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8F01E9CC074C48C7A1EAD246D0FBAC88"/>
          </w:placeholder>
          <w:date w:fullDate="2015-03-10T00:00:00Z">
            <w:dateFormat w:val="d MMMM yyyy"/>
            <w:lid w:val="pl-PL"/>
            <w:storeMappedDataAs w:val="dateTime"/>
            <w:calendar w:val="gregorian"/>
          </w:date>
        </w:sdtPr>
        <w:sdtEndPr/>
        <w:sdtContent>
          <w:r w:rsidR="006A54B7">
            <w:t>10 marca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0AB717A80EB4448E924C52AD0632FDA7"/>
          </w:placeholder>
          <w:dataBinding w:prefixMappings="xmlns:ns0='http://purl.org/dc/elements/1.1/' xmlns:ns1='http://schemas.openxmlformats.org/package/2006/metadata/core-properties' " w:xpath="/ns1:coreProperties[1]/ns1:category[1]" w:storeItemID="{6C3C8BC8-F283-45AE-878A-BAB7291924A1}"/>
          <w:text/>
        </w:sdtPr>
        <w:sdtEndPr/>
        <w:sdtContent>
          <w:r w:rsidR="006A54B7">
            <w:t>330</w:t>
          </w:r>
        </w:sdtContent>
      </w:sdt>
    </w:p>
    <w:p w:rsidR="00D716D0" w:rsidRPr="00890D02" w:rsidRDefault="00D716D0" w:rsidP="00D716D0">
      <w:pPr>
        <w:pStyle w:val="TEKSTOBWIESZCZENIENAZWAORGANUWYDAJCEGOOTJ"/>
      </w:pPr>
      <w:r w:rsidRPr="00890D02">
        <w:t>OBWIESZCZENIE</w:t>
      </w:r>
    </w:p>
    <w:p w:rsidR="00D716D0" w:rsidRPr="00890D02" w:rsidRDefault="00D716D0" w:rsidP="00D716D0">
      <w:pPr>
        <w:pStyle w:val="TEKSTOBWIESZCZENIENAZWAORGANUWYDAJCEGOOTJ"/>
      </w:pPr>
      <w:r w:rsidRPr="00890D02">
        <w:t>MARSZAŁKA SEJMU RZECZYPOSPOLITEJ POLSKIEJ</w:t>
      </w:r>
    </w:p>
    <w:p w:rsidR="00D716D0" w:rsidRPr="00890D02" w:rsidRDefault="00D716D0" w:rsidP="00D716D0">
      <w:pPr>
        <w:pStyle w:val="DATAOTJdatawydaniaobwieszczeniatekstujednolitego"/>
      </w:pPr>
      <w:r w:rsidRPr="00890D02">
        <w:t xml:space="preserve">z dnia </w:t>
      </w:r>
      <w:r>
        <w:t>20 lutego 2015 </w:t>
      </w:r>
      <w:r w:rsidRPr="00890D02">
        <w:t>r.</w:t>
      </w:r>
      <w:bookmarkStart w:id="0" w:name="_GoBack"/>
      <w:bookmarkEnd w:id="0"/>
    </w:p>
    <w:p w:rsidR="00D716D0" w:rsidRPr="00890D02" w:rsidRDefault="00D716D0" w:rsidP="00D716D0">
      <w:pPr>
        <w:pStyle w:val="TYTUOTJprzedmiotobwieszczeniatekstujednolitego"/>
      </w:pPr>
      <w:r w:rsidRPr="00890D02">
        <w:t>w sprawie ogłoszenia jednolitego tekstu us</w:t>
      </w:r>
      <w:r w:rsidR="00FE6F71">
        <w:t>tawy o zaopatrzeniu emerytalnym</w:t>
      </w:r>
      <w:r w:rsidR="0010337C">
        <w:t xml:space="preserve"> </w:t>
      </w:r>
      <w:r w:rsidRPr="00890D02">
        <w:t>żołnierzy zawodowych oraz ich rodzin</w:t>
      </w:r>
    </w:p>
    <w:p w:rsidR="00D716D0" w:rsidRPr="00890D02" w:rsidRDefault="00D716D0" w:rsidP="00D716D0">
      <w:pPr>
        <w:pStyle w:val="PKTOTJpunktobwieszczeniatekstujednolitegonp1"/>
      </w:pPr>
      <w:r w:rsidRPr="00890D02">
        <w:t>1. Na podstawie</w:t>
      </w:r>
      <w:r w:rsidR="003C060F">
        <w:t xml:space="preserve"> art. </w:t>
      </w:r>
      <w:r w:rsidRPr="00890D02">
        <w:t>1</w:t>
      </w:r>
      <w:r w:rsidR="003C060F" w:rsidRPr="00890D02">
        <w:t>6</w:t>
      </w:r>
      <w:r w:rsidR="003C060F">
        <w:t xml:space="preserve"> ust. </w:t>
      </w:r>
      <w:r w:rsidR="003C060F" w:rsidRPr="00890D02">
        <w:t>1</w:t>
      </w:r>
      <w:r w:rsidR="003C060F">
        <w:t xml:space="preserve"> zdanie</w:t>
      </w:r>
      <w:r w:rsidRPr="00890D02">
        <w:t xml:space="preserve"> pierwsze ustawy z dnia 20 lipca 2000 r. o ogłaszaniu aktów normatywnych i niektórych innych aktów prawnych (</w:t>
      </w:r>
      <w:r w:rsidR="003C060F">
        <w:t>Dz. U.</w:t>
      </w:r>
      <w:r w:rsidRPr="00890D02">
        <w:t xml:space="preserve"> z 2011 r.</w:t>
      </w:r>
      <w:r w:rsidR="003C060F">
        <w:t xml:space="preserve"> Nr </w:t>
      </w:r>
      <w:r w:rsidRPr="00890D02">
        <w:t>197,</w:t>
      </w:r>
      <w:r w:rsidR="003C060F">
        <w:t xml:space="preserve"> poz. </w:t>
      </w:r>
      <w:r w:rsidRPr="00890D02">
        <w:t>117</w:t>
      </w:r>
      <w:r w:rsidR="003C060F" w:rsidRPr="00890D02">
        <w:t>2</w:t>
      </w:r>
      <w:r w:rsidR="003C060F">
        <w:t xml:space="preserve"> i Nr </w:t>
      </w:r>
      <w:r w:rsidRPr="00890D02">
        <w:t>232,</w:t>
      </w:r>
      <w:r w:rsidR="003C060F">
        <w:t xml:space="preserve"> poz. </w:t>
      </w:r>
      <w:r w:rsidRPr="00890D02">
        <w:t>1378) ogłasza się w załączniku do niniejszego obwieszczenia jednolity tekst ustawy z dnia 10 grudnia 1993 r. o zaopatrzeniu emerytalnym żołnierzy zawodowych oraz ich rodzin (</w:t>
      </w:r>
      <w:r w:rsidR="003C060F">
        <w:t>Dz. U.</w:t>
      </w:r>
      <w:r w:rsidRPr="00890D02">
        <w:t xml:space="preserve"> z 20</w:t>
      </w:r>
      <w:r>
        <w:t>13</w:t>
      </w:r>
      <w:r w:rsidRPr="00890D02">
        <w:t> r.</w:t>
      </w:r>
      <w:r w:rsidR="003C060F">
        <w:t xml:space="preserve"> poz. </w:t>
      </w:r>
      <w:r w:rsidRPr="00890D02">
        <w:t>66</w:t>
      </w:r>
      <w:r>
        <w:t>6),</w:t>
      </w:r>
      <w:r w:rsidRPr="00890D02">
        <w:t xml:space="preserve"> z uwzględnieniem zmian wprowadzonych:</w:t>
      </w:r>
    </w:p>
    <w:p w:rsidR="00D716D0" w:rsidRPr="00890D02" w:rsidRDefault="00D716D0" w:rsidP="0010337C">
      <w:pPr>
        <w:pStyle w:val="PPKTOTJpodpunktwobwieszczeniutekstujednolitegonp1"/>
        <w:spacing w:before="140"/>
      </w:pPr>
      <w:r w:rsidRPr="00890D02">
        <w:t>1)</w:t>
      </w:r>
      <w:r w:rsidRPr="00890D02">
        <w:tab/>
      </w:r>
      <w:r>
        <w:t>ustawą z dnia 11 października 2013 r. o zmianie ustawy o służbie wojskowej żołnierzy zawodowych oraz niektórych innych ustaw (</w:t>
      </w:r>
      <w:r w:rsidR="003C060F">
        <w:t>Dz. U. poz. </w:t>
      </w:r>
      <w:r>
        <w:t>1355),</w:t>
      </w:r>
    </w:p>
    <w:p w:rsidR="00D716D0" w:rsidRPr="00890D02" w:rsidRDefault="00D716D0" w:rsidP="0010337C">
      <w:pPr>
        <w:pStyle w:val="PPKTOTJpodpunktwobwieszczeniutekstujednolitegonp1"/>
        <w:spacing w:before="140"/>
      </w:pPr>
      <w:r w:rsidRPr="00890D02">
        <w:t>2)</w:t>
      </w:r>
      <w:r w:rsidRPr="00890D02">
        <w:tab/>
      </w:r>
      <w:r>
        <w:t>ustawą z dnia 8 listopada 2013 r. o zmianie niektórych ustaw w związku z wdrożeniem Systemu Elektronicznej Wymiany Informacji dotyczących Zabezpieczenia Społecznego na terytorium Rzeczypospolitej Polskiej (</w:t>
      </w:r>
      <w:r w:rsidR="003C060F">
        <w:t>Dz. U. poz. </w:t>
      </w:r>
      <w:r>
        <w:t>1623),</w:t>
      </w:r>
    </w:p>
    <w:p w:rsidR="00D716D0" w:rsidRPr="00890D02" w:rsidRDefault="00D716D0" w:rsidP="0010337C">
      <w:pPr>
        <w:pStyle w:val="PPKTOTJpodpunktwobwieszczeniutekstujednolitegonp1"/>
        <w:spacing w:before="140"/>
      </w:pPr>
      <w:r>
        <w:t>3</w:t>
      </w:r>
      <w:r w:rsidRPr="00890D02">
        <w:t>)</w:t>
      </w:r>
      <w:r w:rsidRPr="00890D02">
        <w:tab/>
      </w:r>
      <w:r>
        <w:t>ustawą z dnia 6 grudnia 2013 r. o zmianie niektórych ustaw w związku z określeniem zasad wypłaty emerytur ze środków zgromadzonych w otwartych funduszach emerytalnych (</w:t>
      </w:r>
      <w:r w:rsidR="003C060F">
        <w:t>Dz. U. poz. </w:t>
      </w:r>
      <w:r>
        <w:t>1717),</w:t>
      </w:r>
    </w:p>
    <w:p w:rsidR="00D716D0" w:rsidRDefault="00D716D0" w:rsidP="0010337C">
      <w:pPr>
        <w:pStyle w:val="PPKTOTJpodpunktwobwieszczeniutekstujednolitegonp1"/>
        <w:spacing w:before="140"/>
      </w:pPr>
      <w:r>
        <w:t>4</w:t>
      </w:r>
      <w:r w:rsidRPr="00890D02">
        <w:t>)</w:t>
      </w:r>
      <w:r w:rsidRPr="00890D02">
        <w:tab/>
      </w:r>
      <w:r>
        <w:t>ustawą z dnia 24 stycznia 2014 r. o </w:t>
      </w:r>
      <w:r w:rsidRPr="000E381C">
        <w:t>zmianie ustawy o</w:t>
      </w:r>
      <w:r>
        <w:t> </w:t>
      </w:r>
      <w:r w:rsidRPr="000E381C">
        <w:t>Policji, ustawy o</w:t>
      </w:r>
      <w:r>
        <w:t> </w:t>
      </w:r>
      <w:r w:rsidRPr="000E381C">
        <w:t>Straży Granicznej, ustawy o</w:t>
      </w:r>
      <w:r>
        <w:t> </w:t>
      </w:r>
      <w:r w:rsidRPr="000E381C">
        <w:t>Państwowej Straży Pożarnej,</w:t>
      </w:r>
      <w:r>
        <w:t xml:space="preserve"> </w:t>
      </w:r>
      <w:r w:rsidRPr="000E381C">
        <w:t>ustawy o</w:t>
      </w:r>
      <w:r>
        <w:t> </w:t>
      </w:r>
      <w:r w:rsidRPr="000E381C">
        <w:t>Biurze Ochrony Rządu, ustawy o</w:t>
      </w:r>
      <w:r>
        <w:t> </w:t>
      </w:r>
      <w:r w:rsidRPr="000E381C">
        <w:t>Agencji Bezpieczeństwa Wewnętrznego oraz Agencji Wywiadu,</w:t>
      </w:r>
      <w:r>
        <w:t xml:space="preserve"> </w:t>
      </w:r>
      <w:r w:rsidRPr="000E381C">
        <w:t>ustawy o</w:t>
      </w:r>
      <w:r>
        <w:t> </w:t>
      </w:r>
      <w:r w:rsidRPr="000E381C">
        <w:t>służbie wojskowej żołnierzy zawodowych, ustawy o</w:t>
      </w:r>
      <w:r>
        <w:t> </w:t>
      </w:r>
      <w:r w:rsidRPr="000E381C">
        <w:t>Centralnym Biurze Antykorupcyjnym,</w:t>
      </w:r>
      <w:r>
        <w:t xml:space="preserve"> </w:t>
      </w:r>
      <w:r w:rsidRPr="000E381C">
        <w:t>ustawy o</w:t>
      </w:r>
      <w:r>
        <w:t> </w:t>
      </w:r>
      <w:r w:rsidRPr="000E381C">
        <w:t>służbie funkcjonariuszy Służby Kontrwywiadu Wojskowego oraz Służby Wywiadu Wojskowego,</w:t>
      </w:r>
      <w:r>
        <w:t xml:space="preserve"> </w:t>
      </w:r>
      <w:r w:rsidRPr="000E381C">
        <w:t>ustawy o</w:t>
      </w:r>
      <w:r>
        <w:t> </w:t>
      </w:r>
      <w:r w:rsidRPr="000E381C">
        <w:t>Służbie Więziennej oraz niektórych innych ustaw</w:t>
      </w:r>
      <w:r>
        <w:t xml:space="preserve"> (</w:t>
      </w:r>
      <w:r w:rsidR="003C060F">
        <w:t>Dz. U. poz. </w:t>
      </w:r>
      <w:r>
        <w:t>502),</w:t>
      </w:r>
    </w:p>
    <w:p w:rsidR="00D716D0" w:rsidRDefault="00D716D0" w:rsidP="0010337C">
      <w:pPr>
        <w:pStyle w:val="PPKTOTJpodpunktwobwieszczeniutekstujednolitegonp1"/>
        <w:spacing w:before="140"/>
      </w:pPr>
      <w:r>
        <w:t>5)</w:t>
      </w:r>
      <w:r>
        <w:tab/>
        <w:t xml:space="preserve">ustawą z dnia 4 kwietnia 2014 r. </w:t>
      </w:r>
      <w:r w:rsidRPr="000E381C">
        <w:t>o</w:t>
      </w:r>
      <w:r>
        <w:t> </w:t>
      </w:r>
      <w:r w:rsidRPr="000E381C">
        <w:t>zmianie ustawy o</w:t>
      </w:r>
      <w:r>
        <w:t> </w:t>
      </w:r>
      <w:r w:rsidRPr="000E381C">
        <w:t>zaopatrzeniu emerytalnym żołnierzy zawodowych oraz ich rodzin</w:t>
      </w:r>
      <w:r>
        <w:t xml:space="preserve"> </w:t>
      </w:r>
      <w:r w:rsidRPr="000E381C">
        <w:t>oraz ustawy o</w:t>
      </w:r>
      <w:r>
        <w:t> </w:t>
      </w:r>
      <w:r w:rsidRPr="000E381C">
        <w:t>zaopatrzeniu emerytalnym funkcjonariuszy Policji, Agencji Bezpieczeństwa Wewnętrznego,</w:t>
      </w:r>
      <w:r>
        <w:t xml:space="preserve"> </w:t>
      </w:r>
      <w:r w:rsidRPr="000E381C">
        <w:t>Agencji W</w:t>
      </w:r>
      <w:r w:rsidRPr="00D716D0">
        <w:t>y</w:t>
      </w:r>
      <w:r w:rsidRPr="000E381C">
        <w:t>wiadu, Służby Kontrwywiadu Wojskowego, Służby Wywiadu Wojskowego,</w:t>
      </w:r>
      <w:r>
        <w:t xml:space="preserve"> </w:t>
      </w:r>
      <w:r w:rsidRPr="000E381C">
        <w:t>Centralnego Biura Anty</w:t>
      </w:r>
      <w:r w:rsidR="00490206">
        <w:t>-</w:t>
      </w:r>
      <w:r w:rsidR="00490206">
        <w:br/>
      </w:r>
      <w:r w:rsidRPr="000E381C">
        <w:t>k</w:t>
      </w:r>
      <w:r w:rsidR="00490206">
        <w:t>o</w:t>
      </w:r>
      <w:r w:rsidRPr="000E381C">
        <w:t>rupcyjnego, Straży Granicznej, Biura Ochrony Rządu,</w:t>
      </w:r>
      <w:r>
        <w:t xml:space="preserve"> </w:t>
      </w:r>
      <w:r w:rsidRPr="000E381C">
        <w:t>Państwowej Straży Pożarnej i</w:t>
      </w:r>
      <w:r>
        <w:t> </w:t>
      </w:r>
      <w:r w:rsidRPr="000E381C">
        <w:t>Służby Więziennej oraz ich rodzin</w:t>
      </w:r>
      <w:r>
        <w:t xml:space="preserve"> (</w:t>
      </w:r>
      <w:r w:rsidR="003C060F">
        <w:t>Dz. U. poz. </w:t>
      </w:r>
      <w:r>
        <w:t>696)</w:t>
      </w:r>
    </w:p>
    <w:p w:rsidR="00D716D0" w:rsidRPr="00890D02" w:rsidRDefault="00D716D0" w:rsidP="0010337C">
      <w:pPr>
        <w:pStyle w:val="PPKTOTJpodpunktwobwieszczeniutekstujednolitegonp1"/>
        <w:spacing w:before="140"/>
      </w:pPr>
      <w:r w:rsidRPr="00890D02">
        <w:t xml:space="preserve">oraz zmian wynikających z przepisów ogłoszonych przed dniem </w:t>
      </w:r>
      <w:r>
        <w:t>10 lutego</w:t>
      </w:r>
      <w:r w:rsidRPr="00890D02">
        <w:t xml:space="preserve"> 201</w:t>
      </w:r>
      <w:r>
        <w:t>5</w:t>
      </w:r>
      <w:r w:rsidRPr="00890D02">
        <w:t> r.</w:t>
      </w:r>
    </w:p>
    <w:p w:rsidR="00D716D0" w:rsidRPr="00890D02" w:rsidRDefault="00D716D0" w:rsidP="00D716D0">
      <w:pPr>
        <w:pStyle w:val="PKTOTJpunktobwieszczeniatekstujednolitegonp1"/>
      </w:pPr>
      <w:r w:rsidRPr="00890D02">
        <w:t>2. Podany w załączniku do niniejszego obwieszczenia tekst jednolity ustawy nie obejmuje:</w:t>
      </w:r>
    </w:p>
    <w:p w:rsidR="00D716D0" w:rsidRPr="00D716D0" w:rsidRDefault="00D716D0" w:rsidP="0010337C">
      <w:pPr>
        <w:pStyle w:val="PPKTOTJpodpunktwobwieszczeniutekstujednolitegonp1"/>
        <w:spacing w:before="140"/>
      </w:pPr>
      <w:r w:rsidRPr="00890D02">
        <w:t>1)</w:t>
      </w:r>
      <w:r w:rsidRPr="00890D02">
        <w:tab/>
      </w:r>
      <w:r w:rsidRPr="00D716D0">
        <w:t>art. 16 ustawy z dnia 11 października 2013 r. o zmianie ustawy o służbie wojskowej żołnierzy zawodowych oraz niektórych innych ustaw (</w:t>
      </w:r>
      <w:r w:rsidR="003C060F">
        <w:t>Dz. U. poz. </w:t>
      </w:r>
      <w:r w:rsidRPr="00D716D0">
        <w:t>1355), który stanowi:</w:t>
      </w:r>
    </w:p>
    <w:p w:rsidR="00D716D0" w:rsidRDefault="003C060F" w:rsidP="00D716D0">
      <w:pPr>
        <w:pStyle w:val="ARTartustawynprozporzdzenia"/>
      </w:pPr>
      <w:r>
        <w:t>„</w:t>
      </w:r>
      <w:r w:rsidR="00D716D0">
        <w:t xml:space="preserve">Art. 16. </w:t>
      </w:r>
      <w:r w:rsidR="00D716D0" w:rsidRPr="000B12A4">
        <w:t>Ustawa wchodzi w</w:t>
      </w:r>
      <w:r w:rsidR="00D716D0">
        <w:t> </w:t>
      </w:r>
      <w:r w:rsidR="00D716D0" w:rsidRPr="000B12A4">
        <w:t>życie po upływie 14</w:t>
      </w:r>
      <w:r w:rsidR="00D716D0">
        <w:t> </w:t>
      </w:r>
      <w:r w:rsidR="00D716D0" w:rsidRPr="000B12A4">
        <w:t>dni od dnia ogłoszenia, z</w:t>
      </w:r>
      <w:r w:rsidR="00D716D0">
        <w:t> </w:t>
      </w:r>
      <w:r w:rsidR="00D716D0" w:rsidRPr="000B12A4">
        <w:t>wyjątkiem</w:t>
      </w:r>
      <w:r>
        <w:t xml:space="preserve"> art. </w:t>
      </w:r>
      <w:r w:rsidRPr="000B12A4">
        <w:t>1</w:t>
      </w:r>
      <w:r>
        <w:t xml:space="preserve"> pkt </w:t>
      </w:r>
      <w:r w:rsidRPr="000B12A4">
        <w:t>1</w:t>
      </w:r>
      <w:r>
        <w:t xml:space="preserve"> lit. </w:t>
      </w:r>
      <w:r w:rsidR="00D716D0" w:rsidRPr="000B12A4">
        <w:t>a,</w:t>
      </w:r>
      <w:r>
        <w:t xml:space="preserve"> pkt </w:t>
      </w:r>
      <w:r w:rsidRPr="000B12A4">
        <w:t>4</w:t>
      </w:r>
      <w:r>
        <w:t xml:space="preserve"> lit. </w:t>
      </w:r>
      <w:r w:rsidR="00D716D0" w:rsidRPr="000B12A4">
        <w:t>a</w:t>
      </w:r>
      <w:r w:rsidR="00D716D0">
        <w:t> </w:t>
      </w:r>
      <w:proofErr w:type="spellStart"/>
      <w:r w:rsidR="00D716D0" w:rsidRPr="000B12A4">
        <w:t>tiret</w:t>
      </w:r>
      <w:proofErr w:type="spellEnd"/>
      <w:r w:rsidR="00D716D0" w:rsidRPr="000B12A4">
        <w:t xml:space="preserve"> pierwsze – </w:t>
      </w:r>
      <w:proofErr w:type="spellStart"/>
      <w:r w:rsidR="00D716D0" w:rsidRPr="000B12A4">
        <w:t>tiret</w:t>
      </w:r>
      <w:proofErr w:type="spellEnd"/>
      <w:r w:rsidR="00D716D0" w:rsidRPr="000B12A4">
        <w:t xml:space="preserve"> trzecie,</w:t>
      </w:r>
      <w:r>
        <w:t xml:space="preserve"> pkt </w:t>
      </w:r>
      <w:r w:rsidR="00D716D0" w:rsidRPr="000B12A4">
        <w:t>8,</w:t>
      </w:r>
      <w:r>
        <w:t xml:space="preserve"> pkt </w:t>
      </w:r>
      <w:r w:rsidRPr="000B12A4">
        <w:t>9</w:t>
      </w:r>
      <w:r>
        <w:t xml:space="preserve"> lit. </w:t>
      </w:r>
      <w:r w:rsidR="00D716D0" w:rsidRPr="000B12A4">
        <w:t>b,</w:t>
      </w:r>
      <w:r>
        <w:t xml:space="preserve"> pkt </w:t>
      </w:r>
      <w:r w:rsidR="00D716D0" w:rsidRPr="000B12A4">
        <w:t>21,</w:t>
      </w:r>
      <w:r>
        <w:t xml:space="preserve"> pkt </w:t>
      </w:r>
      <w:r w:rsidR="00D716D0" w:rsidRPr="000B12A4">
        <w:t>2</w:t>
      </w:r>
      <w:r w:rsidRPr="000B12A4">
        <w:t>3</w:t>
      </w:r>
      <w:r>
        <w:t xml:space="preserve"> lit. </w:t>
      </w:r>
      <w:r w:rsidR="00D716D0" w:rsidRPr="000B12A4">
        <w:t>a,</w:t>
      </w:r>
      <w:r>
        <w:t xml:space="preserve"> pkt </w:t>
      </w:r>
      <w:r w:rsidR="00D716D0" w:rsidRPr="000B12A4">
        <w:t>25,</w:t>
      </w:r>
      <w:r>
        <w:t xml:space="preserve"> art. </w:t>
      </w:r>
      <w:r w:rsidR="00D716D0" w:rsidRPr="000B12A4">
        <w:t>2,</w:t>
      </w:r>
      <w:r>
        <w:t xml:space="preserve"> art. </w:t>
      </w:r>
      <w:r w:rsidRPr="000B12A4">
        <w:t>7</w:t>
      </w:r>
      <w:r>
        <w:t xml:space="preserve"> ust. </w:t>
      </w:r>
      <w:r w:rsidRPr="000B12A4">
        <w:t>1</w:t>
      </w:r>
      <w:r>
        <w:t xml:space="preserve"> pkt </w:t>
      </w:r>
      <w:r w:rsidR="00D716D0" w:rsidRPr="000B12A4">
        <w:t>3,</w:t>
      </w:r>
      <w:r>
        <w:t xml:space="preserve"> art. </w:t>
      </w:r>
      <w:r w:rsidR="00D716D0" w:rsidRPr="000B12A4">
        <w:t>1</w:t>
      </w:r>
      <w:r w:rsidRPr="000B12A4">
        <w:t>1</w:t>
      </w:r>
      <w:r>
        <w:t xml:space="preserve"> i art. </w:t>
      </w:r>
      <w:r w:rsidR="00D716D0" w:rsidRPr="000B12A4">
        <w:t>12, które</w:t>
      </w:r>
      <w:r w:rsidR="00D716D0">
        <w:t xml:space="preserve"> </w:t>
      </w:r>
      <w:r w:rsidR="00D716D0" w:rsidRPr="000B12A4">
        <w:t>wchodzą w</w:t>
      </w:r>
      <w:r w:rsidR="00D716D0">
        <w:t> </w:t>
      </w:r>
      <w:r w:rsidR="00D716D0" w:rsidRPr="000B12A4">
        <w:t>życie z</w:t>
      </w:r>
      <w:r w:rsidR="00D716D0">
        <w:t> </w:t>
      </w:r>
      <w:r w:rsidR="00D716D0" w:rsidRPr="000B12A4">
        <w:t>dniem 1</w:t>
      </w:r>
      <w:r w:rsidR="00D716D0">
        <w:t> </w:t>
      </w:r>
      <w:r w:rsidR="00D716D0" w:rsidRPr="000B12A4">
        <w:t>stycznia 2014</w:t>
      </w:r>
      <w:r w:rsidR="00D716D0">
        <w:t> </w:t>
      </w:r>
      <w:r w:rsidR="00D716D0" w:rsidRPr="000B12A4">
        <w:t>r.</w:t>
      </w:r>
      <w:r>
        <w:t>”</w:t>
      </w:r>
      <w:r w:rsidR="00D716D0">
        <w:t>;</w:t>
      </w:r>
    </w:p>
    <w:p w:rsidR="00D716D0" w:rsidRDefault="00D716D0" w:rsidP="0010337C">
      <w:pPr>
        <w:pStyle w:val="PPKTOTJpodpunktwobwieszczeniutekstujednolitegonp1"/>
        <w:spacing w:before="140"/>
      </w:pPr>
      <w:r>
        <w:t>2)</w:t>
      </w:r>
      <w:r>
        <w:tab/>
        <w:t>art. 14 ustawy z dnia 8 listopada 2013 r. o zmianie niektórych ustaw w związku z wdrożeniem Systemu Elektronic</w:t>
      </w:r>
      <w:r>
        <w:t>z</w:t>
      </w:r>
      <w:r>
        <w:t>nej Wymiany Informacji dotyczących Zabezpieczenia Społecznego na terytorium Rzeczypospolitej Polskiej (</w:t>
      </w:r>
      <w:r w:rsidR="003C060F">
        <w:t>Dz. U. poz. </w:t>
      </w:r>
      <w:r>
        <w:t>1623), który stanowi:</w:t>
      </w:r>
    </w:p>
    <w:p w:rsidR="00D716D0" w:rsidRDefault="003C060F" w:rsidP="00D716D0">
      <w:pPr>
        <w:pStyle w:val="ARTartustawynprozporzdzenia"/>
      </w:pPr>
      <w:r>
        <w:t>„</w:t>
      </w:r>
      <w:r w:rsidR="00D716D0">
        <w:t xml:space="preserve">Art. 14. </w:t>
      </w:r>
      <w:r w:rsidR="00D716D0" w:rsidRPr="000B12A4">
        <w:t>Ustawa wchodzi w</w:t>
      </w:r>
      <w:r w:rsidR="00D716D0">
        <w:t> </w:t>
      </w:r>
      <w:r w:rsidR="00D716D0" w:rsidRPr="000B12A4">
        <w:t>życie z</w:t>
      </w:r>
      <w:r w:rsidR="00D716D0">
        <w:t> </w:t>
      </w:r>
      <w:r w:rsidR="00D716D0" w:rsidRPr="000B12A4">
        <w:t>dniem 1</w:t>
      </w:r>
      <w:r w:rsidR="00D716D0">
        <w:t> </w:t>
      </w:r>
      <w:r w:rsidR="00D716D0" w:rsidRPr="000B12A4">
        <w:t>maja 2014</w:t>
      </w:r>
      <w:r w:rsidR="00D716D0">
        <w:t> </w:t>
      </w:r>
      <w:r w:rsidR="00D716D0" w:rsidRPr="000B12A4">
        <w:t>r., z</w:t>
      </w:r>
      <w:r w:rsidR="00D716D0">
        <w:t> </w:t>
      </w:r>
      <w:r w:rsidR="00D716D0" w:rsidRPr="000B12A4">
        <w:t>wyjątkiem</w:t>
      </w:r>
      <w:r>
        <w:t xml:space="preserve"> art. </w:t>
      </w:r>
      <w:r w:rsidRPr="000B12A4">
        <w:t>9</w:t>
      </w:r>
      <w:r>
        <w:t xml:space="preserve"> pkt </w:t>
      </w:r>
      <w:r w:rsidR="00D716D0" w:rsidRPr="000B12A4">
        <w:t>1–</w:t>
      </w:r>
      <w:r w:rsidRPr="000B12A4">
        <w:t>3</w:t>
      </w:r>
      <w:r>
        <w:t xml:space="preserve"> i art. </w:t>
      </w:r>
      <w:r w:rsidR="00D716D0" w:rsidRPr="000B12A4">
        <w:t>10–13, które wch</w:t>
      </w:r>
      <w:r w:rsidR="00D716D0" w:rsidRPr="000B12A4">
        <w:t>o</w:t>
      </w:r>
      <w:r w:rsidR="00D716D0" w:rsidRPr="000B12A4">
        <w:t>dzą w</w:t>
      </w:r>
      <w:r w:rsidR="00D716D0">
        <w:t> </w:t>
      </w:r>
      <w:r w:rsidR="00D716D0" w:rsidRPr="000B12A4">
        <w:t>życie</w:t>
      </w:r>
      <w:r w:rsidR="00D716D0">
        <w:t xml:space="preserve"> </w:t>
      </w:r>
      <w:r w:rsidR="00D716D0" w:rsidRPr="000B12A4">
        <w:t>z</w:t>
      </w:r>
      <w:r w:rsidR="00D716D0">
        <w:t> </w:t>
      </w:r>
      <w:r w:rsidR="00D716D0" w:rsidRPr="000B12A4">
        <w:t>dniem 1</w:t>
      </w:r>
      <w:r w:rsidR="00D716D0">
        <w:t> </w:t>
      </w:r>
      <w:r w:rsidR="00D716D0" w:rsidRPr="000B12A4">
        <w:t>stycznia 2014</w:t>
      </w:r>
      <w:r w:rsidR="00D716D0">
        <w:t> </w:t>
      </w:r>
      <w:r w:rsidR="00D716D0" w:rsidRPr="000B12A4">
        <w:t>r.</w:t>
      </w:r>
      <w:r>
        <w:t>”</w:t>
      </w:r>
      <w:r w:rsidR="00D716D0" w:rsidRPr="000B12A4">
        <w:t>;</w:t>
      </w:r>
    </w:p>
    <w:p w:rsidR="00D716D0" w:rsidRDefault="00D716D0" w:rsidP="003C060F">
      <w:pPr>
        <w:pStyle w:val="PPKTOTJpodpunktwobwieszczeniutekstujednolitegonp1"/>
        <w:keepNext/>
      </w:pPr>
      <w:r>
        <w:lastRenderedPageBreak/>
        <w:t>3)</w:t>
      </w:r>
      <w:r>
        <w:tab/>
        <w:t xml:space="preserve">art. 37 ustawy z dnia </w:t>
      </w:r>
      <w:r w:rsidRPr="000B12A4">
        <w:t>6</w:t>
      </w:r>
      <w:r>
        <w:t> </w:t>
      </w:r>
      <w:r w:rsidRPr="000B12A4">
        <w:t>grudnia 2013</w:t>
      </w:r>
      <w:r>
        <w:t> </w:t>
      </w:r>
      <w:r w:rsidRPr="000B12A4">
        <w:t>r. o</w:t>
      </w:r>
      <w:r>
        <w:t> </w:t>
      </w:r>
      <w:r w:rsidRPr="000B12A4">
        <w:t>zmianie niektórych ustaw w</w:t>
      </w:r>
      <w:r>
        <w:t> </w:t>
      </w:r>
      <w:r w:rsidRPr="000B12A4">
        <w:t>związku z</w:t>
      </w:r>
      <w:r>
        <w:t> </w:t>
      </w:r>
      <w:r w:rsidRPr="000B12A4">
        <w:t>określeniem zasad wypłaty emerytur ze środków zgromadzonych w</w:t>
      </w:r>
      <w:r>
        <w:t> </w:t>
      </w:r>
      <w:r w:rsidRPr="000B12A4">
        <w:t>otwartych funduszach emerytalnych (</w:t>
      </w:r>
      <w:r w:rsidR="003C060F">
        <w:t>Dz. U. poz. </w:t>
      </w:r>
      <w:r w:rsidRPr="000B12A4">
        <w:t>1717),</w:t>
      </w:r>
      <w:r>
        <w:t xml:space="preserve"> który stanowi:</w:t>
      </w:r>
    </w:p>
    <w:p w:rsidR="00D716D0" w:rsidRDefault="003C060F" w:rsidP="00D716D0">
      <w:pPr>
        <w:pStyle w:val="ARTartustawynprozporzdzenia"/>
      </w:pPr>
      <w:r>
        <w:t>„</w:t>
      </w:r>
      <w:r w:rsidR="00D716D0">
        <w:t xml:space="preserve">Art. 37. </w:t>
      </w:r>
      <w:r w:rsidR="00D716D0" w:rsidRPr="000B12A4">
        <w:t>Ustawa wchodzi w</w:t>
      </w:r>
      <w:r w:rsidR="00D716D0">
        <w:t> </w:t>
      </w:r>
      <w:r w:rsidR="00D716D0" w:rsidRPr="000B12A4">
        <w:t>życie z</w:t>
      </w:r>
      <w:r w:rsidR="00D716D0">
        <w:t> </w:t>
      </w:r>
      <w:r w:rsidR="00D716D0" w:rsidRPr="000B12A4">
        <w:t>dniem 1</w:t>
      </w:r>
      <w:r w:rsidR="00D716D0">
        <w:t> </w:t>
      </w:r>
      <w:r w:rsidR="00D716D0" w:rsidRPr="000B12A4">
        <w:t>lutego 2014</w:t>
      </w:r>
      <w:r w:rsidR="00D716D0">
        <w:t> </w:t>
      </w:r>
      <w:r w:rsidR="00D716D0" w:rsidRPr="000B12A4">
        <w:t>r., z</w:t>
      </w:r>
      <w:r w:rsidR="00D716D0">
        <w:t> </w:t>
      </w:r>
      <w:r w:rsidR="00D716D0" w:rsidRPr="000B12A4">
        <w:t>wyjątkiem</w:t>
      </w:r>
      <w:r>
        <w:t xml:space="preserve"> art. </w:t>
      </w:r>
      <w:r w:rsidR="00D716D0" w:rsidRPr="000B12A4">
        <w:t>1,</w:t>
      </w:r>
      <w:r>
        <w:t xml:space="preserve"> art. </w:t>
      </w:r>
      <w:r w:rsidR="00D716D0" w:rsidRPr="000B12A4">
        <w:t>8,</w:t>
      </w:r>
      <w:r>
        <w:t xml:space="preserve"> art. </w:t>
      </w:r>
      <w:r w:rsidR="00D716D0" w:rsidRPr="000B12A4">
        <w:t>11,</w:t>
      </w:r>
      <w:r>
        <w:t xml:space="preserve"> art. </w:t>
      </w:r>
      <w:r w:rsidR="00D716D0" w:rsidRPr="000B12A4">
        <w:t>23,</w:t>
      </w:r>
      <w:r>
        <w:t xml:space="preserve"> art. </w:t>
      </w:r>
      <w:r w:rsidR="00D716D0" w:rsidRPr="000B12A4">
        <w:t>29,</w:t>
      </w:r>
      <w:r>
        <w:t xml:space="preserve"> art. </w:t>
      </w:r>
      <w:r w:rsidR="00D716D0" w:rsidRPr="000B12A4">
        <w:t>3</w:t>
      </w:r>
      <w:r w:rsidRPr="000B12A4">
        <w:t>1</w:t>
      </w:r>
      <w:r>
        <w:t xml:space="preserve"> i art. </w:t>
      </w:r>
      <w:r w:rsidR="00D716D0" w:rsidRPr="000B12A4">
        <w:t>36, które wchodzą w</w:t>
      </w:r>
      <w:r w:rsidR="00D716D0">
        <w:t> </w:t>
      </w:r>
      <w:r w:rsidR="00D716D0" w:rsidRPr="000B12A4">
        <w:t>życie po upływie 14</w:t>
      </w:r>
      <w:r w:rsidR="00D716D0">
        <w:t> </w:t>
      </w:r>
      <w:r w:rsidR="00D716D0" w:rsidRPr="000B12A4">
        <w:t>dni od dnia ogłoszenia.</w:t>
      </w:r>
      <w:r>
        <w:t>”</w:t>
      </w:r>
      <w:r w:rsidR="00D716D0" w:rsidRPr="000B12A4">
        <w:t>;</w:t>
      </w:r>
    </w:p>
    <w:p w:rsidR="00D716D0" w:rsidRDefault="00D716D0" w:rsidP="003C060F">
      <w:pPr>
        <w:pStyle w:val="PPKTOTJpodpunktwobwieszczeniutekstujednolitegonp1"/>
        <w:keepNext/>
      </w:pPr>
      <w:r>
        <w:t>4)</w:t>
      </w:r>
      <w:r>
        <w:tab/>
        <w:t xml:space="preserve">art. 19 ustawy z dnia </w:t>
      </w:r>
      <w:r w:rsidRPr="000B12A4">
        <w:t>24</w:t>
      </w:r>
      <w:r>
        <w:t> </w:t>
      </w:r>
      <w:r w:rsidRPr="000B12A4">
        <w:t>stycznia 2014</w:t>
      </w:r>
      <w:r>
        <w:t> </w:t>
      </w:r>
      <w:r w:rsidRPr="000B12A4">
        <w:t>r. o</w:t>
      </w:r>
      <w:r>
        <w:t> </w:t>
      </w:r>
      <w:r w:rsidRPr="000B12A4">
        <w:t>zmianie ustawy o</w:t>
      </w:r>
      <w:r>
        <w:t> </w:t>
      </w:r>
      <w:r w:rsidRPr="000B12A4">
        <w:t>Policji, ustawy o</w:t>
      </w:r>
      <w:r>
        <w:t> </w:t>
      </w:r>
      <w:r w:rsidRPr="000B12A4">
        <w:t>Straży Granicznej, ustawy o</w:t>
      </w:r>
      <w:r>
        <w:t> </w:t>
      </w:r>
      <w:r w:rsidRPr="000B12A4">
        <w:t>Państwowej Straży Pożarnej, ustawy o</w:t>
      </w:r>
      <w:r>
        <w:t> </w:t>
      </w:r>
      <w:r w:rsidRPr="000B12A4">
        <w:t>Biurze Ochrony Rządu, ustawy o</w:t>
      </w:r>
      <w:r>
        <w:t> </w:t>
      </w:r>
      <w:r w:rsidRPr="000B12A4">
        <w:t>Agencji Bezpieczeństwa Wewnętrznego oraz Agencji W</w:t>
      </w:r>
      <w:r w:rsidRPr="00D716D0">
        <w:t>y</w:t>
      </w:r>
      <w:r w:rsidRPr="000B12A4">
        <w:t>wiadu, ustawy o</w:t>
      </w:r>
      <w:r>
        <w:t> </w:t>
      </w:r>
      <w:r w:rsidRPr="000B12A4">
        <w:t>służbie wojskowej żołnierzy zawodowych, ustawy o</w:t>
      </w:r>
      <w:r>
        <w:t> </w:t>
      </w:r>
      <w:r w:rsidRPr="000B12A4">
        <w:t>Centralnym Biurze Anty</w:t>
      </w:r>
      <w:r w:rsidR="00490206">
        <w:t>-</w:t>
      </w:r>
      <w:r w:rsidR="00490206">
        <w:br/>
      </w:r>
      <w:r w:rsidRPr="000B12A4">
        <w:t>korupcyjnym, ustawy o</w:t>
      </w:r>
      <w:r>
        <w:t> </w:t>
      </w:r>
      <w:r w:rsidRPr="000B12A4">
        <w:t>służbie funkcjonariuszy Służby Kontrwywiadu Wojskowego oraz Służby Wywiadu Wo</w:t>
      </w:r>
      <w:r w:rsidRPr="000B12A4">
        <w:t>j</w:t>
      </w:r>
      <w:r w:rsidRPr="000B12A4">
        <w:t>skowego, ustawy o</w:t>
      </w:r>
      <w:r>
        <w:t> </w:t>
      </w:r>
      <w:r w:rsidRPr="000B12A4">
        <w:t>Służbie Więziennej oraz niektórych innych ustaw (</w:t>
      </w:r>
      <w:r w:rsidR="003C060F">
        <w:t>Dz. U. poz. </w:t>
      </w:r>
      <w:r w:rsidRPr="000B12A4">
        <w:t>502),</w:t>
      </w:r>
      <w:r>
        <w:t xml:space="preserve"> który stanowi:</w:t>
      </w:r>
    </w:p>
    <w:p w:rsidR="00D716D0" w:rsidRDefault="003C060F" w:rsidP="00D716D0">
      <w:pPr>
        <w:pStyle w:val="ARTartustawynprozporzdzenia"/>
      </w:pPr>
      <w:r>
        <w:t>„</w:t>
      </w:r>
      <w:r w:rsidR="00D716D0">
        <w:t xml:space="preserve">Art. 19. </w:t>
      </w:r>
      <w:r w:rsidR="00D716D0" w:rsidRPr="00F86DE8">
        <w:t>Ustawa wchodzi w</w:t>
      </w:r>
      <w:r w:rsidR="00D716D0">
        <w:t> </w:t>
      </w:r>
      <w:r w:rsidR="00D716D0" w:rsidRPr="00F86DE8">
        <w:t>życie pierwszego dnia miesiąca następującego po up</w:t>
      </w:r>
      <w:r w:rsidR="00D716D0">
        <w:t>ływie 30 dni od dnia ogłosz</w:t>
      </w:r>
      <w:r w:rsidR="00D716D0">
        <w:t>e</w:t>
      </w:r>
      <w:r w:rsidR="00D716D0">
        <w:t>nia.</w:t>
      </w:r>
      <w:r>
        <w:t>”</w:t>
      </w:r>
      <w:r w:rsidR="00D716D0" w:rsidRPr="00F86DE8">
        <w:t>;</w:t>
      </w:r>
    </w:p>
    <w:p w:rsidR="00D716D0" w:rsidRDefault="00D716D0" w:rsidP="003C060F">
      <w:pPr>
        <w:pStyle w:val="PPKTOTJpodpunktwobwieszczeniutekstujednolitegonp1"/>
        <w:keepNext/>
      </w:pPr>
      <w:r>
        <w:t>5)</w:t>
      </w:r>
      <w:r>
        <w:tab/>
        <w:t xml:space="preserve">art. </w:t>
      </w:r>
      <w:r w:rsidR="003C060F">
        <w:t>3 i art. </w:t>
      </w:r>
      <w:r>
        <w:t xml:space="preserve">4 ustawy z dnia </w:t>
      </w:r>
      <w:r w:rsidRPr="00F86DE8">
        <w:t>4</w:t>
      </w:r>
      <w:r>
        <w:t> </w:t>
      </w:r>
      <w:r w:rsidRPr="00F86DE8">
        <w:t>kwietnia 2014</w:t>
      </w:r>
      <w:r>
        <w:t> </w:t>
      </w:r>
      <w:r w:rsidRPr="00F86DE8">
        <w:t>r. o</w:t>
      </w:r>
      <w:r>
        <w:t> </w:t>
      </w:r>
      <w:r w:rsidRPr="00F86DE8">
        <w:t>zmianie ustawy o</w:t>
      </w:r>
      <w:r>
        <w:t> </w:t>
      </w:r>
      <w:r w:rsidRPr="00F86DE8">
        <w:t>zaopatrzeniu emerytalnym żołnierzy zawodowych oraz ich rodzin oraz ustawy o</w:t>
      </w:r>
      <w:r>
        <w:t> </w:t>
      </w:r>
      <w:r w:rsidRPr="00F86DE8">
        <w:t>zaopatrzeniu emerytalnym funkcjonariuszy Policji, Agencji Bezpieczeństwa W</w:t>
      </w:r>
      <w:r w:rsidRPr="00F86DE8">
        <w:t>e</w:t>
      </w:r>
      <w:r w:rsidRPr="00F86DE8">
        <w:t>wnętrznego, Agencji Wywiadu, Służby Kontrwywiadu Wojskowego, Służby Wywiadu Wojskowego, Centralnego Biura Antykoru</w:t>
      </w:r>
      <w:r w:rsidRPr="00D716D0">
        <w:t>p</w:t>
      </w:r>
      <w:r w:rsidRPr="00F86DE8">
        <w:t>cyjnego, Straży Granicznej, Biura Ochrony Rządu, Państwowej Straży Pożarnej i</w:t>
      </w:r>
      <w:r>
        <w:t> </w:t>
      </w:r>
      <w:r w:rsidRPr="00F86DE8">
        <w:t>Służby Więzie</w:t>
      </w:r>
      <w:r w:rsidRPr="00F86DE8">
        <w:t>n</w:t>
      </w:r>
      <w:r w:rsidRPr="00F86DE8">
        <w:t>nej oraz ich rodzin (</w:t>
      </w:r>
      <w:r w:rsidR="003C060F">
        <w:t>Dz. U. poz. </w:t>
      </w:r>
      <w:r w:rsidRPr="00F86DE8">
        <w:t>696)</w:t>
      </w:r>
      <w:r>
        <w:t>, które stanowią:</w:t>
      </w:r>
    </w:p>
    <w:p w:rsidR="00D716D0" w:rsidRDefault="003C060F" w:rsidP="00D716D0">
      <w:pPr>
        <w:pStyle w:val="ARTartustawynprozporzdzenia"/>
      </w:pPr>
      <w:r>
        <w:t>„</w:t>
      </w:r>
      <w:r w:rsidR="00D716D0" w:rsidRPr="002C754F">
        <w:t>Art.</w:t>
      </w:r>
      <w:r w:rsidR="00D716D0">
        <w:t xml:space="preserve"> 3. </w:t>
      </w:r>
      <w:r w:rsidR="00D716D0" w:rsidRPr="002C754F">
        <w:t>Do wniosków o</w:t>
      </w:r>
      <w:r w:rsidR="00D716D0">
        <w:t> </w:t>
      </w:r>
      <w:r w:rsidR="00D716D0" w:rsidRPr="002C754F">
        <w:t>wznowienie wypłaty świadczeń wstrzymanych na podstawie</w:t>
      </w:r>
      <w:r>
        <w:t xml:space="preserve"> art. </w:t>
      </w:r>
      <w:r w:rsidR="00D716D0" w:rsidRPr="002C754F">
        <w:t>4</w:t>
      </w:r>
      <w:r w:rsidRPr="002C754F">
        <w:t>4</w:t>
      </w:r>
      <w:r>
        <w:t xml:space="preserve"> ust. </w:t>
      </w:r>
      <w:r w:rsidRPr="002C754F">
        <w:t>1</w:t>
      </w:r>
      <w:r>
        <w:t xml:space="preserve"> pkt </w:t>
      </w:r>
      <w:r w:rsidRPr="002C754F">
        <w:t>2</w:t>
      </w:r>
      <w:r>
        <w:t xml:space="preserve"> lit. </w:t>
      </w:r>
      <w:r w:rsidR="00D716D0" w:rsidRPr="002C754F">
        <w:t>b ustawy,</w:t>
      </w:r>
      <w:r w:rsidR="00D716D0">
        <w:t xml:space="preserve"> </w:t>
      </w:r>
      <w:r w:rsidR="00D716D0" w:rsidRPr="002C754F">
        <w:t>o</w:t>
      </w:r>
      <w:r w:rsidR="00D716D0">
        <w:t> </w:t>
      </w:r>
      <w:r w:rsidR="00D716D0" w:rsidRPr="002C754F">
        <w:t>której mowa</w:t>
      </w:r>
      <w:r w:rsidRPr="002C754F">
        <w:t xml:space="preserve"> w</w:t>
      </w:r>
      <w:r>
        <w:t> art. </w:t>
      </w:r>
      <w:r w:rsidR="00D716D0" w:rsidRPr="002C754F">
        <w:t>1, albo na podstawie</w:t>
      </w:r>
      <w:r>
        <w:t xml:space="preserve"> art. </w:t>
      </w:r>
      <w:r w:rsidR="00D716D0" w:rsidRPr="002C754F">
        <w:t>4</w:t>
      </w:r>
      <w:r w:rsidRPr="002C754F">
        <w:t>5</w:t>
      </w:r>
      <w:r>
        <w:t xml:space="preserve"> ust. </w:t>
      </w:r>
      <w:r w:rsidRPr="002C754F">
        <w:t>1</w:t>
      </w:r>
      <w:r>
        <w:t xml:space="preserve"> pkt </w:t>
      </w:r>
      <w:r w:rsidRPr="002C754F">
        <w:t>2</w:t>
      </w:r>
      <w:r>
        <w:t xml:space="preserve"> lit. </w:t>
      </w:r>
      <w:r w:rsidR="00D716D0" w:rsidRPr="002C754F">
        <w:t>b ustawy, o</w:t>
      </w:r>
      <w:r w:rsidR="00D716D0">
        <w:t> </w:t>
      </w:r>
      <w:r w:rsidR="00D716D0" w:rsidRPr="002C754F">
        <w:t>której mowa</w:t>
      </w:r>
      <w:r w:rsidRPr="002C754F">
        <w:t xml:space="preserve"> w</w:t>
      </w:r>
      <w:r>
        <w:t> art. </w:t>
      </w:r>
      <w:r w:rsidR="00D716D0" w:rsidRPr="002C754F">
        <w:t>2, złożonych i</w:t>
      </w:r>
      <w:r w:rsidR="00D716D0">
        <w:t> </w:t>
      </w:r>
      <w:r w:rsidR="00D716D0" w:rsidRPr="002C754F">
        <w:t>nierozpatrzonych</w:t>
      </w:r>
      <w:r w:rsidR="00D716D0">
        <w:t xml:space="preserve"> </w:t>
      </w:r>
      <w:r w:rsidR="00D716D0" w:rsidRPr="002C754F">
        <w:t>przed dniem wejścia w</w:t>
      </w:r>
      <w:r w:rsidR="00D716D0">
        <w:t> </w:t>
      </w:r>
      <w:r w:rsidR="00D716D0" w:rsidRPr="002C754F">
        <w:t>życie niniejszej ustawy stosuje się odpowiednio przepisy ustawy, o</w:t>
      </w:r>
      <w:r w:rsidR="00D716D0">
        <w:t> </w:t>
      </w:r>
      <w:r w:rsidR="00D716D0" w:rsidRPr="002C754F">
        <w:t>której mowa</w:t>
      </w:r>
      <w:r w:rsidRPr="002C754F">
        <w:t xml:space="preserve"> w</w:t>
      </w:r>
      <w:r>
        <w:t> art. </w:t>
      </w:r>
      <w:r w:rsidRPr="002C754F">
        <w:t>1</w:t>
      </w:r>
      <w:r>
        <w:t xml:space="preserve"> albo art. </w:t>
      </w:r>
      <w:r w:rsidR="00D716D0" w:rsidRPr="002C754F">
        <w:t>2, w</w:t>
      </w:r>
      <w:r w:rsidR="00D716D0">
        <w:t> </w:t>
      </w:r>
      <w:r w:rsidR="00D716D0" w:rsidRPr="002C754F">
        <w:t>brzmieniu nadanym niniejszą ustawą.</w:t>
      </w:r>
    </w:p>
    <w:p w:rsidR="00D716D0" w:rsidRPr="00890D02" w:rsidRDefault="00D716D0" w:rsidP="003C060F">
      <w:pPr>
        <w:pStyle w:val="ARTartustawynprozporzdzenia"/>
        <w:keepNext/>
      </w:pPr>
      <w:r>
        <w:t xml:space="preserve">Art. 4. </w:t>
      </w:r>
      <w:r w:rsidRPr="00F86DE8">
        <w:t>Ustawa wchodzi w</w:t>
      </w:r>
      <w:r>
        <w:t> </w:t>
      </w:r>
      <w:r w:rsidRPr="00F86DE8">
        <w:t>życie po upływie 14</w:t>
      </w:r>
      <w:r>
        <w:t> </w:t>
      </w:r>
      <w:r w:rsidRPr="00F86DE8">
        <w:t>dni od dnia ogłoszenia.</w:t>
      </w:r>
      <w:r w:rsidR="003C060F">
        <w:t>”</w:t>
      </w:r>
      <w:r>
        <w:t>.</w:t>
      </w:r>
    </w:p>
    <w:p w:rsidR="00824AED" w:rsidRPr="00093BBC" w:rsidRDefault="00D716D0"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rsidRPr="00890D02">
        <w:t>Marszałek Sejmu</w:t>
      </w:r>
      <w:r>
        <w:t xml:space="preserve">: </w:t>
      </w:r>
      <w:r w:rsidRPr="00D716D0">
        <w:rPr>
          <w:rStyle w:val="Kkursywa"/>
        </w:rPr>
        <w:t>R. Sikorski</w:t>
      </w:r>
    </w:p>
    <w:p w:rsidR="005E6B46" w:rsidRPr="00890D02" w:rsidRDefault="005E6B46" w:rsidP="005E6B46">
      <w:pPr>
        <w:pStyle w:val="TEKSTZacznikido"/>
      </w:pPr>
      <w:r w:rsidRPr="00890D02">
        <w:lastRenderedPageBreak/>
        <w:t>Załącznik do obwieszczenia Marszałka Sejmu Rzeczypospolitej Polskiej</w:t>
      </w:r>
      <w:r w:rsidR="003C060F">
        <w:t xml:space="preserve"> </w:t>
      </w:r>
      <w:r w:rsidR="003C060F" w:rsidRPr="00890D02">
        <w:t>z</w:t>
      </w:r>
      <w:r w:rsidR="003C060F">
        <w:t> </w:t>
      </w:r>
      <w:r w:rsidRPr="00890D02">
        <w:t xml:space="preserve">dnia </w:t>
      </w:r>
      <w:r>
        <w:t>2</w:t>
      </w:r>
      <w:r w:rsidR="003C060F">
        <w:t>0 </w:t>
      </w:r>
      <w:r>
        <w:t>lutego 201</w:t>
      </w:r>
      <w:r w:rsidR="003C060F">
        <w:t>5 </w:t>
      </w:r>
      <w:r w:rsidRPr="00890D02">
        <w:t xml:space="preserve">r. </w:t>
      </w:r>
      <w:r w:rsidRPr="00093BBC">
        <w:t>(poz.</w:t>
      </w:r>
      <w:r w:rsidRPr="00985DF8">
        <w:t xml:space="preserve"> </w:t>
      </w:r>
      <w:sdt>
        <w:sdtPr>
          <w:alias w:val="Numer pozycji"/>
          <w:tag w:val="Kategoria"/>
          <w:id w:val="1495378846"/>
          <w:placeholder>
            <w:docPart w:val="58B3D645D0CA4B9FA360F90DB3A567B3"/>
          </w:placeholder>
          <w:dataBinding w:prefixMappings="xmlns:ns0='http://purl.org/dc/elements/1.1/' xmlns:ns1='http://schemas.openxmlformats.org/package/2006/metadata/core-properties' " w:xpath="/ns1:coreProperties[1]/ns1:category[1]" w:storeItemID="{6C3C8BC8-F283-45AE-878A-BAB7291924A1}"/>
          <w:text/>
        </w:sdtPr>
        <w:sdtEndPr/>
        <w:sdtContent>
          <w:r w:rsidR="006A54B7">
            <w:t>330</w:t>
          </w:r>
        </w:sdtContent>
      </w:sdt>
      <w:r w:rsidRPr="00093BBC">
        <w:t>)</w:t>
      </w:r>
    </w:p>
    <w:p w:rsidR="005E6B46" w:rsidRPr="00890D02" w:rsidRDefault="005E6B46" w:rsidP="005E6B46">
      <w:pPr>
        <w:pStyle w:val="OZNRODZAKTUtznustawalubrozporzdzenieiorganwydajcy"/>
      </w:pPr>
      <w:r w:rsidRPr="00890D02">
        <w:t>USTAWA</w:t>
      </w:r>
    </w:p>
    <w:p w:rsidR="005E6B46" w:rsidRPr="00890D02" w:rsidRDefault="005E6B46" w:rsidP="005E6B46">
      <w:pPr>
        <w:pStyle w:val="DATAAKTUdatauchwalenialubwydaniaaktu"/>
      </w:pPr>
      <w:r w:rsidRPr="00890D02">
        <w:t>z dnia 10 grudnia 1993 r.</w:t>
      </w:r>
    </w:p>
    <w:p w:rsidR="005E6B46" w:rsidRPr="00890D02" w:rsidRDefault="005E6B46" w:rsidP="005E6B46">
      <w:pPr>
        <w:pStyle w:val="TYTUAKTUprzedmiotregulacjiustawylubrozporzdzenia"/>
      </w:pPr>
      <w:r w:rsidRPr="00890D02">
        <w:t>o zaopatrzeniu emerytalnym żołnierzy zawodowych oraz ich rodzin</w:t>
      </w:r>
    </w:p>
    <w:p w:rsidR="005E6B46" w:rsidRPr="00890D02" w:rsidRDefault="005E6B46" w:rsidP="005E6B46">
      <w:pPr>
        <w:pStyle w:val="TYTDZOZNoznaczenietytuulubdziau"/>
      </w:pPr>
      <w:r w:rsidRPr="00890D02">
        <w:t>DZIAŁ I</w:t>
      </w:r>
    </w:p>
    <w:p w:rsidR="005E6B46" w:rsidRPr="00890D02" w:rsidRDefault="005E6B46" w:rsidP="005E6B46">
      <w:pPr>
        <w:pStyle w:val="TYTDZPRZEDMprzedmiotregulacjitytuulubdziau"/>
      </w:pPr>
      <w:bookmarkStart w:id="1" w:name="f0229eTOs1v5455a"/>
      <w:bookmarkEnd w:id="1"/>
      <w:r w:rsidRPr="00890D02">
        <w:t>Przepisy ogólne</w:t>
      </w:r>
    </w:p>
    <w:p w:rsidR="005E6B46" w:rsidRPr="00890D02" w:rsidRDefault="005E6B46" w:rsidP="005E6B46">
      <w:pPr>
        <w:pStyle w:val="ARTartustawynprozporzdzenia"/>
      </w:pPr>
      <w:r w:rsidRPr="00890D02">
        <w:rPr>
          <w:rStyle w:val="Ppogrubienie"/>
        </w:rPr>
        <w:t>Art. 1.</w:t>
      </w:r>
      <w:r w:rsidRPr="00890D02">
        <w:t xml:space="preserve"> Żołnierzom zwolnionym z zawodowej służby wojskowej przysługuje z budżetu państwa, na zasadach </w:t>
      </w:r>
      <w:proofErr w:type="spellStart"/>
      <w:r w:rsidRPr="00890D02">
        <w:t>okreś</w:t>
      </w:r>
      <w:proofErr w:type="spellEnd"/>
      <w:r w:rsidR="00490206">
        <w:t>-</w:t>
      </w:r>
      <w:r w:rsidR="00490206">
        <w:br/>
      </w:r>
      <w:proofErr w:type="spellStart"/>
      <w:r w:rsidRPr="00890D02">
        <w:t>lonych</w:t>
      </w:r>
      <w:proofErr w:type="spellEnd"/>
      <w:r w:rsidRPr="00890D02">
        <w:t xml:space="preserve"> w ustawie, zaopatrzenie emerytalne z tytułu wysługi lat lub w razie całkowitej niezdolności do służby, a członkom ich rodzin – w razie śmierci żywiciela.</w:t>
      </w:r>
    </w:p>
    <w:p w:rsidR="005E6B46" w:rsidRPr="00890D02" w:rsidRDefault="005E6B46" w:rsidP="005E6B46">
      <w:pPr>
        <w:pStyle w:val="ARTartustawynprozporzdzenia"/>
        <w:keepNext/>
      </w:pPr>
      <w:r w:rsidRPr="00890D02">
        <w:rPr>
          <w:rStyle w:val="Ppogrubienie"/>
        </w:rPr>
        <w:t>Art. 2.</w:t>
      </w:r>
      <w:r w:rsidRPr="00890D02">
        <w:t> W ramach zaopatrzenia emerytalnego przysługują na zasadach określonych w ustawie:</w:t>
      </w:r>
    </w:p>
    <w:p w:rsidR="005E6B46" w:rsidRPr="00890D02" w:rsidRDefault="005E6B46" w:rsidP="005E6B46">
      <w:pPr>
        <w:pStyle w:val="PKTpunkt"/>
        <w:keepNext/>
      </w:pPr>
      <w:r w:rsidRPr="00890D02">
        <w:t>1)</w:t>
      </w:r>
      <w:r w:rsidRPr="00890D02">
        <w:tab/>
        <w:t>świadczenia pieniężne:</w:t>
      </w:r>
    </w:p>
    <w:p w:rsidR="005E6B46" w:rsidRPr="00890D02" w:rsidRDefault="005E6B46" w:rsidP="005E6B46">
      <w:pPr>
        <w:pStyle w:val="LITlitera"/>
      </w:pPr>
      <w:r w:rsidRPr="00890D02">
        <w:t>a)</w:t>
      </w:r>
      <w:r w:rsidRPr="00890D02">
        <w:tab/>
        <w:t>emerytura wojskowa,</w:t>
      </w:r>
    </w:p>
    <w:p w:rsidR="005E6B46" w:rsidRPr="00890D02" w:rsidRDefault="005E6B46" w:rsidP="005E6B46">
      <w:pPr>
        <w:pStyle w:val="LITlitera"/>
      </w:pPr>
      <w:r w:rsidRPr="00890D02">
        <w:t>b)</w:t>
      </w:r>
      <w:r w:rsidRPr="00890D02">
        <w:tab/>
        <w:t>wojskowa renta inwalidzka,</w:t>
      </w:r>
    </w:p>
    <w:p w:rsidR="005E6B46" w:rsidRPr="00890D02" w:rsidRDefault="005E6B46" w:rsidP="005E6B46">
      <w:pPr>
        <w:pStyle w:val="LITlitera"/>
      </w:pPr>
      <w:r w:rsidRPr="00890D02">
        <w:t>c)</w:t>
      </w:r>
      <w:r w:rsidRPr="00890D02">
        <w:tab/>
        <w:t>wojskowa renta rodzinna,</w:t>
      </w:r>
    </w:p>
    <w:p w:rsidR="005E6B46" w:rsidRPr="00890D02" w:rsidRDefault="005E6B46" w:rsidP="005E6B46">
      <w:pPr>
        <w:pStyle w:val="LITlitera"/>
      </w:pPr>
      <w:r w:rsidRPr="00890D02">
        <w:t>d)</w:t>
      </w:r>
      <w:r w:rsidRPr="00890D02">
        <w:tab/>
        <w:t>dodatki do emerytury lub renty,</w:t>
      </w:r>
    </w:p>
    <w:p w:rsidR="005E6B46" w:rsidRPr="00890D02" w:rsidRDefault="005E6B46" w:rsidP="005E6B46">
      <w:pPr>
        <w:pStyle w:val="LITlitera"/>
      </w:pPr>
      <w:r w:rsidRPr="00890D02">
        <w:t>e)</w:t>
      </w:r>
      <w:r w:rsidRPr="00890D02">
        <w:tab/>
        <w:t>zasiłek pogrzebowy;</w:t>
      </w:r>
    </w:p>
    <w:p w:rsidR="005E6B46" w:rsidRPr="00890D02" w:rsidRDefault="005E6B46" w:rsidP="005E6B46">
      <w:pPr>
        <w:pStyle w:val="PKTpunkt"/>
        <w:keepNext/>
      </w:pPr>
      <w:r w:rsidRPr="00890D02">
        <w:t>2)</w:t>
      </w:r>
      <w:r w:rsidRPr="00890D02">
        <w:tab/>
        <w:t>inne świadczenia i uprawnienia:</w:t>
      </w:r>
    </w:p>
    <w:p w:rsidR="005E6B46" w:rsidRPr="00890D02" w:rsidRDefault="005E6B46" w:rsidP="005E6B46">
      <w:pPr>
        <w:pStyle w:val="LITlitera"/>
      </w:pPr>
      <w:bookmarkStart w:id="2" w:name="f0229eTOs1v11695a"/>
      <w:bookmarkEnd w:id="2"/>
      <w:r w:rsidRPr="00890D02">
        <w:t>a)</w:t>
      </w:r>
      <w:bookmarkStart w:id="3" w:name="_Ref338769001"/>
      <w:r w:rsidRPr="006E2E05">
        <w:rPr>
          <w:rStyle w:val="IGindeksgrny"/>
        </w:rPr>
        <w:footnoteReference w:id="1"/>
      </w:r>
      <w:bookmarkEnd w:id="3"/>
      <w:r w:rsidRPr="006E2E05">
        <w:rPr>
          <w:rStyle w:val="IGindeksgrny"/>
        </w:rPr>
        <w:t>)</w:t>
      </w:r>
      <w:r w:rsidRPr="00890D02">
        <w:tab/>
        <w:t>świadczenia lecznicze,</w:t>
      </w:r>
    </w:p>
    <w:p w:rsidR="005E6B46" w:rsidRPr="00890D02" w:rsidRDefault="005E6B46" w:rsidP="005E6B46">
      <w:pPr>
        <w:pStyle w:val="LITlitera"/>
      </w:pPr>
      <w:r w:rsidRPr="00890D02">
        <w:t>b)</w:t>
      </w:r>
      <w:r w:rsidRPr="00890D02">
        <w:tab/>
        <w:t>świadczenia socjalne,</w:t>
      </w:r>
    </w:p>
    <w:p w:rsidR="005E6B46" w:rsidRPr="00890D02" w:rsidRDefault="005E6B46" w:rsidP="005E6B46">
      <w:pPr>
        <w:pStyle w:val="LITlitera"/>
      </w:pPr>
      <w:r w:rsidRPr="00890D02">
        <w:t>c)</w:t>
      </w:r>
      <w:r w:rsidRPr="00890D02">
        <w:tab/>
        <w:t>prawo do umieszczenia w domu emeryta wojskowego.</w:t>
      </w:r>
    </w:p>
    <w:p w:rsidR="005E6B46" w:rsidRPr="00890D02" w:rsidRDefault="005E6B46" w:rsidP="005E6B46">
      <w:pPr>
        <w:pStyle w:val="ARTartustawynprozporzdzenia"/>
        <w:keepNext/>
      </w:pPr>
      <w:r w:rsidRPr="00890D02">
        <w:rPr>
          <w:rStyle w:val="Ppogrubienie"/>
        </w:rPr>
        <w:t>Art. 3.</w:t>
      </w:r>
      <w:r w:rsidRPr="00890D02">
        <w:t> 1. Użyte w ustawie bez bliższego określenia pojęcia oznaczają:</w:t>
      </w:r>
    </w:p>
    <w:p w:rsidR="005E6B46" w:rsidRPr="00890D02" w:rsidRDefault="005E6B46" w:rsidP="005E6B46">
      <w:pPr>
        <w:pStyle w:val="PKTpunkt"/>
      </w:pPr>
      <w:r w:rsidRPr="00890D02">
        <w:t>1)</w:t>
      </w:r>
      <w:r w:rsidRPr="00890D02">
        <w:tab/>
        <w:t>emerytura – emeryturę wojskową;</w:t>
      </w:r>
    </w:p>
    <w:p w:rsidR="005E6B46" w:rsidRPr="00890D02" w:rsidRDefault="005E6B46" w:rsidP="005E6B46">
      <w:pPr>
        <w:pStyle w:val="PKTpunkt"/>
      </w:pPr>
      <w:r w:rsidRPr="00890D02">
        <w:t>2)</w:t>
      </w:r>
      <w:r w:rsidRPr="00890D02">
        <w:tab/>
        <w:t>emeryt – emeryta wojskowego;</w:t>
      </w:r>
    </w:p>
    <w:p w:rsidR="005E6B46" w:rsidRPr="00890D02" w:rsidRDefault="005E6B46" w:rsidP="005E6B46">
      <w:pPr>
        <w:pStyle w:val="PKTpunkt"/>
      </w:pPr>
      <w:r w:rsidRPr="00890D02">
        <w:t>3)</w:t>
      </w:r>
      <w:r w:rsidRPr="00890D02">
        <w:tab/>
        <w:t>renta inwalidzka – wojskową rentę inwalidzką;</w:t>
      </w:r>
    </w:p>
    <w:p w:rsidR="005E6B46" w:rsidRPr="00890D02" w:rsidRDefault="005E6B46" w:rsidP="005E6B46">
      <w:pPr>
        <w:pStyle w:val="PKTpunkt"/>
      </w:pPr>
      <w:r w:rsidRPr="00890D02">
        <w:t>4)</w:t>
      </w:r>
      <w:r w:rsidRPr="00890D02">
        <w:tab/>
        <w:t>renta rodzinna – wojskową rentę rodzinną;</w:t>
      </w:r>
    </w:p>
    <w:p w:rsidR="005E6B46" w:rsidRPr="00890D02" w:rsidRDefault="005E6B46" w:rsidP="005E6B46">
      <w:pPr>
        <w:pStyle w:val="PKTpunkt"/>
      </w:pPr>
      <w:r w:rsidRPr="00890D02">
        <w:t>5)</w:t>
      </w:r>
      <w:r w:rsidRPr="00890D02">
        <w:tab/>
        <w:t>rencista – rencistę wojskowego;</w:t>
      </w:r>
    </w:p>
    <w:p w:rsidR="005E6B46" w:rsidRPr="00890D02" w:rsidRDefault="005E6B46" w:rsidP="005E6B46">
      <w:pPr>
        <w:pStyle w:val="PKTpunkt"/>
      </w:pPr>
      <w:r w:rsidRPr="00890D02">
        <w:t>6)</w:t>
      </w:r>
      <w:r w:rsidRPr="00890D02">
        <w:tab/>
        <w:t>renta – wojskową rentę inwalidzką lub wojskową rentę rodzinną;</w:t>
      </w:r>
    </w:p>
    <w:p w:rsidR="005E6B46" w:rsidRPr="00890D02" w:rsidRDefault="005E6B46" w:rsidP="005E6B46">
      <w:pPr>
        <w:pStyle w:val="PKTpunkt"/>
      </w:pPr>
      <w:r w:rsidRPr="00890D02">
        <w:t>7)</w:t>
      </w:r>
      <w:r w:rsidRPr="00890D02">
        <w:tab/>
        <w:t>wysługa emerytalna – okresy służby wojskowej w Wojsku Polskim i im równorzędne, łącznie z okresami, o których mowa</w:t>
      </w:r>
      <w:r w:rsidR="003C060F" w:rsidRPr="00890D02">
        <w:t xml:space="preserve"> w</w:t>
      </w:r>
      <w:r w:rsidR="003C060F">
        <w:t> art. </w:t>
      </w:r>
      <w:r w:rsidRPr="00890D02">
        <w:t>1</w:t>
      </w:r>
      <w:r w:rsidR="003C060F" w:rsidRPr="00890D02">
        <w:t>4</w:t>
      </w:r>
      <w:r w:rsidR="003C060F">
        <w:t xml:space="preserve"> i </w:t>
      </w:r>
      <w:r w:rsidRPr="00890D02">
        <w:t>16;</w:t>
      </w:r>
    </w:p>
    <w:p w:rsidR="005E6B46" w:rsidRPr="00890D02" w:rsidRDefault="005E6B46" w:rsidP="005E6B46">
      <w:pPr>
        <w:pStyle w:val="PKTpunkt"/>
      </w:pPr>
      <w:bookmarkStart w:id="4" w:name="f0229eTOs2v3113a"/>
      <w:bookmarkEnd w:id="4"/>
      <w:r w:rsidRPr="00890D02">
        <w:t>8)</w:t>
      </w:r>
      <w:r w:rsidRPr="00890D02">
        <w:tab/>
        <w:t>uposażenie – uposażenie zasadnicze wraz z dodatkami o charakterze stałym i miesięczną równowartością dodatk</w:t>
      </w:r>
      <w:r w:rsidRPr="00890D02">
        <w:t>o</w:t>
      </w:r>
      <w:r w:rsidRPr="00890D02">
        <w:t>wego uposażenia rocznego, należnych żołnierzowi zawodowemu stosownie do przepisów ustawy z dnia 11 września 2003 r. o służbie wojskowej żołnierzy zawodowych (</w:t>
      </w:r>
      <w:r w:rsidR="003C060F">
        <w:t>Dz. U.</w:t>
      </w:r>
      <w:r w:rsidRPr="00890D02">
        <w:t xml:space="preserve"> z 201</w:t>
      </w:r>
      <w:r>
        <w:t>4</w:t>
      </w:r>
      <w:r w:rsidRPr="00890D02">
        <w:t> r.</w:t>
      </w:r>
      <w:r w:rsidR="003C060F">
        <w:t xml:space="preserve"> poz. </w:t>
      </w:r>
      <w:r>
        <w:t>141</w:t>
      </w:r>
      <w:r w:rsidR="003C060F">
        <w:t>4 i </w:t>
      </w:r>
      <w:r>
        <w:t>1822</w:t>
      </w:r>
      <w:r w:rsidRPr="00890D02">
        <w:t>);</w:t>
      </w:r>
    </w:p>
    <w:p w:rsidR="005E6B46" w:rsidRPr="00890D02" w:rsidRDefault="005E6B46" w:rsidP="005E6B46">
      <w:pPr>
        <w:pStyle w:val="PKTpunkt"/>
      </w:pPr>
      <w:r w:rsidRPr="00890D02">
        <w:t>9)</w:t>
      </w:r>
      <w:r w:rsidRPr="00890D02">
        <w:tab/>
        <w:t>najniższa emerytura lub renta – kwotę najniższej emerytury lub renty w rozumieniu ustawy z dnia 17 grud</w:t>
      </w:r>
      <w:r w:rsidRPr="00890D02">
        <w:softHyphen/>
        <w:t>nia 1998 r. o emeryturach i rentach z Funduszu Ubezpie</w:t>
      </w:r>
      <w:r w:rsidRPr="00890D02">
        <w:softHyphen/>
        <w:t>czeń Społecznych (</w:t>
      </w:r>
      <w:r w:rsidR="003C060F">
        <w:t>Dz. U.</w:t>
      </w:r>
      <w:r w:rsidRPr="00890D02">
        <w:t xml:space="preserve"> z 20</w:t>
      </w:r>
      <w:r>
        <w:t>13</w:t>
      </w:r>
      <w:r w:rsidRPr="00890D02">
        <w:t> r.</w:t>
      </w:r>
      <w:r w:rsidR="003C060F">
        <w:t xml:space="preserve"> poz. </w:t>
      </w:r>
      <w:r>
        <w:t>1440</w:t>
      </w:r>
      <w:r w:rsidRPr="00890D02">
        <w:t>, z </w:t>
      </w:r>
      <w:proofErr w:type="spellStart"/>
      <w:r w:rsidRPr="00890D02">
        <w:t>późn</w:t>
      </w:r>
      <w:proofErr w:type="spellEnd"/>
      <w:r w:rsidRPr="00890D02">
        <w:t>. zm.</w:t>
      </w:r>
      <w:bookmarkStart w:id="5" w:name="_Ref54498081"/>
      <w:r w:rsidRPr="006E2E05">
        <w:rPr>
          <w:rStyle w:val="IGindeksgrny"/>
        </w:rPr>
        <w:footnoteReference w:id="2"/>
      </w:r>
      <w:bookmarkEnd w:id="5"/>
      <w:r w:rsidRPr="006E2E05">
        <w:rPr>
          <w:rStyle w:val="IGindeksgrny"/>
        </w:rPr>
        <w:t>)</w:t>
      </w:r>
      <w:r w:rsidRPr="00890D02">
        <w:t>), zwanej d</w:t>
      </w:r>
      <w:r w:rsidRPr="00890D02">
        <w:t>a</w:t>
      </w:r>
      <w:r w:rsidRPr="00890D02">
        <w:t xml:space="preserve">lej </w:t>
      </w:r>
      <w:r w:rsidR="003C060F">
        <w:t>„</w:t>
      </w:r>
      <w:r w:rsidRPr="00890D02">
        <w:t>ustawą o emeryturach i rentach z Funduszu Ubezpie</w:t>
      </w:r>
      <w:r w:rsidRPr="00890D02">
        <w:softHyphen/>
        <w:t>czeń Społecznych</w:t>
      </w:r>
      <w:r w:rsidR="003C060F">
        <w:t>”</w:t>
      </w:r>
      <w:r w:rsidRPr="00890D02">
        <w:t>;</w:t>
      </w:r>
    </w:p>
    <w:p w:rsidR="005E6B46" w:rsidRPr="00890D02" w:rsidRDefault="005E6B46" w:rsidP="005E6B46">
      <w:pPr>
        <w:pStyle w:val="PKTpunkt"/>
      </w:pPr>
      <w:r w:rsidRPr="00890D02">
        <w:t>10)</w:t>
      </w:r>
      <w:r w:rsidRPr="00890D02">
        <w:tab/>
        <w:t>okresy składkowe i nieskładkowe – okresy uregulowane ustawą o emeryturach i rentach z Funduszu Ubezpie</w:t>
      </w:r>
      <w:r w:rsidRPr="00890D02">
        <w:softHyphen/>
        <w:t>czeń Społecznych;</w:t>
      </w:r>
    </w:p>
    <w:p w:rsidR="005E6B46" w:rsidRPr="0051171D" w:rsidRDefault="005E6B46" w:rsidP="005E6B46">
      <w:pPr>
        <w:pStyle w:val="PKTpunkt"/>
      </w:pPr>
      <w:r w:rsidRPr="00890D02">
        <w:t>11)</w:t>
      </w:r>
      <w:r w:rsidRPr="006E2E05">
        <w:rPr>
          <w:rStyle w:val="IGindeksgrny"/>
        </w:rPr>
        <w:tab/>
      </w:r>
      <w:r>
        <w:t>(uchylony)</w:t>
      </w:r>
      <w:bookmarkStart w:id="6" w:name="_Ref406764079"/>
      <w:r w:rsidRPr="006E2E05">
        <w:rPr>
          <w:rStyle w:val="IGindeksgrny"/>
        </w:rPr>
        <w:footnoteReference w:id="3"/>
      </w:r>
      <w:bookmarkEnd w:id="6"/>
      <w:r w:rsidRPr="006E2E05">
        <w:rPr>
          <w:rStyle w:val="IGindeksgrny"/>
        </w:rPr>
        <w:t>)</w:t>
      </w:r>
    </w:p>
    <w:p w:rsidR="005E6B46" w:rsidRPr="00890D02" w:rsidRDefault="005E6B46" w:rsidP="005E6B46">
      <w:pPr>
        <w:pStyle w:val="PKTpunkt"/>
      </w:pPr>
      <w:r w:rsidRPr="00890D02">
        <w:t>12)</w:t>
      </w:r>
      <w:r w:rsidRPr="00890D02">
        <w:tab/>
        <w:t>płatnik składek – płatnika składek, o którym mowa w przepisach o systemie ubezpieczeń społecznych;</w:t>
      </w:r>
    </w:p>
    <w:p w:rsidR="005E6B46" w:rsidRPr="00890D02" w:rsidRDefault="005E6B46" w:rsidP="005E6B46">
      <w:pPr>
        <w:pStyle w:val="PKTpunkt"/>
      </w:pPr>
      <w:r w:rsidRPr="00890D02">
        <w:t>13)</w:t>
      </w:r>
      <w:r w:rsidRPr="00890D02">
        <w:tab/>
        <w:t>wojskowy organ emerytalny – organ emerytalny właści</w:t>
      </w:r>
      <w:r w:rsidRPr="00890D02">
        <w:softHyphen/>
        <w:t>wy w sprawach ustalania prawa do zaopatrzenia emery</w:t>
      </w:r>
      <w:r w:rsidRPr="00890D02">
        <w:softHyphen/>
        <w:t>talnego i wysokości świadczeń pieniężnych z tytułu tego zaopatrzenia, określony przez Ministra Obrony Narodowej;</w:t>
      </w:r>
    </w:p>
    <w:p w:rsidR="005E6B46" w:rsidRPr="006E2E05" w:rsidRDefault="005E6B46" w:rsidP="005E6B46">
      <w:pPr>
        <w:pStyle w:val="PKTpunkt"/>
        <w:rPr>
          <w:rStyle w:val="Kkursywa"/>
        </w:rPr>
      </w:pPr>
      <w:r w:rsidRPr="00890D02">
        <w:t>14)</w:t>
      </w:r>
      <w:r w:rsidRPr="00890D02">
        <w:tab/>
        <w:t>dom emeryta wojskowego – placówkę całodobową dla osób uprawnionych do zaopatrzenia emerytalnego oraz czło</w:t>
      </w:r>
      <w:r w:rsidRPr="00890D02">
        <w:t>n</w:t>
      </w:r>
      <w:r w:rsidRPr="00890D02">
        <w:t>ków ich rodzin, prowadzoną przez Ministra Obrony Narodowej, świadczącą usługi bytowe i opiekuńcze na poziomie obowiązującego standardu określonego dla domów pomocy społecznej.</w:t>
      </w:r>
    </w:p>
    <w:p w:rsidR="005E6B46" w:rsidRPr="00890D02" w:rsidRDefault="005E6B46" w:rsidP="005E6B46">
      <w:pPr>
        <w:pStyle w:val="USTustnpkodeksu"/>
      </w:pPr>
      <w:r w:rsidRPr="00890D02">
        <w:t>2. Emerytem wojskowym jest żołnierz zwolniony z zawodowej służby wojskowej, który ma ustalone prawo do em</w:t>
      </w:r>
      <w:r w:rsidRPr="00890D02">
        <w:t>e</w:t>
      </w:r>
      <w:r w:rsidRPr="00890D02">
        <w:t>rytury wojskowej.</w:t>
      </w:r>
    </w:p>
    <w:p w:rsidR="005E6B46" w:rsidRPr="00890D02" w:rsidRDefault="005E6B46" w:rsidP="005E6B46">
      <w:pPr>
        <w:pStyle w:val="USTustnpkodeksu"/>
      </w:pPr>
      <w:r w:rsidRPr="00890D02">
        <w:t>3. Rencistą wojskowym jest żołnierz zwolniony z zawodowej służby wojskowej, który ma ustalone prawo do wo</w:t>
      </w:r>
      <w:r w:rsidRPr="00890D02">
        <w:t>j</w:t>
      </w:r>
      <w:r w:rsidRPr="00890D02">
        <w:t>skowej renty inwalidzkiej.</w:t>
      </w:r>
    </w:p>
    <w:p w:rsidR="005E6B46" w:rsidRPr="006E2E05" w:rsidRDefault="005E6B46" w:rsidP="005E6B46">
      <w:pPr>
        <w:pStyle w:val="ARTartustawynprozporzdzenia"/>
        <w:rPr>
          <w:rStyle w:val="IGindeksgrny"/>
        </w:rPr>
      </w:pPr>
      <w:r w:rsidRPr="00890D02">
        <w:rPr>
          <w:rStyle w:val="Ppogrubienie"/>
        </w:rPr>
        <w:t>Art. 4.</w:t>
      </w:r>
      <w:r w:rsidRPr="00890D02">
        <w:t> Okresy służby żołnierzy, którzy nie nabywają prawa do zaopatrzenia emerytalnego na podstawie ustawy, oraz służby określonej</w:t>
      </w:r>
      <w:r w:rsidR="003C060F" w:rsidRPr="00890D02">
        <w:t xml:space="preserve"> w</w:t>
      </w:r>
      <w:r w:rsidR="003C060F">
        <w:t> art. </w:t>
      </w:r>
      <w:r w:rsidRPr="00890D02">
        <w:t>1</w:t>
      </w:r>
      <w:r w:rsidR="003C060F" w:rsidRPr="00890D02">
        <w:t>3</w:t>
      </w:r>
      <w:r w:rsidR="003C060F">
        <w:t xml:space="preserve"> ust. </w:t>
      </w:r>
      <w:r w:rsidRPr="00890D02">
        <w:t>2 uważa się za okresy składkowe w myśl przepisów ustawy o emeryturach i rentach z Fundu</w:t>
      </w:r>
      <w:r w:rsidRPr="00890D02">
        <w:softHyphen/>
        <w:t>szu Ubezpieczeń Społecznych.</w:t>
      </w:r>
    </w:p>
    <w:p w:rsidR="005E6B46" w:rsidRPr="00890D02" w:rsidRDefault="005E6B46" w:rsidP="005E6B46">
      <w:pPr>
        <w:pStyle w:val="ARTartustawynprozporzdzenia"/>
      </w:pPr>
      <w:bookmarkStart w:id="7" w:name="f0229eTOs2v8815a"/>
      <w:bookmarkEnd w:id="7"/>
      <w:r w:rsidRPr="00890D02">
        <w:rPr>
          <w:rStyle w:val="Ppogrubienie"/>
        </w:rPr>
        <w:t>Art. 5.</w:t>
      </w:r>
      <w:bookmarkStart w:id="8" w:name="_Ref407005988"/>
      <w:r w:rsidRPr="006E2E05">
        <w:rPr>
          <w:rStyle w:val="IGindeksgrny"/>
        </w:rPr>
        <w:footnoteReference w:id="4"/>
      </w:r>
      <w:bookmarkEnd w:id="8"/>
      <w:r w:rsidRPr="006E2E05">
        <w:rPr>
          <w:rStyle w:val="IGindeksgrny"/>
        </w:rPr>
        <w:t>)</w:t>
      </w:r>
      <w:r>
        <w:t xml:space="preserve"> 1. </w:t>
      </w:r>
      <w:r w:rsidRPr="0051171D">
        <w:t>Podstawę wymiaru emerytury lub renty inwalidzkiej stanowi uposażenie należne żołnierzowi zawodow</w:t>
      </w:r>
      <w:r w:rsidRPr="0051171D">
        <w:t>e</w:t>
      </w:r>
      <w:r w:rsidRPr="0051171D">
        <w:t>mu</w:t>
      </w:r>
      <w:r>
        <w:t xml:space="preserve"> </w:t>
      </w:r>
      <w:r w:rsidRPr="0051171D">
        <w:t>w</w:t>
      </w:r>
      <w:r>
        <w:t> </w:t>
      </w:r>
      <w:r w:rsidRPr="0051171D">
        <w:t>ostatnim miesiącu pełnienia zawodowej służby wojskowej, z</w:t>
      </w:r>
      <w:r>
        <w:t> </w:t>
      </w:r>
      <w:r w:rsidRPr="0051171D">
        <w:t>zastrzeżeniem</w:t>
      </w:r>
      <w:r w:rsidR="003C060F">
        <w:t xml:space="preserve"> ust. </w:t>
      </w:r>
      <w:r w:rsidR="003C060F" w:rsidRPr="0051171D">
        <w:t>2</w:t>
      </w:r>
      <w:r w:rsidR="003C060F">
        <w:t xml:space="preserve"> i </w:t>
      </w:r>
      <w:r w:rsidR="003C060F" w:rsidRPr="0051171D">
        <w:t>3</w:t>
      </w:r>
      <w:r w:rsidR="003C060F">
        <w:t xml:space="preserve"> oraz art. </w:t>
      </w:r>
      <w:r w:rsidRPr="0051171D">
        <w:t>32b.</w:t>
      </w:r>
    </w:p>
    <w:p w:rsidR="005E6B46" w:rsidRPr="0051171D" w:rsidRDefault="005E6B46" w:rsidP="005E6B46">
      <w:pPr>
        <w:pStyle w:val="USTustnpkodeksu"/>
      </w:pPr>
      <w:r w:rsidRPr="00890D02">
        <w:t>2. </w:t>
      </w:r>
      <w:r w:rsidRPr="0051171D">
        <w:t>Podstawę wymiaru emerytury lub renty inwalidzkiej w</w:t>
      </w:r>
      <w:r>
        <w:t> </w:t>
      </w:r>
      <w:r w:rsidRPr="0051171D">
        <w:t>przypadku żołnierzy, którzy nie otrzymują uposażenia,</w:t>
      </w:r>
      <w:r>
        <w:t xml:space="preserve"> </w:t>
      </w:r>
      <w:r w:rsidRPr="0051171D">
        <w:t>o</w:t>
      </w:r>
      <w:r>
        <w:t> </w:t>
      </w:r>
      <w:r w:rsidRPr="0051171D">
        <w:t>którym mowa</w:t>
      </w:r>
      <w:r w:rsidR="003C060F" w:rsidRPr="0051171D">
        <w:t xml:space="preserve"> w</w:t>
      </w:r>
      <w:r w:rsidR="003C060F">
        <w:t> ust. </w:t>
      </w:r>
      <w:r w:rsidRPr="0051171D">
        <w:t>1, albo otrzymują je w</w:t>
      </w:r>
      <w:r>
        <w:t> </w:t>
      </w:r>
      <w:r w:rsidRPr="0051171D">
        <w:t>niepełnej wysokości, stanowi pełna kwota uposażenia należnego żołnierzowi</w:t>
      </w:r>
      <w:r>
        <w:t xml:space="preserve"> </w:t>
      </w:r>
      <w:r w:rsidRPr="0051171D">
        <w:t>na ostatnio zajmowanym stanowisku służbowym, z</w:t>
      </w:r>
      <w:r>
        <w:t> </w:t>
      </w:r>
      <w:r w:rsidRPr="0051171D">
        <w:t>uwzględnieniem zmian mających wpływ na prawo do uposażenia</w:t>
      </w:r>
      <w:r>
        <w:t xml:space="preserve"> </w:t>
      </w:r>
      <w:r w:rsidRPr="0051171D">
        <w:t>lub jego wysokości powstałych w</w:t>
      </w:r>
      <w:r>
        <w:t> </w:t>
      </w:r>
      <w:r w:rsidRPr="0051171D">
        <w:t>okresie, w</w:t>
      </w:r>
      <w:r>
        <w:t> </w:t>
      </w:r>
      <w:r w:rsidRPr="0051171D">
        <w:t>którym żołnierz nie otrzymywał uposażenia lub otrzymywał je</w:t>
      </w:r>
      <w:r>
        <w:t xml:space="preserve"> </w:t>
      </w:r>
      <w:r w:rsidRPr="0051171D">
        <w:t>w</w:t>
      </w:r>
      <w:r>
        <w:t> </w:t>
      </w:r>
      <w:r w:rsidRPr="0051171D">
        <w:t>niepełnej w</w:t>
      </w:r>
      <w:r w:rsidRPr="0051171D">
        <w:t>y</w:t>
      </w:r>
      <w:r w:rsidRPr="0051171D">
        <w:t>sokości.</w:t>
      </w:r>
    </w:p>
    <w:p w:rsidR="005E6B46" w:rsidRDefault="005E6B46" w:rsidP="005E6B46">
      <w:pPr>
        <w:pStyle w:val="USTustnpkodeksu"/>
      </w:pPr>
      <w:r w:rsidRPr="0051171D">
        <w:t>3.</w:t>
      </w:r>
      <w:r>
        <w:t> </w:t>
      </w:r>
      <w:r w:rsidRPr="0051171D">
        <w:t>Jeżeli w</w:t>
      </w:r>
      <w:r>
        <w:t> </w:t>
      </w:r>
      <w:r w:rsidRPr="0051171D">
        <w:t>okresie między zwolnieniem z</w:t>
      </w:r>
      <w:r>
        <w:t> </w:t>
      </w:r>
      <w:r w:rsidRPr="0051171D">
        <w:t>zawodowej służby wojskowej żołnierza zawodowego a</w:t>
      </w:r>
      <w:r>
        <w:t> </w:t>
      </w:r>
      <w:r w:rsidRPr="0051171D">
        <w:t>ustaleniem prawa</w:t>
      </w:r>
      <w:r>
        <w:t xml:space="preserve"> </w:t>
      </w:r>
      <w:r w:rsidRPr="0051171D">
        <w:t>do emerytury i</w:t>
      </w:r>
      <w:r>
        <w:t> </w:t>
      </w:r>
      <w:r w:rsidRPr="0051171D">
        <w:t>renty inwalidzkiej przypadały waloryzacje emerytur i</w:t>
      </w:r>
      <w:r>
        <w:t> </w:t>
      </w:r>
      <w:r w:rsidRPr="0051171D">
        <w:t>rent inwalidzkich, przy ustalaniu podstawy</w:t>
      </w:r>
      <w:r>
        <w:t xml:space="preserve"> </w:t>
      </w:r>
      <w:r w:rsidRPr="0051171D">
        <w:t>wymiaru tych świadczeń uwzględnia się wszystkie kolejne waloryzacje przypadające w</w:t>
      </w:r>
      <w:r>
        <w:t> </w:t>
      </w:r>
      <w:r w:rsidRPr="0051171D">
        <w:t>tym okresie.</w:t>
      </w:r>
    </w:p>
    <w:p w:rsidR="005E6B46" w:rsidRPr="00890D02" w:rsidRDefault="005E6B46" w:rsidP="005E6B46">
      <w:pPr>
        <w:pStyle w:val="ARTartustawynprozporzdzenia"/>
      </w:pPr>
      <w:r w:rsidRPr="00890D02">
        <w:rPr>
          <w:rStyle w:val="Ppogrubienie"/>
        </w:rPr>
        <w:t>Art. 6.</w:t>
      </w:r>
      <w:r w:rsidRPr="006E2E05">
        <w:rPr>
          <w:rStyle w:val="IGindeksgrny"/>
        </w:rPr>
        <w:t> </w:t>
      </w:r>
      <w:r w:rsidRPr="00890D02">
        <w:t>Emerytury i renty oraz podstawy ich wymiaru podlegają waloryzacji na zasadach i w terminach przewidzi</w:t>
      </w:r>
      <w:r w:rsidRPr="00890D02">
        <w:t>a</w:t>
      </w:r>
      <w:r w:rsidRPr="00890D02">
        <w:t>nych w ustawie z dnia 17 grudnia 1998 r. o emeryturach i rentach z Funduszu Ubezpieczeń Społecznych, z tym że:</w:t>
      </w:r>
    </w:p>
    <w:p w:rsidR="005E6B46" w:rsidRPr="00890D02" w:rsidRDefault="005E6B46" w:rsidP="005E6B46">
      <w:pPr>
        <w:pStyle w:val="PKTpunkt"/>
        <w:keepNext/>
      </w:pPr>
      <w:r w:rsidRPr="00890D02">
        <w:t>1)</w:t>
      </w:r>
      <w:r w:rsidRPr="00890D02">
        <w:tab/>
        <w:t>waloryzacja, o której mowa</w:t>
      </w:r>
      <w:r w:rsidR="003C060F" w:rsidRPr="00890D02">
        <w:t xml:space="preserve"> w</w:t>
      </w:r>
      <w:r w:rsidR="003C060F">
        <w:t> art. </w:t>
      </w:r>
      <w:r w:rsidRPr="00890D02">
        <w:t>88 tej ustawy, obejmuje emerytury i renty osób:</w:t>
      </w:r>
    </w:p>
    <w:p w:rsidR="005E6B46" w:rsidRPr="00890D02" w:rsidRDefault="005E6B46" w:rsidP="005E6B46">
      <w:pPr>
        <w:pStyle w:val="LITlitera"/>
      </w:pPr>
      <w:r w:rsidRPr="00890D02">
        <w:t>a)</w:t>
      </w:r>
      <w:r w:rsidRPr="00890D02">
        <w:tab/>
        <w:t>którym prawo do świadczenia ustalono przed dniem 1 marca,</w:t>
      </w:r>
    </w:p>
    <w:p w:rsidR="005E6B46" w:rsidRPr="00890D02" w:rsidRDefault="005E6B46" w:rsidP="005E6B46">
      <w:pPr>
        <w:pStyle w:val="LITlitera"/>
      </w:pPr>
      <w:r w:rsidRPr="00890D02">
        <w:t>b)</w:t>
      </w:r>
      <w:r w:rsidRPr="00890D02">
        <w:tab/>
        <w:t>które nabyły prawo do renty rodzinnej po żołnierzach zawodowych zmarłych nie póź</w:t>
      </w:r>
      <w:r>
        <w:t>niej niż w ostatnim dniu</w:t>
      </w:r>
      <w:r w:rsidR="00490206">
        <w:br/>
      </w:r>
      <w:r>
        <w:t>lutego.</w:t>
      </w:r>
    </w:p>
    <w:p w:rsidR="005E6B46" w:rsidRPr="00890D02" w:rsidRDefault="005E6B46" w:rsidP="005E6B46">
      <w:pPr>
        <w:pStyle w:val="PKTpunkt"/>
      </w:pPr>
      <w:r w:rsidRPr="00890D02">
        <w:t>2)</w:t>
      </w:r>
      <w:r w:rsidRPr="00890D02">
        <w:tab/>
        <w:t>(uchylony)</w:t>
      </w:r>
    </w:p>
    <w:p w:rsidR="005E6B46" w:rsidRPr="00890D02" w:rsidRDefault="005E6B46" w:rsidP="005E6B46">
      <w:pPr>
        <w:pStyle w:val="ARTartustawynprozporzdzenia"/>
      </w:pPr>
      <w:bookmarkStart w:id="9" w:name="f0229eTOs3v7680a"/>
      <w:bookmarkEnd w:id="9"/>
      <w:r w:rsidRPr="00890D02">
        <w:rPr>
          <w:rStyle w:val="Ppogrubienie"/>
        </w:rPr>
        <w:t>Art. 6a.</w:t>
      </w:r>
      <w:r w:rsidRPr="00890D02">
        <w:t> 1. Jeżeli żołnierz zwolniony z czynnej służby nie spełnia warunków do nabycia prawa do emerytury wo</w:t>
      </w:r>
      <w:r w:rsidRPr="00890D02">
        <w:t>j</w:t>
      </w:r>
      <w:r w:rsidRPr="00890D02">
        <w:t>skowej lub wojskowej renty inwalidzkiej, od uposażenia wypłaconego żołnierzowi po dniu 31 grudnia 1998 r. do dnia zwolnienia ze służby, od którego nie odprowadzono składki na ubezpieczenia emerytalne i rentowe, przekazuje się do Zakładu Ubezpieczeń Społecznych składki za ten okres przewidziane w ustawie z dnia 13 października 1998 r. o systemie ubezpieczeń społecznych (</w:t>
      </w:r>
      <w:r w:rsidR="003C060F">
        <w:t>Dz. U.</w:t>
      </w:r>
      <w:r w:rsidRPr="00890D02">
        <w:t xml:space="preserve"> z 20</w:t>
      </w:r>
      <w:r>
        <w:t>15</w:t>
      </w:r>
      <w:r w:rsidRPr="00890D02">
        <w:t> r.</w:t>
      </w:r>
      <w:r w:rsidR="003C060F">
        <w:t xml:space="preserve"> poz. </w:t>
      </w:r>
      <w:r w:rsidRPr="00890D02">
        <w:t>1</w:t>
      </w:r>
      <w:r>
        <w:t>21</w:t>
      </w:r>
      <w:r w:rsidRPr="00890D02">
        <w:t>).</w:t>
      </w:r>
    </w:p>
    <w:p w:rsidR="005E6B46" w:rsidRPr="00890D02" w:rsidRDefault="005E6B46" w:rsidP="005E6B46">
      <w:pPr>
        <w:pStyle w:val="USTustnpkodeksu"/>
        <w:keepNext/>
      </w:pPr>
      <w:r w:rsidRPr="00890D02">
        <w:t>2. Przez uposażenie stanowiące podstawę wymiaru składek na ubezpieczenia emerytalne i rentowe, o którym mowa</w:t>
      </w:r>
      <w:r w:rsidR="003C060F" w:rsidRPr="00890D02">
        <w:t xml:space="preserve"> w</w:t>
      </w:r>
      <w:r w:rsidR="003C060F">
        <w:t> ust. </w:t>
      </w:r>
      <w:r w:rsidRPr="00890D02">
        <w:t>1, rozumie się:</w:t>
      </w:r>
    </w:p>
    <w:p w:rsidR="005E6B46" w:rsidRPr="00890D02" w:rsidRDefault="005E6B46" w:rsidP="005E6B46">
      <w:pPr>
        <w:pStyle w:val="PKTpunkt"/>
      </w:pPr>
      <w:r w:rsidRPr="00890D02">
        <w:t>1)</w:t>
      </w:r>
      <w:r w:rsidRPr="00890D02">
        <w:tab/>
        <w:t>kwotę najniższego wynagrodzenia ustalaną na podstawie odrębnych przepisów – za okres służby wojskowej w charakterze kandydata na żołnierza zawodowego przed dniem 1 stycznia 2003 r.;</w:t>
      </w:r>
    </w:p>
    <w:p w:rsidR="005E6B46" w:rsidRPr="00890D02" w:rsidRDefault="005E6B46" w:rsidP="005E6B46">
      <w:pPr>
        <w:pStyle w:val="PKTpunkt"/>
      </w:pPr>
      <w:r w:rsidRPr="00890D02">
        <w:t>2)</w:t>
      </w:r>
      <w:r w:rsidRPr="00890D02">
        <w:tab/>
        <w:t>kwotę minimalnego wynagrodzenia za pracę obowiązującego w grudniu roku poprzedniego, ustalonego na podstawie odrębnych przepisów – za okres służby wojskowej w charakterze kandydata na żołnierza zawodowego po dniu 31 grudnia 2002 r.;</w:t>
      </w:r>
    </w:p>
    <w:p w:rsidR="005E6B46" w:rsidRPr="00890D02" w:rsidRDefault="005E6B46" w:rsidP="005E6B46">
      <w:pPr>
        <w:pStyle w:val="PKTpunkt"/>
      </w:pPr>
      <w:r w:rsidRPr="00890D02">
        <w:t>3)</w:t>
      </w:r>
      <w:r w:rsidRPr="00890D02">
        <w:tab/>
        <w:t>uposażenie stanowiące podstawę wymiaru składek na podstawie</w:t>
      </w:r>
      <w:r w:rsidR="003C060F">
        <w:t xml:space="preserve"> art. </w:t>
      </w:r>
      <w:r w:rsidRPr="00890D02">
        <w:t>18 ustawy, o której mowa</w:t>
      </w:r>
      <w:r w:rsidR="003C060F" w:rsidRPr="00890D02">
        <w:t xml:space="preserve"> w</w:t>
      </w:r>
      <w:r w:rsidR="003C060F">
        <w:t> ust. </w:t>
      </w:r>
      <w:r w:rsidRPr="00890D02">
        <w:t>1 – za pozost</w:t>
      </w:r>
      <w:r w:rsidRPr="00890D02">
        <w:t>a</w:t>
      </w:r>
      <w:r w:rsidRPr="00890D02">
        <w:t>łe okresy służby.</w:t>
      </w:r>
    </w:p>
    <w:p w:rsidR="005E6B46" w:rsidRPr="00890D02" w:rsidRDefault="005E6B46" w:rsidP="005E6B46">
      <w:pPr>
        <w:pStyle w:val="USTustnpkodeksu"/>
      </w:pPr>
      <w:r w:rsidRPr="00890D02">
        <w:t>3. Składki, o których mowa</w:t>
      </w:r>
      <w:r w:rsidR="003C060F" w:rsidRPr="00890D02">
        <w:t xml:space="preserve"> w</w:t>
      </w:r>
      <w:r w:rsidR="003C060F">
        <w:t> ust. </w:t>
      </w:r>
      <w:r w:rsidRPr="00890D02">
        <w:t>1, przekazuje się również w przypadku, gdy żołnierz spełnia jedynie warunki do nabycia prawa do wojskowej renty inwalidzkiej. Przekazanie składek następuje na wniosek żołnierza.</w:t>
      </w:r>
    </w:p>
    <w:p w:rsidR="005E6B46" w:rsidRPr="00890D02" w:rsidRDefault="005E6B46" w:rsidP="005E6B46">
      <w:pPr>
        <w:pStyle w:val="USTustnpkodeksu"/>
      </w:pPr>
      <w:r w:rsidRPr="00890D02">
        <w:t>4. Składki podlegają waloryzacji wskaźnikiem waloryzacji składek określonym na podstawie ustawy z dnia 17 grudnia 1998 r. o emeryturach i rentach z Funduszu Ubezpieczeń Społecznych.</w:t>
      </w:r>
    </w:p>
    <w:p w:rsidR="005E6B46" w:rsidRPr="00890D02" w:rsidRDefault="005E6B46" w:rsidP="005E6B46">
      <w:pPr>
        <w:pStyle w:val="USTustnpkodeksu"/>
      </w:pPr>
      <w:r w:rsidRPr="00890D02">
        <w:t>5. Przy obliczaniu kwoty należnych składek, waloryzowanych na podstawie</w:t>
      </w:r>
      <w:r w:rsidR="003C060F">
        <w:t xml:space="preserve"> ust. </w:t>
      </w:r>
      <w:r w:rsidRPr="00890D02">
        <w:t>4, stosuje się odpowiednio</w:t>
      </w:r>
      <w:r w:rsidR="003C060F">
        <w:t xml:space="preserve"> art. </w:t>
      </w:r>
      <w:r w:rsidRPr="00890D02">
        <w:t>1</w:t>
      </w:r>
      <w:r w:rsidR="003C060F" w:rsidRPr="00890D02">
        <w:t>9</w:t>
      </w:r>
      <w:r w:rsidR="003C060F">
        <w:t xml:space="preserve"> ust. </w:t>
      </w:r>
      <w:r w:rsidR="003C060F" w:rsidRPr="00890D02">
        <w:t>1</w:t>
      </w:r>
      <w:r w:rsidR="003C060F">
        <w:t xml:space="preserve"> oraz art. </w:t>
      </w:r>
      <w:r w:rsidRPr="00890D02">
        <w:t>2</w:t>
      </w:r>
      <w:r w:rsidR="003C060F" w:rsidRPr="00890D02">
        <w:t>2</w:t>
      </w:r>
      <w:r w:rsidR="003C060F">
        <w:t xml:space="preserve"> ust. </w:t>
      </w:r>
      <w:r w:rsidR="003C060F" w:rsidRPr="00890D02">
        <w:t>1</w:t>
      </w:r>
      <w:r w:rsidR="003C060F">
        <w:t xml:space="preserve"> pkt </w:t>
      </w:r>
      <w:r w:rsidR="003C060F" w:rsidRPr="00890D02">
        <w:t>1</w:t>
      </w:r>
      <w:r w:rsidR="003C060F">
        <w:t xml:space="preserve"> i </w:t>
      </w:r>
      <w:r w:rsidRPr="00890D02">
        <w:t>2 ustawy, o której mowa</w:t>
      </w:r>
      <w:r w:rsidR="003C060F" w:rsidRPr="00890D02">
        <w:t xml:space="preserve"> w</w:t>
      </w:r>
      <w:r w:rsidR="003C060F">
        <w:t> ust. </w:t>
      </w:r>
      <w:r w:rsidRPr="00890D02">
        <w:t>1.</w:t>
      </w:r>
    </w:p>
    <w:p w:rsidR="005E6B46" w:rsidRPr="00890D02" w:rsidRDefault="005E6B46" w:rsidP="005E6B46">
      <w:pPr>
        <w:pStyle w:val="USTustnpkodeksu"/>
      </w:pPr>
      <w:r w:rsidRPr="00890D02">
        <w:t>6. Przepisy</w:t>
      </w:r>
      <w:r w:rsidR="003C060F">
        <w:t xml:space="preserve"> ust. </w:t>
      </w:r>
      <w:r w:rsidRPr="00890D02">
        <w:t>1–5 stosuje się również do żołnierza, który pozostawał w służbie przed dniem 2 stycznia 1999 r.,</w:t>
      </w:r>
      <w:r w:rsidR="00490206">
        <w:br/>
      </w:r>
      <w:r w:rsidRPr="00890D02">
        <w:t>jeżeli po zwolnieniu ze służby, pomimo spełnienia warunków do nabycia prawa do emerytury wojskowej, zgłosił wniosek o przyznanie emerytury z tytułu podlegania ubezpieczeniom społecznym.</w:t>
      </w:r>
    </w:p>
    <w:p w:rsidR="005E6B46" w:rsidRPr="00890D02" w:rsidRDefault="005E6B46" w:rsidP="005E6B46">
      <w:pPr>
        <w:pStyle w:val="USTustnpkodeksu"/>
      </w:pPr>
      <w:r w:rsidRPr="00890D02">
        <w:t>7. W przypadku, o którym mowa</w:t>
      </w:r>
      <w:r w:rsidR="003C060F" w:rsidRPr="00890D02">
        <w:t xml:space="preserve"> w</w:t>
      </w:r>
      <w:r w:rsidR="003C060F">
        <w:t> ust. </w:t>
      </w:r>
      <w:r w:rsidRPr="00890D02">
        <w:t>6, kwotę należnych, zwaloryzowanych składek przekazuje się niezwłocznie na podstawie zawiadomienia przez Zakład Ubezpieczeń Społecznych o nabyciu przez żołnierza prawa do emerytury prz</w:t>
      </w:r>
      <w:r w:rsidRPr="00890D02">
        <w:t>e</w:t>
      </w:r>
      <w:r w:rsidRPr="00890D02">
        <w:t>widzianej w ustawie z dnia 17 grudnia 1998 r. o emeryturach i rentach z Funduszu Ubezpieczeń Społecznych.</w:t>
      </w:r>
    </w:p>
    <w:p w:rsidR="005E6B46" w:rsidRPr="00890D02" w:rsidRDefault="005E6B46" w:rsidP="005E6B46">
      <w:pPr>
        <w:pStyle w:val="USTustnpkodeksu"/>
      </w:pPr>
      <w:r w:rsidRPr="00890D02">
        <w:t>8. Kwota należnych, zwaloryzowanych składek stanowi przychody Funduszu Ubezpieczeń Społecznych.</w:t>
      </w:r>
    </w:p>
    <w:p w:rsidR="005E6B46" w:rsidRPr="00890D02" w:rsidRDefault="005E6B46" w:rsidP="005E6B46">
      <w:pPr>
        <w:pStyle w:val="USTustnpkodeksu"/>
      </w:pPr>
      <w:r w:rsidRPr="00890D02">
        <w:t>9. Minister Obrony Narodowej, w porozumieniu z ministrem właściwym do spraw zabezpieczenia społecznego, określi, w drodze rozporządzenia, tryb i terminy przekazywania do Zakładu Ubezpieczeń Społecznych składek, o których mowa</w:t>
      </w:r>
      <w:r w:rsidR="003C060F" w:rsidRPr="00890D02">
        <w:t xml:space="preserve"> w</w:t>
      </w:r>
      <w:r w:rsidR="003C060F">
        <w:t> ust. </w:t>
      </w:r>
      <w:r w:rsidRPr="00890D02">
        <w:t xml:space="preserve">1, 3, </w:t>
      </w:r>
      <w:r w:rsidR="003C060F" w:rsidRPr="00890D02">
        <w:t>4</w:t>
      </w:r>
      <w:r w:rsidR="003C060F">
        <w:t xml:space="preserve"> i </w:t>
      </w:r>
      <w:r w:rsidRPr="00890D02">
        <w:t>7, oraz jednostki do tego właściwe, mając na uwadze konieczność zapewnienia prawidłowego, ni</w:t>
      </w:r>
      <w:r w:rsidRPr="00890D02">
        <w:t>e</w:t>
      </w:r>
      <w:r w:rsidRPr="00890D02">
        <w:t>zwłocznego wykonywania czynności związanych z przekazywaniem tych składek.</w:t>
      </w:r>
    </w:p>
    <w:p w:rsidR="005E6B46" w:rsidRPr="00890D02" w:rsidRDefault="005E6B46" w:rsidP="005E6B46">
      <w:pPr>
        <w:pStyle w:val="USTustnpkodeksu"/>
      </w:pPr>
      <w:r w:rsidRPr="00890D02">
        <w:t>10. Minister właściwy do spraw wewnętrznych, w porozumieniu z ministrem właściwym do spraw zabezpieczenia społecznego, określi, w drodze rozporządzenia, tryb i terminy przekazywania do Zakładu Ubezpieczeń Społecznych skł</w:t>
      </w:r>
      <w:r w:rsidRPr="00890D02">
        <w:t>a</w:t>
      </w:r>
      <w:r w:rsidRPr="00890D02">
        <w:t>dek, o których mowa</w:t>
      </w:r>
      <w:r w:rsidR="003C060F" w:rsidRPr="00890D02">
        <w:t xml:space="preserve"> w</w:t>
      </w:r>
      <w:r w:rsidR="003C060F">
        <w:t> ust. </w:t>
      </w:r>
      <w:r w:rsidRPr="00890D02">
        <w:t xml:space="preserve">1, 3, </w:t>
      </w:r>
      <w:r w:rsidR="003C060F" w:rsidRPr="00890D02">
        <w:t>4</w:t>
      </w:r>
      <w:r w:rsidR="003C060F">
        <w:t xml:space="preserve"> i </w:t>
      </w:r>
      <w:r w:rsidRPr="00890D02">
        <w:t>7, za żołnierzy zawodowych pełniących służbę w jednostkach podległych ministrowi właściwemu do spraw wewnętrznych oraz jednostki do tego właściwe, mając na uwadze konieczność zapewnienia praw</w:t>
      </w:r>
      <w:r w:rsidRPr="00890D02">
        <w:t>i</w:t>
      </w:r>
      <w:r w:rsidRPr="00890D02">
        <w:t>dłowego i niezwłocznego wykonywania czynności związanych z przekazywaniem tych składek.</w:t>
      </w:r>
    </w:p>
    <w:p w:rsidR="005E6B46" w:rsidRPr="00890D02" w:rsidRDefault="005E6B46" w:rsidP="005E6B46">
      <w:pPr>
        <w:pStyle w:val="ARTartustawynprozporzdzenia"/>
      </w:pPr>
      <w:bookmarkStart w:id="10" w:name="f0229eTOs5v4524a"/>
      <w:bookmarkEnd w:id="10"/>
      <w:r w:rsidRPr="00890D02">
        <w:rPr>
          <w:rStyle w:val="Ppogrubienie"/>
        </w:rPr>
        <w:t>Art. 7.</w:t>
      </w:r>
      <w:r w:rsidRPr="00890D02">
        <w:t> W razie zbiegu prawa do emerytury lub renty przewidzianych w ustawie z prawem do emerytury lub renty</w:t>
      </w:r>
      <w:r w:rsidR="00490206">
        <w:br/>
      </w:r>
      <w:r w:rsidRPr="00890D02">
        <w:t>albo do uposażenia w stanie spoczynku lub uposażenia rodzinnego przewidzianych w odrębnych przepisach wypłaca się świadczenie wyższe lub wybrane przez osobę uprawnioną, jeżeli przepisy szczególne nie stanowią inaczej.</w:t>
      </w:r>
    </w:p>
    <w:p w:rsidR="005E6B46" w:rsidRPr="00890D02" w:rsidRDefault="005E6B46" w:rsidP="005E6B46">
      <w:pPr>
        <w:pStyle w:val="ARTartustawynprozporzdzenia"/>
      </w:pPr>
      <w:r w:rsidRPr="00890D02">
        <w:rPr>
          <w:rStyle w:val="Ppogrubienie"/>
        </w:rPr>
        <w:t>Art. 8.</w:t>
      </w:r>
      <w:r w:rsidRPr="00890D02">
        <w:t> 1. Żołnierzom oraz członkom rodzin pozostałym po zmarłych żołnierzach, jeżeli osoby te wskutek szczegó</w:t>
      </w:r>
      <w:r w:rsidRPr="00890D02">
        <w:t>l</w:t>
      </w:r>
      <w:r w:rsidRPr="00890D02">
        <w:t>nych okoliczności nie nabyły prawa do zaopatrzenia emerytalnego przewidzianego w ustawie, Minister Obrony Narod</w:t>
      </w:r>
      <w:r w:rsidRPr="00890D02">
        <w:t>o</w:t>
      </w:r>
      <w:r w:rsidRPr="00890D02">
        <w:t>wej może przyznać, w drodze wyjątku, zaopatrzenie emerytalne w wysokości nieprzekraczającej odpowiednich świadczeń przewidzianych w ustawie.</w:t>
      </w:r>
    </w:p>
    <w:p w:rsidR="005E6B46" w:rsidRPr="00890D02" w:rsidRDefault="005E6B46" w:rsidP="005E6B46">
      <w:pPr>
        <w:pStyle w:val="USTustnpkodeksu"/>
      </w:pPr>
      <w:r w:rsidRPr="00890D02">
        <w:t>2. Członkom rodzin pozostałym po osobach, którym przyznano emeryturę lub rentę inwalidzką na podstawie</w:t>
      </w:r>
      <w:r w:rsidR="003C060F">
        <w:t xml:space="preserve"> ust. </w:t>
      </w:r>
      <w:r w:rsidRPr="00890D02">
        <w:t>1, organ emerytalny przyznaje rentę rodzinną na ich wniosek, jeżeli spełniają warunki określone w ustawie.</w:t>
      </w:r>
    </w:p>
    <w:p w:rsidR="005E6B46" w:rsidRPr="00890D02" w:rsidRDefault="005E6B46" w:rsidP="005E6B46">
      <w:pPr>
        <w:pStyle w:val="USTustnpkodeksu"/>
      </w:pPr>
      <w:r w:rsidRPr="00890D02">
        <w:t>2a.</w:t>
      </w:r>
      <w:r w:rsidRPr="006E2E05">
        <w:rPr>
          <w:rStyle w:val="IGindeksgrny"/>
        </w:rPr>
        <w:t> </w:t>
      </w:r>
      <w:r w:rsidRPr="00890D02">
        <w:t>Od decyzji przyznającej świadczenie w drodze wyjątku oraz od decyzji odmawiającej przyznania takiego świa</w:t>
      </w:r>
      <w:r w:rsidRPr="00890D02">
        <w:t>d</w:t>
      </w:r>
      <w:r w:rsidRPr="00890D02">
        <w:t>czenia odwołanie nie przysługuje.</w:t>
      </w:r>
    </w:p>
    <w:p w:rsidR="005E6B46" w:rsidRPr="00890D02" w:rsidRDefault="005E6B46" w:rsidP="005E6B46">
      <w:pPr>
        <w:pStyle w:val="USTustnpkodeksu"/>
      </w:pPr>
      <w:r w:rsidRPr="00890D02">
        <w:t>3. Minister Obrony Narodowej przedstawia Prezesowi Rady Ministrów, w terminie do dnia 15 stycznia każdego r</w:t>
      </w:r>
      <w:r w:rsidRPr="00890D02">
        <w:t>o</w:t>
      </w:r>
      <w:r w:rsidRPr="00890D02">
        <w:t>ku, informację o świadczeniach przyznanych w drodze wyjątku w roku poprzednim.</w:t>
      </w:r>
    </w:p>
    <w:p w:rsidR="005E6B46" w:rsidRPr="00890D02" w:rsidRDefault="005E6B46" w:rsidP="005E6B46">
      <w:pPr>
        <w:pStyle w:val="ARTartustawynprozporzdzenia"/>
      </w:pPr>
      <w:r w:rsidRPr="00890D02">
        <w:rPr>
          <w:rStyle w:val="Ppogrubienie"/>
        </w:rPr>
        <w:t>Art. 9.</w:t>
      </w:r>
      <w:r w:rsidRPr="00890D02">
        <w:t> Do zaopatrzenia emerytalnego żołnierzy oraz uprawnionych członków ich rodzin stosuje się odpowiednio przepisy ustawy o emeryturach i rentach z Fundu</w:t>
      </w:r>
      <w:r w:rsidRPr="00890D02">
        <w:softHyphen/>
        <w:t>szu Ubezpieczeń Społecznych w zakresie wypłaty świadczeń osobom uprawnionym do rent z instytucji zagranicznych.</w:t>
      </w:r>
    </w:p>
    <w:p w:rsidR="005E6B46" w:rsidRPr="00890D02" w:rsidRDefault="005E6B46" w:rsidP="005E6B46">
      <w:pPr>
        <w:pStyle w:val="ARTartustawynprozporzdzenia"/>
      </w:pPr>
      <w:r w:rsidRPr="00890D02">
        <w:rPr>
          <w:rStyle w:val="Ppogrubienie"/>
        </w:rPr>
        <w:t>Art. 10.</w:t>
      </w:r>
      <w:r w:rsidRPr="00890D02">
        <w:t> Prawo do zaopatrzenia emerytalnego na podstawie ustawy nie przysługuje żołnierzowi, który został skazany prawomocnym wyrokiem sądu na karę dodatkową pozbawienia praw publicznych lub na karę degradacji za przestępstwo, które zostało popełnione przed zwolnieniem ze służby.</w:t>
      </w:r>
    </w:p>
    <w:p w:rsidR="005E6B46" w:rsidRPr="00890D02" w:rsidRDefault="005E6B46" w:rsidP="005E6B46">
      <w:pPr>
        <w:pStyle w:val="ARTartustawynprozporzdzenia"/>
      </w:pPr>
      <w:r w:rsidRPr="00890D02">
        <w:rPr>
          <w:rStyle w:val="Ppogrubienie"/>
        </w:rPr>
        <w:t>Art. 11.</w:t>
      </w:r>
      <w:r w:rsidRPr="00890D02">
        <w:t> W sprawach nieuregulowanych w ustawie stosuje się przepisy ustawy o emeryturach i rentach z Fundu</w:t>
      </w:r>
      <w:r w:rsidRPr="00890D02">
        <w:softHyphen/>
        <w:t>szu Ubezpieczeń Społecznych, Kodeksu postępowania administracyjnego oraz przepisy o postępowaniu egzekucyjnym w administracji.</w:t>
      </w:r>
    </w:p>
    <w:p w:rsidR="005E6B46" w:rsidRPr="00890D02" w:rsidRDefault="005E6B46" w:rsidP="005E6B46">
      <w:pPr>
        <w:pStyle w:val="TYTDZOZNoznaczenietytuulubdziau"/>
      </w:pPr>
      <w:r w:rsidRPr="00890D02">
        <w:t>DZIAŁ II</w:t>
      </w:r>
    </w:p>
    <w:p w:rsidR="005E6B46" w:rsidRPr="00890D02" w:rsidRDefault="005E6B46" w:rsidP="005E6B46">
      <w:pPr>
        <w:pStyle w:val="TYTDZPRZEDMprzedmiotregulacjitytuulubdziau"/>
      </w:pPr>
      <w:r w:rsidRPr="00890D02">
        <w:t>Świadczenia pieniężne</w:t>
      </w:r>
    </w:p>
    <w:p w:rsidR="005E6B46" w:rsidRPr="00890D02" w:rsidRDefault="005E6B46" w:rsidP="005E6B46">
      <w:pPr>
        <w:pStyle w:val="ROZDZODDZOZNoznaczenierozdziauluboddziau"/>
      </w:pPr>
      <w:r w:rsidRPr="00890D02">
        <w:t>Rozdział 1</w:t>
      </w:r>
    </w:p>
    <w:p w:rsidR="005E6B46" w:rsidRPr="00890D02" w:rsidRDefault="005E6B46" w:rsidP="005E6B46">
      <w:pPr>
        <w:pStyle w:val="ROZDZODDZPRZEDMprzedmiotregulacjirozdziauluboddziau"/>
      </w:pPr>
      <w:r w:rsidRPr="00890D02">
        <w:t>Emerytura wojskowa</w:t>
      </w:r>
    </w:p>
    <w:p w:rsidR="005E6B46" w:rsidRPr="00890D02" w:rsidRDefault="005E6B46" w:rsidP="005E6B46">
      <w:pPr>
        <w:pStyle w:val="ARTartustawynprozporzdzenia"/>
      </w:pPr>
      <w:r w:rsidRPr="00890D02">
        <w:rPr>
          <w:rStyle w:val="Ppogrubienie"/>
        </w:rPr>
        <w:t>Art. 12.</w:t>
      </w:r>
      <w:r w:rsidRPr="00890D02">
        <w:t> Emerytura wojskowa przysługuje żołnierzowi zwolnionemu z zawodowej służby wojskowej, który w dniu zwolnienia z tej służby posiada 15 lat służby wojskowej w Wojsku Polskim, z zastrzeżeniem</w:t>
      </w:r>
      <w:r w:rsidR="003C060F">
        <w:t xml:space="preserve"> art. </w:t>
      </w:r>
      <w:r w:rsidRPr="00890D02">
        <w:t>12a, z wyjątkiem żołni</w:t>
      </w:r>
      <w:r w:rsidRPr="00890D02">
        <w:t>e</w:t>
      </w:r>
      <w:r w:rsidRPr="00890D02">
        <w:t>rza, który ma ustalone prawo do emerytury określonej w ustawie o emeryturach i rentach z Funduszu Ubezpieczeń Sp</w:t>
      </w:r>
      <w:r w:rsidRPr="00890D02">
        <w:t>o</w:t>
      </w:r>
      <w:r w:rsidRPr="00890D02">
        <w:t>łecznych, obliczonej z uwzględnieniem okresów służby wojskowej w Wojsku Polskim i okresów równorzędnych z tą służbą.</w:t>
      </w:r>
    </w:p>
    <w:p w:rsidR="005E6B46" w:rsidRPr="00890D02" w:rsidRDefault="005E6B46" w:rsidP="005E6B46">
      <w:pPr>
        <w:pStyle w:val="ARTartustawynprozporzdzenia"/>
      </w:pPr>
      <w:r w:rsidRPr="00890D02">
        <w:rPr>
          <w:rStyle w:val="Ppogrubienie"/>
        </w:rPr>
        <w:t>Art. 12a.</w:t>
      </w:r>
      <w:r w:rsidRPr="00890D02">
        <w:t> Do okresów służby wojskowej, od których uzależnione jest nabycie prawa do emerytury, zalicza się okres urlopu wychowawczego w wymiarze łącznym nie większym niż 3 lata.</w:t>
      </w:r>
    </w:p>
    <w:p w:rsidR="005E6B46" w:rsidRPr="00890D02" w:rsidRDefault="005E6B46" w:rsidP="005E6B46">
      <w:pPr>
        <w:pStyle w:val="ARTartustawynprozporzdzenia"/>
        <w:keepNext/>
      </w:pPr>
      <w:r w:rsidRPr="00890D02">
        <w:rPr>
          <w:rStyle w:val="Ppogrubienie"/>
        </w:rPr>
        <w:t>Art. 13.</w:t>
      </w:r>
      <w:r w:rsidRPr="00890D02">
        <w:t> 1. Jako równorzędne ze służbą wojskową w Wojsku Polskim traktuje się:</w:t>
      </w:r>
    </w:p>
    <w:p w:rsidR="005E6B46" w:rsidRPr="00890D02" w:rsidRDefault="005E6B46" w:rsidP="005E6B46">
      <w:pPr>
        <w:pStyle w:val="PKTpunkt"/>
        <w:keepNext/>
      </w:pPr>
      <w:r w:rsidRPr="00890D02">
        <w:t>1)</w:t>
      </w:r>
      <w:r w:rsidRPr="00890D02">
        <w:tab/>
        <w:t>przypadające w czasie od dnia 1 września 1939 r. okresy:</w:t>
      </w:r>
    </w:p>
    <w:p w:rsidR="005E6B46" w:rsidRPr="00890D02" w:rsidRDefault="005E6B46" w:rsidP="005E6B46">
      <w:pPr>
        <w:pStyle w:val="LITlitera"/>
      </w:pPr>
      <w:r w:rsidRPr="00890D02">
        <w:t>a)</w:t>
      </w:r>
      <w:r w:rsidRPr="00890D02">
        <w:tab/>
        <w:t>działalności w ruchu oporu, z wyłączeniem tajnego nauczania,</w:t>
      </w:r>
    </w:p>
    <w:p w:rsidR="005E6B46" w:rsidRPr="00890D02" w:rsidRDefault="005E6B46" w:rsidP="005E6B46">
      <w:pPr>
        <w:pStyle w:val="LITlitera"/>
      </w:pPr>
      <w:r w:rsidRPr="00890D02">
        <w:t>b)</w:t>
      </w:r>
      <w:r w:rsidRPr="00890D02">
        <w:tab/>
        <w:t>służby w armiach sojuszniczych,</w:t>
      </w:r>
    </w:p>
    <w:p w:rsidR="005E6B46" w:rsidRPr="00890D02" w:rsidRDefault="005E6B46" w:rsidP="005E6B46">
      <w:pPr>
        <w:pStyle w:val="LITlitera"/>
      </w:pPr>
      <w:r w:rsidRPr="00890D02">
        <w:t>c)</w:t>
      </w:r>
      <w:r w:rsidRPr="00890D02">
        <w:tab/>
        <w:t>pobytu w niewoli lub w obozach dla internowanych żołnierzy;</w:t>
      </w:r>
    </w:p>
    <w:p w:rsidR="005E6B46" w:rsidRPr="00890D02" w:rsidRDefault="005E6B46" w:rsidP="005E6B46">
      <w:pPr>
        <w:pStyle w:val="PKTpunkt"/>
      </w:pPr>
      <w:r w:rsidRPr="00890D02">
        <w:t>2)</w:t>
      </w:r>
      <w:r w:rsidRPr="00890D02">
        <w:tab/>
        <w:t>okresy służby uwzględniane przy ustalaniu prawa do emerytury policyjnej.</w:t>
      </w:r>
    </w:p>
    <w:p w:rsidR="005E6B46" w:rsidRPr="00890D02" w:rsidRDefault="005E6B46" w:rsidP="005E6B46">
      <w:pPr>
        <w:pStyle w:val="USTustnpkodeksu"/>
      </w:pPr>
      <w:r w:rsidRPr="00890D02">
        <w:t>2. Nie traktuje się jako służby w Wojsku Polskim służby w latach 1944–195</w:t>
      </w:r>
      <w:r w:rsidR="003C060F" w:rsidRPr="00890D02">
        <w:t>6</w:t>
      </w:r>
      <w:r w:rsidR="003C060F">
        <w:t xml:space="preserve"> w </w:t>
      </w:r>
      <w:r w:rsidRPr="00890D02">
        <w:t>Informacji Wojskowej, sądowni</w:t>
      </w:r>
      <w:r w:rsidRPr="00890D02">
        <w:t>c</w:t>
      </w:r>
      <w:r w:rsidRPr="00890D02">
        <w:t>twie wojskowym i w prokuraturze wojskowej, jeżeli emerytowi udowodniono w trybie postępowania karnego lub dysc</w:t>
      </w:r>
      <w:r w:rsidRPr="00890D02">
        <w:t>y</w:t>
      </w:r>
      <w:r w:rsidRPr="00890D02">
        <w:t>plinarnego stosowanie represji wobec osób podejrzanych lub skazanych za działalność podjętą na rzecz suwerenności i niepodległości Polski.</w:t>
      </w:r>
    </w:p>
    <w:p w:rsidR="005E6B46" w:rsidRPr="006E2E05" w:rsidRDefault="005E6B46" w:rsidP="005E6B46">
      <w:pPr>
        <w:pStyle w:val="USTustnpkodeksu"/>
        <w:rPr>
          <w:rStyle w:val="Kkursywa"/>
        </w:rPr>
      </w:pPr>
      <w:bookmarkStart w:id="11" w:name="f0229eTOs6v11636a"/>
      <w:bookmarkEnd w:id="11"/>
      <w:r w:rsidRPr="00890D02">
        <w:t>3. Postępowanie w sprawach, o których mowa</w:t>
      </w:r>
      <w:r w:rsidR="003C060F" w:rsidRPr="00890D02">
        <w:t xml:space="preserve"> w</w:t>
      </w:r>
      <w:r w:rsidR="003C060F">
        <w:t> ust. </w:t>
      </w:r>
      <w:r w:rsidRPr="00890D02">
        <w:t xml:space="preserve">2, należy do właściwości </w:t>
      </w:r>
      <w:r w:rsidRPr="006E2E05">
        <w:rPr>
          <w:rStyle w:val="Kkursywa"/>
        </w:rPr>
        <w:t>Głównej Komisji Badania Zbrodni przeciwko Narodowi Polskiemu – Instytutu Pamięci Narodowej</w:t>
      </w:r>
      <w:bookmarkStart w:id="12" w:name="_Ref340565638"/>
      <w:r w:rsidRPr="006E2E05">
        <w:rPr>
          <w:rStyle w:val="IGindeksgrny"/>
        </w:rPr>
        <w:footnoteReference w:id="5"/>
      </w:r>
      <w:bookmarkEnd w:id="12"/>
      <w:r w:rsidRPr="006E2E05">
        <w:rPr>
          <w:rStyle w:val="IGindeksgrny"/>
        </w:rPr>
        <w:t>)</w:t>
      </w:r>
      <w:r w:rsidRPr="006E2E05">
        <w:rPr>
          <w:rStyle w:val="Kkursywa"/>
        </w:rPr>
        <w:t xml:space="preserve">. </w:t>
      </w:r>
      <w:r w:rsidRPr="00890D02">
        <w:t>O</w:t>
      </w:r>
      <w:r w:rsidRPr="006E2E05">
        <w:rPr>
          <w:rStyle w:val="Kkursywa"/>
        </w:rPr>
        <w:t> </w:t>
      </w:r>
      <w:r w:rsidRPr="00890D02">
        <w:t xml:space="preserve">dokonanych ustaleniach </w:t>
      </w:r>
      <w:r w:rsidRPr="006E2E05">
        <w:rPr>
          <w:rStyle w:val="Kkursywa"/>
        </w:rPr>
        <w:t>Komisja</w:t>
      </w:r>
      <w:r w:rsidRPr="006E2E05">
        <w:rPr>
          <w:rStyle w:val="IGindeksgrny"/>
        </w:rPr>
        <w:fldChar w:fldCharType="begin"/>
      </w:r>
      <w:r w:rsidRPr="006E2E05">
        <w:rPr>
          <w:rStyle w:val="IGindeksgrny"/>
        </w:rPr>
        <w:instrText xml:space="preserve"> NOTEREF _Ref340565638 \h  \* MERGEFORMAT </w:instrText>
      </w:r>
      <w:r w:rsidRPr="006E2E05">
        <w:rPr>
          <w:rStyle w:val="IGindeksgrny"/>
        </w:rPr>
      </w:r>
      <w:r w:rsidRPr="006E2E05">
        <w:rPr>
          <w:rStyle w:val="IGindeksgrny"/>
        </w:rPr>
        <w:fldChar w:fldCharType="separate"/>
      </w:r>
      <w:r w:rsidR="00FE6F71">
        <w:rPr>
          <w:rStyle w:val="IGindeksgrny"/>
        </w:rPr>
        <w:t>5</w:t>
      </w:r>
      <w:r w:rsidRPr="006E2E05">
        <w:rPr>
          <w:rStyle w:val="IGindeksgrny"/>
        </w:rPr>
        <w:fldChar w:fldCharType="end"/>
      </w:r>
      <w:r w:rsidRPr="006E2E05">
        <w:rPr>
          <w:rStyle w:val="IGindeksgrny"/>
        </w:rPr>
        <w:t>)</w:t>
      </w:r>
      <w:r w:rsidRPr="006E2E05">
        <w:rPr>
          <w:rStyle w:val="Kkursywa"/>
        </w:rPr>
        <w:t xml:space="preserve"> </w:t>
      </w:r>
      <w:r w:rsidRPr="00890D02">
        <w:t xml:space="preserve">powiadamia </w:t>
      </w:r>
      <w:proofErr w:type="spellStart"/>
      <w:r w:rsidRPr="00890D02">
        <w:t>właś</w:t>
      </w:r>
      <w:proofErr w:type="spellEnd"/>
      <w:r w:rsidR="00490206">
        <w:t>-</w:t>
      </w:r>
      <w:r w:rsidR="00490206">
        <w:br/>
      </w:r>
      <w:proofErr w:type="spellStart"/>
      <w:r w:rsidRPr="00890D02">
        <w:t>ciwy</w:t>
      </w:r>
      <w:proofErr w:type="spellEnd"/>
      <w:r w:rsidRPr="00890D02">
        <w:t xml:space="preserve"> wojskowy organ emerytalny.</w:t>
      </w:r>
    </w:p>
    <w:p w:rsidR="005E6B46" w:rsidRPr="00890D02" w:rsidRDefault="005E6B46" w:rsidP="005E6B46">
      <w:pPr>
        <w:pStyle w:val="ARTartustawynprozporzdzenia"/>
        <w:keepNext/>
      </w:pPr>
      <w:r w:rsidRPr="00890D02">
        <w:rPr>
          <w:rStyle w:val="Ppogrubienie"/>
        </w:rPr>
        <w:t>Art. 14.</w:t>
      </w:r>
      <w:r w:rsidRPr="006E2E05">
        <w:rPr>
          <w:rStyle w:val="IGindeksgrny"/>
        </w:rPr>
        <w:t> </w:t>
      </w:r>
      <w:r w:rsidRPr="00890D02">
        <w:t>1.</w:t>
      </w:r>
      <w:r>
        <w:t xml:space="preserve"> </w:t>
      </w:r>
      <w:r w:rsidRPr="00890D02">
        <w:t>Emerytowi uprawnionemu do emerytury obliczonej na podstawie art.</w:t>
      </w:r>
      <w:r w:rsidR="00490206">
        <w:t xml:space="preserve"> </w:t>
      </w:r>
      <w:r w:rsidRPr="00890D02">
        <w:t>15 dolicza się na jego wniosek do wysługi emerytalnej, z zastrzeżeniem</w:t>
      </w:r>
      <w:r w:rsidR="003C060F">
        <w:t xml:space="preserve"> ust. </w:t>
      </w:r>
      <w:r w:rsidRPr="00890D02">
        <w:t>2, następujące okresy przypadające po zwolnieniu ze służby:</w:t>
      </w:r>
    </w:p>
    <w:p w:rsidR="005E6B46" w:rsidRPr="00890D02" w:rsidRDefault="005E6B46" w:rsidP="005E6B46">
      <w:pPr>
        <w:pStyle w:val="PKTpunkt"/>
      </w:pPr>
      <w:r w:rsidRPr="00890D02">
        <w:t>1)</w:t>
      </w:r>
      <w:r w:rsidRPr="00890D02">
        <w:tab/>
        <w:t>zatrudnienia przed dniem 1 stycznia 1999 r. w wymiarze czasu pracy nie niższym niż połowa pełnego wymiaru czasu pracy;</w:t>
      </w:r>
    </w:p>
    <w:p w:rsidR="005E6B46" w:rsidRPr="00890D02" w:rsidRDefault="005E6B46" w:rsidP="005E6B46">
      <w:pPr>
        <w:pStyle w:val="PKTpunkt"/>
      </w:pPr>
      <w:r w:rsidRPr="00890D02">
        <w:t>2)</w:t>
      </w:r>
      <w:r w:rsidRPr="00890D02">
        <w:tab/>
        <w:t>opłacania składek na ubezpieczenia emerytalne i rentowe po dniu 31 grudnia 1998 r. lub okres nieopłacania składek z powodu przekroczenia w trakcie roku kalendarzowego kwoty rocznej podstawy wymiaru składek na te ubezpiecz</w:t>
      </w:r>
      <w:r w:rsidRPr="00890D02">
        <w:t>e</w:t>
      </w:r>
      <w:r w:rsidRPr="00890D02">
        <w:t>nia.</w:t>
      </w:r>
    </w:p>
    <w:p w:rsidR="005E6B46" w:rsidRPr="00890D02" w:rsidRDefault="005E6B46" w:rsidP="005E6B46">
      <w:pPr>
        <w:pStyle w:val="USTustnpkodeksu"/>
        <w:keepNext/>
      </w:pPr>
      <w:r w:rsidRPr="00890D02">
        <w:t>2. Okresy, o których mowa</w:t>
      </w:r>
      <w:r w:rsidR="003C060F" w:rsidRPr="00890D02">
        <w:t xml:space="preserve"> w</w:t>
      </w:r>
      <w:r w:rsidR="003C060F">
        <w:t> ust. </w:t>
      </w:r>
      <w:r w:rsidRPr="00890D02">
        <w:t>1, dolicza się do wysługi emerytalnej, jeżeli:</w:t>
      </w:r>
    </w:p>
    <w:p w:rsidR="005E6B46" w:rsidRPr="00890D02" w:rsidRDefault="005E6B46" w:rsidP="005E6B46">
      <w:pPr>
        <w:pStyle w:val="PKTpunkt"/>
      </w:pPr>
      <w:r w:rsidRPr="00890D02">
        <w:t>1)</w:t>
      </w:r>
      <w:r w:rsidRPr="00890D02">
        <w:tab/>
        <w:t>emerytura wynosi mniej niż 75% podstawy jej wymiaru oraz</w:t>
      </w:r>
    </w:p>
    <w:p w:rsidR="005E6B46" w:rsidRPr="00890D02" w:rsidRDefault="005E6B46" w:rsidP="005E6B46">
      <w:pPr>
        <w:pStyle w:val="PKTpunkt"/>
      </w:pPr>
      <w:r w:rsidRPr="00890D02">
        <w:t>2)</w:t>
      </w:r>
      <w:r w:rsidRPr="00890D02">
        <w:tab/>
        <w:t>emeryt ukończył 55 lat życia – mężczyzna i 50 lat życia – kobieta albo stał się inwalidą.</w:t>
      </w:r>
    </w:p>
    <w:p w:rsidR="005E6B46" w:rsidRPr="00890D02" w:rsidRDefault="005E6B46" w:rsidP="005E6B46">
      <w:pPr>
        <w:pStyle w:val="USTustnpkodeksu"/>
      </w:pPr>
      <w:r w:rsidRPr="00890D02">
        <w:t>3. Okresy zatrudnienia, o których mowa</w:t>
      </w:r>
      <w:r w:rsidR="003C060F" w:rsidRPr="00890D02">
        <w:t xml:space="preserve"> w</w:t>
      </w:r>
      <w:r w:rsidR="003C060F">
        <w:t> ust. </w:t>
      </w:r>
      <w:r w:rsidR="003C060F" w:rsidRPr="00890D02">
        <w:t>1</w:t>
      </w:r>
      <w:r w:rsidR="003C060F">
        <w:t xml:space="preserve"> pkt </w:t>
      </w:r>
      <w:r w:rsidRPr="00890D02">
        <w:t>1, dolicza się do wysługi emerytalnej po ich przeliczeniu na okres zatrudnienia w pełnym wymiarze czasu pracy.</w:t>
      </w:r>
    </w:p>
    <w:p w:rsidR="005E6B46" w:rsidRPr="00890D02" w:rsidRDefault="005E6B46" w:rsidP="005E6B46">
      <w:pPr>
        <w:pStyle w:val="USTustnpkodeksu"/>
      </w:pPr>
      <w:r>
        <w:t>4. </w:t>
      </w:r>
      <w:r w:rsidRPr="00890D02">
        <w:t>Za każdy rok okresów, o których mowa</w:t>
      </w:r>
      <w:r w:rsidR="003C060F" w:rsidRPr="00890D02">
        <w:t xml:space="preserve"> w</w:t>
      </w:r>
      <w:r w:rsidR="003C060F">
        <w:t> ust. </w:t>
      </w:r>
      <w:r w:rsidRPr="00890D02">
        <w:t>1, doliczanych do wysługi emerytalnej w myśl</w:t>
      </w:r>
      <w:r w:rsidR="003C060F">
        <w:t xml:space="preserve"> ust. </w:t>
      </w:r>
      <w:r w:rsidRPr="00890D02">
        <w:t>1–3, emeryturę obliczoną na podstawie</w:t>
      </w:r>
      <w:r w:rsidR="003C060F">
        <w:t xml:space="preserve"> art. </w:t>
      </w:r>
      <w:r w:rsidRPr="00890D02">
        <w:t>15 zwiększa się o 1,3% podstawy jej wymiaru.</w:t>
      </w:r>
    </w:p>
    <w:p w:rsidR="005E6B46" w:rsidRPr="00890D02" w:rsidRDefault="005E6B46" w:rsidP="005E6B46">
      <w:pPr>
        <w:pStyle w:val="USTustnpkodeksu"/>
      </w:pPr>
      <w:r w:rsidRPr="00890D02">
        <w:t>5. Ponowne ustalenie wysokości emerytury przez doli</w:t>
      </w:r>
      <w:r w:rsidRPr="00890D02">
        <w:softHyphen/>
        <w:t>cze</w:t>
      </w:r>
      <w:r w:rsidRPr="00890D02">
        <w:softHyphen/>
        <w:t>nie nieuwzględnionych dotychczas w wymiarze świad</w:t>
      </w:r>
      <w:r w:rsidRPr="00890D02">
        <w:softHyphen/>
        <w:t>czenia okresów, o których mowa</w:t>
      </w:r>
      <w:r w:rsidR="003C060F" w:rsidRPr="00890D02">
        <w:t xml:space="preserve"> w</w:t>
      </w:r>
      <w:r w:rsidR="003C060F">
        <w:t> ust. </w:t>
      </w:r>
      <w:r w:rsidRPr="00890D02">
        <w:t>1, następuje z uwzględnieniem pełnych miesięcy na wniosek zgłoszony nie wcześniej niż po zakończeniu kwartału kalendarzowego, jeżeli emeryt pozostaje w ubezpieczeniu, chyba że w kwartale kalendarzo</w:t>
      </w:r>
      <w:r w:rsidRPr="00890D02">
        <w:softHyphen/>
        <w:t>wym ustało ubezpieczenie.</w:t>
      </w:r>
    </w:p>
    <w:p w:rsidR="005E6B46" w:rsidRPr="00890D02" w:rsidRDefault="005E6B46" w:rsidP="005E6B46">
      <w:pPr>
        <w:pStyle w:val="USTustnpkodeksu"/>
      </w:pPr>
      <w:r w:rsidRPr="00890D02">
        <w:t>6. W razie przyznania zwiększenia, o którym mowa</w:t>
      </w:r>
      <w:r w:rsidR="003C060F" w:rsidRPr="00890D02">
        <w:t xml:space="preserve"> w</w:t>
      </w:r>
      <w:r w:rsidR="003C060F">
        <w:t> ust. </w:t>
      </w:r>
      <w:r w:rsidRPr="00890D02">
        <w:t>4, umowa między członkiem otwartego funduszu emer</w:t>
      </w:r>
      <w:r w:rsidRPr="00890D02">
        <w:t>y</w:t>
      </w:r>
      <w:r w:rsidRPr="00890D02">
        <w:t>talnego a tym funduszem ulega rozwiązaniu, a środki zgromadzone na rachunku członka w otwartym funduszu emeryta</w:t>
      </w:r>
      <w:r w:rsidRPr="00890D02">
        <w:t>l</w:t>
      </w:r>
      <w:r w:rsidRPr="00890D02">
        <w:t>nym są niezwłocznie przekazywane na dochody budżetu państwa.</w:t>
      </w:r>
    </w:p>
    <w:p w:rsidR="005E6B46" w:rsidRPr="00890D02" w:rsidRDefault="005E6B46" w:rsidP="005E6B46">
      <w:pPr>
        <w:pStyle w:val="USTustnpkodeksu"/>
      </w:pPr>
      <w:r>
        <w:t>7. </w:t>
      </w:r>
      <w:r w:rsidRPr="00890D02">
        <w:t>Przekazanie środków, o których mowa</w:t>
      </w:r>
      <w:r w:rsidR="003C060F" w:rsidRPr="00890D02">
        <w:t xml:space="preserve"> w</w:t>
      </w:r>
      <w:r w:rsidR="003C060F">
        <w:t> ust. </w:t>
      </w:r>
      <w:r w:rsidRPr="00890D02">
        <w:t>6, na dochody budżetu państwa następuje na podstawie zawiadomi</w:t>
      </w:r>
      <w:r w:rsidRPr="00890D02">
        <w:t>e</w:t>
      </w:r>
      <w:r w:rsidRPr="00890D02">
        <w:t>nia wojskowego organu emerytalnego.</w:t>
      </w:r>
    </w:p>
    <w:p w:rsidR="005E6B46" w:rsidRPr="00890D02" w:rsidRDefault="005E6B46" w:rsidP="005E6B46">
      <w:pPr>
        <w:pStyle w:val="ARTartustawynprozporzdzenia"/>
        <w:keepNext/>
      </w:pPr>
      <w:r w:rsidRPr="00890D02">
        <w:rPr>
          <w:rStyle w:val="Ppogrubienie"/>
        </w:rPr>
        <w:t>Art. 15.</w:t>
      </w:r>
      <w:r w:rsidRPr="00890D02">
        <w:t> 1. Emerytura dla żołnierza, który pozostawał w służbie przed dniem 2 stycznia 1999 r., wynosi 40% podst</w:t>
      </w:r>
      <w:r w:rsidRPr="00890D02">
        <w:t>a</w:t>
      </w:r>
      <w:r w:rsidRPr="00890D02">
        <w:t>wy jej wymiaru za 15 lat służby wojskowej i wzrasta, z zastrzeżeniem</w:t>
      </w:r>
      <w:r w:rsidR="003C060F">
        <w:t xml:space="preserve"> ust. </w:t>
      </w:r>
      <w:r w:rsidRPr="00890D02">
        <w:t>1a, o:</w:t>
      </w:r>
    </w:p>
    <w:p w:rsidR="005E6B46" w:rsidRPr="00890D02" w:rsidRDefault="005E6B46" w:rsidP="005E6B46">
      <w:pPr>
        <w:pStyle w:val="PKTpunkt"/>
      </w:pPr>
      <w:r w:rsidRPr="00890D02">
        <w:t>1)</w:t>
      </w:r>
      <w:r w:rsidRPr="00890D02">
        <w:tab/>
        <w:t>2,6% podstawy wymiaru – za każdy dalszy rok tej służby;</w:t>
      </w:r>
    </w:p>
    <w:p w:rsidR="005E6B46" w:rsidRPr="00490206" w:rsidRDefault="005E6B46" w:rsidP="005E6B46">
      <w:pPr>
        <w:pStyle w:val="PKTpunkt"/>
        <w:rPr>
          <w:spacing w:val="-4"/>
        </w:rPr>
      </w:pPr>
      <w:r w:rsidRPr="00890D02">
        <w:t>2)</w:t>
      </w:r>
      <w:r w:rsidRPr="00890D02">
        <w:tab/>
      </w:r>
      <w:r w:rsidRPr="00490206">
        <w:rPr>
          <w:spacing w:val="-4"/>
        </w:rPr>
        <w:t>2,6% podstawy wymiaru – za każdy rok okresów składkowych poprzedzających służbę, nie więcej jednak niż za trzy lata tych okresów;</w:t>
      </w:r>
    </w:p>
    <w:p w:rsidR="005E6B46" w:rsidRPr="00890D02" w:rsidRDefault="005E6B46" w:rsidP="005E6B46">
      <w:pPr>
        <w:pStyle w:val="PKTpunkt"/>
      </w:pPr>
      <w:r w:rsidRPr="00890D02">
        <w:t>3)</w:t>
      </w:r>
      <w:r w:rsidRPr="00890D02">
        <w:tab/>
        <w:t>1,3% podstawy wymiaru – za każdy rok okresów składkowych ponad trzyletni okres składkowy, o których mowa</w:t>
      </w:r>
      <w:r w:rsidR="003C060F" w:rsidRPr="00890D02">
        <w:t xml:space="preserve"> w</w:t>
      </w:r>
      <w:r w:rsidR="003C060F">
        <w:t> pkt </w:t>
      </w:r>
      <w:r w:rsidRPr="00890D02">
        <w:t>2;</w:t>
      </w:r>
    </w:p>
    <w:p w:rsidR="005E6B46" w:rsidRPr="00890D02" w:rsidRDefault="005E6B46" w:rsidP="005E6B46">
      <w:pPr>
        <w:pStyle w:val="PKTpunkt"/>
      </w:pPr>
      <w:r w:rsidRPr="00890D02">
        <w:t>4)</w:t>
      </w:r>
      <w:r w:rsidRPr="00890D02">
        <w:tab/>
        <w:t>0,7% podstawy wymiaru – za każdy rok okresów nieskładkowych poprzedzających służbę.</w:t>
      </w:r>
    </w:p>
    <w:p w:rsidR="005E6B46" w:rsidRPr="00890D02" w:rsidRDefault="005E6B46" w:rsidP="005E6B46">
      <w:pPr>
        <w:pStyle w:val="USTustnpkodeksu"/>
        <w:keepNext/>
      </w:pPr>
      <w:r w:rsidRPr="00890D02">
        <w:t>1a. Emerytura dla żołnierza, który pozostawał w służbie przed dniem 2 stycznia 1999 r. wynosi 40% podstawy jej wymiaru za 15 lat służby wojskowej i wzrasta za każdy dalszy rok tej służby w trakcie urlopu wychowawczego o:</w:t>
      </w:r>
    </w:p>
    <w:p w:rsidR="005E6B46" w:rsidRPr="00890D02" w:rsidRDefault="005E6B46" w:rsidP="005E6B46">
      <w:pPr>
        <w:pStyle w:val="PKTpunkt"/>
      </w:pPr>
      <w:r w:rsidRPr="00890D02">
        <w:t>1)</w:t>
      </w:r>
      <w:r w:rsidRPr="00890D02">
        <w:tab/>
        <w:t>2,6% podstawy wymiaru – za każdy rok urlopu wychowawczego, nie więcej jednak niż łącznie 3 lata;</w:t>
      </w:r>
    </w:p>
    <w:p w:rsidR="005E6B46" w:rsidRPr="00890D02" w:rsidRDefault="005E6B46" w:rsidP="005E6B46">
      <w:pPr>
        <w:pStyle w:val="PKTpunkt"/>
      </w:pPr>
      <w:r w:rsidRPr="00890D02">
        <w:t>2)</w:t>
      </w:r>
      <w:r w:rsidRPr="00890D02">
        <w:tab/>
        <w:t>0,7% podstawy wymiaru – za każdy rok urlopu wychowawczego powyżej 3 lat.</w:t>
      </w:r>
    </w:p>
    <w:p w:rsidR="005E6B46" w:rsidRPr="00890D02" w:rsidRDefault="005E6B46" w:rsidP="005E6B46">
      <w:pPr>
        <w:pStyle w:val="USTustnpkodeksu"/>
        <w:keepNext/>
      </w:pPr>
      <w:r w:rsidRPr="00890D02">
        <w:t>2. Emeryturę podwyższa się o:</w:t>
      </w:r>
    </w:p>
    <w:p w:rsidR="005E6B46" w:rsidRPr="00890D02" w:rsidRDefault="005E6B46" w:rsidP="005E6B46">
      <w:pPr>
        <w:pStyle w:val="PKTpunkt"/>
        <w:keepNext/>
      </w:pPr>
      <w:r w:rsidRPr="00890D02">
        <w:t>1)</w:t>
      </w:r>
      <w:r w:rsidRPr="00890D02">
        <w:tab/>
        <w:t>2% podstawy wymiaru za każdy rok służby pełnionej bezpośrednio:</w:t>
      </w:r>
    </w:p>
    <w:p w:rsidR="005E6B46" w:rsidRPr="00890D02" w:rsidRDefault="005E6B46" w:rsidP="005E6B46">
      <w:pPr>
        <w:pStyle w:val="LITlitera"/>
      </w:pPr>
      <w:r w:rsidRPr="00890D02">
        <w:t>a)</w:t>
      </w:r>
      <w:r w:rsidRPr="00890D02">
        <w:tab/>
        <w:t>w składzie personelu latającego na samolotach naddźwiękowych,</w:t>
      </w:r>
    </w:p>
    <w:p w:rsidR="005E6B46" w:rsidRPr="00890D02" w:rsidRDefault="005E6B46" w:rsidP="005E6B46">
      <w:pPr>
        <w:pStyle w:val="LITlitera"/>
      </w:pPr>
      <w:r w:rsidRPr="00890D02">
        <w:t>b)</w:t>
      </w:r>
      <w:r w:rsidRPr="00890D02">
        <w:tab/>
        <w:t>w składzie załóg okrętów podwodnych,</w:t>
      </w:r>
    </w:p>
    <w:p w:rsidR="005E6B46" w:rsidRPr="00890D02" w:rsidRDefault="005E6B46" w:rsidP="005E6B46">
      <w:pPr>
        <w:pStyle w:val="LITlitera"/>
      </w:pPr>
      <w:r w:rsidRPr="00890D02">
        <w:t>c)</w:t>
      </w:r>
      <w:r w:rsidRPr="00890D02">
        <w:tab/>
        <w:t>w charakterze nurków i płetwonurków,</w:t>
      </w:r>
    </w:p>
    <w:p w:rsidR="005E6B46" w:rsidRPr="00890D02" w:rsidRDefault="005E6B46" w:rsidP="005E6B46">
      <w:pPr>
        <w:pStyle w:val="LITlitera"/>
      </w:pPr>
      <w:r w:rsidRPr="00890D02">
        <w:t>d)</w:t>
      </w:r>
      <w:r w:rsidRPr="00890D02">
        <w:tab/>
        <w:t>w zwalczaniu fizycznym terroryzmu;</w:t>
      </w:r>
    </w:p>
    <w:p w:rsidR="005E6B46" w:rsidRPr="00890D02" w:rsidRDefault="005E6B46" w:rsidP="005E6B46">
      <w:pPr>
        <w:pStyle w:val="PKTpunkt"/>
        <w:keepNext/>
      </w:pPr>
      <w:r w:rsidRPr="00890D02">
        <w:t>2)</w:t>
      </w:r>
      <w:r w:rsidRPr="00890D02">
        <w:tab/>
        <w:t>1% podstawy wymiaru za każdy rok służby pełnionej bezpośrednio:</w:t>
      </w:r>
    </w:p>
    <w:p w:rsidR="005E6B46" w:rsidRPr="00890D02" w:rsidRDefault="005E6B46" w:rsidP="005E6B46">
      <w:pPr>
        <w:pStyle w:val="LITlitera"/>
      </w:pPr>
      <w:r w:rsidRPr="00890D02">
        <w:t>a)</w:t>
      </w:r>
      <w:r w:rsidRPr="00890D02">
        <w:tab/>
        <w:t>w składzie personelu latającego na pozostałych samolotach i śmigłowcach,</w:t>
      </w:r>
    </w:p>
    <w:p w:rsidR="005E6B46" w:rsidRPr="00890D02" w:rsidRDefault="005E6B46" w:rsidP="005E6B46">
      <w:pPr>
        <w:pStyle w:val="LITlitera"/>
      </w:pPr>
      <w:r w:rsidRPr="00890D02">
        <w:t>b)</w:t>
      </w:r>
      <w:r w:rsidRPr="00890D02">
        <w:tab/>
        <w:t>w składzie załóg nawodnych wojskowych jednostek pływających,</w:t>
      </w:r>
    </w:p>
    <w:p w:rsidR="005E6B46" w:rsidRPr="00890D02" w:rsidRDefault="005E6B46" w:rsidP="005E6B46">
      <w:pPr>
        <w:pStyle w:val="LITlitera"/>
      </w:pPr>
      <w:r w:rsidRPr="00890D02">
        <w:t>c)</w:t>
      </w:r>
      <w:r w:rsidRPr="00890D02">
        <w:tab/>
        <w:t>w charakterze skoczków spadochronowych i saperów,</w:t>
      </w:r>
    </w:p>
    <w:p w:rsidR="005E6B46" w:rsidRPr="00890D02" w:rsidRDefault="005E6B46" w:rsidP="005E6B46">
      <w:pPr>
        <w:pStyle w:val="LITlitera"/>
      </w:pPr>
      <w:r w:rsidRPr="00890D02">
        <w:t>d)</w:t>
      </w:r>
      <w:r w:rsidRPr="00890D02">
        <w:tab/>
        <w:t>w służbie wywiadowczej za granicą,</w:t>
      </w:r>
    </w:p>
    <w:p w:rsidR="005E6B46" w:rsidRPr="00890D02" w:rsidRDefault="005E6B46" w:rsidP="005E6B46">
      <w:pPr>
        <w:pStyle w:val="LITlitera"/>
      </w:pPr>
      <w:r w:rsidRPr="00890D02">
        <w:t>e)</w:t>
      </w:r>
      <w:r w:rsidRPr="00890D02">
        <w:tab/>
        <w:t>w oddziałach specjalnych.</w:t>
      </w:r>
    </w:p>
    <w:p w:rsidR="005E6B46" w:rsidRPr="00890D02" w:rsidRDefault="005E6B46" w:rsidP="005E6B46">
      <w:pPr>
        <w:pStyle w:val="USTustnpkodeksu"/>
      </w:pPr>
      <w:r w:rsidRPr="00890D02">
        <w:t>3. Emeryturę podwyższa się o 0,5% podstawy wymiaru za każdy rozpoczęty miesiąc pełnienia służby na froncie w czasie wojny lub w strefie działań wojennych.</w:t>
      </w:r>
    </w:p>
    <w:p w:rsidR="005E6B46" w:rsidRPr="00890D02" w:rsidRDefault="005E6B46" w:rsidP="005E6B46">
      <w:pPr>
        <w:pStyle w:val="USTustnpkodeksu"/>
      </w:pPr>
      <w:bookmarkStart w:id="13" w:name="f0229eTOs8v5120a"/>
      <w:bookmarkEnd w:id="13"/>
      <w:r w:rsidRPr="00890D02">
        <w:t>3a. Jeżeli w wysłudze emerytalnej są uwzględniane okresy służby, o których mowa</w:t>
      </w:r>
      <w:r w:rsidR="003C060F" w:rsidRPr="00890D02">
        <w:t xml:space="preserve"> w</w:t>
      </w:r>
      <w:r w:rsidR="003C060F">
        <w:t> art. </w:t>
      </w:r>
      <w:r w:rsidRPr="00890D02">
        <w:t>1</w:t>
      </w:r>
      <w:r w:rsidR="003C060F" w:rsidRPr="00890D02">
        <w:t>3</w:t>
      </w:r>
      <w:r w:rsidR="003C060F">
        <w:t xml:space="preserve"> ust. </w:t>
      </w:r>
      <w:r w:rsidR="003C060F" w:rsidRPr="00890D02">
        <w:t>1</w:t>
      </w:r>
      <w:r w:rsidR="003C060F">
        <w:t xml:space="preserve"> pkt </w:t>
      </w:r>
      <w:r w:rsidRPr="00890D02">
        <w:t>2, emeryturę podwyższa się na zasadach przewidzianych w przepisach o zaopatrzeniu emerytalnym funkcjonariuszy Policji, Agencji Bezpieczeństwa Wewnętrznego, Agencji Wywiadu, Służby Kontrwywiadu Wojskowego, Służby Wywiadu Wojskowego, Centralnego Biura Antykorupcyjnego, Straży Granicznej, Biura Ochrony Rządu, Państwowej Straży Pożarnej i Służby Więziennej oraz ich rodzin.</w:t>
      </w:r>
    </w:p>
    <w:p w:rsidR="005E6B46" w:rsidRPr="00890D02" w:rsidRDefault="005E6B46" w:rsidP="005E6B46">
      <w:pPr>
        <w:pStyle w:val="USTustnpkodeksu"/>
      </w:pPr>
      <w:r w:rsidRPr="00890D02">
        <w:t>4. Emeryturę podwyższa się o 15% podstawy wymiaru emerytowi, którego inwalidztwo pozostaje w związku ze służbą.</w:t>
      </w:r>
    </w:p>
    <w:p w:rsidR="005E6B46" w:rsidRPr="00890D02" w:rsidRDefault="005E6B46" w:rsidP="005E6B46">
      <w:pPr>
        <w:pStyle w:val="USTustnpkodeksu"/>
      </w:pPr>
      <w:r w:rsidRPr="00890D02">
        <w:t>5. Przy ustalaniu prawa do emerytury i obliczaniu jej wysokości okresy, o których mowa</w:t>
      </w:r>
      <w:r w:rsidR="003C060F" w:rsidRPr="00890D02">
        <w:t xml:space="preserve"> w</w:t>
      </w:r>
      <w:r w:rsidR="003C060F">
        <w:t> ust. </w:t>
      </w:r>
      <w:r w:rsidR="003C060F" w:rsidRPr="00890D02">
        <w:t>1</w:t>
      </w:r>
      <w:r w:rsidR="003C060F">
        <w:t xml:space="preserve"> i </w:t>
      </w:r>
      <w:r w:rsidRPr="00890D02">
        <w:t>2, ustala się z uwzględnieniem pełnych miesięcy.</w:t>
      </w:r>
    </w:p>
    <w:p w:rsidR="005E6B46" w:rsidRPr="00890D02" w:rsidRDefault="005E6B46" w:rsidP="005E6B46">
      <w:pPr>
        <w:pStyle w:val="USTustnpkodeksu"/>
      </w:pPr>
      <w:r w:rsidRPr="00890D02">
        <w:t>5a. Przepisy</w:t>
      </w:r>
      <w:r w:rsidR="003C060F">
        <w:t xml:space="preserve"> art. </w:t>
      </w:r>
      <w:r w:rsidRPr="00890D02">
        <w:t>1</w:t>
      </w:r>
      <w:r w:rsidR="003C060F" w:rsidRPr="00890D02">
        <w:t>4</w:t>
      </w:r>
      <w:r w:rsidR="003C060F">
        <w:t xml:space="preserve"> ust. </w:t>
      </w:r>
      <w:r w:rsidR="003C060F" w:rsidRPr="00890D02">
        <w:t>6</w:t>
      </w:r>
      <w:r w:rsidR="003C060F">
        <w:t xml:space="preserve"> i </w:t>
      </w:r>
      <w:r w:rsidRPr="00890D02">
        <w:t>7 stosuje się odpowiednio.</w:t>
      </w:r>
    </w:p>
    <w:p w:rsidR="005E6B46" w:rsidRPr="00890D02" w:rsidRDefault="005E6B46" w:rsidP="005E6B46">
      <w:pPr>
        <w:pStyle w:val="USTustnpkodeksu"/>
      </w:pPr>
      <w:r w:rsidRPr="00890D02">
        <w:t>6.</w:t>
      </w:r>
      <w:r w:rsidRPr="006E2E05">
        <w:rPr>
          <w:rStyle w:val="Kkursywa"/>
        </w:rPr>
        <w:t> </w:t>
      </w:r>
      <w:r w:rsidRPr="00890D02">
        <w:t>(uchylony)</w:t>
      </w:r>
    </w:p>
    <w:p w:rsidR="005E6B46" w:rsidRPr="00890D02" w:rsidRDefault="005E6B46" w:rsidP="005E6B46">
      <w:pPr>
        <w:pStyle w:val="USTustnpkodeksu"/>
        <w:keepNext/>
      </w:pPr>
      <w:r w:rsidRPr="00890D02">
        <w:t>6a. Rada Ministrów określi, w drodze rozporządzenia, szczegółowe warunki podwyższania emerytury, o których mowa</w:t>
      </w:r>
      <w:r w:rsidR="003C060F" w:rsidRPr="00890D02">
        <w:t xml:space="preserve"> w</w:t>
      </w:r>
      <w:r w:rsidR="003C060F">
        <w:t> ust. </w:t>
      </w:r>
      <w:r w:rsidR="003C060F" w:rsidRPr="00890D02">
        <w:t>2</w:t>
      </w:r>
      <w:r w:rsidR="003C060F">
        <w:t xml:space="preserve"> i </w:t>
      </w:r>
      <w:r w:rsidRPr="00890D02">
        <w:t>3, uwzględniając:</w:t>
      </w:r>
    </w:p>
    <w:p w:rsidR="005E6B46" w:rsidRPr="00EB02B1" w:rsidRDefault="005E6B46" w:rsidP="00EB02B1">
      <w:pPr>
        <w:pStyle w:val="PKTpunkt"/>
        <w:spacing w:before="100"/>
        <w:rPr>
          <w:bCs w:val="0"/>
        </w:rPr>
      </w:pPr>
      <w:r w:rsidRPr="00EB02B1">
        <w:rPr>
          <w:bCs w:val="0"/>
        </w:rPr>
        <w:t>1)</w:t>
      </w:r>
      <w:r w:rsidRPr="00EB02B1">
        <w:rPr>
          <w:bCs w:val="0"/>
        </w:rPr>
        <w:tab/>
        <w:t>normy roczne:</w:t>
      </w:r>
    </w:p>
    <w:p w:rsidR="005E6B46" w:rsidRPr="00890D02" w:rsidRDefault="005E6B46" w:rsidP="00EB02B1">
      <w:pPr>
        <w:pStyle w:val="LITlitera"/>
        <w:spacing w:before="100"/>
        <w:ind w:left="777" w:hanging="357"/>
      </w:pPr>
      <w:r w:rsidRPr="00890D02">
        <w:t>a)</w:t>
      </w:r>
      <w:r w:rsidRPr="00890D02">
        <w:tab/>
        <w:t>godzin wykonywania lotów w składzie personelu latającego na samolotach naddźwiękowych oraz innych sam</w:t>
      </w:r>
      <w:r w:rsidRPr="00890D02">
        <w:t>o</w:t>
      </w:r>
      <w:r w:rsidRPr="00890D02">
        <w:t>lotach lub śmigłowcach,</w:t>
      </w:r>
    </w:p>
    <w:p w:rsidR="005E6B46" w:rsidRPr="00890D02" w:rsidRDefault="005E6B46" w:rsidP="00EB02B1">
      <w:pPr>
        <w:pStyle w:val="LITlitera"/>
        <w:spacing w:before="100"/>
        <w:ind w:left="777" w:hanging="357"/>
      </w:pPr>
      <w:r w:rsidRPr="00890D02">
        <w:t>b)</w:t>
      </w:r>
      <w:r w:rsidRPr="00890D02">
        <w:tab/>
        <w:t>godzin i dni pełnienia służby w składzie załóg okrętów podwodnych oraz załóg nawodnych wojskowych jedn</w:t>
      </w:r>
      <w:r w:rsidRPr="00890D02">
        <w:t>o</w:t>
      </w:r>
      <w:r w:rsidRPr="00890D02">
        <w:t>stek pływających,</w:t>
      </w:r>
    </w:p>
    <w:p w:rsidR="005E6B46" w:rsidRPr="00890D02" w:rsidRDefault="005E6B46" w:rsidP="00EB02B1">
      <w:pPr>
        <w:pStyle w:val="LITlitera"/>
        <w:spacing w:before="100"/>
        <w:ind w:left="777" w:hanging="357"/>
      </w:pPr>
      <w:r w:rsidRPr="00890D02">
        <w:t>c)</w:t>
      </w:r>
      <w:r w:rsidRPr="00890D02">
        <w:tab/>
        <w:t>godzin przebywania pod wodą i w podwyższonym ciśnieniu dla żołnierzy w charakterze nurków i płetwonurków,</w:t>
      </w:r>
    </w:p>
    <w:p w:rsidR="005E6B46" w:rsidRPr="00890D02" w:rsidRDefault="005E6B46" w:rsidP="00EB02B1">
      <w:pPr>
        <w:pStyle w:val="LITlitera"/>
        <w:spacing w:before="100"/>
        <w:ind w:left="777" w:hanging="357"/>
      </w:pPr>
      <w:r w:rsidRPr="00890D02">
        <w:t>d)</w:t>
      </w:r>
      <w:r w:rsidRPr="00890D02">
        <w:tab/>
        <w:t>służby w jednostce organizacyjnej przeznaczonej do fizycznego zwalczania terroryzmu,</w:t>
      </w:r>
    </w:p>
    <w:p w:rsidR="005E6B46" w:rsidRPr="00890D02" w:rsidRDefault="005E6B46" w:rsidP="00EB02B1">
      <w:pPr>
        <w:pStyle w:val="LITlitera"/>
        <w:spacing w:before="100"/>
        <w:ind w:left="777" w:hanging="357"/>
      </w:pPr>
      <w:r w:rsidRPr="00890D02">
        <w:t>e)</w:t>
      </w:r>
      <w:r w:rsidRPr="00890D02">
        <w:tab/>
        <w:t>wykonywania czynności operacyjno</w:t>
      </w:r>
      <w:r w:rsidRPr="00890D02">
        <w:softHyphen/>
      </w:r>
      <w:r>
        <w:softHyphen/>
      </w:r>
      <w:r>
        <w:softHyphen/>
      </w:r>
      <w:r>
        <w:softHyphen/>
      </w:r>
      <w:r w:rsidR="003C060F">
        <w:softHyphen/>
      </w:r>
      <w:r w:rsidR="003C060F">
        <w:noBreakHyphen/>
      </w:r>
      <w:r w:rsidRPr="00890D02">
        <w:t>rozpoznawczych lub kierowania takimi czynnościami w służbie wywi</w:t>
      </w:r>
      <w:r w:rsidRPr="00890D02">
        <w:t>a</w:t>
      </w:r>
      <w:r w:rsidRPr="00890D02">
        <w:t>dowczej za granicą,</w:t>
      </w:r>
    </w:p>
    <w:p w:rsidR="005E6B46" w:rsidRPr="00890D02" w:rsidRDefault="005E6B46" w:rsidP="00EB02B1">
      <w:pPr>
        <w:pStyle w:val="LITlitera"/>
        <w:spacing w:before="100"/>
        <w:ind w:left="777" w:hanging="357"/>
      </w:pPr>
      <w:r w:rsidRPr="00890D02">
        <w:t>f)</w:t>
      </w:r>
      <w:r w:rsidRPr="00890D02">
        <w:tab/>
        <w:t>wykonywania zadań specjalnych lub kierowania działaniami specjalnymi w ramach służby w oddziałach sp</w:t>
      </w:r>
      <w:r w:rsidRPr="00890D02">
        <w:t>e</w:t>
      </w:r>
      <w:r w:rsidRPr="00890D02">
        <w:t>cjalnych;</w:t>
      </w:r>
    </w:p>
    <w:p w:rsidR="005E6B46" w:rsidRPr="00890D02" w:rsidRDefault="005E6B46" w:rsidP="00EB02B1">
      <w:pPr>
        <w:pStyle w:val="PKTpunkt"/>
        <w:spacing w:before="100"/>
      </w:pPr>
      <w:r w:rsidRPr="00890D02">
        <w:t>2)</w:t>
      </w:r>
      <w:r w:rsidRPr="00890D02">
        <w:tab/>
        <w:t>liczbę skoków spadochronowych w roku wykonanych przez żołnierzy w charakterze skoczków spadochronowych;</w:t>
      </w:r>
    </w:p>
    <w:p w:rsidR="005E6B46" w:rsidRPr="00890D02" w:rsidRDefault="005E6B46" w:rsidP="00EB02B1">
      <w:pPr>
        <w:pStyle w:val="PKTpunkt"/>
        <w:spacing w:before="100"/>
      </w:pPr>
      <w:r w:rsidRPr="00890D02">
        <w:t>3)</w:t>
      </w:r>
      <w:r w:rsidRPr="00890D02">
        <w:tab/>
        <w:t>liczbę</w:t>
      </w:r>
      <w:r>
        <w:t xml:space="preserve"> dni w roku, w których żołnierze</w:t>
      </w:r>
      <w:r w:rsidRPr="00890D02">
        <w:t xml:space="preserve"> w charakterze saperów uczestniczyli w rozminowaniu i oczyszczaniu terenów z przedmiotów wybuchowych i niebezpiecznych albo brali udział w szkoleniach poligonowych z wykorzystaniem materiałów wybuchowych lub pracach minerskich z wykorzystaniem tych materiałów;</w:t>
      </w:r>
    </w:p>
    <w:p w:rsidR="005E6B46" w:rsidRPr="00890D02" w:rsidRDefault="005E6B46" w:rsidP="00EB02B1">
      <w:pPr>
        <w:pStyle w:val="PKTpunkt"/>
        <w:spacing w:before="100"/>
      </w:pPr>
      <w:r w:rsidRPr="00890D02">
        <w:t>4)</w:t>
      </w:r>
      <w:r w:rsidRPr="00890D02">
        <w:tab/>
        <w:t>miesięczne okresy pełnienia służby na froncie w czasie wojny lub w strefie działań wojennych.</w:t>
      </w:r>
    </w:p>
    <w:p w:rsidR="005E6B46" w:rsidRPr="00890D02" w:rsidRDefault="005E6B46" w:rsidP="00EB02B1">
      <w:pPr>
        <w:pStyle w:val="ARTartustawynprozporzdzenia"/>
        <w:spacing w:before="140"/>
      </w:pPr>
      <w:r w:rsidRPr="00890D02">
        <w:rPr>
          <w:rStyle w:val="Ppogrubienie"/>
        </w:rPr>
        <w:t>Art. 15a.</w:t>
      </w:r>
      <w:r w:rsidRPr="00890D02">
        <w:t> Emerytura dla żołnierza, który został powołany do zawodowej służby wojskowej po raz pierwszy po dniu 1 stycznia 1999 r., wynosi 40% podstawy jej wymiaru za 15 lat służby wojskowej i wzrasta według zasad określonych</w:t>
      </w:r>
      <w:r w:rsidR="003C060F" w:rsidRPr="00890D02">
        <w:t xml:space="preserve"> w</w:t>
      </w:r>
      <w:r w:rsidR="003C060F">
        <w:t> art. </w:t>
      </w:r>
      <w:r w:rsidRPr="00890D02">
        <w:t>1</w:t>
      </w:r>
      <w:r w:rsidR="003C060F" w:rsidRPr="00890D02">
        <w:t>5</w:t>
      </w:r>
      <w:r w:rsidR="003C060F">
        <w:t xml:space="preserve"> ust. </w:t>
      </w:r>
      <w:r w:rsidR="003C060F" w:rsidRPr="00890D02">
        <w:t>1</w:t>
      </w:r>
      <w:r w:rsidR="003C060F">
        <w:t xml:space="preserve"> pkt </w:t>
      </w:r>
      <w:r w:rsidR="003C060F" w:rsidRPr="00890D02">
        <w:t>1</w:t>
      </w:r>
      <w:r w:rsidR="003C060F">
        <w:t xml:space="preserve"> i ust. </w:t>
      </w:r>
      <w:r w:rsidRPr="00890D02">
        <w:t>1a–5.</w:t>
      </w:r>
    </w:p>
    <w:p w:rsidR="005E6B46" w:rsidRPr="00890D02" w:rsidRDefault="005E6B46" w:rsidP="00EB02B1">
      <w:pPr>
        <w:pStyle w:val="ARTartustawynprozporzdzenia"/>
        <w:spacing w:before="140"/>
      </w:pPr>
      <w:bookmarkStart w:id="14" w:name="f0229eTOs8v8393a"/>
      <w:bookmarkEnd w:id="14"/>
      <w:r w:rsidRPr="00890D02">
        <w:rPr>
          <w:rStyle w:val="Ppogrubienie"/>
        </w:rPr>
        <w:t>Art. 15b.</w:t>
      </w:r>
      <w:r w:rsidRPr="006E2E05">
        <w:rPr>
          <w:rStyle w:val="IGindeksgrny"/>
        </w:rPr>
        <w:footnoteReference w:id="6"/>
      </w:r>
      <w:r w:rsidRPr="006E2E05">
        <w:rPr>
          <w:rStyle w:val="IGindeksgrny"/>
        </w:rPr>
        <w:t>)</w:t>
      </w:r>
      <w:r w:rsidRPr="00890D02">
        <w:t> W przypadku osoby, która była członkiem Wojskowej Rady Ocalenia Narodowego, emerytura wynosi 0,7% podstawy wymiaru za każdy rok służby w Wojsku Polskim po dniu 8 maja 1945 r.</w:t>
      </w:r>
    </w:p>
    <w:p w:rsidR="005E6B46" w:rsidRPr="00890D02" w:rsidRDefault="005E6B46" w:rsidP="00EB02B1">
      <w:pPr>
        <w:pStyle w:val="ARTartustawynprozporzdzenia"/>
        <w:spacing w:before="140"/>
      </w:pPr>
      <w:bookmarkStart w:id="15" w:name="f0229eTOs9v5193a"/>
      <w:bookmarkEnd w:id="15"/>
      <w:r w:rsidRPr="00890D02">
        <w:rPr>
          <w:rStyle w:val="Ppogrubienie"/>
        </w:rPr>
        <w:t>Art. 15c.</w:t>
      </w:r>
      <w:r w:rsidRPr="00890D02">
        <w:t> 1. Okres pełnienia czynnej służby wojskowej w ramach Narodowych Sił Rezerwowych dolicza się, na wniosek żołnierza rezerwy uprawnionego do emerytury, do wysługi emerytalnej.</w:t>
      </w:r>
    </w:p>
    <w:p w:rsidR="005E6B46" w:rsidRPr="00890D02" w:rsidRDefault="005E6B46" w:rsidP="005E6B46">
      <w:pPr>
        <w:pStyle w:val="USTustnpkodeksu"/>
      </w:pPr>
      <w:r w:rsidRPr="00890D02">
        <w:t>2. Doliczenie, o którym mowa</w:t>
      </w:r>
      <w:r w:rsidR="003C060F" w:rsidRPr="00890D02">
        <w:t xml:space="preserve"> w</w:t>
      </w:r>
      <w:r w:rsidR="003C060F">
        <w:t> ust. </w:t>
      </w:r>
      <w:r w:rsidRPr="00890D02">
        <w:t>1, następuje w ten sposób, że emerytura żo</w:t>
      </w:r>
      <w:r w:rsidR="00490206">
        <w:t>łnierza wzrasta o wskaźnik 2,6%</w:t>
      </w:r>
      <w:r w:rsidR="00490206">
        <w:br/>
      </w:r>
      <w:r w:rsidRPr="00890D02">
        <w:t>dotychczasowej podstawy jej wymiaru za każdy rok pełnienia czynnej służby wojskowej w ramach Narodowych Sił R</w:t>
      </w:r>
      <w:r w:rsidRPr="00890D02">
        <w:t>e</w:t>
      </w:r>
      <w:r w:rsidRPr="00890D02">
        <w:t>zerwowych, a jeżeli okres ten był krótszy niż rok to wskaźnik ten przelicza się proporcjonalnie za każdy dzień tej służby.</w:t>
      </w:r>
    </w:p>
    <w:p w:rsidR="005E6B46" w:rsidRPr="00890D02" w:rsidRDefault="005E6B46" w:rsidP="005E6B46">
      <w:pPr>
        <w:pStyle w:val="USTustnpkodeksu"/>
      </w:pPr>
      <w:r w:rsidRPr="00890D02">
        <w:t>3. Okresy, o których mowa</w:t>
      </w:r>
      <w:r w:rsidR="003C060F" w:rsidRPr="00890D02">
        <w:t xml:space="preserve"> w</w:t>
      </w:r>
      <w:r w:rsidR="003C060F">
        <w:t> ust. </w:t>
      </w:r>
      <w:r w:rsidRPr="00890D02">
        <w:t>2, dolicza się do wysługi emerytalnej, jeżeli emerytura wynosi mniej niż 75% po</w:t>
      </w:r>
      <w:r w:rsidRPr="00890D02">
        <w:t>d</w:t>
      </w:r>
      <w:r w:rsidRPr="00890D02">
        <w:t>stawy jej wymiaru.</w:t>
      </w:r>
    </w:p>
    <w:p w:rsidR="005E6B46" w:rsidRPr="00890D02" w:rsidRDefault="005E6B46" w:rsidP="005E6B46">
      <w:pPr>
        <w:pStyle w:val="USTustnpkodeksu"/>
      </w:pPr>
      <w:r w:rsidRPr="00890D02">
        <w:t>4. Ponowne ustalenie wysokości emerytury przez doliczenie nieuwzględnionych dotychczas w wymiarze świadczenia okresów, o których mowa</w:t>
      </w:r>
      <w:r w:rsidR="003C060F" w:rsidRPr="00890D02">
        <w:t xml:space="preserve"> w</w:t>
      </w:r>
      <w:r w:rsidR="003C060F">
        <w:t> ust. </w:t>
      </w:r>
      <w:r w:rsidRPr="00890D02">
        <w:t>2, następuje na wniosek zgłoszony nie wcześniej niż po zakończeniu kwartału kalend</w:t>
      </w:r>
      <w:r w:rsidRPr="00890D02">
        <w:t>a</w:t>
      </w:r>
      <w:r w:rsidRPr="00890D02">
        <w:t>rzowego, w którym nastąpiło zwolnienie żołnierza z czynnej służby wojskowej.</w:t>
      </w:r>
    </w:p>
    <w:p w:rsidR="005E6B46" w:rsidRPr="00890D02" w:rsidRDefault="005E6B46" w:rsidP="00EB02B1">
      <w:pPr>
        <w:pStyle w:val="ARTartustawynprozporzdzenia"/>
        <w:spacing w:before="140"/>
      </w:pPr>
      <w:r w:rsidRPr="00890D02">
        <w:rPr>
          <w:rStyle w:val="Ppogrubienie"/>
        </w:rPr>
        <w:t>Art. 16.</w:t>
      </w:r>
      <w:r w:rsidRPr="00890D02">
        <w:t> 1. Żołnierzom, którzy spełniają warunki określone</w:t>
      </w:r>
      <w:r w:rsidR="003C060F" w:rsidRPr="00890D02">
        <w:t xml:space="preserve"> w</w:t>
      </w:r>
      <w:r w:rsidR="003C060F">
        <w:t> art. </w:t>
      </w:r>
      <w:r w:rsidRPr="00890D02">
        <w:t>12, zalicza się do wysługi emerytalnej, uwzglę</w:t>
      </w:r>
      <w:r w:rsidRPr="00890D02">
        <w:t>d</w:t>
      </w:r>
      <w:r w:rsidRPr="00890D02">
        <w:t>nianej przy obliczaniu emerytury na podstawie</w:t>
      </w:r>
      <w:r w:rsidR="003C060F">
        <w:t xml:space="preserve"> art. </w:t>
      </w:r>
      <w:r w:rsidRPr="00890D02">
        <w:t>15, posiadane przed powołaniem do zawodowej służby wojskowej okresy składko</w:t>
      </w:r>
      <w:r w:rsidRPr="00890D02">
        <w:softHyphen/>
        <w:t>we i nieskładkowe w rozumieniu ustawy o emeryturach i rentach z Funduszu Ubezpieczeń Społecznych.</w:t>
      </w:r>
    </w:p>
    <w:p w:rsidR="005E6B46" w:rsidRPr="00890D02" w:rsidRDefault="005E6B46" w:rsidP="005E6B46">
      <w:pPr>
        <w:pStyle w:val="USTustnpkodeksu"/>
      </w:pPr>
      <w:r w:rsidRPr="00890D02">
        <w:t>2. Do wysługi emerytalnej zalicza się również okresy pozbawienia wolności i odbywania kary pozbawienia wolności oraz kary aresztu wojskowego, w przypadku gdy żołnierz został uniewinniony albo postępowanie karne zostało umorzone, w tym również warunkowo, a także okresy, w czasie których żołnierz nie pełnił służby wskutek wymierzonej mu kary dyscyplinarnej usunięcia z zawodowej służby wojskowej – jeżeli następnie została ona uchylona.</w:t>
      </w:r>
    </w:p>
    <w:p w:rsidR="005E6B46" w:rsidRPr="00890D02" w:rsidRDefault="005E6B46" w:rsidP="00EB02B1">
      <w:pPr>
        <w:pStyle w:val="ARTartustawynprozporzdzenia"/>
        <w:spacing w:before="140"/>
      </w:pPr>
      <w:r w:rsidRPr="00890D02">
        <w:rPr>
          <w:rStyle w:val="Ppogrubienie"/>
        </w:rPr>
        <w:t>Art. 17.</w:t>
      </w:r>
      <w:r w:rsidRPr="00890D02">
        <w:t> W razie zbiegu prawa do podwyższenia emerytury z kilku tytułów za ten sam okres, podwyższenie przysł</w:t>
      </w:r>
      <w:r w:rsidRPr="00890D02">
        <w:t>u</w:t>
      </w:r>
      <w:r w:rsidRPr="00890D02">
        <w:t>guje tylko z jednego tytułu; nie dotyczy to podwyższenia, o którym mowa</w:t>
      </w:r>
      <w:r w:rsidR="003C060F" w:rsidRPr="00890D02">
        <w:t xml:space="preserve"> w</w:t>
      </w:r>
      <w:r w:rsidR="003C060F">
        <w:t> art. </w:t>
      </w:r>
      <w:r w:rsidRPr="00890D02">
        <w:t>1</w:t>
      </w:r>
      <w:r w:rsidR="003C060F" w:rsidRPr="00890D02">
        <w:t>5</w:t>
      </w:r>
      <w:r w:rsidR="003C060F">
        <w:t xml:space="preserve"> ust. </w:t>
      </w:r>
      <w:r w:rsidRPr="00890D02">
        <w:t>4.</w:t>
      </w:r>
    </w:p>
    <w:p w:rsidR="005E6B46" w:rsidRPr="00890D02" w:rsidRDefault="005E6B46" w:rsidP="004548E4">
      <w:pPr>
        <w:pStyle w:val="ARTartustawynprozporzdzenia"/>
        <w:spacing w:before="140"/>
      </w:pPr>
      <w:r w:rsidRPr="00890D02">
        <w:rPr>
          <w:rStyle w:val="Ppogrubienie"/>
        </w:rPr>
        <w:t>Art. 18.</w:t>
      </w:r>
      <w:r w:rsidR="00E93F3B">
        <w:rPr>
          <w:rStyle w:val="IGindeksgrny"/>
          <w:vertAlign w:val="baseline"/>
        </w:rPr>
        <w:t> </w:t>
      </w:r>
      <w:r w:rsidRPr="00890D02">
        <w:t>1. Kwota emerytury bez uwzględnienia dodatków, zasiłków i świadczeń pieniężnych, o których mowa</w:t>
      </w:r>
      <w:r w:rsidR="003C060F" w:rsidRPr="00890D02">
        <w:t xml:space="preserve"> w</w:t>
      </w:r>
      <w:r w:rsidR="003C060F">
        <w:t> art. </w:t>
      </w:r>
      <w:r w:rsidRPr="00890D02">
        <w:t>25, nie może przekraczać 75% podstawy wymiaru emerytury.</w:t>
      </w:r>
    </w:p>
    <w:p w:rsidR="005E6B46" w:rsidRPr="00890D02" w:rsidRDefault="005E6B46" w:rsidP="005E6B46">
      <w:pPr>
        <w:pStyle w:val="USTustnpkodeksu"/>
      </w:pPr>
      <w:r w:rsidRPr="00890D02">
        <w:t>2. Kwota emerytury lub renty bez uwzględnienia dodat</w:t>
      </w:r>
      <w:r w:rsidRPr="00890D02">
        <w:softHyphen/>
        <w:t>ków, zasiłków i świadczeń pieniężnych, o któ</w:t>
      </w:r>
      <w:r w:rsidRPr="00890D02">
        <w:softHyphen/>
        <w:t>rych mowa</w:t>
      </w:r>
      <w:r w:rsidR="003C060F" w:rsidRPr="00890D02">
        <w:t xml:space="preserve"> w</w:t>
      </w:r>
      <w:r w:rsidR="003C060F">
        <w:t> art. </w:t>
      </w:r>
      <w:r w:rsidRPr="00890D02">
        <w:t>25, nie może być niższa od kwoty najniższej emerytury lub renty, z uwzględnieniem</w:t>
      </w:r>
      <w:r w:rsidR="003C060F">
        <w:t xml:space="preserve"> ust. </w:t>
      </w:r>
      <w:r w:rsidRPr="00890D02">
        <w:t>3.</w:t>
      </w:r>
    </w:p>
    <w:p w:rsidR="005E6B46" w:rsidRPr="00890D02" w:rsidRDefault="005E6B46" w:rsidP="005E6B46">
      <w:pPr>
        <w:pStyle w:val="USTustnpkodeksu"/>
      </w:pPr>
      <w:r w:rsidRPr="00890D02">
        <w:t>3.</w:t>
      </w:r>
      <w:r w:rsidRPr="006E2E05">
        <w:rPr>
          <w:rStyle w:val="IGindeksgrny"/>
        </w:rPr>
        <w:footnoteReference w:id="7"/>
      </w:r>
      <w:r w:rsidRPr="006E2E05">
        <w:rPr>
          <w:rStyle w:val="IGindeksgrny"/>
        </w:rPr>
        <w:t>)</w:t>
      </w:r>
      <w:r w:rsidR="00E93F3B">
        <w:t xml:space="preserve"> </w:t>
      </w:r>
      <w:r w:rsidRPr="00890D02">
        <w:t>W przypadku gdy suma emerytury obliczonej na podstawie</w:t>
      </w:r>
      <w:r w:rsidR="003C060F">
        <w:t xml:space="preserve"> art. </w:t>
      </w:r>
      <w:r w:rsidRPr="00890D02">
        <w:t>15a i emerytury z Funduszu Ubezpie</w:t>
      </w:r>
      <w:r w:rsidRPr="00890D02">
        <w:softHyphen/>
        <w:t>czeń Sp</w:t>
      </w:r>
      <w:r w:rsidRPr="00890D02">
        <w:t>o</w:t>
      </w:r>
      <w:r w:rsidRPr="00890D02">
        <w:t>łecznych jest niższa od kwoty najniż</w:t>
      </w:r>
      <w:r w:rsidRPr="00890D02">
        <w:softHyphen/>
        <w:t>szej emerytury, emeryturę wojskową podwyższa się w taki sposób, aby suma tych emerytur nie była niższa od kwoty najniższej emerytury.</w:t>
      </w:r>
    </w:p>
    <w:p w:rsidR="005E6B46" w:rsidRPr="00890D02" w:rsidRDefault="005E6B46" w:rsidP="005E6B46">
      <w:pPr>
        <w:pStyle w:val="USTustnpkodeksu"/>
      </w:pPr>
      <w:r w:rsidRPr="00890D02">
        <w:t>4. Przepis</w:t>
      </w:r>
      <w:r w:rsidR="003C060F">
        <w:t xml:space="preserve"> ust. </w:t>
      </w:r>
      <w:r w:rsidRPr="00890D02">
        <w:t>3 stosuje się odpowiednio do renty rodzinnej.</w:t>
      </w:r>
    </w:p>
    <w:p w:rsidR="005E6B46" w:rsidRPr="00890D02" w:rsidRDefault="005E6B46" w:rsidP="005E6B46">
      <w:pPr>
        <w:pStyle w:val="ROZDZODDZOZNoznaczenierozdziauluboddziau"/>
      </w:pPr>
      <w:r w:rsidRPr="00890D02">
        <w:t>Rozdział 1a</w:t>
      </w:r>
    </w:p>
    <w:p w:rsidR="005E6B46" w:rsidRPr="00890D02" w:rsidRDefault="005E6B46" w:rsidP="005E6B46">
      <w:pPr>
        <w:pStyle w:val="ROZDZODDZPRZEDMprzedmiotregulacjirozdziauluboddziau"/>
      </w:pPr>
      <w:r w:rsidRPr="00890D02">
        <w:t>Emerytura żołnierzy powołanych do zawodowej służby wojskowej po raz pierwszy po dniu 31 grudnia 2012 r.</w:t>
      </w:r>
    </w:p>
    <w:p w:rsidR="005E6B46" w:rsidRPr="00890D02" w:rsidRDefault="005E6B46" w:rsidP="005E6B46">
      <w:pPr>
        <w:pStyle w:val="ARTartustawynprozporzdzenia"/>
      </w:pPr>
      <w:r w:rsidRPr="00890D02">
        <w:rPr>
          <w:rStyle w:val="Ppogrubienie"/>
        </w:rPr>
        <w:t>Art. 18a.</w:t>
      </w:r>
      <w:r w:rsidR="00E93F3B">
        <w:t xml:space="preserve"> 1. </w:t>
      </w:r>
      <w:r w:rsidRPr="00890D02">
        <w:t>Żołnierzowi powołanemu po raz pierwszy po dniu 31 grudnia 2012 r. do zawodowej służby wojskowej lub służby kandydackiej emerytura przysługuje na zasadach i w wysokości określonych w niniejszym rozdziale.</w:t>
      </w:r>
    </w:p>
    <w:p w:rsidR="005E6B46" w:rsidRPr="00890D02" w:rsidRDefault="005E6B46" w:rsidP="005E6B46">
      <w:pPr>
        <w:pStyle w:val="USTustnpkodeksu"/>
        <w:keepNext/>
      </w:pPr>
      <w:r w:rsidRPr="00890D02">
        <w:t>2. Przepisu</w:t>
      </w:r>
      <w:r w:rsidR="003C060F">
        <w:t xml:space="preserve"> ust. </w:t>
      </w:r>
      <w:r w:rsidRPr="00890D02">
        <w:t>1 nie stosuje się do żołnierza:</w:t>
      </w:r>
    </w:p>
    <w:p w:rsidR="005E6B46" w:rsidRPr="00890D02" w:rsidRDefault="005E6B46" w:rsidP="005E6B46">
      <w:pPr>
        <w:pStyle w:val="PKTpunkt"/>
      </w:pPr>
      <w:r w:rsidRPr="00890D02">
        <w:t>1)</w:t>
      </w:r>
      <w:r w:rsidRPr="00890D02">
        <w:tab/>
        <w:t>pełniącego służbę kandydacką w dniu 1 stycznia 2013 r., w przypadku powołania do zawodowej służby wojskowej bezpośrednio po ukończeniu służby kandydackiej;</w:t>
      </w:r>
    </w:p>
    <w:p w:rsidR="005E6B46" w:rsidRPr="00890D02" w:rsidRDefault="005E6B46" w:rsidP="005E6B46">
      <w:pPr>
        <w:pStyle w:val="PKTpunkt"/>
      </w:pPr>
      <w:r w:rsidRPr="00890D02">
        <w:t>2)</w:t>
      </w:r>
      <w:r w:rsidRPr="00890D02">
        <w:tab/>
        <w:t>powołanego do zawodowej służby wojskowej po dniu 31 grudnia 2012 r., jeżeli przed tym powołaniem pełnił służbę w Policji, Urzędzie Ochrony Państwa, Agencji Bezpieczeństwa Wewnętrznego, Agencji Wywiadu, Służbie Kont</w:t>
      </w:r>
      <w:r w:rsidRPr="00890D02">
        <w:t>r</w:t>
      </w:r>
      <w:r w:rsidRPr="00890D02">
        <w:t>wywiadu Wojskowego, Służbie Wywiadu Wojskowego, Centralnym Biurze Antykorupcyjnym, Straży Granicznej, Biurze Ochrony Rządu, Państwowej Straży Pożarnej lub Służbie Więziennej, do której został powołany przed dniem 1 stycznia 2013 r.</w:t>
      </w:r>
    </w:p>
    <w:p w:rsidR="005E6B46" w:rsidRPr="00890D02" w:rsidRDefault="005E6B46" w:rsidP="005E6B46">
      <w:pPr>
        <w:pStyle w:val="ARTartustawynprozporzdzenia"/>
      </w:pPr>
      <w:r w:rsidRPr="00890D02">
        <w:rPr>
          <w:rStyle w:val="Ppogrubienie"/>
        </w:rPr>
        <w:t>Art. 18b.</w:t>
      </w:r>
      <w:r w:rsidRPr="00890D02">
        <w:t> 1. Emerytura przysługuje żołnierzowi zwolnionemu z zawodowej służby wojskowej, który w dniu zwo</w:t>
      </w:r>
      <w:r w:rsidRPr="00890D02">
        <w:t>l</w:t>
      </w:r>
      <w:r w:rsidRPr="00890D02">
        <w:t>nienia posiada ukończone 55 lat życia i co najmniej 25 lat służby wojskowej w Wojsku Polskim.</w:t>
      </w:r>
    </w:p>
    <w:p w:rsidR="005E6B46" w:rsidRPr="00890D02" w:rsidRDefault="005E6B46" w:rsidP="005E6B46">
      <w:pPr>
        <w:pStyle w:val="USTustnpkodeksu"/>
      </w:pPr>
      <w:r w:rsidRPr="00890D02">
        <w:t>2. Do okresów służby wojskowej, od których jest uzależnione nabycie prawa do emerytury, nie zalicza się okresu, o którym mowa</w:t>
      </w:r>
      <w:r w:rsidR="003C060F" w:rsidRPr="00890D02">
        <w:t xml:space="preserve"> w</w:t>
      </w:r>
      <w:r w:rsidR="003C060F">
        <w:t> art. </w:t>
      </w:r>
      <w:r w:rsidRPr="00890D02">
        <w:t>2</w:t>
      </w:r>
      <w:r w:rsidR="003C060F" w:rsidRPr="00890D02">
        <w:t>0</w:t>
      </w:r>
      <w:r w:rsidR="003C060F">
        <w:t xml:space="preserve"> ust. </w:t>
      </w:r>
      <w:r w:rsidRPr="00890D02">
        <w:t>1a ustawy z dnia 11 września 2003 r. o służbie wojskowej żołnierzy zawodowych.</w:t>
      </w:r>
    </w:p>
    <w:p w:rsidR="005E6B46" w:rsidRPr="00890D02" w:rsidRDefault="005E6B46" w:rsidP="005E6B46">
      <w:pPr>
        <w:pStyle w:val="USTustnpkodeksu"/>
      </w:pPr>
      <w:r w:rsidRPr="00890D02">
        <w:t>3. Jako równorzędne ze służbą wojskową traktuje się okresy służby uwzględniane przy ustalaniu prawa do emerytury policyjnej.</w:t>
      </w:r>
    </w:p>
    <w:p w:rsidR="005E6B46" w:rsidRPr="00890D02" w:rsidRDefault="005E6B46" w:rsidP="005E6B46">
      <w:pPr>
        <w:pStyle w:val="USTustnpkodeksu"/>
      </w:pPr>
      <w:r w:rsidRPr="00890D02">
        <w:t>4. Do wysługi emerytalnej zalicza się również okresy pozbawienia wolności i odbywania kary pozbawienia wolności oraz kary aresztu wojskowego, w przypadku gdy żołnierz został uniewinniony albo postępowanie karne zostało umorzone, w tym również warunkowo, a także okresy, w czasie których żołnierz nie pełnił służby wskutek wymierzonej mu kary dyscyplinarnej usunięcia z zawodowej służby wojskowej – jeżeli następnie została ona uchylona.</w:t>
      </w:r>
    </w:p>
    <w:p w:rsidR="005E6B46" w:rsidRPr="00890D02" w:rsidRDefault="005E6B46" w:rsidP="005E6B46">
      <w:pPr>
        <w:pStyle w:val="ARTartustawynprozporzdzenia"/>
      </w:pPr>
      <w:r w:rsidRPr="00890D02">
        <w:rPr>
          <w:rStyle w:val="Ppogrubienie"/>
        </w:rPr>
        <w:t>Art. 18c.</w:t>
      </w:r>
      <w:r w:rsidRPr="00890D02">
        <w:t> Do okresów służby, od których jest uzależnione nabycie prawa do emerytury lub dalszych okresów służby, za które wzrasta podstawa wymiaru emerytury, zalicza się okres urlopu wychowawczego, udzielonego w trakcie pełnienia służby, w wymiarze łącznym nie większym niż 3 lata.</w:t>
      </w:r>
    </w:p>
    <w:p w:rsidR="005E6B46" w:rsidRPr="00890D02" w:rsidRDefault="005E6B46" w:rsidP="005E6B46">
      <w:pPr>
        <w:pStyle w:val="ARTartustawynprozporzdzenia"/>
      </w:pPr>
      <w:r w:rsidRPr="00890D02">
        <w:rPr>
          <w:rStyle w:val="Ppogrubienie"/>
        </w:rPr>
        <w:t>Art. 18d.</w:t>
      </w:r>
      <w:r w:rsidRPr="00890D02">
        <w:t> 1. Żołnierz, który w dniu zwolnienia z zawodowej służby wojskowej osiągnął staż służby 25 lat, ale nie osiągnął wieku 55 lat życia, nabywa prawo do emerytury w dniu osiągnięcia tego wieku, w przypadku gdy zwolnienie ze służby nastąpiło z przyczyn określonych</w:t>
      </w:r>
      <w:r w:rsidR="003C060F" w:rsidRPr="00890D02">
        <w:t xml:space="preserve"> w</w:t>
      </w:r>
      <w:r w:rsidR="003C060F">
        <w:t> art. </w:t>
      </w:r>
      <w:r w:rsidRPr="00890D02">
        <w:t>11</w:t>
      </w:r>
      <w:r w:rsidR="003C060F" w:rsidRPr="00890D02">
        <w:t>1</w:t>
      </w:r>
      <w:r w:rsidR="003C060F">
        <w:t xml:space="preserve"> pkt </w:t>
      </w:r>
      <w:r w:rsidRPr="00890D02">
        <w:t>3,</w:t>
      </w:r>
      <w:r w:rsidR="003C060F">
        <w:t xml:space="preserve"> pkt </w:t>
      </w:r>
      <w:r w:rsidR="003C060F" w:rsidRPr="00890D02">
        <w:t>9</w:t>
      </w:r>
      <w:r w:rsidR="003C060F">
        <w:t xml:space="preserve"> lit. </w:t>
      </w:r>
      <w:r w:rsidRPr="00890D02">
        <w:t>b,</w:t>
      </w:r>
      <w:r w:rsidR="003C060F">
        <w:t xml:space="preserve"> pkt </w:t>
      </w:r>
      <w:r w:rsidRPr="00890D02">
        <w:t>1</w:t>
      </w:r>
      <w:r w:rsidR="003C060F" w:rsidRPr="00890D02">
        <w:t>0</w:t>
      </w:r>
      <w:r w:rsidR="003C060F">
        <w:t xml:space="preserve"> lub art. </w:t>
      </w:r>
      <w:r w:rsidRPr="00890D02">
        <w:t>11</w:t>
      </w:r>
      <w:r w:rsidR="003C060F" w:rsidRPr="00890D02">
        <w:t>2</w:t>
      </w:r>
      <w:r w:rsidR="003C060F">
        <w:t xml:space="preserve"> ust. </w:t>
      </w:r>
      <w:r w:rsidR="003C060F" w:rsidRPr="00890D02">
        <w:t>1</w:t>
      </w:r>
      <w:r w:rsidR="003C060F">
        <w:t xml:space="preserve"> pkt </w:t>
      </w:r>
      <w:r w:rsidR="003C060F" w:rsidRPr="00890D02">
        <w:t>3</w:t>
      </w:r>
      <w:r w:rsidR="003C060F">
        <w:t xml:space="preserve"> i </w:t>
      </w:r>
      <w:r w:rsidRPr="00890D02">
        <w:t>5 ustawy z dnia 11 września 2003 r. o służbie wojskowej żołnierzy zawodowych.</w:t>
      </w:r>
    </w:p>
    <w:p w:rsidR="005E6B46" w:rsidRPr="00890D02" w:rsidRDefault="005E6B46" w:rsidP="005E6B46">
      <w:pPr>
        <w:pStyle w:val="USTustnpkodeksu"/>
      </w:pPr>
      <w:r w:rsidRPr="00890D02">
        <w:t>2. W przypadku, o którym mowa</w:t>
      </w:r>
      <w:r w:rsidR="003C060F" w:rsidRPr="00890D02">
        <w:t xml:space="preserve"> w</w:t>
      </w:r>
      <w:r w:rsidR="003C060F">
        <w:t> ust. </w:t>
      </w:r>
      <w:r w:rsidRPr="00890D02">
        <w:t>1, okresów służby żołnierza nie uważa się za okresy składkowe oraz nie przekazuje się składek na ubezpieczenia emerytalne i rentowe za ten okres, przewidzianych w ustawie z dnia 13 października 1998 r. o systemie ubezpieczeń społecznych.</w:t>
      </w:r>
    </w:p>
    <w:p w:rsidR="005E6B46" w:rsidRPr="00890D02" w:rsidRDefault="005E6B46" w:rsidP="005E6B46">
      <w:pPr>
        <w:pStyle w:val="USTustnpkodeksu"/>
      </w:pPr>
      <w:r w:rsidRPr="00890D02">
        <w:t>3. Przepisu</w:t>
      </w:r>
      <w:r w:rsidR="003C060F">
        <w:t xml:space="preserve"> ust. </w:t>
      </w:r>
      <w:r w:rsidRPr="00890D02">
        <w:t>2 nie stosuje się, jeżeli żołnierz wystąpił z wnioskiem o zaliczenie okresów służby jako okresów składkowych albo jeżeli śmierć żołnierza nastąpiła przed dniem nabycia prawa do emerytury.</w:t>
      </w:r>
    </w:p>
    <w:p w:rsidR="005E6B46" w:rsidRPr="00890D02" w:rsidRDefault="005E6B46" w:rsidP="005E6B46">
      <w:pPr>
        <w:pStyle w:val="ARTartustawynprozporzdzenia"/>
      </w:pPr>
      <w:r w:rsidRPr="00890D02">
        <w:rPr>
          <w:rStyle w:val="Ppogrubienie"/>
        </w:rPr>
        <w:t>Art. 18e.</w:t>
      </w:r>
      <w:r w:rsidRPr="00890D02">
        <w:t xml:space="preserve"> 1. </w:t>
      </w:r>
      <w:r w:rsidRPr="00890D02">
        <w:tab/>
        <w:t>Emerytura dla żołnierza wynosi 60% podstawy jej wymiaru za 25 lat służby wojskowej i wzrasta o 3% za każdy dalszy rok tej służby.</w:t>
      </w:r>
    </w:p>
    <w:p w:rsidR="005E6B46" w:rsidRPr="00890D02" w:rsidRDefault="005E6B46" w:rsidP="005E6B46">
      <w:pPr>
        <w:pStyle w:val="USTustnpkodeksu"/>
      </w:pPr>
      <w:r w:rsidRPr="00890D02">
        <w:t>2. Emeryturę podwyższa się o 0,5% podstawy jej wymiaru za każdy rozpoczęty miesiąc pełnienia służby na froncie w czasie wojny oraz w strefie działań wojennych.</w:t>
      </w:r>
    </w:p>
    <w:p w:rsidR="005E6B46" w:rsidRPr="00890D02" w:rsidRDefault="005E6B46" w:rsidP="005E6B46">
      <w:pPr>
        <w:pStyle w:val="USTustnpkodeksu"/>
      </w:pPr>
      <w:r w:rsidRPr="00890D02">
        <w:t>3. Przy ustalaniu prawa do emerytury i obliczaniu jej wysokości okresy, o których mowa</w:t>
      </w:r>
      <w:r w:rsidR="003C060F" w:rsidRPr="00890D02">
        <w:t xml:space="preserve"> w</w:t>
      </w:r>
      <w:r w:rsidR="003C060F">
        <w:t> ust. </w:t>
      </w:r>
      <w:r w:rsidR="003C060F" w:rsidRPr="00890D02">
        <w:t>1</w:t>
      </w:r>
      <w:r w:rsidR="003C060F">
        <w:t xml:space="preserve"> i </w:t>
      </w:r>
      <w:r w:rsidR="003C060F" w:rsidRPr="00890D02">
        <w:t>w</w:t>
      </w:r>
      <w:r w:rsidR="003C060F">
        <w:t> art. </w:t>
      </w:r>
      <w:r w:rsidRPr="00890D02">
        <w:t>18c, ustala się z uwzględnieniem pełnych miesięcy.</w:t>
      </w:r>
    </w:p>
    <w:p w:rsidR="005E6B46" w:rsidRPr="00890D02" w:rsidRDefault="005E6B46" w:rsidP="005E6B46">
      <w:pPr>
        <w:pStyle w:val="ARTartustawynprozporzdzenia"/>
      </w:pPr>
      <w:r w:rsidRPr="00890D02">
        <w:rPr>
          <w:rStyle w:val="Ppogrubienie"/>
        </w:rPr>
        <w:t>Art. 18f.</w:t>
      </w:r>
      <w:r w:rsidRPr="00890D02">
        <w:t xml:space="preserve"> 1. </w:t>
      </w:r>
      <w:r w:rsidRPr="00890D02">
        <w:tab/>
        <w:t>Podstawę wymiaru emerytury stanowi średnie uposażenie żołnierza należne przez okres kolejnych 10 lat kalendarzowych, wybranych przez żołnierza.</w:t>
      </w:r>
    </w:p>
    <w:p w:rsidR="005E6B46" w:rsidRPr="00890D02" w:rsidRDefault="005E6B46" w:rsidP="009B6E3D">
      <w:pPr>
        <w:pStyle w:val="USTustnpkodeksu"/>
        <w:spacing w:before="110"/>
      </w:pPr>
      <w:r w:rsidRPr="00890D02">
        <w:t>2. W przypadku niewskazania przez żołnierza kolejnych lat kalendarzowych podstawę wymiaru emerytury stanowi średnie uposażenie żołnierza należne przez okres kolejnych 10 lat kalendarzowych, poprzedzających rok zwolnienia ze służby.</w:t>
      </w:r>
    </w:p>
    <w:p w:rsidR="005E6B46" w:rsidRPr="00890D02" w:rsidRDefault="005E6B46" w:rsidP="009B6E3D">
      <w:pPr>
        <w:pStyle w:val="USTustnpkodeksu"/>
        <w:spacing w:before="110"/>
      </w:pPr>
      <w:r w:rsidRPr="00890D02">
        <w:t>3.</w:t>
      </w:r>
      <w:r w:rsidRPr="006E2E05">
        <w:rPr>
          <w:rStyle w:val="IGindeksgrny"/>
        </w:rPr>
        <w:footnoteReference w:id="8"/>
      </w:r>
      <w:r w:rsidRPr="006E2E05">
        <w:rPr>
          <w:rStyle w:val="IGindeksgrny"/>
        </w:rPr>
        <w:t>)</w:t>
      </w:r>
      <w:r w:rsidRPr="00890D02">
        <w:t> Do ustalenia podstawy wymiaru emerytury nie stosuje się przepisu</w:t>
      </w:r>
      <w:r w:rsidR="003C060F">
        <w:t xml:space="preserve"> art. </w:t>
      </w:r>
      <w:r w:rsidRPr="00890D02">
        <w:t>8</w:t>
      </w:r>
      <w:r w:rsidR="003C060F" w:rsidRPr="00890D02">
        <w:t>0</w:t>
      </w:r>
      <w:r w:rsidR="003C060F">
        <w:t xml:space="preserve"> ust. </w:t>
      </w:r>
      <w:r w:rsidRPr="00890D02">
        <w:t>5</w:t>
      </w:r>
      <w:r>
        <w:t>f</w:t>
      </w:r>
      <w:r w:rsidRPr="00890D02">
        <w:t xml:space="preserve"> ustawy z dnia 11 września 2003 r. o służbie wojskowej żołnierzy zawodowych.</w:t>
      </w:r>
    </w:p>
    <w:p w:rsidR="005E6B46" w:rsidRPr="00890D02" w:rsidRDefault="005E6B46" w:rsidP="009B6E3D">
      <w:pPr>
        <w:pStyle w:val="USTustnpkodeksu"/>
        <w:keepNext/>
        <w:spacing w:before="110"/>
      </w:pPr>
      <w:r w:rsidRPr="00890D02">
        <w:t>4. W celu ustalenia podstawy wymiaru emerytury:</w:t>
      </w:r>
    </w:p>
    <w:p w:rsidR="005E6B46" w:rsidRPr="009B6E3D" w:rsidRDefault="005E6B46" w:rsidP="009B6E3D">
      <w:pPr>
        <w:pStyle w:val="PKTpunkt"/>
        <w:spacing w:before="100"/>
        <w:rPr>
          <w:bCs w:val="0"/>
        </w:rPr>
      </w:pPr>
      <w:r w:rsidRPr="00890D02">
        <w:t>1)</w:t>
      </w:r>
      <w:r w:rsidRPr="00890D02">
        <w:tab/>
      </w:r>
      <w:r w:rsidRPr="009B6E3D">
        <w:rPr>
          <w:bCs w:val="0"/>
        </w:rPr>
        <w:t>oblicza się sumę kwot uposażeń należnych żołnierzowi w okresie każdego roku z wybranych przez niego lat kalend</w:t>
      </w:r>
      <w:r w:rsidRPr="009B6E3D">
        <w:rPr>
          <w:bCs w:val="0"/>
        </w:rPr>
        <w:t>a</w:t>
      </w:r>
      <w:r w:rsidRPr="009B6E3D">
        <w:rPr>
          <w:bCs w:val="0"/>
        </w:rPr>
        <w:t>rzowych;</w:t>
      </w:r>
    </w:p>
    <w:p w:rsidR="005E6B46" w:rsidRPr="009B6E3D" w:rsidRDefault="005E6B46" w:rsidP="009B6E3D">
      <w:pPr>
        <w:pStyle w:val="PKTpunkt"/>
        <w:spacing w:before="100"/>
        <w:rPr>
          <w:bCs w:val="0"/>
        </w:rPr>
      </w:pPr>
      <w:r w:rsidRPr="009B6E3D">
        <w:rPr>
          <w:bCs w:val="0"/>
        </w:rPr>
        <w:t>2)</w:t>
      </w:r>
      <w:r w:rsidRPr="009B6E3D">
        <w:rPr>
          <w:bCs w:val="0"/>
        </w:rPr>
        <w:tab/>
        <w:t>oblicza się stosunek każdej z tych sum kwot do rocznej kwoty przeciętnego uposażenia, o którym mowa</w:t>
      </w:r>
      <w:r w:rsidR="003C060F" w:rsidRPr="009B6E3D">
        <w:rPr>
          <w:bCs w:val="0"/>
        </w:rPr>
        <w:t xml:space="preserve"> w art. </w:t>
      </w:r>
      <w:r w:rsidRPr="009B6E3D">
        <w:rPr>
          <w:bCs w:val="0"/>
        </w:rPr>
        <w:t>7</w:t>
      </w:r>
      <w:r w:rsidR="003C060F" w:rsidRPr="009B6E3D">
        <w:rPr>
          <w:bCs w:val="0"/>
        </w:rPr>
        <w:t>1 ust. </w:t>
      </w:r>
      <w:r w:rsidRPr="009B6E3D">
        <w:rPr>
          <w:bCs w:val="0"/>
        </w:rPr>
        <w:t>2 ustawy z dnia 11 września 2003 r. o służbie wojskowej żołnierzy zawodowych, obowiązującego w danym roku kalendarzowym wyrażając go w procentach, z zaokrągleniem do setnych części procentu;</w:t>
      </w:r>
    </w:p>
    <w:p w:rsidR="005E6B46" w:rsidRPr="009B6E3D" w:rsidRDefault="005E6B46" w:rsidP="009B6E3D">
      <w:pPr>
        <w:pStyle w:val="PKTpunkt"/>
        <w:spacing w:before="100"/>
        <w:rPr>
          <w:bCs w:val="0"/>
        </w:rPr>
      </w:pPr>
      <w:r w:rsidRPr="009B6E3D">
        <w:rPr>
          <w:bCs w:val="0"/>
        </w:rPr>
        <w:t>3)</w:t>
      </w:r>
      <w:r w:rsidRPr="009B6E3D">
        <w:rPr>
          <w:bCs w:val="0"/>
        </w:rPr>
        <w:tab/>
        <w:t>oblicza się średnią arytmetyczną tych procentów, która stanowi wskaźnik wysokości podstawy wymiaru emerytury;</w:t>
      </w:r>
    </w:p>
    <w:p w:rsidR="005E6B46" w:rsidRPr="00890D02" w:rsidRDefault="005E6B46" w:rsidP="009B6E3D">
      <w:pPr>
        <w:pStyle w:val="PKTpunkt"/>
        <w:spacing w:before="100"/>
      </w:pPr>
      <w:r w:rsidRPr="009B6E3D">
        <w:rPr>
          <w:bCs w:val="0"/>
        </w:rPr>
        <w:t>4)</w:t>
      </w:r>
      <w:r w:rsidRPr="009B6E3D">
        <w:rPr>
          <w:bCs w:val="0"/>
        </w:rPr>
        <w:tab/>
        <w:t>wskaźnik, o którym mow</w:t>
      </w:r>
      <w:r w:rsidRPr="00890D02">
        <w:t>a</w:t>
      </w:r>
      <w:r w:rsidR="003C060F" w:rsidRPr="00890D02">
        <w:t xml:space="preserve"> w</w:t>
      </w:r>
      <w:r w:rsidR="003C060F">
        <w:t> pkt </w:t>
      </w:r>
      <w:r w:rsidRPr="00890D02">
        <w:t>3, mnoży się przez kwotę przeciętnego uposażenia obowiązującego w dniu zwo</w:t>
      </w:r>
      <w:r w:rsidRPr="00890D02">
        <w:t>l</w:t>
      </w:r>
      <w:r w:rsidRPr="00890D02">
        <w:t>nienia żołnierza z zawodowej służby wojskowej.</w:t>
      </w:r>
    </w:p>
    <w:p w:rsidR="005E6B46" w:rsidRPr="009B6E3D" w:rsidRDefault="005E6B46" w:rsidP="009B6E3D">
      <w:pPr>
        <w:pStyle w:val="USTustnpkodeksu"/>
        <w:spacing w:before="110"/>
        <w:rPr>
          <w:bCs w:val="0"/>
        </w:rPr>
      </w:pPr>
      <w:r w:rsidRPr="00890D02">
        <w:t>5. </w:t>
      </w:r>
      <w:r w:rsidRPr="009B6E3D">
        <w:rPr>
          <w:bCs w:val="0"/>
        </w:rPr>
        <w:t>W przypadku żołnierza, o którym mowa</w:t>
      </w:r>
      <w:r w:rsidR="003C060F" w:rsidRPr="009B6E3D">
        <w:rPr>
          <w:bCs w:val="0"/>
        </w:rPr>
        <w:t xml:space="preserve"> w art. </w:t>
      </w:r>
      <w:r w:rsidRPr="009B6E3D">
        <w:rPr>
          <w:bCs w:val="0"/>
        </w:rPr>
        <w:t>18d, wskaźnik wysokości podstawy wymiaru emerytury, obliczony w sposób określony</w:t>
      </w:r>
      <w:r w:rsidR="003C060F" w:rsidRPr="009B6E3D">
        <w:rPr>
          <w:bCs w:val="0"/>
        </w:rPr>
        <w:t xml:space="preserve"> w ust. 4 pkt </w:t>
      </w:r>
      <w:r w:rsidRPr="009B6E3D">
        <w:rPr>
          <w:bCs w:val="0"/>
        </w:rPr>
        <w:t>1–3, mnoży się przez kwotę przeciętnego uposażenia żołnierza zawodowego, obowiąz</w:t>
      </w:r>
      <w:r w:rsidRPr="009B6E3D">
        <w:rPr>
          <w:bCs w:val="0"/>
        </w:rPr>
        <w:t>u</w:t>
      </w:r>
      <w:r w:rsidRPr="009B6E3D">
        <w:rPr>
          <w:bCs w:val="0"/>
        </w:rPr>
        <w:t>jącego w dniu osiągnięcia przez niego 55 roku życia.</w:t>
      </w:r>
    </w:p>
    <w:p w:rsidR="005E6B46" w:rsidRPr="00890D02" w:rsidRDefault="005E6B46" w:rsidP="009B6E3D">
      <w:pPr>
        <w:pStyle w:val="USTustnpkodeksu"/>
        <w:spacing w:before="110"/>
      </w:pPr>
      <w:r w:rsidRPr="009B6E3D">
        <w:rPr>
          <w:bCs w:val="0"/>
        </w:rPr>
        <w:t>6. W przypadku gdy żołnierz w ciągu roku, o którym mowa</w:t>
      </w:r>
      <w:r w:rsidR="003C060F" w:rsidRPr="009B6E3D">
        <w:rPr>
          <w:bCs w:val="0"/>
        </w:rPr>
        <w:t xml:space="preserve"> w ust. 4 pkt </w:t>
      </w:r>
      <w:r w:rsidRPr="009B6E3D">
        <w:rPr>
          <w:bCs w:val="0"/>
        </w:rPr>
        <w:t>1, pełnił również inną służbę uwzględnianą przy ustalaniu prawa</w:t>
      </w:r>
      <w:r w:rsidRPr="00890D02">
        <w:t xml:space="preserve"> do emerytury policyjnej, stosunek, o którym mowa</w:t>
      </w:r>
      <w:r w:rsidR="003C060F" w:rsidRPr="00890D02">
        <w:t xml:space="preserve"> w</w:t>
      </w:r>
      <w:r w:rsidR="003C060F">
        <w:t> ust. </w:t>
      </w:r>
      <w:r w:rsidR="003C060F" w:rsidRPr="00890D02">
        <w:t>4</w:t>
      </w:r>
      <w:r w:rsidR="003C060F">
        <w:t xml:space="preserve"> pkt </w:t>
      </w:r>
      <w:r w:rsidRPr="00890D02">
        <w:t>2, oblicza się proporcjonalnie do poszczególnych okresów służby.</w:t>
      </w:r>
    </w:p>
    <w:p w:rsidR="005E6B46" w:rsidRPr="00890D02" w:rsidRDefault="005E6B46" w:rsidP="009B6E3D">
      <w:pPr>
        <w:pStyle w:val="ARTartustawynprozporzdzenia"/>
        <w:spacing w:before="120"/>
      </w:pPr>
      <w:r w:rsidRPr="00890D02">
        <w:rPr>
          <w:rStyle w:val="Ppogrubienie"/>
        </w:rPr>
        <w:t>Art. 18g.</w:t>
      </w:r>
      <w:r w:rsidRPr="00890D02">
        <w:t> 1. Okres pełnienia czynnej służby wojskowej w ramach Narodowych Sił Rezerwowych dolicza się, na wniosek żołnierza rezerwy uprawnionego do emerytury, do wysługi emerytalnej.</w:t>
      </w:r>
    </w:p>
    <w:p w:rsidR="005E6B46" w:rsidRPr="009B6E3D" w:rsidRDefault="005E6B46" w:rsidP="009B6E3D">
      <w:pPr>
        <w:pStyle w:val="USTustnpkodeksu"/>
        <w:spacing w:before="110"/>
        <w:rPr>
          <w:bCs w:val="0"/>
        </w:rPr>
      </w:pPr>
      <w:r w:rsidRPr="00890D02">
        <w:t>2. Doliczenie, o którym mowa</w:t>
      </w:r>
      <w:r w:rsidR="003C060F" w:rsidRPr="00890D02">
        <w:t xml:space="preserve"> w</w:t>
      </w:r>
      <w:r w:rsidR="003C060F">
        <w:t> ust. </w:t>
      </w:r>
      <w:r w:rsidRPr="00890D02">
        <w:t xml:space="preserve">1, następuje w ten sposób, że emerytura </w:t>
      </w:r>
      <w:r w:rsidR="00490206">
        <w:t>żołnierza wzrasta o wskaźnik 3%</w:t>
      </w:r>
      <w:r w:rsidR="00490206">
        <w:br/>
      </w:r>
      <w:r w:rsidRPr="009B6E3D">
        <w:rPr>
          <w:bCs w:val="0"/>
        </w:rPr>
        <w:t>dotychczasowej podstawy jej wymiaru za każdy rok pełnienia czynnej służby wojskowej w ramach Narodowych Sił R</w:t>
      </w:r>
      <w:r w:rsidRPr="009B6E3D">
        <w:rPr>
          <w:bCs w:val="0"/>
        </w:rPr>
        <w:t>e</w:t>
      </w:r>
      <w:r w:rsidRPr="009B6E3D">
        <w:rPr>
          <w:bCs w:val="0"/>
        </w:rPr>
        <w:t>zerwowych, a jeżeli okres ten był krótszy niż rok to wskaźnik ten przelicza się proporcjonalnie za każdy dzień tej służby.</w:t>
      </w:r>
    </w:p>
    <w:p w:rsidR="005E6B46" w:rsidRPr="009B6E3D" w:rsidRDefault="005E6B46" w:rsidP="009B6E3D">
      <w:pPr>
        <w:pStyle w:val="USTustnpkodeksu"/>
        <w:spacing w:before="110"/>
        <w:rPr>
          <w:bCs w:val="0"/>
        </w:rPr>
      </w:pPr>
      <w:r w:rsidRPr="009B6E3D">
        <w:rPr>
          <w:bCs w:val="0"/>
        </w:rPr>
        <w:t>3. Okresy, o których mowa</w:t>
      </w:r>
      <w:r w:rsidR="003C060F" w:rsidRPr="009B6E3D">
        <w:rPr>
          <w:bCs w:val="0"/>
        </w:rPr>
        <w:t xml:space="preserve"> w ust. </w:t>
      </w:r>
      <w:r w:rsidRPr="009B6E3D">
        <w:rPr>
          <w:bCs w:val="0"/>
        </w:rPr>
        <w:t>2, dolicza się do wysługi emerytalnej, jeżeli emerytura wynosi mniej niż 75% po</w:t>
      </w:r>
      <w:r w:rsidRPr="009B6E3D">
        <w:rPr>
          <w:bCs w:val="0"/>
        </w:rPr>
        <w:t>d</w:t>
      </w:r>
      <w:r w:rsidRPr="009B6E3D">
        <w:rPr>
          <w:bCs w:val="0"/>
        </w:rPr>
        <w:t>stawy jej wymiaru.</w:t>
      </w:r>
    </w:p>
    <w:p w:rsidR="005E6B46" w:rsidRPr="00890D02" w:rsidRDefault="005E6B46" w:rsidP="009B6E3D">
      <w:pPr>
        <w:pStyle w:val="USTustnpkodeksu"/>
        <w:spacing w:before="110"/>
      </w:pPr>
      <w:r w:rsidRPr="009B6E3D">
        <w:rPr>
          <w:bCs w:val="0"/>
        </w:rPr>
        <w:t>4. Ponowne ustalenie wysokości emerytury przez doliczenie nieuwzględnionych dotychczas w wymiarze świadczenia okresów, o których mowa</w:t>
      </w:r>
      <w:r w:rsidR="003C060F" w:rsidRPr="009B6E3D">
        <w:rPr>
          <w:bCs w:val="0"/>
        </w:rPr>
        <w:t xml:space="preserve"> w ust. </w:t>
      </w:r>
      <w:r w:rsidRPr="009B6E3D">
        <w:rPr>
          <w:bCs w:val="0"/>
        </w:rPr>
        <w:t>2, następuje na wniosek zgłoszony nie wcześniej niż po zakończeniu kwartału kalend</w:t>
      </w:r>
      <w:r w:rsidRPr="009B6E3D">
        <w:rPr>
          <w:bCs w:val="0"/>
        </w:rPr>
        <w:t>a</w:t>
      </w:r>
      <w:r w:rsidRPr="009B6E3D">
        <w:rPr>
          <w:bCs w:val="0"/>
        </w:rPr>
        <w:t>rzowego, w którym nastąpiło zwolnienie</w:t>
      </w:r>
      <w:r w:rsidRPr="00890D02">
        <w:t xml:space="preserve"> żołnierza z czynnej służby wojskowej.</w:t>
      </w:r>
    </w:p>
    <w:p w:rsidR="005E6B46" w:rsidRPr="00890D02" w:rsidRDefault="005E6B46" w:rsidP="009B6E3D">
      <w:pPr>
        <w:pStyle w:val="ARTartustawynprozporzdzenia"/>
        <w:spacing w:before="120"/>
      </w:pPr>
      <w:r w:rsidRPr="00890D02">
        <w:rPr>
          <w:rStyle w:val="Ppogrubienie"/>
        </w:rPr>
        <w:t>Art. 18h.</w:t>
      </w:r>
      <w:r w:rsidRPr="00890D02">
        <w:t> 1. Kwota emerytury bez uwzględnienia dodatków, zasiłków i świadczeń pieniężnych, o których mowa</w:t>
      </w:r>
      <w:r w:rsidR="003C060F" w:rsidRPr="00890D02">
        <w:t xml:space="preserve"> w</w:t>
      </w:r>
      <w:r w:rsidR="003C060F">
        <w:t> art. </w:t>
      </w:r>
      <w:r w:rsidRPr="00890D02">
        <w:t>25, nie może przekroczyć 75% podstawy jej wymiaru.</w:t>
      </w:r>
    </w:p>
    <w:p w:rsidR="005E6B46" w:rsidRPr="009B6E3D" w:rsidRDefault="005E6B46" w:rsidP="009B6E3D">
      <w:pPr>
        <w:pStyle w:val="USTustnpkodeksu"/>
        <w:spacing w:before="110"/>
        <w:rPr>
          <w:bCs w:val="0"/>
        </w:rPr>
      </w:pPr>
      <w:r w:rsidRPr="009B6E3D">
        <w:rPr>
          <w:bCs w:val="0"/>
        </w:rPr>
        <w:t>2. Przepisy</w:t>
      </w:r>
      <w:r w:rsidR="003C060F" w:rsidRPr="009B6E3D">
        <w:rPr>
          <w:bCs w:val="0"/>
        </w:rPr>
        <w:t xml:space="preserve"> art. </w:t>
      </w:r>
      <w:r w:rsidRPr="009B6E3D">
        <w:rPr>
          <w:bCs w:val="0"/>
        </w:rPr>
        <w:t>1</w:t>
      </w:r>
      <w:r w:rsidR="003C060F" w:rsidRPr="009B6E3D">
        <w:rPr>
          <w:bCs w:val="0"/>
        </w:rPr>
        <w:t>8 ust. 2 i </w:t>
      </w:r>
      <w:r w:rsidRPr="009B6E3D">
        <w:rPr>
          <w:bCs w:val="0"/>
        </w:rPr>
        <w:t>3 stosuje się odpowiednio.</w:t>
      </w:r>
    </w:p>
    <w:p w:rsidR="005E6B46" w:rsidRPr="00890D02" w:rsidRDefault="005E6B46" w:rsidP="005E6B46">
      <w:pPr>
        <w:pStyle w:val="ROZDZODDZOZNoznaczenierozdziauluboddziau"/>
      </w:pPr>
      <w:r w:rsidRPr="00890D02">
        <w:t>Rozdział 1b</w:t>
      </w:r>
    </w:p>
    <w:p w:rsidR="005E6B46" w:rsidRPr="00890D02" w:rsidRDefault="005E6B46" w:rsidP="005E6B46">
      <w:pPr>
        <w:pStyle w:val="ROZDZODDZPRZEDMprzedmiotregulacjirozdziauluboddziau"/>
      </w:pPr>
      <w:r w:rsidRPr="00890D02">
        <w:t>Prawo wyboru emerytury</w:t>
      </w:r>
    </w:p>
    <w:p w:rsidR="005E6B46" w:rsidRPr="00890D02" w:rsidRDefault="005E6B46" w:rsidP="009B6E3D">
      <w:pPr>
        <w:pStyle w:val="ARTartustawynprozporzdzenia"/>
        <w:spacing w:before="120"/>
      </w:pPr>
      <w:r w:rsidRPr="00890D02">
        <w:rPr>
          <w:rStyle w:val="Ppogrubienie"/>
        </w:rPr>
        <w:t>Art. 18i.</w:t>
      </w:r>
      <w:r w:rsidRPr="006E2E05">
        <w:rPr>
          <w:rStyle w:val="IGindeksgrny"/>
        </w:rPr>
        <w:footnoteReference w:id="9"/>
      </w:r>
      <w:r w:rsidRPr="006E2E05">
        <w:rPr>
          <w:rStyle w:val="IGindeksgrny"/>
        </w:rPr>
        <w:t>)</w:t>
      </w:r>
      <w:r w:rsidRPr="00890D02">
        <w:t> 1. Żołnierz, który został powołany po raz pierwszy przed dniem 1 stycznia 2013 r. do zawodowej służby wojskowej lub służby kandydackiej lub innej służby uwzględnianej przy ustalaniu prawa do emerytury policyjnej, ma prawo wyboru ustalenia emerytury na zasadach i w wysokości określonych w rozdziale 1a.</w:t>
      </w:r>
    </w:p>
    <w:p w:rsidR="005E6B46" w:rsidRPr="009B6E3D" w:rsidRDefault="005E6B46" w:rsidP="009B6E3D">
      <w:pPr>
        <w:pStyle w:val="USTustnpkodeksu"/>
        <w:spacing w:before="110"/>
        <w:rPr>
          <w:bCs w:val="0"/>
        </w:rPr>
      </w:pPr>
      <w:r w:rsidRPr="009B6E3D">
        <w:rPr>
          <w:bCs w:val="0"/>
        </w:rPr>
        <w:t>2. Oświadczenie o wyborze składa się do organu emerytalnego najpóźniej w dniu złożenia wniosku o ustalenie prawa do zaopatrzenia emerytalnego.</w:t>
      </w:r>
    </w:p>
    <w:p w:rsidR="005E6B46" w:rsidRPr="00890D02" w:rsidRDefault="005E6B46" w:rsidP="005E6B46">
      <w:pPr>
        <w:pStyle w:val="ROZDZODDZOZNoznaczenierozdziauluboddziau"/>
      </w:pPr>
      <w:r w:rsidRPr="00890D02">
        <w:t>Rozdział 2</w:t>
      </w:r>
    </w:p>
    <w:p w:rsidR="005E6B46" w:rsidRPr="00890D02" w:rsidRDefault="005E6B46" w:rsidP="005E6B46">
      <w:pPr>
        <w:pStyle w:val="ROZDZODDZPRZEDMprzedmiotregulacjirozdziauluboddziau"/>
      </w:pPr>
      <w:r w:rsidRPr="00890D02">
        <w:t>Renta inwalidzka</w:t>
      </w:r>
    </w:p>
    <w:p w:rsidR="005E6B46" w:rsidRPr="00890D02" w:rsidRDefault="005E6B46" w:rsidP="009B7AF8">
      <w:pPr>
        <w:pStyle w:val="ARTartustawynprozporzdzenia"/>
        <w:spacing w:before="140"/>
      </w:pPr>
      <w:r w:rsidRPr="00890D02">
        <w:rPr>
          <w:rStyle w:val="Ppogrubienie"/>
        </w:rPr>
        <w:t>Art. 19.</w:t>
      </w:r>
      <w:r w:rsidRPr="00890D02">
        <w:t> Renta inwalidzka przysługuje żołnierzowi zwolnionemu z zawodowej służby wojskowej, który stał się inw</w:t>
      </w:r>
      <w:r w:rsidRPr="00890D02">
        <w:t>a</w:t>
      </w:r>
      <w:r w:rsidRPr="00890D02">
        <w:t>lidą wskutek stałego lub długotrwałego naruszenia sprawności organizmu:</w:t>
      </w:r>
    </w:p>
    <w:p w:rsidR="005E6B46" w:rsidRPr="009B7AF8" w:rsidRDefault="005E6B46" w:rsidP="009B7AF8">
      <w:pPr>
        <w:pStyle w:val="PKTpunkt"/>
        <w:spacing w:before="100"/>
        <w:rPr>
          <w:bCs w:val="0"/>
        </w:rPr>
      </w:pPr>
      <w:r w:rsidRPr="00890D02">
        <w:t>1)</w:t>
      </w:r>
      <w:r w:rsidRPr="00890D02">
        <w:tab/>
        <w:t xml:space="preserve">w czasie </w:t>
      </w:r>
      <w:r w:rsidRPr="009B7AF8">
        <w:rPr>
          <w:bCs w:val="0"/>
        </w:rPr>
        <w:t>pełnienia służby albo</w:t>
      </w:r>
    </w:p>
    <w:p w:rsidR="005E6B46" w:rsidRPr="009B7AF8" w:rsidRDefault="005E6B46" w:rsidP="009B7AF8">
      <w:pPr>
        <w:pStyle w:val="PKTpunkt"/>
        <w:spacing w:before="100"/>
        <w:rPr>
          <w:bCs w:val="0"/>
        </w:rPr>
      </w:pPr>
      <w:r w:rsidRPr="009B7AF8">
        <w:rPr>
          <w:bCs w:val="0"/>
        </w:rPr>
        <w:t>2)</w:t>
      </w:r>
      <w:r w:rsidRPr="009B7AF8">
        <w:rPr>
          <w:bCs w:val="0"/>
        </w:rPr>
        <w:tab/>
        <w:t>w ciągu 3 lat po zwolnieniu ze służby, jeżeli inwalidztwo jest następstwem urazów doznanych w czasie pełnienia służby lub chorób powstałych w tym czasie;</w:t>
      </w:r>
    </w:p>
    <w:p w:rsidR="005E6B46" w:rsidRPr="00890D02" w:rsidRDefault="005E6B46" w:rsidP="009B7AF8">
      <w:pPr>
        <w:pStyle w:val="PKTpunkt"/>
        <w:spacing w:before="100"/>
      </w:pPr>
      <w:r w:rsidRPr="009B7AF8">
        <w:rPr>
          <w:bCs w:val="0"/>
        </w:rPr>
        <w:t>3)</w:t>
      </w:r>
      <w:r w:rsidRPr="009B7AF8">
        <w:rPr>
          <w:bCs w:val="0"/>
        </w:rPr>
        <w:tab/>
        <w:t xml:space="preserve">w ciągu 3 lat po zwolnieniu ze służby wojskowej, jeżeli inwalidztwo jest następstwem wypadku pozostającego w związku z pełnieniem czynnej służby wojskowej albo choroby powstałej w związku ze szczególnymi </w:t>
      </w:r>
      <w:proofErr w:type="spellStart"/>
      <w:r w:rsidRPr="009B7AF8">
        <w:rPr>
          <w:bCs w:val="0"/>
        </w:rPr>
        <w:t>właściwoś</w:t>
      </w:r>
      <w:proofErr w:type="spellEnd"/>
      <w:r w:rsidR="00490206">
        <w:rPr>
          <w:bCs w:val="0"/>
        </w:rPr>
        <w:t>-</w:t>
      </w:r>
      <w:r w:rsidR="00490206">
        <w:rPr>
          <w:bCs w:val="0"/>
        </w:rPr>
        <w:br/>
      </w:r>
      <w:proofErr w:type="spellStart"/>
      <w:r w:rsidRPr="009B7AF8">
        <w:rPr>
          <w:bCs w:val="0"/>
        </w:rPr>
        <w:t>ciami</w:t>
      </w:r>
      <w:proofErr w:type="spellEnd"/>
      <w:r w:rsidRPr="009B7AF8">
        <w:rPr>
          <w:bCs w:val="0"/>
        </w:rPr>
        <w:t xml:space="preserve"> lub warunkami</w:t>
      </w:r>
      <w:r w:rsidRPr="00890D02">
        <w:t xml:space="preserve"> służby wojskowej.</w:t>
      </w:r>
    </w:p>
    <w:p w:rsidR="005E6B46" w:rsidRPr="00890D02" w:rsidRDefault="005E6B46" w:rsidP="009B7AF8">
      <w:pPr>
        <w:pStyle w:val="ARTartustawynprozporzdzenia"/>
        <w:spacing w:before="140"/>
      </w:pPr>
      <w:r w:rsidRPr="00890D02">
        <w:rPr>
          <w:rStyle w:val="Ppogrubienie"/>
        </w:rPr>
        <w:t>Art. 20.</w:t>
      </w:r>
      <w:r w:rsidRPr="00890D02">
        <w:t> 1. Ustala się trzy grupy inwalidztwa żołnierzy całkowicie niezdolnych do służby:</w:t>
      </w:r>
    </w:p>
    <w:p w:rsidR="005E6B46" w:rsidRPr="009B7AF8" w:rsidRDefault="005E6B46" w:rsidP="009B7AF8">
      <w:pPr>
        <w:pStyle w:val="PKTpunkt"/>
        <w:spacing w:before="100"/>
        <w:rPr>
          <w:bCs w:val="0"/>
        </w:rPr>
      </w:pPr>
      <w:r w:rsidRPr="00890D02">
        <w:t>1)</w:t>
      </w:r>
      <w:r w:rsidRPr="00890D02">
        <w:tab/>
        <w:t xml:space="preserve">I grupę – </w:t>
      </w:r>
      <w:r w:rsidRPr="009B7AF8">
        <w:rPr>
          <w:bCs w:val="0"/>
        </w:rPr>
        <w:t>obejmującą całkowicie niezdolnych do pracy;</w:t>
      </w:r>
    </w:p>
    <w:p w:rsidR="005E6B46" w:rsidRPr="009B7AF8" w:rsidRDefault="005E6B46" w:rsidP="009B7AF8">
      <w:pPr>
        <w:pStyle w:val="PKTpunkt"/>
        <w:spacing w:before="100"/>
        <w:rPr>
          <w:bCs w:val="0"/>
        </w:rPr>
      </w:pPr>
      <w:r w:rsidRPr="009B7AF8">
        <w:rPr>
          <w:bCs w:val="0"/>
        </w:rPr>
        <w:t>2)</w:t>
      </w:r>
      <w:r w:rsidRPr="009B7AF8">
        <w:rPr>
          <w:bCs w:val="0"/>
        </w:rPr>
        <w:tab/>
        <w:t>II grupę – obejmującą częściowo niezdolnych do pracy;</w:t>
      </w:r>
    </w:p>
    <w:p w:rsidR="005E6B46" w:rsidRPr="00890D02" w:rsidRDefault="005E6B46" w:rsidP="009B7AF8">
      <w:pPr>
        <w:pStyle w:val="PKTpunkt"/>
        <w:spacing w:before="100"/>
      </w:pPr>
      <w:r w:rsidRPr="009B7AF8">
        <w:rPr>
          <w:bCs w:val="0"/>
        </w:rPr>
        <w:t>3)</w:t>
      </w:r>
      <w:r w:rsidRPr="009B7AF8">
        <w:rPr>
          <w:bCs w:val="0"/>
        </w:rPr>
        <w:tab/>
        <w:t>III grupę – obejmującą</w:t>
      </w:r>
      <w:r w:rsidRPr="00890D02">
        <w:t xml:space="preserve"> zdolnych do pracy.</w:t>
      </w:r>
    </w:p>
    <w:p w:rsidR="005E6B46" w:rsidRPr="009B7AF8" w:rsidRDefault="005E6B46" w:rsidP="005E6B46">
      <w:pPr>
        <w:pStyle w:val="USTustnpkodeksu"/>
        <w:rPr>
          <w:spacing w:val="-2"/>
        </w:rPr>
      </w:pPr>
      <w:r w:rsidRPr="009B7AF8">
        <w:rPr>
          <w:spacing w:val="-2"/>
        </w:rPr>
        <w:t>2. W zależności od przyczyny powstania inwalidztwa pozostaje ono w związku lub nie pozostaje w związku ze służbą.</w:t>
      </w:r>
    </w:p>
    <w:p w:rsidR="005E6B46" w:rsidRPr="00890D02" w:rsidRDefault="005E6B46" w:rsidP="005E6B46">
      <w:pPr>
        <w:pStyle w:val="USTustnpkodeksu"/>
        <w:keepNext/>
      </w:pPr>
      <w:r w:rsidRPr="00890D02">
        <w:t>3. Inwalidztwo pozostaje w związku ze służbą, gdy powstało wskutek:</w:t>
      </w:r>
    </w:p>
    <w:p w:rsidR="005E6B46" w:rsidRPr="009B7AF8" w:rsidRDefault="005E6B46" w:rsidP="009B7AF8">
      <w:pPr>
        <w:pStyle w:val="PKTpunkt"/>
        <w:spacing w:before="100"/>
        <w:rPr>
          <w:bCs w:val="0"/>
        </w:rPr>
      </w:pPr>
      <w:r w:rsidRPr="00890D02">
        <w:t>1)</w:t>
      </w:r>
      <w:r w:rsidRPr="00890D02">
        <w:tab/>
        <w:t xml:space="preserve">zranienia, kontuzji </w:t>
      </w:r>
      <w:r w:rsidRPr="009B7AF8">
        <w:rPr>
          <w:bCs w:val="0"/>
        </w:rPr>
        <w:t>lub innych obrażeń doznanych w czasie wykonywania obowiązków służbowych;</w:t>
      </w:r>
    </w:p>
    <w:p w:rsidR="005E6B46" w:rsidRPr="009B7AF8" w:rsidRDefault="005E6B46" w:rsidP="009B7AF8">
      <w:pPr>
        <w:pStyle w:val="PKTpunkt"/>
        <w:spacing w:before="100"/>
        <w:rPr>
          <w:bCs w:val="0"/>
        </w:rPr>
      </w:pPr>
      <w:r w:rsidRPr="009B7AF8">
        <w:rPr>
          <w:bCs w:val="0"/>
        </w:rPr>
        <w:t>2)</w:t>
      </w:r>
      <w:r w:rsidRPr="009B7AF8">
        <w:rPr>
          <w:bCs w:val="0"/>
        </w:rPr>
        <w:tab/>
        <w:t>wypadku pozostającego w związku z wykonywaniem obowiązków służbowych;</w:t>
      </w:r>
    </w:p>
    <w:p w:rsidR="005E6B46" w:rsidRPr="009B7AF8" w:rsidRDefault="005E6B46" w:rsidP="009B7AF8">
      <w:pPr>
        <w:pStyle w:val="PKTpunkt"/>
        <w:spacing w:before="100"/>
        <w:rPr>
          <w:bCs w:val="0"/>
        </w:rPr>
      </w:pPr>
      <w:r w:rsidRPr="009B7AF8">
        <w:rPr>
          <w:bCs w:val="0"/>
        </w:rPr>
        <w:t>3)</w:t>
      </w:r>
      <w:r w:rsidRPr="009B7AF8">
        <w:rPr>
          <w:bCs w:val="0"/>
        </w:rPr>
        <w:tab/>
        <w:t>chorób zakaźnych panujących w miejscu służbowego pobytu żołnierza;</w:t>
      </w:r>
    </w:p>
    <w:p w:rsidR="005E6B46" w:rsidRPr="009B7AF8" w:rsidRDefault="005E6B46" w:rsidP="009B7AF8">
      <w:pPr>
        <w:pStyle w:val="PKTpunkt"/>
        <w:spacing w:before="100"/>
        <w:rPr>
          <w:bCs w:val="0"/>
        </w:rPr>
      </w:pPr>
      <w:r w:rsidRPr="009B7AF8">
        <w:rPr>
          <w:bCs w:val="0"/>
        </w:rPr>
        <w:t>4)</w:t>
      </w:r>
      <w:r w:rsidRPr="009B7AF8">
        <w:rPr>
          <w:bCs w:val="0"/>
        </w:rPr>
        <w:tab/>
        <w:t>chorób powstałych w związku ze szczególnymi właściwościami lub warunkami służby;</w:t>
      </w:r>
    </w:p>
    <w:p w:rsidR="005E6B46" w:rsidRPr="00890D02" w:rsidRDefault="005E6B46" w:rsidP="009B7AF8">
      <w:pPr>
        <w:pStyle w:val="PKTpunkt"/>
        <w:spacing w:before="100"/>
      </w:pPr>
      <w:r w:rsidRPr="009B7AF8">
        <w:rPr>
          <w:bCs w:val="0"/>
        </w:rPr>
        <w:t>5)</w:t>
      </w:r>
      <w:r w:rsidRPr="009B7AF8">
        <w:rPr>
          <w:bCs w:val="0"/>
        </w:rPr>
        <w:tab/>
        <w:t>chorób i schorzeń, które istniały przed powołaniem do służby, lecz uległy pogorszeniu lub ujawniły się w czasie trwania służby wskutek szczególnych</w:t>
      </w:r>
      <w:r w:rsidRPr="00890D02">
        <w:t xml:space="preserve"> właściwości lub warunków służby na określonych stanowiskach.</w:t>
      </w:r>
    </w:p>
    <w:p w:rsidR="005E6B46" w:rsidRPr="00890D02" w:rsidRDefault="005E6B46" w:rsidP="005E6B46">
      <w:pPr>
        <w:pStyle w:val="USTustnpkodeksu"/>
      </w:pPr>
      <w:r w:rsidRPr="00890D02">
        <w:t>4. Minister Obrony Narodowej, w porozumieniu z ministrem właściwym do spraw zdrowia i ministrem właściwym do spraw zabezpieczenia społecznego, określi, w drodze rozporządzenia, wykazy chorób i schorzeń, o których mowa</w:t>
      </w:r>
      <w:r w:rsidR="003C060F" w:rsidRPr="00890D02">
        <w:t xml:space="preserve"> w</w:t>
      </w:r>
      <w:r w:rsidR="003C060F">
        <w:t> ust. </w:t>
      </w:r>
      <w:r w:rsidR="003C060F" w:rsidRPr="00890D02">
        <w:t>3</w:t>
      </w:r>
      <w:r w:rsidR="003C060F">
        <w:t xml:space="preserve"> pkt </w:t>
      </w:r>
      <w:r w:rsidR="003C060F" w:rsidRPr="00890D02">
        <w:t>4</w:t>
      </w:r>
      <w:r w:rsidR="003C060F">
        <w:t xml:space="preserve"> i </w:t>
      </w:r>
      <w:r w:rsidRPr="00890D02">
        <w:t>5, oraz właściwości i warunki służby powodujące ich ujawnienie lub pogorszenie stanu zdrowia, z uwzględnieniem w szczególności rodzaju schorzeń, rodzaju pełnionej służby mającej wpływ na stan zdrowia żołnierza, dokumentacji potwierdzającej istnienie schorzenia oraz jego związku z rodzajem wykonywanych obowiązków służb</w:t>
      </w:r>
      <w:r w:rsidRPr="00890D02">
        <w:t>o</w:t>
      </w:r>
      <w:r w:rsidRPr="00890D02">
        <w:t>wych.</w:t>
      </w:r>
    </w:p>
    <w:p w:rsidR="005E6B46" w:rsidRPr="00890D02" w:rsidRDefault="005E6B46" w:rsidP="005E6B46">
      <w:pPr>
        <w:pStyle w:val="USTustnpkodeksu"/>
        <w:keepNext/>
      </w:pPr>
      <w:r w:rsidRPr="00890D02">
        <w:t>5. Inwalidztwo nie pozostaje w związku ze służbą, jeżeli:</w:t>
      </w:r>
    </w:p>
    <w:p w:rsidR="005E6B46" w:rsidRPr="009B7AF8" w:rsidRDefault="005E6B46" w:rsidP="009B7AF8">
      <w:pPr>
        <w:pStyle w:val="PKTpunkt"/>
        <w:spacing w:before="100"/>
        <w:rPr>
          <w:bCs w:val="0"/>
        </w:rPr>
      </w:pPr>
      <w:r w:rsidRPr="00890D02">
        <w:t>1)</w:t>
      </w:r>
      <w:r w:rsidRPr="00890D02">
        <w:tab/>
      </w:r>
      <w:r w:rsidRPr="009B7AF8">
        <w:rPr>
          <w:bCs w:val="0"/>
        </w:rPr>
        <w:t>powstało z innych przyczyn niż określone</w:t>
      </w:r>
      <w:r w:rsidR="003C060F" w:rsidRPr="009B7AF8">
        <w:rPr>
          <w:bCs w:val="0"/>
        </w:rPr>
        <w:t xml:space="preserve"> w ust. </w:t>
      </w:r>
      <w:r w:rsidRPr="009B7AF8">
        <w:rPr>
          <w:bCs w:val="0"/>
        </w:rPr>
        <w:t>3;</w:t>
      </w:r>
    </w:p>
    <w:p w:rsidR="005E6B46" w:rsidRPr="009B7AF8" w:rsidRDefault="005E6B46" w:rsidP="009B7AF8">
      <w:pPr>
        <w:pStyle w:val="PKTpunkt"/>
        <w:spacing w:before="100"/>
        <w:rPr>
          <w:bCs w:val="0"/>
        </w:rPr>
      </w:pPr>
      <w:r w:rsidRPr="009B7AF8">
        <w:rPr>
          <w:bCs w:val="0"/>
        </w:rPr>
        <w:t>2)</w:t>
      </w:r>
      <w:r w:rsidRPr="009B7AF8">
        <w:rPr>
          <w:bCs w:val="0"/>
        </w:rPr>
        <w:tab/>
        <w:t>jest następstwem wypadku lub choroby, których wyłączną przyczyną było udowodnione przez jednostkę wojskową umyślne lub rażąco niedbałe działanie albo zaniechanie żołnierza naruszające obowiązujące przepisy lub rozkazy,</w:t>
      </w:r>
      <w:r w:rsidR="00490206">
        <w:rPr>
          <w:bCs w:val="0"/>
        </w:rPr>
        <w:br/>
      </w:r>
      <w:r w:rsidRPr="009B7AF8">
        <w:rPr>
          <w:bCs w:val="0"/>
        </w:rPr>
        <w:t>jeżeli jego przełożeni zapewnili warunki odpowiadające tym przepisom i rozkazom i sprawowali we właściwy sp</w:t>
      </w:r>
      <w:r w:rsidRPr="009B7AF8">
        <w:rPr>
          <w:bCs w:val="0"/>
        </w:rPr>
        <w:t>o</w:t>
      </w:r>
      <w:r w:rsidRPr="009B7AF8">
        <w:rPr>
          <w:bCs w:val="0"/>
        </w:rPr>
        <w:t>sób nadzór nad ich przestrzeganiem, a żołnierz posiadał potrzebne umiejętności do wykonywania określonych czy</w:t>
      </w:r>
      <w:r w:rsidRPr="009B7AF8">
        <w:rPr>
          <w:bCs w:val="0"/>
        </w:rPr>
        <w:t>n</w:t>
      </w:r>
      <w:r w:rsidRPr="009B7AF8">
        <w:rPr>
          <w:bCs w:val="0"/>
        </w:rPr>
        <w:t>ności i rozkazów i był należycie przeszkolony w zakresie ich znajomości;</w:t>
      </w:r>
    </w:p>
    <w:p w:rsidR="005E6B46" w:rsidRPr="009B7AF8" w:rsidRDefault="005E6B46" w:rsidP="009B7AF8">
      <w:pPr>
        <w:pStyle w:val="PKTpunkt"/>
        <w:spacing w:before="100"/>
        <w:rPr>
          <w:bCs w:val="0"/>
        </w:rPr>
      </w:pPr>
      <w:r w:rsidRPr="009B7AF8">
        <w:rPr>
          <w:bCs w:val="0"/>
        </w:rPr>
        <w:t>3)</w:t>
      </w:r>
      <w:r w:rsidRPr="009B7AF8">
        <w:rPr>
          <w:bCs w:val="0"/>
        </w:rPr>
        <w:tab/>
        <w:t>jest następstwem wypadku, którego wyłączną przyczyną było zachowanie się żołnierza spowodowane nadużyciem alkoholu;</w:t>
      </w:r>
    </w:p>
    <w:p w:rsidR="005E6B46" w:rsidRPr="00890D02" w:rsidRDefault="005E6B46" w:rsidP="009B7AF8">
      <w:pPr>
        <w:pStyle w:val="PKTpunkt"/>
        <w:spacing w:before="100"/>
      </w:pPr>
      <w:r w:rsidRPr="009B7AF8">
        <w:rPr>
          <w:bCs w:val="0"/>
        </w:rPr>
        <w:t>4)</w:t>
      </w:r>
      <w:r w:rsidRPr="009B7AF8">
        <w:rPr>
          <w:bCs w:val="0"/>
        </w:rPr>
        <w:tab/>
        <w:t>zranienie, kontuzja, obrażenia</w:t>
      </w:r>
      <w:r w:rsidRPr="00890D02">
        <w:t xml:space="preserve"> lub choroba zostały spowodowane przez żołnierza rozmyślnie.</w:t>
      </w:r>
    </w:p>
    <w:p w:rsidR="005E6B46" w:rsidRPr="00890D02" w:rsidRDefault="005E6B46" w:rsidP="009B7AF8">
      <w:pPr>
        <w:pStyle w:val="ARTartustawynprozporzdzenia"/>
        <w:spacing w:before="140"/>
      </w:pPr>
      <w:r w:rsidRPr="00890D02">
        <w:rPr>
          <w:rStyle w:val="Ppogrubienie"/>
        </w:rPr>
        <w:t>Art. 21.</w:t>
      </w:r>
      <w:r w:rsidRPr="00890D02">
        <w:t> 1.</w:t>
      </w:r>
      <w:r w:rsidRPr="00890D02">
        <w:tab/>
      </w:r>
      <w:r>
        <w:t xml:space="preserve"> </w:t>
      </w:r>
      <w:r w:rsidRPr="00890D02">
        <w:t>Wojskowe komisje lekarskie orzekają o:</w:t>
      </w:r>
    </w:p>
    <w:p w:rsidR="005E6B46" w:rsidRPr="009B7AF8" w:rsidRDefault="005E6B46" w:rsidP="009B7AF8">
      <w:pPr>
        <w:pStyle w:val="PKTpunkt"/>
        <w:spacing w:before="100"/>
        <w:rPr>
          <w:bCs w:val="0"/>
        </w:rPr>
      </w:pPr>
      <w:r w:rsidRPr="00890D02">
        <w:t>1)</w:t>
      </w:r>
      <w:r w:rsidRPr="00890D02">
        <w:tab/>
        <w:t xml:space="preserve">inwalidztwie żołnierzy zawodowych, żołnierzy zwolnionych z zawodowej służby wojskowej, emerytów i rencistów, związku albo </w:t>
      </w:r>
      <w:r w:rsidRPr="009B7AF8">
        <w:rPr>
          <w:bCs w:val="0"/>
        </w:rPr>
        <w:t>braku związku inwalidztwa z czynną służbą wojskową oraz o związku albo braku związku chorób i ułomności oraz śmierci z czynną służbą wojskową;</w:t>
      </w:r>
    </w:p>
    <w:p w:rsidR="005E6B46" w:rsidRPr="00890D02" w:rsidRDefault="005E6B46" w:rsidP="009B7AF8">
      <w:pPr>
        <w:pStyle w:val="PKTpunkt"/>
        <w:spacing w:before="100"/>
      </w:pPr>
      <w:r w:rsidRPr="009B7AF8">
        <w:rPr>
          <w:bCs w:val="0"/>
        </w:rPr>
        <w:t>2)</w:t>
      </w:r>
      <w:r w:rsidRPr="009B7AF8">
        <w:rPr>
          <w:bCs w:val="0"/>
        </w:rPr>
        <w:tab/>
        <w:t>niezdolności do pracy i niezdolności do samodzielnej egzystencji żołnierzy zawodowych, żołnierzy zwolnionych z zawodowej służby wojskowej</w:t>
      </w:r>
      <w:r w:rsidRPr="00890D02">
        <w:t>, emerytów i rencistów, na zasadach określonych w ustawie o emeryturach i rentach z Funduszu Ubezpieczeń Społecznych;</w:t>
      </w:r>
    </w:p>
    <w:p w:rsidR="005E6B46" w:rsidRPr="009B7AF8" w:rsidRDefault="005E6B46" w:rsidP="009B7AF8">
      <w:pPr>
        <w:pStyle w:val="PKTpunkt"/>
        <w:spacing w:before="100"/>
        <w:rPr>
          <w:bCs w:val="0"/>
        </w:rPr>
      </w:pPr>
      <w:r w:rsidRPr="009B7AF8">
        <w:rPr>
          <w:bCs w:val="0"/>
        </w:rPr>
        <w:t>3)</w:t>
      </w:r>
      <w:r w:rsidRPr="009B7AF8">
        <w:rPr>
          <w:bCs w:val="0"/>
        </w:rPr>
        <w:tab/>
        <w:t>zdolności do czynnej służby wojskowej żołnierzy zwolnionych z zawodowej służby wojskowej, emerytów i rencistów.</w:t>
      </w:r>
    </w:p>
    <w:p w:rsidR="005E6B46" w:rsidRPr="00890D02" w:rsidRDefault="005E6B46" w:rsidP="005E6B46">
      <w:pPr>
        <w:pStyle w:val="USTustnpkodeksu"/>
      </w:pPr>
      <w:r w:rsidRPr="00890D02">
        <w:t>2. Wojskowe komisje lekarskie orzekają o inwalidztwie żołnierzy zawodowych, żołnierzy zwolnionych z za</w:t>
      </w:r>
      <w:r w:rsidRPr="00890D02">
        <w:softHyphen/>
        <w:t>wo</w:t>
      </w:r>
      <w:r w:rsidRPr="00890D02">
        <w:softHyphen/>
      </w:r>
      <w:r w:rsidRPr="00890D02">
        <w:softHyphen/>
        <w:t>dowej służby wojskowej, emerytów i rencistów na podstawie wiedzy medycznej, biorąc pod uwagę rokowania odzyskania zdo</w:t>
      </w:r>
      <w:r w:rsidRPr="00890D02">
        <w:t>l</w:t>
      </w:r>
      <w:r w:rsidRPr="00890D02">
        <w:t>ności do czynnej służby wojskowej.</w:t>
      </w:r>
    </w:p>
    <w:p w:rsidR="005E6B46" w:rsidRPr="00890D02" w:rsidRDefault="005E6B46" w:rsidP="005E6B46">
      <w:pPr>
        <w:pStyle w:val="USTustnpkodeksu"/>
      </w:pPr>
      <w:r w:rsidRPr="00890D02">
        <w:t>3. Żołnierzy zwolnionych z zawodowej służby wojsko</w:t>
      </w:r>
      <w:r w:rsidRPr="00890D02">
        <w:softHyphen/>
        <w:t>wej, emerytów i rencistów kierują do wojskowych komisji</w:t>
      </w:r>
      <w:r w:rsidR="00490206">
        <w:br/>
      </w:r>
      <w:r w:rsidRPr="00890D02">
        <w:t>lekarskich z urzędu albo na ich wniosek wojskowe organy emerytalne.</w:t>
      </w:r>
    </w:p>
    <w:p w:rsidR="005E6B46" w:rsidRPr="00890D02" w:rsidRDefault="005E6B46" w:rsidP="005E6B46">
      <w:pPr>
        <w:pStyle w:val="USTustnpkodeksu"/>
      </w:pPr>
      <w:r w:rsidRPr="00890D02">
        <w:t>4. Od orzeczenia wojskowej komisji lekarskiej przysługuje zainteresowanemu odwołanie do woj</w:t>
      </w:r>
      <w:r w:rsidR="00490206">
        <w:t>skowej komisji</w:t>
      </w:r>
      <w:r w:rsidR="00490206">
        <w:br/>
      </w:r>
      <w:r w:rsidRPr="00890D02">
        <w:t>lekarskiej wyższego szczebla, w terminie 14 dni od dnia doręczenia orzeczenia.</w:t>
      </w:r>
    </w:p>
    <w:p w:rsidR="005E6B46" w:rsidRPr="00890D02" w:rsidRDefault="005E6B46" w:rsidP="001629C2">
      <w:pPr>
        <w:pStyle w:val="ARTartustawynprozporzdzenia"/>
        <w:spacing w:before="120"/>
      </w:pPr>
      <w:r w:rsidRPr="00890D02">
        <w:rPr>
          <w:rStyle w:val="Ppogrubienie"/>
        </w:rPr>
        <w:t>Art. 21a.</w:t>
      </w:r>
      <w:r>
        <w:t xml:space="preserve"> 1. </w:t>
      </w:r>
      <w:r w:rsidRPr="00890D02">
        <w:t>Wojskowa komisja lekarska przeprowadza pierw</w:t>
      </w:r>
      <w:r w:rsidRPr="00890D02">
        <w:softHyphen/>
        <w:t>sze badanie kontrolne inwalidy po upływie 3 lat od w</w:t>
      </w:r>
      <w:r w:rsidRPr="00890D02">
        <w:t>y</w:t>
      </w:r>
      <w:r w:rsidRPr="00890D02">
        <w:t>dania orzeczenia o inwalidztwie, a następne badania kontrolne – nie rzadziej niż co 5 lat w termi</w:t>
      </w:r>
      <w:r w:rsidRPr="00890D02">
        <w:softHyphen/>
        <w:t>nie wskazanym przez wojskową komisję lekarską.</w:t>
      </w:r>
    </w:p>
    <w:p w:rsidR="005E6B46" w:rsidRPr="00890D02" w:rsidRDefault="005E6B46" w:rsidP="005E6B46">
      <w:pPr>
        <w:pStyle w:val="USTustnpkodeksu"/>
      </w:pPr>
      <w:r w:rsidRPr="00890D02">
        <w:t>2. Wojskowa komisja lekarska może wyznaczyć termin badania kontrolnego przed upływem okresu, o którym mowa</w:t>
      </w:r>
      <w:r w:rsidR="003C060F" w:rsidRPr="00890D02">
        <w:t xml:space="preserve"> w</w:t>
      </w:r>
      <w:r w:rsidR="003C060F">
        <w:t> ust. </w:t>
      </w:r>
      <w:r w:rsidRPr="00890D02">
        <w:t>1, jeżeli zachodzi przypuszczenie, że ustalona w orzeczeniu grupa inwalidztwa może ulec zmianie.</w:t>
      </w:r>
    </w:p>
    <w:p w:rsidR="005E6B46" w:rsidRPr="00890D02" w:rsidRDefault="005E6B46" w:rsidP="005E6B46">
      <w:pPr>
        <w:pStyle w:val="USTustnpkodeksu"/>
      </w:pPr>
      <w:r w:rsidRPr="00890D02">
        <w:t>3. Wojskowa komisja lekarska może orzec, że badanie kontrolne jest zbędne, jeżeli przebieg choroby powodującej inwalidztwo wskazuje, że zmiana ustalonej grupy inwalidztwa nie nastąpi w ogóle.</w:t>
      </w:r>
    </w:p>
    <w:p w:rsidR="005E6B46" w:rsidRPr="00890D02" w:rsidRDefault="005E6B46" w:rsidP="005E6B46">
      <w:pPr>
        <w:pStyle w:val="USTustnpkodeksu"/>
      </w:pPr>
      <w:r w:rsidRPr="00890D02">
        <w:t>4. Nie przeprowadza się badań kontrolnych inwalidów po ukończeniu przez kobiety 55 lat życia, przez mężczyzn 60 lat życia lub gdy inwalidztwo trwa nieprzerwanie dłużej niż 10 lat.</w:t>
      </w:r>
    </w:p>
    <w:p w:rsidR="005E6B46" w:rsidRPr="00890D02" w:rsidRDefault="005E6B46" w:rsidP="005E6B46">
      <w:pPr>
        <w:pStyle w:val="USTustnpkodeksu"/>
      </w:pPr>
      <w:r w:rsidRPr="00890D02">
        <w:t>5. Od orzeczenia wojskowej komisji lekarskiej wydanego w trybie, o którym mowa</w:t>
      </w:r>
      <w:r w:rsidR="003C060F" w:rsidRPr="00890D02">
        <w:t xml:space="preserve"> w</w:t>
      </w:r>
      <w:r w:rsidR="003C060F">
        <w:t> ust. </w:t>
      </w:r>
      <w:r w:rsidRPr="00890D02">
        <w:t>1, przysługuje zainteres</w:t>
      </w:r>
      <w:r w:rsidRPr="00890D02">
        <w:t>o</w:t>
      </w:r>
      <w:r w:rsidRPr="00890D02">
        <w:t>wanemu odwołanie do wojskowej komisji lekarskiej wyższego szczebla, w terminie 14 dni od dnia doręczenia orzeczenia.</w:t>
      </w:r>
    </w:p>
    <w:p w:rsidR="005E6B46" w:rsidRPr="00890D02" w:rsidRDefault="005E6B46" w:rsidP="001629C2">
      <w:pPr>
        <w:pStyle w:val="ARTartustawynprozporzdzenia"/>
        <w:spacing w:before="120"/>
      </w:pPr>
      <w:r w:rsidRPr="00890D02">
        <w:rPr>
          <w:rStyle w:val="Ppogrubienie"/>
        </w:rPr>
        <w:t>Art. 21b.</w:t>
      </w:r>
      <w:r w:rsidR="00F52069">
        <w:t xml:space="preserve"> 1. </w:t>
      </w:r>
      <w:r w:rsidRPr="00890D02">
        <w:t>Minister Obrony Narodowej, w porozumieniu z ministrami właściwymi do spraw zabezpieczenia sp</w:t>
      </w:r>
      <w:r w:rsidRPr="00890D02">
        <w:t>o</w:t>
      </w:r>
      <w:r w:rsidRPr="00890D02">
        <w:t>łecznego i zdrowia, określi, w drodze rozporządzenia:</w:t>
      </w:r>
    </w:p>
    <w:p w:rsidR="005E6B46" w:rsidRPr="001629C2" w:rsidRDefault="005E6B46" w:rsidP="001629C2">
      <w:pPr>
        <w:pStyle w:val="PKTpunkt"/>
        <w:spacing w:before="100"/>
        <w:rPr>
          <w:bCs w:val="0"/>
        </w:rPr>
      </w:pPr>
      <w:r w:rsidRPr="00890D02">
        <w:t>1)</w:t>
      </w:r>
      <w:r w:rsidRPr="00890D02">
        <w:tab/>
      </w:r>
      <w:r w:rsidRPr="001629C2">
        <w:rPr>
          <w:bCs w:val="0"/>
        </w:rPr>
        <w:t>właściwość i tryb postępowania wojskowych komisji lekarskich w sprawach, o których mowa</w:t>
      </w:r>
      <w:r w:rsidR="003C060F" w:rsidRPr="001629C2">
        <w:rPr>
          <w:bCs w:val="0"/>
        </w:rPr>
        <w:t xml:space="preserve"> w art. </w:t>
      </w:r>
      <w:r w:rsidRPr="001629C2">
        <w:rPr>
          <w:bCs w:val="0"/>
        </w:rPr>
        <w:t>2</w:t>
      </w:r>
      <w:r w:rsidR="003C060F" w:rsidRPr="001629C2">
        <w:rPr>
          <w:bCs w:val="0"/>
        </w:rPr>
        <w:t>1 ust. 1 i 4 oraz art. </w:t>
      </w:r>
      <w:r w:rsidRPr="001629C2">
        <w:rPr>
          <w:bCs w:val="0"/>
        </w:rPr>
        <w:t>21a</w:t>
      </w:r>
      <w:r w:rsidR="003C060F" w:rsidRPr="001629C2">
        <w:rPr>
          <w:bCs w:val="0"/>
        </w:rPr>
        <w:t xml:space="preserve"> ust. 1 i </w:t>
      </w:r>
      <w:r w:rsidRPr="001629C2">
        <w:rPr>
          <w:bCs w:val="0"/>
        </w:rPr>
        <w:t>5;</w:t>
      </w:r>
    </w:p>
    <w:p w:rsidR="005E6B46" w:rsidRPr="001629C2" w:rsidRDefault="005E6B46" w:rsidP="001629C2">
      <w:pPr>
        <w:pStyle w:val="PKTpunkt"/>
        <w:spacing w:before="100"/>
        <w:rPr>
          <w:bCs w:val="0"/>
        </w:rPr>
      </w:pPr>
      <w:r w:rsidRPr="001629C2">
        <w:rPr>
          <w:bCs w:val="0"/>
        </w:rPr>
        <w:t>2)</w:t>
      </w:r>
      <w:r w:rsidRPr="001629C2">
        <w:rPr>
          <w:bCs w:val="0"/>
        </w:rPr>
        <w:tab/>
        <w:t>tryb kierowania do wojskowych komisji lekarskich żołnierzy zwolnionych z zawodowej służby wojskowej, emer</w:t>
      </w:r>
      <w:r w:rsidRPr="001629C2">
        <w:rPr>
          <w:bCs w:val="0"/>
        </w:rPr>
        <w:t>y</w:t>
      </w:r>
      <w:r w:rsidRPr="001629C2">
        <w:rPr>
          <w:bCs w:val="0"/>
        </w:rPr>
        <w:t>tów i rencistów;</w:t>
      </w:r>
    </w:p>
    <w:p w:rsidR="005E6B46" w:rsidRPr="001629C2" w:rsidRDefault="005E6B46" w:rsidP="001629C2">
      <w:pPr>
        <w:pStyle w:val="PKTpunkt"/>
        <w:spacing w:before="100"/>
        <w:rPr>
          <w:bCs w:val="0"/>
        </w:rPr>
      </w:pPr>
      <w:r w:rsidRPr="001629C2">
        <w:rPr>
          <w:bCs w:val="0"/>
        </w:rPr>
        <w:t>3)</w:t>
      </w:r>
      <w:r w:rsidRPr="001629C2">
        <w:rPr>
          <w:bCs w:val="0"/>
        </w:rPr>
        <w:tab/>
        <w:t>szczegółowe warunki orzekania w sprawach, o których mowa</w:t>
      </w:r>
      <w:r w:rsidR="003C060F" w:rsidRPr="001629C2">
        <w:rPr>
          <w:bCs w:val="0"/>
        </w:rPr>
        <w:t xml:space="preserve"> w art. </w:t>
      </w:r>
      <w:r w:rsidRPr="001629C2">
        <w:rPr>
          <w:bCs w:val="0"/>
        </w:rPr>
        <w:t>2</w:t>
      </w:r>
      <w:r w:rsidR="003C060F" w:rsidRPr="001629C2">
        <w:rPr>
          <w:bCs w:val="0"/>
        </w:rPr>
        <w:t>1 ust. 1 i 4 oraz art. </w:t>
      </w:r>
      <w:r w:rsidRPr="001629C2">
        <w:rPr>
          <w:bCs w:val="0"/>
        </w:rPr>
        <w:t>21a</w:t>
      </w:r>
      <w:r w:rsidR="003C060F" w:rsidRPr="001629C2">
        <w:rPr>
          <w:bCs w:val="0"/>
        </w:rPr>
        <w:t xml:space="preserve"> ust. 1 i </w:t>
      </w:r>
      <w:r w:rsidRPr="001629C2">
        <w:rPr>
          <w:bCs w:val="0"/>
        </w:rPr>
        <w:t>5;</w:t>
      </w:r>
    </w:p>
    <w:p w:rsidR="005E6B46" w:rsidRPr="00890D02" w:rsidRDefault="005E6B46" w:rsidP="001629C2">
      <w:pPr>
        <w:pStyle w:val="PKTpunkt"/>
        <w:spacing w:before="100"/>
      </w:pPr>
      <w:r w:rsidRPr="001629C2">
        <w:rPr>
          <w:bCs w:val="0"/>
        </w:rPr>
        <w:t>4)</w:t>
      </w:r>
      <w:r w:rsidRPr="001629C2">
        <w:rPr>
          <w:bCs w:val="0"/>
        </w:rPr>
        <w:tab/>
        <w:t>właściwość organów</w:t>
      </w:r>
      <w:r w:rsidRPr="00890D02">
        <w:t xml:space="preserve"> i tryb uchylania orzeczeń w ramach nadzoru.</w:t>
      </w:r>
    </w:p>
    <w:p w:rsidR="005E6B46" w:rsidRPr="00890D02" w:rsidRDefault="005E6B46" w:rsidP="005E6B46">
      <w:pPr>
        <w:pStyle w:val="USTustnpkodeksu"/>
      </w:pPr>
      <w:r w:rsidRPr="00890D02">
        <w:t>2. W rozporządzeniu, o którym mowa</w:t>
      </w:r>
      <w:r w:rsidR="003C060F" w:rsidRPr="00890D02">
        <w:t xml:space="preserve"> w</w:t>
      </w:r>
      <w:r w:rsidR="003C060F">
        <w:t> ust. </w:t>
      </w:r>
      <w:r w:rsidRPr="00890D02">
        <w:t>1, należy w szczególności uw</w:t>
      </w:r>
      <w:r w:rsidR="00490206">
        <w:t>zględnić niezbędną dokumentację</w:t>
      </w:r>
      <w:r w:rsidR="00490206">
        <w:br/>
      </w:r>
      <w:r w:rsidRPr="00890D02">
        <w:t>medyczną i inne dokumenty mogące stanowić podstawę orzeczenia, niezbędne elementy orzeczeń i wzory orzeczeń, mo</w:t>
      </w:r>
      <w:r w:rsidRPr="00890D02">
        <w:t>ż</w:t>
      </w:r>
      <w:r w:rsidRPr="00890D02">
        <w:t>liwość składania sprzeciwów przez członków wojskowych komisji lekarskich, a także zatwierdzania orzeczeń przez wo</w:t>
      </w:r>
      <w:r w:rsidRPr="00890D02">
        <w:t>j</w:t>
      </w:r>
      <w:r w:rsidRPr="00890D02">
        <w:t>skowe komisje lekarskie wyższego szczebla.</w:t>
      </w:r>
    </w:p>
    <w:p w:rsidR="005E6B46" w:rsidRPr="00890D02" w:rsidRDefault="005E6B46" w:rsidP="001629C2">
      <w:pPr>
        <w:pStyle w:val="ARTartustawynprozporzdzenia"/>
        <w:spacing w:before="120"/>
      </w:pPr>
      <w:r w:rsidRPr="00890D02">
        <w:rPr>
          <w:rStyle w:val="Ppogrubienie"/>
        </w:rPr>
        <w:t>Art. 22.</w:t>
      </w:r>
      <w:r w:rsidRPr="00890D02">
        <w:t> 1. Renta inwalidzka wynosi dla inwalidów zaliczonych do:</w:t>
      </w:r>
    </w:p>
    <w:p w:rsidR="005E6B46" w:rsidRPr="001629C2" w:rsidRDefault="005E6B46" w:rsidP="001629C2">
      <w:pPr>
        <w:pStyle w:val="PKTpunkt"/>
        <w:spacing w:before="100"/>
        <w:rPr>
          <w:bCs w:val="0"/>
        </w:rPr>
      </w:pPr>
      <w:r w:rsidRPr="00890D02">
        <w:t>1)</w:t>
      </w:r>
      <w:r w:rsidRPr="00890D02">
        <w:tab/>
        <w:t xml:space="preserve">I </w:t>
      </w:r>
      <w:r w:rsidRPr="001629C2">
        <w:rPr>
          <w:bCs w:val="0"/>
        </w:rPr>
        <w:t>grupy – 80%,</w:t>
      </w:r>
    </w:p>
    <w:p w:rsidR="005E6B46" w:rsidRPr="001629C2" w:rsidRDefault="005E6B46" w:rsidP="001629C2">
      <w:pPr>
        <w:pStyle w:val="PKTpunkt"/>
        <w:spacing w:before="100"/>
        <w:rPr>
          <w:bCs w:val="0"/>
        </w:rPr>
      </w:pPr>
      <w:r w:rsidRPr="001629C2">
        <w:rPr>
          <w:bCs w:val="0"/>
        </w:rPr>
        <w:t>2)</w:t>
      </w:r>
      <w:r w:rsidRPr="001629C2">
        <w:rPr>
          <w:bCs w:val="0"/>
        </w:rPr>
        <w:tab/>
        <w:t>II grupy – 70%,</w:t>
      </w:r>
    </w:p>
    <w:p w:rsidR="005E6B46" w:rsidRPr="00890D02" w:rsidRDefault="005E6B46" w:rsidP="001629C2">
      <w:pPr>
        <w:pStyle w:val="PKTpunkt"/>
        <w:spacing w:before="100"/>
      </w:pPr>
      <w:r w:rsidRPr="001629C2">
        <w:rPr>
          <w:bCs w:val="0"/>
        </w:rPr>
        <w:t>3)</w:t>
      </w:r>
      <w:r w:rsidRPr="001629C2">
        <w:rPr>
          <w:bCs w:val="0"/>
        </w:rPr>
        <w:tab/>
        <w:t>III grupy – 40%</w:t>
      </w:r>
    </w:p>
    <w:p w:rsidR="005E6B46" w:rsidRPr="00890D02" w:rsidRDefault="005E6B46" w:rsidP="001629C2">
      <w:pPr>
        <w:pStyle w:val="CZWSPPKTczwsplnapunktw"/>
        <w:spacing w:before="100"/>
      </w:pPr>
      <w:r w:rsidRPr="00890D02">
        <w:t>– podstawy wymiaru.</w:t>
      </w:r>
    </w:p>
    <w:p w:rsidR="005E6B46" w:rsidRPr="00890D02" w:rsidRDefault="005E6B46" w:rsidP="005E6B46">
      <w:pPr>
        <w:pStyle w:val="USTustnpkodeksu"/>
      </w:pPr>
      <w:r w:rsidRPr="00890D02">
        <w:t>2. Rentę inwalidzką zwiększa się o 10% podstawy wymiaru inwalidom, których inwalidztwo powstało wskutek w</w:t>
      </w:r>
      <w:r w:rsidRPr="00890D02">
        <w:t>y</w:t>
      </w:r>
      <w:r w:rsidRPr="00890D02">
        <w:t>padku pozostającego w związku ze służbą lub wskutek choroby powstałej w związku ze szczególnymi właściwościami bądź warunkami tej służby, z tytułu których przysługują świadczenia odszkodowawcze.</w:t>
      </w:r>
    </w:p>
    <w:p w:rsidR="005E6B46" w:rsidRPr="00890D02" w:rsidRDefault="005E6B46" w:rsidP="005E6B46">
      <w:pPr>
        <w:pStyle w:val="ROZDZODDZOZNoznaczenierozdziauluboddziau"/>
      </w:pPr>
      <w:r w:rsidRPr="00890D02">
        <w:t>Rozdział 3</w:t>
      </w:r>
    </w:p>
    <w:p w:rsidR="005E6B46" w:rsidRPr="00890D02" w:rsidRDefault="005E6B46" w:rsidP="005E6B46">
      <w:pPr>
        <w:pStyle w:val="ROZDZODDZPRZEDMprzedmiotregulacjirozdziauluboddziau"/>
      </w:pPr>
      <w:r w:rsidRPr="00890D02">
        <w:t>Renta rodzinna</w:t>
      </w:r>
    </w:p>
    <w:p w:rsidR="005E6B46" w:rsidRPr="00890D02" w:rsidRDefault="005E6B46" w:rsidP="001629C2">
      <w:pPr>
        <w:pStyle w:val="ARTartustawynprozporzdzenia"/>
        <w:spacing w:before="120"/>
      </w:pPr>
      <w:r w:rsidRPr="00890D02">
        <w:rPr>
          <w:rStyle w:val="Ppogrubienie"/>
        </w:rPr>
        <w:t>Art. 23.</w:t>
      </w:r>
      <w:r w:rsidRPr="00890D02">
        <w:t> 1. Renta rodzinna przysługuje uprawnionym członkom rodziny:</w:t>
      </w:r>
    </w:p>
    <w:p w:rsidR="005E6B46" w:rsidRPr="001629C2" w:rsidRDefault="005E6B46" w:rsidP="001629C2">
      <w:pPr>
        <w:pStyle w:val="PKTpunkt"/>
        <w:spacing w:before="100"/>
        <w:rPr>
          <w:bCs w:val="0"/>
        </w:rPr>
      </w:pPr>
      <w:r w:rsidRPr="00890D02">
        <w:t>1)</w:t>
      </w:r>
      <w:r w:rsidRPr="00890D02">
        <w:tab/>
        <w:t xml:space="preserve">żołnierza zmarłego albo </w:t>
      </w:r>
      <w:r w:rsidRPr="001629C2">
        <w:rPr>
          <w:bCs w:val="0"/>
        </w:rPr>
        <w:t>zaginionego w czasie pełnienia służby;</w:t>
      </w:r>
    </w:p>
    <w:p w:rsidR="005E6B46" w:rsidRPr="00890D02" w:rsidRDefault="005E6B46" w:rsidP="001629C2">
      <w:pPr>
        <w:pStyle w:val="PKTpunkt"/>
        <w:spacing w:before="100"/>
      </w:pPr>
      <w:r w:rsidRPr="001629C2">
        <w:rPr>
          <w:bCs w:val="0"/>
        </w:rPr>
        <w:t>2)</w:t>
      </w:r>
      <w:r w:rsidRPr="001629C2">
        <w:rPr>
          <w:bCs w:val="0"/>
        </w:rPr>
        <w:tab/>
        <w:t>żołnierza zmarłego w ciągu 3 lat po zwolnieniu ze służby, jeżeli śmierć nastąpiła wskutek urazów doznanych w czasie pełnienia służby lub chorób</w:t>
      </w:r>
      <w:r w:rsidRPr="00890D02">
        <w:t xml:space="preserve"> powstałych w tym czasie, albo jeżeli śmierć nastąpiła wskutek wypadku poz</w:t>
      </w:r>
      <w:r w:rsidRPr="00890D02">
        <w:t>o</w:t>
      </w:r>
      <w:r w:rsidRPr="00890D02">
        <w:t>stającego w związku z pełnieniem czynnej służby wojskowej albo choroby powstałej w związku ze szczególnymi właściwościami lub warunkami służby wojskowej;</w:t>
      </w:r>
    </w:p>
    <w:p w:rsidR="005E6B46" w:rsidRPr="001629C2" w:rsidRDefault="005E6B46" w:rsidP="001629C2">
      <w:pPr>
        <w:pStyle w:val="PKTpunkt"/>
        <w:spacing w:before="100"/>
        <w:rPr>
          <w:bCs w:val="0"/>
        </w:rPr>
      </w:pPr>
      <w:r w:rsidRPr="001629C2">
        <w:rPr>
          <w:bCs w:val="0"/>
        </w:rPr>
        <w:t>3)</w:t>
      </w:r>
      <w:r w:rsidRPr="001629C2">
        <w:rPr>
          <w:bCs w:val="0"/>
        </w:rPr>
        <w:tab/>
        <w:t>zmarłego emeryta lub rencisty wojskowego.</w:t>
      </w:r>
    </w:p>
    <w:p w:rsidR="005E6B46" w:rsidRPr="00890D02" w:rsidRDefault="005E6B46" w:rsidP="005E6B46">
      <w:pPr>
        <w:pStyle w:val="USTustnpkodeksu"/>
      </w:pPr>
      <w:r w:rsidRPr="00890D02">
        <w:t>2. Za uprawnionych członków rodziny zmarłego emeryta lub rencisty wojskowego uważa się również członków r</w:t>
      </w:r>
      <w:r w:rsidRPr="00890D02">
        <w:t>o</w:t>
      </w:r>
      <w:r w:rsidRPr="00890D02">
        <w:t>dziny żołnierza zmarłego po zwolnieniu ze służby, jeżeli w dniu śmierci spełniał on warunki wymagane do uzyskania emerytury lub renty inwalidzkiej, chociażby jego prawo do zaopatrzenia nie zostało jeszcze ustalone.</w:t>
      </w:r>
    </w:p>
    <w:p w:rsidR="005E6B46" w:rsidRPr="00890D02" w:rsidRDefault="005E6B46" w:rsidP="005E6B46">
      <w:pPr>
        <w:pStyle w:val="ARTartustawynprozporzdzenia"/>
        <w:keepNext/>
      </w:pPr>
      <w:r w:rsidRPr="00890D02">
        <w:rPr>
          <w:rStyle w:val="Ppogrubienie"/>
        </w:rPr>
        <w:t>Art. 24.</w:t>
      </w:r>
      <w:r w:rsidRPr="006E2E05">
        <w:rPr>
          <w:rStyle w:val="IGindeksgrny"/>
        </w:rPr>
        <w:t> </w:t>
      </w:r>
      <w:r w:rsidRPr="00890D02">
        <w:t>Renta rodzinna przysługuje na zasadach i w wysokości określonych w ustawie o emeryturach i rentach z Funduszu Ubezpieczeń Społecznych, z tym że:</w:t>
      </w:r>
    </w:p>
    <w:p w:rsidR="005E6B46" w:rsidRPr="008E0E73" w:rsidRDefault="005E6B46" w:rsidP="008E0E73">
      <w:pPr>
        <w:pStyle w:val="PKTpunkt"/>
        <w:spacing w:before="100"/>
        <w:rPr>
          <w:bCs w:val="0"/>
        </w:rPr>
      </w:pPr>
      <w:r w:rsidRPr="00890D02">
        <w:t>1)</w:t>
      </w:r>
      <w:r w:rsidRPr="00890D02">
        <w:tab/>
        <w:t>w razie śmierci albo zaginięcia żołnierza rentę rodzinną wymierza się od renty inwalidzkiej I grupy, jaka przysług</w:t>
      </w:r>
      <w:r w:rsidRPr="00890D02">
        <w:t>i</w:t>
      </w:r>
      <w:r w:rsidRPr="00890D02">
        <w:t>wałaby temu żołnierzowi w dniu śmierci albo zaginięcia, bez uwzględnienia dodatku pielęgnacyjnego; przepis</w:t>
      </w:r>
      <w:r w:rsidR="003C060F">
        <w:t xml:space="preserve"> art. </w:t>
      </w:r>
      <w:r w:rsidRPr="00890D02">
        <w:t>2</w:t>
      </w:r>
      <w:r w:rsidR="003C060F" w:rsidRPr="00890D02">
        <w:t>2</w:t>
      </w:r>
      <w:r w:rsidR="003C060F">
        <w:t xml:space="preserve"> ust</w:t>
      </w:r>
      <w:r w:rsidR="003C060F" w:rsidRPr="008E0E73">
        <w:rPr>
          <w:bCs w:val="0"/>
        </w:rPr>
        <w:t>. </w:t>
      </w:r>
      <w:r w:rsidRPr="008E0E73">
        <w:rPr>
          <w:bCs w:val="0"/>
        </w:rPr>
        <w:t>2</w:t>
      </w:r>
      <w:r w:rsidR="008E0E73">
        <w:rPr>
          <w:bCs w:val="0"/>
        </w:rPr>
        <w:t xml:space="preserve"> </w:t>
      </w:r>
      <w:r w:rsidRPr="008E0E73">
        <w:rPr>
          <w:bCs w:val="0"/>
        </w:rPr>
        <w:t>stosuje się odpowiednio;</w:t>
      </w:r>
    </w:p>
    <w:p w:rsidR="005E6B46" w:rsidRPr="008E0E73" w:rsidRDefault="005E6B46" w:rsidP="008E0E73">
      <w:pPr>
        <w:pStyle w:val="PKTpunkt"/>
        <w:spacing w:before="100"/>
        <w:rPr>
          <w:bCs w:val="0"/>
        </w:rPr>
      </w:pPr>
      <w:r w:rsidRPr="008E0E73">
        <w:rPr>
          <w:bCs w:val="0"/>
        </w:rPr>
        <w:t>1a)</w:t>
      </w:r>
      <w:r w:rsidRPr="008E0E73">
        <w:rPr>
          <w:bCs w:val="0"/>
        </w:rPr>
        <w:tab/>
        <w:t>w razie śmierci albo zaginięcia żołnierza w czasie wykonywania zadań służbowych poza granicami państwa, związ</w:t>
      </w:r>
      <w:r w:rsidRPr="008E0E73">
        <w:rPr>
          <w:bCs w:val="0"/>
        </w:rPr>
        <w:t>a</w:t>
      </w:r>
      <w:r w:rsidRPr="008E0E73">
        <w:rPr>
          <w:bCs w:val="0"/>
        </w:rPr>
        <w:t>nych z realizacją celów, o których mowa</w:t>
      </w:r>
      <w:r w:rsidR="003C060F" w:rsidRPr="008E0E73">
        <w:rPr>
          <w:bCs w:val="0"/>
        </w:rPr>
        <w:t xml:space="preserve"> w art. 2 pkt </w:t>
      </w:r>
      <w:r w:rsidRPr="008E0E73">
        <w:rPr>
          <w:bCs w:val="0"/>
        </w:rPr>
        <w:t>1 ustawy z dnia 17 grudnia 1998 r. o zasadach użycia lub pob</w:t>
      </w:r>
      <w:r w:rsidRPr="008E0E73">
        <w:rPr>
          <w:bCs w:val="0"/>
        </w:rPr>
        <w:t>y</w:t>
      </w:r>
      <w:r w:rsidRPr="008E0E73">
        <w:rPr>
          <w:bCs w:val="0"/>
        </w:rPr>
        <w:t>tu Sił Zbrojnych Rzeczypospolitej Polskiej poza granicami państwa (</w:t>
      </w:r>
      <w:r w:rsidR="003C060F" w:rsidRPr="008E0E73">
        <w:rPr>
          <w:bCs w:val="0"/>
        </w:rPr>
        <w:t>Dz. U.</w:t>
      </w:r>
      <w:r w:rsidRPr="008E0E73">
        <w:rPr>
          <w:bCs w:val="0"/>
        </w:rPr>
        <w:t xml:space="preserve"> z 2014 r.</w:t>
      </w:r>
      <w:r w:rsidR="003C060F" w:rsidRPr="008E0E73">
        <w:rPr>
          <w:bCs w:val="0"/>
        </w:rPr>
        <w:t xml:space="preserve"> poz. </w:t>
      </w:r>
      <w:r w:rsidRPr="008E0E73">
        <w:rPr>
          <w:bCs w:val="0"/>
        </w:rPr>
        <w:t>1510), renta rodzinna przysługuje małżonkowi bez względu na wiek i stan zdrowia;</w:t>
      </w:r>
    </w:p>
    <w:p w:rsidR="005E6B46" w:rsidRPr="008E0E73" w:rsidRDefault="005E6B46" w:rsidP="008E0E73">
      <w:pPr>
        <w:pStyle w:val="PKTpunkt"/>
        <w:spacing w:before="100"/>
        <w:rPr>
          <w:bCs w:val="0"/>
        </w:rPr>
      </w:pPr>
      <w:r w:rsidRPr="008E0E73">
        <w:rPr>
          <w:bCs w:val="0"/>
        </w:rPr>
        <w:t>1b)</w:t>
      </w:r>
      <w:r w:rsidRPr="008E0E73">
        <w:rPr>
          <w:bCs w:val="0"/>
        </w:rPr>
        <w:tab/>
        <w:t>w razie śmierci żołnierza po zwolnieniu ze służby, jeżeli śmierć nastąpiła wskutek urazów doznanych w czasie pe</w:t>
      </w:r>
      <w:r w:rsidRPr="008E0E73">
        <w:rPr>
          <w:bCs w:val="0"/>
        </w:rPr>
        <w:t>ł</w:t>
      </w:r>
      <w:r w:rsidRPr="008E0E73">
        <w:rPr>
          <w:bCs w:val="0"/>
        </w:rPr>
        <w:t xml:space="preserve">nienia służby lub chorób powstałych w tym czasie, albo jeżeli śmierć nastąpiła wskutek wypadku pozostającego w związku z pełnieniem czynnej służby wojskowej albo choroby powstałej w związku ze szczególnymi </w:t>
      </w:r>
      <w:proofErr w:type="spellStart"/>
      <w:r w:rsidRPr="008E0E73">
        <w:rPr>
          <w:bCs w:val="0"/>
        </w:rPr>
        <w:t>właściwoś</w:t>
      </w:r>
      <w:proofErr w:type="spellEnd"/>
      <w:r w:rsidR="00490206">
        <w:rPr>
          <w:bCs w:val="0"/>
        </w:rPr>
        <w:t>-</w:t>
      </w:r>
      <w:r w:rsidR="00490206">
        <w:rPr>
          <w:bCs w:val="0"/>
        </w:rPr>
        <w:br/>
      </w:r>
      <w:proofErr w:type="spellStart"/>
      <w:r w:rsidRPr="008E0E73">
        <w:rPr>
          <w:bCs w:val="0"/>
        </w:rPr>
        <w:t>ciami</w:t>
      </w:r>
      <w:proofErr w:type="spellEnd"/>
      <w:r w:rsidRPr="008E0E73">
        <w:rPr>
          <w:bCs w:val="0"/>
        </w:rPr>
        <w:t xml:space="preserve"> lub warunkami służby wojskowej, rentę rodzinną wymierza się od renty inwalidzkiej I grupy, jaka przysług</w:t>
      </w:r>
      <w:r w:rsidRPr="008E0E73">
        <w:rPr>
          <w:bCs w:val="0"/>
        </w:rPr>
        <w:t>i</w:t>
      </w:r>
      <w:r w:rsidRPr="008E0E73">
        <w:rPr>
          <w:bCs w:val="0"/>
        </w:rPr>
        <w:t>wałaby temu żołnierzowi w dniu śmierci, bez uwzględnienia dodatku pielęgnacyjnego; przepis</w:t>
      </w:r>
      <w:r w:rsidR="003C060F" w:rsidRPr="008E0E73">
        <w:rPr>
          <w:bCs w:val="0"/>
        </w:rPr>
        <w:t xml:space="preserve"> art. </w:t>
      </w:r>
      <w:r w:rsidRPr="008E0E73">
        <w:rPr>
          <w:bCs w:val="0"/>
        </w:rPr>
        <w:t>2</w:t>
      </w:r>
      <w:r w:rsidR="003C060F" w:rsidRPr="008E0E73">
        <w:rPr>
          <w:bCs w:val="0"/>
        </w:rPr>
        <w:t>2 ust. </w:t>
      </w:r>
      <w:r w:rsidRPr="008E0E73">
        <w:rPr>
          <w:bCs w:val="0"/>
        </w:rPr>
        <w:t>2 stosuje się odpowiednio;</w:t>
      </w:r>
    </w:p>
    <w:p w:rsidR="005E6B46" w:rsidRPr="008E0E73" w:rsidRDefault="005E6B46" w:rsidP="008E0E73">
      <w:pPr>
        <w:pStyle w:val="PKTpunkt"/>
        <w:spacing w:before="100"/>
        <w:rPr>
          <w:bCs w:val="0"/>
        </w:rPr>
      </w:pPr>
      <w:r w:rsidRPr="008E0E73">
        <w:rPr>
          <w:bCs w:val="0"/>
        </w:rPr>
        <w:t>1c)</w:t>
      </w:r>
      <w:r w:rsidRPr="008E0E73">
        <w:rPr>
          <w:bCs w:val="0"/>
        </w:rPr>
        <w:tab/>
        <w:t>w razie śmierci żołnierza po zwolnieniu ze służby, jeżeli śmierć nastąpiła wskutek wypadku albo choroby powstałej w czasie wykonywania zadań służbowych poza granicami państwa, związanych z realizacją celów, o których mowa</w:t>
      </w:r>
      <w:r w:rsidR="003C060F" w:rsidRPr="008E0E73">
        <w:rPr>
          <w:bCs w:val="0"/>
        </w:rPr>
        <w:t xml:space="preserve"> w art. 2 pkt </w:t>
      </w:r>
      <w:r w:rsidRPr="008E0E73">
        <w:rPr>
          <w:bCs w:val="0"/>
        </w:rPr>
        <w:t>1 ustawy z dnia 17 grudnia 1998 r. o zasadach użycia lub pobytu Sił Zbrojnych Rzeczypospolitej Polskiej poza granicami państwa, renta rodzinna przysługuje małżonkowi bez względu na wiek i stan zdrowia;</w:t>
      </w:r>
    </w:p>
    <w:p w:rsidR="005E6B46" w:rsidRPr="008E0E73" w:rsidRDefault="005E6B46" w:rsidP="008E0E73">
      <w:pPr>
        <w:pStyle w:val="PKTpunkt"/>
        <w:spacing w:before="100"/>
        <w:rPr>
          <w:bCs w:val="0"/>
        </w:rPr>
      </w:pPr>
      <w:r w:rsidRPr="008E0E73">
        <w:rPr>
          <w:bCs w:val="0"/>
        </w:rPr>
        <w:t>2)</w:t>
      </w:r>
      <w:r w:rsidRPr="008E0E73">
        <w:rPr>
          <w:bCs w:val="0"/>
        </w:rPr>
        <w:tab/>
        <w:t>rentę rodzinną po zmarłym emerycie lub renciście wymierza się od kwoty świadczenia, które przysługiwało zmarł</w:t>
      </w:r>
      <w:r w:rsidRPr="008E0E73">
        <w:rPr>
          <w:bCs w:val="0"/>
        </w:rPr>
        <w:t>e</w:t>
      </w:r>
      <w:r w:rsidRPr="008E0E73">
        <w:rPr>
          <w:bCs w:val="0"/>
        </w:rPr>
        <w:t>mu, jednakże od kwoty nie niższej niż kwota renty inwalidzkiej II grupy, która przysługiwałaby zmarłemu, z zastrzeżeniem</w:t>
      </w:r>
      <w:r w:rsidR="003C060F" w:rsidRPr="008E0E73">
        <w:rPr>
          <w:bCs w:val="0"/>
        </w:rPr>
        <w:t xml:space="preserve"> pkt </w:t>
      </w:r>
      <w:r w:rsidRPr="008E0E73">
        <w:rPr>
          <w:bCs w:val="0"/>
        </w:rPr>
        <w:t>1b;</w:t>
      </w:r>
    </w:p>
    <w:p w:rsidR="005E6B46" w:rsidRPr="008E0E73" w:rsidRDefault="005E6B46" w:rsidP="008E0E73">
      <w:pPr>
        <w:pStyle w:val="PKTpunkt"/>
        <w:spacing w:before="100"/>
        <w:rPr>
          <w:bCs w:val="0"/>
        </w:rPr>
      </w:pPr>
      <w:r w:rsidRPr="008E0E73">
        <w:rPr>
          <w:bCs w:val="0"/>
        </w:rPr>
        <w:t>3)</w:t>
      </w:r>
      <w:r w:rsidRPr="008E0E73">
        <w:rPr>
          <w:bCs w:val="0"/>
        </w:rPr>
        <w:tab/>
        <w:t>w razie niedoliczenia do wysługi emerytalnej zmarłego emeryta, o którym mowa</w:t>
      </w:r>
      <w:r w:rsidR="003C060F" w:rsidRPr="008E0E73">
        <w:rPr>
          <w:bCs w:val="0"/>
        </w:rPr>
        <w:t xml:space="preserve"> w art. </w:t>
      </w:r>
      <w:r w:rsidRPr="008E0E73">
        <w:rPr>
          <w:bCs w:val="0"/>
        </w:rPr>
        <w:t>15, okresów, o których mowa</w:t>
      </w:r>
      <w:r w:rsidR="003C060F" w:rsidRPr="008E0E73">
        <w:rPr>
          <w:bCs w:val="0"/>
        </w:rPr>
        <w:t xml:space="preserve"> w art. </w:t>
      </w:r>
      <w:r w:rsidRPr="008E0E73">
        <w:rPr>
          <w:bCs w:val="0"/>
        </w:rPr>
        <w:t>1</w:t>
      </w:r>
      <w:r w:rsidR="003C060F" w:rsidRPr="008E0E73">
        <w:rPr>
          <w:bCs w:val="0"/>
        </w:rPr>
        <w:t>4 ust. </w:t>
      </w:r>
      <w:r w:rsidRPr="008E0E73">
        <w:rPr>
          <w:bCs w:val="0"/>
        </w:rPr>
        <w:t>1, okresy te dolicza się na wniosek osoby uprawnionej do renty rodzinnej do wysługi emerytalnej zma</w:t>
      </w:r>
      <w:r w:rsidRPr="008E0E73">
        <w:rPr>
          <w:bCs w:val="0"/>
        </w:rPr>
        <w:t>r</w:t>
      </w:r>
      <w:r w:rsidRPr="008E0E73">
        <w:rPr>
          <w:bCs w:val="0"/>
        </w:rPr>
        <w:t>łego, na zasadach określonych</w:t>
      </w:r>
      <w:r w:rsidR="003C060F" w:rsidRPr="008E0E73">
        <w:rPr>
          <w:bCs w:val="0"/>
        </w:rPr>
        <w:t xml:space="preserve"> w art. </w:t>
      </w:r>
      <w:r w:rsidRPr="008E0E73">
        <w:rPr>
          <w:bCs w:val="0"/>
        </w:rPr>
        <w:t>14;</w:t>
      </w:r>
    </w:p>
    <w:p w:rsidR="005E6B46" w:rsidRPr="008E0E73" w:rsidRDefault="005E6B46" w:rsidP="008E0E73">
      <w:pPr>
        <w:pStyle w:val="PKTpunkt"/>
        <w:spacing w:before="100"/>
        <w:rPr>
          <w:bCs w:val="0"/>
        </w:rPr>
      </w:pPr>
      <w:r w:rsidRPr="008E0E73">
        <w:rPr>
          <w:bCs w:val="0"/>
        </w:rPr>
        <w:t>4)</w:t>
      </w:r>
      <w:r w:rsidRPr="008E0E73">
        <w:rPr>
          <w:bCs w:val="0"/>
        </w:rPr>
        <w:tab/>
        <w:t>o niezdolności do pracy i stopniu tej niezdolności oraz niezdolności do samodzielnej egzystencji, w rozumieniu ust</w:t>
      </w:r>
      <w:r w:rsidRPr="008E0E73">
        <w:rPr>
          <w:bCs w:val="0"/>
        </w:rPr>
        <w:t>a</w:t>
      </w:r>
      <w:r w:rsidRPr="008E0E73">
        <w:rPr>
          <w:bCs w:val="0"/>
        </w:rPr>
        <w:t>wy o emeryturach i rentach z Funduszu Ubezpieczeń Społecznych, uprawnionych członków rodziny orzeka lekarz orzecznik Zakładu Ubezpieczeń Społecznych;</w:t>
      </w:r>
    </w:p>
    <w:p w:rsidR="005E6B46" w:rsidRPr="008E0E73" w:rsidRDefault="005E6B46" w:rsidP="008E0E73">
      <w:pPr>
        <w:pStyle w:val="PKTpunkt"/>
        <w:spacing w:before="100"/>
        <w:rPr>
          <w:bCs w:val="0"/>
        </w:rPr>
      </w:pPr>
      <w:r w:rsidRPr="008E0E73">
        <w:rPr>
          <w:bCs w:val="0"/>
        </w:rPr>
        <w:t>5)</w:t>
      </w:r>
      <w:r w:rsidRPr="008E0E73">
        <w:rPr>
          <w:bCs w:val="0"/>
        </w:rPr>
        <w:tab/>
        <w:t xml:space="preserve">jeżeli śmierć żołnierza pozostająca w związku ze służbą jest następstwem czynu karalnego, przy wypłacaniu renty rodzinnej nie stosuje się przewidzianego w ustawie o emeryturach i rentach z Funduszu Ubezpieczeń Społecznych zawieszania lub zmniejszania tego świadczenia w razie osiągania przychodu z tytułu </w:t>
      </w:r>
      <w:r w:rsidR="00490206">
        <w:rPr>
          <w:bCs w:val="0"/>
        </w:rPr>
        <w:t>działalności podlegającej</w:t>
      </w:r>
      <w:r w:rsidR="00490206">
        <w:rPr>
          <w:bCs w:val="0"/>
        </w:rPr>
        <w:br/>
      </w:r>
      <w:r w:rsidRPr="008E0E73">
        <w:rPr>
          <w:bCs w:val="0"/>
        </w:rPr>
        <w:t>obowiązkowi ubezpieczenia społecznego. W tym wypadku renta rodzinna przysługuje małżonkowi bez względu na wiek i stan zdrowia;</w:t>
      </w:r>
    </w:p>
    <w:p w:rsidR="005E6B46" w:rsidRPr="008E0E73" w:rsidRDefault="005E6B46" w:rsidP="008E0E73">
      <w:pPr>
        <w:pStyle w:val="PKTpunkt"/>
        <w:spacing w:before="100"/>
        <w:rPr>
          <w:bCs w:val="0"/>
        </w:rPr>
      </w:pPr>
      <w:r w:rsidRPr="008E0E73">
        <w:rPr>
          <w:bCs w:val="0"/>
        </w:rPr>
        <w:t>5a)</w:t>
      </w:r>
      <w:r w:rsidRPr="008E0E73">
        <w:rPr>
          <w:bCs w:val="0"/>
        </w:rPr>
        <w:tab/>
        <w:t>jeżeli śmierć żołnierza po zwolnieniu ze służby, pozostająca w związku ze służbą, jest następstwem czynu karalnego, przy wypłacaniu renty rodzinnej nie stosuje się przewidzianego w ustawie o emeryturach i rentach z Funduszu Ube</w:t>
      </w:r>
      <w:r w:rsidRPr="008E0E73">
        <w:rPr>
          <w:bCs w:val="0"/>
        </w:rPr>
        <w:t>z</w:t>
      </w:r>
      <w:r w:rsidRPr="008E0E73">
        <w:rPr>
          <w:bCs w:val="0"/>
        </w:rPr>
        <w:t xml:space="preserve">pieczeń Społecznych zawieszania lub zmniejszania tego świadczenia w razie osiągania przychodu z tytułu </w:t>
      </w:r>
      <w:proofErr w:type="spellStart"/>
      <w:r w:rsidRPr="008E0E73">
        <w:rPr>
          <w:bCs w:val="0"/>
        </w:rPr>
        <w:t>działalnoś</w:t>
      </w:r>
      <w:proofErr w:type="spellEnd"/>
      <w:r w:rsidR="00490206">
        <w:rPr>
          <w:bCs w:val="0"/>
        </w:rPr>
        <w:t>-</w:t>
      </w:r>
      <w:r w:rsidR="00490206">
        <w:rPr>
          <w:bCs w:val="0"/>
        </w:rPr>
        <w:br/>
      </w:r>
      <w:r w:rsidRPr="008E0E73">
        <w:rPr>
          <w:bCs w:val="0"/>
        </w:rPr>
        <w:t>ci podlegającej obowiązkowi ubezpieczenia społecznego. W tym wypadku renta rodzinna przysługuje małżonkowi bez względu na wiek i stan zdrowia;</w:t>
      </w:r>
    </w:p>
    <w:p w:rsidR="005E6B46" w:rsidRPr="006E2E05" w:rsidRDefault="005E6B46" w:rsidP="008E0E73">
      <w:pPr>
        <w:pStyle w:val="PKTpunkt"/>
        <w:spacing w:before="100"/>
        <w:rPr>
          <w:rStyle w:val="Kkursywa"/>
        </w:rPr>
      </w:pPr>
      <w:r w:rsidRPr="008E0E73">
        <w:rPr>
          <w:bCs w:val="0"/>
        </w:rPr>
        <w:t>6)</w:t>
      </w:r>
      <w:r w:rsidRPr="008E0E73">
        <w:rPr>
          <w:bCs w:val="0"/>
        </w:rPr>
        <w:tab/>
        <w:t>w razie śmierci albo zaginięcia</w:t>
      </w:r>
      <w:r w:rsidRPr="00890D02">
        <w:t xml:space="preserve"> żołnierza w przypadkach wskazanych</w:t>
      </w:r>
      <w:r w:rsidR="003C060F" w:rsidRPr="00890D02">
        <w:t xml:space="preserve"> w</w:t>
      </w:r>
      <w:r w:rsidR="003C060F">
        <w:t> pkt </w:t>
      </w:r>
      <w:r w:rsidRPr="00890D02">
        <w:t>1a i 1c renta rodzinna przysługuje w wysokości uposażenia.</w:t>
      </w:r>
    </w:p>
    <w:p w:rsidR="005E6B46" w:rsidRPr="00890D02" w:rsidRDefault="005E6B46" w:rsidP="005E6B46">
      <w:pPr>
        <w:pStyle w:val="ROZDZODDZOZNoznaczenierozdziauluboddziau"/>
      </w:pPr>
      <w:r w:rsidRPr="00890D02">
        <w:t>Rozdział 4</w:t>
      </w:r>
    </w:p>
    <w:p w:rsidR="005E6B46" w:rsidRPr="006E2E05" w:rsidRDefault="005E6B46" w:rsidP="005E6B46">
      <w:pPr>
        <w:pStyle w:val="ROZDZODDZPRZEDMprzedmiotregulacjirozdziauluboddziau"/>
        <w:rPr>
          <w:rStyle w:val="IGindeksgrny"/>
        </w:rPr>
      </w:pPr>
      <w:r w:rsidRPr="00890D02">
        <w:t>Dodatki do emerytur i rent oraz zasiłki i świadczenia pieniężne</w:t>
      </w:r>
    </w:p>
    <w:p w:rsidR="005E6B46" w:rsidRPr="00890D02" w:rsidRDefault="005E6B46" w:rsidP="005E6B46">
      <w:pPr>
        <w:pStyle w:val="ARTartustawynprozporzdzenia"/>
      </w:pPr>
      <w:r w:rsidRPr="00890D02">
        <w:rPr>
          <w:rStyle w:val="Ppogrubienie"/>
        </w:rPr>
        <w:t>Art. 25.</w:t>
      </w:r>
      <w:r w:rsidRPr="006E2E05">
        <w:rPr>
          <w:rStyle w:val="IGindeksgrny"/>
        </w:rPr>
        <w:t> </w:t>
      </w:r>
      <w:r w:rsidRPr="00890D02">
        <w:t>1. Do emerytury lub renty przysługuje dodatek pielęgnacyjny i dodatek dla sierot zupełnych na zasadach i w wysokości określonych w ustawie o emeryturach i rentach z Funduszu Ubezpieczeń Społecznych.</w:t>
      </w:r>
    </w:p>
    <w:p w:rsidR="005E6B46" w:rsidRPr="00890D02" w:rsidRDefault="005E6B46" w:rsidP="005E6B46">
      <w:pPr>
        <w:pStyle w:val="USTustnpkodeksu"/>
      </w:pPr>
      <w:r w:rsidRPr="00890D02">
        <w:t>2. Dodatki oraz zasiłki i świadczenia pieniężne inne niż wymienione</w:t>
      </w:r>
      <w:r w:rsidR="003C060F" w:rsidRPr="00890D02">
        <w:t xml:space="preserve"> w</w:t>
      </w:r>
      <w:r w:rsidR="003C060F">
        <w:t> ust. </w:t>
      </w:r>
      <w:r w:rsidRPr="00890D02">
        <w:t>1 przysługują do emerytury lub renty, o ile zostały przyznane na podstawie odrębnych przepisów.</w:t>
      </w:r>
    </w:p>
    <w:p w:rsidR="005E6B46" w:rsidRPr="00890D02" w:rsidRDefault="005E6B46" w:rsidP="005E6B46">
      <w:pPr>
        <w:pStyle w:val="ARTartustawynprozporzdzenia"/>
      </w:pPr>
      <w:r w:rsidRPr="00890D02">
        <w:rPr>
          <w:rStyle w:val="Ppogrubienie"/>
        </w:rPr>
        <w:t>Art. 26.</w:t>
      </w:r>
      <w:r w:rsidRPr="00890D02">
        <w:t> Zasiłek pogrzebowy przysługuje w wysokości i na zasadach określonych w przepisach ustawy o emeryturach i rentach z Fundu</w:t>
      </w:r>
      <w:r w:rsidRPr="00890D02">
        <w:softHyphen/>
        <w:t>szu Ubezpieczeń Społecznych.</w:t>
      </w:r>
    </w:p>
    <w:p w:rsidR="005E6B46" w:rsidRPr="00890D02" w:rsidRDefault="005E6B46" w:rsidP="005E6B46">
      <w:pPr>
        <w:pStyle w:val="TYTDZOZNoznaczenietytuulubdziau"/>
      </w:pPr>
      <w:r w:rsidRPr="00890D02">
        <w:t>DZIAŁ III</w:t>
      </w:r>
    </w:p>
    <w:p w:rsidR="005E6B46" w:rsidRPr="00890D02" w:rsidRDefault="005E6B46" w:rsidP="005E6B46">
      <w:pPr>
        <w:pStyle w:val="TYTDZPRZEDMprzedmiotregulacjitytuulubdziau"/>
      </w:pPr>
      <w:r w:rsidRPr="00890D02">
        <w:t>Inne świadczenia i uprawnienia</w:t>
      </w:r>
    </w:p>
    <w:p w:rsidR="005E6B46" w:rsidRPr="00890D02" w:rsidRDefault="005E6B46" w:rsidP="005E6B46">
      <w:pPr>
        <w:pStyle w:val="ARTartustawynprozporzdzenia"/>
      </w:pPr>
      <w:r w:rsidRPr="00890D02">
        <w:rPr>
          <w:rStyle w:val="Ppogrubienie"/>
        </w:rPr>
        <w:t>Art. 27.</w:t>
      </w:r>
      <w:r w:rsidRPr="00890D02">
        <w:t> 1.</w:t>
      </w:r>
      <w:r w:rsidRPr="00890D02">
        <w:tab/>
      </w:r>
      <w:r>
        <w:t xml:space="preserve"> </w:t>
      </w:r>
      <w:r w:rsidRPr="00890D02">
        <w:t>Osobom pobierającym emeryturę, rentę inwalidzką lub rentę rodzinną przysługuje prawo do świadczeń socjalnych z tworzonego na ten cel funduszu socjalnego, po spełnieniu warunków określonych</w:t>
      </w:r>
      <w:r w:rsidR="003C060F" w:rsidRPr="00890D02">
        <w:t xml:space="preserve"> w</w:t>
      </w:r>
      <w:r w:rsidR="003C060F">
        <w:t> ust. </w:t>
      </w:r>
      <w:r w:rsidR="003C060F" w:rsidRPr="00890D02">
        <w:t>2</w:t>
      </w:r>
      <w:r w:rsidR="003C060F">
        <w:t xml:space="preserve"> i </w:t>
      </w:r>
      <w:r w:rsidRPr="00890D02">
        <w:t>3, z zastrzeżeniem</w:t>
      </w:r>
      <w:r w:rsidR="003C060F">
        <w:t xml:space="preserve"> ust. </w:t>
      </w:r>
      <w:r w:rsidRPr="00890D02">
        <w:t>5.</w:t>
      </w:r>
    </w:p>
    <w:p w:rsidR="005E6B46" w:rsidRPr="00890D02" w:rsidRDefault="005E6B46" w:rsidP="005E6B46">
      <w:pPr>
        <w:pStyle w:val="USTustnpkodeksu"/>
      </w:pPr>
      <w:r w:rsidRPr="00890D02">
        <w:t>2. Świadczenia socjalne przysługują w przypadku zdarzeń losowych, klęsk żywiołowych lub przewlekłej choroby osoby uprawnionej do zaopatrzenia emerytalnego albo członka jego rodziny oraz z innych przyczyn powodujących pogo</w:t>
      </w:r>
      <w:r w:rsidRPr="00890D02">
        <w:t>r</w:t>
      </w:r>
      <w:r w:rsidRPr="00890D02">
        <w:t>szenie warunków materialnych.</w:t>
      </w:r>
    </w:p>
    <w:p w:rsidR="005E6B46" w:rsidRPr="00890D02" w:rsidRDefault="005E6B46" w:rsidP="005E6B46">
      <w:pPr>
        <w:pStyle w:val="USTustnpkodeksu"/>
      </w:pPr>
      <w:r w:rsidRPr="00890D02">
        <w:t>3. Świadczenia socjalne przysługują osobom, o których mowa</w:t>
      </w:r>
      <w:r w:rsidR="003C060F" w:rsidRPr="00890D02">
        <w:t xml:space="preserve"> w</w:t>
      </w:r>
      <w:r w:rsidR="003C060F">
        <w:t> ust. </w:t>
      </w:r>
      <w:r w:rsidRPr="00890D02">
        <w:t>1, jeżeli dochód na jednego członka gospoda</w:t>
      </w:r>
      <w:r w:rsidRPr="00890D02">
        <w:t>r</w:t>
      </w:r>
      <w:r w:rsidRPr="00890D02">
        <w:t>stwa domowego z miesiąca poprzedzającego miesiąc złożenia wniosku lub, w przypadku utraty dochodu, z miesiąca, w którym wniosek został złożony, nie przekracza 95% kwoty stanowiącej trzykrotność najniższej eme</w:t>
      </w:r>
      <w:r w:rsidRPr="00890D02">
        <w:softHyphen/>
        <w:t>rytury w gospodarstwie jednoosobowym i 90% tej kwoty w gospodarstwie wieloosobowym, obowią</w:t>
      </w:r>
      <w:r w:rsidRPr="00890D02">
        <w:softHyphen/>
        <w:t>zującej w dniu złożenia wniosku.</w:t>
      </w:r>
    </w:p>
    <w:p w:rsidR="005E6B46" w:rsidRPr="00890D02" w:rsidRDefault="005E6B46" w:rsidP="005E6B46">
      <w:pPr>
        <w:pStyle w:val="USTustnpkodeksu"/>
      </w:pPr>
      <w:r w:rsidRPr="00890D02">
        <w:t>4. Przy przyznawaniu świadczenia socjalnego uwzględnia się kwotę najniższej emerytury obowiązującą w dniu zł</w:t>
      </w:r>
      <w:r w:rsidRPr="00890D02">
        <w:t>o</w:t>
      </w:r>
      <w:r w:rsidRPr="00890D02">
        <w:t xml:space="preserve">żenia wniosku, ogłoszoną przez Prezesa Zakładu Ubezpieczeń Społecznych w Dzienniku Urzędowym Rzeczypospolitej Polskiej </w:t>
      </w:r>
      <w:r w:rsidR="003C060F">
        <w:t>„</w:t>
      </w:r>
      <w:r w:rsidRPr="00890D02">
        <w:t>Monitor Polski</w:t>
      </w:r>
      <w:r w:rsidR="003C060F">
        <w:t>”</w:t>
      </w:r>
      <w:r w:rsidRPr="00890D02">
        <w:t xml:space="preserve"> na podstawie</w:t>
      </w:r>
      <w:r w:rsidR="003C060F">
        <w:t xml:space="preserve"> art. </w:t>
      </w:r>
      <w:r w:rsidRPr="00890D02">
        <w:t>9</w:t>
      </w:r>
      <w:r w:rsidR="003C060F" w:rsidRPr="00890D02">
        <w:t>4</w:t>
      </w:r>
      <w:r w:rsidR="003C060F">
        <w:t xml:space="preserve"> ust. </w:t>
      </w:r>
      <w:r w:rsidR="003C060F" w:rsidRPr="00890D02">
        <w:t>2</w:t>
      </w:r>
      <w:r w:rsidR="003C060F">
        <w:t xml:space="preserve"> pkt </w:t>
      </w:r>
      <w:r w:rsidR="003C060F" w:rsidRPr="00890D02">
        <w:t>1</w:t>
      </w:r>
      <w:r w:rsidR="003C060F">
        <w:t xml:space="preserve"> lit. </w:t>
      </w:r>
      <w:r w:rsidRPr="00890D02">
        <w:t>a ustawy z dnia 17 grudnia 1998 r. o emery</w:t>
      </w:r>
      <w:r w:rsidRPr="00890D02">
        <w:softHyphen/>
        <w:t>turach i rentach z Funduszu Ubezpieczeń Spo</w:t>
      </w:r>
      <w:r w:rsidRPr="00890D02">
        <w:softHyphen/>
        <w:t>łecznych.</w:t>
      </w:r>
    </w:p>
    <w:p w:rsidR="005E6B46" w:rsidRPr="00890D02" w:rsidRDefault="005E6B46" w:rsidP="005E6B46">
      <w:pPr>
        <w:pStyle w:val="USTustnpkodeksu"/>
      </w:pPr>
      <w:r w:rsidRPr="00890D02">
        <w:t>5. W szczególnie uzasadnionych przypadkach zapomoga pieniężna może być przyznana mimo przekroczenia pozi</w:t>
      </w:r>
      <w:r w:rsidRPr="00890D02">
        <w:t>o</w:t>
      </w:r>
      <w:r w:rsidRPr="00890D02">
        <w:t>mu dochodu, o którym mowa</w:t>
      </w:r>
      <w:r w:rsidR="003C060F" w:rsidRPr="00890D02">
        <w:t xml:space="preserve"> w</w:t>
      </w:r>
      <w:r w:rsidR="003C060F">
        <w:t> ust. </w:t>
      </w:r>
      <w:r w:rsidRPr="00890D02">
        <w:t>3.</w:t>
      </w:r>
    </w:p>
    <w:p w:rsidR="005E6B46" w:rsidRPr="00890D02" w:rsidRDefault="005E6B46" w:rsidP="005E6B46">
      <w:pPr>
        <w:pStyle w:val="USTustnpkodeksu"/>
      </w:pPr>
      <w:r w:rsidRPr="00890D02">
        <w:t>6. Dziecku pobierającemu rentę rodzinną po żoł</w:t>
      </w:r>
      <w:r w:rsidRPr="00890D02">
        <w:softHyphen/>
        <w:t>nierzu, którego śmierć nastąpiła w związku z wykonywaniem zadań służbowych, po ukoń</w:t>
      </w:r>
      <w:r w:rsidRPr="00890D02">
        <w:softHyphen/>
        <w:t>czeniu 16 roku życia przyznaje się pomoc pieniężną na kontynuowanie nauki do zakończenia tej nauki, nie dłużej jednak niż do ukończenia 25 roku życia.</w:t>
      </w:r>
    </w:p>
    <w:p w:rsidR="005E6B46" w:rsidRPr="00890D02" w:rsidRDefault="005E6B46" w:rsidP="005E6B46">
      <w:pPr>
        <w:pStyle w:val="USTustnpkodeksu"/>
      </w:pPr>
      <w:r w:rsidRPr="00890D02">
        <w:t>6a. Przepis</w:t>
      </w:r>
      <w:r w:rsidR="003C060F">
        <w:t xml:space="preserve"> ust. </w:t>
      </w:r>
      <w:r w:rsidRPr="00890D02">
        <w:t>6 stosuje się odpowiednio do dziecka pobierającego rentę rodzinną po żołnierzu, który zmarł po zwolnieniu ze służby wojskowej wskutek wypadku lub choroby pozostających w związku z wykonywaniem zadań słu</w:t>
      </w:r>
      <w:r w:rsidRPr="00890D02">
        <w:t>ż</w:t>
      </w:r>
      <w:r w:rsidRPr="00890D02">
        <w:t>bowych.</w:t>
      </w:r>
    </w:p>
    <w:p w:rsidR="005E6B46" w:rsidRPr="00890D02" w:rsidRDefault="005E6B46" w:rsidP="005E6B46">
      <w:pPr>
        <w:pStyle w:val="USTustnpkodeksu"/>
      </w:pPr>
      <w:r w:rsidRPr="00890D02">
        <w:t>7. Tworzy się fundusz socjalny z corocznego odpisu w wysokości 0,6% rocznych środków plano</w:t>
      </w:r>
      <w:r w:rsidRPr="00890D02">
        <w:softHyphen/>
        <w:t>wanych na emeryt</w:t>
      </w:r>
      <w:r w:rsidRPr="00890D02">
        <w:t>u</w:t>
      </w:r>
      <w:r w:rsidRPr="00890D02">
        <w:t>ry i renty, z przeznaczeniem na finansowanie świadczeń socjalnych oraz pomocy pieniężnej na kontynuowanie nauki. Środki funduszu niewykorzystane w danym roku kalendarzowym przechodzą na rok następny. Środki funduszu gromadzi się na odrębnym rachunku bankowym. Minister Obrony Narodowej, w drodze decyzji, może przenosić środki między wojskowymi organami emerytalnymi.</w:t>
      </w:r>
    </w:p>
    <w:p w:rsidR="005E6B46" w:rsidRPr="00890D02" w:rsidRDefault="005E6B46" w:rsidP="005E6B46">
      <w:pPr>
        <w:pStyle w:val="USTustnpkodeksu"/>
        <w:keepNext/>
      </w:pPr>
      <w:r w:rsidRPr="00890D02">
        <w:t>8. Środki funduszu socjalnego zwiększa się o:</w:t>
      </w:r>
    </w:p>
    <w:p w:rsidR="005E6B46" w:rsidRPr="00890D02" w:rsidRDefault="005E6B46" w:rsidP="005E6B46">
      <w:pPr>
        <w:pStyle w:val="PKTpunkt"/>
      </w:pPr>
      <w:r w:rsidRPr="00890D02">
        <w:t>1)</w:t>
      </w:r>
      <w:r w:rsidRPr="00890D02">
        <w:tab/>
        <w:t>odsetki od środków tego funduszu zgromadzonych na rachunku bankowym;</w:t>
      </w:r>
    </w:p>
    <w:p w:rsidR="005E6B46" w:rsidRPr="00890D02" w:rsidRDefault="005E6B46" w:rsidP="005E6B46">
      <w:pPr>
        <w:pStyle w:val="PKTpunkt"/>
      </w:pPr>
      <w:r w:rsidRPr="00890D02">
        <w:t>2)</w:t>
      </w:r>
      <w:r w:rsidRPr="00890D02">
        <w:tab/>
        <w:t>darowizny oraz zapisy osób fizycznych i praw</w:t>
      </w:r>
      <w:r w:rsidRPr="00890D02">
        <w:softHyphen/>
        <w:t>nych.</w:t>
      </w:r>
    </w:p>
    <w:p w:rsidR="005E6B46" w:rsidRPr="00890D02" w:rsidRDefault="005E6B46" w:rsidP="005E6B46">
      <w:pPr>
        <w:pStyle w:val="USTustnpkodeksu"/>
      </w:pPr>
      <w:r w:rsidRPr="00890D02">
        <w:t>9. Równowartość dokonanego odpisu, naliczonego zgodnie</w:t>
      </w:r>
      <w:r w:rsidR="003C060F" w:rsidRPr="00890D02">
        <w:t xml:space="preserve"> z</w:t>
      </w:r>
      <w:r w:rsidR="003C060F">
        <w:t> ust. </w:t>
      </w:r>
      <w:r w:rsidRPr="00890D02">
        <w:t>7, na dany rok kalendarzowy wojskowy organ em</w:t>
      </w:r>
      <w:r w:rsidRPr="00890D02">
        <w:t>e</w:t>
      </w:r>
      <w:r w:rsidRPr="00890D02">
        <w:t>rytalny przekazuje na rachu</w:t>
      </w:r>
      <w:r w:rsidRPr="00890D02">
        <w:softHyphen/>
        <w:t>nek bankowy funduszu socjalnego w terminie do dnia 30 września danego roku kalendarzow</w:t>
      </w:r>
      <w:r w:rsidRPr="00890D02">
        <w:t>e</w:t>
      </w:r>
      <w:r w:rsidRPr="00890D02">
        <w:t>go, z tym że w terminie do dnia 31 maja danego roku kalendarzowego przekazuje kwotę stanowiącą co najmniej 75% równowartości odpisu.</w:t>
      </w:r>
    </w:p>
    <w:p w:rsidR="005E6B46" w:rsidRPr="00890D02" w:rsidRDefault="005E6B46" w:rsidP="005E6B46">
      <w:pPr>
        <w:pStyle w:val="USTustnpkodeksu"/>
      </w:pPr>
      <w:r w:rsidRPr="00890D02">
        <w:t>10. Organem właściwym w sprawach tworzenia fun</w:t>
      </w:r>
      <w:r w:rsidRPr="00890D02">
        <w:softHyphen/>
        <w:t>duszu socjalnego oraz przyznawania świadczeń socjalnych jest wojskowy organ emerytalny.</w:t>
      </w:r>
    </w:p>
    <w:p w:rsidR="005E6B46" w:rsidRPr="00890D02" w:rsidRDefault="005E6B46" w:rsidP="005E6B46">
      <w:pPr>
        <w:pStyle w:val="USTustnpkodeksu"/>
        <w:keepNext/>
      </w:pPr>
      <w:r w:rsidRPr="00890D02">
        <w:t>11. Minister Obrony Narodowej określi, w drodze rozporządzenia:</w:t>
      </w:r>
    </w:p>
    <w:p w:rsidR="005E6B46" w:rsidRPr="00890D02" w:rsidRDefault="005E6B46" w:rsidP="005E6B46">
      <w:pPr>
        <w:pStyle w:val="PKTpunkt"/>
      </w:pPr>
      <w:r w:rsidRPr="00890D02">
        <w:t>1)</w:t>
      </w:r>
      <w:r w:rsidRPr="00890D02">
        <w:tab/>
        <w:t>rodzaje świadczeń z funduszu socjalnego, tryb i szczegółowe warunki przyznawania świad</w:t>
      </w:r>
      <w:r w:rsidRPr="00890D02">
        <w:softHyphen/>
        <w:t>czeń socjalnych, wysokość i tryb przyznawania oraz sposób wypłacania pomocy pieniężnej na kontynuowanie nauki, dokumenty stanowiące podstawę do przyznania świadczenia oraz sposób przekazywania przyznanych świadczeń osobom uprawnionym, bi</w:t>
      </w:r>
      <w:r w:rsidRPr="00890D02">
        <w:t>o</w:t>
      </w:r>
      <w:r w:rsidRPr="00890D02">
        <w:t>rąc pod uwagę konieczność zapewnienia jednolitego postępo</w:t>
      </w:r>
      <w:r w:rsidRPr="00890D02">
        <w:softHyphen/>
        <w:t>wania wojskowych organów emerytalnych oraz racj</w:t>
      </w:r>
      <w:r w:rsidRPr="00890D02">
        <w:t>o</w:t>
      </w:r>
      <w:r w:rsidRPr="00890D02">
        <w:t>nalne wykorzystanie posiadanych środ</w:t>
      </w:r>
      <w:r w:rsidRPr="00890D02">
        <w:softHyphen/>
        <w:t>ków, a także mając na względzie przede wszystkim osoby najbardziej potrz</w:t>
      </w:r>
      <w:r w:rsidRPr="00890D02">
        <w:t>e</w:t>
      </w:r>
      <w:r w:rsidRPr="00890D02">
        <w:t>bujące;</w:t>
      </w:r>
    </w:p>
    <w:p w:rsidR="005E6B46" w:rsidRPr="00890D02" w:rsidRDefault="005E6B46" w:rsidP="005E6B46">
      <w:pPr>
        <w:pStyle w:val="PKTpunkt"/>
      </w:pPr>
      <w:r w:rsidRPr="00890D02">
        <w:t>2)</w:t>
      </w:r>
      <w:r w:rsidRPr="00890D02">
        <w:tab/>
        <w:t>sposób gospodarowania, okoliczności uzasad</w:t>
      </w:r>
      <w:r w:rsidRPr="00890D02">
        <w:softHyphen/>
        <w:t>niające przekazanie między wojskowymi organami emerytalnymi śro</w:t>
      </w:r>
      <w:r w:rsidRPr="00890D02">
        <w:t>d</w:t>
      </w:r>
      <w:r w:rsidRPr="00890D02">
        <w:t>ków funduszu socjalnego oraz tryb i formy podejmowania decyzji o przekazywaniu tych środków, z uwzględnieniem racjonalnego wykorzystania środków funduszu przez wojskowe organy emerytalne.</w:t>
      </w:r>
    </w:p>
    <w:p w:rsidR="005E6B46" w:rsidRPr="00890D02" w:rsidRDefault="005E6B46" w:rsidP="005E6B46">
      <w:pPr>
        <w:pStyle w:val="ARTartustawynprozporzdzenia"/>
      </w:pPr>
      <w:bookmarkStart w:id="16" w:name="f0229eTOs13v2444a"/>
      <w:bookmarkEnd w:id="16"/>
      <w:r w:rsidRPr="00890D02">
        <w:rPr>
          <w:rStyle w:val="Ppogrubienie"/>
        </w:rPr>
        <w:t>Art. 28.</w:t>
      </w:r>
      <w:r w:rsidRPr="006E2E05">
        <w:rPr>
          <w:rStyle w:val="IGindeksgrny"/>
        </w:rPr>
        <w:fldChar w:fldCharType="begin"/>
      </w:r>
      <w:r w:rsidRPr="006E2E05">
        <w:rPr>
          <w:rStyle w:val="IGindeksgrny"/>
        </w:rPr>
        <w:instrText xml:space="preserve"> NOTEREF _Ref338769001 \h  \* MERGEFORMAT </w:instrText>
      </w:r>
      <w:r w:rsidRPr="006E2E05">
        <w:rPr>
          <w:rStyle w:val="IGindeksgrny"/>
        </w:rPr>
      </w:r>
      <w:r w:rsidRPr="006E2E05">
        <w:rPr>
          <w:rStyle w:val="IGindeksgrny"/>
        </w:rPr>
        <w:fldChar w:fldCharType="separate"/>
      </w:r>
      <w:r w:rsidR="00FE6F71">
        <w:rPr>
          <w:rStyle w:val="IGindeksgrny"/>
        </w:rPr>
        <w:t>1</w:t>
      </w:r>
      <w:r w:rsidRPr="006E2E05">
        <w:rPr>
          <w:rStyle w:val="IGindeksgrny"/>
        </w:rPr>
        <w:fldChar w:fldCharType="end"/>
      </w:r>
      <w:r w:rsidRPr="006E2E05">
        <w:rPr>
          <w:rStyle w:val="IGindeksgrny"/>
        </w:rPr>
        <w:t>) </w:t>
      </w:r>
      <w:r w:rsidRPr="00890D02">
        <w:t>1. Osobom uprawnionym do wojskowego zaopatrzenia emerytalnego oraz członkom ich rodzin przysługuje prawo do bezpłatnych świadczeń leczniczych, położniczych i rehabilitacyjnych oraz zaopatrzenia w protezy ortopedyczne i środki pomocnicze z wojskowej lub społecznej służby zdrowia albo służby zdrowia podległej Ministrowi Spraw W</w:t>
      </w:r>
      <w:r w:rsidRPr="00890D02">
        <w:t>e</w:t>
      </w:r>
      <w:r w:rsidRPr="00890D02">
        <w:t>wnętrznych</w:t>
      </w:r>
      <w:bookmarkStart w:id="17" w:name="_Ref340573071"/>
      <w:r w:rsidRPr="006E2E05">
        <w:rPr>
          <w:rStyle w:val="IGindeksgrny"/>
        </w:rPr>
        <w:footnoteReference w:id="10"/>
      </w:r>
      <w:bookmarkEnd w:id="17"/>
      <w:r w:rsidRPr="006E2E05">
        <w:rPr>
          <w:rStyle w:val="IGindeksgrny"/>
        </w:rPr>
        <w:t>)</w:t>
      </w:r>
      <w:r w:rsidRPr="00890D02">
        <w:t>.</w:t>
      </w:r>
    </w:p>
    <w:p w:rsidR="005E6B46" w:rsidRPr="00890D02" w:rsidRDefault="005E6B46" w:rsidP="005E6B46">
      <w:pPr>
        <w:pStyle w:val="USTustnpkodeksu"/>
      </w:pPr>
      <w:r w:rsidRPr="00890D02">
        <w:t>2. Zaopatrzenie w leki oraz w artykuły sanitarne przysługuje na zasadach i w zakresie określonych w odrębnej ust</w:t>
      </w:r>
      <w:r w:rsidRPr="00890D02">
        <w:t>a</w:t>
      </w:r>
      <w:r w:rsidRPr="00890D02">
        <w:t>wie.</w:t>
      </w:r>
    </w:p>
    <w:p w:rsidR="005E6B46" w:rsidRPr="006E2E05" w:rsidRDefault="005E6B46" w:rsidP="005E6B46">
      <w:pPr>
        <w:pStyle w:val="USTustnpkodeksu"/>
        <w:rPr>
          <w:rStyle w:val="Kkursywa"/>
        </w:rPr>
      </w:pPr>
      <w:bookmarkStart w:id="18" w:name="f0229eTOs13v5033a"/>
      <w:bookmarkEnd w:id="18"/>
      <w:r w:rsidRPr="00890D02">
        <w:t>3.</w:t>
      </w:r>
      <w:r w:rsidRPr="006E2E05">
        <w:rPr>
          <w:rStyle w:val="Kkursywa"/>
        </w:rPr>
        <w:t> </w:t>
      </w:r>
      <w:r w:rsidRPr="00890D02">
        <w:t>Minister Obrony Narodowej w porozumieniu z Ministrami Zdrowia i Opieki Społecznej</w:t>
      </w:r>
      <w:bookmarkStart w:id="19" w:name="_Ref340573383"/>
      <w:r w:rsidRPr="006E2E05">
        <w:rPr>
          <w:rStyle w:val="IGindeksgrny"/>
        </w:rPr>
        <w:footnoteReference w:id="11"/>
      </w:r>
      <w:bookmarkEnd w:id="19"/>
      <w:r w:rsidRPr="006E2E05">
        <w:rPr>
          <w:rStyle w:val="IGindeksgrny"/>
        </w:rPr>
        <w:t>)</w:t>
      </w:r>
      <w:r w:rsidRPr="006E2E05">
        <w:rPr>
          <w:rStyle w:val="Kkursywa"/>
        </w:rPr>
        <w:t xml:space="preserve"> </w:t>
      </w:r>
      <w:r w:rsidRPr="00890D02">
        <w:t>oraz Spraw Wewnętr</w:t>
      </w:r>
      <w:r w:rsidRPr="00890D02">
        <w:t>z</w:t>
      </w:r>
      <w:r w:rsidRPr="00890D02">
        <w:t>nych</w:t>
      </w:r>
      <w:r w:rsidRPr="006E2E05">
        <w:rPr>
          <w:rStyle w:val="IGindeksgrny"/>
        </w:rPr>
        <w:fldChar w:fldCharType="begin"/>
      </w:r>
      <w:r w:rsidRPr="006E2E05">
        <w:rPr>
          <w:rStyle w:val="IGindeksgrny"/>
        </w:rPr>
        <w:instrText xml:space="preserve"> NOTEREF _Ref340573071 \h  \* MERGEFORMAT </w:instrText>
      </w:r>
      <w:r w:rsidRPr="006E2E05">
        <w:rPr>
          <w:rStyle w:val="IGindeksgrny"/>
        </w:rPr>
      </w:r>
      <w:r w:rsidRPr="006E2E05">
        <w:rPr>
          <w:rStyle w:val="IGindeksgrny"/>
        </w:rPr>
        <w:fldChar w:fldCharType="separate"/>
      </w:r>
      <w:r w:rsidR="00FE6F71">
        <w:rPr>
          <w:rStyle w:val="IGindeksgrny"/>
        </w:rPr>
        <w:t>10</w:t>
      </w:r>
      <w:r w:rsidRPr="006E2E05">
        <w:rPr>
          <w:rStyle w:val="IGindeksgrny"/>
        </w:rPr>
        <w:fldChar w:fldCharType="end"/>
      </w:r>
      <w:r w:rsidRPr="006E2E05">
        <w:rPr>
          <w:rStyle w:val="IGindeksgrny"/>
        </w:rPr>
        <w:t>)</w:t>
      </w:r>
      <w:r w:rsidRPr="006E2E05">
        <w:rPr>
          <w:rStyle w:val="Kkursywa"/>
        </w:rPr>
        <w:t xml:space="preserve"> </w:t>
      </w:r>
      <w:r w:rsidRPr="00890D02">
        <w:t>określi, w drodze rozporządzenia, szczegółowe zasady i tryb udzielania świadczeń, o których mowa</w:t>
      </w:r>
      <w:r w:rsidR="003C060F" w:rsidRPr="00890D02">
        <w:t xml:space="preserve"> w</w:t>
      </w:r>
      <w:r w:rsidR="003C060F">
        <w:t> ust. </w:t>
      </w:r>
      <w:r w:rsidRPr="00890D02">
        <w:t>1.</w:t>
      </w:r>
    </w:p>
    <w:p w:rsidR="005E6B46" w:rsidRPr="00890D02" w:rsidRDefault="005E6B46" w:rsidP="005E6B46">
      <w:pPr>
        <w:pStyle w:val="ARTartustawynprozporzdzenia"/>
      </w:pPr>
      <w:r w:rsidRPr="00890D02">
        <w:rPr>
          <w:rStyle w:val="Ppogrubienie"/>
        </w:rPr>
        <w:t>Art. 29.</w:t>
      </w:r>
      <w:r w:rsidRPr="00890D02">
        <w:t> 1.</w:t>
      </w:r>
      <w:r w:rsidRPr="00890D02">
        <w:tab/>
      </w:r>
      <w:r>
        <w:t xml:space="preserve"> </w:t>
      </w:r>
      <w:r w:rsidRPr="00890D02">
        <w:t>Osoby uprawnione do wojskowego zaopatrzenia emerytalnego oraz członkowie ich rodzin mają prawo do umieszczenia w domu emeryta wojskowego i odpłatnego w nim przebywania.</w:t>
      </w:r>
    </w:p>
    <w:p w:rsidR="005E6B46" w:rsidRPr="00890D02" w:rsidRDefault="005E6B46" w:rsidP="005E6B46">
      <w:pPr>
        <w:pStyle w:val="USTustnpkodeksu"/>
      </w:pPr>
      <w:r w:rsidRPr="00890D02">
        <w:t>2. Do domu emeryta wojskowego nie przyjmuje się osób uzależnionych od alkoholu, środków odurzających lub i</w:t>
      </w:r>
      <w:r w:rsidRPr="00890D02">
        <w:t>n</w:t>
      </w:r>
      <w:r w:rsidRPr="00890D02">
        <w:t>nych podobnie działających środków.</w:t>
      </w:r>
    </w:p>
    <w:p w:rsidR="005E6B46" w:rsidRPr="00890D02" w:rsidRDefault="005E6B46" w:rsidP="005E6B46">
      <w:pPr>
        <w:pStyle w:val="USTustnpkodeksu"/>
      </w:pPr>
      <w:r w:rsidRPr="00890D02">
        <w:t>3. Miesięczna opłata za pobyt w domu emeryta wojskowego wynosi 400% najniższej emerytury, z zastrzeżeniem</w:t>
      </w:r>
      <w:r w:rsidR="003C060F">
        <w:t xml:space="preserve"> ust. </w:t>
      </w:r>
      <w:r w:rsidRPr="00890D02">
        <w:t>4.</w:t>
      </w:r>
    </w:p>
    <w:p w:rsidR="005E6B46" w:rsidRPr="00890D02" w:rsidRDefault="005E6B46" w:rsidP="005E6B46">
      <w:pPr>
        <w:pStyle w:val="USTustnpkodeksu"/>
      </w:pPr>
      <w:r w:rsidRPr="00890D02">
        <w:t>4. Opłata za pobyt w domu emeryta wojskowego nie może być wyższa niż 60% miesięcznego dochodu, a w przypadku zamieszkiwania w domu emeryta wojskowego z rodziną, łączna opłata nie może przekroczyć 70% wspó</w:t>
      </w:r>
      <w:r w:rsidRPr="00890D02">
        <w:t>l</w:t>
      </w:r>
      <w:r w:rsidRPr="00890D02">
        <w:t>nego miesięcznego dochodu tej rodziny.</w:t>
      </w:r>
    </w:p>
    <w:p w:rsidR="005E6B46" w:rsidRPr="00890D02" w:rsidRDefault="005E6B46" w:rsidP="005E6B46">
      <w:pPr>
        <w:pStyle w:val="USTustnpkodeksu"/>
      </w:pPr>
      <w:r w:rsidRPr="00890D02">
        <w:t>5. Za dochód, o którym mowa</w:t>
      </w:r>
      <w:r w:rsidR="003C060F" w:rsidRPr="00890D02">
        <w:t xml:space="preserve"> w</w:t>
      </w:r>
      <w:r w:rsidR="003C060F">
        <w:t> ust. </w:t>
      </w:r>
      <w:r w:rsidRPr="00890D02">
        <w:t>4, uważa się kwotę należnego świadczenia emerytalnego, wraz z uzyskiwanym przychodem z tytułu działalności podlegającej obowiązkowi ubezpieczenia społecznego, po odliczeniu składek na ube</w:t>
      </w:r>
      <w:r w:rsidRPr="00890D02">
        <w:t>z</w:t>
      </w:r>
      <w:r w:rsidRPr="00890D02">
        <w:t>pieczenia społeczne i zdrowotne, oraz zaliczki na podatek dochodowy od osób fizycznych.</w:t>
      </w:r>
    </w:p>
    <w:p w:rsidR="005E6B46" w:rsidRPr="00890D02" w:rsidRDefault="005E6B46" w:rsidP="005E6B46">
      <w:pPr>
        <w:pStyle w:val="USTustnpkodeksu"/>
      </w:pPr>
      <w:r w:rsidRPr="00890D02">
        <w:t xml:space="preserve">6. Minister Obrony Narodowej określi, w drodze rozporządzenia, tryb przyjmowania do domu emeryta wojskowego, tryb rozpatrywania </w:t>
      </w:r>
      <w:proofErr w:type="spellStart"/>
      <w:r w:rsidRPr="00890D02">
        <w:t>odwołań</w:t>
      </w:r>
      <w:proofErr w:type="spellEnd"/>
      <w:r w:rsidRPr="00890D02">
        <w:t xml:space="preserve"> oraz zakres świadczonej opieki przez ten dom, z uwzględnieniem szczególnych potrzeb osób samotnych w podeszłym wieku.</w:t>
      </w:r>
    </w:p>
    <w:p w:rsidR="005E6B46" w:rsidRPr="00890D02" w:rsidRDefault="005E6B46" w:rsidP="005E6B46">
      <w:pPr>
        <w:pStyle w:val="ARTartustawynprozporzdzenia"/>
      </w:pPr>
      <w:r w:rsidRPr="00890D02">
        <w:rPr>
          <w:rStyle w:val="Ppogrubienie"/>
        </w:rPr>
        <w:t>Art. 30.</w:t>
      </w:r>
      <w:r w:rsidRPr="00890D02">
        <w:t> Uprawnienie przewidziane</w:t>
      </w:r>
      <w:r w:rsidR="003C060F" w:rsidRPr="00890D02">
        <w:t xml:space="preserve"> w</w:t>
      </w:r>
      <w:r w:rsidR="003C060F">
        <w:t> art. </w:t>
      </w:r>
      <w:r w:rsidRPr="00890D02">
        <w:t>2</w:t>
      </w:r>
      <w:r w:rsidR="003C060F" w:rsidRPr="00890D02">
        <w:t>9</w:t>
      </w:r>
      <w:r w:rsidR="003C060F">
        <w:t xml:space="preserve"> ust. </w:t>
      </w:r>
      <w:r w:rsidRPr="00890D02">
        <w:t>1 przysługuje również osobom pobierającym emeryturę lub rentę na podstawie innych przepisów, jeżeli ustalono im prawo do emerytury lub renty przewidzianej w niniejszej ustawie.</w:t>
      </w:r>
    </w:p>
    <w:p w:rsidR="005E6B46" w:rsidRPr="00890D02" w:rsidRDefault="005E6B46" w:rsidP="005E6B46">
      <w:pPr>
        <w:pStyle w:val="TYTDZOZNoznaczenietytuulubdziau"/>
      </w:pPr>
      <w:r w:rsidRPr="00890D02">
        <w:t>DZIAŁ IV</w:t>
      </w:r>
    </w:p>
    <w:p w:rsidR="005E6B46" w:rsidRPr="00890D02" w:rsidRDefault="005E6B46" w:rsidP="005E6B46">
      <w:pPr>
        <w:pStyle w:val="TYTDZPRZEDMprzedmiotregulacjitytuulubdziau"/>
      </w:pPr>
      <w:r w:rsidRPr="00890D02">
        <w:t>Ustalanie prawa do zaopatrzenia emerytalnego</w:t>
      </w:r>
    </w:p>
    <w:p w:rsidR="005E6B46" w:rsidRPr="00890D02" w:rsidRDefault="005E6B46" w:rsidP="005E6B46">
      <w:pPr>
        <w:pStyle w:val="ARTartustawynprozporzdzenia"/>
      </w:pPr>
      <w:r w:rsidRPr="00890D02">
        <w:rPr>
          <w:rStyle w:val="Ppogrubienie"/>
        </w:rPr>
        <w:t>Art. 31.</w:t>
      </w:r>
      <w:r w:rsidRPr="00890D02">
        <w:t> 1. Prawo do zaopatrzenia emerytalnego i wysokość świadczeń pieniężnych z tytułu tego zaopatrzenia ustala w formie decyzji wojskowy organ emerytalny.</w:t>
      </w:r>
    </w:p>
    <w:p w:rsidR="005E6B46" w:rsidRPr="00890D02" w:rsidRDefault="005E6B46" w:rsidP="005E6B46">
      <w:pPr>
        <w:pStyle w:val="USTustnpkodeksu"/>
      </w:pPr>
      <w:r w:rsidRPr="00890D02">
        <w:t>2. Decyzję, o której mowa</w:t>
      </w:r>
      <w:r w:rsidR="003C060F" w:rsidRPr="00890D02">
        <w:t xml:space="preserve"> w</w:t>
      </w:r>
      <w:r w:rsidR="003C060F">
        <w:t> ust. </w:t>
      </w:r>
      <w:r w:rsidRPr="00890D02">
        <w:t>1, doręcza się zainteresowanemu na piśmie wraz z uzasadnieniem oraz pouczeniem.</w:t>
      </w:r>
    </w:p>
    <w:p w:rsidR="005E6B46" w:rsidRPr="001218F4" w:rsidRDefault="005E6B46" w:rsidP="005E6B46">
      <w:pPr>
        <w:pStyle w:val="USTustnpkodeksu"/>
        <w:rPr>
          <w:spacing w:val="-2"/>
        </w:rPr>
      </w:pPr>
      <w:r w:rsidRPr="001218F4">
        <w:rPr>
          <w:spacing w:val="-2"/>
        </w:rPr>
        <w:t>3. Postępowanie w sprawie ustalenia prawa do zaopatrzenia emerytalnego wszczyna się na wniosek zainteresowanego.</w:t>
      </w:r>
    </w:p>
    <w:p w:rsidR="005E6B46" w:rsidRPr="00890D02" w:rsidRDefault="005E6B46" w:rsidP="005E6B46">
      <w:pPr>
        <w:pStyle w:val="USTustnpkodeksu"/>
      </w:pPr>
      <w:r w:rsidRPr="00890D02">
        <w:t>3a. Postępowanie, o którym mowa</w:t>
      </w:r>
      <w:r w:rsidR="003C060F" w:rsidRPr="00890D02">
        <w:t xml:space="preserve"> w</w:t>
      </w:r>
      <w:r w:rsidR="003C060F">
        <w:t> ust. </w:t>
      </w:r>
      <w:r w:rsidRPr="00890D02">
        <w:t>3, powinno być zakończone nie później niż w terminie 60 dni od dnia zgł</w:t>
      </w:r>
      <w:r w:rsidRPr="00890D02">
        <w:t>o</w:t>
      </w:r>
      <w:r w:rsidRPr="00890D02">
        <w:t>szenia wniosku.</w:t>
      </w:r>
    </w:p>
    <w:p w:rsidR="005E6B46" w:rsidRPr="00890D02" w:rsidRDefault="005E6B46" w:rsidP="005E6B46">
      <w:pPr>
        <w:pStyle w:val="USTustnpkodeksu"/>
      </w:pPr>
      <w:r w:rsidRPr="00890D02">
        <w:t>4. Od decyzji, o której mowa</w:t>
      </w:r>
      <w:r w:rsidR="003C060F" w:rsidRPr="00890D02">
        <w:t xml:space="preserve"> w</w:t>
      </w:r>
      <w:r w:rsidR="003C060F">
        <w:t> ust. </w:t>
      </w:r>
      <w:r w:rsidRPr="00890D02">
        <w:t>1, przysługuje zainteresowanemu odwołanie do właściwego sądu, według zasad określonych w przepisach Kodeksu postępowania cywilnego.</w:t>
      </w:r>
    </w:p>
    <w:p w:rsidR="005E6B46" w:rsidRPr="00890D02" w:rsidRDefault="005E6B46" w:rsidP="005E6B46">
      <w:pPr>
        <w:pStyle w:val="USTustnpkodeksu"/>
      </w:pPr>
      <w:r w:rsidRPr="00847D3A">
        <w:rPr>
          <w:spacing w:val="-2"/>
        </w:rPr>
        <w:t xml:space="preserve">5. Odwołanie do sądu przysługuje również w przypadku niewydania przez organ emerytalny decyzji w terminie </w:t>
      </w:r>
      <w:proofErr w:type="spellStart"/>
      <w:r w:rsidRPr="00847D3A">
        <w:rPr>
          <w:spacing w:val="-2"/>
        </w:rPr>
        <w:t>okreś</w:t>
      </w:r>
      <w:proofErr w:type="spellEnd"/>
      <w:r w:rsidR="00847D3A" w:rsidRPr="00847D3A">
        <w:rPr>
          <w:spacing w:val="-2"/>
        </w:rPr>
        <w:t>-</w:t>
      </w:r>
      <w:r w:rsidR="00847D3A" w:rsidRPr="00847D3A">
        <w:rPr>
          <w:spacing w:val="-2"/>
        </w:rPr>
        <w:br/>
      </w:r>
      <w:proofErr w:type="spellStart"/>
      <w:r w:rsidRPr="00890D02">
        <w:t>lonym</w:t>
      </w:r>
      <w:proofErr w:type="spellEnd"/>
      <w:r w:rsidR="003C060F" w:rsidRPr="00890D02">
        <w:t xml:space="preserve"> w</w:t>
      </w:r>
      <w:r w:rsidR="003C060F">
        <w:t> ust. </w:t>
      </w:r>
      <w:r w:rsidRPr="00890D02">
        <w:t>3.</w:t>
      </w:r>
    </w:p>
    <w:p w:rsidR="005E6B46" w:rsidRPr="00890D02" w:rsidRDefault="005E6B46" w:rsidP="005E6B46">
      <w:pPr>
        <w:pStyle w:val="USTustnpkodeksu"/>
      </w:pPr>
      <w:r w:rsidRPr="00890D02">
        <w:t>6. Jeżeli prawo do świadczenia pieniężnego zostało udowodnione, lecz wydanie decyzji ulega zwłoce z powodu ni</w:t>
      </w:r>
      <w:r w:rsidRPr="00890D02">
        <w:t>e</w:t>
      </w:r>
      <w:r w:rsidRPr="00890D02">
        <w:t>możności ustalenia wysokości świadczenia lub innych okoliczności, organ emerytalny przyznaje osobie uprawnionej świadczenie w kwocie zaliczkowej.</w:t>
      </w:r>
    </w:p>
    <w:p w:rsidR="005E6B46" w:rsidRPr="00890D02" w:rsidRDefault="005E6B46" w:rsidP="005E6B46">
      <w:pPr>
        <w:pStyle w:val="ARTartustawynprozporzdzenia"/>
      </w:pPr>
      <w:r w:rsidRPr="00890D02">
        <w:rPr>
          <w:rStyle w:val="Ppogrubienie"/>
        </w:rPr>
        <w:t>Art. 31a.</w:t>
      </w:r>
      <w:r w:rsidRPr="001218F4">
        <w:rPr>
          <w:rStyle w:val="IGindeksgrny"/>
          <w:vertAlign w:val="baseline"/>
        </w:rPr>
        <w:t> </w:t>
      </w:r>
      <w:r>
        <w:t xml:space="preserve">1. </w:t>
      </w:r>
      <w:r w:rsidRPr="00890D02">
        <w:t>Wojskowy organ emerytalny może przesyłać pisma i decyzje listem zwykłym.</w:t>
      </w:r>
    </w:p>
    <w:p w:rsidR="005E6B46" w:rsidRPr="00890D02" w:rsidRDefault="005E6B46" w:rsidP="005E6B46">
      <w:pPr>
        <w:pStyle w:val="USTustnpkodeksu"/>
      </w:pPr>
      <w:r>
        <w:t>2.</w:t>
      </w:r>
      <w:r w:rsidR="003C060F">
        <w:t> </w:t>
      </w:r>
      <w:r w:rsidR="003C060F" w:rsidRPr="00890D02">
        <w:t>W</w:t>
      </w:r>
      <w:r w:rsidR="003C060F">
        <w:t> </w:t>
      </w:r>
      <w:r w:rsidRPr="00890D02">
        <w:t>razie sporu ciężar dowodu doręczenia pisma lub decyzji spoczywa na organie emerytalnym.</w:t>
      </w:r>
    </w:p>
    <w:p w:rsidR="005E6B46" w:rsidRPr="00890D02" w:rsidRDefault="005E6B46" w:rsidP="005E6B46">
      <w:pPr>
        <w:pStyle w:val="ARTartustawynprozporzdzenia"/>
      </w:pPr>
      <w:bookmarkStart w:id="20" w:name="f0229eTOs17v8189a"/>
      <w:bookmarkEnd w:id="20"/>
      <w:r w:rsidRPr="00890D02">
        <w:rPr>
          <w:rStyle w:val="Ppogrubienie"/>
        </w:rPr>
        <w:t>Art. 32.</w:t>
      </w:r>
      <w:r w:rsidRPr="00890D02">
        <w:t> 1.</w:t>
      </w:r>
      <w:r w:rsidRPr="00890D02">
        <w:tab/>
      </w:r>
      <w:r>
        <w:t xml:space="preserve"> </w:t>
      </w:r>
      <w:r w:rsidRPr="00890D02">
        <w:t>Prawo do świadczeń pieniężnych z tytułu zaopatrzenia emerytalnego lub ich wysokość ulega ponown</w:t>
      </w:r>
      <w:r w:rsidRPr="00890D02">
        <w:t>e</w:t>
      </w:r>
      <w:r w:rsidRPr="00890D02">
        <w:t>mu ustaleniu na wniosek osoby zainteresowanej albo z urzędu, jeżeli po uprawomocnieniu się decyzji w tej sprawie zost</w:t>
      </w:r>
      <w:r w:rsidRPr="00890D02">
        <w:t>a</w:t>
      </w:r>
      <w:r w:rsidRPr="00890D02">
        <w:t>ną przedstawione istotne dla sprawy nowe okoliczności faktyczne albo ujawnione nowe dowody, istniejące w dniu wyd</w:t>
      </w:r>
      <w:r w:rsidRPr="00890D02">
        <w:t>a</w:t>
      </w:r>
      <w:r w:rsidRPr="00890D02">
        <w:t>nia decyzji, nieznane organowi, a mające wpływ na prawo do świadczeń albo ich wysokość.</w:t>
      </w:r>
    </w:p>
    <w:p w:rsidR="005E6B46" w:rsidRPr="00890D02" w:rsidRDefault="005E6B46" w:rsidP="005E6B46">
      <w:pPr>
        <w:pStyle w:val="USTustnpkodeksu"/>
      </w:pPr>
      <w:r w:rsidRPr="00890D02">
        <w:t>2. Decyzje ostateczne, od których nie zostało wniesione odwołanie do właściwego sądu, mogą być z urzędu przez wojskowy organ emerytalny zmienione, uchylone lub unieważnione, na zasadach określonych w przepisach ustawy z dnia 14 czerwca 1960 r. – Kodeks postępowania administracyjnego (</w:t>
      </w:r>
      <w:r w:rsidR="003C060F">
        <w:t>Dz. U.</w:t>
      </w:r>
      <w:r w:rsidRPr="00890D02">
        <w:t xml:space="preserve"> z 2013 r.</w:t>
      </w:r>
      <w:r w:rsidR="003C060F">
        <w:t xml:space="preserve"> poz. </w:t>
      </w:r>
      <w:r w:rsidRPr="00890D02">
        <w:t>26</w:t>
      </w:r>
      <w:r w:rsidR="003C060F" w:rsidRPr="00890D02">
        <w:t>7</w:t>
      </w:r>
      <w:r w:rsidR="00735787">
        <w:t xml:space="preserve">, z </w:t>
      </w:r>
      <w:proofErr w:type="spellStart"/>
      <w:r w:rsidR="00735787">
        <w:t>późn</w:t>
      </w:r>
      <w:proofErr w:type="spellEnd"/>
      <w:r w:rsidR="00735787">
        <w:t>. zm.</w:t>
      </w:r>
      <w:r w:rsidR="00735787">
        <w:rPr>
          <w:rStyle w:val="Odwoanieprzypisudolnego"/>
        </w:rPr>
        <w:footnoteReference w:id="12"/>
      </w:r>
      <w:r w:rsidR="00735787">
        <w:rPr>
          <w:rStyle w:val="IGindeksgrny"/>
        </w:rPr>
        <w:t>)</w:t>
      </w:r>
      <w:r w:rsidRPr="00890D02">
        <w:t>).</w:t>
      </w:r>
    </w:p>
    <w:p w:rsidR="005E6B46" w:rsidRPr="00B11005" w:rsidRDefault="005E6B46" w:rsidP="005E6B46">
      <w:pPr>
        <w:pStyle w:val="USTustnpkodeksu"/>
        <w:rPr>
          <w:spacing w:val="-2"/>
        </w:rPr>
      </w:pPr>
      <w:r w:rsidRPr="00B11005">
        <w:rPr>
          <w:spacing w:val="-2"/>
        </w:rPr>
        <w:t xml:space="preserve">3. W sprawach zakończonych prawomocnym wyrokiem sądu, wojskowy organ emerytalny lub osoba uprawniona do zaopatrzenia emerytalnego mogą wystąpić do właściwego sądu z wnioskiem o wznowienie postępowania na zasadach </w:t>
      </w:r>
      <w:proofErr w:type="spellStart"/>
      <w:r w:rsidRPr="00B11005">
        <w:rPr>
          <w:spacing w:val="-2"/>
        </w:rPr>
        <w:t>okreś</w:t>
      </w:r>
      <w:proofErr w:type="spellEnd"/>
      <w:r w:rsidR="00B11005">
        <w:rPr>
          <w:spacing w:val="-2"/>
        </w:rPr>
        <w:t>-</w:t>
      </w:r>
      <w:r w:rsidR="00B11005">
        <w:rPr>
          <w:spacing w:val="-2"/>
        </w:rPr>
        <w:br/>
      </w:r>
      <w:proofErr w:type="spellStart"/>
      <w:r w:rsidRPr="00B11005">
        <w:rPr>
          <w:spacing w:val="-2"/>
        </w:rPr>
        <w:t>lo</w:t>
      </w:r>
      <w:r w:rsidRPr="00B11005">
        <w:rPr>
          <w:spacing w:val="-2"/>
        </w:rPr>
        <w:softHyphen/>
        <w:t>nych</w:t>
      </w:r>
      <w:proofErr w:type="spellEnd"/>
      <w:r w:rsidRPr="00B11005">
        <w:rPr>
          <w:spacing w:val="-2"/>
        </w:rPr>
        <w:t xml:space="preserve"> w ustawie z dnia 17 listopada 1964 r. – Kodeks postępowania cywilnego (</w:t>
      </w:r>
      <w:r w:rsidR="003C060F" w:rsidRPr="00B11005">
        <w:rPr>
          <w:spacing w:val="-2"/>
        </w:rPr>
        <w:t>Dz. U.</w:t>
      </w:r>
      <w:r w:rsidRPr="00B11005">
        <w:rPr>
          <w:spacing w:val="-2"/>
        </w:rPr>
        <w:t xml:space="preserve"> z 2014 r.</w:t>
      </w:r>
      <w:r w:rsidR="003C060F" w:rsidRPr="00B11005">
        <w:rPr>
          <w:spacing w:val="-2"/>
        </w:rPr>
        <w:t xml:space="preserve"> poz. </w:t>
      </w:r>
      <w:r w:rsidRPr="00B11005">
        <w:rPr>
          <w:spacing w:val="-2"/>
        </w:rPr>
        <w:t>101, z </w:t>
      </w:r>
      <w:proofErr w:type="spellStart"/>
      <w:r w:rsidRPr="00B11005">
        <w:rPr>
          <w:spacing w:val="-2"/>
        </w:rPr>
        <w:t>późn</w:t>
      </w:r>
      <w:proofErr w:type="spellEnd"/>
      <w:r w:rsidRPr="00B11005">
        <w:rPr>
          <w:spacing w:val="-2"/>
        </w:rPr>
        <w:t>. zm.</w:t>
      </w:r>
      <w:r w:rsidRPr="00B11005">
        <w:rPr>
          <w:rStyle w:val="IGindeksgrny"/>
          <w:spacing w:val="-2"/>
        </w:rPr>
        <w:footnoteReference w:id="13"/>
      </w:r>
      <w:r w:rsidRPr="00B11005">
        <w:rPr>
          <w:rStyle w:val="IGindeksgrny"/>
          <w:spacing w:val="-2"/>
        </w:rPr>
        <w:t>)</w:t>
      </w:r>
      <w:r w:rsidRPr="00B11005">
        <w:rPr>
          <w:spacing w:val="-2"/>
        </w:rPr>
        <w:t>).</w:t>
      </w:r>
    </w:p>
    <w:p w:rsidR="005E6B46" w:rsidRPr="00890D02" w:rsidRDefault="005E6B46" w:rsidP="005E6B46">
      <w:pPr>
        <w:pStyle w:val="USTustnpkodeksu"/>
      </w:pPr>
      <w:r w:rsidRPr="00890D02">
        <w:t>4. Jeżeli przepisy ustawy z dnia 14 czerwca 1960 r. – Kodeks postępowania administra</w:t>
      </w:r>
      <w:r w:rsidRPr="00890D02">
        <w:softHyphen/>
        <w:t>cyjnego przewidują wydanie postanowienia kończącego postępowanie w sprawie, wojskowy organ emerytalny w tych przypadkach wydaje decyzję.</w:t>
      </w:r>
    </w:p>
    <w:p w:rsidR="005E6B46" w:rsidRPr="00890D02" w:rsidRDefault="005E6B46" w:rsidP="005E6B46">
      <w:pPr>
        <w:pStyle w:val="ARTartustawynprozporzdzenia"/>
      </w:pPr>
      <w:bookmarkStart w:id="21" w:name="f0229eTOs17v7580a"/>
      <w:bookmarkEnd w:id="21"/>
      <w:r w:rsidRPr="00890D02">
        <w:rPr>
          <w:rStyle w:val="Ppogrubienie"/>
        </w:rPr>
        <w:t>Art. 32a.</w:t>
      </w:r>
      <w:r w:rsidRPr="00890D02">
        <w:t> Jeżeli po dniu, od którego przyznano emeryturę wojskową określoną</w:t>
      </w:r>
      <w:r w:rsidR="003C060F" w:rsidRPr="00890D02">
        <w:t xml:space="preserve"> w</w:t>
      </w:r>
      <w:r w:rsidR="003C060F">
        <w:t> art. </w:t>
      </w:r>
      <w:r w:rsidRPr="00890D02">
        <w:t>1</w:t>
      </w:r>
      <w:r w:rsidR="003C060F" w:rsidRPr="00890D02">
        <w:t>2</w:t>
      </w:r>
      <w:r w:rsidR="003C060F">
        <w:t xml:space="preserve"> albo</w:t>
      </w:r>
      <w:r w:rsidR="003C060F" w:rsidRPr="00890D02">
        <w:t xml:space="preserve"> w</w:t>
      </w:r>
      <w:r w:rsidR="003C060F">
        <w:t> art. </w:t>
      </w:r>
      <w:r w:rsidRPr="00890D02">
        <w:t>18b</w:t>
      </w:r>
      <w:r w:rsidR="003C060F">
        <w:t xml:space="preserve"> ust. </w:t>
      </w:r>
      <w:r w:rsidRPr="00890D02">
        <w:t>1, em</w:t>
      </w:r>
      <w:r w:rsidRPr="00890D02">
        <w:t>e</w:t>
      </w:r>
      <w:r w:rsidRPr="00890D02">
        <w:t>ryt ponownie został powołany do zawodowej służby wojskowej albo został przyjęty do służby w Policji, Agencji Bezpi</w:t>
      </w:r>
      <w:r w:rsidRPr="00890D02">
        <w:t>e</w:t>
      </w:r>
      <w:r w:rsidRPr="00890D02">
        <w:t>czeństwa Wewnętrznego, Agencji Wywiadu, Służbie Kontrwywiadu Wojskowego, Służbie Wywiadu Wojskowego, Ce</w:t>
      </w:r>
      <w:r w:rsidRPr="00890D02">
        <w:t>n</w:t>
      </w:r>
      <w:r w:rsidRPr="00890D02">
        <w:t>tralnym Biurze Antykorupcyjnym, Straży Granicznej, Biurze Ochrony Rządu, Państwowej Straży Pożarnej lub Służbie Więziennej, wysokość emerytury zostaje ponownie ustalona w sposób określony</w:t>
      </w:r>
      <w:r w:rsidR="003C060F" w:rsidRPr="00890D02">
        <w:t xml:space="preserve"> w</w:t>
      </w:r>
      <w:r w:rsidR="003C060F">
        <w:t> art. </w:t>
      </w:r>
      <w:r w:rsidRPr="00890D02">
        <w:t>32b i 32c.</w:t>
      </w:r>
    </w:p>
    <w:p w:rsidR="005E6B46" w:rsidRPr="00890D02" w:rsidRDefault="005E6B46" w:rsidP="005E6B46">
      <w:pPr>
        <w:pStyle w:val="ARTartustawynprozporzdzenia"/>
      </w:pPr>
      <w:r w:rsidRPr="00890D02">
        <w:rPr>
          <w:rStyle w:val="Ppogrubienie"/>
        </w:rPr>
        <w:t>Art. 32b.</w:t>
      </w:r>
      <w:r w:rsidRPr="001218F4">
        <w:rPr>
          <w:rStyle w:val="IGindeksgrny"/>
          <w:vertAlign w:val="baseline"/>
        </w:rPr>
        <w:t> </w:t>
      </w:r>
      <w:r w:rsidRPr="00890D02">
        <w:t>1.</w:t>
      </w:r>
      <w:bookmarkStart w:id="22" w:name="_Ref338831430"/>
      <w:r w:rsidRPr="006E2E05">
        <w:rPr>
          <w:rStyle w:val="IGindeksgrny"/>
        </w:rPr>
        <w:footnoteReference w:id="14"/>
      </w:r>
      <w:bookmarkEnd w:id="22"/>
      <w:r w:rsidRPr="006E2E05">
        <w:rPr>
          <w:rStyle w:val="IGindeksgrny"/>
        </w:rPr>
        <w:t>)</w:t>
      </w:r>
      <w:r w:rsidRPr="00890D02">
        <w:t xml:space="preserve"> W przypadku ponownego powołania emeryta do zawodowej służby wojskowej i pełnienia tej służby nieprzerwanie przez okres co najmniej 12 miesięcy, na wniosek emeryta ustala się nową podstawę wymiaru emerytury, w sposób określony odpowiednio</w:t>
      </w:r>
      <w:r w:rsidR="003C060F" w:rsidRPr="00890D02">
        <w:t xml:space="preserve"> w</w:t>
      </w:r>
      <w:r w:rsidR="003C060F">
        <w:t> art. </w:t>
      </w:r>
      <w:r w:rsidR="003C060F" w:rsidRPr="00890D02">
        <w:t>5</w:t>
      </w:r>
      <w:r w:rsidR="003C060F">
        <w:t xml:space="preserve"> ust. </w:t>
      </w:r>
      <w:r w:rsidR="003C060F" w:rsidRPr="00890D02">
        <w:t>1</w:t>
      </w:r>
      <w:r w:rsidR="003C060F">
        <w:t xml:space="preserve"> i 2 albo</w:t>
      </w:r>
      <w:r w:rsidR="003C060F" w:rsidRPr="00890D02">
        <w:t xml:space="preserve"> w</w:t>
      </w:r>
      <w:r w:rsidR="003C060F">
        <w:t> art. </w:t>
      </w:r>
      <w:r w:rsidRPr="00890D02">
        <w:t>18f.</w:t>
      </w:r>
    </w:p>
    <w:p w:rsidR="005E6B46" w:rsidRPr="00890D02" w:rsidRDefault="005E6B46" w:rsidP="005E6B46">
      <w:pPr>
        <w:pStyle w:val="USTustnpkodeksu"/>
      </w:pPr>
      <w:r w:rsidRPr="00890D02">
        <w:t>2. Ponowne ustalenie podstawy wymiaru następuje nie wcześniej niż po zakończeniu służby.</w:t>
      </w:r>
    </w:p>
    <w:p w:rsidR="005E6B46" w:rsidRPr="00890D02" w:rsidRDefault="005E6B46" w:rsidP="005E6B46">
      <w:pPr>
        <w:pStyle w:val="ARTartustawynprozporzdzenia"/>
      </w:pPr>
      <w:r w:rsidRPr="00890D02">
        <w:rPr>
          <w:rStyle w:val="Ppogrubienie"/>
        </w:rPr>
        <w:t>Art. 32c.</w:t>
      </w:r>
      <w:r w:rsidRPr="00890D02">
        <w:t> Ponowne ustalenie wysokości emerytury przez doliczenie nieuwzględnionych dotychczas w wymia</w:t>
      </w:r>
      <w:r w:rsidRPr="00890D02">
        <w:softHyphen/>
        <w:t>rze świadczenia okresów zawodowej służby wojsko</w:t>
      </w:r>
      <w:r w:rsidRPr="00890D02">
        <w:softHyphen/>
        <w:t>wej lub służby w Policji, Agencji Bezpieczeństwa Wewnętrznego, Agencji Wywiadu, Służbie Kontrwywiadu Wojskowego, Służbie Wywiadu Wojskowego, Centralnym Biurze Antykorupcyjnym, Straży Granicznej, Biurze Ochrony Rządu, Państwowej Straży Pożarnej i Służbie Więziennej następuje na wniosek emer</w:t>
      </w:r>
      <w:r w:rsidRPr="00890D02">
        <w:t>y</w:t>
      </w:r>
      <w:r w:rsidRPr="00890D02">
        <w:t>ta zgłoszony po zakończeniu tej służby. Przepisy</w:t>
      </w:r>
      <w:r w:rsidR="003C060F">
        <w:t xml:space="preserve"> art. </w:t>
      </w:r>
      <w:r w:rsidRPr="00890D02">
        <w:t>1</w:t>
      </w:r>
      <w:r w:rsidR="003C060F" w:rsidRPr="00890D02">
        <w:t>5</w:t>
      </w:r>
      <w:r w:rsidR="003C060F">
        <w:t xml:space="preserve"> i </w:t>
      </w:r>
      <w:r w:rsidRPr="00890D02">
        <w:t>15a albo</w:t>
      </w:r>
      <w:r w:rsidR="003C060F">
        <w:t xml:space="preserve"> art. </w:t>
      </w:r>
      <w:r w:rsidRPr="00890D02">
        <w:t>18f stosuje się odpowiednio.</w:t>
      </w:r>
    </w:p>
    <w:p w:rsidR="005E6B46" w:rsidRPr="00890D02" w:rsidRDefault="005E6B46" w:rsidP="005E6B46">
      <w:pPr>
        <w:pStyle w:val="ARTartustawynprozporzdzenia"/>
        <w:keepNext/>
      </w:pPr>
      <w:r w:rsidRPr="00890D02">
        <w:rPr>
          <w:rStyle w:val="Ppogrubienie"/>
        </w:rPr>
        <w:t>Art. 33.</w:t>
      </w:r>
      <w:r w:rsidRPr="00890D02">
        <w:t> 1. W celu ustalenia okoliczności mających wpływ na prawo do świadczeń pieniężnych z tytułu zaopatrzenia emerytalnego lub ich wysokość oraz na wypłatę albo wstrzymanie tych świadczeń, organ emerytalny może:</w:t>
      </w:r>
    </w:p>
    <w:p w:rsidR="005E6B46" w:rsidRPr="00890D02" w:rsidRDefault="005E6B46" w:rsidP="005E6B46">
      <w:pPr>
        <w:pStyle w:val="PKTpunkt"/>
      </w:pPr>
      <w:r w:rsidRPr="00890D02">
        <w:t>1)</w:t>
      </w:r>
      <w:r w:rsidRPr="00890D02">
        <w:tab/>
        <w:t>wzywać i przesłuchiwać zainteresowanych, świadków oraz zwracać się do biegłych o wydanie opinii i do innych organów o dokonanie czynności związanych z toczącym się postępowaniem;</w:t>
      </w:r>
    </w:p>
    <w:p w:rsidR="005E6B46" w:rsidRPr="00890D02" w:rsidRDefault="005E6B46" w:rsidP="005E6B46">
      <w:pPr>
        <w:pStyle w:val="PKTpunkt"/>
      </w:pPr>
      <w:r w:rsidRPr="00890D02">
        <w:t>2)</w:t>
      </w:r>
      <w:r w:rsidRPr="00890D02">
        <w:tab/>
        <w:t>żądać od osób zgłaszających wnioski o świadczenia, przedstawiania dowodów uzasadniających prawo do świadczeń i ich wysokość;</w:t>
      </w:r>
    </w:p>
    <w:p w:rsidR="005E6B46" w:rsidRPr="00890D02" w:rsidRDefault="005E6B46" w:rsidP="005E6B46">
      <w:pPr>
        <w:pStyle w:val="PKTpunkt"/>
      </w:pPr>
      <w:r w:rsidRPr="00890D02">
        <w:t>3)</w:t>
      </w:r>
      <w:r w:rsidRPr="00890D02">
        <w:tab/>
        <w:t>żądać od osób uprawnionych do świadczeń przedstawiania dowodów uzasadniających dalsze istnienie prawa do tych świadczeń oraz zawiadamiania o okolicznościach mających wpływ na prawo do świadczeń lub ich wysokość albo na wstrzymanie wypłaty tych świadczeń;</w:t>
      </w:r>
    </w:p>
    <w:p w:rsidR="005E6B46" w:rsidRPr="00890D02" w:rsidRDefault="005E6B46" w:rsidP="005E6B46">
      <w:pPr>
        <w:pStyle w:val="PKTpunkt"/>
      </w:pPr>
      <w:r w:rsidRPr="00890D02">
        <w:t>4)</w:t>
      </w:r>
      <w:r w:rsidRPr="00890D02">
        <w:tab/>
        <w:t>kierować osoby wymienione</w:t>
      </w:r>
      <w:r w:rsidR="003C060F" w:rsidRPr="00890D02">
        <w:t xml:space="preserve"> w</w:t>
      </w:r>
      <w:r w:rsidR="003C060F">
        <w:t> pkt </w:t>
      </w:r>
      <w:r w:rsidR="003C060F" w:rsidRPr="00890D02">
        <w:t>2</w:t>
      </w:r>
      <w:r w:rsidR="003C060F">
        <w:t xml:space="preserve"> i </w:t>
      </w:r>
      <w:r w:rsidRPr="00890D02">
        <w:t>3 do komisji lekarskich w celu stwierdzenia stopnia ich niezdolności do pracy i służby oraz ustalenia niezdolności do samo</w:t>
      </w:r>
      <w:r w:rsidRPr="00890D02">
        <w:softHyphen/>
        <w:t>dziel</w:t>
      </w:r>
      <w:r w:rsidRPr="00890D02">
        <w:softHyphen/>
        <w:t>nej egzystencji, w rozumieniu ustawy o emeryturach i rentach z Funduszu Ubezpieczeń Społecznych, a w sprawach rent rodzinnych – do lekarza orzecznika Zakładu Ubezpieczeń Społecznych.</w:t>
      </w:r>
    </w:p>
    <w:p w:rsidR="005E6B46" w:rsidRPr="00890D02" w:rsidRDefault="005E6B46" w:rsidP="005E6B46">
      <w:pPr>
        <w:pStyle w:val="USTustnpkodeksu"/>
      </w:pPr>
      <w:r w:rsidRPr="00890D02">
        <w:t>2. Osoby, o których mowa</w:t>
      </w:r>
      <w:r w:rsidR="003C060F" w:rsidRPr="00890D02">
        <w:t xml:space="preserve"> w</w:t>
      </w:r>
      <w:r w:rsidR="003C060F">
        <w:t> ust. </w:t>
      </w:r>
      <w:r w:rsidRPr="00890D02">
        <w:t>1, są obowiązane uczynić zadość żądaniu organu emerytalnego przez zgłoszenie się na wezwanie, złożenie zeznań, przedstawienie wymaganych dowodów lub poddanie się badaniom lekarskim.</w:t>
      </w:r>
    </w:p>
    <w:p w:rsidR="005E6B46" w:rsidRPr="00890D02" w:rsidRDefault="005E6B46" w:rsidP="005E6B46">
      <w:pPr>
        <w:pStyle w:val="USTustnpkodeksu"/>
      </w:pPr>
      <w:r w:rsidRPr="00890D02">
        <w:t>3. Jeżeli osoba, o której mowa</w:t>
      </w:r>
      <w:r w:rsidR="003C060F" w:rsidRPr="00890D02">
        <w:t xml:space="preserve"> w</w:t>
      </w:r>
      <w:r w:rsidR="003C060F">
        <w:t> ust. </w:t>
      </w:r>
      <w:r w:rsidR="003C060F" w:rsidRPr="00890D02">
        <w:t>1</w:t>
      </w:r>
      <w:r w:rsidR="003C060F">
        <w:t xml:space="preserve"> pkt </w:t>
      </w:r>
      <w:r w:rsidRPr="00890D02">
        <w:t>4, bez uzasadnionej przyczyny nie uczyni zadość żądaniu organu emer</w:t>
      </w:r>
      <w:r w:rsidRPr="00890D02">
        <w:t>y</w:t>
      </w:r>
      <w:r w:rsidRPr="00890D02">
        <w:t>talnego, organ ten wydaje decyzję na podstawie zebranych dowodów.</w:t>
      </w:r>
    </w:p>
    <w:p w:rsidR="005E6B46" w:rsidRPr="00890D02" w:rsidRDefault="005E6B46" w:rsidP="005E6B46">
      <w:pPr>
        <w:pStyle w:val="USTustnpkodeksu"/>
      </w:pPr>
      <w:r w:rsidRPr="00890D02">
        <w:t>4. Osoby zgłaszające wnioski o świadczenia lub uprawnio</w:t>
      </w:r>
      <w:r w:rsidRPr="00890D02">
        <w:softHyphen/>
        <w:t>ne do świadczeń albo składające zeznania w związku z prowadzonym postępowaniem w sprawach świadczeń, wezwane do stawiennictwa, mają prawo do zwrotu kosztów prz</w:t>
      </w:r>
      <w:r w:rsidRPr="00890D02">
        <w:t>e</w:t>
      </w:r>
      <w:r w:rsidRPr="00890D02">
        <w:t>jazdu.</w:t>
      </w:r>
    </w:p>
    <w:p w:rsidR="005E6B46" w:rsidRPr="00890D02" w:rsidRDefault="005E6B46" w:rsidP="005E6B46">
      <w:pPr>
        <w:pStyle w:val="USTustnpkodeksu"/>
      </w:pPr>
      <w:r w:rsidRPr="00890D02">
        <w:t>5.</w:t>
      </w:r>
      <w:r w:rsidRPr="006A2D1C">
        <w:rPr>
          <w:rStyle w:val="IGindeksgrny"/>
          <w:vertAlign w:val="baseline"/>
        </w:rPr>
        <w:t> </w:t>
      </w:r>
      <w:r w:rsidRPr="00890D02">
        <w:t>Minister Obrony Narodowej określi, w drodze rozporzą</w:t>
      </w:r>
      <w:r w:rsidRPr="00890D02">
        <w:softHyphen/>
        <w:t>dzenia, warunki i tryb zwrotu kosztów przejazdu osób, o których mowa</w:t>
      </w:r>
      <w:r w:rsidR="003C060F" w:rsidRPr="00890D02">
        <w:t xml:space="preserve"> w</w:t>
      </w:r>
      <w:r w:rsidR="003C060F">
        <w:t> ust. </w:t>
      </w:r>
      <w:r w:rsidRPr="00890D02">
        <w:t>4, rodzaje środków transportu i rodzaje dokumentów poświadczających uprawnienia do zwrotu kosztów przejazdu, wysokość zwrotu kosztów przejazdu oraz terminy wypłaty, mając na uwadze rzeczywiste koszty prz</w:t>
      </w:r>
      <w:r w:rsidRPr="00890D02">
        <w:t>e</w:t>
      </w:r>
      <w:r w:rsidRPr="00890D02">
        <w:t>jazdu najtańszymi dostępnymi środkami transportu.</w:t>
      </w:r>
    </w:p>
    <w:p w:rsidR="005E6B46" w:rsidRPr="00890D02" w:rsidRDefault="005E6B46" w:rsidP="005E6B46">
      <w:pPr>
        <w:pStyle w:val="ARTartustawynprozporzdzenia"/>
      </w:pPr>
      <w:r w:rsidRPr="00890D02">
        <w:rPr>
          <w:rStyle w:val="Ppogrubienie"/>
        </w:rPr>
        <w:t>Art. 34.</w:t>
      </w:r>
      <w:r w:rsidRPr="00890D02">
        <w:t> 1. Jeżeli wskutek niewykonania lub nienależytego wykonania przez organ podległy Ministrowi Obrony N</w:t>
      </w:r>
      <w:r w:rsidRPr="00890D02">
        <w:t>a</w:t>
      </w:r>
      <w:r w:rsidRPr="00890D02">
        <w:t>rodowej obowiązków wynikających z ustawy osoba uprawniona do świadczeń poniosła szkodę, organ ten jest obowiązany do jej naprawienia stosownie do przepisów prawa cywilnego.</w:t>
      </w:r>
    </w:p>
    <w:p w:rsidR="005E6B46" w:rsidRPr="00890D02" w:rsidRDefault="005E6B46" w:rsidP="005E6B46">
      <w:pPr>
        <w:pStyle w:val="USTustnpkodeksu"/>
      </w:pPr>
      <w:r w:rsidRPr="00890D02">
        <w:t>2. Przepisu</w:t>
      </w:r>
      <w:r w:rsidR="003C060F">
        <w:t xml:space="preserve"> ust. </w:t>
      </w:r>
      <w:r w:rsidRPr="00890D02">
        <w:t>1 nie stosuje się, jeżeli emeryt albo rencista udaremnia lub utrudnia przeprowadzenie postępowania określonego w ustawie.</w:t>
      </w:r>
    </w:p>
    <w:p w:rsidR="005E6B46" w:rsidRDefault="005E6B46" w:rsidP="005E6B46">
      <w:pPr>
        <w:pStyle w:val="ARTartustawynprozporzdzenia"/>
      </w:pPr>
      <w:r w:rsidRPr="00890D02">
        <w:rPr>
          <w:rStyle w:val="Ppogrubienie"/>
        </w:rPr>
        <w:t>Art. 35.</w:t>
      </w:r>
      <w:r w:rsidRPr="00890D02">
        <w:t> Organy administracji państwowej i samorządu terytorialnego, a także zakłady pracy są obowiązane udzielać organom emerytalnym pomocy i informacji w sprawach świadczeń przewidzianych w ustawie oraz wydawać bezpłatnie, na ich żądanie lub na wniosek osób zainteresowanych, wszelkie dokumenty niezbędne do ustalenia prawa do świadczeń lub ich wysokości.</w:t>
      </w:r>
    </w:p>
    <w:p w:rsidR="005E6B46" w:rsidRPr="00890D02" w:rsidRDefault="005E6B46" w:rsidP="005E6B46">
      <w:pPr>
        <w:pStyle w:val="ARTartustawynprozporzdzenia"/>
      </w:pPr>
      <w:r w:rsidRPr="00F779C1">
        <w:rPr>
          <w:rStyle w:val="Ppogrubienie"/>
        </w:rPr>
        <w:t>Art.</w:t>
      </w:r>
      <w:r>
        <w:rPr>
          <w:rStyle w:val="Ppogrubienie"/>
        </w:rPr>
        <w:t> </w:t>
      </w:r>
      <w:r w:rsidRPr="00F779C1">
        <w:rPr>
          <w:rStyle w:val="Ppogrubienie"/>
        </w:rPr>
        <w:t>35a.</w:t>
      </w:r>
      <w:r w:rsidRPr="006E2E05">
        <w:rPr>
          <w:rStyle w:val="IGindeksgrny"/>
        </w:rPr>
        <w:footnoteReference w:id="15"/>
      </w:r>
      <w:r w:rsidRPr="006E2E05">
        <w:rPr>
          <w:rStyle w:val="IGindeksgrny"/>
        </w:rPr>
        <w:t>)</w:t>
      </w:r>
      <w:r>
        <w:t> </w:t>
      </w:r>
      <w:r w:rsidRPr="00F779C1">
        <w:t>Wojskowy organ emerytalny wymienia dane dotyczące żołnierzy zwolnionych z</w:t>
      </w:r>
      <w:r>
        <w:t> </w:t>
      </w:r>
      <w:r w:rsidRPr="00F779C1">
        <w:t>zawodowej służby</w:t>
      </w:r>
      <w:r>
        <w:t xml:space="preserve"> </w:t>
      </w:r>
      <w:r w:rsidRPr="00F779C1">
        <w:t>wo</w:t>
      </w:r>
      <w:r w:rsidRPr="00F779C1">
        <w:t>j</w:t>
      </w:r>
      <w:r w:rsidRPr="00F779C1">
        <w:t>skowej i</w:t>
      </w:r>
      <w:r>
        <w:t> </w:t>
      </w:r>
      <w:r w:rsidRPr="00F779C1">
        <w:t>członków ich rodzin, w</w:t>
      </w:r>
      <w:r>
        <w:t> </w:t>
      </w:r>
      <w:r w:rsidRPr="00F779C1">
        <w:t>zakresie określonym</w:t>
      </w:r>
      <w:r w:rsidR="003C060F" w:rsidRPr="00F779C1">
        <w:t xml:space="preserve"> w</w:t>
      </w:r>
      <w:r w:rsidR="003C060F">
        <w:t> art. </w:t>
      </w:r>
      <w:r w:rsidRPr="00F779C1">
        <w:t>68a</w:t>
      </w:r>
      <w:r w:rsidR="003C060F">
        <w:t xml:space="preserve"> ust. </w:t>
      </w:r>
      <w:r w:rsidRPr="00F779C1">
        <w:t>1</w:t>
      </w:r>
      <w:r>
        <w:t> </w:t>
      </w:r>
      <w:r w:rsidRPr="00F779C1">
        <w:t>ustawy z</w:t>
      </w:r>
      <w:r>
        <w:t> </w:t>
      </w:r>
      <w:r w:rsidRPr="00F779C1">
        <w:t>dnia 13</w:t>
      </w:r>
      <w:r>
        <w:t> </w:t>
      </w:r>
      <w:r w:rsidRPr="00F779C1">
        <w:t>października 1998</w:t>
      </w:r>
      <w:r>
        <w:t> </w:t>
      </w:r>
      <w:r w:rsidRPr="00F779C1">
        <w:t>r.</w:t>
      </w:r>
      <w:r>
        <w:t xml:space="preserve"> </w:t>
      </w:r>
      <w:r w:rsidRPr="00F779C1">
        <w:t>o</w:t>
      </w:r>
      <w:r>
        <w:t> </w:t>
      </w:r>
      <w:r w:rsidRPr="00F779C1">
        <w:t>systemie ubezpieczeń społecznych, w</w:t>
      </w:r>
      <w:r>
        <w:t> </w:t>
      </w:r>
      <w:r w:rsidRPr="00F779C1">
        <w:t>ramach Systemu Elektronicznej Wymiany Informacji dotyczących Zabezpieczenia</w:t>
      </w:r>
      <w:r>
        <w:t xml:space="preserve"> </w:t>
      </w:r>
      <w:r w:rsidRPr="00F779C1">
        <w:t>Społec</w:t>
      </w:r>
      <w:r w:rsidRPr="00F779C1">
        <w:t>z</w:t>
      </w:r>
      <w:r w:rsidRPr="00F779C1">
        <w:t>nego, o</w:t>
      </w:r>
      <w:r>
        <w:t> </w:t>
      </w:r>
      <w:r w:rsidRPr="00F779C1">
        <w:t>którym mowa w</w:t>
      </w:r>
      <w:r>
        <w:t> </w:t>
      </w:r>
      <w:r w:rsidRPr="00F779C1">
        <w:t>rozporządzeniu Parlamentu Europejskiego i</w:t>
      </w:r>
      <w:r>
        <w:t> </w:t>
      </w:r>
      <w:r w:rsidRPr="00F779C1">
        <w:t>Rady (WE)</w:t>
      </w:r>
      <w:r w:rsidR="003C060F">
        <w:t xml:space="preserve"> nr </w:t>
      </w:r>
      <w:r w:rsidRPr="00F779C1">
        <w:t>987/2009</w:t>
      </w:r>
      <w:r>
        <w:t> </w:t>
      </w:r>
      <w:r w:rsidRPr="00F779C1">
        <w:t>z</w:t>
      </w:r>
      <w:r>
        <w:t> </w:t>
      </w:r>
      <w:r w:rsidRPr="00F779C1">
        <w:t>dnia</w:t>
      </w:r>
      <w:r>
        <w:t xml:space="preserve"> </w:t>
      </w:r>
      <w:r w:rsidRPr="00F779C1">
        <w:t>16</w:t>
      </w:r>
      <w:r>
        <w:t> </w:t>
      </w:r>
      <w:r w:rsidRPr="00F779C1">
        <w:t>września 2009</w:t>
      </w:r>
      <w:r>
        <w:t> </w:t>
      </w:r>
      <w:r w:rsidRPr="00F779C1">
        <w:t>r. dotyczącym wykonywania rozporządzenia (WE)</w:t>
      </w:r>
      <w:r w:rsidR="003C060F">
        <w:t xml:space="preserve"> nr </w:t>
      </w:r>
      <w:r w:rsidRPr="00F779C1">
        <w:t>883/200</w:t>
      </w:r>
      <w:r w:rsidR="003C060F" w:rsidRPr="00F779C1">
        <w:t>4</w:t>
      </w:r>
      <w:r w:rsidR="003C060F">
        <w:t xml:space="preserve"> w </w:t>
      </w:r>
      <w:r w:rsidRPr="00F779C1">
        <w:t>sprawie koordynacji systemów</w:t>
      </w:r>
      <w:r>
        <w:t xml:space="preserve"> </w:t>
      </w:r>
      <w:r w:rsidRPr="00F779C1">
        <w:t>zabezpieczenia społeczn</w:t>
      </w:r>
      <w:r w:rsidRPr="00F779C1">
        <w:t>e</w:t>
      </w:r>
      <w:r w:rsidRPr="00F779C1">
        <w:t>go (Dz. Urz. UE L 284</w:t>
      </w:r>
      <w:r>
        <w:t> </w:t>
      </w:r>
      <w:r w:rsidRPr="00F779C1">
        <w:t>z</w:t>
      </w:r>
      <w:r>
        <w:t> </w:t>
      </w:r>
      <w:r w:rsidRPr="00F779C1">
        <w:t>30.10.2009, str. 1, z</w:t>
      </w:r>
      <w:r>
        <w:t> </w:t>
      </w:r>
      <w:proofErr w:type="spellStart"/>
      <w:r w:rsidRPr="00F779C1">
        <w:t>późn</w:t>
      </w:r>
      <w:proofErr w:type="spellEnd"/>
      <w:r w:rsidRPr="00F779C1">
        <w:t>. zm.), za pośrednictwem punktu kontaktowego</w:t>
      </w:r>
      <w:r>
        <w:t xml:space="preserve"> </w:t>
      </w:r>
      <w:r w:rsidRPr="00F779C1">
        <w:t>prowadzonego przez Zakład Ubezpieczeń Społecznych.</w:t>
      </w:r>
    </w:p>
    <w:p w:rsidR="005E6B46" w:rsidRPr="00890D02" w:rsidRDefault="005E6B46" w:rsidP="005E6B46">
      <w:pPr>
        <w:pStyle w:val="ARTartustawynprozporzdzenia"/>
      </w:pPr>
      <w:r w:rsidRPr="00890D02">
        <w:rPr>
          <w:rStyle w:val="Ppogrubienie"/>
        </w:rPr>
        <w:t>Art. 36.</w:t>
      </w:r>
      <w:r w:rsidRPr="00890D02">
        <w:t> W sprawach świadczeń przewidzianych w ustawie osoby zainteresowane i organy emerytalne są zwolnione od wszelkich opłat.</w:t>
      </w:r>
    </w:p>
    <w:p w:rsidR="005E6B46" w:rsidRPr="00890D02" w:rsidRDefault="005E6B46" w:rsidP="005E6B46">
      <w:pPr>
        <w:pStyle w:val="ARTartustawynprozporzdzenia"/>
        <w:keepNext/>
      </w:pPr>
      <w:r w:rsidRPr="00890D02">
        <w:rPr>
          <w:rStyle w:val="Ppogrubienie"/>
        </w:rPr>
        <w:t>Art. 37.</w:t>
      </w:r>
      <w:r>
        <w:rPr>
          <w:rStyle w:val="Ppogrubienie"/>
        </w:rPr>
        <w:t> </w:t>
      </w:r>
      <w:r w:rsidRPr="00890D02">
        <w:t>Minister Obrony Narodowej określi, w drodze rozporzą</w:t>
      </w:r>
      <w:r w:rsidRPr="00890D02">
        <w:softHyphen/>
        <w:t>dzenia:</w:t>
      </w:r>
    </w:p>
    <w:p w:rsidR="005E6B46" w:rsidRPr="00890D02" w:rsidRDefault="005E6B46" w:rsidP="005E6B46">
      <w:pPr>
        <w:pStyle w:val="PKTpunkt"/>
      </w:pPr>
      <w:r w:rsidRPr="00890D02">
        <w:t>1)</w:t>
      </w:r>
      <w:r w:rsidRPr="00890D02">
        <w:tab/>
        <w:t>tryb postępowania i właściwość organów w spra</w:t>
      </w:r>
      <w:r w:rsidRPr="00890D02">
        <w:softHyphen/>
        <w:t>wach zaopatrzenia emerytalnego żołnierzy oraz uprawnionych członków ich rodzin, wskazując elemen</w:t>
      </w:r>
      <w:r w:rsidRPr="00890D02">
        <w:softHyphen/>
        <w:t>ty wniosku o ustalenie prawa do zaopatrze</w:t>
      </w:r>
      <w:r w:rsidRPr="00890D02">
        <w:softHyphen/>
        <w:t>nia, dowody niezbędne do ustal</w:t>
      </w:r>
      <w:r w:rsidRPr="00890D02">
        <w:t>e</w:t>
      </w:r>
      <w:r w:rsidRPr="00890D02">
        <w:t>nia prawa do świadczenia oraz sposób i terminy wypłaty świad</w:t>
      </w:r>
      <w:r w:rsidRPr="00890D02">
        <w:softHyphen/>
        <w:t>czeń,</w:t>
      </w:r>
    </w:p>
    <w:p w:rsidR="005E6B46" w:rsidRPr="00890D02" w:rsidRDefault="005E6B46" w:rsidP="005E6B46">
      <w:pPr>
        <w:pStyle w:val="PKTpunkt"/>
      </w:pPr>
      <w:r w:rsidRPr="00890D02">
        <w:t>2)</w:t>
      </w:r>
      <w:r w:rsidRPr="00890D02">
        <w:tab/>
        <w:t>wzór i tryb wydawania legitymacji emeryta–rencisty wojskowego, uwzględniając organ uprawniony do wydawania, wymiany i dokonywania wpisów, w tym wpisu o niezdolności do samodzielnej egzystencji, oraz przypadki wymiany legitymacji,</w:t>
      </w:r>
    </w:p>
    <w:p w:rsidR="005E6B46" w:rsidRPr="00890D02" w:rsidRDefault="005E6B46" w:rsidP="005E6B46">
      <w:pPr>
        <w:pStyle w:val="CZWSPPKTczwsplnapunktw"/>
      </w:pPr>
      <w:r w:rsidRPr="00890D02">
        <w:t>mając na względzie zapewnienie realizacji prawa emeryta i rencisty do zaopatrzenia emerytalnego oraz zapewnienie sprawności postępowania w tym zakresie.</w:t>
      </w:r>
    </w:p>
    <w:p w:rsidR="005E6B46" w:rsidRPr="00890D02" w:rsidRDefault="005E6B46" w:rsidP="005E6B46">
      <w:pPr>
        <w:pStyle w:val="TYTDZOZNoznaczenietytuulubdziau"/>
      </w:pPr>
      <w:r w:rsidRPr="00890D02">
        <w:t>DZIAŁ V</w:t>
      </w:r>
    </w:p>
    <w:p w:rsidR="005E6B46" w:rsidRPr="006E2E05" w:rsidRDefault="005E6B46" w:rsidP="005E6B46">
      <w:pPr>
        <w:pStyle w:val="TYTDZPRZEDMprzedmiotregulacjitytuulubdziau"/>
        <w:rPr>
          <w:rStyle w:val="IGindeksgrny"/>
        </w:rPr>
      </w:pPr>
      <w:r w:rsidRPr="00890D02">
        <w:t>Ustanie i zawieszanie prawa do świadczeń oraz zmniejszanie ich wysokości</w:t>
      </w:r>
    </w:p>
    <w:p w:rsidR="005E6B46" w:rsidRPr="00890D02" w:rsidRDefault="005E6B46" w:rsidP="005E6B46">
      <w:pPr>
        <w:pStyle w:val="ARTartustawynprozporzdzenia"/>
        <w:keepNext/>
      </w:pPr>
      <w:r w:rsidRPr="00890D02">
        <w:rPr>
          <w:rStyle w:val="Ppogrubienie"/>
        </w:rPr>
        <w:t>Art. 38.</w:t>
      </w:r>
      <w:r w:rsidRPr="00890D02">
        <w:t> 1. Prawo do świadczeń ustaje:</w:t>
      </w:r>
    </w:p>
    <w:p w:rsidR="005E6B46" w:rsidRPr="00890D02" w:rsidRDefault="005E6B46" w:rsidP="005E6B46">
      <w:pPr>
        <w:pStyle w:val="PKTpunkt"/>
      </w:pPr>
      <w:r w:rsidRPr="00890D02">
        <w:t>1)</w:t>
      </w:r>
      <w:r w:rsidRPr="00890D02">
        <w:tab/>
        <w:t>gdy przestanie istnieć którykolwiek z warunków wymaganych do uzyskania prawa do świadczeń;</w:t>
      </w:r>
    </w:p>
    <w:p w:rsidR="005E6B46" w:rsidRPr="00890D02" w:rsidRDefault="005E6B46" w:rsidP="005E6B46">
      <w:pPr>
        <w:pStyle w:val="PKTpunkt"/>
      </w:pPr>
      <w:bookmarkStart w:id="23" w:name="f0229eTOs16v9645a"/>
      <w:bookmarkEnd w:id="23"/>
      <w:r>
        <w:t>2)</w:t>
      </w:r>
      <w:r>
        <w:tab/>
        <w:t>(uchylony)</w:t>
      </w:r>
    </w:p>
    <w:p w:rsidR="005E6B46" w:rsidRPr="00890D02" w:rsidRDefault="005E6B46" w:rsidP="005E6B46">
      <w:pPr>
        <w:pStyle w:val="PKTpunkt"/>
      </w:pPr>
      <w:r w:rsidRPr="00890D02">
        <w:t>3)</w:t>
      </w:r>
      <w:r w:rsidRPr="00890D02">
        <w:tab/>
        <w:t>jeżeli osoba pobierająca świadczenie uzależnione od inwalidztwa lub niezdolności do pracy, pomimo skierowania na badania lekarskie, nie poddała się tym badaniom bez uzasadnionej przyczyny;</w:t>
      </w:r>
    </w:p>
    <w:p w:rsidR="005E6B46" w:rsidRPr="00890D02" w:rsidRDefault="005E6B46" w:rsidP="005E6B46">
      <w:pPr>
        <w:pStyle w:val="PKTpunkt"/>
      </w:pPr>
      <w:r w:rsidRPr="00890D02">
        <w:t>4)</w:t>
      </w:r>
      <w:r w:rsidRPr="00890D02">
        <w:tab/>
        <w:t>w razie śmierci osoby uprawnionej.</w:t>
      </w:r>
    </w:p>
    <w:p w:rsidR="005E6B46" w:rsidRPr="00890D02" w:rsidRDefault="005E6B46" w:rsidP="005E6B46">
      <w:pPr>
        <w:pStyle w:val="USTustnpkodeksu"/>
      </w:pPr>
      <w:r w:rsidRPr="00890D02">
        <w:t>2. Prawo do renty rodzinnej po zaginionym żołnierzu ustaje z upływem terminu, w którym może nastąpić uznanie żołnierza za zmarłego. Po uznaniu żołnierza za zmarłego sprawa renty rodzinnej podlega ponownemu rozpoznaniu.</w:t>
      </w:r>
    </w:p>
    <w:p w:rsidR="005E6B46" w:rsidRPr="00890D02" w:rsidRDefault="005E6B46" w:rsidP="005E6B46">
      <w:pPr>
        <w:pStyle w:val="ARTartustawynprozporzdzenia"/>
      </w:pPr>
      <w:r w:rsidRPr="00890D02">
        <w:rPr>
          <w:rStyle w:val="Ppogrubienie"/>
        </w:rPr>
        <w:t>Art. 39.</w:t>
      </w:r>
      <w:r w:rsidRPr="00890D02">
        <w:t> W razie ustania prawa do renty inwalidzkiej z powodu ustania inwalidztwa albo do renty rodzinnej z powodu ustania niezdolności do pracy, prawo do tych rent powstaje ponownie, jeżeli ponowne inwalidztwo lub niezdo</w:t>
      </w:r>
      <w:r w:rsidRPr="00890D02">
        <w:t>l</w:t>
      </w:r>
      <w:r w:rsidRPr="00890D02">
        <w:t>ność do pracy, z zastrzeżeniem</w:t>
      </w:r>
      <w:r w:rsidR="003C060F">
        <w:t xml:space="preserve"> art. </w:t>
      </w:r>
      <w:r w:rsidRPr="00890D02">
        <w:t>1</w:t>
      </w:r>
      <w:r w:rsidR="003C060F" w:rsidRPr="00890D02">
        <w:t>9</w:t>
      </w:r>
      <w:r w:rsidR="003C060F">
        <w:t xml:space="preserve"> pkt </w:t>
      </w:r>
      <w:r w:rsidR="003C060F" w:rsidRPr="00890D02">
        <w:t>2</w:t>
      </w:r>
      <w:r w:rsidR="003C060F">
        <w:t xml:space="preserve"> i </w:t>
      </w:r>
      <w:r w:rsidR="003C060F" w:rsidRPr="00890D02">
        <w:t>3</w:t>
      </w:r>
      <w:r w:rsidR="003C060F">
        <w:t xml:space="preserve"> oraz art. </w:t>
      </w:r>
      <w:r w:rsidRPr="00890D02">
        <w:t>2</w:t>
      </w:r>
      <w:r w:rsidR="003C060F" w:rsidRPr="00890D02">
        <w:t>3</w:t>
      </w:r>
      <w:r w:rsidR="003C060F">
        <w:t xml:space="preserve"> ust. </w:t>
      </w:r>
      <w:r w:rsidR="003C060F" w:rsidRPr="00890D02">
        <w:t>1</w:t>
      </w:r>
      <w:r w:rsidR="003C060F">
        <w:t xml:space="preserve"> pkt </w:t>
      </w:r>
      <w:r w:rsidR="003C060F" w:rsidRPr="00890D02">
        <w:t>2</w:t>
      </w:r>
      <w:r w:rsidR="003C060F">
        <w:t xml:space="preserve"> i </w:t>
      </w:r>
      <w:r w:rsidRPr="00890D02">
        <w:t>3, powstało wskutek pogorszenia się stanu zdr</w:t>
      </w:r>
      <w:r w:rsidRPr="00890D02">
        <w:t>o</w:t>
      </w:r>
      <w:r w:rsidRPr="00890D02">
        <w:t>wia w następstwie urazów lub chorób, które poprzednio uzasadniały prawo do renty.</w:t>
      </w:r>
    </w:p>
    <w:p w:rsidR="005E6B46" w:rsidRPr="00890D02" w:rsidRDefault="005E6B46" w:rsidP="005E6B46">
      <w:pPr>
        <w:pStyle w:val="ARTartustawynprozporzdzenia"/>
      </w:pPr>
      <w:bookmarkStart w:id="24" w:name="f0229eTOs20v13893a"/>
      <w:bookmarkEnd w:id="24"/>
      <w:r w:rsidRPr="00890D02">
        <w:rPr>
          <w:rStyle w:val="Ppogrubienie"/>
        </w:rPr>
        <w:t>Art. 39a.</w:t>
      </w:r>
      <w:r w:rsidRPr="00890D02">
        <w:t> Prawo do emerytury ulega zawieszeniu w razie ponownego powołania emeryta do zawodowej służby wo</w:t>
      </w:r>
      <w:r w:rsidRPr="00890D02">
        <w:t>j</w:t>
      </w:r>
      <w:r w:rsidRPr="00890D02">
        <w:t>skowej albo przyjęcia do służby w Policji, Agencji Bezpieczeństwa Wewnętrznego, Agencji Wywiadu, Służbie Kontr</w:t>
      </w:r>
      <w:r w:rsidR="000C143C">
        <w:t>-</w:t>
      </w:r>
      <w:r w:rsidR="000C143C">
        <w:br/>
      </w:r>
      <w:r w:rsidRPr="00890D02">
        <w:t>wywiadu Wojskowego, Służbie Wywiadu Wojskowego, Centralnym Biurze Antykorupcyjnym, Straży Granicznej, Biurze Ochrony Rządu, Państwowej Straży Pożarnej lub Służbie Więziennej.</w:t>
      </w:r>
    </w:p>
    <w:p w:rsidR="005E6B46" w:rsidRPr="00890D02" w:rsidRDefault="005E6B46" w:rsidP="005E6B46">
      <w:pPr>
        <w:pStyle w:val="ARTartustawynprozporzdzenia"/>
      </w:pPr>
      <w:r w:rsidRPr="00890D02">
        <w:rPr>
          <w:rStyle w:val="Ppogrubienie"/>
        </w:rPr>
        <w:t>Art. 39b.</w:t>
      </w:r>
      <w:r w:rsidRPr="006E2E05">
        <w:rPr>
          <w:rStyle w:val="IGindeksgrny"/>
        </w:rPr>
        <w:t> </w:t>
      </w:r>
      <w:r w:rsidRPr="00890D02">
        <w:t>Prawo do emerytury lub renty może ulec zawieszeniu również na wniosek emeryta lub rencisty.</w:t>
      </w:r>
    </w:p>
    <w:p w:rsidR="005E6B46" w:rsidRPr="00890D02" w:rsidRDefault="005E6B46" w:rsidP="005E6B46">
      <w:pPr>
        <w:pStyle w:val="ARTartustawynprozporzdzenia"/>
      </w:pPr>
      <w:r w:rsidRPr="00890D02">
        <w:rPr>
          <w:rStyle w:val="Ppogrubienie"/>
        </w:rPr>
        <w:t>Art. 40.</w:t>
      </w:r>
      <w:r w:rsidRPr="006E2E05">
        <w:rPr>
          <w:rStyle w:val="IGindeksgrny"/>
        </w:rPr>
        <w:t> </w:t>
      </w:r>
      <w:r w:rsidRPr="00890D02">
        <w:t>1. W razie osiągania przychodu z tytułu działalności podlegającej obowiązkowi ubezpieczenia społecznego, emerytura lub renta inwalidzka ulega zmniejszeniu na zasadach określonych w przepisach</w:t>
      </w:r>
      <w:r w:rsidR="003C060F">
        <w:t xml:space="preserve"> art. </w:t>
      </w:r>
      <w:r w:rsidRPr="00890D02">
        <w:t>10</w:t>
      </w:r>
      <w:r w:rsidR="003C060F" w:rsidRPr="00890D02">
        <w:t>4</w:t>
      </w:r>
      <w:r w:rsidR="003C060F">
        <w:t xml:space="preserve"> ust. </w:t>
      </w:r>
      <w:r w:rsidRPr="00890D02">
        <w:t>1a–6,</w:t>
      </w:r>
      <w:r w:rsidR="003C060F">
        <w:t xml:space="preserve"> ust. </w:t>
      </w:r>
      <w:r w:rsidR="003C060F" w:rsidRPr="00890D02">
        <w:t>8</w:t>
      </w:r>
      <w:r w:rsidR="003C060F">
        <w:t xml:space="preserve"> pkt </w:t>
      </w:r>
      <w:r w:rsidR="003C060F" w:rsidRPr="00890D02">
        <w:t>1</w:t>
      </w:r>
      <w:r w:rsidR="003C060F">
        <w:t xml:space="preserve"> i </w:t>
      </w:r>
      <w:r w:rsidR="003C060F" w:rsidRPr="00890D02">
        <w:t>2</w:t>
      </w:r>
      <w:r w:rsidR="003C060F">
        <w:t xml:space="preserve"> oraz ust. </w:t>
      </w:r>
      <w:r w:rsidR="003C060F" w:rsidRPr="00890D02">
        <w:t>9</w:t>
      </w:r>
      <w:r w:rsidR="003C060F">
        <w:t xml:space="preserve"> i </w:t>
      </w:r>
      <w:r w:rsidRPr="00890D02">
        <w:t>10 ustawy z dnia 17 grudnia 1998 r. o emeryturach i rentach z Funduszu Ubezpieczeń Społecznych, nie więcej jednak niż o 25% wysokości tej emerytury lub renty inwalidzkiej, z zastrzeżeniem</w:t>
      </w:r>
      <w:r w:rsidR="003C060F">
        <w:t xml:space="preserve"> ust. </w:t>
      </w:r>
      <w:r w:rsidR="003C060F" w:rsidRPr="00890D02">
        <w:t>2</w:t>
      </w:r>
      <w:r w:rsidR="003C060F">
        <w:t xml:space="preserve"> i </w:t>
      </w:r>
      <w:r w:rsidRPr="00890D02">
        <w:t>3.</w:t>
      </w:r>
    </w:p>
    <w:p w:rsidR="005E6B46" w:rsidRPr="00890D02" w:rsidRDefault="005E6B46" w:rsidP="005E6B46">
      <w:pPr>
        <w:pStyle w:val="USTustnpkodeksu"/>
      </w:pPr>
      <w:r w:rsidRPr="00890D02">
        <w:t>2. Przepisy</w:t>
      </w:r>
      <w:r w:rsidR="003C060F">
        <w:t xml:space="preserve"> art. </w:t>
      </w:r>
      <w:r w:rsidRPr="00890D02">
        <w:t>10</w:t>
      </w:r>
      <w:r w:rsidR="003C060F" w:rsidRPr="00890D02">
        <w:t>4</w:t>
      </w:r>
      <w:r w:rsidR="003C060F">
        <w:t xml:space="preserve"> ust. </w:t>
      </w:r>
      <w:r w:rsidR="003C060F" w:rsidRPr="00890D02">
        <w:t>8</w:t>
      </w:r>
      <w:r w:rsidR="003C060F">
        <w:t xml:space="preserve"> pkt </w:t>
      </w:r>
      <w:r w:rsidRPr="00890D02">
        <w:t>2 ustawy, o której mowa</w:t>
      </w:r>
      <w:r w:rsidR="003C060F" w:rsidRPr="00890D02">
        <w:t xml:space="preserve"> w</w:t>
      </w:r>
      <w:r w:rsidR="003C060F">
        <w:t> ust. </w:t>
      </w:r>
      <w:r w:rsidRPr="00890D02">
        <w:t>1, stosuje się również do renty inwalidzkiej III grupy.</w:t>
      </w:r>
    </w:p>
    <w:p w:rsidR="005E6B46" w:rsidRPr="00890D02" w:rsidRDefault="005E6B46" w:rsidP="005E6B46">
      <w:pPr>
        <w:pStyle w:val="USTustnpkodeksu"/>
      </w:pPr>
      <w:r w:rsidRPr="00890D02">
        <w:t>3. W razie osiągania przychodu, określonego</w:t>
      </w:r>
      <w:r w:rsidR="003C060F" w:rsidRPr="00890D02">
        <w:t xml:space="preserve"> w</w:t>
      </w:r>
      <w:r w:rsidR="003C060F">
        <w:t> ust. </w:t>
      </w:r>
      <w:r w:rsidRPr="00890D02">
        <w:t>1, w kwocie przekraczającej 130% przeciętnego miesięcznego wynagrodzenia za kwartał kalendarzowy, ostatnio ogłoszonego przez Prezesa Głównego Urzędu Statystycznego, kwota emerytury lub renty inwalidzkiej ulega zmniejszeniu o 25% jej wysokości.</w:t>
      </w:r>
    </w:p>
    <w:p w:rsidR="005E6B46" w:rsidRPr="00890D02" w:rsidRDefault="005E6B46" w:rsidP="005E6B46">
      <w:pPr>
        <w:pStyle w:val="USTustnpkodeksu"/>
      </w:pPr>
      <w:r w:rsidRPr="00890D02">
        <w:t>4. Przepisów</w:t>
      </w:r>
      <w:r w:rsidR="003C060F">
        <w:t xml:space="preserve"> ust. </w:t>
      </w:r>
      <w:r w:rsidR="003C060F" w:rsidRPr="00890D02">
        <w:t>1</w:t>
      </w:r>
      <w:r w:rsidR="003C060F">
        <w:t xml:space="preserve"> i </w:t>
      </w:r>
      <w:r w:rsidRPr="00890D02">
        <w:t>3 nie stosuje się wobec osób, których emerytura stanowi 75% podstawy jej wymiaru bez uwzględnienia podwyższenia z tytułu inwalidztwa pozostającego w związku ze służbą oraz wobec osób pobierających rentę inwalidzką z tytułu inwalidztwa powstałego wskutek wypadku pozostającego w związku ze służbą lub wskutek ch</w:t>
      </w:r>
      <w:r w:rsidRPr="00890D02">
        <w:t>o</w:t>
      </w:r>
      <w:r w:rsidRPr="00890D02">
        <w:t>roby powstałej w związku ze szczególnymi właściwościami bądź warunkami służby, z tytułu których przysługują świa</w:t>
      </w:r>
      <w:r w:rsidRPr="00890D02">
        <w:t>d</w:t>
      </w:r>
      <w:r w:rsidRPr="00890D02">
        <w:t>czenia odszkodowawcze.</w:t>
      </w:r>
    </w:p>
    <w:p w:rsidR="005E6B46" w:rsidRPr="00890D02" w:rsidRDefault="005E6B46" w:rsidP="005E6B46">
      <w:pPr>
        <w:pStyle w:val="ARTartustawynprozporzdzenia"/>
      </w:pPr>
      <w:r w:rsidRPr="00890D02">
        <w:rPr>
          <w:rStyle w:val="Ppogrubienie"/>
        </w:rPr>
        <w:t>Art. 40a.</w:t>
      </w:r>
      <w:r w:rsidRPr="006E2E05">
        <w:rPr>
          <w:rStyle w:val="IGindeksgrny"/>
        </w:rPr>
        <w:t> </w:t>
      </w:r>
      <w:r w:rsidRPr="00890D02">
        <w:t>1. Osoba uprawniona do zaopatrzenia emerytalnego jest obowiązana zawiadomić wojskowy organ emer</w:t>
      </w:r>
      <w:r w:rsidRPr="00890D02">
        <w:t>y</w:t>
      </w:r>
      <w:r w:rsidRPr="00890D02">
        <w:t>talny o podjęciu działalności, o której mowa</w:t>
      </w:r>
      <w:r w:rsidR="003C060F" w:rsidRPr="00890D02">
        <w:t xml:space="preserve"> w</w:t>
      </w:r>
      <w:r w:rsidR="003C060F">
        <w:t> art. </w:t>
      </w:r>
      <w:r w:rsidRPr="00890D02">
        <w:t>10</w:t>
      </w:r>
      <w:r w:rsidR="003C060F" w:rsidRPr="00890D02">
        <w:t>4</w:t>
      </w:r>
      <w:r w:rsidR="003C060F">
        <w:t xml:space="preserve"> ust. </w:t>
      </w:r>
      <w:r w:rsidRPr="00890D02">
        <w:t>1–4 ustawy o emeryturach i rentach z Funduszu Ubezpieczeń Społecznych, o wysokości osiąganego z tego tytułu przychodu oraz o każdorazowej zmianie wysokości tego przychodu i innych okolicznościach powodujących ustanie lub zawieszenie prawa do świadczeń albo zmniejszenie ich wysokości.</w:t>
      </w:r>
    </w:p>
    <w:p w:rsidR="005E6B46" w:rsidRPr="00890D02" w:rsidRDefault="005E6B46" w:rsidP="005E6B46">
      <w:pPr>
        <w:pStyle w:val="USTustnpkodeksu"/>
      </w:pPr>
      <w:r w:rsidRPr="00890D02">
        <w:t>2. Obowiązki określone</w:t>
      </w:r>
      <w:r w:rsidR="003C060F" w:rsidRPr="00890D02">
        <w:t xml:space="preserve"> w</w:t>
      </w:r>
      <w:r w:rsidR="003C060F">
        <w:t> ust. </w:t>
      </w:r>
      <w:r w:rsidRPr="00890D02">
        <w:t>1 spoczywają odpowiednio na pracodawcy i zleceniodawcy.</w:t>
      </w:r>
    </w:p>
    <w:p w:rsidR="005E6B46" w:rsidRPr="00890D02" w:rsidRDefault="005E6B46" w:rsidP="005E6B46">
      <w:pPr>
        <w:pStyle w:val="USTustnpkodeksu"/>
      </w:pPr>
      <w:r w:rsidRPr="00890D02">
        <w:t>3. Urząd skarbowy jest obowiązany zawiadomić wojskowy organ emerytalny o podjęciu przez emeryta lub rencistę działalności pozarolniczej.</w:t>
      </w:r>
    </w:p>
    <w:p w:rsidR="005E6B46" w:rsidRPr="00890D02" w:rsidRDefault="005E6B46" w:rsidP="005E6B46">
      <w:pPr>
        <w:pStyle w:val="ARTartustawynprozporzdzenia"/>
      </w:pPr>
      <w:r w:rsidRPr="00890D02">
        <w:rPr>
          <w:rStyle w:val="Ppogrubienie"/>
        </w:rPr>
        <w:t>Art. 40b.</w:t>
      </w:r>
      <w:r w:rsidRPr="006E2E05">
        <w:rPr>
          <w:rStyle w:val="IGindeksgrny"/>
        </w:rPr>
        <w:t> </w:t>
      </w:r>
      <w:r>
        <w:t xml:space="preserve">1. </w:t>
      </w:r>
      <w:r w:rsidRPr="00890D02">
        <w:t>Rozliczenie emerytury i renty w związku z osiągnię</w:t>
      </w:r>
      <w:r w:rsidRPr="00890D02">
        <w:softHyphen/>
        <w:t>ciem przychodu, o którym mowa</w:t>
      </w:r>
      <w:r w:rsidR="003C060F" w:rsidRPr="00890D02">
        <w:t xml:space="preserve"> w</w:t>
      </w:r>
      <w:r w:rsidR="003C060F">
        <w:t> art. </w:t>
      </w:r>
      <w:r w:rsidRPr="00890D02">
        <w:t>4</w:t>
      </w:r>
      <w:r w:rsidR="003C060F" w:rsidRPr="00890D02">
        <w:t>0</w:t>
      </w:r>
      <w:r w:rsidR="003C060F">
        <w:t xml:space="preserve"> ust. </w:t>
      </w:r>
      <w:r w:rsidRPr="00890D02">
        <w:t>1, n</w:t>
      </w:r>
      <w:r w:rsidRPr="00890D02">
        <w:t>a</w:t>
      </w:r>
      <w:r w:rsidRPr="00890D02">
        <w:t>stępuje po upływie roku kalendarzowego w stosunku rocznym lub miesięcznym.</w:t>
      </w:r>
    </w:p>
    <w:p w:rsidR="005E6B46" w:rsidRPr="00890D02" w:rsidRDefault="005E6B46" w:rsidP="005E6B46">
      <w:pPr>
        <w:pStyle w:val="USTustnpkodeksu"/>
      </w:pPr>
      <w:r w:rsidRPr="00890D02">
        <w:t>2. Osoba uprawniona do emerytury lub renty inwalidzkiej jest obowiązana zawiadomić, do końca pierwszego kwart</w:t>
      </w:r>
      <w:r w:rsidRPr="00890D02">
        <w:t>a</w:t>
      </w:r>
      <w:r w:rsidRPr="00890D02">
        <w:t>łu roku kalendarzowego, organ emerytalny o łącznej kwocie przychodu, o którym mowa</w:t>
      </w:r>
      <w:r w:rsidR="003C060F" w:rsidRPr="00890D02">
        <w:t xml:space="preserve"> w</w:t>
      </w:r>
      <w:r w:rsidR="003C060F">
        <w:t> art. </w:t>
      </w:r>
      <w:r w:rsidRPr="00890D02">
        <w:t>4</w:t>
      </w:r>
      <w:r w:rsidR="003C060F" w:rsidRPr="00890D02">
        <w:t>0</w:t>
      </w:r>
      <w:r w:rsidR="003C060F">
        <w:t xml:space="preserve"> ust. </w:t>
      </w:r>
      <w:r w:rsidRPr="00890D02">
        <w:t>1, osiągniętego w poprzednim roku kalendarzowym.</w:t>
      </w:r>
    </w:p>
    <w:p w:rsidR="005E6B46" w:rsidRPr="00890D02" w:rsidRDefault="005E6B46" w:rsidP="005E6B46">
      <w:pPr>
        <w:pStyle w:val="USTustnpkodeksu"/>
      </w:pPr>
      <w:r w:rsidRPr="00890D02">
        <w:t>3. Obowiązek określony</w:t>
      </w:r>
      <w:r w:rsidR="003C060F" w:rsidRPr="00890D02">
        <w:t xml:space="preserve"> w</w:t>
      </w:r>
      <w:r w:rsidR="003C060F">
        <w:t> ust. </w:t>
      </w:r>
      <w:r w:rsidRPr="00890D02">
        <w:t>2 spoczywa odpowiednio na płatniku składek.</w:t>
      </w:r>
    </w:p>
    <w:p w:rsidR="005E6B46" w:rsidRPr="00890D02" w:rsidRDefault="005E6B46" w:rsidP="005E6B46">
      <w:pPr>
        <w:pStyle w:val="USTustnpkodeksu"/>
      </w:pPr>
      <w:r w:rsidRPr="00890D02">
        <w:t>4. Na podstawie zawiadomień, o których mowa</w:t>
      </w:r>
      <w:r w:rsidR="003C060F" w:rsidRPr="00890D02">
        <w:t xml:space="preserve"> w</w:t>
      </w:r>
      <w:r w:rsidR="003C060F">
        <w:t> ust. </w:t>
      </w:r>
      <w:r w:rsidR="003C060F" w:rsidRPr="00890D02">
        <w:t>2</w:t>
      </w:r>
      <w:r w:rsidR="003C060F">
        <w:t xml:space="preserve"> i </w:t>
      </w:r>
      <w:r w:rsidRPr="00890D02">
        <w:t>3, organ emerytalny dokonuje rozliczenia rocz</w:t>
      </w:r>
      <w:r w:rsidRPr="00890D02">
        <w:softHyphen/>
        <w:t>ne</w:t>
      </w:r>
      <w:r w:rsidRPr="00890D02">
        <w:softHyphen/>
        <w:t>go lub na wniosek osoby uprawnionej miesięcz</w:t>
      </w:r>
      <w:r w:rsidRPr="00890D02">
        <w:softHyphen/>
        <w:t>nego, wypłaconych osobie określonej</w:t>
      </w:r>
      <w:r w:rsidR="003C060F" w:rsidRPr="00890D02">
        <w:t xml:space="preserve"> w</w:t>
      </w:r>
      <w:r w:rsidR="003C060F">
        <w:t> ust. </w:t>
      </w:r>
      <w:r w:rsidR="003C060F" w:rsidRPr="00890D02">
        <w:t>2</w:t>
      </w:r>
      <w:r w:rsidR="003C060F">
        <w:t xml:space="preserve"> w </w:t>
      </w:r>
      <w:r w:rsidRPr="00890D02">
        <w:t>poprzednim roku kalendarzowym kwot emerytur lub rent inwalidzkich.</w:t>
      </w:r>
    </w:p>
    <w:p w:rsidR="005E6B46" w:rsidRPr="00890D02" w:rsidRDefault="005E6B46" w:rsidP="005E6B46">
      <w:pPr>
        <w:pStyle w:val="USTustnpkodeksu"/>
      </w:pPr>
      <w:r w:rsidRPr="00890D02">
        <w:t>5. Minister Obrony Narodowej określi, w drodze rozporządzenia, szczegółowe zasady dokonywania rozliczeń, o których mowa</w:t>
      </w:r>
      <w:r w:rsidR="003C060F" w:rsidRPr="00890D02">
        <w:t xml:space="preserve"> w</w:t>
      </w:r>
      <w:r w:rsidR="003C060F">
        <w:t> ust. </w:t>
      </w:r>
      <w:r w:rsidRPr="00890D02">
        <w:t>4, a także sposób zmniejszania emerytur i rent inwalidzkich w trakcie roku kalendarzowego, mając na uwadze koniecz</w:t>
      </w:r>
      <w:r w:rsidRPr="00890D02">
        <w:softHyphen/>
        <w:t>ność realizacji prawa emeryta i rencisty do zaopa</w:t>
      </w:r>
      <w:r w:rsidRPr="00890D02">
        <w:softHyphen/>
        <w:t>trzenia emerytalnego oraz zapewnienia sprawności postępowania w tym zakresie.</w:t>
      </w:r>
    </w:p>
    <w:p w:rsidR="005E6B46" w:rsidRPr="00890D02" w:rsidRDefault="005E6B46" w:rsidP="005E6B46">
      <w:pPr>
        <w:pStyle w:val="TYTDZOZNoznaczenietytuulubdziau"/>
      </w:pPr>
      <w:r w:rsidRPr="00890D02">
        <w:t>DZIAŁ VI</w:t>
      </w:r>
    </w:p>
    <w:p w:rsidR="005E6B46" w:rsidRPr="00890D02" w:rsidRDefault="005E6B46" w:rsidP="005E6B46">
      <w:pPr>
        <w:pStyle w:val="TYTDZPRZEDMprzedmiotregulacjitytuulubdziau"/>
      </w:pPr>
      <w:r w:rsidRPr="00890D02">
        <w:t>Wypłata świadczeń</w:t>
      </w:r>
    </w:p>
    <w:p w:rsidR="005E6B46" w:rsidRPr="00890D02" w:rsidRDefault="005E6B46" w:rsidP="005E6B46">
      <w:pPr>
        <w:pStyle w:val="ARTartustawynprozporzdzenia"/>
      </w:pPr>
      <w:r w:rsidRPr="00890D02">
        <w:rPr>
          <w:rStyle w:val="Ppogrubienie"/>
        </w:rPr>
        <w:t>Art. 41.</w:t>
      </w:r>
      <w:r w:rsidRPr="006E2E05">
        <w:rPr>
          <w:rStyle w:val="IGindeksgrny"/>
        </w:rPr>
        <w:t> </w:t>
      </w:r>
      <w:r w:rsidRPr="00890D02">
        <w:t>1. Świadczenia pieniężne wypłaca się od dnia powsta</w:t>
      </w:r>
      <w:r w:rsidRPr="00890D02">
        <w:softHyphen/>
        <w:t>nia prawa do tych świadczeń, nie wcześ</w:t>
      </w:r>
      <w:r w:rsidRPr="00890D02">
        <w:softHyphen/>
        <w:t>niej jednak niż od miesiąca, w którym złożono wnio</w:t>
      </w:r>
      <w:r w:rsidRPr="00890D02">
        <w:softHyphen/>
        <w:t>sek określony</w:t>
      </w:r>
      <w:r w:rsidR="003C060F" w:rsidRPr="00890D02">
        <w:t xml:space="preserve"> w</w:t>
      </w:r>
      <w:r w:rsidR="003C060F">
        <w:t> art. </w:t>
      </w:r>
      <w:r w:rsidRPr="00890D02">
        <w:t>3</w:t>
      </w:r>
      <w:r w:rsidR="003C060F" w:rsidRPr="00890D02">
        <w:t>1</w:t>
      </w:r>
      <w:r w:rsidR="003C060F">
        <w:t xml:space="preserve"> ust. </w:t>
      </w:r>
      <w:r w:rsidRPr="00890D02">
        <w:t>3, jeżeli prawo do tego zaopatrzenia zostało ustalone na wniosek zaintere</w:t>
      </w:r>
      <w:r w:rsidRPr="00890D02">
        <w:softHyphen/>
        <w:t>so</w:t>
      </w:r>
      <w:r w:rsidRPr="00890D02">
        <w:softHyphen/>
        <w:t>wanego lub w którym wydano decyzję z urzędu.</w:t>
      </w:r>
    </w:p>
    <w:p w:rsidR="005E6B46" w:rsidRPr="00890D02" w:rsidRDefault="005E6B46" w:rsidP="005E6B46">
      <w:pPr>
        <w:pStyle w:val="USTustnpkodeksu"/>
      </w:pPr>
      <w:r w:rsidRPr="00890D02">
        <w:t>2. Emerytury lub renty inwalidzkiej oraz dodatków nie wypłaca się za okres, za który żołnierz otrzymał uposażenie przewidziane w przepisach o uposażeniu żołnierzy, chyba że emerytura lub renta inwalidzka byłaby korzystniejsza. W tym przypadku organ emerytalny potrąca z należnej emerytury lub renty inwalidzkiej oraz dodatków kwoty wypłacone z tytułu uposażenia lub świadczenia pieniężnego przysługu</w:t>
      </w:r>
      <w:r w:rsidRPr="00890D02">
        <w:softHyphen/>
        <w:t>ją</w:t>
      </w:r>
      <w:r w:rsidRPr="00890D02">
        <w:softHyphen/>
        <w:t>cego po zwolnieniu ze służby.</w:t>
      </w:r>
    </w:p>
    <w:p w:rsidR="005E6B46" w:rsidRPr="00890D02" w:rsidRDefault="005E6B46" w:rsidP="005E6B46">
      <w:pPr>
        <w:pStyle w:val="ARTartustawynprozporzdzenia"/>
      </w:pPr>
      <w:r w:rsidRPr="00890D02">
        <w:rPr>
          <w:rStyle w:val="Ppogrubienie"/>
        </w:rPr>
        <w:t>Art. 42.</w:t>
      </w:r>
      <w:r w:rsidRPr="00890D02">
        <w:t> W razie zbiegu prawa do emerytury i renty przewidzianej w ustawie, osobie uprawnionej wypłaca się świa</w:t>
      </w:r>
      <w:r w:rsidRPr="00890D02">
        <w:t>d</w:t>
      </w:r>
      <w:r w:rsidRPr="00890D02">
        <w:t>czenie wyższe lub przez nią wybrane.</w:t>
      </w:r>
    </w:p>
    <w:p w:rsidR="005E6B46" w:rsidRPr="00890D02" w:rsidRDefault="005E6B46" w:rsidP="005E6B46">
      <w:pPr>
        <w:pStyle w:val="ARTartustawynprozporzdzenia"/>
        <w:keepNext/>
      </w:pPr>
      <w:r w:rsidRPr="00890D02">
        <w:rPr>
          <w:rStyle w:val="Ppogrubienie"/>
        </w:rPr>
        <w:t>Art. 43.</w:t>
      </w:r>
      <w:r w:rsidRPr="00890D02">
        <w:t> 1. Emerytury i renty wraz z dodatkami, zasiłkami i świadczeniami pieniężnymi, o których mowa</w:t>
      </w:r>
      <w:r w:rsidR="003C060F" w:rsidRPr="00890D02">
        <w:t xml:space="preserve"> w</w:t>
      </w:r>
      <w:r w:rsidR="003C060F">
        <w:t> art. </w:t>
      </w:r>
      <w:r w:rsidRPr="00890D02">
        <w:t>25, wypłacają wojskowe organy emerytalne. Wypłaty dokonuje się miesię</w:t>
      </w:r>
      <w:r w:rsidRPr="00890D02">
        <w:softHyphen/>
        <w:t>cz</w:t>
      </w:r>
      <w:r w:rsidRPr="00890D02">
        <w:softHyphen/>
        <w:t>nie w dniu ustalonym jako termin płatności:</w:t>
      </w:r>
    </w:p>
    <w:p w:rsidR="005E6B46" w:rsidRPr="00890D02" w:rsidRDefault="005E6B46" w:rsidP="005E6B46">
      <w:pPr>
        <w:pStyle w:val="PKTpunkt"/>
      </w:pPr>
      <w:r w:rsidRPr="00890D02">
        <w:t>1)</w:t>
      </w:r>
      <w:r w:rsidRPr="00890D02">
        <w:tab/>
        <w:t>na wniosek osoby uprawnionej na jej rachunek w banku lub w spółdzielczej kasie oszczędnościowo</w:t>
      </w:r>
      <w:r w:rsidRPr="00890D02">
        <w:softHyphen/>
      </w:r>
      <w:r>
        <w:softHyphen/>
      </w:r>
      <w:r>
        <w:softHyphen/>
      </w:r>
      <w:r>
        <w:softHyphen/>
      </w:r>
      <w:r w:rsidR="003C060F">
        <w:softHyphen/>
      </w:r>
      <w:r w:rsidR="003C060F">
        <w:noBreakHyphen/>
      </w:r>
      <w:r w:rsidRPr="00890D02">
        <w:t>kredytowej;</w:t>
      </w:r>
    </w:p>
    <w:p w:rsidR="005E6B46" w:rsidRPr="00890D02" w:rsidRDefault="005E6B46" w:rsidP="005E6B46">
      <w:pPr>
        <w:pStyle w:val="PKTpunkt"/>
        <w:keepNext/>
      </w:pPr>
      <w:r w:rsidRPr="00890D02">
        <w:t>2)</w:t>
      </w:r>
      <w:r w:rsidRPr="00890D02">
        <w:tab/>
        <w:t>do rąk osoby uprawnionej za pośrednictwem:</w:t>
      </w:r>
    </w:p>
    <w:p w:rsidR="005E6B46" w:rsidRPr="00890D02" w:rsidRDefault="005E6B46" w:rsidP="005E6B46">
      <w:pPr>
        <w:pStyle w:val="LITlitera"/>
      </w:pPr>
      <w:r w:rsidRPr="00890D02">
        <w:t>a)</w:t>
      </w:r>
      <w:r w:rsidRPr="00890D02">
        <w:tab/>
        <w:t>operatora wyznaczonego w rozumieniu ustawy z dnia 23 listopada 2012 r. – Prawo pocztowe (</w:t>
      </w:r>
      <w:r w:rsidR="003C060F">
        <w:t>Dz. U. poz. </w:t>
      </w:r>
      <w:r w:rsidRPr="00890D02">
        <w:t>1529),</w:t>
      </w:r>
    </w:p>
    <w:p w:rsidR="005E6B46" w:rsidRPr="00890D02" w:rsidRDefault="005E6B46" w:rsidP="005E6B46">
      <w:pPr>
        <w:pStyle w:val="LITlitera"/>
      </w:pPr>
      <w:r w:rsidRPr="00890D02">
        <w:t>b)</w:t>
      </w:r>
      <w:r w:rsidRPr="00890D02">
        <w:tab/>
        <w:t>innych osób prawnych upoważnionych do prowadzenia działalności w zakresie doręczenia świadczeń.</w:t>
      </w:r>
    </w:p>
    <w:p w:rsidR="005E6B46" w:rsidRPr="00890D02" w:rsidRDefault="005E6B46" w:rsidP="005E6B46">
      <w:pPr>
        <w:pStyle w:val="USTustnpkodeksu"/>
      </w:pPr>
      <w:r w:rsidRPr="00890D02">
        <w:t>2. Zasiłek pogrzebowy organ emerytalny wypłaca niezwłocznie po jego przyznaniu.</w:t>
      </w:r>
    </w:p>
    <w:p w:rsidR="005E6B46" w:rsidRPr="00890D02" w:rsidRDefault="005E6B46" w:rsidP="005E6B46">
      <w:pPr>
        <w:pStyle w:val="USTustnpkodeksu"/>
      </w:pPr>
      <w:r w:rsidRPr="00890D02">
        <w:t>3. Wydatki na świadczenia pieniężne wraz z odsetkami za opóźnienia w wypłacie świadczeń, koszty obsługi i przekazywania świadczeń oraz inne świadczenia przewidziane w ustawie pokrywa się z budżetu państwa.</w:t>
      </w:r>
    </w:p>
    <w:p w:rsidR="005E6B46" w:rsidRPr="00890D02" w:rsidRDefault="005E6B46" w:rsidP="005E6B46">
      <w:pPr>
        <w:pStyle w:val="ARTartustawynprozporzdzenia"/>
        <w:keepNext/>
      </w:pPr>
      <w:r w:rsidRPr="00890D02">
        <w:rPr>
          <w:rStyle w:val="Ppogrubienie"/>
        </w:rPr>
        <w:t>Art. 44.</w:t>
      </w:r>
      <w:r w:rsidRPr="00890D02">
        <w:t> 1. Wypłatę emerytury lub renty albo dodatków, zasiłków i świad</w:t>
      </w:r>
      <w:r w:rsidRPr="00890D02">
        <w:softHyphen/>
        <w:t>czeń pieniężnych, o których mowa</w:t>
      </w:r>
      <w:r w:rsidR="003C060F" w:rsidRPr="00890D02">
        <w:t xml:space="preserve"> w</w:t>
      </w:r>
      <w:r w:rsidR="003C060F">
        <w:t> art. </w:t>
      </w:r>
      <w:r w:rsidRPr="00890D02">
        <w:t>25, wstrzymuje się, jeżeli:</w:t>
      </w:r>
    </w:p>
    <w:p w:rsidR="005E6B46" w:rsidRPr="00890D02" w:rsidRDefault="005E6B46" w:rsidP="005E6B46">
      <w:pPr>
        <w:pStyle w:val="PKTpunkt"/>
      </w:pPr>
      <w:r w:rsidRPr="00890D02">
        <w:t>1)</w:t>
      </w:r>
      <w:r w:rsidRPr="00890D02">
        <w:tab/>
        <w:t>powstaną okoliczności uzasadniające zawieszenie prawa do świadczeń lub ustanie tego prawa;</w:t>
      </w:r>
    </w:p>
    <w:p w:rsidR="005E6B46" w:rsidRPr="00890D02" w:rsidRDefault="005E6B46" w:rsidP="005E6B46">
      <w:pPr>
        <w:pStyle w:val="PKTpunkt"/>
        <w:keepNext/>
      </w:pPr>
      <w:r w:rsidRPr="00890D02">
        <w:t>2)</w:t>
      </w:r>
      <w:r w:rsidRPr="00890D02">
        <w:tab/>
        <w:t>okaże się, że:</w:t>
      </w:r>
    </w:p>
    <w:p w:rsidR="005E6B46" w:rsidRPr="00890D02" w:rsidRDefault="005E6B46" w:rsidP="005E6B46">
      <w:pPr>
        <w:pStyle w:val="LITlitera"/>
      </w:pPr>
      <w:r w:rsidRPr="00890D02">
        <w:t>a)</w:t>
      </w:r>
      <w:r w:rsidRPr="00890D02">
        <w:tab/>
        <w:t>wskutek zbiegu prawa do świadczeń osobie uprawnionej przysługuje świadczenie wyższe lub przez nią wybrane,</w:t>
      </w:r>
    </w:p>
    <w:p w:rsidR="005E6B46" w:rsidRPr="00890D02" w:rsidRDefault="005E6B46" w:rsidP="005E6B46">
      <w:pPr>
        <w:pStyle w:val="LITlitera"/>
      </w:pPr>
      <w:r w:rsidRPr="00890D02">
        <w:t>b)</w:t>
      </w:r>
      <w:r w:rsidRPr="00890D02">
        <w:tab/>
        <w:t>świadczenia nie mogą być doręczone z przyczyn niezależnych od wojskowego organu emerytalnego,</w:t>
      </w:r>
    </w:p>
    <w:p w:rsidR="005E6B46" w:rsidRPr="00890D02" w:rsidRDefault="005E6B46" w:rsidP="005E6B46">
      <w:pPr>
        <w:pStyle w:val="LITlitera"/>
      </w:pPr>
      <w:r w:rsidRPr="00890D02">
        <w:t>c)</w:t>
      </w:r>
      <w:r w:rsidRPr="00890D02">
        <w:tab/>
        <w:t>prawo do świadczeń nie istniało;</w:t>
      </w:r>
    </w:p>
    <w:p w:rsidR="005E6B46" w:rsidRPr="00890D02" w:rsidRDefault="005E6B46" w:rsidP="005E6B46">
      <w:pPr>
        <w:pStyle w:val="PKTpunkt"/>
      </w:pPr>
      <w:r w:rsidRPr="00890D02">
        <w:t>3)</w:t>
      </w:r>
      <w:r w:rsidRPr="00890D02">
        <w:tab/>
        <w:t>osoba pobierająca świadczenie, mimo pouczenia lub żądania wojskowego organu emerytalnego, nie przedłoży dow</w:t>
      </w:r>
      <w:r w:rsidRPr="00890D02">
        <w:t>o</w:t>
      </w:r>
      <w:r w:rsidRPr="00890D02">
        <w:t>dów uzasadniających dalsze istnienie prawa do świadczeń.</w:t>
      </w:r>
    </w:p>
    <w:p w:rsidR="005E6B46" w:rsidRPr="00890D02" w:rsidRDefault="005E6B46" w:rsidP="005E6B46">
      <w:pPr>
        <w:pStyle w:val="USTustnpkodeksu"/>
        <w:keepNext/>
      </w:pPr>
      <w:r w:rsidRPr="00890D02">
        <w:t>2.</w:t>
      </w:r>
      <w:r w:rsidRPr="00224F4F">
        <w:rPr>
          <w:rStyle w:val="IGindeksgrny"/>
          <w:vertAlign w:val="baseline"/>
        </w:rPr>
        <w:t> </w:t>
      </w:r>
      <w:r w:rsidRPr="00890D02">
        <w:t>Wypłatę świadczeń pieniężnych wstrzymuje się, poczynając od miesiąca:</w:t>
      </w:r>
    </w:p>
    <w:p w:rsidR="005E6B46" w:rsidRPr="00890D02" w:rsidRDefault="005E6B46" w:rsidP="005E6B46">
      <w:pPr>
        <w:pStyle w:val="PKTpunkt"/>
      </w:pPr>
      <w:r w:rsidRPr="00890D02">
        <w:t>1)</w:t>
      </w:r>
      <w:r w:rsidRPr="00890D02">
        <w:tab/>
        <w:t>przypadającego po miesiącu, w którym wojskowy organ emerytalny wydał decyzję w przypadkach, o których mowa</w:t>
      </w:r>
      <w:r w:rsidR="003C060F" w:rsidRPr="00890D02">
        <w:t xml:space="preserve"> w</w:t>
      </w:r>
      <w:r w:rsidR="003C060F">
        <w:t> ust. </w:t>
      </w:r>
      <w:r w:rsidR="003C060F" w:rsidRPr="00890D02">
        <w:t>1</w:t>
      </w:r>
      <w:r w:rsidR="003C060F">
        <w:t xml:space="preserve"> pkt </w:t>
      </w:r>
      <w:r w:rsidRPr="00890D02">
        <w:t>1,</w:t>
      </w:r>
      <w:r w:rsidR="003C060F">
        <w:t xml:space="preserve"> pkt </w:t>
      </w:r>
      <w:r w:rsidR="003C060F" w:rsidRPr="00890D02">
        <w:t>2</w:t>
      </w:r>
      <w:r w:rsidR="003C060F">
        <w:t xml:space="preserve"> lit. </w:t>
      </w:r>
      <w:r w:rsidRPr="00890D02">
        <w:t>a i c oraz</w:t>
      </w:r>
      <w:r w:rsidR="003C060F">
        <w:t xml:space="preserve"> pkt </w:t>
      </w:r>
      <w:r w:rsidRPr="00890D02">
        <w:t>3;</w:t>
      </w:r>
    </w:p>
    <w:p w:rsidR="005E6B46" w:rsidRPr="00890D02" w:rsidRDefault="005E6B46" w:rsidP="005E6B46">
      <w:pPr>
        <w:pStyle w:val="PKTpunkt"/>
      </w:pPr>
      <w:r w:rsidRPr="00890D02">
        <w:t>2)</w:t>
      </w:r>
      <w:r w:rsidRPr="00890D02">
        <w:tab/>
        <w:t>za który przysługiwało świadczenie niedoręczone w przypadku, o którym mowa</w:t>
      </w:r>
      <w:r w:rsidR="003C060F" w:rsidRPr="00890D02">
        <w:t xml:space="preserve"> w</w:t>
      </w:r>
      <w:r w:rsidR="003C060F">
        <w:t> ust. </w:t>
      </w:r>
      <w:r w:rsidR="003C060F" w:rsidRPr="00890D02">
        <w:t>1</w:t>
      </w:r>
      <w:r w:rsidR="003C060F">
        <w:t xml:space="preserve"> pkt </w:t>
      </w:r>
      <w:r w:rsidR="003C060F" w:rsidRPr="00890D02">
        <w:t>2</w:t>
      </w:r>
      <w:r w:rsidR="003C060F">
        <w:t xml:space="preserve"> lit. </w:t>
      </w:r>
      <w:r w:rsidRPr="00890D02">
        <w:t>b.</w:t>
      </w:r>
    </w:p>
    <w:p w:rsidR="005E6B46" w:rsidRPr="00890D02" w:rsidRDefault="005E6B46" w:rsidP="005E6B46">
      <w:pPr>
        <w:pStyle w:val="USTustnpkodeksu"/>
      </w:pPr>
      <w:r w:rsidRPr="00890D02">
        <w:t>3. Przepis</w:t>
      </w:r>
      <w:r w:rsidR="003C060F">
        <w:t xml:space="preserve"> ust. </w:t>
      </w:r>
      <w:r w:rsidR="003C060F" w:rsidRPr="00890D02">
        <w:t>2</w:t>
      </w:r>
      <w:r w:rsidR="003C060F">
        <w:t xml:space="preserve"> pkt </w:t>
      </w:r>
      <w:r w:rsidRPr="00890D02">
        <w:t>1 stosuje się odpowiednio, jeżeli powstaną okoliczności uzasadniające zmniejszenie wysokości świadczeń.</w:t>
      </w:r>
    </w:p>
    <w:p w:rsidR="005E6B46" w:rsidRPr="00890D02" w:rsidRDefault="005E6B46" w:rsidP="005E6B46">
      <w:pPr>
        <w:pStyle w:val="ARTartustawynprozporzdzenia"/>
      </w:pPr>
      <w:r w:rsidRPr="00890D02">
        <w:rPr>
          <w:rStyle w:val="Ppogrubienie"/>
        </w:rPr>
        <w:t>Art. 45.</w:t>
      </w:r>
      <w:r w:rsidRPr="00890D02">
        <w:t> 1.</w:t>
      </w:r>
      <w:bookmarkStart w:id="25" w:name="_Ref407006926"/>
      <w:r w:rsidRPr="006E2E05">
        <w:rPr>
          <w:rStyle w:val="IGindeksgrny"/>
        </w:rPr>
        <w:footnoteReference w:id="16"/>
      </w:r>
      <w:bookmarkEnd w:id="25"/>
      <w:r w:rsidRPr="006E2E05">
        <w:rPr>
          <w:rStyle w:val="IGindeksgrny"/>
        </w:rPr>
        <w:t xml:space="preserve">) </w:t>
      </w:r>
      <w:r w:rsidRPr="00482A4E">
        <w:t>W razie ustania przyczyny powodującej wstrzymanie wypłaty świadczeń wypłatę wznawia się od mi</w:t>
      </w:r>
      <w:r w:rsidRPr="00482A4E">
        <w:t>e</w:t>
      </w:r>
      <w:r w:rsidRPr="00482A4E">
        <w:t>siąca,</w:t>
      </w:r>
      <w:r>
        <w:t xml:space="preserve"> </w:t>
      </w:r>
      <w:r w:rsidRPr="00482A4E">
        <w:t>w</w:t>
      </w:r>
      <w:r>
        <w:t> </w:t>
      </w:r>
      <w:r w:rsidRPr="00482A4E">
        <w:t>którym ustała ta przyczyna, nie wcześniej jednak niż od miesiąca, w</w:t>
      </w:r>
      <w:r>
        <w:t> </w:t>
      </w:r>
      <w:r w:rsidRPr="00482A4E">
        <w:t>którym zgłoszono wniosek o</w:t>
      </w:r>
      <w:r>
        <w:t> </w:t>
      </w:r>
      <w:r w:rsidRPr="00482A4E">
        <w:t>wznowienie wypłaty</w:t>
      </w:r>
      <w:r>
        <w:t xml:space="preserve"> </w:t>
      </w:r>
      <w:r w:rsidRPr="00482A4E">
        <w:t>lub wydano decyzję z</w:t>
      </w:r>
      <w:r>
        <w:t> </w:t>
      </w:r>
      <w:r w:rsidRPr="00482A4E">
        <w:t>urzędu.</w:t>
      </w:r>
    </w:p>
    <w:p w:rsidR="005E6B46" w:rsidRDefault="005E6B46" w:rsidP="005E6B46">
      <w:pPr>
        <w:pStyle w:val="USTustnpkodeksu"/>
      </w:pPr>
      <w:r>
        <w:t>1a.</w:t>
      </w:r>
      <w:r w:rsidRPr="006E2E05">
        <w:rPr>
          <w:rStyle w:val="IGindeksgrny"/>
        </w:rPr>
        <w:footnoteReference w:id="17"/>
      </w:r>
      <w:r w:rsidRPr="006E2E05">
        <w:rPr>
          <w:rStyle w:val="IGindeksgrny"/>
        </w:rPr>
        <w:t>)</w:t>
      </w:r>
      <w:r>
        <w:t> </w:t>
      </w:r>
      <w:r w:rsidRPr="00482A4E">
        <w:t>W</w:t>
      </w:r>
      <w:r>
        <w:t> </w:t>
      </w:r>
      <w:r w:rsidRPr="00482A4E">
        <w:t>przypadkach określonych</w:t>
      </w:r>
      <w:r w:rsidR="003C060F" w:rsidRPr="00482A4E">
        <w:t xml:space="preserve"> w</w:t>
      </w:r>
      <w:r w:rsidR="003C060F">
        <w:t> art. </w:t>
      </w:r>
      <w:r w:rsidRPr="00482A4E">
        <w:t>4</w:t>
      </w:r>
      <w:r w:rsidR="003C060F" w:rsidRPr="00482A4E">
        <w:t>4</w:t>
      </w:r>
      <w:r w:rsidR="003C060F">
        <w:t xml:space="preserve"> ust. </w:t>
      </w:r>
      <w:r w:rsidR="003C060F" w:rsidRPr="00482A4E">
        <w:t>1</w:t>
      </w:r>
      <w:r w:rsidR="003C060F">
        <w:t xml:space="preserve"> pkt </w:t>
      </w:r>
      <w:r w:rsidR="003C060F" w:rsidRPr="00482A4E">
        <w:t>2</w:t>
      </w:r>
      <w:r w:rsidR="003C060F">
        <w:t xml:space="preserve"> lit. </w:t>
      </w:r>
      <w:r w:rsidRPr="00482A4E">
        <w:t>b wypłatę świadczeń wznawia się od miesiąca, w</w:t>
      </w:r>
      <w:r>
        <w:t> </w:t>
      </w:r>
      <w:r w:rsidRPr="00482A4E">
        <w:t>którym</w:t>
      </w:r>
      <w:r>
        <w:t xml:space="preserve"> </w:t>
      </w:r>
      <w:r w:rsidRPr="00482A4E">
        <w:t>ją wstrzymano, jednak za okres nie dłuższy niż trzy lata wstecz, licząc od miesiąca, w</w:t>
      </w:r>
      <w:r>
        <w:t> </w:t>
      </w:r>
      <w:r w:rsidRPr="00482A4E">
        <w:t>którym zgłoszono wniosek</w:t>
      </w:r>
      <w:r>
        <w:t xml:space="preserve"> </w:t>
      </w:r>
      <w:r w:rsidRPr="00482A4E">
        <w:t>o</w:t>
      </w:r>
      <w:r>
        <w:t> </w:t>
      </w:r>
      <w:r w:rsidRPr="00482A4E">
        <w:t>wznowienie wypłaty.</w:t>
      </w:r>
    </w:p>
    <w:p w:rsidR="005E6B46" w:rsidRPr="00890D02" w:rsidRDefault="005E6B46" w:rsidP="005E6B46">
      <w:pPr>
        <w:pStyle w:val="USTustnpkodeksu"/>
      </w:pPr>
      <w:r w:rsidRPr="00890D02">
        <w:t>2. Jeżeli wstrzymanie wypłaty świadczeń nastąpiło na skutek błędu organu emerytalnego, wypłatę wznawia się p</w:t>
      </w:r>
      <w:r w:rsidRPr="00890D02">
        <w:t>o</w:t>
      </w:r>
      <w:r w:rsidRPr="00890D02">
        <w:t>czynając od miesiąca, w którym ją wstrzymano, jednak za okres nie dłuższy niż trzy lata wstecz, licząc od miesiąca, w którym zgłoszono wniosek o wznowienie wypłaty lub wydano decyzję z urzędu.</w:t>
      </w:r>
    </w:p>
    <w:p w:rsidR="005E6B46" w:rsidRPr="00890D02" w:rsidRDefault="005E6B46" w:rsidP="005E6B46">
      <w:pPr>
        <w:pStyle w:val="USTustnpkodeksu"/>
      </w:pPr>
      <w:r w:rsidRPr="00890D02">
        <w:t>3. Przepisy</w:t>
      </w:r>
      <w:r w:rsidR="003C060F">
        <w:t xml:space="preserve"> ust. </w:t>
      </w:r>
      <w:r w:rsidR="003C060F" w:rsidRPr="00890D02">
        <w:t>1</w:t>
      </w:r>
      <w:r w:rsidR="003C060F">
        <w:t xml:space="preserve"> i </w:t>
      </w:r>
      <w:r w:rsidRPr="00890D02">
        <w:t>2 stosuje się odpowiednio w razie ponownego ustalenia prawa do świadczeń lub ich wysokości, z tym że w przypadku wznowienia postępo</w:t>
      </w:r>
      <w:r w:rsidRPr="00890D02">
        <w:softHyphen/>
        <w:t>wania albo wskutek kasacji okres jednego miesiąca lub trzech lat liczy się od miesiąca, w którym wniesiono wniosek o wznowienie postępowania lub wniesiono kasację.</w:t>
      </w:r>
    </w:p>
    <w:p w:rsidR="005E6B46" w:rsidRPr="00890D02" w:rsidRDefault="005E6B46" w:rsidP="005E6B46">
      <w:pPr>
        <w:pStyle w:val="ARTartustawynprozporzdzenia"/>
      </w:pPr>
      <w:r w:rsidRPr="00890D02">
        <w:rPr>
          <w:rStyle w:val="Ppogrubienie"/>
        </w:rPr>
        <w:t>Art. 46.</w:t>
      </w:r>
      <w:r w:rsidRPr="00890D02">
        <w:t> 1. W razie śmierci osoby, która zgłosiła wniosek o świadczenia pieniężne, świadczenia należne jej do dnia śmierci przysługują, z zastrzeżeniem</w:t>
      </w:r>
      <w:r w:rsidR="003C060F">
        <w:t xml:space="preserve"> ust. </w:t>
      </w:r>
      <w:r w:rsidR="003C060F" w:rsidRPr="00890D02">
        <w:t>2</w:t>
      </w:r>
      <w:r w:rsidR="003C060F">
        <w:t xml:space="preserve"> i </w:t>
      </w:r>
      <w:r w:rsidRPr="00890D02">
        <w:t>3, małżonkowi i dzieciom, a w razie ich braku – kolejno: wnukom, rodzicom, dziadkom i rodzeństwu. Osoby te mają prawo do udziału w nieukończonym postępowaniu prowadzonym dalej w sprawie tych świadczeń.</w:t>
      </w:r>
    </w:p>
    <w:p w:rsidR="005E6B46" w:rsidRPr="00890D02" w:rsidRDefault="005E6B46" w:rsidP="005E6B46">
      <w:pPr>
        <w:pStyle w:val="USTustnpkodeksu"/>
        <w:keepNext/>
      </w:pPr>
      <w:r w:rsidRPr="00890D02">
        <w:t>2. Świadczenia, o których mowa</w:t>
      </w:r>
      <w:r w:rsidR="003C060F" w:rsidRPr="00890D02">
        <w:t xml:space="preserve"> w</w:t>
      </w:r>
      <w:r w:rsidR="003C060F">
        <w:t> ust. </w:t>
      </w:r>
      <w:r w:rsidRPr="00890D02">
        <w:t>1, wypłaca się:</w:t>
      </w:r>
    </w:p>
    <w:p w:rsidR="005E6B46" w:rsidRPr="00890D02" w:rsidRDefault="005E6B46" w:rsidP="005E6B46">
      <w:pPr>
        <w:pStyle w:val="PKTpunkt"/>
      </w:pPr>
      <w:r w:rsidRPr="00890D02">
        <w:t>1)</w:t>
      </w:r>
      <w:r w:rsidRPr="00890D02">
        <w:tab/>
        <w:t>małżonkowi lub dzieciom osoby, która zgłosiła wniosek, zamieszkałym z nią w dniu jej śmierci;</w:t>
      </w:r>
    </w:p>
    <w:p w:rsidR="005E6B46" w:rsidRPr="00890D02" w:rsidRDefault="005E6B46" w:rsidP="005E6B46">
      <w:pPr>
        <w:pStyle w:val="PKTpunkt"/>
      </w:pPr>
      <w:r w:rsidRPr="00890D02">
        <w:t>2)</w:t>
      </w:r>
      <w:r w:rsidRPr="00890D02">
        <w:tab/>
        <w:t>małżonkowi lub dzieciom niespełniającym warunku określonego</w:t>
      </w:r>
      <w:r w:rsidR="003C060F" w:rsidRPr="00890D02">
        <w:t xml:space="preserve"> w</w:t>
      </w:r>
      <w:r w:rsidR="003C060F">
        <w:t> pkt </w:t>
      </w:r>
      <w:r w:rsidR="003C060F" w:rsidRPr="00890D02">
        <w:t>1</w:t>
      </w:r>
      <w:r w:rsidR="003C060F">
        <w:t xml:space="preserve"> albo</w:t>
      </w:r>
      <w:r w:rsidRPr="00890D02">
        <w:t xml:space="preserve"> innym członkom rodziny, o których mowa</w:t>
      </w:r>
      <w:r w:rsidR="003C060F" w:rsidRPr="00890D02">
        <w:t xml:space="preserve"> w</w:t>
      </w:r>
      <w:r w:rsidR="003C060F">
        <w:t> ust. </w:t>
      </w:r>
      <w:r w:rsidRPr="00890D02">
        <w:t>1, jeżeli pozostawali na utrzymaniu osoby, która zgłosiła wniosek o świadczenia, lub osoba ta pozost</w:t>
      </w:r>
      <w:r w:rsidRPr="00890D02">
        <w:t>a</w:t>
      </w:r>
      <w:r w:rsidRPr="00890D02">
        <w:t>wała na ich utrzymaniu.</w:t>
      </w:r>
    </w:p>
    <w:p w:rsidR="005E6B46" w:rsidRPr="00890D02" w:rsidRDefault="005E6B46" w:rsidP="005E6B46">
      <w:pPr>
        <w:pStyle w:val="USTustnpkodeksu"/>
      </w:pPr>
      <w:r w:rsidRPr="00890D02">
        <w:t>3. Prawo do świadczeń określonych</w:t>
      </w:r>
      <w:r w:rsidR="003C060F" w:rsidRPr="00890D02">
        <w:t xml:space="preserve"> w</w:t>
      </w:r>
      <w:r w:rsidR="003C060F">
        <w:t> ust. </w:t>
      </w:r>
      <w:r w:rsidRPr="00890D02">
        <w:t>1 ustaje w ciągu 12 miesięcy od dnia śmierci osoby, której świadczenia te przysługiwały, chyba że osoba, o której mowa</w:t>
      </w:r>
      <w:r w:rsidR="003C060F" w:rsidRPr="00890D02">
        <w:t xml:space="preserve"> w</w:t>
      </w:r>
      <w:r w:rsidR="003C060F">
        <w:t> ust. </w:t>
      </w:r>
      <w:r w:rsidRPr="00890D02">
        <w:t>1, wystąpi z wnioskiem o dalsze prowadzenie postępowania.</w:t>
      </w:r>
    </w:p>
    <w:p w:rsidR="005E6B46" w:rsidRPr="00890D02" w:rsidRDefault="005E6B46" w:rsidP="005E6B46">
      <w:pPr>
        <w:pStyle w:val="ARTartustawynprozporzdzenia"/>
      </w:pPr>
      <w:r w:rsidRPr="00890D02">
        <w:rPr>
          <w:rStyle w:val="Ppogrubienie"/>
        </w:rPr>
        <w:t>Art. 47.</w:t>
      </w:r>
      <w:r>
        <w:t> (uchylony)</w:t>
      </w:r>
    </w:p>
    <w:p w:rsidR="005E6B46" w:rsidRPr="00890D02" w:rsidRDefault="005E6B46" w:rsidP="005E6B46">
      <w:pPr>
        <w:pStyle w:val="TYTDZOZNoznaczenietytuulubdziau"/>
      </w:pPr>
      <w:r w:rsidRPr="00890D02">
        <w:t>DZIAŁ VII</w:t>
      </w:r>
    </w:p>
    <w:p w:rsidR="005E6B46" w:rsidRPr="006E2E05" w:rsidRDefault="005E6B46" w:rsidP="005E6B46">
      <w:pPr>
        <w:pStyle w:val="TYTDZPRZEDMprzedmiotregulacjitytuulubdziau"/>
        <w:rPr>
          <w:rStyle w:val="IGindeksgrny"/>
        </w:rPr>
      </w:pPr>
      <w:r w:rsidRPr="00890D02">
        <w:t xml:space="preserve">Zwrot świadczeń nienależnych, potrącenia i egzekucje ze świadczeń </w:t>
      </w:r>
      <w:r w:rsidR="00224F4F">
        <w:t>oraz odsetki za opóźnienie</w:t>
      </w:r>
      <w:r w:rsidR="00224F4F">
        <w:br/>
      </w:r>
      <w:r w:rsidRPr="00890D02">
        <w:t>w wypłacie świadczeń</w:t>
      </w:r>
    </w:p>
    <w:p w:rsidR="005E6B46" w:rsidRPr="00890D02" w:rsidRDefault="005E6B46" w:rsidP="005E6B46">
      <w:pPr>
        <w:pStyle w:val="ARTartustawynprozporzdzenia"/>
      </w:pPr>
      <w:r w:rsidRPr="00890D02">
        <w:rPr>
          <w:rStyle w:val="Ppogrubienie"/>
        </w:rPr>
        <w:t>Art. 48.</w:t>
      </w:r>
      <w:r w:rsidRPr="00890D02">
        <w:t> 1. Osoby, które pobierały świadczenia pieniężne pomimo istnienia okoliczności powodujących ustanie lub zawieszenie prawa do świadczeń albo ograniczenie ich wysokości, są obowiązane do zwrotu nienależnych im świadczeń, jeżeli były pouczone w formie pisemnej przez organ emerytalny o obowiązku zawiadomienia o tych okolicznościach.</w:t>
      </w:r>
    </w:p>
    <w:p w:rsidR="005E6B46" w:rsidRPr="00890D02" w:rsidRDefault="005E6B46" w:rsidP="005E6B46">
      <w:pPr>
        <w:pStyle w:val="USTustnpkodeksu"/>
      </w:pPr>
      <w:r w:rsidRPr="00890D02">
        <w:t>2. Osoba, która pobierała świadczenia pieniężne ustalone i wypłacone na podstawie nieprawdziwych zeznań lub d</w:t>
      </w:r>
      <w:r w:rsidRPr="00890D02">
        <w:t>o</w:t>
      </w:r>
      <w:r w:rsidRPr="00890D02">
        <w:t>kumentów albo w innych wypadkach świadomego wprowadzenia w błąd wojskowego organu emerytalnego, jest obowi</w:t>
      </w:r>
      <w:r w:rsidRPr="00890D02">
        <w:t>ą</w:t>
      </w:r>
      <w:r w:rsidRPr="00890D02">
        <w:t>zana do zwrotu nienależnie pobranych świadczeń pieniężnych, wraz z odsetkami, w wysokości i na zasadach określonych przepisami prawa cywilnego.</w:t>
      </w:r>
    </w:p>
    <w:p w:rsidR="005E6B46" w:rsidRPr="00890D02" w:rsidRDefault="005E6B46" w:rsidP="005E6B46">
      <w:pPr>
        <w:pStyle w:val="USTustnpkodeksu"/>
      </w:pPr>
      <w:r w:rsidRPr="00890D02">
        <w:t>2a. Za nienależnie pobrane świadczenia pieniężne uważa się również świadczenia pieniężne wypłacone, z przy</w:t>
      </w:r>
      <w:r w:rsidRPr="00890D02">
        <w:softHyphen/>
        <w:t>czyn niezależnych od wojskowego organu emerytal</w:t>
      </w:r>
      <w:r w:rsidRPr="00890D02">
        <w:softHyphen/>
        <w:t>nego, osobie innej niż wskazana w decyzji tego organu.</w:t>
      </w:r>
    </w:p>
    <w:p w:rsidR="005E6B46" w:rsidRPr="00890D02" w:rsidRDefault="005E6B46" w:rsidP="005E6B46">
      <w:pPr>
        <w:pStyle w:val="USTustnpkodeksu"/>
        <w:keepNext/>
      </w:pPr>
      <w:r w:rsidRPr="00890D02">
        <w:t>3. Nie można żądać zwrotu nienależnie pobranych świadczeń pieniężnych za okres:</w:t>
      </w:r>
    </w:p>
    <w:p w:rsidR="005E6B46" w:rsidRPr="00890D02" w:rsidRDefault="005E6B46" w:rsidP="005E6B46">
      <w:pPr>
        <w:pStyle w:val="PKTpunkt"/>
      </w:pPr>
      <w:r w:rsidRPr="00890D02">
        <w:t>1)</w:t>
      </w:r>
      <w:r w:rsidRPr="00890D02">
        <w:tab/>
        <w:t>dłuższy niż 12 miesięcy od dnia wydania decyzji, jeżeli osoba pobierająca świadczenie zawiadomiła wojskowy organ emerytalny o okolicznościach powodu</w:t>
      </w:r>
      <w:r w:rsidRPr="00890D02">
        <w:softHyphen/>
        <w:t>ją</w:t>
      </w:r>
      <w:r w:rsidRPr="00890D02">
        <w:softHyphen/>
        <w:t>cych ustanie lub zawieszenie prawa do świadczeń albo wstrzymanie ich w</w:t>
      </w:r>
      <w:r w:rsidRPr="00890D02">
        <w:t>y</w:t>
      </w:r>
      <w:r w:rsidRPr="00890D02">
        <w:t>płaty, a mimo to świadczenia były jej nadal wypłacane;</w:t>
      </w:r>
    </w:p>
    <w:p w:rsidR="005E6B46" w:rsidRPr="00890D02" w:rsidRDefault="005E6B46" w:rsidP="005E6B46">
      <w:pPr>
        <w:pStyle w:val="PKTpunkt"/>
      </w:pPr>
      <w:r w:rsidRPr="00890D02">
        <w:t>2)</w:t>
      </w:r>
      <w:r w:rsidRPr="00890D02">
        <w:tab/>
        <w:t>dłuższy niż 3 lata od dnia wydania decyzji w pozostałych przypadkach.</w:t>
      </w:r>
    </w:p>
    <w:p w:rsidR="005E6B46" w:rsidRPr="00890D02" w:rsidRDefault="005E6B46" w:rsidP="005E6B46">
      <w:pPr>
        <w:pStyle w:val="USTustnpkodeksu"/>
      </w:pPr>
      <w:r w:rsidRPr="00890D02">
        <w:t>3a. Kwoty nienależnie pobranych świadczeń pieniężnych w związku z osiągnięciem przychodów, o których mowa</w:t>
      </w:r>
      <w:r w:rsidR="003C060F" w:rsidRPr="00890D02">
        <w:t xml:space="preserve"> w</w:t>
      </w:r>
      <w:r w:rsidR="003C060F">
        <w:t> art. </w:t>
      </w:r>
      <w:r w:rsidRPr="00890D02">
        <w:t>40, podlegają zwrotowi za okres nie dłuższy niż jeden rok kalendarzowy poprzedzający rok, w którym wydano decyzję o rozliczeniu świadczenia, jeżeli osoba pobierająca to świadczenie powiadomiła wojskowy organ emerytalny o osiągnięciu przychodu, w pozosta</w:t>
      </w:r>
      <w:r w:rsidRPr="00890D02">
        <w:softHyphen/>
        <w:t>łych przypadkach zaś – za okres nie dłuższy niż trzy lata kalendarzowe poprzedzające rok wydania tej decyzji.</w:t>
      </w:r>
    </w:p>
    <w:p w:rsidR="005E6B46" w:rsidRPr="00890D02" w:rsidRDefault="005E6B46" w:rsidP="005E6B46">
      <w:pPr>
        <w:pStyle w:val="USTustnpkodeksu"/>
      </w:pPr>
      <w:r w:rsidRPr="00890D02">
        <w:t>4. Organ emerytalny może odstąpić od żądania zwrotu nienależnie pobranych świadczeń pieniężnych w całości lub w części, zmniejszyć wysokość potrąceń z tego tytułu ustaloną na podstawie ustawy o emeryturach i rentach z Funduszu Ubezpieczeń Społecznych lub zawiesić dokonywanie tych potrąceń na okres nie dłuższy niż 12 miesięcy, jeżeli zachodzą szczególnie uzasadnione okoliczności.</w:t>
      </w:r>
    </w:p>
    <w:p w:rsidR="005E6B46" w:rsidRPr="00890D02" w:rsidRDefault="005E6B46" w:rsidP="005E6B46">
      <w:pPr>
        <w:pStyle w:val="ARTartustawynprozporzdzenia"/>
      </w:pPr>
      <w:r w:rsidRPr="00890D02">
        <w:rPr>
          <w:rStyle w:val="Ppogrubienie"/>
        </w:rPr>
        <w:t>Art. 48a.</w:t>
      </w:r>
      <w:r w:rsidRPr="00890D02">
        <w:t> Jeżeli organ emerytalny nie ustalił prawa do świadczenia lub nie wypłacił tego świadczenia w terminach określonych w ustawie, jest zobowiązany do wypłaty odsetek od tego świadczenia na zasadach określonych</w:t>
      </w:r>
      <w:r w:rsidR="003C060F" w:rsidRPr="00890D02">
        <w:t xml:space="preserve"> w</w:t>
      </w:r>
      <w:r w:rsidR="003C060F">
        <w:t> art. </w:t>
      </w:r>
      <w:r w:rsidRPr="00890D02">
        <w:t>8</w:t>
      </w:r>
      <w:r w:rsidR="003C060F" w:rsidRPr="00890D02">
        <w:t>5</w:t>
      </w:r>
      <w:r w:rsidR="003C060F">
        <w:t xml:space="preserve"> ust. </w:t>
      </w:r>
      <w:r w:rsidRPr="00890D02">
        <w:t>1, 1a i 2 ustawy z dnia 13 października 1998 r. o systemie ubezpieczeń społecznych.</w:t>
      </w:r>
    </w:p>
    <w:p w:rsidR="005E6B46" w:rsidRPr="00890D02" w:rsidRDefault="005E6B46" w:rsidP="005E6B46">
      <w:pPr>
        <w:pStyle w:val="ARTartustawynprozporzdzenia"/>
      </w:pPr>
      <w:r w:rsidRPr="00890D02">
        <w:rPr>
          <w:rStyle w:val="Ppogrubienie"/>
        </w:rPr>
        <w:t>Art. 49.</w:t>
      </w:r>
      <w:r w:rsidRPr="00890D02">
        <w:t> Organ emerytalny dokonuje potrąceń ze świadczeń pieniężnych w wysokości i na zasadach określonych w przepisach ustawy o emeryturach i rentach z Fundu</w:t>
      </w:r>
      <w:r w:rsidRPr="00890D02">
        <w:softHyphen/>
        <w:t>szu Ubezpieczeń Społecznych, z tym że potrąceniu podlegają ró</w:t>
      </w:r>
      <w:r w:rsidRPr="00890D02">
        <w:t>w</w:t>
      </w:r>
      <w:r w:rsidRPr="00890D02">
        <w:t>nież koszty utrzymania osób uprawnionych do świadczeń w domu emeryta wojskowego, na wniosek kierownika tego domu.</w:t>
      </w:r>
    </w:p>
    <w:p w:rsidR="005E6B46" w:rsidRPr="00890D02" w:rsidRDefault="005E6B46" w:rsidP="005E6B46">
      <w:pPr>
        <w:pStyle w:val="ARTartustawynprozporzdzenia"/>
      </w:pPr>
      <w:r w:rsidRPr="00890D02">
        <w:rPr>
          <w:rStyle w:val="Ppogrubienie"/>
        </w:rPr>
        <w:t>Art. 50.</w:t>
      </w:r>
      <w:r w:rsidRPr="00890D02">
        <w:t> Ze świadczeń pieniężnych prowadzi się egzekucję w wysokości i na zasadach określonych w przepisach ustawy o emeryturach i rentach z Fundu</w:t>
      </w:r>
      <w:r w:rsidRPr="00890D02">
        <w:softHyphen/>
        <w:t>szu Ubezpieczeń Społecznych, z tym że egzekucji podlegają również koszty utrzymania w domu emeryta wojskowego do wysokości 3/4 miesięcznego świadczenia.</w:t>
      </w:r>
    </w:p>
    <w:p w:rsidR="005E6B46" w:rsidRPr="00890D02" w:rsidRDefault="005E6B46" w:rsidP="005E6B46">
      <w:pPr>
        <w:pStyle w:val="TYTDZOZNoznaczenietytuulubdziau"/>
      </w:pPr>
      <w:r w:rsidRPr="00890D02">
        <w:t>DZIAŁ VIII</w:t>
      </w:r>
    </w:p>
    <w:p w:rsidR="005E6B46" w:rsidRPr="00890D02" w:rsidRDefault="005E6B46" w:rsidP="005E6B46">
      <w:pPr>
        <w:pStyle w:val="TYTDZPRZEDMprzedmiotregulacjitytuulubdziau"/>
      </w:pPr>
      <w:bookmarkStart w:id="26" w:name="f0229eTOs21v10764a"/>
      <w:bookmarkEnd w:id="26"/>
      <w:r w:rsidRPr="00890D02">
        <w:t>Zmiany w przepisach obowiązujących</w:t>
      </w:r>
    </w:p>
    <w:p w:rsidR="005E6B46" w:rsidRPr="00890D02" w:rsidRDefault="005E6B46" w:rsidP="005E6B46">
      <w:pPr>
        <w:pStyle w:val="ARTartustawynprozporzdzenia"/>
      </w:pPr>
      <w:r w:rsidRPr="00890D02">
        <w:rPr>
          <w:rStyle w:val="Ppogrubienie"/>
        </w:rPr>
        <w:t>Art. 51.</w:t>
      </w:r>
      <w:r>
        <w:t> (pominięty)</w:t>
      </w:r>
    </w:p>
    <w:p w:rsidR="005E6B46" w:rsidRPr="00890D02" w:rsidRDefault="005E6B46" w:rsidP="005E6B46">
      <w:pPr>
        <w:pStyle w:val="ARTartustawynprozporzdzenia"/>
      </w:pPr>
      <w:r w:rsidRPr="00890D02">
        <w:rPr>
          <w:rStyle w:val="Ppogrubienie"/>
        </w:rPr>
        <w:t>Art. 52.</w:t>
      </w:r>
      <w:r>
        <w:t> (pominięty)</w:t>
      </w:r>
    </w:p>
    <w:p w:rsidR="005E6B46" w:rsidRPr="00890D02" w:rsidRDefault="005E6B46" w:rsidP="005E6B46">
      <w:pPr>
        <w:pStyle w:val="TYTDZOZNoznaczenietytuulubdziau"/>
      </w:pPr>
      <w:r w:rsidRPr="00890D02">
        <w:t>DZIAŁ IX</w:t>
      </w:r>
    </w:p>
    <w:p w:rsidR="005E6B46" w:rsidRPr="00890D02" w:rsidRDefault="005E6B46" w:rsidP="005E6B46">
      <w:pPr>
        <w:pStyle w:val="TYTDZPRZEDMprzedmiotregulacjitytuulubdziau"/>
      </w:pPr>
      <w:r w:rsidRPr="00890D02">
        <w:t>Przepisy przejściowe i końcowe</w:t>
      </w:r>
    </w:p>
    <w:p w:rsidR="005E6B46" w:rsidRPr="00890D02" w:rsidRDefault="005E6B46" w:rsidP="005E6B46">
      <w:pPr>
        <w:pStyle w:val="ARTartustawynprozporzdzenia"/>
        <w:keepNext/>
      </w:pPr>
      <w:r w:rsidRPr="00890D02">
        <w:rPr>
          <w:rStyle w:val="Ppogrubienie"/>
        </w:rPr>
        <w:t>Art. 53.</w:t>
      </w:r>
      <w:r w:rsidRPr="00890D02">
        <w:t> 1. Osobom, którym w dniu wejścia w życie ustawy przysługują emerytury i renty na podstawie przepisów dotychczasowych, wysokość tych świadczeń ustala się na nowo z urzędu, według zasad określonych w ustawie, z tym że:</w:t>
      </w:r>
    </w:p>
    <w:p w:rsidR="005E6B46" w:rsidRPr="00890D02" w:rsidRDefault="005E6B46" w:rsidP="005E6B46">
      <w:pPr>
        <w:pStyle w:val="PKTpunkt"/>
      </w:pPr>
      <w:r w:rsidRPr="00890D02">
        <w:t>1)</w:t>
      </w:r>
      <w:r w:rsidRPr="00890D02">
        <w:tab/>
        <w:t>emerytury i renty, do których prawo ustalono na podstawie przepisów dotychczasowych, stają się emeryturami i rentami w rozumieniu ustawy;</w:t>
      </w:r>
    </w:p>
    <w:p w:rsidR="005E6B46" w:rsidRPr="00890D02" w:rsidRDefault="005E6B46" w:rsidP="005E6B46">
      <w:pPr>
        <w:pStyle w:val="PKTpunkt"/>
      </w:pPr>
      <w:r w:rsidRPr="00890D02">
        <w:t>2)</w:t>
      </w:r>
      <w:r w:rsidRPr="00890D02">
        <w:tab/>
        <w:t>wysługa emerytalna żołnierzy zwolnionych ze służby do dnia poprzedzającego dzień wejścia w życie ustawy podlega zachowaniu i traktuje się ją jako okres służby, z zastrzeżeniem</w:t>
      </w:r>
      <w:r w:rsidR="003C060F">
        <w:t xml:space="preserve"> pkt </w:t>
      </w:r>
      <w:r w:rsidR="003C060F" w:rsidRPr="00890D02">
        <w:t>4</w:t>
      </w:r>
      <w:r w:rsidR="003C060F">
        <w:t xml:space="preserve"> oraz</w:t>
      </w:r>
      <w:r w:rsidRPr="00890D02">
        <w:t xml:space="preserve"> przepisów</w:t>
      </w:r>
      <w:r w:rsidR="003C060F">
        <w:t xml:space="preserve"> art. </w:t>
      </w:r>
      <w:r w:rsidRPr="00890D02">
        <w:t>1</w:t>
      </w:r>
      <w:r w:rsidR="003C060F" w:rsidRPr="00890D02">
        <w:t>3</w:t>
      </w:r>
      <w:r w:rsidR="003C060F">
        <w:t xml:space="preserve"> ust. </w:t>
      </w:r>
      <w:r w:rsidRPr="00890D02">
        <w:t>2;</w:t>
      </w:r>
    </w:p>
    <w:p w:rsidR="005E6B46" w:rsidRPr="00890D02" w:rsidRDefault="005E6B46" w:rsidP="005E6B46">
      <w:pPr>
        <w:pStyle w:val="PKTpunkt"/>
        <w:keepNext/>
      </w:pPr>
      <w:r w:rsidRPr="00890D02">
        <w:t>3)</w:t>
      </w:r>
      <w:r w:rsidRPr="00890D02">
        <w:tab/>
        <w:t>dotychczasowa podstawa wymiaru świadczeń pieniężnych podlega przeliczeniu na stawki uposażenia obowiązujące w dniu wejścia w życie ustawy w następujący sposób:</w:t>
      </w:r>
    </w:p>
    <w:p w:rsidR="005E6B46" w:rsidRPr="00890D02" w:rsidRDefault="005E6B46" w:rsidP="005E6B46">
      <w:pPr>
        <w:pStyle w:val="LITlitera"/>
      </w:pPr>
      <w:r w:rsidRPr="00890D02">
        <w:t>a)</w:t>
      </w:r>
      <w:r w:rsidRPr="00890D02">
        <w:tab/>
        <w:t>stawki uposażenia zasadniczego z dnia zwolnienia ze służby żołnierza zastępuje się stawkami uposażenia zasa</w:t>
      </w:r>
      <w:r w:rsidRPr="00890D02">
        <w:t>d</w:t>
      </w:r>
      <w:r w:rsidRPr="00890D02">
        <w:t>niczego z dnia wejścia w życie ustawy,</w:t>
      </w:r>
    </w:p>
    <w:p w:rsidR="005E6B46" w:rsidRPr="00890D02" w:rsidRDefault="005E6B46" w:rsidP="005E6B46">
      <w:pPr>
        <w:pStyle w:val="LITlitera"/>
      </w:pPr>
      <w:r w:rsidRPr="00890D02">
        <w:t>b)</w:t>
      </w:r>
      <w:r w:rsidRPr="00890D02">
        <w:tab/>
        <w:t>ustala się wskaźnik relacji: sumy miesięcznej kwoty dodatków o charakterze stałym i miesięcznej równowartości nagrody rocznej lub premii do uposażenia zasadniczego z dnia zwolnienia ze służby; wskaźnik ten wyraża się w procentach z zaokrągleniem do setnych części procentu; do ustalenia powyższego wskaźnika przyjmuje się dodatki o charakterze stałym, które stosownie do przepisów o uposażeniu żołnierzy obowiązują w dniu wejścia w życie ustawy,</w:t>
      </w:r>
    </w:p>
    <w:p w:rsidR="005E6B46" w:rsidRPr="00890D02" w:rsidRDefault="005E6B46" w:rsidP="005E6B46">
      <w:pPr>
        <w:pStyle w:val="LITlitera"/>
      </w:pPr>
      <w:r w:rsidRPr="00890D02">
        <w:t>c)</w:t>
      </w:r>
      <w:r w:rsidRPr="00890D02">
        <w:tab/>
        <w:t>odtworzoną kwotę dodatków o charakterze stałym, nagrody rocznej lub premii oblicza się mnożąc przeliczone na dzień wejścia w życie ustawy uposażenie zasadnicze przez wskaźnik wysokości dodatków;</w:t>
      </w:r>
    </w:p>
    <w:p w:rsidR="005E6B46" w:rsidRPr="00890D02" w:rsidRDefault="005E6B46" w:rsidP="005E6B46">
      <w:pPr>
        <w:pStyle w:val="PKTpunkt"/>
      </w:pPr>
      <w:r w:rsidRPr="00890D02">
        <w:t>4)</w:t>
      </w:r>
      <w:r w:rsidRPr="00890D02">
        <w:tab/>
        <w:t>nie uwzględnia się podwyższeń, o których mowa</w:t>
      </w:r>
      <w:r w:rsidR="003C060F" w:rsidRPr="00890D02">
        <w:t xml:space="preserve"> w</w:t>
      </w:r>
      <w:r w:rsidR="003C060F">
        <w:t> art. </w:t>
      </w:r>
      <w:r w:rsidRPr="00890D02">
        <w:t>1</w:t>
      </w:r>
      <w:r w:rsidR="003C060F" w:rsidRPr="00890D02">
        <w:t>5</w:t>
      </w:r>
      <w:r w:rsidR="003C060F">
        <w:t xml:space="preserve"> ust. </w:t>
      </w:r>
      <w:r w:rsidR="003C060F" w:rsidRPr="00890D02">
        <w:t>2</w:t>
      </w:r>
      <w:r w:rsidR="003C060F">
        <w:t xml:space="preserve"> i </w:t>
      </w:r>
      <w:r w:rsidRPr="00890D02">
        <w:t>3.</w:t>
      </w:r>
    </w:p>
    <w:p w:rsidR="005E6B46" w:rsidRPr="00890D02" w:rsidRDefault="005E6B46" w:rsidP="005E6B46">
      <w:pPr>
        <w:pStyle w:val="USTustnpkodeksu"/>
      </w:pPr>
      <w:r w:rsidRPr="00890D02">
        <w:t>2. Emerytury i renty w wysokości ustalonej stosownie do</w:t>
      </w:r>
      <w:r w:rsidR="003C060F">
        <w:t xml:space="preserve"> ust. </w:t>
      </w:r>
      <w:r w:rsidRPr="00890D02">
        <w:t>1 przysługują od pierwszego dnia miesiąca następuj</w:t>
      </w:r>
      <w:r w:rsidRPr="00890D02">
        <w:t>ą</w:t>
      </w:r>
      <w:r w:rsidRPr="00890D02">
        <w:t>cego po miesiącu wejścia w życie ustawy. Realizacja podwyżki następuje nie później niż w ciągu 60 dni od dnia wejścia w życie ustawy.</w:t>
      </w:r>
    </w:p>
    <w:p w:rsidR="005E6B46" w:rsidRPr="00890D02" w:rsidRDefault="005E6B46" w:rsidP="005E6B46">
      <w:pPr>
        <w:pStyle w:val="USTustnpkodeksu"/>
      </w:pPr>
      <w:r w:rsidRPr="00890D02">
        <w:t>3. Jeżeli kwota emerytury lub renty ustalona w myśl</w:t>
      </w:r>
      <w:r w:rsidR="003C060F">
        <w:t xml:space="preserve"> ust. </w:t>
      </w:r>
      <w:r w:rsidRPr="00890D02">
        <w:t>1 byłaby niższa od kwoty świadczenia przysługującego na podstawie przepisów obowiązujących do dnia wejścia w życie ustawy, zachowuje się świadczenie w dotychczasowej w</w:t>
      </w:r>
      <w:r w:rsidRPr="00890D02">
        <w:t>y</w:t>
      </w:r>
      <w:r w:rsidRPr="00890D02">
        <w:t>sokości do czasu, gdy jego wymiar, ustalony w myśl</w:t>
      </w:r>
      <w:r w:rsidR="003C060F">
        <w:t xml:space="preserve"> ust. </w:t>
      </w:r>
      <w:r w:rsidRPr="00890D02">
        <w:t>1 z uwzględnieniem</w:t>
      </w:r>
      <w:r w:rsidR="003C060F">
        <w:t xml:space="preserve"> ust. </w:t>
      </w:r>
      <w:r w:rsidR="003C060F" w:rsidRPr="00890D02">
        <w:t>4</w:t>
      </w:r>
      <w:r w:rsidR="003C060F">
        <w:t xml:space="preserve"> i </w:t>
      </w:r>
      <w:r w:rsidRPr="00890D02">
        <w:t>5, przekroczy kwotę dotychczasow</w:t>
      </w:r>
      <w:r w:rsidRPr="00890D02">
        <w:t>e</w:t>
      </w:r>
      <w:r w:rsidRPr="00890D02">
        <w:t>go świadczenia.</w:t>
      </w:r>
    </w:p>
    <w:p w:rsidR="005E6B46" w:rsidRPr="00890D02" w:rsidRDefault="005E6B46" w:rsidP="005E6B46">
      <w:pPr>
        <w:pStyle w:val="USTustnpkodeksu"/>
      </w:pPr>
      <w:r w:rsidRPr="00890D02">
        <w:t>4. Przy ustalaniu wysokości świadczenia uwzględnia się kwotę świadczenia ze wszystkimi wzrostami i dodatkami, z wyłączeniem dodatków określonych</w:t>
      </w:r>
      <w:r w:rsidR="003C060F" w:rsidRPr="00890D02">
        <w:t xml:space="preserve"> w</w:t>
      </w:r>
      <w:r w:rsidR="003C060F">
        <w:t> art. </w:t>
      </w:r>
      <w:r w:rsidRPr="00890D02">
        <w:t>2</w:t>
      </w:r>
      <w:r w:rsidR="003C060F" w:rsidRPr="00890D02">
        <w:t>5</w:t>
      </w:r>
      <w:r w:rsidR="003C060F">
        <w:t xml:space="preserve"> ust. </w:t>
      </w:r>
      <w:r w:rsidRPr="00890D02">
        <w:t>1.</w:t>
      </w:r>
    </w:p>
    <w:p w:rsidR="005E6B46" w:rsidRPr="00890D02" w:rsidRDefault="005E6B46" w:rsidP="005E6B46">
      <w:pPr>
        <w:pStyle w:val="USTustnpkodeksu"/>
      </w:pPr>
      <w:bookmarkStart w:id="27" w:name="f0229eTOs22v11927a"/>
      <w:bookmarkEnd w:id="27"/>
      <w:r w:rsidRPr="00890D02">
        <w:t>5. Emerytury i renty, o których mowa</w:t>
      </w:r>
      <w:r w:rsidR="003C060F" w:rsidRPr="00890D02">
        <w:t xml:space="preserve"> w</w:t>
      </w:r>
      <w:r w:rsidR="003C060F">
        <w:t> ust. </w:t>
      </w:r>
      <w:r w:rsidRPr="00890D02">
        <w:t>1, podlegają waloryzacji na zasadach określonych w ustawie.</w:t>
      </w:r>
    </w:p>
    <w:p w:rsidR="005E6B46" w:rsidRPr="00890D02" w:rsidRDefault="005E6B46" w:rsidP="005E6B46">
      <w:pPr>
        <w:pStyle w:val="USTustnpkodeksu"/>
      </w:pPr>
      <w:r w:rsidRPr="00890D02">
        <w:t>6. Jeżeli po dniu wejścia w życie ustawy zostanie zgłoszony wniosek o doliczenie nieuwzględnionych dotychczas w wymiarze emerytury okresów składkowych lub nieskładkowych, do ustalenia wysokości emerytury stosuje się przepisy</w:t>
      </w:r>
      <w:r w:rsidR="003C060F">
        <w:t xml:space="preserve"> art. </w:t>
      </w:r>
      <w:r w:rsidRPr="00890D02">
        <w:t>1</w:t>
      </w:r>
      <w:r w:rsidR="003C060F" w:rsidRPr="00890D02">
        <w:t>4</w:t>
      </w:r>
      <w:r w:rsidR="003C060F">
        <w:t xml:space="preserve"> i art. </w:t>
      </w:r>
      <w:r w:rsidRPr="00890D02">
        <w:t>1</w:t>
      </w:r>
      <w:r w:rsidR="003C060F" w:rsidRPr="00890D02">
        <w:t>5</w:t>
      </w:r>
      <w:r w:rsidR="003C060F">
        <w:t xml:space="preserve"> ust. </w:t>
      </w:r>
      <w:r w:rsidRPr="00890D02">
        <w:t>1.</w:t>
      </w:r>
    </w:p>
    <w:p w:rsidR="005E6B46" w:rsidRPr="00890D02" w:rsidRDefault="005E6B46" w:rsidP="005E6B46">
      <w:pPr>
        <w:pStyle w:val="USTustnpkodeksu"/>
      </w:pPr>
      <w:r>
        <w:t>7. (uchylony)</w:t>
      </w:r>
    </w:p>
    <w:p w:rsidR="005E6B46" w:rsidRPr="00890D02" w:rsidRDefault="005E6B46" w:rsidP="005E6B46">
      <w:pPr>
        <w:pStyle w:val="ARTartustawynprozporzdzenia"/>
      </w:pPr>
      <w:r w:rsidRPr="00890D02">
        <w:rPr>
          <w:rStyle w:val="Ppogrubienie"/>
        </w:rPr>
        <w:t>Art. 54.</w:t>
      </w:r>
      <w:r w:rsidRPr="00890D02">
        <w:t> Osobom, które w związku</w:t>
      </w:r>
      <w:r w:rsidR="003C060F" w:rsidRPr="00890D02">
        <w:t xml:space="preserve"> z</w:t>
      </w:r>
      <w:r w:rsidR="003C060F">
        <w:t> art. </w:t>
      </w:r>
      <w:r w:rsidRPr="00890D02">
        <w:t>1</w:t>
      </w:r>
      <w:r w:rsidR="003C060F" w:rsidRPr="00890D02">
        <w:t>3</w:t>
      </w:r>
      <w:r w:rsidR="003C060F">
        <w:t xml:space="preserve"> ust. </w:t>
      </w:r>
      <w:r w:rsidRPr="00890D02">
        <w:t>2 utraciły prawo do emerytury przewidzianej w ustawie i nie spełni</w:t>
      </w:r>
      <w:r w:rsidRPr="00890D02">
        <w:t>a</w:t>
      </w:r>
      <w:r w:rsidRPr="00890D02">
        <w:t>ją warunków do zaopatrzenia emerytalnego na podstawie innych przepisów – przysługuje świadczenie w wysokości na</w:t>
      </w:r>
      <w:r w:rsidRPr="00890D02">
        <w:t>j</w:t>
      </w:r>
      <w:r w:rsidRPr="00890D02">
        <w:t>niższej emerytury, wypłacanej przez organ emerytalny właściwy według niniejszej ustawy.</w:t>
      </w:r>
    </w:p>
    <w:p w:rsidR="005E6B46" w:rsidRPr="00890D02" w:rsidRDefault="005E6B46" w:rsidP="005E6B46">
      <w:pPr>
        <w:pStyle w:val="ARTartustawynprozporzdzenia"/>
      </w:pPr>
      <w:r w:rsidRPr="00890D02">
        <w:rPr>
          <w:rStyle w:val="Ppogrubienie"/>
        </w:rPr>
        <w:t>Art. 55.</w:t>
      </w:r>
      <w:r w:rsidRPr="00890D02">
        <w:t> Emerytury i renty osób, których świadczenia zostały zrewaloryzowane na podstawie ustawy z dnia 14 grudnia 1990 r. o rewaloryzacji emerytur i rent dla osób, które ukończyły 80 lat, oraz o zmianie niektórych przepisów o zaopatrzeniu emerytalnym (</w:t>
      </w:r>
      <w:r w:rsidR="003C060F">
        <w:t>Dz. U. Nr </w:t>
      </w:r>
      <w:r w:rsidRPr="00890D02">
        <w:t>92,</w:t>
      </w:r>
      <w:r w:rsidR="003C060F">
        <w:t xml:space="preserve"> poz. </w:t>
      </w:r>
      <w:r w:rsidRPr="00890D02">
        <w:t>540), podlegają obliczeniu na nowo w wysokości i według zasad określ</w:t>
      </w:r>
      <w:r w:rsidRPr="00890D02">
        <w:t>o</w:t>
      </w:r>
      <w:r w:rsidRPr="00890D02">
        <w:t>nych</w:t>
      </w:r>
      <w:r w:rsidR="003C060F" w:rsidRPr="00890D02">
        <w:t xml:space="preserve"> w</w:t>
      </w:r>
      <w:r w:rsidR="003C060F">
        <w:t> art. </w:t>
      </w:r>
      <w:r w:rsidRPr="00890D02">
        <w:t>53.</w:t>
      </w:r>
    </w:p>
    <w:p w:rsidR="005E6B46" w:rsidRPr="00890D02" w:rsidRDefault="005E6B46" w:rsidP="005E6B46">
      <w:pPr>
        <w:pStyle w:val="ARTartustawynprozporzdzenia"/>
      </w:pPr>
      <w:r w:rsidRPr="00890D02">
        <w:rPr>
          <w:rStyle w:val="Ppogrubienie"/>
        </w:rPr>
        <w:t>Art. 56.</w:t>
      </w:r>
      <w:r w:rsidRPr="00890D02">
        <w:t> Żołnierze zwolnieni ze służby przed dniem wejścia w życie ustawy, którym na podstawie dotychczasowych przepisów prawo do zaopatrzenia emerytalnego nie przysługiwało, prawa tego nie nabywają również na podstawie ninie</w:t>
      </w:r>
      <w:r w:rsidRPr="00890D02">
        <w:t>j</w:t>
      </w:r>
      <w:r w:rsidRPr="00890D02">
        <w:t>szej ustawy.</w:t>
      </w:r>
    </w:p>
    <w:p w:rsidR="005E6B46" w:rsidRPr="00890D02" w:rsidRDefault="005E6B46" w:rsidP="005E6B46">
      <w:pPr>
        <w:pStyle w:val="ARTartustawynprozporzdzenia"/>
      </w:pPr>
      <w:r w:rsidRPr="00890D02">
        <w:rPr>
          <w:rStyle w:val="Ppogrubienie"/>
        </w:rPr>
        <w:t>Art. 57.</w:t>
      </w:r>
      <w:r w:rsidRPr="00890D02">
        <w:t> Osobom uprawnionym do zaopatrzenia emerytalnego na podstawie ustawy, przebywającym na stałe za gr</w:t>
      </w:r>
      <w:r w:rsidRPr="00890D02">
        <w:t>a</w:t>
      </w:r>
      <w:r w:rsidRPr="00890D02">
        <w:t>nicą, przekazuje się świadczenia pieniężne do państw, z którymi zostały zawarte umowy międzynarodowe o wzajemnym przekazywaniu pracowniczych świadczeń emerytalno</w:t>
      </w:r>
      <w:r w:rsidRPr="00890D02">
        <w:softHyphen/>
      </w:r>
      <w:r>
        <w:softHyphen/>
      </w:r>
      <w:r>
        <w:softHyphen/>
      </w:r>
      <w:r>
        <w:softHyphen/>
      </w:r>
      <w:r w:rsidR="003C060F">
        <w:softHyphen/>
      </w:r>
      <w:r w:rsidR="003C060F">
        <w:noBreakHyphen/>
      </w:r>
      <w:r w:rsidRPr="00890D02">
        <w:t>rentowych.</w:t>
      </w:r>
    </w:p>
    <w:p w:rsidR="005E6B46" w:rsidRPr="00890D02" w:rsidRDefault="005E6B46" w:rsidP="005E6B46">
      <w:pPr>
        <w:pStyle w:val="ARTartustawynprozporzdzenia"/>
      </w:pPr>
      <w:r w:rsidRPr="00890D02">
        <w:rPr>
          <w:rStyle w:val="Ppogrubienie"/>
        </w:rPr>
        <w:t>Art. 58.</w:t>
      </w:r>
      <w:r w:rsidRPr="00890D02">
        <w:t> Do czasu wydania przepisów wykonawczych przewidzianych w ustawie pozostają w mocy przepisy dotyc</w:t>
      </w:r>
      <w:r w:rsidRPr="00890D02">
        <w:t>h</w:t>
      </w:r>
      <w:r w:rsidRPr="00890D02">
        <w:t>czasowe, jeżeli nie są sprzeczne z ustawą.</w:t>
      </w:r>
    </w:p>
    <w:p w:rsidR="005E6B46" w:rsidRPr="00890D02" w:rsidRDefault="005E6B46" w:rsidP="005E6B46">
      <w:pPr>
        <w:pStyle w:val="ARTartustawynprozporzdzenia"/>
      </w:pPr>
      <w:r w:rsidRPr="00890D02">
        <w:rPr>
          <w:rStyle w:val="Ppogrubienie"/>
        </w:rPr>
        <w:t>Art. 59.</w:t>
      </w:r>
      <w:r w:rsidRPr="00890D02">
        <w:t> Traci moc ustawa z dnia 16 grudnia 1972 r. o zaopatrzeniu emerytalnym żołnierzy zawodowych i ich rodzin (</w:t>
      </w:r>
      <w:r w:rsidR="003C060F">
        <w:t>Dz. U.</w:t>
      </w:r>
      <w:r w:rsidRPr="00890D02">
        <w:t xml:space="preserve"> z 1983 r.</w:t>
      </w:r>
      <w:r w:rsidR="003C060F">
        <w:t xml:space="preserve"> Nr </w:t>
      </w:r>
      <w:r w:rsidRPr="00890D02">
        <w:t>29,</w:t>
      </w:r>
      <w:r w:rsidR="003C060F">
        <w:t xml:space="preserve"> poz. </w:t>
      </w:r>
      <w:r w:rsidRPr="00890D02">
        <w:t>139,</w:t>
      </w:r>
      <w:r>
        <w:t xml:space="preserve"> z </w:t>
      </w:r>
      <w:proofErr w:type="spellStart"/>
      <w:r>
        <w:t>późn</w:t>
      </w:r>
      <w:proofErr w:type="spellEnd"/>
      <w:r>
        <w:t>. zm.</w:t>
      </w:r>
      <w:r w:rsidRPr="006E2E05">
        <w:rPr>
          <w:rStyle w:val="IGindeksgrny"/>
        </w:rPr>
        <w:footnoteReference w:id="18"/>
      </w:r>
      <w:r w:rsidRPr="006E2E05">
        <w:rPr>
          <w:rStyle w:val="IGindeksgrny"/>
        </w:rPr>
        <w:t>)</w:t>
      </w:r>
      <w:r>
        <w:t>)</w:t>
      </w:r>
      <w:r w:rsidRPr="00890D02">
        <w:t>.</w:t>
      </w:r>
    </w:p>
    <w:p w:rsidR="005E6B46" w:rsidRPr="00890D02" w:rsidRDefault="005E6B46" w:rsidP="005E6B46">
      <w:pPr>
        <w:pStyle w:val="ARTartustawynprozporzdzenia"/>
      </w:pPr>
      <w:r w:rsidRPr="00890D02">
        <w:rPr>
          <w:rStyle w:val="Ppogrubienie"/>
        </w:rPr>
        <w:t>Art. 60.</w:t>
      </w:r>
      <w:r w:rsidRPr="00890D02">
        <w:t> Ustawa wchodzi w życie po upływie 30 dni od dnia ogłoszenia</w:t>
      </w:r>
      <w:r w:rsidRPr="006E2E05">
        <w:rPr>
          <w:rStyle w:val="IGindeksgrny"/>
        </w:rPr>
        <w:footnoteReference w:id="19"/>
      </w:r>
      <w:r w:rsidRPr="006E2E05">
        <w:rPr>
          <w:rStyle w:val="IGindeksgrny"/>
        </w:rPr>
        <w:t>)</w:t>
      </w:r>
      <w:r w:rsidRPr="00890D02">
        <w:t>, z wyjątkiem przepisów</w:t>
      </w:r>
      <w:r w:rsidR="003C060F">
        <w:t xml:space="preserve"> art. </w:t>
      </w:r>
      <w:r w:rsidRPr="00890D02">
        <w:t>4</w:t>
      </w:r>
      <w:r w:rsidR="003C060F" w:rsidRPr="00890D02">
        <w:t>0</w:t>
      </w:r>
      <w:r w:rsidR="003C060F">
        <w:t xml:space="preserve"> i art. </w:t>
      </w:r>
      <w:r w:rsidRPr="00890D02">
        <w:t>47, które wchodzą w życie z dniem 1 stycznia 1995 r.</w:t>
      </w:r>
    </w:p>
    <w:sectPr w:rsidR="005E6B46" w:rsidRPr="00890D02"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BF4" w:rsidRDefault="00C52BF4">
      <w:r>
        <w:separator/>
      </w:r>
    </w:p>
  </w:endnote>
  <w:endnote w:type="continuationSeparator" w:id="0">
    <w:p w:rsidR="00C52BF4" w:rsidRDefault="00C5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BF4" w:rsidRDefault="00C52BF4">
      <w:r>
        <w:separator/>
      </w:r>
    </w:p>
  </w:footnote>
  <w:footnote w:type="continuationSeparator" w:id="0">
    <w:p w:rsidR="00C52BF4" w:rsidRDefault="00C52BF4">
      <w:r>
        <w:separator/>
      </w:r>
    </w:p>
  </w:footnote>
  <w:footnote w:id="1">
    <w:p w:rsidR="00E93F3B" w:rsidRPr="00C34EC0" w:rsidRDefault="00E93F3B" w:rsidP="005E6B46">
      <w:pPr>
        <w:pStyle w:val="ODNONIKtreodnonika"/>
      </w:pPr>
      <w:r>
        <w:rPr>
          <w:rStyle w:val="Odwoanieprzypisudolnego"/>
        </w:rPr>
        <w:footnoteRef/>
      </w:r>
      <w:r w:rsidRPr="00C34EC0">
        <w:rPr>
          <w:vertAlign w:val="superscript"/>
        </w:rPr>
        <w:t>)</w:t>
      </w:r>
      <w:r>
        <w:tab/>
        <w:t>Zgodnie z art. 170 pkt 26 ustawy z dnia 6 lutego 1997 r. o powszechnym ubezpieczeniu zdrowotnym (Dz. U. Nr 28, poz. 153), która weszła w życie z dniem 1 stycznia 1999 r., utracił moc w zakresie uregulowanym tą ustawą.</w:t>
      </w:r>
    </w:p>
  </w:footnote>
  <w:footnote w:id="2">
    <w:p w:rsidR="00E93F3B" w:rsidRDefault="00E93F3B" w:rsidP="005E6B46">
      <w:pPr>
        <w:pStyle w:val="ODNONIKtreodnonika"/>
      </w:pPr>
      <w:r>
        <w:rPr>
          <w:rStyle w:val="Odwoanieprzypisudolnego"/>
        </w:rPr>
        <w:footnoteRef/>
      </w:r>
      <w:r>
        <w:rPr>
          <w:vertAlign w:val="superscript"/>
        </w:rPr>
        <w:t>)</w:t>
      </w:r>
      <w:r>
        <w:tab/>
        <w:t xml:space="preserve">Zmiany tekstu jednolitego wymienionej ustawy zostały ogłoszone w Dz. U. </w:t>
      </w:r>
      <w:r w:rsidRPr="00170AFD">
        <w:t>z</w:t>
      </w:r>
      <w:r>
        <w:t> </w:t>
      </w:r>
      <w:r w:rsidRPr="00170AFD">
        <w:t>201</w:t>
      </w:r>
      <w:r>
        <w:t>3 </w:t>
      </w:r>
      <w:r w:rsidRPr="00170AFD">
        <w:t>r.</w:t>
      </w:r>
      <w:r>
        <w:t xml:space="preserve"> poz. 1717 i 1734 oraz z 2014 r. poz. 496, 567, 683, 684 i 1682.</w:t>
      </w:r>
    </w:p>
  </w:footnote>
  <w:footnote w:id="3">
    <w:p w:rsidR="00E93F3B" w:rsidRPr="0051171D" w:rsidRDefault="00E93F3B" w:rsidP="005E6B46">
      <w:pPr>
        <w:pStyle w:val="ODNONIKtreodnonika"/>
      </w:pPr>
      <w:r>
        <w:rPr>
          <w:rStyle w:val="Odwoanieprzypisudolnego"/>
        </w:rPr>
        <w:footnoteRef/>
      </w:r>
      <w:r>
        <w:rPr>
          <w:rStyle w:val="IGindeksgrny"/>
        </w:rPr>
        <w:t>)</w:t>
      </w:r>
      <w:r>
        <w:tab/>
        <w:t xml:space="preserve">Przez art. 2 pkt 1 ustawy z dnia 6 grudnia 2013 r. o zmianie </w:t>
      </w:r>
      <w:r w:rsidRPr="00055E48">
        <w:t>niektórych ustaw w</w:t>
      </w:r>
      <w:r>
        <w:t> </w:t>
      </w:r>
      <w:r w:rsidRPr="00055E48">
        <w:t>związku z</w:t>
      </w:r>
      <w:r>
        <w:t> </w:t>
      </w:r>
      <w:r w:rsidRPr="00055E48">
        <w:t>określeniem zasad wypłaty emerytur ze środków zgromadzonych w</w:t>
      </w:r>
      <w:r>
        <w:t> </w:t>
      </w:r>
      <w:r w:rsidRPr="00055E48">
        <w:t>otwartych funduszach emerytalnych (</w:t>
      </w:r>
      <w:r>
        <w:t>Dz. U. poz. </w:t>
      </w:r>
      <w:r w:rsidRPr="00055E48">
        <w:t>1717),</w:t>
      </w:r>
      <w:r>
        <w:t xml:space="preserve"> która weszła w życie z dniem 1 lutego 2014 r.</w:t>
      </w:r>
    </w:p>
  </w:footnote>
  <w:footnote w:id="4">
    <w:p w:rsidR="00E93F3B" w:rsidRPr="00322FC1" w:rsidRDefault="00E93F3B" w:rsidP="005E6B46">
      <w:pPr>
        <w:pStyle w:val="ODNONIKtreodnonika"/>
      </w:pPr>
      <w:r>
        <w:rPr>
          <w:rStyle w:val="Odwoanieprzypisudolnego"/>
        </w:rPr>
        <w:footnoteRef/>
      </w:r>
      <w:r w:rsidRPr="00322FC1">
        <w:rPr>
          <w:vertAlign w:val="superscript"/>
        </w:rPr>
        <w:t>)</w:t>
      </w:r>
      <w:r>
        <w:tab/>
        <w:t xml:space="preserve">W brzmieniu ustalonym przez art. 10 pkt 1 ustawy z dnia 24 stycznia </w:t>
      </w:r>
      <w:r w:rsidRPr="0051171D">
        <w:t>2014</w:t>
      </w:r>
      <w:r>
        <w:t> </w:t>
      </w:r>
      <w:r w:rsidRPr="0051171D">
        <w:t>r. o</w:t>
      </w:r>
      <w:r>
        <w:t> </w:t>
      </w:r>
      <w:r w:rsidRPr="0051171D">
        <w:t>zmianie ustawy o</w:t>
      </w:r>
      <w:r>
        <w:t> </w:t>
      </w:r>
      <w:r w:rsidRPr="0051171D">
        <w:t>Policji, ustawy o</w:t>
      </w:r>
      <w:r>
        <w:t> </w:t>
      </w:r>
      <w:r w:rsidRPr="0051171D">
        <w:t>Straży Granic</w:t>
      </w:r>
      <w:r w:rsidRPr="0051171D">
        <w:t>z</w:t>
      </w:r>
      <w:r w:rsidRPr="0051171D">
        <w:t>nej, ustawy o</w:t>
      </w:r>
      <w:r>
        <w:t> </w:t>
      </w:r>
      <w:r w:rsidRPr="0051171D">
        <w:t>Państwowej Straży Pożarnej, ustawy o</w:t>
      </w:r>
      <w:r>
        <w:t> </w:t>
      </w:r>
      <w:r w:rsidRPr="0051171D">
        <w:t>Biurze Ochrony Rządu, ustawy o</w:t>
      </w:r>
      <w:r>
        <w:t> </w:t>
      </w:r>
      <w:r w:rsidRPr="0051171D">
        <w:t>Agencji Bezpieczeństwa Wewnętrznego oraz Agencji Wywiadu, ustawy o</w:t>
      </w:r>
      <w:r>
        <w:t> </w:t>
      </w:r>
      <w:r w:rsidRPr="0051171D">
        <w:t>służbie wojskowej żołnierzy zawodowych, ustawy o</w:t>
      </w:r>
      <w:r>
        <w:t> </w:t>
      </w:r>
      <w:r w:rsidRPr="0051171D">
        <w:t>Centralnym Biurze Antykorupcyjnym, ustawy o</w:t>
      </w:r>
      <w:r>
        <w:t> </w:t>
      </w:r>
      <w:r w:rsidRPr="0051171D">
        <w:t>służbie funkcjonariuszy Służby Kontrwywiadu Wojskowego oraz Służby Wywiadu Wojskowego, ustawy o</w:t>
      </w:r>
      <w:r>
        <w:t> </w:t>
      </w:r>
      <w:r w:rsidRPr="0051171D">
        <w:t>Służbie Więziennej oraz niektórych innych ustaw (</w:t>
      </w:r>
      <w:r>
        <w:t>Dz. U. poz. </w:t>
      </w:r>
      <w:r w:rsidRPr="0051171D">
        <w:t>502),</w:t>
      </w:r>
      <w:r>
        <w:t xml:space="preserve"> która weszła w życie z dniem 1 czerwca 2014 r.</w:t>
      </w:r>
    </w:p>
  </w:footnote>
  <w:footnote w:id="5">
    <w:p w:rsidR="00E93F3B" w:rsidRPr="00026F20" w:rsidRDefault="00E93F3B" w:rsidP="005E6B46">
      <w:pPr>
        <w:pStyle w:val="ODNONIKtreodnonika"/>
      </w:pPr>
      <w:r>
        <w:rPr>
          <w:rStyle w:val="Odwoanieprzypisudolnego"/>
        </w:rPr>
        <w:footnoteRef/>
      </w:r>
      <w:r w:rsidRPr="00026F20">
        <w:rPr>
          <w:vertAlign w:val="superscript"/>
        </w:rPr>
        <w:t>)</w:t>
      </w:r>
      <w:r>
        <w:tab/>
        <w:t>Obecnie: Instytutu Pamięci Narodowej – Komisji Ścigania Zbrodni przeciwko Narodowi Polskiemu, stosownie do art. 7 ustawy z dnia 9 kwietnia 1999 r. o zmianie ustawy o Instytucie Pamięci Narodowej – Komisji Ścigania Zbrodni przeciwko Narodowi Po</w:t>
      </w:r>
      <w:r>
        <w:t>l</w:t>
      </w:r>
      <w:r>
        <w:t>skiemu, ustawy o kombatantach oraz niektórych osobach będących ofiarami represji wojennych i okresu powojennego, ustawy o finansach publicznych oraz ustawy o emeryturach i rentach z Funduszu Ubezpieczeń Społecznych (Dz. U. Nr 38, poz. 360), która weszła w życie z dniem 13 maja 1999 r.</w:t>
      </w:r>
    </w:p>
  </w:footnote>
  <w:footnote w:id="6">
    <w:p w:rsidR="00E93F3B" w:rsidRPr="003856FB" w:rsidRDefault="00E93F3B" w:rsidP="005E6B46">
      <w:pPr>
        <w:pStyle w:val="ODNONIKtreodnonika"/>
      </w:pPr>
      <w:r>
        <w:rPr>
          <w:rStyle w:val="Odwoanieprzypisudolnego"/>
        </w:rPr>
        <w:footnoteRef/>
      </w:r>
      <w:r w:rsidRPr="003856FB">
        <w:rPr>
          <w:vertAlign w:val="superscript"/>
        </w:rPr>
        <w:t>)</w:t>
      </w:r>
      <w:r>
        <w:tab/>
        <w:t>Z dniem 10 marca 2010 r. utracił moc w zakresie, w jakim przewiduje, że emerytura osoby, która była członkiem Wojskowej Rady Ocalenia Narodowego wynosi 0,7% podstawy wymiaru za każdy rok służby w Wojsku Polskim po dniu 8 maja 1945 r. do dnia 11 grudnia 1981 r., na podstawie wyroku Trybunału Konstytucyjnego z dnia 24 lutego 2010 r. sygn. akt K 6/09 (Dz. U. Nr 36, poz. 204).</w:t>
      </w:r>
    </w:p>
  </w:footnote>
  <w:footnote w:id="7">
    <w:p w:rsidR="00E93F3B" w:rsidRPr="00235B88" w:rsidRDefault="00E93F3B" w:rsidP="005E6B46">
      <w:pPr>
        <w:pStyle w:val="ODNONIKtreodnonika"/>
      </w:pPr>
      <w:r>
        <w:rPr>
          <w:rStyle w:val="Odwoanieprzypisudolnego"/>
        </w:rPr>
        <w:footnoteRef/>
      </w:r>
      <w:r>
        <w:rPr>
          <w:rStyle w:val="IGindeksgrny"/>
        </w:rPr>
        <w:t>)</w:t>
      </w:r>
      <w:r>
        <w:tab/>
        <w:t xml:space="preserve">W brzmieniu ustalonym przez art. 2 pkt 2 ustawy, o której mowa w odnośniku </w:t>
      </w:r>
      <w:r>
        <w:fldChar w:fldCharType="begin"/>
      </w:r>
      <w:r>
        <w:instrText xml:space="preserve"> NOTEREF _Ref406764079 \h </w:instrText>
      </w:r>
      <w:r>
        <w:fldChar w:fldCharType="separate"/>
      </w:r>
      <w:r w:rsidR="00FE6F71">
        <w:t>3</w:t>
      </w:r>
      <w:r>
        <w:fldChar w:fldCharType="end"/>
      </w:r>
      <w:r>
        <w:t>.</w:t>
      </w:r>
    </w:p>
  </w:footnote>
  <w:footnote w:id="8">
    <w:p w:rsidR="00E93F3B" w:rsidRPr="00235B88" w:rsidRDefault="00E93F3B" w:rsidP="005E6B46">
      <w:pPr>
        <w:pStyle w:val="ODNONIKtreodnonika"/>
      </w:pPr>
      <w:r>
        <w:rPr>
          <w:rStyle w:val="Odwoanieprzypisudolnego"/>
        </w:rPr>
        <w:footnoteRef/>
      </w:r>
      <w:r>
        <w:rPr>
          <w:rStyle w:val="IGindeksgrny"/>
        </w:rPr>
        <w:t>)</w:t>
      </w:r>
      <w:r>
        <w:tab/>
        <w:t>W brzmieniu ustalonym przez art. 3 pkt 2 ustawy z dnia 11 października 2013 r.</w:t>
      </w:r>
      <w:r w:rsidRPr="00235B88">
        <w:t xml:space="preserve"> o</w:t>
      </w:r>
      <w:r>
        <w:t> </w:t>
      </w:r>
      <w:r w:rsidRPr="00235B88">
        <w:t>zmianie ustawy o</w:t>
      </w:r>
      <w:r>
        <w:t> </w:t>
      </w:r>
      <w:r w:rsidRPr="00235B88">
        <w:t>służbie wojskowej żołnierzy zawodowych oraz niektórych innych ustaw (</w:t>
      </w:r>
      <w:r>
        <w:t>Dz. U. poz. </w:t>
      </w:r>
      <w:r w:rsidRPr="00235B88">
        <w:t>1355),</w:t>
      </w:r>
      <w:r>
        <w:t xml:space="preserve"> która weszła w życie z dniem 5 grudnia 2013 r.</w:t>
      </w:r>
    </w:p>
  </w:footnote>
  <w:footnote w:id="9">
    <w:p w:rsidR="00E93F3B" w:rsidRDefault="00E93F3B" w:rsidP="005E6B46">
      <w:pPr>
        <w:pStyle w:val="ODNONIKtreodnonika"/>
      </w:pPr>
      <w:r>
        <w:rPr>
          <w:rStyle w:val="Odwoanieprzypisudolnego"/>
        </w:rPr>
        <w:footnoteRef/>
      </w:r>
      <w:r w:rsidRPr="00B8455D">
        <w:rPr>
          <w:vertAlign w:val="superscript"/>
        </w:rPr>
        <w:t>)</w:t>
      </w:r>
      <w:r>
        <w:tab/>
        <w:t xml:space="preserve">Wejdzie w życie z dniem 1 stycznia 2025 r., stosownie do art. 11 ustawy z dnia 11 maja 2012 r. </w:t>
      </w:r>
      <w:r w:rsidRPr="00717298">
        <w:t>o</w:t>
      </w:r>
      <w:r>
        <w:t> </w:t>
      </w:r>
      <w:r w:rsidRPr="00717298">
        <w:t>zmianie ustawy o</w:t>
      </w:r>
      <w:r>
        <w:t> </w:t>
      </w:r>
      <w:r w:rsidRPr="00717298">
        <w:t>zaopatrzeniu emerytalnym żołnierzy zawodowych oraz ich rodzin, ustawy o</w:t>
      </w:r>
      <w:r>
        <w:t> </w:t>
      </w:r>
      <w:r w:rsidRPr="00717298">
        <w:t>zaopatrzeniu</w:t>
      </w:r>
      <w:r>
        <w:t xml:space="preserve"> </w:t>
      </w:r>
      <w:r w:rsidRPr="00717298">
        <w:t>emerytalnym funkcjonariuszy Policji, Agencji Bezpi</w:t>
      </w:r>
      <w:r w:rsidRPr="00717298">
        <w:t>e</w:t>
      </w:r>
      <w:r w:rsidRPr="00717298">
        <w:t>czeństwa Wewnętrznego, Agencji Wywiadu,</w:t>
      </w:r>
      <w:r>
        <w:t xml:space="preserve"> </w:t>
      </w:r>
      <w:r w:rsidRPr="00717298">
        <w:t>Służby Kontrwywiadu Wojskowego, Służby Wywiadu Wojskowego, Centralnego Bi</w:t>
      </w:r>
      <w:r w:rsidRPr="00717298">
        <w:t>u</w:t>
      </w:r>
      <w:r w:rsidRPr="00717298">
        <w:t>ra Antykorupcyjnego,</w:t>
      </w:r>
      <w:r>
        <w:t xml:space="preserve"> </w:t>
      </w:r>
      <w:r w:rsidRPr="00717298">
        <w:t>Straży Granicznej, Biura Ochrony Rządu, Państwowej Straży Pożarnej i</w:t>
      </w:r>
      <w:r>
        <w:t> </w:t>
      </w:r>
      <w:r w:rsidRPr="00717298">
        <w:t>Służby Więziennej oraz ich rodzin</w:t>
      </w:r>
      <w:r>
        <w:t xml:space="preserve"> </w:t>
      </w:r>
      <w:r w:rsidRPr="00717298">
        <w:t>oraz niektórych innych ustaw</w:t>
      </w:r>
      <w:r>
        <w:t xml:space="preserve"> (Dz. U. poz. 664), która weszła w życie z dniem 1 stycznia 2013 r.</w:t>
      </w:r>
    </w:p>
  </w:footnote>
  <w:footnote w:id="10">
    <w:p w:rsidR="00E93F3B" w:rsidRPr="008D2879" w:rsidRDefault="00E93F3B" w:rsidP="005E6B46">
      <w:pPr>
        <w:pStyle w:val="ODNONIKtreodnonika"/>
      </w:pPr>
      <w:r>
        <w:rPr>
          <w:rStyle w:val="Odwoanieprzypisudolnego"/>
        </w:rPr>
        <w:footnoteRef/>
      </w:r>
      <w:r w:rsidRPr="008D2879">
        <w:rPr>
          <w:vertAlign w:val="superscript"/>
        </w:rPr>
        <w:t>)</w:t>
      </w:r>
      <w:r>
        <w:tab/>
        <w:t>Obecnie: ministrowi właściwemu do spraw wewnętrznych, stosownie do art. 4 ust. 1, art. 5 pkt 24 i art. 29 ustawy z dnia 4 września 1997 r. o działach administracji rządowej (Dz. U. z 2013 r. poz. 743 i 984 oraz z 2014 r. poz. 49</w:t>
      </w:r>
      <w:r w:rsidR="00847D3A">
        <w:t>6, 829, 915, 932 i 1533), która</w:t>
      </w:r>
      <w:r w:rsidR="00847D3A">
        <w:br/>
      </w:r>
      <w:r>
        <w:t>weszła w życie z dniem 1 kwietnia 1999 r.</w:t>
      </w:r>
    </w:p>
  </w:footnote>
  <w:footnote w:id="11">
    <w:p w:rsidR="00E93F3B" w:rsidRPr="00913812" w:rsidRDefault="00E93F3B" w:rsidP="005E6B46">
      <w:pPr>
        <w:pStyle w:val="ODNONIKtreodnonika"/>
      </w:pPr>
      <w:r>
        <w:rPr>
          <w:rStyle w:val="Odwoanieprzypisudolnego"/>
        </w:rPr>
        <w:footnoteRef/>
      </w:r>
      <w:r w:rsidRPr="00913812">
        <w:rPr>
          <w:vertAlign w:val="superscript"/>
        </w:rPr>
        <w:t>)</w:t>
      </w:r>
      <w:r>
        <w:tab/>
        <w:t xml:space="preserve">Obecnie: ministrem właściwym do spraw zdrowia, stosownie do art. 4 ust. 1, art. 5 pkt 28 i art. 33 ustawy, o której mowa w odnośniku </w:t>
      </w:r>
      <w:r>
        <w:fldChar w:fldCharType="begin"/>
      </w:r>
      <w:r>
        <w:instrText xml:space="preserve"> NOTEREF _Ref340573071 \h </w:instrText>
      </w:r>
      <w:r>
        <w:fldChar w:fldCharType="separate"/>
      </w:r>
      <w:r w:rsidR="00FE6F71">
        <w:t>10</w:t>
      </w:r>
      <w:r>
        <w:fldChar w:fldCharType="end"/>
      </w:r>
      <w:r>
        <w:t>.</w:t>
      </w:r>
    </w:p>
  </w:footnote>
  <w:footnote w:id="12">
    <w:p w:rsidR="00735787" w:rsidRPr="00735787" w:rsidRDefault="00735787" w:rsidP="00735787">
      <w:pPr>
        <w:pStyle w:val="ODNONIKtreodnonika"/>
      </w:pPr>
      <w:r>
        <w:rPr>
          <w:rStyle w:val="Odwoanieprzypisudolnego"/>
        </w:rPr>
        <w:footnoteRef/>
      </w:r>
      <w:r>
        <w:rPr>
          <w:rStyle w:val="IGindeksgrny"/>
        </w:rPr>
        <w:t>)</w:t>
      </w:r>
      <w:r>
        <w:tab/>
        <w:t>Zmiany tekstu jednolitego wymienionej ustawy zostały ogłoszone w Dz. U. z 2014 r. poz. 183 i 1195 oraz z 2015 r. poz. 211.</w:t>
      </w:r>
    </w:p>
  </w:footnote>
  <w:footnote w:id="13">
    <w:p w:rsidR="00E93F3B" w:rsidRPr="007473D0" w:rsidRDefault="00E93F3B" w:rsidP="005E6B46">
      <w:pPr>
        <w:pStyle w:val="ODNONIKtreodnonika"/>
      </w:pPr>
      <w:r>
        <w:rPr>
          <w:rStyle w:val="Odwoanieprzypisudolnego"/>
        </w:rPr>
        <w:footnoteRef/>
      </w:r>
      <w:r>
        <w:rPr>
          <w:rStyle w:val="IGindeksgrny"/>
        </w:rPr>
        <w:t>)</w:t>
      </w:r>
      <w:r>
        <w:tab/>
        <w:t>Zmiany tekstu jednolitego wymienionej ustawy zostały ogłoszone w Dz. U. z 2014 r. poz. 293, 379, 435, 567, 616, 945, 1091, 1161, 1296, 1585, 1626, 1741 i 1924 oraz z 2015 r. poz. 2</w:t>
      </w:r>
      <w:r w:rsidR="00735787">
        <w:t xml:space="preserve">, </w:t>
      </w:r>
      <w:r>
        <w:t>4</w:t>
      </w:r>
      <w:r w:rsidR="00735787">
        <w:t xml:space="preserve"> i 218</w:t>
      </w:r>
      <w:r>
        <w:t>.</w:t>
      </w:r>
    </w:p>
  </w:footnote>
  <w:footnote w:id="14">
    <w:p w:rsidR="00E93F3B" w:rsidRDefault="00E93F3B" w:rsidP="005E6B46">
      <w:pPr>
        <w:pStyle w:val="ODNONIKtreodnonika"/>
      </w:pPr>
      <w:r>
        <w:rPr>
          <w:rStyle w:val="Odwoanieprzypisudolnego"/>
        </w:rPr>
        <w:footnoteRef/>
      </w:r>
      <w:r w:rsidRPr="006E2604">
        <w:rPr>
          <w:vertAlign w:val="superscript"/>
        </w:rPr>
        <w:t>)</w:t>
      </w:r>
      <w:r w:rsidR="006A2D1C">
        <w:tab/>
      </w:r>
      <w:r>
        <w:t xml:space="preserve">W brzmieniu ustalonym przez art. 10 pkt 2 ustawy, o której mowa w odnośniku </w:t>
      </w:r>
      <w:r>
        <w:fldChar w:fldCharType="begin"/>
      </w:r>
      <w:r>
        <w:instrText xml:space="preserve"> NOTEREF _Ref407005988 \h </w:instrText>
      </w:r>
      <w:r>
        <w:fldChar w:fldCharType="separate"/>
      </w:r>
      <w:r w:rsidR="00FE6F71">
        <w:t>4</w:t>
      </w:r>
      <w:r>
        <w:fldChar w:fldCharType="end"/>
      </w:r>
      <w:r>
        <w:t>.</w:t>
      </w:r>
    </w:p>
  </w:footnote>
  <w:footnote w:id="15">
    <w:p w:rsidR="00E93F3B" w:rsidRPr="00F779C1" w:rsidRDefault="00E93F3B" w:rsidP="005E6B46">
      <w:pPr>
        <w:pStyle w:val="ODNONIKtreodnonika"/>
      </w:pPr>
      <w:r>
        <w:rPr>
          <w:rStyle w:val="Odwoanieprzypisudolnego"/>
        </w:rPr>
        <w:footnoteRef/>
      </w:r>
      <w:r>
        <w:rPr>
          <w:rStyle w:val="IGindeksgrny"/>
        </w:rPr>
        <w:t>)</w:t>
      </w:r>
      <w:r>
        <w:tab/>
        <w:t>Dodany przez art. 3 ustawy z dnia 8 listopada 2013 r.</w:t>
      </w:r>
      <w:r w:rsidRPr="00F779C1">
        <w:t xml:space="preserve"> o</w:t>
      </w:r>
      <w:r>
        <w:t> </w:t>
      </w:r>
      <w:r w:rsidRPr="00F779C1">
        <w:t>zmianie niektórych ustaw w</w:t>
      </w:r>
      <w:r>
        <w:t> </w:t>
      </w:r>
      <w:r w:rsidRPr="00F779C1">
        <w:t>związku z</w:t>
      </w:r>
      <w:r>
        <w:t> </w:t>
      </w:r>
      <w:r w:rsidRPr="00F779C1">
        <w:t>wdrożeniem Systemu Elektronicznej Wymiany Informacji dotyczących Zabezpieczenia Społecznego na terytorium Rzeczypospolitej Polskiej (</w:t>
      </w:r>
      <w:r>
        <w:t>Dz. U. poz. </w:t>
      </w:r>
      <w:r w:rsidRPr="00F779C1">
        <w:t>1623),</w:t>
      </w:r>
      <w:r>
        <w:t xml:space="preserve"> która weszła w życie z dniem 1 maja 2013 r.</w:t>
      </w:r>
    </w:p>
  </w:footnote>
  <w:footnote w:id="16">
    <w:p w:rsidR="00E93F3B" w:rsidRPr="00482A4E" w:rsidRDefault="00E93F3B" w:rsidP="005E6B46">
      <w:pPr>
        <w:pStyle w:val="ODNONIKtreodnonika"/>
      </w:pPr>
      <w:r>
        <w:rPr>
          <w:rStyle w:val="Odwoanieprzypisudolnego"/>
        </w:rPr>
        <w:footnoteRef/>
      </w:r>
      <w:r>
        <w:rPr>
          <w:rStyle w:val="IGindeksgrny"/>
        </w:rPr>
        <w:t>)</w:t>
      </w:r>
      <w:r>
        <w:tab/>
        <w:t xml:space="preserve">W brzmieniu ustalonym przez art. 1 pkt 1 ustawy z dnia </w:t>
      </w:r>
      <w:r w:rsidRPr="00482A4E">
        <w:t>4</w:t>
      </w:r>
      <w:r>
        <w:t> </w:t>
      </w:r>
      <w:r w:rsidRPr="00482A4E">
        <w:t>kwietnia 2014</w:t>
      </w:r>
      <w:r>
        <w:t> </w:t>
      </w:r>
      <w:r w:rsidRPr="00482A4E">
        <w:t>r. o</w:t>
      </w:r>
      <w:r>
        <w:t> </w:t>
      </w:r>
      <w:r w:rsidRPr="00482A4E">
        <w:t>zmianie ustawy o</w:t>
      </w:r>
      <w:r>
        <w:t> </w:t>
      </w:r>
      <w:r w:rsidRPr="00482A4E">
        <w:t>zaopatrzeniu emerytalnym żołnierzy zawodowych oraz ich rodzin oraz ustawy o</w:t>
      </w:r>
      <w:r>
        <w:t> </w:t>
      </w:r>
      <w:r w:rsidRPr="00482A4E">
        <w:t>zaopatrzeniu emerytalnym funkcjonariuszy Policji, Agencji Bezpieczeństwa Wewnętr</w:t>
      </w:r>
      <w:r w:rsidRPr="00482A4E">
        <w:t>z</w:t>
      </w:r>
      <w:r w:rsidRPr="00482A4E">
        <w:t>nego, Agencji Wywiadu, Służby Kontrwywiadu Wojskowego, Służby Wywiadu Wojskowego, Centralnego Biura Antykorupcyjn</w:t>
      </w:r>
      <w:r w:rsidRPr="00482A4E">
        <w:t>e</w:t>
      </w:r>
      <w:r w:rsidRPr="00482A4E">
        <w:t>go, Straży Granicznej, Biura Ochrony Rządu, Państwowej Straży Pożarnej i</w:t>
      </w:r>
      <w:r>
        <w:t> </w:t>
      </w:r>
      <w:r w:rsidRPr="00482A4E">
        <w:t>Służby Więziennej oraz ich rodzin (</w:t>
      </w:r>
      <w:r>
        <w:t>Dz. U. poz. </w:t>
      </w:r>
      <w:r w:rsidRPr="00482A4E">
        <w:t>696),</w:t>
      </w:r>
      <w:r>
        <w:t xml:space="preserve"> która weszła w życie z dniem 12 czerwca 2014 r.</w:t>
      </w:r>
    </w:p>
  </w:footnote>
  <w:footnote w:id="17">
    <w:p w:rsidR="00E93F3B" w:rsidRPr="00482A4E" w:rsidRDefault="00E93F3B" w:rsidP="005E6B46">
      <w:pPr>
        <w:pStyle w:val="ODNONIKtreodnonika"/>
      </w:pPr>
      <w:r>
        <w:rPr>
          <w:rStyle w:val="Odwoanieprzypisudolnego"/>
        </w:rPr>
        <w:footnoteRef/>
      </w:r>
      <w:r>
        <w:rPr>
          <w:rStyle w:val="IGindeksgrny"/>
        </w:rPr>
        <w:t>)</w:t>
      </w:r>
      <w:r>
        <w:tab/>
        <w:t>Dodany przez art. 1 pkt  2 us</w:t>
      </w:r>
      <w:r w:rsidR="00104466">
        <w:t>tawy, o której mowa w odnośniku 16</w:t>
      </w:r>
      <w:r>
        <w:t>.</w:t>
      </w:r>
    </w:p>
  </w:footnote>
  <w:footnote w:id="18">
    <w:p w:rsidR="00E93F3B" w:rsidRPr="00482A4E" w:rsidRDefault="00E93F3B" w:rsidP="005E6B46">
      <w:pPr>
        <w:pStyle w:val="ODNONIKtreodnonika"/>
      </w:pPr>
      <w:r>
        <w:rPr>
          <w:rStyle w:val="Odwoanieprzypisudolnego"/>
        </w:rPr>
        <w:footnoteRef/>
      </w:r>
      <w:r>
        <w:rPr>
          <w:rStyle w:val="IGindeksgrny"/>
        </w:rPr>
        <w:t>)</w:t>
      </w:r>
      <w:r>
        <w:tab/>
        <w:t>Zmiany tekstu jednolitego wymienionej ustawy zostały ogłoszone w Dz. U. z </w:t>
      </w:r>
      <w:r w:rsidRPr="00890D02">
        <w:t>1984 r.</w:t>
      </w:r>
      <w:r>
        <w:t xml:space="preserve"> Nr </w:t>
      </w:r>
      <w:r w:rsidRPr="00890D02">
        <w:t>52,</w:t>
      </w:r>
      <w:r>
        <w:t xml:space="preserve"> poz. </w:t>
      </w:r>
      <w:r w:rsidRPr="00890D02">
        <w:t>270, z 1985 r.</w:t>
      </w:r>
      <w:r>
        <w:t xml:space="preserve"> Nr </w:t>
      </w:r>
      <w:r w:rsidRPr="00890D02">
        <w:t>20,</w:t>
      </w:r>
      <w:r>
        <w:t xml:space="preserve"> poz. </w:t>
      </w:r>
      <w:r w:rsidRPr="00890D02">
        <w:t>85, z 1989 r.</w:t>
      </w:r>
      <w:r>
        <w:t xml:space="preserve"> Nr </w:t>
      </w:r>
      <w:r w:rsidRPr="00890D02">
        <w:t>35,</w:t>
      </w:r>
      <w:r>
        <w:t xml:space="preserve"> poz. </w:t>
      </w:r>
      <w:r w:rsidRPr="00890D02">
        <w:t>190, z 1990 r.</w:t>
      </w:r>
      <w:r>
        <w:t xml:space="preserve"> Nr </w:t>
      </w:r>
      <w:r w:rsidRPr="00890D02">
        <w:t>34,</w:t>
      </w:r>
      <w:r>
        <w:t xml:space="preserve"> poz. </w:t>
      </w:r>
      <w:r w:rsidRPr="00890D02">
        <w:t>198,</w:t>
      </w:r>
      <w:r>
        <w:t xml:space="preserve"> Nr </w:t>
      </w:r>
      <w:r w:rsidRPr="00890D02">
        <w:t>36,</w:t>
      </w:r>
      <w:r>
        <w:t xml:space="preserve"> poz. </w:t>
      </w:r>
      <w:r w:rsidRPr="00890D02">
        <w:t>206</w:t>
      </w:r>
      <w:r>
        <w:t xml:space="preserve"> i Nr </w:t>
      </w:r>
      <w:r w:rsidRPr="00890D02">
        <w:t>92,</w:t>
      </w:r>
      <w:r>
        <w:t xml:space="preserve"> poz. </w:t>
      </w:r>
      <w:r w:rsidRPr="00890D02">
        <w:t>540, z 1991 r.</w:t>
      </w:r>
      <w:r>
        <w:t xml:space="preserve"> Nr </w:t>
      </w:r>
      <w:r w:rsidRPr="00890D02">
        <w:t>94,</w:t>
      </w:r>
      <w:r>
        <w:t xml:space="preserve"> poz. </w:t>
      </w:r>
      <w:r w:rsidRPr="00890D02">
        <w:t>422</w:t>
      </w:r>
      <w:r>
        <w:t> oraz</w:t>
      </w:r>
      <w:r w:rsidRPr="00890D02">
        <w:t xml:space="preserve"> z 1992 r.</w:t>
      </w:r>
      <w:r>
        <w:t xml:space="preserve"> Nr </w:t>
      </w:r>
      <w:r w:rsidRPr="00890D02">
        <w:t>54,</w:t>
      </w:r>
      <w:r>
        <w:t xml:space="preserve"> poz. </w:t>
      </w:r>
      <w:r w:rsidRPr="00890D02">
        <w:t>254</w:t>
      </w:r>
      <w:r>
        <w:t>.</w:t>
      </w:r>
    </w:p>
  </w:footnote>
  <w:footnote w:id="19">
    <w:p w:rsidR="00E93F3B" w:rsidRPr="00097DC0" w:rsidRDefault="00E93F3B" w:rsidP="005E6B46">
      <w:pPr>
        <w:pStyle w:val="ODNONIKtreodnonika"/>
      </w:pPr>
      <w:r>
        <w:rPr>
          <w:rStyle w:val="Odwoanieprzypisudolnego"/>
        </w:rPr>
        <w:footnoteRef/>
      </w:r>
      <w:r w:rsidRPr="00097DC0">
        <w:rPr>
          <w:vertAlign w:val="superscript"/>
        </w:rPr>
        <w:t>)</w:t>
      </w:r>
      <w:r>
        <w:tab/>
        <w:t>Ustawa została ogłoszona w dniu 26 stycznia 1994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3B" w:rsidRPr="009D0C50" w:rsidRDefault="006A54B7" w:rsidP="009D0C50">
    <w:pPr>
      <w:pStyle w:val="Sygnatura"/>
    </w:pPr>
    <w:sdt>
      <w:sdtPr>
        <w:alias w:val="Słowa kluczowe"/>
        <w:tag w:val=""/>
        <w:id w:val="-2113357459"/>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E93F3B" w:rsidRDefault="00E93F3B"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6A54B7">
      <w:rPr>
        <w:noProof/>
      </w:rPr>
      <w:t>2</w:t>
    </w:r>
    <w:r>
      <w:rPr>
        <w:noProof/>
      </w:rPr>
      <w:fldChar w:fldCharType="end"/>
    </w:r>
    <w:r>
      <w:t xml:space="preserve"> –</w:t>
    </w:r>
    <w:r>
      <w:tab/>
      <w:t xml:space="preserve">Poz. </w:t>
    </w:r>
    <w:sdt>
      <w:sdtPr>
        <w:alias w:val="Kategoria"/>
        <w:tag w:val=""/>
        <w:id w:val="-99422049"/>
        <w:placeholder>
          <w:docPart w:val="8F01E9CC074C48C7A1EAD246D0FBAC88"/>
        </w:placeholder>
        <w:dataBinding w:prefixMappings="xmlns:ns0='http://purl.org/dc/elements/1.1/' xmlns:ns1='http://schemas.openxmlformats.org/package/2006/metadata/core-properties' " w:xpath="/ns1:coreProperties[1]/ns1:category[1]" w:storeItemID="{6C3C8BC8-F283-45AE-878A-BAB7291924A1}"/>
        <w:text/>
      </w:sdtPr>
      <w:sdtEndPr/>
      <w:sdtContent>
        <w:r w:rsidR="006A54B7">
          <w:t>330</w:t>
        </w:r>
      </w:sdtContent>
    </w:sdt>
  </w:p>
  <w:p w:rsidR="00E93F3B" w:rsidRPr="00AB274C" w:rsidRDefault="00E93F3B"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3B" w:rsidRDefault="006A54B7" w:rsidP="00495BFC">
    <w:pPr>
      <w:pStyle w:val="Sygnatura"/>
    </w:pPr>
    <w:sdt>
      <w:sdtPr>
        <w:alias w:val="Sygnatura"/>
        <w:tag w:val="Słowa kluczowe"/>
        <w:id w:val="2002926268"/>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3B" w:rsidRPr="009D0C50" w:rsidRDefault="006A54B7"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E93F3B" w:rsidRDefault="00E93F3B"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6A54B7">
      <w:rPr>
        <w:noProof/>
      </w:rPr>
      <w:t>22</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6A54B7">
          <w:t>330</w:t>
        </w:r>
      </w:sdtContent>
    </w:sdt>
  </w:p>
  <w:p w:rsidR="00E93F3B" w:rsidRPr="00AB274C" w:rsidRDefault="00E93F3B"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3B" w:rsidRPr="009D0C50" w:rsidRDefault="006A54B7"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E93F3B" w:rsidRDefault="00E93F3B"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6A54B7">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6A54B7">
          <w:t>330</w:t>
        </w:r>
      </w:sdtContent>
    </w:sdt>
  </w:p>
  <w:p w:rsidR="00E93F3B" w:rsidRPr="00B371CC" w:rsidRDefault="00E93F3B"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98793B"/>
    <w:multiLevelType w:val="hybridMultilevel"/>
    <w:tmpl w:val="977A89B6"/>
    <w:lvl w:ilvl="0" w:tplc="4B2EA668">
      <w:start w:val="1"/>
      <w:numFmt w:val="decimal"/>
      <w:lvlText w:val="%1."/>
      <w:lvlJc w:val="left"/>
      <w:pPr>
        <w:ind w:left="536" w:hanging="360"/>
      </w:pPr>
      <w:rPr>
        <w:rFonts w:hint="default"/>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21">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F6B01DF"/>
    <w:multiLevelType w:val="hybridMultilevel"/>
    <w:tmpl w:val="795A04C8"/>
    <w:lvl w:ilvl="0" w:tplc="75081726">
      <w:start w:val="1"/>
      <w:numFmt w:val="decimal"/>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2">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5">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7">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5"/>
  </w:num>
  <w:num w:numId="2">
    <w:abstractNumId w:val="25"/>
  </w:num>
  <w:num w:numId="3">
    <w:abstractNumId w:val="19"/>
  </w:num>
  <w:num w:numId="4">
    <w:abstractNumId w:val="19"/>
  </w:num>
  <w:num w:numId="5">
    <w:abstractNumId w:val="40"/>
  </w:num>
  <w:num w:numId="6">
    <w:abstractNumId w:val="36"/>
  </w:num>
  <w:num w:numId="7">
    <w:abstractNumId w:val="40"/>
  </w:num>
  <w:num w:numId="8">
    <w:abstractNumId w:val="36"/>
  </w:num>
  <w:num w:numId="9">
    <w:abstractNumId w:val="40"/>
  </w:num>
  <w:num w:numId="10">
    <w:abstractNumId w:val="36"/>
  </w:num>
  <w:num w:numId="11">
    <w:abstractNumId w:val="15"/>
  </w:num>
  <w:num w:numId="12">
    <w:abstractNumId w:val="10"/>
  </w:num>
  <w:num w:numId="13">
    <w:abstractNumId w:val="16"/>
  </w:num>
  <w:num w:numId="14">
    <w:abstractNumId w:val="29"/>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8"/>
  </w:num>
  <w:num w:numId="28">
    <w:abstractNumId w:val="28"/>
  </w:num>
  <w:num w:numId="29">
    <w:abstractNumId w:val="41"/>
  </w:num>
  <w:num w:numId="30">
    <w:abstractNumId w:val="37"/>
  </w:num>
  <w:num w:numId="31">
    <w:abstractNumId w:val="21"/>
  </w:num>
  <w:num w:numId="32">
    <w:abstractNumId w:val="11"/>
  </w:num>
  <w:num w:numId="33">
    <w:abstractNumId w:val="35"/>
  </w:num>
  <w:num w:numId="34">
    <w:abstractNumId w:val="22"/>
  </w:num>
  <w:num w:numId="35">
    <w:abstractNumId w:val="18"/>
  </w:num>
  <w:num w:numId="36">
    <w:abstractNumId w:val="24"/>
  </w:num>
  <w:num w:numId="37">
    <w:abstractNumId w:val="30"/>
  </w:num>
  <w:num w:numId="38">
    <w:abstractNumId w:val="27"/>
  </w:num>
  <w:num w:numId="39">
    <w:abstractNumId w:val="14"/>
  </w:num>
  <w:num w:numId="40">
    <w:abstractNumId w:val="34"/>
  </w:num>
  <w:num w:numId="41">
    <w:abstractNumId w:val="32"/>
  </w:num>
  <w:num w:numId="42">
    <w:abstractNumId w:val="23"/>
  </w:num>
  <w:num w:numId="43">
    <w:abstractNumId w:val="39"/>
  </w:num>
  <w:num w:numId="44">
    <w:abstractNumId w:val="13"/>
  </w:num>
  <w:num w:numId="45">
    <w:abstractNumId w:val="12"/>
  </w:num>
  <w:num w:numId="46">
    <w:abstractNumId w:val="33"/>
  </w:num>
  <w:num w:numId="47">
    <w:abstractNumId w:val="42"/>
  </w:num>
  <w:num w:numId="48">
    <w:abstractNumId w:val="26"/>
  </w:num>
  <w:num w:numId="49">
    <w:abstractNumId w:val="20"/>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2289"/>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A16B4"/>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143C"/>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337C"/>
    <w:rsid w:val="001042BA"/>
    <w:rsid w:val="00104466"/>
    <w:rsid w:val="00106D03"/>
    <w:rsid w:val="00110465"/>
    <w:rsid w:val="00110628"/>
    <w:rsid w:val="0011245A"/>
    <w:rsid w:val="0011493E"/>
    <w:rsid w:val="00115B72"/>
    <w:rsid w:val="00120644"/>
    <w:rsid w:val="001209EC"/>
    <w:rsid w:val="00120A9E"/>
    <w:rsid w:val="001218F4"/>
    <w:rsid w:val="00125A9C"/>
    <w:rsid w:val="00125EB0"/>
    <w:rsid w:val="00132644"/>
    <w:rsid w:val="00134CA0"/>
    <w:rsid w:val="0013529F"/>
    <w:rsid w:val="0014026F"/>
    <w:rsid w:val="00147A47"/>
    <w:rsid w:val="00147AA1"/>
    <w:rsid w:val="001520CF"/>
    <w:rsid w:val="00155AE8"/>
    <w:rsid w:val="00156339"/>
    <w:rsid w:val="0015742A"/>
    <w:rsid w:val="00157DA1"/>
    <w:rsid w:val="0016233C"/>
    <w:rsid w:val="001629C2"/>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AA5"/>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4F4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16B4"/>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8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60F"/>
    <w:rsid w:val="003C0AD9"/>
    <w:rsid w:val="003C0ED0"/>
    <w:rsid w:val="003C143F"/>
    <w:rsid w:val="003C1D49"/>
    <w:rsid w:val="003C35C4"/>
    <w:rsid w:val="003D0988"/>
    <w:rsid w:val="003D0E47"/>
    <w:rsid w:val="003D12C2"/>
    <w:rsid w:val="003D31B9"/>
    <w:rsid w:val="003E0D1A"/>
    <w:rsid w:val="003E233F"/>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48E4"/>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206"/>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E7B29"/>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B46"/>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2D1C"/>
    <w:rsid w:val="006A35D5"/>
    <w:rsid w:val="006A54B7"/>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787"/>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1E63"/>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47D3A"/>
    <w:rsid w:val="00850C9D"/>
    <w:rsid w:val="00850F6D"/>
    <w:rsid w:val="00852122"/>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0E73"/>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3D"/>
    <w:rsid w:val="009B6EF7"/>
    <w:rsid w:val="009B7000"/>
    <w:rsid w:val="009B739C"/>
    <w:rsid w:val="009B7AF8"/>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14DD"/>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1005"/>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25B1"/>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3E1F"/>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2BF4"/>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6D0"/>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3F3B"/>
    <w:rsid w:val="00E95DB1"/>
    <w:rsid w:val="00E96E3F"/>
    <w:rsid w:val="00EA1A2A"/>
    <w:rsid w:val="00EA270C"/>
    <w:rsid w:val="00EA532E"/>
    <w:rsid w:val="00EA7892"/>
    <w:rsid w:val="00EB02B1"/>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069"/>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B74"/>
    <w:rsid w:val="00FC2E3D"/>
    <w:rsid w:val="00FC3BDE"/>
    <w:rsid w:val="00FD1DBE"/>
    <w:rsid w:val="00FD27B6"/>
    <w:rsid w:val="00FD3689"/>
    <w:rsid w:val="00FD42A3"/>
    <w:rsid w:val="00FD7468"/>
    <w:rsid w:val="00FD7CE0"/>
    <w:rsid w:val="00FE0B3B"/>
    <w:rsid w:val="00FE1BE2"/>
    <w:rsid w:val="00FE6F71"/>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uiPriority="0"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5E6B46"/>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5E6B46"/>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5E6B46"/>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character" w:customStyle="1" w:styleId="Nagwek2Znak">
    <w:name w:val="Nagłówek 2 Znak"/>
    <w:basedOn w:val="Domylnaczcionkaakapitu"/>
    <w:link w:val="Nagwek2"/>
    <w:rsid w:val="005E6B46"/>
    <w:rPr>
      <w:rFonts w:ascii="Arial" w:eastAsia="Calibri" w:hAnsi="Arial" w:cs="Arial"/>
      <w:b/>
      <w:i/>
      <w:szCs w:val="22"/>
      <w:lang w:eastAsia="en-US"/>
    </w:rPr>
  </w:style>
  <w:style w:type="character" w:customStyle="1" w:styleId="Nagwek3Znak">
    <w:name w:val="Nagłówek 3 Znak"/>
    <w:basedOn w:val="Domylnaczcionkaakapitu"/>
    <w:link w:val="Nagwek3"/>
    <w:rsid w:val="005E6B46"/>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5E6B46"/>
    <w:rPr>
      <w:rFonts w:ascii="Cambria" w:hAnsi="Cambria"/>
      <w:color w:val="243F60"/>
      <w:szCs w:val="22"/>
      <w:lang w:eastAsia="en-US"/>
    </w:rPr>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LITlitera">
    <w:name w:val="LIT – litera"/>
    <w:basedOn w:val="PKTpunkt"/>
    <w:qFormat/>
    <w:rsid w:val="00F90E16"/>
    <w:pPr>
      <w:ind w:left="780" w:hanging="360"/>
    </w:pPr>
  </w:style>
  <w:style w:type="paragraph" w:customStyle="1" w:styleId="PKTpunkt">
    <w:name w:val="PKT – punkt"/>
    <w:basedOn w:val="ARTartustawynprozporzdzenia"/>
    <w:qFormat/>
    <w:rsid w:val="005900F8"/>
    <w:pPr>
      <w:spacing w:before="120"/>
      <w:ind w:left="420" w:hanging="420"/>
    </w:pPr>
    <w:rPr>
      <w:bCs/>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TIRtiret">
    <w:name w:val="TIR – tiret"/>
    <w:basedOn w:val="LITlitera"/>
    <w:qFormat/>
    <w:rsid w:val="00071A1C"/>
    <w:pPr>
      <w:ind w:left="1060" w:hanging="20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USTustnpkodeksu">
    <w:name w:val="UST(§) – ust. (§ np. kodeksu)"/>
    <w:basedOn w:val="ARTartustawynprozporzdzenia"/>
    <w:qFormat/>
    <w:rsid w:val="00822C80"/>
    <w:pPr>
      <w:spacing w:before="120"/>
    </w:pPr>
    <w:rPr>
      <w:bCs/>
    </w:r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ZPKTzmpktartykuempunktem">
    <w:name w:val="Z/PKT – zm. pkt artykułem (punktem)"/>
    <w:basedOn w:val="PKTpunkt"/>
    <w:qFormat/>
    <w:rsid w:val="007E6A98"/>
    <w:pPr>
      <w:spacing w:before="80"/>
      <w:ind w:left="900" w:hanging="48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ZLITzmlitartykuempunktem">
    <w:name w:val="Z/LIT – zm. lit. artykułem (punktem)"/>
    <w:basedOn w:val="LITlitera"/>
    <w:qFormat/>
    <w:rsid w:val="007E6A98"/>
    <w:pPr>
      <w:spacing w:before="80"/>
      <w:ind w:left="840" w:hanging="420"/>
    </w:pPr>
  </w:style>
  <w:style w:type="paragraph" w:customStyle="1" w:styleId="nowela">
    <w:name w:val="nowela"/>
    <w:basedOn w:val="ARTartustawynprozporzdzenia"/>
    <w:uiPriority w:val="99"/>
    <w:semiHidden/>
    <w:qFormat/>
    <w:rsid w:val="004C3F97"/>
    <w:pPr>
      <w:spacing w:before="60"/>
      <w:ind w:left="510"/>
    </w:pPr>
  </w:style>
  <w:style w:type="paragraph" w:styleId="Bezodstpw">
    <w:name w:val="No Spacing"/>
    <w:qFormat/>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PKTzmianazmpkt">
    <w:name w:val="ZZ/PKT – zmiana zm. pkt"/>
    <w:basedOn w:val="ZPKTzmpktartykuempunktem"/>
    <w:qFormat/>
    <w:rsid w:val="00F32A6E"/>
    <w:pPr>
      <w:ind w:left="238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ZARTzmianazmart">
    <w:name w:val="ZZ/ART(§) – zmiana zm. art. (§)"/>
    <w:basedOn w:val="ZARTzmartartykuempunktem"/>
    <w:qFormat/>
    <w:rsid w:val="00F32A6E"/>
    <w:pPr>
      <w:ind w:left="190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ZLITwPKTzmianazmlitwpkt">
    <w:name w:val="ZZ/LIT_w_PKT – zmiana zm. lit. w pkt"/>
    <w:basedOn w:val="ZLITwPKTzmlitwpktartykuempunktem"/>
    <w:qFormat/>
    <w:rsid w:val="00F32A6E"/>
    <w:pPr>
      <w:ind w:left="274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PKTzmianazmtirwpkt">
    <w:name w:val="ZZ/TIR_w_PKT – zmiana zm. tir. w pkt"/>
    <w:basedOn w:val="ZTIRwPKTzmtirwpktartykuempunktem"/>
    <w:qFormat/>
    <w:rsid w:val="00F32A6E"/>
    <w:pPr>
      <w:ind w:left="302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ZZUSTzmianazmust">
    <w:name w:val="ZZ/UST(§) – zmiana zm. ust. (§)"/>
    <w:basedOn w:val="ZZARTzmianazmart"/>
    <w:qFormat/>
    <w:rsid w:val="006A748A"/>
    <w:pPr>
      <w:spacing w:before="8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rsid w:val="004504C0"/>
    <w:rPr>
      <w:b/>
      <w:bCs/>
      <w:sz w:val="20"/>
    </w:r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table" w:styleId="Tabela-Elegancki">
    <w:name w:val="Table Elegant"/>
    <w:basedOn w:val="Standardowy"/>
    <w:locked/>
    <w:rsid w:val="005E6B46"/>
    <w:pPr>
      <w:widowControl w:val="0"/>
      <w:autoSpaceDE w:val="0"/>
      <w:autoSpaceDN w:val="0"/>
      <w:adjustRightInd w:val="0"/>
      <w:spacing w:line="240" w:lineRule="auto"/>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5E6B46"/>
  </w:style>
  <w:style w:type="character" w:styleId="Numerwiersza">
    <w:name w:val="line number"/>
    <w:basedOn w:val="Domylnaczcionkaakapitu"/>
    <w:rsid w:val="005E6B46"/>
  </w:style>
  <w:style w:type="character" w:styleId="Odwoanieprzypisukocowego">
    <w:name w:val="endnote reference"/>
    <w:rsid w:val="005E6B46"/>
    <w:rPr>
      <w:vertAlign w:val="superscript"/>
    </w:rPr>
  </w:style>
  <w:style w:type="paragraph" w:styleId="Tekstpodstawowy">
    <w:name w:val="Body Text"/>
    <w:basedOn w:val="Normalny"/>
    <w:link w:val="TekstpodstawowyZnak"/>
    <w:rsid w:val="005E6B46"/>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5E6B46"/>
    <w:rPr>
      <w:rFonts w:ascii="Calibri" w:eastAsia="Calibri" w:hAnsi="Calibri" w:cs="Arial"/>
      <w:szCs w:val="22"/>
      <w:lang w:eastAsia="en-US"/>
    </w:rPr>
  </w:style>
  <w:style w:type="paragraph" w:styleId="Tekstprzypisukocowego">
    <w:name w:val="endnote text"/>
    <w:basedOn w:val="Normalny"/>
    <w:link w:val="TekstprzypisukocowegoZnak"/>
    <w:rsid w:val="005E6B46"/>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5E6B46"/>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5E6B46"/>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5E6B46"/>
    <w:rPr>
      <w:rFonts w:eastAsia="Calibri" w:cs="Arial"/>
      <w:szCs w:val="22"/>
      <w:lang w:eastAsia="en-US"/>
    </w:rPr>
  </w:style>
  <w:style w:type="paragraph" w:styleId="Tekstpodstawowyzwciciem">
    <w:name w:val="Body Text First Indent"/>
    <w:basedOn w:val="Tekstpodstawowy"/>
    <w:link w:val="TekstpodstawowyzwciciemZnak"/>
    <w:rsid w:val="005E6B46"/>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5E6B46"/>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5E6B46"/>
    <w:pPr>
      <w:spacing w:after="60"/>
      <w:ind w:left="360" w:firstLine="360"/>
    </w:pPr>
  </w:style>
  <w:style w:type="character" w:customStyle="1" w:styleId="Tekstpodstawowyzwciciem2Znak">
    <w:name w:val="Tekst podstawowy z wcięciem 2 Znak"/>
    <w:basedOn w:val="TekstpodstawowywcityZnak"/>
    <w:link w:val="Tekstpodstawowyzwciciem2"/>
    <w:rsid w:val="005E6B46"/>
    <w:rPr>
      <w:rFonts w:eastAsia="Calibri" w:cs="Arial"/>
      <w:szCs w:val="22"/>
      <w:lang w:eastAsia="en-US"/>
    </w:rPr>
  </w:style>
  <w:style w:type="paragraph" w:styleId="Akapitzlist">
    <w:name w:val="List Paragraph"/>
    <w:basedOn w:val="Normalny"/>
    <w:qFormat/>
    <w:rsid w:val="005E6B46"/>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5E6B46"/>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5E6B4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Znak">
    <w:name w:val="Z/LIT_w_PKT – zm. lit. w pkt artykułem (punktem)"/>
    <w:basedOn w:val="nowela"/>
    <w:uiPriority w:val="34"/>
    <w:qFormat/>
    <w:rsid w:val="006A748A"/>
    <w:pPr>
      <w:ind w:left="1497"/>
    </w:pPr>
  </w:style>
  <w:style w:type="paragraph" w:customStyle="1" w:styleId="Nagwek2Znak">
    <w:name w:val="Z/TIR_w_PKT – zm. tir. w pkt artykułem (punktem)"/>
    <w:basedOn w:val="DATAAKTUdatauchwalenialubwydaniaaktu"/>
    <w:uiPriority w:val="35"/>
    <w:qFormat/>
    <w:rsid w:val="006A748A"/>
    <w:pPr>
      <w:ind w:left="1894"/>
    </w:pPr>
  </w:style>
  <w:style w:type="paragraph" w:customStyle="1" w:styleId="Nagwek3Znak">
    <w:name w:val="Z/CZ_WSP_LIT_w_PKT – zm. części wsp. lit. w pkt artykułem (punktem)"/>
    <w:basedOn w:val="Bezodstpw"/>
    <w:next w:val="StopkaZnak"/>
    <w:uiPriority w:val="37"/>
    <w:qFormat/>
    <w:rsid w:val="006A748A"/>
    <w:pPr>
      <w:ind w:left="1021"/>
    </w:pPr>
  </w:style>
  <w:style w:type="paragraph" w:customStyle="1" w:styleId="Nagwek5Znak">
    <w:name w:val="2TIR – podwójny tiret"/>
    <w:basedOn w:val="DATAAKTUdatauchwalenialubwydaniaaktu"/>
    <w:uiPriority w:val="75"/>
    <w:qFormat/>
    <w:rsid w:val="006A748A"/>
    <w:pPr>
      <w:ind w:left="1780"/>
    </w:pPr>
  </w:style>
  <w:style w:type="character" w:styleId="ZLITwPKTzmlitwpktartykuempunktem">
    <w:name w:val="footnote reference"/>
    <w:uiPriority w:val="99"/>
    <w:semiHidden/>
    <w:rsid w:val="004C3F97"/>
    <w:rPr>
      <w:rFonts w:cs="Times New Roman"/>
      <w:vertAlign w:val="superscript"/>
    </w:rPr>
  </w:style>
  <w:style w:type="paragraph" w:styleId="LITlitera">
    <w:name w:val="header"/>
    <w:basedOn w:val="Normalny"/>
    <w:link w:val="PKTpunkt"/>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PKTpunkt">
    <w:name w:val="Nagłówek Znak"/>
    <w:link w:val="LITlitera"/>
    <w:uiPriority w:val="99"/>
    <w:semiHidden/>
    <w:rsid w:val="00060076"/>
    <w:rPr>
      <w:rFonts w:eastAsiaTheme="minorEastAsia" w:cs="Arial"/>
      <w:kern w:val="1"/>
      <w:sz w:val="20"/>
      <w:szCs w:val="20"/>
      <w:lang w:eastAsia="ar-SA"/>
    </w:rPr>
  </w:style>
  <w:style w:type="paragraph" w:styleId="ARTartustawynprozporzdzenia">
    <w:name w:val="footer"/>
    <w:basedOn w:val="Normalny"/>
    <w:link w:val="ZTIRwPKTzmtirwpktartykuempunktem"/>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ZTIRwPKTzmtirwpktartykuempunktem">
    <w:name w:val="Stopka Znak"/>
    <w:link w:val="ARTartustawynprozporzdzenia"/>
    <w:uiPriority w:val="99"/>
    <w:semiHidden/>
    <w:rsid w:val="00060076"/>
    <w:rPr>
      <w:rFonts w:eastAsiaTheme="minorEastAsia" w:cs="Arial"/>
      <w:kern w:val="1"/>
      <w:sz w:val="20"/>
      <w:szCs w:val="20"/>
      <w:lang w:eastAsia="ar-SA"/>
    </w:rPr>
  </w:style>
  <w:style w:type="paragraph" w:styleId="TIRtiret">
    <w:name w:val="Balloon Text"/>
    <w:basedOn w:val="Normalny"/>
    <w:link w:val="ZCZWSPLITwPKTzmczciwsplitwpktartykuempunktem"/>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ZCZWSPLITwPKTzmczciwsplitwpktartykuempunktem">
    <w:name w:val="Tekst dymka Znak"/>
    <w:link w:val="TIRtiret"/>
    <w:uiPriority w:val="99"/>
    <w:semiHidden/>
    <w:rsid w:val="004C3F97"/>
    <w:rPr>
      <w:rFonts w:ascii="Tahoma" w:eastAsiaTheme="minorEastAsia" w:hAnsi="Tahoma" w:cs="Tahoma"/>
      <w:kern w:val="1"/>
      <w:sz w:val="16"/>
      <w:szCs w:val="16"/>
      <w:lang w:eastAsia="ar-SA"/>
    </w:rPr>
  </w:style>
  <w:style w:type="paragraph" w:customStyle="1" w:styleId="CZWSPLITczwsplnaliter">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USTustnpkodeksu">
    <w:name w:val="Z/CZ_WSP_TIR_w_PKT – zm. części wsp. tir. w pkt artykułem (punktem)"/>
    <w:basedOn w:val="TYTUAKTUprzedmiotregulacjiustawylubrozporzdzenia"/>
    <w:next w:val="Stopka"/>
    <w:uiPriority w:val="38"/>
    <w:qFormat/>
    <w:rsid w:val="006A748A"/>
    <w:pPr>
      <w:ind w:left="1497"/>
    </w:pPr>
  </w:style>
  <w:style w:type="paragraph" w:customStyle="1" w:styleId="ZARTzmartartykuempunktem">
    <w:name w:val="Z/TIR_w_LIT – zm. tir. w lit. artykułem (punktem)"/>
    <w:basedOn w:val="DATAAKTUdatauchwalenialubwydaniaaktu"/>
    <w:uiPriority w:val="35"/>
    <w:qFormat/>
    <w:rsid w:val="006A748A"/>
  </w:style>
  <w:style w:type="paragraph" w:customStyle="1" w:styleId="2TIRpodwjnytiret">
    <w:name w:val="Z/CZ_WSP_TIR_w_LIT – zm. części wsp. tir. w lit. artykułem (punktem)"/>
    <w:basedOn w:val="TYTUAKTUprzedmiotregulacjiustawylubrozporzdzenia"/>
    <w:next w:val="OZNRODZAKTUtznustawalubrozporzdzenieiorganwydajcy"/>
    <w:uiPriority w:val="38"/>
    <w:qFormat/>
    <w:rsid w:val="006A748A"/>
  </w:style>
  <w:style w:type="paragraph" w:customStyle="1" w:styleId="Odwoanieprzypisudolnego">
    <w:name w:val="nowela"/>
    <w:basedOn w:val="CZWSPLITczwsplnaliter"/>
    <w:uiPriority w:val="99"/>
    <w:semiHidden/>
    <w:qFormat/>
    <w:rsid w:val="004C3F97"/>
    <w:pPr>
      <w:spacing w:before="60"/>
      <w:ind w:left="510"/>
    </w:pPr>
  </w:style>
  <w:style w:type="character" w:customStyle="1" w:styleId="Nagwe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agwekZnak">
    <w:name w:val="No Spacing"/>
    <w:uiPriority w:val="99"/>
    <w:semiHidden/>
    <w:rsid w:val="004C3F97"/>
    <w:pPr>
      <w:widowControl w:val="0"/>
      <w:suppressAutoHyphens/>
    </w:pPr>
    <w:rPr>
      <w:kern w:val="1"/>
      <w:lang w:eastAsia="ar-SA"/>
    </w:rPr>
  </w:style>
  <w:style w:type="paragraph" w:customStyle="1" w:styleId="Stopka">
    <w:name w:val="Z/PKT – zm. pkt artykułem (punktem)"/>
    <w:basedOn w:val="ZCZWSPTIRwLITzmczciwsptirwlitartykuempunktem"/>
    <w:uiPriority w:val="33"/>
    <w:qFormat/>
    <w:rsid w:val="006A748A"/>
    <w:pPr>
      <w:ind w:left="1020"/>
    </w:pPr>
  </w:style>
  <w:style w:type="paragraph" w:customStyle="1" w:styleId="StopkaZnak">
    <w:name w:val="Z/ART(§) – zm. art. (§) artykułem (punktem)"/>
    <w:basedOn w:val="CZWSPLITczwsplnaliter"/>
    <w:uiPriority w:val="32"/>
    <w:qFormat/>
    <w:rsid w:val="006A748A"/>
    <w:pPr>
      <w:spacing w:before="0"/>
      <w:ind w:left="510"/>
    </w:pPr>
  </w:style>
  <w:style w:type="paragraph" w:customStyle="1" w:styleId="Tekstdymka">
    <w:name w:val="DATA_AKTU – data uchwalenia lub wydania aktu"/>
    <w:next w:val="TekstdymkaZnak"/>
    <w:uiPriority w:val="9"/>
    <w:qFormat/>
    <w:rsid w:val="006A748A"/>
    <w:pPr>
      <w:keepNext/>
      <w:suppressAutoHyphens/>
      <w:spacing w:before="120" w:after="120"/>
      <w:jc w:val="center"/>
    </w:pPr>
    <w:rPr>
      <w:rFonts w:eastAsiaTheme="minorEastAsia" w:cs="Arial"/>
      <w:bCs/>
    </w:rPr>
  </w:style>
  <w:style w:type="paragraph" w:customStyle="1" w:styleId="TekstdymkaZnak">
    <w:name w:val="TYTUŁ_AKTU – przedmiot regulacji ustawy lub rozporządzenia"/>
    <w:next w:val="CZWSPLITczwsplnaliter"/>
    <w:uiPriority w:val="9"/>
    <w:qFormat/>
    <w:rsid w:val="006A748A"/>
    <w:pPr>
      <w:keepNext/>
      <w:suppressAutoHyphens/>
      <w:spacing w:before="120" w:after="360"/>
      <w:jc w:val="center"/>
    </w:pPr>
    <w:rPr>
      <w:rFonts w:eastAsiaTheme="minorEastAsia" w:cs="Arial"/>
      <w:b/>
      <w:bCs/>
    </w:rPr>
  </w:style>
  <w:style w:type="paragraph" w:customStyle="1" w:styleId="ZCZWSPTIRwPKTzmczciwsptirwpktartykuempunktem">
    <w:name w:val="CZĘŚĆ(KSIĘGA) – oznaczenie i przedmiot części lub księgi"/>
    <w:next w:val="CZWSPLITczwsplnaliter"/>
    <w:uiPriority w:val="11"/>
    <w:qFormat/>
    <w:rsid w:val="006A748A"/>
    <w:pPr>
      <w:keepNext/>
      <w:suppressAutoHyphens/>
      <w:spacing w:before="120"/>
      <w:jc w:val="center"/>
    </w:pPr>
    <w:rPr>
      <w:b/>
      <w:bCs/>
      <w:caps/>
      <w:kern w:val="24"/>
    </w:rPr>
  </w:style>
  <w:style w:type="paragraph" w:customStyle="1" w:styleId="CZWSPTIRczwsplnatiret">
    <w:name w:val="NIEART_TEKST – tekst nieartykułowany (np. podst. prawna rozp. lub preambuła)"/>
    <w:basedOn w:val="CZWSPLITczwsplnaliter"/>
    <w:next w:val="CZWSPLITczwsplnaliter"/>
    <w:uiPriority w:val="10"/>
    <w:qFormat/>
    <w:rsid w:val="006A748A"/>
    <w:rPr>
      <w:bCs/>
    </w:rPr>
  </w:style>
  <w:style w:type="paragraph" w:customStyle="1" w:styleId="ZPKTzmpktartykuempunktem">
    <w:name w:val="OZN_RODZ_AKTU – tzn. ustawa lub rozporządzenie i organ wydający"/>
    <w:next w:val="Tekstdymka"/>
    <w:uiPriority w:val="8"/>
    <w:qFormat/>
    <w:rsid w:val="006A748A"/>
    <w:pPr>
      <w:keepNext/>
      <w:suppressAutoHyphens/>
      <w:spacing w:after="120"/>
      <w:jc w:val="center"/>
    </w:pPr>
    <w:rPr>
      <w:b/>
      <w:bCs/>
      <w:caps/>
      <w:spacing w:val="54"/>
      <w:kern w:val="24"/>
    </w:rPr>
  </w:style>
  <w:style w:type="paragraph" w:customStyle="1" w:styleId="ZTIRwLITzmtirwlitartykuempunktem">
    <w:name w:val="UST(§) – ust. (§ np. kodeksu)"/>
    <w:basedOn w:val="CZWSPLITczwsplnaliter"/>
    <w:uiPriority w:val="15"/>
    <w:qFormat/>
    <w:rsid w:val="006A748A"/>
    <w:pPr>
      <w:spacing w:before="0"/>
    </w:pPr>
    <w:rPr>
      <w:bCs/>
    </w:rPr>
  </w:style>
  <w:style w:type="paragraph" w:customStyle="1" w:styleId="ZCZWSPTIRwLITzmczciwsptirwlitartykuempunktem">
    <w:name w:val="PKT – punkt"/>
    <w:uiPriority w:val="16"/>
    <w:qFormat/>
    <w:rsid w:val="006A748A"/>
    <w:pPr>
      <w:ind w:left="510" w:hanging="510"/>
      <w:jc w:val="both"/>
    </w:pPr>
    <w:rPr>
      <w:rFonts w:eastAsiaTheme="minorEastAsia" w:cs="Arial"/>
      <w:bCs/>
      <w:szCs w:val="20"/>
    </w:rPr>
  </w:style>
  <w:style w:type="paragraph" w:customStyle="1" w:styleId="ZLITzmlitartykuempunktem">
    <w:name w:val="CZ_WSP_PKT – część wspólna punktów"/>
    <w:basedOn w:val="ZCZWSPTIRwLITzmczciwsptirwlitartykuempunktem"/>
    <w:next w:val="ZTIRwLITzmtirwlitartykuempunktem"/>
    <w:uiPriority w:val="19"/>
    <w:qFormat/>
    <w:rsid w:val="006A748A"/>
    <w:pPr>
      <w:ind w:left="0" w:firstLine="0"/>
    </w:pPr>
  </w:style>
  <w:style w:type="paragraph" w:customStyle="1" w:styleId="nowela">
    <w:name w:val="LIT – litera"/>
    <w:basedOn w:val="ZCZWSPTIRwLITzmczciwsptirwlitartykuempunktem"/>
    <w:uiPriority w:val="17"/>
    <w:qFormat/>
    <w:rsid w:val="006A748A"/>
    <w:pPr>
      <w:ind w:left="986" w:hanging="476"/>
    </w:pPr>
  </w:style>
  <w:style w:type="paragraph" w:customStyle="1" w:styleId="Bezodstpw">
    <w:name w:val="CZ_WSP_LIT – część wspólna liter"/>
    <w:basedOn w:val="nowela"/>
    <w:next w:val="ZTIRwLITzmtirwlitartykuempunktem"/>
    <w:uiPriority w:val="20"/>
    <w:qFormat/>
    <w:rsid w:val="006A748A"/>
    <w:pPr>
      <w:ind w:left="510" w:firstLine="0"/>
    </w:pPr>
    <w:rPr>
      <w:szCs w:val="24"/>
    </w:rPr>
  </w:style>
  <w:style w:type="paragraph" w:customStyle="1" w:styleId="DATAAKTUdatauchwalenialubwydaniaaktu">
    <w:name w:val="TIR – tiret"/>
    <w:basedOn w:val="nowela"/>
    <w:uiPriority w:val="18"/>
    <w:qFormat/>
    <w:rsid w:val="006A748A"/>
    <w:pPr>
      <w:ind w:left="1384" w:hanging="397"/>
    </w:pPr>
  </w:style>
  <w:style w:type="paragraph" w:customStyle="1" w:styleId="TYTUAKTUprzedmiotregulacjiustawylubrozporzdzenia">
    <w:name w:val="CZ_WSP_TIR – część wspólna tiret"/>
    <w:basedOn w:val="DATAAKTUdatauchwalenialubwydaniaaktu"/>
    <w:next w:val="ZTIRwLITzmtirwlitartykuempunktem"/>
    <w:uiPriority w:val="21"/>
    <w:qFormat/>
    <w:rsid w:val="006A748A"/>
    <w:pPr>
      <w:ind w:left="987" w:firstLine="0"/>
    </w:pPr>
  </w:style>
  <w:style w:type="paragraph" w:customStyle="1" w:styleId="CZKSIGAoznaczenieiprzedmiotczcilubksigi">
    <w:name w:val="CYT – cytat np. przysięgi"/>
    <w:basedOn w:val="ZTIRwLITzmtirwlitartykuempunktem"/>
    <w:next w:val="ZTIRwLITzmtirwlitartykuempunktem"/>
    <w:uiPriority w:val="23"/>
    <w:qFormat/>
    <w:rsid w:val="006A748A"/>
    <w:pPr>
      <w:ind w:left="510" w:right="510" w:firstLine="0"/>
      <w:mirrorIndents/>
    </w:pPr>
  </w:style>
  <w:style w:type="paragraph" w:customStyle="1" w:styleId="NIEARTTEKSTtekstnieartykuowanynppodstprawnarozplubpreambua">
    <w:name w:val="ROZDZ(ODDZ)_PRZEDM – przedmiot regulacji rozdziału lub oddziału"/>
    <w:next w:val="CZWSPLITczwsplnaliter"/>
    <w:uiPriority w:val="13"/>
    <w:qFormat/>
    <w:rsid w:val="006A748A"/>
    <w:pPr>
      <w:keepNext/>
      <w:suppressAutoHyphens/>
      <w:spacing w:before="120"/>
      <w:jc w:val="center"/>
    </w:pPr>
    <w:rPr>
      <w:rFonts w:eastAsiaTheme="minorEastAsia"/>
      <w:b/>
      <w:bCs/>
    </w:rPr>
  </w:style>
  <w:style w:type="paragraph" w:customStyle="1" w:styleId="OZNRODZAKTUtznustawalubrozporzdzenieiorganwydajcy">
    <w:name w:val="Z/LIT – zm. lit. artykułem (punktem)"/>
    <w:basedOn w:val="nowela"/>
    <w:uiPriority w:val="34"/>
    <w:qFormat/>
    <w:rsid w:val="006A748A"/>
  </w:style>
  <w:style w:type="paragraph" w:customStyle="1" w:styleId="CZWSPPKTczwsplnapunktw">
    <w:name w:val="Z_LIT/CZ_WSP_TIR_w_LIT – zm. części wsp. tir. w lit. literą"/>
    <w:basedOn w:val="TYTUAKTUprzedmiotregulacjiustawylubrozporzdzenia"/>
    <w:next w:val="nowela"/>
    <w:uiPriority w:val="61"/>
    <w:qFormat/>
    <w:rsid w:val="006A748A"/>
    <w:pPr>
      <w:ind w:left="1463"/>
    </w:pPr>
  </w:style>
  <w:style w:type="paragraph" w:customStyle="1" w:styleId="CYTcytatnpprzysigi">
    <w:name w:val="Z_LIT/TIR_w_LIT – zm. tir. w lit. literą"/>
    <w:basedOn w:val="DATAAKTUdatauchwalenialubwydaniaaktu"/>
    <w:uiPriority w:val="58"/>
    <w:qFormat/>
    <w:rsid w:val="006A748A"/>
    <w:pPr>
      <w:ind w:left="1860"/>
    </w:pPr>
  </w:style>
  <w:style w:type="paragraph" w:customStyle="1" w:styleId="ROZDZODDZPRZEDMprzedmiotregulacjirozdziaulubod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LITCZWSPTIRwLITzmczciwsptirwlitliter">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LITTIRwLITzmtirwlitliter">
    <w:name w:val="Z/TYT(DZ)_OZN – zm. ozn. tytułu (działu) artykułem (punktem)"/>
    <w:basedOn w:val="ROZDZODDZPRZEDMprzedmiotregulacjirozdziauluboddziau"/>
    <w:next w:val="TYTDZOZNoznaczenietytuulubdziau"/>
    <w:uiPriority w:val="30"/>
    <w:qFormat/>
    <w:rsid w:val="006A748A"/>
    <w:pPr>
      <w:spacing w:before="0"/>
      <w:ind w:left="510"/>
    </w:pPr>
  </w:style>
  <w:style w:type="paragraph" w:customStyle="1" w:styleId="TYTDZOZNoznaczenietytuulubdziau">
    <w:name w:val="Z/TYT(DZ)_PRZEDM – zm. przedm. tytułu lub działu artykułem (punktem)"/>
    <w:next w:val="StopkaZnak"/>
    <w:uiPriority w:val="30"/>
    <w:qFormat/>
    <w:rsid w:val="006A748A"/>
    <w:pPr>
      <w:keepNext/>
      <w:suppressAutoHyphens/>
      <w:ind w:left="510"/>
      <w:jc w:val="center"/>
    </w:pPr>
    <w:rPr>
      <w:szCs w:val="26"/>
    </w:rPr>
  </w:style>
  <w:style w:type="paragraph" w:customStyle="1" w:styleId="ZTYTDZOZNzmozntytuudziauartykuempunktem">
    <w:name w:val="Z/TIR – zm. tir. artykułem (punktem)"/>
    <w:basedOn w:val="DATAAKTUdatauchwalenialubwydaniaaktu"/>
    <w:next w:val="ZCZWSPTIRwLITzmczciwsptirwlitartykuempunktem"/>
    <w:uiPriority w:val="35"/>
    <w:qFormat/>
    <w:rsid w:val="006A748A"/>
    <w:pPr>
      <w:ind w:left="907"/>
    </w:pPr>
  </w:style>
  <w:style w:type="paragraph" w:customStyle="1" w:styleId="ZTYTDZPRZEDMzmprzedmtytuulubdziauartykuempunktem">
    <w:name w:val="Z/CZ_WSP_PKT – zm. części wsp. pkt artykułem (punktem)"/>
    <w:basedOn w:val="ZLITzmlitartykuempunktem"/>
    <w:next w:val="StopkaZnak"/>
    <w:uiPriority w:val="36"/>
    <w:qFormat/>
    <w:rsid w:val="006A748A"/>
    <w:pPr>
      <w:ind w:left="510"/>
    </w:pPr>
  </w:style>
  <w:style w:type="paragraph" w:customStyle="1" w:styleId="ZTIRzmtirartykuempunktem">
    <w:name w:val="ZZ/LIT – zmiana zm. lit."/>
    <w:basedOn w:val="Z2TIRCZWSP2TIRwLITzmczciwsppodwtirwlitpodwjnymtiret"/>
    <w:uiPriority w:val="71"/>
    <w:qFormat/>
    <w:rsid w:val="006A748A"/>
    <w:pPr>
      <w:ind w:left="2370" w:hanging="476"/>
    </w:pPr>
  </w:style>
  <w:style w:type="paragraph" w:customStyle="1" w:styleId="ZCZWSPPKTzmczciwsppktartykuempunktem">
    <w:name w:val="ZZ/TIR – zmiana zm. tir."/>
    <w:basedOn w:val="ZTIRzmtirartykuempunktem"/>
    <w:uiPriority w:val="71"/>
    <w:qFormat/>
    <w:rsid w:val="006A748A"/>
    <w:pPr>
      <w:ind w:left="2291" w:hanging="397"/>
    </w:pPr>
  </w:style>
  <w:style w:type="paragraph" w:customStyle="1" w:styleId="ZZLITzmianazmlit">
    <w:name w:val="Z/ROZDZ(ODDZ)_OZN – zm. ozn. rozdz. (oddz.) artykułem (punktem)"/>
    <w:next w:val="Z2TIRTIRwLITzmtirwlitpodwjnymtiret"/>
    <w:uiPriority w:val="31"/>
    <w:qFormat/>
    <w:rsid w:val="006A748A"/>
    <w:pPr>
      <w:keepNext/>
      <w:suppressAutoHyphens/>
      <w:ind w:left="510"/>
      <w:jc w:val="center"/>
    </w:pPr>
    <w:rPr>
      <w:rFonts w:eastAsiaTheme="minorEastAsia" w:cs="Arial"/>
      <w:bCs/>
      <w:kern w:val="24"/>
    </w:rPr>
  </w:style>
  <w:style w:type="paragraph" w:customStyle="1" w:styleId="ZZPKTzmianazmpkt">
    <w:name w:val="Z_LIT/UST(§) – zm. ust. (§) literą"/>
    <w:basedOn w:val="ZTIRwLITzmtirwlitartykuempunktem"/>
    <w:uiPriority w:val="55"/>
    <w:qFormat/>
    <w:rsid w:val="006A748A"/>
    <w:pPr>
      <w:ind w:left="987"/>
    </w:pPr>
  </w:style>
  <w:style w:type="paragraph" w:customStyle="1" w:styleId="ZZTIRzmianazmtir">
    <w:name w:val="Z_LIT/PKT – zm. pkt literą"/>
    <w:basedOn w:val="ZCZWSPTIRwLITzmczciwsptirwlitartykuempunktem"/>
    <w:uiPriority w:val="56"/>
    <w:qFormat/>
    <w:rsid w:val="006A748A"/>
    <w:pPr>
      <w:ind w:left="1497"/>
    </w:pPr>
  </w:style>
  <w:style w:type="paragraph" w:customStyle="1" w:styleId="ZROZDZODDZOZNzmoznrozdzoddzartykuempunktem">
    <w:name w:val="ZZ/CZ_WSP_PKT – zmiana. zm. części wsp. pkt"/>
    <w:basedOn w:val="Z2TIR2TIRwLITzmpodwtirwlitpodwjnymtiret"/>
    <w:next w:val="Stopka"/>
    <w:uiPriority w:val="72"/>
    <w:qFormat/>
    <w:rsid w:val="006A748A"/>
    <w:pPr>
      <w:ind w:firstLine="0"/>
    </w:pPr>
  </w:style>
  <w:style w:type="paragraph" w:customStyle="1" w:styleId="ZROZDZODDZPRZEDMzmprzedmrozdzoddzartykuempunktem">
    <w:name w:val="Z_LIT/LIT – zm. lit. literą"/>
    <w:basedOn w:val="nowela"/>
    <w:uiPriority w:val="57"/>
    <w:qFormat/>
    <w:rsid w:val="006A748A"/>
    <w:pPr>
      <w:ind w:left="1463"/>
    </w:pPr>
  </w:style>
  <w:style w:type="paragraph" w:customStyle="1" w:styleId="ZLITUSTzmustliter">
    <w:name w:val="Z_LIT/CZ_WSP_PKT – zm. części wsp. pkt literą"/>
    <w:basedOn w:val="Bezodstpw"/>
    <w:next w:val="nowela"/>
    <w:uiPriority w:val="60"/>
    <w:qFormat/>
    <w:rsid w:val="006A748A"/>
    <w:pPr>
      <w:ind w:left="987"/>
    </w:pPr>
  </w:style>
  <w:style w:type="paragraph" w:customStyle="1" w:styleId="ZLITPKTzmpktliter">
    <w:name w:val="Z_LIT/TIR – zm. tir. literą"/>
    <w:basedOn w:val="DATAAKTUdatauchwalenialubwydaniaaktu"/>
    <w:uiPriority w:val="58"/>
    <w:qFormat/>
    <w:rsid w:val="006A748A"/>
  </w:style>
  <w:style w:type="paragraph" w:customStyle="1" w:styleId="ZZCZWSPPKTzmianazmczciwsppkt">
    <w:name w:val="ZZ/CZ_WSP_LIT_w_PKT – zmiana zm. części wsp. lit. w pkt"/>
    <w:basedOn w:val="ZCZCIKSIGIzmozniprzedmczciksigiartykuempunktem"/>
    <w:uiPriority w:val="73"/>
    <w:qFormat/>
    <w:rsid w:val="006A748A"/>
    <w:pPr>
      <w:ind w:left="2404" w:firstLine="0"/>
    </w:pPr>
  </w:style>
  <w:style w:type="paragraph" w:customStyle="1" w:styleId="ZZARTzmianazmart">
    <w:name w:val="Z_LIT/LIT_w_PKT – zm. lit. w pkt literą"/>
    <w:basedOn w:val="nowela"/>
    <w:uiPriority w:val="57"/>
    <w:qFormat/>
    <w:rsid w:val="006A748A"/>
    <w:pPr>
      <w:ind w:left="1973"/>
    </w:pPr>
  </w:style>
  <w:style w:type="paragraph" w:customStyle="1" w:styleId="ZLITLITzmlitliter">
    <w:name w:val="Z_LIT/CZ_WSP_LIT_w_PKT – zm. części wsp. lit. w pkt literą"/>
    <w:basedOn w:val="Bezodstpw"/>
    <w:next w:val="nowela"/>
    <w:uiPriority w:val="61"/>
    <w:qFormat/>
    <w:rsid w:val="006A748A"/>
    <w:pPr>
      <w:ind w:left="1497"/>
    </w:pPr>
  </w:style>
  <w:style w:type="paragraph" w:customStyle="1" w:styleId="ZLITCZWSPPKTzmczciwsppktliter">
    <w:name w:val="Z_LIT/TIR_w_PKT – zm. tir. w pkt literą"/>
    <w:basedOn w:val="DATAAKTUdatauchwalenialubwydaniaaktu"/>
    <w:uiPriority w:val="58"/>
    <w:qFormat/>
    <w:rsid w:val="006A748A"/>
    <w:pPr>
      <w:ind w:left="2370"/>
    </w:pPr>
  </w:style>
  <w:style w:type="paragraph" w:customStyle="1" w:styleId="ZLITTIRzmtirliter">
    <w:name w:val="Z_LIT/CZ_WSP_TIR_w_PKT – zm. części wsp. tir. w pkt literą"/>
    <w:basedOn w:val="TYTUAKTUprzedmiotregulacjiustawylubrozporzdzenia"/>
    <w:next w:val="nowela"/>
    <w:uiPriority w:val="61"/>
    <w:qFormat/>
    <w:rsid w:val="006A748A"/>
    <w:pPr>
      <w:ind w:left="1973"/>
    </w:pPr>
  </w:style>
  <w:style w:type="paragraph" w:styleId="ZZCZWSPLITwPKTzmianazmczciwsplitwpkt">
    <w:name w:val="footnote text"/>
    <w:basedOn w:val="Normalny"/>
    <w:link w:val="ZZLITwPKTzmianazmlitwpkt"/>
    <w:uiPriority w:val="99"/>
    <w:semiHidden/>
    <w:qFormat/>
    <w:locked/>
    <w:rsid w:val="00295A6F"/>
    <w:rPr>
      <w:rFonts w:ascii="Times" w:eastAsia="Times New Roman" w:hAnsi="Times" w:cs="Times New Roman"/>
      <w:szCs w:val="24"/>
    </w:rPr>
  </w:style>
  <w:style w:type="character" w:customStyle="1" w:styleId="ZZLITwPKTzmianazmlitwpkt">
    <w:name w:val="Tekst przypisu dolnego Znak"/>
    <w:basedOn w:val="Domylnaczcionkaakapitu"/>
    <w:link w:val="ZZCZWSPLITwPKTzmianazmczciwsplitwpkt"/>
    <w:uiPriority w:val="99"/>
    <w:semiHidden/>
    <w:rsid w:val="006E0FCC"/>
    <w:rPr>
      <w:sz w:val="20"/>
    </w:rPr>
  </w:style>
  <w:style w:type="paragraph" w:customStyle="1" w:styleId="ZLITLITwPKTzmlitwpktliter">
    <w:name w:val="Z_TIR/LIT – zm. lit. tiret"/>
    <w:basedOn w:val="nowela"/>
    <w:uiPriority w:val="65"/>
    <w:qFormat/>
    <w:rsid w:val="006A748A"/>
    <w:pPr>
      <w:ind w:left="1859"/>
    </w:pPr>
  </w:style>
  <w:style w:type="paragraph" w:customStyle="1" w:styleId="ZLITCZWSPLITwPKTzmczciwsplitwpktliter">
    <w:name w:val="Z_TIR/CZ_WSP_PKT – zm. części wsp. pkt tiret"/>
    <w:basedOn w:val="Bezodstpw"/>
    <w:next w:val="DATAAKTUdatauchwalenialubwydaniaaktu"/>
    <w:uiPriority w:val="66"/>
    <w:qFormat/>
    <w:rsid w:val="006A748A"/>
    <w:pPr>
      <w:ind w:left="1383"/>
    </w:pPr>
  </w:style>
  <w:style w:type="paragraph" w:customStyle="1" w:styleId="ZLITTIRwPKTzmtirwpktliter">
    <w:name w:val="Z_TIR/TIR – zm. tir. tiret"/>
    <w:basedOn w:val="DATAAKTUdatauchwalenialubwydaniaaktu"/>
    <w:uiPriority w:val="65"/>
    <w:qFormat/>
    <w:rsid w:val="006A748A"/>
    <w:pPr>
      <w:ind w:left="1780"/>
    </w:pPr>
  </w:style>
  <w:style w:type="paragraph" w:customStyle="1" w:styleId="ZLITCZWSPTIRwPKTzmczciwsptirwpktliter">
    <w:name w:val="ZZ/CZ_WSP_TIR_w_PKT – zmiana zm. części wsp. tir. w pkt"/>
    <w:basedOn w:val="Odwoaniedokomentarza"/>
    <w:uiPriority w:val="74"/>
    <w:qFormat/>
    <w:rsid w:val="006A748A"/>
    <w:pPr>
      <w:ind w:left="2880" w:firstLine="0"/>
    </w:pPr>
  </w:style>
  <w:style w:type="paragraph" w:customStyle="1" w:styleId="Tekstprzypisudolnego">
    <w:name w:val="ZZ/TIR_w_LIT – zmiana zm. tir. w lit."/>
    <w:basedOn w:val="ZCZWSPPKTzmczciwsppktartykuempunktem"/>
    <w:uiPriority w:val="71"/>
    <w:qFormat/>
    <w:rsid w:val="006A748A"/>
    <w:pPr>
      <w:ind w:left="2767"/>
    </w:pPr>
  </w:style>
  <w:style w:type="paragraph" w:customStyle="1" w:styleId="TekstprzypisudolnegoZnak">
    <w:name w:val="Z_TIR/TIR_w_LIT – zm. tir. w lit. tiret"/>
    <w:basedOn w:val="DATAAKTUdatauchwalenialubwydaniaaktu"/>
    <w:uiPriority w:val="65"/>
    <w:qFormat/>
    <w:rsid w:val="006A748A"/>
    <w:pPr>
      <w:ind w:left="2257"/>
    </w:pPr>
  </w:style>
  <w:style w:type="paragraph" w:customStyle="1" w:styleId="ZTIRLITzmlittiret">
    <w:name w:val="Z_TIR/CZ_WSP_TIR_w_LIT – zm. części wsp. tir. w lit. tiret"/>
    <w:basedOn w:val="TYTUAKTUprzedmiotregulacjiustawylubrozporzdzenia"/>
    <w:next w:val="DATAAKTUdatauchwalenialubwydaniaaktu"/>
    <w:uiPriority w:val="68"/>
    <w:qFormat/>
    <w:rsid w:val="006A748A"/>
    <w:pPr>
      <w:ind w:left="1860"/>
    </w:pPr>
  </w:style>
  <w:style w:type="paragraph" w:customStyle="1" w:styleId="ZTIRCZWSPPKTzmczciwsppkttiret">
    <w:name w:val="CZ_WSP_2TIR – część wspólna podwójnych tiret"/>
    <w:basedOn w:val="TYTUAKTUprzedmiotregulacjiustawylubrozporzdzenia"/>
    <w:next w:val="DATAAKTUdatauchwalenialubwydaniaaktu"/>
    <w:uiPriority w:val="75"/>
    <w:qFormat/>
    <w:rsid w:val="006A748A"/>
    <w:pPr>
      <w:ind w:left="1780"/>
    </w:pPr>
  </w:style>
  <w:style w:type="paragraph" w:customStyle="1" w:styleId="ZTIRTIRzmtirtiret">
    <w:name w:val="Z/2TIR – zm. podw. tir. artykułem (punktem)"/>
    <w:basedOn w:val="DATAAKTUdatauchwalenialubwydaniaaktu"/>
    <w:uiPriority w:val="75"/>
    <w:qFormat/>
    <w:rsid w:val="006A748A"/>
    <w:pPr>
      <w:ind w:left="907"/>
    </w:pPr>
  </w:style>
  <w:style w:type="paragraph" w:customStyle="1" w:styleId="ZZCZWSPTIRwPKTzmianazmczciwsptirwpkt">
    <w:name w:val="ZZ/CZ_WSP_TIR_w_LIT – zmiana zm. części wsp. tir. w lit."/>
    <w:basedOn w:val="Tekstprzypisudolnego"/>
    <w:uiPriority w:val="74"/>
    <w:qFormat/>
    <w:rsid w:val="006A748A"/>
    <w:pPr>
      <w:ind w:left="2370" w:firstLine="0"/>
    </w:pPr>
  </w:style>
  <w:style w:type="paragraph" w:customStyle="1" w:styleId="ZZTIRwPKTzmianazmtirwpkt">
    <w:name w:val="Z_LIT/2TIR – zm. podw. tir. literą"/>
    <w:basedOn w:val="DATAAKTUdatauchwalenialubwydaniaaktu"/>
    <w:uiPriority w:val="77"/>
    <w:qFormat/>
    <w:rsid w:val="006A748A"/>
  </w:style>
  <w:style w:type="paragraph" w:customStyle="1" w:styleId="ZZTIRwLITzmianazmtirwlit">
    <w:name w:val="Z_TIR/2TIR – zm. podw. tir. tiret"/>
    <w:basedOn w:val="DATAAKTUdatauchwalenialubwydaniaaktu"/>
    <w:uiPriority w:val="80"/>
    <w:qFormat/>
    <w:rsid w:val="006A748A"/>
    <w:pPr>
      <w:ind w:left="1780"/>
    </w:pPr>
  </w:style>
  <w:style w:type="paragraph" w:customStyle="1" w:styleId="ZTIRTIRwLITzmtirwlittiret">
    <w:name w:val="Z_2TIR/CZ_WSP_LIT – zm. części wsp. lit. podwójnym tiret"/>
    <w:basedOn w:val="TYTUAKTUprzedmiotregulacjiustawylubrozporzdzenia"/>
    <w:next w:val="Nagwek5Znak"/>
    <w:uiPriority w:val="89"/>
    <w:qFormat/>
    <w:rsid w:val="006A748A"/>
    <w:pPr>
      <w:ind w:left="1780"/>
    </w:pPr>
  </w:style>
  <w:style w:type="paragraph" w:customStyle="1" w:styleId="ZTIRCZWSPTIRwLITzmczciwsptirwlittiret">
    <w:name w:val="Z/2TIR_w_PKT – zm. podw. tir. w pkt artykułem (punktem)"/>
    <w:basedOn w:val="DATAAKTUdatauchwalenialubwydaniaaktu"/>
    <w:next w:val="Stopka"/>
    <w:uiPriority w:val="76"/>
    <w:qFormat/>
    <w:rsid w:val="006A748A"/>
    <w:pPr>
      <w:ind w:left="2291"/>
    </w:pPr>
  </w:style>
  <w:style w:type="paragraph" w:customStyle="1" w:styleId="CZWSP2TIRczwsplnapodwjnychtiret">
    <w:name w:val="Z_TIR/PKT – zm. pkt tiret"/>
    <w:basedOn w:val="ZCZWSPTIRwLITzmczciwsptirwlitartykuempunktem"/>
    <w:uiPriority w:val="64"/>
    <w:qFormat/>
    <w:rsid w:val="006A748A"/>
    <w:pPr>
      <w:ind w:left="1893"/>
    </w:pPr>
  </w:style>
  <w:style w:type="paragraph" w:customStyle="1" w:styleId="Z2TIRzmpodwtirartykuempunktem">
    <w:name w:val="Z_TIR/LIT_w_PKT – zm. lit. w pkt tiret"/>
    <w:basedOn w:val="nowela"/>
    <w:uiPriority w:val="65"/>
    <w:qFormat/>
    <w:rsid w:val="006A748A"/>
    <w:pPr>
      <w:ind w:left="2336"/>
    </w:pPr>
  </w:style>
  <w:style w:type="paragraph" w:customStyle="1" w:styleId="ZZCZWSPTIRwLITzmianazmczciwsptirwlit">
    <w:name w:val="Z_TIR/CZ_WSP_LIT_w_PKT – zm. części wsp. lit. w pkt tiret"/>
    <w:basedOn w:val="Bezodstpw"/>
    <w:uiPriority w:val="67"/>
    <w:qFormat/>
    <w:rsid w:val="006A748A"/>
    <w:pPr>
      <w:ind w:left="1860"/>
    </w:pPr>
  </w:style>
  <w:style w:type="paragraph" w:customStyle="1" w:styleId="ZLIT2TIRzmpodwtirliter">
    <w:name w:val="Z_TIR/2TIR_w_LIT – zm. podw. tir. w lit. tiret"/>
    <w:basedOn w:val="DATAAKTUdatauchwalenialubwydaniaaktu"/>
    <w:uiPriority w:val="81"/>
    <w:qFormat/>
    <w:rsid w:val="006A748A"/>
    <w:pPr>
      <w:ind w:left="2654"/>
    </w:pPr>
  </w:style>
  <w:style w:type="paragraph" w:customStyle="1" w:styleId="ZTIR2TIRzmpodwtirtiret">
    <w:name w:val="Z_TIR/CZ_WSP_2TIR_w_LIT – zm. części wsp. podw. tir. w lit. tiret"/>
    <w:basedOn w:val="TYTUAKTUprzedmiotregulacjiustawylubrozporzdzenia"/>
    <w:next w:val="DATAAKTUdatauchwalenialubwydaniaaktu"/>
    <w:uiPriority w:val="82"/>
    <w:qFormat/>
    <w:rsid w:val="006A748A"/>
    <w:pPr>
      <w:ind w:left="2257"/>
    </w:pPr>
  </w:style>
  <w:style w:type="paragraph" w:customStyle="1" w:styleId="Z2TIRCZWSPLITzmczciwsplitpodwjnymtiret">
    <w:name w:val="Z_TIR/2TIR_w_TIR – zm. podw. tir. w tir. tiret"/>
    <w:basedOn w:val="DATAAKTUdatauchwalenialubwydaniaaktu"/>
    <w:uiPriority w:val="80"/>
    <w:qFormat/>
    <w:rsid w:val="006A748A"/>
    <w:pPr>
      <w:ind w:left="2177"/>
    </w:pPr>
  </w:style>
  <w:style w:type="paragraph" w:customStyle="1" w:styleId="Z2TIRwPKTzmpodwtirwpktartykuempunktem">
    <w:name w:val="Z_TIR/CZ_WSP_2TIR_w_TIR – zm. części wsp. podw. tir. w tir. tiret"/>
    <w:basedOn w:val="TYTUAKTUprzedmiotregulacjiustawylubrozporzdzenia"/>
    <w:uiPriority w:val="81"/>
    <w:qFormat/>
    <w:rsid w:val="006A748A"/>
    <w:pPr>
      <w:ind w:left="1780"/>
    </w:pPr>
  </w:style>
  <w:style w:type="paragraph" w:customStyle="1" w:styleId="ZTIRPKTzmpkttiret">
    <w:name w:val="Z_2TIR/LIT – zm. lit. podwójnym tiret"/>
    <w:basedOn w:val="nowela"/>
    <w:uiPriority w:val="86"/>
    <w:qFormat/>
    <w:rsid w:val="006A748A"/>
    <w:pPr>
      <w:ind w:left="2256"/>
    </w:pPr>
  </w:style>
  <w:style w:type="paragraph" w:customStyle="1" w:styleId="ZTIRLITwPKTzmlitwpkttiret">
    <w:name w:val="ZZ/2TIR_w_TIR – zmiana zm. podw. tir. w tir."/>
    <w:basedOn w:val="ZCZWSP2TIRwLITzmczciwsppodwtirwlitartykuempunktem"/>
    <w:uiPriority w:val="91"/>
    <w:qFormat/>
    <w:rsid w:val="006A748A"/>
    <w:pPr>
      <w:ind w:left="2688" w:hanging="397"/>
    </w:pPr>
  </w:style>
  <w:style w:type="paragraph" w:customStyle="1" w:styleId="ZTIRCZWSPLITwPKTzmczciwsplitwpkttiret">
    <w:name w:val="ZZ/2TIR_w_LIT – zmiana zm. podw. tir. w lit."/>
    <w:basedOn w:val="ZTIRLITwPKTzmlitwpkttiret"/>
    <w:uiPriority w:val="92"/>
    <w:qFormat/>
    <w:rsid w:val="006A748A"/>
    <w:pPr>
      <w:ind w:left="3164"/>
    </w:pPr>
  </w:style>
  <w:style w:type="paragraph" w:customStyle="1" w:styleId="ZTIR2TIRwLITzmpodwtirwlittiret">
    <w:name w:val="Z_2TIR/TIR_w_LIT – zm. tir. w lit. podwójnym tiret"/>
    <w:basedOn w:val="DATAAKTUdatauchwalenialubwydaniaaktu"/>
    <w:uiPriority w:val="86"/>
    <w:qFormat/>
    <w:rsid w:val="006A748A"/>
    <w:pPr>
      <w:ind w:left="2654"/>
    </w:pPr>
  </w:style>
  <w:style w:type="paragraph" w:customStyle="1" w:styleId="ZTIRCZWSP2TIRwLITzmczciwsppodwtirwlittiret">
    <w:name w:val="Z_2TIR/CZ_WSP_TIR_w_LIT – zm. części wsp. tir. w lit. podwójnym tiret"/>
    <w:basedOn w:val="TYTUAKTUprzedmiotregulacjiustawylubrozporzdzenia"/>
    <w:next w:val="Nagwek5Znak"/>
    <w:uiPriority w:val="89"/>
    <w:qFormat/>
    <w:rsid w:val="006A748A"/>
    <w:pPr>
      <w:ind w:left="2257"/>
    </w:pPr>
  </w:style>
  <w:style w:type="paragraph" w:customStyle="1" w:styleId="ZTIR2TIRwTIRzmpodwtirwtirtiret">
    <w:name w:val="ZZ/2TIR_w_PKT – zmiana zm. podw. tir. w pkt"/>
    <w:basedOn w:val="ZTIRCZWSPLITwPKTzmczciwsplitwpkttiret"/>
    <w:uiPriority w:val="92"/>
    <w:qFormat/>
    <w:rsid w:val="006A748A"/>
    <w:pPr>
      <w:ind w:left="3674"/>
    </w:pPr>
  </w:style>
  <w:style w:type="paragraph" w:customStyle="1" w:styleId="ZTIRCZWSP2TIRwTIRzmczciwsppodwtirwtirtiret">
    <w:name w:val="ZZ/CZ_WSP_2TIR_w_TIR – zmiana zm. części wsp. podw. tir. w tir."/>
    <w:basedOn w:val="ZTIRCZWSPLITwPKTzmczciwsplitwpkttiret"/>
    <w:uiPriority w:val="94"/>
    <w:qFormat/>
    <w:rsid w:val="006A748A"/>
    <w:pPr>
      <w:ind w:left="2291" w:firstLine="0"/>
    </w:pPr>
  </w:style>
  <w:style w:type="paragraph" w:customStyle="1" w:styleId="Z2TIRLITzmlitpodwjnymtiret">
    <w:name w:val="Z_2TIR/2TIR_w_TIR – zm. podw. tir. w tir. podwójnym tiret"/>
    <w:basedOn w:val="DATAAKTUdatauchwalenialubwydaniaaktu"/>
    <w:uiPriority w:val="87"/>
    <w:qFormat/>
    <w:rsid w:val="006A748A"/>
    <w:pPr>
      <w:ind w:left="2574"/>
    </w:pPr>
  </w:style>
  <w:style w:type="paragraph" w:customStyle="1" w:styleId="ZZ2TIRwTIRzmianazmpodwtirwtir">
    <w:name w:val="Z_2TIR/CZ_WSP_2TIR_w_TIR – zm. części wsp. podw. tir. w tiret podwójnym tiret"/>
    <w:basedOn w:val="TYTUAKTUprzedmiotregulacjiustawylubrozporzdzenia"/>
    <w:next w:val="Nagwek5Znak"/>
    <w:uiPriority w:val="90"/>
    <w:qFormat/>
    <w:rsid w:val="006A748A"/>
    <w:pPr>
      <w:ind w:left="2177"/>
    </w:pPr>
  </w:style>
  <w:style w:type="paragraph" w:customStyle="1" w:styleId="ZZCZWSP2TIRzmianazmczciwsppodwtir">
    <w:name w:val="Z_2TIR/2TIR_w_LIT – zm. podw. tir. w lit. podwójnym tiret"/>
    <w:basedOn w:val="DATAAKTUdatauchwalenialubwydaniaaktu"/>
    <w:uiPriority w:val="88"/>
    <w:qFormat/>
    <w:rsid w:val="006A748A"/>
    <w:pPr>
      <w:ind w:left="3051"/>
    </w:pPr>
  </w:style>
  <w:style w:type="paragraph" w:customStyle="1" w:styleId="ZZUSTzmianazmust">
    <w:name w:val="Z_2TIR/CZ_WSP_2TIR_w_LIT – zm. części wsp. podw. tir. w lit. podwójnym tiret"/>
    <w:basedOn w:val="TYTUAKTUprzedmiotregulacjiustawylubrozporzdzenia"/>
    <w:next w:val="Nagwek5Znak"/>
    <w:uiPriority w:val="91"/>
    <w:qFormat/>
    <w:rsid w:val="006A748A"/>
    <w:pPr>
      <w:ind w:left="2654"/>
    </w:pPr>
  </w:style>
  <w:style w:type="paragraph" w:customStyle="1" w:styleId="ZZ2TIRwLITzmianazmpodwtirwlit">
    <w:name w:val="Z/CZĘŚCI(KSIĘGI) – zm. ozn. i przedm. części (księgi) artykułem (punktem)"/>
    <w:basedOn w:val="ZCZWSPTIRwPKTzmczciwsptirwpktartykuempunktem"/>
    <w:uiPriority w:val="30"/>
    <w:qFormat/>
    <w:rsid w:val="006A748A"/>
    <w:pPr>
      <w:ind w:left="510"/>
    </w:pPr>
    <w:rPr>
      <w:b w:val="0"/>
    </w:rPr>
  </w:style>
  <w:style w:type="paragraph" w:customStyle="1" w:styleId="Z2TIRTIRwLITzmtirwlitpodwjnymtiret">
    <w:name w:val="Z/ROZDZ(ODDZ)_PRZEDM – zm. przedm. rozdz. (oddz.) artykułem (punktem)"/>
    <w:basedOn w:val="NIEARTTEKSTtekstnieartykuowanynppodstprawnarozplubpreambua"/>
    <w:next w:val="StopkaZnak"/>
    <w:uiPriority w:val="31"/>
    <w:qFormat/>
    <w:rsid w:val="006A748A"/>
    <w:pPr>
      <w:ind w:left="510"/>
    </w:pPr>
    <w:rPr>
      <w:b w:val="0"/>
    </w:rPr>
  </w:style>
  <w:style w:type="character" w:styleId="Z2TIRCZWSPTIRwLITzmczciwsptirwlitpodwjnymtiret">
    <w:name w:val="annotation reference"/>
    <w:basedOn w:val="Domylnaczcionkaakapitu"/>
    <w:uiPriority w:val="99"/>
    <w:semiHidden/>
    <w:rsid w:val="00023F13"/>
    <w:rPr>
      <w:sz w:val="16"/>
      <w:szCs w:val="16"/>
    </w:rPr>
  </w:style>
  <w:style w:type="paragraph" w:styleId="ZZ2TIRwPKTzmianazmpodwtirwpkt">
    <w:name w:val="annotation text"/>
    <w:basedOn w:val="Normalny"/>
    <w:link w:val="ZZCZWSP2TIRwTIRzmianazmczciwsppodwtirwtir"/>
    <w:uiPriority w:val="99"/>
    <w:semiHidden/>
    <w:rsid w:val="00023F13"/>
    <w:rPr>
      <w:rFonts w:ascii="Times" w:eastAsia="Times New Roman" w:hAnsi="Times" w:cs="Times New Roman"/>
      <w:szCs w:val="24"/>
    </w:rPr>
  </w:style>
  <w:style w:type="character" w:customStyle="1" w:styleId="ZZCZWSP2TIRwTIRzmianazmczciwsppodwtirwtir">
    <w:name w:val="Tekst komentarza Znak"/>
    <w:basedOn w:val="Domylnaczcionkaakapitu"/>
    <w:link w:val="ZZ2TIRwPKTzmianazmpodwtirwpkt"/>
    <w:uiPriority w:val="99"/>
    <w:semiHidden/>
    <w:rsid w:val="004504C0"/>
    <w:rPr>
      <w:sz w:val="20"/>
    </w:rPr>
  </w:style>
  <w:style w:type="paragraph" w:styleId="Z2TIR2TIRwTIRzmpodwtirwtirpodwjnymtiret">
    <w:name w:val="annotation subject"/>
    <w:basedOn w:val="ZZ2TIRwPKTzmianazmpodwtirwpkt"/>
    <w:next w:val="ZZ2TIRwPKTzmianazmpodwtirwpkt"/>
    <w:link w:val="Z2TIRCZWSP2TIRwTIRzmczciwsppodwtirwtiretpodwjnymtiret"/>
    <w:uiPriority w:val="99"/>
    <w:semiHidden/>
    <w:rsid w:val="00023F13"/>
    <w:rPr>
      <w:b/>
      <w:bCs/>
    </w:rPr>
  </w:style>
  <w:style w:type="character" w:customStyle="1" w:styleId="Z2TIRCZWSP2TIRwTIRzmczciwsppodwtirwtiretpodwjnymtiret">
    <w:name w:val="Temat komentarza Znak"/>
    <w:basedOn w:val="ZZCZWSP2TIRwTIRzmianazmczciwsppodwtirwtir"/>
    <w:link w:val="Z2TIR2TIRwTIRzmpodwtirwtirpodwjnymtiret"/>
    <w:uiPriority w:val="99"/>
    <w:semiHidden/>
    <w:rsid w:val="004504C0"/>
    <w:rPr>
      <w:b/>
      <w:bCs/>
      <w:sz w:val="20"/>
    </w:rPr>
  </w:style>
  <w:style w:type="paragraph" w:customStyle="1" w:styleId="Z2TIR2TIRwLITzmpodwtirwlitpodwjnymtiret">
    <w:name w:val="ZZ/ART(§) – zmiana zm. art. (§)"/>
    <w:basedOn w:val="StopkaZnak"/>
    <w:uiPriority w:val="70"/>
    <w:qFormat/>
    <w:rsid w:val="006A748A"/>
    <w:pPr>
      <w:ind w:left="1894"/>
    </w:pPr>
  </w:style>
  <w:style w:type="paragraph" w:customStyle="1" w:styleId="Z2TIRCZWSP2TIRwLITzmczciwsppodwtirwlitpodwjnymtiret">
    <w:name w:val="ZZ/PKT – zmiana zm. pkt"/>
    <w:basedOn w:val="Stopka"/>
    <w:uiPriority w:val="70"/>
    <w:qFormat/>
    <w:rsid w:val="006A748A"/>
    <w:pPr>
      <w:ind w:left="2404"/>
    </w:pPr>
  </w:style>
  <w:style w:type="paragraph" w:customStyle="1" w:styleId="ZCZCIKSIGIzmozniprzedmczciksigiartykuempunktem">
    <w:name w:val="ZZ/LIT_w_PKT – zmiana zm. lit. w pkt"/>
    <w:basedOn w:val="Nagwek1Znak"/>
    <w:uiPriority w:val="71"/>
    <w:qFormat/>
    <w:rsid w:val="006A748A"/>
    <w:pPr>
      <w:ind w:left="2880"/>
    </w:pPr>
  </w:style>
  <w:style w:type="paragraph" w:customStyle="1" w:styleId="Odwoaniedokomentarza">
    <w:name w:val="ZZ/TIR_w_PKT – zmiana zm. tir. w pkt"/>
    <w:basedOn w:val="Nagwek2Znak"/>
    <w:uiPriority w:val="71"/>
    <w:qFormat/>
    <w:rsid w:val="006A748A"/>
    <w:pPr>
      <w:ind w:left="3277"/>
    </w:pPr>
  </w:style>
  <w:style w:type="paragraph" w:customStyle="1" w:styleId="Tekstkomentarza">
    <w:name w:val="Z/W_MAT(FIZ|CHEM)_w_ART(§|UST) – zm. wzoru mat. (fiz. lub chem.) i ich legendy w art. (§ lub ust.)"/>
    <w:basedOn w:val="ZLITCZWSPTIRwLITzmczciwsptirwlitliter"/>
    <w:uiPriority w:val="40"/>
    <w:qFormat/>
    <w:rsid w:val="006A748A"/>
    <w:pPr>
      <w:ind w:left="1497"/>
    </w:pPr>
  </w:style>
  <w:style w:type="paragraph" w:customStyle="1" w:styleId="TekstkomentarzaZnak">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Tematkomentarza">
    <w:name w:val="Z/FRAG – zm. fragmentu (np. zdania) artykułem (punktem)"/>
    <w:basedOn w:val="StopkaZnak"/>
    <w:next w:val="ZCZWSPTIRwLITzmczciwsptirwlitartykuempunktem"/>
    <w:uiPriority w:val="39"/>
    <w:qFormat/>
    <w:rsid w:val="006A748A"/>
    <w:pPr>
      <w:ind w:firstLine="0"/>
    </w:pPr>
    <w:rPr>
      <w:rFonts w:ascii="Times New Roman" w:hAnsi="Times New Roman"/>
    </w:rPr>
  </w:style>
  <w:style w:type="paragraph" w:customStyle="1" w:styleId="TematkomentarzaZnak">
    <w:name w:val="Z_LIT/FRAG – zm. lit. fragmentu (np. zdania) literą"/>
    <w:basedOn w:val="ZZPKTzmianazmpkt"/>
    <w:next w:val="nowela"/>
    <w:uiPriority w:val="61"/>
    <w:qFormat/>
    <w:rsid w:val="006A748A"/>
    <w:pPr>
      <w:ind w:firstLine="0"/>
    </w:pPr>
    <w:rPr>
      <w:rFonts w:ascii="Times New Roman" w:hAnsi="Times New Roman"/>
    </w:rPr>
  </w:style>
  <w:style w:type="paragraph" w:customStyle="1" w:styleId="ODNONIKtreodnonika">
    <w:name w:val="Z_TIR/FRAGM – zm. np. wpr. do wyliczenia tiret"/>
    <w:basedOn w:val="ZLITCZWSPLITwPKTzmczciwsplitwpktliter"/>
    <w:next w:val="DATAAKTUdatauchwalenialubwydaniaaktu"/>
    <w:uiPriority w:val="68"/>
    <w:qFormat/>
    <w:rsid w:val="006A748A"/>
    <w:rPr>
      <w:rFonts w:ascii="Times New Roman" w:hAnsi="Times New Roman"/>
    </w:rPr>
  </w:style>
  <w:style w:type="paragraph" w:customStyle="1" w:styleId="ZFRAGzmfragmentunpzdaniaartykuempunktem">
    <w:name w:val="Z_TIR/TIR_w_PKT – zm. tir. w pkt tiret"/>
    <w:basedOn w:val="TekstprzypisudolnegoZnak"/>
    <w:uiPriority w:val="65"/>
    <w:qFormat/>
    <w:rsid w:val="006A748A"/>
    <w:pPr>
      <w:ind w:left="2733"/>
    </w:pPr>
  </w:style>
  <w:style w:type="paragraph" w:customStyle="1" w:styleId="ZLITFRAGzmlitfragmentunpzdanialiter">
    <w:name w:val="Z_TIR/CZ_WSP_TIR_w_PKT – zm. części wsp. tir. tiret"/>
    <w:basedOn w:val="ZFRAGzmfragmentunpzdaniaartykuempunktem"/>
    <w:next w:val="DATAAKTUdatauchwalenialubwydaniaaktu"/>
    <w:uiPriority w:val="68"/>
    <w:qFormat/>
    <w:rsid w:val="006A748A"/>
    <w:pPr>
      <w:ind w:left="2336" w:firstLine="0"/>
    </w:pPr>
  </w:style>
  <w:style w:type="paragraph" w:customStyle="1" w:styleId="ZTIRFRAGMzmnpwprdowyliczeniatiret">
    <w:name w:val="S_KARN – sankcja karna w szczególności w Kodeksie karnym"/>
    <w:basedOn w:val="ZTIRwLITzmtirwlitartykuempunktem"/>
    <w:next w:val="CZWSPLITczwsplnaliter"/>
    <w:uiPriority w:val="23"/>
    <w:qFormat/>
    <w:rsid w:val="006A748A"/>
    <w:pPr>
      <w:ind w:left="510" w:firstLine="0"/>
    </w:pPr>
  </w:style>
  <w:style w:type="paragraph" w:customStyle="1" w:styleId="ZTIRTIRwPKTzmtirwpkttiret">
    <w:name w:val="ROZDZ(ODDZ)_OZN – oznaczenie rozdziału lub oddziału"/>
    <w:next w:val="CZWSPLITczwsplnaliter"/>
    <w:uiPriority w:val="13"/>
    <w:qFormat/>
    <w:rsid w:val="006A748A"/>
    <w:pPr>
      <w:keepNext/>
      <w:suppressAutoHyphens/>
      <w:spacing w:before="120"/>
      <w:jc w:val="center"/>
    </w:pPr>
    <w:rPr>
      <w:rFonts w:eastAsiaTheme="minorEastAsia" w:cs="Arial"/>
      <w:bCs/>
      <w:kern w:val="24"/>
    </w:rPr>
  </w:style>
  <w:style w:type="paragraph" w:customStyle="1" w:styleId="ZTIRCZWSPTIRwPKTzmczciwsptirtiret">
    <w:name w:val="Z_2TIR/2TIR – zm. podw. tir. podwójnym tiret"/>
    <w:basedOn w:val="DATAAKTUdatauchwalenialubwydaniaaktu"/>
    <w:uiPriority w:val="87"/>
    <w:qFormat/>
    <w:rsid w:val="006A748A"/>
    <w:pPr>
      <w:ind w:left="2177"/>
    </w:pPr>
  </w:style>
  <w:style w:type="paragraph" w:customStyle="1" w:styleId="SKARNsankcjakarnawszczeglnociwKodeksiekarnym">
    <w:name w:val="Z_2TIR/TIR – zm. tir. podwójnym tiret"/>
    <w:basedOn w:val="DATAAKTUdatauchwalenialubwydaniaaktu"/>
    <w:uiPriority w:val="86"/>
    <w:qFormat/>
    <w:rsid w:val="006A748A"/>
    <w:pPr>
      <w:ind w:left="2177"/>
    </w:pPr>
  </w:style>
  <w:style w:type="paragraph" w:customStyle="1" w:styleId="ROZDZODDZOZNoznaczenierozdziauluboddziau">
    <w:name w:val="Z/S_KARN – zm. sankcji karnej w szczególności w Kodeksie karnym"/>
    <w:basedOn w:val="ZTIRFRAGMzmnpwprdowyliczeniatiret"/>
    <w:next w:val="ZCZWSPTIRwLITzmczciwsptirwlitartykuempunktem"/>
    <w:uiPriority w:val="39"/>
    <w:qFormat/>
    <w:rsid w:val="006A748A"/>
    <w:pPr>
      <w:ind w:left="1021"/>
    </w:pPr>
  </w:style>
  <w:style w:type="paragraph" w:customStyle="1" w:styleId="Z2TIR2TIRzmpodwtirpodwjnymtiret">
    <w:name w:val="Z_LIT/S_KARN – zm. sankcji karnej literą"/>
    <w:basedOn w:val="ROZDZODDZOZNoznaczenierozdziauluboddziau"/>
    <w:uiPriority w:val="61"/>
    <w:qFormat/>
    <w:rsid w:val="006A748A"/>
    <w:pPr>
      <w:ind w:left="1497"/>
    </w:pPr>
  </w:style>
  <w:style w:type="paragraph" w:customStyle="1" w:styleId="Z2TIRTIRzmtirpodwjnymtiret">
    <w:name w:val="Z/CYT_w_ART(§|UST) – zm. cytatu wraz z art. (§ lub ust.)"/>
    <w:basedOn w:val="CZKSIGAoznaczenieiprzedmiotczcilubksigi"/>
    <w:uiPriority w:val="39"/>
    <w:qFormat/>
    <w:rsid w:val="006A748A"/>
    <w:pPr>
      <w:ind w:left="1021"/>
    </w:pPr>
  </w:style>
  <w:style w:type="paragraph" w:customStyle="1" w:styleId="ZSKARNzmsankcjikarnejwszczeglnociwKodeksiekarnym">
    <w:name w:val="Z/CZ_WSP_2TIR_w_PKT – zm. części wsp. podw. tir. w pkt artykułem (punktem)"/>
    <w:basedOn w:val="ZTIRCZWSPTIRwLITzmczciwsptirwlittiret"/>
    <w:next w:val="TYTDZPRZEDMprzedmiotregulacjitytuulubdziau"/>
    <w:uiPriority w:val="77"/>
    <w:qFormat/>
    <w:rsid w:val="006A748A"/>
    <w:pPr>
      <w:ind w:left="1894" w:firstLine="0"/>
    </w:pPr>
  </w:style>
  <w:style w:type="paragraph" w:customStyle="1" w:styleId="ZLITSKARNzmsankcjikarnejliter">
    <w:name w:val="Z/2TIR_w_LIT – zm. podw. tir. w lit. artykułem (punktem)"/>
    <w:basedOn w:val="ZTIRCZWSPTIRwLITzmczciwsptirwlittiret"/>
    <w:uiPriority w:val="76"/>
    <w:qFormat/>
    <w:rsid w:val="006A748A"/>
    <w:pPr>
      <w:ind w:left="1780"/>
    </w:pPr>
  </w:style>
  <w:style w:type="paragraph" w:customStyle="1" w:styleId="ZCZWSP2TIRwPKTzmczciwsppodwtirwpktartykuempunktem">
    <w:name w:val="Z/2TIR_w_TIR – zm. podw. tir. w tir. artykułem (punktem)"/>
    <w:basedOn w:val="ZLITSKARNzmsankcjikarnejliter"/>
    <w:uiPriority w:val="75"/>
    <w:qFormat/>
    <w:rsid w:val="006A748A"/>
    <w:pPr>
      <w:ind w:left="1304"/>
    </w:pPr>
  </w:style>
  <w:style w:type="paragraph" w:customStyle="1" w:styleId="Z2TIRwLITzmpodwtirwlitartykuempunktem">
    <w:name w:val="Z/CZ_WSP_2TIR_w_TIR – zm. części wsp. podw. tir. w tir. artykułem (punktem)"/>
    <w:basedOn w:val="ZCZWSP2TIRwPKTzmczciwsppodwtirwpktartykuempunktem"/>
    <w:next w:val="ZCZWSPTIRwLITzmczciwsptirwlitartykuempunktem"/>
    <w:uiPriority w:val="76"/>
    <w:qFormat/>
    <w:rsid w:val="006A748A"/>
    <w:pPr>
      <w:ind w:left="907" w:firstLine="0"/>
    </w:pPr>
  </w:style>
  <w:style w:type="paragraph" w:customStyle="1" w:styleId="Z2TIRwTIRzmpodwtirwtirartykuempunktem">
    <w:name w:val="Z/CZ_WSP_2TIR_w_LIT – zm. części wsp. podw. tir. w lit. artykułem (punktem)"/>
    <w:basedOn w:val="ZLITSKARNzmsankcjikarnejliter"/>
    <w:next w:val="TYTDZPRZEDMprzedmiotregulacjitytuulubdziau"/>
    <w:uiPriority w:val="77"/>
    <w:qFormat/>
    <w:rsid w:val="006A748A"/>
    <w:pPr>
      <w:ind w:left="1383" w:firstLine="0"/>
    </w:pPr>
  </w:style>
  <w:style w:type="paragraph" w:customStyle="1" w:styleId="ZCZWSP2TIRwTIRzmczciwsppodwtirwtirartykuempunktem">
    <w:name w:val="Z_LIT/CYT_w_UST(§) – zm. cytatu np. przysięgi w ust. lub § literą"/>
    <w:basedOn w:val="Z2TIRTIRzmtirpodwjnymtiret"/>
    <w:uiPriority w:val="62"/>
    <w:qFormat/>
    <w:rsid w:val="006A748A"/>
    <w:pPr>
      <w:ind w:left="1497"/>
    </w:pPr>
  </w:style>
  <w:style w:type="paragraph" w:customStyle="1" w:styleId="ZCZWSP2TIRwLITzmczciwsppodwtirwlitartykuempunktem">
    <w:name w:val="ZZ/CZ_WSP_2TIR – zmiana zm. części wsp. podw. tir."/>
    <w:basedOn w:val="ZCZWSPPKTzmczciwsppktartykuempunktem"/>
    <w:next w:val="TYTDZPRZEDMprzedmiotregulacjitytuulubdziau"/>
    <w:uiPriority w:val="94"/>
    <w:qFormat/>
    <w:rsid w:val="006A748A"/>
    <w:pPr>
      <w:ind w:left="1894" w:firstLine="0"/>
    </w:pPr>
  </w:style>
  <w:style w:type="paragraph" w:customStyle="1" w:styleId="PKTODNONIKApunktodnonika">
    <w:name w:val="PKT_ODNOŚNIKA – punkt odnośnika"/>
    <w:basedOn w:val="TekstkomentarzaZnak"/>
    <w:uiPriority w:val="24"/>
    <w:qFormat/>
    <w:rsid w:val="006A748A"/>
    <w:pPr>
      <w:ind w:left="568"/>
    </w:pPr>
  </w:style>
  <w:style w:type="paragraph" w:customStyle="1" w:styleId="ZODNONIKAzmtekstuodnonikaartykuempunktem">
    <w:name w:val="Z/ODNOŚNIKA – zm. tekstu odnośnika artykułem (punktem)"/>
    <w:basedOn w:val="TekstkomentarzaZnak"/>
    <w:uiPriority w:val="41"/>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41"/>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41"/>
    <w:qFormat/>
    <w:rsid w:val="006A748A"/>
  </w:style>
  <w:style w:type="paragraph" w:customStyle="1" w:styleId="ZLIT2TIRwTIRzmpodwtirwtirliter">
    <w:name w:val="Z_LIT/2TIR_w_TIR – zm. podw. tir. w tir. literą"/>
    <w:basedOn w:val="ZZTIRwPKTzmianazmtirwpkt"/>
    <w:uiPriority w:val="77"/>
    <w:qFormat/>
    <w:rsid w:val="006A748A"/>
    <w:pPr>
      <w:ind w:left="1780"/>
    </w:pPr>
  </w:style>
  <w:style w:type="paragraph" w:customStyle="1" w:styleId="ZLIT2TIRwLITzmpodwtirwlitliter">
    <w:name w:val="Z_LIT/2TIR_w_LIT – zm. podw. tir. w lit. literą"/>
    <w:basedOn w:val="ZLIT2TIRwTIRzmpodwtirwtirliter"/>
    <w:uiPriority w:val="78"/>
    <w:qFormat/>
    <w:rsid w:val="006A748A"/>
    <w:pPr>
      <w:ind w:left="2257"/>
    </w:pPr>
  </w:style>
  <w:style w:type="paragraph" w:customStyle="1" w:styleId="ZLIT2TIRwPKTzmpodwtirwpktliter">
    <w:name w:val="Z_LIT/2TIR_w_PKT – zm. podw. tir. w pkt literą"/>
    <w:basedOn w:val="ZLIT2TIRwLITzmpodwtirwlitliter"/>
    <w:uiPriority w:val="78"/>
    <w:qFormat/>
    <w:rsid w:val="006A748A"/>
    <w:pPr>
      <w:ind w:left="2767"/>
    </w:pPr>
  </w:style>
  <w:style w:type="paragraph" w:customStyle="1" w:styleId="ZLITCZWSP2TIRwTIRzmczciwsppodwtirwtirliter">
    <w:name w:val="Z_LIT/CZ_WSP_2TIR_w_TIR – zm. części wsp. podw. tir. w tir. literą"/>
    <w:basedOn w:val="ZLIT2TIRwTIRzmpodwtirwtirliter"/>
    <w:next w:val="nowela"/>
    <w:uiPriority w:val="78"/>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nowela"/>
    <w:uiPriority w:val="79"/>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nowela"/>
    <w:uiPriority w:val="79"/>
    <w:qFormat/>
    <w:rsid w:val="006A748A"/>
    <w:pPr>
      <w:ind w:left="2370" w:firstLine="0"/>
    </w:pPr>
  </w:style>
  <w:style w:type="paragraph" w:customStyle="1" w:styleId="ZTIR2TIRwPKTzmpodwtirwpkttiret">
    <w:name w:val="Z_TIR/2TIR_w_PKT – zm. podw. tir. w pkt tiret"/>
    <w:basedOn w:val="ZLIT2TIRzmpodwtirliter"/>
    <w:uiPriority w:val="81"/>
    <w:qFormat/>
    <w:rsid w:val="006A748A"/>
    <w:pPr>
      <w:ind w:left="3164"/>
    </w:pPr>
  </w:style>
  <w:style w:type="paragraph" w:customStyle="1" w:styleId="ZTIRCZWSP2TIRwPKTzmczciwsppodwtirwpkttiret">
    <w:name w:val="Z_TIR/CZ_WSP_2TIR_w_PKT – zm. części wsp. podw. tir. w pkt tiret"/>
    <w:basedOn w:val="ZTIR2TIRwPKTzmpodwtirwpkttiret"/>
    <w:next w:val="DATAAKTUdatauchwalenialubwydaniaaktu"/>
    <w:uiPriority w:val="82"/>
    <w:qFormat/>
    <w:rsid w:val="006A748A"/>
    <w:pPr>
      <w:ind w:left="2767" w:firstLine="0"/>
    </w:pPr>
  </w:style>
  <w:style w:type="paragraph" w:customStyle="1" w:styleId="ZZCZWSP2TIRwLITzmianazmczciwsppodwtirwlit">
    <w:name w:val="ZZ/CZ_WSP_2TIR_w_LIT – zmiana zm. części wsp. podw. tir. w lit."/>
    <w:basedOn w:val="ZTIRCZWSPLITwPKTzmczciwsplitwpkttiret"/>
    <w:uiPriority w:val="95"/>
    <w:qFormat/>
    <w:rsid w:val="006A748A"/>
    <w:pPr>
      <w:ind w:left="2767"/>
    </w:pPr>
  </w:style>
  <w:style w:type="paragraph" w:customStyle="1" w:styleId="ZZCZWSP2TIRwPKTzmianazmczciwsppodwtirwpkt">
    <w:name w:val="ZZ/CZ_WSP_2TIR_w_PKT – zmiana zm. części wsp. podw. tir. w pkt"/>
    <w:basedOn w:val="ZTIRCZWSPLITwPKTzmczciwsplitwpkttiret"/>
    <w:uiPriority w:val="95"/>
    <w:qFormat/>
    <w:rsid w:val="006A748A"/>
    <w:pPr>
      <w:ind w:left="3277" w:firstLine="0"/>
    </w:pPr>
  </w:style>
  <w:style w:type="paragraph" w:customStyle="1" w:styleId="ZCZWSP2TIRzmczciwsplnejpodwtirartykuempunktem">
    <w:name w:val="Z/CZ_WSP_2TIR – zm. części wspólnej podw. tir. artykułem (punktem)"/>
    <w:basedOn w:val="ZTYTDZPRZEDMzmprzedmtytuulubdziauartykuempunktem"/>
    <w:next w:val="ZCZWSPTIRwLITzmczciwsptirwlitartykuempunktem"/>
    <w:uiPriority w:val="76"/>
    <w:qFormat/>
    <w:rsid w:val="006A748A"/>
  </w:style>
  <w:style w:type="paragraph" w:customStyle="1" w:styleId="ZLITCZWSP2TIRzmczciwsppodwtirliter">
    <w:name w:val="Z_LIT/CZ_WSP_2TIR – zm. części wsp. podw. tir. literą"/>
    <w:basedOn w:val="ZLITUSTzmustliter"/>
    <w:next w:val="nowela"/>
    <w:uiPriority w:val="78"/>
    <w:qFormat/>
    <w:rsid w:val="006A748A"/>
  </w:style>
  <w:style w:type="paragraph" w:customStyle="1" w:styleId="ZTIRCZWSP2TIRzmczciwsppodwtirtiret">
    <w:name w:val="Z_TIR/CZ_WSP_2TIR – zm. części wsp. podw. tir. tiret"/>
    <w:basedOn w:val="ZLITCZWSP2TIRzmczciwsppodwtirliter"/>
    <w:next w:val="DATAAKTUdatauchwalenialubwydaniaaktu"/>
    <w:uiPriority w:val="81"/>
    <w:qFormat/>
    <w:rsid w:val="006A748A"/>
  </w:style>
  <w:style w:type="paragraph" w:customStyle="1" w:styleId="ZZ2TIRzmianazmpodwtir">
    <w:name w:val="ZZ/2TIR – zmiana zm. podw. tir."/>
    <w:basedOn w:val="ZCZWSP2TIRwLITzmczciwsppodwtirwlitartykuempunktem"/>
    <w:uiPriority w:val="91"/>
    <w:qFormat/>
    <w:rsid w:val="006A748A"/>
    <w:pPr>
      <w:ind w:left="2291" w:hanging="397"/>
    </w:pPr>
  </w:style>
  <w:style w:type="paragraph" w:customStyle="1" w:styleId="ZCZWSPLITzmczciwsplitartykuempunktem">
    <w:name w:val="Z/CZ_WSP_LIT – zm. części wsp. lit. artykułem (punktem)"/>
    <w:basedOn w:val="ZTYTDZPRZEDMzmprzedmtytuulubdziauartykuempunktem"/>
    <w:next w:val="ZCZWSPTIRwLITzmczciwsptirwlitartykuempunktem"/>
    <w:uiPriority w:val="37"/>
    <w:qFormat/>
    <w:rsid w:val="006A748A"/>
  </w:style>
  <w:style w:type="paragraph" w:customStyle="1" w:styleId="ZCZWSPTIRzmczciwsptirartykuempunktem">
    <w:name w:val="Z/CZ_WSP_TIR – zm. części wsp. tir. artykułem (punktem)"/>
    <w:basedOn w:val="ZTYTDZPRZEDMzmprzedmtytuulubdziauartykuempunktem"/>
    <w:next w:val="ZCZWSPTIRwLITzmczciwsptirwlitartykuempunktem"/>
    <w:uiPriority w:val="37"/>
    <w:qFormat/>
    <w:rsid w:val="006A748A"/>
  </w:style>
  <w:style w:type="paragraph" w:customStyle="1" w:styleId="ZLITCZWSPLITzmczciwsplitliter">
    <w:name w:val="Z_LIT/CZ_WSP_LIT – zm. części wsp. lit. literą"/>
    <w:basedOn w:val="ZLITUSTzmustliter"/>
    <w:next w:val="nowela"/>
    <w:uiPriority w:val="61"/>
    <w:qFormat/>
    <w:rsid w:val="006A748A"/>
  </w:style>
  <w:style w:type="paragraph" w:customStyle="1" w:styleId="ZLITCZWSPTIRzmczciwsptirliter">
    <w:name w:val="Z_LIT/CZ_WSP_TIR – zm. części wsp. tir. literą"/>
    <w:basedOn w:val="ZLITUSTzmustliter"/>
    <w:next w:val="nowela"/>
    <w:uiPriority w:val="61"/>
    <w:qFormat/>
    <w:rsid w:val="006A748A"/>
  </w:style>
  <w:style w:type="paragraph" w:customStyle="1" w:styleId="ZTIRCZWSPLITzmczciwsplittiret">
    <w:name w:val="Z_TIR/CZ_WSP_LIT – zm. części wsp. lit. tiret"/>
    <w:basedOn w:val="ZLITCZWSPLITwPKTzmczciwsplitwpktliter"/>
    <w:next w:val="DATAAKTUdatauchwalenialubwydaniaaktu"/>
    <w:uiPriority w:val="67"/>
    <w:qFormat/>
    <w:rsid w:val="006A748A"/>
  </w:style>
  <w:style w:type="paragraph" w:customStyle="1" w:styleId="ZTIRCZWSPTIRzmczciwsptirtiret">
    <w:name w:val="Z_TIR/CZ_WSP_TIR – zm. części wsp. tir. tiret"/>
    <w:basedOn w:val="ZLITCZWSPLITwPKTzmczciwsplitwpktliter"/>
    <w:next w:val="DATAAKTUdatauchwalenialubwydaniaaktu"/>
    <w:uiPriority w:val="68"/>
    <w:qFormat/>
    <w:rsid w:val="006A748A"/>
  </w:style>
  <w:style w:type="paragraph" w:customStyle="1" w:styleId="ZZCZWSPLITzmianazmczciwsplit">
    <w:name w:val="ZZ/CZ_WSP_LIT – zmiana. zm. części wsp. lit."/>
    <w:basedOn w:val="ZROZDZODDZOZNzmoznrozdzoddzartykuempunktem"/>
    <w:uiPriority w:val="73"/>
    <w:qFormat/>
    <w:rsid w:val="006A748A"/>
  </w:style>
  <w:style w:type="paragraph" w:customStyle="1" w:styleId="ZZCZWSPTIRzmianazmczciwsptir">
    <w:name w:val="ZZ/CZ_WSP_TIR – zmiana. zm. części wsp. tir."/>
    <w:basedOn w:val="ZROZDZODDZOZNzmoznrozdzoddzartykuempunktem"/>
    <w:uiPriority w:val="73"/>
    <w:qFormat/>
    <w:rsid w:val="006A748A"/>
  </w:style>
  <w:style w:type="paragraph" w:customStyle="1" w:styleId="Z2TIRCZWSPTIRzmczciwsptirpodwjnymtiret">
    <w:name w:val="Z_2TIR/CZ_WSP_TIR – zm. części wsp. tir. podwójnym tiret"/>
    <w:basedOn w:val="ZTIRTIRwLITzmtirwlittiret"/>
    <w:next w:val="Nagwek5Znak"/>
    <w:uiPriority w:val="89"/>
    <w:qFormat/>
    <w:rsid w:val="006A748A"/>
  </w:style>
  <w:style w:type="paragraph" w:customStyle="1" w:styleId="Z2TIRCZWSP2TIRzmczciwsppodwtirpodwjnymtiret">
    <w:name w:val="Z_2TIR/CZ_WSP_2TIR – zm. części wsp. podw. tir. podwójnym tiret"/>
    <w:basedOn w:val="ZTIRTIRwLITzmtirwlittiret"/>
    <w:next w:val="Nagwek5Znak"/>
    <w:uiPriority w:val="90"/>
    <w:qFormat/>
    <w:rsid w:val="006A748A"/>
  </w:style>
  <w:style w:type="paragraph" w:customStyle="1" w:styleId="ZUSTzmustartykuempunktem">
    <w:name w:val="Z/UST(§) – zm. ust. (§) artykułem (punktem)"/>
    <w:basedOn w:val="StopkaZnak"/>
    <w:uiPriority w:val="32"/>
    <w:qFormat/>
    <w:rsid w:val="006A748A"/>
  </w:style>
  <w:style w:type="paragraph" w:customStyle="1" w:styleId="TYTDZPRZEDMprzedmiotregulacjitytuulubdziau">
    <w:name w:val="ZZ/UST(§) – zmiana zm. ust. (§)"/>
    <w:basedOn w:val="Z2TIR2TIRwLITzmpodwtirwlitpodwjnymtiret"/>
    <w:uiPriority w:val="70"/>
    <w:qFormat/>
    <w:rsid w:val="006A748A"/>
  </w:style>
  <w:style w:type="paragraph" w:customStyle="1" w:styleId="ZNIEARTTEKSTzmtekstunieartykuowanego">
    <w:name w:val="TYT(DZ)_PRZEDM – przedmiot regulacji tytułu lub działu"/>
    <w:next w:val="CZWSPLITczwsplnaliter"/>
    <w:uiPriority w:val="12"/>
    <w:qFormat/>
    <w:rsid w:val="006A748A"/>
    <w:pPr>
      <w:keepNext/>
      <w:suppressAutoHyphens/>
      <w:spacing w:before="120"/>
      <w:jc w:val="center"/>
    </w:pPr>
    <w:rPr>
      <w:b/>
      <w:szCs w:val="26"/>
    </w:rPr>
  </w:style>
  <w:style w:type="paragraph" w:customStyle="1" w:styleId="ZZCZCIKSIGIzmianazmozniprzedmczciksigiartykuempunktem">
    <w:name w:val="Z/NIEART_TEKST – zm. tekstu nieartykułowanego"/>
    <w:basedOn w:val="CZWSPTIRczwsplnatiret"/>
    <w:uiPriority w:val="39"/>
    <w:qFormat/>
    <w:rsid w:val="006A748A"/>
    <w:pPr>
      <w:ind w:left="510"/>
    </w:pPr>
  </w:style>
  <w:style w:type="paragraph" w:customStyle="1" w:styleId="ZZTYTDZOZNzmianazmozntytuudziauartykuempunktem">
    <w:name w:val="ZZ/CZĘŚCI(KSIĘGI) – zmiana zm. ozn. i przedm. części (księgi) artykułem (punktem)"/>
    <w:basedOn w:val="ZZ2TIRwLITzmianazmpodwtirwlit"/>
    <w:next w:val="Z2TIR2TIRwLITzmpodwtirwlitpodwjnymtiret"/>
    <w:uiPriority w:val="68"/>
    <w:qFormat/>
    <w:rsid w:val="006A748A"/>
    <w:pPr>
      <w:spacing w:before="0"/>
      <w:ind w:left="1894"/>
    </w:pPr>
  </w:style>
  <w:style w:type="paragraph" w:customStyle="1" w:styleId="ZZTYTDZPRZEDMzmianazmprzedmtytuulubdziauartykuempunktem">
    <w:name w:val="ZZ/TYT(DZ)_OZN – zmiana zm. ozn. tytułu (działu) artykułem (punktem)"/>
    <w:basedOn w:val="ZLITTIRwLITzmtirwlitliter"/>
    <w:next w:val="Z2TIR2TIRwLITzmpodwtirwlitpodwjnymtiret"/>
    <w:uiPriority w:val="68"/>
    <w:qFormat/>
    <w:rsid w:val="006A748A"/>
    <w:pPr>
      <w:ind w:left="1894"/>
    </w:pPr>
  </w:style>
  <w:style w:type="paragraph" w:customStyle="1" w:styleId="ZZROZDZODDZOZNzmianazmoznrozdzoddzartykuempunktem">
    <w:name w:val="ZZ/TYT(DZ)_PRZEDM – zmiana zm. przedm. tytułu lub działu artykułem (punktem)"/>
    <w:basedOn w:val="TYTDZOZNoznaczenietytuulubdziau"/>
    <w:next w:val="Z2TIR2TIRwLITzmpodwtirwlitpodwjnymtiret"/>
    <w:uiPriority w:val="68"/>
    <w:qFormat/>
    <w:rsid w:val="006A748A"/>
    <w:pPr>
      <w:ind w:left="1894"/>
    </w:pPr>
  </w:style>
  <w:style w:type="paragraph" w:customStyle="1" w:styleId="ZZROZDZODDZPRZEDMzmianazmprzedmrozdzoddzartykuempunktem">
    <w:name w:val="ZZ/ROZDZ(ODDZ)_OZN – zmiana zm. ozn. rozdz. (oddz.) artykułem (punktem)"/>
    <w:basedOn w:val="ZZLITzmianazmlit"/>
    <w:next w:val="TEKSTwTABELItekstzwcitympierwwierszem"/>
    <w:uiPriority w:val="69"/>
    <w:qFormat/>
    <w:rsid w:val="006A748A"/>
    <w:pPr>
      <w:ind w:left="1894"/>
    </w:pPr>
  </w:style>
  <w:style w:type="paragraph" w:customStyle="1" w:styleId="TEKSTwTABELItekstzwcitympierwwierszem">
    <w:name w:val="ZZ/ROZDZ(ODDZ)_PRZEDM – zmiana zm. przedm. rozdz. (oddz.) artykułem (punktem)"/>
    <w:basedOn w:val="Z2TIRTIRwLITzmtirwlitpodwjnymtiret"/>
    <w:next w:val="Z2TIR2TIRwLITzmpodwtirwlitpodwjnymtiret"/>
    <w:uiPriority w:val="69"/>
    <w:qFormat/>
    <w:rsid w:val="006A748A"/>
    <w:pPr>
      <w:ind w:left="1894"/>
    </w:pPr>
  </w:style>
  <w:style w:type="paragraph" w:customStyle="1" w:styleId="P1wTABELIpoziom1numeracjiwtabeli">
    <w:name w:val="TEKST_W_TABELI – tekst z wciętym pierw. wierszem"/>
    <w:basedOn w:val="ZTIRwLITzmtirwlitartykuempunktem"/>
    <w:uiPriority w:val="27"/>
    <w:qFormat/>
    <w:rsid w:val="006A748A"/>
    <w:rPr>
      <w:kern w:val="24"/>
    </w:rPr>
  </w:style>
  <w:style w:type="paragraph" w:customStyle="1" w:styleId="CZWSPP1wTABELIczwsppoziomu1numeracjiwtabeli">
    <w:name w:val="P1_w_TABELI – poziom 1 numeracji w tabeli"/>
    <w:basedOn w:val="ZCZWSPTIRwLITzmczciwsptirwlitartykuempunktem"/>
    <w:uiPriority w:val="28"/>
    <w:qFormat/>
    <w:rsid w:val="006A748A"/>
    <w:pPr>
      <w:ind w:left="397" w:hanging="397"/>
    </w:pPr>
    <w:rPr>
      <w:kern w:val="24"/>
    </w:rPr>
  </w:style>
  <w:style w:type="paragraph" w:customStyle="1" w:styleId="P2wTABELIpoziom2numeracjiwtabeli">
    <w:name w:val="CZ_WSP_P1_w_TABELI – część wsp. poziomu 1 numeracji w tabeli"/>
    <w:basedOn w:val="CZWSPP1wTABELIczwsppoziomu1numeracjiwtabeli"/>
    <w:next w:val="P1wTABELIpoziom1numeracjiwtabeli"/>
    <w:uiPriority w:val="29"/>
    <w:qFormat/>
    <w:rsid w:val="006A748A"/>
    <w:pPr>
      <w:ind w:left="0" w:firstLine="0"/>
    </w:pPr>
  </w:style>
  <w:style w:type="paragraph" w:customStyle="1" w:styleId="P3wTABELIpoziom3numeracjiwtabeli">
    <w:name w:val="P2_w_TABELI – poziom 2 numeracji w tabeli"/>
    <w:basedOn w:val="CZWSPP1wTABELIczwsppoziomu1numeracjiwtabeli"/>
    <w:uiPriority w:val="28"/>
    <w:qFormat/>
    <w:rsid w:val="006A748A"/>
    <w:pPr>
      <w:ind w:left="794"/>
    </w:pPr>
  </w:style>
  <w:style w:type="paragraph" w:customStyle="1" w:styleId="CZWSPP2wTABELIczwsppoziomu2numeracjiwtabeli">
    <w:name w:val="P3_w_TABELI – poziom 3 numeracji w tabeli"/>
    <w:basedOn w:val="P3wTABELIpoziom3numeracjiwtabeli"/>
    <w:uiPriority w:val="28"/>
    <w:qFormat/>
    <w:rsid w:val="006A748A"/>
    <w:pPr>
      <w:ind w:left="1191"/>
    </w:pPr>
  </w:style>
  <w:style w:type="paragraph" w:customStyle="1" w:styleId="CZWSPP3wTABELIczwsppoziomu3numeracjiwtabeli">
    <w:name w:val="CZ_WSP_P2_w_TABELI – część wsp. poziomu 2 numeracji w tabeli"/>
    <w:basedOn w:val="P2wTABELIpoziom2numeracjiwtabeli"/>
    <w:next w:val="P1wTABELIpoziom1numeracjiwtabeli"/>
    <w:uiPriority w:val="29"/>
    <w:qFormat/>
    <w:rsid w:val="006A748A"/>
    <w:pPr>
      <w:ind w:left="397"/>
    </w:pPr>
  </w:style>
  <w:style w:type="paragraph" w:customStyle="1" w:styleId="CZWSPP4wTABELIczwsppoziomu4numeracjiwtabeli">
    <w:name w:val="CZ_WSP_P3_w_TABELI – część wsp. poziomu 3 numeracji w tabeli"/>
    <w:basedOn w:val="CZWSPP3wTABELIczwsppoziomu3numeracjiwtabeli"/>
    <w:uiPriority w:val="29"/>
    <w:qFormat/>
    <w:rsid w:val="006A748A"/>
    <w:pPr>
      <w:ind w:left="794"/>
    </w:pPr>
  </w:style>
  <w:style w:type="paragraph" w:customStyle="1" w:styleId="P4wTABELIpoziom4numeracjiwtabeli">
    <w:name w:val="CZ_WSP_P4_w_TABELI – część wsp. poziomu 4 numeracji w tabeli"/>
    <w:basedOn w:val="CZWSPP4wTABELIczwsppoziomu4numeracjiwtabeli"/>
    <w:uiPriority w:val="29"/>
    <w:qFormat/>
    <w:rsid w:val="006A748A"/>
    <w:pPr>
      <w:ind w:left="1191"/>
    </w:pPr>
  </w:style>
  <w:style w:type="paragraph" w:customStyle="1" w:styleId="TYTTABELItytutabeli">
    <w:name w:val="P4_w_TABELI – poziom 4 numeracji w tabeli"/>
    <w:basedOn w:val="CZWSPP2wTABELIczwsppoziomu2numeracjiwtabeli"/>
    <w:uiPriority w:val="28"/>
    <w:qFormat/>
    <w:rsid w:val="006A748A"/>
    <w:pPr>
      <w:ind w:left="1588"/>
    </w:pPr>
  </w:style>
  <w:style w:type="paragraph" w:customStyle="1" w:styleId="OZNPROJEKTUwskazaniedatylubwersjiprojektu">
    <w:name w:val="TYT_TABELI – tytuł tabeli"/>
    <w:basedOn w:val="ROZDZODDZPRZEDMprzedmiotregulacjirozdziauluboddziau"/>
    <w:uiPriority w:val="27"/>
    <w:qFormat/>
    <w:rsid w:val="006A748A"/>
    <w:rPr>
      <w:b/>
    </w:rPr>
  </w:style>
  <w:style w:type="paragraph" w:customStyle="1" w:styleId="NAZORGWYDnazwaorganuwydajcegoprojektowanyakt">
    <w:name w:val="OZN_PROJEKTU – wskazanie daty lub wersji projektu"/>
    <w:next w:val="ZPKTzmpktartykuempunktem"/>
    <w:uiPriority w:val="7"/>
    <w:qFormat/>
    <w:rsid w:val="006A748A"/>
    <w:pPr>
      <w:jc w:val="right"/>
    </w:pPr>
    <w:rPr>
      <w:rFonts w:ascii="Times New Roman" w:eastAsiaTheme="minorEastAsia" w:hAnsi="Times New Roman" w:cs="Arial"/>
      <w:szCs w:val="20"/>
      <w:u w:val="single"/>
    </w:rPr>
  </w:style>
  <w:style w:type="paragraph" w:customStyle="1" w:styleId="NAZORGWPOROZUMIENIUnazwaorganuwporozumieniuzktrymaktjestwydawany">
    <w:name w:val="NAZ_ORG_WYD – nazwa organu wydającego projektowany akt"/>
    <w:basedOn w:val="ZPKTzmpktartykuempunktem"/>
    <w:uiPriority w:val="29"/>
    <w:qFormat/>
    <w:rsid w:val="006A748A"/>
    <w:pPr>
      <w:ind w:left="4820"/>
    </w:pPr>
    <w:rPr>
      <w:spacing w:val="0"/>
    </w:rPr>
  </w:style>
  <w:style w:type="paragraph" w:customStyle="1" w:styleId="TEKSTwporozumieniu">
    <w:name w:val="NAZ_ORG_W_POROZUMIENIU – nazwa organu w porozumieniu z którym akt jest wydawany"/>
    <w:basedOn w:val="NAZORGWPOROZUMIENIUnazwaorganuwporozumieniuzktrymaktjestwydawany"/>
    <w:uiPriority w:val="30"/>
    <w:qFormat/>
    <w:rsid w:val="006A748A"/>
    <w:pPr>
      <w:ind w:left="0" w:right="4820"/>
      <w:jc w:val="left"/>
    </w:pPr>
  </w:style>
  <w:style w:type="paragraph" w:customStyle="1" w:styleId="CZWSPPKTODNONIKAczwsppunkwodnonika">
    <w:name w:val="TEKST&quot;w porozumieniu:&quot;"/>
    <w:next w:val="TEKSTwporozumieniu"/>
    <w:uiPriority w:val="29"/>
    <w:qFormat/>
    <w:rsid w:val="006A748A"/>
    <w:rPr>
      <w:rFonts w:ascii="Times New Roman" w:eastAsiaTheme="minorEastAsia" w:hAnsi="Times New Roman" w:cs="Arial"/>
      <w:b/>
      <w:szCs w:val="20"/>
    </w:rPr>
  </w:style>
  <w:style w:type="paragraph" w:customStyle="1" w:styleId="ZCZWSPPKTODNONIKAzmczciwsppktodnonikaartykuempunktem">
    <w:name w:val="CZ_WSP_PKT_ODNOŚNIKA – część wsp. punków odnośnika"/>
    <w:basedOn w:val="PKTODNONIKApunktodnonika"/>
    <w:uiPriority w:val="26"/>
    <w:qFormat/>
    <w:rsid w:val="006A748A"/>
    <w:pPr>
      <w:ind w:left="284" w:firstLine="0"/>
    </w:pPr>
  </w:style>
  <w:style w:type="paragraph" w:customStyle="1" w:styleId="NOTATKILEGISLATORA">
    <w:name w:val="Z/CZ_WSP_PKT_ODNOŚNIKA – zm. części wsp. pkt odnośnika artykułem (punktem)"/>
    <w:basedOn w:val="ZPKTODNONIKAzmpktodnonikaartykuempunktem"/>
    <w:next w:val="ZCZWSPTIRwLITzmczciwsptirwlitartykuempunktem"/>
    <w:uiPriority w:val="43"/>
    <w:qFormat/>
    <w:rsid w:val="006A748A"/>
    <w:pPr>
      <w:ind w:left="510" w:firstLine="0"/>
    </w:pPr>
  </w:style>
  <w:style w:type="paragraph" w:customStyle="1" w:styleId="OZNZACZNIKAwskazanienrzacznika">
    <w:name w:val="NOTATKI_LEGISLATORA"/>
    <w:basedOn w:val="Normalny"/>
    <w:uiPriority w:val="7"/>
    <w:qFormat/>
    <w:rsid w:val="006A748A"/>
    <w:rPr>
      <w:b/>
      <w:i/>
    </w:rPr>
  </w:style>
  <w:style w:type="paragraph" w:customStyle="1" w:styleId="OZNPARAFYADNOTACJE">
    <w:name w:val="OZN_ZAŁĄCZNIKA – wskazanie nr załącznika"/>
    <w:basedOn w:val="NAZORGWYDnazwaorganuwydajcegoprojektowanyakt"/>
    <w:uiPriority w:val="30"/>
    <w:qFormat/>
    <w:rsid w:val="006A748A"/>
    <w:pPr>
      <w:keepNext/>
    </w:pPr>
    <w:rPr>
      <w:b/>
      <w:u w:val="none"/>
    </w:rPr>
  </w:style>
  <w:style w:type="paragraph" w:customStyle="1" w:styleId="TEKSTZacznikido">
    <w:name w:val="OZN_PARAFY(ADNOTACJE)"/>
    <w:basedOn w:val="TekstkomentarzaZnak"/>
    <w:uiPriority w:val="27"/>
    <w:qFormat/>
    <w:rsid w:val="006A748A"/>
  </w:style>
  <w:style w:type="paragraph" w:customStyle="1" w:styleId="LITODNONIKAliteraodnonika">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CZWSPLITODNONIKAczwspliterodnonika">
    <w:name w:val="LIT_ODNOŚNIKA – litera odnośnika"/>
    <w:basedOn w:val="PKTODNONIKApunktodnonika"/>
    <w:uiPriority w:val="25"/>
    <w:qFormat/>
    <w:rsid w:val="006A748A"/>
    <w:pPr>
      <w:ind w:left="851"/>
    </w:pPr>
  </w:style>
  <w:style w:type="paragraph" w:customStyle="1" w:styleId="TIRWODNONIKUtiretwodnoniku">
    <w:name w:val="CZ_WSP_LIT_ODNOŚNIKA – część wsp. liter odnośnika"/>
    <w:basedOn w:val="CZWSPLITODNONIKAczwspliterodnonika"/>
    <w:uiPriority w:val="27"/>
    <w:qFormat/>
    <w:rsid w:val="006A748A"/>
    <w:pPr>
      <w:ind w:left="567" w:firstLine="0"/>
    </w:pPr>
  </w:style>
  <w:style w:type="paragraph" w:customStyle="1" w:styleId="CZWSPTIRWODNONIKUczwsptiretwodnoniku">
    <w:name w:val="TIR_W_ODNOŚNIKU – tiret w odnośniku"/>
    <w:basedOn w:val="CZWSPLITODNONIKAczwspliterodnonika"/>
    <w:uiPriority w:val="25"/>
    <w:semiHidden/>
    <w:qFormat/>
    <w:rsid w:val="009A7A53"/>
    <w:pPr>
      <w:ind w:left="1135"/>
    </w:pPr>
  </w:style>
  <w:style w:type="paragraph" w:customStyle="1" w:styleId="PKTOTJpunktobwieszczeniatekstujednolitegonp1">
    <w:name w:val="CZ_WSP_TIR_W_ODNOŚNIKU – część wsp. tiret w odnośniku"/>
    <w:basedOn w:val="CZWSPTIRWODNONIKUczwsptiretwodnoniku"/>
    <w:uiPriority w:val="27"/>
    <w:semiHidden/>
    <w:qFormat/>
    <w:rsid w:val="009A7A53"/>
    <w:pPr>
      <w:ind w:left="851" w:firstLine="0"/>
    </w:pPr>
  </w:style>
  <w:style w:type="paragraph" w:customStyle="1" w:styleId="PPKTOTJpodpunktwobwieszczeniutekstujednolitegonp1">
    <w:name w:val="PKT_OTJ – punkt obwieszczenia tekstu jednolitego np. &quot;1.&quot;"/>
    <w:basedOn w:val="CZWSPLITczwsplnaliter"/>
    <w:uiPriority w:val="98"/>
    <w:qFormat/>
    <w:rsid w:val="006A748A"/>
    <w:pPr>
      <w:ind w:left="-510"/>
    </w:pPr>
  </w:style>
  <w:style w:type="paragraph" w:customStyle="1" w:styleId="CZWSPPPKTOTJczwsppodpunktwwobwieszczeniutekstujednolitego">
    <w:name w:val="PPKT_OTJ – podpunkt w obwieszczeniu tekstu jednolitego np. &quot;1)&quot;"/>
    <w:basedOn w:val="PPKTOTJpodpunktwobwieszczeniutekstujednolitegonp1"/>
    <w:uiPriority w:val="98"/>
    <w:qFormat/>
    <w:rsid w:val="006A748A"/>
    <w:pPr>
      <w:ind w:left="0" w:hanging="510"/>
    </w:pPr>
  </w:style>
  <w:style w:type="paragraph" w:customStyle="1" w:styleId="TEKSTOBWIESZCZENIENAZWAORGANUWYDAJCEGOOTJ">
    <w:name w:val="CZ_WSP_PPKT_OTJ – część wsp. podpunktów w obwieszczeniu tekstu jednolitego"/>
    <w:basedOn w:val="CZWSPPPKTOTJczwsppodpunktwwobwieszczeniutekstujednolitego"/>
    <w:uiPriority w:val="99"/>
    <w:qFormat/>
    <w:rsid w:val="006A748A"/>
    <w:pPr>
      <w:ind w:left="-510" w:firstLine="0"/>
    </w:pPr>
  </w:style>
  <w:style w:type="paragraph" w:customStyle="1" w:styleId="DATAOTJdatawydaniaobwieszczeniatekstujednolitego">
    <w:name w:val="TEKST&quot;OBWIESZCZENIE&quot;(NAZWA_ORGANU_WYDAJĄCEGO_OTJ)"/>
    <w:basedOn w:val="ZPKTzmpktartykuempunktem"/>
    <w:uiPriority w:val="96"/>
    <w:qFormat/>
    <w:rsid w:val="00ED2AE0"/>
    <w:pPr>
      <w:ind w:left="-510"/>
    </w:pPr>
  </w:style>
  <w:style w:type="paragraph" w:customStyle="1" w:styleId="TYTUOTJprzedmiotobwieszczeniatekstujednolitego">
    <w:name w:val="DATA_OTJ – data wydania obwieszczenia tekstu jednolitego"/>
    <w:basedOn w:val="Tekstdymka"/>
    <w:uiPriority w:val="97"/>
    <w:qFormat/>
    <w:rsid w:val="006A748A"/>
    <w:pPr>
      <w:ind w:left="-510"/>
    </w:pPr>
  </w:style>
  <w:style w:type="paragraph" w:customStyle="1" w:styleId="ZLITODNONIKAzmlitodnonikaartykuempunktem">
    <w:name w:val="TYTUŁ_OTJ – przedmiot obwieszczenia tekstu jednolitego"/>
    <w:basedOn w:val="TekstdymkaZnak"/>
    <w:uiPriority w:val="97"/>
    <w:qFormat/>
    <w:rsid w:val="006A748A"/>
    <w:pPr>
      <w:ind w:left="-510"/>
    </w:pPr>
  </w:style>
  <w:style w:type="paragraph" w:customStyle="1" w:styleId="ZLITwPKTODNONIKAzmlitwpktodnonikaartykuempunktem">
    <w:name w:val="Z/LIT_ODNOŚNIKA – zm. lit. odnośnika artykułem (punktem)"/>
    <w:basedOn w:val="ZPKTODNONIKAzmpktodnonikaartykuempunktem"/>
    <w:next w:val="ZCZWSPTIRwLITzmczciwsptirwlitartykuempunktem"/>
    <w:uiPriority w:val="42"/>
    <w:qFormat/>
    <w:rsid w:val="006A748A"/>
  </w:style>
  <w:style w:type="paragraph" w:customStyle="1" w:styleId="ZLITwPKTwODNONIKUzmlitwpktwzmienianymodnonikuartykuempunktem">
    <w:name w:val="Z/LIT_w_PKT_ODNOŚNIKA – zm. lit. w pkt odnośnika artykułem (punktem)"/>
    <w:basedOn w:val="ZLITwPKTODNONIKAzmlitwpktodnonikaartykuempunktem"/>
    <w:uiPriority w:val="42"/>
    <w:qFormat/>
    <w:rsid w:val="006A748A"/>
    <w:pPr>
      <w:ind w:left="1304"/>
    </w:pPr>
  </w:style>
  <w:style w:type="paragraph" w:customStyle="1" w:styleId="ZCZWSPLITODNONIKAzmczciwsplitodnonikaartykuempunktem">
    <w:name w:val="Z/LIT_w_PKT_w_ODNOŚNIKU – zm. lit. w pkt w zmienianym odnośniku artykułem (punktem)"/>
    <w:basedOn w:val="ZPKTwODNONIKUzmpktwzmienianymodnonikuartykuempunktem"/>
    <w:uiPriority w:val="42"/>
    <w:qFormat/>
    <w:rsid w:val="006A748A"/>
    <w:pPr>
      <w:ind w:left="1701"/>
    </w:pPr>
  </w:style>
  <w:style w:type="paragraph" w:customStyle="1" w:styleId="ZCZWSPLITwPKTODNONIKAzmczciwsplitwpktodnonikaartykuempunktem">
    <w:name w:val="Z/CZ_WSP_LIT_ODNOŚNIKA – zm. części wsp. lit odnośnika artykułem (punktem)"/>
    <w:basedOn w:val="NOTATKILEGISLATORA"/>
    <w:next w:val="ZCZWSPTIRwLITzmczciwsptirwlitartykuempunktem"/>
    <w:uiPriority w:val="44"/>
    <w:qFormat/>
    <w:rsid w:val="006A748A"/>
  </w:style>
  <w:style w:type="paragraph" w:customStyle="1" w:styleId="ZCZWSPPKTwODNONIKUzmczciwsppktwzmienianymodnonikuartykuempunktem">
    <w:name w:val="Z/CZ_WSP_LIT_w_PKT_ODNOŚNIKA – zm. części wsp. lit. w pkt odnośnika artykułem (punktem)"/>
    <w:basedOn w:val="ZCZWSPLITwPKTODNONIKAzmczciwsplitwpktodnonikaartykuempunktem"/>
    <w:uiPriority w:val="44"/>
    <w:qFormat/>
    <w:rsid w:val="006A748A"/>
    <w:pPr>
      <w:ind w:left="907"/>
    </w:pPr>
  </w:style>
  <w:style w:type="paragraph" w:customStyle="1" w:styleId="ZCZWSPLITwPKTwODNONIKUzmczciwsplitwpktwzmienianymodnonikuartykuempunktem">
    <w:name w:val="Z/CZ_WSP_PKT_w_ODNOŚNIKU – zm. części wsp. pkt w zmienianym odnośniku artykułem (punktem)"/>
    <w:basedOn w:val="NOTATKILEGISLATORA"/>
    <w:uiPriority w:val="43"/>
    <w:qFormat/>
    <w:rsid w:val="006A748A"/>
    <w:pPr>
      <w:ind w:left="907"/>
    </w:pPr>
  </w:style>
  <w:style w:type="paragraph" w:customStyle="1" w:styleId="ZDANIENASTNOWYWIERSZnpzddrugienowywierszwust">
    <w:name w:val="Z/CZ_WSP_LIT_w_PKT_w_ODNOŚNIKU – zm. części wsp. lit. w pkt w zmienianym odnośniku artykułem (punktem)"/>
    <w:basedOn w:val="ZCZWSPLITwPKTwODNONIKUzmczciwsplitwpktwzmienianymodnonikuartykuempunktem"/>
    <w:uiPriority w:val="44"/>
    <w:qFormat/>
    <w:rsid w:val="006A748A"/>
    <w:pPr>
      <w:ind w:left="1304"/>
    </w:pPr>
  </w:style>
  <w:style w:type="paragraph" w:customStyle="1" w:styleId="ZZFRAGzmianazmfragmentunpzdania">
    <w:name w:val="ZDANIE_NAST_NOWY_WIERSZ – np. zd. drugie (nowy wiersz) w ust."/>
    <w:basedOn w:val="ZLITzmlitartykuempunktem"/>
    <w:next w:val="ZTIRwLITzmtirwlitartykuempunktem"/>
    <w:uiPriority w:val="21"/>
    <w:qFormat/>
    <w:rsid w:val="006A748A"/>
  </w:style>
  <w:style w:type="paragraph" w:customStyle="1" w:styleId="ZDANIENASTNOWYWIERSZODNONIKAnpzddrugienowywiersz">
    <w:name w:val="ZZ/FRAG – zmiana zm. fragmentu (np. zdania)"/>
    <w:basedOn w:val="ZROZDZODDZOZNzmoznrozdzoddzartykuempunktem"/>
    <w:uiPriority w:val="74"/>
    <w:qFormat/>
    <w:rsid w:val="006A748A"/>
  </w:style>
  <w:style w:type="paragraph" w:customStyle="1" w:styleId="Z2TIRPKTzmpktpodwjnymtiret">
    <w:name w:val="ZDANIE_NAST_NOWY_WIERSZ_ODNOŚNIKA – np. zd. drugie (nowy wiersz)"/>
    <w:basedOn w:val="ZCZWSPPKTODNONIKAzmczciwsppktodnonikaartykuempunktem"/>
    <w:semiHidden/>
    <w:qFormat/>
    <w:rsid w:val="009B4CB2"/>
  </w:style>
  <w:style w:type="paragraph" w:customStyle="1" w:styleId="Z2TIRLITwPKTzmlitwpktpodwjnymtiret">
    <w:name w:val="Z_2TIR/PKT – zm. pkt podwójnym tiret"/>
    <w:basedOn w:val="ZTIRPKTzmpkttiret"/>
    <w:uiPriority w:val="85"/>
    <w:qFormat/>
    <w:rsid w:val="006A748A"/>
    <w:pPr>
      <w:ind w:left="2290" w:hanging="510"/>
    </w:pPr>
    <w:rPr>
      <w:rFonts w:ascii="Times New Roman" w:hAnsi="Times New Roman"/>
    </w:rPr>
  </w:style>
  <w:style w:type="paragraph" w:customStyle="1" w:styleId="Z2TIRTIRwPKTzmtirwpktpodwjnymtiret">
    <w:name w:val="Z_2TIR/LIT_w_PKT – zm. lit. w pkt podwójnym tiret"/>
    <w:basedOn w:val="ZTIRPKTzmpkttiret"/>
    <w:uiPriority w:val="86"/>
    <w:qFormat/>
    <w:rsid w:val="006A748A"/>
    <w:pPr>
      <w:ind w:left="2767"/>
    </w:pPr>
    <w:rPr>
      <w:rFonts w:ascii="Times New Roman" w:hAnsi="Times New Roman"/>
    </w:rPr>
  </w:style>
  <w:style w:type="paragraph" w:customStyle="1" w:styleId="Z2TIR2TIRwPKTzmpodwtirwpktpodwjnymtiret">
    <w:name w:val="Z_2TIR/TIR_w_PKT – zm. tir. w pkt podwójnym tiret"/>
    <w:basedOn w:val="ZTIR2TIRwLITzmpodwtirwlittiret"/>
    <w:uiPriority w:val="86"/>
    <w:qFormat/>
    <w:rsid w:val="006A748A"/>
    <w:pPr>
      <w:ind w:left="3164"/>
    </w:pPr>
    <w:rPr>
      <w:rFonts w:ascii="Times New Roman" w:hAnsi="Times New Roman"/>
      <w:lang w:val="en-US"/>
    </w:rPr>
  </w:style>
  <w:style w:type="paragraph" w:customStyle="1" w:styleId="Z2TIRARTzmartpodwjnymtiret">
    <w:name w:val="Z_2TIR/2TIR_w_PKT – zm. podw. tir. w pkt podwójnym tiret"/>
    <w:basedOn w:val="ZZCZWSP2TIRzmianazmczciwsppodwtir"/>
    <w:uiPriority w:val="88"/>
    <w:qFormat/>
    <w:rsid w:val="006A748A"/>
    <w:pPr>
      <w:ind w:left="3561"/>
    </w:pPr>
    <w:rPr>
      <w:rFonts w:ascii="Times New Roman" w:hAnsi="Times New Roman"/>
      <w:lang w:val="en-US"/>
    </w:rPr>
  </w:style>
  <w:style w:type="paragraph" w:customStyle="1" w:styleId="Z2TIRUSTzmustpodwjnymtiret">
    <w:name w:val="Z_2TIR/ART(§) – zm. art. (§) podwójnym tiret"/>
    <w:basedOn w:val="Z2TIRLITwPKTzmlitwpktpodwjnymtiret"/>
    <w:uiPriority w:val="84"/>
    <w:qFormat/>
    <w:rsid w:val="006A748A"/>
    <w:pPr>
      <w:ind w:left="1780" w:firstLine="510"/>
    </w:pPr>
  </w:style>
  <w:style w:type="paragraph" w:customStyle="1" w:styleId="Z2TIRCZWSP2TIRwPKTzmczciwsppodwtirwpktpodwjnymtiret">
    <w:name w:val="Z_2TIR/UST(§) – zm. ust. (§) podwójnym tiret"/>
    <w:basedOn w:val="Z2TIRLITwPKTzmlitwpktpodwjnymtiret"/>
    <w:uiPriority w:val="84"/>
    <w:qFormat/>
    <w:rsid w:val="006A748A"/>
    <w:pPr>
      <w:ind w:left="1780" w:firstLine="510"/>
    </w:pPr>
  </w:style>
  <w:style w:type="paragraph" w:customStyle="1" w:styleId="Z2TIRCZWSPPKTzmczciwsppktpodwjnymtiret">
    <w:name w:val="Z_2TIR/CZ_WSP_2TIR_w_PKT – zm. części wsp. podw. tir. w pkt podwójnym tiret"/>
    <w:basedOn w:val="Z2TIRARTzmartpodwjnymtiret"/>
    <w:uiPriority w:val="91"/>
    <w:qFormat/>
    <w:rsid w:val="006A748A"/>
    <w:pPr>
      <w:ind w:left="3164" w:firstLine="0"/>
    </w:pPr>
  </w:style>
  <w:style w:type="paragraph" w:customStyle="1" w:styleId="Z2TIRCZWSPLITwPKTzmczciwsplitwpktpodwjnymtiret">
    <w:name w:val="Z_2TIR/CZ_WSP_PKT – zm. części wsp. pkt podwójnym tiret"/>
    <w:basedOn w:val="Z2TIRLITwPKTzmlitwpktpodwjnymtiret"/>
    <w:uiPriority w:val="88"/>
    <w:qFormat/>
    <w:rsid w:val="006A748A"/>
    <w:pPr>
      <w:ind w:left="1780" w:firstLine="0"/>
    </w:pPr>
  </w:style>
  <w:style w:type="paragraph" w:customStyle="1" w:styleId="Z2TIRCZWSPTIRwPKTzmczciwsptirwpktpodwjnymtiret">
    <w:name w:val="Z_2TIR/CZ_WSP_LIT_w_PKT – zm. części wsp. lit. w pkt podwójnym tiret"/>
    <w:basedOn w:val="Z2TIRTIRwPKTzmtirwpktpodwjnymtiret"/>
    <w:uiPriority w:val="89"/>
    <w:qFormat/>
    <w:rsid w:val="006A748A"/>
    <w:pPr>
      <w:ind w:left="2291" w:firstLine="0"/>
    </w:pPr>
  </w:style>
  <w:style w:type="paragraph" w:customStyle="1" w:styleId="ZLITARTzmartliter">
    <w:name w:val="Z_2TIR/CZ_WSP_TIR_w_PKT – zm. części wsp. tir. w pkt podwójnym tiret"/>
    <w:basedOn w:val="Z2TIR2TIRwPKTzmpodwtirwpktpodwjnymtiret"/>
    <w:uiPriority w:val="89"/>
    <w:qFormat/>
    <w:rsid w:val="006A748A"/>
    <w:pPr>
      <w:ind w:left="2767" w:firstLine="0"/>
    </w:pPr>
  </w:style>
  <w:style w:type="paragraph" w:customStyle="1" w:styleId="ZTIRARTzmarttiret">
    <w:name w:val="Z_LIT/ART(§) – zm. art. (§) literą"/>
    <w:basedOn w:val="ZZPKTzmianazmpkt"/>
    <w:uiPriority w:val="55"/>
    <w:qFormat/>
    <w:rsid w:val="006A748A"/>
    <w:rPr>
      <w:rFonts w:ascii="Times New Roman" w:hAnsi="Times New Roman"/>
    </w:rPr>
  </w:style>
  <w:style w:type="paragraph" w:customStyle="1" w:styleId="ZTIRUSTzmusttiret">
    <w:name w:val="Z_TIR/ART(§) – zm. art. (§) tiret"/>
    <w:basedOn w:val="CZWSP2TIRczwsplnapodwjnychtiret"/>
    <w:uiPriority w:val="63"/>
    <w:qFormat/>
    <w:rsid w:val="006A748A"/>
    <w:pPr>
      <w:ind w:left="1383" w:firstLine="510"/>
    </w:pPr>
    <w:rPr>
      <w:rFonts w:ascii="Times New Roman" w:hAnsi="Times New Roman"/>
    </w:rPr>
  </w:style>
  <w:style w:type="paragraph" w:customStyle="1" w:styleId="ZLITKSIGIzmozniprzedmksigiliter">
    <w:name w:val="Z_TIR/UST(§) – zm. ust. (§) tiret"/>
    <w:basedOn w:val="ZTIRUSTzmusttiret"/>
    <w:uiPriority w:val="63"/>
    <w:qFormat/>
    <w:rsid w:val="006A748A"/>
  </w:style>
  <w:style w:type="paragraph" w:customStyle="1" w:styleId="ZLITTYTDZOZNzmozntytuudziauliter">
    <w:name w:val="Z_LIT/KSIĘGI – zm. ozn. i przedm. księgi literą"/>
    <w:basedOn w:val="ZZ2TIRwLITzmianazmpodwtirwlit"/>
    <w:uiPriority w:val="53"/>
    <w:qFormat/>
    <w:rsid w:val="006A748A"/>
    <w:pPr>
      <w:ind w:left="987"/>
    </w:pPr>
  </w:style>
  <w:style w:type="paragraph" w:customStyle="1" w:styleId="ZLITTYTDZPRZEDMzmprzedmtytuudziauliter">
    <w:name w:val="Z_LIT/TYT(DZ)_OZN – zm. ozn. tytułu (działu) literą"/>
    <w:basedOn w:val="ZLITTIRwLITzmtirwlitliter"/>
    <w:next w:val="ZLITROZDZODDZOZNzmoznrozdzoddzliter"/>
    <w:uiPriority w:val="53"/>
    <w:qFormat/>
    <w:rsid w:val="006A748A"/>
    <w:pPr>
      <w:ind w:left="987"/>
    </w:pPr>
  </w:style>
  <w:style w:type="paragraph" w:customStyle="1" w:styleId="ZLITROZDZODDZOZNzmoznrozdzoddzliter">
    <w:name w:val="Z_LIT/TYT(DZ)_PRZEDM – zm. przedm. tytułu (działu) literą"/>
    <w:basedOn w:val="TYTDZOZNoznaczenietytuulubdziau"/>
    <w:uiPriority w:val="53"/>
    <w:qFormat/>
    <w:rsid w:val="006A748A"/>
    <w:pPr>
      <w:ind w:left="987"/>
    </w:pPr>
  </w:style>
  <w:style w:type="paragraph" w:customStyle="1" w:styleId="ZLITROZDZODDZPRZEDMzmprzedmrozdzoddzliter">
    <w:name w:val="Z_LIT/ROZDZ(ODDZ)_OZN – zm. ozn. rozdz. (oddz.) literą"/>
    <w:basedOn w:val="ZZLITzmianazmlit"/>
    <w:next w:val="ZTIRDZOZNzmozndziautiret"/>
    <w:uiPriority w:val="54"/>
    <w:qFormat/>
    <w:rsid w:val="006A748A"/>
    <w:pPr>
      <w:ind w:left="987"/>
    </w:pPr>
  </w:style>
  <w:style w:type="paragraph" w:customStyle="1" w:styleId="ZTIRDZOZNzmozndziautiret">
    <w:name w:val="Z_LIT/ROZDZ(ODDZ)_PRZEDM – zm. przedm. rozdz. (oddz.) literą"/>
    <w:basedOn w:val="Z2TIRTIRwLITzmtirwlitpodwjnymtiret"/>
    <w:next w:val="ZTIRARTzmarttiret"/>
    <w:uiPriority w:val="54"/>
    <w:qFormat/>
    <w:rsid w:val="006A748A"/>
    <w:pPr>
      <w:ind w:left="987"/>
    </w:pPr>
  </w:style>
  <w:style w:type="paragraph" w:customStyle="1" w:styleId="ZTIRDZPRZEDMzmprzedmdziautiret">
    <w:name w:val="Z_TIR/DZ_OZN – zm. ozn. działu tiret"/>
    <w:basedOn w:val="ZLITTYTDZPRZEDMzmprzedmtytuudziauliter"/>
    <w:next w:val="ZTIRROZDZODDZOZNzmoznrozdzoddztiret"/>
    <w:uiPriority w:val="62"/>
    <w:qFormat/>
    <w:rsid w:val="006A748A"/>
    <w:pPr>
      <w:ind w:left="1383"/>
    </w:pPr>
  </w:style>
  <w:style w:type="paragraph" w:customStyle="1" w:styleId="ZTIRROZDZODDZOZNzmoznrozdzoddztiret">
    <w:name w:val="Z_TIR/DZ_PRZEDM – zm. przedm. działu tiret"/>
    <w:basedOn w:val="ZLITROZDZODDZOZNzmoznrozdzoddzliter"/>
    <w:uiPriority w:val="62"/>
    <w:qFormat/>
    <w:rsid w:val="006A748A"/>
    <w:pPr>
      <w:ind w:left="1383"/>
    </w:pPr>
  </w:style>
  <w:style w:type="paragraph" w:customStyle="1" w:styleId="ZTIRROZDZODDZPRZEDMzmprzedmrozdzoddztiret">
    <w:name w:val="Z_TIR/ROZDZ(ODDZ)_OZN – zm. ozn. rozdz. (oddz.) tiret"/>
    <w:basedOn w:val="ZLITROZDZODDZPRZEDMzmprzedmrozdzoddzliter"/>
    <w:next w:val="Z2TIRROZDZODDZOZNzmoznrozdzoddzpodwjnymtiret"/>
    <w:uiPriority w:val="62"/>
    <w:qFormat/>
    <w:rsid w:val="006A748A"/>
    <w:pPr>
      <w:ind w:left="1383"/>
    </w:pPr>
  </w:style>
  <w:style w:type="paragraph" w:customStyle="1" w:styleId="Z2TIRROZDZODDZOZNzmoznrozdzoddzpodwjnymtiret">
    <w:name w:val="Z_TIR/ROZDZ(ODDZ)_PRZEDM – zm. przedm. rozdz. (oddz.) tiret"/>
    <w:basedOn w:val="ZTIRDZOZNzmozndziautiret"/>
    <w:uiPriority w:val="62"/>
    <w:qFormat/>
    <w:rsid w:val="006A748A"/>
    <w:pPr>
      <w:ind w:left="1383"/>
    </w:pPr>
  </w:style>
  <w:style w:type="paragraph" w:customStyle="1" w:styleId="Z2TIRROZDZODDZPRZEDMzmprzedmrozdzoddzpodwjnymtiret">
    <w:name w:val="Z_2TIR/ROZDZ(ODDZ)_OZN – zm. ozn. rozdz. (oddz.) podwójnym tiret"/>
    <w:basedOn w:val="ZTIRROZDZODDZPRZEDMzmprzedmrozdzoddztiret"/>
    <w:next w:val="IGindeksgrny"/>
    <w:uiPriority w:val="83"/>
    <w:qFormat/>
    <w:rsid w:val="006A748A"/>
    <w:pPr>
      <w:ind w:left="1780"/>
    </w:pPr>
  </w:style>
  <w:style w:type="paragraph" w:customStyle="1" w:styleId="IGindeksgrny">
    <w:name w:val="Z_2TIR/ROZDZ(ODDZ)_PRZEDM – zm. przedm. rozdz. (oddz.) podwójnym tiret"/>
    <w:basedOn w:val="Z2TIRROZDZODDZOZNzmoznrozdzoddzpodwjnymtiret"/>
    <w:next w:val="Z2TIRUSTzmustpodwjnymtiret"/>
    <w:uiPriority w:val="83"/>
    <w:qFormat/>
    <w:rsid w:val="006A748A"/>
    <w:pPr>
      <w:ind w:left="1780"/>
    </w:pPr>
  </w:style>
  <w:style w:type="character" w:customStyle="1" w:styleId="IDindeksdolny">
    <w:name w:val="_IG_ – indeks górny"/>
    <w:basedOn w:val="Domylnaczcionkaakapitu"/>
    <w:uiPriority w:val="3"/>
    <w:qFormat/>
    <w:rsid w:val="006A748A"/>
    <w:rPr>
      <w:vertAlign w:val="superscript"/>
    </w:rPr>
  </w:style>
  <w:style w:type="character" w:customStyle="1" w:styleId="IDPindeksdolnyipogrubienie">
    <w:name w:val="_ID_ – indeks dolny"/>
    <w:basedOn w:val="Domylnaczcionkaakapitu"/>
    <w:uiPriority w:val="4"/>
    <w:qFormat/>
    <w:rsid w:val="006A748A"/>
    <w:rPr>
      <w:vertAlign w:val="subscript"/>
    </w:rPr>
  </w:style>
  <w:style w:type="character" w:customStyle="1" w:styleId="IDKindeksdolnyikursywa">
    <w:name w:val="_ID_P_ – indeks dolny i pogrubienie"/>
    <w:basedOn w:val="Domylnaczcionkaakapitu"/>
    <w:uiPriority w:val="4"/>
    <w:qFormat/>
    <w:rsid w:val="006A748A"/>
    <w:rPr>
      <w:b/>
      <w:vertAlign w:val="subscript"/>
    </w:rPr>
  </w:style>
  <w:style w:type="character" w:customStyle="1" w:styleId="IGPindeksgrnyipogrubienie">
    <w:name w:val="_ID_K_ – indeks dolny i kursywa"/>
    <w:basedOn w:val="Domylnaczcionkaakapitu"/>
    <w:uiPriority w:val="4"/>
    <w:qFormat/>
    <w:rsid w:val="006A748A"/>
    <w:rPr>
      <w:i/>
      <w:vertAlign w:val="subscript"/>
    </w:rPr>
  </w:style>
  <w:style w:type="character" w:customStyle="1" w:styleId="IGKindeksgrnyikursywa">
    <w:name w:val="_IG_P_ – indeks górny i pogrubienie"/>
    <w:basedOn w:val="Domylnaczcionkaakapitu"/>
    <w:uiPriority w:val="3"/>
    <w:qFormat/>
    <w:rsid w:val="006A748A"/>
    <w:rPr>
      <w:b/>
      <w:vertAlign w:val="superscript"/>
    </w:rPr>
  </w:style>
  <w:style w:type="character" w:customStyle="1" w:styleId="IGPKindeksgrnyipogrubieniekursywa">
    <w:name w:val="_IG_K_ – indeks górny i kursywa"/>
    <w:basedOn w:val="Domylnaczcionkaakapitu"/>
    <w:uiPriority w:val="3"/>
    <w:qFormat/>
    <w:rsid w:val="006A748A"/>
    <w:rPr>
      <w:i/>
      <w:vertAlign w:val="superscript"/>
    </w:rPr>
  </w:style>
  <w:style w:type="character" w:customStyle="1" w:styleId="IDPKindeksdolnyipogrugieniekursywa">
    <w:name w:val="_IG_P_K_ – indeks górny i pogrubienie kursywa"/>
    <w:basedOn w:val="Domylnaczcionkaakapitu"/>
    <w:uiPriority w:val="3"/>
    <w:qFormat/>
    <w:rsid w:val="006A748A"/>
    <w:rPr>
      <w:b/>
      <w:i/>
      <w:vertAlign w:val="superscript"/>
    </w:rPr>
  </w:style>
  <w:style w:type="character" w:customStyle="1" w:styleId="Ppogrubienie">
    <w:name w:val="_ID_P_K_ – indeks dolny i pogrugienie kursywa"/>
    <w:basedOn w:val="Domylnaczcionkaakapitu"/>
    <w:uiPriority w:val="4"/>
    <w:qFormat/>
    <w:rsid w:val="006A748A"/>
    <w:rPr>
      <w:b/>
      <w:i/>
      <w:vertAlign w:val="subscript"/>
    </w:rPr>
  </w:style>
  <w:style w:type="character" w:customStyle="1" w:styleId="Kkursywa">
    <w:name w:val="_P_ – pogrubienie"/>
    <w:basedOn w:val="Domylnaczcionkaakapitu"/>
    <w:uiPriority w:val="2"/>
    <w:qFormat/>
    <w:rsid w:val="006A748A"/>
    <w:rPr>
      <w:b/>
    </w:rPr>
  </w:style>
  <w:style w:type="character" w:customStyle="1" w:styleId="PKpogrubieniekursywa">
    <w:name w:val="_K_ – kursywa"/>
    <w:basedOn w:val="Domylnaczcionkaakapitu"/>
    <w:uiPriority w:val="2"/>
    <w:qFormat/>
    <w:rsid w:val="006A748A"/>
    <w:rPr>
      <w:i/>
    </w:rPr>
  </w:style>
  <w:style w:type="character" w:customStyle="1" w:styleId="TEKSTOZNACZONYWDOKUMENCIERDOWYMJAKOUKRYTY">
    <w:name w:val="_P_K_ – pogrubienie kursywa"/>
    <w:basedOn w:val="Domylnaczcionkaakapitu"/>
    <w:uiPriority w:val="2"/>
    <w:qFormat/>
    <w:rsid w:val="006A748A"/>
    <w:rPr>
      <w:b/>
      <w:i/>
    </w:rPr>
  </w:style>
  <w:style w:type="character" w:customStyle="1" w:styleId="BEZWERSALIKW">
    <w:name w:val="_DCA_ – domyślna czcionka akapitu"/>
    <w:basedOn w:val="Domylnaczcionkaakapitu"/>
    <w:uiPriority w:val="1"/>
    <w:qFormat/>
    <w:rsid w:val="006A748A"/>
  </w:style>
  <w:style w:type="character" w:customStyle="1" w:styleId="IIGPindeksgrnyindeksugrnegoipogrubienie">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F01E9CC074C48C7A1EAD246D0FBAC88"/>
        <w:category>
          <w:name w:val="Ogólne"/>
          <w:gallery w:val="placeholder"/>
        </w:category>
        <w:types>
          <w:type w:val="bbPlcHdr"/>
        </w:types>
        <w:behaviors>
          <w:behavior w:val="content"/>
        </w:behaviors>
        <w:guid w:val="{602CF63B-E580-4B22-B6DF-968C314F4FC0}"/>
      </w:docPartPr>
      <w:docPartBody>
        <w:p w:rsidR="00A03A44" w:rsidRDefault="00521715">
          <w:pPr>
            <w:pStyle w:val="8F01E9CC074C48C7A1EAD246D0FBAC88"/>
          </w:pPr>
          <w:r>
            <w:rPr>
              <w:rStyle w:val="Tekstzastpczy"/>
            </w:rPr>
            <w:t>&lt;data ogłoszenia&gt;</w:t>
          </w:r>
        </w:p>
      </w:docPartBody>
    </w:docPart>
    <w:docPart>
      <w:docPartPr>
        <w:name w:val="0AB717A80EB4448E924C52AD0632FDA7"/>
        <w:category>
          <w:name w:val="Ogólne"/>
          <w:gallery w:val="placeholder"/>
        </w:category>
        <w:types>
          <w:type w:val="bbPlcHdr"/>
        </w:types>
        <w:behaviors>
          <w:behavior w:val="content"/>
        </w:behaviors>
        <w:guid w:val="{FB4B63CA-207F-453C-805C-FA2E50F89E93}"/>
      </w:docPartPr>
      <w:docPartBody>
        <w:p w:rsidR="00A03A44" w:rsidRDefault="00521715">
          <w:pPr>
            <w:pStyle w:val="0AB717A80EB4448E924C52AD0632FDA7"/>
          </w:pPr>
          <w:r w:rsidRPr="00155DA6">
            <w:rPr>
              <w:rStyle w:val="Tekstzastpczy"/>
            </w:rPr>
            <w:t>[Kategoria]</w:t>
          </w:r>
        </w:p>
      </w:docPartBody>
    </w:docPart>
    <w:docPart>
      <w:docPartPr>
        <w:name w:val="58B3D645D0CA4B9FA360F90DB3A567B3"/>
        <w:category>
          <w:name w:val="Ogólne"/>
          <w:gallery w:val="placeholder"/>
        </w:category>
        <w:types>
          <w:type w:val="bbPlcHdr"/>
        </w:types>
        <w:behaviors>
          <w:behavior w:val="content"/>
        </w:behaviors>
        <w:guid w:val="{06690C3A-EA69-44D3-B71D-DE330723E1CD}"/>
      </w:docPartPr>
      <w:docPartBody>
        <w:p w:rsidR="00401AF4" w:rsidRDefault="00401AF4" w:rsidP="00401AF4">
          <w:pPr>
            <w:pStyle w:val="58B3D645D0CA4B9FA360F90DB3A567B3"/>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715"/>
    <w:rsid w:val="00401AF4"/>
    <w:rsid w:val="00521715"/>
    <w:rsid w:val="0069132F"/>
    <w:rsid w:val="00A03A44"/>
    <w:rsid w:val="00A059F0"/>
    <w:rsid w:val="00F329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01AF4"/>
    <w:rPr>
      <w:color w:val="808080"/>
    </w:rPr>
  </w:style>
  <w:style w:type="paragraph" w:customStyle="1" w:styleId="8F01E9CC074C48C7A1EAD246D0FBAC88">
    <w:name w:val="8F01E9CC074C48C7A1EAD246D0FBAC88"/>
  </w:style>
  <w:style w:type="paragraph" w:customStyle="1" w:styleId="0AB717A80EB4448E924C52AD0632FDA7">
    <w:name w:val="0AB717A80EB4448E924C52AD0632FDA7"/>
  </w:style>
  <w:style w:type="paragraph" w:customStyle="1" w:styleId="8336D713621D46329386B9A59E9B165B">
    <w:name w:val="8336D713621D46329386B9A59E9B165B"/>
  </w:style>
  <w:style w:type="paragraph" w:customStyle="1" w:styleId="78248F7BBCBB4BE1A3D86E28571610E9">
    <w:name w:val="78248F7BBCBB4BE1A3D86E28571610E9"/>
  </w:style>
  <w:style w:type="paragraph" w:customStyle="1" w:styleId="2C04AAF638A0415DBEE69793991268DF">
    <w:name w:val="2C04AAF638A0415DBEE69793991268DF"/>
  </w:style>
  <w:style w:type="paragraph" w:customStyle="1" w:styleId="58B3D645D0CA4B9FA360F90DB3A567B3">
    <w:name w:val="58B3D645D0CA4B9FA360F90DB3A567B3"/>
    <w:rsid w:val="00401AF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01AF4"/>
    <w:rPr>
      <w:color w:val="808080"/>
    </w:rPr>
  </w:style>
  <w:style w:type="paragraph" w:customStyle="1" w:styleId="8F01E9CC074C48C7A1EAD246D0FBAC88">
    <w:name w:val="8F01E9CC074C48C7A1EAD246D0FBAC88"/>
  </w:style>
  <w:style w:type="paragraph" w:customStyle="1" w:styleId="0AB717A80EB4448E924C52AD0632FDA7">
    <w:name w:val="0AB717A80EB4448E924C52AD0632FDA7"/>
  </w:style>
  <w:style w:type="paragraph" w:customStyle="1" w:styleId="8336D713621D46329386B9A59E9B165B">
    <w:name w:val="8336D713621D46329386B9A59E9B165B"/>
  </w:style>
  <w:style w:type="paragraph" w:customStyle="1" w:styleId="78248F7BBCBB4BE1A3D86E28571610E9">
    <w:name w:val="78248F7BBCBB4BE1A3D86E28571610E9"/>
  </w:style>
  <w:style w:type="paragraph" w:customStyle="1" w:styleId="2C04AAF638A0415DBEE69793991268DF">
    <w:name w:val="2C04AAF638A0415DBEE69793991268DF"/>
  </w:style>
  <w:style w:type="paragraph" w:customStyle="1" w:styleId="58B3D645D0CA4B9FA360F90DB3A567B3">
    <w:name w:val="58B3D645D0CA4B9FA360F90DB3A567B3"/>
    <w:rsid w:val="00401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AE105B-58CB-45AE-9BC0-06121882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21</TotalTime>
  <Pages>22</Pages>
  <Words>11163</Words>
  <Characters>66652</Characters>
  <Application>Microsoft Office Word</Application>
  <DocSecurity>0</DocSecurity>
  <Lines>555</Lines>
  <Paragraphs>155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77660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Maryla Strzemieczna</dc:creator>
  <cp:keywords/>
  <dc:description>Szablon aktu prawnego jest dziełem chronionym przez prawo autorskie.</dc:description>
  <cp:lastModifiedBy>Maryla Strzemieczna</cp:lastModifiedBy>
  <cp:revision>10</cp:revision>
  <cp:lastPrinted>2015-02-24T14:26:00Z</cp:lastPrinted>
  <dcterms:created xsi:type="dcterms:W3CDTF">2015-03-09T08:09:00Z</dcterms:created>
  <dcterms:modified xsi:type="dcterms:W3CDTF">2015-03-09T15:36:00Z</dcterms:modified>
  <cp:category>330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