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C444AA">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C444AA">
      <w:pPr>
        <w:pStyle w:val="TytuDU2"/>
      </w:pPr>
      <w:r w:rsidRPr="001D16F3">
        <w:t>RZECZYPOSPOLITEJ POLSKIEJ</w:t>
      </w:r>
    </w:p>
    <w:p w:rsidR="001D16F3" w:rsidRPr="001D16F3" w:rsidRDefault="001D16F3" w:rsidP="00C444AA">
      <w:pPr>
        <w:pStyle w:val="Dataogoszeniaaktu"/>
      </w:pPr>
      <w:r w:rsidRPr="001D16F3">
        <w:t>Warszawa, dnia </w:t>
      </w:r>
      <w:r w:rsidR="00075576">
        <w:t>13 marca 2015 r.</w:t>
      </w:r>
    </w:p>
    <w:p w:rsidR="001D16F3" w:rsidRPr="001D16F3" w:rsidRDefault="001D16F3" w:rsidP="00EB6BF4">
      <w:pPr>
        <w:pStyle w:val="Pozycjaaktu"/>
        <w:keepNext/>
      </w:pPr>
      <w:r w:rsidRPr="001D16F3">
        <w:t xml:space="preserve">Poz. </w:t>
      </w:r>
      <w:sdt>
        <w:sdtPr>
          <w:alias w:val="Kategoria"/>
          <w:tag w:val=""/>
          <w:id w:val="-1160618136"/>
          <w:placeholder>
            <w:docPart w:val="E68321BC65C648F6865DD8131304ACA8"/>
          </w:placeholder>
          <w:dataBinding w:prefixMappings="xmlns:ns0='http://purl.org/dc/elements/1.1/' xmlns:ns1='http://schemas.openxmlformats.org/package/2006/metadata/core-properties' " w:xpath="/ns1:coreProperties[1]/ns1:category[1]" w:storeItemID="{6C3C8BC8-F283-45AE-878A-BAB7291924A1}"/>
          <w:text/>
        </w:sdtPr>
        <w:sdtEndPr/>
        <w:sdtContent>
          <w:r w:rsidR="00075576">
            <w:t>349</w:t>
          </w:r>
        </w:sdtContent>
      </w:sdt>
    </w:p>
    <w:p w:rsidR="00EB6BF4" w:rsidRPr="00EB6BF4" w:rsidRDefault="00EB6BF4" w:rsidP="00EB6BF4">
      <w:pPr>
        <w:pStyle w:val="OZNRODZAKTUtznustawalubrozporzdzenieiorganwydajcy"/>
      </w:pPr>
      <w:r w:rsidRPr="009E5CCF">
        <w:t>USTAWA</w:t>
      </w:r>
    </w:p>
    <w:p w:rsidR="00EB6BF4" w:rsidRPr="009E5CCF" w:rsidRDefault="00EB6BF4" w:rsidP="00EB6BF4">
      <w:pPr>
        <w:pStyle w:val="DATAAKTUdatauchwalenialubwydaniaaktu"/>
      </w:pPr>
      <w:r w:rsidRPr="009E5CCF">
        <w:t>z dnia</w:t>
      </w:r>
      <w:r>
        <w:t xml:space="preserve"> 20 lutego 2015 r.</w:t>
      </w:r>
    </w:p>
    <w:p w:rsidR="00EB6BF4" w:rsidRPr="009E5CCF" w:rsidRDefault="00EB6BF4" w:rsidP="00EB6BF4">
      <w:pPr>
        <w:pStyle w:val="TYTUAKTUprzedmiotregulacjiustawylubrozporzdzenia"/>
      </w:pPr>
      <w:r w:rsidRPr="009E5CCF">
        <w:t>o wspieraniu rozwoju obszarów wiejskich z</w:t>
      </w:r>
      <w:r>
        <w:t> </w:t>
      </w:r>
      <w:r w:rsidRPr="009E5CCF">
        <w:t>udziałem środków Europejskiego Funduszu Rolnego na rzecz Rozwoju Obszarów Wiejskich w</w:t>
      </w:r>
      <w:r>
        <w:t> </w:t>
      </w:r>
      <w:r w:rsidRPr="009E5CCF">
        <w:t>ramach Programu Rozwoju Obszarów Wiejskich na lata 2014–2020</w:t>
      </w:r>
      <w:r w:rsidRPr="00515AC9">
        <w:rPr>
          <w:rStyle w:val="IGPindeksgrnyipogrubienie"/>
        </w:rPr>
        <w:footnoteReference w:id="1"/>
      </w:r>
      <w:r w:rsidRPr="00515AC9">
        <w:rPr>
          <w:rStyle w:val="IGPindeksgrnyipogrubienie"/>
        </w:rPr>
        <w:t>)</w:t>
      </w:r>
    </w:p>
    <w:p w:rsidR="00EB6BF4" w:rsidRPr="009E5CCF" w:rsidRDefault="00EB6BF4" w:rsidP="00EB6BF4">
      <w:pPr>
        <w:pStyle w:val="ROZDZODDZOZNoznaczenierozdziauluboddziau"/>
      </w:pPr>
      <w:r w:rsidRPr="009E5CCF">
        <w:t>Rozdział 1</w:t>
      </w:r>
    </w:p>
    <w:p w:rsidR="00EB6BF4" w:rsidRPr="009E5CCF" w:rsidRDefault="00EB6BF4" w:rsidP="00EB6BF4">
      <w:pPr>
        <w:pStyle w:val="ROZDZODDZPRZEDMprzedmiotregulacjirozdziauluboddziau"/>
      </w:pPr>
      <w:r w:rsidRPr="009E5CCF">
        <w:t>Przepisy ogólne</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1.</w:t>
      </w:r>
      <w:r w:rsidRPr="009E5CCF">
        <w:t xml:space="preserve"> Ustawa określa:</w:t>
      </w:r>
    </w:p>
    <w:p w:rsidR="00EB6BF4" w:rsidRPr="009E5CCF" w:rsidRDefault="00EB6BF4" w:rsidP="00EB6BF4">
      <w:pPr>
        <w:pStyle w:val="PKTpunkt"/>
        <w:keepNext/>
      </w:pPr>
      <w:r w:rsidRPr="009E5CCF">
        <w:t>1)</w:t>
      </w:r>
      <w:r w:rsidRPr="009E5CCF">
        <w:tab/>
        <w:t>zadania oraz właściwość organów i</w:t>
      </w:r>
      <w:r>
        <w:t> </w:t>
      </w:r>
      <w:r w:rsidRPr="009E5CCF">
        <w:t>jednostek organizacyjnych w</w:t>
      </w:r>
      <w:r>
        <w:t> </w:t>
      </w:r>
      <w:r w:rsidRPr="009E5CCF">
        <w:t>zakresie dotyczącym wspierania rozwoju obszarów wiejskich z</w:t>
      </w:r>
      <w:r>
        <w:t> </w:t>
      </w:r>
      <w:r w:rsidRPr="009E5CCF">
        <w:t>udziałem środków Europejskiego Funduszu Rolnego na rzecz Rozwoju Obszarów Wiejskich w</w:t>
      </w:r>
      <w:r>
        <w:t> </w:t>
      </w:r>
      <w:r w:rsidRPr="009E5CCF">
        <w:t xml:space="preserve">ramach Programu Rozwoju Obszarów Wiejskich na lata 2014–2020, zwanego dalej </w:t>
      </w:r>
      <w:r>
        <w:t>„</w:t>
      </w:r>
      <w:r w:rsidRPr="009E5CCF">
        <w:t>programem</w:t>
      </w:r>
      <w:r>
        <w:t>”</w:t>
      </w:r>
      <w:r w:rsidRPr="009E5CCF">
        <w:t>, określonym w:</w:t>
      </w:r>
    </w:p>
    <w:p w:rsidR="00EB6BF4" w:rsidRPr="009E5CCF" w:rsidRDefault="00EB6BF4" w:rsidP="00EB6BF4">
      <w:pPr>
        <w:pStyle w:val="LITlitera"/>
      </w:pPr>
      <w:r w:rsidRPr="009E5CCF">
        <w:t>a)</w:t>
      </w:r>
      <w:r w:rsidRPr="009E5CCF">
        <w:tab/>
        <w:t>rozporządzeniu Parlamentu Europejskiego i</w:t>
      </w:r>
      <w:r>
        <w:t> </w:t>
      </w:r>
      <w:r w:rsidRPr="009E5CCF">
        <w:t>Rady (UE)</w:t>
      </w:r>
      <w:r>
        <w:t xml:space="preserve"> nr </w:t>
      </w:r>
      <w:r w:rsidRPr="009E5CCF">
        <w:t>1305/2013</w:t>
      </w:r>
      <w:r>
        <w:t> </w:t>
      </w:r>
      <w:r w:rsidRPr="009E5CCF">
        <w:t>z</w:t>
      </w:r>
      <w:r>
        <w:t> </w:t>
      </w:r>
      <w:r w:rsidRPr="009E5CCF">
        <w:t>dnia 17</w:t>
      </w:r>
      <w:r>
        <w:t> </w:t>
      </w:r>
      <w:r w:rsidRPr="009E5CCF">
        <w:t>grudnia 2013</w:t>
      </w:r>
      <w:r>
        <w:t> </w:t>
      </w:r>
      <w:r w:rsidRPr="009E5CCF">
        <w:t>r. w</w:t>
      </w:r>
      <w:r>
        <w:t> </w:t>
      </w:r>
      <w:r w:rsidRPr="009E5CCF">
        <w:t>sprawie wsparcia rozwoju obszarów wiejskich przez Europejski Fundusz Rolny na rzecz Rozwoju Obszarów Wiejskich (EFRROW) i</w:t>
      </w:r>
      <w:r>
        <w:t> </w:t>
      </w:r>
      <w:r w:rsidRPr="009E5CCF">
        <w:t>uchylającym rozporządzenie Rady (WE)</w:t>
      </w:r>
      <w:r>
        <w:t xml:space="preserve"> nr </w:t>
      </w:r>
      <w:r w:rsidRPr="009E5CCF">
        <w:t>1698/2005</w:t>
      </w:r>
      <w:r>
        <w:t> </w:t>
      </w:r>
      <w:r w:rsidRPr="009E5CCF">
        <w:t>(Dz. Urz. UE L 347</w:t>
      </w:r>
      <w:r>
        <w:t> </w:t>
      </w:r>
      <w:r w:rsidRPr="009E5CCF">
        <w:t>z</w:t>
      </w:r>
      <w:r>
        <w:t> </w:t>
      </w:r>
      <w:r w:rsidRPr="009E5CCF">
        <w:t>20.12.2013, str. 487, z</w:t>
      </w:r>
      <w:r>
        <w:t> </w:t>
      </w:r>
      <w:proofErr w:type="spellStart"/>
      <w:r w:rsidRPr="009E5CCF">
        <w:t>późn</w:t>
      </w:r>
      <w:proofErr w:type="spellEnd"/>
      <w:r w:rsidRPr="009E5CCF">
        <w:t xml:space="preserve">. zm.), zwanym dalej </w:t>
      </w:r>
      <w:r>
        <w:t>„</w:t>
      </w:r>
      <w:r w:rsidRPr="009E5CCF">
        <w:t>rozporządzeniem</w:t>
      </w:r>
      <w:r>
        <w:t xml:space="preserve"> nr </w:t>
      </w:r>
      <w:r w:rsidRPr="009E5CCF">
        <w:t>1305/2013</w:t>
      </w:r>
      <w:r>
        <w:t>”</w:t>
      </w:r>
      <w:r w:rsidRPr="009E5CCF">
        <w:t>, oraz w</w:t>
      </w:r>
      <w:r>
        <w:t> </w:t>
      </w:r>
      <w:r w:rsidRPr="009E5CCF">
        <w:t>przepisach wydanych w</w:t>
      </w:r>
      <w:r>
        <w:t> </w:t>
      </w:r>
      <w:r w:rsidRPr="009E5CCF">
        <w:t>trybie tego rozp</w:t>
      </w:r>
      <w:r w:rsidRPr="009E5CCF">
        <w:t>o</w:t>
      </w:r>
      <w:r w:rsidRPr="009E5CCF">
        <w:t>rządzenia,</w:t>
      </w:r>
    </w:p>
    <w:p w:rsidR="00EB6BF4" w:rsidRPr="009E5CCF" w:rsidRDefault="00EB6BF4" w:rsidP="00EB6BF4">
      <w:pPr>
        <w:pStyle w:val="LITlitera"/>
      </w:pPr>
      <w:r w:rsidRPr="009E5CCF">
        <w:t>b)</w:t>
      </w:r>
      <w:r w:rsidRPr="009E5CCF">
        <w:tab/>
        <w:t>rozporządzeniu Parlamentu Europejskiego i</w:t>
      </w:r>
      <w:r>
        <w:t> </w:t>
      </w:r>
      <w:r w:rsidRPr="009E5CCF">
        <w:t>Rady (UE)</w:t>
      </w:r>
      <w:r>
        <w:t xml:space="preserve"> nr </w:t>
      </w:r>
      <w:r w:rsidRPr="009E5CCF">
        <w:t>1306/2013</w:t>
      </w:r>
      <w:r>
        <w:t> </w:t>
      </w:r>
      <w:r w:rsidRPr="009E5CCF">
        <w:t>z</w:t>
      </w:r>
      <w:r>
        <w:t> </w:t>
      </w:r>
      <w:r w:rsidRPr="009E5CCF">
        <w:t>dnia 17</w:t>
      </w:r>
      <w:r>
        <w:t> </w:t>
      </w:r>
      <w:r w:rsidRPr="009E5CCF">
        <w:t>grudnia 2013</w:t>
      </w:r>
      <w:r>
        <w:t> </w:t>
      </w:r>
      <w:r w:rsidRPr="009E5CCF">
        <w:t>r. w</w:t>
      </w:r>
      <w:r>
        <w:t> </w:t>
      </w:r>
      <w:r w:rsidRPr="009E5CCF">
        <w:t>sprawie fina</w:t>
      </w:r>
      <w:r w:rsidRPr="009E5CCF">
        <w:t>n</w:t>
      </w:r>
      <w:r w:rsidRPr="009E5CCF">
        <w:t>sowania wspólnej polityki rolnej, zarządzania nią i</w:t>
      </w:r>
      <w:r>
        <w:t> </w:t>
      </w:r>
      <w:r w:rsidRPr="009E5CCF">
        <w:t>monitorowania jej oraz uchylającym rozporządzenia Rady (EWG)</w:t>
      </w:r>
      <w:r>
        <w:t xml:space="preserve"> nr </w:t>
      </w:r>
      <w:r w:rsidRPr="009E5CCF">
        <w:t>352/78, (WE)</w:t>
      </w:r>
      <w:r>
        <w:t xml:space="preserve"> nr </w:t>
      </w:r>
      <w:r w:rsidRPr="009E5CCF">
        <w:t>165/94, (WE)</w:t>
      </w:r>
      <w:r>
        <w:t xml:space="preserve"> nr </w:t>
      </w:r>
      <w:r w:rsidRPr="009E5CCF">
        <w:t>2799/98, (WE)</w:t>
      </w:r>
      <w:r>
        <w:t xml:space="preserve"> nr </w:t>
      </w:r>
      <w:r w:rsidRPr="009E5CCF">
        <w:t>814/2000, (WE)</w:t>
      </w:r>
      <w:r>
        <w:t xml:space="preserve"> nr </w:t>
      </w:r>
      <w:r w:rsidRPr="009E5CCF">
        <w:t>1290/2005</w:t>
      </w:r>
      <w:r>
        <w:t xml:space="preserve"> i </w:t>
      </w:r>
      <w:r w:rsidRPr="009E5CCF">
        <w:t>(WE)</w:t>
      </w:r>
      <w:r>
        <w:t xml:space="preserve"> nr </w:t>
      </w:r>
      <w:r w:rsidRPr="009E5CCF">
        <w:t>485/2008</w:t>
      </w:r>
      <w:r w:rsidR="00492730">
        <w:t xml:space="preserve"> </w:t>
      </w:r>
      <w:r w:rsidRPr="009E5CCF">
        <w:t>(Dz. Urz. UE L 347</w:t>
      </w:r>
      <w:r>
        <w:t> </w:t>
      </w:r>
      <w:r w:rsidRPr="009E5CCF">
        <w:t>z</w:t>
      </w:r>
      <w:r>
        <w:t> </w:t>
      </w:r>
      <w:r w:rsidRPr="009E5CCF">
        <w:t>20.12.2013, str. 549, z</w:t>
      </w:r>
      <w:r>
        <w:t> </w:t>
      </w:r>
      <w:proofErr w:type="spellStart"/>
      <w:r w:rsidRPr="009E5CCF">
        <w:t>późn</w:t>
      </w:r>
      <w:proofErr w:type="spellEnd"/>
      <w:r w:rsidRPr="009E5CCF">
        <w:t xml:space="preserve">. zm.), zwanym dalej </w:t>
      </w:r>
      <w:r>
        <w:t>„</w:t>
      </w:r>
      <w:r w:rsidRPr="009E5CCF">
        <w:t>rozporządzeniem</w:t>
      </w:r>
      <w:r>
        <w:t xml:space="preserve"> nr </w:t>
      </w:r>
      <w:r w:rsidRPr="009E5CCF">
        <w:t>1306/2013</w:t>
      </w:r>
      <w:r>
        <w:t>”</w:t>
      </w:r>
      <w:r w:rsidRPr="009E5CCF">
        <w:t>, oraz w</w:t>
      </w:r>
      <w:r>
        <w:t> </w:t>
      </w:r>
      <w:r w:rsidRPr="009E5CCF">
        <w:t>przepisach wydanych w</w:t>
      </w:r>
      <w:r>
        <w:t> </w:t>
      </w:r>
      <w:r w:rsidRPr="009E5CCF">
        <w:t>trybie tego rozporządzenia,</w:t>
      </w:r>
    </w:p>
    <w:p w:rsidR="00EB6BF4" w:rsidRPr="009E5CCF" w:rsidRDefault="00EB6BF4" w:rsidP="00EB6BF4">
      <w:pPr>
        <w:pStyle w:val="LITlitera"/>
      </w:pPr>
      <w:r w:rsidRPr="009E5CCF">
        <w:t>c)</w:t>
      </w:r>
      <w:r w:rsidRPr="009E5CCF">
        <w:tab/>
        <w:t>rozporządzeniu Parlamentu Europejskiego i</w:t>
      </w:r>
      <w:r>
        <w:t> </w:t>
      </w:r>
      <w:r w:rsidRPr="009E5CCF">
        <w:t>Rady (UE)</w:t>
      </w:r>
      <w:r>
        <w:t xml:space="preserve"> nr </w:t>
      </w:r>
      <w:r w:rsidRPr="009E5CCF">
        <w:t>1303/2013</w:t>
      </w:r>
      <w:r>
        <w:t> </w:t>
      </w:r>
      <w:r w:rsidRPr="009E5CCF">
        <w:t>z</w:t>
      </w:r>
      <w:r>
        <w:t> </w:t>
      </w:r>
      <w:r w:rsidRPr="009E5CCF">
        <w:t>dnia 17</w:t>
      </w:r>
      <w:r>
        <w:t> </w:t>
      </w:r>
      <w:r w:rsidRPr="009E5CCF">
        <w:t>grudnia 2013</w:t>
      </w:r>
      <w:r>
        <w:t> </w:t>
      </w:r>
      <w:r w:rsidRPr="009E5CCF">
        <w:t>r. ustanawiającym wspólne przepisy dotyczące Europejskiego Funduszu Rozwoju Regionalnego, Europejskiego Funduszu Społec</w:t>
      </w:r>
      <w:r w:rsidRPr="009E5CCF">
        <w:t>z</w:t>
      </w:r>
      <w:r w:rsidRPr="009E5CCF">
        <w:t>nego, Funduszu Spójności, Europejskiego Funduszu Rolnego na rzecz Rozwoju Obszarów Wiejskich oraz Eur</w:t>
      </w:r>
      <w:r w:rsidRPr="009E5CCF">
        <w:t>o</w:t>
      </w:r>
      <w:r w:rsidRPr="009E5CCF">
        <w:t>pejskiego Funduszu Morskiego i</w:t>
      </w:r>
      <w:r>
        <w:t> </w:t>
      </w:r>
      <w:r w:rsidRPr="009E5CCF">
        <w:t>Rybackiego oraz ustanawiającym przepisy ogólne dotyczące Europejskiego Funduszu Rozwoju Regionalnego, Europejskiego Funduszu Społecznego, Funduszu Spójności i</w:t>
      </w:r>
      <w:r>
        <w:t> </w:t>
      </w:r>
      <w:r w:rsidRPr="009E5CCF">
        <w:t>Europejskiego Funduszu Morskiego i</w:t>
      </w:r>
      <w:r>
        <w:t> </w:t>
      </w:r>
      <w:r w:rsidRPr="009E5CCF">
        <w:t>Rybackiego oraz uchylającym rozporządzenie Rady (WE)</w:t>
      </w:r>
      <w:r>
        <w:t xml:space="preserve"> nr </w:t>
      </w:r>
      <w:r w:rsidRPr="009E5CCF">
        <w:t>1083/2006</w:t>
      </w:r>
      <w:r>
        <w:t> </w:t>
      </w:r>
      <w:r w:rsidRPr="009E5CCF">
        <w:t xml:space="preserve">(Dz. Urz. </w:t>
      </w:r>
      <w:r w:rsidR="00075576">
        <w:br/>
      </w:r>
      <w:r w:rsidRPr="009E5CCF">
        <w:t>UE L 347</w:t>
      </w:r>
      <w:r w:rsidR="00492730">
        <w:t xml:space="preserve"> </w:t>
      </w:r>
      <w:r w:rsidRPr="009E5CCF">
        <w:t>z</w:t>
      </w:r>
      <w:r>
        <w:t> </w:t>
      </w:r>
      <w:r w:rsidRPr="009E5CCF">
        <w:t xml:space="preserve">20.12.2013, str. 320), zwanym dalej </w:t>
      </w:r>
      <w:r>
        <w:t>„</w:t>
      </w:r>
      <w:r w:rsidRPr="009E5CCF">
        <w:t>rozporządzeniem</w:t>
      </w:r>
      <w:r>
        <w:t xml:space="preserve"> nr </w:t>
      </w:r>
      <w:r w:rsidRPr="009E5CCF">
        <w:t>1303/2013</w:t>
      </w:r>
      <w:r>
        <w:t>”</w:t>
      </w:r>
      <w:r w:rsidRPr="009E5CCF">
        <w:t>, oraz w</w:t>
      </w:r>
      <w:r>
        <w:t> </w:t>
      </w:r>
      <w:r w:rsidRPr="009E5CCF">
        <w:t>przepisach wydanych w</w:t>
      </w:r>
      <w:r>
        <w:t> </w:t>
      </w:r>
      <w:r w:rsidRPr="009E5CCF">
        <w:t>trybie tego rozporządzenia;</w:t>
      </w:r>
    </w:p>
    <w:p w:rsidR="00EB6BF4" w:rsidRPr="009E5CCF" w:rsidRDefault="00EB6BF4" w:rsidP="00EB6BF4">
      <w:pPr>
        <w:pStyle w:val="PKTpunkt"/>
        <w:keepNext/>
      </w:pPr>
      <w:r w:rsidRPr="009E5CCF">
        <w:t>2)</w:t>
      </w:r>
      <w:r w:rsidRPr="009E5CCF">
        <w:tab/>
        <w:t>warunki i</w:t>
      </w:r>
      <w:r>
        <w:t> </w:t>
      </w:r>
      <w:r w:rsidRPr="009E5CCF">
        <w:t>tryb przyznawania, wypłaty i</w:t>
      </w:r>
      <w:r>
        <w:t> </w:t>
      </w:r>
      <w:r w:rsidRPr="009E5CCF">
        <w:t>zwrotu pomocy finansowej:</w:t>
      </w:r>
    </w:p>
    <w:p w:rsidR="00EB6BF4" w:rsidRPr="009E5CCF" w:rsidRDefault="00EB6BF4" w:rsidP="00EB6BF4">
      <w:pPr>
        <w:pStyle w:val="LITlitera"/>
      </w:pPr>
      <w:r w:rsidRPr="009E5CCF">
        <w:t>a)</w:t>
      </w:r>
      <w:r w:rsidRPr="009E5CCF">
        <w:tab/>
        <w:t>w ramach działań i</w:t>
      </w:r>
      <w:r>
        <w:t> </w:t>
      </w:r>
      <w:r w:rsidRPr="009E5CCF">
        <w:t xml:space="preserve">poddziałań objętych programem, zwanej dalej </w:t>
      </w:r>
      <w:r>
        <w:t>„</w:t>
      </w:r>
      <w:r w:rsidRPr="009E5CCF">
        <w:t>pomocą</w:t>
      </w:r>
      <w:r>
        <w:t>”</w:t>
      </w:r>
      <w:r w:rsidRPr="009E5CCF">
        <w:t>,</w:t>
      </w:r>
    </w:p>
    <w:p w:rsidR="00EB6BF4" w:rsidRPr="009E5CCF" w:rsidRDefault="00EB6BF4" w:rsidP="00EB6BF4">
      <w:pPr>
        <w:pStyle w:val="LITlitera"/>
        <w:keepNext/>
      </w:pPr>
      <w:r w:rsidRPr="009E5CCF">
        <w:lastRenderedPageBreak/>
        <w:t>b)</w:t>
      </w:r>
      <w:r w:rsidRPr="009E5CCF">
        <w:tab/>
        <w:t>na realizację zadań określonych w</w:t>
      </w:r>
      <w:r>
        <w:t> art. </w:t>
      </w:r>
      <w:r w:rsidRPr="009E5CCF">
        <w:t>59</w:t>
      </w:r>
      <w:r>
        <w:t> </w:t>
      </w:r>
      <w:r w:rsidRPr="009E5CCF">
        <w:t>rozporządzenia</w:t>
      </w:r>
      <w:r>
        <w:t xml:space="preserve"> nr </w:t>
      </w:r>
      <w:r w:rsidRPr="009E5CCF">
        <w:t>1303/2013</w:t>
      </w:r>
      <w:r>
        <w:t xml:space="preserve"> oraz</w:t>
      </w:r>
      <w:r w:rsidRPr="009E5CCF">
        <w:t xml:space="preserve"> w</w:t>
      </w:r>
      <w:r>
        <w:t> art. </w:t>
      </w:r>
      <w:r w:rsidRPr="009E5CCF">
        <w:t>51</w:t>
      </w:r>
      <w:r>
        <w:t xml:space="preserve"> ust. </w:t>
      </w:r>
      <w:r w:rsidRPr="009E5CCF">
        <w:t>2</w:t>
      </w:r>
      <w:r>
        <w:t> </w:t>
      </w:r>
      <w:r w:rsidRPr="009E5CCF">
        <w:t>rozporządzenia</w:t>
      </w:r>
      <w:r>
        <w:t xml:space="preserve"> nr </w:t>
      </w:r>
      <w:r w:rsidRPr="009E5CCF">
        <w:t xml:space="preserve">1305/2013, zwanej dalej </w:t>
      </w:r>
      <w:r>
        <w:t>„</w:t>
      </w:r>
      <w:r w:rsidRPr="009E5CCF">
        <w:t>pomocą techniczną</w:t>
      </w:r>
      <w:r>
        <w:t>”</w:t>
      </w:r>
    </w:p>
    <w:p w:rsidR="00EB6BF4" w:rsidRPr="009E5CCF" w:rsidRDefault="00EB6BF4" w:rsidP="00EB6BF4">
      <w:pPr>
        <w:pStyle w:val="CZWSPLITczwsplnaliter"/>
      </w:pPr>
      <w:r w:rsidRPr="009E5CCF">
        <w:t>– w</w:t>
      </w:r>
      <w:r>
        <w:t> </w:t>
      </w:r>
      <w:r w:rsidRPr="009E5CCF">
        <w:t>zakresie nieokreślonym w</w:t>
      </w:r>
      <w:r>
        <w:t> </w:t>
      </w:r>
      <w:r w:rsidRPr="009E5CCF">
        <w:t>przepisach, o</w:t>
      </w:r>
      <w:r>
        <w:t> </w:t>
      </w:r>
      <w:r w:rsidRPr="009E5CCF">
        <w:t>których mowa w</w:t>
      </w:r>
      <w:r>
        <w:t> pkt </w:t>
      </w:r>
      <w:r w:rsidRPr="009E5CCF">
        <w:t>1, lub przewidzianym w</w:t>
      </w:r>
      <w:r>
        <w:t> </w:t>
      </w:r>
      <w:r w:rsidRPr="009E5CCF">
        <w:t xml:space="preserve">tych przepisach do </w:t>
      </w:r>
      <w:proofErr w:type="spellStart"/>
      <w:r w:rsidRPr="009E5CCF">
        <w:t>okreś</w:t>
      </w:r>
      <w:proofErr w:type="spellEnd"/>
      <w:r w:rsidR="00075576">
        <w:t>-</w:t>
      </w:r>
      <w:r w:rsidR="00075576">
        <w:br/>
      </w:r>
      <w:r w:rsidRPr="009E5CCF">
        <w:t>lenia przez państwo członkowskie Unii Europejskiej.</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2.</w:t>
      </w:r>
      <w:r w:rsidRPr="009E5CCF">
        <w:t xml:space="preserve"> Użyte w</w:t>
      </w:r>
      <w:r>
        <w:t> </w:t>
      </w:r>
      <w:r w:rsidRPr="009E5CCF">
        <w:t>ustawie określenia oznaczają:</w:t>
      </w:r>
    </w:p>
    <w:p w:rsidR="00EB6BF4" w:rsidRPr="009E5CCF" w:rsidRDefault="00EB6BF4" w:rsidP="00EB6BF4">
      <w:pPr>
        <w:pStyle w:val="PKTpunkt"/>
      </w:pPr>
      <w:r w:rsidRPr="009E5CCF">
        <w:t>1)</w:t>
      </w:r>
      <w:r w:rsidRPr="009E5CCF">
        <w:tab/>
        <w:t>agencja płatnicza – agencję płatniczą w</w:t>
      </w:r>
      <w:r>
        <w:t> </w:t>
      </w:r>
      <w:r w:rsidRPr="009E5CCF">
        <w:t>rozumieniu</w:t>
      </w:r>
      <w:r>
        <w:t xml:space="preserve"> art. </w:t>
      </w:r>
      <w:r w:rsidRPr="009E5CCF">
        <w:t>7</w:t>
      </w:r>
      <w:r>
        <w:t> </w:t>
      </w:r>
      <w:r w:rsidRPr="009E5CCF">
        <w:t>rozporządzenia</w:t>
      </w:r>
      <w:r>
        <w:t xml:space="preserve"> nr </w:t>
      </w:r>
      <w:r w:rsidRPr="009E5CCF">
        <w:t>1306/2013;</w:t>
      </w:r>
    </w:p>
    <w:p w:rsidR="00EB6BF4" w:rsidRPr="009E5CCF" w:rsidRDefault="00EB6BF4" w:rsidP="00EB6BF4">
      <w:pPr>
        <w:pStyle w:val="PKTpunkt"/>
      </w:pPr>
      <w:r w:rsidRPr="009E5CCF">
        <w:t>2)</w:t>
      </w:r>
      <w:r w:rsidRPr="009E5CCF">
        <w:tab/>
        <w:t>beneficjent – beneficjenta w</w:t>
      </w:r>
      <w:r>
        <w:t> </w:t>
      </w:r>
      <w:r w:rsidRPr="009E5CCF">
        <w:t>rozumieniu</w:t>
      </w:r>
      <w:r>
        <w:t xml:space="preserve"> art. </w:t>
      </w:r>
      <w:r w:rsidRPr="009E5CCF">
        <w:t>2</w:t>
      </w:r>
      <w:r>
        <w:t xml:space="preserve"> pkt </w:t>
      </w:r>
      <w:r w:rsidRPr="009E5CCF">
        <w:t>10</w:t>
      </w:r>
      <w:r>
        <w:t> </w:t>
      </w:r>
      <w:r w:rsidRPr="009E5CCF">
        <w:t>rozporządzenia</w:t>
      </w:r>
      <w:r>
        <w:t xml:space="preserve"> nr </w:t>
      </w:r>
      <w:r w:rsidRPr="009E5CCF">
        <w:t>1303/2013;</w:t>
      </w:r>
    </w:p>
    <w:p w:rsidR="00EB6BF4" w:rsidRPr="009E5CCF" w:rsidRDefault="00EB6BF4" w:rsidP="00EB6BF4">
      <w:pPr>
        <w:pStyle w:val="PKTpunkt"/>
      </w:pPr>
      <w:r w:rsidRPr="009E5CCF">
        <w:t>3)</w:t>
      </w:r>
      <w:r w:rsidRPr="009E5CCF">
        <w:tab/>
        <w:t>działanie – działanie w</w:t>
      </w:r>
      <w:r>
        <w:t> </w:t>
      </w:r>
      <w:r w:rsidRPr="009E5CCF">
        <w:t>rozumieniu</w:t>
      </w:r>
      <w:r>
        <w:t xml:space="preserve"> art. </w:t>
      </w:r>
      <w:r w:rsidRPr="009E5CCF">
        <w:t>2</w:t>
      </w:r>
      <w:r>
        <w:t xml:space="preserve"> ust. </w:t>
      </w:r>
      <w:r w:rsidRPr="009E5CCF">
        <w:t>1</w:t>
      </w:r>
      <w:r>
        <w:t> </w:t>
      </w:r>
      <w:r w:rsidRPr="009E5CCF">
        <w:t>akapit drugi</w:t>
      </w:r>
      <w:r>
        <w:t xml:space="preserve"> lit. </w:t>
      </w:r>
      <w:r w:rsidRPr="009E5CCF">
        <w:t>c rozporządzenia</w:t>
      </w:r>
      <w:r>
        <w:t xml:space="preserve"> nr </w:t>
      </w:r>
      <w:r w:rsidRPr="009E5CCF">
        <w:t>1305/2013;</w:t>
      </w:r>
    </w:p>
    <w:p w:rsidR="00EB6BF4" w:rsidRPr="009E5CCF" w:rsidRDefault="00EB6BF4" w:rsidP="00EB6BF4">
      <w:pPr>
        <w:pStyle w:val="PKTpunkt"/>
      </w:pPr>
      <w:r w:rsidRPr="009E5CCF">
        <w:t>4)</w:t>
      </w:r>
      <w:r w:rsidRPr="009E5CCF">
        <w:tab/>
        <w:t>instytucja pośrednicząca – instytucję pośredniczącą w</w:t>
      </w:r>
      <w:r>
        <w:t> </w:t>
      </w:r>
      <w:r w:rsidRPr="009E5CCF">
        <w:t>rozumieniu</w:t>
      </w:r>
      <w:r>
        <w:t xml:space="preserve"> art. </w:t>
      </w:r>
      <w:r w:rsidRPr="009E5CCF">
        <w:t>2</w:t>
      </w:r>
      <w:r>
        <w:t xml:space="preserve"> pkt </w:t>
      </w:r>
      <w:r w:rsidRPr="009E5CCF">
        <w:t>18</w:t>
      </w:r>
      <w:r>
        <w:t> </w:t>
      </w:r>
      <w:r w:rsidRPr="009E5CCF">
        <w:t>rozporządzenia</w:t>
      </w:r>
      <w:r>
        <w:t xml:space="preserve"> nr </w:t>
      </w:r>
      <w:r w:rsidRPr="009E5CCF">
        <w:t>1303/2013;</w:t>
      </w:r>
    </w:p>
    <w:p w:rsidR="00EB6BF4" w:rsidRPr="009E5CCF" w:rsidRDefault="00EB6BF4" w:rsidP="00EB6BF4">
      <w:pPr>
        <w:pStyle w:val="PKTpunkt"/>
      </w:pPr>
      <w:r w:rsidRPr="009E5CCF">
        <w:t>5)</w:t>
      </w:r>
      <w:r w:rsidRPr="009E5CCF">
        <w:tab/>
        <w:t>instytucja zarządzająca – instytucję zarządzającą w</w:t>
      </w:r>
      <w:r>
        <w:t> </w:t>
      </w:r>
      <w:r w:rsidRPr="009E5CCF">
        <w:t>rozumieniu</w:t>
      </w:r>
      <w:r>
        <w:t xml:space="preserve"> art. </w:t>
      </w:r>
      <w:r w:rsidRPr="009E5CCF">
        <w:t>65</w:t>
      </w:r>
      <w:r>
        <w:t xml:space="preserve"> ust. </w:t>
      </w:r>
      <w:r w:rsidRPr="009E5CCF">
        <w:t>2</w:t>
      </w:r>
      <w:r>
        <w:t xml:space="preserve"> lit. </w:t>
      </w:r>
      <w:r w:rsidRPr="009E5CCF">
        <w:t>a</w:t>
      </w:r>
      <w:r>
        <w:t> </w:t>
      </w:r>
      <w:r w:rsidRPr="009E5CCF">
        <w:t>rozporządzenia</w:t>
      </w:r>
      <w:r>
        <w:t xml:space="preserve"> nr </w:t>
      </w:r>
      <w:r w:rsidRPr="009E5CCF">
        <w:t>1305/2013;</w:t>
      </w:r>
    </w:p>
    <w:p w:rsidR="00EB6BF4" w:rsidRPr="009E5CCF" w:rsidRDefault="00EB6BF4" w:rsidP="00EB6BF4">
      <w:pPr>
        <w:pStyle w:val="PKTpunkt"/>
      </w:pPr>
      <w:r w:rsidRPr="009E5CCF">
        <w:t>6)</w:t>
      </w:r>
      <w:r w:rsidRPr="009E5CCF">
        <w:tab/>
        <w:t>operacja – operację w</w:t>
      </w:r>
      <w:r>
        <w:t> </w:t>
      </w:r>
      <w:r w:rsidRPr="009E5CCF">
        <w:t>rozumieniu</w:t>
      </w:r>
      <w:r>
        <w:t xml:space="preserve"> art. </w:t>
      </w:r>
      <w:r w:rsidRPr="009E5CCF">
        <w:t>2</w:t>
      </w:r>
      <w:r>
        <w:t xml:space="preserve"> pkt </w:t>
      </w:r>
      <w:r w:rsidRPr="009E5CCF">
        <w:t>9</w:t>
      </w:r>
      <w:r>
        <w:t> </w:t>
      </w:r>
      <w:r w:rsidRPr="009E5CCF">
        <w:t>rozporządzenia</w:t>
      </w:r>
      <w:r>
        <w:t xml:space="preserve"> nr </w:t>
      </w:r>
      <w:r w:rsidRPr="009E5CCF">
        <w:t>1303/2013;</w:t>
      </w:r>
    </w:p>
    <w:p w:rsidR="00EB6BF4" w:rsidRPr="009E5CCF" w:rsidRDefault="00EB6BF4" w:rsidP="00EB6BF4">
      <w:pPr>
        <w:pStyle w:val="PKTpunkt"/>
      </w:pPr>
      <w:r w:rsidRPr="009E5CCF">
        <w:t>7)</w:t>
      </w:r>
      <w:r w:rsidRPr="009E5CCF">
        <w:tab/>
        <w:t>podmiot wdrażający – podmiot, któremu zostały delegowane zadania agencji płatniczej.</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3.</w:t>
      </w:r>
      <w:r w:rsidRPr="009E5CCF">
        <w:t xml:space="preserve"> 1. Program jest realizowany na terytorium Rzeczypospolitej Polskiej i</w:t>
      </w:r>
      <w:r>
        <w:t> </w:t>
      </w:r>
      <w:r w:rsidRPr="009E5CCF">
        <w:t>obejmuje następujące działania i</w:t>
      </w:r>
      <w:r>
        <w:t> </w:t>
      </w:r>
      <w:r w:rsidRPr="009E5CCF">
        <w:t>poddziałania:</w:t>
      </w:r>
    </w:p>
    <w:p w:rsidR="00EB6BF4" w:rsidRPr="009E5CCF" w:rsidRDefault="00EB6BF4" w:rsidP="00EB6BF4">
      <w:pPr>
        <w:pStyle w:val="PKTpunkt"/>
        <w:keepNext/>
      </w:pPr>
      <w:r w:rsidRPr="009E5CCF">
        <w:t>1)</w:t>
      </w:r>
      <w:r w:rsidRPr="009E5CCF">
        <w:tab/>
        <w:t>transfer wiedzy i</w:t>
      </w:r>
      <w:r>
        <w:t> </w:t>
      </w:r>
      <w:r w:rsidRPr="009E5CCF">
        <w:t>działalność informacyjna:</w:t>
      </w:r>
    </w:p>
    <w:p w:rsidR="00EB6BF4" w:rsidRPr="009E5CCF" w:rsidRDefault="00EB6BF4" w:rsidP="00EB6BF4">
      <w:pPr>
        <w:pStyle w:val="LITlitera"/>
      </w:pPr>
      <w:r w:rsidRPr="009E5CCF">
        <w:t>a)</w:t>
      </w:r>
      <w:r w:rsidRPr="009E5CCF">
        <w:tab/>
        <w:t>wsparcie dla działań w</w:t>
      </w:r>
      <w:r>
        <w:t> </w:t>
      </w:r>
      <w:r w:rsidRPr="009E5CCF">
        <w:t>zakresie kształcenia zawodowego i</w:t>
      </w:r>
      <w:r>
        <w:t> </w:t>
      </w:r>
      <w:r w:rsidRPr="009E5CCF">
        <w:t>nabywania umiejętności,</w:t>
      </w:r>
    </w:p>
    <w:p w:rsidR="00EB6BF4" w:rsidRPr="009E5CCF" w:rsidRDefault="00EB6BF4" w:rsidP="00EB6BF4">
      <w:pPr>
        <w:pStyle w:val="LITlitera"/>
      </w:pPr>
      <w:r w:rsidRPr="009E5CCF">
        <w:t>b)</w:t>
      </w:r>
      <w:r w:rsidRPr="009E5CCF">
        <w:tab/>
        <w:t>wsparcie dla projektów demonstracyjnych i</w:t>
      </w:r>
      <w:r>
        <w:t> </w:t>
      </w:r>
      <w:r w:rsidRPr="009E5CCF">
        <w:t>działań informacyjnych;</w:t>
      </w:r>
    </w:p>
    <w:p w:rsidR="00EB6BF4" w:rsidRPr="009E5CCF" w:rsidRDefault="00EB6BF4" w:rsidP="00EB6BF4">
      <w:pPr>
        <w:pStyle w:val="PKTpunkt"/>
        <w:keepNext/>
      </w:pPr>
      <w:r w:rsidRPr="009E5CCF">
        <w:t>2)</w:t>
      </w:r>
      <w:r w:rsidRPr="009E5CCF">
        <w:tab/>
        <w:t>usługi doradcze, usługi z</w:t>
      </w:r>
      <w:r>
        <w:t> </w:t>
      </w:r>
      <w:r w:rsidRPr="009E5CCF">
        <w:t>zakresu zarządzania gospodarstwem rolnym i</w:t>
      </w:r>
      <w:r>
        <w:t> </w:t>
      </w:r>
      <w:r w:rsidRPr="009E5CCF">
        <w:t>usługi z</w:t>
      </w:r>
      <w:r>
        <w:t> </w:t>
      </w:r>
      <w:r w:rsidRPr="009E5CCF">
        <w:t>zakresu zastępstw:</w:t>
      </w:r>
    </w:p>
    <w:p w:rsidR="00EB6BF4" w:rsidRPr="009E5CCF" w:rsidRDefault="00EB6BF4" w:rsidP="00EB6BF4">
      <w:pPr>
        <w:pStyle w:val="LITlitera"/>
      </w:pPr>
      <w:r w:rsidRPr="009E5CCF">
        <w:t>a)</w:t>
      </w:r>
      <w:r w:rsidRPr="009E5CCF">
        <w:tab/>
        <w:t>wsparcie korzystania z</w:t>
      </w:r>
      <w:r>
        <w:t> </w:t>
      </w:r>
      <w:r w:rsidRPr="009E5CCF">
        <w:t>usług doradczych,</w:t>
      </w:r>
    </w:p>
    <w:p w:rsidR="00EB6BF4" w:rsidRPr="009E5CCF" w:rsidRDefault="00EB6BF4" w:rsidP="00EB6BF4">
      <w:pPr>
        <w:pStyle w:val="LITlitera"/>
      </w:pPr>
      <w:r w:rsidRPr="009E5CCF">
        <w:t>b)</w:t>
      </w:r>
      <w:r w:rsidRPr="009E5CCF">
        <w:tab/>
        <w:t>wsparcie dla szkolenia doradców;</w:t>
      </w:r>
    </w:p>
    <w:p w:rsidR="00EB6BF4" w:rsidRPr="009E5CCF" w:rsidRDefault="00EB6BF4" w:rsidP="00EB6BF4">
      <w:pPr>
        <w:pStyle w:val="PKTpunkt"/>
        <w:keepNext/>
      </w:pPr>
      <w:r w:rsidRPr="009E5CCF">
        <w:t>3)</w:t>
      </w:r>
      <w:r w:rsidRPr="009E5CCF">
        <w:tab/>
        <w:t>systemy jakości produktów rolnych i</w:t>
      </w:r>
      <w:r>
        <w:t> </w:t>
      </w:r>
      <w:r w:rsidRPr="009E5CCF">
        <w:t>środków spożywczych:</w:t>
      </w:r>
    </w:p>
    <w:p w:rsidR="00EB6BF4" w:rsidRPr="009E5CCF" w:rsidRDefault="00EB6BF4" w:rsidP="00EB6BF4">
      <w:pPr>
        <w:pStyle w:val="LITlitera"/>
      </w:pPr>
      <w:r w:rsidRPr="009E5CCF">
        <w:t>a)</w:t>
      </w:r>
      <w:r w:rsidRPr="009E5CCF">
        <w:tab/>
        <w:t>wsparcie na przystępowanie do systemów jakości,</w:t>
      </w:r>
    </w:p>
    <w:p w:rsidR="00EB6BF4" w:rsidRPr="009E5CCF" w:rsidRDefault="00EB6BF4" w:rsidP="00EB6BF4">
      <w:pPr>
        <w:pStyle w:val="LITlitera"/>
      </w:pPr>
      <w:r w:rsidRPr="009E5CCF">
        <w:t>b)</w:t>
      </w:r>
      <w:r w:rsidRPr="009E5CCF">
        <w:tab/>
        <w:t>wsparcie działań informacyjnych i</w:t>
      </w:r>
      <w:r>
        <w:t> </w:t>
      </w:r>
      <w:r w:rsidRPr="009E5CCF">
        <w:t>promocyjnych realizowanych przez grupy producentów na rynku wewnętr</w:t>
      </w:r>
      <w:r w:rsidRPr="009E5CCF">
        <w:t>z</w:t>
      </w:r>
      <w:r w:rsidRPr="009E5CCF">
        <w:t>nym;</w:t>
      </w:r>
    </w:p>
    <w:p w:rsidR="00EB6BF4" w:rsidRPr="009E5CCF" w:rsidRDefault="00EB6BF4" w:rsidP="00EB6BF4">
      <w:pPr>
        <w:pStyle w:val="PKTpunkt"/>
        <w:keepNext/>
      </w:pPr>
      <w:r w:rsidRPr="009E5CCF">
        <w:t>4)</w:t>
      </w:r>
      <w:r w:rsidRPr="009E5CCF">
        <w:tab/>
        <w:t>inwestycje w</w:t>
      </w:r>
      <w:r>
        <w:t> </w:t>
      </w:r>
      <w:r w:rsidRPr="009E5CCF">
        <w:t>środki trwałe:</w:t>
      </w:r>
    </w:p>
    <w:p w:rsidR="00EB6BF4" w:rsidRPr="009E5CCF" w:rsidRDefault="00EB6BF4" w:rsidP="00EB6BF4">
      <w:pPr>
        <w:pStyle w:val="LITlitera"/>
      </w:pPr>
      <w:r w:rsidRPr="009E5CCF">
        <w:t>a)</w:t>
      </w:r>
      <w:r w:rsidRPr="009E5CCF">
        <w:tab/>
        <w:t>wsparcie inwestycji w</w:t>
      </w:r>
      <w:r>
        <w:t> </w:t>
      </w:r>
      <w:r w:rsidRPr="009E5CCF">
        <w:t>gospodarstwach rolnych,</w:t>
      </w:r>
    </w:p>
    <w:p w:rsidR="00EB6BF4" w:rsidRPr="009E5CCF" w:rsidRDefault="00EB6BF4" w:rsidP="00EB6BF4">
      <w:pPr>
        <w:pStyle w:val="LITlitera"/>
      </w:pPr>
      <w:r w:rsidRPr="009E5CCF">
        <w:t>b)</w:t>
      </w:r>
      <w:r w:rsidRPr="009E5CCF">
        <w:tab/>
        <w:t>wsparcie inwestycji w</w:t>
      </w:r>
      <w:r>
        <w:t> </w:t>
      </w:r>
      <w:r w:rsidRPr="009E5CCF">
        <w:t>przetwarzanie produktów rolnych, obrót nimi lub ich rozwój,</w:t>
      </w:r>
    </w:p>
    <w:p w:rsidR="00EB6BF4" w:rsidRPr="009E5CCF" w:rsidRDefault="00EB6BF4" w:rsidP="00EB6BF4">
      <w:pPr>
        <w:pStyle w:val="LITlitera"/>
      </w:pPr>
      <w:r w:rsidRPr="009E5CCF">
        <w:t>c)</w:t>
      </w:r>
      <w:r w:rsidRPr="009E5CCF">
        <w:tab/>
        <w:t>wsparcie na inwestycje związane z</w:t>
      </w:r>
      <w:r>
        <w:t> </w:t>
      </w:r>
      <w:r w:rsidRPr="009E5CCF">
        <w:t>rozwojem, modernizacją i</w:t>
      </w:r>
      <w:r>
        <w:t> </w:t>
      </w:r>
      <w:r w:rsidRPr="009E5CCF">
        <w:t>dostosowywaniem rolnictwa i</w:t>
      </w:r>
      <w:r>
        <w:t> </w:t>
      </w:r>
      <w:r w:rsidRPr="009E5CCF">
        <w:t>leśnictwa;</w:t>
      </w:r>
    </w:p>
    <w:p w:rsidR="00EB6BF4" w:rsidRPr="009E5CCF" w:rsidRDefault="00EB6BF4" w:rsidP="00EB6BF4">
      <w:pPr>
        <w:pStyle w:val="PKTpunkt"/>
        <w:keepNext/>
      </w:pPr>
      <w:r w:rsidRPr="009E5CCF">
        <w:t>5)</w:t>
      </w:r>
      <w:r w:rsidRPr="009E5CCF">
        <w:tab/>
        <w:t>przywracanie potencjału produkcji rolnej zniszczonego w</w:t>
      </w:r>
      <w:r>
        <w:t> </w:t>
      </w:r>
      <w:r w:rsidRPr="009E5CCF">
        <w:t>wyniku klęsk żywiołowych i</w:t>
      </w:r>
      <w:r>
        <w:t> </w:t>
      </w:r>
      <w:r w:rsidRPr="009E5CCF">
        <w:t>katastrof oraz wprowadzanie odpowiednich środków zapobiegawczych:</w:t>
      </w:r>
    </w:p>
    <w:p w:rsidR="00EB6BF4" w:rsidRPr="009E5CCF" w:rsidRDefault="00EB6BF4" w:rsidP="00EB6BF4">
      <w:pPr>
        <w:pStyle w:val="LITlitera"/>
      </w:pPr>
      <w:r w:rsidRPr="009E5CCF">
        <w:t>a)</w:t>
      </w:r>
      <w:r w:rsidRPr="009E5CCF">
        <w:tab/>
        <w:t>wsparcie inwestycji w</w:t>
      </w:r>
      <w:r>
        <w:t> </w:t>
      </w:r>
      <w:r w:rsidRPr="009E5CCF">
        <w:t>środki zapobiegawcze, których celem jest ograniczanie skutków prawdopodobnych klęsk żywiołowych, niekorzystnych zjawisk klimatycznych i</w:t>
      </w:r>
      <w:r>
        <w:t> </w:t>
      </w:r>
      <w:r w:rsidRPr="009E5CCF">
        <w:t>katastrof,</w:t>
      </w:r>
    </w:p>
    <w:p w:rsidR="00EB6BF4" w:rsidRPr="009E5CCF" w:rsidRDefault="00EB6BF4" w:rsidP="00EB6BF4">
      <w:pPr>
        <w:pStyle w:val="LITlitera"/>
      </w:pPr>
      <w:r w:rsidRPr="009E5CCF">
        <w:t>b)</w:t>
      </w:r>
      <w:r w:rsidRPr="009E5CCF">
        <w:tab/>
        <w:t>wsparcie inwestycji w</w:t>
      </w:r>
      <w:r>
        <w:t> </w:t>
      </w:r>
      <w:r w:rsidRPr="009E5CCF">
        <w:t>odtwarzanie gruntów rolnych i</w:t>
      </w:r>
      <w:r>
        <w:t> </w:t>
      </w:r>
      <w:r w:rsidRPr="009E5CCF">
        <w:t>przywracanie potencjału produkcji rolnej zniszczonego w</w:t>
      </w:r>
      <w:r>
        <w:t> </w:t>
      </w:r>
      <w:r w:rsidRPr="009E5CCF">
        <w:t>wyniku klęsk żywiołowych, niekorzystnych zjawisk klimatycznych i</w:t>
      </w:r>
      <w:r>
        <w:t> </w:t>
      </w:r>
      <w:r w:rsidRPr="009E5CCF">
        <w:t>katastrof;</w:t>
      </w:r>
    </w:p>
    <w:p w:rsidR="00EB6BF4" w:rsidRPr="009E5CCF" w:rsidRDefault="00EB6BF4" w:rsidP="00EB6BF4">
      <w:pPr>
        <w:pStyle w:val="PKTpunkt"/>
        <w:keepNext/>
      </w:pPr>
      <w:r w:rsidRPr="009E5CCF">
        <w:t>6)</w:t>
      </w:r>
      <w:r w:rsidRPr="009E5CCF">
        <w:tab/>
        <w:t>rozwój gospodarstw i</w:t>
      </w:r>
      <w:r>
        <w:t> </w:t>
      </w:r>
      <w:r w:rsidRPr="009E5CCF">
        <w:t>działalności gospodarczej:</w:t>
      </w:r>
    </w:p>
    <w:p w:rsidR="00EB6BF4" w:rsidRPr="009E5CCF" w:rsidRDefault="00EB6BF4" w:rsidP="00EB6BF4">
      <w:pPr>
        <w:pStyle w:val="LITlitera"/>
      </w:pPr>
      <w:r w:rsidRPr="009E5CCF">
        <w:t>a)</w:t>
      </w:r>
      <w:r w:rsidRPr="009E5CCF">
        <w:tab/>
        <w:t>pomoc w</w:t>
      </w:r>
      <w:r>
        <w:t> </w:t>
      </w:r>
      <w:r w:rsidRPr="009E5CCF">
        <w:t>rozpoczęciu działalności gospodarczej na rzecz młodych rolników,</w:t>
      </w:r>
    </w:p>
    <w:p w:rsidR="00EB6BF4" w:rsidRPr="009E5CCF" w:rsidRDefault="00EB6BF4" w:rsidP="00EB6BF4">
      <w:pPr>
        <w:pStyle w:val="LITlitera"/>
      </w:pPr>
      <w:r w:rsidRPr="009E5CCF">
        <w:t>b)</w:t>
      </w:r>
      <w:r w:rsidRPr="009E5CCF">
        <w:tab/>
        <w:t>pomoc na rozpoczęcie pozarolniczej działalności gospodarczej na obszarach wiejskich,</w:t>
      </w:r>
    </w:p>
    <w:p w:rsidR="00EB6BF4" w:rsidRPr="009E5CCF" w:rsidRDefault="00EB6BF4" w:rsidP="00EB6BF4">
      <w:pPr>
        <w:pStyle w:val="LITlitera"/>
      </w:pPr>
      <w:r w:rsidRPr="009E5CCF">
        <w:t>c)</w:t>
      </w:r>
      <w:r w:rsidRPr="009E5CCF">
        <w:tab/>
        <w:t>pomoc na rozpoczęcie działalności gospodarczej na rzecz rozwoju małych gospodarstw,</w:t>
      </w:r>
    </w:p>
    <w:p w:rsidR="00EB6BF4" w:rsidRPr="009E5CCF" w:rsidRDefault="00EB6BF4" w:rsidP="00EB6BF4">
      <w:pPr>
        <w:pStyle w:val="LITlitera"/>
      </w:pPr>
      <w:r w:rsidRPr="009E5CCF">
        <w:t>d)</w:t>
      </w:r>
      <w:r w:rsidRPr="009E5CCF">
        <w:tab/>
        <w:t>wsparcie inwestycji w</w:t>
      </w:r>
      <w:r>
        <w:t> </w:t>
      </w:r>
      <w:r w:rsidRPr="009E5CCF">
        <w:t>tworzenie i</w:t>
      </w:r>
      <w:r>
        <w:t> </w:t>
      </w:r>
      <w:r w:rsidRPr="009E5CCF">
        <w:t>rozwój działalności pozarolniczej,</w:t>
      </w:r>
    </w:p>
    <w:p w:rsidR="00EB6BF4" w:rsidRPr="009E5CCF" w:rsidRDefault="00EB6BF4" w:rsidP="00EB6BF4">
      <w:pPr>
        <w:pStyle w:val="LITlitera"/>
      </w:pPr>
      <w:r w:rsidRPr="009E5CCF">
        <w:t>e)</w:t>
      </w:r>
      <w:r w:rsidRPr="009E5CCF">
        <w:tab/>
        <w:t>płatności na rzecz rolników kwalifikujących się do systemu dla małych gospodarstw, którzy trwale przekazali swoje gospodarstwo innemu rolnikowi;</w:t>
      </w:r>
    </w:p>
    <w:p w:rsidR="00EB6BF4" w:rsidRPr="009E5CCF" w:rsidRDefault="00EB6BF4" w:rsidP="00EB6BF4">
      <w:pPr>
        <w:pStyle w:val="PKTpunkt"/>
        <w:keepNext/>
      </w:pPr>
      <w:r w:rsidRPr="009E5CCF">
        <w:lastRenderedPageBreak/>
        <w:t>7)</w:t>
      </w:r>
      <w:r w:rsidRPr="009E5CCF">
        <w:tab/>
        <w:t>podstawowe usługi i</w:t>
      </w:r>
      <w:r>
        <w:t> </w:t>
      </w:r>
      <w:r w:rsidRPr="009E5CCF">
        <w:t>odnowa wsi na obszarach wiejskich:</w:t>
      </w:r>
    </w:p>
    <w:p w:rsidR="00EB6BF4" w:rsidRPr="009E5CCF" w:rsidRDefault="00EB6BF4" w:rsidP="00EB6BF4">
      <w:pPr>
        <w:pStyle w:val="LITlitera"/>
      </w:pPr>
      <w:r w:rsidRPr="009E5CCF">
        <w:t>a)</w:t>
      </w:r>
      <w:r w:rsidRPr="009E5CCF">
        <w:tab/>
        <w:t>wsparcie inwestycji związanych z</w:t>
      </w:r>
      <w:r>
        <w:t> </w:t>
      </w:r>
      <w:r w:rsidRPr="009E5CCF">
        <w:t>tworzeniem, ulepszaniem lub rozbudową wszystkich rodzajów małej infr</w:t>
      </w:r>
      <w:r w:rsidRPr="009E5CCF">
        <w:t>a</w:t>
      </w:r>
      <w:r w:rsidRPr="009E5CCF">
        <w:t>struktury, w</w:t>
      </w:r>
      <w:r>
        <w:t> </w:t>
      </w:r>
      <w:r w:rsidRPr="009E5CCF">
        <w:t>tym inwestycji w</w:t>
      </w:r>
      <w:r>
        <w:t> </w:t>
      </w:r>
      <w:r w:rsidRPr="009E5CCF">
        <w:t>energię odnawialną i</w:t>
      </w:r>
      <w:r>
        <w:t> </w:t>
      </w:r>
      <w:r w:rsidRPr="009E5CCF">
        <w:t>w</w:t>
      </w:r>
      <w:r>
        <w:t> </w:t>
      </w:r>
      <w:r w:rsidRPr="009E5CCF">
        <w:t>oszczędzanie energii,</w:t>
      </w:r>
    </w:p>
    <w:p w:rsidR="00EB6BF4" w:rsidRPr="009E5CCF" w:rsidRDefault="00EB6BF4" w:rsidP="00EB6BF4">
      <w:pPr>
        <w:pStyle w:val="LITlitera"/>
      </w:pPr>
      <w:r w:rsidRPr="009E5CCF">
        <w:t>b)</w:t>
      </w:r>
      <w:r w:rsidRPr="009E5CCF">
        <w:tab/>
        <w:t>wsparcie badań i</w:t>
      </w:r>
      <w:r>
        <w:t> </w:t>
      </w:r>
      <w:r w:rsidRPr="009E5CCF">
        <w:t>inwestycji związanych z</w:t>
      </w:r>
      <w:r>
        <w:t> </w:t>
      </w:r>
      <w:r w:rsidRPr="009E5CCF">
        <w:t>utrzymaniem, odbudową i</w:t>
      </w:r>
      <w:r>
        <w:t> </w:t>
      </w:r>
      <w:r w:rsidRPr="009E5CCF">
        <w:t>poprawą stanu dziedzictwa kulturowego i</w:t>
      </w:r>
      <w:r>
        <w:t> </w:t>
      </w:r>
      <w:r w:rsidRPr="009E5CCF">
        <w:t>przyrodniczego wsi, krajobrazu wiejskiego i</w:t>
      </w:r>
      <w:r>
        <w:t> </w:t>
      </w:r>
      <w:r w:rsidRPr="009E5CCF">
        <w:t>miejsc o</w:t>
      </w:r>
      <w:r>
        <w:t> </w:t>
      </w:r>
      <w:r w:rsidRPr="009E5CCF">
        <w:t>wysokiej wartości przyrodniczej, w</w:t>
      </w:r>
      <w:r>
        <w:t> </w:t>
      </w:r>
      <w:r w:rsidRPr="009E5CCF">
        <w:t>tym dotyczące p</w:t>
      </w:r>
      <w:r w:rsidRPr="009E5CCF">
        <w:t>o</w:t>
      </w:r>
      <w:r w:rsidRPr="009E5CCF">
        <w:t>wiązanych aspektów społeczno</w:t>
      </w:r>
      <w:r>
        <w:softHyphen/>
      </w:r>
      <w:r>
        <w:noBreakHyphen/>
      </w:r>
      <w:r w:rsidRPr="009E5CCF">
        <w:t>gospodarczych oraz środków w</w:t>
      </w:r>
      <w:r>
        <w:t> </w:t>
      </w:r>
      <w:r w:rsidRPr="009E5CCF">
        <w:t>zakresie świadomości środowiskowej,</w:t>
      </w:r>
    </w:p>
    <w:p w:rsidR="00EB6BF4" w:rsidRPr="009E5CCF" w:rsidRDefault="00EB6BF4" w:rsidP="00EB6BF4">
      <w:pPr>
        <w:pStyle w:val="LITlitera"/>
      </w:pPr>
      <w:r w:rsidRPr="009E5CCF">
        <w:t>c)</w:t>
      </w:r>
      <w:r w:rsidRPr="009E5CCF">
        <w:tab/>
        <w:t>wsparcie inwestycji w</w:t>
      </w:r>
      <w:r>
        <w:t> </w:t>
      </w:r>
      <w:r w:rsidRPr="009E5CCF">
        <w:t>tworzenie, ulepszanie i</w:t>
      </w:r>
      <w:r>
        <w:t> </w:t>
      </w:r>
      <w:r w:rsidRPr="009E5CCF">
        <w:t>rozwijanie podstawowych usług lokalnych dla ludności wiejskiej, w</w:t>
      </w:r>
      <w:r>
        <w:t> </w:t>
      </w:r>
      <w:r w:rsidRPr="009E5CCF">
        <w:t>tym rekreacji, kultury, i</w:t>
      </w:r>
      <w:r>
        <w:t> </w:t>
      </w:r>
      <w:r w:rsidRPr="009E5CCF">
        <w:t>powiązanej infrastruktury;</w:t>
      </w:r>
    </w:p>
    <w:p w:rsidR="00EB6BF4" w:rsidRPr="009E5CCF" w:rsidRDefault="00EB6BF4" w:rsidP="00EB6BF4">
      <w:pPr>
        <w:pStyle w:val="PKTpunkt"/>
      </w:pPr>
      <w:r w:rsidRPr="009E5CCF">
        <w:t>8)</w:t>
      </w:r>
      <w:r w:rsidRPr="009E5CCF">
        <w:tab/>
        <w:t>inwestycje w</w:t>
      </w:r>
      <w:r>
        <w:t> </w:t>
      </w:r>
      <w:r w:rsidRPr="009E5CCF">
        <w:t>rozwój obszarów leśnych i</w:t>
      </w:r>
      <w:r>
        <w:t> </w:t>
      </w:r>
      <w:r w:rsidRPr="009E5CCF">
        <w:t>poprawę żywotności lasów;</w:t>
      </w:r>
    </w:p>
    <w:p w:rsidR="00EB6BF4" w:rsidRPr="009E5CCF" w:rsidRDefault="00EB6BF4" w:rsidP="00EB6BF4">
      <w:pPr>
        <w:pStyle w:val="PKTpunkt"/>
      </w:pPr>
      <w:r w:rsidRPr="009E5CCF">
        <w:t>9)</w:t>
      </w:r>
      <w:r w:rsidRPr="009E5CCF">
        <w:tab/>
        <w:t>tworzenie grup producentów i</w:t>
      </w:r>
      <w:r>
        <w:t> </w:t>
      </w:r>
      <w:r w:rsidRPr="009E5CCF">
        <w:t>organizacji producentów;</w:t>
      </w:r>
    </w:p>
    <w:p w:rsidR="00EB6BF4" w:rsidRPr="009E5CCF" w:rsidRDefault="00EB6BF4" w:rsidP="00EB6BF4">
      <w:pPr>
        <w:pStyle w:val="PKTpunkt"/>
        <w:keepNext/>
      </w:pPr>
      <w:r w:rsidRPr="009E5CCF">
        <w:t>10)</w:t>
      </w:r>
      <w:r w:rsidRPr="009E5CCF">
        <w:tab/>
        <w:t>działanie rolno</w:t>
      </w:r>
      <w:r>
        <w:softHyphen/>
      </w:r>
      <w:r>
        <w:noBreakHyphen/>
      </w:r>
      <w:r w:rsidRPr="009E5CCF">
        <w:t>środowiskowo</w:t>
      </w:r>
      <w:r>
        <w:softHyphen/>
      </w:r>
      <w:r>
        <w:noBreakHyphen/>
      </w:r>
      <w:r w:rsidRPr="009E5CCF">
        <w:t>klimatyczne:</w:t>
      </w:r>
    </w:p>
    <w:p w:rsidR="00EB6BF4" w:rsidRPr="009E5CCF" w:rsidRDefault="00EB6BF4" w:rsidP="00EB6BF4">
      <w:pPr>
        <w:pStyle w:val="LITlitera"/>
      </w:pPr>
      <w:r w:rsidRPr="009E5CCF">
        <w:t>a)</w:t>
      </w:r>
      <w:r w:rsidRPr="009E5CCF">
        <w:tab/>
        <w:t>płatności z</w:t>
      </w:r>
      <w:r>
        <w:t> </w:t>
      </w:r>
      <w:r w:rsidRPr="009E5CCF">
        <w:t>tytułu zobowiązań rolno</w:t>
      </w:r>
      <w:r>
        <w:softHyphen/>
      </w:r>
      <w:r>
        <w:noBreakHyphen/>
      </w:r>
      <w:r w:rsidRPr="009E5CCF">
        <w:t>środowiskowo</w:t>
      </w:r>
      <w:r>
        <w:softHyphen/>
      </w:r>
      <w:r>
        <w:noBreakHyphen/>
      </w:r>
      <w:r w:rsidRPr="009E5CCF">
        <w:t>klimatycznych,</w:t>
      </w:r>
    </w:p>
    <w:p w:rsidR="00EB6BF4" w:rsidRPr="009E5CCF" w:rsidRDefault="00EB6BF4" w:rsidP="00EB6BF4">
      <w:pPr>
        <w:pStyle w:val="LITlitera"/>
      </w:pPr>
      <w:r w:rsidRPr="009E5CCF">
        <w:t>b)</w:t>
      </w:r>
      <w:r w:rsidRPr="009E5CCF">
        <w:tab/>
        <w:t>wsparcie dla ochrony oraz zrównoważonego użytkowania i</w:t>
      </w:r>
      <w:r>
        <w:t> </w:t>
      </w:r>
      <w:r w:rsidRPr="009E5CCF">
        <w:t>rozwoju zasobów genetycznych w</w:t>
      </w:r>
      <w:r>
        <w:t> </w:t>
      </w:r>
      <w:r w:rsidRPr="009E5CCF">
        <w:t>rolnictwie;</w:t>
      </w:r>
    </w:p>
    <w:p w:rsidR="00EB6BF4" w:rsidRPr="009E5CCF" w:rsidRDefault="00EB6BF4" w:rsidP="00EB6BF4">
      <w:pPr>
        <w:pStyle w:val="PKTpunkt"/>
        <w:keepNext/>
      </w:pPr>
      <w:r w:rsidRPr="009E5CCF">
        <w:t>11)</w:t>
      </w:r>
      <w:r w:rsidRPr="009E5CCF">
        <w:tab/>
        <w:t>rolnictwo ekologiczne:</w:t>
      </w:r>
    </w:p>
    <w:p w:rsidR="00EB6BF4" w:rsidRPr="009E5CCF" w:rsidRDefault="00EB6BF4" w:rsidP="00EB6BF4">
      <w:pPr>
        <w:pStyle w:val="LITlitera"/>
      </w:pPr>
      <w:r w:rsidRPr="009E5CCF">
        <w:t>a)</w:t>
      </w:r>
      <w:r w:rsidRPr="009E5CCF">
        <w:tab/>
        <w:t>płatności na rzecz konwersji na ekologiczne praktyki i</w:t>
      </w:r>
      <w:r>
        <w:t> </w:t>
      </w:r>
      <w:r w:rsidRPr="009E5CCF">
        <w:t>metody w</w:t>
      </w:r>
      <w:r>
        <w:t> </w:t>
      </w:r>
      <w:r w:rsidRPr="009E5CCF">
        <w:t>rolnictwie,</w:t>
      </w:r>
    </w:p>
    <w:p w:rsidR="00EB6BF4" w:rsidRPr="009E5CCF" w:rsidRDefault="00EB6BF4" w:rsidP="00EB6BF4">
      <w:pPr>
        <w:pStyle w:val="LITlitera"/>
      </w:pPr>
      <w:r w:rsidRPr="009E5CCF">
        <w:t>b)</w:t>
      </w:r>
      <w:r w:rsidRPr="009E5CCF">
        <w:tab/>
        <w:t>płatności na rzecz utrzymania ekologicznych praktyk i</w:t>
      </w:r>
      <w:r>
        <w:t> </w:t>
      </w:r>
      <w:r w:rsidRPr="009E5CCF">
        <w:t>metod w</w:t>
      </w:r>
      <w:r>
        <w:t> </w:t>
      </w:r>
      <w:r w:rsidRPr="009E5CCF">
        <w:t>rolnictwie;</w:t>
      </w:r>
    </w:p>
    <w:p w:rsidR="00EB6BF4" w:rsidRPr="009E5CCF" w:rsidRDefault="00EB6BF4" w:rsidP="00EB6BF4">
      <w:pPr>
        <w:pStyle w:val="PKTpunkt"/>
        <w:keepNext/>
      </w:pPr>
      <w:r w:rsidRPr="009E5CCF">
        <w:t>12)</w:t>
      </w:r>
      <w:r w:rsidRPr="009E5CCF">
        <w:tab/>
        <w:t>płatności dla obszarów z</w:t>
      </w:r>
      <w:r>
        <w:t> </w:t>
      </w:r>
      <w:r w:rsidRPr="009E5CCF">
        <w:t>ograniczeniami naturalnymi lub innymi szczególnymi ograniczeniami:</w:t>
      </w:r>
    </w:p>
    <w:p w:rsidR="00EB6BF4" w:rsidRPr="009E5CCF" w:rsidRDefault="00EB6BF4" w:rsidP="00EB6BF4">
      <w:pPr>
        <w:pStyle w:val="LITlitera"/>
      </w:pPr>
      <w:r w:rsidRPr="009E5CCF">
        <w:t>a)</w:t>
      </w:r>
      <w:r w:rsidRPr="009E5CCF">
        <w:tab/>
        <w:t>rekompensata na obszarach górskich,</w:t>
      </w:r>
    </w:p>
    <w:p w:rsidR="00EB6BF4" w:rsidRPr="009E5CCF" w:rsidRDefault="00EB6BF4" w:rsidP="00EB6BF4">
      <w:pPr>
        <w:pStyle w:val="LITlitera"/>
      </w:pPr>
      <w:r w:rsidRPr="009E5CCF">
        <w:t>b)</w:t>
      </w:r>
      <w:r w:rsidRPr="009E5CCF">
        <w:tab/>
        <w:t>rekompensaty na rzecz innych obszarów charakteryzujących się szczególnymi ograniczeniami naturalnymi,</w:t>
      </w:r>
    </w:p>
    <w:p w:rsidR="00EB6BF4" w:rsidRPr="009E5CCF" w:rsidRDefault="00EB6BF4" w:rsidP="00EB6BF4">
      <w:pPr>
        <w:pStyle w:val="LITlitera"/>
      </w:pPr>
      <w:r w:rsidRPr="009E5CCF">
        <w:t>c)</w:t>
      </w:r>
      <w:r w:rsidRPr="009E5CCF">
        <w:tab/>
        <w:t>rekompensaty na rzecz innych obszarów charakteryzujących się szczególnymi ograniczeniami;</w:t>
      </w:r>
    </w:p>
    <w:p w:rsidR="00EB6BF4" w:rsidRPr="009E5CCF" w:rsidRDefault="00EB6BF4" w:rsidP="00EB6BF4">
      <w:pPr>
        <w:pStyle w:val="PKTpunkt"/>
      </w:pPr>
      <w:r w:rsidRPr="009E5CCF">
        <w:t>13)</w:t>
      </w:r>
      <w:r w:rsidRPr="009E5CCF">
        <w:tab/>
        <w:t>współpraca;</w:t>
      </w:r>
    </w:p>
    <w:p w:rsidR="00EB6BF4" w:rsidRPr="009E5CCF" w:rsidRDefault="00EB6BF4" w:rsidP="00EB6BF4">
      <w:pPr>
        <w:pStyle w:val="PKTpunkt"/>
        <w:keepNext/>
      </w:pPr>
      <w:r w:rsidRPr="009E5CCF">
        <w:t>14)</w:t>
      </w:r>
      <w:r w:rsidRPr="009E5CCF">
        <w:tab/>
        <w:t>wsparcie dla rozwoju lokalnego w</w:t>
      </w:r>
      <w:r>
        <w:t> </w:t>
      </w:r>
      <w:r w:rsidRPr="009E5CCF">
        <w:t>ramach inicjatywy LEADER:</w:t>
      </w:r>
    </w:p>
    <w:p w:rsidR="00EB6BF4" w:rsidRPr="009E5CCF" w:rsidRDefault="00EB6BF4" w:rsidP="00EB6BF4">
      <w:pPr>
        <w:pStyle w:val="LITlitera"/>
      </w:pPr>
      <w:r w:rsidRPr="009E5CCF">
        <w:t>a)</w:t>
      </w:r>
      <w:r w:rsidRPr="009E5CCF">
        <w:tab/>
        <w:t>wsparcie przygotowawcze,</w:t>
      </w:r>
    </w:p>
    <w:p w:rsidR="00EB6BF4" w:rsidRPr="009E5CCF" w:rsidRDefault="00EB6BF4" w:rsidP="00EB6BF4">
      <w:pPr>
        <w:pStyle w:val="LITlitera"/>
      </w:pPr>
      <w:r w:rsidRPr="009E5CCF">
        <w:t>b)</w:t>
      </w:r>
      <w:r w:rsidRPr="009E5CCF">
        <w:tab/>
        <w:t>wsparcie na wdrażanie operacji w</w:t>
      </w:r>
      <w:r>
        <w:t> </w:t>
      </w:r>
      <w:r w:rsidRPr="009E5CCF">
        <w:t>ramach strategii rozwoju lokalnego kierowanego przez społeczność,</w:t>
      </w:r>
    </w:p>
    <w:p w:rsidR="00EB6BF4" w:rsidRPr="009E5CCF" w:rsidRDefault="00EB6BF4" w:rsidP="00EB6BF4">
      <w:pPr>
        <w:pStyle w:val="LITlitera"/>
      </w:pPr>
      <w:r w:rsidRPr="009E5CCF">
        <w:t>c)</w:t>
      </w:r>
      <w:r w:rsidRPr="009E5CCF">
        <w:tab/>
        <w:t>przygotowanie i</w:t>
      </w:r>
      <w:r>
        <w:t> </w:t>
      </w:r>
      <w:r w:rsidRPr="009E5CCF">
        <w:t>realizacja działań w</w:t>
      </w:r>
      <w:r>
        <w:t> </w:t>
      </w:r>
      <w:r w:rsidRPr="009E5CCF">
        <w:t>zakresie współpracy z</w:t>
      </w:r>
      <w:r>
        <w:t> </w:t>
      </w:r>
      <w:r w:rsidRPr="009E5CCF">
        <w:t>lokalną grupą działania,</w:t>
      </w:r>
    </w:p>
    <w:p w:rsidR="00EB6BF4" w:rsidRPr="009E5CCF" w:rsidRDefault="00EB6BF4" w:rsidP="00EB6BF4">
      <w:pPr>
        <w:pStyle w:val="LITlitera"/>
      </w:pPr>
      <w:r w:rsidRPr="009E5CCF">
        <w:t>d)</w:t>
      </w:r>
      <w:r w:rsidRPr="009E5CCF">
        <w:tab/>
        <w:t>wsparcie na rzecz kosztów bieżących i</w:t>
      </w:r>
      <w:r>
        <w:t> </w:t>
      </w:r>
      <w:r w:rsidRPr="009E5CCF">
        <w:t>aktywizacji.</w:t>
      </w:r>
    </w:p>
    <w:p w:rsidR="00EB6BF4" w:rsidRPr="009E5CCF" w:rsidRDefault="00EB6BF4" w:rsidP="00EB6BF4">
      <w:pPr>
        <w:pStyle w:val="USTustnpkodeksu"/>
      </w:pPr>
      <w:r w:rsidRPr="009E5CCF">
        <w:t>2. Program, oprócz działań i</w:t>
      </w:r>
      <w:r>
        <w:t> </w:t>
      </w:r>
      <w:r w:rsidRPr="009E5CCF">
        <w:t>poddziałań wymienionych w</w:t>
      </w:r>
      <w:r>
        <w:t> ust. </w:t>
      </w:r>
      <w:r w:rsidRPr="009E5CCF">
        <w:t>1, obejmuje również pomoc techniczną.</w:t>
      </w:r>
    </w:p>
    <w:p w:rsidR="00EB6BF4" w:rsidRPr="009E5CCF" w:rsidRDefault="00EB6BF4" w:rsidP="00EB6BF4">
      <w:pPr>
        <w:pStyle w:val="USTustnpkodeksu"/>
      </w:pPr>
      <w:r w:rsidRPr="009E5CCF">
        <w:t>3. Wspieranie rozwoju lokalnego kierowanego przez społeczność, o</w:t>
      </w:r>
      <w:r>
        <w:t> </w:t>
      </w:r>
      <w:r w:rsidRPr="009E5CCF">
        <w:t>którym mowa w</w:t>
      </w:r>
      <w:r>
        <w:t> </w:t>
      </w:r>
      <w:r w:rsidRPr="009E5CCF">
        <w:t>części drugiej w</w:t>
      </w:r>
      <w:r>
        <w:t> </w:t>
      </w:r>
      <w:r w:rsidRPr="009E5CCF">
        <w:t>tytule III w</w:t>
      </w:r>
      <w:r>
        <w:t> </w:t>
      </w:r>
      <w:r w:rsidRPr="009E5CCF">
        <w:t>rozdziale II rozporządzenia</w:t>
      </w:r>
      <w:r>
        <w:t xml:space="preserve"> nr </w:t>
      </w:r>
      <w:r w:rsidRPr="009E5CCF">
        <w:t xml:space="preserve">1303/2013, zwanego dalej </w:t>
      </w:r>
      <w:r>
        <w:t>„</w:t>
      </w:r>
      <w:r w:rsidRPr="009E5CCF">
        <w:t>rozwojem lokalnym kierowanym przez społeczność</w:t>
      </w:r>
      <w:r>
        <w:t>”</w:t>
      </w:r>
      <w:r w:rsidRPr="009E5CCF">
        <w:t>, w</w:t>
      </w:r>
      <w:r>
        <w:t> </w:t>
      </w:r>
      <w:r w:rsidRPr="009E5CCF">
        <w:t>ramach działania, o</w:t>
      </w:r>
      <w:r>
        <w:t> </w:t>
      </w:r>
      <w:r w:rsidRPr="009E5CCF">
        <w:t>którym mowa w</w:t>
      </w:r>
      <w:r>
        <w:t> ust. </w:t>
      </w:r>
      <w:r w:rsidRPr="009E5CCF">
        <w:t>1</w:t>
      </w:r>
      <w:r>
        <w:t xml:space="preserve"> pkt </w:t>
      </w:r>
      <w:r w:rsidRPr="009E5CCF">
        <w:t>14, odbywa się na zasadach określonych w</w:t>
      </w:r>
      <w:r>
        <w:t> </w:t>
      </w:r>
      <w:r w:rsidRPr="009E5CCF">
        <w:t>przepisach o</w:t>
      </w:r>
      <w:r>
        <w:t> </w:t>
      </w:r>
      <w:r w:rsidRPr="009E5CCF">
        <w:t>rozwoju loka</w:t>
      </w:r>
      <w:r w:rsidRPr="009E5CCF">
        <w:t>l</w:t>
      </w:r>
      <w:r w:rsidRPr="009E5CCF">
        <w:t>nym z</w:t>
      </w:r>
      <w:r>
        <w:t> </w:t>
      </w:r>
      <w:r w:rsidRPr="009E5CCF">
        <w:t>udziałem lokalnej społeczności, a</w:t>
      </w:r>
      <w:r>
        <w:t> </w:t>
      </w:r>
      <w:r w:rsidRPr="009E5CCF">
        <w:t>w</w:t>
      </w:r>
      <w:r>
        <w:t> </w:t>
      </w:r>
      <w:r w:rsidRPr="009E5CCF">
        <w:t>zakresie nieuregulowanym w</w:t>
      </w:r>
      <w:r>
        <w:t> </w:t>
      </w:r>
      <w:r w:rsidRPr="009E5CCF">
        <w:t>tych przepisach – na zasadach określonych w</w:t>
      </w:r>
      <w:r>
        <w:t> </w:t>
      </w:r>
      <w:r w:rsidRPr="009E5CCF">
        <w:t>niniejszej ustawie.</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4.</w:t>
      </w:r>
      <w:r w:rsidRPr="009E5CCF">
        <w:t xml:space="preserve"> Z</w:t>
      </w:r>
      <w:r>
        <w:t> </w:t>
      </w:r>
      <w:r w:rsidRPr="009E5CCF">
        <w:t>zastrzeżeniem zasad i</w:t>
      </w:r>
      <w:r>
        <w:t> </w:t>
      </w:r>
      <w:r w:rsidRPr="009E5CCF">
        <w:t>warunków określonych w</w:t>
      </w:r>
      <w:r>
        <w:t> </w:t>
      </w:r>
      <w:r w:rsidRPr="009E5CCF">
        <w:t>przepisach, o</w:t>
      </w:r>
      <w:r>
        <w:t> </w:t>
      </w:r>
      <w:r w:rsidRPr="009E5CCF">
        <w:t>których mowa w</w:t>
      </w:r>
      <w:r>
        <w:t> art. </w:t>
      </w:r>
      <w:r w:rsidRPr="009E5CCF">
        <w:t>1</w:t>
      </w:r>
      <w:r>
        <w:t xml:space="preserve"> pkt </w:t>
      </w:r>
      <w:r w:rsidRPr="009E5CCF">
        <w:t>1, do postępowań w</w:t>
      </w:r>
      <w:r>
        <w:t> </w:t>
      </w:r>
      <w:r w:rsidRPr="009E5CCF">
        <w:t>sprawach indywidualnych rozstrzyganych w</w:t>
      </w:r>
      <w:r>
        <w:t> </w:t>
      </w:r>
      <w:r w:rsidRPr="009E5CCF">
        <w:t>drodze decyzji administracyjnej stosuje się przepisy ustawy z</w:t>
      </w:r>
      <w:r>
        <w:t> </w:t>
      </w:r>
      <w:r w:rsidRPr="009E5CCF">
        <w:t>dnia 14</w:t>
      </w:r>
      <w:r>
        <w:t> </w:t>
      </w:r>
      <w:r w:rsidRPr="009E5CCF">
        <w:t>czerwca 1960</w:t>
      </w:r>
      <w:r>
        <w:t> </w:t>
      </w:r>
      <w:r w:rsidRPr="009E5CCF">
        <w:t>r. – Kodeks postępowania administracyjnego (</w:t>
      </w:r>
      <w:r>
        <w:t>Dz. U.</w:t>
      </w:r>
      <w:r w:rsidRPr="009E5CCF">
        <w:t xml:space="preserve"> z</w:t>
      </w:r>
      <w:r>
        <w:t> </w:t>
      </w:r>
      <w:r w:rsidRPr="009E5CCF">
        <w:t>2013</w:t>
      </w:r>
      <w:r>
        <w:t> </w:t>
      </w:r>
      <w:r w:rsidRPr="009E5CCF">
        <w:t>r.</w:t>
      </w:r>
      <w:r>
        <w:t xml:space="preserve"> poz. </w:t>
      </w:r>
      <w:r w:rsidRPr="009E5CCF">
        <w:t>267</w:t>
      </w:r>
      <w:r>
        <w:t>, z </w:t>
      </w:r>
      <w:proofErr w:type="spellStart"/>
      <w:r>
        <w:t>późn</w:t>
      </w:r>
      <w:proofErr w:type="spellEnd"/>
      <w:r>
        <w:t>. zm.</w:t>
      </w:r>
      <w:r>
        <w:rPr>
          <w:rStyle w:val="Odwoanieprzypisudolnego"/>
        </w:rPr>
        <w:footnoteReference w:id="2"/>
      </w:r>
      <w:r>
        <w:rPr>
          <w:rStyle w:val="IGindeksgrny"/>
        </w:rPr>
        <w:t>)</w:t>
      </w:r>
      <w:r w:rsidRPr="009E5CCF">
        <w:t xml:space="preserve">), zwanej dalej </w:t>
      </w:r>
      <w:r>
        <w:t>„</w:t>
      </w:r>
      <w:r w:rsidRPr="009E5CCF">
        <w:t>Kodeksem postępowania administracyjnego</w:t>
      </w:r>
      <w:r>
        <w:t>”</w:t>
      </w:r>
      <w:r w:rsidRPr="009E5CCF">
        <w:t>, chyba że ustawa stanowi inaczej.</w:t>
      </w:r>
    </w:p>
    <w:p w:rsidR="00EB6BF4" w:rsidRPr="009E5CCF" w:rsidRDefault="00EB6BF4" w:rsidP="00EB6BF4">
      <w:pPr>
        <w:pStyle w:val="ROZDZODDZOZNoznaczenierozdziauluboddziau"/>
      </w:pPr>
      <w:r w:rsidRPr="009E5CCF">
        <w:t>Rozdział 2</w:t>
      </w:r>
    </w:p>
    <w:p w:rsidR="00EB6BF4" w:rsidRPr="009E5CCF" w:rsidRDefault="00EB6BF4" w:rsidP="00EB6BF4">
      <w:pPr>
        <w:pStyle w:val="ROZDZODDZPRZEDMprzedmiotregulacjirozdziauluboddziau"/>
      </w:pPr>
      <w:r w:rsidRPr="009E5CCF">
        <w:t>Instytucja zarządzająca oraz inne organy i</w:t>
      </w:r>
      <w:r>
        <w:t> </w:t>
      </w:r>
      <w:r w:rsidRPr="009E5CCF">
        <w:t>jednostki organizacyjne uczestniczące we wspieraniu rozwoju obszarów wiejskich w</w:t>
      </w:r>
      <w:r>
        <w:t> </w:t>
      </w:r>
      <w:r w:rsidRPr="009E5CCF">
        <w:t>ramach programu</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5.</w:t>
      </w:r>
      <w:r w:rsidRPr="009E5CCF">
        <w:t xml:space="preserve"> 1. Minister właściwy do spraw rozwoju wsi jest instytucją zarządzającą, w</w:t>
      </w:r>
      <w:r>
        <w:t> </w:t>
      </w:r>
      <w:r w:rsidRPr="009E5CCF">
        <w:t>tym również w</w:t>
      </w:r>
      <w:r>
        <w:t> </w:t>
      </w:r>
      <w:r w:rsidRPr="009E5CCF">
        <w:t>zakresie rozwoju lokalnego kierowanego przez społeczność.</w:t>
      </w:r>
    </w:p>
    <w:p w:rsidR="00EB6BF4" w:rsidRPr="009E5CCF" w:rsidRDefault="00EB6BF4" w:rsidP="00EB6BF4">
      <w:pPr>
        <w:pStyle w:val="USTustnpkodeksu"/>
        <w:keepNext/>
      </w:pPr>
      <w:r w:rsidRPr="009E5CCF">
        <w:t>2. Oprócz zadań określonych w</w:t>
      </w:r>
      <w:r>
        <w:t> </w:t>
      </w:r>
      <w:r w:rsidRPr="009E5CCF">
        <w:t>przepisach, o</w:t>
      </w:r>
      <w:r>
        <w:t> </w:t>
      </w:r>
      <w:r w:rsidRPr="009E5CCF">
        <w:t>których mowa w</w:t>
      </w:r>
      <w:r>
        <w:t> art. </w:t>
      </w:r>
      <w:r w:rsidRPr="009E5CCF">
        <w:t>1</w:t>
      </w:r>
      <w:r>
        <w:t xml:space="preserve"> pkt </w:t>
      </w:r>
      <w:r w:rsidRPr="009E5CCF">
        <w:t>1, instytucja zarządzająca:</w:t>
      </w:r>
    </w:p>
    <w:p w:rsidR="00EB6BF4" w:rsidRPr="009E5CCF" w:rsidRDefault="00EB6BF4" w:rsidP="00EB6BF4">
      <w:pPr>
        <w:pStyle w:val="PKTpunkt"/>
        <w:keepNext/>
      </w:pPr>
      <w:r w:rsidRPr="009E5CCF">
        <w:t>1)</w:t>
      </w:r>
      <w:r w:rsidRPr="009E5CCF">
        <w:tab/>
        <w:t>wykonuje zadania państwa członkowskiego Unii Europejskiej w</w:t>
      </w:r>
      <w:r>
        <w:t> </w:t>
      </w:r>
      <w:r w:rsidRPr="009E5CCF">
        <w:t>zakresie dotyczącym monitorowania realizacji i</w:t>
      </w:r>
      <w:r>
        <w:t> </w:t>
      </w:r>
      <w:r w:rsidRPr="009E5CCF">
        <w:t>ewaluacji programu, określone w</w:t>
      </w:r>
      <w:r>
        <w:t> </w:t>
      </w:r>
      <w:r w:rsidRPr="009E5CCF">
        <w:t>przepisach, o</w:t>
      </w:r>
      <w:r>
        <w:t> </w:t>
      </w:r>
      <w:r w:rsidRPr="009E5CCF">
        <w:t>których mowa w</w:t>
      </w:r>
      <w:r>
        <w:t> art. </w:t>
      </w:r>
      <w:r w:rsidRPr="009E5CCF">
        <w:t>1</w:t>
      </w:r>
      <w:r>
        <w:t xml:space="preserve"> pkt </w:t>
      </w:r>
      <w:r w:rsidRPr="009E5CCF">
        <w:t>1, nieprzypisane innym organom, w</w:t>
      </w:r>
      <w:r>
        <w:t> </w:t>
      </w:r>
      <w:r w:rsidRPr="009E5CCF">
        <w:t>tym:</w:t>
      </w:r>
    </w:p>
    <w:p w:rsidR="00EB6BF4" w:rsidRPr="009E5CCF" w:rsidRDefault="00EB6BF4" w:rsidP="00EB6BF4">
      <w:pPr>
        <w:pStyle w:val="LITlitera"/>
      </w:pPr>
      <w:r w:rsidRPr="009E5CCF">
        <w:t>a)</w:t>
      </w:r>
      <w:r w:rsidRPr="009E5CCF">
        <w:tab/>
        <w:t>powołuje, w</w:t>
      </w:r>
      <w:r>
        <w:t> </w:t>
      </w:r>
      <w:r w:rsidRPr="009E5CCF">
        <w:t>drodze zarządzenia, komitet monitorujący, o</w:t>
      </w:r>
      <w:r>
        <w:t> </w:t>
      </w:r>
      <w:r w:rsidRPr="009E5CCF">
        <w:t>którym mowa w</w:t>
      </w:r>
      <w:r>
        <w:t> art. </w:t>
      </w:r>
      <w:r w:rsidRPr="009E5CCF">
        <w:t>47</w:t>
      </w:r>
      <w:r>
        <w:t> </w:t>
      </w:r>
      <w:r w:rsidRPr="009E5CCF">
        <w:t>rozporządzenia</w:t>
      </w:r>
      <w:r>
        <w:t xml:space="preserve"> nr </w:t>
      </w:r>
      <w:r w:rsidRPr="009E5CCF">
        <w:t>1303/2013,</w:t>
      </w:r>
    </w:p>
    <w:p w:rsidR="00EB6BF4" w:rsidRPr="009E5CCF" w:rsidRDefault="00EB6BF4" w:rsidP="00EB6BF4">
      <w:pPr>
        <w:pStyle w:val="LITlitera"/>
      </w:pPr>
      <w:r w:rsidRPr="009E5CCF">
        <w:t>b)</w:t>
      </w:r>
      <w:r w:rsidRPr="009E5CCF">
        <w:tab/>
        <w:t>przekazuje Komisji Europejskiej roczne sprawozdania, o</w:t>
      </w:r>
      <w:r>
        <w:t> </w:t>
      </w:r>
      <w:r w:rsidRPr="009E5CCF">
        <w:t>których mowa w</w:t>
      </w:r>
      <w:r>
        <w:t> art. </w:t>
      </w:r>
      <w:r w:rsidRPr="009E5CCF">
        <w:t>75</w:t>
      </w:r>
      <w:r>
        <w:t> </w:t>
      </w:r>
      <w:r w:rsidRPr="009E5CCF">
        <w:t>rozporządzenia</w:t>
      </w:r>
      <w:r>
        <w:t xml:space="preserve"> nr </w:t>
      </w:r>
      <w:r w:rsidRPr="009E5CCF">
        <w:t>1305/2013;</w:t>
      </w:r>
    </w:p>
    <w:p w:rsidR="00EB6BF4" w:rsidRPr="009E5CCF" w:rsidRDefault="00EB6BF4" w:rsidP="00EB6BF4">
      <w:pPr>
        <w:pStyle w:val="PKTpunkt"/>
      </w:pPr>
      <w:r w:rsidRPr="009E5CCF">
        <w:t>2)</w:t>
      </w:r>
      <w:r w:rsidRPr="009E5CCF">
        <w:tab/>
        <w:t>może powoływać, w</w:t>
      </w:r>
      <w:r>
        <w:t> </w:t>
      </w:r>
      <w:r w:rsidRPr="009E5CCF">
        <w:t>drodze zarządzenia, organy opiniodawczo</w:t>
      </w:r>
      <w:r>
        <w:softHyphen/>
      </w:r>
      <w:r>
        <w:noBreakHyphen/>
      </w:r>
      <w:r w:rsidRPr="009E5CCF">
        <w:t>doradcze w</w:t>
      </w:r>
      <w:r>
        <w:t> </w:t>
      </w:r>
      <w:r w:rsidRPr="009E5CCF">
        <w:t>sprawach należących do zadań i</w:t>
      </w:r>
      <w:r>
        <w:t> </w:t>
      </w:r>
      <w:r w:rsidRPr="009E5CCF">
        <w:t>kompetencji instytucji zarządzającej, w</w:t>
      </w:r>
      <w:r>
        <w:t> </w:t>
      </w:r>
      <w:r w:rsidRPr="009E5CCF">
        <w:t>skład których mogą wchodzić przedstawiciele agencji płatniczej, instytucji pośredniczących, podmiotów wdrażających oraz inne osoby, których udział w</w:t>
      </w:r>
      <w:r>
        <w:t> </w:t>
      </w:r>
      <w:r w:rsidRPr="009E5CCF">
        <w:t>pracach taki</w:t>
      </w:r>
      <w:r>
        <w:t>ch</w:t>
      </w:r>
      <w:r w:rsidRPr="009E5CCF">
        <w:t xml:space="preserve"> organ</w:t>
      </w:r>
      <w:r>
        <w:t>ów</w:t>
      </w:r>
      <w:r w:rsidRPr="009E5CCF">
        <w:t xml:space="preserve"> jest uzasa</w:t>
      </w:r>
      <w:r w:rsidRPr="009E5CCF">
        <w:t>d</w:t>
      </w:r>
      <w:r w:rsidRPr="009E5CCF">
        <w:t xml:space="preserve">niony zakresem </w:t>
      </w:r>
      <w:r>
        <w:t>ich</w:t>
      </w:r>
      <w:r w:rsidRPr="009E5CCF">
        <w:t xml:space="preserve"> zadań;</w:t>
      </w:r>
    </w:p>
    <w:p w:rsidR="00EB6BF4" w:rsidRPr="009E5CCF" w:rsidRDefault="00EB6BF4" w:rsidP="00EB6BF4">
      <w:pPr>
        <w:pStyle w:val="PKTpunkt"/>
      </w:pPr>
      <w:r w:rsidRPr="009E5CCF">
        <w:t>3)</w:t>
      </w:r>
      <w:r w:rsidRPr="009E5CCF">
        <w:tab/>
        <w:t>prowadzi prace mające na celu wyznaczenie obszarów, o</w:t>
      </w:r>
      <w:r>
        <w:t> </w:t>
      </w:r>
      <w:r w:rsidRPr="009E5CCF">
        <w:t>których mowa w</w:t>
      </w:r>
      <w:r>
        <w:t> art. </w:t>
      </w:r>
      <w:r w:rsidRPr="009E5CCF">
        <w:t>32</w:t>
      </w:r>
      <w:r>
        <w:t> </w:t>
      </w:r>
      <w:r w:rsidRPr="009E5CCF">
        <w:t>rozporządzenia</w:t>
      </w:r>
      <w:r>
        <w:t xml:space="preserve"> nr </w:t>
      </w:r>
      <w:r w:rsidRPr="009E5CCF">
        <w:t>1305/2013.</w:t>
      </w:r>
    </w:p>
    <w:p w:rsidR="00EB6BF4" w:rsidRPr="009E5CCF" w:rsidRDefault="00EB6BF4" w:rsidP="00EB6BF4">
      <w:pPr>
        <w:pStyle w:val="USTustnpkodeksu"/>
      </w:pPr>
      <w:r w:rsidRPr="009E5CCF">
        <w:t>3. Zadanie instytucji zarządzającej, o</w:t>
      </w:r>
      <w:r>
        <w:t> </w:t>
      </w:r>
      <w:r w:rsidRPr="009E5CCF">
        <w:t>którym mowa w</w:t>
      </w:r>
      <w:r>
        <w:t> art. </w:t>
      </w:r>
      <w:r w:rsidRPr="009E5CCF">
        <w:t>66</w:t>
      </w:r>
      <w:r>
        <w:t xml:space="preserve"> ust. </w:t>
      </w:r>
      <w:r w:rsidRPr="009E5CCF">
        <w:t>1</w:t>
      </w:r>
      <w:r>
        <w:t xml:space="preserve"> lit. </w:t>
      </w:r>
      <w:r w:rsidRPr="009E5CCF">
        <w:t>a</w:t>
      </w:r>
      <w:r>
        <w:t> </w:t>
      </w:r>
      <w:r w:rsidRPr="009E5CCF">
        <w:t>rozporządzenia</w:t>
      </w:r>
      <w:r>
        <w:t xml:space="preserve"> nr </w:t>
      </w:r>
      <w:r w:rsidRPr="009E5CCF">
        <w:t>1305/2013, wykonuje Agencja Restrukturyzacji i</w:t>
      </w:r>
      <w:r>
        <w:t> </w:t>
      </w:r>
      <w:r w:rsidRPr="009E5CCF">
        <w:t xml:space="preserve">Modernizacji Rolnictwa, zwana dalej </w:t>
      </w:r>
      <w:r>
        <w:t>„</w:t>
      </w:r>
      <w:r w:rsidRPr="009E5CCF">
        <w:t>Agencją</w:t>
      </w:r>
      <w:r>
        <w:t>”</w:t>
      </w:r>
      <w:r w:rsidRPr="009E5CCF">
        <w:t>, jako instytucja pośrednicząca.</w:t>
      </w:r>
    </w:p>
    <w:p w:rsidR="00EB6BF4" w:rsidRPr="009E5CCF" w:rsidRDefault="00EB6BF4" w:rsidP="00EB6BF4">
      <w:pPr>
        <w:pStyle w:val="USTustnpkodeksu"/>
      </w:pPr>
      <w:r w:rsidRPr="009E5CCF">
        <w:t>4. Zadania, o</w:t>
      </w:r>
      <w:r>
        <w:t> </w:t>
      </w:r>
      <w:r w:rsidRPr="009E5CCF">
        <w:t>których mowa w</w:t>
      </w:r>
      <w:r>
        <w:t> art. </w:t>
      </w:r>
      <w:r w:rsidRPr="009E5CCF">
        <w:t>34</w:t>
      </w:r>
      <w:r>
        <w:t xml:space="preserve"> ust. </w:t>
      </w:r>
      <w:r w:rsidRPr="009E5CCF">
        <w:t>3</w:t>
      </w:r>
      <w:r>
        <w:t xml:space="preserve"> lit. </w:t>
      </w:r>
      <w:r w:rsidRPr="009E5CCF">
        <w:t>f rozporządzenia</w:t>
      </w:r>
      <w:r>
        <w:t xml:space="preserve"> nr </w:t>
      </w:r>
      <w:r w:rsidRPr="009E5CCF">
        <w:t>1303/2013, w</w:t>
      </w:r>
      <w:r>
        <w:t> </w:t>
      </w:r>
      <w:r w:rsidRPr="009E5CCF">
        <w:t>przypadku poddziałania, o</w:t>
      </w:r>
      <w:r>
        <w:t> </w:t>
      </w:r>
      <w:r w:rsidRPr="009E5CCF">
        <w:t>którym mowa w</w:t>
      </w:r>
      <w:r>
        <w:t> art. </w:t>
      </w:r>
      <w:r w:rsidRPr="009E5CCF">
        <w:t>3</w:t>
      </w:r>
      <w:r>
        <w:t xml:space="preserve"> ust. </w:t>
      </w:r>
      <w:r w:rsidRPr="009E5CCF">
        <w:t>1</w:t>
      </w:r>
      <w:r>
        <w:t xml:space="preserve"> pkt </w:t>
      </w:r>
      <w:r w:rsidRPr="009E5CCF">
        <w:t>14</w:t>
      </w:r>
      <w:r>
        <w:t xml:space="preserve"> lit. </w:t>
      </w:r>
      <w:r w:rsidRPr="009E5CCF">
        <w:t>c, są zadaniami instytucji zarządzającej, które wykonuje samorząd województwa jako i</w:t>
      </w:r>
      <w:r w:rsidRPr="009E5CCF">
        <w:t>n</w:t>
      </w:r>
      <w:r w:rsidRPr="009E5CCF">
        <w:t>stytucja pośrednicząca.</w:t>
      </w:r>
    </w:p>
    <w:p w:rsidR="00EB6BF4" w:rsidRPr="009E5CCF" w:rsidRDefault="00EB6BF4" w:rsidP="00EB6BF4">
      <w:pPr>
        <w:pStyle w:val="USTustnpkodeksu"/>
      </w:pPr>
      <w:r w:rsidRPr="009E5CCF">
        <w:t>5. Zadania instytucji zarządzającej w</w:t>
      </w:r>
      <w:r>
        <w:t> </w:t>
      </w:r>
      <w:r w:rsidRPr="009E5CCF">
        <w:t>zakresie rozwoju lokalnego kierowanego przez społeczność, określone w</w:t>
      </w:r>
      <w:r>
        <w:t> </w:t>
      </w:r>
      <w:r w:rsidRPr="009E5CCF">
        <w:t>rozporządzeniu</w:t>
      </w:r>
      <w:r>
        <w:t xml:space="preserve"> nr </w:t>
      </w:r>
      <w:r w:rsidRPr="009E5CCF">
        <w:t>1303/2013</w:t>
      </w:r>
      <w:r>
        <w:t xml:space="preserve"> oraz</w:t>
      </w:r>
      <w:r w:rsidRPr="009E5CCF">
        <w:t xml:space="preserve"> w</w:t>
      </w:r>
      <w:r>
        <w:t> </w:t>
      </w:r>
      <w:r w:rsidRPr="009E5CCF">
        <w:t>przepisach wydanych w</w:t>
      </w:r>
      <w:r>
        <w:t> </w:t>
      </w:r>
      <w:r w:rsidRPr="009E5CCF">
        <w:t>trybie tego rozporządzenia, wykonuje samorząd woj</w:t>
      </w:r>
      <w:r w:rsidRPr="009E5CCF">
        <w:t>e</w:t>
      </w:r>
      <w:r w:rsidRPr="009E5CCF">
        <w:t>wództwa jako instytucja pośrednicząca na podstawie przepisów o</w:t>
      </w:r>
      <w:r>
        <w:t> </w:t>
      </w:r>
      <w:r w:rsidRPr="009E5CCF">
        <w:t>rozwoju lokalnym z</w:t>
      </w:r>
      <w:r>
        <w:t> </w:t>
      </w:r>
      <w:r w:rsidRPr="009E5CCF">
        <w:t>udziałem lokalnej społeczności.</w:t>
      </w:r>
    </w:p>
    <w:p w:rsidR="00EB6BF4" w:rsidRPr="009E5CCF" w:rsidRDefault="00EB6BF4" w:rsidP="00EB6BF4">
      <w:pPr>
        <w:pStyle w:val="USTustnpkodeksu"/>
        <w:keepNext/>
      </w:pPr>
      <w:r w:rsidRPr="009E5CCF">
        <w:t>6. Krajowa Stacja Chemiczno</w:t>
      </w:r>
      <w:r>
        <w:softHyphen/>
      </w:r>
      <w:r>
        <w:noBreakHyphen/>
      </w:r>
      <w:r w:rsidRPr="009E5CCF">
        <w:t>Rolnicza oraz podlegające jej okręgowe stacje chemiczno</w:t>
      </w:r>
      <w:r>
        <w:softHyphen/>
      </w:r>
      <w:r>
        <w:noBreakHyphen/>
      </w:r>
      <w:r w:rsidRPr="009E5CCF">
        <w:t>rolnicze wykonują następ</w:t>
      </w:r>
      <w:r w:rsidRPr="009E5CCF">
        <w:t>u</w:t>
      </w:r>
      <w:r w:rsidRPr="009E5CCF">
        <w:t>jące zadania instytucji zarządzającej jako instytucje pośredniczące:</w:t>
      </w:r>
    </w:p>
    <w:p w:rsidR="00EB6BF4" w:rsidRPr="009E5CCF" w:rsidRDefault="00EB6BF4" w:rsidP="00EB6BF4">
      <w:pPr>
        <w:pStyle w:val="PKTpunkt"/>
      </w:pPr>
      <w:r w:rsidRPr="009E5CCF">
        <w:t>1)</w:t>
      </w:r>
      <w:r w:rsidRPr="009E5CCF">
        <w:tab/>
        <w:t>zadanie, o</w:t>
      </w:r>
      <w:r>
        <w:t> </w:t>
      </w:r>
      <w:r w:rsidRPr="009E5CCF">
        <w:t>którym mowa w</w:t>
      </w:r>
      <w:r>
        <w:t> ust. </w:t>
      </w:r>
      <w:r w:rsidRPr="009E5CCF">
        <w:t>2</w:t>
      </w:r>
      <w:r>
        <w:t xml:space="preserve"> pkt </w:t>
      </w:r>
      <w:r w:rsidRPr="009E5CCF">
        <w:t>3, w</w:t>
      </w:r>
      <w:r>
        <w:t> </w:t>
      </w:r>
      <w:r w:rsidRPr="009E5CCF">
        <w:t>zakresie wykonywania analiz gleb;</w:t>
      </w:r>
    </w:p>
    <w:p w:rsidR="00EB6BF4" w:rsidRPr="009E5CCF" w:rsidRDefault="00EB6BF4" w:rsidP="00EB6BF4">
      <w:pPr>
        <w:pStyle w:val="PKTpunkt"/>
      </w:pPr>
      <w:r w:rsidRPr="009E5CCF">
        <w:t>2)</w:t>
      </w:r>
      <w:r w:rsidRPr="009E5CCF">
        <w:tab/>
        <w:t>tworzenie i</w:t>
      </w:r>
      <w:r>
        <w:t> </w:t>
      </w:r>
      <w:r w:rsidRPr="009E5CCF">
        <w:t>prowadzenie bazy danych zawierającej wyniki analiz gleb w</w:t>
      </w:r>
      <w:r>
        <w:t> </w:t>
      </w:r>
      <w:r w:rsidRPr="009E5CCF">
        <w:t>celu, o</w:t>
      </w:r>
      <w:r>
        <w:t> </w:t>
      </w:r>
      <w:r w:rsidRPr="009E5CCF">
        <w:t>którym mowa w</w:t>
      </w:r>
      <w:r>
        <w:t> art. </w:t>
      </w:r>
      <w:r w:rsidRPr="009E5CCF">
        <w:t>68</w:t>
      </w:r>
      <w:r>
        <w:t xml:space="preserve"> lit. </w:t>
      </w:r>
      <w:r w:rsidRPr="009E5CCF">
        <w:t>a</w:t>
      </w:r>
      <w:r w:rsidR="00492730">
        <w:t xml:space="preserve"> </w:t>
      </w:r>
      <w:r w:rsidRPr="009E5CCF">
        <w:t>rozp</w:t>
      </w:r>
      <w:r w:rsidRPr="009E5CCF">
        <w:t>o</w:t>
      </w:r>
      <w:r w:rsidRPr="009E5CCF">
        <w:t>rządzenia</w:t>
      </w:r>
      <w:r>
        <w:t xml:space="preserve"> nr </w:t>
      </w:r>
      <w:r w:rsidRPr="009E5CCF">
        <w:t>1305/2013.</w:t>
      </w:r>
    </w:p>
    <w:p w:rsidR="00EB6BF4" w:rsidRPr="009E5CCF" w:rsidRDefault="00EB6BF4" w:rsidP="00EB6BF4">
      <w:pPr>
        <w:pStyle w:val="USTustnpkodeksu"/>
      </w:pPr>
      <w:r w:rsidRPr="009E5CCF">
        <w:t>7. Analizy, o</w:t>
      </w:r>
      <w:r>
        <w:t> </w:t>
      </w:r>
      <w:r w:rsidRPr="009E5CCF">
        <w:t>których mowa w</w:t>
      </w:r>
      <w:r>
        <w:t> ust. </w:t>
      </w:r>
      <w:r w:rsidRPr="009E5CCF">
        <w:t>6, są wykonywane na podstawie planu opracowanego i</w:t>
      </w:r>
      <w:r>
        <w:t> </w:t>
      </w:r>
      <w:r w:rsidRPr="009E5CCF">
        <w:t>przekazanego Krajowej Stacji Chemiczno</w:t>
      </w:r>
      <w:r>
        <w:softHyphen/>
      </w:r>
      <w:r>
        <w:noBreakHyphen/>
      </w:r>
      <w:r w:rsidRPr="009E5CCF">
        <w:t>Rolniczej przez instytucję zarządzającą.</w:t>
      </w:r>
    </w:p>
    <w:p w:rsidR="00EB6BF4" w:rsidRPr="009E5CCF" w:rsidRDefault="00EB6BF4" w:rsidP="00EB6BF4">
      <w:pPr>
        <w:pStyle w:val="USTustnpkodeksu"/>
        <w:keepNext/>
      </w:pPr>
      <w:r w:rsidRPr="009E5CCF">
        <w:t>8. Plan, o</w:t>
      </w:r>
      <w:r>
        <w:t> </w:t>
      </w:r>
      <w:r w:rsidRPr="009E5CCF">
        <w:t>którym mowa w</w:t>
      </w:r>
      <w:r>
        <w:t> ust. </w:t>
      </w:r>
      <w:r w:rsidRPr="009E5CCF">
        <w:t>7:</w:t>
      </w:r>
    </w:p>
    <w:p w:rsidR="00EB6BF4" w:rsidRPr="009E5CCF" w:rsidRDefault="00EB6BF4" w:rsidP="00EB6BF4">
      <w:pPr>
        <w:pStyle w:val="PKTpunkt"/>
      </w:pPr>
      <w:r w:rsidRPr="009E5CCF">
        <w:t>1)</w:t>
      </w:r>
      <w:r w:rsidRPr="009E5CCF">
        <w:tab/>
        <w:t>przekazuje się do dnia 30</w:t>
      </w:r>
      <w:r>
        <w:t> </w:t>
      </w:r>
      <w:r w:rsidRPr="009E5CCF">
        <w:t>czerwca roku poprzedzającego rok, w</w:t>
      </w:r>
      <w:r>
        <w:t> </w:t>
      </w:r>
      <w:r w:rsidRPr="009E5CCF">
        <w:t>którym mają być wykonywane planowane analizy, o</w:t>
      </w:r>
      <w:r>
        <w:t> </w:t>
      </w:r>
      <w:r w:rsidRPr="009E5CCF">
        <w:t>których mowa w</w:t>
      </w:r>
      <w:r>
        <w:t> ust. </w:t>
      </w:r>
      <w:r w:rsidRPr="009E5CCF">
        <w:t>6;</w:t>
      </w:r>
    </w:p>
    <w:p w:rsidR="00EB6BF4" w:rsidRPr="009E5CCF" w:rsidRDefault="00EB6BF4" w:rsidP="00EB6BF4">
      <w:pPr>
        <w:pStyle w:val="PKTpunkt"/>
        <w:keepNext/>
      </w:pPr>
      <w:r w:rsidRPr="009E5CCF">
        <w:t>2)</w:t>
      </w:r>
      <w:r w:rsidRPr="009E5CCF">
        <w:tab/>
        <w:t>zawiera:</w:t>
      </w:r>
    </w:p>
    <w:p w:rsidR="00EB6BF4" w:rsidRPr="009E5CCF" w:rsidRDefault="00EB6BF4" w:rsidP="00EB6BF4">
      <w:pPr>
        <w:pStyle w:val="LITlitera"/>
      </w:pPr>
      <w:r w:rsidRPr="009E5CCF">
        <w:t>a)</w:t>
      </w:r>
      <w:r w:rsidRPr="009E5CCF">
        <w:tab/>
        <w:t>zakres badanych parametrów gleb,</w:t>
      </w:r>
    </w:p>
    <w:p w:rsidR="00EB6BF4" w:rsidRPr="009E5CCF" w:rsidRDefault="00EB6BF4" w:rsidP="00EB6BF4">
      <w:pPr>
        <w:pStyle w:val="LITlitera"/>
      </w:pPr>
      <w:r w:rsidRPr="009E5CCF">
        <w:t>b)</w:t>
      </w:r>
      <w:r w:rsidRPr="009E5CCF">
        <w:tab/>
        <w:t>metody badawcze wykonywania analiz, o</w:t>
      </w:r>
      <w:r>
        <w:t> </w:t>
      </w:r>
      <w:r w:rsidRPr="009E5CCF">
        <w:t>których mowa w</w:t>
      </w:r>
      <w:r>
        <w:t> ust. </w:t>
      </w:r>
      <w:r w:rsidRPr="009E5CCF">
        <w:t>6, właściwe dla zakresu, o</w:t>
      </w:r>
      <w:r>
        <w:t> </w:t>
      </w:r>
      <w:r w:rsidRPr="009E5CCF">
        <w:t>którym mowa w</w:t>
      </w:r>
      <w:r>
        <w:t> lit. </w:t>
      </w:r>
      <w:r w:rsidRPr="009E5CCF">
        <w:t>a,</w:t>
      </w:r>
    </w:p>
    <w:p w:rsidR="00EB6BF4" w:rsidRPr="009E5CCF" w:rsidRDefault="00EB6BF4" w:rsidP="00EB6BF4">
      <w:pPr>
        <w:pStyle w:val="LITlitera"/>
      </w:pPr>
      <w:r w:rsidRPr="009E5CCF">
        <w:t>c)</w:t>
      </w:r>
      <w:r w:rsidRPr="009E5CCF">
        <w:tab/>
        <w:t>liczbę punktów pomiarowych objętych badaniami agrochemicznymi, zgodnie z</w:t>
      </w:r>
      <w:r>
        <w:t> </w:t>
      </w:r>
      <w:r w:rsidRPr="009E5CCF">
        <w:t>zakresem, o</w:t>
      </w:r>
      <w:r>
        <w:t> </w:t>
      </w:r>
      <w:r w:rsidRPr="009E5CCF">
        <w:t>którym mowa w</w:t>
      </w:r>
      <w:r>
        <w:t> lit. </w:t>
      </w:r>
      <w:r w:rsidRPr="009E5CCF">
        <w:t>a,</w:t>
      </w:r>
    </w:p>
    <w:p w:rsidR="00EB6BF4" w:rsidRPr="009E5CCF" w:rsidRDefault="00EB6BF4" w:rsidP="00EB6BF4">
      <w:pPr>
        <w:pStyle w:val="LITlitera"/>
      </w:pPr>
      <w:r w:rsidRPr="009E5CCF">
        <w:t>d)</w:t>
      </w:r>
      <w:r w:rsidRPr="009E5CCF">
        <w:tab/>
        <w:t>terminy wykonania analiz, o</w:t>
      </w:r>
      <w:r>
        <w:t> </w:t>
      </w:r>
      <w:r w:rsidRPr="009E5CCF">
        <w:t>których mowa w</w:t>
      </w:r>
      <w:r>
        <w:t> ust. </w:t>
      </w:r>
      <w:r w:rsidRPr="009E5CCF">
        <w:t>6.</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6.</w:t>
      </w:r>
      <w:r w:rsidRPr="009E5CCF">
        <w:t xml:space="preserve"> 1. Agencja pełni funkcję akredytowanej agencji płatniczej.</w:t>
      </w:r>
    </w:p>
    <w:p w:rsidR="00EB6BF4" w:rsidRPr="009E5CCF" w:rsidRDefault="00EB6BF4" w:rsidP="00EB6BF4">
      <w:pPr>
        <w:pStyle w:val="USTustnpkodeksu"/>
      </w:pPr>
      <w:r w:rsidRPr="009E5CCF">
        <w:t>2. Oprócz zadań określonych w</w:t>
      </w:r>
      <w:r>
        <w:t> </w:t>
      </w:r>
      <w:r w:rsidRPr="009E5CCF">
        <w:t>przepisach, o</w:t>
      </w:r>
      <w:r>
        <w:t> </w:t>
      </w:r>
      <w:r w:rsidRPr="009E5CCF">
        <w:t>których mowa w</w:t>
      </w:r>
      <w:r>
        <w:t> art. </w:t>
      </w:r>
      <w:r w:rsidRPr="009E5CCF">
        <w:t>1</w:t>
      </w:r>
      <w:r>
        <w:t xml:space="preserve"> pkt </w:t>
      </w:r>
      <w:r w:rsidRPr="009E5CCF">
        <w:t>1, agencja płatnicza wykonuje zadania zwi</w:t>
      </w:r>
      <w:r w:rsidRPr="009E5CCF">
        <w:t>ą</w:t>
      </w:r>
      <w:r w:rsidRPr="009E5CCF">
        <w:t>zane z</w:t>
      </w:r>
      <w:r>
        <w:t> </w:t>
      </w:r>
      <w:r w:rsidRPr="009E5CCF">
        <w:t>przyznawaniem, wypłatą i</w:t>
      </w:r>
      <w:r>
        <w:t> </w:t>
      </w:r>
      <w:r w:rsidRPr="009E5CCF">
        <w:t>zwrotem pomocy i</w:t>
      </w:r>
      <w:r>
        <w:t> </w:t>
      </w:r>
      <w:r w:rsidRPr="009E5CCF">
        <w:t>pomocy technicznej. W</w:t>
      </w:r>
      <w:r>
        <w:t> </w:t>
      </w:r>
      <w:r w:rsidRPr="009E5CCF">
        <w:t>przypadku gdy o</w:t>
      </w:r>
      <w:r>
        <w:t> </w:t>
      </w:r>
      <w:r w:rsidRPr="009E5CCF">
        <w:t>pomoc techniczną ubiega się Agencja, pomoc tę przyznaje instytucja zarządzająca.</w:t>
      </w:r>
    </w:p>
    <w:p w:rsidR="00EB6BF4" w:rsidRPr="009E5CCF" w:rsidRDefault="00EB6BF4" w:rsidP="00EB6BF4">
      <w:pPr>
        <w:pStyle w:val="USTustnpkodeksu"/>
        <w:keepNext/>
      </w:pPr>
      <w:r w:rsidRPr="009E5CCF">
        <w:t>3. Zadania agencji płatniczej związane z</w:t>
      </w:r>
      <w:r>
        <w:t> </w:t>
      </w:r>
      <w:r w:rsidRPr="009E5CCF">
        <w:t>przyznawaniem, wypłatą i</w:t>
      </w:r>
      <w:r>
        <w:t> </w:t>
      </w:r>
      <w:r w:rsidRPr="009E5CCF">
        <w:t>zwrotem pomocy, z</w:t>
      </w:r>
      <w:r>
        <w:t> </w:t>
      </w:r>
      <w:r w:rsidRPr="009E5CCF">
        <w:t>wyjątkiem dochodzenia zwrotu nienależnych kwot pomocy oraz z</w:t>
      </w:r>
      <w:r>
        <w:t> </w:t>
      </w:r>
      <w:r w:rsidRPr="009E5CCF">
        <w:t>wyjątkiem dokonywania płatności, o</w:t>
      </w:r>
      <w:r>
        <w:t> </w:t>
      </w:r>
      <w:r w:rsidRPr="009E5CCF">
        <w:t>którym mowa w</w:t>
      </w:r>
      <w:r>
        <w:t> art. </w:t>
      </w:r>
      <w:r w:rsidRPr="009E5CCF">
        <w:t>7</w:t>
      </w:r>
      <w:r>
        <w:t xml:space="preserve"> ust. </w:t>
      </w:r>
      <w:r w:rsidRPr="009E5CCF">
        <w:t>1</w:t>
      </w:r>
      <w:r>
        <w:t> </w:t>
      </w:r>
      <w:r w:rsidRPr="009E5CCF">
        <w:t>akapit drugi rozporządzenia</w:t>
      </w:r>
      <w:r>
        <w:t xml:space="preserve"> nr </w:t>
      </w:r>
      <w:r w:rsidRPr="009E5CCF">
        <w:t>1306/2013, wykonują, jako zadania delegowane zgodnie z</w:t>
      </w:r>
      <w:r>
        <w:t> pkt </w:t>
      </w:r>
      <w:r w:rsidRPr="009E5CCF">
        <w:t>1.C.1</w:t>
      </w:r>
      <w:r>
        <w:t> </w:t>
      </w:r>
      <w:r w:rsidRPr="009E5CCF">
        <w:t>załącznika I</w:t>
      </w:r>
      <w:r>
        <w:t> </w:t>
      </w:r>
      <w:r w:rsidRPr="009E5CCF">
        <w:t>do rozporządzenia delegowanego Komisji (UE)</w:t>
      </w:r>
      <w:r>
        <w:t xml:space="preserve"> nr </w:t>
      </w:r>
      <w:r w:rsidRPr="009E5CCF">
        <w:t>907/2014</w:t>
      </w:r>
      <w:r>
        <w:t> </w:t>
      </w:r>
      <w:r w:rsidRPr="009E5CCF">
        <w:t>z</w:t>
      </w:r>
      <w:r>
        <w:t> </w:t>
      </w:r>
      <w:r w:rsidRPr="009E5CCF">
        <w:t>dnia 11</w:t>
      </w:r>
      <w:r>
        <w:t> </w:t>
      </w:r>
      <w:r w:rsidRPr="009E5CCF">
        <w:t>marca 2014</w:t>
      </w:r>
      <w:r>
        <w:t> </w:t>
      </w:r>
      <w:r w:rsidRPr="009E5CCF">
        <w:t>r. uzupełniającego rozporządzenie Parlamentu Europe</w:t>
      </w:r>
      <w:r w:rsidRPr="009E5CCF">
        <w:t>j</w:t>
      </w:r>
      <w:r w:rsidRPr="009E5CCF">
        <w:t>skiego i</w:t>
      </w:r>
      <w:r>
        <w:t> </w:t>
      </w:r>
      <w:r w:rsidRPr="009E5CCF">
        <w:t>Rady (UE)</w:t>
      </w:r>
      <w:r>
        <w:t xml:space="preserve"> nr </w:t>
      </w:r>
      <w:r w:rsidRPr="009E5CCF">
        <w:t>1306/2013</w:t>
      </w:r>
      <w:r>
        <w:t xml:space="preserve"> w </w:t>
      </w:r>
      <w:r w:rsidRPr="009E5CCF">
        <w:t>odniesieniu do agencji płatniczych i</w:t>
      </w:r>
      <w:r>
        <w:t> </w:t>
      </w:r>
      <w:r w:rsidRPr="009E5CCF">
        <w:t>innych organów, zarządzania finansami, rozlicz</w:t>
      </w:r>
      <w:r w:rsidRPr="009E5CCF">
        <w:t>a</w:t>
      </w:r>
      <w:r w:rsidRPr="009E5CCF">
        <w:t>nia rachunków, zabezpieczeń oraz stosowania euro (Dz. Urz. UE L 255</w:t>
      </w:r>
      <w:r>
        <w:t> </w:t>
      </w:r>
      <w:r w:rsidRPr="009E5CCF">
        <w:t>z</w:t>
      </w:r>
      <w:r>
        <w:t> </w:t>
      </w:r>
      <w:r w:rsidRPr="009E5CCF">
        <w:t>28.08.2014, str. 18), następujące podmioty wdrażające:</w:t>
      </w:r>
    </w:p>
    <w:p w:rsidR="00EB6BF4" w:rsidRPr="009E5CCF" w:rsidRDefault="00EB6BF4" w:rsidP="00EB6BF4">
      <w:pPr>
        <w:pStyle w:val="PKTpunkt"/>
      </w:pPr>
      <w:r w:rsidRPr="009E5CCF">
        <w:t>1)</w:t>
      </w:r>
      <w:r w:rsidRPr="009E5CCF">
        <w:tab/>
        <w:t>podmiot, któremu agencja płatnicza powierzyła wykonywanie tych zadań – w</w:t>
      </w:r>
      <w:r>
        <w:t> </w:t>
      </w:r>
      <w:r w:rsidRPr="009E5CCF">
        <w:t>przypadku działań, o</w:t>
      </w:r>
      <w:r>
        <w:t> </w:t>
      </w:r>
      <w:r w:rsidRPr="009E5CCF">
        <w:t>których mowa w</w:t>
      </w:r>
      <w:r>
        <w:t> art. </w:t>
      </w:r>
      <w:r w:rsidRPr="009E5CCF">
        <w:t>3</w:t>
      </w:r>
      <w:r>
        <w:t xml:space="preserve"> ust. </w:t>
      </w:r>
      <w:r w:rsidRPr="009E5CCF">
        <w:t>1</w:t>
      </w:r>
      <w:r>
        <w:t xml:space="preserve"> pkt </w:t>
      </w:r>
      <w:r w:rsidRPr="009E5CCF">
        <w:t>1</w:t>
      </w:r>
      <w:r>
        <w:t xml:space="preserve"> i </w:t>
      </w:r>
      <w:r w:rsidRPr="009E5CCF">
        <w:t>2;</w:t>
      </w:r>
    </w:p>
    <w:p w:rsidR="00EB6BF4" w:rsidRPr="00EB6BF4" w:rsidRDefault="00EB6BF4" w:rsidP="00EB6BF4">
      <w:pPr>
        <w:pStyle w:val="PKTpunkt"/>
      </w:pPr>
      <w:r w:rsidRPr="009E5CCF">
        <w:t>2)</w:t>
      </w:r>
      <w:r w:rsidRPr="009E5CCF">
        <w:tab/>
        <w:t>Agencja Rynku Rolnego – w</w:t>
      </w:r>
      <w:r>
        <w:t> </w:t>
      </w:r>
      <w:r w:rsidRPr="009E5CCF">
        <w:t>przypadku działań, o</w:t>
      </w:r>
      <w:r>
        <w:t> </w:t>
      </w:r>
      <w:r w:rsidRPr="009E5CCF">
        <w:t>których mowa w</w:t>
      </w:r>
      <w:r>
        <w:t> art. </w:t>
      </w:r>
      <w:r w:rsidRPr="009E5CCF">
        <w:t>3</w:t>
      </w:r>
      <w:r>
        <w:t xml:space="preserve"> ust. </w:t>
      </w:r>
      <w:r w:rsidRPr="009E5CCF">
        <w:t>1</w:t>
      </w:r>
      <w:r>
        <w:t xml:space="preserve"> pkt </w:t>
      </w:r>
      <w:r w:rsidRPr="009E5CCF">
        <w:t>3</w:t>
      </w:r>
      <w:r>
        <w:t xml:space="preserve"> i </w:t>
      </w:r>
      <w:r w:rsidRPr="009E5CCF">
        <w:t>13;</w:t>
      </w:r>
    </w:p>
    <w:p w:rsidR="00EB6BF4" w:rsidRPr="009E5CCF" w:rsidRDefault="00EB6BF4" w:rsidP="00EB6BF4">
      <w:pPr>
        <w:pStyle w:val="PKTpunkt"/>
      </w:pPr>
      <w:r w:rsidRPr="009E5CCF">
        <w:t>3)</w:t>
      </w:r>
      <w:r w:rsidRPr="009E5CCF">
        <w:tab/>
        <w:t>samorząd województwa – w</w:t>
      </w:r>
      <w:r>
        <w:t> </w:t>
      </w:r>
      <w:r w:rsidRPr="009E5CCF">
        <w:t>przypadku poddziałania, o</w:t>
      </w:r>
      <w:r>
        <w:t> </w:t>
      </w:r>
      <w:r w:rsidRPr="009E5CCF">
        <w:t>którym mowa w</w:t>
      </w:r>
      <w:r>
        <w:t> art. </w:t>
      </w:r>
      <w:r w:rsidRPr="009E5CCF">
        <w:t>3</w:t>
      </w:r>
      <w:r>
        <w:t xml:space="preserve"> ust. </w:t>
      </w:r>
      <w:r w:rsidRPr="009E5CCF">
        <w:t>1</w:t>
      </w:r>
      <w:r>
        <w:t xml:space="preserve"> pkt </w:t>
      </w:r>
      <w:r w:rsidRPr="009E5CCF">
        <w:t>4</w:t>
      </w:r>
      <w:r>
        <w:t xml:space="preserve"> lit. </w:t>
      </w:r>
      <w:r w:rsidRPr="009E5CCF">
        <w:t>c, oraz działań, o</w:t>
      </w:r>
      <w:r>
        <w:t> </w:t>
      </w:r>
      <w:r w:rsidRPr="009E5CCF">
        <w:t>których mowa w</w:t>
      </w:r>
      <w:r>
        <w:t> art. </w:t>
      </w:r>
      <w:r w:rsidRPr="009E5CCF">
        <w:t>3</w:t>
      </w:r>
      <w:r>
        <w:t xml:space="preserve"> ust. </w:t>
      </w:r>
      <w:r w:rsidRPr="009E5CCF">
        <w:t>1</w:t>
      </w:r>
      <w:r>
        <w:t xml:space="preserve"> pkt </w:t>
      </w:r>
      <w:r w:rsidRPr="009E5CCF">
        <w:t>7</w:t>
      </w:r>
      <w:r>
        <w:t xml:space="preserve"> i </w:t>
      </w:r>
      <w:r w:rsidRPr="009E5CCF">
        <w:t>14.</w:t>
      </w:r>
    </w:p>
    <w:p w:rsidR="00EB6BF4" w:rsidRPr="009E5CCF" w:rsidRDefault="00EB6BF4" w:rsidP="00EB6BF4">
      <w:pPr>
        <w:pStyle w:val="USTustnpkodeksu"/>
        <w:keepNext/>
      </w:pPr>
      <w:r w:rsidRPr="009E5CCF">
        <w:t>4. Zadania delegowane, o</w:t>
      </w:r>
      <w:r>
        <w:t> </w:t>
      </w:r>
      <w:r w:rsidRPr="009E5CCF">
        <w:t>których mowa w</w:t>
      </w:r>
      <w:r>
        <w:t> ust. </w:t>
      </w:r>
      <w:r w:rsidRPr="009E5CCF">
        <w:t>3, obejmują w</w:t>
      </w:r>
      <w:r>
        <w:t> </w:t>
      </w:r>
      <w:r w:rsidRPr="009E5CCF">
        <w:t>szczególności:</w:t>
      </w:r>
    </w:p>
    <w:p w:rsidR="00EB6BF4" w:rsidRPr="009E5CCF" w:rsidRDefault="00EB6BF4" w:rsidP="00EB6BF4">
      <w:pPr>
        <w:pStyle w:val="PKTpunkt"/>
        <w:keepNext/>
      </w:pPr>
      <w:r w:rsidRPr="009E5CCF">
        <w:t>1)</w:t>
      </w:r>
      <w:r w:rsidRPr="009E5CCF">
        <w:tab/>
        <w:t>prowadzenie postępowań w</w:t>
      </w:r>
      <w:r>
        <w:t> </w:t>
      </w:r>
      <w:r w:rsidRPr="009E5CCF">
        <w:t>sprawach o</w:t>
      </w:r>
      <w:r>
        <w:t> </w:t>
      </w:r>
      <w:r w:rsidRPr="009E5CCF">
        <w:t>przyznanie lub</w:t>
      </w:r>
      <w:r>
        <w:t xml:space="preserve"> o </w:t>
      </w:r>
      <w:r w:rsidRPr="009E5CCF">
        <w:t>wypłatę pomocy, w</w:t>
      </w:r>
      <w:r>
        <w:t> </w:t>
      </w:r>
      <w:r w:rsidRPr="009E5CCF">
        <w:t>tym:</w:t>
      </w:r>
    </w:p>
    <w:p w:rsidR="00EB6BF4" w:rsidRPr="009E5CCF" w:rsidRDefault="00EB6BF4" w:rsidP="00EB6BF4">
      <w:pPr>
        <w:pStyle w:val="LITlitera"/>
      </w:pPr>
      <w:r w:rsidRPr="009E5CCF">
        <w:t>a)</w:t>
      </w:r>
      <w:r w:rsidRPr="009E5CCF">
        <w:tab/>
        <w:t>przyjmowanie wniosków o</w:t>
      </w:r>
      <w:r>
        <w:t> </w:t>
      </w:r>
      <w:r w:rsidRPr="009E5CCF">
        <w:t>przyznanie pomocy oraz wniosków o</w:t>
      </w:r>
      <w:r>
        <w:t> </w:t>
      </w:r>
      <w:r w:rsidRPr="009E5CCF">
        <w:t>płatność,</w:t>
      </w:r>
    </w:p>
    <w:p w:rsidR="00EB6BF4" w:rsidRPr="009E5CCF" w:rsidRDefault="00EB6BF4" w:rsidP="00EB6BF4">
      <w:pPr>
        <w:pStyle w:val="LITlitera"/>
      </w:pPr>
      <w:r w:rsidRPr="009E5CCF">
        <w:t>b)</w:t>
      </w:r>
      <w:r w:rsidRPr="009E5CCF">
        <w:tab/>
        <w:t>rejestrowanie wniosków o</w:t>
      </w:r>
      <w:r>
        <w:t> </w:t>
      </w:r>
      <w:r w:rsidRPr="009E5CCF">
        <w:t>przyznanie pomocy oraz wniosków o</w:t>
      </w:r>
      <w:r>
        <w:t> </w:t>
      </w:r>
      <w:r w:rsidRPr="009E5CCF">
        <w:t>płatność,</w:t>
      </w:r>
    </w:p>
    <w:p w:rsidR="00EB6BF4" w:rsidRPr="009E5CCF" w:rsidRDefault="00EB6BF4" w:rsidP="00EB6BF4">
      <w:pPr>
        <w:pStyle w:val="LITlitera"/>
      </w:pPr>
      <w:r w:rsidRPr="009E5CCF">
        <w:t>c)</w:t>
      </w:r>
      <w:r w:rsidRPr="009E5CCF">
        <w:tab/>
        <w:t>przeprowadzanie kontroli administracyjnych, o</w:t>
      </w:r>
      <w:r>
        <w:t> </w:t>
      </w:r>
      <w:r w:rsidRPr="009E5CCF">
        <w:t>których mowa w</w:t>
      </w:r>
      <w:r>
        <w:t> art. </w:t>
      </w:r>
      <w:r w:rsidRPr="009E5CCF">
        <w:t>59</w:t>
      </w:r>
      <w:r>
        <w:t xml:space="preserve"> ust. </w:t>
      </w:r>
      <w:r w:rsidRPr="009E5CCF">
        <w:t>1</w:t>
      </w:r>
      <w:r>
        <w:t> </w:t>
      </w:r>
      <w:r w:rsidRPr="009E5CCF">
        <w:t>rozporządzenia</w:t>
      </w:r>
      <w:r>
        <w:t xml:space="preserve"> nr </w:t>
      </w:r>
      <w:r w:rsidRPr="009E5CCF">
        <w:t xml:space="preserve">1306/2013, zwanych dalej </w:t>
      </w:r>
      <w:r>
        <w:t>„</w:t>
      </w:r>
      <w:r w:rsidRPr="009E5CCF">
        <w:t>kontrolami administracyjnymi</w:t>
      </w:r>
      <w:r>
        <w:t>”</w:t>
      </w:r>
      <w:r w:rsidRPr="009E5CCF">
        <w:t>,</w:t>
      </w:r>
    </w:p>
    <w:p w:rsidR="00EB6BF4" w:rsidRPr="009E5CCF" w:rsidRDefault="00EB6BF4" w:rsidP="00EB6BF4">
      <w:pPr>
        <w:pStyle w:val="LITlitera"/>
      </w:pPr>
      <w:r w:rsidRPr="009E5CCF">
        <w:t>d)</w:t>
      </w:r>
      <w:r w:rsidRPr="009E5CCF">
        <w:tab/>
        <w:t>dokonywanie wyboru operacji,</w:t>
      </w:r>
    </w:p>
    <w:p w:rsidR="00EB6BF4" w:rsidRPr="009E5CCF" w:rsidRDefault="00EB6BF4" w:rsidP="00EB6BF4">
      <w:pPr>
        <w:pStyle w:val="LITlitera"/>
      </w:pPr>
      <w:r w:rsidRPr="009E5CCF">
        <w:t>e)</w:t>
      </w:r>
      <w:r w:rsidRPr="009E5CCF">
        <w:tab/>
        <w:t>zawieranie umów, na podstawie których jest przyznawana pomoc, informowanie o</w:t>
      </w:r>
      <w:r>
        <w:t> </w:t>
      </w:r>
      <w:r w:rsidRPr="009E5CCF">
        <w:t>odmowie jej przyznania lub wydawanie decyzji administracyjnych w</w:t>
      </w:r>
      <w:r>
        <w:t> </w:t>
      </w:r>
      <w:r w:rsidRPr="009E5CCF">
        <w:t>sprawach o</w:t>
      </w:r>
      <w:r>
        <w:t> </w:t>
      </w:r>
      <w:r w:rsidRPr="009E5CCF">
        <w:t>przyznanie pomocy, rejestrowanie tych umów, informacji i</w:t>
      </w:r>
      <w:r>
        <w:t> </w:t>
      </w:r>
      <w:r w:rsidRPr="009E5CCF">
        <w:t>decyzji;</w:t>
      </w:r>
    </w:p>
    <w:p w:rsidR="00EB6BF4" w:rsidRPr="009E5CCF" w:rsidRDefault="00EB6BF4" w:rsidP="00EB6BF4">
      <w:pPr>
        <w:pStyle w:val="PKTpunkt"/>
      </w:pPr>
      <w:r w:rsidRPr="009E5CCF">
        <w:t>2)</w:t>
      </w:r>
      <w:r w:rsidRPr="009E5CCF">
        <w:tab/>
        <w:t>przeprowadzanie kontroli na miejscu, o</w:t>
      </w:r>
      <w:r>
        <w:t> </w:t>
      </w:r>
      <w:r w:rsidRPr="009E5CCF">
        <w:t>których mowa w</w:t>
      </w:r>
      <w:r>
        <w:t> art. </w:t>
      </w:r>
      <w:r w:rsidRPr="009E5CCF">
        <w:t>59</w:t>
      </w:r>
      <w:r>
        <w:t xml:space="preserve"> ust. </w:t>
      </w:r>
      <w:r w:rsidRPr="009E5CCF">
        <w:t>1</w:t>
      </w:r>
      <w:r>
        <w:t> </w:t>
      </w:r>
      <w:r w:rsidRPr="009E5CCF">
        <w:t>rozporządzenia</w:t>
      </w:r>
      <w:r>
        <w:t xml:space="preserve"> nr </w:t>
      </w:r>
      <w:r w:rsidRPr="009E5CCF">
        <w:t xml:space="preserve">1306/2013, zwanych dalej </w:t>
      </w:r>
      <w:r>
        <w:t>„</w:t>
      </w:r>
      <w:r w:rsidRPr="009E5CCF">
        <w:t>kontrolami na miejscu</w:t>
      </w:r>
      <w:r>
        <w:t>”</w:t>
      </w:r>
      <w:r w:rsidRPr="009E5CCF">
        <w:t>;</w:t>
      </w:r>
    </w:p>
    <w:p w:rsidR="00EB6BF4" w:rsidRPr="009E5CCF" w:rsidRDefault="00EB6BF4" w:rsidP="00EB6BF4">
      <w:pPr>
        <w:pStyle w:val="PKTpunkt"/>
      </w:pPr>
      <w:r w:rsidRPr="009E5CCF">
        <w:t>3)</w:t>
      </w:r>
      <w:r w:rsidRPr="009E5CCF">
        <w:tab/>
        <w:t>ustalanie nienależnych kwot pomocy i</w:t>
      </w:r>
      <w:r>
        <w:t> </w:t>
      </w:r>
      <w:r w:rsidRPr="009E5CCF">
        <w:t>wzywanie beneficjenta do zwrotu tych kwot;</w:t>
      </w:r>
    </w:p>
    <w:p w:rsidR="00EB6BF4" w:rsidRPr="009E5CCF" w:rsidRDefault="00EB6BF4" w:rsidP="00EB6BF4">
      <w:pPr>
        <w:pStyle w:val="PKTpunkt"/>
      </w:pPr>
      <w:r w:rsidRPr="009E5CCF">
        <w:t>4)</w:t>
      </w:r>
      <w:r w:rsidRPr="009E5CCF">
        <w:tab/>
        <w:t>przechowywanie dokumentów związanych z</w:t>
      </w:r>
      <w:r>
        <w:t> </w:t>
      </w:r>
      <w:r w:rsidRPr="009E5CCF">
        <w:t>wykonywaniem przez podmiot wdrażający zadań agencji płatniczej;</w:t>
      </w:r>
    </w:p>
    <w:p w:rsidR="00EB6BF4" w:rsidRPr="009E5CCF" w:rsidRDefault="00EB6BF4" w:rsidP="00EB6BF4">
      <w:pPr>
        <w:pStyle w:val="PKTpunkt"/>
      </w:pPr>
      <w:r w:rsidRPr="009E5CCF">
        <w:t>5)</w:t>
      </w:r>
      <w:r w:rsidRPr="009E5CCF">
        <w:tab/>
        <w:t>udostępnianie lub przekazywanie agencji płatniczej, instytucji zarządzającej, Komisji Europejskiej lub innym org</w:t>
      </w:r>
      <w:r w:rsidRPr="009E5CCF">
        <w:t>a</w:t>
      </w:r>
      <w:r w:rsidRPr="009E5CCF">
        <w:t>nom upoważnionym do kontroli, dokumentów, o</w:t>
      </w:r>
      <w:r>
        <w:t> </w:t>
      </w:r>
      <w:r w:rsidRPr="009E5CCF">
        <w:t>których mowa w</w:t>
      </w:r>
      <w:r>
        <w:t> pkt </w:t>
      </w:r>
      <w:r w:rsidRPr="009E5CCF">
        <w:t>4.</w:t>
      </w:r>
    </w:p>
    <w:p w:rsidR="00EB6BF4" w:rsidRPr="009E5CCF" w:rsidRDefault="00EB6BF4" w:rsidP="00EB6BF4">
      <w:pPr>
        <w:pStyle w:val="USTustnpkodeksu"/>
        <w:keepNext/>
      </w:pPr>
      <w:r w:rsidRPr="009E5CCF">
        <w:t>5. Umowa, o</w:t>
      </w:r>
      <w:r>
        <w:t> </w:t>
      </w:r>
      <w:r w:rsidRPr="009E5CCF">
        <w:t>której mowa w</w:t>
      </w:r>
      <w:r>
        <w:t> pkt </w:t>
      </w:r>
      <w:r w:rsidRPr="009E5CCF">
        <w:t>1.C.1</w:t>
      </w:r>
      <w:r>
        <w:t> </w:t>
      </w:r>
      <w:proofErr w:type="spellStart"/>
      <w:r w:rsidRPr="009E5CCF">
        <w:t>ppkt</w:t>
      </w:r>
      <w:proofErr w:type="spellEnd"/>
      <w:r w:rsidRPr="009E5CCF">
        <w:t xml:space="preserve"> i</w:t>
      </w:r>
      <w:r>
        <w:t> </w:t>
      </w:r>
      <w:r w:rsidRPr="009E5CCF">
        <w:t>załącznika I</w:t>
      </w:r>
      <w:r>
        <w:t> </w:t>
      </w:r>
      <w:r w:rsidRPr="009E5CCF">
        <w:t>do rozporządzenia delegowanego Komisji (UE)</w:t>
      </w:r>
      <w:r>
        <w:t xml:space="preserve"> nr </w:t>
      </w:r>
      <w:r w:rsidRPr="009E5CCF">
        <w:t>907/2014</w:t>
      </w:r>
      <w:r>
        <w:t> </w:t>
      </w:r>
      <w:r w:rsidRPr="009E5CCF">
        <w:t>z</w:t>
      </w:r>
      <w:r>
        <w:t> </w:t>
      </w:r>
      <w:r w:rsidRPr="009E5CCF">
        <w:t>dnia 11</w:t>
      </w:r>
      <w:r>
        <w:t> </w:t>
      </w:r>
      <w:r w:rsidRPr="009E5CCF">
        <w:t>marca 2014</w:t>
      </w:r>
      <w:r>
        <w:t> </w:t>
      </w:r>
      <w:r w:rsidRPr="009E5CCF">
        <w:t>r. uzupełniającego rozporządzenie Parlamentu Europejskiego i</w:t>
      </w:r>
      <w:r>
        <w:t> </w:t>
      </w:r>
      <w:r w:rsidRPr="009E5CCF">
        <w:t>Rady (UE)</w:t>
      </w:r>
      <w:r>
        <w:t xml:space="preserve"> nr </w:t>
      </w:r>
      <w:r w:rsidRPr="009E5CCF">
        <w:t>1306/2013</w:t>
      </w:r>
      <w:r>
        <w:t xml:space="preserve"> w </w:t>
      </w:r>
      <w:r w:rsidRPr="009E5CCF">
        <w:t>odniesieniu do agencji płatniczych i</w:t>
      </w:r>
      <w:r>
        <w:t> </w:t>
      </w:r>
      <w:r w:rsidRPr="009E5CCF">
        <w:t>innych organów, zarządzania finansami, rozliczania rachunków, zabezpieczeń oraz stosowania euro, jest zawierana na formularzu opracowanym przez agencję płatniczą i</w:t>
      </w:r>
      <w:r>
        <w:t> </w:t>
      </w:r>
      <w:r w:rsidRPr="009E5CCF">
        <w:t>zawiera postanowienia zapewniaj</w:t>
      </w:r>
      <w:r w:rsidRPr="009E5CCF">
        <w:t>ą</w:t>
      </w:r>
      <w:r w:rsidRPr="009E5CCF">
        <w:t>ce prawidłowe wykonywanie przez podmioty wdrażające delegowanych im zadań agencji płatniczej, a</w:t>
      </w:r>
      <w:r>
        <w:t> </w:t>
      </w:r>
      <w:r w:rsidRPr="009E5CCF">
        <w:t>w</w:t>
      </w:r>
      <w:r>
        <w:t> </w:t>
      </w:r>
      <w:r w:rsidRPr="009E5CCF">
        <w:t>szczególności</w:t>
      </w:r>
      <w:r w:rsidRPr="00FB1886">
        <w:t xml:space="preserve"> </w:t>
      </w:r>
      <w:r w:rsidRPr="009E5CCF">
        <w:t>określenie:</w:t>
      </w:r>
    </w:p>
    <w:p w:rsidR="00EB6BF4" w:rsidRPr="009E5CCF" w:rsidRDefault="00EB6BF4" w:rsidP="00EB6BF4">
      <w:pPr>
        <w:pStyle w:val="PKTpunkt"/>
      </w:pPr>
      <w:r w:rsidRPr="009E5CCF">
        <w:t>1)</w:t>
      </w:r>
      <w:r w:rsidRPr="009E5CCF">
        <w:tab/>
        <w:t>szczegółowego zakresu zadań delegowanych przez agencję płatniczą podmiotowi wdrażającemu oraz sposobu wyk</w:t>
      </w:r>
      <w:r w:rsidRPr="009E5CCF">
        <w:t>o</w:t>
      </w:r>
      <w:r w:rsidRPr="009E5CCF">
        <w:t>nywania tych zadań;</w:t>
      </w:r>
    </w:p>
    <w:p w:rsidR="00EB6BF4" w:rsidRPr="009E5CCF" w:rsidRDefault="00EB6BF4" w:rsidP="00EB6BF4">
      <w:pPr>
        <w:pStyle w:val="PKTpunkt"/>
        <w:keepNext/>
      </w:pPr>
      <w:r w:rsidRPr="009E5CCF">
        <w:t>2)</w:t>
      </w:r>
      <w:r w:rsidRPr="009E5CCF">
        <w:tab/>
        <w:t>zobowiąza</w:t>
      </w:r>
      <w:r>
        <w:t>ń</w:t>
      </w:r>
      <w:r w:rsidRPr="009E5CCF">
        <w:t xml:space="preserve"> </w:t>
      </w:r>
      <w:r>
        <w:t>dotyczących</w:t>
      </w:r>
      <w:r w:rsidRPr="009E5CCF">
        <w:t>:</w:t>
      </w:r>
    </w:p>
    <w:p w:rsidR="00EB6BF4" w:rsidRPr="009E5CCF" w:rsidRDefault="00EB6BF4" w:rsidP="00EB6BF4">
      <w:pPr>
        <w:pStyle w:val="LITlitera"/>
      </w:pPr>
      <w:r w:rsidRPr="009E5CCF">
        <w:t>a)</w:t>
      </w:r>
      <w:r w:rsidRPr="009E5CCF">
        <w:tab/>
        <w:t>przeprowadzania przez agencję płatniczą kontroli wykonywania zadań określonych umową pod względem pr</w:t>
      </w:r>
      <w:r w:rsidRPr="009E5CCF">
        <w:t>a</w:t>
      </w:r>
      <w:r w:rsidRPr="009E5CCF">
        <w:t>widłowości wykonywania tych zadań,</w:t>
      </w:r>
    </w:p>
    <w:p w:rsidR="00EB6BF4" w:rsidRPr="009E5CCF" w:rsidRDefault="00EB6BF4" w:rsidP="00EB6BF4">
      <w:pPr>
        <w:pStyle w:val="LITlitera"/>
      </w:pPr>
      <w:r w:rsidRPr="009E5CCF">
        <w:t>b)</w:t>
      </w:r>
      <w:r w:rsidRPr="009E5CCF">
        <w:tab/>
        <w:t>przeprowadzania przez agencję płatniczą audytu systemu zarządzania i</w:t>
      </w:r>
      <w:r>
        <w:t> </w:t>
      </w:r>
      <w:r w:rsidRPr="009E5CCF">
        <w:t>kontroli w</w:t>
      </w:r>
      <w:r>
        <w:t> </w:t>
      </w:r>
      <w:r w:rsidRPr="009E5CCF">
        <w:t>podmiocie wdrażającym,</w:t>
      </w:r>
    </w:p>
    <w:p w:rsidR="00EB6BF4" w:rsidRPr="009E5CCF" w:rsidRDefault="00EB6BF4" w:rsidP="00EB6BF4">
      <w:pPr>
        <w:pStyle w:val="LITlitera"/>
      </w:pPr>
      <w:r w:rsidRPr="009E5CCF">
        <w:t>c)</w:t>
      </w:r>
      <w:r w:rsidRPr="009E5CCF">
        <w:tab/>
        <w:t>umożliwienia przez podmiot wdrażający przeprowadzenia kontroli, o</w:t>
      </w:r>
      <w:r>
        <w:t> </w:t>
      </w:r>
      <w:r w:rsidRPr="009E5CCF">
        <w:t>której mowa w</w:t>
      </w:r>
      <w:r>
        <w:t> lit. </w:t>
      </w:r>
      <w:r w:rsidRPr="009E5CCF">
        <w:t>a, i</w:t>
      </w:r>
      <w:r>
        <w:t> </w:t>
      </w:r>
      <w:r w:rsidRPr="009E5CCF">
        <w:t>audytu, o</w:t>
      </w:r>
      <w:r>
        <w:t> </w:t>
      </w:r>
      <w:r w:rsidRPr="009E5CCF">
        <w:t>którym mowa w</w:t>
      </w:r>
      <w:r>
        <w:t> lit. </w:t>
      </w:r>
      <w:r w:rsidRPr="009E5CCF">
        <w:t>b,</w:t>
      </w:r>
    </w:p>
    <w:p w:rsidR="00EB6BF4" w:rsidRPr="009E5CCF" w:rsidRDefault="00EB6BF4" w:rsidP="00EB6BF4">
      <w:pPr>
        <w:pStyle w:val="LITlitera"/>
      </w:pPr>
      <w:r w:rsidRPr="009E5CCF">
        <w:t>d)</w:t>
      </w:r>
      <w:r w:rsidRPr="009E5CCF">
        <w:tab/>
        <w:t>przechowywania dokumentów związanych z</w:t>
      </w:r>
      <w:r>
        <w:t> </w:t>
      </w:r>
      <w:r w:rsidRPr="009E5CCF">
        <w:t>wykonywaniem zadań określonych umową.</w:t>
      </w:r>
    </w:p>
    <w:p w:rsidR="00EB6BF4" w:rsidRPr="009E5CCF" w:rsidRDefault="00EB6BF4" w:rsidP="00EB6BF4">
      <w:pPr>
        <w:pStyle w:val="USTustnpkodeksu"/>
      </w:pPr>
      <w:r w:rsidRPr="009E5CCF">
        <w:t>6. Formularz umowy, o</w:t>
      </w:r>
      <w:r>
        <w:t> </w:t>
      </w:r>
      <w:r w:rsidRPr="009E5CCF">
        <w:t>której mowa w</w:t>
      </w:r>
      <w:r>
        <w:t> pkt </w:t>
      </w:r>
      <w:r w:rsidRPr="009E5CCF">
        <w:t>1.C.1</w:t>
      </w:r>
      <w:r>
        <w:t> </w:t>
      </w:r>
      <w:proofErr w:type="spellStart"/>
      <w:r w:rsidRPr="009E5CCF">
        <w:t>ppkt</w:t>
      </w:r>
      <w:proofErr w:type="spellEnd"/>
      <w:r w:rsidRPr="009E5CCF">
        <w:t xml:space="preserve"> i</w:t>
      </w:r>
      <w:r>
        <w:t> </w:t>
      </w:r>
      <w:r w:rsidRPr="009E5CCF">
        <w:t>załącznika I</w:t>
      </w:r>
      <w:r>
        <w:t> </w:t>
      </w:r>
      <w:r w:rsidRPr="009E5CCF">
        <w:t>do rozporządzenia delegowanego Komisji (UE)</w:t>
      </w:r>
      <w:r>
        <w:t xml:space="preserve"> nr </w:t>
      </w:r>
      <w:r w:rsidRPr="009E5CCF">
        <w:t>907/2014</w:t>
      </w:r>
      <w:r>
        <w:t> </w:t>
      </w:r>
      <w:r w:rsidRPr="009E5CCF">
        <w:t>z</w:t>
      </w:r>
      <w:r>
        <w:t> </w:t>
      </w:r>
      <w:r w:rsidRPr="009E5CCF">
        <w:t>dnia 11</w:t>
      </w:r>
      <w:r>
        <w:t> </w:t>
      </w:r>
      <w:r w:rsidRPr="009E5CCF">
        <w:t>marca 2014</w:t>
      </w:r>
      <w:r>
        <w:t> </w:t>
      </w:r>
      <w:r w:rsidRPr="009E5CCF">
        <w:t>r. uzupełniającego rozporządzenie Parlamentu Europejskiego i</w:t>
      </w:r>
      <w:r>
        <w:t> </w:t>
      </w:r>
      <w:r w:rsidRPr="009E5CCF">
        <w:t>Rady (UE)</w:t>
      </w:r>
      <w:r>
        <w:t xml:space="preserve"> nr </w:t>
      </w:r>
      <w:r w:rsidRPr="009E5CCF">
        <w:t>1306/2013</w:t>
      </w:r>
      <w:r>
        <w:t xml:space="preserve"> w </w:t>
      </w:r>
      <w:r w:rsidRPr="009E5CCF">
        <w:t>odniesieniu do agencji płatniczych i</w:t>
      </w:r>
      <w:r>
        <w:t> </w:t>
      </w:r>
      <w:r w:rsidRPr="009E5CCF">
        <w:t>innych organów, zarządzania finansami, rozliczania rachunków, zabezpieczeń oraz stosowania euro, oraz jego zmiany wymagają akceptacji instytucji zarządzającej.</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7.</w:t>
      </w:r>
      <w:r w:rsidRPr="009E5CCF">
        <w:t xml:space="preserve"> 1. Instytucja zarządzająca sprawuje nadzór nad:</w:t>
      </w:r>
    </w:p>
    <w:p w:rsidR="00EB6BF4" w:rsidRPr="009E5CCF" w:rsidRDefault="00EB6BF4" w:rsidP="00EB6BF4">
      <w:pPr>
        <w:pStyle w:val="PKTpunkt"/>
      </w:pPr>
      <w:r w:rsidRPr="009E5CCF">
        <w:t>1)</w:t>
      </w:r>
      <w:r w:rsidRPr="009E5CCF">
        <w:tab/>
        <w:t xml:space="preserve">agencją płatniczą </w:t>
      </w:r>
      <w:r w:rsidRPr="00EB6BF4">
        <w:sym w:font="Symbol" w:char="F02D"/>
      </w:r>
      <w:r w:rsidRPr="009E5CCF">
        <w:t xml:space="preserve"> w</w:t>
      </w:r>
      <w:r>
        <w:t> </w:t>
      </w:r>
      <w:r w:rsidRPr="009E5CCF">
        <w:t>zakresie wykonywania zadań związanych z</w:t>
      </w:r>
      <w:r>
        <w:t> </w:t>
      </w:r>
      <w:r w:rsidRPr="009E5CCF">
        <w:t>przyznawaniem, wypłatą i</w:t>
      </w:r>
      <w:r>
        <w:t> </w:t>
      </w:r>
      <w:r w:rsidRPr="009E5CCF">
        <w:t>zwrotem pomocy i</w:t>
      </w:r>
      <w:r>
        <w:t> </w:t>
      </w:r>
      <w:r w:rsidRPr="009E5CCF">
        <w:t>pomocy technicznej,</w:t>
      </w:r>
    </w:p>
    <w:p w:rsidR="00EB6BF4" w:rsidRPr="009E5CCF" w:rsidRDefault="00EB6BF4" w:rsidP="00EB6BF4">
      <w:pPr>
        <w:pStyle w:val="PKTpunkt"/>
      </w:pPr>
      <w:r w:rsidRPr="009E5CCF">
        <w:t>2)</w:t>
      </w:r>
      <w:r w:rsidRPr="009E5CCF">
        <w:tab/>
        <w:t xml:space="preserve">podmiotami wdrażającymi </w:t>
      </w:r>
      <w:r w:rsidRPr="00EB6BF4">
        <w:sym w:font="Symbol" w:char="F02D"/>
      </w:r>
      <w:r w:rsidRPr="009E5CCF">
        <w:t xml:space="preserve"> w</w:t>
      </w:r>
      <w:r>
        <w:t> </w:t>
      </w:r>
      <w:r w:rsidRPr="009E5CCF">
        <w:t>zakresie wykonywania zadań związanych z</w:t>
      </w:r>
      <w:r>
        <w:t> </w:t>
      </w:r>
      <w:r w:rsidRPr="009E5CCF">
        <w:t>przyznawaniem, wypłatą i</w:t>
      </w:r>
      <w:r>
        <w:t> </w:t>
      </w:r>
      <w:r w:rsidRPr="009E5CCF">
        <w:t>zwrotem p</w:t>
      </w:r>
      <w:r w:rsidRPr="009E5CCF">
        <w:t>o</w:t>
      </w:r>
      <w:r w:rsidRPr="009E5CCF">
        <w:t>mocy,</w:t>
      </w:r>
    </w:p>
    <w:p w:rsidR="00EB6BF4" w:rsidRPr="009E5CCF" w:rsidRDefault="00EB6BF4" w:rsidP="00EB6BF4">
      <w:pPr>
        <w:pStyle w:val="PKTpunkt"/>
        <w:keepNext/>
      </w:pPr>
      <w:r w:rsidRPr="009E5CCF">
        <w:t>3)</w:t>
      </w:r>
      <w:r w:rsidRPr="009E5CCF">
        <w:tab/>
        <w:t xml:space="preserve">instytucjami pośredniczącymi </w:t>
      </w:r>
      <w:r w:rsidRPr="00EB6BF4">
        <w:sym w:font="Symbol" w:char="F02D"/>
      </w:r>
      <w:r w:rsidRPr="009E5CCF">
        <w:t xml:space="preserve"> w</w:t>
      </w:r>
      <w:r>
        <w:t> </w:t>
      </w:r>
      <w:r w:rsidRPr="009E5CCF">
        <w:t>zakresie wykonywania zadań instytucji zarządzającej</w:t>
      </w:r>
    </w:p>
    <w:p w:rsidR="00EB6BF4" w:rsidRPr="009E5CCF" w:rsidRDefault="00EB6BF4" w:rsidP="00EB6BF4">
      <w:pPr>
        <w:pStyle w:val="CZWSPPKTczwsplnapunktw"/>
      </w:pPr>
      <w:r w:rsidRPr="009E5CCF">
        <w:t>– pod względem wykonywania tych zadań zgodnie z</w:t>
      </w:r>
      <w:r>
        <w:t> </w:t>
      </w:r>
      <w:r w:rsidRPr="009E5CCF">
        <w:t>przepisami prawa i</w:t>
      </w:r>
      <w:r>
        <w:t> </w:t>
      </w:r>
      <w:r w:rsidRPr="009E5CCF">
        <w:t>programem.</w:t>
      </w:r>
    </w:p>
    <w:p w:rsidR="00EB6BF4" w:rsidRPr="009E5CCF" w:rsidRDefault="00EB6BF4" w:rsidP="00EB6BF4">
      <w:pPr>
        <w:pStyle w:val="USTustnpkodeksu"/>
        <w:keepNext/>
      </w:pPr>
      <w:r w:rsidRPr="009E5CCF">
        <w:t>2. Instytucja zarządzająca, w</w:t>
      </w:r>
      <w:r>
        <w:t> </w:t>
      </w:r>
      <w:r w:rsidRPr="009E5CCF">
        <w:t>ramach nadzoru, o</w:t>
      </w:r>
      <w:r>
        <w:t> </w:t>
      </w:r>
      <w:r w:rsidRPr="009E5CCF">
        <w:t>którym mowa w</w:t>
      </w:r>
      <w:r>
        <w:t> ust. </w:t>
      </w:r>
      <w:r w:rsidRPr="009E5CCF">
        <w:t>1, może w</w:t>
      </w:r>
      <w:r>
        <w:t> </w:t>
      </w:r>
      <w:r w:rsidRPr="009E5CCF">
        <w:t>szczególności:</w:t>
      </w:r>
    </w:p>
    <w:p w:rsidR="00EB6BF4" w:rsidRPr="009E5CCF" w:rsidRDefault="00EB6BF4" w:rsidP="00EB6BF4">
      <w:pPr>
        <w:pStyle w:val="PKTpunkt"/>
      </w:pPr>
      <w:r w:rsidRPr="009E5CCF">
        <w:t>1)</w:t>
      </w:r>
      <w:r w:rsidRPr="009E5CCF">
        <w:tab/>
        <w:t>wydawać wytyczne i</w:t>
      </w:r>
      <w:r>
        <w:t> </w:t>
      </w:r>
      <w:r w:rsidRPr="009E5CCF">
        <w:t>polecenia;</w:t>
      </w:r>
    </w:p>
    <w:p w:rsidR="00EB6BF4" w:rsidRPr="009E5CCF" w:rsidRDefault="00EB6BF4" w:rsidP="00EB6BF4">
      <w:pPr>
        <w:pStyle w:val="PKTpunkt"/>
      </w:pPr>
      <w:r w:rsidRPr="009E5CCF">
        <w:t>2)</w:t>
      </w:r>
      <w:r w:rsidRPr="009E5CCF">
        <w:tab/>
        <w:t>żądać przedstawienia informacji i</w:t>
      </w:r>
      <w:r>
        <w:t> </w:t>
      </w:r>
      <w:r w:rsidRPr="009E5CCF">
        <w:t>udostępnienia dokumentów;</w:t>
      </w:r>
    </w:p>
    <w:p w:rsidR="00EB6BF4" w:rsidRPr="009E5CCF" w:rsidRDefault="00EB6BF4" w:rsidP="00EB6BF4">
      <w:pPr>
        <w:pStyle w:val="PKTpunkt"/>
      </w:pPr>
      <w:r w:rsidRPr="009E5CCF">
        <w:t>3)</w:t>
      </w:r>
      <w:r w:rsidRPr="009E5CCF">
        <w:tab/>
        <w:t>przeprowadzać kontrole.</w:t>
      </w:r>
    </w:p>
    <w:p w:rsidR="00EB6BF4" w:rsidRPr="009E5CCF" w:rsidRDefault="00EB6BF4" w:rsidP="00EB6BF4">
      <w:pPr>
        <w:pStyle w:val="USTustnpkodeksu"/>
      </w:pPr>
      <w:r w:rsidRPr="009E5CCF">
        <w:t>3. Wytyczne i</w:t>
      </w:r>
      <w:r>
        <w:t> </w:t>
      </w:r>
      <w:r w:rsidRPr="009E5CCF">
        <w:t>polecenia, o</w:t>
      </w:r>
      <w:r>
        <w:t> </w:t>
      </w:r>
      <w:r w:rsidRPr="009E5CCF">
        <w:t>których mowa w</w:t>
      </w:r>
      <w:r>
        <w:t> ust. </w:t>
      </w:r>
      <w:r w:rsidRPr="009E5CCF">
        <w:t>2</w:t>
      </w:r>
      <w:r>
        <w:t xml:space="preserve"> pkt </w:t>
      </w:r>
      <w:r w:rsidRPr="009E5CCF">
        <w:t>1, mogą być skierowane wyłącznie do podmiotów, o</w:t>
      </w:r>
      <w:r>
        <w:t> </w:t>
      </w:r>
      <w:r w:rsidRPr="009E5CCF">
        <w:t>których mowa w</w:t>
      </w:r>
      <w:r>
        <w:t> ust. </w:t>
      </w:r>
      <w:r w:rsidRPr="009E5CCF">
        <w:t>1, w</w:t>
      </w:r>
      <w:r>
        <w:t> </w:t>
      </w:r>
      <w:r w:rsidRPr="009E5CCF">
        <w:t>celu zapewnienia prawidłowej realizacji wykonywanych przez nie zadań.</w:t>
      </w:r>
    </w:p>
    <w:p w:rsidR="00EB6BF4" w:rsidRPr="009E5CCF" w:rsidRDefault="00EB6BF4" w:rsidP="00EB6BF4">
      <w:pPr>
        <w:pStyle w:val="USTustnpkodeksu"/>
      </w:pPr>
      <w:r w:rsidRPr="009E5CCF">
        <w:t>4. Wytyczne i</w:t>
      </w:r>
      <w:r>
        <w:t> </w:t>
      </w:r>
      <w:r w:rsidRPr="009E5CCF">
        <w:t>polecenia, o</w:t>
      </w:r>
      <w:r>
        <w:t> </w:t>
      </w:r>
      <w:r w:rsidRPr="009E5CCF">
        <w:t>których mowa w</w:t>
      </w:r>
      <w:r>
        <w:t> ust. </w:t>
      </w:r>
      <w:r w:rsidRPr="009E5CCF">
        <w:t>2</w:t>
      </w:r>
      <w:r>
        <w:t xml:space="preserve"> pkt </w:t>
      </w:r>
      <w:r w:rsidRPr="009E5CCF">
        <w:t>1, wiążą podmioty, do których są skierowane, i</w:t>
      </w:r>
      <w:r>
        <w:t> </w:t>
      </w:r>
      <w:r w:rsidRPr="009E5CCF">
        <w:t>nie mogą dot</w:t>
      </w:r>
      <w:r w:rsidRPr="009E5CCF">
        <w:t>y</w:t>
      </w:r>
      <w:r w:rsidRPr="009E5CCF">
        <w:t>czyć rozstrzygnięć co do istoty sprawy o</w:t>
      </w:r>
      <w:r>
        <w:t> </w:t>
      </w:r>
      <w:r w:rsidRPr="009E5CCF">
        <w:t>przyznanie, wypłatę i</w:t>
      </w:r>
      <w:r>
        <w:t> </w:t>
      </w:r>
      <w:r w:rsidRPr="009E5CCF">
        <w:t>zwrot pomocy lub pomocy technicznej.</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8.</w:t>
      </w:r>
      <w:r w:rsidRPr="009E5CCF">
        <w:t xml:space="preserve"> 1. Instytucja zarządzająca oraz instytucja pośrednicząca, o</w:t>
      </w:r>
      <w:r>
        <w:t> </w:t>
      </w:r>
      <w:r w:rsidRPr="009E5CCF">
        <w:t>której mowa w</w:t>
      </w:r>
      <w:r>
        <w:t> art. </w:t>
      </w:r>
      <w:r w:rsidRPr="009E5CCF">
        <w:t>5</w:t>
      </w:r>
      <w:r>
        <w:t xml:space="preserve"> ust. </w:t>
      </w:r>
      <w:r w:rsidRPr="009E5CCF">
        <w:t>5, mogą przeprowadzać kontrole realizacji strategii rozwoju lokalnego kierowanego przez społeczność w</w:t>
      </w:r>
      <w:r>
        <w:t> </w:t>
      </w:r>
      <w:r w:rsidRPr="009E5CCF">
        <w:t>rozumieniu</w:t>
      </w:r>
      <w:r>
        <w:t xml:space="preserve"> art. </w:t>
      </w:r>
      <w:r w:rsidRPr="009E5CCF">
        <w:t>2</w:t>
      </w:r>
      <w:r>
        <w:t xml:space="preserve"> pkt </w:t>
      </w:r>
      <w:r w:rsidRPr="009E5CCF">
        <w:t>19</w:t>
      </w:r>
      <w:r>
        <w:t> </w:t>
      </w:r>
      <w:r w:rsidRPr="009E5CCF">
        <w:t>rozporządzenia</w:t>
      </w:r>
      <w:r>
        <w:t xml:space="preserve"> nr </w:t>
      </w:r>
      <w:r w:rsidRPr="009E5CCF">
        <w:t xml:space="preserve">1303/2013, zwanej dalej </w:t>
      </w:r>
      <w:r>
        <w:t>„</w:t>
      </w:r>
      <w:r w:rsidRPr="009E5CCF">
        <w:t>LSR</w:t>
      </w:r>
      <w:r>
        <w:t>”</w:t>
      </w:r>
      <w:r w:rsidRPr="009E5CCF">
        <w:t>, pod względem jej zgodności z</w:t>
      </w:r>
      <w:r>
        <w:t> </w:t>
      </w:r>
      <w:r w:rsidRPr="009E5CCF">
        <w:t>przepisami prawa i</w:t>
      </w:r>
      <w:r>
        <w:t> </w:t>
      </w:r>
      <w:r w:rsidRPr="009E5CCF">
        <w:t>procedurami określonymi w</w:t>
      </w:r>
      <w:r>
        <w:t> </w:t>
      </w:r>
      <w:r w:rsidRPr="009E5CCF">
        <w:t>LSR, a</w:t>
      </w:r>
      <w:r>
        <w:t> </w:t>
      </w:r>
      <w:r w:rsidRPr="009E5CCF">
        <w:t>także pod względem osiągania wskaźników założonych w</w:t>
      </w:r>
      <w:r>
        <w:t> </w:t>
      </w:r>
      <w:r w:rsidRPr="009E5CCF">
        <w:t>LSR.</w:t>
      </w:r>
    </w:p>
    <w:p w:rsidR="00EB6BF4" w:rsidRPr="009E5CCF" w:rsidRDefault="00EB6BF4" w:rsidP="00EB6BF4">
      <w:pPr>
        <w:pStyle w:val="USTustnpkodeksu"/>
      </w:pPr>
      <w:r w:rsidRPr="009E5CCF">
        <w:t>2. Instytucja zarządzająca może wydawać lokalnym grupom działania, o</w:t>
      </w:r>
      <w:r>
        <w:t> </w:t>
      </w:r>
      <w:r w:rsidRPr="009E5CCF">
        <w:t>których mowa w</w:t>
      </w:r>
      <w:r>
        <w:t> </w:t>
      </w:r>
      <w:r w:rsidRPr="009E5CCF">
        <w:t>przepisach o</w:t>
      </w:r>
      <w:r>
        <w:t> </w:t>
      </w:r>
      <w:r w:rsidRPr="009E5CCF">
        <w:t>rozwoju l</w:t>
      </w:r>
      <w:r w:rsidRPr="009E5CCF">
        <w:t>o</w:t>
      </w:r>
      <w:r w:rsidRPr="009E5CCF">
        <w:t>kalnym z</w:t>
      </w:r>
      <w:r>
        <w:t> </w:t>
      </w:r>
      <w:r w:rsidRPr="009E5CCF">
        <w:t xml:space="preserve">udziałem lokalnej społeczności, zwanym dalej </w:t>
      </w:r>
      <w:r>
        <w:t>„</w:t>
      </w:r>
      <w:r w:rsidRPr="009E5CCF">
        <w:t>LGD</w:t>
      </w:r>
      <w:r>
        <w:t>”</w:t>
      </w:r>
      <w:r w:rsidRPr="009E5CCF">
        <w:t>, wytyczne w</w:t>
      </w:r>
      <w:r>
        <w:t> </w:t>
      </w:r>
      <w:r w:rsidRPr="009E5CCF">
        <w:t>celu zapewnienia zgodności sposobu real</w:t>
      </w:r>
      <w:r w:rsidRPr="009E5CCF">
        <w:t>i</w:t>
      </w:r>
      <w:r w:rsidRPr="009E5CCF">
        <w:t>zacji LSR z</w:t>
      </w:r>
      <w:r>
        <w:t> </w:t>
      </w:r>
      <w:r w:rsidRPr="009E5CCF">
        <w:t>przepisami Unii Europejskiej w</w:t>
      </w:r>
      <w:r>
        <w:t> </w:t>
      </w:r>
      <w:r w:rsidRPr="009E5CCF">
        <w:t>zakresie rozwoju lokalnego kierowanego przez społeczność, a</w:t>
      </w:r>
      <w:r>
        <w:t> </w:t>
      </w:r>
      <w:r w:rsidRPr="009E5CCF">
        <w:t>także w</w:t>
      </w:r>
      <w:r>
        <w:t> </w:t>
      </w:r>
      <w:r w:rsidRPr="009E5CCF">
        <w:t>celu zapewnienia jednolitego i</w:t>
      </w:r>
      <w:r>
        <w:t> </w:t>
      </w:r>
      <w:r w:rsidRPr="009E5CCF">
        <w:t>prawidłowego wykonywania przez LGD zadań związanych z</w:t>
      </w:r>
      <w:r>
        <w:t> </w:t>
      </w:r>
      <w:r w:rsidRPr="009E5CCF">
        <w:t>realizacją LSR określonych w</w:t>
      </w:r>
      <w:r>
        <w:t> </w:t>
      </w:r>
      <w:r w:rsidRPr="009E5CCF">
        <w:t>tych przepisach oraz w</w:t>
      </w:r>
      <w:r>
        <w:t> </w:t>
      </w:r>
      <w:r w:rsidRPr="009E5CCF">
        <w:t>przepisach o</w:t>
      </w:r>
      <w:r>
        <w:t> </w:t>
      </w:r>
      <w:r w:rsidRPr="009E5CCF">
        <w:t>rozwoju lokalnym z</w:t>
      </w:r>
      <w:r>
        <w:t> </w:t>
      </w:r>
      <w:r w:rsidRPr="009E5CCF">
        <w:t>udziałem lokalnej społeczności. Wytyczne są kierowane do wszys</w:t>
      </w:r>
      <w:r w:rsidRPr="009E5CCF">
        <w:t>t</w:t>
      </w:r>
      <w:r w:rsidRPr="009E5CCF">
        <w:t>kich LGD.</w:t>
      </w:r>
    </w:p>
    <w:p w:rsidR="00EB6BF4" w:rsidRPr="009E5CCF" w:rsidRDefault="00EB6BF4" w:rsidP="00EB6BF4">
      <w:pPr>
        <w:pStyle w:val="USTustnpkodeksu"/>
      </w:pPr>
      <w:r w:rsidRPr="009E5CCF">
        <w:t>3. LGD zobowiązuje się do stosowania wytycznych, o</w:t>
      </w:r>
      <w:r>
        <w:t> </w:t>
      </w:r>
      <w:r w:rsidRPr="009E5CCF">
        <w:t>których mowa w</w:t>
      </w:r>
      <w:r>
        <w:t> ust. </w:t>
      </w:r>
      <w:r w:rsidRPr="009E5CCF">
        <w:t>2, w</w:t>
      </w:r>
      <w:r>
        <w:t> </w:t>
      </w:r>
      <w:r w:rsidRPr="009E5CCF">
        <w:t>umowie o</w:t>
      </w:r>
      <w:r>
        <w:t> </w:t>
      </w:r>
      <w:r w:rsidRPr="009E5CCF">
        <w:t>warunkach i</w:t>
      </w:r>
      <w:r>
        <w:t> </w:t>
      </w:r>
      <w:r w:rsidRPr="009E5CCF">
        <w:t>sposobie r</w:t>
      </w:r>
      <w:r w:rsidRPr="009E5CCF">
        <w:t>e</w:t>
      </w:r>
      <w:r w:rsidRPr="009E5CCF">
        <w:t>alizacji LSR, o</w:t>
      </w:r>
      <w:r>
        <w:t> </w:t>
      </w:r>
      <w:r w:rsidRPr="009E5CCF">
        <w:t>której mowa w</w:t>
      </w:r>
      <w:r>
        <w:t> </w:t>
      </w:r>
      <w:r w:rsidRPr="009E5CCF">
        <w:t>przepisach o</w:t>
      </w:r>
      <w:r>
        <w:t> </w:t>
      </w:r>
      <w:r w:rsidRPr="009E5CCF">
        <w:t>rozwoju lokalnym z</w:t>
      </w:r>
      <w:r>
        <w:t> </w:t>
      </w:r>
      <w:r w:rsidRPr="009E5CCF">
        <w:t>udziałem lokalnej społeczności.</w:t>
      </w:r>
    </w:p>
    <w:p w:rsidR="00EB6BF4" w:rsidRPr="009E5CCF" w:rsidRDefault="00EB6BF4" w:rsidP="00EB6BF4">
      <w:pPr>
        <w:pStyle w:val="USTustnpkodeksu"/>
      </w:pPr>
      <w:r w:rsidRPr="009E5CCF">
        <w:t>4. Wytyczne, o</w:t>
      </w:r>
      <w:r>
        <w:t> </w:t>
      </w:r>
      <w:r w:rsidRPr="009E5CCF">
        <w:t>których mowa w</w:t>
      </w:r>
      <w:r>
        <w:t> ust. </w:t>
      </w:r>
      <w:r w:rsidRPr="009E5CCF">
        <w:t>2, nie mogą dotyczyć rozstrzygnięć co do istoty sprawy o</w:t>
      </w:r>
      <w:r>
        <w:t> </w:t>
      </w:r>
      <w:r w:rsidRPr="009E5CCF">
        <w:t>wybór operacji.</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9.</w:t>
      </w:r>
      <w:r w:rsidRPr="009E5CCF">
        <w:t xml:space="preserve"> Do kontroli, o</w:t>
      </w:r>
      <w:r>
        <w:t> </w:t>
      </w:r>
      <w:r w:rsidRPr="009E5CCF">
        <w:t>których mowa w</w:t>
      </w:r>
      <w:r>
        <w:t> art. </w:t>
      </w:r>
      <w:r w:rsidRPr="009E5CCF">
        <w:t>6</w:t>
      </w:r>
      <w:r>
        <w:t xml:space="preserve"> ust. </w:t>
      </w:r>
      <w:r w:rsidRPr="009E5CCF">
        <w:t>5</w:t>
      </w:r>
      <w:r>
        <w:t xml:space="preserve"> pkt </w:t>
      </w:r>
      <w:r w:rsidRPr="009E5CCF">
        <w:t>2</w:t>
      </w:r>
      <w:r>
        <w:t xml:space="preserve"> lit. </w:t>
      </w:r>
      <w:r w:rsidRPr="009E5CCF">
        <w:t>a,</w:t>
      </w:r>
      <w:r>
        <w:t xml:space="preserve"> art. </w:t>
      </w:r>
      <w:r w:rsidRPr="009E5CCF">
        <w:t>7</w:t>
      </w:r>
      <w:r>
        <w:t xml:space="preserve"> ust. </w:t>
      </w:r>
      <w:r w:rsidRPr="009E5CCF">
        <w:t>2</w:t>
      </w:r>
      <w:r>
        <w:t xml:space="preserve"> pkt </w:t>
      </w:r>
      <w:r w:rsidRPr="009E5CCF">
        <w:t>3</w:t>
      </w:r>
      <w:r>
        <w:t xml:space="preserve"> oraz art. </w:t>
      </w:r>
      <w:r w:rsidRPr="009E5CCF">
        <w:t>8</w:t>
      </w:r>
      <w:r>
        <w:t xml:space="preserve"> ust. </w:t>
      </w:r>
      <w:r w:rsidRPr="009E5CCF">
        <w:t>1, stosuje się odp</w:t>
      </w:r>
      <w:r w:rsidRPr="009E5CCF">
        <w:t>o</w:t>
      </w:r>
      <w:r w:rsidRPr="009E5CCF">
        <w:t>wiednio przepisy o</w:t>
      </w:r>
      <w:r>
        <w:t> </w:t>
      </w:r>
      <w:r w:rsidRPr="009E5CCF">
        <w:t>kontroli w</w:t>
      </w:r>
      <w:r>
        <w:t> </w:t>
      </w:r>
      <w:r w:rsidRPr="009E5CCF">
        <w:t>administracji rządowej określające zasady i</w:t>
      </w:r>
      <w:r>
        <w:t> </w:t>
      </w:r>
      <w:r w:rsidRPr="009E5CCF">
        <w:t>tryb przeprowadzania kontroli.</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10.</w:t>
      </w:r>
      <w:r w:rsidRPr="009E5CCF">
        <w:t xml:space="preserve"> 1. Podmioty wdrażające pozyskują, gromadzą, opracowują i</w:t>
      </w:r>
      <w:r>
        <w:t> </w:t>
      </w:r>
      <w:r w:rsidRPr="009E5CCF">
        <w:t>przekazują agencji płatniczej dane dotyczące realizacji programu, niezbędne do właściwego monitorowania realizacji i</w:t>
      </w:r>
      <w:r>
        <w:t> </w:t>
      </w:r>
      <w:r w:rsidRPr="009E5CCF">
        <w:t>ewaluacji programu.</w:t>
      </w:r>
    </w:p>
    <w:p w:rsidR="00EB6BF4" w:rsidRPr="009E5CCF" w:rsidRDefault="00EB6BF4" w:rsidP="00EB6BF4">
      <w:pPr>
        <w:pStyle w:val="USTustnpkodeksu"/>
      </w:pPr>
      <w:r w:rsidRPr="009E5CCF">
        <w:t>2. Agencja jako instytucja pośrednicząca, o</w:t>
      </w:r>
      <w:r>
        <w:t> </w:t>
      </w:r>
      <w:r w:rsidRPr="009E5CCF">
        <w:t>której mowa w</w:t>
      </w:r>
      <w:r>
        <w:t> art. </w:t>
      </w:r>
      <w:r w:rsidRPr="009E5CCF">
        <w:t>5</w:t>
      </w:r>
      <w:r>
        <w:t xml:space="preserve"> ust. </w:t>
      </w:r>
      <w:r w:rsidRPr="009E5CCF">
        <w:t>3, pozyskuje, gromadzi, opracowuje i</w:t>
      </w:r>
      <w:r>
        <w:t> </w:t>
      </w:r>
      <w:r w:rsidRPr="009E5CCF">
        <w:t>przekazuje instytucji zarządzającej dane dotyczące realizacji programu, niezbędne do właściwego monitorowania real</w:t>
      </w:r>
      <w:r w:rsidRPr="009E5CCF">
        <w:t>i</w:t>
      </w:r>
      <w:r w:rsidRPr="009E5CCF">
        <w:t>zacji i</w:t>
      </w:r>
      <w:r>
        <w:t> </w:t>
      </w:r>
      <w:r w:rsidRPr="009E5CCF">
        <w:t>ewaluacji programu, w</w:t>
      </w:r>
      <w:r>
        <w:t> </w:t>
      </w:r>
      <w:r w:rsidRPr="009E5CCF">
        <w:t>tym dane, o</w:t>
      </w:r>
      <w:r>
        <w:t> </w:t>
      </w:r>
      <w:r w:rsidRPr="009E5CCF">
        <w:t>których mowa w</w:t>
      </w:r>
      <w:r>
        <w:t> ust. </w:t>
      </w:r>
      <w:r w:rsidRPr="009E5CCF">
        <w:t>1.</w:t>
      </w:r>
    </w:p>
    <w:p w:rsidR="00EB6BF4" w:rsidRPr="009E5CCF" w:rsidRDefault="00EB6BF4" w:rsidP="00EB6BF4">
      <w:pPr>
        <w:pStyle w:val="USTustnpkodeksu"/>
      </w:pPr>
      <w:r w:rsidRPr="009E5CCF">
        <w:t>3. Dane dotyczące realizacji programu, niezbędne do właściwego monitorowania realizacji i</w:t>
      </w:r>
      <w:r>
        <w:t> </w:t>
      </w:r>
      <w:r w:rsidRPr="009E5CCF">
        <w:t>ewaluacji programu, są przekazywane w</w:t>
      </w:r>
      <w:r>
        <w:t> </w:t>
      </w:r>
      <w:r w:rsidRPr="009E5CCF">
        <w:t>postaci okresowych sprawozdań albo jako dodatkowe informacje na żądanie odpowiednio agencji płatn</w:t>
      </w:r>
      <w:r w:rsidRPr="009E5CCF">
        <w:t>i</w:t>
      </w:r>
      <w:r w:rsidRPr="009E5CCF">
        <w:t>czej albo instytucji zarządzającej.</w:t>
      </w:r>
    </w:p>
    <w:p w:rsidR="00EB6BF4" w:rsidRPr="009E5CCF" w:rsidRDefault="00EB6BF4" w:rsidP="00EB6BF4">
      <w:pPr>
        <w:pStyle w:val="USTustnpkodeksu"/>
      </w:pPr>
      <w:r w:rsidRPr="009E5CCF">
        <w:t>4. Minister właściwy do spraw rozwoju wsi określi, w</w:t>
      </w:r>
      <w:r>
        <w:t> </w:t>
      </w:r>
      <w:r w:rsidRPr="009E5CCF">
        <w:t>drodze rozporządzenia, zakres danych dotyczących realizacji programu, niezbędnych do właściwego monitorowania realizacji i</w:t>
      </w:r>
      <w:r>
        <w:t> </w:t>
      </w:r>
      <w:r w:rsidRPr="009E5CCF">
        <w:t>ewaluacji programu, sposób i</w:t>
      </w:r>
      <w:r>
        <w:t> </w:t>
      </w:r>
      <w:r w:rsidRPr="009E5CCF">
        <w:t>terminy ich przekazyw</w:t>
      </w:r>
      <w:r w:rsidRPr="009E5CCF">
        <w:t>a</w:t>
      </w:r>
      <w:r w:rsidRPr="009E5CCF">
        <w:t>nia, mając na względzie zapewnienie prawidłowości, skuteczności i</w:t>
      </w:r>
      <w:r>
        <w:t> </w:t>
      </w:r>
      <w:r w:rsidRPr="009E5CCF">
        <w:t>efektywności zarządzania programem oraz przekaz</w:t>
      </w:r>
      <w:r w:rsidRPr="009E5CCF">
        <w:t>y</w:t>
      </w:r>
      <w:r w:rsidRPr="009E5CCF">
        <w:t>wania w</w:t>
      </w:r>
      <w:r>
        <w:t> </w:t>
      </w:r>
      <w:r w:rsidRPr="009E5CCF">
        <w:t>szczególności danych określonych w</w:t>
      </w:r>
      <w:r>
        <w:t> </w:t>
      </w:r>
      <w:r w:rsidRPr="009E5CCF">
        <w:t>załączniku VII do rozporządzenia wykonawczego Komisji (UE)</w:t>
      </w:r>
      <w:r>
        <w:t xml:space="preserve"> nr </w:t>
      </w:r>
      <w:r w:rsidRPr="009E5CCF">
        <w:t>808/2014</w:t>
      </w:r>
      <w:r>
        <w:t> </w:t>
      </w:r>
      <w:r w:rsidRPr="009E5CCF">
        <w:t>z</w:t>
      </w:r>
      <w:r>
        <w:t> </w:t>
      </w:r>
      <w:r w:rsidRPr="009E5CCF">
        <w:t>dnia 17</w:t>
      </w:r>
      <w:r>
        <w:t> </w:t>
      </w:r>
      <w:r w:rsidRPr="009E5CCF">
        <w:t>lipca 2014</w:t>
      </w:r>
      <w:r>
        <w:t> </w:t>
      </w:r>
      <w:r w:rsidRPr="009E5CCF">
        <w:t>r. ustanawiającego zasady stosowania rozporządzenia Parlamentu Europejskiego i</w:t>
      </w:r>
      <w:r>
        <w:t> </w:t>
      </w:r>
      <w:r w:rsidRPr="009E5CCF">
        <w:t>Rady (UE)</w:t>
      </w:r>
      <w:r>
        <w:t xml:space="preserve"> nr </w:t>
      </w:r>
      <w:r w:rsidRPr="009E5CCF">
        <w:t>1305/2013</w:t>
      </w:r>
      <w:r>
        <w:t xml:space="preserve"> w </w:t>
      </w:r>
      <w:r w:rsidRPr="009E5CCF">
        <w:t>sprawie wsparcia rozwoju obszarów wiejskich przez Europejski Fundusz Rolny na rzecz Rozwoju Obszarów Wiejskich (EFRROW) (Dz. Urz. UE L 227</w:t>
      </w:r>
      <w:r>
        <w:t> </w:t>
      </w:r>
      <w:r w:rsidRPr="009E5CCF">
        <w:t>z</w:t>
      </w:r>
      <w:r>
        <w:t> </w:t>
      </w:r>
      <w:r w:rsidRPr="009E5CCF">
        <w:t>31.07.2014, str. 18), w</w:t>
      </w:r>
      <w:r>
        <w:t> </w:t>
      </w:r>
      <w:r w:rsidRPr="009E5CCF">
        <w:t xml:space="preserve">tym umożliwiających monitorowanie </w:t>
      </w:r>
      <w:r w:rsidR="00075576">
        <w:br/>
      </w:r>
      <w:r w:rsidRPr="009E5CCF">
        <w:t>postępów finansowej realizacji programu.</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11.</w:t>
      </w:r>
      <w:r w:rsidRPr="009E5CCF">
        <w:t xml:space="preserve"> 1. Podmioty wdrażające, instytucje pośredniczące oraz LGD są obowiązane udostępnić podmiotowi wyk</w:t>
      </w:r>
      <w:r w:rsidRPr="009E5CCF">
        <w:t>o</w:t>
      </w:r>
      <w:r w:rsidRPr="009E5CCF">
        <w:t>nującemu ewaluacje, o</w:t>
      </w:r>
      <w:r>
        <w:t> </w:t>
      </w:r>
      <w:r w:rsidRPr="009E5CCF">
        <w:t>których mowa w</w:t>
      </w:r>
      <w:r>
        <w:t> art. </w:t>
      </w:r>
      <w:r w:rsidRPr="009E5CCF">
        <w:t>56</w:t>
      </w:r>
      <w:r>
        <w:t xml:space="preserve"> i art. </w:t>
      </w:r>
      <w:r w:rsidRPr="009E5CCF">
        <w:t>57</w:t>
      </w:r>
      <w:r>
        <w:t> </w:t>
      </w:r>
      <w:r w:rsidRPr="009E5CCF">
        <w:t>rozporządzenia</w:t>
      </w:r>
      <w:r>
        <w:t xml:space="preserve"> nr </w:t>
      </w:r>
      <w:r w:rsidRPr="009E5CCF">
        <w:t>1303/2013, dane niezbędne do wykonania tych ewaluacji, w</w:t>
      </w:r>
      <w:r>
        <w:t> </w:t>
      </w:r>
      <w:r w:rsidRPr="009E5CCF">
        <w:t>tym dane osobowe.</w:t>
      </w:r>
    </w:p>
    <w:p w:rsidR="00EB6BF4" w:rsidRPr="009E5CCF" w:rsidRDefault="00EB6BF4" w:rsidP="00EB6BF4">
      <w:pPr>
        <w:pStyle w:val="USTustnpkodeksu"/>
      </w:pPr>
      <w:r w:rsidRPr="009E5CCF">
        <w:t>2. Dane, o</w:t>
      </w:r>
      <w:r>
        <w:t> </w:t>
      </w:r>
      <w:r w:rsidRPr="009E5CCF">
        <w:t>których mowa w</w:t>
      </w:r>
      <w:r>
        <w:t> ust. </w:t>
      </w:r>
      <w:r w:rsidRPr="009E5CCF">
        <w:t>1, są udostępniane podmiotowi wykonującemu ewaluacje, o</w:t>
      </w:r>
      <w:r>
        <w:t> </w:t>
      </w:r>
      <w:r w:rsidRPr="009E5CCF">
        <w:t>których mowa w</w:t>
      </w:r>
      <w:r>
        <w:t> art. </w:t>
      </w:r>
      <w:r w:rsidRPr="009E5CCF">
        <w:t>56</w:t>
      </w:r>
      <w:r>
        <w:t xml:space="preserve"> i art. </w:t>
      </w:r>
      <w:r w:rsidRPr="009E5CCF">
        <w:t>57</w:t>
      </w:r>
      <w:r>
        <w:t> </w:t>
      </w:r>
      <w:r w:rsidRPr="009E5CCF">
        <w:t>rozporządzenia</w:t>
      </w:r>
      <w:r>
        <w:t xml:space="preserve"> nr </w:t>
      </w:r>
      <w:r w:rsidRPr="009E5CCF">
        <w:t>1303/2013, na wniosek instytucji zarządzającej.</w:t>
      </w:r>
    </w:p>
    <w:p w:rsidR="00EB6BF4" w:rsidRPr="009E5CCF" w:rsidRDefault="00EB6BF4" w:rsidP="00EB6BF4">
      <w:pPr>
        <w:pStyle w:val="USTustnpkodeksu"/>
      </w:pPr>
      <w:r w:rsidRPr="009E5CCF">
        <w:t>3. Beneficjenci są obowiązani do przekazywania informacji, o</w:t>
      </w:r>
      <w:r>
        <w:t> </w:t>
      </w:r>
      <w:r w:rsidRPr="009E5CCF">
        <w:t>których mowa w</w:t>
      </w:r>
      <w:r>
        <w:t> art. </w:t>
      </w:r>
      <w:r w:rsidRPr="009E5CCF">
        <w:t>71</w:t>
      </w:r>
      <w:r>
        <w:t> </w:t>
      </w:r>
      <w:r w:rsidRPr="009E5CCF">
        <w:t>rozporządzenia</w:t>
      </w:r>
      <w:r>
        <w:t xml:space="preserve"> nr </w:t>
      </w:r>
      <w:r w:rsidRPr="009E5CCF">
        <w:t>1305/2013, również podmiotom wdrażającym.</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12.</w:t>
      </w:r>
      <w:r w:rsidRPr="009E5CCF">
        <w:t xml:space="preserve"> Agencja płatnicza, podmioty wdrażające, instytucje pośredniczące oraz LGD informują i</w:t>
      </w:r>
      <w:r>
        <w:t> </w:t>
      </w:r>
      <w:r w:rsidRPr="009E5CCF">
        <w:t>rozpowszechniają informacje o</w:t>
      </w:r>
      <w:r>
        <w:t> </w:t>
      </w:r>
      <w:r w:rsidRPr="009E5CCF">
        <w:t>programie, w</w:t>
      </w:r>
      <w:r>
        <w:t> </w:t>
      </w:r>
      <w:r w:rsidRPr="009E5CCF">
        <w:t>tym o</w:t>
      </w:r>
      <w:r>
        <w:t> </w:t>
      </w:r>
      <w:r w:rsidRPr="009E5CCF">
        <w:t>zasadach i</w:t>
      </w:r>
      <w:r>
        <w:t> </w:t>
      </w:r>
      <w:r w:rsidRPr="009E5CCF">
        <w:t>trybie przyznawania i</w:t>
      </w:r>
      <w:r>
        <w:t> </w:t>
      </w:r>
      <w:r w:rsidRPr="009E5CCF">
        <w:t>wypłaty pomocy oraz o</w:t>
      </w:r>
      <w:r>
        <w:t> </w:t>
      </w:r>
      <w:r w:rsidRPr="009E5CCF">
        <w:t>obowiązkach beneficjentów wynikających z</w:t>
      </w:r>
      <w:r>
        <w:t> </w:t>
      </w:r>
      <w:r w:rsidRPr="009E5CCF">
        <w:t>przyznania tej pomocy, zgodnie z</w:t>
      </w:r>
      <w:r>
        <w:t> </w:t>
      </w:r>
      <w:r w:rsidRPr="009E5CCF">
        <w:t>planem komunikacyjnym, o</w:t>
      </w:r>
      <w:r>
        <w:t> </w:t>
      </w:r>
      <w:r w:rsidRPr="009E5CCF">
        <w:t>którym mowa w</w:t>
      </w:r>
      <w:r>
        <w:t> art. </w:t>
      </w:r>
      <w:r w:rsidRPr="009E5CCF">
        <w:t>54</w:t>
      </w:r>
      <w:r>
        <w:t xml:space="preserve"> ust. </w:t>
      </w:r>
      <w:r w:rsidRPr="009E5CCF">
        <w:t>3</w:t>
      </w:r>
      <w:r>
        <w:t xml:space="preserve"> lit. </w:t>
      </w:r>
      <w:r w:rsidRPr="009E5CCF">
        <w:t xml:space="preserve">b </w:t>
      </w:r>
      <w:proofErr w:type="spellStart"/>
      <w:r w:rsidRPr="009E5CCF">
        <w:t>ppkt</w:t>
      </w:r>
      <w:proofErr w:type="spellEnd"/>
      <w:r w:rsidRPr="009E5CCF">
        <w:t xml:space="preserve"> vi rozporządzenia</w:t>
      </w:r>
      <w:r>
        <w:t xml:space="preserve"> nr </w:t>
      </w:r>
      <w:r w:rsidRPr="009E5CCF">
        <w:t>1305/2013.</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13.</w:t>
      </w:r>
      <w:r w:rsidRPr="009E5CCF">
        <w:t xml:space="preserve"> Agencja płatnicza, podmioty wdrażające, instytucje pośredniczące, LGD oraz organy administracji rządowej i</w:t>
      </w:r>
      <w:r>
        <w:t> </w:t>
      </w:r>
      <w:r w:rsidRPr="009E5CCF">
        <w:t>jednostki organizacyjne podległe organom administracji rządowej lub przez nie nadzorowane, a</w:t>
      </w:r>
      <w:r>
        <w:t> </w:t>
      </w:r>
      <w:r w:rsidRPr="009E5CCF">
        <w:t>także organy samorządu terytorialnego, współpracują przy realizacji zadań związanych z</w:t>
      </w:r>
      <w:r>
        <w:t> </w:t>
      </w:r>
      <w:r w:rsidRPr="009E5CCF">
        <w:t>wdrażaniem programu.</w:t>
      </w:r>
    </w:p>
    <w:p w:rsidR="00EB6BF4" w:rsidRPr="009E5CCF" w:rsidRDefault="00EB6BF4" w:rsidP="00EB6BF4">
      <w:pPr>
        <w:pStyle w:val="ROZDZODDZOZNoznaczenierozdziauluboddziau"/>
      </w:pPr>
      <w:r w:rsidRPr="009E5CCF">
        <w:t>Rozdział 3</w:t>
      </w:r>
    </w:p>
    <w:p w:rsidR="00EB6BF4" w:rsidRPr="009E5CCF" w:rsidRDefault="00EB6BF4" w:rsidP="00EB6BF4">
      <w:pPr>
        <w:pStyle w:val="ROZDZODDZPRZEDMprzedmiotregulacjirozdziauluboddziau"/>
      </w:pPr>
      <w:r w:rsidRPr="009E5CCF">
        <w:t>Przyznawanie pomocy</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14.</w:t>
      </w:r>
      <w:r w:rsidRPr="009E5CCF">
        <w:t xml:space="preserve"> 1. Pomoc jest przyznawana osobie fizycznej, osobie prawnej lub jednostce organizacyjnej nieposiadającej osobowości prawnej, jeżeli są spełnione warunki przyznania pomocy określone w</w:t>
      </w:r>
      <w:r>
        <w:t> </w:t>
      </w:r>
      <w:r w:rsidRPr="009E5CCF">
        <w:t>przepisach, o</w:t>
      </w:r>
      <w:r>
        <w:t> </w:t>
      </w:r>
      <w:r w:rsidRPr="009E5CCF">
        <w:t>których mowa w</w:t>
      </w:r>
      <w:r>
        <w:t> art. </w:t>
      </w:r>
      <w:r w:rsidRPr="009E5CCF">
        <w:t>1</w:t>
      </w:r>
      <w:r>
        <w:t xml:space="preserve"> pkt </w:t>
      </w:r>
      <w:r w:rsidRPr="009E5CCF">
        <w:t>1, w</w:t>
      </w:r>
      <w:r>
        <w:t> </w:t>
      </w:r>
      <w:r w:rsidRPr="009E5CCF">
        <w:t>przepisach ustawy oraz w</w:t>
      </w:r>
      <w:r>
        <w:t> </w:t>
      </w:r>
      <w:r w:rsidRPr="009E5CCF">
        <w:t>przepisach wydanych na podstawie</w:t>
      </w:r>
      <w:r>
        <w:t xml:space="preserve"> art. </w:t>
      </w:r>
      <w:r w:rsidRPr="009E5CCF">
        <w:t>45</w:t>
      </w:r>
      <w:r>
        <w:t xml:space="preserve"> ust. </w:t>
      </w:r>
      <w:r w:rsidRPr="009E5CCF">
        <w:t>1</w:t>
      </w:r>
      <w:r>
        <w:t xml:space="preserve"> pkt </w:t>
      </w:r>
      <w:r w:rsidRPr="009E5CCF">
        <w:t>1.</w:t>
      </w:r>
    </w:p>
    <w:p w:rsidR="00EB6BF4" w:rsidRPr="009E5CCF" w:rsidRDefault="00EB6BF4" w:rsidP="00EB6BF4">
      <w:pPr>
        <w:pStyle w:val="USTustnpkodeksu"/>
      </w:pPr>
      <w:r w:rsidRPr="009E5CCF">
        <w:t>2. W</w:t>
      </w:r>
      <w:r>
        <w:t> </w:t>
      </w:r>
      <w:r w:rsidRPr="009E5CCF">
        <w:t>przypadku poddziałania, o</w:t>
      </w:r>
      <w:r>
        <w:t> </w:t>
      </w:r>
      <w:r w:rsidRPr="009E5CCF">
        <w:t>którym mowa w</w:t>
      </w:r>
      <w:r>
        <w:t> art. </w:t>
      </w:r>
      <w:r w:rsidRPr="009E5CCF">
        <w:t>3</w:t>
      </w:r>
      <w:r>
        <w:t xml:space="preserve"> ust. </w:t>
      </w:r>
      <w:r w:rsidRPr="009E5CCF">
        <w:t>1</w:t>
      </w:r>
      <w:r>
        <w:t xml:space="preserve"> pkt </w:t>
      </w:r>
      <w:r w:rsidRPr="009E5CCF">
        <w:t>4</w:t>
      </w:r>
      <w:r>
        <w:t xml:space="preserve"> lit. </w:t>
      </w:r>
      <w:r w:rsidRPr="009E5CCF">
        <w:t>c, pomoc jest przyznawana staroście jako o</w:t>
      </w:r>
      <w:r w:rsidRPr="009E5CCF">
        <w:t>r</w:t>
      </w:r>
      <w:r w:rsidRPr="009E5CCF">
        <w:t>ganowi prowadzącemu postępowanie scaleniowe.</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15.</w:t>
      </w:r>
      <w:r w:rsidRPr="009E5CCF">
        <w:t xml:space="preserve"> 1. Pomoc w</w:t>
      </w:r>
      <w:r>
        <w:t> </w:t>
      </w:r>
      <w:r w:rsidRPr="009E5CCF">
        <w:t>ramach działania, o</w:t>
      </w:r>
      <w:r>
        <w:t> </w:t>
      </w:r>
      <w:r w:rsidRPr="009E5CCF">
        <w:t>którym mowa w</w:t>
      </w:r>
      <w:r>
        <w:t> art. </w:t>
      </w:r>
      <w:r w:rsidRPr="009E5CCF">
        <w:t>3</w:t>
      </w:r>
      <w:r>
        <w:t xml:space="preserve"> ust. </w:t>
      </w:r>
      <w:r w:rsidRPr="009E5CCF">
        <w:t>1</w:t>
      </w:r>
      <w:r>
        <w:t xml:space="preserve"> pkt </w:t>
      </w:r>
      <w:r w:rsidRPr="009E5CCF">
        <w:t>3, w</w:t>
      </w:r>
      <w:r>
        <w:t> </w:t>
      </w:r>
      <w:r w:rsidRPr="009E5CCF">
        <w:t>przypadku systemów jakości, o</w:t>
      </w:r>
      <w:r>
        <w:t> </w:t>
      </w:r>
      <w:r w:rsidRPr="009E5CCF">
        <w:t>których mowa w</w:t>
      </w:r>
      <w:r>
        <w:t> art. </w:t>
      </w:r>
      <w:r w:rsidRPr="009E5CCF">
        <w:t>16</w:t>
      </w:r>
      <w:r>
        <w:t xml:space="preserve"> ust. </w:t>
      </w:r>
      <w:r w:rsidRPr="009E5CCF">
        <w:t>1</w:t>
      </w:r>
      <w:r>
        <w:t xml:space="preserve"> lit. </w:t>
      </w:r>
      <w:r w:rsidRPr="009E5CCF">
        <w:t>b rozporządzenia</w:t>
      </w:r>
      <w:r>
        <w:t xml:space="preserve"> nr </w:t>
      </w:r>
      <w:r w:rsidRPr="009E5CCF">
        <w:t>1305/2013, jest przyznawana, jeżeli te systemy zostały uznane przez ministra właściwego do spraw rozwoju wsi.</w:t>
      </w:r>
    </w:p>
    <w:p w:rsidR="00EB6BF4" w:rsidRPr="009E5CCF" w:rsidRDefault="00EB6BF4" w:rsidP="00EB6BF4">
      <w:pPr>
        <w:pStyle w:val="USTustnpkodeksu"/>
      </w:pPr>
      <w:r w:rsidRPr="009E5CCF">
        <w:t>2. Minister właściwy do spraw rozwoju wsi uznaje systemy jakości, o</w:t>
      </w:r>
      <w:r>
        <w:t> </w:t>
      </w:r>
      <w:r w:rsidRPr="009E5CCF">
        <w:t>których mowa w</w:t>
      </w:r>
      <w:r>
        <w:t> art. </w:t>
      </w:r>
      <w:r w:rsidRPr="009E5CCF">
        <w:t>16</w:t>
      </w:r>
      <w:r>
        <w:t xml:space="preserve"> ust. </w:t>
      </w:r>
      <w:r w:rsidRPr="009E5CCF">
        <w:t>1</w:t>
      </w:r>
      <w:r>
        <w:t xml:space="preserve"> lit. </w:t>
      </w:r>
      <w:r w:rsidRPr="009E5CCF">
        <w:t>b rozporz</w:t>
      </w:r>
      <w:r w:rsidRPr="009E5CCF">
        <w:t>ą</w:t>
      </w:r>
      <w:r w:rsidRPr="009E5CCF">
        <w:t>dzenia</w:t>
      </w:r>
      <w:r>
        <w:t xml:space="preserve"> nr </w:t>
      </w:r>
      <w:r w:rsidRPr="009E5CCF">
        <w:t>1305/2013, w</w:t>
      </w:r>
      <w:r>
        <w:t> </w:t>
      </w:r>
      <w:r w:rsidRPr="009E5CCF">
        <w:t>drodze decyzji administracyjnej, jeżeli są spełnione określone w</w:t>
      </w:r>
      <w:r>
        <w:t> </w:t>
      </w:r>
      <w:r w:rsidRPr="009E5CCF">
        <w:t>tym przepisie kryteria.</w:t>
      </w:r>
    </w:p>
    <w:p w:rsidR="00EB6BF4" w:rsidRPr="009E5CCF" w:rsidRDefault="00EB6BF4" w:rsidP="00EB6BF4">
      <w:pPr>
        <w:pStyle w:val="USTustnpkodeksu"/>
      </w:pPr>
      <w:r w:rsidRPr="009E5CCF">
        <w:t>3. W</w:t>
      </w:r>
      <w:r>
        <w:t> </w:t>
      </w:r>
      <w:r w:rsidRPr="009E5CCF">
        <w:t>przypadku zaprzestania spełniania co najmniej jednego z</w:t>
      </w:r>
      <w:r>
        <w:t> </w:t>
      </w:r>
      <w:r w:rsidRPr="009E5CCF">
        <w:t>kryteriów określonych w</w:t>
      </w:r>
      <w:r>
        <w:t> art. </w:t>
      </w:r>
      <w:r w:rsidRPr="009E5CCF">
        <w:t>16</w:t>
      </w:r>
      <w:r>
        <w:t xml:space="preserve"> ust. </w:t>
      </w:r>
      <w:r w:rsidRPr="009E5CCF">
        <w:t>1</w:t>
      </w:r>
      <w:r>
        <w:t xml:space="preserve"> lit. </w:t>
      </w:r>
      <w:r w:rsidRPr="009E5CCF">
        <w:t>b rozporz</w:t>
      </w:r>
      <w:r w:rsidRPr="009E5CCF">
        <w:t>ą</w:t>
      </w:r>
      <w:r w:rsidRPr="009E5CCF">
        <w:t>dzenia</w:t>
      </w:r>
      <w:r>
        <w:t xml:space="preserve"> nr </w:t>
      </w:r>
      <w:r w:rsidRPr="009E5CCF">
        <w:t>1305/2013, minister właściwy do spraw rozwoju wsi cofa, w</w:t>
      </w:r>
      <w:r>
        <w:t> </w:t>
      </w:r>
      <w:r w:rsidRPr="009E5CCF">
        <w:t>drodze decyzji administracyjnej, uznanie, o</w:t>
      </w:r>
      <w:r>
        <w:t> </w:t>
      </w:r>
      <w:r w:rsidRPr="009E5CCF">
        <w:t>którym mowa w</w:t>
      </w:r>
      <w:r>
        <w:t> ust. </w:t>
      </w:r>
      <w:r w:rsidRPr="009E5CCF">
        <w:t>2.</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16.</w:t>
      </w:r>
      <w:r w:rsidRPr="009E5CCF">
        <w:t xml:space="preserve"> Pomoc nie przysługuje podmiotowi, który podlega zakazowi dostępu do środków, o</w:t>
      </w:r>
      <w:r>
        <w:t> </w:t>
      </w:r>
      <w:r w:rsidRPr="009E5CCF">
        <w:t>których mowa w</w:t>
      </w:r>
      <w:r>
        <w:t> art. </w:t>
      </w:r>
      <w:r w:rsidRPr="009E5CCF">
        <w:t>5</w:t>
      </w:r>
      <w:r>
        <w:t xml:space="preserve"> ust. </w:t>
      </w:r>
      <w:r w:rsidRPr="009E5CCF">
        <w:t>3</w:t>
      </w:r>
      <w:r>
        <w:t xml:space="preserve"> pkt </w:t>
      </w:r>
      <w:r w:rsidRPr="009E5CCF">
        <w:t>4</w:t>
      </w:r>
      <w:r>
        <w:t> </w:t>
      </w:r>
      <w:r w:rsidRPr="009E5CCF">
        <w:t>ustawy z</w:t>
      </w:r>
      <w:r>
        <w:t> </w:t>
      </w:r>
      <w:r w:rsidRPr="009E5CCF">
        <w:t>dnia 27</w:t>
      </w:r>
      <w:r>
        <w:t> </w:t>
      </w:r>
      <w:r w:rsidRPr="009E5CCF">
        <w:t>sierpnia 2009</w:t>
      </w:r>
      <w:r>
        <w:t> </w:t>
      </w:r>
      <w:r w:rsidRPr="009E5CCF">
        <w:t>r. o</w:t>
      </w:r>
      <w:r>
        <w:t> </w:t>
      </w:r>
      <w:r w:rsidRPr="009E5CCF">
        <w:t>finansach publicznych (</w:t>
      </w:r>
      <w:r>
        <w:t>Dz. U.</w:t>
      </w:r>
      <w:r w:rsidRPr="009E5CCF">
        <w:t xml:space="preserve"> z</w:t>
      </w:r>
      <w:r>
        <w:t> </w:t>
      </w:r>
      <w:r w:rsidRPr="009E5CCF">
        <w:t>2013</w:t>
      </w:r>
      <w:r>
        <w:t> </w:t>
      </w:r>
      <w:r w:rsidRPr="009E5CCF">
        <w:t>r.</w:t>
      </w:r>
      <w:r>
        <w:t xml:space="preserve"> poz. </w:t>
      </w:r>
      <w:r w:rsidRPr="009E5CCF">
        <w:t>885, z</w:t>
      </w:r>
      <w:r>
        <w:t> </w:t>
      </w:r>
      <w:proofErr w:type="spellStart"/>
      <w:r w:rsidRPr="009E5CCF">
        <w:t>późn</w:t>
      </w:r>
      <w:proofErr w:type="spellEnd"/>
      <w:r w:rsidRPr="009E5CCF">
        <w:t>. zm.</w:t>
      </w:r>
      <w:r w:rsidRPr="00515AC9">
        <w:rPr>
          <w:rStyle w:val="IGindeksgrny"/>
        </w:rPr>
        <w:footnoteReference w:id="3"/>
      </w:r>
      <w:r w:rsidRPr="00515AC9">
        <w:rPr>
          <w:rStyle w:val="IGindeksgrny"/>
        </w:rPr>
        <w:t>)</w:t>
      </w:r>
      <w:r w:rsidRPr="009E5CCF">
        <w:t>), na po</w:t>
      </w:r>
      <w:r w:rsidRPr="009E5CCF">
        <w:t>d</w:t>
      </w:r>
      <w:r w:rsidRPr="009E5CCF">
        <w:t>stawie prawomocnego orzeczenia sądu.</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17.</w:t>
      </w:r>
      <w:r w:rsidRPr="009E5CCF">
        <w:t xml:space="preserve"> 1. Pomoc jest przyznawana do wysokości limitu środków stanowiącego równowartość w</w:t>
      </w:r>
      <w:r>
        <w:t> </w:t>
      </w:r>
      <w:r w:rsidRPr="009E5CCF">
        <w:t>złotych określonej w</w:t>
      </w:r>
      <w:r>
        <w:t> </w:t>
      </w:r>
      <w:r w:rsidRPr="009E5CCF">
        <w:t>programie kwoty środków Europejskiego Funduszu Rolnego na rzecz Rozwoju Obszarów Wiejskich przeznaczonych na poszczególne działania i</w:t>
      </w:r>
      <w:r>
        <w:t> </w:t>
      </w:r>
      <w:r w:rsidRPr="009E5CCF">
        <w:t>poddziałania powiększonej o</w:t>
      </w:r>
      <w:r>
        <w:t> </w:t>
      </w:r>
      <w:r w:rsidRPr="009E5CCF">
        <w:t>wysokość kwoty krajowych środków publicznych przeznaczonych na współfinansowanie tych działań i</w:t>
      </w:r>
      <w:r>
        <w:t> </w:t>
      </w:r>
      <w:r w:rsidRPr="009E5CCF">
        <w:t>poddziałań.</w:t>
      </w:r>
    </w:p>
    <w:p w:rsidR="00EB6BF4" w:rsidRPr="009E5CCF" w:rsidRDefault="00EB6BF4" w:rsidP="00EB6BF4">
      <w:pPr>
        <w:pStyle w:val="USTustnpkodeksu"/>
      </w:pPr>
      <w:r w:rsidRPr="009E5CCF">
        <w:t>2. Na wniosek agencji płatniczej albo podmiotu wdrażającego minister właściwy do spraw rozwoju wsi w</w:t>
      </w:r>
      <w:r>
        <w:t> </w:t>
      </w:r>
      <w:r w:rsidRPr="009E5CCF">
        <w:t>porozumieniu z</w:t>
      </w:r>
      <w:r>
        <w:t> </w:t>
      </w:r>
      <w:r w:rsidRPr="009E5CCF">
        <w:t>ministrem właściwym do spraw finansów publicznych może wyrazić zgodę na przyznanie pomocy do określonej wysokości, przekraczającej wysokość limitu, o</w:t>
      </w:r>
      <w:r>
        <w:t> </w:t>
      </w:r>
      <w:r w:rsidRPr="009E5CCF">
        <w:t>którym mowa w</w:t>
      </w:r>
      <w:r>
        <w:t> ust. </w:t>
      </w:r>
      <w:r w:rsidRPr="009E5CCF">
        <w:t>1.</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18.</w:t>
      </w:r>
      <w:r w:rsidRPr="009E5CCF">
        <w:t xml:space="preserve"> 1. Minister właściwy do spraw rozwoju wsi może określić, w</w:t>
      </w:r>
      <w:r>
        <w:t> </w:t>
      </w:r>
      <w:r w:rsidRPr="009E5CCF">
        <w:t>drodze rozporządzenia, wysokość limitów środków dostępnych w</w:t>
      </w:r>
      <w:r>
        <w:t> </w:t>
      </w:r>
      <w:r w:rsidRPr="009E5CCF">
        <w:t>poszczególnych województwach lub latach w</w:t>
      </w:r>
      <w:r>
        <w:t> </w:t>
      </w:r>
      <w:r w:rsidRPr="009E5CCF">
        <w:t>ramach określonych działań lub poddziałań, mając na względzie wysokość limitów środków wynikających z</w:t>
      </w:r>
      <w:r>
        <w:t> </w:t>
      </w:r>
      <w:r w:rsidRPr="009E5CCF">
        <w:t>programu, zapewnienie zrównoważonego wsparcia rozwoju obszarów wiejskich w</w:t>
      </w:r>
      <w:r>
        <w:t> </w:t>
      </w:r>
      <w:r w:rsidRPr="009E5CCF">
        <w:t>poszczególnych województwach oraz zarządzania i</w:t>
      </w:r>
      <w:r>
        <w:t> </w:t>
      </w:r>
      <w:r w:rsidRPr="009E5CCF">
        <w:t>wdrażania programu zgodnie z</w:t>
      </w:r>
      <w:r>
        <w:t> art. </w:t>
      </w:r>
      <w:r w:rsidRPr="009E5CCF">
        <w:t>66</w:t>
      </w:r>
      <w:r>
        <w:t xml:space="preserve"> ust. </w:t>
      </w:r>
      <w:r w:rsidRPr="009E5CCF">
        <w:t>1</w:t>
      </w:r>
      <w:r>
        <w:t> </w:t>
      </w:r>
      <w:r w:rsidRPr="009E5CCF">
        <w:t>rozporządzenia</w:t>
      </w:r>
      <w:r>
        <w:t xml:space="preserve"> nr </w:t>
      </w:r>
      <w:r w:rsidRPr="009E5CCF">
        <w:t>1305/2013, w</w:t>
      </w:r>
      <w:r>
        <w:t> </w:t>
      </w:r>
      <w:r w:rsidRPr="009E5CCF">
        <w:t>szczególności w</w:t>
      </w:r>
      <w:r>
        <w:t> </w:t>
      </w:r>
      <w:r w:rsidRPr="009E5CCF">
        <w:t>zakresie zarządzania środkami finansowymi przeznaczonymi na realizację programu.</w:t>
      </w:r>
    </w:p>
    <w:p w:rsidR="00EB6BF4" w:rsidRPr="009E5CCF" w:rsidRDefault="00EB6BF4" w:rsidP="00EB6BF4">
      <w:pPr>
        <w:pStyle w:val="USTustnpkodeksu"/>
      </w:pPr>
      <w:r w:rsidRPr="009E5CCF">
        <w:t>2. W</w:t>
      </w:r>
      <w:r>
        <w:t> </w:t>
      </w:r>
      <w:r w:rsidRPr="009E5CCF">
        <w:t>rozporządzeniu, o</w:t>
      </w:r>
      <w:r>
        <w:t> </w:t>
      </w:r>
      <w:r w:rsidRPr="009E5CCF">
        <w:t>którym mowa w</w:t>
      </w:r>
      <w:r>
        <w:t> ust. </w:t>
      </w:r>
      <w:r w:rsidRPr="009E5CCF">
        <w:t>1, określając wysokość limitów środków dostępnych w</w:t>
      </w:r>
      <w:r>
        <w:t> </w:t>
      </w:r>
      <w:r w:rsidRPr="009E5CCF">
        <w:t>poszczególnych województwach lub latach w</w:t>
      </w:r>
      <w:r>
        <w:t> </w:t>
      </w:r>
      <w:r w:rsidRPr="009E5CCF">
        <w:t>ramach określonych działań lub poddziałań, minister właściwy do spraw rozwoju wsi może określić również wysokość limitów środków przeznaczonych na określone typy operacji, zakresy wsparcia lub pierwszą roczną płatność, której przyznanie jest uzależnione od realizacji zobowiązań wieloletnich, kierując się szczególnymi p</w:t>
      </w:r>
      <w:r w:rsidRPr="009E5CCF">
        <w:t>o</w:t>
      </w:r>
      <w:r w:rsidRPr="009E5CCF">
        <w:t>trzebami i</w:t>
      </w:r>
      <w:r>
        <w:t> </w:t>
      </w:r>
      <w:r w:rsidRPr="009E5CCF">
        <w:t>warunkami zidentyfikowanymi w</w:t>
      </w:r>
      <w:r>
        <w:t> </w:t>
      </w:r>
      <w:r w:rsidRPr="009E5CCF">
        <w:t>poszczególnych województwach zgodnie z</w:t>
      </w:r>
      <w:r>
        <w:t> art. </w:t>
      </w:r>
      <w:r w:rsidRPr="009E5CCF">
        <w:t>8</w:t>
      </w:r>
      <w:r>
        <w:t xml:space="preserve"> ust. </w:t>
      </w:r>
      <w:r w:rsidRPr="009E5CCF">
        <w:t>1</w:t>
      </w:r>
      <w:r>
        <w:t xml:space="preserve"> lit. </w:t>
      </w:r>
      <w:r w:rsidRPr="009E5CCF">
        <w:t xml:space="preserve">c </w:t>
      </w:r>
      <w:proofErr w:type="spellStart"/>
      <w:r w:rsidRPr="009E5CCF">
        <w:t>ppkt</w:t>
      </w:r>
      <w:proofErr w:type="spellEnd"/>
      <w:r w:rsidRPr="009E5CCF">
        <w:t xml:space="preserve"> iv rozporz</w:t>
      </w:r>
      <w:r w:rsidRPr="009E5CCF">
        <w:t>ą</w:t>
      </w:r>
      <w:r w:rsidRPr="009E5CCF">
        <w:t>dzenia</w:t>
      </w:r>
      <w:r>
        <w:t xml:space="preserve"> nr </w:t>
      </w:r>
      <w:r w:rsidRPr="009E5CCF">
        <w:t>1305/2013</w:t>
      </w:r>
      <w:r>
        <w:t xml:space="preserve"> oraz</w:t>
      </w:r>
      <w:r w:rsidRPr="009E5CCF">
        <w:t xml:space="preserve"> uwzględniając, że przyznanie pierwszej rocznej płatności, której przyznanie jest uzależnione od realizacji zobowiązań wieloletnich, może powodować skutki finansowe w</w:t>
      </w:r>
      <w:r>
        <w:t> </w:t>
      </w:r>
      <w:r w:rsidRPr="009E5CCF">
        <w:t>kolejnych latach realizacji tych zobowiązań.</w:t>
      </w:r>
    </w:p>
    <w:p w:rsidR="00EB6BF4" w:rsidRPr="009E5CCF" w:rsidRDefault="00EB6BF4" w:rsidP="00EB6BF4">
      <w:pPr>
        <w:pStyle w:val="USTustnpkodeksu"/>
      </w:pPr>
      <w:r w:rsidRPr="009E5CCF">
        <w:t>3. W</w:t>
      </w:r>
      <w:r>
        <w:t> </w:t>
      </w:r>
      <w:r w:rsidRPr="009E5CCF">
        <w:t>rozporządzeniu, o</w:t>
      </w:r>
      <w:r>
        <w:t> </w:t>
      </w:r>
      <w:r w:rsidRPr="009E5CCF">
        <w:t>którym mowa w</w:t>
      </w:r>
      <w:r>
        <w:t> ust. </w:t>
      </w:r>
      <w:r w:rsidRPr="009E5CCF">
        <w:t>1, minister właściwy do spraw rozwoju wsi może określić również tryb postępowania w</w:t>
      </w:r>
      <w:r>
        <w:t> </w:t>
      </w:r>
      <w:r w:rsidRPr="009E5CCF">
        <w:t>sprawie przyznania pomocy, w</w:t>
      </w:r>
      <w:r>
        <w:t> </w:t>
      </w:r>
      <w:r w:rsidRPr="009E5CCF">
        <w:t>przypadku gdy zapotrzebowanie na środki wynikające z</w:t>
      </w:r>
      <w:r>
        <w:t> </w:t>
      </w:r>
      <w:r w:rsidRPr="009E5CCF">
        <w:t>wniosków o</w:t>
      </w:r>
      <w:r>
        <w:t> </w:t>
      </w:r>
      <w:r w:rsidRPr="009E5CCF">
        <w:t>przyznanie pomocy w</w:t>
      </w:r>
      <w:r>
        <w:t> </w:t>
      </w:r>
      <w:r w:rsidRPr="009E5CCF">
        <w:t>danym województwie lub roku realizacji programu, lub na określone typy operacji, lub zakresy wsparcia, lub pierwszą roczną płatność, której przyznanie jest uzależnione od realizacji zobowiązań wieloletnich, przekr</w:t>
      </w:r>
      <w:r w:rsidRPr="009E5CCF">
        <w:t>a</w:t>
      </w:r>
      <w:r w:rsidRPr="009E5CCF">
        <w:t>cza wysokość odpowiedniego limitu środków, kierując się tym, aby zastosowanie tego trybu prowadziło do lepszego w</w:t>
      </w:r>
      <w:r w:rsidRPr="009E5CCF">
        <w:t>y</w:t>
      </w:r>
      <w:r w:rsidRPr="009E5CCF">
        <w:t>korzystania środków w</w:t>
      </w:r>
      <w:r>
        <w:t> </w:t>
      </w:r>
      <w:r w:rsidRPr="009E5CCF">
        <w:t>ramach poszczególnych limitów środków z</w:t>
      </w:r>
      <w:r>
        <w:t> </w:t>
      </w:r>
      <w:r w:rsidRPr="009E5CCF">
        <w:t>uwzględnieniem specyfiki poszczególnych działań, poddziałań oraz typów operacji, zwłaszcza gdy wysokość pomocy na realizację operacji jest uzależniona od kwalifikowa</w:t>
      </w:r>
      <w:r w:rsidRPr="009E5CCF">
        <w:t>l</w:t>
      </w:r>
      <w:r w:rsidRPr="009E5CCF">
        <w:t>ności wydatków przewidzianych do poniesienia na jej realizację.</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19.</w:t>
      </w:r>
      <w:r w:rsidRPr="009E5CCF">
        <w:t xml:space="preserve"> W</w:t>
      </w:r>
      <w:r>
        <w:t> </w:t>
      </w:r>
      <w:r w:rsidRPr="009E5CCF">
        <w:t>przypadku gdy minister właściwy do spraw rozwoju wsi określi w</w:t>
      </w:r>
      <w:r>
        <w:t> </w:t>
      </w:r>
      <w:r w:rsidRPr="009E5CCF">
        <w:t>rozporządzeniu, o</w:t>
      </w:r>
      <w:r>
        <w:t> </w:t>
      </w:r>
      <w:r w:rsidRPr="009E5CCF">
        <w:t>którym mowa w</w:t>
      </w:r>
      <w:r>
        <w:t> art. </w:t>
      </w:r>
      <w:r w:rsidRPr="009E5CCF">
        <w:t>18, wysokość limitów środków, pomoc jest przyznawana do równowartości w</w:t>
      </w:r>
      <w:r>
        <w:t> </w:t>
      </w:r>
      <w:r w:rsidRPr="009E5CCF">
        <w:t>złotych wysokości tych limitów.</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20.</w:t>
      </w:r>
      <w:r w:rsidRPr="009E5CCF">
        <w:t xml:space="preserve"> 1. Jeżeli warunkiem przyznania pomocy jest posiadanie gospodarstwa rolnego lub gruntu i</w:t>
      </w:r>
      <w:r>
        <w:t> </w:t>
      </w:r>
      <w:r w:rsidRPr="009E5CCF">
        <w:t>pomoc jest prz</w:t>
      </w:r>
      <w:r w:rsidRPr="009E5CCF">
        <w:t>y</w:t>
      </w:r>
      <w:r w:rsidRPr="009E5CCF">
        <w:t>znawana do powierzchni gruntu, a</w:t>
      </w:r>
      <w:r>
        <w:t> </w:t>
      </w:r>
      <w:r w:rsidRPr="009E5CCF">
        <w:t>grunt ten stanowi przedmiot posiadania samoistnego i</w:t>
      </w:r>
      <w:r>
        <w:t> </w:t>
      </w:r>
      <w:r w:rsidRPr="009E5CCF">
        <w:t>posiadania zależnego, pomoc przysługuje posiadaczowi zależnemu gruntu.</w:t>
      </w:r>
    </w:p>
    <w:p w:rsidR="00EB6BF4" w:rsidRPr="009E5CCF" w:rsidRDefault="00EB6BF4" w:rsidP="00EB6BF4">
      <w:pPr>
        <w:pStyle w:val="USTustnpkodeksu"/>
      </w:pPr>
      <w:r w:rsidRPr="009E5CCF">
        <w:t>2. Jeżeli warunkiem przyznania pomocy jest posiadanie lub własność gospodarstwa rolnego lub gruntu i</w:t>
      </w:r>
      <w:r>
        <w:t> </w:t>
      </w:r>
      <w:r w:rsidRPr="009E5CCF">
        <w:t>pomoc jest przyznawana do powierzchni gruntu, a</w:t>
      </w:r>
      <w:r>
        <w:t> </w:t>
      </w:r>
      <w:r w:rsidRPr="009E5CCF">
        <w:t>grunt ten stanowi przedmiot współposiadania lub współwłasności, pomoc przysł</w:t>
      </w:r>
      <w:r w:rsidRPr="009E5CCF">
        <w:t>u</w:t>
      </w:r>
      <w:r w:rsidRPr="009E5CCF">
        <w:t>guje temu współposiadaczowi lub współwłaścicielowi gruntu, co do którego pozostali współposiadacze lub współwłaśc</w:t>
      </w:r>
      <w:r w:rsidRPr="009E5CCF">
        <w:t>i</w:t>
      </w:r>
      <w:r w:rsidRPr="009E5CCF">
        <w:t>ciele wyrazili zgodę na piśmie.</w:t>
      </w:r>
    </w:p>
    <w:p w:rsidR="00EB6BF4" w:rsidRPr="009E5CCF" w:rsidRDefault="00EB6BF4" w:rsidP="00EB6BF4">
      <w:pPr>
        <w:pStyle w:val="USTustnpkodeksu"/>
      </w:pPr>
      <w:r w:rsidRPr="009E5CCF">
        <w:t>3. Zgodę, o</w:t>
      </w:r>
      <w:r>
        <w:t> </w:t>
      </w:r>
      <w:r w:rsidRPr="009E5CCF">
        <w:t>której mowa w</w:t>
      </w:r>
      <w:r>
        <w:t> ust. </w:t>
      </w:r>
      <w:r w:rsidRPr="009E5CCF">
        <w:t>2, dołącza się do wniosku o</w:t>
      </w:r>
      <w:r>
        <w:t> </w:t>
      </w:r>
      <w:r w:rsidRPr="009E5CCF">
        <w:t>przyznanie pomocy.</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21.</w:t>
      </w:r>
      <w:r w:rsidRPr="009E5CCF">
        <w:t xml:space="preserve"> Jeżeli warunkiem przyznania pomocy w</w:t>
      </w:r>
      <w:r>
        <w:t> </w:t>
      </w:r>
      <w:r w:rsidRPr="009E5CCF">
        <w:t>pełnej wysokości jest spełnianie w</w:t>
      </w:r>
      <w:r>
        <w:t> </w:t>
      </w:r>
      <w:r w:rsidRPr="009E5CCF">
        <w:t>ramach wzajemnej zgodności wymogów i</w:t>
      </w:r>
      <w:r>
        <w:t> </w:t>
      </w:r>
      <w:r w:rsidRPr="009E5CCF">
        <w:t>norm, o</w:t>
      </w:r>
      <w:r>
        <w:t> </w:t>
      </w:r>
      <w:r w:rsidRPr="009E5CCF">
        <w:t>których mowa w</w:t>
      </w:r>
      <w:r>
        <w:t> </w:t>
      </w:r>
      <w:r w:rsidRPr="009E5CCF">
        <w:t>tytule VI rozporządzenia</w:t>
      </w:r>
      <w:r>
        <w:t xml:space="preserve"> nr </w:t>
      </w:r>
      <w:r w:rsidRPr="009E5CCF">
        <w:t>1306/2013</w:t>
      </w:r>
      <w:r>
        <w:t xml:space="preserve"> oraz</w:t>
      </w:r>
      <w:r w:rsidRPr="009E5CCF">
        <w:t xml:space="preserve"> w</w:t>
      </w:r>
      <w:r>
        <w:t> </w:t>
      </w:r>
      <w:r w:rsidRPr="009E5CCF">
        <w:t>przepisach wydanych w</w:t>
      </w:r>
      <w:r>
        <w:t> </w:t>
      </w:r>
      <w:r w:rsidRPr="009E5CCF">
        <w:t>trybie tego rozporządzenia, przez te wymogi i</w:t>
      </w:r>
      <w:r>
        <w:t> </w:t>
      </w:r>
      <w:r w:rsidRPr="009E5CCF">
        <w:t>normy rozumie się wymogi i</w:t>
      </w:r>
      <w:r>
        <w:t> </w:t>
      </w:r>
      <w:r w:rsidRPr="009E5CCF">
        <w:t>normy określone w</w:t>
      </w:r>
      <w:r>
        <w:t> </w:t>
      </w:r>
      <w:r w:rsidRPr="009E5CCF">
        <w:t>przepisach o</w:t>
      </w:r>
      <w:r>
        <w:t> </w:t>
      </w:r>
      <w:r w:rsidRPr="009E5CCF">
        <w:t>płatnościach w</w:t>
      </w:r>
      <w:r>
        <w:t> </w:t>
      </w:r>
      <w:r w:rsidRPr="009E5CCF">
        <w:t>ramach systemów wsparcia bezpośredniego.</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22.</w:t>
      </w:r>
      <w:r w:rsidRPr="009E5CCF">
        <w:t xml:space="preserve"> Pomoc jest przyznawana na wniosek o</w:t>
      </w:r>
      <w:r>
        <w:t> </w:t>
      </w:r>
      <w:r w:rsidRPr="009E5CCF">
        <w:t>jej przyznanie.</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23.</w:t>
      </w:r>
      <w:r w:rsidRPr="009E5CCF">
        <w:t xml:space="preserve"> 1. Wniosek o</w:t>
      </w:r>
      <w:r>
        <w:t> </w:t>
      </w:r>
      <w:r w:rsidRPr="009E5CCF">
        <w:t>przyznanie pomocy składa się w</w:t>
      </w:r>
      <w:r>
        <w:t> </w:t>
      </w:r>
      <w:r w:rsidRPr="009E5CCF">
        <w:t>terminie wskazanym w</w:t>
      </w:r>
      <w:r>
        <w:t> </w:t>
      </w:r>
      <w:r w:rsidRPr="009E5CCF">
        <w:t>ogłoszeniu o</w:t>
      </w:r>
      <w:r>
        <w:t> </w:t>
      </w:r>
      <w:r w:rsidRPr="009E5CCF">
        <w:t>naborze wniosków o</w:t>
      </w:r>
      <w:r>
        <w:t> </w:t>
      </w:r>
      <w:r w:rsidRPr="009E5CCF">
        <w:t>przyznanie pomocy, a</w:t>
      </w:r>
      <w:r>
        <w:t> </w:t>
      </w:r>
      <w:r w:rsidRPr="009E5CCF">
        <w:t>w</w:t>
      </w:r>
      <w:r>
        <w:t> </w:t>
      </w:r>
      <w:r w:rsidRPr="009E5CCF">
        <w:t>przypadku działań i</w:t>
      </w:r>
      <w:r>
        <w:t> </w:t>
      </w:r>
      <w:r w:rsidRPr="009E5CCF">
        <w:t>poddziałań, o</w:t>
      </w:r>
      <w:r>
        <w:t> </w:t>
      </w:r>
      <w:r w:rsidRPr="009E5CCF">
        <w:t>których mowa w</w:t>
      </w:r>
      <w:r>
        <w:t> art. </w:t>
      </w:r>
      <w:r w:rsidRPr="009E5CCF">
        <w:t>3</w:t>
      </w:r>
      <w:r>
        <w:t xml:space="preserve"> ust. </w:t>
      </w:r>
      <w:r w:rsidRPr="009E5CCF">
        <w:t>1:</w:t>
      </w:r>
    </w:p>
    <w:p w:rsidR="00EB6BF4" w:rsidRPr="009E5CCF" w:rsidRDefault="00EB6BF4" w:rsidP="00EB6BF4">
      <w:pPr>
        <w:pStyle w:val="PKTpunkt"/>
      </w:pPr>
      <w:r w:rsidRPr="009E5CCF">
        <w:t>1)</w:t>
      </w:r>
      <w:r w:rsidRPr="009E5CCF">
        <w:tab/>
        <w:t>pkt 8, w</w:t>
      </w:r>
      <w:r>
        <w:t> </w:t>
      </w:r>
      <w:r w:rsidRPr="009E5CCF">
        <w:t>zakresie rocznej premii, o</w:t>
      </w:r>
      <w:r>
        <w:t> </w:t>
      </w:r>
      <w:r w:rsidRPr="009E5CCF">
        <w:t>której mowa w</w:t>
      </w:r>
      <w:r>
        <w:t> art. </w:t>
      </w:r>
      <w:r w:rsidRPr="009E5CCF">
        <w:t>22</w:t>
      </w:r>
      <w:r>
        <w:t xml:space="preserve"> ust. </w:t>
      </w:r>
      <w:r w:rsidRPr="009E5CCF">
        <w:t>1</w:t>
      </w:r>
      <w:r>
        <w:t> </w:t>
      </w:r>
      <w:r w:rsidRPr="009E5CCF">
        <w:t>rozporządzenia</w:t>
      </w:r>
      <w:r>
        <w:t xml:space="preserve"> nr </w:t>
      </w:r>
      <w:r w:rsidRPr="009E5CCF">
        <w:t>1305/2013,</w:t>
      </w:r>
    </w:p>
    <w:p w:rsidR="00EB6BF4" w:rsidRPr="009E5CCF" w:rsidRDefault="00EB6BF4" w:rsidP="00EB6BF4">
      <w:pPr>
        <w:pStyle w:val="PKTpunkt"/>
      </w:pPr>
      <w:r w:rsidRPr="009E5CCF">
        <w:t>2)</w:t>
      </w:r>
      <w:r w:rsidRPr="009E5CCF">
        <w:tab/>
        <w:t>pkt 10–12,</w:t>
      </w:r>
    </w:p>
    <w:p w:rsidR="00EB6BF4" w:rsidRPr="009E5CCF" w:rsidRDefault="00EB6BF4" w:rsidP="00EB6BF4">
      <w:pPr>
        <w:pStyle w:val="PKTpunkt"/>
        <w:keepNext/>
      </w:pPr>
      <w:r w:rsidRPr="009E5CCF">
        <w:t>3)</w:t>
      </w:r>
      <w:r w:rsidRPr="009E5CCF">
        <w:tab/>
        <w:t>pkt 14:</w:t>
      </w:r>
    </w:p>
    <w:p w:rsidR="00EB6BF4" w:rsidRPr="009E5CCF" w:rsidRDefault="00EB6BF4" w:rsidP="00EB6BF4">
      <w:pPr>
        <w:pStyle w:val="LITlitera"/>
      </w:pPr>
      <w:r w:rsidRPr="009E5CCF">
        <w:t>a)</w:t>
      </w:r>
      <w:r w:rsidRPr="009E5CCF">
        <w:tab/>
        <w:t>lit. b, w</w:t>
      </w:r>
      <w:r>
        <w:t> </w:t>
      </w:r>
      <w:r w:rsidRPr="009E5CCF">
        <w:t>zakresie projektów grantowych, o</w:t>
      </w:r>
      <w:r>
        <w:t> </w:t>
      </w:r>
      <w:r w:rsidRPr="009E5CCF">
        <w:t>których mowa w</w:t>
      </w:r>
      <w:r>
        <w:t> </w:t>
      </w:r>
      <w:r w:rsidRPr="009E5CCF">
        <w:t>przepisach o</w:t>
      </w:r>
      <w:r>
        <w:t> </w:t>
      </w:r>
      <w:r w:rsidRPr="009E5CCF">
        <w:t>rozwoju lokalnym z</w:t>
      </w:r>
      <w:r>
        <w:t> </w:t>
      </w:r>
      <w:r w:rsidRPr="009E5CCF">
        <w:t>udziałem lokalnej społeczności, oraz operacji realizowanych przez LGD jako operacje własne,</w:t>
      </w:r>
    </w:p>
    <w:p w:rsidR="00EB6BF4" w:rsidRPr="009E5CCF" w:rsidRDefault="00EB6BF4" w:rsidP="00EB6BF4">
      <w:pPr>
        <w:pStyle w:val="LITlitera"/>
        <w:keepNext/>
      </w:pPr>
      <w:r w:rsidRPr="009E5CCF">
        <w:t>b)</w:t>
      </w:r>
      <w:r w:rsidRPr="009E5CCF">
        <w:tab/>
        <w:t>lit. c i</w:t>
      </w:r>
      <w:r>
        <w:t> </w:t>
      </w:r>
      <w:r w:rsidRPr="009E5CCF">
        <w:t>d</w:t>
      </w:r>
    </w:p>
    <w:p w:rsidR="00EB6BF4" w:rsidRPr="009E5CCF" w:rsidRDefault="00EB6BF4" w:rsidP="00EB6BF4">
      <w:pPr>
        <w:pStyle w:val="CZWSPPKTczwsplnapunktw"/>
      </w:pPr>
      <w:r w:rsidRPr="009E5CCF">
        <w:t>– w</w:t>
      </w:r>
      <w:r>
        <w:t> </w:t>
      </w:r>
      <w:r w:rsidRPr="009E5CCF">
        <w:t>terminie określonym w</w:t>
      </w:r>
      <w:r>
        <w:t> </w:t>
      </w:r>
      <w:r w:rsidRPr="009E5CCF">
        <w:t>przepisach wydanych na podstawie</w:t>
      </w:r>
      <w:r>
        <w:t xml:space="preserve"> art. </w:t>
      </w:r>
      <w:r w:rsidRPr="009E5CCF">
        <w:t>45</w:t>
      </w:r>
      <w:r>
        <w:t xml:space="preserve"> ust. </w:t>
      </w:r>
      <w:r w:rsidRPr="009E5CCF">
        <w:t>1</w:t>
      </w:r>
      <w:r>
        <w:t xml:space="preserve"> pkt </w:t>
      </w:r>
      <w:r w:rsidRPr="009E5CCF">
        <w:t>1.</w:t>
      </w:r>
    </w:p>
    <w:p w:rsidR="00EB6BF4" w:rsidRPr="009E5CCF" w:rsidRDefault="00EB6BF4" w:rsidP="00EB6BF4">
      <w:pPr>
        <w:pStyle w:val="USTustnpkodeksu"/>
        <w:keepNext/>
      </w:pPr>
      <w:r w:rsidRPr="009E5CCF">
        <w:t>2. Wniosek o</w:t>
      </w:r>
      <w:r>
        <w:t> </w:t>
      </w:r>
      <w:r w:rsidRPr="009E5CCF">
        <w:t>przyznanie pomocy z</w:t>
      </w:r>
      <w:r>
        <w:t> </w:t>
      </w:r>
      <w:r w:rsidRPr="009E5CCF">
        <w:t>tytułu kosztów założenia, o</w:t>
      </w:r>
      <w:r>
        <w:t> </w:t>
      </w:r>
      <w:r w:rsidRPr="009E5CCF">
        <w:t>których mowa w</w:t>
      </w:r>
      <w:r>
        <w:t> art. </w:t>
      </w:r>
      <w:r w:rsidRPr="009E5CCF">
        <w:t>22</w:t>
      </w:r>
      <w:r>
        <w:t xml:space="preserve"> ust. </w:t>
      </w:r>
      <w:r w:rsidRPr="009E5CCF">
        <w:t>1</w:t>
      </w:r>
      <w:r>
        <w:t> </w:t>
      </w:r>
      <w:r w:rsidRPr="009E5CCF">
        <w:t>rozporządzenia</w:t>
      </w:r>
      <w:r>
        <w:t xml:space="preserve"> nr </w:t>
      </w:r>
      <w:r w:rsidRPr="009E5CCF">
        <w:t>1305/2013, w</w:t>
      </w:r>
      <w:r>
        <w:t> </w:t>
      </w:r>
      <w:r w:rsidRPr="009E5CCF">
        <w:t>ramach działania, o</w:t>
      </w:r>
      <w:r>
        <w:t> </w:t>
      </w:r>
      <w:r w:rsidRPr="009E5CCF">
        <w:t>którym mowa w</w:t>
      </w:r>
      <w:r>
        <w:t> art. </w:t>
      </w:r>
      <w:r w:rsidRPr="009E5CCF">
        <w:t>3</w:t>
      </w:r>
      <w:r>
        <w:t xml:space="preserve"> ust. </w:t>
      </w:r>
      <w:r w:rsidRPr="009E5CCF">
        <w:t>1</w:t>
      </w:r>
      <w:r>
        <w:t xml:space="preserve"> pkt </w:t>
      </w:r>
      <w:r w:rsidRPr="009E5CCF">
        <w:t>8, składa się:</w:t>
      </w:r>
    </w:p>
    <w:p w:rsidR="00EB6BF4" w:rsidRPr="009E5CCF" w:rsidRDefault="00EB6BF4" w:rsidP="00EB6BF4">
      <w:pPr>
        <w:pStyle w:val="PKTpunkt"/>
      </w:pPr>
      <w:r w:rsidRPr="009E5CCF">
        <w:t>1)</w:t>
      </w:r>
      <w:r w:rsidRPr="009E5CCF">
        <w:tab/>
        <w:t>w terminie określonym w</w:t>
      </w:r>
      <w:r>
        <w:t> </w:t>
      </w:r>
      <w:r w:rsidRPr="009E5CCF">
        <w:t>przepisach wydanych na podstawie</w:t>
      </w:r>
      <w:r>
        <w:t xml:space="preserve"> art. </w:t>
      </w:r>
      <w:r w:rsidRPr="009E5CCF">
        <w:t>45</w:t>
      </w:r>
      <w:r>
        <w:t xml:space="preserve"> ust. </w:t>
      </w:r>
      <w:r w:rsidRPr="009E5CCF">
        <w:t>1</w:t>
      </w:r>
      <w:r>
        <w:t xml:space="preserve"> pkt </w:t>
      </w:r>
      <w:r w:rsidRPr="009E5CCF">
        <w:t>1;</w:t>
      </w:r>
    </w:p>
    <w:p w:rsidR="00EB6BF4" w:rsidRPr="009E5CCF" w:rsidRDefault="00EB6BF4" w:rsidP="00EB6BF4">
      <w:pPr>
        <w:pStyle w:val="PKTpunkt"/>
      </w:pPr>
      <w:r w:rsidRPr="009E5CCF">
        <w:t>2)</w:t>
      </w:r>
      <w:r w:rsidRPr="009E5CCF">
        <w:tab/>
        <w:t>w przypadku ogłoszenia naboru wniosków o</w:t>
      </w:r>
      <w:r>
        <w:t> </w:t>
      </w:r>
      <w:r w:rsidRPr="009E5CCF">
        <w:t>przyznanie pomocy w</w:t>
      </w:r>
      <w:r>
        <w:t> </w:t>
      </w:r>
      <w:r w:rsidRPr="009E5CCF">
        <w:t>ramach tego działania.</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24.</w:t>
      </w:r>
      <w:r w:rsidRPr="009E5CCF">
        <w:t xml:space="preserve"> Rozpatrzenie wniosku o</w:t>
      </w:r>
      <w:r>
        <w:t> </w:t>
      </w:r>
      <w:r w:rsidRPr="009E5CCF">
        <w:t>przyznanie pomocy powinno nastąpić w</w:t>
      </w:r>
      <w:r>
        <w:t> </w:t>
      </w:r>
      <w:r w:rsidRPr="009E5CCF">
        <w:t>terminie nie dłuższym niż niezbędny do należytego wyjaśnienia sprawy, w</w:t>
      </w:r>
      <w:r>
        <w:t> </w:t>
      </w:r>
      <w:r w:rsidRPr="009E5CCF">
        <w:t>tym do przeprowadzenia kontroli administracyjnych i</w:t>
      </w:r>
      <w:r>
        <w:t> </w:t>
      </w:r>
      <w:r w:rsidRPr="009E5CCF">
        <w:t>kontroli na miejscu oraz innych kontroli podmiotu ubiegającego się o</w:t>
      </w:r>
      <w:r>
        <w:t> </w:t>
      </w:r>
      <w:r w:rsidRPr="009E5CCF">
        <w:t>przyznanie pomocy przeprowadzanych przez podmiot wdrażający na podstawie ustawy.</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25.</w:t>
      </w:r>
      <w:r w:rsidRPr="009E5CCF">
        <w:t xml:space="preserve"> 1. W</w:t>
      </w:r>
      <w:r>
        <w:t> </w:t>
      </w:r>
      <w:r w:rsidRPr="009E5CCF">
        <w:t>przypadku gdy wniosek o</w:t>
      </w:r>
      <w:r>
        <w:t> </w:t>
      </w:r>
      <w:r w:rsidRPr="009E5CCF">
        <w:t>przyznanie pomocy w</w:t>
      </w:r>
      <w:r>
        <w:t> </w:t>
      </w:r>
      <w:r w:rsidRPr="009E5CCF">
        <w:t>ramach działania, o</w:t>
      </w:r>
      <w:r>
        <w:t> </w:t>
      </w:r>
      <w:r w:rsidRPr="009E5CCF">
        <w:t>którym mowa w</w:t>
      </w:r>
      <w:r>
        <w:t> art. </w:t>
      </w:r>
      <w:r w:rsidRPr="009E5CCF">
        <w:t>3</w:t>
      </w:r>
      <w:r>
        <w:t xml:space="preserve"> ust. </w:t>
      </w:r>
      <w:r w:rsidRPr="009E5CCF">
        <w:t>1</w:t>
      </w:r>
      <w:r>
        <w:t xml:space="preserve"> pkt </w:t>
      </w:r>
      <w:r w:rsidRPr="009E5CCF">
        <w:t>8, w</w:t>
      </w:r>
      <w:r>
        <w:t> </w:t>
      </w:r>
      <w:r w:rsidRPr="009E5CCF">
        <w:t>zakresie rocznej premii, o</w:t>
      </w:r>
      <w:r>
        <w:t> </w:t>
      </w:r>
      <w:r w:rsidRPr="009E5CCF">
        <w:t>której mowa w</w:t>
      </w:r>
      <w:r>
        <w:t> art. </w:t>
      </w:r>
      <w:r w:rsidRPr="009E5CCF">
        <w:t>22</w:t>
      </w:r>
      <w:r>
        <w:t xml:space="preserve"> ust. </w:t>
      </w:r>
      <w:r w:rsidRPr="009E5CCF">
        <w:t>1</w:t>
      </w:r>
      <w:r>
        <w:t> </w:t>
      </w:r>
      <w:r w:rsidRPr="009E5CCF">
        <w:t>rozporządzenia</w:t>
      </w:r>
      <w:r>
        <w:t xml:space="preserve"> nr </w:t>
      </w:r>
      <w:r w:rsidRPr="009E5CCF">
        <w:t>1305/2013, lub w</w:t>
      </w:r>
      <w:r>
        <w:t> </w:t>
      </w:r>
      <w:r w:rsidRPr="009E5CCF">
        <w:t>ramach działań, o</w:t>
      </w:r>
      <w:r>
        <w:t> </w:t>
      </w:r>
      <w:r w:rsidRPr="009E5CCF">
        <w:t>których mowa w</w:t>
      </w:r>
      <w:r>
        <w:t> art. </w:t>
      </w:r>
      <w:r w:rsidRPr="009E5CCF">
        <w:t>3</w:t>
      </w:r>
      <w:r>
        <w:t xml:space="preserve"> ust. </w:t>
      </w:r>
      <w:r w:rsidRPr="009E5CCF">
        <w:t>1</w:t>
      </w:r>
      <w:r>
        <w:t xml:space="preserve"> pkt </w:t>
      </w:r>
      <w:r w:rsidRPr="009E5CCF">
        <w:t>10–12, nie czyni zadość wymaganiom innym niż wskazane w</w:t>
      </w:r>
      <w:r>
        <w:t> art. </w:t>
      </w:r>
      <w:r w:rsidRPr="009E5CCF">
        <w:t>64</w:t>
      </w:r>
      <w:r>
        <w:t xml:space="preserve"> § </w:t>
      </w:r>
      <w:r w:rsidRPr="009E5CCF">
        <w:t>1</w:t>
      </w:r>
      <w:r>
        <w:t> </w:t>
      </w:r>
      <w:r w:rsidRPr="009E5CCF">
        <w:t>Kodeksu postępowania administracyjnego, kierownik biura powiatowego Agencji, niezwłocznie po otrzymaniu tego wniosku, informuje podmiot ubiegający się o</w:t>
      </w:r>
      <w:r>
        <w:t> </w:t>
      </w:r>
      <w:r w:rsidRPr="009E5CCF">
        <w:t>przyznanie pomocy o</w:t>
      </w:r>
      <w:r>
        <w:t> </w:t>
      </w:r>
      <w:r w:rsidRPr="009E5CCF">
        <w:t>stwierdzonych brakach oraz o</w:t>
      </w:r>
      <w:r>
        <w:t> </w:t>
      </w:r>
      <w:r w:rsidRPr="009E5CCF">
        <w:t>skutkach ich nieusunięcia w</w:t>
      </w:r>
      <w:r>
        <w:t> </w:t>
      </w:r>
      <w:r w:rsidRPr="009E5CCF">
        <w:t>terminie, w</w:t>
      </w:r>
      <w:r>
        <w:t> </w:t>
      </w:r>
      <w:r w:rsidRPr="009E5CCF">
        <w:t>jakim można dokonać poprawek zgodnie z</w:t>
      </w:r>
      <w:r>
        <w:t> art. </w:t>
      </w:r>
      <w:r w:rsidRPr="009E5CCF">
        <w:t>13</w:t>
      </w:r>
      <w:r>
        <w:t xml:space="preserve"> ust. </w:t>
      </w:r>
      <w:r w:rsidRPr="009E5CCF">
        <w:t>3</w:t>
      </w:r>
      <w:r>
        <w:t> </w:t>
      </w:r>
      <w:r w:rsidRPr="009E5CCF">
        <w:t>rozporządzenia delegowanego Komisji (UE)</w:t>
      </w:r>
      <w:r>
        <w:t xml:space="preserve"> nr </w:t>
      </w:r>
      <w:r w:rsidRPr="009E5CCF">
        <w:t>640/2014</w:t>
      </w:r>
      <w:r>
        <w:t> </w:t>
      </w:r>
      <w:r w:rsidRPr="009E5CCF">
        <w:t>z</w:t>
      </w:r>
      <w:r>
        <w:t> </w:t>
      </w:r>
      <w:r w:rsidRPr="009E5CCF">
        <w:t>dnia 11</w:t>
      </w:r>
      <w:r>
        <w:t> </w:t>
      </w:r>
      <w:r w:rsidRPr="009E5CCF">
        <w:t>marca 2014</w:t>
      </w:r>
      <w:r>
        <w:t> </w:t>
      </w:r>
      <w:r w:rsidRPr="009E5CCF">
        <w:t>r. uzupełniającego rozporządzenie Parlamentu Europejskiego i</w:t>
      </w:r>
      <w:r>
        <w:t> </w:t>
      </w:r>
      <w:r w:rsidRPr="009E5CCF">
        <w:t>Rady (UE)</w:t>
      </w:r>
      <w:r>
        <w:t xml:space="preserve"> nr </w:t>
      </w:r>
      <w:r w:rsidRPr="009E5CCF">
        <w:t>1306/2013</w:t>
      </w:r>
      <w:r>
        <w:t xml:space="preserve"> w </w:t>
      </w:r>
      <w:r w:rsidRPr="009E5CCF">
        <w:t>odniesieniu do zintegr</w:t>
      </w:r>
      <w:r w:rsidRPr="009E5CCF">
        <w:t>o</w:t>
      </w:r>
      <w:r w:rsidRPr="009E5CCF">
        <w:t>wanego systemu zarządzania i</w:t>
      </w:r>
      <w:r>
        <w:t> </w:t>
      </w:r>
      <w:r w:rsidRPr="009E5CCF">
        <w:t>kontroli oraz warunków odmowy lub wycofania płatności oraz do kar administracyjnych mających zastosowanie do płatności bezpośrednich, wsparcia rozwoju obszarów wiejskich oraz zasady wzajemnej zgo</w:t>
      </w:r>
      <w:r w:rsidRPr="009E5CCF">
        <w:t>d</w:t>
      </w:r>
      <w:r w:rsidRPr="009E5CCF">
        <w:t>ności (Dz. Urz. UE L 181</w:t>
      </w:r>
      <w:r>
        <w:t> </w:t>
      </w:r>
      <w:r w:rsidRPr="009E5CCF">
        <w:t>z</w:t>
      </w:r>
      <w:r>
        <w:t> </w:t>
      </w:r>
      <w:r w:rsidRPr="009E5CCF">
        <w:t xml:space="preserve">20.06.2014, str. 48), zwanego dalej </w:t>
      </w:r>
      <w:r>
        <w:t>„</w:t>
      </w:r>
      <w:r w:rsidRPr="009E5CCF">
        <w:t>rozporządzeniem</w:t>
      </w:r>
      <w:r>
        <w:t xml:space="preserve"> nr </w:t>
      </w:r>
      <w:r w:rsidRPr="009E5CCF">
        <w:t>640/2014</w:t>
      </w:r>
      <w:r>
        <w:t>”</w:t>
      </w:r>
      <w:r w:rsidRPr="009E5CCF">
        <w:t>, chyba że ten termin upłynął. Przepisu</w:t>
      </w:r>
      <w:r>
        <w:t xml:space="preserve"> art. </w:t>
      </w:r>
      <w:r w:rsidRPr="009E5CCF">
        <w:t>64</w:t>
      </w:r>
      <w:r>
        <w:t xml:space="preserve"> § </w:t>
      </w:r>
      <w:r w:rsidRPr="009E5CCF">
        <w:t>2</w:t>
      </w:r>
      <w:r>
        <w:t> </w:t>
      </w:r>
      <w:r w:rsidRPr="009E5CCF">
        <w:t>Kodeksu postępowania administracyjnego nie stosuje się.</w:t>
      </w:r>
    </w:p>
    <w:p w:rsidR="00EB6BF4" w:rsidRPr="009E5CCF" w:rsidRDefault="00EB6BF4" w:rsidP="00EB6BF4">
      <w:pPr>
        <w:pStyle w:val="USTustnpkodeksu"/>
      </w:pPr>
      <w:r w:rsidRPr="009E5CCF">
        <w:t>2. W</w:t>
      </w:r>
      <w:r>
        <w:t> </w:t>
      </w:r>
      <w:r w:rsidRPr="009E5CCF">
        <w:t>przypadku nieusunięcia braków, o</w:t>
      </w:r>
      <w:r>
        <w:t> </w:t>
      </w:r>
      <w:r w:rsidRPr="009E5CCF">
        <w:t>których mowa w</w:t>
      </w:r>
      <w:r>
        <w:t> ust. </w:t>
      </w:r>
      <w:r w:rsidRPr="009E5CCF">
        <w:t>1, w</w:t>
      </w:r>
      <w:r>
        <w:t> </w:t>
      </w:r>
      <w:r w:rsidRPr="009E5CCF">
        <w:t>terminie, w</w:t>
      </w:r>
      <w:r>
        <w:t> </w:t>
      </w:r>
      <w:r w:rsidRPr="009E5CCF">
        <w:t>jakim można dokonać poprawek zgodnie z</w:t>
      </w:r>
      <w:r>
        <w:t> art. </w:t>
      </w:r>
      <w:r w:rsidRPr="009E5CCF">
        <w:t>13</w:t>
      </w:r>
      <w:r>
        <w:t xml:space="preserve"> ust. </w:t>
      </w:r>
      <w:r w:rsidRPr="009E5CCF">
        <w:t>3</w:t>
      </w:r>
      <w:r>
        <w:t> </w:t>
      </w:r>
      <w:r w:rsidRPr="009E5CCF">
        <w:t>rozporządzenia</w:t>
      </w:r>
      <w:r>
        <w:t xml:space="preserve"> nr </w:t>
      </w:r>
      <w:r w:rsidRPr="009E5CCF">
        <w:t>640/2014, wniosek jest rozpatrywany w</w:t>
      </w:r>
      <w:r>
        <w:t> </w:t>
      </w:r>
      <w:r w:rsidRPr="009E5CCF">
        <w:t>zakresie, w</w:t>
      </w:r>
      <w:r>
        <w:t> </w:t>
      </w:r>
      <w:r w:rsidRPr="009E5CCF">
        <w:t>jakim został prawidłowo wypełniony, oraz na podstawie dołączonych do niego prawidłowych dokumentów.</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26.</w:t>
      </w:r>
      <w:r w:rsidRPr="009E5CCF">
        <w:t xml:space="preserve"> 1. Pomoc w</w:t>
      </w:r>
      <w:r>
        <w:t> </w:t>
      </w:r>
      <w:r w:rsidRPr="009E5CCF">
        <w:t>ramach działań i</w:t>
      </w:r>
      <w:r>
        <w:t> </w:t>
      </w:r>
      <w:r w:rsidRPr="009E5CCF">
        <w:t>poddziałań, o</w:t>
      </w:r>
      <w:r>
        <w:t> </w:t>
      </w:r>
      <w:r w:rsidRPr="009E5CCF">
        <w:t>których mowa w</w:t>
      </w:r>
      <w:r>
        <w:t> art. </w:t>
      </w:r>
      <w:r w:rsidRPr="009E5CCF">
        <w:t>3</w:t>
      </w:r>
      <w:r>
        <w:t xml:space="preserve"> ust. </w:t>
      </w:r>
      <w:r w:rsidRPr="009E5CCF">
        <w:t>1</w:t>
      </w:r>
      <w:r>
        <w:t xml:space="preserve"> pkt </w:t>
      </w:r>
      <w:r w:rsidRPr="009E5CCF">
        <w:t>3</w:t>
      </w:r>
      <w:r>
        <w:t xml:space="preserve"> lit. </w:t>
      </w:r>
      <w:r w:rsidRPr="009E5CCF">
        <w:t>a,</w:t>
      </w:r>
      <w:r>
        <w:t xml:space="preserve"> pkt </w:t>
      </w:r>
      <w:r w:rsidRPr="009E5CCF">
        <w:t>6</w:t>
      </w:r>
      <w:r>
        <w:t xml:space="preserve"> lit. </w:t>
      </w:r>
      <w:r w:rsidRPr="009E5CCF">
        <w:t>a–c i</w:t>
      </w:r>
      <w:r>
        <w:t> </w:t>
      </w:r>
      <w:r w:rsidRPr="009E5CCF">
        <w:t>e oraz</w:t>
      </w:r>
      <w:r>
        <w:t xml:space="preserve"> pkt </w:t>
      </w:r>
      <w:r w:rsidRPr="009E5CCF">
        <w:t>8–12, jest przyznawana w</w:t>
      </w:r>
      <w:r>
        <w:t> </w:t>
      </w:r>
      <w:r w:rsidRPr="009E5CCF">
        <w:t>drodze decyzji administracyjnej.</w:t>
      </w:r>
    </w:p>
    <w:p w:rsidR="00EB6BF4" w:rsidRPr="009E5CCF" w:rsidRDefault="00EB6BF4" w:rsidP="00EB6BF4">
      <w:pPr>
        <w:pStyle w:val="USTustnpkodeksu"/>
        <w:keepNext/>
      </w:pPr>
      <w:r w:rsidRPr="009E5CCF">
        <w:t>2. Organem właściwym w</w:t>
      </w:r>
      <w:r>
        <w:t> </w:t>
      </w:r>
      <w:r w:rsidRPr="009E5CCF">
        <w:t>sprawach dotyczących przyznawania pomocy w</w:t>
      </w:r>
      <w:r>
        <w:t> </w:t>
      </w:r>
      <w:r w:rsidRPr="009E5CCF">
        <w:t>drodze decyzji administracyjnej jest:</w:t>
      </w:r>
    </w:p>
    <w:p w:rsidR="00EB6BF4" w:rsidRPr="009E5CCF" w:rsidRDefault="00EB6BF4" w:rsidP="00EB6BF4">
      <w:pPr>
        <w:pStyle w:val="PKTpunkt"/>
      </w:pPr>
      <w:r w:rsidRPr="009E5CCF">
        <w:t>1)</w:t>
      </w:r>
      <w:r w:rsidRPr="009E5CCF">
        <w:tab/>
        <w:t>dyrektor oddziału regionalnego Agencji – w</w:t>
      </w:r>
      <w:r>
        <w:t> </w:t>
      </w:r>
      <w:r w:rsidRPr="009E5CCF">
        <w:t>przypadku działań i</w:t>
      </w:r>
      <w:r>
        <w:t> </w:t>
      </w:r>
      <w:r w:rsidRPr="009E5CCF">
        <w:t>poddziałań, o</w:t>
      </w:r>
      <w:r>
        <w:t> </w:t>
      </w:r>
      <w:r w:rsidRPr="009E5CCF">
        <w:t>których mowa w</w:t>
      </w:r>
      <w:r>
        <w:t> art. </w:t>
      </w:r>
      <w:r w:rsidRPr="009E5CCF">
        <w:t>3</w:t>
      </w:r>
      <w:r>
        <w:t xml:space="preserve"> ust. </w:t>
      </w:r>
      <w:r w:rsidRPr="009E5CCF">
        <w:t>1</w:t>
      </w:r>
      <w:r>
        <w:t xml:space="preserve"> pkt </w:t>
      </w:r>
      <w:r w:rsidRPr="009E5CCF">
        <w:t>6</w:t>
      </w:r>
      <w:r>
        <w:t xml:space="preserve"> lit. </w:t>
      </w:r>
      <w:r w:rsidRPr="009E5CCF">
        <w:t>b oraz</w:t>
      </w:r>
      <w:r>
        <w:t xml:space="preserve"> pkt </w:t>
      </w:r>
      <w:r w:rsidRPr="009E5CCF">
        <w:t>9;</w:t>
      </w:r>
    </w:p>
    <w:p w:rsidR="00EB6BF4" w:rsidRPr="009E5CCF" w:rsidRDefault="00EB6BF4" w:rsidP="00EB6BF4">
      <w:pPr>
        <w:pStyle w:val="PKTpunkt"/>
      </w:pPr>
      <w:r w:rsidRPr="009E5CCF">
        <w:t>2)</w:t>
      </w:r>
      <w:r w:rsidRPr="009E5CCF">
        <w:tab/>
        <w:t>kierownik biura powiatowego Agencji – w</w:t>
      </w:r>
      <w:r>
        <w:t> </w:t>
      </w:r>
      <w:r w:rsidRPr="009E5CCF">
        <w:t>przypadku działań i</w:t>
      </w:r>
      <w:r>
        <w:t> </w:t>
      </w:r>
      <w:r w:rsidRPr="009E5CCF">
        <w:t>poddziałań, o</w:t>
      </w:r>
      <w:r>
        <w:t> </w:t>
      </w:r>
      <w:r w:rsidRPr="009E5CCF">
        <w:t>których mowa w</w:t>
      </w:r>
      <w:r>
        <w:t> art. </w:t>
      </w:r>
      <w:r w:rsidRPr="009E5CCF">
        <w:t>3</w:t>
      </w:r>
      <w:r>
        <w:t xml:space="preserve"> ust. </w:t>
      </w:r>
      <w:r w:rsidRPr="009E5CCF">
        <w:t>1</w:t>
      </w:r>
      <w:r>
        <w:t xml:space="preserve"> pkt </w:t>
      </w:r>
      <w:r w:rsidRPr="009E5CCF">
        <w:t>6</w:t>
      </w:r>
      <w:r>
        <w:t xml:space="preserve"> lit. </w:t>
      </w:r>
      <w:r w:rsidRPr="009E5CCF">
        <w:t>a, c i</w:t>
      </w:r>
      <w:r>
        <w:t> </w:t>
      </w:r>
      <w:r w:rsidRPr="009E5CCF">
        <w:t>e,</w:t>
      </w:r>
      <w:r>
        <w:t xml:space="preserve"> pkt </w:t>
      </w:r>
      <w:r w:rsidRPr="009E5CCF">
        <w:t>8</w:t>
      </w:r>
      <w:r>
        <w:t xml:space="preserve"> oraz pkt </w:t>
      </w:r>
      <w:r w:rsidRPr="009E5CCF">
        <w:t>10–12;</w:t>
      </w:r>
    </w:p>
    <w:p w:rsidR="00EB6BF4" w:rsidRPr="009E5CCF" w:rsidRDefault="00EB6BF4" w:rsidP="00EB6BF4">
      <w:pPr>
        <w:pStyle w:val="PKTpunkt"/>
      </w:pPr>
      <w:r w:rsidRPr="009E5CCF">
        <w:t>3)</w:t>
      </w:r>
      <w:r w:rsidRPr="009E5CCF">
        <w:tab/>
        <w:t>dyrektor oddziału terenowego Agencji Rynku Rolnego – w</w:t>
      </w:r>
      <w:r>
        <w:t> </w:t>
      </w:r>
      <w:r w:rsidRPr="009E5CCF">
        <w:t>przypadku poddziałania, o</w:t>
      </w:r>
      <w:r>
        <w:t> </w:t>
      </w:r>
      <w:r w:rsidRPr="009E5CCF">
        <w:t>którym mowa w</w:t>
      </w:r>
      <w:r>
        <w:t> art. </w:t>
      </w:r>
      <w:r w:rsidRPr="009E5CCF">
        <w:t>3</w:t>
      </w:r>
      <w:r>
        <w:t xml:space="preserve"> ust. </w:t>
      </w:r>
      <w:r w:rsidRPr="009E5CCF">
        <w:t>1</w:t>
      </w:r>
      <w:r>
        <w:t xml:space="preserve"> pkt </w:t>
      </w:r>
      <w:r w:rsidRPr="009E5CCF">
        <w:t>3</w:t>
      </w:r>
      <w:r>
        <w:t xml:space="preserve"> lit. </w:t>
      </w:r>
      <w:r w:rsidRPr="009E5CCF">
        <w:t>a.</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27.</w:t>
      </w:r>
      <w:r w:rsidRPr="009E5CCF">
        <w:t xml:space="preserve"> 1. W</w:t>
      </w:r>
      <w:r>
        <w:t> </w:t>
      </w:r>
      <w:r w:rsidRPr="009E5CCF">
        <w:t>postępowaniu w</w:t>
      </w:r>
      <w:r>
        <w:t> </w:t>
      </w:r>
      <w:r w:rsidRPr="009E5CCF">
        <w:t>sprawie o</w:t>
      </w:r>
      <w:r>
        <w:t> </w:t>
      </w:r>
      <w:r w:rsidRPr="009E5CCF">
        <w:t>przyznanie pomocy organ, przed którym toczy się postępowanie:</w:t>
      </w:r>
    </w:p>
    <w:p w:rsidR="00EB6BF4" w:rsidRPr="009E5CCF" w:rsidRDefault="00EB6BF4" w:rsidP="00EB6BF4">
      <w:pPr>
        <w:pStyle w:val="PKTpunkt"/>
      </w:pPr>
      <w:r w:rsidRPr="009E5CCF">
        <w:t>1)</w:t>
      </w:r>
      <w:r w:rsidRPr="009E5CCF">
        <w:tab/>
        <w:t>stoi na straży praworządności;</w:t>
      </w:r>
    </w:p>
    <w:p w:rsidR="00EB6BF4" w:rsidRPr="009E5CCF" w:rsidRDefault="00EB6BF4" w:rsidP="00EB6BF4">
      <w:pPr>
        <w:pStyle w:val="PKTpunkt"/>
      </w:pPr>
      <w:r w:rsidRPr="009E5CCF">
        <w:t>2)</w:t>
      </w:r>
      <w:r w:rsidRPr="009E5CCF">
        <w:tab/>
        <w:t>jest obowiązany w</w:t>
      </w:r>
      <w:r>
        <w:t> </w:t>
      </w:r>
      <w:r w:rsidRPr="009E5CCF">
        <w:t>sposób wyczerpujący rozpatrzyć cały materiał dowodowy;</w:t>
      </w:r>
    </w:p>
    <w:p w:rsidR="00EB6BF4" w:rsidRPr="009E5CCF" w:rsidRDefault="00EB6BF4" w:rsidP="00EB6BF4">
      <w:pPr>
        <w:pStyle w:val="PKTpunkt"/>
      </w:pPr>
      <w:r w:rsidRPr="009E5CCF">
        <w:t>3)</w:t>
      </w:r>
      <w:r w:rsidRPr="009E5CCF">
        <w:tab/>
        <w:t>udziela stronom, na ich żądanie, niezbędnych pouczeń co do okoliczności faktycznych i</w:t>
      </w:r>
      <w:r>
        <w:t> </w:t>
      </w:r>
      <w:r w:rsidRPr="009E5CCF">
        <w:t>prawnych, które mogą mieć wpływ na ustalenie ich praw i</w:t>
      </w:r>
      <w:r>
        <w:t> </w:t>
      </w:r>
      <w:r w:rsidRPr="009E5CCF">
        <w:t>obowiązków będących przedmiotem postępowania;</w:t>
      </w:r>
    </w:p>
    <w:p w:rsidR="00EB6BF4" w:rsidRPr="009E5CCF" w:rsidRDefault="00EB6BF4" w:rsidP="00EB6BF4">
      <w:pPr>
        <w:pStyle w:val="PKTpunkt"/>
      </w:pPr>
      <w:r w:rsidRPr="009E5CCF">
        <w:t>4)</w:t>
      </w:r>
      <w:r w:rsidRPr="009E5CCF">
        <w:tab/>
        <w:t>zapewnia stronom, na ich żądanie, czynny udział w</w:t>
      </w:r>
      <w:r>
        <w:t> </w:t>
      </w:r>
      <w:r w:rsidRPr="009E5CCF">
        <w:t>każdym stadium postępowania i</w:t>
      </w:r>
      <w:r>
        <w:t> </w:t>
      </w:r>
      <w:r w:rsidRPr="009E5CCF">
        <w:t>na ich żądanie przed wydaniem decyzji administracyjnej umożliwia im wypowiedzenie się co do zebranych dowodów i</w:t>
      </w:r>
      <w:r>
        <w:t> </w:t>
      </w:r>
      <w:r w:rsidRPr="009E5CCF">
        <w:t>materiałów oraz zgłoszonych żądań; przepisu</w:t>
      </w:r>
      <w:r>
        <w:t xml:space="preserve"> art. </w:t>
      </w:r>
      <w:r w:rsidRPr="009E5CCF">
        <w:t>81</w:t>
      </w:r>
      <w:r>
        <w:t> </w:t>
      </w:r>
      <w:r w:rsidRPr="009E5CCF">
        <w:t>Kodeksu postępowania administracyjnego nie stosuje się.</w:t>
      </w:r>
    </w:p>
    <w:p w:rsidR="00EB6BF4" w:rsidRPr="009E5CCF" w:rsidRDefault="00EB6BF4" w:rsidP="00EB6BF4">
      <w:pPr>
        <w:pStyle w:val="USTustnpkodeksu"/>
      </w:pPr>
      <w:r w:rsidRPr="009E5CCF">
        <w:t>2. Strony oraz inne osoby uczestniczące w</w:t>
      </w:r>
      <w:r>
        <w:t> </w:t>
      </w:r>
      <w:r w:rsidRPr="009E5CCF">
        <w:t>postępowaniu, o</w:t>
      </w:r>
      <w:r>
        <w:t> </w:t>
      </w:r>
      <w:r w:rsidRPr="009E5CCF">
        <w:t>którym mowa w</w:t>
      </w:r>
      <w:r>
        <w:t> ust. </w:t>
      </w:r>
      <w:r w:rsidRPr="009E5CCF">
        <w:t>1, są obowiązane przedstawiać d</w:t>
      </w:r>
      <w:r w:rsidRPr="009E5CCF">
        <w:t>o</w:t>
      </w:r>
      <w:r w:rsidRPr="009E5CCF">
        <w:t>wody oraz dawać wyjaśnienia co do okoliczności sprawy zgodnie z</w:t>
      </w:r>
      <w:r>
        <w:t> </w:t>
      </w:r>
      <w:r w:rsidRPr="009E5CCF">
        <w:t>prawdą i</w:t>
      </w:r>
      <w:r>
        <w:t> </w:t>
      </w:r>
      <w:r w:rsidRPr="009E5CCF">
        <w:t>bez zatajania czegokolwiek; ciężar udowo</w:t>
      </w:r>
      <w:r w:rsidRPr="009E5CCF">
        <w:t>d</w:t>
      </w:r>
      <w:r w:rsidRPr="009E5CCF">
        <w:t>nienia faktu spoczywa na osobie, która z</w:t>
      </w:r>
      <w:r>
        <w:t> </w:t>
      </w:r>
      <w:r w:rsidRPr="009E5CCF">
        <w:t>tego faktu wywodzi skutki prawne.</w:t>
      </w:r>
    </w:p>
    <w:p w:rsidR="00EB6BF4" w:rsidRPr="009E5CCF" w:rsidRDefault="00EB6BF4" w:rsidP="00EB6BF4">
      <w:pPr>
        <w:pStyle w:val="USTustnpkodeksu"/>
        <w:keepNext/>
      </w:pPr>
      <w:r w:rsidRPr="009E5CCF">
        <w:t>3. Odwołanie od decyzji administracyjnej w</w:t>
      </w:r>
      <w:r>
        <w:t> </w:t>
      </w:r>
      <w:r w:rsidRPr="009E5CCF">
        <w:t>sprawie o</w:t>
      </w:r>
      <w:r>
        <w:t> </w:t>
      </w:r>
      <w:r w:rsidRPr="009E5CCF">
        <w:t>przyznanie pomocy:</w:t>
      </w:r>
    </w:p>
    <w:p w:rsidR="00EB6BF4" w:rsidRPr="009E5CCF" w:rsidRDefault="00EB6BF4" w:rsidP="00EB6BF4">
      <w:pPr>
        <w:pStyle w:val="PKTpunkt"/>
      </w:pPr>
      <w:r w:rsidRPr="009E5CCF">
        <w:t>1)</w:t>
      </w:r>
      <w:r w:rsidRPr="009E5CCF">
        <w:tab/>
        <w:t>rozpatruje się w</w:t>
      </w:r>
      <w:r>
        <w:t> </w:t>
      </w:r>
      <w:r w:rsidRPr="009E5CCF">
        <w:t>terminie dwóch miesięcy od dnia otrzymania odwołania;</w:t>
      </w:r>
    </w:p>
    <w:p w:rsidR="00EB6BF4" w:rsidRPr="009E5CCF" w:rsidRDefault="00EB6BF4" w:rsidP="00EB6BF4">
      <w:pPr>
        <w:pStyle w:val="PKTpunkt"/>
      </w:pPr>
      <w:r w:rsidRPr="009E5CCF">
        <w:t>2)</w:t>
      </w:r>
      <w:r w:rsidRPr="009E5CCF">
        <w:tab/>
        <w:t>nie wstrzymuje jej wykonania.</w:t>
      </w:r>
    </w:p>
    <w:p w:rsidR="00EB6BF4" w:rsidRPr="009E5CCF" w:rsidRDefault="00EB6BF4" w:rsidP="00EB6BF4">
      <w:pPr>
        <w:pStyle w:val="USTustnpkodeksu"/>
      </w:pPr>
      <w:r w:rsidRPr="009E5CCF">
        <w:t>4. W</w:t>
      </w:r>
      <w:r>
        <w:t> </w:t>
      </w:r>
      <w:r w:rsidRPr="009E5CCF">
        <w:t>przypadku, o</w:t>
      </w:r>
      <w:r>
        <w:t> </w:t>
      </w:r>
      <w:r w:rsidRPr="009E5CCF">
        <w:t>którym mowa w</w:t>
      </w:r>
      <w:r>
        <w:t> art. </w:t>
      </w:r>
      <w:r w:rsidRPr="009E5CCF">
        <w:t>155</w:t>
      </w:r>
      <w:r>
        <w:t> </w:t>
      </w:r>
      <w:r w:rsidRPr="009E5CCF">
        <w:t>Kodeksu postępowania administracyjnego, organ, który wydał ostateczną decyzję administracyjną w</w:t>
      </w:r>
      <w:r>
        <w:t> </w:t>
      </w:r>
      <w:r w:rsidRPr="009E5CCF">
        <w:t>sprawie o</w:t>
      </w:r>
      <w:r>
        <w:t> </w:t>
      </w:r>
      <w:r w:rsidRPr="009E5CCF">
        <w:t>przyznanie pomocy, na mocy której strona nabyła prawo, może ją zmienić, również bez zgody strony, jeżeli nie ograniczy to nabytych przez nią praw.</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28.</w:t>
      </w:r>
      <w:r w:rsidRPr="009E5CCF">
        <w:t xml:space="preserve"> Sprawy o</w:t>
      </w:r>
      <w:r>
        <w:t> </w:t>
      </w:r>
      <w:r w:rsidRPr="009E5CCF">
        <w:t>przyznanie pomocy temu samemu podmiotowi za ten sam rok w</w:t>
      </w:r>
      <w:r>
        <w:t> </w:t>
      </w:r>
      <w:r w:rsidRPr="009E5CCF">
        <w:t>ramach działania, o</w:t>
      </w:r>
      <w:r>
        <w:t> </w:t>
      </w:r>
      <w:r w:rsidRPr="009E5CCF">
        <w:t>którym m</w:t>
      </w:r>
      <w:r w:rsidRPr="009E5CCF">
        <w:t>o</w:t>
      </w:r>
      <w:r w:rsidRPr="009E5CCF">
        <w:t>wa w</w:t>
      </w:r>
      <w:r>
        <w:t> art. </w:t>
      </w:r>
      <w:r w:rsidRPr="009E5CCF">
        <w:t>3</w:t>
      </w:r>
      <w:r>
        <w:t xml:space="preserve"> ust. </w:t>
      </w:r>
      <w:r w:rsidRPr="009E5CCF">
        <w:t>1</w:t>
      </w:r>
      <w:r>
        <w:t xml:space="preserve"> pkt </w:t>
      </w:r>
      <w:r w:rsidRPr="009E5CCF">
        <w:t>8, w</w:t>
      </w:r>
      <w:r>
        <w:t> </w:t>
      </w:r>
      <w:r w:rsidRPr="009E5CCF">
        <w:t>zakresie rocznej premii, o</w:t>
      </w:r>
      <w:r>
        <w:t> </w:t>
      </w:r>
      <w:r w:rsidRPr="009E5CCF">
        <w:t>której mowa w</w:t>
      </w:r>
      <w:r>
        <w:t> art. </w:t>
      </w:r>
      <w:r w:rsidRPr="009E5CCF">
        <w:t>22</w:t>
      </w:r>
      <w:r>
        <w:t xml:space="preserve"> ust. </w:t>
      </w:r>
      <w:r w:rsidRPr="009E5CCF">
        <w:t>1</w:t>
      </w:r>
      <w:r>
        <w:t> </w:t>
      </w:r>
      <w:r w:rsidRPr="009E5CCF">
        <w:t>rozporządzenia</w:t>
      </w:r>
      <w:r>
        <w:t xml:space="preserve"> nr </w:t>
      </w:r>
      <w:r w:rsidRPr="009E5CCF">
        <w:t>1305/2013, oraz w</w:t>
      </w:r>
      <w:r>
        <w:t> </w:t>
      </w:r>
      <w:r w:rsidRPr="009E5CCF">
        <w:t>ramach działań, o</w:t>
      </w:r>
      <w:r>
        <w:t> </w:t>
      </w:r>
      <w:r w:rsidRPr="009E5CCF">
        <w:t>których mowa w</w:t>
      </w:r>
      <w:r>
        <w:t> art. </w:t>
      </w:r>
      <w:r w:rsidRPr="009E5CCF">
        <w:t>3</w:t>
      </w:r>
      <w:r>
        <w:t xml:space="preserve"> ust. </w:t>
      </w:r>
      <w:r w:rsidRPr="009E5CCF">
        <w:t>1</w:t>
      </w:r>
      <w:r>
        <w:t xml:space="preserve"> pkt </w:t>
      </w:r>
      <w:r w:rsidRPr="009E5CCF">
        <w:t>10–12, mogą być rozstrzygnięte w</w:t>
      </w:r>
      <w:r>
        <w:t> </w:t>
      </w:r>
      <w:r w:rsidRPr="009E5CCF">
        <w:t>jednej decyzji administracyjnej, a</w:t>
      </w:r>
      <w:r>
        <w:t> </w:t>
      </w:r>
      <w:r w:rsidRPr="009E5CCF">
        <w:t>gdy podmiot ten ubiega się również o</w:t>
      </w:r>
      <w:r>
        <w:t> </w:t>
      </w:r>
      <w:r w:rsidRPr="009E5CCF">
        <w:t>przyznanie płatności, o</w:t>
      </w:r>
      <w:r>
        <w:t> </w:t>
      </w:r>
      <w:r w:rsidRPr="009E5CCF">
        <w:t>których mowa w</w:t>
      </w:r>
      <w:r>
        <w:t> art. </w:t>
      </w:r>
      <w:r w:rsidRPr="009E5CCF">
        <w:t>1</w:t>
      </w:r>
      <w:r>
        <w:t> </w:t>
      </w:r>
      <w:r w:rsidRPr="009E5CCF">
        <w:t>rozporządzenia Parlamentu Eur</w:t>
      </w:r>
      <w:r w:rsidRPr="009E5CCF">
        <w:t>o</w:t>
      </w:r>
      <w:r w:rsidRPr="009E5CCF">
        <w:t>pejskiego i</w:t>
      </w:r>
      <w:r>
        <w:t> </w:t>
      </w:r>
      <w:r w:rsidRPr="009E5CCF">
        <w:t>Rady (UE)</w:t>
      </w:r>
      <w:r>
        <w:t xml:space="preserve"> nr </w:t>
      </w:r>
      <w:r w:rsidRPr="009E5CCF">
        <w:t>1307/2013</w:t>
      </w:r>
      <w:r>
        <w:t> </w:t>
      </w:r>
      <w:r w:rsidRPr="009E5CCF">
        <w:t>z</w:t>
      </w:r>
      <w:r>
        <w:t> </w:t>
      </w:r>
      <w:r w:rsidRPr="009E5CCF">
        <w:t>dnia 17</w:t>
      </w:r>
      <w:r>
        <w:t> </w:t>
      </w:r>
      <w:r w:rsidRPr="009E5CCF">
        <w:t>grudnia 2013</w:t>
      </w:r>
      <w:r>
        <w:t> </w:t>
      </w:r>
      <w:r w:rsidRPr="009E5CCF">
        <w:t>r. ustanawiającego przepisy dotyczące płatności bezpośre</w:t>
      </w:r>
      <w:r w:rsidRPr="009E5CCF">
        <w:t>d</w:t>
      </w:r>
      <w:r w:rsidRPr="009E5CCF">
        <w:t>nich dla rolników na podstawie systemów wsparcia w</w:t>
      </w:r>
      <w:r>
        <w:t> </w:t>
      </w:r>
      <w:r w:rsidRPr="009E5CCF">
        <w:t>ramach wspólnej polityki rolnej oraz uchylającego rozporządzenie Rady (WE)</w:t>
      </w:r>
      <w:r>
        <w:t xml:space="preserve"> nr </w:t>
      </w:r>
      <w:r w:rsidRPr="009E5CCF">
        <w:t>637/2008</w:t>
      </w:r>
      <w:r>
        <w:t xml:space="preserve"> i </w:t>
      </w:r>
      <w:r w:rsidRPr="009E5CCF">
        <w:t>rozporządzenie Rady (WE)</w:t>
      </w:r>
      <w:r>
        <w:t xml:space="preserve"> nr </w:t>
      </w:r>
      <w:r w:rsidRPr="009E5CCF">
        <w:t>73/2009</w:t>
      </w:r>
      <w:r>
        <w:t> </w:t>
      </w:r>
      <w:r w:rsidRPr="009E5CCF">
        <w:t>(Dz. Urz. UE L 347</w:t>
      </w:r>
      <w:r>
        <w:t> </w:t>
      </w:r>
      <w:r w:rsidRPr="009E5CCF">
        <w:t>z</w:t>
      </w:r>
      <w:r>
        <w:t> </w:t>
      </w:r>
      <w:r w:rsidRPr="009E5CCF">
        <w:t>20.12.2013, str. 608, z</w:t>
      </w:r>
      <w:r>
        <w:t> </w:t>
      </w:r>
      <w:proofErr w:type="spellStart"/>
      <w:r w:rsidRPr="009E5CCF">
        <w:t>późn</w:t>
      </w:r>
      <w:proofErr w:type="spellEnd"/>
      <w:r w:rsidRPr="009E5CCF">
        <w:t>. zm.), decyzja ta może obejmować również rozstrzygnięcia w</w:t>
      </w:r>
      <w:r>
        <w:t> </w:t>
      </w:r>
      <w:r w:rsidRPr="009E5CCF">
        <w:t>sprawach tych płatności.</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29.</w:t>
      </w:r>
      <w:r w:rsidRPr="009E5CCF">
        <w:t xml:space="preserve"> 1. W</w:t>
      </w:r>
      <w:r>
        <w:t> </w:t>
      </w:r>
      <w:r w:rsidRPr="009E5CCF">
        <w:t>decyzji administracyjnej w</w:t>
      </w:r>
      <w:r>
        <w:t> </w:t>
      </w:r>
      <w:r w:rsidRPr="009E5CCF">
        <w:t>sprawie o</w:t>
      </w:r>
      <w:r>
        <w:t> </w:t>
      </w:r>
      <w:r w:rsidRPr="009E5CCF">
        <w:t>przyznanie pomocy:</w:t>
      </w:r>
    </w:p>
    <w:p w:rsidR="00EB6BF4" w:rsidRPr="009E5CCF" w:rsidRDefault="00EB6BF4" w:rsidP="00EB6BF4">
      <w:pPr>
        <w:pStyle w:val="PKTpunkt"/>
      </w:pPr>
      <w:r w:rsidRPr="009E5CCF">
        <w:t>1)</w:t>
      </w:r>
      <w:r w:rsidRPr="009E5CCF">
        <w:tab/>
        <w:t>określa się również zmniejszenia tej pomocy, wykluczenia z</w:t>
      </w:r>
      <w:r>
        <w:t> </w:t>
      </w:r>
      <w:r w:rsidRPr="009E5CCF">
        <w:t>tej pomocy oraz pozostałe kary administracyjne, o</w:t>
      </w:r>
      <w:r>
        <w:t> </w:t>
      </w:r>
      <w:r w:rsidRPr="009E5CCF">
        <w:t>których mowa w</w:t>
      </w:r>
      <w:r>
        <w:t> art. </w:t>
      </w:r>
      <w:r w:rsidRPr="009E5CCF">
        <w:t>63</w:t>
      </w:r>
      <w:r>
        <w:t xml:space="preserve"> ust. </w:t>
      </w:r>
      <w:r w:rsidRPr="009E5CCF">
        <w:t>2</w:t>
      </w:r>
      <w:r>
        <w:t> </w:t>
      </w:r>
      <w:r w:rsidRPr="009E5CCF">
        <w:t>rozporządzenia</w:t>
      </w:r>
      <w:r>
        <w:t xml:space="preserve"> nr </w:t>
      </w:r>
      <w:r w:rsidRPr="009E5CCF">
        <w:t>1306/2013, jeżeli zachodzą przesłanki ich zastosowania, oraz</w:t>
      </w:r>
    </w:p>
    <w:p w:rsidR="00EB6BF4" w:rsidRPr="009E5CCF" w:rsidRDefault="00EB6BF4" w:rsidP="00EB6BF4">
      <w:pPr>
        <w:pStyle w:val="PKTpunkt"/>
      </w:pPr>
      <w:r w:rsidRPr="009E5CCF">
        <w:t>2)</w:t>
      </w:r>
      <w:r w:rsidRPr="009E5CCF">
        <w:tab/>
        <w:t>ustala się kwotę podlegającą odliczeniu, o</w:t>
      </w:r>
      <w:r>
        <w:t> </w:t>
      </w:r>
      <w:r w:rsidRPr="009E5CCF">
        <w:t>którym mowa w</w:t>
      </w:r>
      <w:r>
        <w:t> art. </w:t>
      </w:r>
      <w:r w:rsidRPr="009E5CCF">
        <w:t>28</w:t>
      </w:r>
      <w:r>
        <w:t> </w:t>
      </w:r>
      <w:r w:rsidRPr="009E5CCF">
        <w:t>rozporządzenia wykonawczego Komisji (UE)</w:t>
      </w:r>
      <w:r>
        <w:t xml:space="preserve"> nr </w:t>
      </w:r>
      <w:r w:rsidRPr="009E5CCF">
        <w:t>908/2014</w:t>
      </w:r>
      <w:r>
        <w:t> </w:t>
      </w:r>
      <w:r w:rsidRPr="009E5CCF">
        <w:t>z</w:t>
      </w:r>
      <w:r>
        <w:t> </w:t>
      </w:r>
      <w:r w:rsidRPr="009E5CCF">
        <w:t>dnia 6</w:t>
      </w:r>
      <w:r>
        <w:t> </w:t>
      </w:r>
      <w:r w:rsidRPr="009E5CCF">
        <w:t>sierpnia 2014</w:t>
      </w:r>
      <w:r>
        <w:t> </w:t>
      </w:r>
      <w:r w:rsidRPr="009E5CCF">
        <w:t xml:space="preserve">r. ustanawiającego zasady dotyczące stosowania rozporządzenia Parlamentu </w:t>
      </w:r>
      <w:r w:rsidR="00075576">
        <w:br/>
      </w:r>
      <w:r w:rsidRPr="009E5CCF">
        <w:t>Europejskiego i</w:t>
      </w:r>
      <w:r>
        <w:t> </w:t>
      </w:r>
      <w:r w:rsidRPr="009E5CCF">
        <w:t>Rady (UE)</w:t>
      </w:r>
      <w:r>
        <w:t xml:space="preserve"> nr </w:t>
      </w:r>
      <w:r w:rsidRPr="009E5CCF">
        <w:t>1306/2013</w:t>
      </w:r>
      <w:r>
        <w:t xml:space="preserve"> w </w:t>
      </w:r>
      <w:r w:rsidRPr="009E5CCF">
        <w:t>odniesieniu do agencji płatniczych i</w:t>
      </w:r>
      <w:r>
        <w:t> </w:t>
      </w:r>
      <w:r w:rsidRPr="009E5CCF">
        <w:t>innych organów, zarządzania fina</w:t>
      </w:r>
      <w:r w:rsidRPr="009E5CCF">
        <w:t>n</w:t>
      </w:r>
      <w:r w:rsidRPr="009E5CCF">
        <w:t>sami, rozliczania rachunków, przepisów dotyczących kontroli, zabezpieczeń i</w:t>
      </w:r>
      <w:r>
        <w:t> </w:t>
      </w:r>
      <w:r w:rsidRPr="009E5CCF">
        <w:t>przejrzystości (Dz. Urz. UE L 255</w:t>
      </w:r>
      <w:r w:rsidR="0004591D">
        <w:t xml:space="preserve"> </w:t>
      </w:r>
      <w:r w:rsidRPr="009E5CCF">
        <w:t>z</w:t>
      </w:r>
      <w:r>
        <w:t> </w:t>
      </w:r>
      <w:r w:rsidRPr="009E5CCF">
        <w:t>28.08.2014, str. 59), jeżeli zachodzą przesłanki ustalenia tej kwoty.</w:t>
      </w:r>
    </w:p>
    <w:p w:rsidR="00EB6BF4" w:rsidRPr="009E5CCF" w:rsidRDefault="00EB6BF4" w:rsidP="00EB6BF4">
      <w:pPr>
        <w:pStyle w:val="USTustnpkodeksu"/>
        <w:keepNext/>
      </w:pPr>
      <w:r w:rsidRPr="009E5CCF">
        <w:t>2. W</w:t>
      </w:r>
      <w:r>
        <w:t> </w:t>
      </w:r>
      <w:r w:rsidRPr="009E5CCF">
        <w:t>decyzji administracyjnej w</w:t>
      </w:r>
      <w:r>
        <w:t> </w:t>
      </w:r>
      <w:r w:rsidRPr="009E5CCF">
        <w:t>sprawie o</w:t>
      </w:r>
      <w:r>
        <w:t> </w:t>
      </w:r>
      <w:r w:rsidRPr="009E5CCF">
        <w:t>przyznanie pomocy w</w:t>
      </w:r>
      <w:r>
        <w:t> </w:t>
      </w:r>
      <w:r w:rsidRPr="009E5CCF">
        <w:t>ramach działania, o</w:t>
      </w:r>
      <w:r>
        <w:t> </w:t>
      </w:r>
      <w:r w:rsidRPr="009E5CCF">
        <w:t>którym mowa w</w:t>
      </w:r>
      <w:r>
        <w:t> art. </w:t>
      </w:r>
      <w:r w:rsidRPr="009E5CCF">
        <w:t>3</w:t>
      </w:r>
      <w:r>
        <w:t xml:space="preserve"> ust. </w:t>
      </w:r>
      <w:r w:rsidRPr="009E5CCF">
        <w:t>1:</w:t>
      </w:r>
    </w:p>
    <w:p w:rsidR="00EB6BF4" w:rsidRPr="009E5CCF" w:rsidRDefault="00EB6BF4" w:rsidP="00EB6BF4">
      <w:pPr>
        <w:pStyle w:val="PKTpunkt"/>
      </w:pPr>
      <w:r w:rsidRPr="009E5CCF">
        <w:t>1)</w:t>
      </w:r>
      <w:r w:rsidRPr="009E5CCF">
        <w:tab/>
        <w:t>pkt 10, ustala się również obszar gruntów objęty zobowiązaniem, o</w:t>
      </w:r>
      <w:r>
        <w:t> </w:t>
      </w:r>
      <w:r w:rsidRPr="009E5CCF">
        <w:t>którym mowa w</w:t>
      </w:r>
      <w:r>
        <w:t> art. </w:t>
      </w:r>
      <w:r w:rsidRPr="009E5CCF">
        <w:t>28</w:t>
      </w:r>
      <w:r>
        <w:t xml:space="preserve"> ust. </w:t>
      </w:r>
      <w:r w:rsidRPr="009E5CCF">
        <w:t>3</w:t>
      </w:r>
      <w:r>
        <w:t> </w:t>
      </w:r>
      <w:r w:rsidRPr="009E5CCF">
        <w:t>rozporządzenia</w:t>
      </w:r>
      <w:r>
        <w:t xml:space="preserve"> nr </w:t>
      </w:r>
      <w:r w:rsidRPr="009E5CCF">
        <w:t>1305/2013, oraz zwierzęta objęte zobowiązaniem, o</w:t>
      </w:r>
      <w:r>
        <w:t> </w:t>
      </w:r>
      <w:r w:rsidRPr="009E5CCF">
        <w:t>którym mowa w</w:t>
      </w:r>
      <w:r>
        <w:t> art. </w:t>
      </w:r>
      <w:r w:rsidRPr="009E5CCF">
        <w:t>7</w:t>
      </w:r>
      <w:r>
        <w:t xml:space="preserve"> ust. </w:t>
      </w:r>
      <w:r w:rsidRPr="009E5CCF">
        <w:t>2</w:t>
      </w:r>
      <w:r>
        <w:t> </w:t>
      </w:r>
      <w:r w:rsidRPr="009E5CCF">
        <w:t>rozporządzenia delegowanego Komisji (UE)</w:t>
      </w:r>
      <w:r>
        <w:t xml:space="preserve"> nr </w:t>
      </w:r>
      <w:r w:rsidRPr="009E5CCF">
        <w:t>807/2014</w:t>
      </w:r>
      <w:r>
        <w:t> </w:t>
      </w:r>
      <w:r w:rsidRPr="009E5CCF">
        <w:t>z</w:t>
      </w:r>
      <w:r>
        <w:t> </w:t>
      </w:r>
      <w:r w:rsidRPr="009E5CCF">
        <w:t>dnia 11</w:t>
      </w:r>
      <w:r>
        <w:t> </w:t>
      </w:r>
      <w:r w:rsidRPr="009E5CCF">
        <w:t>marca 2014</w:t>
      </w:r>
      <w:r>
        <w:t> </w:t>
      </w:r>
      <w:r w:rsidRPr="009E5CCF">
        <w:t>r. uzupełniającego rozporządzenie Parlamentu Europejskiego i</w:t>
      </w:r>
      <w:r>
        <w:t> </w:t>
      </w:r>
      <w:r w:rsidRPr="009E5CCF">
        <w:t>Rady (UE)</w:t>
      </w:r>
      <w:r>
        <w:t xml:space="preserve"> nr </w:t>
      </w:r>
      <w:r w:rsidRPr="009E5CCF">
        <w:t>1305/2013</w:t>
      </w:r>
      <w:r>
        <w:t xml:space="preserve"> w </w:t>
      </w:r>
      <w:r w:rsidRPr="009E5CCF">
        <w:t>sprawie wsparcia rozwoju obszarów wiejskich przez Europejski Fundusz Rolny na rzecz Ro</w:t>
      </w:r>
      <w:r w:rsidRPr="009E5CCF">
        <w:t>z</w:t>
      </w:r>
      <w:r w:rsidRPr="009E5CCF">
        <w:t>woju Obszarów Wiejskich (EFRROW) i</w:t>
      </w:r>
      <w:r>
        <w:t> </w:t>
      </w:r>
      <w:r w:rsidRPr="009E5CCF">
        <w:t>wprowadzającego przepisy przejściowe (Dz. Urz. UE L 227</w:t>
      </w:r>
      <w:r>
        <w:t> </w:t>
      </w:r>
      <w:r w:rsidRPr="009E5CCF">
        <w:t>z</w:t>
      </w:r>
      <w:r>
        <w:t> </w:t>
      </w:r>
      <w:r w:rsidRPr="009E5CCF">
        <w:t>31.07.2014, str. 1);</w:t>
      </w:r>
    </w:p>
    <w:p w:rsidR="00EB6BF4" w:rsidRPr="009E5CCF" w:rsidRDefault="00EB6BF4" w:rsidP="00EB6BF4">
      <w:pPr>
        <w:pStyle w:val="PKTpunkt"/>
      </w:pPr>
      <w:r w:rsidRPr="009E5CCF">
        <w:t>2)</w:t>
      </w:r>
      <w:r w:rsidRPr="009E5CCF">
        <w:tab/>
        <w:t>pkt 11, ustala się również obszar gruntów objęty zobowiązaniem, o</w:t>
      </w:r>
      <w:r>
        <w:t> </w:t>
      </w:r>
      <w:r w:rsidRPr="009E5CCF">
        <w:t>którym mowa w</w:t>
      </w:r>
      <w:r>
        <w:t> art. </w:t>
      </w:r>
      <w:r w:rsidRPr="009E5CCF">
        <w:t>29</w:t>
      </w:r>
      <w:r>
        <w:t xml:space="preserve"> ust. </w:t>
      </w:r>
      <w:r w:rsidRPr="009E5CCF">
        <w:t>2</w:t>
      </w:r>
      <w:r>
        <w:t> </w:t>
      </w:r>
      <w:r w:rsidRPr="009E5CCF">
        <w:t>rozporządzenia</w:t>
      </w:r>
      <w:r>
        <w:t xml:space="preserve"> nr </w:t>
      </w:r>
      <w:r w:rsidRPr="009E5CCF">
        <w:t>1305/2013.</w:t>
      </w:r>
    </w:p>
    <w:p w:rsidR="00EB6BF4" w:rsidRPr="009E5CCF" w:rsidRDefault="00EB6BF4" w:rsidP="00EB6BF4">
      <w:pPr>
        <w:pStyle w:val="USTustnpkodeksu"/>
      </w:pPr>
      <w:r w:rsidRPr="009E5CCF">
        <w:t>3. W</w:t>
      </w:r>
      <w:r>
        <w:t> </w:t>
      </w:r>
      <w:r w:rsidRPr="009E5CCF">
        <w:t>przypadku działań i</w:t>
      </w:r>
      <w:r>
        <w:t> </w:t>
      </w:r>
      <w:r w:rsidRPr="009E5CCF">
        <w:t>poddziałań, o</w:t>
      </w:r>
      <w:r>
        <w:t> </w:t>
      </w:r>
      <w:r w:rsidRPr="009E5CCF">
        <w:t>których mowa w</w:t>
      </w:r>
      <w:r>
        <w:t> art. </w:t>
      </w:r>
      <w:r w:rsidRPr="009E5CCF">
        <w:t>3</w:t>
      </w:r>
      <w:r>
        <w:t xml:space="preserve"> ust. </w:t>
      </w:r>
      <w:r w:rsidRPr="009E5CCF">
        <w:t>1</w:t>
      </w:r>
      <w:r>
        <w:t xml:space="preserve"> pkt </w:t>
      </w:r>
      <w:r w:rsidRPr="009E5CCF">
        <w:t>3</w:t>
      </w:r>
      <w:r>
        <w:t xml:space="preserve"> lit. </w:t>
      </w:r>
      <w:r w:rsidRPr="009E5CCF">
        <w:t>a,</w:t>
      </w:r>
      <w:r>
        <w:t xml:space="preserve"> pkt </w:t>
      </w:r>
      <w:r w:rsidRPr="009E5CCF">
        <w:t>6</w:t>
      </w:r>
      <w:r>
        <w:t xml:space="preserve"> lit. </w:t>
      </w:r>
      <w:r w:rsidRPr="009E5CCF">
        <w:t>a–c i</w:t>
      </w:r>
      <w:r>
        <w:t> </w:t>
      </w:r>
      <w:r w:rsidRPr="009E5CCF">
        <w:t>e oraz</w:t>
      </w:r>
      <w:r>
        <w:t xml:space="preserve"> pkt </w:t>
      </w:r>
      <w:r w:rsidRPr="009E5CCF">
        <w:t>8–12, organ właściwy w</w:t>
      </w:r>
      <w:r>
        <w:t> </w:t>
      </w:r>
      <w:r w:rsidRPr="009E5CCF">
        <w:t>sprawach o</w:t>
      </w:r>
      <w:r>
        <w:t> </w:t>
      </w:r>
      <w:r w:rsidRPr="009E5CCF">
        <w:t>przyznanie pomocy jest również właściwy w</w:t>
      </w:r>
      <w:r>
        <w:t> </w:t>
      </w:r>
      <w:r w:rsidRPr="009E5CCF">
        <w:t>sprawach uznawania przypadków działania siły wyższej lub wystąpienia nadzwyczajnych okoliczności, o</w:t>
      </w:r>
      <w:r>
        <w:t> </w:t>
      </w:r>
      <w:r w:rsidRPr="009E5CCF">
        <w:t>których mowa w</w:t>
      </w:r>
      <w:r>
        <w:t> art. </w:t>
      </w:r>
      <w:r w:rsidRPr="009E5CCF">
        <w:t>2</w:t>
      </w:r>
      <w:r>
        <w:t xml:space="preserve"> ust. </w:t>
      </w:r>
      <w:r w:rsidRPr="009E5CCF">
        <w:t>2</w:t>
      </w:r>
      <w:r>
        <w:t> </w:t>
      </w:r>
      <w:r w:rsidRPr="009E5CCF">
        <w:t>rozporządzenia</w:t>
      </w:r>
      <w:r>
        <w:t xml:space="preserve"> nr </w:t>
      </w:r>
      <w:r w:rsidRPr="009E5CCF">
        <w:t>1306/2013.</w:t>
      </w:r>
    </w:p>
    <w:p w:rsidR="00EB6BF4" w:rsidRPr="009E5CCF" w:rsidRDefault="00EB6BF4" w:rsidP="00EB6BF4">
      <w:pPr>
        <w:pStyle w:val="USTustnpkodeksu"/>
      </w:pPr>
      <w:r w:rsidRPr="009E5CCF">
        <w:t>4. Uznanie danego przypadku za działanie siły wyższej lub wystąpienie nadzwyczajnej okoliczności, o</w:t>
      </w:r>
      <w:r>
        <w:t> </w:t>
      </w:r>
      <w:r w:rsidRPr="009E5CCF">
        <w:t>których mowa w</w:t>
      </w:r>
      <w:r>
        <w:t> art. </w:t>
      </w:r>
      <w:r w:rsidRPr="009E5CCF">
        <w:t>2</w:t>
      </w:r>
      <w:r>
        <w:t xml:space="preserve"> ust. </w:t>
      </w:r>
      <w:r w:rsidRPr="009E5CCF">
        <w:t>2</w:t>
      </w:r>
      <w:r>
        <w:t> </w:t>
      </w:r>
      <w:r w:rsidRPr="009E5CCF">
        <w:t>rozporządzenia</w:t>
      </w:r>
      <w:r>
        <w:t xml:space="preserve"> nr </w:t>
      </w:r>
      <w:r w:rsidRPr="009E5CCF">
        <w:t>1306/2013, albo odmowa takiego uznania następuje w</w:t>
      </w:r>
      <w:r>
        <w:t> </w:t>
      </w:r>
      <w:r w:rsidRPr="009E5CCF">
        <w:t>decyzji administracyjnej w</w:t>
      </w:r>
      <w:r>
        <w:t> </w:t>
      </w:r>
      <w:r w:rsidRPr="009E5CCF">
        <w:t>sprawie o</w:t>
      </w:r>
      <w:r>
        <w:t> </w:t>
      </w:r>
      <w:r w:rsidRPr="009E5CCF">
        <w:t>przyznanie pomocy.</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30.</w:t>
      </w:r>
      <w:r w:rsidRPr="009E5CCF">
        <w:t xml:space="preserve"> 1. Organ, przed którym toczy się postępowanie w</w:t>
      </w:r>
      <w:r>
        <w:t> </w:t>
      </w:r>
      <w:r w:rsidRPr="009E5CCF">
        <w:t>sprawie o</w:t>
      </w:r>
      <w:r>
        <w:t> </w:t>
      </w:r>
      <w:r w:rsidRPr="009E5CCF">
        <w:t>przyznanie pomocy w</w:t>
      </w:r>
      <w:r>
        <w:t> </w:t>
      </w:r>
      <w:r w:rsidRPr="009E5CCF">
        <w:t>ramach działań, o</w:t>
      </w:r>
      <w:r>
        <w:t> </w:t>
      </w:r>
      <w:r w:rsidRPr="009E5CCF">
        <w:t>których mowa w</w:t>
      </w:r>
      <w:r>
        <w:t> art. </w:t>
      </w:r>
      <w:r w:rsidRPr="009E5CCF">
        <w:t>3</w:t>
      </w:r>
      <w:r>
        <w:t xml:space="preserve"> ust. </w:t>
      </w:r>
      <w:r w:rsidRPr="009E5CCF">
        <w:t>1</w:t>
      </w:r>
      <w:r>
        <w:t xml:space="preserve"> pkt </w:t>
      </w:r>
      <w:r w:rsidRPr="009E5CCF">
        <w:t>8</w:t>
      </w:r>
      <w:r>
        <w:t xml:space="preserve"> i </w:t>
      </w:r>
      <w:r w:rsidRPr="009E5CCF">
        <w:t>10–12, jest właściwy do zawieszenia wsparcia i</w:t>
      </w:r>
      <w:r>
        <w:t> </w:t>
      </w:r>
      <w:r w:rsidRPr="009E5CCF">
        <w:t>cofnięcia tego zawieszenia w</w:t>
      </w:r>
      <w:r>
        <w:t> </w:t>
      </w:r>
      <w:r w:rsidRPr="009E5CCF">
        <w:t>przypadkach określonych w</w:t>
      </w:r>
      <w:r>
        <w:t> art. </w:t>
      </w:r>
      <w:r w:rsidRPr="009E5CCF">
        <w:t>36</w:t>
      </w:r>
      <w:r>
        <w:t> </w:t>
      </w:r>
      <w:r w:rsidRPr="009E5CCF">
        <w:t>rozporządzenia</w:t>
      </w:r>
      <w:r>
        <w:t xml:space="preserve"> nr </w:t>
      </w:r>
      <w:r w:rsidRPr="009E5CCF">
        <w:t>640/2014.</w:t>
      </w:r>
    </w:p>
    <w:p w:rsidR="00EB6BF4" w:rsidRPr="009E5CCF" w:rsidRDefault="00EB6BF4" w:rsidP="00EB6BF4">
      <w:pPr>
        <w:pStyle w:val="USTustnpkodeksu"/>
      </w:pPr>
      <w:r w:rsidRPr="009E5CCF">
        <w:t>2. Zawieszenie wsparcia i</w:t>
      </w:r>
      <w:r>
        <w:t> </w:t>
      </w:r>
      <w:r w:rsidRPr="009E5CCF">
        <w:t>cofnięcie tego zawieszenia następuje w</w:t>
      </w:r>
      <w:r>
        <w:t> </w:t>
      </w:r>
      <w:r w:rsidRPr="009E5CCF">
        <w:t>drodze postanowienia.</w:t>
      </w:r>
    </w:p>
    <w:p w:rsidR="00EB6BF4" w:rsidRPr="009E5CCF" w:rsidRDefault="00EB6BF4" w:rsidP="00EB6BF4">
      <w:pPr>
        <w:pStyle w:val="USTustnpkodeksu"/>
      </w:pPr>
      <w:r w:rsidRPr="009E5CCF">
        <w:t>3. W</w:t>
      </w:r>
      <w:r>
        <w:t> </w:t>
      </w:r>
      <w:r w:rsidRPr="009E5CCF">
        <w:t>postanowieniu o</w:t>
      </w:r>
      <w:r>
        <w:t> </w:t>
      </w:r>
      <w:r w:rsidRPr="009E5CCF">
        <w:t>zawieszeniu wsparcia organ, przed którym toczy się postępowanie w</w:t>
      </w:r>
      <w:r>
        <w:t> </w:t>
      </w:r>
      <w:r w:rsidRPr="009E5CCF">
        <w:t>sprawie o</w:t>
      </w:r>
      <w:r>
        <w:t> </w:t>
      </w:r>
      <w:r w:rsidRPr="009E5CCF">
        <w:t>przyznanie pomocy w</w:t>
      </w:r>
      <w:r>
        <w:t> </w:t>
      </w:r>
      <w:r w:rsidRPr="009E5CCF">
        <w:t>ramach działań, o</w:t>
      </w:r>
      <w:r>
        <w:t> </w:t>
      </w:r>
      <w:r w:rsidRPr="009E5CCF">
        <w:t>których mowa w</w:t>
      </w:r>
      <w:r>
        <w:t> art. </w:t>
      </w:r>
      <w:r w:rsidRPr="009E5CCF">
        <w:t>3</w:t>
      </w:r>
      <w:r>
        <w:t xml:space="preserve"> ust. </w:t>
      </w:r>
      <w:r w:rsidRPr="009E5CCF">
        <w:t>1</w:t>
      </w:r>
      <w:r>
        <w:t xml:space="preserve"> pkt </w:t>
      </w:r>
      <w:r w:rsidRPr="009E5CCF">
        <w:t>8</w:t>
      </w:r>
      <w:r>
        <w:t xml:space="preserve"> i </w:t>
      </w:r>
      <w:r w:rsidRPr="009E5CCF">
        <w:t>10–12, wyznacza podmiotowi ubiegającemu się o</w:t>
      </w:r>
      <w:r>
        <w:t> </w:t>
      </w:r>
      <w:r w:rsidRPr="009E5CCF">
        <w:t>przyznanie tej pomocy termin umożliwiający przedstawienie dowodów potwierdzających naprawienie wykrytej ni</w:t>
      </w:r>
      <w:r w:rsidRPr="009E5CCF">
        <w:t>e</w:t>
      </w:r>
      <w:r w:rsidRPr="009E5CCF">
        <w:t>zgodności wskazanych przez ten organ, nie dłuższy niż termin, o</w:t>
      </w:r>
      <w:r>
        <w:t> </w:t>
      </w:r>
      <w:r w:rsidRPr="009E5CCF">
        <w:t>którym mowa w</w:t>
      </w:r>
      <w:r>
        <w:t> art. </w:t>
      </w:r>
      <w:r w:rsidRPr="009E5CCF">
        <w:t>36</w:t>
      </w:r>
      <w:r>
        <w:t> </w:t>
      </w:r>
      <w:r w:rsidRPr="009E5CCF">
        <w:t>rozporządzenia</w:t>
      </w:r>
      <w:r>
        <w:t xml:space="preserve"> nr </w:t>
      </w:r>
      <w:r w:rsidRPr="009E5CCF">
        <w:t>640/2014.</w:t>
      </w:r>
    </w:p>
    <w:p w:rsidR="00EB6BF4" w:rsidRPr="009E5CCF" w:rsidRDefault="00EB6BF4" w:rsidP="00EB6BF4">
      <w:pPr>
        <w:pStyle w:val="USTustnpkodeksu"/>
      </w:pPr>
      <w:r w:rsidRPr="009E5CCF">
        <w:t>4. Do czasu cofnięcia zawieszenia wsparcia albo bezskutecznego upływu terminu wyznaczonego w</w:t>
      </w:r>
      <w:r>
        <w:t> </w:t>
      </w:r>
      <w:r w:rsidRPr="009E5CCF">
        <w:t>postanowieniu o</w:t>
      </w:r>
      <w:r>
        <w:t> </w:t>
      </w:r>
      <w:r w:rsidRPr="009E5CCF">
        <w:t>zawieszeniu wsparcia organ nie wydaje decyzji w</w:t>
      </w:r>
      <w:r>
        <w:t> </w:t>
      </w:r>
      <w:r w:rsidRPr="009E5CCF">
        <w:t>sprawie o</w:t>
      </w:r>
      <w:r>
        <w:t> </w:t>
      </w:r>
      <w:r w:rsidRPr="009E5CCF">
        <w:t>przyznanie pomocy.</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31.</w:t>
      </w:r>
      <w:r w:rsidRPr="009E5CCF">
        <w:t xml:space="preserve"> Decyzja administracyjna w</w:t>
      </w:r>
      <w:r>
        <w:t> </w:t>
      </w:r>
      <w:r w:rsidRPr="009E5CCF">
        <w:t>sprawie o</w:t>
      </w:r>
      <w:r>
        <w:t> </w:t>
      </w:r>
      <w:r w:rsidRPr="009E5CCF">
        <w:t>przyznanie pomocy w</w:t>
      </w:r>
      <w:r>
        <w:t> </w:t>
      </w:r>
      <w:r w:rsidRPr="009E5CCF">
        <w:t>ramach działania, o</w:t>
      </w:r>
      <w:r>
        <w:t> </w:t>
      </w:r>
      <w:r w:rsidRPr="009E5CCF">
        <w:t>którym mowa w</w:t>
      </w:r>
      <w:r>
        <w:t> art. </w:t>
      </w:r>
      <w:r w:rsidRPr="009E5CCF">
        <w:t>3</w:t>
      </w:r>
      <w:r>
        <w:t xml:space="preserve"> ust. </w:t>
      </w:r>
      <w:r w:rsidRPr="009E5CCF">
        <w:t>1</w:t>
      </w:r>
      <w:r>
        <w:t xml:space="preserve"> pkt </w:t>
      </w:r>
      <w:r w:rsidRPr="009E5CCF">
        <w:t>8, w</w:t>
      </w:r>
      <w:r>
        <w:t> </w:t>
      </w:r>
      <w:r w:rsidRPr="009E5CCF">
        <w:t>zakresie rocznej premii, o</w:t>
      </w:r>
      <w:r>
        <w:t> </w:t>
      </w:r>
      <w:r w:rsidRPr="009E5CCF">
        <w:t>której mowa w</w:t>
      </w:r>
      <w:r>
        <w:t> art. </w:t>
      </w:r>
      <w:r w:rsidRPr="009E5CCF">
        <w:t>22</w:t>
      </w:r>
      <w:r>
        <w:t xml:space="preserve"> ust. </w:t>
      </w:r>
      <w:r w:rsidRPr="009E5CCF">
        <w:t>1</w:t>
      </w:r>
      <w:r>
        <w:t> </w:t>
      </w:r>
      <w:r w:rsidRPr="009E5CCF">
        <w:t>rozporządzenia</w:t>
      </w:r>
      <w:r>
        <w:t xml:space="preserve"> nr </w:t>
      </w:r>
      <w:r w:rsidRPr="009E5CCF">
        <w:t>1305/2013, oraz w</w:t>
      </w:r>
      <w:r>
        <w:t> </w:t>
      </w:r>
      <w:r w:rsidRPr="009E5CCF">
        <w:t>ramach działań, o</w:t>
      </w:r>
      <w:r>
        <w:t> </w:t>
      </w:r>
      <w:r w:rsidRPr="009E5CCF">
        <w:t>których mowa w</w:t>
      </w:r>
      <w:r>
        <w:t> art. </w:t>
      </w:r>
      <w:r w:rsidRPr="009E5CCF">
        <w:t>3</w:t>
      </w:r>
      <w:r>
        <w:t xml:space="preserve"> ust. </w:t>
      </w:r>
      <w:r w:rsidRPr="009E5CCF">
        <w:t>1</w:t>
      </w:r>
      <w:r>
        <w:t xml:space="preserve"> pkt </w:t>
      </w:r>
      <w:r w:rsidRPr="009E5CCF">
        <w:t>10–12, jest wydawana w</w:t>
      </w:r>
      <w:r>
        <w:t> </w:t>
      </w:r>
      <w:r w:rsidRPr="009E5CCF">
        <w:t>terminie do dnia 1</w:t>
      </w:r>
      <w:r>
        <w:t> </w:t>
      </w:r>
      <w:r w:rsidRPr="009E5CCF">
        <w:t>marca roku następującego po roku, w</w:t>
      </w:r>
      <w:r>
        <w:t> </w:t>
      </w:r>
      <w:r w:rsidRPr="009E5CCF">
        <w:t>którym został złożony wniosek o</w:t>
      </w:r>
      <w:r>
        <w:t> </w:t>
      </w:r>
      <w:r w:rsidRPr="009E5CCF">
        <w:t>przyznanie tej pomocy.</w:t>
      </w:r>
    </w:p>
    <w:p w:rsidR="00EB6BF4" w:rsidRPr="00EB6BF4" w:rsidRDefault="00EB6BF4" w:rsidP="00EB6BF4">
      <w:pPr>
        <w:pStyle w:val="ARTartustawynprozporzdzenia"/>
      </w:pPr>
      <w:r w:rsidRPr="00EB6BF4">
        <w:rPr>
          <w:rStyle w:val="Ppogrubienie"/>
        </w:rPr>
        <w:t>Art.</w:t>
      </w:r>
      <w:r>
        <w:rPr>
          <w:rStyle w:val="Ppogrubienie"/>
        </w:rPr>
        <w:t> </w:t>
      </w:r>
      <w:r w:rsidRPr="00EB6BF4">
        <w:rPr>
          <w:rStyle w:val="Ppogrubienie"/>
        </w:rPr>
        <w:t>32.</w:t>
      </w:r>
      <w:r w:rsidRPr="009E5CCF">
        <w:t xml:space="preserve"> 1. W</w:t>
      </w:r>
      <w:r>
        <w:t> </w:t>
      </w:r>
      <w:r w:rsidRPr="009E5CCF">
        <w:t>przypadku działania, o</w:t>
      </w:r>
      <w:r>
        <w:t> </w:t>
      </w:r>
      <w:r w:rsidRPr="009E5CCF">
        <w:t>którym mowa w</w:t>
      </w:r>
      <w:r>
        <w:t> art. </w:t>
      </w:r>
      <w:r w:rsidRPr="009E5CCF">
        <w:t>3</w:t>
      </w:r>
      <w:r>
        <w:t xml:space="preserve"> ust. </w:t>
      </w:r>
      <w:r w:rsidRPr="009E5CCF">
        <w:t>1</w:t>
      </w:r>
      <w:r>
        <w:t xml:space="preserve"> pkt </w:t>
      </w:r>
      <w:r w:rsidRPr="009E5CCF">
        <w:t>8, w</w:t>
      </w:r>
      <w:r>
        <w:t> </w:t>
      </w:r>
      <w:r w:rsidRPr="009E5CCF">
        <w:t>zakresie rocznej premii, o</w:t>
      </w:r>
      <w:r>
        <w:t> </w:t>
      </w:r>
      <w:r w:rsidRPr="009E5CCF">
        <w:t>której mowa w</w:t>
      </w:r>
      <w:r>
        <w:t> art. </w:t>
      </w:r>
      <w:r w:rsidRPr="009E5CCF">
        <w:t>22</w:t>
      </w:r>
      <w:r>
        <w:t xml:space="preserve"> ust. </w:t>
      </w:r>
      <w:r w:rsidRPr="009E5CCF">
        <w:t>1</w:t>
      </w:r>
      <w:r>
        <w:t> </w:t>
      </w:r>
      <w:r w:rsidRPr="009E5CCF">
        <w:t>rozporządzenia</w:t>
      </w:r>
      <w:r>
        <w:t xml:space="preserve"> nr </w:t>
      </w:r>
      <w:r w:rsidRPr="009E5CCF">
        <w:t>1305/2013, oraz działań, o</w:t>
      </w:r>
      <w:r>
        <w:t> </w:t>
      </w:r>
      <w:r w:rsidRPr="009E5CCF">
        <w:t>których mowa w</w:t>
      </w:r>
      <w:r>
        <w:t> art. </w:t>
      </w:r>
      <w:r w:rsidRPr="009E5CCF">
        <w:t>3</w:t>
      </w:r>
      <w:r>
        <w:t xml:space="preserve"> ust. </w:t>
      </w:r>
      <w:r w:rsidRPr="009E5CCF">
        <w:t>1</w:t>
      </w:r>
      <w:r>
        <w:t xml:space="preserve"> pkt </w:t>
      </w:r>
      <w:r w:rsidRPr="009E5CCF">
        <w:t>10–12, jeżeli decyzja adm</w:t>
      </w:r>
      <w:r w:rsidRPr="009E5CCF">
        <w:t>i</w:t>
      </w:r>
      <w:r w:rsidRPr="009E5CCF">
        <w:t>nistracyjna</w:t>
      </w:r>
      <w:r>
        <w:t xml:space="preserve"> w sprawie</w:t>
      </w:r>
      <w:r w:rsidRPr="009E5CCF">
        <w:t xml:space="preserve"> o</w:t>
      </w:r>
      <w:r>
        <w:t> </w:t>
      </w:r>
      <w:r w:rsidRPr="009E5CCF">
        <w:t>przyznani</w:t>
      </w:r>
      <w:r>
        <w:t>e</w:t>
      </w:r>
      <w:r w:rsidRPr="009E5CCF">
        <w:t xml:space="preserve"> pomocy uwzględnia w</w:t>
      </w:r>
      <w:r>
        <w:t> </w:t>
      </w:r>
      <w:r w:rsidRPr="009E5CCF">
        <w:t>całości żądanie strony i</w:t>
      </w:r>
      <w:r>
        <w:t> </w:t>
      </w:r>
      <w:r w:rsidRPr="009E5CCF">
        <w:t xml:space="preserve">nie określa zmniejszeń, </w:t>
      </w:r>
      <w:proofErr w:type="spellStart"/>
      <w:r w:rsidRPr="009E5CCF">
        <w:t>wykluczeń</w:t>
      </w:r>
      <w:proofErr w:type="spellEnd"/>
      <w:r w:rsidRPr="009E5CCF">
        <w:t xml:space="preserve"> lub pozostałych kar administracyjnych, o</w:t>
      </w:r>
      <w:r>
        <w:t> </w:t>
      </w:r>
      <w:r w:rsidRPr="009E5CCF">
        <w:t>których mowa w</w:t>
      </w:r>
      <w:r>
        <w:t> art. </w:t>
      </w:r>
      <w:r w:rsidRPr="009E5CCF">
        <w:t>63</w:t>
      </w:r>
      <w:r>
        <w:t xml:space="preserve"> ust. </w:t>
      </w:r>
      <w:r w:rsidRPr="009E5CCF">
        <w:t>2</w:t>
      </w:r>
      <w:r>
        <w:t> </w:t>
      </w:r>
      <w:r w:rsidRPr="009E5CCF">
        <w:t>rozporządzenia</w:t>
      </w:r>
      <w:r>
        <w:t xml:space="preserve"> nr </w:t>
      </w:r>
      <w:r w:rsidRPr="009E5CCF">
        <w:t>1306/2013, oraz nie ustala kwot podlegających odliczeniu, o</w:t>
      </w:r>
      <w:r>
        <w:t> </w:t>
      </w:r>
      <w:r w:rsidRPr="009E5CCF">
        <w:t>którym mowa w</w:t>
      </w:r>
      <w:r>
        <w:t> art. </w:t>
      </w:r>
      <w:r w:rsidRPr="009E5CCF">
        <w:t>28</w:t>
      </w:r>
      <w:r>
        <w:t> </w:t>
      </w:r>
      <w:r w:rsidRPr="009E5CCF">
        <w:t>rozporządzenia wykonawczego Komisji (UE)</w:t>
      </w:r>
      <w:r>
        <w:t xml:space="preserve"> nr </w:t>
      </w:r>
      <w:r w:rsidRPr="009E5CCF">
        <w:t>908/2014</w:t>
      </w:r>
      <w:r>
        <w:t> </w:t>
      </w:r>
      <w:r w:rsidRPr="009E5CCF">
        <w:t>z</w:t>
      </w:r>
      <w:r>
        <w:t> </w:t>
      </w:r>
      <w:r w:rsidRPr="009E5CCF">
        <w:t>dnia 6</w:t>
      </w:r>
      <w:r>
        <w:t> </w:t>
      </w:r>
      <w:r w:rsidRPr="009E5CCF">
        <w:t>sierpnia 2014</w:t>
      </w:r>
      <w:r>
        <w:t> </w:t>
      </w:r>
      <w:r w:rsidRPr="009E5CCF">
        <w:t>r. ustanawiającego zasady dotyczące stosowania rozporządzenia Parlamentu Europejskiego i</w:t>
      </w:r>
      <w:r>
        <w:t> </w:t>
      </w:r>
      <w:r w:rsidRPr="009E5CCF">
        <w:t>Rady (UE)</w:t>
      </w:r>
      <w:r>
        <w:t xml:space="preserve"> nr </w:t>
      </w:r>
      <w:r w:rsidRPr="009E5CCF">
        <w:t>1306/2013</w:t>
      </w:r>
      <w:r>
        <w:t xml:space="preserve"> w </w:t>
      </w:r>
      <w:r w:rsidRPr="009E5CCF">
        <w:t>odniesieniu do agencji płatniczych i</w:t>
      </w:r>
      <w:r>
        <w:t> </w:t>
      </w:r>
      <w:r w:rsidRPr="009E5CCF">
        <w:t>innych organów, zarządzania finansami, rozliczania rachunków, przepisów dotyczących kontroli, zabezpieczeń i</w:t>
      </w:r>
      <w:r>
        <w:t> </w:t>
      </w:r>
      <w:r w:rsidRPr="009E5CCF">
        <w:t>przejrzystości, decyzję tę doręcza się jedynie na żądanie strony.</w:t>
      </w:r>
    </w:p>
    <w:p w:rsidR="00EB6BF4" w:rsidRPr="009E5CCF" w:rsidRDefault="00EB6BF4" w:rsidP="00EB6BF4">
      <w:pPr>
        <w:pStyle w:val="USTustnpkodeksu"/>
      </w:pPr>
      <w:r w:rsidRPr="009E5CCF">
        <w:t>2. Za dzień doręczenia decyzji, o</w:t>
      </w:r>
      <w:r>
        <w:t> </w:t>
      </w:r>
      <w:r w:rsidRPr="009E5CCF">
        <w:t>której mowa w</w:t>
      </w:r>
      <w:r>
        <w:t> ust. </w:t>
      </w:r>
      <w:r w:rsidRPr="009E5CCF">
        <w:t>1, w</w:t>
      </w:r>
      <w:r>
        <w:t> </w:t>
      </w:r>
      <w:r w:rsidRPr="009E5CCF">
        <w:t>przypadku gdy strona nie wystąpiła z</w:t>
      </w:r>
      <w:r>
        <w:t> </w:t>
      </w:r>
      <w:r w:rsidRPr="009E5CCF">
        <w:t>żądaniem jej dor</w:t>
      </w:r>
      <w:r w:rsidRPr="009E5CCF">
        <w:t>ę</w:t>
      </w:r>
      <w:r w:rsidRPr="009E5CCF">
        <w:t>czenia, uważa się dzień uznania przyznanej pomocy na rachunku bankowym strony lub rachunku strony prowadzonym w</w:t>
      </w:r>
      <w:r>
        <w:t> </w:t>
      </w:r>
      <w:r w:rsidRPr="009E5CCF">
        <w:t>spółdzielczej kasie oszczędnościowo</w:t>
      </w:r>
      <w:r>
        <w:softHyphen/>
      </w:r>
      <w:r>
        <w:noBreakHyphen/>
      </w:r>
      <w:r w:rsidRPr="009E5CCF">
        <w:t>kredytowej.</w:t>
      </w:r>
    </w:p>
    <w:p w:rsidR="00EB6BF4" w:rsidRPr="009E5CCF" w:rsidRDefault="00EB6BF4" w:rsidP="00EB6BF4">
      <w:pPr>
        <w:pStyle w:val="USTustnpkodeksu"/>
      </w:pPr>
      <w:r w:rsidRPr="009E5CCF">
        <w:t>3. Żądanie doręczenia decyzji, o</w:t>
      </w:r>
      <w:r>
        <w:t> </w:t>
      </w:r>
      <w:r w:rsidRPr="009E5CCF">
        <w:t>której mowa w</w:t>
      </w:r>
      <w:r>
        <w:t> ust. </w:t>
      </w:r>
      <w:r w:rsidRPr="009E5CCF">
        <w:t>1, składa się do kierownika biura powiatowego Agencji, który wydał tę decyzję, w</w:t>
      </w:r>
      <w:r>
        <w:t> </w:t>
      </w:r>
      <w:r w:rsidRPr="009E5CCF">
        <w:t>terminie 14</w:t>
      </w:r>
      <w:r>
        <w:t> </w:t>
      </w:r>
      <w:r w:rsidRPr="009E5CCF">
        <w:t>dni od dnia uznania przyznanej pomocy na rachunku bankowym strony lub rachunku strony prowadzonym w</w:t>
      </w:r>
      <w:r>
        <w:t> </w:t>
      </w:r>
      <w:r w:rsidRPr="009E5CCF">
        <w:t>spółdzielczej kasie oszczędnościowo</w:t>
      </w:r>
      <w:r>
        <w:softHyphen/>
      </w:r>
      <w:r>
        <w:noBreakHyphen/>
      </w:r>
      <w:r w:rsidRPr="009E5CCF">
        <w:t>kredytowej.</w:t>
      </w:r>
    </w:p>
    <w:p w:rsidR="00EB6BF4" w:rsidRPr="009E5CCF" w:rsidRDefault="00EB6BF4" w:rsidP="00EB6BF4">
      <w:pPr>
        <w:pStyle w:val="USTustnpkodeksu"/>
      </w:pPr>
      <w:r w:rsidRPr="009E5CCF">
        <w:t>4. Jeżeli strona wystąpiła z</w:t>
      </w:r>
      <w:r>
        <w:t> </w:t>
      </w:r>
      <w:r w:rsidRPr="009E5CCF">
        <w:t>żądaniem doręczenia decyzji, o</w:t>
      </w:r>
      <w:r>
        <w:t> </w:t>
      </w:r>
      <w:r w:rsidRPr="009E5CCF">
        <w:t>której mowa w</w:t>
      </w:r>
      <w:r>
        <w:t> ust. </w:t>
      </w:r>
      <w:r w:rsidRPr="009E5CCF">
        <w:t>1, odwołanie od tej decyzji wnosi się w</w:t>
      </w:r>
      <w:r>
        <w:t> </w:t>
      </w:r>
      <w:r w:rsidRPr="009E5CCF">
        <w:t>terminie 14</w:t>
      </w:r>
      <w:r>
        <w:t> </w:t>
      </w:r>
      <w:r w:rsidRPr="009E5CCF">
        <w:t>dni od dnia jej doręczenia.</w:t>
      </w:r>
    </w:p>
    <w:p w:rsidR="00EB6BF4" w:rsidRPr="009E5CCF" w:rsidRDefault="00EB6BF4" w:rsidP="00EB6BF4">
      <w:pPr>
        <w:pStyle w:val="USTustnpkodeksu"/>
        <w:keepNext/>
      </w:pPr>
      <w:r w:rsidRPr="009E5CCF">
        <w:t>5. W</w:t>
      </w:r>
      <w:r>
        <w:t> </w:t>
      </w:r>
      <w:r w:rsidRPr="009E5CCF">
        <w:t>przypadku:</w:t>
      </w:r>
    </w:p>
    <w:p w:rsidR="00EB6BF4" w:rsidRPr="009E5CCF" w:rsidRDefault="00EB6BF4" w:rsidP="00EB6BF4">
      <w:pPr>
        <w:pStyle w:val="PKTpunkt"/>
      </w:pPr>
      <w:r w:rsidRPr="009E5CCF">
        <w:t>1)</w:t>
      </w:r>
      <w:r w:rsidRPr="009E5CCF">
        <w:tab/>
        <w:t>wszczęcia z</w:t>
      </w:r>
      <w:r>
        <w:t> </w:t>
      </w:r>
      <w:r w:rsidRPr="009E5CCF">
        <w:t>urzędu postępowania o</w:t>
      </w:r>
      <w:r>
        <w:t> </w:t>
      </w:r>
      <w:r w:rsidRPr="009E5CCF">
        <w:t>uchylenie decyzji, o</w:t>
      </w:r>
      <w:r>
        <w:t> </w:t>
      </w:r>
      <w:r w:rsidRPr="009E5CCF">
        <w:t>której mowa w</w:t>
      </w:r>
      <w:r>
        <w:t> ust. </w:t>
      </w:r>
      <w:r w:rsidRPr="009E5CCF">
        <w:t>1, jej zmianę, stwierdzenie jej nieważn</w:t>
      </w:r>
      <w:r w:rsidRPr="009E5CCF">
        <w:t>o</w:t>
      </w:r>
      <w:r w:rsidRPr="009E5CCF">
        <w:t>ści lub wygaśnięcia,</w:t>
      </w:r>
    </w:p>
    <w:p w:rsidR="00EB6BF4" w:rsidRPr="009E5CCF" w:rsidRDefault="00EB6BF4" w:rsidP="00EB6BF4">
      <w:pPr>
        <w:pStyle w:val="PKTpunkt"/>
        <w:keepNext/>
      </w:pPr>
      <w:r w:rsidRPr="009E5CCF">
        <w:t>2)</w:t>
      </w:r>
      <w:r w:rsidRPr="009E5CCF">
        <w:tab/>
        <w:t>wznowienia z</w:t>
      </w:r>
      <w:r>
        <w:t> </w:t>
      </w:r>
      <w:r w:rsidRPr="009E5CCF">
        <w:t>urzędu postępowania zakończonego decyzją, o</w:t>
      </w:r>
      <w:r>
        <w:t> </w:t>
      </w:r>
      <w:r w:rsidRPr="009E5CCF">
        <w:t>której mowa w</w:t>
      </w:r>
      <w:r>
        <w:t> ust. </w:t>
      </w:r>
      <w:r w:rsidRPr="009E5CCF">
        <w:t>1</w:t>
      </w:r>
    </w:p>
    <w:p w:rsidR="00EB6BF4" w:rsidRPr="009E5CCF" w:rsidRDefault="00EB6BF4" w:rsidP="00EB6BF4">
      <w:pPr>
        <w:pStyle w:val="CZWSPPKTczwsplnapunktw"/>
      </w:pPr>
      <w:r w:rsidRPr="009E5CCF">
        <w:t>– do zawiadomienia, o</w:t>
      </w:r>
      <w:r>
        <w:t> </w:t>
      </w:r>
      <w:r w:rsidRPr="009E5CCF">
        <w:t>którym mowa w</w:t>
      </w:r>
      <w:r>
        <w:t> art. </w:t>
      </w:r>
      <w:r w:rsidRPr="009E5CCF">
        <w:t>61</w:t>
      </w:r>
      <w:r>
        <w:t xml:space="preserve"> § </w:t>
      </w:r>
      <w:r w:rsidRPr="009E5CCF">
        <w:t>4</w:t>
      </w:r>
      <w:r>
        <w:t> </w:t>
      </w:r>
      <w:r w:rsidRPr="009E5CCF">
        <w:t>Kodeksu postępowania administracyjnego, albo postanowienia, o</w:t>
      </w:r>
      <w:r>
        <w:t> </w:t>
      </w:r>
      <w:r w:rsidRPr="009E5CCF">
        <w:t>którym mowa w</w:t>
      </w:r>
      <w:r>
        <w:t> art. </w:t>
      </w:r>
      <w:r w:rsidRPr="009E5CCF">
        <w:t>149</w:t>
      </w:r>
      <w:r>
        <w:t xml:space="preserve"> § </w:t>
      </w:r>
      <w:r w:rsidRPr="009E5CCF">
        <w:t>1</w:t>
      </w:r>
      <w:r>
        <w:t> </w:t>
      </w:r>
      <w:r w:rsidRPr="009E5CCF">
        <w:t>Kodeksu postępowania administracyjnego, dołącza się tę decyzję, o</w:t>
      </w:r>
      <w:r>
        <w:t> </w:t>
      </w:r>
      <w:r w:rsidRPr="009E5CCF">
        <w:t>ile nie była ona uprzednio doręczona stronie na jej żądanie.</w:t>
      </w:r>
    </w:p>
    <w:p w:rsidR="00EB6BF4" w:rsidRPr="009E5CCF" w:rsidRDefault="00EB6BF4" w:rsidP="00EB6BF4">
      <w:pPr>
        <w:pStyle w:val="USTustnpkodeksu"/>
      </w:pPr>
      <w:r w:rsidRPr="009E5CCF">
        <w:t>6. Kierownik biura powiatowego Agencji, który wydał decyzję, o</w:t>
      </w:r>
      <w:r>
        <w:t> </w:t>
      </w:r>
      <w:r w:rsidRPr="009E5CCF">
        <w:t>której mowa w</w:t>
      </w:r>
      <w:r>
        <w:t> ust. </w:t>
      </w:r>
      <w:r w:rsidRPr="009E5CCF">
        <w:t>1, udostępnia stronie na wni</w:t>
      </w:r>
      <w:r w:rsidRPr="009E5CCF">
        <w:t>o</w:t>
      </w:r>
      <w:r w:rsidRPr="009E5CCF">
        <w:t>sek tę decyzję, o</w:t>
      </w:r>
      <w:r>
        <w:t> </w:t>
      </w:r>
      <w:r w:rsidRPr="009E5CCF">
        <w:t>ile nie wystąpiła z</w:t>
      </w:r>
      <w:r>
        <w:t> </w:t>
      </w:r>
      <w:r w:rsidRPr="009E5CCF">
        <w:t>żądaniem jej doręczenia.</w:t>
      </w:r>
    </w:p>
    <w:p w:rsidR="00EB6BF4" w:rsidRPr="009E5CCF" w:rsidRDefault="00EB6BF4" w:rsidP="00EB6BF4">
      <w:pPr>
        <w:pStyle w:val="USTustnpkodeksu"/>
      </w:pPr>
      <w:r w:rsidRPr="009E5CCF">
        <w:t>7. Agencja płatnicza, przekazując na rachunek bankowy strony lub rachunek strony prowadzony w</w:t>
      </w:r>
      <w:r>
        <w:t> </w:t>
      </w:r>
      <w:r w:rsidRPr="009E5CCF">
        <w:t>spółdzielczej k</w:t>
      </w:r>
      <w:r w:rsidRPr="009E5CCF">
        <w:t>a</w:t>
      </w:r>
      <w:r w:rsidRPr="009E5CCF">
        <w:t>sie oszczędnościowo</w:t>
      </w:r>
      <w:r>
        <w:softHyphen/>
      </w:r>
      <w:r>
        <w:noBreakHyphen/>
      </w:r>
      <w:r w:rsidRPr="009E5CCF">
        <w:t>kredytowej pomoc przyznaną decyzją, o</w:t>
      </w:r>
      <w:r>
        <w:t> </w:t>
      </w:r>
      <w:r w:rsidRPr="009E5CCF">
        <w:t>której mowa w</w:t>
      </w:r>
      <w:r>
        <w:t> ust. </w:t>
      </w:r>
      <w:r w:rsidRPr="009E5CCF">
        <w:t>1, w</w:t>
      </w:r>
      <w:r>
        <w:t> </w:t>
      </w:r>
      <w:r w:rsidRPr="009E5CCF">
        <w:t>tytule przelewu umieszcza info</w:t>
      </w:r>
      <w:r w:rsidRPr="009E5CCF">
        <w:t>r</w:t>
      </w:r>
      <w:r w:rsidRPr="009E5CCF">
        <w:t>mację, iż decyzja ta nie zostanie faktycznie doręczona.</w:t>
      </w:r>
    </w:p>
    <w:p w:rsidR="00EB6BF4" w:rsidRPr="009E5CCF" w:rsidRDefault="00EB6BF4" w:rsidP="00EB6BF4">
      <w:pPr>
        <w:pStyle w:val="USTustnpkodeksu"/>
      </w:pPr>
      <w:r w:rsidRPr="009E5CCF">
        <w:t>8. Na stronie internetowej Agencji zamieszcza się informację o</w:t>
      </w:r>
      <w:r>
        <w:t> </w:t>
      </w:r>
      <w:r w:rsidRPr="009E5CCF">
        <w:t>możliwości i</w:t>
      </w:r>
      <w:r>
        <w:t> </w:t>
      </w:r>
      <w:r w:rsidRPr="009E5CCF">
        <w:t>trybie żądania doręczenia decyzji, o</w:t>
      </w:r>
      <w:r>
        <w:t> </w:t>
      </w:r>
      <w:r w:rsidRPr="009E5CCF">
        <w:t>której mowa w</w:t>
      </w:r>
      <w:r>
        <w:t> ust. </w:t>
      </w:r>
      <w:r w:rsidRPr="009E5CCF">
        <w:t>1, oraz złożenia odwołania od tej decyzji.</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33.</w:t>
      </w:r>
      <w:r w:rsidRPr="009E5CCF">
        <w:t xml:space="preserve"> 1. Po zakończeniu ostateczną decyzją administracyjną postępowania w</w:t>
      </w:r>
      <w:r>
        <w:t> </w:t>
      </w:r>
      <w:r w:rsidRPr="009E5CCF">
        <w:t>sprawie o</w:t>
      </w:r>
      <w:r>
        <w:t> </w:t>
      </w:r>
      <w:r w:rsidRPr="009E5CCF">
        <w:t>przyznanie pomocy w</w:t>
      </w:r>
      <w:r>
        <w:t> </w:t>
      </w:r>
      <w:r w:rsidRPr="009E5CCF">
        <w:t>ramach działań, o</w:t>
      </w:r>
      <w:r>
        <w:t> </w:t>
      </w:r>
      <w:r w:rsidRPr="009E5CCF">
        <w:t>których mowa w</w:t>
      </w:r>
      <w:r>
        <w:t> art. </w:t>
      </w:r>
      <w:r w:rsidRPr="009E5CCF">
        <w:t>3</w:t>
      </w:r>
      <w:r>
        <w:t xml:space="preserve"> ust. </w:t>
      </w:r>
      <w:r w:rsidRPr="009E5CCF">
        <w:t>1</w:t>
      </w:r>
      <w:r>
        <w:t xml:space="preserve"> pkt </w:t>
      </w:r>
      <w:r w:rsidRPr="009E5CCF">
        <w:t>8</w:t>
      </w:r>
      <w:r>
        <w:t xml:space="preserve"> i </w:t>
      </w:r>
      <w:r w:rsidRPr="009E5CCF">
        <w:t>10–12, a</w:t>
      </w:r>
      <w:r>
        <w:t> </w:t>
      </w:r>
      <w:r w:rsidRPr="009E5CCF">
        <w:t>w</w:t>
      </w:r>
      <w:r>
        <w:t> </w:t>
      </w:r>
      <w:r w:rsidRPr="009E5CCF">
        <w:t>przypadku gdy przysługuje na tę decyzję skarga do sądu administracyjnego:</w:t>
      </w:r>
    </w:p>
    <w:p w:rsidR="00EB6BF4" w:rsidRPr="009E5CCF" w:rsidRDefault="00EB6BF4" w:rsidP="00EB6BF4">
      <w:pPr>
        <w:pStyle w:val="PKTpunkt"/>
      </w:pPr>
      <w:r w:rsidRPr="009E5CCF">
        <w:t>1)</w:t>
      </w:r>
      <w:r w:rsidRPr="009E5CCF">
        <w:tab/>
        <w:t>po bezskutecznym upływie terminu na wniesienie tej skargi albo</w:t>
      </w:r>
    </w:p>
    <w:p w:rsidR="00EB6BF4" w:rsidRPr="009E5CCF" w:rsidRDefault="00EB6BF4" w:rsidP="00EB6BF4">
      <w:pPr>
        <w:pStyle w:val="PKTpunkt"/>
        <w:keepNext/>
      </w:pPr>
      <w:r w:rsidRPr="009E5CCF">
        <w:t>2)</w:t>
      </w:r>
      <w:r w:rsidRPr="009E5CCF">
        <w:tab/>
        <w:t>po prawomocnym odrzuceniu albo oddaleniu tej skargi albo po prawomocnym umorzeniu postępowania sądowo</w:t>
      </w:r>
      <w:r w:rsidR="00075576">
        <w:t>-</w:t>
      </w:r>
      <w:r w:rsidR="00075576">
        <w:br/>
      </w:r>
      <w:r w:rsidRPr="009E5CCF">
        <w:t>administracyjnego</w:t>
      </w:r>
    </w:p>
    <w:p w:rsidR="00EB6BF4" w:rsidRPr="009E5CCF" w:rsidRDefault="00EB6BF4" w:rsidP="00EB6BF4">
      <w:pPr>
        <w:pStyle w:val="CZWSPPKTczwsplnapunktw"/>
      </w:pPr>
      <w:r w:rsidRPr="009E5CCF">
        <w:t>– w</w:t>
      </w:r>
      <w:r>
        <w:t> </w:t>
      </w:r>
      <w:r w:rsidRPr="009E5CCF">
        <w:t>aktach sprawy pozostawia się cyfrową kopię dokumentów powstałych w</w:t>
      </w:r>
      <w:r>
        <w:t> </w:t>
      </w:r>
      <w:r w:rsidRPr="009E5CCF">
        <w:t>formie pisemnej, a</w:t>
      </w:r>
      <w:r>
        <w:t> </w:t>
      </w:r>
      <w:r w:rsidRPr="009E5CCF">
        <w:t>skopiowane cyfrowo dokumenty poddaje się brakowaniu.</w:t>
      </w:r>
    </w:p>
    <w:p w:rsidR="00EB6BF4" w:rsidRPr="009E5CCF" w:rsidRDefault="00EB6BF4" w:rsidP="00EB6BF4">
      <w:pPr>
        <w:pStyle w:val="USTustnpkodeksu"/>
        <w:keepNext/>
      </w:pPr>
      <w:r w:rsidRPr="009E5CCF">
        <w:t>2. Przepis</w:t>
      </w:r>
      <w:r>
        <w:t xml:space="preserve"> ust. </w:t>
      </w:r>
      <w:r w:rsidRPr="009E5CCF">
        <w:t>1</w:t>
      </w:r>
      <w:r>
        <w:t> </w:t>
      </w:r>
      <w:r w:rsidRPr="009E5CCF">
        <w:t>stosuje się również do dokumentów składających się na akta sprawy o:</w:t>
      </w:r>
    </w:p>
    <w:p w:rsidR="00EB6BF4" w:rsidRPr="009E5CCF" w:rsidRDefault="00EB6BF4" w:rsidP="00EB6BF4">
      <w:pPr>
        <w:pStyle w:val="PKTpunkt"/>
      </w:pPr>
      <w:r w:rsidRPr="009E5CCF">
        <w:t>1)</w:t>
      </w:r>
      <w:r w:rsidRPr="009E5CCF">
        <w:tab/>
        <w:t>wznowienie postępowania,</w:t>
      </w:r>
    </w:p>
    <w:p w:rsidR="00EB6BF4" w:rsidRPr="009E5CCF" w:rsidRDefault="00EB6BF4" w:rsidP="00EB6BF4">
      <w:pPr>
        <w:pStyle w:val="PKTpunkt"/>
      </w:pPr>
      <w:r w:rsidRPr="009E5CCF">
        <w:t>2)</w:t>
      </w:r>
      <w:r w:rsidRPr="009E5CCF">
        <w:tab/>
        <w:t>stwierdzenie nieważności, zmianę lub uchylenie decyzji administracyjnej,</w:t>
      </w:r>
    </w:p>
    <w:p w:rsidR="00EB6BF4" w:rsidRPr="009E5CCF" w:rsidRDefault="00EB6BF4" w:rsidP="00EB6BF4">
      <w:pPr>
        <w:pStyle w:val="PKTpunkt"/>
        <w:keepNext/>
      </w:pPr>
      <w:r w:rsidRPr="009E5CCF">
        <w:t>3)</w:t>
      </w:r>
      <w:r w:rsidRPr="009E5CCF">
        <w:tab/>
        <w:t>stwierdzenie wygaśnięcia decyzji administracyjnej</w:t>
      </w:r>
    </w:p>
    <w:p w:rsidR="00EB6BF4" w:rsidRPr="009E5CCF" w:rsidRDefault="00EB6BF4" w:rsidP="00EB6BF4">
      <w:pPr>
        <w:pStyle w:val="CZWSPPKTczwsplnapunktw"/>
      </w:pPr>
      <w:r w:rsidRPr="009E5CCF">
        <w:t>– w</w:t>
      </w:r>
      <w:r>
        <w:t> </w:t>
      </w:r>
      <w:r w:rsidRPr="009E5CCF">
        <w:t>sprawie o</w:t>
      </w:r>
      <w:r>
        <w:t> </w:t>
      </w:r>
      <w:r w:rsidRPr="009E5CCF">
        <w:t>przyznanie pomocy w</w:t>
      </w:r>
      <w:r>
        <w:t> </w:t>
      </w:r>
      <w:r w:rsidRPr="009E5CCF">
        <w:t>ramach działań, o</w:t>
      </w:r>
      <w:r>
        <w:t> </w:t>
      </w:r>
      <w:r w:rsidRPr="009E5CCF">
        <w:t>których mowa w</w:t>
      </w:r>
      <w:r>
        <w:t> art. </w:t>
      </w:r>
      <w:r w:rsidRPr="009E5CCF">
        <w:t>3</w:t>
      </w:r>
      <w:r>
        <w:t xml:space="preserve"> ust. </w:t>
      </w:r>
      <w:r w:rsidRPr="009E5CCF">
        <w:t>1</w:t>
      </w:r>
      <w:r>
        <w:t xml:space="preserve"> pkt </w:t>
      </w:r>
      <w:r w:rsidRPr="009E5CCF">
        <w:t>8</w:t>
      </w:r>
      <w:r>
        <w:t xml:space="preserve"> i </w:t>
      </w:r>
      <w:r w:rsidRPr="009E5CCF">
        <w:t>10–12, w</w:t>
      </w:r>
      <w:r>
        <w:t> </w:t>
      </w:r>
      <w:r w:rsidRPr="009E5CCF">
        <w:t>postępowaniu przed kierownikiem biura powiatowego Agencji, dyrektorem oddziału regionalnego Agencji oraz Prezesem Agencji.</w:t>
      </w:r>
    </w:p>
    <w:p w:rsidR="00EB6BF4" w:rsidRPr="009E5CCF" w:rsidRDefault="00EB6BF4" w:rsidP="00EB6BF4">
      <w:pPr>
        <w:pStyle w:val="USTustnpkodeksu"/>
        <w:keepNext/>
      </w:pPr>
      <w:r w:rsidRPr="009E5CCF">
        <w:t>3. Cyfrową kopię dokumentów, o</w:t>
      </w:r>
      <w:r>
        <w:t> </w:t>
      </w:r>
      <w:r w:rsidRPr="009E5CCF">
        <w:t>których mowa w</w:t>
      </w:r>
      <w:r>
        <w:t> ust. </w:t>
      </w:r>
      <w:r w:rsidRPr="009E5CCF">
        <w:t>1</w:t>
      </w:r>
      <w:r>
        <w:t xml:space="preserve"> i </w:t>
      </w:r>
      <w:r w:rsidRPr="009E5CCF">
        <w:t>2:</w:t>
      </w:r>
    </w:p>
    <w:p w:rsidR="00EB6BF4" w:rsidRPr="009E5CCF" w:rsidRDefault="00EB6BF4" w:rsidP="00EB6BF4">
      <w:pPr>
        <w:pStyle w:val="PKTpunkt"/>
      </w:pPr>
      <w:r w:rsidRPr="009E5CCF">
        <w:t>1)</w:t>
      </w:r>
      <w:r w:rsidRPr="009E5CCF">
        <w:tab/>
        <w:t>sporządza się w</w:t>
      </w:r>
      <w:r>
        <w:t> </w:t>
      </w:r>
      <w:r w:rsidRPr="009E5CCF">
        <w:t>formatach danych określonych w</w:t>
      </w:r>
      <w:r>
        <w:t> </w:t>
      </w:r>
      <w:r w:rsidRPr="009E5CCF">
        <w:t>przepisach wydanych na podstawie</w:t>
      </w:r>
      <w:r>
        <w:t xml:space="preserve"> art. </w:t>
      </w:r>
      <w:r w:rsidRPr="009E5CCF">
        <w:t>18</w:t>
      </w:r>
      <w:r>
        <w:t xml:space="preserve"> pkt </w:t>
      </w:r>
      <w:r w:rsidRPr="009E5CCF">
        <w:t>1</w:t>
      </w:r>
      <w:r>
        <w:t> </w:t>
      </w:r>
      <w:r w:rsidRPr="009E5CCF">
        <w:t>ustawy z</w:t>
      </w:r>
      <w:r>
        <w:t> </w:t>
      </w:r>
      <w:r w:rsidRPr="009E5CCF">
        <w:t>dnia 17</w:t>
      </w:r>
      <w:r>
        <w:t> </w:t>
      </w:r>
      <w:r w:rsidRPr="009E5CCF">
        <w:t>lutego 2005</w:t>
      </w:r>
      <w:r>
        <w:t> </w:t>
      </w:r>
      <w:r w:rsidRPr="009E5CCF">
        <w:t>r. o</w:t>
      </w:r>
      <w:r>
        <w:t> </w:t>
      </w:r>
      <w:r w:rsidRPr="009E5CCF">
        <w:t>informatyzacji działalności podmiotów realizujących zadania publiczne (</w:t>
      </w:r>
      <w:r>
        <w:t>Dz. U.</w:t>
      </w:r>
      <w:r w:rsidRPr="009E5CCF">
        <w:t xml:space="preserve"> z</w:t>
      </w:r>
      <w:r>
        <w:t> </w:t>
      </w:r>
      <w:r w:rsidRPr="009E5CCF">
        <w:t>2014</w:t>
      </w:r>
      <w:r>
        <w:t> </w:t>
      </w:r>
      <w:r w:rsidRPr="009E5CCF">
        <w:t>r.</w:t>
      </w:r>
      <w:r>
        <w:t xml:space="preserve"> poz. </w:t>
      </w:r>
      <w:r w:rsidRPr="009E5CCF">
        <w:t>1114);</w:t>
      </w:r>
    </w:p>
    <w:p w:rsidR="00EB6BF4" w:rsidRPr="009E5CCF" w:rsidRDefault="00EB6BF4" w:rsidP="00EB6BF4">
      <w:pPr>
        <w:pStyle w:val="PKTpunkt"/>
      </w:pPr>
      <w:r w:rsidRPr="009E5CCF">
        <w:t>2)</w:t>
      </w:r>
      <w:r w:rsidRPr="009E5CCF">
        <w:tab/>
        <w:t>zapisuje się na informatycznym nośniku danych w</w:t>
      </w:r>
      <w:r>
        <w:t> </w:t>
      </w:r>
      <w:r w:rsidRPr="009E5CCF">
        <w:t>rozumieniu</w:t>
      </w:r>
      <w:r>
        <w:t xml:space="preserve"> art. </w:t>
      </w:r>
      <w:r w:rsidRPr="009E5CCF">
        <w:t>3</w:t>
      </w:r>
      <w:r>
        <w:t xml:space="preserve"> pkt </w:t>
      </w:r>
      <w:r w:rsidRPr="009E5CCF">
        <w:t>1</w:t>
      </w:r>
      <w:r>
        <w:t> </w:t>
      </w:r>
      <w:r w:rsidRPr="009E5CCF">
        <w:t>ustawy z</w:t>
      </w:r>
      <w:r>
        <w:t> </w:t>
      </w:r>
      <w:r w:rsidRPr="009E5CCF">
        <w:t>dnia 17</w:t>
      </w:r>
      <w:r>
        <w:t> </w:t>
      </w:r>
      <w:r w:rsidRPr="009E5CCF">
        <w:t>lutego 2005</w:t>
      </w:r>
      <w:r>
        <w:t> </w:t>
      </w:r>
      <w:r w:rsidRPr="009E5CCF">
        <w:t>r. o</w:t>
      </w:r>
      <w:r>
        <w:t> </w:t>
      </w:r>
      <w:r w:rsidRPr="009E5CCF">
        <w:t>informatyzacji działalności podmiotów realizujących zadania publiczne.</w:t>
      </w:r>
    </w:p>
    <w:p w:rsidR="00EB6BF4" w:rsidRPr="009E5CCF" w:rsidRDefault="00EB6BF4" w:rsidP="00EB6BF4">
      <w:pPr>
        <w:pStyle w:val="USTustnpkodeksu"/>
      </w:pPr>
      <w:r w:rsidRPr="009E5CCF">
        <w:t>4. Organ właściwy w</w:t>
      </w:r>
      <w:r>
        <w:t> </w:t>
      </w:r>
      <w:r w:rsidRPr="009E5CCF">
        <w:t>sprawie, o</w:t>
      </w:r>
      <w:r>
        <w:t> </w:t>
      </w:r>
      <w:r w:rsidRPr="009E5CCF">
        <w:t>której mowa w</w:t>
      </w:r>
      <w:r>
        <w:t> ust. </w:t>
      </w:r>
      <w:r w:rsidRPr="009E5CCF">
        <w:t>1</w:t>
      </w:r>
      <w:r>
        <w:t xml:space="preserve"> lub</w:t>
      </w:r>
      <w:r w:rsidRPr="009E5CCF">
        <w:t xml:space="preserve"> 2, lub osoba przez niego upoważniona potwierdza be</w:t>
      </w:r>
      <w:r w:rsidRPr="009E5CCF">
        <w:t>z</w:t>
      </w:r>
      <w:r w:rsidRPr="009E5CCF">
        <w:t>piecznym podpisem elektronicznym weryfikowanym przy pomocy ważnego kwalifikowanego certyfikatu zgodność z</w:t>
      </w:r>
      <w:r>
        <w:t> </w:t>
      </w:r>
      <w:r w:rsidRPr="009E5CCF">
        <w:t>oryginałem cyfrowej kopii dokumentów, o</w:t>
      </w:r>
      <w:r>
        <w:t> </w:t>
      </w:r>
      <w:r w:rsidRPr="009E5CCF">
        <w:t>których mowa w</w:t>
      </w:r>
      <w:r>
        <w:t> ust. </w:t>
      </w:r>
      <w:r w:rsidRPr="009E5CCF">
        <w:t>1</w:t>
      </w:r>
      <w:r>
        <w:t xml:space="preserve"> i </w:t>
      </w:r>
      <w:r w:rsidRPr="009E5CCF">
        <w:t>2.</w:t>
      </w:r>
    </w:p>
    <w:p w:rsidR="00EB6BF4" w:rsidRPr="009E5CCF" w:rsidRDefault="00EB6BF4" w:rsidP="00EB6BF4">
      <w:pPr>
        <w:pStyle w:val="USTustnpkodeksu"/>
      </w:pPr>
      <w:r w:rsidRPr="009E5CCF">
        <w:t>5. Do postępowania z</w:t>
      </w:r>
      <w:r>
        <w:t> </w:t>
      </w:r>
      <w:r w:rsidRPr="009E5CCF">
        <w:t>cyfrową kopią dokumentów, o</w:t>
      </w:r>
      <w:r>
        <w:t> </w:t>
      </w:r>
      <w:r w:rsidRPr="009E5CCF">
        <w:t>których mowa w</w:t>
      </w:r>
      <w:r>
        <w:t> ust. </w:t>
      </w:r>
      <w:r w:rsidRPr="009E5CCF">
        <w:t>1</w:t>
      </w:r>
      <w:r>
        <w:t xml:space="preserve"> i </w:t>
      </w:r>
      <w:r w:rsidRPr="009E5CCF">
        <w:t>2, stosuje się odpowiednio przepisy o</w:t>
      </w:r>
      <w:r>
        <w:t> </w:t>
      </w:r>
      <w:r w:rsidRPr="009E5CCF">
        <w:t>narodowym zasobie archiwalnym i</w:t>
      </w:r>
      <w:r>
        <w:t> </w:t>
      </w:r>
      <w:r w:rsidRPr="009E5CCF">
        <w:t>archiwach określające sposób postępowania z</w:t>
      </w:r>
      <w:r>
        <w:t> </w:t>
      </w:r>
      <w:r w:rsidRPr="009E5CCF">
        <w:t>dokumentami elektronicznymi.</w:t>
      </w:r>
    </w:p>
    <w:p w:rsidR="00EB6BF4" w:rsidRPr="009E5CCF" w:rsidRDefault="00EB6BF4" w:rsidP="00EB6BF4">
      <w:pPr>
        <w:pStyle w:val="USTustnpkodeksu"/>
      </w:pPr>
      <w:r w:rsidRPr="009E5CCF">
        <w:t>6. W</w:t>
      </w:r>
      <w:r>
        <w:t> </w:t>
      </w:r>
      <w:r w:rsidRPr="009E5CCF">
        <w:t>przypadku gdy z</w:t>
      </w:r>
      <w:r>
        <w:t> </w:t>
      </w:r>
      <w:r w:rsidRPr="009E5CCF">
        <w:t>przepisów prawa wynika obowiązek wydania, przekazania lub dostarczenia akt sprawy, o</w:t>
      </w:r>
      <w:r>
        <w:t> </w:t>
      </w:r>
      <w:r w:rsidRPr="009E5CCF">
        <w:t>której mowa w</w:t>
      </w:r>
      <w:r>
        <w:t> ust. </w:t>
      </w:r>
      <w:r w:rsidRPr="009E5CCF">
        <w:t>1</w:t>
      </w:r>
      <w:r>
        <w:t xml:space="preserve"> lub</w:t>
      </w:r>
      <w:r w:rsidRPr="009E5CCF">
        <w:t xml:space="preserve"> 2, lub dokumentów składających się na te akta, lub odpisów, wyciągów lub kopii tych dok</w:t>
      </w:r>
      <w:r w:rsidRPr="009E5CCF">
        <w:t>u</w:t>
      </w:r>
      <w:r w:rsidRPr="009E5CCF">
        <w:t>mentów, do spełnienia tego obowiązku jest wystarczające wydanie, przekazanie lub dostarczenie uwierzytelnionego w</w:t>
      </w:r>
      <w:r w:rsidRPr="009E5CCF">
        <w:t>y</w:t>
      </w:r>
      <w:r w:rsidRPr="009E5CCF">
        <w:t>druku cyfrowej kopii dokumentów, o</w:t>
      </w:r>
      <w:r>
        <w:t> </w:t>
      </w:r>
      <w:r w:rsidRPr="009E5CCF">
        <w:t>których mowa w</w:t>
      </w:r>
      <w:r>
        <w:t> ust. </w:t>
      </w:r>
      <w:r w:rsidRPr="009E5CCF">
        <w:t>1</w:t>
      </w:r>
      <w:r>
        <w:t xml:space="preserve"> i </w:t>
      </w:r>
      <w:r w:rsidRPr="009E5CCF">
        <w:t>2.</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34.</w:t>
      </w:r>
      <w:r w:rsidRPr="009E5CCF">
        <w:t xml:space="preserve"> 1. Pomoc w</w:t>
      </w:r>
      <w:r>
        <w:t> </w:t>
      </w:r>
      <w:r w:rsidRPr="009E5CCF">
        <w:t>ramach działań i</w:t>
      </w:r>
      <w:r>
        <w:t> </w:t>
      </w:r>
      <w:r w:rsidRPr="009E5CCF">
        <w:t>poddziałań, o</w:t>
      </w:r>
      <w:r>
        <w:t> </w:t>
      </w:r>
      <w:r w:rsidRPr="009E5CCF">
        <w:t>których mowa w</w:t>
      </w:r>
      <w:r>
        <w:t> art. </w:t>
      </w:r>
      <w:r w:rsidRPr="009E5CCF">
        <w:t>3</w:t>
      </w:r>
      <w:r>
        <w:t xml:space="preserve"> ust. </w:t>
      </w:r>
      <w:r w:rsidRPr="009E5CCF">
        <w:t>1</w:t>
      </w:r>
      <w:r>
        <w:t xml:space="preserve"> pkt </w:t>
      </w:r>
      <w:r w:rsidRPr="009E5CCF">
        <w:t>1, 2, 3</w:t>
      </w:r>
      <w:r>
        <w:t xml:space="preserve"> lit. </w:t>
      </w:r>
      <w:r w:rsidRPr="009E5CCF">
        <w:t>b,</w:t>
      </w:r>
      <w:r>
        <w:t xml:space="preserve"> pkt </w:t>
      </w:r>
      <w:r w:rsidRPr="009E5CCF">
        <w:t>4, 5, 6</w:t>
      </w:r>
      <w:r>
        <w:t xml:space="preserve"> lit. </w:t>
      </w:r>
      <w:r w:rsidRPr="009E5CCF">
        <w:t>d,</w:t>
      </w:r>
      <w:r>
        <w:t xml:space="preserve"> pkt </w:t>
      </w:r>
      <w:r w:rsidRPr="009E5CCF">
        <w:t>7, 13</w:t>
      </w:r>
      <w:r>
        <w:t xml:space="preserve"> i </w:t>
      </w:r>
      <w:r w:rsidRPr="009E5CCF">
        <w:t>14, jest przyznawana na podstawie umowy o</w:t>
      </w:r>
      <w:r>
        <w:t> </w:t>
      </w:r>
      <w:r w:rsidRPr="009E5CCF">
        <w:t>przyznaniu pomocy zawieranej, pod rygorem nieważności, w</w:t>
      </w:r>
      <w:r>
        <w:t> </w:t>
      </w:r>
      <w:r w:rsidRPr="009E5CCF">
        <w:t>formie pisemnej.</w:t>
      </w:r>
    </w:p>
    <w:p w:rsidR="00EB6BF4" w:rsidRPr="009E5CCF" w:rsidRDefault="00EB6BF4" w:rsidP="00EB6BF4">
      <w:pPr>
        <w:pStyle w:val="USTustnpkodeksu"/>
      </w:pPr>
      <w:r w:rsidRPr="009E5CCF">
        <w:t xml:space="preserve">2. </w:t>
      </w:r>
      <w:r w:rsidRPr="00515AC9">
        <w:t>Do postępowań w</w:t>
      </w:r>
      <w:r>
        <w:t> </w:t>
      </w:r>
      <w:r w:rsidRPr="00515AC9">
        <w:t>sprawach o</w:t>
      </w:r>
      <w:r>
        <w:t> </w:t>
      </w:r>
      <w:r w:rsidRPr="00515AC9">
        <w:t>przyznanie pomocy w</w:t>
      </w:r>
      <w:r>
        <w:t> </w:t>
      </w:r>
      <w:r w:rsidR="007032B2">
        <w:t xml:space="preserve">ramach działań </w:t>
      </w:r>
      <w:r w:rsidRPr="00515AC9">
        <w:t>i poddziałań, o</w:t>
      </w:r>
      <w:r>
        <w:t> </w:t>
      </w:r>
      <w:r w:rsidRPr="00515AC9">
        <w:t>których mowa w</w:t>
      </w:r>
      <w:r>
        <w:t> art. </w:t>
      </w:r>
      <w:r w:rsidRPr="00515AC9">
        <w:t>3</w:t>
      </w:r>
      <w:r>
        <w:t xml:space="preserve"> ust. </w:t>
      </w:r>
      <w:r w:rsidRPr="00515AC9">
        <w:t>1</w:t>
      </w:r>
      <w:r>
        <w:t xml:space="preserve"> pkt </w:t>
      </w:r>
      <w:r w:rsidRPr="00515AC9">
        <w:t>1, 3</w:t>
      </w:r>
      <w:r>
        <w:t xml:space="preserve"> lit. </w:t>
      </w:r>
      <w:r w:rsidRPr="00515AC9">
        <w:t>b,</w:t>
      </w:r>
      <w:r>
        <w:t xml:space="preserve"> pkt </w:t>
      </w:r>
      <w:r w:rsidRPr="00515AC9">
        <w:t>4, 5, 6</w:t>
      </w:r>
      <w:r>
        <w:t xml:space="preserve"> lit. </w:t>
      </w:r>
      <w:r w:rsidRPr="00515AC9">
        <w:t>d,</w:t>
      </w:r>
      <w:r>
        <w:t xml:space="preserve"> pkt </w:t>
      </w:r>
      <w:r w:rsidRPr="00515AC9">
        <w:t>7, 13</w:t>
      </w:r>
      <w:r>
        <w:t xml:space="preserve"> i </w:t>
      </w:r>
      <w:r w:rsidRPr="00515AC9">
        <w:t>14, prowadzonych przez agencję płatniczą i</w:t>
      </w:r>
      <w:r>
        <w:t> </w:t>
      </w:r>
      <w:r w:rsidRPr="00515AC9">
        <w:t>podmioty wdrażające nie stosuje się przepisów Kodeksu postępowania administracyjnego, z</w:t>
      </w:r>
      <w:r>
        <w:t> </w:t>
      </w:r>
      <w:r w:rsidRPr="00515AC9">
        <w:t>wyjątkiem przepisów dotyczących właściwości miejscowej org</w:t>
      </w:r>
      <w:r w:rsidRPr="00515AC9">
        <w:t>a</w:t>
      </w:r>
      <w:r w:rsidRPr="00515AC9">
        <w:t>nów, wyłączenia pracowników organu, doręczeń i</w:t>
      </w:r>
      <w:r>
        <w:t> </w:t>
      </w:r>
      <w:r w:rsidRPr="00515AC9">
        <w:t>wezwań, udostępniania akt, skarg i</w:t>
      </w:r>
      <w:r>
        <w:t> </w:t>
      </w:r>
      <w:r w:rsidRPr="00515AC9">
        <w:t>wniosków, o</w:t>
      </w:r>
      <w:r>
        <w:t> </w:t>
      </w:r>
      <w:r w:rsidRPr="00515AC9">
        <w:t>ile przepisy ustawy nie stanowią inaczej. Przepisy</w:t>
      </w:r>
      <w:r>
        <w:t xml:space="preserve"> art. </w:t>
      </w:r>
      <w:r w:rsidRPr="00515AC9">
        <w:t>27</w:t>
      </w:r>
      <w:r>
        <w:t xml:space="preserve"> ust. </w:t>
      </w:r>
      <w:r w:rsidRPr="00515AC9">
        <w:t>1</w:t>
      </w:r>
      <w:r>
        <w:t xml:space="preserve"> i </w:t>
      </w:r>
      <w:r w:rsidRPr="00515AC9">
        <w:t>2</w:t>
      </w:r>
      <w:r>
        <w:t> </w:t>
      </w:r>
      <w:r w:rsidRPr="00515AC9">
        <w:t>stosuje się odpowiednio.</w:t>
      </w:r>
    </w:p>
    <w:p w:rsidR="00EB6BF4" w:rsidRPr="009E5CCF" w:rsidRDefault="00EB6BF4" w:rsidP="00EB6BF4">
      <w:pPr>
        <w:pStyle w:val="USTustnpkodeksu"/>
      </w:pPr>
      <w:r w:rsidRPr="009E5CCF">
        <w:t>3. W</w:t>
      </w:r>
      <w:r>
        <w:t> </w:t>
      </w:r>
      <w:r w:rsidRPr="009E5CCF">
        <w:t>przypadku operacji realizowanych w</w:t>
      </w:r>
      <w:r>
        <w:t> </w:t>
      </w:r>
      <w:r w:rsidRPr="009E5CCF">
        <w:t>ramach działania, o</w:t>
      </w:r>
      <w:r>
        <w:t> </w:t>
      </w:r>
      <w:r w:rsidRPr="009E5CCF">
        <w:t>którym mowa w</w:t>
      </w:r>
      <w:r>
        <w:t> art. </w:t>
      </w:r>
      <w:r w:rsidRPr="009E5CCF">
        <w:t>3</w:t>
      </w:r>
      <w:r>
        <w:t xml:space="preserve"> ust. </w:t>
      </w:r>
      <w:r w:rsidRPr="009E5CCF">
        <w:t>1</w:t>
      </w:r>
      <w:r>
        <w:t xml:space="preserve"> pkt </w:t>
      </w:r>
      <w:r w:rsidRPr="009E5CCF">
        <w:t>7, właściwość mie</w:t>
      </w:r>
      <w:r w:rsidRPr="009E5CCF">
        <w:t>j</w:t>
      </w:r>
      <w:r w:rsidRPr="009E5CCF">
        <w:t>scową organu ustala się według miejsca realizacji operacji.</w:t>
      </w:r>
    </w:p>
    <w:p w:rsidR="00EB6BF4" w:rsidRDefault="00EB6BF4" w:rsidP="00EB6BF4">
      <w:pPr>
        <w:pStyle w:val="USTustnpkodeksu"/>
      </w:pPr>
      <w:r w:rsidRPr="009E5CCF">
        <w:t>4. W</w:t>
      </w:r>
      <w:r>
        <w:t> </w:t>
      </w:r>
      <w:r w:rsidRPr="009E5CCF">
        <w:t>przypadku operacji realizowanych w</w:t>
      </w:r>
      <w:r>
        <w:t> </w:t>
      </w:r>
      <w:r w:rsidRPr="009E5CCF">
        <w:t>ramach poddziałania, o</w:t>
      </w:r>
      <w:r>
        <w:t> </w:t>
      </w:r>
      <w:r w:rsidRPr="009E5CCF">
        <w:t>którym mowa w</w:t>
      </w:r>
      <w:r>
        <w:t> art. </w:t>
      </w:r>
      <w:r w:rsidRPr="009E5CCF">
        <w:t>3</w:t>
      </w:r>
      <w:r>
        <w:t xml:space="preserve"> ust. </w:t>
      </w:r>
      <w:r w:rsidRPr="009E5CCF">
        <w:t>1</w:t>
      </w:r>
      <w:r>
        <w:t xml:space="preserve"> pkt </w:t>
      </w:r>
      <w:r w:rsidRPr="009E5CCF">
        <w:t>4</w:t>
      </w:r>
      <w:r>
        <w:t xml:space="preserve"> lit. </w:t>
      </w:r>
      <w:r w:rsidRPr="009E5CCF">
        <w:t>c, stroną umowy o</w:t>
      </w:r>
      <w:r>
        <w:t> </w:t>
      </w:r>
      <w:r w:rsidRPr="009E5CCF">
        <w:t>przyznaniu pomocy jest powiat reprezentowany przez starostę.</w:t>
      </w:r>
    </w:p>
    <w:p w:rsidR="00EB6BF4" w:rsidRPr="009E5CCF" w:rsidRDefault="00EB6BF4" w:rsidP="00EB6BF4">
      <w:pPr>
        <w:pStyle w:val="USTustnpkodeksu"/>
      </w:pPr>
      <w:r w:rsidRPr="00515AC9">
        <w:t>5. Pomoc w</w:t>
      </w:r>
      <w:r>
        <w:t> </w:t>
      </w:r>
      <w:r w:rsidRPr="00515AC9">
        <w:t>ramach działania, o</w:t>
      </w:r>
      <w:r>
        <w:t> </w:t>
      </w:r>
      <w:r w:rsidRPr="00515AC9">
        <w:t>którym mowa w</w:t>
      </w:r>
      <w:r>
        <w:t> art. </w:t>
      </w:r>
      <w:r w:rsidRPr="00515AC9">
        <w:t>3</w:t>
      </w:r>
      <w:r>
        <w:t xml:space="preserve"> ust. </w:t>
      </w:r>
      <w:r w:rsidRPr="00515AC9">
        <w:t>1</w:t>
      </w:r>
      <w:r>
        <w:t xml:space="preserve"> pkt </w:t>
      </w:r>
      <w:r w:rsidRPr="00515AC9">
        <w:t>2, jest przyznawana beneficjentowi wyłonionemu w</w:t>
      </w:r>
      <w:r>
        <w:t> </w:t>
      </w:r>
      <w:r w:rsidRPr="00515AC9">
        <w:t>trybie przetargu nieograniczonego zgodnie z</w:t>
      </w:r>
      <w:r>
        <w:t> </w:t>
      </w:r>
      <w:r w:rsidRPr="00515AC9">
        <w:t>przepisami ustawy z</w:t>
      </w:r>
      <w:r>
        <w:t> </w:t>
      </w:r>
      <w:r w:rsidRPr="00515AC9">
        <w:t>dnia 29</w:t>
      </w:r>
      <w:r>
        <w:t> </w:t>
      </w:r>
      <w:r w:rsidRPr="00515AC9">
        <w:t>stycznia 2004</w:t>
      </w:r>
      <w:r>
        <w:t> </w:t>
      </w:r>
      <w:r w:rsidRPr="00515AC9">
        <w:t>r. – Prawo zamówień public</w:t>
      </w:r>
      <w:r w:rsidRPr="00515AC9">
        <w:t>z</w:t>
      </w:r>
      <w:r w:rsidRPr="00515AC9">
        <w:t>nych (</w:t>
      </w:r>
      <w:r>
        <w:t>Dz. U.</w:t>
      </w:r>
      <w:r w:rsidRPr="00515AC9">
        <w:t xml:space="preserve"> z</w:t>
      </w:r>
      <w:r>
        <w:t> </w:t>
      </w:r>
      <w:r w:rsidRPr="00515AC9">
        <w:t>2013</w:t>
      </w:r>
      <w:r>
        <w:t> </w:t>
      </w:r>
      <w:r w:rsidRPr="00515AC9">
        <w:t>r.</w:t>
      </w:r>
      <w:r>
        <w:t xml:space="preserve"> poz. </w:t>
      </w:r>
      <w:r w:rsidRPr="00515AC9">
        <w:t>907, z</w:t>
      </w:r>
      <w:r>
        <w:t> </w:t>
      </w:r>
      <w:proofErr w:type="spellStart"/>
      <w:r w:rsidRPr="00515AC9">
        <w:t>późn</w:t>
      </w:r>
      <w:proofErr w:type="spellEnd"/>
      <w:r w:rsidRPr="00515AC9">
        <w:t>. zm.</w:t>
      </w:r>
      <w:r w:rsidRPr="00515AC9">
        <w:rPr>
          <w:rStyle w:val="IGindeksgrny"/>
        </w:rPr>
        <w:footnoteReference w:id="4"/>
      </w:r>
      <w:r w:rsidRPr="00515AC9">
        <w:rPr>
          <w:rStyle w:val="IGindeksgrny"/>
        </w:rPr>
        <w:t>)</w:t>
      </w:r>
      <w:r w:rsidRPr="00515AC9">
        <w:t>), z</w:t>
      </w:r>
      <w:r>
        <w:t> </w:t>
      </w:r>
      <w:r w:rsidRPr="00515AC9">
        <w:t>wyłączeniem przepisów dotyczących umów w</w:t>
      </w:r>
      <w:r>
        <w:t> </w:t>
      </w:r>
      <w:r w:rsidRPr="00515AC9">
        <w:t>sprawach zamówień p</w:t>
      </w:r>
      <w:r w:rsidRPr="00515AC9">
        <w:t>u</w:t>
      </w:r>
      <w:r w:rsidRPr="00515AC9">
        <w:t>blicznych, z</w:t>
      </w:r>
      <w:r>
        <w:t> </w:t>
      </w:r>
      <w:r w:rsidRPr="00515AC9">
        <w:t>tym że umowę o</w:t>
      </w:r>
      <w:r>
        <w:t> </w:t>
      </w:r>
      <w:r w:rsidRPr="00515AC9">
        <w:t>przyznaniu pomocy w</w:t>
      </w:r>
      <w:r>
        <w:t> </w:t>
      </w:r>
      <w:r w:rsidRPr="00515AC9">
        <w:t>ramach tego działania zawiera się zgodnie z</w:t>
      </w:r>
      <w:r>
        <w:t> art. </w:t>
      </w:r>
      <w:r w:rsidRPr="00515AC9">
        <w:t>94</w:t>
      </w:r>
      <w:r>
        <w:t xml:space="preserve"> i art. </w:t>
      </w:r>
      <w:r w:rsidRPr="00515AC9">
        <w:t>183</w:t>
      </w:r>
      <w:r>
        <w:t> </w:t>
      </w:r>
      <w:r w:rsidRPr="00515AC9">
        <w:t>tej ust</w:t>
      </w:r>
      <w:r w:rsidRPr="00515AC9">
        <w:t>a</w:t>
      </w:r>
      <w:r w:rsidRPr="00515AC9">
        <w:t>wy. Do tych postępowań stosuje się przepisy Kodeksu postępowania administracyjnego dotyczące skarg i</w:t>
      </w:r>
      <w:r>
        <w:t> </w:t>
      </w:r>
      <w:r w:rsidRPr="00515AC9">
        <w:t>wniosków.</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35.</w:t>
      </w:r>
      <w:r w:rsidRPr="009E5CCF">
        <w:t xml:space="preserve"> 1. </w:t>
      </w:r>
      <w:r w:rsidRPr="00515AC9">
        <w:t>W</w:t>
      </w:r>
      <w:r>
        <w:t> </w:t>
      </w:r>
      <w:r w:rsidRPr="00515AC9">
        <w:t>przypadku gdy nie są spełnione warunki przyznania pomocy w</w:t>
      </w:r>
      <w:r>
        <w:t> </w:t>
      </w:r>
      <w:r w:rsidRPr="00515AC9">
        <w:t>ramach działań i</w:t>
      </w:r>
      <w:r>
        <w:t> </w:t>
      </w:r>
      <w:r w:rsidRPr="00515AC9">
        <w:t>poddziałań, o</w:t>
      </w:r>
      <w:r>
        <w:t> </w:t>
      </w:r>
      <w:r w:rsidRPr="00515AC9">
        <w:t>których mowa w</w:t>
      </w:r>
      <w:r>
        <w:t> art. </w:t>
      </w:r>
      <w:r w:rsidRPr="00515AC9">
        <w:t>3</w:t>
      </w:r>
      <w:r>
        <w:t xml:space="preserve"> ust. </w:t>
      </w:r>
      <w:r w:rsidRPr="00515AC9">
        <w:t>1</w:t>
      </w:r>
      <w:r>
        <w:t xml:space="preserve"> pkt </w:t>
      </w:r>
      <w:r w:rsidRPr="00515AC9">
        <w:t>1, 3</w:t>
      </w:r>
      <w:r>
        <w:t xml:space="preserve"> lit. </w:t>
      </w:r>
      <w:r w:rsidRPr="00515AC9">
        <w:t>b,</w:t>
      </w:r>
      <w:r>
        <w:t xml:space="preserve"> pkt </w:t>
      </w:r>
      <w:r w:rsidRPr="00515AC9">
        <w:t>4, 5, 6</w:t>
      </w:r>
      <w:r>
        <w:t xml:space="preserve"> lit. </w:t>
      </w:r>
      <w:r w:rsidRPr="00515AC9">
        <w:t>d,</w:t>
      </w:r>
      <w:r>
        <w:t xml:space="preserve"> pkt </w:t>
      </w:r>
      <w:r w:rsidRPr="00515AC9">
        <w:t>7, 13</w:t>
      </w:r>
      <w:r>
        <w:t xml:space="preserve"> i </w:t>
      </w:r>
      <w:r w:rsidRPr="00515AC9">
        <w:t>14, podmiot właściwy w</w:t>
      </w:r>
      <w:r>
        <w:t> </w:t>
      </w:r>
      <w:r w:rsidRPr="00515AC9">
        <w:t>sprawie o</w:t>
      </w:r>
      <w:r>
        <w:t> </w:t>
      </w:r>
      <w:r w:rsidRPr="00515AC9">
        <w:t>przyznanie pomocy informuje podmiot ubiegający się o</w:t>
      </w:r>
      <w:r>
        <w:t> </w:t>
      </w:r>
      <w:r w:rsidRPr="00515AC9">
        <w:t>przyznanie pomocy, w</w:t>
      </w:r>
      <w:r>
        <w:t> </w:t>
      </w:r>
      <w:r w:rsidRPr="00515AC9">
        <w:t>formie pisemnej, o</w:t>
      </w:r>
      <w:r>
        <w:t> </w:t>
      </w:r>
      <w:r w:rsidRPr="00515AC9">
        <w:t>odmowie jej przyznania z</w:t>
      </w:r>
      <w:r>
        <w:t> </w:t>
      </w:r>
      <w:r w:rsidRPr="00515AC9">
        <w:t>podaniem prz</w:t>
      </w:r>
      <w:r w:rsidRPr="00515AC9">
        <w:t>y</w:t>
      </w:r>
      <w:r w:rsidRPr="00515AC9">
        <w:t>czyn odmowy.</w:t>
      </w:r>
    </w:p>
    <w:p w:rsidR="00EB6BF4" w:rsidRPr="009E5CCF" w:rsidRDefault="00EB6BF4" w:rsidP="00EB6BF4">
      <w:pPr>
        <w:pStyle w:val="USTustnpkodeksu"/>
      </w:pPr>
      <w:r w:rsidRPr="009E5CCF">
        <w:t>2. W</w:t>
      </w:r>
      <w:r>
        <w:t> </w:t>
      </w:r>
      <w:r w:rsidRPr="009E5CCF">
        <w:t>przypadku, o</w:t>
      </w:r>
      <w:r>
        <w:t> </w:t>
      </w:r>
      <w:r w:rsidRPr="009E5CCF">
        <w:t>którym mowa w</w:t>
      </w:r>
      <w:r>
        <w:t> ust. </w:t>
      </w:r>
      <w:r w:rsidRPr="009E5CCF">
        <w:t>1, podmiotowi ubiegającemu się o</w:t>
      </w:r>
      <w:r>
        <w:t> </w:t>
      </w:r>
      <w:r w:rsidRPr="009E5CCF">
        <w:t>przyznanie pomocy przysługuje prawo wniesienia do sądu administracyjnego skargi na zasadach i</w:t>
      </w:r>
      <w:r>
        <w:t> </w:t>
      </w:r>
      <w:r w:rsidRPr="009E5CCF">
        <w:t>w</w:t>
      </w:r>
      <w:r>
        <w:t> </w:t>
      </w:r>
      <w:r w:rsidRPr="009E5CCF">
        <w:t>trybie określonych dla aktów lub czynności, o</w:t>
      </w:r>
      <w:r>
        <w:t> </w:t>
      </w:r>
      <w:r w:rsidRPr="009E5CCF">
        <w:t>których mowa w</w:t>
      </w:r>
      <w:r>
        <w:t> art. </w:t>
      </w:r>
      <w:r w:rsidRPr="009E5CCF">
        <w:t>3</w:t>
      </w:r>
      <w:r>
        <w:t xml:space="preserve"> § </w:t>
      </w:r>
      <w:r w:rsidRPr="009E5CCF">
        <w:t>2</w:t>
      </w:r>
      <w:r>
        <w:t xml:space="preserve"> pkt </w:t>
      </w:r>
      <w:r w:rsidRPr="009E5CCF">
        <w:t>4</w:t>
      </w:r>
      <w:r>
        <w:t> </w:t>
      </w:r>
      <w:r w:rsidRPr="009E5CCF">
        <w:t>ustawy z</w:t>
      </w:r>
      <w:r>
        <w:t> </w:t>
      </w:r>
      <w:r w:rsidRPr="009E5CCF">
        <w:t>dnia 30</w:t>
      </w:r>
      <w:r>
        <w:t> </w:t>
      </w:r>
      <w:r w:rsidRPr="009E5CCF">
        <w:t>sierpnia 2002</w:t>
      </w:r>
      <w:r>
        <w:t> </w:t>
      </w:r>
      <w:r w:rsidRPr="009E5CCF">
        <w:t>r. – Prawo o</w:t>
      </w:r>
      <w:r>
        <w:t> </w:t>
      </w:r>
      <w:r w:rsidRPr="009E5CCF">
        <w:t>postępowaniu przed sądami administracyjnymi (</w:t>
      </w:r>
      <w:r>
        <w:t>Dz. U.</w:t>
      </w:r>
      <w:r w:rsidRPr="009E5CCF">
        <w:t xml:space="preserve"> z</w:t>
      </w:r>
      <w:r>
        <w:t> </w:t>
      </w:r>
      <w:r w:rsidRPr="009E5CCF">
        <w:t>2012</w:t>
      </w:r>
      <w:r>
        <w:t> </w:t>
      </w:r>
      <w:r w:rsidRPr="009E5CCF">
        <w:t>r.</w:t>
      </w:r>
      <w:r>
        <w:t xml:space="preserve"> poz. </w:t>
      </w:r>
      <w:r w:rsidRPr="009E5CCF">
        <w:t>270, z</w:t>
      </w:r>
      <w:r>
        <w:t> </w:t>
      </w:r>
      <w:proofErr w:type="spellStart"/>
      <w:r w:rsidRPr="009E5CCF">
        <w:t>późn</w:t>
      </w:r>
      <w:proofErr w:type="spellEnd"/>
      <w:r w:rsidRPr="009E5CCF">
        <w:t>. zm.</w:t>
      </w:r>
      <w:r w:rsidRPr="00515AC9">
        <w:rPr>
          <w:rStyle w:val="IGindeksgrny"/>
        </w:rPr>
        <w:footnoteReference w:id="5"/>
      </w:r>
      <w:r w:rsidRPr="00515AC9">
        <w:rPr>
          <w:rStyle w:val="IGindeksgrny"/>
        </w:rPr>
        <w:t>)</w:t>
      </w:r>
      <w:r w:rsidRPr="009E5CCF">
        <w:t>).</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36.</w:t>
      </w:r>
      <w:r w:rsidRPr="009E5CCF">
        <w:t xml:space="preserve"> 1. Umowa o</w:t>
      </w:r>
      <w:r>
        <w:t> </w:t>
      </w:r>
      <w:r w:rsidRPr="009E5CCF">
        <w:t>przyznaniu pomocy zawiera co najmniej:</w:t>
      </w:r>
    </w:p>
    <w:p w:rsidR="00EB6BF4" w:rsidRPr="009E5CCF" w:rsidRDefault="00EB6BF4" w:rsidP="00EB6BF4">
      <w:pPr>
        <w:pStyle w:val="PKTpunkt"/>
      </w:pPr>
      <w:r w:rsidRPr="009E5CCF">
        <w:t>1)</w:t>
      </w:r>
      <w:r w:rsidRPr="009E5CCF">
        <w:tab/>
        <w:t>oznaczenie jej przedmiotu i</w:t>
      </w:r>
      <w:r>
        <w:t> </w:t>
      </w:r>
      <w:r w:rsidRPr="009E5CCF">
        <w:t>stron;</w:t>
      </w:r>
    </w:p>
    <w:p w:rsidR="00EB6BF4" w:rsidRPr="009E5CCF" w:rsidRDefault="00EB6BF4" w:rsidP="00EB6BF4">
      <w:pPr>
        <w:pStyle w:val="PKTpunkt"/>
      </w:pPr>
      <w:r w:rsidRPr="009E5CCF">
        <w:t>2)</w:t>
      </w:r>
      <w:r w:rsidRPr="009E5CCF">
        <w:tab/>
        <w:t>określenie warunków, terminu i</w:t>
      </w:r>
      <w:r>
        <w:t> </w:t>
      </w:r>
      <w:r w:rsidRPr="009E5CCF">
        <w:t>miejsca realizacji operacji;</w:t>
      </w:r>
    </w:p>
    <w:p w:rsidR="00EB6BF4" w:rsidRPr="009E5CCF" w:rsidRDefault="00EB6BF4" w:rsidP="00EB6BF4">
      <w:pPr>
        <w:pStyle w:val="PKTpunkt"/>
      </w:pPr>
      <w:r w:rsidRPr="009E5CCF">
        <w:t>3)</w:t>
      </w:r>
      <w:r w:rsidRPr="009E5CCF">
        <w:tab/>
        <w:t>określenie celu operacji oraz wskaźników jego osiągnięcia;</w:t>
      </w:r>
    </w:p>
    <w:p w:rsidR="00EB6BF4" w:rsidRPr="009E5CCF" w:rsidRDefault="00EB6BF4" w:rsidP="00EB6BF4">
      <w:pPr>
        <w:pStyle w:val="PKTpunkt"/>
      </w:pPr>
      <w:r w:rsidRPr="009E5CCF">
        <w:t>4)</w:t>
      </w:r>
      <w:r w:rsidRPr="009E5CCF">
        <w:tab/>
        <w:t>określenie wysokości pomocy;</w:t>
      </w:r>
    </w:p>
    <w:p w:rsidR="00EB6BF4" w:rsidRPr="009E5CCF" w:rsidRDefault="00EB6BF4" w:rsidP="00EB6BF4">
      <w:pPr>
        <w:pStyle w:val="PKTpunkt"/>
      </w:pPr>
      <w:r w:rsidRPr="009E5CCF">
        <w:t>5)</w:t>
      </w:r>
      <w:r w:rsidRPr="009E5CCF">
        <w:tab/>
        <w:t>określenie warunków i</w:t>
      </w:r>
      <w:r>
        <w:t> </w:t>
      </w:r>
      <w:r w:rsidRPr="009E5CCF">
        <w:t>terminów wypłaty środków finansowych z</w:t>
      </w:r>
      <w:r>
        <w:t> </w:t>
      </w:r>
      <w:r w:rsidRPr="009E5CCF">
        <w:t>tytułu pomocy;</w:t>
      </w:r>
    </w:p>
    <w:p w:rsidR="00EB6BF4" w:rsidRPr="009E5CCF" w:rsidRDefault="00EB6BF4" w:rsidP="00EB6BF4">
      <w:pPr>
        <w:pStyle w:val="PKTpunkt"/>
      </w:pPr>
      <w:r w:rsidRPr="009E5CCF">
        <w:t>6)</w:t>
      </w:r>
      <w:r w:rsidRPr="009E5CCF">
        <w:tab/>
        <w:t>zobowiązanie do poddania się kontroli prowadzonej przez instytucję zarządzającą, agencję płatniczą, właściwy po</w:t>
      </w:r>
      <w:r w:rsidRPr="009E5CCF">
        <w:t>d</w:t>
      </w:r>
      <w:r w:rsidRPr="009E5CCF">
        <w:t>miot wdrażający, właściwą instytucję pośredniczącą, jednostkę certyfikującą, przedstawicieli Komisji Europejskiej oraz innych instytucji uprawnionych do przeprowadzenia kontroli;</w:t>
      </w:r>
    </w:p>
    <w:p w:rsidR="00EB6BF4" w:rsidRPr="009E5CCF" w:rsidRDefault="00EB6BF4" w:rsidP="00EB6BF4">
      <w:pPr>
        <w:pStyle w:val="PKTpunkt"/>
      </w:pPr>
      <w:r w:rsidRPr="009E5CCF">
        <w:t>7)</w:t>
      </w:r>
      <w:r w:rsidRPr="009E5CCF">
        <w:tab/>
        <w:t>określenie warunków rozwiązania umowy;</w:t>
      </w:r>
    </w:p>
    <w:p w:rsidR="00EB6BF4" w:rsidRPr="009E5CCF" w:rsidRDefault="00EB6BF4" w:rsidP="00EB6BF4">
      <w:pPr>
        <w:pStyle w:val="PKTpunkt"/>
      </w:pPr>
      <w:r w:rsidRPr="009E5CCF">
        <w:t>8)</w:t>
      </w:r>
      <w:r w:rsidRPr="009E5CCF">
        <w:tab/>
        <w:t>określenie warunków, wysokości i</w:t>
      </w:r>
      <w:r>
        <w:t> </w:t>
      </w:r>
      <w:r w:rsidRPr="009E5CCF">
        <w:t>form stosowanych kar administracyjnych, o</w:t>
      </w:r>
      <w:r>
        <w:t> </w:t>
      </w:r>
      <w:r w:rsidRPr="009E5CCF">
        <w:t>których mowa w</w:t>
      </w:r>
      <w:r>
        <w:t> art. </w:t>
      </w:r>
      <w:r w:rsidRPr="009E5CCF">
        <w:t>63</w:t>
      </w:r>
      <w:r>
        <w:t xml:space="preserve"> ust. </w:t>
      </w:r>
      <w:r w:rsidRPr="009E5CCF">
        <w:t>2</w:t>
      </w:r>
      <w:r w:rsidR="007032B2">
        <w:t xml:space="preserve"> </w:t>
      </w:r>
      <w:r w:rsidRPr="009E5CCF">
        <w:t>rozp</w:t>
      </w:r>
      <w:r w:rsidRPr="009E5CCF">
        <w:t>o</w:t>
      </w:r>
      <w:r w:rsidRPr="009E5CCF">
        <w:t>rządzenia</w:t>
      </w:r>
      <w:r>
        <w:t xml:space="preserve"> nr </w:t>
      </w:r>
      <w:r w:rsidRPr="009E5CCF">
        <w:t>1306/2013;</w:t>
      </w:r>
    </w:p>
    <w:p w:rsidR="00EB6BF4" w:rsidRPr="009E5CCF" w:rsidRDefault="00EB6BF4" w:rsidP="00EB6BF4">
      <w:pPr>
        <w:pStyle w:val="PKTpunkt"/>
      </w:pPr>
      <w:r w:rsidRPr="009E5CCF">
        <w:t>9)</w:t>
      </w:r>
      <w:r w:rsidRPr="009E5CCF">
        <w:tab/>
        <w:t>określenie warunków i</w:t>
      </w:r>
      <w:r>
        <w:t> </w:t>
      </w:r>
      <w:r w:rsidRPr="009E5CCF">
        <w:t>sposobu zwrotu środków finansowych z</w:t>
      </w:r>
      <w:r>
        <w:t> </w:t>
      </w:r>
      <w:r w:rsidRPr="009E5CCF">
        <w:t>tytułu pomocy, w</w:t>
      </w:r>
      <w:r>
        <w:t> </w:t>
      </w:r>
      <w:r w:rsidRPr="009E5CCF">
        <w:t>przypadku gdy pomoc jest nien</w:t>
      </w:r>
      <w:r w:rsidRPr="009E5CCF">
        <w:t>a</w:t>
      </w:r>
      <w:r w:rsidRPr="009E5CCF">
        <w:t>leżna.</w:t>
      </w:r>
    </w:p>
    <w:p w:rsidR="00EB6BF4" w:rsidRPr="009E5CCF" w:rsidRDefault="00EB6BF4" w:rsidP="00EB6BF4">
      <w:pPr>
        <w:pStyle w:val="USTustnpkodeksu"/>
      </w:pPr>
      <w:r w:rsidRPr="009E5CCF">
        <w:t>2. Umowa jest nieważna w</w:t>
      </w:r>
      <w:r>
        <w:t> </w:t>
      </w:r>
      <w:r w:rsidRPr="009E5CCF">
        <w:t>przypadkach określonych w</w:t>
      </w:r>
      <w:r>
        <w:t> </w:t>
      </w:r>
      <w:r w:rsidRPr="009E5CCF">
        <w:t>ustawie z</w:t>
      </w:r>
      <w:r>
        <w:t> </w:t>
      </w:r>
      <w:r w:rsidRPr="009E5CCF">
        <w:t>dnia 23</w:t>
      </w:r>
      <w:r>
        <w:t> </w:t>
      </w:r>
      <w:r w:rsidRPr="009E5CCF">
        <w:t>kwietnia 1964</w:t>
      </w:r>
      <w:r>
        <w:t> </w:t>
      </w:r>
      <w:r w:rsidRPr="009E5CCF">
        <w:t>r. – Kodeks cywilny (</w:t>
      </w:r>
      <w:r>
        <w:t>Dz. U.</w:t>
      </w:r>
      <w:r w:rsidRPr="009E5CCF">
        <w:t xml:space="preserve"> z</w:t>
      </w:r>
      <w:r>
        <w:t> </w:t>
      </w:r>
      <w:r w:rsidRPr="009E5CCF">
        <w:t>2014</w:t>
      </w:r>
      <w:r>
        <w:t> </w:t>
      </w:r>
      <w:r w:rsidRPr="009E5CCF">
        <w:t>r.</w:t>
      </w:r>
      <w:r>
        <w:t xml:space="preserve"> poz. </w:t>
      </w:r>
      <w:r w:rsidRPr="009E5CCF">
        <w:t>121</w:t>
      </w:r>
      <w:r>
        <w:t xml:space="preserve"> i </w:t>
      </w:r>
      <w:r w:rsidRPr="009E5CCF">
        <w:t>827</w:t>
      </w:r>
      <w:r>
        <w:t xml:space="preserve"> oraz</w:t>
      </w:r>
      <w:r w:rsidRPr="009E5CCF">
        <w:t xml:space="preserve"> z</w:t>
      </w:r>
      <w:r>
        <w:t> </w:t>
      </w:r>
      <w:r w:rsidRPr="009E5CCF">
        <w:t>2015</w:t>
      </w:r>
      <w:r>
        <w:t> </w:t>
      </w:r>
      <w:r w:rsidRPr="009E5CCF">
        <w:t>r.</w:t>
      </w:r>
      <w:r>
        <w:t xml:space="preserve"> poz. </w:t>
      </w:r>
      <w:r w:rsidRPr="009E5CCF">
        <w:t>4) lub w</w:t>
      </w:r>
      <w:r>
        <w:t> </w:t>
      </w:r>
      <w:r w:rsidRPr="009E5CCF">
        <w:t>przypadku, gdy sprzeciwia się przepisom, o</w:t>
      </w:r>
      <w:r>
        <w:t> </w:t>
      </w:r>
      <w:r w:rsidRPr="009E5CCF">
        <w:t>których mowa w</w:t>
      </w:r>
      <w:r>
        <w:t> art. </w:t>
      </w:r>
      <w:r w:rsidRPr="009E5CCF">
        <w:t>1</w:t>
      </w:r>
      <w:r>
        <w:t xml:space="preserve"> pkt </w:t>
      </w:r>
      <w:r w:rsidRPr="009E5CCF">
        <w:t>1, oraz przepisom wydanym na podstawie</w:t>
      </w:r>
      <w:r>
        <w:t xml:space="preserve"> art. </w:t>
      </w:r>
      <w:r w:rsidRPr="009E5CCF">
        <w:t>45</w:t>
      </w:r>
      <w:r>
        <w:t xml:space="preserve"> ust. </w:t>
      </w:r>
      <w:r w:rsidRPr="009E5CCF">
        <w:t>1</w:t>
      </w:r>
      <w:r>
        <w:t xml:space="preserve"> pkt </w:t>
      </w:r>
      <w:r w:rsidRPr="009E5CCF">
        <w:t>1.</w:t>
      </w:r>
    </w:p>
    <w:p w:rsidR="00EB6BF4" w:rsidRPr="009E5CCF" w:rsidRDefault="00EB6BF4" w:rsidP="00EB6BF4">
      <w:pPr>
        <w:pStyle w:val="USTustnpkodeksu"/>
      </w:pPr>
      <w:r w:rsidRPr="009E5CCF">
        <w:t>3. Zmiana umowy powodująca zwiększenie wysokości pomocy lub zmianę celu operacji określonych w</w:t>
      </w:r>
      <w:r>
        <w:t> </w:t>
      </w:r>
      <w:r w:rsidRPr="009E5CCF">
        <w:t>tej umowie jest nieważna, z</w:t>
      </w:r>
      <w:r>
        <w:t> </w:t>
      </w:r>
      <w:r w:rsidRPr="009E5CCF">
        <w:t>wyłączeniem przypadku, gdy zmiana taka dotyczy wysokości pomocy przyznanej w</w:t>
      </w:r>
      <w:r>
        <w:t> </w:t>
      </w:r>
      <w:r w:rsidRPr="009E5CCF">
        <w:t>ramach poddziałania, o</w:t>
      </w:r>
      <w:r>
        <w:t> </w:t>
      </w:r>
      <w:r w:rsidRPr="009E5CCF">
        <w:t>którym mowa w</w:t>
      </w:r>
      <w:r>
        <w:t> art. </w:t>
      </w:r>
      <w:r w:rsidRPr="009E5CCF">
        <w:t>3</w:t>
      </w:r>
      <w:r>
        <w:t xml:space="preserve"> ust. </w:t>
      </w:r>
      <w:r w:rsidRPr="009E5CCF">
        <w:t>1</w:t>
      </w:r>
      <w:r>
        <w:t xml:space="preserve"> pkt </w:t>
      </w:r>
      <w:r w:rsidRPr="009E5CCF">
        <w:t>14</w:t>
      </w:r>
      <w:r>
        <w:t xml:space="preserve"> lit. </w:t>
      </w:r>
      <w:r w:rsidRPr="009E5CCF">
        <w:t>c albo d, i</w:t>
      </w:r>
      <w:r>
        <w:t> </w:t>
      </w:r>
      <w:r w:rsidRPr="009E5CCF">
        <w:t>zmiana ta nie powoduje przekroczenia kwoty, do wysokości której w</w:t>
      </w:r>
      <w:r>
        <w:t> </w:t>
      </w:r>
      <w:r w:rsidRPr="009E5CCF">
        <w:t>ramach tego poddziałania danej LGD może być przyznana pomoc.</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37.</w:t>
      </w:r>
      <w:r w:rsidRPr="009E5CCF">
        <w:t xml:space="preserve"> 1. Umowę o</w:t>
      </w:r>
      <w:r>
        <w:t> </w:t>
      </w:r>
      <w:r w:rsidRPr="009E5CCF">
        <w:t>przyznaniu pomocy zawiera się na formularzu opracowanym przez agencję płatniczą i</w:t>
      </w:r>
      <w:r>
        <w:t> </w:t>
      </w:r>
      <w:r w:rsidRPr="009E5CCF">
        <w:t>udostępnionym przez:</w:t>
      </w:r>
    </w:p>
    <w:p w:rsidR="00EB6BF4" w:rsidRPr="009E5CCF" w:rsidRDefault="00EB6BF4" w:rsidP="00EB6BF4">
      <w:pPr>
        <w:pStyle w:val="PKTpunkt"/>
      </w:pPr>
      <w:r w:rsidRPr="009E5CCF">
        <w:t>1)</w:t>
      </w:r>
      <w:r w:rsidRPr="009E5CCF">
        <w:tab/>
        <w:t>agencję płatniczą – w</w:t>
      </w:r>
      <w:r>
        <w:t> </w:t>
      </w:r>
      <w:r w:rsidRPr="009E5CCF">
        <w:t>przypadku działań i</w:t>
      </w:r>
      <w:r>
        <w:t> </w:t>
      </w:r>
      <w:r w:rsidRPr="009E5CCF">
        <w:t>poddziałań, o</w:t>
      </w:r>
      <w:r>
        <w:t> </w:t>
      </w:r>
      <w:r w:rsidRPr="009E5CCF">
        <w:t>których mowa w</w:t>
      </w:r>
      <w:r>
        <w:t> art. </w:t>
      </w:r>
      <w:r w:rsidRPr="009E5CCF">
        <w:t>3</w:t>
      </w:r>
      <w:r>
        <w:t xml:space="preserve"> ust. </w:t>
      </w:r>
      <w:r w:rsidRPr="009E5CCF">
        <w:t>1</w:t>
      </w:r>
      <w:r>
        <w:t xml:space="preserve"> pkt </w:t>
      </w:r>
      <w:r w:rsidRPr="009E5CCF">
        <w:t>4</w:t>
      </w:r>
      <w:r>
        <w:t xml:space="preserve"> lit. </w:t>
      </w:r>
      <w:r w:rsidRPr="009E5CCF">
        <w:t>a</w:t>
      </w:r>
      <w:r>
        <w:t> </w:t>
      </w:r>
      <w:r w:rsidRPr="009E5CCF">
        <w:t>i</w:t>
      </w:r>
      <w:r>
        <w:t> </w:t>
      </w:r>
      <w:r w:rsidRPr="009E5CCF">
        <w:t>b,</w:t>
      </w:r>
      <w:r>
        <w:t xml:space="preserve"> pkt </w:t>
      </w:r>
      <w:r w:rsidRPr="009E5CCF">
        <w:t>5</w:t>
      </w:r>
      <w:r>
        <w:t xml:space="preserve"> oraz</w:t>
      </w:r>
      <w:r w:rsidRPr="009E5CCF">
        <w:t xml:space="preserve"> 6</w:t>
      </w:r>
      <w:r>
        <w:t xml:space="preserve"> lit. </w:t>
      </w:r>
      <w:r w:rsidRPr="009E5CCF">
        <w:t>d;</w:t>
      </w:r>
    </w:p>
    <w:p w:rsidR="00EB6BF4" w:rsidRPr="009E5CCF" w:rsidRDefault="00EB6BF4" w:rsidP="00EB6BF4">
      <w:pPr>
        <w:pStyle w:val="PKTpunkt"/>
      </w:pPr>
      <w:r w:rsidRPr="009E5CCF">
        <w:t>2)</w:t>
      </w:r>
      <w:r w:rsidRPr="009E5CCF">
        <w:tab/>
        <w:t>właściwy podmiot wdrażający – w</w:t>
      </w:r>
      <w:r>
        <w:t> </w:t>
      </w:r>
      <w:r w:rsidRPr="009E5CCF">
        <w:t>przypadku działań i</w:t>
      </w:r>
      <w:r>
        <w:t> </w:t>
      </w:r>
      <w:r w:rsidRPr="009E5CCF">
        <w:t>poddziałań, o</w:t>
      </w:r>
      <w:r>
        <w:t> </w:t>
      </w:r>
      <w:r w:rsidRPr="009E5CCF">
        <w:t>których mowa w</w:t>
      </w:r>
      <w:r>
        <w:t> art. </w:t>
      </w:r>
      <w:r w:rsidRPr="009E5CCF">
        <w:t>3</w:t>
      </w:r>
      <w:r>
        <w:t xml:space="preserve"> ust. </w:t>
      </w:r>
      <w:r w:rsidRPr="009E5CCF">
        <w:t>1</w:t>
      </w:r>
      <w:r>
        <w:t xml:space="preserve"> pkt </w:t>
      </w:r>
      <w:r w:rsidRPr="009E5CCF">
        <w:t>1, 2, 3</w:t>
      </w:r>
      <w:r>
        <w:t xml:space="preserve"> lit. </w:t>
      </w:r>
      <w:r w:rsidRPr="009E5CCF">
        <w:t>b,</w:t>
      </w:r>
      <w:r>
        <w:t xml:space="preserve"> pkt </w:t>
      </w:r>
      <w:r w:rsidRPr="009E5CCF">
        <w:t>4</w:t>
      </w:r>
      <w:r>
        <w:t xml:space="preserve"> lit. </w:t>
      </w:r>
      <w:r w:rsidRPr="009E5CCF">
        <w:t>c,</w:t>
      </w:r>
      <w:r>
        <w:t xml:space="preserve"> pkt </w:t>
      </w:r>
      <w:r w:rsidRPr="009E5CCF">
        <w:t>7, 13</w:t>
      </w:r>
      <w:r>
        <w:t xml:space="preserve"> i </w:t>
      </w:r>
      <w:r w:rsidRPr="009E5CCF">
        <w:t>14.</w:t>
      </w:r>
    </w:p>
    <w:p w:rsidR="00EB6BF4" w:rsidRPr="009E5CCF" w:rsidRDefault="00EB6BF4" w:rsidP="00EB6BF4">
      <w:pPr>
        <w:pStyle w:val="USTustnpkodeksu"/>
      </w:pPr>
      <w:r w:rsidRPr="009E5CCF">
        <w:t>2. Formularz umowy o</w:t>
      </w:r>
      <w:r>
        <w:t> </w:t>
      </w:r>
      <w:r w:rsidRPr="009E5CCF">
        <w:t>przyznaniu pomocy oraz jego zmiany wymagają akceptacji instytucji zarządzającej.</w:t>
      </w:r>
    </w:p>
    <w:p w:rsidR="00EB6BF4" w:rsidRPr="009E5CCF" w:rsidRDefault="00EB6BF4" w:rsidP="00EB6BF4">
      <w:pPr>
        <w:pStyle w:val="ROZDZODDZOZNoznaczenierozdziauluboddziau"/>
      </w:pPr>
      <w:r w:rsidRPr="009E5CCF">
        <w:t>Rozdział 4</w:t>
      </w:r>
    </w:p>
    <w:p w:rsidR="00EB6BF4" w:rsidRPr="009E5CCF" w:rsidRDefault="00EB6BF4" w:rsidP="00EB6BF4">
      <w:pPr>
        <w:pStyle w:val="ROZDZODDZPRZEDMprzedmiotregulacjirozdziauluboddziau"/>
      </w:pPr>
      <w:r w:rsidRPr="009E5CCF">
        <w:t>Wypłata pomocy</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38.</w:t>
      </w:r>
      <w:r w:rsidRPr="009E5CCF">
        <w:t xml:space="preserve"> 1. Pomoc, po jej przyznaniu, jest wypłacana na wniosek o</w:t>
      </w:r>
      <w:r>
        <w:t> </w:t>
      </w:r>
      <w:r w:rsidRPr="009E5CCF">
        <w:t>płatność, chyba że przepisy, o</w:t>
      </w:r>
      <w:r>
        <w:t> </w:t>
      </w:r>
      <w:r w:rsidRPr="009E5CCF">
        <w:t>których mowa w</w:t>
      </w:r>
      <w:r>
        <w:t> art. </w:t>
      </w:r>
      <w:r w:rsidRPr="009E5CCF">
        <w:t>1</w:t>
      </w:r>
      <w:r>
        <w:t xml:space="preserve"> pkt </w:t>
      </w:r>
      <w:r w:rsidRPr="009E5CCF">
        <w:t>1, lub ustawa stanowią inaczej.</w:t>
      </w:r>
    </w:p>
    <w:p w:rsidR="00EB6BF4" w:rsidRPr="009E5CCF" w:rsidRDefault="00EB6BF4" w:rsidP="00EB6BF4">
      <w:pPr>
        <w:pStyle w:val="USTustnpkodeksu"/>
      </w:pPr>
      <w:r w:rsidRPr="009E5CCF">
        <w:t>2. W</w:t>
      </w:r>
      <w:r>
        <w:t> </w:t>
      </w:r>
      <w:r w:rsidRPr="009E5CCF">
        <w:t>przypadku działań, o</w:t>
      </w:r>
      <w:r>
        <w:t> </w:t>
      </w:r>
      <w:r w:rsidRPr="009E5CCF">
        <w:t>których mowa w</w:t>
      </w:r>
      <w:r>
        <w:t> art. </w:t>
      </w:r>
      <w:r w:rsidRPr="009E5CCF">
        <w:t>3</w:t>
      </w:r>
      <w:r>
        <w:t xml:space="preserve"> ust. </w:t>
      </w:r>
      <w:r w:rsidRPr="009E5CCF">
        <w:t>1</w:t>
      </w:r>
      <w:r>
        <w:t xml:space="preserve"> pkt </w:t>
      </w:r>
      <w:r w:rsidRPr="009E5CCF">
        <w:t>8</w:t>
      </w:r>
      <w:r>
        <w:t xml:space="preserve"> i </w:t>
      </w:r>
      <w:r w:rsidRPr="009E5CCF">
        <w:t>10–12, wniosek o</w:t>
      </w:r>
      <w:r>
        <w:t> </w:t>
      </w:r>
      <w:r w:rsidRPr="009E5CCF">
        <w:t xml:space="preserve">przyznanie pomocy jest </w:t>
      </w:r>
      <w:proofErr w:type="spellStart"/>
      <w:r w:rsidRPr="009E5CCF">
        <w:t>jednocześ</w:t>
      </w:r>
      <w:proofErr w:type="spellEnd"/>
      <w:r w:rsidR="00075576">
        <w:t>-</w:t>
      </w:r>
      <w:r w:rsidR="00075576">
        <w:br/>
      </w:r>
      <w:r w:rsidRPr="009E5CCF">
        <w:t>nie wnioskiem o</w:t>
      </w:r>
      <w:r>
        <w:t> </w:t>
      </w:r>
      <w:r w:rsidRPr="009E5CCF">
        <w:t>płatność, a</w:t>
      </w:r>
      <w:r>
        <w:t> </w:t>
      </w:r>
      <w:r w:rsidRPr="009E5CCF">
        <w:t>pomoc jest wypłacana w</w:t>
      </w:r>
      <w:r>
        <w:t> </w:t>
      </w:r>
      <w:r w:rsidRPr="009E5CCF">
        <w:t>wysokości ustalonej w</w:t>
      </w:r>
      <w:r>
        <w:t> </w:t>
      </w:r>
      <w:r w:rsidRPr="009E5CCF">
        <w:t>decyzji administracyjnej o</w:t>
      </w:r>
      <w:r>
        <w:t> </w:t>
      </w:r>
      <w:r w:rsidRPr="009E5CCF">
        <w:t>przyznaniu po</w:t>
      </w:r>
      <w:r w:rsidR="00075576">
        <w:t>-</w:t>
      </w:r>
      <w:r w:rsidRPr="009E5CCF">
        <w:t>mocy.</w:t>
      </w:r>
    </w:p>
    <w:p w:rsidR="00EB6BF4" w:rsidRPr="009E5CCF" w:rsidRDefault="00EB6BF4" w:rsidP="00EB6BF4">
      <w:pPr>
        <w:pStyle w:val="USTustnpkodeksu"/>
      </w:pPr>
      <w:r w:rsidRPr="009E5CCF">
        <w:t>3. W</w:t>
      </w:r>
      <w:r>
        <w:t> </w:t>
      </w:r>
      <w:r w:rsidRPr="009E5CCF">
        <w:t>przypadku poddziałania, o</w:t>
      </w:r>
      <w:r>
        <w:t> </w:t>
      </w:r>
      <w:r w:rsidRPr="009E5CCF">
        <w:t>którym mowa w</w:t>
      </w:r>
      <w:r>
        <w:t> art. </w:t>
      </w:r>
      <w:r w:rsidRPr="009E5CCF">
        <w:t>3</w:t>
      </w:r>
      <w:r>
        <w:t xml:space="preserve"> ust. </w:t>
      </w:r>
      <w:r w:rsidRPr="009E5CCF">
        <w:t>1</w:t>
      </w:r>
      <w:r>
        <w:t xml:space="preserve"> pkt </w:t>
      </w:r>
      <w:r w:rsidRPr="009E5CCF">
        <w:t>3</w:t>
      </w:r>
      <w:r>
        <w:t xml:space="preserve"> lit. </w:t>
      </w:r>
      <w:r w:rsidRPr="009E5CCF">
        <w:t>a, oraz działania, o</w:t>
      </w:r>
      <w:r>
        <w:t> </w:t>
      </w:r>
      <w:r w:rsidRPr="009E5CCF">
        <w:t>którym mowa w</w:t>
      </w:r>
      <w:r>
        <w:t> art. </w:t>
      </w:r>
      <w:r w:rsidRPr="009E5CCF">
        <w:t>3</w:t>
      </w:r>
      <w:r>
        <w:t xml:space="preserve"> ust. </w:t>
      </w:r>
      <w:r w:rsidRPr="009E5CCF">
        <w:t>1</w:t>
      </w:r>
      <w:r>
        <w:t xml:space="preserve"> pkt </w:t>
      </w:r>
      <w:r w:rsidRPr="009E5CCF">
        <w:t>9, pomoc, po jej przyznaniu, jest wypłacana na wniosek o</w:t>
      </w:r>
      <w:r>
        <w:t> </w:t>
      </w:r>
      <w:r w:rsidRPr="009E5CCF">
        <w:t>płatność w</w:t>
      </w:r>
      <w:r>
        <w:t> </w:t>
      </w:r>
      <w:r w:rsidRPr="009E5CCF">
        <w:t>wysokości ustalonej w</w:t>
      </w:r>
      <w:r>
        <w:t> </w:t>
      </w:r>
      <w:r w:rsidRPr="009E5CCF">
        <w:t>decyzji administracyjnej o</w:t>
      </w:r>
      <w:r>
        <w:t> </w:t>
      </w:r>
      <w:r w:rsidRPr="009E5CCF">
        <w:t>wypłacie tej pomocy.</w:t>
      </w:r>
    </w:p>
    <w:p w:rsidR="00EB6BF4" w:rsidRPr="009E5CCF" w:rsidRDefault="00EB6BF4" w:rsidP="00EB6BF4">
      <w:pPr>
        <w:pStyle w:val="USTustnpkodeksu"/>
      </w:pPr>
      <w:r w:rsidRPr="009E5CCF">
        <w:t>4. Organem właściwym w</w:t>
      </w:r>
      <w:r>
        <w:t> </w:t>
      </w:r>
      <w:r w:rsidRPr="009E5CCF">
        <w:t>sprawach o</w:t>
      </w:r>
      <w:r>
        <w:t> </w:t>
      </w:r>
      <w:r w:rsidRPr="009E5CCF">
        <w:t>wypłatę pomocy w</w:t>
      </w:r>
      <w:r>
        <w:t> </w:t>
      </w:r>
      <w:r w:rsidRPr="009E5CCF">
        <w:t>ramach poddziałania, o</w:t>
      </w:r>
      <w:r>
        <w:t> </w:t>
      </w:r>
      <w:r w:rsidRPr="009E5CCF">
        <w:t>którym mowa w</w:t>
      </w:r>
      <w:r>
        <w:t> art. </w:t>
      </w:r>
      <w:r w:rsidRPr="009E5CCF">
        <w:t>3</w:t>
      </w:r>
      <w:r>
        <w:t xml:space="preserve"> ust. </w:t>
      </w:r>
      <w:r w:rsidRPr="009E5CCF">
        <w:t>1</w:t>
      </w:r>
      <w:r>
        <w:t xml:space="preserve"> pkt </w:t>
      </w:r>
      <w:r w:rsidRPr="009E5CCF">
        <w:t>3</w:t>
      </w:r>
      <w:r>
        <w:t xml:space="preserve"> lit. </w:t>
      </w:r>
      <w:r w:rsidRPr="009E5CCF">
        <w:t>a, oraz działania, o</w:t>
      </w:r>
      <w:r>
        <w:t> </w:t>
      </w:r>
      <w:r w:rsidRPr="009E5CCF">
        <w:t>którym mowa w</w:t>
      </w:r>
      <w:r>
        <w:t> art. </w:t>
      </w:r>
      <w:r w:rsidRPr="009E5CCF">
        <w:t>3</w:t>
      </w:r>
      <w:r>
        <w:t xml:space="preserve"> ust. </w:t>
      </w:r>
      <w:r w:rsidRPr="009E5CCF">
        <w:t>1</w:t>
      </w:r>
      <w:r>
        <w:t xml:space="preserve"> pkt </w:t>
      </w:r>
      <w:r w:rsidRPr="009E5CCF">
        <w:t>9, jest organ, który przyznał pomoc. Do postępowania w</w:t>
      </w:r>
      <w:r>
        <w:t> </w:t>
      </w:r>
      <w:r w:rsidRPr="009E5CCF">
        <w:t>tych sprawach stosuje się odpowiednio przepisy</w:t>
      </w:r>
      <w:r>
        <w:t xml:space="preserve"> art. </w:t>
      </w:r>
      <w:r w:rsidRPr="009E5CCF">
        <w:t>27.</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39.</w:t>
      </w:r>
      <w:r w:rsidRPr="009E5CCF">
        <w:t xml:space="preserve"> 1. W</w:t>
      </w:r>
      <w:r>
        <w:t> </w:t>
      </w:r>
      <w:r w:rsidRPr="009E5CCF">
        <w:t>przypadku gdy kwota płatności z</w:t>
      </w:r>
      <w:r>
        <w:t> </w:t>
      </w:r>
      <w:r w:rsidRPr="009E5CCF">
        <w:t>tytułu pomocy w</w:t>
      </w:r>
      <w:r>
        <w:t> </w:t>
      </w:r>
      <w:r w:rsidRPr="009E5CCF">
        <w:t>ramach działań, o</w:t>
      </w:r>
      <w:r>
        <w:t> </w:t>
      </w:r>
      <w:r w:rsidRPr="009E5CCF">
        <w:t>których mowa w</w:t>
      </w:r>
      <w:r>
        <w:t> art. </w:t>
      </w:r>
      <w:r w:rsidRPr="009E5CCF">
        <w:t>3</w:t>
      </w:r>
      <w:r>
        <w:t xml:space="preserve"> ust. </w:t>
      </w:r>
      <w:r w:rsidRPr="009E5CCF">
        <w:t>1</w:t>
      </w:r>
      <w:r>
        <w:t xml:space="preserve"> pkt </w:t>
      </w:r>
      <w:r w:rsidRPr="009E5CCF">
        <w:t>8</w:t>
      </w:r>
      <w:r>
        <w:t xml:space="preserve"> i </w:t>
      </w:r>
      <w:r w:rsidRPr="009E5CCF">
        <w:t>10–12, nie może zostać przekazana na rachunek bankowy beneficjenta lub rachunek beneficjenta prowadzony w</w:t>
      </w:r>
      <w:r>
        <w:t> </w:t>
      </w:r>
      <w:r w:rsidRPr="009E5CCF">
        <w:t>spółdzielczej kasie oszczędnościowo</w:t>
      </w:r>
      <w:r>
        <w:softHyphen/>
      </w:r>
      <w:r>
        <w:noBreakHyphen/>
      </w:r>
      <w:r w:rsidRPr="009E5CCF">
        <w:t>kredytowej z</w:t>
      </w:r>
      <w:r>
        <w:t> </w:t>
      </w:r>
      <w:r w:rsidRPr="009E5CCF">
        <w:t>przyczyn niezależnych od Agencji, decyzję administracyjną o</w:t>
      </w:r>
      <w:r>
        <w:t> </w:t>
      </w:r>
      <w:r w:rsidRPr="009E5CCF">
        <w:t>przyznaniu tej pomocy doręcza się nawet wtedy, gdy uwzględnia w</w:t>
      </w:r>
      <w:r>
        <w:t> </w:t>
      </w:r>
      <w:r w:rsidRPr="009E5CCF">
        <w:t>całości żądanie beneficjenta i</w:t>
      </w:r>
      <w:r>
        <w:t> </w:t>
      </w:r>
      <w:r w:rsidRPr="009E5CCF">
        <w:t>nie określa zmnie</w:t>
      </w:r>
      <w:r w:rsidRPr="009E5CCF">
        <w:t>j</w:t>
      </w:r>
      <w:r w:rsidRPr="009E5CCF">
        <w:t xml:space="preserve">szeń, </w:t>
      </w:r>
      <w:proofErr w:type="spellStart"/>
      <w:r w:rsidRPr="009E5CCF">
        <w:t>wykluczeń</w:t>
      </w:r>
      <w:proofErr w:type="spellEnd"/>
      <w:r w:rsidRPr="009E5CCF">
        <w:t xml:space="preserve"> lub pozostałych kar administracyjnych, o</w:t>
      </w:r>
      <w:r>
        <w:t> </w:t>
      </w:r>
      <w:r w:rsidRPr="009E5CCF">
        <w:t>których mowa w</w:t>
      </w:r>
      <w:r>
        <w:t> art. </w:t>
      </w:r>
      <w:r w:rsidRPr="009E5CCF">
        <w:t>63</w:t>
      </w:r>
      <w:r>
        <w:t xml:space="preserve"> ust. </w:t>
      </w:r>
      <w:r w:rsidRPr="009E5CCF">
        <w:t>2</w:t>
      </w:r>
      <w:r>
        <w:t> </w:t>
      </w:r>
      <w:r w:rsidRPr="009E5CCF">
        <w:t>rozporządzenia</w:t>
      </w:r>
      <w:r>
        <w:t xml:space="preserve"> nr </w:t>
      </w:r>
      <w:r w:rsidRPr="009E5CCF">
        <w:t>1306/2013, oraz nie ustala kwot podlegających odliczeniu, o</w:t>
      </w:r>
      <w:r>
        <w:t> </w:t>
      </w:r>
      <w:r w:rsidRPr="009E5CCF">
        <w:t>którym mowa w</w:t>
      </w:r>
      <w:r>
        <w:t> art. </w:t>
      </w:r>
      <w:r w:rsidRPr="009E5CCF">
        <w:t>28</w:t>
      </w:r>
      <w:r>
        <w:t> </w:t>
      </w:r>
      <w:r w:rsidRPr="009E5CCF">
        <w:t>rozporządzenia wykonawczego Komisji (UE)</w:t>
      </w:r>
      <w:r>
        <w:t xml:space="preserve"> nr </w:t>
      </w:r>
      <w:r w:rsidRPr="009E5CCF">
        <w:t>908/2014</w:t>
      </w:r>
      <w:r>
        <w:t> </w:t>
      </w:r>
      <w:r w:rsidRPr="009E5CCF">
        <w:t>z</w:t>
      </w:r>
      <w:r>
        <w:t> </w:t>
      </w:r>
      <w:r w:rsidRPr="009E5CCF">
        <w:t>dnia 6</w:t>
      </w:r>
      <w:r>
        <w:t> </w:t>
      </w:r>
      <w:r w:rsidRPr="009E5CCF">
        <w:t>sierpnia 2014</w:t>
      </w:r>
      <w:r>
        <w:t> </w:t>
      </w:r>
      <w:r w:rsidRPr="009E5CCF">
        <w:t>r. ustanawiającego zasady dotyczące stosowania rozporządzenia Parlamentu Europe</w:t>
      </w:r>
      <w:r w:rsidRPr="009E5CCF">
        <w:t>j</w:t>
      </w:r>
      <w:r w:rsidRPr="009E5CCF">
        <w:t>skiego i</w:t>
      </w:r>
      <w:r>
        <w:t> </w:t>
      </w:r>
      <w:r w:rsidRPr="009E5CCF">
        <w:t>Rady (UE)</w:t>
      </w:r>
      <w:r>
        <w:t xml:space="preserve"> nr </w:t>
      </w:r>
      <w:r w:rsidRPr="009E5CCF">
        <w:t>1306/2013</w:t>
      </w:r>
      <w:r>
        <w:t xml:space="preserve"> w </w:t>
      </w:r>
      <w:r w:rsidRPr="009E5CCF">
        <w:t>odniesieniu do agencji płatniczych i</w:t>
      </w:r>
      <w:r>
        <w:t> </w:t>
      </w:r>
      <w:r w:rsidRPr="009E5CCF">
        <w:t>innych organów, zarządzania finansami, rozlicz</w:t>
      </w:r>
      <w:r w:rsidRPr="009E5CCF">
        <w:t>a</w:t>
      </w:r>
      <w:r w:rsidRPr="009E5CCF">
        <w:t>nia rachunków, przepisów dotyczących kontroli, zabezpieczeń i</w:t>
      </w:r>
      <w:r>
        <w:t> </w:t>
      </w:r>
      <w:r w:rsidRPr="009E5CCF">
        <w:t>przejrzystości.</w:t>
      </w:r>
    </w:p>
    <w:p w:rsidR="00EB6BF4" w:rsidRPr="009E5CCF" w:rsidRDefault="00EB6BF4" w:rsidP="00EB6BF4">
      <w:pPr>
        <w:pStyle w:val="USTustnpkodeksu"/>
      </w:pPr>
      <w:r w:rsidRPr="00075576">
        <w:rPr>
          <w:spacing w:val="-2"/>
        </w:rPr>
        <w:t xml:space="preserve">2. W przypadku gdy kwota płatności z tytułu pomocy w ramach działań, o których mowa w art. 3 ust. 1 pkt 8 i 10–12, </w:t>
      </w:r>
      <w:r w:rsidRPr="009E5CCF">
        <w:t>nie może zostać przekazana na rachunek bankowy beneficjenta lub rachunek beneficjenta prowadzony w</w:t>
      </w:r>
      <w:r>
        <w:t> </w:t>
      </w:r>
      <w:r w:rsidRPr="009E5CCF">
        <w:t>spółdzielczej kasie oszczędnościowo</w:t>
      </w:r>
      <w:r>
        <w:softHyphen/>
      </w:r>
      <w:r>
        <w:noBreakHyphen/>
      </w:r>
      <w:r w:rsidRPr="009E5CCF">
        <w:t>kredytowej z</w:t>
      </w:r>
      <w:r>
        <w:t> </w:t>
      </w:r>
      <w:r w:rsidRPr="009E5CCF">
        <w:t>przyczyn niezależnych od Agencji, kierownik biura powiatowego Agencji stwierdza wygaśnięcie decyzji administracyjnej o</w:t>
      </w:r>
      <w:r>
        <w:t> </w:t>
      </w:r>
      <w:r w:rsidRPr="009E5CCF">
        <w:t>przyznaniu tej pomocy, jeżeli od dnia, w</w:t>
      </w:r>
      <w:r>
        <w:t> </w:t>
      </w:r>
      <w:r w:rsidRPr="009E5CCF">
        <w:t>którym decyzja administracyjna o</w:t>
      </w:r>
      <w:r>
        <w:t> </w:t>
      </w:r>
      <w:r w:rsidRPr="009E5CCF">
        <w:t>przyznaniu tej pomocy stała się ostateczna, upłynęły co najmniej 2</w:t>
      </w:r>
      <w:r>
        <w:t> </w:t>
      </w:r>
      <w:r w:rsidRPr="009E5CCF">
        <w:t>lata.</w:t>
      </w:r>
    </w:p>
    <w:p w:rsidR="00EB6BF4" w:rsidRPr="009E5CCF" w:rsidRDefault="00EB6BF4" w:rsidP="00EB6BF4">
      <w:pPr>
        <w:pStyle w:val="ROZDZODDZOZNoznaczenierozdziauluboddziau"/>
      </w:pPr>
      <w:r w:rsidRPr="009E5CCF">
        <w:t>Rozdział 5</w:t>
      </w:r>
    </w:p>
    <w:p w:rsidR="00EB6BF4" w:rsidRPr="009E5CCF" w:rsidRDefault="00EB6BF4" w:rsidP="00EB6BF4">
      <w:pPr>
        <w:pStyle w:val="ROZDZODDZPRZEDMprzedmiotregulacjirozdziauluboddziau"/>
      </w:pPr>
      <w:r w:rsidRPr="009E5CCF">
        <w:t>Przyznawanie i</w:t>
      </w:r>
      <w:r>
        <w:t> </w:t>
      </w:r>
      <w:r w:rsidRPr="009E5CCF">
        <w:t>wypłata pomocy technicznej</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40.</w:t>
      </w:r>
      <w:r w:rsidRPr="009E5CCF">
        <w:t xml:space="preserve"> 1. Pomoc techniczna jest przyznawana:</w:t>
      </w:r>
    </w:p>
    <w:p w:rsidR="00EB6BF4" w:rsidRPr="009E5CCF" w:rsidRDefault="00EB6BF4" w:rsidP="00EB6BF4">
      <w:pPr>
        <w:pStyle w:val="PKTpunkt"/>
      </w:pPr>
      <w:r w:rsidRPr="009E5CCF">
        <w:t>1)</w:t>
      </w:r>
      <w:r w:rsidRPr="009E5CCF">
        <w:tab/>
        <w:t>na wniosek organu lub jednostki organizacyjnej, realizujących zadania określone w</w:t>
      </w:r>
      <w:r>
        <w:t> art. </w:t>
      </w:r>
      <w:r w:rsidRPr="009E5CCF">
        <w:t>59</w:t>
      </w:r>
      <w:r>
        <w:t xml:space="preserve"> ust. </w:t>
      </w:r>
      <w:r w:rsidRPr="009E5CCF">
        <w:t>1</w:t>
      </w:r>
      <w:r>
        <w:t> </w:t>
      </w:r>
      <w:r w:rsidRPr="009E5CCF">
        <w:t>rozporządzenia</w:t>
      </w:r>
      <w:r>
        <w:t xml:space="preserve"> nr </w:t>
      </w:r>
      <w:r w:rsidRPr="009E5CCF">
        <w:t>1303/2013</w:t>
      </w:r>
      <w:r>
        <w:t xml:space="preserve"> oraz</w:t>
      </w:r>
      <w:r w:rsidRPr="009E5CCF">
        <w:t xml:space="preserve"> w</w:t>
      </w:r>
      <w:r>
        <w:t> art. </w:t>
      </w:r>
      <w:r w:rsidRPr="009E5CCF">
        <w:t>51</w:t>
      </w:r>
      <w:r>
        <w:t xml:space="preserve"> ust. </w:t>
      </w:r>
      <w:r w:rsidRPr="009E5CCF">
        <w:t>2</w:t>
      </w:r>
      <w:r>
        <w:t> </w:t>
      </w:r>
      <w:r w:rsidRPr="009E5CCF">
        <w:t>rozporządzenia</w:t>
      </w:r>
      <w:r>
        <w:t xml:space="preserve"> nr </w:t>
      </w:r>
      <w:r w:rsidRPr="009E5CCF">
        <w:t>1305/2013</w:t>
      </w:r>
      <w:r>
        <w:t xml:space="preserve"> w </w:t>
      </w:r>
      <w:r w:rsidRPr="009E5CCF">
        <w:t>zakresie i</w:t>
      </w:r>
      <w:r>
        <w:t> </w:t>
      </w:r>
      <w:r w:rsidRPr="009E5CCF">
        <w:t>w</w:t>
      </w:r>
      <w:r>
        <w:t> </w:t>
      </w:r>
      <w:r w:rsidRPr="009E5CCF">
        <w:t>sposób określony w</w:t>
      </w:r>
      <w:r>
        <w:t> </w:t>
      </w:r>
      <w:r w:rsidRPr="009E5CCF">
        <w:t>przepisach, o</w:t>
      </w:r>
      <w:r>
        <w:t> </w:t>
      </w:r>
      <w:r w:rsidRPr="009E5CCF">
        <w:t>których mowa w</w:t>
      </w:r>
      <w:r>
        <w:t> art. </w:t>
      </w:r>
      <w:r w:rsidRPr="009E5CCF">
        <w:t>1</w:t>
      </w:r>
      <w:r>
        <w:t xml:space="preserve"> pkt </w:t>
      </w:r>
      <w:r w:rsidRPr="009E5CCF">
        <w:t>1, jeżeli są spełnione warunki przyznania pomocy technicznej określone w</w:t>
      </w:r>
      <w:r>
        <w:t> </w:t>
      </w:r>
      <w:r w:rsidRPr="009E5CCF">
        <w:t>tych przep</w:t>
      </w:r>
      <w:r w:rsidRPr="009E5CCF">
        <w:t>i</w:t>
      </w:r>
      <w:r w:rsidRPr="009E5CCF">
        <w:t>sach oraz w</w:t>
      </w:r>
      <w:r>
        <w:t> </w:t>
      </w:r>
      <w:r w:rsidRPr="009E5CCF">
        <w:t>przepisach wydanych na podstawie</w:t>
      </w:r>
      <w:r>
        <w:t xml:space="preserve"> art. </w:t>
      </w:r>
      <w:r w:rsidRPr="009E5CCF">
        <w:t>45</w:t>
      </w:r>
      <w:r>
        <w:t xml:space="preserve"> ust. </w:t>
      </w:r>
      <w:r w:rsidRPr="009E5CCF">
        <w:t>1</w:t>
      </w:r>
      <w:r>
        <w:t xml:space="preserve"> pkt </w:t>
      </w:r>
      <w:r w:rsidRPr="009E5CCF">
        <w:t>2;</w:t>
      </w:r>
    </w:p>
    <w:p w:rsidR="00EB6BF4" w:rsidRPr="009E5CCF" w:rsidRDefault="00EB6BF4" w:rsidP="00EB6BF4">
      <w:pPr>
        <w:pStyle w:val="PKTpunkt"/>
      </w:pPr>
      <w:r w:rsidRPr="009E5CCF">
        <w:t>2)</w:t>
      </w:r>
      <w:r w:rsidRPr="009E5CCF">
        <w:tab/>
        <w:t>do wysokości limitu środków stanowiącego równowartość w</w:t>
      </w:r>
      <w:r>
        <w:t> </w:t>
      </w:r>
      <w:r w:rsidRPr="009E5CCF">
        <w:t>złotych określonej w</w:t>
      </w:r>
      <w:r>
        <w:t> </w:t>
      </w:r>
      <w:r w:rsidRPr="009E5CCF">
        <w:t>programie kwoty środków Eur</w:t>
      </w:r>
      <w:r w:rsidRPr="009E5CCF">
        <w:t>o</w:t>
      </w:r>
      <w:r w:rsidRPr="009E5CCF">
        <w:t>pejskiego Funduszu Rolnego na rzecz Rozwoju Obszarów Wiejskich przeznaczonych na pomoc techniczną powię</w:t>
      </w:r>
      <w:r w:rsidRPr="009E5CCF">
        <w:t>k</w:t>
      </w:r>
      <w:r w:rsidRPr="009E5CCF">
        <w:t>szonej o</w:t>
      </w:r>
      <w:r>
        <w:t> </w:t>
      </w:r>
      <w:r w:rsidRPr="009E5CCF">
        <w:t>wysokość kwoty krajowych środków publicznych przeznaczonych na współfinansowanie pomocy technic</w:t>
      </w:r>
      <w:r w:rsidRPr="009E5CCF">
        <w:t>z</w:t>
      </w:r>
      <w:r w:rsidRPr="009E5CCF">
        <w:t>nej;</w:t>
      </w:r>
    </w:p>
    <w:p w:rsidR="00EB6BF4" w:rsidRPr="009E5CCF" w:rsidRDefault="00EB6BF4" w:rsidP="00EB6BF4">
      <w:pPr>
        <w:pStyle w:val="PKTpunkt"/>
      </w:pPr>
      <w:r w:rsidRPr="009E5CCF">
        <w:t>3)</w:t>
      </w:r>
      <w:r w:rsidRPr="009E5CCF">
        <w:tab/>
        <w:t>na podstawie umowy o</w:t>
      </w:r>
      <w:r>
        <w:t> </w:t>
      </w:r>
      <w:r w:rsidRPr="009E5CCF">
        <w:t>przyznaniu pomocy technicznej.</w:t>
      </w:r>
    </w:p>
    <w:p w:rsidR="00EB6BF4" w:rsidRPr="009E5CCF" w:rsidRDefault="00EB6BF4" w:rsidP="00EB6BF4">
      <w:pPr>
        <w:pStyle w:val="USTustnpkodeksu"/>
      </w:pPr>
      <w:r w:rsidRPr="009E5CCF">
        <w:t>2. Do przyznawania i</w:t>
      </w:r>
      <w:r>
        <w:t> </w:t>
      </w:r>
      <w:r w:rsidRPr="009E5CCF">
        <w:t>wypłaty pomocy technicznej stosuje się odpowiednio przepisy ustawy dotyczące przyznawania i</w:t>
      </w:r>
      <w:r>
        <w:t> </w:t>
      </w:r>
      <w:r w:rsidRPr="009E5CCF">
        <w:t>wypłaty pomocy na podstawie umowy.</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41.</w:t>
      </w:r>
      <w:r w:rsidRPr="009E5CCF">
        <w:t xml:space="preserve"> 1. Minister właściwy do spraw rozwoju wsi może określić, w</w:t>
      </w:r>
      <w:r>
        <w:t> </w:t>
      </w:r>
      <w:r w:rsidRPr="009E5CCF">
        <w:t>drodze rozporządzenia, wysokość limitów środków dostępnych w</w:t>
      </w:r>
      <w:r>
        <w:t> </w:t>
      </w:r>
      <w:r w:rsidRPr="009E5CCF">
        <w:t>ramach pomocy technicznej lub jej wyodrębnionych części (schematów):</w:t>
      </w:r>
    </w:p>
    <w:p w:rsidR="00EB6BF4" w:rsidRPr="009E5CCF" w:rsidRDefault="00EB6BF4" w:rsidP="00EB6BF4">
      <w:pPr>
        <w:pStyle w:val="PKTpunkt"/>
      </w:pPr>
      <w:r w:rsidRPr="009E5CCF">
        <w:t>1)</w:t>
      </w:r>
      <w:r w:rsidRPr="009E5CCF">
        <w:tab/>
        <w:t>dla organu lub jednostki organizacyjnej realizujących zadania określone w</w:t>
      </w:r>
      <w:r>
        <w:t> art. </w:t>
      </w:r>
      <w:r w:rsidRPr="009E5CCF">
        <w:t>59</w:t>
      </w:r>
      <w:r>
        <w:t xml:space="preserve"> ust. </w:t>
      </w:r>
      <w:r w:rsidRPr="009E5CCF">
        <w:t>1</w:t>
      </w:r>
      <w:r>
        <w:t> </w:t>
      </w:r>
      <w:r w:rsidRPr="009E5CCF">
        <w:t>rozporządzenia</w:t>
      </w:r>
      <w:r>
        <w:t xml:space="preserve"> nr </w:t>
      </w:r>
      <w:r w:rsidRPr="009E5CCF">
        <w:t>1303/2013</w:t>
      </w:r>
      <w:r>
        <w:t xml:space="preserve"> oraz</w:t>
      </w:r>
      <w:r w:rsidRPr="009E5CCF">
        <w:t xml:space="preserve"> w</w:t>
      </w:r>
      <w:r>
        <w:t> art. </w:t>
      </w:r>
      <w:r w:rsidRPr="009E5CCF">
        <w:t>51</w:t>
      </w:r>
      <w:r>
        <w:t xml:space="preserve"> ust. </w:t>
      </w:r>
      <w:r w:rsidRPr="009E5CCF">
        <w:t>2</w:t>
      </w:r>
      <w:r>
        <w:t> </w:t>
      </w:r>
      <w:r w:rsidRPr="009E5CCF">
        <w:t>rozporządzenia</w:t>
      </w:r>
      <w:r>
        <w:t xml:space="preserve"> nr </w:t>
      </w:r>
      <w:r w:rsidRPr="009E5CCF">
        <w:t>1305/2013</w:t>
      </w:r>
      <w:r>
        <w:t xml:space="preserve"> lub</w:t>
      </w:r>
      <w:r w:rsidRPr="009E5CCF">
        <w:t xml:space="preserve"> grupy takich jednostek lub organów, lub</w:t>
      </w:r>
    </w:p>
    <w:p w:rsidR="00EB6BF4" w:rsidRPr="009E5CCF" w:rsidRDefault="00EB6BF4" w:rsidP="00EB6BF4">
      <w:pPr>
        <w:pStyle w:val="PKTpunkt"/>
        <w:keepNext/>
      </w:pPr>
      <w:r w:rsidRPr="009E5CCF">
        <w:t>2)</w:t>
      </w:r>
      <w:r w:rsidRPr="009E5CCF">
        <w:tab/>
        <w:t>na lata realizacji programu</w:t>
      </w:r>
    </w:p>
    <w:p w:rsidR="00EB6BF4" w:rsidRPr="009E5CCF" w:rsidRDefault="00EB6BF4" w:rsidP="00EB6BF4">
      <w:pPr>
        <w:pStyle w:val="CZWSPPKTczwsplnapunktw"/>
      </w:pPr>
      <w:r w:rsidRPr="009E5CCF">
        <w:t>– mając na względzie wysokość limitu środków wynikających z</w:t>
      </w:r>
      <w:r>
        <w:t> </w:t>
      </w:r>
      <w:r w:rsidRPr="009E5CCF">
        <w:t>programu przeznaczonych na pomoc techniczną oraz zapewnienie finansowania realizacji tych zadań, z</w:t>
      </w:r>
      <w:r>
        <w:t> </w:t>
      </w:r>
      <w:r w:rsidRPr="009E5CCF">
        <w:t>uwzględnieniem zróżnicowanych potrzeb wszystkich organów lub je</w:t>
      </w:r>
      <w:r w:rsidRPr="009E5CCF">
        <w:t>d</w:t>
      </w:r>
      <w:r w:rsidRPr="009E5CCF">
        <w:t>nostek organizacyjnych realizujących te zadania, wynikających z</w:t>
      </w:r>
      <w:r>
        <w:t> </w:t>
      </w:r>
      <w:r w:rsidRPr="009E5CCF">
        <w:t>zakresu tych zadań.</w:t>
      </w:r>
    </w:p>
    <w:p w:rsidR="00EB6BF4" w:rsidRPr="009E5CCF" w:rsidRDefault="00EB6BF4" w:rsidP="00EB6BF4">
      <w:pPr>
        <w:pStyle w:val="USTustnpkodeksu"/>
      </w:pPr>
      <w:r w:rsidRPr="009E5CCF">
        <w:t>2. W</w:t>
      </w:r>
      <w:r>
        <w:t> </w:t>
      </w:r>
      <w:r w:rsidRPr="009E5CCF">
        <w:t>przypadku gdy minister właściwy do spraw rozwoju wsi określi w</w:t>
      </w:r>
      <w:r>
        <w:t> </w:t>
      </w:r>
      <w:r w:rsidRPr="009E5CCF">
        <w:t>rozporządzeniu, o</w:t>
      </w:r>
      <w:r>
        <w:t> </w:t>
      </w:r>
      <w:r w:rsidRPr="009E5CCF">
        <w:t>którym mowa w</w:t>
      </w:r>
      <w:r>
        <w:t> ust. </w:t>
      </w:r>
      <w:r w:rsidRPr="009E5CCF">
        <w:t>1, wysokość limitów środków, pomoc techniczna jest przyznawana do równowartości w</w:t>
      </w:r>
      <w:r>
        <w:t> </w:t>
      </w:r>
      <w:r w:rsidRPr="009E5CCF">
        <w:t>złotych wysokości tych limitów.</w:t>
      </w:r>
    </w:p>
    <w:p w:rsidR="00EB6BF4" w:rsidRPr="009E5CCF" w:rsidRDefault="00EB6BF4" w:rsidP="00EB6BF4">
      <w:pPr>
        <w:pStyle w:val="ROZDZODDZOZNoznaczenierozdziauluboddziau"/>
      </w:pPr>
      <w:r w:rsidRPr="009E5CCF">
        <w:t>Rozdział 6</w:t>
      </w:r>
    </w:p>
    <w:p w:rsidR="00EB6BF4" w:rsidRPr="009E5CCF" w:rsidRDefault="00EB6BF4" w:rsidP="00EB6BF4">
      <w:pPr>
        <w:pStyle w:val="ROZDZODDZPRZEDMprzedmiotregulacjirozdziauluboddziau"/>
      </w:pPr>
      <w:r w:rsidRPr="009E5CCF">
        <w:t>Przepisy szczegółowe dotyczące pomocy i</w:t>
      </w:r>
      <w:r>
        <w:t> </w:t>
      </w:r>
      <w:r w:rsidRPr="009E5CCF">
        <w:t>pomocy technicznej</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42.</w:t>
      </w:r>
      <w:r w:rsidRPr="009E5CCF">
        <w:t xml:space="preserve"> 1. Wniosek o</w:t>
      </w:r>
      <w:r>
        <w:t> </w:t>
      </w:r>
      <w:r w:rsidRPr="009E5CCF">
        <w:t>przyznanie pomocy, wniosek o</w:t>
      </w:r>
      <w:r>
        <w:t> </w:t>
      </w:r>
      <w:r w:rsidRPr="009E5CCF">
        <w:t>przyznanie pomocy technicznej oraz wniosek o</w:t>
      </w:r>
      <w:r>
        <w:t> </w:t>
      </w:r>
      <w:r w:rsidRPr="009E5CCF">
        <w:t>płatność składa się na formularzu opracowanym przez agencję płatniczą i</w:t>
      </w:r>
      <w:r>
        <w:t> </w:t>
      </w:r>
      <w:r w:rsidRPr="009E5CCF">
        <w:t>udostępnionym przez:</w:t>
      </w:r>
    </w:p>
    <w:p w:rsidR="00EB6BF4" w:rsidRPr="009E5CCF" w:rsidRDefault="00EB6BF4" w:rsidP="00EB6BF4">
      <w:pPr>
        <w:pStyle w:val="PKTpunkt"/>
      </w:pPr>
      <w:r w:rsidRPr="009E5CCF">
        <w:t>1)</w:t>
      </w:r>
      <w:r w:rsidRPr="009E5CCF">
        <w:tab/>
        <w:t>agencję płatniczą – w</w:t>
      </w:r>
      <w:r>
        <w:t> </w:t>
      </w:r>
      <w:r w:rsidRPr="009E5CCF">
        <w:t>przypadku działań, o</w:t>
      </w:r>
      <w:r>
        <w:t> </w:t>
      </w:r>
      <w:r w:rsidRPr="009E5CCF">
        <w:t>których mowa w</w:t>
      </w:r>
      <w:r>
        <w:t> art. </w:t>
      </w:r>
      <w:r w:rsidRPr="009E5CCF">
        <w:t>3</w:t>
      </w:r>
      <w:r>
        <w:t xml:space="preserve"> ust. </w:t>
      </w:r>
      <w:r w:rsidRPr="009E5CCF">
        <w:t>1</w:t>
      </w:r>
      <w:r>
        <w:t xml:space="preserve"> pkt </w:t>
      </w:r>
      <w:r w:rsidRPr="009E5CCF">
        <w:t>4</w:t>
      </w:r>
      <w:r>
        <w:t xml:space="preserve"> lit. </w:t>
      </w:r>
      <w:r w:rsidRPr="009E5CCF">
        <w:t>a</w:t>
      </w:r>
      <w:r>
        <w:t> </w:t>
      </w:r>
      <w:r w:rsidRPr="009E5CCF">
        <w:t>i</w:t>
      </w:r>
      <w:r>
        <w:t> </w:t>
      </w:r>
      <w:r w:rsidRPr="009E5CCF">
        <w:t>b,</w:t>
      </w:r>
      <w:r>
        <w:t xml:space="preserve"> pkt </w:t>
      </w:r>
      <w:r w:rsidRPr="009E5CCF">
        <w:t>5, 6</w:t>
      </w:r>
      <w:r>
        <w:t xml:space="preserve"> i </w:t>
      </w:r>
      <w:r w:rsidRPr="009E5CCF">
        <w:t>8–12, oraz pomocy technicznej;</w:t>
      </w:r>
    </w:p>
    <w:p w:rsidR="00EB6BF4" w:rsidRPr="009E5CCF" w:rsidRDefault="00EB6BF4" w:rsidP="00EB6BF4">
      <w:pPr>
        <w:pStyle w:val="PKTpunkt"/>
      </w:pPr>
      <w:r w:rsidRPr="009E5CCF">
        <w:t>2)</w:t>
      </w:r>
      <w:r w:rsidRPr="009E5CCF">
        <w:tab/>
        <w:t>właściwy podmiot wdrażający – w</w:t>
      </w:r>
      <w:r>
        <w:t> </w:t>
      </w:r>
      <w:r w:rsidRPr="009E5CCF">
        <w:t>przypadku działań, o</w:t>
      </w:r>
      <w:r>
        <w:t> </w:t>
      </w:r>
      <w:r w:rsidRPr="009E5CCF">
        <w:t>których mowa w</w:t>
      </w:r>
      <w:r>
        <w:t> art. </w:t>
      </w:r>
      <w:r w:rsidRPr="009E5CCF">
        <w:t>3</w:t>
      </w:r>
      <w:r>
        <w:t xml:space="preserve"> ust. </w:t>
      </w:r>
      <w:r w:rsidRPr="009E5CCF">
        <w:t>1</w:t>
      </w:r>
      <w:r>
        <w:t xml:space="preserve"> pkt </w:t>
      </w:r>
      <w:r w:rsidRPr="009E5CCF">
        <w:t>1, 2, 3, 4</w:t>
      </w:r>
      <w:r>
        <w:t xml:space="preserve"> lit. </w:t>
      </w:r>
      <w:r w:rsidRPr="009E5CCF">
        <w:t>c oraz</w:t>
      </w:r>
      <w:r>
        <w:t xml:space="preserve"> pkt </w:t>
      </w:r>
      <w:r w:rsidRPr="009E5CCF">
        <w:t>7, 13</w:t>
      </w:r>
      <w:r>
        <w:t xml:space="preserve"> i </w:t>
      </w:r>
      <w:r w:rsidRPr="009E5CCF">
        <w:t>14.</w:t>
      </w:r>
    </w:p>
    <w:p w:rsidR="00EB6BF4" w:rsidRPr="009E5CCF" w:rsidRDefault="00EB6BF4" w:rsidP="00EB6BF4">
      <w:pPr>
        <w:pStyle w:val="USTustnpkodeksu"/>
      </w:pPr>
      <w:r w:rsidRPr="009E5CCF">
        <w:t>2. Na potrzeby ubiegania się o</w:t>
      </w:r>
      <w:r>
        <w:t> </w:t>
      </w:r>
      <w:r w:rsidRPr="009E5CCF">
        <w:t>przyznanie pomocy w</w:t>
      </w:r>
      <w:r>
        <w:t> </w:t>
      </w:r>
      <w:r w:rsidRPr="009E5CCF">
        <w:t>ramach działania, o</w:t>
      </w:r>
      <w:r>
        <w:t> </w:t>
      </w:r>
      <w:r w:rsidRPr="009E5CCF">
        <w:t>którym mowa w</w:t>
      </w:r>
      <w:r>
        <w:t> art. </w:t>
      </w:r>
      <w:r w:rsidRPr="009E5CCF">
        <w:t>3</w:t>
      </w:r>
      <w:r>
        <w:t xml:space="preserve"> ust. </w:t>
      </w:r>
      <w:r w:rsidRPr="009E5CCF">
        <w:t>1</w:t>
      </w:r>
      <w:r>
        <w:t xml:space="preserve"> pkt </w:t>
      </w:r>
      <w:r w:rsidRPr="009E5CCF">
        <w:t>8, w</w:t>
      </w:r>
      <w:r>
        <w:t> </w:t>
      </w:r>
      <w:r w:rsidRPr="009E5CCF">
        <w:t>zakresie rocznej premii, o</w:t>
      </w:r>
      <w:r>
        <w:t> </w:t>
      </w:r>
      <w:r w:rsidRPr="009E5CCF">
        <w:t>której mowa w</w:t>
      </w:r>
      <w:r>
        <w:t> art. </w:t>
      </w:r>
      <w:r w:rsidRPr="009E5CCF">
        <w:t>22</w:t>
      </w:r>
      <w:r>
        <w:t xml:space="preserve"> ust. </w:t>
      </w:r>
      <w:r w:rsidRPr="009E5CCF">
        <w:t>1</w:t>
      </w:r>
      <w:r>
        <w:t> </w:t>
      </w:r>
      <w:r w:rsidRPr="009E5CCF">
        <w:t>rozporządzenia</w:t>
      </w:r>
      <w:r>
        <w:t xml:space="preserve"> nr </w:t>
      </w:r>
      <w:r w:rsidRPr="009E5CCF">
        <w:t>1305/2013, oraz w</w:t>
      </w:r>
      <w:r>
        <w:t> </w:t>
      </w:r>
      <w:r w:rsidRPr="009E5CCF">
        <w:t>ramach działań, o</w:t>
      </w:r>
      <w:r>
        <w:t> </w:t>
      </w:r>
      <w:r w:rsidRPr="009E5CCF">
        <w:t>których mowa w</w:t>
      </w:r>
      <w:r>
        <w:t> art. </w:t>
      </w:r>
      <w:r w:rsidRPr="009E5CCF">
        <w:t>3</w:t>
      </w:r>
      <w:r>
        <w:t xml:space="preserve"> ust. </w:t>
      </w:r>
      <w:r w:rsidRPr="009E5CCF">
        <w:t>1</w:t>
      </w:r>
      <w:r>
        <w:t xml:space="preserve"> pkt </w:t>
      </w:r>
      <w:r w:rsidRPr="009E5CCF">
        <w:t>10–12, agencja płatnicza opracowuje jeden formularz umożliwiający złożenie także wniosku o</w:t>
      </w:r>
      <w:r>
        <w:t> </w:t>
      </w:r>
      <w:r w:rsidRPr="009E5CCF">
        <w:t>przyznanie płatności, o</w:t>
      </w:r>
      <w:r>
        <w:t> </w:t>
      </w:r>
      <w:r w:rsidRPr="009E5CCF">
        <w:t>których mowa w</w:t>
      </w:r>
      <w:r>
        <w:t> art. </w:t>
      </w:r>
      <w:r w:rsidRPr="009E5CCF">
        <w:t>1</w:t>
      </w:r>
      <w:r>
        <w:t xml:space="preserve"> lit. </w:t>
      </w:r>
      <w:r w:rsidRPr="009E5CCF">
        <w:t>a</w:t>
      </w:r>
      <w:r>
        <w:t> </w:t>
      </w:r>
      <w:r w:rsidRPr="009E5CCF">
        <w:t>rozporządzenia Parlamentu Europejskiego i</w:t>
      </w:r>
      <w:r>
        <w:t> </w:t>
      </w:r>
      <w:r w:rsidRPr="009E5CCF">
        <w:t>Rady (UE)</w:t>
      </w:r>
      <w:r>
        <w:t xml:space="preserve"> nr </w:t>
      </w:r>
      <w:r w:rsidRPr="009E5CCF">
        <w:t>1307/2013</w:t>
      </w:r>
      <w:r>
        <w:t> </w:t>
      </w:r>
      <w:r w:rsidRPr="009E5CCF">
        <w:t>z</w:t>
      </w:r>
      <w:r>
        <w:t> </w:t>
      </w:r>
      <w:r w:rsidRPr="009E5CCF">
        <w:t>dnia 17</w:t>
      </w:r>
      <w:r>
        <w:t> </w:t>
      </w:r>
      <w:r w:rsidRPr="009E5CCF">
        <w:t>grudnia 2013</w:t>
      </w:r>
      <w:r>
        <w:t> </w:t>
      </w:r>
      <w:r w:rsidRPr="009E5CCF">
        <w:t>r. ustanawiającego przepisy dotyczące płatności bezpośrednich dla rolników na po</w:t>
      </w:r>
      <w:r w:rsidRPr="009E5CCF">
        <w:t>d</w:t>
      </w:r>
      <w:r w:rsidRPr="009E5CCF">
        <w:t>stawie systemów wsparcia w</w:t>
      </w:r>
      <w:r>
        <w:t> </w:t>
      </w:r>
      <w:r w:rsidRPr="009E5CCF">
        <w:t>ramach wspólnej polityki rolnej oraz uchylającego rozporządzenie Rady (WE)</w:t>
      </w:r>
      <w:r>
        <w:t xml:space="preserve"> nr </w:t>
      </w:r>
      <w:r w:rsidRPr="009E5CCF">
        <w:t>637/2008</w:t>
      </w:r>
      <w:r>
        <w:t xml:space="preserve"> i </w:t>
      </w:r>
      <w:r w:rsidRPr="009E5CCF">
        <w:t>rozporządzenie Rady (WE)</w:t>
      </w:r>
      <w:r>
        <w:t xml:space="preserve"> nr </w:t>
      </w:r>
      <w:r w:rsidRPr="009E5CCF">
        <w:t>73/2009.</w:t>
      </w:r>
    </w:p>
    <w:p w:rsidR="00EB6BF4" w:rsidRPr="009E5CCF" w:rsidRDefault="00EB6BF4" w:rsidP="00EB6BF4">
      <w:pPr>
        <w:pStyle w:val="USTustnpkodeksu"/>
      </w:pPr>
      <w:r w:rsidRPr="009E5CCF">
        <w:t>3. Formularze wniosku o</w:t>
      </w:r>
      <w:r>
        <w:t> </w:t>
      </w:r>
      <w:r w:rsidRPr="009E5CCF">
        <w:t>przyznanie pomocy, wniosku o</w:t>
      </w:r>
      <w:r>
        <w:t> </w:t>
      </w:r>
      <w:r w:rsidRPr="009E5CCF">
        <w:t>przyznanie pomocy technicznej oraz wniosku o</w:t>
      </w:r>
      <w:r>
        <w:t> </w:t>
      </w:r>
      <w:r w:rsidRPr="009E5CCF">
        <w:t>płatność oraz ich zmiany wymagają akceptacji instytucji zarządzającej.</w:t>
      </w:r>
    </w:p>
    <w:p w:rsidR="00EB6BF4" w:rsidRPr="009E5CCF" w:rsidRDefault="00EB6BF4" w:rsidP="00EB6BF4">
      <w:pPr>
        <w:pStyle w:val="USTustnpkodeksu"/>
      </w:pPr>
      <w:r w:rsidRPr="009E5CCF">
        <w:t>4. Wnioski, o</w:t>
      </w:r>
      <w:r>
        <w:t> </w:t>
      </w:r>
      <w:r w:rsidRPr="009E5CCF">
        <w:t>których mowa w</w:t>
      </w:r>
      <w:r>
        <w:t> ust. </w:t>
      </w:r>
      <w:r w:rsidRPr="009E5CCF">
        <w:t>1, można składać za pomocą formularza umieszczonego na stronie internetowej odpowiednio agencji płatniczej, podmiotu wdrażającego albo LGD, przy czym wnioski o</w:t>
      </w:r>
      <w:r>
        <w:t> </w:t>
      </w:r>
      <w:r w:rsidRPr="009E5CCF">
        <w:t>przyznanie pomocy i</w:t>
      </w:r>
      <w:r>
        <w:t> </w:t>
      </w:r>
      <w:r w:rsidRPr="009E5CCF">
        <w:t>wnioski o</w:t>
      </w:r>
      <w:r>
        <w:t> </w:t>
      </w:r>
      <w:r w:rsidRPr="009E5CCF">
        <w:t>płatność mogą być składane za pomocą takiego formularza w</w:t>
      </w:r>
      <w:r>
        <w:t> </w:t>
      </w:r>
      <w:r w:rsidRPr="009E5CCF">
        <w:t>ramach działań i</w:t>
      </w:r>
      <w:r>
        <w:t> </w:t>
      </w:r>
      <w:r w:rsidRPr="009E5CCF">
        <w:t>poddziałań określonych w</w:t>
      </w:r>
      <w:r>
        <w:t> </w:t>
      </w:r>
      <w:r w:rsidRPr="009E5CCF">
        <w:t>przepisach wydanych na podstawie</w:t>
      </w:r>
      <w:r>
        <w:t xml:space="preserve"> ust. </w:t>
      </w:r>
      <w:r w:rsidRPr="009E5CCF">
        <w:t>6</w:t>
      </w:r>
      <w:r>
        <w:t xml:space="preserve"> pkt </w:t>
      </w:r>
      <w:r w:rsidRPr="009E5CCF">
        <w:t>1.</w:t>
      </w:r>
    </w:p>
    <w:p w:rsidR="00EB6BF4" w:rsidRPr="009E5CCF" w:rsidRDefault="00EB6BF4" w:rsidP="00EB6BF4">
      <w:pPr>
        <w:pStyle w:val="USTustnpkodeksu"/>
      </w:pPr>
      <w:r w:rsidRPr="009E5CCF">
        <w:t>5. Do złożenia wniosków, o</w:t>
      </w:r>
      <w:r>
        <w:t> </w:t>
      </w:r>
      <w:r w:rsidRPr="009E5CCF">
        <w:t>których mowa w</w:t>
      </w:r>
      <w:r>
        <w:t> ust. </w:t>
      </w:r>
      <w:r w:rsidRPr="009E5CCF">
        <w:t>1, za pomocą formularza, o</w:t>
      </w:r>
      <w:r>
        <w:t> </w:t>
      </w:r>
      <w:r w:rsidRPr="009E5CCF">
        <w:t>którym mowa w</w:t>
      </w:r>
      <w:r>
        <w:t> ust. </w:t>
      </w:r>
      <w:r w:rsidRPr="009E5CCF">
        <w:t>4, nie jest wym</w:t>
      </w:r>
      <w:r w:rsidRPr="009E5CCF">
        <w:t>a</w:t>
      </w:r>
      <w:r w:rsidRPr="009E5CCF">
        <w:t>gany bezpieczny podpis elektroniczny.</w:t>
      </w:r>
    </w:p>
    <w:p w:rsidR="00EB6BF4" w:rsidRPr="009E5CCF" w:rsidRDefault="00EB6BF4" w:rsidP="00EB6BF4">
      <w:pPr>
        <w:pStyle w:val="USTustnpkodeksu"/>
        <w:keepNext/>
      </w:pPr>
      <w:r w:rsidRPr="009E5CCF">
        <w:t>6. Minister właściwy do spraw rozwoju wsi określi, w</w:t>
      </w:r>
      <w:r>
        <w:t> </w:t>
      </w:r>
      <w:r w:rsidRPr="009E5CCF">
        <w:t>drodze rozporządzenia:</w:t>
      </w:r>
    </w:p>
    <w:p w:rsidR="00EB6BF4" w:rsidRPr="009E5CCF" w:rsidRDefault="00EB6BF4" w:rsidP="00EB6BF4">
      <w:pPr>
        <w:pStyle w:val="PKTpunkt"/>
      </w:pPr>
      <w:r w:rsidRPr="009E5CCF">
        <w:t>1)</w:t>
      </w:r>
      <w:r w:rsidRPr="009E5CCF">
        <w:tab/>
        <w:t>działania lub poddziałania, w</w:t>
      </w:r>
      <w:r>
        <w:t> </w:t>
      </w:r>
      <w:r w:rsidRPr="009E5CCF">
        <w:t>ramach których wnioski o</w:t>
      </w:r>
      <w:r>
        <w:t> </w:t>
      </w:r>
      <w:r w:rsidRPr="009E5CCF">
        <w:t>przyznanie pomocy lub wnioski o</w:t>
      </w:r>
      <w:r>
        <w:t> </w:t>
      </w:r>
      <w:r w:rsidRPr="009E5CCF">
        <w:t>płatność mogą być skł</w:t>
      </w:r>
      <w:r w:rsidRPr="009E5CCF">
        <w:t>a</w:t>
      </w:r>
      <w:r w:rsidRPr="009E5CCF">
        <w:t>dane za pomocą formularza umieszczonego na stronie internetowej agencji płatniczej, podmiotu wdrażającego albo LGD,</w:t>
      </w:r>
    </w:p>
    <w:p w:rsidR="00EB6BF4" w:rsidRPr="009E5CCF" w:rsidRDefault="00EB6BF4" w:rsidP="00EB6BF4">
      <w:pPr>
        <w:pStyle w:val="PKTpunkt"/>
        <w:keepNext/>
      </w:pPr>
      <w:r w:rsidRPr="009E5CCF">
        <w:t>2)</w:t>
      </w:r>
      <w:r w:rsidRPr="009E5CCF">
        <w:tab/>
        <w:t>szczegółowe wymagania, jakie powinien spełniać formularz wniosku o</w:t>
      </w:r>
      <w:r>
        <w:t> </w:t>
      </w:r>
      <w:r w:rsidRPr="009E5CCF">
        <w:t>przyznanie pomocy, wniosku o</w:t>
      </w:r>
      <w:r>
        <w:t> </w:t>
      </w:r>
      <w:r w:rsidRPr="009E5CCF">
        <w:t>przyznanie pomocy technicznej oraz wniosku o</w:t>
      </w:r>
      <w:r>
        <w:t> </w:t>
      </w:r>
      <w:r w:rsidRPr="009E5CCF">
        <w:t>płatność umieszczony na stronie internetowej, oraz szczegółowe warunki i</w:t>
      </w:r>
      <w:r>
        <w:t> </w:t>
      </w:r>
      <w:r w:rsidRPr="009E5CCF">
        <w:t>tryb składania wniosków za pomocą takiego formularza umieszczonego na stronie internetowej, w</w:t>
      </w:r>
      <w:r>
        <w:t> </w:t>
      </w:r>
      <w:r w:rsidRPr="009E5CCF">
        <w:t>tym format pliku, w</w:t>
      </w:r>
      <w:r>
        <w:t> </w:t>
      </w:r>
      <w:r w:rsidRPr="009E5CCF">
        <w:t>jakim będą dołączane do wniosku kopie dokumentów w</w:t>
      </w:r>
      <w:r>
        <w:t> </w:t>
      </w:r>
      <w:r w:rsidRPr="009E5CCF">
        <w:t>postaci elektronicznej</w:t>
      </w:r>
    </w:p>
    <w:p w:rsidR="00EB6BF4" w:rsidRPr="009E5CCF" w:rsidRDefault="00EB6BF4" w:rsidP="00EB6BF4">
      <w:pPr>
        <w:pStyle w:val="CZWSPPKTczwsplnapunktw"/>
      </w:pPr>
      <w:r w:rsidRPr="009E5CCF">
        <w:t>– przy uwzględnieniu wymagań określonych w</w:t>
      </w:r>
      <w:r>
        <w:t> </w:t>
      </w:r>
      <w:r w:rsidRPr="009E5CCF">
        <w:t>przepisach o</w:t>
      </w:r>
      <w:r>
        <w:t> </w:t>
      </w:r>
      <w:r w:rsidRPr="009E5CCF">
        <w:t>informatyzacji działalności podmiotów realizujących zadania publiczne oraz biorąc pod uwagę identyfikację podmiotu ubiegającego się o</w:t>
      </w:r>
      <w:r>
        <w:t> </w:t>
      </w:r>
      <w:r w:rsidRPr="009E5CCF">
        <w:t>przyznanie lub wypłatę pomocy lub pomocy technicznej i</w:t>
      </w:r>
      <w:r>
        <w:t> </w:t>
      </w:r>
      <w:r w:rsidRPr="009E5CCF">
        <w:t>zabezpieczenie przekazywanych danych przed dostępem osób nieuprawnionych.</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43.</w:t>
      </w:r>
      <w:r w:rsidRPr="009E5CCF">
        <w:t xml:space="preserve"> 1. W</w:t>
      </w:r>
      <w:r>
        <w:t> </w:t>
      </w:r>
      <w:r w:rsidRPr="009E5CCF">
        <w:t>sprawach o</w:t>
      </w:r>
      <w:r>
        <w:t> </w:t>
      </w:r>
      <w:r w:rsidRPr="009E5CCF">
        <w:t>przyznanie pomocy w</w:t>
      </w:r>
      <w:r>
        <w:t> </w:t>
      </w:r>
      <w:r w:rsidRPr="009E5CCF">
        <w:t>razie śmierci podmiotu ubiegającego się o</w:t>
      </w:r>
      <w:r>
        <w:t> </w:t>
      </w:r>
      <w:r w:rsidRPr="009E5CCF">
        <w:t>przyznanie pomocy będ</w:t>
      </w:r>
      <w:r w:rsidRPr="009E5CCF">
        <w:t>ą</w:t>
      </w:r>
      <w:r w:rsidRPr="009E5CCF">
        <w:t>cego osobą fizyczną, rozwiązania, połączenia lub podziału podmiotu ubiegającego się o</w:t>
      </w:r>
      <w:r>
        <w:t> </w:t>
      </w:r>
      <w:r w:rsidRPr="009E5CCF">
        <w:t>przyznanie pomocy będącego osobą prawną lub jednostką organizacyjną nieposiadającą osobowości prawnej lub wystąpienia innego zdarzenia prawn</w:t>
      </w:r>
      <w:r w:rsidRPr="009E5CCF">
        <w:t>e</w:t>
      </w:r>
      <w:r w:rsidRPr="009E5CCF">
        <w:t>go, w</w:t>
      </w:r>
      <w:r>
        <w:t> </w:t>
      </w:r>
      <w:r w:rsidRPr="009E5CCF">
        <w:t>wyniku których zaistnieje następstwo prawne, albo w</w:t>
      </w:r>
      <w:r>
        <w:t> </w:t>
      </w:r>
      <w:r w:rsidRPr="009E5CCF">
        <w:t>razie zbycia całości lub części gospodarstwa rolnego, całości lub części przedsiębiorstwa tego podmiotu w</w:t>
      </w:r>
      <w:r>
        <w:t> </w:t>
      </w:r>
      <w:r w:rsidRPr="009E5CCF">
        <w:t>toku postępowania, następca prawny tego podmiotu albo nabywca gospoda</w:t>
      </w:r>
      <w:r w:rsidRPr="009E5CCF">
        <w:t>r</w:t>
      </w:r>
      <w:r w:rsidRPr="009E5CCF">
        <w:t>stwa rolnego lub jego części albo przedsiębiorstwa lub jego części może, na swój wniosek, wstąpić do toczącego się p</w:t>
      </w:r>
      <w:r w:rsidRPr="009E5CCF">
        <w:t>o</w:t>
      </w:r>
      <w:r w:rsidRPr="009E5CCF">
        <w:t>stępowania na miejsce tego podmiotu, jeżeli nie sprzeciwia się to przepisom, o</w:t>
      </w:r>
      <w:r>
        <w:t> </w:t>
      </w:r>
      <w:r w:rsidRPr="009E5CCF">
        <w:t>których mowa w</w:t>
      </w:r>
      <w:r>
        <w:t> art. </w:t>
      </w:r>
      <w:r w:rsidRPr="009E5CCF">
        <w:t>1</w:t>
      </w:r>
      <w:r>
        <w:t xml:space="preserve"> pkt </w:t>
      </w:r>
      <w:r w:rsidRPr="009E5CCF">
        <w:t>1, oraz istocie i</w:t>
      </w:r>
      <w:r>
        <w:t> </w:t>
      </w:r>
      <w:r w:rsidRPr="009E5CCF">
        <w:t>celowi działania albo poddziałania, w</w:t>
      </w:r>
      <w:r>
        <w:t> </w:t>
      </w:r>
      <w:r w:rsidRPr="009E5CCF">
        <w:t>ramach którego ma być przyznana pomoc.</w:t>
      </w:r>
    </w:p>
    <w:p w:rsidR="00EB6BF4" w:rsidRPr="009E5CCF" w:rsidRDefault="00EB6BF4" w:rsidP="00EB6BF4">
      <w:pPr>
        <w:pStyle w:val="USTustnpkodeksu"/>
        <w:keepNext/>
      </w:pPr>
      <w:r w:rsidRPr="009E5CCF">
        <w:t>2. W</w:t>
      </w:r>
      <w:r>
        <w:t> </w:t>
      </w:r>
      <w:r w:rsidRPr="009E5CCF">
        <w:t>razie śmierci beneficjenta będącego osobą fizyczną, rozwiązania, połączenia lub podziału beneficjenta będącego osobą prawną lub jednostką organizacyjną nieposiadającą osobowości prawnej lub wystąpienia innego zdarzenia prawn</w:t>
      </w:r>
      <w:r w:rsidRPr="009E5CCF">
        <w:t>e</w:t>
      </w:r>
      <w:r w:rsidRPr="009E5CCF">
        <w:t>go, w</w:t>
      </w:r>
      <w:r>
        <w:t> </w:t>
      </w:r>
      <w:r w:rsidRPr="009E5CCF">
        <w:t>wyniku których zaistnieje następstwo prawne, albo w</w:t>
      </w:r>
      <w:r>
        <w:t> </w:t>
      </w:r>
      <w:r w:rsidRPr="009E5CCF">
        <w:t>razie zbycia całości lub części gospodarstwa rolnego, całości lub części przedsiębiorstwa beneficjenta, po przyznaniu pomocy, następcy prawnemu beneficjenta albo nabywcy gosp</w:t>
      </w:r>
      <w:r w:rsidRPr="009E5CCF">
        <w:t>o</w:t>
      </w:r>
      <w:r w:rsidRPr="009E5CCF">
        <w:t>darstwa rolnego lub jego części albo przedsiębiorstwa lub jego części pomoc jest przyznawana, na jego wniosek, jeżeli:</w:t>
      </w:r>
    </w:p>
    <w:p w:rsidR="00EB6BF4" w:rsidRPr="009E5CCF" w:rsidRDefault="00EB6BF4" w:rsidP="00EB6BF4">
      <w:pPr>
        <w:pStyle w:val="PKTpunkt"/>
      </w:pPr>
      <w:r w:rsidRPr="009E5CCF">
        <w:t>1)</w:t>
      </w:r>
      <w:r w:rsidRPr="009E5CCF">
        <w:tab/>
        <w:t>spełnia on warunki przyznania pomocy;</w:t>
      </w:r>
    </w:p>
    <w:p w:rsidR="00EB6BF4" w:rsidRPr="009E5CCF" w:rsidRDefault="00EB6BF4" w:rsidP="00EB6BF4">
      <w:pPr>
        <w:pStyle w:val="PKTpunkt"/>
      </w:pPr>
      <w:r w:rsidRPr="009E5CCF">
        <w:t>2)</w:t>
      </w:r>
      <w:r w:rsidRPr="009E5CCF">
        <w:tab/>
        <w:t>nie sprzeciwia się to przepisom, o</w:t>
      </w:r>
      <w:r>
        <w:t> </w:t>
      </w:r>
      <w:r w:rsidRPr="009E5CCF">
        <w:t>których mowa w</w:t>
      </w:r>
      <w:r>
        <w:t> art. </w:t>
      </w:r>
      <w:r w:rsidRPr="009E5CCF">
        <w:t>1</w:t>
      </w:r>
      <w:r>
        <w:t xml:space="preserve"> pkt </w:t>
      </w:r>
      <w:r w:rsidRPr="009E5CCF">
        <w:t>1, oraz istocie i</w:t>
      </w:r>
      <w:r>
        <w:t> </w:t>
      </w:r>
      <w:r w:rsidRPr="009E5CCF">
        <w:t>celowi działania albo poddziałania, w</w:t>
      </w:r>
      <w:r>
        <w:t> </w:t>
      </w:r>
      <w:r w:rsidRPr="009E5CCF">
        <w:t>ramach którego przyznano pomoc;</w:t>
      </w:r>
    </w:p>
    <w:p w:rsidR="00EB6BF4" w:rsidRPr="009E5CCF" w:rsidRDefault="00EB6BF4" w:rsidP="00EB6BF4">
      <w:pPr>
        <w:pStyle w:val="PKTpunkt"/>
      </w:pPr>
      <w:r w:rsidRPr="009E5CCF">
        <w:t>3)</w:t>
      </w:r>
      <w:r w:rsidRPr="009E5CCF">
        <w:tab/>
        <w:t>zostaną przez niego przejęte zobowiązania związane z</w:t>
      </w:r>
      <w:r>
        <w:t> </w:t>
      </w:r>
      <w:r w:rsidRPr="009E5CCF">
        <w:t>przyznaną pomocą;</w:t>
      </w:r>
    </w:p>
    <w:p w:rsidR="00EB6BF4" w:rsidRPr="009E5CCF" w:rsidRDefault="00EB6BF4" w:rsidP="00EB6BF4">
      <w:pPr>
        <w:pStyle w:val="PKTpunkt"/>
      </w:pPr>
      <w:r w:rsidRPr="009E5CCF">
        <w:t>4)</w:t>
      </w:r>
      <w:r w:rsidRPr="009E5CCF">
        <w:tab/>
        <w:t>środki finansowe z</w:t>
      </w:r>
      <w:r>
        <w:t> </w:t>
      </w:r>
      <w:r w:rsidRPr="009E5CCF">
        <w:t>tytułu pomocy nie zostały w</w:t>
      </w:r>
      <w:r>
        <w:t> </w:t>
      </w:r>
      <w:r w:rsidRPr="009E5CCF">
        <w:t>całości wypłacone.</w:t>
      </w:r>
    </w:p>
    <w:p w:rsidR="00EB6BF4" w:rsidRPr="009E5CCF" w:rsidRDefault="00EB6BF4" w:rsidP="00EB6BF4">
      <w:pPr>
        <w:pStyle w:val="USTustnpkodeksu"/>
      </w:pPr>
      <w:r w:rsidRPr="009E5CCF">
        <w:t>3. Jeżeli warunkiem przyznania pomocy jest posiadanie gospodarstwa rolnego lub gruntu i</w:t>
      </w:r>
      <w:r>
        <w:t> </w:t>
      </w:r>
      <w:r w:rsidRPr="009E5CCF">
        <w:t>pomoc jest przyznawana do powierzchni gruntu, przepisy</w:t>
      </w:r>
      <w:r>
        <w:t xml:space="preserve"> ust. </w:t>
      </w:r>
      <w:r w:rsidRPr="009E5CCF">
        <w:t>1</w:t>
      </w:r>
      <w:r>
        <w:t xml:space="preserve"> i </w:t>
      </w:r>
      <w:r w:rsidRPr="009E5CCF">
        <w:t>2</w:t>
      </w:r>
      <w:r>
        <w:t> </w:t>
      </w:r>
      <w:r w:rsidRPr="009E5CCF">
        <w:t>stosuje się odpowiednio w</w:t>
      </w:r>
      <w:r>
        <w:t> </w:t>
      </w:r>
      <w:r w:rsidRPr="009E5CCF">
        <w:t>razie przeniesienia posiadania gospodarstwa rolnego lub jego części.</w:t>
      </w:r>
    </w:p>
    <w:p w:rsidR="00EB6BF4" w:rsidRPr="009E5CCF" w:rsidRDefault="00EB6BF4" w:rsidP="00EB6BF4">
      <w:pPr>
        <w:pStyle w:val="USTustnpkodeksu"/>
      </w:pPr>
      <w:r w:rsidRPr="009E5CCF">
        <w:t>4. Przepis</w:t>
      </w:r>
      <w:r>
        <w:t>y ust. </w:t>
      </w:r>
      <w:r w:rsidRPr="009E5CCF">
        <w:t>1</w:t>
      </w:r>
      <w:r>
        <w:t xml:space="preserve"> i </w:t>
      </w:r>
      <w:r w:rsidRPr="009E5CCF">
        <w:t>2</w:t>
      </w:r>
      <w:r>
        <w:t> </w:t>
      </w:r>
      <w:r w:rsidRPr="009E5CCF">
        <w:t>stosuje się odpowiednio w</w:t>
      </w:r>
      <w:r>
        <w:t> </w:t>
      </w:r>
      <w:r w:rsidRPr="009E5CCF">
        <w:t>razie rozwiązania, połączenia lub podziału jednostki organizacyjnej lub organu ubiegających się o</w:t>
      </w:r>
      <w:r>
        <w:t> </w:t>
      </w:r>
      <w:r w:rsidRPr="009E5CCF">
        <w:t>przyznanie pomocy technicznej albo będących beneficjentami pomocy technicznej lub w</w:t>
      </w:r>
      <w:r w:rsidRPr="009E5CCF">
        <w:t>y</w:t>
      </w:r>
      <w:r w:rsidRPr="009E5CCF">
        <w:t>stąpienia innego zdarzenia prawnego, w</w:t>
      </w:r>
      <w:r>
        <w:t> </w:t>
      </w:r>
      <w:r w:rsidRPr="009E5CCF">
        <w:t>wyniku których zaistnieje następstwo prawne.</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44.</w:t>
      </w:r>
      <w:r w:rsidRPr="009E5CCF">
        <w:t xml:space="preserve"> 1. Nienależne kwoty pomocy i</w:t>
      </w:r>
      <w:r>
        <w:t> </w:t>
      </w:r>
      <w:r w:rsidRPr="009E5CCF">
        <w:t>pomocy technicznej podlegają zwrotowi wraz z</w:t>
      </w:r>
      <w:r>
        <w:t> </w:t>
      </w:r>
      <w:r w:rsidRPr="009E5CCF">
        <w:t>odsetkami określonymi jak dla zaległości podatkowych, chyba że przepisy, o</w:t>
      </w:r>
      <w:r>
        <w:t> </w:t>
      </w:r>
      <w:r w:rsidRPr="009E5CCF">
        <w:t>których mowa w</w:t>
      </w:r>
      <w:r>
        <w:t> art. </w:t>
      </w:r>
      <w:r w:rsidRPr="009E5CCF">
        <w:t>1</w:t>
      </w:r>
      <w:r>
        <w:t xml:space="preserve"> pkt </w:t>
      </w:r>
      <w:r w:rsidRPr="009E5CCF">
        <w:t>1, lub przepisy ustawy stanowią inaczej.</w:t>
      </w:r>
    </w:p>
    <w:p w:rsidR="00EB6BF4" w:rsidRPr="009E5CCF" w:rsidRDefault="00EB6BF4" w:rsidP="00EB6BF4">
      <w:pPr>
        <w:pStyle w:val="USTustnpkodeksu"/>
      </w:pPr>
      <w:r w:rsidRPr="009E5CCF">
        <w:t>2. Właściwość i</w:t>
      </w:r>
      <w:r>
        <w:t> </w:t>
      </w:r>
      <w:r w:rsidRPr="009E5CCF">
        <w:t>tryb ustalania nienależnych kwot pomocy i</w:t>
      </w:r>
      <w:r>
        <w:t> </w:t>
      </w:r>
      <w:r w:rsidRPr="009E5CCF">
        <w:t>pomocy technicznej są określone w</w:t>
      </w:r>
      <w:r>
        <w:t> </w:t>
      </w:r>
      <w:r w:rsidRPr="009E5CCF">
        <w:t>przepisach o</w:t>
      </w:r>
      <w:r>
        <w:t> </w:t>
      </w:r>
      <w:r w:rsidRPr="009E5CCF">
        <w:t>Agencji Restrukturyzacji i</w:t>
      </w:r>
      <w:r>
        <w:t> </w:t>
      </w:r>
      <w:r w:rsidRPr="009E5CCF">
        <w:t>Modernizacji Rolnictwa dotyczących ustalania kwoty nienależnie lub nadmiernie pobranych środków publicznych.</w:t>
      </w:r>
    </w:p>
    <w:p w:rsidR="00EB6BF4" w:rsidRPr="009E5CCF" w:rsidRDefault="00EB6BF4" w:rsidP="00EB6BF4">
      <w:pPr>
        <w:pStyle w:val="USTustnpkodeksu"/>
      </w:pPr>
      <w:r w:rsidRPr="009E5CCF">
        <w:t>3. W</w:t>
      </w:r>
      <w:r>
        <w:t> </w:t>
      </w:r>
      <w:r w:rsidRPr="009E5CCF">
        <w:t>przypadku, o</w:t>
      </w:r>
      <w:r>
        <w:t> </w:t>
      </w:r>
      <w:r w:rsidRPr="009E5CCF">
        <w:t>którym mowa</w:t>
      </w:r>
      <w:r>
        <w:t xml:space="preserve"> w art. </w:t>
      </w:r>
      <w:r w:rsidRPr="009E5CCF">
        <w:t>54</w:t>
      </w:r>
      <w:r>
        <w:t xml:space="preserve"> ust. </w:t>
      </w:r>
      <w:r w:rsidRPr="009E5CCF">
        <w:t>3</w:t>
      </w:r>
      <w:r>
        <w:t xml:space="preserve"> lit. </w:t>
      </w:r>
      <w:r w:rsidRPr="009E5CCF">
        <w:t>a</w:t>
      </w:r>
      <w:r>
        <w:t> pkt </w:t>
      </w:r>
      <w:r w:rsidRPr="009E5CCF">
        <w:t>i</w:t>
      </w:r>
      <w:r>
        <w:t> </w:t>
      </w:r>
      <w:r w:rsidRPr="009E5CCF">
        <w:t>rozporządzenia</w:t>
      </w:r>
      <w:r>
        <w:t xml:space="preserve"> nr </w:t>
      </w:r>
      <w:r w:rsidRPr="009E5CCF">
        <w:t>1306/2013, organ, o</w:t>
      </w:r>
      <w:r>
        <w:t> </w:t>
      </w:r>
      <w:r w:rsidRPr="009E5CCF">
        <w:t>którym mowa w</w:t>
      </w:r>
      <w:r>
        <w:t> art. </w:t>
      </w:r>
      <w:r w:rsidRPr="009E5CCF">
        <w:t>29</w:t>
      </w:r>
      <w:r>
        <w:t xml:space="preserve"> ust. </w:t>
      </w:r>
      <w:r w:rsidRPr="009E5CCF">
        <w:t>2</w:t>
      </w:r>
      <w:r>
        <w:t> </w:t>
      </w:r>
      <w:r w:rsidRPr="009E5CCF">
        <w:t>ustawy z</w:t>
      </w:r>
      <w:r>
        <w:t> </w:t>
      </w:r>
      <w:r w:rsidRPr="009E5CCF">
        <w:t>dnia 9</w:t>
      </w:r>
      <w:r>
        <w:t> </w:t>
      </w:r>
      <w:r w:rsidRPr="009E5CCF">
        <w:t>maja 2008</w:t>
      </w:r>
      <w:r>
        <w:t> </w:t>
      </w:r>
      <w:r w:rsidRPr="009E5CCF">
        <w:t>r. o</w:t>
      </w:r>
      <w:r>
        <w:t> </w:t>
      </w:r>
      <w:r w:rsidRPr="009E5CCF">
        <w:t>Agencji Restrukturyzacji i</w:t>
      </w:r>
      <w:r>
        <w:t> </w:t>
      </w:r>
      <w:r w:rsidRPr="009E5CCF">
        <w:t>Modernizacji Rolnictwa (</w:t>
      </w:r>
      <w:r>
        <w:t>Dz. U.</w:t>
      </w:r>
      <w:r w:rsidRPr="009E5CCF">
        <w:t xml:space="preserve"> z</w:t>
      </w:r>
      <w:r>
        <w:t> </w:t>
      </w:r>
      <w:r w:rsidRPr="009E5CCF">
        <w:t>2014</w:t>
      </w:r>
      <w:r>
        <w:t> </w:t>
      </w:r>
      <w:r w:rsidRPr="009E5CCF">
        <w:t>r.</w:t>
      </w:r>
      <w:r>
        <w:t xml:space="preserve"> poz. </w:t>
      </w:r>
      <w:r w:rsidRPr="009E5CCF">
        <w:t>1438</w:t>
      </w:r>
      <w:r w:rsidR="00075576">
        <w:t xml:space="preserve"> oraz z 2015 r. poz. 308</w:t>
      </w:r>
      <w:r w:rsidRPr="009E5CCF">
        <w:t>), odstępuje od ustalenia nienależnych kwot pomocy.</w:t>
      </w:r>
    </w:p>
    <w:p w:rsidR="00EB6BF4" w:rsidRPr="009E5CCF" w:rsidRDefault="00EB6BF4" w:rsidP="00EB6BF4">
      <w:pPr>
        <w:pStyle w:val="USTustnpkodeksu"/>
      </w:pPr>
      <w:r w:rsidRPr="009E5CCF">
        <w:t>4. Przepisu</w:t>
      </w:r>
      <w:r>
        <w:t xml:space="preserve"> ust. </w:t>
      </w:r>
      <w:r w:rsidRPr="009E5CCF">
        <w:t>3</w:t>
      </w:r>
      <w:r>
        <w:t> </w:t>
      </w:r>
      <w:r w:rsidRPr="009E5CCF">
        <w:t>nie stosuje się do nienależnych kwot pomocy z</w:t>
      </w:r>
      <w:r>
        <w:t> </w:t>
      </w:r>
      <w:r w:rsidRPr="009E5CCF">
        <w:t>tytułu kary administracyjnej, o</w:t>
      </w:r>
      <w:r>
        <w:t> </w:t>
      </w:r>
      <w:r w:rsidRPr="009E5CCF">
        <w:t>której mowa w</w:t>
      </w:r>
      <w:r>
        <w:t> art. </w:t>
      </w:r>
      <w:r w:rsidRPr="009E5CCF">
        <w:t>97</w:t>
      </w:r>
      <w:r>
        <w:t xml:space="preserve"> ust. </w:t>
      </w:r>
      <w:r w:rsidRPr="009E5CCF">
        <w:t>3</w:t>
      </w:r>
      <w:r>
        <w:t> </w:t>
      </w:r>
      <w:r w:rsidRPr="009E5CCF">
        <w:t>rozporządzenia</w:t>
      </w:r>
      <w:r>
        <w:t xml:space="preserve"> nr </w:t>
      </w:r>
      <w:r w:rsidRPr="009E5CCF">
        <w:t>1306/2013, w</w:t>
      </w:r>
      <w:r>
        <w:t> </w:t>
      </w:r>
      <w:r w:rsidRPr="009E5CCF">
        <w:t>przypadku gdy beneficjent pomocy, której warunkiem przyznania w</w:t>
      </w:r>
      <w:r>
        <w:t> </w:t>
      </w:r>
      <w:r w:rsidRPr="009E5CCF">
        <w:t>pełnej wysokości jest spełnianie w</w:t>
      </w:r>
      <w:r>
        <w:t> </w:t>
      </w:r>
      <w:r w:rsidRPr="009E5CCF">
        <w:t>ramach wzajemnej zgodności wymogów lub norm, o</w:t>
      </w:r>
      <w:r>
        <w:t> </w:t>
      </w:r>
      <w:r w:rsidRPr="009E5CCF">
        <w:t>których mowa w</w:t>
      </w:r>
      <w:r>
        <w:t> </w:t>
      </w:r>
      <w:r w:rsidRPr="009E5CCF">
        <w:t>tytule VI rozporządzenia</w:t>
      </w:r>
      <w:r>
        <w:t xml:space="preserve"> nr </w:t>
      </w:r>
      <w:r w:rsidRPr="009E5CCF">
        <w:t>1306/2013</w:t>
      </w:r>
      <w:r>
        <w:t xml:space="preserve"> oraz</w:t>
      </w:r>
      <w:r w:rsidRPr="009E5CCF">
        <w:t xml:space="preserve"> przepisach wydanych w</w:t>
      </w:r>
      <w:r>
        <w:t> </w:t>
      </w:r>
      <w:r w:rsidRPr="009E5CCF">
        <w:t>trybie tego rozporządzenia, nie podjął działań naprawczych.</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45.</w:t>
      </w:r>
      <w:r w:rsidRPr="009E5CCF">
        <w:t xml:space="preserve"> 1. Minister właściwy do spraw rozwoju wsi określi, w</w:t>
      </w:r>
      <w:r>
        <w:t> </w:t>
      </w:r>
      <w:r w:rsidRPr="009E5CCF">
        <w:t>drodze rozporządzenia:</w:t>
      </w:r>
    </w:p>
    <w:p w:rsidR="00EB6BF4" w:rsidRPr="009E5CCF" w:rsidRDefault="00EB6BF4" w:rsidP="00EB6BF4">
      <w:pPr>
        <w:pStyle w:val="PKTpunkt"/>
        <w:keepNext/>
      </w:pPr>
      <w:r w:rsidRPr="009E5CCF">
        <w:t>1)</w:t>
      </w:r>
      <w:r w:rsidRPr="009E5CCF">
        <w:tab/>
        <w:t>szczegółowe warunki lub tryb przyznawania, wypłaty lub zwrotu pomocy w</w:t>
      </w:r>
      <w:r>
        <w:t> </w:t>
      </w:r>
      <w:r w:rsidRPr="009E5CCF">
        <w:t>ramach poszczególnych działań, po</w:t>
      </w:r>
      <w:r w:rsidRPr="009E5CCF">
        <w:t>d</w:t>
      </w:r>
      <w:r w:rsidRPr="009E5CCF">
        <w:t>działań lub typów operacji objętych programem, a</w:t>
      </w:r>
      <w:r>
        <w:t> </w:t>
      </w:r>
      <w:r w:rsidRPr="009E5CCF">
        <w:t>także przestrzenny zasięg wdrażania tych działań oraz poddziałań, w</w:t>
      </w:r>
      <w:r>
        <w:t> </w:t>
      </w:r>
      <w:r w:rsidRPr="009E5CCF">
        <w:t>szczególności:</w:t>
      </w:r>
    </w:p>
    <w:p w:rsidR="00EB6BF4" w:rsidRPr="009E5CCF" w:rsidRDefault="00EB6BF4" w:rsidP="00EB6BF4">
      <w:pPr>
        <w:pStyle w:val="LITlitera"/>
      </w:pPr>
      <w:r w:rsidRPr="009E5CCF">
        <w:t>a)</w:t>
      </w:r>
      <w:r w:rsidRPr="009E5CCF">
        <w:tab/>
        <w:t>formę i</w:t>
      </w:r>
      <w:r>
        <w:t> </w:t>
      </w:r>
      <w:r w:rsidRPr="009E5CCF">
        <w:t>tryb składania wniosków o</w:t>
      </w:r>
      <w:r>
        <w:t> </w:t>
      </w:r>
      <w:r w:rsidRPr="009E5CCF">
        <w:t>przyznanie pomocy lub wniosków o</w:t>
      </w:r>
      <w:r>
        <w:t> </w:t>
      </w:r>
      <w:r w:rsidRPr="009E5CCF">
        <w:t>płatność,</w:t>
      </w:r>
    </w:p>
    <w:p w:rsidR="00EB6BF4" w:rsidRPr="009E5CCF" w:rsidRDefault="00EB6BF4" w:rsidP="00EB6BF4">
      <w:pPr>
        <w:pStyle w:val="LITlitera"/>
      </w:pPr>
      <w:r w:rsidRPr="009E5CCF">
        <w:t>b)</w:t>
      </w:r>
      <w:r w:rsidRPr="009E5CCF">
        <w:tab/>
        <w:t>szczegółowe wymagania, jakim powinny odpowiadać wnioski o</w:t>
      </w:r>
      <w:r>
        <w:t> </w:t>
      </w:r>
      <w:r w:rsidRPr="009E5CCF">
        <w:t>przyznanie pomocy lub wnioski o</w:t>
      </w:r>
      <w:r>
        <w:t> </w:t>
      </w:r>
      <w:r w:rsidRPr="009E5CCF">
        <w:t>płatność,</w:t>
      </w:r>
    </w:p>
    <w:p w:rsidR="00EB6BF4" w:rsidRPr="009E5CCF" w:rsidRDefault="00EB6BF4" w:rsidP="00EB6BF4">
      <w:pPr>
        <w:pStyle w:val="LITlitera"/>
      </w:pPr>
      <w:r w:rsidRPr="009E5CCF">
        <w:t>c)</w:t>
      </w:r>
      <w:r w:rsidRPr="009E5CCF">
        <w:tab/>
        <w:t>kryteria wyboru operacji – w</w:t>
      </w:r>
      <w:r>
        <w:t> </w:t>
      </w:r>
      <w:r w:rsidRPr="009E5CCF">
        <w:t>przypadku działań i</w:t>
      </w:r>
      <w:r>
        <w:t> </w:t>
      </w:r>
      <w:r w:rsidRPr="009E5CCF">
        <w:t>poddziałań, o</w:t>
      </w:r>
      <w:r>
        <w:t> </w:t>
      </w:r>
      <w:r w:rsidRPr="009E5CCF">
        <w:t>których mowa w</w:t>
      </w:r>
      <w:r>
        <w:t> art. </w:t>
      </w:r>
      <w:r w:rsidRPr="009E5CCF">
        <w:t>3</w:t>
      </w:r>
      <w:r>
        <w:t xml:space="preserve"> ust. </w:t>
      </w:r>
      <w:r w:rsidRPr="009E5CCF">
        <w:t>1</w:t>
      </w:r>
      <w:r>
        <w:t xml:space="preserve"> pkt </w:t>
      </w:r>
      <w:r w:rsidRPr="009E5CCF">
        <w:t>1–9, 13</w:t>
      </w:r>
      <w:r>
        <w:t xml:space="preserve"> oraz</w:t>
      </w:r>
      <w:r w:rsidRPr="009E5CCF">
        <w:t xml:space="preserve"> 14</w:t>
      </w:r>
      <w:r>
        <w:t xml:space="preserve"> lit. </w:t>
      </w:r>
      <w:r w:rsidRPr="009E5CCF">
        <w:t>c,</w:t>
      </w:r>
    </w:p>
    <w:p w:rsidR="00EB6BF4" w:rsidRPr="009E5CCF" w:rsidRDefault="00EB6BF4" w:rsidP="00EB6BF4">
      <w:pPr>
        <w:pStyle w:val="LITlitera"/>
      </w:pPr>
      <w:r w:rsidRPr="009E5CCF">
        <w:t>d)</w:t>
      </w:r>
      <w:r w:rsidRPr="009E5CCF">
        <w:tab/>
        <w:t>szczegółowe wymagania, jakim powinna odpowiadać umowa o</w:t>
      </w:r>
      <w:r>
        <w:t> </w:t>
      </w:r>
      <w:r w:rsidRPr="009E5CCF">
        <w:t>przyznaniu pomocy – w</w:t>
      </w:r>
      <w:r>
        <w:t> </w:t>
      </w:r>
      <w:r w:rsidRPr="009E5CCF">
        <w:t>przypadku działań i</w:t>
      </w:r>
      <w:r>
        <w:t> </w:t>
      </w:r>
      <w:r w:rsidRPr="009E5CCF">
        <w:t>poddziałań, w</w:t>
      </w:r>
      <w:r>
        <w:t> </w:t>
      </w:r>
      <w:r w:rsidRPr="009E5CCF">
        <w:t>ramach których pomoc jest przyznawana na podstawie umowy,</w:t>
      </w:r>
    </w:p>
    <w:p w:rsidR="00EB6BF4" w:rsidRPr="009E5CCF" w:rsidRDefault="00EB6BF4" w:rsidP="00EB6BF4">
      <w:pPr>
        <w:pStyle w:val="LITlitera"/>
      </w:pPr>
      <w:r w:rsidRPr="009E5CCF">
        <w:t>e)</w:t>
      </w:r>
      <w:r w:rsidRPr="009E5CCF">
        <w:tab/>
        <w:t>działania lub poddziałania i</w:t>
      </w:r>
      <w:r>
        <w:t> </w:t>
      </w:r>
      <w:r w:rsidRPr="009E5CCF">
        <w:t>przypadki, w</w:t>
      </w:r>
      <w:r>
        <w:t> </w:t>
      </w:r>
      <w:r w:rsidRPr="009E5CCF">
        <w:t>których następca prawny podmiotu ubiegającego się o</w:t>
      </w:r>
      <w:r>
        <w:t> </w:t>
      </w:r>
      <w:r w:rsidRPr="009E5CCF">
        <w:t>przyznanie p</w:t>
      </w:r>
      <w:r w:rsidRPr="009E5CCF">
        <w:t>o</w:t>
      </w:r>
      <w:r w:rsidRPr="009E5CCF">
        <w:t>mocy albo nabywca gospodarstwa rolnego lub jego części albo przedsiębiorstwa lub jego części, albo przejmuj</w:t>
      </w:r>
      <w:r w:rsidRPr="009E5CCF">
        <w:t>ą</w:t>
      </w:r>
      <w:r w:rsidRPr="009E5CCF">
        <w:t>cy posiadanie gospodarstwa rolnego lub jego części może, na swój wniosek, wstąpić do toczącego się postęp</w:t>
      </w:r>
      <w:r w:rsidRPr="009E5CCF">
        <w:t>o</w:t>
      </w:r>
      <w:r w:rsidRPr="009E5CCF">
        <w:t>wania na miejsce tego podmiotu, oraz warunki i</w:t>
      </w:r>
      <w:r>
        <w:t> </w:t>
      </w:r>
      <w:r w:rsidRPr="009E5CCF">
        <w:t>tryb wstąpienia do tego postępowania,</w:t>
      </w:r>
    </w:p>
    <w:p w:rsidR="00EB6BF4" w:rsidRPr="009E5CCF" w:rsidRDefault="00EB6BF4" w:rsidP="00EB6BF4">
      <w:pPr>
        <w:pStyle w:val="LITlitera"/>
        <w:keepNext/>
      </w:pPr>
      <w:r w:rsidRPr="009E5CCF">
        <w:t>f)</w:t>
      </w:r>
      <w:r w:rsidRPr="009E5CCF">
        <w:tab/>
        <w:t>działania lub poddziałania i</w:t>
      </w:r>
      <w:r>
        <w:t> </w:t>
      </w:r>
      <w:r w:rsidRPr="009E5CCF">
        <w:t>przypadki, w</w:t>
      </w:r>
      <w:r>
        <w:t> </w:t>
      </w:r>
      <w:r w:rsidRPr="009E5CCF">
        <w:t>których następcy prawnemu beneficjenta albo nabywcy gospodarstwa rolnego lub jego części albo przedsiębiorstwa lub jego części, albo przejmującemu posiadanie gospodarstwa ro</w:t>
      </w:r>
      <w:r w:rsidRPr="009E5CCF">
        <w:t>l</w:t>
      </w:r>
      <w:r w:rsidRPr="009E5CCF">
        <w:t>nego lub jego części jest przyznawana pomoc, oraz warunki i</w:t>
      </w:r>
      <w:r>
        <w:t> </w:t>
      </w:r>
      <w:r w:rsidRPr="009E5CCF">
        <w:t>tryb przyznania tej pomocy</w:t>
      </w:r>
    </w:p>
    <w:p w:rsidR="00EB6BF4" w:rsidRPr="009E5CCF" w:rsidRDefault="00EB6BF4" w:rsidP="00EB6BF4">
      <w:pPr>
        <w:pStyle w:val="CZWSPLITczwsplnaliter"/>
      </w:pPr>
      <w:r w:rsidRPr="009E5CCF">
        <w:t>– mając na względzie zapewnienie prawidłowej realizacji programu, w</w:t>
      </w:r>
      <w:r>
        <w:t> </w:t>
      </w:r>
      <w:r w:rsidRPr="009E5CCF">
        <w:t>szczególności przyznawania, wypłaty i</w:t>
      </w:r>
      <w:r>
        <w:t> </w:t>
      </w:r>
      <w:r w:rsidRPr="009E5CCF">
        <w:t>zwrotu pomocy zgodnie z</w:t>
      </w:r>
      <w:r>
        <w:t> </w:t>
      </w:r>
      <w:r w:rsidRPr="009E5CCF">
        <w:t>warunkami wynikającymi z</w:t>
      </w:r>
      <w:r>
        <w:t> </w:t>
      </w:r>
      <w:r w:rsidRPr="009E5CCF">
        <w:t>programu, biorąc pod uwagę specyfikę poszczególnych dzi</w:t>
      </w:r>
      <w:r w:rsidRPr="009E5CCF">
        <w:t>a</w:t>
      </w:r>
      <w:r w:rsidRPr="009E5CCF">
        <w:t>łań i</w:t>
      </w:r>
      <w:r>
        <w:t> </w:t>
      </w:r>
      <w:r w:rsidRPr="009E5CCF">
        <w:t>poddziałań oraz konieczność ukierunkowania pomocy, w</w:t>
      </w:r>
      <w:r>
        <w:t> </w:t>
      </w:r>
      <w:r w:rsidRPr="009E5CCF">
        <w:t>szczególności ze względu na szczególne potrzeby i</w:t>
      </w:r>
      <w:r>
        <w:t> </w:t>
      </w:r>
      <w:r w:rsidRPr="009E5CCF">
        <w:t>warunki zidentyfikowane zgodnie z</w:t>
      </w:r>
      <w:r>
        <w:t> art. </w:t>
      </w:r>
      <w:r w:rsidRPr="009E5CCF">
        <w:t>8</w:t>
      </w:r>
      <w:r>
        <w:t xml:space="preserve"> ust. </w:t>
      </w:r>
      <w:r w:rsidRPr="009E5CCF">
        <w:t>1</w:t>
      </w:r>
      <w:r>
        <w:t xml:space="preserve"> lit. </w:t>
      </w:r>
      <w:r w:rsidRPr="009E5CCF">
        <w:t xml:space="preserve">c </w:t>
      </w:r>
      <w:proofErr w:type="spellStart"/>
      <w:r w:rsidRPr="009E5CCF">
        <w:t>ppkt</w:t>
      </w:r>
      <w:proofErr w:type="spellEnd"/>
      <w:r w:rsidRPr="009E5CCF">
        <w:t xml:space="preserve"> iv rozporządzenia</w:t>
      </w:r>
      <w:r>
        <w:t xml:space="preserve"> nr </w:t>
      </w:r>
      <w:r w:rsidRPr="009E5CCF">
        <w:t>1305/2013</w:t>
      </w:r>
      <w:r>
        <w:t xml:space="preserve"> i </w:t>
      </w:r>
      <w:r w:rsidRPr="009E5CCF">
        <w:t>wskazane w</w:t>
      </w:r>
      <w:r>
        <w:t> </w:t>
      </w:r>
      <w:r w:rsidRPr="009E5CCF">
        <w:t>programie;</w:t>
      </w:r>
    </w:p>
    <w:p w:rsidR="00EB6BF4" w:rsidRPr="009E5CCF" w:rsidRDefault="00EB6BF4" w:rsidP="00EB6BF4">
      <w:pPr>
        <w:pStyle w:val="PKTpunkt"/>
      </w:pPr>
      <w:r w:rsidRPr="009E5CCF">
        <w:t>2)</w:t>
      </w:r>
      <w:r w:rsidRPr="009E5CCF">
        <w:tab/>
        <w:t>szczegółowe warunki i</w:t>
      </w:r>
      <w:r>
        <w:t> </w:t>
      </w:r>
      <w:r w:rsidRPr="009E5CCF">
        <w:t>tryb przyznawania, wypłaty lub zwrotu pomocy technicznej, w</w:t>
      </w:r>
      <w:r>
        <w:t> </w:t>
      </w:r>
      <w:r w:rsidRPr="009E5CCF">
        <w:t>tym tryb składania wniosków o</w:t>
      </w:r>
      <w:r>
        <w:t> </w:t>
      </w:r>
      <w:r w:rsidRPr="009E5CCF">
        <w:t>przyznanie pomocy technicznej, szczegółowe wymagania, jakim powinny odpowiadać te wnioski oraz umowa, na podstawie której przyznaje się tę pomoc, mając na względzie zapewnienie przyznawania, wypłaty i</w:t>
      </w:r>
      <w:r>
        <w:t> </w:t>
      </w:r>
      <w:r w:rsidRPr="009E5CCF">
        <w:t>zwrotu pomocy technicznej zgodnie z</w:t>
      </w:r>
      <w:r>
        <w:t> </w:t>
      </w:r>
      <w:r w:rsidRPr="009E5CCF">
        <w:t>warunkami wynikającymi z</w:t>
      </w:r>
      <w:r>
        <w:t> </w:t>
      </w:r>
      <w:r w:rsidRPr="009E5CCF">
        <w:t>programu, w</w:t>
      </w:r>
      <w:r>
        <w:t> </w:t>
      </w:r>
      <w:r w:rsidRPr="009E5CCF">
        <w:t>tym uzależniając wysokość przyznawanej pomocy technicznej od efektywności wykonywania zadań związanych z</w:t>
      </w:r>
      <w:r>
        <w:t> </w:t>
      </w:r>
      <w:r w:rsidRPr="009E5CCF">
        <w:t>przyznawaniem lub wypłatą pomocy.</w:t>
      </w:r>
    </w:p>
    <w:p w:rsidR="00EB6BF4" w:rsidRPr="009E5CCF" w:rsidRDefault="00EB6BF4" w:rsidP="00EB6BF4">
      <w:pPr>
        <w:pStyle w:val="USTustnpkodeksu"/>
      </w:pPr>
      <w:r w:rsidRPr="009E5CCF">
        <w:t>2. Wydając rozporządzenie, o</w:t>
      </w:r>
      <w:r>
        <w:t> </w:t>
      </w:r>
      <w:r w:rsidRPr="009E5CCF">
        <w:t>którym mowa w</w:t>
      </w:r>
      <w:r>
        <w:t> ust. </w:t>
      </w:r>
      <w:r w:rsidRPr="009E5CCF">
        <w:t>1</w:t>
      </w:r>
      <w:r>
        <w:t xml:space="preserve"> pkt </w:t>
      </w:r>
      <w:r w:rsidRPr="009E5CCF">
        <w:t>1, minister właściwy do spraw rozwoju wsi może określić wysokość zmniejszeń kwot pomocy, o</w:t>
      </w:r>
      <w:r>
        <w:t> </w:t>
      </w:r>
      <w:r w:rsidRPr="009E5CCF">
        <w:t>których mowa w</w:t>
      </w:r>
      <w:r>
        <w:t> art. </w:t>
      </w:r>
      <w:r w:rsidRPr="009E5CCF">
        <w:t>64</w:t>
      </w:r>
      <w:r>
        <w:t xml:space="preserve"> ust. </w:t>
      </w:r>
      <w:r w:rsidRPr="009E5CCF">
        <w:t>4</w:t>
      </w:r>
      <w:r>
        <w:t xml:space="preserve"> lit. </w:t>
      </w:r>
      <w:r w:rsidRPr="009E5CCF">
        <w:t>a</w:t>
      </w:r>
      <w:r>
        <w:t> </w:t>
      </w:r>
      <w:r w:rsidRPr="009E5CCF">
        <w:t>rozporządzenia</w:t>
      </w:r>
      <w:r>
        <w:t xml:space="preserve"> nr </w:t>
      </w:r>
      <w:r w:rsidRPr="009E5CCF">
        <w:t>1306/2013, mając na wzgl</w:t>
      </w:r>
      <w:r w:rsidRPr="009E5CCF">
        <w:t>ę</w:t>
      </w:r>
      <w:r w:rsidRPr="009E5CCF">
        <w:t>dzie kryteria określone w</w:t>
      </w:r>
      <w:r>
        <w:t> art. </w:t>
      </w:r>
      <w:r w:rsidRPr="009E5CCF">
        <w:t>64</w:t>
      </w:r>
      <w:r>
        <w:t xml:space="preserve"> ust. </w:t>
      </w:r>
      <w:r w:rsidRPr="009E5CCF">
        <w:t>5</w:t>
      </w:r>
      <w:r>
        <w:t> </w:t>
      </w:r>
      <w:r w:rsidRPr="009E5CCF">
        <w:t>rozporządzenia</w:t>
      </w:r>
      <w:r>
        <w:t xml:space="preserve"> nr </w:t>
      </w:r>
      <w:r w:rsidRPr="009E5CCF">
        <w:t>1306/2013.</w:t>
      </w:r>
    </w:p>
    <w:p w:rsidR="00EB6BF4" w:rsidRPr="009E5CCF" w:rsidRDefault="00EB6BF4" w:rsidP="00EB6BF4">
      <w:pPr>
        <w:pStyle w:val="USTustnpkodeksu"/>
      </w:pPr>
      <w:r w:rsidRPr="009E5CCF">
        <w:t>3. Wydając rozporządzenie, o</w:t>
      </w:r>
      <w:r>
        <w:t> </w:t>
      </w:r>
      <w:r w:rsidRPr="009E5CCF">
        <w:t>którym mowa w</w:t>
      </w:r>
      <w:r>
        <w:t> ust. </w:t>
      </w:r>
      <w:r w:rsidRPr="009E5CCF">
        <w:t>1</w:t>
      </w:r>
      <w:r>
        <w:t xml:space="preserve"> pkt </w:t>
      </w:r>
      <w:r w:rsidRPr="009E5CCF">
        <w:t>1, dotyczące działań lub poddziałań, o</w:t>
      </w:r>
      <w:r>
        <w:t> </w:t>
      </w:r>
      <w:r w:rsidRPr="009E5CCF">
        <w:t>których mowa w</w:t>
      </w:r>
      <w:r>
        <w:t> art. </w:t>
      </w:r>
      <w:r w:rsidRPr="009E5CCF">
        <w:t>3</w:t>
      </w:r>
      <w:r>
        <w:t xml:space="preserve"> ust. </w:t>
      </w:r>
      <w:r w:rsidRPr="009E5CCF">
        <w:t>1</w:t>
      </w:r>
      <w:r>
        <w:t xml:space="preserve"> pkt </w:t>
      </w:r>
      <w:r w:rsidRPr="009E5CCF">
        <w:t>10–12, minister właściwy do spraw rozwoju wsi może określić kryteria wyboru operacji, mając na względzie</w:t>
      </w:r>
      <w:r>
        <w:t xml:space="preserve"> art. </w:t>
      </w:r>
      <w:r w:rsidRPr="009E5CCF">
        <w:t>49</w:t>
      </w:r>
      <w:r>
        <w:t xml:space="preserve"> ust. </w:t>
      </w:r>
      <w:r w:rsidRPr="009E5CCF">
        <w:t>1</w:t>
      </w:r>
      <w:r>
        <w:t xml:space="preserve"> lub</w:t>
      </w:r>
      <w:r w:rsidRPr="009E5CCF">
        <w:t xml:space="preserve"> 3</w:t>
      </w:r>
      <w:r>
        <w:t> </w:t>
      </w:r>
      <w:r w:rsidRPr="009E5CCF">
        <w:t>rozporządzenia</w:t>
      </w:r>
      <w:r>
        <w:t xml:space="preserve"> nr </w:t>
      </w:r>
      <w:r w:rsidRPr="009E5CCF">
        <w:t>1305/2013.</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46.</w:t>
      </w:r>
      <w:r w:rsidRPr="009E5CCF">
        <w:t xml:space="preserve"> 1. Poza kontrolami administracyjnymi, kontrolami na miejscu oraz kontrolami ex post, o</w:t>
      </w:r>
      <w:r>
        <w:t> </w:t>
      </w:r>
      <w:r w:rsidRPr="009E5CCF">
        <w:t>których mowa w</w:t>
      </w:r>
      <w:r>
        <w:t> art. </w:t>
      </w:r>
      <w:r w:rsidRPr="009E5CCF">
        <w:t>52</w:t>
      </w:r>
      <w:r>
        <w:t> </w:t>
      </w:r>
      <w:r w:rsidRPr="009E5CCF">
        <w:t>rozporządzenia wykonawczego Komisji (UE)</w:t>
      </w:r>
      <w:r>
        <w:t xml:space="preserve"> nr </w:t>
      </w:r>
      <w:r w:rsidRPr="009E5CCF">
        <w:t>809/2014</w:t>
      </w:r>
      <w:r>
        <w:t> </w:t>
      </w:r>
      <w:r w:rsidRPr="009E5CCF">
        <w:t>z</w:t>
      </w:r>
      <w:r>
        <w:t> </w:t>
      </w:r>
      <w:r w:rsidRPr="009E5CCF">
        <w:t>dnia 17</w:t>
      </w:r>
      <w:r>
        <w:t> </w:t>
      </w:r>
      <w:r w:rsidRPr="009E5CCF">
        <w:t>lipca 2014</w:t>
      </w:r>
      <w:r>
        <w:t> </w:t>
      </w:r>
      <w:r w:rsidRPr="009E5CCF">
        <w:t>r. ustanawiającego zasady stos</w:t>
      </w:r>
      <w:r w:rsidRPr="009E5CCF">
        <w:t>o</w:t>
      </w:r>
      <w:r w:rsidRPr="009E5CCF">
        <w:t>wania rozporządzenia Parlamentu Europejskiego i</w:t>
      </w:r>
      <w:r>
        <w:t> </w:t>
      </w:r>
      <w:r w:rsidRPr="009E5CCF">
        <w:t>Rady (UE)</w:t>
      </w:r>
      <w:r>
        <w:t xml:space="preserve"> nr </w:t>
      </w:r>
      <w:r w:rsidRPr="009E5CCF">
        <w:t>1306/2013</w:t>
      </w:r>
      <w:r>
        <w:t xml:space="preserve"> w </w:t>
      </w:r>
      <w:r w:rsidRPr="009E5CCF">
        <w:t>odniesieniu do zintegrowanego systemu zarządzania i</w:t>
      </w:r>
      <w:r>
        <w:t> </w:t>
      </w:r>
      <w:r w:rsidRPr="009E5CCF">
        <w:t>kontroli, środków rozwoju obszarów wiejskich oraz zasady wzajemnej zgodności (Dz. Urz. UE L 227</w:t>
      </w:r>
      <w:r w:rsidR="007032B2">
        <w:t xml:space="preserve"> </w:t>
      </w:r>
      <w:r w:rsidRPr="009E5CCF">
        <w:t>z</w:t>
      </w:r>
      <w:r>
        <w:t> </w:t>
      </w:r>
      <w:r w:rsidRPr="009E5CCF">
        <w:t xml:space="preserve">31.07.2014, str. 69), zwanego dalej </w:t>
      </w:r>
      <w:r>
        <w:t>„</w:t>
      </w:r>
      <w:r w:rsidRPr="009E5CCF">
        <w:t>rozporządzeniem</w:t>
      </w:r>
      <w:r>
        <w:t xml:space="preserve"> nr </w:t>
      </w:r>
      <w:r w:rsidRPr="009E5CCF">
        <w:t>809/2014</w:t>
      </w:r>
      <w:r>
        <w:t>”</w:t>
      </w:r>
      <w:r w:rsidRPr="009E5CCF">
        <w:t>:</w:t>
      </w:r>
    </w:p>
    <w:p w:rsidR="00EB6BF4" w:rsidRPr="009E5CCF" w:rsidRDefault="00EB6BF4" w:rsidP="00EB6BF4">
      <w:pPr>
        <w:pStyle w:val="PKTpunkt"/>
        <w:keepNext/>
      </w:pPr>
      <w:r w:rsidRPr="009E5CCF">
        <w:t>1)</w:t>
      </w:r>
      <w:r w:rsidRPr="009E5CCF">
        <w:tab/>
        <w:t>podmiot wdrażający oraz instytucja zarządzająca mogą przeprowadzać kontrole podmiotu ubiegającego się o</w:t>
      </w:r>
      <w:r>
        <w:t> </w:t>
      </w:r>
      <w:r w:rsidRPr="009E5CCF">
        <w:t>przyznanie pomocy i</w:t>
      </w:r>
      <w:r>
        <w:t> </w:t>
      </w:r>
      <w:r w:rsidRPr="009E5CCF">
        <w:t>pomocy technicznej lub beneficjenta w</w:t>
      </w:r>
      <w:r>
        <w:t> </w:t>
      </w:r>
      <w:r w:rsidRPr="009E5CCF">
        <w:t>celu sprawdzenia:</w:t>
      </w:r>
    </w:p>
    <w:p w:rsidR="00EB6BF4" w:rsidRPr="00EB6BF4" w:rsidRDefault="00EB6BF4" w:rsidP="00EB6BF4">
      <w:pPr>
        <w:pStyle w:val="LITlitera"/>
      </w:pPr>
      <w:r w:rsidRPr="009E5CCF">
        <w:t>a)</w:t>
      </w:r>
      <w:r w:rsidRPr="009E5CCF">
        <w:tab/>
        <w:t>informacji przedstawionych we wniosku o</w:t>
      </w:r>
      <w:r>
        <w:t> </w:t>
      </w:r>
      <w:r w:rsidRPr="009E5CCF">
        <w:t>przyznanie pomocy, wniosku o</w:t>
      </w:r>
      <w:r>
        <w:t> </w:t>
      </w:r>
      <w:r w:rsidRPr="009E5CCF">
        <w:t>przyznanie pomocy technicznej lub wniosku o</w:t>
      </w:r>
      <w:r>
        <w:t> </w:t>
      </w:r>
      <w:r w:rsidRPr="009E5CCF">
        <w:t>płatność,</w:t>
      </w:r>
    </w:p>
    <w:p w:rsidR="00EB6BF4" w:rsidRPr="009E5CCF" w:rsidRDefault="00EB6BF4" w:rsidP="00EB6BF4">
      <w:pPr>
        <w:pStyle w:val="LITlitera"/>
      </w:pPr>
      <w:r w:rsidRPr="009E5CCF">
        <w:t>b)</w:t>
      </w:r>
      <w:r w:rsidRPr="009E5CCF">
        <w:tab/>
        <w:t>prawidłowości realizacji zadań objętych operacją,</w:t>
      </w:r>
    </w:p>
    <w:p w:rsidR="00EB6BF4" w:rsidRPr="009E5CCF" w:rsidRDefault="00EB6BF4" w:rsidP="00EB6BF4">
      <w:pPr>
        <w:pStyle w:val="LITlitera"/>
      </w:pPr>
      <w:r w:rsidRPr="009E5CCF">
        <w:t>c)</w:t>
      </w:r>
      <w:r w:rsidRPr="009E5CCF">
        <w:tab/>
        <w:t>dostarczenia towarów i</w:t>
      </w:r>
      <w:r>
        <w:t> </w:t>
      </w:r>
      <w:r w:rsidRPr="009E5CCF">
        <w:t>usług objętych operacją,</w:t>
      </w:r>
    </w:p>
    <w:p w:rsidR="00EB6BF4" w:rsidRPr="009E5CCF" w:rsidRDefault="00EB6BF4" w:rsidP="00EB6BF4">
      <w:pPr>
        <w:pStyle w:val="LITlitera"/>
      </w:pPr>
      <w:r w:rsidRPr="009E5CCF">
        <w:t>d)</w:t>
      </w:r>
      <w:r w:rsidRPr="009E5CCF">
        <w:tab/>
        <w:t>prawdziwości i</w:t>
      </w:r>
      <w:r>
        <w:t> </w:t>
      </w:r>
      <w:r w:rsidRPr="009E5CCF">
        <w:t>kwalifikowalności wydatków poniesionych w</w:t>
      </w:r>
      <w:r>
        <w:t> </w:t>
      </w:r>
      <w:r w:rsidRPr="009E5CCF">
        <w:t>ramach realizacji operacji oraz ich zgodności z</w:t>
      </w:r>
      <w:r>
        <w:t> </w:t>
      </w:r>
      <w:r w:rsidRPr="009E5CCF">
        <w:t>prawem;</w:t>
      </w:r>
    </w:p>
    <w:p w:rsidR="00EB6BF4" w:rsidRPr="009E5CCF" w:rsidRDefault="00EB6BF4" w:rsidP="00EB6BF4">
      <w:pPr>
        <w:pStyle w:val="PKTpunkt"/>
        <w:keepNext/>
      </w:pPr>
      <w:r w:rsidRPr="009E5CCF">
        <w:t>2)</w:t>
      </w:r>
      <w:r w:rsidRPr="009E5CCF">
        <w:tab/>
        <w:t>agencja płatnicza może przeprowadzać kontrole beneficjenta po wypłacie płatności ostatecznej z</w:t>
      </w:r>
      <w:r>
        <w:t> </w:t>
      </w:r>
      <w:r w:rsidRPr="009E5CCF">
        <w:t>tytułu zrealizowania operacji w</w:t>
      </w:r>
      <w:r>
        <w:t> </w:t>
      </w:r>
      <w:r w:rsidRPr="009E5CCF">
        <w:t>celu sprawdzenia wypełniania zobowiązań:</w:t>
      </w:r>
    </w:p>
    <w:p w:rsidR="00EB6BF4" w:rsidRPr="009E5CCF" w:rsidRDefault="00EB6BF4" w:rsidP="00EB6BF4">
      <w:pPr>
        <w:pStyle w:val="LITlitera"/>
      </w:pPr>
      <w:r w:rsidRPr="009E5CCF">
        <w:t>a)</w:t>
      </w:r>
      <w:r w:rsidRPr="009E5CCF">
        <w:tab/>
        <w:t>stanowiących warunek przyznania pomocy lub zobowiązań wynikających z</w:t>
      </w:r>
      <w:r>
        <w:t> </w:t>
      </w:r>
      <w:r w:rsidRPr="009E5CCF">
        <w:t>umowy o</w:t>
      </w:r>
      <w:r>
        <w:t> </w:t>
      </w:r>
      <w:r w:rsidRPr="009E5CCF">
        <w:t>przyznaniu pomocy – w</w:t>
      </w:r>
      <w:r>
        <w:t> </w:t>
      </w:r>
      <w:r w:rsidRPr="009E5CCF">
        <w:t>przypadku poddziałań, o</w:t>
      </w:r>
      <w:r>
        <w:t> </w:t>
      </w:r>
      <w:r w:rsidRPr="009E5CCF">
        <w:t>których mowa w</w:t>
      </w:r>
      <w:r>
        <w:t> art. </w:t>
      </w:r>
      <w:r w:rsidRPr="009E5CCF">
        <w:t>3</w:t>
      </w:r>
      <w:r>
        <w:t xml:space="preserve"> ust. </w:t>
      </w:r>
      <w:r w:rsidRPr="009E5CCF">
        <w:t>1</w:t>
      </w:r>
      <w:r>
        <w:t xml:space="preserve"> pkt </w:t>
      </w:r>
      <w:r w:rsidRPr="009E5CCF">
        <w:t>6</w:t>
      </w:r>
      <w:r>
        <w:t xml:space="preserve"> lit. </w:t>
      </w:r>
      <w:r w:rsidRPr="009E5CCF">
        <w:t>a–c i</w:t>
      </w:r>
      <w:r>
        <w:t> </w:t>
      </w:r>
      <w:r w:rsidRPr="009E5CCF">
        <w:t>e,</w:t>
      </w:r>
      <w:r>
        <w:t xml:space="preserve"> pkt </w:t>
      </w:r>
      <w:r w:rsidRPr="009E5CCF">
        <w:t>11</w:t>
      </w:r>
      <w:r>
        <w:t xml:space="preserve"> lit. </w:t>
      </w:r>
      <w:r w:rsidRPr="009E5CCF">
        <w:t>b</w:t>
      </w:r>
      <w:r>
        <w:t xml:space="preserve"> i pkt </w:t>
      </w:r>
      <w:r w:rsidRPr="009E5CCF">
        <w:t>14</w:t>
      </w:r>
      <w:r>
        <w:t xml:space="preserve"> lit. </w:t>
      </w:r>
      <w:r w:rsidRPr="009E5CCF">
        <w:t>b i</w:t>
      </w:r>
      <w:r>
        <w:t> </w:t>
      </w:r>
      <w:r w:rsidRPr="009E5CCF">
        <w:t>c,</w:t>
      </w:r>
    </w:p>
    <w:p w:rsidR="00EB6BF4" w:rsidRPr="009E5CCF" w:rsidRDefault="00EB6BF4" w:rsidP="00EB6BF4">
      <w:pPr>
        <w:pStyle w:val="LITlitera"/>
      </w:pPr>
      <w:r w:rsidRPr="009E5CCF">
        <w:t>b)</w:t>
      </w:r>
      <w:r w:rsidRPr="009E5CCF">
        <w:tab/>
        <w:t>wynikających z</w:t>
      </w:r>
      <w:r>
        <w:t> </w:t>
      </w:r>
      <w:r w:rsidRPr="009E5CCF">
        <w:t>umowy o</w:t>
      </w:r>
      <w:r>
        <w:t> </w:t>
      </w:r>
      <w:r w:rsidRPr="009E5CCF">
        <w:t>przyznaniu pomocy technicznej.</w:t>
      </w:r>
    </w:p>
    <w:p w:rsidR="00EB6BF4" w:rsidRPr="009E5CCF" w:rsidRDefault="00EB6BF4" w:rsidP="00EB6BF4">
      <w:pPr>
        <w:pStyle w:val="USTustnpkodeksu"/>
        <w:keepNext/>
      </w:pPr>
      <w:r w:rsidRPr="009E5CCF">
        <w:t>2. Kontrole przeprowadzane na podstawie</w:t>
      </w:r>
      <w:r>
        <w:t xml:space="preserve"> ust. </w:t>
      </w:r>
      <w:r w:rsidRPr="009E5CCF">
        <w:t>1:</w:t>
      </w:r>
    </w:p>
    <w:p w:rsidR="00EB6BF4" w:rsidRPr="009E5CCF" w:rsidRDefault="00EB6BF4" w:rsidP="00EB6BF4">
      <w:pPr>
        <w:pStyle w:val="PKTpunkt"/>
      </w:pPr>
      <w:r w:rsidRPr="009E5CCF">
        <w:t>1)</w:t>
      </w:r>
      <w:r w:rsidRPr="009E5CCF">
        <w:tab/>
        <w:t>pkt 1</w:t>
      </w:r>
      <w:r>
        <w:t> </w:t>
      </w:r>
      <w:r w:rsidRPr="009E5CCF">
        <w:t>są przeprowadzane na zasadach i</w:t>
      </w:r>
      <w:r>
        <w:t> </w:t>
      </w:r>
      <w:r w:rsidRPr="009E5CCF">
        <w:t>w</w:t>
      </w:r>
      <w:r>
        <w:t> </w:t>
      </w:r>
      <w:r w:rsidRPr="009E5CCF">
        <w:t>trybie określonych w</w:t>
      </w:r>
      <w:r>
        <w:t> </w:t>
      </w:r>
      <w:r w:rsidRPr="009E5CCF">
        <w:t>przepisach rozporządzenia</w:t>
      </w:r>
      <w:r>
        <w:t xml:space="preserve"> nr </w:t>
      </w:r>
      <w:r w:rsidRPr="009E5CCF">
        <w:t>1306/2013</w:t>
      </w:r>
      <w:r>
        <w:t xml:space="preserve"> oraz</w:t>
      </w:r>
      <w:r w:rsidRPr="009E5CCF">
        <w:t xml:space="preserve"> przep</w:t>
      </w:r>
      <w:r w:rsidRPr="009E5CCF">
        <w:t>i</w:t>
      </w:r>
      <w:r w:rsidRPr="009E5CCF">
        <w:t>sach wydanych w</w:t>
      </w:r>
      <w:r>
        <w:t> </w:t>
      </w:r>
      <w:r w:rsidRPr="009E5CCF">
        <w:t>trybie tego rozporządzenia, dotyczących kontroli na miejscu;</w:t>
      </w:r>
    </w:p>
    <w:p w:rsidR="00EB6BF4" w:rsidRPr="009E5CCF" w:rsidRDefault="00EB6BF4" w:rsidP="00EB6BF4">
      <w:pPr>
        <w:pStyle w:val="PKTpunkt"/>
      </w:pPr>
      <w:r w:rsidRPr="009E5CCF">
        <w:t>2)</w:t>
      </w:r>
      <w:r w:rsidRPr="009E5CCF">
        <w:tab/>
        <w:t>pkt 2</w:t>
      </w:r>
      <w:r>
        <w:t> </w:t>
      </w:r>
      <w:r w:rsidRPr="009E5CCF">
        <w:t>są przeprowadzane na zasadach i</w:t>
      </w:r>
      <w:r>
        <w:t> </w:t>
      </w:r>
      <w:r w:rsidRPr="009E5CCF">
        <w:t>w</w:t>
      </w:r>
      <w:r>
        <w:t> </w:t>
      </w:r>
      <w:r w:rsidRPr="009E5CCF">
        <w:t>trybie określonych w</w:t>
      </w:r>
      <w:r>
        <w:t> </w:t>
      </w:r>
      <w:r w:rsidRPr="009E5CCF">
        <w:t>przepisach rozporządzenia</w:t>
      </w:r>
      <w:r>
        <w:t xml:space="preserve"> nr </w:t>
      </w:r>
      <w:r w:rsidRPr="009E5CCF">
        <w:t>1306/2013</w:t>
      </w:r>
      <w:r>
        <w:t xml:space="preserve"> oraz</w:t>
      </w:r>
      <w:r w:rsidRPr="009E5CCF">
        <w:t xml:space="preserve"> przep</w:t>
      </w:r>
      <w:r w:rsidRPr="009E5CCF">
        <w:t>i</w:t>
      </w:r>
      <w:r w:rsidRPr="009E5CCF">
        <w:t>sach wydanych w</w:t>
      </w:r>
      <w:r>
        <w:t> </w:t>
      </w:r>
      <w:r w:rsidRPr="009E5CCF">
        <w:t>trybie tego rozporządzenia, dotyczących kontroli ex post, o</w:t>
      </w:r>
      <w:r>
        <w:t> </w:t>
      </w:r>
      <w:r w:rsidRPr="009E5CCF">
        <w:t>których mowa w</w:t>
      </w:r>
      <w:r>
        <w:t> art. </w:t>
      </w:r>
      <w:r w:rsidRPr="009E5CCF">
        <w:t>52</w:t>
      </w:r>
      <w:r>
        <w:t> </w:t>
      </w:r>
      <w:r w:rsidRPr="009E5CCF">
        <w:t>rozporządzenia</w:t>
      </w:r>
      <w:r>
        <w:t xml:space="preserve"> nr </w:t>
      </w:r>
      <w:r w:rsidRPr="009E5CCF">
        <w:t>809/2014.</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47.</w:t>
      </w:r>
      <w:r w:rsidRPr="009E5CCF">
        <w:t xml:space="preserve"> 1. Czynności kontrolne w</w:t>
      </w:r>
      <w:r>
        <w:t> </w:t>
      </w:r>
      <w:r w:rsidRPr="009E5CCF">
        <w:t>ramach:</w:t>
      </w:r>
    </w:p>
    <w:p w:rsidR="00EB6BF4" w:rsidRPr="009E5CCF" w:rsidRDefault="00EB6BF4" w:rsidP="00EB6BF4">
      <w:pPr>
        <w:pStyle w:val="PKTpunkt"/>
      </w:pPr>
      <w:r w:rsidRPr="009E5CCF">
        <w:t>1)</w:t>
      </w:r>
      <w:r w:rsidRPr="009E5CCF">
        <w:tab/>
        <w:t>kontroli na miejscu lub</w:t>
      </w:r>
    </w:p>
    <w:p w:rsidR="00EB6BF4" w:rsidRPr="009E5CCF" w:rsidRDefault="00EB6BF4" w:rsidP="00EB6BF4">
      <w:pPr>
        <w:pStyle w:val="PKTpunkt"/>
      </w:pPr>
      <w:r w:rsidRPr="009E5CCF">
        <w:t>2)</w:t>
      </w:r>
      <w:r w:rsidRPr="009E5CCF">
        <w:tab/>
        <w:t>wizyt, o</w:t>
      </w:r>
      <w:r>
        <w:t> </w:t>
      </w:r>
      <w:r w:rsidRPr="009E5CCF">
        <w:t>których mowa w</w:t>
      </w:r>
      <w:r>
        <w:t> art. </w:t>
      </w:r>
      <w:r w:rsidRPr="009E5CCF">
        <w:t>48</w:t>
      </w:r>
      <w:r>
        <w:t xml:space="preserve"> ust. </w:t>
      </w:r>
      <w:r w:rsidRPr="009E5CCF">
        <w:t>5</w:t>
      </w:r>
      <w:r>
        <w:t> </w:t>
      </w:r>
      <w:r w:rsidRPr="009E5CCF">
        <w:t>rozporządzenia</w:t>
      </w:r>
      <w:r>
        <w:t xml:space="preserve"> nr </w:t>
      </w:r>
      <w:r w:rsidRPr="009E5CCF">
        <w:t>809/2014, lub</w:t>
      </w:r>
    </w:p>
    <w:p w:rsidR="00EB6BF4" w:rsidRPr="009E5CCF" w:rsidRDefault="00EB6BF4" w:rsidP="00EB6BF4">
      <w:pPr>
        <w:pStyle w:val="PKTpunkt"/>
      </w:pPr>
      <w:r w:rsidRPr="009E5CCF">
        <w:t>3)</w:t>
      </w:r>
      <w:r w:rsidRPr="009E5CCF">
        <w:tab/>
        <w:t>kontroli ex post, o</w:t>
      </w:r>
      <w:r>
        <w:t> </w:t>
      </w:r>
      <w:r w:rsidRPr="009E5CCF">
        <w:t>których mowa w</w:t>
      </w:r>
      <w:r>
        <w:t> art. </w:t>
      </w:r>
      <w:r w:rsidRPr="009E5CCF">
        <w:t>52</w:t>
      </w:r>
      <w:r>
        <w:t> </w:t>
      </w:r>
      <w:r w:rsidRPr="009E5CCF">
        <w:t>rozporządzenia</w:t>
      </w:r>
      <w:r>
        <w:t xml:space="preserve"> nr </w:t>
      </w:r>
      <w:r w:rsidRPr="009E5CCF">
        <w:t>809/2014, lub</w:t>
      </w:r>
    </w:p>
    <w:p w:rsidR="00EB6BF4" w:rsidRPr="009E5CCF" w:rsidRDefault="00EB6BF4" w:rsidP="00EB6BF4">
      <w:pPr>
        <w:pStyle w:val="PKTpunkt"/>
        <w:keepNext/>
      </w:pPr>
      <w:r w:rsidRPr="009E5CCF">
        <w:t>4)</w:t>
      </w:r>
      <w:r w:rsidRPr="009E5CCF">
        <w:tab/>
        <w:t>kontroli przeprowadzanych na podstawie</w:t>
      </w:r>
      <w:r>
        <w:t xml:space="preserve"> art. </w:t>
      </w:r>
      <w:r w:rsidRPr="009E5CCF">
        <w:t>46</w:t>
      </w:r>
      <w:r>
        <w:t xml:space="preserve"> ust. </w:t>
      </w:r>
      <w:r w:rsidRPr="009E5CCF">
        <w:t>1</w:t>
      </w:r>
      <w:r>
        <w:t xml:space="preserve"> pkt </w:t>
      </w:r>
      <w:r w:rsidRPr="009E5CCF">
        <w:t>1</w:t>
      </w:r>
      <w:r>
        <w:t xml:space="preserve"> lub</w:t>
      </w:r>
      <w:r w:rsidRPr="009E5CCF">
        <w:t xml:space="preserve"> 2</w:t>
      </w:r>
    </w:p>
    <w:p w:rsidR="00EB6BF4" w:rsidRPr="009E5CCF" w:rsidRDefault="00EB6BF4" w:rsidP="00EB6BF4">
      <w:pPr>
        <w:pStyle w:val="CZWSPPKTczwsplnapunktw"/>
      </w:pPr>
      <w:r w:rsidRPr="009E5CCF">
        <w:t>– są wykonywane przez osoby posiadające imienne upoważnienie do ich wykonywania wydane odpowiednio przez organ agencji płatniczej, właściwy organ podmiotu wdrażającego, właściwy organ instytucji pośredniczącej lub instytucję zarz</w:t>
      </w:r>
      <w:r w:rsidRPr="009E5CCF">
        <w:t>ą</w:t>
      </w:r>
      <w:r w:rsidRPr="009E5CCF">
        <w:t>dzającą.</w:t>
      </w:r>
    </w:p>
    <w:p w:rsidR="00EB6BF4" w:rsidRPr="009E5CCF" w:rsidRDefault="00EB6BF4" w:rsidP="00EB6BF4">
      <w:pPr>
        <w:pStyle w:val="USTustnpkodeksu"/>
      </w:pPr>
      <w:r w:rsidRPr="009E5CCF">
        <w:t>2. Przed rozpoczęciem czynności kontrolnych osoba upoważniona do ich wykonywania jest obowiązana okazać imienne upoważnienie, o</w:t>
      </w:r>
      <w:r>
        <w:t> </w:t>
      </w:r>
      <w:r w:rsidRPr="009E5CCF">
        <w:t>którym mowa w</w:t>
      </w:r>
      <w:r>
        <w:t> ust. </w:t>
      </w:r>
      <w:r w:rsidRPr="009E5CCF">
        <w:t>1.</w:t>
      </w:r>
    </w:p>
    <w:p w:rsidR="00EB6BF4" w:rsidRPr="009E5CCF" w:rsidRDefault="00EB6BF4" w:rsidP="00EB6BF4">
      <w:pPr>
        <w:pStyle w:val="USTustnpkodeksu"/>
      </w:pPr>
      <w:r w:rsidRPr="009E5CCF">
        <w:t>3. Imienne upoważnienie, o</w:t>
      </w:r>
      <w:r>
        <w:t> </w:t>
      </w:r>
      <w:r w:rsidRPr="009E5CCF">
        <w:t>którym mowa w</w:t>
      </w:r>
      <w:r>
        <w:t> ust. </w:t>
      </w:r>
      <w:r w:rsidRPr="009E5CCF">
        <w:t>1, zawiera wskazanie osoby upoważnionej do wykonywania czy</w:t>
      </w:r>
      <w:r w:rsidRPr="009E5CCF">
        <w:t>n</w:t>
      </w:r>
      <w:r w:rsidRPr="009E5CCF">
        <w:t>ności kontrolnych, miejsce i</w:t>
      </w:r>
      <w:r>
        <w:t> </w:t>
      </w:r>
      <w:r w:rsidRPr="009E5CCF">
        <w:t>zakres oraz podstawę prawną ich wykonania.</w:t>
      </w:r>
    </w:p>
    <w:p w:rsidR="00EB6BF4" w:rsidRPr="009E5CCF" w:rsidRDefault="00EB6BF4" w:rsidP="00EB6BF4">
      <w:pPr>
        <w:pStyle w:val="USTustnpkodeksu"/>
        <w:keepNext/>
      </w:pPr>
      <w:r w:rsidRPr="009E5CCF">
        <w:t>4. Osoby wykonujące czynności kontrolne mają prawo do:</w:t>
      </w:r>
    </w:p>
    <w:p w:rsidR="00EB6BF4" w:rsidRPr="009E5CCF" w:rsidRDefault="00EB6BF4" w:rsidP="00EB6BF4">
      <w:pPr>
        <w:pStyle w:val="PKTpunkt"/>
      </w:pPr>
      <w:r w:rsidRPr="009E5CCF">
        <w:t>1)</w:t>
      </w:r>
      <w:r w:rsidRPr="009E5CCF">
        <w:tab/>
        <w:t>wstępu na grunty i</w:t>
      </w:r>
      <w:r>
        <w:t> </w:t>
      </w:r>
      <w:r w:rsidRPr="009E5CCF">
        <w:t>do obiektów związanych z</w:t>
      </w:r>
      <w:r>
        <w:t> </w:t>
      </w:r>
      <w:r w:rsidRPr="009E5CCF">
        <w:t>działalnością, której dotyczy pomoc albo pomoc techniczna;</w:t>
      </w:r>
    </w:p>
    <w:p w:rsidR="00EB6BF4" w:rsidRPr="009E5CCF" w:rsidRDefault="00EB6BF4" w:rsidP="00EB6BF4">
      <w:pPr>
        <w:pStyle w:val="PKTpunkt"/>
      </w:pPr>
      <w:r w:rsidRPr="009E5CCF">
        <w:t>2)</w:t>
      </w:r>
      <w:r w:rsidRPr="009E5CCF">
        <w:tab/>
        <w:t>żądania pisemnych lub ustnych informacji związanych z</w:t>
      </w:r>
      <w:r>
        <w:t> </w:t>
      </w:r>
      <w:r w:rsidRPr="009E5CCF">
        <w:t>przedmiotem kontroli;</w:t>
      </w:r>
    </w:p>
    <w:p w:rsidR="00EB6BF4" w:rsidRPr="009E5CCF" w:rsidRDefault="00EB6BF4" w:rsidP="00EB6BF4">
      <w:pPr>
        <w:pStyle w:val="PKTpunkt"/>
      </w:pPr>
      <w:r w:rsidRPr="009E5CCF">
        <w:t>3)</w:t>
      </w:r>
      <w:r w:rsidRPr="009E5CCF">
        <w:tab/>
        <w:t>wglądu do dokumentów związanych z</w:t>
      </w:r>
      <w:r>
        <w:t> </w:t>
      </w:r>
      <w:r w:rsidRPr="009E5CCF">
        <w:t>przedmiotem kontroli, sporządzania z</w:t>
      </w:r>
      <w:r>
        <w:t> </w:t>
      </w:r>
      <w:r w:rsidRPr="009E5CCF">
        <w:t>nich odpisów, wyciągów lub kserokopii oraz zabezpieczenia tych dokumentów;</w:t>
      </w:r>
    </w:p>
    <w:p w:rsidR="00EB6BF4" w:rsidRPr="009E5CCF" w:rsidRDefault="00EB6BF4" w:rsidP="00EB6BF4">
      <w:pPr>
        <w:pStyle w:val="PKTpunkt"/>
      </w:pPr>
      <w:r w:rsidRPr="009E5CCF">
        <w:t>4)</w:t>
      </w:r>
      <w:r w:rsidRPr="009E5CCF">
        <w:tab/>
        <w:t>sporządzenia dokumentacji fotograficznej z</w:t>
      </w:r>
      <w:r>
        <w:t> </w:t>
      </w:r>
      <w:r w:rsidRPr="009E5CCF">
        <w:t>przeprowadzonej kontroli;</w:t>
      </w:r>
    </w:p>
    <w:p w:rsidR="00EB6BF4" w:rsidRPr="009E5CCF" w:rsidRDefault="00EB6BF4" w:rsidP="00EB6BF4">
      <w:pPr>
        <w:pStyle w:val="PKTpunkt"/>
      </w:pPr>
      <w:r w:rsidRPr="009E5CCF">
        <w:t>5)</w:t>
      </w:r>
      <w:r w:rsidRPr="009E5CCF">
        <w:tab/>
        <w:t>pobrania próbek do badań.</w:t>
      </w:r>
    </w:p>
    <w:p w:rsidR="00EB6BF4" w:rsidRPr="009E5CCF" w:rsidRDefault="00EB6BF4" w:rsidP="00EB6BF4">
      <w:pPr>
        <w:pStyle w:val="USTustnpkodeksu"/>
        <w:keepNext/>
      </w:pPr>
      <w:r w:rsidRPr="009E5CCF">
        <w:t>5. Uprawnienia określone w</w:t>
      </w:r>
      <w:r>
        <w:t> ust. </w:t>
      </w:r>
      <w:r w:rsidRPr="009E5CCF">
        <w:t>4</w:t>
      </w:r>
      <w:r>
        <w:t> </w:t>
      </w:r>
      <w:r w:rsidRPr="009E5CCF">
        <w:t>przysługują osobom wykonującym czynności kontrolne również w</w:t>
      </w:r>
      <w:r>
        <w:t> </w:t>
      </w:r>
      <w:r w:rsidRPr="009E5CCF">
        <w:t>odniesieniu do:</w:t>
      </w:r>
    </w:p>
    <w:p w:rsidR="00EB6BF4" w:rsidRPr="009E5CCF" w:rsidRDefault="00EB6BF4" w:rsidP="00EB6BF4">
      <w:pPr>
        <w:pStyle w:val="PKTpunkt"/>
      </w:pPr>
      <w:r w:rsidRPr="009E5CCF">
        <w:t>1)</w:t>
      </w:r>
      <w:r w:rsidRPr="009E5CCF">
        <w:tab/>
        <w:t>osób trzecich, o</w:t>
      </w:r>
      <w:r>
        <w:t> </w:t>
      </w:r>
      <w:r w:rsidRPr="009E5CCF">
        <w:t>których mowa w</w:t>
      </w:r>
      <w:r>
        <w:t> art. </w:t>
      </w:r>
      <w:r w:rsidRPr="009E5CCF">
        <w:t>51</w:t>
      </w:r>
      <w:r>
        <w:t xml:space="preserve"> ust. </w:t>
      </w:r>
      <w:r w:rsidRPr="009E5CCF">
        <w:t>2</w:t>
      </w:r>
      <w:r>
        <w:t> </w:t>
      </w:r>
      <w:r w:rsidRPr="009E5CCF">
        <w:t>akapit drugi rozporządzenia</w:t>
      </w:r>
      <w:r>
        <w:t xml:space="preserve"> nr </w:t>
      </w:r>
      <w:r w:rsidRPr="009E5CCF">
        <w:t>809/2014, w</w:t>
      </w:r>
      <w:r>
        <w:t> </w:t>
      </w:r>
      <w:r w:rsidRPr="009E5CCF">
        <w:t>zakresie kontroli dok</w:t>
      </w:r>
      <w:r w:rsidRPr="009E5CCF">
        <w:t>u</w:t>
      </w:r>
      <w:r w:rsidRPr="009E5CCF">
        <w:t>mentów handlowych, o</w:t>
      </w:r>
      <w:r>
        <w:t> </w:t>
      </w:r>
      <w:r w:rsidRPr="009E5CCF">
        <w:t>których mowa w</w:t>
      </w:r>
      <w:r>
        <w:t> </w:t>
      </w:r>
      <w:r w:rsidRPr="009E5CCF">
        <w:t>tym przepisie;</w:t>
      </w:r>
    </w:p>
    <w:p w:rsidR="00EB6BF4" w:rsidRPr="00EB6BF4" w:rsidRDefault="00EB6BF4" w:rsidP="00EB6BF4">
      <w:pPr>
        <w:pStyle w:val="PKTpunkt"/>
      </w:pPr>
      <w:r w:rsidRPr="009E5CCF">
        <w:t>2)</w:t>
      </w:r>
      <w:r w:rsidRPr="009E5CCF">
        <w:tab/>
        <w:t xml:space="preserve">podmiotu, który zamierza zbyć własność gospodarstwa rolnego lub gruntu podmiotowi ubiegającemu się </w:t>
      </w:r>
      <w:r w:rsidRPr="00075576">
        <w:rPr>
          <w:spacing w:val="-2"/>
        </w:rPr>
        <w:t>o przyznanie pomocy w ramach poddziałania, o którym mowa w art. 3 ust. 1 pkt 6 lit. a, lub przenieść posiadanie tego</w:t>
      </w:r>
      <w:r w:rsidRPr="009E5CCF">
        <w:t xml:space="preserve"> gospodarstwa lub gruntu na taki podmiot;</w:t>
      </w:r>
    </w:p>
    <w:p w:rsidR="00EB6BF4" w:rsidRPr="009E5CCF" w:rsidRDefault="00EB6BF4" w:rsidP="00EB6BF4">
      <w:pPr>
        <w:pStyle w:val="PKTpunkt"/>
      </w:pPr>
      <w:r w:rsidRPr="009E5CCF">
        <w:t>3)</w:t>
      </w:r>
      <w:r w:rsidRPr="009E5CCF">
        <w:tab/>
        <w:t>osoby posiadającej gospodarstwo rolne, której domownik w</w:t>
      </w:r>
      <w:r>
        <w:t> </w:t>
      </w:r>
      <w:r w:rsidRPr="009E5CCF">
        <w:t>rozumieniu przepisów o</w:t>
      </w:r>
      <w:r>
        <w:t> </w:t>
      </w:r>
      <w:r w:rsidRPr="009E5CCF">
        <w:t>ubezpieczeniu społecznym rolników lub małżonek ubiega się o</w:t>
      </w:r>
      <w:r>
        <w:t> </w:t>
      </w:r>
      <w:r w:rsidRPr="009E5CCF">
        <w:t>przyznanie pomocy w</w:t>
      </w:r>
      <w:r>
        <w:t> </w:t>
      </w:r>
      <w:r w:rsidRPr="009E5CCF">
        <w:t>ramach poddziałania, o</w:t>
      </w:r>
      <w:r>
        <w:t> </w:t>
      </w:r>
      <w:r w:rsidRPr="009E5CCF">
        <w:t>którym mowa w</w:t>
      </w:r>
      <w:r>
        <w:t> art. </w:t>
      </w:r>
      <w:r w:rsidRPr="009E5CCF">
        <w:t>3</w:t>
      </w:r>
      <w:r>
        <w:t xml:space="preserve"> ust. </w:t>
      </w:r>
      <w:r w:rsidRPr="009E5CCF">
        <w:t>1</w:t>
      </w:r>
      <w:r>
        <w:t xml:space="preserve"> pkt </w:t>
      </w:r>
      <w:r w:rsidRPr="009E5CCF">
        <w:t>6</w:t>
      </w:r>
      <w:r>
        <w:t xml:space="preserve"> lit. </w:t>
      </w:r>
      <w:r w:rsidRPr="009E5CCF">
        <w:t>b;</w:t>
      </w:r>
    </w:p>
    <w:p w:rsidR="00EB6BF4" w:rsidRPr="009E5CCF" w:rsidRDefault="00EB6BF4" w:rsidP="00EB6BF4">
      <w:pPr>
        <w:pStyle w:val="PKTpunkt"/>
      </w:pPr>
      <w:r w:rsidRPr="009E5CCF">
        <w:t>4)</w:t>
      </w:r>
      <w:r w:rsidRPr="009E5CCF">
        <w:tab/>
        <w:t>osoby, której podmiot ubiegający się o</w:t>
      </w:r>
      <w:r>
        <w:t> </w:t>
      </w:r>
      <w:r w:rsidRPr="009E5CCF">
        <w:t>przyznanie pomocy w</w:t>
      </w:r>
      <w:r>
        <w:t> </w:t>
      </w:r>
      <w:r w:rsidRPr="009E5CCF">
        <w:t>ramach poddziałania, o</w:t>
      </w:r>
      <w:r>
        <w:t> </w:t>
      </w:r>
      <w:r w:rsidRPr="009E5CCF">
        <w:t>którym mowa w</w:t>
      </w:r>
      <w:r>
        <w:t> art. </w:t>
      </w:r>
      <w:r w:rsidRPr="009E5CCF">
        <w:t>3</w:t>
      </w:r>
      <w:r>
        <w:t xml:space="preserve"> ust. </w:t>
      </w:r>
      <w:r w:rsidRPr="009E5CCF">
        <w:t>1</w:t>
      </w:r>
      <w:r>
        <w:t xml:space="preserve"> pkt </w:t>
      </w:r>
      <w:r w:rsidRPr="009E5CCF">
        <w:t>6</w:t>
      </w:r>
      <w:r>
        <w:t xml:space="preserve"> lit. </w:t>
      </w:r>
      <w:r w:rsidRPr="009E5CCF">
        <w:t>e, zbył własność gospodarstwa rolnego.</w:t>
      </w:r>
    </w:p>
    <w:p w:rsidR="00EB6BF4" w:rsidRPr="00AE764F" w:rsidRDefault="00EB6BF4" w:rsidP="00EB6BF4">
      <w:pPr>
        <w:pStyle w:val="ARTartustawynprozporzdzenia"/>
        <w:keepNext/>
      </w:pPr>
      <w:r w:rsidRPr="00EB6BF4">
        <w:rPr>
          <w:rStyle w:val="Ppogrubienie"/>
        </w:rPr>
        <w:t>Art.</w:t>
      </w:r>
      <w:r>
        <w:rPr>
          <w:rStyle w:val="Ppogrubienie"/>
        </w:rPr>
        <w:t> </w:t>
      </w:r>
      <w:r w:rsidRPr="00EB6BF4">
        <w:rPr>
          <w:rStyle w:val="Ppogrubienie"/>
        </w:rPr>
        <w:t>48.</w:t>
      </w:r>
      <w:r w:rsidRPr="009E5CCF">
        <w:t xml:space="preserve"> </w:t>
      </w:r>
      <w:r w:rsidRPr="00F82D81">
        <w:t>Agencja</w:t>
      </w:r>
      <w:r w:rsidRPr="00AE764F">
        <w:t xml:space="preserve"> płatnicza może powierzyć przeprowadzenie:</w:t>
      </w:r>
    </w:p>
    <w:p w:rsidR="00EB6BF4" w:rsidRPr="00AE764F" w:rsidRDefault="00EB6BF4" w:rsidP="00EB6BF4">
      <w:pPr>
        <w:pStyle w:val="PKTpunkt"/>
      </w:pPr>
      <w:r w:rsidRPr="00AE764F">
        <w:t>1)</w:t>
      </w:r>
      <w:r w:rsidRPr="00AE764F">
        <w:tab/>
        <w:t>kontroli na miejscu  –  w</w:t>
      </w:r>
      <w:r>
        <w:t> </w:t>
      </w:r>
      <w:r w:rsidRPr="00AE764F">
        <w:t>przypadku poddziałań, o</w:t>
      </w:r>
      <w:r>
        <w:t> </w:t>
      </w:r>
      <w:r w:rsidRPr="00AE764F">
        <w:t>których mowa w</w:t>
      </w:r>
      <w:r>
        <w:t> art. </w:t>
      </w:r>
      <w:r w:rsidRPr="00AE764F">
        <w:t>3</w:t>
      </w:r>
      <w:r>
        <w:t xml:space="preserve"> ust. </w:t>
      </w:r>
      <w:r w:rsidRPr="00AE764F">
        <w:t>1</w:t>
      </w:r>
      <w:r>
        <w:t xml:space="preserve"> pkt </w:t>
      </w:r>
      <w:r w:rsidRPr="00AE764F">
        <w:t>6</w:t>
      </w:r>
      <w:r>
        <w:t xml:space="preserve"> lit. </w:t>
      </w:r>
      <w:r w:rsidRPr="00AE764F">
        <w:t>a–c, oraz działania, o</w:t>
      </w:r>
      <w:r>
        <w:t> </w:t>
      </w:r>
      <w:r w:rsidRPr="00AE764F">
        <w:t>któ</w:t>
      </w:r>
      <w:r>
        <w:t>rym mowa w art. 3 ust. 1 pkt 12,</w:t>
      </w:r>
    </w:p>
    <w:p w:rsidR="00EB6BF4" w:rsidRPr="00AE764F" w:rsidRDefault="00EB6BF4" w:rsidP="00EB6BF4">
      <w:pPr>
        <w:pStyle w:val="PKTpunkt"/>
        <w:keepNext/>
      </w:pPr>
      <w:r w:rsidRPr="00AE764F">
        <w:t>2)</w:t>
      </w:r>
      <w:r w:rsidRPr="00AE764F">
        <w:tab/>
        <w:t>wizyt, o</w:t>
      </w:r>
      <w:r>
        <w:t> </w:t>
      </w:r>
      <w:r w:rsidRPr="00AE764F">
        <w:t>których mowa w</w:t>
      </w:r>
      <w:r>
        <w:t> art. </w:t>
      </w:r>
      <w:r w:rsidRPr="00AE764F">
        <w:t>48</w:t>
      </w:r>
      <w:r>
        <w:t xml:space="preserve"> ust. </w:t>
      </w:r>
      <w:r w:rsidRPr="00AE764F">
        <w:t>5</w:t>
      </w:r>
      <w:r>
        <w:t> </w:t>
      </w:r>
      <w:r w:rsidRPr="00AE764F">
        <w:t>rozporządzenia</w:t>
      </w:r>
      <w:r>
        <w:t xml:space="preserve"> nr </w:t>
      </w:r>
      <w:r w:rsidRPr="00AE764F">
        <w:t>809/2014</w:t>
      </w:r>
      <w:r>
        <w:t> </w:t>
      </w:r>
      <w:r w:rsidRPr="00AE764F">
        <w:t>– w</w:t>
      </w:r>
      <w:r>
        <w:t> </w:t>
      </w:r>
      <w:r w:rsidRPr="00AE764F">
        <w:t>przypadku poddziałania, o</w:t>
      </w:r>
      <w:r>
        <w:t> </w:t>
      </w:r>
      <w:r w:rsidRPr="00AE764F">
        <w:t>którym mowa w</w:t>
      </w:r>
      <w:r>
        <w:t> art. </w:t>
      </w:r>
      <w:r w:rsidRPr="00AE764F">
        <w:t>3</w:t>
      </w:r>
      <w:r>
        <w:t xml:space="preserve"> ust. </w:t>
      </w:r>
      <w:r w:rsidRPr="00AE764F">
        <w:t>1</w:t>
      </w:r>
      <w:r>
        <w:t xml:space="preserve"> pkt </w:t>
      </w:r>
      <w:r w:rsidRPr="00AE764F">
        <w:t>4</w:t>
      </w:r>
      <w:r>
        <w:t xml:space="preserve"> lit. </w:t>
      </w:r>
      <w:r w:rsidRPr="00AE764F">
        <w:t>a</w:t>
      </w:r>
      <w:r>
        <w:t> </w:t>
      </w:r>
    </w:p>
    <w:p w:rsidR="00EB6BF4" w:rsidRPr="009E5CCF" w:rsidRDefault="00EB6BF4" w:rsidP="00EB6BF4">
      <w:pPr>
        <w:pStyle w:val="CZWSPPKTczwsplnapunktw"/>
      </w:pPr>
      <w:r w:rsidRPr="00AE764F">
        <w:t xml:space="preserve">– innym jednostkom organizacyjnym dysponującym odpowiednimi warunkami </w:t>
      </w:r>
      <w:r w:rsidRPr="00F82D81">
        <w:t>organizacyjnymi</w:t>
      </w:r>
      <w:r w:rsidRPr="00AE764F">
        <w:t>, kadrowymi i</w:t>
      </w:r>
      <w:r w:rsidR="007032B2">
        <w:t xml:space="preserve"> </w:t>
      </w:r>
      <w:r w:rsidRPr="00AE764F">
        <w:t>technic</w:t>
      </w:r>
      <w:r w:rsidRPr="00AE764F">
        <w:t>z</w:t>
      </w:r>
      <w:r w:rsidRPr="00AE764F">
        <w:t>nymi.</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49.</w:t>
      </w:r>
      <w:r w:rsidRPr="009E5CCF">
        <w:t xml:space="preserve"> W</w:t>
      </w:r>
      <w:r>
        <w:t> </w:t>
      </w:r>
      <w:r w:rsidRPr="009E5CCF">
        <w:t>przypadku pomocy, której warunkiem przyznania w</w:t>
      </w:r>
      <w:r>
        <w:t> </w:t>
      </w:r>
      <w:r w:rsidRPr="009E5CCF">
        <w:t>pełnej wysokości jest spełnianie w</w:t>
      </w:r>
      <w:r>
        <w:t> </w:t>
      </w:r>
      <w:r w:rsidRPr="009E5CCF">
        <w:t>ramach wzaje</w:t>
      </w:r>
      <w:r w:rsidRPr="009E5CCF">
        <w:t>m</w:t>
      </w:r>
      <w:r w:rsidRPr="009E5CCF">
        <w:t>nej zgodności wymogów lub norm, o</w:t>
      </w:r>
      <w:r>
        <w:t> </w:t>
      </w:r>
      <w:r w:rsidRPr="009E5CCF">
        <w:t>których mowa w</w:t>
      </w:r>
      <w:r>
        <w:t> </w:t>
      </w:r>
      <w:r w:rsidRPr="009E5CCF">
        <w:t>tytule VI rozporządzenia</w:t>
      </w:r>
      <w:r>
        <w:t xml:space="preserve"> nr </w:t>
      </w:r>
      <w:r w:rsidRPr="009E5CCF">
        <w:t>1306/2013</w:t>
      </w:r>
      <w:r>
        <w:t xml:space="preserve"> oraz</w:t>
      </w:r>
      <w:r w:rsidRPr="009E5CCF">
        <w:t xml:space="preserve"> przepisach wydanych w</w:t>
      </w:r>
      <w:r>
        <w:t> </w:t>
      </w:r>
      <w:r w:rsidRPr="009E5CCF">
        <w:t>trybie tego rozporządzenia:</w:t>
      </w:r>
    </w:p>
    <w:p w:rsidR="00EB6BF4" w:rsidRPr="009E5CCF" w:rsidRDefault="00EB6BF4" w:rsidP="00EB6BF4">
      <w:pPr>
        <w:pStyle w:val="PKTpunkt"/>
      </w:pPr>
      <w:r w:rsidRPr="009E5CCF">
        <w:t>1)</w:t>
      </w:r>
      <w:r w:rsidRPr="009E5CCF">
        <w:tab/>
        <w:t>kontrole w</w:t>
      </w:r>
      <w:r>
        <w:t> </w:t>
      </w:r>
      <w:r w:rsidRPr="009E5CCF">
        <w:t>zakresie spełniania wymogów lub norm przeprowadza Agencja oraz powiatowy lekarz weterynarii w</w:t>
      </w:r>
      <w:r>
        <w:t> </w:t>
      </w:r>
      <w:r w:rsidRPr="009E5CCF">
        <w:t>zakresie, w</w:t>
      </w:r>
      <w:r>
        <w:t> </w:t>
      </w:r>
      <w:r w:rsidRPr="009E5CCF">
        <w:t>trybie i</w:t>
      </w:r>
      <w:r>
        <w:t> </w:t>
      </w:r>
      <w:r w:rsidRPr="009E5CCF">
        <w:t>na zasadach określonych w</w:t>
      </w:r>
      <w:r>
        <w:t> </w:t>
      </w:r>
      <w:r w:rsidRPr="009E5CCF">
        <w:t>przepisach o</w:t>
      </w:r>
      <w:r>
        <w:t> </w:t>
      </w:r>
      <w:r w:rsidRPr="009E5CCF">
        <w:t>płatnościach w</w:t>
      </w:r>
      <w:r>
        <w:t> </w:t>
      </w:r>
      <w:r w:rsidRPr="009E5CCF">
        <w:t>ramach systemów wsparcia bezp</w:t>
      </w:r>
      <w:r w:rsidRPr="009E5CCF">
        <w:t>o</w:t>
      </w:r>
      <w:r w:rsidRPr="009E5CCF">
        <w:t>średniego;</w:t>
      </w:r>
    </w:p>
    <w:p w:rsidR="00EB6BF4" w:rsidRPr="009E5CCF" w:rsidRDefault="00EB6BF4" w:rsidP="00EB6BF4">
      <w:pPr>
        <w:pStyle w:val="PKTpunkt"/>
      </w:pPr>
      <w:r w:rsidRPr="009E5CCF">
        <w:t>2)</w:t>
      </w:r>
      <w:r w:rsidRPr="009E5CCF">
        <w:tab/>
        <w:t>oceny wagi stwierdzonej niezgodności dokonuje się zgodnie z</w:t>
      </w:r>
      <w:r>
        <w:t> </w:t>
      </w:r>
      <w:r w:rsidRPr="009E5CCF">
        <w:t>przepisami o</w:t>
      </w:r>
      <w:r>
        <w:t> </w:t>
      </w:r>
      <w:r w:rsidRPr="009E5CCF">
        <w:t>płatnościach w</w:t>
      </w:r>
      <w:r>
        <w:t> </w:t>
      </w:r>
      <w:r w:rsidRPr="009E5CCF">
        <w:t>ramach systemów wspa</w:t>
      </w:r>
      <w:r w:rsidRPr="009E5CCF">
        <w:t>r</w:t>
      </w:r>
      <w:r w:rsidRPr="009E5CCF">
        <w:t>cia bezpośredniego;</w:t>
      </w:r>
    </w:p>
    <w:p w:rsidR="00EB6BF4" w:rsidRPr="009E5CCF" w:rsidRDefault="00EB6BF4" w:rsidP="00EB6BF4">
      <w:pPr>
        <w:pStyle w:val="PKTpunkt"/>
      </w:pPr>
      <w:r w:rsidRPr="009E5CCF">
        <w:t>3)</w:t>
      </w:r>
      <w:r w:rsidRPr="009E5CCF">
        <w:tab/>
        <w:t>ocena wagi stwierdzonej niezgodności ujęta w</w:t>
      </w:r>
      <w:r>
        <w:t> </w:t>
      </w:r>
      <w:r w:rsidRPr="009E5CCF">
        <w:t>raporcie z</w:t>
      </w:r>
      <w:r>
        <w:t> </w:t>
      </w:r>
      <w:r w:rsidRPr="009E5CCF">
        <w:t>czynności kontrolnych jest uwzględniana w</w:t>
      </w:r>
      <w:r w:rsidR="007032B2">
        <w:t xml:space="preserve"> </w:t>
      </w:r>
      <w:r w:rsidRPr="009E5CCF">
        <w:t>postępow</w:t>
      </w:r>
      <w:r w:rsidRPr="009E5CCF">
        <w:t>a</w:t>
      </w:r>
      <w:r w:rsidRPr="009E5CCF">
        <w:t>niach w</w:t>
      </w:r>
      <w:r>
        <w:t> </w:t>
      </w:r>
      <w:r w:rsidRPr="009E5CCF">
        <w:t>sprawach dotyczących płatności, o</w:t>
      </w:r>
      <w:r>
        <w:t> </w:t>
      </w:r>
      <w:r w:rsidRPr="009E5CCF">
        <w:t>których mowa w</w:t>
      </w:r>
      <w:r>
        <w:t> art. </w:t>
      </w:r>
      <w:r w:rsidRPr="009E5CCF">
        <w:t>1</w:t>
      </w:r>
      <w:r>
        <w:t xml:space="preserve"> lit. </w:t>
      </w:r>
      <w:r w:rsidRPr="009E5CCF">
        <w:t>a</w:t>
      </w:r>
      <w:r>
        <w:t> </w:t>
      </w:r>
      <w:r w:rsidRPr="009E5CCF">
        <w:t>rozporządzenia Parlamentu Europejskiego i</w:t>
      </w:r>
      <w:r>
        <w:t> </w:t>
      </w:r>
      <w:r w:rsidRPr="009E5CCF">
        <w:t>Rady (UE)</w:t>
      </w:r>
      <w:r>
        <w:t xml:space="preserve"> nr </w:t>
      </w:r>
      <w:r w:rsidRPr="009E5CCF">
        <w:t>1307/2013</w:t>
      </w:r>
      <w:r>
        <w:t> </w:t>
      </w:r>
      <w:r w:rsidRPr="009E5CCF">
        <w:t>z</w:t>
      </w:r>
      <w:r>
        <w:t> </w:t>
      </w:r>
      <w:r w:rsidRPr="009E5CCF">
        <w:t>dnia 17</w:t>
      </w:r>
      <w:r>
        <w:t> </w:t>
      </w:r>
      <w:r w:rsidRPr="009E5CCF">
        <w:t>grudnia 2013</w:t>
      </w:r>
      <w:r>
        <w:t> </w:t>
      </w:r>
      <w:r w:rsidRPr="009E5CCF">
        <w:t>r. ustanawiającego przepisy dotyczące płatności bezpośrednich dla rolników na podstawie systemów wsparcia w</w:t>
      </w:r>
      <w:r>
        <w:t> </w:t>
      </w:r>
      <w:r w:rsidRPr="009E5CCF">
        <w:t>ramach wspólnej polityki rolnej oraz uchylającego rozporządzenie R</w:t>
      </w:r>
      <w:r w:rsidRPr="009E5CCF">
        <w:t>a</w:t>
      </w:r>
      <w:r w:rsidRPr="009E5CCF">
        <w:t>dy (WE)</w:t>
      </w:r>
      <w:r>
        <w:t xml:space="preserve"> nr </w:t>
      </w:r>
      <w:r w:rsidRPr="009E5CCF">
        <w:t>637/2008</w:t>
      </w:r>
      <w:r>
        <w:t xml:space="preserve"> i </w:t>
      </w:r>
      <w:r w:rsidRPr="009E5CCF">
        <w:t>rozporządzenie Rady (WE)</w:t>
      </w:r>
      <w:r>
        <w:t xml:space="preserve"> nr </w:t>
      </w:r>
      <w:r w:rsidRPr="009E5CCF">
        <w:t>73/2009;</w:t>
      </w:r>
    </w:p>
    <w:p w:rsidR="00EB6BF4" w:rsidRPr="009E5CCF" w:rsidRDefault="00EB6BF4" w:rsidP="00EB6BF4">
      <w:pPr>
        <w:pStyle w:val="PKTpunkt"/>
      </w:pPr>
      <w:r w:rsidRPr="009E5CCF">
        <w:t>4)</w:t>
      </w:r>
      <w:r w:rsidRPr="009E5CCF">
        <w:tab/>
        <w:t>karę administracyjną, o</w:t>
      </w:r>
      <w:r>
        <w:t> </w:t>
      </w:r>
      <w:r w:rsidRPr="009E5CCF">
        <w:t>której mowa w</w:t>
      </w:r>
      <w:r>
        <w:t> art. </w:t>
      </w:r>
      <w:r w:rsidRPr="009E5CCF">
        <w:t>91</w:t>
      </w:r>
      <w:r>
        <w:t xml:space="preserve"> ust. </w:t>
      </w:r>
      <w:r w:rsidRPr="009E5CCF">
        <w:t>1</w:t>
      </w:r>
      <w:r>
        <w:t> </w:t>
      </w:r>
      <w:r w:rsidRPr="009E5CCF">
        <w:t>rozporządzenia</w:t>
      </w:r>
      <w:r>
        <w:t xml:space="preserve"> nr </w:t>
      </w:r>
      <w:r w:rsidRPr="009E5CCF">
        <w:t>1306/2013, stosuje się zgodnie z</w:t>
      </w:r>
      <w:r>
        <w:t> </w:t>
      </w:r>
      <w:r w:rsidRPr="009E5CCF">
        <w:t>przepisami o</w:t>
      </w:r>
      <w:r>
        <w:t> </w:t>
      </w:r>
      <w:r w:rsidRPr="009E5CCF">
        <w:t>płatnościach w</w:t>
      </w:r>
      <w:r>
        <w:t> </w:t>
      </w:r>
      <w:r w:rsidRPr="009E5CCF">
        <w:t>ramach systemów wsparcia bezpośredniego.</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50.</w:t>
      </w:r>
      <w:r w:rsidRPr="009E5CCF">
        <w:t xml:space="preserve"> Minister właściwy do spraw rozwoju wsi, w</w:t>
      </w:r>
      <w:r>
        <w:t> </w:t>
      </w:r>
      <w:r w:rsidRPr="009E5CCF">
        <w:t>drodze rozporządzenia:</w:t>
      </w:r>
    </w:p>
    <w:p w:rsidR="00EB6BF4" w:rsidRPr="009E5CCF" w:rsidRDefault="00EB6BF4" w:rsidP="00EB6BF4">
      <w:pPr>
        <w:pStyle w:val="PKTpunkt"/>
      </w:pPr>
      <w:r w:rsidRPr="009E5CCF">
        <w:t>1)</w:t>
      </w:r>
      <w:r w:rsidRPr="009E5CCF">
        <w:tab/>
        <w:t>określi wzór imiennego upoważnienia do wykonywania czynności kontrolnych,</w:t>
      </w:r>
    </w:p>
    <w:p w:rsidR="00EB6BF4" w:rsidRPr="009E5CCF" w:rsidRDefault="00EB6BF4" w:rsidP="00EB6BF4">
      <w:pPr>
        <w:pStyle w:val="PKTpunkt"/>
      </w:pPr>
      <w:r w:rsidRPr="009E5CCF">
        <w:t>2)</w:t>
      </w:r>
      <w:r w:rsidRPr="009E5CCF">
        <w:tab/>
        <w:t>określi warunki organizacyjne, kadrowe i</w:t>
      </w:r>
      <w:r>
        <w:t> </w:t>
      </w:r>
      <w:r w:rsidRPr="009E5CCF">
        <w:t>techniczne, jakie powinny spełniać jednostki organizacyjne, którym age</w:t>
      </w:r>
      <w:r w:rsidRPr="009E5CCF">
        <w:t>n</w:t>
      </w:r>
      <w:r w:rsidRPr="009E5CCF">
        <w:t>cja płatnicza może powierzyć wykonywanie czynności kontrolnych,</w:t>
      </w:r>
    </w:p>
    <w:p w:rsidR="00EB6BF4" w:rsidRPr="009E5CCF" w:rsidRDefault="00EB6BF4" w:rsidP="00EB6BF4">
      <w:pPr>
        <w:pStyle w:val="PKTpunkt"/>
        <w:keepNext/>
      </w:pPr>
      <w:r w:rsidRPr="009E5CCF">
        <w:t>3)</w:t>
      </w:r>
      <w:r w:rsidRPr="009E5CCF">
        <w:tab/>
        <w:t>może określić warunki i</w:t>
      </w:r>
      <w:r>
        <w:t> </w:t>
      </w:r>
      <w:r w:rsidRPr="009E5CCF">
        <w:t>tryb przeprowadzania:</w:t>
      </w:r>
    </w:p>
    <w:p w:rsidR="00EB6BF4" w:rsidRPr="009E5CCF" w:rsidRDefault="00EB6BF4" w:rsidP="00EB6BF4">
      <w:pPr>
        <w:pStyle w:val="LITlitera"/>
      </w:pPr>
      <w:r w:rsidRPr="009E5CCF">
        <w:t>a)</w:t>
      </w:r>
      <w:r w:rsidRPr="009E5CCF">
        <w:tab/>
        <w:t>wizyt, o</w:t>
      </w:r>
      <w:r>
        <w:t> </w:t>
      </w:r>
      <w:r w:rsidRPr="009E5CCF">
        <w:t>których mowa w</w:t>
      </w:r>
      <w:r>
        <w:t> art. </w:t>
      </w:r>
      <w:r w:rsidRPr="009E5CCF">
        <w:t>48</w:t>
      </w:r>
      <w:r>
        <w:t xml:space="preserve"> ust. </w:t>
      </w:r>
      <w:r w:rsidRPr="009E5CCF">
        <w:t>5</w:t>
      </w:r>
      <w:r>
        <w:t> </w:t>
      </w:r>
      <w:r w:rsidRPr="009E5CCF">
        <w:t>rozporządzenia</w:t>
      </w:r>
      <w:r>
        <w:t xml:space="preserve"> nr </w:t>
      </w:r>
      <w:r w:rsidRPr="009E5CCF">
        <w:t>809/2014, lub</w:t>
      </w:r>
    </w:p>
    <w:p w:rsidR="00EB6BF4" w:rsidRPr="009E5CCF" w:rsidRDefault="00EB6BF4" w:rsidP="00EB6BF4">
      <w:pPr>
        <w:pStyle w:val="LITlitera"/>
      </w:pPr>
      <w:r w:rsidRPr="009E5CCF">
        <w:t>b)</w:t>
      </w:r>
      <w:r w:rsidRPr="009E5CCF">
        <w:tab/>
        <w:t>kontroli na miejscu, lub</w:t>
      </w:r>
    </w:p>
    <w:p w:rsidR="00EB6BF4" w:rsidRPr="009E5CCF" w:rsidRDefault="00EB6BF4" w:rsidP="00EB6BF4">
      <w:pPr>
        <w:pStyle w:val="LITlitera"/>
      </w:pPr>
      <w:r w:rsidRPr="009E5CCF">
        <w:t>c)</w:t>
      </w:r>
      <w:r w:rsidRPr="009E5CCF">
        <w:tab/>
        <w:t>kontroli ex post, o</w:t>
      </w:r>
      <w:r>
        <w:t> </w:t>
      </w:r>
      <w:r w:rsidRPr="009E5CCF">
        <w:t>których mowa w</w:t>
      </w:r>
      <w:r>
        <w:t> art. </w:t>
      </w:r>
      <w:r w:rsidRPr="009E5CCF">
        <w:t>52</w:t>
      </w:r>
      <w:r>
        <w:t> </w:t>
      </w:r>
      <w:r w:rsidRPr="009E5CCF">
        <w:t>rozporządzenia</w:t>
      </w:r>
      <w:r>
        <w:t xml:space="preserve"> nr </w:t>
      </w:r>
      <w:r w:rsidRPr="009E5CCF">
        <w:t>809/2014, lub</w:t>
      </w:r>
    </w:p>
    <w:p w:rsidR="00EB6BF4" w:rsidRPr="009E5CCF" w:rsidRDefault="00EB6BF4" w:rsidP="00EB6BF4">
      <w:pPr>
        <w:pStyle w:val="LITlitera"/>
        <w:keepNext/>
      </w:pPr>
      <w:r w:rsidRPr="009E5CCF">
        <w:t>d)</w:t>
      </w:r>
      <w:r w:rsidRPr="009E5CCF">
        <w:tab/>
        <w:t>kontroli przeprowadzanych na podstawie</w:t>
      </w:r>
      <w:r>
        <w:t xml:space="preserve"> art. </w:t>
      </w:r>
      <w:r w:rsidRPr="009E5CCF">
        <w:t>46</w:t>
      </w:r>
      <w:r>
        <w:t xml:space="preserve"> ust. </w:t>
      </w:r>
      <w:r w:rsidRPr="009E5CCF">
        <w:t>1</w:t>
      </w:r>
      <w:r>
        <w:t xml:space="preserve"> pkt </w:t>
      </w:r>
      <w:r w:rsidRPr="009E5CCF">
        <w:t>1</w:t>
      </w:r>
      <w:r>
        <w:t xml:space="preserve"> lub</w:t>
      </w:r>
      <w:r w:rsidRPr="009E5CCF">
        <w:t xml:space="preserve"> 2</w:t>
      </w:r>
    </w:p>
    <w:p w:rsidR="00EB6BF4" w:rsidRPr="009E5CCF" w:rsidRDefault="00EB6BF4" w:rsidP="00EB6BF4">
      <w:pPr>
        <w:pStyle w:val="CZWSPPKTczwsplnapunktw"/>
      </w:pPr>
      <w:r w:rsidRPr="009E5CCF">
        <w:t>– mając na względzie możliwość zweryfikowania tożsamości osoby uprawnionej do wykonywania czynności kontrolnych i</w:t>
      </w:r>
      <w:r>
        <w:t> </w:t>
      </w:r>
      <w:r w:rsidRPr="009E5CCF">
        <w:t>zakresu czynności kontrolnych, do którego taka osoba została upoważniona, oraz zapewnienie, aby czynności kontrolne były wykonywane jednolicie na terenie całego kraju w</w:t>
      </w:r>
      <w:r>
        <w:t> </w:t>
      </w:r>
      <w:r w:rsidRPr="009E5CCF">
        <w:t>sposób określony w</w:t>
      </w:r>
      <w:r>
        <w:t> art. </w:t>
      </w:r>
      <w:r w:rsidRPr="009E5CCF">
        <w:t>24</w:t>
      </w:r>
      <w:r>
        <w:t xml:space="preserve"> ust. </w:t>
      </w:r>
      <w:r w:rsidRPr="009E5CCF">
        <w:t>1</w:t>
      </w:r>
      <w:r>
        <w:t> </w:t>
      </w:r>
      <w:r w:rsidRPr="009E5CCF">
        <w:t>rozporządzenia</w:t>
      </w:r>
      <w:r>
        <w:t xml:space="preserve"> nr </w:t>
      </w:r>
      <w:r w:rsidRPr="009E5CCF">
        <w:t>809/2014.</w:t>
      </w:r>
    </w:p>
    <w:p w:rsidR="00EB6BF4" w:rsidRPr="00EB6BF4" w:rsidRDefault="00EB6BF4" w:rsidP="00EB6BF4">
      <w:pPr>
        <w:pStyle w:val="ROZDZODDZOZNoznaczenierozdziauluboddziau"/>
      </w:pPr>
      <w:r w:rsidRPr="009E5CCF">
        <w:t>Rozdział 7</w:t>
      </w:r>
    </w:p>
    <w:p w:rsidR="00EB6BF4" w:rsidRPr="009E5CCF" w:rsidRDefault="00EB6BF4" w:rsidP="00EB6BF4">
      <w:pPr>
        <w:pStyle w:val="ROZDZODDZPRZEDMprzedmiotregulacjirozdziauluboddziau"/>
      </w:pPr>
      <w:r w:rsidRPr="009E5CCF">
        <w:t>Doradzanie podmiotom ubiegającym się o</w:t>
      </w:r>
      <w:r>
        <w:t> </w:t>
      </w:r>
      <w:r w:rsidRPr="009E5CCF">
        <w:t>przyznanie pomocy oraz beneficjentom</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51.</w:t>
      </w:r>
      <w:r w:rsidRPr="009E5CCF">
        <w:t xml:space="preserve"> 1. Doradzać podmiotom ubiegającym się o</w:t>
      </w:r>
      <w:r>
        <w:t> </w:t>
      </w:r>
      <w:r w:rsidRPr="009E5CCF">
        <w:t>przyznanie pomocy i</w:t>
      </w:r>
      <w:r>
        <w:t> </w:t>
      </w:r>
      <w:r w:rsidRPr="009E5CCF">
        <w:t>beneficjentom w</w:t>
      </w:r>
      <w:r>
        <w:t> </w:t>
      </w:r>
      <w:r w:rsidRPr="009E5CCF">
        <w:t>zakresie określonym w</w:t>
      </w:r>
      <w:r>
        <w:t> art. </w:t>
      </w:r>
      <w:r w:rsidRPr="009E5CCF">
        <w:t>15:</w:t>
      </w:r>
    </w:p>
    <w:p w:rsidR="00EB6BF4" w:rsidRPr="009E5CCF" w:rsidRDefault="00EB6BF4" w:rsidP="00EB6BF4">
      <w:pPr>
        <w:pStyle w:val="PKTpunkt"/>
      </w:pPr>
      <w:r w:rsidRPr="009E5CCF">
        <w:t>1)</w:t>
      </w:r>
      <w:r w:rsidRPr="009E5CCF">
        <w:tab/>
        <w:t>ust. 4</w:t>
      </w:r>
      <w:r>
        <w:t> </w:t>
      </w:r>
      <w:r w:rsidRPr="009E5CCF">
        <w:t>rozporządzenia</w:t>
      </w:r>
      <w:r>
        <w:t xml:space="preserve"> nr </w:t>
      </w:r>
      <w:r w:rsidRPr="009E5CCF">
        <w:t>1305/2013</w:t>
      </w:r>
      <w:r>
        <w:t> </w:t>
      </w:r>
      <w:r w:rsidRPr="009E5CCF">
        <w:t>mogą osoby fizyczne, które są wpisane na listę doradców rolniczych;</w:t>
      </w:r>
    </w:p>
    <w:p w:rsidR="00EB6BF4" w:rsidRPr="009E5CCF" w:rsidRDefault="00EB6BF4" w:rsidP="00EB6BF4">
      <w:pPr>
        <w:pStyle w:val="PKTpunkt"/>
      </w:pPr>
      <w:r w:rsidRPr="009E5CCF">
        <w:t>2)</w:t>
      </w:r>
      <w:r w:rsidRPr="009E5CCF">
        <w:tab/>
        <w:t>ust. 5</w:t>
      </w:r>
      <w:r>
        <w:t> </w:t>
      </w:r>
      <w:r w:rsidRPr="009E5CCF">
        <w:t>rozporządzenia</w:t>
      </w:r>
      <w:r>
        <w:t xml:space="preserve"> nr </w:t>
      </w:r>
      <w:r w:rsidRPr="009E5CCF">
        <w:t>1305/2013</w:t>
      </w:r>
      <w:r>
        <w:t> </w:t>
      </w:r>
      <w:r w:rsidRPr="009E5CCF">
        <w:t>mogą osoby fizyczne, które są wpisane na listę doradców leśnych.</w:t>
      </w:r>
    </w:p>
    <w:p w:rsidR="00EB6BF4" w:rsidRPr="009E5CCF" w:rsidRDefault="00EB6BF4" w:rsidP="00EB6BF4">
      <w:pPr>
        <w:pStyle w:val="USTustnpkodeksu"/>
      </w:pPr>
      <w:r w:rsidRPr="009E5CCF">
        <w:t>2. Doradzać podmiotom ubiegającym się o</w:t>
      </w:r>
      <w:r>
        <w:t> </w:t>
      </w:r>
      <w:r w:rsidRPr="009E5CCF">
        <w:t>przyznanie pomocy w</w:t>
      </w:r>
      <w:r>
        <w:t> </w:t>
      </w:r>
      <w:r w:rsidRPr="009E5CCF">
        <w:t>ramach działań, o</w:t>
      </w:r>
      <w:r>
        <w:t> </w:t>
      </w:r>
      <w:r w:rsidRPr="009E5CCF">
        <w:t>których mowa w</w:t>
      </w:r>
      <w:r>
        <w:t> art. </w:t>
      </w:r>
      <w:r w:rsidRPr="009E5CCF">
        <w:t>3</w:t>
      </w:r>
      <w:r>
        <w:t xml:space="preserve"> ust. </w:t>
      </w:r>
      <w:r w:rsidRPr="009E5CCF">
        <w:t>1</w:t>
      </w:r>
      <w:r>
        <w:t xml:space="preserve"> pkt </w:t>
      </w:r>
      <w:r w:rsidRPr="009E5CCF">
        <w:t>10</w:t>
      </w:r>
      <w:r>
        <w:t xml:space="preserve"> i </w:t>
      </w:r>
      <w:r w:rsidRPr="009E5CCF">
        <w:t>11, i</w:t>
      </w:r>
      <w:r>
        <w:t> </w:t>
      </w:r>
      <w:r w:rsidRPr="009E5CCF">
        <w:t>beneficjentom tych działań, w</w:t>
      </w:r>
      <w:r>
        <w:t> </w:t>
      </w:r>
      <w:r w:rsidRPr="009E5CCF">
        <w:t>zakresie określonym w</w:t>
      </w:r>
      <w:r>
        <w:t> art. </w:t>
      </w:r>
      <w:r w:rsidRPr="009E5CCF">
        <w:t>15</w:t>
      </w:r>
      <w:r>
        <w:t xml:space="preserve"> ust. </w:t>
      </w:r>
      <w:r w:rsidRPr="009E5CCF">
        <w:t>4</w:t>
      </w:r>
      <w:r>
        <w:t> </w:t>
      </w:r>
      <w:r w:rsidRPr="009E5CCF">
        <w:t>rozporządzenia</w:t>
      </w:r>
      <w:r>
        <w:t xml:space="preserve"> nr </w:t>
      </w:r>
      <w:r w:rsidRPr="009E5CCF">
        <w:t>1305/2013, w</w:t>
      </w:r>
      <w:r>
        <w:t> </w:t>
      </w:r>
      <w:r w:rsidRPr="009E5CCF">
        <w:t>tym w</w:t>
      </w:r>
      <w:r>
        <w:t> </w:t>
      </w:r>
      <w:r w:rsidRPr="009E5CCF">
        <w:t>zakresie sporządzania odpowiednio planu działalności rolnośrodowiskowej i</w:t>
      </w:r>
      <w:r>
        <w:t> </w:t>
      </w:r>
      <w:r w:rsidRPr="009E5CCF">
        <w:t>planu działalności ekologicznej, mogą osoby fizyczne, które są wpisane na listę doradców rolnośrodowiskowych.</w:t>
      </w:r>
    </w:p>
    <w:p w:rsidR="00EB6BF4" w:rsidRPr="009E5CCF" w:rsidRDefault="00EB6BF4" w:rsidP="00EB6BF4">
      <w:pPr>
        <w:pStyle w:val="USTustnpkodeksu"/>
      </w:pPr>
      <w:r w:rsidRPr="009E5CCF">
        <w:t>3. Jeżeli w</w:t>
      </w:r>
      <w:r>
        <w:t> </w:t>
      </w:r>
      <w:r w:rsidRPr="009E5CCF">
        <w:t>ramach działania, o</w:t>
      </w:r>
      <w:r>
        <w:t> </w:t>
      </w:r>
      <w:r w:rsidRPr="009E5CCF">
        <w:t>którym mowa w</w:t>
      </w:r>
      <w:r>
        <w:t> art. </w:t>
      </w:r>
      <w:r w:rsidRPr="009E5CCF">
        <w:t>3</w:t>
      </w:r>
      <w:r>
        <w:t xml:space="preserve"> ust. </w:t>
      </w:r>
      <w:r w:rsidRPr="009E5CCF">
        <w:t>1</w:t>
      </w:r>
      <w:r>
        <w:t xml:space="preserve"> pkt </w:t>
      </w:r>
      <w:r w:rsidRPr="009E5CCF">
        <w:t>10, wymagane jest sporządzenie dokumentacji prz</w:t>
      </w:r>
      <w:r w:rsidRPr="009E5CCF">
        <w:t>y</w:t>
      </w:r>
      <w:r w:rsidRPr="009E5CCF">
        <w:t>rodniczej, stanowiącej szczegółową charakterystykę danego siedliska przyrodniczego, doradzać w</w:t>
      </w:r>
      <w:r>
        <w:t> </w:t>
      </w:r>
      <w:r w:rsidRPr="009E5CCF">
        <w:t>zakresie sporządzenia tej dokumentacji oraz planu działalności rolnośrodowiskowej w</w:t>
      </w:r>
      <w:r>
        <w:t> </w:t>
      </w:r>
      <w:r w:rsidRPr="009E5CCF">
        <w:t>części sporządzanej na podstawie tej dokumentacji mogą osoby fizyczne, które są wpisane na listę ekspertów przyrodniczych.</w:t>
      </w:r>
    </w:p>
    <w:p w:rsidR="00EB6BF4" w:rsidRPr="009E5CCF" w:rsidRDefault="00EB6BF4" w:rsidP="00EB6BF4">
      <w:pPr>
        <w:pStyle w:val="USTustnpkodeksu"/>
      </w:pPr>
      <w:r w:rsidRPr="009E5CCF">
        <w:t>4. Listy, o</w:t>
      </w:r>
      <w:r>
        <w:t> </w:t>
      </w:r>
      <w:r w:rsidRPr="009E5CCF">
        <w:t>których mowa w</w:t>
      </w:r>
      <w:r>
        <w:t> ust. </w:t>
      </w:r>
      <w:r w:rsidRPr="009E5CCF">
        <w:t>1–3, są prowadzone przez dyrektora Centrum Doradztwa Rolniczego z</w:t>
      </w:r>
      <w:r>
        <w:t> </w:t>
      </w:r>
      <w:r w:rsidRPr="009E5CCF">
        <w:t>siedzibą w</w:t>
      </w:r>
      <w:r>
        <w:t> </w:t>
      </w:r>
      <w:r w:rsidRPr="009E5CCF">
        <w:t xml:space="preserve">Brwinowie, zwanego dalej </w:t>
      </w:r>
      <w:r>
        <w:t>„</w:t>
      </w:r>
      <w:r w:rsidRPr="009E5CCF">
        <w:t>CDR</w:t>
      </w:r>
      <w:r>
        <w:t>”</w:t>
      </w:r>
      <w:r w:rsidRPr="009E5CCF">
        <w:t>, który umieszcza je na stronie internetowej CDR.</w:t>
      </w:r>
    </w:p>
    <w:p w:rsidR="00EB6BF4" w:rsidRPr="009E5CCF" w:rsidRDefault="00EB6BF4" w:rsidP="00EB6BF4">
      <w:pPr>
        <w:pStyle w:val="USTustnpkodeksu"/>
        <w:keepNext/>
      </w:pPr>
      <w:r w:rsidRPr="009E5CCF">
        <w:t>5. Na listy, o</w:t>
      </w:r>
      <w:r>
        <w:t> </w:t>
      </w:r>
      <w:r w:rsidRPr="009E5CCF">
        <w:t>których mowa w</w:t>
      </w:r>
      <w:r>
        <w:t> ust. </w:t>
      </w:r>
      <w:r w:rsidRPr="009E5CCF">
        <w:t>1–3, wpisuje się osobę fizyczną, która spełnia następujące warunki:</w:t>
      </w:r>
    </w:p>
    <w:p w:rsidR="00EB6BF4" w:rsidRPr="00EB6BF4" w:rsidRDefault="00EB6BF4" w:rsidP="00EB6BF4">
      <w:pPr>
        <w:pStyle w:val="PKTpunkt"/>
      </w:pPr>
      <w:r w:rsidRPr="009E5CCF">
        <w:t>1)</w:t>
      </w:r>
      <w:r w:rsidRPr="009E5CCF">
        <w:tab/>
        <w:t>nie była skazana prawomocnym wyrokiem za umyślne przestępstwo lub umyślne przestępstwo skarbowe;</w:t>
      </w:r>
    </w:p>
    <w:p w:rsidR="00EB6BF4" w:rsidRPr="009E5CCF" w:rsidRDefault="00EB6BF4" w:rsidP="00EB6BF4">
      <w:pPr>
        <w:pStyle w:val="PKTpunkt"/>
        <w:keepNext/>
      </w:pPr>
      <w:r w:rsidRPr="009E5CCF">
        <w:t>2)</w:t>
      </w:r>
      <w:r w:rsidRPr="009E5CCF">
        <w:tab/>
        <w:t>ukończyła szkolenie z</w:t>
      </w:r>
      <w:r>
        <w:t> </w:t>
      </w:r>
      <w:r w:rsidRPr="009E5CCF">
        <w:t>danego zakresu doradzania, przeprowadzone przez:</w:t>
      </w:r>
    </w:p>
    <w:p w:rsidR="00EB6BF4" w:rsidRPr="009E5CCF" w:rsidRDefault="00EB6BF4" w:rsidP="00EB6BF4">
      <w:pPr>
        <w:pStyle w:val="LITlitera"/>
      </w:pPr>
      <w:r w:rsidRPr="009E5CCF">
        <w:t>a)</w:t>
      </w:r>
      <w:r w:rsidRPr="009E5CCF">
        <w:tab/>
        <w:t>CDR – w</w:t>
      </w:r>
      <w:r>
        <w:t> </w:t>
      </w:r>
      <w:r w:rsidRPr="009E5CCF">
        <w:t>przypadku doradców rolniczych, doradców rolnośrodowiskowych i</w:t>
      </w:r>
      <w:r>
        <w:t> </w:t>
      </w:r>
      <w:r w:rsidRPr="009E5CCF">
        <w:t>ekspertów przyrodniczych,</w:t>
      </w:r>
    </w:p>
    <w:p w:rsidR="00EB6BF4" w:rsidRPr="009E5CCF" w:rsidRDefault="00EB6BF4" w:rsidP="00EB6BF4">
      <w:pPr>
        <w:pStyle w:val="LITlitera"/>
        <w:keepNext/>
      </w:pPr>
      <w:r w:rsidRPr="009E5CCF">
        <w:t>b)</w:t>
      </w:r>
      <w:r w:rsidRPr="009E5CCF">
        <w:tab/>
        <w:t xml:space="preserve">Państwowe Gospodarstwo Leśne Lasy Państwowe, zwane dalej </w:t>
      </w:r>
      <w:r>
        <w:t>„</w:t>
      </w:r>
      <w:r w:rsidRPr="009E5CCF">
        <w:t>Lasami Państwowymi</w:t>
      </w:r>
      <w:r>
        <w:t>”</w:t>
      </w:r>
      <w:r w:rsidRPr="009E5CCF">
        <w:t xml:space="preserve"> – w</w:t>
      </w:r>
      <w:r>
        <w:t> </w:t>
      </w:r>
      <w:r w:rsidRPr="009E5CCF">
        <w:t>przypadku dora</w:t>
      </w:r>
      <w:r w:rsidRPr="009E5CCF">
        <w:t>d</w:t>
      </w:r>
      <w:r w:rsidRPr="009E5CCF">
        <w:t>ców leśnych</w:t>
      </w:r>
    </w:p>
    <w:p w:rsidR="00EB6BF4" w:rsidRPr="009E5CCF" w:rsidRDefault="00EB6BF4" w:rsidP="00EB6BF4">
      <w:pPr>
        <w:pStyle w:val="CZWSPLITczwsplnaliter"/>
      </w:pPr>
      <w:r w:rsidRPr="009E5CCF">
        <w:t xml:space="preserve">– zwane dalej </w:t>
      </w:r>
      <w:r>
        <w:t>„</w:t>
      </w:r>
      <w:r w:rsidRPr="009E5CCF">
        <w:t>szkoleniem</w:t>
      </w:r>
      <w:r>
        <w:t>”</w:t>
      </w:r>
      <w:r w:rsidRPr="009E5CCF">
        <w:t>;</w:t>
      </w:r>
    </w:p>
    <w:p w:rsidR="00EB6BF4" w:rsidRPr="009E5CCF" w:rsidRDefault="00EB6BF4" w:rsidP="00EB6BF4">
      <w:pPr>
        <w:pStyle w:val="PKTpunkt"/>
        <w:keepNext/>
      </w:pPr>
      <w:r w:rsidRPr="009E5CCF">
        <w:t>3)</w:t>
      </w:r>
      <w:r w:rsidRPr="009E5CCF">
        <w:tab/>
        <w:t>zdała egzamin z</w:t>
      </w:r>
      <w:r>
        <w:t> </w:t>
      </w:r>
      <w:r w:rsidRPr="009E5CCF">
        <w:t>danego zakresu doradzania, przeprowadzony przez:</w:t>
      </w:r>
    </w:p>
    <w:p w:rsidR="00EB6BF4" w:rsidRPr="009E5CCF" w:rsidRDefault="00EB6BF4" w:rsidP="00EB6BF4">
      <w:pPr>
        <w:pStyle w:val="LITlitera"/>
      </w:pPr>
      <w:r w:rsidRPr="009E5CCF">
        <w:t>a)</w:t>
      </w:r>
      <w:r w:rsidRPr="009E5CCF">
        <w:tab/>
        <w:t>dyrektora CDR – w</w:t>
      </w:r>
      <w:r>
        <w:t> </w:t>
      </w:r>
      <w:r w:rsidRPr="009E5CCF">
        <w:t>przypadku doradców rolniczych, doradców rolnośrodowiskowych i</w:t>
      </w:r>
      <w:r>
        <w:t> </w:t>
      </w:r>
      <w:r w:rsidRPr="009E5CCF">
        <w:t>ekspertów przyrodn</w:t>
      </w:r>
      <w:r w:rsidRPr="009E5CCF">
        <w:t>i</w:t>
      </w:r>
      <w:r w:rsidRPr="009E5CCF">
        <w:t>czych,</w:t>
      </w:r>
    </w:p>
    <w:p w:rsidR="00EB6BF4" w:rsidRPr="009E5CCF" w:rsidRDefault="00EB6BF4" w:rsidP="00EB6BF4">
      <w:pPr>
        <w:pStyle w:val="LITlitera"/>
        <w:keepNext/>
      </w:pPr>
      <w:r w:rsidRPr="009E5CCF">
        <w:t>b)</w:t>
      </w:r>
      <w:r w:rsidRPr="009E5CCF">
        <w:tab/>
        <w:t>Dyrektora Generalnego Lasów Państwowych – w</w:t>
      </w:r>
      <w:r>
        <w:t> </w:t>
      </w:r>
      <w:r w:rsidRPr="009E5CCF">
        <w:t>przypadku doradców leśnych</w:t>
      </w:r>
    </w:p>
    <w:p w:rsidR="00EB6BF4" w:rsidRPr="00EB6BF4" w:rsidRDefault="00EB6BF4" w:rsidP="00EB6BF4">
      <w:pPr>
        <w:pStyle w:val="CZWSPLITczwsplnaliter"/>
      </w:pPr>
      <w:r w:rsidRPr="009E5CCF">
        <w:t xml:space="preserve">– zwany dalej </w:t>
      </w:r>
      <w:r>
        <w:t>„</w:t>
      </w:r>
      <w:r w:rsidRPr="009E5CCF">
        <w:t>egzaminem</w:t>
      </w:r>
      <w:r>
        <w:t>”</w:t>
      </w:r>
      <w:r w:rsidRPr="009E5CCF">
        <w:t>;</w:t>
      </w:r>
    </w:p>
    <w:p w:rsidR="00EB6BF4" w:rsidRPr="009E5CCF" w:rsidRDefault="00EB6BF4" w:rsidP="00EB6BF4">
      <w:pPr>
        <w:pStyle w:val="PKTpunkt"/>
        <w:keepNext/>
      </w:pPr>
      <w:r w:rsidRPr="009E5CCF">
        <w:t>4)</w:t>
      </w:r>
      <w:r w:rsidRPr="009E5CCF">
        <w:tab/>
        <w:t>posiada:</w:t>
      </w:r>
    </w:p>
    <w:p w:rsidR="00EB6BF4" w:rsidRPr="009E5CCF" w:rsidRDefault="00EB6BF4" w:rsidP="00EB6BF4">
      <w:pPr>
        <w:pStyle w:val="LITlitera"/>
      </w:pPr>
      <w:r w:rsidRPr="009E5CCF">
        <w:t>a)</w:t>
      </w:r>
      <w:r w:rsidRPr="009E5CCF">
        <w:tab/>
        <w:t>wykształcenie wyższe rolnicze i</w:t>
      </w:r>
      <w:r>
        <w:t> </w:t>
      </w:r>
      <w:r w:rsidRPr="009E5CCF">
        <w:t>co najmniej roczne doświadczenie w</w:t>
      </w:r>
      <w:r>
        <w:t> </w:t>
      </w:r>
      <w:r w:rsidRPr="009E5CCF">
        <w:t>doradzaniu z</w:t>
      </w:r>
      <w:r>
        <w:t> </w:t>
      </w:r>
      <w:r w:rsidRPr="009E5CCF">
        <w:t>zakresu rolnictwa – w</w:t>
      </w:r>
      <w:r>
        <w:t> </w:t>
      </w:r>
      <w:r w:rsidRPr="009E5CCF">
        <w:t>przypadku doradców rolniczych i</w:t>
      </w:r>
      <w:r>
        <w:t> </w:t>
      </w:r>
      <w:r w:rsidRPr="009E5CCF">
        <w:t>doradców rolnośrodowiskowych,</w:t>
      </w:r>
    </w:p>
    <w:p w:rsidR="00EB6BF4" w:rsidRPr="009E5CCF" w:rsidRDefault="00EB6BF4" w:rsidP="00EB6BF4">
      <w:pPr>
        <w:pStyle w:val="LITlitera"/>
      </w:pPr>
      <w:r w:rsidRPr="009E5CCF">
        <w:t>b)</w:t>
      </w:r>
      <w:r w:rsidRPr="009E5CCF">
        <w:tab/>
        <w:t>wykształcenie średnie leśne lub wyższe leśne i</w:t>
      </w:r>
      <w:r>
        <w:t> </w:t>
      </w:r>
      <w:r w:rsidRPr="009E5CCF">
        <w:t>co najmniej roczne doświadczenie w</w:t>
      </w:r>
      <w:r>
        <w:t> </w:t>
      </w:r>
      <w:r w:rsidRPr="009E5CCF">
        <w:t>doradzaniu z</w:t>
      </w:r>
      <w:r>
        <w:t> </w:t>
      </w:r>
      <w:r w:rsidRPr="009E5CCF">
        <w:t>zakresu leśni</w:t>
      </w:r>
      <w:r w:rsidRPr="009E5CCF">
        <w:t>c</w:t>
      </w:r>
      <w:r w:rsidRPr="009E5CCF">
        <w:t>twa – w</w:t>
      </w:r>
      <w:r>
        <w:t> </w:t>
      </w:r>
      <w:r w:rsidRPr="009E5CCF">
        <w:t>przypadku doradców leśnych,</w:t>
      </w:r>
    </w:p>
    <w:p w:rsidR="00EB6BF4" w:rsidRPr="009E5CCF" w:rsidRDefault="00EB6BF4" w:rsidP="00EB6BF4">
      <w:pPr>
        <w:pStyle w:val="LITlitera"/>
      </w:pPr>
      <w:r w:rsidRPr="009E5CCF">
        <w:t>c)</w:t>
      </w:r>
      <w:r w:rsidRPr="009E5CCF">
        <w:tab/>
        <w:t>wykształcenie wyższe przyrodnicze – w</w:t>
      </w:r>
      <w:r>
        <w:t> </w:t>
      </w:r>
      <w:r w:rsidRPr="009E5CCF">
        <w:t>przypadku ekspertów przyrodniczych.</w:t>
      </w:r>
    </w:p>
    <w:p w:rsidR="00EB6BF4" w:rsidRPr="009E5CCF" w:rsidRDefault="00EB6BF4" w:rsidP="00EB6BF4">
      <w:pPr>
        <w:pStyle w:val="USTustnpkodeksu"/>
        <w:keepNext/>
      </w:pPr>
      <w:r w:rsidRPr="009E5CCF">
        <w:t>6. Uznaje się, że osoba ubiegająca się o</w:t>
      </w:r>
      <w:r>
        <w:t> </w:t>
      </w:r>
      <w:r w:rsidRPr="009E5CCF">
        <w:t>wpis na listę:</w:t>
      </w:r>
    </w:p>
    <w:p w:rsidR="00EB6BF4" w:rsidRPr="009E5CCF" w:rsidRDefault="00EB6BF4" w:rsidP="00EB6BF4">
      <w:pPr>
        <w:pStyle w:val="PKTpunkt"/>
        <w:keepNext/>
      </w:pPr>
      <w:r w:rsidRPr="009E5CCF">
        <w:t>1)</w:t>
      </w:r>
      <w:r w:rsidRPr="009E5CCF">
        <w:tab/>
        <w:t>doradców rolniczych lub doradców rolnośrodowiskowych posiada wykształcenie wyższe rolnicze, jeżeli ukończyła:</w:t>
      </w:r>
    </w:p>
    <w:p w:rsidR="00EB6BF4" w:rsidRPr="009E5CCF" w:rsidRDefault="00EB6BF4" w:rsidP="00EB6BF4">
      <w:pPr>
        <w:pStyle w:val="LITlitera"/>
      </w:pPr>
      <w:r w:rsidRPr="009E5CCF">
        <w:t>a)</w:t>
      </w:r>
      <w:r w:rsidRPr="009E5CCF">
        <w:tab/>
        <w:t>studia wyższe na kierunkach: rolnictwo, zootechnika, technika rolnicza i</w:t>
      </w:r>
      <w:r>
        <w:t> </w:t>
      </w:r>
      <w:r w:rsidRPr="009E5CCF">
        <w:t>leśna, ogrodnictwo lub ekonomika ro</w:t>
      </w:r>
      <w:r w:rsidRPr="009E5CCF">
        <w:t>l</w:t>
      </w:r>
      <w:r w:rsidRPr="009E5CCF">
        <w:t>nictwa lub</w:t>
      </w:r>
    </w:p>
    <w:p w:rsidR="00EB6BF4" w:rsidRPr="009E5CCF" w:rsidRDefault="00EB6BF4" w:rsidP="00EB6BF4">
      <w:pPr>
        <w:pStyle w:val="LITlitera"/>
      </w:pPr>
      <w:r w:rsidRPr="009E5CCF">
        <w:t>b)</w:t>
      </w:r>
      <w:r w:rsidRPr="009E5CCF">
        <w:tab/>
        <w:t>inny kierunek studiów wyższych lub studia podyplomowe, obejmujące przedmioty z</w:t>
      </w:r>
      <w:r>
        <w:t> </w:t>
      </w:r>
      <w:r w:rsidRPr="009E5CCF">
        <w:t>dziedziny nauk rolniczych w</w:t>
      </w:r>
      <w:r>
        <w:t> </w:t>
      </w:r>
      <w:r w:rsidRPr="009E5CCF">
        <w:t>wymiarze co najmniej 60</w:t>
      </w:r>
      <w:r>
        <w:t> </w:t>
      </w:r>
      <w:r w:rsidRPr="009E5CCF">
        <w:t>punktów ECTS;</w:t>
      </w:r>
    </w:p>
    <w:p w:rsidR="00EB6BF4" w:rsidRPr="009E5CCF" w:rsidRDefault="00EB6BF4" w:rsidP="00EB6BF4">
      <w:pPr>
        <w:pStyle w:val="PKTpunkt"/>
        <w:keepNext/>
      </w:pPr>
      <w:r w:rsidRPr="009E5CCF">
        <w:t>2)</w:t>
      </w:r>
      <w:r w:rsidRPr="009E5CCF">
        <w:tab/>
        <w:t>ekspertów przyrodniczych posiada wykształcenie wyższe przyrodnicze, jeżeli ukończyła:</w:t>
      </w:r>
    </w:p>
    <w:p w:rsidR="00EB6BF4" w:rsidRPr="009E5CCF" w:rsidRDefault="00EB6BF4" w:rsidP="00EB6BF4">
      <w:pPr>
        <w:pStyle w:val="LITlitera"/>
      </w:pPr>
      <w:r w:rsidRPr="009E5CCF">
        <w:t>a)</w:t>
      </w:r>
      <w:r w:rsidRPr="009E5CCF">
        <w:tab/>
        <w:t>studia wyższe na kierunku biologia lub leśnictwo, lub</w:t>
      </w:r>
    </w:p>
    <w:p w:rsidR="00EB6BF4" w:rsidRPr="009E5CCF" w:rsidRDefault="00EB6BF4" w:rsidP="00EB6BF4">
      <w:pPr>
        <w:pStyle w:val="LITlitera"/>
      </w:pPr>
      <w:r w:rsidRPr="009E5CCF">
        <w:t>b)</w:t>
      </w:r>
      <w:r w:rsidRPr="009E5CCF">
        <w:tab/>
        <w:t>inny kierunek studiów wyższych lub studia podyplomowe, obejmujące przedmioty z</w:t>
      </w:r>
      <w:r>
        <w:t> </w:t>
      </w:r>
      <w:r w:rsidRPr="009E5CCF">
        <w:t>dziedziny nauk biologic</w:t>
      </w:r>
      <w:r w:rsidRPr="009E5CCF">
        <w:t>z</w:t>
      </w:r>
      <w:r w:rsidRPr="009E5CCF">
        <w:t>nych w</w:t>
      </w:r>
      <w:r>
        <w:t> </w:t>
      </w:r>
      <w:r w:rsidRPr="009E5CCF">
        <w:t>wymiarze co najmniej 60</w:t>
      </w:r>
      <w:r>
        <w:t> </w:t>
      </w:r>
      <w:r w:rsidRPr="009E5CCF">
        <w:t>punktów ECTS;</w:t>
      </w:r>
    </w:p>
    <w:p w:rsidR="00EB6BF4" w:rsidRPr="009E5CCF" w:rsidRDefault="00EB6BF4" w:rsidP="00EB6BF4">
      <w:pPr>
        <w:pStyle w:val="PKTpunkt"/>
        <w:keepNext/>
      </w:pPr>
      <w:r w:rsidRPr="009E5CCF">
        <w:t>3)</w:t>
      </w:r>
      <w:r w:rsidRPr="009E5CCF">
        <w:tab/>
        <w:t>doradców leśnych posiada wykształcenie:</w:t>
      </w:r>
    </w:p>
    <w:p w:rsidR="00EB6BF4" w:rsidRPr="009E5CCF" w:rsidRDefault="00EB6BF4" w:rsidP="00EB6BF4">
      <w:pPr>
        <w:pStyle w:val="LITlitera"/>
        <w:keepNext/>
      </w:pPr>
      <w:r w:rsidRPr="009E5CCF">
        <w:t>a)</w:t>
      </w:r>
      <w:r w:rsidRPr="009E5CCF">
        <w:tab/>
        <w:t>wyższe leśne, jeżeli ukończyła:</w:t>
      </w:r>
    </w:p>
    <w:p w:rsidR="00EB6BF4" w:rsidRPr="009E5CCF" w:rsidRDefault="00EB6BF4" w:rsidP="00EB6BF4">
      <w:pPr>
        <w:pStyle w:val="TIRtiret"/>
      </w:pPr>
      <w:r w:rsidRPr="009E5CCF">
        <w:t>–</w:t>
      </w:r>
      <w:r w:rsidRPr="009E5CCF">
        <w:tab/>
        <w:t>studia wyższe na kierunku leśnictwo lub</w:t>
      </w:r>
    </w:p>
    <w:p w:rsidR="00EB6BF4" w:rsidRPr="009E5CCF" w:rsidRDefault="00EB6BF4" w:rsidP="00EB6BF4">
      <w:pPr>
        <w:pStyle w:val="TIRtiret"/>
      </w:pPr>
      <w:r w:rsidRPr="009E5CCF">
        <w:t>–</w:t>
      </w:r>
      <w:r w:rsidRPr="009E5CCF">
        <w:tab/>
        <w:t>inny kierunek studiów wyższych lub studia podyplomowe, obejmujące przedmioty z</w:t>
      </w:r>
      <w:r>
        <w:t> </w:t>
      </w:r>
      <w:r w:rsidRPr="009E5CCF">
        <w:t>dziedziny nauk leśnych w</w:t>
      </w:r>
      <w:r>
        <w:t> </w:t>
      </w:r>
      <w:r w:rsidRPr="009E5CCF">
        <w:t>wymiarze co najmniej 60</w:t>
      </w:r>
      <w:r>
        <w:t> </w:t>
      </w:r>
      <w:r w:rsidRPr="009E5CCF">
        <w:t>punktów ECTS,</w:t>
      </w:r>
    </w:p>
    <w:p w:rsidR="00EB6BF4" w:rsidRPr="009E5CCF" w:rsidRDefault="00EB6BF4" w:rsidP="00EB6BF4">
      <w:pPr>
        <w:pStyle w:val="LITlitera"/>
      </w:pPr>
      <w:r w:rsidRPr="009E5CCF">
        <w:t>b)</w:t>
      </w:r>
      <w:r w:rsidRPr="009E5CCF">
        <w:tab/>
        <w:t>średnie leśne, jeżeli ukończyła technikum leśne.</w:t>
      </w:r>
    </w:p>
    <w:p w:rsidR="00EB6BF4" w:rsidRPr="009E5CCF" w:rsidRDefault="00EB6BF4" w:rsidP="00EB6BF4">
      <w:pPr>
        <w:pStyle w:val="USTustnpkodeksu"/>
        <w:keepNext/>
      </w:pPr>
      <w:r w:rsidRPr="009E5CCF">
        <w:t>7. Listy, o</w:t>
      </w:r>
      <w:r>
        <w:t> </w:t>
      </w:r>
      <w:r w:rsidRPr="009E5CCF">
        <w:t>których mowa w</w:t>
      </w:r>
      <w:r>
        <w:t> ust. </w:t>
      </w:r>
      <w:r w:rsidRPr="009E5CCF">
        <w:t>1–3, zawierają następujące dane osób na nie wpisanych:</w:t>
      </w:r>
    </w:p>
    <w:p w:rsidR="00EB6BF4" w:rsidRPr="009E5CCF" w:rsidRDefault="00EB6BF4" w:rsidP="00EB6BF4">
      <w:pPr>
        <w:pStyle w:val="PKTpunkt"/>
      </w:pPr>
      <w:r w:rsidRPr="009E5CCF">
        <w:t>1)</w:t>
      </w:r>
      <w:r w:rsidRPr="009E5CCF">
        <w:tab/>
        <w:t>imię i</w:t>
      </w:r>
      <w:r>
        <w:t> </w:t>
      </w:r>
      <w:r w:rsidRPr="009E5CCF">
        <w:t>nazwisko;</w:t>
      </w:r>
    </w:p>
    <w:p w:rsidR="00EB6BF4" w:rsidRPr="009E5CCF" w:rsidRDefault="00EB6BF4" w:rsidP="00EB6BF4">
      <w:pPr>
        <w:pStyle w:val="PKTpunkt"/>
      </w:pPr>
      <w:r w:rsidRPr="009E5CCF">
        <w:t>2)</w:t>
      </w:r>
      <w:r w:rsidRPr="009E5CCF">
        <w:tab/>
        <w:t>miejsce zatrudnienia;</w:t>
      </w:r>
    </w:p>
    <w:p w:rsidR="00EB6BF4" w:rsidRPr="009E5CCF" w:rsidRDefault="00EB6BF4" w:rsidP="00EB6BF4">
      <w:pPr>
        <w:pStyle w:val="PKTpunkt"/>
      </w:pPr>
      <w:r w:rsidRPr="009E5CCF">
        <w:t>3)</w:t>
      </w:r>
      <w:r w:rsidRPr="009E5CCF">
        <w:tab/>
        <w:t>miejsce świadczenia usług doradczych;</w:t>
      </w:r>
    </w:p>
    <w:p w:rsidR="00EB6BF4" w:rsidRPr="009E5CCF" w:rsidRDefault="00EB6BF4" w:rsidP="00EB6BF4">
      <w:pPr>
        <w:pStyle w:val="PKTpunkt"/>
      </w:pPr>
      <w:r w:rsidRPr="009E5CCF">
        <w:t>4)</w:t>
      </w:r>
      <w:r w:rsidRPr="009E5CCF">
        <w:tab/>
        <w:t>dane kontaktowe.</w:t>
      </w:r>
    </w:p>
    <w:p w:rsidR="00EB6BF4" w:rsidRPr="009E5CCF" w:rsidRDefault="00EB6BF4" w:rsidP="00EB6BF4">
      <w:pPr>
        <w:pStyle w:val="USTustnpkodeksu"/>
      </w:pPr>
      <w:r w:rsidRPr="009E5CCF">
        <w:t>8. Osoba wpisana na listę, o</w:t>
      </w:r>
      <w:r>
        <w:t> </w:t>
      </w:r>
      <w:r w:rsidRPr="009E5CCF">
        <w:t>której mowa w</w:t>
      </w:r>
      <w:r>
        <w:t> ust. </w:t>
      </w:r>
      <w:r w:rsidRPr="009E5CCF">
        <w:t>1–3, niezwłocznie informuje dyrektora CDR o</w:t>
      </w:r>
      <w:r>
        <w:t> </w:t>
      </w:r>
      <w:r w:rsidRPr="009E5CCF">
        <w:t>zmianie danych, o</w:t>
      </w:r>
      <w:r>
        <w:t> </w:t>
      </w:r>
      <w:r w:rsidRPr="009E5CCF">
        <w:t>których mowa w</w:t>
      </w:r>
      <w:r>
        <w:t> ust. </w:t>
      </w:r>
      <w:r w:rsidRPr="009E5CCF">
        <w:t>7.</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52.</w:t>
      </w:r>
      <w:r w:rsidRPr="009E5CCF">
        <w:t xml:space="preserve"> 1. Każdy ma równy dostęp do udziału w</w:t>
      </w:r>
      <w:r>
        <w:t> </w:t>
      </w:r>
      <w:r w:rsidRPr="009E5CCF">
        <w:t>szkoleniu.</w:t>
      </w:r>
    </w:p>
    <w:p w:rsidR="00EB6BF4" w:rsidRPr="009E5CCF" w:rsidRDefault="00EB6BF4" w:rsidP="00EB6BF4">
      <w:pPr>
        <w:pStyle w:val="USTustnpkodeksu"/>
      </w:pPr>
      <w:r w:rsidRPr="009E5CCF">
        <w:t>2. Udział w</w:t>
      </w:r>
      <w:r>
        <w:t> </w:t>
      </w:r>
      <w:r w:rsidRPr="009E5CCF">
        <w:t>szkoleniu jest odpłatny albo nieodpłatny. W</w:t>
      </w:r>
      <w:r>
        <w:t> </w:t>
      </w:r>
      <w:r w:rsidRPr="009E5CCF">
        <w:t>przypadku szkolenia odpłatnego, każdy uczestnik szkolenia ponosi takie same opłaty, a</w:t>
      </w:r>
      <w:r>
        <w:t> </w:t>
      </w:r>
      <w:r w:rsidRPr="009E5CCF">
        <w:t>ich wysokość nie przekracza całkowitych kosztów związanych z</w:t>
      </w:r>
      <w:r>
        <w:t> </w:t>
      </w:r>
      <w:r w:rsidRPr="009E5CCF">
        <w:t>przeprowadzaniem szkolenia w</w:t>
      </w:r>
      <w:r>
        <w:t> </w:t>
      </w:r>
      <w:r w:rsidRPr="009E5CCF">
        <w:t>przeliczeniu na jednego uczestnika tego szkolenia.</w:t>
      </w:r>
    </w:p>
    <w:p w:rsidR="00EB6BF4" w:rsidRPr="009E5CCF" w:rsidRDefault="00EB6BF4" w:rsidP="00EB6BF4">
      <w:pPr>
        <w:pStyle w:val="USTustnpkodeksu"/>
      </w:pPr>
      <w:r w:rsidRPr="009E5CCF">
        <w:t>3. Ogłoszenie o</w:t>
      </w:r>
      <w:r>
        <w:t> </w:t>
      </w:r>
      <w:r w:rsidRPr="009E5CCF">
        <w:t>szkoleniu podaje się do publicznej wiadomości na stronie internetowej odpowiednio CDR albo L</w:t>
      </w:r>
      <w:r w:rsidRPr="009E5CCF">
        <w:t>a</w:t>
      </w:r>
      <w:r w:rsidRPr="009E5CCF">
        <w:t>sów Państwowych co najmniej na 30</w:t>
      </w:r>
      <w:r>
        <w:t> </w:t>
      </w:r>
      <w:r w:rsidRPr="009E5CCF">
        <w:t>dni przed dniem rozpoczęcia tego szkolenia.</w:t>
      </w:r>
    </w:p>
    <w:p w:rsidR="00EB6BF4" w:rsidRPr="009E5CCF" w:rsidRDefault="00EB6BF4" w:rsidP="00EB6BF4">
      <w:pPr>
        <w:pStyle w:val="USTustnpkodeksu"/>
      </w:pPr>
      <w:r w:rsidRPr="009E5CCF">
        <w:t>4. W</w:t>
      </w:r>
      <w:r>
        <w:t> </w:t>
      </w:r>
      <w:r w:rsidRPr="009E5CCF">
        <w:t>ogłoszeniu o</w:t>
      </w:r>
      <w:r>
        <w:t> </w:t>
      </w:r>
      <w:r w:rsidRPr="009E5CCF">
        <w:t>szkoleniu wskazuje się dzień rozpoczęcia szkolenia, czas jego trwania, program szkolenia, wys</w:t>
      </w:r>
      <w:r w:rsidRPr="009E5CCF">
        <w:t>o</w:t>
      </w:r>
      <w:r w:rsidRPr="009E5CCF">
        <w:t>kość opłaty za udział w</w:t>
      </w:r>
      <w:r>
        <w:t> </w:t>
      </w:r>
      <w:r w:rsidRPr="009E5CCF">
        <w:t>szkoleniu, jeżeli jest on odpłatny, oraz inne informacje dotyczące szkolenia, a</w:t>
      </w:r>
      <w:r>
        <w:t> </w:t>
      </w:r>
      <w:r w:rsidRPr="009E5CCF">
        <w:t>także termin prz</w:t>
      </w:r>
      <w:r w:rsidRPr="009E5CCF">
        <w:t>e</w:t>
      </w:r>
      <w:r w:rsidRPr="009E5CCF">
        <w:t>prowadzenia egzaminu z</w:t>
      </w:r>
      <w:r>
        <w:t> </w:t>
      </w:r>
      <w:r w:rsidRPr="009E5CCF">
        <w:t>zakresu tego szkolenia.</w:t>
      </w:r>
    </w:p>
    <w:p w:rsidR="00EB6BF4" w:rsidRPr="009E5CCF" w:rsidRDefault="00EB6BF4" w:rsidP="00EB6BF4">
      <w:pPr>
        <w:pStyle w:val="USTustnpkodeksu"/>
        <w:keepNext/>
      </w:pPr>
      <w:r w:rsidRPr="009E5CCF">
        <w:t>5. Program szkolenia powinien obejmować co najmniej zapoznanie się z</w:t>
      </w:r>
      <w:r>
        <w:t> </w:t>
      </w:r>
      <w:r w:rsidRPr="009E5CCF">
        <w:t>metodyką doradzania opracowaną przez:</w:t>
      </w:r>
    </w:p>
    <w:p w:rsidR="00EB6BF4" w:rsidRPr="00EB6BF4" w:rsidRDefault="00EB6BF4" w:rsidP="00EB6BF4">
      <w:pPr>
        <w:pStyle w:val="PKTpunkt"/>
      </w:pPr>
      <w:r w:rsidRPr="009E5CCF">
        <w:t>1)</w:t>
      </w:r>
      <w:r w:rsidRPr="009E5CCF">
        <w:tab/>
        <w:t>CDR i</w:t>
      </w:r>
      <w:r>
        <w:t> </w:t>
      </w:r>
      <w:r w:rsidRPr="009E5CCF">
        <w:t>zatwierdzoną przez ministra właściwego do spraw rozwoju wsi – w</w:t>
      </w:r>
      <w:r>
        <w:t> </w:t>
      </w:r>
      <w:r w:rsidRPr="009E5CCF">
        <w:t>przypadku szkolenia doradców roln</w:t>
      </w:r>
      <w:r w:rsidRPr="009E5CCF">
        <w:t>i</w:t>
      </w:r>
      <w:r w:rsidRPr="009E5CCF">
        <w:t>czych, doradców rolnośrodowiskowych i</w:t>
      </w:r>
      <w:r>
        <w:t> </w:t>
      </w:r>
      <w:r w:rsidRPr="009E5CCF">
        <w:t>ekspertów przyrodniczych;</w:t>
      </w:r>
    </w:p>
    <w:p w:rsidR="00EB6BF4" w:rsidRPr="009E5CCF" w:rsidRDefault="00EB6BF4" w:rsidP="00EB6BF4">
      <w:pPr>
        <w:pStyle w:val="PKTpunkt"/>
      </w:pPr>
      <w:r w:rsidRPr="009E5CCF">
        <w:t>2)</w:t>
      </w:r>
      <w:r w:rsidRPr="009E5CCF">
        <w:tab/>
        <w:t>Lasy Państwowe i</w:t>
      </w:r>
      <w:r>
        <w:t> </w:t>
      </w:r>
      <w:r w:rsidRPr="009E5CCF">
        <w:t xml:space="preserve">zatwierdzoną przez ministra właściwego do spraw rozwoju wsi, po uzyskaniu opinii ministra </w:t>
      </w:r>
      <w:proofErr w:type="spellStart"/>
      <w:r w:rsidRPr="009E5CCF">
        <w:t>właś</w:t>
      </w:r>
      <w:proofErr w:type="spellEnd"/>
      <w:r w:rsidR="00075576">
        <w:t>-</w:t>
      </w:r>
      <w:r w:rsidR="00075576">
        <w:br/>
      </w:r>
      <w:proofErr w:type="spellStart"/>
      <w:r w:rsidRPr="009E5CCF">
        <w:t>ciwego</w:t>
      </w:r>
      <w:proofErr w:type="spellEnd"/>
      <w:r w:rsidRPr="009E5CCF">
        <w:t xml:space="preserve"> do spraw środowiska – w</w:t>
      </w:r>
      <w:r>
        <w:t> </w:t>
      </w:r>
      <w:r w:rsidRPr="009E5CCF">
        <w:t>przypadku szkolenia doradców leśnych.</w:t>
      </w:r>
    </w:p>
    <w:p w:rsidR="00EB6BF4" w:rsidRPr="009E5CCF" w:rsidRDefault="00EB6BF4" w:rsidP="00EB6BF4">
      <w:pPr>
        <w:pStyle w:val="USTustnpkodeksu"/>
      </w:pPr>
      <w:r w:rsidRPr="009E5CCF">
        <w:t>6. Do egzaminu może przystąpić osoba, która ukończyła szkolenie w</w:t>
      </w:r>
      <w:r>
        <w:t> </w:t>
      </w:r>
      <w:r w:rsidRPr="009E5CCF">
        <w:t xml:space="preserve">zakresie odpowiadającym zakresowi tego </w:t>
      </w:r>
      <w:proofErr w:type="spellStart"/>
      <w:r w:rsidRPr="009E5CCF">
        <w:t>egza</w:t>
      </w:r>
      <w:proofErr w:type="spellEnd"/>
      <w:r w:rsidR="00075576">
        <w:t>-</w:t>
      </w:r>
      <w:r w:rsidR="00075576">
        <w:br/>
      </w:r>
      <w:proofErr w:type="spellStart"/>
      <w:r w:rsidRPr="009E5CCF">
        <w:t>minu</w:t>
      </w:r>
      <w:proofErr w:type="spellEnd"/>
      <w:r w:rsidRPr="009E5CCF">
        <w:t>.</w:t>
      </w:r>
    </w:p>
    <w:p w:rsidR="00EB6BF4" w:rsidRPr="009E5CCF" w:rsidRDefault="00EB6BF4" w:rsidP="00EB6BF4">
      <w:pPr>
        <w:pStyle w:val="USTustnpkodeksu"/>
      </w:pPr>
      <w:r w:rsidRPr="009E5CCF">
        <w:t>7. W</w:t>
      </w:r>
      <w:r>
        <w:t> </w:t>
      </w:r>
      <w:r w:rsidRPr="009E5CCF">
        <w:t>przypadku zmiany stanu wiedzy z</w:t>
      </w:r>
      <w:r>
        <w:t> </w:t>
      </w:r>
      <w:r w:rsidRPr="009E5CCF">
        <w:t>danego zakresu doradzania przeprowadza się szkolenie uzupełniające. Osoba wpisana na listę, o</w:t>
      </w:r>
      <w:r>
        <w:t> </w:t>
      </w:r>
      <w:r w:rsidRPr="009E5CCF">
        <w:t>której mowa w</w:t>
      </w:r>
      <w:r>
        <w:t> art. </w:t>
      </w:r>
      <w:r w:rsidRPr="009E5CCF">
        <w:t>51</w:t>
      </w:r>
      <w:r>
        <w:t xml:space="preserve"> ust. </w:t>
      </w:r>
      <w:r w:rsidRPr="009E5CCF">
        <w:t>1–3, jest obowiązana ukończyć szkolenie uzupełniające i</w:t>
      </w:r>
      <w:r>
        <w:t> </w:t>
      </w:r>
      <w:r w:rsidRPr="009E5CCF">
        <w:t>zdać egzamin uz</w:t>
      </w:r>
      <w:r w:rsidRPr="009E5CCF">
        <w:t>u</w:t>
      </w:r>
      <w:r w:rsidRPr="009E5CCF">
        <w:t>pełniający z</w:t>
      </w:r>
      <w:r>
        <w:t> </w:t>
      </w:r>
      <w:r w:rsidRPr="009E5CCF">
        <w:t>zakresu tego szkolenia.</w:t>
      </w:r>
    </w:p>
    <w:p w:rsidR="00EB6BF4" w:rsidRPr="009E5CCF" w:rsidRDefault="00EB6BF4" w:rsidP="00EB6BF4">
      <w:pPr>
        <w:pStyle w:val="USTustnpkodeksu"/>
        <w:keepNext/>
      </w:pPr>
      <w:r w:rsidRPr="009E5CCF">
        <w:t>8. Do szkolenia uzupełniającego stosuje się odpowiednio przepisy</w:t>
      </w:r>
      <w:r>
        <w:t xml:space="preserve"> ust. </w:t>
      </w:r>
      <w:r w:rsidRPr="009E5CCF">
        <w:t>3</w:t>
      </w:r>
      <w:r>
        <w:t xml:space="preserve"> i </w:t>
      </w:r>
      <w:r w:rsidRPr="009E5CCF">
        <w:t>4, z</w:t>
      </w:r>
      <w:r>
        <w:t> </w:t>
      </w:r>
      <w:r w:rsidRPr="009E5CCF">
        <w:t>tym że o</w:t>
      </w:r>
      <w:r>
        <w:t> </w:t>
      </w:r>
      <w:r w:rsidRPr="009E5CCF">
        <w:t>terminie szkolenia uzupełni</w:t>
      </w:r>
      <w:r w:rsidRPr="009E5CCF">
        <w:t>a</w:t>
      </w:r>
      <w:r w:rsidRPr="009E5CCF">
        <w:t>jącego dodatkowo informuje osobę wpisaną na listę:</w:t>
      </w:r>
    </w:p>
    <w:p w:rsidR="00EB6BF4" w:rsidRPr="009E5CCF" w:rsidRDefault="00EB6BF4" w:rsidP="00EB6BF4">
      <w:pPr>
        <w:pStyle w:val="PKTpunkt"/>
      </w:pPr>
      <w:r w:rsidRPr="009E5CCF">
        <w:t>1)</w:t>
      </w:r>
      <w:r w:rsidRPr="009E5CCF">
        <w:tab/>
        <w:t>dyrektor CDR – w</w:t>
      </w:r>
      <w:r>
        <w:t> </w:t>
      </w:r>
      <w:r w:rsidRPr="009E5CCF">
        <w:t>przypadku doradców rolniczych, doradców rolnośrodowiskowych i</w:t>
      </w:r>
      <w:r>
        <w:t> </w:t>
      </w:r>
      <w:r w:rsidRPr="009E5CCF">
        <w:t>ekspertów przyrodniczych,</w:t>
      </w:r>
    </w:p>
    <w:p w:rsidR="00EB6BF4" w:rsidRPr="009E5CCF" w:rsidRDefault="00EB6BF4" w:rsidP="00EB6BF4">
      <w:pPr>
        <w:pStyle w:val="PKTpunkt"/>
        <w:keepNext/>
      </w:pPr>
      <w:r w:rsidRPr="009E5CCF">
        <w:t>2)</w:t>
      </w:r>
      <w:r w:rsidRPr="009E5CCF">
        <w:tab/>
        <w:t>Dyrektor Generalny Lasów Państwowych – w</w:t>
      </w:r>
      <w:r>
        <w:t> </w:t>
      </w:r>
      <w:r w:rsidRPr="009E5CCF">
        <w:t>przypadku doradców leśnych</w:t>
      </w:r>
    </w:p>
    <w:p w:rsidR="00EB6BF4" w:rsidRPr="009E5CCF" w:rsidRDefault="00EB6BF4" w:rsidP="00EB6BF4">
      <w:pPr>
        <w:pStyle w:val="CZWSPPKTczwsplnapunktw"/>
      </w:pPr>
      <w:r w:rsidRPr="00EB6BF4">
        <w:sym w:font="Symbol" w:char="F02D"/>
      </w:r>
      <w:r w:rsidRPr="009E5CCF">
        <w:t xml:space="preserve"> co najmniej na 30</w:t>
      </w:r>
      <w:r>
        <w:t> </w:t>
      </w:r>
      <w:r w:rsidRPr="009E5CCF">
        <w:t>dni przed dniem rozpoczęcia tego szkolenia.</w:t>
      </w:r>
    </w:p>
    <w:p w:rsidR="00EB6BF4" w:rsidRPr="009E5CCF" w:rsidRDefault="00EB6BF4" w:rsidP="00EB6BF4">
      <w:pPr>
        <w:pStyle w:val="USTustnpkodeksu"/>
      </w:pPr>
      <w:r w:rsidRPr="009E5CCF">
        <w:t>9. Egzamin i</w:t>
      </w:r>
      <w:r>
        <w:t> </w:t>
      </w:r>
      <w:r w:rsidRPr="009E5CCF">
        <w:t>egzamin uzupełniający przeprowadza się w</w:t>
      </w:r>
      <w:r>
        <w:t> </w:t>
      </w:r>
      <w:r w:rsidRPr="009E5CCF">
        <w:t>formie pisemnej. Egzamin i</w:t>
      </w:r>
      <w:r>
        <w:t> </w:t>
      </w:r>
      <w:r w:rsidRPr="009E5CCF">
        <w:t>egzamin uzupełniający mogą być przeprowadzone z</w:t>
      </w:r>
      <w:r>
        <w:t> </w:t>
      </w:r>
      <w:r w:rsidRPr="009E5CCF">
        <w:t>wykorzystaniem środków komunikacji elektronicznej.</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53.</w:t>
      </w:r>
      <w:r w:rsidRPr="009E5CCF">
        <w:t xml:space="preserve"> 1. Wpisu na listę, o</w:t>
      </w:r>
      <w:r>
        <w:t> </w:t>
      </w:r>
      <w:r w:rsidRPr="009E5CCF">
        <w:t>której mowa w</w:t>
      </w:r>
      <w:r>
        <w:t> art. </w:t>
      </w:r>
      <w:r w:rsidRPr="009E5CCF">
        <w:t>51</w:t>
      </w:r>
      <w:r>
        <w:t xml:space="preserve"> ust. </w:t>
      </w:r>
      <w:r w:rsidRPr="009E5CCF">
        <w:t>1–3, dokonuje dyrektor CDR, w</w:t>
      </w:r>
      <w:r>
        <w:t> </w:t>
      </w:r>
      <w:r w:rsidRPr="009E5CCF">
        <w:t>drodze decyzji administr</w:t>
      </w:r>
      <w:r w:rsidRPr="009E5CCF">
        <w:t>a</w:t>
      </w:r>
      <w:r w:rsidRPr="009E5CCF">
        <w:t>cyjnej, na wniosek osoby ubiegającej się o</w:t>
      </w:r>
      <w:r>
        <w:t> </w:t>
      </w:r>
      <w:r w:rsidRPr="009E5CCF">
        <w:t>wpis.</w:t>
      </w:r>
    </w:p>
    <w:p w:rsidR="00EB6BF4" w:rsidRPr="009E5CCF" w:rsidRDefault="00EB6BF4" w:rsidP="00EB6BF4">
      <w:pPr>
        <w:pStyle w:val="USTustnpkodeksu"/>
      </w:pPr>
      <w:r w:rsidRPr="009E5CCF">
        <w:t>2. Do wniosku o</w:t>
      </w:r>
      <w:r>
        <w:t> </w:t>
      </w:r>
      <w:r w:rsidRPr="009E5CCF">
        <w:t>wpis na listę, o</w:t>
      </w:r>
      <w:r>
        <w:t> </w:t>
      </w:r>
      <w:r w:rsidRPr="009E5CCF">
        <w:t>której mowa w</w:t>
      </w:r>
      <w:r>
        <w:t> art. </w:t>
      </w:r>
      <w:r w:rsidRPr="009E5CCF">
        <w:t>51</w:t>
      </w:r>
      <w:r>
        <w:t xml:space="preserve"> ust. </w:t>
      </w:r>
      <w:r w:rsidRPr="009E5CCF">
        <w:t>1–3, dołącza się oryginał albo kopię zaświadczenia o</w:t>
      </w:r>
      <w:r>
        <w:t> </w:t>
      </w:r>
      <w:r w:rsidRPr="009E5CCF">
        <w:t>zdaniu egzaminu oraz inne dokumenty potwierdzające spełnienie warunków wpisu na tę listę albo ich kopie.</w:t>
      </w:r>
    </w:p>
    <w:p w:rsidR="00EB6BF4" w:rsidRPr="009E5CCF" w:rsidRDefault="00EB6BF4" w:rsidP="00EB6BF4">
      <w:pPr>
        <w:pStyle w:val="USTustnpkodeksu"/>
      </w:pPr>
      <w:r w:rsidRPr="009E5CCF">
        <w:t>3. Osobę wpisaną na listę, o</w:t>
      </w:r>
      <w:r>
        <w:t> </w:t>
      </w:r>
      <w:r w:rsidRPr="009E5CCF">
        <w:t>której mowa w</w:t>
      </w:r>
      <w:r>
        <w:t> art. </w:t>
      </w:r>
      <w:r w:rsidRPr="009E5CCF">
        <w:t>51</w:t>
      </w:r>
      <w:r>
        <w:t xml:space="preserve"> ust. </w:t>
      </w:r>
      <w:r w:rsidRPr="009E5CCF">
        <w:t>1–3, skreśla się z</w:t>
      </w:r>
      <w:r>
        <w:t> </w:t>
      </w:r>
      <w:r w:rsidRPr="009E5CCF">
        <w:t>tej listy na jej żądanie lub w</w:t>
      </w:r>
      <w:r>
        <w:t> </w:t>
      </w:r>
      <w:r w:rsidRPr="009E5CCF">
        <w:t>przypadku ni</w:t>
      </w:r>
      <w:r w:rsidRPr="009E5CCF">
        <w:t>e</w:t>
      </w:r>
      <w:r w:rsidRPr="009E5CCF">
        <w:t>zdania egzaminu uzupełniającego, lub skazania prawomocnym wyrokiem za umyślne przestępstwo lub umyślne przestę</w:t>
      </w:r>
      <w:r w:rsidRPr="009E5CCF">
        <w:t>p</w:t>
      </w:r>
      <w:r w:rsidRPr="009E5CCF">
        <w:t>stwo skarbowe.</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54.</w:t>
      </w:r>
      <w:r w:rsidRPr="009E5CCF">
        <w:t xml:space="preserve"> Minister właściwy do spraw rozwoju wsi określi, w</w:t>
      </w:r>
      <w:r>
        <w:t> </w:t>
      </w:r>
      <w:r w:rsidRPr="009E5CCF">
        <w:t>drodze rozporządzenia, szczegółowe warunki i</w:t>
      </w:r>
      <w:r>
        <w:t> </w:t>
      </w:r>
      <w:r w:rsidRPr="009E5CCF">
        <w:t>sposób przeprowadzania szkoleń i</w:t>
      </w:r>
      <w:r>
        <w:t> </w:t>
      </w:r>
      <w:r w:rsidRPr="009E5CCF">
        <w:t>szkoleń uzupełniających oraz przeprowadzania egzaminów i</w:t>
      </w:r>
      <w:r>
        <w:t> </w:t>
      </w:r>
      <w:r w:rsidRPr="009E5CCF">
        <w:t>egzaminów uzupełniających, mając na względzie zapewnienie wysokiej jakości doradztwa w</w:t>
      </w:r>
      <w:r>
        <w:t> </w:t>
      </w:r>
      <w:r w:rsidRPr="009E5CCF">
        <w:t>zakresie, o</w:t>
      </w:r>
      <w:r>
        <w:t> </w:t>
      </w:r>
      <w:r w:rsidRPr="009E5CCF">
        <w:t>którym mowa w</w:t>
      </w:r>
      <w:r>
        <w:t> art. </w:t>
      </w:r>
      <w:r w:rsidRPr="009E5CCF">
        <w:t>15</w:t>
      </w:r>
      <w:r>
        <w:t xml:space="preserve"> ust. </w:t>
      </w:r>
      <w:r w:rsidRPr="009E5CCF">
        <w:t>4</w:t>
      </w:r>
      <w:r>
        <w:t xml:space="preserve"> i </w:t>
      </w:r>
      <w:r w:rsidRPr="009E5CCF">
        <w:t>5</w:t>
      </w:r>
      <w:r w:rsidR="0050195E">
        <w:t xml:space="preserve"> </w:t>
      </w:r>
      <w:r w:rsidRPr="009E5CCF">
        <w:t>rozporządz</w:t>
      </w:r>
      <w:r w:rsidRPr="009E5CCF">
        <w:t>e</w:t>
      </w:r>
      <w:r w:rsidRPr="009E5CCF">
        <w:t>nia</w:t>
      </w:r>
      <w:r>
        <w:t xml:space="preserve"> nr </w:t>
      </w:r>
      <w:r w:rsidRPr="009E5CCF">
        <w:t>1305/2013</w:t>
      </w:r>
      <w:r>
        <w:t xml:space="preserve"> oraz</w:t>
      </w:r>
      <w:r w:rsidRPr="009E5CCF">
        <w:t xml:space="preserve"> jednolitych standardów świadczenia usług doradczych w</w:t>
      </w:r>
      <w:r>
        <w:t> </w:t>
      </w:r>
      <w:r w:rsidRPr="009E5CCF">
        <w:t>tym zakresie.</w:t>
      </w:r>
    </w:p>
    <w:p w:rsidR="00EB6BF4" w:rsidRPr="00EB6BF4" w:rsidRDefault="00EB6BF4" w:rsidP="00EB6BF4">
      <w:pPr>
        <w:pStyle w:val="ROZDZODDZOZNoznaczenierozdziauluboddziau"/>
      </w:pPr>
      <w:r w:rsidRPr="009E5CCF">
        <w:t>Rozdział 8</w:t>
      </w:r>
    </w:p>
    <w:p w:rsidR="00EB6BF4" w:rsidRPr="009E5CCF" w:rsidRDefault="00EB6BF4" w:rsidP="00EB6BF4">
      <w:pPr>
        <w:pStyle w:val="ROZDZODDZPRZEDMprzedmiotregulacjirozdziauluboddziau"/>
      </w:pPr>
      <w:r w:rsidRPr="009E5CCF">
        <w:t>Krajowa Sieć Obszarów Wiejskich</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55.</w:t>
      </w:r>
      <w:r w:rsidRPr="009E5CCF">
        <w:t xml:space="preserve"> 1. Funkcjonowanie krajowej sieci obszarów wiejskich, o</w:t>
      </w:r>
      <w:r>
        <w:t> </w:t>
      </w:r>
      <w:r w:rsidRPr="009E5CCF">
        <w:t>której mowa w</w:t>
      </w:r>
      <w:r>
        <w:t> art. </w:t>
      </w:r>
      <w:r w:rsidRPr="009E5CCF">
        <w:t>54</w:t>
      </w:r>
      <w:r>
        <w:t xml:space="preserve"> ust. </w:t>
      </w:r>
      <w:r w:rsidRPr="009E5CCF">
        <w:t>1</w:t>
      </w:r>
      <w:r>
        <w:t> </w:t>
      </w:r>
      <w:r w:rsidRPr="009E5CCF">
        <w:t>rozporządzenia</w:t>
      </w:r>
      <w:r>
        <w:t xml:space="preserve"> nr </w:t>
      </w:r>
      <w:r w:rsidRPr="009E5CCF">
        <w:t xml:space="preserve">1305/2013, zwanej dalej </w:t>
      </w:r>
      <w:r>
        <w:t>„</w:t>
      </w:r>
      <w:r w:rsidRPr="009E5CCF">
        <w:t>KSOW</w:t>
      </w:r>
      <w:r>
        <w:t>”</w:t>
      </w:r>
      <w:r w:rsidRPr="009E5CCF">
        <w:t>, zapewniają:</w:t>
      </w:r>
    </w:p>
    <w:p w:rsidR="00EB6BF4" w:rsidRPr="009E5CCF" w:rsidRDefault="00EB6BF4" w:rsidP="00EB6BF4">
      <w:pPr>
        <w:pStyle w:val="PKTpunkt"/>
      </w:pPr>
      <w:r w:rsidRPr="009E5CCF">
        <w:t>1)</w:t>
      </w:r>
      <w:r w:rsidRPr="009E5CCF">
        <w:tab/>
        <w:t>instytucja zarządzająca – jako jednostka centralna;</w:t>
      </w:r>
    </w:p>
    <w:p w:rsidR="00EB6BF4" w:rsidRPr="009E5CCF" w:rsidRDefault="00EB6BF4" w:rsidP="00EB6BF4">
      <w:pPr>
        <w:pStyle w:val="PKTpunkt"/>
      </w:pPr>
      <w:r w:rsidRPr="009E5CCF">
        <w:t>2)</w:t>
      </w:r>
      <w:r w:rsidRPr="009E5CCF">
        <w:tab/>
        <w:t>samorządy województw – jako jednostki regionalne;</w:t>
      </w:r>
    </w:p>
    <w:p w:rsidR="00EB6BF4" w:rsidRPr="009E5CCF" w:rsidRDefault="00EB6BF4" w:rsidP="00EB6BF4">
      <w:pPr>
        <w:pStyle w:val="PKTpunkt"/>
      </w:pPr>
      <w:r w:rsidRPr="009E5CCF">
        <w:t>3)</w:t>
      </w:r>
      <w:r w:rsidRPr="009E5CCF">
        <w:tab/>
        <w:t>wojewódzkie ośrodki doradztwa rolniczego – jako jednostki realizujące w</w:t>
      </w:r>
      <w:r>
        <w:t> </w:t>
      </w:r>
      <w:r w:rsidRPr="009E5CCF">
        <w:t>poszczególnych województwach zadania KSOW, o</w:t>
      </w:r>
      <w:r>
        <w:t> </w:t>
      </w:r>
      <w:r w:rsidRPr="009E5CCF">
        <w:t>których mowa w</w:t>
      </w:r>
      <w:r>
        <w:t> art. </w:t>
      </w:r>
      <w:r w:rsidRPr="009E5CCF">
        <w:t>54</w:t>
      </w:r>
      <w:r>
        <w:t xml:space="preserve"> ust. </w:t>
      </w:r>
      <w:r w:rsidRPr="009E5CCF">
        <w:t>2</w:t>
      </w:r>
      <w:r>
        <w:t xml:space="preserve"> lit. </w:t>
      </w:r>
      <w:r w:rsidRPr="009E5CCF">
        <w:t>d rozporządzenia</w:t>
      </w:r>
      <w:r>
        <w:t xml:space="preserve"> nr </w:t>
      </w:r>
      <w:r w:rsidRPr="009E5CCF">
        <w:t>1305/2013, wykonywane w</w:t>
      </w:r>
      <w:r>
        <w:t> </w:t>
      </w:r>
      <w:r w:rsidRPr="009E5CCF">
        <w:t>ramach Sieci na rzecz innowacji w</w:t>
      </w:r>
      <w:r>
        <w:t> </w:t>
      </w:r>
      <w:r w:rsidRPr="009E5CCF">
        <w:t>rolnictwie i</w:t>
      </w:r>
      <w:r>
        <w:t> </w:t>
      </w:r>
      <w:r w:rsidRPr="009E5CCF">
        <w:t>na obszarach wiejskich, w</w:t>
      </w:r>
      <w:r>
        <w:t> </w:t>
      </w:r>
      <w:r w:rsidRPr="009E5CCF">
        <w:t>tym zadania polegające na współpracy w</w:t>
      </w:r>
      <w:r>
        <w:t> </w:t>
      </w:r>
      <w:r w:rsidRPr="009E5CCF">
        <w:t>ramach sieci EPI, o</w:t>
      </w:r>
      <w:r>
        <w:t> </w:t>
      </w:r>
      <w:r w:rsidRPr="009E5CCF">
        <w:t>której mowa w</w:t>
      </w:r>
      <w:r>
        <w:t> art. </w:t>
      </w:r>
      <w:r w:rsidRPr="009E5CCF">
        <w:t>53</w:t>
      </w:r>
      <w:r>
        <w:t xml:space="preserve"> ust. </w:t>
      </w:r>
      <w:r w:rsidRPr="009E5CCF">
        <w:t>1</w:t>
      </w:r>
      <w:r>
        <w:t> </w:t>
      </w:r>
      <w:r w:rsidRPr="009E5CCF">
        <w:t>rozporządzenia</w:t>
      </w:r>
      <w:r>
        <w:t xml:space="preserve"> nr </w:t>
      </w:r>
      <w:r w:rsidRPr="009E5CCF">
        <w:t>1305/2013;</w:t>
      </w:r>
    </w:p>
    <w:p w:rsidR="00EB6BF4" w:rsidRPr="009E5CCF" w:rsidRDefault="00EB6BF4" w:rsidP="00EB6BF4">
      <w:pPr>
        <w:pStyle w:val="PKTpunkt"/>
      </w:pPr>
      <w:r w:rsidRPr="009E5CCF">
        <w:t>4)</w:t>
      </w:r>
      <w:r w:rsidRPr="009E5CCF">
        <w:tab/>
        <w:t>CDR – jako jednostka koordynująca realizację zadań KSOW, o</w:t>
      </w:r>
      <w:r>
        <w:t> </w:t>
      </w:r>
      <w:r w:rsidRPr="009E5CCF">
        <w:t>których mowa w</w:t>
      </w:r>
      <w:r>
        <w:t> art. </w:t>
      </w:r>
      <w:r w:rsidRPr="009E5CCF">
        <w:t>54</w:t>
      </w:r>
      <w:r>
        <w:t xml:space="preserve"> ust. </w:t>
      </w:r>
      <w:r w:rsidRPr="009E5CCF">
        <w:t>2</w:t>
      </w:r>
      <w:r>
        <w:t xml:space="preserve"> lit. </w:t>
      </w:r>
      <w:r w:rsidRPr="009E5CCF">
        <w:t>d rozporządzenia</w:t>
      </w:r>
      <w:r>
        <w:t xml:space="preserve"> nr </w:t>
      </w:r>
      <w:r w:rsidRPr="009E5CCF">
        <w:t>1305/2013, wykonywanych w</w:t>
      </w:r>
      <w:r>
        <w:t> </w:t>
      </w:r>
      <w:r w:rsidRPr="009E5CCF">
        <w:t>ramach Sieci na rzecz innowacji w</w:t>
      </w:r>
      <w:r>
        <w:t> </w:t>
      </w:r>
      <w:r w:rsidRPr="009E5CCF">
        <w:t>rolnictwie i</w:t>
      </w:r>
      <w:r>
        <w:t> </w:t>
      </w:r>
      <w:r w:rsidRPr="009E5CCF">
        <w:t>na obszarach wiejskich, w</w:t>
      </w:r>
      <w:r>
        <w:t> </w:t>
      </w:r>
      <w:r w:rsidRPr="009E5CCF">
        <w:t>tym z</w:t>
      </w:r>
      <w:r w:rsidRPr="009E5CCF">
        <w:t>a</w:t>
      </w:r>
      <w:r w:rsidRPr="009E5CCF">
        <w:t>dań polegających na współpracy w</w:t>
      </w:r>
      <w:r>
        <w:t> </w:t>
      </w:r>
      <w:r w:rsidRPr="009E5CCF">
        <w:t>ramach sieci EPI, o</w:t>
      </w:r>
      <w:r>
        <w:t> </w:t>
      </w:r>
      <w:r w:rsidRPr="009E5CCF">
        <w:t>której mowa w</w:t>
      </w:r>
      <w:r>
        <w:t> art. </w:t>
      </w:r>
      <w:r w:rsidRPr="009E5CCF">
        <w:t>53</w:t>
      </w:r>
      <w:r>
        <w:t xml:space="preserve"> ust. </w:t>
      </w:r>
      <w:r w:rsidRPr="009E5CCF">
        <w:t>1</w:t>
      </w:r>
      <w:r>
        <w:t> </w:t>
      </w:r>
      <w:r w:rsidRPr="009E5CCF">
        <w:t>rozporządzenia</w:t>
      </w:r>
      <w:r>
        <w:t xml:space="preserve"> nr </w:t>
      </w:r>
      <w:r w:rsidRPr="009E5CCF">
        <w:t>1305/2013.</w:t>
      </w:r>
    </w:p>
    <w:p w:rsidR="00EB6BF4" w:rsidRPr="009E5CCF" w:rsidRDefault="00EB6BF4" w:rsidP="00EB6BF4">
      <w:pPr>
        <w:pStyle w:val="USTustnpkodeksu"/>
        <w:keepNext/>
      </w:pPr>
      <w:r w:rsidRPr="009E5CCF">
        <w:t>2. Do zadań jednostki centralnej należy zapewnienie funkcjonowania KSOW na poziomie krajowym, w</w:t>
      </w:r>
      <w:r w:rsidR="00C444AA">
        <w:t xml:space="preserve"> </w:t>
      </w:r>
      <w:r w:rsidRPr="009E5CCF">
        <w:t>szczególn</w:t>
      </w:r>
      <w:r w:rsidRPr="009E5CCF">
        <w:t>o</w:t>
      </w:r>
      <w:r w:rsidRPr="009E5CCF">
        <w:t>ści przez:</w:t>
      </w:r>
    </w:p>
    <w:p w:rsidR="00EB6BF4" w:rsidRPr="009E5CCF" w:rsidRDefault="00EB6BF4" w:rsidP="00EB6BF4">
      <w:pPr>
        <w:pStyle w:val="PKTpunkt"/>
      </w:pPr>
      <w:r w:rsidRPr="009E5CCF">
        <w:t>1)</w:t>
      </w:r>
      <w:r w:rsidRPr="009E5CCF">
        <w:tab/>
        <w:t>identyfikację podmiotów współpracujących w</w:t>
      </w:r>
      <w:r>
        <w:t> </w:t>
      </w:r>
      <w:r w:rsidRPr="009E5CCF">
        <w:t xml:space="preserve">ramach KSOW, zwanych dalej </w:t>
      </w:r>
      <w:r>
        <w:t>„</w:t>
      </w:r>
      <w:r w:rsidRPr="009E5CCF">
        <w:t>partnerami KSOW</w:t>
      </w:r>
      <w:r>
        <w:t>”</w:t>
      </w:r>
      <w:r w:rsidRPr="009E5CCF">
        <w:t>;</w:t>
      </w:r>
    </w:p>
    <w:p w:rsidR="00EB6BF4" w:rsidRPr="009E5CCF" w:rsidRDefault="00EB6BF4" w:rsidP="00EB6BF4">
      <w:pPr>
        <w:pStyle w:val="PKTpunkt"/>
      </w:pPr>
      <w:r w:rsidRPr="009E5CCF">
        <w:t>2)</w:t>
      </w:r>
      <w:r w:rsidRPr="009E5CCF">
        <w:tab/>
        <w:t>opracowanie planu działania i</w:t>
      </w:r>
      <w:r>
        <w:t> </w:t>
      </w:r>
      <w:r w:rsidRPr="009E5CCF">
        <w:t>dwuletnich planów operacyjnych we współpracy z</w:t>
      </w:r>
      <w:r>
        <w:t> </w:t>
      </w:r>
      <w:r w:rsidRPr="009E5CCF">
        <w:t>partnerami KSOW oraz agencją płatniczą.</w:t>
      </w:r>
    </w:p>
    <w:p w:rsidR="00EB6BF4" w:rsidRPr="009E5CCF" w:rsidRDefault="00EB6BF4" w:rsidP="00EB6BF4">
      <w:pPr>
        <w:pStyle w:val="USTustnpkodeksu"/>
        <w:keepNext/>
      </w:pPr>
      <w:r w:rsidRPr="009E5CCF">
        <w:t>3. Do zadań jednostki regionalnej należy zapewnienie funkcjonowania KSOW w</w:t>
      </w:r>
      <w:r>
        <w:t> </w:t>
      </w:r>
      <w:r w:rsidRPr="009E5CCF">
        <w:t>województwie, w</w:t>
      </w:r>
      <w:r>
        <w:t> </w:t>
      </w:r>
      <w:r w:rsidRPr="009E5CCF">
        <w:t>szczególności przez:</w:t>
      </w:r>
    </w:p>
    <w:p w:rsidR="00EB6BF4" w:rsidRPr="009E5CCF" w:rsidRDefault="00EB6BF4" w:rsidP="00EB6BF4">
      <w:pPr>
        <w:pStyle w:val="PKTpunkt"/>
      </w:pPr>
      <w:r w:rsidRPr="009E5CCF">
        <w:t>1)</w:t>
      </w:r>
      <w:r w:rsidRPr="009E5CCF">
        <w:tab/>
        <w:t>identyfikację partnerów KSOW w</w:t>
      </w:r>
      <w:r>
        <w:t> </w:t>
      </w:r>
      <w:r w:rsidRPr="009E5CCF">
        <w:t>województwie;</w:t>
      </w:r>
    </w:p>
    <w:p w:rsidR="00EB6BF4" w:rsidRPr="009E5CCF" w:rsidRDefault="00EB6BF4" w:rsidP="00EB6BF4">
      <w:pPr>
        <w:pStyle w:val="PKTpunkt"/>
      </w:pPr>
      <w:r w:rsidRPr="009E5CCF">
        <w:t>2)</w:t>
      </w:r>
      <w:r w:rsidRPr="009E5CCF">
        <w:tab/>
        <w:t>realizację planu działania w</w:t>
      </w:r>
      <w:r>
        <w:t> </w:t>
      </w:r>
      <w:r w:rsidRPr="009E5CCF">
        <w:t>zakresie dotyczącym województwa na podstawie dwuletnich planów operacyjnych.</w:t>
      </w:r>
    </w:p>
    <w:p w:rsidR="00EB6BF4" w:rsidRPr="009E5CCF" w:rsidRDefault="00EB6BF4" w:rsidP="00EB6BF4">
      <w:pPr>
        <w:pStyle w:val="USTustnpkodeksu"/>
      </w:pPr>
      <w:r w:rsidRPr="009E5CCF">
        <w:t>4. Minister właściwy do spraw rozwoju wsi może upoważnić, w</w:t>
      </w:r>
      <w:r>
        <w:t> </w:t>
      </w:r>
      <w:r w:rsidRPr="009E5CCF">
        <w:t>drodze rozporządzenia, jednostkę sektora finansów publicznych albo fundację, której jedynym fundatorem jest Skarb Państwa, do pełnienia funkcji jednostki centralnej, mając na względzie określone w</w:t>
      </w:r>
      <w:r>
        <w:t> </w:t>
      </w:r>
      <w:r w:rsidRPr="009E5CCF">
        <w:t>programie zasoby i</w:t>
      </w:r>
      <w:r>
        <w:t> </w:t>
      </w:r>
      <w:r w:rsidRPr="009E5CCF">
        <w:t>doświadczenie, jakie powinien posiadać podmiot pełniący funkcję jednostki centralnej oraz konieczność zapewnienia realizacji co najmniej działań wymienionych w</w:t>
      </w:r>
      <w:r>
        <w:t> art. </w:t>
      </w:r>
      <w:r w:rsidRPr="009E5CCF">
        <w:t>54</w:t>
      </w:r>
      <w:r>
        <w:t xml:space="preserve"> ust. </w:t>
      </w:r>
      <w:r w:rsidRPr="009E5CCF">
        <w:t>3</w:t>
      </w:r>
      <w:r>
        <w:t xml:space="preserve"> lit. </w:t>
      </w:r>
      <w:r w:rsidRPr="009E5CCF">
        <w:t>b rozporządzenia</w:t>
      </w:r>
      <w:r>
        <w:t xml:space="preserve"> nr </w:t>
      </w:r>
      <w:r w:rsidRPr="009E5CCF">
        <w:t>1305/2013.</w:t>
      </w:r>
    </w:p>
    <w:p w:rsidR="00EB6BF4" w:rsidRPr="009E5CCF" w:rsidRDefault="00EB6BF4" w:rsidP="00EB6BF4">
      <w:pPr>
        <w:pStyle w:val="USTustnpkodeksu"/>
        <w:keepNext/>
      </w:pPr>
      <w:r w:rsidRPr="009E5CCF">
        <w:t>5. W</w:t>
      </w:r>
      <w:r>
        <w:t> </w:t>
      </w:r>
      <w:r w:rsidRPr="009E5CCF">
        <w:t>przypadku upoważnienia:</w:t>
      </w:r>
    </w:p>
    <w:p w:rsidR="00EB6BF4" w:rsidRPr="009E5CCF" w:rsidRDefault="00EB6BF4" w:rsidP="00EB6BF4">
      <w:pPr>
        <w:pStyle w:val="PKTpunkt"/>
      </w:pPr>
      <w:r w:rsidRPr="009E5CCF">
        <w:t>1)</w:t>
      </w:r>
      <w:r w:rsidRPr="009E5CCF">
        <w:tab/>
        <w:t>jednostki sektora finansów publicznych do pełnienia funkcji jednostki centralnej, realizacja jej zadań jest finansow</w:t>
      </w:r>
      <w:r w:rsidRPr="009E5CCF">
        <w:t>a</w:t>
      </w:r>
      <w:r w:rsidRPr="009E5CCF">
        <w:t>na ze środków publicznych na wyprzedzające finansowanie zgodnie z</w:t>
      </w:r>
      <w:r>
        <w:t> </w:t>
      </w:r>
      <w:r w:rsidRPr="009E5CCF">
        <w:t>przepisami dotyczącymi finansowania wspó</w:t>
      </w:r>
      <w:r w:rsidRPr="009E5CCF">
        <w:t>l</w:t>
      </w:r>
      <w:r w:rsidRPr="009E5CCF">
        <w:t>nej polityki rolnej;</w:t>
      </w:r>
    </w:p>
    <w:p w:rsidR="00EB6BF4" w:rsidRPr="009E5CCF" w:rsidRDefault="00EB6BF4" w:rsidP="00EB6BF4">
      <w:pPr>
        <w:pStyle w:val="PKTpunkt"/>
      </w:pPr>
      <w:r w:rsidRPr="009E5CCF">
        <w:t>2)</w:t>
      </w:r>
      <w:r w:rsidRPr="009E5CCF">
        <w:tab/>
        <w:t>fundacji, której jedynym fundatorem jest Skarb Państwa, do pełnienia funkcji jednostki centralnej, realizacja jej z</w:t>
      </w:r>
      <w:r w:rsidRPr="009E5CCF">
        <w:t>a</w:t>
      </w:r>
      <w:r w:rsidRPr="009E5CCF">
        <w:t>dań jest finansowana z</w:t>
      </w:r>
      <w:r>
        <w:t> </w:t>
      </w:r>
      <w:r w:rsidRPr="009E5CCF">
        <w:t>dotacji celowej udzielonej przez ministra właściwego do spraw rozwoju wsi na podstawie przepisów o</w:t>
      </w:r>
      <w:r>
        <w:t> </w:t>
      </w:r>
      <w:r w:rsidRPr="009E5CCF">
        <w:t>finansach publicznych.</w:t>
      </w:r>
    </w:p>
    <w:p w:rsidR="00EB6BF4" w:rsidRPr="009E5CCF" w:rsidRDefault="00EB6BF4" w:rsidP="00EB6BF4">
      <w:pPr>
        <w:pStyle w:val="USTustnpkodeksu"/>
      </w:pPr>
      <w:r w:rsidRPr="009E5CCF">
        <w:t>6. Zadania jednostki regionalnej mogą być wykonywane przez podmiot, któremu samorząd województwa powierzył wykonywanie tych zadań na podstawie umowy.</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56.</w:t>
      </w:r>
      <w:r w:rsidRPr="009E5CCF">
        <w:t xml:space="preserve"> 1. Instytucja zarządzająca sprawuje nadzór nad jednostkami, o</w:t>
      </w:r>
      <w:r>
        <w:t> </w:t>
      </w:r>
      <w:r w:rsidRPr="009E5CCF">
        <w:t>których mowa w</w:t>
      </w:r>
      <w:r>
        <w:t> art. </w:t>
      </w:r>
      <w:r w:rsidRPr="009E5CCF">
        <w:t>55</w:t>
      </w:r>
      <w:r>
        <w:t xml:space="preserve"> ust. </w:t>
      </w:r>
      <w:r w:rsidRPr="009E5CCF">
        <w:t>1</w:t>
      </w:r>
      <w:r>
        <w:t xml:space="preserve"> pkt </w:t>
      </w:r>
      <w:r w:rsidRPr="009E5CCF">
        <w:t>2–4, oraz innymi podmiotami zaangażowanymi w</w:t>
      </w:r>
      <w:r>
        <w:t> </w:t>
      </w:r>
      <w:r w:rsidRPr="009E5CCF">
        <w:t>realizację zadań KSOW pod względem wykonywania tych zadań zgodnie z</w:t>
      </w:r>
      <w:r>
        <w:t> </w:t>
      </w:r>
      <w:r w:rsidRPr="009E5CCF">
        <w:t>przepisami prawa, programem i</w:t>
      </w:r>
      <w:r>
        <w:t> </w:t>
      </w:r>
      <w:r w:rsidRPr="009E5CCF">
        <w:t>planem działania.</w:t>
      </w:r>
    </w:p>
    <w:p w:rsidR="00EB6BF4" w:rsidRPr="009E5CCF" w:rsidRDefault="00EB6BF4" w:rsidP="00EB6BF4">
      <w:pPr>
        <w:pStyle w:val="USTustnpkodeksu"/>
        <w:keepNext/>
      </w:pPr>
      <w:r w:rsidRPr="009E5CCF">
        <w:t>2. Instytucja zarządzająca, w</w:t>
      </w:r>
      <w:r>
        <w:t> </w:t>
      </w:r>
      <w:r w:rsidRPr="009E5CCF">
        <w:t>ramach nadzoru, o</w:t>
      </w:r>
      <w:r>
        <w:t> </w:t>
      </w:r>
      <w:r w:rsidRPr="009E5CCF">
        <w:t>którym mowa w</w:t>
      </w:r>
      <w:r>
        <w:t> ust. </w:t>
      </w:r>
      <w:r w:rsidRPr="009E5CCF">
        <w:t>1, może w</w:t>
      </w:r>
      <w:r>
        <w:t> </w:t>
      </w:r>
      <w:r w:rsidRPr="009E5CCF">
        <w:t>szczególności:</w:t>
      </w:r>
    </w:p>
    <w:p w:rsidR="00EB6BF4" w:rsidRPr="009E5CCF" w:rsidRDefault="00EB6BF4" w:rsidP="00EB6BF4">
      <w:pPr>
        <w:pStyle w:val="PKTpunkt"/>
      </w:pPr>
      <w:r w:rsidRPr="009E5CCF">
        <w:t>1)</w:t>
      </w:r>
      <w:r w:rsidRPr="009E5CCF">
        <w:tab/>
        <w:t>wydawać wytyczne i</w:t>
      </w:r>
      <w:r>
        <w:t> </w:t>
      </w:r>
      <w:r w:rsidRPr="009E5CCF">
        <w:t>polecenia;</w:t>
      </w:r>
    </w:p>
    <w:p w:rsidR="00EB6BF4" w:rsidRPr="009E5CCF" w:rsidRDefault="00EB6BF4" w:rsidP="00EB6BF4">
      <w:pPr>
        <w:pStyle w:val="PKTpunkt"/>
      </w:pPr>
      <w:r w:rsidRPr="009E5CCF">
        <w:t>2)</w:t>
      </w:r>
      <w:r w:rsidRPr="009E5CCF">
        <w:tab/>
        <w:t>żądać przedstawienia informacji i</w:t>
      </w:r>
      <w:r>
        <w:t> </w:t>
      </w:r>
      <w:r w:rsidRPr="009E5CCF">
        <w:t>udostępnienia dokumentów;</w:t>
      </w:r>
    </w:p>
    <w:p w:rsidR="00EB6BF4" w:rsidRPr="009E5CCF" w:rsidRDefault="00EB6BF4" w:rsidP="00EB6BF4">
      <w:pPr>
        <w:pStyle w:val="PKTpunkt"/>
      </w:pPr>
      <w:r w:rsidRPr="009E5CCF">
        <w:t>3)</w:t>
      </w:r>
      <w:r w:rsidRPr="009E5CCF">
        <w:tab/>
        <w:t>przeprowadzać kontrole, stosując odpowiednio przepisy o</w:t>
      </w:r>
      <w:r>
        <w:t> </w:t>
      </w:r>
      <w:r w:rsidRPr="009E5CCF">
        <w:t>kontroli w</w:t>
      </w:r>
      <w:r>
        <w:t> </w:t>
      </w:r>
      <w:r w:rsidRPr="009E5CCF">
        <w:t>administracji rządowej określające zasady i</w:t>
      </w:r>
      <w:r>
        <w:t> </w:t>
      </w:r>
      <w:r w:rsidRPr="009E5CCF">
        <w:t>tryb przeprowadzania kontroli.</w:t>
      </w:r>
    </w:p>
    <w:p w:rsidR="00EB6BF4" w:rsidRPr="009E5CCF" w:rsidRDefault="00EB6BF4" w:rsidP="00EB6BF4">
      <w:pPr>
        <w:pStyle w:val="USTustnpkodeksu"/>
      </w:pPr>
      <w:r w:rsidRPr="009E5CCF">
        <w:t>3. W</w:t>
      </w:r>
      <w:r>
        <w:t> </w:t>
      </w:r>
      <w:r w:rsidRPr="009E5CCF">
        <w:t>przypadku upoważnienia jednostki sektora finansów publicznych albo fundacji, której jedynym fundatorem jest Skarb Państwa, do pełnienia funkcji jednostki centralnej, instytucja zarządzająca sprawuje nadzór, o</w:t>
      </w:r>
      <w:r>
        <w:t> </w:t>
      </w:r>
      <w:r w:rsidRPr="009E5CCF">
        <w:t>którym mowa w</w:t>
      </w:r>
      <w:r>
        <w:t> ust. </w:t>
      </w:r>
      <w:r w:rsidRPr="009E5CCF">
        <w:t>1, również nad tą jednostką albo fundacją, z</w:t>
      </w:r>
      <w:r>
        <w:t> </w:t>
      </w:r>
      <w:r w:rsidRPr="009E5CCF">
        <w:t>tym że kontrole, o</w:t>
      </w:r>
      <w:r>
        <w:t> </w:t>
      </w:r>
      <w:r w:rsidRPr="009E5CCF">
        <w:t>których mowa w</w:t>
      </w:r>
      <w:r>
        <w:t> ust. </w:t>
      </w:r>
      <w:r w:rsidRPr="009E5CCF">
        <w:t>2</w:t>
      </w:r>
      <w:r>
        <w:t xml:space="preserve"> pkt </w:t>
      </w:r>
      <w:r w:rsidRPr="009E5CCF">
        <w:t>3, w</w:t>
      </w:r>
      <w:r>
        <w:t> </w:t>
      </w:r>
      <w:r w:rsidRPr="009E5CCF">
        <w:t>zakresie realizacji planu działania pod względem jego realizacji zgodnie z</w:t>
      </w:r>
      <w:r>
        <w:t> </w:t>
      </w:r>
      <w:r w:rsidRPr="009E5CCF">
        <w:t>przepisami prawa, programem i</w:t>
      </w:r>
      <w:r>
        <w:t> </w:t>
      </w:r>
      <w:r w:rsidRPr="009E5CCF">
        <w:t>tym planem przeprowadza ta jednostka albo fundacja.</w:t>
      </w:r>
    </w:p>
    <w:p w:rsidR="00EB6BF4" w:rsidRPr="009E5CCF" w:rsidRDefault="00EB6BF4" w:rsidP="00EB6BF4">
      <w:pPr>
        <w:pStyle w:val="USTustnpkodeksu"/>
      </w:pPr>
      <w:r w:rsidRPr="009E5CCF">
        <w:t>4. W</w:t>
      </w:r>
      <w:r>
        <w:t> </w:t>
      </w:r>
      <w:r w:rsidRPr="009E5CCF">
        <w:t>przypadku powierzenia zadań jednostki regionalnej na podstawie</w:t>
      </w:r>
      <w:r>
        <w:t xml:space="preserve"> art. </w:t>
      </w:r>
      <w:r w:rsidRPr="009E5CCF">
        <w:t>55</w:t>
      </w:r>
      <w:r>
        <w:t xml:space="preserve"> ust. </w:t>
      </w:r>
      <w:r w:rsidRPr="009E5CCF">
        <w:t>6, instytucja zarządzająca sprawuje nadzór, o</w:t>
      </w:r>
      <w:r>
        <w:t> </w:t>
      </w:r>
      <w:r w:rsidRPr="009E5CCF">
        <w:t>którym mowa w</w:t>
      </w:r>
      <w:r>
        <w:t> ust. </w:t>
      </w:r>
      <w:r w:rsidRPr="009E5CCF">
        <w:t>1, również nad podmiotem, któremu powierzono te zadania.</w:t>
      </w:r>
    </w:p>
    <w:p w:rsidR="00EB6BF4" w:rsidRPr="009E5CCF" w:rsidRDefault="00EB6BF4" w:rsidP="00EB6BF4">
      <w:pPr>
        <w:pStyle w:val="USTustnpkodeksu"/>
      </w:pPr>
      <w:r w:rsidRPr="009E5CCF">
        <w:t>5. Wytyczne i</w:t>
      </w:r>
      <w:r>
        <w:t> </w:t>
      </w:r>
      <w:r w:rsidRPr="009E5CCF">
        <w:t>polecenia, o</w:t>
      </w:r>
      <w:r>
        <w:t> </w:t>
      </w:r>
      <w:r w:rsidRPr="009E5CCF">
        <w:t>których mowa w</w:t>
      </w:r>
      <w:r>
        <w:t> ust. </w:t>
      </w:r>
      <w:r w:rsidRPr="009E5CCF">
        <w:t>2</w:t>
      </w:r>
      <w:r>
        <w:t xml:space="preserve"> pkt </w:t>
      </w:r>
      <w:r w:rsidRPr="009E5CCF">
        <w:t>1, mogą być skierowane wyłącznie do podmiotów, o</w:t>
      </w:r>
      <w:r>
        <w:t> </w:t>
      </w:r>
      <w:r w:rsidRPr="009E5CCF">
        <w:t>których mowa w</w:t>
      </w:r>
      <w:r>
        <w:t> ust. </w:t>
      </w:r>
      <w:r w:rsidRPr="009E5CCF">
        <w:t>1, 3</w:t>
      </w:r>
      <w:r>
        <w:t xml:space="preserve"> i </w:t>
      </w:r>
      <w:r w:rsidRPr="009E5CCF">
        <w:t>4, w</w:t>
      </w:r>
      <w:r>
        <w:t> </w:t>
      </w:r>
      <w:r w:rsidRPr="009E5CCF">
        <w:t>celu zapewnienia prawidłowej realizacji wykonywanych przez nie zadań.</w:t>
      </w:r>
    </w:p>
    <w:p w:rsidR="00EB6BF4" w:rsidRPr="009E5CCF" w:rsidRDefault="00EB6BF4" w:rsidP="00EB6BF4">
      <w:pPr>
        <w:pStyle w:val="USTustnpkodeksu"/>
      </w:pPr>
      <w:r w:rsidRPr="009E5CCF">
        <w:t>6. Wytyczne i</w:t>
      </w:r>
      <w:r>
        <w:t> </w:t>
      </w:r>
      <w:r w:rsidRPr="009E5CCF">
        <w:t>polecenia, o</w:t>
      </w:r>
      <w:r>
        <w:t> </w:t>
      </w:r>
      <w:r w:rsidRPr="009E5CCF">
        <w:t>których mowa w</w:t>
      </w:r>
      <w:r>
        <w:t> ust. </w:t>
      </w:r>
      <w:r w:rsidRPr="009E5CCF">
        <w:t>2</w:t>
      </w:r>
      <w:r>
        <w:t xml:space="preserve"> pkt </w:t>
      </w:r>
      <w:r w:rsidRPr="009E5CCF">
        <w:t>1, wiążą podmioty, do których są skierowane, i</w:t>
      </w:r>
      <w:r>
        <w:t> </w:t>
      </w:r>
      <w:r w:rsidRPr="009E5CCF">
        <w:t>nie mogą dot</w:t>
      </w:r>
      <w:r w:rsidRPr="009E5CCF">
        <w:t>y</w:t>
      </w:r>
      <w:r w:rsidRPr="009E5CCF">
        <w:t>czyć rozstrzygnięć co do istoty sprawy o</w:t>
      </w:r>
      <w:r>
        <w:t> </w:t>
      </w:r>
      <w:r w:rsidRPr="009E5CCF">
        <w:t>wybór podmiotu realizującego operację w</w:t>
      </w:r>
      <w:r>
        <w:t> </w:t>
      </w:r>
      <w:r w:rsidRPr="009E5CCF">
        <w:t>ramach dwuletniego planu operacy</w:t>
      </w:r>
      <w:r w:rsidRPr="009E5CCF">
        <w:t>j</w:t>
      </w:r>
      <w:r w:rsidRPr="009E5CCF">
        <w:t>nego.</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57.</w:t>
      </w:r>
      <w:r w:rsidRPr="009E5CCF">
        <w:t xml:space="preserve"> 1. </w:t>
      </w:r>
      <w:r w:rsidRPr="00F82D81">
        <w:t>Minister właściwy do spraw rozwoju wsi powołuje, w</w:t>
      </w:r>
      <w:r>
        <w:t> </w:t>
      </w:r>
      <w:r w:rsidRPr="00F82D81">
        <w:t>drodze zarządzenia, organ pomocniczy w</w:t>
      </w:r>
      <w:r>
        <w:t> </w:t>
      </w:r>
      <w:r w:rsidRPr="00F82D81">
        <w:t>zakresie funkcjonowania KSOW, w</w:t>
      </w:r>
      <w:r>
        <w:t> </w:t>
      </w:r>
      <w:r w:rsidRPr="00F82D81">
        <w:t>skład którego wchodzą przedstawiciele jednostek regionalnych oraz podmiotów działających na rzecz rozwoju obszarów wiejskich na poziomie krajowym.</w:t>
      </w:r>
    </w:p>
    <w:p w:rsidR="00EB6BF4" w:rsidRPr="009E5CCF" w:rsidRDefault="00EB6BF4" w:rsidP="00EB6BF4">
      <w:pPr>
        <w:pStyle w:val="USTustnpkodeksu"/>
      </w:pPr>
      <w:r w:rsidRPr="009E5CCF">
        <w:t>2. Zarząd województwa powołuje, w</w:t>
      </w:r>
      <w:r>
        <w:t> </w:t>
      </w:r>
      <w:r w:rsidRPr="009E5CCF">
        <w:t>drodze uchwały,</w:t>
      </w:r>
      <w:r w:rsidRPr="00F31A62">
        <w:t xml:space="preserve"> </w:t>
      </w:r>
      <w:r w:rsidRPr="009E5CCF">
        <w:t>organ opiniodawczo</w:t>
      </w:r>
      <w:r>
        <w:softHyphen/>
      </w:r>
      <w:r>
        <w:noBreakHyphen/>
      </w:r>
      <w:r w:rsidRPr="009E5CCF">
        <w:t>doradczy w</w:t>
      </w:r>
      <w:r>
        <w:t> </w:t>
      </w:r>
      <w:r w:rsidRPr="009E5CCF">
        <w:t>zakresie funkcjonowania KSOW w</w:t>
      </w:r>
      <w:r>
        <w:t> </w:t>
      </w:r>
      <w:r w:rsidRPr="009E5CCF">
        <w:t>województwie, w</w:t>
      </w:r>
      <w:r>
        <w:t> </w:t>
      </w:r>
      <w:r w:rsidRPr="009E5CCF">
        <w:t>skład którego wchodzą przedstawiciele podmiotów działających na rzecz rozwoju obszarów wiejskich z</w:t>
      </w:r>
      <w:r>
        <w:t> </w:t>
      </w:r>
      <w:r w:rsidRPr="009E5CCF">
        <w:t>danego województwa.</w:t>
      </w:r>
    </w:p>
    <w:p w:rsidR="00EB6BF4" w:rsidRPr="009E5CCF" w:rsidRDefault="00EB6BF4" w:rsidP="00EB6BF4">
      <w:pPr>
        <w:pStyle w:val="USTustnpkodeksu"/>
        <w:keepNext/>
      </w:pPr>
      <w:r w:rsidRPr="009E5CCF">
        <w:t>3. Do zadań organu, o</w:t>
      </w:r>
      <w:r>
        <w:t> </w:t>
      </w:r>
      <w:r w:rsidRPr="009E5CCF">
        <w:t>którym mowa w</w:t>
      </w:r>
      <w:r>
        <w:t> ust. </w:t>
      </w:r>
      <w:r w:rsidRPr="009E5CCF">
        <w:t>1, należy:</w:t>
      </w:r>
    </w:p>
    <w:p w:rsidR="00EB6BF4" w:rsidRPr="009E5CCF" w:rsidRDefault="00EB6BF4" w:rsidP="00EB6BF4">
      <w:pPr>
        <w:pStyle w:val="PKTpunkt"/>
      </w:pPr>
      <w:r w:rsidRPr="009E5CCF">
        <w:t>1)</w:t>
      </w:r>
      <w:r w:rsidRPr="009E5CCF">
        <w:tab/>
        <w:t>akceptacja planu działania, dwuletnich planów operacyjnych oraz ich zmian;</w:t>
      </w:r>
    </w:p>
    <w:p w:rsidR="00EB6BF4" w:rsidRPr="009E5CCF" w:rsidRDefault="00EB6BF4" w:rsidP="00EB6BF4">
      <w:pPr>
        <w:pStyle w:val="PKTpunkt"/>
      </w:pPr>
      <w:r w:rsidRPr="009E5CCF">
        <w:t>2)</w:t>
      </w:r>
      <w:r w:rsidRPr="009E5CCF">
        <w:tab/>
        <w:t>opiniowanie sprawozdań i</w:t>
      </w:r>
      <w:r>
        <w:t> </w:t>
      </w:r>
      <w:r w:rsidRPr="009E5CCF">
        <w:t>informacji, sporządzanych na podstawie planu działania, w</w:t>
      </w:r>
      <w:r>
        <w:t> </w:t>
      </w:r>
      <w:r w:rsidRPr="009E5CCF">
        <w:t>ramach okresowego przeglądu realizacji tego planu i</w:t>
      </w:r>
      <w:r>
        <w:t> </w:t>
      </w:r>
      <w:r w:rsidRPr="009E5CCF">
        <w:t>dwuletnich planów operacyjnych, w</w:t>
      </w:r>
      <w:r>
        <w:t> </w:t>
      </w:r>
      <w:r w:rsidRPr="009E5CCF">
        <w:t>tym wydawanie rekomendacji w</w:t>
      </w:r>
      <w:r>
        <w:t> </w:t>
      </w:r>
      <w:r w:rsidRPr="009E5CCF">
        <w:t>sprawie ich zmian;</w:t>
      </w:r>
    </w:p>
    <w:p w:rsidR="00EB6BF4" w:rsidRPr="009E5CCF" w:rsidRDefault="00EB6BF4" w:rsidP="00EB6BF4">
      <w:pPr>
        <w:pStyle w:val="PKTpunkt"/>
      </w:pPr>
      <w:r w:rsidRPr="009E5CCF">
        <w:t>3)</w:t>
      </w:r>
      <w:r w:rsidRPr="009E5CCF">
        <w:tab/>
        <w:t>zapewnienie wymiany wiedzy tematycznej, analitycznej i</w:t>
      </w:r>
      <w:r>
        <w:t> </w:t>
      </w:r>
      <w:r w:rsidRPr="009E5CCF">
        <w:t>ułatwianie współpracy pomiędzy partnerami KSOW przez możliwość tworzenia grup tematycznych na poziomie krajowym.</w:t>
      </w:r>
    </w:p>
    <w:p w:rsidR="00EB6BF4" w:rsidRPr="009E5CCF" w:rsidRDefault="00EB6BF4" w:rsidP="00EB6BF4">
      <w:pPr>
        <w:pStyle w:val="USTustnpkodeksu"/>
        <w:keepNext/>
      </w:pPr>
      <w:r w:rsidRPr="009E5CCF">
        <w:t>4. Do zadań organu, o</w:t>
      </w:r>
      <w:r>
        <w:t> </w:t>
      </w:r>
      <w:r w:rsidRPr="009E5CCF">
        <w:t>którym mowa w</w:t>
      </w:r>
      <w:r>
        <w:t> ust. </w:t>
      </w:r>
      <w:r w:rsidRPr="009E5CCF">
        <w:t>2, należy:</w:t>
      </w:r>
    </w:p>
    <w:p w:rsidR="00EB6BF4" w:rsidRPr="009E5CCF" w:rsidRDefault="00EB6BF4" w:rsidP="00EB6BF4">
      <w:pPr>
        <w:pStyle w:val="PKTpunkt"/>
      </w:pPr>
      <w:r w:rsidRPr="009E5CCF">
        <w:t>1)</w:t>
      </w:r>
      <w:r w:rsidRPr="009E5CCF">
        <w:tab/>
        <w:t>opiniowanie propozycji do planu działania KSOW, propozycji zmian do tego planu oraz dwuletnich planów oper</w:t>
      </w:r>
      <w:r w:rsidRPr="009E5CCF">
        <w:t>a</w:t>
      </w:r>
      <w:r w:rsidRPr="009E5CCF">
        <w:t>cyjnych i</w:t>
      </w:r>
      <w:r>
        <w:t> </w:t>
      </w:r>
      <w:r w:rsidRPr="009E5CCF">
        <w:t>ich zmian, na poziomie województwa;</w:t>
      </w:r>
    </w:p>
    <w:p w:rsidR="00EB6BF4" w:rsidRPr="009E5CCF" w:rsidRDefault="00EB6BF4" w:rsidP="00EB6BF4">
      <w:pPr>
        <w:pStyle w:val="PKTpunkt"/>
      </w:pPr>
      <w:r w:rsidRPr="009E5CCF">
        <w:t>2)</w:t>
      </w:r>
      <w:r w:rsidRPr="009E5CCF">
        <w:tab/>
        <w:t>opiniowanie sprawozdań i</w:t>
      </w:r>
      <w:r>
        <w:t> </w:t>
      </w:r>
      <w:r w:rsidRPr="009E5CCF">
        <w:t>informacji, sporządzanych na podstawie planu działania, w</w:t>
      </w:r>
      <w:r>
        <w:t> </w:t>
      </w:r>
      <w:r w:rsidRPr="009E5CCF">
        <w:t>ramach okresowego przeglądu realizacji tego planu i</w:t>
      </w:r>
      <w:r>
        <w:t> </w:t>
      </w:r>
      <w:r w:rsidRPr="009E5CCF">
        <w:t>dwuletnich planów operacyjnych, w</w:t>
      </w:r>
      <w:r>
        <w:t> </w:t>
      </w:r>
      <w:r w:rsidRPr="009E5CCF">
        <w:t>tym zgłaszanie propozycji rekomendacji w</w:t>
      </w:r>
      <w:r>
        <w:t> </w:t>
      </w:r>
      <w:r w:rsidRPr="009E5CCF">
        <w:t>sprawie ich zmian;</w:t>
      </w:r>
    </w:p>
    <w:p w:rsidR="00EB6BF4" w:rsidRPr="009E5CCF" w:rsidRDefault="00EB6BF4" w:rsidP="00EB6BF4">
      <w:pPr>
        <w:pStyle w:val="PKTpunkt"/>
      </w:pPr>
      <w:r w:rsidRPr="009E5CCF">
        <w:t>3)</w:t>
      </w:r>
      <w:r w:rsidRPr="009E5CCF">
        <w:tab/>
        <w:t>zapewnienie wymiany wiedzy tematycznej, analitycznej i</w:t>
      </w:r>
      <w:r>
        <w:t> </w:t>
      </w:r>
      <w:r w:rsidRPr="009E5CCF">
        <w:t>ułatwianie współpracy pomiędzy partnerami KSOW przez możliwość tworzenia grup tematycznych na poziomie województwa.</w:t>
      </w:r>
    </w:p>
    <w:p w:rsidR="00EB6BF4" w:rsidRPr="009E5CCF" w:rsidRDefault="00EB6BF4" w:rsidP="00EB6BF4">
      <w:pPr>
        <w:pStyle w:val="USTustnpkodeksu"/>
      </w:pPr>
      <w:r w:rsidRPr="009E5CCF">
        <w:t>5. Jednostka centralna przekazuje organowi, o</w:t>
      </w:r>
      <w:r>
        <w:t> </w:t>
      </w:r>
      <w:r w:rsidRPr="009E5CCF">
        <w:t>którym mowa w</w:t>
      </w:r>
      <w:r>
        <w:t> ust. </w:t>
      </w:r>
      <w:r w:rsidRPr="009E5CCF">
        <w:t>1, plan działania, dwuletni plan operacyjny oraz ich zmiany, wyznaczając termin ich akceptacji, nie krótszy niż 14</w:t>
      </w:r>
      <w:r>
        <w:t> </w:t>
      </w:r>
      <w:r w:rsidRPr="009E5CCF">
        <w:t>dni.</w:t>
      </w:r>
    </w:p>
    <w:p w:rsidR="00EB6BF4" w:rsidRPr="009E5CCF" w:rsidRDefault="00EB6BF4" w:rsidP="00EB6BF4">
      <w:pPr>
        <w:pStyle w:val="USTustnpkodeksu"/>
      </w:pPr>
      <w:r w:rsidRPr="009E5CCF">
        <w:t>6. Organ, o</w:t>
      </w:r>
      <w:r>
        <w:t> </w:t>
      </w:r>
      <w:r w:rsidRPr="009E5CCF">
        <w:t>którym mowa w</w:t>
      </w:r>
      <w:r>
        <w:t> ust. </w:t>
      </w:r>
      <w:r w:rsidRPr="009E5CCF">
        <w:t>1, może w</w:t>
      </w:r>
      <w:r>
        <w:t> </w:t>
      </w:r>
      <w:r w:rsidRPr="009E5CCF">
        <w:t>wyznaczonym terminie zaakceptować, w</w:t>
      </w:r>
      <w:r>
        <w:t> </w:t>
      </w:r>
      <w:r w:rsidRPr="009E5CCF">
        <w:t>drodze uchwały, plan działania, dwuletni plan operacyjny oraz ich zmiany albo zgłosić uzasadnione uwagi.</w:t>
      </w:r>
    </w:p>
    <w:p w:rsidR="00EB6BF4" w:rsidRPr="009E5CCF" w:rsidRDefault="00EB6BF4" w:rsidP="00EB6BF4">
      <w:pPr>
        <w:pStyle w:val="USTustnpkodeksu"/>
      </w:pPr>
      <w:r w:rsidRPr="009E5CCF">
        <w:t>7. W</w:t>
      </w:r>
      <w:r>
        <w:t> </w:t>
      </w:r>
      <w:r w:rsidRPr="009E5CCF">
        <w:t>przypadku otrzymania uwag, o</w:t>
      </w:r>
      <w:r>
        <w:t> </w:t>
      </w:r>
      <w:r w:rsidRPr="009E5CCF">
        <w:t>których mowa w</w:t>
      </w:r>
      <w:r>
        <w:t> ust. </w:t>
      </w:r>
      <w:r w:rsidRPr="009E5CCF">
        <w:t>6, jednostka centralna uzgadnia z</w:t>
      </w:r>
      <w:r>
        <w:t> </w:t>
      </w:r>
      <w:r w:rsidRPr="009E5CCF">
        <w:t>organem, o</w:t>
      </w:r>
      <w:r>
        <w:t> </w:t>
      </w:r>
      <w:r w:rsidRPr="009E5CCF">
        <w:t>którym m</w:t>
      </w:r>
      <w:r w:rsidRPr="009E5CCF">
        <w:t>o</w:t>
      </w:r>
      <w:r w:rsidRPr="009E5CCF">
        <w:t>wa w</w:t>
      </w:r>
      <w:r>
        <w:t> ust. </w:t>
      </w:r>
      <w:r w:rsidRPr="009E5CCF">
        <w:t>1, ostateczny zakres i</w:t>
      </w:r>
      <w:r>
        <w:t> </w:t>
      </w:r>
      <w:r w:rsidRPr="009E5CCF">
        <w:t>treść planu działania, dwuletniego planu operacyjnego oraz ich zmian.</w:t>
      </w:r>
    </w:p>
    <w:p w:rsidR="00EB6BF4" w:rsidRPr="009E5CCF" w:rsidRDefault="00EB6BF4" w:rsidP="00EB6BF4">
      <w:pPr>
        <w:pStyle w:val="USTustnpkodeksu"/>
      </w:pPr>
      <w:r w:rsidRPr="009E5CCF">
        <w:t>8. Niezwłocznie po uzgodnieniu, o</w:t>
      </w:r>
      <w:r>
        <w:t> </w:t>
      </w:r>
      <w:r w:rsidRPr="009E5CCF">
        <w:t>którym mowa w</w:t>
      </w:r>
      <w:r>
        <w:t> ust. </w:t>
      </w:r>
      <w:r w:rsidRPr="009E5CCF">
        <w:t>7, lecz nie później niż w</w:t>
      </w:r>
      <w:r>
        <w:t> </w:t>
      </w:r>
      <w:r w:rsidRPr="009E5CCF">
        <w:t>terminie 14</w:t>
      </w:r>
      <w:r>
        <w:t> </w:t>
      </w:r>
      <w:r w:rsidRPr="009E5CCF">
        <w:t>dni od dnia tego uzgo</w:t>
      </w:r>
      <w:r w:rsidRPr="009E5CCF">
        <w:t>d</w:t>
      </w:r>
      <w:r w:rsidRPr="009E5CCF">
        <w:t>nienia, organ, o</w:t>
      </w:r>
      <w:r>
        <w:t> </w:t>
      </w:r>
      <w:r w:rsidRPr="009E5CCF">
        <w:t>którym mowa w</w:t>
      </w:r>
      <w:r>
        <w:t> ust. </w:t>
      </w:r>
      <w:r w:rsidRPr="009E5CCF">
        <w:t>1, akceptuje, w</w:t>
      </w:r>
      <w:r>
        <w:t> </w:t>
      </w:r>
      <w:r w:rsidRPr="009E5CCF">
        <w:t>drodze uchwały, plan działania, dwuletni plan operacyjny oraz ich zmiany.</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58.</w:t>
      </w:r>
      <w:r w:rsidRPr="009E5CCF">
        <w:t xml:space="preserve"> Minister właściwy do spraw rozwoju wsi określi, w</w:t>
      </w:r>
      <w:r>
        <w:t> </w:t>
      </w:r>
      <w:r w:rsidRPr="009E5CCF">
        <w:t>drodze rozporządzenia:</w:t>
      </w:r>
    </w:p>
    <w:p w:rsidR="00EB6BF4" w:rsidRPr="009E5CCF" w:rsidRDefault="00EB6BF4" w:rsidP="00EB6BF4">
      <w:pPr>
        <w:pStyle w:val="PKTpunkt"/>
      </w:pPr>
      <w:r w:rsidRPr="009E5CCF">
        <w:t>1)</w:t>
      </w:r>
      <w:r w:rsidRPr="009E5CCF">
        <w:tab/>
        <w:t>tryb opracowywania i</w:t>
      </w:r>
      <w:r>
        <w:t> </w:t>
      </w:r>
      <w:r w:rsidRPr="009E5CCF">
        <w:t>zmiany planu działania, a</w:t>
      </w:r>
      <w:r>
        <w:t> </w:t>
      </w:r>
      <w:r w:rsidRPr="009E5CCF">
        <w:t>także jego zakres i</w:t>
      </w:r>
      <w:r>
        <w:t> </w:t>
      </w:r>
      <w:r w:rsidRPr="009E5CCF">
        <w:t>sposób jego realizacji,</w:t>
      </w:r>
    </w:p>
    <w:p w:rsidR="00EB6BF4" w:rsidRPr="009E5CCF" w:rsidRDefault="00EB6BF4" w:rsidP="00EB6BF4">
      <w:pPr>
        <w:pStyle w:val="PKTpunkt"/>
      </w:pPr>
      <w:r w:rsidRPr="009E5CCF">
        <w:t>2)</w:t>
      </w:r>
      <w:r w:rsidRPr="009E5CCF">
        <w:tab/>
        <w:t>tryb opracowywania i</w:t>
      </w:r>
      <w:r>
        <w:t> </w:t>
      </w:r>
      <w:r w:rsidRPr="009E5CCF">
        <w:t>zmiany dwuletniego planu operacyjnego, a</w:t>
      </w:r>
      <w:r>
        <w:t> </w:t>
      </w:r>
      <w:r w:rsidRPr="009E5CCF">
        <w:t>także jego zakres,</w:t>
      </w:r>
    </w:p>
    <w:p w:rsidR="00EB6BF4" w:rsidRPr="009E5CCF" w:rsidRDefault="00EB6BF4" w:rsidP="00EB6BF4">
      <w:pPr>
        <w:pStyle w:val="PKTpunkt"/>
        <w:keepNext/>
      </w:pPr>
      <w:r w:rsidRPr="009E5CCF">
        <w:t>3)</w:t>
      </w:r>
      <w:r w:rsidRPr="009E5CCF">
        <w:tab/>
        <w:t xml:space="preserve">szczegółowy zakres zadań </w:t>
      </w:r>
      <w:r w:rsidRPr="005C1365">
        <w:t>jednostki</w:t>
      </w:r>
      <w:r w:rsidRPr="009E5CCF">
        <w:t xml:space="preserve"> centralnej, jednostek regionalnych, CDR i</w:t>
      </w:r>
      <w:r>
        <w:t> </w:t>
      </w:r>
      <w:r w:rsidRPr="009E5CCF">
        <w:t>wojewódzkich ośrodków doradztwa rolniczego w</w:t>
      </w:r>
      <w:r>
        <w:t> </w:t>
      </w:r>
      <w:r w:rsidRPr="009E5CCF">
        <w:t>zakresie funkcjonowania KSOW oraz sposób ich wykonywania</w:t>
      </w:r>
    </w:p>
    <w:p w:rsidR="00EB6BF4" w:rsidRPr="009E5CCF" w:rsidRDefault="00EB6BF4" w:rsidP="0079260F">
      <w:pPr>
        <w:pStyle w:val="CZWSPPKTczwsplnapunktw"/>
        <w:spacing w:before="40"/>
      </w:pPr>
      <w:r w:rsidRPr="009E5CCF">
        <w:t>– mając na względzie zapewnienie funkcjonowania KSOW zgodnie z</w:t>
      </w:r>
      <w:r>
        <w:t> </w:t>
      </w:r>
      <w:r w:rsidRPr="009E5CCF">
        <w:t>programem, w</w:t>
      </w:r>
      <w:r>
        <w:t> </w:t>
      </w:r>
      <w:r w:rsidRPr="009E5CCF">
        <w:t>tym przygotowanie planu działania i</w:t>
      </w:r>
      <w:r>
        <w:t> </w:t>
      </w:r>
      <w:r w:rsidRPr="009E5CCF">
        <w:t>dwuletnich planów operacyjnych oraz ich zmian, uwzględniając w</w:t>
      </w:r>
      <w:r>
        <w:t> </w:t>
      </w:r>
      <w:r w:rsidRPr="009E5CCF">
        <w:t>planie działania i</w:t>
      </w:r>
      <w:r>
        <w:t> </w:t>
      </w:r>
      <w:r w:rsidRPr="009E5CCF">
        <w:t>dwuletnich planach operacyjnych elementy, o</w:t>
      </w:r>
      <w:r>
        <w:t> </w:t>
      </w:r>
      <w:r w:rsidRPr="009E5CCF">
        <w:t>których mowa w</w:t>
      </w:r>
      <w:r>
        <w:t> art. </w:t>
      </w:r>
      <w:r w:rsidRPr="009E5CCF">
        <w:t>54</w:t>
      </w:r>
      <w:r>
        <w:t xml:space="preserve"> ust. </w:t>
      </w:r>
      <w:r w:rsidRPr="009E5CCF">
        <w:t>3</w:t>
      </w:r>
      <w:r>
        <w:t xml:space="preserve"> lit. </w:t>
      </w:r>
      <w:r w:rsidRPr="009E5CCF">
        <w:t>b rozporządzenia</w:t>
      </w:r>
      <w:r>
        <w:t xml:space="preserve"> nr </w:t>
      </w:r>
      <w:r w:rsidRPr="009E5CCF">
        <w:t>1305/2013, oraz zapewnienie współpracy jednostek, o</w:t>
      </w:r>
      <w:r>
        <w:t> </w:t>
      </w:r>
      <w:r w:rsidRPr="009E5CCF">
        <w:t>których mowa w</w:t>
      </w:r>
      <w:r>
        <w:t> art. </w:t>
      </w:r>
      <w:r w:rsidRPr="009E5CCF">
        <w:t>55</w:t>
      </w:r>
      <w:r>
        <w:t xml:space="preserve"> ust. </w:t>
      </w:r>
      <w:r w:rsidRPr="009E5CCF">
        <w:t>1, z</w:t>
      </w:r>
      <w:r>
        <w:t> </w:t>
      </w:r>
      <w:r w:rsidRPr="009E5CCF">
        <w:t>partnerami KSOW.</w:t>
      </w:r>
    </w:p>
    <w:p w:rsidR="00EB6BF4" w:rsidRPr="009E5CCF" w:rsidRDefault="00EB6BF4" w:rsidP="00EB6BF4">
      <w:pPr>
        <w:pStyle w:val="ROZDZODDZOZNoznaczenierozdziauluboddziau"/>
      </w:pPr>
      <w:r w:rsidRPr="009E5CCF">
        <w:t>Rozdział 9</w:t>
      </w:r>
    </w:p>
    <w:p w:rsidR="00EB6BF4" w:rsidRPr="009E5CCF" w:rsidRDefault="00EB6BF4" w:rsidP="0079260F">
      <w:pPr>
        <w:pStyle w:val="ROZDZODDZPRZEDMprzedmiotregulacjirozdziauluboddziau"/>
        <w:spacing w:before="40"/>
      </w:pPr>
      <w:r w:rsidRPr="009E5CCF">
        <w:t>Zmiany w</w:t>
      </w:r>
      <w:r>
        <w:t> </w:t>
      </w:r>
      <w:r w:rsidRPr="009E5CCF">
        <w:t>przepisach obowiązujących</w:t>
      </w:r>
    </w:p>
    <w:p w:rsidR="00EB6BF4" w:rsidRPr="009E5CCF" w:rsidRDefault="00EB6BF4" w:rsidP="0079260F">
      <w:pPr>
        <w:pStyle w:val="ARTartustawynprozporzdzenia"/>
        <w:keepNext/>
        <w:spacing w:before="60"/>
      </w:pPr>
      <w:r w:rsidRPr="00EB6BF4">
        <w:rPr>
          <w:rStyle w:val="Ppogrubienie"/>
        </w:rPr>
        <w:t>Art.</w:t>
      </w:r>
      <w:r>
        <w:rPr>
          <w:rStyle w:val="Ppogrubienie"/>
        </w:rPr>
        <w:t> </w:t>
      </w:r>
      <w:r w:rsidRPr="00EB6BF4">
        <w:rPr>
          <w:rStyle w:val="Ppogrubienie"/>
        </w:rPr>
        <w:t>59.</w:t>
      </w:r>
      <w:r w:rsidRPr="009E5CCF">
        <w:t xml:space="preserve"> W</w:t>
      </w:r>
      <w:r>
        <w:t> </w:t>
      </w:r>
      <w:r w:rsidRPr="009E5CCF">
        <w:t>ustawie z</w:t>
      </w:r>
      <w:r>
        <w:t> </w:t>
      </w:r>
      <w:r w:rsidRPr="009E5CCF">
        <w:t>dnia 26</w:t>
      </w:r>
      <w:r>
        <w:t> </w:t>
      </w:r>
      <w:r w:rsidRPr="009E5CCF">
        <w:t>marca 1982</w:t>
      </w:r>
      <w:r>
        <w:t> </w:t>
      </w:r>
      <w:r w:rsidRPr="009E5CCF">
        <w:t>r. o</w:t>
      </w:r>
      <w:r>
        <w:t> </w:t>
      </w:r>
      <w:r w:rsidRPr="009E5CCF">
        <w:t>scalaniu i</w:t>
      </w:r>
      <w:r>
        <w:t> </w:t>
      </w:r>
      <w:r w:rsidRPr="009E5CCF">
        <w:t>wymianie gruntów (</w:t>
      </w:r>
      <w:r>
        <w:t>Dz. U.</w:t>
      </w:r>
      <w:r w:rsidRPr="009E5CCF">
        <w:t xml:space="preserve"> z</w:t>
      </w:r>
      <w:r>
        <w:t> </w:t>
      </w:r>
      <w:r w:rsidRPr="009E5CCF">
        <w:t>2014</w:t>
      </w:r>
      <w:r>
        <w:t> </w:t>
      </w:r>
      <w:r w:rsidRPr="009E5CCF">
        <w:t>r.</w:t>
      </w:r>
      <w:r>
        <w:t xml:space="preserve"> poz. </w:t>
      </w:r>
      <w:r w:rsidRPr="009E5CCF">
        <w:t>700) w</w:t>
      </w:r>
      <w:r>
        <w:t> art. </w:t>
      </w:r>
      <w:r w:rsidRPr="009E5CCF">
        <w:t>3</w:t>
      </w:r>
      <w:r>
        <w:t xml:space="preserve"> w ust. </w:t>
      </w:r>
      <w:r w:rsidRPr="009E5CCF">
        <w:t>5</w:t>
      </w:r>
      <w:r>
        <w:t xml:space="preserve"> pkt </w:t>
      </w:r>
      <w:r w:rsidRPr="009E5CCF">
        <w:t>2</w:t>
      </w:r>
      <w:r>
        <w:t> </w:t>
      </w:r>
      <w:r w:rsidRPr="009E5CCF">
        <w:t>otrzymuje brzmienie:</w:t>
      </w:r>
    </w:p>
    <w:p w:rsidR="00EB6BF4" w:rsidRPr="009E5CCF" w:rsidRDefault="00EB6BF4" w:rsidP="0079260F">
      <w:pPr>
        <w:pStyle w:val="ZPKTzmpktartykuempunktem"/>
        <w:spacing w:before="40"/>
        <w:ind w:left="902" w:hanging="482"/>
      </w:pPr>
      <w:r>
        <w:t>„</w:t>
      </w:r>
      <w:r w:rsidR="00557D3E">
        <w:t>2)</w:t>
      </w:r>
      <w:r w:rsidR="00557D3E">
        <w:tab/>
      </w:r>
      <w:r w:rsidRPr="009E5CCF">
        <w:t>inne środki publiczne na zasadach określonych w</w:t>
      </w:r>
      <w:r>
        <w:t> </w:t>
      </w:r>
      <w:r w:rsidRPr="009E5CCF">
        <w:t>ustawie z</w:t>
      </w:r>
      <w:r>
        <w:t> </w:t>
      </w:r>
      <w:r w:rsidRPr="009E5CCF">
        <w:t>dnia 6</w:t>
      </w:r>
      <w:r>
        <w:t> </w:t>
      </w:r>
      <w:r w:rsidRPr="009E5CCF">
        <w:t>grudnia 2006</w:t>
      </w:r>
      <w:r>
        <w:t> </w:t>
      </w:r>
      <w:r w:rsidRPr="009E5CCF">
        <w:t>r. o</w:t>
      </w:r>
      <w:r>
        <w:t> </w:t>
      </w:r>
      <w:r w:rsidRPr="009E5CCF">
        <w:t>zasadach prowadzenia p</w:t>
      </w:r>
      <w:r w:rsidRPr="009E5CCF">
        <w:t>o</w:t>
      </w:r>
      <w:r w:rsidRPr="009E5CCF">
        <w:t>lityki rozwoju (</w:t>
      </w:r>
      <w:r>
        <w:t>Dz. U.</w:t>
      </w:r>
      <w:r w:rsidRPr="009E5CCF">
        <w:t xml:space="preserve"> z</w:t>
      </w:r>
      <w:r>
        <w:t> </w:t>
      </w:r>
      <w:r w:rsidRPr="009E5CCF">
        <w:t>2014</w:t>
      </w:r>
      <w:r>
        <w:t> </w:t>
      </w:r>
      <w:r w:rsidRPr="009E5CCF">
        <w:t>r.</w:t>
      </w:r>
      <w:r>
        <w:t xml:space="preserve"> poz. </w:t>
      </w:r>
      <w:r w:rsidRPr="009E5CCF">
        <w:t>1649</w:t>
      </w:r>
      <w:r>
        <w:t xml:space="preserve"> oraz z 2015 r. poz. </w:t>
      </w:r>
      <w:sdt>
        <w:sdtPr>
          <w:alias w:val="Numer pozycji"/>
          <w:tag w:val="Kategoria"/>
          <w:id w:val="495465613"/>
          <w:placeholder>
            <w:docPart w:val="A7CC69EFB1F8481191DCF3BA270C16D3"/>
          </w:placeholder>
          <w:dataBinding w:prefixMappings="xmlns:ns0='http://purl.org/dc/elements/1.1/' xmlns:ns1='http://schemas.openxmlformats.org/package/2006/metadata/core-properties' " w:xpath="/ns1:coreProperties[1]/ns1:category[1]" w:storeItemID="{6C3C8BC8-F283-45AE-878A-BAB7291924A1}"/>
          <w:text/>
        </w:sdtPr>
        <w:sdtEndPr/>
        <w:sdtContent>
          <w:r w:rsidR="00075576">
            <w:t>349</w:t>
          </w:r>
        </w:sdtContent>
      </w:sdt>
      <w:r w:rsidRPr="009E5CCF">
        <w:t>), w</w:t>
      </w:r>
      <w:r>
        <w:t> </w:t>
      </w:r>
      <w:r w:rsidRPr="009E5CCF">
        <w:t>przepisach o</w:t>
      </w:r>
      <w:r>
        <w:t> </w:t>
      </w:r>
      <w:r w:rsidRPr="009E5CCF">
        <w:t>wspieraniu rozwoju obsz</w:t>
      </w:r>
      <w:r w:rsidRPr="009E5CCF">
        <w:t>a</w:t>
      </w:r>
      <w:r w:rsidRPr="009E5CCF">
        <w:t>rów wiejskich z</w:t>
      </w:r>
      <w:r>
        <w:t> </w:t>
      </w:r>
      <w:r w:rsidRPr="009E5CCF">
        <w:t>udziałem środków Europejskiego Funduszu Rolnego na rzecz Rozwoju Obszarów Wiejskich w</w:t>
      </w:r>
      <w:r>
        <w:t> </w:t>
      </w:r>
      <w:r w:rsidRPr="009E5CCF">
        <w:t>ramach Programu Rozwoju Obszarów Wiejskich na lata 2007–2013</w:t>
      </w:r>
      <w:r>
        <w:t xml:space="preserve"> i </w:t>
      </w:r>
      <w:r w:rsidRPr="009E5CCF">
        <w:t>w</w:t>
      </w:r>
      <w:r>
        <w:t> </w:t>
      </w:r>
      <w:r w:rsidRPr="009E5CCF">
        <w:t>przepisach o</w:t>
      </w:r>
      <w:r>
        <w:t> </w:t>
      </w:r>
      <w:r w:rsidRPr="009E5CCF">
        <w:t>wspieraniu rozwoju o</w:t>
      </w:r>
      <w:r w:rsidRPr="009E5CCF">
        <w:t>b</w:t>
      </w:r>
      <w:r w:rsidRPr="009E5CCF">
        <w:t>szarów wiejskich z</w:t>
      </w:r>
      <w:r>
        <w:t> </w:t>
      </w:r>
      <w:r w:rsidRPr="009E5CCF">
        <w:t>udziałem środków Europejskiego Funduszu Rolnego na rzecz Rozwoju Obszarów Wie</w:t>
      </w:r>
      <w:r w:rsidRPr="009E5CCF">
        <w:t>j</w:t>
      </w:r>
      <w:r w:rsidRPr="009E5CCF">
        <w:t>skich w</w:t>
      </w:r>
      <w:r>
        <w:t> </w:t>
      </w:r>
      <w:r w:rsidRPr="009E5CCF">
        <w:t>ramach Programu Rozwoju Obszarów Wiejskich na lata 2014–2020.</w:t>
      </w:r>
      <w:r>
        <w:t>”</w:t>
      </w:r>
      <w:r w:rsidRPr="009E5CCF">
        <w:t>.</w:t>
      </w:r>
    </w:p>
    <w:p w:rsidR="00EB6BF4" w:rsidRPr="009E5CCF" w:rsidRDefault="00EB6BF4" w:rsidP="0079260F">
      <w:pPr>
        <w:pStyle w:val="ARTartustawynprozporzdzenia"/>
        <w:keepNext/>
        <w:spacing w:before="120"/>
      </w:pPr>
      <w:r w:rsidRPr="00EB6BF4">
        <w:rPr>
          <w:rStyle w:val="Ppogrubienie"/>
        </w:rPr>
        <w:t>Art.</w:t>
      </w:r>
      <w:r>
        <w:rPr>
          <w:rStyle w:val="Ppogrubienie"/>
        </w:rPr>
        <w:t> </w:t>
      </w:r>
      <w:r w:rsidRPr="00EB6BF4">
        <w:rPr>
          <w:rStyle w:val="Ppogrubienie"/>
        </w:rPr>
        <w:t>60.</w:t>
      </w:r>
      <w:r w:rsidRPr="009E5CCF">
        <w:t xml:space="preserve"> W</w:t>
      </w:r>
      <w:r>
        <w:t> </w:t>
      </w:r>
      <w:r w:rsidRPr="009E5CCF">
        <w:t>ustawie z</w:t>
      </w:r>
      <w:r>
        <w:t> </w:t>
      </w:r>
      <w:r w:rsidRPr="009E5CCF">
        <w:t>dnia 28</w:t>
      </w:r>
      <w:r>
        <w:t> </w:t>
      </w:r>
      <w:r w:rsidRPr="009E5CCF">
        <w:t>września 1991</w:t>
      </w:r>
      <w:r>
        <w:t> </w:t>
      </w:r>
      <w:r w:rsidRPr="009E5CCF">
        <w:t>r. o</w:t>
      </w:r>
      <w:r>
        <w:t> </w:t>
      </w:r>
      <w:r w:rsidRPr="009E5CCF">
        <w:t>lasach (</w:t>
      </w:r>
      <w:r>
        <w:t>Dz. U.</w:t>
      </w:r>
      <w:r w:rsidRPr="009E5CCF">
        <w:t xml:space="preserve"> z</w:t>
      </w:r>
      <w:r>
        <w:t> </w:t>
      </w:r>
      <w:r w:rsidRPr="009E5CCF">
        <w:t>2014</w:t>
      </w:r>
      <w:r>
        <w:t> </w:t>
      </w:r>
      <w:r w:rsidRPr="009E5CCF">
        <w:t>r.</w:t>
      </w:r>
      <w:r>
        <w:t xml:space="preserve"> poz. </w:t>
      </w:r>
      <w:r w:rsidRPr="009E5CCF">
        <w:t>1153) wprowadza się następujące zmiany:</w:t>
      </w:r>
    </w:p>
    <w:p w:rsidR="00EB6BF4" w:rsidRPr="0079260F" w:rsidRDefault="00EB6BF4" w:rsidP="0079260F">
      <w:pPr>
        <w:pStyle w:val="PKTpunkt"/>
        <w:spacing w:before="60"/>
        <w:rPr>
          <w:bCs w:val="0"/>
        </w:rPr>
      </w:pPr>
      <w:r w:rsidRPr="0079260F">
        <w:rPr>
          <w:bCs w:val="0"/>
        </w:rPr>
        <w:t>1)</w:t>
      </w:r>
      <w:r w:rsidRPr="0079260F">
        <w:rPr>
          <w:bCs w:val="0"/>
        </w:rPr>
        <w:tab/>
        <w:t>w art. 14 ust. 7 otrzymuje brzmienie:</w:t>
      </w:r>
    </w:p>
    <w:p w:rsidR="00EB6BF4" w:rsidRPr="009E5CCF" w:rsidRDefault="00EB6BF4" w:rsidP="0079260F">
      <w:pPr>
        <w:pStyle w:val="ZUSTzmustartykuempunktem"/>
        <w:spacing w:before="40"/>
        <w:ind w:firstLine="482"/>
      </w:pPr>
      <w:r>
        <w:t>„</w:t>
      </w:r>
      <w:r w:rsidRPr="009E5CCF">
        <w:t>7. Starosta właściwy ze względu na położenie gruntu objętego zalesieniem dokonuje oceny udatności upraw leśnych najpóźniej w</w:t>
      </w:r>
      <w:r>
        <w:t> </w:t>
      </w:r>
      <w:r w:rsidRPr="009E5CCF">
        <w:t>piątym roku od zalesienia gruntu oraz przekwalifikuje z</w:t>
      </w:r>
      <w:r>
        <w:t> </w:t>
      </w:r>
      <w:r w:rsidRPr="009E5CCF">
        <w:t>urzędu zalesiony grunt na leśny, jeżeli zalesienia gruntu dokonano na podstawie przepisów o</w:t>
      </w:r>
      <w:r>
        <w:t> </w:t>
      </w:r>
      <w:r w:rsidRPr="009E5CCF">
        <w:t>wspieraniu rozwoju obszarów wiejskich ze środków poch</w:t>
      </w:r>
      <w:r w:rsidRPr="009E5CCF">
        <w:t>o</w:t>
      </w:r>
      <w:r w:rsidRPr="009E5CCF">
        <w:t>dzących z</w:t>
      </w:r>
      <w:r>
        <w:t> </w:t>
      </w:r>
      <w:r w:rsidRPr="009E5CCF">
        <w:t>Sekcji Gwarancji Europejskiego Funduszu Orientacji i</w:t>
      </w:r>
      <w:r>
        <w:t> </w:t>
      </w:r>
      <w:r w:rsidRPr="009E5CCF">
        <w:t>Gwarancji Rolnej lub na podstawie przepisów o</w:t>
      </w:r>
      <w:r>
        <w:t> </w:t>
      </w:r>
      <w:r w:rsidRPr="009E5CCF">
        <w:t>wspieraniu rozwoju obszarów wiejskich z</w:t>
      </w:r>
      <w:r>
        <w:t> </w:t>
      </w:r>
      <w:r w:rsidRPr="009E5CCF">
        <w:t>udziałem środków Europejskiego Funduszu Rolnego na rzecz Rozwoju Obszarów Wiejskich w</w:t>
      </w:r>
      <w:r>
        <w:t> </w:t>
      </w:r>
      <w:r w:rsidRPr="009E5CCF">
        <w:t>ramach Programu Rozwoju Obszarów Wiejskich na lata 2007–2013, lub na podstawie prz</w:t>
      </w:r>
      <w:r w:rsidRPr="009E5CCF">
        <w:t>e</w:t>
      </w:r>
      <w:r w:rsidRPr="009E5CCF">
        <w:t>pisów o</w:t>
      </w:r>
      <w:r>
        <w:t> </w:t>
      </w:r>
      <w:r w:rsidRPr="009E5CCF">
        <w:t>wspieraniu rozwoju obszarów wiejskich z</w:t>
      </w:r>
      <w:r>
        <w:t> </w:t>
      </w:r>
      <w:r w:rsidRPr="009E5CCF">
        <w:t>udziałem środków Europejskiego Funduszu Rolnego na rzecz Rozwoju Obszarów Wiejskich w</w:t>
      </w:r>
      <w:r>
        <w:t> </w:t>
      </w:r>
      <w:r w:rsidRPr="009E5CCF">
        <w:t>ramach Programu Rozwoju Obszarów Wiejskich na lata 2014–2020.</w:t>
      </w:r>
      <w:r>
        <w:t>”</w:t>
      </w:r>
      <w:r w:rsidRPr="009E5CCF">
        <w:t>;</w:t>
      </w:r>
    </w:p>
    <w:p w:rsidR="00EB6BF4" w:rsidRPr="0079260F" w:rsidRDefault="00EB6BF4" w:rsidP="0079260F">
      <w:pPr>
        <w:pStyle w:val="PKTpunkt"/>
        <w:spacing w:before="60"/>
        <w:rPr>
          <w:bCs w:val="0"/>
        </w:rPr>
      </w:pPr>
      <w:r w:rsidRPr="0079260F">
        <w:rPr>
          <w:bCs w:val="0"/>
        </w:rPr>
        <w:t>2)</w:t>
      </w:r>
      <w:r w:rsidRPr="0079260F">
        <w:rPr>
          <w:bCs w:val="0"/>
        </w:rPr>
        <w:tab/>
        <w:t>w art. 35 ust. 5 otrzymuje brzmienie:</w:t>
      </w:r>
    </w:p>
    <w:p w:rsidR="00EB6BF4" w:rsidRPr="009E5CCF" w:rsidRDefault="00EB6BF4" w:rsidP="0079260F">
      <w:pPr>
        <w:pStyle w:val="ZUSTzmustartykuempunktem"/>
        <w:spacing w:before="40"/>
        <w:ind w:firstLine="482"/>
      </w:pPr>
      <w:r>
        <w:t>„</w:t>
      </w:r>
      <w:r w:rsidRPr="009E5CCF">
        <w:t>5. Nadleśniczy, na wniosek właściciela gruntu przeznaczonego do zalesienia, sporządza plan zalesienia i</w:t>
      </w:r>
      <w:r>
        <w:t> </w:t>
      </w:r>
      <w:r w:rsidRPr="009E5CCF">
        <w:t>potwierdza wykonanie zalesienia zgodnie z</w:t>
      </w:r>
      <w:r>
        <w:t> </w:t>
      </w:r>
      <w:r w:rsidRPr="009E5CCF">
        <w:t>planem zalesienia w</w:t>
      </w:r>
      <w:r>
        <w:t> </w:t>
      </w:r>
      <w:r w:rsidRPr="009E5CCF">
        <w:t>przypadku zalesienia objętego przepisami o</w:t>
      </w:r>
      <w:r>
        <w:t> </w:t>
      </w:r>
      <w:r w:rsidRPr="009E5CCF">
        <w:t>wspieraniu rozwoju obszarów wiejskich ze środków pochodzących z</w:t>
      </w:r>
      <w:r>
        <w:t> </w:t>
      </w:r>
      <w:r w:rsidRPr="009E5CCF">
        <w:t>Sekcji Gwarancji Europejskiego Funduszu Orientacji i</w:t>
      </w:r>
      <w:r>
        <w:t> </w:t>
      </w:r>
      <w:r w:rsidRPr="009E5CCF">
        <w:t>Gwarancji Rolnej lub przepisami o</w:t>
      </w:r>
      <w:r>
        <w:t> </w:t>
      </w:r>
      <w:r w:rsidRPr="009E5CCF">
        <w:t>wspieraniu rozwoju obszarów wiejskich z</w:t>
      </w:r>
      <w:r>
        <w:t> </w:t>
      </w:r>
      <w:r w:rsidRPr="009E5CCF">
        <w:t>udziałem środków Europe</w:t>
      </w:r>
      <w:r w:rsidRPr="009E5CCF">
        <w:t>j</w:t>
      </w:r>
      <w:r w:rsidRPr="009E5CCF">
        <w:t>skiego Funduszu Rolnego na rzecz Rozwoju Obszarów Wiejskich w</w:t>
      </w:r>
      <w:r>
        <w:t> </w:t>
      </w:r>
      <w:r w:rsidRPr="009E5CCF">
        <w:t>ramach Programu Rozwoju Obszarów Wie</w:t>
      </w:r>
      <w:r w:rsidRPr="009E5CCF">
        <w:t>j</w:t>
      </w:r>
      <w:r w:rsidRPr="009E5CCF">
        <w:t>skich na lata 2007–2013, lub przepisami o</w:t>
      </w:r>
      <w:r>
        <w:t> </w:t>
      </w:r>
      <w:r w:rsidRPr="009E5CCF">
        <w:t>wspieraniu rozwoju obszarów wiejskich z</w:t>
      </w:r>
      <w:r>
        <w:t> </w:t>
      </w:r>
      <w:r w:rsidRPr="009E5CCF">
        <w:t>udziałem środków Europejski</w:t>
      </w:r>
      <w:r w:rsidRPr="009E5CCF">
        <w:t>e</w:t>
      </w:r>
      <w:r w:rsidRPr="009E5CCF">
        <w:t>go Funduszu Rolnego na rzecz Rozwoju Obszarów Wiejskich w</w:t>
      </w:r>
      <w:r>
        <w:t> </w:t>
      </w:r>
      <w:r w:rsidRPr="009E5CCF">
        <w:t>ramach Programu Rozwoju Obszarów Wiejskich na lata 2014–2020.</w:t>
      </w:r>
      <w:r>
        <w:t>”</w:t>
      </w:r>
      <w:r w:rsidRPr="009E5CCF">
        <w:t>.</w:t>
      </w:r>
    </w:p>
    <w:p w:rsidR="00EB6BF4" w:rsidRPr="00EB6BF4" w:rsidRDefault="00EB6BF4" w:rsidP="0079260F">
      <w:pPr>
        <w:pStyle w:val="ARTartustawynprozporzdzenia"/>
        <w:spacing w:before="120"/>
      </w:pPr>
      <w:r w:rsidRPr="00EB6BF4">
        <w:rPr>
          <w:rStyle w:val="Ppogrubienie"/>
        </w:rPr>
        <w:t>Art. 61.</w:t>
      </w:r>
      <w:r w:rsidRPr="00EB6BF4">
        <w:t xml:space="preserve"> W</w:t>
      </w:r>
      <w:r>
        <w:t> </w:t>
      </w:r>
      <w:r w:rsidRPr="00EB6BF4">
        <w:t>ustawie z</w:t>
      </w:r>
      <w:r>
        <w:t> </w:t>
      </w:r>
      <w:r w:rsidRPr="00EB6BF4">
        <w:t>dnia 19</w:t>
      </w:r>
      <w:r>
        <w:t> </w:t>
      </w:r>
      <w:r w:rsidRPr="00EB6BF4">
        <w:t>października 1991</w:t>
      </w:r>
      <w:r>
        <w:t> </w:t>
      </w:r>
      <w:r w:rsidRPr="00EB6BF4">
        <w:t>r. o</w:t>
      </w:r>
      <w:r>
        <w:t> </w:t>
      </w:r>
      <w:r w:rsidRPr="00EB6BF4">
        <w:t>gospodarowaniu nieruchomościami rolnymi Skarbu Państwa (</w:t>
      </w:r>
      <w:r>
        <w:t>Dz. U.</w:t>
      </w:r>
      <w:r w:rsidRPr="00EB6BF4">
        <w:t xml:space="preserve"> z</w:t>
      </w:r>
      <w:r>
        <w:t> </w:t>
      </w:r>
      <w:r w:rsidRPr="00EB6BF4">
        <w:t>2012</w:t>
      </w:r>
      <w:r>
        <w:t> </w:t>
      </w:r>
      <w:r w:rsidRPr="00EB6BF4">
        <w:t>r.</w:t>
      </w:r>
      <w:r>
        <w:t xml:space="preserve"> poz. </w:t>
      </w:r>
      <w:r w:rsidRPr="00EB6BF4">
        <w:t>1187, z</w:t>
      </w:r>
      <w:r>
        <w:t> </w:t>
      </w:r>
      <w:r w:rsidRPr="00EB6BF4">
        <w:t>2013</w:t>
      </w:r>
      <w:r>
        <w:t> </w:t>
      </w:r>
      <w:r w:rsidRPr="00EB6BF4">
        <w:t>r.</w:t>
      </w:r>
      <w:r>
        <w:t xml:space="preserve"> poz. </w:t>
      </w:r>
      <w:r w:rsidRPr="00EB6BF4">
        <w:t>155</w:t>
      </w:r>
      <w:r>
        <w:t xml:space="preserve"> oraz</w:t>
      </w:r>
      <w:r w:rsidRPr="00EB6BF4">
        <w:t xml:space="preserve"> z</w:t>
      </w:r>
      <w:r>
        <w:t> </w:t>
      </w:r>
      <w:r w:rsidRPr="00EB6BF4">
        <w:t>2014</w:t>
      </w:r>
      <w:r>
        <w:t> </w:t>
      </w:r>
      <w:r w:rsidRPr="00EB6BF4">
        <w:t>r.</w:t>
      </w:r>
      <w:r>
        <w:t xml:space="preserve"> poz. </w:t>
      </w:r>
      <w:r w:rsidRPr="00EB6BF4">
        <w:t>1133) w</w:t>
      </w:r>
      <w:r>
        <w:t> art. </w:t>
      </w:r>
      <w:r w:rsidRPr="00EB6BF4">
        <w:t>24</w:t>
      </w:r>
      <w:r>
        <w:t xml:space="preserve"> w ust. </w:t>
      </w:r>
      <w:r w:rsidRPr="00EB6BF4">
        <w:t>5</w:t>
      </w:r>
      <w:r w:rsidR="00075576">
        <w:t xml:space="preserve"> </w:t>
      </w:r>
      <w:r>
        <w:t>pkt </w:t>
      </w:r>
      <w:r w:rsidRPr="00EB6BF4">
        <w:t>3</w:t>
      </w:r>
      <w:r>
        <w:t> </w:t>
      </w:r>
      <w:r w:rsidRPr="00EB6BF4">
        <w:t>otrzymuje brzmienie:</w:t>
      </w:r>
    </w:p>
    <w:p w:rsidR="00EB6BF4" w:rsidRDefault="00EB6BF4" w:rsidP="0079260F">
      <w:pPr>
        <w:pStyle w:val="ZPKTzmpktartykuempunktem"/>
        <w:spacing w:before="40"/>
        <w:ind w:left="902" w:hanging="482"/>
        <w:rPr>
          <w:rStyle w:val="Ppogrubienie"/>
        </w:rPr>
      </w:pPr>
      <w:r>
        <w:t>„</w:t>
      </w:r>
      <w:r w:rsidR="00557D3E">
        <w:t>3)</w:t>
      </w:r>
      <w:r w:rsidR="00557D3E">
        <w:tab/>
      </w:r>
      <w:r w:rsidRPr="00F31A62">
        <w:t>osobom bezrobotnym bez prawa do zasiłku, które przez okres co najmniej 5</w:t>
      </w:r>
      <w:r>
        <w:t> </w:t>
      </w:r>
      <w:r w:rsidRPr="00F31A62">
        <w:t>lat były pracownikami państw</w:t>
      </w:r>
      <w:r w:rsidRPr="00F31A62">
        <w:t>o</w:t>
      </w:r>
      <w:r w:rsidRPr="00F31A62">
        <w:t>wych przedsiębiorstw gospodarki rolnej – nieruchomości rolne o</w:t>
      </w:r>
      <w:r>
        <w:t> </w:t>
      </w:r>
      <w:r w:rsidRPr="00F31A62">
        <w:t>powierzchni do 2</w:t>
      </w:r>
      <w:r>
        <w:t> </w:t>
      </w:r>
      <w:r w:rsidRPr="00F31A62">
        <w:t>hektarów – na cele związ</w:t>
      </w:r>
      <w:r w:rsidRPr="00F31A62">
        <w:t>a</w:t>
      </w:r>
      <w:r w:rsidRPr="00F31A62">
        <w:t>ne z</w:t>
      </w:r>
      <w:r>
        <w:t> </w:t>
      </w:r>
      <w:r w:rsidRPr="00F31A62">
        <w:t>zalesianiem, o</w:t>
      </w:r>
      <w:r>
        <w:t> </w:t>
      </w:r>
      <w:r w:rsidRPr="00F31A62">
        <w:t>którym mowa w</w:t>
      </w:r>
      <w:r>
        <w:t> </w:t>
      </w:r>
      <w:r w:rsidRPr="00F31A62">
        <w:t>przepisach ustawy z</w:t>
      </w:r>
      <w:r>
        <w:t> </w:t>
      </w:r>
      <w:r w:rsidRPr="00F31A62">
        <w:t xml:space="preserve">dnia </w:t>
      </w:r>
      <w:r>
        <w:t>20 lutego 2015 r.</w:t>
      </w:r>
      <w:r w:rsidRPr="00F31A62">
        <w:t xml:space="preserve"> o</w:t>
      </w:r>
      <w:r>
        <w:t> </w:t>
      </w:r>
      <w:r w:rsidRPr="00F31A62">
        <w:t>wspieraniu rozwoju obszarów wiejskich z</w:t>
      </w:r>
      <w:r>
        <w:t> </w:t>
      </w:r>
      <w:r w:rsidRPr="00F31A62">
        <w:t>udziałem środków Europejskiego Funduszu Rolnego na rzecz Rozwoju Obszarów Wiejskich w</w:t>
      </w:r>
      <w:r>
        <w:t> </w:t>
      </w:r>
      <w:r w:rsidRPr="00F31A62">
        <w:t>ramach Programu Rozwoju Obszarów Wiejskich na lata 2014–2020</w:t>
      </w:r>
      <w:r>
        <w:t> </w:t>
      </w:r>
      <w:r w:rsidRPr="00F31A62">
        <w:t>(</w:t>
      </w:r>
      <w:r>
        <w:t>Dz. U. poz. </w:t>
      </w:r>
      <w:sdt>
        <w:sdtPr>
          <w:alias w:val="Numer pozycji"/>
          <w:tag w:val="Kategoria"/>
          <w:id w:val="-1061787595"/>
          <w:placeholder>
            <w:docPart w:val="E3A392037C604D41AF84C2363E269E0F"/>
          </w:placeholder>
          <w:dataBinding w:prefixMappings="xmlns:ns0='http://purl.org/dc/elements/1.1/' xmlns:ns1='http://schemas.openxmlformats.org/package/2006/metadata/core-properties' " w:xpath="/ns1:coreProperties[1]/ns1:category[1]" w:storeItemID="{6C3C8BC8-F283-45AE-878A-BAB7291924A1}"/>
          <w:text/>
        </w:sdtPr>
        <w:sdtEndPr/>
        <w:sdtContent>
          <w:r w:rsidR="00075576">
            <w:t>349</w:t>
          </w:r>
        </w:sdtContent>
      </w:sdt>
      <w:r w:rsidRPr="00F31A62">
        <w:t>)</w:t>
      </w:r>
      <w:r w:rsidR="00075576">
        <w:t>.</w:t>
      </w:r>
      <w:r>
        <w:t>”</w:t>
      </w:r>
      <w:r w:rsidRPr="00F31A62">
        <w:t>.</w:t>
      </w:r>
    </w:p>
    <w:p w:rsidR="00EB6BF4" w:rsidRPr="009E5CCF" w:rsidRDefault="00EB6BF4" w:rsidP="0079260F">
      <w:pPr>
        <w:pStyle w:val="ARTartustawynprozporzdzenia"/>
        <w:spacing w:before="120"/>
      </w:pPr>
      <w:r w:rsidRPr="00EB6BF4">
        <w:rPr>
          <w:rStyle w:val="Ppogrubienie"/>
        </w:rPr>
        <w:t>Art.</w:t>
      </w:r>
      <w:r>
        <w:rPr>
          <w:rStyle w:val="Ppogrubienie"/>
        </w:rPr>
        <w:t> </w:t>
      </w:r>
      <w:r w:rsidRPr="00EB6BF4">
        <w:rPr>
          <w:rStyle w:val="Ppogrubienie"/>
        </w:rPr>
        <w:t>62.</w:t>
      </w:r>
      <w:r w:rsidRPr="009E5CCF">
        <w:t xml:space="preserve"> W</w:t>
      </w:r>
      <w:r>
        <w:t> </w:t>
      </w:r>
      <w:r w:rsidRPr="009E5CCF">
        <w:t>ustawie z</w:t>
      </w:r>
      <w:r>
        <w:t> </w:t>
      </w:r>
      <w:r w:rsidRPr="009E5CCF">
        <w:t>dnia 18</w:t>
      </w:r>
      <w:r>
        <w:t> </w:t>
      </w:r>
      <w:r w:rsidRPr="009E5CCF">
        <w:t>grudnia 2003</w:t>
      </w:r>
      <w:r>
        <w:t> </w:t>
      </w:r>
      <w:r w:rsidRPr="009E5CCF">
        <w:t>r. o</w:t>
      </w:r>
      <w:r>
        <w:t> </w:t>
      </w:r>
      <w:r w:rsidRPr="009E5CCF">
        <w:t>krajowym systemie ewidencji producentów, ewidencji gospodarstw rolnych oraz ewidencji wniosków o</w:t>
      </w:r>
      <w:r>
        <w:t> </w:t>
      </w:r>
      <w:r w:rsidRPr="009E5CCF">
        <w:t>przyznanie płatności (</w:t>
      </w:r>
      <w:r>
        <w:t>Dz. U.</w:t>
      </w:r>
      <w:r w:rsidRPr="009E5CCF">
        <w:t xml:space="preserve"> z</w:t>
      </w:r>
      <w:r>
        <w:t> </w:t>
      </w:r>
      <w:r w:rsidRPr="009E5CCF">
        <w:t>2012</w:t>
      </w:r>
      <w:r>
        <w:t> </w:t>
      </w:r>
      <w:r w:rsidRPr="009E5CCF">
        <w:t>r.</w:t>
      </w:r>
      <w:r>
        <w:t xml:space="preserve"> poz. </w:t>
      </w:r>
      <w:r w:rsidRPr="009E5CCF">
        <w:t>86,</w:t>
      </w:r>
      <w:r w:rsidR="00075576">
        <w:t xml:space="preserve"> z </w:t>
      </w:r>
      <w:proofErr w:type="spellStart"/>
      <w:r w:rsidR="00075576">
        <w:t>późn</w:t>
      </w:r>
      <w:proofErr w:type="spellEnd"/>
      <w:r w:rsidR="00075576">
        <w:t>. zm.</w:t>
      </w:r>
      <w:r w:rsidR="00075576">
        <w:rPr>
          <w:rStyle w:val="Odwoanieprzypisudolnego"/>
        </w:rPr>
        <w:footnoteReference w:id="6"/>
      </w:r>
      <w:r w:rsidR="00075576">
        <w:rPr>
          <w:rStyle w:val="IGindeksgrny"/>
        </w:rPr>
        <w:t>)</w:t>
      </w:r>
      <w:r w:rsidRPr="009E5CCF">
        <w:t>) w</w:t>
      </w:r>
      <w:r>
        <w:t> art. </w:t>
      </w:r>
      <w:r w:rsidRPr="009E5CCF">
        <w:t>11</w:t>
      </w:r>
      <w:r>
        <w:t xml:space="preserve"> w ust. </w:t>
      </w:r>
      <w:r w:rsidRPr="009E5CCF">
        <w:t>3</w:t>
      </w:r>
      <w:r>
        <w:t xml:space="preserve"> w pkt </w:t>
      </w:r>
      <w:r w:rsidRPr="009E5CCF">
        <w:t>5</w:t>
      </w:r>
      <w:r>
        <w:t> </w:t>
      </w:r>
      <w:r w:rsidRPr="009E5CCF">
        <w:t>kropkę zastępuje się średnikiem i</w:t>
      </w:r>
      <w:r>
        <w:t> </w:t>
      </w:r>
      <w:r w:rsidRPr="009E5CCF">
        <w:t>dodaje się</w:t>
      </w:r>
      <w:r>
        <w:t xml:space="preserve"> pkt </w:t>
      </w:r>
      <w:r w:rsidRPr="009E5CCF">
        <w:t>6</w:t>
      </w:r>
      <w:r>
        <w:t xml:space="preserve"> w </w:t>
      </w:r>
      <w:r w:rsidRPr="009E5CCF">
        <w:t>brzmieniu:</w:t>
      </w:r>
    </w:p>
    <w:p w:rsidR="00EB6BF4" w:rsidRPr="009E5CCF" w:rsidRDefault="00EB6BF4" w:rsidP="0079260F">
      <w:pPr>
        <w:pStyle w:val="ZPKTzmpktartykuempunktem"/>
        <w:spacing w:before="40"/>
        <w:ind w:left="902" w:hanging="482"/>
      </w:pPr>
      <w:r>
        <w:t>„</w:t>
      </w:r>
      <w:r w:rsidR="00557D3E">
        <w:t>6)</w:t>
      </w:r>
      <w:r w:rsidR="00557D3E">
        <w:tab/>
      </w:r>
      <w:r w:rsidRPr="009E5CCF">
        <w:t>producenci rolni lub potencjalni beneficjenci niewpisani do ewidencji producentów rolnych mogą złożyć wni</w:t>
      </w:r>
      <w:r w:rsidRPr="009E5CCF">
        <w:t>o</w:t>
      </w:r>
      <w:r w:rsidRPr="009E5CCF">
        <w:t>sek łącznie z</w:t>
      </w:r>
      <w:r>
        <w:t> </w:t>
      </w:r>
      <w:r w:rsidRPr="009E5CCF">
        <w:t>wnioskiem o</w:t>
      </w:r>
      <w:r>
        <w:t> </w:t>
      </w:r>
      <w:r w:rsidRPr="009E5CCF">
        <w:t>przyznanie pomocy w</w:t>
      </w:r>
      <w:r>
        <w:t> </w:t>
      </w:r>
      <w:r w:rsidRPr="009E5CCF">
        <w:t>ramach działań, o</w:t>
      </w:r>
      <w:r>
        <w:t> </w:t>
      </w:r>
      <w:r w:rsidRPr="009E5CCF">
        <w:t>których mowa w</w:t>
      </w:r>
      <w:r>
        <w:t> art. </w:t>
      </w:r>
      <w:r w:rsidRPr="009E5CCF">
        <w:t>3</w:t>
      </w:r>
      <w:r>
        <w:t xml:space="preserve"> ust. </w:t>
      </w:r>
      <w:r w:rsidRPr="009E5CCF">
        <w:t>1</w:t>
      </w:r>
      <w:r>
        <w:t xml:space="preserve"> pkt </w:t>
      </w:r>
      <w:r w:rsidRPr="009E5CCF">
        <w:t>4–6</w:t>
      </w:r>
      <w:r>
        <w:t xml:space="preserve"> oraz</w:t>
      </w:r>
      <w:r w:rsidRPr="009E5CCF">
        <w:t xml:space="preserve"> 8–12</w:t>
      </w:r>
      <w:r>
        <w:t> </w:t>
      </w:r>
      <w:r w:rsidRPr="009E5CCF">
        <w:t>ustawy z</w:t>
      </w:r>
      <w:r>
        <w:t> </w:t>
      </w:r>
      <w:r w:rsidRPr="009E5CCF">
        <w:t xml:space="preserve">dnia </w:t>
      </w:r>
      <w:r>
        <w:t>20 lutego 2015 r.</w:t>
      </w:r>
      <w:r w:rsidRPr="009E5CCF">
        <w:t xml:space="preserve"> o</w:t>
      </w:r>
      <w:r>
        <w:t> </w:t>
      </w:r>
      <w:r w:rsidRPr="009E5CCF">
        <w:t>wspieraniu rozwoju obszarów wiejskich z</w:t>
      </w:r>
      <w:r>
        <w:t> </w:t>
      </w:r>
      <w:r w:rsidRPr="009E5CCF">
        <w:t>udziałem środków Europe</w:t>
      </w:r>
      <w:r w:rsidRPr="009E5CCF">
        <w:t>j</w:t>
      </w:r>
      <w:r w:rsidRPr="009E5CCF">
        <w:t>skiego Funduszu Rolnego na rzecz Rozwoju Obszarów Wiejskich w</w:t>
      </w:r>
      <w:r>
        <w:t> </w:t>
      </w:r>
      <w:r w:rsidRPr="009E5CCF">
        <w:t>ramach Programu Rozwoju Obszarów Wiejskich na lata 2014–2020</w:t>
      </w:r>
      <w:r>
        <w:t> </w:t>
      </w:r>
      <w:r w:rsidRPr="009E5CCF">
        <w:t>(</w:t>
      </w:r>
      <w:r>
        <w:t>Dz. U. poz. </w:t>
      </w:r>
      <w:sdt>
        <w:sdtPr>
          <w:alias w:val="Numer pozycji"/>
          <w:tag w:val="Kategoria"/>
          <w:id w:val="-206950463"/>
          <w:placeholder>
            <w:docPart w:val="35F820D6238F4D4FAEA87DFB2D29E653"/>
          </w:placeholder>
          <w:dataBinding w:prefixMappings="xmlns:ns0='http://purl.org/dc/elements/1.1/' xmlns:ns1='http://schemas.openxmlformats.org/package/2006/metadata/core-properties' " w:xpath="/ns1:coreProperties[1]/ns1:category[1]" w:storeItemID="{6C3C8BC8-F283-45AE-878A-BAB7291924A1}"/>
          <w:text/>
        </w:sdtPr>
        <w:sdtEndPr/>
        <w:sdtContent>
          <w:r w:rsidR="0079260F">
            <w:t>349</w:t>
          </w:r>
        </w:sdtContent>
      </w:sdt>
      <w:r w:rsidRPr="009E5CCF">
        <w:t>), za pośrednictwem organu właściwego do przyznania pomocy w</w:t>
      </w:r>
      <w:r>
        <w:t> </w:t>
      </w:r>
      <w:r w:rsidRPr="009E5CCF">
        <w:t>ramach tych działań.</w:t>
      </w:r>
      <w:r>
        <w:t>”</w:t>
      </w:r>
      <w:r w:rsidRPr="009E5CCF">
        <w:t>.</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63.</w:t>
      </w:r>
      <w:r w:rsidRPr="009E5CCF">
        <w:t xml:space="preserve"> W</w:t>
      </w:r>
      <w:r>
        <w:t> </w:t>
      </w:r>
      <w:r w:rsidRPr="009E5CCF">
        <w:t>ustawie z</w:t>
      </w:r>
      <w:r>
        <w:t> </w:t>
      </w:r>
      <w:r w:rsidRPr="009E5CCF">
        <w:t>dnia 29</w:t>
      </w:r>
      <w:r>
        <w:t> </w:t>
      </w:r>
      <w:r w:rsidRPr="009E5CCF">
        <w:t>stycznia 2004</w:t>
      </w:r>
      <w:r>
        <w:t> </w:t>
      </w:r>
      <w:r w:rsidRPr="009E5CCF">
        <w:t>r. – Prawo zamówień publicznych (</w:t>
      </w:r>
      <w:r>
        <w:t>Dz. U.</w:t>
      </w:r>
      <w:r w:rsidRPr="009E5CCF">
        <w:t xml:space="preserve"> z</w:t>
      </w:r>
      <w:r>
        <w:t> </w:t>
      </w:r>
      <w:r w:rsidRPr="009E5CCF">
        <w:t>2013</w:t>
      </w:r>
      <w:r>
        <w:t> </w:t>
      </w:r>
      <w:r w:rsidRPr="009E5CCF">
        <w:t>r.</w:t>
      </w:r>
      <w:r>
        <w:t xml:space="preserve"> poz. </w:t>
      </w:r>
      <w:r w:rsidRPr="009E5CCF">
        <w:t>907, z</w:t>
      </w:r>
      <w:r>
        <w:t> </w:t>
      </w:r>
      <w:proofErr w:type="spellStart"/>
      <w:r w:rsidRPr="009E5CCF">
        <w:t>późn</w:t>
      </w:r>
      <w:proofErr w:type="spellEnd"/>
      <w:r w:rsidRPr="009E5CCF">
        <w:t>. zm.</w:t>
      </w:r>
      <w:r w:rsidRPr="00515AC9">
        <w:rPr>
          <w:rStyle w:val="IGindeksgrny"/>
        </w:rPr>
        <w:footnoteReference w:id="7"/>
      </w:r>
      <w:r w:rsidRPr="00515AC9">
        <w:rPr>
          <w:rStyle w:val="IGindeksgrny"/>
        </w:rPr>
        <w:t>)</w:t>
      </w:r>
      <w:r w:rsidRPr="009E5CCF">
        <w:t>) w</w:t>
      </w:r>
      <w:r>
        <w:t> art. </w:t>
      </w:r>
      <w:r w:rsidRPr="009E5CCF">
        <w:t>165</w:t>
      </w:r>
      <w:r>
        <w:t xml:space="preserve"> ust. </w:t>
      </w:r>
      <w:r w:rsidRPr="009E5CCF">
        <w:t>4</w:t>
      </w:r>
      <w:r>
        <w:t> </w:t>
      </w:r>
      <w:r w:rsidRPr="009E5CCF">
        <w:t>otrzymuje brzmienie:</w:t>
      </w:r>
    </w:p>
    <w:p w:rsidR="00EB6BF4" w:rsidRPr="009E5CCF" w:rsidRDefault="00EB6BF4" w:rsidP="00EB6BF4">
      <w:pPr>
        <w:pStyle w:val="ZUSTzmustartykuempunktem"/>
      </w:pPr>
      <w:r>
        <w:t>„</w:t>
      </w:r>
      <w:r w:rsidRPr="009E5CCF">
        <w:t>4. Prezes Urzędu wszczyna kontrolę doraźną na wniosek instytucji zarządzającej, o</w:t>
      </w:r>
      <w:r>
        <w:t> </w:t>
      </w:r>
      <w:r w:rsidRPr="009E5CCF">
        <w:t>której mowa w</w:t>
      </w:r>
      <w:r>
        <w:t> </w:t>
      </w:r>
      <w:r w:rsidRPr="009E5CCF">
        <w:t>przepisach o</w:t>
      </w:r>
      <w:r>
        <w:t> </w:t>
      </w:r>
      <w:r w:rsidRPr="009E5CCF">
        <w:t>Narodowym Planie Rozwoju, w</w:t>
      </w:r>
      <w:r>
        <w:t> </w:t>
      </w:r>
      <w:r w:rsidRPr="009E5CCF">
        <w:t>przepisach o</w:t>
      </w:r>
      <w:r>
        <w:t> </w:t>
      </w:r>
      <w:r w:rsidRPr="009E5CCF">
        <w:t>zasadach prowadzenia polityki rozwoju, w</w:t>
      </w:r>
      <w:r>
        <w:t> </w:t>
      </w:r>
      <w:r w:rsidRPr="009E5CCF">
        <w:t>przepisach o</w:t>
      </w:r>
      <w:r>
        <w:t> </w:t>
      </w:r>
      <w:r w:rsidRPr="009E5CCF">
        <w:t>zasadach re</w:t>
      </w:r>
      <w:r w:rsidRPr="009E5CCF">
        <w:t>a</w:t>
      </w:r>
      <w:r w:rsidRPr="009E5CCF">
        <w:t>lizacji programów w</w:t>
      </w:r>
      <w:r>
        <w:t> </w:t>
      </w:r>
      <w:r w:rsidRPr="009E5CCF">
        <w:t>zakresie polityki spójności finansowanych w</w:t>
      </w:r>
      <w:r>
        <w:t> </w:t>
      </w:r>
      <w:r w:rsidRPr="009E5CCF">
        <w:t>perspektywie finansowej 2014–2020, w</w:t>
      </w:r>
      <w:r>
        <w:t> </w:t>
      </w:r>
      <w:r w:rsidRPr="009E5CCF">
        <w:t>przepisach o</w:t>
      </w:r>
      <w:r>
        <w:t> </w:t>
      </w:r>
      <w:r w:rsidRPr="009E5CCF">
        <w:t>wspieraniu rozwoju obszarów wiejskich z</w:t>
      </w:r>
      <w:r>
        <w:t> </w:t>
      </w:r>
      <w:r w:rsidRPr="009E5CCF">
        <w:t>udziałem środków Europejskiego Funduszu Rolnego na rzecz Rozwoju Obszarów Wiejskich w</w:t>
      </w:r>
      <w:r>
        <w:t> </w:t>
      </w:r>
      <w:r w:rsidRPr="009E5CCF">
        <w:t>ramach Programu Rozwoju Obszarów Wiejskich na lata 2007–2013, w</w:t>
      </w:r>
      <w:r>
        <w:t> </w:t>
      </w:r>
      <w:r w:rsidRPr="009E5CCF">
        <w:t>przepisach o</w:t>
      </w:r>
      <w:r>
        <w:t> </w:t>
      </w:r>
      <w:r w:rsidRPr="009E5CCF">
        <w:t>wspieraniu rozwoju obszarów wiejskich z</w:t>
      </w:r>
      <w:r>
        <w:t> </w:t>
      </w:r>
      <w:r w:rsidRPr="009E5CCF">
        <w:t>udziałem środków Europejskiego Funduszu Rolnego na rzecz Rozwoju Obszarów Wiejskich w</w:t>
      </w:r>
      <w:r>
        <w:t> </w:t>
      </w:r>
      <w:r w:rsidRPr="009E5CCF">
        <w:t>ramach Programu Rozwoju Obszarów Wiejskich na lata 2014–2020</w:t>
      </w:r>
      <w:r>
        <w:t xml:space="preserve"> lub</w:t>
      </w:r>
      <w:r w:rsidRPr="009E5CCF">
        <w:t xml:space="preserve"> w</w:t>
      </w:r>
      <w:r>
        <w:t> </w:t>
      </w:r>
      <w:r w:rsidRPr="009E5CCF">
        <w:t>przepisach o</w:t>
      </w:r>
      <w:r>
        <w:t> </w:t>
      </w:r>
      <w:r w:rsidRPr="009E5CCF">
        <w:t xml:space="preserve">pomocy społecznej, zwanej dalej </w:t>
      </w:r>
      <w:r>
        <w:t>„</w:t>
      </w:r>
      <w:r w:rsidRPr="009E5CCF">
        <w:t>instytucją zarządzającą</w:t>
      </w:r>
      <w:r>
        <w:t>”</w:t>
      </w:r>
      <w:r w:rsidRPr="009E5CCF">
        <w:t>, lub na wniosek agencji płatniczej, o</w:t>
      </w:r>
      <w:r>
        <w:t> </w:t>
      </w:r>
      <w:r w:rsidRPr="009E5CCF">
        <w:t>której mowa w</w:t>
      </w:r>
      <w:r>
        <w:t> </w:t>
      </w:r>
      <w:r w:rsidRPr="009E5CCF">
        <w:t>przepisach o</w:t>
      </w:r>
      <w:r>
        <w:t> </w:t>
      </w:r>
      <w:r w:rsidRPr="009E5CCF">
        <w:t>wspieraniu rozwoju obszarów wiejskich z</w:t>
      </w:r>
      <w:r>
        <w:t> </w:t>
      </w:r>
      <w:r w:rsidRPr="009E5CCF">
        <w:t>udziałem środków Europejskiego Funduszu Rolnego na rzecz Rozwoju Obszarów Wiejskich w</w:t>
      </w:r>
      <w:r>
        <w:t> </w:t>
      </w:r>
      <w:r w:rsidRPr="009E5CCF">
        <w:t>ramach Programu Rozwoju Obszarów Wiejskich na lata 2014–2020, jeżeli z</w:t>
      </w:r>
      <w:r>
        <w:t> </w:t>
      </w:r>
      <w:r w:rsidRPr="009E5CCF">
        <w:t>uzasadnienia wniosku instytucji zarządzającej lub agencji płatniczej wynika, że zachodzi uzasadnione przypuszcz</w:t>
      </w:r>
      <w:r w:rsidRPr="009E5CCF">
        <w:t>e</w:t>
      </w:r>
      <w:r w:rsidRPr="009E5CCF">
        <w:t>nie, że w</w:t>
      </w:r>
      <w:r>
        <w:t> </w:t>
      </w:r>
      <w:r w:rsidRPr="009E5CCF">
        <w:t>postępowaniu o</w:t>
      </w:r>
      <w:r>
        <w:t> </w:t>
      </w:r>
      <w:r w:rsidRPr="009E5CCF">
        <w:t>udzielenie zamówienia doszło do naruszenia przepisów ustawy, które mogło mieć wpływ na jego wynik.</w:t>
      </w:r>
      <w:r>
        <w:t>”</w:t>
      </w:r>
      <w:r w:rsidRPr="009E5CCF">
        <w:t>.</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64.</w:t>
      </w:r>
      <w:r w:rsidRPr="009E5CCF">
        <w:t xml:space="preserve"> W</w:t>
      </w:r>
      <w:r>
        <w:t> </w:t>
      </w:r>
      <w:r w:rsidRPr="009E5CCF">
        <w:t>ustawie z</w:t>
      </w:r>
      <w:r>
        <w:t> </w:t>
      </w:r>
      <w:r w:rsidRPr="009E5CCF">
        <w:t>dnia 6</w:t>
      </w:r>
      <w:r>
        <w:t> </w:t>
      </w:r>
      <w:r w:rsidRPr="009E5CCF">
        <w:t>grudnia 2006</w:t>
      </w:r>
      <w:r>
        <w:t> </w:t>
      </w:r>
      <w:r w:rsidRPr="009E5CCF">
        <w:t>r. o</w:t>
      </w:r>
      <w:r>
        <w:t> </w:t>
      </w:r>
      <w:r w:rsidRPr="009E5CCF">
        <w:t>zasadach prowadzenia polityki rozwoju (</w:t>
      </w:r>
      <w:r>
        <w:t>Dz. U.</w:t>
      </w:r>
      <w:r w:rsidRPr="009E5CCF">
        <w:t xml:space="preserve"> z</w:t>
      </w:r>
      <w:r>
        <w:t> </w:t>
      </w:r>
      <w:r w:rsidRPr="009E5CCF">
        <w:t>2014</w:t>
      </w:r>
      <w:r>
        <w:t> </w:t>
      </w:r>
      <w:r w:rsidRPr="009E5CCF">
        <w:t>r.</w:t>
      </w:r>
      <w:r>
        <w:t xml:space="preserve"> poz. </w:t>
      </w:r>
      <w:r w:rsidRPr="009E5CCF">
        <w:t>1649) wprowadza się następujące zmiany:</w:t>
      </w:r>
    </w:p>
    <w:p w:rsidR="00EB6BF4" w:rsidRPr="009E5CCF" w:rsidRDefault="00EB6BF4" w:rsidP="00EB6BF4">
      <w:pPr>
        <w:pStyle w:val="PKTpunkt"/>
        <w:keepNext/>
      </w:pPr>
      <w:r w:rsidRPr="009E5CCF">
        <w:t>1)</w:t>
      </w:r>
      <w:r w:rsidRPr="009E5CCF">
        <w:tab/>
        <w:t>w</w:t>
      </w:r>
      <w:r>
        <w:t xml:space="preserve"> art. </w:t>
      </w:r>
      <w:r w:rsidRPr="009E5CCF">
        <w:t>1</w:t>
      </w:r>
      <w:r>
        <w:t xml:space="preserve"> ust. </w:t>
      </w:r>
      <w:r w:rsidRPr="009E5CCF">
        <w:t>2</w:t>
      </w:r>
      <w:r>
        <w:t> </w:t>
      </w:r>
      <w:r w:rsidRPr="009E5CCF">
        <w:t>otrzymuje brzmienie:</w:t>
      </w:r>
    </w:p>
    <w:p w:rsidR="00EB6BF4" w:rsidRPr="009E5CCF" w:rsidRDefault="00EB6BF4" w:rsidP="00EB6BF4">
      <w:pPr>
        <w:pStyle w:val="ZUSTzmustartykuempunktem"/>
      </w:pPr>
      <w:r>
        <w:t>„</w:t>
      </w:r>
      <w:r w:rsidRPr="009E5CCF">
        <w:t>2. Ustawy nie stosuje się do programów realizowanych z</w:t>
      </w:r>
      <w:r>
        <w:t> </w:t>
      </w:r>
      <w:r w:rsidRPr="009E5CCF">
        <w:t>wykorzystaniem środków Europejskiego Funduszu Rolnego na rzecz Rozwoju Obszarów Wiejskich oraz funduszy wspierających sektory morski lub rybacki, z</w:t>
      </w:r>
      <w:r>
        <w:t> </w:t>
      </w:r>
      <w:r w:rsidRPr="009E5CCF">
        <w:t>wyłączeniem przepisów rozdziałów 1, 2, 2b i</w:t>
      </w:r>
      <w:r>
        <w:t> </w:t>
      </w:r>
      <w:r w:rsidRPr="009E5CCF">
        <w:t>7</w:t>
      </w:r>
      <w:r>
        <w:t xml:space="preserve"> oraz</w:t>
      </w:r>
      <w:r w:rsidRPr="009E5CCF">
        <w:t xml:space="preserve"> przepisów</w:t>
      </w:r>
      <w:r>
        <w:t xml:space="preserve"> art. </w:t>
      </w:r>
      <w:r w:rsidRPr="009E5CCF">
        <w:t>14e,</w:t>
      </w:r>
      <w:r>
        <w:t xml:space="preserve"> art. </w:t>
      </w:r>
      <w:r w:rsidRPr="009E5CCF">
        <w:t>14f,</w:t>
      </w:r>
      <w:r>
        <w:t xml:space="preserve"> art. </w:t>
      </w:r>
      <w:r w:rsidRPr="009E5CCF">
        <w:t>14g</w:t>
      </w:r>
      <w:r>
        <w:t xml:space="preserve"> ust. </w:t>
      </w:r>
      <w:r w:rsidRPr="009E5CCF">
        <w:t>1, 2</w:t>
      </w:r>
      <w:r>
        <w:t xml:space="preserve"> i </w:t>
      </w:r>
      <w:r w:rsidRPr="009E5CCF">
        <w:t>4,</w:t>
      </w:r>
      <w:r>
        <w:t xml:space="preserve"> art. </w:t>
      </w:r>
      <w:r w:rsidRPr="009E5CCF">
        <w:t>14h,</w:t>
      </w:r>
      <w:r>
        <w:t xml:space="preserve"> art. </w:t>
      </w:r>
      <w:r w:rsidRPr="009E5CCF">
        <w:t>14j i</w:t>
      </w:r>
      <w:r>
        <w:t> art. </w:t>
      </w:r>
      <w:r w:rsidRPr="009E5CCF">
        <w:t>14l, a</w:t>
      </w:r>
      <w:r>
        <w:t> </w:t>
      </w:r>
      <w:r w:rsidRPr="009E5CCF">
        <w:t>w</w:t>
      </w:r>
      <w:r>
        <w:t> </w:t>
      </w:r>
      <w:r w:rsidRPr="009E5CCF">
        <w:t>przypadku programu realizowanego z</w:t>
      </w:r>
      <w:r>
        <w:t> </w:t>
      </w:r>
      <w:r w:rsidRPr="009E5CCF">
        <w:t>wykorzystaniem środków Europejskiego Funduszu Ro</w:t>
      </w:r>
      <w:r w:rsidRPr="009E5CCF">
        <w:t>l</w:t>
      </w:r>
      <w:r w:rsidRPr="009E5CCF">
        <w:t>nego na rzecz Rozwoju Obszarów Wiejskich także z</w:t>
      </w:r>
      <w:r>
        <w:t> </w:t>
      </w:r>
      <w:r w:rsidRPr="009E5CCF">
        <w:t>wyłączeniem</w:t>
      </w:r>
      <w:r>
        <w:t xml:space="preserve"> art. </w:t>
      </w:r>
      <w:r w:rsidRPr="009E5CCF">
        <w:t>14kc i</w:t>
      </w:r>
      <w:r>
        <w:t> art. </w:t>
      </w:r>
      <w:r w:rsidRPr="009E5CCF">
        <w:t>14kd.</w:t>
      </w:r>
      <w:r>
        <w:t>”</w:t>
      </w:r>
      <w:r w:rsidRPr="009E5CCF">
        <w:t>;</w:t>
      </w:r>
    </w:p>
    <w:p w:rsidR="00EB6BF4" w:rsidRPr="009E5CCF" w:rsidRDefault="00EB6BF4" w:rsidP="00EB6BF4">
      <w:pPr>
        <w:pStyle w:val="PKTpunkt"/>
        <w:keepNext/>
      </w:pPr>
      <w:r w:rsidRPr="009E5CCF">
        <w:t>2)</w:t>
      </w:r>
      <w:r w:rsidRPr="009E5CCF">
        <w:tab/>
        <w:t>po</w:t>
      </w:r>
      <w:r>
        <w:t xml:space="preserve"> art. </w:t>
      </w:r>
      <w:r w:rsidRPr="009E5CCF">
        <w:t>14kb dodaje się</w:t>
      </w:r>
      <w:r>
        <w:t xml:space="preserve"> art. </w:t>
      </w:r>
      <w:r w:rsidRPr="009E5CCF">
        <w:t>14kc i</w:t>
      </w:r>
      <w:r>
        <w:t> art. </w:t>
      </w:r>
      <w:r w:rsidRPr="009E5CCF">
        <w:t>14kd w</w:t>
      </w:r>
      <w:r>
        <w:t> </w:t>
      </w:r>
      <w:r w:rsidRPr="009E5CCF">
        <w:t>brzmieniu:</w:t>
      </w:r>
    </w:p>
    <w:p w:rsidR="00EB6BF4" w:rsidRPr="00EB6BF4" w:rsidRDefault="00EB6BF4" w:rsidP="00EB6BF4">
      <w:pPr>
        <w:pStyle w:val="ZARTzmartartykuempunktem"/>
      </w:pPr>
      <w:r>
        <w:t>„</w:t>
      </w:r>
      <w:r w:rsidRPr="009E5CCF">
        <w:t>Art. 14kc. 1. Projekt zmiany programu realizowanego z</w:t>
      </w:r>
      <w:r>
        <w:t> </w:t>
      </w:r>
      <w:r w:rsidRPr="009E5CCF">
        <w:t>wykorzystaniem środków Europejskiego Funduszu Rolnego na rzecz Rozwoju Obszarów Wiejskich opracowuje minister właściwy do spraw rozwoju wsi, po zasięgni</w:t>
      </w:r>
      <w:r w:rsidRPr="009E5CCF">
        <w:t>ę</w:t>
      </w:r>
      <w:r w:rsidRPr="009E5CCF">
        <w:t>ciu opinii komitetu monitorującego, o</w:t>
      </w:r>
      <w:r>
        <w:t> </w:t>
      </w:r>
      <w:r w:rsidRPr="009E5CCF">
        <w:t>którym mowa w</w:t>
      </w:r>
      <w:r>
        <w:t> art. </w:t>
      </w:r>
      <w:r w:rsidRPr="009E5CCF">
        <w:t>47</w:t>
      </w:r>
      <w:r>
        <w:t> </w:t>
      </w:r>
      <w:r w:rsidRPr="009E5CCF">
        <w:t>rozporządzenia</w:t>
      </w:r>
      <w:r>
        <w:t xml:space="preserve"> nr </w:t>
      </w:r>
      <w:r w:rsidRPr="009E5CCF">
        <w:t>1303/2013.</w:t>
      </w:r>
    </w:p>
    <w:p w:rsidR="00EB6BF4" w:rsidRPr="009E5CCF" w:rsidRDefault="00EB6BF4" w:rsidP="00EB6BF4">
      <w:pPr>
        <w:pStyle w:val="ZUSTzmustartykuempunktem"/>
      </w:pPr>
      <w:r w:rsidRPr="009E5CCF">
        <w:t>2. Projekt zmiany programu realizowanego z</w:t>
      </w:r>
      <w:r>
        <w:t> </w:t>
      </w:r>
      <w:r w:rsidRPr="009E5CCF">
        <w:t>wykorzystaniem środków Europejskiego Funduszu Rolnego na rzecz Rozwoju Obszarów Wiejskich, po uzyskaniu opinii, o</w:t>
      </w:r>
      <w:r>
        <w:t> </w:t>
      </w:r>
      <w:r w:rsidRPr="009E5CCF">
        <w:t>której mowa w</w:t>
      </w:r>
      <w:r>
        <w:t> art. </w:t>
      </w:r>
      <w:r w:rsidRPr="009E5CCF">
        <w:t>14g</w:t>
      </w:r>
      <w:r>
        <w:t xml:space="preserve"> ust. </w:t>
      </w:r>
      <w:r w:rsidRPr="009E5CCF">
        <w:t>1</w:t>
      </w:r>
      <w:r>
        <w:t xml:space="preserve"> pkt </w:t>
      </w:r>
      <w:r w:rsidRPr="009E5CCF">
        <w:t>4, jest przyjmowany przez Radę Ministrów w</w:t>
      </w:r>
      <w:r>
        <w:t> </w:t>
      </w:r>
      <w:r w:rsidRPr="009E5CCF">
        <w:t>drodze uchwały, a</w:t>
      </w:r>
      <w:r>
        <w:t> </w:t>
      </w:r>
      <w:r w:rsidRPr="009E5CCF">
        <w:t>następnie jest przekazywany przez ministra właściwego do spraw rozw</w:t>
      </w:r>
      <w:r w:rsidRPr="009E5CCF">
        <w:t>o</w:t>
      </w:r>
      <w:r w:rsidRPr="009E5CCF">
        <w:t>ju wsi Komisji Europejskiej.</w:t>
      </w:r>
    </w:p>
    <w:p w:rsidR="00EB6BF4" w:rsidRPr="009E5CCF" w:rsidRDefault="00EB6BF4" w:rsidP="00EB6BF4">
      <w:pPr>
        <w:pStyle w:val="ZUSTzmustartykuempunktem"/>
        <w:keepNext/>
      </w:pPr>
      <w:r w:rsidRPr="009E5CCF">
        <w:t>3. Zmiana programu realizowanego z</w:t>
      </w:r>
      <w:r>
        <w:t> </w:t>
      </w:r>
      <w:r w:rsidRPr="009E5CCF">
        <w:t>wykorzystaniem środków Europejskiego Funduszu Rolnego na rzecz Rozwoju Obszarów Wiejskich po:</w:t>
      </w:r>
    </w:p>
    <w:p w:rsidR="00EB6BF4" w:rsidRPr="009E5CCF" w:rsidRDefault="00EB6BF4" w:rsidP="00EB6BF4">
      <w:pPr>
        <w:pStyle w:val="ZPKTzmpktartykuempunktem"/>
      </w:pPr>
      <w:r w:rsidRPr="009E5CCF">
        <w:t>1)</w:t>
      </w:r>
      <w:r w:rsidRPr="009E5CCF">
        <w:tab/>
        <w:t>zatwierdzeniu przez Komisję Europejską tej zmiany – w</w:t>
      </w:r>
      <w:r>
        <w:t> </w:t>
      </w:r>
      <w:r w:rsidRPr="009E5CCF">
        <w:t>przypadku, o</w:t>
      </w:r>
      <w:r>
        <w:t> </w:t>
      </w:r>
      <w:r w:rsidRPr="009E5CCF">
        <w:t>którym mowa w</w:t>
      </w:r>
      <w:r>
        <w:t> art. </w:t>
      </w:r>
      <w:r w:rsidRPr="009E5CCF">
        <w:t>11</w:t>
      </w:r>
      <w:r>
        <w:t xml:space="preserve"> lit. </w:t>
      </w:r>
      <w:r w:rsidRPr="009E5CCF">
        <w:t>a</w:t>
      </w:r>
      <w:r>
        <w:t> </w:t>
      </w:r>
      <w:r w:rsidRPr="009E5CCF">
        <w:t>i</w:t>
      </w:r>
      <w:r>
        <w:t> </w:t>
      </w:r>
      <w:r w:rsidRPr="009E5CCF">
        <w:t>b rozp</w:t>
      </w:r>
      <w:r w:rsidRPr="009E5CCF">
        <w:t>o</w:t>
      </w:r>
      <w:r w:rsidRPr="009E5CCF">
        <w:t>rządzenia Parlamentu Europejskiego i</w:t>
      </w:r>
      <w:r>
        <w:t> </w:t>
      </w:r>
      <w:r w:rsidRPr="009E5CCF">
        <w:t>Rady (UE)</w:t>
      </w:r>
      <w:r>
        <w:t xml:space="preserve"> nr </w:t>
      </w:r>
      <w:r w:rsidRPr="009E5CCF">
        <w:t>1305/2013</w:t>
      </w:r>
      <w:r>
        <w:t> </w:t>
      </w:r>
      <w:r w:rsidRPr="009E5CCF">
        <w:t>z</w:t>
      </w:r>
      <w:r>
        <w:t> </w:t>
      </w:r>
      <w:r w:rsidRPr="009E5CCF">
        <w:t>dnia 17</w:t>
      </w:r>
      <w:r>
        <w:t> </w:t>
      </w:r>
      <w:r w:rsidRPr="009E5CCF">
        <w:t>grudnia 2013</w:t>
      </w:r>
      <w:r>
        <w:t> </w:t>
      </w:r>
      <w:r w:rsidRPr="009E5CCF">
        <w:t>r. w</w:t>
      </w:r>
      <w:r>
        <w:t> </w:t>
      </w:r>
      <w:r w:rsidRPr="009E5CCF">
        <w:t xml:space="preserve">sprawie wsparcia rozwoju obszarów wiejskich przez Europejski Fundusz Rolny na rzecz Rozwoju Obszarów Wiejskich </w:t>
      </w:r>
      <w:r w:rsidR="0079260F">
        <w:br/>
      </w:r>
      <w:r w:rsidRPr="009E5CCF">
        <w:t>(EFRROW) i</w:t>
      </w:r>
      <w:r>
        <w:t> </w:t>
      </w:r>
      <w:r w:rsidRPr="009E5CCF">
        <w:t>uchylającego rozporządzenie Rady (WE)</w:t>
      </w:r>
      <w:r>
        <w:t xml:space="preserve"> nr </w:t>
      </w:r>
      <w:r w:rsidRPr="009E5CCF">
        <w:t>1698/2005</w:t>
      </w:r>
      <w:r>
        <w:t> </w:t>
      </w:r>
      <w:r w:rsidRPr="009E5CCF">
        <w:t>(Dz. Urz. UE L 347</w:t>
      </w:r>
      <w:r>
        <w:t> </w:t>
      </w:r>
      <w:r w:rsidRPr="009E5CCF">
        <w:t>z</w:t>
      </w:r>
      <w:r>
        <w:t> </w:t>
      </w:r>
      <w:r w:rsidR="00830759">
        <w:t>20.12.2013, str. </w:t>
      </w:r>
      <w:bookmarkStart w:id="0" w:name="_GoBack"/>
      <w:bookmarkEnd w:id="0"/>
      <w:r w:rsidRPr="009E5CCF">
        <w:t>487, z</w:t>
      </w:r>
      <w:r>
        <w:t> </w:t>
      </w:r>
      <w:proofErr w:type="spellStart"/>
      <w:r w:rsidRPr="009E5CCF">
        <w:t>późn</w:t>
      </w:r>
      <w:proofErr w:type="spellEnd"/>
      <w:r w:rsidRPr="009E5CCF">
        <w:t>. zm.),</w:t>
      </w:r>
    </w:p>
    <w:p w:rsidR="00EB6BF4" w:rsidRPr="00EB6BF4" w:rsidRDefault="00EB6BF4" w:rsidP="00EB6BF4">
      <w:pPr>
        <w:pStyle w:val="ZPKTzmpktartykuempunktem"/>
        <w:keepNext/>
      </w:pPr>
      <w:r w:rsidRPr="009E5CCF">
        <w:t>2)</w:t>
      </w:r>
      <w:r w:rsidRPr="009E5CCF">
        <w:tab/>
        <w:t>poinformowaniu Komisji Europejskiej o</w:t>
      </w:r>
      <w:r>
        <w:t> </w:t>
      </w:r>
      <w:r w:rsidRPr="009E5CCF">
        <w:t>tej zmianie – w</w:t>
      </w:r>
      <w:r>
        <w:t> </w:t>
      </w:r>
      <w:r w:rsidRPr="009E5CCF">
        <w:t>przypadku, o</w:t>
      </w:r>
      <w:r>
        <w:t> </w:t>
      </w:r>
      <w:r w:rsidRPr="009E5CCF">
        <w:t>którym mowa w</w:t>
      </w:r>
      <w:r>
        <w:t> art. </w:t>
      </w:r>
      <w:r w:rsidRPr="009E5CCF">
        <w:t>11</w:t>
      </w:r>
      <w:r>
        <w:t xml:space="preserve"> lit. </w:t>
      </w:r>
      <w:r w:rsidRPr="009E5CCF">
        <w:t>c rozporz</w:t>
      </w:r>
      <w:r w:rsidRPr="009E5CCF">
        <w:t>ą</w:t>
      </w:r>
      <w:r w:rsidRPr="009E5CCF">
        <w:t>dzenia wymienionego w</w:t>
      </w:r>
      <w:r>
        <w:t> pkt </w:t>
      </w:r>
      <w:r w:rsidRPr="009E5CCF">
        <w:t>1</w:t>
      </w:r>
    </w:p>
    <w:p w:rsidR="00EB6BF4" w:rsidRPr="009E5CCF" w:rsidRDefault="00EB6BF4" w:rsidP="00EB6BF4">
      <w:pPr>
        <w:pStyle w:val="ZCZWSPPKTzmczciwsppktartykuempunktem"/>
      </w:pPr>
      <w:r w:rsidRPr="00EB6BF4">
        <w:sym w:font="Symbol" w:char="F02D"/>
      </w:r>
      <w:r w:rsidRPr="009E5CCF">
        <w:t xml:space="preserve"> jest przekazywana przez ministra właściwego do spraw rozwoju wsi do wiadomości członkom Rady Ministrów.</w:t>
      </w:r>
    </w:p>
    <w:p w:rsidR="00EB6BF4" w:rsidRPr="009E5CCF" w:rsidRDefault="00EB6BF4" w:rsidP="00EB6BF4">
      <w:pPr>
        <w:pStyle w:val="ZUSTzmustartykuempunktem"/>
      </w:pPr>
      <w:r w:rsidRPr="009E5CCF">
        <w:t>4. Rada Ministrów może, w</w:t>
      </w:r>
      <w:r>
        <w:t> </w:t>
      </w:r>
      <w:r w:rsidRPr="009E5CCF">
        <w:t>drodze uchwały, upoważnić ministra właściwego do spraw rozwoju wsi do przy</w:t>
      </w:r>
      <w:r w:rsidRPr="009E5CCF">
        <w:t>j</w:t>
      </w:r>
      <w:r w:rsidRPr="009E5CCF">
        <w:t>mowania projektów zmian programu realizowanego z</w:t>
      </w:r>
      <w:r>
        <w:t> </w:t>
      </w:r>
      <w:r w:rsidRPr="009E5CCF">
        <w:t>wykorzystaniem środków Europejskiego Funduszu Rolnego na rzecz Rozwoju Obszarów Wiejskich w</w:t>
      </w:r>
      <w:r>
        <w:t> </w:t>
      </w:r>
      <w:r w:rsidRPr="009E5CCF">
        <w:t>zakresie, o</w:t>
      </w:r>
      <w:r>
        <w:t> </w:t>
      </w:r>
      <w:r w:rsidRPr="009E5CCF">
        <w:t>którym mowa w</w:t>
      </w:r>
      <w:r>
        <w:t> art. </w:t>
      </w:r>
      <w:r w:rsidRPr="009E5CCF">
        <w:t>11</w:t>
      </w:r>
      <w:r>
        <w:t xml:space="preserve"> lit. </w:t>
      </w:r>
      <w:r w:rsidRPr="009E5CCF">
        <w:t>c rozporządzenia wymienionego w</w:t>
      </w:r>
      <w:r>
        <w:t> ust. </w:t>
      </w:r>
      <w:r w:rsidRPr="009E5CCF">
        <w:t>3</w:t>
      </w:r>
      <w:r>
        <w:t xml:space="preserve"> pkt </w:t>
      </w:r>
      <w:r w:rsidRPr="009E5CCF">
        <w:t>1.</w:t>
      </w:r>
    </w:p>
    <w:p w:rsidR="00EB6BF4" w:rsidRPr="00EB6BF4" w:rsidRDefault="00EB6BF4" w:rsidP="00EB6BF4">
      <w:pPr>
        <w:pStyle w:val="ZARTzmartartykuempunktem"/>
        <w:keepNext/>
      </w:pPr>
      <w:r w:rsidRPr="009E5CCF">
        <w:t>Art. 14kd. Minister właściwy do spraw rozwoju wsi:</w:t>
      </w:r>
    </w:p>
    <w:p w:rsidR="00EB6BF4" w:rsidRPr="009E5CCF" w:rsidRDefault="00EB6BF4" w:rsidP="00EB6BF4">
      <w:pPr>
        <w:pStyle w:val="ZPKTzmpktartykuempunktem"/>
      </w:pPr>
      <w:r w:rsidRPr="009E5CCF">
        <w:t>1)</w:t>
      </w:r>
      <w:r w:rsidRPr="009E5CCF">
        <w:tab/>
        <w:t>podaje do publicznej wiadomości na swojej stronie podmiotowej w</w:t>
      </w:r>
      <w:r>
        <w:t> </w:t>
      </w:r>
      <w:r w:rsidRPr="009E5CCF">
        <w:t>Biuletynie Informacji Publicznej program realizowany z</w:t>
      </w:r>
      <w:r>
        <w:t> </w:t>
      </w:r>
      <w:r w:rsidRPr="009E5CCF">
        <w:t>wykorzystaniem środków z</w:t>
      </w:r>
      <w:r>
        <w:t> </w:t>
      </w:r>
      <w:r w:rsidRPr="009E5CCF">
        <w:t>Europejskiego Funduszu Rolnego na rzecz Rozwoju Obszarów Wiejskich oraz jego zmiany;</w:t>
      </w:r>
    </w:p>
    <w:p w:rsidR="00EB6BF4" w:rsidRPr="009E5CCF" w:rsidRDefault="00EB6BF4" w:rsidP="00EB6BF4">
      <w:pPr>
        <w:pStyle w:val="ZPKTzmpktartykuempunktem"/>
        <w:keepNext/>
      </w:pPr>
      <w:r w:rsidRPr="009E5CCF">
        <w:t>2)</w:t>
      </w:r>
      <w:r w:rsidRPr="009E5CCF">
        <w:tab/>
        <w:t>ogłasza w</w:t>
      </w:r>
      <w:r>
        <w:t> </w:t>
      </w:r>
      <w:r w:rsidRPr="009E5CCF">
        <w:t xml:space="preserve">Dzienniku Urzędowym Rzeczypospolitej Polskiej </w:t>
      </w:r>
      <w:r>
        <w:t>„</w:t>
      </w:r>
      <w:r w:rsidRPr="009E5CCF">
        <w:t>Monitor Polski</w:t>
      </w:r>
      <w:r>
        <w:t>”</w:t>
      </w:r>
      <w:r w:rsidRPr="009E5CCF">
        <w:t xml:space="preserve"> komunikat o:</w:t>
      </w:r>
    </w:p>
    <w:p w:rsidR="00EB6BF4" w:rsidRPr="009E5CCF" w:rsidRDefault="00EB6BF4" w:rsidP="00EB6BF4">
      <w:pPr>
        <w:pStyle w:val="ZLITwPKTzmlitwpktartykuempunktem"/>
      </w:pPr>
      <w:r w:rsidRPr="009E5CCF">
        <w:t>a)</w:t>
      </w:r>
      <w:r w:rsidRPr="009E5CCF">
        <w:tab/>
        <w:t>zatwierdzeniu przez Komisję Europejską programu realizowanego z</w:t>
      </w:r>
      <w:r>
        <w:t> </w:t>
      </w:r>
      <w:r w:rsidRPr="009E5CCF">
        <w:t>wykorzystaniem środków Europe</w:t>
      </w:r>
      <w:r w:rsidRPr="009E5CCF">
        <w:t>j</w:t>
      </w:r>
      <w:r w:rsidRPr="009E5CCF">
        <w:t>skiego Funduszu Rolnego na rzecz Rozwoju Obszarów Wiejskich oraz jego zmian, jeżeli wymagały z</w:t>
      </w:r>
      <w:r w:rsidRPr="009E5CCF">
        <w:t>a</w:t>
      </w:r>
      <w:r w:rsidRPr="009E5CCF">
        <w:t>twierdzenia przez Komisję Europejską,</w:t>
      </w:r>
    </w:p>
    <w:p w:rsidR="00EB6BF4" w:rsidRPr="009E5CCF" w:rsidRDefault="00EB6BF4" w:rsidP="00EB6BF4">
      <w:pPr>
        <w:pStyle w:val="ZLITwPKTzmlitwpktartykuempunktem"/>
      </w:pPr>
      <w:r w:rsidRPr="009E5CCF">
        <w:t>b)</w:t>
      </w:r>
      <w:r w:rsidRPr="009E5CCF">
        <w:tab/>
        <w:t>adresie strony internetowej, na której został zamieszczony program realizowany z</w:t>
      </w:r>
      <w:r>
        <w:t> </w:t>
      </w:r>
      <w:r w:rsidRPr="009E5CCF">
        <w:t>wykorzystaniem śro</w:t>
      </w:r>
      <w:r w:rsidRPr="009E5CCF">
        <w:t>d</w:t>
      </w:r>
      <w:r w:rsidRPr="009E5CCF">
        <w:t>ków Europejskiego Funduszu Rolnego na rzecz Rozwoju Obszarów Wiejskich oraz jego zmiany.</w:t>
      </w:r>
      <w:r>
        <w:t>”</w:t>
      </w:r>
      <w:r w:rsidRPr="009E5CCF">
        <w:t>.</w:t>
      </w:r>
    </w:p>
    <w:p w:rsidR="00EB6BF4" w:rsidRPr="009E5CCF" w:rsidRDefault="00EB6BF4" w:rsidP="00557D3E">
      <w:pPr>
        <w:pStyle w:val="ARTartustawynprozporzdzenia"/>
        <w:spacing w:before="200"/>
      </w:pPr>
      <w:r w:rsidRPr="00EB6BF4">
        <w:rPr>
          <w:rStyle w:val="Ppogrubienie"/>
        </w:rPr>
        <w:t>Art.</w:t>
      </w:r>
      <w:r>
        <w:rPr>
          <w:rStyle w:val="Ppogrubienie"/>
        </w:rPr>
        <w:t> </w:t>
      </w:r>
      <w:r w:rsidRPr="00EB6BF4">
        <w:rPr>
          <w:rStyle w:val="Ppogrubienie"/>
        </w:rPr>
        <w:t>65.</w:t>
      </w:r>
      <w:r w:rsidRPr="009E5CCF">
        <w:t xml:space="preserve"> W</w:t>
      </w:r>
      <w:r>
        <w:t> </w:t>
      </w:r>
      <w:r w:rsidRPr="009E5CCF">
        <w:t>ustawie z</w:t>
      </w:r>
      <w:r>
        <w:t> </w:t>
      </w:r>
      <w:r w:rsidRPr="009E5CCF">
        <w:t>dnia 7</w:t>
      </w:r>
      <w:r>
        <w:t> </w:t>
      </w:r>
      <w:r w:rsidRPr="009E5CCF">
        <w:t>marca 2007</w:t>
      </w:r>
      <w:r>
        <w:t> </w:t>
      </w:r>
      <w:r w:rsidRPr="009E5CCF">
        <w:t>r. o</w:t>
      </w:r>
      <w:r>
        <w:t> </w:t>
      </w:r>
      <w:r w:rsidRPr="009E5CCF">
        <w:t>wspieraniu rozwoju obszarów wiejskich z</w:t>
      </w:r>
      <w:r>
        <w:t> </w:t>
      </w:r>
      <w:r w:rsidRPr="009E5CCF">
        <w:t>udziałem środków Europe</w:t>
      </w:r>
      <w:r w:rsidRPr="009E5CCF">
        <w:t>j</w:t>
      </w:r>
      <w:r w:rsidRPr="009E5CCF">
        <w:t>skiego Funduszu Rolnego na rzecz Rozwoju Obszarów Wiejskich (</w:t>
      </w:r>
      <w:r>
        <w:t>Dz. U.</w:t>
      </w:r>
      <w:r w:rsidRPr="009E5CCF">
        <w:t xml:space="preserve"> z</w:t>
      </w:r>
      <w:r>
        <w:t> </w:t>
      </w:r>
      <w:r w:rsidRPr="009E5CCF">
        <w:t>2013</w:t>
      </w:r>
      <w:r>
        <w:t> </w:t>
      </w:r>
      <w:r w:rsidRPr="009E5CCF">
        <w:t>r.</w:t>
      </w:r>
      <w:r>
        <w:t xml:space="preserve"> poz. </w:t>
      </w:r>
      <w:r w:rsidRPr="009E5CCF">
        <w:t>173) wprowadza się następujące zmiany:</w:t>
      </w:r>
    </w:p>
    <w:p w:rsidR="00EB6BF4" w:rsidRPr="009E5CCF" w:rsidRDefault="00EB6BF4" w:rsidP="00EB6BF4">
      <w:pPr>
        <w:pStyle w:val="PKTpunkt"/>
        <w:keepNext/>
      </w:pPr>
      <w:r w:rsidRPr="009E5CCF">
        <w:t>1)</w:t>
      </w:r>
      <w:r w:rsidRPr="009E5CCF">
        <w:tab/>
        <w:t>tytuł ustawy otrzymuje brzmienie:</w:t>
      </w:r>
    </w:p>
    <w:p w:rsidR="00EB6BF4" w:rsidRPr="009E5CCF" w:rsidRDefault="00EB6BF4" w:rsidP="00EB6BF4">
      <w:pPr>
        <w:pStyle w:val="ZFRAGzmfragmentunpzdaniaartykuempunktem"/>
      </w:pPr>
      <w:r>
        <w:t>„</w:t>
      </w:r>
      <w:r w:rsidRPr="009E5CCF">
        <w:t>o wspieraniu rozwoju obszarów wiejskich z</w:t>
      </w:r>
      <w:r>
        <w:t> </w:t>
      </w:r>
      <w:r w:rsidRPr="009E5CCF">
        <w:t>udziałem środków Europejskiego Funduszu Rolnego na rzecz Rozwoju Obszarów Wiejskich w</w:t>
      </w:r>
      <w:r>
        <w:t> </w:t>
      </w:r>
      <w:r w:rsidRPr="009E5CCF">
        <w:t>ramach Programu Rozwoju Obszarów Wiejskich na lata 2007–2013</w:t>
      </w:r>
      <w:r>
        <w:t>”</w:t>
      </w:r>
      <w:r w:rsidRPr="009E5CCF">
        <w:t>;</w:t>
      </w:r>
    </w:p>
    <w:p w:rsidR="00EB6BF4" w:rsidRPr="009E5CCF" w:rsidRDefault="00EB6BF4" w:rsidP="00EB6BF4">
      <w:pPr>
        <w:pStyle w:val="PKTpunkt"/>
        <w:keepNext/>
      </w:pPr>
      <w:r w:rsidRPr="009E5CCF">
        <w:t>2)</w:t>
      </w:r>
      <w:r w:rsidRPr="009E5CCF">
        <w:tab/>
        <w:t>w</w:t>
      </w:r>
      <w:r>
        <w:t xml:space="preserve"> art. </w:t>
      </w:r>
      <w:r w:rsidRPr="009E5CCF">
        <w:t>1:</w:t>
      </w:r>
    </w:p>
    <w:p w:rsidR="00EB6BF4" w:rsidRPr="009E5CCF" w:rsidRDefault="00EB6BF4" w:rsidP="00EB6BF4">
      <w:pPr>
        <w:pStyle w:val="LITlitera"/>
        <w:keepNext/>
      </w:pPr>
      <w:r w:rsidRPr="009E5CCF">
        <w:t>a)</w:t>
      </w:r>
      <w:r w:rsidRPr="009E5CCF">
        <w:tab/>
        <w:t>pkt 1</w:t>
      </w:r>
      <w:r>
        <w:t> </w:t>
      </w:r>
      <w:r w:rsidRPr="009E5CCF">
        <w:t>otrzymuje brzmienie:</w:t>
      </w:r>
    </w:p>
    <w:p w:rsidR="00EB6BF4" w:rsidRPr="009E5CCF" w:rsidRDefault="00EB6BF4" w:rsidP="00EB6BF4">
      <w:pPr>
        <w:pStyle w:val="ZLITPKTzmpktliter"/>
      </w:pPr>
      <w:r>
        <w:t>„</w:t>
      </w:r>
      <w:r w:rsidRPr="009E5CCF">
        <w:t>1)</w:t>
      </w:r>
      <w:r w:rsidRPr="009E5CCF">
        <w:tab/>
        <w:t>zadania oraz właściwość organów i</w:t>
      </w:r>
      <w:r>
        <w:t> </w:t>
      </w:r>
      <w:r w:rsidRPr="009E5CCF">
        <w:t>jednostek organizacyjnych w</w:t>
      </w:r>
      <w:r>
        <w:t> </w:t>
      </w:r>
      <w:r w:rsidRPr="009E5CCF">
        <w:t>zakresie wspierania rozwoju obszarów wiejskich z</w:t>
      </w:r>
      <w:r>
        <w:t> </w:t>
      </w:r>
      <w:r w:rsidRPr="009E5CCF">
        <w:t>udziałem środków pochodzących z</w:t>
      </w:r>
      <w:r>
        <w:t> </w:t>
      </w:r>
      <w:r w:rsidRPr="009E5CCF">
        <w:t>Europejskiego Funduszu Rolnego na rzecz Rozwoju O</w:t>
      </w:r>
      <w:r w:rsidRPr="009E5CCF">
        <w:t>b</w:t>
      </w:r>
      <w:r w:rsidRPr="009E5CCF">
        <w:t>szarów Wiejskich w</w:t>
      </w:r>
      <w:r>
        <w:t> </w:t>
      </w:r>
      <w:r w:rsidRPr="009E5CCF">
        <w:t xml:space="preserve">ramach Programu Rozwoju Obszarów Wiejskich na lata 2007–2013, zwanego dalej </w:t>
      </w:r>
      <w:r>
        <w:t>„</w:t>
      </w:r>
      <w:r w:rsidRPr="009E5CCF">
        <w:t>programem</w:t>
      </w:r>
      <w:r>
        <w:t>”</w:t>
      </w:r>
      <w:r w:rsidRPr="009E5CCF">
        <w:t>, określonym w</w:t>
      </w:r>
      <w:r>
        <w:t> </w:t>
      </w:r>
      <w:r w:rsidRPr="009E5CCF">
        <w:t>rozporządzeniu Rady (WE)</w:t>
      </w:r>
      <w:r>
        <w:t xml:space="preserve"> nr </w:t>
      </w:r>
      <w:r w:rsidRPr="009E5CCF">
        <w:t>1698/2005</w:t>
      </w:r>
      <w:r>
        <w:t> </w:t>
      </w:r>
      <w:r w:rsidRPr="009E5CCF">
        <w:t>z</w:t>
      </w:r>
      <w:r>
        <w:t> </w:t>
      </w:r>
      <w:r w:rsidRPr="009E5CCF">
        <w:t>dnia 20</w:t>
      </w:r>
      <w:r>
        <w:t> </w:t>
      </w:r>
      <w:r w:rsidRPr="009E5CCF">
        <w:t>września 2005</w:t>
      </w:r>
      <w:r>
        <w:t> </w:t>
      </w:r>
      <w:r w:rsidRPr="009E5CCF">
        <w:t>r. w</w:t>
      </w:r>
      <w:r>
        <w:t> </w:t>
      </w:r>
      <w:r w:rsidRPr="009E5CCF">
        <w:t>sprawie wsparcia rozwoju obszarów wiejskich przez Europejski Fundusz Rolny na rzecz Rozwoju O</w:t>
      </w:r>
      <w:r w:rsidRPr="009E5CCF">
        <w:t>b</w:t>
      </w:r>
      <w:r w:rsidRPr="009E5CCF">
        <w:t>szarów Wiejskich (EFRROW) (Dz. Urz. UE L 277</w:t>
      </w:r>
      <w:r>
        <w:t> </w:t>
      </w:r>
      <w:r w:rsidRPr="009E5CCF">
        <w:t>z</w:t>
      </w:r>
      <w:r>
        <w:t> </w:t>
      </w:r>
      <w:r w:rsidRPr="009E5CCF">
        <w:t>21.10.2005, str. 1, z</w:t>
      </w:r>
      <w:r>
        <w:t> </w:t>
      </w:r>
      <w:proofErr w:type="spellStart"/>
      <w:r w:rsidRPr="009E5CCF">
        <w:t>późn</w:t>
      </w:r>
      <w:proofErr w:type="spellEnd"/>
      <w:r w:rsidRPr="009E5CCF">
        <w:t xml:space="preserve">. zm.), zwanym dalej </w:t>
      </w:r>
      <w:r>
        <w:t>„</w:t>
      </w:r>
      <w:r w:rsidRPr="009E5CCF">
        <w:t>ro</w:t>
      </w:r>
      <w:r w:rsidRPr="009E5CCF">
        <w:t>z</w:t>
      </w:r>
      <w:r w:rsidRPr="009E5CCF">
        <w:t>porządzeniem</w:t>
      </w:r>
      <w:r>
        <w:t xml:space="preserve"> nr </w:t>
      </w:r>
      <w:r w:rsidRPr="009E5CCF">
        <w:t>1698/2005</w:t>
      </w:r>
      <w:r>
        <w:t>”</w:t>
      </w:r>
      <w:r w:rsidRPr="009E5CCF">
        <w:t>, oraz w</w:t>
      </w:r>
      <w:r>
        <w:t> </w:t>
      </w:r>
      <w:r w:rsidRPr="009E5CCF">
        <w:t>przepisach Unii Europejskiej wydanych w</w:t>
      </w:r>
      <w:r>
        <w:t> </w:t>
      </w:r>
      <w:r w:rsidRPr="009E5CCF">
        <w:t>trybie tego rozporządz</w:t>
      </w:r>
      <w:r w:rsidRPr="009E5CCF">
        <w:t>e</w:t>
      </w:r>
      <w:r w:rsidRPr="009E5CCF">
        <w:t>nia;</w:t>
      </w:r>
      <w:r>
        <w:t>”</w:t>
      </w:r>
      <w:r w:rsidRPr="009E5CCF">
        <w:t>,</w:t>
      </w:r>
    </w:p>
    <w:p w:rsidR="00EB6BF4" w:rsidRPr="009E5CCF" w:rsidRDefault="00EB6BF4" w:rsidP="00EB6BF4">
      <w:pPr>
        <w:pStyle w:val="LITlitera"/>
        <w:keepNext/>
      </w:pPr>
      <w:r w:rsidRPr="009E5CCF">
        <w:t>b)</w:t>
      </w:r>
      <w:r w:rsidRPr="009E5CCF">
        <w:tab/>
        <w:t>w</w:t>
      </w:r>
      <w:r>
        <w:t xml:space="preserve"> pkt </w:t>
      </w:r>
      <w:r w:rsidRPr="009E5CCF">
        <w:t>2</w:t>
      </w:r>
      <w:r>
        <w:t xml:space="preserve"> lit. </w:t>
      </w:r>
      <w:r w:rsidRPr="009E5CCF">
        <w:t>a</w:t>
      </w:r>
      <w:r>
        <w:t> </w:t>
      </w:r>
      <w:r w:rsidRPr="009E5CCF">
        <w:t>otrzymuje brzmienie:</w:t>
      </w:r>
    </w:p>
    <w:p w:rsidR="00EB6BF4" w:rsidRPr="009E5CCF" w:rsidRDefault="00EB6BF4" w:rsidP="00EB6BF4">
      <w:pPr>
        <w:pStyle w:val="ZLITLITzmlitliter"/>
      </w:pPr>
      <w:r>
        <w:t>„</w:t>
      </w:r>
      <w:r w:rsidRPr="009E5CCF">
        <w:t>a)</w:t>
      </w:r>
      <w:r w:rsidRPr="009E5CCF">
        <w:tab/>
        <w:t xml:space="preserve">w ramach działań objętych programem, zwanej dalej </w:t>
      </w:r>
      <w:r>
        <w:t>„</w:t>
      </w:r>
      <w:r w:rsidRPr="009E5CCF">
        <w:t>pomocą</w:t>
      </w:r>
      <w:r>
        <w:t>”</w:t>
      </w:r>
      <w:r w:rsidRPr="009E5CCF">
        <w:t>,</w:t>
      </w:r>
      <w:r>
        <w:t>”</w:t>
      </w:r>
      <w:r w:rsidRPr="009E5CCF">
        <w:t>;</w:t>
      </w:r>
    </w:p>
    <w:p w:rsidR="00EB6BF4" w:rsidRPr="009E5CCF" w:rsidRDefault="00EB6BF4" w:rsidP="00EB6BF4">
      <w:pPr>
        <w:pStyle w:val="PKTpunkt"/>
        <w:keepNext/>
      </w:pPr>
      <w:r w:rsidRPr="009E5CCF">
        <w:t>3)</w:t>
      </w:r>
      <w:r w:rsidRPr="009E5CCF">
        <w:tab/>
        <w:t>w</w:t>
      </w:r>
      <w:r>
        <w:t xml:space="preserve"> art. </w:t>
      </w:r>
      <w:r w:rsidRPr="009E5CCF">
        <w:t>3</w:t>
      </w:r>
      <w:r>
        <w:t xml:space="preserve"> w ust. </w:t>
      </w:r>
      <w:r w:rsidRPr="009E5CCF">
        <w:t>1</w:t>
      </w:r>
      <w:r>
        <w:t xml:space="preserve"> pkt </w:t>
      </w:r>
      <w:r w:rsidRPr="009E5CCF">
        <w:t>2</w:t>
      </w:r>
      <w:r>
        <w:t> </w:t>
      </w:r>
      <w:r w:rsidRPr="009E5CCF">
        <w:t>otrzymuje brzmienie:</w:t>
      </w:r>
    </w:p>
    <w:p w:rsidR="00EB6BF4" w:rsidRPr="009E5CCF" w:rsidRDefault="00EB6BF4" w:rsidP="00EB6BF4">
      <w:pPr>
        <w:pStyle w:val="ZPKTzmpktartykuempunktem"/>
      </w:pPr>
      <w:r>
        <w:t>„</w:t>
      </w:r>
      <w:r w:rsidRPr="009E5CCF">
        <w:t>2)</w:t>
      </w:r>
      <w:r w:rsidRPr="009E5CCF">
        <w:tab/>
        <w:t>projekt programu</w:t>
      </w:r>
      <w:r>
        <w:t>”</w:t>
      </w:r>
      <w:r w:rsidRPr="009E5CCF">
        <w:t>.</w:t>
      </w:r>
    </w:p>
    <w:p w:rsidR="00EB6BF4" w:rsidRDefault="00EB6BF4" w:rsidP="00557D3E">
      <w:pPr>
        <w:pStyle w:val="ARTartustawynprozporzdzenia"/>
        <w:spacing w:before="200"/>
        <w:rPr>
          <w:rStyle w:val="Ppogrubienie"/>
        </w:rPr>
      </w:pPr>
      <w:r w:rsidRPr="00EB6BF4">
        <w:rPr>
          <w:rStyle w:val="Ppogrubienie"/>
        </w:rPr>
        <w:t>Art. 66.</w:t>
      </w:r>
      <w:r w:rsidRPr="00F82D81">
        <w:t xml:space="preserve"> W</w:t>
      </w:r>
      <w:r>
        <w:t> </w:t>
      </w:r>
      <w:r w:rsidRPr="00F82D81">
        <w:t>ustawie z</w:t>
      </w:r>
      <w:r>
        <w:t> </w:t>
      </w:r>
      <w:r w:rsidRPr="00F82D81">
        <w:t>dnia 9</w:t>
      </w:r>
      <w:r>
        <w:t> </w:t>
      </w:r>
      <w:r w:rsidRPr="00F82D81">
        <w:t>maja 2008</w:t>
      </w:r>
      <w:r>
        <w:t> </w:t>
      </w:r>
      <w:r w:rsidRPr="00F82D81">
        <w:t xml:space="preserve">r. </w:t>
      </w:r>
      <w:r w:rsidRPr="00F31A62">
        <w:t>o</w:t>
      </w:r>
      <w:r>
        <w:t> </w:t>
      </w:r>
      <w:r w:rsidRPr="00F31A62">
        <w:t>Agencji Restrukturyzacji i</w:t>
      </w:r>
      <w:r>
        <w:t> </w:t>
      </w:r>
      <w:r w:rsidRPr="00F31A62">
        <w:t>Modernizacji Rolnictwa (</w:t>
      </w:r>
      <w:r>
        <w:t>Dz. U.</w:t>
      </w:r>
      <w:r w:rsidRPr="00F31A62">
        <w:t xml:space="preserve"> z</w:t>
      </w:r>
      <w:r>
        <w:t> </w:t>
      </w:r>
      <w:r w:rsidRPr="00F31A62">
        <w:t>2014</w:t>
      </w:r>
      <w:r>
        <w:t> </w:t>
      </w:r>
      <w:r w:rsidRPr="00F31A62">
        <w:t>r.</w:t>
      </w:r>
      <w:r>
        <w:t xml:space="preserve"> poz. </w:t>
      </w:r>
      <w:r w:rsidRPr="00F31A62">
        <w:t>1438</w:t>
      </w:r>
      <w:r w:rsidR="0079260F">
        <w:t xml:space="preserve"> oraz z 2015 r. poz. 308</w:t>
      </w:r>
      <w:r w:rsidRPr="00F31A62">
        <w:t>) w</w:t>
      </w:r>
      <w:r>
        <w:t> art. </w:t>
      </w:r>
      <w:r w:rsidRPr="00F31A62">
        <w:t>29</w:t>
      </w:r>
      <w:r>
        <w:t xml:space="preserve"> w ust. </w:t>
      </w:r>
      <w:r w:rsidRPr="00F31A62">
        <w:t>5</w:t>
      </w:r>
      <w:r>
        <w:t> </w:t>
      </w:r>
      <w:r w:rsidRPr="00F31A62">
        <w:t xml:space="preserve">wyrazy </w:t>
      </w:r>
      <w:r>
        <w:t>„</w:t>
      </w:r>
      <w:r w:rsidRPr="00F82D81">
        <w:t>(</w:t>
      </w:r>
      <w:r>
        <w:t>Dz. U.</w:t>
      </w:r>
      <w:r w:rsidRPr="00F82D81">
        <w:t xml:space="preserve"> z</w:t>
      </w:r>
      <w:r>
        <w:t> </w:t>
      </w:r>
      <w:r w:rsidRPr="00F82D81">
        <w:t>2013</w:t>
      </w:r>
      <w:r>
        <w:t> </w:t>
      </w:r>
      <w:r w:rsidRPr="00F82D81">
        <w:t>r.</w:t>
      </w:r>
      <w:r>
        <w:t xml:space="preserve"> poz. </w:t>
      </w:r>
      <w:r w:rsidRPr="00F82D81">
        <w:t>173)</w:t>
      </w:r>
      <w:r>
        <w:t>”</w:t>
      </w:r>
      <w:r w:rsidRPr="00F82D81">
        <w:t xml:space="preserve"> zastępuje się wyrazami </w:t>
      </w:r>
      <w:r>
        <w:t>„</w:t>
      </w:r>
      <w:r w:rsidRPr="00F82D81">
        <w:t>w r</w:t>
      </w:r>
      <w:r w:rsidRPr="00F82D81">
        <w:t>a</w:t>
      </w:r>
      <w:r w:rsidRPr="00F82D81">
        <w:t>mach Programu Rozwoju Obszarów Wiejskich na lata 2007–2013</w:t>
      </w:r>
      <w:r>
        <w:t> </w:t>
      </w:r>
      <w:r w:rsidRPr="00F82D81">
        <w:t>(</w:t>
      </w:r>
      <w:r>
        <w:t>Dz. U.</w:t>
      </w:r>
      <w:r w:rsidRPr="00F82D81">
        <w:t xml:space="preserve"> z</w:t>
      </w:r>
      <w:r>
        <w:t> </w:t>
      </w:r>
      <w:r w:rsidRPr="00F82D81">
        <w:t>2013</w:t>
      </w:r>
      <w:r>
        <w:t> </w:t>
      </w:r>
      <w:r w:rsidRPr="00F82D81">
        <w:t>r.</w:t>
      </w:r>
      <w:r>
        <w:t xml:space="preserve"> poz. </w:t>
      </w:r>
      <w:r w:rsidRPr="00F82D81">
        <w:t>173</w:t>
      </w:r>
      <w:r>
        <w:t xml:space="preserve"> oraz</w:t>
      </w:r>
      <w:r w:rsidRPr="00F82D81">
        <w:t xml:space="preserve"> z</w:t>
      </w:r>
      <w:r>
        <w:t> </w:t>
      </w:r>
      <w:r w:rsidRPr="00F82D81">
        <w:t>2015</w:t>
      </w:r>
      <w:r>
        <w:t> </w:t>
      </w:r>
      <w:r w:rsidRPr="00F82D81">
        <w:t>r.</w:t>
      </w:r>
      <w:r>
        <w:t xml:space="preserve"> poz. </w:t>
      </w:r>
      <w:sdt>
        <w:sdtPr>
          <w:alias w:val="Numer pozycji"/>
          <w:tag w:val="Kategoria"/>
          <w:id w:val="1539695824"/>
          <w:placeholder>
            <w:docPart w:val="A883B61FA6E7444D8EB87A00112EEA3A"/>
          </w:placeholder>
          <w:dataBinding w:prefixMappings="xmlns:ns0='http://purl.org/dc/elements/1.1/' xmlns:ns1='http://schemas.openxmlformats.org/package/2006/metadata/core-properties' " w:xpath="/ns1:coreProperties[1]/ns1:category[1]" w:storeItemID="{6C3C8BC8-F283-45AE-878A-BAB7291924A1}"/>
          <w:text/>
        </w:sdtPr>
        <w:sdtEndPr/>
        <w:sdtContent>
          <w:r w:rsidR="0079260F">
            <w:t>349</w:t>
          </w:r>
        </w:sdtContent>
      </w:sdt>
      <w:r w:rsidRPr="00F82D81">
        <w:t>) i</w:t>
      </w:r>
      <w:r>
        <w:t> art. </w:t>
      </w:r>
      <w:r w:rsidRPr="00F82D81">
        <w:t>44</w:t>
      </w:r>
      <w:r>
        <w:t xml:space="preserve"> ust. </w:t>
      </w:r>
      <w:r w:rsidRPr="00F82D81">
        <w:t>3</w:t>
      </w:r>
      <w:r>
        <w:t> </w:t>
      </w:r>
      <w:r w:rsidRPr="00F82D81">
        <w:t>ustawy z</w:t>
      </w:r>
      <w:r>
        <w:t> </w:t>
      </w:r>
      <w:r w:rsidRPr="00F82D81">
        <w:t xml:space="preserve">dnia </w:t>
      </w:r>
      <w:r>
        <w:t>20 lutego 2015 r.</w:t>
      </w:r>
      <w:r w:rsidRPr="00F82D81">
        <w:t xml:space="preserve"> o</w:t>
      </w:r>
      <w:r>
        <w:t> </w:t>
      </w:r>
      <w:r w:rsidRPr="00F82D81">
        <w:t>wspieraniu rozwoju obszarów wiejskich z</w:t>
      </w:r>
      <w:r>
        <w:t> </w:t>
      </w:r>
      <w:r w:rsidRPr="00F82D81">
        <w:t>udziałem środków Europejski</w:t>
      </w:r>
      <w:r w:rsidRPr="00F82D81">
        <w:t>e</w:t>
      </w:r>
      <w:r w:rsidRPr="00F82D81">
        <w:t>go Funduszu Rolnego na rzecz Rozwoju Obszarów Wiejskich w</w:t>
      </w:r>
      <w:r>
        <w:t> </w:t>
      </w:r>
      <w:r w:rsidRPr="00F82D81">
        <w:t>ramach Programu Rozwoju Obszarów Wiejskich na lata 2014–2020</w:t>
      </w:r>
      <w:r>
        <w:t> </w:t>
      </w:r>
      <w:r w:rsidRPr="00F82D81">
        <w:t>(</w:t>
      </w:r>
      <w:r>
        <w:t>Dz. U. poz. </w:t>
      </w:r>
      <w:sdt>
        <w:sdtPr>
          <w:alias w:val="Numer pozycji"/>
          <w:tag w:val="Kategoria"/>
          <w:id w:val="-1854794782"/>
          <w:placeholder>
            <w:docPart w:val="D76ED4DBDDF74181B5C18288DD22DDC3"/>
          </w:placeholder>
          <w:dataBinding w:prefixMappings="xmlns:ns0='http://purl.org/dc/elements/1.1/' xmlns:ns1='http://schemas.openxmlformats.org/package/2006/metadata/core-properties' " w:xpath="/ns1:coreProperties[1]/ns1:category[1]" w:storeItemID="{6C3C8BC8-F283-45AE-878A-BAB7291924A1}"/>
          <w:text/>
        </w:sdtPr>
        <w:sdtEndPr/>
        <w:sdtContent>
          <w:r w:rsidR="0079260F">
            <w:t>349</w:t>
          </w:r>
        </w:sdtContent>
      </w:sdt>
      <w:r w:rsidRPr="00F82D81">
        <w:t>)</w:t>
      </w:r>
      <w:r>
        <w:t>”</w:t>
      </w:r>
      <w:r w:rsidRPr="00F82D81">
        <w:t>.</w:t>
      </w:r>
    </w:p>
    <w:p w:rsidR="00EB6BF4" w:rsidRPr="00EB6BF4" w:rsidRDefault="00EB6BF4" w:rsidP="00557D3E">
      <w:pPr>
        <w:pStyle w:val="ARTartustawynprozporzdzenia"/>
        <w:spacing w:before="200"/>
      </w:pPr>
      <w:r w:rsidRPr="00EB6BF4">
        <w:rPr>
          <w:rStyle w:val="Ppogrubienie"/>
        </w:rPr>
        <w:t>Art.</w:t>
      </w:r>
      <w:r>
        <w:rPr>
          <w:rStyle w:val="Ppogrubienie"/>
        </w:rPr>
        <w:t> </w:t>
      </w:r>
      <w:r w:rsidRPr="00EB6BF4">
        <w:rPr>
          <w:rStyle w:val="Ppogrubienie"/>
        </w:rPr>
        <w:t>67.</w:t>
      </w:r>
      <w:r w:rsidRPr="009E5CCF">
        <w:t xml:space="preserve"> W</w:t>
      </w:r>
      <w:r>
        <w:t> </w:t>
      </w:r>
      <w:r w:rsidRPr="009E5CCF">
        <w:t>ustawie z</w:t>
      </w:r>
      <w:r>
        <w:t> </w:t>
      </w:r>
      <w:r w:rsidRPr="009E5CCF">
        <w:t>dnia 25</w:t>
      </w:r>
      <w:r>
        <w:t> </w:t>
      </w:r>
      <w:r w:rsidRPr="009E5CCF">
        <w:t>czerwca 2009</w:t>
      </w:r>
      <w:r>
        <w:t> </w:t>
      </w:r>
      <w:r w:rsidRPr="009E5CCF">
        <w:t>r. o</w:t>
      </w:r>
      <w:r>
        <w:t> </w:t>
      </w:r>
      <w:r w:rsidRPr="009E5CCF">
        <w:t>rolnictwie ekologicznym (</w:t>
      </w:r>
      <w:r>
        <w:t>Dz. U. Nr </w:t>
      </w:r>
      <w:r w:rsidRPr="009E5CCF">
        <w:t>116,</w:t>
      </w:r>
      <w:r>
        <w:t xml:space="preserve"> poz. </w:t>
      </w:r>
      <w:r w:rsidRPr="009E5CCF">
        <w:t>975</w:t>
      </w:r>
      <w:r>
        <w:t xml:space="preserve"> oraz</w:t>
      </w:r>
      <w:r w:rsidRPr="009E5CCF">
        <w:t xml:space="preserve"> z</w:t>
      </w:r>
      <w:r>
        <w:t> </w:t>
      </w:r>
      <w:r w:rsidRPr="009E5CCF">
        <w:t>2015</w:t>
      </w:r>
      <w:r>
        <w:t> </w:t>
      </w:r>
      <w:r w:rsidRPr="009E5CCF">
        <w:t>r.</w:t>
      </w:r>
      <w:r>
        <w:t xml:space="preserve"> poz. </w:t>
      </w:r>
      <w:r w:rsidRPr="009E5CCF">
        <w:t>55) w</w:t>
      </w:r>
      <w:r>
        <w:t> art. </w:t>
      </w:r>
      <w:r w:rsidRPr="009E5CCF">
        <w:t>17</w:t>
      </w:r>
      <w:r>
        <w:t xml:space="preserve"> ust. </w:t>
      </w:r>
      <w:r w:rsidRPr="009E5CCF">
        <w:t>3</w:t>
      </w:r>
      <w:r>
        <w:t xml:space="preserve"> i </w:t>
      </w:r>
      <w:r w:rsidRPr="009E5CCF">
        <w:t>4</w:t>
      </w:r>
      <w:r>
        <w:t> </w:t>
      </w:r>
      <w:r w:rsidRPr="009E5CCF">
        <w:t>otrzymują brzmienie:</w:t>
      </w:r>
    </w:p>
    <w:p w:rsidR="00EB6BF4" w:rsidRPr="009E5CCF" w:rsidRDefault="00EB6BF4" w:rsidP="00EB6BF4">
      <w:pPr>
        <w:pStyle w:val="ZUSTzmustartykuempunktem"/>
      </w:pPr>
      <w:r>
        <w:t>„</w:t>
      </w:r>
      <w:r w:rsidRPr="009E5CCF">
        <w:t>3. Wykaz, o</w:t>
      </w:r>
      <w:r>
        <w:t> </w:t>
      </w:r>
      <w:r w:rsidRPr="009E5CCF">
        <w:t>którym mowa w</w:t>
      </w:r>
      <w:r>
        <w:t> ust. </w:t>
      </w:r>
      <w:r w:rsidRPr="009E5CCF">
        <w:t>1</w:t>
      </w:r>
      <w:r>
        <w:t xml:space="preserve"> pkt </w:t>
      </w:r>
      <w:r w:rsidRPr="009E5CCF">
        <w:t>1, dla celów postępowania dowodowego w</w:t>
      </w:r>
      <w:r>
        <w:t> </w:t>
      </w:r>
      <w:r w:rsidRPr="009E5CCF">
        <w:t>postępowaniu prowadz</w:t>
      </w:r>
      <w:r w:rsidRPr="009E5CCF">
        <w:t>o</w:t>
      </w:r>
      <w:r w:rsidRPr="009E5CCF">
        <w:t>nym w</w:t>
      </w:r>
      <w:r>
        <w:t> </w:t>
      </w:r>
      <w:r w:rsidRPr="009E5CCF">
        <w:t>sprawach związanych z</w:t>
      </w:r>
      <w:r>
        <w:t> </w:t>
      </w:r>
      <w:r w:rsidRPr="009E5CCF">
        <w:t>udzielaniem pomocy finansowej producentom ekologicznym, na podstawie przep</w:t>
      </w:r>
      <w:r w:rsidRPr="009E5CCF">
        <w:t>i</w:t>
      </w:r>
      <w:r w:rsidRPr="009E5CCF">
        <w:t>sów o</w:t>
      </w:r>
      <w:r>
        <w:t> </w:t>
      </w:r>
      <w:r w:rsidRPr="009E5CCF">
        <w:t>wspieraniu rozwoju obszarów wiejskich ze środków pochodzących z</w:t>
      </w:r>
      <w:r>
        <w:t> </w:t>
      </w:r>
      <w:r w:rsidRPr="009E5CCF">
        <w:t>Sekcji Gwarancji Europejskiego Fund</w:t>
      </w:r>
      <w:r w:rsidRPr="009E5CCF">
        <w:t>u</w:t>
      </w:r>
      <w:r w:rsidRPr="009E5CCF">
        <w:t>szu Orientacji i</w:t>
      </w:r>
      <w:r>
        <w:t> </w:t>
      </w:r>
      <w:r w:rsidRPr="009E5CCF">
        <w:t>Gwarancji Rolnej, przepisów o</w:t>
      </w:r>
      <w:r>
        <w:t> </w:t>
      </w:r>
      <w:r w:rsidRPr="009E5CCF">
        <w:t>wspieraniu rozwoju obszarów wiejskich z</w:t>
      </w:r>
      <w:r>
        <w:t> </w:t>
      </w:r>
      <w:r w:rsidRPr="009E5CCF">
        <w:t>udziałem środków Eur</w:t>
      </w:r>
      <w:r w:rsidRPr="009E5CCF">
        <w:t>o</w:t>
      </w:r>
      <w:r w:rsidRPr="009E5CCF">
        <w:t>pejskiego Funduszu Rolnego na rzecz Rozwoju Obszarów Wiejskich w</w:t>
      </w:r>
      <w:r>
        <w:t> </w:t>
      </w:r>
      <w:r w:rsidRPr="009E5CCF">
        <w:t>ramach Programu Rozwoju Obszarów Wie</w:t>
      </w:r>
      <w:r w:rsidRPr="009E5CCF">
        <w:t>j</w:t>
      </w:r>
      <w:r w:rsidRPr="009E5CCF">
        <w:t>skich na lata 2007–2013</w:t>
      </w:r>
      <w:r>
        <w:t xml:space="preserve"> oraz</w:t>
      </w:r>
      <w:r w:rsidRPr="009E5CCF">
        <w:t xml:space="preserve"> przepisów o</w:t>
      </w:r>
      <w:r>
        <w:t> </w:t>
      </w:r>
      <w:r w:rsidRPr="009E5CCF">
        <w:t>wspieraniu rozwoju obszarów wiejskich z</w:t>
      </w:r>
      <w:r>
        <w:t> </w:t>
      </w:r>
      <w:r w:rsidRPr="009E5CCF">
        <w:t>udziałem środków Europejski</w:t>
      </w:r>
      <w:r w:rsidRPr="009E5CCF">
        <w:t>e</w:t>
      </w:r>
      <w:r w:rsidRPr="009E5CCF">
        <w:t>go Funduszu Rolnego na rzecz Rozwoju Obszarów Wiejskich w</w:t>
      </w:r>
      <w:r>
        <w:t> </w:t>
      </w:r>
      <w:r w:rsidRPr="009E5CCF">
        <w:t>ramach Programu Rozwoju Obszarów Wiejskich na lata 2014–2020, stanowi dokument urzędowy w</w:t>
      </w:r>
      <w:r>
        <w:t> </w:t>
      </w:r>
      <w:r w:rsidRPr="009E5CCF">
        <w:t>rozumieniu przepisów Kodeksu postępowania administracyjnego.</w:t>
      </w:r>
    </w:p>
    <w:p w:rsidR="00EB6BF4" w:rsidRPr="009E5CCF" w:rsidRDefault="00EB6BF4" w:rsidP="00EB6BF4">
      <w:pPr>
        <w:pStyle w:val="ZUSTzmustartykuempunktem"/>
      </w:pPr>
      <w:r w:rsidRPr="009E5CCF">
        <w:t>4. Minister właściwy do spraw rolnictwa określi, w</w:t>
      </w:r>
      <w:r>
        <w:t> </w:t>
      </w:r>
      <w:r w:rsidRPr="009E5CCF">
        <w:t>drodze rozporządzenia, wzór formularza wykazu, o</w:t>
      </w:r>
      <w:r>
        <w:t> </w:t>
      </w:r>
      <w:r w:rsidRPr="009E5CCF">
        <w:t>którym mowa w</w:t>
      </w:r>
      <w:r>
        <w:t> ust. </w:t>
      </w:r>
      <w:r w:rsidRPr="009E5CCF">
        <w:t>1</w:t>
      </w:r>
      <w:r>
        <w:t xml:space="preserve"> pkt </w:t>
      </w:r>
      <w:r w:rsidRPr="009E5CCF">
        <w:t>1, oraz sposób jego przekazywania, mając na względzie uzyskanie informacji związanych z</w:t>
      </w:r>
      <w:r>
        <w:t> </w:t>
      </w:r>
      <w:r w:rsidRPr="009E5CCF">
        <w:t>udzielaniem pomocy finansowej producentom ekologicznym na podstawie przepisów o</w:t>
      </w:r>
      <w:r>
        <w:t> </w:t>
      </w:r>
      <w:r w:rsidRPr="009E5CCF">
        <w:t>wspieraniu rozwoju obsz</w:t>
      </w:r>
      <w:r w:rsidRPr="009E5CCF">
        <w:t>a</w:t>
      </w:r>
      <w:r w:rsidRPr="009E5CCF">
        <w:t>rów wiejskich ze środków pochodzących z</w:t>
      </w:r>
      <w:r>
        <w:t> </w:t>
      </w:r>
      <w:r w:rsidRPr="009E5CCF">
        <w:t>Sekcji Gwarancji Europejskiego Funduszu Orientacji i</w:t>
      </w:r>
      <w:r>
        <w:t> </w:t>
      </w:r>
      <w:r w:rsidRPr="009E5CCF">
        <w:t>Gwarancji Rolnej, przepisów o</w:t>
      </w:r>
      <w:r>
        <w:t> </w:t>
      </w:r>
      <w:r w:rsidRPr="009E5CCF">
        <w:t>wspieraniu rozwoju obszarów wiejskich z</w:t>
      </w:r>
      <w:r>
        <w:t> </w:t>
      </w:r>
      <w:r w:rsidRPr="009E5CCF">
        <w:t>udziałem środków Europejskiego Funduszu Rolnego na rzecz Rozwoju Obszarów Wiejskich w</w:t>
      </w:r>
      <w:r>
        <w:t> </w:t>
      </w:r>
      <w:r w:rsidRPr="009E5CCF">
        <w:t>ramach Programu Rozwoju Obszarów Wiejskich na lata 2007–2013</w:t>
      </w:r>
      <w:r>
        <w:t xml:space="preserve"> oraz</w:t>
      </w:r>
      <w:r w:rsidRPr="009E5CCF">
        <w:t xml:space="preserve"> przepisów o</w:t>
      </w:r>
      <w:r>
        <w:t> </w:t>
      </w:r>
      <w:r w:rsidRPr="009E5CCF">
        <w:t>wspieraniu rozwoju obszarów wiejskich z</w:t>
      </w:r>
      <w:r>
        <w:t> </w:t>
      </w:r>
      <w:r w:rsidRPr="009E5CCF">
        <w:t>udziałem środków Europejskiego Funduszu Rolnego na rzecz Rozwoju Obszarów Wiejskich w</w:t>
      </w:r>
      <w:r>
        <w:t> </w:t>
      </w:r>
      <w:r w:rsidRPr="009E5CCF">
        <w:t>ramach Programu Rozwoju Obszarów Wiejskich na lata 2014–2020.</w:t>
      </w:r>
      <w:r>
        <w:t>”</w:t>
      </w:r>
      <w:r w:rsidRPr="009E5CCF">
        <w:t>.</w:t>
      </w:r>
    </w:p>
    <w:p w:rsidR="00EB6BF4" w:rsidRPr="009E5CCF" w:rsidRDefault="00EB6BF4" w:rsidP="00EB6BF4">
      <w:pPr>
        <w:pStyle w:val="ROZDZODDZOZNoznaczenierozdziauluboddziau"/>
      </w:pPr>
      <w:r w:rsidRPr="009E5CCF">
        <w:t>Rozdział 10</w:t>
      </w:r>
    </w:p>
    <w:p w:rsidR="00EB6BF4" w:rsidRPr="009E5CCF" w:rsidRDefault="00EB6BF4" w:rsidP="00EB6BF4">
      <w:pPr>
        <w:pStyle w:val="ROZDZODDZPRZEDMprzedmiotregulacjirozdziauluboddziau"/>
      </w:pPr>
      <w:r w:rsidRPr="009E5CCF">
        <w:t>Przepisy przejściowe i</w:t>
      </w:r>
      <w:r>
        <w:t> </w:t>
      </w:r>
      <w:r w:rsidRPr="009E5CCF">
        <w:t>końcowe</w:t>
      </w:r>
    </w:p>
    <w:p w:rsidR="00EB6BF4" w:rsidRPr="00EB6BF4" w:rsidRDefault="00EB6BF4" w:rsidP="00EB6BF4">
      <w:pPr>
        <w:pStyle w:val="ARTartustawynprozporzdzenia"/>
      </w:pPr>
      <w:r w:rsidRPr="00EB6BF4">
        <w:rPr>
          <w:rStyle w:val="Ppogrubienie"/>
        </w:rPr>
        <w:t>Art.</w:t>
      </w:r>
      <w:r>
        <w:rPr>
          <w:rStyle w:val="Ppogrubienie"/>
        </w:rPr>
        <w:t> </w:t>
      </w:r>
      <w:r w:rsidRPr="00EB6BF4">
        <w:rPr>
          <w:rStyle w:val="Ppogrubienie"/>
        </w:rPr>
        <w:t>68.</w:t>
      </w:r>
      <w:r w:rsidRPr="009E5CCF">
        <w:t xml:space="preserve"> Przepisy wykonawcze wydane na podstawie</w:t>
      </w:r>
      <w:r>
        <w:t xml:space="preserve"> art. </w:t>
      </w:r>
      <w:r w:rsidRPr="009E5CCF">
        <w:t>17</w:t>
      </w:r>
      <w:r>
        <w:t xml:space="preserve"> ust. </w:t>
      </w:r>
      <w:r w:rsidRPr="009E5CCF">
        <w:t>4</w:t>
      </w:r>
      <w:r>
        <w:t> </w:t>
      </w:r>
      <w:r w:rsidRPr="009E5CCF">
        <w:t>ustawy zmienianej w</w:t>
      </w:r>
      <w:r>
        <w:t> art. </w:t>
      </w:r>
      <w:r w:rsidRPr="009E5CCF">
        <w:t>6</w:t>
      </w:r>
      <w:r>
        <w:t>7 </w:t>
      </w:r>
      <w:r w:rsidRPr="009E5CCF">
        <w:t>zachowują moc do dnia wejścia w</w:t>
      </w:r>
      <w:r>
        <w:t> </w:t>
      </w:r>
      <w:r w:rsidRPr="009E5CCF">
        <w:t>życie przepisów wykonawczych wydanych na podstawie</w:t>
      </w:r>
      <w:r>
        <w:t xml:space="preserve"> art. </w:t>
      </w:r>
      <w:r w:rsidRPr="009E5CCF">
        <w:t>17</w:t>
      </w:r>
      <w:r>
        <w:t xml:space="preserve"> ust. </w:t>
      </w:r>
      <w:r w:rsidRPr="009E5CCF">
        <w:t>4</w:t>
      </w:r>
      <w:r>
        <w:t> </w:t>
      </w:r>
      <w:r w:rsidRPr="009E5CCF">
        <w:t>ustawy wymienionej w</w:t>
      </w:r>
      <w:r>
        <w:t> art. </w:t>
      </w:r>
      <w:r w:rsidRPr="009E5CCF">
        <w:t>6</w:t>
      </w:r>
      <w:r>
        <w:t>7 w </w:t>
      </w:r>
      <w:r w:rsidRPr="009E5CCF">
        <w:t>brzmieniu nadanym niniejszą ustawą, nie dłużej jednak niż przez 18</w:t>
      </w:r>
      <w:r>
        <w:t> </w:t>
      </w:r>
      <w:r w:rsidRPr="009E5CCF">
        <w:t>miesięcy od dnia wejścia w</w:t>
      </w:r>
      <w:r>
        <w:t> </w:t>
      </w:r>
      <w:r w:rsidRPr="009E5CCF">
        <w:t>życie niniejszej ustawy.</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69.</w:t>
      </w:r>
      <w:r w:rsidRPr="009E5CCF">
        <w:t xml:space="preserve"> Ilekroć w</w:t>
      </w:r>
      <w:r>
        <w:t> </w:t>
      </w:r>
      <w:r w:rsidRPr="009E5CCF">
        <w:t>odrębnych przepisach jest mowa o</w:t>
      </w:r>
      <w:r>
        <w:t> </w:t>
      </w:r>
      <w:r w:rsidRPr="009E5CCF">
        <w:t>przepisach o</w:t>
      </w:r>
      <w:r>
        <w:t> </w:t>
      </w:r>
      <w:r w:rsidRPr="009E5CCF">
        <w:t>wspieraniu rozwoju obszarów wiejskich z</w:t>
      </w:r>
      <w:r>
        <w:t> </w:t>
      </w:r>
      <w:r w:rsidRPr="009E5CCF">
        <w:t>udziałem środków Europejskiego Funduszu Rolnego na rzecz Rozwoju Obszarów Wiejskich lub o</w:t>
      </w:r>
      <w:r>
        <w:t> </w:t>
      </w:r>
      <w:r w:rsidRPr="009E5CCF">
        <w:t>ustawie z</w:t>
      </w:r>
      <w:r>
        <w:t> </w:t>
      </w:r>
      <w:r w:rsidRPr="009E5CCF">
        <w:t>dnia 7</w:t>
      </w:r>
      <w:r>
        <w:t> </w:t>
      </w:r>
      <w:r w:rsidRPr="009E5CCF">
        <w:t>marca 2007</w:t>
      </w:r>
      <w:r>
        <w:t> </w:t>
      </w:r>
      <w:r w:rsidRPr="009E5CCF">
        <w:t>r. o</w:t>
      </w:r>
      <w:r>
        <w:t> </w:t>
      </w:r>
      <w:r w:rsidRPr="009E5CCF">
        <w:t>wspieraniu rozwoju obszarów wiejskich z</w:t>
      </w:r>
      <w:r>
        <w:t> </w:t>
      </w:r>
      <w:r w:rsidRPr="009E5CCF">
        <w:t>udziałem środków Europejskiego Funduszu Rolnego na rzecz Rozwoju Obszarów Wiejskich</w:t>
      </w:r>
      <w:r>
        <w:t>,</w:t>
      </w:r>
      <w:r w:rsidRPr="009E5CCF">
        <w:t xml:space="preserve"> należy przez to rozumieć odpowiednio przepisy o</w:t>
      </w:r>
      <w:r>
        <w:t> </w:t>
      </w:r>
      <w:r w:rsidRPr="009E5CCF">
        <w:t>wspieraniu rozwoju obszarów wiejskich z</w:t>
      </w:r>
      <w:r>
        <w:t> </w:t>
      </w:r>
      <w:r w:rsidRPr="009E5CCF">
        <w:t>udziałem środków Europejskiego Funduszu Rolnego na rzecz Rozwoju Obszarów Wiejskich w</w:t>
      </w:r>
      <w:r>
        <w:t> </w:t>
      </w:r>
      <w:r w:rsidRPr="009E5CCF">
        <w:t>ramach Programu Ro</w:t>
      </w:r>
      <w:r w:rsidRPr="009E5CCF">
        <w:t>z</w:t>
      </w:r>
      <w:r w:rsidRPr="009E5CCF">
        <w:t>woju Obszarów Wiejskich na lata 2007–2013</w:t>
      </w:r>
      <w:r>
        <w:t xml:space="preserve"> lub</w:t>
      </w:r>
      <w:r w:rsidRPr="009E5CCF">
        <w:t xml:space="preserve"> ustawę z</w:t>
      </w:r>
      <w:r>
        <w:t> </w:t>
      </w:r>
      <w:r w:rsidRPr="009E5CCF">
        <w:t>dnia 7</w:t>
      </w:r>
      <w:r>
        <w:t> </w:t>
      </w:r>
      <w:r w:rsidRPr="009E5CCF">
        <w:t>marca 2007</w:t>
      </w:r>
      <w:r>
        <w:t> </w:t>
      </w:r>
      <w:r w:rsidRPr="009E5CCF">
        <w:t>r. o</w:t>
      </w:r>
      <w:r>
        <w:t> </w:t>
      </w:r>
      <w:r w:rsidRPr="009E5CCF">
        <w:t>wspieraniu rozwoju obszarów wiejskich z</w:t>
      </w:r>
      <w:r>
        <w:t> </w:t>
      </w:r>
      <w:r w:rsidRPr="009E5CCF">
        <w:t>udziałem środków Europejskiego Funduszu Rolnego na rzecz Rozwoju Obszarów Wiejskich w</w:t>
      </w:r>
      <w:r>
        <w:t> </w:t>
      </w:r>
      <w:r w:rsidRPr="009E5CCF">
        <w:t>ramach Programu Ro</w:t>
      </w:r>
      <w:r w:rsidRPr="009E5CCF">
        <w:t>z</w:t>
      </w:r>
      <w:r w:rsidRPr="009E5CCF">
        <w:t>woju Obszarów Wiejskich na lata 2007–2013.</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70.</w:t>
      </w:r>
      <w:r w:rsidRPr="009E5CCF">
        <w:t xml:space="preserve"> Plan, o</w:t>
      </w:r>
      <w:r>
        <w:t> </w:t>
      </w:r>
      <w:r w:rsidRPr="009E5CCF">
        <w:t>którym mowa w</w:t>
      </w:r>
      <w:r>
        <w:t> art. </w:t>
      </w:r>
      <w:r w:rsidRPr="009E5CCF">
        <w:t>5</w:t>
      </w:r>
      <w:r>
        <w:t xml:space="preserve"> ust. </w:t>
      </w:r>
      <w:r w:rsidRPr="009E5CCF">
        <w:t>7, na 2015</w:t>
      </w:r>
      <w:r>
        <w:t> </w:t>
      </w:r>
      <w:r w:rsidRPr="009E5CCF">
        <w:t>r. instytucja zarządzająca opracowuje i</w:t>
      </w:r>
      <w:r>
        <w:t> </w:t>
      </w:r>
      <w:r w:rsidRPr="009E5CCF">
        <w:t>przekazuje Krajowej Stacji Chemiczno</w:t>
      </w:r>
      <w:r>
        <w:softHyphen/>
      </w:r>
      <w:r>
        <w:noBreakHyphen/>
      </w:r>
      <w:r w:rsidRPr="009E5CCF">
        <w:t>Rolniczej w</w:t>
      </w:r>
      <w:r>
        <w:t> </w:t>
      </w:r>
      <w:r w:rsidRPr="009E5CCF">
        <w:t>terminie 30</w:t>
      </w:r>
      <w:r>
        <w:t> </w:t>
      </w:r>
      <w:r w:rsidRPr="009E5CCF">
        <w:t>dni od dnia wejścia w</w:t>
      </w:r>
      <w:r>
        <w:t> </w:t>
      </w:r>
      <w:r w:rsidRPr="009E5CCF">
        <w:t>życie niniejszej ustawy.</w:t>
      </w:r>
    </w:p>
    <w:p w:rsidR="00EB6BF4" w:rsidRPr="009E5CCF" w:rsidRDefault="00EB6BF4" w:rsidP="00EB6BF4">
      <w:pPr>
        <w:pStyle w:val="ARTartustawynprozporzdzenia"/>
      </w:pPr>
      <w:r w:rsidRPr="00EB6BF4">
        <w:rPr>
          <w:rStyle w:val="Ppogrubienie"/>
        </w:rPr>
        <w:t>Art.</w:t>
      </w:r>
      <w:r>
        <w:rPr>
          <w:rStyle w:val="Ppogrubienie"/>
        </w:rPr>
        <w:t> </w:t>
      </w:r>
      <w:r w:rsidRPr="00EB6BF4">
        <w:rPr>
          <w:rStyle w:val="Ppogrubienie"/>
        </w:rPr>
        <w:t>71.</w:t>
      </w:r>
      <w:r w:rsidRPr="009E5CCF">
        <w:t xml:space="preserve"> 1. Osoby, które w</w:t>
      </w:r>
      <w:r>
        <w:t> </w:t>
      </w:r>
      <w:r w:rsidRPr="009E5CCF">
        <w:t>dniu wejścia w</w:t>
      </w:r>
      <w:r>
        <w:t> </w:t>
      </w:r>
      <w:r w:rsidRPr="009E5CCF">
        <w:t>życie niniejszej ustawy były wpisane na listy prowadzone na podstawie przepisów wydanych na podstawie</w:t>
      </w:r>
      <w:r>
        <w:t xml:space="preserve"> art. </w:t>
      </w:r>
      <w:r w:rsidRPr="009E5CCF">
        <w:t>35</w:t>
      </w:r>
      <w:r>
        <w:t xml:space="preserve"> ust. </w:t>
      </w:r>
      <w:r w:rsidRPr="009E5CCF">
        <w:t>3</w:t>
      </w:r>
      <w:r>
        <w:t> </w:t>
      </w:r>
      <w:r w:rsidRPr="009E5CCF">
        <w:t>ustawy zmienianej w</w:t>
      </w:r>
      <w:r>
        <w:t> art. </w:t>
      </w:r>
      <w:r w:rsidRPr="009E5CCF">
        <w:t>6</w:t>
      </w:r>
      <w:r>
        <w:t>5</w:t>
      </w:r>
      <w:r w:rsidRPr="009E5CCF">
        <w:t>, uznaje się z</w:t>
      </w:r>
      <w:r>
        <w:t> </w:t>
      </w:r>
      <w:r w:rsidRPr="009E5CCF">
        <w:t>tym dniem za wpisane również na odpowiednią listę, o</w:t>
      </w:r>
      <w:r>
        <w:t> </w:t>
      </w:r>
      <w:r w:rsidRPr="009E5CCF">
        <w:t>której mowa w</w:t>
      </w:r>
      <w:r>
        <w:t> art. </w:t>
      </w:r>
      <w:r w:rsidRPr="009E5CCF">
        <w:t>51</w:t>
      </w:r>
      <w:r>
        <w:t xml:space="preserve"> ust. </w:t>
      </w:r>
      <w:r w:rsidRPr="009E5CCF">
        <w:t>1–3.</w:t>
      </w:r>
    </w:p>
    <w:p w:rsidR="00EB6BF4" w:rsidRPr="009E5CCF" w:rsidRDefault="00EB6BF4" w:rsidP="00EB6BF4">
      <w:pPr>
        <w:pStyle w:val="USTustnpkodeksu"/>
      </w:pPr>
      <w:r w:rsidRPr="009E5CCF">
        <w:t>2. Dyrektor CDR</w:t>
      </w:r>
      <w:r>
        <w:t xml:space="preserve"> </w:t>
      </w:r>
      <w:r w:rsidRPr="009E5CCF">
        <w:t>umieszcza listy, o</w:t>
      </w:r>
      <w:r>
        <w:t> </w:t>
      </w:r>
      <w:r w:rsidRPr="009E5CCF">
        <w:t>których mowa w</w:t>
      </w:r>
      <w:r>
        <w:t> art. </w:t>
      </w:r>
      <w:r w:rsidRPr="009E5CCF">
        <w:t>51</w:t>
      </w:r>
      <w:r>
        <w:t xml:space="preserve"> ust. </w:t>
      </w:r>
      <w:r w:rsidRPr="009E5CCF">
        <w:t>1–3, zawierające dane osób, o</w:t>
      </w:r>
      <w:r>
        <w:t> </w:t>
      </w:r>
      <w:r w:rsidRPr="009E5CCF">
        <w:t>których mowa w</w:t>
      </w:r>
      <w:r>
        <w:t> ust. </w:t>
      </w:r>
      <w:r w:rsidRPr="009E5CCF">
        <w:t>1, na stronie internetowej</w:t>
      </w:r>
      <w:r>
        <w:t xml:space="preserve"> CDR</w:t>
      </w:r>
      <w:r w:rsidRPr="009E5CCF">
        <w:t xml:space="preserve"> niezwłocznie po wejściu w</w:t>
      </w:r>
      <w:r>
        <w:t> </w:t>
      </w:r>
      <w:r w:rsidRPr="009E5CCF">
        <w:t>życie niniejszej ustawy.</w:t>
      </w:r>
    </w:p>
    <w:p w:rsidR="00EB6BF4" w:rsidRPr="00F82D81" w:rsidRDefault="00EB6BF4" w:rsidP="00EB6BF4">
      <w:pPr>
        <w:pStyle w:val="ARTartustawynprozporzdzenia"/>
        <w:keepNext/>
      </w:pPr>
      <w:r w:rsidRPr="00EB6BF4">
        <w:rPr>
          <w:rStyle w:val="Ppogrubienie"/>
        </w:rPr>
        <w:t>Art. 72.</w:t>
      </w:r>
      <w:r w:rsidRPr="00F82D81">
        <w:t xml:space="preserve"> W</w:t>
      </w:r>
      <w:r>
        <w:t> </w:t>
      </w:r>
      <w:r w:rsidRPr="00F82D81">
        <w:t>przypadku określonym w</w:t>
      </w:r>
      <w:r>
        <w:t> art. </w:t>
      </w:r>
      <w:r w:rsidRPr="00F82D81">
        <w:t>42</w:t>
      </w:r>
      <w:r>
        <w:t xml:space="preserve"> ust. </w:t>
      </w:r>
      <w:r w:rsidRPr="00F82D81">
        <w:t>1</w:t>
      </w:r>
      <w:r>
        <w:t> </w:t>
      </w:r>
      <w:r w:rsidRPr="00F82D81">
        <w:t>do rozporządzenia</w:t>
      </w:r>
      <w:r>
        <w:t xml:space="preserve"> nr </w:t>
      </w:r>
      <w:r w:rsidRPr="00F82D81">
        <w:t>640/2014:</w:t>
      </w:r>
    </w:p>
    <w:p w:rsidR="00EB6BF4" w:rsidRPr="00A104AB" w:rsidRDefault="00EB6BF4" w:rsidP="00EB6BF4">
      <w:pPr>
        <w:pStyle w:val="PKTpunkt"/>
      </w:pPr>
      <w:r>
        <w:t>1)</w:t>
      </w:r>
      <w:r>
        <w:tab/>
      </w:r>
      <w:r w:rsidRPr="00A104AB">
        <w:t>kontrole w</w:t>
      </w:r>
      <w:r>
        <w:t> </w:t>
      </w:r>
      <w:r w:rsidRPr="00A104AB">
        <w:t>zakresie spełniania wymogów lub norm, o</w:t>
      </w:r>
      <w:r>
        <w:t> </w:t>
      </w:r>
      <w:r w:rsidRPr="00A104AB">
        <w:t>których mowa w</w:t>
      </w:r>
      <w:r>
        <w:t> </w:t>
      </w:r>
      <w:r w:rsidRPr="00A104AB">
        <w:t>tytule VI rozporządzenia</w:t>
      </w:r>
      <w:r>
        <w:t xml:space="preserve"> nr </w:t>
      </w:r>
      <w:r w:rsidRPr="00A104AB">
        <w:t>1306/2013</w:t>
      </w:r>
      <w:r>
        <w:t xml:space="preserve"> oraz w </w:t>
      </w:r>
      <w:r w:rsidRPr="00A104AB">
        <w:t>przepisach wydanych w</w:t>
      </w:r>
      <w:r>
        <w:t> </w:t>
      </w:r>
      <w:r w:rsidRPr="00A104AB">
        <w:t>trybie tego rozporządzenia przeprowadza Agencja oraz powiatowy lekarz weterynarii w</w:t>
      </w:r>
      <w:r>
        <w:t> </w:t>
      </w:r>
      <w:r w:rsidRPr="00A104AB">
        <w:t>zakresie, w</w:t>
      </w:r>
      <w:r>
        <w:t> </w:t>
      </w:r>
      <w:r w:rsidRPr="00A104AB">
        <w:t>trybie i</w:t>
      </w:r>
      <w:r>
        <w:t> </w:t>
      </w:r>
      <w:r w:rsidRPr="00A104AB">
        <w:t>na zasadach określonych w</w:t>
      </w:r>
      <w:r>
        <w:t> </w:t>
      </w:r>
      <w:r w:rsidRPr="00A104AB">
        <w:t>przepisach o</w:t>
      </w:r>
      <w:r>
        <w:t> </w:t>
      </w:r>
      <w:r w:rsidRPr="00A104AB">
        <w:t>płatnościach w</w:t>
      </w:r>
      <w:r>
        <w:t> </w:t>
      </w:r>
      <w:r w:rsidRPr="00A104AB">
        <w:t>ramach systemów wsparcia bezp</w:t>
      </w:r>
      <w:r w:rsidRPr="00A104AB">
        <w:t>o</w:t>
      </w:r>
      <w:r w:rsidRPr="00A104AB">
        <w:t>średniego;</w:t>
      </w:r>
    </w:p>
    <w:p w:rsidR="00EB6BF4" w:rsidRPr="00A104AB" w:rsidRDefault="00EB6BF4" w:rsidP="00EB6BF4">
      <w:pPr>
        <w:pStyle w:val="PKTpunkt"/>
      </w:pPr>
      <w:r>
        <w:t>2)</w:t>
      </w:r>
      <w:r>
        <w:tab/>
      </w:r>
      <w:r w:rsidRPr="00A104AB">
        <w:t>oceny wagi stwierdzonej niezgodności dokonuje się zgodnie z</w:t>
      </w:r>
      <w:r>
        <w:t> </w:t>
      </w:r>
      <w:r w:rsidRPr="00A104AB">
        <w:t>przepisami o płatnościach w</w:t>
      </w:r>
      <w:r>
        <w:t> </w:t>
      </w:r>
      <w:r w:rsidRPr="00A104AB">
        <w:t>ramach systemów wspa</w:t>
      </w:r>
      <w:r w:rsidRPr="00A104AB">
        <w:t>r</w:t>
      </w:r>
      <w:r w:rsidRPr="00A104AB">
        <w:t>cia bezpośredniego;</w:t>
      </w:r>
    </w:p>
    <w:p w:rsidR="00EB6BF4" w:rsidRPr="00A104AB" w:rsidRDefault="00EB6BF4" w:rsidP="00EB6BF4">
      <w:pPr>
        <w:pStyle w:val="PKTpunkt"/>
      </w:pPr>
      <w:r>
        <w:t>3)</w:t>
      </w:r>
      <w:r>
        <w:tab/>
      </w:r>
      <w:r w:rsidRPr="00A104AB">
        <w:t>ocena wagi stwierdzonej niezgodności ujęta w</w:t>
      </w:r>
      <w:r>
        <w:t> </w:t>
      </w:r>
      <w:r w:rsidRPr="00A104AB">
        <w:t>raporcie z</w:t>
      </w:r>
      <w:r>
        <w:t> </w:t>
      </w:r>
      <w:r w:rsidRPr="00A104AB">
        <w:t>czynności kontrolnych jest uwzględniana w</w:t>
      </w:r>
      <w:r w:rsidR="00557D3E">
        <w:t xml:space="preserve"> </w:t>
      </w:r>
      <w:r w:rsidRPr="00A104AB">
        <w:t>postępow</w:t>
      </w:r>
      <w:r w:rsidRPr="00A104AB">
        <w:t>a</w:t>
      </w:r>
      <w:r w:rsidRPr="00A104AB">
        <w:t>niach w</w:t>
      </w:r>
      <w:r>
        <w:t> </w:t>
      </w:r>
      <w:r w:rsidRPr="00A104AB">
        <w:t>sprawach dotyczących płatności, o</w:t>
      </w:r>
      <w:r>
        <w:t> </w:t>
      </w:r>
      <w:r w:rsidRPr="00A104AB">
        <w:t>których mowa w</w:t>
      </w:r>
      <w:r>
        <w:t> art. </w:t>
      </w:r>
      <w:r w:rsidRPr="00A104AB">
        <w:t>1</w:t>
      </w:r>
      <w:r>
        <w:t xml:space="preserve"> lit. </w:t>
      </w:r>
      <w:r w:rsidRPr="00A104AB">
        <w:t>a</w:t>
      </w:r>
      <w:r>
        <w:t> </w:t>
      </w:r>
      <w:r w:rsidRPr="00A104AB">
        <w:t>rozporządzenia Parlamentu Europejskiego i</w:t>
      </w:r>
      <w:r>
        <w:t> </w:t>
      </w:r>
      <w:r w:rsidRPr="00A104AB">
        <w:t>Rady (UE)</w:t>
      </w:r>
      <w:r>
        <w:t xml:space="preserve"> nr </w:t>
      </w:r>
      <w:r w:rsidRPr="00A104AB">
        <w:t>1307/2013</w:t>
      </w:r>
      <w:r>
        <w:t> </w:t>
      </w:r>
      <w:r w:rsidRPr="00A104AB">
        <w:t>z</w:t>
      </w:r>
      <w:r>
        <w:t> </w:t>
      </w:r>
      <w:r w:rsidRPr="00A104AB">
        <w:t>dnia 17</w:t>
      </w:r>
      <w:r>
        <w:t> </w:t>
      </w:r>
      <w:r w:rsidRPr="00A104AB">
        <w:t>grudnia 2013</w:t>
      </w:r>
      <w:r>
        <w:t> </w:t>
      </w:r>
      <w:r w:rsidRPr="00A104AB">
        <w:t>r. ustanawiającego przepisy dotyczące płatności bezpośrednich dla rolników na podstawie systemów wsparcia w</w:t>
      </w:r>
      <w:r>
        <w:t> </w:t>
      </w:r>
      <w:r w:rsidRPr="00A104AB">
        <w:t>ramach wspólnej polityki rolnej oraz uchylającego rozporządzenie R</w:t>
      </w:r>
      <w:r w:rsidRPr="00A104AB">
        <w:t>a</w:t>
      </w:r>
      <w:r w:rsidRPr="00A104AB">
        <w:t>dy (WE)</w:t>
      </w:r>
      <w:r>
        <w:t xml:space="preserve"> nr </w:t>
      </w:r>
      <w:r w:rsidRPr="00A104AB">
        <w:t>637/2008</w:t>
      </w:r>
      <w:r>
        <w:t xml:space="preserve"> i </w:t>
      </w:r>
      <w:r w:rsidRPr="00A104AB">
        <w:t>rozporządzenie Rady (WE)</w:t>
      </w:r>
      <w:r>
        <w:t xml:space="preserve"> nr </w:t>
      </w:r>
      <w:r w:rsidRPr="00A104AB">
        <w:t>73/2009;</w:t>
      </w:r>
    </w:p>
    <w:p w:rsidR="00EB6BF4" w:rsidRDefault="00EB6BF4" w:rsidP="00EB6BF4">
      <w:pPr>
        <w:pStyle w:val="PKTpunkt"/>
        <w:rPr>
          <w:rStyle w:val="Ppogrubienie"/>
        </w:rPr>
      </w:pPr>
      <w:r>
        <w:t>4)</w:t>
      </w:r>
      <w:r>
        <w:tab/>
      </w:r>
      <w:r w:rsidRPr="00A104AB">
        <w:t>karę administracyjną, o</w:t>
      </w:r>
      <w:r>
        <w:t> </w:t>
      </w:r>
      <w:r w:rsidRPr="00A104AB">
        <w:t>której mowa w</w:t>
      </w:r>
      <w:r>
        <w:t> art. </w:t>
      </w:r>
      <w:r w:rsidRPr="00A104AB">
        <w:t>91</w:t>
      </w:r>
      <w:r>
        <w:t xml:space="preserve"> ust. </w:t>
      </w:r>
      <w:r w:rsidRPr="00A104AB">
        <w:t>1</w:t>
      </w:r>
      <w:r>
        <w:t> </w:t>
      </w:r>
      <w:r w:rsidRPr="00A104AB">
        <w:t>rozporządzenia</w:t>
      </w:r>
      <w:r>
        <w:t xml:space="preserve"> nr </w:t>
      </w:r>
      <w:r w:rsidRPr="00A104AB">
        <w:t>1306/2013, stosuje się zgodnie z</w:t>
      </w:r>
      <w:r>
        <w:t> </w:t>
      </w:r>
      <w:r w:rsidRPr="00A104AB">
        <w:t>przepisami o</w:t>
      </w:r>
      <w:r>
        <w:t> </w:t>
      </w:r>
      <w:r w:rsidRPr="00A104AB">
        <w:t>płatnościach w</w:t>
      </w:r>
      <w:r>
        <w:t> </w:t>
      </w:r>
      <w:r w:rsidRPr="00A104AB">
        <w:t>ramach systemów wsparcia bezpośredniego</w:t>
      </w:r>
      <w:r w:rsidRPr="00F82D81">
        <w:t>.</w:t>
      </w:r>
    </w:p>
    <w:p w:rsidR="00EB6BF4" w:rsidRPr="009E5CCF" w:rsidRDefault="00EB6BF4" w:rsidP="00EB6BF4">
      <w:pPr>
        <w:pStyle w:val="ARTartustawynprozporzdzenia"/>
        <w:keepNext/>
      </w:pPr>
      <w:r w:rsidRPr="00EB6BF4">
        <w:rPr>
          <w:rStyle w:val="Ppogrubienie"/>
        </w:rPr>
        <w:t>Art.</w:t>
      </w:r>
      <w:r>
        <w:rPr>
          <w:rStyle w:val="Ppogrubienie"/>
        </w:rPr>
        <w:t> </w:t>
      </w:r>
      <w:r w:rsidRPr="00EB6BF4">
        <w:rPr>
          <w:rStyle w:val="Ppogrubienie"/>
        </w:rPr>
        <w:t>73.</w:t>
      </w:r>
      <w:r w:rsidRPr="009E5CCF">
        <w:t xml:space="preserve"> Ustawa wchodzi w</w:t>
      </w:r>
      <w:r>
        <w:t> </w:t>
      </w:r>
      <w:r w:rsidRPr="009E5CCF">
        <w:t>życie z</w:t>
      </w:r>
      <w:r>
        <w:t> </w:t>
      </w:r>
      <w:r w:rsidRPr="009E5CCF">
        <w:t>dniem 15</w:t>
      </w:r>
      <w:r>
        <w:t> </w:t>
      </w:r>
      <w:r w:rsidRPr="009E5CCF">
        <w:t>marca 2015</w:t>
      </w:r>
      <w:r>
        <w:t> </w:t>
      </w:r>
      <w:r w:rsidRPr="009E5CCF">
        <w:t>r.</w:t>
      </w:r>
    </w:p>
    <w:p w:rsidR="005E2B96" w:rsidRDefault="00EB6BF4" w:rsidP="00EB6BF4">
      <w:pPr>
        <w:pStyle w:val="NAZORGWYDnazwaorganuwydajcegoprojektowanyakt"/>
      </w:pPr>
      <w:r>
        <w:t xml:space="preserve">Prezydent Rzeczypospolitej Polskiej: </w:t>
      </w:r>
      <w:r w:rsidRPr="00EB6BF4">
        <w:rPr>
          <w:rStyle w:val="Kkursywa"/>
        </w:rPr>
        <w:t>B. Komorowski</w:t>
      </w:r>
    </w:p>
    <w:sectPr w:rsidR="005E2B96"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576" w:rsidRDefault="00075576">
      <w:r>
        <w:separator/>
      </w:r>
    </w:p>
  </w:endnote>
  <w:endnote w:type="continuationSeparator" w:id="0">
    <w:p w:rsidR="00075576" w:rsidRDefault="0007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576" w:rsidRDefault="00075576">
      <w:r>
        <w:separator/>
      </w:r>
    </w:p>
  </w:footnote>
  <w:footnote w:type="continuationSeparator" w:id="0">
    <w:p w:rsidR="00075576" w:rsidRDefault="00075576">
      <w:r>
        <w:separator/>
      </w:r>
    </w:p>
  </w:footnote>
  <w:footnote w:id="1">
    <w:p w:rsidR="00075576" w:rsidRDefault="00075576" w:rsidP="00EB6BF4">
      <w:pPr>
        <w:pStyle w:val="ODNONIKtreodnonika"/>
      </w:pPr>
      <w:r w:rsidRPr="00515AC9">
        <w:rPr>
          <w:rStyle w:val="IGindeksgrny"/>
        </w:rPr>
        <w:footnoteRef/>
      </w:r>
      <w:r w:rsidRPr="00515AC9">
        <w:rPr>
          <w:rStyle w:val="IGindeksgrny"/>
        </w:rPr>
        <w:t>)</w:t>
      </w:r>
      <w:r>
        <w:rPr>
          <w:vertAlign w:val="superscript"/>
        </w:rPr>
        <w:tab/>
      </w:r>
      <w:r>
        <w:t xml:space="preserve">Niniejszą ustawą zmienia się ustawy: ustawę z dnia 26 marca 1982 r. o scalaniu i wymianie gruntów, ustawę z dnia 28 września 1991 r. o lasach, </w:t>
      </w:r>
      <w:r w:rsidRPr="00F82D81">
        <w:t>ustaw</w:t>
      </w:r>
      <w:r>
        <w:t>ę</w:t>
      </w:r>
      <w:r w:rsidRPr="00F82D81">
        <w:t xml:space="preserve"> z</w:t>
      </w:r>
      <w:r>
        <w:t> </w:t>
      </w:r>
      <w:r w:rsidRPr="00F82D81">
        <w:t>dnia 19</w:t>
      </w:r>
      <w:r>
        <w:t> </w:t>
      </w:r>
      <w:r w:rsidRPr="00F82D81">
        <w:t>października 1991</w:t>
      </w:r>
      <w:r>
        <w:t> </w:t>
      </w:r>
      <w:r w:rsidRPr="00F82D81">
        <w:t xml:space="preserve">r. </w:t>
      </w:r>
      <w:r w:rsidRPr="00F31A62">
        <w:t>o</w:t>
      </w:r>
      <w:r>
        <w:t> </w:t>
      </w:r>
      <w:r w:rsidRPr="00F31A62">
        <w:t>gospodarowaniu nieruchomościami rolnymi Skarbu Państwa</w:t>
      </w:r>
      <w:r>
        <w:t>, ustawę z dnia 18 grudnia 2003 r. o krajowym systemie ewidencji producentów, ewidencji gospodarstw rolnych oraz ewidencji wniosków o przyznanie płatności, ustawę z dnia 29 stycznia 2004 r. – Prawo zamówień publicznych, ustawę z dnia 6 grudnia 2006 r. o zasadach prowadzenia polityki rozwoju, ustawę z dnia 7 marca 2007 r. o wspieraniu rozwoju obszarów wiejskich z udziałem śro</w:t>
      </w:r>
      <w:r>
        <w:t>d</w:t>
      </w:r>
      <w:r>
        <w:t xml:space="preserve">ków Europejskiego Funduszu Rolnego na rzecz Rozwoju Obszarów Wiejskich, </w:t>
      </w:r>
      <w:r w:rsidRPr="00F82D81">
        <w:t>ustaw</w:t>
      </w:r>
      <w:r>
        <w:t>ę</w:t>
      </w:r>
      <w:r w:rsidRPr="00F82D81">
        <w:t xml:space="preserve"> z</w:t>
      </w:r>
      <w:r>
        <w:t> </w:t>
      </w:r>
      <w:r w:rsidRPr="00F82D81">
        <w:t>dnia 9</w:t>
      </w:r>
      <w:r>
        <w:t> </w:t>
      </w:r>
      <w:r w:rsidRPr="00F82D81">
        <w:t>maja 2008</w:t>
      </w:r>
      <w:r>
        <w:t> </w:t>
      </w:r>
      <w:r w:rsidRPr="00F82D81">
        <w:t xml:space="preserve">r. </w:t>
      </w:r>
      <w:r w:rsidRPr="00F31A62">
        <w:t>o</w:t>
      </w:r>
      <w:r>
        <w:t> </w:t>
      </w:r>
      <w:r w:rsidRPr="00F31A62">
        <w:t>Agencji Restruktur</w:t>
      </w:r>
      <w:r w:rsidRPr="00F31A62">
        <w:t>y</w:t>
      </w:r>
      <w:r w:rsidRPr="00F31A62">
        <w:t>zacji i</w:t>
      </w:r>
      <w:r>
        <w:t> </w:t>
      </w:r>
      <w:r w:rsidRPr="00F31A62">
        <w:t>Modernizacji Rolnictwa</w:t>
      </w:r>
      <w:r>
        <w:t xml:space="preserve"> oraz ustawę z dnia 25 czerwca 2009 r. o rolnictwie ekologicznym.</w:t>
      </w:r>
    </w:p>
  </w:footnote>
  <w:footnote w:id="2">
    <w:p w:rsidR="00075576" w:rsidRPr="00A07D3C" w:rsidRDefault="00075576" w:rsidP="00EB6BF4">
      <w:pPr>
        <w:pStyle w:val="ODNONIKtreodnonika"/>
      </w:pPr>
      <w:r>
        <w:rPr>
          <w:rStyle w:val="Odwoanieprzypisudolnego"/>
        </w:rPr>
        <w:footnoteRef/>
      </w:r>
      <w:r>
        <w:rPr>
          <w:rStyle w:val="IGindeksgrny"/>
        </w:rPr>
        <w:t>)</w:t>
      </w:r>
      <w:r>
        <w:tab/>
        <w:t xml:space="preserve">Zmiany tekstu jednolitego wymienionej ustawy zostały ogłoszone w Dz. U. </w:t>
      </w:r>
      <w:r w:rsidRPr="009E5CCF">
        <w:t>z</w:t>
      </w:r>
      <w:r>
        <w:t> </w:t>
      </w:r>
      <w:r w:rsidRPr="009E5CCF">
        <w:t>2014</w:t>
      </w:r>
      <w:r>
        <w:t> </w:t>
      </w:r>
      <w:r w:rsidRPr="009E5CCF">
        <w:t>r.</w:t>
      </w:r>
      <w:r>
        <w:t xml:space="preserve"> poz. </w:t>
      </w:r>
      <w:r w:rsidRPr="009E5CCF">
        <w:t>183</w:t>
      </w:r>
      <w:r>
        <w:t xml:space="preserve"> i </w:t>
      </w:r>
      <w:r w:rsidRPr="009E5CCF">
        <w:t>1195</w:t>
      </w:r>
      <w:r>
        <w:t xml:space="preserve"> oraz z 2015 r. poz. 211.</w:t>
      </w:r>
    </w:p>
  </w:footnote>
  <w:footnote w:id="3">
    <w:p w:rsidR="00075576" w:rsidRDefault="00075576" w:rsidP="00EB6BF4">
      <w:pPr>
        <w:pStyle w:val="ODNONIKtreodnonika"/>
      </w:pPr>
      <w:r w:rsidRPr="00515AC9">
        <w:rPr>
          <w:rStyle w:val="IGindeksgrny"/>
        </w:rPr>
        <w:footnoteRef/>
      </w:r>
      <w:r w:rsidRPr="00515AC9">
        <w:rPr>
          <w:rStyle w:val="IGindeksgrny"/>
        </w:rPr>
        <w:t>)</w:t>
      </w:r>
      <w:r>
        <w:rPr>
          <w:vertAlign w:val="superscript"/>
        </w:rPr>
        <w:tab/>
      </w:r>
      <w:r>
        <w:t>Zmiany tekstu jednolitego wymienionej ustawy zostały ogłoszone w Dz. U. z 2013 r. poz. 938 i 1646, z 2014 r. poz. 379, 911, 1146, 1626 i 1877 oraz z 2015 r. poz. 238.</w:t>
      </w:r>
    </w:p>
  </w:footnote>
  <w:footnote w:id="4">
    <w:p w:rsidR="00075576" w:rsidRDefault="00075576" w:rsidP="00EB6BF4">
      <w:pPr>
        <w:pStyle w:val="ODNONIKtreodnonika"/>
      </w:pPr>
      <w:r w:rsidRPr="00515AC9">
        <w:rPr>
          <w:rStyle w:val="IGindeksgrny"/>
        </w:rPr>
        <w:footnoteRef/>
      </w:r>
      <w:r w:rsidRPr="00515AC9">
        <w:rPr>
          <w:rStyle w:val="IGindeksgrny"/>
        </w:rPr>
        <w:t>)</w:t>
      </w:r>
      <w:r>
        <w:rPr>
          <w:vertAlign w:val="superscript"/>
        </w:rPr>
        <w:tab/>
      </w:r>
      <w:r>
        <w:t>Zmiany tekstu jednolitego wymienionej ustawy zostały ogłoszone w Dz. U. z 2013 r. poz. 984, 1047 i 1473 oraz z 2014 r. poz. 423, 768, 811, 915, 1146 i 1232.</w:t>
      </w:r>
    </w:p>
  </w:footnote>
  <w:footnote w:id="5">
    <w:p w:rsidR="00075576" w:rsidRDefault="00075576" w:rsidP="00EB6BF4">
      <w:pPr>
        <w:pStyle w:val="ODNONIKtreodnonika"/>
      </w:pPr>
      <w:r w:rsidRPr="00515AC9">
        <w:rPr>
          <w:rStyle w:val="IGindeksgrny"/>
        </w:rPr>
        <w:footnoteRef/>
      </w:r>
      <w:r w:rsidRPr="00515AC9">
        <w:rPr>
          <w:rStyle w:val="IGindeksgrny"/>
        </w:rPr>
        <w:t>)</w:t>
      </w:r>
      <w:r>
        <w:rPr>
          <w:vertAlign w:val="superscript"/>
        </w:rPr>
        <w:tab/>
      </w:r>
      <w:r>
        <w:t>Zmiany tekstu jednolitego wymienionej ustawy zostały ogłoszone w Dz. U. z 2012 r. poz. 1101 i 1529 oraz z 2014 r. poz. 183 i 543.</w:t>
      </w:r>
    </w:p>
  </w:footnote>
  <w:footnote w:id="6">
    <w:p w:rsidR="00075576" w:rsidRPr="00075576" w:rsidRDefault="00075576" w:rsidP="00075576">
      <w:pPr>
        <w:pStyle w:val="ODNONIKtreodnonika"/>
      </w:pPr>
      <w:r>
        <w:rPr>
          <w:rStyle w:val="Odwoanieprzypisudolnego"/>
        </w:rPr>
        <w:footnoteRef/>
      </w:r>
      <w:r>
        <w:rPr>
          <w:rStyle w:val="IGindeksgrny"/>
        </w:rPr>
        <w:t>)</w:t>
      </w:r>
      <w:r>
        <w:tab/>
      </w:r>
      <w:r w:rsidR="0079260F">
        <w:t xml:space="preserve">Zmiany tekstu jednolitego wymienionej ustawy zostały ogłoszone w Dz. U. </w:t>
      </w:r>
      <w:r w:rsidRPr="009E5CCF">
        <w:t>z</w:t>
      </w:r>
      <w:r>
        <w:t> </w:t>
      </w:r>
      <w:r w:rsidRPr="009E5CCF">
        <w:t>2013</w:t>
      </w:r>
      <w:r>
        <w:t> </w:t>
      </w:r>
      <w:r w:rsidRPr="009E5CCF">
        <w:t>r.</w:t>
      </w:r>
      <w:r>
        <w:t xml:space="preserve"> poz. </w:t>
      </w:r>
      <w:r w:rsidRPr="009E5CCF">
        <w:t>1537</w:t>
      </w:r>
      <w:r w:rsidR="0079260F">
        <w:t>,</w:t>
      </w:r>
      <w:r w:rsidRPr="009E5CCF">
        <w:t xml:space="preserve"> z</w:t>
      </w:r>
      <w:r>
        <w:t> </w:t>
      </w:r>
      <w:r w:rsidRPr="009E5CCF">
        <w:t>2014</w:t>
      </w:r>
      <w:r>
        <w:t> </w:t>
      </w:r>
      <w:r w:rsidRPr="009E5CCF">
        <w:t>r.</w:t>
      </w:r>
      <w:r>
        <w:t xml:space="preserve"> poz. </w:t>
      </w:r>
      <w:r w:rsidRPr="009E5CCF">
        <w:t>1872</w:t>
      </w:r>
      <w:r w:rsidR="0079260F">
        <w:t xml:space="preserve"> oraz z 2015 r. poz. 308.</w:t>
      </w:r>
    </w:p>
  </w:footnote>
  <w:footnote w:id="7">
    <w:p w:rsidR="00075576" w:rsidRDefault="00075576" w:rsidP="00EB6BF4">
      <w:pPr>
        <w:pStyle w:val="ODNONIKtreodnonika"/>
      </w:pPr>
      <w:r w:rsidRPr="00515AC9">
        <w:rPr>
          <w:rStyle w:val="IGindeksgrny"/>
        </w:rPr>
        <w:footnoteRef/>
      </w:r>
      <w:r w:rsidRPr="00515AC9">
        <w:rPr>
          <w:rStyle w:val="IGindeksgrny"/>
        </w:rPr>
        <w:t>)</w:t>
      </w:r>
      <w:r>
        <w:rPr>
          <w:vertAlign w:val="superscript"/>
        </w:rPr>
        <w:tab/>
      </w:r>
      <w:r>
        <w:t>Zmiany tekstu jednolitego wymienionej ustawy zostały ogłoszone w Dz. U. z 2013 r. poz. 984, 1047 i 1473 oraz z 2014 r. poz. 423, 768, 811, 915, 1146 i 1232.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Pr="009D0C50" w:rsidRDefault="00830759"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075576">
          <w:t xml:space="preserve">     </w:t>
        </w:r>
      </w:sdtContent>
    </w:sdt>
  </w:p>
  <w:p w:rsidR="00075576" w:rsidRDefault="00075576"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830759">
      <w:rPr>
        <w:noProof/>
      </w:rPr>
      <w:t>23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t>349</w:t>
        </w:r>
      </w:sdtContent>
    </w:sdt>
  </w:p>
  <w:p w:rsidR="00075576" w:rsidRPr="00AB274C" w:rsidRDefault="00075576"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76" w:rsidRPr="009D0C50" w:rsidRDefault="00830759" w:rsidP="00EB6BF4">
    <w:pPr>
      <w:pStyle w:val="Sygnatura"/>
      <w:tabs>
        <w:tab w:val="clear" w:pos="4536"/>
        <w:tab w:val="clear" w:pos="9356"/>
        <w:tab w:val="left" w:pos="3233"/>
      </w:tabs>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075576">
          <w:t xml:space="preserve">     </w:t>
        </w:r>
      </w:sdtContent>
    </w:sdt>
  </w:p>
  <w:p w:rsidR="00075576" w:rsidRPr="00B371CC" w:rsidRDefault="00075576"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D103877"/>
    <w:multiLevelType w:val="hybridMultilevel"/>
    <w:tmpl w:val="E1622C74"/>
    <w:lvl w:ilvl="0" w:tplc="04150011">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7">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8">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1">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20"/>
  </w:num>
  <w:num w:numId="4">
    <w:abstractNumId w:val="20"/>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7"/>
  </w:num>
  <w:num w:numId="14">
    <w:abstractNumId w:val="28"/>
  </w:num>
  <w:num w:numId="15">
    <w:abstractNumId w:val="15"/>
  </w:num>
  <w:num w:numId="16">
    <w:abstractNumId w:val="18"/>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1"/>
  </w:num>
  <w:num w:numId="32">
    <w:abstractNumId w:val="11"/>
  </w:num>
  <w:num w:numId="33">
    <w:abstractNumId w:val="33"/>
  </w:num>
  <w:num w:numId="34">
    <w:abstractNumId w:val="22"/>
  </w:num>
  <w:num w:numId="35">
    <w:abstractNumId w:val="19"/>
  </w:num>
  <w:num w:numId="36">
    <w:abstractNumId w:val="24"/>
  </w:num>
  <w:num w:numId="37">
    <w:abstractNumId w:val="29"/>
  </w:num>
  <w:num w:numId="38">
    <w:abstractNumId w:val="26"/>
  </w:num>
  <w:num w:numId="39">
    <w:abstractNumId w:val="14"/>
  </w:num>
  <w:num w:numId="40">
    <w:abstractNumId w:val="32"/>
  </w:num>
  <w:num w:numId="41">
    <w:abstractNumId w:val="30"/>
  </w:num>
  <w:num w:numId="42">
    <w:abstractNumId w:val="23"/>
  </w:num>
  <w:num w:numId="43">
    <w:abstractNumId w:val="37"/>
  </w:num>
  <w:num w:numId="44">
    <w:abstractNumId w:val="13"/>
  </w:num>
  <w:num w:numId="45">
    <w:abstractNumId w:val="12"/>
  </w:num>
  <w:num w:numId="46">
    <w:abstractNumId w:val="31"/>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F4"/>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035"/>
    <w:rsid w:val="00037E1A"/>
    <w:rsid w:val="00043495"/>
    <w:rsid w:val="00045231"/>
    <w:rsid w:val="0004591D"/>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5576"/>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2F7FC6"/>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C45BC"/>
    <w:rsid w:val="003D0988"/>
    <w:rsid w:val="003D0E47"/>
    <w:rsid w:val="003D12C2"/>
    <w:rsid w:val="003D31B9"/>
    <w:rsid w:val="003E0D1A"/>
    <w:rsid w:val="003E2DA3"/>
    <w:rsid w:val="003F020D"/>
    <w:rsid w:val="003F03D9"/>
    <w:rsid w:val="003F2FBE"/>
    <w:rsid w:val="003F318D"/>
    <w:rsid w:val="003F5BAE"/>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730"/>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33F"/>
    <w:rsid w:val="00500752"/>
    <w:rsid w:val="0050195E"/>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57D3E"/>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1010"/>
    <w:rsid w:val="0070277E"/>
    <w:rsid w:val="007032B2"/>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60F"/>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0759"/>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356F"/>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2FE7"/>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0C0F"/>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4AA"/>
    <w:rsid w:val="00C445F3"/>
    <w:rsid w:val="00C451F4"/>
    <w:rsid w:val="00C45EB1"/>
    <w:rsid w:val="00C52630"/>
    <w:rsid w:val="00C54A3A"/>
    <w:rsid w:val="00C55566"/>
    <w:rsid w:val="00C61FE6"/>
    <w:rsid w:val="00C66603"/>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CFB"/>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7F7"/>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B6BF4"/>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2846"/>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uiPriority="39"/>
    <w:lsdException w:name="toc 2" w:locked="0" w:semiHidden="1" w:uiPriority="39"/>
    <w:lsdException w:name="toc 3" w:locked="0" w:semiHidden="1" w:uiPriority="39"/>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iPriority="39"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semiHidden/>
    <w:unhideWhenUsed/>
    <w:qFormat/>
    <w:rsid w:val="00EB6BF4"/>
    <w:pPr>
      <w:keepNext/>
      <w:widowControl/>
      <w:autoSpaceDE/>
      <w:autoSpaceDN/>
      <w:adjustRightInd/>
      <w:spacing w:before="240" w:after="60" w:line="276" w:lineRule="auto"/>
      <w:jc w:val="left"/>
      <w:outlineLvl w:val="1"/>
    </w:pPr>
    <w:rPr>
      <w:rFonts w:ascii="Cambria" w:eastAsia="Times New Roman" w:hAnsi="Cambria" w:cs="Times New Roman"/>
      <w:b/>
      <w:bCs/>
      <w:i/>
      <w:iCs/>
      <w:sz w:val="28"/>
      <w:szCs w:val="28"/>
      <w:lang w:val="x-none" w:eastAsia="en-US"/>
    </w:rPr>
  </w:style>
  <w:style w:type="paragraph" w:styleId="Nagwek3">
    <w:name w:val="heading 3"/>
    <w:basedOn w:val="Normalny"/>
    <w:next w:val="Normalny"/>
    <w:link w:val="Nagwek3Znak"/>
    <w:uiPriority w:val="9"/>
    <w:semiHidden/>
    <w:unhideWhenUsed/>
    <w:qFormat/>
    <w:rsid w:val="00EB6BF4"/>
    <w:pPr>
      <w:keepNext/>
      <w:widowControl/>
      <w:autoSpaceDE/>
      <w:autoSpaceDN/>
      <w:adjustRightInd/>
      <w:spacing w:before="240" w:after="60" w:line="276" w:lineRule="auto"/>
      <w:jc w:val="left"/>
      <w:outlineLvl w:val="2"/>
    </w:pPr>
    <w:rPr>
      <w:rFonts w:ascii="Cambria" w:eastAsia="Times New Roman" w:hAnsi="Cambria" w:cs="Times New Roman"/>
      <w:b/>
      <w:bCs/>
      <w:sz w:val="26"/>
      <w:szCs w:val="26"/>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99"/>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uiPriority w:val="9"/>
    <w:semiHidden/>
    <w:rsid w:val="00EB6BF4"/>
    <w:rPr>
      <w:rFonts w:ascii="Cambria" w:hAnsi="Cambria"/>
      <w:b/>
      <w:bCs/>
      <w:i/>
      <w:iCs/>
      <w:sz w:val="28"/>
      <w:szCs w:val="28"/>
      <w:lang w:val="x-none" w:eastAsia="en-US"/>
    </w:rPr>
  </w:style>
  <w:style w:type="character" w:customStyle="1" w:styleId="Nagwek3Znak">
    <w:name w:val="Nagłówek 3 Znak"/>
    <w:basedOn w:val="Domylnaczcionkaakapitu"/>
    <w:link w:val="Nagwek3"/>
    <w:uiPriority w:val="9"/>
    <w:semiHidden/>
    <w:rsid w:val="00EB6BF4"/>
    <w:rPr>
      <w:rFonts w:ascii="Cambria" w:hAnsi="Cambria"/>
      <w:b/>
      <w:bCs/>
      <w:sz w:val="26"/>
      <w:szCs w:val="26"/>
      <w:lang w:val="x-none" w:eastAsia="en-US"/>
    </w:rPr>
  </w:style>
  <w:style w:type="table" w:styleId="Tabela-Siatka">
    <w:name w:val="Table Grid"/>
    <w:basedOn w:val="Standardowy"/>
    <w:locked/>
    <w:rsid w:val="00EB6B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EB6BF4"/>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ipercze">
    <w:name w:val="Hyperlink"/>
    <w:uiPriority w:val="99"/>
    <w:semiHidden/>
    <w:unhideWhenUsed/>
    <w:rsid w:val="00EB6BF4"/>
    <w:rPr>
      <w:color w:val="0000FF"/>
      <w:u w:val="single"/>
    </w:rPr>
  </w:style>
  <w:style w:type="character" w:styleId="UyteHipercze">
    <w:name w:val="FollowedHyperlink"/>
    <w:basedOn w:val="Domylnaczcionkaakapitu"/>
    <w:uiPriority w:val="99"/>
    <w:semiHidden/>
    <w:unhideWhenUsed/>
    <w:rsid w:val="00EB6BF4"/>
    <w:rPr>
      <w:color w:val="800080" w:themeColor="followedHyperlink"/>
      <w:u w:val="single"/>
    </w:rPr>
  </w:style>
  <w:style w:type="paragraph" w:styleId="Spistreci1">
    <w:name w:val="toc 1"/>
    <w:basedOn w:val="Normalny"/>
    <w:next w:val="Normalny"/>
    <w:autoRedefine/>
    <w:uiPriority w:val="39"/>
    <w:semiHidden/>
    <w:unhideWhenUsed/>
    <w:rsid w:val="00EB6BF4"/>
    <w:pPr>
      <w:widowControl/>
      <w:autoSpaceDE/>
      <w:autoSpaceDN/>
      <w:adjustRightInd/>
      <w:spacing w:before="0" w:after="200" w:line="276" w:lineRule="auto"/>
      <w:jc w:val="left"/>
    </w:pPr>
    <w:rPr>
      <w:rFonts w:ascii="Calibri" w:eastAsia="Calibri" w:hAnsi="Calibri" w:cs="Times New Roman"/>
      <w:sz w:val="22"/>
      <w:szCs w:val="22"/>
      <w:lang w:eastAsia="en-US"/>
    </w:rPr>
  </w:style>
  <w:style w:type="paragraph" w:styleId="Spistreci2">
    <w:name w:val="toc 2"/>
    <w:basedOn w:val="Normalny"/>
    <w:next w:val="Normalny"/>
    <w:autoRedefine/>
    <w:uiPriority w:val="39"/>
    <w:semiHidden/>
    <w:unhideWhenUsed/>
    <w:rsid w:val="00EB6BF4"/>
    <w:pPr>
      <w:widowControl/>
      <w:autoSpaceDE/>
      <w:autoSpaceDN/>
      <w:adjustRightInd/>
      <w:spacing w:before="0" w:after="200" w:line="276" w:lineRule="auto"/>
      <w:ind w:left="220"/>
      <w:jc w:val="left"/>
    </w:pPr>
    <w:rPr>
      <w:rFonts w:ascii="Calibri" w:eastAsia="Calibri" w:hAnsi="Calibri" w:cs="Times New Roman"/>
      <w:sz w:val="22"/>
      <w:szCs w:val="22"/>
      <w:lang w:eastAsia="en-US"/>
    </w:rPr>
  </w:style>
  <w:style w:type="paragraph" w:styleId="Spistreci3">
    <w:name w:val="toc 3"/>
    <w:basedOn w:val="Normalny"/>
    <w:next w:val="Normalny"/>
    <w:autoRedefine/>
    <w:uiPriority w:val="39"/>
    <w:semiHidden/>
    <w:unhideWhenUsed/>
    <w:rsid w:val="00EB6BF4"/>
    <w:pPr>
      <w:widowControl/>
      <w:autoSpaceDE/>
      <w:autoSpaceDN/>
      <w:adjustRightInd/>
      <w:spacing w:before="0" w:after="200" w:line="276" w:lineRule="auto"/>
      <w:ind w:left="440"/>
      <w:jc w:val="left"/>
    </w:pPr>
    <w:rPr>
      <w:rFonts w:ascii="Calibri" w:eastAsia="Calibri" w:hAnsi="Calibri" w:cs="Times New Roman"/>
      <w:sz w:val="22"/>
      <w:szCs w:val="22"/>
      <w:lang w:eastAsia="en-US"/>
    </w:rPr>
  </w:style>
  <w:style w:type="paragraph" w:styleId="Tekstprzypisukocowego">
    <w:name w:val="endnote text"/>
    <w:basedOn w:val="Normalny"/>
    <w:link w:val="TekstprzypisukocowegoZnak"/>
    <w:semiHidden/>
    <w:unhideWhenUsed/>
    <w:rsid w:val="00EB6BF4"/>
    <w:pPr>
      <w:widowControl/>
      <w:autoSpaceDE/>
      <w:autoSpaceDN/>
      <w:adjustRightInd/>
      <w:spacing w:before="0" w:after="200" w:line="276" w:lineRule="auto"/>
      <w:jc w:val="left"/>
    </w:pPr>
    <w:rPr>
      <w:rFonts w:ascii="Calibri" w:eastAsia="Calibri" w:hAnsi="Calibri" w:cs="Times New Roman"/>
      <w:szCs w:val="24"/>
      <w:lang w:val="x-none" w:eastAsia="en-US"/>
    </w:rPr>
  </w:style>
  <w:style w:type="character" w:customStyle="1" w:styleId="TekstprzypisukocowegoZnak">
    <w:name w:val="Tekst przypisu końcowego Znak"/>
    <w:basedOn w:val="Domylnaczcionkaakapitu"/>
    <w:link w:val="Tekstprzypisukocowego"/>
    <w:semiHidden/>
    <w:rsid w:val="00EB6BF4"/>
    <w:rPr>
      <w:rFonts w:ascii="Calibri" w:eastAsia="Calibri" w:hAnsi="Calibri"/>
      <w:sz w:val="20"/>
      <w:lang w:val="x-none" w:eastAsia="en-US"/>
    </w:rPr>
  </w:style>
  <w:style w:type="paragraph" w:styleId="Mapadokumentu">
    <w:name w:val="Document Map"/>
    <w:basedOn w:val="Normalny"/>
    <w:link w:val="MapadokumentuZnak"/>
    <w:uiPriority w:val="99"/>
    <w:semiHidden/>
    <w:unhideWhenUsed/>
    <w:rsid w:val="00EB6BF4"/>
    <w:pPr>
      <w:widowControl/>
      <w:autoSpaceDE/>
      <w:autoSpaceDN/>
      <w:adjustRightInd/>
      <w:spacing w:before="0" w:after="200" w:line="276" w:lineRule="auto"/>
      <w:jc w:val="left"/>
    </w:pPr>
    <w:rPr>
      <w:rFonts w:ascii="Tahoma" w:eastAsia="Calibri" w:hAnsi="Tahoma" w:cs="Times New Roman"/>
      <w:sz w:val="16"/>
      <w:szCs w:val="16"/>
      <w:lang w:val="x-none" w:eastAsia="en-US"/>
    </w:rPr>
  </w:style>
  <w:style w:type="character" w:customStyle="1" w:styleId="MapadokumentuZnak">
    <w:name w:val="Mapa dokumentu Znak"/>
    <w:basedOn w:val="Domylnaczcionkaakapitu"/>
    <w:link w:val="Mapadokumentu"/>
    <w:uiPriority w:val="99"/>
    <w:semiHidden/>
    <w:rsid w:val="00EB6BF4"/>
    <w:rPr>
      <w:rFonts w:ascii="Tahoma" w:eastAsia="Calibri" w:hAnsi="Tahoma"/>
      <w:sz w:val="16"/>
      <w:szCs w:val="16"/>
      <w:lang w:val="x-none" w:eastAsia="en-US"/>
    </w:rPr>
  </w:style>
  <w:style w:type="paragraph" w:styleId="Akapitzlist">
    <w:name w:val="List Paragraph"/>
    <w:basedOn w:val="Normalny"/>
    <w:uiPriority w:val="99"/>
    <w:qFormat/>
    <w:rsid w:val="00EB6BF4"/>
    <w:pPr>
      <w:widowControl/>
      <w:autoSpaceDE/>
      <w:autoSpaceDN/>
      <w:adjustRightInd/>
      <w:spacing w:before="0" w:after="200" w:line="276" w:lineRule="auto"/>
      <w:ind w:left="720"/>
      <w:contextualSpacing/>
      <w:jc w:val="left"/>
    </w:pPr>
    <w:rPr>
      <w:rFonts w:ascii="Calibri" w:eastAsia="Calibri" w:hAnsi="Calibri" w:cs="Times New Roman"/>
      <w:sz w:val="22"/>
      <w:szCs w:val="22"/>
      <w:lang w:eastAsia="en-US"/>
    </w:rPr>
  </w:style>
  <w:style w:type="paragraph" w:styleId="Nagwekspisutreci">
    <w:name w:val="TOC Heading"/>
    <w:basedOn w:val="Nagwek1"/>
    <w:next w:val="Normalny"/>
    <w:uiPriority w:val="39"/>
    <w:semiHidden/>
    <w:unhideWhenUsed/>
    <w:qFormat/>
    <w:rsid w:val="00EB6BF4"/>
    <w:pPr>
      <w:widowControl/>
      <w:suppressAutoHyphens w:val="0"/>
      <w:spacing w:line="276" w:lineRule="auto"/>
      <w:jc w:val="left"/>
      <w:outlineLvl w:val="9"/>
    </w:pPr>
    <w:rPr>
      <w:rFonts w:ascii="Cambria" w:eastAsia="Times New Roman" w:hAnsi="Cambria" w:cs="Times New Roman"/>
      <w:color w:val="365F91"/>
      <w:kern w:val="0"/>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uiPriority="39"/>
    <w:lsdException w:name="toc 2" w:locked="0" w:semiHidden="1" w:uiPriority="39"/>
    <w:lsdException w:name="toc 3" w:locked="0" w:semiHidden="1" w:uiPriority="39"/>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iPriority="39"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semiHidden/>
    <w:unhideWhenUsed/>
    <w:qFormat/>
    <w:rsid w:val="00EB6BF4"/>
    <w:pPr>
      <w:keepNext/>
      <w:widowControl/>
      <w:autoSpaceDE/>
      <w:autoSpaceDN/>
      <w:adjustRightInd/>
      <w:spacing w:before="240" w:after="60" w:line="276" w:lineRule="auto"/>
      <w:jc w:val="left"/>
      <w:outlineLvl w:val="1"/>
    </w:pPr>
    <w:rPr>
      <w:rFonts w:ascii="Cambria" w:eastAsia="Times New Roman" w:hAnsi="Cambria" w:cs="Times New Roman"/>
      <w:b/>
      <w:bCs/>
      <w:i/>
      <w:iCs/>
      <w:sz w:val="28"/>
      <w:szCs w:val="28"/>
      <w:lang w:val="x-none" w:eastAsia="en-US"/>
    </w:rPr>
  </w:style>
  <w:style w:type="paragraph" w:styleId="Nagwek3">
    <w:name w:val="heading 3"/>
    <w:basedOn w:val="Normalny"/>
    <w:next w:val="Normalny"/>
    <w:link w:val="Nagwek3Znak"/>
    <w:uiPriority w:val="9"/>
    <w:semiHidden/>
    <w:unhideWhenUsed/>
    <w:qFormat/>
    <w:rsid w:val="00EB6BF4"/>
    <w:pPr>
      <w:keepNext/>
      <w:widowControl/>
      <w:autoSpaceDE/>
      <w:autoSpaceDN/>
      <w:adjustRightInd/>
      <w:spacing w:before="240" w:after="60" w:line="276" w:lineRule="auto"/>
      <w:jc w:val="left"/>
      <w:outlineLvl w:val="2"/>
    </w:pPr>
    <w:rPr>
      <w:rFonts w:ascii="Cambria" w:eastAsia="Times New Roman" w:hAnsi="Cambria" w:cs="Times New Roman"/>
      <w:b/>
      <w:bCs/>
      <w:sz w:val="26"/>
      <w:szCs w:val="26"/>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99"/>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uiPriority w:val="9"/>
    <w:semiHidden/>
    <w:rsid w:val="00EB6BF4"/>
    <w:rPr>
      <w:rFonts w:ascii="Cambria" w:hAnsi="Cambria"/>
      <w:b/>
      <w:bCs/>
      <w:i/>
      <w:iCs/>
      <w:sz w:val="28"/>
      <w:szCs w:val="28"/>
      <w:lang w:val="x-none" w:eastAsia="en-US"/>
    </w:rPr>
  </w:style>
  <w:style w:type="character" w:customStyle="1" w:styleId="Nagwek3Znak">
    <w:name w:val="Nagłówek 3 Znak"/>
    <w:basedOn w:val="Domylnaczcionkaakapitu"/>
    <w:link w:val="Nagwek3"/>
    <w:uiPriority w:val="9"/>
    <w:semiHidden/>
    <w:rsid w:val="00EB6BF4"/>
    <w:rPr>
      <w:rFonts w:ascii="Cambria" w:hAnsi="Cambria"/>
      <w:b/>
      <w:bCs/>
      <w:sz w:val="26"/>
      <w:szCs w:val="26"/>
      <w:lang w:val="x-none" w:eastAsia="en-US"/>
    </w:rPr>
  </w:style>
  <w:style w:type="table" w:styleId="Tabela-Siatka">
    <w:name w:val="Table Grid"/>
    <w:basedOn w:val="Standardowy"/>
    <w:locked/>
    <w:rsid w:val="00EB6B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EB6BF4"/>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ipercze">
    <w:name w:val="Hyperlink"/>
    <w:uiPriority w:val="99"/>
    <w:semiHidden/>
    <w:unhideWhenUsed/>
    <w:rsid w:val="00EB6BF4"/>
    <w:rPr>
      <w:color w:val="0000FF"/>
      <w:u w:val="single"/>
    </w:rPr>
  </w:style>
  <w:style w:type="character" w:styleId="UyteHipercze">
    <w:name w:val="FollowedHyperlink"/>
    <w:basedOn w:val="Domylnaczcionkaakapitu"/>
    <w:uiPriority w:val="99"/>
    <w:semiHidden/>
    <w:unhideWhenUsed/>
    <w:rsid w:val="00EB6BF4"/>
    <w:rPr>
      <w:color w:val="800080" w:themeColor="followedHyperlink"/>
      <w:u w:val="single"/>
    </w:rPr>
  </w:style>
  <w:style w:type="paragraph" w:styleId="Spistreci1">
    <w:name w:val="toc 1"/>
    <w:basedOn w:val="Normalny"/>
    <w:next w:val="Normalny"/>
    <w:autoRedefine/>
    <w:uiPriority w:val="39"/>
    <w:semiHidden/>
    <w:unhideWhenUsed/>
    <w:rsid w:val="00EB6BF4"/>
    <w:pPr>
      <w:widowControl/>
      <w:autoSpaceDE/>
      <w:autoSpaceDN/>
      <w:adjustRightInd/>
      <w:spacing w:before="0" w:after="200" w:line="276" w:lineRule="auto"/>
      <w:jc w:val="left"/>
    </w:pPr>
    <w:rPr>
      <w:rFonts w:ascii="Calibri" w:eastAsia="Calibri" w:hAnsi="Calibri" w:cs="Times New Roman"/>
      <w:sz w:val="22"/>
      <w:szCs w:val="22"/>
      <w:lang w:eastAsia="en-US"/>
    </w:rPr>
  </w:style>
  <w:style w:type="paragraph" w:styleId="Spistreci2">
    <w:name w:val="toc 2"/>
    <w:basedOn w:val="Normalny"/>
    <w:next w:val="Normalny"/>
    <w:autoRedefine/>
    <w:uiPriority w:val="39"/>
    <w:semiHidden/>
    <w:unhideWhenUsed/>
    <w:rsid w:val="00EB6BF4"/>
    <w:pPr>
      <w:widowControl/>
      <w:autoSpaceDE/>
      <w:autoSpaceDN/>
      <w:adjustRightInd/>
      <w:spacing w:before="0" w:after="200" w:line="276" w:lineRule="auto"/>
      <w:ind w:left="220"/>
      <w:jc w:val="left"/>
    </w:pPr>
    <w:rPr>
      <w:rFonts w:ascii="Calibri" w:eastAsia="Calibri" w:hAnsi="Calibri" w:cs="Times New Roman"/>
      <w:sz w:val="22"/>
      <w:szCs w:val="22"/>
      <w:lang w:eastAsia="en-US"/>
    </w:rPr>
  </w:style>
  <w:style w:type="paragraph" w:styleId="Spistreci3">
    <w:name w:val="toc 3"/>
    <w:basedOn w:val="Normalny"/>
    <w:next w:val="Normalny"/>
    <w:autoRedefine/>
    <w:uiPriority w:val="39"/>
    <w:semiHidden/>
    <w:unhideWhenUsed/>
    <w:rsid w:val="00EB6BF4"/>
    <w:pPr>
      <w:widowControl/>
      <w:autoSpaceDE/>
      <w:autoSpaceDN/>
      <w:adjustRightInd/>
      <w:spacing w:before="0" w:after="200" w:line="276" w:lineRule="auto"/>
      <w:ind w:left="440"/>
      <w:jc w:val="left"/>
    </w:pPr>
    <w:rPr>
      <w:rFonts w:ascii="Calibri" w:eastAsia="Calibri" w:hAnsi="Calibri" w:cs="Times New Roman"/>
      <w:sz w:val="22"/>
      <w:szCs w:val="22"/>
      <w:lang w:eastAsia="en-US"/>
    </w:rPr>
  </w:style>
  <w:style w:type="paragraph" w:styleId="Tekstprzypisukocowego">
    <w:name w:val="endnote text"/>
    <w:basedOn w:val="Normalny"/>
    <w:link w:val="TekstprzypisukocowegoZnak"/>
    <w:semiHidden/>
    <w:unhideWhenUsed/>
    <w:rsid w:val="00EB6BF4"/>
    <w:pPr>
      <w:widowControl/>
      <w:autoSpaceDE/>
      <w:autoSpaceDN/>
      <w:adjustRightInd/>
      <w:spacing w:before="0" w:after="200" w:line="276" w:lineRule="auto"/>
      <w:jc w:val="left"/>
    </w:pPr>
    <w:rPr>
      <w:rFonts w:ascii="Calibri" w:eastAsia="Calibri" w:hAnsi="Calibri" w:cs="Times New Roman"/>
      <w:szCs w:val="24"/>
      <w:lang w:val="x-none" w:eastAsia="en-US"/>
    </w:rPr>
  </w:style>
  <w:style w:type="character" w:customStyle="1" w:styleId="TekstprzypisukocowegoZnak">
    <w:name w:val="Tekst przypisu końcowego Znak"/>
    <w:basedOn w:val="Domylnaczcionkaakapitu"/>
    <w:link w:val="Tekstprzypisukocowego"/>
    <w:semiHidden/>
    <w:rsid w:val="00EB6BF4"/>
    <w:rPr>
      <w:rFonts w:ascii="Calibri" w:eastAsia="Calibri" w:hAnsi="Calibri"/>
      <w:sz w:val="20"/>
      <w:lang w:val="x-none" w:eastAsia="en-US"/>
    </w:rPr>
  </w:style>
  <w:style w:type="paragraph" w:styleId="Mapadokumentu">
    <w:name w:val="Document Map"/>
    <w:basedOn w:val="Normalny"/>
    <w:link w:val="MapadokumentuZnak"/>
    <w:uiPriority w:val="99"/>
    <w:semiHidden/>
    <w:unhideWhenUsed/>
    <w:rsid w:val="00EB6BF4"/>
    <w:pPr>
      <w:widowControl/>
      <w:autoSpaceDE/>
      <w:autoSpaceDN/>
      <w:adjustRightInd/>
      <w:spacing w:before="0" w:after="200" w:line="276" w:lineRule="auto"/>
      <w:jc w:val="left"/>
    </w:pPr>
    <w:rPr>
      <w:rFonts w:ascii="Tahoma" w:eastAsia="Calibri" w:hAnsi="Tahoma" w:cs="Times New Roman"/>
      <w:sz w:val="16"/>
      <w:szCs w:val="16"/>
      <w:lang w:val="x-none" w:eastAsia="en-US"/>
    </w:rPr>
  </w:style>
  <w:style w:type="character" w:customStyle="1" w:styleId="MapadokumentuZnak">
    <w:name w:val="Mapa dokumentu Znak"/>
    <w:basedOn w:val="Domylnaczcionkaakapitu"/>
    <w:link w:val="Mapadokumentu"/>
    <w:uiPriority w:val="99"/>
    <w:semiHidden/>
    <w:rsid w:val="00EB6BF4"/>
    <w:rPr>
      <w:rFonts w:ascii="Tahoma" w:eastAsia="Calibri" w:hAnsi="Tahoma"/>
      <w:sz w:val="16"/>
      <w:szCs w:val="16"/>
      <w:lang w:val="x-none" w:eastAsia="en-US"/>
    </w:rPr>
  </w:style>
  <w:style w:type="paragraph" w:styleId="Akapitzlist">
    <w:name w:val="List Paragraph"/>
    <w:basedOn w:val="Normalny"/>
    <w:uiPriority w:val="99"/>
    <w:qFormat/>
    <w:rsid w:val="00EB6BF4"/>
    <w:pPr>
      <w:widowControl/>
      <w:autoSpaceDE/>
      <w:autoSpaceDN/>
      <w:adjustRightInd/>
      <w:spacing w:before="0" w:after="200" w:line="276" w:lineRule="auto"/>
      <w:ind w:left="720"/>
      <w:contextualSpacing/>
      <w:jc w:val="left"/>
    </w:pPr>
    <w:rPr>
      <w:rFonts w:ascii="Calibri" w:eastAsia="Calibri" w:hAnsi="Calibri" w:cs="Times New Roman"/>
      <w:sz w:val="22"/>
      <w:szCs w:val="22"/>
      <w:lang w:eastAsia="en-US"/>
    </w:rPr>
  </w:style>
  <w:style w:type="paragraph" w:styleId="Nagwekspisutreci">
    <w:name w:val="TOC Heading"/>
    <w:basedOn w:val="Nagwek1"/>
    <w:next w:val="Normalny"/>
    <w:uiPriority w:val="39"/>
    <w:semiHidden/>
    <w:unhideWhenUsed/>
    <w:qFormat/>
    <w:rsid w:val="00EB6BF4"/>
    <w:pPr>
      <w:widowControl/>
      <w:suppressAutoHyphens w:val="0"/>
      <w:spacing w:line="276" w:lineRule="auto"/>
      <w:jc w:val="left"/>
      <w:outlineLvl w:val="9"/>
    </w:pPr>
    <w:rPr>
      <w:rFonts w:ascii="Cambria" w:eastAsia="Times New Roman" w:hAnsi="Cambria" w:cs="Times New Roman"/>
      <w:color w:val="365F91"/>
      <w:kern w:val="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8321BC65C648F6865DD8131304ACA8"/>
        <w:category>
          <w:name w:val="Ogólne"/>
          <w:gallery w:val="placeholder"/>
        </w:category>
        <w:types>
          <w:type w:val="bbPlcHdr"/>
        </w:types>
        <w:behaviors>
          <w:behavior w:val="content"/>
        </w:behaviors>
        <w:guid w:val="{31040F2E-0563-40B1-AF91-3FD287CA399A}"/>
      </w:docPartPr>
      <w:docPartBody>
        <w:p w:rsidR="003431AA" w:rsidRDefault="008970CD">
          <w:pPr>
            <w:pStyle w:val="E68321BC65C648F6865DD8131304ACA8"/>
          </w:pPr>
          <w:r w:rsidRPr="00863B56">
            <w:rPr>
              <w:rStyle w:val="Tekstzastpczy"/>
            </w:rPr>
            <w:t>[Kategoria]</w:t>
          </w:r>
        </w:p>
      </w:docPartBody>
    </w:docPart>
    <w:docPart>
      <w:docPartPr>
        <w:name w:val="A7CC69EFB1F8481191DCF3BA270C16D3"/>
        <w:category>
          <w:name w:val="Ogólne"/>
          <w:gallery w:val="placeholder"/>
        </w:category>
        <w:types>
          <w:type w:val="bbPlcHdr"/>
        </w:types>
        <w:behaviors>
          <w:behavior w:val="content"/>
        </w:behaviors>
        <w:guid w:val="{9844D94E-FA42-4B0D-8692-BA72D74A164E}"/>
      </w:docPartPr>
      <w:docPartBody>
        <w:p w:rsidR="006548AF" w:rsidRDefault="006548AF" w:rsidP="006548AF">
          <w:pPr>
            <w:pStyle w:val="A7CC69EFB1F8481191DCF3BA270C16D3"/>
          </w:pPr>
          <w:r w:rsidRPr="00155DA6">
            <w:rPr>
              <w:rStyle w:val="Tekstzastpczy"/>
            </w:rPr>
            <w:t>[Kategoria]</w:t>
          </w:r>
        </w:p>
      </w:docPartBody>
    </w:docPart>
    <w:docPart>
      <w:docPartPr>
        <w:name w:val="E3A392037C604D41AF84C2363E269E0F"/>
        <w:category>
          <w:name w:val="Ogólne"/>
          <w:gallery w:val="placeholder"/>
        </w:category>
        <w:types>
          <w:type w:val="bbPlcHdr"/>
        </w:types>
        <w:behaviors>
          <w:behavior w:val="content"/>
        </w:behaviors>
        <w:guid w:val="{30E765F1-1CC7-4E81-983F-12CABE4405A4}"/>
      </w:docPartPr>
      <w:docPartBody>
        <w:p w:rsidR="006548AF" w:rsidRDefault="006548AF" w:rsidP="006548AF">
          <w:pPr>
            <w:pStyle w:val="E3A392037C604D41AF84C2363E269E0F"/>
          </w:pPr>
          <w:r w:rsidRPr="00155DA6">
            <w:rPr>
              <w:rStyle w:val="Tekstzastpczy"/>
            </w:rPr>
            <w:t>[Kategoria]</w:t>
          </w:r>
        </w:p>
      </w:docPartBody>
    </w:docPart>
    <w:docPart>
      <w:docPartPr>
        <w:name w:val="35F820D6238F4D4FAEA87DFB2D29E653"/>
        <w:category>
          <w:name w:val="Ogólne"/>
          <w:gallery w:val="placeholder"/>
        </w:category>
        <w:types>
          <w:type w:val="bbPlcHdr"/>
        </w:types>
        <w:behaviors>
          <w:behavior w:val="content"/>
        </w:behaviors>
        <w:guid w:val="{34E7E642-CFE7-458A-9E6F-3B0E019DAB91}"/>
      </w:docPartPr>
      <w:docPartBody>
        <w:p w:rsidR="00B048DF" w:rsidRDefault="006548AF" w:rsidP="006548AF">
          <w:pPr>
            <w:pStyle w:val="35F820D6238F4D4FAEA87DFB2D29E653"/>
          </w:pPr>
          <w:r w:rsidRPr="00155DA6">
            <w:rPr>
              <w:rStyle w:val="Tekstzastpczy"/>
            </w:rPr>
            <w:t>[Kategoria]</w:t>
          </w:r>
        </w:p>
      </w:docPartBody>
    </w:docPart>
    <w:docPart>
      <w:docPartPr>
        <w:name w:val="A883B61FA6E7444D8EB87A00112EEA3A"/>
        <w:category>
          <w:name w:val="Ogólne"/>
          <w:gallery w:val="placeholder"/>
        </w:category>
        <w:types>
          <w:type w:val="bbPlcHdr"/>
        </w:types>
        <w:behaviors>
          <w:behavior w:val="content"/>
        </w:behaviors>
        <w:guid w:val="{9D6377A4-F422-4AA6-A477-78E658D4ACFF}"/>
      </w:docPartPr>
      <w:docPartBody>
        <w:p w:rsidR="00B048DF" w:rsidRDefault="006548AF" w:rsidP="006548AF">
          <w:pPr>
            <w:pStyle w:val="A883B61FA6E7444D8EB87A00112EEA3A"/>
          </w:pPr>
          <w:r w:rsidRPr="00155DA6">
            <w:rPr>
              <w:rStyle w:val="Tekstzastpczy"/>
            </w:rPr>
            <w:t>[Kategoria]</w:t>
          </w:r>
        </w:p>
      </w:docPartBody>
    </w:docPart>
    <w:docPart>
      <w:docPartPr>
        <w:name w:val="D76ED4DBDDF74181B5C18288DD22DDC3"/>
        <w:category>
          <w:name w:val="Ogólne"/>
          <w:gallery w:val="placeholder"/>
        </w:category>
        <w:types>
          <w:type w:val="bbPlcHdr"/>
        </w:types>
        <w:behaviors>
          <w:behavior w:val="content"/>
        </w:behaviors>
        <w:guid w:val="{6DCB3516-142D-485E-AE8C-65F5ACC62165}"/>
      </w:docPartPr>
      <w:docPartBody>
        <w:p w:rsidR="00B048DF" w:rsidRDefault="006548AF" w:rsidP="006548AF">
          <w:pPr>
            <w:pStyle w:val="D76ED4DBDDF74181B5C18288DD22DDC3"/>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0CD"/>
    <w:rsid w:val="003431AA"/>
    <w:rsid w:val="005A19F2"/>
    <w:rsid w:val="006548AF"/>
    <w:rsid w:val="007A30B1"/>
    <w:rsid w:val="008970CD"/>
    <w:rsid w:val="00B048DF"/>
    <w:rsid w:val="00EB56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548AF"/>
    <w:rPr>
      <w:color w:val="808080"/>
    </w:rPr>
  </w:style>
  <w:style w:type="paragraph" w:customStyle="1" w:styleId="E68321BC65C648F6865DD8131304ACA8">
    <w:name w:val="E68321BC65C648F6865DD8131304ACA8"/>
  </w:style>
  <w:style w:type="paragraph" w:customStyle="1" w:styleId="17EFCBF43DA448779D80ECE3EE965970">
    <w:name w:val="17EFCBF43DA448779D80ECE3EE965970"/>
  </w:style>
  <w:style w:type="paragraph" w:customStyle="1" w:styleId="A7CC69EFB1F8481191DCF3BA270C16D3">
    <w:name w:val="A7CC69EFB1F8481191DCF3BA270C16D3"/>
    <w:rsid w:val="006548AF"/>
  </w:style>
  <w:style w:type="paragraph" w:customStyle="1" w:styleId="E3A392037C604D41AF84C2363E269E0F">
    <w:name w:val="E3A392037C604D41AF84C2363E269E0F"/>
    <w:rsid w:val="006548AF"/>
  </w:style>
  <w:style w:type="paragraph" w:customStyle="1" w:styleId="35F820D6238F4D4FAEA87DFB2D29E653">
    <w:name w:val="35F820D6238F4D4FAEA87DFB2D29E653"/>
    <w:rsid w:val="006548AF"/>
  </w:style>
  <w:style w:type="paragraph" w:customStyle="1" w:styleId="A883B61FA6E7444D8EB87A00112EEA3A">
    <w:name w:val="A883B61FA6E7444D8EB87A00112EEA3A"/>
    <w:rsid w:val="006548AF"/>
  </w:style>
  <w:style w:type="paragraph" w:customStyle="1" w:styleId="D76ED4DBDDF74181B5C18288DD22DDC3">
    <w:name w:val="D76ED4DBDDF74181B5C18288DD22DDC3"/>
    <w:rsid w:val="006548A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548AF"/>
    <w:rPr>
      <w:color w:val="808080"/>
    </w:rPr>
  </w:style>
  <w:style w:type="paragraph" w:customStyle="1" w:styleId="E68321BC65C648F6865DD8131304ACA8">
    <w:name w:val="E68321BC65C648F6865DD8131304ACA8"/>
  </w:style>
  <w:style w:type="paragraph" w:customStyle="1" w:styleId="17EFCBF43DA448779D80ECE3EE965970">
    <w:name w:val="17EFCBF43DA448779D80ECE3EE965970"/>
  </w:style>
  <w:style w:type="paragraph" w:customStyle="1" w:styleId="A7CC69EFB1F8481191DCF3BA270C16D3">
    <w:name w:val="A7CC69EFB1F8481191DCF3BA270C16D3"/>
    <w:rsid w:val="006548AF"/>
  </w:style>
  <w:style w:type="paragraph" w:customStyle="1" w:styleId="E3A392037C604D41AF84C2363E269E0F">
    <w:name w:val="E3A392037C604D41AF84C2363E269E0F"/>
    <w:rsid w:val="006548AF"/>
  </w:style>
  <w:style w:type="paragraph" w:customStyle="1" w:styleId="35F820D6238F4D4FAEA87DFB2D29E653">
    <w:name w:val="35F820D6238F4D4FAEA87DFB2D29E653"/>
    <w:rsid w:val="006548AF"/>
  </w:style>
  <w:style w:type="paragraph" w:customStyle="1" w:styleId="A883B61FA6E7444D8EB87A00112EEA3A">
    <w:name w:val="A883B61FA6E7444D8EB87A00112EEA3A"/>
    <w:rsid w:val="006548AF"/>
  </w:style>
  <w:style w:type="paragraph" w:customStyle="1" w:styleId="D76ED4DBDDF74181B5C18288DD22DDC3">
    <w:name w:val="D76ED4DBDDF74181B5C18288DD22DDC3"/>
    <w:rsid w:val="00654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7A7E43-6F0E-4DB9-A347-468D057EE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0</TotalTime>
  <Pages>25</Pages>
  <Words>14388</Words>
  <Characters>83992</Characters>
  <Application>Microsoft Office Word</Application>
  <DocSecurity>0</DocSecurity>
  <Lines>699</Lines>
  <Paragraphs>196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98184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dc:description>Szablon aktu prawnego jest dziełem chronionym przez prawo autorskie.</dc:description>
  <cp:lastModifiedBy>Monika Bartnicka</cp:lastModifiedBy>
  <cp:revision>3</cp:revision>
  <cp:lastPrinted>2013-07-09T14:26:00Z</cp:lastPrinted>
  <dcterms:created xsi:type="dcterms:W3CDTF">2015-03-13T09:45:00Z</dcterms:created>
  <dcterms:modified xsi:type="dcterms:W3CDTF">2015-03-13T09:45:00Z</dcterms:modified>
  <cp:category>349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