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4-07T00:00:00Z">
            <w:dateFormat w:val="d MMMM yyyy"/>
            <w:lid w:val="pl-PL"/>
            <w:storeMappedDataAs w:val="dateTime"/>
            <w:calendar w:val="gregorian"/>
          </w:date>
        </w:sdtPr>
        <w:sdtEndPr/>
        <w:sdtContent>
          <w:r w:rsidR="00735903">
            <w:t>7 kwietnia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735903">
            <w:t>487</w:t>
          </w:r>
        </w:sdtContent>
      </w:sdt>
    </w:p>
    <w:p w:rsidR="008A3465" w:rsidRPr="00946C08" w:rsidRDefault="008A3465" w:rsidP="008A3465">
      <w:pPr>
        <w:pStyle w:val="TEKSTOBWIESZCZENIENAZWAORGANUWYDAJCEGOOTJ"/>
      </w:pPr>
      <w:r w:rsidRPr="00946C08">
        <w:t>OBWIESZCZENIE</w:t>
      </w:r>
    </w:p>
    <w:p w:rsidR="008A3465" w:rsidRPr="00946C08" w:rsidRDefault="008A3465" w:rsidP="008A3465">
      <w:pPr>
        <w:pStyle w:val="TEKSTOBWIESZCZENIENAZWAORGANUWYDAJCEGOOTJ"/>
      </w:pPr>
      <w:r w:rsidRPr="00946C08">
        <w:t>MARSZAŁKA SEJMU RZECZYPOSPOLITEJ POLSKIEJ</w:t>
      </w:r>
    </w:p>
    <w:p w:rsidR="008A3465" w:rsidRPr="00946C08" w:rsidRDefault="008A3465" w:rsidP="008A3465">
      <w:pPr>
        <w:pStyle w:val="DATAOTJdatawydaniaobwieszczeniatekstujednolitego"/>
      </w:pPr>
      <w:r w:rsidRPr="00946C08">
        <w:t xml:space="preserve">z dnia </w:t>
      </w:r>
      <w:r>
        <w:t>1</w:t>
      </w:r>
      <w:r w:rsidR="00E02001">
        <w:t>8 </w:t>
      </w:r>
      <w:r>
        <w:t>marca 2015</w:t>
      </w:r>
      <w:r w:rsidRPr="00946C08">
        <w:t> r.</w:t>
      </w:r>
    </w:p>
    <w:p w:rsidR="008A3465" w:rsidRPr="00946C08" w:rsidRDefault="008A3465" w:rsidP="008A3465">
      <w:pPr>
        <w:pStyle w:val="TYTUOTJprzedmiotobwieszczeniatekstujednolitego"/>
      </w:pPr>
      <w:r w:rsidRPr="00946C08">
        <w:t>w sprawie ogłoszenia jednolitego tekstu ustawy o zawodzie tłumacza przysięgłego</w:t>
      </w:r>
    </w:p>
    <w:p w:rsidR="008A3465" w:rsidRPr="00946C08" w:rsidRDefault="008A3465" w:rsidP="008A3465">
      <w:pPr>
        <w:pStyle w:val="PKTOTJpunktobwieszczeniatekstujednolitegonp1"/>
      </w:pPr>
      <w:r w:rsidRPr="00946C08">
        <w:t>1. Na podstawie</w:t>
      </w:r>
      <w:r w:rsidR="00E02001">
        <w:t xml:space="preserve"> art. </w:t>
      </w:r>
      <w:r w:rsidRPr="00946C08">
        <w:t>1</w:t>
      </w:r>
      <w:r w:rsidR="00E02001" w:rsidRPr="00946C08">
        <w:t>6</w:t>
      </w:r>
      <w:r w:rsidR="00E02001">
        <w:t xml:space="preserve"> ust. </w:t>
      </w:r>
      <w:r w:rsidR="00E02001" w:rsidRPr="00946C08">
        <w:t>1</w:t>
      </w:r>
      <w:r w:rsidR="00E02001">
        <w:t xml:space="preserve"> zdanie</w:t>
      </w:r>
      <w:r w:rsidRPr="00946C08">
        <w:t xml:space="preserve"> pierwsze ustawy z dnia 20 lipca 2000 r. o ogłaszaniu aktów normatywnych i niektórych innych aktów prawnych (</w:t>
      </w:r>
      <w:r w:rsidR="00E02001">
        <w:t>Dz. U.</w:t>
      </w:r>
      <w:r w:rsidRPr="00946C08">
        <w:t xml:space="preserve"> z 2011 r.</w:t>
      </w:r>
      <w:r w:rsidR="00E02001">
        <w:t xml:space="preserve"> Nr </w:t>
      </w:r>
      <w:r w:rsidRPr="00946C08">
        <w:t>197,</w:t>
      </w:r>
      <w:r w:rsidR="00E02001">
        <w:t xml:space="preserve"> poz. </w:t>
      </w:r>
      <w:r w:rsidRPr="00946C08">
        <w:t>117</w:t>
      </w:r>
      <w:r w:rsidR="00E02001" w:rsidRPr="00946C08">
        <w:t>2</w:t>
      </w:r>
      <w:r w:rsidR="00E02001">
        <w:t xml:space="preserve"> i Nr </w:t>
      </w:r>
      <w:r w:rsidRPr="00946C08">
        <w:t>232,</w:t>
      </w:r>
      <w:r w:rsidR="00E02001">
        <w:t xml:space="preserve"> poz. </w:t>
      </w:r>
      <w:r w:rsidRPr="00946C08">
        <w:t>1378) ogłasza się w załączniku do niniejszego obwieszczenia jednolity tekst ustawy z dnia 25 listopada 2004 r. o zawodzie tłumacza przysięgłego (</w:t>
      </w:r>
      <w:r w:rsidR="00E02001">
        <w:t>Dz. U. Nr </w:t>
      </w:r>
      <w:r w:rsidRPr="00946C08">
        <w:t>273,</w:t>
      </w:r>
      <w:r w:rsidR="00E02001">
        <w:t xml:space="preserve"> poz. </w:t>
      </w:r>
      <w:r w:rsidRPr="00946C08">
        <w:t>2702), z uwzględnieniem zmian wprowadzonych:</w:t>
      </w:r>
    </w:p>
    <w:p w:rsidR="008A3465" w:rsidRPr="00946C08" w:rsidRDefault="008A3465" w:rsidP="008A3465">
      <w:pPr>
        <w:pStyle w:val="PPKTOTJpodpunktwobwieszczeniutekstujednolitegonp1"/>
      </w:pPr>
      <w:r w:rsidRPr="00946C08">
        <w:t>1)</w:t>
      </w:r>
      <w:r w:rsidRPr="00946C08">
        <w:tab/>
        <w:t>ustawą z dnia 12 maja 2006 r. o zmianie ustawy o zawodzie tłumacza przysięgłego (</w:t>
      </w:r>
      <w:r w:rsidR="00E02001">
        <w:t>Dz. U. Nr </w:t>
      </w:r>
      <w:r w:rsidRPr="00946C08">
        <w:t>107,</w:t>
      </w:r>
      <w:r w:rsidR="00E02001">
        <w:t xml:space="preserve"> poz. </w:t>
      </w:r>
      <w:r w:rsidRPr="00946C08">
        <w:t>722),</w:t>
      </w:r>
    </w:p>
    <w:p w:rsidR="008A3465" w:rsidRPr="00946C08" w:rsidRDefault="008A3465" w:rsidP="008A3465">
      <w:pPr>
        <w:pStyle w:val="PPKTOTJpodpunktwobwieszczeniutekstujednolitegonp1"/>
      </w:pPr>
      <w:r w:rsidRPr="00946C08">
        <w:t>2)</w:t>
      </w:r>
      <w:r w:rsidRPr="00946C08">
        <w:tab/>
        <w:t>ustawą z dnia 5 sierpnia 2010 r. o ochronie informacji niejawnych (</w:t>
      </w:r>
      <w:r w:rsidR="00E02001">
        <w:t>Dz. U. Nr </w:t>
      </w:r>
      <w:r w:rsidRPr="00946C08">
        <w:t>182,</w:t>
      </w:r>
      <w:r w:rsidR="00E02001">
        <w:t xml:space="preserve"> poz. </w:t>
      </w:r>
      <w:r w:rsidRPr="00946C08">
        <w:t>1228),</w:t>
      </w:r>
    </w:p>
    <w:p w:rsidR="008A3465" w:rsidRPr="00946C08" w:rsidRDefault="008A3465" w:rsidP="008A3465">
      <w:pPr>
        <w:pStyle w:val="PPKTOTJpodpunktwobwieszczeniutekstujednolitegonp1"/>
      </w:pPr>
      <w:r w:rsidRPr="00946C08">
        <w:t>3)</w:t>
      </w:r>
      <w:r w:rsidRPr="00946C08">
        <w:tab/>
        <w:t>ustawą z dnia 25 marca 2011 r. o ograniczaniu barier administracyjnych dla obywateli i przedsiębiorców (</w:t>
      </w:r>
      <w:r w:rsidR="00E02001">
        <w:t>Dz. U. Nr </w:t>
      </w:r>
      <w:r w:rsidRPr="00946C08">
        <w:t>106,</w:t>
      </w:r>
      <w:r w:rsidR="00E02001">
        <w:t xml:space="preserve"> poz. </w:t>
      </w:r>
      <w:r w:rsidRPr="00946C08">
        <w:t>62</w:t>
      </w:r>
      <w:r w:rsidR="00E02001" w:rsidRPr="00946C08">
        <w:t>2</w:t>
      </w:r>
      <w:r w:rsidR="00E02001">
        <w:t xml:space="preserve"> i Nr </w:t>
      </w:r>
      <w:r w:rsidRPr="00946C08">
        <w:t>187,</w:t>
      </w:r>
      <w:r w:rsidR="00E02001">
        <w:t xml:space="preserve"> poz. </w:t>
      </w:r>
      <w:r w:rsidRPr="00946C08">
        <w:t>1110),</w:t>
      </w:r>
    </w:p>
    <w:p w:rsidR="008A3465" w:rsidRPr="00946C08" w:rsidRDefault="008A3465" w:rsidP="008A3465">
      <w:pPr>
        <w:pStyle w:val="PPKTOTJpodpunktwobwieszczeniutekstujednolitegonp1"/>
      </w:pPr>
      <w:r w:rsidRPr="00946C08">
        <w:t>4)</w:t>
      </w:r>
      <w:r w:rsidRPr="00946C08">
        <w:tab/>
        <w:t>ustawą z dnia 27 września 2013 r. o zmianie ustawy – Kodeks postępowania karnego oraz niektórych innych ustaw (</w:t>
      </w:r>
      <w:r w:rsidR="00E02001">
        <w:t>Dz. U. poz. </w:t>
      </w:r>
      <w:r w:rsidRPr="00946C08">
        <w:t>1247),</w:t>
      </w:r>
    </w:p>
    <w:p w:rsidR="008A3465" w:rsidRPr="00946C08" w:rsidRDefault="008A3465" w:rsidP="008A3465">
      <w:pPr>
        <w:pStyle w:val="PPKTOTJpodpunktwobwieszczeniutekstujednolitegonp1"/>
      </w:pPr>
      <w:r w:rsidRPr="00946C08">
        <w:t>5)</w:t>
      </w:r>
      <w:r w:rsidRPr="00946C08">
        <w:tab/>
        <w:t>ustawą z dnia 28 listopada 2014 r. – Prawo o aktach stanu cywilnego (</w:t>
      </w:r>
      <w:r w:rsidR="00E02001">
        <w:t>Dz. U. poz. </w:t>
      </w:r>
      <w:r w:rsidRPr="00946C08">
        <w:t>174</w:t>
      </w:r>
      <w:r w:rsidR="00E02001" w:rsidRPr="00946C08">
        <w:t>1</w:t>
      </w:r>
      <w:r w:rsidR="00E02001">
        <w:t xml:space="preserve"> i </w:t>
      </w:r>
      <w:r>
        <w:t>1888</w:t>
      </w:r>
      <w:r w:rsidRPr="00946C08">
        <w:t>)</w:t>
      </w:r>
    </w:p>
    <w:p w:rsidR="008A3465" w:rsidRPr="00946C08" w:rsidRDefault="008A3465" w:rsidP="008A3465">
      <w:pPr>
        <w:pStyle w:val="CZWSPPPKTOTJczwsppodpunktwwobwieszczeniutekstujednolitego"/>
      </w:pPr>
      <w:r w:rsidRPr="00946C08">
        <w:t xml:space="preserve">oraz zmian wynikających z przepisów ogłoszonych przed dniem </w:t>
      </w:r>
      <w:r>
        <w:t>1</w:t>
      </w:r>
      <w:r w:rsidR="00E02001">
        <w:t>6 </w:t>
      </w:r>
      <w:r>
        <w:t>marca</w:t>
      </w:r>
      <w:r w:rsidRPr="00946C08">
        <w:t xml:space="preserve"> 2015 r.</w:t>
      </w:r>
    </w:p>
    <w:p w:rsidR="008A3465" w:rsidRPr="00946C08" w:rsidRDefault="008A3465" w:rsidP="008A3465">
      <w:pPr>
        <w:pStyle w:val="PKTOTJpunktobwieszczeniatekstujednolitegonp1"/>
      </w:pPr>
      <w:r w:rsidRPr="00946C08">
        <w:t>2. Podany w załączniku do niniejszego obwieszczenia tekst jednolity ustawy nie obejmuje:</w:t>
      </w:r>
    </w:p>
    <w:p w:rsidR="008A3465" w:rsidRPr="00946C08" w:rsidRDefault="008A3465" w:rsidP="008A3465">
      <w:pPr>
        <w:pStyle w:val="PPKTOTJpodpunktwobwieszczeniutekstujednolitegonp1"/>
      </w:pPr>
      <w:r w:rsidRPr="00946C08">
        <w:t>1)</w:t>
      </w:r>
      <w:r w:rsidRPr="00946C08">
        <w:tab/>
        <w:t>art. 30–32 ustawy z dnia 25 listopada 2004 r. o zawodzie tłumacza przysięgłego (</w:t>
      </w:r>
      <w:r w:rsidR="00E02001">
        <w:t>Dz. U. Nr </w:t>
      </w:r>
      <w:r w:rsidRPr="00946C08">
        <w:t>273,</w:t>
      </w:r>
      <w:r w:rsidR="00E02001">
        <w:t xml:space="preserve"> poz. </w:t>
      </w:r>
      <w:r w:rsidRPr="00946C08">
        <w:t>2702), które stanowią:</w:t>
      </w:r>
    </w:p>
    <w:p w:rsidR="008A3465" w:rsidRPr="00946C08" w:rsidRDefault="008A3465" w:rsidP="008A3465">
      <w:pPr>
        <w:pStyle w:val="ARTartustawynprozporzdzenia"/>
      </w:pPr>
      <w:r w:rsidRPr="000C6B20">
        <w:rPr>
          <w:spacing w:val="-2"/>
        </w:rPr>
        <w:t>„Art. 30. W dekrecie z dnia 26 października 1950 r. o należnościach świadków, biegłych i stron w postępowaniu</w:t>
      </w:r>
      <w:r w:rsidRPr="00946C08">
        <w:t xml:space="preserve"> sądowym (</w:t>
      </w:r>
      <w:r w:rsidR="00E02001">
        <w:t>Dz. U. Nr </w:t>
      </w:r>
      <w:r w:rsidRPr="00946C08">
        <w:t>49,</w:t>
      </w:r>
      <w:r w:rsidR="00E02001">
        <w:t xml:space="preserve"> poz. </w:t>
      </w:r>
      <w:r w:rsidRPr="00946C08">
        <w:t>445) wprowadza się następujące zmiany:</w:t>
      </w:r>
    </w:p>
    <w:p w:rsidR="008A3465" w:rsidRPr="00946C08" w:rsidRDefault="008A3465" w:rsidP="008A3465">
      <w:pPr>
        <w:pStyle w:val="PKTpunkt"/>
      </w:pPr>
      <w:r w:rsidRPr="00946C08">
        <w:t>1)</w:t>
      </w:r>
      <w:r w:rsidRPr="00946C08">
        <w:tab/>
        <w:t>w</w:t>
      </w:r>
      <w:r w:rsidR="00E02001">
        <w:t xml:space="preserve"> art. </w:t>
      </w:r>
      <w:r w:rsidR="00E02001" w:rsidRPr="00946C08">
        <w:t>1</w:t>
      </w:r>
      <w:r w:rsidR="00E02001">
        <w:t xml:space="preserve"> ust. </w:t>
      </w:r>
      <w:r w:rsidRPr="00946C08">
        <w:t>1 otrzymuje brzmienie:</w:t>
      </w:r>
    </w:p>
    <w:p w:rsidR="008A3465" w:rsidRPr="00946C08" w:rsidRDefault="008A3465" w:rsidP="008A3465">
      <w:pPr>
        <w:pStyle w:val="ZUSTzmustartykuempunktem"/>
      </w:pPr>
      <w:r w:rsidRPr="00946C08">
        <w:t>„1. Przepisy dekretu niniejszego stosuje się do należności świadków, biegłych i stron w postępowaniu przed sądami oraz innymi władzami i organami wymiaru sprawiedliwości, jeżeli szczególne przepisy ustawowe nie stanowią inaczej.”;</w:t>
      </w:r>
    </w:p>
    <w:p w:rsidR="008A3465" w:rsidRPr="00946C08" w:rsidRDefault="008A3465" w:rsidP="008A3465">
      <w:pPr>
        <w:pStyle w:val="PKTpunkt"/>
      </w:pPr>
      <w:r w:rsidRPr="00946C08">
        <w:t>2)</w:t>
      </w:r>
      <w:r w:rsidRPr="00946C08">
        <w:tab/>
        <w:t>w tytule rozdziału – „Należności biegłych (tłumaczy)” – skreśla się wyraz „(tłumaczy)”;</w:t>
      </w:r>
    </w:p>
    <w:p w:rsidR="008A3465" w:rsidRPr="00946C08" w:rsidRDefault="008A3465" w:rsidP="008A3465">
      <w:pPr>
        <w:pStyle w:val="PKTpunkt"/>
      </w:pPr>
      <w:r w:rsidRPr="00946C08">
        <w:t>3)</w:t>
      </w:r>
      <w:r w:rsidRPr="00946C08">
        <w:tab/>
        <w:t>art. 9 otrzymuje brzmienie:</w:t>
      </w:r>
    </w:p>
    <w:p w:rsidR="008A3465" w:rsidRPr="00946C08" w:rsidRDefault="008A3465" w:rsidP="008A3465">
      <w:pPr>
        <w:pStyle w:val="ZARTzmartartykuempunktem"/>
      </w:pPr>
      <w:r w:rsidRPr="00946C08">
        <w:t>„Art. 9. 1. Biegłemu powołanemu przez sąd służy prawo do wynagrodzenia za wykonaną pracę.</w:t>
      </w:r>
    </w:p>
    <w:p w:rsidR="008A3465" w:rsidRPr="00946C08" w:rsidRDefault="008A3465" w:rsidP="008A3465">
      <w:pPr>
        <w:pStyle w:val="ZUSTzmustartykuempunktem"/>
      </w:pPr>
      <w:r w:rsidRPr="00946C08">
        <w:t>2. Biegłemu wezwanemu do sądu w razie nieskorzystania przez sąd z jego usług służy prawo do wyn</w:t>
      </w:r>
      <w:r w:rsidRPr="00946C08">
        <w:t>a</w:t>
      </w:r>
      <w:r w:rsidRPr="00946C08">
        <w:t>grodzenia za utracony z powodu stawiennictwa zarobek.</w:t>
      </w:r>
    </w:p>
    <w:p w:rsidR="008A3465" w:rsidRPr="00946C08" w:rsidRDefault="008A3465" w:rsidP="008A3465">
      <w:pPr>
        <w:pStyle w:val="ZUSTzmustartykuempunktem"/>
      </w:pPr>
      <w:r w:rsidRPr="00946C08">
        <w:t>3. Biegłemu powołanemu poza miejscowość jego zamieszkania służy prawo do diet oraz do zwrotu kos</w:t>
      </w:r>
      <w:r w:rsidRPr="00946C08">
        <w:t>z</w:t>
      </w:r>
      <w:r w:rsidRPr="00946C08">
        <w:t>tów przejazdów i noclegów.</w:t>
      </w:r>
    </w:p>
    <w:p w:rsidR="008A3465" w:rsidRPr="00946C08" w:rsidRDefault="008A3465" w:rsidP="008A3465">
      <w:pPr>
        <w:pStyle w:val="ZUSTzmustartykuempunktem"/>
      </w:pPr>
      <w:r w:rsidRPr="00946C08">
        <w:t>4. W razie wezwania biegłego w kilku sprawach na ten sam dzień należności przewidziane</w:t>
      </w:r>
      <w:r w:rsidR="00E02001" w:rsidRPr="00946C08">
        <w:t xml:space="preserve"> w</w:t>
      </w:r>
      <w:r w:rsidR="00E02001">
        <w:t> ust. </w:t>
      </w:r>
      <w:r w:rsidRPr="00946C08">
        <w:t>3 przyznaje się tylko raz.”;</w:t>
      </w:r>
    </w:p>
    <w:p w:rsidR="008A3465" w:rsidRPr="008A3465" w:rsidRDefault="008A3465" w:rsidP="008A3465">
      <w:pPr>
        <w:pStyle w:val="PKTpunkt"/>
      </w:pPr>
      <w:r w:rsidRPr="00946C08">
        <w:lastRenderedPageBreak/>
        <w:t>4)</w:t>
      </w:r>
      <w:r w:rsidRPr="00946C08">
        <w:tab/>
        <w:t>w</w:t>
      </w:r>
      <w:r w:rsidR="00E02001">
        <w:t xml:space="preserve"> art. </w:t>
      </w:r>
      <w:r w:rsidRPr="008A3465">
        <w:t>1</w:t>
      </w:r>
      <w:r w:rsidR="00E02001" w:rsidRPr="008A3465">
        <w:t>4</w:t>
      </w:r>
      <w:r w:rsidR="00E02001">
        <w:t xml:space="preserve"> ust. </w:t>
      </w:r>
      <w:r w:rsidRPr="008A3465">
        <w:t>1 otrzymuje brzmienie:</w:t>
      </w:r>
    </w:p>
    <w:p w:rsidR="008A3465" w:rsidRPr="00946C08" w:rsidRDefault="008A3465" w:rsidP="008A3465">
      <w:pPr>
        <w:pStyle w:val="ZUSTzmustartykuempunktem"/>
      </w:pPr>
      <w:r w:rsidRPr="00946C08">
        <w:t>„1. Świadkowie i biegli powinni zgłosić żądanie przyznania im przypadających należności po wykonaniu swego obowiązku w tym samym dniu, a jeżeli byli wezwani na rozprawę najpóźniej nazajutrz po zakończeniu rozprawy.”;</w:t>
      </w:r>
    </w:p>
    <w:p w:rsidR="008A3465" w:rsidRPr="008A3465" w:rsidRDefault="008A3465" w:rsidP="008A3465">
      <w:pPr>
        <w:pStyle w:val="PKTpunkt"/>
      </w:pPr>
      <w:r w:rsidRPr="00946C08">
        <w:t>5)</w:t>
      </w:r>
      <w:r w:rsidRPr="00946C08">
        <w:tab/>
        <w:t>art. 1</w:t>
      </w:r>
      <w:r w:rsidRPr="008A3465">
        <w:t>5 otrzymuje brzmienie:</w:t>
      </w:r>
    </w:p>
    <w:p w:rsidR="008A3465" w:rsidRPr="00946C08" w:rsidRDefault="008A3465" w:rsidP="008A3465">
      <w:pPr>
        <w:pStyle w:val="ZARTzmartartykuempunktem"/>
      </w:pPr>
      <w:r w:rsidRPr="00946C08">
        <w:t>„Art. 15. 1. Należności świadków, biegłych i stron przyznaje i ustala sąd, a na rozprawie przewodniczący kompletu orzekającego. W przypadkach zgłoszenia żądania po zamknięciu rozprawy należności może przyznać i ustalić także kierownik sądu.</w:t>
      </w:r>
    </w:p>
    <w:p w:rsidR="008A3465" w:rsidRPr="00946C08" w:rsidRDefault="008A3465" w:rsidP="008A3465">
      <w:pPr>
        <w:pStyle w:val="ZUSTzmustartykuempunktem"/>
      </w:pPr>
      <w:r w:rsidRPr="00946C08">
        <w:t>2. Przyznaną należność należy wypłacić niezwłocznie w razie niemożności niezwłocznej wypłaty – n</w:t>
      </w:r>
      <w:r w:rsidRPr="00946C08">
        <w:t>a</w:t>
      </w:r>
      <w:r w:rsidRPr="00946C08">
        <w:t>leżność przekazuje się pocztą bez obciążenia opłatą pocztową świadka, biegłego lub strony.”.</w:t>
      </w:r>
    </w:p>
    <w:p w:rsidR="008A3465" w:rsidRPr="008A3465" w:rsidRDefault="008A3465" w:rsidP="008A3465">
      <w:pPr>
        <w:pStyle w:val="ARTartustawynprozporzdzenia"/>
      </w:pPr>
      <w:r w:rsidRPr="000C6B20">
        <w:t>Art. 31.</w:t>
      </w:r>
      <w:r w:rsidRPr="008A3465">
        <w:t> W ustawie z dnia 4 września 1997 r. o działach administracji rządowej (</w:t>
      </w:r>
      <w:r w:rsidR="00E02001">
        <w:t>Dz. U.</w:t>
      </w:r>
      <w:r w:rsidRPr="008A3465">
        <w:t xml:space="preserve"> z 2003 r.</w:t>
      </w:r>
      <w:r w:rsidR="00E02001">
        <w:t xml:space="preserve"> Nr </w:t>
      </w:r>
      <w:r w:rsidRPr="008A3465">
        <w:t>159,</w:t>
      </w:r>
      <w:r w:rsidR="00E02001">
        <w:t xml:space="preserve"> poz. </w:t>
      </w:r>
      <w:r w:rsidRPr="008A3465">
        <w:t>1548, z </w:t>
      </w:r>
      <w:proofErr w:type="spellStart"/>
      <w:r w:rsidRPr="008A3465">
        <w:t>późn</w:t>
      </w:r>
      <w:proofErr w:type="spellEnd"/>
      <w:r w:rsidRPr="008A3465">
        <w:t>. zm.</w:t>
      </w:r>
      <w:r w:rsidRPr="00E02001">
        <w:rPr>
          <w:rStyle w:val="IGindeksgrny"/>
        </w:rPr>
        <w:footnoteReference w:id="1"/>
      </w:r>
      <w:r w:rsidRPr="00E02001">
        <w:rPr>
          <w:rStyle w:val="IGindeksgrny"/>
        </w:rPr>
        <w:t>)</w:t>
      </w:r>
      <w:r w:rsidRPr="008A3465">
        <w:t>)</w:t>
      </w:r>
      <w:r w:rsidR="00E02001" w:rsidRPr="008A3465">
        <w:t xml:space="preserve"> w</w:t>
      </w:r>
      <w:r w:rsidR="00E02001">
        <w:t> art. </w:t>
      </w:r>
      <w:r w:rsidRPr="008A3465">
        <w:t>2</w:t>
      </w:r>
      <w:r w:rsidR="00E02001" w:rsidRPr="008A3465">
        <w:t>4</w:t>
      </w:r>
      <w:r w:rsidR="00E02001">
        <w:t xml:space="preserve"> w ust. </w:t>
      </w:r>
      <w:r w:rsidR="00E02001" w:rsidRPr="008A3465">
        <w:t>1</w:t>
      </w:r>
      <w:r w:rsidR="00E02001">
        <w:t xml:space="preserve"> w pkt </w:t>
      </w:r>
      <w:r w:rsidRPr="008A3465">
        <w:t>3 na końcu kropkę zastęp</w:t>
      </w:r>
      <w:bookmarkStart w:id="0" w:name="_GoBack"/>
      <w:bookmarkEnd w:id="0"/>
      <w:r w:rsidRPr="008A3465">
        <w:t>uje się średnikiem i dodaje się</w:t>
      </w:r>
      <w:r w:rsidR="00E02001">
        <w:t xml:space="preserve"> pkt </w:t>
      </w:r>
      <w:r w:rsidR="00E02001" w:rsidRPr="008A3465">
        <w:t>4</w:t>
      </w:r>
      <w:r w:rsidR="00E02001">
        <w:t xml:space="preserve"> w </w:t>
      </w:r>
      <w:r w:rsidRPr="008A3465">
        <w:t>brzmieniu:</w:t>
      </w:r>
    </w:p>
    <w:p w:rsidR="008A3465" w:rsidRPr="00946C08" w:rsidRDefault="008A3465" w:rsidP="008A3465">
      <w:pPr>
        <w:pStyle w:val="ZPKTzmpktartykuempunktem"/>
      </w:pPr>
      <w:r w:rsidRPr="00946C08">
        <w:t>„4)</w:t>
      </w:r>
      <w:r w:rsidRPr="00946C08">
        <w:tab/>
        <w:t>tłumaczy przysięgłych.”.</w:t>
      </w:r>
    </w:p>
    <w:p w:rsidR="008A3465" w:rsidRPr="008A3465" w:rsidRDefault="008A3465" w:rsidP="008A3465">
      <w:pPr>
        <w:pStyle w:val="ARTartustawynprozporzdzenia"/>
      </w:pPr>
      <w:r w:rsidRPr="000C6B20">
        <w:t>Art. 32.</w:t>
      </w:r>
      <w:r w:rsidRPr="008A3465">
        <w:t> W ustawie z dnia 27 lipca 2001 r. – Prawo o ustroju sądów powszechnych (</w:t>
      </w:r>
      <w:r w:rsidR="00E02001">
        <w:t>Dz. U. Nr </w:t>
      </w:r>
      <w:r w:rsidRPr="008A3465">
        <w:t>98,</w:t>
      </w:r>
      <w:r w:rsidR="00E02001">
        <w:t xml:space="preserve"> poz. </w:t>
      </w:r>
      <w:r w:rsidR="000C6B20">
        <w:t xml:space="preserve">1070, </w:t>
      </w:r>
      <w:r w:rsidRPr="008A3465">
        <w:t>z </w:t>
      </w:r>
      <w:proofErr w:type="spellStart"/>
      <w:r w:rsidRPr="008A3465">
        <w:t>późn</w:t>
      </w:r>
      <w:proofErr w:type="spellEnd"/>
      <w:r w:rsidRPr="008A3465">
        <w:t>. zm.</w:t>
      </w:r>
      <w:r w:rsidRPr="00E02001">
        <w:rPr>
          <w:rStyle w:val="IGindeksgrny"/>
        </w:rPr>
        <w:footnoteReference w:id="2"/>
      </w:r>
      <w:r w:rsidRPr="00E02001">
        <w:rPr>
          <w:rStyle w:val="IGindeksgrny"/>
        </w:rPr>
        <w:t>)</w:t>
      </w:r>
      <w:r w:rsidRPr="008A3465">
        <w:t>) wprowadza się następujące zmiany:</w:t>
      </w:r>
    </w:p>
    <w:p w:rsidR="008A3465" w:rsidRPr="008A3465" w:rsidRDefault="008A3465" w:rsidP="008A3465">
      <w:pPr>
        <w:pStyle w:val="PKTpunkt"/>
      </w:pPr>
      <w:r w:rsidRPr="00946C08">
        <w:t>1)</w:t>
      </w:r>
      <w:r w:rsidRPr="00946C08">
        <w:tab/>
        <w:t xml:space="preserve">w dziale IV tytuł rozdziału </w:t>
      </w:r>
      <w:r w:rsidRPr="008A3465">
        <w:t>6 otrzymuje brzmienie:</w:t>
      </w:r>
    </w:p>
    <w:p w:rsidR="008A3465" w:rsidRPr="00946C08" w:rsidRDefault="008A3465" w:rsidP="000C6B20">
      <w:pPr>
        <w:pStyle w:val="LITlitera"/>
      </w:pPr>
      <w:r w:rsidRPr="00946C08">
        <w:t>„Biegli sądowi”;</w:t>
      </w:r>
    </w:p>
    <w:p w:rsidR="008A3465" w:rsidRPr="008A3465" w:rsidRDefault="008A3465" w:rsidP="008A3465">
      <w:pPr>
        <w:pStyle w:val="PKTpunkt"/>
      </w:pPr>
      <w:r w:rsidRPr="00946C08">
        <w:t>2)</w:t>
      </w:r>
      <w:r w:rsidRPr="00946C08">
        <w:tab/>
        <w:t>art. 15</w:t>
      </w:r>
      <w:r w:rsidRPr="008A3465">
        <w:t>7 otrzymuje brzmienie:</w:t>
      </w:r>
    </w:p>
    <w:p w:rsidR="008A3465" w:rsidRPr="00946C08" w:rsidRDefault="008A3465" w:rsidP="008A3465">
      <w:pPr>
        <w:pStyle w:val="ZARTzmartartykuempunktem"/>
      </w:pPr>
      <w:r w:rsidRPr="00946C08">
        <w:t>„Art. 157.</w:t>
      </w:r>
      <w:r w:rsidR="00E02001">
        <w:t xml:space="preserve"> § </w:t>
      </w:r>
      <w:r w:rsidRPr="00946C08">
        <w:t>1. Prezes sądu okręgowego ustanawia biegłych sądowych i prowadzi ich listę.</w:t>
      </w:r>
    </w:p>
    <w:p w:rsidR="008A3465" w:rsidRPr="00946C08" w:rsidRDefault="008A3465" w:rsidP="008A3465">
      <w:pPr>
        <w:pStyle w:val="ZUSTzmustartykuempunktem"/>
      </w:pPr>
      <w:r w:rsidRPr="00946C08">
        <w:t>§ 2. Minister Sprawiedliwości określi, w drodze rozporządzenia, tryb ustanawiania biegłych sądowych, pełnienia przez nich czynności oraz zwalniania ich z funkcji. W tym samym trybie Minister Sprawiedliwości może również określić szczegółowe zasady powoływania i działania zespołów biegłych sądowych.”.”;</w:t>
      </w:r>
    </w:p>
    <w:p w:rsidR="008A3465" w:rsidRPr="008A3465" w:rsidRDefault="008A3465" w:rsidP="008A3465">
      <w:pPr>
        <w:pStyle w:val="PPKTOTJpodpunktwobwieszczeniutekstujednolitegonp1"/>
      </w:pPr>
      <w:r w:rsidRPr="00946C08">
        <w:t>2)</w:t>
      </w:r>
      <w:r w:rsidRPr="008A3465">
        <w:tab/>
        <w:t>art. </w:t>
      </w:r>
      <w:r w:rsidR="00E02001" w:rsidRPr="008A3465">
        <w:t>2</w:t>
      </w:r>
      <w:r w:rsidR="00E02001">
        <w:t xml:space="preserve"> i art. </w:t>
      </w:r>
      <w:r w:rsidRPr="008A3465">
        <w:t>3 ustawy z dnia 12 maja 2006 r. o zmianie ustawy o zawodzie tłumacza przysięgłego (</w:t>
      </w:r>
      <w:r w:rsidR="00E02001">
        <w:t>Dz. U. Nr </w:t>
      </w:r>
      <w:r w:rsidRPr="008A3465">
        <w:t>107,</w:t>
      </w:r>
      <w:r w:rsidR="00E02001">
        <w:t xml:space="preserve"> poz. </w:t>
      </w:r>
      <w:r w:rsidRPr="008A3465">
        <w:t>722), które stanowią:</w:t>
      </w:r>
    </w:p>
    <w:p w:rsidR="008A3465" w:rsidRPr="00946C08" w:rsidRDefault="008A3465" w:rsidP="008A3465">
      <w:pPr>
        <w:pStyle w:val="ARTartustawynprozporzdzenia"/>
      </w:pPr>
      <w:r w:rsidRPr="00946C08">
        <w:t>„Art. 2. Do postępowań o wpis na listę tłumaczy przysięgłych, wszczętych i niezakończonych do dnia wejścia w życie ustawy, stosuje się</w:t>
      </w:r>
      <w:r w:rsidR="00E02001">
        <w:t xml:space="preserve"> art. </w:t>
      </w:r>
      <w:r w:rsidRPr="00946C08">
        <w:t>33 ustawy, o której mowa</w:t>
      </w:r>
      <w:r w:rsidR="00E02001" w:rsidRPr="00946C08">
        <w:t xml:space="preserve"> w</w:t>
      </w:r>
      <w:r w:rsidR="00E02001">
        <w:t> art. </w:t>
      </w:r>
      <w:r w:rsidRPr="00946C08">
        <w:t>1, w brzmieniu nadanym niniejszą ustawą.</w:t>
      </w:r>
    </w:p>
    <w:p w:rsidR="008A3465" w:rsidRPr="00946C08" w:rsidRDefault="008A3465" w:rsidP="008A3465">
      <w:pPr>
        <w:pStyle w:val="ARTartustawynprozporzdzenia"/>
      </w:pPr>
      <w:r w:rsidRPr="00946C08">
        <w:t>Art. 3. Ustawa wchodzi w życie po upływie 14 dni od dnia ogłoszenia.”;</w:t>
      </w:r>
    </w:p>
    <w:p w:rsidR="008A3465" w:rsidRPr="008A3465" w:rsidRDefault="008A3465" w:rsidP="008A3465">
      <w:pPr>
        <w:pStyle w:val="PPKTOTJpodpunktwobwieszczeniutekstujednolitegonp1"/>
      </w:pPr>
      <w:r w:rsidRPr="00946C08">
        <w:t>3)</w:t>
      </w:r>
      <w:r w:rsidRPr="008A3465">
        <w:tab/>
        <w:t>art. 191 ustawy z dnia 5 sierpnia 2010 r. o ochronie informacji niejawnych (</w:t>
      </w:r>
      <w:r w:rsidR="00E02001">
        <w:t>Dz. U. Nr </w:t>
      </w:r>
      <w:r w:rsidRPr="008A3465">
        <w:t>182,</w:t>
      </w:r>
      <w:r w:rsidR="00E02001">
        <w:t xml:space="preserve"> poz. </w:t>
      </w:r>
      <w:r w:rsidRPr="008A3465">
        <w:t>1228), który stanowi:</w:t>
      </w:r>
    </w:p>
    <w:p w:rsidR="008A3465" w:rsidRPr="00946C08" w:rsidRDefault="008A3465" w:rsidP="008A3465">
      <w:pPr>
        <w:pStyle w:val="ARTartustawynprozporzdzenia"/>
      </w:pPr>
      <w:r w:rsidRPr="00946C08">
        <w:t>„Art. 191. Ustawa wchodzi w życie po upływie 3 miesięcy od dnia ogłoszenia z wyjątkiem</w:t>
      </w:r>
      <w:r w:rsidR="00E02001">
        <w:t xml:space="preserve"> art. </w:t>
      </w:r>
      <w:r w:rsidRPr="00946C08">
        <w:t>131, który wchodzi w życie z dniem 1 stycznia 2013 r.”;</w:t>
      </w:r>
    </w:p>
    <w:p w:rsidR="008A3465" w:rsidRPr="008A3465" w:rsidRDefault="008A3465" w:rsidP="008A3465">
      <w:pPr>
        <w:pStyle w:val="PPKTOTJpodpunktwobwieszczeniutekstujednolitegonp1"/>
      </w:pPr>
      <w:r w:rsidRPr="00946C08">
        <w:t>4)</w:t>
      </w:r>
      <w:r w:rsidRPr="00946C08">
        <w:tab/>
      </w:r>
      <w:r w:rsidRPr="008A3465">
        <w:t>art. 105 ustawy z dnia 25 marca 2011 r. o ograniczaniu barier administracyjnych dla obywateli i przedsiębiorców (</w:t>
      </w:r>
      <w:r w:rsidR="00E02001">
        <w:t>Dz. U. Nr </w:t>
      </w:r>
      <w:r w:rsidRPr="008A3465">
        <w:t>106,</w:t>
      </w:r>
      <w:r w:rsidR="00E02001">
        <w:t xml:space="preserve"> poz. </w:t>
      </w:r>
      <w:r w:rsidRPr="008A3465">
        <w:t>62</w:t>
      </w:r>
      <w:r w:rsidR="00E02001" w:rsidRPr="008A3465">
        <w:t>2</w:t>
      </w:r>
      <w:r w:rsidR="00E02001">
        <w:t xml:space="preserve"> i Nr </w:t>
      </w:r>
      <w:r w:rsidRPr="008A3465">
        <w:t>187,</w:t>
      </w:r>
      <w:r w:rsidR="00E02001">
        <w:t xml:space="preserve"> poz. </w:t>
      </w:r>
      <w:r w:rsidRPr="008A3465">
        <w:t>1110), który stanowi:</w:t>
      </w:r>
    </w:p>
    <w:p w:rsidR="008A3465" w:rsidRPr="008A3465" w:rsidRDefault="008A3465" w:rsidP="008A3465">
      <w:pPr>
        <w:pStyle w:val="ARTartustawynprozporzdzenia"/>
      </w:pPr>
      <w:r w:rsidRPr="00946C08">
        <w:t>„</w:t>
      </w:r>
      <w:r w:rsidRPr="008A3465">
        <w:t>Art. 105. Ustawa wchodzi w życie z dniem 1 lipca 2011 r., z wyjątkiem:</w:t>
      </w:r>
    </w:p>
    <w:p w:rsidR="008A3465" w:rsidRPr="00946C08" w:rsidRDefault="008A3465" w:rsidP="008A3465">
      <w:pPr>
        <w:pStyle w:val="PKTpunkt"/>
      </w:pPr>
      <w:r w:rsidRPr="00946C08">
        <w:t>1)</w:t>
      </w:r>
      <w:r w:rsidRPr="00946C08">
        <w:tab/>
        <w:t>art. 3</w:t>
      </w:r>
      <w:r w:rsidR="00E02001" w:rsidRPr="00946C08">
        <w:t>6</w:t>
      </w:r>
      <w:r w:rsidR="00E02001">
        <w:t xml:space="preserve"> pkt </w:t>
      </w:r>
      <w:r w:rsidR="00E02001" w:rsidRPr="00946C08">
        <w:t>3</w:t>
      </w:r>
      <w:r w:rsidR="00E02001">
        <w:t xml:space="preserve"> i </w:t>
      </w:r>
      <w:r w:rsidRPr="00946C08">
        <w:t>4, które wchodzą w życie po upływie 14 dni od dnia ogłoszenia;</w:t>
      </w:r>
    </w:p>
    <w:p w:rsidR="008A3465" w:rsidRPr="00946C08" w:rsidRDefault="008A3465" w:rsidP="008A3465">
      <w:pPr>
        <w:pStyle w:val="PKTpunkt"/>
      </w:pPr>
      <w:r w:rsidRPr="00946C08">
        <w:t>2)</w:t>
      </w:r>
      <w:r w:rsidRPr="00946C08">
        <w:tab/>
        <w:t>art. 4</w:t>
      </w:r>
      <w:r w:rsidR="00E02001" w:rsidRPr="00946C08">
        <w:t>4</w:t>
      </w:r>
      <w:r w:rsidR="00E02001">
        <w:t xml:space="preserve"> i art. </w:t>
      </w:r>
      <w:r w:rsidRPr="00946C08">
        <w:t>103, które wchodzą w życie z dniem 1 października 2011 r.</w:t>
      </w:r>
    </w:p>
    <w:p w:rsidR="008A3465" w:rsidRPr="00946C08" w:rsidRDefault="008A3465" w:rsidP="008A3465">
      <w:pPr>
        <w:pStyle w:val="PKTpunkt"/>
      </w:pPr>
      <w:r w:rsidRPr="00946C08">
        <w:t>3)</w:t>
      </w:r>
      <w:r w:rsidRPr="00946C08">
        <w:tab/>
        <w:t>(uchylony)”;</w:t>
      </w:r>
    </w:p>
    <w:p w:rsidR="008A3465" w:rsidRPr="00946C08" w:rsidRDefault="008A3465" w:rsidP="000C6B20">
      <w:pPr>
        <w:pStyle w:val="PPKTOTJpodpunktwobwieszczeniutekstujednolitegonp1"/>
        <w:keepNext/>
      </w:pPr>
      <w:r w:rsidRPr="00946C08">
        <w:lastRenderedPageBreak/>
        <w:t>5)</w:t>
      </w:r>
      <w:r w:rsidRPr="00946C08">
        <w:tab/>
        <w:t>odnośnika</w:t>
      </w:r>
      <w:r w:rsidR="00E02001">
        <w:t xml:space="preserve"> nr </w:t>
      </w:r>
      <w:r w:rsidR="00E02001" w:rsidRPr="00946C08">
        <w:t>1</w:t>
      </w:r>
      <w:r w:rsidR="00E02001">
        <w:t xml:space="preserve"> oraz art. </w:t>
      </w:r>
      <w:r>
        <w:t>2</w:t>
      </w:r>
      <w:r w:rsidR="00E02001">
        <w:t>7 i art. </w:t>
      </w:r>
      <w:r w:rsidRPr="00946C08">
        <w:t>56 ustawy z dnia 27 września 2013 r. o zmianie ustawy – Kodeks postępowania karnego oraz niektórych innych ustaw (</w:t>
      </w:r>
      <w:r w:rsidR="00E02001">
        <w:t>Dz. U. poz. </w:t>
      </w:r>
      <w:r w:rsidRPr="00946C08">
        <w:t>1247), które stanowią:</w:t>
      </w:r>
    </w:p>
    <w:p w:rsidR="008A3465" w:rsidRPr="008A3465" w:rsidRDefault="008A3465" w:rsidP="00E02001">
      <w:pPr>
        <w:pStyle w:val="PKTpunkt"/>
      </w:pPr>
      <w:r w:rsidRPr="00946C08">
        <w:t>„</w:t>
      </w:r>
      <w:r w:rsidRPr="008A3465">
        <w:rPr>
          <w:rStyle w:val="IGindeksgrny"/>
        </w:rPr>
        <w:t>1)</w:t>
      </w:r>
      <w:r w:rsidR="00E02001">
        <w:tab/>
      </w:r>
      <w:r w:rsidRPr="008A3465">
        <w:t>Niniejsza ustawa dokonuje w zakresie swojej regulacji częściowego wdrożenia dyrektywy Parlamentu Europe</w:t>
      </w:r>
      <w:r w:rsidRPr="008A3465">
        <w:t>j</w:t>
      </w:r>
      <w:r w:rsidRPr="008A3465">
        <w:t>skiego i Rady 2010/64/UE z dnia 20 października 2010 r. w sprawie prawa do tłumaczenia ustnego i tłumaczenia pisemnego w postępowaniu karnym (Dz. Urz. UE L 280 </w:t>
      </w:r>
      <w:r w:rsidR="000C6B20">
        <w:t>z 26.10.</w:t>
      </w:r>
      <w:r w:rsidRPr="008A3465">
        <w:t xml:space="preserve">2012, str. 1) oraz dyrektywy </w:t>
      </w:r>
      <w:r w:rsidRPr="003A4E6F">
        <w:rPr>
          <w:spacing w:val="-2"/>
        </w:rPr>
        <w:t>Pa</w:t>
      </w:r>
      <w:r w:rsidRPr="003A4E6F">
        <w:rPr>
          <w:spacing w:val="-2"/>
        </w:rPr>
        <w:t>r</w:t>
      </w:r>
      <w:r w:rsidRPr="003A4E6F">
        <w:rPr>
          <w:spacing w:val="-2"/>
        </w:rPr>
        <w:t>lamentu Europejskiego i Rady 2012/13/UE z dnia 22 maja 2012 r. w sprawie prawa do informacji w postępowaniu</w:t>
      </w:r>
      <w:r w:rsidRPr="008A3465">
        <w:t xml:space="preserve"> karnym (Dz. Urz. UE L 142 z 01.06.2012, str. 1).”</w:t>
      </w:r>
    </w:p>
    <w:p w:rsidR="008A3465" w:rsidRPr="00FE54FA" w:rsidRDefault="008A3465" w:rsidP="008A3465">
      <w:pPr>
        <w:pStyle w:val="ARTartustawynprozporzdzenia"/>
      </w:pPr>
      <w:r w:rsidRPr="00946C08">
        <w:t>„</w:t>
      </w:r>
      <w:r w:rsidRPr="00BA461B">
        <w:t>Art.</w:t>
      </w:r>
      <w:r>
        <w:t> </w:t>
      </w:r>
      <w:r w:rsidRPr="00BA461B">
        <w:t>27.</w:t>
      </w:r>
      <w:r>
        <w:t> </w:t>
      </w:r>
      <w:r w:rsidRPr="00BA461B">
        <w:t>Przepisy ustaw wymienionych</w:t>
      </w:r>
      <w:r w:rsidR="00E02001" w:rsidRPr="00BA461B">
        <w:t xml:space="preserve"> w</w:t>
      </w:r>
      <w:r w:rsidR="00E02001">
        <w:t> art. </w:t>
      </w:r>
      <w:r w:rsidRPr="00BA461B">
        <w:t>1–2</w:t>
      </w:r>
      <w:r w:rsidR="00E02001" w:rsidRPr="00BA461B">
        <w:t>6</w:t>
      </w:r>
      <w:r w:rsidR="00E02001">
        <w:t> </w:t>
      </w:r>
      <w:r w:rsidRPr="00BA461B">
        <w:t>niniejszej ustawy,</w:t>
      </w:r>
      <w:r w:rsidR="00E02001" w:rsidRPr="00BA461B">
        <w:t xml:space="preserve"> w</w:t>
      </w:r>
      <w:r w:rsidR="00E02001">
        <w:t> </w:t>
      </w:r>
      <w:r w:rsidRPr="00BA461B">
        <w:t>brzmieniu nadanym niniejszą ustawą, stosuje</w:t>
      </w:r>
      <w:r>
        <w:t xml:space="preserve"> </w:t>
      </w:r>
      <w:r w:rsidRPr="00BA461B">
        <w:t>się do spraw wszczętych przed dniem jej wejścia</w:t>
      </w:r>
      <w:r w:rsidR="00E02001" w:rsidRPr="00BA461B">
        <w:t xml:space="preserve"> w</w:t>
      </w:r>
      <w:r w:rsidR="00E02001">
        <w:t> </w:t>
      </w:r>
      <w:r w:rsidRPr="00BA461B">
        <w:t>życie, jeżeli przepisy poniższe nie stanowią inaczej.</w:t>
      </w:r>
      <w:r w:rsidRPr="00946C08">
        <w:t>”</w:t>
      </w:r>
    </w:p>
    <w:p w:rsidR="008A3465" w:rsidRPr="008A3465" w:rsidRDefault="008A3465" w:rsidP="008A3465">
      <w:pPr>
        <w:pStyle w:val="ARTartustawynprozporzdzenia"/>
      </w:pPr>
      <w:r w:rsidRPr="00946C08">
        <w:t>„</w:t>
      </w:r>
      <w:r w:rsidRPr="008A3465">
        <w:t>Art. 56. Ustawa wchodzi w życie z dniem 1 lipca 2015 r., z wyjątkiem:</w:t>
      </w:r>
    </w:p>
    <w:p w:rsidR="008A3465" w:rsidRPr="00946C08" w:rsidRDefault="008A3465" w:rsidP="008A3465">
      <w:pPr>
        <w:pStyle w:val="PKTpunkt"/>
      </w:pPr>
      <w:r w:rsidRPr="00946C08">
        <w:t>1)</w:t>
      </w:r>
      <w:r w:rsidRPr="00946C08">
        <w:tab/>
        <w:t xml:space="preserve">art. </w:t>
      </w:r>
      <w:r w:rsidR="00E02001" w:rsidRPr="00946C08">
        <w:t>1</w:t>
      </w:r>
      <w:r w:rsidR="00E02001">
        <w:t xml:space="preserve"> pkt </w:t>
      </w:r>
      <w:r w:rsidRPr="00946C08">
        <w:t>18,</w:t>
      </w:r>
      <w:r w:rsidR="00E02001">
        <w:t xml:space="preserve"> pkt </w:t>
      </w:r>
      <w:r w:rsidRPr="00946C08">
        <w:t>19,</w:t>
      </w:r>
      <w:r w:rsidR="00E02001">
        <w:t xml:space="preserve"> pkt </w:t>
      </w:r>
      <w:r w:rsidRPr="00946C08">
        <w:t>38,</w:t>
      </w:r>
      <w:r w:rsidR="00E02001">
        <w:t xml:space="preserve"> pkt </w:t>
      </w:r>
      <w:r w:rsidRPr="00946C08">
        <w:t>6</w:t>
      </w:r>
      <w:r w:rsidR="00E02001" w:rsidRPr="00946C08">
        <w:t>3</w:t>
      </w:r>
      <w:r w:rsidR="00E02001">
        <w:t xml:space="preserve"> w </w:t>
      </w:r>
      <w:r w:rsidRPr="00946C08">
        <w:t>zakresie</w:t>
      </w:r>
      <w:r w:rsidR="00E02001">
        <w:t xml:space="preserve"> art. </w:t>
      </w:r>
      <w:r w:rsidRPr="00946C08">
        <w:t>232a</w:t>
      </w:r>
      <w:r w:rsidR="00E02001">
        <w:t xml:space="preserve"> § </w:t>
      </w:r>
      <w:r w:rsidRPr="00946C08">
        <w:t>1,</w:t>
      </w:r>
      <w:r w:rsidR="00E02001">
        <w:t xml:space="preserve"> art. </w:t>
      </w:r>
      <w:r w:rsidR="00E02001" w:rsidRPr="00946C08">
        <w:t>1</w:t>
      </w:r>
      <w:r w:rsidR="00E02001">
        <w:t xml:space="preserve"> pkt </w:t>
      </w:r>
      <w:r w:rsidRPr="00946C08">
        <w:t>10</w:t>
      </w:r>
      <w:r w:rsidR="00E02001" w:rsidRPr="00946C08">
        <w:t>4</w:t>
      </w:r>
      <w:r w:rsidR="00E02001">
        <w:t xml:space="preserve"> w </w:t>
      </w:r>
      <w:r w:rsidRPr="00946C08">
        <w:t>zakresie</w:t>
      </w:r>
      <w:r w:rsidR="00E02001">
        <w:t xml:space="preserve"> art. </w:t>
      </w:r>
      <w:r w:rsidRPr="00946C08">
        <w:t>335,</w:t>
      </w:r>
      <w:r w:rsidR="00E02001">
        <w:t xml:space="preserve"> art. </w:t>
      </w:r>
      <w:r w:rsidR="00E02001" w:rsidRPr="00946C08">
        <w:t>1</w:t>
      </w:r>
      <w:r w:rsidR="00E02001">
        <w:t xml:space="preserve"> pkt </w:t>
      </w:r>
      <w:r w:rsidRPr="00946C08">
        <w:t>11</w:t>
      </w:r>
      <w:r w:rsidR="00E02001" w:rsidRPr="00946C08">
        <w:t>2</w:t>
      </w:r>
      <w:r w:rsidR="00E02001">
        <w:t xml:space="preserve"> lit. </w:t>
      </w:r>
      <w:r w:rsidRPr="00946C08">
        <w:t>b</w:t>
      </w:r>
      <w:r w:rsidR="00E02001" w:rsidRPr="00946C08">
        <w:t xml:space="preserve"> i</w:t>
      </w:r>
      <w:r w:rsidR="00E02001">
        <w:t> pkt </w:t>
      </w:r>
      <w:r w:rsidRPr="00946C08">
        <w:t>20</w:t>
      </w:r>
      <w:r w:rsidR="00E02001" w:rsidRPr="00946C08">
        <w:t>4</w:t>
      </w:r>
      <w:r w:rsidR="00E02001">
        <w:t xml:space="preserve"> lit. </w:t>
      </w:r>
      <w:r w:rsidRPr="00946C08">
        <w:t>a,</w:t>
      </w:r>
      <w:r w:rsidR="00E02001">
        <w:t xml:space="preserve"> art. </w:t>
      </w:r>
      <w:r w:rsidRPr="00946C08">
        <w:t>2,</w:t>
      </w:r>
      <w:r w:rsidR="00E02001">
        <w:t xml:space="preserve"> art. </w:t>
      </w:r>
      <w:r w:rsidRPr="00946C08">
        <w:t>1</w:t>
      </w:r>
      <w:r w:rsidR="00E02001" w:rsidRPr="00946C08">
        <w:t>2</w:t>
      </w:r>
      <w:r w:rsidR="00E02001">
        <w:t xml:space="preserve"> pkt </w:t>
      </w:r>
      <w:r w:rsidRPr="00946C08">
        <w:t>3,</w:t>
      </w:r>
      <w:r w:rsidR="00E02001">
        <w:t xml:space="preserve"> art. </w:t>
      </w:r>
      <w:r w:rsidRPr="00946C08">
        <w:t>50,</w:t>
      </w:r>
      <w:r w:rsidR="00E02001">
        <w:t xml:space="preserve"> art. </w:t>
      </w:r>
      <w:r w:rsidRPr="00946C08">
        <w:t>5</w:t>
      </w:r>
      <w:r w:rsidR="00E02001" w:rsidRPr="00946C08">
        <w:t>3</w:t>
      </w:r>
      <w:r w:rsidR="00E02001">
        <w:t xml:space="preserve"> i art. </w:t>
      </w:r>
      <w:r w:rsidRPr="00946C08">
        <w:t>54, które wchodzą w życie po upływie 14 dni od dnia ogłoszenia;</w:t>
      </w:r>
    </w:p>
    <w:p w:rsidR="008A3465" w:rsidRPr="00946C08" w:rsidRDefault="008A3465" w:rsidP="008A3465">
      <w:pPr>
        <w:pStyle w:val="PKTpunkt"/>
      </w:pPr>
      <w:r w:rsidRPr="00946C08">
        <w:t>2)</w:t>
      </w:r>
      <w:r w:rsidRPr="00946C08">
        <w:tab/>
        <w:t xml:space="preserve">art. </w:t>
      </w:r>
      <w:r w:rsidR="00E02001" w:rsidRPr="00946C08">
        <w:t>1</w:t>
      </w:r>
      <w:r w:rsidR="00E02001">
        <w:t xml:space="preserve"> pkt </w:t>
      </w:r>
      <w:r w:rsidRPr="00946C08">
        <w:t>4</w:t>
      </w:r>
      <w:r w:rsidR="00E02001" w:rsidRPr="00946C08">
        <w:t>5</w:t>
      </w:r>
      <w:r w:rsidR="00E02001">
        <w:t xml:space="preserve"> lit. </w:t>
      </w:r>
      <w:r w:rsidRPr="00946C08">
        <w:t>c w zakresie</w:t>
      </w:r>
      <w:r w:rsidR="00E02001">
        <w:t xml:space="preserve"> art. </w:t>
      </w:r>
      <w:r w:rsidRPr="00946C08">
        <w:t>15</w:t>
      </w:r>
      <w:r w:rsidR="00E02001" w:rsidRPr="00946C08">
        <w:t>6</w:t>
      </w:r>
      <w:r w:rsidR="00E02001">
        <w:t xml:space="preserve"> § </w:t>
      </w:r>
      <w:r w:rsidR="00E02001" w:rsidRPr="00946C08">
        <w:t>5</w:t>
      </w:r>
      <w:r w:rsidR="00E02001">
        <w:t xml:space="preserve"> i </w:t>
      </w:r>
      <w:r w:rsidRPr="00946C08">
        <w:t>5a,</w:t>
      </w:r>
      <w:r w:rsidR="00E02001">
        <w:t xml:space="preserve"> art. </w:t>
      </w:r>
      <w:r w:rsidR="00E02001" w:rsidRPr="00946C08">
        <w:t>1</w:t>
      </w:r>
      <w:r w:rsidR="00E02001">
        <w:t xml:space="preserve"> pkt </w:t>
      </w:r>
      <w:r w:rsidRPr="00946C08">
        <w:t>6</w:t>
      </w:r>
      <w:r w:rsidR="00E02001" w:rsidRPr="00946C08">
        <w:t>5</w:t>
      </w:r>
      <w:r w:rsidR="00E02001">
        <w:t xml:space="preserve"> lit. </w:t>
      </w:r>
      <w:r w:rsidRPr="00946C08">
        <w:t>b,</w:t>
      </w:r>
      <w:r w:rsidR="00E02001">
        <w:t xml:space="preserve"> pkt </w:t>
      </w:r>
      <w:r w:rsidRPr="00946C08">
        <w:t>7</w:t>
      </w:r>
      <w:r w:rsidR="00E02001" w:rsidRPr="00946C08">
        <w:t>9</w:t>
      </w:r>
      <w:r w:rsidR="00E02001">
        <w:t xml:space="preserve"> lit. </w:t>
      </w:r>
      <w:r w:rsidRPr="00946C08">
        <w:t>b,</w:t>
      </w:r>
      <w:r w:rsidR="00E02001">
        <w:t xml:space="preserve"> pkt </w:t>
      </w:r>
      <w:r w:rsidRPr="00946C08">
        <w:t>8</w:t>
      </w:r>
      <w:r w:rsidR="00E02001" w:rsidRPr="00946C08">
        <w:t>8</w:t>
      </w:r>
      <w:r w:rsidR="00E02001">
        <w:t xml:space="preserve"> oraz pkt </w:t>
      </w:r>
      <w:r w:rsidRPr="00946C08">
        <w:t>20</w:t>
      </w:r>
      <w:r w:rsidR="00E02001" w:rsidRPr="00946C08">
        <w:t>4</w:t>
      </w:r>
      <w:r w:rsidR="00E02001">
        <w:t xml:space="preserve"> lit. </w:t>
      </w:r>
      <w:r w:rsidRPr="00946C08">
        <w:t>b, które wchodzą w życie z dniem 2 czerwca 2014 r.”;</w:t>
      </w:r>
    </w:p>
    <w:p w:rsidR="008A3465" w:rsidRPr="008A3465" w:rsidRDefault="008A3465" w:rsidP="008A3465">
      <w:pPr>
        <w:pStyle w:val="PPKTOTJpodpunktwobwieszczeniutekstujednolitegonp1"/>
      </w:pPr>
      <w:r w:rsidRPr="00946C08">
        <w:t>6)</w:t>
      </w:r>
      <w:r w:rsidRPr="00946C08">
        <w:tab/>
      </w:r>
      <w:r w:rsidRPr="008A3465">
        <w:t>art. 149 ustawy z dnia 28 listopada 2014 r. – Prawo o aktach stanu cywilnego (</w:t>
      </w:r>
      <w:r w:rsidR="00E02001">
        <w:t>Dz. U. poz. </w:t>
      </w:r>
      <w:r w:rsidRPr="008A3465">
        <w:t>174</w:t>
      </w:r>
      <w:r w:rsidR="00E02001" w:rsidRPr="008A3465">
        <w:t>1</w:t>
      </w:r>
      <w:r w:rsidR="00E02001">
        <w:t xml:space="preserve"> i </w:t>
      </w:r>
      <w:r w:rsidRPr="008A3465">
        <w:t>1888), który stanowi:</w:t>
      </w:r>
    </w:p>
    <w:p w:rsidR="008A3465" w:rsidRPr="007C06DE" w:rsidRDefault="008A3465" w:rsidP="008A3465">
      <w:pPr>
        <w:pStyle w:val="ARTartustawynprozporzdzenia"/>
      </w:pPr>
      <w:r w:rsidRPr="007C06DE">
        <w:t>„Art. 149. Ustawa wchodzi</w:t>
      </w:r>
      <w:r w:rsidR="00E02001" w:rsidRPr="007C06DE">
        <w:t xml:space="preserve"> w</w:t>
      </w:r>
      <w:r w:rsidR="00E02001">
        <w:t> </w:t>
      </w:r>
      <w:r w:rsidRPr="007C06DE">
        <w:t>życie</w:t>
      </w:r>
      <w:r w:rsidR="00E02001" w:rsidRPr="007C06DE">
        <w:t xml:space="preserve"> z</w:t>
      </w:r>
      <w:r w:rsidR="00E02001">
        <w:t> </w:t>
      </w:r>
      <w:r w:rsidRPr="007C06DE">
        <w:t xml:space="preserve">dniem </w:t>
      </w:r>
      <w:r w:rsidR="00E02001" w:rsidRPr="007C06DE">
        <w:t>1</w:t>
      </w:r>
      <w:r w:rsidR="00E02001">
        <w:t> </w:t>
      </w:r>
      <w:r w:rsidRPr="007C06DE">
        <w:t>marca 201</w:t>
      </w:r>
      <w:r w:rsidR="00E02001" w:rsidRPr="007C06DE">
        <w:t>5</w:t>
      </w:r>
      <w:r w:rsidR="00E02001">
        <w:t> </w:t>
      </w:r>
      <w:r w:rsidRPr="007C06DE">
        <w:t>r.,</w:t>
      </w:r>
      <w:r w:rsidR="00E02001" w:rsidRPr="007C06DE">
        <w:t xml:space="preserve"> z</w:t>
      </w:r>
      <w:r w:rsidR="00E02001">
        <w:t> </w:t>
      </w:r>
      <w:r w:rsidRPr="007C06DE">
        <w:t>wyjątkiem:</w:t>
      </w:r>
    </w:p>
    <w:p w:rsidR="008A3465" w:rsidRPr="007C06DE" w:rsidRDefault="008A3465" w:rsidP="008A3465">
      <w:pPr>
        <w:pStyle w:val="PKTpunkt"/>
      </w:pPr>
      <w:r w:rsidRPr="007C06DE">
        <w:t>1)</w:t>
      </w:r>
      <w:r>
        <w:tab/>
      </w:r>
      <w:r w:rsidRPr="007C06DE">
        <w:t>art. 4</w:t>
      </w:r>
      <w:r w:rsidR="00E02001" w:rsidRPr="007C06DE">
        <w:t>7</w:t>
      </w:r>
      <w:r w:rsidR="00E02001">
        <w:t xml:space="preserve"> ust. </w:t>
      </w:r>
      <w:r w:rsidRPr="007C06DE">
        <w:t>1, który wchodzi</w:t>
      </w:r>
      <w:r w:rsidR="00E02001" w:rsidRPr="007C06DE">
        <w:t xml:space="preserve"> w</w:t>
      </w:r>
      <w:r w:rsidR="00E02001">
        <w:t> </w:t>
      </w:r>
      <w:r w:rsidRPr="007C06DE">
        <w:t>życie</w:t>
      </w:r>
      <w:r w:rsidR="00E02001" w:rsidRPr="007C06DE">
        <w:t xml:space="preserve"> z</w:t>
      </w:r>
      <w:r w:rsidR="00E02001">
        <w:t> </w:t>
      </w:r>
      <w:r w:rsidRPr="007C06DE">
        <w:t xml:space="preserve">dniem </w:t>
      </w:r>
      <w:r w:rsidR="00E02001" w:rsidRPr="007C06DE">
        <w:t>1</w:t>
      </w:r>
      <w:r w:rsidR="00E02001">
        <w:t> </w:t>
      </w:r>
      <w:r w:rsidRPr="007C06DE">
        <w:t>stycznia 201</w:t>
      </w:r>
      <w:r w:rsidR="00E02001" w:rsidRPr="007C06DE">
        <w:t>5</w:t>
      </w:r>
      <w:r w:rsidR="00E02001">
        <w:t> </w:t>
      </w:r>
      <w:r w:rsidRPr="007C06DE">
        <w:t>r.;</w:t>
      </w:r>
    </w:p>
    <w:p w:rsidR="008A3465" w:rsidRPr="00946C08" w:rsidRDefault="008A3465" w:rsidP="008A3465">
      <w:pPr>
        <w:pStyle w:val="PKTpunkt"/>
      </w:pPr>
      <w:r w:rsidRPr="007C06DE">
        <w:t>2)</w:t>
      </w:r>
      <w:r>
        <w:tab/>
      </w:r>
      <w:r w:rsidRPr="007C06DE">
        <w:t>art. 5</w:t>
      </w:r>
      <w:r w:rsidR="00E02001" w:rsidRPr="007C06DE">
        <w:t>3</w:t>
      </w:r>
      <w:r w:rsidR="00E02001">
        <w:t xml:space="preserve"> ust. </w:t>
      </w:r>
      <w:r w:rsidR="00E02001" w:rsidRPr="007C06DE">
        <w:t>2</w:t>
      </w:r>
      <w:r w:rsidR="00E02001">
        <w:t xml:space="preserve"> i </w:t>
      </w:r>
      <w:r w:rsidRPr="007C06DE">
        <w:t>3,</w:t>
      </w:r>
      <w:r w:rsidR="00E02001">
        <w:t xml:space="preserve"> art. </w:t>
      </w:r>
      <w:r w:rsidRPr="007C06DE">
        <w:t>5</w:t>
      </w:r>
      <w:r w:rsidR="00E02001" w:rsidRPr="007C06DE">
        <w:t>4</w:t>
      </w:r>
      <w:r w:rsidR="00E02001">
        <w:t xml:space="preserve"> ust. </w:t>
      </w:r>
      <w:r w:rsidR="00E02001" w:rsidRPr="007C06DE">
        <w:t>4</w:t>
      </w:r>
      <w:r w:rsidR="00E02001">
        <w:t xml:space="preserve"> i </w:t>
      </w:r>
      <w:r w:rsidRPr="007C06DE">
        <w:t>5,</w:t>
      </w:r>
      <w:r w:rsidR="00E02001">
        <w:t xml:space="preserve"> art. </w:t>
      </w:r>
      <w:r w:rsidRPr="007C06DE">
        <w:t>11</w:t>
      </w:r>
      <w:r w:rsidR="00E02001" w:rsidRPr="007C06DE">
        <w:t>4</w:t>
      </w:r>
      <w:r w:rsidR="00E02001">
        <w:t xml:space="preserve"> w </w:t>
      </w:r>
      <w:r w:rsidRPr="007C06DE">
        <w:t>zakresie dodawanych</w:t>
      </w:r>
      <w:r w:rsidR="00E02001" w:rsidRPr="007C06DE">
        <w:t xml:space="preserve"> w</w:t>
      </w:r>
      <w:r w:rsidR="00E02001">
        <w:t> art. </w:t>
      </w:r>
      <w:r w:rsidRPr="007C06DE">
        <w:t>1</w:t>
      </w:r>
      <w:r w:rsidR="00E02001" w:rsidRPr="007C06DE">
        <w:t>1</w:t>
      </w:r>
      <w:r w:rsidR="00E02001">
        <w:t xml:space="preserve"> ust. </w:t>
      </w:r>
      <w:r w:rsidRPr="007C06DE">
        <w:t>3a–3e</w:t>
      </w:r>
      <w:r w:rsidR="00E02001" w:rsidRPr="007C06DE">
        <w:t xml:space="preserve"> i</w:t>
      </w:r>
      <w:r w:rsidR="00E02001">
        <w:t> ust. </w:t>
      </w:r>
      <w:r w:rsidRPr="007C06DE">
        <w:t>4c oraz</w:t>
      </w:r>
      <w:r w:rsidR="00E02001">
        <w:t xml:space="preserve"> art. </w:t>
      </w:r>
      <w:r w:rsidRPr="007C06DE">
        <w:t>123,</w:t>
      </w:r>
      <w:r>
        <w:t xml:space="preserve"> </w:t>
      </w:r>
      <w:r w:rsidRPr="007C06DE">
        <w:t>które wchodzą</w:t>
      </w:r>
      <w:r w:rsidR="00E02001" w:rsidRPr="007C06DE">
        <w:t xml:space="preserve"> w</w:t>
      </w:r>
      <w:r w:rsidR="00E02001">
        <w:t> </w:t>
      </w:r>
      <w:r w:rsidRPr="007C06DE">
        <w:t>życie</w:t>
      </w:r>
      <w:r w:rsidR="00E02001" w:rsidRPr="007C06DE">
        <w:t xml:space="preserve"> z</w:t>
      </w:r>
      <w:r w:rsidR="00E02001">
        <w:t> </w:t>
      </w:r>
      <w:r w:rsidRPr="007C06DE">
        <w:t xml:space="preserve">dniem </w:t>
      </w:r>
      <w:r w:rsidR="00E02001" w:rsidRPr="007C06DE">
        <w:t>1</w:t>
      </w:r>
      <w:r w:rsidR="00E02001">
        <w:t> </w:t>
      </w:r>
      <w:r w:rsidRPr="007C06DE">
        <w:t>stycznia 201</w:t>
      </w:r>
      <w:r w:rsidR="00E02001" w:rsidRPr="007C06DE">
        <w:t>8</w:t>
      </w:r>
      <w:r w:rsidR="00E02001">
        <w:t> </w:t>
      </w:r>
      <w:r w:rsidRPr="007C06DE">
        <w:t>r.”.</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8A3465" w:rsidRPr="00946C08" w:rsidRDefault="008A3465" w:rsidP="00E02001">
      <w:pPr>
        <w:pStyle w:val="TEKSTZacznikido"/>
      </w:pPr>
      <w:r w:rsidRPr="00946C08">
        <w:lastRenderedPageBreak/>
        <w:t>Załącznik do obwieszczenia Marszałka Sejmu Rzeczypospolitej Polskiej</w:t>
      </w:r>
      <w:r w:rsidR="00E02001">
        <w:t xml:space="preserve"> </w:t>
      </w:r>
      <w:r w:rsidR="00E02001" w:rsidRPr="00946C08">
        <w:t>z</w:t>
      </w:r>
      <w:r w:rsidR="00E02001">
        <w:t> </w:t>
      </w:r>
      <w:r w:rsidRPr="00946C08">
        <w:t xml:space="preserve">dnia </w:t>
      </w:r>
      <w:r>
        <w:t>1</w:t>
      </w:r>
      <w:r w:rsidR="00E02001">
        <w:t>8 </w:t>
      </w:r>
      <w:r>
        <w:t>marca 2015</w:t>
      </w:r>
      <w:r w:rsidRPr="00946C08">
        <w:t> r. (poz. </w:t>
      </w:r>
      <w:sdt>
        <w:sdtPr>
          <w:alias w:val="Numer pozycji"/>
          <w:tag w:val="Kategoria"/>
          <w:id w:val="495465613"/>
          <w:placeholder>
            <w:docPart w:val="F627E67901814123A7757E97B57BC0EA"/>
          </w:placeholder>
          <w:dataBinding w:prefixMappings="xmlns:ns0='http://purl.org/dc/elements/1.1/' xmlns:ns1='http://schemas.openxmlformats.org/package/2006/metadata/core-properties' " w:xpath="/ns1:coreProperties[1]/ns1:category[1]" w:storeItemID="{6C3C8BC8-F283-45AE-878A-BAB7291924A1}"/>
          <w:text/>
        </w:sdtPr>
        <w:sdtEndPr/>
        <w:sdtContent>
          <w:r w:rsidR="00735903">
            <w:t>487</w:t>
          </w:r>
        </w:sdtContent>
      </w:sdt>
      <w:r w:rsidRPr="00946C08">
        <w:t>)</w:t>
      </w:r>
    </w:p>
    <w:p w:rsidR="008A3465" w:rsidRPr="008A3465" w:rsidRDefault="008A3465" w:rsidP="008A3465">
      <w:pPr>
        <w:pStyle w:val="OZNRODZAKTUtznustawalubrozporzdzenieiorganwydajcy"/>
      </w:pPr>
      <w:bookmarkStart w:id="1" w:name="f0937ePSUs1v3711a"/>
      <w:bookmarkEnd w:id="1"/>
      <w:r w:rsidRPr="008A3465">
        <w:t>USTAWA</w:t>
      </w:r>
    </w:p>
    <w:p w:rsidR="008A3465" w:rsidRPr="008A3465" w:rsidRDefault="008A3465" w:rsidP="008A3465">
      <w:pPr>
        <w:pStyle w:val="DATAAKTUdatauchwalenialubwydaniaaktu"/>
      </w:pPr>
      <w:r w:rsidRPr="008A3465">
        <w:t>z dnia</w:t>
      </w:r>
      <w:r w:rsidRPr="00946C08">
        <w:t xml:space="preserve"> </w:t>
      </w:r>
      <w:r w:rsidRPr="008A3465">
        <w:t>25 listopada 2004 r.</w:t>
      </w:r>
    </w:p>
    <w:p w:rsidR="008A3465" w:rsidRPr="008A3465" w:rsidRDefault="008A3465" w:rsidP="008A3465">
      <w:pPr>
        <w:pStyle w:val="TYTUAKTUprzedmiotregulacjiustawylubrozporzdzenia"/>
      </w:pPr>
      <w:r w:rsidRPr="008A3465">
        <w:t>o zawodzie tłumacza przysięgłego</w:t>
      </w:r>
    </w:p>
    <w:p w:rsidR="008A3465" w:rsidRPr="008A3465" w:rsidRDefault="008A3465" w:rsidP="008A3465">
      <w:pPr>
        <w:pStyle w:val="ROZDZODDZOZNoznaczenierozdziauluboddziau"/>
      </w:pPr>
      <w:r w:rsidRPr="008A3465">
        <w:t>Rozdział 1</w:t>
      </w:r>
    </w:p>
    <w:p w:rsidR="008A3465" w:rsidRPr="008A3465" w:rsidRDefault="008A3465" w:rsidP="00E02001">
      <w:pPr>
        <w:pStyle w:val="ROZDZODDZPRZEDMprzedmiotregulacjirozdziauluboddziau"/>
      </w:pPr>
      <w:r w:rsidRPr="008A3465">
        <w:t>Przepisy ogólne</w:t>
      </w:r>
    </w:p>
    <w:p w:rsidR="008A3465" w:rsidRPr="00946C08" w:rsidRDefault="008A3465" w:rsidP="008A3465">
      <w:pPr>
        <w:pStyle w:val="ARTartustawynprozporzdzenia"/>
      </w:pPr>
      <w:r w:rsidRPr="00E02001">
        <w:rPr>
          <w:rStyle w:val="Ppogrubienie"/>
        </w:rPr>
        <w:t>Art. 1.</w:t>
      </w:r>
      <w:r w:rsidRPr="008A3465">
        <w:t> </w:t>
      </w:r>
      <w:r w:rsidRPr="00946C08">
        <w:t>1. Ustawa określa warunki i tryb nabywania oraz utraty prawa wykonywania zawodu tłumacza przysięgłego, a także zasady wykonywania tego zawodu.</w:t>
      </w:r>
    </w:p>
    <w:p w:rsidR="008A3465" w:rsidRPr="00946C08" w:rsidRDefault="008A3465" w:rsidP="008A3465">
      <w:pPr>
        <w:pStyle w:val="USTustnpkodeksu"/>
      </w:pPr>
      <w:r w:rsidRPr="00946C08">
        <w:t>2. Przepisów ustawy nie stosuje się do tłumaczy języka migowego oraz innych systemów komunikacji niebędących językami naturalnymi.</w:t>
      </w:r>
    </w:p>
    <w:p w:rsidR="008A3465" w:rsidRPr="008A3465" w:rsidRDefault="008A3465" w:rsidP="008A3465">
      <w:pPr>
        <w:pStyle w:val="ROZDZODDZOZNoznaczenierozdziauluboddziau"/>
      </w:pPr>
      <w:r w:rsidRPr="008A3465">
        <w:t>Rozdział 2</w:t>
      </w:r>
    </w:p>
    <w:p w:rsidR="008A3465" w:rsidRPr="008A3465" w:rsidRDefault="008A3465" w:rsidP="00E02001">
      <w:pPr>
        <w:pStyle w:val="ROZDZODDZPRZEDMprzedmiotregulacjirozdziauluboddziau"/>
      </w:pPr>
      <w:r w:rsidRPr="008A3465">
        <w:t>Nabywanie i utrata prawa do wykonywania zawodu tłumacza przysięgłego</w:t>
      </w:r>
    </w:p>
    <w:p w:rsidR="008A3465" w:rsidRPr="008A3465" w:rsidRDefault="008A3465" w:rsidP="00E02001">
      <w:pPr>
        <w:pStyle w:val="ARTartustawynprozporzdzenia"/>
        <w:keepNext/>
      </w:pPr>
      <w:r w:rsidRPr="00E02001">
        <w:rPr>
          <w:rStyle w:val="Ppogrubienie"/>
        </w:rPr>
        <w:t>Art. 2.</w:t>
      </w:r>
      <w:r w:rsidRPr="008A3465">
        <w:t> 1. Tłumaczem przysięgłym może być osoba fizyczna, która:</w:t>
      </w:r>
    </w:p>
    <w:p w:rsidR="008A3465" w:rsidRPr="008A3465" w:rsidRDefault="008A3465" w:rsidP="008A3465">
      <w:pPr>
        <w:pStyle w:val="PKTpunkt"/>
      </w:pPr>
      <w:r w:rsidRPr="008A3465">
        <w:t>1)</w:t>
      </w:r>
      <w:bookmarkStart w:id="2" w:name="_Ref410889456"/>
      <w:r w:rsidRPr="00E02001">
        <w:rPr>
          <w:rStyle w:val="IGindeksgrny"/>
        </w:rPr>
        <w:footnoteReference w:id="3"/>
      </w:r>
      <w:bookmarkEnd w:id="2"/>
      <w:r w:rsidRPr="00E02001">
        <w:rPr>
          <w:rStyle w:val="IGindeksgrny"/>
        </w:rPr>
        <w:t>)</w:t>
      </w:r>
      <w:r w:rsidRPr="008A3465">
        <w:tab/>
        <w:t>ma obywatelstwo polskie albo obywatelstwo jednego z państw członkowskich Unii Europejskiej, państw członko</w:t>
      </w:r>
      <w:r w:rsidRPr="008A3465">
        <w:t>w</w:t>
      </w:r>
      <w:r w:rsidRPr="008A3465">
        <w:t>skich Europejskiego Porozumienia o Wolnym Handlu (EFTA) – stron umowy o Europejskim Obszarze Gospoda</w:t>
      </w:r>
      <w:r w:rsidRPr="008A3465">
        <w:t>r</w:t>
      </w:r>
      <w:r w:rsidRPr="008A3465">
        <w:t>czym, Konfederacji Szwajcarskiej lub, na zasadach wzajemności, obywatelstwo innego państwa;</w:t>
      </w:r>
    </w:p>
    <w:p w:rsidR="008A3465" w:rsidRPr="008A3465" w:rsidRDefault="008A3465" w:rsidP="008A3465">
      <w:pPr>
        <w:pStyle w:val="PKTpunkt"/>
      </w:pPr>
      <w:r w:rsidRPr="008A3465">
        <w:t>2)</w:t>
      </w:r>
      <w:r w:rsidRPr="008A3465">
        <w:tab/>
        <w:t>zna język polski;</w:t>
      </w:r>
    </w:p>
    <w:p w:rsidR="008A3465" w:rsidRPr="008A3465" w:rsidRDefault="008A3465" w:rsidP="008A3465">
      <w:pPr>
        <w:pStyle w:val="PKTpunkt"/>
      </w:pPr>
      <w:r w:rsidRPr="008A3465">
        <w:t>3)</w:t>
      </w:r>
      <w:r w:rsidRPr="008A3465">
        <w:tab/>
        <w:t>ma pełną zdolność do czynności prawnych;</w:t>
      </w:r>
    </w:p>
    <w:p w:rsidR="008A3465" w:rsidRPr="008A3465" w:rsidRDefault="008A3465" w:rsidP="008A3465">
      <w:pPr>
        <w:pStyle w:val="PKTpunkt"/>
      </w:pPr>
      <w:r w:rsidRPr="008A3465">
        <w:t>4)</w:t>
      </w:r>
      <w:r w:rsidRPr="008A3465">
        <w:tab/>
        <w:t>nie była karana za przestępstwo umyślne, przestępstwo skarbowe lub za nieumyślne przestępstwo przeciwko bezpi</w:t>
      </w:r>
      <w:r w:rsidRPr="008A3465">
        <w:t>e</w:t>
      </w:r>
      <w:r w:rsidRPr="008A3465">
        <w:t>czeństwu obrotu gospodarczego;</w:t>
      </w:r>
    </w:p>
    <w:p w:rsidR="008A3465" w:rsidRPr="008A3465" w:rsidRDefault="008A3465" w:rsidP="008A3465">
      <w:pPr>
        <w:pStyle w:val="PKTpunkt"/>
      </w:pPr>
      <w:r w:rsidRPr="008A3465">
        <w:t>5)</w:t>
      </w:r>
      <w:r w:rsidRPr="00E02001">
        <w:rPr>
          <w:rStyle w:val="IGindeksgrny"/>
        </w:rPr>
        <w:footnoteReference w:id="4"/>
      </w:r>
      <w:r w:rsidRPr="00E02001">
        <w:rPr>
          <w:rStyle w:val="IGindeksgrny"/>
        </w:rPr>
        <w:t>)</w:t>
      </w:r>
      <w:r w:rsidRPr="008A3465">
        <w:tab/>
        <w:t>ukończyła wyższe studia i uzyskała tytuł magistra lub równorzędny w państwie, o którym mowa</w:t>
      </w:r>
      <w:r w:rsidR="00E02001" w:rsidRPr="008A3465">
        <w:t xml:space="preserve"> w</w:t>
      </w:r>
      <w:r w:rsidR="00E02001">
        <w:t> pkt </w:t>
      </w:r>
      <w:r w:rsidRPr="008A3465">
        <w:t>1;</w:t>
      </w:r>
    </w:p>
    <w:p w:rsidR="008A3465" w:rsidRPr="008A3465" w:rsidRDefault="008A3465" w:rsidP="008A3465">
      <w:pPr>
        <w:pStyle w:val="PKTpunkt"/>
      </w:pPr>
      <w:r w:rsidRPr="008A3465">
        <w:t>6)</w:t>
      </w:r>
      <w:r w:rsidRPr="008A3465">
        <w:tab/>
        <w:t>złożyła z wynikiem pozytywnym egzamin z umiejętności tłumaczenia z języka polskiego na język obcy oraz z języka obcego na język polski, zwany dalej „egzaminem na tłumacza przysięgłego”.</w:t>
      </w:r>
    </w:p>
    <w:p w:rsidR="008A3465" w:rsidRPr="00946C08" w:rsidRDefault="008A3465" w:rsidP="008A3465">
      <w:pPr>
        <w:pStyle w:val="USTustnpkodeksu"/>
      </w:pPr>
      <w:r w:rsidRPr="00946C08">
        <w:t>2. Znajomość języka polskiego potwierdza zdanie egzaminu na tłumacza przysięgłego.</w:t>
      </w:r>
    </w:p>
    <w:p w:rsidR="008A3465" w:rsidRPr="00946C08" w:rsidRDefault="008A3465" w:rsidP="008A3465">
      <w:pPr>
        <w:pStyle w:val="ARTartustawynprozporzdzenia"/>
      </w:pPr>
      <w:r w:rsidRPr="00E02001">
        <w:rPr>
          <w:rStyle w:val="Ppogrubienie"/>
        </w:rPr>
        <w:t>Art. 3.</w:t>
      </w:r>
      <w:r w:rsidRPr="008A3465">
        <w:t> </w:t>
      </w:r>
      <w:r w:rsidRPr="00946C08">
        <w:t>1. Tworzy się Państwową Komisję Egzaminacyjną, zwaną dalej „Komisją”, powołaną do przeprowadzania egzaminu na tłumacza przysięgłego.</w:t>
      </w:r>
    </w:p>
    <w:p w:rsidR="008A3465" w:rsidRPr="00946C08" w:rsidRDefault="008A3465" w:rsidP="008A3465">
      <w:pPr>
        <w:pStyle w:val="USTustnpkodeksu"/>
      </w:pPr>
      <w:r w:rsidRPr="00946C08">
        <w:t>2. Członków Komisji powołuje i odwołuje, w drodze decyzji, Minister Sprawiedliwości.</w:t>
      </w:r>
    </w:p>
    <w:p w:rsidR="008A3465" w:rsidRPr="008A3465" w:rsidRDefault="008A3465" w:rsidP="00E02001">
      <w:pPr>
        <w:pStyle w:val="USTustnpkodeksu"/>
        <w:keepNext/>
      </w:pPr>
      <w:r w:rsidRPr="00946C08">
        <w:t>3. Komisja składa się</w:t>
      </w:r>
      <w:r w:rsidRPr="008A3465">
        <w:t xml:space="preserve"> z 11 członków, wyróżniających się wysokim poziomem wiedzy w zakresie języków obcych i technik tłumaczeniowych, w tym z:</w:t>
      </w:r>
    </w:p>
    <w:p w:rsidR="008A3465" w:rsidRPr="008A3465" w:rsidRDefault="008A3465" w:rsidP="008A3465">
      <w:pPr>
        <w:pStyle w:val="PKTpunkt"/>
      </w:pPr>
      <w:r w:rsidRPr="008A3465">
        <w:t>1)</w:t>
      </w:r>
      <w:r w:rsidRPr="008A3465">
        <w:tab/>
        <w:t>czterech spośród nauczycieli akademickich zatrudnionych w szkołach wyższych na kierunku filologia, wskazanych przez ministra właściwego do spraw szkolnictwa wyższego;</w:t>
      </w:r>
    </w:p>
    <w:p w:rsidR="008A3465" w:rsidRPr="008A3465" w:rsidRDefault="008A3465" w:rsidP="008A3465">
      <w:pPr>
        <w:pStyle w:val="PKTpunkt"/>
      </w:pPr>
      <w:r w:rsidRPr="008A3465">
        <w:t>2)</w:t>
      </w:r>
      <w:r w:rsidRPr="008A3465">
        <w:tab/>
        <w:t>trzech spośród tłumaczy przysięgłych będących członkami organizacji zrzeszających tłumaczy, wskazanych przez te organizacje;</w:t>
      </w:r>
    </w:p>
    <w:p w:rsidR="008A3465" w:rsidRPr="008A3465" w:rsidRDefault="008A3465" w:rsidP="008A3465">
      <w:pPr>
        <w:pStyle w:val="PKTpunkt"/>
      </w:pPr>
      <w:r w:rsidRPr="008A3465">
        <w:t>3)</w:t>
      </w:r>
      <w:r w:rsidRPr="008A3465">
        <w:tab/>
        <w:t>trzech wskazanych przez Ministra Sprawiedliwości;</w:t>
      </w:r>
    </w:p>
    <w:p w:rsidR="008A3465" w:rsidRPr="008A3465" w:rsidRDefault="008A3465" w:rsidP="008A3465">
      <w:pPr>
        <w:pStyle w:val="PKTpunkt"/>
      </w:pPr>
      <w:r w:rsidRPr="008A3465">
        <w:t>4)</w:t>
      </w:r>
      <w:r w:rsidRPr="008A3465">
        <w:tab/>
        <w:t>jednego wskazanego przez ministra właściwego do spraw pracy.</w:t>
      </w:r>
    </w:p>
    <w:p w:rsidR="008A3465" w:rsidRPr="00946C08" w:rsidRDefault="008A3465" w:rsidP="008A3465">
      <w:pPr>
        <w:pStyle w:val="USTustnpkodeksu"/>
      </w:pPr>
      <w:r w:rsidRPr="00946C08">
        <w:t>4. Kadencja Komisji trwa 4 lata.</w:t>
      </w:r>
    </w:p>
    <w:p w:rsidR="008A3465" w:rsidRPr="00946C08" w:rsidRDefault="008A3465" w:rsidP="008A3465">
      <w:pPr>
        <w:pStyle w:val="USTustnpkodeksu"/>
      </w:pPr>
      <w:r w:rsidRPr="00946C08">
        <w:t>5. Na wniosek Komisji, Minister Sprawiedliwości może powołać nie więcej niż dwóch konsultantów, spełniających wymagania określone dla członków Komisji, do udziału w przeprowadzeniu egzaminu z określonego języka.</w:t>
      </w:r>
    </w:p>
    <w:p w:rsidR="008A3465" w:rsidRPr="00946C08" w:rsidRDefault="008A3465" w:rsidP="008A3465">
      <w:pPr>
        <w:pStyle w:val="USTustnpkodeksu"/>
      </w:pPr>
      <w:r w:rsidRPr="00946C08">
        <w:t>6. Członkom Komisji oraz konsultantom, o których mowa</w:t>
      </w:r>
      <w:r w:rsidR="00E02001" w:rsidRPr="00946C08">
        <w:t xml:space="preserve"> w</w:t>
      </w:r>
      <w:r w:rsidR="00E02001">
        <w:t> ust. </w:t>
      </w:r>
      <w:r w:rsidRPr="00946C08">
        <w:t>5, przysługuje wynagrodzenie za udział w pracach Komisji oraz zwrot kosztów podróży i noclegów na zasadach określonych w przepisach dotyczących należności przysł</w:t>
      </w:r>
      <w:r w:rsidRPr="00946C08">
        <w:t>u</w:t>
      </w:r>
      <w:r w:rsidRPr="00946C08">
        <w:t>gujących pracownikowi zatrudnionemu w państwowej lub samorządowej jednostce sfery budżetowej z tytułu podróży służbowej na obszarze kraju.</w:t>
      </w:r>
    </w:p>
    <w:p w:rsidR="008A3465" w:rsidRPr="00946C08" w:rsidRDefault="008A3465" w:rsidP="008A3465">
      <w:pPr>
        <w:pStyle w:val="USTustnpkodeksu"/>
      </w:pPr>
      <w:r w:rsidRPr="00946C08">
        <w:t>7. Przed upływem kadencji członek Komisji może być odwołany wskutek niewykonywania obowiązków członka, niezdolności do ich wykonywania albo zrzeczenia się członkostwa.</w:t>
      </w:r>
    </w:p>
    <w:p w:rsidR="008A3465" w:rsidRPr="00946C08" w:rsidRDefault="008A3465" w:rsidP="008A3465">
      <w:pPr>
        <w:pStyle w:val="USTustnpkodeksu"/>
      </w:pPr>
      <w:r w:rsidRPr="00946C08">
        <w:t>8. Obsługę biurową Komisji zapewnia Minister Sprawiedliwości.</w:t>
      </w:r>
    </w:p>
    <w:p w:rsidR="008A3465" w:rsidRPr="00946C08" w:rsidRDefault="008A3465" w:rsidP="008A3465">
      <w:pPr>
        <w:pStyle w:val="USTustnpkodeksu"/>
      </w:pPr>
      <w:r w:rsidRPr="00946C08">
        <w:t>9. Minister Sprawiedliwości określi, w drodze rozporządzenia, tryb działania Komisji oraz wysokość wynagrodzenia członków Komisji i konsultantów za udział w jej pracach, w sposób zapewniający sprawność działania Komisji oraz uwzględniając zakres i nakład ich pracy wynikający z przygotowania i przeprowadzenia egzaminu.</w:t>
      </w:r>
    </w:p>
    <w:p w:rsidR="008A3465" w:rsidRPr="008A3465" w:rsidRDefault="008A3465" w:rsidP="00E02001">
      <w:pPr>
        <w:pStyle w:val="ARTartustawynprozporzdzenia"/>
        <w:keepNext/>
      </w:pPr>
      <w:r w:rsidRPr="00E02001">
        <w:rPr>
          <w:rStyle w:val="Ppogrubienie"/>
        </w:rPr>
        <w:t>Art. 4.</w:t>
      </w:r>
      <w:r w:rsidRPr="008A3465">
        <w:t> 1. Egzamin na tłumacza przysięgłego składa się z dwóch części:</w:t>
      </w:r>
    </w:p>
    <w:p w:rsidR="008A3465" w:rsidRPr="008A3465" w:rsidRDefault="008A3465" w:rsidP="008A3465">
      <w:pPr>
        <w:pStyle w:val="PKTpunkt"/>
      </w:pPr>
      <w:r w:rsidRPr="008A3465">
        <w:t>1)</w:t>
      </w:r>
      <w:r w:rsidRPr="008A3465">
        <w:tab/>
        <w:t>tłumaczenia pisemnego, z języka polskiego na język obcy oraz z języka obcego na język polski;</w:t>
      </w:r>
    </w:p>
    <w:p w:rsidR="008A3465" w:rsidRPr="008A3465" w:rsidRDefault="008A3465" w:rsidP="008A3465">
      <w:pPr>
        <w:pStyle w:val="PKTpunkt"/>
      </w:pPr>
      <w:r w:rsidRPr="008A3465">
        <w:t>2)</w:t>
      </w:r>
      <w:r w:rsidRPr="008A3465">
        <w:tab/>
        <w:t>tłumaczenia ustnego, z języka polskiego na język obcy oraz z języka obcego na język polski.</w:t>
      </w:r>
    </w:p>
    <w:p w:rsidR="008A3465" w:rsidRPr="00946C08" w:rsidRDefault="008A3465" w:rsidP="008A3465">
      <w:pPr>
        <w:pStyle w:val="USTustnpkodeksu"/>
      </w:pPr>
      <w:r w:rsidRPr="00946C08">
        <w:t>2. Egzamin na tłumacza przysięgłego uważa się za zdany w przypadku uzyskania pozytywnych ocen z obu części e</w:t>
      </w:r>
      <w:r w:rsidRPr="00946C08">
        <w:t>g</w:t>
      </w:r>
      <w:r w:rsidRPr="00946C08">
        <w:t>zaminu wskazanych</w:t>
      </w:r>
      <w:r w:rsidR="00E02001" w:rsidRPr="00946C08">
        <w:t xml:space="preserve"> w</w:t>
      </w:r>
      <w:r w:rsidR="00E02001">
        <w:t> ust. </w:t>
      </w:r>
      <w:r w:rsidRPr="00946C08">
        <w:t>1.</w:t>
      </w:r>
    </w:p>
    <w:p w:rsidR="008A3465" w:rsidRPr="00946C08" w:rsidRDefault="008A3465" w:rsidP="008A3465">
      <w:pPr>
        <w:pStyle w:val="USTustnpkodeksu"/>
      </w:pPr>
      <w:r w:rsidRPr="00946C08">
        <w:t>3. (uchylony)</w:t>
      </w:r>
      <w:r w:rsidRPr="00E02001">
        <w:rPr>
          <w:rStyle w:val="IGindeksgrny"/>
        </w:rPr>
        <w:footnoteReference w:id="5"/>
      </w:r>
      <w:r w:rsidRPr="00E02001">
        <w:rPr>
          <w:rStyle w:val="IGindeksgrny"/>
        </w:rPr>
        <w:t>)</w:t>
      </w:r>
    </w:p>
    <w:p w:rsidR="008A3465" w:rsidRPr="00946C08" w:rsidRDefault="008A3465" w:rsidP="008A3465">
      <w:pPr>
        <w:pStyle w:val="USTustnpkodeksu"/>
      </w:pPr>
      <w:r w:rsidRPr="00946C08">
        <w:t>4. Koszty egzaminu, w tym opłatę egzaminacyjną, ponosi kandydat na tłumacza przysięgłego.</w:t>
      </w:r>
    </w:p>
    <w:p w:rsidR="008A3465" w:rsidRPr="00946C08" w:rsidRDefault="008A3465" w:rsidP="008A3465">
      <w:pPr>
        <w:pStyle w:val="USTustnpkodeksu"/>
      </w:pPr>
      <w:r w:rsidRPr="00946C08">
        <w:t>5. Opłata egzaminacyjna stanowi dochód budżetu państwa.</w:t>
      </w:r>
    </w:p>
    <w:p w:rsidR="008A3465" w:rsidRPr="00946C08" w:rsidRDefault="008A3465" w:rsidP="008A3465">
      <w:pPr>
        <w:pStyle w:val="USTustnpkodeksu"/>
      </w:pPr>
      <w:r w:rsidRPr="00946C08">
        <w:t>6. Minister Sprawiedliwości określi, w drodze rozporządzenia, wysokość opłaty egzaminacyjnej ponoszonej przez kandydata na tłumacza przysięgłego, biorąc pod uwagę rzeczywiste koszty organizacji i przeprowadzenia egzaminu.</w:t>
      </w:r>
    </w:p>
    <w:p w:rsidR="008A3465" w:rsidRPr="00946C08" w:rsidRDefault="008A3465" w:rsidP="008A3465">
      <w:pPr>
        <w:pStyle w:val="USTustnpkodeksu"/>
      </w:pPr>
      <w:r w:rsidRPr="00946C08">
        <w:t>7. Minister Sprawiedliwości określi, w drodze rozporządzenia, szczegółowy sposób przeprowadzenia egzaminu w części pisemnej i ustnej, z uwzględnieniem obowiązku sprawdzenia umiejętności tłumaczenia pism sądowych i urzędowych oraz tekstów prawniczych.</w:t>
      </w:r>
    </w:p>
    <w:p w:rsidR="008A3465" w:rsidRPr="00946C08" w:rsidRDefault="008A3465" w:rsidP="008A3465">
      <w:pPr>
        <w:pStyle w:val="ARTartustawynprozporzdzenia"/>
      </w:pPr>
      <w:r w:rsidRPr="00E02001">
        <w:rPr>
          <w:rStyle w:val="Ppogrubienie"/>
        </w:rPr>
        <w:t>Art. 5.</w:t>
      </w:r>
      <w:r w:rsidRPr="008A3465">
        <w:t> </w:t>
      </w:r>
      <w:r w:rsidRPr="00946C08">
        <w:t>1. Uprawnienia do wykonywania zawodu tłumacza przysięgłego nabywa osoba, która zdała egzamin określ</w:t>
      </w:r>
      <w:r w:rsidRPr="00946C08">
        <w:t>o</w:t>
      </w:r>
      <w:r w:rsidRPr="00946C08">
        <w:t>ny</w:t>
      </w:r>
      <w:r w:rsidR="00E02001" w:rsidRPr="00946C08">
        <w:t xml:space="preserve"> w</w:t>
      </w:r>
      <w:r w:rsidR="00E02001">
        <w:t> art. </w:t>
      </w:r>
      <w:r w:rsidR="00E02001" w:rsidRPr="00946C08">
        <w:t>4</w:t>
      </w:r>
      <w:r w:rsidR="00E02001">
        <w:t xml:space="preserve"> ust. </w:t>
      </w:r>
      <w:r w:rsidRPr="00946C08">
        <w:t>1.</w:t>
      </w:r>
    </w:p>
    <w:p w:rsidR="008A3465" w:rsidRPr="00946C08" w:rsidRDefault="008A3465" w:rsidP="008A3465">
      <w:pPr>
        <w:pStyle w:val="USTustnpkodeksu"/>
      </w:pPr>
      <w:r w:rsidRPr="00946C08">
        <w:t>2. Nabycie uprawnień do wykonywania zawodu tłumacza przysięgłego potwierdza świadectwo wydane przez Min</w:t>
      </w:r>
      <w:r w:rsidRPr="00946C08">
        <w:t>i</w:t>
      </w:r>
      <w:r w:rsidRPr="00946C08">
        <w:t>stra Sprawiedliwości.</w:t>
      </w:r>
    </w:p>
    <w:p w:rsidR="008A3465" w:rsidRPr="00946C08" w:rsidRDefault="008A3465" w:rsidP="008A3465">
      <w:pPr>
        <w:pStyle w:val="ARTartustawynprozporzdzenia"/>
      </w:pPr>
      <w:r w:rsidRPr="00E02001">
        <w:rPr>
          <w:rStyle w:val="Ppogrubienie"/>
        </w:rPr>
        <w:t>Art. 6.</w:t>
      </w:r>
      <w:r w:rsidRPr="008A3465">
        <w:t> </w:t>
      </w:r>
      <w:r w:rsidRPr="00946C08">
        <w:t>1. Osoba, która nabyła uprawnienia do wykonywania zawodu tłumacza przysięgłego, uzyskuje prawo do w</w:t>
      </w:r>
      <w:r w:rsidRPr="00946C08">
        <w:t>y</w:t>
      </w:r>
      <w:r w:rsidRPr="00946C08">
        <w:t>konywania tego zawodu po złożeniu ślubowania i wpisaniu na listę tłumaczy przysięgłych.</w:t>
      </w:r>
    </w:p>
    <w:p w:rsidR="008A3465" w:rsidRPr="00946C08" w:rsidRDefault="008A3465" w:rsidP="008A3465">
      <w:pPr>
        <w:pStyle w:val="USTustnpkodeksu"/>
      </w:pPr>
      <w:r w:rsidRPr="00946C08">
        <w:t>2.</w:t>
      </w:r>
      <w:r w:rsidRPr="00E02001">
        <w:rPr>
          <w:rStyle w:val="IGindeksgrny"/>
        </w:rPr>
        <w:footnoteReference w:id="6"/>
      </w:r>
      <w:r w:rsidRPr="00E02001">
        <w:rPr>
          <w:rStyle w:val="IGindeksgrny"/>
        </w:rPr>
        <w:t>)</w:t>
      </w:r>
      <w:r w:rsidRPr="00946C08">
        <w:t> Osoba, która złożyła ślubowanie, o którym mowa</w:t>
      </w:r>
      <w:r w:rsidR="00E02001" w:rsidRPr="00946C08">
        <w:t xml:space="preserve"> w</w:t>
      </w:r>
      <w:r w:rsidR="00E02001">
        <w:t> ust. </w:t>
      </w:r>
      <w:r w:rsidRPr="00946C08">
        <w:t>1, podlega z urzędu wpisowi na listę tłumaczy przysięg</w:t>
      </w:r>
      <w:r w:rsidR="000C6B20">
        <w:t>-</w:t>
      </w:r>
      <w:r w:rsidR="000C6B20">
        <w:br/>
      </w:r>
      <w:r w:rsidRPr="00946C08">
        <w:t>łych prowadzoną przez Ministra Sprawiedliwości.</w:t>
      </w:r>
    </w:p>
    <w:p w:rsidR="008A3465" w:rsidRPr="00946C08" w:rsidRDefault="008A3465" w:rsidP="008A3465">
      <w:pPr>
        <w:pStyle w:val="USTustnpkodeksu"/>
      </w:pPr>
      <w:r w:rsidRPr="00946C08">
        <w:t>3. Minister Sprawiedliwości określi, w drodze rozporządzenia, wzór świadectwa, o którym mowa</w:t>
      </w:r>
      <w:r w:rsidR="00E02001" w:rsidRPr="00946C08">
        <w:t xml:space="preserve"> w</w:t>
      </w:r>
      <w:r w:rsidR="00E02001">
        <w:t> art. </w:t>
      </w:r>
      <w:r w:rsidR="00E02001" w:rsidRPr="00946C08">
        <w:t>5</w:t>
      </w:r>
      <w:r w:rsidR="00E02001">
        <w:t xml:space="preserve"> ust. </w:t>
      </w:r>
      <w:r w:rsidRPr="00946C08">
        <w:t>2, oraz sposób prowadzenia listy tłumaczy przysięgłych, przy uwzględnieniu możliwości prowadzenia tej listy w formie elektr</w:t>
      </w:r>
      <w:r w:rsidRPr="00946C08">
        <w:t>o</w:t>
      </w:r>
      <w:r w:rsidRPr="00946C08">
        <w:t>nicznej.</w:t>
      </w:r>
    </w:p>
    <w:p w:rsidR="008A3465" w:rsidRPr="008A3465" w:rsidRDefault="008A3465" w:rsidP="00E02001">
      <w:pPr>
        <w:pStyle w:val="ARTartustawynprozporzdzenia"/>
        <w:keepNext/>
      </w:pPr>
      <w:r w:rsidRPr="00E02001">
        <w:rPr>
          <w:rStyle w:val="Ppogrubienie"/>
        </w:rPr>
        <w:t>Art. 7.</w:t>
      </w:r>
      <w:r w:rsidRPr="008A3465">
        <w:t> 1.</w:t>
      </w:r>
      <w:r w:rsidRPr="00E02001">
        <w:rPr>
          <w:rStyle w:val="IGindeksgrny"/>
        </w:rPr>
        <w:footnoteReference w:id="7"/>
      </w:r>
      <w:r w:rsidRPr="00E02001">
        <w:rPr>
          <w:rStyle w:val="IGindeksgrny"/>
        </w:rPr>
        <w:t>)</w:t>
      </w:r>
      <w:r w:rsidRPr="008A3465">
        <w:t xml:space="preserve"> Tłumacz przysięgły składa wobec Ministra Sprawiedliwości ślubowanie według następującej roty:</w:t>
      </w:r>
    </w:p>
    <w:p w:rsidR="008A3465" w:rsidRPr="008A3465" w:rsidRDefault="008A3465" w:rsidP="008A3465">
      <w:pPr>
        <w:pStyle w:val="CYTcytatnpprzysigi"/>
      </w:pPr>
      <w:r w:rsidRPr="008A3465">
        <w:t>„Mając świadomość znaczenia moich słów i odpowiedzialności przed prawem, przyrzekam uroczyście, że p</w:t>
      </w:r>
      <w:r w:rsidRPr="008A3465">
        <w:t>o</w:t>
      </w:r>
      <w:r w:rsidRPr="008A3465">
        <w:t>wierzone mi zadania tłumacza przysięgłego będę wykonywać sumiennie i bezstronnie, dochowując tajemnicy prawnie chronionej oraz kierując się w swoim postępowaniu uczciwością i etyką zawodową.”.</w:t>
      </w:r>
    </w:p>
    <w:p w:rsidR="008A3465" w:rsidRPr="00946C08" w:rsidRDefault="008A3465" w:rsidP="008A3465">
      <w:pPr>
        <w:pStyle w:val="USTustnpkodeksu"/>
      </w:pPr>
      <w:r w:rsidRPr="00946C08">
        <w:t>2. Po złożeniu ślubowania tłumacz przysięgły składa podpis pod jego rotą.</w:t>
      </w:r>
    </w:p>
    <w:p w:rsidR="008A3465" w:rsidRPr="008A3465" w:rsidRDefault="008A3465" w:rsidP="00E02001">
      <w:pPr>
        <w:pStyle w:val="ARTartustawynprozporzdzenia"/>
        <w:keepNext/>
      </w:pPr>
      <w:r w:rsidRPr="00E02001">
        <w:rPr>
          <w:rStyle w:val="Ppogrubienie"/>
        </w:rPr>
        <w:t>Art. 8.</w:t>
      </w:r>
      <w:r w:rsidRPr="008A3465">
        <w:t> 1. Wpis tłumacza przysięgłego na listę obejmuje:</w:t>
      </w:r>
    </w:p>
    <w:p w:rsidR="008A3465" w:rsidRPr="008A3465" w:rsidRDefault="008A3465" w:rsidP="008A3465">
      <w:pPr>
        <w:pStyle w:val="PKTpunkt"/>
      </w:pPr>
      <w:r w:rsidRPr="008A3465">
        <w:t>1)</w:t>
      </w:r>
      <w:r w:rsidRPr="008A3465">
        <w:tab/>
        <w:t>imię i nazwisko;</w:t>
      </w:r>
    </w:p>
    <w:p w:rsidR="008A3465" w:rsidRPr="008A3465" w:rsidRDefault="008A3465" w:rsidP="008A3465">
      <w:pPr>
        <w:pStyle w:val="PKTpunkt"/>
      </w:pPr>
      <w:r w:rsidRPr="008A3465">
        <w:t>2)</w:t>
      </w:r>
      <w:r w:rsidRPr="008A3465">
        <w:tab/>
        <w:t>datę i miejsce urodzenia;</w:t>
      </w:r>
    </w:p>
    <w:p w:rsidR="008A3465" w:rsidRPr="008A3465" w:rsidRDefault="008A3465" w:rsidP="008A3465">
      <w:pPr>
        <w:pStyle w:val="PKTpunkt"/>
      </w:pPr>
      <w:r w:rsidRPr="008A3465">
        <w:t>3)</w:t>
      </w:r>
      <w:r w:rsidRPr="008A3465">
        <w:tab/>
        <w:t>obywatelstwo;</w:t>
      </w:r>
    </w:p>
    <w:p w:rsidR="008A3465" w:rsidRPr="008A3465" w:rsidRDefault="008A3465" w:rsidP="008A3465">
      <w:pPr>
        <w:pStyle w:val="PKTpunkt"/>
      </w:pPr>
      <w:r w:rsidRPr="008A3465">
        <w:t>4)</w:t>
      </w:r>
      <w:r w:rsidRPr="008A3465">
        <w:tab/>
        <w:t>miejsce zamieszkania;</w:t>
      </w:r>
    </w:p>
    <w:p w:rsidR="008A3465" w:rsidRPr="008A3465" w:rsidRDefault="008A3465" w:rsidP="008A3465">
      <w:pPr>
        <w:pStyle w:val="PKTpunkt"/>
      </w:pPr>
      <w:r w:rsidRPr="008A3465">
        <w:t>5)</w:t>
      </w:r>
      <w:r w:rsidRPr="008A3465">
        <w:tab/>
        <w:t>adres do korespondencji;</w:t>
      </w:r>
    </w:p>
    <w:p w:rsidR="008A3465" w:rsidRPr="008A3465" w:rsidRDefault="008A3465" w:rsidP="008A3465">
      <w:pPr>
        <w:pStyle w:val="PKTpunkt"/>
      </w:pPr>
      <w:r w:rsidRPr="008A3465">
        <w:t>6)</w:t>
      </w:r>
      <w:r w:rsidRPr="008A3465">
        <w:tab/>
        <w:t>datę nabycia uprawnień zawodowych tłumacza przysięgłego;</w:t>
      </w:r>
    </w:p>
    <w:p w:rsidR="008A3465" w:rsidRPr="008A3465" w:rsidRDefault="008A3465" w:rsidP="008A3465">
      <w:pPr>
        <w:pStyle w:val="PKTpunkt"/>
      </w:pPr>
      <w:r w:rsidRPr="008A3465">
        <w:t>7)</w:t>
      </w:r>
      <w:r w:rsidRPr="008A3465">
        <w:tab/>
        <w:t>oznaczenie świadectwa tłumacza przysięgłego;</w:t>
      </w:r>
    </w:p>
    <w:p w:rsidR="008A3465" w:rsidRPr="008A3465" w:rsidRDefault="008A3465" w:rsidP="008A3465">
      <w:pPr>
        <w:pStyle w:val="PKTpunkt"/>
      </w:pPr>
      <w:r w:rsidRPr="008A3465">
        <w:t>8)</w:t>
      </w:r>
      <w:r w:rsidRPr="008A3465">
        <w:tab/>
        <w:t>język lub języki, w zakresie których tłumacz przysięgły posiada uprawnienia do wykonywania zawodu;</w:t>
      </w:r>
    </w:p>
    <w:p w:rsidR="008A3465" w:rsidRPr="008A3465" w:rsidRDefault="008A3465" w:rsidP="008A3465">
      <w:pPr>
        <w:pStyle w:val="PKTpunkt"/>
      </w:pPr>
      <w:r w:rsidRPr="008A3465">
        <w:t>9)</w:t>
      </w:r>
      <w:r w:rsidRPr="008A3465">
        <w:tab/>
        <w:t>informację o orzeczonych karach z tytułu odpowiedzialności zawodowej tłumacza przysięgłego;</w:t>
      </w:r>
    </w:p>
    <w:p w:rsidR="008A3465" w:rsidRPr="00B95C6F" w:rsidRDefault="008A3465" w:rsidP="008A3465">
      <w:pPr>
        <w:pStyle w:val="PKTpunkt"/>
        <w:rPr>
          <w:spacing w:val="-6"/>
        </w:rPr>
      </w:pPr>
      <w:r w:rsidRPr="00B95C6F">
        <w:rPr>
          <w:spacing w:val="-6"/>
        </w:rPr>
        <w:t>10)</w:t>
      </w:r>
      <w:r w:rsidRPr="00B95C6F">
        <w:rPr>
          <w:spacing w:val="-6"/>
        </w:rPr>
        <w:tab/>
        <w:t>informację o uzyskanych stopniach naukowych, tytule naukowym, stopniach w zakresie sztuki oraz tytule w zakresie sztuki.</w:t>
      </w:r>
    </w:p>
    <w:p w:rsidR="008A3465" w:rsidRPr="00946C08" w:rsidRDefault="008A3465" w:rsidP="008A3465">
      <w:pPr>
        <w:pStyle w:val="USTustnpkodeksu"/>
      </w:pPr>
      <w:r w:rsidRPr="00946C08">
        <w:t>2. Tłumacz przysięgły ma obowiązek zgłoszenia zmiany danych objętych wpisem na listę w terminie 30 dni od daty powstania okoliczności uzasadniających zgłoszenie zmiany. Do zgłoszenia załącza się lub przedstawia dokumenty będące podstawą zmiany treści wpisu.</w:t>
      </w:r>
    </w:p>
    <w:p w:rsidR="008A3465" w:rsidRPr="00946C08" w:rsidRDefault="008A3465" w:rsidP="008A3465">
      <w:pPr>
        <w:pStyle w:val="ARTartustawynprozporzdzenia"/>
      </w:pPr>
      <w:r w:rsidRPr="000C6B20">
        <w:rPr>
          <w:rStyle w:val="Ppogrubienie"/>
        </w:rPr>
        <w:t>Art. 9.</w:t>
      </w:r>
      <w:r w:rsidRPr="000C6B20">
        <w:t> 1. Do dnia 31 stycznia każdego roku Minister Sprawiedliwości ogłasza, w formie obwieszczenia, w wyda</w:t>
      </w:r>
      <w:r w:rsidR="000C6B20">
        <w:t>-</w:t>
      </w:r>
      <w:r w:rsidR="000C6B20">
        <w:br/>
      </w:r>
      <w:proofErr w:type="spellStart"/>
      <w:r w:rsidRPr="000C6B20">
        <w:t>wanym</w:t>
      </w:r>
      <w:proofErr w:type="spellEnd"/>
      <w:r w:rsidRPr="00946C08">
        <w:t xml:space="preserve"> przez niego dzienniku urzędowym, listę tłumaczy przysięgłych, powiadamiając o tym wojewodów.</w:t>
      </w:r>
    </w:p>
    <w:p w:rsidR="008A3465" w:rsidRPr="00946C08" w:rsidRDefault="008A3465" w:rsidP="008A3465">
      <w:pPr>
        <w:pStyle w:val="USTustnpkodeksu"/>
      </w:pPr>
      <w:r w:rsidRPr="00946C08">
        <w:t>2. Wojewodowie udostępniają listy tłumaczy przysięgłych nieodpłatnie do powszechnego wglądu w miejscu do tego przeznaczonym, w siedzibie i godzinach pracy urzędu wojewódzkiego.</w:t>
      </w:r>
    </w:p>
    <w:p w:rsidR="008A3465" w:rsidRPr="00946C08" w:rsidRDefault="008A3465" w:rsidP="008A3465">
      <w:pPr>
        <w:pStyle w:val="USTustnpkodeksu"/>
      </w:pPr>
      <w:r w:rsidRPr="00946C08">
        <w:t>3. W obwieszczeniu i listach, o których mowa</w:t>
      </w:r>
      <w:r w:rsidR="00E02001" w:rsidRPr="00946C08">
        <w:t xml:space="preserve"> w</w:t>
      </w:r>
      <w:r w:rsidR="00E02001">
        <w:t> ust. </w:t>
      </w:r>
      <w:r w:rsidR="00E02001" w:rsidRPr="00946C08">
        <w:t>1</w:t>
      </w:r>
      <w:r w:rsidR="00E02001">
        <w:t xml:space="preserve"> i </w:t>
      </w:r>
      <w:r w:rsidRPr="00946C08">
        <w:t>2, nie zamieszcza się danych wskazanych</w:t>
      </w:r>
      <w:r w:rsidR="00E02001" w:rsidRPr="00946C08">
        <w:t xml:space="preserve"> w</w:t>
      </w:r>
      <w:r w:rsidR="00E02001">
        <w:t> art. </w:t>
      </w:r>
      <w:r w:rsidR="00E02001" w:rsidRPr="00946C08">
        <w:t>8</w:t>
      </w:r>
      <w:r w:rsidR="00E02001">
        <w:t xml:space="preserve"> ust. 1 pkt </w:t>
      </w:r>
      <w:r w:rsidRPr="00946C08">
        <w:t xml:space="preserve">2, </w:t>
      </w:r>
      <w:r w:rsidR="00E02001" w:rsidRPr="00946C08">
        <w:t>4</w:t>
      </w:r>
      <w:r w:rsidR="00E02001">
        <w:t xml:space="preserve"> i </w:t>
      </w:r>
      <w:r w:rsidRPr="00946C08">
        <w:t>9.</w:t>
      </w:r>
    </w:p>
    <w:p w:rsidR="008A3465" w:rsidRPr="008A3465" w:rsidRDefault="008A3465" w:rsidP="008A3465">
      <w:pPr>
        <w:pStyle w:val="ARTartustawynprozporzdzenia"/>
      </w:pPr>
      <w:r w:rsidRPr="00E02001">
        <w:rPr>
          <w:rStyle w:val="Ppogrubienie"/>
        </w:rPr>
        <w:t>Art. 10.</w:t>
      </w:r>
      <w:r w:rsidRPr="008A3465">
        <w:t> Minister Sprawiedliwości udostępnia listę tłumaczy przysięgłych, z wyjątkiem danych, o których mowa</w:t>
      </w:r>
      <w:r w:rsidR="00E02001" w:rsidRPr="008A3465">
        <w:t xml:space="preserve"> w</w:t>
      </w:r>
      <w:r w:rsidR="00E02001">
        <w:t> art. </w:t>
      </w:r>
      <w:r w:rsidR="00E02001" w:rsidRPr="008A3465">
        <w:t>8</w:t>
      </w:r>
      <w:r w:rsidR="00E02001">
        <w:t xml:space="preserve"> ust. 1 pkt </w:t>
      </w:r>
      <w:r w:rsidRPr="008A3465">
        <w:t xml:space="preserve">2, </w:t>
      </w:r>
      <w:r w:rsidR="00E02001" w:rsidRPr="008A3465">
        <w:t>4</w:t>
      </w:r>
      <w:r w:rsidR="00E02001">
        <w:t xml:space="preserve"> i </w:t>
      </w:r>
      <w:r w:rsidRPr="008A3465">
        <w:t>9, w Biuletynie Informacji Publicznej, utworzonym na podstawie przepisów o dostępie do info</w:t>
      </w:r>
      <w:r w:rsidRPr="008A3465">
        <w:t>r</w:t>
      </w:r>
      <w:r w:rsidRPr="008A3465">
        <w:t>macji publicznej.</w:t>
      </w:r>
    </w:p>
    <w:p w:rsidR="008A3465" w:rsidRPr="00946C08" w:rsidRDefault="008A3465" w:rsidP="008A3465">
      <w:pPr>
        <w:pStyle w:val="ARTartustawynprozporzdzenia"/>
      </w:pPr>
      <w:r w:rsidRPr="00E02001">
        <w:rPr>
          <w:rStyle w:val="Ppogrubienie"/>
        </w:rPr>
        <w:t>Art. 11.</w:t>
      </w:r>
      <w:r w:rsidRPr="008A3465">
        <w:t> </w:t>
      </w:r>
      <w:r w:rsidRPr="00946C08">
        <w:t>1. Minister Sprawiedliwości może zawiesić tłumacza przysięgłego, w drodze decyzji, na okres 5 lat, w wykonywaniu czynności tłumacza przysięgłego z powodu niewykonywania takich czynności przez okres dłuższy niż 3 lata, licząc od dnia ostatniej czynności.</w:t>
      </w:r>
    </w:p>
    <w:p w:rsidR="008A3465" w:rsidRPr="00946C08" w:rsidRDefault="008A3465" w:rsidP="008A3465">
      <w:pPr>
        <w:pStyle w:val="USTustnpkodeksu"/>
      </w:pPr>
      <w:r w:rsidRPr="00946C08">
        <w:t>2. W okresie zawieszenia Minister Sprawiedliwości może, na uzasadniony wniosek tłumacza przysięgłego, uchylić decyzję, o której mowa</w:t>
      </w:r>
      <w:r w:rsidR="00E02001" w:rsidRPr="00946C08">
        <w:t xml:space="preserve"> w</w:t>
      </w:r>
      <w:r w:rsidR="00E02001">
        <w:t> ust. </w:t>
      </w:r>
      <w:r w:rsidRPr="00946C08">
        <w:t>1.</w:t>
      </w:r>
    </w:p>
    <w:p w:rsidR="008A3465" w:rsidRPr="008A3465" w:rsidRDefault="008A3465" w:rsidP="00E02001">
      <w:pPr>
        <w:pStyle w:val="ARTartustawynprozporzdzenia"/>
        <w:keepNext/>
      </w:pPr>
      <w:r w:rsidRPr="00E02001">
        <w:rPr>
          <w:rStyle w:val="Ppogrubienie"/>
        </w:rPr>
        <w:t>Art. 12.</w:t>
      </w:r>
      <w:r w:rsidRPr="008A3465">
        <w:t> Minister Sprawiedliwości skreśla, w drodze decyzji, tłumacza przysięgłego z listy, o której mowa</w:t>
      </w:r>
      <w:r w:rsidR="00E02001" w:rsidRPr="008A3465">
        <w:t xml:space="preserve"> w</w:t>
      </w:r>
      <w:r w:rsidR="00E02001">
        <w:t> art. </w:t>
      </w:r>
      <w:r w:rsidR="00E02001" w:rsidRPr="008A3465">
        <w:t>6</w:t>
      </w:r>
      <w:r w:rsidR="00E02001">
        <w:t xml:space="preserve"> ust. </w:t>
      </w:r>
      <w:r w:rsidRPr="008A3465">
        <w:t>1, w przypadku:</w:t>
      </w:r>
    </w:p>
    <w:p w:rsidR="008A3465" w:rsidRPr="008A3465" w:rsidRDefault="008A3465" w:rsidP="008A3465">
      <w:pPr>
        <w:pStyle w:val="PKTpunkt"/>
      </w:pPr>
      <w:r w:rsidRPr="008A3465">
        <w:t>1)</w:t>
      </w:r>
      <w:r w:rsidRPr="008A3465">
        <w:tab/>
        <w:t>śmierci;</w:t>
      </w:r>
    </w:p>
    <w:p w:rsidR="008A3465" w:rsidRPr="008A3465" w:rsidRDefault="008A3465" w:rsidP="008A3465">
      <w:pPr>
        <w:pStyle w:val="PKTpunkt"/>
      </w:pPr>
      <w:r w:rsidRPr="008A3465">
        <w:t>2)</w:t>
      </w:r>
      <w:r w:rsidRPr="008A3465">
        <w:tab/>
        <w:t>niespełniania wymogów, o których mowa</w:t>
      </w:r>
      <w:r w:rsidR="00E02001" w:rsidRPr="008A3465">
        <w:t xml:space="preserve"> w</w:t>
      </w:r>
      <w:r w:rsidR="00E02001">
        <w:t> art. </w:t>
      </w:r>
      <w:r w:rsidR="00E02001" w:rsidRPr="008A3465">
        <w:t>2</w:t>
      </w:r>
      <w:r w:rsidR="00E02001">
        <w:t xml:space="preserve"> ust. </w:t>
      </w:r>
      <w:r w:rsidR="00E02001" w:rsidRPr="008A3465">
        <w:t>1</w:t>
      </w:r>
      <w:r w:rsidR="00E02001">
        <w:t xml:space="preserve"> pkt </w:t>
      </w:r>
      <w:r w:rsidRPr="008A3465">
        <w:t xml:space="preserve">1, </w:t>
      </w:r>
      <w:r w:rsidR="00E02001" w:rsidRPr="008A3465">
        <w:t>3</w:t>
      </w:r>
      <w:r w:rsidR="00E02001">
        <w:t xml:space="preserve"> i </w:t>
      </w:r>
      <w:r w:rsidRPr="008A3465">
        <w:t>4;</w:t>
      </w:r>
    </w:p>
    <w:p w:rsidR="008A3465" w:rsidRPr="008A3465" w:rsidRDefault="008A3465" w:rsidP="008A3465">
      <w:pPr>
        <w:pStyle w:val="PKTpunkt"/>
      </w:pPr>
      <w:r w:rsidRPr="008A3465">
        <w:t>3)</w:t>
      </w:r>
      <w:r w:rsidRPr="008A3465">
        <w:tab/>
        <w:t>wniosku tłumacza przysięgłego;</w:t>
      </w:r>
    </w:p>
    <w:p w:rsidR="008A3465" w:rsidRPr="008A3465" w:rsidRDefault="008A3465" w:rsidP="008A3465">
      <w:pPr>
        <w:pStyle w:val="PKTpunkt"/>
      </w:pPr>
      <w:r w:rsidRPr="008A3465">
        <w:t>4)</w:t>
      </w:r>
      <w:r w:rsidRPr="008A3465">
        <w:tab/>
        <w:t>prawomocnego orzeczenia kary pozbawienia prawa wykonywania zawodu tłumacza przysięgłego;</w:t>
      </w:r>
    </w:p>
    <w:p w:rsidR="008A3465" w:rsidRPr="008A3465" w:rsidRDefault="008A3465" w:rsidP="008A3465">
      <w:pPr>
        <w:pStyle w:val="PKTpunkt"/>
      </w:pPr>
      <w:r w:rsidRPr="008A3465">
        <w:t>5)</w:t>
      </w:r>
      <w:r w:rsidRPr="008A3465">
        <w:tab/>
        <w:t>po upływie okresu zawieszenia, o którym mowa</w:t>
      </w:r>
      <w:r w:rsidR="00E02001" w:rsidRPr="008A3465">
        <w:t xml:space="preserve"> w</w:t>
      </w:r>
      <w:r w:rsidR="00E02001">
        <w:t> art. </w:t>
      </w:r>
      <w:r w:rsidRPr="008A3465">
        <w:t>1</w:t>
      </w:r>
      <w:r w:rsidR="00E02001" w:rsidRPr="008A3465">
        <w:t>1</w:t>
      </w:r>
      <w:r w:rsidR="00E02001">
        <w:t xml:space="preserve"> ust. </w:t>
      </w:r>
      <w:r w:rsidRPr="008A3465">
        <w:t>1.</w:t>
      </w:r>
    </w:p>
    <w:p w:rsidR="008A3465" w:rsidRPr="008A3465" w:rsidRDefault="008A3465" w:rsidP="008A3465">
      <w:pPr>
        <w:pStyle w:val="ROZDZODDZOZNoznaczenierozdziauluboddziau"/>
      </w:pPr>
      <w:r w:rsidRPr="008A3465">
        <w:t>Rozdział 3</w:t>
      </w:r>
    </w:p>
    <w:p w:rsidR="008A3465" w:rsidRPr="008A3465" w:rsidRDefault="008A3465" w:rsidP="00E02001">
      <w:pPr>
        <w:pStyle w:val="ROZDZODDZPRZEDMprzedmiotregulacjirozdziauluboddziau"/>
      </w:pPr>
      <w:r w:rsidRPr="008A3465">
        <w:t>Zasady wykonywania zawodu tłumacza przysięgłego</w:t>
      </w:r>
    </w:p>
    <w:p w:rsidR="008A3465" w:rsidRPr="008A3465" w:rsidRDefault="008A3465" w:rsidP="00E02001">
      <w:pPr>
        <w:pStyle w:val="ARTartustawynprozporzdzenia"/>
        <w:keepNext/>
      </w:pPr>
      <w:r w:rsidRPr="00E02001">
        <w:rPr>
          <w:rStyle w:val="Ppogrubienie"/>
        </w:rPr>
        <w:t>Art. 13.</w:t>
      </w:r>
      <w:r w:rsidRPr="008A3465">
        <w:t> Tłumacz przysięgły jest uprawniony do:</w:t>
      </w:r>
    </w:p>
    <w:p w:rsidR="008A3465" w:rsidRPr="008A3465" w:rsidRDefault="008A3465" w:rsidP="008A3465">
      <w:pPr>
        <w:pStyle w:val="PKTpunkt"/>
      </w:pPr>
      <w:r w:rsidRPr="008A3465">
        <w:t>1)</w:t>
      </w:r>
      <w:r w:rsidRPr="008A3465">
        <w:tab/>
        <w:t>sporządzania i poświadczania tłumaczeń z języka obcego na język polski, z języka polskiego na język obcy, a także do sprawdzania i poświadczania tłumaczeń w tym zakresie, sporządzonych przez inne osoby;</w:t>
      </w:r>
    </w:p>
    <w:p w:rsidR="008A3465" w:rsidRPr="008A3465" w:rsidRDefault="008A3465" w:rsidP="008A3465">
      <w:pPr>
        <w:pStyle w:val="PKTpunkt"/>
      </w:pPr>
      <w:r w:rsidRPr="008A3465">
        <w:t>2)</w:t>
      </w:r>
      <w:r w:rsidRPr="008A3465">
        <w:tab/>
        <w:t>sporządzania poświadczonych odpisów pism w języku obcym, sprawdzania i poświadczania odpisów pism, sporz</w:t>
      </w:r>
      <w:r w:rsidRPr="008A3465">
        <w:t>ą</w:t>
      </w:r>
      <w:r w:rsidRPr="008A3465">
        <w:t>dzonych w danym języku obcym przez inne osoby;</w:t>
      </w:r>
    </w:p>
    <w:p w:rsidR="008A3465" w:rsidRPr="008A3465" w:rsidRDefault="008A3465" w:rsidP="008A3465">
      <w:pPr>
        <w:pStyle w:val="PKTpunkt"/>
      </w:pPr>
      <w:r w:rsidRPr="008A3465">
        <w:t>3)</w:t>
      </w:r>
      <w:r w:rsidRPr="008A3465">
        <w:tab/>
        <w:t>dokonywania tłumaczenia ustnego.</w:t>
      </w:r>
    </w:p>
    <w:p w:rsidR="008A3465" w:rsidRPr="008A3465" w:rsidRDefault="008A3465" w:rsidP="00E02001">
      <w:pPr>
        <w:pStyle w:val="ARTartustawynprozporzdzenia"/>
        <w:keepNext/>
      </w:pPr>
      <w:r w:rsidRPr="00E02001">
        <w:rPr>
          <w:rStyle w:val="Ppogrubienie"/>
        </w:rPr>
        <w:t>Art. 14.</w:t>
      </w:r>
      <w:r w:rsidRPr="008A3465">
        <w:t> 1.</w:t>
      </w:r>
      <w:bookmarkStart w:id="3" w:name="_Ref410889718"/>
      <w:r w:rsidRPr="00E02001">
        <w:rPr>
          <w:rStyle w:val="IGindeksgrny"/>
        </w:rPr>
        <w:footnoteReference w:id="8"/>
      </w:r>
      <w:bookmarkEnd w:id="3"/>
      <w:r w:rsidRPr="00E02001">
        <w:rPr>
          <w:rStyle w:val="IGindeksgrny"/>
        </w:rPr>
        <w:t>)</w:t>
      </w:r>
      <w:r w:rsidRPr="008A3465">
        <w:t xml:space="preserve"> Tłumacz przysięgły jest obowiązany do:</w:t>
      </w:r>
    </w:p>
    <w:p w:rsidR="008A3465" w:rsidRPr="008A3465" w:rsidRDefault="008A3465" w:rsidP="008A3465">
      <w:pPr>
        <w:pStyle w:val="PKTpunkt"/>
      </w:pPr>
      <w:r w:rsidRPr="008A3465">
        <w:t>1)</w:t>
      </w:r>
      <w:r w:rsidRPr="008A3465">
        <w:tab/>
        <w:t>wykonywania powierzonych mu zadań ze szczególną starannością i bezstronnością, zgodnie z zasadami wynikaj</w:t>
      </w:r>
      <w:r w:rsidRPr="008A3465">
        <w:t>ą</w:t>
      </w:r>
      <w:r w:rsidRPr="008A3465">
        <w:t>cymi z przepisów prawa;</w:t>
      </w:r>
    </w:p>
    <w:p w:rsidR="008A3465" w:rsidRPr="008A3465" w:rsidRDefault="008A3465" w:rsidP="008A3465">
      <w:pPr>
        <w:pStyle w:val="PKTpunkt"/>
      </w:pPr>
      <w:r w:rsidRPr="008A3465">
        <w:t>2)</w:t>
      </w:r>
      <w:r w:rsidRPr="008A3465">
        <w:tab/>
        <w:t>zachowania w tajemnicy faktów i okoliczności, z którymi zapoznał się w związku z tłumaczeniem;</w:t>
      </w:r>
    </w:p>
    <w:p w:rsidR="008A3465" w:rsidRPr="00946C08" w:rsidRDefault="008A3465" w:rsidP="008A3465">
      <w:pPr>
        <w:pStyle w:val="PKTpunkt"/>
      </w:pPr>
      <w:r w:rsidRPr="008A3465">
        <w:t>3)</w:t>
      </w:r>
      <w:r w:rsidRPr="008A3465">
        <w:tab/>
        <w:t>doskonalenia kwalifikacji zawodowych.</w:t>
      </w:r>
    </w:p>
    <w:p w:rsidR="008A3465" w:rsidRPr="00946C08" w:rsidRDefault="008A3465" w:rsidP="008A3465">
      <w:pPr>
        <w:pStyle w:val="USTustnpkodeksu"/>
      </w:pPr>
      <w:r w:rsidRPr="00946C08">
        <w:t>2.</w:t>
      </w:r>
      <w:r w:rsidRPr="00E02001">
        <w:rPr>
          <w:rStyle w:val="IGindeksgrny"/>
        </w:rPr>
        <w:footnoteReference w:id="9"/>
      </w:r>
      <w:r w:rsidRPr="00E02001">
        <w:rPr>
          <w:rStyle w:val="IGindeksgrny"/>
        </w:rPr>
        <w:t>)</w:t>
      </w:r>
      <w:r w:rsidRPr="00946C08">
        <w:t xml:space="preserve"> Dokonując tłumaczenia imion i nazwisk z języków nieposługujących się alfabetem łacińskim lub posługujących się innym systemem pisma, tłumacz dokonuje transliteracji lub transkrypcji tych imion i nazwisk na podstawie dokume</w:t>
      </w:r>
      <w:r w:rsidRPr="00946C08">
        <w:t>n</w:t>
      </w:r>
      <w:r w:rsidRPr="00946C08">
        <w:t>tów podróży lub ich kopii, a w przypadku braku tych dokumentów dokonuje tłumaczenia zgodnie z regułami pisowni obowiązującymi w kraju, w którym został sporządzony tłumaczony dokument.</w:t>
      </w:r>
    </w:p>
    <w:p w:rsidR="008A3465" w:rsidRPr="008A3465" w:rsidRDefault="008A3465" w:rsidP="008A3465">
      <w:pPr>
        <w:pStyle w:val="ARTartustawynprozporzdzenia"/>
      </w:pPr>
      <w:r w:rsidRPr="00E02001">
        <w:rPr>
          <w:rStyle w:val="Ppogrubienie"/>
        </w:rPr>
        <w:t>Art. 15.</w:t>
      </w:r>
      <w:r w:rsidRPr="008A3465">
        <w:t> Tłumacz przysięgły nie może odmówić wykonania tłumaczenia w postępowaniu prowadzonym na podst</w:t>
      </w:r>
      <w:r w:rsidRPr="008A3465">
        <w:t>a</w:t>
      </w:r>
      <w:r w:rsidRPr="008A3465">
        <w:t>wie ustawy, na żądanie sądu, prokuratora, Policji oraz organów administracji publicznej, chyba że zachodzą szczególnie ważne przyczyny uzasadniające odmowę.</w:t>
      </w:r>
    </w:p>
    <w:p w:rsidR="008A3465" w:rsidRPr="00946C08" w:rsidRDefault="008A3465" w:rsidP="008A3465">
      <w:pPr>
        <w:pStyle w:val="ARTartustawynprozporzdzenia"/>
      </w:pPr>
      <w:r w:rsidRPr="00E02001">
        <w:rPr>
          <w:rStyle w:val="Ppogrubienie"/>
        </w:rPr>
        <w:t>Art. 16.</w:t>
      </w:r>
      <w:r w:rsidRPr="008A3465">
        <w:t> </w:t>
      </w:r>
      <w:r w:rsidRPr="00946C08">
        <w:t>1. Wynagrodzenie za czynności tłumacza przysięgłego ustala, z zastrzeżeniem</w:t>
      </w:r>
      <w:r w:rsidR="00E02001">
        <w:t xml:space="preserve"> ust. </w:t>
      </w:r>
      <w:r w:rsidR="00E02001" w:rsidRPr="00946C08">
        <w:t>2</w:t>
      </w:r>
      <w:r w:rsidR="00E02001">
        <w:t xml:space="preserve"> i </w:t>
      </w:r>
      <w:r w:rsidRPr="00946C08">
        <w:t>3, umowa ze zlec</w:t>
      </w:r>
      <w:r w:rsidRPr="00946C08">
        <w:t>e</w:t>
      </w:r>
      <w:r w:rsidRPr="00946C08">
        <w:t>niodawcą lub zamawiającym wykonanie oznaczonego tłumaczenia.</w:t>
      </w:r>
    </w:p>
    <w:p w:rsidR="008A3465" w:rsidRPr="00946C08" w:rsidRDefault="008A3465" w:rsidP="008A3465">
      <w:pPr>
        <w:pStyle w:val="USTustnpkodeksu"/>
      </w:pPr>
      <w:r w:rsidRPr="000C6B20">
        <w:rPr>
          <w:spacing w:val="-2"/>
        </w:rPr>
        <w:t>2. Minister Sprawiedliwości określi, w drodze rozporządzenia, stawki wynagrodzenia za czynności tłumacza przysięg</w:t>
      </w:r>
      <w:r w:rsidR="000C6B20" w:rsidRPr="000C6B20">
        <w:rPr>
          <w:spacing w:val="-2"/>
        </w:rPr>
        <w:t>-</w:t>
      </w:r>
      <w:r w:rsidR="000C6B20" w:rsidRPr="000C6B20">
        <w:rPr>
          <w:spacing w:val="-2"/>
        </w:rPr>
        <w:br/>
      </w:r>
      <w:proofErr w:type="spellStart"/>
      <w:r w:rsidRPr="00946C08">
        <w:t>łego</w:t>
      </w:r>
      <w:proofErr w:type="spellEnd"/>
      <w:r w:rsidRPr="00946C08">
        <w:t xml:space="preserve"> wykonane na żądanie podmiotów, o których mowa</w:t>
      </w:r>
      <w:r w:rsidR="00E02001" w:rsidRPr="00946C08">
        <w:t xml:space="preserve"> w</w:t>
      </w:r>
      <w:r w:rsidR="00E02001">
        <w:t> art. </w:t>
      </w:r>
      <w:r w:rsidRPr="00946C08">
        <w:t>15, przy uwzględnieniu stopnia trudności i zakresu tłum</w:t>
      </w:r>
      <w:r w:rsidRPr="00946C08">
        <w:t>a</w:t>
      </w:r>
      <w:r w:rsidRPr="00946C08">
        <w:t>czenia.</w:t>
      </w:r>
    </w:p>
    <w:p w:rsidR="008A3465" w:rsidRPr="00946C08" w:rsidRDefault="008A3465" w:rsidP="008A3465">
      <w:pPr>
        <w:pStyle w:val="USTustnpkodeksu"/>
      </w:pPr>
      <w:r w:rsidRPr="00946C08">
        <w:t>3. Minister Sprawiedliwości może określić, w drodze rozporządzenia, stawki maksymalne za czynności tłumaczy przysięgłych inne niż wymienione</w:t>
      </w:r>
      <w:r w:rsidR="00E02001" w:rsidRPr="00946C08">
        <w:t xml:space="preserve"> w</w:t>
      </w:r>
      <w:r w:rsidR="00E02001">
        <w:t> ust. </w:t>
      </w:r>
      <w:r w:rsidRPr="00946C08">
        <w:t>2, przy uwzględnieniu stopnia trudności i zakresu tych czynności.</w:t>
      </w:r>
    </w:p>
    <w:p w:rsidR="008A3465" w:rsidRPr="00946C08" w:rsidRDefault="008A3465" w:rsidP="008A3465">
      <w:pPr>
        <w:pStyle w:val="ARTartustawynprozporzdzenia"/>
      </w:pPr>
      <w:r w:rsidRPr="00E02001">
        <w:rPr>
          <w:rStyle w:val="Ppogrubienie"/>
        </w:rPr>
        <w:t>Art. 17.</w:t>
      </w:r>
      <w:r w:rsidRPr="008A3465">
        <w:t> </w:t>
      </w:r>
      <w:r w:rsidRPr="00946C08">
        <w:t>1. Tłumacz przysięgły prowadzi repertorium, w którym odnotowuje czynności wymienione</w:t>
      </w:r>
      <w:r w:rsidR="00E02001" w:rsidRPr="00946C08">
        <w:t xml:space="preserve"> w</w:t>
      </w:r>
      <w:r w:rsidR="00E02001">
        <w:t> art. </w:t>
      </w:r>
      <w:r w:rsidRPr="00946C08">
        <w:t>13.</w:t>
      </w:r>
    </w:p>
    <w:p w:rsidR="008A3465" w:rsidRPr="008A3465" w:rsidRDefault="008A3465" w:rsidP="00E02001">
      <w:pPr>
        <w:pStyle w:val="USTustnpkodeksu"/>
        <w:keepNext/>
      </w:pPr>
      <w:r w:rsidRPr="00946C08">
        <w:t>2. Repertorium zawiera:</w:t>
      </w:r>
    </w:p>
    <w:p w:rsidR="008A3465" w:rsidRPr="008A3465" w:rsidRDefault="008A3465" w:rsidP="008A3465">
      <w:pPr>
        <w:pStyle w:val="PKTpunkt"/>
      </w:pPr>
      <w:r w:rsidRPr="008A3465">
        <w:t>1)</w:t>
      </w:r>
      <w:r w:rsidRPr="008A3465">
        <w:tab/>
        <w:t>datę przyjęcia zlecenia oraz zwrotu dokumentu wraz z tłumaczeniem;</w:t>
      </w:r>
    </w:p>
    <w:p w:rsidR="008A3465" w:rsidRPr="008A3465" w:rsidRDefault="008A3465" w:rsidP="008A3465">
      <w:pPr>
        <w:pStyle w:val="PKTpunkt"/>
      </w:pPr>
      <w:r w:rsidRPr="008A3465">
        <w:t>2)</w:t>
      </w:r>
      <w:r w:rsidRPr="008A3465">
        <w:tab/>
        <w:t>oznaczenie zleceniodawcy albo zamawiającego wykonanie oznaczonego tłumaczenia;</w:t>
      </w:r>
    </w:p>
    <w:p w:rsidR="008A3465" w:rsidRPr="008A3465" w:rsidRDefault="008A3465" w:rsidP="008A3465">
      <w:pPr>
        <w:pStyle w:val="PKTpunkt"/>
      </w:pPr>
      <w:r w:rsidRPr="008A3465">
        <w:t>3)</w:t>
      </w:r>
      <w:r w:rsidRPr="008A3465">
        <w:tab/>
        <w:t>opis tłumaczonego dokumentu, wskazujący nazwę, datę i oznaczenie dokumentu, język, w którym go sporządzono, osobę lub instytucję, która sporządziła dokument</w:t>
      </w:r>
      <w:r>
        <w:t>,</w:t>
      </w:r>
      <w:r w:rsidRPr="008A3465">
        <w:t xml:space="preserve"> oraz uwagi o jego rodzaju, formie i stanie;</w:t>
      </w:r>
    </w:p>
    <w:p w:rsidR="008A3465" w:rsidRPr="008A3465" w:rsidRDefault="008A3465" w:rsidP="008A3465">
      <w:pPr>
        <w:pStyle w:val="PKTpunkt"/>
      </w:pPr>
      <w:r w:rsidRPr="008A3465">
        <w:t>4)</w:t>
      </w:r>
      <w:r w:rsidRPr="008A3465">
        <w:tab/>
        <w:t>wskazanie rodzaju wykonanej czynności, języka tłumaczenia, liczby stron tłumaczenia oraz sporządzonych egze</w:t>
      </w:r>
      <w:r w:rsidRPr="008A3465">
        <w:t>m</w:t>
      </w:r>
      <w:r w:rsidRPr="008A3465">
        <w:t>plarzy;</w:t>
      </w:r>
    </w:p>
    <w:p w:rsidR="008A3465" w:rsidRPr="008A3465" w:rsidRDefault="008A3465" w:rsidP="008A3465">
      <w:pPr>
        <w:pStyle w:val="PKTpunkt"/>
      </w:pPr>
      <w:r w:rsidRPr="008A3465">
        <w:t>5)</w:t>
      </w:r>
      <w:r w:rsidRPr="008A3465">
        <w:tab/>
        <w:t>opis tłumaczenia ustnego wskazujący datę, miejsce, zakres i czas trwania tłumaczenia;</w:t>
      </w:r>
    </w:p>
    <w:p w:rsidR="008A3465" w:rsidRPr="008A3465" w:rsidRDefault="008A3465" w:rsidP="008A3465">
      <w:pPr>
        <w:pStyle w:val="PKTpunkt"/>
      </w:pPr>
      <w:r w:rsidRPr="008A3465">
        <w:t>6)</w:t>
      </w:r>
      <w:r w:rsidRPr="008A3465">
        <w:tab/>
        <w:t>wysokość pobranego wynagrodzenia;</w:t>
      </w:r>
    </w:p>
    <w:p w:rsidR="008A3465" w:rsidRPr="008A3465" w:rsidRDefault="008A3465" w:rsidP="008A3465">
      <w:pPr>
        <w:pStyle w:val="PKTpunkt"/>
      </w:pPr>
      <w:r w:rsidRPr="008A3465">
        <w:t>7)</w:t>
      </w:r>
      <w:r w:rsidRPr="008A3465">
        <w:tab/>
        <w:t>informację o odmowie wykonania tłumaczenia na rzecz podmiotów, o których mowa</w:t>
      </w:r>
      <w:r w:rsidR="00E02001" w:rsidRPr="008A3465">
        <w:t xml:space="preserve"> w</w:t>
      </w:r>
      <w:r w:rsidR="00E02001">
        <w:t> art. </w:t>
      </w:r>
      <w:r w:rsidRPr="008A3465">
        <w:t>15, zawierającą datę odmowy, określenie organu żądającego tłumaczenia oraz przyczynę odmowy tłumaczenia.</w:t>
      </w:r>
    </w:p>
    <w:p w:rsidR="008A3465" w:rsidRPr="00946C08" w:rsidRDefault="008A3465" w:rsidP="008A3465">
      <w:pPr>
        <w:pStyle w:val="ARTartustawynprozporzdzenia"/>
      </w:pPr>
      <w:r w:rsidRPr="00E02001">
        <w:rPr>
          <w:rStyle w:val="Ppogrubienie"/>
        </w:rPr>
        <w:t>Art. 18.</w:t>
      </w:r>
      <w:r w:rsidRPr="008A3465">
        <w:t> </w:t>
      </w:r>
      <w:r w:rsidRPr="00946C08">
        <w:t>1. Do poświadczania tłumaczeń oraz poświadczania odpisów pism tłumacz przysięgły używa pieczęci, z</w:t>
      </w:r>
      <w:r w:rsidRPr="00946C08">
        <w:t>a</w:t>
      </w:r>
      <w:r w:rsidRPr="00946C08">
        <w:t>wierającej w otoku jego imię i nazwisko, a w środku wskazanie języka, w zakresie którego ma uprawnienia oraz pozycję na liście tłumaczy przysięgłych, o której mowa</w:t>
      </w:r>
      <w:r w:rsidR="00E02001" w:rsidRPr="00946C08">
        <w:t xml:space="preserve"> w</w:t>
      </w:r>
      <w:r w:rsidR="00E02001">
        <w:t> art. </w:t>
      </w:r>
      <w:r w:rsidR="00E02001" w:rsidRPr="00946C08">
        <w:t>6</w:t>
      </w:r>
      <w:r w:rsidR="00E02001">
        <w:t xml:space="preserve"> ust. </w:t>
      </w:r>
      <w:r w:rsidRPr="00946C08">
        <w:t>2. Pieczęć zamawia, na koszt tłumacza przysięgłego, Minister Sprawiedliwości w Mennicy Państwowej.</w:t>
      </w:r>
    </w:p>
    <w:p w:rsidR="008A3465" w:rsidRPr="00946C08" w:rsidRDefault="008A3465" w:rsidP="008A3465">
      <w:pPr>
        <w:pStyle w:val="USTustnpkodeksu"/>
      </w:pPr>
      <w:r w:rsidRPr="00946C08">
        <w:t>2. Na wszystkich poświadczonych tłumaczeniach oraz poświadczonych odpisach pism, które wydaje tłumacz prz</w:t>
      </w:r>
      <w:r w:rsidRPr="00946C08">
        <w:t>y</w:t>
      </w:r>
      <w:r w:rsidRPr="00946C08">
        <w:t>sięgły, wymienia się pozycję, pod którą tłumaczenie lub odpis są odnotowane w repertorium. Na sporządzonych tłumacz</w:t>
      </w:r>
      <w:r w:rsidRPr="00946C08">
        <w:t>e</w:t>
      </w:r>
      <w:r w:rsidRPr="00946C08">
        <w:t>niach i odpisach pism należy stwierdzić, czy sporządzono je z oryginału, czy też z tłumaczenia lub odpisu</w:t>
      </w:r>
      <w:r>
        <w:t>,</w:t>
      </w:r>
      <w:r w:rsidRPr="00946C08">
        <w:t xml:space="preserve"> oraz czy tłum</w:t>
      </w:r>
      <w:r w:rsidRPr="00946C08">
        <w:t>a</w:t>
      </w:r>
      <w:r w:rsidRPr="00946C08">
        <w:t>czenie lub odpis jest poświadczony i przez kogo.</w:t>
      </w:r>
    </w:p>
    <w:p w:rsidR="008A3465" w:rsidRPr="008A3465" w:rsidRDefault="008A3465" w:rsidP="008A3465">
      <w:pPr>
        <w:pStyle w:val="ARTartustawynprozporzdzenia"/>
      </w:pPr>
      <w:r w:rsidRPr="00E02001">
        <w:rPr>
          <w:rStyle w:val="Ppogrubienie"/>
        </w:rPr>
        <w:t>Art. 19.</w:t>
      </w:r>
      <w:r w:rsidRPr="008A3465">
        <w:t> Tłumacz przysięgły, który uzyskał prawo do wykonywania zawodu, składa wzór podpisu oraz odcisk swojej pieczęci Ministrowi Sprawiedliwości, ministrowi właściwemu do spraw zagranicznych oraz wojewodzie, właściwemu ze względu na miejsce zamieszkania tłumacza przysięgłego.</w:t>
      </w:r>
    </w:p>
    <w:p w:rsidR="008A3465" w:rsidRPr="008A3465" w:rsidRDefault="008A3465" w:rsidP="00E02001">
      <w:pPr>
        <w:pStyle w:val="ARTartustawynprozporzdzenia"/>
        <w:keepNext/>
      </w:pPr>
      <w:r w:rsidRPr="00E02001">
        <w:rPr>
          <w:rStyle w:val="Ppogrubienie"/>
        </w:rPr>
        <w:t>Art. 20.</w:t>
      </w:r>
      <w:r w:rsidRPr="008A3465">
        <w:t> 1. Wojewodowie, właściwi ze względu na miejsce zamieszkania tłumacza przysięgłego, sprawują kontrolę nad działalnością tłumaczy przysięgłych w zakresie:</w:t>
      </w:r>
    </w:p>
    <w:p w:rsidR="008A3465" w:rsidRPr="008A3465" w:rsidRDefault="008A3465" w:rsidP="008A3465">
      <w:pPr>
        <w:pStyle w:val="PKTpunkt"/>
      </w:pPr>
      <w:r w:rsidRPr="008A3465">
        <w:t>1)</w:t>
      </w:r>
      <w:r w:rsidRPr="008A3465">
        <w:tab/>
        <w:t>prawidłowości i rzetelności prowadzenia repertoriów;</w:t>
      </w:r>
    </w:p>
    <w:p w:rsidR="008A3465" w:rsidRPr="008A3465" w:rsidRDefault="008A3465" w:rsidP="008A3465">
      <w:pPr>
        <w:pStyle w:val="PKTpunkt"/>
      </w:pPr>
      <w:r w:rsidRPr="008A3465">
        <w:t>2)</w:t>
      </w:r>
      <w:r w:rsidRPr="008A3465">
        <w:tab/>
        <w:t>pobierania wynagrodzenia określonego w przepisach, o których mowa</w:t>
      </w:r>
      <w:r w:rsidR="00E02001" w:rsidRPr="008A3465">
        <w:t xml:space="preserve"> w</w:t>
      </w:r>
      <w:r w:rsidR="00E02001">
        <w:t> art. </w:t>
      </w:r>
      <w:r w:rsidRPr="008A3465">
        <w:t>1</w:t>
      </w:r>
      <w:r w:rsidR="00E02001" w:rsidRPr="008A3465">
        <w:t>6</w:t>
      </w:r>
      <w:r w:rsidR="00E02001">
        <w:t xml:space="preserve"> ust. </w:t>
      </w:r>
      <w:r w:rsidR="00E02001" w:rsidRPr="008A3465">
        <w:t>2</w:t>
      </w:r>
      <w:r w:rsidR="00E02001">
        <w:t xml:space="preserve"> lub ust. </w:t>
      </w:r>
      <w:r w:rsidRPr="008A3465">
        <w:t>3.</w:t>
      </w:r>
    </w:p>
    <w:p w:rsidR="008A3465" w:rsidRPr="008A3465" w:rsidRDefault="008A3465" w:rsidP="00E02001">
      <w:pPr>
        <w:pStyle w:val="USTustnpkodeksu"/>
        <w:keepNext/>
      </w:pPr>
      <w:r w:rsidRPr="00946C08">
        <w:t>2.</w:t>
      </w:r>
      <w:r w:rsidRPr="008A3465">
        <w:t> W ramach sprawowanej kontroli wojewoda może żądać:</w:t>
      </w:r>
    </w:p>
    <w:p w:rsidR="008A3465" w:rsidRPr="008A3465" w:rsidRDefault="008A3465" w:rsidP="008A3465">
      <w:pPr>
        <w:pStyle w:val="PKTpunkt"/>
      </w:pPr>
      <w:r w:rsidRPr="008A3465">
        <w:t>1)</w:t>
      </w:r>
      <w:r w:rsidRPr="008A3465">
        <w:tab/>
        <w:t>okazania przez tłumacza przysięgłego repertorium;</w:t>
      </w:r>
    </w:p>
    <w:p w:rsidR="008A3465" w:rsidRPr="008A3465" w:rsidRDefault="008A3465" w:rsidP="008A3465">
      <w:pPr>
        <w:pStyle w:val="PKTpunkt"/>
      </w:pPr>
      <w:r w:rsidRPr="008A3465">
        <w:t>2)</w:t>
      </w:r>
      <w:r w:rsidRPr="008A3465">
        <w:tab/>
        <w:t>udzielenia przez tłumacza przysięgłego wyjaśnień, w formie pisemnej lub ustnej, dotyczących wykonywanych czy</w:t>
      </w:r>
      <w:r w:rsidRPr="008A3465">
        <w:t>n</w:t>
      </w:r>
      <w:r w:rsidRPr="008A3465">
        <w:t>ności, w tym informacji zawartych w repertorium.</w:t>
      </w:r>
    </w:p>
    <w:p w:rsidR="008A3465" w:rsidRPr="00946C08" w:rsidRDefault="008A3465" w:rsidP="008A3465">
      <w:pPr>
        <w:pStyle w:val="USTustnpkodeksu"/>
      </w:pPr>
      <w:r w:rsidRPr="00946C08">
        <w:t>3. Wojewoda, w przypadku stwierdzenia niewykonywania czynności tłumacza przysięgłego przez okres dłuższy niż 3 lata, informuje o tym Ministra Sprawiedliwości.</w:t>
      </w:r>
    </w:p>
    <w:p w:rsidR="008A3465" w:rsidRPr="008A3465" w:rsidRDefault="008A3465" w:rsidP="008A3465">
      <w:pPr>
        <w:pStyle w:val="ROZDZODDZOZNoznaczenierozdziauluboddziau"/>
      </w:pPr>
      <w:r w:rsidRPr="008A3465">
        <w:t>Rozdział 4</w:t>
      </w:r>
    </w:p>
    <w:p w:rsidR="008A3465" w:rsidRPr="008A3465" w:rsidRDefault="008A3465" w:rsidP="00E02001">
      <w:pPr>
        <w:pStyle w:val="ROZDZODDZPRZEDMprzedmiotregulacjirozdziauluboddziau"/>
      </w:pPr>
      <w:r w:rsidRPr="008A3465">
        <w:t>Odpowiedzialność zawodowa tłumaczy przysięgłych</w:t>
      </w:r>
    </w:p>
    <w:p w:rsidR="008A3465" w:rsidRPr="00946C08" w:rsidRDefault="008A3465" w:rsidP="008A3465">
      <w:pPr>
        <w:pStyle w:val="ARTartustawynprozporzdzenia"/>
      </w:pPr>
      <w:r w:rsidRPr="00E02001">
        <w:rPr>
          <w:rStyle w:val="Ppogrubienie"/>
        </w:rPr>
        <w:t>Art. 21.</w:t>
      </w:r>
      <w:r w:rsidRPr="008A3465">
        <w:t> </w:t>
      </w:r>
      <w:r w:rsidRPr="00946C08">
        <w:t>1. Tłumacz przysięgły niewypełniający zadań, o których mowa</w:t>
      </w:r>
      <w:r w:rsidR="00E02001" w:rsidRPr="00946C08">
        <w:t xml:space="preserve"> w</w:t>
      </w:r>
      <w:r w:rsidR="00E02001">
        <w:t> art. </w:t>
      </w:r>
      <w:r w:rsidRPr="00946C08">
        <w:t>1</w:t>
      </w:r>
      <w:r w:rsidR="00E02001" w:rsidRPr="00946C08">
        <w:t>4</w:t>
      </w:r>
      <w:r w:rsidR="00E02001">
        <w:t xml:space="preserve"> i </w:t>
      </w:r>
      <w:r w:rsidRPr="00946C08">
        <w:t>15, oraz obowiązków określonych</w:t>
      </w:r>
      <w:r w:rsidR="00E02001" w:rsidRPr="00946C08">
        <w:t xml:space="preserve"> w</w:t>
      </w:r>
      <w:r w:rsidR="00E02001">
        <w:t> art. </w:t>
      </w:r>
      <w:r w:rsidRPr="00946C08">
        <w:t>1</w:t>
      </w:r>
      <w:r w:rsidR="00E02001" w:rsidRPr="00946C08">
        <w:t>7</w:t>
      </w:r>
      <w:r w:rsidR="00E02001">
        <w:t xml:space="preserve"> ust. </w:t>
      </w:r>
      <w:r w:rsidR="00E02001" w:rsidRPr="00946C08">
        <w:t>1</w:t>
      </w:r>
      <w:r w:rsidR="00E02001">
        <w:t xml:space="preserve"> i art. </w:t>
      </w:r>
      <w:r w:rsidRPr="00946C08">
        <w:t>1</w:t>
      </w:r>
      <w:r w:rsidR="00E02001" w:rsidRPr="00946C08">
        <w:t>8</w:t>
      </w:r>
      <w:r w:rsidR="00E02001">
        <w:t xml:space="preserve"> ust. </w:t>
      </w:r>
      <w:r w:rsidR="00E02001" w:rsidRPr="00946C08">
        <w:t>2</w:t>
      </w:r>
      <w:r w:rsidR="00E02001">
        <w:t xml:space="preserve"> albo</w:t>
      </w:r>
      <w:r w:rsidRPr="00946C08">
        <w:t xml:space="preserve"> wypełniający te zadania lub obowiązki nienależycie lub nierzetelnie podlega odpowi</w:t>
      </w:r>
      <w:r w:rsidRPr="00946C08">
        <w:t>e</w:t>
      </w:r>
      <w:r w:rsidRPr="00946C08">
        <w:t>dzialności zawodowej.</w:t>
      </w:r>
    </w:p>
    <w:p w:rsidR="008A3465" w:rsidRPr="008A3465" w:rsidRDefault="008A3465" w:rsidP="00E02001">
      <w:pPr>
        <w:pStyle w:val="USTustnpkodeksu"/>
        <w:keepNext/>
      </w:pPr>
      <w:r w:rsidRPr="00946C08">
        <w:t>2.</w:t>
      </w:r>
      <w:r w:rsidRPr="008A3465">
        <w:t> Z tytułu odpowiedzialności zawodowej wobec tłumacza przysięgłego mogą być orzeczone następujące kary:</w:t>
      </w:r>
    </w:p>
    <w:p w:rsidR="008A3465" w:rsidRPr="008A3465" w:rsidRDefault="008A3465" w:rsidP="00B95C6F">
      <w:pPr>
        <w:pStyle w:val="PKTpunkt"/>
        <w:spacing w:before="80"/>
      </w:pPr>
      <w:r w:rsidRPr="008A3465">
        <w:t>1)</w:t>
      </w:r>
      <w:r w:rsidRPr="008A3465">
        <w:tab/>
        <w:t>upomnienie;</w:t>
      </w:r>
    </w:p>
    <w:p w:rsidR="008A3465" w:rsidRPr="008A3465" w:rsidRDefault="008A3465" w:rsidP="00B95C6F">
      <w:pPr>
        <w:pStyle w:val="PKTpunkt"/>
        <w:spacing w:before="80"/>
      </w:pPr>
      <w:r w:rsidRPr="008A3465">
        <w:t>2)</w:t>
      </w:r>
      <w:r w:rsidRPr="008A3465">
        <w:tab/>
        <w:t>nagana;</w:t>
      </w:r>
    </w:p>
    <w:p w:rsidR="008A3465" w:rsidRPr="008A3465" w:rsidRDefault="008A3465" w:rsidP="00B95C6F">
      <w:pPr>
        <w:pStyle w:val="PKTpunkt"/>
        <w:spacing w:before="80"/>
      </w:pPr>
      <w:r w:rsidRPr="008A3465">
        <w:t>3)</w:t>
      </w:r>
      <w:r w:rsidRPr="008A3465">
        <w:tab/>
        <w:t>zawieszenie prawa wykonywania zawodu tłumacza przysięgłego na okres od 3 miesięcy do 1 roku;</w:t>
      </w:r>
    </w:p>
    <w:p w:rsidR="008A3465" w:rsidRPr="00B95C6F" w:rsidRDefault="008A3465" w:rsidP="00B95C6F">
      <w:pPr>
        <w:pStyle w:val="PKTpunkt"/>
        <w:spacing w:before="80"/>
        <w:rPr>
          <w:spacing w:val="-4"/>
        </w:rPr>
      </w:pPr>
      <w:r w:rsidRPr="00B95C6F">
        <w:rPr>
          <w:spacing w:val="-4"/>
        </w:rPr>
        <w:t>4)</w:t>
      </w:r>
      <w:r w:rsidRPr="00B95C6F">
        <w:rPr>
          <w:spacing w:val="-4"/>
        </w:rPr>
        <w:tab/>
        <w:t>pozbawienie prawa wykonywania zawodu tłumacza przysięgłego, z możliwością ubiegania się o jego ponowne nadanie nie wcześniej niż po upływie 2 lat od pozbawienia i po ponownym złożeniu egzaminu, o którym mowa</w:t>
      </w:r>
      <w:r w:rsidR="00E02001" w:rsidRPr="00B95C6F">
        <w:rPr>
          <w:spacing w:val="-4"/>
        </w:rPr>
        <w:t xml:space="preserve"> w art. 2 ust. 1 pkt </w:t>
      </w:r>
      <w:r w:rsidRPr="00B95C6F">
        <w:rPr>
          <w:spacing w:val="-4"/>
        </w:rPr>
        <w:t>6.</w:t>
      </w:r>
    </w:p>
    <w:p w:rsidR="008A3465" w:rsidRPr="00946C08" w:rsidRDefault="008A3465" w:rsidP="008A3465">
      <w:pPr>
        <w:pStyle w:val="USTustnpkodeksu"/>
      </w:pPr>
      <w:r w:rsidRPr="00946C08">
        <w:t>3. Orzeczoną karę odnotowuje się we wpisie tłumacza przysięgłego na listę.</w:t>
      </w:r>
    </w:p>
    <w:p w:rsidR="008A3465" w:rsidRPr="00946C08" w:rsidRDefault="008A3465" w:rsidP="008A3465">
      <w:pPr>
        <w:pStyle w:val="ARTartustawynprozporzdzenia"/>
      </w:pPr>
      <w:r w:rsidRPr="00E02001">
        <w:rPr>
          <w:rStyle w:val="Ppogrubienie"/>
        </w:rPr>
        <w:t>Art. 22.</w:t>
      </w:r>
      <w:r w:rsidRPr="008A3465">
        <w:t> </w:t>
      </w:r>
      <w:r w:rsidRPr="00946C08">
        <w:t>1. Odpowiedzialność zawodowa tłumacza przysięgłego ustaje z upływem 3 lat od czasu popełnienia czynów, o których mowa</w:t>
      </w:r>
      <w:r w:rsidR="00E02001" w:rsidRPr="00946C08">
        <w:t xml:space="preserve"> w</w:t>
      </w:r>
      <w:r w:rsidR="00E02001">
        <w:t> art. </w:t>
      </w:r>
      <w:r w:rsidRPr="00946C08">
        <w:t>2</w:t>
      </w:r>
      <w:r w:rsidR="00E02001" w:rsidRPr="00946C08">
        <w:t>1</w:t>
      </w:r>
      <w:r w:rsidR="00E02001">
        <w:t xml:space="preserve"> ust. </w:t>
      </w:r>
      <w:r w:rsidRPr="00946C08">
        <w:t>1.</w:t>
      </w:r>
    </w:p>
    <w:p w:rsidR="008A3465" w:rsidRPr="00946C08" w:rsidRDefault="008A3465" w:rsidP="008A3465">
      <w:pPr>
        <w:pStyle w:val="USTustnpkodeksu"/>
      </w:pPr>
      <w:r w:rsidRPr="00946C08">
        <w:t>2. Jeżeli w okresie przewidzianym</w:t>
      </w:r>
      <w:r w:rsidR="00E02001" w:rsidRPr="00946C08">
        <w:t xml:space="preserve"> w</w:t>
      </w:r>
      <w:r w:rsidR="00E02001">
        <w:t> ust. </w:t>
      </w:r>
      <w:r w:rsidRPr="00946C08">
        <w:t>1 wszczęto postępowanie w sprawie odpowiedzialności zawodowej tłum</w:t>
      </w:r>
      <w:r w:rsidRPr="00946C08">
        <w:t>a</w:t>
      </w:r>
      <w:r w:rsidRPr="00946C08">
        <w:t>cza przysięgłego, karalność czynu ustaje z upływem 2 lat od zakończenia tego okresu.</w:t>
      </w:r>
    </w:p>
    <w:p w:rsidR="008A3465" w:rsidRPr="00946C08" w:rsidRDefault="008A3465" w:rsidP="008A3465">
      <w:pPr>
        <w:pStyle w:val="USTustnpkodeksu"/>
        <w:rPr>
          <w:rStyle w:val="Ppogrubienie"/>
        </w:rPr>
      </w:pPr>
      <w:r w:rsidRPr="00946C08">
        <w:t>3. Jeżeli jednak czyn wyczerpuje jednocześnie znamiona przestępstwa lub przestępstwa skarbowego, przedawnienie odpowiedzialności zawodowej tłumacza przysięgłego nie może nastąpić wcześniej niż przedawnienie przewidziane w przepisach ustawy z dnia 6 czerwca 1997 r. – Kodeks karny (</w:t>
      </w:r>
      <w:r w:rsidR="00E02001">
        <w:t>Dz. U. Nr </w:t>
      </w:r>
      <w:r w:rsidRPr="00946C08">
        <w:t>88,</w:t>
      </w:r>
      <w:r w:rsidR="00E02001">
        <w:t xml:space="preserve"> poz. </w:t>
      </w:r>
      <w:r w:rsidRPr="00946C08">
        <w:t>553, z </w:t>
      </w:r>
      <w:proofErr w:type="spellStart"/>
      <w:r w:rsidRPr="00946C08">
        <w:t>późn</w:t>
      </w:r>
      <w:proofErr w:type="spellEnd"/>
      <w:r w:rsidRPr="00946C08">
        <w:t>. zm.</w:t>
      </w:r>
      <w:r w:rsidRPr="00E02001">
        <w:rPr>
          <w:rStyle w:val="IGindeksgrny"/>
        </w:rPr>
        <w:footnoteReference w:id="10"/>
      </w:r>
      <w:r w:rsidRPr="00E02001">
        <w:rPr>
          <w:rStyle w:val="IGindeksgrny"/>
        </w:rPr>
        <w:t>)</w:t>
      </w:r>
      <w:r w:rsidRPr="00946C08">
        <w:t>) lub ustawy z dnia 10 września 1999 r. – Kodeks karny skarbowy (</w:t>
      </w:r>
      <w:r w:rsidR="00E02001">
        <w:t>Dz. U.</w:t>
      </w:r>
      <w:r w:rsidR="00E02001" w:rsidRPr="00946C08">
        <w:t xml:space="preserve"> z</w:t>
      </w:r>
      <w:r w:rsidR="00E02001">
        <w:t> </w:t>
      </w:r>
      <w:r w:rsidRPr="00946C08">
        <w:t>201</w:t>
      </w:r>
      <w:r w:rsidR="00E02001" w:rsidRPr="00946C08">
        <w:t>3</w:t>
      </w:r>
      <w:r w:rsidR="00E02001">
        <w:t> </w:t>
      </w:r>
      <w:r w:rsidRPr="00946C08">
        <w:t>r.</w:t>
      </w:r>
      <w:r w:rsidR="00E02001">
        <w:t xml:space="preserve"> poz. </w:t>
      </w:r>
      <w:r w:rsidRPr="00946C08">
        <w:t>186, z </w:t>
      </w:r>
      <w:proofErr w:type="spellStart"/>
      <w:r w:rsidRPr="00946C08">
        <w:t>późn</w:t>
      </w:r>
      <w:proofErr w:type="spellEnd"/>
      <w:r w:rsidRPr="00946C08">
        <w:t>. zm.</w:t>
      </w:r>
      <w:r w:rsidRPr="00E02001">
        <w:rPr>
          <w:rStyle w:val="IGindeksgrny"/>
        </w:rPr>
        <w:footnoteReference w:id="11"/>
      </w:r>
      <w:r w:rsidRPr="00E02001">
        <w:rPr>
          <w:rStyle w:val="IGindeksgrny"/>
        </w:rPr>
        <w:t>)</w:t>
      </w:r>
      <w:r w:rsidRPr="00946C08">
        <w:t>).</w:t>
      </w:r>
    </w:p>
    <w:p w:rsidR="008A3465" w:rsidRPr="008A3465" w:rsidRDefault="008A3465" w:rsidP="00E02001">
      <w:pPr>
        <w:pStyle w:val="ARTartustawynprozporzdzenia"/>
        <w:keepNext/>
      </w:pPr>
      <w:r w:rsidRPr="00E02001">
        <w:rPr>
          <w:rStyle w:val="Ppogrubienie"/>
        </w:rPr>
        <w:t>Art. 23.</w:t>
      </w:r>
      <w:r w:rsidRPr="008A3465">
        <w:t> 1. Kara orzeczona z tytułu odpowiedzialności zawodowej tłumacza przysięgłego ulega zatarciu z mocy pr</w:t>
      </w:r>
      <w:r w:rsidRPr="008A3465">
        <w:t>a</w:t>
      </w:r>
      <w:r w:rsidRPr="008A3465">
        <w:t>wa, jeżeli od daty uprawomocnienia orzeczenia o karze upłynęły:</w:t>
      </w:r>
    </w:p>
    <w:p w:rsidR="008A3465" w:rsidRPr="008A3465" w:rsidRDefault="008A3465" w:rsidP="008A3465">
      <w:pPr>
        <w:pStyle w:val="PKTpunkt"/>
      </w:pPr>
      <w:r w:rsidRPr="008A3465">
        <w:t>1)</w:t>
      </w:r>
      <w:r w:rsidRPr="008A3465">
        <w:tab/>
        <w:t xml:space="preserve">2 lata </w:t>
      </w:r>
      <w:r w:rsidRPr="00946C08">
        <w:t>–</w:t>
      </w:r>
      <w:r w:rsidRPr="008A3465">
        <w:t xml:space="preserve"> w przypadku kar wymienionych</w:t>
      </w:r>
      <w:r w:rsidR="00E02001" w:rsidRPr="008A3465">
        <w:t xml:space="preserve"> w</w:t>
      </w:r>
      <w:r w:rsidR="00E02001">
        <w:t> art. </w:t>
      </w:r>
      <w:r w:rsidRPr="008A3465">
        <w:t>2</w:t>
      </w:r>
      <w:r w:rsidR="00E02001" w:rsidRPr="008A3465">
        <w:t>1</w:t>
      </w:r>
      <w:r w:rsidR="00E02001">
        <w:t xml:space="preserve"> ust. </w:t>
      </w:r>
      <w:r w:rsidR="00E02001" w:rsidRPr="008A3465">
        <w:t>2</w:t>
      </w:r>
      <w:r w:rsidR="00E02001">
        <w:t xml:space="preserve"> pkt </w:t>
      </w:r>
      <w:r w:rsidRPr="008A3465">
        <w:t>1</w:t>
      </w:r>
      <w:r w:rsidRPr="00946C08">
        <w:t>–</w:t>
      </w:r>
      <w:r w:rsidRPr="008A3465">
        <w:t>2;</w:t>
      </w:r>
    </w:p>
    <w:p w:rsidR="008A3465" w:rsidRPr="008A3465" w:rsidRDefault="008A3465" w:rsidP="008A3465">
      <w:pPr>
        <w:pStyle w:val="PKTpunkt"/>
      </w:pPr>
      <w:r w:rsidRPr="008A3465">
        <w:t>2)</w:t>
      </w:r>
      <w:r w:rsidRPr="008A3465">
        <w:tab/>
        <w:t xml:space="preserve">3 lata </w:t>
      </w:r>
      <w:r w:rsidRPr="00946C08">
        <w:t>–</w:t>
      </w:r>
      <w:r w:rsidRPr="008A3465">
        <w:t xml:space="preserve"> w przypadku kar wymienionych</w:t>
      </w:r>
      <w:r w:rsidR="00E02001" w:rsidRPr="008A3465">
        <w:t xml:space="preserve"> w</w:t>
      </w:r>
      <w:r w:rsidR="00E02001">
        <w:t> art. </w:t>
      </w:r>
      <w:r w:rsidRPr="008A3465">
        <w:t>2</w:t>
      </w:r>
      <w:r w:rsidR="00E02001" w:rsidRPr="008A3465">
        <w:t>1</w:t>
      </w:r>
      <w:r w:rsidR="00E02001">
        <w:t xml:space="preserve"> ust. </w:t>
      </w:r>
      <w:r w:rsidR="00E02001" w:rsidRPr="008A3465">
        <w:t>2</w:t>
      </w:r>
      <w:r w:rsidR="00E02001">
        <w:t xml:space="preserve"> pkt </w:t>
      </w:r>
      <w:r w:rsidRPr="008A3465">
        <w:t>3</w:t>
      </w:r>
      <w:r w:rsidRPr="00946C08">
        <w:t>–</w:t>
      </w:r>
      <w:r w:rsidRPr="008A3465">
        <w:t>4.</w:t>
      </w:r>
    </w:p>
    <w:p w:rsidR="008A3465" w:rsidRPr="00946C08" w:rsidRDefault="008A3465" w:rsidP="008A3465">
      <w:pPr>
        <w:pStyle w:val="USTustnpkodeksu"/>
      </w:pPr>
      <w:r w:rsidRPr="00946C08">
        <w:t>2. Z chwilą zatarcia ukaranie uważa się za niebyłe; wpis o ukaraniu usuwa się z listy tłumaczy przysięgłych.</w:t>
      </w:r>
    </w:p>
    <w:p w:rsidR="008A3465" w:rsidRPr="00946C08" w:rsidRDefault="008A3465" w:rsidP="008A3465">
      <w:pPr>
        <w:pStyle w:val="ARTartustawynprozporzdzenia"/>
      </w:pPr>
      <w:r w:rsidRPr="00E02001">
        <w:rPr>
          <w:rStyle w:val="Ppogrubienie"/>
        </w:rPr>
        <w:t>Art. 24.</w:t>
      </w:r>
      <w:r w:rsidRPr="008A3465">
        <w:t> </w:t>
      </w:r>
      <w:r w:rsidRPr="00946C08">
        <w:t>1. Postępowanie w sprawie odpowiedzialności zawodowej tłumacza przysięgłego wszczyna i przeprowadza Komisja Odpowiedzialności Zawodowej na wniosek Ministra Sprawiedliwości lub wojewody.</w:t>
      </w:r>
    </w:p>
    <w:p w:rsidR="008A3465" w:rsidRPr="00946C08" w:rsidRDefault="008A3465" w:rsidP="008A3465">
      <w:pPr>
        <w:pStyle w:val="USTustnpkodeksu"/>
      </w:pPr>
      <w:r w:rsidRPr="00946C08">
        <w:t>2. Podmiot, który zlecił tłumaczenie, może zwrócić się do Ministra Sprawiedliwości lub do wojewody o wystąpienie z wnioskiem o wszczęcie takiego postępowania.</w:t>
      </w:r>
    </w:p>
    <w:p w:rsidR="008A3465" w:rsidRPr="00946C08" w:rsidRDefault="008A3465" w:rsidP="008A3465">
      <w:pPr>
        <w:pStyle w:val="USTustnpkodeksu"/>
      </w:pPr>
      <w:r w:rsidRPr="00946C08">
        <w:t>3. Postępowanie toczy się z udziałem osoby, w stosunku do której jest prowadzone. Nieusprawiedliwione niest</w:t>
      </w:r>
      <w:r w:rsidRPr="00946C08">
        <w:t>a</w:t>
      </w:r>
      <w:r w:rsidRPr="00946C08">
        <w:t>wiennictwo tej osoby nie wstrzymuje postępowania.</w:t>
      </w:r>
    </w:p>
    <w:p w:rsidR="008A3465" w:rsidRPr="00946C08" w:rsidRDefault="008A3465" w:rsidP="008A3465">
      <w:pPr>
        <w:pStyle w:val="USTustnpkodeksu"/>
      </w:pPr>
      <w:r w:rsidRPr="00946C08">
        <w:t>4. Osoba, o której mowa</w:t>
      </w:r>
      <w:r w:rsidR="00E02001" w:rsidRPr="00946C08">
        <w:t xml:space="preserve"> w</w:t>
      </w:r>
      <w:r w:rsidR="00E02001">
        <w:t> ust. </w:t>
      </w:r>
      <w:r w:rsidRPr="00946C08">
        <w:t>3, może ustanowić obrońcę spośród tłumaczy przysięgłych, adwokatów lub radców prawnych.</w:t>
      </w:r>
    </w:p>
    <w:p w:rsidR="008A3465" w:rsidRPr="00946C08" w:rsidRDefault="008A3465" w:rsidP="008A3465">
      <w:pPr>
        <w:pStyle w:val="ARTartustawynprozporzdzenia"/>
      </w:pPr>
      <w:r w:rsidRPr="00E02001">
        <w:rPr>
          <w:rStyle w:val="Ppogrubienie"/>
        </w:rPr>
        <w:t>Art. 25.</w:t>
      </w:r>
      <w:r w:rsidRPr="008A3465">
        <w:t> </w:t>
      </w:r>
      <w:r w:rsidRPr="00946C08">
        <w:t>1. Po przeprowadzeniu postępowania Komisja Odpowiedzialności Zawodowej uniewinnia tłumacza przysi</w:t>
      </w:r>
      <w:r w:rsidRPr="00946C08">
        <w:t>ę</w:t>
      </w:r>
      <w:r w:rsidRPr="00946C08">
        <w:t>głego od zarzutu, orzeka wobec niego karę albo umarza postępowanie.</w:t>
      </w:r>
    </w:p>
    <w:p w:rsidR="008A3465" w:rsidRPr="00946C08" w:rsidRDefault="008A3465" w:rsidP="008A3465">
      <w:pPr>
        <w:pStyle w:val="USTustnpkodeksu"/>
      </w:pPr>
      <w:r w:rsidRPr="00946C08">
        <w:t>2. Orzeczenia Komisji Odpowiedzialności Zawodowej zapadają w formie uchwały, podejmowanej bezwzględną większością głosów w obecności co najmniej połowy jej członków.</w:t>
      </w:r>
    </w:p>
    <w:p w:rsidR="008A3465" w:rsidRPr="00946C08" w:rsidRDefault="008A3465" w:rsidP="008A3465">
      <w:pPr>
        <w:pStyle w:val="ARTartustawynprozporzdzenia"/>
      </w:pPr>
      <w:r w:rsidRPr="00E02001">
        <w:rPr>
          <w:rStyle w:val="Ppogrubienie"/>
        </w:rPr>
        <w:t>Art. 26.</w:t>
      </w:r>
      <w:r w:rsidRPr="008A3465">
        <w:t> </w:t>
      </w:r>
      <w:r w:rsidRPr="00946C08">
        <w:t>1. Od orzeczenia Komisji Odpowiedzialności Zawodowej tłumaczowi przysięgłemu oraz podmiotowi, który złożył wniosek o wszczęcie postępowania w sprawie odpowiedzialności zawodowej, przysługuje odwołanie do sądu ap</w:t>
      </w:r>
      <w:r w:rsidRPr="00946C08">
        <w:t>e</w:t>
      </w:r>
      <w:r w:rsidRPr="00946C08">
        <w:t>lacyjnego właściwego ze względu na miejsce zamieszkania tłumacza przysięgłego.</w:t>
      </w:r>
    </w:p>
    <w:p w:rsidR="008A3465" w:rsidRPr="00946C08" w:rsidRDefault="008A3465" w:rsidP="008A3465">
      <w:pPr>
        <w:pStyle w:val="USTustnpkodeksu"/>
      </w:pPr>
      <w:r w:rsidRPr="00946C08">
        <w:t>2. Od orzeczenia umarzającego postępowanie Minister Sprawiedliwości może wnieść odwołanie, chociażby nie zł</w:t>
      </w:r>
      <w:r w:rsidRPr="00946C08">
        <w:t>o</w:t>
      </w:r>
      <w:r w:rsidRPr="00946C08">
        <w:t>żył wniosku o wszczęcie postępowania w sprawie odpowiedzialności zawodowej.</w:t>
      </w:r>
    </w:p>
    <w:p w:rsidR="008A3465" w:rsidRPr="00946C08" w:rsidRDefault="008A3465" w:rsidP="008A3465">
      <w:pPr>
        <w:pStyle w:val="USTustnpkodeksu"/>
      </w:pPr>
      <w:r w:rsidRPr="00946C08">
        <w:t>3. Od prawomocnego orzeczenia kończącego postępowanie sądowe nie przysługuje kasacja.</w:t>
      </w:r>
    </w:p>
    <w:p w:rsidR="008A3465" w:rsidRPr="008A3465" w:rsidRDefault="008A3465" w:rsidP="008A3465">
      <w:pPr>
        <w:pStyle w:val="ARTartustawynprozporzdzenia"/>
      </w:pPr>
      <w:r w:rsidRPr="00E02001">
        <w:rPr>
          <w:rStyle w:val="Ppogrubienie"/>
        </w:rPr>
        <w:t>Art. 27.</w:t>
      </w:r>
      <w:r w:rsidRPr="008A3465">
        <w:t> Odpis prawomocnego orzeczenia o karze określonej</w:t>
      </w:r>
      <w:r w:rsidR="00E02001" w:rsidRPr="008A3465">
        <w:t xml:space="preserve"> w</w:t>
      </w:r>
      <w:r w:rsidR="00E02001">
        <w:t> art. </w:t>
      </w:r>
      <w:r w:rsidRPr="008A3465">
        <w:t>2</w:t>
      </w:r>
      <w:r w:rsidR="00E02001" w:rsidRPr="008A3465">
        <w:t>1</w:t>
      </w:r>
      <w:r w:rsidR="00E02001">
        <w:t xml:space="preserve"> ust. </w:t>
      </w:r>
      <w:r w:rsidR="00E02001" w:rsidRPr="008A3465">
        <w:t>2</w:t>
      </w:r>
      <w:r w:rsidR="00E02001">
        <w:t xml:space="preserve"> pkt </w:t>
      </w:r>
      <w:r w:rsidRPr="008A3465">
        <w:t>4 organ, który je wydał, przesyła niezwłocznie Ministrowi Sprawiedliwości w celu skreślenia tłumacza przysięgłego z listy.</w:t>
      </w:r>
    </w:p>
    <w:p w:rsidR="008A3465" w:rsidRPr="00CA7407" w:rsidRDefault="008A3465" w:rsidP="008A3465">
      <w:pPr>
        <w:pStyle w:val="ARTartustawynprozporzdzenia"/>
      </w:pPr>
      <w:r w:rsidRPr="00E02001">
        <w:rPr>
          <w:rStyle w:val="Ppogrubienie"/>
        </w:rPr>
        <w:t>Art. 28.</w:t>
      </w:r>
      <w:r w:rsidRPr="00E02001">
        <w:rPr>
          <w:rStyle w:val="IGindeksgrny"/>
        </w:rPr>
        <w:footnoteReference w:id="12"/>
      </w:r>
      <w:r w:rsidRPr="00E02001">
        <w:rPr>
          <w:rStyle w:val="IGindeksgrny"/>
        </w:rPr>
        <w:t>)</w:t>
      </w:r>
      <w:r w:rsidRPr="00946C08">
        <w:t> W </w:t>
      </w:r>
      <w:r w:rsidRPr="00CA7407">
        <w:t>sprawach nieuregulowanych w ustawie do postępowania z tytułu odpowiedzialności zawodowej stosuje się odpowiednio przepisy ustawy z dnia 6 czerwca 1997 r. – Kodeks postępowania karnego (</w:t>
      </w:r>
      <w:r w:rsidR="00E02001" w:rsidRPr="00CA7407">
        <w:t>Dz. U. Nr </w:t>
      </w:r>
      <w:r w:rsidRPr="00CA7407">
        <w:t>89,</w:t>
      </w:r>
      <w:r w:rsidR="00E02001" w:rsidRPr="00CA7407">
        <w:t xml:space="preserve"> poz. </w:t>
      </w:r>
      <w:r w:rsidRPr="00CA7407">
        <w:t>555, z </w:t>
      </w:r>
      <w:proofErr w:type="spellStart"/>
      <w:r w:rsidRPr="00CA7407">
        <w:t>późn</w:t>
      </w:r>
      <w:proofErr w:type="spellEnd"/>
      <w:r w:rsidRPr="00CA7407">
        <w:t>. zm.</w:t>
      </w:r>
      <w:bookmarkStart w:id="4" w:name="_Ref410889148"/>
      <w:r w:rsidRPr="003A4E6F">
        <w:rPr>
          <w:vertAlign w:val="superscript"/>
        </w:rPr>
        <w:footnoteReference w:id="13"/>
      </w:r>
      <w:bookmarkEnd w:id="4"/>
      <w:r w:rsidRPr="003A4E6F">
        <w:rPr>
          <w:vertAlign w:val="superscript"/>
        </w:rPr>
        <w:t>)</w:t>
      </w:r>
      <w:r w:rsidRPr="00CA7407">
        <w:t>) dotyczące postępowania uproszczonego. Nie stosuje się przepisów o oskarżycielu prywatnym, powodzie cywilnym, przedstawicielu społecznym, o postępowaniu przygotowawczym oraz środkach przymusu, z wyjątkiem przep</w:t>
      </w:r>
      <w:r w:rsidRPr="00CA7407">
        <w:t>i</w:t>
      </w:r>
      <w:r w:rsidRPr="00CA7407">
        <w:t>sów o karze pieniężnej.</w:t>
      </w:r>
    </w:p>
    <w:p w:rsidR="008A3465" w:rsidRPr="00946C08" w:rsidRDefault="008A3465" w:rsidP="008A3465">
      <w:pPr>
        <w:pStyle w:val="ARTartustawynprozporzdzenia"/>
        <w:rPr>
          <w:rStyle w:val="Ppogrubienie"/>
        </w:rPr>
      </w:pPr>
      <w:r w:rsidRPr="00E02001">
        <w:rPr>
          <w:rStyle w:val="Ppogrubienie"/>
        </w:rPr>
        <w:t>Art. 28.</w:t>
      </w:r>
      <w:bookmarkStart w:id="5" w:name="_Ref410889900"/>
      <w:r w:rsidRPr="00E02001">
        <w:rPr>
          <w:rStyle w:val="IGindeksgrny"/>
        </w:rPr>
        <w:footnoteReference w:id="14"/>
      </w:r>
      <w:bookmarkEnd w:id="5"/>
      <w:r w:rsidRPr="00E02001">
        <w:rPr>
          <w:rStyle w:val="IGindeksgrny"/>
        </w:rPr>
        <w:t>)</w:t>
      </w:r>
      <w:r w:rsidRPr="00946C08">
        <w:t> </w:t>
      </w:r>
      <w:r w:rsidRPr="00946C08">
        <w:rPr>
          <w:rStyle w:val="Ppogrubienie"/>
        </w:rPr>
        <w:t>W</w:t>
      </w:r>
      <w:r w:rsidRPr="00946C08">
        <w:t> </w:t>
      </w:r>
      <w:r w:rsidRPr="00946C08">
        <w:rPr>
          <w:rStyle w:val="Ppogrubienie"/>
        </w:rPr>
        <w:t>sprawach nieuregulowanych w ustawie do postępowania z tytułu odpowiedzialności zawodowej stosuje się odpowiednio przepisy ustawy z dnia 6 czerwca 1997 r. – Kodeks postępowania karnego (</w:t>
      </w:r>
      <w:r w:rsidR="00E02001">
        <w:rPr>
          <w:rStyle w:val="Ppogrubienie"/>
        </w:rPr>
        <w:t>Dz. U. Nr </w:t>
      </w:r>
      <w:r w:rsidRPr="00946C08">
        <w:rPr>
          <w:rStyle w:val="Ppogrubienie"/>
        </w:rPr>
        <w:t>89,</w:t>
      </w:r>
      <w:r w:rsidR="00E02001">
        <w:rPr>
          <w:rStyle w:val="Ppogrubienie"/>
        </w:rPr>
        <w:t xml:space="preserve"> poz. </w:t>
      </w:r>
      <w:r w:rsidRPr="00946C08">
        <w:rPr>
          <w:rStyle w:val="Ppogrubienie"/>
        </w:rPr>
        <w:t>555, z </w:t>
      </w:r>
      <w:proofErr w:type="spellStart"/>
      <w:r w:rsidRPr="00946C08">
        <w:rPr>
          <w:rStyle w:val="Ppogrubienie"/>
        </w:rPr>
        <w:t>późn</w:t>
      </w:r>
      <w:proofErr w:type="spellEnd"/>
      <w:r w:rsidRPr="00946C08">
        <w:rPr>
          <w:rStyle w:val="Ppogrubienie"/>
        </w:rPr>
        <w:t>. zm.</w:t>
      </w:r>
      <w:r w:rsidRPr="00E02001">
        <w:rPr>
          <w:rStyle w:val="IGindeksgrny"/>
        </w:rPr>
        <w:fldChar w:fldCharType="begin"/>
      </w:r>
      <w:r w:rsidR="00E02001">
        <w:rPr>
          <w:rStyle w:val="IGindeksgrny"/>
        </w:rPr>
        <w:instrText xml:space="preserve"> NOTEREF _Ref410889148 \h  \* MERGEFORMAT </w:instrText>
      </w:r>
      <w:r w:rsidRPr="00E02001">
        <w:rPr>
          <w:rStyle w:val="IGindeksgrny"/>
        </w:rPr>
      </w:r>
      <w:r w:rsidRPr="00E02001">
        <w:rPr>
          <w:rStyle w:val="IGindeksgrny"/>
        </w:rPr>
        <w:fldChar w:fldCharType="separate"/>
      </w:r>
      <w:r w:rsidR="00735903">
        <w:rPr>
          <w:rStyle w:val="IGindeksgrny"/>
        </w:rPr>
        <w:t>11</w:t>
      </w:r>
      <w:r w:rsidRPr="00E02001">
        <w:rPr>
          <w:rStyle w:val="IGindeksgrny"/>
        </w:rPr>
        <w:fldChar w:fldCharType="end"/>
      </w:r>
      <w:r w:rsidRPr="00E02001">
        <w:rPr>
          <w:rStyle w:val="IGindeksgrny"/>
        </w:rPr>
        <w:t>)</w:t>
      </w:r>
      <w:r w:rsidRPr="00946C08">
        <w:rPr>
          <w:rStyle w:val="Ppogrubienie"/>
        </w:rPr>
        <w:t>)</w:t>
      </w:r>
      <w:r>
        <w:rPr>
          <w:rStyle w:val="Ppogrubienie"/>
        </w:rPr>
        <w:t>.</w:t>
      </w:r>
      <w:r w:rsidRPr="000A5407">
        <w:t xml:space="preserve"> </w:t>
      </w:r>
      <w:r w:rsidRPr="00946C08">
        <w:rPr>
          <w:rStyle w:val="Ppogrubienie"/>
        </w:rPr>
        <w:t>Nie stosuje się przepisów o oskarżycielu prywatnym, powodzie cywilnym, przedstawicielu społecznym, o postępowaniu przygotowawczym oraz środkach przymusu, z wyjątkiem przepisów o karze pienię</w:t>
      </w:r>
      <w:r w:rsidRPr="00946C08">
        <w:rPr>
          <w:rStyle w:val="Ppogrubienie"/>
        </w:rPr>
        <w:t>ż</w:t>
      </w:r>
      <w:r w:rsidRPr="00946C08">
        <w:rPr>
          <w:rStyle w:val="Ppogrubienie"/>
        </w:rPr>
        <w:t>nej.</w:t>
      </w:r>
    </w:p>
    <w:p w:rsidR="008A3465" w:rsidRPr="00946C08" w:rsidRDefault="008A3465" w:rsidP="008A3465">
      <w:pPr>
        <w:pStyle w:val="ARTartustawynprozporzdzenia"/>
      </w:pPr>
      <w:r w:rsidRPr="00E02001">
        <w:rPr>
          <w:rStyle w:val="Ppogrubienie"/>
        </w:rPr>
        <w:t>Art. 29.</w:t>
      </w:r>
      <w:r w:rsidRPr="008A3465">
        <w:t> </w:t>
      </w:r>
      <w:r w:rsidRPr="00946C08">
        <w:t>1. Minister Sprawiedliwości powołuje, w drodze zarządzenia, Komisję Odpowiedzialności Zawodowej skł</w:t>
      </w:r>
      <w:r w:rsidRPr="00946C08">
        <w:t>a</w:t>
      </w:r>
      <w:r w:rsidRPr="00946C08">
        <w:t>dającą się z 9 osób, z których 4 osoby wskazuje Minister Sprawiedliwości, 1 osobę wskazuje minister właściwy do spraw pracy oraz 4 osoby wskazują organizacje zrzeszające tłumaczy.</w:t>
      </w:r>
    </w:p>
    <w:p w:rsidR="008A3465" w:rsidRPr="00946C08" w:rsidRDefault="008A3465" w:rsidP="008A3465">
      <w:pPr>
        <w:pStyle w:val="USTustnpkodeksu"/>
      </w:pPr>
      <w:r w:rsidRPr="00946C08">
        <w:t>2. Członkom Komisji Odpowiedzialności Zawodowej przysługuje wynagrodzenie za udział w pracach tej Komisji oraz zwrot kosztów podróży i noclegów na zasadach określonych w przepisach dotyczących należności przysługujących pracownikowi zatrudnionemu w państwowej lub samorządowej jednostce sfery budżetowej z tytułu podróży służbowej na obszarze kraju.</w:t>
      </w:r>
    </w:p>
    <w:p w:rsidR="008A3465" w:rsidRPr="00946C08" w:rsidRDefault="008A3465" w:rsidP="008A3465">
      <w:pPr>
        <w:pStyle w:val="USTustnpkodeksu"/>
      </w:pPr>
      <w:r w:rsidRPr="00946C08">
        <w:t>3. Minister Sprawiedliwości określi, w drodze rozporządzenia, organizację Komisji Odpowiedzialności Zawodowej oraz wysokość wynagrodzenia jej członków w sposób zapewniający sprawność działania Komisji oraz uwzględniając zakres i nakład ich pracy wynikający z przeprowadzenia postępowania w sprawie odpowiedzialności zawodowej.</w:t>
      </w:r>
    </w:p>
    <w:p w:rsidR="008A3465" w:rsidRPr="008A3465" w:rsidRDefault="008A3465" w:rsidP="008A3465">
      <w:pPr>
        <w:pStyle w:val="ROZDZODDZOZNoznaczenierozdziauluboddziau"/>
      </w:pPr>
      <w:r w:rsidRPr="008A3465">
        <w:t>Rozdział 5</w:t>
      </w:r>
    </w:p>
    <w:p w:rsidR="008A3465" w:rsidRPr="008A3465" w:rsidRDefault="008A3465" w:rsidP="00E02001">
      <w:pPr>
        <w:pStyle w:val="ROZDZODDZPRZEDMprzedmiotregulacjirozdziauluboddziau"/>
      </w:pPr>
      <w:r w:rsidRPr="008A3465">
        <w:t>Zmiany w przepisach obowiązujących, przepisy przejściowe i końcowe</w:t>
      </w:r>
    </w:p>
    <w:p w:rsidR="008A3465" w:rsidRPr="008A3465" w:rsidRDefault="008A3465" w:rsidP="008A3465">
      <w:pPr>
        <w:pStyle w:val="ARTartustawynprozporzdzenia"/>
      </w:pPr>
      <w:r w:rsidRPr="00E02001">
        <w:rPr>
          <w:rStyle w:val="Ppogrubienie"/>
        </w:rPr>
        <w:t>Art. 30–32.</w:t>
      </w:r>
      <w:r w:rsidRPr="008A3465">
        <w:t xml:space="preserve"> (pominięte)</w:t>
      </w:r>
      <w:r w:rsidRPr="00E02001">
        <w:rPr>
          <w:rStyle w:val="IGindeksgrny"/>
        </w:rPr>
        <w:footnoteReference w:id="15"/>
      </w:r>
      <w:r w:rsidRPr="00E02001">
        <w:rPr>
          <w:rStyle w:val="IGindeksgrny"/>
        </w:rPr>
        <w:t>)</w:t>
      </w:r>
    </w:p>
    <w:p w:rsidR="008A3465" w:rsidRPr="008A3465" w:rsidRDefault="008A3465" w:rsidP="00E02001">
      <w:pPr>
        <w:pStyle w:val="ARTartustawynprozporzdzenia"/>
        <w:keepNext/>
      </w:pPr>
      <w:r w:rsidRPr="00E02001">
        <w:rPr>
          <w:rStyle w:val="Ppogrubienie"/>
        </w:rPr>
        <w:t>Art. 33.</w:t>
      </w:r>
      <w:r w:rsidRPr="00E02001">
        <w:rPr>
          <w:rStyle w:val="IGindeksgrny"/>
        </w:rPr>
        <w:footnoteReference w:id="16"/>
      </w:r>
      <w:r w:rsidRPr="00E02001">
        <w:rPr>
          <w:rStyle w:val="IGindeksgrny"/>
        </w:rPr>
        <w:t>)</w:t>
      </w:r>
      <w:r w:rsidRPr="008A3465">
        <w:t> 1. Osoby, które:</w:t>
      </w:r>
    </w:p>
    <w:p w:rsidR="008A3465" w:rsidRPr="008A3465" w:rsidRDefault="008A3465" w:rsidP="008A3465">
      <w:pPr>
        <w:pStyle w:val="PKTpunkt"/>
      </w:pPr>
      <w:r w:rsidRPr="008A3465">
        <w:t>1)</w:t>
      </w:r>
      <w:r w:rsidRPr="008A3465">
        <w:tab/>
        <w:t>uzyskały uprawnienia tłumacza przysięgłego przed dniem wejścia w życie ustawy albo</w:t>
      </w:r>
    </w:p>
    <w:p w:rsidR="008A3465" w:rsidRPr="008A3465" w:rsidRDefault="008A3465" w:rsidP="00E02001">
      <w:pPr>
        <w:pStyle w:val="PKTpunkt"/>
        <w:keepNext/>
      </w:pPr>
      <w:r w:rsidRPr="008A3465">
        <w:t>2)</w:t>
      </w:r>
      <w:r w:rsidRPr="008A3465">
        <w:tab/>
        <w:t>zostały ustanowione tłumaczem przysięgłym na podstawie przepisów obowiązujących przed dniem wejścia w życie ustawy, lecz nie złożyły przyrzeczenia wobec prezesa sądu okręgowego</w:t>
      </w:r>
    </w:p>
    <w:p w:rsidR="008A3465" w:rsidRPr="00946C08" w:rsidRDefault="008A3465" w:rsidP="008A3465">
      <w:pPr>
        <w:pStyle w:val="CZWSPPKTczwsplnapunktw"/>
      </w:pPr>
      <w:r w:rsidRPr="00946C08">
        <w:t>– stają się tłumaczami przysięgłymi w rozumieniu ustawy pod warunkiem wpisu, na swój wniosek, złożony w terminie 2 lat od dnia wejścia w życie ustawy, na listę tłumaczy przysięgłych, o której mowa</w:t>
      </w:r>
      <w:r w:rsidR="00E02001" w:rsidRPr="00946C08">
        <w:t xml:space="preserve"> w</w:t>
      </w:r>
      <w:r w:rsidR="00E02001">
        <w:t> art. </w:t>
      </w:r>
      <w:r w:rsidR="00E02001" w:rsidRPr="00946C08">
        <w:t>6</w:t>
      </w:r>
      <w:r w:rsidR="00E02001">
        <w:t xml:space="preserve"> ust. </w:t>
      </w:r>
      <w:r w:rsidRPr="00946C08">
        <w:t>2. Osoby, o których m</w:t>
      </w:r>
      <w:r w:rsidRPr="00946C08">
        <w:t>o</w:t>
      </w:r>
      <w:r w:rsidRPr="00946C08">
        <w:t>wa</w:t>
      </w:r>
      <w:r w:rsidR="00E02001" w:rsidRPr="00946C08">
        <w:t xml:space="preserve"> w</w:t>
      </w:r>
      <w:r w:rsidR="00E02001">
        <w:t> pkt </w:t>
      </w:r>
      <w:r w:rsidRPr="00946C08">
        <w:t>2, przed uzyskaniem wpisu na listę tłumaczy przysięgłych są obowiązane złożyć wobec Ministra Sprawiedliw</w:t>
      </w:r>
      <w:r w:rsidRPr="00946C08">
        <w:t>o</w:t>
      </w:r>
      <w:r w:rsidRPr="00946C08">
        <w:t>ści ślubowanie, zgodnie</w:t>
      </w:r>
      <w:r w:rsidR="00E02001" w:rsidRPr="00946C08">
        <w:t xml:space="preserve"> z</w:t>
      </w:r>
      <w:r w:rsidR="00E02001">
        <w:t> art. </w:t>
      </w:r>
      <w:r w:rsidRPr="00946C08">
        <w:t>7.</w:t>
      </w:r>
    </w:p>
    <w:p w:rsidR="008A3465" w:rsidRPr="00946C08" w:rsidRDefault="008A3465" w:rsidP="008A3465">
      <w:pPr>
        <w:pStyle w:val="USTustnpkodeksu"/>
      </w:pPr>
      <w:r w:rsidRPr="00946C08">
        <w:t>2. Do wniosku, o którym mowa</w:t>
      </w:r>
      <w:r w:rsidR="00E02001" w:rsidRPr="00946C08">
        <w:t xml:space="preserve"> w</w:t>
      </w:r>
      <w:r w:rsidR="00E02001">
        <w:t> ust. </w:t>
      </w:r>
      <w:r w:rsidRPr="00946C08">
        <w:t>1, tłumacz przysięgły załącza także zaświadczenie, wydane przez prezesa s</w:t>
      </w:r>
      <w:r w:rsidRPr="00946C08">
        <w:t>ą</w:t>
      </w:r>
      <w:r w:rsidRPr="00946C08">
        <w:t>du, przy którym został ustanowiony, potwierdzające okoliczności ustanowienia tłumaczem przysięgłym.</w:t>
      </w:r>
    </w:p>
    <w:p w:rsidR="008A3465" w:rsidRPr="00946C08" w:rsidRDefault="008A3465" w:rsidP="008A3465">
      <w:pPr>
        <w:pStyle w:val="USTustnpkodeksu"/>
      </w:pPr>
      <w:r w:rsidRPr="00946C08">
        <w:t>3. Przepisu</w:t>
      </w:r>
      <w:r w:rsidR="00E02001">
        <w:t xml:space="preserve"> ust. </w:t>
      </w:r>
      <w:r w:rsidRPr="00946C08">
        <w:t>1 nie stosuje się do tłumaczy przysięgłych języka migowego.</w:t>
      </w:r>
    </w:p>
    <w:p w:rsidR="008A3465" w:rsidRPr="00946C08" w:rsidRDefault="008A3465" w:rsidP="008A3465">
      <w:pPr>
        <w:pStyle w:val="USTustnpkodeksu"/>
      </w:pPr>
      <w:r w:rsidRPr="00946C08">
        <w:t>4. Osoby, o których mowa</w:t>
      </w:r>
      <w:r w:rsidR="00E02001" w:rsidRPr="00946C08">
        <w:t xml:space="preserve"> w</w:t>
      </w:r>
      <w:r w:rsidR="00E02001">
        <w:t> ust. </w:t>
      </w:r>
      <w:r w:rsidRPr="00946C08">
        <w:t>1, mogą wykonywać czynności tłumacza przysięgłego oraz posługiwać się dotyc</w:t>
      </w:r>
      <w:r w:rsidRPr="00946C08">
        <w:t>h</w:t>
      </w:r>
      <w:r w:rsidRPr="00946C08">
        <w:t>czasowymi pieczęciami tłumacza przysięgłego, do czasu wpisu na listę tłumaczy przysięgłych oraz uzyskania pieczęci tłumacza przysięgłego, nie dłużej jednak niż w okresie 3 lat od dnia wejścia w życie ustawy.</w:t>
      </w:r>
    </w:p>
    <w:p w:rsidR="008A3465" w:rsidRPr="008A3465" w:rsidRDefault="008A3465" w:rsidP="008A3465">
      <w:pPr>
        <w:pStyle w:val="ARTartustawynprozporzdzenia"/>
      </w:pPr>
      <w:r w:rsidRPr="00E02001">
        <w:rPr>
          <w:rStyle w:val="Ppogrubienie"/>
        </w:rPr>
        <w:t>Art. 34.</w:t>
      </w:r>
      <w:r w:rsidRPr="008A3465">
        <w:t> W terminie 3 miesięcy od dnia wejścia w życie ustawy Minister Sprawiedliwości powoła Komisję, o której mowa</w:t>
      </w:r>
      <w:r w:rsidR="00E02001" w:rsidRPr="008A3465">
        <w:t xml:space="preserve"> w</w:t>
      </w:r>
      <w:r w:rsidR="00E02001">
        <w:t> art. </w:t>
      </w:r>
      <w:r w:rsidRPr="008A3465">
        <w:t>3.</w:t>
      </w:r>
    </w:p>
    <w:p w:rsidR="005E2B96" w:rsidRDefault="008A3465" w:rsidP="00B95C6F">
      <w:pPr>
        <w:pStyle w:val="ARTartustawynprozporzdzenia"/>
      </w:pPr>
      <w:r w:rsidRPr="00946C08">
        <w:rPr>
          <w:rStyle w:val="Ppogrubienie"/>
        </w:rPr>
        <w:t>Art. 35.</w:t>
      </w:r>
      <w:r w:rsidRPr="008A3465">
        <w:t> Ustawa wchodzi w życie po upływie 30 dni od dnia ogłoszenia</w:t>
      </w:r>
      <w:r w:rsidRPr="00E02001">
        <w:rPr>
          <w:rStyle w:val="IGindeksgrny"/>
        </w:rPr>
        <w:footnoteReference w:id="17"/>
      </w:r>
      <w:r w:rsidRPr="00E02001">
        <w:rPr>
          <w:rStyle w:val="IGindeksgrny"/>
        </w:rPr>
        <w:t>)</w:t>
      </w:r>
      <w:r w:rsidRPr="008A3465">
        <w:t>.</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F84" w:rsidRDefault="006F5F84">
      <w:r>
        <w:separator/>
      </w:r>
    </w:p>
  </w:endnote>
  <w:endnote w:type="continuationSeparator" w:id="0">
    <w:p w:rsidR="006F5F84" w:rsidRDefault="006F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F84" w:rsidRDefault="006F5F84">
      <w:r>
        <w:separator/>
      </w:r>
    </w:p>
  </w:footnote>
  <w:footnote w:type="continuationSeparator" w:id="0">
    <w:p w:rsidR="006F5F84" w:rsidRDefault="006F5F84">
      <w:r>
        <w:separator/>
      </w:r>
    </w:p>
  </w:footnote>
  <w:footnote w:id="1">
    <w:p w:rsidR="008A3465" w:rsidRPr="00F71ACB" w:rsidRDefault="008A3465" w:rsidP="008A3465">
      <w:pPr>
        <w:pStyle w:val="ODNONIKtreodnonika"/>
      </w:pPr>
      <w:r w:rsidRPr="00E02001">
        <w:rPr>
          <w:rStyle w:val="IGindeksgrny"/>
        </w:rPr>
        <w:footnoteRef/>
      </w:r>
      <w:r w:rsidRPr="00E02001">
        <w:rPr>
          <w:rStyle w:val="IGindeksgrny"/>
        </w:rPr>
        <w:t>)</w:t>
      </w:r>
      <w:r>
        <w:tab/>
      </w:r>
      <w:r w:rsidRPr="00F71ACB">
        <w:t xml:space="preserve">Zmiany </w:t>
      </w:r>
      <w:r>
        <w:t xml:space="preserve">tekstu jednolitego </w:t>
      </w:r>
      <w:r w:rsidRPr="00F71ACB">
        <w:t>wymienionej ustawy zostały ogłoszone w</w:t>
      </w:r>
      <w:r>
        <w:t> </w:t>
      </w:r>
      <w:r w:rsidR="00E02001">
        <w:t>Dz. U.</w:t>
      </w:r>
      <w:r w:rsidRPr="00F71ACB">
        <w:t xml:space="preserve"> z</w:t>
      </w:r>
      <w:r>
        <w:t> </w:t>
      </w:r>
      <w:r w:rsidRPr="00F71ACB">
        <w:t>2003</w:t>
      </w:r>
      <w:r>
        <w:t> r.</w:t>
      </w:r>
      <w:r w:rsidR="00E02001">
        <w:t xml:space="preserve"> Nr </w:t>
      </w:r>
      <w:r w:rsidRPr="00F71ACB">
        <w:t>162,</w:t>
      </w:r>
      <w:r w:rsidR="00E02001">
        <w:t xml:space="preserve"> poz. </w:t>
      </w:r>
      <w:r w:rsidRPr="00F71ACB">
        <w:t>1568,</w:t>
      </w:r>
      <w:r w:rsidR="00E02001">
        <w:t xml:space="preserve"> Nr </w:t>
      </w:r>
      <w:r w:rsidRPr="00F71ACB">
        <w:t>190,</w:t>
      </w:r>
      <w:r w:rsidR="00E02001">
        <w:t xml:space="preserve"> poz. </w:t>
      </w:r>
      <w:r w:rsidRPr="00F71ACB">
        <w:t>186</w:t>
      </w:r>
      <w:r w:rsidR="00E02001" w:rsidRPr="00F71ACB">
        <w:t>4</w:t>
      </w:r>
      <w:r w:rsidR="00E02001">
        <w:t xml:space="preserve"> oraz</w:t>
      </w:r>
      <w:r w:rsidRPr="00F71ACB">
        <w:t xml:space="preserve"> z</w:t>
      </w:r>
      <w:r>
        <w:t> </w:t>
      </w:r>
      <w:r w:rsidRPr="00F71ACB">
        <w:t>2004</w:t>
      </w:r>
      <w:r>
        <w:t> </w:t>
      </w:r>
      <w:r w:rsidRPr="00F71ACB">
        <w:t>r.</w:t>
      </w:r>
      <w:r w:rsidR="00E02001">
        <w:t xml:space="preserve"> Nr </w:t>
      </w:r>
      <w:r w:rsidRPr="00F71ACB">
        <w:t>19,</w:t>
      </w:r>
      <w:r w:rsidR="00E02001">
        <w:t xml:space="preserve"> poz. </w:t>
      </w:r>
      <w:r w:rsidRPr="00F71ACB">
        <w:t>177,</w:t>
      </w:r>
      <w:r w:rsidR="00E02001">
        <w:t xml:space="preserve"> Nr </w:t>
      </w:r>
      <w:r w:rsidRPr="00F71ACB">
        <w:t>69,</w:t>
      </w:r>
      <w:r w:rsidR="00E02001">
        <w:t xml:space="preserve"> poz. </w:t>
      </w:r>
      <w:r w:rsidRPr="00F71ACB">
        <w:t>624,</w:t>
      </w:r>
      <w:r w:rsidR="00E02001">
        <w:t xml:space="preserve"> Nr </w:t>
      </w:r>
      <w:r w:rsidRPr="00F71ACB">
        <w:t>91,</w:t>
      </w:r>
      <w:r w:rsidR="00E02001">
        <w:t xml:space="preserve"> poz. </w:t>
      </w:r>
      <w:r w:rsidRPr="00F71ACB">
        <w:t>873,</w:t>
      </w:r>
      <w:r w:rsidR="00E02001">
        <w:t xml:space="preserve"> Nr </w:t>
      </w:r>
      <w:r w:rsidRPr="00F71ACB">
        <w:t>96,</w:t>
      </w:r>
      <w:r w:rsidR="00E02001">
        <w:t xml:space="preserve"> poz. </w:t>
      </w:r>
      <w:r w:rsidRPr="00F71ACB">
        <w:t>959,</w:t>
      </w:r>
      <w:r w:rsidR="00E02001">
        <w:t xml:space="preserve"> Nr </w:t>
      </w:r>
      <w:r w:rsidRPr="00F71ACB">
        <w:t>116,</w:t>
      </w:r>
      <w:r w:rsidR="00E02001">
        <w:t xml:space="preserve"> poz. </w:t>
      </w:r>
      <w:r w:rsidRPr="00F71ACB">
        <w:t>1206,</w:t>
      </w:r>
      <w:r w:rsidR="00E02001">
        <w:t xml:space="preserve"> Nr </w:t>
      </w:r>
      <w:r w:rsidRPr="00F71ACB">
        <w:t>141,</w:t>
      </w:r>
      <w:r w:rsidR="00E02001">
        <w:t xml:space="preserve"> poz. </w:t>
      </w:r>
      <w:r w:rsidRPr="00F71ACB">
        <w:t>149</w:t>
      </w:r>
      <w:r w:rsidR="00E02001" w:rsidRPr="00F71ACB">
        <w:t>2</w:t>
      </w:r>
      <w:r w:rsidR="00E02001">
        <w:t xml:space="preserve"> i Nr </w:t>
      </w:r>
      <w:r w:rsidRPr="00F71ACB">
        <w:t>238,</w:t>
      </w:r>
      <w:r w:rsidR="00E02001">
        <w:t xml:space="preserve"> poz. </w:t>
      </w:r>
      <w:r w:rsidRPr="00F71ACB">
        <w:t>2390.</w:t>
      </w:r>
    </w:p>
  </w:footnote>
  <w:footnote w:id="2">
    <w:p w:rsidR="008A3465" w:rsidRPr="00F71ACB" w:rsidRDefault="008A3465" w:rsidP="008A3465">
      <w:pPr>
        <w:pStyle w:val="ODNONIKtreodnonika"/>
      </w:pPr>
      <w:r w:rsidRPr="00E02001">
        <w:rPr>
          <w:rStyle w:val="IGindeksgrny"/>
        </w:rPr>
        <w:footnoteRef/>
      </w:r>
      <w:r w:rsidRPr="00E02001">
        <w:rPr>
          <w:rStyle w:val="IGindeksgrny"/>
        </w:rPr>
        <w:t>)</w:t>
      </w:r>
      <w:r>
        <w:tab/>
        <w:t>Zmiany wymienionej ustawy zostały ogłoszone w </w:t>
      </w:r>
      <w:r w:rsidR="00E02001">
        <w:t>Dz. U.</w:t>
      </w:r>
      <w:r>
        <w:t xml:space="preserve"> z 2001 r.</w:t>
      </w:r>
      <w:r w:rsidR="00E02001">
        <w:t xml:space="preserve"> Nr </w:t>
      </w:r>
      <w:r>
        <w:t>154,</w:t>
      </w:r>
      <w:r w:rsidR="00E02001">
        <w:t xml:space="preserve"> poz. </w:t>
      </w:r>
      <w:r>
        <w:t>1787, z 2002 r.</w:t>
      </w:r>
      <w:r w:rsidR="00E02001">
        <w:t xml:space="preserve"> Nr </w:t>
      </w:r>
      <w:r>
        <w:t>153,</w:t>
      </w:r>
      <w:r w:rsidR="00E02001">
        <w:t xml:space="preserve"> poz. </w:t>
      </w:r>
      <w:r>
        <w:t>1271,</w:t>
      </w:r>
      <w:r w:rsidR="00E02001">
        <w:t xml:space="preserve"> Nr </w:t>
      </w:r>
      <w:r>
        <w:t>213,</w:t>
      </w:r>
      <w:r w:rsidR="00E02001">
        <w:t xml:space="preserve"> poz. </w:t>
      </w:r>
      <w:r>
        <w:t>180</w:t>
      </w:r>
      <w:r w:rsidR="00E02001">
        <w:t>2 i Nr </w:t>
      </w:r>
      <w:r>
        <w:t>240,</w:t>
      </w:r>
      <w:r w:rsidR="00E02001">
        <w:t xml:space="preserve"> poz. </w:t>
      </w:r>
      <w:r>
        <w:t>2052, z 2003 r.</w:t>
      </w:r>
      <w:r w:rsidR="00E02001">
        <w:t xml:space="preserve"> Nr </w:t>
      </w:r>
      <w:r>
        <w:t>188,</w:t>
      </w:r>
      <w:r w:rsidR="00E02001">
        <w:t xml:space="preserve"> poz. </w:t>
      </w:r>
      <w:r>
        <w:t>183</w:t>
      </w:r>
      <w:r w:rsidR="00E02001">
        <w:t>8 i Nr </w:t>
      </w:r>
      <w:r>
        <w:t>228,</w:t>
      </w:r>
      <w:r w:rsidR="00E02001">
        <w:t xml:space="preserve"> poz. </w:t>
      </w:r>
      <w:r>
        <w:t>225</w:t>
      </w:r>
      <w:r w:rsidR="00E02001">
        <w:t>6 oraz</w:t>
      </w:r>
      <w:r>
        <w:t xml:space="preserve"> z 2004 r.</w:t>
      </w:r>
      <w:r w:rsidR="00E02001">
        <w:t xml:space="preserve"> Nr </w:t>
      </w:r>
      <w:r>
        <w:t>34,</w:t>
      </w:r>
      <w:r w:rsidR="00E02001">
        <w:t xml:space="preserve"> poz. </w:t>
      </w:r>
      <w:r>
        <w:t>304,</w:t>
      </w:r>
      <w:r w:rsidR="00E02001">
        <w:t xml:space="preserve"> Nr </w:t>
      </w:r>
      <w:r>
        <w:t>130,</w:t>
      </w:r>
      <w:r w:rsidR="00E02001">
        <w:t xml:space="preserve"> poz. </w:t>
      </w:r>
      <w:r>
        <w:t>137</w:t>
      </w:r>
      <w:r w:rsidR="00E02001">
        <w:t>6 i Nr </w:t>
      </w:r>
      <w:r>
        <w:t>185,</w:t>
      </w:r>
      <w:r w:rsidR="00E02001">
        <w:t xml:space="preserve"> poz. </w:t>
      </w:r>
      <w:r>
        <w:t>1907.</w:t>
      </w:r>
    </w:p>
  </w:footnote>
  <w:footnote w:id="3">
    <w:p w:rsidR="008A3465" w:rsidRPr="00B567DE" w:rsidRDefault="008A3465" w:rsidP="008A3465">
      <w:pPr>
        <w:pStyle w:val="ODNONIKtreodnonika"/>
      </w:pPr>
      <w:r w:rsidRPr="00E02001">
        <w:rPr>
          <w:rStyle w:val="IGindeksgrny"/>
        </w:rPr>
        <w:footnoteRef/>
      </w:r>
      <w:r w:rsidRPr="00E02001">
        <w:rPr>
          <w:rStyle w:val="IGindeksgrny"/>
        </w:rPr>
        <w:t>)</w:t>
      </w:r>
      <w:r>
        <w:tab/>
        <w:t>W brzmieniu ustalonym przez</w:t>
      </w:r>
      <w:r w:rsidR="00E02001">
        <w:t xml:space="preserve"> art. </w:t>
      </w:r>
      <w:r>
        <w:t>6</w:t>
      </w:r>
      <w:r w:rsidR="00E02001">
        <w:t>7 pkt 1 lit. </w:t>
      </w:r>
      <w:r>
        <w:t xml:space="preserve">a ustawy z dnia </w:t>
      </w:r>
      <w:r w:rsidRPr="008D7767">
        <w:t>25</w:t>
      </w:r>
      <w:r>
        <w:t> </w:t>
      </w:r>
      <w:r w:rsidRPr="008D7767">
        <w:t>marca 2011</w:t>
      </w:r>
      <w:r>
        <w:t> </w:t>
      </w:r>
      <w:r w:rsidRPr="008D7767">
        <w:t>r.</w:t>
      </w:r>
      <w:r>
        <w:t xml:space="preserve"> </w:t>
      </w:r>
      <w:r w:rsidRPr="008D7767">
        <w:t>o</w:t>
      </w:r>
      <w:r>
        <w:t> </w:t>
      </w:r>
      <w:r w:rsidRPr="008D7767">
        <w:t>ograniczaniu barier administracyjnych dla obyw</w:t>
      </w:r>
      <w:r w:rsidRPr="008D7767">
        <w:t>a</w:t>
      </w:r>
      <w:r w:rsidRPr="008D7767">
        <w:t>teli i</w:t>
      </w:r>
      <w:r>
        <w:t> </w:t>
      </w:r>
      <w:r w:rsidRPr="008D7767">
        <w:t>przedsiębiorców</w:t>
      </w:r>
      <w:r>
        <w:t xml:space="preserve"> (</w:t>
      </w:r>
      <w:r w:rsidR="00E02001">
        <w:t>Dz. U. Nr </w:t>
      </w:r>
      <w:r>
        <w:t>106,</w:t>
      </w:r>
      <w:r w:rsidR="00E02001">
        <w:t xml:space="preserve"> poz. </w:t>
      </w:r>
      <w:r>
        <w:t>622), która weszła w życie z dniem 1 lipca 2011 r.</w:t>
      </w:r>
    </w:p>
  </w:footnote>
  <w:footnote w:id="4">
    <w:p w:rsidR="008A3465" w:rsidRPr="00B567DE" w:rsidRDefault="008A3465" w:rsidP="008A3465">
      <w:pPr>
        <w:pStyle w:val="ODNONIKtreodnonika"/>
      </w:pPr>
      <w:r w:rsidRPr="00E02001">
        <w:rPr>
          <w:rStyle w:val="IGindeksgrny"/>
        </w:rPr>
        <w:footnoteRef/>
      </w:r>
      <w:r w:rsidRPr="00E02001">
        <w:rPr>
          <w:rStyle w:val="IGindeksgrny"/>
        </w:rPr>
        <w:t>)</w:t>
      </w:r>
      <w:r>
        <w:tab/>
        <w:t>W brzmieniu ustalonym przez</w:t>
      </w:r>
      <w:r w:rsidR="00E02001">
        <w:t xml:space="preserve"> art. </w:t>
      </w:r>
      <w:r>
        <w:t>6</w:t>
      </w:r>
      <w:r w:rsidR="00E02001">
        <w:t>7 pkt 1 lit. </w:t>
      </w:r>
      <w:r>
        <w:t xml:space="preserve">b ustawy, o której mowa w odnośniku </w:t>
      </w:r>
      <w:r>
        <w:fldChar w:fldCharType="begin"/>
      </w:r>
      <w:r>
        <w:instrText xml:space="preserve"> NOTEREF _Ref410889456 \h </w:instrText>
      </w:r>
      <w:r>
        <w:fldChar w:fldCharType="separate"/>
      </w:r>
      <w:r w:rsidR="00735903">
        <w:t>1</w:t>
      </w:r>
      <w:r>
        <w:fldChar w:fldCharType="end"/>
      </w:r>
      <w:r>
        <w:t>.</w:t>
      </w:r>
    </w:p>
  </w:footnote>
  <w:footnote w:id="5">
    <w:p w:rsidR="008A3465" w:rsidRPr="00B567DE" w:rsidRDefault="008A3465" w:rsidP="008A3465">
      <w:pPr>
        <w:pStyle w:val="ODNONIKtreodnonika"/>
      </w:pPr>
      <w:r w:rsidRPr="00E02001">
        <w:rPr>
          <w:rStyle w:val="IGindeksgrny"/>
        </w:rPr>
        <w:footnoteRef/>
      </w:r>
      <w:r w:rsidRPr="00E02001">
        <w:rPr>
          <w:rStyle w:val="IGindeksgrny"/>
        </w:rPr>
        <w:t>)</w:t>
      </w:r>
      <w:r>
        <w:tab/>
        <w:t>Przez</w:t>
      </w:r>
      <w:r w:rsidR="00E02001">
        <w:t xml:space="preserve"> art. </w:t>
      </w:r>
      <w:r>
        <w:t>6</w:t>
      </w:r>
      <w:r w:rsidR="00E02001">
        <w:t>7 pkt </w:t>
      </w:r>
      <w:r>
        <w:t xml:space="preserve">2 ustawy, o której mowa w odnośniku </w:t>
      </w:r>
      <w:r>
        <w:fldChar w:fldCharType="begin"/>
      </w:r>
      <w:r>
        <w:instrText xml:space="preserve"> NOTEREF _Ref410889456 \h </w:instrText>
      </w:r>
      <w:r>
        <w:fldChar w:fldCharType="separate"/>
      </w:r>
      <w:r w:rsidR="00735903">
        <w:t>1</w:t>
      </w:r>
      <w:r>
        <w:fldChar w:fldCharType="end"/>
      </w:r>
      <w:r>
        <w:t>.</w:t>
      </w:r>
    </w:p>
  </w:footnote>
  <w:footnote w:id="6">
    <w:p w:rsidR="008A3465" w:rsidRPr="00B567DE" w:rsidRDefault="008A3465" w:rsidP="008A3465">
      <w:pPr>
        <w:pStyle w:val="ODNONIKtreodnonika"/>
      </w:pPr>
      <w:r w:rsidRPr="00E02001">
        <w:rPr>
          <w:rStyle w:val="IGindeksgrny"/>
        </w:rPr>
        <w:footnoteRef/>
      </w:r>
      <w:r w:rsidRPr="00E02001">
        <w:rPr>
          <w:rStyle w:val="IGindeksgrny"/>
        </w:rPr>
        <w:t>)</w:t>
      </w:r>
      <w:r>
        <w:tab/>
        <w:t>W brzmieniu ustalonym przez</w:t>
      </w:r>
      <w:r w:rsidR="00E02001">
        <w:t xml:space="preserve"> art. </w:t>
      </w:r>
      <w:r>
        <w:t>6</w:t>
      </w:r>
      <w:r w:rsidR="00E02001">
        <w:t>7 pkt </w:t>
      </w:r>
      <w:r>
        <w:t xml:space="preserve">3 ustawy, o której mowa w odnośniku </w:t>
      </w:r>
      <w:r>
        <w:fldChar w:fldCharType="begin"/>
      </w:r>
      <w:r>
        <w:instrText xml:space="preserve"> NOTEREF _Ref410889456 \h </w:instrText>
      </w:r>
      <w:r>
        <w:fldChar w:fldCharType="separate"/>
      </w:r>
      <w:r w:rsidR="00735903">
        <w:t>1</w:t>
      </w:r>
      <w:r>
        <w:fldChar w:fldCharType="end"/>
      </w:r>
      <w:r>
        <w:t>.</w:t>
      </w:r>
    </w:p>
  </w:footnote>
  <w:footnote w:id="7">
    <w:p w:rsidR="008A3465" w:rsidRPr="00B567DE" w:rsidRDefault="008A3465" w:rsidP="008A3465">
      <w:pPr>
        <w:pStyle w:val="ODNONIKtreodnonika"/>
      </w:pPr>
      <w:r w:rsidRPr="00E02001">
        <w:rPr>
          <w:rStyle w:val="IGindeksgrny"/>
        </w:rPr>
        <w:footnoteRef/>
      </w:r>
      <w:r w:rsidRPr="00E02001">
        <w:rPr>
          <w:rStyle w:val="IGindeksgrny"/>
        </w:rPr>
        <w:t>)</w:t>
      </w:r>
      <w:r>
        <w:tab/>
        <w:t>W brzmieniu ustalonym przez</w:t>
      </w:r>
      <w:r w:rsidR="00E02001">
        <w:t xml:space="preserve"> art. </w:t>
      </w:r>
      <w:r>
        <w:t xml:space="preserve">157 ustawy z dnia </w:t>
      </w:r>
      <w:r w:rsidRPr="00295E4A">
        <w:t>5</w:t>
      </w:r>
      <w:r>
        <w:t> </w:t>
      </w:r>
      <w:r w:rsidRPr="00295E4A">
        <w:t>sierpnia 2010</w:t>
      </w:r>
      <w:r>
        <w:t> </w:t>
      </w:r>
      <w:r w:rsidRPr="00295E4A">
        <w:t>r.</w:t>
      </w:r>
      <w:r>
        <w:t xml:space="preserve"> </w:t>
      </w:r>
      <w:r w:rsidRPr="00295E4A">
        <w:t>o</w:t>
      </w:r>
      <w:r>
        <w:t> </w:t>
      </w:r>
      <w:r w:rsidRPr="00295E4A">
        <w:t>ochronie informacji niejawnych</w:t>
      </w:r>
      <w:r>
        <w:t xml:space="preserve"> (</w:t>
      </w:r>
      <w:r w:rsidR="00E02001">
        <w:t>Dz. U. Nr </w:t>
      </w:r>
      <w:r>
        <w:t>182,</w:t>
      </w:r>
      <w:r w:rsidR="00E02001">
        <w:t xml:space="preserve"> poz. </w:t>
      </w:r>
      <w:r>
        <w:t>1228), która weszła w życie z dniem 2 stycznia 2011 r.</w:t>
      </w:r>
    </w:p>
  </w:footnote>
  <w:footnote w:id="8">
    <w:p w:rsidR="008A3465" w:rsidRPr="00B567DE" w:rsidRDefault="008A3465" w:rsidP="008A3465">
      <w:pPr>
        <w:pStyle w:val="ODNONIKtreodnonika"/>
      </w:pPr>
      <w:r w:rsidRPr="00E02001">
        <w:rPr>
          <w:rStyle w:val="IGindeksgrny"/>
        </w:rPr>
        <w:footnoteRef/>
      </w:r>
      <w:r w:rsidRPr="00E02001">
        <w:rPr>
          <w:rStyle w:val="IGindeksgrny"/>
        </w:rPr>
        <w:t>)</w:t>
      </w:r>
      <w:r>
        <w:tab/>
        <w:t>Oznaczenie</w:t>
      </w:r>
      <w:r w:rsidR="00E02001">
        <w:t xml:space="preserve"> ust. </w:t>
      </w:r>
      <w:r>
        <w:t>1 nadane przez</w:t>
      </w:r>
      <w:r w:rsidR="00E02001">
        <w:t xml:space="preserve"> art. </w:t>
      </w:r>
      <w:r>
        <w:t xml:space="preserve">118 ustawy z dnia </w:t>
      </w:r>
      <w:r w:rsidRPr="008D7767">
        <w:t>28</w:t>
      </w:r>
      <w:r>
        <w:t> </w:t>
      </w:r>
      <w:r w:rsidRPr="008D7767">
        <w:t>listopada 2014</w:t>
      </w:r>
      <w:r>
        <w:t> </w:t>
      </w:r>
      <w:r w:rsidRPr="008D7767">
        <w:t>r.</w:t>
      </w:r>
      <w:r>
        <w:t xml:space="preserve"> – </w:t>
      </w:r>
      <w:r w:rsidRPr="008D7767">
        <w:t>Prawo o</w:t>
      </w:r>
      <w:r>
        <w:t> </w:t>
      </w:r>
      <w:r w:rsidRPr="008D7767">
        <w:t>aktach stanu cywilnego</w:t>
      </w:r>
      <w:r>
        <w:t xml:space="preserve"> (</w:t>
      </w:r>
      <w:r w:rsidR="00E02001">
        <w:t>Dz. U. poz. </w:t>
      </w:r>
      <w:r>
        <w:t>174</w:t>
      </w:r>
      <w:r w:rsidR="00E02001">
        <w:t>1 i </w:t>
      </w:r>
      <w:r>
        <w:t>1888), która weszła w życie z dniem 1 marca 2015 r.</w:t>
      </w:r>
    </w:p>
  </w:footnote>
  <w:footnote w:id="9">
    <w:p w:rsidR="008A3465" w:rsidRPr="00B567DE" w:rsidRDefault="008A3465" w:rsidP="008A3465">
      <w:pPr>
        <w:pStyle w:val="ODNONIKtreodnonika"/>
      </w:pPr>
      <w:r w:rsidRPr="00E02001">
        <w:rPr>
          <w:rStyle w:val="IGindeksgrny"/>
        </w:rPr>
        <w:footnoteRef/>
      </w:r>
      <w:r w:rsidRPr="00E02001">
        <w:rPr>
          <w:rStyle w:val="IGindeksgrny"/>
        </w:rPr>
        <w:t>)</w:t>
      </w:r>
      <w:r>
        <w:tab/>
        <w:t>Dodany przez</w:t>
      </w:r>
      <w:r w:rsidR="00E02001">
        <w:t xml:space="preserve"> art. </w:t>
      </w:r>
      <w:r>
        <w:t xml:space="preserve">118 ustawy, o której mowa w odnośniku </w:t>
      </w:r>
      <w:r>
        <w:fldChar w:fldCharType="begin"/>
      </w:r>
      <w:r>
        <w:instrText xml:space="preserve"> NOTEREF _Ref410889718 \h </w:instrText>
      </w:r>
      <w:r>
        <w:fldChar w:fldCharType="separate"/>
      </w:r>
      <w:r w:rsidR="00735903">
        <w:t>6</w:t>
      </w:r>
      <w:r>
        <w:fldChar w:fldCharType="end"/>
      </w:r>
      <w:r>
        <w:t>.</w:t>
      </w:r>
    </w:p>
  </w:footnote>
  <w:footnote w:id="10">
    <w:p w:rsidR="008A3465" w:rsidRPr="00B567DE" w:rsidRDefault="008A3465" w:rsidP="008A3465">
      <w:pPr>
        <w:pStyle w:val="ODNONIKtreodnonika"/>
      </w:pPr>
      <w:r w:rsidRPr="00E02001">
        <w:rPr>
          <w:rStyle w:val="IGindeksgrny"/>
        </w:rPr>
        <w:footnoteRef/>
      </w:r>
      <w:r w:rsidRPr="00E02001">
        <w:rPr>
          <w:rStyle w:val="IGindeksgrny"/>
        </w:rPr>
        <w:t>)</w:t>
      </w:r>
      <w:r>
        <w:tab/>
        <w:t>Zmiany wymienionej ustawy zostały ogłoszone w </w:t>
      </w:r>
      <w:r w:rsidR="00E02001">
        <w:t>Dz. U.</w:t>
      </w:r>
      <w:r>
        <w:t xml:space="preserve"> z </w:t>
      </w:r>
      <w:r w:rsidRPr="005B2E67">
        <w:t>1997</w:t>
      </w:r>
      <w:r>
        <w:t> </w:t>
      </w:r>
      <w:r w:rsidRPr="005B2E67">
        <w:t>r.</w:t>
      </w:r>
      <w:r w:rsidR="00E02001">
        <w:t xml:space="preserve"> Nr </w:t>
      </w:r>
      <w:r w:rsidRPr="005B2E67">
        <w:t>128,</w:t>
      </w:r>
      <w:r w:rsidR="00E02001">
        <w:t xml:space="preserve"> poz. </w:t>
      </w:r>
      <w:r w:rsidRPr="005B2E67">
        <w:t>840, z</w:t>
      </w:r>
      <w:r>
        <w:t> </w:t>
      </w:r>
      <w:r w:rsidRPr="005B2E67">
        <w:t>1999</w:t>
      </w:r>
      <w:r>
        <w:t> </w:t>
      </w:r>
      <w:r w:rsidRPr="005B2E67">
        <w:t>r.</w:t>
      </w:r>
      <w:r w:rsidR="00E02001">
        <w:t xml:space="preserve"> Nr </w:t>
      </w:r>
      <w:r w:rsidRPr="005B2E67">
        <w:t>64,</w:t>
      </w:r>
      <w:r w:rsidR="00E02001">
        <w:t xml:space="preserve"> poz. </w:t>
      </w:r>
      <w:r w:rsidRPr="005B2E67">
        <w:t>72</w:t>
      </w:r>
      <w:r w:rsidR="00E02001" w:rsidRPr="005B2E67">
        <w:t>9</w:t>
      </w:r>
      <w:r w:rsidR="00E02001">
        <w:t xml:space="preserve"> i Nr </w:t>
      </w:r>
      <w:r w:rsidRPr="005B2E67">
        <w:t>83,</w:t>
      </w:r>
      <w:r w:rsidR="00E02001">
        <w:t xml:space="preserve"> poz. </w:t>
      </w:r>
      <w:r w:rsidRPr="005B2E67">
        <w:t>931, z</w:t>
      </w:r>
      <w:r>
        <w:t> </w:t>
      </w:r>
      <w:r w:rsidRPr="005B2E67">
        <w:t>2000</w:t>
      </w:r>
      <w:r>
        <w:t> </w:t>
      </w:r>
      <w:r w:rsidRPr="005B2E67">
        <w:t>r.</w:t>
      </w:r>
      <w:r w:rsidR="00E02001">
        <w:t xml:space="preserve"> Nr </w:t>
      </w:r>
      <w:r w:rsidRPr="005B2E67">
        <w:t>48,</w:t>
      </w:r>
      <w:r w:rsidR="00E02001">
        <w:t xml:space="preserve"> poz. </w:t>
      </w:r>
      <w:r w:rsidRPr="005B2E67">
        <w:t>548,</w:t>
      </w:r>
      <w:r w:rsidR="00E02001">
        <w:t xml:space="preserve"> Nr </w:t>
      </w:r>
      <w:r w:rsidRPr="005B2E67">
        <w:t>93,</w:t>
      </w:r>
      <w:r w:rsidR="00E02001">
        <w:t xml:space="preserve"> poz. </w:t>
      </w:r>
      <w:r w:rsidRPr="005B2E67">
        <w:t>102</w:t>
      </w:r>
      <w:r w:rsidR="00E02001" w:rsidRPr="005B2E67">
        <w:t>7</w:t>
      </w:r>
      <w:r w:rsidR="00E02001">
        <w:t xml:space="preserve"> i Nr </w:t>
      </w:r>
      <w:r w:rsidRPr="005B2E67">
        <w:t>116,</w:t>
      </w:r>
      <w:r w:rsidR="00E02001">
        <w:t xml:space="preserve"> poz. </w:t>
      </w:r>
      <w:r w:rsidRPr="005B2E67">
        <w:t>1216, z</w:t>
      </w:r>
      <w:r>
        <w:t> </w:t>
      </w:r>
      <w:r w:rsidRPr="005B2E67">
        <w:t>2001</w:t>
      </w:r>
      <w:r>
        <w:t> </w:t>
      </w:r>
      <w:r w:rsidRPr="005B2E67">
        <w:t>r.</w:t>
      </w:r>
      <w:r w:rsidR="00E02001">
        <w:t xml:space="preserve"> Nr </w:t>
      </w:r>
      <w:r w:rsidRPr="005B2E67">
        <w:t>98,</w:t>
      </w:r>
      <w:r w:rsidR="00E02001">
        <w:t xml:space="preserve"> poz. </w:t>
      </w:r>
      <w:r w:rsidRPr="005B2E67">
        <w:t>1071, z</w:t>
      </w:r>
      <w:r>
        <w:t> </w:t>
      </w:r>
      <w:r w:rsidRPr="005B2E67">
        <w:t>2003</w:t>
      </w:r>
      <w:r>
        <w:t> </w:t>
      </w:r>
      <w:r w:rsidRPr="005B2E67">
        <w:t>r.</w:t>
      </w:r>
      <w:r w:rsidR="00E02001">
        <w:t xml:space="preserve"> Nr </w:t>
      </w:r>
      <w:r w:rsidRPr="005B2E67">
        <w:t>111,</w:t>
      </w:r>
      <w:r w:rsidR="00E02001">
        <w:t xml:space="preserve"> poz. </w:t>
      </w:r>
      <w:r w:rsidRPr="005B2E67">
        <w:t>1061,</w:t>
      </w:r>
      <w:r w:rsidR="00E02001">
        <w:t xml:space="preserve"> Nr </w:t>
      </w:r>
      <w:r w:rsidRPr="005B2E67">
        <w:t>121,</w:t>
      </w:r>
      <w:r w:rsidR="00E02001">
        <w:t xml:space="preserve"> poz. </w:t>
      </w:r>
      <w:r w:rsidRPr="005B2E67">
        <w:t>1142,</w:t>
      </w:r>
      <w:r w:rsidR="00E02001">
        <w:t xml:space="preserve"> Nr </w:t>
      </w:r>
      <w:r w:rsidRPr="005B2E67">
        <w:t>179,</w:t>
      </w:r>
      <w:r w:rsidR="00E02001">
        <w:t xml:space="preserve"> poz. </w:t>
      </w:r>
      <w:r w:rsidRPr="005B2E67">
        <w:t>1750,</w:t>
      </w:r>
      <w:r w:rsidR="00E02001">
        <w:t xml:space="preserve"> Nr </w:t>
      </w:r>
      <w:r w:rsidRPr="005B2E67">
        <w:t>199,</w:t>
      </w:r>
      <w:r w:rsidR="00E02001">
        <w:t xml:space="preserve"> poz. </w:t>
      </w:r>
      <w:r w:rsidRPr="005B2E67">
        <w:t>193</w:t>
      </w:r>
      <w:r w:rsidR="00E02001" w:rsidRPr="005B2E67">
        <w:t>5</w:t>
      </w:r>
      <w:r w:rsidR="00E02001">
        <w:t xml:space="preserve"> i Nr </w:t>
      </w:r>
      <w:r w:rsidRPr="005B2E67">
        <w:t>228,</w:t>
      </w:r>
      <w:r w:rsidR="00E02001">
        <w:t xml:space="preserve"> poz. </w:t>
      </w:r>
      <w:r w:rsidRPr="005B2E67">
        <w:t>2255, z</w:t>
      </w:r>
      <w:r>
        <w:t> </w:t>
      </w:r>
      <w:r w:rsidRPr="005B2E67">
        <w:t>2004</w:t>
      </w:r>
      <w:r>
        <w:t> </w:t>
      </w:r>
      <w:r w:rsidRPr="005B2E67">
        <w:t>r.</w:t>
      </w:r>
      <w:r w:rsidR="00E02001">
        <w:t xml:space="preserve"> Nr </w:t>
      </w:r>
      <w:r w:rsidRPr="005B2E67">
        <w:t>25,</w:t>
      </w:r>
      <w:r w:rsidR="00E02001">
        <w:t xml:space="preserve"> poz. </w:t>
      </w:r>
      <w:r w:rsidRPr="005B2E67">
        <w:t>219,</w:t>
      </w:r>
      <w:r w:rsidR="00E02001">
        <w:t xml:space="preserve"> Nr </w:t>
      </w:r>
      <w:r w:rsidRPr="005B2E67">
        <w:t>69,</w:t>
      </w:r>
      <w:r w:rsidR="00E02001">
        <w:t xml:space="preserve"> poz. </w:t>
      </w:r>
      <w:r w:rsidRPr="005B2E67">
        <w:t>626,</w:t>
      </w:r>
      <w:r w:rsidR="00E02001">
        <w:t xml:space="preserve"> Nr </w:t>
      </w:r>
      <w:r w:rsidRPr="005B2E67">
        <w:t>93,</w:t>
      </w:r>
      <w:r w:rsidR="00E02001">
        <w:t xml:space="preserve"> poz. </w:t>
      </w:r>
      <w:r w:rsidRPr="005B2E67">
        <w:t>88</w:t>
      </w:r>
      <w:r w:rsidR="00E02001" w:rsidRPr="005B2E67">
        <w:t>9</w:t>
      </w:r>
      <w:r w:rsidR="00E02001">
        <w:t xml:space="preserve"> i Nr </w:t>
      </w:r>
      <w:r w:rsidRPr="005B2E67">
        <w:t>243,</w:t>
      </w:r>
      <w:r w:rsidR="00E02001">
        <w:t xml:space="preserve"> poz. </w:t>
      </w:r>
      <w:r w:rsidRPr="005B2E67">
        <w:t>2426, z</w:t>
      </w:r>
      <w:r>
        <w:t> </w:t>
      </w:r>
      <w:r w:rsidRPr="005B2E67">
        <w:t>2005</w:t>
      </w:r>
      <w:r>
        <w:t> </w:t>
      </w:r>
      <w:r w:rsidRPr="005B2E67">
        <w:t>r.</w:t>
      </w:r>
      <w:r w:rsidR="00E02001">
        <w:t xml:space="preserve"> Nr </w:t>
      </w:r>
      <w:r w:rsidRPr="005B2E67">
        <w:t>86,</w:t>
      </w:r>
      <w:r w:rsidR="00E02001">
        <w:t xml:space="preserve"> poz. </w:t>
      </w:r>
      <w:r w:rsidRPr="005B2E67">
        <w:t>732,</w:t>
      </w:r>
      <w:r w:rsidR="00E02001">
        <w:t xml:space="preserve"> Nr </w:t>
      </w:r>
      <w:r w:rsidRPr="005B2E67">
        <w:t>90,</w:t>
      </w:r>
      <w:r w:rsidR="00E02001">
        <w:t xml:space="preserve"> poz. </w:t>
      </w:r>
      <w:r w:rsidRPr="005B2E67">
        <w:t>757,</w:t>
      </w:r>
      <w:r w:rsidR="00E02001">
        <w:t xml:space="preserve"> Nr </w:t>
      </w:r>
      <w:r w:rsidRPr="005B2E67">
        <w:t>132,</w:t>
      </w:r>
      <w:r w:rsidR="00E02001">
        <w:t xml:space="preserve"> poz. </w:t>
      </w:r>
      <w:r w:rsidRPr="005B2E67">
        <w:t>1109,</w:t>
      </w:r>
      <w:r w:rsidR="00E02001">
        <w:t xml:space="preserve"> Nr </w:t>
      </w:r>
      <w:r w:rsidRPr="005B2E67">
        <w:t>163,</w:t>
      </w:r>
      <w:r w:rsidR="00E02001">
        <w:t xml:space="preserve"> poz. </w:t>
      </w:r>
      <w:r w:rsidRPr="005B2E67">
        <w:t>1363,</w:t>
      </w:r>
      <w:r w:rsidR="00E02001">
        <w:t xml:space="preserve"> Nr </w:t>
      </w:r>
      <w:r w:rsidRPr="005B2E67">
        <w:t>178,</w:t>
      </w:r>
      <w:r w:rsidR="00E02001">
        <w:t xml:space="preserve"> poz. </w:t>
      </w:r>
      <w:r w:rsidRPr="005B2E67">
        <w:t>147</w:t>
      </w:r>
      <w:r w:rsidR="00E02001" w:rsidRPr="005B2E67">
        <w:t>9</w:t>
      </w:r>
      <w:r w:rsidR="00E02001">
        <w:t xml:space="preserve"> i Nr </w:t>
      </w:r>
      <w:r w:rsidRPr="005B2E67">
        <w:t>180,</w:t>
      </w:r>
      <w:r w:rsidR="00E02001">
        <w:t xml:space="preserve"> poz. </w:t>
      </w:r>
      <w:r w:rsidRPr="005B2E67">
        <w:t>1493, z</w:t>
      </w:r>
      <w:r>
        <w:t> </w:t>
      </w:r>
      <w:r w:rsidRPr="005B2E67">
        <w:t>2006</w:t>
      </w:r>
      <w:r>
        <w:t> </w:t>
      </w:r>
      <w:r w:rsidRPr="005B2E67">
        <w:t>r.</w:t>
      </w:r>
      <w:r w:rsidR="00E02001">
        <w:t xml:space="preserve"> Nr </w:t>
      </w:r>
      <w:r w:rsidRPr="005B2E67">
        <w:t>190,</w:t>
      </w:r>
      <w:r w:rsidR="00E02001">
        <w:t xml:space="preserve"> poz. </w:t>
      </w:r>
      <w:r w:rsidRPr="005B2E67">
        <w:t>1409,</w:t>
      </w:r>
      <w:r w:rsidR="00E02001">
        <w:t xml:space="preserve"> Nr </w:t>
      </w:r>
      <w:r w:rsidRPr="005B2E67">
        <w:t>218,</w:t>
      </w:r>
      <w:r w:rsidR="00E02001">
        <w:t xml:space="preserve"> poz. </w:t>
      </w:r>
      <w:r w:rsidRPr="005B2E67">
        <w:t>159</w:t>
      </w:r>
      <w:r w:rsidR="00E02001" w:rsidRPr="005B2E67">
        <w:t>2</w:t>
      </w:r>
      <w:r w:rsidR="00E02001">
        <w:t xml:space="preserve"> i Nr </w:t>
      </w:r>
      <w:r w:rsidRPr="005B2E67">
        <w:t>226,</w:t>
      </w:r>
      <w:r w:rsidR="00E02001">
        <w:t xml:space="preserve"> poz. </w:t>
      </w:r>
      <w:r w:rsidRPr="005B2E67">
        <w:t>1648, z</w:t>
      </w:r>
      <w:r>
        <w:t> </w:t>
      </w:r>
      <w:r w:rsidRPr="005B2E67">
        <w:t>2007</w:t>
      </w:r>
      <w:r>
        <w:t> </w:t>
      </w:r>
      <w:r w:rsidRPr="005B2E67">
        <w:t>r.</w:t>
      </w:r>
      <w:r w:rsidR="00E02001">
        <w:t xml:space="preserve"> Nr </w:t>
      </w:r>
      <w:r w:rsidRPr="005B2E67">
        <w:t>89,</w:t>
      </w:r>
      <w:r w:rsidR="00E02001">
        <w:t xml:space="preserve"> poz. </w:t>
      </w:r>
      <w:r w:rsidRPr="005B2E67">
        <w:t>589,</w:t>
      </w:r>
      <w:r w:rsidR="00E02001">
        <w:t xml:space="preserve"> Nr </w:t>
      </w:r>
      <w:r w:rsidRPr="005B2E67">
        <w:t>123,</w:t>
      </w:r>
      <w:r w:rsidR="00E02001">
        <w:t xml:space="preserve"> poz. </w:t>
      </w:r>
      <w:r w:rsidRPr="005B2E67">
        <w:t>850,</w:t>
      </w:r>
      <w:r w:rsidR="00E02001">
        <w:t xml:space="preserve"> Nr </w:t>
      </w:r>
      <w:r w:rsidRPr="005B2E67">
        <w:t>124,</w:t>
      </w:r>
      <w:r w:rsidR="00E02001">
        <w:t xml:space="preserve"> poz. </w:t>
      </w:r>
      <w:r w:rsidRPr="005B2E67">
        <w:t>85</w:t>
      </w:r>
      <w:r w:rsidR="00E02001" w:rsidRPr="005B2E67">
        <w:t>9</w:t>
      </w:r>
      <w:r w:rsidR="00E02001">
        <w:t xml:space="preserve"> i Nr </w:t>
      </w:r>
      <w:r w:rsidRPr="005B2E67">
        <w:t>192,</w:t>
      </w:r>
      <w:r w:rsidR="00E02001">
        <w:t xml:space="preserve"> poz. </w:t>
      </w:r>
      <w:r w:rsidRPr="005B2E67">
        <w:t>1378, z</w:t>
      </w:r>
      <w:r>
        <w:t> </w:t>
      </w:r>
      <w:r w:rsidRPr="005B2E67">
        <w:t>2008</w:t>
      </w:r>
      <w:r>
        <w:t> </w:t>
      </w:r>
      <w:r w:rsidRPr="005B2E67">
        <w:t>r.</w:t>
      </w:r>
      <w:r w:rsidR="00E02001">
        <w:t xml:space="preserve"> Nr </w:t>
      </w:r>
      <w:r w:rsidRPr="005B2E67">
        <w:t>90,</w:t>
      </w:r>
      <w:r w:rsidR="00E02001">
        <w:t xml:space="preserve"> poz. </w:t>
      </w:r>
      <w:r w:rsidRPr="005B2E67">
        <w:t>560,</w:t>
      </w:r>
      <w:r w:rsidR="00E02001">
        <w:t xml:space="preserve"> Nr </w:t>
      </w:r>
      <w:r w:rsidRPr="005B2E67">
        <w:t>122,</w:t>
      </w:r>
      <w:r w:rsidR="00E02001">
        <w:t xml:space="preserve"> poz. </w:t>
      </w:r>
      <w:r w:rsidRPr="005B2E67">
        <w:t>782,</w:t>
      </w:r>
      <w:r w:rsidR="00E02001">
        <w:t xml:space="preserve"> Nr </w:t>
      </w:r>
      <w:r w:rsidRPr="005B2E67">
        <w:t>171,</w:t>
      </w:r>
      <w:r w:rsidR="00E02001">
        <w:t xml:space="preserve"> poz. </w:t>
      </w:r>
      <w:r w:rsidRPr="005B2E67">
        <w:t>1056,</w:t>
      </w:r>
      <w:r w:rsidR="00E02001">
        <w:t xml:space="preserve"> Nr </w:t>
      </w:r>
      <w:r w:rsidRPr="005B2E67">
        <w:t>173,</w:t>
      </w:r>
      <w:r w:rsidR="00E02001">
        <w:t xml:space="preserve"> poz. </w:t>
      </w:r>
      <w:r w:rsidRPr="005B2E67">
        <w:t>108</w:t>
      </w:r>
      <w:r w:rsidR="00E02001" w:rsidRPr="005B2E67">
        <w:t>0</w:t>
      </w:r>
      <w:r w:rsidR="00E02001">
        <w:t xml:space="preserve"> i Nr </w:t>
      </w:r>
      <w:r w:rsidRPr="005B2E67">
        <w:t>214,</w:t>
      </w:r>
      <w:r w:rsidR="00E02001">
        <w:t xml:space="preserve"> poz. </w:t>
      </w:r>
      <w:r w:rsidRPr="005B2E67">
        <w:t>1344, z</w:t>
      </w:r>
      <w:r>
        <w:t> </w:t>
      </w:r>
      <w:r w:rsidRPr="005B2E67">
        <w:t>2009</w:t>
      </w:r>
      <w:r>
        <w:t> </w:t>
      </w:r>
      <w:r w:rsidRPr="005B2E67">
        <w:t>r.</w:t>
      </w:r>
      <w:r w:rsidR="00E02001">
        <w:t xml:space="preserve"> Nr </w:t>
      </w:r>
      <w:r w:rsidRPr="005B2E67">
        <w:t>62,</w:t>
      </w:r>
      <w:r w:rsidR="00E02001">
        <w:t xml:space="preserve"> poz. </w:t>
      </w:r>
      <w:r w:rsidRPr="005B2E67">
        <w:t>504,</w:t>
      </w:r>
      <w:r w:rsidR="00E02001">
        <w:t xml:space="preserve"> Nr </w:t>
      </w:r>
      <w:r w:rsidRPr="005B2E67">
        <w:t>63,</w:t>
      </w:r>
      <w:r w:rsidR="00E02001">
        <w:t xml:space="preserve"> poz. </w:t>
      </w:r>
      <w:r w:rsidRPr="005B2E67">
        <w:t>533,</w:t>
      </w:r>
      <w:r w:rsidR="00E02001">
        <w:t xml:space="preserve"> Nr </w:t>
      </w:r>
      <w:r w:rsidRPr="005B2E67">
        <w:t>166,</w:t>
      </w:r>
      <w:r w:rsidR="00E02001">
        <w:t xml:space="preserve"> poz. </w:t>
      </w:r>
      <w:r w:rsidRPr="005B2E67">
        <w:t>1317,</w:t>
      </w:r>
      <w:r w:rsidR="00E02001">
        <w:t xml:space="preserve"> Nr </w:t>
      </w:r>
      <w:r w:rsidRPr="005B2E67">
        <w:t>168,</w:t>
      </w:r>
      <w:r w:rsidR="00E02001">
        <w:t xml:space="preserve"> poz. </w:t>
      </w:r>
      <w:r w:rsidRPr="005B2E67">
        <w:t>1323,</w:t>
      </w:r>
      <w:r w:rsidR="00E02001">
        <w:t xml:space="preserve"> Nr </w:t>
      </w:r>
      <w:r w:rsidRPr="005B2E67">
        <w:t>190,</w:t>
      </w:r>
      <w:r w:rsidR="00E02001">
        <w:t xml:space="preserve"> poz. </w:t>
      </w:r>
      <w:r w:rsidRPr="005B2E67">
        <w:t>1474,</w:t>
      </w:r>
      <w:r w:rsidR="00E02001">
        <w:t xml:space="preserve"> Nr </w:t>
      </w:r>
      <w:r w:rsidRPr="005B2E67">
        <w:t>201,</w:t>
      </w:r>
      <w:r w:rsidR="00E02001">
        <w:t xml:space="preserve"> poz. </w:t>
      </w:r>
      <w:r w:rsidRPr="005B2E67">
        <w:t>154</w:t>
      </w:r>
      <w:r w:rsidR="00E02001" w:rsidRPr="005B2E67">
        <w:t>0</w:t>
      </w:r>
      <w:r w:rsidR="00E02001">
        <w:t xml:space="preserve"> i Nr </w:t>
      </w:r>
      <w:r w:rsidRPr="005B2E67">
        <w:t>206,</w:t>
      </w:r>
      <w:r w:rsidR="00E02001">
        <w:t xml:space="preserve"> poz. </w:t>
      </w:r>
      <w:r w:rsidRPr="005B2E67">
        <w:t>1589, z</w:t>
      </w:r>
      <w:r>
        <w:t> </w:t>
      </w:r>
      <w:r w:rsidRPr="005B2E67">
        <w:t>2010</w:t>
      </w:r>
      <w:r>
        <w:t> </w:t>
      </w:r>
      <w:r w:rsidRPr="005B2E67">
        <w:t>r.</w:t>
      </w:r>
      <w:r w:rsidR="00E02001">
        <w:t xml:space="preserve"> Nr </w:t>
      </w:r>
      <w:r w:rsidRPr="005B2E67">
        <w:t>7,</w:t>
      </w:r>
      <w:r w:rsidR="00E02001">
        <w:t xml:space="preserve"> poz. </w:t>
      </w:r>
      <w:r w:rsidRPr="005B2E67">
        <w:t>46,</w:t>
      </w:r>
      <w:r w:rsidR="00E02001">
        <w:t xml:space="preserve"> Nr </w:t>
      </w:r>
      <w:r w:rsidRPr="005B2E67">
        <w:t>40,</w:t>
      </w:r>
      <w:r w:rsidR="00E02001">
        <w:t xml:space="preserve"> poz. </w:t>
      </w:r>
      <w:r w:rsidRPr="005B2E67">
        <w:t>22</w:t>
      </w:r>
      <w:r w:rsidR="00E02001" w:rsidRPr="005B2E67">
        <w:t>7</w:t>
      </w:r>
      <w:r w:rsidR="00E02001">
        <w:t xml:space="preserve"> i </w:t>
      </w:r>
      <w:r w:rsidRPr="005B2E67">
        <w:t>229,</w:t>
      </w:r>
      <w:r w:rsidR="00E02001">
        <w:t xml:space="preserve"> Nr </w:t>
      </w:r>
      <w:r w:rsidRPr="005B2E67">
        <w:t>98,</w:t>
      </w:r>
      <w:r w:rsidR="00E02001">
        <w:t xml:space="preserve"> poz. </w:t>
      </w:r>
      <w:r w:rsidRPr="005B2E67">
        <w:t>62</w:t>
      </w:r>
      <w:r w:rsidR="00E02001" w:rsidRPr="005B2E67">
        <w:t>5</w:t>
      </w:r>
      <w:r w:rsidR="00E02001">
        <w:t xml:space="preserve"> i </w:t>
      </w:r>
      <w:r w:rsidRPr="005B2E67">
        <w:t>626,</w:t>
      </w:r>
      <w:r w:rsidR="00E02001">
        <w:t xml:space="preserve"> Nr </w:t>
      </w:r>
      <w:r w:rsidRPr="005B2E67">
        <w:t>125,</w:t>
      </w:r>
      <w:r w:rsidR="00E02001">
        <w:t xml:space="preserve"> poz. </w:t>
      </w:r>
      <w:r w:rsidRPr="005B2E67">
        <w:t>842,</w:t>
      </w:r>
      <w:r w:rsidR="00E02001">
        <w:t xml:space="preserve"> Nr </w:t>
      </w:r>
      <w:r w:rsidRPr="005B2E67">
        <w:t>127,</w:t>
      </w:r>
      <w:r w:rsidR="00E02001">
        <w:t xml:space="preserve"> poz. </w:t>
      </w:r>
      <w:r w:rsidRPr="005B2E67">
        <w:t>857,</w:t>
      </w:r>
      <w:r w:rsidR="00E02001">
        <w:t xml:space="preserve"> Nr </w:t>
      </w:r>
      <w:r w:rsidRPr="005B2E67">
        <w:t>152,</w:t>
      </w:r>
      <w:r w:rsidR="00E02001">
        <w:t xml:space="preserve"> poz. </w:t>
      </w:r>
      <w:r w:rsidRPr="005B2E67">
        <w:t>101</w:t>
      </w:r>
      <w:r w:rsidR="00E02001" w:rsidRPr="005B2E67">
        <w:t>8</w:t>
      </w:r>
      <w:r w:rsidR="00E02001">
        <w:t xml:space="preserve"> i </w:t>
      </w:r>
      <w:r w:rsidRPr="005B2E67">
        <w:t>1021,</w:t>
      </w:r>
      <w:r w:rsidR="00E02001">
        <w:t xml:space="preserve"> Nr </w:t>
      </w:r>
      <w:r w:rsidRPr="005B2E67">
        <w:t>182,</w:t>
      </w:r>
      <w:r w:rsidR="00E02001">
        <w:t xml:space="preserve"> poz. </w:t>
      </w:r>
      <w:r w:rsidRPr="005B2E67">
        <w:t>1228,</w:t>
      </w:r>
      <w:r w:rsidR="00E02001">
        <w:t xml:space="preserve"> Nr </w:t>
      </w:r>
      <w:r w:rsidRPr="005B2E67">
        <w:t>225,</w:t>
      </w:r>
      <w:r w:rsidR="00E02001">
        <w:t xml:space="preserve"> poz. </w:t>
      </w:r>
      <w:r w:rsidRPr="005B2E67">
        <w:t>147</w:t>
      </w:r>
      <w:r w:rsidR="00E02001" w:rsidRPr="005B2E67">
        <w:t>4</w:t>
      </w:r>
      <w:r w:rsidR="00E02001">
        <w:t xml:space="preserve"> i Nr </w:t>
      </w:r>
      <w:r w:rsidRPr="005B2E67">
        <w:t>240,</w:t>
      </w:r>
      <w:r w:rsidR="00E02001">
        <w:t xml:space="preserve"> poz. </w:t>
      </w:r>
      <w:r w:rsidRPr="005B2E67">
        <w:t>1602, z</w:t>
      </w:r>
      <w:r>
        <w:t> </w:t>
      </w:r>
      <w:r w:rsidRPr="005B2E67">
        <w:t>2011</w:t>
      </w:r>
      <w:r>
        <w:t> </w:t>
      </w:r>
      <w:r w:rsidRPr="005B2E67">
        <w:t>r.</w:t>
      </w:r>
      <w:r w:rsidR="00E02001">
        <w:t xml:space="preserve"> Nr </w:t>
      </w:r>
      <w:r w:rsidRPr="005B2E67">
        <w:t>17,</w:t>
      </w:r>
      <w:r w:rsidR="00E02001">
        <w:t xml:space="preserve"> poz. </w:t>
      </w:r>
      <w:r w:rsidRPr="005B2E67">
        <w:t>78,</w:t>
      </w:r>
      <w:r w:rsidR="00E02001">
        <w:t xml:space="preserve"> Nr </w:t>
      </w:r>
      <w:r w:rsidRPr="005B2E67">
        <w:t>24,</w:t>
      </w:r>
      <w:r w:rsidR="00E02001">
        <w:t xml:space="preserve"> poz. </w:t>
      </w:r>
      <w:r w:rsidRPr="005B2E67">
        <w:t>130,</w:t>
      </w:r>
      <w:r w:rsidR="00E02001">
        <w:t xml:space="preserve"> Nr </w:t>
      </w:r>
      <w:r w:rsidRPr="005B2E67">
        <w:t>39,</w:t>
      </w:r>
      <w:r w:rsidR="00E02001">
        <w:t xml:space="preserve"> poz. </w:t>
      </w:r>
      <w:r w:rsidRPr="005B2E67">
        <w:t>202,</w:t>
      </w:r>
      <w:r w:rsidR="00E02001">
        <w:t xml:space="preserve"> Nr </w:t>
      </w:r>
      <w:r w:rsidRPr="005B2E67">
        <w:t>48,</w:t>
      </w:r>
      <w:r w:rsidR="00E02001">
        <w:t xml:space="preserve"> poz. </w:t>
      </w:r>
      <w:r w:rsidRPr="005B2E67">
        <w:t>245,</w:t>
      </w:r>
      <w:r w:rsidR="00E02001">
        <w:t xml:space="preserve"> Nr </w:t>
      </w:r>
      <w:r w:rsidRPr="005B2E67">
        <w:t>72,</w:t>
      </w:r>
      <w:r w:rsidR="00E02001">
        <w:t xml:space="preserve"> poz. </w:t>
      </w:r>
      <w:r w:rsidRPr="005B2E67">
        <w:t>381,</w:t>
      </w:r>
      <w:r w:rsidR="00E02001">
        <w:t xml:space="preserve"> Nr </w:t>
      </w:r>
      <w:r w:rsidRPr="005B2E67">
        <w:t>94,</w:t>
      </w:r>
      <w:r w:rsidR="00E02001">
        <w:t xml:space="preserve"> poz. </w:t>
      </w:r>
      <w:r w:rsidRPr="005B2E67">
        <w:t>549,</w:t>
      </w:r>
      <w:r w:rsidR="00E02001">
        <w:t xml:space="preserve"> Nr </w:t>
      </w:r>
      <w:r w:rsidRPr="005B2E67">
        <w:t>117,</w:t>
      </w:r>
      <w:r w:rsidR="00E02001">
        <w:t xml:space="preserve"> poz. </w:t>
      </w:r>
      <w:r w:rsidRPr="005B2E67">
        <w:t>678,</w:t>
      </w:r>
      <w:r w:rsidR="00E02001">
        <w:t xml:space="preserve"> Nr </w:t>
      </w:r>
      <w:r w:rsidRPr="005B2E67">
        <w:t>133,</w:t>
      </w:r>
      <w:r w:rsidR="00E02001">
        <w:t xml:space="preserve"> poz. </w:t>
      </w:r>
      <w:r w:rsidRPr="005B2E67">
        <w:t>767,</w:t>
      </w:r>
      <w:r w:rsidR="00E02001">
        <w:t xml:space="preserve"> Nr </w:t>
      </w:r>
      <w:r w:rsidRPr="005B2E67">
        <w:t>160,</w:t>
      </w:r>
      <w:r w:rsidR="00E02001">
        <w:t xml:space="preserve"> poz. </w:t>
      </w:r>
      <w:r w:rsidRPr="005B2E67">
        <w:t>964,</w:t>
      </w:r>
      <w:r w:rsidR="00E02001">
        <w:t xml:space="preserve"> Nr </w:t>
      </w:r>
      <w:r w:rsidRPr="005B2E67">
        <w:t>191,</w:t>
      </w:r>
      <w:r w:rsidR="00E02001">
        <w:t xml:space="preserve"> poz. </w:t>
      </w:r>
      <w:r w:rsidRPr="005B2E67">
        <w:t>1135,</w:t>
      </w:r>
      <w:r w:rsidR="00E02001">
        <w:t xml:space="preserve"> Nr </w:t>
      </w:r>
      <w:r w:rsidRPr="005B2E67">
        <w:t>217,</w:t>
      </w:r>
      <w:r w:rsidR="00E02001">
        <w:t xml:space="preserve"> poz. </w:t>
      </w:r>
      <w:r w:rsidRPr="005B2E67">
        <w:t>1280,</w:t>
      </w:r>
      <w:r w:rsidR="00E02001">
        <w:t xml:space="preserve"> Nr </w:t>
      </w:r>
      <w:r w:rsidRPr="005B2E67">
        <w:t>233,</w:t>
      </w:r>
      <w:r w:rsidR="00E02001">
        <w:t xml:space="preserve"> poz. </w:t>
      </w:r>
      <w:r w:rsidRPr="005B2E67">
        <w:t>138</w:t>
      </w:r>
      <w:r w:rsidR="00E02001" w:rsidRPr="005B2E67">
        <w:t>1</w:t>
      </w:r>
      <w:r w:rsidR="00E02001">
        <w:t xml:space="preserve"> i Nr </w:t>
      </w:r>
      <w:r w:rsidRPr="005B2E67">
        <w:t>240,</w:t>
      </w:r>
      <w:r w:rsidR="00E02001">
        <w:t xml:space="preserve"> poz. </w:t>
      </w:r>
      <w:r w:rsidRPr="005B2E67">
        <w:t>1431, z</w:t>
      </w:r>
      <w:r>
        <w:t> </w:t>
      </w:r>
      <w:r w:rsidRPr="005B2E67">
        <w:t>2012</w:t>
      </w:r>
      <w:r>
        <w:t> </w:t>
      </w:r>
      <w:r w:rsidRPr="005B2E67">
        <w:t>r.</w:t>
      </w:r>
      <w:r w:rsidR="00E02001">
        <w:t xml:space="preserve"> poz. </w:t>
      </w:r>
      <w:r w:rsidRPr="005B2E67">
        <w:t>611, z</w:t>
      </w:r>
      <w:r>
        <w:t> </w:t>
      </w:r>
      <w:r w:rsidRPr="005B2E67">
        <w:t>2013</w:t>
      </w:r>
      <w:r>
        <w:t> </w:t>
      </w:r>
      <w:r w:rsidRPr="005B2E67">
        <w:t>r.</w:t>
      </w:r>
      <w:r w:rsidR="00E02001">
        <w:t xml:space="preserve"> poz. </w:t>
      </w:r>
      <w:r w:rsidRPr="005B2E67">
        <w:t>849, 905, 103</w:t>
      </w:r>
      <w:r w:rsidR="00E02001" w:rsidRPr="005B2E67">
        <w:t>6</w:t>
      </w:r>
      <w:r w:rsidR="00E02001">
        <w:t xml:space="preserve"> i </w:t>
      </w:r>
      <w:r w:rsidR="003A4E6F">
        <w:t>1247</w:t>
      </w:r>
      <w:r w:rsidR="000C6B20">
        <w:t>,</w:t>
      </w:r>
      <w:r w:rsidRPr="005B2E67">
        <w:t xml:space="preserve"> z</w:t>
      </w:r>
      <w:r>
        <w:t> </w:t>
      </w:r>
      <w:r w:rsidRPr="005B2E67">
        <w:t>2014</w:t>
      </w:r>
      <w:r>
        <w:t> </w:t>
      </w:r>
      <w:r w:rsidRPr="005B2E67">
        <w:t>r.</w:t>
      </w:r>
      <w:r w:rsidR="00E02001">
        <w:t xml:space="preserve"> poz. </w:t>
      </w:r>
      <w:r w:rsidRPr="005B2E67">
        <w:t>538</w:t>
      </w:r>
      <w:r w:rsidR="000C6B20">
        <w:t xml:space="preserve"> oraz z 2015 r. poz. 396</w:t>
      </w:r>
      <w:r>
        <w:t>.</w:t>
      </w:r>
    </w:p>
  </w:footnote>
  <w:footnote w:id="11">
    <w:p w:rsidR="008A3465" w:rsidRPr="00B567DE" w:rsidRDefault="008A3465" w:rsidP="008A3465">
      <w:pPr>
        <w:pStyle w:val="ODNONIKtreodnonika"/>
      </w:pPr>
      <w:r w:rsidRPr="00E02001">
        <w:rPr>
          <w:rStyle w:val="IGindeksgrny"/>
        </w:rPr>
        <w:footnoteRef/>
      </w:r>
      <w:r w:rsidRPr="00E02001">
        <w:rPr>
          <w:rStyle w:val="IGindeksgrny"/>
        </w:rPr>
        <w:t>)</w:t>
      </w:r>
      <w:r>
        <w:tab/>
        <w:t>Zmiany tekstu jednolitego wymienionej ustawy zostały ogłoszone w </w:t>
      </w:r>
      <w:r w:rsidR="00E02001">
        <w:t>Dz. U.</w:t>
      </w:r>
      <w:r>
        <w:t xml:space="preserve"> z </w:t>
      </w:r>
      <w:r w:rsidRPr="005B2E67">
        <w:t>2013</w:t>
      </w:r>
      <w:r>
        <w:t> </w:t>
      </w:r>
      <w:r w:rsidRPr="005B2E67">
        <w:t>r.</w:t>
      </w:r>
      <w:r w:rsidR="00E02001">
        <w:t xml:space="preserve"> poz. </w:t>
      </w:r>
      <w:r w:rsidRPr="005B2E67">
        <w:t>1036, 1149, 124</w:t>
      </w:r>
      <w:r w:rsidR="00E02001" w:rsidRPr="005B2E67">
        <w:t>7</w:t>
      </w:r>
      <w:r w:rsidR="00E02001">
        <w:t xml:space="preserve"> i </w:t>
      </w:r>
      <w:r w:rsidRPr="005B2E67">
        <w:t>130</w:t>
      </w:r>
      <w:r w:rsidR="00E02001" w:rsidRPr="005B2E67">
        <w:t>4</w:t>
      </w:r>
      <w:r w:rsidR="003A4E6F">
        <w:t>,</w:t>
      </w:r>
      <w:r w:rsidRPr="005B2E67">
        <w:t xml:space="preserve"> z</w:t>
      </w:r>
      <w:r>
        <w:t> </w:t>
      </w:r>
      <w:r w:rsidRPr="005B2E67">
        <w:t>2014</w:t>
      </w:r>
      <w:r>
        <w:t> </w:t>
      </w:r>
      <w:r w:rsidRPr="005B2E67">
        <w:t>r.</w:t>
      </w:r>
      <w:r w:rsidR="00E02001">
        <w:t xml:space="preserve"> poz. </w:t>
      </w:r>
      <w:r w:rsidRPr="005B2E67">
        <w:t>312, 121</w:t>
      </w:r>
      <w:r w:rsidR="00E02001" w:rsidRPr="005B2E67">
        <w:t>5</w:t>
      </w:r>
      <w:r w:rsidR="00E02001">
        <w:t xml:space="preserve"> i </w:t>
      </w:r>
      <w:r w:rsidRPr="005B2E67">
        <w:t>1328</w:t>
      </w:r>
      <w:r w:rsidR="000C6B20">
        <w:t xml:space="preserve"> oraz z 2015 r. poz. 396</w:t>
      </w:r>
      <w:r>
        <w:t>.</w:t>
      </w:r>
    </w:p>
  </w:footnote>
  <w:footnote w:id="12">
    <w:p w:rsidR="008A3465" w:rsidRPr="004A1FC6" w:rsidRDefault="008A3465" w:rsidP="008A3465">
      <w:pPr>
        <w:pStyle w:val="ODNONIKtreodnonika"/>
      </w:pPr>
      <w:r w:rsidRPr="00E02001">
        <w:rPr>
          <w:rStyle w:val="IGindeksgrny"/>
        </w:rPr>
        <w:footnoteRef/>
      </w:r>
      <w:r w:rsidRPr="00E02001">
        <w:rPr>
          <w:rStyle w:val="IGindeksgrny"/>
        </w:rPr>
        <w:t>)</w:t>
      </w:r>
      <w:r>
        <w:tab/>
        <w:t xml:space="preserve">W tym brzmieniu obowiązuje do wejścia w życie zmiany, o której mowa w odnośniku </w:t>
      </w:r>
      <w:r>
        <w:fldChar w:fldCharType="begin"/>
      </w:r>
      <w:r>
        <w:instrText xml:space="preserve"> NOTEREF _Ref410889900 \h </w:instrText>
      </w:r>
      <w:r>
        <w:fldChar w:fldCharType="separate"/>
      </w:r>
      <w:r w:rsidR="00735903">
        <w:t>12</w:t>
      </w:r>
      <w:r>
        <w:fldChar w:fldCharType="end"/>
      </w:r>
      <w:r>
        <w:t>.</w:t>
      </w:r>
    </w:p>
  </w:footnote>
  <w:footnote w:id="13">
    <w:p w:rsidR="008A3465" w:rsidRPr="004900A8" w:rsidRDefault="008A3465" w:rsidP="008A3465">
      <w:pPr>
        <w:pStyle w:val="ODNONIKtreodnonika"/>
      </w:pPr>
      <w:r w:rsidRPr="00E02001">
        <w:rPr>
          <w:rStyle w:val="IGindeksgrny"/>
        </w:rPr>
        <w:footnoteRef/>
      </w:r>
      <w:r w:rsidRPr="00E02001">
        <w:rPr>
          <w:rStyle w:val="IGindeksgrny"/>
        </w:rPr>
        <w:t>)</w:t>
      </w:r>
      <w:r>
        <w:tab/>
        <w:t>Zmiany wymienionej ustawy zostały ogłoszone w </w:t>
      </w:r>
      <w:r w:rsidR="00E02001">
        <w:t>Dz. U.</w:t>
      </w:r>
      <w:r>
        <w:t xml:space="preserve"> z </w:t>
      </w:r>
      <w:r w:rsidRPr="005B2E67">
        <w:t>1999</w:t>
      </w:r>
      <w:r>
        <w:t> </w:t>
      </w:r>
      <w:r w:rsidRPr="005B2E67">
        <w:t>r.</w:t>
      </w:r>
      <w:r w:rsidR="00E02001">
        <w:t xml:space="preserve"> Nr </w:t>
      </w:r>
      <w:r w:rsidRPr="005B2E67">
        <w:t>83,</w:t>
      </w:r>
      <w:r w:rsidR="00E02001">
        <w:t xml:space="preserve"> poz. </w:t>
      </w:r>
      <w:r w:rsidRPr="005B2E67">
        <w:t>931, z</w:t>
      </w:r>
      <w:r>
        <w:t> </w:t>
      </w:r>
      <w:r w:rsidRPr="005B2E67">
        <w:t>2000</w:t>
      </w:r>
      <w:r>
        <w:t> </w:t>
      </w:r>
      <w:r w:rsidRPr="005B2E67">
        <w:t>r.</w:t>
      </w:r>
      <w:r w:rsidR="00E02001">
        <w:t xml:space="preserve"> Nr </w:t>
      </w:r>
      <w:r w:rsidRPr="005B2E67">
        <w:t>50,</w:t>
      </w:r>
      <w:r w:rsidR="00E02001">
        <w:t xml:space="preserve"> poz. </w:t>
      </w:r>
      <w:r w:rsidRPr="005B2E67">
        <w:t>580,</w:t>
      </w:r>
      <w:r w:rsidR="00E02001">
        <w:t xml:space="preserve"> Nr </w:t>
      </w:r>
      <w:r w:rsidRPr="005B2E67">
        <w:t>62,</w:t>
      </w:r>
      <w:r w:rsidR="00E02001">
        <w:t xml:space="preserve"> poz. </w:t>
      </w:r>
      <w:r w:rsidRPr="005B2E67">
        <w:t>717,</w:t>
      </w:r>
      <w:r w:rsidR="00E02001">
        <w:t xml:space="preserve"> Nr </w:t>
      </w:r>
      <w:r w:rsidRPr="005B2E67">
        <w:t>73,</w:t>
      </w:r>
      <w:r w:rsidR="00E02001">
        <w:t xml:space="preserve"> poz. </w:t>
      </w:r>
      <w:r w:rsidRPr="005B2E67">
        <w:t>85</w:t>
      </w:r>
      <w:r w:rsidR="00E02001" w:rsidRPr="005B2E67">
        <w:t>2</w:t>
      </w:r>
      <w:r w:rsidR="00E02001">
        <w:t xml:space="preserve"> i Nr </w:t>
      </w:r>
      <w:r w:rsidRPr="005B2E67">
        <w:t>93,</w:t>
      </w:r>
      <w:r w:rsidR="00E02001">
        <w:t xml:space="preserve"> poz. </w:t>
      </w:r>
      <w:r w:rsidRPr="005B2E67">
        <w:t>1027, z</w:t>
      </w:r>
      <w:r>
        <w:t> </w:t>
      </w:r>
      <w:r w:rsidRPr="005B2E67">
        <w:t>2001</w:t>
      </w:r>
      <w:r>
        <w:t> </w:t>
      </w:r>
      <w:r w:rsidRPr="005B2E67">
        <w:t>r.</w:t>
      </w:r>
      <w:r w:rsidR="00E02001">
        <w:t xml:space="preserve"> Nr </w:t>
      </w:r>
      <w:r w:rsidRPr="005B2E67">
        <w:t>98,</w:t>
      </w:r>
      <w:r w:rsidR="00E02001">
        <w:t xml:space="preserve"> poz. </w:t>
      </w:r>
      <w:r w:rsidRPr="005B2E67">
        <w:t>107</w:t>
      </w:r>
      <w:r w:rsidR="00E02001" w:rsidRPr="005B2E67">
        <w:t>1</w:t>
      </w:r>
      <w:r w:rsidR="00E02001">
        <w:t xml:space="preserve"> i Nr </w:t>
      </w:r>
      <w:r w:rsidRPr="005B2E67">
        <w:t>106,</w:t>
      </w:r>
      <w:r w:rsidR="00E02001">
        <w:t xml:space="preserve"> poz. </w:t>
      </w:r>
      <w:r w:rsidRPr="005B2E67">
        <w:t>1149, z</w:t>
      </w:r>
      <w:r>
        <w:t> </w:t>
      </w:r>
      <w:r w:rsidRPr="005B2E67">
        <w:t>2002</w:t>
      </w:r>
      <w:r>
        <w:t> </w:t>
      </w:r>
      <w:r w:rsidRPr="005B2E67">
        <w:t>r.</w:t>
      </w:r>
      <w:r w:rsidR="00E02001">
        <w:t xml:space="preserve"> Nr </w:t>
      </w:r>
      <w:r w:rsidRPr="005B2E67">
        <w:t>74,</w:t>
      </w:r>
      <w:r w:rsidR="00E02001">
        <w:t xml:space="preserve"> poz. </w:t>
      </w:r>
      <w:r w:rsidRPr="005B2E67">
        <w:t>676, z</w:t>
      </w:r>
      <w:r>
        <w:t> </w:t>
      </w:r>
      <w:r w:rsidRPr="005B2E67">
        <w:t>2003</w:t>
      </w:r>
      <w:r>
        <w:t> </w:t>
      </w:r>
      <w:r w:rsidRPr="005B2E67">
        <w:t>r.</w:t>
      </w:r>
      <w:r w:rsidR="00E02001">
        <w:t xml:space="preserve"> Nr </w:t>
      </w:r>
      <w:r w:rsidRPr="005B2E67">
        <w:t>17,</w:t>
      </w:r>
      <w:r w:rsidR="00E02001">
        <w:t xml:space="preserve"> poz. </w:t>
      </w:r>
      <w:r w:rsidRPr="005B2E67">
        <w:t>155,</w:t>
      </w:r>
      <w:r w:rsidR="00E02001">
        <w:t xml:space="preserve"> Nr </w:t>
      </w:r>
      <w:r w:rsidRPr="005B2E67">
        <w:t>111,</w:t>
      </w:r>
      <w:r w:rsidR="00E02001">
        <w:t xml:space="preserve"> poz. </w:t>
      </w:r>
      <w:r w:rsidRPr="005B2E67">
        <w:t>106</w:t>
      </w:r>
      <w:r w:rsidR="00E02001" w:rsidRPr="005B2E67">
        <w:t>1</w:t>
      </w:r>
      <w:r w:rsidR="00E02001">
        <w:t xml:space="preserve"> i Nr </w:t>
      </w:r>
      <w:r w:rsidRPr="005B2E67">
        <w:t>130,</w:t>
      </w:r>
      <w:r w:rsidR="00E02001">
        <w:t xml:space="preserve"> poz. </w:t>
      </w:r>
      <w:r w:rsidRPr="005B2E67">
        <w:t>1188, z</w:t>
      </w:r>
      <w:r>
        <w:t> </w:t>
      </w:r>
      <w:r w:rsidRPr="005B2E67">
        <w:t>2004</w:t>
      </w:r>
      <w:r>
        <w:t> </w:t>
      </w:r>
      <w:r w:rsidRPr="005B2E67">
        <w:t>r.</w:t>
      </w:r>
      <w:r w:rsidR="00E02001">
        <w:t xml:space="preserve"> Nr </w:t>
      </w:r>
      <w:r w:rsidRPr="005B2E67">
        <w:t>51,</w:t>
      </w:r>
      <w:r w:rsidR="00E02001">
        <w:t xml:space="preserve"> poz. </w:t>
      </w:r>
      <w:r w:rsidRPr="005B2E67">
        <w:t>514,</w:t>
      </w:r>
      <w:r w:rsidR="00E02001">
        <w:t xml:space="preserve"> Nr </w:t>
      </w:r>
      <w:r w:rsidRPr="005B2E67">
        <w:t>69,</w:t>
      </w:r>
      <w:r w:rsidR="00E02001">
        <w:t xml:space="preserve"> poz. </w:t>
      </w:r>
      <w:r w:rsidRPr="005B2E67">
        <w:t>626,</w:t>
      </w:r>
      <w:r w:rsidR="00E02001">
        <w:t xml:space="preserve"> Nr </w:t>
      </w:r>
      <w:r w:rsidRPr="005B2E67">
        <w:t>93,</w:t>
      </w:r>
      <w:r w:rsidR="00E02001">
        <w:t xml:space="preserve"> poz. </w:t>
      </w:r>
      <w:r w:rsidRPr="005B2E67">
        <w:t>889,</w:t>
      </w:r>
      <w:r w:rsidR="00E02001">
        <w:t xml:space="preserve"> Nr </w:t>
      </w:r>
      <w:r w:rsidRPr="005B2E67">
        <w:t>240,</w:t>
      </w:r>
      <w:r w:rsidR="00E02001">
        <w:t xml:space="preserve"> poz. </w:t>
      </w:r>
      <w:r w:rsidRPr="005B2E67">
        <w:t>240</w:t>
      </w:r>
      <w:r w:rsidR="00E02001" w:rsidRPr="005B2E67">
        <w:t>5</w:t>
      </w:r>
      <w:r w:rsidR="00E02001">
        <w:t xml:space="preserve"> i Nr </w:t>
      </w:r>
      <w:r w:rsidRPr="005B2E67">
        <w:t>264,</w:t>
      </w:r>
      <w:r w:rsidR="00E02001">
        <w:t xml:space="preserve"> poz. </w:t>
      </w:r>
      <w:r w:rsidRPr="005B2E67">
        <w:t>2641, z</w:t>
      </w:r>
      <w:r>
        <w:t> </w:t>
      </w:r>
      <w:r w:rsidRPr="005B2E67">
        <w:t>2005</w:t>
      </w:r>
      <w:r>
        <w:t> </w:t>
      </w:r>
      <w:r w:rsidRPr="005B2E67">
        <w:t>r.</w:t>
      </w:r>
      <w:r w:rsidR="00E02001">
        <w:t xml:space="preserve"> Nr </w:t>
      </w:r>
      <w:r w:rsidRPr="005B2E67">
        <w:t>10,</w:t>
      </w:r>
      <w:r w:rsidR="00E02001">
        <w:t xml:space="preserve"> poz. </w:t>
      </w:r>
      <w:r w:rsidRPr="005B2E67">
        <w:t>70,</w:t>
      </w:r>
      <w:r w:rsidR="00E02001">
        <w:t xml:space="preserve"> Nr </w:t>
      </w:r>
      <w:r w:rsidRPr="005B2E67">
        <w:t>48,</w:t>
      </w:r>
      <w:r w:rsidR="00E02001">
        <w:t xml:space="preserve"> poz. </w:t>
      </w:r>
      <w:r w:rsidRPr="005B2E67">
        <w:t>461,</w:t>
      </w:r>
      <w:r w:rsidR="00E02001">
        <w:t xml:space="preserve"> Nr </w:t>
      </w:r>
      <w:r w:rsidRPr="005B2E67">
        <w:t>77,</w:t>
      </w:r>
      <w:r w:rsidR="00E02001">
        <w:t xml:space="preserve"> poz. </w:t>
      </w:r>
      <w:r w:rsidRPr="005B2E67">
        <w:t>680,</w:t>
      </w:r>
      <w:r w:rsidR="00E02001">
        <w:t xml:space="preserve"> Nr </w:t>
      </w:r>
      <w:r w:rsidRPr="005B2E67">
        <w:t>96,</w:t>
      </w:r>
      <w:r w:rsidR="00E02001">
        <w:t xml:space="preserve"> poz. </w:t>
      </w:r>
      <w:r w:rsidRPr="005B2E67">
        <w:t>821,</w:t>
      </w:r>
      <w:r w:rsidR="00E02001">
        <w:t xml:space="preserve"> Nr </w:t>
      </w:r>
      <w:r w:rsidRPr="005B2E67">
        <w:t>141,</w:t>
      </w:r>
      <w:r w:rsidR="00E02001">
        <w:t xml:space="preserve"> poz. </w:t>
      </w:r>
      <w:r w:rsidRPr="005B2E67">
        <w:t>1181,</w:t>
      </w:r>
      <w:r w:rsidR="00E02001">
        <w:t xml:space="preserve"> Nr </w:t>
      </w:r>
      <w:r w:rsidRPr="005B2E67">
        <w:t>143,</w:t>
      </w:r>
      <w:r w:rsidR="00E02001">
        <w:t xml:space="preserve"> poz. </w:t>
      </w:r>
      <w:r w:rsidRPr="005B2E67">
        <w:t>1203,</w:t>
      </w:r>
      <w:r w:rsidR="00E02001">
        <w:t xml:space="preserve"> Nr </w:t>
      </w:r>
      <w:r w:rsidRPr="005B2E67">
        <w:t>163,</w:t>
      </w:r>
      <w:r w:rsidR="00E02001">
        <w:t xml:space="preserve"> poz. </w:t>
      </w:r>
      <w:r w:rsidRPr="005B2E67">
        <w:t>1363,</w:t>
      </w:r>
      <w:r w:rsidR="00E02001">
        <w:t xml:space="preserve"> Nr </w:t>
      </w:r>
      <w:r w:rsidRPr="005B2E67">
        <w:t>169,</w:t>
      </w:r>
      <w:r w:rsidR="00E02001">
        <w:t xml:space="preserve"> poz. </w:t>
      </w:r>
      <w:r w:rsidRPr="005B2E67">
        <w:t>141</w:t>
      </w:r>
      <w:r w:rsidR="00E02001" w:rsidRPr="005B2E67">
        <w:t>6</w:t>
      </w:r>
      <w:r w:rsidR="00E02001">
        <w:t xml:space="preserve"> i Nr </w:t>
      </w:r>
      <w:r w:rsidRPr="005B2E67">
        <w:t>178,</w:t>
      </w:r>
      <w:r w:rsidR="00E02001">
        <w:t xml:space="preserve"> poz. </w:t>
      </w:r>
      <w:r w:rsidRPr="005B2E67">
        <w:t>1479, z</w:t>
      </w:r>
      <w:r>
        <w:t> </w:t>
      </w:r>
      <w:r w:rsidRPr="005B2E67">
        <w:t>2006</w:t>
      </w:r>
      <w:r>
        <w:t> </w:t>
      </w:r>
      <w:r w:rsidRPr="005B2E67">
        <w:t>r.</w:t>
      </w:r>
      <w:r w:rsidR="00E02001">
        <w:t xml:space="preserve"> Nr </w:t>
      </w:r>
      <w:r w:rsidRPr="005B2E67">
        <w:t>15,</w:t>
      </w:r>
      <w:r w:rsidR="00E02001">
        <w:t xml:space="preserve"> poz. </w:t>
      </w:r>
      <w:r w:rsidRPr="005B2E67">
        <w:t>118,</w:t>
      </w:r>
      <w:r w:rsidR="00E02001">
        <w:t xml:space="preserve"> Nr </w:t>
      </w:r>
      <w:r w:rsidRPr="005B2E67">
        <w:t>66,</w:t>
      </w:r>
      <w:r w:rsidR="00E02001">
        <w:t xml:space="preserve"> poz. </w:t>
      </w:r>
      <w:r w:rsidRPr="005B2E67">
        <w:t>467,</w:t>
      </w:r>
      <w:r w:rsidR="00E02001">
        <w:t xml:space="preserve"> Nr </w:t>
      </w:r>
      <w:r w:rsidRPr="005B2E67">
        <w:t>95,</w:t>
      </w:r>
      <w:r w:rsidR="00E02001">
        <w:t xml:space="preserve"> poz. </w:t>
      </w:r>
      <w:r w:rsidRPr="005B2E67">
        <w:t>659,</w:t>
      </w:r>
      <w:r w:rsidR="00E02001">
        <w:t xml:space="preserve"> Nr </w:t>
      </w:r>
      <w:r w:rsidRPr="005B2E67">
        <w:t>104,</w:t>
      </w:r>
      <w:r w:rsidR="00E02001">
        <w:t xml:space="preserve"> poz. </w:t>
      </w:r>
      <w:r w:rsidRPr="005B2E67">
        <w:t>70</w:t>
      </w:r>
      <w:r w:rsidR="00E02001" w:rsidRPr="005B2E67">
        <w:t>8</w:t>
      </w:r>
      <w:r w:rsidR="00E02001">
        <w:t xml:space="preserve"> i </w:t>
      </w:r>
      <w:r w:rsidRPr="005B2E67">
        <w:t>711,</w:t>
      </w:r>
      <w:r w:rsidR="00E02001">
        <w:t xml:space="preserve"> Nr </w:t>
      </w:r>
      <w:r w:rsidRPr="005B2E67">
        <w:t>141,</w:t>
      </w:r>
      <w:r w:rsidR="00E02001">
        <w:t xml:space="preserve"> poz. </w:t>
      </w:r>
      <w:r w:rsidRPr="005B2E67">
        <w:t>100</w:t>
      </w:r>
      <w:r w:rsidR="00E02001" w:rsidRPr="005B2E67">
        <w:t>9</w:t>
      </w:r>
      <w:r w:rsidR="00E02001">
        <w:t xml:space="preserve"> i </w:t>
      </w:r>
      <w:r w:rsidRPr="005B2E67">
        <w:t>1013,</w:t>
      </w:r>
      <w:r w:rsidR="00E02001">
        <w:t xml:space="preserve"> Nr </w:t>
      </w:r>
      <w:r w:rsidRPr="005B2E67">
        <w:t>167,</w:t>
      </w:r>
      <w:r w:rsidR="00E02001">
        <w:t xml:space="preserve"> poz. </w:t>
      </w:r>
      <w:r w:rsidRPr="005B2E67">
        <w:t>119</w:t>
      </w:r>
      <w:r w:rsidR="00E02001" w:rsidRPr="005B2E67">
        <w:t>2</w:t>
      </w:r>
      <w:r w:rsidR="00E02001">
        <w:t xml:space="preserve"> i Nr </w:t>
      </w:r>
      <w:r w:rsidRPr="005B2E67">
        <w:t>226,</w:t>
      </w:r>
      <w:r w:rsidR="00E02001">
        <w:t xml:space="preserve"> poz. </w:t>
      </w:r>
      <w:r w:rsidRPr="005B2E67">
        <w:t>164</w:t>
      </w:r>
      <w:r w:rsidR="00E02001" w:rsidRPr="005B2E67">
        <w:t>7</w:t>
      </w:r>
      <w:r w:rsidR="00E02001">
        <w:t xml:space="preserve"> i </w:t>
      </w:r>
      <w:r w:rsidRPr="005B2E67">
        <w:t>1648, z</w:t>
      </w:r>
      <w:r>
        <w:t> </w:t>
      </w:r>
      <w:r w:rsidRPr="005B2E67">
        <w:t>2007</w:t>
      </w:r>
      <w:r>
        <w:t> </w:t>
      </w:r>
      <w:r w:rsidRPr="005B2E67">
        <w:t>r.</w:t>
      </w:r>
      <w:r w:rsidR="00E02001">
        <w:t xml:space="preserve"> Nr </w:t>
      </w:r>
      <w:r w:rsidRPr="005B2E67">
        <w:t>20,</w:t>
      </w:r>
      <w:r w:rsidR="00E02001">
        <w:t xml:space="preserve"> poz. </w:t>
      </w:r>
      <w:r w:rsidRPr="005B2E67">
        <w:t>116,</w:t>
      </w:r>
      <w:r w:rsidR="00E02001">
        <w:t xml:space="preserve"> Nr </w:t>
      </w:r>
      <w:r w:rsidRPr="005B2E67">
        <w:t>64,</w:t>
      </w:r>
      <w:r w:rsidR="00E02001">
        <w:t xml:space="preserve"> poz. </w:t>
      </w:r>
      <w:r w:rsidRPr="005B2E67">
        <w:t>432,</w:t>
      </w:r>
      <w:r w:rsidR="00E02001">
        <w:t xml:space="preserve"> Nr </w:t>
      </w:r>
      <w:r w:rsidRPr="005B2E67">
        <w:t>80,</w:t>
      </w:r>
      <w:r w:rsidR="00E02001">
        <w:t xml:space="preserve"> poz. </w:t>
      </w:r>
      <w:r w:rsidRPr="005B2E67">
        <w:t>539,</w:t>
      </w:r>
      <w:r w:rsidR="00E02001">
        <w:t xml:space="preserve"> Nr </w:t>
      </w:r>
      <w:r w:rsidRPr="005B2E67">
        <w:t>89,</w:t>
      </w:r>
      <w:r w:rsidR="00E02001">
        <w:t xml:space="preserve"> poz. </w:t>
      </w:r>
      <w:r w:rsidRPr="005B2E67">
        <w:t>589,</w:t>
      </w:r>
      <w:r w:rsidR="00E02001">
        <w:t xml:space="preserve"> Nr </w:t>
      </w:r>
      <w:r w:rsidRPr="005B2E67">
        <w:t>99,</w:t>
      </w:r>
      <w:r w:rsidR="00E02001">
        <w:t xml:space="preserve"> poz. </w:t>
      </w:r>
      <w:r w:rsidRPr="005B2E67">
        <w:t>664,</w:t>
      </w:r>
      <w:r w:rsidR="00E02001">
        <w:t xml:space="preserve"> Nr </w:t>
      </w:r>
      <w:r w:rsidRPr="005B2E67">
        <w:t>112,</w:t>
      </w:r>
      <w:r w:rsidR="00E02001">
        <w:t xml:space="preserve"> poz. </w:t>
      </w:r>
      <w:r w:rsidRPr="005B2E67">
        <w:t>766,</w:t>
      </w:r>
      <w:r w:rsidR="00E02001">
        <w:t xml:space="preserve"> Nr </w:t>
      </w:r>
      <w:r w:rsidRPr="005B2E67">
        <w:t>123,</w:t>
      </w:r>
      <w:r w:rsidR="00E02001">
        <w:t xml:space="preserve"> poz. </w:t>
      </w:r>
      <w:r w:rsidRPr="005B2E67">
        <w:t>84</w:t>
      </w:r>
      <w:r w:rsidR="00E02001" w:rsidRPr="005B2E67">
        <w:t>9</w:t>
      </w:r>
      <w:r w:rsidR="00E02001">
        <w:t xml:space="preserve"> i Nr </w:t>
      </w:r>
      <w:r w:rsidRPr="005B2E67">
        <w:t>128,</w:t>
      </w:r>
      <w:r w:rsidR="00E02001">
        <w:t xml:space="preserve"> poz. </w:t>
      </w:r>
      <w:r w:rsidRPr="005B2E67">
        <w:t>903, z</w:t>
      </w:r>
      <w:r>
        <w:t> </w:t>
      </w:r>
      <w:r w:rsidRPr="005B2E67">
        <w:t>2008</w:t>
      </w:r>
      <w:r>
        <w:t> </w:t>
      </w:r>
      <w:r w:rsidRPr="005B2E67">
        <w:t>r.</w:t>
      </w:r>
      <w:r w:rsidR="00E02001">
        <w:t xml:space="preserve"> Nr </w:t>
      </w:r>
      <w:r w:rsidRPr="005B2E67">
        <w:t>27,</w:t>
      </w:r>
      <w:r w:rsidR="00E02001">
        <w:t xml:space="preserve"> poz. </w:t>
      </w:r>
      <w:r w:rsidRPr="005B2E67">
        <w:t>162,</w:t>
      </w:r>
      <w:r w:rsidR="00E02001">
        <w:t xml:space="preserve"> Nr </w:t>
      </w:r>
      <w:r w:rsidRPr="005B2E67">
        <w:t>100,</w:t>
      </w:r>
      <w:r w:rsidR="00E02001">
        <w:t xml:space="preserve"> poz. </w:t>
      </w:r>
      <w:r w:rsidRPr="005B2E67">
        <w:t>648,</w:t>
      </w:r>
      <w:r w:rsidR="00E02001">
        <w:t xml:space="preserve"> Nr </w:t>
      </w:r>
      <w:r w:rsidRPr="005B2E67">
        <w:t>107,</w:t>
      </w:r>
      <w:r w:rsidR="00E02001">
        <w:t xml:space="preserve"> poz. </w:t>
      </w:r>
      <w:r w:rsidRPr="005B2E67">
        <w:t>686,</w:t>
      </w:r>
      <w:r w:rsidR="00E02001">
        <w:t xml:space="preserve"> Nr </w:t>
      </w:r>
      <w:r w:rsidRPr="005B2E67">
        <w:t>123,</w:t>
      </w:r>
      <w:r w:rsidR="00E02001">
        <w:t xml:space="preserve"> poz. </w:t>
      </w:r>
      <w:r w:rsidRPr="005B2E67">
        <w:t>802,</w:t>
      </w:r>
      <w:r w:rsidR="00E02001">
        <w:t xml:space="preserve"> Nr </w:t>
      </w:r>
      <w:r w:rsidRPr="005B2E67">
        <w:t>182,</w:t>
      </w:r>
      <w:r w:rsidR="00E02001">
        <w:t xml:space="preserve"> poz. </w:t>
      </w:r>
      <w:r w:rsidRPr="005B2E67">
        <w:t>1133,</w:t>
      </w:r>
      <w:r w:rsidR="00E02001">
        <w:t xml:space="preserve"> Nr </w:t>
      </w:r>
      <w:r w:rsidRPr="005B2E67">
        <w:t>208,</w:t>
      </w:r>
      <w:r w:rsidR="00E02001">
        <w:t xml:space="preserve"> poz. </w:t>
      </w:r>
      <w:r w:rsidRPr="005B2E67">
        <w:t>1308,</w:t>
      </w:r>
      <w:r w:rsidR="00E02001">
        <w:t xml:space="preserve"> Nr </w:t>
      </w:r>
      <w:r w:rsidRPr="005B2E67">
        <w:t>214,</w:t>
      </w:r>
      <w:r w:rsidR="00E02001">
        <w:t xml:space="preserve"> poz. </w:t>
      </w:r>
      <w:r w:rsidRPr="005B2E67">
        <w:t>1344,</w:t>
      </w:r>
      <w:r w:rsidR="00E02001">
        <w:t xml:space="preserve"> Nr </w:t>
      </w:r>
      <w:r w:rsidRPr="005B2E67">
        <w:t>225,</w:t>
      </w:r>
      <w:r w:rsidR="00E02001">
        <w:t xml:space="preserve"> poz. </w:t>
      </w:r>
      <w:r w:rsidRPr="005B2E67">
        <w:t>1485,</w:t>
      </w:r>
      <w:r w:rsidR="00E02001">
        <w:t xml:space="preserve"> Nr </w:t>
      </w:r>
      <w:r w:rsidRPr="005B2E67">
        <w:t>234,</w:t>
      </w:r>
      <w:r w:rsidR="00E02001">
        <w:t xml:space="preserve"> poz. </w:t>
      </w:r>
      <w:r w:rsidRPr="005B2E67">
        <w:t>157</w:t>
      </w:r>
      <w:r w:rsidR="00E02001" w:rsidRPr="005B2E67">
        <w:t>1</w:t>
      </w:r>
      <w:r w:rsidR="00E02001">
        <w:t xml:space="preserve"> i Nr </w:t>
      </w:r>
      <w:r w:rsidRPr="005B2E67">
        <w:t>237,</w:t>
      </w:r>
      <w:r w:rsidR="00E02001">
        <w:t xml:space="preserve"> poz. </w:t>
      </w:r>
      <w:r w:rsidRPr="005B2E67">
        <w:t>1651, z</w:t>
      </w:r>
      <w:r>
        <w:t> </w:t>
      </w:r>
      <w:r w:rsidRPr="005B2E67">
        <w:t>2009</w:t>
      </w:r>
      <w:r>
        <w:t> </w:t>
      </w:r>
      <w:r w:rsidRPr="005B2E67">
        <w:t>r.</w:t>
      </w:r>
      <w:r w:rsidR="00E02001">
        <w:t xml:space="preserve"> Nr </w:t>
      </w:r>
      <w:r w:rsidRPr="005B2E67">
        <w:t>8,</w:t>
      </w:r>
      <w:r w:rsidR="00E02001">
        <w:t xml:space="preserve"> poz. </w:t>
      </w:r>
      <w:r w:rsidRPr="005B2E67">
        <w:t>39,</w:t>
      </w:r>
      <w:r w:rsidR="00E02001">
        <w:t xml:space="preserve"> Nr </w:t>
      </w:r>
      <w:r w:rsidRPr="005B2E67">
        <w:t>20,</w:t>
      </w:r>
      <w:r w:rsidR="00E02001">
        <w:t xml:space="preserve"> poz. </w:t>
      </w:r>
      <w:r w:rsidRPr="005B2E67">
        <w:t>104,</w:t>
      </w:r>
      <w:r w:rsidR="00E02001">
        <w:t xml:space="preserve"> Nr </w:t>
      </w:r>
      <w:r w:rsidRPr="005B2E67">
        <w:t>28,</w:t>
      </w:r>
      <w:r w:rsidR="00E02001">
        <w:t xml:space="preserve"> poz. </w:t>
      </w:r>
      <w:r w:rsidRPr="005B2E67">
        <w:t>171,</w:t>
      </w:r>
      <w:r w:rsidR="00E02001">
        <w:t xml:space="preserve"> Nr </w:t>
      </w:r>
      <w:r w:rsidRPr="005B2E67">
        <w:t>68,</w:t>
      </w:r>
      <w:r w:rsidR="00E02001">
        <w:t xml:space="preserve"> poz. </w:t>
      </w:r>
      <w:r w:rsidRPr="005B2E67">
        <w:t>585,</w:t>
      </w:r>
      <w:r w:rsidR="00E02001">
        <w:t xml:space="preserve"> Nr </w:t>
      </w:r>
      <w:r w:rsidRPr="005B2E67">
        <w:t>85,</w:t>
      </w:r>
      <w:r w:rsidR="00E02001">
        <w:t xml:space="preserve"> poz. </w:t>
      </w:r>
      <w:r w:rsidRPr="005B2E67">
        <w:t>716,</w:t>
      </w:r>
      <w:r w:rsidR="00E02001">
        <w:t xml:space="preserve"> Nr </w:t>
      </w:r>
      <w:r w:rsidRPr="005B2E67">
        <w:t>127,</w:t>
      </w:r>
      <w:r w:rsidR="00E02001">
        <w:t xml:space="preserve"> poz. </w:t>
      </w:r>
      <w:r w:rsidRPr="005B2E67">
        <w:t>1051,</w:t>
      </w:r>
      <w:r w:rsidR="00E02001">
        <w:t xml:space="preserve"> Nr </w:t>
      </w:r>
      <w:r w:rsidRPr="005B2E67">
        <w:t>144,</w:t>
      </w:r>
      <w:r w:rsidR="00E02001">
        <w:t xml:space="preserve"> poz. </w:t>
      </w:r>
      <w:r w:rsidRPr="005B2E67">
        <w:t>1178,</w:t>
      </w:r>
      <w:r w:rsidR="00E02001">
        <w:t xml:space="preserve"> Nr </w:t>
      </w:r>
      <w:r w:rsidRPr="005B2E67">
        <w:t>168,</w:t>
      </w:r>
      <w:r w:rsidR="00E02001">
        <w:t xml:space="preserve"> poz. </w:t>
      </w:r>
      <w:r w:rsidRPr="005B2E67">
        <w:t>1323,</w:t>
      </w:r>
      <w:r w:rsidR="00E02001">
        <w:t xml:space="preserve"> Nr </w:t>
      </w:r>
      <w:r w:rsidRPr="005B2E67">
        <w:t>178,</w:t>
      </w:r>
      <w:r w:rsidR="00E02001">
        <w:t xml:space="preserve"> poz. </w:t>
      </w:r>
      <w:r w:rsidRPr="005B2E67">
        <w:t>1375,</w:t>
      </w:r>
      <w:r w:rsidR="00E02001">
        <w:t xml:space="preserve"> Nr </w:t>
      </w:r>
      <w:r w:rsidRPr="005B2E67">
        <w:t>190,</w:t>
      </w:r>
      <w:r w:rsidR="00E02001">
        <w:t xml:space="preserve"> poz. </w:t>
      </w:r>
      <w:r w:rsidRPr="005B2E67">
        <w:t>147</w:t>
      </w:r>
      <w:r w:rsidR="00E02001" w:rsidRPr="005B2E67">
        <w:t>4</w:t>
      </w:r>
      <w:r w:rsidR="00E02001">
        <w:t xml:space="preserve"> i Nr </w:t>
      </w:r>
      <w:r w:rsidRPr="005B2E67">
        <w:t>206,</w:t>
      </w:r>
      <w:r w:rsidR="00E02001">
        <w:t xml:space="preserve"> poz. </w:t>
      </w:r>
      <w:r w:rsidRPr="005B2E67">
        <w:t>1589, z</w:t>
      </w:r>
      <w:r>
        <w:t> </w:t>
      </w:r>
      <w:r w:rsidRPr="005B2E67">
        <w:t>2010</w:t>
      </w:r>
      <w:r>
        <w:t> </w:t>
      </w:r>
      <w:r w:rsidRPr="005B2E67">
        <w:t>r.</w:t>
      </w:r>
      <w:r w:rsidR="00E02001">
        <w:t xml:space="preserve"> Nr </w:t>
      </w:r>
      <w:r w:rsidRPr="005B2E67">
        <w:t>7,</w:t>
      </w:r>
      <w:r w:rsidR="00E02001">
        <w:t xml:space="preserve"> poz. </w:t>
      </w:r>
      <w:r w:rsidRPr="005B2E67">
        <w:t>46,</w:t>
      </w:r>
      <w:r w:rsidR="00E02001">
        <w:t xml:space="preserve"> Nr </w:t>
      </w:r>
      <w:r w:rsidRPr="005B2E67">
        <w:t>98,</w:t>
      </w:r>
      <w:r w:rsidR="00E02001">
        <w:t xml:space="preserve"> poz. </w:t>
      </w:r>
      <w:r w:rsidRPr="005B2E67">
        <w:t>626,</w:t>
      </w:r>
      <w:r w:rsidR="00E02001">
        <w:t xml:space="preserve"> Nr </w:t>
      </w:r>
      <w:r w:rsidRPr="005B2E67">
        <w:t>106,</w:t>
      </w:r>
      <w:r w:rsidR="00E02001">
        <w:t xml:space="preserve"> poz. </w:t>
      </w:r>
      <w:r w:rsidRPr="005B2E67">
        <w:t>669,</w:t>
      </w:r>
      <w:r w:rsidR="00E02001">
        <w:t xml:space="preserve"> Nr </w:t>
      </w:r>
      <w:r w:rsidRPr="005B2E67">
        <w:t>122,</w:t>
      </w:r>
      <w:r w:rsidR="00E02001">
        <w:t xml:space="preserve"> poz. </w:t>
      </w:r>
      <w:r w:rsidRPr="005B2E67">
        <w:t>826,</w:t>
      </w:r>
      <w:r w:rsidR="00E02001">
        <w:t xml:space="preserve"> Nr </w:t>
      </w:r>
      <w:r w:rsidRPr="005B2E67">
        <w:t>125,</w:t>
      </w:r>
      <w:r w:rsidR="00E02001">
        <w:t xml:space="preserve"> poz. </w:t>
      </w:r>
      <w:r w:rsidRPr="005B2E67">
        <w:t>842,</w:t>
      </w:r>
      <w:r w:rsidR="00E02001">
        <w:t xml:space="preserve"> Nr </w:t>
      </w:r>
      <w:r w:rsidRPr="005B2E67">
        <w:t>182,</w:t>
      </w:r>
      <w:r w:rsidR="00E02001">
        <w:t xml:space="preserve"> poz. </w:t>
      </w:r>
      <w:r w:rsidRPr="005B2E67">
        <w:t>122</w:t>
      </w:r>
      <w:r w:rsidR="00E02001" w:rsidRPr="005B2E67">
        <w:t>8</w:t>
      </w:r>
      <w:r w:rsidR="00E02001">
        <w:t xml:space="preserve"> i Nr </w:t>
      </w:r>
      <w:r w:rsidRPr="005B2E67">
        <w:t>197,</w:t>
      </w:r>
      <w:r w:rsidR="00E02001">
        <w:t xml:space="preserve"> poz. </w:t>
      </w:r>
      <w:r w:rsidRPr="005B2E67">
        <w:t>1307, z</w:t>
      </w:r>
      <w:r>
        <w:t> </w:t>
      </w:r>
      <w:r w:rsidRPr="005B2E67">
        <w:t>2011</w:t>
      </w:r>
      <w:r>
        <w:t> </w:t>
      </w:r>
      <w:r w:rsidRPr="005B2E67">
        <w:t>r.</w:t>
      </w:r>
      <w:r w:rsidR="00E02001">
        <w:t xml:space="preserve"> Nr </w:t>
      </w:r>
      <w:r w:rsidRPr="005B2E67">
        <w:t>48,</w:t>
      </w:r>
      <w:r w:rsidR="00E02001">
        <w:t xml:space="preserve"> poz. </w:t>
      </w:r>
      <w:r w:rsidRPr="005B2E67">
        <w:t>24</w:t>
      </w:r>
      <w:r w:rsidR="00E02001" w:rsidRPr="005B2E67">
        <w:t>5</w:t>
      </w:r>
      <w:r w:rsidR="00E02001">
        <w:t xml:space="preserve"> i </w:t>
      </w:r>
      <w:r w:rsidRPr="005B2E67">
        <w:t>246,</w:t>
      </w:r>
      <w:r w:rsidR="00E02001">
        <w:t xml:space="preserve"> Nr </w:t>
      </w:r>
      <w:r w:rsidRPr="005B2E67">
        <w:t>53,</w:t>
      </w:r>
      <w:r w:rsidR="00E02001">
        <w:t xml:space="preserve"> poz. </w:t>
      </w:r>
      <w:r w:rsidRPr="005B2E67">
        <w:t>273,</w:t>
      </w:r>
      <w:r w:rsidR="00E02001">
        <w:t xml:space="preserve"> Nr </w:t>
      </w:r>
      <w:r w:rsidRPr="005B2E67">
        <w:t>112,</w:t>
      </w:r>
      <w:r w:rsidR="00E02001">
        <w:t xml:space="preserve"> poz. </w:t>
      </w:r>
      <w:r w:rsidRPr="005B2E67">
        <w:t>654,</w:t>
      </w:r>
      <w:r w:rsidR="00E02001">
        <w:t xml:space="preserve"> Nr </w:t>
      </w:r>
      <w:r w:rsidRPr="005B2E67">
        <w:t>117,</w:t>
      </w:r>
      <w:r w:rsidR="00E02001">
        <w:t xml:space="preserve"> poz. </w:t>
      </w:r>
      <w:r w:rsidRPr="005B2E67">
        <w:t>678,</w:t>
      </w:r>
      <w:r w:rsidR="00E02001">
        <w:t xml:space="preserve"> Nr </w:t>
      </w:r>
      <w:r w:rsidRPr="005B2E67">
        <w:t>142,</w:t>
      </w:r>
      <w:r w:rsidR="00E02001">
        <w:t xml:space="preserve"> poz. </w:t>
      </w:r>
      <w:r w:rsidRPr="005B2E67">
        <w:t>829,</w:t>
      </w:r>
      <w:r w:rsidR="00E02001">
        <w:t xml:space="preserve"> Nr </w:t>
      </w:r>
      <w:r w:rsidRPr="005B2E67">
        <w:t>191,</w:t>
      </w:r>
      <w:r w:rsidR="00E02001">
        <w:t xml:space="preserve"> poz. </w:t>
      </w:r>
      <w:r w:rsidRPr="005B2E67">
        <w:t>1135,</w:t>
      </w:r>
      <w:r w:rsidR="00E02001">
        <w:t xml:space="preserve"> Nr </w:t>
      </w:r>
      <w:r w:rsidRPr="005B2E67">
        <w:t>217,</w:t>
      </w:r>
      <w:r w:rsidR="00E02001">
        <w:t xml:space="preserve"> poz. </w:t>
      </w:r>
      <w:r w:rsidRPr="005B2E67">
        <w:t>1280,</w:t>
      </w:r>
      <w:r w:rsidR="00E02001">
        <w:t xml:space="preserve"> Nr </w:t>
      </w:r>
      <w:r w:rsidRPr="005B2E67">
        <w:t>240,</w:t>
      </w:r>
      <w:r w:rsidR="00E02001">
        <w:t xml:space="preserve"> poz. </w:t>
      </w:r>
      <w:r w:rsidRPr="005B2E67">
        <w:t>1430, 143</w:t>
      </w:r>
      <w:r w:rsidR="00E02001" w:rsidRPr="005B2E67">
        <w:t>1</w:t>
      </w:r>
      <w:r w:rsidR="00E02001">
        <w:t xml:space="preserve"> i </w:t>
      </w:r>
      <w:r w:rsidRPr="005B2E67">
        <w:t>143</w:t>
      </w:r>
      <w:r w:rsidR="00E02001" w:rsidRPr="005B2E67">
        <w:t>8</w:t>
      </w:r>
      <w:r w:rsidR="00E02001">
        <w:t xml:space="preserve"> i Nr </w:t>
      </w:r>
      <w:r w:rsidRPr="005B2E67">
        <w:t>279,</w:t>
      </w:r>
      <w:r w:rsidR="00E02001">
        <w:t xml:space="preserve"> poz. </w:t>
      </w:r>
      <w:r w:rsidRPr="005B2E67">
        <w:t>1645, z</w:t>
      </w:r>
      <w:r>
        <w:t> </w:t>
      </w:r>
      <w:r w:rsidRPr="005B2E67">
        <w:t>2012</w:t>
      </w:r>
      <w:r>
        <w:t> </w:t>
      </w:r>
      <w:r w:rsidRPr="005B2E67">
        <w:t>r.</w:t>
      </w:r>
      <w:r w:rsidR="00E02001">
        <w:t xml:space="preserve"> poz. </w:t>
      </w:r>
      <w:r w:rsidRPr="005B2E67">
        <w:t>886, 1091, 1101, 1327, 1426, 144</w:t>
      </w:r>
      <w:r w:rsidR="00E02001" w:rsidRPr="005B2E67">
        <w:t>7</w:t>
      </w:r>
      <w:r w:rsidR="00E02001">
        <w:t xml:space="preserve"> i </w:t>
      </w:r>
      <w:r w:rsidRPr="005B2E67">
        <w:t>1529, z</w:t>
      </w:r>
      <w:r>
        <w:t> </w:t>
      </w:r>
      <w:r w:rsidRPr="005B2E67">
        <w:t>2013</w:t>
      </w:r>
      <w:r>
        <w:t> </w:t>
      </w:r>
      <w:r w:rsidRPr="005B2E67">
        <w:t>r.</w:t>
      </w:r>
      <w:r w:rsidR="00E02001">
        <w:t xml:space="preserve"> poz. </w:t>
      </w:r>
      <w:r w:rsidRPr="005B2E67">
        <w:t>480, 765, 849, 1247, 1262, 128</w:t>
      </w:r>
      <w:r w:rsidR="00E02001" w:rsidRPr="005B2E67">
        <w:t>2</w:t>
      </w:r>
      <w:r w:rsidR="00E02001">
        <w:t xml:space="preserve"> i </w:t>
      </w:r>
      <w:r w:rsidRPr="005B2E67">
        <w:t>1650, z</w:t>
      </w:r>
      <w:r>
        <w:t> </w:t>
      </w:r>
      <w:r w:rsidRPr="005B2E67">
        <w:t>2014</w:t>
      </w:r>
      <w:r>
        <w:t> </w:t>
      </w:r>
      <w:r w:rsidRPr="005B2E67">
        <w:t>r.</w:t>
      </w:r>
      <w:r w:rsidR="00E02001">
        <w:t xml:space="preserve"> poz. </w:t>
      </w:r>
      <w:r w:rsidRPr="005B2E67">
        <w:t>85, 384, 694, 137</w:t>
      </w:r>
      <w:r w:rsidR="00E02001" w:rsidRPr="005B2E67">
        <w:t>5</w:t>
      </w:r>
      <w:r w:rsidR="00E02001">
        <w:t xml:space="preserve"> i </w:t>
      </w:r>
      <w:r w:rsidRPr="005B2E67">
        <w:t>155</w:t>
      </w:r>
      <w:r w:rsidR="00E02001" w:rsidRPr="005B2E67">
        <w:t>6</w:t>
      </w:r>
      <w:r w:rsidR="00E02001">
        <w:t xml:space="preserve"> oraz</w:t>
      </w:r>
      <w:r w:rsidRPr="005B2E67">
        <w:t xml:space="preserve"> z</w:t>
      </w:r>
      <w:r>
        <w:t> </w:t>
      </w:r>
      <w:r w:rsidRPr="005B2E67">
        <w:t>2015</w:t>
      </w:r>
      <w:r>
        <w:t> </w:t>
      </w:r>
      <w:r w:rsidRPr="005B2E67">
        <w:t>r.</w:t>
      </w:r>
      <w:r w:rsidR="00E02001">
        <w:t xml:space="preserve"> poz. </w:t>
      </w:r>
      <w:r w:rsidRPr="005B2E67">
        <w:t>2</w:t>
      </w:r>
      <w:r w:rsidR="00E02001" w:rsidRPr="005B2E67">
        <w:t>1</w:t>
      </w:r>
      <w:r w:rsidR="00CA7407">
        <w:t>,</w:t>
      </w:r>
      <w:r w:rsidR="00E02001">
        <w:t> </w:t>
      </w:r>
      <w:r>
        <w:t>290</w:t>
      </w:r>
      <w:r w:rsidR="00CA7407">
        <w:t xml:space="preserve"> i 396</w:t>
      </w:r>
      <w:r>
        <w:t>.</w:t>
      </w:r>
    </w:p>
  </w:footnote>
  <w:footnote w:id="14">
    <w:p w:rsidR="008A3465" w:rsidRPr="004A1FC6" w:rsidRDefault="008A3465" w:rsidP="008A3465">
      <w:pPr>
        <w:pStyle w:val="ODNONIKtreodnonika"/>
      </w:pPr>
      <w:r w:rsidRPr="00E02001">
        <w:rPr>
          <w:rStyle w:val="IGindeksgrny"/>
        </w:rPr>
        <w:footnoteRef/>
      </w:r>
      <w:r w:rsidRPr="00E02001">
        <w:rPr>
          <w:rStyle w:val="IGindeksgrny"/>
        </w:rPr>
        <w:t>)</w:t>
      </w:r>
      <w:r>
        <w:tab/>
        <w:t>W brzmieniu ustalonym przez</w:t>
      </w:r>
      <w:r w:rsidR="00E02001">
        <w:t xml:space="preserve"> art. </w:t>
      </w:r>
      <w:r>
        <w:t xml:space="preserve">21 ustawy z dnia </w:t>
      </w:r>
      <w:r w:rsidRPr="008D7767">
        <w:t>27</w:t>
      </w:r>
      <w:r>
        <w:t> </w:t>
      </w:r>
      <w:r w:rsidRPr="008D7767">
        <w:t>września 2013</w:t>
      </w:r>
      <w:r>
        <w:t> </w:t>
      </w:r>
      <w:r w:rsidRPr="008D7767">
        <w:t>r.</w:t>
      </w:r>
      <w:r>
        <w:t xml:space="preserve"> </w:t>
      </w:r>
      <w:r w:rsidRPr="008D7767">
        <w:t>o</w:t>
      </w:r>
      <w:r>
        <w:t> </w:t>
      </w:r>
      <w:r w:rsidRPr="008D7767">
        <w:t>zmianie ustawy – Kodeks postępowania karnego oraz niektórych innych ustaw</w:t>
      </w:r>
      <w:r>
        <w:t xml:space="preserve"> (</w:t>
      </w:r>
      <w:r w:rsidR="00E02001">
        <w:t>Dz. U. poz. </w:t>
      </w:r>
      <w:r>
        <w:t>1247), która wejdzie w życie z dniem 1 lipca 2015 r.</w:t>
      </w:r>
    </w:p>
  </w:footnote>
  <w:footnote w:id="15">
    <w:p w:rsidR="008A3465" w:rsidRPr="004A1FC6" w:rsidRDefault="008A3465" w:rsidP="008A3465">
      <w:pPr>
        <w:pStyle w:val="ODNONIKtreodnonika"/>
      </w:pPr>
      <w:r w:rsidRPr="00E02001">
        <w:rPr>
          <w:rStyle w:val="IGindeksgrny"/>
        </w:rPr>
        <w:footnoteRef/>
      </w:r>
      <w:r w:rsidRPr="00E02001">
        <w:rPr>
          <w:rStyle w:val="IGindeksgrny"/>
        </w:rPr>
        <w:t>)</w:t>
      </w:r>
      <w:r>
        <w:tab/>
        <w:t>Zamieszczone w obwieszczeniu.</w:t>
      </w:r>
    </w:p>
  </w:footnote>
  <w:footnote w:id="16">
    <w:p w:rsidR="008A3465" w:rsidRPr="004A1FC6" w:rsidRDefault="008A3465" w:rsidP="008A3465">
      <w:pPr>
        <w:pStyle w:val="ODNONIKtreodnonika"/>
      </w:pPr>
      <w:r w:rsidRPr="00E02001">
        <w:rPr>
          <w:rStyle w:val="IGindeksgrny"/>
        </w:rPr>
        <w:footnoteRef/>
      </w:r>
      <w:r w:rsidRPr="00E02001">
        <w:rPr>
          <w:rStyle w:val="IGindeksgrny"/>
        </w:rPr>
        <w:t>)</w:t>
      </w:r>
      <w:r>
        <w:tab/>
        <w:t>W brzmieniu ustalonym przez</w:t>
      </w:r>
      <w:r w:rsidR="00E02001">
        <w:t xml:space="preserve"> art. </w:t>
      </w:r>
      <w:r>
        <w:t xml:space="preserve">1 ustawy z dnia </w:t>
      </w:r>
      <w:r w:rsidRPr="00295E4A">
        <w:t>12</w:t>
      </w:r>
      <w:r>
        <w:t> </w:t>
      </w:r>
      <w:r w:rsidRPr="00295E4A">
        <w:t>maja 2006</w:t>
      </w:r>
      <w:r>
        <w:t> </w:t>
      </w:r>
      <w:r w:rsidRPr="00295E4A">
        <w:t>r.</w:t>
      </w:r>
      <w:r>
        <w:t xml:space="preserve"> </w:t>
      </w:r>
      <w:r w:rsidRPr="00295E4A">
        <w:t>o</w:t>
      </w:r>
      <w:r>
        <w:t> </w:t>
      </w:r>
      <w:r w:rsidRPr="00295E4A">
        <w:t>zmianie ustawy o</w:t>
      </w:r>
      <w:r>
        <w:t> </w:t>
      </w:r>
      <w:r w:rsidRPr="00295E4A">
        <w:t>zawodzie tłumacza przysięgłego</w:t>
      </w:r>
      <w:r>
        <w:t xml:space="preserve"> (</w:t>
      </w:r>
      <w:r w:rsidR="00E02001">
        <w:t>Dz. U. Nr </w:t>
      </w:r>
      <w:r>
        <w:t>107,</w:t>
      </w:r>
      <w:r w:rsidR="00E02001">
        <w:t xml:space="preserve"> poz. </w:t>
      </w:r>
      <w:r>
        <w:t>722), która weszła w życie z dniem 12 lipca 2006 r.</w:t>
      </w:r>
    </w:p>
  </w:footnote>
  <w:footnote w:id="17">
    <w:p w:rsidR="008A3465" w:rsidRPr="004A1FC6" w:rsidRDefault="008A3465" w:rsidP="008A3465">
      <w:pPr>
        <w:pStyle w:val="ODNONIKtreodnonika"/>
      </w:pPr>
      <w:r w:rsidRPr="00E02001">
        <w:rPr>
          <w:rStyle w:val="IGindeksgrny"/>
        </w:rPr>
        <w:footnoteRef/>
      </w:r>
      <w:r w:rsidRPr="00E02001">
        <w:rPr>
          <w:rStyle w:val="IGindeksgrny"/>
        </w:rPr>
        <w:t>)</w:t>
      </w:r>
      <w:r>
        <w:tab/>
        <w:t>Ustawa została ogłoszona w dniu 27 grudnia 2004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735903"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735903">
      <w:rPr>
        <w:noProof/>
      </w:rPr>
      <w:t>2</w:t>
    </w:r>
    <w:r w:rsidR="00803976">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735903">
          <w:t>487</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735903"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735903"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735903">
      <w:rPr>
        <w:noProof/>
      </w:rPr>
      <w:t>10</w:t>
    </w:r>
    <w:r w:rsidR="00803976">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735903">
          <w:t>487</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735903"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735903">
      <w:rPr>
        <w:noProof/>
      </w:rPr>
      <w:t>4</w:t>
    </w:r>
    <w:r w:rsidR="00803976">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735903">
          <w:t>487</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C6B20"/>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4E6F"/>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5F84"/>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903"/>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346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0FE9"/>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95C6F"/>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A7407"/>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001"/>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77421"/>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B95C6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B95C6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B95C6F"/>
    <w:pPr>
      <w:spacing w:before="80"/>
      <w:ind w:left="1260"/>
    </w:pPr>
  </w:style>
  <w:style w:type="paragraph" w:customStyle="1" w:styleId="ZTIRwPKTzmtirwpktartykuempunktem">
    <w:name w:val="Z/TIR_w_PKT – zm. tir. w pkt artykułem (punktem)"/>
    <w:basedOn w:val="TIRtiret"/>
    <w:uiPriority w:val="33"/>
    <w:qFormat/>
    <w:rsid w:val="00B95C6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B95C6F"/>
    <w:pPr>
      <w:spacing w:before="80"/>
      <w:ind w:left="900"/>
    </w:pPr>
  </w:style>
  <w:style w:type="paragraph" w:customStyle="1" w:styleId="2TIRpodwjnytiret">
    <w:name w:val="2TIR – podwójny tiret"/>
    <w:basedOn w:val="TIRtiret"/>
    <w:uiPriority w:val="73"/>
    <w:qFormat/>
    <w:rsid w:val="00B95C6F"/>
    <w:pPr>
      <w:ind w:left="1420" w:hanging="360"/>
    </w:pPr>
  </w:style>
  <w:style w:type="character" w:styleId="Odwoanieprzypisudolnego">
    <w:name w:val="footnote reference"/>
    <w:uiPriority w:val="99"/>
    <w:rsid w:val="00B95C6F"/>
    <w:rPr>
      <w:rFonts w:cs="Times New Roman"/>
      <w:vertAlign w:val="superscript"/>
    </w:rPr>
  </w:style>
  <w:style w:type="paragraph" w:styleId="Nagwek">
    <w:name w:val="header"/>
    <w:basedOn w:val="Normalny"/>
    <w:link w:val="NagwekZnak"/>
    <w:uiPriority w:val="99"/>
    <w:semiHidden/>
    <w:rsid w:val="00B95C6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22164"/>
    <w:rPr>
      <w:kern w:val="1"/>
      <w:sz w:val="20"/>
      <w:lang w:eastAsia="ar-SA"/>
    </w:rPr>
  </w:style>
  <w:style w:type="paragraph" w:styleId="Stopka">
    <w:name w:val="footer"/>
    <w:basedOn w:val="Normalny"/>
    <w:link w:val="StopkaZnak"/>
    <w:uiPriority w:val="99"/>
    <w:semiHidden/>
    <w:rsid w:val="00B95C6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22164"/>
    <w:rPr>
      <w:kern w:val="1"/>
      <w:sz w:val="20"/>
      <w:lang w:eastAsia="ar-SA"/>
    </w:rPr>
  </w:style>
  <w:style w:type="paragraph" w:styleId="Tekstdymka">
    <w:name w:val="Balloon Text"/>
    <w:basedOn w:val="Normalny"/>
    <w:link w:val="TekstdymkaZnak"/>
    <w:uiPriority w:val="99"/>
    <w:semiHidden/>
    <w:rsid w:val="00B95C6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B95C6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B95C6F"/>
    <w:pPr>
      <w:spacing w:before="80"/>
      <w:ind w:left="1260"/>
    </w:pPr>
  </w:style>
  <w:style w:type="paragraph" w:customStyle="1" w:styleId="ZTIRwLITzmtirwlitartykuempunktem">
    <w:name w:val="Z/TIR_w_LIT – zm. tir. w lit. artykułem (punktem)"/>
    <w:basedOn w:val="TIRtiret"/>
    <w:uiPriority w:val="33"/>
    <w:qFormat/>
    <w:rsid w:val="00B95C6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95C6F"/>
    <w:pPr>
      <w:spacing w:before="80"/>
      <w:ind w:left="840"/>
    </w:pPr>
  </w:style>
  <w:style w:type="paragraph" w:customStyle="1" w:styleId="nowela">
    <w:name w:val="nowela"/>
    <w:basedOn w:val="ARTartustawynprozporzdzenia"/>
    <w:uiPriority w:val="99"/>
    <w:semiHidden/>
    <w:qFormat/>
    <w:rsid w:val="00B95C6F"/>
    <w:pPr>
      <w:spacing w:before="60"/>
      <w:ind w:left="510"/>
    </w:pPr>
  </w:style>
  <w:style w:type="character" w:customStyle="1" w:styleId="Nagwek1Znak">
    <w:name w:val="Nagłówek 1 Znak"/>
    <w:basedOn w:val="Domylnaczcionkaakapitu"/>
    <w:link w:val="Nagwek1"/>
    <w:uiPriority w:val="99"/>
    <w:semiHidden/>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B95C6F"/>
    <w:pPr>
      <w:widowControl w:val="0"/>
      <w:suppressAutoHyphens/>
    </w:pPr>
    <w:rPr>
      <w:kern w:val="1"/>
      <w:lang w:eastAsia="ar-SA"/>
    </w:rPr>
  </w:style>
  <w:style w:type="paragraph" w:customStyle="1" w:styleId="ZPKTzmpktartykuempunktem">
    <w:name w:val="Z/PKT – zm. pkt artykułem (punktem)"/>
    <w:basedOn w:val="PKTpunkt"/>
    <w:uiPriority w:val="31"/>
    <w:qFormat/>
    <w:rsid w:val="00B95C6F"/>
    <w:pPr>
      <w:spacing w:before="80"/>
      <w:ind w:left="900" w:hanging="480"/>
    </w:pPr>
  </w:style>
  <w:style w:type="paragraph" w:customStyle="1" w:styleId="ZARTzmartartykuempunktem">
    <w:name w:val="Z/ART(§) – zm. art. (§) artykułem (punktem)"/>
    <w:basedOn w:val="ARTartustawynprozporzdzenia"/>
    <w:uiPriority w:val="30"/>
    <w:qFormat/>
    <w:rsid w:val="00B95C6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B95C6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B95C6F"/>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B95C6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95C6F"/>
    <w:rPr>
      <w:bCs/>
    </w:rPr>
  </w:style>
  <w:style w:type="paragraph" w:customStyle="1" w:styleId="OZNRODZAKTUtznustawalubrozporzdzenieiorganwydajcy">
    <w:name w:val="OZN_RODZ_AKTU – tzn. ustawa lub rozporządzenie i organ wydający"/>
    <w:next w:val="DATAAKTUdatauchwalenialubwydaniaaktu"/>
    <w:uiPriority w:val="5"/>
    <w:rsid w:val="00B95C6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B95C6F"/>
    <w:pPr>
      <w:spacing w:before="120"/>
    </w:pPr>
    <w:rPr>
      <w:bCs/>
    </w:rPr>
  </w:style>
  <w:style w:type="paragraph" w:customStyle="1" w:styleId="PKTpunkt">
    <w:name w:val="PKT – punkt"/>
    <w:basedOn w:val="ARTartustawynprozporzdzenia"/>
    <w:uiPriority w:val="13"/>
    <w:qFormat/>
    <w:rsid w:val="00B95C6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B95C6F"/>
    <w:pPr>
      <w:ind w:left="0" w:firstLine="0"/>
    </w:pPr>
  </w:style>
  <w:style w:type="paragraph" w:customStyle="1" w:styleId="LITlitera">
    <w:name w:val="LIT – litera"/>
    <w:basedOn w:val="PKTpunkt"/>
    <w:uiPriority w:val="14"/>
    <w:qFormat/>
    <w:rsid w:val="00B95C6F"/>
    <w:pPr>
      <w:ind w:left="780" w:hanging="360"/>
    </w:pPr>
  </w:style>
  <w:style w:type="paragraph" w:customStyle="1" w:styleId="CZWSPLITczwsplnaliter">
    <w:name w:val="CZ_WSP_LIT – część wspólna liter"/>
    <w:basedOn w:val="LITlitera"/>
    <w:next w:val="USTustnpkodeksu"/>
    <w:uiPriority w:val="17"/>
    <w:qFormat/>
    <w:rsid w:val="00B95C6F"/>
    <w:pPr>
      <w:ind w:left="420" w:firstLine="0"/>
    </w:pPr>
    <w:rPr>
      <w:szCs w:val="24"/>
    </w:rPr>
  </w:style>
  <w:style w:type="paragraph" w:customStyle="1" w:styleId="TIRtiret">
    <w:name w:val="TIR – tiret"/>
    <w:basedOn w:val="LITlitera"/>
    <w:uiPriority w:val="15"/>
    <w:qFormat/>
    <w:rsid w:val="00B95C6F"/>
    <w:pPr>
      <w:ind w:left="1060" w:hanging="200"/>
    </w:pPr>
  </w:style>
  <w:style w:type="paragraph" w:customStyle="1" w:styleId="CZWSPTIRczwsplnatiret">
    <w:name w:val="CZ_WSP_TIR – część wspólna tiret"/>
    <w:basedOn w:val="TIRtiret"/>
    <w:next w:val="USTustnpkodeksu"/>
    <w:uiPriority w:val="17"/>
    <w:qFormat/>
    <w:rsid w:val="00B95C6F"/>
    <w:pPr>
      <w:ind w:left="780" w:firstLine="0"/>
    </w:pPr>
  </w:style>
  <w:style w:type="paragraph" w:customStyle="1" w:styleId="CYTcytatnpprzysigi">
    <w:name w:val="CYT – cytat np. przysięgi"/>
    <w:basedOn w:val="USTustnpkodeksu"/>
    <w:next w:val="USTustnpkodeksu"/>
    <w:uiPriority w:val="18"/>
    <w:qFormat/>
    <w:rsid w:val="00B95C6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B95C6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B95C6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B95C6F"/>
    <w:pPr>
      <w:spacing w:before="80"/>
      <w:ind w:left="1200"/>
    </w:pPr>
  </w:style>
  <w:style w:type="paragraph" w:customStyle="1" w:styleId="ZLITTIRwLITzmtirwlitliter">
    <w:name w:val="Z_LIT/TIR_w_LIT – zm. tir. w lit. literą"/>
    <w:basedOn w:val="TIRtiret"/>
    <w:uiPriority w:val="49"/>
    <w:qFormat/>
    <w:rsid w:val="00B95C6F"/>
    <w:pPr>
      <w:spacing w:before="80"/>
      <w:ind w:left="1480"/>
    </w:pPr>
  </w:style>
  <w:style w:type="paragraph" w:customStyle="1" w:styleId="TYTDZOZNoznaczenietytuulubdziau">
    <w:name w:val="TYT(DZ)_OZN – oznaczenie tytułu lub działu"/>
    <w:next w:val="Normalny"/>
    <w:uiPriority w:val="9"/>
    <w:qFormat/>
    <w:rsid w:val="00B95C6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B95C6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B95C6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B95C6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B95C6F"/>
    <w:pPr>
      <w:spacing w:before="80"/>
      <w:ind w:left="420"/>
    </w:pPr>
  </w:style>
  <w:style w:type="paragraph" w:customStyle="1" w:styleId="ZZLITzmianazmlit">
    <w:name w:val="ZZ/LIT – zmiana zm. lit."/>
    <w:basedOn w:val="ZZPKTzmianazmpkt"/>
    <w:uiPriority w:val="67"/>
    <w:qFormat/>
    <w:rsid w:val="00B95C6F"/>
    <w:pPr>
      <w:ind w:left="2320" w:hanging="420"/>
    </w:pPr>
  </w:style>
  <w:style w:type="paragraph" w:customStyle="1" w:styleId="ZZTIRzmianazmtir">
    <w:name w:val="ZZ/TIR – zmiana zm. tir."/>
    <w:basedOn w:val="ZZLITzmianazmlit"/>
    <w:uiPriority w:val="67"/>
    <w:qFormat/>
    <w:rsid w:val="00B95C6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B95C6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B95C6F"/>
    <w:pPr>
      <w:spacing w:before="80"/>
      <w:ind w:left="780" w:firstLine="480"/>
    </w:pPr>
  </w:style>
  <w:style w:type="paragraph" w:customStyle="1" w:styleId="ZLITPKTzmpktliter">
    <w:name w:val="Z_LIT/PKT – zm. pkt literą"/>
    <w:basedOn w:val="PKTpunkt"/>
    <w:uiPriority w:val="47"/>
    <w:qFormat/>
    <w:rsid w:val="00B95C6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B95C6F"/>
    <w:pPr>
      <w:spacing w:before="80"/>
      <w:ind w:firstLine="0"/>
    </w:pPr>
  </w:style>
  <w:style w:type="paragraph" w:customStyle="1" w:styleId="ZLITLITzmlitliter">
    <w:name w:val="Z_LIT/LIT – zm. lit. literą"/>
    <w:basedOn w:val="LITlitera"/>
    <w:uiPriority w:val="48"/>
    <w:qFormat/>
    <w:rsid w:val="00B95C6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B95C6F"/>
    <w:pPr>
      <w:spacing w:before="80"/>
      <w:ind w:left="780"/>
    </w:pPr>
  </w:style>
  <w:style w:type="paragraph" w:customStyle="1" w:styleId="ZLITTIRzmtirliter">
    <w:name w:val="Z_LIT/TIR – zm. tir. literą"/>
    <w:basedOn w:val="TIRtiret"/>
    <w:uiPriority w:val="49"/>
    <w:qFormat/>
    <w:rsid w:val="00B95C6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B95C6F"/>
    <w:pPr>
      <w:ind w:left="2380" w:firstLine="0"/>
    </w:pPr>
  </w:style>
  <w:style w:type="paragraph" w:customStyle="1" w:styleId="ZLITLITwPKTzmlitwpktliter">
    <w:name w:val="Z_LIT/LIT_w_PKT – zm. lit. w pkt literą"/>
    <w:basedOn w:val="LITlitera"/>
    <w:uiPriority w:val="48"/>
    <w:qFormat/>
    <w:rsid w:val="00B95C6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B95C6F"/>
    <w:pPr>
      <w:spacing w:before="80"/>
      <w:ind w:left="1260"/>
    </w:pPr>
  </w:style>
  <w:style w:type="paragraph" w:customStyle="1" w:styleId="ZLITTIRwPKTzmtirwpktliter">
    <w:name w:val="Z_LIT/TIR_w_PKT – zm. tir. w pkt literą"/>
    <w:basedOn w:val="TIRtiret"/>
    <w:uiPriority w:val="49"/>
    <w:qFormat/>
    <w:rsid w:val="00B95C6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B95C6F"/>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B95C6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B95C6F"/>
    <w:pPr>
      <w:spacing w:before="80"/>
      <w:ind w:left="1060"/>
    </w:pPr>
  </w:style>
  <w:style w:type="paragraph" w:customStyle="1" w:styleId="ZTIRTIRzmtirtiret">
    <w:name w:val="Z_TIR/TIR – zm. tir. tiret"/>
    <w:basedOn w:val="TIRtiret"/>
    <w:uiPriority w:val="57"/>
    <w:qFormat/>
    <w:rsid w:val="00B95C6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B95C6F"/>
    <w:pPr>
      <w:ind w:left="2740" w:firstLine="0"/>
    </w:pPr>
  </w:style>
  <w:style w:type="paragraph" w:customStyle="1" w:styleId="ZZTIRwLITzmianazmtirwlit">
    <w:name w:val="ZZ/TIR_w_LIT – zmiana zm. tir. w lit."/>
    <w:basedOn w:val="ZZTIRzmianazmtir"/>
    <w:uiPriority w:val="67"/>
    <w:qFormat/>
    <w:rsid w:val="00B95C6F"/>
    <w:pPr>
      <w:ind w:left="2600" w:hanging="200"/>
    </w:pPr>
  </w:style>
  <w:style w:type="paragraph" w:customStyle="1" w:styleId="ZTIRTIRwLITzmtirwlittiret">
    <w:name w:val="Z_TIR/TIR_w_LIT – zm. tir. w lit. tiret"/>
    <w:basedOn w:val="TIRtiret"/>
    <w:uiPriority w:val="57"/>
    <w:qFormat/>
    <w:rsid w:val="00B95C6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B95C6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B95C6F"/>
    <w:pPr>
      <w:ind w:left="1060"/>
    </w:pPr>
  </w:style>
  <w:style w:type="paragraph" w:customStyle="1" w:styleId="Z2TIRzmpodwtirartykuempunktem">
    <w:name w:val="Z/2TIR – zm. podw. tir. artykułem (punktem)"/>
    <w:basedOn w:val="TIRtiret"/>
    <w:uiPriority w:val="73"/>
    <w:qFormat/>
    <w:rsid w:val="00B95C6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B95C6F"/>
    <w:pPr>
      <w:ind w:left="2320" w:firstLine="0"/>
    </w:pPr>
  </w:style>
  <w:style w:type="paragraph" w:customStyle="1" w:styleId="ZLIT2TIRzmpodwtirliter">
    <w:name w:val="Z_LIT/2TIR – zm. podw. tir. literą"/>
    <w:basedOn w:val="TIRtiret"/>
    <w:uiPriority w:val="75"/>
    <w:qFormat/>
    <w:rsid w:val="00B95C6F"/>
    <w:pPr>
      <w:spacing w:before="80"/>
      <w:ind w:left="1200" w:hanging="420"/>
    </w:pPr>
  </w:style>
  <w:style w:type="paragraph" w:customStyle="1" w:styleId="ZTIR2TIRzmpodwtirtiret">
    <w:name w:val="Z_TIR/2TIR – zm. podw. tir. tiret"/>
    <w:basedOn w:val="TIRtiret"/>
    <w:uiPriority w:val="78"/>
    <w:qFormat/>
    <w:rsid w:val="00B95C6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B95C6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B95C6F"/>
    <w:pPr>
      <w:spacing w:before="80"/>
      <w:ind w:left="1900" w:hanging="360"/>
    </w:pPr>
  </w:style>
  <w:style w:type="paragraph" w:customStyle="1" w:styleId="ZTIRPKTzmpkttiret">
    <w:name w:val="Z_TIR/PKT – zm. pkt tiret"/>
    <w:basedOn w:val="PKTpunkt"/>
    <w:uiPriority w:val="56"/>
    <w:qFormat/>
    <w:rsid w:val="00B95C6F"/>
    <w:pPr>
      <w:spacing w:before="80"/>
      <w:ind w:left="1540" w:hanging="480"/>
    </w:pPr>
  </w:style>
  <w:style w:type="paragraph" w:customStyle="1" w:styleId="ZTIRLITwPKTzmlitwpkttiret">
    <w:name w:val="Z_TIR/LIT_w_PKT – zm. lit. w pkt tiret"/>
    <w:basedOn w:val="LITlitera"/>
    <w:uiPriority w:val="57"/>
    <w:qFormat/>
    <w:rsid w:val="00B95C6F"/>
    <w:pPr>
      <w:spacing w:before="80"/>
      <w:ind w:left="1900"/>
    </w:pPr>
  </w:style>
  <w:style w:type="paragraph" w:customStyle="1" w:styleId="ZTIRCZWSPLITwPKTzmczciwsplitwpkttiret">
    <w:name w:val="Z_TIR/CZ_WSP_LIT_w_PKT – zm. części wsp. lit. w pkt tiret"/>
    <w:basedOn w:val="CZWSPLITczwsplnaliter"/>
    <w:uiPriority w:val="59"/>
    <w:qFormat/>
    <w:rsid w:val="00B95C6F"/>
    <w:pPr>
      <w:spacing w:before="80"/>
      <w:ind w:left="1540"/>
    </w:pPr>
  </w:style>
  <w:style w:type="paragraph" w:customStyle="1" w:styleId="ZTIR2TIRwLITzmpodwtirwlittiret">
    <w:name w:val="Z_TIR/2TIR_w_LIT – zm. podw. tir. w lit. tiret"/>
    <w:basedOn w:val="TIRtiret"/>
    <w:uiPriority w:val="79"/>
    <w:qFormat/>
    <w:rsid w:val="00B95C6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B95C6F"/>
    <w:pPr>
      <w:spacing w:before="80"/>
      <w:ind w:left="1760"/>
    </w:pPr>
  </w:style>
  <w:style w:type="paragraph" w:customStyle="1" w:styleId="ZTIR2TIRwTIRzmpodwtirwtirtiret">
    <w:name w:val="Z_TIR/2TIR_w_TIR – zm. podw. tir. w tir. tiret"/>
    <w:basedOn w:val="TIRtiret"/>
    <w:uiPriority w:val="78"/>
    <w:qFormat/>
    <w:rsid w:val="00B95C6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B95C6F"/>
    <w:pPr>
      <w:spacing w:before="80"/>
      <w:ind w:left="1400"/>
    </w:pPr>
  </w:style>
  <w:style w:type="paragraph" w:customStyle="1" w:styleId="Z2TIRLITzmlitpodwjnymtiret">
    <w:name w:val="Z_2TIR/LIT – zm. lit. podwójnym tiret"/>
    <w:basedOn w:val="LITlitera"/>
    <w:uiPriority w:val="84"/>
    <w:qFormat/>
    <w:rsid w:val="00B95C6F"/>
    <w:pPr>
      <w:spacing w:before="80"/>
      <w:ind w:left="1840" w:hanging="420"/>
    </w:pPr>
  </w:style>
  <w:style w:type="paragraph" w:customStyle="1" w:styleId="ZZ2TIRwTIRzmianazmpodwtirwtir">
    <w:name w:val="ZZ/2TIR_w_TIR – zmiana zm. podw. tir. w tir."/>
    <w:basedOn w:val="ZZCZWSP2TIRzmianazmczciwsppodwtir"/>
    <w:uiPriority w:val="93"/>
    <w:qFormat/>
    <w:rsid w:val="00B95C6F"/>
    <w:pPr>
      <w:ind w:left="2600" w:hanging="360"/>
    </w:pPr>
  </w:style>
  <w:style w:type="paragraph" w:customStyle="1" w:styleId="ZZ2TIRwLITzmianazmpodwtirwlit">
    <w:name w:val="ZZ/2TIR_w_LIT – zmiana zm. podw. tir. w lit."/>
    <w:basedOn w:val="ZZ2TIRwTIRzmianazmpodwtirwtir"/>
    <w:uiPriority w:val="94"/>
    <w:qFormat/>
    <w:rsid w:val="00B95C6F"/>
    <w:pPr>
      <w:ind w:left="2960"/>
    </w:pPr>
  </w:style>
  <w:style w:type="paragraph" w:customStyle="1" w:styleId="Z2TIRTIRwLITzmtirwlitpodwjnymtiret">
    <w:name w:val="Z_2TIR/TIR_w_LIT – zm. tir. w lit. podwójnym tiret"/>
    <w:basedOn w:val="TIRtiret"/>
    <w:uiPriority w:val="84"/>
    <w:qFormat/>
    <w:rsid w:val="00B95C6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B95C6F"/>
    <w:pPr>
      <w:spacing w:before="80"/>
      <w:ind w:left="1840"/>
    </w:pPr>
  </w:style>
  <w:style w:type="paragraph" w:customStyle="1" w:styleId="ZZ2TIRwPKTzmianazmpodwtirwpkt">
    <w:name w:val="ZZ/2TIR_w_PKT – zmiana zm. podw. tir. w pkt"/>
    <w:basedOn w:val="ZZ2TIRwLITzmianazmpodwtirwlit"/>
    <w:uiPriority w:val="94"/>
    <w:qFormat/>
    <w:rsid w:val="00B95C6F"/>
    <w:pPr>
      <w:ind w:left="3380"/>
    </w:pPr>
  </w:style>
  <w:style w:type="paragraph" w:customStyle="1" w:styleId="ZZCZWSP2TIRwTIRzmianazmczciwsppodwtirwtir">
    <w:name w:val="ZZ/CZ_WSP_2TIR_w_TIR – zmiana zm. części wsp. podw. tir. w tir."/>
    <w:basedOn w:val="ZZ2TIRwLITzmianazmpodwtirwlit"/>
    <w:uiPriority w:val="94"/>
    <w:qFormat/>
    <w:rsid w:val="00B95C6F"/>
    <w:pPr>
      <w:ind w:left="2240" w:firstLine="0"/>
    </w:pPr>
  </w:style>
  <w:style w:type="paragraph" w:customStyle="1" w:styleId="Z2TIR2TIRwTIRzmpodwtirwtirpodwjnymtiret">
    <w:name w:val="Z_2TIR/2TIR_w_TIR – zm. podw. tir. w tir. podwójnym tiret"/>
    <w:basedOn w:val="TIRtiret"/>
    <w:uiPriority w:val="85"/>
    <w:qFormat/>
    <w:rsid w:val="00B95C6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B95C6F"/>
    <w:pPr>
      <w:spacing w:before="80"/>
      <w:ind w:left="1760"/>
    </w:pPr>
  </w:style>
  <w:style w:type="paragraph" w:customStyle="1" w:styleId="Z2TIR2TIRwLITzmpodwtirwlitpodwjnymtiret">
    <w:name w:val="Z_2TIR/2TIR_w_LIT – zm. podw. tir. w lit. podwójnym tiret"/>
    <w:basedOn w:val="TIRtiret"/>
    <w:uiPriority w:val="86"/>
    <w:qFormat/>
    <w:rsid w:val="00B95C6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B95C6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B95C6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95C6F"/>
    <w:pPr>
      <w:ind w:left="420"/>
    </w:pPr>
    <w:rPr>
      <w:b w:val="0"/>
    </w:rPr>
  </w:style>
  <w:style w:type="character" w:styleId="Odwoaniedokomentarza">
    <w:name w:val="annotation reference"/>
    <w:basedOn w:val="Domylnaczcionkaakapitu"/>
    <w:uiPriority w:val="99"/>
    <w:semiHidden/>
    <w:rsid w:val="00B95C6F"/>
    <w:rPr>
      <w:sz w:val="16"/>
      <w:szCs w:val="16"/>
    </w:rPr>
  </w:style>
  <w:style w:type="paragraph" w:styleId="Tekstkomentarza">
    <w:name w:val="annotation text"/>
    <w:basedOn w:val="Normalny"/>
    <w:link w:val="TekstkomentarzaZnak"/>
    <w:uiPriority w:val="99"/>
    <w:semiHidden/>
    <w:rsid w:val="00B95C6F"/>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22164"/>
    <w:rPr>
      <w:sz w:val="20"/>
    </w:rPr>
  </w:style>
  <w:style w:type="paragraph" w:styleId="Tematkomentarza">
    <w:name w:val="annotation subject"/>
    <w:basedOn w:val="Tekstkomentarza"/>
    <w:next w:val="Tekstkomentarza"/>
    <w:link w:val="TematkomentarzaZnak"/>
    <w:uiPriority w:val="99"/>
    <w:semiHidden/>
    <w:rsid w:val="00B95C6F"/>
    <w:rPr>
      <w:b/>
      <w:bCs/>
    </w:rPr>
  </w:style>
  <w:style w:type="character" w:customStyle="1" w:styleId="TematkomentarzaZnak">
    <w:name w:val="Temat komentarza Znak"/>
    <w:basedOn w:val="TekstkomentarzaZnak"/>
    <w:link w:val="Tematkomentarza"/>
    <w:uiPriority w:val="99"/>
    <w:semiHidden/>
    <w:rsid w:val="00922164"/>
    <w:rPr>
      <w:b/>
      <w:bCs/>
      <w:sz w:val="20"/>
    </w:rPr>
  </w:style>
  <w:style w:type="paragraph" w:customStyle="1" w:styleId="ZZARTzmianazmart">
    <w:name w:val="ZZ/ART(§) – zmiana zm. art. (§)"/>
    <w:basedOn w:val="ZARTzmartartykuempunktem"/>
    <w:uiPriority w:val="65"/>
    <w:qFormat/>
    <w:rsid w:val="00B95C6F"/>
    <w:pPr>
      <w:ind w:left="1900"/>
    </w:pPr>
  </w:style>
  <w:style w:type="paragraph" w:customStyle="1" w:styleId="ZZPKTzmianazmpkt">
    <w:name w:val="ZZ/PKT – zmiana zm. pkt"/>
    <w:basedOn w:val="ZPKTzmpktartykuempunktem"/>
    <w:uiPriority w:val="66"/>
    <w:qFormat/>
    <w:rsid w:val="00B95C6F"/>
    <w:pPr>
      <w:ind w:left="2380"/>
    </w:pPr>
  </w:style>
  <w:style w:type="paragraph" w:customStyle="1" w:styleId="ZZLITwPKTzmianazmlitwpkt">
    <w:name w:val="ZZ/LIT_w_PKT – zmiana zm. lit. w pkt"/>
    <w:basedOn w:val="ZLITwPKTzmlitwpktartykuempunktem"/>
    <w:uiPriority w:val="67"/>
    <w:qFormat/>
    <w:rsid w:val="00B95C6F"/>
    <w:pPr>
      <w:ind w:left="2740"/>
    </w:pPr>
  </w:style>
  <w:style w:type="paragraph" w:customStyle="1" w:styleId="ZZTIRwPKTzmianazmtirwpkt">
    <w:name w:val="ZZ/TIR_w_PKT – zmiana zm. tir. w pkt"/>
    <w:basedOn w:val="ZTIRwPKTzmtirwpktartykuempunktem"/>
    <w:uiPriority w:val="67"/>
    <w:qFormat/>
    <w:rsid w:val="00B95C6F"/>
    <w:pPr>
      <w:ind w:left="3020"/>
    </w:pPr>
  </w:style>
  <w:style w:type="paragraph" w:customStyle="1" w:styleId="ODNONIKtreodnonika">
    <w:name w:val="ODNOŚNIK – treść odnośnika"/>
    <w:uiPriority w:val="19"/>
    <w:qFormat/>
    <w:rsid w:val="00B95C6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B95C6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B95C6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B95C6F"/>
    <w:rPr>
      <w:rFonts w:ascii="Times New Roman" w:hAnsi="Times New Roman"/>
    </w:rPr>
  </w:style>
  <w:style w:type="paragraph" w:customStyle="1" w:styleId="ZTIRTIRwPKTzmtirwpkttiret">
    <w:name w:val="Z_TIR/TIR_w_PKT – zm. tir. w pkt tiret"/>
    <w:basedOn w:val="ZTIRTIRwLITzmtirwlittiret"/>
    <w:uiPriority w:val="57"/>
    <w:qFormat/>
    <w:rsid w:val="00B95C6F"/>
    <w:pPr>
      <w:ind w:left="2180"/>
    </w:pPr>
  </w:style>
  <w:style w:type="paragraph" w:customStyle="1" w:styleId="ZTIRCZWSPTIRwPKTzmczciwsptirtiret">
    <w:name w:val="Z_TIR/CZ_WSP_TIR_w_PKT – zm. części wsp. tir. tiret"/>
    <w:basedOn w:val="ZTIRTIRwPKTzmtirwpkttiret"/>
    <w:next w:val="TIRtiret"/>
    <w:uiPriority w:val="60"/>
    <w:qFormat/>
    <w:rsid w:val="00B95C6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B95C6F"/>
    <w:pPr>
      <w:ind w:left="420" w:firstLine="0"/>
    </w:pPr>
  </w:style>
  <w:style w:type="paragraph" w:customStyle="1" w:styleId="ROZDZODDZOZNoznaczenierozdziauluboddziau">
    <w:name w:val="ROZDZ(ODDZ)_OZN – oznaczenie rozdziału lub oddziału"/>
    <w:next w:val="ARTartustawynprozporzdzenia"/>
    <w:uiPriority w:val="10"/>
    <w:qFormat/>
    <w:rsid w:val="00B95C6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B95C6F"/>
    <w:pPr>
      <w:spacing w:before="80"/>
      <w:ind w:left="1840" w:hanging="420"/>
    </w:pPr>
  </w:style>
  <w:style w:type="paragraph" w:customStyle="1" w:styleId="Z2TIRTIRzmtirpodwjnymtiret">
    <w:name w:val="Z_2TIR/TIR – zm. tir. podwójnym tiret"/>
    <w:basedOn w:val="TIRtiret"/>
    <w:uiPriority w:val="84"/>
    <w:qFormat/>
    <w:rsid w:val="00B95C6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B95C6F"/>
    <w:pPr>
      <w:spacing w:before="80"/>
      <w:ind w:left="840"/>
    </w:pPr>
  </w:style>
  <w:style w:type="paragraph" w:customStyle="1" w:styleId="ZLITSKARNzmsankcjikarnejliter">
    <w:name w:val="Z_LIT/S_KARN – zm. sankcji karnej literą"/>
    <w:basedOn w:val="ZSKARNzmsankcjikarnejwszczeglnociwKodeksiekarnym"/>
    <w:uiPriority w:val="53"/>
    <w:qFormat/>
    <w:rsid w:val="00B95C6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B95C6F"/>
    <w:pPr>
      <w:ind w:left="1540" w:firstLine="0"/>
    </w:pPr>
  </w:style>
  <w:style w:type="paragraph" w:customStyle="1" w:styleId="Z2TIRwLITzmpodwtirwlitartykuempunktem">
    <w:name w:val="Z/2TIR_w_LIT – zm. podw. tir. w lit. artykułem (punktem)"/>
    <w:basedOn w:val="Z2TIRwPKTzmpodwtirwpktartykuempunktem"/>
    <w:uiPriority w:val="74"/>
    <w:qFormat/>
    <w:rsid w:val="00B95C6F"/>
    <w:pPr>
      <w:ind w:left="1480"/>
    </w:pPr>
  </w:style>
  <w:style w:type="paragraph" w:customStyle="1" w:styleId="Z2TIRwTIRzmpodwtirwtirartykuempunktem">
    <w:name w:val="Z/2TIR_w_TIR – zm. podw. tir. w tir. artykułem (punktem)"/>
    <w:basedOn w:val="Z2TIRwLITzmpodwtirwlitartykuempunktem"/>
    <w:uiPriority w:val="73"/>
    <w:qFormat/>
    <w:rsid w:val="00B95C6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B95C6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B95C6F"/>
    <w:pPr>
      <w:ind w:left="1120" w:firstLine="0"/>
    </w:pPr>
  </w:style>
  <w:style w:type="paragraph" w:customStyle="1" w:styleId="ZZCZWSP2TIRzmianazmczciwsppodwtir">
    <w:name w:val="ZZ/CZ_WSP_2TIR – zmiana zm. części wsp. podw. tir."/>
    <w:basedOn w:val="ZZTIRzmianazmtir"/>
    <w:next w:val="ZZUSTzmianazmust"/>
    <w:uiPriority w:val="94"/>
    <w:qFormat/>
    <w:rsid w:val="00B95C6F"/>
    <w:pPr>
      <w:ind w:left="1900" w:firstLine="0"/>
    </w:pPr>
  </w:style>
  <w:style w:type="paragraph" w:customStyle="1" w:styleId="PKTODNONIKApunktodnonika">
    <w:name w:val="PKT_ODNOŚNIKA – punkt odnośnika"/>
    <w:basedOn w:val="ODNONIKtreodnonika"/>
    <w:uiPriority w:val="19"/>
    <w:qFormat/>
    <w:rsid w:val="00B95C6F"/>
    <w:pPr>
      <w:ind w:left="560"/>
    </w:pPr>
  </w:style>
  <w:style w:type="paragraph" w:customStyle="1" w:styleId="ZODNONIKAzmtekstuodnonikaartykuempunktem">
    <w:name w:val="Z/ODNOŚNIKA – zm. tekstu odnośnika artykułem (punktem)"/>
    <w:basedOn w:val="ODNONIKtreodnonika"/>
    <w:uiPriority w:val="39"/>
    <w:qFormat/>
    <w:rsid w:val="00B95C6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95C6F"/>
    <w:pPr>
      <w:ind w:left="1020"/>
    </w:pPr>
  </w:style>
  <w:style w:type="paragraph" w:customStyle="1" w:styleId="ZPKTODNONIKAzmpktodnonikaartykuempunktem">
    <w:name w:val="Z/PKT_ODNOŚNIKA – zm. pkt odnośnika artykułem (punktem)"/>
    <w:basedOn w:val="ZODNONIKAzmtekstuodnonikaartykuempunktem"/>
    <w:uiPriority w:val="39"/>
    <w:qFormat/>
    <w:rsid w:val="00B95C6F"/>
  </w:style>
  <w:style w:type="paragraph" w:customStyle="1" w:styleId="ZLIT2TIRwTIRzmpodwtirwtirliter">
    <w:name w:val="Z_LIT/2TIR_w_TIR – zm. podw. tir. w tir. literą"/>
    <w:basedOn w:val="ZLIT2TIRzmpodwtirliter"/>
    <w:uiPriority w:val="75"/>
    <w:qFormat/>
    <w:rsid w:val="00B95C6F"/>
    <w:pPr>
      <w:ind w:left="1480" w:hanging="360"/>
    </w:pPr>
  </w:style>
  <w:style w:type="paragraph" w:customStyle="1" w:styleId="ZLIT2TIRwLITzmpodwtirwlitliter">
    <w:name w:val="Z_LIT/2TIR_w_LIT – zm. podw. tir. w lit. literą"/>
    <w:basedOn w:val="ZLIT2TIRwTIRzmpodwtirwtirliter"/>
    <w:uiPriority w:val="76"/>
    <w:qFormat/>
    <w:rsid w:val="00B95C6F"/>
    <w:pPr>
      <w:ind w:left="1840"/>
    </w:pPr>
  </w:style>
  <w:style w:type="paragraph" w:customStyle="1" w:styleId="ZLIT2TIRwPKTzmpodwtirwpktliter">
    <w:name w:val="Z_LIT/2TIR_w_PKT – zm. podw. tir. w pkt literą"/>
    <w:basedOn w:val="ZLIT2TIRwLITzmpodwtirwlitliter"/>
    <w:uiPriority w:val="76"/>
    <w:qFormat/>
    <w:rsid w:val="00B95C6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B95C6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B95C6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B95C6F"/>
    <w:pPr>
      <w:ind w:left="1900" w:firstLine="0"/>
    </w:pPr>
  </w:style>
  <w:style w:type="paragraph" w:customStyle="1" w:styleId="ZTIR2TIRwPKTzmpodwtirwpkttiret">
    <w:name w:val="Z_TIR/2TIR_w_PKT – zm. podw. tir. w pkt tiret"/>
    <w:basedOn w:val="ZTIR2TIRwLITzmpodwtirwlittiret"/>
    <w:uiPriority w:val="79"/>
    <w:qFormat/>
    <w:rsid w:val="00B95C6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B95C6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B95C6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B95C6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B95C6F"/>
  </w:style>
  <w:style w:type="paragraph" w:customStyle="1" w:styleId="ZLITCZWSP2TIRzmczciwsppodwtirliter">
    <w:name w:val="Z_LIT/CZ_WSP_2TIR – zm. części wsp. podw. tir. literą"/>
    <w:basedOn w:val="ZLITCZWSPPKTzmczciwsppktliter"/>
    <w:next w:val="LITlitera"/>
    <w:uiPriority w:val="76"/>
    <w:qFormat/>
    <w:rsid w:val="00B95C6F"/>
  </w:style>
  <w:style w:type="paragraph" w:customStyle="1" w:styleId="ZTIRCZWSP2TIRzmczciwsppodwtirtiret">
    <w:name w:val="Z_TIR/CZ_WSP_2TIR – zm. części wsp. podw. tir. tiret"/>
    <w:basedOn w:val="ZLITCZWSP2TIRzmczciwsppodwtirliter"/>
    <w:next w:val="TIRtiret"/>
    <w:uiPriority w:val="79"/>
    <w:qFormat/>
    <w:rsid w:val="00B95C6F"/>
    <w:pPr>
      <w:ind w:left="1060"/>
    </w:pPr>
  </w:style>
  <w:style w:type="paragraph" w:customStyle="1" w:styleId="ZZ2TIRzmianazmpodwtir">
    <w:name w:val="ZZ/2TIR – zmiana zm. podw. tir."/>
    <w:basedOn w:val="ZZCZWSP2TIRzmianazmczciwsppodwtir"/>
    <w:uiPriority w:val="93"/>
    <w:qFormat/>
    <w:rsid w:val="00B95C6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95C6F"/>
  </w:style>
  <w:style w:type="paragraph" w:customStyle="1" w:styleId="ZCZWSPTIRzmczciwsptirartykuempunktem">
    <w:name w:val="Z/CZ_WSP_TIR – zm. części wsp. tir. artykułem (punktem)"/>
    <w:basedOn w:val="ZCZWSPPKTzmczciwsppktartykuempunktem"/>
    <w:next w:val="PKTpunkt"/>
    <w:uiPriority w:val="35"/>
    <w:qFormat/>
    <w:rsid w:val="00B95C6F"/>
  </w:style>
  <w:style w:type="paragraph" w:customStyle="1" w:styleId="ZLITCZWSPLITzmczciwsplitliter">
    <w:name w:val="Z_LIT/CZ_WSP_LIT – zm. części wsp. lit. literą"/>
    <w:basedOn w:val="ZLITCZWSPPKTzmczciwsppktliter"/>
    <w:next w:val="LITlitera"/>
    <w:uiPriority w:val="51"/>
    <w:qFormat/>
    <w:rsid w:val="00B95C6F"/>
  </w:style>
  <w:style w:type="paragraph" w:customStyle="1" w:styleId="ZLITCZWSPTIRzmczciwsptirliter">
    <w:name w:val="Z_LIT/CZ_WSP_TIR – zm. części wsp. tir. literą"/>
    <w:basedOn w:val="ZLITCZWSPPKTzmczciwsppktliter"/>
    <w:next w:val="LITlitera"/>
    <w:uiPriority w:val="51"/>
    <w:qFormat/>
    <w:rsid w:val="00B95C6F"/>
  </w:style>
  <w:style w:type="paragraph" w:customStyle="1" w:styleId="ZTIRCZWSPLITzmczciwsplittiret">
    <w:name w:val="Z_TIR/CZ_WSP_LIT – zm. części wsp. lit. tiret"/>
    <w:basedOn w:val="ZTIRCZWSPPKTzmczciwsppkttiret"/>
    <w:next w:val="TIRtiret"/>
    <w:uiPriority w:val="59"/>
    <w:qFormat/>
    <w:rsid w:val="00B95C6F"/>
  </w:style>
  <w:style w:type="paragraph" w:customStyle="1" w:styleId="ZTIRCZWSPTIRzmczciwsptirtiret">
    <w:name w:val="Z_TIR/CZ_WSP_TIR – zm. części wsp. tir. tiret"/>
    <w:basedOn w:val="ZTIRCZWSPPKTzmczciwsppkttiret"/>
    <w:next w:val="TIRtiret"/>
    <w:uiPriority w:val="60"/>
    <w:qFormat/>
    <w:rsid w:val="00B95C6F"/>
  </w:style>
  <w:style w:type="paragraph" w:customStyle="1" w:styleId="ZZCZWSPLITzmianazmczciwsplit">
    <w:name w:val="ZZ/CZ_WSP_LIT – zmiana. zm. części wsp. lit."/>
    <w:basedOn w:val="ZZCZWSPPKTzmianazmczciwsppkt"/>
    <w:uiPriority w:val="69"/>
    <w:qFormat/>
    <w:rsid w:val="00B95C6F"/>
  </w:style>
  <w:style w:type="paragraph" w:customStyle="1" w:styleId="ZZCZWSPTIRzmianazmczciwsptir">
    <w:name w:val="ZZ/CZ_WSP_TIR – zmiana. zm. części wsp. tir."/>
    <w:basedOn w:val="ZZCZWSPPKTzmianazmczciwsppkt"/>
    <w:uiPriority w:val="69"/>
    <w:qFormat/>
    <w:rsid w:val="00B95C6F"/>
  </w:style>
  <w:style w:type="paragraph" w:customStyle="1" w:styleId="Z2TIRCZWSPTIRzmczciwsptirpodwjnymtiret">
    <w:name w:val="Z_2TIR/CZ_WSP_TIR – zm. części wsp. tir. podwójnym tiret"/>
    <w:basedOn w:val="Z2TIRCZWSPLITzmczciwsplitpodwjnymtiret"/>
    <w:next w:val="2TIRpodwjnytiret"/>
    <w:uiPriority w:val="87"/>
    <w:qFormat/>
    <w:rsid w:val="00B95C6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95C6F"/>
  </w:style>
  <w:style w:type="paragraph" w:customStyle="1" w:styleId="ZUSTzmustartykuempunktem">
    <w:name w:val="Z/UST(§) – zm. ust. (§) artykułem (punktem)"/>
    <w:basedOn w:val="ZARTzmartartykuempunktem"/>
    <w:uiPriority w:val="30"/>
    <w:qFormat/>
    <w:rsid w:val="00B95C6F"/>
    <w:pPr>
      <w:spacing w:before="80"/>
    </w:pPr>
  </w:style>
  <w:style w:type="paragraph" w:customStyle="1" w:styleId="ZZUSTzmianazmust">
    <w:name w:val="ZZ/UST(§) – zmiana zm. ust. (§)"/>
    <w:basedOn w:val="ZZARTzmianazmart"/>
    <w:uiPriority w:val="65"/>
    <w:qFormat/>
    <w:rsid w:val="00B95C6F"/>
    <w:pPr>
      <w:spacing w:before="80"/>
    </w:pPr>
  </w:style>
  <w:style w:type="paragraph" w:customStyle="1" w:styleId="TYTDZPRZEDMprzedmiotregulacjitytuulubdziau">
    <w:name w:val="TYT(DZ)_PRZEDM – przedmiot regulacji tytułu lub działu"/>
    <w:next w:val="ARTartustawynprozporzdzenia"/>
    <w:uiPriority w:val="9"/>
    <w:qFormat/>
    <w:rsid w:val="00B95C6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B95C6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B95C6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95C6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95C6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95C6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95C6F"/>
    <w:pPr>
      <w:ind w:left="1900"/>
    </w:pPr>
  </w:style>
  <w:style w:type="paragraph" w:customStyle="1" w:styleId="TEKSTwTABELItekstzwcitympierwwierszem">
    <w:name w:val="TEKST_w_TABELI – tekst z wciętym pierw. wierszem"/>
    <w:basedOn w:val="Normalny"/>
    <w:uiPriority w:val="23"/>
    <w:unhideWhenUsed/>
    <w:qFormat/>
    <w:rsid w:val="00B95C6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B95C6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B95C6F"/>
    <w:pPr>
      <w:ind w:left="0" w:firstLine="0"/>
    </w:pPr>
  </w:style>
  <w:style w:type="paragraph" w:customStyle="1" w:styleId="P2wTABELIpoziom2numeracjiwtabeli">
    <w:name w:val="P2_w_TABELI – poziom 2 numeracji w tabeli"/>
    <w:basedOn w:val="P1wTABELIpoziom1numeracjiwtabeli"/>
    <w:uiPriority w:val="24"/>
    <w:unhideWhenUsed/>
    <w:qFormat/>
    <w:rsid w:val="00B95C6F"/>
    <w:pPr>
      <w:ind w:left="680"/>
    </w:pPr>
  </w:style>
  <w:style w:type="paragraph" w:customStyle="1" w:styleId="P3wTABELIpoziom3numeracjiwtabeli">
    <w:name w:val="P3_w_TABELI – poziom 3 numeracji w tabeli"/>
    <w:basedOn w:val="P2wTABELIpoziom2numeracjiwtabeli"/>
    <w:uiPriority w:val="24"/>
    <w:unhideWhenUsed/>
    <w:qFormat/>
    <w:rsid w:val="00B95C6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B95C6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B95C6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B95C6F"/>
    <w:pPr>
      <w:ind w:left="1021"/>
    </w:pPr>
  </w:style>
  <w:style w:type="paragraph" w:customStyle="1" w:styleId="P4wTABELIpoziom4numeracjiwtabeli">
    <w:name w:val="P4_w_TABELI – poziom 4 numeracji w tabeli"/>
    <w:basedOn w:val="P3wTABELIpoziom3numeracjiwtabeli"/>
    <w:uiPriority w:val="24"/>
    <w:unhideWhenUsed/>
    <w:qFormat/>
    <w:rsid w:val="00B95C6F"/>
    <w:pPr>
      <w:ind w:left="1361"/>
    </w:pPr>
  </w:style>
  <w:style w:type="paragraph" w:customStyle="1" w:styleId="TYTTABELItytutabeli">
    <w:name w:val="TYT_TABELI – tytuł tabeli"/>
    <w:basedOn w:val="TYTDZOZNoznaczenietytuulubdziau"/>
    <w:uiPriority w:val="22"/>
    <w:unhideWhenUsed/>
    <w:qFormat/>
    <w:rsid w:val="00B95C6F"/>
    <w:rPr>
      <w:b/>
    </w:rPr>
  </w:style>
  <w:style w:type="paragraph" w:customStyle="1" w:styleId="OZNPROJEKTUwskazaniedatylubwersjiprojektu">
    <w:name w:val="OZN_PROJEKTU – wskazanie daty lub wersji projektu"/>
    <w:next w:val="OZNRODZAKTUtznustawalubrozporzdzenieiorganwydajcy"/>
    <w:uiPriority w:val="5"/>
    <w:qFormat/>
    <w:rsid w:val="00B95C6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95C6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95C6F"/>
    <w:pPr>
      <w:jc w:val="left"/>
    </w:pPr>
  </w:style>
  <w:style w:type="paragraph" w:customStyle="1" w:styleId="TEKSTwporozumieniu">
    <w:name w:val="TEKST&quot;w porozumieniu:&quot;"/>
    <w:next w:val="NAZORGWPOROZUMIENIUnazwaorganuwporozumieniuzktrymaktjestwydawany"/>
    <w:uiPriority w:val="27"/>
    <w:qFormat/>
    <w:rsid w:val="00B95C6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B95C6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95C6F"/>
    <w:pPr>
      <w:ind w:left="340" w:firstLine="0"/>
    </w:pPr>
  </w:style>
  <w:style w:type="paragraph" w:customStyle="1" w:styleId="NOTATKILEGISLATORA">
    <w:name w:val="NOTATKI_LEGISLATORA"/>
    <w:basedOn w:val="Normalny"/>
    <w:uiPriority w:val="5"/>
    <w:qFormat/>
    <w:rsid w:val="00B95C6F"/>
    <w:rPr>
      <w:b/>
      <w:i/>
    </w:rPr>
  </w:style>
  <w:style w:type="paragraph" w:customStyle="1" w:styleId="OZNZACZNIKAwskazanienrzacznika">
    <w:name w:val="OZN_ZAŁĄCZNIKA – wskazanie nr załącznika"/>
    <w:basedOn w:val="OZNPROJEKTUwskazaniedatylubwersjiprojektu"/>
    <w:uiPriority w:val="28"/>
    <w:qFormat/>
    <w:rsid w:val="00B95C6F"/>
    <w:pPr>
      <w:keepNext/>
    </w:pPr>
    <w:rPr>
      <w:b/>
      <w:u w:val="none"/>
    </w:rPr>
  </w:style>
  <w:style w:type="paragraph" w:customStyle="1" w:styleId="OZNPARAFYADNOTACJE">
    <w:name w:val="OZN_PARAFY(ADNOTACJE)"/>
    <w:basedOn w:val="ODNONIKtreodnonika"/>
    <w:uiPriority w:val="26"/>
    <w:qFormat/>
    <w:rsid w:val="00B95C6F"/>
  </w:style>
  <w:style w:type="paragraph" w:customStyle="1" w:styleId="TEKSTZacznikido">
    <w:name w:val="TEKST&quot;Załącznik(i) do ...&quot;"/>
    <w:uiPriority w:val="28"/>
    <w:qFormat/>
    <w:rsid w:val="00B95C6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B95C6F"/>
    <w:pPr>
      <w:ind w:left="840"/>
    </w:pPr>
  </w:style>
  <w:style w:type="paragraph" w:customStyle="1" w:styleId="CZWSPLITODNONIKAczwspliterodnonika">
    <w:name w:val="CZ_WSP_LIT_ODNOŚNIKA – część wsp. liter odnośnika"/>
    <w:basedOn w:val="LITODNONIKAliteraodnonika"/>
    <w:uiPriority w:val="22"/>
    <w:qFormat/>
    <w:rsid w:val="00B95C6F"/>
    <w:pPr>
      <w:ind w:left="454" w:firstLine="0"/>
    </w:pPr>
  </w:style>
  <w:style w:type="paragraph" w:customStyle="1" w:styleId="TIRWODNONIKUtiretwodnoniku">
    <w:name w:val="TIR_W_ODNOŚNIKU – tiret w odnośniku"/>
    <w:basedOn w:val="LITODNONIKAliteraodnonika"/>
    <w:uiPriority w:val="25"/>
    <w:semiHidden/>
    <w:qFormat/>
    <w:rsid w:val="00B95C6F"/>
    <w:pPr>
      <w:ind w:left="1135"/>
    </w:pPr>
  </w:style>
  <w:style w:type="paragraph" w:customStyle="1" w:styleId="CZWSPTIRWODNONIKUczwsptiretwodnoniku">
    <w:name w:val="CZ_WSP_TIR_W_ODNOŚNIKU – część wsp. tiret w odnośniku"/>
    <w:basedOn w:val="TIRWODNONIKUtiretwodnoniku"/>
    <w:uiPriority w:val="27"/>
    <w:semiHidden/>
    <w:qFormat/>
    <w:rsid w:val="00B95C6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B95C6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95C6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95C6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B95C6F"/>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B95C6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95C6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95C6F"/>
  </w:style>
  <w:style w:type="paragraph" w:customStyle="1" w:styleId="ZLITwPKTODNONIKAzmlitwpktodnonikaartykuempunktem">
    <w:name w:val="Z/LIT_w_PKT_ODNOŚNIKA – zm. lit. w pkt odnośnika artykułem (punktem)"/>
    <w:basedOn w:val="ZLITODNONIKAzmlitodnonikaartykuempunktem"/>
    <w:uiPriority w:val="40"/>
    <w:qFormat/>
    <w:rsid w:val="00B95C6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95C6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95C6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95C6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95C6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95C6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B95C6F"/>
  </w:style>
  <w:style w:type="paragraph" w:customStyle="1" w:styleId="ZZFRAGzmianazmfragmentunpzdania">
    <w:name w:val="ZZ/FRAG – zmiana zm. fragmentu (np. zdania)"/>
    <w:basedOn w:val="ZZCZWSPPKTzmianazmczciwsppkt"/>
    <w:uiPriority w:val="70"/>
    <w:qFormat/>
    <w:rsid w:val="00B95C6F"/>
  </w:style>
  <w:style w:type="paragraph" w:customStyle="1" w:styleId="ZDANIENASTNOWYWIERSZODNONIKAnpzddrugienowywiersz">
    <w:name w:val="ZDANIE_NAST_NOWY_WIERSZ_ODNOŚNIKA – np. zd. drugie (nowy wiersz)"/>
    <w:basedOn w:val="CZWSPPKTODNONIKAczwsppunkwodnonika"/>
    <w:uiPriority w:val="20"/>
    <w:qFormat/>
    <w:rsid w:val="00B95C6F"/>
  </w:style>
  <w:style w:type="paragraph" w:customStyle="1" w:styleId="Z2TIRPKTzmpktpodwjnymtiret">
    <w:name w:val="Z_2TIR/PKT – zm. pkt podwójnym tiret"/>
    <w:basedOn w:val="Z2TIRLITzmlitpodwjnymtiret"/>
    <w:uiPriority w:val="83"/>
    <w:qFormat/>
    <w:rsid w:val="00B95C6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B95C6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B95C6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B95C6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B95C6F"/>
    <w:pPr>
      <w:ind w:left="1420" w:firstLine="480"/>
    </w:pPr>
  </w:style>
  <w:style w:type="paragraph" w:customStyle="1" w:styleId="Z2TIRUSTzmustpodwjnymtiret">
    <w:name w:val="Z_2TIR/UST(§) – zm. ust. (§) podwójnym tiret"/>
    <w:basedOn w:val="Z2TIRPKTzmpktpodwjnymtiret"/>
    <w:uiPriority w:val="82"/>
    <w:qFormat/>
    <w:rsid w:val="00B95C6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B95C6F"/>
    <w:pPr>
      <w:ind w:left="2540" w:firstLine="0"/>
    </w:pPr>
  </w:style>
  <w:style w:type="paragraph" w:customStyle="1" w:styleId="Z2TIRCZWSPPKTzmczciwsppktpodwjnymtiret">
    <w:name w:val="Z_2TIR/CZ_WSP_PKT – zm. części wsp. pkt podwójnym tiret"/>
    <w:basedOn w:val="Z2TIRPKTzmpktpodwjnymtiret"/>
    <w:uiPriority w:val="86"/>
    <w:qFormat/>
    <w:rsid w:val="00B95C6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B95C6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B95C6F"/>
    <w:pPr>
      <w:ind w:left="2260" w:firstLine="0"/>
    </w:pPr>
  </w:style>
  <w:style w:type="paragraph" w:customStyle="1" w:styleId="ZLITARTzmartliter">
    <w:name w:val="Z_LIT/ART(§) – zm. art. (§) literą"/>
    <w:basedOn w:val="ZLITUSTzmustliter"/>
    <w:uiPriority w:val="46"/>
    <w:qFormat/>
    <w:rsid w:val="00B95C6F"/>
    <w:rPr>
      <w:rFonts w:ascii="Times New Roman" w:hAnsi="Times New Roman"/>
    </w:rPr>
  </w:style>
  <w:style w:type="paragraph" w:customStyle="1" w:styleId="ZTIRARTzmarttiret">
    <w:name w:val="Z_TIR/ART(§) – zm. art. (§) tiret"/>
    <w:basedOn w:val="ZTIRPKTzmpkttiret"/>
    <w:uiPriority w:val="55"/>
    <w:qFormat/>
    <w:rsid w:val="00B95C6F"/>
    <w:pPr>
      <w:ind w:left="1060" w:firstLine="480"/>
    </w:pPr>
    <w:rPr>
      <w:rFonts w:ascii="Times New Roman" w:hAnsi="Times New Roman"/>
    </w:rPr>
  </w:style>
  <w:style w:type="paragraph" w:customStyle="1" w:styleId="ZTIRUSTzmusttiret">
    <w:name w:val="Z_TIR/UST(§) – zm. ust. (§) tiret"/>
    <w:basedOn w:val="ZTIRARTzmarttiret"/>
    <w:uiPriority w:val="55"/>
    <w:qFormat/>
    <w:rsid w:val="00B95C6F"/>
  </w:style>
  <w:style w:type="paragraph" w:customStyle="1" w:styleId="ZLITKSIGIzmozniprzedmksigiliter">
    <w:name w:val="Z_LIT/KSIĘGI – zm. ozn. i przedm. księgi literą"/>
    <w:basedOn w:val="ZCZCIKSIGIzmozniprzedmczciksigiartykuempunktem"/>
    <w:uiPriority w:val="44"/>
    <w:qFormat/>
    <w:rsid w:val="00B95C6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95C6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B95C6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95C6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95C6F"/>
    <w:pPr>
      <w:ind w:left="780"/>
    </w:pPr>
  </w:style>
  <w:style w:type="paragraph" w:customStyle="1" w:styleId="ZTIRDZOZNzmozndziautiret">
    <w:name w:val="Z_TIR/DZ_OZN – zm. ozn. działu tiret"/>
    <w:basedOn w:val="ZLITTYTDZOZNzmozntytuudziauliter"/>
    <w:next w:val="ZTIRDZPRZEDMzmprzedmdziautiret"/>
    <w:uiPriority w:val="54"/>
    <w:qFormat/>
    <w:rsid w:val="00B95C6F"/>
    <w:pPr>
      <w:ind w:left="1060"/>
    </w:pPr>
  </w:style>
  <w:style w:type="paragraph" w:customStyle="1" w:styleId="ZTIRDZPRZEDMzmprzedmdziautiret">
    <w:name w:val="Z_TIR/DZ_PRZEDM – zm. przedm. działu tiret"/>
    <w:basedOn w:val="ZLITTYTDZPRZEDMzmprzedmtytuudziauliter"/>
    <w:uiPriority w:val="54"/>
    <w:qFormat/>
    <w:rsid w:val="00B95C6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95C6F"/>
    <w:pPr>
      <w:ind w:left="1060"/>
    </w:pPr>
  </w:style>
  <w:style w:type="paragraph" w:customStyle="1" w:styleId="ZTIRROZDZODDZPRZEDMzmprzedmrozdzoddztiret">
    <w:name w:val="Z_TIR/ROZDZ(ODDZ)_PRZEDM – zm. przedm. rozdz. (oddz.) tiret"/>
    <w:basedOn w:val="ZLITROZDZODDZPRZEDMzmprzedmrozdzoddzliter"/>
    <w:uiPriority w:val="54"/>
    <w:qFormat/>
    <w:rsid w:val="00B95C6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95C6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95C6F"/>
    <w:pPr>
      <w:ind w:left="1420"/>
    </w:pPr>
  </w:style>
  <w:style w:type="character" w:customStyle="1" w:styleId="IGindeksgrny">
    <w:name w:val="_IG_ – indeks górny"/>
    <w:basedOn w:val="Domylnaczcionkaakapitu"/>
    <w:uiPriority w:val="2"/>
    <w:qFormat/>
    <w:rsid w:val="00B95C6F"/>
    <w:rPr>
      <w:b w:val="0"/>
      <w:i w:val="0"/>
      <w:vanish w:val="0"/>
      <w:spacing w:val="0"/>
      <w:vertAlign w:val="superscript"/>
    </w:rPr>
  </w:style>
  <w:style w:type="character" w:customStyle="1" w:styleId="IDindeksdolny">
    <w:name w:val="_ID_ – indeks dolny"/>
    <w:basedOn w:val="Domylnaczcionkaakapitu"/>
    <w:uiPriority w:val="3"/>
    <w:qFormat/>
    <w:rsid w:val="00B95C6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B95C6F"/>
    <w:rPr>
      <w:b/>
      <w:vanish w:val="0"/>
      <w:spacing w:val="0"/>
      <w:vertAlign w:val="subscript"/>
    </w:rPr>
  </w:style>
  <w:style w:type="character" w:customStyle="1" w:styleId="IDKindeksdolnyikursywa">
    <w:name w:val="_ID_K_ – indeks dolny i kursywa"/>
    <w:basedOn w:val="Domylnaczcionkaakapitu"/>
    <w:uiPriority w:val="3"/>
    <w:qFormat/>
    <w:rsid w:val="00B95C6F"/>
    <w:rPr>
      <w:i/>
      <w:vanish w:val="0"/>
      <w:spacing w:val="0"/>
      <w:vertAlign w:val="subscript"/>
    </w:rPr>
  </w:style>
  <w:style w:type="character" w:customStyle="1" w:styleId="IGPindeksgrnyipogrubienie">
    <w:name w:val="_IG_P_ – indeks górny i pogrubienie"/>
    <w:basedOn w:val="Domylnaczcionkaakapitu"/>
    <w:uiPriority w:val="2"/>
    <w:qFormat/>
    <w:rsid w:val="00B95C6F"/>
    <w:rPr>
      <w:b/>
      <w:vanish w:val="0"/>
      <w:spacing w:val="0"/>
      <w:vertAlign w:val="superscript"/>
    </w:rPr>
  </w:style>
  <w:style w:type="character" w:customStyle="1" w:styleId="IGKindeksgrnyikursywa">
    <w:name w:val="_IG_K_ – indeks górny i kursywa"/>
    <w:basedOn w:val="Domylnaczcionkaakapitu"/>
    <w:uiPriority w:val="2"/>
    <w:qFormat/>
    <w:rsid w:val="00B95C6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B95C6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B95C6F"/>
    <w:rPr>
      <w:b/>
      <w:i/>
      <w:vanish w:val="0"/>
      <w:spacing w:val="0"/>
      <w:vertAlign w:val="subscript"/>
    </w:rPr>
  </w:style>
  <w:style w:type="character" w:customStyle="1" w:styleId="Ppogrubienie">
    <w:name w:val="_P_ – pogrubienie"/>
    <w:basedOn w:val="Domylnaczcionkaakapitu"/>
    <w:uiPriority w:val="1"/>
    <w:qFormat/>
    <w:rsid w:val="00B95C6F"/>
    <w:rPr>
      <w:b/>
    </w:rPr>
  </w:style>
  <w:style w:type="character" w:customStyle="1" w:styleId="Kkursywa">
    <w:name w:val="_K_ – kursywa"/>
    <w:basedOn w:val="Domylnaczcionkaakapitu"/>
    <w:uiPriority w:val="1"/>
    <w:qFormat/>
    <w:rsid w:val="00B95C6F"/>
    <w:rPr>
      <w:i/>
    </w:rPr>
  </w:style>
  <w:style w:type="character" w:customStyle="1" w:styleId="PKpogrubieniekursywa">
    <w:name w:val="_P_K_ – pogrubienie kursywa"/>
    <w:basedOn w:val="Domylnaczcionkaakapitu"/>
    <w:uiPriority w:val="1"/>
    <w:qFormat/>
    <w:rsid w:val="00B95C6F"/>
    <w:rPr>
      <w:b/>
      <w:i/>
    </w:rPr>
  </w:style>
  <w:style w:type="character" w:customStyle="1" w:styleId="TEKSTOZNACZONYWDOKUMENCIERDOWYMJAKOUKRYTY">
    <w:name w:val="_TEKST_OZNACZONY_W_DOKUMENCIE_ŹRÓDŁOWYM_JAKO_UKRYTY_"/>
    <w:basedOn w:val="Domylnaczcionkaakapitu"/>
    <w:uiPriority w:val="4"/>
    <w:unhideWhenUsed/>
    <w:qFormat/>
    <w:rsid w:val="00B95C6F"/>
    <w:rPr>
      <w:vanish w:val="0"/>
      <w:color w:val="FF0000"/>
      <w:u w:val="single" w:color="FF0000"/>
    </w:rPr>
  </w:style>
  <w:style w:type="character" w:customStyle="1" w:styleId="BEZWERSALIKW">
    <w:name w:val="_BEZ_WERSALIKÓW_"/>
    <w:basedOn w:val="Domylnaczcionkaakapitu"/>
    <w:uiPriority w:val="4"/>
    <w:qFormat/>
    <w:rsid w:val="00B95C6F"/>
    <w:rPr>
      <w:caps/>
    </w:rPr>
  </w:style>
  <w:style w:type="character" w:customStyle="1" w:styleId="IIGPindeksgrnyindeksugrnegoipogrubienie">
    <w:name w:val="_IIG_P_ – indeks górny indeksu górnego i pogrubienie"/>
    <w:basedOn w:val="Domylnaczcionkaakapitu"/>
    <w:uiPriority w:val="3"/>
    <w:qFormat/>
    <w:rsid w:val="00B95C6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95C6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95C6F"/>
    <w:pPr>
      <w:spacing w:line="240" w:lineRule="auto"/>
      <w:ind w:hanging="220"/>
    </w:pPr>
  </w:style>
  <w:style w:type="paragraph" w:customStyle="1" w:styleId="DataogoszeniaaktuTJ">
    <w:name w:val="Data ogłoszenia aktu TJ"/>
    <w:basedOn w:val="Normalny"/>
    <w:semiHidden/>
    <w:qFormat/>
    <w:rsid w:val="00B95C6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B95C6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B95C6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B95C6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B95C6F"/>
    <w:rPr>
      <w:color w:val="808080"/>
    </w:rPr>
  </w:style>
  <w:style w:type="paragraph" w:customStyle="1" w:styleId="TEKSTwTABELIWYRODKOWANYtekstwyrodkowanywpoziomie">
    <w:name w:val="TEKST_w_TABELI_WYŚRODKOWANY – tekst wyśrodkowany w poziomie"/>
    <w:basedOn w:val="Normalny"/>
    <w:uiPriority w:val="23"/>
    <w:unhideWhenUsed/>
    <w:qFormat/>
    <w:rsid w:val="00B95C6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B95C6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B95C6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B95C6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95C6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B95C6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B95C6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B95C6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95C6F"/>
    <w:pPr>
      <w:ind w:left="2440"/>
    </w:pPr>
  </w:style>
  <w:style w:type="paragraph" w:customStyle="1" w:styleId="Z2TIRSKARNzmianasankcjikarnejpodwjnymtiret">
    <w:name w:val="Z_2TIR/S_KARN – zmiana sankcji karnej podwójnym tiret"/>
    <w:basedOn w:val="Normalny"/>
    <w:next w:val="Normalny"/>
    <w:uiPriority w:val="90"/>
    <w:qFormat/>
    <w:rsid w:val="00B95C6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B95C6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B95C6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95C6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B95C6F"/>
    <w:pPr>
      <w:ind w:left="780"/>
    </w:pPr>
  </w:style>
  <w:style w:type="paragraph" w:customStyle="1" w:styleId="ZTIRCYTzmcytatunpprzysigitiret">
    <w:name w:val="Z_TIR/CYT – zm. cytatu np. przysięgi tiret"/>
    <w:basedOn w:val="ZLITCYTzmcytatunpprzysigiliter"/>
    <w:next w:val="Normalny"/>
    <w:uiPriority w:val="61"/>
    <w:qFormat/>
    <w:rsid w:val="00B95C6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95C6F"/>
    <w:pPr>
      <w:ind w:left="2080"/>
    </w:pPr>
  </w:style>
  <w:style w:type="paragraph" w:customStyle="1" w:styleId="ZTIRSKARNzmsankcjikarnejtiret">
    <w:name w:val="Z_TIR/S_KARN – zm. sankcji karnej tiret"/>
    <w:basedOn w:val="ZTIRFRAGMzmnpwprdowyliczeniatiret"/>
    <w:next w:val="Normalny"/>
    <w:uiPriority w:val="61"/>
    <w:qFormat/>
    <w:rsid w:val="00B95C6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B95C6F"/>
    <w:pPr>
      <w:ind w:left="1060"/>
    </w:pPr>
  </w:style>
  <w:style w:type="paragraph" w:customStyle="1" w:styleId="ZZCYTzmianazmcytatunpprzysigi">
    <w:name w:val="ZZ/CYT – zmiana zm. cytatu np. przysięgi"/>
    <w:basedOn w:val="Normalny"/>
    <w:next w:val="Normalny"/>
    <w:uiPriority w:val="71"/>
    <w:qFormat/>
    <w:rsid w:val="00B95C6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B95C6F"/>
    <w:pPr>
      <w:ind w:left="2940"/>
    </w:pPr>
  </w:style>
  <w:style w:type="paragraph" w:customStyle="1" w:styleId="ZZSKARNzmianazmsankcjikarnej">
    <w:name w:val="ZZ/S_KARN – zmiana zm. sankcji karnej"/>
    <w:basedOn w:val="Normalny"/>
    <w:uiPriority w:val="71"/>
    <w:qFormat/>
    <w:rsid w:val="00B95C6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B95C6F"/>
    <w:pPr>
      <w:ind w:left="1900"/>
    </w:pPr>
  </w:style>
  <w:style w:type="paragraph" w:customStyle="1" w:styleId="Pozycjaaktu">
    <w:name w:val="Pozycja aktu"/>
    <w:basedOn w:val="PozycjaaktuTJ"/>
    <w:semiHidden/>
    <w:qFormat/>
    <w:rsid w:val="00B95C6F"/>
    <w:pPr>
      <w:ind w:left="0"/>
    </w:pPr>
  </w:style>
  <w:style w:type="paragraph" w:customStyle="1" w:styleId="Dataogoszeniaaktu">
    <w:name w:val="Data ogłoszenia aktu"/>
    <w:basedOn w:val="DataogoszeniaaktuTJ"/>
    <w:semiHidden/>
    <w:qFormat/>
    <w:rsid w:val="00B95C6F"/>
    <w:pPr>
      <w:ind w:left="0"/>
    </w:pPr>
  </w:style>
  <w:style w:type="paragraph" w:customStyle="1" w:styleId="Sygnatura">
    <w:name w:val="Sygnatura"/>
    <w:basedOn w:val="Nagwek"/>
    <w:semiHidden/>
    <w:qFormat/>
    <w:rsid w:val="00B95C6F"/>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B95C6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B95C6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B95C6F"/>
    <w:pPr>
      <w:spacing w:before="80"/>
      <w:ind w:left="1260"/>
    </w:pPr>
  </w:style>
  <w:style w:type="paragraph" w:customStyle="1" w:styleId="ZTIRwPKTzmtirwpktartykuempunktem">
    <w:name w:val="Z/TIR_w_PKT – zm. tir. w pkt artykułem (punktem)"/>
    <w:basedOn w:val="TIRtiret"/>
    <w:uiPriority w:val="33"/>
    <w:qFormat/>
    <w:rsid w:val="00B95C6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B95C6F"/>
    <w:pPr>
      <w:spacing w:before="80"/>
      <w:ind w:left="900"/>
    </w:pPr>
  </w:style>
  <w:style w:type="paragraph" w:customStyle="1" w:styleId="2TIRpodwjnytiret">
    <w:name w:val="2TIR – podwójny tiret"/>
    <w:basedOn w:val="TIRtiret"/>
    <w:uiPriority w:val="73"/>
    <w:qFormat/>
    <w:rsid w:val="00B95C6F"/>
    <w:pPr>
      <w:ind w:left="1420" w:hanging="360"/>
    </w:pPr>
  </w:style>
  <w:style w:type="character" w:styleId="Odwoanieprzypisudolnego">
    <w:name w:val="footnote reference"/>
    <w:uiPriority w:val="99"/>
    <w:rsid w:val="00B95C6F"/>
    <w:rPr>
      <w:rFonts w:cs="Times New Roman"/>
      <w:vertAlign w:val="superscript"/>
    </w:rPr>
  </w:style>
  <w:style w:type="paragraph" w:styleId="Nagwek">
    <w:name w:val="header"/>
    <w:basedOn w:val="Normalny"/>
    <w:link w:val="NagwekZnak"/>
    <w:uiPriority w:val="99"/>
    <w:semiHidden/>
    <w:rsid w:val="00B95C6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22164"/>
    <w:rPr>
      <w:kern w:val="1"/>
      <w:sz w:val="20"/>
      <w:lang w:eastAsia="ar-SA"/>
    </w:rPr>
  </w:style>
  <w:style w:type="paragraph" w:styleId="Stopka">
    <w:name w:val="footer"/>
    <w:basedOn w:val="Normalny"/>
    <w:link w:val="StopkaZnak"/>
    <w:uiPriority w:val="99"/>
    <w:semiHidden/>
    <w:rsid w:val="00B95C6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22164"/>
    <w:rPr>
      <w:kern w:val="1"/>
      <w:sz w:val="20"/>
      <w:lang w:eastAsia="ar-SA"/>
    </w:rPr>
  </w:style>
  <w:style w:type="paragraph" w:styleId="Tekstdymka">
    <w:name w:val="Balloon Text"/>
    <w:basedOn w:val="Normalny"/>
    <w:link w:val="TekstdymkaZnak"/>
    <w:uiPriority w:val="99"/>
    <w:semiHidden/>
    <w:rsid w:val="00B95C6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B95C6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B95C6F"/>
    <w:pPr>
      <w:spacing w:before="80"/>
      <w:ind w:left="1260"/>
    </w:pPr>
  </w:style>
  <w:style w:type="paragraph" w:customStyle="1" w:styleId="ZTIRwLITzmtirwlitartykuempunktem">
    <w:name w:val="Z/TIR_w_LIT – zm. tir. w lit. artykułem (punktem)"/>
    <w:basedOn w:val="TIRtiret"/>
    <w:uiPriority w:val="33"/>
    <w:qFormat/>
    <w:rsid w:val="00B95C6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95C6F"/>
    <w:pPr>
      <w:spacing w:before="80"/>
      <w:ind w:left="840"/>
    </w:pPr>
  </w:style>
  <w:style w:type="paragraph" w:customStyle="1" w:styleId="nowela">
    <w:name w:val="nowela"/>
    <w:basedOn w:val="ARTartustawynprozporzdzenia"/>
    <w:uiPriority w:val="99"/>
    <w:semiHidden/>
    <w:qFormat/>
    <w:rsid w:val="00B95C6F"/>
    <w:pPr>
      <w:spacing w:before="60"/>
      <w:ind w:left="510"/>
    </w:pPr>
  </w:style>
  <w:style w:type="character" w:customStyle="1" w:styleId="Nagwek1Znak">
    <w:name w:val="Nagłówek 1 Znak"/>
    <w:basedOn w:val="Domylnaczcionkaakapitu"/>
    <w:link w:val="Nagwek1"/>
    <w:uiPriority w:val="99"/>
    <w:semiHidden/>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B95C6F"/>
    <w:pPr>
      <w:widowControl w:val="0"/>
      <w:suppressAutoHyphens/>
    </w:pPr>
    <w:rPr>
      <w:kern w:val="1"/>
      <w:lang w:eastAsia="ar-SA"/>
    </w:rPr>
  </w:style>
  <w:style w:type="paragraph" w:customStyle="1" w:styleId="ZPKTzmpktartykuempunktem">
    <w:name w:val="Z/PKT – zm. pkt artykułem (punktem)"/>
    <w:basedOn w:val="PKTpunkt"/>
    <w:uiPriority w:val="31"/>
    <w:qFormat/>
    <w:rsid w:val="00B95C6F"/>
    <w:pPr>
      <w:spacing w:before="80"/>
      <w:ind w:left="900" w:hanging="480"/>
    </w:pPr>
  </w:style>
  <w:style w:type="paragraph" w:customStyle="1" w:styleId="ZARTzmartartykuempunktem">
    <w:name w:val="Z/ART(§) – zm. art. (§) artykułem (punktem)"/>
    <w:basedOn w:val="ARTartustawynprozporzdzenia"/>
    <w:uiPriority w:val="30"/>
    <w:qFormat/>
    <w:rsid w:val="00B95C6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B95C6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B95C6F"/>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B95C6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95C6F"/>
    <w:rPr>
      <w:bCs/>
    </w:rPr>
  </w:style>
  <w:style w:type="paragraph" w:customStyle="1" w:styleId="OZNRODZAKTUtznustawalubrozporzdzenieiorganwydajcy">
    <w:name w:val="OZN_RODZ_AKTU – tzn. ustawa lub rozporządzenie i organ wydający"/>
    <w:next w:val="DATAAKTUdatauchwalenialubwydaniaaktu"/>
    <w:uiPriority w:val="5"/>
    <w:rsid w:val="00B95C6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B95C6F"/>
    <w:pPr>
      <w:spacing w:before="120"/>
    </w:pPr>
    <w:rPr>
      <w:bCs/>
    </w:rPr>
  </w:style>
  <w:style w:type="paragraph" w:customStyle="1" w:styleId="PKTpunkt">
    <w:name w:val="PKT – punkt"/>
    <w:basedOn w:val="ARTartustawynprozporzdzenia"/>
    <w:uiPriority w:val="13"/>
    <w:qFormat/>
    <w:rsid w:val="00B95C6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B95C6F"/>
    <w:pPr>
      <w:ind w:left="0" w:firstLine="0"/>
    </w:pPr>
  </w:style>
  <w:style w:type="paragraph" w:customStyle="1" w:styleId="LITlitera">
    <w:name w:val="LIT – litera"/>
    <w:basedOn w:val="PKTpunkt"/>
    <w:uiPriority w:val="14"/>
    <w:qFormat/>
    <w:rsid w:val="00B95C6F"/>
    <w:pPr>
      <w:ind w:left="780" w:hanging="360"/>
    </w:pPr>
  </w:style>
  <w:style w:type="paragraph" w:customStyle="1" w:styleId="CZWSPLITczwsplnaliter">
    <w:name w:val="CZ_WSP_LIT – część wspólna liter"/>
    <w:basedOn w:val="LITlitera"/>
    <w:next w:val="USTustnpkodeksu"/>
    <w:uiPriority w:val="17"/>
    <w:qFormat/>
    <w:rsid w:val="00B95C6F"/>
    <w:pPr>
      <w:ind w:left="420" w:firstLine="0"/>
    </w:pPr>
    <w:rPr>
      <w:szCs w:val="24"/>
    </w:rPr>
  </w:style>
  <w:style w:type="paragraph" w:customStyle="1" w:styleId="TIRtiret">
    <w:name w:val="TIR – tiret"/>
    <w:basedOn w:val="LITlitera"/>
    <w:uiPriority w:val="15"/>
    <w:qFormat/>
    <w:rsid w:val="00B95C6F"/>
    <w:pPr>
      <w:ind w:left="1060" w:hanging="200"/>
    </w:pPr>
  </w:style>
  <w:style w:type="paragraph" w:customStyle="1" w:styleId="CZWSPTIRczwsplnatiret">
    <w:name w:val="CZ_WSP_TIR – część wspólna tiret"/>
    <w:basedOn w:val="TIRtiret"/>
    <w:next w:val="USTustnpkodeksu"/>
    <w:uiPriority w:val="17"/>
    <w:qFormat/>
    <w:rsid w:val="00B95C6F"/>
    <w:pPr>
      <w:ind w:left="780" w:firstLine="0"/>
    </w:pPr>
  </w:style>
  <w:style w:type="paragraph" w:customStyle="1" w:styleId="CYTcytatnpprzysigi">
    <w:name w:val="CYT – cytat np. przysięgi"/>
    <w:basedOn w:val="USTustnpkodeksu"/>
    <w:next w:val="USTustnpkodeksu"/>
    <w:uiPriority w:val="18"/>
    <w:qFormat/>
    <w:rsid w:val="00B95C6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B95C6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B95C6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B95C6F"/>
    <w:pPr>
      <w:spacing w:before="80"/>
      <w:ind w:left="1200"/>
    </w:pPr>
  </w:style>
  <w:style w:type="paragraph" w:customStyle="1" w:styleId="ZLITTIRwLITzmtirwlitliter">
    <w:name w:val="Z_LIT/TIR_w_LIT – zm. tir. w lit. literą"/>
    <w:basedOn w:val="TIRtiret"/>
    <w:uiPriority w:val="49"/>
    <w:qFormat/>
    <w:rsid w:val="00B95C6F"/>
    <w:pPr>
      <w:spacing w:before="80"/>
      <w:ind w:left="1480"/>
    </w:pPr>
  </w:style>
  <w:style w:type="paragraph" w:customStyle="1" w:styleId="TYTDZOZNoznaczenietytuulubdziau">
    <w:name w:val="TYT(DZ)_OZN – oznaczenie tytułu lub działu"/>
    <w:next w:val="Normalny"/>
    <w:uiPriority w:val="9"/>
    <w:qFormat/>
    <w:rsid w:val="00B95C6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B95C6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B95C6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B95C6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B95C6F"/>
    <w:pPr>
      <w:spacing w:before="80"/>
      <w:ind w:left="420"/>
    </w:pPr>
  </w:style>
  <w:style w:type="paragraph" w:customStyle="1" w:styleId="ZZLITzmianazmlit">
    <w:name w:val="ZZ/LIT – zmiana zm. lit."/>
    <w:basedOn w:val="ZZPKTzmianazmpkt"/>
    <w:uiPriority w:val="67"/>
    <w:qFormat/>
    <w:rsid w:val="00B95C6F"/>
    <w:pPr>
      <w:ind w:left="2320" w:hanging="420"/>
    </w:pPr>
  </w:style>
  <w:style w:type="paragraph" w:customStyle="1" w:styleId="ZZTIRzmianazmtir">
    <w:name w:val="ZZ/TIR – zmiana zm. tir."/>
    <w:basedOn w:val="ZZLITzmianazmlit"/>
    <w:uiPriority w:val="67"/>
    <w:qFormat/>
    <w:rsid w:val="00B95C6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B95C6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B95C6F"/>
    <w:pPr>
      <w:spacing w:before="80"/>
      <w:ind w:left="780" w:firstLine="480"/>
    </w:pPr>
  </w:style>
  <w:style w:type="paragraph" w:customStyle="1" w:styleId="ZLITPKTzmpktliter">
    <w:name w:val="Z_LIT/PKT – zm. pkt literą"/>
    <w:basedOn w:val="PKTpunkt"/>
    <w:uiPriority w:val="47"/>
    <w:qFormat/>
    <w:rsid w:val="00B95C6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B95C6F"/>
    <w:pPr>
      <w:spacing w:before="80"/>
      <w:ind w:firstLine="0"/>
    </w:pPr>
  </w:style>
  <w:style w:type="paragraph" w:customStyle="1" w:styleId="ZLITLITzmlitliter">
    <w:name w:val="Z_LIT/LIT – zm. lit. literą"/>
    <w:basedOn w:val="LITlitera"/>
    <w:uiPriority w:val="48"/>
    <w:qFormat/>
    <w:rsid w:val="00B95C6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B95C6F"/>
    <w:pPr>
      <w:spacing w:before="80"/>
      <w:ind w:left="780"/>
    </w:pPr>
  </w:style>
  <w:style w:type="paragraph" w:customStyle="1" w:styleId="ZLITTIRzmtirliter">
    <w:name w:val="Z_LIT/TIR – zm. tir. literą"/>
    <w:basedOn w:val="TIRtiret"/>
    <w:uiPriority w:val="49"/>
    <w:qFormat/>
    <w:rsid w:val="00B95C6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B95C6F"/>
    <w:pPr>
      <w:ind w:left="2380" w:firstLine="0"/>
    </w:pPr>
  </w:style>
  <w:style w:type="paragraph" w:customStyle="1" w:styleId="ZLITLITwPKTzmlitwpktliter">
    <w:name w:val="Z_LIT/LIT_w_PKT – zm. lit. w pkt literą"/>
    <w:basedOn w:val="LITlitera"/>
    <w:uiPriority w:val="48"/>
    <w:qFormat/>
    <w:rsid w:val="00B95C6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B95C6F"/>
    <w:pPr>
      <w:spacing w:before="80"/>
      <w:ind w:left="1260"/>
    </w:pPr>
  </w:style>
  <w:style w:type="paragraph" w:customStyle="1" w:styleId="ZLITTIRwPKTzmtirwpktliter">
    <w:name w:val="Z_LIT/TIR_w_PKT – zm. tir. w pkt literą"/>
    <w:basedOn w:val="TIRtiret"/>
    <w:uiPriority w:val="49"/>
    <w:qFormat/>
    <w:rsid w:val="00B95C6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B95C6F"/>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B95C6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B95C6F"/>
    <w:pPr>
      <w:spacing w:before="80"/>
      <w:ind w:left="1060"/>
    </w:pPr>
  </w:style>
  <w:style w:type="paragraph" w:customStyle="1" w:styleId="ZTIRTIRzmtirtiret">
    <w:name w:val="Z_TIR/TIR – zm. tir. tiret"/>
    <w:basedOn w:val="TIRtiret"/>
    <w:uiPriority w:val="57"/>
    <w:qFormat/>
    <w:rsid w:val="00B95C6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B95C6F"/>
    <w:pPr>
      <w:ind w:left="2740" w:firstLine="0"/>
    </w:pPr>
  </w:style>
  <w:style w:type="paragraph" w:customStyle="1" w:styleId="ZZTIRwLITzmianazmtirwlit">
    <w:name w:val="ZZ/TIR_w_LIT – zmiana zm. tir. w lit."/>
    <w:basedOn w:val="ZZTIRzmianazmtir"/>
    <w:uiPriority w:val="67"/>
    <w:qFormat/>
    <w:rsid w:val="00B95C6F"/>
    <w:pPr>
      <w:ind w:left="2600" w:hanging="200"/>
    </w:pPr>
  </w:style>
  <w:style w:type="paragraph" w:customStyle="1" w:styleId="ZTIRTIRwLITzmtirwlittiret">
    <w:name w:val="Z_TIR/TIR_w_LIT – zm. tir. w lit. tiret"/>
    <w:basedOn w:val="TIRtiret"/>
    <w:uiPriority w:val="57"/>
    <w:qFormat/>
    <w:rsid w:val="00B95C6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B95C6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B95C6F"/>
    <w:pPr>
      <w:ind w:left="1060"/>
    </w:pPr>
  </w:style>
  <w:style w:type="paragraph" w:customStyle="1" w:styleId="Z2TIRzmpodwtirartykuempunktem">
    <w:name w:val="Z/2TIR – zm. podw. tir. artykułem (punktem)"/>
    <w:basedOn w:val="TIRtiret"/>
    <w:uiPriority w:val="73"/>
    <w:qFormat/>
    <w:rsid w:val="00B95C6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B95C6F"/>
    <w:pPr>
      <w:ind w:left="2320" w:firstLine="0"/>
    </w:pPr>
  </w:style>
  <w:style w:type="paragraph" w:customStyle="1" w:styleId="ZLIT2TIRzmpodwtirliter">
    <w:name w:val="Z_LIT/2TIR – zm. podw. tir. literą"/>
    <w:basedOn w:val="TIRtiret"/>
    <w:uiPriority w:val="75"/>
    <w:qFormat/>
    <w:rsid w:val="00B95C6F"/>
    <w:pPr>
      <w:spacing w:before="80"/>
      <w:ind w:left="1200" w:hanging="420"/>
    </w:pPr>
  </w:style>
  <w:style w:type="paragraph" w:customStyle="1" w:styleId="ZTIR2TIRzmpodwtirtiret">
    <w:name w:val="Z_TIR/2TIR – zm. podw. tir. tiret"/>
    <w:basedOn w:val="TIRtiret"/>
    <w:uiPriority w:val="78"/>
    <w:qFormat/>
    <w:rsid w:val="00B95C6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B95C6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B95C6F"/>
    <w:pPr>
      <w:spacing w:before="80"/>
      <w:ind w:left="1900" w:hanging="360"/>
    </w:pPr>
  </w:style>
  <w:style w:type="paragraph" w:customStyle="1" w:styleId="ZTIRPKTzmpkttiret">
    <w:name w:val="Z_TIR/PKT – zm. pkt tiret"/>
    <w:basedOn w:val="PKTpunkt"/>
    <w:uiPriority w:val="56"/>
    <w:qFormat/>
    <w:rsid w:val="00B95C6F"/>
    <w:pPr>
      <w:spacing w:before="80"/>
      <w:ind w:left="1540" w:hanging="480"/>
    </w:pPr>
  </w:style>
  <w:style w:type="paragraph" w:customStyle="1" w:styleId="ZTIRLITwPKTzmlitwpkttiret">
    <w:name w:val="Z_TIR/LIT_w_PKT – zm. lit. w pkt tiret"/>
    <w:basedOn w:val="LITlitera"/>
    <w:uiPriority w:val="57"/>
    <w:qFormat/>
    <w:rsid w:val="00B95C6F"/>
    <w:pPr>
      <w:spacing w:before="80"/>
      <w:ind w:left="1900"/>
    </w:pPr>
  </w:style>
  <w:style w:type="paragraph" w:customStyle="1" w:styleId="ZTIRCZWSPLITwPKTzmczciwsplitwpkttiret">
    <w:name w:val="Z_TIR/CZ_WSP_LIT_w_PKT – zm. części wsp. lit. w pkt tiret"/>
    <w:basedOn w:val="CZWSPLITczwsplnaliter"/>
    <w:uiPriority w:val="59"/>
    <w:qFormat/>
    <w:rsid w:val="00B95C6F"/>
    <w:pPr>
      <w:spacing w:before="80"/>
      <w:ind w:left="1540"/>
    </w:pPr>
  </w:style>
  <w:style w:type="paragraph" w:customStyle="1" w:styleId="ZTIR2TIRwLITzmpodwtirwlittiret">
    <w:name w:val="Z_TIR/2TIR_w_LIT – zm. podw. tir. w lit. tiret"/>
    <w:basedOn w:val="TIRtiret"/>
    <w:uiPriority w:val="79"/>
    <w:qFormat/>
    <w:rsid w:val="00B95C6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B95C6F"/>
    <w:pPr>
      <w:spacing w:before="80"/>
      <w:ind w:left="1760"/>
    </w:pPr>
  </w:style>
  <w:style w:type="paragraph" w:customStyle="1" w:styleId="ZTIR2TIRwTIRzmpodwtirwtirtiret">
    <w:name w:val="Z_TIR/2TIR_w_TIR – zm. podw. tir. w tir. tiret"/>
    <w:basedOn w:val="TIRtiret"/>
    <w:uiPriority w:val="78"/>
    <w:qFormat/>
    <w:rsid w:val="00B95C6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B95C6F"/>
    <w:pPr>
      <w:spacing w:before="80"/>
      <w:ind w:left="1400"/>
    </w:pPr>
  </w:style>
  <w:style w:type="paragraph" w:customStyle="1" w:styleId="Z2TIRLITzmlitpodwjnymtiret">
    <w:name w:val="Z_2TIR/LIT – zm. lit. podwójnym tiret"/>
    <w:basedOn w:val="LITlitera"/>
    <w:uiPriority w:val="84"/>
    <w:qFormat/>
    <w:rsid w:val="00B95C6F"/>
    <w:pPr>
      <w:spacing w:before="80"/>
      <w:ind w:left="1840" w:hanging="420"/>
    </w:pPr>
  </w:style>
  <w:style w:type="paragraph" w:customStyle="1" w:styleId="ZZ2TIRwTIRzmianazmpodwtirwtir">
    <w:name w:val="ZZ/2TIR_w_TIR – zmiana zm. podw. tir. w tir."/>
    <w:basedOn w:val="ZZCZWSP2TIRzmianazmczciwsppodwtir"/>
    <w:uiPriority w:val="93"/>
    <w:qFormat/>
    <w:rsid w:val="00B95C6F"/>
    <w:pPr>
      <w:ind w:left="2600" w:hanging="360"/>
    </w:pPr>
  </w:style>
  <w:style w:type="paragraph" w:customStyle="1" w:styleId="ZZ2TIRwLITzmianazmpodwtirwlit">
    <w:name w:val="ZZ/2TIR_w_LIT – zmiana zm. podw. tir. w lit."/>
    <w:basedOn w:val="ZZ2TIRwTIRzmianazmpodwtirwtir"/>
    <w:uiPriority w:val="94"/>
    <w:qFormat/>
    <w:rsid w:val="00B95C6F"/>
    <w:pPr>
      <w:ind w:left="2960"/>
    </w:pPr>
  </w:style>
  <w:style w:type="paragraph" w:customStyle="1" w:styleId="Z2TIRTIRwLITzmtirwlitpodwjnymtiret">
    <w:name w:val="Z_2TIR/TIR_w_LIT – zm. tir. w lit. podwójnym tiret"/>
    <w:basedOn w:val="TIRtiret"/>
    <w:uiPriority w:val="84"/>
    <w:qFormat/>
    <w:rsid w:val="00B95C6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B95C6F"/>
    <w:pPr>
      <w:spacing w:before="80"/>
      <w:ind w:left="1840"/>
    </w:pPr>
  </w:style>
  <w:style w:type="paragraph" w:customStyle="1" w:styleId="ZZ2TIRwPKTzmianazmpodwtirwpkt">
    <w:name w:val="ZZ/2TIR_w_PKT – zmiana zm. podw. tir. w pkt"/>
    <w:basedOn w:val="ZZ2TIRwLITzmianazmpodwtirwlit"/>
    <w:uiPriority w:val="94"/>
    <w:qFormat/>
    <w:rsid w:val="00B95C6F"/>
    <w:pPr>
      <w:ind w:left="3380"/>
    </w:pPr>
  </w:style>
  <w:style w:type="paragraph" w:customStyle="1" w:styleId="ZZCZWSP2TIRwTIRzmianazmczciwsppodwtirwtir">
    <w:name w:val="ZZ/CZ_WSP_2TIR_w_TIR – zmiana zm. części wsp. podw. tir. w tir."/>
    <w:basedOn w:val="ZZ2TIRwLITzmianazmpodwtirwlit"/>
    <w:uiPriority w:val="94"/>
    <w:qFormat/>
    <w:rsid w:val="00B95C6F"/>
    <w:pPr>
      <w:ind w:left="2240" w:firstLine="0"/>
    </w:pPr>
  </w:style>
  <w:style w:type="paragraph" w:customStyle="1" w:styleId="Z2TIR2TIRwTIRzmpodwtirwtirpodwjnymtiret">
    <w:name w:val="Z_2TIR/2TIR_w_TIR – zm. podw. tir. w tir. podwójnym tiret"/>
    <w:basedOn w:val="TIRtiret"/>
    <w:uiPriority w:val="85"/>
    <w:qFormat/>
    <w:rsid w:val="00B95C6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B95C6F"/>
    <w:pPr>
      <w:spacing w:before="80"/>
      <w:ind w:left="1760"/>
    </w:pPr>
  </w:style>
  <w:style w:type="paragraph" w:customStyle="1" w:styleId="Z2TIR2TIRwLITzmpodwtirwlitpodwjnymtiret">
    <w:name w:val="Z_2TIR/2TIR_w_LIT – zm. podw. tir. w lit. podwójnym tiret"/>
    <w:basedOn w:val="TIRtiret"/>
    <w:uiPriority w:val="86"/>
    <w:qFormat/>
    <w:rsid w:val="00B95C6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B95C6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B95C6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95C6F"/>
    <w:pPr>
      <w:ind w:left="420"/>
    </w:pPr>
    <w:rPr>
      <w:b w:val="0"/>
    </w:rPr>
  </w:style>
  <w:style w:type="character" w:styleId="Odwoaniedokomentarza">
    <w:name w:val="annotation reference"/>
    <w:basedOn w:val="Domylnaczcionkaakapitu"/>
    <w:uiPriority w:val="99"/>
    <w:semiHidden/>
    <w:rsid w:val="00B95C6F"/>
    <w:rPr>
      <w:sz w:val="16"/>
      <w:szCs w:val="16"/>
    </w:rPr>
  </w:style>
  <w:style w:type="paragraph" w:styleId="Tekstkomentarza">
    <w:name w:val="annotation text"/>
    <w:basedOn w:val="Normalny"/>
    <w:link w:val="TekstkomentarzaZnak"/>
    <w:uiPriority w:val="99"/>
    <w:semiHidden/>
    <w:rsid w:val="00B95C6F"/>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22164"/>
    <w:rPr>
      <w:sz w:val="20"/>
    </w:rPr>
  </w:style>
  <w:style w:type="paragraph" w:styleId="Tematkomentarza">
    <w:name w:val="annotation subject"/>
    <w:basedOn w:val="Tekstkomentarza"/>
    <w:next w:val="Tekstkomentarza"/>
    <w:link w:val="TematkomentarzaZnak"/>
    <w:uiPriority w:val="99"/>
    <w:semiHidden/>
    <w:rsid w:val="00B95C6F"/>
    <w:rPr>
      <w:b/>
      <w:bCs/>
    </w:rPr>
  </w:style>
  <w:style w:type="character" w:customStyle="1" w:styleId="TematkomentarzaZnak">
    <w:name w:val="Temat komentarza Znak"/>
    <w:basedOn w:val="TekstkomentarzaZnak"/>
    <w:link w:val="Tematkomentarza"/>
    <w:uiPriority w:val="99"/>
    <w:semiHidden/>
    <w:rsid w:val="00922164"/>
    <w:rPr>
      <w:b/>
      <w:bCs/>
      <w:sz w:val="20"/>
    </w:rPr>
  </w:style>
  <w:style w:type="paragraph" w:customStyle="1" w:styleId="ZZARTzmianazmart">
    <w:name w:val="ZZ/ART(§) – zmiana zm. art. (§)"/>
    <w:basedOn w:val="ZARTzmartartykuempunktem"/>
    <w:uiPriority w:val="65"/>
    <w:qFormat/>
    <w:rsid w:val="00B95C6F"/>
    <w:pPr>
      <w:ind w:left="1900"/>
    </w:pPr>
  </w:style>
  <w:style w:type="paragraph" w:customStyle="1" w:styleId="ZZPKTzmianazmpkt">
    <w:name w:val="ZZ/PKT – zmiana zm. pkt"/>
    <w:basedOn w:val="ZPKTzmpktartykuempunktem"/>
    <w:uiPriority w:val="66"/>
    <w:qFormat/>
    <w:rsid w:val="00B95C6F"/>
    <w:pPr>
      <w:ind w:left="2380"/>
    </w:pPr>
  </w:style>
  <w:style w:type="paragraph" w:customStyle="1" w:styleId="ZZLITwPKTzmianazmlitwpkt">
    <w:name w:val="ZZ/LIT_w_PKT – zmiana zm. lit. w pkt"/>
    <w:basedOn w:val="ZLITwPKTzmlitwpktartykuempunktem"/>
    <w:uiPriority w:val="67"/>
    <w:qFormat/>
    <w:rsid w:val="00B95C6F"/>
    <w:pPr>
      <w:ind w:left="2740"/>
    </w:pPr>
  </w:style>
  <w:style w:type="paragraph" w:customStyle="1" w:styleId="ZZTIRwPKTzmianazmtirwpkt">
    <w:name w:val="ZZ/TIR_w_PKT – zmiana zm. tir. w pkt"/>
    <w:basedOn w:val="ZTIRwPKTzmtirwpktartykuempunktem"/>
    <w:uiPriority w:val="67"/>
    <w:qFormat/>
    <w:rsid w:val="00B95C6F"/>
    <w:pPr>
      <w:ind w:left="3020"/>
    </w:pPr>
  </w:style>
  <w:style w:type="paragraph" w:customStyle="1" w:styleId="ODNONIKtreodnonika">
    <w:name w:val="ODNOŚNIK – treść odnośnika"/>
    <w:uiPriority w:val="19"/>
    <w:qFormat/>
    <w:rsid w:val="00B95C6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B95C6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B95C6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B95C6F"/>
    <w:rPr>
      <w:rFonts w:ascii="Times New Roman" w:hAnsi="Times New Roman"/>
    </w:rPr>
  </w:style>
  <w:style w:type="paragraph" w:customStyle="1" w:styleId="ZTIRTIRwPKTzmtirwpkttiret">
    <w:name w:val="Z_TIR/TIR_w_PKT – zm. tir. w pkt tiret"/>
    <w:basedOn w:val="ZTIRTIRwLITzmtirwlittiret"/>
    <w:uiPriority w:val="57"/>
    <w:qFormat/>
    <w:rsid w:val="00B95C6F"/>
    <w:pPr>
      <w:ind w:left="2180"/>
    </w:pPr>
  </w:style>
  <w:style w:type="paragraph" w:customStyle="1" w:styleId="ZTIRCZWSPTIRwPKTzmczciwsptirtiret">
    <w:name w:val="Z_TIR/CZ_WSP_TIR_w_PKT – zm. części wsp. tir. tiret"/>
    <w:basedOn w:val="ZTIRTIRwPKTzmtirwpkttiret"/>
    <w:next w:val="TIRtiret"/>
    <w:uiPriority w:val="60"/>
    <w:qFormat/>
    <w:rsid w:val="00B95C6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B95C6F"/>
    <w:pPr>
      <w:ind w:left="420" w:firstLine="0"/>
    </w:pPr>
  </w:style>
  <w:style w:type="paragraph" w:customStyle="1" w:styleId="ROZDZODDZOZNoznaczenierozdziauluboddziau">
    <w:name w:val="ROZDZ(ODDZ)_OZN – oznaczenie rozdziału lub oddziału"/>
    <w:next w:val="ARTartustawynprozporzdzenia"/>
    <w:uiPriority w:val="10"/>
    <w:qFormat/>
    <w:rsid w:val="00B95C6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B95C6F"/>
    <w:pPr>
      <w:spacing w:before="80"/>
      <w:ind w:left="1840" w:hanging="420"/>
    </w:pPr>
  </w:style>
  <w:style w:type="paragraph" w:customStyle="1" w:styleId="Z2TIRTIRzmtirpodwjnymtiret">
    <w:name w:val="Z_2TIR/TIR – zm. tir. podwójnym tiret"/>
    <w:basedOn w:val="TIRtiret"/>
    <w:uiPriority w:val="84"/>
    <w:qFormat/>
    <w:rsid w:val="00B95C6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B95C6F"/>
    <w:pPr>
      <w:spacing w:before="80"/>
      <w:ind w:left="840"/>
    </w:pPr>
  </w:style>
  <w:style w:type="paragraph" w:customStyle="1" w:styleId="ZLITSKARNzmsankcjikarnejliter">
    <w:name w:val="Z_LIT/S_KARN – zm. sankcji karnej literą"/>
    <w:basedOn w:val="ZSKARNzmsankcjikarnejwszczeglnociwKodeksiekarnym"/>
    <w:uiPriority w:val="53"/>
    <w:qFormat/>
    <w:rsid w:val="00B95C6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B95C6F"/>
    <w:pPr>
      <w:ind w:left="1540" w:firstLine="0"/>
    </w:pPr>
  </w:style>
  <w:style w:type="paragraph" w:customStyle="1" w:styleId="Z2TIRwLITzmpodwtirwlitartykuempunktem">
    <w:name w:val="Z/2TIR_w_LIT – zm. podw. tir. w lit. artykułem (punktem)"/>
    <w:basedOn w:val="Z2TIRwPKTzmpodwtirwpktartykuempunktem"/>
    <w:uiPriority w:val="74"/>
    <w:qFormat/>
    <w:rsid w:val="00B95C6F"/>
    <w:pPr>
      <w:ind w:left="1480"/>
    </w:pPr>
  </w:style>
  <w:style w:type="paragraph" w:customStyle="1" w:styleId="Z2TIRwTIRzmpodwtirwtirartykuempunktem">
    <w:name w:val="Z/2TIR_w_TIR – zm. podw. tir. w tir. artykułem (punktem)"/>
    <w:basedOn w:val="Z2TIRwLITzmpodwtirwlitartykuempunktem"/>
    <w:uiPriority w:val="73"/>
    <w:qFormat/>
    <w:rsid w:val="00B95C6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B95C6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B95C6F"/>
    <w:pPr>
      <w:ind w:left="1120" w:firstLine="0"/>
    </w:pPr>
  </w:style>
  <w:style w:type="paragraph" w:customStyle="1" w:styleId="ZZCZWSP2TIRzmianazmczciwsppodwtir">
    <w:name w:val="ZZ/CZ_WSP_2TIR – zmiana zm. części wsp. podw. tir."/>
    <w:basedOn w:val="ZZTIRzmianazmtir"/>
    <w:next w:val="ZZUSTzmianazmust"/>
    <w:uiPriority w:val="94"/>
    <w:qFormat/>
    <w:rsid w:val="00B95C6F"/>
    <w:pPr>
      <w:ind w:left="1900" w:firstLine="0"/>
    </w:pPr>
  </w:style>
  <w:style w:type="paragraph" w:customStyle="1" w:styleId="PKTODNONIKApunktodnonika">
    <w:name w:val="PKT_ODNOŚNIKA – punkt odnośnika"/>
    <w:basedOn w:val="ODNONIKtreodnonika"/>
    <w:uiPriority w:val="19"/>
    <w:qFormat/>
    <w:rsid w:val="00B95C6F"/>
    <w:pPr>
      <w:ind w:left="560"/>
    </w:pPr>
  </w:style>
  <w:style w:type="paragraph" w:customStyle="1" w:styleId="ZODNONIKAzmtekstuodnonikaartykuempunktem">
    <w:name w:val="Z/ODNOŚNIKA – zm. tekstu odnośnika artykułem (punktem)"/>
    <w:basedOn w:val="ODNONIKtreodnonika"/>
    <w:uiPriority w:val="39"/>
    <w:qFormat/>
    <w:rsid w:val="00B95C6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95C6F"/>
    <w:pPr>
      <w:ind w:left="1020"/>
    </w:pPr>
  </w:style>
  <w:style w:type="paragraph" w:customStyle="1" w:styleId="ZPKTODNONIKAzmpktodnonikaartykuempunktem">
    <w:name w:val="Z/PKT_ODNOŚNIKA – zm. pkt odnośnika artykułem (punktem)"/>
    <w:basedOn w:val="ZODNONIKAzmtekstuodnonikaartykuempunktem"/>
    <w:uiPriority w:val="39"/>
    <w:qFormat/>
    <w:rsid w:val="00B95C6F"/>
  </w:style>
  <w:style w:type="paragraph" w:customStyle="1" w:styleId="ZLIT2TIRwTIRzmpodwtirwtirliter">
    <w:name w:val="Z_LIT/2TIR_w_TIR – zm. podw. tir. w tir. literą"/>
    <w:basedOn w:val="ZLIT2TIRzmpodwtirliter"/>
    <w:uiPriority w:val="75"/>
    <w:qFormat/>
    <w:rsid w:val="00B95C6F"/>
    <w:pPr>
      <w:ind w:left="1480" w:hanging="360"/>
    </w:pPr>
  </w:style>
  <w:style w:type="paragraph" w:customStyle="1" w:styleId="ZLIT2TIRwLITzmpodwtirwlitliter">
    <w:name w:val="Z_LIT/2TIR_w_LIT – zm. podw. tir. w lit. literą"/>
    <w:basedOn w:val="ZLIT2TIRwTIRzmpodwtirwtirliter"/>
    <w:uiPriority w:val="76"/>
    <w:qFormat/>
    <w:rsid w:val="00B95C6F"/>
    <w:pPr>
      <w:ind w:left="1840"/>
    </w:pPr>
  </w:style>
  <w:style w:type="paragraph" w:customStyle="1" w:styleId="ZLIT2TIRwPKTzmpodwtirwpktliter">
    <w:name w:val="Z_LIT/2TIR_w_PKT – zm. podw. tir. w pkt literą"/>
    <w:basedOn w:val="ZLIT2TIRwLITzmpodwtirwlitliter"/>
    <w:uiPriority w:val="76"/>
    <w:qFormat/>
    <w:rsid w:val="00B95C6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B95C6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B95C6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B95C6F"/>
    <w:pPr>
      <w:ind w:left="1900" w:firstLine="0"/>
    </w:pPr>
  </w:style>
  <w:style w:type="paragraph" w:customStyle="1" w:styleId="ZTIR2TIRwPKTzmpodwtirwpkttiret">
    <w:name w:val="Z_TIR/2TIR_w_PKT – zm. podw. tir. w pkt tiret"/>
    <w:basedOn w:val="ZTIR2TIRwLITzmpodwtirwlittiret"/>
    <w:uiPriority w:val="79"/>
    <w:qFormat/>
    <w:rsid w:val="00B95C6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B95C6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B95C6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B95C6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B95C6F"/>
  </w:style>
  <w:style w:type="paragraph" w:customStyle="1" w:styleId="ZLITCZWSP2TIRzmczciwsppodwtirliter">
    <w:name w:val="Z_LIT/CZ_WSP_2TIR – zm. części wsp. podw. tir. literą"/>
    <w:basedOn w:val="ZLITCZWSPPKTzmczciwsppktliter"/>
    <w:next w:val="LITlitera"/>
    <w:uiPriority w:val="76"/>
    <w:qFormat/>
    <w:rsid w:val="00B95C6F"/>
  </w:style>
  <w:style w:type="paragraph" w:customStyle="1" w:styleId="ZTIRCZWSP2TIRzmczciwsppodwtirtiret">
    <w:name w:val="Z_TIR/CZ_WSP_2TIR – zm. części wsp. podw. tir. tiret"/>
    <w:basedOn w:val="ZLITCZWSP2TIRzmczciwsppodwtirliter"/>
    <w:next w:val="TIRtiret"/>
    <w:uiPriority w:val="79"/>
    <w:qFormat/>
    <w:rsid w:val="00B95C6F"/>
    <w:pPr>
      <w:ind w:left="1060"/>
    </w:pPr>
  </w:style>
  <w:style w:type="paragraph" w:customStyle="1" w:styleId="ZZ2TIRzmianazmpodwtir">
    <w:name w:val="ZZ/2TIR – zmiana zm. podw. tir."/>
    <w:basedOn w:val="ZZCZWSP2TIRzmianazmczciwsppodwtir"/>
    <w:uiPriority w:val="93"/>
    <w:qFormat/>
    <w:rsid w:val="00B95C6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95C6F"/>
  </w:style>
  <w:style w:type="paragraph" w:customStyle="1" w:styleId="ZCZWSPTIRzmczciwsptirartykuempunktem">
    <w:name w:val="Z/CZ_WSP_TIR – zm. części wsp. tir. artykułem (punktem)"/>
    <w:basedOn w:val="ZCZWSPPKTzmczciwsppktartykuempunktem"/>
    <w:next w:val="PKTpunkt"/>
    <w:uiPriority w:val="35"/>
    <w:qFormat/>
    <w:rsid w:val="00B95C6F"/>
  </w:style>
  <w:style w:type="paragraph" w:customStyle="1" w:styleId="ZLITCZWSPLITzmczciwsplitliter">
    <w:name w:val="Z_LIT/CZ_WSP_LIT – zm. części wsp. lit. literą"/>
    <w:basedOn w:val="ZLITCZWSPPKTzmczciwsppktliter"/>
    <w:next w:val="LITlitera"/>
    <w:uiPriority w:val="51"/>
    <w:qFormat/>
    <w:rsid w:val="00B95C6F"/>
  </w:style>
  <w:style w:type="paragraph" w:customStyle="1" w:styleId="ZLITCZWSPTIRzmczciwsptirliter">
    <w:name w:val="Z_LIT/CZ_WSP_TIR – zm. części wsp. tir. literą"/>
    <w:basedOn w:val="ZLITCZWSPPKTzmczciwsppktliter"/>
    <w:next w:val="LITlitera"/>
    <w:uiPriority w:val="51"/>
    <w:qFormat/>
    <w:rsid w:val="00B95C6F"/>
  </w:style>
  <w:style w:type="paragraph" w:customStyle="1" w:styleId="ZTIRCZWSPLITzmczciwsplittiret">
    <w:name w:val="Z_TIR/CZ_WSP_LIT – zm. części wsp. lit. tiret"/>
    <w:basedOn w:val="ZTIRCZWSPPKTzmczciwsppkttiret"/>
    <w:next w:val="TIRtiret"/>
    <w:uiPriority w:val="59"/>
    <w:qFormat/>
    <w:rsid w:val="00B95C6F"/>
  </w:style>
  <w:style w:type="paragraph" w:customStyle="1" w:styleId="ZTIRCZWSPTIRzmczciwsptirtiret">
    <w:name w:val="Z_TIR/CZ_WSP_TIR – zm. części wsp. tir. tiret"/>
    <w:basedOn w:val="ZTIRCZWSPPKTzmczciwsppkttiret"/>
    <w:next w:val="TIRtiret"/>
    <w:uiPriority w:val="60"/>
    <w:qFormat/>
    <w:rsid w:val="00B95C6F"/>
  </w:style>
  <w:style w:type="paragraph" w:customStyle="1" w:styleId="ZZCZWSPLITzmianazmczciwsplit">
    <w:name w:val="ZZ/CZ_WSP_LIT – zmiana. zm. części wsp. lit."/>
    <w:basedOn w:val="ZZCZWSPPKTzmianazmczciwsppkt"/>
    <w:uiPriority w:val="69"/>
    <w:qFormat/>
    <w:rsid w:val="00B95C6F"/>
  </w:style>
  <w:style w:type="paragraph" w:customStyle="1" w:styleId="ZZCZWSPTIRzmianazmczciwsptir">
    <w:name w:val="ZZ/CZ_WSP_TIR – zmiana. zm. części wsp. tir."/>
    <w:basedOn w:val="ZZCZWSPPKTzmianazmczciwsppkt"/>
    <w:uiPriority w:val="69"/>
    <w:qFormat/>
    <w:rsid w:val="00B95C6F"/>
  </w:style>
  <w:style w:type="paragraph" w:customStyle="1" w:styleId="Z2TIRCZWSPTIRzmczciwsptirpodwjnymtiret">
    <w:name w:val="Z_2TIR/CZ_WSP_TIR – zm. części wsp. tir. podwójnym tiret"/>
    <w:basedOn w:val="Z2TIRCZWSPLITzmczciwsplitpodwjnymtiret"/>
    <w:next w:val="2TIRpodwjnytiret"/>
    <w:uiPriority w:val="87"/>
    <w:qFormat/>
    <w:rsid w:val="00B95C6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95C6F"/>
  </w:style>
  <w:style w:type="paragraph" w:customStyle="1" w:styleId="ZUSTzmustartykuempunktem">
    <w:name w:val="Z/UST(§) – zm. ust. (§) artykułem (punktem)"/>
    <w:basedOn w:val="ZARTzmartartykuempunktem"/>
    <w:uiPriority w:val="30"/>
    <w:qFormat/>
    <w:rsid w:val="00B95C6F"/>
    <w:pPr>
      <w:spacing w:before="80"/>
    </w:pPr>
  </w:style>
  <w:style w:type="paragraph" w:customStyle="1" w:styleId="ZZUSTzmianazmust">
    <w:name w:val="ZZ/UST(§) – zmiana zm. ust. (§)"/>
    <w:basedOn w:val="ZZARTzmianazmart"/>
    <w:uiPriority w:val="65"/>
    <w:qFormat/>
    <w:rsid w:val="00B95C6F"/>
    <w:pPr>
      <w:spacing w:before="80"/>
    </w:pPr>
  </w:style>
  <w:style w:type="paragraph" w:customStyle="1" w:styleId="TYTDZPRZEDMprzedmiotregulacjitytuulubdziau">
    <w:name w:val="TYT(DZ)_PRZEDM – przedmiot regulacji tytułu lub działu"/>
    <w:next w:val="ARTartustawynprozporzdzenia"/>
    <w:uiPriority w:val="9"/>
    <w:qFormat/>
    <w:rsid w:val="00B95C6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B95C6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B95C6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95C6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95C6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95C6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95C6F"/>
    <w:pPr>
      <w:ind w:left="1900"/>
    </w:pPr>
  </w:style>
  <w:style w:type="paragraph" w:customStyle="1" w:styleId="TEKSTwTABELItekstzwcitympierwwierszem">
    <w:name w:val="TEKST_w_TABELI – tekst z wciętym pierw. wierszem"/>
    <w:basedOn w:val="Normalny"/>
    <w:uiPriority w:val="23"/>
    <w:unhideWhenUsed/>
    <w:qFormat/>
    <w:rsid w:val="00B95C6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B95C6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B95C6F"/>
    <w:pPr>
      <w:ind w:left="0" w:firstLine="0"/>
    </w:pPr>
  </w:style>
  <w:style w:type="paragraph" w:customStyle="1" w:styleId="P2wTABELIpoziom2numeracjiwtabeli">
    <w:name w:val="P2_w_TABELI – poziom 2 numeracji w tabeli"/>
    <w:basedOn w:val="P1wTABELIpoziom1numeracjiwtabeli"/>
    <w:uiPriority w:val="24"/>
    <w:unhideWhenUsed/>
    <w:qFormat/>
    <w:rsid w:val="00B95C6F"/>
    <w:pPr>
      <w:ind w:left="680"/>
    </w:pPr>
  </w:style>
  <w:style w:type="paragraph" w:customStyle="1" w:styleId="P3wTABELIpoziom3numeracjiwtabeli">
    <w:name w:val="P3_w_TABELI – poziom 3 numeracji w tabeli"/>
    <w:basedOn w:val="P2wTABELIpoziom2numeracjiwtabeli"/>
    <w:uiPriority w:val="24"/>
    <w:unhideWhenUsed/>
    <w:qFormat/>
    <w:rsid w:val="00B95C6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B95C6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B95C6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B95C6F"/>
    <w:pPr>
      <w:ind w:left="1021"/>
    </w:pPr>
  </w:style>
  <w:style w:type="paragraph" w:customStyle="1" w:styleId="P4wTABELIpoziom4numeracjiwtabeli">
    <w:name w:val="P4_w_TABELI – poziom 4 numeracji w tabeli"/>
    <w:basedOn w:val="P3wTABELIpoziom3numeracjiwtabeli"/>
    <w:uiPriority w:val="24"/>
    <w:unhideWhenUsed/>
    <w:qFormat/>
    <w:rsid w:val="00B95C6F"/>
    <w:pPr>
      <w:ind w:left="1361"/>
    </w:pPr>
  </w:style>
  <w:style w:type="paragraph" w:customStyle="1" w:styleId="TYTTABELItytutabeli">
    <w:name w:val="TYT_TABELI – tytuł tabeli"/>
    <w:basedOn w:val="TYTDZOZNoznaczenietytuulubdziau"/>
    <w:uiPriority w:val="22"/>
    <w:unhideWhenUsed/>
    <w:qFormat/>
    <w:rsid w:val="00B95C6F"/>
    <w:rPr>
      <w:b/>
    </w:rPr>
  </w:style>
  <w:style w:type="paragraph" w:customStyle="1" w:styleId="OZNPROJEKTUwskazaniedatylubwersjiprojektu">
    <w:name w:val="OZN_PROJEKTU – wskazanie daty lub wersji projektu"/>
    <w:next w:val="OZNRODZAKTUtznustawalubrozporzdzenieiorganwydajcy"/>
    <w:uiPriority w:val="5"/>
    <w:qFormat/>
    <w:rsid w:val="00B95C6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95C6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95C6F"/>
    <w:pPr>
      <w:jc w:val="left"/>
    </w:pPr>
  </w:style>
  <w:style w:type="paragraph" w:customStyle="1" w:styleId="TEKSTwporozumieniu">
    <w:name w:val="TEKST&quot;w porozumieniu:&quot;"/>
    <w:next w:val="NAZORGWPOROZUMIENIUnazwaorganuwporozumieniuzktrymaktjestwydawany"/>
    <w:uiPriority w:val="27"/>
    <w:qFormat/>
    <w:rsid w:val="00B95C6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B95C6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95C6F"/>
    <w:pPr>
      <w:ind w:left="340" w:firstLine="0"/>
    </w:pPr>
  </w:style>
  <w:style w:type="paragraph" w:customStyle="1" w:styleId="NOTATKILEGISLATORA">
    <w:name w:val="NOTATKI_LEGISLATORA"/>
    <w:basedOn w:val="Normalny"/>
    <w:uiPriority w:val="5"/>
    <w:qFormat/>
    <w:rsid w:val="00B95C6F"/>
    <w:rPr>
      <w:b/>
      <w:i/>
    </w:rPr>
  </w:style>
  <w:style w:type="paragraph" w:customStyle="1" w:styleId="OZNZACZNIKAwskazanienrzacznika">
    <w:name w:val="OZN_ZAŁĄCZNIKA – wskazanie nr załącznika"/>
    <w:basedOn w:val="OZNPROJEKTUwskazaniedatylubwersjiprojektu"/>
    <w:uiPriority w:val="28"/>
    <w:qFormat/>
    <w:rsid w:val="00B95C6F"/>
    <w:pPr>
      <w:keepNext/>
    </w:pPr>
    <w:rPr>
      <w:b/>
      <w:u w:val="none"/>
    </w:rPr>
  </w:style>
  <w:style w:type="paragraph" w:customStyle="1" w:styleId="OZNPARAFYADNOTACJE">
    <w:name w:val="OZN_PARAFY(ADNOTACJE)"/>
    <w:basedOn w:val="ODNONIKtreodnonika"/>
    <w:uiPriority w:val="26"/>
    <w:qFormat/>
    <w:rsid w:val="00B95C6F"/>
  </w:style>
  <w:style w:type="paragraph" w:customStyle="1" w:styleId="TEKSTZacznikido">
    <w:name w:val="TEKST&quot;Załącznik(i) do ...&quot;"/>
    <w:uiPriority w:val="28"/>
    <w:qFormat/>
    <w:rsid w:val="00B95C6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B95C6F"/>
    <w:pPr>
      <w:ind w:left="840"/>
    </w:pPr>
  </w:style>
  <w:style w:type="paragraph" w:customStyle="1" w:styleId="CZWSPLITODNONIKAczwspliterodnonika">
    <w:name w:val="CZ_WSP_LIT_ODNOŚNIKA – część wsp. liter odnośnika"/>
    <w:basedOn w:val="LITODNONIKAliteraodnonika"/>
    <w:uiPriority w:val="22"/>
    <w:qFormat/>
    <w:rsid w:val="00B95C6F"/>
    <w:pPr>
      <w:ind w:left="454" w:firstLine="0"/>
    </w:pPr>
  </w:style>
  <w:style w:type="paragraph" w:customStyle="1" w:styleId="TIRWODNONIKUtiretwodnoniku">
    <w:name w:val="TIR_W_ODNOŚNIKU – tiret w odnośniku"/>
    <w:basedOn w:val="LITODNONIKAliteraodnonika"/>
    <w:uiPriority w:val="25"/>
    <w:semiHidden/>
    <w:qFormat/>
    <w:rsid w:val="00B95C6F"/>
    <w:pPr>
      <w:ind w:left="1135"/>
    </w:pPr>
  </w:style>
  <w:style w:type="paragraph" w:customStyle="1" w:styleId="CZWSPTIRWODNONIKUczwsptiretwodnoniku">
    <w:name w:val="CZ_WSP_TIR_W_ODNOŚNIKU – część wsp. tiret w odnośniku"/>
    <w:basedOn w:val="TIRWODNONIKUtiretwodnoniku"/>
    <w:uiPriority w:val="27"/>
    <w:semiHidden/>
    <w:qFormat/>
    <w:rsid w:val="00B95C6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B95C6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95C6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95C6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B95C6F"/>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B95C6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95C6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95C6F"/>
  </w:style>
  <w:style w:type="paragraph" w:customStyle="1" w:styleId="ZLITwPKTODNONIKAzmlitwpktodnonikaartykuempunktem">
    <w:name w:val="Z/LIT_w_PKT_ODNOŚNIKA – zm. lit. w pkt odnośnika artykułem (punktem)"/>
    <w:basedOn w:val="ZLITODNONIKAzmlitodnonikaartykuempunktem"/>
    <w:uiPriority w:val="40"/>
    <w:qFormat/>
    <w:rsid w:val="00B95C6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95C6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95C6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95C6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95C6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95C6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B95C6F"/>
  </w:style>
  <w:style w:type="paragraph" w:customStyle="1" w:styleId="ZZFRAGzmianazmfragmentunpzdania">
    <w:name w:val="ZZ/FRAG – zmiana zm. fragmentu (np. zdania)"/>
    <w:basedOn w:val="ZZCZWSPPKTzmianazmczciwsppkt"/>
    <w:uiPriority w:val="70"/>
    <w:qFormat/>
    <w:rsid w:val="00B95C6F"/>
  </w:style>
  <w:style w:type="paragraph" w:customStyle="1" w:styleId="ZDANIENASTNOWYWIERSZODNONIKAnpzddrugienowywiersz">
    <w:name w:val="ZDANIE_NAST_NOWY_WIERSZ_ODNOŚNIKA – np. zd. drugie (nowy wiersz)"/>
    <w:basedOn w:val="CZWSPPKTODNONIKAczwsppunkwodnonika"/>
    <w:uiPriority w:val="20"/>
    <w:qFormat/>
    <w:rsid w:val="00B95C6F"/>
  </w:style>
  <w:style w:type="paragraph" w:customStyle="1" w:styleId="Z2TIRPKTzmpktpodwjnymtiret">
    <w:name w:val="Z_2TIR/PKT – zm. pkt podwójnym tiret"/>
    <w:basedOn w:val="Z2TIRLITzmlitpodwjnymtiret"/>
    <w:uiPriority w:val="83"/>
    <w:qFormat/>
    <w:rsid w:val="00B95C6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B95C6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B95C6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B95C6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B95C6F"/>
    <w:pPr>
      <w:ind w:left="1420" w:firstLine="480"/>
    </w:pPr>
  </w:style>
  <w:style w:type="paragraph" w:customStyle="1" w:styleId="Z2TIRUSTzmustpodwjnymtiret">
    <w:name w:val="Z_2TIR/UST(§) – zm. ust. (§) podwójnym tiret"/>
    <w:basedOn w:val="Z2TIRPKTzmpktpodwjnymtiret"/>
    <w:uiPriority w:val="82"/>
    <w:qFormat/>
    <w:rsid w:val="00B95C6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B95C6F"/>
    <w:pPr>
      <w:ind w:left="2540" w:firstLine="0"/>
    </w:pPr>
  </w:style>
  <w:style w:type="paragraph" w:customStyle="1" w:styleId="Z2TIRCZWSPPKTzmczciwsppktpodwjnymtiret">
    <w:name w:val="Z_2TIR/CZ_WSP_PKT – zm. części wsp. pkt podwójnym tiret"/>
    <w:basedOn w:val="Z2TIRPKTzmpktpodwjnymtiret"/>
    <w:uiPriority w:val="86"/>
    <w:qFormat/>
    <w:rsid w:val="00B95C6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B95C6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B95C6F"/>
    <w:pPr>
      <w:ind w:left="2260" w:firstLine="0"/>
    </w:pPr>
  </w:style>
  <w:style w:type="paragraph" w:customStyle="1" w:styleId="ZLITARTzmartliter">
    <w:name w:val="Z_LIT/ART(§) – zm. art. (§) literą"/>
    <w:basedOn w:val="ZLITUSTzmustliter"/>
    <w:uiPriority w:val="46"/>
    <w:qFormat/>
    <w:rsid w:val="00B95C6F"/>
    <w:rPr>
      <w:rFonts w:ascii="Times New Roman" w:hAnsi="Times New Roman"/>
    </w:rPr>
  </w:style>
  <w:style w:type="paragraph" w:customStyle="1" w:styleId="ZTIRARTzmarttiret">
    <w:name w:val="Z_TIR/ART(§) – zm. art. (§) tiret"/>
    <w:basedOn w:val="ZTIRPKTzmpkttiret"/>
    <w:uiPriority w:val="55"/>
    <w:qFormat/>
    <w:rsid w:val="00B95C6F"/>
    <w:pPr>
      <w:ind w:left="1060" w:firstLine="480"/>
    </w:pPr>
    <w:rPr>
      <w:rFonts w:ascii="Times New Roman" w:hAnsi="Times New Roman"/>
    </w:rPr>
  </w:style>
  <w:style w:type="paragraph" w:customStyle="1" w:styleId="ZTIRUSTzmusttiret">
    <w:name w:val="Z_TIR/UST(§) – zm. ust. (§) tiret"/>
    <w:basedOn w:val="ZTIRARTzmarttiret"/>
    <w:uiPriority w:val="55"/>
    <w:qFormat/>
    <w:rsid w:val="00B95C6F"/>
  </w:style>
  <w:style w:type="paragraph" w:customStyle="1" w:styleId="ZLITKSIGIzmozniprzedmksigiliter">
    <w:name w:val="Z_LIT/KSIĘGI – zm. ozn. i przedm. księgi literą"/>
    <w:basedOn w:val="ZCZCIKSIGIzmozniprzedmczciksigiartykuempunktem"/>
    <w:uiPriority w:val="44"/>
    <w:qFormat/>
    <w:rsid w:val="00B95C6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95C6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B95C6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95C6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95C6F"/>
    <w:pPr>
      <w:ind w:left="780"/>
    </w:pPr>
  </w:style>
  <w:style w:type="paragraph" w:customStyle="1" w:styleId="ZTIRDZOZNzmozndziautiret">
    <w:name w:val="Z_TIR/DZ_OZN – zm. ozn. działu tiret"/>
    <w:basedOn w:val="ZLITTYTDZOZNzmozntytuudziauliter"/>
    <w:next w:val="ZTIRDZPRZEDMzmprzedmdziautiret"/>
    <w:uiPriority w:val="54"/>
    <w:qFormat/>
    <w:rsid w:val="00B95C6F"/>
    <w:pPr>
      <w:ind w:left="1060"/>
    </w:pPr>
  </w:style>
  <w:style w:type="paragraph" w:customStyle="1" w:styleId="ZTIRDZPRZEDMzmprzedmdziautiret">
    <w:name w:val="Z_TIR/DZ_PRZEDM – zm. przedm. działu tiret"/>
    <w:basedOn w:val="ZLITTYTDZPRZEDMzmprzedmtytuudziauliter"/>
    <w:uiPriority w:val="54"/>
    <w:qFormat/>
    <w:rsid w:val="00B95C6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95C6F"/>
    <w:pPr>
      <w:ind w:left="1060"/>
    </w:pPr>
  </w:style>
  <w:style w:type="paragraph" w:customStyle="1" w:styleId="ZTIRROZDZODDZPRZEDMzmprzedmrozdzoddztiret">
    <w:name w:val="Z_TIR/ROZDZ(ODDZ)_PRZEDM – zm. przedm. rozdz. (oddz.) tiret"/>
    <w:basedOn w:val="ZLITROZDZODDZPRZEDMzmprzedmrozdzoddzliter"/>
    <w:uiPriority w:val="54"/>
    <w:qFormat/>
    <w:rsid w:val="00B95C6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95C6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95C6F"/>
    <w:pPr>
      <w:ind w:left="1420"/>
    </w:pPr>
  </w:style>
  <w:style w:type="character" w:customStyle="1" w:styleId="IGindeksgrny">
    <w:name w:val="_IG_ – indeks górny"/>
    <w:basedOn w:val="Domylnaczcionkaakapitu"/>
    <w:uiPriority w:val="2"/>
    <w:qFormat/>
    <w:rsid w:val="00B95C6F"/>
    <w:rPr>
      <w:b w:val="0"/>
      <w:i w:val="0"/>
      <w:vanish w:val="0"/>
      <w:spacing w:val="0"/>
      <w:vertAlign w:val="superscript"/>
    </w:rPr>
  </w:style>
  <w:style w:type="character" w:customStyle="1" w:styleId="IDindeksdolny">
    <w:name w:val="_ID_ – indeks dolny"/>
    <w:basedOn w:val="Domylnaczcionkaakapitu"/>
    <w:uiPriority w:val="3"/>
    <w:qFormat/>
    <w:rsid w:val="00B95C6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B95C6F"/>
    <w:rPr>
      <w:b/>
      <w:vanish w:val="0"/>
      <w:spacing w:val="0"/>
      <w:vertAlign w:val="subscript"/>
    </w:rPr>
  </w:style>
  <w:style w:type="character" w:customStyle="1" w:styleId="IDKindeksdolnyikursywa">
    <w:name w:val="_ID_K_ – indeks dolny i kursywa"/>
    <w:basedOn w:val="Domylnaczcionkaakapitu"/>
    <w:uiPriority w:val="3"/>
    <w:qFormat/>
    <w:rsid w:val="00B95C6F"/>
    <w:rPr>
      <w:i/>
      <w:vanish w:val="0"/>
      <w:spacing w:val="0"/>
      <w:vertAlign w:val="subscript"/>
    </w:rPr>
  </w:style>
  <w:style w:type="character" w:customStyle="1" w:styleId="IGPindeksgrnyipogrubienie">
    <w:name w:val="_IG_P_ – indeks górny i pogrubienie"/>
    <w:basedOn w:val="Domylnaczcionkaakapitu"/>
    <w:uiPriority w:val="2"/>
    <w:qFormat/>
    <w:rsid w:val="00B95C6F"/>
    <w:rPr>
      <w:b/>
      <w:vanish w:val="0"/>
      <w:spacing w:val="0"/>
      <w:vertAlign w:val="superscript"/>
    </w:rPr>
  </w:style>
  <w:style w:type="character" w:customStyle="1" w:styleId="IGKindeksgrnyikursywa">
    <w:name w:val="_IG_K_ – indeks górny i kursywa"/>
    <w:basedOn w:val="Domylnaczcionkaakapitu"/>
    <w:uiPriority w:val="2"/>
    <w:qFormat/>
    <w:rsid w:val="00B95C6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B95C6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B95C6F"/>
    <w:rPr>
      <w:b/>
      <w:i/>
      <w:vanish w:val="0"/>
      <w:spacing w:val="0"/>
      <w:vertAlign w:val="subscript"/>
    </w:rPr>
  </w:style>
  <w:style w:type="character" w:customStyle="1" w:styleId="Ppogrubienie">
    <w:name w:val="_P_ – pogrubienie"/>
    <w:basedOn w:val="Domylnaczcionkaakapitu"/>
    <w:uiPriority w:val="1"/>
    <w:qFormat/>
    <w:rsid w:val="00B95C6F"/>
    <w:rPr>
      <w:b/>
    </w:rPr>
  </w:style>
  <w:style w:type="character" w:customStyle="1" w:styleId="Kkursywa">
    <w:name w:val="_K_ – kursywa"/>
    <w:basedOn w:val="Domylnaczcionkaakapitu"/>
    <w:uiPriority w:val="1"/>
    <w:qFormat/>
    <w:rsid w:val="00B95C6F"/>
    <w:rPr>
      <w:i/>
    </w:rPr>
  </w:style>
  <w:style w:type="character" w:customStyle="1" w:styleId="PKpogrubieniekursywa">
    <w:name w:val="_P_K_ – pogrubienie kursywa"/>
    <w:basedOn w:val="Domylnaczcionkaakapitu"/>
    <w:uiPriority w:val="1"/>
    <w:qFormat/>
    <w:rsid w:val="00B95C6F"/>
    <w:rPr>
      <w:b/>
      <w:i/>
    </w:rPr>
  </w:style>
  <w:style w:type="character" w:customStyle="1" w:styleId="TEKSTOZNACZONYWDOKUMENCIERDOWYMJAKOUKRYTY">
    <w:name w:val="_TEKST_OZNACZONY_W_DOKUMENCIE_ŹRÓDŁOWYM_JAKO_UKRYTY_"/>
    <w:basedOn w:val="Domylnaczcionkaakapitu"/>
    <w:uiPriority w:val="4"/>
    <w:unhideWhenUsed/>
    <w:qFormat/>
    <w:rsid w:val="00B95C6F"/>
    <w:rPr>
      <w:vanish w:val="0"/>
      <w:color w:val="FF0000"/>
      <w:u w:val="single" w:color="FF0000"/>
    </w:rPr>
  </w:style>
  <w:style w:type="character" w:customStyle="1" w:styleId="BEZWERSALIKW">
    <w:name w:val="_BEZ_WERSALIKÓW_"/>
    <w:basedOn w:val="Domylnaczcionkaakapitu"/>
    <w:uiPriority w:val="4"/>
    <w:qFormat/>
    <w:rsid w:val="00B95C6F"/>
    <w:rPr>
      <w:caps/>
    </w:rPr>
  </w:style>
  <w:style w:type="character" w:customStyle="1" w:styleId="IIGPindeksgrnyindeksugrnegoipogrubienie">
    <w:name w:val="_IIG_P_ – indeks górny indeksu górnego i pogrubienie"/>
    <w:basedOn w:val="Domylnaczcionkaakapitu"/>
    <w:uiPriority w:val="3"/>
    <w:qFormat/>
    <w:rsid w:val="00B95C6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95C6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95C6F"/>
    <w:pPr>
      <w:spacing w:line="240" w:lineRule="auto"/>
      <w:ind w:hanging="220"/>
    </w:pPr>
  </w:style>
  <w:style w:type="paragraph" w:customStyle="1" w:styleId="DataogoszeniaaktuTJ">
    <w:name w:val="Data ogłoszenia aktu TJ"/>
    <w:basedOn w:val="Normalny"/>
    <w:semiHidden/>
    <w:qFormat/>
    <w:rsid w:val="00B95C6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B95C6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B95C6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B95C6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B95C6F"/>
    <w:rPr>
      <w:color w:val="808080"/>
    </w:rPr>
  </w:style>
  <w:style w:type="paragraph" w:customStyle="1" w:styleId="TEKSTwTABELIWYRODKOWANYtekstwyrodkowanywpoziomie">
    <w:name w:val="TEKST_w_TABELI_WYŚRODKOWANY – tekst wyśrodkowany w poziomie"/>
    <w:basedOn w:val="Normalny"/>
    <w:uiPriority w:val="23"/>
    <w:unhideWhenUsed/>
    <w:qFormat/>
    <w:rsid w:val="00B95C6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B95C6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B95C6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B95C6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95C6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B95C6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B95C6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B95C6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95C6F"/>
    <w:pPr>
      <w:ind w:left="2440"/>
    </w:pPr>
  </w:style>
  <w:style w:type="paragraph" w:customStyle="1" w:styleId="Z2TIRSKARNzmianasankcjikarnejpodwjnymtiret">
    <w:name w:val="Z_2TIR/S_KARN – zmiana sankcji karnej podwójnym tiret"/>
    <w:basedOn w:val="Normalny"/>
    <w:next w:val="Normalny"/>
    <w:uiPriority w:val="90"/>
    <w:qFormat/>
    <w:rsid w:val="00B95C6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B95C6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B95C6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95C6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B95C6F"/>
    <w:pPr>
      <w:ind w:left="780"/>
    </w:pPr>
  </w:style>
  <w:style w:type="paragraph" w:customStyle="1" w:styleId="ZTIRCYTzmcytatunpprzysigitiret">
    <w:name w:val="Z_TIR/CYT – zm. cytatu np. przysięgi tiret"/>
    <w:basedOn w:val="ZLITCYTzmcytatunpprzysigiliter"/>
    <w:next w:val="Normalny"/>
    <w:uiPriority w:val="61"/>
    <w:qFormat/>
    <w:rsid w:val="00B95C6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95C6F"/>
    <w:pPr>
      <w:ind w:left="2080"/>
    </w:pPr>
  </w:style>
  <w:style w:type="paragraph" w:customStyle="1" w:styleId="ZTIRSKARNzmsankcjikarnejtiret">
    <w:name w:val="Z_TIR/S_KARN – zm. sankcji karnej tiret"/>
    <w:basedOn w:val="ZTIRFRAGMzmnpwprdowyliczeniatiret"/>
    <w:next w:val="Normalny"/>
    <w:uiPriority w:val="61"/>
    <w:qFormat/>
    <w:rsid w:val="00B95C6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B95C6F"/>
    <w:pPr>
      <w:ind w:left="1060"/>
    </w:pPr>
  </w:style>
  <w:style w:type="paragraph" w:customStyle="1" w:styleId="ZZCYTzmianazmcytatunpprzysigi">
    <w:name w:val="ZZ/CYT – zmiana zm. cytatu np. przysięgi"/>
    <w:basedOn w:val="Normalny"/>
    <w:next w:val="Normalny"/>
    <w:uiPriority w:val="71"/>
    <w:qFormat/>
    <w:rsid w:val="00B95C6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B95C6F"/>
    <w:pPr>
      <w:ind w:left="2940"/>
    </w:pPr>
  </w:style>
  <w:style w:type="paragraph" w:customStyle="1" w:styleId="ZZSKARNzmianazmsankcjikarnej">
    <w:name w:val="ZZ/S_KARN – zmiana zm. sankcji karnej"/>
    <w:basedOn w:val="Normalny"/>
    <w:uiPriority w:val="71"/>
    <w:qFormat/>
    <w:rsid w:val="00B95C6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B95C6F"/>
    <w:pPr>
      <w:ind w:left="1900"/>
    </w:pPr>
  </w:style>
  <w:style w:type="paragraph" w:customStyle="1" w:styleId="Pozycjaaktu">
    <w:name w:val="Pozycja aktu"/>
    <w:basedOn w:val="PozycjaaktuTJ"/>
    <w:semiHidden/>
    <w:qFormat/>
    <w:rsid w:val="00B95C6F"/>
    <w:pPr>
      <w:ind w:left="0"/>
    </w:pPr>
  </w:style>
  <w:style w:type="paragraph" w:customStyle="1" w:styleId="Dataogoszeniaaktu">
    <w:name w:val="Data ogłoszenia aktu"/>
    <w:basedOn w:val="DataogoszeniaaktuTJ"/>
    <w:semiHidden/>
    <w:qFormat/>
    <w:rsid w:val="00B95C6F"/>
    <w:pPr>
      <w:ind w:left="0"/>
    </w:pPr>
  </w:style>
  <w:style w:type="paragraph" w:customStyle="1" w:styleId="Sygnatura">
    <w:name w:val="Sygnatura"/>
    <w:basedOn w:val="Nagwek"/>
    <w:semiHidden/>
    <w:qFormat/>
    <w:rsid w:val="00B95C6F"/>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F627E67901814123A7757E97B57BC0EA"/>
        <w:category>
          <w:name w:val="Ogólne"/>
          <w:gallery w:val="placeholder"/>
        </w:category>
        <w:types>
          <w:type w:val="bbPlcHdr"/>
        </w:types>
        <w:behaviors>
          <w:behavior w:val="content"/>
        </w:behaviors>
        <w:guid w:val="{5ADB4AD6-73BC-4251-A79F-5C6FC5B00484}"/>
      </w:docPartPr>
      <w:docPartBody>
        <w:p w:rsidR="00347619" w:rsidRDefault="00E8573D" w:rsidP="00E8573D">
          <w:pPr>
            <w:pStyle w:val="F627E67901814123A7757E97B57BC0EA"/>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326ECF"/>
    <w:rsid w:val="00347619"/>
    <w:rsid w:val="008107B0"/>
    <w:rsid w:val="00B40AE9"/>
    <w:rsid w:val="00C134B7"/>
    <w:rsid w:val="00DD6DF0"/>
    <w:rsid w:val="00DF14E5"/>
    <w:rsid w:val="00E8573D"/>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8573D"/>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F627E67901814123A7757E97B57BC0EA">
    <w:name w:val="F627E67901814123A7757E97B57BC0EA"/>
    <w:rsid w:val="00E8573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53D1BD-9B13-4B07-8DDC-BF46B3B9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47</TotalTime>
  <Pages>10</Pages>
  <Words>3937</Words>
  <Characters>23624</Characters>
  <Application>Microsoft Office Word</Application>
  <DocSecurity>0</DocSecurity>
  <Lines>196</Lines>
  <Paragraphs>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Beata Żebrowska</cp:lastModifiedBy>
  <cp:revision>6</cp:revision>
  <cp:lastPrinted>2015-04-07T10:03:00Z</cp:lastPrinted>
  <dcterms:created xsi:type="dcterms:W3CDTF">2015-04-07T06:32:00Z</dcterms:created>
  <dcterms:modified xsi:type="dcterms:W3CDTF">2015-04-07T10:03:00Z</dcterms:modified>
  <cp:category>487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