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4-21T00:00:00Z">
            <w:dateFormat w:val="d MMMM yyyy"/>
            <w:lid w:val="pl-PL"/>
            <w:storeMappedDataAs w:val="dateTime"/>
            <w:calendar w:val="gregorian"/>
          </w:date>
        </w:sdtPr>
        <w:sdtEndPr/>
        <w:sdtContent>
          <w:r w:rsidR="00826838">
            <w:t>21 kwietnia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826838">
            <w:t>553</w:t>
          </w:r>
        </w:sdtContent>
      </w:sdt>
    </w:p>
    <w:p w:rsidR="009745C6" w:rsidRPr="005E77CD" w:rsidRDefault="009745C6" w:rsidP="009745C6">
      <w:pPr>
        <w:pStyle w:val="TEKSTOBWIESZCZENIENAZWAORGANUWYDAJCEGOOTJ"/>
      </w:pPr>
      <w:r w:rsidRPr="005E77CD">
        <w:t>OBWIESZCZENIE</w:t>
      </w:r>
    </w:p>
    <w:p w:rsidR="009745C6" w:rsidRPr="005E77CD" w:rsidRDefault="009745C6" w:rsidP="009745C6">
      <w:pPr>
        <w:pStyle w:val="TEKSTOBWIESZCZENIENAZWAORGANUWYDAJCEGOOTJ"/>
      </w:pPr>
      <w:r w:rsidRPr="005E77CD">
        <w:t>MARSZAŁKA SEJMU RZECZYPOSPOLITEJ POLSKIEJ</w:t>
      </w:r>
    </w:p>
    <w:p w:rsidR="009745C6" w:rsidRPr="005E77CD" w:rsidRDefault="009745C6" w:rsidP="009745C6">
      <w:pPr>
        <w:pStyle w:val="DATAOTJdatawydaniaobwieszczeniatekstujednolitego"/>
      </w:pPr>
      <w:r w:rsidRPr="005E77CD">
        <w:t xml:space="preserve">z dnia </w:t>
      </w:r>
      <w:r>
        <w:t>2</w:t>
      </w:r>
      <w:r w:rsidR="002D6E75">
        <w:t>0 </w:t>
      </w:r>
      <w:r>
        <w:t>marca 2015 </w:t>
      </w:r>
      <w:r w:rsidRPr="005E77CD">
        <w:t>r.</w:t>
      </w:r>
    </w:p>
    <w:p w:rsidR="009745C6" w:rsidRPr="005E77CD" w:rsidRDefault="009745C6" w:rsidP="009745C6">
      <w:pPr>
        <w:pStyle w:val="TYTUOTJprzedmiotobwieszczeniatekstujednolitego"/>
      </w:pPr>
      <w:r w:rsidRPr="005E77CD">
        <w:t>w sprawie ogłoszenia jednolitego tekstu ustawy</w:t>
      </w:r>
      <w:r w:rsidR="002D6E75">
        <w:t xml:space="preserve"> o </w:t>
      </w:r>
      <w:r>
        <w:t>kontroli skarbowej</w:t>
      </w:r>
      <w:bookmarkStart w:id="0" w:name="_GoBack"/>
      <w:bookmarkEnd w:id="0"/>
    </w:p>
    <w:p w:rsidR="009745C6" w:rsidRPr="005E77CD" w:rsidRDefault="009745C6" w:rsidP="009745C6">
      <w:pPr>
        <w:pStyle w:val="PKTOTJpunktobwieszczeniatekstujednolitegonp1"/>
      </w:pPr>
      <w:r w:rsidRPr="005E77CD">
        <w:t>1. Na podstawie</w:t>
      </w:r>
      <w:r w:rsidR="00A64DE4">
        <w:t xml:space="preserve"> art. </w:t>
      </w:r>
      <w:r w:rsidRPr="0026283B">
        <w:t>1</w:t>
      </w:r>
      <w:r w:rsidR="00A64DE4" w:rsidRPr="0026283B">
        <w:t>6</w:t>
      </w:r>
      <w:r w:rsidR="00A64DE4">
        <w:t xml:space="preserve"> ust. </w:t>
      </w:r>
      <w:r w:rsidR="00A64DE4" w:rsidRPr="0026283B">
        <w:t>1</w:t>
      </w:r>
      <w:r w:rsidR="00A64DE4">
        <w:t xml:space="preserve"> zdanie</w:t>
      </w:r>
      <w:r w:rsidRPr="0026283B">
        <w:t xml:space="preserve"> pierwsze</w:t>
      </w:r>
      <w:r w:rsidRPr="005E77CD">
        <w:t xml:space="preserve"> ustawy z dnia 20 lipca 2000 r. o ogłaszaniu aktów normatywnych i niektórych innych aktów prawnych (</w:t>
      </w:r>
      <w:r w:rsidR="00A64DE4">
        <w:t>Dz. U.</w:t>
      </w:r>
      <w:r w:rsidRPr="005E77CD">
        <w:t xml:space="preserve"> z 2011 r.</w:t>
      </w:r>
      <w:r w:rsidR="00A64DE4">
        <w:t xml:space="preserve"> Nr </w:t>
      </w:r>
      <w:r w:rsidRPr="005E77CD">
        <w:t>197,</w:t>
      </w:r>
      <w:r w:rsidR="00A64DE4">
        <w:t xml:space="preserve"> poz. </w:t>
      </w:r>
      <w:r w:rsidRPr="005E77CD">
        <w:t>117</w:t>
      </w:r>
      <w:r w:rsidR="00A64DE4" w:rsidRPr="005E77CD">
        <w:t>2</w:t>
      </w:r>
      <w:r w:rsidR="00A64DE4">
        <w:t xml:space="preserve"> i Nr </w:t>
      </w:r>
      <w:r w:rsidRPr="005E77CD">
        <w:t>232,</w:t>
      </w:r>
      <w:r w:rsidR="00A64DE4">
        <w:t xml:space="preserve"> poz. </w:t>
      </w:r>
      <w:r w:rsidRPr="005E77CD">
        <w:t xml:space="preserve">1378) ogłasza się w załączniku do niniejszego obwieszczenia jednolity tekst </w:t>
      </w:r>
      <w:r>
        <w:t>ustawy</w:t>
      </w:r>
      <w:r w:rsidR="002D6E75">
        <w:t xml:space="preserve"> z </w:t>
      </w:r>
      <w:r>
        <w:t>dnia 2</w:t>
      </w:r>
      <w:r w:rsidR="002D6E75">
        <w:t>8 </w:t>
      </w:r>
      <w:r>
        <w:t>września 199</w:t>
      </w:r>
      <w:r w:rsidR="002D6E75">
        <w:t>1 </w:t>
      </w:r>
      <w:r>
        <w:t>r.</w:t>
      </w:r>
      <w:r w:rsidR="002D6E75">
        <w:t xml:space="preserve"> o </w:t>
      </w:r>
      <w:r>
        <w:t>kontroli skarbowej (</w:t>
      </w:r>
      <w:r w:rsidR="00A64DE4">
        <w:t>Dz. U.</w:t>
      </w:r>
      <w:r w:rsidR="002D6E75">
        <w:t xml:space="preserve"> z </w:t>
      </w:r>
      <w:r>
        <w:t>201</w:t>
      </w:r>
      <w:r w:rsidR="002D6E75">
        <w:t>1 </w:t>
      </w:r>
      <w:r>
        <w:t>r.</w:t>
      </w:r>
      <w:r w:rsidR="00A64DE4">
        <w:t xml:space="preserve"> Nr </w:t>
      </w:r>
      <w:r>
        <w:t>41,</w:t>
      </w:r>
      <w:r w:rsidR="00A64DE4">
        <w:t xml:space="preserve"> poz. </w:t>
      </w:r>
      <w:r>
        <w:t>214)</w:t>
      </w:r>
      <w:r w:rsidRPr="005E77CD">
        <w:t>, z uwzględnieniem zmian wprowadzonych:</w:t>
      </w:r>
    </w:p>
    <w:p w:rsidR="009745C6" w:rsidRDefault="009745C6" w:rsidP="009745C6">
      <w:pPr>
        <w:pStyle w:val="PPKTOTJpodpunktwobwieszczeniutekstujednolitegonp1"/>
      </w:pPr>
      <w:r w:rsidRPr="005E77CD">
        <w:t>1)</w:t>
      </w:r>
      <w:r w:rsidRPr="005E77CD">
        <w:tab/>
      </w:r>
      <w:r>
        <w:t>ustawą</w:t>
      </w:r>
      <w:r w:rsidR="002D6E75">
        <w:t xml:space="preserve"> </w:t>
      </w:r>
      <w:r w:rsidR="002D6E75" w:rsidRPr="007356B3">
        <w:t>z</w:t>
      </w:r>
      <w:r w:rsidR="002D6E75">
        <w:t> </w:t>
      </w:r>
      <w:r w:rsidRPr="007356B3">
        <w:t xml:space="preserve">dnia </w:t>
      </w:r>
      <w:r w:rsidR="002D6E75" w:rsidRPr="007356B3">
        <w:t>4</w:t>
      </w:r>
      <w:r w:rsidR="002D6E75">
        <w:t> </w:t>
      </w:r>
      <w:r w:rsidRPr="007356B3">
        <w:t>lutego 201</w:t>
      </w:r>
      <w:r w:rsidR="002D6E75" w:rsidRPr="007356B3">
        <w:t>1</w:t>
      </w:r>
      <w:r w:rsidR="002D6E75">
        <w:t> </w:t>
      </w:r>
      <w:r w:rsidRPr="007356B3">
        <w:t>r.</w:t>
      </w:r>
      <w:r w:rsidR="002D6E75" w:rsidRPr="007356B3">
        <w:t xml:space="preserve"> o</w:t>
      </w:r>
      <w:r w:rsidR="002D6E75">
        <w:t> </w:t>
      </w:r>
      <w:r w:rsidRPr="007356B3">
        <w:t xml:space="preserve">zmianie ustawy </w:t>
      </w:r>
      <w:r>
        <w:t>–</w:t>
      </w:r>
      <w:r w:rsidRPr="007356B3">
        <w:t xml:space="preserve"> Kodeks postępowania karnego oraz niektórych innych ustaw </w:t>
      </w:r>
      <w:r>
        <w:t>(</w:t>
      </w:r>
      <w:r w:rsidR="00A64DE4">
        <w:t>Dz. U. Nr </w:t>
      </w:r>
      <w:r>
        <w:t>53,</w:t>
      </w:r>
      <w:r w:rsidR="00A64DE4">
        <w:t xml:space="preserve"> poz. </w:t>
      </w:r>
      <w:r>
        <w:t>273),</w:t>
      </w:r>
    </w:p>
    <w:p w:rsidR="009745C6" w:rsidRDefault="009745C6" w:rsidP="009745C6">
      <w:pPr>
        <w:pStyle w:val="PPKTOTJpodpunktwobwieszczeniutekstujednolitegonp1"/>
      </w:pPr>
      <w:r>
        <w:t>2)</w:t>
      </w:r>
      <w:r>
        <w:tab/>
        <w:t>ustawą</w:t>
      </w:r>
      <w:r w:rsidR="002D6E75">
        <w:t xml:space="preserve"> </w:t>
      </w:r>
      <w:r w:rsidR="002D6E75" w:rsidRPr="007356B3">
        <w:t>z</w:t>
      </w:r>
      <w:r w:rsidR="002D6E75">
        <w:t> </w:t>
      </w:r>
      <w:r w:rsidRPr="007356B3">
        <w:t>dnia 1</w:t>
      </w:r>
      <w:r w:rsidR="002D6E75" w:rsidRPr="007356B3">
        <w:t>6</w:t>
      </w:r>
      <w:r w:rsidR="002D6E75">
        <w:t> </w:t>
      </w:r>
      <w:r w:rsidRPr="007356B3">
        <w:t>września 201</w:t>
      </w:r>
      <w:r w:rsidR="002D6E75" w:rsidRPr="007356B3">
        <w:t>1</w:t>
      </w:r>
      <w:r w:rsidR="002D6E75">
        <w:t> </w:t>
      </w:r>
      <w:r w:rsidRPr="007356B3">
        <w:t>r.</w:t>
      </w:r>
      <w:r w:rsidR="002D6E75" w:rsidRPr="007356B3">
        <w:t xml:space="preserve"> o</w:t>
      </w:r>
      <w:r w:rsidR="002D6E75">
        <w:t> </w:t>
      </w:r>
      <w:r w:rsidRPr="007356B3">
        <w:t>wymianie informacji</w:t>
      </w:r>
      <w:r w:rsidR="002D6E75" w:rsidRPr="007356B3">
        <w:t xml:space="preserve"> z</w:t>
      </w:r>
      <w:r w:rsidR="002D6E75">
        <w:t> </w:t>
      </w:r>
      <w:r w:rsidRPr="007356B3">
        <w:t>organami ścigania państw członkowskich Unii Europe</w:t>
      </w:r>
      <w:r w:rsidRPr="007356B3">
        <w:t>j</w:t>
      </w:r>
      <w:r w:rsidRPr="007356B3">
        <w:t xml:space="preserve">skiej </w:t>
      </w:r>
      <w:r>
        <w:t>(</w:t>
      </w:r>
      <w:r w:rsidR="00A64DE4">
        <w:t>Dz. U. Nr </w:t>
      </w:r>
      <w:r>
        <w:t>230,</w:t>
      </w:r>
      <w:r w:rsidR="00A64DE4">
        <w:t xml:space="preserve"> poz. </w:t>
      </w:r>
      <w:r>
        <w:t>1371),</w:t>
      </w:r>
    </w:p>
    <w:p w:rsidR="009745C6" w:rsidRDefault="009745C6" w:rsidP="009745C6">
      <w:pPr>
        <w:pStyle w:val="PPKTOTJpodpunktwobwieszczeniutekstujednolitegonp1"/>
      </w:pPr>
      <w:r>
        <w:t>3)</w:t>
      </w:r>
      <w:r>
        <w:tab/>
        <w:t>ustawą</w:t>
      </w:r>
      <w:r w:rsidR="002D6E75">
        <w:t xml:space="preserve"> </w:t>
      </w:r>
      <w:r w:rsidR="002D6E75" w:rsidRPr="00151EDE">
        <w:t>z</w:t>
      </w:r>
      <w:r w:rsidR="002D6E75">
        <w:t> </w:t>
      </w:r>
      <w:r w:rsidRPr="00151EDE">
        <w:t xml:space="preserve">dnia </w:t>
      </w:r>
      <w:r w:rsidR="002D6E75" w:rsidRPr="00151EDE">
        <w:t>2</w:t>
      </w:r>
      <w:r w:rsidR="002D6E75">
        <w:t> </w:t>
      </w:r>
      <w:r w:rsidRPr="00151EDE">
        <w:t>marca 201</w:t>
      </w:r>
      <w:r w:rsidR="002D6E75" w:rsidRPr="00151EDE">
        <w:t>2</w:t>
      </w:r>
      <w:r w:rsidR="002D6E75">
        <w:t> </w:t>
      </w:r>
      <w:r w:rsidRPr="00151EDE">
        <w:t>r.</w:t>
      </w:r>
      <w:r w:rsidR="002D6E75" w:rsidRPr="00151EDE">
        <w:t xml:space="preserve"> o</w:t>
      </w:r>
      <w:r w:rsidR="002D6E75">
        <w:t> </w:t>
      </w:r>
      <w:r w:rsidRPr="00151EDE">
        <w:t>podatku od wydobycia niektórych kopalin</w:t>
      </w:r>
      <w:r>
        <w:t xml:space="preserve"> (</w:t>
      </w:r>
      <w:r w:rsidR="00A64DE4">
        <w:t>Dz. U. poz. </w:t>
      </w:r>
      <w:r>
        <w:t>362),</w:t>
      </w:r>
    </w:p>
    <w:p w:rsidR="009745C6" w:rsidRDefault="009745C6" w:rsidP="009745C6">
      <w:pPr>
        <w:pStyle w:val="PPKTOTJpodpunktwobwieszczeniutekstujednolitegonp1"/>
      </w:pPr>
      <w:r>
        <w:t>4)</w:t>
      </w:r>
      <w:r>
        <w:tab/>
        <w:t>ustawą</w:t>
      </w:r>
      <w:r w:rsidR="002D6E75">
        <w:t xml:space="preserve"> </w:t>
      </w:r>
      <w:r w:rsidR="002D6E75" w:rsidRPr="007356B3">
        <w:t>z</w:t>
      </w:r>
      <w:r w:rsidR="002D6E75">
        <w:t> </w:t>
      </w:r>
      <w:r w:rsidRPr="007356B3">
        <w:t>dnia 2</w:t>
      </w:r>
      <w:r w:rsidR="002D6E75" w:rsidRPr="007356B3">
        <w:t>3</w:t>
      </w:r>
      <w:r w:rsidR="002D6E75">
        <w:t> </w:t>
      </w:r>
      <w:r w:rsidRPr="007356B3">
        <w:t>listopada 201</w:t>
      </w:r>
      <w:r w:rsidR="002D6E75" w:rsidRPr="007356B3">
        <w:t>2</w:t>
      </w:r>
      <w:r w:rsidR="002D6E75">
        <w:t> </w:t>
      </w:r>
      <w:r w:rsidRPr="007356B3">
        <w:t>r.</w:t>
      </w:r>
      <w:r w:rsidR="002D6E75" w:rsidRPr="007356B3">
        <w:t xml:space="preserve"> o</w:t>
      </w:r>
      <w:r w:rsidR="002D6E75">
        <w:t> </w:t>
      </w:r>
      <w:r w:rsidRPr="007356B3">
        <w:t>zmianie niektórych ustaw</w:t>
      </w:r>
      <w:r w:rsidR="002D6E75" w:rsidRPr="007356B3">
        <w:t xml:space="preserve"> w</w:t>
      </w:r>
      <w:r w:rsidR="002D6E75">
        <w:t> </w:t>
      </w:r>
      <w:r w:rsidRPr="007356B3">
        <w:t>związku</w:t>
      </w:r>
      <w:r w:rsidR="002D6E75" w:rsidRPr="007356B3">
        <w:t xml:space="preserve"> z</w:t>
      </w:r>
      <w:r w:rsidR="002D6E75">
        <w:t> </w:t>
      </w:r>
      <w:r w:rsidRPr="007356B3">
        <w:t>podwyższeniem wieku emerytalnego</w:t>
      </w:r>
      <w:r>
        <w:t xml:space="preserve"> (</w:t>
      </w:r>
      <w:r w:rsidR="00A64DE4">
        <w:t>Dz. U. poz. </w:t>
      </w:r>
      <w:r>
        <w:t>1544),</w:t>
      </w:r>
    </w:p>
    <w:p w:rsidR="009745C6" w:rsidRDefault="009745C6" w:rsidP="009745C6">
      <w:pPr>
        <w:pStyle w:val="PPKTOTJpodpunktwobwieszczeniutekstujednolitegonp1"/>
      </w:pPr>
      <w:r>
        <w:t>5)</w:t>
      </w:r>
      <w:r>
        <w:tab/>
        <w:t>ustawą</w:t>
      </w:r>
      <w:r w:rsidR="002D6E75">
        <w:t xml:space="preserve"> </w:t>
      </w:r>
      <w:r w:rsidR="002D6E75" w:rsidRPr="00722E50">
        <w:t>z</w:t>
      </w:r>
      <w:r w:rsidR="002D6E75">
        <w:t> </w:t>
      </w:r>
      <w:r w:rsidRPr="00722E50">
        <w:t>dnia 2</w:t>
      </w:r>
      <w:r w:rsidR="002D6E75" w:rsidRPr="00722E50">
        <w:t>4</w:t>
      </w:r>
      <w:r w:rsidR="002D6E75">
        <w:t> </w:t>
      </w:r>
      <w:r w:rsidRPr="00722E50">
        <w:t>maja 201</w:t>
      </w:r>
      <w:r w:rsidR="002D6E75" w:rsidRPr="00722E50">
        <w:t>3</w:t>
      </w:r>
      <w:r w:rsidR="002D6E75">
        <w:t> </w:t>
      </w:r>
      <w:r w:rsidRPr="00722E50">
        <w:t>r.</w:t>
      </w:r>
      <w:r w:rsidR="002D6E75" w:rsidRPr="00722E50">
        <w:t xml:space="preserve"> o</w:t>
      </w:r>
      <w:r w:rsidR="002D6E75">
        <w:t> </w:t>
      </w:r>
      <w:r w:rsidRPr="00722E50">
        <w:t>środkach przymusu bezpośredniego</w:t>
      </w:r>
      <w:r w:rsidR="002D6E75" w:rsidRPr="00722E50">
        <w:t xml:space="preserve"> i</w:t>
      </w:r>
      <w:r w:rsidR="002D6E75">
        <w:t> </w:t>
      </w:r>
      <w:r w:rsidRPr="00722E50">
        <w:t>broni palnej</w:t>
      </w:r>
      <w:r>
        <w:t xml:space="preserve"> (</w:t>
      </w:r>
      <w:r w:rsidR="00A64DE4">
        <w:t>Dz. U. poz. </w:t>
      </w:r>
      <w:r>
        <w:t>628),</w:t>
      </w:r>
    </w:p>
    <w:p w:rsidR="009745C6" w:rsidRDefault="009745C6" w:rsidP="009745C6">
      <w:pPr>
        <w:pStyle w:val="PPKTOTJpodpunktwobwieszczeniutekstujednolitegonp1"/>
      </w:pPr>
      <w:r>
        <w:t>6)</w:t>
      </w:r>
      <w:r>
        <w:tab/>
        <w:t xml:space="preserve">ustawą </w:t>
      </w:r>
      <w:r>
        <w:tab/>
      </w:r>
      <w:r w:rsidRPr="00722E50">
        <w:t>z dnia 3</w:t>
      </w:r>
      <w:r w:rsidR="002D6E75" w:rsidRPr="00722E50">
        <w:t>0</w:t>
      </w:r>
      <w:r w:rsidR="002D6E75">
        <w:t> </w:t>
      </w:r>
      <w:r w:rsidRPr="00722E50">
        <w:t>sierpnia 201</w:t>
      </w:r>
      <w:r w:rsidR="002D6E75" w:rsidRPr="00722E50">
        <w:t>3</w:t>
      </w:r>
      <w:r w:rsidR="002D6E75">
        <w:t> </w:t>
      </w:r>
      <w:r w:rsidRPr="00722E50">
        <w:t>r.</w:t>
      </w:r>
      <w:r w:rsidR="002D6E75" w:rsidRPr="00722E50">
        <w:t xml:space="preserve"> o</w:t>
      </w:r>
      <w:r w:rsidR="002D6E75">
        <w:t> </w:t>
      </w:r>
      <w:r w:rsidRPr="00722E50">
        <w:t>zmianie ustawy – Ordynacja podatkowa oraz ustawy</w:t>
      </w:r>
      <w:r w:rsidR="002D6E75" w:rsidRPr="00722E50">
        <w:t xml:space="preserve"> o</w:t>
      </w:r>
      <w:r w:rsidR="002D6E75">
        <w:t> </w:t>
      </w:r>
      <w:r w:rsidRPr="00722E50">
        <w:t>kontroli skarbowej</w:t>
      </w:r>
      <w:r>
        <w:t xml:space="preserve"> (</w:t>
      </w:r>
      <w:r w:rsidR="00A64DE4">
        <w:t>Dz. U. poz. </w:t>
      </w:r>
      <w:r>
        <w:t>1145),</w:t>
      </w:r>
    </w:p>
    <w:p w:rsidR="009745C6" w:rsidRDefault="009745C6" w:rsidP="009745C6">
      <w:pPr>
        <w:pStyle w:val="PPKTOTJpodpunktwobwieszczeniutekstujednolitegonp1"/>
      </w:pPr>
      <w:r>
        <w:t>7)</w:t>
      </w:r>
      <w:r>
        <w:tab/>
        <w:t>ustawą</w:t>
      </w:r>
      <w:r w:rsidR="002D6E75">
        <w:t xml:space="preserve"> </w:t>
      </w:r>
      <w:r w:rsidR="002D6E75" w:rsidRPr="00722E50">
        <w:t>z</w:t>
      </w:r>
      <w:r w:rsidR="002D6E75">
        <w:t> </w:t>
      </w:r>
      <w:r w:rsidRPr="00722E50">
        <w:t xml:space="preserve">dnia </w:t>
      </w:r>
      <w:r w:rsidR="002D6E75" w:rsidRPr="00722E50">
        <w:t>9</w:t>
      </w:r>
      <w:r w:rsidR="002D6E75">
        <w:t> </w:t>
      </w:r>
      <w:r w:rsidRPr="00722E50">
        <w:t>maja 201</w:t>
      </w:r>
      <w:r w:rsidR="002D6E75" w:rsidRPr="00722E50">
        <w:t>4</w:t>
      </w:r>
      <w:r w:rsidR="002D6E75">
        <w:t> </w:t>
      </w:r>
      <w:r w:rsidRPr="00722E50">
        <w:t>r.</w:t>
      </w:r>
      <w:r w:rsidR="002D6E75" w:rsidRPr="00722E50">
        <w:t xml:space="preserve"> o</w:t>
      </w:r>
      <w:r w:rsidR="002D6E75">
        <w:t> </w:t>
      </w:r>
      <w:r w:rsidRPr="00722E50">
        <w:t>informowaniu</w:t>
      </w:r>
      <w:r w:rsidR="002D6E75" w:rsidRPr="00722E50">
        <w:t xml:space="preserve"> o</w:t>
      </w:r>
      <w:r w:rsidR="002D6E75">
        <w:t> </w:t>
      </w:r>
      <w:r w:rsidRPr="00722E50">
        <w:t>cenach towarów</w:t>
      </w:r>
      <w:r w:rsidR="002D6E75" w:rsidRPr="00722E50">
        <w:t xml:space="preserve"> i</w:t>
      </w:r>
      <w:r w:rsidR="002D6E75">
        <w:t> </w:t>
      </w:r>
      <w:r w:rsidRPr="00722E50">
        <w:t>usług</w:t>
      </w:r>
      <w:r>
        <w:t xml:space="preserve"> (</w:t>
      </w:r>
      <w:r w:rsidR="00A64DE4">
        <w:t>Dz. U. poz. </w:t>
      </w:r>
      <w:r>
        <w:t>915),</w:t>
      </w:r>
    </w:p>
    <w:p w:rsidR="009745C6" w:rsidRDefault="009745C6" w:rsidP="009745C6">
      <w:pPr>
        <w:pStyle w:val="PPKTOTJpodpunktwobwieszczeniutekstujednolitegonp1"/>
      </w:pPr>
      <w:r>
        <w:t>8)</w:t>
      </w:r>
      <w:r>
        <w:tab/>
        <w:t>wyrokiem Trybunału Konstytucyjnego</w:t>
      </w:r>
      <w:r w:rsidR="002D6E75">
        <w:t xml:space="preserve"> z </w:t>
      </w:r>
      <w:r>
        <w:t>dnia 3</w:t>
      </w:r>
      <w:r w:rsidR="002D6E75">
        <w:t>0 </w:t>
      </w:r>
      <w:r>
        <w:t>lipca 201</w:t>
      </w:r>
      <w:r w:rsidR="002D6E75">
        <w:t>4 </w:t>
      </w:r>
      <w:r>
        <w:t>r. sygn. akt K 23/1</w:t>
      </w:r>
      <w:r w:rsidR="002D6E75">
        <w:t>1 </w:t>
      </w:r>
      <w:r>
        <w:t>(</w:t>
      </w:r>
      <w:r w:rsidR="00A64DE4">
        <w:t>Dz. U. poz. </w:t>
      </w:r>
      <w:r>
        <w:t>1055),</w:t>
      </w:r>
    </w:p>
    <w:p w:rsidR="009745C6" w:rsidRDefault="009745C6" w:rsidP="009745C6">
      <w:pPr>
        <w:pStyle w:val="PPKTOTJpodpunktwobwieszczeniutekstujednolitegonp1"/>
      </w:pPr>
      <w:r>
        <w:t>9)</w:t>
      </w:r>
      <w:r>
        <w:tab/>
        <w:t>ustawą</w:t>
      </w:r>
      <w:r w:rsidR="002D6E75">
        <w:t xml:space="preserve"> </w:t>
      </w:r>
      <w:r w:rsidR="002D6E75" w:rsidRPr="002062B0">
        <w:t>z</w:t>
      </w:r>
      <w:r w:rsidR="002D6E75">
        <w:t> </w:t>
      </w:r>
      <w:r w:rsidRPr="002062B0">
        <w:t>dnia 2</w:t>
      </w:r>
      <w:r w:rsidR="002D6E75" w:rsidRPr="002062B0">
        <w:t>8</w:t>
      </w:r>
      <w:r w:rsidR="002D6E75">
        <w:t> </w:t>
      </w:r>
      <w:r w:rsidRPr="002062B0">
        <w:t>listopada 201</w:t>
      </w:r>
      <w:r w:rsidR="002D6E75" w:rsidRPr="002062B0">
        <w:t>4</w:t>
      </w:r>
      <w:r w:rsidR="002D6E75">
        <w:t> </w:t>
      </w:r>
      <w:r w:rsidRPr="002062B0">
        <w:t>r.</w:t>
      </w:r>
      <w:r w:rsidR="002D6E75" w:rsidRPr="002062B0">
        <w:t xml:space="preserve"> o</w:t>
      </w:r>
      <w:r w:rsidR="002D6E75">
        <w:t> </w:t>
      </w:r>
      <w:r w:rsidRPr="002062B0">
        <w:t>komisjach lekarskich podległych ministrowi właściwemu do spraw wewnętr</w:t>
      </w:r>
      <w:r w:rsidRPr="002062B0">
        <w:t>z</w:t>
      </w:r>
      <w:r w:rsidRPr="002062B0">
        <w:t xml:space="preserve">nych </w:t>
      </w:r>
      <w:r>
        <w:t>(</w:t>
      </w:r>
      <w:r w:rsidR="00A64DE4">
        <w:t>Dz. U. poz. </w:t>
      </w:r>
      <w:r>
        <w:t>1822),</w:t>
      </w:r>
    </w:p>
    <w:p w:rsidR="009745C6" w:rsidRDefault="009745C6" w:rsidP="009745C6">
      <w:pPr>
        <w:pStyle w:val="PPKTOTJpodpunktwobwieszczeniutekstujednolitegonp1"/>
      </w:pPr>
      <w:r>
        <w:t>10)</w:t>
      </w:r>
      <w:r>
        <w:tab/>
        <w:t>ustawą</w:t>
      </w:r>
      <w:r w:rsidR="002D6E75">
        <w:t xml:space="preserve"> z </w:t>
      </w:r>
      <w:r>
        <w:t>dnia 1</w:t>
      </w:r>
      <w:r w:rsidR="002D6E75">
        <w:t>5 </w:t>
      </w:r>
      <w:r>
        <w:t>stycznia 201</w:t>
      </w:r>
      <w:r w:rsidR="002D6E75">
        <w:t>5 </w:t>
      </w:r>
      <w:r>
        <w:t>r.</w:t>
      </w:r>
      <w:r w:rsidR="002D6E75">
        <w:t xml:space="preserve"> o </w:t>
      </w:r>
      <w:r>
        <w:t>zmianie ustawy</w:t>
      </w:r>
      <w:r w:rsidR="002D6E75">
        <w:t xml:space="preserve"> o </w:t>
      </w:r>
      <w:r>
        <w:t>Służbie Celnej, ustawy</w:t>
      </w:r>
      <w:r w:rsidR="002D6E75">
        <w:t xml:space="preserve"> o </w:t>
      </w:r>
      <w:r>
        <w:t>urzędach</w:t>
      </w:r>
      <w:r w:rsidR="002D6E75">
        <w:t xml:space="preserve"> i </w:t>
      </w:r>
      <w:r>
        <w:t>izbach skarbowych oraz niektórych innych ustaw (</w:t>
      </w:r>
      <w:r w:rsidR="00A64DE4">
        <w:t>Dz. U. poz. </w:t>
      </w:r>
      <w:r>
        <w:t>211)</w:t>
      </w:r>
    </w:p>
    <w:p w:rsidR="009745C6" w:rsidRPr="0026283B" w:rsidRDefault="009745C6" w:rsidP="009745C6">
      <w:pPr>
        <w:pStyle w:val="CZWSPPPKTOTJczwsppodpunktwwobwieszczeniutekstujednolitego"/>
      </w:pPr>
      <w:r w:rsidRPr="0026283B">
        <w:t xml:space="preserve">oraz zmian wynikających z przepisów ogłoszonych przed dniem </w:t>
      </w:r>
      <w:r>
        <w:t>1</w:t>
      </w:r>
      <w:r w:rsidR="002D6E75">
        <w:t>8 </w:t>
      </w:r>
      <w:r>
        <w:t xml:space="preserve">marca </w:t>
      </w:r>
      <w:r w:rsidRPr="0026283B">
        <w:t>201</w:t>
      </w:r>
      <w:r w:rsidR="002D6E75" w:rsidRPr="0026283B">
        <w:t>5</w:t>
      </w:r>
      <w:r w:rsidR="002D6E75">
        <w:t> </w:t>
      </w:r>
      <w:r w:rsidRPr="0026283B">
        <w:t>r.</w:t>
      </w:r>
    </w:p>
    <w:p w:rsidR="009745C6" w:rsidRPr="005E77CD" w:rsidRDefault="009745C6" w:rsidP="009745C6">
      <w:pPr>
        <w:pStyle w:val="PKTOTJpunktobwieszczeniatekstujednolitegonp1"/>
      </w:pPr>
      <w:r w:rsidRPr="005E77CD">
        <w:t xml:space="preserve">2. Podany w załączniku do niniejszego obwieszczenia tekst </w:t>
      </w:r>
      <w:r w:rsidRPr="0026283B">
        <w:t xml:space="preserve">jednolity ustawy nie </w:t>
      </w:r>
      <w:r w:rsidRPr="005E77CD">
        <w:t>obejmuje:</w:t>
      </w:r>
    </w:p>
    <w:p w:rsidR="009745C6" w:rsidRDefault="009745C6" w:rsidP="00A64DE4">
      <w:pPr>
        <w:pStyle w:val="PPKTOTJpodpunktwobwieszczeniutekstujednolitegonp1"/>
        <w:keepNext/>
      </w:pPr>
      <w:r w:rsidRPr="005E77CD">
        <w:t>1)</w:t>
      </w:r>
      <w:r w:rsidRPr="005E77CD">
        <w:tab/>
      </w:r>
      <w:r>
        <w:t>art. 1</w:t>
      </w:r>
      <w:r w:rsidR="002D6E75">
        <w:t>1 </w:t>
      </w:r>
      <w:r>
        <w:t>ustawy</w:t>
      </w:r>
      <w:r w:rsidR="002D6E75">
        <w:t xml:space="preserve"> </w:t>
      </w:r>
      <w:r w:rsidR="002D6E75" w:rsidRPr="007356B3">
        <w:t>z</w:t>
      </w:r>
      <w:r w:rsidR="002D6E75">
        <w:t> </w:t>
      </w:r>
      <w:r w:rsidRPr="007356B3">
        <w:t xml:space="preserve">dnia </w:t>
      </w:r>
      <w:r w:rsidR="002D6E75" w:rsidRPr="007356B3">
        <w:t>4</w:t>
      </w:r>
      <w:r w:rsidR="002D6E75">
        <w:t> </w:t>
      </w:r>
      <w:r w:rsidRPr="007356B3">
        <w:t>lutego 201</w:t>
      </w:r>
      <w:r w:rsidR="002D6E75" w:rsidRPr="007356B3">
        <w:t>1</w:t>
      </w:r>
      <w:r w:rsidR="002D6E75">
        <w:t> </w:t>
      </w:r>
      <w:r w:rsidRPr="007356B3">
        <w:t>r.</w:t>
      </w:r>
      <w:r w:rsidR="002D6E75" w:rsidRPr="007356B3">
        <w:t xml:space="preserve"> o</w:t>
      </w:r>
      <w:r w:rsidR="002D6E75">
        <w:t> </w:t>
      </w:r>
      <w:r w:rsidRPr="007356B3">
        <w:t xml:space="preserve">zmianie ustawy </w:t>
      </w:r>
      <w:r>
        <w:t>–</w:t>
      </w:r>
      <w:r w:rsidRPr="007356B3">
        <w:t xml:space="preserve"> Kodeks postępowania karnego oraz niektórych innych ustaw </w:t>
      </w:r>
      <w:r>
        <w:t>(</w:t>
      </w:r>
      <w:r w:rsidR="00A64DE4">
        <w:t>Dz. U. Nr </w:t>
      </w:r>
      <w:r>
        <w:t>53,</w:t>
      </w:r>
      <w:r w:rsidR="00A64DE4">
        <w:t xml:space="preserve"> poz. </w:t>
      </w:r>
      <w:r>
        <w:t>273), który stanowi:</w:t>
      </w:r>
    </w:p>
    <w:p w:rsidR="009745C6" w:rsidRDefault="00A64DE4" w:rsidP="009745C6">
      <w:pPr>
        <w:pStyle w:val="ARTartustawynprozporzdzenia"/>
      </w:pPr>
      <w:r>
        <w:t>„</w:t>
      </w:r>
      <w:r w:rsidR="009745C6">
        <w:t>Art. 11. Ustawa wchodzi</w:t>
      </w:r>
      <w:r w:rsidR="002D6E75">
        <w:t xml:space="preserve"> w </w:t>
      </w:r>
      <w:r w:rsidR="009745C6">
        <w:t xml:space="preserve">życie po upływie </w:t>
      </w:r>
      <w:r w:rsidR="002D6E75">
        <w:t>3 </w:t>
      </w:r>
      <w:r w:rsidR="009745C6">
        <w:t>miesięcy od dnia ogłoszenia.</w:t>
      </w:r>
      <w:r>
        <w:t>”</w:t>
      </w:r>
      <w:r w:rsidR="009745C6">
        <w:t>;</w:t>
      </w:r>
    </w:p>
    <w:p w:rsidR="009745C6" w:rsidRDefault="009745C6" w:rsidP="00A64DE4">
      <w:pPr>
        <w:pStyle w:val="PPKTOTJpodpunktwobwieszczeniutekstujednolitegonp1"/>
        <w:keepNext/>
      </w:pPr>
      <w:r>
        <w:lastRenderedPageBreak/>
        <w:t>2)</w:t>
      </w:r>
      <w:r>
        <w:tab/>
        <w:t>odnośnika</w:t>
      </w:r>
      <w:r w:rsidR="00A64DE4">
        <w:t xml:space="preserve"> nr 1 oraz art. </w:t>
      </w:r>
      <w:r>
        <w:t>3</w:t>
      </w:r>
      <w:r w:rsidR="002D6E75">
        <w:t>6 </w:t>
      </w:r>
      <w:r>
        <w:t>ustawy</w:t>
      </w:r>
      <w:r w:rsidR="002D6E75">
        <w:t xml:space="preserve"> </w:t>
      </w:r>
      <w:r w:rsidR="002D6E75" w:rsidRPr="007356B3">
        <w:t>z</w:t>
      </w:r>
      <w:r w:rsidR="002D6E75">
        <w:t> </w:t>
      </w:r>
      <w:r w:rsidRPr="007356B3">
        <w:t>dnia 1</w:t>
      </w:r>
      <w:r w:rsidR="002D6E75" w:rsidRPr="007356B3">
        <w:t>6</w:t>
      </w:r>
      <w:r w:rsidR="002D6E75">
        <w:t> </w:t>
      </w:r>
      <w:r w:rsidRPr="007356B3">
        <w:t>września 201</w:t>
      </w:r>
      <w:r w:rsidR="002D6E75" w:rsidRPr="007356B3">
        <w:t>1</w:t>
      </w:r>
      <w:r w:rsidR="002D6E75">
        <w:t> </w:t>
      </w:r>
      <w:r w:rsidRPr="007356B3">
        <w:t>r.</w:t>
      </w:r>
      <w:r w:rsidR="002D6E75" w:rsidRPr="007356B3">
        <w:t xml:space="preserve"> o</w:t>
      </w:r>
      <w:r w:rsidR="002D6E75">
        <w:t> </w:t>
      </w:r>
      <w:r w:rsidRPr="007356B3">
        <w:t>wymianie informacji</w:t>
      </w:r>
      <w:r w:rsidR="002D6E75" w:rsidRPr="007356B3">
        <w:t xml:space="preserve"> z</w:t>
      </w:r>
      <w:r w:rsidR="002D6E75">
        <w:t> </w:t>
      </w:r>
      <w:r w:rsidRPr="007356B3">
        <w:t xml:space="preserve">organami ścigania państw członkowskich Unii Europejskiej </w:t>
      </w:r>
      <w:r>
        <w:t>(</w:t>
      </w:r>
      <w:r w:rsidR="00A64DE4">
        <w:t>Dz. U. Nr </w:t>
      </w:r>
      <w:r>
        <w:t>230,</w:t>
      </w:r>
      <w:r w:rsidR="00A64DE4">
        <w:t xml:space="preserve"> poz. </w:t>
      </w:r>
      <w:r>
        <w:t>1371), które stanowią:</w:t>
      </w:r>
    </w:p>
    <w:p w:rsidR="009745C6" w:rsidRDefault="00A64DE4" w:rsidP="002D6E75">
      <w:pPr>
        <w:pStyle w:val="PKTpunkt"/>
      </w:pPr>
      <w:r>
        <w:t>„</w:t>
      </w:r>
      <w:r w:rsidR="009745C6" w:rsidRPr="00196822">
        <w:rPr>
          <w:rStyle w:val="IGindeksgrny"/>
        </w:rPr>
        <w:t>1)</w:t>
      </w:r>
      <w:r w:rsidR="002D6E75">
        <w:tab/>
      </w:r>
      <w:r w:rsidR="009745C6" w:rsidRPr="00196822">
        <w:t>Niniejsza ustawa wdraża decyzję ramową Rady</w:t>
      </w:r>
      <w:r w:rsidR="009745C6">
        <w:t xml:space="preserve"> </w:t>
      </w:r>
      <w:r w:rsidR="009745C6" w:rsidRPr="00196822">
        <w:t>2006/960/</w:t>
      </w:r>
      <w:proofErr w:type="spellStart"/>
      <w:r w:rsidR="009745C6" w:rsidRPr="00196822">
        <w:t>WSiSW</w:t>
      </w:r>
      <w:proofErr w:type="spellEnd"/>
      <w:r w:rsidR="002D6E75" w:rsidRPr="00196822">
        <w:t xml:space="preserve"> z</w:t>
      </w:r>
      <w:r w:rsidR="002D6E75">
        <w:t> </w:t>
      </w:r>
      <w:r w:rsidR="009745C6" w:rsidRPr="00196822">
        <w:t>dnia 1</w:t>
      </w:r>
      <w:r w:rsidR="002D6E75" w:rsidRPr="00196822">
        <w:t>8</w:t>
      </w:r>
      <w:r w:rsidR="002D6E75">
        <w:t> </w:t>
      </w:r>
      <w:r w:rsidR="009745C6" w:rsidRPr="00196822">
        <w:t>grudnia 200</w:t>
      </w:r>
      <w:r w:rsidR="002D6E75" w:rsidRPr="00196822">
        <w:t>6</w:t>
      </w:r>
      <w:r w:rsidR="002D6E75">
        <w:t> </w:t>
      </w:r>
      <w:r w:rsidR="009745C6" w:rsidRPr="00196822">
        <w:t>r.</w:t>
      </w:r>
      <w:r w:rsidR="002D6E75" w:rsidRPr="00196822">
        <w:t xml:space="preserve"> w</w:t>
      </w:r>
      <w:r w:rsidR="002D6E75">
        <w:t> </w:t>
      </w:r>
      <w:r w:rsidR="009745C6" w:rsidRPr="00196822">
        <w:t>sprawie</w:t>
      </w:r>
      <w:r w:rsidR="009745C6">
        <w:t xml:space="preserve"> </w:t>
      </w:r>
      <w:r w:rsidR="009745C6" w:rsidRPr="00196822">
        <w:t>upros</w:t>
      </w:r>
      <w:r w:rsidR="009745C6" w:rsidRPr="00196822">
        <w:t>z</w:t>
      </w:r>
      <w:r w:rsidR="009745C6" w:rsidRPr="00196822">
        <w:t>czenia wymiany informacji</w:t>
      </w:r>
      <w:r w:rsidR="002D6E75" w:rsidRPr="00196822">
        <w:t xml:space="preserve"> i</w:t>
      </w:r>
      <w:r w:rsidR="002D6E75">
        <w:t> </w:t>
      </w:r>
      <w:r w:rsidR="009745C6" w:rsidRPr="00196822">
        <w:t>danych wywiadowczych</w:t>
      </w:r>
      <w:r w:rsidR="009745C6">
        <w:t xml:space="preserve"> </w:t>
      </w:r>
      <w:r w:rsidR="009745C6" w:rsidRPr="00196822">
        <w:t>między organami ścigania państw członkowskich</w:t>
      </w:r>
      <w:r w:rsidR="009745C6">
        <w:t xml:space="preserve"> </w:t>
      </w:r>
      <w:r w:rsidR="009745C6" w:rsidRPr="00196822">
        <w:t>Unii Europejskiej (Dz. Urz. UE L 38</w:t>
      </w:r>
      <w:r w:rsidR="002D6E75" w:rsidRPr="00196822">
        <w:t>6</w:t>
      </w:r>
      <w:r w:rsidR="002D6E75">
        <w:t> </w:t>
      </w:r>
      <w:r w:rsidR="002D6E75" w:rsidRPr="00196822">
        <w:t>z</w:t>
      </w:r>
      <w:r w:rsidR="002D6E75">
        <w:t> </w:t>
      </w:r>
      <w:r w:rsidR="009745C6" w:rsidRPr="00196822">
        <w:t>29.12.2006, str. 89)</w:t>
      </w:r>
      <w:r w:rsidR="002D6E75">
        <w:t xml:space="preserve"> </w:t>
      </w:r>
      <w:r w:rsidR="002D6E75" w:rsidRPr="00196822">
        <w:t>i</w:t>
      </w:r>
      <w:r w:rsidR="002D6E75">
        <w:t> </w:t>
      </w:r>
      <w:r w:rsidR="009745C6" w:rsidRPr="00196822">
        <w:t>decyzję ramową Rady 2008/977/</w:t>
      </w:r>
      <w:proofErr w:type="spellStart"/>
      <w:r w:rsidR="009745C6" w:rsidRPr="00196822">
        <w:t>WSiSW</w:t>
      </w:r>
      <w:proofErr w:type="spellEnd"/>
      <w:r w:rsidR="002D6E75" w:rsidRPr="00196822">
        <w:t xml:space="preserve"> z</w:t>
      </w:r>
      <w:r w:rsidR="002D6E75">
        <w:t> </w:t>
      </w:r>
      <w:r w:rsidR="009745C6" w:rsidRPr="00196822">
        <w:t>dnia 2</w:t>
      </w:r>
      <w:r w:rsidR="002D6E75" w:rsidRPr="00196822">
        <w:t>7</w:t>
      </w:r>
      <w:r w:rsidR="002D6E75">
        <w:t> </w:t>
      </w:r>
      <w:r w:rsidR="009745C6" w:rsidRPr="00196822">
        <w:t>listopada</w:t>
      </w:r>
      <w:r w:rsidR="009745C6">
        <w:t xml:space="preserve"> </w:t>
      </w:r>
      <w:r w:rsidR="009745C6" w:rsidRPr="00196822">
        <w:t>200</w:t>
      </w:r>
      <w:r w:rsidR="002D6E75" w:rsidRPr="00196822">
        <w:t>8</w:t>
      </w:r>
      <w:r w:rsidR="002D6E75">
        <w:t> </w:t>
      </w:r>
      <w:r w:rsidR="009745C6" w:rsidRPr="00196822">
        <w:t>r.</w:t>
      </w:r>
      <w:r w:rsidR="002D6E75" w:rsidRPr="00196822">
        <w:t xml:space="preserve"> w</w:t>
      </w:r>
      <w:r w:rsidR="002D6E75">
        <w:t> </w:t>
      </w:r>
      <w:r w:rsidR="009745C6" w:rsidRPr="00196822">
        <w:t>sprawie ochrony danych osobowych przetwarzanych</w:t>
      </w:r>
      <w:r w:rsidR="002D6E75">
        <w:t xml:space="preserve"> </w:t>
      </w:r>
      <w:r w:rsidR="002D6E75" w:rsidRPr="00196822">
        <w:t>w</w:t>
      </w:r>
      <w:r w:rsidR="002D6E75">
        <w:t> </w:t>
      </w:r>
      <w:r w:rsidR="009745C6" w:rsidRPr="00196822">
        <w:t>ramach współpracy policyjnej</w:t>
      </w:r>
      <w:r w:rsidR="002D6E75" w:rsidRPr="00196822">
        <w:t xml:space="preserve"> i</w:t>
      </w:r>
      <w:r w:rsidR="002D6E75">
        <w:t> </w:t>
      </w:r>
      <w:r w:rsidR="009745C6" w:rsidRPr="00196822">
        <w:t>sądowej</w:t>
      </w:r>
      <w:r w:rsidR="002D6E75" w:rsidRPr="00196822">
        <w:t xml:space="preserve"> w</w:t>
      </w:r>
      <w:r w:rsidR="002D6E75">
        <w:t> </w:t>
      </w:r>
      <w:r w:rsidR="009745C6" w:rsidRPr="00196822">
        <w:t>sprawach</w:t>
      </w:r>
      <w:r w:rsidR="002D6E75">
        <w:t xml:space="preserve"> </w:t>
      </w:r>
      <w:r w:rsidR="009745C6" w:rsidRPr="00196822">
        <w:t>karnych (Dz. Urz. UE L 35</w:t>
      </w:r>
      <w:r w:rsidR="002D6E75" w:rsidRPr="00196822">
        <w:t>0</w:t>
      </w:r>
      <w:r w:rsidR="002D6E75">
        <w:t> </w:t>
      </w:r>
      <w:r w:rsidR="002D6E75" w:rsidRPr="00196822">
        <w:t>z</w:t>
      </w:r>
      <w:r w:rsidR="002D6E75">
        <w:t> </w:t>
      </w:r>
      <w:r w:rsidR="009745C6" w:rsidRPr="00196822">
        <w:t>30.12.2008, str. 60) oraz</w:t>
      </w:r>
      <w:r w:rsidR="009745C6">
        <w:t xml:space="preserve"> </w:t>
      </w:r>
      <w:r w:rsidR="009745C6" w:rsidRPr="00196822">
        <w:t>dostosowuje przepisy do decyzji Rady 2007/845/</w:t>
      </w:r>
      <w:proofErr w:type="spellStart"/>
      <w:r w:rsidR="009745C6" w:rsidRPr="00196822">
        <w:t>WSiSW</w:t>
      </w:r>
      <w:proofErr w:type="spellEnd"/>
      <w:r w:rsidR="002D6E75">
        <w:t xml:space="preserve"> </w:t>
      </w:r>
      <w:r w:rsidR="002D6E75" w:rsidRPr="00196822">
        <w:t>z</w:t>
      </w:r>
      <w:r w:rsidR="002D6E75">
        <w:t> </w:t>
      </w:r>
      <w:r w:rsidR="009745C6" w:rsidRPr="00196822">
        <w:t xml:space="preserve">dnia </w:t>
      </w:r>
      <w:r w:rsidR="002D6E75" w:rsidRPr="00196822">
        <w:t>6</w:t>
      </w:r>
      <w:r w:rsidR="002D6E75">
        <w:t> </w:t>
      </w:r>
      <w:r w:rsidR="009745C6" w:rsidRPr="00196822">
        <w:t>grudnia 200</w:t>
      </w:r>
      <w:r w:rsidR="002D6E75" w:rsidRPr="00196822">
        <w:t>7</w:t>
      </w:r>
      <w:r w:rsidR="002D6E75">
        <w:t> </w:t>
      </w:r>
      <w:r w:rsidR="009745C6" w:rsidRPr="00196822">
        <w:t>r. dotyczącej współpracy pomiędzy</w:t>
      </w:r>
      <w:r w:rsidR="009745C6">
        <w:t xml:space="preserve"> </w:t>
      </w:r>
      <w:r w:rsidR="009745C6" w:rsidRPr="00196822">
        <w:t>biurami ds. odzyskiwania mienia</w:t>
      </w:r>
      <w:r w:rsidR="002D6E75" w:rsidRPr="00196822">
        <w:t xml:space="preserve"> w</w:t>
      </w:r>
      <w:r w:rsidR="002D6E75">
        <w:t> </w:t>
      </w:r>
      <w:r w:rsidR="009745C6" w:rsidRPr="00196822">
        <w:t>państwach członkowskich</w:t>
      </w:r>
      <w:r w:rsidR="002D6E75">
        <w:t xml:space="preserve"> </w:t>
      </w:r>
      <w:r w:rsidR="002D6E75" w:rsidRPr="00196822">
        <w:t>w</w:t>
      </w:r>
      <w:r w:rsidR="002D6E75">
        <w:t> </w:t>
      </w:r>
      <w:r w:rsidR="009745C6" w:rsidRPr="00196822">
        <w:t>dziedzinie wykrywania</w:t>
      </w:r>
      <w:r w:rsidR="002D6E75" w:rsidRPr="00196822">
        <w:t xml:space="preserve"> i</w:t>
      </w:r>
      <w:r w:rsidR="002D6E75">
        <w:t> </w:t>
      </w:r>
      <w:r w:rsidR="009745C6" w:rsidRPr="00196822">
        <w:t>identyfikacji korzyści pochodzących</w:t>
      </w:r>
      <w:r w:rsidR="002D6E75">
        <w:t xml:space="preserve"> </w:t>
      </w:r>
      <w:r w:rsidR="002D6E75" w:rsidRPr="00196822">
        <w:t>z</w:t>
      </w:r>
      <w:r w:rsidR="002D6E75">
        <w:t> </w:t>
      </w:r>
      <w:r w:rsidR="009745C6" w:rsidRPr="00196822">
        <w:t>przestępstwa lub innego mienia związanego</w:t>
      </w:r>
      <w:r w:rsidR="002D6E75">
        <w:t xml:space="preserve"> </w:t>
      </w:r>
      <w:r w:rsidR="002D6E75" w:rsidRPr="00196822">
        <w:t>z</w:t>
      </w:r>
      <w:r w:rsidR="002D6E75">
        <w:t> </w:t>
      </w:r>
      <w:r w:rsidR="009745C6" w:rsidRPr="00196822">
        <w:t>przestępstwem (Dz. Urz. UE L 33</w:t>
      </w:r>
      <w:r w:rsidR="002D6E75" w:rsidRPr="00196822">
        <w:t>2</w:t>
      </w:r>
      <w:r w:rsidR="002D6E75">
        <w:t> </w:t>
      </w:r>
      <w:r w:rsidR="002D6E75" w:rsidRPr="00196822">
        <w:t>z</w:t>
      </w:r>
      <w:r w:rsidR="002D6E75">
        <w:t> </w:t>
      </w:r>
      <w:r w:rsidR="009745C6" w:rsidRPr="00196822">
        <w:t>18.12.2007, str. 103)</w:t>
      </w:r>
      <w:r w:rsidR="009745C6">
        <w:t xml:space="preserve"> </w:t>
      </w:r>
      <w:r w:rsidR="009745C6" w:rsidRPr="00196822">
        <w:t>oraz decyzji Rady 2008/615/</w:t>
      </w:r>
      <w:proofErr w:type="spellStart"/>
      <w:r w:rsidR="009745C6" w:rsidRPr="00196822">
        <w:t>WSiSW</w:t>
      </w:r>
      <w:proofErr w:type="spellEnd"/>
      <w:r w:rsidR="002D6E75" w:rsidRPr="00196822">
        <w:t xml:space="preserve"> z</w:t>
      </w:r>
      <w:r w:rsidR="002D6E75">
        <w:t> </w:t>
      </w:r>
      <w:r w:rsidR="009745C6" w:rsidRPr="00196822">
        <w:t>dnia 2</w:t>
      </w:r>
      <w:r w:rsidR="002D6E75" w:rsidRPr="00196822">
        <w:t>3</w:t>
      </w:r>
      <w:r w:rsidR="002D6E75">
        <w:t> </w:t>
      </w:r>
      <w:r w:rsidR="009745C6" w:rsidRPr="00196822">
        <w:t>czerwca</w:t>
      </w:r>
      <w:r w:rsidR="002D6E75">
        <w:t xml:space="preserve"> </w:t>
      </w:r>
      <w:r w:rsidR="009745C6" w:rsidRPr="00196822">
        <w:t>200</w:t>
      </w:r>
      <w:r w:rsidR="002D6E75" w:rsidRPr="00196822">
        <w:t>8</w:t>
      </w:r>
      <w:r w:rsidR="002D6E75">
        <w:t> </w:t>
      </w:r>
      <w:r w:rsidR="009745C6" w:rsidRPr="00196822">
        <w:t>r.</w:t>
      </w:r>
      <w:r w:rsidR="002D6E75" w:rsidRPr="00196822">
        <w:t xml:space="preserve"> w</w:t>
      </w:r>
      <w:r w:rsidR="002D6E75">
        <w:t> </w:t>
      </w:r>
      <w:r w:rsidR="009745C6" w:rsidRPr="00196822">
        <w:t>sprawie intensyfikacji współpracy transgranicznej,</w:t>
      </w:r>
      <w:r w:rsidR="009745C6">
        <w:t xml:space="preserve"> </w:t>
      </w:r>
      <w:r w:rsidR="009745C6" w:rsidRPr="00196822">
        <w:t>szczególnie</w:t>
      </w:r>
      <w:r w:rsidR="002D6E75" w:rsidRPr="00196822">
        <w:t xml:space="preserve"> w</w:t>
      </w:r>
      <w:r w:rsidR="002D6E75">
        <w:t> </w:t>
      </w:r>
      <w:r w:rsidR="009745C6" w:rsidRPr="00196822">
        <w:t>zwalczaniu terroryzmu</w:t>
      </w:r>
      <w:r w:rsidR="002D6E75" w:rsidRPr="00196822">
        <w:t xml:space="preserve"> i</w:t>
      </w:r>
      <w:r w:rsidR="002D6E75">
        <w:t> </w:t>
      </w:r>
      <w:r w:rsidR="009745C6" w:rsidRPr="00196822">
        <w:t>przestępczości</w:t>
      </w:r>
      <w:r w:rsidR="009745C6">
        <w:t xml:space="preserve"> </w:t>
      </w:r>
      <w:r w:rsidR="009745C6" w:rsidRPr="00196822">
        <w:t>transgranicznej (Dz. Urz. UE L 21</w:t>
      </w:r>
      <w:r w:rsidR="002D6E75" w:rsidRPr="00196822">
        <w:t>0</w:t>
      </w:r>
      <w:r w:rsidR="002D6E75">
        <w:t> </w:t>
      </w:r>
      <w:r w:rsidR="002D6E75" w:rsidRPr="00196822">
        <w:t>z</w:t>
      </w:r>
      <w:r w:rsidR="002D6E75">
        <w:t> </w:t>
      </w:r>
      <w:r w:rsidR="00603025">
        <w:t>06.08.2008, str. </w:t>
      </w:r>
      <w:r w:rsidR="009745C6" w:rsidRPr="00196822">
        <w:t>1).</w:t>
      </w:r>
      <w:r>
        <w:t>”</w:t>
      </w:r>
    </w:p>
    <w:p w:rsidR="009745C6" w:rsidRDefault="00A64DE4" w:rsidP="009745C6">
      <w:pPr>
        <w:pStyle w:val="ARTartustawynprozporzdzenia"/>
      </w:pPr>
      <w:r>
        <w:t>„</w:t>
      </w:r>
      <w:r w:rsidR="009745C6">
        <w:t>Art. 36. Ustawa wchodzi</w:t>
      </w:r>
      <w:r w:rsidR="002D6E75">
        <w:t xml:space="preserve"> w </w:t>
      </w:r>
      <w:r w:rsidR="009745C6">
        <w:t>życie</w:t>
      </w:r>
      <w:r w:rsidR="002D6E75">
        <w:t xml:space="preserve"> z </w:t>
      </w:r>
      <w:r w:rsidR="009745C6">
        <w:t xml:space="preserve">dniem </w:t>
      </w:r>
      <w:r w:rsidR="002D6E75">
        <w:t>1 </w:t>
      </w:r>
      <w:r w:rsidR="009745C6">
        <w:t>stycznia 201</w:t>
      </w:r>
      <w:r w:rsidR="002D6E75">
        <w:t>2 </w:t>
      </w:r>
      <w:r w:rsidR="009745C6">
        <w:t>r.</w:t>
      </w:r>
      <w:r>
        <w:t>”</w:t>
      </w:r>
      <w:r w:rsidR="009745C6">
        <w:t>;</w:t>
      </w:r>
    </w:p>
    <w:p w:rsidR="009745C6" w:rsidRDefault="009745C6" w:rsidP="00A64DE4">
      <w:pPr>
        <w:pStyle w:val="PPKTOTJpodpunktwobwieszczeniutekstujednolitegonp1"/>
        <w:keepNext/>
      </w:pPr>
      <w:r>
        <w:t>3)</w:t>
      </w:r>
      <w:r>
        <w:tab/>
        <w:t>art. 2</w:t>
      </w:r>
      <w:r w:rsidR="00A64DE4">
        <w:t>5 i art. </w:t>
      </w:r>
      <w:r>
        <w:t>2</w:t>
      </w:r>
      <w:r w:rsidR="002D6E75">
        <w:t>7 </w:t>
      </w:r>
      <w:r>
        <w:t>ustawy</w:t>
      </w:r>
      <w:r w:rsidR="002D6E75">
        <w:t xml:space="preserve"> </w:t>
      </w:r>
      <w:r w:rsidR="002D6E75" w:rsidRPr="00151EDE">
        <w:t>z</w:t>
      </w:r>
      <w:r w:rsidR="002D6E75">
        <w:t> </w:t>
      </w:r>
      <w:r w:rsidRPr="00151EDE">
        <w:t xml:space="preserve">dnia </w:t>
      </w:r>
      <w:r w:rsidR="002D6E75" w:rsidRPr="00151EDE">
        <w:t>2</w:t>
      </w:r>
      <w:r w:rsidR="002D6E75">
        <w:t> </w:t>
      </w:r>
      <w:r w:rsidRPr="00151EDE">
        <w:t>marca 201</w:t>
      </w:r>
      <w:r w:rsidR="002D6E75" w:rsidRPr="00151EDE">
        <w:t>2</w:t>
      </w:r>
      <w:r w:rsidR="002D6E75">
        <w:t> </w:t>
      </w:r>
      <w:r w:rsidRPr="00151EDE">
        <w:t>r.</w:t>
      </w:r>
      <w:r w:rsidR="002D6E75" w:rsidRPr="00151EDE">
        <w:t xml:space="preserve"> o</w:t>
      </w:r>
      <w:r w:rsidR="002D6E75">
        <w:t> </w:t>
      </w:r>
      <w:r w:rsidRPr="00151EDE">
        <w:t>podatku od wydobycia niektórych kopalin</w:t>
      </w:r>
      <w:r>
        <w:t xml:space="preserve"> (</w:t>
      </w:r>
      <w:r w:rsidR="00A64DE4">
        <w:t>Dz. U. poz. </w:t>
      </w:r>
      <w:r>
        <w:t>362), które stanowią:</w:t>
      </w:r>
    </w:p>
    <w:p w:rsidR="009745C6" w:rsidRDefault="00A64DE4" w:rsidP="009745C6">
      <w:pPr>
        <w:pStyle w:val="ARTartustawynprozporzdzenia"/>
      </w:pPr>
      <w:r>
        <w:t>„</w:t>
      </w:r>
      <w:r w:rsidR="009745C6" w:rsidRPr="00D77C40">
        <w:t>Art. 25. Rada Ministrów dokona analizy wpływu niniejszej ustawy na sektor wydobywczy miedzi</w:t>
      </w:r>
      <w:r w:rsidR="002D6E75" w:rsidRPr="00D77C40">
        <w:t xml:space="preserve"> i</w:t>
      </w:r>
      <w:r w:rsidR="002D6E75">
        <w:t> </w:t>
      </w:r>
      <w:r w:rsidR="009745C6" w:rsidRPr="00D77C40">
        <w:t>srebra oraz sektor finansów publicznych oraz przedłoży Sejmowi odpowiednią informację</w:t>
      </w:r>
      <w:r w:rsidR="002D6E75" w:rsidRPr="00D77C40">
        <w:t xml:space="preserve"> w</w:t>
      </w:r>
      <w:r w:rsidR="002D6E75">
        <w:t> </w:t>
      </w:r>
      <w:r w:rsidR="009745C6" w:rsidRPr="00D77C40">
        <w:t>tym zakresie, nie później niż</w:t>
      </w:r>
      <w:r w:rsidR="002D6E75" w:rsidRPr="00D77C40">
        <w:t xml:space="preserve"> w</w:t>
      </w:r>
      <w:r w:rsidR="002D6E75">
        <w:t> </w:t>
      </w:r>
      <w:r w:rsidR="009745C6" w:rsidRPr="00D77C40">
        <w:t xml:space="preserve">okresie </w:t>
      </w:r>
      <w:r w:rsidR="002D6E75" w:rsidRPr="00D77C40">
        <w:t>2</w:t>
      </w:r>
      <w:r w:rsidR="002D6E75">
        <w:t> </w:t>
      </w:r>
      <w:r w:rsidR="009745C6" w:rsidRPr="00D77C40">
        <w:t>lat od dnia wejścia</w:t>
      </w:r>
      <w:r w:rsidR="002D6E75" w:rsidRPr="00D77C40">
        <w:t xml:space="preserve"> w</w:t>
      </w:r>
      <w:r w:rsidR="002D6E75">
        <w:t> </w:t>
      </w:r>
      <w:r w:rsidR="009745C6" w:rsidRPr="00D77C40">
        <w:t>życie niniejszej ustawy.</w:t>
      </w:r>
      <w:r>
        <w:t>”</w:t>
      </w:r>
    </w:p>
    <w:p w:rsidR="009745C6" w:rsidRDefault="00A64DE4" w:rsidP="009745C6">
      <w:pPr>
        <w:pStyle w:val="ARTartustawynprozporzdzenia"/>
      </w:pPr>
      <w:r>
        <w:t>„</w:t>
      </w:r>
      <w:r w:rsidR="009745C6" w:rsidRPr="00D77C40">
        <w:t>Art. 27. Ustawa wchodzi</w:t>
      </w:r>
      <w:r w:rsidR="002D6E75" w:rsidRPr="00D77C40">
        <w:t xml:space="preserve"> w</w:t>
      </w:r>
      <w:r w:rsidR="002D6E75">
        <w:t> </w:t>
      </w:r>
      <w:r w:rsidR="009745C6" w:rsidRPr="00D77C40">
        <w:t>życie po upływie 1</w:t>
      </w:r>
      <w:r w:rsidR="002D6E75" w:rsidRPr="00D77C40">
        <w:t>4</w:t>
      </w:r>
      <w:r w:rsidR="002D6E75">
        <w:t> </w:t>
      </w:r>
      <w:r w:rsidR="009745C6" w:rsidRPr="00D77C40">
        <w:t>dni od dnia ogłoszenia.</w:t>
      </w:r>
      <w:r>
        <w:t>”</w:t>
      </w:r>
      <w:r w:rsidR="009745C6">
        <w:t>;</w:t>
      </w:r>
    </w:p>
    <w:p w:rsidR="009745C6" w:rsidRDefault="009745C6" w:rsidP="00A64DE4">
      <w:pPr>
        <w:pStyle w:val="PPKTOTJpodpunktwobwieszczeniutekstujednolitegonp1"/>
        <w:keepNext/>
      </w:pPr>
      <w:r>
        <w:t>4)</w:t>
      </w:r>
      <w:r>
        <w:tab/>
        <w:t>art. 2</w:t>
      </w:r>
      <w:r w:rsidR="002D6E75">
        <w:t>1 </w:t>
      </w:r>
      <w:r>
        <w:t>ustawy</w:t>
      </w:r>
      <w:r w:rsidR="002D6E75">
        <w:t xml:space="preserve"> </w:t>
      </w:r>
      <w:r w:rsidR="002D6E75" w:rsidRPr="007356B3">
        <w:t>z</w:t>
      </w:r>
      <w:r w:rsidR="002D6E75">
        <w:t> </w:t>
      </w:r>
      <w:r w:rsidRPr="007356B3">
        <w:t>dnia 2</w:t>
      </w:r>
      <w:r w:rsidR="002D6E75" w:rsidRPr="007356B3">
        <w:t>3</w:t>
      </w:r>
      <w:r w:rsidR="002D6E75">
        <w:t> </w:t>
      </w:r>
      <w:r w:rsidRPr="007356B3">
        <w:t>listopada 201</w:t>
      </w:r>
      <w:r w:rsidR="002D6E75" w:rsidRPr="007356B3">
        <w:t>2</w:t>
      </w:r>
      <w:r w:rsidR="002D6E75">
        <w:t> </w:t>
      </w:r>
      <w:r w:rsidRPr="007356B3">
        <w:t>r.</w:t>
      </w:r>
      <w:r w:rsidR="002D6E75" w:rsidRPr="007356B3">
        <w:t xml:space="preserve"> o</w:t>
      </w:r>
      <w:r w:rsidR="002D6E75">
        <w:t> </w:t>
      </w:r>
      <w:r w:rsidRPr="007356B3">
        <w:t>zmianie niektórych ustaw</w:t>
      </w:r>
      <w:r w:rsidR="002D6E75" w:rsidRPr="007356B3">
        <w:t xml:space="preserve"> w</w:t>
      </w:r>
      <w:r w:rsidR="002D6E75">
        <w:t> </w:t>
      </w:r>
      <w:r w:rsidRPr="007356B3">
        <w:t>związku</w:t>
      </w:r>
      <w:r w:rsidR="002D6E75" w:rsidRPr="007356B3">
        <w:t xml:space="preserve"> z</w:t>
      </w:r>
      <w:r w:rsidR="002D6E75">
        <w:t> </w:t>
      </w:r>
      <w:r w:rsidRPr="007356B3">
        <w:t>podwyższeniem wieku emeryta</w:t>
      </w:r>
      <w:r w:rsidRPr="007356B3">
        <w:t>l</w:t>
      </w:r>
      <w:r w:rsidRPr="007356B3">
        <w:t>nego</w:t>
      </w:r>
      <w:r>
        <w:t xml:space="preserve"> (</w:t>
      </w:r>
      <w:r w:rsidR="00A64DE4">
        <w:t>Dz. U. poz. </w:t>
      </w:r>
      <w:r>
        <w:t>1544), który stanowi:</w:t>
      </w:r>
    </w:p>
    <w:p w:rsidR="009745C6" w:rsidRDefault="00A64DE4" w:rsidP="009745C6">
      <w:pPr>
        <w:pStyle w:val="ARTartustawynprozporzdzenia"/>
      </w:pPr>
      <w:r>
        <w:t>„</w:t>
      </w:r>
      <w:r w:rsidR="009745C6" w:rsidRPr="00D77C40">
        <w:t>Art. 2</w:t>
      </w:r>
      <w:r w:rsidR="009745C6">
        <w:t>1</w:t>
      </w:r>
      <w:r w:rsidR="009745C6" w:rsidRPr="00D77C40">
        <w:t>. Ustawa wchodzi</w:t>
      </w:r>
      <w:r w:rsidR="002D6E75" w:rsidRPr="00D77C40">
        <w:t xml:space="preserve"> w</w:t>
      </w:r>
      <w:r w:rsidR="002D6E75">
        <w:t> </w:t>
      </w:r>
      <w:r w:rsidR="009745C6" w:rsidRPr="00D77C40">
        <w:t>życie</w:t>
      </w:r>
      <w:r w:rsidR="002D6E75" w:rsidRPr="00D77C40">
        <w:t xml:space="preserve"> </w:t>
      </w:r>
      <w:r w:rsidR="002D6E75">
        <w:t>z </w:t>
      </w:r>
      <w:r w:rsidR="009745C6">
        <w:t xml:space="preserve">dniem </w:t>
      </w:r>
      <w:r w:rsidR="002D6E75">
        <w:t>1 </w:t>
      </w:r>
      <w:r w:rsidR="009745C6">
        <w:t>stycznia 201</w:t>
      </w:r>
      <w:r w:rsidR="002D6E75">
        <w:t>3 </w:t>
      </w:r>
      <w:r w:rsidR="009745C6">
        <w:t>r</w:t>
      </w:r>
      <w:r w:rsidR="009745C6" w:rsidRPr="00D77C40">
        <w:t>.</w:t>
      </w:r>
      <w:r>
        <w:t>”</w:t>
      </w:r>
      <w:r w:rsidR="009745C6">
        <w:t>;</w:t>
      </w:r>
    </w:p>
    <w:p w:rsidR="009745C6" w:rsidRDefault="009745C6" w:rsidP="00A64DE4">
      <w:pPr>
        <w:pStyle w:val="PPKTOTJpodpunktwobwieszczeniutekstujednolitegonp1"/>
        <w:keepNext/>
      </w:pPr>
      <w:r>
        <w:t>5)</w:t>
      </w:r>
      <w:r>
        <w:tab/>
        <w:t>art. 8</w:t>
      </w:r>
      <w:r w:rsidR="00A64DE4">
        <w:t>4 i art. </w:t>
      </w:r>
      <w:r>
        <w:t>8</w:t>
      </w:r>
      <w:r w:rsidR="002D6E75">
        <w:t>5 </w:t>
      </w:r>
      <w:r>
        <w:t>ustawy</w:t>
      </w:r>
      <w:r w:rsidR="002D6E75">
        <w:t xml:space="preserve"> </w:t>
      </w:r>
      <w:r w:rsidR="002D6E75" w:rsidRPr="00722E50">
        <w:t>z</w:t>
      </w:r>
      <w:r w:rsidR="002D6E75">
        <w:t> </w:t>
      </w:r>
      <w:r w:rsidRPr="00722E50">
        <w:t>dnia 2</w:t>
      </w:r>
      <w:r w:rsidR="002D6E75" w:rsidRPr="00722E50">
        <w:t>4</w:t>
      </w:r>
      <w:r w:rsidR="002D6E75">
        <w:t> </w:t>
      </w:r>
      <w:r w:rsidRPr="00722E50">
        <w:t>maja 201</w:t>
      </w:r>
      <w:r w:rsidR="002D6E75" w:rsidRPr="00722E50">
        <w:t>3</w:t>
      </w:r>
      <w:r w:rsidR="002D6E75">
        <w:t> </w:t>
      </w:r>
      <w:r w:rsidRPr="00722E50">
        <w:t>r.</w:t>
      </w:r>
      <w:r w:rsidR="002D6E75" w:rsidRPr="00722E50">
        <w:t xml:space="preserve"> o</w:t>
      </w:r>
      <w:r w:rsidR="002D6E75">
        <w:t> </w:t>
      </w:r>
      <w:r w:rsidRPr="00722E50">
        <w:t>środkach przymusu bezpośredniego</w:t>
      </w:r>
      <w:r w:rsidR="002D6E75" w:rsidRPr="00722E50">
        <w:t xml:space="preserve"> i</w:t>
      </w:r>
      <w:r w:rsidR="002D6E75">
        <w:t> </w:t>
      </w:r>
      <w:r w:rsidRPr="00722E50">
        <w:t>broni palnej</w:t>
      </w:r>
      <w:r>
        <w:t xml:space="preserve"> (</w:t>
      </w:r>
      <w:r w:rsidR="00A64DE4">
        <w:t>Dz. U. poz. </w:t>
      </w:r>
      <w:r>
        <w:t>628),</w:t>
      </w:r>
      <w:r w:rsidRPr="0091215A">
        <w:t xml:space="preserve"> </w:t>
      </w:r>
      <w:r>
        <w:t>które stanowią:</w:t>
      </w:r>
    </w:p>
    <w:p w:rsidR="009745C6" w:rsidRPr="00D9643E" w:rsidRDefault="00A64DE4" w:rsidP="009745C6">
      <w:pPr>
        <w:pStyle w:val="ARTartustawynprozporzdzenia"/>
      </w:pPr>
      <w:r>
        <w:t>„</w:t>
      </w:r>
      <w:r w:rsidR="009745C6" w:rsidRPr="00D9643E">
        <w:t>Art. 84. Minister właściwy do spraw wewnętrznych, po upływie 1</w:t>
      </w:r>
      <w:r w:rsidR="002D6E75" w:rsidRPr="00D9643E">
        <w:t>2</w:t>
      </w:r>
      <w:r w:rsidR="002D6E75">
        <w:t> </w:t>
      </w:r>
      <w:r w:rsidR="009745C6" w:rsidRPr="00D9643E">
        <w:t>miesięcy od dnia wejścia</w:t>
      </w:r>
      <w:r w:rsidR="002D6E75" w:rsidRPr="00D9643E">
        <w:t xml:space="preserve"> w</w:t>
      </w:r>
      <w:r w:rsidR="002D6E75">
        <w:t> </w:t>
      </w:r>
      <w:r w:rsidR="009745C6" w:rsidRPr="00D9643E">
        <w:t>życie ninie</w:t>
      </w:r>
      <w:r w:rsidR="009745C6" w:rsidRPr="00D9643E">
        <w:t>j</w:t>
      </w:r>
      <w:r w:rsidR="009745C6" w:rsidRPr="00D9643E">
        <w:t>szej</w:t>
      </w:r>
      <w:r w:rsidR="009745C6">
        <w:t xml:space="preserve"> </w:t>
      </w:r>
      <w:r w:rsidR="009745C6" w:rsidRPr="00D9643E">
        <w:t>ustawy, przedstawi Sejmowi</w:t>
      </w:r>
      <w:r w:rsidR="002D6E75" w:rsidRPr="00D9643E">
        <w:t xml:space="preserve"> i</w:t>
      </w:r>
      <w:r w:rsidR="002D6E75">
        <w:t> </w:t>
      </w:r>
      <w:r w:rsidR="009745C6" w:rsidRPr="00D9643E">
        <w:t>Senatowi ocenę jej funkcjonowania,</w:t>
      </w:r>
      <w:r w:rsidR="002D6E75" w:rsidRPr="00D9643E">
        <w:t xml:space="preserve"> w</w:t>
      </w:r>
      <w:r w:rsidR="002D6E75">
        <w:t> </w:t>
      </w:r>
      <w:r w:rsidR="009745C6" w:rsidRPr="00D9643E">
        <w:t>szczególności</w:t>
      </w:r>
      <w:r w:rsidR="002D6E75" w:rsidRPr="00D9643E">
        <w:t xml:space="preserve"> w</w:t>
      </w:r>
      <w:r w:rsidR="002D6E75">
        <w:t> </w:t>
      </w:r>
      <w:r w:rsidR="009745C6" w:rsidRPr="00D9643E">
        <w:t>zakresie zasadności</w:t>
      </w:r>
      <w:r w:rsidR="002D6E75" w:rsidRPr="00D9643E">
        <w:t xml:space="preserve"> i</w:t>
      </w:r>
      <w:r w:rsidR="002D6E75">
        <w:t> </w:t>
      </w:r>
      <w:r w:rsidR="009745C6" w:rsidRPr="00D9643E">
        <w:t>skuteczności</w:t>
      </w:r>
      <w:r w:rsidR="009745C6">
        <w:t xml:space="preserve"> </w:t>
      </w:r>
      <w:r w:rsidR="009745C6" w:rsidRPr="00D9643E">
        <w:t>rozwiązań</w:t>
      </w:r>
      <w:r w:rsidR="002D6E75" w:rsidRPr="00D9643E">
        <w:t xml:space="preserve"> w</w:t>
      </w:r>
      <w:r w:rsidR="002D6E75">
        <w:t> </w:t>
      </w:r>
      <w:r w:rsidR="009745C6" w:rsidRPr="00D9643E">
        <w:t>niej przewidzianych.</w:t>
      </w:r>
    </w:p>
    <w:p w:rsidR="009745C6" w:rsidRDefault="009745C6" w:rsidP="009745C6">
      <w:pPr>
        <w:pStyle w:val="ARTartustawynprozporzdzenia"/>
      </w:pPr>
      <w:r w:rsidRPr="00D9643E">
        <w:t>Art.</w:t>
      </w:r>
      <w:r w:rsidR="00A64DE4">
        <w:t> </w:t>
      </w:r>
      <w:r w:rsidRPr="00D9643E">
        <w:t>85. Ustawa wchodzi</w:t>
      </w:r>
      <w:r w:rsidR="002D6E75" w:rsidRPr="00D9643E">
        <w:t xml:space="preserve"> w</w:t>
      </w:r>
      <w:r w:rsidR="002D6E75">
        <w:t> </w:t>
      </w:r>
      <w:r w:rsidRPr="00D9643E">
        <w:t>życie</w:t>
      </w:r>
      <w:r w:rsidR="002D6E75" w:rsidRPr="00D9643E">
        <w:t xml:space="preserve"> z</w:t>
      </w:r>
      <w:r w:rsidR="002D6E75">
        <w:t> </w:t>
      </w:r>
      <w:r w:rsidRPr="00D9643E">
        <w:t xml:space="preserve">dniem </w:t>
      </w:r>
      <w:r w:rsidR="002D6E75" w:rsidRPr="00D9643E">
        <w:t>5</w:t>
      </w:r>
      <w:r w:rsidR="002D6E75">
        <w:t> </w:t>
      </w:r>
      <w:r w:rsidRPr="00D9643E">
        <w:t>czerwca 201</w:t>
      </w:r>
      <w:r w:rsidR="002D6E75" w:rsidRPr="00D9643E">
        <w:t>3</w:t>
      </w:r>
      <w:r w:rsidR="002D6E75">
        <w:t> </w:t>
      </w:r>
      <w:r w:rsidRPr="00D9643E">
        <w:t>r.</w:t>
      </w:r>
      <w:r w:rsidR="00A64DE4">
        <w:t>”</w:t>
      </w:r>
      <w:r>
        <w:t>;</w:t>
      </w:r>
    </w:p>
    <w:p w:rsidR="009745C6" w:rsidRDefault="009745C6" w:rsidP="00A64DE4">
      <w:pPr>
        <w:pStyle w:val="PPKTOTJpodpunktwobwieszczeniutekstujednolitegonp1"/>
        <w:keepNext/>
      </w:pPr>
      <w:r>
        <w:t>6)</w:t>
      </w:r>
      <w:r>
        <w:tab/>
        <w:t>odnośnika</w:t>
      </w:r>
      <w:r w:rsidR="00A64DE4">
        <w:t xml:space="preserve"> nr 1 oraz art. </w:t>
      </w:r>
      <w:r w:rsidR="002D6E75">
        <w:t>3 </w:t>
      </w:r>
      <w:r>
        <w:t xml:space="preserve">ustawy </w:t>
      </w:r>
      <w:r>
        <w:tab/>
      </w:r>
      <w:r w:rsidRPr="00722E50">
        <w:t>z dnia 3</w:t>
      </w:r>
      <w:r w:rsidR="002D6E75" w:rsidRPr="00722E50">
        <w:t>0</w:t>
      </w:r>
      <w:r w:rsidR="002D6E75">
        <w:t> </w:t>
      </w:r>
      <w:r w:rsidRPr="00722E50">
        <w:t>sierpnia 201</w:t>
      </w:r>
      <w:r w:rsidR="002D6E75" w:rsidRPr="00722E50">
        <w:t>3</w:t>
      </w:r>
      <w:r w:rsidR="002D6E75">
        <w:t> </w:t>
      </w:r>
      <w:r w:rsidRPr="00722E50">
        <w:t>r.</w:t>
      </w:r>
      <w:r w:rsidR="002D6E75" w:rsidRPr="00722E50">
        <w:t xml:space="preserve"> o</w:t>
      </w:r>
      <w:r w:rsidR="002D6E75">
        <w:t> </w:t>
      </w:r>
      <w:r w:rsidRPr="00722E50">
        <w:t>zmianie ustawy – Ordynacja podatkowa oraz ustawy</w:t>
      </w:r>
      <w:r w:rsidR="002D6E75" w:rsidRPr="00722E50">
        <w:t xml:space="preserve"> o</w:t>
      </w:r>
      <w:r w:rsidR="002D6E75">
        <w:t> </w:t>
      </w:r>
      <w:r w:rsidRPr="00722E50">
        <w:t>kontroli skarbowej</w:t>
      </w:r>
      <w:r>
        <w:t xml:space="preserve"> (</w:t>
      </w:r>
      <w:r w:rsidR="00A64DE4">
        <w:t>Dz. U. poz. </w:t>
      </w:r>
      <w:r>
        <w:t>1145), które stanowią:</w:t>
      </w:r>
    </w:p>
    <w:p w:rsidR="009745C6" w:rsidRDefault="00A64DE4" w:rsidP="002D6E75">
      <w:pPr>
        <w:pStyle w:val="PKTpunkt"/>
      </w:pPr>
      <w:r>
        <w:t>„</w:t>
      </w:r>
      <w:r w:rsidR="009745C6" w:rsidRPr="00D9643E">
        <w:rPr>
          <w:rStyle w:val="IGindeksgrny"/>
        </w:rPr>
        <w:t>1)</w:t>
      </w:r>
      <w:r w:rsidR="002D6E75">
        <w:tab/>
      </w:r>
      <w:r w:rsidR="009745C6" w:rsidRPr="00D9643E">
        <w:t>Niniejsza ustawa dokonuje</w:t>
      </w:r>
      <w:r w:rsidR="002D6E75" w:rsidRPr="00D9643E">
        <w:t xml:space="preserve"> w</w:t>
      </w:r>
      <w:r w:rsidR="002D6E75">
        <w:t> </w:t>
      </w:r>
      <w:r w:rsidR="009745C6" w:rsidRPr="00D9643E">
        <w:t>zakresie swojej regulacji wdrożenia dyrektywy Rady 2011/16/UE</w:t>
      </w:r>
      <w:r w:rsidR="002D6E75" w:rsidRPr="00D9643E">
        <w:t xml:space="preserve"> z</w:t>
      </w:r>
      <w:r w:rsidR="002D6E75">
        <w:t> </w:t>
      </w:r>
      <w:r w:rsidR="009745C6" w:rsidRPr="00D9643E">
        <w:t>dnia 1</w:t>
      </w:r>
      <w:r w:rsidR="002D6E75" w:rsidRPr="00D9643E">
        <w:t>5</w:t>
      </w:r>
      <w:r w:rsidR="002D6E75">
        <w:t> </w:t>
      </w:r>
      <w:r w:rsidR="009745C6" w:rsidRPr="00D9643E">
        <w:t>lutego 201</w:t>
      </w:r>
      <w:r w:rsidR="002D6E75" w:rsidRPr="00D9643E">
        <w:t>1</w:t>
      </w:r>
      <w:r w:rsidR="002D6E75">
        <w:t> </w:t>
      </w:r>
      <w:r w:rsidR="009745C6" w:rsidRPr="00D9643E">
        <w:t>r.</w:t>
      </w:r>
      <w:r w:rsidR="002D6E75" w:rsidRPr="00D9643E">
        <w:t xml:space="preserve"> w</w:t>
      </w:r>
      <w:r w:rsidR="002D6E75">
        <w:t> </w:t>
      </w:r>
      <w:r w:rsidR="009745C6" w:rsidRPr="00D9643E">
        <w:t>sprawie</w:t>
      </w:r>
      <w:r w:rsidR="009745C6">
        <w:t xml:space="preserve"> </w:t>
      </w:r>
      <w:r w:rsidR="009745C6" w:rsidRPr="00D9643E">
        <w:t>współpracy administracyjnej</w:t>
      </w:r>
      <w:r w:rsidR="002D6E75" w:rsidRPr="00D9643E">
        <w:t xml:space="preserve"> w</w:t>
      </w:r>
      <w:r w:rsidR="002D6E75">
        <w:t> </w:t>
      </w:r>
      <w:r w:rsidR="009745C6" w:rsidRPr="00D9643E">
        <w:t>dziedzinie opodatkowania</w:t>
      </w:r>
      <w:r w:rsidR="002D6E75" w:rsidRPr="00D9643E">
        <w:t xml:space="preserve"> i</w:t>
      </w:r>
      <w:r w:rsidR="002D6E75">
        <w:t> </w:t>
      </w:r>
      <w:r w:rsidR="009745C6" w:rsidRPr="00D9643E">
        <w:t>uchylającej dyrektywę 77/799/EWG (Dz. Urz. UE L 6</w:t>
      </w:r>
      <w:r w:rsidR="002D6E75" w:rsidRPr="00D9643E">
        <w:t>4</w:t>
      </w:r>
      <w:r w:rsidR="002D6E75">
        <w:t> </w:t>
      </w:r>
      <w:r w:rsidR="002D6E75" w:rsidRPr="00D9643E">
        <w:t>z</w:t>
      </w:r>
      <w:r w:rsidR="002D6E75">
        <w:t> </w:t>
      </w:r>
      <w:r w:rsidR="009745C6" w:rsidRPr="00D9643E">
        <w:t>11.03.2011, str. 1).</w:t>
      </w:r>
      <w:r>
        <w:t>”</w:t>
      </w:r>
    </w:p>
    <w:p w:rsidR="009745C6" w:rsidRDefault="00A64DE4" w:rsidP="009745C6">
      <w:pPr>
        <w:pStyle w:val="ARTartustawynprozporzdzenia"/>
      </w:pPr>
      <w:r>
        <w:t>„</w:t>
      </w:r>
      <w:r w:rsidR="009745C6" w:rsidRPr="00D9643E">
        <w:t>Art. 3. Ustawa wchodzi</w:t>
      </w:r>
      <w:r w:rsidR="002D6E75" w:rsidRPr="00D9643E">
        <w:t xml:space="preserve"> w</w:t>
      </w:r>
      <w:r w:rsidR="002D6E75">
        <w:t> </w:t>
      </w:r>
      <w:r w:rsidR="009745C6" w:rsidRPr="00D9643E">
        <w:t>życie po upływi</w:t>
      </w:r>
      <w:r w:rsidR="009745C6">
        <w:t>e 1</w:t>
      </w:r>
      <w:r w:rsidR="002D6E75">
        <w:t>4 </w:t>
      </w:r>
      <w:r w:rsidR="009745C6">
        <w:t>dni od dnia ogłoszenia.</w:t>
      </w:r>
      <w:r>
        <w:t>”</w:t>
      </w:r>
      <w:r w:rsidR="009745C6">
        <w:t>;</w:t>
      </w:r>
    </w:p>
    <w:p w:rsidR="009745C6" w:rsidRDefault="009745C6" w:rsidP="00A64DE4">
      <w:pPr>
        <w:pStyle w:val="PPKTOTJpodpunktwobwieszczeniutekstujednolitegonp1"/>
        <w:keepNext/>
      </w:pPr>
      <w:r>
        <w:t>7)</w:t>
      </w:r>
      <w:r>
        <w:tab/>
        <w:t>odnośnika</w:t>
      </w:r>
      <w:r w:rsidR="00A64DE4">
        <w:t xml:space="preserve"> nr 1 oraz art. </w:t>
      </w:r>
      <w:r>
        <w:t>22,</w:t>
      </w:r>
      <w:r w:rsidR="00A64DE4">
        <w:t xml:space="preserve"> art. </w:t>
      </w:r>
      <w:r>
        <w:t>2</w:t>
      </w:r>
      <w:r w:rsidR="00A64DE4">
        <w:t>3 i art. </w:t>
      </w:r>
      <w:r>
        <w:t>2</w:t>
      </w:r>
      <w:r w:rsidR="002D6E75">
        <w:t>7 </w:t>
      </w:r>
      <w:r>
        <w:t>ustawy</w:t>
      </w:r>
      <w:r w:rsidR="002D6E75">
        <w:t xml:space="preserve"> </w:t>
      </w:r>
      <w:r w:rsidR="002D6E75" w:rsidRPr="00722E50">
        <w:t>z</w:t>
      </w:r>
      <w:r w:rsidR="002D6E75">
        <w:t> </w:t>
      </w:r>
      <w:r w:rsidRPr="00722E50">
        <w:t xml:space="preserve">dnia </w:t>
      </w:r>
      <w:r w:rsidR="002D6E75" w:rsidRPr="00722E50">
        <w:t>9</w:t>
      </w:r>
      <w:r w:rsidR="002D6E75">
        <w:t> </w:t>
      </w:r>
      <w:r w:rsidRPr="00722E50">
        <w:t>maja 201</w:t>
      </w:r>
      <w:r w:rsidR="002D6E75" w:rsidRPr="00722E50">
        <w:t>4</w:t>
      </w:r>
      <w:r w:rsidR="002D6E75">
        <w:t> </w:t>
      </w:r>
      <w:r w:rsidRPr="00722E50">
        <w:t>r.</w:t>
      </w:r>
      <w:r w:rsidR="002D6E75" w:rsidRPr="00722E50">
        <w:t xml:space="preserve"> o</w:t>
      </w:r>
      <w:r w:rsidR="002D6E75">
        <w:t> </w:t>
      </w:r>
      <w:r w:rsidRPr="00722E50">
        <w:t>informowaniu</w:t>
      </w:r>
      <w:r w:rsidR="002D6E75" w:rsidRPr="00722E50">
        <w:t xml:space="preserve"> o</w:t>
      </w:r>
      <w:r w:rsidR="002D6E75">
        <w:t> </w:t>
      </w:r>
      <w:r w:rsidRPr="00722E50">
        <w:t>cenach towarów</w:t>
      </w:r>
      <w:r w:rsidR="002D6E75" w:rsidRPr="00722E50">
        <w:t xml:space="preserve"> i</w:t>
      </w:r>
      <w:r w:rsidR="002D6E75">
        <w:t> </w:t>
      </w:r>
      <w:r w:rsidRPr="00722E50">
        <w:t>usług</w:t>
      </w:r>
      <w:r>
        <w:t xml:space="preserve"> (</w:t>
      </w:r>
      <w:r w:rsidR="00A64DE4">
        <w:t>Dz. U. poz. </w:t>
      </w:r>
      <w:r>
        <w:t>915), które stanowią:</w:t>
      </w:r>
    </w:p>
    <w:p w:rsidR="009745C6" w:rsidRDefault="00A64DE4" w:rsidP="002D6E75">
      <w:pPr>
        <w:pStyle w:val="PKTpunkt"/>
      </w:pPr>
      <w:r>
        <w:t>„</w:t>
      </w:r>
      <w:r w:rsidR="009745C6" w:rsidRPr="00D9643E">
        <w:rPr>
          <w:rStyle w:val="IGindeksgrny"/>
        </w:rPr>
        <w:t>1)</w:t>
      </w:r>
      <w:r w:rsidR="002D6E75">
        <w:tab/>
      </w:r>
      <w:r w:rsidR="009745C6" w:rsidRPr="00D9643E">
        <w:t>Niniejsza ustawa dokonuje</w:t>
      </w:r>
      <w:r w:rsidR="002D6E75" w:rsidRPr="00D9643E">
        <w:t xml:space="preserve"> w</w:t>
      </w:r>
      <w:r w:rsidR="002D6E75">
        <w:t> </w:t>
      </w:r>
      <w:r w:rsidR="009745C6" w:rsidRPr="00D9643E">
        <w:t>zakresie swojej regulacji wdrożenia dyrektywy 98/6/WE Parlamentu Europe</w:t>
      </w:r>
      <w:r w:rsidR="009745C6" w:rsidRPr="00D9643E">
        <w:t>j</w:t>
      </w:r>
      <w:r w:rsidR="009745C6" w:rsidRPr="00D9643E">
        <w:t>skiego</w:t>
      </w:r>
      <w:r w:rsidR="002D6E75" w:rsidRPr="00D9643E">
        <w:t xml:space="preserve"> i</w:t>
      </w:r>
      <w:r w:rsidR="002D6E75">
        <w:t> </w:t>
      </w:r>
      <w:r w:rsidR="009745C6" w:rsidRPr="00D9643E">
        <w:t>Rady</w:t>
      </w:r>
      <w:r w:rsidR="002D6E75" w:rsidRPr="00D9643E">
        <w:t xml:space="preserve"> z</w:t>
      </w:r>
      <w:r w:rsidR="002D6E75">
        <w:t> </w:t>
      </w:r>
      <w:r w:rsidR="009745C6" w:rsidRPr="00D9643E">
        <w:t>dnia</w:t>
      </w:r>
      <w:r w:rsidR="009745C6">
        <w:t xml:space="preserve"> </w:t>
      </w:r>
      <w:r w:rsidR="009745C6" w:rsidRPr="00D9643E">
        <w:t>1</w:t>
      </w:r>
      <w:r w:rsidR="002D6E75" w:rsidRPr="00D9643E">
        <w:t>6</w:t>
      </w:r>
      <w:r w:rsidR="002D6E75">
        <w:t> </w:t>
      </w:r>
      <w:r w:rsidR="009745C6" w:rsidRPr="00D9643E">
        <w:t>lutego 199</w:t>
      </w:r>
      <w:r w:rsidR="002D6E75" w:rsidRPr="00D9643E">
        <w:t>8</w:t>
      </w:r>
      <w:r w:rsidR="002D6E75">
        <w:t> </w:t>
      </w:r>
      <w:r w:rsidR="009745C6" w:rsidRPr="00D9643E">
        <w:t>r.</w:t>
      </w:r>
      <w:r w:rsidR="002D6E75" w:rsidRPr="00D9643E">
        <w:t xml:space="preserve"> w</w:t>
      </w:r>
      <w:r w:rsidR="002D6E75">
        <w:t> </w:t>
      </w:r>
      <w:r w:rsidR="009745C6" w:rsidRPr="00D9643E">
        <w:t>sprawie ochrony konsumenta przez podawanie cen produktów ofer</w:t>
      </w:r>
      <w:r w:rsidR="009745C6" w:rsidRPr="00D9643E">
        <w:t>o</w:t>
      </w:r>
      <w:r w:rsidR="009745C6" w:rsidRPr="00D9643E">
        <w:t>wanych konsumentom (Dz. Urz. WE L 8</w:t>
      </w:r>
      <w:r w:rsidR="002D6E75" w:rsidRPr="00D9643E">
        <w:t>0</w:t>
      </w:r>
      <w:r w:rsidR="002D6E75">
        <w:t> </w:t>
      </w:r>
      <w:r w:rsidR="002D6E75" w:rsidRPr="00D9643E">
        <w:t>z</w:t>
      </w:r>
      <w:r w:rsidR="002D6E75">
        <w:t> </w:t>
      </w:r>
      <w:r w:rsidR="009745C6" w:rsidRPr="00D9643E">
        <w:t>04.07.1998).</w:t>
      </w:r>
      <w:r>
        <w:t>”</w:t>
      </w:r>
    </w:p>
    <w:p w:rsidR="009745C6" w:rsidRPr="00D9643E" w:rsidRDefault="00A64DE4" w:rsidP="009745C6">
      <w:pPr>
        <w:pStyle w:val="ARTartustawynprozporzdzenia"/>
      </w:pPr>
      <w:r>
        <w:t>„</w:t>
      </w:r>
      <w:r w:rsidR="009745C6" w:rsidRPr="00D9643E">
        <w:t>Art. 22. 1. Do spraw wszczętych</w:t>
      </w:r>
      <w:r w:rsidR="002D6E75" w:rsidRPr="00D9643E">
        <w:t xml:space="preserve"> i</w:t>
      </w:r>
      <w:r w:rsidR="002D6E75">
        <w:t> </w:t>
      </w:r>
      <w:r w:rsidR="009745C6" w:rsidRPr="00D9643E">
        <w:t>niezakończonych do dnia wejścia</w:t>
      </w:r>
      <w:r w:rsidR="002D6E75" w:rsidRPr="00D9643E">
        <w:t xml:space="preserve"> w</w:t>
      </w:r>
      <w:r w:rsidR="002D6E75">
        <w:t> </w:t>
      </w:r>
      <w:r w:rsidR="009745C6" w:rsidRPr="00D9643E">
        <w:t>życie ustawy mają zastosowanie prz</w:t>
      </w:r>
      <w:r w:rsidR="009745C6" w:rsidRPr="00D9643E">
        <w:t>e</w:t>
      </w:r>
      <w:r w:rsidR="009745C6" w:rsidRPr="00D9643E">
        <w:t>pisy dotychczasowe.</w:t>
      </w:r>
    </w:p>
    <w:p w:rsidR="009745C6" w:rsidRPr="00D9643E" w:rsidRDefault="009745C6" w:rsidP="009745C6">
      <w:pPr>
        <w:pStyle w:val="USTustnpkodeksu"/>
      </w:pPr>
      <w:r w:rsidRPr="00D9643E">
        <w:t>2. Nie wszczyna się postępowania,</w:t>
      </w:r>
      <w:r w:rsidR="002D6E75" w:rsidRPr="00D9643E">
        <w:t xml:space="preserve"> a</w:t>
      </w:r>
      <w:r w:rsidR="002D6E75">
        <w:t> </w:t>
      </w:r>
      <w:r w:rsidRPr="00D9643E">
        <w:t>wszczęte umarza, jeżeli od dnia stwierdzenia nie</w:t>
      </w:r>
      <w:r>
        <w:t>wykonania obowiązków,</w:t>
      </w:r>
      <w:r w:rsidR="002D6E75">
        <w:t xml:space="preserve"> o </w:t>
      </w:r>
      <w:r>
        <w:t xml:space="preserve">których </w:t>
      </w:r>
      <w:r w:rsidRPr="00D9643E">
        <w:t>mowa</w:t>
      </w:r>
      <w:r w:rsidR="00A64DE4" w:rsidRPr="00D9643E">
        <w:t xml:space="preserve"> w</w:t>
      </w:r>
      <w:r w:rsidR="00A64DE4">
        <w:t> art. </w:t>
      </w:r>
      <w:r w:rsidRPr="00D9643E">
        <w:t>1</w:t>
      </w:r>
      <w:r w:rsidR="002D6E75" w:rsidRPr="00D9643E">
        <w:t>2</w:t>
      </w:r>
      <w:r w:rsidR="002D6E75">
        <w:t> </w:t>
      </w:r>
      <w:r w:rsidRPr="00D9643E">
        <w:t>ustawy wymienionej</w:t>
      </w:r>
      <w:r w:rsidR="00A64DE4" w:rsidRPr="00D9643E">
        <w:t xml:space="preserve"> w</w:t>
      </w:r>
      <w:r w:rsidR="00A64DE4">
        <w:t> art. </w:t>
      </w:r>
      <w:r w:rsidRPr="00D9643E">
        <w:t xml:space="preserve">26, upłynęło </w:t>
      </w:r>
      <w:r w:rsidR="002D6E75" w:rsidRPr="00D9643E">
        <w:t>5</w:t>
      </w:r>
      <w:r w:rsidR="002D6E75">
        <w:t> </w:t>
      </w:r>
      <w:r w:rsidRPr="00D9643E">
        <w:t>lat licząc od dnia wejścia</w:t>
      </w:r>
      <w:r w:rsidR="002D6E75" w:rsidRPr="00D9643E">
        <w:t xml:space="preserve"> w</w:t>
      </w:r>
      <w:r w:rsidR="002D6E75">
        <w:t> </w:t>
      </w:r>
      <w:r w:rsidRPr="00D9643E">
        <w:t>życie niniejszej ustawy.</w:t>
      </w:r>
    </w:p>
    <w:p w:rsidR="009745C6" w:rsidRPr="00D9643E" w:rsidRDefault="009745C6" w:rsidP="009745C6">
      <w:pPr>
        <w:pStyle w:val="ARTartustawynprozporzdzenia"/>
      </w:pPr>
      <w:r w:rsidRPr="00D9643E">
        <w:t>Art.</w:t>
      </w:r>
      <w:r w:rsidR="00A64DE4">
        <w:t> </w:t>
      </w:r>
      <w:r w:rsidRPr="00D9643E">
        <w:t>23. 1.</w:t>
      </w:r>
      <w:r w:rsidR="002D6E75" w:rsidRPr="00D9643E">
        <w:t xml:space="preserve"> W</w:t>
      </w:r>
      <w:r w:rsidR="002D6E75">
        <w:t> </w:t>
      </w:r>
      <w:r w:rsidRPr="00D9643E">
        <w:t>przypadku gdy przedsiębiorca przed dniem wejścia</w:t>
      </w:r>
      <w:r w:rsidR="002D6E75" w:rsidRPr="00D9643E">
        <w:t xml:space="preserve"> w</w:t>
      </w:r>
      <w:r w:rsidR="002D6E75">
        <w:t> </w:t>
      </w:r>
      <w:r w:rsidRPr="00D9643E">
        <w:t>życie ustawy narus</w:t>
      </w:r>
      <w:r>
        <w:t>zył przepisy ustawy wymienionej</w:t>
      </w:r>
      <w:r w:rsidR="00A64DE4">
        <w:t xml:space="preserve"> </w:t>
      </w:r>
      <w:r w:rsidR="00A64DE4" w:rsidRPr="00D9643E">
        <w:t>w</w:t>
      </w:r>
      <w:r w:rsidR="00A64DE4">
        <w:t> art. </w:t>
      </w:r>
      <w:r w:rsidRPr="00D9643E">
        <w:t>26, stosuje się przepisy dotychczasowe.</w:t>
      </w:r>
    </w:p>
    <w:p w:rsidR="009745C6" w:rsidRDefault="009745C6" w:rsidP="009745C6">
      <w:pPr>
        <w:pStyle w:val="USTustnpkodeksu"/>
      </w:pPr>
      <w:r w:rsidRPr="00D9643E">
        <w:lastRenderedPageBreak/>
        <w:t>2.</w:t>
      </w:r>
      <w:r w:rsidR="002D6E75" w:rsidRPr="00D9643E">
        <w:t xml:space="preserve"> W</w:t>
      </w:r>
      <w:r w:rsidR="002D6E75">
        <w:t> </w:t>
      </w:r>
      <w:r w:rsidRPr="00D9643E">
        <w:t>przypadku gdy przedsiębiorca przed dniem wejścia</w:t>
      </w:r>
      <w:r w:rsidR="002D6E75" w:rsidRPr="00D9643E">
        <w:t xml:space="preserve"> w</w:t>
      </w:r>
      <w:r w:rsidR="002D6E75">
        <w:t> </w:t>
      </w:r>
      <w:r w:rsidRPr="00D9643E">
        <w:t>życie ustawy stosował c</w:t>
      </w:r>
      <w:r>
        <w:t xml:space="preserve">eny urzędowe lub marże handlowe </w:t>
      </w:r>
      <w:r w:rsidRPr="00D9643E">
        <w:t>urzędowe</w:t>
      </w:r>
      <w:r w:rsidR="002D6E75" w:rsidRPr="00D9643E">
        <w:t xml:space="preserve"> z</w:t>
      </w:r>
      <w:r w:rsidR="002D6E75">
        <w:t> </w:t>
      </w:r>
      <w:r w:rsidRPr="00D9643E">
        <w:t>naruszeniem przepisów ustawy wymienionej</w:t>
      </w:r>
      <w:r w:rsidR="00A64DE4" w:rsidRPr="00D9643E">
        <w:t xml:space="preserve"> w</w:t>
      </w:r>
      <w:r w:rsidR="00A64DE4">
        <w:t> art. </w:t>
      </w:r>
      <w:r w:rsidRPr="00D9643E">
        <w:t>2</w:t>
      </w:r>
      <w:r w:rsidR="00A64DE4" w:rsidRPr="00D9643E">
        <w:t>6</w:t>
      </w:r>
      <w:r w:rsidR="00A64DE4">
        <w:t xml:space="preserve"> i </w:t>
      </w:r>
      <w:r w:rsidR="002D6E75" w:rsidRPr="00D9643E">
        <w:t>w</w:t>
      </w:r>
      <w:r w:rsidR="002D6E75">
        <w:t> </w:t>
      </w:r>
      <w:r w:rsidRPr="00D9643E">
        <w:t>ten sposób osiągnął kwotę nien</w:t>
      </w:r>
      <w:r w:rsidRPr="00D9643E">
        <w:t>a</w:t>
      </w:r>
      <w:r w:rsidRPr="00D9643E">
        <w:t>leżną, stosuje się</w:t>
      </w:r>
      <w:r>
        <w:t xml:space="preserve"> </w:t>
      </w:r>
      <w:r w:rsidRPr="00D9643E">
        <w:t>przepisy dotychczasowe.</w:t>
      </w:r>
      <w:r w:rsidR="00A64DE4">
        <w:t>”</w:t>
      </w:r>
    </w:p>
    <w:p w:rsidR="009745C6" w:rsidRDefault="00A64DE4" w:rsidP="009745C6">
      <w:pPr>
        <w:pStyle w:val="ARTartustawynprozporzdzenia"/>
      </w:pPr>
      <w:r>
        <w:t>„</w:t>
      </w:r>
      <w:r w:rsidR="009745C6" w:rsidRPr="00D9643E">
        <w:t>Art. 27. Ustawa wchodzi</w:t>
      </w:r>
      <w:r w:rsidR="002D6E75" w:rsidRPr="00D9643E">
        <w:t xml:space="preserve"> w</w:t>
      </w:r>
      <w:r w:rsidR="002D6E75">
        <w:t> </w:t>
      </w:r>
      <w:r w:rsidR="009745C6" w:rsidRPr="00D9643E">
        <w:t>życie po upływie 1</w:t>
      </w:r>
      <w:r w:rsidR="002D6E75" w:rsidRPr="00D9643E">
        <w:t>4</w:t>
      </w:r>
      <w:r w:rsidR="002D6E75">
        <w:t> </w:t>
      </w:r>
      <w:r w:rsidR="009745C6" w:rsidRPr="00D9643E">
        <w:t>dni od dnia ogłoszenia.</w:t>
      </w:r>
      <w:r>
        <w:t>”</w:t>
      </w:r>
      <w:r w:rsidR="009745C6">
        <w:t>;</w:t>
      </w:r>
    </w:p>
    <w:p w:rsidR="009745C6" w:rsidRDefault="009745C6" w:rsidP="00A64DE4">
      <w:pPr>
        <w:pStyle w:val="PPKTOTJpodpunktwobwieszczeniutekstujednolitegonp1"/>
        <w:keepNext/>
      </w:pPr>
      <w:r>
        <w:t>8)</w:t>
      </w:r>
      <w:r>
        <w:tab/>
        <w:t>art. 6</w:t>
      </w:r>
      <w:r w:rsidR="00A64DE4">
        <w:t>4 pkt </w:t>
      </w:r>
      <w:r>
        <w:t>4,</w:t>
      </w:r>
      <w:r w:rsidR="00A64DE4">
        <w:t xml:space="preserve"> art. </w:t>
      </w:r>
      <w:r>
        <w:t>6</w:t>
      </w:r>
      <w:r w:rsidR="00A64DE4">
        <w:t>5 ust. 1 i </w:t>
      </w:r>
      <w:r>
        <w:t>2,</w:t>
      </w:r>
      <w:r w:rsidR="00A64DE4">
        <w:t xml:space="preserve"> art. </w:t>
      </w:r>
      <w:r>
        <w:t>6</w:t>
      </w:r>
      <w:r w:rsidR="00A64DE4">
        <w:t>8 i  art. </w:t>
      </w:r>
      <w:r>
        <w:t>7</w:t>
      </w:r>
      <w:r w:rsidR="002D6E75">
        <w:t>0 </w:t>
      </w:r>
      <w:r>
        <w:t>ustawy</w:t>
      </w:r>
      <w:r w:rsidR="002D6E75">
        <w:t xml:space="preserve"> </w:t>
      </w:r>
      <w:r w:rsidR="002D6E75" w:rsidRPr="002062B0">
        <w:t>z</w:t>
      </w:r>
      <w:r w:rsidR="002D6E75">
        <w:t> </w:t>
      </w:r>
      <w:r w:rsidRPr="002062B0">
        <w:t>dnia 2</w:t>
      </w:r>
      <w:r w:rsidR="002D6E75" w:rsidRPr="002062B0">
        <w:t>8</w:t>
      </w:r>
      <w:r w:rsidR="002D6E75">
        <w:t> </w:t>
      </w:r>
      <w:r w:rsidRPr="002062B0">
        <w:t>listopada 201</w:t>
      </w:r>
      <w:r w:rsidR="002D6E75" w:rsidRPr="002062B0">
        <w:t>4</w:t>
      </w:r>
      <w:r w:rsidR="002D6E75">
        <w:t> </w:t>
      </w:r>
      <w:r w:rsidRPr="002062B0">
        <w:t>r.</w:t>
      </w:r>
      <w:r w:rsidR="002D6E75" w:rsidRPr="002062B0">
        <w:t xml:space="preserve"> o</w:t>
      </w:r>
      <w:r w:rsidR="002D6E75">
        <w:t> </w:t>
      </w:r>
      <w:r w:rsidRPr="002062B0">
        <w:t xml:space="preserve">komisjach lekarskich podległych ministrowi właściwemu do spraw wewnętrznych </w:t>
      </w:r>
      <w:r>
        <w:t>(</w:t>
      </w:r>
      <w:r w:rsidR="00A64DE4">
        <w:t>Dz. U. poz. </w:t>
      </w:r>
      <w:r>
        <w:t>1822), które stanowią:</w:t>
      </w:r>
    </w:p>
    <w:p w:rsidR="009745C6" w:rsidRDefault="009745C6" w:rsidP="00A64DE4">
      <w:pPr>
        <w:pStyle w:val="ARTartustawynprozporzdzenia"/>
        <w:keepNext/>
      </w:pPr>
      <w:r w:rsidRPr="00D9643E">
        <w:t>Art.</w:t>
      </w:r>
      <w:r w:rsidR="00A64DE4">
        <w:t> </w:t>
      </w:r>
      <w:r w:rsidRPr="00D9643E">
        <w:t xml:space="preserve">64. </w:t>
      </w:r>
      <w:r w:rsidR="00A64DE4">
        <w:t>„</w:t>
      </w:r>
      <w:r w:rsidRPr="00D9643E">
        <w:t>Dotychczas stosowane kategorie zdrowia określające stopień zdolności fizycznej</w:t>
      </w:r>
      <w:r w:rsidR="002D6E75" w:rsidRPr="00D9643E">
        <w:t xml:space="preserve"> i</w:t>
      </w:r>
      <w:r w:rsidR="002D6E75">
        <w:t> </w:t>
      </w:r>
      <w:r w:rsidRPr="00D9643E">
        <w:t>psychicznej do służby</w:t>
      </w:r>
      <w:r>
        <w:t xml:space="preserve"> </w:t>
      </w:r>
      <w:r w:rsidRPr="00D9643E">
        <w:t>ulegają zmianie:</w:t>
      </w:r>
      <w:r w:rsidR="00A64DE4">
        <w:t>”</w:t>
      </w:r>
    </w:p>
    <w:p w:rsidR="009745C6" w:rsidRPr="00D9643E" w:rsidRDefault="00A64DE4" w:rsidP="00A64DE4">
      <w:pPr>
        <w:pStyle w:val="PKTpunkt"/>
        <w:keepNext/>
      </w:pPr>
      <w:r>
        <w:t>„</w:t>
      </w:r>
      <w:r w:rsidR="009745C6" w:rsidRPr="00D9643E">
        <w:t>4)</w:t>
      </w:r>
      <w:r w:rsidR="009745C6">
        <w:tab/>
      </w:r>
      <w:r w:rsidR="009745C6" w:rsidRPr="00D9643E">
        <w:t>w stosunku do kandydatów do pracy</w:t>
      </w:r>
      <w:r w:rsidR="002D6E75" w:rsidRPr="00D9643E">
        <w:t xml:space="preserve"> w</w:t>
      </w:r>
      <w:r w:rsidR="002D6E75">
        <w:t> </w:t>
      </w:r>
      <w:r w:rsidR="009745C6" w:rsidRPr="00D9643E">
        <w:t xml:space="preserve">wyodrębnionych komórkach organizacyjnych kontroli skarbowej, </w:t>
      </w:r>
      <w:r w:rsidR="00E64611">
        <w:br/>
      </w:r>
      <w:r w:rsidR="009745C6" w:rsidRPr="00D9643E">
        <w:t>inspektorów</w:t>
      </w:r>
      <w:r w:rsidR="002D6E75">
        <w:t xml:space="preserve"> </w:t>
      </w:r>
      <w:r w:rsidR="002D6E75" w:rsidRPr="00D9643E">
        <w:t>i</w:t>
      </w:r>
      <w:r w:rsidR="002D6E75">
        <w:t> </w:t>
      </w:r>
      <w:r w:rsidR="009745C6" w:rsidRPr="00D9643E">
        <w:t>pracowników zatrudnionych</w:t>
      </w:r>
      <w:r w:rsidR="002D6E75" w:rsidRPr="00D9643E">
        <w:t xml:space="preserve"> w</w:t>
      </w:r>
      <w:r w:rsidR="002D6E75">
        <w:t> </w:t>
      </w:r>
      <w:r w:rsidR="009745C6" w:rsidRPr="00D9643E">
        <w:t>tych komórkach oraz kandydatów do pracy</w:t>
      </w:r>
      <w:r w:rsidR="002D6E75" w:rsidRPr="00D9643E">
        <w:t xml:space="preserve"> w</w:t>
      </w:r>
      <w:r w:rsidR="002D6E75">
        <w:t> </w:t>
      </w:r>
      <w:r w:rsidR="009745C6" w:rsidRPr="00D9643E">
        <w:t>wywiadzie skarb</w:t>
      </w:r>
      <w:r w:rsidR="009745C6" w:rsidRPr="00D9643E">
        <w:t>o</w:t>
      </w:r>
      <w:r w:rsidR="009745C6" w:rsidRPr="00D9643E">
        <w:t>wym,</w:t>
      </w:r>
      <w:r w:rsidR="002D6E75" w:rsidRPr="00D9643E">
        <w:t xml:space="preserve"> a</w:t>
      </w:r>
      <w:r w:rsidR="002D6E75">
        <w:t> </w:t>
      </w:r>
      <w:r w:rsidR="009745C6" w:rsidRPr="00D9643E">
        <w:t>także</w:t>
      </w:r>
      <w:r w:rsidR="009745C6">
        <w:t xml:space="preserve"> </w:t>
      </w:r>
      <w:r w:rsidR="009745C6" w:rsidRPr="00D9643E">
        <w:t>pracowników wywiadu skarbowego:</w:t>
      </w:r>
    </w:p>
    <w:p w:rsidR="009745C6" w:rsidRPr="00D9643E" w:rsidRDefault="00603025" w:rsidP="009745C6">
      <w:pPr>
        <w:pStyle w:val="LITlitera"/>
      </w:pPr>
      <w:r>
        <w:t>a)</w:t>
      </w:r>
      <w:r>
        <w:tab/>
      </w:r>
      <w:r w:rsidR="009745C6" w:rsidRPr="00D9643E">
        <w:t xml:space="preserve">kategoria </w:t>
      </w:r>
      <w:r w:rsidR="00A64DE4">
        <w:t>„</w:t>
      </w:r>
      <w:r w:rsidR="009745C6" w:rsidRPr="00D9643E">
        <w:t>C</w:t>
      </w:r>
      <w:r w:rsidR="00A64DE4">
        <w:t>”</w:t>
      </w:r>
      <w:r w:rsidR="009745C6" w:rsidRPr="00D9643E">
        <w:t xml:space="preserve"> staje się kategorią </w:t>
      </w:r>
      <w:r w:rsidR="00A64DE4">
        <w:t>„</w:t>
      </w:r>
      <w:r w:rsidR="009745C6" w:rsidRPr="00D9643E">
        <w:t>B</w:t>
      </w:r>
      <w:r w:rsidR="00A64DE4">
        <w:t>”</w:t>
      </w:r>
      <w:r w:rsidR="009745C6" w:rsidRPr="00D9643E">
        <w:t>,</w:t>
      </w:r>
    </w:p>
    <w:p w:rsidR="009745C6" w:rsidRPr="00D9643E" w:rsidRDefault="00603025" w:rsidP="00A64DE4">
      <w:pPr>
        <w:pStyle w:val="LITlitera"/>
        <w:keepNext/>
      </w:pPr>
      <w:r>
        <w:t>b)</w:t>
      </w:r>
      <w:r>
        <w:tab/>
      </w:r>
      <w:r w:rsidR="009745C6" w:rsidRPr="00D9643E">
        <w:t xml:space="preserve">kategoria </w:t>
      </w:r>
      <w:r w:rsidR="00A64DE4">
        <w:t>„</w:t>
      </w:r>
      <w:r w:rsidR="009745C6" w:rsidRPr="00D9643E">
        <w:t>D</w:t>
      </w:r>
      <w:r w:rsidR="00A64DE4">
        <w:t>”</w:t>
      </w:r>
      <w:r w:rsidR="009745C6" w:rsidRPr="00D9643E">
        <w:t xml:space="preserve"> staje się kategorią </w:t>
      </w:r>
      <w:r w:rsidR="00A64DE4">
        <w:t>„</w:t>
      </w:r>
      <w:r w:rsidR="009745C6" w:rsidRPr="00D9643E">
        <w:t>C</w:t>
      </w:r>
      <w:r w:rsidR="00A64DE4">
        <w:t>”</w:t>
      </w:r>
    </w:p>
    <w:p w:rsidR="009745C6" w:rsidRDefault="009745C6" w:rsidP="009745C6">
      <w:pPr>
        <w:pStyle w:val="CZWSPPKTczwsplnapunktw"/>
      </w:pPr>
      <w:r w:rsidRPr="00D9643E">
        <w:t>–</w:t>
      </w:r>
      <w:r w:rsidR="002D6E75" w:rsidRPr="00D9643E">
        <w:t xml:space="preserve"> w</w:t>
      </w:r>
      <w:r w:rsidR="002D6E75">
        <w:t> </w:t>
      </w:r>
      <w:r w:rsidRPr="00D9643E">
        <w:t>rozumieniu przepisów niniejszej ustawy.</w:t>
      </w:r>
      <w:r w:rsidR="00A64DE4">
        <w:t>”</w:t>
      </w:r>
    </w:p>
    <w:p w:rsidR="009745C6" w:rsidRPr="00356974" w:rsidRDefault="009745C6" w:rsidP="009745C6">
      <w:pPr>
        <w:pStyle w:val="ARTartustawynprozporzdzenia"/>
      </w:pPr>
      <w:r w:rsidRPr="00356974">
        <w:t>Art.</w:t>
      </w:r>
      <w:r w:rsidR="00A64DE4">
        <w:t> </w:t>
      </w:r>
      <w:r w:rsidRPr="00356974">
        <w:t xml:space="preserve">65. </w:t>
      </w:r>
      <w:r w:rsidR="00A64DE4">
        <w:t>„</w:t>
      </w:r>
      <w:r w:rsidRPr="00356974">
        <w:t>1.</w:t>
      </w:r>
      <w:r w:rsidR="002D6E75" w:rsidRPr="00356974">
        <w:t xml:space="preserve"> Z</w:t>
      </w:r>
      <w:r w:rsidR="002D6E75">
        <w:t> </w:t>
      </w:r>
      <w:r w:rsidRPr="00356974">
        <w:t>dniem wejścia</w:t>
      </w:r>
      <w:r w:rsidR="002D6E75" w:rsidRPr="00356974">
        <w:t xml:space="preserve"> w</w:t>
      </w:r>
      <w:r w:rsidR="002D6E75">
        <w:t> </w:t>
      </w:r>
      <w:r w:rsidRPr="00356974">
        <w:t>życie niniejszej ustawy znosi się komisje lekarskie podległe ministrowi właśc</w:t>
      </w:r>
      <w:r w:rsidRPr="00356974">
        <w:t>i</w:t>
      </w:r>
      <w:r w:rsidRPr="00356974">
        <w:t>wemu</w:t>
      </w:r>
      <w:r>
        <w:t xml:space="preserve"> </w:t>
      </w:r>
      <w:r w:rsidRPr="00356974">
        <w:t>do spraw wewnętrznych, powołane na podstawie dotychczasowych przepisów,</w:t>
      </w:r>
      <w:r w:rsidR="002D6E75" w:rsidRPr="00356974">
        <w:t xml:space="preserve"> z</w:t>
      </w:r>
      <w:r w:rsidR="002D6E75">
        <w:t> </w:t>
      </w:r>
      <w:r w:rsidRPr="00356974">
        <w:t>wyjątkiem Centralnej Kom</w:t>
      </w:r>
      <w:r w:rsidRPr="00356974">
        <w:t>i</w:t>
      </w:r>
      <w:r w:rsidRPr="00356974">
        <w:t>sji Lekarskiej,</w:t>
      </w:r>
      <w:r>
        <w:t xml:space="preserve"> </w:t>
      </w:r>
      <w:r w:rsidRPr="00356974">
        <w:t>okręgowych komisji lekarskich oraz wojewódzkich komisji lekarskich, które znosi się</w:t>
      </w:r>
      <w:r w:rsidR="002D6E75" w:rsidRPr="00356974">
        <w:t xml:space="preserve"> z</w:t>
      </w:r>
      <w:r w:rsidR="002D6E75">
        <w:t> </w:t>
      </w:r>
      <w:r w:rsidRPr="00356974">
        <w:t>dniem 3</w:t>
      </w:r>
      <w:r w:rsidR="002D6E75" w:rsidRPr="00356974">
        <w:t>0</w:t>
      </w:r>
      <w:r w:rsidR="002D6E75">
        <w:t> </w:t>
      </w:r>
      <w:r w:rsidRPr="00356974">
        <w:t>czerwca 201</w:t>
      </w:r>
      <w:r w:rsidR="002D6E75" w:rsidRPr="00356974">
        <w:t>5</w:t>
      </w:r>
      <w:r w:rsidR="002D6E75">
        <w:t> </w:t>
      </w:r>
      <w:r w:rsidRPr="00356974">
        <w:t>r.</w:t>
      </w:r>
    </w:p>
    <w:p w:rsidR="009745C6" w:rsidRPr="00356974" w:rsidRDefault="009745C6" w:rsidP="00A64DE4">
      <w:pPr>
        <w:pStyle w:val="USTustnpkodeksu"/>
        <w:keepNext/>
      </w:pPr>
      <w:r w:rsidRPr="00356974">
        <w:t>2.</w:t>
      </w:r>
      <w:r w:rsidR="002D6E75" w:rsidRPr="00356974">
        <w:t xml:space="preserve"> W</w:t>
      </w:r>
      <w:r w:rsidR="002D6E75">
        <w:t> </w:t>
      </w:r>
      <w:r w:rsidRPr="00356974">
        <w:t xml:space="preserve">okresie od dnia </w:t>
      </w:r>
      <w:r w:rsidR="002D6E75" w:rsidRPr="00356974">
        <w:t>1</w:t>
      </w:r>
      <w:r w:rsidR="002D6E75">
        <w:t> </w:t>
      </w:r>
      <w:r w:rsidRPr="00356974">
        <w:t>stycznia 201</w:t>
      </w:r>
      <w:r w:rsidR="002D6E75" w:rsidRPr="00356974">
        <w:t>5</w:t>
      </w:r>
      <w:r w:rsidR="002D6E75">
        <w:t> </w:t>
      </w:r>
      <w:r w:rsidRPr="00356974">
        <w:t>r. do dnia 3</w:t>
      </w:r>
      <w:r w:rsidR="002D6E75" w:rsidRPr="00356974">
        <w:t>0</w:t>
      </w:r>
      <w:r w:rsidR="002D6E75">
        <w:t> </w:t>
      </w:r>
      <w:r w:rsidRPr="00356974">
        <w:t>czerwca 201</w:t>
      </w:r>
      <w:r w:rsidR="002D6E75" w:rsidRPr="00356974">
        <w:t>5</w:t>
      </w:r>
      <w:r w:rsidR="002D6E75">
        <w:t> </w:t>
      </w:r>
      <w:r w:rsidRPr="00356974">
        <w:t>r.:</w:t>
      </w:r>
    </w:p>
    <w:p w:rsidR="009745C6" w:rsidRPr="00356974" w:rsidRDefault="009745C6" w:rsidP="009745C6">
      <w:pPr>
        <w:pStyle w:val="PKTpunkt"/>
      </w:pPr>
      <w:r w:rsidRPr="00356974">
        <w:t>1)</w:t>
      </w:r>
      <w:r>
        <w:tab/>
      </w:r>
      <w:r w:rsidRPr="00356974">
        <w:t>zadania przewidziane niniejszą ustawą dla rejonowych komisji lekarskich wykonują dotychczasowe wojewód</w:t>
      </w:r>
      <w:r w:rsidRPr="00356974">
        <w:t>z</w:t>
      </w:r>
      <w:r w:rsidRPr="00356974">
        <w:t>kie</w:t>
      </w:r>
      <w:r>
        <w:t xml:space="preserve"> </w:t>
      </w:r>
      <w:r w:rsidRPr="00356974">
        <w:t>komisje lekarskie;</w:t>
      </w:r>
    </w:p>
    <w:p w:rsidR="009745C6" w:rsidRPr="00356974" w:rsidRDefault="009745C6" w:rsidP="009745C6">
      <w:pPr>
        <w:pStyle w:val="PKTpunkt"/>
      </w:pPr>
      <w:r w:rsidRPr="00356974">
        <w:t>2)</w:t>
      </w:r>
      <w:r>
        <w:tab/>
      </w:r>
      <w:r w:rsidRPr="00356974">
        <w:t>zadania przewidziane niniejszą ustawą dla Centralnej Komisji Lekarskiej wykonuje dotychczasowa Centralna Komisja</w:t>
      </w:r>
      <w:r>
        <w:t xml:space="preserve"> </w:t>
      </w:r>
      <w:r w:rsidRPr="00356974">
        <w:t>Lekarska,</w:t>
      </w:r>
      <w:r w:rsidR="002D6E75" w:rsidRPr="00356974">
        <w:t xml:space="preserve"> z</w:t>
      </w:r>
      <w:r w:rsidR="002D6E75">
        <w:t> </w:t>
      </w:r>
      <w:r w:rsidRPr="00356974">
        <w:t>wyjątkiem zadania określonego</w:t>
      </w:r>
      <w:r w:rsidR="00A64DE4" w:rsidRPr="00356974">
        <w:t xml:space="preserve"> w</w:t>
      </w:r>
      <w:r w:rsidR="00A64DE4">
        <w:t> art. </w:t>
      </w:r>
      <w:r w:rsidRPr="00356974">
        <w:t>1</w:t>
      </w:r>
      <w:r w:rsidR="00A64DE4" w:rsidRPr="00356974">
        <w:t>7</w:t>
      </w:r>
      <w:r w:rsidR="00A64DE4">
        <w:t xml:space="preserve"> ust. </w:t>
      </w:r>
      <w:r w:rsidR="00A64DE4" w:rsidRPr="00356974">
        <w:t>3</w:t>
      </w:r>
      <w:r w:rsidR="00A64DE4">
        <w:t xml:space="preserve"> pkt </w:t>
      </w:r>
      <w:r w:rsidRPr="00356974">
        <w:t>1, które wykonują dotychczasowe okręgowe komisje</w:t>
      </w:r>
      <w:r>
        <w:t xml:space="preserve"> </w:t>
      </w:r>
      <w:r w:rsidRPr="00356974">
        <w:t>lekarskie.</w:t>
      </w:r>
      <w:r w:rsidR="00A64DE4">
        <w:t>”</w:t>
      </w:r>
    </w:p>
    <w:p w:rsidR="009745C6" w:rsidRPr="00D9643E" w:rsidRDefault="00A64DE4" w:rsidP="009745C6">
      <w:pPr>
        <w:pStyle w:val="ARTartustawynprozporzdzenia"/>
      </w:pPr>
      <w:r>
        <w:t>„</w:t>
      </w:r>
      <w:r w:rsidR="009745C6" w:rsidRPr="00D9643E">
        <w:t>Art. 68. 1. Sprawy wszczęte</w:t>
      </w:r>
      <w:r w:rsidR="002D6E75" w:rsidRPr="00D9643E">
        <w:t xml:space="preserve"> i</w:t>
      </w:r>
      <w:r w:rsidR="002D6E75">
        <w:t> </w:t>
      </w:r>
      <w:r w:rsidR="009745C6" w:rsidRPr="00D9643E">
        <w:t>niezakończone przed komisjami lekarskimi przed dniem wejścia</w:t>
      </w:r>
      <w:r w:rsidR="002D6E75" w:rsidRPr="00D9643E">
        <w:t xml:space="preserve"> w</w:t>
      </w:r>
      <w:r w:rsidR="002D6E75">
        <w:t> </w:t>
      </w:r>
      <w:r w:rsidR="009745C6" w:rsidRPr="00D9643E">
        <w:t>życie ninie</w:t>
      </w:r>
      <w:r w:rsidR="009745C6" w:rsidRPr="00D9643E">
        <w:t>j</w:t>
      </w:r>
      <w:r w:rsidR="009745C6" w:rsidRPr="00D9643E">
        <w:t>szej</w:t>
      </w:r>
      <w:r w:rsidR="009745C6">
        <w:t xml:space="preserve"> </w:t>
      </w:r>
      <w:r w:rsidR="009745C6" w:rsidRPr="00D9643E">
        <w:t>ustawy, prowadzą dalej wojewódzkie komisje lekarskie, okręgowe komisje lekarskie albo Centralna Komisja Lekarska.</w:t>
      </w:r>
      <w:r w:rsidR="009745C6">
        <w:t xml:space="preserve"> </w:t>
      </w:r>
      <w:r w:rsidR="009745C6" w:rsidRPr="00D9643E">
        <w:t>Czynności podjęte</w:t>
      </w:r>
      <w:r w:rsidR="002D6E75" w:rsidRPr="00D9643E">
        <w:t xml:space="preserve"> w</w:t>
      </w:r>
      <w:r w:rsidR="002D6E75">
        <w:t> </w:t>
      </w:r>
      <w:r w:rsidR="009745C6" w:rsidRPr="00D9643E">
        <w:t>tych sprawach do dnia 3</w:t>
      </w:r>
      <w:r w:rsidR="002D6E75" w:rsidRPr="00D9643E">
        <w:t>1</w:t>
      </w:r>
      <w:r w:rsidR="002D6E75">
        <w:t> </w:t>
      </w:r>
      <w:r w:rsidR="009745C6" w:rsidRPr="00D9643E">
        <w:t>grudnia 201</w:t>
      </w:r>
      <w:r w:rsidR="002D6E75" w:rsidRPr="00D9643E">
        <w:t>4</w:t>
      </w:r>
      <w:r w:rsidR="002D6E75">
        <w:t> </w:t>
      </w:r>
      <w:r w:rsidR="009745C6" w:rsidRPr="00D9643E">
        <w:t>r. pozostają</w:t>
      </w:r>
      <w:r w:rsidR="002D6E75" w:rsidRPr="00D9643E">
        <w:t xml:space="preserve"> w</w:t>
      </w:r>
      <w:r w:rsidR="002D6E75">
        <w:t> </w:t>
      </w:r>
      <w:r w:rsidR="009745C6" w:rsidRPr="00D9643E">
        <w:t>mocy, chyba że są sprzeczne</w:t>
      </w:r>
      <w:r w:rsidR="002D6E75" w:rsidRPr="00D9643E">
        <w:t xml:space="preserve"> z</w:t>
      </w:r>
      <w:r w:rsidR="002D6E75">
        <w:t> </w:t>
      </w:r>
      <w:r w:rsidR="009745C6" w:rsidRPr="00D9643E">
        <w:t>niniejszą ustawą.</w:t>
      </w:r>
    </w:p>
    <w:p w:rsidR="009745C6" w:rsidRPr="00D9643E" w:rsidRDefault="009745C6" w:rsidP="009745C6">
      <w:pPr>
        <w:pStyle w:val="USTustnpkodeksu"/>
      </w:pPr>
      <w:r w:rsidRPr="00D9643E">
        <w:t>2. Sprawy</w:t>
      </w:r>
      <w:r w:rsidR="002D6E75" w:rsidRPr="00D9643E">
        <w:t xml:space="preserve"> w</w:t>
      </w:r>
      <w:r w:rsidR="002D6E75">
        <w:t> </w:t>
      </w:r>
      <w:r w:rsidRPr="00D9643E">
        <w:t>przedmiocie sprzeciwu wszczęte</w:t>
      </w:r>
      <w:r w:rsidR="002D6E75" w:rsidRPr="00D9643E">
        <w:t xml:space="preserve"> i</w:t>
      </w:r>
      <w:r w:rsidR="002D6E75">
        <w:t> </w:t>
      </w:r>
      <w:r w:rsidRPr="00D9643E">
        <w:t>niezakończone przed dniem wejścia</w:t>
      </w:r>
      <w:r w:rsidR="002D6E75" w:rsidRPr="00D9643E">
        <w:t xml:space="preserve"> w</w:t>
      </w:r>
      <w:r w:rsidR="002D6E75">
        <w:t> </w:t>
      </w:r>
      <w:r w:rsidRPr="00D9643E">
        <w:t>życie niniejszej ustawy, podlegają</w:t>
      </w:r>
      <w:r>
        <w:t xml:space="preserve"> </w:t>
      </w:r>
      <w:r w:rsidRPr="00D9643E">
        <w:t>umorzeniu</w:t>
      </w:r>
      <w:r w:rsidR="002D6E75" w:rsidRPr="00D9643E">
        <w:t xml:space="preserve"> z</w:t>
      </w:r>
      <w:r w:rsidR="002D6E75">
        <w:t> </w:t>
      </w:r>
      <w:r w:rsidRPr="00D9643E">
        <w:t>mocy prawa.</w:t>
      </w:r>
    </w:p>
    <w:p w:rsidR="009745C6" w:rsidRPr="00D9643E" w:rsidRDefault="009745C6" w:rsidP="009745C6">
      <w:pPr>
        <w:pStyle w:val="USTustnpkodeksu"/>
      </w:pPr>
      <w:r w:rsidRPr="00E64611">
        <w:rPr>
          <w:spacing w:val="-2"/>
        </w:rPr>
        <w:t xml:space="preserve">3. Sprawy wszczęte po dniu </w:t>
      </w:r>
      <w:r w:rsidR="002D6E75" w:rsidRPr="00E64611">
        <w:rPr>
          <w:spacing w:val="-2"/>
        </w:rPr>
        <w:t>1 </w:t>
      </w:r>
      <w:r w:rsidRPr="00E64611">
        <w:rPr>
          <w:spacing w:val="-2"/>
        </w:rPr>
        <w:t>stycznia 201</w:t>
      </w:r>
      <w:r w:rsidR="002D6E75" w:rsidRPr="00E64611">
        <w:rPr>
          <w:spacing w:val="-2"/>
        </w:rPr>
        <w:t>5 </w:t>
      </w:r>
      <w:r w:rsidRPr="00E64611">
        <w:rPr>
          <w:spacing w:val="-2"/>
        </w:rPr>
        <w:t>r.</w:t>
      </w:r>
      <w:r w:rsidR="002D6E75" w:rsidRPr="00E64611">
        <w:rPr>
          <w:spacing w:val="-2"/>
        </w:rPr>
        <w:t xml:space="preserve"> i </w:t>
      </w:r>
      <w:r w:rsidRPr="00E64611">
        <w:rPr>
          <w:spacing w:val="-2"/>
        </w:rPr>
        <w:t xml:space="preserve">niezakończone przed dniem </w:t>
      </w:r>
      <w:r w:rsidR="002D6E75" w:rsidRPr="00E64611">
        <w:rPr>
          <w:spacing w:val="-2"/>
        </w:rPr>
        <w:t>1 </w:t>
      </w:r>
      <w:r w:rsidRPr="00E64611">
        <w:rPr>
          <w:spacing w:val="-2"/>
        </w:rPr>
        <w:t>lipca 201</w:t>
      </w:r>
      <w:r w:rsidR="002D6E75" w:rsidRPr="00E64611">
        <w:rPr>
          <w:spacing w:val="-2"/>
        </w:rPr>
        <w:t>5 </w:t>
      </w:r>
      <w:r w:rsidRPr="00E64611">
        <w:rPr>
          <w:spacing w:val="-2"/>
        </w:rPr>
        <w:t xml:space="preserve">r. prowadzą dalej </w:t>
      </w:r>
      <w:proofErr w:type="spellStart"/>
      <w:r w:rsidRPr="00E64611">
        <w:rPr>
          <w:spacing w:val="-2"/>
        </w:rPr>
        <w:t>komi</w:t>
      </w:r>
      <w:proofErr w:type="spellEnd"/>
      <w:r w:rsidR="00E64611" w:rsidRPr="00E64611">
        <w:rPr>
          <w:spacing w:val="-2"/>
        </w:rPr>
        <w:t>-</w:t>
      </w:r>
      <w:r w:rsidR="00E64611" w:rsidRPr="00E64611">
        <w:rPr>
          <w:spacing w:val="-2"/>
        </w:rPr>
        <w:br/>
      </w:r>
      <w:proofErr w:type="spellStart"/>
      <w:r w:rsidRPr="00D9643E">
        <w:t>sje</w:t>
      </w:r>
      <w:proofErr w:type="spellEnd"/>
      <w:r>
        <w:t xml:space="preserve"> </w:t>
      </w:r>
      <w:r w:rsidRPr="00D9643E">
        <w:t>lekarskie utworzone na podstawie niniejszej ustawy,</w:t>
      </w:r>
      <w:r w:rsidR="002D6E75" w:rsidRPr="00D9643E">
        <w:t xml:space="preserve"> z</w:t>
      </w:r>
      <w:r w:rsidR="002D6E75">
        <w:t> </w:t>
      </w:r>
      <w:r w:rsidRPr="00D9643E">
        <w:t>tym że sprawy prowadzone przez wojewódzkie komisje lekarskie</w:t>
      </w:r>
      <w:r>
        <w:t xml:space="preserve"> </w:t>
      </w:r>
      <w:r w:rsidRPr="00D9643E">
        <w:t>prowadzą</w:t>
      </w:r>
      <w:r w:rsidR="002D6E75" w:rsidRPr="00D9643E">
        <w:t xml:space="preserve"> w</w:t>
      </w:r>
      <w:r w:rsidR="002D6E75">
        <w:t> </w:t>
      </w:r>
      <w:r w:rsidRPr="00D9643E">
        <w:t>dalszym ciągu rejonowe komisje lekarskie,</w:t>
      </w:r>
      <w:r w:rsidR="002D6E75" w:rsidRPr="00D9643E">
        <w:t xml:space="preserve"> a</w:t>
      </w:r>
      <w:r w:rsidR="002D6E75">
        <w:t> </w:t>
      </w:r>
      <w:r w:rsidRPr="00D9643E">
        <w:t>sprawy prowadzone przez okręgowe komisje lekarskie</w:t>
      </w:r>
      <w:r w:rsidR="002D6E75">
        <w:t xml:space="preserve"> </w:t>
      </w:r>
      <w:r w:rsidR="002D6E75" w:rsidRPr="00D9643E">
        <w:t>i</w:t>
      </w:r>
      <w:r w:rsidR="002D6E75">
        <w:t> </w:t>
      </w:r>
      <w:r w:rsidRPr="00D9643E">
        <w:t>Centralną Komisję Lekarską prowadzi</w:t>
      </w:r>
      <w:r w:rsidR="002D6E75" w:rsidRPr="00D9643E">
        <w:t xml:space="preserve"> w</w:t>
      </w:r>
      <w:r w:rsidR="002D6E75">
        <w:t> </w:t>
      </w:r>
      <w:r w:rsidRPr="00D9643E">
        <w:t>dalszym ciągu Centralna Komisja Lekarska.</w:t>
      </w:r>
    </w:p>
    <w:p w:rsidR="009745C6" w:rsidRDefault="009745C6" w:rsidP="009745C6">
      <w:pPr>
        <w:pStyle w:val="USTustnpkodeksu"/>
      </w:pPr>
      <w:r w:rsidRPr="00D9643E">
        <w:t>4. Sprawy,</w:t>
      </w:r>
      <w:r w:rsidR="002D6E75" w:rsidRPr="00D9643E">
        <w:t xml:space="preserve"> o</w:t>
      </w:r>
      <w:r w:rsidR="002D6E75">
        <w:t> </w:t>
      </w:r>
      <w:r w:rsidRPr="00D9643E">
        <w:t>których mowa</w:t>
      </w:r>
      <w:r w:rsidR="00A64DE4" w:rsidRPr="00D9643E">
        <w:t xml:space="preserve"> w</w:t>
      </w:r>
      <w:r w:rsidR="00A64DE4">
        <w:t> ust. </w:t>
      </w:r>
      <w:r w:rsidR="00A64DE4" w:rsidRPr="00D9643E">
        <w:t>1</w:t>
      </w:r>
      <w:r w:rsidR="00A64DE4">
        <w:t xml:space="preserve"> i </w:t>
      </w:r>
      <w:r w:rsidRPr="00D9643E">
        <w:t>3,</w:t>
      </w:r>
      <w:r w:rsidR="002D6E75" w:rsidRPr="00D9643E">
        <w:t xml:space="preserve"> w</w:t>
      </w:r>
      <w:r w:rsidR="002D6E75">
        <w:t> </w:t>
      </w:r>
      <w:r w:rsidRPr="00D9643E">
        <w:t>tym zebrana</w:t>
      </w:r>
      <w:r w:rsidR="002D6E75" w:rsidRPr="00D9643E">
        <w:t xml:space="preserve"> w</w:t>
      </w:r>
      <w:r w:rsidR="002D6E75">
        <w:t> </w:t>
      </w:r>
      <w:r w:rsidRPr="00D9643E">
        <w:t>toku postępowań dokumentacja, również wytworzona</w:t>
      </w:r>
      <w:r w:rsidR="002D6E75">
        <w:t xml:space="preserve"> </w:t>
      </w:r>
      <w:r w:rsidR="002D6E75" w:rsidRPr="00D9643E">
        <w:t>w</w:t>
      </w:r>
      <w:r w:rsidR="002D6E75">
        <w:t> </w:t>
      </w:r>
      <w:r w:rsidRPr="00D9643E">
        <w:t>formie elektronicznej, zostaną przekazane komisjom lekarskim utworzonym na podstawie niniejszej ustawy zgo</w:t>
      </w:r>
      <w:r w:rsidRPr="00D9643E">
        <w:t>d</w:t>
      </w:r>
      <w:r w:rsidRPr="00D9643E">
        <w:t>nie</w:t>
      </w:r>
      <w:r w:rsidR="002D6E75">
        <w:t xml:space="preserve"> </w:t>
      </w:r>
      <w:r w:rsidR="002D6E75" w:rsidRPr="00D9643E">
        <w:t>z</w:t>
      </w:r>
      <w:r w:rsidR="002D6E75">
        <w:t> </w:t>
      </w:r>
      <w:r w:rsidRPr="00D9643E">
        <w:t>właściwością określoną</w:t>
      </w:r>
      <w:r w:rsidR="002D6E75" w:rsidRPr="00D9643E">
        <w:t xml:space="preserve"> w</w:t>
      </w:r>
      <w:r w:rsidR="002D6E75">
        <w:t> </w:t>
      </w:r>
      <w:r w:rsidRPr="00D9643E">
        <w:t>przepisach wydanych na podstawie</w:t>
      </w:r>
      <w:r w:rsidR="00A64DE4">
        <w:t xml:space="preserve"> art. </w:t>
      </w:r>
      <w:r w:rsidRPr="00D9643E">
        <w:t>1</w:t>
      </w:r>
      <w:r w:rsidR="00A64DE4" w:rsidRPr="00D9643E">
        <w:t>9</w:t>
      </w:r>
      <w:r w:rsidR="00A64DE4">
        <w:t xml:space="preserve"> ust. </w:t>
      </w:r>
      <w:r w:rsidR="00A64DE4" w:rsidRPr="00D9643E">
        <w:t>3</w:t>
      </w:r>
      <w:r w:rsidR="00A64DE4">
        <w:t xml:space="preserve"> albo</w:t>
      </w:r>
      <w:r w:rsidRPr="00D9643E">
        <w:t xml:space="preserve"> Centralnej Komisji Lekarskiej</w:t>
      </w:r>
      <w:r w:rsidR="002D6E75">
        <w:t xml:space="preserve"> </w:t>
      </w:r>
      <w:r w:rsidR="002D6E75" w:rsidRPr="00D9643E">
        <w:t>w</w:t>
      </w:r>
      <w:r w:rsidR="002D6E75">
        <w:t> </w:t>
      </w:r>
      <w:r w:rsidRPr="00D9643E">
        <w:t>terminie do dnia 3</w:t>
      </w:r>
      <w:r w:rsidR="002D6E75" w:rsidRPr="00D9643E">
        <w:t>0</w:t>
      </w:r>
      <w:r w:rsidR="002D6E75">
        <w:t> </w:t>
      </w:r>
      <w:r w:rsidRPr="00D9643E">
        <w:t>września 201</w:t>
      </w:r>
      <w:r w:rsidR="002D6E75" w:rsidRPr="00D9643E">
        <w:t>5</w:t>
      </w:r>
      <w:r w:rsidR="002D6E75">
        <w:t> </w:t>
      </w:r>
      <w:r w:rsidRPr="00D9643E">
        <w:t>r.</w:t>
      </w:r>
      <w:r w:rsidR="00A64DE4">
        <w:t>”</w:t>
      </w:r>
    </w:p>
    <w:p w:rsidR="009745C6" w:rsidRDefault="00A64DE4" w:rsidP="009745C6">
      <w:pPr>
        <w:pStyle w:val="ARTartustawynprozporzdzenia"/>
      </w:pPr>
      <w:r>
        <w:t>„</w:t>
      </w:r>
      <w:r w:rsidR="009745C6" w:rsidRPr="00D9643E">
        <w:t>Art. 70. Ustawa wchodzi</w:t>
      </w:r>
      <w:r w:rsidR="002D6E75" w:rsidRPr="00D9643E">
        <w:t xml:space="preserve"> w</w:t>
      </w:r>
      <w:r w:rsidR="002D6E75">
        <w:t> </w:t>
      </w:r>
      <w:r w:rsidR="009745C6" w:rsidRPr="00D9643E">
        <w:t>życie</w:t>
      </w:r>
      <w:r w:rsidR="002D6E75" w:rsidRPr="00D9643E">
        <w:t xml:space="preserve"> z</w:t>
      </w:r>
      <w:r w:rsidR="002D6E75">
        <w:t> </w:t>
      </w:r>
      <w:r w:rsidR="009745C6" w:rsidRPr="00D9643E">
        <w:t xml:space="preserve">dniem </w:t>
      </w:r>
      <w:r w:rsidR="002D6E75" w:rsidRPr="00D9643E">
        <w:t>1</w:t>
      </w:r>
      <w:r w:rsidR="002D6E75">
        <w:t> </w:t>
      </w:r>
      <w:r w:rsidR="009745C6" w:rsidRPr="00D9643E">
        <w:t>stycznia 201</w:t>
      </w:r>
      <w:r w:rsidR="002D6E75" w:rsidRPr="00D9643E">
        <w:t>5</w:t>
      </w:r>
      <w:r w:rsidR="002D6E75">
        <w:t> </w:t>
      </w:r>
      <w:r w:rsidR="009745C6" w:rsidRPr="00D9643E">
        <w:t>r.,</w:t>
      </w:r>
      <w:r w:rsidR="002D6E75" w:rsidRPr="00D9643E">
        <w:t xml:space="preserve"> z</w:t>
      </w:r>
      <w:r w:rsidR="002D6E75">
        <w:t> </w:t>
      </w:r>
      <w:r w:rsidR="009745C6" w:rsidRPr="00D9643E">
        <w:t>wyjątkiem</w:t>
      </w:r>
      <w:r>
        <w:t xml:space="preserve"> art. </w:t>
      </w:r>
      <w:r w:rsidR="009745C6" w:rsidRPr="00D9643E">
        <w:t>6</w:t>
      </w:r>
      <w:r w:rsidRPr="00D9643E">
        <w:t>0</w:t>
      </w:r>
      <w:r>
        <w:t xml:space="preserve"> pkt </w:t>
      </w:r>
      <w:r w:rsidRPr="00D9643E">
        <w:t>6</w:t>
      </w:r>
      <w:r>
        <w:t xml:space="preserve"> i art. </w:t>
      </w:r>
      <w:r w:rsidR="009745C6" w:rsidRPr="00D9643E">
        <w:t>6</w:t>
      </w:r>
      <w:r w:rsidRPr="00D9643E">
        <w:t>3</w:t>
      </w:r>
      <w:r>
        <w:t xml:space="preserve"> pkt </w:t>
      </w:r>
      <w:r w:rsidRPr="00D9643E">
        <w:t>5</w:t>
      </w:r>
      <w:r>
        <w:t xml:space="preserve"> i </w:t>
      </w:r>
      <w:r w:rsidR="009745C6" w:rsidRPr="00D9643E">
        <w:t>6, które wchodzą</w:t>
      </w:r>
      <w:r w:rsidR="002D6E75">
        <w:t xml:space="preserve"> </w:t>
      </w:r>
      <w:r w:rsidR="002D6E75" w:rsidRPr="00D9643E">
        <w:t>w</w:t>
      </w:r>
      <w:r w:rsidR="002D6E75">
        <w:t> </w:t>
      </w:r>
      <w:r w:rsidR="009745C6" w:rsidRPr="00D9643E">
        <w:t>życie po upływie 1</w:t>
      </w:r>
      <w:r w:rsidR="002D6E75" w:rsidRPr="00D9643E">
        <w:t>4</w:t>
      </w:r>
      <w:r w:rsidR="002D6E75">
        <w:t> </w:t>
      </w:r>
      <w:r w:rsidR="009745C6" w:rsidRPr="00D9643E">
        <w:t>dni od dnia ogłoszenia.</w:t>
      </w:r>
      <w:r>
        <w:t>”</w:t>
      </w:r>
      <w:r w:rsidR="009745C6">
        <w:t>;</w:t>
      </w:r>
    </w:p>
    <w:p w:rsidR="009745C6" w:rsidRDefault="009745C6" w:rsidP="00A64DE4">
      <w:pPr>
        <w:pStyle w:val="PPKTOTJpodpunktwobwieszczeniutekstujednolitegonp1"/>
        <w:keepNext/>
      </w:pPr>
      <w:r>
        <w:t>9)</w:t>
      </w:r>
      <w:r>
        <w:tab/>
        <w:t>art. 4</w:t>
      </w:r>
      <w:r w:rsidR="002D6E75">
        <w:t>4 </w:t>
      </w:r>
      <w:r>
        <w:t>ustawy</w:t>
      </w:r>
      <w:r w:rsidR="002D6E75">
        <w:t xml:space="preserve"> z </w:t>
      </w:r>
      <w:r>
        <w:t>dnia 1</w:t>
      </w:r>
      <w:r w:rsidR="002D6E75">
        <w:t>5 </w:t>
      </w:r>
      <w:r>
        <w:t>stycznia 201</w:t>
      </w:r>
      <w:r w:rsidR="002D6E75">
        <w:t>5 </w:t>
      </w:r>
      <w:r>
        <w:t>r.</w:t>
      </w:r>
      <w:r w:rsidR="002D6E75">
        <w:t xml:space="preserve"> o </w:t>
      </w:r>
      <w:r>
        <w:t>zmianie ustawy</w:t>
      </w:r>
      <w:r w:rsidR="002D6E75">
        <w:t xml:space="preserve"> o </w:t>
      </w:r>
      <w:r>
        <w:t>Służbie Celnej, ustawy</w:t>
      </w:r>
      <w:r w:rsidR="002D6E75">
        <w:t xml:space="preserve"> o </w:t>
      </w:r>
      <w:r>
        <w:t>urzędach</w:t>
      </w:r>
      <w:r w:rsidR="002D6E75">
        <w:t xml:space="preserve"> i </w:t>
      </w:r>
      <w:r>
        <w:t>izbach skarbowych oraz niektórych innych ustaw (</w:t>
      </w:r>
      <w:r w:rsidR="00A64DE4">
        <w:t>Dz. U. poz. </w:t>
      </w:r>
      <w:r>
        <w:t>211),</w:t>
      </w:r>
      <w:r w:rsidRPr="00884B22">
        <w:t xml:space="preserve"> </w:t>
      </w:r>
      <w:r>
        <w:t>który stanowi:</w:t>
      </w:r>
    </w:p>
    <w:p w:rsidR="009745C6" w:rsidRDefault="00A64DE4" w:rsidP="00A64DE4">
      <w:pPr>
        <w:pStyle w:val="ARTartustawynprozporzdzenia"/>
        <w:keepNext/>
      </w:pPr>
      <w:r>
        <w:t>„</w:t>
      </w:r>
      <w:r w:rsidR="009745C6" w:rsidRPr="00D9643E">
        <w:t xml:space="preserve">Art. </w:t>
      </w:r>
      <w:r w:rsidR="009745C6">
        <w:t>44</w:t>
      </w:r>
      <w:r w:rsidR="009745C6" w:rsidRPr="00D9643E">
        <w:t>. Ustawa wchodzi</w:t>
      </w:r>
      <w:r w:rsidR="002D6E75" w:rsidRPr="00D9643E">
        <w:t xml:space="preserve"> w</w:t>
      </w:r>
      <w:r w:rsidR="002D6E75">
        <w:t> </w:t>
      </w:r>
      <w:r w:rsidR="009745C6" w:rsidRPr="00D9643E">
        <w:t>życie</w:t>
      </w:r>
      <w:r w:rsidR="002D6E75" w:rsidRPr="00D9643E">
        <w:t xml:space="preserve"> z</w:t>
      </w:r>
      <w:r w:rsidR="002D6E75">
        <w:t> </w:t>
      </w:r>
      <w:r w:rsidR="009745C6" w:rsidRPr="00D9643E">
        <w:t xml:space="preserve">dniem </w:t>
      </w:r>
      <w:r w:rsidR="002D6E75" w:rsidRPr="00D9643E">
        <w:t>1</w:t>
      </w:r>
      <w:r w:rsidR="002D6E75">
        <w:t> </w:t>
      </w:r>
      <w:r w:rsidR="009745C6">
        <w:t>kwietnia</w:t>
      </w:r>
      <w:r w:rsidR="009745C6" w:rsidRPr="00D9643E">
        <w:t xml:space="preserve"> 201</w:t>
      </w:r>
      <w:r w:rsidR="002D6E75" w:rsidRPr="00D9643E">
        <w:t>5</w:t>
      </w:r>
      <w:r w:rsidR="002D6E75">
        <w:t> </w:t>
      </w:r>
      <w:r w:rsidR="009745C6" w:rsidRPr="00D9643E">
        <w:t>r.,</w:t>
      </w:r>
      <w:r w:rsidR="002D6E75" w:rsidRPr="00D9643E">
        <w:t xml:space="preserve"> z</w:t>
      </w:r>
      <w:r w:rsidR="002D6E75">
        <w:t> </w:t>
      </w:r>
      <w:r w:rsidR="009745C6" w:rsidRPr="00D9643E">
        <w:t>wyjątkiem</w:t>
      </w:r>
      <w:r>
        <w:t xml:space="preserve"> art. 1 pkt </w:t>
      </w:r>
      <w:r w:rsidR="009745C6">
        <w:t>27</w:t>
      </w:r>
      <w:r w:rsidR="009745C6" w:rsidRPr="00D9643E">
        <w:t>, któr</w:t>
      </w:r>
      <w:r w:rsidR="009745C6">
        <w:t>y</w:t>
      </w:r>
      <w:r w:rsidR="009745C6" w:rsidRPr="00D9643E">
        <w:t xml:space="preserve"> wchodz</w:t>
      </w:r>
      <w:r w:rsidR="009745C6">
        <w:t>i</w:t>
      </w:r>
      <w:r w:rsidR="002D6E75">
        <w:t xml:space="preserve"> </w:t>
      </w:r>
      <w:r w:rsidR="002D6E75" w:rsidRPr="00D9643E">
        <w:t>w</w:t>
      </w:r>
      <w:r w:rsidR="002D6E75">
        <w:t> </w:t>
      </w:r>
      <w:r w:rsidR="009745C6" w:rsidRPr="00D9643E">
        <w:t>życie po upływie 1</w:t>
      </w:r>
      <w:r w:rsidR="002D6E75" w:rsidRPr="00D9643E">
        <w:t>4</w:t>
      </w:r>
      <w:r w:rsidR="002D6E75">
        <w:t> </w:t>
      </w:r>
      <w:r w:rsidR="009745C6" w:rsidRPr="00D9643E">
        <w:t>dni od dnia ogłoszenia.</w:t>
      </w:r>
      <w:r>
        <w:t>”</w:t>
      </w:r>
      <w:r w:rsidR="009745C6">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9745C6" w:rsidRPr="005E77CD" w:rsidRDefault="009745C6" w:rsidP="00A64DE4">
      <w:pPr>
        <w:pStyle w:val="TEKSTZacznikido"/>
      </w:pPr>
      <w:r w:rsidRPr="005E77CD">
        <w:t>Załącznik do obwieszczenia Marszałka Sejmu Rzeczypospolitej Polskiej</w:t>
      </w:r>
      <w:r w:rsidR="002D6E75">
        <w:t xml:space="preserve"> </w:t>
      </w:r>
      <w:r w:rsidRPr="005E77CD">
        <w:t>z dnia</w:t>
      </w:r>
      <w:r>
        <w:t xml:space="preserve"> 2</w:t>
      </w:r>
      <w:r w:rsidR="002D6E75">
        <w:t>0 </w:t>
      </w:r>
      <w:r>
        <w:t>marca 201</w:t>
      </w:r>
      <w:r w:rsidR="002D6E75">
        <w:t>5 </w:t>
      </w:r>
      <w:r w:rsidRPr="005E77CD">
        <w:t>r. (poz.</w:t>
      </w:r>
      <w:r>
        <w:t> </w:t>
      </w:r>
      <w:sdt>
        <w:sdtPr>
          <w:alias w:val="Numer pozycji"/>
          <w:tag w:val="Kategoria"/>
          <w:id w:val="495465613"/>
          <w:placeholder>
            <w:docPart w:val="F6F8EC915D084AA2B65CB7CEC2DAEFB8"/>
          </w:placeholder>
          <w:dataBinding w:prefixMappings="xmlns:ns0='http://purl.org/dc/elements/1.1/' xmlns:ns1='http://schemas.openxmlformats.org/package/2006/metadata/core-properties' " w:xpath="/ns1:coreProperties[1]/ns1:category[1]" w:storeItemID="{6C3C8BC8-F283-45AE-878A-BAB7291924A1}"/>
          <w:text/>
        </w:sdtPr>
        <w:sdtEndPr/>
        <w:sdtContent>
          <w:r w:rsidR="00826838">
            <w:t>553</w:t>
          </w:r>
        </w:sdtContent>
      </w:sdt>
      <w:r w:rsidRPr="005E77CD">
        <w:t>)</w:t>
      </w:r>
    </w:p>
    <w:p w:rsidR="009745C6" w:rsidRPr="005E77CD" w:rsidRDefault="009745C6" w:rsidP="009745C6">
      <w:pPr>
        <w:pStyle w:val="OZNRODZAKTUtznustawalubrozporzdzenieiorganwydajcy"/>
      </w:pPr>
      <w:r w:rsidRPr="005E77CD">
        <w:t>USTAWA</w:t>
      </w:r>
    </w:p>
    <w:p w:rsidR="009745C6" w:rsidRPr="005E77CD" w:rsidRDefault="009745C6" w:rsidP="009745C6">
      <w:pPr>
        <w:pStyle w:val="DATAAKTUdatauchwalenialubwydaniaaktu"/>
      </w:pPr>
      <w:r w:rsidRPr="005E77CD">
        <w:t>z dnia 28 września 1991 r.</w:t>
      </w:r>
    </w:p>
    <w:p w:rsidR="009745C6" w:rsidRPr="005E77CD" w:rsidRDefault="009745C6" w:rsidP="009745C6">
      <w:pPr>
        <w:pStyle w:val="TYTUAKTUprzedmiotregulacjiustawylubrozporzdzenia"/>
      </w:pPr>
      <w:r w:rsidRPr="005E77CD">
        <w:t>o kontroli skarbowej</w:t>
      </w:r>
    </w:p>
    <w:p w:rsidR="009745C6" w:rsidRPr="005E77CD" w:rsidRDefault="009745C6" w:rsidP="009745C6">
      <w:pPr>
        <w:pStyle w:val="ROZDZODDZOZNoznaczenierozdziauluboddziau"/>
      </w:pPr>
      <w:r w:rsidRPr="005E77CD">
        <w:t>Rozdział 1</w:t>
      </w:r>
    </w:p>
    <w:p w:rsidR="009745C6" w:rsidRPr="005E77CD" w:rsidRDefault="009745C6" w:rsidP="00A64DE4">
      <w:pPr>
        <w:pStyle w:val="ROZDZODDZPRZEDMprzedmiotregulacjirozdziauluboddziau"/>
      </w:pPr>
      <w:r w:rsidRPr="005E77CD">
        <w:t>Przepisy ogólne</w:t>
      </w:r>
    </w:p>
    <w:p w:rsidR="009745C6" w:rsidRPr="005E77CD" w:rsidRDefault="009745C6" w:rsidP="009745C6">
      <w:pPr>
        <w:pStyle w:val="ARTartustawynprozporzdzenia"/>
      </w:pPr>
      <w:r w:rsidRPr="00A64DE4">
        <w:rPr>
          <w:rStyle w:val="Ppogrubienie"/>
        </w:rPr>
        <w:t>Art. 1.</w:t>
      </w:r>
      <w:r w:rsidRPr="005E77CD">
        <w:t> 1. Celem kontroli skarbowej jest ochrona interesów i praw majątkowych Skarbu Państwa oraz zapewnienie skuteczności wykonywania zobowiązań podatkowych i innych należności stanowiących dochód budżetu państwa lub państwowych funduszy celowych.</w:t>
      </w:r>
    </w:p>
    <w:p w:rsidR="009745C6" w:rsidRPr="005E77CD" w:rsidRDefault="009745C6" w:rsidP="009745C6">
      <w:pPr>
        <w:pStyle w:val="USTustnpkodeksu"/>
      </w:pPr>
      <w:r w:rsidRPr="005E77CD">
        <w:t>2. Celem kontroli skarbowej jest również badanie zgodności z prawem gospodarowania mieniem innych państw</w:t>
      </w:r>
      <w:r w:rsidRPr="005E77CD">
        <w:t>o</w:t>
      </w:r>
      <w:r w:rsidRPr="005E77CD">
        <w:t>wych osób prawnych oraz zapobieganie i ujawnianie przestępstw określonych</w:t>
      </w:r>
      <w:r w:rsidR="00A64DE4" w:rsidRPr="005E77CD">
        <w:t xml:space="preserve"> w</w:t>
      </w:r>
      <w:r w:rsidR="00A64DE4">
        <w:t> art. </w:t>
      </w:r>
      <w:r w:rsidRPr="005E77CD">
        <w:t>228–231 Kodeksu karnego popełni</w:t>
      </w:r>
      <w:r w:rsidRPr="005E77CD">
        <w:t>a</w:t>
      </w:r>
      <w:r w:rsidRPr="005E77CD">
        <w:t>nych przez osoby zatrudnione lub pełniące służbę w jednostkach organizacyjnych podległych ministrowi właściwemu do</w:t>
      </w:r>
      <w:r w:rsidR="00E64611">
        <w:t> </w:t>
      </w:r>
      <w:r w:rsidRPr="005E77CD">
        <w:t>spraw finansów publicznych.</w:t>
      </w:r>
    </w:p>
    <w:p w:rsidR="009745C6" w:rsidRPr="009745C6" w:rsidRDefault="009745C6" w:rsidP="00A64DE4">
      <w:pPr>
        <w:pStyle w:val="ARTartustawynprozporzdzenia"/>
        <w:keepNext/>
      </w:pPr>
      <w:r w:rsidRPr="00A64DE4">
        <w:rPr>
          <w:rStyle w:val="Ppogrubienie"/>
        </w:rPr>
        <w:t>Art. 2.</w:t>
      </w:r>
      <w:r w:rsidRPr="009745C6">
        <w:rPr>
          <w:rStyle w:val="IGindeksgrny"/>
        </w:rPr>
        <w:t> </w:t>
      </w:r>
      <w:r w:rsidRPr="009745C6">
        <w:t>1. Do zakresu kontroli skarbowej należy:</w:t>
      </w:r>
    </w:p>
    <w:p w:rsidR="009745C6" w:rsidRPr="005E77CD" w:rsidRDefault="009745C6" w:rsidP="009745C6">
      <w:pPr>
        <w:pStyle w:val="PKTpunkt"/>
      </w:pPr>
      <w:r w:rsidRPr="005E77CD">
        <w:t>1)</w:t>
      </w:r>
      <w:r w:rsidRPr="005E77CD">
        <w:tab/>
        <w:t>kontrola rzetelności deklarowanych podstaw opodatkowania oraz prawidłowości obliczania i wpłacania podatków stanowiących dochód budżetu państwa, a także innych należności pieniężnych budżetu państwa lub państwowych funduszy celowych;</w:t>
      </w:r>
    </w:p>
    <w:p w:rsidR="009745C6" w:rsidRPr="005E77CD" w:rsidRDefault="009745C6" w:rsidP="009745C6">
      <w:pPr>
        <w:pStyle w:val="PKTpunkt"/>
      </w:pPr>
      <w:r w:rsidRPr="005E77CD">
        <w:t>2)</w:t>
      </w:r>
      <w:r w:rsidRPr="005E77CD">
        <w:tab/>
        <w:t>ujawnianie i kontrola niezgłoszonej do opodatkowania działalności gospodarczej;</w:t>
      </w:r>
    </w:p>
    <w:p w:rsidR="009745C6" w:rsidRPr="005E77CD" w:rsidRDefault="009745C6" w:rsidP="009745C6">
      <w:pPr>
        <w:pStyle w:val="PKTpunkt"/>
      </w:pPr>
      <w:r w:rsidRPr="005E77CD">
        <w:t>3)</w:t>
      </w:r>
      <w:r w:rsidRPr="005E77CD">
        <w:tab/>
        <w:t>kontrola źródeł pochodzenia majątku oraz przychodów nieznajdujących pokrycia w ujawnionych źródłach lub p</w:t>
      </w:r>
      <w:r w:rsidRPr="005E77CD">
        <w:t>o</w:t>
      </w:r>
      <w:r w:rsidRPr="005E77CD">
        <w:t>chodzących ze źródeł nieujawnionych;</w:t>
      </w:r>
    </w:p>
    <w:p w:rsidR="009745C6" w:rsidRPr="005E77CD" w:rsidRDefault="009745C6" w:rsidP="009745C6">
      <w:pPr>
        <w:pStyle w:val="PKTpunkt"/>
      </w:pPr>
      <w:r w:rsidRPr="005E77CD">
        <w:t>4)</w:t>
      </w:r>
      <w:r w:rsidRPr="005E77CD">
        <w:tab/>
        <w:t>kontrola celowości i zgodności z prawem gospodarowania środkami publicznymi oraz środkami pochodzącymi z Unii Europejskiej i międzynarodowych instytucji finansowych, z wyłączeniem kontroli celowości wykorzystania środków zaliczanych do dochodów własnych i subwencji ogólnej jednostki samorządu terytorialnego;</w:t>
      </w:r>
    </w:p>
    <w:p w:rsidR="009745C6" w:rsidRPr="005E77CD" w:rsidRDefault="009745C6" w:rsidP="009745C6">
      <w:pPr>
        <w:pStyle w:val="PKTpunkt"/>
      </w:pPr>
      <w:r w:rsidRPr="005E77CD">
        <w:t>5)</w:t>
      </w:r>
      <w:r w:rsidRPr="005E77CD">
        <w:tab/>
        <w:t>kontrola wywiązywania się z warunków finansowania pomocy ze środków, o których mowa</w:t>
      </w:r>
      <w:r w:rsidR="00A64DE4" w:rsidRPr="005E77CD">
        <w:t xml:space="preserve"> w</w:t>
      </w:r>
      <w:r w:rsidR="00A64DE4">
        <w:t> pkt </w:t>
      </w:r>
      <w:r w:rsidRPr="005E77CD">
        <w:t>4;</w:t>
      </w:r>
    </w:p>
    <w:p w:rsidR="009745C6" w:rsidRPr="005E77CD" w:rsidRDefault="009745C6" w:rsidP="009745C6">
      <w:pPr>
        <w:pStyle w:val="PKTpunkt"/>
      </w:pPr>
      <w:r w:rsidRPr="005E77CD">
        <w:t>6)</w:t>
      </w:r>
      <w:r w:rsidRPr="005E77CD">
        <w:tab/>
        <w:t>kontrola prawidłowości przekazywania środków własnych do budżetu Unii Europejskiej;</w:t>
      </w:r>
    </w:p>
    <w:p w:rsidR="009745C6" w:rsidRPr="005E77CD" w:rsidRDefault="009745C6" w:rsidP="009745C6">
      <w:pPr>
        <w:pStyle w:val="PKTpunkt"/>
      </w:pPr>
      <w:r w:rsidRPr="005E77CD">
        <w:t>7)</w:t>
      </w:r>
      <w:r w:rsidRPr="005E77CD">
        <w:tab/>
        <w:t>audyt gospodarowania środkami pochodzącymi z budżetu Unii Europejskiej oraz niepodlegającymi zwrotowi śro</w:t>
      </w:r>
      <w:r w:rsidRPr="005E77CD">
        <w:t>d</w:t>
      </w:r>
      <w:r w:rsidRPr="005E77CD">
        <w:t xml:space="preserve">kami z innych źródeł zagranicznych, w tym certyfikacja i wydawanie deklaracji zamknięcia, zwany dalej </w:t>
      </w:r>
      <w:r w:rsidR="00A64DE4">
        <w:t>„</w:t>
      </w:r>
      <w:r w:rsidRPr="005E77CD">
        <w:t>audytem</w:t>
      </w:r>
      <w:r w:rsidR="00A64DE4">
        <w:t>”</w:t>
      </w:r>
      <w:r w:rsidRPr="005E77CD">
        <w:t>;</w:t>
      </w:r>
    </w:p>
    <w:p w:rsidR="009745C6" w:rsidRPr="005E77CD" w:rsidRDefault="009745C6" w:rsidP="009745C6">
      <w:pPr>
        <w:pStyle w:val="PKTpunkt"/>
      </w:pPr>
      <w:r w:rsidRPr="005E77CD">
        <w:t>8)</w:t>
      </w:r>
      <w:r w:rsidRPr="005E77CD">
        <w:tab/>
        <w:t>badanie celowości w czasie podejmowania decyzji i zgodności z prawem wykorzystania i rozporządzania mieniem państwowym, a w szczególności ujawnianie niedoborów, a także innych szkód w tym mieniu;</w:t>
      </w:r>
    </w:p>
    <w:p w:rsidR="009745C6" w:rsidRPr="005E77CD" w:rsidRDefault="009745C6" w:rsidP="009745C6">
      <w:pPr>
        <w:pStyle w:val="PKTpunkt"/>
      </w:pPr>
      <w:r w:rsidRPr="005E77CD">
        <w:t>9)</w:t>
      </w:r>
      <w:r w:rsidRPr="005E77CD">
        <w:tab/>
        <w:t>badanie wykorzystania mienia otrzymanego od Skarbu Państwa w celu realizacji zadań publicznych oraz prawidł</w:t>
      </w:r>
      <w:r w:rsidRPr="005E77CD">
        <w:t>o</w:t>
      </w:r>
      <w:r w:rsidRPr="005E77CD">
        <w:t>wości prywatyzacji mienia Skarbu Państwa;</w:t>
      </w:r>
    </w:p>
    <w:p w:rsidR="009745C6" w:rsidRPr="005E77CD" w:rsidRDefault="009745C6" w:rsidP="009745C6">
      <w:pPr>
        <w:pStyle w:val="PKTpunkt"/>
      </w:pPr>
      <w:r w:rsidRPr="005E77CD">
        <w:t>10)</w:t>
      </w:r>
      <w:r w:rsidRPr="005E77CD">
        <w:tab/>
        <w:t>kontrola rzetelności wypełniania zobowiązań wynikających z udzielonych przez Skarb Państwa poręczeń i gwarancji;</w:t>
      </w:r>
    </w:p>
    <w:p w:rsidR="009745C6" w:rsidRPr="005E77CD" w:rsidRDefault="009745C6" w:rsidP="009745C6">
      <w:pPr>
        <w:pStyle w:val="PKTpunkt"/>
      </w:pPr>
      <w:r w:rsidRPr="005E77CD">
        <w:t>11)</w:t>
      </w:r>
      <w:r w:rsidRPr="005E77CD">
        <w:tab/>
        <w:t>kontrola zgodności wykorzystania środków, których spłatę poręczył lub gwarantował Skarb Państwa, z ich przezn</w:t>
      </w:r>
      <w:r w:rsidRPr="005E77CD">
        <w:t>a</w:t>
      </w:r>
      <w:r w:rsidRPr="005E77CD">
        <w:t>czeniem;</w:t>
      </w:r>
    </w:p>
    <w:p w:rsidR="009745C6" w:rsidRPr="005E77CD" w:rsidRDefault="009745C6" w:rsidP="009745C6">
      <w:pPr>
        <w:pStyle w:val="PKTpunkt"/>
      </w:pPr>
      <w:r w:rsidRPr="005E77CD">
        <w:t>12)</w:t>
      </w:r>
      <w:r w:rsidRPr="005E77CD">
        <w:tab/>
        <w:t>zapobieganie i wykrywanie naruszeń krajowych przepisów celnych oraz ściganie naruszeń krajowych lub wspóln</w:t>
      </w:r>
      <w:r w:rsidRPr="005E77CD">
        <w:t>o</w:t>
      </w:r>
      <w:r w:rsidRPr="005E77CD">
        <w:t>towych przepisów celnych przez wykonywanie nadzoru transgranicznego osób, miejsc, środków transportu i towarów oraz dostawy kontrolowanej, w rozumieniu Konwencji sporządzonej na podstawie artykułu K.3 Traktatu o Unii Europejskiej w sprawie wzajemnej pomocy i współpracy między administracjami celnymi, sporządzonej w Brukseli dnia 18 grudnia 1997 r. (</w:t>
      </w:r>
      <w:r w:rsidR="00A64DE4">
        <w:t>Dz. U.</w:t>
      </w:r>
      <w:r w:rsidRPr="005E77CD">
        <w:t xml:space="preserve"> z 2008 r.</w:t>
      </w:r>
      <w:r w:rsidR="00A64DE4">
        <w:t xml:space="preserve"> Nr </w:t>
      </w:r>
      <w:r w:rsidRPr="005E77CD">
        <w:t>6,</w:t>
      </w:r>
      <w:r w:rsidR="00A64DE4">
        <w:t xml:space="preserve"> poz. </w:t>
      </w:r>
      <w:r w:rsidRPr="005E77CD">
        <w:t>31);</w:t>
      </w:r>
    </w:p>
    <w:p w:rsidR="009745C6" w:rsidRPr="005E77CD" w:rsidRDefault="009745C6" w:rsidP="009745C6">
      <w:pPr>
        <w:pStyle w:val="PKTpunkt"/>
      </w:pPr>
      <w:r>
        <w:t>13)</w:t>
      </w:r>
      <w:r>
        <w:tab/>
        <w:t>(uchylony)</w:t>
      </w:r>
    </w:p>
    <w:p w:rsidR="009745C6" w:rsidRPr="005E77CD" w:rsidRDefault="009745C6" w:rsidP="009745C6">
      <w:pPr>
        <w:pStyle w:val="PKTpunkt"/>
      </w:pPr>
      <w:r w:rsidRPr="005E77CD">
        <w:t>14)</w:t>
      </w:r>
      <w:r w:rsidRPr="005E77CD">
        <w:tab/>
        <w:t>kontrola oświadczeń o stanie majątkowym osób – obowiązanych do ich składania –  zatrudnionych lub pełniących służbę w jednostkach organizacyjnych administracji celnej, podatkowej oraz kontroli skarbowej podległych min</w:t>
      </w:r>
      <w:r w:rsidRPr="005E77CD">
        <w:t>i</w:t>
      </w:r>
      <w:r w:rsidRPr="005E77CD">
        <w:t>strowi właściwemu do spraw finansów publicznych, w tym w urzędzie obsługującym tego ministra;</w:t>
      </w:r>
    </w:p>
    <w:p w:rsidR="009745C6" w:rsidRPr="00722E50" w:rsidRDefault="009745C6" w:rsidP="009745C6">
      <w:pPr>
        <w:pStyle w:val="PKTpunkt"/>
      </w:pPr>
      <w:r w:rsidRPr="005E77CD">
        <w:t>14a)</w:t>
      </w:r>
      <w:r w:rsidRPr="005E77CD">
        <w:tab/>
        <w:t>(uchylony)</w:t>
      </w:r>
      <w:r w:rsidRPr="002D6E75">
        <w:rPr>
          <w:rStyle w:val="IGindeksgrny"/>
        </w:rPr>
        <w:footnoteReference w:id="1"/>
      </w:r>
      <w:r w:rsidRPr="002D6E75">
        <w:rPr>
          <w:rStyle w:val="IGindeksgrny"/>
        </w:rPr>
        <w:t>)</w:t>
      </w:r>
    </w:p>
    <w:p w:rsidR="009745C6" w:rsidRPr="005E77CD" w:rsidRDefault="009745C6" w:rsidP="009745C6">
      <w:pPr>
        <w:pStyle w:val="PKTpunkt"/>
      </w:pPr>
      <w:r w:rsidRPr="005E77CD">
        <w:t>14b)</w:t>
      </w:r>
      <w:r w:rsidRPr="005E77CD">
        <w:tab/>
        <w:t>zapobieganie i ujawnianie przestępstw, o których mowa</w:t>
      </w:r>
      <w:r w:rsidR="00A64DE4" w:rsidRPr="005E77CD">
        <w:t xml:space="preserve"> w</w:t>
      </w:r>
      <w:r w:rsidR="00A64DE4">
        <w:t> art. </w:t>
      </w:r>
      <w:r w:rsidRPr="005E77CD">
        <w:t>228–231 Kodeksu karnego, popełnianych przez osoby zatrudnione lub pełniące służbę w jednostkach organizacyjnych podległych ministrowi właściwemu do spraw fina</w:t>
      </w:r>
      <w:r w:rsidRPr="005E77CD">
        <w:t>n</w:t>
      </w:r>
      <w:r w:rsidRPr="005E77CD">
        <w:t>sów publicznych;</w:t>
      </w:r>
    </w:p>
    <w:p w:rsidR="009745C6" w:rsidRPr="005E77CD" w:rsidRDefault="009745C6" w:rsidP="009745C6">
      <w:pPr>
        <w:pStyle w:val="PKTpunkt"/>
      </w:pPr>
      <w:r>
        <w:t>15)</w:t>
      </w:r>
      <w:r>
        <w:tab/>
        <w:t>(uchylony)</w:t>
      </w:r>
    </w:p>
    <w:p w:rsidR="009745C6" w:rsidRPr="005E77CD" w:rsidRDefault="009745C6" w:rsidP="009745C6">
      <w:pPr>
        <w:pStyle w:val="PKTpunkt"/>
      </w:pPr>
      <w:r w:rsidRPr="005E77CD">
        <w:t>16)</w:t>
      </w:r>
      <w:r w:rsidRPr="005E77CD">
        <w:tab/>
        <w:t>badanie przestrzegania przez rezydent</w:t>
      </w:r>
      <w:r w:rsidRPr="009745C6">
        <w:sym w:font="Times New Roman" w:char="00F3"/>
      </w:r>
      <w:r w:rsidRPr="005E77CD">
        <w:t>w i nierezydent</w:t>
      </w:r>
      <w:r w:rsidRPr="009745C6">
        <w:sym w:font="Times New Roman" w:char="00F3"/>
      </w:r>
      <w:r w:rsidRPr="005E77CD">
        <w:t>w ograniczeń i </w:t>
      </w:r>
      <w:proofErr w:type="spellStart"/>
      <w:r w:rsidRPr="005E77CD">
        <w:t>obowiązk</w:t>
      </w:r>
      <w:proofErr w:type="spellEnd"/>
      <w:r w:rsidRPr="009745C6">
        <w:sym w:font="Times New Roman" w:char="00F3"/>
      </w:r>
      <w:r w:rsidRPr="005E77CD">
        <w:t xml:space="preserve">w określonych w przepisach prawa dewizowego oraz </w:t>
      </w:r>
      <w:proofErr w:type="spellStart"/>
      <w:r w:rsidRPr="005E77CD">
        <w:t>warunk</w:t>
      </w:r>
      <w:proofErr w:type="spellEnd"/>
      <w:r w:rsidRPr="009745C6">
        <w:sym w:font="Times New Roman" w:char="00F3"/>
      </w:r>
      <w:r w:rsidRPr="005E77CD">
        <w:t>w udzielonych na ich podstawie zezwoleń dewizowych, a tak</w:t>
      </w:r>
      <w:r w:rsidRPr="009745C6">
        <w:sym w:font="Times New Roman" w:char="017C"/>
      </w:r>
      <w:r w:rsidRPr="005E77CD">
        <w:t xml:space="preserve">e </w:t>
      </w:r>
      <w:proofErr w:type="spellStart"/>
      <w:r w:rsidRPr="005E77CD">
        <w:t>warunk</w:t>
      </w:r>
      <w:proofErr w:type="spellEnd"/>
      <w:r w:rsidRPr="009745C6">
        <w:sym w:font="Times New Roman" w:char="00F3"/>
      </w:r>
      <w:r w:rsidRPr="005E77CD">
        <w:t>w wykonywania działalności kantorowej;</w:t>
      </w:r>
    </w:p>
    <w:p w:rsidR="009745C6" w:rsidRPr="005E77CD" w:rsidRDefault="009745C6" w:rsidP="009745C6">
      <w:pPr>
        <w:pStyle w:val="PKTpunkt"/>
      </w:pPr>
      <w:r>
        <w:t>17)</w:t>
      </w:r>
      <w:r>
        <w:tab/>
        <w:t>(uchylony)</w:t>
      </w:r>
    </w:p>
    <w:p w:rsidR="009745C6" w:rsidRPr="005E77CD" w:rsidRDefault="009745C6" w:rsidP="009745C6">
      <w:pPr>
        <w:pStyle w:val="PKTpunkt"/>
      </w:pPr>
      <w:r w:rsidRPr="005E77CD">
        <w:t>18)</w:t>
      </w:r>
      <w:r w:rsidRPr="005E77CD">
        <w:tab/>
        <w:t>współdziałanie ze Służbą Celną w zakresie zwalczania przestępstw skarbowych, o których mowa</w:t>
      </w:r>
      <w:r w:rsidR="00A64DE4" w:rsidRPr="005E77CD">
        <w:t xml:space="preserve"> w</w:t>
      </w:r>
      <w:r w:rsidR="00A64DE4">
        <w:t> art. </w:t>
      </w:r>
      <w:r w:rsidRPr="005E77CD">
        <w:t>10</w:t>
      </w:r>
      <w:r w:rsidR="00A64DE4" w:rsidRPr="005E77CD">
        <w:t>7</w:t>
      </w:r>
      <w:r w:rsidR="00A64DE4">
        <w:t xml:space="preserve"> § </w:t>
      </w:r>
      <w:r w:rsidRPr="005E77CD">
        <w:t>1 Kodeksu karnego skarbowego.</w:t>
      </w:r>
    </w:p>
    <w:p w:rsidR="009745C6" w:rsidRPr="005E77CD" w:rsidRDefault="009745C6" w:rsidP="009745C6">
      <w:pPr>
        <w:pStyle w:val="USTustnpkodeksu"/>
      </w:pPr>
      <w:r w:rsidRPr="005E77CD">
        <w:t>2. W ramach kontroli skarbowej prowadzonej w zakresie, o którym mowa</w:t>
      </w:r>
      <w:r w:rsidR="00A64DE4" w:rsidRPr="005E77CD">
        <w:t xml:space="preserve"> w</w:t>
      </w:r>
      <w:r w:rsidR="00A64DE4">
        <w:t> ust. </w:t>
      </w:r>
      <w:r w:rsidR="00A64DE4" w:rsidRPr="005E77CD">
        <w:t>1</w:t>
      </w:r>
      <w:r w:rsidR="00A64DE4">
        <w:t xml:space="preserve"> pkt </w:t>
      </w:r>
      <w:r w:rsidRPr="005E77CD">
        <w:t>1–3, badaniu może podlegać również rzetelność deklarowanych podstaw opodat</w:t>
      </w:r>
      <w:r w:rsidRPr="005E77CD">
        <w:softHyphen/>
        <w:t>kowania oraz prawidłowość obliczania i wpłacania zobowiązań poda</w:t>
      </w:r>
      <w:r w:rsidRPr="005E77CD">
        <w:t>t</w:t>
      </w:r>
      <w:r w:rsidRPr="005E77CD">
        <w:t>kowych stanowiących dochód jednostek samorządu terytorialnego.</w:t>
      </w:r>
    </w:p>
    <w:p w:rsidR="009745C6" w:rsidRPr="005E77CD" w:rsidRDefault="009745C6" w:rsidP="009745C6">
      <w:pPr>
        <w:pStyle w:val="USTustnpkodeksu"/>
      </w:pPr>
      <w:r w:rsidRPr="005E77CD">
        <w:t>2a. W ramach kontroli skarbowej prowadzonej w zakresie, o którym mowa</w:t>
      </w:r>
      <w:r w:rsidR="00A64DE4" w:rsidRPr="005E77CD">
        <w:t xml:space="preserve"> w</w:t>
      </w:r>
      <w:r w:rsidR="00A64DE4">
        <w:t> ust. </w:t>
      </w:r>
      <w:r w:rsidR="00A64DE4" w:rsidRPr="005E77CD">
        <w:t>1</w:t>
      </w:r>
      <w:r w:rsidR="00A64DE4">
        <w:t xml:space="preserve"> pkt </w:t>
      </w:r>
      <w:r w:rsidRPr="005E77CD">
        <w:t>1–3, kontrola może obejm</w:t>
      </w:r>
      <w:r w:rsidRPr="005E77CD">
        <w:t>o</w:t>
      </w:r>
      <w:r w:rsidRPr="005E77CD">
        <w:t xml:space="preserve">wać również rozpoznawanie, wykrywanie, zapobieganie i zwalczanie przestępstw i wykroczeń przeciwko prawom </w:t>
      </w:r>
      <w:proofErr w:type="spellStart"/>
      <w:r w:rsidRPr="005E77CD">
        <w:t>włas</w:t>
      </w:r>
      <w:proofErr w:type="spellEnd"/>
      <w:r w:rsidR="00E64611">
        <w:t>-</w:t>
      </w:r>
      <w:r w:rsidR="00E64611">
        <w:br/>
      </w:r>
      <w:proofErr w:type="spellStart"/>
      <w:r w:rsidRPr="005E77CD">
        <w:t>ności</w:t>
      </w:r>
      <w:proofErr w:type="spellEnd"/>
      <w:r w:rsidRPr="005E77CD">
        <w:t xml:space="preserve"> intelektualnej.</w:t>
      </w:r>
    </w:p>
    <w:p w:rsidR="009745C6" w:rsidRPr="005E77CD" w:rsidRDefault="009745C6" w:rsidP="009745C6">
      <w:pPr>
        <w:pStyle w:val="USTustnpkodeksu"/>
      </w:pPr>
      <w:r>
        <w:t>3. (uchylony)</w:t>
      </w:r>
    </w:p>
    <w:p w:rsidR="009745C6" w:rsidRPr="005E77CD" w:rsidRDefault="009745C6" w:rsidP="009745C6">
      <w:pPr>
        <w:pStyle w:val="ARTartustawynprozporzdzenia"/>
        <w:rPr>
          <w:rStyle w:val="IGindeksgrny"/>
        </w:rPr>
      </w:pPr>
      <w:r w:rsidRPr="00A64DE4">
        <w:rPr>
          <w:rStyle w:val="Ppogrubienie"/>
        </w:rPr>
        <w:t>Art. 2a.</w:t>
      </w:r>
      <w:r w:rsidRPr="005E77CD">
        <w:t> (uchylony)</w:t>
      </w:r>
    </w:p>
    <w:p w:rsidR="009745C6" w:rsidRPr="005E77CD" w:rsidRDefault="009745C6" w:rsidP="009745C6">
      <w:pPr>
        <w:pStyle w:val="ARTartustawynprozporzdzenia"/>
      </w:pPr>
      <w:r w:rsidRPr="00A64DE4">
        <w:rPr>
          <w:rStyle w:val="Ppogrubienie"/>
        </w:rPr>
        <w:t>Art. 3.</w:t>
      </w:r>
      <w:r>
        <w:t> (uchylony)</w:t>
      </w:r>
    </w:p>
    <w:p w:rsidR="009745C6" w:rsidRPr="009745C6" w:rsidRDefault="009745C6" w:rsidP="00A64DE4">
      <w:pPr>
        <w:pStyle w:val="ARTartustawynprozporzdzenia"/>
        <w:keepNext/>
      </w:pPr>
      <w:r w:rsidRPr="00A64DE4">
        <w:rPr>
          <w:rStyle w:val="Ppogrubienie"/>
        </w:rPr>
        <w:t>Art. 3a.</w:t>
      </w:r>
      <w:r w:rsidRPr="009745C6">
        <w:rPr>
          <w:rStyle w:val="IGindeksgrny"/>
        </w:rPr>
        <w:t> </w:t>
      </w:r>
      <w:r w:rsidRPr="009745C6">
        <w:t>1. Audyt obejmuje sprawdzenie:</w:t>
      </w:r>
    </w:p>
    <w:p w:rsidR="009745C6" w:rsidRPr="005E77CD" w:rsidRDefault="009745C6" w:rsidP="009745C6">
      <w:pPr>
        <w:pStyle w:val="PKTpunkt"/>
      </w:pPr>
      <w:r w:rsidRPr="005E77CD">
        <w:t>1)</w:t>
      </w:r>
      <w:r w:rsidRPr="005E77CD">
        <w:tab/>
        <w:t>skuteczności funkcjonowania systemów zarządzania i kontroli;</w:t>
      </w:r>
    </w:p>
    <w:p w:rsidR="009745C6" w:rsidRPr="005E77CD" w:rsidRDefault="009745C6" w:rsidP="009745C6">
      <w:pPr>
        <w:pStyle w:val="PKTpunkt"/>
      </w:pPr>
      <w:r w:rsidRPr="005E77CD">
        <w:t>2)</w:t>
      </w:r>
      <w:r w:rsidRPr="005E77CD">
        <w:tab/>
        <w:t>prawidłowości rachunków;</w:t>
      </w:r>
    </w:p>
    <w:p w:rsidR="009745C6" w:rsidRPr="005E77CD" w:rsidRDefault="009745C6" w:rsidP="009745C6">
      <w:pPr>
        <w:pStyle w:val="PKTpunkt"/>
      </w:pPr>
      <w:r w:rsidRPr="005E77CD">
        <w:t>3)</w:t>
      </w:r>
      <w:r w:rsidRPr="005E77CD">
        <w:tab/>
        <w:t>prawidłowości i zgodności z prawem wydatków;</w:t>
      </w:r>
    </w:p>
    <w:p w:rsidR="009745C6" w:rsidRPr="005E77CD" w:rsidRDefault="009745C6" w:rsidP="009745C6">
      <w:pPr>
        <w:pStyle w:val="PKTpunkt"/>
      </w:pPr>
      <w:r w:rsidRPr="005E77CD">
        <w:t>4)</w:t>
      </w:r>
      <w:r w:rsidRPr="005E77CD">
        <w:tab/>
        <w:t>wywiązywania się z warunków finansowania pomocy.</w:t>
      </w:r>
    </w:p>
    <w:p w:rsidR="009745C6" w:rsidRPr="009745C6" w:rsidRDefault="009745C6" w:rsidP="00A64DE4">
      <w:pPr>
        <w:pStyle w:val="USTustnpkodeksu"/>
        <w:keepNext/>
      </w:pPr>
      <w:r w:rsidRPr="005E77CD">
        <w:t>2. Audyt jest przeprowadzany w:</w:t>
      </w:r>
    </w:p>
    <w:p w:rsidR="009745C6" w:rsidRPr="005E77CD" w:rsidRDefault="009745C6" w:rsidP="009745C6">
      <w:pPr>
        <w:pStyle w:val="PKTpunkt"/>
      </w:pPr>
      <w:r w:rsidRPr="005E77CD">
        <w:t>1)</w:t>
      </w:r>
      <w:r w:rsidRPr="005E77CD">
        <w:tab/>
        <w:t>instytucjach zarządzających, certyfikujących, pośredniczących, wdrażających, instytucji płatniczej, podmiotach z</w:t>
      </w:r>
      <w:r w:rsidRPr="005E77CD">
        <w:t>a</w:t>
      </w:r>
      <w:r w:rsidRPr="005E77CD">
        <w:t>angażowanych w realizację wspólnych programów finansowanych ze środków pochodzących z budżetu Unii Eur</w:t>
      </w:r>
      <w:r w:rsidRPr="005E77CD">
        <w:t>o</w:t>
      </w:r>
      <w:r w:rsidRPr="005E77CD">
        <w:t>pejskiej oraz agencjach płatniczych, o których mowa w odrębnych przepisach,</w:t>
      </w:r>
    </w:p>
    <w:p w:rsidR="009745C6" w:rsidRPr="005E77CD" w:rsidRDefault="009745C6" w:rsidP="009745C6">
      <w:pPr>
        <w:pStyle w:val="PKTpunkt"/>
      </w:pPr>
      <w:r w:rsidRPr="005E77CD">
        <w:t>2)</w:t>
      </w:r>
      <w:r w:rsidRPr="005E77CD">
        <w:tab/>
        <w:t>podmiotach i jednostkach organizacyjnych wydatkujących, przekazujących i otrzymujących środki, o których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Pr="005E77CD">
        <w:t>7,</w:t>
      </w:r>
    </w:p>
    <w:p w:rsidR="009745C6" w:rsidRPr="005E77CD" w:rsidRDefault="009745C6" w:rsidP="00A64DE4">
      <w:pPr>
        <w:pStyle w:val="PKTpunkt"/>
        <w:keepNext/>
      </w:pPr>
      <w:r w:rsidRPr="005E77CD">
        <w:t>3)</w:t>
      </w:r>
      <w:r w:rsidRPr="005E77CD">
        <w:tab/>
        <w:t>podmiotach i jednostkach obowiązanych do wywiązywania się z warunków, o których mowa</w:t>
      </w:r>
      <w:r w:rsidR="00A64DE4" w:rsidRPr="005E77CD">
        <w:t xml:space="preserve"> w</w:t>
      </w:r>
      <w:r w:rsidR="00A64DE4">
        <w:t> ust. </w:t>
      </w:r>
      <w:r w:rsidR="00A64DE4" w:rsidRPr="005E77CD">
        <w:t>1</w:t>
      </w:r>
      <w:r w:rsidR="00A64DE4">
        <w:t xml:space="preserve"> pkt </w:t>
      </w:r>
      <w:r w:rsidRPr="005E77CD">
        <w:t>4</w:t>
      </w:r>
    </w:p>
    <w:p w:rsidR="009745C6" w:rsidRPr="005E77CD" w:rsidRDefault="009745C6" w:rsidP="009745C6">
      <w:pPr>
        <w:pStyle w:val="CZWSPPKTczwsplnapunktw"/>
      </w:pPr>
      <w:r w:rsidRPr="005E77CD">
        <w:t xml:space="preserve">– zwanych dalej </w:t>
      </w:r>
      <w:r w:rsidR="00A64DE4">
        <w:t>„</w:t>
      </w:r>
      <w:r w:rsidRPr="005E77CD">
        <w:t>audytowanymi</w:t>
      </w:r>
      <w:r w:rsidR="00A64DE4">
        <w:t>”</w:t>
      </w:r>
      <w:r w:rsidRPr="005E77CD">
        <w:t>.</w:t>
      </w:r>
    </w:p>
    <w:p w:rsidR="009745C6" w:rsidRPr="005E77CD" w:rsidRDefault="009745C6" w:rsidP="009745C6">
      <w:pPr>
        <w:pStyle w:val="USTustnpkodeksu"/>
      </w:pPr>
      <w:r w:rsidRPr="005E77CD">
        <w:t>3. Audyt jest wykonywany z uwzględnieniem międzynarodowych standardów audytu.</w:t>
      </w:r>
    </w:p>
    <w:p w:rsidR="009745C6" w:rsidRPr="005E77CD" w:rsidRDefault="009745C6" w:rsidP="009745C6">
      <w:pPr>
        <w:pStyle w:val="USTustnpkodeksu"/>
      </w:pPr>
      <w:r w:rsidRPr="005E77CD">
        <w:t>4. Audyt wykonuje Generalny Inspektor Kontroli Skarbowej.</w:t>
      </w:r>
    </w:p>
    <w:p w:rsidR="009745C6" w:rsidRPr="009745C6" w:rsidRDefault="009745C6" w:rsidP="00A64DE4">
      <w:pPr>
        <w:pStyle w:val="USTustnpkodeksu"/>
        <w:keepNext/>
      </w:pPr>
      <w:r w:rsidRPr="005E77CD">
        <w:t>5. Czynności</w:t>
      </w:r>
      <w:r w:rsidRPr="009745C6">
        <w:t xml:space="preserve"> w zakresie audytu wykonują inspektorzy kontroli skarbowej i pracownicy jednostek organizacyjnych kontroli skarbowej, zwani dalej </w:t>
      </w:r>
      <w:r w:rsidR="00A64DE4">
        <w:t>„</w:t>
      </w:r>
      <w:r w:rsidRPr="009745C6">
        <w:t>inspektorami</w:t>
      </w:r>
      <w:r w:rsidR="00A64DE4">
        <w:t>”</w:t>
      </w:r>
      <w:r w:rsidRPr="009745C6">
        <w:t xml:space="preserve"> i </w:t>
      </w:r>
      <w:r w:rsidR="00E64611">
        <w:t>„</w:t>
      </w:r>
      <w:r w:rsidRPr="009745C6">
        <w:t>pracowni</w:t>
      </w:r>
      <w:r w:rsidRPr="009745C6">
        <w:softHyphen/>
        <w:t>kami</w:t>
      </w:r>
      <w:r w:rsidR="00A64DE4">
        <w:t>”</w:t>
      </w:r>
      <w:r w:rsidRPr="009745C6">
        <w:t>, zatrudnieni w:</w:t>
      </w:r>
    </w:p>
    <w:p w:rsidR="009745C6" w:rsidRPr="005E77CD" w:rsidRDefault="009745C6" w:rsidP="009745C6">
      <w:pPr>
        <w:pStyle w:val="PKTpunkt"/>
      </w:pPr>
      <w:r w:rsidRPr="005E77CD">
        <w:t>1)</w:t>
      </w:r>
      <w:r w:rsidRPr="005E77CD">
        <w:tab/>
        <w:t>wyodrębnionej komórce organizacyjnej, o której mowa</w:t>
      </w:r>
      <w:r w:rsidR="00A64DE4" w:rsidRPr="005E77CD">
        <w:t xml:space="preserve"> w</w:t>
      </w:r>
      <w:r w:rsidR="00A64DE4">
        <w:t> art. </w:t>
      </w:r>
      <w:r w:rsidRPr="005E77CD">
        <w:t>1</w:t>
      </w:r>
      <w:r w:rsidR="00A64DE4" w:rsidRPr="005E77CD">
        <w:t>0</w:t>
      </w:r>
      <w:r w:rsidR="00A64DE4">
        <w:t xml:space="preserve"> ust. </w:t>
      </w:r>
      <w:r w:rsidRPr="005E77CD">
        <w:t>3, właściwej w sprawach audytu – na podstawie upoważnienia wydanego przez Generalnego Inspektora Kontroli Skarbowej, lub</w:t>
      </w:r>
    </w:p>
    <w:p w:rsidR="009745C6" w:rsidRPr="005E77CD" w:rsidRDefault="009745C6" w:rsidP="009745C6">
      <w:pPr>
        <w:pStyle w:val="PKTpunkt"/>
      </w:pPr>
      <w:r w:rsidRPr="005E77CD">
        <w:t>2)</w:t>
      </w:r>
      <w:r w:rsidRPr="005E77CD">
        <w:tab/>
        <w:t>urzędach kontroli skarbowej – na podstawie upoważnienia wydanego przez Generalnego Inspektora Kontroli Ska</w:t>
      </w:r>
      <w:r w:rsidRPr="005E77CD">
        <w:t>r</w:t>
      </w:r>
      <w:r w:rsidRPr="005E77CD">
        <w:t>bowej lub z jego upoważnienia przez dyrektora urzędu kontroli skarbowej.</w:t>
      </w:r>
    </w:p>
    <w:p w:rsidR="009745C6" w:rsidRPr="009745C6" w:rsidRDefault="009745C6" w:rsidP="00A64DE4">
      <w:pPr>
        <w:pStyle w:val="USTustnpkodeksu"/>
        <w:keepNext/>
      </w:pPr>
      <w:r w:rsidRPr="005E77CD">
        <w:t>6. Generalny Inspektor Kontroli Skarbowej lub</w:t>
      </w:r>
      <w:r w:rsidRPr="009745C6">
        <w:t xml:space="preserve"> z jego upoważnienia dyrektor urzędu kontroli skarbowej sporządzają:</w:t>
      </w:r>
    </w:p>
    <w:p w:rsidR="009745C6" w:rsidRPr="005E77CD" w:rsidRDefault="009745C6" w:rsidP="009745C6">
      <w:pPr>
        <w:pStyle w:val="PKTpunkt"/>
      </w:pPr>
      <w:r w:rsidRPr="005E77CD">
        <w:t>1)</w:t>
      </w:r>
      <w:r w:rsidRPr="005E77CD">
        <w:tab/>
        <w:t>sprawozdanie;</w:t>
      </w:r>
    </w:p>
    <w:p w:rsidR="009745C6" w:rsidRPr="005E77CD" w:rsidRDefault="009745C6" w:rsidP="009745C6">
      <w:pPr>
        <w:pStyle w:val="PKTpunkt"/>
      </w:pPr>
      <w:r w:rsidRPr="005E77CD">
        <w:t>2)</w:t>
      </w:r>
      <w:r w:rsidRPr="005E77CD">
        <w:tab/>
        <w:t>opinię, w tym certyfikat albo deklarację zamknięcia.</w:t>
      </w:r>
    </w:p>
    <w:p w:rsidR="009745C6" w:rsidRPr="005E77CD" w:rsidRDefault="009745C6" w:rsidP="009745C6">
      <w:pPr>
        <w:pStyle w:val="USTustnpkodeksu"/>
      </w:pPr>
      <w:r w:rsidRPr="005E77CD">
        <w:t>7. Sprawozdanie lub opinię doręcza się audytowanemu. Sprawozdanie lub opinia mogą być doręczone również po</w:t>
      </w:r>
      <w:r w:rsidRPr="005E77CD">
        <w:t>d</w:t>
      </w:r>
      <w:r w:rsidRPr="005E77CD">
        <w:t>miotom wymienionym</w:t>
      </w:r>
      <w:r w:rsidR="00A64DE4" w:rsidRPr="005E77CD">
        <w:t xml:space="preserve"> w</w:t>
      </w:r>
      <w:r w:rsidR="00A64DE4">
        <w:t> art. </w:t>
      </w:r>
      <w:r w:rsidRPr="005E77CD">
        <w:t>2</w:t>
      </w:r>
      <w:r w:rsidR="00A64DE4" w:rsidRPr="005E77CD">
        <w:t>7</w:t>
      </w:r>
      <w:r w:rsidR="00A64DE4">
        <w:t xml:space="preserve"> ust. </w:t>
      </w:r>
      <w:r w:rsidR="00A64DE4" w:rsidRPr="005E77CD">
        <w:t>5</w:t>
      </w:r>
      <w:r w:rsidR="00A64DE4">
        <w:t xml:space="preserve"> pkt </w:t>
      </w:r>
      <w:r w:rsidRPr="005E77CD">
        <w:t>2–4.</w:t>
      </w:r>
    </w:p>
    <w:p w:rsidR="009745C6" w:rsidRPr="005E77CD" w:rsidRDefault="009745C6" w:rsidP="009745C6">
      <w:pPr>
        <w:pStyle w:val="USTustnpkodeksu"/>
      </w:pPr>
      <w:r w:rsidRPr="005E77CD">
        <w:t>8. Inspektor lub pracownik, w związku z wykonywaniem czynności w zakresie audytu, może żądać od podmiotów, o których mowa</w:t>
      </w:r>
      <w:r w:rsidR="00A64DE4" w:rsidRPr="005E77CD">
        <w:t xml:space="preserve"> w</w:t>
      </w:r>
      <w:r w:rsidR="00A64DE4">
        <w:t> ust. </w:t>
      </w:r>
      <w:r w:rsidR="00A64DE4" w:rsidRPr="005E77CD">
        <w:t>2</w:t>
      </w:r>
      <w:r w:rsidR="00A64DE4">
        <w:t xml:space="preserve"> pkt </w:t>
      </w:r>
      <w:r w:rsidR="00A64DE4" w:rsidRPr="005E77CD">
        <w:t>2</w:t>
      </w:r>
      <w:r w:rsidR="00A64DE4">
        <w:t xml:space="preserve"> i </w:t>
      </w:r>
      <w:r w:rsidRPr="005E77CD">
        <w:t>3, i ich kontrahentów przedstawienia dokumentów w celu sprawdzenia ich prawidłowości i rzetelności oraz przeprowadzić oględziny. Z czynności tych sporządza się protokół.</w:t>
      </w:r>
    </w:p>
    <w:p w:rsidR="009745C6" w:rsidRPr="009745C6" w:rsidRDefault="009745C6" w:rsidP="00A64DE4">
      <w:pPr>
        <w:pStyle w:val="USTustnpkodeksu"/>
        <w:keepNext/>
      </w:pPr>
      <w:r w:rsidRPr="005E77CD">
        <w:t>9. Do audytu:</w:t>
      </w:r>
    </w:p>
    <w:p w:rsidR="009745C6" w:rsidRPr="005E77CD" w:rsidRDefault="009745C6" w:rsidP="009745C6">
      <w:pPr>
        <w:pStyle w:val="PKTpunkt"/>
      </w:pPr>
      <w:r w:rsidRPr="005E77CD">
        <w:t>1)</w:t>
      </w:r>
      <w:r w:rsidRPr="005E77CD">
        <w:tab/>
        <w:t>nie stosuje się przepisów rozdziału 3, z wyjątkiem</w:t>
      </w:r>
      <w:r w:rsidR="00A64DE4">
        <w:t xml:space="preserve"> art. </w:t>
      </w:r>
      <w:r w:rsidRPr="005E77CD">
        <w:t>1</w:t>
      </w:r>
      <w:r w:rsidR="00A64DE4" w:rsidRPr="005E77CD">
        <w:t>3</w:t>
      </w:r>
      <w:r w:rsidR="00A64DE4">
        <w:t xml:space="preserve"> ust. </w:t>
      </w:r>
      <w:r w:rsidR="00A64DE4" w:rsidRPr="005E77CD">
        <w:t>6</w:t>
      </w:r>
      <w:r w:rsidR="00A64DE4">
        <w:t xml:space="preserve"> i </w:t>
      </w:r>
      <w:r w:rsidRPr="005E77CD">
        <w:t>8,</w:t>
      </w:r>
      <w:r w:rsidR="00A64DE4">
        <w:t xml:space="preserve"> art. </w:t>
      </w:r>
      <w:r w:rsidRPr="005E77CD">
        <w:t>13c i 32, które stosuje się odpowiednio;</w:t>
      </w:r>
    </w:p>
    <w:p w:rsidR="009745C6" w:rsidRPr="005E77CD" w:rsidRDefault="009745C6" w:rsidP="009745C6">
      <w:pPr>
        <w:pStyle w:val="PKTpunkt"/>
      </w:pPr>
      <w:r w:rsidRPr="005E77CD">
        <w:t>2)</w:t>
      </w:r>
      <w:r w:rsidRPr="005E77CD">
        <w:tab/>
        <w:t>przepisy rozdziałów 1, 2, 3,</w:t>
      </w:r>
      <w:r w:rsidR="00A64DE4">
        <w:t xml:space="preserve"> art. </w:t>
      </w:r>
      <w:r w:rsidRPr="005E77CD">
        <w:t>14</w:t>
      </w:r>
      <w:r w:rsidR="00A64DE4" w:rsidRPr="005E77CD">
        <w:t>3</w:t>
      </w:r>
      <w:r w:rsidR="00A64DE4">
        <w:t xml:space="preserve"> oraz</w:t>
      </w:r>
      <w:r w:rsidRPr="005E77CD">
        <w:t xml:space="preserve"> rozdziałów 5, 6, 9, 10, 11, 14, 16, 2</w:t>
      </w:r>
      <w:r w:rsidR="00A64DE4" w:rsidRPr="005E77CD">
        <w:t>2</w:t>
      </w:r>
      <w:r w:rsidR="00A64DE4">
        <w:t xml:space="preserve"> i </w:t>
      </w:r>
      <w:r w:rsidRPr="005E77CD">
        <w:t>23 działu IV oraz</w:t>
      </w:r>
      <w:r w:rsidR="00A64DE4">
        <w:t xml:space="preserve"> art. </w:t>
      </w:r>
      <w:r w:rsidRPr="005E77CD">
        <w:t>285a–28</w:t>
      </w:r>
      <w:r w:rsidR="00A64DE4" w:rsidRPr="005E77CD">
        <w:t>7</w:t>
      </w:r>
      <w:r w:rsidR="00A64DE4">
        <w:t xml:space="preserve"> i art. </w:t>
      </w:r>
      <w:r w:rsidRPr="005E77CD">
        <w:t>289 ustawy z dnia 29 sierpnia 1997 r. – Ordynacja podatkowa (</w:t>
      </w:r>
      <w:r w:rsidR="00A64DE4">
        <w:t>Dz. U.</w:t>
      </w:r>
      <w:r w:rsidR="002D6E75">
        <w:t xml:space="preserve"> z </w:t>
      </w:r>
      <w:r>
        <w:t>201</w:t>
      </w:r>
      <w:r w:rsidR="002D6E75">
        <w:t>2 </w:t>
      </w:r>
      <w:r>
        <w:t>r.</w:t>
      </w:r>
      <w:r w:rsidR="00A64DE4">
        <w:t xml:space="preserve"> poz. </w:t>
      </w:r>
      <w:r>
        <w:t>749,</w:t>
      </w:r>
      <w:r w:rsidR="002D6E75">
        <w:t xml:space="preserve"> z </w:t>
      </w:r>
      <w:r>
        <w:t>późn. zm.</w:t>
      </w:r>
      <w:r w:rsidRPr="002D6E75">
        <w:rPr>
          <w:rStyle w:val="IGindeksgrny"/>
        </w:rPr>
        <w:footnoteReference w:id="2"/>
      </w:r>
      <w:r w:rsidRPr="002D6E75">
        <w:rPr>
          <w:rStyle w:val="IGindeksgrny"/>
        </w:rPr>
        <w:t>)</w:t>
      </w:r>
      <w:r w:rsidRPr="005E77CD">
        <w:t>) stosuje się odpowiednio.</w:t>
      </w:r>
    </w:p>
    <w:p w:rsidR="009745C6" w:rsidRPr="009745C6" w:rsidRDefault="009745C6" w:rsidP="00A64DE4">
      <w:pPr>
        <w:pStyle w:val="ARTartustawynprozporzdzenia"/>
        <w:keepNext/>
      </w:pPr>
      <w:r w:rsidRPr="00A64DE4">
        <w:rPr>
          <w:rStyle w:val="Ppogrubienie"/>
        </w:rPr>
        <w:t>Art. 4.</w:t>
      </w:r>
      <w:r w:rsidRPr="009745C6">
        <w:rPr>
          <w:rStyle w:val="IGindeksgrny"/>
        </w:rPr>
        <w:t> </w:t>
      </w:r>
      <w:r w:rsidRPr="009745C6">
        <w:t>1. Kontroli skarbowej podlegają:</w:t>
      </w:r>
    </w:p>
    <w:p w:rsidR="009745C6" w:rsidRPr="005E77CD" w:rsidRDefault="009745C6" w:rsidP="009745C6">
      <w:pPr>
        <w:pStyle w:val="PKTpunkt"/>
      </w:pPr>
      <w:r w:rsidRPr="005E77CD">
        <w:t>1)</w:t>
      </w:r>
      <w:r w:rsidRPr="005E77CD">
        <w:tab/>
        <w:t>zobowiązani do świadczeń pieniężnych na rzecz Skarbu Państwa lub państwowych funduszy celowych;</w:t>
      </w:r>
    </w:p>
    <w:p w:rsidR="009745C6" w:rsidRPr="005E77CD" w:rsidRDefault="009745C6" w:rsidP="009745C6">
      <w:pPr>
        <w:pStyle w:val="PKTpunkt"/>
      </w:pPr>
      <w:r w:rsidRPr="005E77CD">
        <w:t>2)</w:t>
      </w:r>
      <w:r w:rsidRPr="005E77CD">
        <w:tab/>
        <w:t>wydatkujący, przekazujący i otrzymujący środki, o których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Pr="005E77CD">
        <w:t>4;</w:t>
      </w:r>
    </w:p>
    <w:p w:rsidR="009745C6" w:rsidRPr="005E77CD" w:rsidRDefault="009745C6" w:rsidP="009745C6">
      <w:pPr>
        <w:pStyle w:val="PKTpunkt"/>
      </w:pPr>
      <w:r w:rsidRPr="005E77CD">
        <w:t>3)</w:t>
      </w:r>
      <w:r w:rsidRPr="005E77CD">
        <w:tab/>
        <w:t>zobowiązani do wywiązywania się z warunków, o których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Pr="005E77CD">
        <w:t>5;</w:t>
      </w:r>
    </w:p>
    <w:p w:rsidR="009745C6" w:rsidRPr="005E77CD" w:rsidRDefault="009745C6" w:rsidP="009745C6">
      <w:pPr>
        <w:pStyle w:val="PKTpunkt"/>
      </w:pPr>
      <w:r w:rsidRPr="005E77CD">
        <w:t>4)</w:t>
      </w:r>
      <w:r w:rsidRPr="005E77CD">
        <w:tab/>
        <w:t>władający i zarządzający mieniem państwowym;</w:t>
      </w:r>
    </w:p>
    <w:p w:rsidR="009745C6" w:rsidRPr="005E77CD" w:rsidRDefault="009745C6" w:rsidP="009745C6">
      <w:pPr>
        <w:pStyle w:val="PKTpunkt"/>
      </w:pPr>
      <w:r w:rsidRPr="005E77CD">
        <w:t>5)</w:t>
      </w:r>
      <w:r w:rsidRPr="005E77CD">
        <w:rPr>
          <w:rStyle w:val="IGindeksgrny"/>
        </w:rPr>
        <w:tab/>
      </w:r>
      <w:r w:rsidRPr="005E77CD">
        <w:t>spółki z udziałem Skarbu Państwa, podmioty wykorzystujące mienie przekazane przez Skarb Państwa oraz sprywat</w:t>
      </w:r>
      <w:r w:rsidRPr="005E77CD">
        <w:t>y</w:t>
      </w:r>
      <w:r w:rsidRPr="005E77CD">
        <w:t>zowane mienie Skarbu Państwa;</w:t>
      </w:r>
    </w:p>
    <w:p w:rsidR="009745C6" w:rsidRPr="005E77CD" w:rsidRDefault="009745C6" w:rsidP="009745C6">
      <w:pPr>
        <w:pStyle w:val="PKTpunkt"/>
      </w:pPr>
      <w:r w:rsidRPr="005E77CD">
        <w:t>6)</w:t>
      </w:r>
      <w:r w:rsidRPr="005E77CD">
        <w:tab/>
        <w:t>beneficjenci poręczeń i gwarancji udzielonych przez Skarb Państwa oraz podmioty, za które Skarb Państwa poręczył lub gwarantował;</w:t>
      </w:r>
    </w:p>
    <w:p w:rsidR="009745C6" w:rsidRPr="005E77CD" w:rsidRDefault="009745C6" w:rsidP="009745C6">
      <w:pPr>
        <w:pStyle w:val="PKTpunkt"/>
      </w:pPr>
      <w:r w:rsidRPr="005E77CD">
        <w:t>7)</w:t>
      </w:r>
      <w:r w:rsidRPr="005E77CD">
        <w:tab/>
        <w:t>osoby zatrudnione lub pełniące służbę w jednostkach organizacyjnych administracji celnej, podatkowej oraz kontroli skarbowej podległych ministrowi właściwemu do spraw finansów publicznych, w tym w urzędzie obsługującym tego ministra, zobowiązane do składania oświadczeń o stanie majątkowym;</w:t>
      </w:r>
    </w:p>
    <w:p w:rsidR="009745C6" w:rsidRPr="005E77CD" w:rsidRDefault="009745C6" w:rsidP="009745C6">
      <w:pPr>
        <w:pStyle w:val="PKTpunkt"/>
      </w:pPr>
      <w:r>
        <w:t>8)</w:t>
      </w:r>
      <w:r>
        <w:tab/>
        <w:t>(uchylony)</w:t>
      </w:r>
    </w:p>
    <w:p w:rsidR="009745C6" w:rsidRPr="005E77CD" w:rsidRDefault="009745C6" w:rsidP="009745C6">
      <w:pPr>
        <w:pStyle w:val="PKTpunkt"/>
      </w:pPr>
      <w:r w:rsidRPr="005E77CD">
        <w:t>9)</w:t>
      </w:r>
      <w:r w:rsidRPr="005E77CD">
        <w:tab/>
        <w:t>podmiot przekazujący środki własne do budżetu Unii Europejskiej.</w:t>
      </w:r>
    </w:p>
    <w:p w:rsidR="009745C6" w:rsidRPr="005E77CD" w:rsidRDefault="009745C6" w:rsidP="009745C6">
      <w:pPr>
        <w:pStyle w:val="USTustnpkodeksu"/>
      </w:pPr>
      <w:r w:rsidRPr="005E77CD">
        <w:t>2. Kontroli skarbowej podlegają także płatnicy i inkasenci podatków i innych należności, o których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Pr="005E77CD">
        <w:t>1.</w:t>
      </w:r>
    </w:p>
    <w:p w:rsidR="009745C6" w:rsidRPr="005E77CD" w:rsidRDefault="009745C6" w:rsidP="009745C6">
      <w:pPr>
        <w:pStyle w:val="ARTartustawynprozporzdzenia"/>
      </w:pPr>
      <w:r w:rsidRPr="00A64DE4">
        <w:rPr>
          <w:rStyle w:val="Ppogrubienie"/>
        </w:rPr>
        <w:t>Art. 5.</w:t>
      </w:r>
      <w:r w:rsidRPr="005E77CD">
        <w:t> 1. Nie podlega kontroli skarbowej celowość i sposób wykorzystywania środków budżetowych oraz mienia państwowego na cele specjalne w jednostkach organizacyjnych podległych, podporządkowanych lub nadzorowanych przez Ministra Obrony Narodowej, w Policji, Państwowej Straży Pożarnej, Straży Granicznej, Biurze Ochrony Rządu oraz w jednostkach organizacyjnych Agencji Bezpieczeństwa Wewnętrznego, Agencji Wywiadu i Centralnego Biura Anty</w:t>
      </w:r>
      <w:r w:rsidR="003F1E63">
        <w:t>-</w:t>
      </w:r>
      <w:r w:rsidR="003F1E63">
        <w:br/>
      </w:r>
      <w:r w:rsidRPr="005E77CD">
        <w:t>korupcyjnego.</w:t>
      </w:r>
    </w:p>
    <w:p w:rsidR="009745C6" w:rsidRPr="005E77CD" w:rsidRDefault="009745C6" w:rsidP="009745C6">
      <w:pPr>
        <w:pStyle w:val="USTustnpkodeksu"/>
      </w:pPr>
      <w:r w:rsidRPr="005E77CD">
        <w:t>2. Rada Ministrów określi cele, o których mowa</w:t>
      </w:r>
      <w:r w:rsidR="00A64DE4" w:rsidRPr="005E77CD">
        <w:t xml:space="preserve"> w</w:t>
      </w:r>
      <w:r w:rsidR="00A64DE4">
        <w:t> ust. </w:t>
      </w:r>
      <w:r w:rsidRPr="005E77CD">
        <w:t>1, oraz organy, zasady i tryb przeprowadzania kontroli wyk</w:t>
      </w:r>
      <w:r w:rsidRPr="005E77CD">
        <w:t>o</w:t>
      </w:r>
      <w:r w:rsidRPr="005E77CD">
        <w:t>rzystania środków budżetowych i mienia państwowego na te cele.</w:t>
      </w:r>
    </w:p>
    <w:p w:rsidR="009745C6" w:rsidRPr="005E77CD" w:rsidRDefault="009745C6" w:rsidP="009745C6">
      <w:pPr>
        <w:pStyle w:val="ARTartustawynprozporzdzenia"/>
      </w:pPr>
      <w:r w:rsidRPr="00A64DE4">
        <w:rPr>
          <w:rStyle w:val="Ppogrubienie"/>
        </w:rPr>
        <w:t>Art. 6.</w:t>
      </w:r>
      <w:r w:rsidRPr="005E77CD">
        <w:t> 1. Kontrolę skarbową w zakresie i trybie określonym w niniejszej ustawie sprawują organy kontroli skarb</w:t>
      </w:r>
      <w:r w:rsidRPr="005E77CD">
        <w:t>o</w:t>
      </w:r>
      <w:r w:rsidRPr="005E77CD">
        <w:t>wej.</w:t>
      </w:r>
    </w:p>
    <w:p w:rsidR="009745C6" w:rsidRPr="005E77CD" w:rsidRDefault="009745C6" w:rsidP="009745C6">
      <w:pPr>
        <w:pStyle w:val="USTustnpkodeksu"/>
      </w:pPr>
      <w:r>
        <w:t>1a. (uchylony)</w:t>
      </w:r>
    </w:p>
    <w:p w:rsidR="009745C6" w:rsidRPr="005E77CD" w:rsidRDefault="009745C6" w:rsidP="009745C6">
      <w:pPr>
        <w:pStyle w:val="USTustnpkodeksu"/>
      </w:pPr>
      <w:r>
        <w:t>2. (uchylony)</w:t>
      </w:r>
    </w:p>
    <w:p w:rsidR="009745C6" w:rsidRPr="005E77CD" w:rsidRDefault="009745C6" w:rsidP="009745C6">
      <w:pPr>
        <w:pStyle w:val="USTustnpkodeksu"/>
      </w:pPr>
      <w:r>
        <w:t>2a. (uchylony)</w:t>
      </w:r>
    </w:p>
    <w:p w:rsidR="009745C6" w:rsidRPr="005E77CD" w:rsidRDefault="009745C6" w:rsidP="009745C6">
      <w:pPr>
        <w:pStyle w:val="USTustnpkodeksu"/>
      </w:pPr>
      <w:r w:rsidRPr="005E77CD">
        <w:t>3.</w:t>
      </w:r>
      <w:r w:rsidRPr="00AD5FD8">
        <w:rPr>
          <w:rStyle w:val="IGindeksgrny"/>
          <w:vertAlign w:val="baseline"/>
        </w:rPr>
        <w:t> </w:t>
      </w:r>
      <w:r w:rsidRPr="005E77CD">
        <w:t>Przepisy dotyczące kontroli skarbowej nie naruszają przewidzianych w odrębnych ustawach oraz ratyfikowanych przez Rzeczpospolitą Polską umowach międzynaro</w:t>
      </w:r>
      <w:r w:rsidRPr="005E77CD">
        <w:softHyphen/>
        <w:t>do</w:t>
      </w:r>
      <w:r w:rsidRPr="005E77CD">
        <w:softHyphen/>
        <w:t>wych uprawnień do kontroli w zakresie, o którym mowa</w:t>
      </w:r>
      <w:r w:rsidR="00A64DE4" w:rsidRPr="005E77CD">
        <w:t xml:space="preserve"> w</w:t>
      </w:r>
      <w:r w:rsidR="00A64DE4">
        <w:t> art. </w:t>
      </w:r>
      <w:r w:rsidR="00A64DE4" w:rsidRPr="005E77CD">
        <w:t>2</w:t>
      </w:r>
      <w:r w:rsidR="00A64DE4">
        <w:t xml:space="preserve"> i </w:t>
      </w:r>
      <w:r w:rsidRPr="00B025DE">
        <w:rPr>
          <w:rStyle w:val="Kkursywa"/>
        </w:rPr>
        <w:t>3</w:t>
      </w:r>
      <w:r w:rsidRPr="005E77CD">
        <w:t>, przysługujących właściwym rzeczowo organom.</w:t>
      </w:r>
    </w:p>
    <w:p w:rsidR="009745C6" w:rsidRPr="005E77CD" w:rsidRDefault="009745C6" w:rsidP="009745C6">
      <w:pPr>
        <w:pStyle w:val="USTustnpkodeksu"/>
      </w:pPr>
      <w:r>
        <w:t>4. (uchylony)</w:t>
      </w:r>
    </w:p>
    <w:p w:rsidR="009745C6" w:rsidRPr="005E77CD" w:rsidRDefault="009745C6" w:rsidP="009745C6">
      <w:pPr>
        <w:pStyle w:val="USTustnpkodeksu"/>
      </w:pPr>
      <w:r>
        <w:t>5. (uchylony)</w:t>
      </w:r>
    </w:p>
    <w:p w:rsidR="009745C6" w:rsidRPr="005E77CD" w:rsidRDefault="009745C6" w:rsidP="009745C6">
      <w:pPr>
        <w:pStyle w:val="ARTartustawynprozporzdzenia"/>
      </w:pPr>
      <w:r w:rsidRPr="00A64DE4">
        <w:rPr>
          <w:rStyle w:val="Ppogrubienie"/>
        </w:rPr>
        <w:t>Art. 6a.</w:t>
      </w:r>
      <w:r w:rsidRPr="005E77CD">
        <w:t> Dzień 31 lipca ustanawia się Dniem Skarbowości.</w:t>
      </w:r>
    </w:p>
    <w:p w:rsidR="009745C6" w:rsidRPr="005E77CD" w:rsidRDefault="009745C6" w:rsidP="009745C6">
      <w:pPr>
        <w:pStyle w:val="ARTartustawynprozporzdzenia"/>
      </w:pPr>
      <w:r w:rsidRPr="00A64DE4">
        <w:rPr>
          <w:rStyle w:val="Ppogrubienie"/>
        </w:rPr>
        <w:t>Art. 7.</w:t>
      </w:r>
      <w:r w:rsidRPr="005E77CD">
        <w:rPr>
          <w:rStyle w:val="IGindeksgrny"/>
        </w:rPr>
        <w:t> </w:t>
      </w:r>
      <w:r w:rsidRPr="005E77CD">
        <w:t>1. Organy administracji rządowej i samorządowej oraz państwowe i samorządowe jednostki organizacyjne są obowiązane współdziałać, nieodpłatnie udostępniać informacje oraz udzielać pomocy organom kontroli skarbowej oraz inspektorom i pracownikom przy wykonywaniu zadań określonych w ustawie.</w:t>
      </w:r>
    </w:p>
    <w:p w:rsidR="009745C6" w:rsidRPr="005E77CD" w:rsidRDefault="009745C6" w:rsidP="009745C6">
      <w:pPr>
        <w:pStyle w:val="USTustnpkodeksu"/>
      </w:pPr>
      <w:r w:rsidRPr="005E77CD">
        <w:t>2. Przy wykonywaniu swoich zadań organy kontroli skarbowej są uprawnione do nieodpłatnego korzystania z informacji gromadzonych w aktach spraw, zbiorach danych, ewidencjach i rejestrach przez organy administracji rząd</w:t>
      </w:r>
      <w:r w:rsidRPr="005E77CD">
        <w:t>o</w:t>
      </w:r>
      <w:r w:rsidRPr="005E77CD">
        <w:t>wej i samorządowej, sądy, państwowe i samorządowe jednostki organizacyjne oraz państwowe osoby prawne, w tym również z informacji zapisanych w formie elektronicznej, z zastrzeżeniem zachowania zasad określonych w odrębnych przepisach.</w:t>
      </w:r>
    </w:p>
    <w:p w:rsidR="009745C6" w:rsidRPr="009745C6" w:rsidRDefault="009745C6" w:rsidP="00A64DE4">
      <w:pPr>
        <w:pStyle w:val="USTustnpkodeksu"/>
        <w:keepNext/>
      </w:pPr>
      <w:r w:rsidRPr="005E77CD">
        <w:t>2a. Organy, sądy oraz jednostki organizacyjne,</w:t>
      </w:r>
      <w:r w:rsidRPr="009745C6">
        <w:t xml:space="preserve"> o których mowa</w:t>
      </w:r>
      <w:r w:rsidR="00A64DE4" w:rsidRPr="009745C6">
        <w:t xml:space="preserve"> w</w:t>
      </w:r>
      <w:r w:rsidR="00A64DE4">
        <w:t> ust. </w:t>
      </w:r>
      <w:r w:rsidRPr="009745C6">
        <w:t>2, prowadzące zbiory danych, ewidencje i rejestry, mogą wyrazić zgodę na udostępnianie, za pomocą środków komunikacji elektronicznej, informacji zgromadz</w:t>
      </w:r>
      <w:r w:rsidRPr="009745C6">
        <w:t>o</w:t>
      </w:r>
      <w:r w:rsidRPr="009745C6">
        <w:t>nych w tych zbiorach, ewidencjach i rejestrach organom kontroli skarbowej, bez konieczności składania wymaganych odrębnymi przepisami wniosków lub zapytań, jeżeli organ ten posiada:</w:t>
      </w:r>
    </w:p>
    <w:p w:rsidR="009745C6" w:rsidRPr="005E77CD" w:rsidRDefault="009745C6" w:rsidP="009745C6">
      <w:pPr>
        <w:pStyle w:val="PKTpunkt"/>
      </w:pPr>
      <w:r w:rsidRPr="005E77CD">
        <w:t>1)</w:t>
      </w:r>
      <w:r w:rsidRPr="005E77CD">
        <w:tab/>
        <w:t>system przetwarzania danych posiadający funkcjonalność użytkową umożliwiającą odnotowanie w systemie, komu, kiedy, w jakim celu oraz jakie dane zostały udostępnione;</w:t>
      </w:r>
    </w:p>
    <w:p w:rsidR="009745C6" w:rsidRPr="005E77CD" w:rsidRDefault="009745C6" w:rsidP="009745C6">
      <w:pPr>
        <w:pStyle w:val="PKTpunkt"/>
      </w:pPr>
      <w:r w:rsidRPr="005E77CD">
        <w:t>2)</w:t>
      </w:r>
      <w:r w:rsidRPr="005E77CD">
        <w:tab/>
        <w:t>zabezpieczenia techniczne i organizacyjne uniemożliwiające dostęp do danych osobom nieuprawnionym.</w:t>
      </w:r>
    </w:p>
    <w:p w:rsidR="009745C6" w:rsidRPr="005E77CD" w:rsidRDefault="009745C6" w:rsidP="009745C6">
      <w:pPr>
        <w:pStyle w:val="USTustnpkodeksu"/>
      </w:pPr>
      <w:r w:rsidRPr="005E77CD">
        <w:t>2b. Wyrażenie zgody na udostępnienie informacji zgodnie</w:t>
      </w:r>
      <w:r w:rsidR="00A64DE4" w:rsidRPr="005E77CD">
        <w:t xml:space="preserve"> z</w:t>
      </w:r>
      <w:r w:rsidR="00A64DE4">
        <w:t> ust. </w:t>
      </w:r>
      <w:r w:rsidRPr="005E77CD">
        <w:t xml:space="preserve">2a może nastąpić po złożeniu przez Generalnego </w:t>
      </w:r>
      <w:r w:rsidR="003F1E63">
        <w:br/>
      </w:r>
      <w:r w:rsidRPr="005E77CD">
        <w:t>Inspektora Kontroli Skarbowej albo dyrektora urzędu kontroli skarbowej oświ</w:t>
      </w:r>
      <w:r w:rsidR="003F1E63">
        <w:t xml:space="preserve">adczenia o posiadaniu systemu i </w:t>
      </w:r>
      <w:r w:rsidRPr="005E77CD">
        <w:t>zabezpi</w:t>
      </w:r>
      <w:r w:rsidRPr="005E77CD">
        <w:t>e</w:t>
      </w:r>
      <w:r w:rsidRPr="005E77CD">
        <w:t>czeń, o których mowa</w:t>
      </w:r>
      <w:r w:rsidR="00A64DE4" w:rsidRPr="005E77CD">
        <w:t xml:space="preserve"> w</w:t>
      </w:r>
      <w:r w:rsidR="00A64DE4">
        <w:t> ust. </w:t>
      </w:r>
      <w:r w:rsidRPr="005E77CD">
        <w:t>2a.</w:t>
      </w:r>
    </w:p>
    <w:p w:rsidR="009745C6" w:rsidRPr="005E77CD" w:rsidRDefault="009745C6" w:rsidP="009745C6">
      <w:pPr>
        <w:pStyle w:val="USTustnpkodeksu"/>
      </w:pPr>
      <w:r w:rsidRPr="005E77CD">
        <w:t>3. Organy kontroli skarbowej współpracują z Szefem Krajowego Centrum Informacji Kryminalnych w zakresie ni</w:t>
      </w:r>
      <w:r w:rsidRPr="005E77CD">
        <w:t>e</w:t>
      </w:r>
      <w:r w:rsidRPr="005E77CD">
        <w:t>zbędnym do realizacji jego zadań ustawowych.</w:t>
      </w:r>
    </w:p>
    <w:p w:rsidR="009745C6" w:rsidRPr="005E77CD" w:rsidRDefault="009745C6" w:rsidP="009745C6">
      <w:pPr>
        <w:pStyle w:val="USTustnpkodeksu"/>
      </w:pPr>
      <w:r w:rsidRPr="005E77CD">
        <w:t>4. Rada Ministrów określa, w drodze rozporządzenia, sposób i tryb współdziałania organów kontroli skarbowej oraz inspektorów i pracowników z organami i jednostkami, o których mowa</w:t>
      </w:r>
      <w:r w:rsidR="00A64DE4" w:rsidRPr="005E77CD">
        <w:t xml:space="preserve"> w</w:t>
      </w:r>
      <w:r w:rsidR="00A64DE4">
        <w:t> ust. </w:t>
      </w:r>
      <w:r w:rsidR="00A64DE4" w:rsidRPr="005E77CD">
        <w:t>1</w:t>
      </w:r>
      <w:r w:rsidR="00A64DE4">
        <w:t xml:space="preserve"> i </w:t>
      </w:r>
      <w:r w:rsidRPr="005E77CD">
        <w:t>2, uwzględniając konieczność zapewni</w:t>
      </w:r>
      <w:r w:rsidRPr="005E77CD">
        <w:t>e</w:t>
      </w:r>
      <w:r w:rsidRPr="005E77CD">
        <w:t>nia skuteczności kontroli skarbowej.</w:t>
      </w:r>
    </w:p>
    <w:p w:rsidR="009745C6" w:rsidRPr="005E77CD" w:rsidRDefault="009745C6" w:rsidP="009745C6">
      <w:pPr>
        <w:pStyle w:val="ARTartustawynprozporzdzenia"/>
      </w:pPr>
      <w:r w:rsidRPr="00A64DE4">
        <w:rPr>
          <w:rStyle w:val="Ppogrubienie"/>
        </w:rPr>
        <w:t>Art. 7a.</w:t>
      </w:r>
      <w:r w:rsidRPr="005E77CD">
        <w:rPr>
          <w:rStyle w:val="IGindeksgrny"/>
        </w:rPr>
        <w:t> </w:t>
      </w:r>
      <w:r w:rsidRPr="005E77CD">
        <w:t>1.</w:t>
      </w:r>
      <w:bookmarkStart w:id="1" w:name="_Ref409422106"/>
      <w:r w:rsidRPr="002D6E75">
        <w:rPr>
          <w:rStyle w:val="IGindeksgrny"/>
        </w:rPr>
        <w:footnoteReference w:id="3"/>
      </w:r>
      <w:bookmarkEnd w:id="1"/>
      <w:r w:rsidRPr="002D6E75">
        <w:rPr>
          <w:rStyle w:val="IGindeksgrny"/>
        </w:rPr>
        <w:t>)</w:t>
      </w:r>
      <w:r w:rsidRPr="005E77CD">
        <w:t xml:space="preserve"> Organy kontroli skarbowej współpracują i współdziałają z innymi organami i instytucjami państwowymi oraz zagranicznymi, w tym z organami odpowiedzialnymi za ochronę interesów finansowych Unii Europejskiej, a także z organizacjami międzynarodowymi w zakresie niezbędnym dla realizacji zadań ustawowych.</w:t>
      </w:r>
    </w:p>
    <w:p w:rsidR="009745C6" w:rsidRPr="005E77CD" w:rsidRDefault="009745C6" w:rsidP="009745C6">
      <w:pPr>
        <w:pStyle w:val="USTustnpkodeksu"/>
      </w:pPr>
      <w:r w:rsidRPr="005E77CD">
        <w:t>2.</w:t>
      </w:r>
      <w:r w:rsidRPr="002D6E75">
        <w:rPr>
          <w:rStyle w:val="IGindeksgrny"/>
        </w:rPr>
        <w:footnoteReference w:id="4"/>
      </w:r>
      <w:r w:rsidRPr="002D6E75">
        <w:rPr>
          <w:rStyle w:val="IGindeksgrny"/>
        </w:rPr>
        <w:t>)</w:t>
      </w:r>
      <w:r w:rsidRPr="005E77CD">
        <w:t> Minister właściwy do spraw finansów publicznych może, w celu wymiany informacji, zawierać z właściwą wł</w:t>
      </w:r>
      <w:r w:rsidRPr="005E77CD">
        <w:t>a</w:t>
      </w:r>
      <w:r w:rsidRPr="005E77CD">
        <w:t>dzą państwa członkowskiego Unii Europejskiej porozumienia w zakresie przebywania upoważnionych przedstawicieli tej władzy w siedzibach organów kontroli skarbowej oraz ich obecności w toku postępowań kontrolnych.</w:t>
      </w:r>
    </w:p>
    <w:p w:rsidR="009745C6" w:rsidRPr="005E77CD" w:rsidRDefault="009745C6" w:rsidP="009745C6">
      <w:pPr>
        <w:pStyle w:val="ARTartustawynprozporzdzenia"/>
        <w:rPr>
          <w:rStyle w:val="IGindeksgrny"/>
        </w:rPr>
      </w:pPr>
      <w:r w:rsidRPr="00A64DE4">
        <w:rPr>
          <w:rStyle w:val="Ppogrubienie"/>
        </w:rPr>
        <w:t>Art. 7b.</w:t>
      </w:r>
      <w:r w:rsidRPr="005E77CD">
        <w:t> (utracił moc)</w:t>
      </w:r>
      <w:r w:rsidRPr="002D6E75">
        <w:rPr>
          <w:rStyle w:val="IGindeksgrny"/>
        </w:rPr>
        <w:footnoteReference w:id="5"/>
      </w:r>
      <w:r w:rsidRPr="002D6E75">
        <w:rPr>
          <w:rStyle w:val="IGindeksgrny"/>
        </w:rPr>
        <w:t>)</w:t>
      </w:r>
    </w:p>
    <w:p w:rsidR="009745C6" w:rsidRPr="005E77CD" w:rsidRDefault="009745C6" w:rsidP="009745C6">
      <w:pPr>
        <w:pStyle w:val="ARTartustawynprozporzdzenia"/>
      </w:pPr>
      <w:r w:rsidRPr="00A64DE4">
        <w:rPr>
          <w:rStyle w:val="Ppogrubienie"/>
        </w:rPr>
        <w:t>Art. 7c.</w:t>
      </w:r>
      <w:r w:rsidRPr="005E77CD">
        <w:t> 1. Organy kontroli skarbowej w celu realizacji ustawowych zadań w zakresie, o którym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Pr="005E77CD">
        <w:t>1–3, mogą zbierać i wykorzystywać informacje, w tym dane osobowe, od osób prawnych, jednostek organizacyjnych niemających osobowości prawnej oraz osób fizycznych prowadzących działalność gospodarczą, o zdarzeniach mających bezpośredni wpływ na powstanie lub wysokość zobowiązania podatkowego oraz przetwarzać je w rozumieniu przepisów o ochronie danych osobowych, także bez wiedzy i zgody osoby, której dane te dotyczą.</w:t>
      </w:r>
    </w:p>
    <w:p w:rsidR="009745C6" w:rsidRPr="005E77CD" w:rsidRDefault="009745C6" w:rsidP="009745C6">
      <w:pPr>
        <w:pStyle w:val="USTustnpkodeksu"/>
      </w:pPr>
      <w:r w:rsidRPr="005E77CD">
        <w:t>2. Informacje, o których mowa</w:t>
      </w:r>
      <w:r w:rsidR="00A64DE4" w:rsidRPr="005E77CD">
        <w:t xml:space="preserve"> w</w:t>
      </w:r>
      <w:r w:rsidR="00A64DE4">
        <w:t> ust. </w:t>
      </w:r>
      <w:r w:rsidRPr="005E77CD">
        <w:t>1, są udostępniane na podstawie postanowienia organu kontroli skarbowej, w terminie i formie określonej przez ten organ. W uzasadnieniu postanowienia należy wskazać okoliczności, z których wynika konieczność pozyskania żądanych informacji.</w:t>
      </w:r>
    </w:p>
    <w:p w:rsidR="009745C6" w:rsidRPr="005E77CD" w:rsidRDefault="009745C6" w:rsidP="009745C6">
      <w:pPr>
        <w:pStyle w:val="USTustnpkodeksu"/>
      </w:pPr>
      <w:r w:rsidRPr="005E77CD">
        <w:t>3. Podmiotowi, do którego skierowano postanowienie, o którym mowa</w:t>
      </w:r>
      <w:r w:rsidR="00A64DE4" w:rsidRPr="005E77CD">
        <w:t xml:space="preserve"> w</w:t>
      </w:r>
      <w:r w:rsidR="00A64DE4">
        <w:t> ust. </w:t>
      </w:r>
      <w:r w:rsidRPr="005E77CD">
        <w:t>2, przysługuje zażalenie do Generaln</w:t>
      </w:r>
      <w:r w:rsidRPr="005E77CD">
        <w:t>e</w:t>
      </w:r>
      <w:r w:rsidRPr="005E77CD">
        <w:t>go Inspektora Kontroli Skarbowej.</w:t>
      </w:r>
    </w:p>
    <w:p w:rsidR="009745C6" w:rsidRPr="005E77CD" w:rsidRDefault="009745C6" w:rsidP="009745C6">
      <w:pPr>
        <w:pStyle w:val="ARTartustawynprozporzdzenia"/>
      </w:pPr>
      <w:r w:rsidRPr="00A64DE4">
        <w:rPr>
          <w:rStyle w:val="Ppogrubienie"/>
        </w:rPr>
        <w:t>Art. 7d.</w:t>
      </w:r>
      <w:r w:rsidRPr="005E77CD">
        <w:t> 1. Jeżeli organ kontroli skarbowej posiada uprawdopodobnione informacje o posługiwaniu się rachunkiem bankowym w celu prowadzenia niezgłoszonej do opodatkowania działalności gospodarczej, uzyskiwania przychodów nieznajdujących pokrycia w ujawnionych źródłach lub pochodzących ze źródeł nieujawnionych, uzyskiwania przychodów niezadeklarowanych albo przychodów nieujawnionych w zło</w:t>
      </w:r>
      <w:r w:rsidRPr="005E77CD">
        <w:softHyphen/>
        <w:t>żonych deklaracjach, i jest to konieczne do realizacji kontroli skarbowej w zakresie, o którym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Pr="005E77CD">
        <w:t>1–3, instytucje finansowe, o których mowa</w:t>
      </w:r>
      <w:r w:rsidR="00A64DE4" w:rsidRPr="005E77CD">
        <w:t xml:space="preserve"> w</w:t>
      </w:r>
      <w:r w:rsidR="00A64DE4">
        <w:t> art. </w:t>
      </w:r>
      <w:r w:rsidRPr="005E77CD">
        <w:t>3</w:t>
      </w:r>
      <w:r w:rsidR="00A64DE4" w:rsidRPr="005E77CD">
        <w:t>3</w:t>
      </w:r>
      <w:r w:rsidR="00A64DE4">
        <w:t xml:space="preserve"> ust. </w:t>
      </w:r>
      <w:r w:rsidRPr="005E77CD">
        <w:t>1–5, są obowiązane na żądanie organu kontroli skarbowej udostępnić i prze</w:t>
      </w:r>
      <w:r w:rsidRPr="005E77CD">
        <w:softHyphen/>
        <w:t>kazać dane identyfikujące posiadacza tego rachunku bankowego. Art. 33b</w:t>
      </w:r>
      <w:r w:rsidR="00A64DE4">
        <w:t xml:space="preserve"> ust. </w:t>
      </w:r>
      <w:r w:rsidR="00A64DE4" w:rsidRPr="005E77CD">
        <w:t>1</w:t>
      </w:r>
      <w:r w:rsidR="00A64DE4">
        <w:t xml:space="preserve"> i </w:t>
      </w:r>
      <w:r w:rsidRPr="005E77CD">
        <w:t>2 stosuje się odpowiednio.</w:t>
      </w:r>
    </w:p>
    <w:p w:rsidR="009745C6" w:rsidRPr="005E77CD" w:rsidRDefault="009745C6" w:rsidP="009745C6">
      <w:pPr>
        <w:pStyle w:val="USTustnpkodeksu"/>
      </w:pPr>
      <w:r w:rsidRPr="005E77CD">
        <w:t>2. Jeżeli organ kontroli skarbowej posiada informacje o ogłoszeniach i reklamach wskazujących na prowadzenie działalności gospodarczej i jest to konieczne do realizacji kontroli skarbowej w zakresie, o którym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Pr="005E77CD">
        <w:t>1–3, wydawca i redaktor dziennika lub czasopisma, nadawca programów radiowych i telewizyjnych oraz usługodawca świadczący usługi drogą elektroniczną w rozumieniu ustawy z dnia 18 lipca 2002 r. o świadczeniu usług drogą elektr</w:t>
      </w:r>
      <w:r w:rsidRPr="005E77CD">
        <w:t>o</w:t>
      </w:r>
      <w:r w:rsidRPr="005E77CD">
        <w:t>niczną (</w:t>
      </w:r>
      <w:r w:rsidR="00A64DE4">
        <w:t>Dz. U.</w:t>
      </w:r>
      <w:r w:rsidR="002D6E75" w:rsidRPr="005E77CD">
        <w:t xml:space="preserve"> </w:t>
      </w:r>
      <w:r w:rsidR="002D6E75">
        <w:t>z </w:t>
      </w:r>
      <w:r>
        <w:t>201</w:t>
      </w:r>
      <w:r w:rsidR="002D6E75">
        <w:t>3 </w:t>
      </w:r>
      <w:r>
        <w:t>r.</w:t>
      </w:r>
      <w:r w:rsidR="00A64DE4">
        <w:t xml:space="preserve"> poz. </w:t>
      </w:r>
      <w:r>
        <w:t>1422</w:t>
      </w:r>
      <w:r w:rsidRPr="005E77CD">
        <w:t>) są obowiązani na żądanie organu kontroli skarbowej do udzielenia posiadanych info</w:t>
      </w:r>
      <w:r w:rsidRPr="005E77CD">
        <w:t>r</w:t>
      </w:r>
      <w:r w:rsidRPr="005E77CD">
        <w:t>macji o firmie i adresie przedsiębiorców lub imionach, nazwiskach i adresach osób fizycznych zamieszczających te ogł</w:t>
      </w:r>
      <w:r w:rsidRPr="005E77CD">
        <w:t>o</w:t>
      </w:r>
      <w:r w:rsidRPr="005E77CD">
        <w:t>szenia i reklamy, pozwalających na ich identyfikację.</w:t>
      </w:r>
    </w:p>
    <w:p w:rsidR="009745C6" w:rsidRPr="005E77CD" w:rsidRDefault="009745C6" w:rsidP="009745C6">
      <w:pPr>
        <w:pStyle w:val="USTustnpkodeksu"/>
      </w:pPr>
      <w:r w:rsidRPr="005E77CD">
        <w:t>3. W przypadkach, o których mowa</w:t>
      </w:r>
      <w:r w:rsidR="00A64DE4" w:rsidRPr="005E77CD">
        <w:t xml:space="preserve"> w</w:t>
      </w:r>
      <w:r w:rsidR="00A64DE4">
        <w:t> ust. </w:t>
      </w:r>
      <w:r w:rsidR="00A64DE4" w:rsidRPr="005E77CD">
        <w:t>1</w:t>
      </w:r>
      <w:r w:rsidR="00A64DE4">
        <w:t xml:space="preserve"> i </w:t>
      </w:r>
      <w:r w:rsidRPr="005E77CD">
        <w:t>2, przepisy</w:t>
      </w:r>
      <w:r w:rsidR="00A64DE4">
        <w:t xml:space="preserve"> art. </w:t>
      </w:r>
      <w:r w:rsidRPr="005E77CD">
        <w:t>7c</w:t>
      </w:r>
      <w:r w:rsidR="00A64DE4">
        <w:t xml:space="preserve"> ust. </w:t>
      </w:r>
      <w:r w:rsidR="00A64DE4" w:rsidRPr="005E77CD">
        <w:t>2</w:t>
      </w:r>
      <w:r w:rsidR="00A64DE4">
        <w:t xml:space="preserve"> i </w:t>
      </w:r>
      <w:r w:rsidRPr="005E77CD">
        <w:t>3 stosuje się odpowiednio.</w:t>
      </w:r>
    </w:p>
    <w:p w:rsidR="009745C6" w:rsidRPr="005E77CD" w:rsidRDefault="009745C6" w:rsidP="009745C6">
      <w:pPr>
        <w:pStyle w:val="ARTartustawynprozporzdzenia"/>
      </w:pPr>
      <w:r w:rsidRPr="00A64DE4">
        <w:rPr>
          <w:rStyle w:val="Ppogrubienie"/>
        </w:rPr>
        <w:t>Art. 7e.</w:t>
      </w:r>
      <w:r w:rsidRPr="005E77CD">
        <w:t> Do postanowień, o których mowa</w:t>
      </w:r>
      <w:r w:rsidR="00A64DE4" w:rsidRPr="005E77CD">
        <w:t xml:space="preserve"> w</w:t>
      </w:r>
      <w:r w:rsidR="00A64DE4">
        <w:t> art. </w:t>
      </w:r>
      <w:r w:rsidRPr="005E77CD">
        <w:t>7c i 7d, przepisy rozdziałów 14–16 działu IV ustawy z dnia 29 sierpnia 1997 r. – Ordynacja podatkowa stosuje się odpowiednio.</w:t>
      </w:r>
    </w:p>
    <w:p w:rsidR="009745C6" w:rsidRPr="005E77CD" w:rsidRDefault="009745C6" w:rsidP="009745C6">
      <w:pPr>
        <w:pStyle w:val="ROZDZODDZOZNoznaczenierozdziauluboddziau"/>
      </w:pPr>
      <w:r w:rsidRPr="005E77CD">
        <w:t>Rozdział 2</w:t>
      </w:r>
    </w:p>
    <w:p w:rsidR="009745C6" w:rsidRPr="005E77CD" w:rsidRDefault="009745C6" w:rsidP="00A64DE4">
      <w:pPr>
        <w:pStyle w:val="ROZDZODDZPRZEDMprzedmiotregulacjirozdziauluboddziau"/>
      </w:pPr>
      <w:r w:rsidRPr="005E77CD">
        <w:t>Organy kontroli skarbowej</w:t>
      </w:r>
    </w:p>
    <w:p w:rsidR="009745C6" w:rsidRPr="009745C6" w:rsidRDefault="009745C6" w:rsidP="00A64DE4">
      <w:pPr>
        <w:pStyle w:val="ARTartustawynprozporzdzenia"/>
        <w:keepNext/>
      </w:pPr>
      <w:r w:rsidRPr="00A64DE4">
        <w:rPr>
          <w:rStyle w:val="Ppogrubienie"/>
        </w:rPr>
        <w:t>Art. 8.</w:t>
      </w:r>
      <w:r w:rsidRPr="009745C6">
        <w:t> 1. Organami kontroli skarbowej są:</w:t>
      </w:r>
    </w:p>
    <w:p w:rsidR="009745C6" w:rsidRPr="005E77CD" w:rsidRDefault="009745C6" w:rsidP="009745C6">
      <w:pPr>
        <w:pStyle w:val="PKTpunkt"/>
      </w:pPr>
      <w:r w:rsidRPr="005E77CD">
        <w:t>1)</w:t>
      </w:r>
      <w:r w:rsidRPr="005E77CD">
        <w:tab/>
        <w:t>minister właściwy do spraw finansów publicznych jako naczelny organ kontroli skarbowej;</w:t>
      </w:r>
    </w:p>
    <w:p w:rsidR="009745C6" w:rsidRPr="005E77CD" w:rsidRDefault="009745C6" w:rsidP="009745C6">
      <w:pPr>
        <w:pStyle w:val="PKTpunkt"/>
      </w:pPr>
      <w:r w:rsidRPr="005E77CD">
        <w:t>2)</w:t>
      </w:r>
      <w:r w:rsidRPr="005E77CD">
        <w:tab/>
        <w:t>Generalny Inspektor Kontroli Skarbowej jako organ wyższego stopnia nad dyrektorami urzędów kontroli skarbowej;</w:t>
      </w:r>
    </w:p>
    <w:p w:rsidR="009745C6" w:rsidRPr="005E77CD" w:rsidRDefault="009745C6" w:rsidP="009745C6">
      <w:pPr>
        <w:pStyle w:val="PKTpunkt"/>
      </w:pPr>
      <w:r w:rsidRPr="005E77CD">
        <w:t>3)</w:t>
      </w:r>
      <w:r w:rsidRPr="005E77CD">
        <w:tab/>
        <w:t>dyrektor urzędu kontroli skarbowej.</w:t>
      </w:r>
    </w:p>
    <w:p w:rsidR="009745C6" w:rsidRPr="005E77CD" w:rsidRDefault="009745C6" w:rsidP="009745C6">
      <w:pPr>
        <w:pStyle w:val="USTustnpkodeksu"/>
      </w:pPr>
      <w:r w:rsidRPr="005E77CD">
        <w:t>1a. Do wyłączenia dyrektora urzędu kontroli skarbowej stosuje się odpowiednio</w:t>
      </w:r>
      <w:r w:rsidR="00A64DE4">
        <w:t xml:space="preserve"> art. </w:t>
      </w:r>
      <w:r w:rsidRPr="005E77CD">
        <w:t>13</w:t>
      </w:r>
      <w:r w:rsidR="00A64DE4" w:rsidRPr="005E77CD">
        <w:t>1</w:t>
      </w:r>
      <w:r w:rsidR="00A64DE4">
        <w:t xml:space="preserve"> § </w:t>
      </w:r>
      <w:r w:rsidRPr="005E77CD">
        <w:t>1 ustawy z dnia 29 sierpnia 1997 r. – Ordynacja podatkowa. W przypadku wyłączenia sprawę załatwia dyrektor urzędu kontroli skarbowej wyznaczony przez Generalnego Inspektora Kontroli Skarbowej.</w:t>
      </w:r>
    </w:p>
    <w:p w:rsidR="009745C6" w:rsidRPr="005E77CD" w:rsidRDefault="009745C6" w:rsidP="009745C6">
      <w:pPr>
        <w:pStyle w:val="USTustnpkodeksu"/>
      </w:pPr>
      <w:r w:rsidRPr="005E77CD">
        <w:t>2. Generalnego Inspektora Kontroli Skarbowej powołuje i odwołuje Prezes Rady Ministrów na wniosek ministra właściwego do spraw finansów publicznych.</w:t>
      </w:r>
    </w:p>
    <w:p w:rsidR="009745C6" w:rsidRPr="005E77CD" w:rsidRDefault="009745C6" w:rsidP="009745C6">
      <w:pPr>
        <w:pStyle w:val="USTustnpkodeksu"/>
      </w:pPr>
      <w:r w:rsidRPr="005E77CD">
        <w:t>3. Dyrektorów urzędów kontroli skarbowej powołuje, spośród kandydatów wyłonionych w drodze konkursu, oraz odwołuje minister właściwy do spraw finansów publicznych na wniosek Generalnego Inspektora Kontroli Skarbowej, z zastrzeżeniem</w:t>
      </w:r>
      <w:r w:rsidR="00A64DE4">
        <w:t xml:space="preserve"> ust. </w:t>
      </w:r>
      <w:r w:rsidRPr="005E77CD">
        <w:t>9.</w:t>
      </w:r>
    </w:p>
    <w:p w:rsidR="009745C6" w:rsidRPr="009745C6" w:rsidRDefault="009745C6" w:rsidP="00A64DE4">
      <w:pPr>
        <w:pStyle w:val="USTustnpkodeksu"/>
        <w:keepNext/>
      </w:pPr>
      <w:r w:rsidRPr="005E77CD">
        <w:t>4. Do konkursu mogą przystąpić wyłącznie osoby, które:</w:t>
      </w:r>
    </w:p>
    <w:p w:rsidR="009745C6" w:rsidRPr="005E77CD" w:rsidRDefault="009745C6" w:rsidP="009745C6">
      <w:pPr>
        <w:pStyle w:val="PKTpunkt"/>
      </w:pPr>
      <w:r w:rsidRPr="005E77CD">
        <w:t>1)</w:t>
      </w:r>
      <w:r w:rsidRPr="005E77CD">
        <w:tab/>
        <w:t>posiadają wyższe wykształcenie magisterskie;</w:t>
      </w:r>
    </w:p>
    <w:p w:rsidR="009745C6" w:rsidRPr="005E77CD" w:rsidRDefault="009745C6" w:rsidP="009745C6">
      <w:pPr>
        <w:pStyle w:val="PKTpunkt"/>
      </w:pPr>
      <w:r w:rsidRPr="005E77CD">
        <w:t>2)</w:t>
      </w:r>
      <w:r w:rsidRPr="005E77CD">
        <w:tab/>
        <w:t>spełniają kryteria określone</w:t>
      </w:r>
      <w:r w:rsidR="00A64DE4" w:rsidRPr="005E77CD">
        <w:t xml:space="preserve"> w</w:t>
      </w:r>
      <w:r w:rsidR="00A64DE4">
        <w:t> art. </w:t>
      </w:r>
      <w:r w:rsidRPr="005E77CD">
        <w:t>3</w:t>
      </w:r>
      <w:r w:rsidR="00A64DE4" w:rsidRPr="005E77CD">
        <w:t>9</w:t>
      </w:r>
      <w:r w:rsidR="00A64DE4">
        <w:t xml:space="preserve"> ust. </w:t>
      </w:r>
      <w:r w:rsidR="00A64DE4" w:rsidRPr="005E77CD">
        <w:t>1</w:t>
      </w:r>
      <w:r w:rsidR="00A64DE4">
        <w:t xml:space="preserve"> pkt </w:t>
      </w:r>
      <w:r w:rsidRPr="005E77CD">
        <w:t xml:space="preserve">1, 2, </w:t>
      </w:r>
      <w:r w:rsidR="00A64DE4" w:rsidRPr="005E77CD">
        <w:t>4</w:t>
      </w:r>
      <w:r w:rsidR="00A64DE4">
        <w:t xml:space="preserve"> i </w:t>
      </w:r>
      <w:r w:rsidR="00A64DE4" w:rsidRPr="005E77CD">
        <w:t>5</w:t>
      </w:r>
      <w:r w:rsidR="00A64DE4">
        <w:t xml:space="preserve"> albo</w:t>
      </w:r>
      <w:r w:rsidRPr="005E77CD">
        <w:t xml:space="preserve"> spełniają kryteria określone</w:t>
      </w:r>
      <w:r w:rsidR="00A64DE4" w:rsidRPr="005E77CD">
        <w:t xml:space="preserve"> w</w:t>
      </w:r>
      <w:r w:rsidR="00A64DE4">
        <w:t> art. </w:t>
      </w:r>
      <w:r w:rsidRPr="005E77CD">
        <w:t>3</w:t>
      </w:r>
      <w:r w:rsidR="00A64DE4" w:rsidRPr="005E77CD">
        <w:t>9</w:t>
      </w:r>
      <w:r w:rsidR="00A64DE4">
        <w:t xml:space="preserve"> ust. </w:t>
      </w:r>
      <w:r w:rsidR="00A64DE4" w:rsidRPr="005E77CD">
        <w:t>1</w:t>
      </w:r>
      <w:r w:rsidR="00A64DE4">
        <w:t xml:space="preserve"> pkt </w:t>
      </w:r>
      <w:r w:rsidRPr="005E77CD">
        <w:t>1–</w:t>
      </w:r>
      <w:r w:rsidR="00A64DE4" w:rsidRPr="005E77CD">
        <w:t>4</w:t>
      </w:r>
      <w:r w:rsidR="00A64DE4">
        <w:t xml:space="preserve"> oraz</w:t>
      </w:r>
      <w:r w:rsidRPr="005E77CD">
        <w:t xml:space="preserve"> są wpisane na listę doradców podatkowych.</w:t>
      </w:r>
    </w:p>
    <w:p w:rsidR="009745C6" w:rsidRPr="005E77CD" w:rsidRDefault="009745C6" w:rsidP="009745C6">
      <w:pPr>
        <w:pStyle w:val="USTustnpkodeksu"/>
      </w:pPr>
      <w:r w:rsidRPr="005E77CD">
        <w:t>5. Konkurs przeprowadza komisja konkursowa powołana przez Generalnego Inspektora Kontroli Skarbowej.</w:t>
      </w:r>
    </w:p>
    <w:p w:rsidR="009745C6" w:rsidRPr="005E77CD" w:rsidRDefault="009745C6" w:rsidP="009745C6">
      <w:pPr>
        <w:pStyle w:val="USTustnpkodeksu"/>
      </w:pPr>
      <w:r w:rsidRPr="005E77CD">
        <w:t>6. Konkurs polega na przeprowadzeniu postępowania egzaminacyjnego. W toku postępowania egzaminacyjnego sprawdzeniu podlega wiedza niezbędna do wykonywania zadań na stanowisku dyrektora urzędu kontroli skarbowej, pr</w:t>
      </w:r>
      <w:r w:rsidRPr="005E77CD">
        <w:t>e</w:t>
      </w:r>
      <w:r w:rsidRPr="005E77CD">
        <w:t>dyspozycje i zdolności ogólne oraz umiejętności kierownicze.</w:t>
      </w:r>
    </w:p>
    <w:p w:rsidR="009745C6" w:rsidRPr="005E77CD" w:rsidRDefault="009745C6" w:rsidP="009745C6">
      <w:pPr>
        <w:pStyle w:val="USTustnpkodeksu"/>
      </w:pPr>
      <w:r w:rsidRPr="005E77CD">
        <w:t>7. Konkurs przeprowadza się, jeżeli do konkursu zgłosiło się co najmniej 2 uczestników. W wyniku konkursu wył</w:t>
      </w:r>
      <w:r w:rsidRPr="005E77CD">
        <w:t>a</w:t>
      </w:r>
      <w:r w:rsidRPr="005E77CD">
        <w:t>nia się 1 kandydata.</w:t>
      </w:r>
    </w:p>
    <w:p w:rsidR="009745C6" w:rsidRPr="005E77CD" w:rsidRDefault="009745C6" w:rsidP="009745C6">
      <w:pPr>
        <w:pStyle w:val="USTustnpkodeksu"/>
      </w:pPr>
      <w:r w:rsidRPr="005E77CD">
        <w:t>8.</w:t>
      </w:r>
      <w:r w:rsidRPr="005E77CD">
        <w:rPr>
          <w:rStyle w:val="IGindeksgrny"/>
        </w:rPr>
        <w:t> </w:t>
      </w:r>
      <w:r w:rsidRPr="005E77CD">
        <w:t>Do czasu powołania dyrektora urzędu kontroli skarbowej w drodze konkursu, minister właściwy do spraw fina</w:t>
      </w:r>
      <w:r w:rsidRPr="005E77CD">
        <w:t>n</w:t>
      </w:r>
      <w:r w:rsidRPr="005E77CD">
        <w:t>sów publicznych na wniosek Generalnego Inspektora Kontroli Skarbowej wyznacza osobę pełniącą obowiązki dyrektora urzędu kontroli skarbowej.</w:t>
      </w:r>
    </w:p>
    <w:p w:rsidR="009745C6" w:rsidRPr="005E77CD" w:rsidRDefault="009745C6" w:rsidP="009745C6">
      <w:pPr>
        <w:pStyle w:val="USTustnpkodeksu"/>
      </w:pPr>
      <w:r w:rsidRPr="005E77CD">
        <w:t>9. W razie braku odpowiedniej liczby uczestników do przeprowadzenia konkursu lub gdy żaden z kandydatów nie uzyska pozytywnej opinii Generalnego Inspektora Kontroli Skarbowej, minister właściwy do spraw finansów publicznych na wniosek Generalnego Inspektora Kontroli Skarbowej powołuje dyrektora urzędu kontroli skarbowej bez przeprowadz</w:t>
      </w:r>
      <w:r w:rsidRPr="005E77CD">
        <w:t>e</w:t>
      </w:r>
      <w:r w:rsidRPr="005E77CD">
        <w:t>nia konkursu.</w:t>
      </w:r>
    </w:p>
    <w:p w:rsidR="009745C6" w:rsidRPr="005E77CD" w:rsidRDefault="009745C6" w:rsidP="009745C6">
      <w:pPr>
        <w:pStyle w:val="USTustnpkodeksu"/>
      </w:pPr>
      <w:r w:rsidRPr="005E77CD">
        <w:t>9a. W przypadkach, o których mowa</w:t>
      </w:r>
      <w:r w:rsidR="00A64DE4" w:rsidRPr="005E77CD">
        <w:t xml:space="preserve"> w</w:t>
      </w:r>
      <w:r w:rsidR="00A64DE4">
        <w:t> ust. </w:t>
      </w:r>
      <w:r w:rsidR="00A64DE4" w:rsidRPr="005E77CD">
        <w:t>8</w:t>
      </w:r>
      <w:r w:rsidR="00A64DE4">
        <w:t xml:space="preserve"> i </w:t>
      </w:r>
      <w:r w:rsidRPr="005E77CD">
        <w:t>9, osoba, której powierza się pełnienie obowiązków albo którą pow</w:t>
      </w:r>
      <w:r w:rsidRPr="005E77CD">
        <w:t>o</w:t>
      </w:r>
      <w:r w:rsidRPr="005E77CD">
        <w:t>łuje się na stanowisko dyrektora urzędu kontroli skarbowej, musi spełniać warunki, o których mowa</w:t>
      </w:r>
      <w:r w:rsidR="00A64DE4" w:rsidRPr="005E77CD">
        <w:t xml:space="preserve"> w</w:t>
      </w:r>
      <w:r w:rsidR="00A64DE4">
        <w:t> ust. </w:t>
      </w:r>
      <w:r w:rsidRPr="005E77CD">
        <w:t>4.</w:t>
      </w:r>
    </w:p>
    <w:p w:rsidR="009745C6" w:rsidRPr="005E77CD" w:rsidRDefault="009745C6" w:rsidP="009745C6">
      <w:pPr>
        <w:pStyle w:val="USTustnpkodeksu"/>
      </w:pPr>
      <w:r w:rsidRPr="005E77CD">
        <w:t>10. Minister właściwy do spraw finansów publicznych określa, w drodze rozporządzenia, sposób organizowania i tryb przeprowadzania konkursu, szczegółowe wymagania podlegające sprawdzeniu w toku postępowania egzaminacy</w:t>
      </w:r>
      <w:r w:rsidRPr="005E77CD">
        <w:t>j</w:t>
      </w:r>
      <w:r w:rsidRPr="005E77CD">
        <w:t>nego oraz skład komisji konkursowej, uwzględniając potrzebę sprawnego przeprowadzenia konkursu oraz wszechstronn</w:t>
      </w:r>
      <w:r w:rsidRPr="005E77CD">
        <w:t>e</w:t>
      </w:r>
      <w:r w:rsidRPr="005E77CD">
        <w:t>go sprawdzenia kwalifikacji i predyspozycji osób przystępujących do konkursu.</w:t>
      </w:r>
    </w:p>
    <w:p w:rsidR="009745C6" w:rsidRPr="005E77CD" w:rsidRDefault="009745C6" w:rsidP="009745C6">
      <w:pPr>
        <w:pStyle w:val="ARTartustawynprozporzdzenia"/>
      </w:pPr>
      <w:r w:rsidRPr="00A64DE4">
        <w:rPr>
          <w:rStyle w:val="Ppogrubienie"/>
        </w:rPr>
        <w:t>Art. 9.</w:t>
      </w:r>
      <w:r w:rsidRPr="005E77CD">
        <w:rPr>
          <w:rStyle w:val="IGindeksgrny"/>
        </w:rPr>
        <w:t> </w:t>
      </w:r>
      <w:r w:rsidRPr="005E77CD">
        <w:t>1. Jednostkami organizacyjnymi kontroli skarbowej są urzędy kontroli skarbowej i urząd obsługujący ministra właściwego do spraw finansów publicznych.</w:t>
      </w:r>
    </w:p>
    <w:p w:rsidR="009745C6" w:rsidRPr="009745C6" w:rsidRDefault="009745C6" w:rsidP="00A64DE4">
      <w:pPr>
        <w:pStyle w:val="USTustnpkodeksu"/>
        <w:keepNext/>
      </w:pPr>
      <w:r w:rsidRPr="005E77CD">
        <w:t>2. Minister właściwy do spraw finansów publicznych określa,</w:t>
      </w:r>
      <w:r w:rsidRPr="009745C6">
        <w:t xml:space="preserve"> w drodze rozporządzenia:</w:t>
      </w:r>
    </w:p>
    <w:p w:rsidR="009745C6" w:rsidRPr="005E77CD" w:rsidRDefault="009745C6" w:rsidP="009745C6">
      <w:pPr>
        <w:pStyle w:val="PKTpunkt"/>
      </w:pPr>
      <w:r w:rsidRPr="005E77CD">
        <w:t>1)</w:t>
      </w:r>
      <w:r w:rsidRPr="005E77CD">
        <w:tab/>
        <w:t>siedziby urzędów kontroli skarbowej,</w:t>
      </w:r>
    </w:p>
    <w:p w:rsidR="009745C6" w:rsidRPr="005E77CD" w:rsidRDefault="009745C6" w:rsidP="00A64DE4">
      <w:pPr>
        <w:pStyle w:val="PKTpunkt"/>
        <w:keepNext/>
      </w:pPr>
      <w:r w:rsidRPr="005E77CD">
        <w:t>2)</w:t>
      </w:r>
      <w:r w:rsidRPr="005E77CD">
        <w:tab/>
        <w:t>organizację urzędów kontroli skarbowej</w:t>
      </w:r>
    </w:p>
    <w:p w:rsidR="009745C6" w:rsidRPr="005E77CD" w:rsidRDefault="009745C6" w:rsidP="009745C6">
      <w:pPr>
        <w:pStyle w:val="CZWSPPKTczwsplnapunktw"/>
      </w:pPr>
      <w:r w:rsidRPr="005E77CD">
        <w:t>– biorąc pod uwagę potrzebę zapewnienia właściwej organizacji wykonywania zadań z zakresu kontroli skarbowej oraz administracyjny podział terytorialny państwa.</w:t>
      </w:r>
    </w:p>
    <w:p w:rsidR="009745C6" w:rsidRPr="005E77CD" w:rsidRDefault="009745C6" w:rsidP="009745C6">
      <w:pPr>
        <w:pStyle w:val="USTustnpkodeksu"/>
      </w:pPr>
      <w:r>
        <w:t>3. (uchylony)</w:t>
      </w:r>
    </w:p>
    <w:p w:rsidR="009745C6" w:rsidRPr="005E77CD" w:rsidRDefault="009745C6" w:rsidP="009745C6">
      <w:pPr>
        <w:pStyle w:val="USTustnpkodeksu"/>
      </w:pPr>
      <w:r w:rsidRPr="005E77CD">
        <w:t>4. Minister właściwy do spraw finansów publicznych, w drodze zarządzenia, nadaje statut urzędom kontroli skarb</w:t>
      </w:r>
      <w:r w:rsidRPr="005E77CD">
        <w:t>o</w:t>
      </w:r>
      <w:r w:rsidRPr="005E77CD">
        <w:t>wej.</w:t>
      </w:r>
    </w:p>
    <w:p w:rsidR="009745C6" w:rsidRPr="005E77CD" w:rsidRDefault="009745C6" w:rsidP="009745C6">
      <w:pPr>
        <w:pStyle w:val="ARTartustawynprozporzdzenia"/>
      </w:pPr>
      <w:r w:rsidRPr="00A64DE4">
        <w:rPr>
          <w:rStyle w:val="Ppogrubienie"/>
        </w:rPr>
        <w:t>Art. 9a.</w:t>
      </w:r>
      <w:r w:rsidRPr="005E77CD">
        <w:rPr>
          <w:rStyle w:val="IGindeksgrny"/>
        </w:rPr>
        <w:t> </w:t>
      </w:r>
      <w:r w:rsidRPr="005E77CD">
        <w:t>1. Właściwość miejscowa Generalnego Inspektora Kontroli Skarbowej obejmuje całe terytorium Rzeczy</w:t>
      </w:r>
      <w:r w:rsidR="003F1E63">
        <w:t>-</w:t>
      </w:r>
      <w:r w:rsidR="003F1E63">
        <w:br/>
      </w:r>
      <w:r w:rsidRPr="005E77CD">
        <w:t>pospolitej Polskiej.</w:t>
      </w:r>
    </w:p>
    <w:p w:rsidR="009745C6" w:rsidRPr="005E77CD" w:rsidRDefault="009745C6" w:rsidP="009745C6">
      <w:pPr>
        <w:pStyle w:val="USTustnpkodeksu"/>
      </w:pPr>
      <w:r w:rsidRPr="005E77CD">
        <w:t>2. Właściwość miejscową dyrektorów urzędów kontroli skarbowej ustala się według miejsca zamieszkania albo adr</w:t>
      </w:r>
      <w:r w:rsidRPr="005E77CD">
        <w:t>e</w:t>
      </w:r>
      <w:r w:rsidRPr="005E77CD">
        <w:t>su siedziby kontrolowanego, z zastrze</w:t>
      </w:r>
      <w:r w:rsidRPr="005E77CD">
        <w:softHyphen/>
        <w:t>żeniem</w:t>
      </w:r>
      <w:r w:rsidR="00A64DE4">
        <w:t xml:space="preserve"> art. </w:t>
      </w:r>
      <w:r w:rsidRPr="005E77CD">
        <w:t>1</w:t>
      </w:r>
      <w:r w:rsidR="00A64DE4" w:rsidRPr="005E77CD">
        <w:t>0</w:t>
      </w:r>
      <w:r w:rsidR="00A64DE4">
        <w:t xml:space="preserve"> ust. </w:t>
      </w:r>
      <w:r w:rsidR="00A64DE4" w:rsidRPr="005E77CD">
        <w:t>2</w:t>
      </w:r>
      <w:r w:rsidR="00A64DE4">
        <w:t xml:space="preserve"> pkt </w:t>
      </w:r>
      <w:r w:rsidRPr="005E77CD">
        <w:t>1</w:t>
      </w:r>
      <w:r w:rsidR="00A64DE4" w:rsidRPr="005E77CD">
        <w:t>1</w:t>
      </w:r>
      <w:r w:rsidR="00A64DE4">
        <w:t xml:space="preserve"> i art. </w:t>
      </w:r>
      <w:r w:rsidRPr="005E77CD">
        <w:t>10a.</w:t>
      </w:r>
    </w:p>
    <w:p w:rsidR="009745C6" w:rsidRPr="005E77CD" w:rsidRDefault="009745C6" w:rsidP="009745C6">
      <w:pPr>
        <w:pStyle w:val="USTustnpkodeksu"/>
      </w:pPr>
      <w:r w:rsidRPr="005E77CD">
        <w:t xml:space="preserve">2a. Jeżeli nie można ustalić właściwego dyrektora urzędu kontroli skarbowej, właściwym organem jest Generalny </w:t>
      </w:r>
      <w:r w:rsidR="003F1E63">
        <w:br/>
      </w:r>
      <w:r w:rsidRPr="005E77CD">
        <w:t>Inspektor Kontroli Skarbowej. Przepisy</w:t>
      </w:r>
      <w:r w:rsidR="00A64DE4">
        <w:t xml:space="preserve"> art. </w:t>
      </w:r>
      <w:r w:rsidRPr="005E77CD">
        <w:t>1</w:t>
      </w:r>
      <w:r w:rsidR="00A64DE4" w:rsidRPr="005E77CD">
        <w:t>0</w:t>
      </w:r>
      <w:r w:rsidR="00A64DE4">
        <w:t xml:space="preserve"> ust. </w:t>
      </w:r>
      <w:r w:rsidR="00A64DE4" w:rsidRPr="005E77CD">
        <w:t>2</w:t>
      </w:r>
      <w:r w:rsidR="00A64DE4">
        <w:t xml:space="preserve"> pkt </w:t>
      </w:r>
      <w:r w:rsidRPr="005E77CD">
        <w:t>1</w:t>
      </w:r>
      <w:r w:rsidR="00A64DE4" w:rsidRPr="005E77CD">
        <w:t>1</w:t>
      </w:r>
      <w:r w:rsidR="00A64DE4">
        <w:t xml:space="preserve"> i art. </w:t>
      </w:r>
      <w:r w:rsidRPr="005E77CD">
        <w:t>10a stosuje się.</w:t>
      </w:r>
    </w:p>
    <w:p w:rsidR="009745C6" w:rsidRPr="005E77CD" w:rsidRDefault="009745C6" w:rsidP="009745C6">
      <w:pPr>
        <w:pStyle w:val="USTustnpkodeksu"/>
      </w:pPr>
      <w:r w:rsidRPr="005E77CD">
        <w:t>3. Jeżeli podmiot posiada oddziały na obszarze właściwości miejscowej innego dyrektora urzędu kontroli skarbowej niż właściwy dla siedziby tego podmiotu, do przeprowadzenia czynności kontrolnych w tym oddziale jest uprawniony również inspektor upoważniony przez dyrektora urzędu kontroli skarbowej właściwego ze względu na miejsce położenia tego oddziału.</w:t>
      </w:r>
    </w:p>
    <w:p w:rsidR="009745C6" w:rsidRPr="005E77CD" w:rsidRDefault="009745C6" w:rsidP="009745C6">
      <w:pPr>
        <w:pStyle w:val="USTustnpkodeksu"/>
      </w:pPr>
      <w:r w:rsidRPr="005E77CD">
        <w:t>4. Organ kontroli skarbowej właściwy miejscowo w dniu wszczęcia postępowania kontrolnego pozostaje właściwy aż do dnia jego zakończenia, chociażby w toku postępowania zmieniły się podstawy właściwości.</w:t>
      </w:r>
    </w:p>
    <w:p w:rsidR="009745C6" w:rsidRPr="005E77CD" w:rsidRDefault="009745C6" w:rsidP="009745C6">
      <w:pPr>
        <w:pStyle w:val="USTustnpkodeksu"/>
      </w:pPr>
      <w:r w:rsidRPr="005E77CD">
        <w:t>5. Jeżeli postępowanie kontrolne dotyczy okresu, w którym właściwym miejscowo był inny organ kontroli skarbowej niż w dniu wszczęcia postępowania, właściwym do prowadzenia postępowania za cały okres objęty postępowaniem jest dyrektor urzędu kontroli skarbowej właściwy miejscowo w dniu wszczęcia tego postępowania.</w:t>
      </w:r>
    </w:p>
    <w:p w:rsidR="009745C6" w:rsidRPr="005E77CD" w:rsidRDefault="009745C6" w:rsidP="009745C6">
      <w:pPr>
        <w:pStyle w:val="USTustnpkodeksu"/>
      </w:pPr>
      <w:r>
        <w:t>6. (uchylony)</w:t>
      </w:r>
    </w:p>
    <w:p w:rsidR="009745C6" w:rsidRPr="005E77CD" w:rsidRDefault="009745C6" w:rsidP="009745C6">
      <w:pPr>
        <w:pStyle w:val="USTustnpkodeksu"/>
      </w:pPr>
      <w:r>
        <w:t>7. (uchylony)</w:t>
      </w:r>
    </w:p>
    <w:p w:rsidR="009745C6" w:rsidRPr="005E77CD" w:rsidRDefault="009745C6" w:rsidP="009745C6">
      <w:pPr>
        <w:pStyle w:val="USTustnpkodeksu"/>
      </w:pPr>
      <w:r>
        <w:t>8. (uchylony)</w:t>
      </w:r>
    </w:p>
    <w:p w:rsidR="009745C6" w:rsidRPr="009745C6" w:rsidRDefault="009745C6" w:rsidP="00A64DE4">
      <w:pPr>
        <w:pStyle w:val="USTustnpkodeksu"/>
        <w:keepNext/>
      </w:pPr>
      <w:r w:rsidRPr="005E77CD">
        <w:t>9. Minister właściwy do spraw finansów publicznych określa,</w:t>
      </w:r>
      <w:r w:rsidRPr="009745C6">
        <w:t xml:space="preserve"> w drodze rozporządzenia, terytorialny zasięg działania dyrektorów urzędów kontroli skarbowej, biorąc pod uwagę:</w:t>
      </w:r>
    </w:p>
    <w:p w:rsidR="009745C6" w:rsidRPr="005E77CD" w:rsidRDefault="009745C6" w:rsidP="009745C6">
      <w:pPr>
        <w:pStyle w:val="PKTpunkt"/>
      </w:pPr>
      <w:r w:rsidRPr="005E77CD">
        <w:t>1)</w:t>
      </w:r>
      <w:r w:rsidRPr="005E77CD">
        <w:tab/>
        <w:t>konieczność zapewnienia realizacji zadań dyrektorów urzędów kontroli skarbowej również na obszarze kilku woj</w:t>
      </w:r>
      <w:r w:rsidRPr="005E77CD">
        <w:t>e</w:t>
      </w:r>
      <w:r w:rsidRPr="005E77CD">
        <w:t>wództw lub ich części;</w:t>
      </w:r>
    </w:p>
    <w:p w:rsidR="009745C6" w:rsidRPr="005E77CD" w:rsidRDefault="009745C6" w:rsidP="009745C6">
      <w:pPr>
        <w:pStyle w:val="PKTpunkt"/>
      </w:pPr>
      <w:r w:rsidRPr="005E77CD">
        <w:t>2)</w:t>
      </w:r>
      <w:r w:rsidRPr="005E77CD">
        <w:tab/>
        <w:t>dostępność organów kontroli skarbowej;</w:t>
      </w:r>
    </w:p>
    <w:p w:rsidR="009745C6" w:rsidRPr="005E77CD" w:rsidRDefault="009745C6" w:rsidP="009745C6">
      <w:pPr>
        <w:pStyle w:val="PKTpunkt"/>
      </w:pPr>
      <w:r w:rsidRPr="005E77CD">
        <w:t>3)</w:t>
      </w:r>
      <w:r w:rsidRPr="005E77CD">
        <w:tab/>
        <w:t>administracyjny podział terytorialny państwa;</w:t>
      </w:r>
    </w:p>
    <w:p w:rsidR="009745C6" w:rsidRPr="005E77CD" w:rsidRDefault="009745C6" w:rsidP="009745C6">
      <w:pPr>
        <w:pStyle w:val="PKTpunkt"/>
      </w:pPr>
      <w:r w:rsidRPr="005E77CD">
        <w:t>4)</w:t>
      </w:r>
      <w:r w:rsidRPr="005E77CD">
        <w:tab/>
        <w:t>konieczność zapobiegania równoczesnemu podejmowaniu czynności w tej samej sprawie przez organy kontroli ska</w:t>
      </w:r>
      <w:r w:rsidRPr="005E77CD">
        <w:t>r</w:t>
      </w:r>
      <w:r w:rsidRPr="005E77CD">
        <w:t>bowej oraz powstawaniu sporów o właściwość między organami kontroli skarbowej.</w:t>
      </w:r>
    </w:p>
    <w:p w:rsidR="009745C6" w:rsidRPr="009745C6" w:rsidRDefault="009745C6" w:rsidP="00A64DE4">
      <w:pPr>
        <w:pStyle w:val="ARTartustawynprozporzdzenia"/>
        <w:keepNext/>
      </w:pPr>
      <w:r w:rsidRPr="00A64DE4">
        <w:rPr>
          <w:rStyle w:val="Ppogrubienie"/>
        </w:rPr>
        <w:t>Art. 10.</w:t>
      </w:r>
      <w:r w:rsidRPr="009745C6">
        <w:t> 1. Generalny Inspektor Kontroli Skarbowej sprawuje nadzór nad działalnością:</w:t>
      </w:r>
    </w:p>
    <w:p w:rsidR="009745C6" w:rsidRPr="005E77CD" w:rsidRDefault="009745C6" w:rsidP="00634451">
      <w:pPr>
        <w:pStyle w:val="PKTpunkt"/>
        <w:spacing w:before="100"/>
      </w:pPr>
      <w:r>
        <w:t>1)</w:t>
      </w:r>
      <w:r>
        <w:tab/>
        <w:t>(uchylony)</w:t>
      </w:r>
    </w:p>
    <w:p w:rsidR="009745C6" w:rsidRPr="005E77CD" w:rsidRDefault="009745C6" w:rsidP="00634451">
      <w:pPr>
        <w:pStyle w:val="PKTpunkt"/>
        <w:spacing w:before="100"/>
      </w:pPr>
      <w:r w:rsidRPr="005E77CD">
        <w:t>2)</w:t>
      </w:r>
      <w:r w:rsidRPr="005E77CD">
        <w:tab/>
        <w:t>dyrektorów urzędów kontroli skarbowej,</w:t>
      </w:r>
    </w:p>
    <w:p w:rsidR="009745C6" w:rsidRPr="005E77CD" w:rsidRDefault="009745C6" w:rsidP="00634451">
      <w:pPr>
        <w:pStyle w:val="PKTpunkt"/>
        <w:spacing w:before="100"/>
      </w:pPr>
      <w:r w:rsidRPr="005E77CD">
        <w:t>3)</w:t>
      </w:r>
      <w:r w:rsidRPr="005E77CD">
        <w:tab/>
        <w:t>inspektorów zatrudnionych w urzędzie obsługującym ministra właściwego do spraw finansów publicznych,</w:t>
      </w:r>
    </w:p>
    <w:p w:rsidR="009745C6" w:rsidRPr="005E77CD" w:rsidRDefault="009745C6" w:rsidP="00634451">
      <w:pPr>
        <w:pStyle w:val="PKTpunkt"/>
        <w:spacing w:before="100"/>
      </w:pPr>
      <w:r w:rsidRPr="005E77CD">
        <w:t>4)</w:t>
      </w:r>
      <w:r w:rsidRPr="005E77CD">
        <w:tab/>
        <w:t>inspektorów i pracowników zatrudnionych w komórkach, o których mowa</w:t>
      </w:r>
      <w:r w:rsidR="00A64DE4" w:rsidRPr="005E77CD">
        <w:t xml:space="preserve"> w</w:t>
      </w:r>
      <w:r w:rsidR="00A64DE4">
        <w:t> art. </w:t>
      </w:r>
      <w:r w:rsidRPr="005E77CD">
        <w:t>11g</w:t>
      </w:r>
      <w:r w:rsidR="00A64DE4">
        <w:t xml:space="preserve"> ust. </w:t>
      </w:r>
      <w:r w:rsidRPr="005E77CD">
        <w:t>1,</w:t>
      </w:r>
    </w:p>
    <w:p w:rsidR="009745C6" w:rsidRPr="005E77CD" w:rsidRDefault="009745C6" w:rsidP="00A64DE4">
      <w:pPr>
        <w:pStyle w:val="PKTpunkt"/>
        <w:keepNext/>
        <w:spacing w:before="100"/>
      </w:pPr>
      <w:r w:rsidRPr="005E77CD">
        <w:t>5)</w:t>
      </w:r>
      <w:r w:rsidRPr="005E77CD">
        <w:tab/>
        <w:t>pracowników wywiadu skarbowego</w:t>
      </w:r>
    </w:p>
    <w:p w:rsidR="009745C6" w:rsidRPr="005E77CD" w:rsidRDefault="009745C6" w:rsidP="00634451">
      <w:pPr>
        <w:pStyle w:val="CZWSPPKTczwsplnapunktw"/>
        <w:spacing w:before="100"/>
      </w:pPr>
      <w:r w:rsidRPr="005E77CD">
        <w:t>– w zakresie realizacji zadań określonych w ustawie.</w:t>
      </w:r>
    </w:p>
    <w:p w:rsidR="009745C6" w:rsidRPr="009745C6" w:rsidRDefault="009745C6" w:rsidP="00A64DE4">
      <w:pPr>
        <w:pStyle w:val="USTustnpkodeksu"/>
        <w:keepNext/>
      </w:pPr>
      <w:r w:rsidRPr="005E77CD">
        <w:t>2. Generalny Inspektor Kontroli Skarbowej:</w:t>
      </w:r>
    </w:p>
    <w:p w:rsidR="009745C6" w:rsidRPr="005E77CD" w:rsidRDefault="009745C6" w:rsidP="009745C6">
      <w:pPr>
        <w:pStyle w:val="PKTpunkt"/>
      </w:pPr>
      <w:r w:rsidRPr="005E77CD">
        <w:t>1)</w:t>
      </w:r>
      <w:r w:rsidRPr="005E77CD">
        <w:tab/>
        <w:t>określa zadania urzędów kontroli skarbowej;</w:t>
      </w:r>
    </w:p>
    <w:p w:rsidR="009745C6" w:rsidRPr="005E77CD" w:rsidRDefault="009745C6" w:rsidP="009745C6">
      <w:pPr>
        <w:pStyle w:val="PKTpunkt"/>
      </w:pPr>
      <w:r w:rsidRPr="005E77CD">
        <w:t>1a)</w:t>
      </w:r>
      <w:r w:rsidRPr="005E77CD">
        <w:tab/>
        <w:t>sprawuje kontrolę wewnętrzną urzędów kontroli skarbowej;</w:t>
      </w:r>
    </w:p>
    <w:p w:rsidR="009745C6" w:rsidRPr="005E77CD" w:rsidRDefault="009745C6" w:rsidP="009745C6">
      <w:pPr>
        <w:pStyle w:val="PKTpunkt"/>
      </w:pPr>
      <w:r w:rsidRPr="005E77CD">
        <w:t>2)</w:t>
      </w:r>
      <w:r w:rsidRPr="005E77CD">
        <w:tab/>
        <w:t>organizuje szkolenia inspektorów, pracowników wywiadu skarbowego oraz pracowników zatrudnionych w komórkach, o których mowa</w:t>
      </w:r>
      <w:r w:rsidR="00A64DE4" w:rsidRPr="005E77CD">
        <w:t xml:space="preserve"> w</w:t>
      </w:r>
      <w:r w:rsidR="00A64DE4">
        <w:t> art. </w:t>
      </w:r>
      <w:r w:rsidRPr="005E77CD">
        <w:t>11g</w:t>
      </w:r>
      <w:r w:rsidR="00A64DE4">
        <w:t xml:space="preserve"> ust. </w:t>
      </w:r>
      <w:r w:rsidRPr="005E77CD">
        <w:t>1;</w:t>
      </w:r>
    </w:p>
    <w:p w:rsidR="009745C6" w:rsidRPr="005E77CD" w:rsidRDefault="009745C6" w:rsidP="009745C6">
      <w:pPr>
        <w:pStyle w:val="PKTpunkt"/>
      </w:pPr>
      <w:r w:rsidRPr="005E77CD">
        <w:t>3)</w:t>
      </w:r>
      <w:r w:rsidRPr="005E77CD">
        <w:tab/>
        <w:t>organizuje system informacji w urzędach kontroli skarbowej i zapewnia jego współdziałanie z systemem informacji innych instytucji, organizacji państwowych i samorządowych;</w:t>
      </w:r>
    </w:p>
    <w:p w:rsidR="009745C6" w:rsidRPr="005E77CD" w:rsidRDefault="009745C6" w:rsidP="009745C6">
      <w:pPr>
        <w:pStyle w:val="PKTpunkt"/>
      </w:pPr>
      <w:r w:rsidRPr="005E77CD">
        <w:t>4)</w:t>
      </w:r>
      <w:r w:rsidRPr="005E77CD">
        <w:tab/>
        <w:t>powołuje spośród inspektorów wicedyrektorów urzędów kontroli skarbowej i ich odwołuje;</w:t>
      </w:r>
    </w:p>
    <w:p w:rsidR="009745C6" w:rsidRPr="005E77CD" w:rsidRDefault="009745C6" w:rsidP="009745C6">
      <w:pPr>
        <w:pStyle w:val="PKTpunkt"/>
      </w:pPr>
      <w:r w:rsidRPr="005E77CD">
        <w:t>5)</w:t>
      </w:r>
      <w:r w:rsidRPr="005E77CD">
        <w:tab/>
        <w:t>upoważnia inspektorów i pracowników zatrudnionych lub oddelegowanych do wy</w:t>
      </w:r>
      <w:r w:rsidRPr="005E77CD">
        <w:softHyphen/>
        <w:t>konywania zadań służbowych w urzędzie obsługującym ministra właściwego do spraw finansów publicznych do przeprowadzania czynności ko</w:t>
      </w:r>
      <w:r w:rsidRPr="005E77CD">
        <w:t>n</w:t>
      </w:r>
      <w:r w:rsidRPr="005E77CD">
        <w:t>trolnych, a także, w uzasad</w:t>
      </w:r>
      <w:r w:rsidRPr="005E77CD">
        <w:softHyphen/>
        <w:t>nionych przypadkach, decyduje o zmianie inspektora lub pracownika prowadzącego czy</w:t>
      </w:r>
      <w:r w:rsidRPr="005E77CD">
        <w:t>n</w:t>
      </w:r>
      <w:r w:rsidRPr="005E77CD">
        <w:t>ności kontrolne;</w:t>
      </w:r>
    </w:p>
    <w:p w:rsidR="009745C6" w:rsidRPr="005E77CD" w:rsidRDefault="009745C6" w:rsidP="009745C6">
      <w:pPr>
        <w:pStyle w:val="PKTpunkt"/>
      </w:pPr>
      <w:r w:rsidRPr="005E77CD">
        <w:t>5a)</w:t>
      </w:r>
      <w:r w:rsidRPr="005E77CD">
        <w:tab/>
        <w:t>wydaje decyzje w sprawach określonych w ustawie;</w:t>
      </w:r>
    </w:p>
    <w:p w:rsidR="009745C6" w:rsidRPr="005E77CD" w:rsidRDefault="009745C6" w:rsidP="009745C6">
      <w:pPr>
        <w:pStyle w:val="PKTpunkt"/>
      </w:pPr>
      <w:r w:rsidRPr="005E77CD">
        <w:t>5b)</w:t>
      </w:r>
      <w:r w:rsidRPr="005E77CD">
        <w:tab/>
        <w:t>wydaje wyniki kontroli;</w:t>
      </w:r>
    </w:p>
    <w:p w:rsidR="009745C6" w:rsidRPr="005E77CD" w:rsidRDefault="009745C6" w:rsidP="009745C6">
      <w:pPr>
        <w:pStyle w:val="PKTpunkt"/>
      </w:pPr>
      <w:r w:rsidRPr="005E77CD">
        <w:t>6)</w:t>
      </w:r>
      <w:r w:rsidRPr="005E77CD">
        <w:tab/>
        <w:t>ustala plany kontroli;</w:t>
      </w:r>
    </w:p>
    <w:p w:rsidR="009745C6" w:rsidRPr="005E77CD" w:rsidRDefault="009745C6" w:rsidP="009745C6">
      <w:pPr>
        <w:pStyle w:val="PKTpunkt"/>
      </w:pPr>
      <w:r w:rsidRPr="005E77CD">
        <w:t>6a)</w:t>
      </w:r>
      <w:r w:rsidRPr="005E77CD">
        <w:rPr>
          <w:rStyle w:val="IGindeksgrny"/>
        </w:rPr>
        <w:tab/>
      </w:r>
      <w:r w:rsidRPr="005E77CD">
        <w:t>przekazuje Komisji Europejskiej plany kontroli w zakresie kontroli środków pochodzących z budżetu Unii Europe</w:t>
      </w:r>
      <w:r w:rsidRPr="005E77CD">
        <w:t>j</w:t>
      </w:r>
      <w:r w:rsidRPr="005E77CD">
        <w:t>skiej oraz niepodlegających zwrotowi środków z innych źródeł zagranicznych;</w:t>
      </w:r>
    </w:p>
    <w:p w:rsidR="009745C6" w:rsidRPr="005E77CD" w:rsidRDefault="009745C6" w:rsidP="009745C6">
      <w:pPr>
        <w:pStyle w:val="PKTpunkt"/>
      </w:pPr>
      <w:r>
        <w:t>7)</w:t>
      </w:r>
      <w:r>
        <w:tab/>
        <w:t>(uchylony)</w:t>
      </w:r>
    </w:p>
    <w:p w:rsidR="009745C6" w:rsidRPr="005E77CD" w:rsidRDefault="009745C6" w:rsidP="009745C6">
      <w:pPr>
        <w:pStyle w:val="PKTpunkt"/>
      </w:pPr>
      <w:r w:rsidRPr="005E77CD">
        <w:t>8)</w:t>
      </w:r>
      <w:r w:rsidRPr="005E77CD">
        <w:tab/>
        <w:t>analizuje wyniki działalności kontroli skarbowej i przedstawia ministrowi właściwemu do spraw finansów public</w:t>
      </w:r>
      <w:r w:rsidRPr="005E77CD">
        <w:t>z</w:t>
      </w:r>
      <w:r w:rsidRPr="005E77CD">
        <w:t>nych propozycje ich wykorzystania;</w:t>
      </w:r>
    </w:p>
    <w:p w:rsidR="009745C6" w:rsidRPr="005E77CD" w:rsidRDefault="009745C6" w:rsidP="009745C6">
      <w:pPr>
        <w:pStyle w:val="PKTpunkt"/>
      </w:pPr>
      <w:r w:rsidRPr="005E77CD">
        <w:t>9)</w:t>
      </w:r>
      <w:r w:rsidRPr="005E77CD">
        <w:tab/>
        <w:t>uczestniczy w pracach międzynarodowych organizacji i instytucji zajmujących się kontrolą skarbową;</w:t>
      </w:r>
    </w:p>
    <w:p w:rsidR="009745C6" w:rsidRPr="005E77CD" w:rsidRDefault="009745C6" w:rsidP="009745C6">
      <w:pPr>
        <w:pStyle w:val="PKTpunkt"/>
      </w:pPr>
      <w:r w:rsidRPr="005E77CD">
        <w:t>10)</w:t>
      </w:r>
      <w:r w:rsidRPr="005E77CD">
        <w:tab/>
        <w:t>ustala zasady i kryteria dokonywania ocen kwalifikacyjnych, o których mowa</w:t>
      </w:r>
      <w:r w:rsidR="00A64DE4" w:rsidRPr="005E77CD">
        <w:t xml:space="preserve"> w</w:t>
      </w:r>
      <w:r w:rsidR="00A64DE4">
        <w:t> art. </w:t>
      </w:r>
      <w:r w:rsidRPr="005E77CD">
        <w:t>3</w:t>
      </w:r>
      <w:r w:rsidR="00A64DE4" w:rsidRPr="005E77CD">
        <w:t>9</w:t>
      </w:r>
      <w:r w:rsidR="00A64DE4">
        <w:t xml:space="preserve"> ust. </w:t>
      </w:r>
      <w:r w:rsidRPr="005E77CD">
        <w:t>2a;</w:t>
      </w:r>
    </w:p>
    <w:p w:rsidR="009745C6" w:rsidRPr="005E77CD" w:rsidRDefault="009745C6" w:rsidP="009745C6">
      <w:pPr>
        <w:pStyle w:val="PKTpunkt"/>
      </w:pPr>
      <w:r w:rsidRPr="005E77CD">
        <w:t>11)</w:t>
      </w:r>
      <w:r w:rsidRPr="005E77CD">
        <w:tab/>
        <w:t>może wyznaczyć dyrektora urzędu kontroli skarbowej właściwego do wszczęcia i przeprowadzenia postępowania kontrolnego, kontroli podatkowej lub przeprowadzenia innej czynności w sprawach z zakresu kontroli skarbowej, także poza właściwością miejscową dyrektora urzędu kontroli skarbowej;</w:t>
      </w:r>
    </w:p>
    <w:p w:rsidR="009745C6" w:rsidRPr="005E77CD" w:rsidRDefault="009745C6" w:rsidP="009745C6">
      <w:pPr>
        <w:pStyle w:val="PKTpunkt"/>
      </w:pPr>
      <w:r w:rsidRPr="005E77CD">
        <w:t>12)</w:t>
      </w:r>
      <w:r w:rsidRPr="005E77CD">
        <w:tab/>
        <w:t>prowadzi działalność analityczną i prognostyczną w odniesieniu do negatywnych zjawisk występujących w zakresie kontroli skarbowej oraz przedstawia w tym zakresie informacje i analizy organom administracji rządowej;</w:t>
      </w:r>
    </w:p>
    <w:p w:rsidR="009745C6" w:rsidRPr="005E77CD" w:rsidRDefault="009745C6" w:rsidP="009745C6">
      <w:pPr>
        <w:pStyle w:val="PKTpunkt"/>
      </w:pPr>
      <w:r w:rsidRPr="005E77CD">
        <w:t>13)</w:t>
      </w:r>
      <w:r w:rsidRPr="005E77CD">
        <w:tab/>
        <w:t>zapewnia przy pomocy wyodrębnionych komórek organizacyjnych kontroli skarbowej, o których mowa</w:t>
      </w:r>
      <w:r w:rsidR="00A64DE4" w:rsidRPr="005E77CD">
        <w:t xml:space="preserve"> w</w:t>
      </w:r>
      <w:r w:rsidR="00A64DE4">
        <w:t> art. </w:t>
      </w:r>
      <w:r w:rsidRPr="005E77CD">
        <w:t>11g</w:t>
      </w:r>
      <w:r w:rsidR="00A64DE4">
        <w:t xml:space="preserve"> ust. </w:t>
      </w:r>
      <w:r w:rsidRPr="005E77CD">
        <w:t xml:space="preserve">1, ochronę fizyczną i techniczną inspektorom i pracownikom, a w uzasadnionych przypadkach także innym </w:t>
      </w:r>
      <w:r w:rsidR="003F1E63">
        <w:br/>
      </w:r>
      <w:r w:rsidRPr="005E77CD">
        <w:t>osobom, organom i instytucjom państwowym.</w:t>
      </w:r>
    </w:p>
    <w:p w:rsidR="009745C6" w:rsidRPr="005E77CD" w:rsidRDefault="009745C6" w:rsidP="009745C6">
      <w:pPr>
        <w:pStyle w:val="USTustnpkodeksu"/>
      </w:pPr>
      <w:r>
        <w:t>2a. (uchylony)</w:t>
      </w:r>
    </w:p>
    <w:p w:rsidR="009745C6" w:rsidRPr="005E77CD" w:rsidRDefault="009745C6" w:rsidP="009745C6">
      <w:pPr>
        <w:pStyle w:val="USTustnpkodeksu"/>
      </w:pPr>
      <w:r w:rsidRPr="005E77CD">
        <w:t>2b. Kontrola wewnętrzna jest prowadzona przez inspektorów lub pracowników komórki organizacyjnej, o której mowa</w:t>
      </w:r>
      <w:r w:rsidR="00A64DE4" w:rsidRPr="005E77CD">
        <w:t xml:space="preserve"> w</w:t>
      </w:r>
      <w:r w:rsidR="00A64DE4">
        <w:t> ust. </w:t>
      </w:r>
      <w:r w:rsidRPr="005E77CD">
        <w:t>3, na podstawie upoważnienia Generalnego Inspektora Kontroli Skarbowej w celu weryfikacji informacji o nieprawidłowościach w zakresie działalności urzędów kontroli skarbowej oraz ujawnienia i usunięcia nieprawidłowości.</w:t>
      </w:r>
    </w:p>
    <w:p w:rsidR="009745C6" w:rsidRPr="005E77CD" w:rsidRDefault="009745C6" w:rsidP="009745C6">
      <w:pPr>
        <w:pStyle w:val="USTustnpkodeksu"/>
      </w:pPr>
      <w:r w:rsidRPr="005E77CD">
        <w:t>3. Generalny Inspektor Kontroli Skarbowej wykonuje zadania określone w ustawie przy pomocy komórek organiz</w:t>
      </w:r>
      <w:r w:rsidRPr="005E77CD">
        <w:t>a</w:t>
      </w:r>
      <w:r w:rsidRPr="005E77CD">
        <w:t>cyjnych wyodrębnionych w tym celu w strukturze urzędu obsługującego ministra właściwego do spraw finansów public</w:t>
      </w:r>
      <w:r w:rsidRPr="005E77CD">
        <w:t>z</w:t>
      </w:r>
      <w:r w:rsidRPr="005E77CD">
        <w:t>nych oraz koordynuje ich prace.</w:t>
      </w:r>
    </w:p>
    <w:p w:rsidR="009745C6" w:rsidRPr="005E77CD" w:rsidRDefault="009745C6" w:rsidP="009745C6">
      <w:pPr>
        <w:pStyle w:val="USTustnpkodeksu"/>
      </w:pPr>
      <w:r w:rsidRPr="005E77CD">
        <w:t>4. Generalny Inspektor Kontroli Skarbowej może podawać do wiadomości publicznej zbiorczą informację dotyczącą działalności kontroli skarbowej.</w:t>
      </w:r>
    </w:p>
    <w:p w:rsidR="009745C6" w:rsidRPr="005E77CD" w:rsidRDefault="009745C6" w:rsidP="009745C6">
      <w:pPr>
        <w:pStyle w:val="USTustnpkodeksu"/>
      </w:pPr>
      <w:r w:rsidRPr="005E77CD">
        <w:t>5. Minister właściwy do spraw finansów publicznych określa, w drodze rozporządzenia, szczegółowy tryb postęp</w:t>
      </w:r>
      <w:r w:rsidRPr="005E77CD">
        <w:t>o</w:t>
      </w:r>
      <w:r w:rsidRPr="005E77CD">
        <w:t>wania w zakresie kontroli wewnętrznej, biorąc pod uwagę potrzebę zapewnienia sprawności i skuteczności przeprowadz</w:t>
      </w:r>
      <w:r w:rsidRPr="005E77CD">
        <w:t>a</w:t>
      </w:r>
      <w:r w:rsidRPr="005E77CD">
        <w:t>nia kontroli, bieżącego reagowania na informacje o występujących nieprawidłowościach i ich usuwania oraz uwzględni</w:t>
      </w:r>
      <w:r w:rsidRPr="005E77CD">
        <w:t>a</w:t>
      </w:r>
      <w:r w:rsidRPr="005E77CD">
        <w:t>jąc zakres nadzoru sprawowanego przez Generalnego Inspektora Kontroli Skarbowej.</w:t>
      </w:r>
    </w:p>
    <w:p w:rsidR="009745C6" w:rsidRPr="005E77CD" w:rsidRDefault="009745C6" w:rsidP="009745C6">
      <w:pPr>
        <w:pStyle w:val="ARTartustawynprozporzdzenia"/>
      </w:pPr>
      <w:r w:rsidRPr="00A64DE4">
        <w:rPr>
          <w:rStyle w:val="Ppogrubienie"/>
        </w:rPr>
        <w:t>Art. 10a.</w:t>
      </w:r>
      <w:r w:rsidRPr="005E77CD">
        <w:t> 1. Generalny Inspektor Kontroli Skarbowej w uzasadnionych przypadkach może przekazać, w drodze p</w:t>
      </w:r>
      <w:r w:rsidRPr="005E77CD">
        <w:t>o</w:t>
      </w:r>
      <w:r w:rsidRPr="005E77CD">
        <w:t>stanowienia, wszczęte postępowanie kontrolne, kontrolę podatkową lub inną czynność w sprawach z zakresu kontroli skarbowej, w tym w sprawach, o których mowa</w:t>
      </w:r>
      <w:r w:rsidR="00A64DE4" w:rsidRPr="005E77CD">
        <w:t xml:space="preserve"> w</w:t>
      </w:r>
      <w:r w:rsidR="00A64DE4">
        <w:t> art. </w:t>
      </w:r>
      <w:r w:rsidRPr="005E77CD">
        <w:t>1</w:t>
      </w:r>
      <w:r w:rsidR="00A64DE4" w:rsidRPr="005E77CD">
        <w:t>0</w:t>
      </w:r>
      <w:r w:rsidR="00A64DE4">
        <w:t xml:space="preserve"> ust. </w:t>
      </w:r>
      <w:r w:rsidR="00A64DE4" w:rsidRPr="005E77CD">
        <w:t>2</w:t>
      </w:r>
      <w:r w:rsidR="00A64DE4">
        <w:t xml:space="preserve"> pkt </w:t>
      </w:r>
      <w:r w:rsidRPr="005E77CD">
        <w:t>11, do dalszego prowadzenia innemu dyrektorowi urzędu kontroli skarbowej.</w:t>
      </w:r>
    </w:p>
    <w:p w:rsidR="009745C6" w:rsidRPr="00634451" w:rsidRDefault="009745C6" w:rsidP="009745C6">
      <w:pPr>
        <w:pStyle w:val="USTustnpkodeksu"/>
        <w:rPr>
          <w:spacing w:val="-2"/>
        </w:rPr>
      </w:pPr>
      <w:r w:rsidRPr="00634451">
        <w:rPr>
          <w:spacing w:val="-2"/>
        </w:rPr>
        <w:t>2. Postanowienie, o którym mowa</w:t>
      </w:r>
      <w:r w:rsidR="00A64DE4" w:rsidRPr="00634451">
        <w:rPr>
          <w:spacing w:val="-2"/>
        </w:rPr>
        <w:t xml:space="preserve"> w</w:t>
      </w:r>
      <w:r w:rsidR="00A64DE4">
        <w:rPr>
          <w:spacing w:val="-2"/>
        </w:rPr>
        <w:t> ust. </w:t>
      </w:r>
      <w:r w:rsidRPr="00634451">
        <w:rPr>
          <w:spacing w:val="-2"/>
        </w:rPr>
        <w:t>1, doręcza się kontrolowanemu oraz właściwym organom kontroli skarbowej.</w:t>
      </w:r>
    </w:p>
    <w:p w:rsidR="009745C6" w:rsidRPr="005E77CD" w:rsidRDefault="009745C6" w:rsidP="009745C6">
      <w:pPr>
        <w:pStyle w:val="USTustnpkodeksu"/>
      </w:pPr>
      <w:r w:rsidRPr="005E77CD">
        <w:t>3. Na postanowienie, o którym mowa</w:t>
      </w:r>
      <w:r w:rsidR="00A64DE4" w:rsidRPr="005E77CD">
        <w:t xml:space="preserve"> w</w:t>
      </w:r>
      <w:r w:rsidR="00A64DE4">
        <w:t> ust. </w:t>
      </w:r>
      <w:r w:rsidRPr="005E77CD">
        <w:t>1, nie służy zażalenie.</w:t>
      </w:r>
    </w:p>
    <w:p w:rsidR="009745C6" w:rsidRPr="005E77CD" w:rsidRDefault="009745C6" w:rsidP="009745C6">
      <w:pPr>
        <w:pStyle w:val="USTustnpkodeksu"/>
      </w:pPr>
      <w:r w:rsidRPr="005E77CD">
        <w:t>4. Czynności podjęte w postępowaniu kontrolnym lub w trakcie kontroli podatkowej pozostają w mocy.</w:t>
      </w:r>
    </w:p>
    <w:p w:rsidR="009745C6" w:rsidRPr="005E77CD" w:rsidRDefault="009745C6" w:rsidP="009745C6">
      <w:pPr>
        <w:pStyle w:val="ARTartustawynprozporzdzenia"/>
      </w:pPr>
      <w:r w:rsidRPr="00A64DE4">
        <w:rPr>
          <w:rStyle w:val="Ppogrubienie"/>
        </w:rPr>
        <w:t>Art. 11.</w:t>
      </w:r>
      <w:r w:rsidRPr="005E77CD">
        <w:t> 1. Dyrektor urzędu kontroli skarbowej kieruje pracą urzędu kontroli skarbowej.</w:t>
      </w:r>
    </w:p>
    <w:p w:rsidR="009745C6" w:rsidRPr="009745C6" w:rsidRDefault="009745C6" w:rsidP="00A64DE4">
      <w:pPr>
        <w:pStyle w:val="USTustnpkodeksu"/>
        <w:keepNext/>
      </w:pPr>
      <w:r w:rsidRPr="005E77CD">
        <w:t>2. Dyrektor urzędu kontroli skarbowej</w:t>
      </w:r>
      <w:r w:rsidRPr="009745C6">
        <w:t xml:space="preserve"> w szczególności:</w:t>
      </w:r>
    </w:p>
    <w:p w:rsidR="009745C6" w:rsidRPr="005E77CD" w:rsidRDefault="009745C6" w:rsidP="00634451">
      <w:pPr>
        <w:pStyle w:val="PKTpunkt"/>
        <w:spacing w:before="80"/>
      </w:pPr>
      <w:r w:rsidRPr="005E77CD">
        <w:t>1)</w:t>
      </w:r>
      <w:r w:rsidRPr="005E77CD">
        <w:tab/>
        <w:t>organizuje pracę urzędu kontroli skarbowej i jest przełożonym zatrudnionych w nim inspektorów oraz innych pr</w:t>
      </w:r>
      <w:r w:rsidRPr="005E77CD">
        <w:t>a</w:t>
      </w:r>
      <w:r w:rsidRPr="005E77CD">
        <w:t>cowników;</w:t>
      </w:r>
    </w:p>
    <w:p w:rsidR="009745C6" w:rsidRPr="005E77CD" w:rsidRDefault="009745C6" w:rsidP="00634451">
      <w:pPr>
        <w:pStyle w:val="PKTpunkt"/>
        <w:spacing w:before="80"/>
      </w:pPr>
      <w:r w:rsidRPr="005E77CD">
        <w:t>2)</w:t>
      </w:r>
      <w:r w:rsidRPr="005E77CD">
        <w:tab/>
        <w:t>ustala plany kontroli;</w:t>
      </w:r>
    </w:p>
    <w:p w:rsidR="009745C6" w:rsidRPr="005E77CD" w:rsidRDefault="009745C6" w:rsidP="00634451">
      <w:pPr>
        <w:pStyle w:val="PKTpunkt"/>
        <w:spacing w:before="80"/>
      </w:pPr>
      <w:r w:rsidRPr="005E77CD">
        <w:t>3)</w:t>
      </w:r>
      <w:r w:rsidRPr="005E77CD">
        <w:tab/>
        <w:t>upoważnia inspektorów i pracowników do przeprowadzenia czynności kontrolnych;</w:t>
      </w:r>
    </w:p>
    <w:p w:rsidR="009745C6" w:rsidRPr="005E77CD" w:rsidRDefault="009745C6" w:rsidP="00634451">
      <w:pPr>
        <w:pStyle w:val="PKTpunkt"/>
        <w:spacing w:before="80"/>
      </w:pPr>
      <w:r w:rsidRPr="005E77CD">
        <w:t>3a)</w:t>
      </w:r>
      <w:r w:rsidRPr="005E77CD">
        <w:tab/>
        <w:t>wydaje decyzje w sprawach określonych w ustawie;</w:t>
      </w:r>
    </w:p>
    <w:p w:rsidR="009745C6" w:rsidRPr="005E77CD" w:rsidRDefault="009745C6" w:rsidP="00634451">
      <w:pPr>
        <w:pStyle w:val="PKTpunkt"/>
        <w:spacing w:before="80"/>
      </w:pPr>
      <w:r w:rsidRPr="005E77CD">
        <w:t>3b)</w:t>
      </w:r>
      <w:r w:rsidRPr="005E77CD">
        <w:tab/>
        <w:t>wydaje wynik kontroli;</w:t>
      </w:r>
    </w:p>
    <w:p w:rsidR="009745C6" w:rsidRPr="005E77CD" w:rsidRDefault="009745C6" w:rsidP="00634451">
      <w:pPr>
        <w:pStyle w:val="PKTpunkt"/>
        <w:spacing w:before="80"/>
      </w:pPr>
      <w:r w:rsidRPr="005E77CD">
        <w:t>4)</w:t>
      </w:r>
      <w:r w:rsidRPr="005E77CD">
        <w:tab/>
        <w:t>dokonuje w uzasadnionych przypadkach zmiany inspektora lub pracownika prowadzącego czynności kontrolne;</w:t>
      </w:r>
    </w:p>
    <w:p w:rsidR="009745C6" w:rsidRPr="005E77CD" w:rsidRDefault="009745C6" w:rsidP="00634451">
      <w:pPr>
        <w:pStyle w:val="PKTpunkt"/>
        <w:spacing w:before="80"/>
      </w:pPr>
      <w:r w:rsidRPr="005E77CD">
        <w:t>5)</w:t>
      </w:r>
      <w:r w:rsidRPr="005E77CD">
        <w:tab/>
        <w:t>może podawać do wiadomości publicznej zbiorcze informacje dotyczące działalności kontroli skarbowej na terenie objętym zasięgiem działania urzędu kontroli skarbowej;</w:t>
      </w:r>
    </w:p>
    <w:p w:rsidR="009745C6" w:rsidRPr="005E77CD" w:rsidRDefault="009745C6" w:rsidP="00634451">
      <w:pPr>
        <w:pStyle w:val="PKTpunkt"/>
        <w:spacing w:before="80"/>
      </w:pPr>
      <w:r w:rsidRPr="005E77CD">
        <w:t>6)</w:t>
      </w:r>
      <w:r w:rsidRPr="005E77CD">
        <w:tab/>
        <w:t>prowadzi działalność analityczną i prognostyczną w odniesieniu do negatywnych zjawisk występujących w zakresie kontroli skarbowej oraz przedstawia w tym zakresie informacje i analizy organom administracji rządowej;</w:t>
      </w:r>
    </w:p>
    <w:p w:rsidR="009745C6" w:rsidRPr="005E77CD" w:rsidRDefault="009745C6" w:rsidP="00634451">
      <w:pPr>
        <w:pStyle w:val="PKTpunkt"/>
        <w:spacing w:before="80"/>
      </w:pPr>
      <w:r w:rsidRPr="005E77CD">
        <w:t>7)</w:t>
      </w:r>
      <w:r w:rsidRPr="005E77CD">
        <w:tab/>
        <w:t>zapewnia przy pomocy wyodrębnionych komórek organizacyjnych kontroli skarbowej, o których mowa</w:t>
      </w:r>
      <w:r w:rsidR="00A64DE4" w:rsidRPr="005E77CD">
        <w:t xml:space="preserve"> w</w:t>
      </w:r>
      <w:r w:rsidR="00A64DE4">
        <w:t> art. </w:t>
      </w:r>
      <w:r w:rsidRPr="005E77CD">
        <w:t>11g</w:t>
      </w:r>
      <w:r w:rsidR="00A64DE4">
        <w:t xml:space="preserve"> ust. </w:t>
      </w:r>
      <w:r w:rsidRPr="005E77CD">
        <w:t>1, ochronę fizyczną i techniczną inspektorom i pracownikom, a za zgodą Generalnego Inspektora Kontroli Ska</w:t>
      </w:r>
      <w:r w:rsidRPr="005E77CD">
        <w:t>r</w:t>
      </w:r>
      <w:r w:rsidRPr="005E77CD">
        <w:t>bowej także innym osobom, organom i instytucjom państwowym.</w:t>
      </w:r>
    </w:p>
    <w:p w:rsidR="009745C6" w:rsidRPr="005E77CD" w:rsidRDefault="009745C6" w:rsidP="009745C6">
      <w:pPr>
        <w:pStyle w:val="ROZDZODDZOZNoznaczenierozdziauluboddziau"/>
        <w:rPr>
          <w:rStyle w:val="IGindeksgrny"/>
        </w:rPr>
      </w:pPr>
      <w:r w:rsidRPr="005E77CD">
        <w:t>Rozdział 2a</w:t>
      </w:r>
    </w:p>
    <w:p w:rsidR="009745C6" w:rsidRPr="00722E50" w:rsidRDefault="009745C6" w:rsidP="00A64DE4">
      <w:pPr>
        <w:pStyle w:val="ROZDZODDZPRZEDMprzedmiotregulacjirozdziauluboddziau"/>
      </w:pPr>
      <w:r w:rsidRPr="005E77CD">
        <w:t>Uprawnienia kontroli skarbowej</w:t>
      </w:r>
      <w:bookmarkStart w:id="2" w:name="_Ref409422381"/>
      <w:r w:rsidRPr="002D6E75">
        <w:rPr>
          <w:rStyle w:val="IGPindeksgrnyipogrubienie"/>
        </w:rPr>
        <w:footnoteReference w:id="6"/>
      </w:r>
      <w:bookmarkEnd w:id="2"/>
      <w:r w:rsidRPr="002D6E75">
        <w:rPr>
          <w:rStyle w:val="IGPindeksgrnyipogrubienie"/>
        </w:rPr>
        <w:t>)</w:t>
      </w:r>
    </w:p>
    <w:p w:rsidR="009745C6" w:rsidRPr="009745C6" w:rsidRDefault="009745C6" w:rsidP="00A64DE4">
      <w:pPr>
        <w:pStyle w:val="ARTartustawynprozporzdzenia"/>
        <w:keepNext/>
        <w:rPr>
          <w:rStyle w:val="IGindeksgrny"/>
        </w:rPr>
      </w:pPr>
      <w:r w:rsidRPr="00A64DE4">
        <w:rPr>
          <w:rStyle w:val="Ppogrubienie"/>
        </w:rPr>
        <w:t>Art. 11a.</w:t>
      </w:r>
      <w:r w:rsidRPr="009745C6">
        <w:t> 1. Inspektorzy i pracownicy mają prawo do:</w:t>
      </w:r>
    </w:p>
    <w:p w:rsidR="009745C6" w:rsidRPr="005E77CD" w:rsidRDefault="009745C6" w:rsidP="00634451">
      <w:pPr>
        <w:pStyle w:val="PKTpunkt"/>
        <w:spacing w:before="100"/>
      </w:pPr>
      <w:r w:rsidRPr="005E77CD">
        <w:t>1)</w:t>
      </w:r>
      <w:r w:rsidRPr="005E77CD">
        <w:tab/>
        <w:t>legitymowania osób w celu ustalenia ich tożsamości;</w:t>
      </w:r>
    </w:p>
    <w:p w:rsidR="009745C6" w:rsidRPr="005E77CD" w:rsidRDefault="009745C6" w:rsidP="00634451">
      <w:pPr>
        <w:pStyle w:val="PKTpunkt"/>
        <w:spacing w:before="100"/>
      </w:pPr>
      <w:r w:rsidRPr="005E77CD">
        <w:t>2)</w:t>
      </w:r>
      <w:r w:rsidRPr="005E77CD">
        <w:tab/>
        <w:t>zatrzymywania i przeszukiwania osób oraz przeszukiwania pomieszczeń, bagażu i ładunku w trybie i przypadkach określonych w przepisach Kodeksu postępowania karnego i Kodeksu karnego skarbowego;</w:t>
      </w:r>
    </w:p>
    <w:p w:rsidR="009745C6" w:rsidRPr="005E77CD" w:rsidRDefault="009745C6" w:rsidP="00634451">
      <w:pPr>
        <w:pStyle w:val="PKTpunkt"/>
        <w:spacing w:before="100"/>
      </w:pPr>
      <w:r w:rsidRPr="005E77CD">
        <w:t>3)</w:t>
      </w:r>
      <w:r w:rsidRPr="005E77CD">
        <w:tab/>
        <w:t>zatrzymywania pojazdów i innych środków przewozowych w celu przeprowadzenia kontroli przewożonych towarów lub dokumentów przewozowych dotyczących tych towarów, a także badania towarów i pobierania ich próbek, oraz przeprowadzenia kontroli rodzaju używanego paliwa przez pobranie próbek paliwa ze zbiornika pojazdu mechanic</w:t>
      </w:r>
      <w:r w:rsidRPr="005E77CD">
        <w:t>z</w:t>
      </w:r>
      <w:r w:rsidRPr="005E77CD">
        <w:t>nego;</w:t>
      </w:r>
    </w:p>
    <w:p w:rsidR="009745C6" w:rsidRPr="005E77CD" w:rsidRDefault="009745C6" w:rsidP="00634451">
      <w:pPr>
        <w:pStyle w:val="PKTpunkt"/>
        <w:spacing w:before="100"/>
      </w:pPr>
      <w:r w:rsidRPr="005E77CD">
        <w:t>3a)</w:t>
      </w:r>
      <w:r w:rsidRPr="002D6E75">
        <w:rPr>
          <w:rStyle w:val="IGindeksgrny"/>
        </w:rPr>
        <w:footnoteReference w:id="7"/>
      </w:r>
      <w:r w:rsidRPr="002D6E75">
        <w:rPr>
          <w:rStyle w:val="IGindeksgrny"/>
        </w:rPr>
        <w:t>)</w:t>
      </w:r>
      <w:r w:rsidRPr="005E77CD">
        <w:tab/>
        <w:t>przeprowadzania doprowadzenia, o którym mowa</w:t>
      </w:r>
      <w:r w:rsidR="00A64DE4" w:rsidRPr="005E77CD">
        <w:t xml:space="preserve"> w</w:t>
      </w:r>
      <w:r w:rsidR="00A64DE4">
        <w:t> art. </w:t>
      </w:r>
      <w:r w:rsidR="00A64DE4" w:rsidRPr="005E77CD">
        <w:t>4</w:t>
      </w:r>
      <w:r w:rsidR="00A64DE4">
        <w:t xml:space="preserve"> pkt </w:t>
      </w:r>
      <w:r w:rsidR="00A64DE4" w:rsidRPr="005E77CD">
        <w:t>2</w:t>
      </w:r>
      <w:r w:rsidR="00A64DE4">
        <w:t xml:space="preserve"> lit. </w:t>
      </w:r>
      <w:r w:rsidRPr="005E77CD">
        <w:t>a ustawy z dnia 24 maja 2013 r. o środkach przymusu bezpośredniego i broni palnej (</w:t>
      </w:r>
      <w:r w:rsidR="00A64DE4">
        <w:t>Dz. U. poz. </w:t>
      </w:r>
      <w:r w:rsidRPr="005E77CD">
        <w:t>628</w:t>
      </w:r>
      <w:r>
        <w:t>,</w:t>
      </w:r>
      <w:r w:rsidR="002D6E75">
        <w:t xml:space="preserve"> z </w:t>
      </w:r>
      <w:r>
        <w:t>późn. zm.</w:t>
      </w:r>
      <w:r w:rsidRPr="002D6E75">
        <w:rPr>
          <w:rStyle w:val="IGindeksgrny"/>
        </w:rPr>
        <w:footnoteReference w:id="8"/>
      </w:r>
      <w:r w:rsidRPr="002D6E75">
        <w:rPr>
          <w:rStyle w:val="IGindeksgrny"/>
        </w:rPr>
        <w:t>)</w:t>
      </w:r>
      <w:r w:rsidRPr="005E77CD">
        <w:t>), lub konwoju, o którym mowa</w:t>
      </w:r>
      <w:r w:rsidR="00A64DE4" w:rsidRPr="005E77CD">
        <w:t xml:space="preserve"> w</w:t>
      </w:r>
      <w:r w:rsidR="00A64DE4">
        <w:t> art. </w:t>
      </w:r>
      <w:r w:rsidR="00A64DE4" w:rsidRPr="005E77CD">
        <w:t>4</w:t>
      </w:r>
      <w:r w:rsidR="00A64DE4">
        <w:t xml:space="preserve"> pkt </w:t>
      </w:r>
      <w:r w:rsidRPr="005E77CD">
        <w:t>3 tej ustawy;</w:t>
      </w:r>
    </w:p>
    <w:p w:rsidR="009745C6" w:rsidRPr="005E77CD" w:rsidRDefault="009745C6" w:rsidP="00634451">
      <w:pPr>
        <w:pStyle w:val="PKTpunkt"/>
        <w:spacing w:before="100"/>
      </w:pPr>
      <w:r w:rsidRPr="005E77CD">
        <w:t>4)</w:t>
      </w:r>
      <w:r w:rsidRPr="005E77CD">
        <w:tab/>
        <w:t>zwracania się o niezbędną pomoc do innych jednostek organizacyjnych, przedsiębiorców i organizacji społecznych, jak również zwracania się w nagłych wypadkach do każdej osoby o udzielenie doraźnej pomocy, w ramach obowi</w:t>
      </w:r>
      <w:r w:rsidRPr="005E77CD">
        <w:t>ą</w:t>
      </w:r>
      <w:r w:rsidRPr="005E77CD">
        <w:t>zujących przepisów prawa.</w:t>
      </w:r>
    </w:p>
    <w:p w:rsidR="009745C6" w:rsidRPr="005E77CD" w:rsidRDefault="009745C6" w:rsidP="009745C6">
      <w:pPr>
        <w:pStyle w:val="USTustnpkodeksu"/>
      </w:pPr>
      <w:r w:rsidRPr="005E77CD">
        <w:t>1a. Uprawnienia, o których mowa</w:t>
      </w:r>
      <w:r w:rsidR="00A64DE4" w:rsidRPr="005E77CD">
        <w:t xml:space="preserve"> w</w:t>
      </w:r>
      <w:r w:rsidR="00A64DE4">
        <w:t> ust. </w:t>
      </w:r>
      <w:r w:rsidR="00A64DE4" w:rsidRPr="005E77CD">
        <w:t>1</w:t>
      </w:r>
      <w:r w:rsidR="00A64DE4">
        <w:t xml:space="preserve"> pkt </w:t>
      </w:r>
      <w:r w:rsidR="00A64DE4" w:rsidRPr="005E77CD">
        <w:t>2</w:t>
      </w:r>
      <w:r w:rsidR="00A64DE4">
        <w:t xml:space="preserve"> i </w:t>
      </w:r>
      <w:r w:rsidRPr="005E77CD">
        <w:t>3, przysługują inspektorom i pracownikom wyłącznie w związku z realizacją zadań ustawowych określonych</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Pr="005E77CD">
        <w:t xml:space="preserve">2, </w:t>
      </w:r>
      <w:r w:rsidR="00A64DE4" w:rsidRPr="005E77CD">
        <w:t>3</w:t>
      </w:r>
      <w:r w:rsidR="00A64DE4">
        <w:t xml:space="preserve"> i </w:t>
      </w:r>
      <w:r w:rsidRPr="005E77CD">
        <w:t>14b,</w:t>
      </w:r>
      <w:r w:rsidR="00A64DE4">
        <w:t xml:space="preserve"> art. </w:t>
      </w:r>
      <w:r w:rsidRPr="005E77CD">
        <w:t>1</w:t>
      </w:r>
      <w:r w:rsidR="00A64DE4" w:rsidRPr="005E77CD">
        <w:t>0</w:t>
      </w:r>
      <w:r w:rsidR="00A64DE4">
        <w:t xml:space="preserve"> ust. </w:t>
      </w:r>
      <w:r w:rsidR="00A64DE4" w:rsidRPr="005E77CD">
        <w:t>2</w:t>
      </w:r>
      <w:r w:rsidR="00A64DE4">
        <w:t xml:space="preserve"> pkt </w:t>
      </w:r>
      <w:r w:rsidRPr="005E77CD">
        <w:t>1</w:t>
      </w:r>
      <w:r w:rsidR="00A64DE4" w:rsidRPr="005E77CD">
        <w:t>3</w:t>
      </w:r>
      <w:r w:rsidR="00A64DE4">
        <w:t xml:space="preserve"> oraz art. </w:t>
      </w:r>
      <w:r w:rsidRPr="005E77CD">
        <w:t>1</w:t>
      </w:r>
      <w:r w:rsidR="00A64DE4" w:rsidRPr="005E77CD">
        <w:t>1</w:t>
      </w:r>
      <w:r w:rsidR="00A64DE4">
        <w:t xml:space="preserve"> ust. </w:t>
      </w:r>
      <w:r w:rsidR="00A64DE4" w:rsidRPr="005E77CD">
        <w:t>2</w:t>
      </w:r>
      <w:r w:rsidR="00A64DE4">
        <w:t xml:space="preserve"> pkt </w:t>
      </w:r>
      <w:r w:rsidRPr="005E77CD">
        <w:t>7, w tym również w związku z wszczętym postępowaniem kontrolnym lub postępowaniem w sprawach o przestępstwa i wykroczenia oraz o przestępstwa skarbowe i wykroczenia skarbowe.</w:t>
      </w:r>
    </w:p>
    <w:p w:rsidR="009745C6" w:rsidRPr="005E77CD" w:rsidRDefault="009745C6" w:rsidP="00634451">
      <w:pPr>
        <w:pStyle w:val="USTustnpkodeksu"/>
        <w:spacing w:before="160"/>
      </w:pPr>
      <w:r w:rsidRPr="005E77CD">
        <w:t>2. </w:t>
      </w:r>
      <w:r w:rsidRPr="005E77CD">
        <w:tab/>
        <w:t>Jeżeli przy dokonywaniu czynności służbowych zaistniała konieczność zdjęcia nałożonych uprzednio zamknięć celnych, inspektorzy i pracownicy mają obowiązek ponownego nałożenia zamknięć celnych i odnotowania tego faktu w treści odpowiedniego dokumentu.</w:t>
      </w:r>
    </w:p>
    <w:p w:rsidR="009745C6" w:rsidRPr="005E77CD" w:rsidRDefault="009745C6" w:rsidP="00634451">
      <w:pPr>
        <w:pStyle w:val="USTustnpkodeksu"/>
        <w:spacing w:before="160"/>
      </w:pPr>
      <w:r w:rsidRPr="005E77CD">
        <w:t>3. Osoba posiadająca towary jest zobowiązana, na jej koszt, do wykonywania czynności umożliwiających przepr</w:t>
      </w:r>
      <w:r w:rsidRPr="005E77CD">
        <w:t>o</w:t>
      </w:r>
      <w:r w:rsidRPr="005E77CD">
        <w:t>wadzenie kontroli, o której mowa</w:t>
      </w:r>
      <w:r w:rsidR="00A64DE4" w:rsidRPr="005E77CD">
        <w:t xml:space="preserve"> w</w:t>
      </w:r>
      <w:r w:rsidR="00A64DE4">
        <w:t> ust. </w:t>
      </w:r>
      <w:r w:rsidR="00A64DE4" w:rsidRPr="005E77CD">
        <w:t>1</w:t>
      </w:r>
      <w:r w:rsidR="00A64DE4">
        <w:t xml:space="preserve"> pkt </w:t>
      </w:r>
      <w:r w:rsidRPr="005E77CD">
        <w:t>3, a w szczególności do rozładowania, okazania oraz załadowania towaru po zakończeniu czynności.</w:t>
      </w:r>
    </w:p>
    <w:p w:rsidR="009745C6" w:rsidRPr="005E77CD" w:rsidRDefault="009745C6" w:rsidP="00634451">
      <w:pPr>
        <w:pStyle w:val="USTustnpkodeksu"/>
        <w:spacing w:before="160"/>
      </w:pPr>
      <w:r w:rsidRPr="005E77CD">
        <w:t>4. Osobie przysługuje zażalenie do Generalnego Inspektora Kontroli Skarbowej na zasadność lub sposób dokonania czynności, o której mowa</w:t>
      </w:r>
      <w:r w:rsidR="00A64DE4" w:rsidRPr="005E77CD">
        <w:t xml:space="preserve"> w</w:t>
      </w:r>
      <w:r w:rsidR="00A64DE4">
        <w:t> ust. </w:t>
      </w:r>
      <w:r w:rsidRPr="005E77CD">
        <w:t>3.</w:t>
      </w:r>
    </w:p>
    <w:p w:rsidR="009745C6" w:rsidRPr="005E77CD" w:rsidRDefault="009745C6" w:rsidP="00634451">
      <w:pPr>
        <w:pStyle w:val="USTustnpkodeksu"/>
        <w:spacing w:before="160"/>
      </w:pPr>
      <w:r w:rsidRPr="005E77CD">
        <w:t>5.</w:t>
      </w:r>
      <w:r w:rsidRPr="002D6E75">
        <w:rPr>
          <w:rStyle w:val="IGindeksgrny"/>
        </w:rPr>
        <w:footnoteReference w:id="9"/>
      </w:r>
      <w:r w:rsidRPr="002D6E75">
        <w:rPr>
          <w:rStyle w:val="IGindeksgrny"/>
        </w:rPr>
        <w:t>)</w:t>
      </w:r>
      <w:r w:rsidRPr="005E77CD">
        <w:t> Inspektorzy i pracownicy wykonujący zadania w zakresie przeprowadzania doprowadzenia lub konwoju, jeżeli jest to niezbędne dla zapewnienia bezpieczeństwa tego doprowadzenia lub konwoju, mają prawo wydawania poleceń określonego zachowania się.</w:t>
      </w:r>
    </w:p>
    <w:p w:rsidR="009745C6" w:rsidRPr="005E77CD" w:rsidRDefault="009745C6" w:rsidP="00885567">
      <w:pPr>
        <w:pStyle w:val="ARTartustawynprozporzdzenia"/>
        <w:spacing w:before="200"/>
      </w:pPr>
      <w:r w:rsidRPr="00A64DE4">
        <w:rPr>
          <w:rStyle w:val="Ppogrubienie"/>
        </w:rPr>
        <w:t>Art. 11b.</w:t>
      </w:r>
      <w:r w:rsidRPr="005E77CD">
        <w:t> 1. W toku wykonywania czynności służbowych inspektorzy i pracownicy są zobowiązani do poszanowania godności człowieka oraz respektowania innych praw i wolności obywatelskich.</w:t>
      </w:r>
    </w:p>
    <w:p w:rsidR="009745C6" w:rsidRPr="005E77CD" w:rsidRDefault="009745C6" w:rsidP="00634451">
      <w:pPr>
        <w:pStyle w:val="USTustnpkodeksu"/>
        <w:spacing w:before="160"/>
      </w:pPr>
      <w:r>
        <w:t>2. </w:t>
      </w:r>
      <w:r w:rsidRPr="005E77CD">
        <w:t>Inspektorzy i pracownicy są zobowiązani do wykonywania czynności służbowych w sposób możliwie najmniej n</w:t>
      </w:r>
      <w:r w:rsidRPr="005E77CD">
        <w:t>a</w:t>
      </w:r>
      <w:r w:rsidRPr="005E77CD">
        <w:t>ruszający dobra osobiste i majątkowe osób i przedsiębiorców, których te czynności dotyczą.</w:t>
      </w:r>
    </w:p>
    <w:p w:rsidR="009745C6" w:rsidRPr="005E77CD" w:rsidRDefault="009745C6" w:rsidP="00634451">
      <w:pPr>
        <w:pStyle w:val="USTustnpkodeksu"/>
        <w:spacing w:before="160"/>
      </w:pPr>
      <w:r w:rsidRPr="005E77CD">
        <w:t>3. Zatrzymanie osoby może być zastosowane tylko wówczas, gdy inne środki pozostające w dyspozycji organów kontroli skarbowej, inspektorów i pracowników są bezcelowe lub okazały się nieskuteczne.</w:t>
      </w:r>
    </w:p>
    <w:p w:rsidR="009745C6" w:rsidRPr="005E77CD" w:rsidRDefault="009745C6" w:rsidP="00634451">
      <w:pPr>
        <w:pStyle w:val="USTustnpkodeksu"/>
        <w:spacing w:before="160"/>
      </w:pPr>
      <w:r w:rsidRPr="005E77CD">
        <w:t>4. W razie uzasadnionej potrzeby zatrzymaną osobę należy niezwłocznie poddać badaniu lekarskiemu lub udzielić jej pierwszej pomocy medycznej.</w:t>
      </w:r>
    </w:p>
    <w:p w:rsidR="009745C6" w:rsidRPr="005E77CD" w:rsidRDefault="009745C6" w:rsidP="00634451">
      <w:pPr>
        <w:pStyle w:val="USTustnpkodeksu"/>
        <w:spacing w:before="160"/>
      </w:pPr>
      <w:r w:rsidRPr="005E77CD">
        <w:t>5. Zatrzymanie pojazdów mechanicznych i innych środków przewozowych może być dokonywane tylko przez umundurowanych inspektorów i pracowników, znajdujących się w pobliżu oznakowanego pojazdu służbowego.</w:t>
      </w:r>
    </w:p>
    <w:p w:rsidR="009745C6" w:rsidRPr="005E77CD" w:rsidRDefault="009745C6" w:rsidP="00634451">
      <w:pPr>
        <w:pStyle w:val="USTustnpkodeksu"/>
        <w:spacing w:before="160"/>
      </w:pPr>
      <w:r w:rsidRPr="005E77CD">
        <w:t>6. Minister właściwy do spraw finansów publicznych określi, w drodze rozporządzenia, wzór i sposób oznakowania pojazdów służbowych, uwzględniając w szczególności zapewnienie jednoznacznej identyfikacji pojazdów.</w:t>
      </w:r>
    </w:p>
    <w:p w:rsidR="009745C6" w:rsidRPr="005E77CD" w:rsidRDefault="009745C6" w:rsidP="00634451">
      <w:pPr>
        <w:pStyle w:val="USTustnpkodeksu"/>
        <w:spacing w:before="160"/>
      </w:pPr>
      <w:r w:rsidRPr="005E77CD">
        <w:t>7. Minister właściwy do spraw finansów publicznych w porozumieniu z ministrem właściwym do spraw zdrowia określa, w drodze rozporządzenia, tryb przeprowadzania badań lekarskich, o których mowa</w:t>
      </w:r>
      <w:r w:rsidR="00A64DE4" w:rsidRPr="005E77CD">
        <w:t xml:space="preserve"> w</w:t>
      </w:r>
      <w:r w:rsidR="00A64DE4">
        <w:t> ust. </w:t>
      </w:r>
      <w:r w:rsidRPr="005E77CD">
        <w:t>4, przypadki uzasadni</w:t>
      </w:r>
      <w:r w:rsidRPr="005E77CD">
        <w:t>a</w:t>
      </w:r>
      <w:r w:rsidRPr="005E77CD">
        <w:t>jące potrzebę niezwłocznego udzielenia osobie zatrzymanej pierwszej pomocy medycznej lub potrzebę poddania jej ni</w:t>
      </w:r>
      <w:r w:rsidRPr="005E77CD">
        <w:t>e</w:t>
      </w:r>
      <w:r w:rsidRPr="005E77CD">
        <w:t>zbędnym badaniom lekarskim, a także czas i organizację tych badań oraz sposób ich dokumentowania, mając na celu ochronę zdrowia osoby zatrzymanej.</w:t>
      </w:r>
    </w:p>
    <w:p w:rsidR="009745C6" w:rsidRPr="005E77CD" w:rsidRDefault="009745C6" w:rsidP="00885567">
      <w:pPr>
        <w:pStyle w:val="ARTartustawynprozporzdzenia"/>
        <w:spacing w:before="200"/>
      </w:pPr>
      <w:r w:rsidRPr="00A64DE4">
        <w:rPr>
          <w:rStyle w:val="Ppogrubienie"/>
        </w:rPr>
        <w:t>Art. 11c.</w:t>
      </w:r>
      <w:r w:rsidRPr="005E77CD">
        <w:t> 1. Na sposób prowadzenia czynności, o których mowa</w:t>
      </w:r>
      <w:r w:rsidR="00A64DE4" w:rsidRPr="005E77CD">
        <w:t xml:space="preserve"> w</w:t>
      </w:r>
      <w:r w:rsidR="00A64DE4">
        <w:t> art. </w:t>
      </w:r>
      <w:r w:rsidRPr="005E77CD">
        <w:t>11a</w:t>
      </w:r>
      <w:r w:rsidR="00A64DE4">
        <w:t xml:space="preserve"> ust. </w:t>
      </w:r>
      <w:r w:rsidR="00A64DE4" w:rsidRPr="005E77CD">
        <w:t>1</w:t>
      </w:r>
      <w:r w:rsidR="00A64DE4">
        <w:t xml:space="preserve"> pkt </w:t>
      </w:r>
      <w:r w:rsidR="00A64DE4" w:rsidRPr="005E77CD">
        <w:t>1</w:t>
      </w:r>
      <w:r w:rsidR="00A64DE4">
        <w:t xml:space="preserve"> i </w:t>
      </w:r>
      <w:r w:rsidRPr="005E77CD">
        <w:t>3, przysługuje zażalenie do właściwego miejscowo prokuratora rejonowego.</w:t>
      </w:r>
    </w:p>
    <w:p w:rsidR="009745C6" w:rsidRPr="005E77CD" w:rsidRDefault="009745C6" w:rsidP="00634451">
      <w:pPr>
        <w:pStyle w:val="USTustnpkodeksu"/>
        <w:spacing w:before="160"/>
      </w:pPr>
      <w:r w:rsidRPr="005E77CD">
        <w:t>2. Z czynności wymienionych</w:t>
      </w:r>
      <w:r w:rsidR="00A64DE4" w:rsidRPr="005E77CD">
        <w:t xml:space="preserve"> w</w:t>
      </w:r>
      <w:r w:rsidR="00A64DE4">
        <w:t> art. </w:t>
      </w:r>
      <w:r w:rsidRPr="005E77CD">
        <w:t>11a</w:t>
      </w:r>
      <w:r w:rsidR="00A64DE4">
        <w:t xml:space="preserve"> ust. </w:t>
      </w:r>
      <w:r w:rsidR="00A64DE4" w:rsidRPr="005E77CD">
        <w:t>1</w:t>
      </w:r>
      <w:r w:rsidR="00A64DE4">
        <w:t xml:space="preserve"> pkt </w:t>
      </w:r>
      <w:r w:rsidRPr="005E77CD">
        <w:t>2–4 sporządza się protokół, a z czynności wymienionej</w:t>
      </w:r>
      <w:r w:rsidR="00A64DE4" w:rsidRPr="005E77CD">
        <w:t xml:space="preserve"> w</w:t>
      </w:r>
      <w:r w:rsidR="00A64DE4">
        <w:t> art. </w:t>
      </w:r>
      <w:r w:rsidRPr="005E77CD">
        <w:t>11a</w:t>
      </w:r>
      <w:r w:rsidR="00A64DE4">
        <w:t xml:space="preserve"> ust. </w:t>
      </w:r>
      <w:r w:rsidR="00A64DE4" w:rsidRPr="005E77CD">
        <w:t>1</w:t>
      </w:r>
      <w:r w:rsidR="00A64DE4">
        <w:t xml:space="preserve"> pkt </w:t>
      </w:r>
      <w:r w:rsidRPr="005E77CD">
        <w:t>1 – notatkę służbową.</w:t>
      </w:r>
    </w:p>
    <w:p w:rsidR="009745C6" w:rsidRPr="009745C6" w:rsidRDefault="009745C6" w:rsidP="00A64DE4">
      <w:pPr>
        <w:pStyle w:val="USTustnpkodeksu"/>
        <w:keepNext/>
        <w:spacing w:before="160"/>
      </w:pPr>
      <w:r w:rsidRPr="005E77CD">
        <w:t>3. Minister właściwy do spraw finansów publicznych</w:t>
      </w:r>
      <w:r w:rsidRPr="009745C6">
        <w:t xml:space="preserve"> w porozumieniu z ministrem właściwym do spraw wewnętr</w:t>
      </w:r>
      <w:r w:rsidRPr="009745C6">
        <w:t>z</w:t>
      </w:r>
      <w:r w:rsidRPr="009745C6">
        <w:t>nych określa, w drodze rozporządzenia:</w:t>
      </w:r>
    </w:p>
    <w:p w:rsidR="009745C6" w:rsidRPr="005E77CD" w:rsidRDefault="009745C6" w:rsidP="00885567">
      <w:pPr>
        <w:pStyle w:val="PKTpunkt"/>
        <w:spacing w:before="140"/>
      </w:pPr>
      <w:r w:rsidRPr="005E77CD">
        <w:t>1)</w:t>
      </w:r>
      <w:r w:rsidRPr="005E77CD">
        <w:tab/>
        <w:t>warunki, sposób i szczegółowy tryb wykonywania czynności, o których mowa</w:t>
      </w:r>
      <w:r w:rsidR="00A64DE4" w:rsidRPr="005E77CD">
        <w:t xml:space="preserve"> w</w:t>
      </w:r>
      <w:r w:rsidR="00A64DE4">
        <w:t> art. </w:t>
      </w:r>
      <w:r w:rsidRPr="005E77CD">
        <w:t>11a</w:t>
      </w:r>
      <w:r w:rsidR="00A64DE4">
        <w:t xml:space="preserve"> ust. </w:t>
      </w:r>
      <w:r w:rsidR="00A64DE4" w:rsidRPr="005E77CD">
        <w:t>1</w:t>
      </w:r>
      <w:r w:rsidR="00A64DE4">
        <w:t xml:space="preserve"> pkt </w:t>
      </w:r>
      <w:r w:rsidRPr="005E77CD">
        <w:t>1–</w:t>
      </w:r>
      <w:r w:rsidR="00A64DE4" w:rsidRPr="005E77CD">
        <w:t>3</w:t>
      </w:r>
      <w:r w:rsidR="00A64DE4">
        <w:t xml:space="preserve"> i ust. </w:t>
      </w:r>
      <w:r w:rsidRPr="005E77CD">
        <w:t>2,</w:t>
      </w:r>
    </w:p>
    <w:p w:rsidR="009745C6" w:rsidRPr="005E77CD" w:rsidRDefault="009745C6" w:rsidP="00885567">
      <w:pPr>
        <w:pStyle w:val="PKTpunkt"/>
        <w:spacing w:before="140"/>
      </w:pPr>
      <w:r w:rsidRPr="005E77CD">
        <w:t>2)</w:t>
      </w:r>
      <w:r w:rsidRPr="005E77CD">
        <w:tab/>
        <w:t>sposób i tryb współpracy z Policją w zakresie wykonywanych czynności,</w:t>
      </w:r>
    </w:p>
    <w:p w:rsidR="009745C6" w:rsidRPr="005E77CD" w:rsidRDefault="009745C6" w:rsidP="00A64DE4">
      <w:pPr>
        <w:pStyle w:val="PKTpunkt"/>
        <w:keepNext/>
        <w:spacing w:before="140"/>
      </w:pPr>
      <w:r w:rsidRPr="005E77CD">
        <w:t>3)</w:t>
      </w:r>
      <w:r w:rsidRPr="005E77CD">
        <w:tab/>
        <w:t>wzory dokumentów stosowanych w sprawach zatrzymania osoby i kontroli rodzaju paliwa używanego do napędu pojazdu mechanicznego</w:t>
      </w:r>
    </w:p>
    <w:p w:rsidR="009745C6" w:rsidRPr="005E77CD" w:rsidRDefault="009745C6" w:rsidP="00885567">
      <w:pPr>
        <w:pStyle w:val="CZWSPPKTczwsplnapunktw"/>
        <w:spacing w:before="140"/>
      </w:pPr>
      <w:r w:rsidRPr="005E77CD">
        <w:t>– biorąc pod uwagę potrzebę zapewnienia sprawności i skuteczności wykonywanych czynności oraz zasady zatrzymyw</w:t>
      </w:r>
      <w:r w:rsidRPr="005E77CD">
        <w:t>a</w:t>
      </w:r>
      <w:r w:rsidRPr="005E77CD">
        <w:t>nia pojazdów obowiązujące w Policji.</w:t>
      </w:r>
    </w:p>
    <w:p w:rsidR="009745C6" w:rsidRDefault="009745C6" w:rsidP="00885567">
      <w:pPr>
        <w:pStyle w:val="ARTartustawynprozporzdzenia"/>
        <w:spacing w:before="200"/>
        <w:rPr>
          <w:rStyle w:val="IGindeksgrny"/>
        </w:rPr>
      </w:pPr>
      <w:r w:rsidRPr="00A64DE4">
        <w:rPr>
          <w:rStyle w:val="Ppogrubienie"/>
        </w:rPr>
        <w:t>Art. 11d.</w:t>
      </w:r>
      <w:r w:rsidRPr="00151EDE">
        <w:t xml:space="preserve"> (uchylony)</w:t>
      </w:r>
      <w:bookmarkStart w:id="3" w:name="_Ref409422608"/>
      <w:r w:rsidRPr="002D6E75">
        <w:rPr>
          <w:rStyle w:val="IGindeksgrny"/>
        </w:rPr>
        <w:footnoteReference w:id="10"/>
      </w:r>
      <w:bookmarkEnd w:id="3"/>
      <w:r w:rsidRPr="002D6E75">
        <w:rPr>
          <w:rStyle w:val="IGindeksgrny"/>
        </w:rPr>
        <w:t>)</w:t>
      </w:r>
    </w:p>
    <w:p w:rsidR="009745C6" w:rsidRPr="009745C6" w:rsidRDefault="009745C6" w:rsidP="00F95883">
      <w:pPr>
        <w:pStyle w:val="ARTartustawynprozporzdzenia"/>
        <w:spacing w:before="200"/>
      </w:pPr>
      <w:r w:rsidRPr="00A64DE4">
        <w:rPr>
          <w:rStyle w:val="Ppogrubienie"/>
        </w:rPr>
        <w:t>Art. 11da.</w:t>
      </w:r>
      <w:r w:rsidRPr="00151EDE">
        <w:t xml:space="preserve"> (uchylony)</w:t>
      </w:r>
      <w:r w:rsidRPr="002D6E75">
        <w:rPr>
          <w:rStyle w:val="IGindeksgrny"/>
        </w:rPr>
        <w:fldChar w:fldCharType="begin"/>
      </w:r>
      <w:r w:rsidR="002D6E75">
        <w:rPr>
          <w:rStyle w:val="IGindeksgrny"/>
        </w:rPr>
        <w:instrText xml:space="preserve"> NOTEREF _Ref409422608 \h  \* MERGEFORMAT </w:instrText>
      </w:r>
      <w:r w:rsidRPr="002D6E75">
        <w:rPr>
          <w:rStyle w:val="IGindeksgrny"/>
        </w:rPr>
      </w:r>
      <w:r w:rsidRPr="002D6E75">
        <w:rPr>
          <w:rStyle w:val="IGindeksgrny"/>
        </w:rPr>
        <w:fldChar w:fldCharType="separate"/>
      </w:r>
      <w:r w:rsidR="00441525">
        <w:rPr>
          <w:rStyle w:val="IGindeksgrny"/>
        </w:rPr>
        <w:t>10</w:t>
      </w:r>
      <w:r w:rsidRPr="002D6E75">
        <w:rPr>
          <w:rStyle w:val="IGindeksgrny"/>
        </w:rPr>
        <w:fldChar w:fldCharType="end"/>
      </w:r>
      <w:r w:rsidRPr="002D6E75">
        <w:rPr>
          <w:rStyle w:val="IGindeksgrny"/>
        </w:rPr>
        <w:t>)</w:t>
      </w:r>
    </w:p>
    <w:p w:rsidR="009745C6" w:rsidRPr="005E77CD" w:rsidRDefault="009745C6" w:rsidP="00F95883">
      <w:pPr>
        <w:pStyle w:val="ARTartustawynprozporzdzenia"/>
        <w:spacing w:before="200"/>
      </w:pPr>
      <w:r w:rsidRPr="00A64DE4">
        <w:rPr>
          <w:rStyle w:val="Ppogrubienie"/>
        </w:rPr>
        <w:t>Art.</w:t>
      </w:r>
      <w:r w:rsidR="002D6E75" w:rsidRPr="00A64DE4">
        <w:rPr>
          <w:rStyle w:val="Ppogrubienie"/>
        </w:rPr>
        <w:t> </w:t>
      </w:r>
      <w:r w:rsidRPr="00A64DE4">
        <w:rPr>
          <w:rStyle w:val="Ppogrubienie"/>
        </w:rPr>
        <w:t>11e.</w:t>
      </w:r>
      <w:r w:rsidRPr="005E77CD">
        <w:t> (uchylon</w:t>
      </w:r>
      <w:r>
        <w:t>y</w:t>
      </w:r>
      <w:r w:rsidRPr="005E77CD">
        <w:t>)</w:t>
      </w:r>
      <w:r w:rsidRPr="002D6E75">
        <w:rPr>
          <w:rStyle w:val="IGindeksgrny"/>
        </w:rPr>
        <w:fldChar w:fldCharType="begin"/>
      </w:r>
      <w:r w:rsidR="002D6E75">
        <w:rPr>
          <w:rStyle w:val="IGindeksgrny"/>
        </w:rPr>
        <w:instrText xml:space="preserve"> NOTEREF _Ref409422608 \h  \* MERGEFORMAT </w:instrText>
      </w:r>
      <w:r w:rsidRPr="002D6E75">
        <w:rPr>
          <w:rStyle w:val="IGindeksgrny"/>
        </w:rPr>
      </w:r>
      <w:r w:rsidRPr="002D6E75">
        <w:rPr>
          <w:rStyle w:val="IGindeksgrny"/>
        </w:rPr>
        <w:fldChar w:fldCharType="separate"/>
      </w:r>
      <w:r w:rsidR="00441525">
        <w:rPr>
          <w:rStyle w:val="IGindeksgrny"/>
        </w:rPr>
        <w:t>10</w:t>
      </w:r>
      <w:r w:rsidRPr="002D6E75">
        <w:rPr>
          <w:rStyle w:val="IGindeksgrny"/>
        </w:rPr>
        <w:fldChar w:fldCharType="end"/>
      </w:r>
      <w:r w:rsidRPr="002D6E75">
        <w:rPr>
          <w:rStyle w:val="IGindeksgrny"/>
        </w:rPr>
        <w:t>)</w:t>
      </w:r>
    </w:p>
    <w:p w:rsidR="009745C6" w:rsidRPr="005E77CD" w:rsidRDefault="009745C6" w:rsidP="00F95883">
      <w:pPr>
        <w:pStyle w:val="ARTartustawynprozporzdzenia"/>
        <w:spacing w:before="200"/>
      </w:pPr>
      <w:r w:rsidRPr="00A64DE4">
        <w:rPr>
          <w:rStyle w:val="Ppogrubienie"/>
        </w:rPr>
        <w:t>Art. 11f.</w:t>
      </w:r>
      <w:r w:rsidRPr="002D6E75">
        <w:rPr>
          <w:rStyle w:val="IGindeksgrny"/>
        </w:rPr>
        <w:footnoteReference w:id="11"/>
      </w:r>
      <w:r w:rsidRPr="002D6E75">
        <w:rPr>
          <w:rStyle w:val="IGindeksgrny"/>
        </w:rPr>
        <w:t>)</w:t>
      </w:r>
      <w:r w:rsidRPr="005E77CD">
        <w:t> 1. W przypadkach, o których mowa</w:t>
      </w:r>
      <w:r w:rsidR="00A64DE4" w:rsidRPr="005E77CD">
        <w:t xml:space="preserve"> w</w:t>
      </w:r>
      <w:r w:rsidR="00A64DE4">
        <w:t> art. </w:t>
      </w:r>
      <w:r w:rsidRPr="005E77CD">
        <w:t>1</w:t>
      </w:r>
      <w:r w:rsidR="00A64DE4" w:rsidRPr="005E77CD">
        <w:t>1</w:t>
      </w:r>
      <w:r w:rsidR="00A64DE4">
        <w:t xml:space="preserve"> pkt </w:t>
      </w:r>
      <w:r w:rsidRPr="005E77CD">
        <w:t>1–</w:t>
      </w:r>
      <w:r w:rsidR="00A64DE4" w:rsidRPr="005E77CD">
        <w:t>3</w:t>
      </w:r>
      <w:r w:rsidR="00A64DE4">
        <w:t xml:space="preserve"> i </w:t>
      </w:r>
      <w:r w:rsidRPr="005E77CD">
        <w:t>8–14 ustawy z dnia 24 maja 2013 r. o środkach przymusu bezpośredniego i broni palnej, inspektorzy i pracownicy mogą użyć środków przymusu bezpośredniego, o których mowa</w:t>
      </w:r>
      <w:r w:rsidR="00A64DE4" w:rsidRPr="005E77CD">
        <w:t xml:space="preserve"> w</w:t>
      </w:r>
      <w:r w:rsidR="00A64DE4">
        <w:t> art. </w:t>
      </w:r>
      <w:r w:rsidRPr="005E77CD">
        <w:t>1</w:t>
      </w:r>
      <w:r w:rsidR="00A64DE4" w:rsidRPr="005E77CD">
        <w:t>2</w:t>
      </w:r>
      <w:r w:rsidR="00A64DE4">
        <w:t xml:space="preserve"> ust. </w:t>
      </w:r>
      <w:r w:rsidR="00A64DE4" w:rsidRPr="005E77CD">
        <w:t>1</w:t>
      </w:r>
      <w:r w:rsidR="00A64DE4">
        <w:t xml:space="preserve"> pkt </w:t>
      </w:r>
      <w:r w:rsidRPr="005E77CD">
        <w:t>1,</w:t>
      </w:r>
      <w:r w:rsidR="00A64DE4">
        <w:t xml:space="preserve"> pkt </w:t>
      </w:r>
      <w:r w:rsidR="00A64DE4" w:rsidRPr="005E77CD">
        <w:t>2</w:t>
      </w:r>
      <w:r w:rsidR="00A64DE4">
        <w:t xml:space="preserve"> lit. </w:t>
      </w:r>
      <w:r w:rsidRPr="005E77CD">
        <w:t>a,</w:t>
      </w:r>
      <w:r w:rsidR="00A64DE4">
        <w:t xml:space="preserve"> pkt </w:t>
      </w:r>
      <w:r w:rsidRPr="005E77CD">
        <w:t>7,</w:t>
      </w:r>
      <w:r w:rsidR="00A64DE4">
        <w:t xml:space="preserve"> pkt </w:t>
      </w:r>
      <w:r w:rsidRPr="005E77CD">
        <w:t>1</w:t>
      </w:r>
      <w:r w:rsidR="00A64DE4" w:rsidRPr="005E77CD">
        <w:t>2</w:t>
      </w:r>
      <w:r w:rsidR="00A64DE4">
        <w:t xml:space="preserve"> lit. </w:t>
      </w:r>
      <w:r w:rsidRPr="005E77CD">
        <w:t>a,</w:t>
      </w:r>
      <w:r w:rsidR="00A64DE4">
        <w:t xml:space="preserve"> pkt </w:t>
      </w:r>
      <w:r w:rsidRPr="005E77CD">
        <w:t>1</w:t>
      </w:r>
      <w:r w:rsidR="00A64DE4" w:rsidRPr="005E77CD">
        <w:t>3</w:t>
      </w:r>
      <w:r w:rsidR="00A64DE4">
        <w:t xml:space="preserve"> i </w:t>
      </w:r>
      <w:r w:rsidRPr="005E77CD">
        <w:t>18 tej ustawy, oraz środków przeznaczonych do pokonywania zamknięć budowlanych i innych przeszkód, z wyłączeniem materiałów wybuchowych, lub wykorzystać te środki.</w:t>
      </w:r>
    </w:p>
    <w:p w:rsidR="009745C6" w:rsidRPr="009745C6" w:rsidRDefault="009745C6" w:rsidP="00A64DE4">
      <w:pPr>
        <w:pStyle w:val="USTustnpkodeksu"/>
        <w:keepNext/>
        <w:spacing w:before="160"/>
      </w:pPr>
      <w:r w:rsidRPr="005E77CD">
        <w:t>2. Inspektorzy</w:t>
      </w:r>
      <w:r w:rsidRPr="009745C6">
        <w:t xml:space="preserve"> i pracownicy mogą użyć broni palnej lub ją wykorzystać:</w:t>
      </w:r>
    </w:p>
    <w:p w:rsidR="009745C6" w:rsidRPr="005E77CD" w:rsidRDefault="009745C6" w:rsidP="009745C6">
      <w:pPr>
        <w:pStyle w:val="PKTpunkt"/>
      </w:pPr>
      <w:r w:rsidRPr="005E77CD">
        <w:t>1)</w:t>
      </w:r>
      <w:r w:rsidRPr="005E77CD">
        <w:tab/>
        <w:t>w przypadkach, o których mowa</w:t>
      </w:r>
      <w:r w:rsidR="00A64DE4" w:rsidRPr="005E77CD">
        <w:t xml:space="preserve"> w</w:t>
      </w:r>
      <w:r w:rsidR="00A64DE4">
        <w:t> art. </w:t>
      </w:r>
      <w:r w:rsidRPr="005E77CD">
        <w:t>4</w:t>
      </w:r>
      <w:r w:rsidR="00A64DE4" w:rsidRPr="005E77CD">
        <w:t>5</w:t>
      </w:r>
      <w:r w:rsidR="00A64DE4">
        <w:t xml:space="preserve"> pkt </w:t>
      </w:r>
      <w:r w:rsidR="00A64DE4" w:rsidRPr="005E77CD">
        <w:t>1</w:t>
      </w:r>
      <w:r w:rsidR="00A64DE4">
        <w:t xml:space="preserve"> lit. </w:t>
      </w:r>
      <w:r w:rsidRPr="005E77CD">
        <w:t>a, b, e</w:t>
      </w:r>
      <w:r w:rsidR="00A64DE4" w:rsidRPr="005E77CD">
        <w:t xml:space="preserve"> i</w:t>
      </w:r>
      <w:r w:rsidR="00A64DE4">
        <w:t> pkt </w:t>
      </w:r>
      <w:r w:rsidR="00A64DE4" w:rsidRPr="005E77CD">
        <w:t>2</w:t>
      </w:r>
      <w:r w:rsidR="00A64DE4">
        <w:t xml:space="preserve"> oraz art. </w:t>
      </w:r>
      <w:r w:rsidRPr="005E77CD">
        <w:t>4</w:t>
      </w:r>
      <w:r w:rsidR="00A64DE4" w:rsidRPr="005E77CD">
        <w:t>7</w:t>
      </w:r>
      <w:r w:rsidR="00A64DE4">
        <w:t xml:space="preserve"> pkt </w:t>
      </w:r>
      <w:r w:rsidRPr="005E77CD">
        <w:t>1,</w:t>
      </w:r>
      <w:r w:rsidR="00A64DE4">
        <w:t xml:space="preserve"> pkt </w:t>
      </w:r>
      <w:r w:rsidR="00A64DE4" w:rsidRPr="005E77CD">
        <w:t>2</w:t>
      </w:r>
      <w:r w:rsidR="00A64DE4">
        <w:t xml:space="preserve"> lit. </w:t>
      </w:r>
      <w:r w:rsidRPr="005E77CD">
        <w:t>a</w:t>
      </w:r>
      <w:r w:rsidR="00A64DE4" w:rsidRPr="005E77CD">
        <w:t> i</w:t>
      </w:r>
      <w:r w:rsidR="00A64DE4">
        <w:t> pkt </w:t>
      </w:r>
      <w:r w:rsidRPr="005E77CD">
        <w:t>3–6 ustawy z dnia 24 maja 2013 r. o środkach przymusu bezpośredniego i broni palnej;</w:t>
      </w:r>
    </w:p>
    <w:p w:rsidR="009745C6" w:rsidRPr="005E77CD" w:rsidRDefault="009745C6" w:rsidP="009745C6">
      <w:pPr>
        <w:pStyle w:val="PKTpunkt"/>
      </w:pPr>
      <w:r w:rsidRPr="005E77CD">
        <w:t>2)</w:t>
      </w:r>
      <w:r w:rsidRPr="005E77CD">
        <w:tab/>
        <w:t>w bezpośrednim pościgu za osobą, wobec której użycie broni palnej było dopuszczalne w przypadkach określonych</w:t>
      </w:r>
      <w:r w:rsidR="00A64DE4" w:rsidRPr="005E77CD">
        <w:t xml:space="preserve"> w</w:t>
      </w:r>
      <w:r w:rsidR="00A64DE4">
        <w:t> art. </w:t>
      </w:r>
      <w:r w:rsidRPr="005E77CD">
        <w:t>4</w:t>
      </w:r>
      <w:r w:rsidR="00A64DE4" w:rsidRPr="005E77CD">
        <w:t>5</w:t>
      </w:r>
      <w:r w:rsidR="00A64DE4">
        <w:t xml:space="preserve"> pkt </w:t>
      </w:r>
      <w:r w:rsidR="00A64DE4" w:rsidRPr="005E77CD">
        <w:t>1</w:t>
      </w:r>
      <w:r w:rsidR="00A64DE4">
        <w:t xml:space="preserve"> lit. </w:t>
      </w:r>
      <w:r w:rsidRPr="005E77CD">
        <w:t>a</w:t>
      </w:r>
      <w:r w:rsidR="00A64DE4" w:rsidRPr="005E77CD">
        <w:t> i</w:t>
      </w:r>
      <w:r w:rsidR="00A64DE4">
        <w:t> pkt </w:t>
      </w:r>
      <w:r w:rsidRPr="005E77CD">
        <w:t>2 ustawy z dnia 24 maja 2013 r. o środkach przymusu bezpośredniego i broni palnej;</w:t>
      </w:r>
    </w:p>
    <w:p w:rsidR="009745C6" w:rsidRPr="005E77CD" w:rsidRDefault="009745C6" w:rsidP="009745C6">
      <w:pPr>
        <w:pStyle w:val="PKTpunkt"/>
      </w:pPr>
      <w:r w:rsidRPr="005E77CD">
        <w:t>3)</w:t>
      </w:r>
      <w:r w:rsidRPr="005E77CD">
        <w:tab/>
        <w:t>w celu ujęcia lub udaremnienia ucieczki osoby zatrzymanej, jeżeli ucieczka tej osoby stwarza zagrożenie życia lub zdrowia inspektora, pracownika lub innej osoby lub istnieje uzasadnione podejrzenie, że osoba zatrzymana może użyć materiałów wybuchowych, broni palnej lub innego niebezpiecznego przedmiotu.</w:t>
      </w:r>
    </w:p>
    <w:p w:rsidR="009745C6" w:rsidRPr="005E77CD" w:rsidRDefault="009745C6" w:rsidP="00F95883">
      <w:pPr>
        <w:pStyle w:val="USTustnpkodeksu"/>
        <w:spacing w:before="160"/>
      </w:pPr>
      <w:r w:rsidRPr="005E77CD">
        <w:t>3. W broń palną może być wyposażony, przeszkolony w zakresie związanym z jej używaniem, inspektor i pracownik zatrudniony w wyodrębnionej komórce, o której mowa</w:t>
      </w:r>
      <w:r w:rsidR="00A64DE4" w:rsidRPr="005E77CD">
        <w:t xml:space="preserve"> w</w:t>
      </w:r>
      <w:r w:rsidR="00A64DE4">
        <w:t> art. </w:t>
      </w:r>
      <w:r w:rsidRPr="005E77CD">
        <w:t>11g</w:t>
      </w:r>
      <w:r w:rsidR="00A64DE4">
        <w:t xml:space="preserve"> ust. </w:t>
      </w:r>
      <w:r w:rsidRPr="005E77CD">
        <w:t>1.</w:t>
      </w:r>
    </w:p>
    <w:p w:rsidR="009745C6" w:rsidRPr="005E77CD" w:rsidRDefault="009745C6" w:rsidP="00F95883">
      <w:pPr>
        <w:pStyle w:val="USTustnpkodeksu"/>
        <w:spacing w:before="160"/>
      </w:pPr>
      <w:r w:rsidRPr="005E77CD">
        <w:t>4. Użycie i wykorzystanie środków przymusu bezpośredniego i broni palnej oraz dokumentowanie tego użycia i wykorzystania odbywa się na zasadach określonych w ustawie z dnia 24 maja 2013 r. o środkach przymusu bezpośre</w:t>
      </w:r>
      <w:r w:rsidRPr="005E77CD">
        <w:t>d</w:t>
      </w:r>
      <w:r w:rsidRPr="005E77CD">
        <w:t>niego i broni palnej.</w:t>
      </w:r>
    </w:p>
    <w:p w:rsidR="009745C6" w:rsidRPr="005E77CD" w:rsidRDefault="009745C6" w:rsidP="00F95883">
      <w:pPr>
        <w:pStyle w:val="ARTartustawynprozporzdzenia"/>
        <w:spacing w:before="200"/>
      </w:pPr>
      <w:r w:rsidRPr="00A64DE4">
        <w:rPr>
          <w:rStyle w:val="Ppogrubienie"/>
        </w:rPr>
        <w:t>Art. 11g.</w:t>
      </w:r>
      <w:r w:rsidRPr="005E77CD">
        <w:t> 1.</w:t>
      </w:r>
      <w:r w:rsidRPr="002D6E75">
        <w:rPr>
          <w:rStyle w:val="IGindeksgrny"/>
        </w:rPr>
        <w:footnoteReference w:id="12"/>
      </w:r>
      <w:r w:rsidRPr="002D6E75">
        <w:rPr>
          <w:rStyle w:val="IGindeksgrny"/>
        </w:rPr>
        <w:t>)</w:t>
      </w:r>
      <w:r w:rsidRPr="005E77CD">
        <w:t xml:space="preserve"> Uprawnienia, o których mowa</w:t>
      </w:r>
      <w:r w:rsidR="00A64DE4" w:rsidRPr="005E77CD">
        <w:t xml:space="preserve"> w</w:t>
      </w:r>
      <w:r w:rsidR="00A64DE4">
        <w:t> art. </w:t>
      </w:r>
      <w:r w:rsidRPr="005E77CD">
        <w:t>11a</w:t>
      </w:r>
      <w:r w:rsidR="00A64DE4">
        <w:t xml:space="preserve"> ust. </w:t>
      </w:r>
      <w:r w:rsidR="00A64DE4" w:rsidRPr="005E77CD">
        <w:t>1</w:t>
      </w:r>
      <w:r w:rsidR="00A64DE4">
        <w:t xml:space="preserve"> pkt </w:t>
      </w:r>
      <w:r w:rsidRPr="005E77CD">
        <w:t xml:space="preserve">2, </w:t>
      </w:r>
      <w:r w:rsidR="00A64DE4" w:rsidRPr="005E77CD">
        <w:t>3</w:t>
      </w:r>
      <w:r w:rsidR="00A64DE4">
        <w:t xml:space="preserve"> i </w:t>
      </w:r>
      <w:r w:rsidRPr="005E77CD">
        <w:t>3a oraz</w:t>
      </w:r>
      <w:r w:rsidR="00A64DE4">
        <w:t xml:space="preserve"> art. </w:t>
      </w:r>
      <w:r w:rsidRPr="005E77CD">
        <w:t>11f</w:t>
      </w:r>
      <w:r w:rsidR="00A64DE4">
        <w:t xml:space="preserve"> ust. </w:t>
      </w:r>
      <w:r w:rsidR="00A64DE4" w:rsidRPr="005E77CD">
        <w:t>1</w:t>
      </w:r>
      <w:r w:rsidR="00A64DE4">
        <w:t xml:space="preserve"> i </w:t>
      </w:r>
      <w:r w:rsidRPr="005E77CD">
        <w:t>2, przysługują inspe</w:t>
      </w:r>
      <w:r w:rsidRPr="005E77CD">
        <w:t>k</w:t>
      </w:r>
      <w:r w:rsidRPr="005E77CD">
        <w:t>torom i pracownikom zatrudnionym w wyodrębnionych komórkach organizacyjnych kontroli skarbowej. Inspektorom i pracownikom tym przysługuje umundurowanie służbowe i broń służbowa. Art. 11f</w:t>
      </w:r>
      <w:r w:rsidR="00A64DE4">
        <w:t xml:space="preserve"> ust. </w:t>
      </w:r>
      <w:r w:rsidRPr="005E77CD">
        <w:t>4 stosuje się odpowiednio.</w:t>
      </w:r>
    </w:p>
    <w:p w:rsidR="009745C6" w:rsidRPr="005E77CD" w:rsidRDefault="009745C6" w:rsidP="00F95883">
      <w:pPr>
        <w:pStyle w:val="USTustnpkodeksu"/>
        <w:spacing w:before="160"/>
      </w:pPr>
      <w:r w:rsidRPr="005E77CD">
        <w:t>2. W urzędzie obsługującym ministra właściwego do spraw finansów publicznych działa komórka organizacyjna właściwa do prowadzenia działań na całym terytorium Rzeczypospolitej Polskiej, a także w zakresie koordynacji działań komórek organizacyjnych utworzonych w urzędach kontroli skarbowej oraz nadzoru nad nimi.</w:t>
      </w:r>
    </w:p>
    <w:p w:rsidR="009745C6" w:rsidRPr="005E77CD" w:rsidRDefault="009745C6" w:rsidP="00F95883">
      <w:pPr>
        <w:pStyle w:val="USTustnpkodeksu"/>
        <w:spacing w:before="160"/>
      </w:pPr>
      <w:r w:rsidRPr="005E77CD">
        <w:t>3. Dyrektor urzędu kontroli skarbowej może realizować zadania wykonywane przez komórki organizacyjne, o których mowa</w:t>
      </w:r>
      <w:r w:rsidR="00A64DE4" w:rsidRPr="005E77CD">
        <w:t xml:space="preserve"> w</w:t>
      </w:r>
      <w:r w:rsidR="00A64DE4">
        <w:t> ust. </w:t>
      </w:r>
      <w:r w:rsidRPr="005E77CD">
        <w:t>1, poza obszarem swojego działania za zgodą Generalnego Inspektora Kontroli Skarbowej.</w:t>
      </w:r>
    </w:p>
    <w:p w:rsidR="009745C6" w:rsidRPr="009745C6" w:rsidRDefault="009745C6" w:rsidP="00A64DE4">
      <w:pPr>
        <w:pStyle w:val="USTustnpkodeksu"/>
        <w:keepNext/>
        <w:spacing w:before="160"/>
      </w:pPr>
      <w:r w:rsidRPr="005E77CD">
        <w:t>4. Minister właściwy do spraw finansów publicznych</w:t>
      </w:r>
      <w:r w:rsidRPr="009745C6">
        <w:t xml:space="preserve"> w porozumieniu z ministrem właściwym do spraw wewnętr</w:t>
      </w:r>
      <w:r w:rsidRPr="009745C6">
        <w:t>z</w:t>
      </w:r>
      <w:r w:rsidRPr="009745C6">
        <w:t>nych określa, w drodze rozporządzenia:</w:t>
      </w:r>
    </w:p>
    <w:p w:rsidR="009745C6" w:rsidRPr="005E77CD" w:rsidRDefault="009745C6" w:rsidP="009745C6">
      <w:pPr>
        <w:pStyle w:val="PKTpunkt"/>
      </w:pPr>
      <w:r w:rsidRPr="005E77CD">
        <w:t>1)</w:t>
      </w:r>
      <w:r w:rsidRPr="005E77CD">
        <w:tab/>
        <w:t>uzbrojenie przysługujące pracownikom komórek kontroli skarbowej, o których mowa</w:t>
      </w:r>
      <w:r w:rsidR="00A64DE4" w:rsidRPr="005E77CD">
        <w:t xml:space="preserve"> w</w:t>
      </w:r>
      <w:r w:rsidR="00A64DE4">
        <w:t> ust. </w:t>
      </w:r>
      <w:r w:rsidRPr="005E77CD">
        <w:t>1;</w:t>
      </w:r>
    </w:p>
    <w:p w:rsidR="009745C6" w:rsidRPr="005E77CD" w:rsidRDefault="009745C6" w:rsidP="009745C6">
      <w:pPr>
        <w:pStyle w:val="PKTpunkt"/>
      </w:pPr>
      <w:r w:rsidRPr="005E77CD">
        <w:t>2)</w:t>
      </w:r>
      <w:r w:rsidRPr="005E77CD">
        <w:tab/>
        <w:t>kryteria i tryb przydziału broni służbowej;</w:t>
      </w:r>
    </w:p>
    <w:p w:rsidR="009745C6" w:rsidRPr="005E77CD" w:rsidRDefault="009745C6" w:rsidP="009745C6">
      <w:pPr>
        <w:pStyle w:val="PKTpunkt"/>
      </w:pPr>
      <w:r w:rsidRPr="005E77CD">
        <w:t>3)</w:t>
      </w:r>
      <w:r w:rsidRPr="005E77CD">
        <w:tab/>
        <w:t>wzory umundurowania i znaków identyfikujących jednostkę organizacyjną kontroli skarbowej, w której pracownik jest zatrudniony;</w:t>
      </w:r>
    </w:p>
    <w:p w:rsidR="009745C6" w:rsidRPr="005E77CD" w:rsidRDefault="009745C6" w:rsidP="009745C6">
      <w:pPr>
        <w:pStyle w:val="PKTpunkt"/>
      </w:pPr>
      <w:r w:rsidRPr="005E77CD">
        <w:t>4)</w:t>
      </w:r>
      <w:r w:rsidRPr="005E77CD">
        <w:tab/>
        <w:t>sposób noszenia umundurowania i znaków identyfikujących jednostkę organizacyjną kontroli skarbowej, w której pracownik jest zatrudniony;</w:t>
      </w:r>
    </w:p>
    <w:p w:rsidR="009745C6" w:rsidRPr="005E77CD" w:rsidRDefault="009745C6" w:rsidP="009745C6">
      <w:pPr>
        <w:pStyle w:val="PKTpunkt"/>
      </w:pPr>
      <w:r w:rsidRPr="005E77CD">
        <w:t>5)</w:t>
      </w:r>
      <w:r w:rsidRPr="005E77CD">
        <w:tab/>
        <w:t>normy umundurowania, uwzględniając okres używalności jego składników;</w:t>
      </w:r>
    </w:p>
    <w:p w:rsidR="009745C6" w:rsidRPr="005E77CD" w:rsidRDefault="009745C6" w:rsidP="009745C6">
      <w:pPr>
        <w:pStyle w:val="PKTpunkt"/>
      </w:pPr>
      <w:r w:rsidRPr="005E77CD">
        <w:t>6)</w:t>
      </w:r>
      <w:r w:rsidRPr="005E77CD">
        <w:tab/>
        <w:t>normy wyposażenia niezbędnego do wykonywania czynności służbowych, zasady jego przyznawania i użytkowania.</w:t>
      </w:r>
    </w:p>
    <w:p w:rsidR="009745C6" w:rsidRPr="005E77CD" w:rsidRDefault="009745C6" w:rsidP="00F95883">
      <w:pPr>
        <w:pStyle w:val="USTustnpkodeksu"/>
        <w:spacing w:before="160"/>
      </w:pPr>
      <w:r w:rsidRPr="005E77CD">
        <w:t>5. Minister właściwy do spraw finansów publicznych określa, w drodze zarządzenia, wykaz komórek organizacy</w:t>
      </w:r>
      <w:r w:rsidRPr="005E77CD">
        <w:t>j</w:t>
      </w:r>
      <w:r w:rsidRPr="005E77CD">
        <w:t>nych, o których mowa</w:t>
      </w:r>
      <w:r w:rsidR="00A64DE4" w:rsidRPr="005E77CD">
        <w:t xml:space="preserve"> w</w:t>
      </w:r>
      <w:r w:rsidR="00A64DE4">
        <w:t> ust. </w:t>
      </w:r>
      <w:r w:rsidRPr="005E77CD">
        <w:t>1, oraz liczbę zatrudnionych w nich pracowników i inspektorów.</w:t>
      </w:r>
    </w:p>
    <w:p w:rsidR="009745C6" w:rsidRPr="005E77CD" w:rsidRDefault="009745C6" w:rsidP="009745C6">
      <w:pPr>
        <w:pStyle w:val="ROZDZODDZOZNoznaczenierozdziauluboddziau"/>
      </w:pPr>
      <w:r w:rsidRPr="005E77CD">
        <w:t>Rozdział 3</w:t>
      </w:r>
    </w:p>
    <w:p w:rsidR="009745C6" w:rsidRPr="005E77CD" w:rsidRDefault="009745C6" w:rsidP="00A64DE4">
      <w:pPr>
        <w:pStyle w:val="ROZDZODDZPRZEDMprzedmiotregulacjirozdziauluboddziau"/>
      </w:pPr>
      <w:r w:rsidRPr="005E77CD">
        <w:t>Postępowanie kontrolne</w:t>
      </w:r>
    </w:p>
    <w:p w:rsidR="009745C6" w:rsidRPr="005E77CD" w:rsidRDefault="009745C6" w:rsidP="009745C6">
      <w:pPr>
        <w:pStyle w:val="ARTartustawynprozporzdzenia"/>
      </w:pPr>
      <w:r w:rsidRPr="00A64DE4">
        <w:rPr>
          <w:rStyle w:val="Ppogrubienie"/>
        </w:rPr>
        <w:t>Art. 12.</w:t>
      </w:r>
      <w:r w:rsidRPr="005E77CD">
        <w:t> 1. Postępowanie kontrolne jest prowadzone zgodnie z planem kontroli.</w:t>
      </w:r>
    </w:p>
    <w:p w:rsidR="009745C6" w:rsidRPr="005E77CD" w:rsidRDefault="009745C6" w:rsidP="009745C6">
      <w:pPr>
        <w:pStyle w:val="USTustnpkodeksu"/>
      </w:pPr>
      <w:r w:rsidRPr="005E77CD">
        <w:t>2. Plany kontroli ustalają dyrektorzy urzędów kontroli skarbowej stosownie do zadań określonych przez Generalnego Inspektora Kontroli Skarbowej.</w:t>
      </w:r>
    </w:p>
    <w:p w:rsidR="009745C6" w:rsidRPr="005E77CD" w:rsidRDefault="009745C6" w:rsidP="009745C6">
      <w:pPr>
        <w:pStyle w:val="USTustnpkodeksu"/>
      </w:pPr>
      <w:r w:rsidRPr="005E77CD">
        <w:t>3. Postępowanie kontrolne może być również prowadzone poza planem kontroli, na podstawie uzyskanych inform</w:t>
      </w:r>
      <w:r w:rsidRPr="005E77CD">
        <w:t>a</w:t>
      </w:r>
      <w:r w:rsidRPr="005E77CD">
        <w:t>cji lub materiałów albo przeprowadzonych analiz.</w:t>
      </w:r>
    </w:p>
    <w:p w:rsidR="009745C6" w:rsidRPr="005E77CD" w:rsidRDefault="009745C6" w:rsidP="009745C6">
      <w:pPr>
        <w:pStyle w:val="ARTartustawynprozporzdzenia"/>
      </w:pPr>
      <w:r w:rsidRPr="00A64DE4">
        <w:rPr>
          <w:rStyle w:val="Ppogrubienie"/>
        </w:rPr>
        <w:t>Art. 13.</w:t>
      </w:r>
      <w:r w:rsidRPr="005E77CD">
        <w:rPr>
          <w:rStyle w:val="IGindeksgrny"/>
        </w:rPr>
        <w:t> </w:t>
      </w:r>
      <w:r w:rsidRPr="005E77CD">
        <w:t>1. Wszczęcie postępowania kontrolnego następuje wyłącznie z urzędu w formie postanowienia.</w:t>
      </w:r>
    </w:p>
    <w:p w:rsidR="009745C6" w:rsidRPr="005E77CD" w:rsidRDefault="009745C6" w:rsidP="009745C6">
      <w:pPr>
        <w:pStyle w:val="USTustnpkodeksu"/>
      </w:pPr>
      <w:r w:rsidRPr="005E77CD">
        <w:t>1a. Do wszczęcia postępowania kontrolnego stosuje się odpowiednio</w:t>
      </w:r>
      <w:r w:rsidR="00A64DE4">
        <w:t xml:space="preserve"> art. </w:t>
      </w:r>
      <w:r w:rsidRPr="005E77CD">
        <w:t>282b</w:t>
      </w:r>
      <w:r w:rsidR="00A64DE4" w:rsidRPr="005E77CD">
        <w:t xml:space="preserve"> i</w:t>
      </w:r>
      <w:r w:rsidR="00A64DE4">
        <w:t> art. </w:t>
      </w:r>
      <w:r w:rsidRPr="005E77CD">
        <w:t>282c ustawy z dnia 29 sierpnia 1997 r. – Ordynacja podatkowa.</w:t>
      </w:r>
    </w:p>
    <w:p w:rsidR="009745C6" w:rsidRPr="005E77CD" w:rsidRDefault="009745C6" w:rsidP="009745C6">
      <w:pPr>
        <w:pStyle w:val="USTustnpkodeksu"/>
      </w:pPr>
      <w:r w:rsidRPr="005E77CD">
        <w:t>2. Datą wszczęcia postępowania kontrolnego jest dzień doręczenia kontrolowanemu postanowienia o wszczęciu p</w:t>
      </w:r>
      <w:r w:rsidRPr="005E77CD">
        <w:t>o</w:t>
      </w:r>
      <w:r w:rsidRPr="005E77CD">
        <w:t>stępowania kontrolnego.</w:t>
      </w:r>
    </w:p>
    <w:p w:rsidR="009745C6" w:rsidRPr="005E77CD" w:rsidRDefault="009745C6" w:rsidP="009745C6">
      <w:pPr>
        <w:pStyle w:val="USTustnpkodeksu"/>
      </w:pPr>
      <w:r w:rsidRPr="005E77CD">
        <w:t>3. Organ kontroli skarbowej może w ramach prowadzonego postępowania kontrolnego przeprowadzić kontrolę p</w:t>
      </w:r>
      <w:r w:rsidRPr="005E77CD">
        <w:t>o</w:t>
      </w:r>
      <w:r w:rsidRPr="005E77CD">
        <w:t>datkową.</w:t>
      </w:r>
    </w:p>
    <w:p w:rsidR="009745C6" w:rsidRPr="005E77CD" w:rsidRDefault="009745C6" w:rsidP="009745C6">
      <w:pPr>
        <w:pStyle w:val="USTustnpkodeksu"/>
      </w:pPr>
      <w:r w:rsidRPr="005E77CD">
        <w:t>4. Kontrola podatkowa jest prowadzona na podstawie imiennego upoważnienia udzielonego przez organ kontroli skarbowej.</w:t>
      </w:r>
    </w:p>
    <w:p w:rsidR="009745C6" w:rsidRPr="005E77CD" w:rsidRDefault="009745C6" w:rsidP="009745C6">
      <w:pPr>
        <w:pStyle w:val="USTustnpkodeksu"/>
      </w:pPr>
      <w:r w:rsidRPr="005E77CD">
        <w:t>5. Wszczęcie kontroli podatkowej następuje poprzez doręczenie kontrolowanemu lub osobie, o której mowa</w:t>
      </w:r>
      <w:r w:rsidR="00A64DE4" w:rsidRPr="005E77CD">
        <w:t xml:space="preserve"> w</w:t>
      </w:r>
      <w:r w:rsidR="00A64DE4">
        <w:t> art. </w:t>
      </w:r>
      <w:r w:rsidRPr="005E77CD">
        <w:t>281a, albo osobie wymienionej</w:t>
      </w:r>
      <w:r w:rsidR="00A64DE4" w:rsidRPr="005E77CD">
        <w:t xml:space="preserve"> w</w:t>
      </w:r>
      <w:r w:rsidR="00A64DE4">
        <w:t> art. </w:t>
      </w:r>
      <w:r w:rsidRPr="005E77CD">
        <w:t>28</w:t>
      </w:r>
      <w:r w:rsidR="00A64DE4" w:rsidRPr="005E77CD">
        <w:t>4</w:t>
      </w:r>
      <w:r w:rsidR="00A64DE4">
        <w:t xml:space="preserve"> § </w:t>
      </w:r>
      <w:r w:rsidRPr="005E77CD">
        <w:t>2 ustawy z dnia 29 sierpnia 1997 r. – Ordynacja podatkowa, upowa</w:t>
      </w:r>
      <w:r w:rsidRPr="005E77CD">
        <w:t>ż</w:t>
      </w:r>
      <w:r w:rsidRPr="005E77CD">
        <w:t>nienia do jej przeprowadzenia. O zamiarze wszczęcia kontroli podatkowej organ kontroli skarbowej nie zawiadamia ko</w:t>
      </w:r>
      <w:r w:rsidRPr="005E77CD">
        <w:t>n</w:t>
      </w:r>
      <w:r w:rsidRPr="005E77CD">
        <w:t>trolowanego.</w:t>
      </w:r>
    </w:p>
    <w:p w:rsidR="009745C6" w:rsidRPr="009745C6" w:rsidRDefault="009745C6" w:rsidP="00A64DE4">
      <w:pPr>
        <w:pStyle w:val="USTustnpkodeksu"/>
        <w:keepNext/>
      </w:pPr>
      <w:r w:rsidRPr="005E77CD">
        <w:t>6. Upoważnienie do przeprowadzenia kontroli podatkowej jest wydawane przez dyrektora urzędu kontroli skarbowej lub Generalnego Inspektora Kontroli Skarbowej</w:t>
      </w:r>
      <w:r w:rsidRPr="009745C6">
        <w:t xml:space="preserve"> i określa:</w:t>
      </w:r>
    </w:p>
    <w:p w:rsidR="009745C6" w:rsidRPr="005E77CD" w:rsidRDefault="009745C6" w:rsidP="009745C6">
      <w:pPr>
        <w:pStyle w:val="PKTpunkt"/>
      </w:pPr>
      <w:r w:rsidRPr="005E77CD">
        <w:t>1)</w:t>
      </w:r>
      <w:r w:rsidRPr="005E77CD">
        <w:tab/>
        <w:t>wskazanie podstawy prawnej;</w:t>
      </w:r>
    </w:p>
    <w:p w:rsidR="009745C6" w:rsidRPr="005E77CD" w:rsidRDefault="009745C6" w:rsidP="009745C6">
      <w:pPr>
        <w:pStyle w:val="PKTpunkt"/>
      </w:pPr>
      <w:r w:rsidRPr="005E77CD">
        <w:t>2)</w:t>
      </w:r>
      <w:r w:rsidRPr="005E77CD">
        <w:tab/>
        <w:t>oznaczenie organu kontroli;</w:t>
      </w:r>
    </w:p>
    <w:p w:rsidR="009745C6" w:rsidRPr="005E77CD" w:rsidRDefault="009745C6" w:rsidP="009745C6">
      <w:pPr>
        <w:pStyle w:val="PKTpunkt"/>
      </w:pPr>
      <w:r w:rsidRPr="005E77CD">
        <w:t>3)</w:t>
      </w:r>
      <w:r w:rsidRPr="005E77CD">
        <w:tab/>
        <w:t>datę i miejsce wystawienia;</w:t>
      </w:r>
    </w:p>
    <w:p w:rsidR="009745C6" w:rsidRPr="005E77CD" w:rsidRDefault="009745C6" w:rsidP="009745C6">
      <w:pPr>
        <w:pStyle w:val="PKTpunkt"/>
      </w:pPr>
      <w:r w:rsidRPr="005E77CD">
        <w:t>4)</w:t>
      </w:r>
      <w:r w:rsidRPr="005E77CD">
        <w:tab/>
        <w:t>imię i nazwisko inspektora, imiona i nazwiska pracowników, wykonujących czynności kontrolne, a także osób, o których mowa</w:t>
      </w:r>
      <w:r w:rsidR="00A64DE4" w:rsidRPr="005E77CD">
        <w:t xml:space="preserve"> w</w:t>
      </w:r>
      <w:r w:rsidR="00A64DE4">
        <w:t> ust. </w:t>
      </w:r>
      <w:r w:rsidRPr="005E77CD">
        <w:t>8, jeżeli osoby takie będą brać udział w czynnościach kontrolnych;</w:t>
      </w:r>
    </w:p>
    <w:p w:rsidR="009745C6" w:rsidRPr="005E77CD" w:rsidRDefault="009745C6" w:rsidP="009745C6">
      <w:pPr>
        <w:pStyle w:val="PKTpunkt"/>
      </w:pPr>
      <w:r w:rsidRPr="005E77CD">
        <w:t>5)</w:t>
      </w:r>
      <w:r w:rsidRPr="005E77CD">
        <w:tab/>
        <w:t>numer legitymacji służbowej inspektora i upoważnionych pracowników;</w:t>
      </w:r>
    </w:p>
    <w:p w:rsidR="009745C6" w:rsidRPr="005E77CD" w:rsidRDefault="009745C6" w:rsidP="009745C6">
      <w:pPr>
        <w:pStyle w:val="PKTpunkt"/>
      </w:pPr>
      <w:r w:rsidRPr="005E77CD">
        <w:t>6)</w:t>
      </w:r>
      <w:r w:rsidRPr="005E77CD">
        <w:tab/>
        <w:t>oznaczenie kontrolowanego;</w:t>
      </w:r>
    </w:p>
    <w:p w:rsidR="009745C6" w:rsidRPr="005E77CD" w:rsidRDefault="009745C6" w:rsidP="009745C6">
      <w:pPr>
        <w:pStyle w:val="PKTpunkt"/>
      </w:pPr>
      <w:r w:rsidRPr="005E77CD">
        <w:t>7)</w:t>
      </w:r>
      <w:r w:rsidRPr="005E77CD">
        <w:tab/>
        <w:t>wskazanie daty rozpoczęcia kontroli i przewidywanego terminu zakończenia kontroli;</w:t>
      </w:r>
    </w:p>
    <w:p w:rsidR="009745C6" w:rsidRPr="005E77CD" w:rsidRDefault="009745C6" w:rsidP="009745C6">
      <w:pPr>
        <w:pStyle w:val="PKTpunkt"/>
      </w:pPr>
      <w:r w:rsidRPr="005E77CD">
        <w:t>8)</w:t>
      </w:r>
      <w:r w:rsidRPr="005E77CD">
        <w:tab/>
        <w:t>zakres kontroli;</w:t>
      </w:r>
    </w:p>
    <w:p w:rsidR="009745C6" w:rsidRPr="005E77CD" w:rsidRDefault="009745C6" w:rsidP="009745C6">
      <w:pPr>
        <w:pStyle w:val="PKTpunkt"/>
      </w:pPr>
      <w:r w:rsidRPr="005E77CD">
        <w:t>9)</w:t>
      </w:r>
      <w:r w:rsidRPr="005E77CD">
        <w:tab/>
        <w:t>podpis osoby udzielającej upoważnienia, z podaniem zajmowanego stanowiska lub funkcji;</w:t>
      </w:r>
    </w:p>
    <w:p w:rsidR="009745C6" w:rsidRPr="005E77CD" w:rsidRDefault="009745C6" w:rsidP="009745C6">
      <w:pPr>
        <w:pStyle w:val="PKTpunkt"/>
      </w:pPr>
      <w:r w:rsidRPr="005E77CD">
        <w:t>10)</w:t>
      </w:r>
      <w:r w:rsidRPr="005E77CD">
        <w:tab/>
        <w:t>pouczenie o prawach i obowiązkach kontrolowanego.</w:t>
      </w:r>
    </w:p>
    <w:p w:rsidR="009745C6" w:rsidRPr="005E77CD" w:rsidRDefault="009745C6" w:rsidP="009745C6">
      <w:pPr>
        <w:pStyle w:val="USTustnpkodeksu"/>
      </w:pPr>
      <w:r w:rsidRPr="005E77CD">
        <w:t>7. Czynności kontrolne przeprowadza inspektor wraz z upoważnionymi pracownikami, po okazaniu legitymacji słu</w:t>
      </w:r>
      <w:r w:rsidRPr="005E77CD">
        <w:t>ż</w:t>
      </w:r>
      <w:r w:rsidRPr="005E77CD">
        <w:t>bowych i znaków identyfikacyjnych.</w:t>
      </w:r>
    </w:p>
    <w:p w:rsidR="009745C6" w:rsidRPr="005E77CD" w:rsidRDefault="009745C6" w:rsidP="009745C6">
      <w:pPr>
        <w:pStyle w:val="USTustnpkodeksu"/>
      </w:pPr>
      <w:r w:rsidRPr="005E77CD">
        <w:t>8.</w:t>
      </w:r>
      <w:r w:rsidRPr="002D6E75">
        <w:rPr>
          <w:rStyle w:val="IGindeksgrny"/>
        </w:rPr>
        <w:footnoteReference w:id="13"/>
      </w:r>
      <w:r w:rsidRPr="002D6E75">
        <w:rPr>
          <w:rStyle w:val="IGindeksgrny"/>
        </w:rPr>
        <w:t>)</w:t>
      </w:r>
      <w:r w:rsidRPr="005E77CD">
        <w:t> W czynnościach kontrolnych mogą uczestniczyć osoby uprawnione na podstawie ratyfikowanych przez Rzec</w:t>
      </w:r>
      <w:r w:rsidRPr="005E77CD">
        <w:t>z</w:t>
      </w:r>
      <w:r w:rsidRPr="005E77CD">
        <w:t>pospolitą Polską umów międzynarodowych, w tym przedstawiciele instytucji Unii Europejskiej, osoby uprawnione na podstawie porozumień, o których mowa</w:t>
      </w:r>
      <w:r w:rsidR="00A64DE4" w:rsidRPr="005E77CD">
        <w:t xml:space="preserve"> w</w:t>
      </w:r>
      <w:r w:rsidR="00A64DE4">
        <w:t> art. </w:t>
      </w:r>
      <w:r w:rsidRPr="005E77CD">
        <w:t>7a</w:t>
      </w:r>
      <w:r w:rsidR="00A64DE4">
        <w:t xml:space="preserve"> ust. </w:t>
      </w:r>
      <w:r w:rsidRPr="005E77CD">
        <w:t>2, a w zakresie realizacji wspólnych programów finansowanych ze środków pochodzących z budżetu Unii Europejskiej – także przedstawiciele innych państw.</w:t>
      </w:r>
    </w:p>
    <w:p w:rsidR="009745C6" w:rsidRPr="005E77CD" w:rsidRDefault="009745C6" w:rsidP="009745C6">
      <w:pPr>
        <w:pStyle w:val="USTustnpkodeksu"/>
      </w:pPr>
      <w:r w:rsidRPr="005E77CD">
        <w:t>9. Kontrola podatkowa może być wszczęta po okazaniu legitymacji służbowych i znaków identyfikacyjnych oraz d</w:t>
      </w:r>
      <w:r w:rsidRPr="005E77CD">
        <w:t>o</w:t>
      </w:r>
      <w:r w:rsidRPr="005E77CD">
        <w:t>ręczeniu postanowienia o wszczęciu postępowania kontrolnego. W takim przypadku upoważnienie do przeprowadzenia kontroli podatkowej doręcza się bez zbędnej zwłoki, jednak nie później niż w terminie 3 dni od dnia wszczęcia kontroli. Przepis</w:t>
      </w:r>
      <w:r w:rsidR="00A64DE4">
        <w:t xml:space="preserve"> art. </w:t>
      </w:r>
      <w:r w:rsidRPr="005E77CD">
        <w:t>284a ustawy z dnia 29 sierpnia 1997 r. – Ordynacja podatkowa stosuje się odpowiednio.</w:t>
      </w:r>
    </w:p>
    <w:p w:rsidR="009745C6" w:rsidRPr="005E77CD" w:rsidRDefault="009745C6" w:rsidP="009745C6">
      <w:pPr>
        <w:pStyle w:val="USTustnpkodeksu"/>
        <w:rPr>
          <w:rStyle w:val="IGindeksgrny"/>
        </w:rPr>
      </w:pPr>
      <w:r w:rsidRPr="005E77CD">
        <w:t>10. (uchylony)</w:t>
      </w:r>
    </w:p>
    <w:p w:rsidR="009745C6" w:rsidRPr="005E77CD" w:rsidRDefault="009745C6" w:rsidP="009745C6">
      <w:pPr>
        <w:pStyle w:val="ARTartustawynprozporzdzenia"/>
        <w:rPr>
          <w:rStyle w:val="IGindeksgrny"/>
        </w:rPr>
      </w:pPr>
      <w:r w:rsidRPr="00A64DE4">
        <w:rPr>
          <w:rStyle w:val="Ppogrubienie"/>
        </w:rPr>
        <w:t>Art. 13a.</w:t>
      </w:r>
      <w:r w:rsidRPr="005E77CD">
        <w:t> (uchylony)</w:t>
      </w:r>
    </w:p>
    <w:p w:rsidR="009745C6" w:rsidRPr="005E77CD" w:rsidRDefault="009745C6" w:rsidP="009745C6">
      <w:pPr>
        <w:pStyle w:val="ARTartustawynprozporzdzenia"/>
      </w:pPr>
      <w:r w:rsidRPr="00A64DE4">
        <w:rPr>
          <w:rStyle w:val="Ppogrubienie"/>
        </w:rPr>
        <w:t>Art. 13b.</w:t>
      </w:r>
      <w:r w:rsidRPr="005E77CD">
        <w:rPr>
          <w:rStyle w:val="IGindeksgrny"/>
        </w:rPr>
        <w:t> </w:t>
      </w:r>
      <w:r w:rsidRPr="005E77CD">
        <w:t>1. Inspektor lub pracownik, w związku z prowadzonym u kontrolowanego postępowaniem kontrolnym lub kontrolą podatkową, może żądać od kontrahentów kontrolowanego, z wyjątkiem osób fizycznych nieprowadzących dzi</w:t>
      </w:r>
      <w:r w:rsidRPr="005E77CD">
        <w:t>a</w:t>
      </w:r>
      <w:r w:rsidRPr="005E77CD">
        <w:t>łalności gospodarczej w okresie objętym postępowaniem kontrolnym lub kontrolą podatkową, przedstawienia dokume</w:t>
      </w:r>
      <w:r w:rsidRPr="005E77CD">
        <w:t>n</w:t>
      </w:r>
      <w:r w:rsidRPr="005E77CD">
        <w:t>tów, w zakresie objętym postępowaniem kontrolnym lub kontrolą podatkową, w celu sprawdzenia ich prawidłowości i rzetelności. Z czynności tych sporządza się protokół.</w:t>
      </w:r>
    </w:p>
    <w:p w:rsidR="009745C6" w:rsidRPr="005E77CD" w:rsidRDefault="009745C6" w:rsidP="009745C6">
      <w:pPr>
        <w:pStyle w:val="USTustnpkodeksu"/>
      </w:pPr>
      <w:r w:rsidRPr="005E77CD">
        <w:t>2. Za kontrahentów kontrolowanego uważa się także wszystkie podmioty prowadzące działalność gospodarczą uczestniczące w dostawie tego samego towaru lub usługi będące zarówno dostawcami, jak i nabywcami biorącymi udział pośrednio lub bezpośrednio w dostawie towaru lub usługi. W takim przypadku żądanie, o którym mowa</w:t>
      </w:r>
      <w:r w:rsidR="00A64DE4" w:rsidRPr="005E77CD">
        <w:t xml:space="preserve"> w</w:t>
      </w:r>
      <w:r w:rsidR="00A64DE4">
        <w:t> ust. </w:t>
      </w:r>
      <w:r w:rsidRPr="005E77CD">
        <w:t>1, może dotyczyć wyłącznie dokumentów związanych z tą dostawą towaru lub usługi.</w:t>
      </w:r>
    </w:p>
    <w:p w:rsidR="009745C6" w:rsidRPr="005E77CD" w:rsidRDefault="009745C6" w:rsidP="009745C6">
      <w:pPr>
        <w:pStyle w:val="USTustnpkodeksu"/>
      </w:pPr>
      <w:r w:rsidRPr="005E77CD">
        <w:t>3. Jeżeli miejsce zamieszkania, siedziba lub miejsce wykonywania działalności kontrahenta kontrolowanego znajdują się poza obszarem działania organu kontroli skarbowej, czynności, o których mowa</w:t>
      </w:r>
      <w:r w:rsidR="00A64DE4" w:rsidRPr="005E77CD">
        <w:t xml:space="preserve"> w</w:t>
      </w:r>
      <w:r w:rsidR="00A64DE4">
        <w:t> ust. </w:t>
      </w:r>
      <w:r w:rsidRPr="005E77CD">
        <w:t>1, na zlecenie tego organu może przeprowadzić także inspektor lub pracownik upoważniony przez organ kontroli skarbowej właściwy ze względu na mie</w:t>
      </w:r>
      <w:r w:rsidRPr="005E77CD">
        <w:t>j</w:t>
      </w:r>
      <w:r w:rsidRPr="005E77CD">
        <w:t>sce zamieszkania, siedzibę lub miejsce wykonywania działalności kontrahenta.</w:t>
      </w:r>
    </w:p>
    <w:p w:rsidR="009745C6" w:rsidRPr="005E77CD" w:rsidRDefault="009745C6" w:rsidP="009745C6">
      <w:pPr>
        <w:pStyle w:val="ARTartustawynprozporzdzenia"/>
      </w:pPr>
      <w:r w:rsidRPr="00A64DE4">
        <w:rPr>
          <w:rStyle w:val="Ppogrubienie"/>
        </w:rPr>
        <w:t>Art. 13c.</w:t>
      </w:r>
      <w:r w:rsidRPr="005E77CD">
        <w:rPr>
          <w:rStyle w:val="IGindeksgrny"/>
        </w:rPr>
        <w:t> </w:t>
      </w:r>
      <w:r w:rsidRPr="005E77CD">
        <w:t>Inspektor lub pracownik, w związku z prowadzonym u kontrolowanego postępowaniem kontrolnym lub kontrolą podatkową, w zakresie, o którym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00A64DE4" w:rsidRPr="005E77CD">
        <w:t>4</w:t>
      </w:r>
      <w:r w:rsidR="00A64DE4">
        <w:t xml:space="preserve"> i </w:t>
      </w:r>
      <w:r w:rsidRPr="005E77CD">
        <w:t>5, jest uprawniony do żądania przedstawienia d</w:t>
      </w:r>
      <w:r w:rsidRPr="005E77CD">
        <w:t>o</w:t>
      </w:r>
      <w:r w:rsidRPr="005E77CD">
        <w:t>kumentów i dokonywania oględzin we wszystkich miejscach realizacji projektu finansowanego ze środków pochodzących z budżetu Unii Europejskiej, w zakresie objętym postępowaniem kontrolnym lub kontrolą podatkową. Jeżeli miejsce real</w:t>
      </w:r>
      <w:r w:rsidRPr="005E77CD">
        <w:t>i</w:t>
      </w:r>
      <w:r w:rsidRPr="005E77CD">
        <w:t>zacji projektu znajduje się poza obszarem działania organu kontroli skarbowej, czynności na zlecenie tego organu może przeprowadzić także inspektor lub pracownik upoważniony przez organ kontroli skarbowej właściwy ze względu na mie</w:t>
      </w:r>
      <w:r w:rsidRPr="005E77CD">
        <w:t>j</w:t>
      </w:r>
      <w:r w:rsidRPr="005E77CD">
        <w:t>sce realizacji projektu.</w:t>
      </w:r>
    </w:p>
    <w:p w:rsidR="009745C6" w:rsidRPr="005E77CD" w:rsidRDefault="009745C6" w:rsidP="009745C6">
      <w:pPr>
        <w:pStyle w:val="ARTartustawynprozporzdzenia"/>
        <w:rPr>
          <w:rStyle w:val="IGindeksgrny"/>
        </w:rPr>
      </w:pPr>
      <w:r w:rsidRPr="00A64DE4">
        <w:rPr>
          <w:rStyle w:val="Ppogrubienie"/>
        </w:rPr>
        <w:t>Art. 14.</w:t>
      </w:r>
      <w:r w:rsidRPr="005E77CD">
        <w:t> (uchylony)</w:t>
      </w:r>
    </w:p>
    <w:p w:rsidR="009745C6" w:rsidRPr="005E77CD" w:rsidRDefault="009745C6" w:rsidP="009745C6">
      <w:pPr>
        <w:pStyle w:val="ARTartustawynprozporzdzenia"/>
      </w:pPr>
      <w:r w:rsidRPr="00A64DE4">
        <w:rPr>
          <w:rStyle w:val="Ppogrubienie"/>
        </w:rPr>
        <w:t>Art. 14a.</w:t>
      </w:r>
      <w:r w:rsidRPr="005E77CD">
        <w:rPr>
          <w:rStyle w:val="IGindeksgrny"/>
        </w:rPr>
        <w:t> </w:t>
      </w:r>
      <w:r w:rsidRPr="005E77CD">
        <w:t>1. Na żądanie organu kontroli skarbowej podmiot uprawniony, na podstawie odrębnych przepisów, do od</w:t>
      </w:r>
      <w:r w:rsidRPr="005E77CD">
        <w:t>e</w:t>
      </w:r>
      <w:r w:rsidRPr="005E77CD">
        <w:t>brania oświadczenia o stanie majątkowym jest obowiązany przekazać temu organowi poświadczoną za zgodność z oryginałem kopię tego oświadczenia – w terminie 14 dni od dnia otrzymania żądania.</w:t>
      </w:r>
    </w:p>
    <w:p w:rsidR="009745C6" w:rsidRPr="005E77CD" w:rsidRDefault="009745C6" w:rsidP="009745C6">
      <w:pPr>
        <w:pStyle w:val="USTustnpkodeksu"/>
      </w:pPr>
      <w:r w:rsidRPr="005E77CD">
        <w:t>2. W postępowaniu w zakresie, o którym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Pr="005E77CD">
        <w:t>14, nie stosuje się</w:t>
      </w:r>
      <w:r w:rsidR="00A64DE4">
        <w:t xml:space="preserve"> art. </w:t>
      </w:r>
      <w:r w:rsidRPr="005E77CD">
        <w:t>1</w:t>
      </w:r>
      <w:r w:rsidR="00A64DE4" w:rsidRPr="005E77CD">
        <w:t>3</w:t>
      </w:r>
      <w:r w:rsidR="00A64DE4">
        <w:t xml:space="preserve"> ust. </w:t>
      </w:r>
      <w:r w:rsidRPr="005E77CD">
        <w:t>9,</w:t>
      </w:r>
      <w:r w:rsidR="00A64DE4">
        <w:t xml:space="preserve"> art. </w:t>
      </w:r>
      <w:r w:rsidRPr="005E77CD">
        <w:t>13b,</w:t>
      </w:r>
      <w:r w:rsidR="00A64DE4">
        <w:t xml:space="preserve"> art. </w:t>
      </w:r>
      <w:r w:rsidRPr="005E77CD">
        <w:t>2</w:t>
      </w:r>
      <w:r w:rsidR="00A64DE4" w:rsidRPr="005E77CD">
        <w:t>7</w:t>
      </w:r>
      <w:r w:rsidR="00A64DE4">
        <w:t xml:space="preserve"> ust. </w:t>
      </w:r>
      <w:r w:rsidR="00A64DE4" w:rsidRPr="005E77CD">
        <w:t>1</w:t>
      </w:r>
      <w:r w:rsidR="00A64DE4">
        <w:t xml:space="preserve"> pkt </w:t>
      </w:r>
      <w:r w:rsidR="00A64DE4" w:rsidRPr="005E77CD">
        <w:t>7</w:t>
      </w:r>
      <w:r w:rsidR="00A64DE4">
        <w:t xml:space="preserve"> oraz art. </w:t>
      </w:r>
      <w:r w:rsidRPr="005E77CD">
        <w:t>28</w:t>
      </w:r>
      <w:r w:rsidR="00A64DE4" w:rsidRPr="005E77CD">
        <w:t>4</w:t>
      </w:r>
      <w:r w:rsidR="00A64DE4">
        <w:t xml:space="preserve"> § </w:t>
      </w:r>
      <w:r w:rsidRPr="005E77CD">
        <w:t>2 ustawy z dnia 29 sierpnia 1997 r. – Ordynacja podatkowa.</w:t>
      </w:r>
    </w:p>
    <w:p w:rsidR="009745C6" w:rsidRPr="005E77CD" w:rsidRDefault="009745C6" w:rsidP="009745C6">
      <w:pPr>
        <w:pStyle w:val="USTustnpkodeksu"/>
      </w:pPr>
      <w:r w:rsidRPr="005E77CD">
        <w:t>3. W postępowaniu w zakresie, o którym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Pr="005E77CD">
        <w:t>14, stosuje się odpowiednio</w:t>
      </w:r>
      <w:r w:rsidR="00A64DE4">
        <w:t xml:space="preserve"> art. </w:t>
      </w:r>
      <w:r w:rsidRPr="005E77CD">
        <w:t>285a, z zastrzeżeniem</w:t>
      </w:r>
      <w:r w:rsidR="00A64DE4">
        <w:t xml:space="preserve"> ust. </w:t>
      </w:r>
      <w:r w:rsidRPr="005E77CD">
        <w:t>4, oraz</w:t>
      </w:r>
      <w:r w:rsidR="00A64DE4">
        <w:t xml:space="preserve"> art. </w:t>
      </w:r>
      <w:r w:rsidRPr="005E77CD">
        <w:t>288 ustawy – Ordynacja podatkowa, również w zakresie kontroli oświadczeń osób ni</w:t>
      </w:r>
      <w:r w:rsidRPr="005E77CD">
        <w:t>e</w:t>
      </w:r>
      <w:r w:rsidRPr="005E77CD">
        <w:t>prowadzących działalności gospodarczej.</w:t>
      </w:r>
    </w:p>
    <w:p w:rsidR="009745C6" w:rsidRPr="005E77CD" w:rsidRDefault="009745C6" w:rsidP="009745C6">
      <w:pPr>
        <w:pStyle w:val="USTustnpkodeksu"/>
      </w:pPr>
      <w:r w:rsidRPr="005E77CD">
        <w:t>4. Kontrolę oświadczeń o stanie majątkowym przeprowadza się przede wszystkim w siedzibie jednostki organizacy</w:t>
      </w:r>
      <w:r w:rsidRPr="005E77CD">
        <w:t>j</w:t>
      </w:r>
      <w:r w:rsidRPr="005E77CD">
        <w:t>nej kontroli skarbowej.</w:t>
      </w:r>
    </w:p>
    <w:p w:rsidR="009745C6" w:rsidRPr="005E77CD" w:rsidRDefault="009745C6" w:rsidP="009745C6">
      <w:pPr>
        <w:pStyle w:val="ARTartustawynprozporzdzenia"/>
        <w:rPr>
          <w:rStyle w:val="IGindeksgrny"/>
        </w:rPr>
      </w:pPr>
      <w:r w:rsidRPr="00A64DE4">
        <w:rPr>
          <w:rStyle w:val="Ppogrubienie"/>
        </w:rPr>
        <w:t>Art. 14b.</w:t>
      </w:r>
      <w:r w:rsidRPr="005E77CD">
        <w:t> (uchylony)</w:t>
      </w:r>
    </w:p>
    <w:p w:rsidR="009745C6" w:rsidRPr="005E77CD" w:rsidRDefault="009745C6" w:rsidP="009745C6">
      <w:pPr>
        <w:pStyle w:val="ARTartustawynprozporzdzenia"/>
      </w:pPr>
      <w:r w:rsidRPr="00A64DE4">
        <w:rPr>
          <w:rStyle w:val="Ppogrubienie"/>
        </w:rPr>
        <w:t>Art. 14c.</w:t>
      </w:r>
      <w:r w:rsidRPr="005E77CD">
        <w:rPr>
          <w:rStyle w:val="IGindeksgrny"/>
        </w:rPr>
        <w:t> </w:t>
      </w:r>
      <w:r w:rsidRPr="005E77CD">
        <w:t>1. Uprawnienie do skorygowania deklaracji, określo</w:t>
      </w:r>
      <w:r w:rsidRPr="005E77CD">
        <w:softHyphen/>
      </w:r>
      <w:r w:rsidRPr="005E77CD">
        <w:softHyphen/>
        <w:t>ne</w:t>
      </w:r>
      <w:r w:rsidR="00A64DE4" w:rsidRPr="005E77CD">
        <w:t xml:space="preserve"> w</w:t>
      </w:r>
      <w:r w:rsidR="00A64DE4">
        <w:t> art. </w:t>
      </w:r>
      <w:r w:rsidRPr="005E77CD">
        <w:t>81 ustawy z dnia 29 sierp</w:t>
      </w:r>
      <w:r w:rsidRPr="005E77CD">
        <w:softHyphen/>
        <w:t>nia 1997 r. – Ord</w:t>
      </w:r>
      <w:r w:rsidRPr="005E77CD">
        <w:t>y</w:t>
      </w:r>
      <w:r w:rsidRPr="005E77CD">
        <w:t>nacja podatkowa, ulega zawieszeniu na czas trwania postępowania kontrolnego w zakresie objętym tym postępowaniem, z zastrzeżeniem</w:t>
      </w:r>
      <w:r w:rsidR="00A64DE4">
        <w:t xml:space="preserve"> ust. </w:t>
      </w:r>
      <w:r w:rsidRPr="005E77CD">
        <w:t>2.</w:t>
      </w:r>
    </w:p>
    <w:p w:rsidR="009745C6" w:rsidRPr="005E77CD" w:rsidRDefault="009745C6" w:rsidP="009745C6">
      <w:pPr>
        <w:pStyle w:val="USTustnpkodeksu"/>
      </w:pPr>
      <w:r w:rsidRPr="005E77CD">
        <w:t>2. Kontrolowany może, w terminie wyznaczonym zgodnie</w:t>
      </w:r>
      <w:r w:rsidR="00A64DE4" w:rsidRPr="005E77CD">
        <w:t xml:space="preserve"> z</w:t>
      </w:r>
      <w:r w:rsidR="00A64DE4">
        <w:t> art. </w:t>
      </w:r>
      <w:r w:rsidRPr="005E77CD">
        <w:t>2</w:t>
      </w:r>
      <w:r w:rsidR="00A64DE4" w:rsidRPr="005E77CD">
        <w:t>4</w:t>
      </w:r>
      <w:r w:rsidR="00A64DE4">
        <w:t xml:space="preserve"> ust. </w:t>
      </w:r>
      <w:r w:rsidRPr="005E77CD">
        <w:t>4, skorygować w zakresie objętym postęp</w:t>
      </w:r>
      <w:r w:rsidRPr="005E77CD">
        <w:t>o</w:t>
      </w:r>
      <w:r w:rsidRPr="005E77CD">
        <w:t>waniem kontrolnym uprzednio złożoną deklarację podatkową.</w:t>
      </w:r>
    </w:p>
    <w:p w:rsidR="009745C6" w:rsidRPr="005E77CD" w:rsidRDefault="009745C6" w:rsidP="009745C6">
      <w:pPr>
        <w:pStyle w:val="USTustnpkodeksu"/>
      </w:pPr>
      <w:r w:rsidRPr="005E77CD">
        <w:t>3. Na możliwość skorygowania deklaracji organ kontroli skarbowej wskazuje, wyznaczając stronie termin, o którym mowa</w:t>
      </w:r>
      <w:r w:rsidR="00A64DE4" w:rsidRPr="005E77CD">
        <w:t xml:space="preserve"> w</w:t>
      </w:r>
      <w:r w:rsidR="00A64DE4">
        <w:t> art. </w:t>
      </w:r>
      <w:r w:rsidRPr="005E77CD">
        <w:t>2</w:t>
      </w:r>
      <w:r w:rsidR="00A64DE4" w:rsidRPr="005E77CD">
        <w:t>4</w:t>
      </w:r>
      <w:r w:rsidR="00A64DE4">
        <w:t xml:space="preserve"> ust. </w:t>
      </w:r>
      <w:r w:rsidRPr="005E77CD">
        <w:t>4.</w:t>
      </w:r>
    </w:p>
    <w:p w:rsidR="009745C6" w:rsidRPr="005E77CD" w:rsidRDefault="009745C6" w:rsidP="009745C6">
      <w:pPr>
        <w:pStyle w:val="USTustnpkodeksu"/>
      </w:pPr>
      <w:r w:rsidRPr="005E77CD">
        <w:t>4. Korekta złożona w przypadku, o którym mowa</w:t>
      </w:r>
      <w:r w:rsidR="00A64DE4" w:rsidRPr="005E77CD">
        <w:t xml:space="preserve"> w</w:t>
      </w:r>
      <w:r w:rsidR="00A64DE4">
        <w:t> ust. </w:t>
      </w:r>
      <w:r w:rsidRPr="005E77CD">
        <w:t>1, nie wywołuje skutków prawnych, z wyjątkiem korekty złożonej zgodnie</w:t>
      </w:r>
      <w:r w:rsidR="00A64DE4" w:rsidRPr="005E77CD">
        <w:t xml:space="preserve"> z</w:t>
      </w:r>
      <w:r w:rsidR="00A64DE4">
        <w:t> ust. </w:t>
      </w:r>
      <w:r w:rsidRPr="005E77CD">
        <w:t>2.</w:t>
      </w:r>
    </w:p>
    <w:p w:rsidR="009745C6" w:rsidRPr="005E77CD" w:rsidRDefault="009745C6" w:rsidP="009745C6">
      <w:pPr>
        <w:pStyle w:val="USTustnpkodeksu"/>
      </w:pPr>
      <w:r w:rsidRPr="005E77CD">
        <w:t>5. Uprawnienie do skorygowania deklaracji przysługuje nadal po zakończeniu postępowania kontrolnego w zakresie nieobjętym decyzją określającą wysokość zobowiązania podatkowego.</w:t>
      </w:r>
    </w:p>
    <w:p w:rsidR="009745C6" w:rsidRPr="005E77CD" w:rsidRDefault="009745C6" w:rsidP="009745C6">
      <w:pPr>
        <w:pStyle w:val="USTustnpkodeksu"/>
      </w:pPr>
      <w:r w:rsidRPr="005E77CD">
        <w:t>5a. Do korekty deklaracji złożonej po doręczeniu zawiadomienia o zamiarze wszczęcia postępowania kontrolnego, a w przypadkach, gdy nie stosuje się zawiadomienia – złożonej zgodnie</w:t>
      </w:r>
      <w:r w:rsidR="00A64DE4" w:rsidRPr="005E77CD">
        <w:t xml:space="preserve"> z</w:t>
      </w:r>
      <w:r w:rsidR="00A64DE4">
        <w:t> ust. </w:t>
      </w:r>
      <w:r w:rsidRPr="005E77CD">
        <w:t>2, przepisu</w:t>
      </w:r>
      <w:r w:rsidR="00A64DE4">
        <w:t xml:space="preserve"> art. </w:t>
      </w:r>
      <w:r w:rsidRPr="005E77CD">
        <w:t>5</w:t>
      </w:r>
      <w:r w:rsidR="00A64DE4" w:rsidRPr="005E77CD">
        <w:t>6</w:t>
      </w:r>
      <w:r w:rsidR="00A64DE4">
        <w:t xml:space="preserve"> § </w:t>
      </w:r>
      <w:r w:rsidRPr="005E77CD">
        <w:t>1a ustawy z dnia 29 sierpnia 1997 r. – Ordynacja podatkowa nie stosuje się.</w:t>
      </w:r>
    </w:p>
    <w:p w:rsidR="009745C6" w:rsidRPr="005E77CD" w:rsidRDefault="009745C6" w:rsidP="009745C6">
      <w:pPr>
        <w:pStyle w:val="USTustnpkodeksu"/>
      </w:pPr>
      <w:r w:rsidRPr="005E77CD">
        <w:t>6. Kontrolowany ma obowiązek, nie później niż w terminie 3 dni, zawiadomić organ kontroli skarbowej o złożeniu do właściwego organu podatkowego korygującej deklaracji zgodnie</w:t>
      </w:r>
      <w:r w:rsidR="00A64DE4" w:rsidRPr="005E77CD">
        <w:t xml:space="preserve"> z</w:t>
      </w:r>
      <w:r w:rsidR="00A64DE4">
        <w:t> ust. </w:t>
      </w:r>
      <w:r w:rsidR="00A64DE4" w:rsidRPr="005E77CD">
        <w:t>2</w:t>
      </w:r>
      <w:r w:rsidR="00A64DE4">
        <w:t xml:space="preserve"> oraz</w:t>
      </w:r>
      <w:r w:rsidRPr="005E77CD">
        <w:t xml:space="preserve"> o złożeniu deklaracji korygującej dekl</w:t>
      </w:r>
      <w:r w:rsidRPr="005E77CD">
        <w:t>a</w:t>
      </w:r>
      <w:r w:rsidRPr="005E77CD">
        <w:t>rację złożoną zgodnie</w:t>
      </w:r>
      <w:r w:rsidR="00A64DE4" w:rsidRPr="005E77CD">
        <w:t xml:space="preserve"> z</w:t>
      </w:r>
      <w:r w:rsidR="00A64DE4">
        <w:t> ust. </w:t>
      </w:r>
      <w:r w:rsidRPr="005E77CD">
        <w:t>2.</w:t>
      </w:r>
    </w:p>
    <w:p w:rsidR="009745C6" w:rsidRPr="005E77CD" w:rsidRDefault="009745C6" w:rsidP="009745C6">
      <w:pPr>
        <w:pStyle w:val="USTustnpkodeksu"/>
      </w:pPr>
      <w:r w:rsidRPr="005E77CD">
        <w:t>7. Organ podatkowy informuje niezwłocznie właściwy organ kontroli skarbowej o złożeniu korygującej deklaracji zgodnie</w:t>
      </w:r>
      <w:r w:rsidR="00A64DE4" w:rsidRPr="005E77CD">
        <w:t xml:space="preserve"> z</w:t>
      </w:r>
      <w:r w:rsidR="00A64DE4">
        <w:t> ust. </w:t>
      </w:r>
      <w:r w:rsidR="00A64DE4" w:rsidRPr="005E77CD">
        <w:t>2</w:t>
      </w:r>
      <w:r w:rsidR="00A64DE4">
        <w:t xml:space="preserve"> oraz</w:t>
      </w:r>
      <w:r w:rsidRPr="005E77CD">
        <w:t xml:space="preserve"> o złożeniu deklaracji korygującej deklarację złożoną zgodnie</w:t>
      </w:r>
      <w:r w:rsidR="00A64DE4" w:rsidRPr="005E77CD">
        <w:t xml:space="preserve"> z</w:t>
      </w:r>
      <w:r w:rsidR="00A64DE4">
        <w:t> ust. </w:t>
      </w:r>
      <w:r w:rsidRPr="005E77CD">
        <w:t>2.</w:t>
      </w:r>
    </w:p>
    <w:p w:rsidR="009745C6" w:rsidRDefault="009745C6" w:rsidP="009745C6">
      <w:pPr>
        <w:pStyle w:val="ARTartustawynprozporzdzenia"/>
      </w:pPr>
      <w:r w:rsidRPr="00A64DE4">
        <w:rPr>
          <w:rStyle w:val="Ppogrubienie"/>
        </w:rPr>
        <w:t>Art. 15–23.</w:t>
      </w:r>
      <w:r w:rsidRPr="005E77CD">
        <w:t xml:space="preserve"> (uchylon</w:t>
      </w:r>
      <w:r>
        <w:t>e)</w:t>
      </w:r>
    </w:p>
    <w:p w:rsidR="009745C6" w:rsidRPr="009745C6" w:rsidRDefault="009745C6" w:rsidP="00A64DE4">
      <w:pPr>
        <w:pStyle w:val="ARTartustawynprozporzdzenia"/>
        <w:keepNext/>
      </w:pPr>
      <w:r w:rsidRPr="00A64DE4">
        <w:rPr>
          <w:rStyle w:val="Ppogrubienie"/>
        </w:rPr>
        <w:t>Art. 24.</w:t>
      </w:r>
      <w:r w:rsidRPr="009745C6">
        <w:rPr>
          <w:rStyle w:val="IGindeksgrny"/>
        </w:rPr>
        <w:t> </w:t>
      </w:r>
      <w:r w:rsidRPr="009745C6">
        <w:t>1. Organ kontroli skarbowej kończy postępowanie kontrolne:</w:t>
      </w:r>
    </w:p>
    <w:p w:rsidR="009745C6" w:rsidRPr="009745C6" w:rsidRDefault="009745C6" w:rsidP="00A64DE4">
      <w:pPr>
        <w:pStyle w:val="PKTpunkt"/>
        <w:keepNext/>
      </w:pPr>
      <w:r w:rsidRPr="005E77CD">
        <w:t>1)</w:t>
      </w:r>
      <w:r w:rsidRPr="005E77CD">
        <w:tab/>
        <w:t>decyzją</w:t>
      </w:r>
      <w:r w:rsidRPr="009745C6">
        <w:t xml:space="preserve"> w rozumieniu ustawy z dnia 29 sierpnia 1997 r. – Ordynacja podatkowa, gdy:</w:t>
      </w:r>
    </w:p>
    <w:p w:rsidR="009745C6" w:rsidRPr="005E77CD" w:rsidRDefault="009745C6" w:rsidP="009745C6">
      <w:pPr>
        <w:pStyle w:val="LITlitera"/>
      </w:pPr>
      <w:r w:rsidRPr="005E77CD">
        <w:t>a)</w:t>
      </w:r>
      <w:r w:rsidRPr="002D6E75">
        <w:rPr>
          <w:rStyle w:val="IGindeksgrny"/>
        </w:rPr>
        <w:footnoteReference w:id="14"/>
      </w:r>
      <w:r w:rsidRPr="002D6E75">
        <w:rPr>
          <w:rStyle w:val="IGindeksgrny"/>
        </w:rPr>
        <w:t>)</w:t>
      </w:r>
      <w:r w:rsidRPr="005E77CD">
        <w:tab/>
        <w:t>ustalenia dotyczą podatków, których określanie lub ustalanie należy do właściwości naczelników urzędów ska</w:t>
      </w:r>
      <w:r w:rsidRPr="005E77CD">
        <w:t>r</w:t>
      </w:r>
      <w:r w:rsidRPr="005E77CD">
        <w:t>bowych, podatku akcyzowego oraz podatku od wydobycia niektórych kopalin, z zastrzeżeniem</w:t>
      </w:r>
      <w:r w:rsidR="00A64DE4">
        <w:t xml:space="preserve"> ust. </w:t>
      </w:r>
      <w:r w:rsidRPr="005E77CD">
        <w:t>2,</w:t>
      </w:r>
    </w:p>
    <w:p w:rsidR="009745C6" w:rsidRPr="005E77CD" w:rsidRDefault="009745C6" w:rsidP="009745C6">
      <w:pPr>
        <w:pStyle w:val="LITlitera"/>
      </w:pPr>
      <w:r w:rsidRPr="005E77CD">
        <w:t>b)</w:t>
      </w:r>
      <w:r w:rsidRPr="005E77CD">
        <w:tab/>
        <w:t>ustalenia dotyczą opłat i niepodatkowych należności budżetu państwa, których określanie lub ustalanie należy do właściwości naczelników urzędów skarbowych, z zastrzeżeniem</w:t>
      </w:r>
      <w:r w:rsidR="00A64DE4">
        <w:t xml:space="preserve"> pkt </w:t>
      </w:r>
      <w:r w:rsidR="00A64DE4" w:rsidRPr="005E77CD">
        <w:t>2</w:t>
      </w:r>
      <w:r w:rsidR="00A64DE4">
        <w:t xml:space="preserve"> lit. </w:t>
      </w:r>
      <w:r w:rsidRPr="005E77CD">
        <w:t>a,</w:t>
      </w:r>
    </w:p>
    <w:p w:rsidR="009745C6" w:rsidRPr="005E77CD" w:rsidRDefault="009745C6" w:rsidP="009745C6">
      <w:pPr>
        <w:pStyle w:val="LITlitera"/>
      </w:pPr>
      <w:r w:rsidRPr="005E77CD">
        <w:t>c)</w:t>
      </w:r>
      <w:r w:rsidRPr="005E77CD">
        <w:tab/>
        <w:t>w trakcie toczącego się postępowania kontrolnego zobowiązanie podatkowe uległo przedawnieniu;</w:t>
      </w:r>
    </w:p>
    <w:p w:rsidR="009745C6" w:rsidRPr="009745C6" w:rsidRDefault="009745C6" w:rsidP="00A64DE4">
      <w:pPr>
        <w:pStyle w:val="PKTpunkt"/>
        <w:keepNext/>
      </w:pPr>
      <w:r w:rsidRPr="005E77CD">
        <w:t>2)</w:t>
      </w:r>
      <w:r w:rsidRPr="005E77CD">
        <w:tab/>
        <w:t>wynikiem kontroli, gdy:</w:t>
      </w:r>
    </w:p>
    <w:p w:rsidR="009745C6" w:rsidRPr="005E77CD" w:rsidRDefault="009745C6" w:rsidP="009745C6">
      <w:pPr>
        <w:pStyle w:val="LITlitera"/>
      </w:pPr>
      <w:r w:rsidRPr="005E77CD">
        <w:t>a)</w:t>
      </w:r>
      <w:r w:rsidRPr="005E77CD">
        <w:tab/>
        <w:t>ustalenia dotyczą nieprawidłowości w zakresie, o którym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00A64DE4" w:rsidRPr="005E77CD">
        <w:t>4</w:t>
      </w:r>
      <w:r w:rsidR="00A64DE4">
        <w:t xml:space="preserve"> i </w:t>
      </w:r>
      <w:r w:rsidR="00A64DE4" w:rsidRPr="005E77CD">
        <w:t>5</w:t>
      </w:r>
      <w:r w:rsidR="00A64DE4">
        <w:t xml:space="preserve"> i ust. </w:t>
      </w:r>
      <w:r w:rsidRPr="005E77CD">
        <w:t>2,</w:t>
      </w:r>
    </w:p>
    <w:p w:rsidR="009745C6" w:rsidRPr="005E77CD" w:rsidRDefault="009745C6" w:rsidP="009745C6">
      <w:pPr>
        <w:pStyle w:val="LITlitera"/>
      </w:pPr>
      <w:r w:rsidRPr="005E77CD">
        <w:t>b)</w:t>
      </w:r>
      <w:r w:rsidRPr="005E77CD">
        <w:tab/>
        <w:t>ustalenia dotyczą nieprawidłowości w zakresie innym niż wymieniony</w:t>
      </w:r>
      <w:r w:rsidR="00A64DE4" w:rsidRPr="005E77CD">
        <w:t xml:space="preserve"> w</w:t>
      </w:r>
      <w:r w:rsidR="00A64DE4">
        <w:t> pkt </w:t>
      </w:r>
      <w:r w:rsidRPr="005E77CD">
        <w:t>1, w szczególności w zakresie oświadczeń o stanie majątkowym, albo gdy nieprawidłowości nie stwierdzono,</w:t>
      </w:r>
    </w:p>
    <w:p w:rsidR="009745C6" w:rsidRPr="005E77CD" w:rsidRDefault="009745C6" w:rsidP="009745C6">
      <w:pPr>
        <w:pStyle w:val="LITlitera"/>
      </w:pPr>
      <w:r w:rsidRPr="005E77CD">
        <w:t>c)</w:t>
      </w:r>
      <w:r w:rsidRPr="005E77CD">
        <w:tab/>
        <w:t>kontrolowany złożył zgodnie</w:t>
      </w:r>
      <w:r w:rsidR="00A64DE4" w:rsidRPr="005E77CD">
        <w:t xml:space="preserve"> z</w:t>
      </w:r>
      <w:r w:rsidR="00A64DE4">
        <w:t> art. </w:t>
      </w:r>
      <w:r w:rsidRPr="005E77CD">
        <w:t>14c</w:t>
      </w:r>
      <w:r w:rsidR="00A64DE4">
        <w:t xml:space="preserve"> ust. </w:t>
      </w:r>
      <w:r w:rsidRPr="005E77CD">
        <w:t>2 korygującą deklarację obejmującą w całości stwierdzone niepraw</w:t>
      </w:r>
      <w:r w:rsidRPr="005E77CD">
        <w:t>i</w:t>
      </w:r>
      <w:r w:rsidRPr="005E77CD">
        <w:t>dłowości.</w:t>
      </w:r>
    </w:p>
    <w:p w:rsidR="009745C6" w:rsidRPr="005E77CD" w:rsidRDefault="009745C6" w:rsidP="009745C6">
      <w:pPr>
        <w:pStyle w:val="USTustnpkodeksu"/>
      </w:pPr>
      <w:r w:rsidRPr="005E77CD">
        <w:t>2. Organ kontroli skarbowej kończy postępowanie kontrolne decyzją, o której mowa</w:t>
      </w:r>
      <w:r w:rsidR="00A64DE4" w:rsidRPr="005E77CD">
        <w:t xml:space="preserve"> w</w:t>
      </w:r>
      <w:r w:rsidR="00A64DE4">
        <w:t> art. </w:t>
      </w:r>
      <w:r w:rsidRPr="005E77CD">
        <w:t>11</w:t>
      </w:r>
      <w:r w:rsidR="00A64DE4" w:rsidRPr="005E77CD">
        <w:t>5</w:t>
      </w:r>
      <w:r w:rsidR="00A64DE4">
        <w:t xml:space="preserve"> § </w:t>
      </w:r>
      <w:r w:rsidRPr="005E77CD">
        <w:t>4 ustawy z dnia 29 sierpnia 1997 r. – Ordynacja podatkowa, jeżeli kontro</w:t>
      </w:r>
      <w:r w:rsidRPr="005E77CD">
        <w:softHyphen/>
        <w:t>lowana spółka cywilna, jawna, partnerska, komandytowa albo komandytowo</w:t>
      </w:r>
      <w:r w:rsidRPr="005E77CD">
        <w:softHyphen/>
      </w:r>
      <w:r w:rsidR="002D6E75">
        <w:softHyphen/>
      </w:r>
      <w:r w:rsidR="00A64DE4">
        <w:softHyphen/>
      </w:r>
      <w:r w:rsidR="00A64DE4">
        <w:noBreakHyphen/>
      </w:r>
      <w:r w:rsidRPr="005E77CD">
        <w:t>akcyjna została rozwiązana w trakcie postępowania kontrolnego.</w:t>
      </w:r>
    </w:p>
    <w:p w:rsidR="009745C6" w:rsidRPr="005E77CD" w:rsidRDefault="009745C6" w:rsidP="009745C6">
      <w:pPr>
        <w:pStyle w:val="USTustnpkodeksu"/>
      </w:pPr>
      <w:r w:rsidRPr="005E77CD">
        <w:t>3. Jeżeli kontrolowany złoży korygującą deklarację w zakresie nieprawidłowości stwierdzonych w postępowaniu kontrolnym zakończonym wynikiem kontroli, o którym mowa</w:t>
      </w:r>
      <w:r w:rsidR="00A64DE4" w:rsidRPr="005E77CD">
        <w:t xml:space="preserve"> w</w:t>
      </w:r>
      <w:r w:rsidR="00A64DE4">
        <w:t> ust. </w:t>
      </w:r>
      <w:r w:rsidR="00A64DE4" w:rsidRPr="005E77CD">
        <w:t>1</w:t>
      </w:r>
      <w:r w:rsidR="00A64DE4">
        <w:t xml:space="preserve"> pkt </w:t>
      </w:r>
      <w:r w:rsidR="00A64DE4" w:rsidRPr="005E77CD">
        <w:t>2</w:t>
      </w:r>
      <w:r w:rsidR="00A64DE4">
        <w:t xml:space="preserve"> lit. </w:t>
      </w:r>
      <w:r w:rsidRPr="005E77CD">
        <w:t>c, organ kontroli skarbowej, który wydał wynik kontroli, podejmuje, w formie postanowienia, na które nie przysługuje zażalenie, zakończone postępowanie ko</w:t>
      </w:r>
      <w:r w:rsidRPr="005E77CD">
        <w:t>n</w:t>
      </w:r>
      <w:r w:rsidRPr="005E77CD">
        <w:t>trolne. Czynności przeprowadzone w postępowaniu kontrolnym, które jest podejmowane, pozostają w mocy.</w:t>
      </w:r>
    </w:p>
    <w:p w:rsidR="009745C6" w:rsidRPr="005E77CD" w:rsidRDefault="009745C6" w:rsidP="009745C6">
      <w:pPr>
        <w:pStyle w:val="USTustnpkodeksu"/>
      </w:pPr>
      <w:r w:rsidRPr="005E77CD">
        <w:t xml:space="preserve">4. Przed wydaniem decyzji lub wyniku kontroli organ kontroli skarbowej wyznacza kontrolowanemu </w:t>
      </w:r>
      <w:r w:rsidR="00A64DE4" w:rsidRPr="005E77CD">
        <w:t>7</w:t>
      </w:r>
      <w:r w:rsidR="00A64DE4">
        <w:noBreakHyphen/>
      </w:r>
      <w:r w:rsidRPr="005E77CD">
        <w:t>dniowy te</w:t>
      </w:r>
      <w:r w:rsidRPr="005E77CD">
        <w:t>r</w:t>
      </w:r>
      <w:r w:rsidRPr="005E77CD">
        <w:t>min do wypowiedzenia się w sprawie zebranego materiału dowodowego.</w:t>
      </w:r>
    </w:p>
    <w:p w:rsidR="009745C6" w:rsidRPr="005E77CD" w:rsidRDefault="009745C6" w:rsidP="009745C6">
      <w:pPr>
        <w:pStyle w:val="USTustnpkodeksu"/>
      </w:pPr>
      <w:r w:rsidRPr="005E77CD">
        <w:t>5. Jeżeli decyzja, o której mowa</w:t>
      </w:r>
      <w:r w:rsidR="00A64DE4" w:rsidRPr="005E77CD">
        <w:t xml:space="preserve"> w</w:t>
      </w:r>
      <w:r w:rsidR="00A64DE4">
        <w:t> ust. </w:t>
      </w:r>
      <w:r w:rsidR="00A64DE4" w:rsidRPr="005E77CD">
        <w:t>1</w:t>
      </w:r>
      <w:r w:rsidR="00A64DE4">
        <w:t xml:space="preserve"> pkt </w:t>
      </w:r>
      <w:r w:rsidR="00A64DE4" w:rsidRPr="005E77CD">
        <w:t>1</w:t>
      </w:r>
      <w:r w:rsidR="00A64DE4">
        <w:t xml:space="preserve"> i ust. </w:t>
      </w:r>
      <w:r w:rsidRPr="005E77CD">
        <w:t>2, nie została doręczona w terminie 6 miesięcy od dnia wszczęcia postępowania kontrolnego, nie nalicza się odsetek za zwłokę za okres od dnia wszczęcia postępowania kontrolnego do dnia doręczenia decyzji.</w:t>
      </w:r>
    </w:p>
    <w:p w:rsidR="009745C6" w:rsidRPr="005E77CD" w:rsidRDefault="009745C6" w:rsidP="009745C6">
      <w:pPr>
        <w:pStyle w:val="USTustnpkodeksu"/>
      </w:pPr>
      <w:r w:rsidRPr="005E77CD">
        <w:t>6. Przepisu</w:t>
      </w:r>
      <w:r w:rsidR="00A64DE4">
        <w:t xml:space="preserve"> ust. </w:t>
      </w:r>
      <w:r w:rsidRPr="005E77CD">
        <w:t>5 nie stosuje się, jeżeli do opóźnienia w wydaniu decyzji przyczynił się kontrolowany lub jego prze</w:t>
      </w:r>
      <w:r w:rsidRPr="005E77CD">
        <w:t>d</w:t>
      </w:r>
      <w:r w:rsidRPr="005E77CD">
        <w:t>stawiciel lub opóźnienie powstało z przyczyn niezależnych od organu.</w:t>
      </w:r>
    </w:p>
    <w:p w:rsidR="009745C6" w:rsidRPr="005E77CD" w:rsidRDefault="009745C6" w:rsidP="009745C6">
      <w:pPr>
        <w:pStyle w:val="ARTartustawynprozporzdzenia"/>
        <w:rPr>
          <w:rStyle w:val="IGindeksgrny"/>
        </w:rPr>
      </w:pPr>
      <w:r w:rsidRPr="00A64DE4">
        <w:rPr>
          <w:rStyle w:val="Ppogrubienie"/>
        </w:rPr>
        <w:t>Art. 24a.</w:t>
      </w:r>
      <w:r w:rsidRPr="005E77CD">
        <w:t> (uchylony)</w:t>
      </w:r>
    </w:p>
    <w:p w:rsidR="009745C6" w:rsidRPr="005E77CD" w:rsidRDefault="009745C6" w:rsidP="009745C6">
      <w:pPr>
        <w:pStyle w:val="ARTartustawynprozporzdzenia"/>
      </w:pPr>
      <w:r w:rsidRPr="00A64DE4">
        <w:rPr>
          <w:rStyle w:val="Ppogrubienie"/>
        </w:rPr>
        <w:t>Art. 25.</w:t>
      </w:r>
      <w:r w:rsidRPr="005E77CD">
        <w:rPr>
          <w:rStyle w:val="IGindeksgrny"/>
        </w:rPr>
        <w:t> </w:t>
      </w:r>
      <w:r w:rsidRPr="005E77CD">
        <w:t>1. Decyzję, o której mowa</w:t>
      </w:r>
      <w:r w:rsidR="00A64DE4" w:rsidRPr="005E77CD">
        <w:t xml:space="preserve"> w</w:t>
      </w:r>
      <w:r w:rsidR="00A64DE4">
        <w:t> art. </w:t>
      </w:r>
      <w:r w:rsidRPr="005E77CD">
        <w:t>2</w:t>
      </w:r>
      <w:r w:rsidR="00A64DE4" w:rsidRPr="005E77CD">
        <w:t>4</w:t>
      </w:r>
      <w:r w:rsidR="00A64DE4">
        <w:t xml:space="preserve"> ust. </w:t>
      </w:r>
      <w:r w:rsidR="00A64DE4" w:rsidRPr="005E77CD">
        <w:t>1</w:t>
      </w:r>
      <w:r w:rsidR="00A64DE4">
        <w:t xml:space="preserve"> pkt </w:t>
      </w:r>
      <w:r w:rsidR="00A64DE4" w:rsidRPr="005E77CD">
        <w:t>1</w:t>
      </w:r>
      <w:r w:rsidR="00A64DE4">
        <w:t xml:space="preserve"> i ust. </w:t>
      </w:r>
      <w:r w:rsidRPr="005E77CD">
        <w:t>2, doręcza się kontrolowanemu oraz organowi poda</w:t>
      </w:r>
      <w:r w:rsidRPr="005E77CD">
        <w:t>t</w:t>
      </w:r>
      <w:r w:rsidRPr="005E77CD">
        <w:t>kowemu właściwemu dla kontrolowanego w dniu zakończenia postępowania kontrolnego, reprezentującemu Skarb Pa</w:t>
      </w:r>
      <w:r w:rsidRPr="005E77CD">
        <w:t>ń</w:t>
      </w:r>
      <w:r w:rsidRPr="005E77CD">
        <w:t>stwa, który staje się wierzycielem obowiązków wynikających z tej decyzji.</w:t>
      </w:r>
    </w:p>
    <w:p w:rsidR="009745C6" w:rsidRPr="001D15D3" w:rsidRDefault="009745C6" w:rsidP="009745C6">
      <w:pPr>
        <w:pStyle w:val="USTustnpkodeksu"/>
      </w:pPr>
      <w:r>
        <w:t>1a.</w:t>
      </w:r>
      <w:r w:rsidRPr="002D6E75">
        <w:rPr>
          <w:rStyle w:val="IGindeksgrny"/>
        </w:rPr>
        <w:footnoteReference w:id="15"/>
      </w:r>
      <w:r w:rsidRPr="002D6E75">
        <w:rPr>
          <w:rStyle w:val="IGindeksgrny"/>
        </w:rPr>
        <w:t>)</w:t>
      </w:r>
      <w:r>
        <w:rPr>
          <w:rStyle w:val="IGindeksgrny"/>
        </w:rPr>
        <w:t xml:space="preserve"> </w:t>
      </w:r>
      <w:r w:rsidRPr="009230BF">
        <w:t>W przypadku decyzji,</w:t>
      </w:r>
      <w:r>
        <w:rPr>
          <w:rStyle w:val="IGindeksgrny"/>
        </w:rPr>
        <w:t xml:space="preserve"> </w:t>
      </w:r>
      <w:r>
        <w:t>o której mowa</w:t>
      </w:r>
      <w:r w:rsidR="00A64DE4">
        <w:t xml:space="preserve"> w art. </w:t>
      </w:r>
      <w:r w:rsidRPr="005E77CD">
        <w:t>2</w:t>
      </w:r>
      <w:r w:rsidR="00A64DE4" w:rsidRPr="005E77CD">
        <w:t>4</w:t>
      </w:r>
      <w:r w:rsidR="00A64DE4">
        <w:t xml:space="preserve"> ust. </w:t>
      </w:r>
      <w:r w:rsidR="00A64DE4" w:rsidRPr="005E77CD">
        <w:t>1</w:t>
      </w:r>
      <w:r w:rsidR="00A64DE4">
        <w:t xml:space="preserve"> pkt </w:t>
      </w:r>
      <w:r w:rsidR="00A64DE4" w:rsidRPr="005E77CD">
        <w:t>1</w:t>
      </w:r>
      <w:r w:rsidR="00A64DE4">
        <w:t xml:space="preserve"> lit. </w:t>
      </w:r>
      <w:r>
        <w:t>a,</w:t>
      </w:r>
      <w:r w:rsidR="002D6E75">
        <w:t xml:space="preserve"> w </w:t>
      </w:r>
      <w:r>
        <w:t>zakresie podatku akcyzowego lub podatku od wydobycia niektórych kopalin, wierzycielem obowiązków wynikających</w:t>
      </w:r>
      <w:r w:rsidR="002D6E75">
        <w:t xml:space="preserve"> z </w:t>
      </w:r>
      <w:r>
        <w:t>tej decyzji jest właściwy dyrektor izby celnej.</w:t>
      </w:r>
    </w:p>
    <w:p w:rsidR="009745C6" w:rsidRPr="005E77CD" w:rsidRDefault="009745C6" w:rsidP="009745C6">
      <w:pPr>
        <w:pStyle w:val="USTustnpkodeksu"/>
      </w:pPr>
      <w:r w:rsidRPr="005E77CD">
        <w:t>2. Rygor natychmiastowej wykonalności decyzji jest nadawany przez organ podatkowy wymieniony</w:t>
      </w:r>
      <w:r w:rsidR="00A64DE4" w:rsidRPr="005E77CD">
        <w:t xml:space="preserve"> w</w:t>
      </w:r>
      <w:r w:rsidR="00A64DE4">
        <w:t> ust. </w:t>
      </w:r>
      <w:r w:rsidRPr="005E77CD">
        <w:t>1.</w:t>
      </w:r>
    </w:p>
    <w:p w:rsidR="009745C6" w:rsidRPr="005E77CD" w:rsidRDefault="009745C6" w:rsidP="009745C6">
      <w:pPr>
        <w:pStyle w:val="ARTartustawynprozporzdzenia"/>
      </w:pPr>
      <w:r w:rsidRPr="00A64DE4">
        <w:rPr>
          <w:rStyle w:val="Ppogrubienie"/>
        </w:rPr>
        <w:t>Art. 26.</w:t>
      </w:r>
      <w:r w:rsidRPr="005E77CD">
        <w:rPr>
          <w:rStyle w:val="IGindeksgrny"/>
        </w:rPr>
        <w:t> </w:t>
      </w:r>
      <w:r w:rsidRPr="005E77CD">
        <w:t>1. Od decyzji, o której mowa</w:t>
      </w:r>
      <w:r w:rsidR="00A64DE4" w:rsidRPr="005E77CD">
        <w:t xml:space="preserve"> w</w:t>
      </w:r>
      <w:r w:rsidR="00A64DE4">
        <w:t> art. </w:t>
      </w:r>
      <w:r w:rsidRPr="005E77CD">
        <w:t>2</w:t>
      </w:r>
      <w:r w:rsidR="00A64DE4" w:rsidRPr="005E77CD">
        <w:t>4</w:t>
      </w:r>
      <w:r w:rsidR="00A64DE4">
        <w:t xml:space="preserve"> ust. </w:t>
      </w:r>
      <w:r w:rsidR="00A64DE4" w:rsidRPr="005E77CD">
        <w:t>1</w:t>
      </w:r>
      <w:r w:rsidR="00A64DE4">
        <w:t xml:space="preserve"> pkt </w:t>
      </w:r>
      <w:r w:rsidR="00A64DE4" w:rsidRPr="005E77CD">
        <w:t>1</w:t>
      </w:r>
      <w:r w:rsidR="00A64DE4">
        <w:t xml:space="preserve"> i ust. </w:t>
      </w:r>
      <w:r w:rsidRPr="005E77CD">
        <w:t>2, służy odwołanie do właściwego dla kontrolow</w:t>
      </w:r>
      <w:r w:rsidRPr="005E77CD">
        <w:t>a</w:t>
      </w:r>
      <w:r w:rsidRPr="005E77CD">
        <w:t>nego w dniu zakończenia postępowania kontrolnego dyrektora izby skarbowej lub dyrektora izby celnej – jeżeli decyzję wydał dyrektor urzędu kontroli skarbowej. Jeżeli nie można ustalić właściwego dyrektora izby skarbowej lub dyrektora izby celnej, odwołanie służy do dyrektora izby skarbowej lub dyrektora izby celnej właściwego ze względu na siedzibę urzędu kontroli skarbowej, którego dyrektor wydał decyzję.</w:t>
      </w:r>
    </w:p>
    <w:p w:rsidR="009745C6" w:rsidRPr="005E77CD" w:rsidRDefault="009745C6" w:rsidP="009745C6">
      <w:pPr>
        <w:pStyle w:val="USTustnpkodeksu"/>
      </w:pPr>
      <w:r w:rsidRPr="005E77CD">
        <w:t>2. Od decyzji, o których mowa</w:t>
      </w:r>
      <w:r w:rsidR="00A64DE4" w:rsidRPr="005E77CD">
        <w:t xml:space="preserve"> w</w:t>
      </w:r>
      <w:r w:rsidR="00A64DE4">
        <w:t> art. </w:t>
      </w:r>
      <w:r w:rsidRPr="005E77CD">
        <w:t>2</w:t>
      </w:r>
      <w:r w:rsidR="00A64DE4" w:rsidRPr="005E77CD">
        <w:t>4</w:t>
      </w:r>
      <w:r w:rsidR="00A64DE4">
        <w:t xml:space="preserve"> ust. </w:t>
      </w:r>
      <w:r w:rsidR="00A64DE4" w:rsidRPr="005E77CD">
        <w:t>1</w:t>
      </w:r>
      <w:r w:rsidR="00A64DE4">
        <w:t xml:space="preserve"> pkt </w:t>
      </w:r>
      <w:r w:rsidR="00A64DE4" w:rsidRPr="005E77CD">
        <w:t>1</w:t>
      </w:r>
      <w:r w:rsidR="00A64DE4">
        <w:t xml:space="preserve"> i ust. </w:t>
      </w:r>
      <w:r w:rsidRPr="005E77CD">
        <w:t>2, wydanych przez Generalnego Inspektora Kontroli Ska</w:t>
      </w:r>
      <w:r w:rsidRPr="005E77CD">
        <w:t>r</w:t>
      </w:r>
      <w:r w:rsidRPr="005E77CD">
        <w:t>bowej oraz od decyzji w sprawach stwierdzenia nieważności decyzji, uchylenia lub zmiany decyzji ostatecznej oraz o wznowieniu postępowania, wydanych przez Generalnego Inspektora Kontroli Skarbowej albo przez dyrektora urzędu kontroli skarbowej, nie służy odwołanie.</w:t>
      </w:r>
    </w:p>
    <w:p w:rsidR="009745C6" w:rsidRPr="005E77CD" w:rsidRDefault="009745C6" w:rsidP="009745C6">
      <w:pPr>
        <w:pStyle w:val="USTustnpkodeksu"/>
      </w:pPr>
      <w:r w:rsidRPr="005E77CD">
        <w:t>3. Od decyzji, o których mowa</w:t>
      </w:r>
      <w:r w:rsidR="00A64DE4" w:rsidRPr="005E77CD">
        <w:t xml:space="preserve"> w</w:t>
      </w:r>
      <w:r w:rsidR="00A64DE4">
        <w:t> ust. </w:t>
      </w:r>
      <w:r w:rsidRPr="005E77CD">
        <w:t xml:space="preserve">2, stronie służy wniosek o ponowne rozpatrzenie sprawy przez organ, który wydał decyzję. Do wniosku o ponowne rozpatrzenie sprawy stosuje się odpowiednio przepisy ustawy z dnia 29 sierpnia 1997 r. – Ordynacja podatkowa dotyczące </w:t>
      </w:r>
      <w:proofErr w:type="spellStart"/>
      <w:r w:rsidRPr="005E77CD">
        <w:t>odwołań</w:t>
      </w:r>
      <w:proofErr w:type="spellEnd"/>
      <w:r w:rsidRPr="005E77CD">
        <w:t>.</w:t>
      </w:r>
    </w:p>
    <w:p w:rsidR="009745C6" w:rsidRPr="009745C6" w:rsidRDefault="009745C6" w:rsidP="00A64DE4">
      <w:pPr>
        <w:pStyle w:val="USTustnpkodeksu"/>
        <w:keepNext/>
      </w:pPr>
      <w:r w:rsidRPr="005E77CD">
        <w:t>4. Właściwym</w:t>
      </w:r>
      <w:r w:rsidRPr="009745C6">
        <w:t xml:space="preserve"> w sprawie stwierdzenia nieważności decyzji ostatecznej jest:</w:t>
      </w:r>
    </w:p>
    <w:p w:rsidR="009745C6" w:rsidRPr="005E77CD" w:rsidRDefault="009745C6" w:rsidP="009745C6">
      <w:pPr>
        <w:pStyle w:val="PKTpunkt"/>
      </w:pPr>
      <w:r w:rsidRPr="005E77CD">
        <w:t>1)</w:t>
      </w:r>
      <w:r w:rsidRPr="005E77CD">
        <w:tab/>
        <w:t>Generalny Inspektor Kontroli Skarbowej albo dyrektor urzędu kontroli skarbowej, jeżeli decyzja została wydana przez ten organ;</w:t>
      </w:r>
    </w:p>
    <w:p w:rsidR="009745C6" w:rsidRPr="005E77CD" w:rsidRDefault="009745C6" w:rsidP="009745C6">
      <w:pPr>
        <w:pStyle w:val="PKTpunkt"/>
      </w:pPr>
      <w:r w:rsidRPr="005E77CD">
        <w:t>2)</w:t>
      </w:r>
      <w:r w:rsidRPr="005E77CD">
        <w:tab/>
        <w:t>Generalny Inspektor Kontroli Skarbowej, jeżeli decyzja została wydana przez dyrektora urzędu kontroli skarbowej, z tym że w tym przypadku postępowanie może być wszczęte wyłącznie z urzędu.</w:t>
      </w:r>
    </w:p>
    <w:p w:rsidR="009745C6" w:rsidRPr="005E77CD" w:rsidRDefault="009745C6" w:rsidP="009745C6">
      <w:pPr>
        <w:pStyle w:val="USTustnpkodeksu"/>
      </w:pPr>
      <w:r w:rsidRPr="005E77CD">
        <w:t>5. Do uchylenia lub zmiany decyzji ostatecznej właściwy jest organ kontroli skarbowej, który ją wydał.</w:t>
      </w:r>
    </w:p>
    <w:p w:rsidR="009745C6" w:rsidRPr="005E77CD" w:rsidRDefault="009745C6" w:rsidP="009745C6">
      <w:pPr>
        <w:pStyle w:val="USTustnpkodeksu"/>
      </w:pPr>
      <w:r w:rsidRPr="005E77CD">
        <w:t>6. Organem właściwym w sprawach o wznowienie postępowania jest dyrektor urzędu kontroli skarbowej, jeżeli w</w:t>
      </w:r>
      <w:r w:rsidRPr="005E77CD">
        <w:t>y</w:t>
      </w:r>
      <w:r w:rsidRPr="005E77CD">
        <w:t>dał w sprawie decyzję w ostatniej instancji.</w:t>
      </w:r>
    </w:p>
    <w:p w:rsidR="009745C6" w:rsidRPr="005E77CD" w:rsidRDefault="009745C6" w:rsidP="009745C6">
      <w:pPr>
        <w:pStyle w:val="USTustnpkodeksu"/>
      </w:pPr>
      <w:r w:rsidRPr="005E77CD">
        <w:t>7. Jeżeli przyczyną wznowienia postępowania jest działanie dyrektora urzędu kontroli skarbowej, o wznowieniu p</w:t>
      </w:r>
      <w:r w:rsidRPr="005E77CD">
        <w:t>o</w:t>
      </w:r>
      <w:r w:rsidRPr="005E77CD">
        <w:t>stępowania rozstrzyga Generalny Inspektor Kontroli Skarbowej, który równocześnie wyznacza dyrektora urzędu kontroli skarbowej właściwego do przeprowadzenia postępowania co do przesłanek wznowienia oraz co do rozstrzygnięcia istoty sprawy.</w:t>
      </w:r>
    </w:p>
    <w:p w:rsidR="009745C6" w:rsidRPr="005E77CD" w:rsidRDefault="009745C6" w:rsidP="009745C6">
      <w:pPr>
        <w:pStyle w:val="USTustnpkodeksu"/>
      </w:pPr>
      <w:r w:rsidRPr="005E77CD">
        <w:t>8. W sprawach o wznowienie postępowania zakończonego decyzją ostateczną Generalnego Inspektora Kontroli Skarbowej właściwy jest ten organ.</w:t>
      </w:r>
    </w:p>
    <w:p w:rsidR="009745C6" w:rsidRPr="009745C6" w:rsidRDefault="009745C6" w:rsidP="00A64DE4">
      <w:pPr>
        <w:pStyle w:val="ARTartustawynprozporzdzenia"/>
        <w:keepNext/>
      </w:pPr>
      <w:r w:rsidRPr="00A64DE4">
        <w:rPr>
          <w:rStyle w:val="Ppogrubienie"/>
        </w:rPr>
        <w:t>Art. 27.</w:t>
      </w:r>
      <w:r w:rsidRPr="009745C6">
        <w:t> 1. Wynik kontroli powinien zawierać:</w:t>
      </w:r>
    </w:p>
    <w:p w:rsidR="009745C6" w:rsidRPr="005E77CD" w:rsidRDefault="009745C6" w:rsidP="009745C6">
      <w:pPr>
        <w:pStyle w:val="PKTpunkt"/>
      </w:pPr>
      <w:r w:rsidRPr="005E77CD">
        <w:t>1)</w:t>
      </w:r>
      <w:r w:rsidRPr="005E77CD">
        <w:tab/>
        <w:t>oznaczenie organu kontroli skarbowej;</w:t>
      </w:r>
    </w:p>
    <w:p w:rsidR="009745C6" w:rsidRPr="005E77CD" w:rsidRDefault="009745C6" w:rsidP="009745C6">
      <w:pPr>
        <w:pStyle w:val="PKTpunkt"/>
      </w:pPr>
      <w:r w:rsidRPr="005E77CD">
        <w:t>2)</w:t>
      </w:r>
      <w:r w:rsidRPr="005E77CD">
        <w:tab/>
        <w:t>oznaczenie kontrolowanego;</w:t>
      </w:r>
    </w:p>
    <w:p w:rsidR="009745C6" w:rsidRPr="005E77CD" w:rsidRDefault="009745C6" w:rsidP="009745C6">
      <w:pPr>
        <w:pStyle w:val="PKTpunkt"/>
      </w:pPr>
      <w:r w:rsidRPr="005E77CD">
        <w:t>3)</w:t>
      </w:r>
      <w:r w:rsidRPr="005E77CD">
        <w:tab/>
        <w:t>datę wydania;</w:t>
      </w:r>
    </w:p>
    <w:p w:rsidR="009745C6" w:rsidRPr="005E77CD" w:rsidRDefault="009745C6" w:rsidP="009745C6">
      <w:pPr>
        <w:pStyle w:val="PKTpunkt"/>
      </w:pPr>
      <w:r w:rsidRPr="005E77CD">
        <w:t>4)</w:t>
      </w:r>
      <w:r w:rsidRPr="005E77CD">
        <w:tab/>
        <w:t>zakres postępowania kontrolnego;</w:t>
      </w:r>
    </w:p>
    <w:p w:rsidR="009745C6" w:rsidRPr="005E77CD" w:rsidRDefault="009745C6" w:rsidP="009745C6">
      <w:pPr>
        <w:pStyle w:val="PKTpunkt"/>
      </w:pPr>
      <w:r w:rsidRPr="005E77CD">
        <w:t>5)</w:t>
      </w:r>
      <w:r w:rsidRPr="005E77CD">
        <w:tab/>
        <w:t>powołanie podstawy prawnej;</w:t>
      </w:r>
    </w:p>
    <w:p w:rsidR="009745C6" w:rsidRPr="005E77CD" w:rsidRDefault="009745C6" w:rsidP="009745C6">
      <w:pPr>
        <w:pStyle w:val="PKTpunkt"/>
      </w:pPr>
      <w:r w:rsidRPr="005E77CD">
        <w:t>6)</w:t>
      </w:r>
      <w:r w:rsidRPr="005E77CD">
        <w:tab/>
        <w:t>końcowe ustalenia i wnioski w zakresie ustalonym</w:t>
      </w:r>
      <w:r w:rsidR="00A64DE4" w:rsidRPr="005E77CD">
        <w:t xml:space="preserve"> w</w:t>
      </w:r>
      <w:r w:rsidR="00A64DE4">
        <w:t> art. </w:t>
      </w:r>
      <w:r w:rsidRPr="005E77CD">
        <w:t>2</w:t>
      </w:r>
      <w:r w:rsidR="00A64DE4" w:rsidRPr="005E77CD">
        <w:t>4</w:t>
      </w:r>
      <w:r w:rsidR="00A64DE4">
        <w:t xml:space="preserve"> ust. </w:t>
      </w:r>
      <w:r w:rsidR="00A64DE4" w:rsidRPr="005E77CD">
        <w:t>1</w:t>
      </w:r>
      <w:r w:rsidR="00A64DE4">
        <w:t xml:space="preserve"> pkt </w:t>
      </w:r>
      <w:r w:rsidRPr="005E77CD">
        <w:t>2;</w:t>
      </w:r>
    </w:p>
    <w:p w:rsidR="009745C6" w:rsidRPr="005E77CD" w:rsidRDefault="009745C6" w:rsidP="009745C6">
      <w:pPr>
        <w:pStyle w:val="PKTpunkt"/>
      </w:pPr>
      <w:r w:rsidRPr="005E77CD">
        <w:t>7)</w:t>
      </w:r>
      <w:r w:rsidRPr="005E77CD">
        <w:tab/>
        <w:t>termin usunięcia nieprawidłowości wskazanych przez organ kontroli skarbowej;</w:t>
      </w:r>
    </w:p>
    <w:p w:rsidR="009745C6" w:rsidRPr="005E77CD" w:rsidRDefault="009745C6" w:rsidP="009745C6">
      <w:pPr>
        <w:pStyle w:val="PKTpunkt"/>
      </w:pPr>
      <w:r w:rsidRPr="005E77CD">
        <w:t>8)</w:t>
      </w:r>
      <w:r w:rsidRPr="005E77CD">
        <w:tab/>
        <w:t>podpis organu kontroli skarbowej.</w:t>
      </w:r>
    </w:p>
    <w:p w:rsidR="009745C6" w:rsidRPr="005E77CD" w:rsidRDefault="009745C6" w:rsidP="009745C6">
      <w:pPr>
        <w:pStyle w:val="USTustnpkodeksu"/>
      </w:pPr>
      <w:r w:rsidRPr="005E77CD">
        <w:t>2. Wynik kontroli doręcza się kontrolowanemu oraz, z uwzględnieniem</w:t>
      </w:r>
      <w:r w:rsidR="00A64DE4">
        <w:t xml:space="preserve"> ust. </w:t>
      </w:r>
      <w:r w:rsidRPr="005E77CD">
        <w:t>4, właś</w:t>
      </w:r>
      <w:r w:rsidRPr="005E77CD">
        <w:softHyphen/>
        <w:t>ciwemu organowi lub dyspone</w:t>
      </w:r>
      <w:r w:rsidRPr="005E77CD">
        <w:t>n</w:t>
      </w:r>
      <w:r w:rsidRPr="005E77CD">
        <w:t>towi części budżetowej, któremu, w przypadku stwierdzenia nieprawidłowości, doręcza się ponadto dokumentację z czynności kontrolnych. Jeżeli wynik kontroli zawiera ustalenia obejmujące zagadnienia należące do właściwości różnych organów, każdemu z tych organów doręcza się wyciąg z wyniku kontroli i dokumentację zawierającą ustalenia w sprawie, w której właściwy jest ten organ.</w:t>
      </w:r>
    </w:p>
    <w:p w:rsidR="009745C6" w:rsidRPr="005E77CD" w:rsidRDefault="009745C6" w:rsidP="009745C6">
      <w:pPr>
        <w:pStyle w:val="USTustnpkodeksu"/>
      </w:pPr>
      <w:r w:rsidRPr="005E77CD">
        <w:t xml:space="preserve">3. Jeżeli w wyniku postępowania kontrolnego zostały stwierdzone nieprawidłowości, organ lub dysponent części </w:t>
      </w:r>
      <w:r w:rsidR="003F1E63">
        <w:br/>
      </w:r>
      <w:r w:rsidRPr="005E77CD">
        <w:t>budżetowej, o którym mowa</w:t>
      </w:r>
      <w:r w:rsidR="00A64DE4" w:rsidRPr="005E77CD">
        <w:t xml:space="preserve"> w</w:t>
      </w:r>
      <w:r w:rsidR="00A64DE4">
        <w:t> ust. </w:t>
      </w:r>
      <w:r w:rsidRPr="005E77CD">
        <w:t>2, jest obowiązany, w terminie 3 miesięcy od dnia doręczenia wyniku kontroli lub wyciągu z wyniku kontroli, zawiadomić organ kontroli skarbowej, który wydał wynik kontroli, o sposobie wykorzystania zawartych w nim ustaleń lub o przyczynach ich niewykorzystania.</w:t>
      </w:r>
    </w:p>
    <w:p w:rsidR="009745C6" w:rsidRPr="005E77CD" w:rsidRDefault="009745C6" w:rsidP="009745C6">
      <w:pPr>
        <w:pStyle w:val="USTustnpkodeksu"/>
      </w:pPr>
      <w:r w:rsidRPr="005E77CD">
        <w:t>4. Wynik kontroli w zakresie oświadczenia o stanie majątkowym doręcza się wnioskodawcy postępowania kontro</w:t>
      </w:r>
      <w:r w:rsidRPr="005E77CD">
        <w:t>l</w:t>
      </w:r>
      <w:r w:rsidRPr="005E77CD">
        <w:t>nego.</w:t>
      </w:r>
    </w:p>
    <w:p w:rsidR="009745C6" w:rsidRPr="009745C6" w:rsidRDefault="009745C6" w:rsidP="00A64DE4">
      <w:pPr>
        <w:pStyle w:val="USTustnpkodeksu"/>
        <w:keepNext/>
      </w:pPr>
      <w:r w:rsidRPr="005E77CD">
        <w:t>5. Wynik kontroli</w:t>
      </w:r>
      <w:r w:rsidRPr="009745C6">
        <w:t xml:space="preserve"> i dokumentacja z czynności kontrolnych w zakresie środków pochodzących z budżetu Unii Eur</w:t>
      </w:r>
      <w:r w:rsidRPr="009745C6">
        <w:t>o</w:t>
      </w:r>
      <w:r w:rsidRPr="009745C6">
        <w:t>pejskiej oraz niepodlegających zwrotowi środków z innych źródeł zagranicznych mogą być przekazane:</w:t>
      </w:r>
    </w:p>
    <w:p w:rsidR="009745C6" w:rsidRPr="005E77CD" w:rsidRDefault="009745C6" w:rsidP="009745C6">
      <w:pPr>
        <w:pStyle w:val="PKTpunkt"/>
      </w:pPr>
      <w:r w:rsidRPr="005E77CD">
        <w:t>1)</w:t>
      </w:r>
      <w:r w:rsidRPr="005E77CD">
        <w:tab/>
        <w:t>właściwej instytucji zarządzającej;</w:t>
      </w:r>
    </w:p>
    <w:p w:rsidR="009745C6" w:rsidRPr="005E77CD" w:rsidRDefault="009745C6" w:rsidP="009745C6">
      <w:pPr>
        <w:pStyle w:val="PKTpunkt"/>
      </w:pPr>
      <w:r w:rsidRPr="005E77CD">
        <w:t>2)</w:t>
      </w:r>
      <w:r w:rsidRPr="005E77CD">
        <w:tab/>
        <w:t>organom Unii Europejskiej;</w:t>
      </w:r>
    </w:p>
    <w:p w:rsidR="009745C6" w:rsidRPr="005E77CD" w:rsidRDefault="009745C6" w:rsidP="009745C6">
      <w:pPr>
        <w:pStyle w:val="PKTpunkt"/>
      </w:pPr>
      <w:r w:rsidRPr="005E77CD">
        <w:t>3)</w:t>
      </w:r>
      <w:r w:rsidRPr="005E77CD">
        <w:tab/>
        <w:t>osobom uprawnionym na podstawie zawartych przez Rzeczpospolitą Polską umów międzynarodowych;</w:t>
      </w:r>
    </w:p>
    <w:p w:rsidR="009745C6" w:rsidRPr="005E77CD" w:rsidRDefault="009745C6" w:rsidP="009745C6">
      <w:pPr>
        <w:pStyle w:val="PKTpunkt"/>
      </w:pPr>
      <w:r w:rsidRPr="005E77CD">
        <w:t>4)</w:t>
      </w:r>
      <w:r w:rsidRPr="005E77CD">
        <w:tab/>
        <w:t>przedstawicielom innych państw w zakresie realizacji wspólnych programów finansowanych ze środków pochodz</w:t>
      </w:r>
      <w:r w:rsidRPr="005E77CD">
        <w:t>ą</w:t>
      </w:r>
      <w:r w:rsidRPr="005E77CD">
        <w:t>cych z budżetu Unii Europejskiej.</w:t>
      </w:r>
    </w:p>
    <w:p w:rsidR="009745C6" w:rsidRPr="005E77CD" w:rsidRDefault="009745C6" w:rsidP="009745C6">
      <w:pPr>
        <w:pStyle w:val="USTustnpkodeksu"/>
      </w:pPr>
      <w:r w:rsidRPr="005E77CD">
        <w:t>6. Kontrolowany jest obowiązany, z wyjątkiem sytuacji, o której mowa</w:t>
      </w:r>
      <w:r w:rsidR="00A64DE4" w:rsidRPr="005E77CD">
        <w:t xml:space="preserve"> w</w:t>
      </w:r>
      <w:r w:rsidR="00A64DE4">
        <w:t> ust. </w:t>
      </w:r>
      <w:r w:rsidRPr="005E77CD">
        <w:t>4, w ciągu 30 dni po upływie terminu określonego</w:t>
      </w:r>
      <w:r w:rsidR="00A64DE4" w:rsidRPr="005E77CD">
        <w:t xml:space="preserve"> w</w:t>
      </w:r>
      <w:r w:rsidR="00A64DE4">
        <w:t> ust. </w:t>
      </w:r>
      <w:r w:rsidR="00A64DE4" w:rsidRPr="005E77CD">
        <w:t>1</w:t>
      </w:r>
      <w:r w:rsidR="00A64DE4">
        <w:t xml:space="preserve"> pkt </w:t>
      </w:r>
      <w:r w:rsidRPr="005E77CD">
        <w:t>7, poinformować organ kontroli skarbowej o sposobie usunięcia wskazanych nieprawidłowości.</w:t>
      </w:r>
    </w:p>
    <w:p w:rsidR="009745C6" w:rsidRPr="005E77CD" w:rsidRDefault="009745C6" w:rsidP="009745C6">
      <w:pPr>
        <w:pStyle w:val="USTustnpkodeksu"/>
      </w:pPr>
      <w:r w:rsidRPr="005E77CD">
        <w:t>7. Organ kontroli skarbowej może zwrócić się do kontrolowanego o dodatkowe wyjaśnienia w związku z informacją, o której mowa</w:t>
      </w:r>
      <w:r w:rsidR="00A64DE4" w:rsidRPr="005E77CD">
        <w:t xml:space="preserve"> w</w:t>
      </w:r>
      <w:r w:rsidR="00A64DE4">
        <w:t> ust. </w:t>
      </w:r>
      <w:r w:rsidRPr="005E77CD">
        <w:t>6.</w:t>
      </w:r>
    </w:p>
    <w:p w:rsidR="009745C6" w:rsidRPr="005E77CD" w:rsidRDefault="009745C6" w:rsidP="009745C6">
      <w:pPr>
        <w:pStyle w:val="ARTartustawynprozporzdzenia"/>
      </w:pPr>
      <w:r w:rsidRPr="00A64DE4">
        <w:rPr>
          <w:rStyle w:val="Ppogrubienie"/>
        </w:rPr>
        <w:t>Art. 28.</w:t>
      </w:r>
      <w:r w:rsidRPr="005E77CD">
        <w:t> Przepisów</w:t>
      </w:r>
      <w:r w:rsidR="00A64DE4">
        <w:t xml:space="preserve"> art. </w:t>
      </w:r>
      <w:r w:rsidRPr="005E77CD">
        <w:t>2</w:t>
      </w:r>
      <w:r w:rsidR="00A64DE4" w:rsidRPr="005E77CD">
        <w:t>4</w:t>
      </w:r>
      <w:r w:rsidR="00A64DE4">
        <w:t xml:space="preserve"> ust. </w:t>
      </w:r>
      <w:r w:rsidR="00A64DE4" w:rsidRPr="005E77CD">
        <w:t>1</w:t>
      </w:r>
      <w:r w:rsidR="00A64DE4">
        <w:t xml:space="preserve"> pkt </w:t>
      </w:r>
      <w:r w:rsidR="00A64DE4" w:rsidRPr="005E77CD">
        <w:t>1</w:t>
      </w:r>
      <w:r w:rsidR="00A64DE4">
        <w:t xml:space="preserve"> i ust. </w:t>
      </w:r>
      <w:r w:rsidRPr="005E77CD">
        <w:t>2 nie stosuje się, jeżeli ustalenia postępowania kontrolnego dotyczą spraw zakończonych decyzją organu podatkowego. W tym przypadku organ kontroli skarbowej wydaje wynik kontroli, który przekazuje właściwemu dla kontrolowanego w dniu zakończenia postępowania kontrolnego organowi podatkowemu oraz kontrolowanemu.</w:t>
      </w:r>
    </w:p>
    <w:p w:rsidR="009745C6" w:rsidRPr="005E77CD" w:rsidRDefault="009745C6" w:rsidP="009745C6">
      <w:pPr>
        <w:pStyle w:val="ARTartustawynprozporzdzenia"/>
        <w:rPr>
          <w:rStyle w:val="IGindeksgrny"/>
        </w:rPr>
      </w:pPr>
      <w:r w:rsidRPr="00A64DE4">
        <w:rPr>
          <w:rStyle w:val="Ppogrubienie"/>
        </w:rPr>
        <w:t>Art. 29.</w:t>
      </w:r>
      <w:r w:rsidRPr="005E77CD">
        <w:t> (uchylony)</w:t>
      </w:r>
    </w:p>
    <w:p w:rsidR="009745C6" w:rsidRPr="005E77CD" w:rsidRDefault="009745C6" w:rsidP="009745C6">
      <w:pPr>
        <w:pStyle w:val="ARTartustawynprozporzdzenia"/>
        <w:rPr>
          <w:rStyle w:val="IGindeksgrny"/>
        </w:rPr>
      </w:pPr>
      <w:r w:rsidRPr="00A64DE4">
        <w:rPr>
          <w:rStyle w:val="Ppogrubienie"/>
        </w:rPr>
        <w:t>Art. 30.</w:t>
      </w:r>
      <w:r w:rsidRPr="005E77CD">
        <w:t> (uchylony)</w:t>
      </w:r>
    </w:p>
    <w:p w:rsidR="009745C6" w:rsidRPr="005E77CD" w:rsidRDefault="009745C6" w:rsidP="009745C6">
      <w:pPr>
        <w:pStyle w:val="ARTartustawynprozporzdzenia"/>
      </w:pPr>
      <w:r w:rsidRPr="00A64DE4">
        <w:rPr>
          <w:rStyle w:val="Ppogrubienie"/>
        </w:rPr>
        <w:t>Art. 31.</w:t>
      </w:r>
      <w:r w:rsidRPr="005E77CD">
        <w:rPr>
          <w:rStyle w:val="IGindeksgrny"/>
        </w:rPr>
        <w:t> </w:t>
      </w:r>
      <w:r w:rsidRPr="005E77CD">
        <w:t>1. W zakresie nieuregulowanym w ustawie do postępowania kontrolnego stosuje się odpowiednio przepisy ustawy z dnia 29 sierpnia 1997 r. – Ordynacja podatkowa.</w:t>
      </w:r>
    </w:p>
    <w:p w:rsidR="009745C6" w:rsidRPr="005E77CD" w:rsidRDefault="009745C6" w:rsidP="009745C6">
      <w:pPr>
        <w:pStyle w:val="USTustnpkodeksu"/>
        <w:rPr>
          <w:rStyle w:val="IGKindeksgrnyikursywa"/>
        </w:rPr>
      </w:pPr>
      <w:r w:rsidRPr="005E77CD">
        <w:t>1a. (uchylony)</w:t>
      </w:r>
    </w:p>
    <w:p w:rsidR="009745C6" w:rsidRPr="009745C6" w:rsidRDefault="009745C6" w:rsidP="00A64DE4">
      <w:pPr>
        <w:pStyle w:val="USTustnpkodeksu"/>
        <w:keepNext/>
      </w:pPr>
      <w:r w:rsidRPr="005E77CD">
        <w:t>2. Użyte</w:t>
      </w:r>
      <w:r w:rsidRPr="009745C6">
        <w:t xml:space="preserve"> w ustawie określenia oznaczają:</w:t>
      </w:r>
    </w:p>
    <w:p w:rsidR="009745C6" w:rsidRPr="005E77CD" w:rsidRDefault="009745C6" w:rsidP="009745C6">
      <w:pPr>
        <w:pStyle w:val="PKTpunkt"/>
      </w:pPr>
      <w:r w:rsidRPr="005E77CD">
        <w:t>1)</w:t>
      </w:r>
      <w:r w:rsidRPr="005E77CD">
        <w:tab/>
        <w:t>organ kontroli skarbowej – organ podatkowy;</w:t>
      </w:r>
    </w:p>
    <w:p w:rsidR="009745C6" w:rsidRPr="005E77CD" w:rsidRDefault="009745C6" w:rsidP="009745C6">
      <w:pPr>
        <w:pStyle w:val="PKTpunkt"/>
      </w:pPr>
      <w:r w:rsidRPr="005E77CD">
        <w:t>2)</w:t>
      </w:r>
      <w:r w:rsidRPr="005E77CD">
        <w:tab/>
        <w:t>inspektor kontroli skarbowej albo osoba dokonująca czynności kontrolnych, o której mowa</w:t>
      </w:r>
      <w:r w:rsidR="00A64DE4" w:rsidRPr="005E77CD">
        <w:t xml:space="preserve"> w</w:t>
      </w:r>
      <w:r w:rsidR="00A64DE4">
        <w:t> art. </w:t>
      </w:r>
      <w:r w:rsidRPr="005E77CD">
        <w:t>3</w:t>
      </w:r>
      <w:r w:rsidR="00A64DE4" w:rsidRPr="005E77CD">
        <w:t>8</w:t>
      </w:r>
      <w:r w:rsidR="00A64DE4">
        <w:t xml:space="preserve"> ust. </w:t>
      </w:r>
      <w:r w:rsidRPr="005E77CD">
        <w:t>3 – kontr</w:t>
      </w:r>
      <w:r w:rsidRPr="005E77CD">
        <w:t>o</w:t>
      </w:r>
      <w:r w:rsidRPr="005E77CD">
        <w:t>lującego;</w:t>
      </w:r>
    </w:p>
    <w:p w:rsidR="009745C6" w:rsidRPr="005E77CD" w:rsidRDefault="009745C6" w:rsidP="009745C6">
      <w:pPr>
        <w:pStyle w:val="PKTpunkt"/>
      </w:pPr>
      <w:r w:rsidRPr="005E77CD">
        <w:t>3)</w:t>
      </w:r>
      <w:r w:rsidRPr="005E77CD">
        <w:tab/>
        <w:t>postępowanie kontrolne – postępowanie podatkowe, o którym mowa w dziale IV ustawy z dnia 29 sierpnia 1997 r. – Ordynacja podatkowa;</w:t>
      </w:r>
    </w:p>
    <w:p w:rsidR="009745C6" w:rsidRPr="005E77CD" w:rsidRDefault="009745C6" w:rsidP="009745C6">
      <w:pPr>
        <w:pStyle w:val="PKTpunkt"/>
      </w:pPr>
      <w:r w:rsidRPr="005E77CD">
        <w:t>4)</w:t>
      </w:r>
      <w:r w:rsidRPr="005E77CD">
        <w:tab/>
        <w:t>kontrola podatkowa – kontrolę, o której mowa w dziale VI ustawy z dnia 29 sierpnia 1997 r. – Ordynacja podatkowa.</w:t>
      </w:r>
    </w:p>
    <w:p w:rsidR="009745C6" w:rsidRPr="005E77CD" w:rsidRDefault="009745C6" w:rsidP="009745C6">
      <w:pPr>
        <w:pStyle w:val="USTustnpkodeksu"/>
      </w:pPr>
      <w:r w:rsidRPr="005E77CD">
        <w:t>3. Jeżeli przepisy ustawy – Ordynacja podatkowa zobowiązują kontrolujących do okazania legitymacji służbowej, kontrolujący, o którym mowa</w:t>
      </w:r>
      <w:r w:rsidR="00A64DE4" w:rsidRPr="005E77CD">
        <w:t xml:space="preserve"> w</w:t>
      </w:r>
      <w:r w:rsidR="00A64DE4">
        <w:t> ust. </w:t>
      </w:r>
      <w:r w:rsidR="00A64DE4" w:rsidRPr="005E77CD">
        <w:t>2</w:t>
      </w:r>
      <w:r w:rsidR="00A64DE4">
        <w:t xml:space="preserve"> pkt </w:t>
      </w:r>
      <w:r w:rsidRPr="005E77CD">
        <w:t>2, zobowiązany jest do okazania legitymacji służbowej i znaku identyfikacyjn</w:t>
      </w:r>
      <w:r w:rsidRPr="005E77CD">
        <w:t>e</w:t>
      </w:r>
      <w:r w:rsidRPr="005E77CD">
        <w:t>go, z zastrzeżeniem</w:t>
      </w:r>
      <w:r w:rsidR="00A64DE4">
        <w:t xml:space="preserve"> art. </w:t>
      </w:r>
      <w:r w:rsidRPr="005E77CD">
        <w:t>3</w:t>
      </w:r>
      <w:r w:rsidR="00A64DE4" w:rsidRPr="005E77CD">
        <w:t>0</w:t>
      </w:r>
      <w:r w:rsidR="00A64DE4">
        <w:t xml:space="preserve"> ust. </w:t>
      </w:r>
      <w:r w:rsidRPr="005E77CD">
        <w:t>2 ustawy z dnia 7 czerwca 2002 r. o zniesieniu Generalnego Inspektora Celnego, o zmianie ustawy o kontroli skarbowej oraz zmianie niektórych innych ustaw (</w:t>
      </w:r>
      <w:r w:rsidR="00A64DE4">
        <w:t>Dz. U. Nr </w:t>
      </w:r>
      <w:r w:rsidRPr="005E77CD">
        <w:t>89,</w:t>
      </w:r>
      <w:r w:rsidR="00A64DE4">
        <w:t xml:space="preserve"> poz. </w:t>
      </w:r>
      <w:r w:rsidRPr="005E77CD">
        <w:t>80</w:t>
      </w:r>
      <w:r w:rsidR="00A64DE4" w:rsidRPr="005E77CD">
        <w:t>4</w:t>
      </w:r>
      <w:r w:rsidR="00A64DE4">
        <w:t xml:space="preserve"> oraz</w:t>
      </w:r>
      <w:r w:rsidRPr="005E77CD">
        <w:t xml:space="preserve"> z 2004 r.</w:t>
      </w:r>
      <w:r w:rsidR="00A64DE4">
        <w:t xml:space="preserve"> Nr </w:t>
      </w:r>
      <w:r w:rsidRPr="005E77CD">
        <w:t>273,</w:t>
      </w:r>
      <w:r w:rsidR="00A64DE4">
        <w:t xml:space="preserve"> poz. </w:t>
      </w:r>
      <w:r w:rsidRPr="005E77CD">
        <w:t>2703).</w:t>
      </w:r>
    </w:p>
    <w:p w:rsidR="009745C6" w:rsidRPr="005E77CD" w:rsidRDefault="009745C6" w:rsidP="009745C6">
      <w:pPr>
        <w:pStyle w:val="ARTartustawynprozporzdzenia"/>
      </w:pPr>
      <w:r w:rsidRPr="00A64DE4">
        <w:rPr>
          <w:rStyle w:val="Ppogrubienie"/>
        </w:rPr>
        <w:t>Art. 32.</w:t>
      </w:r>
      <w:r w:rsidRPr="005E77CD">
        <w:t> 1. Generalny Inspektor Kontroli Skarbowej lub dyrektor urzędu kontroli skarbowej może zwrócić się do sprawującego nadzór nad kontrolowanym lub do właściwego organu z notą sygnalizacyjną informującą o dostrzeżonych nieprawidłowościach.</w:t>
      </w:r>
    </w:p>
    <w:p w:rsidR="009745C6" w:rsidRPr="005E77CD" w:rsidRDefault="009745C6" w:rsidP="009745C6">
      <w:pPr>
        <w:pStyle w:val="USTustnpkodeksu"/>
      </w:pPr>
      <w:r w:rsidRPr="005E77CD">
        <w:t>2. Jednostka, do której nota sygnalizacyjna została skierowana, jest obowiązana, w terminie 30 dni od dnia doręcz</w:t>
      </w:r>
      <w:r w:rsidRPr="005E77CD">
        <w:t>e</w:t>
      </w:r>
      <w:r w:rsidRPr="005E77CD">
        <w:t>nia tej noty, zawiadomić Generalnego Inspektora Kontroli Skarbowej lub dyrektora urzędu kontroli skarbowej o sposobie wykorzystania zawartych w niej informacji lub o przyczynach jej niewykorzystania.</w:t>
      </w:r>
    </w:p>
    <w:p w:rsidR="009745C6" w:rsidRPr="005E77CD" w:rsidRDefault="009745C6" w:rsidP="009745C6">
      <w:pPr>
        <w:pStyle w:val="USTustnpkodeksu"/>
      </w:pPr>
      <w:r w:rsidRPr="005E77CD">
        <w:t xml:space="preserve">3. Jeżeli w toku kontroli stwierdzono nieprawidłowości w ustalaniu lub w poborze zobowiązań podatkowych przez organy gminy, Generalny Inspektor Kontroli Skarbowej lub dyrektor urzędu kontroli skarbowej zawiadamia o tym </w:t>
      </w:r>
      <w:proofErr w:type="spellStart"/>
      <w:r w:rsidRPr="005E77CD">
        <w:t>właś</w:t>
      </w:r>
      <w:proofErr w:type="spellEnd"/>
      <w:r w:rsidR="003F1E63">
        <w:t>-</w:t>
      </w:r>
      <w:r w:rsidR="003F1E63">
        <w:br/>
      </w:r>
      <w:proofErr w:type="spellStart"/>
      <w:r w:rsidRPr="005E77CD">
        <w:t>ciwą</w:t>
      </w:r>
      <w:proofErr w:type="spellEnd"/>
      <w:r w:rsidRPr="005E77CD">
        <w:t xml:space="preserve"> izbę obrachunkową.</w:t>
      </w:r>
    </w:p>
    <w:p w:rsidR="009745C6" w:rsidRPr="005E77CD" w:rsidRDefault="009745C6" w:rsidP="009745C6">
      <w:pPr>
        <w:pStyle w:val="USTustnpkodeksu"/>
        <w:rPr>
          <w:rStyle w:val="IGindeksgrny"/>
        </w:rPr>
      </w:pPr>
      <w:r w:rsidRPr="005E77CD">
        <w:t>4. (uchylony)</w:t>
      </w:r>
    </w:p>
    <w:p w:rsidR="009745C6" w:rsidRPr="009745C6" w:rsidRDefault="009745C6" w:rsidP="00A64DE4">
      <w:pPr>
        <w:pStyle w:val="ARTartustawynprozporzdzenia"/>
        <w:keepNext/>
      </w:pPr>
      <w:r w:rsidRPr="00A64DE4">
        <w:rPr>
          <w:rStyle w:val="Ppogrubienie"/>
        </w:rPr>
        <w:t>Art. 33.</w:t>
      </w:r>
      <w:r w:rsidRPr="009745C6">
        <w:rPr>
          <w:rStyle w:val="IGindeksgrny"/>
        </w:rPr>
        <w:t> </w:t>
      </w:r>
      <w:r w:rsidRPr="009745C6">
        <w:t>1. Na pisemne żądanie Generalnego Inspektora Kontroli Skarbowej albo dyrektora urzędu kontroli skarb</w:t>
      </w:r>
      <w:r w:rsidRPr="009745C6">
        <w:t>o</w:t>
      </w:r>
      <w:r w:rsidRPr="009745C6">
        <w:t>wej, wydane w związku z wszczętym postępowaniem przygotowawczym w sprawie o przestępstwa i wykroczenia oraz przestępstwa skarbowe lub wykroczenia skarbowe, banki są obowiązane do sporządzania i przekazywania informacji dotyczących podejrzanego w zakresie:</w:t>
      </w:r>
    </w:p>
    <w:p w:rsidR="009745C6" w:rsidRPr="005E77CD" w:rsidRDefault="009745C6" w:rsidP="009745C6">
      <w:pPr>
        <w:pStyle w:val="PKTpunkt"/>
      </w:pPr>
      <w:r w:rsidRPr="005E77CD">
        <w:t>1)</w:t>
      </w:r>
      <w:r w:rsidRPr="005E77CD">
        <w:tab/>
        <w:t>posiadanych rachunków bankowych lub posiadanych pełnomocnictw do dysponowania rachunkami bankowymi, liczby tych rachunków lub pełnomocnictw, obrotów i stanów tych rachunków, z podaniem wpływów, obciążeń r</w:t>
      </w:r>
      <w:r w:rsidRPr="005E77CD">
        <w:t>a</w:t>
      </w:r>
      <w:r w:rsidRPr="005E77CD">
        <w:t>chunków i ich tytułów oraz odpowiednio ich nadawców i odbiorców;</w:t>
      </w:r>
    </w:p>
    <w:p w:rsidR="009745C6" w:rsidRPr="005E77CD" w:rsidRDefault="009745C6" w:rsidP="009745C6">
      <w:pPr>
        <w:pStyle w:val="PKTpunkt"/>
      </w:pPr>
      <w:r w:rsidRPr="005E77CD">
        <w:t>2)</w:t>
      </w:r>
      <w:r w:rsidRPr="005E77CD">
        <w:tab/>
        <w:t>posiadanych rachunków pieniężnych, rachunków papierów wartościowych lub posiadanych pełnomocnictw do dy</w:t>
      </w:r>
      <w:r w:rsidRPr="005E77CD">
        <w:t>s</w:t>
      </w:r>
      <w:r w:rsidRPr="005E77CD">
        <w:t>ponowania takimi rachunkami, liczby tych rachunków, a także obrotów i stanów tych rachunków;</w:t>
      </w:r>
    </w:p>
    <w:p w:rsidR="009745C6" w:rsidRPr="005E77CD" w:rsidRDefault="009745C6" w:rsidP="009745C6">
      <w:pPr>
        <w:pStyle w:val="PKTpunkt"/>
      </w:pPr>
      <w:r w:rsidRPr="005E77CD">
        <w:t>3)</w:t>
      </w:r>
      <w:r w:rsidRPr="005E77CD">
        <w:tab/>
        <w:t>zawartych umów kredytowych lub umów pożyczki, z podaniem wysokości zobowiązań wynikających z tych kred</w:t>
      </w:r>
      <w:r w:rsidRPr="005E77CD">
        <w:t>y</w:t>
      </w:r>
      <w:r w:rsidRPr="005E77CD">
        <w:t>tów lub pożyczek, celów, na jakie zostały udzielone, i sposobu zabezpieczenia ich spłaty, a także umów depozyt</w:t>
      </w:r>
      <w:r w:rsidRPr="005E77CD">
        <w:t>o</w:t>
      </w:r>
      <w:r w:rsidRPr="005E77CD">
        <w:t>wych i umów udostępniania skrytek sejfowych;</w:t>
      </w:r>
    </w:p>
    <w:p w:rsidR="009745C6" w:rsidRPr="005E77CD" w:rsidRDefault="009745C6" w:rsidP="009745C6">
      <w:pPr>
        <w:pStyle w:val="PKTpunkt"/>
      </w:pPr>
      <w:r w:rsidRPr="005E77CD">
        <w:t>4)</w:t>
      </w:r>
      <w:r w:rsidRPr="005E77CD">
        <w:tab/>
        <w:t>nabytych za pośrednictwem banków akcji Skarbu Państwa lub obligacji Skarbu Państwa, a także obrotu tymi papi</w:t>
      </w:r>
      <w:r w:rsidRPr="005E77CD">
        <w:t>e</w:t>
      </w:r>
      <w:r w:rsidRPr="005E77CD">
        <w:t>rami wartościowymi;</w:t>
      </w:r>
    </w:p>
    <w:p w:rsidR="009745C6" w:rsidRPr="005E77CD" w:rsidRDefault="009745C6" w:rsidP="009745C6">
      <w:pPr>
        <w:pStyle w:val="PKTpunkt"/>
      </w:pPr>
      <w:r w:rsidRPr="005E77CD">
        <w:t>5)</w:t>
      </w:r>
      <w:r w:rsidRPr="005E77CD">
        <w:tab/>
        <w:t>obrotu wydawanymi przez banki certyfikatami depozytowymi lub innymi papierami wartościowymi.</w:t>
      </w:r>
    </w:p>
    <w:p w:rsidR="009745C6" w:rsidRPr="005E77CD" w:rsidRDefault="009745C6" w:rsidP="009745C6">
      <w:pPr>
        <w:pStyle w:val="USTustnpkodeksu"/>
      </w:pPr>
      <w:r w:rsidRPr="005E77CD">
        <w:t>2. Przepisy</w:t>
      </w:r>
      <w:r w:rsidR="00A64DE4">
        <w:t xml:space="preserve"> ust. </w:t>
      </w:r>
      <w:r w:rsidR="00A64DE4" w:rsidRPr="005E77CD">
        <w:t>1</w:t>
      </w:r>
      <w:r w:rsidR="00A64DE4">
        <w:t xml:space="preserve"> pkt </w:t>
      </w:r>
      <w:r w:rsidR="00A64DE4" w:rsidRPr="005E77CD">
        <w:t>2</w:t>
      </w:r>
      <w:r w:rsidR="00A64DE4">
        <w:t xml:space="preserve"> i </w:t>
      </w:r>
      <w:r w:rsidRPr="005E77CD">
        <w:t>4 stosuje się odpowiednio do innych niż banki podmiotów prowadzących przedsiębiorstwa maklerskie.</w:t>
      </w:r>
    </w:p>
    <w:p w:rsidR="009745C6" w:rsidRPr="005E77CD" w:rsidRDefault="009745C6" w:rsidP="009745C6">
      <w:pPr>
        <w:pStyle w:val="USTustnpkodeksu"/>
      </w:pPr>
      <w:r w:rsidRPr="005E77CD">
        <w:t>3. Przepisy</w:t>
      </w:r>
      <w:r w:rsidR="00A64DE4">
        <w:t xml:space="preserve"> ust. </w:t>
      </w:r>
      <w:r w:rsidR="00A64DE4" w:rsidRPr="005E77CD">
        <w:t>1</w:t>
      </w:r>
      <w:r w:rsidR="00A64DE4">
        <w:t xml:space="preserve"> pkt </w:t>
      </w:r>
      <w:r w:rsidR="00A64DE4" w:rsidRPr="005E77CD">
        <w:t>1</w:t>
      </w:r>
      <w:r w:rsidR="00A64DE4">
        <w:t xml:space="preserve"> i </w:t>
      </w:r>
      <w:r w:rsidRPr="005E77CD">
        <w:t>3 stosuje się odpowiednio do spółdzielczych kas oszczęd</w:t>
      </w:r>
      <w:r w:rsidRPr="005E77CD">
        <w:softHyphen/>
        <w:t>nościowo</w:t>
      </w:r>
      <w:r w:rsidRPr="005E77CD">
        <w:softHyphen/>
      </w:r>
      <w:r w:rsidR="002D6E75">
        <w:softHyphen/>
      </w:r>
      <w:r w:rsidR="00A64DE4">
        <w:softHyphen/>
      </w:r>
      <w:r w:rsidR="00A64DE4">
        <w:noBreakHyphen/>
      </w:r>
      <w:r w:rsidRPr="005E77CD">
        <w:t>kredytowych.</w:t>
      </w:r>
    </w:p>
    <w:p w:rsidR="009745C6" w:rsidRPr="005E77CD" w:rsidRDefault="009745C6" w:rsidP="009745C6">
      <w:pPr>
        <w:pStyle w:val="USTustnpkodeksu"/>
      </w:pPr>
      <w:r w:rsidRPr="005E77CD">
        <w:t>4. Towarzystwo funduszy inwestycyjnych, na pisemne żądanie Generalnego Inspektora Kontroli Skarbowej albo d</w:t>
      </w:r>
      <w:r w:rsidRPr="005E77CD">
        <w:t>y</w:t>
      </w:r>
      <w:r w:rsidRPr="005E77CD">
        <w:t>rektora urzędu kontroli skarbowej, jest obowiązane do sporządzania i przekazywania informacji o dacie nabycia, liczbie, cenie i wartości nabytych jednostek uczestnictwa oraz o dacie odkupienia, liczbie i wartości odkupionych jednostek uczestnictwa, kwocie wypłaconej uczestnikowi funduszu za odkupione jednostki uczestnictwa, a także o dacie i kwocie dochodów funduszu wypłaconych uczestnikowi. Przepis</w:t>
      </w:r>
      <w:r w:rsidR="00A64DE4">
        <w:t xml:space="preserve"> ust. </w:t>
      </w:r>
      <w:r w:rsidRPr="005E77CD">
        <w:t>1, w części dotyczącej przesłanek wystąpienia z żądaniem, stosuje się odpowiednio.</w:t>
      </w:r>
    </w:p>
    <w:p w:rsidR="009745C6" w:rsidRPr="005E77CD" w:rsidRDefault="009745C6" w:rsidP="009745C6">
      <w:pPr>
        <w:pStyle w:val="USTustnpkodeksu"/>
      </w:pPr>
      <w:r w:rsidRPr="005E77CD">
        <w:t>5. Zakład ubezpieczeń, osoby i podmioty, przy pomocy których zakład ubezpieczeń wykonuje czynności ubezpiecz</w:t>
      </w:r>
      <w:r w:rsidRPr="005E77CD">
        <w:t>e</w:t>
      </w:r>
      <w:r w:rsidRPr="005E77CD">
        <w:t>niowe, oraz towarzystwo emerytalne, na pisemne żądanie Generalnego Inspektora Kontroli Skarbowej albo dyrektora urzędu kontroli skarbowej, są obowiązane do sporządzenia i przekazania informacji o stronie umowy ubezpieczeniowej lub o osobie będącej członkiem otwartego funduszu emerytalnego oraz o wpłaconych i wypłaconych kwotach w związku z zawartymi umowami ubezpieczeniowymi oraz w związku z uczestnictwem w otwartym funduszu emerytalnym. Przepis</w:t>
      </w:r>
      <w:r w:rsidR="00A64DE4">
        <w:t xml:space="preserve"> ust. </w:t>
      </w:r>
      <w:r w:rsidRPr="005E77CD">
        <w:t>1, w części dotyczącej przesłanek wystąpienia z żądaniem, stosuje się odpowiednio.</w:t>
      </w:r>
    </w:p>
    <w:p w:rsidR="009745C6" w:rsidRPr="005E77CD" w:rsidRDefault="009745C6" w:rsidP="009745C6">
      <w:pPr>
        <w:pStyle w:val="USTustnpkodeksu"/>
      </w:pPr>
      <w:r w:rsidRPr="005E77CD">
        <w:t>6. Udzielenie informacji, o których mowa</w:t>
      </w:r>
      <w:r w:rsidR="00A64DE4" w:rsidRPr="005E77CD">
        <w:t xml:space="preserve"> w</w:t>
      </w:r>
      <w:r w:rsidR="00A64DE4">
        <w:t> ust. </w:t>
      </w:r>
      <w:r w:rsidRPr="005E77CD">
        <w:t>1–5, następuje nieodpłatnie.</w:t>
      </w:r>
    </w:p>
    <w:p w:rsidR="009745C6" w:rsidRPr="005E77CD" w:rsidRDefault="009745C6" w:rsidP="009745C6">
      <w:pPr>
        <w:pStyle w:val="USTustnpkodeksu"/>
      </w:pPr>
      <w:r w:rsidRPr="005E77CD">
        <w:t>7. W żądaniach, o których mowa</w:t>
      </w:r>
      <w:r w:rsidR="00A64DE4" w:rsidRPr="005E77CD">
        <w:t xml:space="preserve"> w</w:t>
      </w:r>
      <w:r w:rsidR="00A64DE4">
        <w:t> ust. </w:t>
      </w:r>
      <w:r w:rsidRPr="005E77CD">
        <w:t>1–5, Generalny Inspektor Kontroli Skarbowej albo dyrektor urzędu kontroli skarbowej określa zakres informacji oraz termin ich przekazania.</w:t>
      </w:r>
    </w:p>
    <w:p w:rsidR="009745C6" w:rsidRPr="005E77CD" w:rsidRDefault="009745C6" w:rsidP="009745C6">
      <w:pPr>
        <w:pStyle w:val="USTustnpkodeksu"/>
      </w:pPr>
      <w:r w:rsidRPr="005E77CD">
        <w:t>8. Żądania, o których mowa</w:t>
      </w:r>
      <w:r w:rsidR="00A64DE4" w:rsidRPr="005E77CD">
        <w:t xml:space="preserve"> w</w:t>
      </w:r>
      <w:r w:rsidR="00A64DE4">
        <w:t> ust. </w:t>
      </w:r>
      <w:r w:rsidRPr="005E77CD">
        <w:t xml:space="preserve">1–5, oznacza się klauzulą </w:t>
      </w:r>
      <w:r w:rsidR="00A64DE4">
        <w:t>„</w:t>
      </w:r>
      <w:r w:rsidRPr="005E77CD">
        <w:t>Tajemnica skarbowa</w:t>
      </w:r>
      <w:r w:rsidR="00A64DE4">
        <w:t>”</w:t>
      </w:r>
      <w:r w:rsidRPr="005E77CD">
        <w:t xml:space="preserve">, a ich przekazanie następuje w trybie przewidzianym dla dokumentów zawierających informacje niejawne o klauzuli </w:t>
      </w:r>
      <w:r w:rsidR="00A64DE4">
        <w:t>„</w:t>
      </w:r>
      <w:r w:rsidRPr="005E77CD">
        <w:t>zastrzeżone</w:t>
      </w:r>
      <w:r w:rsidR="00A64DE4">
        <w:t>”</w:t>
      </w:r>
      <w:r w:rsidRPr="005E77CD">
        <w:t xml:space="preserve"> w rozumieniu przepisów o ochronie informacji niejawnych.</w:t>
      </w:r>
    </w:p>
    <w:p w:rsidR="009745C6" w:rsidRPr="009745C6" w:rsidRDefault="009745C6" w:rsidP="00A64DE4">
      <w:pPr>
        <w:pStyle w:val="ARTartustawynprozporzdzenia"/>
        <w:keepNext/>
        <w:rPr>
          <w:rStyle w:val="IGindeksgrny"/>
        </w:rPr>
      </w:pPr>
      <w:r w:rsidRPr="00A64DE4">
        <w:rPr>
          <w:rStyle w:val="Ppogrubienie"/>
        </w:rPr>
        <w:t>Art. 33a.</w:t>
      </w:r>
      <w:r w:rsidRPr="009745C6">
        <w:t> 1. Z żądaniem sporządzenia i przekazania informacji w zakresie, o którym mowa</w:t>
      </w:r>
      <w:r w:rsidR="00A64DE4" w:rsidRPr="009745C6">
        <w:t xml:space="preserve"> w</w:t>
      </w:r>
      <w:r w:rsidR="00A64DE4">
        <w:t> art. </w:t>
      </w:r>
      <w:r w:rsidRPr="009745C6">
        <w:t>3</w:t>
      </w:r>
      <w:r w:rsidR="00A64DE4" w:rsidRPr="009745C6">
        <w:t>3</w:t>
      </w:r>
      <w:r w:rsidR="00A64DE4">
        <w:t xml:space="preserve"> ust. </w:t>
      </w:r>
      <w:r w:rsidRPr="009745C6">
        <w:t>1–5, Gen</w:t>
      </w:r>
      <w:r w:rsidRPr="009745C6">
        <w:t>e</w:t>
      </w:r>
      <w:r w:rsidRPr="009745C6">
        <w:t>ralny Inspektor Kontroli Skarbowej albo dyrektor urzędu kontroli skarbowej może wystąpić również w związku z postępowaniem kontrolnym, po uprzednim wezwaniu kontrolowanego do udzielenia informacji z tego zakresu albo do upoważnienia instytucji finansowych do przekazania tych informacji, jeżeli kontrolowany uprzednio:</w:t>
      </w:r>
    </w:p>
    <w:p w:rsidR="009745C6" w:rsidRPr="005E77CD" w:rsidRDefault="009745C6" w:rsidP="009745C6">
      <w:pPr>
        <w:pStyle w:val="PKTpunkt"/>
      </w:pPr>
      <w:r w:rsidRPr="005E77CD">
        <w:t>1)</w:t>
      </w:r>
      <w:r w:rsidRPr="005E77CD">
        <w:tab/>
        <w:t>nie wyrazi zgody na udzielenie tych informacji albo</w:t>
      </w:r>
    </w:p>
    <w:p w:rsidR="009745C6" w:rsidRPr="005E77CD" w:rsidRDefault="009745C6" w:rsidP="009745C6">
      <w:pPr>
        <w:pStyle w:val="PKTpunkt"/>
      </w:pPr>
      <w:r w:rsidRPr="005E77CD">
        <w:t>2)</w:t>
      </w:r>
      <w:r w:rsidRPr="005E77CD">
        <w:tab/>
        <w:t>nie upoważni organu kontroli skarbowej do wystąpienia do instytucji finansowych wymienionych</w:t>
      </w:r>
      <w:r w:rsidR="00A64DE4" w:rsidRPr="005E77CD">
        <w:t xml:space="preserve"> w</w:t>
      </w:r>
      <w:r w:rsidR="00A64DE4">
        <w:t> art. </w:t>
      </w:r>
      <w:r w:rsidRPr="005E77CD">
        <w:t>3</w:t>
      </w:r>
      <w:r w:rsidR="00A64DE4" w:rsidRPr="005E77CD">
        <w:t>3</w:t>
      </w:r>
      <w:r w:rsidR="00A64DE4">
        <w:t xml:space="preserve"> ust. </w:t>
      </w:r>
      <w:r w:rsidR="00071228">
        <w:t xml:space="preserve">1–5 </w:t>
      </w:r>
      <w:r w:rsidRPr="005E77CD">
        <w:t>o przekazanie tych informacji, albo</w:t>
      </w:r>
    </w:p>
    <w:p w:rsidR="009745C6" w:rsidRPr="005E77CD" w:rsidRDefault="009745C6" w:rsidP="009745C6">
      <w:pPr>
        <w:pStyle w:val="PKTpunkt"/>
      </w:pPr>
      <w:r w:rsidRPr="005E77CD">
        <w:t>3)</w:t>
      </w:r>
      <w:r w:rsidRPr="005E77CD">
        <w:tab/>
        <w:t>w terminie wyznaczonym przez organ kontroli skarbowej nie udzieli informacji lub upoważnienia, o których mowa</w:t>
      </w:r>
      <w:r w:rsidR="00A64DE4" w:rsidRPr="005E77CD">
        <w:t xml:space="preserve"> w</w:t>
      </w:r>
      <w:r w:rsidR="00A64DE4">
        <w:t> pkt </w:t>
      </w:r>
      <w:r w:rsidR="00A64DE4" w:rsidRPr="005E77CD">
        <w:t>1</w:t>
      </w:r>
      <w:r w:rsidR="00A64DE4">
        <w:t xml:space="preserve"> lub</w:t>
      </w:r>
      <w:r w:rsidRPr="005E77CD">
        <w:t xml:space="preserve"> 2, albo</w:t>
      </w:r>
    </w:p>
    <w:p w:rsidR="009745C6" w:rsidRPr="005E77CD" w:rsidRDefault="009745C6" w:rsidP="009745C6">
      <w:pPr>
        <w:pStyle w:val="PKTpunkt"/>
      </w:pPr>
      <w:r w:rsidRPr="005E77CD">
        <w:t>4)</w:t>
      </w:r>
      <w:r w:rsidRPr="005E77CD">
        <w:tab/>
        <w:t xml:space="preserve">udzielił informacji, które wymagają uzupełnienia lub porównania z informacjami pochodzącymi z instytucji </w:t>
      </w:r>
      <w:proofErr w:type="spellStart"/>
      <w:r w:rsidRPr="005E77CD">
        <w:t>finan</w:t>
      </w:r>
      <w:proofErr w:type="spellEnd"/>
      <w:r w:rsidR="003F1E63">
        <w:t>-</w:t>
      </w:r>
      <w:r w:rsidR="003F1E63">
        <w:br/>
      </w:r>
      <w:proofErr w:type="spellStart"/>
      <w:r w:rsidRPr="005E77CD">
        <w:t>sowej</w:t>
      </w:r>
      <w:proofErr w:type="spellEnd"/>
      <w:r w:rsidRPr="005E77CD">
        <w:t>.</w:t>
      </w:r>
    </w:p>
    <w:p w:rsidR="009745C6" w:rsidRPr="009745C6" w:rsidRDefault="009745C6" w:rsidP="00A64DE4">
      <w:pPr>
        <w:pStyle w:val="USTustnpkodeksu"/>
        <w:keepNext/>
      </w:pPr>
      <w:r w:rsidRPr="005E77CD">
        <w:t>2. Żądanie,</w:t>
      </w:r>
      <w:r w:rsidRPr="009745C6">
        <w:t xml:space="preserve"> o którym mowa</w:t>
      </w:r>
      <w:r w:rsidR="00A64DE4" w:rsidRPr="009745C6">
        <w:t xml:space="preserve"> w</w:t>
      </w:r>
      <w:r w:rsidR="00A64DE4">
        <w:t> ust. </w:t>
      </w:r>
      <w:r w:rsidRPr="009745C6">
        <w:t>1, zawiera:</w:t>
      </w:r>
    </w:p>
    <w:p w:rsidR="009745C6" w:rsidRPr="005E77CD" w:rsidRDefault="009745C6" w:rsidP="009745C6">
      <w:pPr>
        <w:pStyle w:val="PKTpunkt"/>
      </w:pPr>
      <w:r w:rsidRPr="005E77CD">
        <w:t>1)</w:t>
      </w:r>
      <w:r w:rsidRPr="005E77CD">
        <w:tab/>
        <w:t>wskazanie przesłanek uzasadniających konieczność uzyskania tych informacji;</w:t>
      </w:r>
    </w:p>
    <w:p w:rsidR="009745C6" w:rsidRPr="009745C6" w:rsidRDefault="009745C6" w:rsidP="00A64DE4">
      <w:pPr>
        <w:pStyle w:val="PKTpunkt"/>
        <w:keepNext/>
      </w:pPr>
      <w:r w:rsidRPr="005E77CD">
        <w:t>2)</w:t>
      </w:r>
      <w:r w:rsidRPr="005E77CD">
        <w:tab/>
        <w:t>dowody potwierdzające, że:</w:t>
      </w:r>
    </w:p>
    <w:p w:rsidR="009745C6" w:rsidRPr="005E77CD" w:rsidRDefault="009745C6" w:rsidP="009745C6">
      <w:pPr>
        <w:pStyle w:val="LITlitera"/>
      </w:pPr>
      <w:r w:rsidRPr="005E77CD">
        <w:t>a)</w:t>
      </w:r>
      <w:r w:rsidRPr="005E77CD">
        <w:tab/>
        <w:t>kontrolowany odmówił udzielenia informacji lub</w:t>
      </w:r>
    </w:p>
    <w:p w:rsidR="009745C6" w:rsidRPr="005E77CD" w:rsidRDefault="009745C6" w:rsidP="009745C6">
      <w:pPr>
        <w:pStyle w:val="LITlitera"/>
      </w:pPr>
      <w:r w:rsidRPr="005E77CD">
        <w:t>b)</w:t>
      </w:r>
      <w:r w:rsidRPr="005E77CD">
        <w:tab/>
        <w:t>kontrolowany nie wyraził zgody na udzielenie organowi kontroli skarbowej upoważnienia do zażądania tych i</w:t>
      </w:r>
      <w:r w:rsidRPr="005E77CD">
        <w:t>n</w:t>
      </w:r>
      <w:r w:rsidRPr="005E77CD">
        <w:t>formacji, lub</w:t>
      </w:r>
    </w:p>
    <w:p w:rsidR="009745C6" w:rsidRPr="005E77CD" w:rsidRDefault="009745C6" w:rsidP="009745C6">
      <w:pPr>
        <w:pStyle w:val="LITlitera"/>
      </w:pPr>
      <w:r w:rsidRPr="005E77CD">
        <w:t>c)</w:t>
      </w:r>
      <w:r w:rsidRPr="005E77CD">
        <w:tab/>
        <w:t>w terminie określonym przez organ kontroli skarbowej kontrolowany nie udzielił informacji albo upoważnienia.</w:t>
      </w:r>
    </w:p>
    <w:p w:rsidR="009745C6" w:rsidRPr="005E77CD" w:rsidRDefault="009745C6" w:rsidP="009745C6">
      <w:pPr>
        <w:pStyle w:val="USTustnpkodeksu"/>
      </w:pPr>
      <w:r w:rsidRPr="005E77CD">
        <w:t>3. Instytucje finansowe wymienione</w:t>
      </w:r>
      <w:r w:rsidR="00A64DE4" w:rsidRPr="005E77CD">
        <w:t xml:space="preserve"> w</w:t>
      </w:r>
      <w:r w:rsidR="00A64DE4">
        <w:t> art. </w:t>
      </w:r>
      <w:r w:rsidRPr="005E77CD">
        <w:t>3</w:t>
      </w:r>
      <w:r w:rsidR="00A64DE4" w:rsidRPr="005E77CD">
        <w:t>3</w:t>
      </w:r>
      <w:r w:rsidR="00A64DE4">
        <w:t xml:space="preserve"> ust. </w:t>
      </w:r>
      <w:r w:rsidRPr="005E77CD">
        <w:t>1–5 odmawiają udzielenia informacji, jeżeli żądanie Generalnego Inspektora Kontroli Skarbowej albo dyrektora urzędu kontroli skarbowej nie spełnia wymogów formalnych, o których mowa</w:t>
      </w:r>
      <w:r w:rsidR="00A64DE4" w:rsidRPr="005E77CD">
        <w:t xml:space="preserve"> w</w:t>
      </w:r>
      <w:r w:rsidR="00A64DE4">
        <w:t> ust. </w:t>
      </w:r>
      <w:r w:rsidRPr="005E77CD">
        <w:t>2.</w:t>
      </w:r>
    </w:p>
    <w:p w:rsidR="009745C6" w:rsidRPr="005E77CD" w:rsidRDefault="009745C6" w:rsidP="009745C6">
      <w:pPr>
        <w:pStyle w:val="USTustnpkodeksu"/>
      </w:pPr>
      <w:r w:rsidRPr="005E77CD">
        <w:t>4. Występując z żądaniem, o którym mowa</w:t>
      </w:r>
      <w:r w:rsidR="00A64DE4" w:rsidRPr="005E77CD">
        <w:t xml:space="preserve"> w</w:t>
      </w:r>
      <w:r w:rsidR="00A64DE4">
        <w:t> ust. </w:t>
      </w:r>
      <w:r w:rsidRPr="005E77CD">
        <w:t>1, Generalny Inspektor Kontroli Skarbowej albo dyrektor urzędu kontroli skarbowej powinien zwracać szczególną uwagę na zasadę wzajemnego zaufania między instytucjami finansow</w:t>
      </w:r>
      <w:r w:rsidRPr="005E77CD">
        <w:t>y</w:t>
      </w:r>
      <w:r w:rsidRPr="005E77CD">
        <w:t>mi a ich klientami. Przepisy</w:t>
      </w:r>
      <w:r w:rsidR="00A64DE4">
        <w:t xml:space="preserve"> art. </w:t>
      </w:r>
      <w:r w:rsidRPr="005E77CD">
        <w:t>3</w:t>
      </w:r>
      <w:r w:rsidR="00A64DE4" w:rsidRPr="005E77CD">
        <w:t>3</w:t>
      </w:r>
      <w:r w:rsidR="00A64DE4">
        <w:t xml:space="preserve"> ust. </w:t>
      </w:r>
      <w:r w:rsidRPr="005E77CD">
        <w:t>6–8 stosuje się odpowiednio.</w:t>
      </w:r>
    </w:p>
    <w:p w:rsidR="009745C6" w:rsidRPr="005E77CD" w:rsidRDefault="009745C6" w:rsidP="009745C6">
      <w:pPr>
        <w:pStyle w:val="USTustnpkodeksu"/>
      </w:pPr>
      <w:r w:rsidRPr="005E77CD">
        <w:t>5. Generalny Inspektor Kontroli Skarbowej i dyrektorzy urzędów kontroli skarbowej składają ministrowi właściw</w:t>
      </w:r>
      <w:r w:rsidRPr="005E77CD">
        <w:t>e</w:t>
      </w:r>
      <w:r w:rsidRPr="005E77CD">
        <w:t>mu do spraw finansów publicznych półroczne sprawozdania zawierające informacje o liczbie wszczętych w danym pół</w:t>
      </w:r>
      <w:r w:rsidR="003F1E63">
        <w:t>-</w:t>
      </w:r>
      <w:r w:rsidR="003F1E63">
        <w:br/>
      </w:r>
      <w:proofErr w:type="spellStart"/>
      <w:r w:rsidRPr="005E77CD">
        <w:t>roczu</w:t>
      </w:r>
      <w:proofErr w:type="spellEnd"/>
      <w:r w:rsidRPr="005E77CD">
        <w:t xml:space="preserve"> postępowań w sprawach o przestępstwa i wykroczenia oraz przestępstwa skarbowe i wykroczenia skarbowe, a także postępowań kontrolnych, w porównaniu z liczbą spraw, w których wystąpiono o przekazanie informacji określonych</w:t>
      </w:r>
      <w:r w:rsidR="00A64DE4" w:rsidRPr="005E77CD">
        <w:t xml:space="preserve"> w</w:t>
      </w:r>
      <w:r w:rsidR="00A64DE4">
        <w:t> art. </w:t>
      </w:r>
      <w:r w:rsidRPr="005E77CD">
        <w:t>33.</w:t>
      </w:r>
    </w:p>
    <w:p w:rsidR="009745C6" w:rsidRPr="005E77CD" w:rsidRDefault="009745C6" w:rsidP="009745C6">
      <w:pPr>
        <w:pStyle w:val="USTustnpkodeksu"/>
      </w:pPr>
      <w:r w:rsidRPr="005E77CD">
        <w:t>6. Informacje, o których mowa</w:t>
      </w:r>
      <w:r w:rsidR="00A64DE4" w:rsidRPr="005E77CD">
        <w:t xml:space="preserve"> w</w:t>
      </w:r>
      <w:r w:rsidR="00A64DE4">
        <w:t> ust. </w:t>
      </w:r>
      <w:r w:rsidRPr="005E77CD">
        <w:t>5, są corocznie przedkładane Sejmowi, łącznie ze sprawozdaniem z wykonania budżetu państwa.</w:t>
      </w:r>
    </w:p>
    <w:p w:rsidR="009745C6" w:rsidRPr="005E77CD" w:rsidRDefault="009745C6" w:rsidP="009745C6">
      <w:pPr>
        <w:pStyle w:val="ARTartustawynprozporzdzenia"/>
      </w:pPr>
      <w:r w:rsidRPr="00A64DE4">
        <w:rPr>
          <w:rStyle w:val="Ppogrubienie"/>
        </w:rPr>
        <w:t>Art. 33b.</w:t>
      </w:r>
      <w:r w:rsidRPr="005E77CD">
        <w:rPr>
          <w:rStyle w:val="IGindeksgrny"/>
        </w:rPr>
        <w:t> </w:t>
      </w:r>
      <w:r w:rsidRPr="005E77CD">
        <w:t>1. W toku postępowania w sprawach o przestępstwa i wykroczenia</w:t>
      </w:r>
      <w:r w:rsidR="00B70B64">
        <w:t xml:space="preserve"> oraz o przestępstwa skarbowe</w:t>
      </w:r>
      <w:r w:rsidR="00A64DE4">
        <w:t xml:space="preserve"> i </w:t>
      </w:r>
      <w:r w:rsidRPr="005E77CD">
        <w:t>wykroczenia skarbowe prowadzonego przez inspektora jako finansowy organ postępowania przygotowawczego lub w toku postępowania kontrolnego prowadzonego przez dyrektora urzędu kontroli skarbowej albo Generalnego Inspektora Kontroli Skarbowej dostęp do informacji uzyskanych w trybie, o którym mowa</w:t>
      </w:r>
      <w:r w:rsidR="00A64DE4" w:rsidRPr="005E77CD">
        <w:t xml:space="preserve"> w</w:t>
      </w:r>
      <w:r w:rsidR="00A64DE4">
        <w:t> art. </w:t>
      </w:r>
      <w:r w:rsidRPr="005E77CD">
        <w:t>3</w:t>
      </w:r>
      <w:r w:rsidR="00A64DE4" w:rsidRPr="005E77CD">
        <w:t>3</w:t>
      </w:r>
      <w:r w:rsidR="00A64DE4">
        <w:t xml:space="preserve"> lub</w:t>
      </w:r>
      <w:r w:rsidRPr="005E77CD">
        <w:t xml:space="preserve"> 33a, przysługuje wyłącznie inspektorowi prowadzącemu postępowanie lub czynności kontrolne, pracownikowi dokonującemu czynności kontrolnych i ich prze</w:t>
      </w:r>
      <w:r w:rsidRPr="005E77CD">
        <w:softHyphen/>
        <w:t>łożonemu oraz właściwym organom kontroli skarbowej.</w:t>
      </w:r>
    </w:p>
    <w:p w:rsidR="009745C6" w:rsidRPr="005E77CD" w:rsidRDefault="009745C6" w:rsidP="009745C6">
      <w:pPr>
        <w:pStyle w:val="USTustnpkodeksu"/>
      </w:pPr>
      <w:r w:rsidRPr="005E77CD">
        <w:t>2. Informacje uzyskane w trybie, o którym mowa</w:t>
      </w:r>
      <w:r w:rsidR="00A64DE4" w:rsidRPr="005E77CD">
        <w:t xml:space="preserve"> w</w:t>
      </w:r>
      <w:r w:rsidR="00A64DE4">
        <w:t> art. </w:t>
      </w:r>
      <w:r w:rsidRPr="005E77CD">
        <w:t>3</w:t>
      </w:r>
      <w:r w:rsidR="00A64DE4" w:rsidRPr="005E77CD">
        <w:t>3</w:t>
      </w:r>
      <w:r w:rsidR="00A64DE4">
        <w:t xml:space="preserve"> lub</w:t>
      </w:r>
      <w:r w:rsidRPr="005E77CD">
        <w:t xml:space="preserve"> 33a, należy prze</w:t>
      </w:r>
      <w:r w:rsidRPr="005E77CD">
        <w:softHyphen/>
        <w:t>chowywać w pomieszczeniu zabe</w:t>
      </w:r>
      <w:r w:rsidRPr="005E77CD">
        <w:t>z</w:t>
      </w:r>
      <w:r w:rsidRPr="005E77CD">
        <w:t>pieczonym zgodnie z przepisami o ochronie informacji niejawnych.</w:t>
      </w:r>
    </w:p>
    <w:p w:rsidR="009745C6" w:rsidRPr="009743DA" w:rsidRDefault="009745C6" w:rsidP="009745C6">
      <w:pPr>
        <w:pStyle w:val="USTustnpkodeksu"/>
        <w:rPr>
          <w:spacing w:val="-2"/>
        </w:rPr>
      </w:pPr>
      <w:r w:rsidRPr="005E77CD">
        <w:t>3. Po zakończeniu postępowania w sprawach o przestępstwa i wykroczenia oraz przestępstwa skarbowe i wykroczenia skarbowe lub postępowania kontrolnego informacje uzyskane w trybie, o którym mowa</w:t>
      </w:r>
      <w:r w:rsidR="00A64DE4" w:rsidRPr="005E77CD">
        <w:t xml:space="preserve"> w</w:t>
      </w:r>
      <w:r w:rsidR="00A64DE4">
        <w:t> art. </w:t>
      </w:r>
      <w:r w:rsidRPr="005E77CD">
        <w:t>3</w:t>
      </w:r>
      <w:r w:rsidR="00A64DE4" w:rsidRPr="005E77CD">
        <w:t>3</w:t>
      </w:r>
      <w:r w:rsidR="00A64DE4">
        <w:t xml:space="preserve"> lub</w:t>
      </w:r>
      <w:r w:rsidRPr="005E77CD">
        <w:t xml:space="preserve"> 33a, są wyłączane z akt sprawy i przechowywane zgodnie z przepisami o ochronie informacji niejawnych; Generalny Inspektor </w:t>
      </w:r>
      <w:r w:rsidRPr="009743DA">
        <w:rPr>
          <w:spacing w:val="-2"/>
        </w:rPr>
        <w:t>Kontroli Skarbowej albo dyrektor urzędu kontroli skarbowej dokonuje w aktach sprawy adnotacji o wyłączeniu informacji.</w:t>
      </w:r>
    </w:p>
    <w:p w:rsidR="009745C6" w:rsidRPr="005E77CD" w:rsidRDefault="009745C6" w:rsidP="009745C6">
      <w:pPr>
        <w:pStyle w:val="USTustnpkodeksu"/>
      </w:pPr>
      <w:r w:rsidRPr="005E77CD">
        <w:t>4. Ponowne włączenie do akt sprawy informacji uzyskanych w trybie, o którym mowa</w:t>
      </w:r>
      <w:r w:rsidR="00A64DE4" w:rsidRPr="005E77CD">
        <w:t xml:space="preserve"> w</w:t>
      </w:r>
      <w:r w:rsidR="00A64DE4">
        <w:t> art. </w:t>
      </w:r>
      <w:r w:rsidRPr="005E77CD">
        <w:t>3</w:t>
      </w:r>
      <w:r w:rsidR="00A64DE4" w:rsidRPr="005E77CD">
        <w:t>3</w:t>
      </w:r>
      <w:r w:rsidR="00A64DE4">
        <w:t xml:space="preserve"> lub</w:t>
      </w:r>
      <w:r w:rsidRPr="005E77CD">
        <w:t xml:space="preserve"> 33a, następuje wyłącznie w przypadkach określonych</w:t>
      </w:r>
      <w:r w:rsidR="00A64DE4" w:rsidRPr="005E77CD">
        <w:t xml:space="preserve"> w</w:t>
      </w:r>
      <w:r w:rsidR="00A64DE4">
        <w:t> art. </w:t>
      </w:r>
      <w:r w:rsidRPr="005E77CD">
        <w:t>2</w:t>
      </w:r>
      <w:r w:rsidR="00A64DE4" w:rsidRPr="005E77CD">
        <w:t>4</w:t>
      </w:r>
      <w:r w:rsidR="00A64DE4">
        <w:t xml:space="preserve"> ust. </w:t>
      </w:r>
      <w:r w:rsidR="00A64DE4" w:rsidRPr="005E77CD">
        <w:t>3</w:t>
      </w:r>
      <w:r w:rsidR="00A64DE4">
        <w:t xml:space="preserve"> i art. </w:t>
      </w:r>
      <w:r w:rsidRPr="005E77CD">
        <w:t>34a.</w:t>
      </w:r>
    </w:p>
    <w:p w:rsidR="009745C6" w:rsidRPr="005E77CD" w:rsidRDefault="009745C6" w:rsidP="009745C6">
      <w:pPr>
        <w:pStyle w:val="ARTartustawynprozporzdzenia"/>
      </w:pPr>
      <w:r w:rsidRPr="00A64DE4">
        <w:rPr>
          <w:rStyle w:val="Ppogrubienie"/>
        </w:rPr>
        <w:t>Art. 34.</w:t>
      </w:r>
      <w:r w:rsidRPr="005E77CD">
        <w:t> 1. Informacje gromadzone i przetwarzane w ramach kontroli skarbowej, w tym na podstawie</w:t>
      </w:r>
      <w:r w:rsidR="00A64DE4">
        <w:t xml:space="preserve"> art. </w:t>
      </w:r>
      <w:r w:rsidRPr="005E77CD">
        <w:t>7c i 7d, stanowią tajemnicę skarbową, z wyjątkiem informacji gromadzonych i przetwarzanych w zakresie, o którym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Pr="005E77CD">
        <w:t>4–7.</w:t>
      </w:r>
    </w:p>
    <w:p w:rsidR="009745C6" w:rsidRPr="005E77CD" w:rsidRDefault="009745C6" w:rsidP="009745C6">
      <w:pPr>
        <w:pStyle w:val="USTustnpkodeksu"/>
      </w:pPr>
      <w:r w:rsidRPr="005E77CD">
        <w:t>1a. Generalny Inspektor Kontroli Skarbowej może wyrazić zgodę na ujawnienie przez dyrektorów urzędów kontroli skarbowej oraz kierowników komórek organizacyjnych, o których mowa</w:t>
      </w:r>
      <w:r w:rsidR="00A64DE4" w:rsidRPr="005E77CD">
        <w:t xml:space="preserve"> w</w:t>
      </w:r>
      <w:r w:rsidR="00A64DE4">
        <w:t> art. </w:t>
      </w:r>
      <w:r w:rsidRPr="005E77CD">
        <w:t>1</w:t>
      </w:r>
      <w:r w:rsidR="00A64DE4" w:rsidRPr="005E77CD">
        <w:t>0</w:t>
      </w:r>
      <w:r w:rsidR="00A64DE4">
        <w:t xml:space="preserve"> ust. </w:t>
      </w:r>
      <w:r w:rsidRPr="005E77CD">
        <w:t>3, określonych informacji stan</w:t>
      </w:r>
      <w:r w:rsidRPr="005E77CD">
        <w:t>o</w:t>
      </w:r>
      <w:r w:rsidRPr="005E77CD">
        <w:t>wiących tajemnicę skarbową, z wyłączeniem informacji stanowiących tajemnicę inną niż skarbowa i objętych ochroną na podstawie odrębnych ustaw, wskazując jednocześnie sposób udostępnienia i wykorzystania ujawnianych informacji.</w:t>
      </w:r>
    </w:p>
    <w:p w:rsidR="009745C6" w:rsidRPr="005E77CD" w:rsidRDefault="009745C6" w:rsidP="009745C6">
      <w:pPr>
        <w:pStyle w:val="USTustnpkodeksu"/>
      </w:pPr>
      <w:r w:rsidRPr="005E77CD">
        <w:t>1b. Wyrażenie zgody, o której mowa</w:t>
      </w:r>
      <w:r w:rsidR="00A64DE4" w:rsidRPr="005E77CD">
        <w:t xml:space="preserve"> w</w:t>
      </w:r>
      <w:r w:rsidR="00A64DE4">
        <w:t> ust. </w:t>
      </w:r>
      <w:r w:rsidRPr="005E77CD">
        <w:t>1a, może nastąpić wyłącznie ze względu na ważny interes publiczny oraz gdy jest to konieczne dla osiągnięcia celów kontroli skarbowej lub jeżeli ujawnienie tych informacji urzeczywistni prawo obywateli do ich rzetelnego informowania o działaniach kontroli skarbowej i jawności życia publicznego.</w:t>
      </w:r>
    </w:p>
    <w:p w:rsidR="009745C6" w:rsidRPr="005E77CD" w:rsidRDefault="009745C6" w:rsidP="009745C6">
      <w:pPr>
        <w:pStyle w:val="USTustnpkodeksu"/>
      </w:pPr>
      <w:r w:rsidRPr="005E77CD">
        <w:t>1c. Wyrażenie zgody, o której mowa</w:t>
      </w:r>
      <w:r w:rsidR="00A64DE4" w:rsidRPr="005E77CD">
        <w:t xml:space="preserve"> w</w:t>
      </w:r>
      <w:r w:rsidR="00A64DE4">
        <w:t> ust. </w:t>
      </w:r>
      <w:r w:rsidRPr="005E77CD">
        <w:t>1a, następuje w formie pisemnej, na uzasadniony wniosek dyrektora urzędu kontroli skarbowej lub kierownika komórki organizacyjnej, o której mowa</w:t>
      </w:r>
      <w:r w:rsidR="00A64DE4" w:rsidRPr="005E77CD">
        <w:t xml:space="preserve"> w</w:t>
      </w:r>
      <w:r w:rsidR="00A64DE4">
        <w:t> art. </w:t>
      </w:r>
      <w:r w:rsidRPr="005E77CD">
        <w:t>1</w:t>
      </w:r>
      <w:r w:rsidR="00A64DE4" w:rsidRPr="005E77CD">
        <w:t>0</w:t>
      </w:r>
      <w:r w:rsidR="00A64DE4">
        <w:t xml:space="preserve"> ust. </w:t>
      </w:r>
      <w:r w:rsidRPr="005E77CD">
        <w:t>3.</w:t>
      </w:r>
    </w:p>
    <w:p w:rsidR="009745C6" w:rsidRPr="009745C6" w:rsidRDefault="009745C6" w:rsidP="00A64DE4">
      <w:pPr>
        <w:pStyle w:val="USTustnpkodeksu"/>
        <w:keepNext/>
      </w:pPr>
      <w:r w:rsidRPr="005E77CD">
        <w:t>2. Do przestrzegania tajemnicy skarbowej są obowiązani:</w:t>
      </w:r>
    </w:p>
    <w:p w:rsidR="009745C6" w:rsidRPr="005E77CD" w:rsidRDefault="009745C6" w:rsidP="00B70B64">
      <w:pPr>
        <w:pStyle w:val="PKTpunkt"/>
        <w:spacing w:before="80"/>
      </w:pPr>
      <w:r w:rsidRPr="005E77CD">
        <w:t>1)</w:t>
      </w:r>
      <w:r w:rsidRPr="005E77CD">
        <w:tab/>
        <w:t>inspektorzy i pracownicy zatrudnieni w urzędach kontroli skarbowej;</w:t>
      </w:r>
    </w:p>
    <w:p w:rsidR="009745C6" w:rsidRPr="005E77CD" w:rsidRDefault="009745C6" w:rsidP="00B70B64">
      <w:pPr>
        <w:pStyle w:val="PKTpunkt"/>
        <w:spacing w:before="80"/>
      </w:pPr>
      <w:r w:rsidRPr="005E77CD">
        <w:t>2)</w:t>
      </w:r>
      <w:r w:rsidRPr="005E77CD">
        <w:tab/>
        <w:t>osoby, o których mowa</w:t>
      </w:r>
      <w:r w:rsidR="00A64DE4" w:rsidRPr="005E77CD">
        <w:t xml:space="preserve"> w</w:t>
      </w:r>
      <w:r w:rsidR="00A64DE4">
        <w:t> art. </w:t>
      </w:r>
      <w:r w:rsidRPr="005E77CD">
        <w:t>1</w:t>
      </w:r>
      <w:r w:rsidR="00A64DE4" w:rsidRPr="005E77CD">
        <w:t>3</w:t>
      </w:r>
      <w:r w:rsidR="00A64DE4">
        <w:t xml:space="preserve"> ust. </w:t>
      </w:r>
      <w:r w:rsidRPr="005E77CD">
        <w:t>8;</w:t>
      </w:r>
    </w:p>
    <w:p w:rsidR="009745C6" w:rsidRPr="005E77CD" w:rsidRDefault="009745C6" w:rsidP="00B70B64">
      <w:pPr>
        <w:pStyle w:val="PKTpunkt"/>
        <w:spacing w:before="80"/>
      </w:pPr>
      <w:r w:rsidRPr="005E77CD">
        <w:t>3)</w:t>
      </w:r>
      <w:r w:rsidRPr="005E77CD">
        <w:tab/>
        <w:t>Generalny Inspektor Kontroli Skarbowej oraz inspektorzy i pracownicy zatrudnieni w urzędzie obsługującym min</w:t>
      </w:r>
      <w:r w:rsidRPr="005E77CD">
        <w:t>i</w:t>
      </w:r>
      <w:r w:rsidRPr="005E77CD">
        <w:t>stra właściwego do spraw finansów publicznych;</w:t>
      </w:r>
    </w:p>
    <w:p w:rsidR="009745C6" w:rsidRPr="005E77CD" w:rsidRDefault="009745C6" w:rsidP="00B70B64">
      <w:pPr>
        <w:pStyle w:val="PKTpunkt"/>
        <w:spacing w:before="80"/>
      </w:pPr>
      <w:r w:rsidRPr="005E77CD">
        <w:t>4)</w:t>
      </w:r>
      <w:r w:rsidRPr="005E77CD">
        <w:tab/>
        <w:t>osoby odbywające staż, praktykę zawodową lub studencką w jednostkach organizacyjnych kontroli skarbowej.</w:t>
      </w:r>
    </w:p>
    <w:p w:rsidR="009745C6" w:rsidRPr="005E77CD" w:rsidRDefault="009745C6" w:rsidP="00A64DE4">
      <w:pPr>
        <w:pStyle w:val="USTustnpkodeksu"/>
        <w:keepNext/>
      </w:pPr>
      <w:r w:rsidRPr="005E77CD">
        <w:t>3. Osoby wymienione</w:t>
      </w:r>
      <w:r w:rsidR="00A64DE4" w:rsidRPr="005E77CD">
        <w:t xml:space="preserve"> w</w:t>
      </w:r>
      <w:r w:rsidR="00A64DE4">
        <w:t> ust. </w:t>
      </w:r>
      <w:r w:rsidRPr="005E77CD">
        <w:t>2 są obowiązane do złożenia na piśmie przyrzeczenia następującej treści:</w:t>
      </w:r>
    </w:p>
    <w:p w:rsidR="009745C6" w:rsidRPr="005E77CD" w:rsidRDefault="00A64DE4" w:rsidP="009745C6">
      <w:pPr>
        <w:pStyle w:val="CYTcytatnpprzysigi"/>
      </w:pPr>
      <w:r>
        <w:t>„</w:t>
      </w:r>
      <w:r w:rsidR="009745C6" w:rsidRPr="005E77CD">
        <w:t>Przyrzekam, że będę przestrzegał tajemnicy skarbowej. Oświad</w:t>
      </w:r>
      <w:r w:rsidR="00B70B64">
        <w:t>czam, że są mi znane przepisy</w:t>
      </w:r>
      <w:r>
        <w:t xml:space="preserve"> o</w:t>
      </w:r>
      <w:r w:rsidR="003F1E1E">
        <w:t xml:space="preserve"> </w:t>
      </w:r>
      <w:r w:rsidR="009745C6" w:rsidRPr="005E77CD">
        <w:t>odpowiedzia</w:t>
      </w:r>
      <w:r w:rsidR="009745C6" w:rsidRPr="005E77CD">
        <w:t>l</w:t>
      </w:r>
      <w:r w:rsidR="009745C6" w:rsidRPr="005E77CD">
        <w:t>ności karnej za ujawnienie tajemnicy skarbowej.</w:t>
      </w:r>
      <w:r>
        <w:t>”</w:t>
      </w:r>
      <w:r w:rsidR="009745C6" w:rsidRPr="005E77CD">
        <w:t>.</w:t>
      </w:r>
    </w:p>
    <w:p w:rsidR="009745C6" w:rsidRPr="005E77CD" w:rsidRDefault="009745C6" w:rsidP="009745C6">
      <w:pPr>
        <w:pStyle w:val="USTustnpkodeksu"/>
      </w:pPr>
      <w:r w:rsidRPr="005E77CD">
        <w:t>4. Zachowanie tajemnicy skarbowej obowiązuje również po ustaniu zatrudnienia, stażu, praktyki zawodowej lub st</w:t>
      </w:r>
      <w:r w:rsidRPr="005E77CD">
        <w:t>u</w:t>
      </w:r>
      <w:r w:rsidRPr="005E77CD">
        <w:t>denckiej w jednostkach organizacyjnych kontroli skarbowej.</w:t>
      </w:r>
    </w:p>
    <w:p w:rsidR="009745C6" w:rsidRPr="005E77CD" w:rsidRDefault="009745C6" w:rsidP="009745C6">
      <w:pPr>
        <w:pStyle w:val="USTustnpkodeksu"/>
      </w:pPr>
      <w:r w:rsidRPr="005E77CD">
        <w:t>5. Do przestrzegania tajemnicy skarbowej obowiązane są również inne osoby, którym udostępniono informacje obj</w:t>
      </w:r>
      <w:r w:rsidRPr="005E77CD">
        <w:t>ę</w:t>
      </w:r>
      <w:r w:rsidRPr="005E77CD">
        <w:t>te tajemnicą skarbową, chyba że na ich ujawnienie zezwala przepis prawa.</w:t>
      </w:r>
    </w:p>
    <w:p w:rsidR="009745C6" w:rsidRPr="005E77CD" w:rsidRDefault="009745C6" w:rsidP="009745C6">
      <w:pPr>
        <w:pStyle w:val="USTustnpkodeksu"/>
      </w:pPr>
      <w:r w:rsidRPr="005E77CD">
        <w:t>6. Przepisu</w:t>
      </w:r>
      <w:r w:rsidR="00A64DE4">
        <w:t xml:space="preserve"> ust. </w:t>
      </w:r>
      <w:r w:rsidRPr="005E77CD">
        <w:t>5 nie stosuje się do osób, których dotyczą informacje objęte tajemnicą skarbową.</w:t>
      </w:r>
    </w:p>
    <w:p w:rsidR="009745C6" w:rsidRPr="009745C6" w:rsidRDefault="009745C6" w:rsidP="00A64DE4">
      <w:pPr>
        <w:pStyle w:val="ARTartustawynprozporzdzenia"/>
        <w:keepNext/>
      </w:pPr>
      <w:r w:rsidRPr="00A64DE4">
        <w:rPr>
          <w:rStyle w:val="Ppogrubienie"/>
        </w:rPr>
        <w:t>Art. 34a.</w:t>
      </w:r>
      <w:r w:rsidRPr="009745C6">
        <w:t> 1. Akta zawierające informacje wymienione</w:t>
      </w:r>
      <w:r w:rsidR="00A64DE4" w:rsidRPr="009745C6">
        <w:t xml:space="preserve"> w</w:t>
      </w:r>
      <w:r w:rsidR="00A64DE4">
        <w:t> art. </w:t>
      </w:r>
      <w:r w:rsidRPr="009745C6">
        <w:t>33 organy kontroli skarbowej udostępnią wyłącznie:</w:t>
      </w:r>
    </w:p>
    <w:p w:rsidR="009745C6" w:rsidRPr="005E77CD" w:rsidRDefault="009745C6" w:rsidP="002666FA">
      <w:pPr>
        <w:pStyle w:val="PKTpunkt"/>
        <w:spacing w:before="100"/>
      </w:pPr>
      <w:r w:rsidRPr="005E77CD">
        <w:t>1)</w:t>
      </w:r>
      <w:r w:rsidRPr="005E77CD">
        <w:tab/>
        <w:t>ministrowi właściwemu do spraw finansów publicznych, Generalnemu Inspektorowi Kontroli Skarbowej – w toku postępowania podatkowego lub postępowania w sprawach o przestępstwa skarbowe i wykroczenia skarbowe;</w:t>
      </w:r>
    </w:p>
    <w:p w:rsidR="009745C6" w:rsidRPr="005E77CD" w:rsidRDefault="009745C6" w:rsidP="002666FA">
      <w:pPr>
        <w:pStyle w:val="PKTpunkt"/>
        <w:spacing w:before="100"/>
      </w:pPr>
      <w:r w:rsidRPr="005E77CD">
        <w:t>1a)</w:t>
      </w:r>
      <w:r w:rsidRPr="005E77CD">
        <w:tab/>
        <w:t>Generalnemu Inspektorowi Informacji Finansowej – zgodnie z przepisami o przeciwdziałaniu praniu pieniędzy oraz finansowaniu terroryzmu;</w:t>
      </w:r>
    </w:p>
    <w:p w:rsidR="009745C6" w:rsidRPr="005E77CD" w:rsidRDefault="009745C6" w:rsidP="002666FA">
      <w:pPr>
        <w:pStyle w:val="PKTpunkt"/>
        <w:spacing w:before="100"/>
      </w:pPr>
      <w:r w:rsidRPr="005E77CD">
        <w:t>2)</w:t>
      </w:r>
      <w:r w:rsidRPr="005E77CD">
        <w:tab/>
        <w:t>organom podatkowym albo innym organom kontroli skarbowej – w razie złożenia odwołania od decyzji lub w związku z wszczętym, na podstawie uprzednio wydanego postanowienia, postępowaniem podatkowym albo w związku z wszczętym postę</w:t>
      </w:r>
      <w:r w:rsidRPr="005E77CD">
        <w:softHyphen/>
        <w:t>powaniem kontrolnym lub postępowaniem w sprawach o przestępstwa i wykroczenia oraz o przestępstwa skarbowe i wykroczenia skarbowe;</w:t>
      </w:r>
    </w:p>
    <w:p w:rsidR="009745C6" w:rsidRPr="005E77CD" w:rsidRDefault="009745C6" w:rsidP="002666FA">
      <w:pPr>
        <w:pStyle w:val="PKTpunkt"/>
        <w:spacing w:before="100"/>
      </w:pPr>
      <w:r w:rsidRPr="005E77CD">
        <w:t>3)</w:t>
      </w:r>
      <w:r w:rsidRPr="005E77CD">
        <w:tab/>
        <w:t>sądowi administracyjnemu – w razie złożenia przez stronę skargi;</w:t>
      </w:r>
    </w:p>
    <w:p w:rsidR="009745C6" w:rsidRPr="005E77CD" w:rsidRDefault="009745C6" w:rsidP="002666FA">
      <w:pPr>
        <w:pStyle w:val="PKTpunkt"/>
        <w:spacing w:before="100"/>
      </w:pPr>
      <w:r w:rsidRPr="005E77CD">
        <w:t>4)</w:t>
      </w:r>
      <w:r w:rsidRPr="005E77CD">
        <w:tab/>
        <w:t>Rzecznikowi Praw Obywatelskich – w związku z jego udziałem w postępowaniu przed sądem administracyjnym;</w:t>
      </w:r>
    </w:p>
    <w:p w:rsidR="009745C6" w:rsidRPr="009745C6" w:rsidRDefault="009745C6" w:rsidP="00A64DE4">
      <w:pPr>
        <w:pStyle w:val="PKTpunkt"/>
        <w:keepNext/>
        <w:spacing w:before="100"/>
      </w:pPr>
      <w:r w:rsidRPr="005E77CD">
        <w:t>5)</w:t>
      </w:r>
      <w:r w:rsidRPr="005E77CD">
        <w:tab/>
        <w:t>Prokuratorowi Generalnemu – na wniosek właściwego prokuratora:</w:t>
      </w:r>
    </w:p>
    <w:p w:rsidR="009745C6" w:rsidRPr="005E77CD" w:rsidRDefault="009745C6" w:rsidP="009745C6">
      <w:pPr>
        <w:pStyle w:val="LITlitera"/>
      </w:pPr>
      <w:r w:rsidRPr="005E77CD">
        <w:t>a)</w:t>
      </w:r>
      <w:r w:rsidRPr="005E77CD">
        <w:tab/>
        <w:t>w przypadkach określonych w dziale IV Kodeksu postępowania administracyjnego,</w:t>
      </w:r>
    </w:p>
    <w:p w:rsidR="009745C6" w:rsidRPr="005E77CD" w:rsidRDefault="009745C6" w:rsidP="009745C6">
      <w:pPr>
        <w:pStyle w:val="LITlitera"/>
      </w:pPr>
      <w:r w:rsidRPr="005E77CD">
        <w:t>b)</w:t>
      </w:r>
      <w:r w:rsidRPr="005E77CD">
        <w:tab/>
        <w:t>w związku z udziałem prokuratora w postępowaniu przed sądem administracyjnym;</w:t>
      </w:r>
    </w:p>
    <w:p w:rsidR="009745C6" w:rsidRPr="005E77CD" w:rsidRDefault="009745C6" w:rsidP="002666FA">
      <w:pPr>
        <w:pStyle w:val="PKTpunkt"/>
        <w:spacing w:before="100"/>
        <w:rPr>
          <w:rStyle w:val="IGindeksgrny"/>
        </w:rPr>
      </w:pPr>
      <w:r w:rsidRPr="005E77CD">
        <w:t>6)</w:t>
      </w:r>
      <w:r w:rsidRPr="005E77CD">
        <w:tab/>
        <w:t>(uchylony)</w:t>
      </w:r>
    </w:p>
    <w:p w:rsidR="009745C6" w:rsidRPr="002666FA" w:rsidRDefault="009745C6" w:rsidP="002666FA">
      <w:pPr>
        <w:pStyle w:val="PKTpunkt"/>
        <w:spacing w:before="100"/>
        <w:rPr>
          <w:spacing w:val="-2"/>
        </w:rPr>
      </w:pPr>
      <w:r w:rsidRPr="005E77CD">
        <w:t>7)</w:t>
      </w:r>
      <w:r w:rsidRPr="005E77CD">
        <w:tab/>
        <w:t xml:space="preserve">Agencji Bezpieczeństwa Wewnętrznego, Służbie Kontrwywiadu Wojskowego, Agencji Wywiadu, Służbie Wywiadu Wojskowego, Centralnemu Biuru Antykorupcyjnemu, Policji, Żandarmerii Wojskowej, Straży Granicznej, Służbie </w:t>
      </w:r>
      <w:r w:rsidRPr="002666FA">
        <w:rPr>
          <w:spacing w:val="-2"/>
        </w:rPr>
        <w:t>Więziennej, Biuru Ochrony Rządu i ich upoważnionym pisemnie funkcjonariuszom lub żołnierzom w zakresie niezbę</w:t>
      </w:r>
      <w:r w:rsidRPr="002666FA">
        <w:rPr>
          <w:spacing w:val="-2"/>
        </w:rPr>
        <w:t>d</w:t>
      </w:r>
      <w:r w:rsidRPr="002666FA">
        <w:rPr>
          <w:spacing w:val="-2"/>
        </w:rPr>
        <w:t>nym do przeprowadzenia postępowania sprawdzającego na podstawie przepisów o ochronie informacji niejawnych.</w:t>
      </w:r>
    </w:p>
    <w:p w:rsidR="009745C6" w:rsidRPr="005E77CD" w:rsidRDefault="009745C6" w:rsidP="009745C6">
      <w:pPr>
        <w:pStyle w:val="USTustnpkodeksu"/>
      </w:pPr>
      <w:r w:rsidRPr="005E77CD">
        <w:t>2. W przypadkach określonych</w:t>
      </w:r>
      <w:r w:rsidR="00A64DE4" w:rsidRPr="005E77CD">
        <w:t xml:space="preserve"> w</w:t>
      </w:r>
      <w:r w:rsidR="00A64DE4">
        <w:t> ust. </w:t>
      </w:r>
      <w:r w:rsidR="00A64DE4" w:rsidRPr="005E77CD">
        <w:t>1</w:t>
      </w:r>
      <w:r w:rsidR="00A64DE4">
        <w:t xml:space="preserve"> pkt </w:t>
      </w:r>
      <w:r w:rsidR="00A64DE4" w:rsidRPr="005E77CD">
        <w:t>1</w:t>
      </w:r>
      <w:r w:rsidR="00A64DE4">
        <w:t xml:space="preserve"> i </w:t>
      </w:r>
      <w:r w:rsidRPr="005E77CD">
        <w:t>2 stosuje się odpowiednio przepisy</w:t>
      </w:r>
      <w:r w:rsidR="00A64DE4">
        <w:t xml:space="preserve"> art. </w:t>
      </w:r>
      <w:r w:rsidRPr="005E77CD">
        <w:t>33b</w:t>
      </w:r>
      <w:r w:rsidR="00A64DE4">
        <w:t xml:space="preserve"> ust. </w:t>
      </w:r>
      <w:r w:rsidRPr="005E77CD">
        <w:t>1.</w:t>
      </w:r>
    </w:p>
    <w:p w:rsidR="009745C6" w:rsidRPr="005E77CD" w:rsidRDefault="009745C6" w:rsidP="009745C6">
      <w:pPr>
        <w:pStyle w:val="USTustnpkodeksu"/>
      </w:pPr>
      <w:r w:rsidRPr="005E77CD">
        <w:t>3. W przypadkach, o których mowa</w:t>
      </w:r>
      <w:r w:rsidR="00A64DE4" w:rsidRPr="005E77CD">
        <w:t xml:space="preserve"> w</w:t>
      </w:r>
      <w:r w:rsidR="00A64DE4">
        <w:t> ust. </w:t>
      </w:r>
      <w:r w:rsidRPr="005E77CD">
        <w:t>1, akta spraw są oznaczane oraz prze</w:t>
      </w:r>
      <w:r w:rsidRPr="005E77CD">
        <w:softHyphen/>
        <w:t>kazywane w sposób przewidziany</w:t>
      </w:r>
      <w:r w:rsidR="00A64DE4" w:rsidRPr="005E77CD">
        <w:t xml:space="preserve"> w</w:t>
      </w:r>
      <w:r w:rsidR="00A64DE4">
        <w:t> art. </w:t>
      </w:r>
      <w:r w:rsidRPr="005E77CD">
        <w:t>3</w:t>
      </w:r>
      <w:r w:rsidR="00A64DE4" w:rsidRPr="005E77CD">
        <w:t>3</w:t>
      </w:r>
      <w:r w:rsidR="00A64DE4">
        <w:t xml:space="preserve"> ust. </w:t>
      </w:r>
      <w:r w:rsidR="00A64DE4" w:rsidRPr="005E77CD">
        <w:t>7</w:t>
      </w:r>
      <w:r w:rsidR="00A64DE4">
        <w:t xml:space="preserve"> i </w:t>
      </w:r>
      <w:r w:rsidRPr="005E77CD">
        <w:t>8.</w:t>
      </w:r>
    </w:p>
    <w:p w:rsidR="009745C6" w:rsidRPr="005E77CD" w:rsidRDefault="009745C6" w:rsidP="009745C6">
      <w:pPr>
        <w:pStyle w:val="USTustnpkodeksu"/>
      </w:pPr>
      <w:r w:rsidRPr="005E77CD">
        <w:t>4. Generalny Inspektor Kontroli Skarbowej lub dyrektor urzędu kontroli skarbowej udostępnia Najwyższej Izbie Kontroli, w związku z toczącym się postępowaniem kontrolnym, akta, o których mowa</w:t>
      </w:r>
      <w:r w:rsidR="00A64DE4" w:rsidRPr="005E77CD">
        <w:t xml:space="preserve"> w</w:t>
      </w:r>
      <w:r w:rsidR="00A64DE4">
        <w:t> ust. </w:t>
      </w:r>
      <w:r w:rsidRPr="005E77CD">
        <w:t>1, po wyłączeniu z nich informacji wymienionych</w:t>
      </w:r>
      <w:r w:rsidR="00A64DE4" w:rsidRPr="005E77CD">
        <w:t xml:space="preserve"> w</w:t>
      </w:r>
      <w:r w:rsidR="00A64DE4">
        <w:t> art. </w:t>
      </w:r>
      <w:r w:rsidRPr="005E77CD">
        <w:t>33, chyba że informacje takie zostały uprzednio udzielone Najwyższej Izbie Kontroli na podstawie odrębnych przepisów.</w:t>
      </w:r>
    </w:p>
    <w:p w:rsidR="009745C6" w:rsidRPr="009745C6" w:rsidRDefault="009745C6" w:rsidP="00A64DE4">
      <w:pPr>
        <w:pStyle w:val="USTustnpkodeksu"/>
        <w:keepNext/>
      </w:pPr>
      <w:r w:rsidRPr="005E77CD">
        <w:t>5. Akta niezawierające informacji,</w:t>
      </w:r>
      <w:r w:rsidRPr="009745C6">
        <w:t xml:space="preserve"> o których mowa</w:t>
      </w:r>
      <w:r w:rsidR="00A64DE4" w:rsidRPr="009745C6">
        <w:t xml:space="preserve"> w</w:t>
      </w:r>
      <w:r w:rsidR="00A64DE4">
        <w:t> art. </w:t>
      </w:r>
      <w:r w:rsidRPr="009745C6">
        <w:t>33, organy kontroli skarbowej udostępniają:</w:t>
      </w:r>
    </w:p>
    <w:p w:rsidR="009745C6" w:rsidRPr="005E77CD" w:rsidRDefault="009745C6" w:rsidP="002666FA">
      <w:pPr>
        <w:pStyle w:val="PKTpunkt"/>
        <w:spacing w:before="100"/>
      </w:pPr>
      <w:r w:rsidRPr="005E77CD">
        <w:t>1)</w:t>
      </w:r>
      <w:r w:rsidRPr="005E77CD">
        <w:tab/>
        <w:t>ministrowi właściwemu do spraw finansów publicznych lub Generalnemu Inspektorowi Kontroli Skarbowej;</w:t>
      </w:r>
    </w:p>
    <w:p w:rsidR="009745C6" w:rsidRPr="005E77CD" w:rsidRDefault="009745C6" w:rsidP="002666FA">
      <w:pPr>
        <w:pStyle w:val="PKTpunkt"/>
        <w:spacing w:before="100"/>
      </w:pPr>
      <w:r w:rsidRPr="005E77CD">
        <w:t>2)</w:t>
      </w:r>
      <w:r w:rsidRPr="005E77CD">
        <w:tab/>
        <w:t>organom podatkowym;</w:t>
      </w:r>
    </w:p>
    <w:p w:rsidR="009745C6" w:rsidRPr="005E77CD" w:rsidRDefault="009745C6" w:rsidP="002666FA">
      <w:pPr>
        <w:pStyle w:val="PKTpunkt"/>
        <w:spacing w:before="100"/>
      </w:pPr>
      <w:r w:rsidRPr="005E77CD">
        <w:t>3)</w:t>
      </w:r>
      <w:r w:rsidRPr="005E77CD">
        <w:tab/>
        <w:t>innym organom kontroli skarbowej;</w:t>
      </w:r>
    </w:p>
    <w:p w:rsidR="009745C6" w:rsidRPr="005E77CD" w:rsidRDefault="009745C6" w:rsidP="002666FA">
      <w:pPr>
        <w:pStyle w:val="PKTpunkt"/>
        <w:spacing w:before="100"/>
      </w:pPr>
      <w:r w:rsidRPr="005E77CD">
        <w:t>4)</w:t>
      </w:r>
      <w:r w:rsidRPr="005E77CD">
        <w:tab/>
        <w:t>Najwyższej Izbie Kontroli – w zakresie i na zasadach określonych w przepisach o Najwyższej Izbie Kontroli;</w:t>
      </w:r>
    </w:p>
    <w:p w:rsidR="009745C6" w:rsidRPr="005E77CD" w:rsidRDefault="009745C6" w:rsidP="002666FA">
      <w:pPr>
        <w:pStyle w:val="PKTpunkt"/>
        <w:spacing w:before="100"/>
      </w:pPr>
      <w:r w:rsidRPr="005E77CD">
        <w:t>5)</w:t>
      </w:r>
      <w:r w:rsidRPr="005E77CD">
        <w:tab/>
        <w:t>sądowi, prokuratorowi, a także upoważnionym pisemnie przez prokuratora funkcjonariuszom Policji, Agencji Be</w:t>
      </w:r>
      <w:r w:rsidRPr="005E77CD">
        <w:t>z</w:t>
      </w:r>
      <w:r w:rsidRPr="005E77CD">
        <w:t>pieczeństwa Wewnętrznego, Straży Granicznej lub Centralnego Biura Antykorupcyjnego – w związku z toczącym się postępowaniem;</w:t>
      </w:r>
    </w:p>
    <w:p w:rsidR="009745C6" w:rsidRPr="005E77CD" w:rsidRDefault="009745C6" w:rsidP="002666FA">
      <w:pPr>
        <w:pStyle w:val="PKTpunkt"/>
        <w:spacing w:before="100"/>
      </w:pPr>
      <w:r w:rsidRPr="005E77CD">
        <w:t>6)</w:t>
      </w:r>
      <w:r w:rsidRPr="005E77CD">
        <w:tab/>
        <w:t>biegłym powołanym w toku postępowania kontrolnego – w zakresie określonym przez organ kontroli skarbowej;</w:t>
      </w:r>
    </w:p>
    <w:p w:rsidR="009745C6" w:rsidRPr="005E77CD" w:rsidRDefault="009745C6" w:rsidP="002666FA">
      <w:pPr>
        <w:pStyle w:val="PKTpunkt"/>
        <w:spacing w:before="100"/>
      </w:pPr>
      <w:r>
        <w:t>6a)</w:t>
      </w:r>
      <w:r>
        <w:tab/>
        <w:t>(uchylony)</w:t>
      </w:r>
    </w:p>
    <w:p w:rsidR="009745C6" w:rsidRPr="005E77CD" w:rsidRDefault="009745C6" w:rsidP="002666FA">
      <w:pPr>
        <w:pStyle w:val="PKTpunkt"/>
        <w:spacing w:before="100"/>
      </w:pPr>
      <w:r>
        <w:t>6b)</w:t>
      </w:r>
      <w:r>
        <w:tab/>
        <w:t>(uchylony)</w:t>
      </w:r>
    </w:p>
    <w:p w:rsidR="009745C6" w:rsidRPr="005E77CD" w:rsidRDefault="009745C6" w:rsidP="002666FA">
      <w:pPr>
        <w:pStyle w:val="PKTpunkt"/>
        <w:spacing w:before="100"/>
      </w:pPr>
      <w:r w:rsidRPr="005E77CD">
        <w:t>7)</w:t>
      </w:r>
      <w:r w:rsidRPr="005E77CD">
        <w:tab/>
        <w:t>innym organom – w przypadkach i na zasadach określonych w odrębnych ustawach;</w:t>
      </w:r>
    </w:p>
    <w:p w:rsidR="009745C6" w:rsidRPr="005E77CD" w:rsidRDefault="009745C6" w:rsidP="002666FA">
      <w:pPr>
        <w:pStyle w:val="PKTpunkt"/>
        <w:spacing w:before="100"/>
      </w:pPr>
      <w:r w:rsidRPr="005E77CD">
        <w:t>8)</w:t>
      </w:r>
      <w:r w:rsidRPr="005E77CD">
        <w:rPr>
          <w:rStyle w:val="IGindeksgrny"/>
        </w:rPr>
        <w:tab/>
      </w:r>
      <w:r w:rsidRPr="003F1E63">
        <w:rPr>
          <w:spacing w:val="-2"/>
        </w:rPr>
        <w:t xml:space="preserve">Przewodniczącemu Komisji Nadzoru Finansowego, w zakresie niezbędnym do przeprowadzenia postępowania </w:t>
      </w:r>
      <w:proofErr w:type="spellStart"/>
      <w:r w:rsidRPr="003F1E63">
        <w:rPr>
          <w:spacing w:val="-2"/>
        </w:rPr>
        <w:t>wyjaś</w:t>
      </w:r>
      <w:proofErr w:type="spellEnd"/>
      <w:r w:rsidR="003F1E63" w:rsidRPr="003F1E63">
        <w:rPr>
          <w:spacing w:val="-2"/>
        </w:rPr>
        <w:t>-</w:t>
      </w:r>
      <w:r w:rsidR="003F1E63" w:rsidRPr="003F1E63">
        <w:rPr>
          <w:spacing w:val="-2"/>
        </w:rPr>
        <w:br/>
      </w:r>
      <w:proofErr w:type="spellStart"/>
      <w:r w:rsidRPr="005E77CD">
        <w:t>niającego</w:t>
      </w:r>
      <w:proofErr w:type="spellEnd"/>
      <w:r w:rsidRPr="005E77CD">
        <w:t xml:space="preserve"> na pod</w:t>
      </w:r>
      <w:r w:rsidRPr="005E77CD">
        <w:softHyphen/>
        <w:t>stawie ustawy z dnia 29 lipca 2005 r. o nadzorze nad rynkiem kapitałowym (</w:t>
      </w:r>
      <w:r w:rsidR="00A64DE4">
        <w:t>Dz. U.</w:t>
      </w:r>
      <w:r w:rsidR="002D6E75" w:rsidRPr="005E77CD">
        <w:t xml:space="preserve"> </w:t>
      </w:r>
      <w:r w:rsidR="002D6E75">
        <w:t>z </w:t>
      </w:r>
      <w:r>
        <w:t>201</w:t>
      </w:r>
      <w:r w:rsidR="002D6E75">
        <w:t>4 </w:t>
      </w:r>
      <w:r>
        <w:t>r.</w:t>
      </w:r>
      <w:r w:rsidR="00A64DE4">
        <w:t xml:space="preserve"> poz. </w:t>
      </w:r>
      <w:r>
        <w:t>153</w:t>
      </w:r>
      <w:r w:rsidR="00A64DE4">
        <w:t>7 oraz</w:t>
      </w:r>
      <w:r w:rsidR="002D6E75">
        <w:t xml:space="preserve"> z </w:t>
      </w:r>
      <w:r>
        <w:t>201</w:t>
      </w:r>
      <w:r w:rsidR="002D6E75">
        <w:t>5 </w:t>
      </w:r>
      <w:r>
        <w:t>r.</w:t>
      </w:r>
      <w:r w:rsidR="00A64DE4">
        <w:t xml:space="preserve"> poz. </w:t>
      </w:r>
      <w:r>
        <w:t>73)</w:t>
      </w:r>
      <w:r w:rsidRPr="005E77CD">
        <w:t>;</w:t>
      </w:r>
    </w:p>
    <w:p w:rsidR="009745C6" w:rsidRPr="005E77CD" w:rsidRDefault="009745C6" w:rsidP="002666FA">
      <w:pPr>
        <w:pStyle w:val="PKTpunkt"/>
        <w:spacing w:before="100"/>
      </w:pPr>
      <w:r w:rsidRPr="005E77CD">
        <w:t>9)</w:t>
      </w:r>
      <w:r w:rsidRPr="005E77CD">
        <w:tab/>
        <w:t>organom właściwym w sprawach o naruszenie dyscypliny finansów publicznych – w zak</w:t>
      </w:r>
      <w:r w:rsidRPr="005E77CD">
        <w:softHyphen/>
        <w:t>resie niezbędnym do prz</w:t>
      </w:r>
      <w:r w:rsidRPr="005E77CD">
        <w:t>e</w:t>
      </w:r>
      <w:r w:rsidRPr="005E77CD">
        <w:t>prowadzenia czynności sprawdzających i postępowania na podstawie przepisów o odpowiedzialności za naruszenie dyscypliny finansów publicznych;</w:t>
      </w:r>
    </w:p>
    <w:p w:rsidR="009745C6" w:rsidRPr="005E77CD" w:rsidRDefault="009745C6" w:rsidP="002666FA">
      <w:pPr>
        <w:pStyle w:val="PKTpunkt"/>
        <w:spacing w:before="100"/>
      </w:pPr>
      <w:r w:rsidRPr="005E77CD">
        <w:t>10)</w:t>
      </w:r>
      <w:r w:rsidRPr="005E77CD">
        <w:tab/>
        <w:t>Prokuratorii Generalnej Skarbu Państwa – w związku z prowadzonym postępowaniem oraz wydawaniem opinii prawnej;</w:t>
      </w:r>
    </w:p>
    <w:p w:rsidR="009745C6" w:rsidRPr="005E77CD" w:rsidRDefault="009745C6" w:rsidP="002666FA">
      <w:pPr>
        <w:pStyle w:val="PKTpunkt"/>
        <w:spacing w:before="100"/>
      </w:pPr>
      <w:r w:rsidRPr="005E77CD">
        <w:t>11)</w:t>
      </w:r>
      <w:r w:rsidRPr="005E77CD">
        <w:tab/>
        <w:t>wojewodzie lub Szefowi Urzędu do Spraw Cudzoziemców – w zakresie pro</w:t>
      </w:r>
      <w:r w:rsidRPr="005E77CD">
        <w:softHyphen/>
        <w:t>wadzonych postępowań dotyczących legalizacji pobytu cudzoziemców na terytorium Rzeczypospolitej Polskiej.</w:t>
      </w:r>
    </w:p>
    <w:p w:rsidR="009745C6" w:rsidRPr="005E77CD" w:rsidRDefault="009745C6" w:rsidP="009745C6">
      <w:pPr>
        <w:pStyle w:val="USTustnpkodeksu"/>
      </w:pPr>
      <w:r w:rsidRPr="005E77CD">
        <w:t>6.</w:t>
      </w:r>
      <w:r w:rsidRPr="002D6E75">
        <w:rPr>
          <w:rStyle w:val="IGindeksgrny"/>
        </w:rPr>
        <w:footnoteReference w:id="16"/>
      </w:r>
      <w:r w:rsidRPr="002D6E75">
        <w:rPr>
          <w:rStyle w:val="IGindeksgrny"/>
        </w:rPr>
        <w:t>)</w:t>
      </w:r>
      <w:r w:rsidRPr="005E77CD">
        <w:t> Upoważnieni na podstawie porozumień, o których mowa</w:t>
      </w:r>
      <w:r w:rsidR="00A64DE4" w:rsidRPr="005E77CD">
        <w:t xml:space="preserve"> w</w:t>
      </w:r>
      <w:r w:rsidR="00A64DE4">
        <w:t> art. </w:t>
      </w:r>
      <w:r w:rsidRPr="005E77CD">
        <w:t>7a</w:t>
      </w:r>
      <w:r w:rsidR="00A64DE4">
        <w:t xml:space="preserve"> ust. </w:t>
      </w:r>
      <w:r w:rsidRPr="005E77CD">
        <w:t>2, przedstawiciele właściwych władz państw członkowskich Unii Europejskiej, przebywający w siedzibach organów kontroli skarbowej, obecni w toku post</w:t>
      </w:r>
      <w:r w:rsidRPr="005E77CD">
        <w:t>ę</w:t>
      </w:r>
      <w:r w:rsidRPr="005E77CD">
        <w:t>powań kontrolnych, otrzymują kopie dokumentów zawierających informacje dotyczące tego postępowania.</w:t>
      </w:r>
    </w:p>
    <w:p w:rsidR="009745C6" w:rsidRPr="005E77CD" w:rsidRDefault="009745C6" w:rsidP="009745C6">
      <w:pPr>
        <w:pStyle w:val="ARTartustawynprozporzdzenia"/>
      </w:pPr>
      <w:r w:rsidRPr="00A64DE4">
        <w:rPr>
          <w:rStyle w:val="Ppogrubienie"/>
        </w:rPr>
        <w:t>Art. 34b.</w:t>
      </w:r>
      <w:r w:rsidRPr="005E77CD">
        <w:t> 1. Organy kontroli skarbowej udostępniają informacje wynikające z akt kontroli, z wyłączeniem informacji określonych</w:t>
      </w:r>
      <w:r w:rsidR="00A64DE4" w:rsidRPr="005E77CD">
        <w:t xml:space="preserve"> w</w:t>
      </w:r>
      <w:r w:rsidR="00A64DE4">
        <w:t> art. </w:t>
      </w:r>
      <w:r w:rsidRPr="005E77CD">
        <w:t>33, organom podatkowym, innym organom kontroli skarbowej i ministrowi właściwemu do spraw finansów publicznych.</w:t>
      </w:r>
    </w:p>
    <w:p w:rsidR="009745C6" w:rsidRPr="005E77CD" w:rsidRDefault="009745C6" w:rsidP="009745C6">
      <w:pPr>
        <w:pStyle w:val="USTustnpkodeksu"/>
      </w:pPr>
      <w:r w:rsidRPr="005E77CD">
        <w:t>2. Organy kontroli skarbowej są obowiązane udostępniać informacje wynikające z akt kontroli skarbowych lub inne informacje podatkowe – w zakresie i na zasadach określonych odrębnymi przepisami.</w:t>
      </w:r>
    </w:p>
    <w:p w:rsidR="009745C6" w:rsidRPr="009745C6" w:rsidRDefault="009745C6" w:rsidP="00A64DE4">
      <w:pPr>
        <w:pStyle w:val="USTustnpkodeksu"/>
        <w:keepNext/>
      </w:pPr>
      <w:r w:rsidRPr="005E77CD">
        <w:t>3. Informacje,</w:t>
      </w:r>
      <w:r w:rsidRPr="009745C6">
        <w:t xml:space="preserve"> o których mowa</w:t>
      </w:r>
      <w:r w:rsidR="00A64DE4" w:rsidRPr="009745C6">
        <w:t xml:space="preserve"> w</w:t>
      </w:r>
      <w:r w:rsidR="00A64DE4">
        <w:t> ust. </w:t>
      </w:r>
      <w:r w:rsidRPr="009745C6">
        <w:t>1, udostępniane są również:</w:t>
      </w:r>
    </w:p>
    <w:p w:rsidR="009745C6" w:rsidRPr="005E77CD" w:rsidRDefault="009745C6" w:rsidP="009745C6">
      <w:pPr>
        <w:pStyle w:val="PKTpunkt"/>
      </w:pPr>
      <w:r w:rsidRPr="005E77CD">
        <w:t>1)</w:t>
      </w:r>
      <w:r w:rsidRPr="005E77CD">
        <w:tab/>
        <w:t>organom celnym;</w:t>
      </w:r>
    </w:p>
    <w:p w:rsidR="009745C6" w:rsidRPr="005E77CD" w:rsidRDefault="009745C6" w:rsidP="009745C6">
      <w:pPr>
        <w:pStyle w:val="PKTpunkt"/>
      </w:pPr>
      <w:r w:rsidRPr="005E77CD">
        <w:t>2)</w:t>
      </w:r>
      <w:r w:rsidRPr="005E77CD">
        <w:tab/>
        <w:t>rejonowym urzędom pracy;</w:t>
      </w:r>
    </w:p>
    <w:p w:rsidR="009745C6" w:rsidRPr="005E77CD" w:rsidRDefault="009745C6" w:rsidP="009745C6">
      <w:pPr>
        <w:pStyle w:val="PKTpunkt"/>
      </w:pPr>
      <w:r w:rsidRPr="005E77CD">
        <w:t>3)</w:t>
      </w:r>
      <w:r w:rsidRPr="005E77CD">
        <w:tab/>
        <w:t>jednostkom organizacyjnym Zakładu Ubezpieczeń Społecznych;</w:t>
      </w:r>
    </w:p>
    <w:p w:rsidR="009745C6" w:rsidRPr="005E77CD" w:rsidRDefault="009745C6" w:rsidP="009745C6">
      <w:pPr>
        <w:pStyle w:val="PKTpunkt"/>
      </w:pPr>
      <w:r w:rsidRPr="005E77CD">
        <w:t>4)</w:t>
      </w:r>
      <w:r w:rsidRPr="005E77CD">
        <w:tab/>
        <w:t>Agencji Bezpieczeństwa Wewnętrznego, Centralnemu Biuru Antykorupcyjnemu, Policji, Straży Granicznej, Służbie Kontrwywiadu Wojskowego i Żandarmerii Wojskowej;</w:t>
      </w:r>
    </w:p>
    <w:p w:rsidR="009745C6" w:rsidRPr="005E77CD" w:rsidRDefault="009745C6" w:rsidP="009745C6">
      <w:pPr>
        <w:pStyle w:val="PKTpunkt"/>
      </w:pPr>
      <w:r w:rsidRPr="005E77CD">
        <w:t>4a)</w:t>
      </w:r>
      <w:r w:rsidRPr="005E77CD">
        <w:tab/>
        <w:t>Szefowi Krajowego Centrum Informacji Kryminalnych w celu realizacji jego zadań ustawowych;</w:t>
      </w:r>
    </w:p>
    <w:p w:rsidR="009745C6" w:rsidRPr="005E77CD" w:rsidRDefault="009745C6" w:rsidP="009745C6">
      <w:pPr>
        <w:pStyle w:val="PKTpunkt"/>
      </w:pPr>
      <w:r w:rsidRPr="005E77CD">
        <w:t>4b)</w:t>
      </w:r>
      <w:r w:rsidRPr="005E77CD">
        <w:tab/>
        <w:t>służbom statystyki publicznej w zakresie wynikającym z programu badań statystycznych statystyki publicznej;</w:t>
      </w:r>
    </w:p>
    <w:p w:rsidR="009745C6" w:rsidRPr="005E77CD" w:rsidRDefault="009745C6" w:rsidP="009745C6">
      <w:pPr>
        <w:pStyle w:val="PKTpunkt"/>
      </w:pPr>
      <w:r w:rsidRPr="005E77CD">
        <w:t>4c)</w:t>
      </w:r>
      <w:r w:rsidRPr="005E77CD">
        <w:tab/>
        <w:t>akredytowanym agencjom płatniczym realizującym zadania w ramach Wspólnej Polityki Rolnej;</w:t>
      </w:r>
    </w:p>
    <w:p w:rsidR="009745C6" w:rsidRPr="005E77CD" w:rsidRDefault="009745C6" w:rsidP="009745C6">
      <w:pPr>
        <w:pStyle w:val="PKTpunkt"/>
      </w:pPr>
      <w:r w:rsidRPr="005E77CD">
        <w:t>5)</w:t>
      </w:r>
      <w:r w:rsidRPr="005E77CD">
        <w:tab/>
        <w:t>innym organom – w przypadkach i na zasadach określonych</w:t>
      </w:r>
      <w:r w:rsidR="00A64DE4" w:rsidRPr="005E77CD">
        <w:t xml:space="preserve"> w</w:t>
      </w:r>
      <w:r w:rsidR="00A64DE4">
        <w:t> art. </w:t>
      </w:r>
      <w:r w:rsidRPr="005E77CD">
        <w:t>2</w:t>
      </w:r>
      <w:r w:rsidR="00A64DE4" w:rsidRPr="005E77CD">
        <w:t>7</w:t>
      </w:r>
      <w:r w:rsidR="00A64DE4">
        <w:t xml:space="preserve"> ust. </w:t>
      </w:r>
      <w:r w:rsidR="00A64DE4" w:rsidRPr="005E77CD">
        <w:t>2</w:t>
      </w:r>
      <w:r w:rsidR="00A64DE4">
        <w:t xml:space="preserve"> i </w:t>
      </w:r>
      <w:r w:rsidRPr="005E77CD">
        <w:t>5.</w:t>
      </w:r>
    </w:p>
    <w:p w:rsidR="009745C6" w:rsidRPr="005E77CD" w:rsidRDefault="009745C6" w:rsidP="009745C6">
      <w:pPr>
        <w:pStyle w:val="USTustnpkodeksu"/>
      </w:pPr>
      <w:r w:rsidRPr="005E77CD">
        <w:t>4. Dokumenty zawierające informacje przekazywane zgodnie z przepisami</w:t>
      </w:r>
      <w:r w:rsidR="00A64DE4">
        <w:t xml:space="preserve"> ust. </w:t>
      </w:r>
      <w:r w:rsidR="00A64DE4" w:rsidRPr="005E77CD">
        <w:t>2</w:t>
      </w:r>
      <w:r w:rsidR="00A64DE4">
        <w:t xml:space="preserve"> i </w:t>
      </w:r>
      <w:r w:rsidRPr="005E77CD">
        <w:t xml:space="preserve">3 oznacza się klauzulą </w:t>
      </w:r>
      <w:r w:rsidR="00A64DE4">
        <w:t>„</w:t>
      </w:r>
      <w:r w:rsidRPr="005E77CD">
        <w:t>Tajemnica skarbowa</w:t>
      </w:r>
      <w:r w:rsidR="00A64DE4">
        <w:t>”</w:t>
      </w:r>
      <w:r w:rsidRPr="005E77CD">
        <w:t>.</w:t>
      </w:r>
    </w:p>
    <w:p w:rsidR="009745C6" w:rsidRPr="005E77CD" w:rsidRDefault="009745C6" w:rsidP="009745C6">
      <w:pPr>
        <w:pStyle w:val="ARTartustawynprozporzdzenia"/>
      </w:pPr>
      <w:r w:rsidRPr="00A64DE4">
        <w:rPr>
          <w:rStyle w:val="Ppogrubienie"/>
        </w:rPr>
        <w:t>Art. 34c.</w:t>
      </w:r>
      <w:r w:rsidRPr="005E77CD">
        <w:rPr>
          <w:rStyle w:val="IGindeksgrny"/>
        </w:rPr>
        <w:t> </w:t>
      </w:r>
      <w:r w:rsidRPr="005E77CD">
        <w:t>Przepisy</w:t>
      </w:r>
      <w:r w:rsidR="00A64DE4">
        <w:t xml:space="preserve"> art. </w:t>
      </w:r>
      <w:r w:rsidRPr="005E77CD">
        <w:t>34a i 34b nie naruszają uprawnień strony przewidzianych</w:t>
      </w:r>
      <w:r w:rsidR="00A64DE4" w:rsidRPr="005E77CD">
        <w:t xml:space="preserve"> w</w:t>
      </w:r>
      <w:r w:rsidR="00A64DE4">
        <w:t> art. </w:t>
      </w:r>
      <w:r w:rsidRPr="005E77CD">
        <w:t>17</w:t>
      </w:r>
      <w:r w:rsidR="00A64DE4" w:rsidRPr="005E77CD">
        <w:t>8</w:t>
      </w:r>
      <w:r w:rsidR="00A64DE4">
        <w:t xml:space="preserve"> i </w:t>
      </w:r>
      <w:r w:rsidRPr="005E77CD">
        <w:t>179 ustawy – Ordynacja podatkowa.</w:t>
      </w:r>
    </w:p>
    <w:p w:rsidR="009745C6" w:rsidRPr="005E77CD" w:rsidRDefault="009745C6" w:rsidP="009745C6">
      <w:pPr>
        <w:pStyle w:val="ARTartustawynprozporzdzenia"/>
        <w:rPr>
          <w:rStyle w:val="IGindeksgrny"/>
        </w:rPr>
      </w:pPr>
      <w:r w:rsidRPr="00A64DE4">
        <w:rPr>
          <w:rStyle w:val="Ppogrubienie"/>
        </w:rPr>
        <w:t>Art. 35.</w:t>
      </w:r>
      <w:r w:rsidRPr="005E77CD">
        <w:t> (uchylony)</w:t>
      </w:r>
    </w:p>
    <w:p w:rsidR="009745C6" w:rsidRPr="005E77CD" w:rsidRDefault="009745C6" w:rsidP="009745C6">
      <w:pPr>
        <w:pStyle w:val="ROZDZODDZOZNoznaczenierozdziauluboddziau"/>
      </w:pPr>
      <w:r w:rsidRPr="005E77CD">
        <w:t>Rozdział 3a</w:t>
      </w:r>
    </w:p>
    <w:p w:rsidR="009745C6" w:rsidRPr="00C55E22" w:rsidRDefault="009745C6" w:rsidP="002D6E75">
      <w:pPr>
        <w:pStyle w:val="ROZDZODDZOZNoznaczenierozdziauluboddziau"/>
      </w:pPr>
      <w:r w:rsidRPr="00C55E22">
        <w:t>(utracił moc)</w:t>
      </w:r>
    </w:p>
    <w:p w:rsidR="009745C6" w:rsidRPr="005E77CD" w:rsidRDefault="009745C6" w:rsidP="009745C6">
      <w:pPr>
        <w:pStyle w:val="ROZDZODDZOZNoznaczenierozdziauluboddziau"/>
      </w:pPr>
      <w:r w:rsidRPr="005E77CD">
        <w:t>Rozdział 3b</w:t>
      </w:r>
    </w:p>
    <w:p w:rsidR="009745C6" w:rsidRPr="00C55E22" w:rsidRDefault="009745C6" w:rsidP="002D6E75">
      <w:pPr>
        <w:pStyle w:val="ROZDZODDZOZNoznaczenierozdziauluboddziau"/>
      </w:pPr>
      <w:r w:rsidRPr="00C55E22">
        <w:t>(uchylony)</w:t>
      </w:r>
    </w:p>
    <w:p w:rsidR="009745C6" w:rsidRPr="005E77CD" w:rsidRDefault="009745C6" w:rsidP="009745C6">
      <w:pPr>
        <w:pStyle w:val="ROZDZODDZOZNoznaczenierozdziauluboddziau"/>
        <w:rPr>
          <w:rStyle w:val="IGindeksgrny"/>
        </w:rPr>
      </w:pPr>
      <w:r w:rsidRPr="005E77CD">
        <w:t>Rozdział 4</w:t>
      </w:r>
    </w:p>
    <w:p w:rsidR="009745C6" w:rsidRPr="005E77CD" w:rsidRDefault="009745C6" w:rsidP="00A64DE4">
      <w:pPr>
        <w:pStyle w:val="ROZDZODDZPRZEDMprzedmiotregulacjirozdziauluboddziau"/>
      </w:pPr>
      <w:r w:rsidRPr="005E77CD">
        <w:t>Wywiad skarbowy</w:t>
      </w:r>
    </w:p>
    <w:p w:rsidR="009745C6" w:rsidRPr="005E77CD" w:rsidRDefault="009745C6" w:rsidP="009745C6">
      <w:pPr>
        <w:pStyle w:val="ARTartustawynprozporzdzenia"/>
      </w:pPr>
      <w:r w:rsidRPr="00A64DE4">
        <w:rPr>
          <w:rStyle w:val="Ppogrubienie"/>
        </w:rPr>
        <w:t>Art. 36.</w:t>
      </w:r>
      <w:r w:rsidRPr="005E77CD">
        <w:t> 1. Kontrola skarbowa, w granicach określonych</w:t>
      </w:r>
      <w:r w:rsidR="00A64DE4" w:rsidRPr="005E77CD">
        <w:t xml:space="preserve"> w</w:t>
      </w:r>
      <w:r w:rsidR="00A64DE4">
        <w:t> art. </w:t>
      </w:r>
      <w:r w:rsidRPr="005E77CD">
        <w:t xml:space="preserve">1, obejmuje przeprowadzanie czynności wywiadu skarbowego przez komórki organizacyjne wchodzące w skład jednostek organizacyjnych kontroli skarbowej, zwane dalej </w:t>
      </w:r>
      <w:r w:rsidR="00A64DE4">
        <w:t>„</w:t>
      </w:r>
      <w:r w:rsidRPr="005E77CD">
        <w:t>wywiadem skarbowym</w:t>
      </w:r>
      <w:r w:rsidR="00A64DE4">
        <w:t>”</w:t>
      </w:r>
      <w:r w:rsidRPr="005E77CD">
        <w:t>.</w:t>
      </w:r>
    </w:p>
    <w:p w:rsidR="009745C6" w:rsidRPr="005E77CD" w:rsidRDefault="009745C6" w:rsidP="009745C6">
      <w:pPr>
        <w:pStyle w:val="USTustnpkodeksu"/>
      </w:pPr>
      <w:r w:rsidRPr="002722AD">
        <w:rPr>
          <w:spacing w:val="-2"/>
        </w:rPr>
        <w:t>2. Przeprowadzanie czynności wywiadu skarbowego polega, z zachowaniem ograniczeń wynikających</w:t>
      </w:r>
      <w:r w:rsidR="00A64DE4" w:rsidRPr="002722AD">
        <w:rPr>
          <w:spacing w:val="-2"/>
        </w:rPr>
        <w:t xml:space="preserve"> z art. </w:t>
      </w:r>
      <w:r w:rsidRPr="002722AD">
        <w:rPr>
          <w:spacing w:val="-2"/>
        </w:rPr>
        <w:t>36aa–36h,</w:t>
      </w:r>
      <w:r w:rsidRPr="005E77CD">
        <w:t xml:space="preserve"> na uzyskiwaniu, gromadzeniu, przetwarzaniu i wykorzystywaniu informacji o dochodach, obrotach, rzeczach i prawach majątkowych podmiotów podlegających kontroli skarbowej w celu wykonania zadań, o których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Pr="005E77CD">
        <w:t>1–3,</w:t>
      </w:r>
      <w:r w:rsidR="00A64DE4">
        <w:t xml:space="preserve"> pkt </w:t>
      </w:r>
      <w:r w:rsidRPr="005E77CD">
        <w:t>12, 1</w:t>
      </w:r>
      <w:r w:rsidR="00A64DE4" w:rsidRPr="005E77CD">
        <w:t>4</w:t>
      </w:r>
      <w:r w:rsidR="00A64DE4">
        <w:t xml:space="preserve"> i </w:t>
      </w:r>
      <w:r w:rsidRPr="005E77CD">
        <w:t>14b oraz</w:t>
      </w:r>
      <w:r w:rsidR="00A64DE4" w:rsidRPr="005E77CD">
        <w:t xml:space="preserve"> w</w:t>
      </w:r>
      <w:r w:rsidR="00A64DE4">
        <w:t> ust. </w:t>
      </w:r>
      <w:r w:rsidRPr="005E77CD">
        <w:t>2, a także uzyskiwaniu, gromadzeniu, przetwarzaniu i wykorzystywaniu informacji o podmiotach, co do których zachodzi uzasadnione podejrzenie popełnienia przestępstwa skarbowego, o którym mowa</w:t>
      </w:r>
      <w:r w:rsidR="00A64DE4" w:rsidRPr="005E77CD">
        <w:t xml:space="preserve"> w</w:t>
      </w:r>
      <w:r w:rsidR="00A64DE4">
        <w:t> art. </w:t>
      </w:r>
      <w:r w:rsidRPr="005E77CD">
        <w:t>10</w:t>
      </w:r>
      <w:r w:rsidR="00A64DE4" w:rsidRPr="005E77CD">
        <w:t>7</w:t>
      </w:r>
      <w:r w:rsidR="00A64DE4">
        <w:t xml:space="preserve"> § </w:t>
      </w:r>
      <w:r w:rsidRPr="005E77CD">
        <w:t>1 Kodeksu karnego skarbowego, w celu wykonywania zadania, o którym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Pr="005E77CD">
        <w:t>18. Czy</w:t>
      </w:r>
      <w:r w:rsidRPr="005E77CD">
        <w:t>n</w:t>
      </w:r>
      <w:r w:rsidRPr="005E77CD">
        <w:t>ności w zakresie, o którym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Pr="005E77CD">
        <w:t>12, wykonuje wyłącznie wywiad skarbowy.</w:t>
      </w:r>
    </w:p>
    <w:p w:rsidR="009745C6" w:rsidRPr="005E77CD" w:rsidRDefault="009745C6" w:rsidP="009745C6">
      <w:pPr>
        <w:pStyle w:val="USTustnpkodeksu"/>
      </w:pPr>
      <w:r w:rsidRPr="005E77CD">
        <w:t>3. Czynności, o których mowa</w:t>
      </w:r>
      <w:r w:rsidR="00A64DE4" w:rsidRPr="005E77CD">
        <w:t xml:space="preserve"> w</w:t>
      </w:r>
      <w:r w:rsidR="00A64DE4">
        <w:t> ust. </w:t>
      </w:r>
      <w:r w:rsidRPr="005E77CD">
        <w:t xml:space="preserve">2, przeprowadzają wyznaczeni do ich wykonywania pracownicy zatrudnieni w wywiadzie skarbowym, zwani dalej </w:t>
      </w:r>
      <w:r w:rsidR="00A64DE4">
        <w:t>„</w:t>
      </w:r>
      <w:r w:rsidRPr="005E77CD">
        <w:t>pracownikami wywiadu skarbowego</w:t>
      </w:r>
      <w:r w:rsidR="00A64DE4">
        <w:t>”</w:t>
      </w:r>
      <w:r w:rsidRPr="005E77CD">
        <w:t>.</w:t>
      </w:r>
    </w:p>
    <w:p w:rsidR="009745C6" w:rsidRPr="005E77CD" w:rsidRDefault="009745C6" w:rsidP="009745C6">
      <w:pPr>
        <w:pStyle w:val="USTustnpkodeksu"/>
      </w:pPr>
      <w:r w:rsidRPr="005E77CD">
        <w:t>4. Czynności, o których mowa</w:t>
      </w:r>
      <w:r w:rsidR="00A64DE4" w:rsidRPr="005E77CD">
        <w:t xml:space="preserve"> w</w:t>
      </w:r>
      <w:r w:rsidR="00A64DE4">
        <w:t> ust. </w:t>
      </w:r>
      <w:r w:rsidRPr="005E77CD">
        <w:t>2, mogą być prowadzone w formie czynności operacyjno</w:t>
      </w:r>
      <w:r w:rsidRPr="005E77CD">
        <w:softHyphen/>
      </w:r>
      <w:r w:rsidR="002D6E75">
        <w:softHyphen/>
      </w:r>
      <w:r w:rsidR="00A64DE4">
        <w:softHyphen/>
      </w:r>
      <w:r w:rsidR="00A64DE4">
        <w:noBreakHyphen/>
      </w:r>
      <w:r w:rsidRPr="005E77CD">
        <w:t>rozpoznawczych, w tym umożliwiających uzyskiwanie informacji oraz utrwalanie śladów i dowodów w sposób niejawny.</w:t>
      </w:r>
    </w:p>
    <w:p w:rsidR="009745C6" w:rsidRPr="005E77CD" w:rsidRDefault="009745C6" w:rsidP="009745C6">
      <w:pPr>
        <w:pStyle w:val="ARTartustawynprozporzdzenia"/>
      </w:pPr>
      <w:r w:rsidRPr="00A64DE4">
        <w:rPr>
          <w:rStyle w:val="Ppogrubienie"/>
        </w:rPr>
        <w:t>Art. 36a.</w:t>
      </w:r>
      <w:r w:rsidRPr="005E77CD">
        <w:t> (utracił moc)</w:t>
      </w:r>
      <w:r w:rsidRPr="002D6E75">
        <w:rPr>
          <w:rStyle w:val="IGindeksgrny"/>
        </w:rPr>
        <w:footnoteReference w:id="17"/>
      </w:r>
      <w:r w:rsidRPr="002D6E75">
        <w:rPr>
          <w:rStyle w:val="IGindeksgrny"/>
        </w:rPr>
        <w:t>)</w:t>
      </w:r>
    </w:p>
    <w:p w:rsidR="009745C6" w:rsidRPr="005E77CD" w:rsidRDefault="009745C6" w:rsidP="009745C6">
      <w:pPr>
        <w:pStyle w:val="ARTartustawynprozporzdzenia"/>
      </w:pPr>
      <w:r w:rsidRPr="00A64DE4">
        <w:rPr>
          <w:rStyle w:val="Ppogrubienie"/>
        </w:rPr>
        <w:t>Art. 36aa.</w:t>
      </w:r>
      <w:r w:rsidRPr="005E77CD">
        <w:t> 1.</w:t>
      </w:r>
      <w:r w:rsidRPr="005E77CD">
        <w:tab/>
        <w:t>W ramach czynności operacyjno</w:t>
      </w:r>
      <w:r w:rsidRPr="005E77CD">
        <w:softHyphen/>
      </w:r>
      <w:r w:rsidR="002D6E75">
        <w:softHyphen/>
      </w:r>
      <w:r w:rsidR="00A64DE4">
        <w:softHyphen/>
      </w:r>
      <w:r w:rsidR="00A64DE4">
        <w:noBreakHyphen/>
      </w:r>
      <w:r w:rsidRPr="005E77CD">
        <w:t>rozpoznawczych pracownicy wywiadu skarbowego mają prawo do obserwowania i rejestrowania przy użyciu środków technicznych obrazu zdarzeń w miejscach publicznych oraz dźwięku towarzyszącego tym zdarzeniom – wyłącznie w toku czynności podejmowanych w celu ustalenia sprawców oraz uzysk</w:t>
      </w:r>
      <w:r w:rsidRPr="005E77CD">
        <w:t>a</w:t>
      </w:r>
      <w:r w:rsidRPr="005E77CD">
        <w:t>nia i utrwalenia dowodów przestępstw skarbowych lub przestępstw, o których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Pr="005E77CD">
        <w:t>14b, oraz naruszeń przepisów, o których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Pr="005E77CD">
        <w:t>12.</w:t>
      </w:r>
    </w:p>
    <w:p w:rsidR="009745C6" w:rsidRPr="005E77CD" w:rsidRDefault="009745C6" w:rsidP="009745C6">
      <w:pPr>
        <w:pStyle w:val="USTustnpkodeksu"/>
      </w:pPr>
      <w:r w:rsidRPr="005E77CD">
        <w:t>2. Czynności, o których mowa</w:t>
      </w:r>
      <w:r w:rsidR="00A64DE4" w:rsidRPr="005E77CD">
        <w:t xml:space="preserve"> w</w:t>
      </w:r>
      <w:r w:rsidR="00A64DE4">
        <w:t> ust. </w:t>
      </w:r>
      <w:r w:rsidRPr="005E77CD">
        <w:t>1, powinny być wykonywane w sposób możliwie najmniej naruszający dobra osoby, wobec której zostały podjęte.</w:t>
      </w:r>
    </w:p>
    <w:p w:rsidR="009745C6" w:rsidRPr="005E77CD" w:rsidRDefault="009745C6" w:rsidP="009745C6">
      <w:pPr>
        <w:pStyle w:val="USTustnpkodeksu"/>
      </w:pPr>
      <w:r w:rsidRPr="005E77CD">
        <w:t>3. Na sposób prowadzenia czynności, o których mowa</w:t>
      </w:r>
      <w:r w:rsidR="00A64DE4" w:rsidRPr="005E77CD">
        <w:t xml:space="preserve"> w</w:t>
      </w:r>
      <w:r w:rsidR="00A64DE4">
        <w:t> ust. </w:t>
      </w:r>
      <w:r w:rsidRPr="005E77CD">
        <w:t>1, osobie, wobec której były one stosowane, przysług</w:t>
      </w:r>
      <w:r w:rsidRPr="005E77CD">
        <w:t>u</w:t>
      </w:r>
      <w:r w:rsidRPr="005E77CD">
        <w:t>je, w ciągu 7 dni od dnia powzięcia wiadomości o ich stosowaniu, zażalenie do Prokuratora Generalnego.</w:t>
      </w:r>
    </w:p>
    <w:p w:rsidR="009745C6" w:rsidRPr="005E77CD" w:rsidRDefault="009745C6" w:rsidP="00A64DE4">
      <w:pPr>
        <w:pStyle w:val="ARTartustawynprozporzdzenia"/>
        <w:keepNext/>
      </w:pPr>
      <w:r w:rsidRPr="00A64DE4">
        <w:rPr>
          <w:rStyle w:val="Ppogrubienie"/>
        </w:rPr>
        <w:t>Art. 36b.</w:t>
      </w:r>
      <w:r w:rsidRPr="005E77CD">
        <w:t> 1. W celu zapobiegania lub wykrywania przestępstw skarbowych lub przestępstw, o których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Pr="005E77CD">
        <w:t>14b, oraz naruszeń przepisów, o których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Pr="005E77CD">
        <w:t>12, wywiad skarbowy może mieć udostępniane dane:</w:t>
      </w:r>
    </w:p>
    <w:p w:rsidR="009745C6" w:rsidRPr="0096474E" w:rsidRDefault="009745C6" w:rsidP="009745C6">
      <w:pPr>
        <w:pStyle w:val="PKTpunkt"/>
      </w:pPr>
      <w:r w:rsidRPr="0096474E">
        <w:t>1)</w:t>
      </w:r>
      <w:bookmarkStart w:id="4" w:name="_Ref409682491"/>
      <w:r w:rsidRPr="002D6E75">
        <w:rPr>
          <w:rStyle w:val="IGindeksgrny"/>
        </w:rPr>
        <w:footnoteReference w:id="18"/>
      </w:r>
      <w:bookmarkEnd w:id="4"/>
      <w:r w:rsidRPr="002D6E75">
        <w:rPr>
          <w:rStyle w:val="IGindeksgrny"/>
        </w:rPr>
        <w:t>)</w:t>
      </w:r>
      <w:r w:rsidR="00071228">
        <w:tab/>
      </w:r>
      <w:r w:rsidRPr="0096474E">
        <w:t>o których mowa</w:t>
      </w:r>
      <w:r w:rsidR="00A64DE4" w:rsidRPr="0096474E">
        <w:t xml:space="preserve"> w</w:t>
      </w:r>
      <w:r w:rsidR="00A64DE4">
        <w:t> art. </w:t>
      </w:r>
      <w:r w:rsidRPr="0096474E">
        <w:t>180c i 180d ustawy z dnia 16 lipca 2004 r. – Prawo telekomunikacyjne (</w:t>
      </w:r>
      <w:r w:rsidR="00A64DE4">
        <w:t>Dz. U.</w:t>
      </w:r>
      <w:r w:rsidR="002D6E75" w:rsidRPr="0096474E">
        <w:t xml:space="preserve"> </w:t>
      </w:r>
      <w:r w:rsidR="002D6E75">
        <w:t>z </w:t>
      </w:r>
      <w:r>
        <w:t>201</w:t>
      </w:r>
      <w:r w:rsidR="002D6E75">
        <w:t>4 </w:t>
      </w:r>
      <w:r>
        <w:t>r.</w:t>
      </w:r>
      <w:r w:rsidR="00A64DE4">
        <w:t xml:space="preserve"> poz. </w:t>
      </w:r>
      <w:r>
        <w:t>243, 81</w:t>
      </w:r>
      <w:r w:rsidR="00A64DE4">
        <w:t>7 i </w:t>
      </w:r>
      <w:r>
        <w:t>1198</w:t>
      </w:r>
      <w:r w:rsidRPr="0096474E">
        <w:t xml:space="preserve">), zwane dalej </w:t>
      </w:r>
      <w:r w:rsidR="00A64DE4">
        <w:t>„</w:t>
      </w:r>
      <w:r w:rsidRPr="0096474E">
        <w:t>danymi telekomunikacyjnymi</w:t>
      </w:r>
      <w:r w:rsidR="00A64DE4">
        <w:t>”</w:t>
      </w:r>
      <w:r w:rsidRPr="0096474E">
        <w:t>,</w:t>
      </w:r>
    </w:p>
    <w:p w:rsidR="009745C6" w:rsidRPr="005E77CD" w:rsidRDefault="009745C6" w:rsidP="00A64DE4">
      <w:pPr>
        <w:pStyle w:val="PKTpunkt"/>
        <w:keepNext/>
      </w:pPr>
      <w:r w:rsidRPr="005E77CD">
        <w:t>2)</w:t>
      </w:r>
      <w:r w:rsidRPr="005E77CD">
        <w:tab/>
        <w:t>identyfikujące podmiot korzystający z usług pocztowych oraz dotyczące faktu, okoliczności świadczenia usług poc</w:t>
      </w:r>
      <w:r w:rsidRPr="005E77CD">
        <w:t>z</w:t>
      </w:r>
      <w:r w:rsidRPr="005E77CD">
        <w:t>towych lub korzystania z tych usług</w:t>
      </w:r>
    </w:p>
    <w:p w:rsidR="009745C6" w:rsidRPr="005E77CD" w:rsidRDefault="009745C6" w:rsidP="009745C6">
      <w:pPr>
        <w:pStyle w:val="CZWSPPKTczwsplnapunktw"/>
      </w:pPr>
      <w:r w:rsidRPr="005E77CD">
        <w:t>– oraz może je przetwarzać.</w:t>
      </w:r>
    </w:p>
    <w:p w:rsidR="009745C6" w:rsidRPr="009745C6" w:rsidRDefault="009745C6" w:rsidP="00A64DE4">
      <w:pPr>
        <w:pStyle w:val="USTustnpkodeksu"/>
        <w:keepNext/>
      </w:pPr>
      <w:r w:rsidRPr="005E77CD">
        <w:t>2. Podmiot prowadzący działalność telekomunikacyjną lub operator świadczący usługi pocztowe udostępnia nieo</w:t>
      </w:r>
      <w:r w:rsidRPr="005E77CD">
        <w:t>d</w:t>
      </w:r>
      <w:r w:rsidRPr="005E77CD">
        <w:t>płatnie dane,</w:t>
      </w:r>
      <w:r w:rsidRPr="009745C6">
        <w:t xml:space="preserve"> o których mowa</w:t>
      </w:r>
      <w:r w:rsidR="00A64DE4" w:rsidRPr="009745C6">
        <w:t xml:space="preserve"> w</w:t>
      </w:r>
      <w:r w:rsidR="00A64DE4">
        <w:t> ust. </w:t>
      </w:r>
      <w:r w:rsidRPr="009745C6">
        <w:t>1:</w:t>
      </w:r>
    </w:p>
    <w:p w:rsidR="009745C6" w:rsidRPr="005E77CD" w:rsidRDefault="009745C6" w:rsidP="009745C6">
      <w:pPr>
        <w:pStyle w:val="PKTpunkt"/>
      </w:pPr>
      <w:r w:rsidRPr="005E77CD">
        <w:t>1)</w:t>
      </w:r>
      <w:r w:rsidRPr="005E77CD">
        <w:tab/>
        <w:t>na pisemny wniosek Generalnego Inspektora Kontroli Skarbowej;</w:t>
      </w:r>
    </w:p>
    <w:p w:rsidR="009745C6" w:rsidRPr="005E77CD" w:rsidRDefault="009745C6" w:rsidP="009745C6">
      <w:pPr>
        <w:pStyle w:val="PKTpunkt"/>
      </w:pPr>
      <w:r w:rsidRPr="005E77CD">
        <w:t>2)</w:t>
      </w:r>
      <w:r w:rsidRPr="005E77CD">
        <w:tab/>
        <w:t>na pisemny wniosek pracownika wywiadu skarbowego posiadającego pisemne upoważnienie Generalnego Inspektora Kontroli Skarbowej do występowania w jego imieniu o udostępnienie danych, o których mowa</w:t>
      </w:r>
      <w:r w:rsidR="00A64DE4" w:rsidRPr="005E77CD">
        <w:t xml:space="preserve"> w</w:t>
      </w:r>
      <w:r w:rsidR="00A64DE4">
        <w:t> ust. </w:t>
      </w:r>
      <w:r w:rsidRPr="005E77CD">
        <w:t>1;</w:t>
      </w:r>
    </w:p>
    <w:p w:rsidR="009745C6" w:rsidRPr="005E77CD" w:rsidRDefault="009745C6" w:rsidP="009745C6">
      <w:pPr>
        <w:pStyle w:val="PKTpunkt"/>
      </w:pPr>
      <w:r w:rsidRPr="005E77CD">
        <w:t>3)</w:t>
      </w:r>
      <w:r w:rsidRPr="005E77CD">
        <w:tab/>
        <w:t>za pośrednictwem sieci telekomunikacyjnej pracownikowi wywiadu skarbowego posiadającemu pisemne upowa</w:t>
      </w:r>
      <w:r w:rsidRPr="005E77CD">
        <w:t>ż</w:t>
      </w:r>
      <w:r w:rsidRPr="005E77CD">
        <w:t>nienie, o którym mowa</w:t>
      </w:r>
      <w:r w:rsidR="00A64DE4" w:rsidRPr="005E77CD">
        <w:t xml:space="preserve"> w</w:t>
      </w:r>
      <w:r w:rsidR="00A64DE4">
        <w:t> pkt </w:t>
      </w:r>
      <w:r w:rsidRPr="005E77CD">
        <w:t>2.</w:t>
      </w:r>
    </w:p>
    <w:p w:rsidR="009745C6" w:rsidRPr="005E77CD" w:rsidRDefault="009745C6" w:rsidP="009745C6">
      <w:pPr>
        <w:pStyle w:val="USTustnpkodeksu"/>
      </w:pPr>
      <w:r w:rsidRPr="005E77CD">
        <w:t>3. W przypadku, o którym mowa</w:t>
      </w:r>
      <w:r w:rsidR="00A64DE4" w:rsidRPr="005E77CD">
        <w:t xml:space="preserve"> w</w:t>
      </w:r>
      <w:r w:rsidR="00A64DE4">
        <w:t> ust. </w:t>
      </w:r>
      <w:r w:rsidR="00A64DE4" w:rsidRPr="005E77CD">
        <w:t>2</w:t>
      </w:r>
      <w:r w:rsidR="00A64DE4">
        <w:t xml:space="preserve"> pkt </w:t>
      </w:r>
      <w:r w:rsidRPr="005E77CD">
        <w:t>3, udostępnianie danych telekomunikacyjnych odbywa się bez udziału pracowników podmiotu prowadzącego działalność telekomunikacyjną lub przy niezbędnym ich udziale, jeżeli możliwość taką przewiduje porozumienie zawarte pomiędzy Generalnym Inspektorem Kontroli Skarbowej a tym podmiotem.</w:t>
      </w:r>
    </w:p>
    <w:p w:rsidR="009745C6" w:rsidRPr="005E77CD" w:rsidRDefault="009745C6" w:rsidP="009745C6">
      <w:pPr>
        <w:pStyle w:val="USTustnpkodeksu"/>
      </w:pPr>
      <w:r w:rsidRPr="005E77CD">
        <w:t>4. Podmiot występujący z wnioskiem, o którym mowa</w:t>
      </w:r>
      <w:r w:rsidR="00A64DE4" w:rsidRPr="005E77CD">
        <w:t xml:space="preserve"> w</w:t>
      </w:r>
      <w:r w:rsidR="00A64DE4">
        <w:t> ust. </w:t>
      </w:r>
      <w:r w:rsidRPr="005E77CD">
        <w:t>2, informację o wystąpieniu z wnioskiem przekazuje niezwłocznie ministrowi właściwemu do spraw finansów publicznych. Minister właściwy do spraw finansów publicznych w każdej chwili może zażądać od Generalnego Inspektora Kontroli Skarbowej informacji o przyczynach uzasadniających wystąpienie z wnioskiem, a także o sposobie wykorzystania danych uzyskanych od podmiotu prowadzącego działalność telekomunikacyjną lub operatora świadczącego usługi pocztowe.</w:t>
      </w:r>
    </w:p>
    <w:p w:rsidR="009745C6" w:rsidRPr="005E77CD" w:rsidRDefault="009745C6" w:rsidP="009745C6">
      <w:pPr>
        <w:pStyle w:val="USTustnpkodeksu"/>
      </w:pPr>
      <w:r w:rsidRPr="005E77CD">
        <w:t>5. Minister właściwy do spraw finansów publicznych nakazuje niezwłoczne, komisyjne i protokolarne zniszczenie danych uzyskanych od podmiotu prowadzącego działalność telekomunikacyjną lub operatora świadczącego usługi poc</w:t>
      </w:r>
      <w:r w:rsidRPr="005E77CD">
        <w:t>z</w:t>
      </w:r>
      <w:r w:rsidRPr="005E77CD">
        <w:t>towe, w przypadku gdy uzna wystąpienie z wnioskiem, o którym mowa</w:t>
      </w:r>
      <w:r w:rsidR="00A64DE4" w:rsidRPr="005E77CD">
        <w:t xml:space="preserve"> w</w:t>
      </w:r>
      <w:r w:rsidR="00A64DE4">
        <w:t> ust. </w:t>
      </w:r>
      <w:r w:rsidRPr="005E77CD">
        <w:t>2, za nieuzasadnione.</w:t>
      </w:r>
    </w:p>
    <w:p w:rsidR="009745C6" w:rsidRPr="009745C6" w:rsidRDefault="009745C6" w:rsidP="00A64DE4">
      <w:pPr>
        <w:pStyle w:val="USTustnpkodeksu"/>
        <w:keepNext/>
      </w:pPr>
      <w:r w:rsidRPr="005E77CD">
        <w:t>6. Udostępnienie wywiadowi skarbowemu danych telekomunikacyjnych może nastąpić za pośrednictwem sieci tel</w:t>
      </w:r>
      <w:r w:rsidRPr="005E77CD">
        <w:t>e</w:t>
      </w:r>
      <w:r w:rsidRPr="005E77CD">
        <w:t>komunikacyjnej, jeżeli sieć ta zapewnia:</w:t>
      </w:r>
    </w:p>
    <w:p w:rsidR="009745C6" w:rsidRPr="005E77CD" w:rsidRDefault="009745C6" w:rsidP="009745C6">
      <w:pPr>
        <w:pStyle w:val="PKTpunkt"/>
      </w:pPr>
      <w:r w:rsidRPr="005E77CD">
        <w:t>1)</w:t>
      </w:r>
      <w:r w:rsidRPr="005E77CD">
        <w:tab/>
        <w:t>możliwość ustalenia pracownika wywiadu skarbowego uzyskującego dane, ich rodzaju oraz czasu, w którym zostały uzyskane;</w:t>
      </w:r>
    </w:p>
    <w:p w:rsidR="009745C6" w:rsidRPr="005E77CD" w:rsidRDefault="009745C6" w:rsidP="009745C6">
      <w:pPr>
        <w:pStyle w:val="PKTpunkt"/>
      </w:pPr>
      <w:r w:rsidRPr="005E77CD">
        <w:t>2)</w:t>
      </w:r>
      <w:r w:rsidRPr="005E77CD">
        <w:tab/>
        <w:t>zabezpieczenie techniczne i organizacyjne uniemożliwiające osobie nieuprawnionej dostęp do danych.</w:t>
      </w:r>
    </w:p>
    <w:p w:rsidR="009745C6" w:rsidRPr="005E77CD" w:rsidRDefault="009745C6" w:rsidP="009745C6">
      <w:pPr>
        <w:pStyle w:val="USTustnpkodeksu"/>
      </w:pPr>
      <w:r w:rsidRPr="005E77CD">
        <w:t>7. Udostępnianie wywiadowi skarbowemu danych, o których mowa</w:t>
      </w:r>
      <w:r w:rsidR="00A64DE4" w:rsidRPr="005E77CD">
        <w:t xml:space="preserve"> w</w:t>
      </w:r>
      <w:r w:rsidR="00A64DE4">
        <w:t> ust. </w:t>
      </w:r>
      <w:r w:rsidRPr="005E77CD">
        <w:t>1, następuje na koszt podmiotu prowadz</w:t>
      </w:r>
      <w:r w:rsidRPr="005E77CD">
        <w:t>ą</w:t>
      </w:r>
      <w:r w:rsidRPr="005E77CD">
        <w:t>cego działalność telekomunikacyjną i operatora świadczącego usługi pocztowe.</w:t>
      </w:r>
    </w:p>
    <w:p w:rsidR="009745C6" w:rsidRPr="009745C6" w:rsidRDefault="009745C6" w:rsidP="00A64DE4">
      <w:pPr>
        <w:pStyle w:val="ARTartustawynprozporzdzenia"/>
        <w:keepNext/>
      </w:pPr>
      <w:r w:rsidRPr="00A64DE4">
        <w:rPr>
          <w:rStyle w:val="Ppogrubienie"/>
        </w:rPr>
        <w:t>Art. 36c.</w:t>
      </w:r>
      <w:bookmarkStart w:id="5" w:name="_Ref409423868"/>
      <w:r w:rsidRPr="002D6E75">
        <w:rPr>
          <w:rStyle w:val="IGindeksgrny"/>
        </w:rPr>
        <w:footnoteReference w:id="19"/>
      </w:r>
      <w:bookmarkEnd w:id="5"/>
      <w:r w:rsidRPr="002D6E75">
        <w:rPr>
          <w:rStyle w:val="IGindeksgrny"/>
        </w:rPr>
        <w:t>)</w:t>
      </w:r>
      <w:r w:rsidRPr="009745C6">
        <w:t> 1. W ramach czynności operacyjno</w:t>
      </w:r>
      <w:r w:rsidRPr="009745C6">
        <w:softHyphen/>
      </w:r>
      <w:r w:rsidR="002D6E75">
        <w:softHyphen/>
      </w:r>
      <w:r w:rsidR="00A64DE4">
        <w:softHyphen/>
      </w:r>
      <w:r w:rsidR="00A64DE4">
        <w:noBreakHyphen/>
      </w:r>
      <w:r w:rsidRPr="009745C6">
        <w:t>rozpoznawczych, podejmowanych przez wywiad skarbowy w celu wykrycia, ustalenia sprawców oraz uzyskania i utrwalenia dowodów przestępstw:</w:t>
      </w:r>
    </w:p>
    <w:p w:rsidR="009745C6" w:rsidRPr="005E77CD" w:rsidRDefault="009745C6" w:rsidP="009745C6">
      <w:pPr>
        <w:pStyle w:val="PKTpunkt"/>
      </w:pPr>
      <w:r w:rsidRPr="005E77CD">
        <w:t>1)</w:t>
      </w:r>
      <w:r w:rsidRPr="005E77CD">
        <w:tab/>
        <w:t>skarbowych, jeżeli wartość przedmiotu czynu lub uszczuplenie należności publicznoprawnej przekracza w dacie popełnienia czynu zabronionego pięćdziesięciokrotną wysokość minimalnego wynagrodzenia za pracę określonego na podstawie odrębnych przepisów,</w:t>
      </w:r>
    </w:p>
    <w:p w:rsidR="009745C6" w:rsidRPr="005E77CD" w:rsidRDefault="009745C6" w:rsidP="009745C6">
      <w:pPr>
        <w:pStyle w:val="PKTpunkt"/>
      </w:pPr>
      <w:r w:rsidRPr="005E77CD">
        <w:t>1a)</w:t>
      </w:r>
      <w:r w:rsidRPr="005E77CD">
        <w:tab/>
        <w:t>skarbowych, o których mowa</w:t>
      </w:r>
      <w:r w:rsidR="00A64DE4" w:rsidRPr="005E77CD">
        <w:t xml:space="preserve"> w</w:t>
      </w:r>
      <w:r w:rsidR="00A64DE4">
        <w:t> art. </w:t>
      </w:r>
      <w:r w:rsidRPr="005E77CD">
        <w:t>10</w:t>
      </w:r>
      <w:r w:rsidR="00A64DE4" w:rsidRPr="005E77CD">
        <w:t>7</w:t>
      </w:r>
      <w:r w:rsidR="00A64DE4">
        <w:t xml:space="preserve"> § </w:t>
      </w:r>
      <w:r w:rsidRPr="005E77CD">
        <w:t>1 Kodeksu karnego skarbowego,</w:t>
      </w:r>
    </w:p>
    <w:p w:rsidR="009745C6" w:rsidRPr="005E77CD" w:rsidRDefault="009745C6" w:rsidP="009745C6">
      <w:pPr>
        <w:pStyle w:val="PKTpunkt"/>
      </w:pPr>
      <w:r w:rsidRPr="005E77CD">
        <w:t>2)</w:t>
      </w:r>
      <w:r w:rsidRPr="005E77CD">
        <w:tab/>
        <w:t>przeciwko obrotowi gospodarczemu, powodujących szkodę majątkową, jeżeli wysokość szkody przekracza w dacie popełnienia czynu zabronionego pięćdziesięciokrotną wysokość minimalnego wynagrodzenia za pracę określonego na podstawie odrębnych przepisów,</w:t>
      </w:r>
    </w:p>
    <w:p w:rsidR="009745C6" w:rsidRPr="005E77CD" w:rsidRDefault="009745C6" w:rsidP="009745C6">
      <w:pPr>
        <w:pStyle w:val="PKTpunkt"/>
      </w:pPr>
      <w:r w:rsidRPr="005E77CD">
        <w:t>3)</w:t>
      </w:r>
      <w:r w:rsidRPr="005E77CD">
        <w:tab/>
        <w:t>przeciwko mieniu, jeżeli wartość mienia przekracza w dacie popełnienia czynu zabronionego pięćdziesięciokrotną wysokość minimalnego wynagrodzenia za pracę określonego na podstawie odrębnych przepisów,</w:t>
      </w:r>
    </w:p>
    <w:p w:rsidR="009745C6" w:rsidRPr="005E77CD" w:rsidRDefault="009745C6" w:rsidP="009745C6">
      <w:pPr>
        <w:pStyle w:val="PKTpunkt"/>
      </w:pPr>
      <w:r w:rsidRPr="005E77CD">
        <w:t>4)</w:t>
      </w:r>
      <w:r w:rsidRPr="005E77CD">
        <w:tab/>
        <w:t>przyjmowania lub wręczania korzyści majątkowej w związku z pełnioną funkcją publiczną lub funkcją związaną ze szczególną odpowiedzialnością,</w:t>
      </w:r>
    </w:p>
    <w:p w:rsidR="009745C6" w:rsidRPr="005E77CD" w:rsidRDefault="009745C6" w:rsidP="00A64DE4">
      <w:pPr>
        <w:pStyle w:val="PKTpunkt"/>
        <w:keepNext/>
      </w:pPr>
      <w:r w:rsidRPr="005E77CD">
        <w:t>5)</w:t>
      </w:r>
      <w:r w:rsidRPr="005E77CD">
        <w:tab/>
        <w:t>ściganych na mocy umów i porozumień międzynarodowych</w:t>
      </w:r>
    </w:p>
    <w:p w:rsidR="009745C6" w:rsidRPr="005F14E6" w:rsidRDefault="009745C6" w:rsidP="009745C6">
      <w:pPr>
        <w:pStyle w:val="CZWSPPKTczwsplnapunktw"/>
      </w:pPr>
      <w:r w:rsidRPr="005E77CD">
        <w:t xml:space="preserve">– jeżeli inne środki okazały się bezskuteczne albo będą nieprzydatne, Sąd Okręgowy w Warszawie, zwany dalej </w:t>
      </w:r>
      <w:r w:rsidR="00A64DE4">
        <w:t>„</w:t>
      </w:r>
      <w:r w:rsidRPr="005E77CD">
        <w:t>Sądem</w:t>
      </w:r>
      <w:r w:rsidR="00A64DE4">
        <w:t>”</w:t>
      </w:r>
      <w:r w:rsidRPr="005E77CD">
        <w:t>, na pisemny wniosek Generalnego Inspektora Kontroli Skarbowej, złożony po uzyskaniu pisemnej zgody Prokuratora G</w:t>
      </w:r>
      <w:r w:rsidRPr="005E77CD">
        <w:t>e</w:t>
      </w:r>
      <w:r w:rsidRPr="005E77CD">
        <w:t>neralnego, może, w drodze postanowienia, zarządzić kontrolę operacyjną.</w:t>
      </w:r>
      <w:bookmarkStart w:id="6" w:name="_Ref409424030"/>
      <w:r w:rsidRPr="002D6E75">
        <w:rPr>
          <w:rStyle w:val="IGindeksgrny"/>
        </w:rPr>
        <w:footnoteReference w:id="20"/>
      </w:r>
      <w:bookmarkEnd w:id="6"/>
      <w:r w:rsidRPr="002D6E75">
        <w:rPr>
          <w:rStyle w:val="IGindeksgrny"/>
        </w:rPr>
        <w:t>)</w:t>
      </w:r>
    </w:p>
    <w:p w:rsidR="009745C6" w:rsidRPr="005E77CD" w:rsidRDefault="009745C6" w:rsidP="009745C6">
      <w:pPr>
        <w:pStyle w:val="USTustnpkodeksu"/>
      </w:pPr>
      <w:r w:rsidRPr="005E77CD">
        <w:t>1a.</w:t>
      </w:r>
      <w:bookmarkStart w:id="7" w:name="_Ref409423957"/>
      <w:r w:rsidRPr="002D6E75">
        <w:rPr>
          <w:rStyle w:val="IGindeksgrny"/>
        </w:rPr>
        <w:footnoteReference w:id="21"/>
      </w:r>
      <w:bookmarkEnd w:id="7"/>
      <w:r w:rsidRPr="002D6E75">
        <w:rPr>
          <w:rStyle w:val="IGindeksgrny"/>
        </w:rPr>
        <w:t>)</w:t>
      </w:r>
      <w:r w:rsidRPr="005E77CD">
        <w:t> Wniosek, o którym mowa</w:t>
      </w:r>
      <w:r w:rsidR="00A64DE4" w:rsidRPr="005E77CD">
        <w:t xml:space="preserve"> w</w:t>
      </w:r>
      <w:r w:rsidR="00A64DE4">
        <w:t> ust. </w:t>
      </w:r>
      <w:r w:rsidRPr="005E77CD">
        <w:t>1, przedstawia się wraz z materiałami uzasadniającymi potrzebę zastosowania kontroli operacyjnej.</w:t>
      </w:r>
    </w:p>
    <w:p w:rsidR="009745C6" w:rsidRPr="005E77CD" w:rsidRDefault="009745C6" w:rsidP="009745C6">
      <w:pPr>
        <w:pStyle w:val="USTustnpkodeksu"/>
      </w:pPr>
      <w:r w:rsidRPr="005E77CD">
        <w:t>2. W przypadkach niecierpiących zwłoki, gdy zachodzi obawa utraty informacji lub zatarcia dowodów przestępstwa, Generalny Inspektor Kontroli Skarbowej może zarządzić, po uzyskaniu pisemnej zgody Prokuratora Generalnego, kontrolę operacyjną, jednocześnie zwracając się do Sądu z wnioskiem o wydanie postanowienia w tej sprawie. W razie nieudziel</w:t>
      </w:r>
      <w:r w:rsidRPr="005E77CD">
        <w:t>e</w:t>
      </w:r>
      <w:r w:rsidRPr="005E77CD">
        <w:t>nia przez Sąd zgody w terminie 5 dni od dnia zarządzenia kontroli operacyjnej, Generalny Inspektor Kontroli Skarbowej wstrzymuje kontrolę operacyjną oraz nakazuje niezwłoczne protokolarne, komisyjne zniszczenie materiałów zgromadz</w:t>
      </w:r>
      <w:r w:rsidRPr="005E77CD">
        <w:t>o</w:t>
      </w:r>
      <w:r w:rsidRPr="005E77CD">
        <w:t>nych w wyniku jej stosowania.</w:t>
      </w:r>
    </w:p>
    <w:p w:rsidR="009745C6" w:rsidRPr="005E77CD" w:rsidRDefault="009745C6" w:rsidP="009745C6">
      <w:pPr>
        <w:pStyle w:val="USTustnpkodeksu"/>
      </w:pPr>
      <w:r>
        <w:t>3. (uchylony)</w:t>
      </w:r>
    </w:p>
    <w:p w:rsidR="009745C6" w:rsidRPr="009745C6" w:rsidRDefault="009745C6" w:rsidP="00A64DE4">
      <w:pPr>
        <w:pStyle w:val="USTustnpkodeksu"/>
        <w:keepNext/>
      </w:pPr>
      <w:r w:rsidRPr="005E77CD">
        <w:t>4. Kontrola operacyjna jest prowadzona niejawnie</w:t>
      </w:r>
      <w:r w:rsidRPr="009745C6">
        <w:t xml:space="preserve"> i polega na:</w:t>
      </w:r>
    </w:p>
    <w:p w:rsidR="009745C6" w:rsidRPr="005E77CD" w:rsidRDefault="009745C6" w:rsidP="002666FA">
      <w:pPr>
        <w:pStyle w:val="PKTpunkt"/>
        <w:spacing w:before="100"/>
      </w:pPr>
      <w:r w:rsidRPr="005E77CD">
        <w:t>1)</w:t>
      </w:r>
      <w:r w:rsidRPr="005E77CD">
        <w:tab/>
        <w:t>kontrolowaniu treści korespondencji;</w:t>
      </w:r>
    </w:p>
    <w:p w:rsidR="009745C6" w:rsidRPr="005E77CD" w:rsidRDefault="009745C6" w:rsidP="002666FA">
      <w:pPr>
        <w:pStyle w:val="PKTpunkt"/>
        <w:spacing w:before="100"/>
      </w:pPr>
      <w:r w:rsidRPr="005E77CD">
        <w:t>2)</w:t>
      </w:r>
      <w:r w:rsidRPr="005E77CD">
        <w:tab/>
        <w:t>kontrolowaniu zawartości przesyłek;</w:t>
      </w:r>
    </w:p>
    <w:p w:rsidR="009745C6" w:rsidRPr="005E77CD" w:rsidRDefault="009745C6" w:rsidP="002666FA">
      <w:pPr>
        <w:pStyle w:val="PKTpunkt"/>
        <w:spacing w:before="100"/>
      </w:pPr>
      <w:r w:rsidRPr="005E77CD">
        <w:t>3)</w:t>
      </w:r>
      <w:r w:rsidRPr="005E77CD">
        <w:tab/>
        <w:t>stosowaniu środków technicznych umożliwiających uzyskiwanie w sposób niejawny informacji i dowodów oraz ich utrwalanie, a w szczególności obrazu, treści rozmów telefonicznych i innych informacji przekazywanych przy pom</w:t>
      </w:r>
      <w:r w:rsidRPr="005E77CD">
        <w:t>o</w:t>
      </w:r>
      <w:r w:rsidRPr="005E77CD">
        <w:t>cy sieci telekomunikacyjnych.</w:t>
      </w:r>
    </w:p>
    <w:p w:rsidR="009745C6" w:rsidRPr="002666FA" w:rsidRDefault="009745C6" w:rsidP="00A64DE4">
      <w:pPr>
        <w:pStyle w:val="USTustnpkodeksu"/>
        <w:keepNext/>
        <w:rPr>
          <w:spacing w:val="-2"/>
        </w:rPr>
      </w:pPr>
      <w:r w:rsidRPr="002666FA">
        <w:rPr>
          <w:spacing w:val="-2"/>
        </w:rPr>
        <w:t>5. Wniosek Generalnego Inspektora Kontroli Skarbowej, o którym mowa</w:t>
      </w:r>
      <w:r w:rsidR="00A64DE4" w:rsidRPr="002666FA">
        <w:rPr>
          <w:spacing w:val="-2"/>
        </w:rPr>
        <w:t xml:space="preserve"> w</w:t>
      </w:r>
      <w:r w:rsidR="00A64DE4">
        <w:rPr>
          <w:spacing w:val="-2"/>
        </w:rPr>
        <w:t> ust. </w:t>
      </w:r>
      <w:r w:rsidR="002666FA" w:rsidRPr="002666FA">
        <w:rPr>
          <w:spacing w:val="-2"/>
        </w:rPr>
        <w:t>1, powinien zawierać</w:t>
      </w:r>
      <w:r w:rsidR="00A64DE4" w:rsidRPr="002666FA">
        <w:rPr>
          <w:spacing w:val="-2"/>
        </w:rPr>
        <w:t xml:space="preserve"> w</w:t>
      </w:r>
      <w:r w:rsidR="00A64DE4">
        <w:rPr>
          <w:spacing w:val="-2"/>
        </w:rPr>
        <w:t> </w:t>
      </w:r>
      <w:r w:rsidRPr="002666FA">
        <w:rPr>
          <w:spacing w:val="-2"/>
        </w:rPr>
        <w:t>szczególności:</w:t>
      </w:r>
    </w:p>
    <w:p w:rsidR="009745C6" w:rsidRPr="005E77CD" w:rsidRDefault="009745C6" w:rsidP="002666FA">
      <w:pPr>
        <w:pStyle w:val="PKTpunkt"/>
        <w:spacing w:before="100"/>
      </w:pPr>
      <w:r w:rsidRPr="005E77CD">
        <w:t>1)</w:t>
      </w:r>
      <w:r w:rsidRPr="005E77CD">
        <w:tab/>
        <w:t>numer sprawy i jej kryptonim, jeżeli został jej nadany;</w:t>
      </w:r>
    </w:p>
    <w:p w:rsidR="009745C6" w:rsidRPr="005E77CD" w:rsidRDefault="009745C6" w:rsidP="002666FA">
      <w:pPr>
        <w:pStyle w:val="PKTpunkt"/>
        <w:spacing w:before="100"/>
      </w:pPr>
      <w:r w:rsidRPr="005E77CD">
        <w:t>2)</w:t>
      </w:r>
      <w:r w:rsidRPr="005E77CD">
        <w:tab/>
        <w:t>opis przestępstwa z podaniem, w miarę możliwości, jego kwalifikacji prawnej;</w:t>
      </w:r>
    </w:p>
    <w:p w:rsidR="009745C6" w:rsidRPr="005E77CD" w:rsidRDefault="009745C6" w:rsidP="002666FA">
      <w:pPr>
        <w:pStyle w:val="PKTpunkt"/>
        <w:spacing w:before="100"/>
      </w:pPr>
      <w:r w:rsidRPr="005E77CD">
        <w:t>3)</w:t>
      </w:r>
      <w:r w:rsidRPr="002D6E75">
        <w:rPr>
          <w:rStyle w:val="IGindeksgrny"/>
        </w:rPr>
        <w:footnoteReference w:id="22"/>
      </w:r>
      <w:r w:rsidRPr="002D6E75">
        <w:rPr>
          <w:rStyle w:val="IGindeksgrny"/>
        </w:rPr>
        <w:t>)</w:t>
      </w:r>
      <w:r w:rsidRPr="005E77CD">
        <w:tab/>
        <w:t>okoliczności uzasadniające potrzebę zastosowania kontroli operacyjnej, w tym stwierdzonej bezskuteczności lub nieprzydatności innych środków;</w:t>
      </w:r>
    </w:p>
    <w:p w:rsidR="009745C6" w:rsidRPr="005E77CD" w:rsidRDefault="009745C6" w:rsidP="002666FA">
      <w:pPr>
        <w:pStyle w:val="PKTpunkt"/>
        <w:spacing w:before="100"/>
      </w:pPr>
      <w:r w:rsidRPr="005E77CD">
        <w:t>4)</w:t>
      </w:r>
      <w:r w:rsidRPr="005E77CD">
        <w:tab/>
        <w:t>dane osoby lub inne dane, pozwalające na jednoznaczne określenie podmiotu lub przedmiotu, wobec którego stos</w:t>
      </w:r>
      <w:r w:rsidRPr="005E77CD">
        <w:t>o</w:t>
      </w:r>
      <w:r w:rsidRPr="005E77CD">
        <w:t>wana będzie kontrola operacyjna, ze wskazaniem miejsca lub sposobu jej stosowania;</w:t>
      </w:r>
    </w:p>
    <w:p w:rsidR="009745C6" w:rsidRPr="005E77CD" w:rsidRDefault="009745C6" w:rsidP="002666FA">
      <w:pPr>
        <w:pStyle w:val="PKTpunkt"/>
        <w:spacing w:before="100"/>
      </w:pPr>
      <w:r w:rsidRPr="005E77CD">
        <w:t>5)</w:t>
      </w:r>
      <w:r w:rsidRPr="005E77CD">
        <w:tab/>
        <w:t>cel, czas i zakres kontroli operacyjnej.</w:t>
      </w:r>
    </w:p>
    <w:p w:rsidR="009745C6" w:rsidRPr="005E77CD" w:rsidRDefault="009745C6" w:rsidP="009745C6">
      <w:pPr>
        <w:pStyle w:val="USTustnpkodeksu"/>
      </w:pPr>
      <w:r w:rsidRPr="005E77CD">
        <w:t>6. Kontrolę operacyjną zarządza się na okres nie dłuższy niż 3 miesiące. Sąd może, na pisemny wniosek Generalnego Inspektora Kontroli Skarbowej, złożony po uzyskaniu pisemnej zgody Prokuratora Generalnego, wydać postanowienie o jednorazowym przedłużeniu kontroli operacyjnej, na okres nie dłuższy niż kolejne 3 miesiące, jeżeli nie ustały przycz</w:t>
      </w:r>
      <w:r w:rsidRPr="005E77CD">
        <w:t>y</w:t>
      </w:r>
      <w:r w:rsidRPr="005E77CD">
        <w:t>ny zarządzenia tej kontroli, z zastrzeżeniem</w:t>
      </w:r>
      <w:r w:rsidR="00A64DE4">
        <w:t xml:space="preserve"> ust. </w:t>
      </w:r>
      <w:r w:rsidRPr="005E77CD">
        <w:t>7.</w:t>
      </w:r>
    </w:p>
    <w:p w:rsidR="009745C6" w:rsidRPr="005E77CD" w:rsidRDefault="009745C6" w:rsidP="009745C6">
      <w:pPr>
        <w:pStyle w:val="USTustnpkodeksu"/>
      </w:pPr>
      <w:r w:rsidRPr="005E77CD">
        <w:t>7.</w:t>
      </w:r>
      <w:r w:rsidR="00335E1A">
        <w:t xml:space="preserve"> </w:t>
      </w:r>
      <w:r w:rsidRPr="005E77CD">
        <w:t>W</w:t>
      </w:r>
      <w:r w:rsidR="00335E1A">
        <w:t xml:space="preserve"> </w:t>
      </w:r>
      <w:r w:rsidRPr="005E77CD">
        <w:t xml:space="preserve">szczególnie uzasadnionych przypadkach, gdy podczas stosowania kontroli operacyjnej pojawią się nowe </w:t>
      </w:r>
      <w:r w:rsidR="00335E1A">
        <w:br/>
      </w:r>
      <w:r w:rsidRPr="00335E1A">
        <w:rPr>
          <w:spacing w:val="-2"/>
        </w:rPr>
        <w:t xml:space="preserve">okoliczności istotne dla wykrycia przestępstwa lub przestępstwa skarbowego albo ustalenia sprawców i uzyskania dowodów </w:t>
      </w:r>
      <w:r w:rsidRPr="005E77CD">
        <w:t>takich przestępstw, Sąd, na pisemny wniosek Generalnego Inspektora Kontroli Skarbowej, złożony po uzyskaniu pisemnej zgody Prokuratora Generalnego, może wydać postanowienie o prowadzeniu kontroli operacyjnej przez czas oznaczony również po upływie okresów, o których mowa</w:t>
      </w:r>
      <w:r w:rsidR="00A64DE4" w:rsidRPr="005E77CD">
        <w:t xml:space="preserve"> w</w:t>
      </w:r>
      <w:r w:rsidR="00A64DE4">
        <w:t> ust. </w:t>
      </w:r>
      <w:r w:rsidRPr="005E77CD">
        <w:t>6.</w:t>
      </w:r>
    </w:p>
    <w:p w:rsidR="009745C6" w:rsidRPr="005E77CD" w:rsidRDefault="009745C6" w:rsidP="009745C6">
      <w:pPr>
        <w:pStyle w:val="USTustnpkodeksu"/>
      </w:pPr>
      <w:r w:rsidRPr="005E77CD">
        <w:t>8.</w:t>
      </w:r>
      <w:r w:rsidRPr="002D6E75">
        <w:rPr>
          <w:rStyle w:val="IGindeksgrny"/>
        </w:rPr>
        <w:footnoteReference w:id="23"/>
      </w:r>
      <w:r w:rsidRPr="002D6E75">
        <w:rPr>
          <w:rStyle w:val="IGindeksgrny"/>
        </w:rPr>
        <w:t>)</w:t>
      </w:r>
      <w:r w:rsidRPr="005E77CD">
        <w:t> Do wniosków, o których mowa</w:t>
      </w:r>
      <w:r w:rsidR="00A64DE4" w:rsidRPr="005E77CD">
        <w:t xml:space="preserve"> w</w:t>
      </w:r>
      <w:r w:rsidR="00A64DE4">
        <w:t> ust. </w:t>
      </w:r>
      <w:r w:rsidRPr="005E77CD">
        <w:t xml:space="preserve">2, </w:t>
      </w:r>
      <w:r w:rsidR="00A64DE4" w:rsidRPr="005E77CD">
        <w:t>6</w:t>
      </w:r>
      <w:r w:rsidR="00A64DE4">
        <w:t xml:space="preserve"> i </w:t>
      </w:r>
      <w:r w:rsidRPr="005E77CD">
        <w:t>7, stosuje się odpowiednio</w:t>
      </w:r>
      <w:r w:rsidR="00A64DE4">
        <w:t xml:space="preserve"> ust. </w:t>
      </w:r>
      <w:r w:rsidRPr="005E77CD">
        <w:t>1a i 5. Sąd przed wydaniem post</w:t>
      </w:r>
      <w:r w:rsidRPr="005E77CD">
        <w:t>a</w:t>
      </w:r>
      <w:r w:rsidRPr="005E77CD">
        <w:t>nowienia, o którym mowa</w:t>
      </w:r>
      <w:r w:rsidR="00A64DE4" w:rsidRPr="005E77CD">
        <w:t xml:space="preserve"> w</w:t>
      </w:r>
      <w:r w:rsidR="00A64DE4">
        <w:t> ust. </w:t>
      </w:r>
      <w:r w:rsidRPr="005E77CD">
        <w:t xml:space="preserve">1, 2, </w:t>
      </w:r>
      <w:r w:rsidR="00A64DE4" w:rsidRPr="005E77CD">
        <w:t>6</w:t>
      </w:r>
      <w:r w:rsidR="00A64DE4">
        <w:t xml:space="preserve"> lub</w:t>
      </w:r>
      <w:r w:rsidRPr="005E77CD">
        <w:t xml:space="preserve"> 7, zapoznaje się z materiałami uzasadniającymi wniosek, w szczególności zgromadzonymi podczas stosowania kontroli operacyjnej zarządzonej w tej sprawie.</w:t>
      </w:r>
    </w:p>
    <w:p w:rsidR="009745C6" w:rsidRPr="005E77CD" w:rsidRDefault="009745C6" w:rsidP="009745C6">
      <w:pPr>
        <w:pStyle w:val="USTustnpkodeksu"/>
      </w:pPr>
      <w:r w:rsidRPr="005E77CD">
        <w:t>9. Wnioski, o których mowa</w:t>
      </w:r>
      <w:r w:rsidR="00A64DE4" w:rsidRPr="005E77CD">
        <w:t xml:space="preserve"> w</w:t>
      </w:r>
      <w:r w:rsidR="00A64DE4">
        <w:t> ust. </w:t>
      </w:r>
      <w:r w:rsidRPr="005E77CD">
        <w:t xml:space="preserve">1, 2, </w:t>
      </w:r>
      <w:r w:rsidR="00A64DE4" w:rsidRPr="005E77CD">
        <w:t>6</w:t>
      </w:r>
      <w:r w:rsidR="00A64DE4">
        <w:t xml:space="preserve"> i </w:t>
      </w:r>
      <w:r w:rsidRPr="005E77CD">
        <w:t>7, Sąd rozpoznaje na posiedzeniu, jednoosobowo, przy czym czynności Sądu związane z rozpoznawaniem tych wniosków są wykonywane w warunkach przewidzianych dla przekazywania, prz</w:t>
      </w:r>
      <w:r w:rsidRPr="005E77CD">
        <w:t>e</w:t>
      </w:r>
      <w:r w:rsidRPr="005E77CD">
        <w:t>chowywania i udostępniania informacji niejawnych oraz z odpowiednim zastosowaniem przepisów wydanych na podst</w:t>
      </w:r>
      <w:r w:rsidRPr="005E77CD">
        <w:t>a</w:t>
      </w:r>
      <w:r w:rsidRPr="005E77CD">
        <w:t>wie</w:t>
      </w:r>
      <w:r w:rsidR="00A64DE4">
        <w:t xml:space="preserve"> art. </w:t>
      </w:r>
      <w:r w:rsidRPr="005E77CD">
        <w:t>18</w:t>
      </w:r>
      <w:r w:rsidR="00A64DE4" w:rsidRPr="005E77CD">
        <w:t>1</w:t>
      </w:r>
      <w:r w:rsidR="00A64DE4">
        <w:t xml:space="preserve"> § </w:t>
      </w:r>
      <w:r w:rsidRPr="005E77CD">
        <w:t>2 Kodeksu postępowania karnego. W posiedzeniu Sądu może wziąć udział wyłącznie Prokurator Generalny lub upoważniony przez niego prokurator oraz przedstawiciel Generalnego Inspektora Kontroli Skarbowej.</w:t>
      </w:r>
    </w:p>
    <w:p w:rsidR="009745C6" w:rsidRPr="005E77CD" w:rsidRDefault="009745C6" w:rsidP="009745C6">
      <w:pPr>
        <w:pStyle w:val="USTustnpkodeksu"/>
      </w:pPr>
      <w:r w:rsidRPr="005E77CD">
        <w:t>10. Operator publicznej sieci telekomunikacyjnej, dostawca publicznie dostępnych usług telekomunikacyjnych oraz operator świadczący usługi pocztowe są obowiązani do zapewnienia na własny koszt warunków technicznych i organizacyjnych umożliwiających prowadzenie przez wywiad skarbowy kontroli operacyjnej.</w:t>
      </w:r>
    </w:p>
    <w:p w:rsidR="009745C6" w:rsidRPr="005E77CD" w:rsidRDefault="009745C6" w:rsidP="009745C6">
      <w:pPr>
        <w:pStyle w:val="USTustnpkodeksu"/>
      </w:pPr>
      <w:r w:rsidRPr="005E77CD">
        <w:t>11. Kontrola operacyjna powinna być zakończona niezwłocznie po ustaniu przyczyn jej zarządzenia, najpóźniej je</w:t>
      </w:r>
      <w:r w:rsidRPr="005E77CD">
        <w:t>d</w:t>
      </w:r>
      <w:r w:rsidRPr="005E77CD">
        <w:t>nak z upływem okresu, na który została wprowadzona.</w:t>
      </w:r>
    </w:p>
    <w:p w:rsidR="009745C6" w:rsidRPr="005E77CD" w:rsidRDefault="009745C6" w:rsidP="009745C6">
      <w:pPr>
        <w:pStyle w:val="USTustnpkodeksu"/>
      </w:pPr>
      <w:r w:rsidRPr="005E77CD">
        <w:t>12. Generalny Inspektor Kontroli Skarbowej informuje Prokuratora Generalnego o wynikach kontroli operacyjnej po jej zakończeniu, a na jego żądanie również o przebiegu tej kontroli, przedstawiając zebrane w jej toku materiały.</w:t>
      </w:r>
    </w:p>
    <w:p w:rsidR="009745C6" w:rsidRPr="005E77CD" w:rsidRDefault="009745C6" w:rsidP="009745C6">
      <w:pPr>
        <w:pStyle w:val="USTustnpkodeksu"/>
      </w:pPr>
      <w:r w:rsidRPr="005E77CD">
        <w:t>13. Osobie, w stosunku do której była stosowana kontrola operacyjna, nie udostępnia się materiałów zgromadzonych podczas stosowania kontroli operacyjnej. Przepis nie narusza uprawnień wynikających</w:t>
      </w:r>
      <w:r w:rsidR="00A64DE4" w:rsidRPr="005E77CD">
        <w:t xml:space="preserve"> z</w:t>
      </w:r>
      <w:r w:rsidR="00A64DE4">
        <w:t> art. </w:t>
      </w:r>
      <w:r w:rsidRPr="005E77CD">
        <w:t>321 Kodeksu postępowania karnego.</w:t>
      </w:r>
    </w:p>
    <w:p w:rsidR="009745C6" w:rsidRPr="005E77CD" w:rsidRDefault="009745C6" w:rsidP="009745C6">
      <w:pPr>
        <w:pStyle w:val="USTustnpkodeksu"/>
      </w:pPr>
      <w:r w:rsidRPr="005E77CD">
        <w:t>14. Na postanowienia Sądu, o których mowa</w:t>
      </w:r>
      <w:r w:rsidR="00A64DE4" w:rsidRPr="005E77CD">
        <w:t xml:space="preserve"> w</w:t>
      </w:r>
      <w:r w:rsidR="00A64DE4">
        <w:t> ust. </w:t>
      </w:r>
      <w:r w:rsidRPr="005E77CD">
        <w:t xml:space="preserve">1, 2, </w:t>
      </w:r>
      <w:r w:rsidR="00A64DE4" w:rsidRPr="005E77CD">
        <w:t>6</w:t>
      </w:r>
      <w:r w:rsidR="00A64DE4">
        <w:t xml:space="preserve"> i </w:t>
      </w:r>
      <w:r w:rsidRPr="005E77CD">
        <w:t>7, przysługuje zażalenie Generalnemu Inspektorowi Ko</w:t>
      </w:r>
      <w:r w:rsidRPr="005E77CD">
        <w:t>n</w:t>
      </w:r>
      <w:r w:rsidRPr="005E77CD">
        <w:t>troli Skarbowej. Do zażalenia stosuje się odpowiednio przepisy Kodeksu postępowania karnego.</w:t>
      </w:r>
    </w:p>
    <w:p w:rsidR="009745C6" w:rsidRPr="005E77CD" w:rsidRDefault="009745C6" w:rsidP="009745C6">
      <w:pPr>
        <w:pStyle w:val="USTustnpkodeksu"/>
      </w:pPr>
      <w:r>
        <w:t>15. (uchylony)</w:t>
      </w:r>
    </w:p>
    <w:p w:rsidR="009745C6" w:rsidRPr="005E77CD" w:rsidRDefault="009745C6" w:rsidP="009745C6">
      <w:pPr>
        <w:pStyle w:val="USTustnpkodeksu"/>
      </w:pPr>
      <w:r>
        <w:t>16. (uchylony)</w:t>
      </w:r>
    </w:p>
    <w:p w:rsidR="009745C6" w:rsidRPr="005E77CD" w:rsidRDefault="009745C6" w:rsidP="009745C6">
      <w:pPr>
        <w:pStyle w:val="USTustnpkodeksu"/>
      </w:pPr>
      <w:r w:rsidRPr="005E77CD">
        <w:t>17. Minister właściwy do spraw finansów publicznych w porozumieniu z Ministrem Sprawiedliwości oraz ministrem właściwym do spraw łączności określa, w drodze rozporządzenia, sposób dokumentowania kontroli operacyjnej oraz prz</w:t>
      </w:r>
      <w:r w:rsidRPr="005E77CD">
        <w:t>e</w:t>
      </w:r>
      <w:r w:rsidRPr="005E77CD">
        <w:t>chowywania i przekazywania wniosków i postanowień, a także przechowywania, przekazywania oraz przetwarzania i niszczenia materiałów uzyskanych podczas stosowania tej kontroli oraz wzory stosowanych druków i rejestrów, uwzględniając potrzebę zapewnienia niejawnego charakteru podejmowanych czynności i uzyskanych materiałów.</w:t>
      </w:r>
    </w:p>
    <w:p w:rsidR="009745C6" w:rsidRPr="005E77CD" w:rsidRDefault="009745C6" w:rsidP="009745C6">
      <w:pPr>
        <w:pStyle w:val="ARTartustawynprozporzdzenia"/>
      </w:pPr>
      <w:r w:rsidRPr="00A64DE4">
        <w:rPr>
          <w:rStyle w:val="Ppogrubienie"/>
        </w:rPr>
        <w:t>Art. 36ca.</w:t>
      </w:r>
      <w:r w:rsidRPr="005E77CD">
        <w:t> 1.</w:t>
      </w:r>
      <w:r w:rsidRPr="002D6E75">
        <w:rPr>
          <w:rStyle w:val="IGindeksgrny"/>
        </w:rPr>
        <w:footnoteReference w:id="24"/>
      </w:r>
      <w:r w:rsidRPr="002D6E75">
        <w:rPr>
          <w:rStyle w:val="IGindeksgrny"/>
        </w:rPr>
        <w:t>)</w:t>
      </w:r>
      <w:r w:rsidRPr="005E77CD">
        <w:t xml:space="preserve"> W ramach czynności operacyjno</w:t>
      </w:r>
      <w:r w:rsidRPr="005E77CD">
        <w:softHyphen/>
      </w:r>
      <w:r w:rsidR="002D6E75">
        <w:softHyphen/>
      </w:r>
      <w:r w:rsidR="00A64DE4">
        <w:softHyphen/>
      </w:r>
      <w:r w:rsidR="00A64DE4">
        <w:noBreakHyphen/>
      </w:r>
      <w:r w:rsidRPr="005E77CD">
        <w:t>rozpoznawczych podejmowanych przez wywiad skarbowy w celu wykrycia, ustalenia sprawców oraz uzyskania i utrwalenia dowodów przestępstw, o których mowa</w:t>
      </w:r>
      <w:r w:rsidR="00A64DE4" w:rsidRPr="005E77CD">
        <w:t xml:space="preserve"> w</w:t>
      </w:r>
      <w:r w:rsidR="00A64DE4">
        <w:t> art. </w:t>
      </w:r>
      <w:r w:rsidRPr="005E77CD">
        <w:t>36c</w:t>
      </w:r>
      <w:r w:rsidR="00A64DE4">
        <w:t xml:space="preserve"> ust. </w:t>
      </w:r>
      <w:r w:rsidRPr="005E77CD">
        <w:t>1, oraz naruszeń przepisów, o których mowa</w:t>
      </w:r>
      <w:r w:rsidR="00A64DE4" w:rsidRPr="005E77CD">
        <w:t xml:space="preserve"> w</w:t>
      </w:r>
      <w:r w:rsidR="00A64DE4">
        <w:t> art. </w:t>
      </w:r>
      <w:r w:rsidR="00A64DE4" w:rsidRPr="005E77CD">
        <w:t>2</w:t>
      </w:r>
      <w:r w:rsidR="00A64DE4">
        <w:t xml:space="preserve"> ust. </w:t>
      </w:r>
      <w:r w:rsidR="00A64DE4" w:rsidRPr="005E77CD">
        <w:t>1</w:t>
      </w:r>
      <w:r w:rsidR="00A64DE4">
        <w:t xml:space="preserve"> pkt </w:t>
      </w:r>
      <w:r w:rsidRPr="005E77CD">
        <w:t>12, Generalny Inspektor Kontroli Skarbowej może zarządzić ni</w:t>
      </w:r>
      <w:r w:rsidRPr="005E77CD">
        <w:t>e</w:t>
      </w:r>
      <w:r w:rsidRPr="005E77CD">
        <w:t>jawne nadzorowanie wytwarzania, przemieszczania i przechowywania przedmiotów przestępstwa oraz obrotu nimi, jeżeli nie stworzy to zagrożenia dla życia lub zdrowia ludzkiego oraz jeżeli inne środki okazały się bezskuteczne albo będą ni</w:t>
      </w:r>
      <w:r w:rsidRPr="005E77CD">
        <w:t>e</w:t>
      </w:r>
      <w:r w:rsidRPr="005E77CD">
        <w:t>przydatne.</w:t>
      </w:r>
    </w:p>
    <w:p w:rsidR="009745C6" w:rsidRPr="005E77CD" w:rsidRDefault="009745C6" w:rsidP="009745C6">
      <w:pPr>
        <w:pStyle w:val="USTustnpkodeksu"/>
      </w:pPr>
      <w:r w:rsidRPr="005E77CD">
        <w:t>2. O zarządzeniu, o którym mowa</w:t>
      </w:r>
      <w:r w:rsidR="00A64DE4" w:rsidRPr="005E77CD">
        <w:t xml:space="preserve"> w</w:t>
      </w:r>
      <w:r w:rsidR="00A64DE4">
        <w:t> ust. </w:t>
      </w:r>
      <w:r w:rsidRPr="005E77CD">
        <w:t>1, Generalny Inspektor Kontroli Skarbowej zawiadamia niezwłocznie Pr</w:t>
      </w:r>
      <w:r w:rsidRPr="005E77CD">
        <w:t>o</w:t>
      </w:r>
      <w:r w:rsidRPr="005E77CD">
        <w:t>kuratora Generalnego, który może nakazać zaniechanie tych czynności w każdym czasie.</w:t>
      </w:r>
    </w:p>
    <w:p w:rsidR="009745C6" w:rsidRPr="005E77CD" w:rsidRDefault="009745C6" w:rsidP="009745C6">
      <w:pPr>
        <w:pStyle w:val="USTustnpkodeksu"/>
      </w:pPr>
      <w:r w:rsidRPr="005E77CD">
        <w:t>3. Generalny Inspektor Kontroli Skarbowej na bieżąco informuje Prokuratora Generalnego o wynikach przeprow</w:t>
      </w:r>
      <w:r w:rsidRPr="005E77CD">
        <w:t>a</w:t>
      </w:r>
      <w:r w:rsidRPr="005E77CD">
        <w:t>dzonych czynności.</w:t>
      </w:r>
    </w:p>
    <w:p w:rsidR="009745C6" w:rsidRPr="005E77CD" w:rsidRDefault="009745C6" w:rsidP="009745C6">
      <w:pPr>
        <w:pStyle w:val="USTustnpkodeksu"/>
      </w:pPr>
      <w:r w:rsidRPr="005E77CD">
        <w:t>4. Stosownie do zarządzenia, o którym mowa</w:t>
      </w:r>
      <w:r w:rsidR="00A64DE4" w:rsidRPr="005E77CD">
        <w:t xml:space="preserve"> w</w:t>
      </w:r>
      <w:r w:rsidR="00A64DE4">
        <w:t> ust. </w:t>
      </w:r>
      <w:r w:rsidRPr="005E77CD">
        <w:t>1, organy i instytucje publiczne oraz przedsiębiorcy są obowi</w:t>
      </w:r>
      <w:r w:rsidRPr="005E77CD">
        <w:t>ą</w:t>
      </w:r>
      <w:r w:rsidRPr="005E77CD">
        <w:t>zani dopuścić do dalszego przewozu przesyłki zawierające przedmioty przestępstwa w stanie nienaruszonym lub po ich usunięciu albo zastąpieniu w całości lub w części.</w:t>
      </w:r>
    </w:p>
    <w:p w:rsidR="009745C6" w:rsidRPr="005E77CD" w:rsidRDefault="009745C6" w:rsidP="009745C6">
      <w:pPr>
        <w:pStyle w:val="USTustnpkodeksu"/>
      </w:pPr>
      <w:r w:rsidRPr="005E77CD">
        <w:t>5. Minister właściwy do spraw finansów publicznych w porozumieniu z Ministrem Sprawiedliwości określi, w drodze rozporządzenia, sposób przeprowadzania i dokumentowania czynności, o których mowa</w:t>
      </w:r>
      <w:r w:rsidR="00A64DE4" w:rsidRPr="005E77CD">
        <w:t xml:space="preserve"> w</w:t>
      </w:r>
      <w:r w:rsidR="00A64DE4">
        <w:t> ust. </w:t>
      </w:r>
      <w:r w:rsidRPr="005E77CD">
        <w:t>1, oraz wzory stosowanych druków i rejestrów, uwzględniając potrzebę zapewnienia niejawnego charakteru podejmowanych czynności i uzyskanych materiałów.</w:t>
      </w:r>
    </w:p>
    <w:p w:rsidR="009745C6" w:rsidRPr="009745C6" w:rsidRDefault="009745C6" w:rsidP="00A64DE4">
      <w:pPr>
        <w:pStyle w:val="ARTartustawynprozporzdzenia"/>
        <w:keepNext/>
      </w:pPr>
      <w:r w:rsidRPr="00A64DE4">
        <w:rPr>
          <w:rStyle w:val="Ppogrubienie"/>
        </w:rPr>
        <w:t>Art. 36d.</w:t>
      </w:r>
      <w:r w:rsidRPr="009745C6">
        <w:t> 1.</w:t>
      </w:r>
      <w:r w:rsidRPr="002D6E75">
        <w:rPr>
          <w:rStyle w:val="IGindeksgrny"/>
        </w:rPr>
        <w:footnoteReference w:id="25"/>
      </w:r>
      <w:r w:rsidRPr="002D6E75">
        <w:rPr>
          <w:rStyle w:val="IGindeksgrny"/>
        </w:rPr>
        <w:t>)</w:t>
      </w:r>
      <w:r w:rsidRPr="009745C6">
        <w:t xml:space="preserve"> Materiały uzyskane w czasie prowadzenia czynności wywiadu skarbowego, w tym materiały zgrom</w:t>
      </w:r>
      <w:r w:rsidRPr="009745C6">
        <w:t>a</w:t>
      </w:r>
      <w:r w:rsidRPr="009745C6">
        <w:t>dzone podczas stosowania kontroli operacyjnej lub niejawnego nadzorowania wytwarzania, przemieszczania, przechow</w:t>
      </w:r>
      <w:r w:rsidRPr="009745C6">
        <w:t>y</w:t>
      </w:r>
      <w:r w:rsidRPr="009745C6">
        <w:t>wania i obrotu przedmiotami przestępstwa, które:</w:t>
      </w:r>
    </w:p>
    <w:p w:rsidR="009745C6" w:rsidRPr="005E77CD" w:rsidRDefault="009745C6" w:rsidP="009745C6">
      <w:pPr>
        <w:pStyle w:val="PKTpunkt"/>
      </w:pPr>
      <w:r w:rsidRPr="005E77CD">
        <w:t>1)</w:t>
      </w:r>
      <w:r w:rsidRPr="005E77CD">
        <w:tab/>
        <w:t>zawierają informacje mające znaczenie dla postępowania kontrolnego, są przekazywane właściwemu miejscowo organowi kontroli skarbowej, w razie potrzeby z wnioskiem o wszczęcie postępowania kontrolnego;</w:t>
      </w:r>
    </w:p>
    <w:p w:rsidR="009745C6" w:rsidRPr="005E77CD" w:rsidRDefault="009745C6" w:rsidP="009745C6">
      <w:pPr>
        <w:pStyle w:val="PKTpunkt"/>
      </w:pPr>
      <w:r w:rsidRPr="005E77CD">
        <w:t>2)</w:t>
      </w:r>
      <w:r w:rsidRPr="005E77CD">
        <w:tab/>
        <w:t>zawierają dowody pozwalające na wszczęcie albo mające znaczenie dla postępowania w sprawie o przestępstwo lub przestępstwo skarbowe, Generalny Inspektor Kontroli Skarbowej przekazuje Prokuratorowi Generalnemu.</w:t>
      </w:r>
    </w:p>
    <w:p w:rsidR="009745C6" w:rsidRPr="005E77CD" w:rsidRDefault="009745C6" w:rsidP="009745C6">
      <w:pPr>
        <w:pStyle w:val="USTustnpkodeksu"/>
      </w:pPr>
      <w:r w:rsidRPr="005E77CD">
        <w:t>1a.</w:t>
      </w:r>
      <w:bookmarkStart w:id="8" w:name="_Ref409424135"/>
      <w:r w:rsidRPr="002D6E75">
        <w:rPr>
          <w:rStyle w:val="IGindeksgrny"/>
        </w:rPr>
        <w:footnoteReference w:id="26"/>
      </w:r>
      <w:bookmarkEnd w:id="8"/>
      <w:r w:rsidRPr="002D6E75">
        <w:rPr>
          <w:rStyle w:val="IGindeksgrny"/>
        </w:rPr>
        <w:t>)</w:t>
      </w:r>
      <w:r w:rsidRPr="005E77CD">
        <w:t> Wykorzystanie dowodu uzyskanego podczas stosowania kontroli operacyjnej jest dopuszczalne wyłącznie w postępowaniu karnym w sprawie o przestępstwo lub przestępstwo skarbowe, w stosunku do którego jest dopuszczalne stosowanie takiej kontroli przez jakikolwiek uprawniony podmiot, albo w postępowaniu kontrolnym prowadzonym w stosunku do osoby, wobec której zarządzono kontrolę operacyjną.</w:t>
      </w:r>
    </w:p>
    <w:p w:rsidR="009745C6" w:rsidRPr="005E77CD" w:rsidRDefault="009745C6" w:rsidP="009745C6">
      <w:pPr>
        <w:pStyle w:val="USTustnpkodeksu"/>
      </w:pPr>
      <w:r w:rsidRPr="005E77CD">
        <w:t>1b.</w:t>
      </w:r>
      <w:r w:rsidRPr="002D6E75">
        <w:rPr>
          <w:rStyle w:val="IGindeksgrny"/>
        </w:rPr>
        <w:fldChar w:fldCharType="begin"/>
      </w:r>
      <w:r w:rsidR="002D6E75">
        <w:rPr>
          <w:rStyle w:val="IGindeksgrny"/>
        </w:rPr>
        <w:instrText xml:space="preserve"> NOTEREF _Ref409424135 \h  \* MERGEFORMAT </w:instrText>
      </w:r>
      <w:r w:rsidRPr="002D6E75">
        <w:rPr>
          <w:rStyle w:val="IGindeksgrny"/>
        </w:rPr>
      </w:r>
      <w:r w:rsidRPr="002D6E75">
        <w:rPr>
          <w:rStyle w:val="IGindeksgrny"/>
        </w:rPr>
        <w:fldChar w:fldCharType="separate"/>
      </w:r>
      <w:r w:rsidR="00441525">
        <w:rPr>
          <w:rStyle w:val="IGindeksgrny"/>
        </w:rPr>
        <w:t>26</w:t>
      </w:r>
      <w:r w:rsidRPr="002D6E75">
        <w:rPr>
          <w:rStyle w:val="IGindeksgrny"/>
        </w:rPr>
        <w:fldChar w:fldCharType="end"/>
      </w:r>
      <w:r w:rsidRPr="002D6E75">
        <w:rPr>
          <w:rStyle w:val="IGindeksgrny"/>
        </w:rPr>
        <w:t>)</w:t>
      </w:r>
      <w:r w:rsidRPr="005E77CD">
        <w:t> Prokurator Generalny podejmuje decyzję o zakresie i sposobie wykorzystania materiałów przekazanych na podstawie</w:t>
      </w:r>
      <w:r w:rsidR="00A64DE4">
        <w:t xml:space="preserve"> art. </w:t>
      </w:r>
      <w:r w:rsidRPr="005E77CD">
        <w:t>36d</w:t>
      </w:r>
      <w:r w:rsidR="00A64DE4">
        <w:t xml:space="preserve"> ust. </w:t>
      </w:r>
      <w:r w:rsidR="00A64DE4" w:rsidRPr="005E77CD">
        <w:t>1</w:t>
      </w:r>
      <w:r w:rsidR="00A64DE4">
        <w:t xml:space="preserve"> pkt </w:t>
      </w:r>
      <w:r w:rsidRPr="005E77CD">
        <w:t>2. Art. 23</w:t>
      </w:r>
      <w:r w:rsidR="00A64DE4" w:rsidRPr="005E77CD">
        <w:t>8</w:t>
      </w:r>
      <w:r w:rsidR="00A64DE4">
        <w:t xml:space="preserve"> § </w:t>
      </w:r>
      <w:r w:rsidRPr="005E77CD">
        <w:t>3–</w:t>
      </w:r>
      <w:r w:rsidR="00A64DE4" w:rsidRPr="005E77CD">
        <w:t>5</w:t>
      </w:r>
      <w:r w:rsidR="00A64DE4">
        <w:t xml:space="preserve"> oraz art. </w:t>
      </w:r>
      <w:r w:rsidRPr="005E77CD">
        <w:t>239 Kodeksu postępowania karnego stosuje się odpowiednio.</w:t>
      </w:r>
    </w:p>
    <w:p w:rsidR="009745C6" w:rsidRPr="005E77CD" w:rsidRDefault="009745C6" w:rsidP="009745C6">
      <w:pPr>
        <w:pStyle w:val="USTustnpkodeksu"/>
      </w:pPr>
      <w:r w:rsidRPr="005E77CD">
        <w:t>1c.</w:t>
      </w:r>
      <w:r w:rsidRPr="002D6E75">
        <w:rPr>
          <w:rStyle w:val="IGindeksgrny"/>
        </w:rPr>
        <w:fldChar w:fldCharType="begin"/>
      </w:r>
      <w:r w:rsidR="002D6E75">
        <w:rPr>
          <w:rStyle w:val="IGindeksgrny"/>
        </w:rPr>
        <w:instrText xml:space="preserve"> NOTEREF _Ref409424135 \h  \* MERGEFORMAT </w:instrText>
      </w:r>
      <w:r w:rsidRPr="002D6E75">
        <w:rPr>
          <w:rStyle w:val="IGindeksgrny"/>
        </w:rPr>
      </w:r>
      <w:r w:rsidRPr="002D6E75">
        <w:rPr>
          <w:rStyle w:val="IGindeksgrny"/>
        </w:rPr>
        <w:fldChar w:fldCharType="separate"/>
      </w:r>
      <w:r w:rsidR="00441525">
        <w:rPr>
          <w:rStyle w:val="IGindeksgrny"/>
        </w:rPr>
        <w:t>26</w:t>
      </w:r>
      <w:r w:rsidRPr="002D6E75">
        <w:rPr>
          <w:rStyle w:val="IGindeksgrny"/>
        </w:rPr>
        <w:fldChar w:fldCharType="end"/>
      </w:r>
      <w:r w:rsidRPr="002D6E75">
        <w:rPr>
          <w:rStyle w:val="IGindeksgrny"/>
        </w:rPr>
        <w:t>)</w:t>
      </w:r>
      <w:r w:rsidRPr="005E77CD">
        <w:t> Jeżeli w wyniku stosowania kontroli operacyjnej uzyskano dowód popełnienia przestępstwa lub przestępstwa skarbowego, w stosunku do którego można zarządzić kontrolę operacyjną, popełnionego przez osobę, wobec której była stosowana kontrola operacyjna, innego niż objęte zarządzeniem kontroli operacyjnej albo popełnionego przez inną osobę, o zgodzie na jego wykorzystanie w postępowaniu karnym w sprawie o przestępstwo lub przestępstwo skarbowe orzeka postanowieniem Sąd, na wniosek Prokuratora Generalnego.</w:t>
      </w:r>
    </w:p>
    <w:p w:rsidR="009745C6" w:rsidRPr="005E77CD" w:rsidRDefault="009745C6" w:rsidP="009745C6">
      <w:pPr>
        <w:pStyle w:val="USTustnpkodeksu"/>
      </w:pPr>
      <w:r w:rsidRPr="005E77CD">
        <w:t>1d.</w:t>
      </w:r>
      <w:r w:rsidRPr="002D6E75">
        <w:rPr>
          <w:rStyle w:val="IGindeksgrny"/>
        </w:rPr>
        <w:fldChar w:fldCharType="begin"/>
      </w:r>
      <w:r w:rsidR="002D6E75">
        <w:rPr>
          <w:rStyle w:val="IGindeksgrny"/>
        </w:rPr>
        <w:instrText xml:space="preserve"> NOTEREF _Ref409424135 \h  \* MERGEFORMAT </w:instrText>
      </w:r>
      <w:r w:rsidRPr="002D6E75">
        <w:rPr>
          <w:rStyle w:val="IGindeksgrny"/>
        </w:rPr>
      </w:r>
      <w:r w:rsidRPr="002D6E75">
        <w:rPr>
          <w:rStyle w:val="IGindeksgrny"/>
        </w:rPr>
        <w:fldChar w:fldCharType="separate"/>
      </w:r>
      <w:r w:rsidR="00441525">
        <w:rPr>
          <w:rStyle w:val="IGindeksgrny"/>
        </w:rPr>
        <w:t>26</w:t>
      </w:r>
      <w:r w:rsidRPr="002D6E75">
        <w:rPr>
          <w:rStyle w:val="IGindeksgrny"/>
        </w:rPr>
        <w:fldChar w:fldCharType="end"/>
      </w:r>
      <w:r w:rsidRPr="002D6E75">
        <w:rPr>
          <w:rStyle w:val="IGindeksgrny"/>
        </w:rPr>
        <w:t>)</w:t>
      </w:r>
      <w:r w:rsidRPr="005E77CD">
        <w:t> Wniosek, o którym mowa</w:t>
      </w:r>
      <w:r w:rsidR="00A64DE4" w:rsidRPr="005E77CD">
        <w:t xml:space="preserve"> w</w:t>
      </w:r>
      <w:r w:rsidR="00A64DE4">
        <w:t> ust. </w:t>
      </w:r>
      <w:r w:rsidRPr="005E77CD">
        <w:t>1c, Prokurator Generalny kieruje do Sądu nie później niż w ciągu miesiąca od dnia otrzymania materiałów zgromadzonych podczas stosowania kontroli operacyjnej, przekazanych mu przez Generaln</w:t>
      </w:r>
      <w:r w:rsidRPr="005E77CD">
        <w:t>e</w:t>
      </w:r>
      <w:r w:rsidRPr="005E77CD">
        <w:t>go Inspektora Kontroli Skarbowej niezwłocznie, nie później jednak niż w terminie 2 miesięcy od dnia zakończenia tej kontroli.</w:t>
      </w:r>
    </w:p>
    <w:p w:rsidR="009745C6" w:rsidRPr="005E77CD" w:rsidRDefault="009745C6" w:rsidP="009745C6">
      <w:pPr>
        <w:pStyle w:val="USTustnpkodeksu"/>
      </w:pPr>
      <w:r w:rsidRPr="005E77CD">
        <w:t>1e.</w:t>
      </w:r>
      <w:r w:rsidRPr="002D6E75">
        <w:rPr>
          <w:rStyle w:val="IGindeksgrny"/>
        </w:rPr>
        <w:fldChar w:fldCharType="begin"/>
      </w:r>
      <w:r w:rsidR="002D6E75">
        <w:rPr>
          <w:rStyle w:val="IGindeksgrny"/>
        </w:rPr>
        <w:instrText xml:space="preserve"> NOTEREF _Ref409424135 \h  \* MERGEFORMAT </w:instrText>
      </w:r>
      <w:r w:rsidRPr="002D6E75">
        <w:rPr>
          <w:rStyle w:val="IGindeksgrny"/>
        </w:rPr>
      </w:r>
      <w:r w:rsidRPr="002D6E75">
        <w:rPr>
          <w:rStyle w:val="IGindeksgrny"/>
        </w:rPr>
        <w:fldChar w:fldCharType="separate"/>
      </w:r>
      <w:r w:rsidR="00441525">
        <w:rPr>
          <w:rStyle w:val="IGindeksgrny"/>
        </w:rPr>
        <w:t>26</w:t>
      </w:r>
      <w:r w:rsidRPr="002D6E75">
        <w:rPr>
          <w:rStyle w:val="IGindeksgrny"/>
        </w:rPr>
        <w:fldChar w:fldCharType="end"/>
      </w:r>
      <w:r w:rsidRPr="002D6E75">
        <w:rPr>
          <w:rStyle w:val="IGindeksgrny"/>
        </w:rPr>
        <w:t>)</w:t>
      </w:r>
      <w:r w:rsidRPr="005E77CD">
        <w:t> Sąd wydaje postanowienie, o którym mowa</w:t>
      </w:r>
      <w:r w:rsidR="00A64DE4" w:rsidRPr="005E77CD">
        <w:t xml:space="preserve"> w</w:t>
      </w:r>
      <w:r w:rsidR="00A64DE4">
        <w:t> ust. </w:t>
      </w:r>
      <w:r w:rsidRPr="005E77CD">
        <w:t>1c, w terminie 14 dni od dnia złożenia wniosku przez Prok</w:t>
      </w:r>
      <w:r w:rsidRPr="005E77CD">
        <w:t>u</w:t>
      </w:r>
      <w:r w:rsidRPr="005E77CD">
        <w:t>ratora Generalnego.</w:t>
      </w:r>
    </w:p>
    <w:p w:rsidR="009745C6" w:rsidRPr="005E77CD" w:rsidRDefault="009745C6" w:rsidP="009745C6">
      <w:pPr>
        <w:pStyle w:val="USTustnpkodeksu"/>
      </w:pPr>
      <w:r w:rsidRPr="005E77CD">
        <w:t>2. W postępowaniu przed Sądem, w odniesieniu do materiałów zgromadzonych podczas stosowania kontroli oper</w:t>
      </w:r>
      <w:r w:rsidRPr="005E77CD">
        <w:t>a</w:t>
      </w:r>
      <w:r w:rsidRPr="005E77CD">
        <w:t>cyjnej lub niejawnego nadzorowania wytwarzania, przemieszczania i przechowywania przedmiotów przestępstwa oraz obrotu nimi, stosuje się odpowiednio</w:t>
      </w:r>
      <w:r w:rsidR="00A64DE4">
        <w:t xml:space="preserve"> art. </w:t>
      </w:r>
      <w:r w:rsidRPr="005E77CD">
        <w:t>39</w:t>
      </w:r>
      <w:r w:rsidR="00A64DE4" w:rsidRPr="005E77CD">
        <w:t>3</w:t>
      </w:r>
      <w:r w:rsidR="00A64DE4">
        <w:t xml:space="preserve"> § </w:t>
      </w:r>
      <w:r w:rsidR="00A64DE4" w:rsidRPr="005E77CD">
        <w:t>1</w:t>
      </w:r>
      <w:r w:rsidR="00A64DE4">
        <w:t xml:space="preserve"> zdanie</w:t>
      </w:r>
      <w:r w:rsidRPr="005E77CD">
        <w:t xml:space="preserve"> pierwsze Kodeksu postępowania karnego.</w:t>
      </w:r>
    </w:p>
    <w:p w:rsidR="009745C6" w:rsidRPr="005E77CD" w:rsidRDefault="009745C6" w:rsidP="009745C6">
      <w:pPr>
        <w:pStyle w:val="USTustnpkodeksu"/>
      </w:pPr>
      <w:r w:rsidRPr="005E77CD">
        <w:t>3.</w:t>
      </w:r>
      <w:r w:rsidRPr="002D6E75">
        <w:rPr>
          <w:rStyle w:val="IGindeksgrny"/>
        </w:rPr>
        <w:footnoteReference w:id="27"/>
      </w:r>
      <w:r w:rsidRPr="002D6E75">
        <w:rPr>
          <w:rStyle w:val="IGindeksgrny"/>
        </w:rPr>
        <w:t>)</w:t>
      </w:r>
      <w:r w:rsidRPr="005E77CD">
        <w:t> Materiały uzyskane w wyniku czynności podjętych na podstawie</w:t>
      </w:r>
      <w:r w:rsidR="00A64DE4">
        <w:t xml:space="preserve"> art. </w:t>
      </w:r>
      <w:r w:rsidRPr="005E77CD">
        <w:t>36aa</w:t>
      </w:r>
      <w:r w:rsidR="00A64DE4">
        <w:t xml:space="preserve"> ust. </w:t>
      </w:r>
      <w:r w:rsidRPr="005E77CD">
        <w:t>1,</w:t>
      </w:r>
      <w:r w:rsidR="00A64DE4">
        <w:t xml:space="preserve"> art. </w:t>
      </w:r>
      <w:r w:rsidRPr="005E77CD">
        <w:t>36b</w:t>
      </w:r>
      <w:r w:rsidR="00A64DE4">
        <w:t xml:space="preserve"> ust. </w:t>
      </w:r>
      <w:r w:rsidRPr="005E77CD">
        <w:t>1,</w:t>
      </w:r>
      <w:r w:rsidR="00A64DE4">
        <w:t xml:space="preserve"> art. </w:t>
      </w:r>
      <w:r w:rsidRPr="005E77CD">
        <w:t>36c</w:t>
      </w:r>
      <w:r w:rsidR="00A64DE4">
        <w:t xml:space="preserve"> ust. </w:t>
      </w:r>
      <w:r w:rsidR="00A64DE4" w:rsidRPr="005E77CD">
        <w:t>1</w:t>
      </w:r>
      <w:r w:rsidR="00A64DE4">
        <w:t xml:space="preserve"> i </w:t>
      </w:r>
      <w:r w:rsidR="00A64DE4" w:rsidRPr="005E77CD">
        <w:t>2</w:t>
      </w:r>
      <w:r w:rsidR="00A64DE4">
        <w:t xml:space="preserve"> lub art. </w:t>
      </w:r>
      <w:r w:rsidRPr="005E77CD">
        <w:t>36ca</w:t>
      </w:r>
      <w:r w:rsidR="00A64DE4">
        <w:t xml:space="preserve"> ust. </w:t>
      </w:r>
      <w:r w:rsidRPr="005E77CD">
        <w:t>1, niezawierające dowodów pozwalających na wszczęcie postępowania w sprawie o przestępstwo lub przestępstwo skarbowe albo niemające znaczenia dla postępowania kontrolnego, podlegają niezwłocznemu, komisyjnemu i protokolarnemu zniszczeniu.</w:t>
      </w:r>
    </w:p>
    <w:p w:rsidR="009745C6" w:rsidRPr="009745C6" w:rsidRDefault="009745C6" w:rsidP="00A64DE4">
      <w:pPr>
        <w:pStyle w:val="USTustnpkodeksu"/>
        <w:keepNext/>
      </w:pPr>
      <w:r w:rsidRPr="005E77CD">
        <w:t>4. Zniszczenie,</w:t>
      </w:r>
      <w:r w:rsidRPr="009745C6">
        <w:t xml:space="preserve"> o którym mowa</w:t>
      </w:r>
      <w:r w:rsidR="00A64DE4" w:rsidRPr="009745C6">
        <w:t xml:space="preserve"> w</w:t>
      </w:r>
      <w:r w:rsidR="00A64DE4">
        <w:t> ust. </w:t>
      </w:r>
      <w:r w:rsidRPr="009745C6">
        <w:t>3, zarządza:</w:t>
      </w:r>
    </w:p>
    <w:p w:rsidR="009745C6" w:rsidRPr="005E77CD" w:rsidRDefault="009745C6" w:rsidP="009745C6">
      <w:pPr>
        <w:pStyle w:val="PKTpunkt"/>
      </w:pPr>
      <w:r w:rsidRPr="005E77CD">
        <w:t>1)</w:t>
      </w:r>
      <w:r w:rsidRPr="005E77CD">
        <w:tab/>
        <w:t xml:space="preserve">kierownik komórki organizacyjnej urzędu obsługującego ministra właściwego do spraw finansów publicznych </w:t>
      </w:r>
      <w:proofErr w:type="spellStart"/>
      <w:r w:rsidRPr="005E77CD">
        <w:t>właś</w:t>
      </w:r>
      <w:proofErr w:type="spellEnd"/>
      <w:r w:rsidR="00727481">
        <w:t>-</w:t>
      </w:r>
      <w:r w:rsidR="00727481">
        <w:br/>
      </w:r>
      <w:proofErr w:type="spellStart"/>
      <w:r w:rsidRPr="005E77CD">
        <w:t>ciwej</w:t>
      </w:r>
      <w:proofErr w:type="spellEnd"/>
      <w:r w:rsidRPr="005E77CD">
        <w:t xml:space="preserve"> w sprawach wywiadu skarbowego – w odniesieniu do materiałów uzyskanych w wyniku czynności podjętych na podstawie</w:t>
      </w:r>
      <w:r w:rsidR="00A64DE4">
        <w:t xml:space="preserve"> art. </w:t>
      </w:r>
      <w:r w:rsidRPr="005E77CD">
        <w:t>36aa</w:t>
      </w:r>
      <w:r w:rsidR="00A64DE4">
        <w:t xml:space="preserve"> ust. </w:t>
      </w:r>
      <w:r w:rsidR="00A64DE4" w:rsidRPr="005E77CD">
        <w:t>1</w:t>
      </w:r>
      <w:r w:rsidR="00A64DE4">
        <w:t xml:space="preserve"> i art. </w:t>
      </w:r>
      <w:r w:rsidRPr="005E77CD">
        <w:t>36b</w:t>
      </w:r>
      <w:r w:rsidR="00A64DE4">
        <w:t xml:space="preserve"> ust. </w:t>
      </w:r>
      <w:r w:rsidRPr="005E77CD">
        <w:t>1;</w:t>
      </w:r>
    </w:p>
    <w:p w:rsidR="009745C6" w:rsidRPr="005E77CD" w:rsidRDefault="009745C6" w:rsidP="009745C6">
      <w:pPr>
        <w:pStyle w:val="PKTpunkt"/>
      </w:pPr>
      <w:r w:rsidRPr="005E77CD">
        <w:t>2)</w:t>
      </w:r>
      <w:r w:rsidRPr="005E77CD">
        <w:tab/>
        <w:t>Generalny Inspektor Kontroli Skarbowej – w odniesieniu do materiałów uzyskanych w wyniku czynności podjętych na podstawie</w:t>
      </w:r>
      <w:r w:rsidR="00A64DE4">
        <w:t xml:space="preserve"> art. </w:t>
      </w:r>
      <w:r w:rsidRPr="005E77CD">
        <w:t>36c</w:t>
      </w:r>
      <w:r w:rsidR="00A64DE4">
        <w:t xml:space="preserve"> ust. </w:t>
      </w:r>
      <w:r w:rsidR="00A64DE4" w:rsidRPr="005E77CD">
        <w:t>1</w:t>
      </w:r>
      <w:r w:rsidR="00A64DE4">
        <w:t xml:space="preserve"> i </w:t>
      </w:r>
      <w:r w:rsidR="00A64DE4" w:rsidRPr="005E77CD">
        <w:t>2</w:t>
      </w:r>
      <w:r w:rsidR="00A64DE4">
        <w:t xml:space="preserve"> i art. </w:t>
      </w:r>
      <w:r w:rsidRPr="005E77CD">
        <w:t>36ca</w:t>
      </w:r>
      <w:r w:rsidR="00A64DE4">
        <w:t xml:space="preserve"> ust. </w:t>
      </w:r>
      <w:r w:rsidRPr="005E77CD">
        <w:t>1.</w:t>
      </w:r>
    </w:p>
    <w:p w:rsidR="009745C6" w:rsidRPr="005E77CD" w:rsidRDefault="009745C6" w:rsidP="009745C6">
      <w:pPr>
        <w:pStyle w:val="USTustnpkodeksu"/>
      </w:pPr>
      <w:r w:rsidRPr="005E77CD">
        <w:t>5.</w:t>
      </w:r>
      <w:r w:rsidRPr="002D6E75">
        <w:rPr>
          <w:rStyle w:val="IGindeksgrny"/>
        </w:rPr>
        <w:footnoteReference w:id="28"/>
      </w:r>
      <w:r w:rsidRPr="002D6E75">
        <w:rPr>
          <w:rStyle w:val="IGindeksgrny"/>
        </w:rPr>
        <w:t>)</w:t>
      </w:r>
      <w:r w:rsidRPr="005E77CD">
        <w:t> O wydaniu i wykonaniu zarządzenia dotyczącego zniszczenia materiałów, o których mowa</w:t>
      </w:r>
      <w:r w:rsidR="00A64DE4" w:rsidRPr="005E77CD">
        <w:t xml:space="preserve"> w</w:t>
      </w:r>
      <w:r w:rsidR="00A64DE4">
        <w:t> ust. </w:t>
      </w:r>
      <w:r w:rsidRPr="005E77CD">
        <w:t>3, zgromadz</w:t>
      </w:r>
      <w:r w:rsidRPr="005E77CD">
        <w:t>o</w:t>
      </w:r>
      <w:r w:rsidRPr="005E77CD">
        <w:t>nych na podstawie</w:t>
      </w:r>
      <w:r w:rsidR="00A64DE4">
        <w:t xml:space="preserve"> art. </w:t>
      </w:r>
      <w:r w:rsidRPr="005E77CD">
        <w:t>36c</w:t>
      </w:r>
      <w:r w:rsidR="00A64DE4">
        <w:t xml:space="preserve"> ust. </w:t>
      </w:r>
      <w:r w:rsidR="00A64DE4" w:rsidRPr="005E77CD">
        <w:t>1</w:t>
      </w:r>
      <w:r w:rsidR="00A64DE4">
        <w:t xml:space="preserve"> i </w:t>
      </w:r>
      <w:r w:rsidR="00A64DE4" w:rsidRPr="005E77CD">
        <w:t>2</w:t>
      </w:r>
      <w:r w:rsidR="00A64DE4">
        <w:t xml:space="preserve"> oraz art. </w:t>
      </w:r>
      <w:r w:rsidRPr="005E77CD">
        <w:t>36ca</w:t>
      </w:r>
      <w:r w:rsidR="00A64DE4">
        <w:t xml:space="preserve"> ust. </w:t>
      </w:r>
      <w:r w:rsidRPr="005E77CD">
        <w:t>1, Generalny Inspektor Kontroli Skarbowej jest obowiązany do niezwłocznego poinformowania Prokuratora Generalnego.</w:t>
      </w:r>
    </w:p>
    <w:p w:rsidR="009745C6" w:rsidRPr="005E77CD" w:rsidRDefault="009745C6" w:rsidP="009745C6">
      <w:pPr>
        <w:pStyle w:val="ARTartustawynprozporzdzenia"/>
      </w:pPr>
      <w:r w:rsidRPr="00A64DE4">
        <w:rPr>
          <w:rStyle w:val="Ppogrubienie"/>
        </w:rPr>
        <w:t>Art. 36e.</w:t>
      </w:r>
      <w:r w:rsidRPr="005E77CD">
        <w:t> 1.</w:t>
      </w:r>
      <w:r w:rsidRPr="002D6E75">
        <w:rPr>
          <w:rStyle w:val="IGindeksgrny"/>
        </w:rPr>
        <w:footnoteReference w:id="29"/>
      </w:r>
      <w:r w:rsidRPr="002D6E75">
        <w:rPr>
          <w:rStyle w:val="IGindeksgrny"/>
        </w:rPr>
        <w:t>)</w:t>
      </w:r>
      <w:r w:rsidRPr="005E77CD">
        <w:t xml:space="preserve"> Informacje uzyskane w czasie prowadzenia czynności operacyjno</w:t>
      </w:r>
      <w:r w:rsidRPr="005E77CD">
        <w:softHyphen/>
      </w:r>
      <w:r w:rsidR="002D6E75">
        <w:softHyphen/>
      </w:r>
      <w:r w:rsidR="00A64DE4">
        <w:softHyphen/>
      </w:r>
      <w:r w:rsidR="00A64DE4">
        <w:noBreakHyphen/>
      </w:r>
      <w:r w:rsidRPr="005E77CD">
        <w:t>rozpoznawczych lub czynności p</w:t>
      </w:r>
      <w:r w:rsidRPr="005E77CD">
        <w:t>o</w:t>
      </w:r>
      <w:r w:rsidRPr="005E77CD">
        <w:t>dejmowanych na podstawie</w:t>
      </w:r>
      <w:r w:rsidR="00A64DE4">
        <w:t xml:space="preserve"> art. </w:t>
      </w:r>
      <w:r w:rsidRPr="005E77CD">
        <w:t>36b</w:t>
      </w:r>
      <w:r w:rsidR="00A64DE4">
        <w:t xml:space="preserve"> ust. </w:t>
      </w:r>
      <w:r w:rsidRPr="005E77CD">
        <w:t>1 mogą być wykorzystywane przez organy i jednostki organizacyjne kontroli skarbowej dla celów postępowania kontrolnego prowadzonego w stosunku do osoby, wobec której prowadzono te czyn</w:t>
      </w:r>
      <w:r w:rsidR="00727481">
        <w:t>-</w:t>
      </w:r>
      <w:r w:rsidR="00727481">
        <w:br/>
      </w:r>
      <w:proofErr w:type="spellStart"/>
      <w:r w:rsidRPr="005E77CD">
        <w:t>ności</w:t>
      </w:r>
      <w:proofErr w:type="spellEnd"/>
      <w:r w:rsidRPr="005E77CD">
        <w:t xml:space="preserve"> lub postępowanie w sprawie o przestępstwo skarbowe.</w:t>
      </w:r>
    </w:p>
    <w:p w:rsidR="009745C6" w:rsidRPr="009745C6" w:rsidRDefault="009745C6" w:rsidP="00A64DE4">
      <w:pPr>
        <w:pStyle w:val="USTustnpkodeksu"/>
        <w:keepNext/>
      </w:pPr>
      <w:r w:rsidRPr="005E77CD">
        <w:t>2. Informacje,</w:t>
      </w:r>
      <w:r w:rsidRPr="009745C6">
        <w:t xml:space="preserve"> o których mowa</w:t>
      </w:r>
      <w:r w:rsidR="00A64DE4" w:rsidRPr="009745C6">
        <w:t xml:space="preserve"> w</w:t>
      </w:r>
      <w:r w:rsidR="00A64DE4">
        <w:t> ust. </w:t>
      </w:r>
      <w:r w:rsidRPr="009745C6">
        <w:t>l, z zastrzeżeniem</w:t>
      </w:r>
      <w:r w:rsidR="00A64DE4">
        <w:t xml:space="preserve"> art. </w:t>
      </w:r>
      <w:r w:rsidRPr="009745C6">
        <w:t>36j, wywiad skarbowy udostępnia:</w:t>
      </w:r>
    </w:p>
    <w:p w:rsidR="009745C6" w:rsidRPr="005E77CD" w:rsidRDefault="009745C6" w:rsidP="00986600">
      <w:pPr>
        <w:pStyle w:val="PKTpunkt"/>
        <w:spacing w:before="100"/>
      </w:pPr>
      <w:r w:rsidRPr="005E77CD">
        <w:t>1)</w:t>
      </w:r>
      <w:r w:rsidRPr="005E77CD">
        <w:tab/>
        <w:t>organom celnym i podatkowym;</w:t>
      </w:r>
    </w:p>
    <w:p w:rsidR="009745C6" w:rsidRPr="005E77CD" w:rsidRDefault="009745C6" w:rsidP="00986600">
      <w:pPr>
        <w:pStyle w:val="PKTpunkt"/>
        <w:spacing w:before="100"/>
      </w:pPr>
      <w:r w:rsidRPr="005E77CD">
        <w:t>2)</w:t>
      </w:r>
      <w:r w:rsidRPr="005E77CD">
        <w:tab/>
        <w:t>sądowi lub prokuratorowi – w związku z toczącym się postępowaniem;</w:t>
      </w:r>
    </w:p>
    <w:p w:rsidR="009745C6" w:rsidRPr="005E77CD" w:rsidRDefault="009745C6" w:rsidP="00986600">
      <w:pPr>
        <w:pStyle w:val="PKTpunkt"/>
        <w:spacing w:before="100"/>
      </w:pPr>
      <w:r w:rsidRPr="005E77CD">
        <w:t>3)</w:t>
      </w:r>
      <w:r w:rsidRPr="005E77CD">
        <w:tab/>
        <w:t>organom, służbom i instytucjom państwowym uprawnionym do wykonywania czynności operacyjno</w:t>
      </w:r>
      <w:r w:rsidRPr="005E77CD">
        <w:softHyphen/>
      </w:r>
      <w:r w:rsidR="002D6E75">
        <w:softHyphen/>
      </w:r>
      <w:r w:rsidR="00A64DE4">
        <w:softHyphen/>
      </w:r>
      <w:r w:rsidR="00A64DE4">
        <w:noBreakHyphen/>
      </w:r>
      <w:r w:rsidRPr="005E77CD">
        <w:t>rozpoznawczych;</w:t>
      </w:r>
    </w:p>
    <w:p w:rsidR="009745C6" w:rsidRPr="005E77CD" w:rsidRDefault="009745C6" w:rsidP="00986600">
      <w:pPr>
        <w:pStyle w:val="PKTpunkt"/>
        <w:spacing w:before="100"/>
      </w:pPr>
      <w:r w:rsidRPr="005E77CD">
        <w:t>4)</w:t>
      </w:r>
      <w:r w:rsidRPr="002D6E75">
        <w:rPr>
          <w:rStyle w:val="IGindeksgrny"/>
        </w:rPr>
        <w:footnoteReference w:id="30"/>
      </w:r>
      <w:r w:rsidRPr="002D6E75">
        <w:rPr>
          <w:rStyle w:val="IGindeksgrny"/>
        </w:rPr>
        <w:t>)</w:t>
      </w:r>
      <w:r w:rsidRPr="005E77CD">
        <w:tab/>
        <w:t>innym organom lub instytucjom, w tym organom lub instytucjom państw obcych – w przypadkach i na zasadach określonych w odrębnych ustawach.</w:t>
      </w:r>
    </w:p>
    <w:p w:rsidR="009745C6" w:rsidRPr="005E77CD" w:rsidRDefault="009745C6" w:rsidP="009745C6">
      <w:pPr>
        <w:pStyle w:val="USTustnpkodeksu"/>
      </w:pPr>
      <w:r w:rsidRPr="005E77CD">
        <w:t>3. W zakresie i na zasadach wynikających z umów lub porozumień międzynarodowych, których stroną jest Rzecz</w:t>
      </w:r>
      <w:r w:rsidR="00727481">
        <w:t>-</w:t>
      </w:r>
      <w:r w:rsidR="00727481">
        <w:br/>
      </w:r>
      <w:r w:rsidRPr="005E77CD">
        <w:t>pospolita Polska, informacje określone</w:t>
      </w:r>
      <w:r w:rsidR="00A64DE4" w:rsidRPr="005E77CD">
        <w:t xml:space="preserve"> w</w:t>
      </w:r>
      <w:r w:rsidR="00A64DE4">
        <w:t> ust. </w:t>
      </w:r>
      <w:r w:rsidRPr="005E77CD">
        <w:t>l mogą być przekazywane organom lub instytucjom państw obcych.</w:t>
      </w:r>
    </w:p>
    <w:p w:rsidR="009745C6" w:rsidRPr="005E77CD" w:rsidRDefault="009745C6" w:rsidP="009745C6">
      <w:pPr>
        <w:pStyle w:val="ARTartustawynprozporzdzenia"/>
      </w:pPr>
      <w:r w:rsidRPr="00A64DE4">
        <w:rPr>
          <w:rStyle w:val="Ppogrubienie"/>
        </w:rPr>
        <w:t>Art. 36f.</w:t>
      </w:r>
      <w:r w:rsidRPr="005E77CD">
        <w:t> 1. Wywiad skarbowy współdziała z organami, służbami i instytucjami państwowymi uprawnionymi do w</w:t>
      </w:r>
      <w:r w:rsidRPr="005E77CD">
        <w:t>y</w:t>
      </w:r>
      <w:r w:rsidRPr="005E77CD">
        <w:t>konywania czynności operacyjno</w:t>
      </w:r>
      <w:r w:rsidRPr="005E77CD">
        <w:softHyphen/>
      </w:r>
      <w:r w:rsidR="002D6E75">
        <w:softHyphen/>
      </w:r>
      <w:r w:rsidR="00A64DE4">
        <w:softHyphen/>
      </w:r>
      <w:r w:rsidR="00A64DE4">
        <w:noBreakHyphen/>
      </w:r>
      <w:r w:rsidRPr="005E77CD">
        <w:t>rozpoznawczych oraz właściwymi organami i instytucjami państw członkowskich Unii Europejskiej, a także, w przypadkach i na zasadach określonych w odrębnych ustawach, z innymi organami.</w:t>
      </w:r>
    </w:p>
    <w:p w:rsidR="009745C6" w:rsidRPr="005E77CD" w:rsidRDefault="009745C6" w:rsidP="009745C6">
      <w:pPr>
        <w:pStyle w:val="USTustnpkodeksu"/>
      </w:pPr>
      <w:r w:rsidRPr="005E77CD">
        <w:t>2. Wywiad skarbowy może korzystać z danych o osobie, w tym również w formie zapisu elektronicznego, uzysk</w:t>
      </w:r>
      <w:r w:rsidRPr="005E77CD">
        <w:t>a</w:t>
      </w:r>
      <w:r w:rsidRPr="005E77CD">
        <w:t>nych przez uprawnione organy, służby i instytucje państwowe w wyniku wykonywania czynności operacyjno</w:t>
      </w:r>
      <w:r w:rsidRPr="005E77CD">
        <w:softHyphen/>
      </w:r>
      <w:r w:rsidR="002D6E75">
        <w:softHyphen/>
      </w:r>
      <w:r w:rsidR="00A64DE4">
        <w:softHyphen/>
      </w:r>
      <w:r w:rsidR="00A64DE4">
        <w:noBreakHyphen/>
      </w:r>
      <w:r w:rsidRPr="005E77CD">
        <w:t>rozpoznawczych, w tym kontroli operacyjnej, oraz przetwarzać je w rozumieniu przepisów o ochronie danych osob</w:t>
      </w:r>
      <w:r w:rsidRPr="005E77CD">
        <w:t>o</w:t>
      </w:r>
      <w:r w:rsidRPr="005E77CD">
        <w:t>wych, bez wiedzy i zgody osoby, której dane dotyczą.</w:t>
      </w:r>
    </w:p>
    <w:p w:rsidR="009745C6" w:rsidRPr="005E77CD" w:rsidRDefault="009745C6" w:rsidP="009745C6">
      <w:pPr>
        <w:pStyle w:val="USTustnpkodeksu"/>
      </w:pPr>
      <w:r w:rsidRPr="005E77CD">
        <w:t>3. Administrator danych, o których mowa</w:t>
      </w:r>
      <w:r w:rsidR="00A64DE4" w:rsidRPr="005E77CD">
        <w:t xml:space="preserve"> w</w:t>
      </w:r>
      <w:r w:rsidR="00A64DE4">
        <w:t> ust. </w:t>
      </w:r>
      <w:r w:rsidRPr="005E77CD">
        <w:t>2, jest obowiązany udostępnić dane na podstawie imiennego up</w:t>
      </w:r>
      <w:r w:rsidRPr="005E77CD">
        <w:t>o</w:t>
      </w:r>
      <w:r w:rsidRPr="005E77CD">
        <w:t>ważnienia Generalnego Inspektora Kontroli Skarbowej lub kierownika komórki organizacyjnej, o której mowa</w:t>
      </w:r>
      <w:r w:rsidR="00A64DE4" w:rsidRPr="005E77CD">
        <w:t xml:space="preserve"> w</w:t>
      </w:r>
      <w:r w:rsidR="00A64DE4">
        <w:t> art. </w:t>
      </w:r>
      <w:r w:rsidRPr="005E77CD">
        <w:t>1</w:t>
      </w:r>
      <w:r w:rsidR="00A64DE4" w:rsidRPr="005E77CD">
        <w:t>0</w:t>
      </w:r>
      <w:r w:rsidR="00A64DE4">
        <w:t xml:space="preserve"> ust. </w:t>
      </w:r>
      <w:r w:rsidRPr="005E77CD">
        <w:t>3. Informacja o udostępnieniu tych danych podlega ochronie na podstawie przepisów o ochronie informacji nieja</w:t>
      </w:r>
      <w:r w:rsidRPr="005E77CD">
        <w:t>w</w:t>
      </w:r>
      <w:r w:rsidRPr="005E77CD">
        <w:t>nych.</w:t>
      </w:r>
    </w:p>
    <w:p w:rsidR="009745C6" w:rsidRPr="005E77CD" w:rsidRDefault="009745C6" w:rsidP="009745C6">
      <w:pPr>
        <w:pStyle w:val="USTustnpkodeksu"/>
      </w:pPr>
      <w:r w:rsidRPr="005E77CD">
        <w:t>4. Prezes Rady Ministrów określa, w drodze rozporządzenia, wzór upoważnienia, o którym mowa</w:t>
      </w:r>
      <w:r w:rsidR="00A64DE4" w:rsidRPr="005E77CD">
        <w:t xml:space="preserve"> w</w:t>
      </w:r>
      <w:r w:rsidR="00A64DE4">
        <w:t> ust. </w:t>
      </w:r>
      <w:r w:rsidRPr="005E77CD">
        <w:t>3, uwzglę</w:t>
      </w:r>
      <w:r w:rsidRPr="005E77CD">
        <w:t>d</w:t>
      </w:r>
      <w:r w:rsidRPr="005E77CD">
        <w:t>niając niezbędne dane pracownika wywiadu skarbowego oraz oznaczenie administratora danych, o którym mowa</w:t>
      </w:r>
      <w:r w:rsidR="00A64DE4" w:rsidRPr="005E77CD">
        <w:t xml:space="preserve"> w</w:t>
      </w:r>
      <w:r w:rsidR="00A64DE4">
        <w:t> ust. </w:t>
      </w:r>
      <w:r w:rsidRPr="005E77CD">
        <w:t>3.</w:t>
      </w:r>
    </w:p>
    <w:p w:rsidR="009745C6" w:rsidRPr="005E77CD" w:rsidRDefault="009745C6" w:rsidP="009745C6">
      <w:pPr>
        <w:pStyle w:val="USTustnpkodeksu"/>
      </w:pPr>
      <w:r w:rsidRPr="005E77CD">
        <w:t>5. Prezes Rady Ministrów określa, w drodze rozporządzenia, zakres, warunki i tryb przekazywania wywiadowi ska</w:t>
      </w:r>
      <w:r w:rsidRPr="005E77CD">
        <w:t>r</w:t>
      </w:r>
      <w:r w:rsidRPr="005E77CD">
        <w:t>bowemu informacji o osobie, uzyskanych w wyniku prowadzenia przez uprawnione organy, służby i instytucje państwowe czynności operacyjno</w:t>
      </w:r>
      <w:r w:rsidRPr="005E77CD">
        <w:softHyphen/>
      </w:r>
      <w:r w:rsidR="002D6E75">
        <w:softHyphen/>
      </w:r>
      <w:r w:rsidR="00A64DE4">
        <w:softHyphen/>
      </w:r>
      <w:r w:rsidR="00A64DE4">
        <w:noBreakHyphen/>
      </w:r>
      <w:r w:rsidRPr="005E77CD">
        <w:t>rozpoznawczych, w tym kontroli operacyjnej, uwzględniając zakres zadań kontroli skarbowej i sposób przeprowadzania wywiadu skarbowego.</w:t>
      </w:r>
    </w:p>
    <w:p w:rsidR="009745C6" w:rsidRPr="005E77CD" w:rsidRDefault="009745C6" w:rsidP="009745C6">
      <w:pPr>
        <w:pStyle w:val="ARTartustawynprozporzdzenia"/>
      </w:pPr>
      <w:r w:rsidRPr="00A64DE4">
        <w:rPr>
          <w:rStyle w:val="Ppogrubienie"/>
        </w:rPr>
        <w:t>Art. 36g.</w:t>
      </w:r>
      <w:r w:rsidRPr="005E77CD">
        <w:t> Wywiad skarbowy może, w zakresie koniecznym do wykonywania ustawowych zadań, korzystać z informacji kryminalnej zgromadzonej w Krajowym Centrum Informacji Kryminalnych.</w:t>
      </w:r>
    </w:p>
    <w:p w:rsidR="009745C6" w:rsidRPr="005E77CD" w:rsidRDefault="009745C6" w:rsidP="009745C6">
      <w:pPr>
        <w:pStyle w:val="ARTartustawynprozporzdzenia"/>
      </w:pPr>
      <w:r w:rsidRPr="00A64DE4">
        <w:rPr>
          <w:rStyle w:val="Ppogrubienie"/>
        </w:rPr>
        <w:t>Art. 36h.</w:t>
      </w:r>
      <w:r w:rsidRPr="005E77CD">
        <w:t> 1.</w:t>
      </w:r>
      <w:r w:rsidRPr="005E77CD">
        <w:tab/>
        <w:t>Wywiad skarbowy w zakresie koniecznym do wykonywania ustawowych zadań może uzyskiwać, gr</w:t>
      </w:r>
      <w:r w:rsidRPr="005E77CD">
        <w:t>o</w:t>
      </w:r>
      <w:r w:rsidRPr="005E77CD">
        <w:t>madzić i przetwarzać informacje, w tym również dane osobowe, ze zbiorów danych prowadzonych na podstawie odrę</w:t>
      </w:r>
      <w:r w:rsidRPr="005E77CD">
        <w:t>b</w:t>
      </w:r>
      <w:r w:rsidRPr="005E77CD">
        <w:t>nych przepisów przez organy władzy publicznej, a w szczególności z Krajowego Rejestru Karnego oraz Powszechnego Elektronicznego Systemu Ewidencji Ludności. Administratorzy danych gromadzonych w tych zbiorach są obowiązani do nieodpłatnego ich udostępniania.</w:t>
      </w:r>
    </w:p>
    <w:p w:rsidR="009745C6" w:rsidRPr="009745C6" w:rsidRDefault="009745C6" w:rsidP="00A64DE4">
      <w:pPr>
        <w:pStyle w:val="USTustnpkodeksu"/>
        <w:keepNext/>
      </w:pPr>
      <w:r w:rsidRPr="005E77CD">
        <w:t>2. Organy władzy publicznej prowadzące zbiory danych,</w:t>
      </w:r>
      <w:r w:rsidRPr="009745C6">
        <w:t xml:space="preserve"> o których mowa</w:t>
      </w:r>
      <w:r w:rsidR="00A64DE4" w:rsidRPr="009745C6">
        <w:t xml:space="preserve"> w</w:t>
      </w:r>
      <w:r w:rsidR="00A64DE4">
        <w:t> ust. </w:t>
      </w:r>
      <w:r w:rsidRPr="009745C6">
        <w:t>1, mogą, w drodze decyzji, wyrazić zgodę na udostępnianie za pomocą urządzeń telekomunikacyjnych informacji zgromadzonych w tych zbiorach określonej komórce wywiadu skarbowego, bez konieczności składania wymaganych odrębnymi przepisami wniosków lub zapytań, jeżeli komórka wywiadu skarbowego posiada:</w:t>
      </w:r>
    </w:p>
    <w:p w:rsidR="009745C6" w:rsidRPr="005E77CD" w:rsidRDefault="009745C6" w:rsidP="00986600">
      <w:pPr>
        <w:pStyle w:val="PKTpunkt"/>
        <w:spacing w:before="80"/>
      </w:pPr>
      <w:r w:rsidRPr="005E77CD">
        <w:t>1)</w:t>
      </w:r>
      <w:r w:rsidRPr="005E77CD">
        <w:tab/>
        <w:t>urządzenia umożliwiające odnotowanie w systemie, kto, kiedy, w jakim celu oraz jakie dane uzyskał;</w:t>
      </w:r>
    </w:p>
    <w:p w:rsidR="009745C6" w:rsidRPr="00986600" w:rsidRDefault="009745C6" w:rsidP="00986600">
      <w:pPr>
        <w:pStyle w:val="PKTpunkt"/>
        <w:spacing w:before="80"/>
        <w:rPr>
          <w:spacing w:val="-2"/>
        </w:rPr>
      </w:pPr>
      <w:r w:rsidRPr="005E77CD">
        <w:t>2)</w:t>
      </w:r>
      <w:r w:rsidRPr="005E77CD">
        <w:tab/>
      </w:r>
      <w:r w:rsidRPr="00986600">
        <w:rPr>
          <w:spacing w:val="-2"/>
        </w:rPr>
        <w:t>zabezpieczenia techniczne i organizacyjne uniemożliwiające wykorzystanie danych niezgodnie z celem ich uzyskania.</w:t>
      </w:r>
    </w:p>
    <w:p w:rsidR="009745C6" w:rsidRPr="005E77CD" w:rsidRDefault="009745C6" w:rsidP="009745C6">
      <w:pPr>
        <w:pStyle w:val="ARTartustawynprozporzdzenia"/>
      </w:pPr>
      <w:r w:rsidRPr="00A64DE4">
        <w:rPr>
          <w:rStyle w:val="Ppogrubienie"/>
        </w:rPr>
        <w:t>Art. 36i.</w:t>
      </w:r>
      <w:r w:rsidRPr="005E77CD">
        <w:t> 1.</w:t>
      </w:r>
      <w:r w:rsidRPr="005E77CD">
        <w:tab/>
        <w:t>Pracownik wywiadu skarbowego przy wykonywaniu czynności operacyjno</w:t>
      </w:r>
      <w:r w:rsidRPr="005E77CD">
        <w:softHyphen/>
      </w:r>
      <w:r w:rsidR="002D6E75">
        <w:softHyphen/>
      </w:r>
      <w:r w:rsidR="00A64DE4">
        <w:softHyphen/>
      </w:r>
      <w:r w:rsidR="00A64DE4">
        <w:noBreakHyphen/>
      </w:r>
      <w:r w:rsidRPr="005E77CD">
        <w:t>rozpoznawczych może k</w:t>
      </w:r>
      <w:r w:rsidRPr="005E77CD">
        <w:t>o</w:t>
      </w:r>
      <w:r w:rsidRPr="005E77CD">
        <w:t>rzystać z pomocy osób niebędących pracownikami jednostek organizacyjnych kontroli skarbowej. Zabronione jest uja</w:t>
      </w:r>
      <w:r w:rsidRPr="005E77CD">
        <w:t>w</w:t>
      </w:r>
      <w:r w:rsidRPr="005E77CD">
        <w:t>nianie danych o osobie udzielającej pomocy pracownikowi wywiadu skarbowego, w zakresie czynności operacyjno</w:t>
      </w:r>
      <w:r w:rsidRPr="005E77CD">
        <w:softHyphen/>
      </w:r>
      <w:r w:rsidR="002D6E75">
        <w:softHyphen/>
      </w:r>
      <w:r w:rsidR="00A64DE4">
        <w:softHyphen/>
      </w:r>
      <w:r w:rsidR="00A64DE4">
        <w:noBreakHyphen/>
      </w:r>
      <w:r w:rsidRPr="005E77CD">
        <w:t>rozpoznawczych.</w:t>
      </w:r>
    </w:p>
    <w:p w:rsidR="009745C6" w:rsidRPr="005E77CD" w:rsidRDefault="009745C6" w:rsidP="0014766C">
      <w:pPr>
        <w:pStyle w:val="USTustnpkodeksu"/>
        <w:spacing w:before="140"/>
      </w:pPr>
      <w:r w:rsidRPr="005E77CD">
        <w:t>2. Minister właściwy do spraw finansów publicznych jest obowiązany ujawnić dane o osobie, o której mowa</w:t>
      </w:r>
      <w:r w:rsidR="00A64DE4" w:rsidRPr="005E77CD">
        <w:t xml:space="preserve"> w</w:t>
      </w:r>
      <w:r w:rsidR="00A64DE4">
        <w:t> ust. </w:t>
      </w:r>
      <w:r w:rsidRPr="005E77CD">
        <w:t xml:space="preserve">l, </w:t>
      </w:r>
      <w:r w:rsidRPr="00727481">
        <w:rPr>
          <w:spacing w:val="2"/>
        </w:rPr>
        <w:t xml:space="preserve">na wniosek Pierwszego Prezesa Sądu Najwyższego w przypadku wszczęcia postępowania w sprawie o przestępstwo </w:t>
      </w:r>
      <w:r w:rsidRPr="00727481">
        <w:t>przeciwko</w:t>
      </w:r>
      <w:r w:rsidR="00727481" w:rsidRPr="00727481">
        <w:t xml:space="preserve"> </w:t>
      </w:r>
      <w:r w:rsidRPr="00727481">
        <w:t>pokojowi, ludzkości oraz przestępstwo wojenne, o zbrodnię przeciwko życiu lub o występek przeciwko życiu lub zdrowiu, g</w:t>
      </w:r>
      <w:r w:rsidRPr="005E77CD">
        <w:t>dy jego następstwem była śmierć człowieka, a także w przypadku uzasadnionego podejrzenia popełnienia przez tę osobę przestępstwa ściganego z oskarżenia publicznego w związku z uczestnictwem w czynnościach operacyjno</w:t>
      </w:r>
      <w:r w:rsidRPr="005E77CD">
        <w:softHyphen/>
      </w:r>
      <w:r w:rsidR="002D6E75">
        <w:softHyphen/>
      </w:r>
      <w:r w:rsidR="00A64DE4">
        <w:softHyphen/>
      </w:r>
      <w:r w:rsidR="00A64DE4">
        <w:noBreakHyphen/>
      </w:r>
      <w:r w:rsidRPr="005E77CD">
        <w:t>rozpoznawczych.</w:t>
      </w:r>
    </w:p>
    <w:p w:rsidR="009745C6" w:rsidRPr="005E77CD" w:rsidRDefault="009745C6" w:rsidP="0014766C">
      <w:pPr>
        <w:pStyle w:val="USTustnpkodeksu"/>
        <w:spacing w:before="140"/>
      </w:pPr>
      <w:r w:rsidRPr="005E77CD">
        <w:t>3. Osobom udzielającym pomocy pracownikom wywiadu skarbowego w wykonywaniu czynności operacyjno</w:t>
      </w:r>
      <w:r w:rsidRPr="005E77CD">
        <w:softHyphen/>
      </w:r>
      <w:r w:rsidR="002D6E75">
        <w:softHyphen/>
      </w:r>
      <w:r w:rsidR="00A64DE4">
        <w:softHyphen/>
      </w:r>
      <w:r w:rsidR="00A64DE4">
        <w:noBreakHyphen/>
      </w:r>
      <w:r w:rsidRPr="005E77CD">
        <w:t>rozpoznawczych może być przyznane wynagrodzenie. Jeżeli w czasie udzielania pomocy lub w związku z jej udzieleniem osoby udzielające pomocy utraciły życie lub poniosły uszczerbek na zdrowiu, osobom tym lub członkom ich rodzin prz</w:t>
      </w:r>
      <w:r w:rsidRPr="005E77CD">
        <w:t>y</w:t>
      </w:r>
      <w:r w:rsidRPr="005E77CD">
        <w:t>sługuje odszkodowanie.</w:t>
      </w:r>
    </w:p>
    <w:p w:rsidR="009745C6" w:rsidRPr="005E77CD" w:rsidRDefault="009745C6" w:rsidP="009745C6">
      <w:pPr>
        <w:pStyle w:val="ARTartustawynprozporzdzenia"/>
      </w:pPr>
      <w:r w:rsidRPr="00A64DE4">
        <w:rPr>
          <w:rStyle w:val="Ppogrubienie"/>
        </w:rPr>
        <w:t>Art. 36j.</w:t>
      </w:r>
      <w:r w:rsidRPr="005E77CD">
        <w:t> 1. Udostępnianie informacji o osobie, uzyskanych w czasie wykonywania czynności operacyjno</w:t>
      </w:r>
      <w:r w:rsidRPr="005E77CD">
        <w:softHyphen/>
      </w:r>
      <w:r w:rsidR="002D6E75">
        <w:softHyphen/>
      </w:r>
      <w:r w:rsidR="00A64DE4">
        <w:softHyphen/>
      </w:r>
      <w:r w:rsidR="00A64DE4">
        <w:noBreakHyphen/>
      </w:r>
      <w:r w:rsidRPr="005E77CD">
        <w:t>rozpoznawczych oraz na podstawie</w:t>
      </w:r>
      <w:r w:rsidR="00A64DE4">
        <w:t xml:space="preserve"> art. </w:t>
      </w:r>
      <w:r w:rsidRPr="005E77CD">
        <w:t>36b</w:t>
      </w:r>
      <w:r w:rsidR="00A64DE4">
        <w:t xml:space="preserve"> ust. </w:t>
      </w:r>
      <w:r w:rsidR="00A64DE4" w:rsidRPr="005E77CD">
        <w:t>1</w:t>
      </w:r>
      <w:r w:rsidR="00A64DE4">
        <w:t xml:space="preserve"> i art. </w:t>
      </w:r>
      <w:r w:rsidRPr="005E77CD">
        <w:t>36f</w:t>
      </w:r>
      <w:r w:rsidR="00A64DE4">
        <w:t xml:space="preserve"> ust. </w:t>
      </w:r>
      <w:r w:rsidRPr="005E77CD">
        <w:t>2, jest dozwolone wyłącznie na żądanie sądu lub prokur</w:t>
      </w:r>
      <w:r w:rsidRPr="005E77CD">
        <w:t>a</w:t>
      </w:r>
      <w:r w:rsidRPr="005E77CD">
        <w:t>tora, a także Szefa Krajowego Centrum Informacji Kryminalnych, a wykorzystanie tych informacji może nastąpić tylko w celu wszczęcia lub prowadzenia postępowania w sprawach o przestępstwa i wykroczenia.</w:t>
      </w:r>
    </w:p>
    <w:p w:rsidR="009745C6" w:rsidRPr="005E77CD" w:rsidRDefault="009745C6" w:rsidP="0014766C">
      <w:pPr>
        <w:pStyle w:val="USTustnpkodeksu"/>
        <w:spacing w:before="140"/>
      </w:pPr>
      <w:r w:rsidRPr="005E77CD">
        <w:t>2. Zakaz określony</w:t>
      </w:r>
      <w:r w:rsidR="00A64DE4" w:rsidRPr="005E77CD">
        <w:t xml:space="preserve"> w</w:t>
      </w:r>
      <w:r w:rsidR="00A64DE4">
        <w:t> ust. </w:t>
      </w:r>
      <w:r w:rsidRPr="005E77CD">
        <w:t>1 nie ma zastosowania, jeżeli ustawa nakłada obowiązek lub umożliwia udzielenie takich informacji określonemu organowi albo obowiązek taki wynika z umów lub porozumień międzynarodowych, a także w przypadkach, gdy zatajenie takiej informacji prowadziłoby do zagrożenia życia lub zdrowia innych osób.</w:t>
      </w:r>
    </w:p>
    <w:p w:rsidR="009745C6" w:rsidRPr="005E77CD" w:rsidRDefault="009745C6" w:rsidP="009745C6">
      <w:pPr>
        <w:pStyle w:val="ARTartustawynprozporzdzenia"/>
      </w:pPr>
      <w:r w:rsidRPr="00A64DE4">
        <w:rPr>
          <w:rStyle w:val="Ppogrubienie"/>
        </w:rPr>
        <w:t>Art. 36k.</w:t>
      </w:r>
      <w:r>
        <w:t> (uchylony)</w:t>
      </w:r>
    </w:p>
    <w:p w:rsidR="009745C6" w:rsidRPr="005E77CD" w:rsidRDefault="009745C6" w:rsidP="009745C6">
      <w:pPr>
        <w:pStyle w:val="ARTartustawynprozporzdzenia"/>
      </w:pPr>
      <w:r w:rsidRPr="00A64DE4">
        <w:rPr>
          <w:rStyle w:val="Ppogrubienie"/>
        </w:rPr>
        <w:t>Art. 36l.</w:t>
      </w:r>
      <w:r w:rsidRPr="005E77CD">
        <w:t> Generalny Inspektor Kontroli Skarbowej przedstawia corocznie Sejmowi i Senatowi informację o działalności określonej</w:t>
      </w:r>
      <w:r w:rsidR="00A64DE4" w:rsidRPr="005E77CD">
        <w:t xml:space="preserve"> w</w:t>
      </w:r>
      <w:r w:rsidR="00A64DE4">
        <w:t> art. </w:t>
      </w:r>
      <w:r w:rsidRPr="005E77CD">
        <w:t>36–36d.</w:t>
      </w:r>
    </w:p>
    <w:p w:rsidR="009745C6" w:rsidRPr="005E77CD" w:rsidRDefault="009745C6" w:rsidP="009745C6">
      <w:pPr>
        <w:pStyle w:val="ARTartustawynprozporzdzenia"/>
      </w:pPr>
      <w:r w:rsidRPr="00A64DE4">
        <w:rPr>
          <w:rStyle w:val="Ppogrubienie"/>
        </w:rPr>
        <w:t>Art. 37.</w:t>
      </w:r>
      <w:r w:rsidRPr="005E77CD">
        <w:t> 1. Koszty podejmowanych przez wywiad skarbowy czynności operacyjno</w:t>
      </w:r>
      <w:r w:rsidRPr="005E77CD">
        <w:softHyphen/>
      </w:r>
      <w:r w:rsidR="002D6E75">
        <w:softHyphen/>
      </w:r>
      <w:r w:rsidR="00A64DE4">
        <w:softHyphen/>
      </w:r>
      <w:r w:rsidR="00A64DE4">
        <w:noBreakHyphen/>
      </w:r>
      <w:r w:rsidRPr="005E77CD">
        <w:t>rozpoznawczych, w zakresie kt</w:t>
      </w:r>
      <w:r w:rsidRPr="005E77CD">
        <w:t>ó</w:t>
      </w:r>
      <w:r w:rsidRPr="005E77CD">
        <w:t>rych, ze względu na ochronę określoną</w:t>
      </w:r>
      <w:r w:rsidR="00A64DE4" w:rsidRPr="005E77CD">
        <w:t xml:space="preserve"> w</w:t>
      </w:r>
      <w:r w:rsidR="00A64DE4">
        <w:t> art. </w:t>
      </w:r>
      <w:r w:rsidRPr="005E77CD">
        <w:t>37a</w:t>
      </w:r>
      <w:r w:rsidR="00A64DE4">
        <w:t xml:space="preserve"> ust. </w:t>
      </w:r>
      <w:r w:rsidRPr="005E77CD">
        <w:t>1, nie mogą być stosowane przepisy o zamówieniach publicznych, finansach publicznych i rachunkowości, a także odszkodowania oraz wynagrodzenia, o których mowa</w:t>
      </w:r>
      <w:r w:rsidR="00A64DE4" w:rsidRPr="005E77CD">
        <w:t xml:space="preserve"> w</w:t>
      </w:r>
      <w:r w:rsidR="00A64DE4">
        <w:t> art. </w:t>
      </w:r>
      <w:r w:rsidRPr="005E77CD">
        <w:t>36i</w:t>
      </w:r>
      <w:r w:rsidR="00A64DE4">
        <w:t xml:space="preserve"> ust. </w:t>
      </w:r>
      <w:r w:rsidRPr="005E77CD">
        <w:t>3, są pokrywane z tworzonego na ten cel funduszu operacyjnego, którym dysponuje Generalny Inspektor Kontroli Skarbowej. Środki na ten fundusz są corocznie zapewniane w budżecie Generalnego Inspektora Kontroli Skarbowej.</w:t>
      </w:r>
    </w:p>
    <w:p w:rsidR="009745C6" w:rsidRPr="005E77CD" w:rsidRDefault="009745C6" w:rsidP="0014766C">
      <w:pPr>
        <w:pStyle w:val="USTustnpkodeksu"/>
        <w:spacing w:before="140"/>
      </w:pPr>
      <w:r w:rsidRPr="005E77CD">
        <w:t>2. Minister właściwy do spraw finansów publicznych określa, w drodze rozporządzenia, sposób i tryb ustalania w</w:t>
      </w:r>
      <w:r w:rsidRPr="005E77CD">
        <w:t>y</w:t>
      </w:r>
      <w:r w:rsidRPr="005E77CD">
        <w:t>sokości i przyznawania odszkodowania, o którym mowa</w:t>
      </w:r>
      <w:r w:rsidR="00A64DE4" w:rsidRPr="005E77CD">
        <w:t xml:space="preserve"> w</w:t>
      </w:r>
      <w:r w:rsidR="00A64DE4">
        <w:t> art. </w:t>
      </w:r>
      <w:r w:rsidRPr="005E77CD">
        <w:t>36i</w:t>
      </w:r>
      <w:r w:rsidR="00A64DE4">
        <w:t xml:space="preserve"> ust. </w:t>
      </w:r>
      <w:r w:rsidRPr="005E77CD">
        <w:t>3, w sposób uwzględniający zakres udzielonej pomocy oraz rodzaj i zakres poniesionej szkody.</w:t>
      </w:r>
    </w:p>
    <w:p w:rsidR="009745C6" w:rsidRPr="005E77CD" w:rsidRDefault="009745C6" w:rsidP="0014766C">
      <w:pPr>
        <w:pStyle w:val="USTustnpkodeksu"/>
        <w:spacing w:before="140"/>
      </w:pPr>
      <w:r w:rsidRPr="005E77CD">
        <w:t>3. Minister właściwy do spraw finansów publicznych określa, w drodze zarządzenia, sposób dysponowania fund</w:t>
      </w:r>
      <w:r w:rsidRPr="005E77CD">
        <w:t>u</w:t>
      </w:r>
      <w:r w:rsidRPr="005E77CD">
        <w:t>szem operacyjnym, o którym mowa</w:t>
      </w:r>
      <w:r w:rsidR="00A64DE4" w:rsidRPr="005E77CD">
        <w:t xml:space="preserve"> w</w:t>
      </w:r>
      <w:r w:rsidR="00A64DE4">
        <w:t> ust. </w:t>
      </w:r>
      <w:r w:rsidRPr="005E77CD">
        <w:t>1, uwzględniając przepisy o ochronie informacji niejawnych. Zarządzenie nie podlega ogłoszeniu.</w:t>
      </w:r>
    </w:p>
    <w:p w:rsidR="009745C6" w:rsidRPr="005E77CD" w:rsidRDefault="009745C6" w:rsidP="009745C6">
      <w:pPr>
        <w:pStyle w:val="ARTartustawynprozporzdzenia"/>
      </w:pPr>
      <w:r w:rsidRPr="00A64DE4">
        <w:rPr>
          <w:rStyle w:val="Ppogrubienie"/>
        </w:rPr>
        <w:t>Art. 37a.</w:t>
      </w:r>
      <w:r w:rsidRPr="005E77CD">
        <w:t> 1. Generalny Inspektor Kontroli Skarbowej zapewnia ochronę form i metod wykonywania czynności op</w:t>
      </w:r>
      <w:r w:rsidRPr="005E77CD">
        <w:t>e</w:t>
      </w:r>
      <w:r w:rsidRPr="005E77CD">
        <w:t>racyjno</w:t>
      </w:r>
      <w:r w:rsidRPr="005E77CD">
        <w:softHyphen/>
      </w:r>
      <w:r w:rsidR="002D6E75">
        <w:softHyphen/>
      </w:r>
      <w:r w:rsidR="00A64DE4">
        <w:softHyphen/>
      </w:r>
      <w:r w:rsidR="00A64DE4">
        <w:noBreakHyphen/>
      </w:r>
      <w:r w:rsidRPr="005E77CD">
        <w:t>rozpoznawczych, własnych obiektów i danych identyfikujących pracowników i inspektorów. Udzielenie inform</w:t>
      </w:r>
      <w:r w:rsidRPr="005E77CD">
        <w:t>a</w:t>
      </w:r>
      <w:r w:rsidRPr="005E77CD">
        <w:t>cji dotyczących czynności operacyjno</w:t>
      </w:r>
      <w:r w:rsidRPr="005E77CD">
        <w:softHyphen/>
      </w:r>
      <w:r w:rsidR="002D6E75">
        <w:softHyphen/>
      </w:r>
      <w:r w:rsidR="00A64DE4">
        <w:softHyphen/>
      </w:r>
      <w:r w:rsidR="00A64DE4">
        <w:noBreakHyphen/>
      </w:r>
      <w:r w:rsidRPr="005E77CD">
        <w:t>rozpoznawczych może nastąpić wyłącznie na żądanie sądu lub prokuratora, skier</w:t>
      </w:r>
      <w:r w:rsidRPr="005E77CD">
        <w:t>o</w:t>
      </w:r>
      <w:r w:rsidRPr="005E77CD">
        <w:t>wane z powodu uzasadnionego podejrzenia popełnienia, w związku z prowadzonymi czynnościami operacyjno</w:t>
      </w:r>
      <w:r w:rsidRPr="005E77CD">
        <w:softHyphen/>
      </w:r>
      <w:r w:rsidR="002D6E75">
        <w:softHyphen/>
      </w:r>
      <w:r w:rsidR="00A64DE4">
        <w:softHyphen/>
      </w:r>
      <w:r w:rsidR="00A64DE4">
        <w:noBreakHyphen/>
      </w:r>
      <w:r w:rsidRPr="005E77CD">
        <w:t>rozpoznawczymi, przestępstwa ściganego z oskarżenia publicznego, z zastrzeżeniem zachowania zasad określonych w przepisach o ochronie informacji niejawnych lub o ochronie informacji stanowiących tajemnicę skarbową.</w:t>
      </w:r>
    </w:p>
    <w:p w:rsidR="009745C6" w:rsidRPr="005E77CD" w:rsidRDefault="009745C6" w:rsidP="0014766C">
      <w:pPr>
        <w:pStyle w:val="USTustnpkodeksu"/>
        <w:spacing w:before="140"/>
      </w:pPr>
      <w:r w:rsidRPr="005E77CD">
        <w:t>2. Przy wykonywaniu czynności operacyjno</w:t>
      </w:r>
      <w:r w:rsidRPr="005E77CD">
        <w:softHyphen/>
      </w:r>
      <w:r w:rsidR="002D6E75">
        <w:softHyphen/>
      </w:r>
      <w:r w:rsidR="00A64DE4">
        <w:softHyphen/>
      </w:r>
      <w:r w:rsidR="00A64DE4">
        <w:noBreakHyphen/>
      </w:r>
      <w:r w:rsidRPr="005E77CD">
        <w:t>rozpoznawczych pracownicy wywiadu skarbowego mogą posługiwać się dokumentami, które uniemożliwiają ustalenie danych ich identyfikujących oraz środków, którymi posługują się przy wykonywaniu zadań służbowych.</w:t>
      </w:r>
    </w:p>
    <w:p w:rsidR="009745C6" w:rsidRPr="005E77CD" w:rsidRDefault="009745C6" w:rsidP="0014766C">
      <w:pPr>
        <w:pStyle w:val="USTustnpkodeksu"/>
        <w:spacing w:before="140"/>
      </w:pPr>
      <w:r w:rsidRPr="005E77CD">
        <w:t xml:space="preserve">3. Organy administracji publicznej są obowiązane do udzielania wywiadowi skarbowemu w granicach swojej </w:t>
      </w:r>
      <w:proofErr w:type="spellStart"/>
      <w:r w:rsidRPr="005E77CD">
        <w:t>właś</w:t>
      </w:r>
      <w:proofErr w:type="spellEnd"/>
      <w:r w:rsidR="00727481">
        <w:t>-</w:t>
      </w:r>
      <w:r w:rsidR="00727481">
        <w:br/>
      </w:r>
      <w:proofErr w:type="spellStart"/>
      <w:r w:rsidRPr="005E77CD">
        <w:t>ciwości</w:t>
      </w:r>
      <w:proofErr w:type="spellEnd"/>
      <w:r w:rsidRPr="005E77CD">
        <w:t xml:space="preserve"> niezbędnej pomocy w zakresie wydawania i zabezpieczania dokumentów, o których mowa</w:t>
      </w:r>
      <w:r w:rsidR="00A64DE4" w:rsidRPr="005E77CD">
        <w:t xml:space="preserve"> w</w:t>
      </w:r>
      <w:r w:rsidR="00A64DE4">
        <w:t> ust. </w:t>
      </w:r>
      <w:r w:rsidRPr="005E77CD">
        <w:t>2.</w:t>
      </w:r>
    </w:p>
    <w:p w:rsidR="009745C6" w:rsidRPr="005E77CD" w:rsidRDefault="009745C6" w:rsidP="0014766C">
      <w:pPr>
        <w:pStyle w:val="USTustnpkodeksu"/>
        <w:spacing w:before="140"/>
      </w:pPr>
      <w:r w:rsidRPr="005E77CD">
        <w:t>4.</w:t>
      </w:r>
      <w:r w:rsidRPr="002D6E75">
        <w:rPr>
          <w:rStyle w:val="IGindeksgrny"/>
        </w:rPr>
        <w:footnoteReference w:id="31"/>
      </w:r>
      <w:r w:rsidRPr="002D6E75">
        <w:rPr>
          <w:rStyle w:val="IGindeksgrny"/>
        </w:rPr>
        <w:t>)</w:t>
      </w:r>
      <w:r w:rsidRPr="005E77CD">
        <w:t> Pracownikom wywiadu skarbowego przysługuje prawo do użycia lub wykorzystania środków przymusu bezp</w:t>
      </w:r>
      <w:r w:rsidRPr="005E77CD">
        <w:t>o</w:t>
      </w:r>
      <w:r w:rsidRPr="005E77CD">
        <w:t>średniego oraz posiadania i użycia lub wykorzystania broni palnej. Art. 11f</w:t>
      </w:r>
      <w:r w:rsidR="00A64DE4">
        <w:t xml:space="preserve"> ust. </w:t>
      </w:r>
      <w:r w:rsidRPr="005E77CD">
        <w:t xml:space="preserve">1, </w:t>
      </w:r>
      <w:r w:rsidR="00A64DE4" w:rsidRPr="005E77CD">
        <w:t>2</w:t>
      </w:r>
      <w:r w:rsidR="00A64DE4">
        <w:t xml:space="preserve"> i </w:t>
      </w:r>
      <w:r w:rsidR="00A64DE4" w:rsidRPr="005E77CD">
        <w:t>4</w:t>
      </w:r>
      <w:r w:rsidR="00A64DE4">
        <w:t xml:space="preserve"> oraz</w:t>
      </w:r>
      <w:r w:rsidRPr="005E77CD">
        <w:t xml:space="preserve"> przepisy wydane na podstawie</w:t>
      </w:r>
      <w:r w:rsidR="00A64DE4">
        <w:t xml:space="preserve"> art. </w:t>
      </w:r>
      <w:r w:rsidRPr="005E77CD">
        <w:t>11g</w:t>
      </w:r>
      <w:r w:rsidR="00A64DE4">
        <w:t xml:space="preserve"> ust. </w:t>
      </w:r>
      <w:r w:rsidRPr="005E77CD">
        <w:t>4 – w zakresie przydziału broni służbowej – stosuje się odpowiednio.</w:t>
      </w:r>
    </w:p>
    <w:p w:rsidR="009745C6" w:rsidRPr="005E77CD" w:rsidRDefault="009745C6" w:rsidP="0014766C">
      <w:pPr>
        <w:pStyle w:val="USTustnpkodeksu"/>
        <w:spacing w:before="140"/>
      </w:pPr>
      <w:r w:rsidRPr="005E77CD">
        <w:t>5. Minister właściwy do spraw finansów publicznych w porozumieniu z ministrem właściwym do spraw wewnętr</w:t>
      </w:r>
      <w:r w:rsidRPr="005E77CD">
        <w:t>z</w:t>
      </w:r>
      <w:r w:rsidRPr="005E77CD">
        <w:t>nych określa, w drodze rozporządzenia, rodzaje, tryb wydawania i sposób posługiwania się i przechowywania dokume</w:t>
      </w:r>
      <w:r w:rsidRPr="005E77CD">
        <w:t>n</w:t>
      </w:r>
      <w:r w:rsidRPr="005E77CD">
        <w:t>tów, o których mowa</w:t>
      </w:r>
      <w:r w:rsidR="00A64DE4" w:rsidRPr="005E77CD">
        <w:t xml:space="preserve"> w</w:t>
      </w:r>
      <w:r w:rsidR="00A64DE4">
        <w:t> ust. </w:t>
      </w:r>
      <w:r w:rsidRPr="005E77CD">
        <w:t>2, uwzględniając cel wydania, zapewnienie ich ochrony oraz wyjątkowe przesłanki ich użycia.</w:t>
      </w:r>
    </w:p>
    <w:p w:rsidR="009745C6" w:rsidRPr="005E77CD" w:rsidRDefault="009745C6" w:rsidP="009745C6">
      <w:pPr>
        <w:pStyle w:val="ROZDZODDZOZNoznaczenierozdziauluboddziau"/>
      </w:pPr>
      <w:r w:rsidRPr="005E77CD">
        <w:t>Rozdział 5</w:t>
      </w:r>
    </w:p>
    <w:p w:rsidR="009745C6" w:rsidRPr="005E77CD" w:rsidRDefault="009745C6" w:rsidP="00A64DE4">
      <w:pPr>
        <w:pStyle w:val="ROZDZODDZPRZEDMprzedmiotregulacjirozdziauluboddziau"/>
      </w:pPr>
      <w:r w:rsidRPr="005E77CD">
        <w:t>Inspektorzy oraz pracownicy kontroli skarbowej</w:t>
      </w:r>
    </w:p>
    <w:p w:rsidR="009745C6" w:rsidRPr="005E77CD" w:rsidRDefault="009745C6" w:rsidP="009745C6">
      <w:pPr>
        <w:pStyle w:val="ARTartustawynprozporzdzenia"/>
      </w:pPr>
      <w:r w:rsidRPr="00A64DE4">
        <w:rPr>
          <w:rStyle w:val="Ppogrubienie"/>
        </w:rPr>
        <w:t>Art. 37b.</w:t>
      </w:r>
      <w:r w:rsidRPr="005E77CD">
        <w:t> Czynności związane z realizacją zadań ustawowych wykonują inspektorzy i pracownicy. Inspektorzy i pracownicy, wykonując czynności służbowe, posługują się legitymacjami służbowymi i znakami identyfikacyjnymi.</w:t>
      </w:r>
    </w:p>
    <w:p w:rsidR="009745C6" w:rsidRPr="005E77CD" w:rsidRDefault="009745C6" w:rsidP="009745C6">
      <w:pPr>
        <w:pStyle w:val="ARTartustawynprozporzdzenia"/>
      </w:pPr>
      <w:r w:rsidRPr="00A64DE4">
        <w:rPr>
          <w:rStyle w:val="Ppogrubienie"/>
        </w:rPr>
        <w:t>Art. 38.</w:t>
      </w:r>
      <w:r w:rsidRPr="005E77CD">
        <w:t> 1. Inspektor prowadzi samodzielnie czynności kontrolne.</w:t>
      </w:r>
    </w:p>
    <w:p w:rsidR="009745C6" w:rsidRPr="005E77CD" w:rsidRDefault="009745C6" w:rsidP="009745C6">
      <w:pPr>
        <w:pStyle w:val="USTustnpkodeksu"/>
      </w:pPr>
      <w:r w:rsidRPr="005E77CD">
        <w:t>2. Do wyłączenia inspektora oraz pracownika stosuje się odpowiednio</w:t>
      </w:r>
      <w:r w:rsidR="00A64DE4">
        <w:t xml:space="preserve"> art. </w:t>
      </w:r>
      <w:r w:rsidRPr="005E77CD">
        <w:t>130 ustawy z dnia 29 sierpnia 1997 r. – Ordynacja podatkowa.</w:t>
      </w:r>
    </w:p>
    <w:p w:rsidR="009745C6" w:rsidRPr="009745C6" w:rsidRDefault="009745C6" w:rsidP="00A64DE4">
      <w:pPr>
        <w:pStyle w:val="USTustnpkodeksu"/>
        <w:keepNext/>
      </w:pPr>
      <w:r w:rsidRPr="005E77CD">
        <w:t>3. Inspektor może powierzyć dokonywanie czynności kontrolnych pod swoim nadzorem upoważnionym pracown</w:t>
      </w:r>
      <w:r w:rsidRPr="005E77CD">
        <w:t>i</w:t>
      </w:r>
      <w:r w:rsidRPr="005E77CD">
        <w:t>kom, upoważnionym przedstawicielom instytucji Unii Europejskiej</w:t>
      </w:r>
      <w:r w:rsidRPr="009745C6">
        <w:t xml:space="preserve"> w przypadku uczestniczenia tych osób w kontroli środków pochodzących z budżetu Unii Europejskiej oraz upoważnionym na podstawie porozumień, o których mowa</w:t>
      </w:r>
      <w:r w:rsidR="00A64DE4" w:rsidRPr="009745C6">
        <w:t xml:space="preserve"> w</w:t>
      </w:r>
      <w:r w:rsidR="00A64DE4">
        <w:t> art. </w:t>
      </w:r>
      <w:r w:rsidRPr="009745C6">
        <w:t>7a</w:t>
      </w:r>
      <w:r w:rsidR="00A64DE4">
        <w:t xml:space="preserve"> ust. </w:t>
      </w:r>
      <w:r w:rsidRPr="009745C6">
        <w:t>2, przedstawicielom właściwych władz państw członkowskich Unii Europejskiej, z wyłączeniem:</w:t>
      </w:r>
      <w:r w:rsidRPr="002D6E75">
        <w:rPr>
          <w:rStyle w:val="IGindeksgrny"/>
        </w:rPr>
        <w:footnoteReference w:id="32"/>
      </w:r>
      <w:r w:rsidRPr="002D6E75">
        <w:rPr>
          <w:rStyle w:val="IGindeksgrny"/>
        </w:rPr>
        <w:t>)</w:t>
      </w:r>
    </w:p>
    <w:p w:rsidR="009745C6" w:rsidRPr="005E77CD" w:rsidRDefault="009745C6" w:rsidP="009745C6">
      <w:pPr>
        <w:pStyle w:val="PKTpunkt"/>
      </w:pPr>
      <w:r w:rsidRPr="005E77CD">
        <w:t>1)</w:t>
      </w:r>
      <w:r w:rsidRPr="005E77CD">
        <w:tab/>
        <w:t>zarządzania inwentaryzacji;</w:t>
      </w:r>
    </w:p>
    <w:p w:rsidR="009745C6" w:rsidRPr="005E77CD" w:rsidRDefault="009745C6" w:rsidP="009745C6">
      <w:pPr>
        <w:pStyle w:val="PKTpunkt"/>
      </w:pPr>
      <w:r w:rsidRPr="005E77CD">
        <w:t>2)</w:t>
      </w:r>
      <w:r w:rsidRPr="005E77CD">
        <w:tab/>
        <w:t>przesłuchiwania świadków;</w:t>
      </w:r>
    </w:p>
    <w:p w:rsidR="009745C6" w:rsidRPr="005E77CD" w:rsidRDefault="009745C6" w:rsidP="009745C6">
      <w:pPr>
        <w:pStyle w:val="PKTpunkt"/>
      </w:pPr>
      <w:r w:rsidRPr="005E77CD">
        <w:t>2a)</w:t>
      </w:r>
      <w:r w:rsidRPr="005E77CD">
        <w:tab/>
        <w:t>przesłuchiwania kontrolowanego w charakterze strony;</w:t>
      </w:r>
    </w:p>
    <w:p w:rsidR="009745C6" w:rsidRPr="005E77CD" w:rsidRDefault="009745C6" w:rsidP="009745C6">
      <w:pPr>
        <w:pStyle w:val="PKTpunkt"/>
      </w:pPr>
      <w:r w:rsidRPr="005E77CD">
        <w:t>3)</w:t>
      </w:r>
      <w:r w:rsidRPr="005E77CD">
        <w:tab/>
        <w:t>dokonywania ostatecznych obliczeń należności budżetowych;</w:t>
      </w:r>
    </w:p>
    <w:p w:rsidR="009745C6" w:rsidRPr="005E77CD" w:rsidRDefault="009745C6" w:rsidP="009745C6">
      <w:pPr>
        <w:pStyle w:val="PKTpunkt"/>
      </w:pPr>
      <w:r w:rsidRPr="005E77CD">
        <w:t>4)</w:t>
      </w:r>
      <w:r w:rsidRPr="005E77CD">
        <w:tab/>
        <w:t>(uc</w:t>
      </w:r>
      <w:r>
        <w:t>hylony)</w:t>
      </w:r>
    </w:p>
    <w:p w:rsidR="009745C6" w:rsidRPr="005E77CD" w:rsidRDefault="009745C6" w:rsidP="009745C6">
      <w:pPr>
        <w:pStyle w:val="PKTpunkt"/>
      </w:pPr>
      <w:r>
        <w:t>5)</w:t>
      </w:r>
      <w:r>
        <w:tab/>
        <w:t>(uchylony)</w:t>
      </w:r>
    </w:p>
    <w:p w:rsidR="009745C6" w:rsidRPr="005E77CD" w:rsidRDefault="009745C6" w:rsidP="009745C6">
      <w:pPr>
        <w:pStyle w:val="PKTpunkt"/>
      </w:pPr>
      <w:r>
        <w:t>6)</w:t>
      </w:r>
      <w:r>
        <w:tab/>
        <w:t>(uchylony)</w:t>
      </w:r>
    </w:p>
    <w:p w:rsidR="009745C6" w:rsidRPr="005E77CD" w:rsidRDefault="009745C6" w:rsidP="009745C6">
      <w:pPr>
        <w:pStyle w:val="PKTpunkt"/>
      </w:pPr>
      <w:r>
        <w:t>7)</w:t>
      </w:r>
      <w:r>
        <w:tab/>
        <w:t>(uchylony)</w:t>
      </w:r>
    </w:p>
    <w:p w:rsidR="009745C6" w:rsidRPr="005E77CD" w:rsidRDefault="009745C6" w:rsidP="009745C6">
      <w:pPr>
        <w:pStyle w:val="PKTpunkt"/>
      </w:pPr>
      <w:r w:rsidRPr="005E77CD">
        <w:t>8)</w:t>
      </w:r>
      <w:r w:rsidRPr="005E77CD">
        <w:tab/>
        <w:t>czynności, o których mowa</w:t>
      </w:r>
      <w:r w:rsidR="00A64DE4" w:rsidRPr="005E77CD">
        <w:t xml:space="preserve"> w</w:t>
      </w:r>
      <w:r w:rsidR="00A64DE4">
        <w:t> art. </w:t>
      </w:r>
      <w:r w:rsidRPr="005E77CD">
        <w:t>28</w:t>
      </w:r>
      <w:r w:rsidR="00A64DE4" w:rsidRPr="005E77CD">
        <w:t>8</w:t>
      </w:r>
      <w:r w:rsidR="00A64DE4">
        <w:t xml:space="preserve"> § </w:t>
      </w:r>
      <w:r w:rsidRPr="005E77CD">
        <w:t>2 ustawy – Ordynacja podatkowa.</w:t>
      </w:r>
    </w:p>
    <w:p w:rsidR="009745C6" w:rsidRPr="005E77CD" w:rsidRDefault="009745C6" w:rsidP="009745C6">
      <w:pPr>
        <w:pStyle w:val="USTustnpkodeksu"/>
      </w:pPr>
      <w:r w:rsidRPr="005E77CD">
        <w:t>4. Inspektorzy prowadzą postępowanie przygotowawcze w sprawach z zakresu kontroli skarbowej w trybie i na zas</w:t>
      </w:r>
      <w:r w:rsidRPr="005E77CD">
        <w:t>a</w:t>
      </w:r>
      <w:r w:rsidRPr="005E77CD">
        <w:t>dach określonych w przepisach Kodeksu postępowania karnego, Kodeksu postępowania w sprawach o wykroczenia i Kodeksu karnego skarbowego.</w:t>
      </w:r>
    </w:p>
    <w:p w:rsidR="009745C6" w:rsidRPr="005E77CD" w:rsidRDefault="009745C6" w:rsidP="009745C6">
      <w:pPr>
        <w:pStyle w:val="USTustnpkodeksu"/>
      </w:pPr>
      <w:r w:rsidRPr="005E77CD">
        <w:t>5. Generalny Inspektor Kontroli Skarbowej, jako organ nadrzędny nad finansowym organem postępowania przyg</w:t>
      </w:r>
      <w:r w:rsidRPr="005E77CD">
        <w:t>o</w:t>
      </w:r>
      <w:r w:rsidRPr="005E77CD">
        <w:t>towawczego, może upoważnić inspektora zatrudnionego w komórce organizacyjnej, o której mowa</w:t>
      </w:r>
      <w:r w:rsidR="00A64DE4" w:rsidRPr="005E77CD">
        <w:t xml:space="preserve"> w</w:t>
      </w:r>
      <w:r w:rsidR="00A64DE4">
        <w:t> art. </w:t>
      </w:r>
      <w:r w:rsidRPr="005E77CD">
        <w:t>1</w:t>
      </w:r>
      <w:r w:rsidR="00A64DE4" w:rsidRPr="005E77CD">
        <w:t>0</w:t>
      </w:r>
      <w:r w:rsidR="00A64DE4">
        <w:t xml:space="preserve"> ust. </w:t>
      </w:r>
      <w:r w:rsidRPr="005E77CD">
        <w:t xml:space="preserve">3, </w:t>
      </w:r>
      <w:proofErr w:type="spellStart"/>
      <w:r w:rsidRPr="005E77CD">
        <w:t>właś</w:t>
      </w:r>
      <w:proofErr w:type="spellEnd"/>
      <w:r w:rsidR="00727481">
        <w:t>-</w:t>
      </w:r>
      <w:r w:rsidR="00727481">
        <w:br/>
      </w:r>
      <w:proofErr w:type="spellStart"/>
      <w:r w:rsidRPr="005E77CD">
        <w:t>ciwej</w:t>
      </w:r>
      <w:proofErr w:type="spellEnd"/>
      <w:r w:rsidRPr="005E77CD">
        <w:t xml:space="preserve"> w sprawach nadzoru nad postępowaniami w sprawach o przestępstwa skarbowe prowadzonymi przez inspektorów, do wykonywania w jego imieniu uprawnień i obowiązków wynikających z przepisów Kodeksu karnego skarbowego.</w:t>
      </w:r>
    </w:p>
    <w:p w:rsidR="009745C6" w:rsidRPr="005E77CD" w:rsidRDefault="009745C6" w:rsidP="009745C6">
      <w:pPr>
        <w:pStyle w:val="USTustnpkodeksu"/>
      </w:pPr>
      <w:r w:rsidRPr="005E77CD">
        <w:t>6. Minister właściwy do spraw finansów publicznych określa, w drodze rozporządzenia, wzory legitymacji służb</w:t>
      </w:r>
      <w:r w:rsidRPr="005E77CD">
        <w:t>o</w:t>
      </w:r>
      <w:r w:rsidRPr="005E77CD">
        <w:t>wych i znaków identyfikacyjnych, organy właściwe do ich wydawania, sposób ich wydawania, wymiany, składania do depozytu i zwrotu oraz posługiwania się nimi, uwzględniając zapewnienie właściwej ich ochrony.</w:t>
      </w:r>
    </w:p>
    <w:p w:rsidR="009745C6" w:rsidRPr="009745C6" w:rsidRDefault="009745C6" w:rsidP="00A64DE4">
      <w:pPr>
        <w:pStyle w:val="ARTartustawynprozporzdzenia"/>
        <w:keepNext/>
      </w:pPr>
      <w:r w:rsidRPr="00A64DE4">
        <w:rPr>
          <w:rStyle w:val="Ppogrubienie"/>
        </w:rPr>
        <w:t>Art. 39.</w:t>
      </w:r>
      <w:r w:rsidRPr="009745C6">
        <w:t> 1. Inspektorem może być ten, kto:</w:t>
      </w:r>
    </w:p>
    <w:p w:rsidR="009745C6" w:rsidRPr="005E77CD" w:rsidRDefault="009745C6" w:rsidP="009745C6">
      <w:pPr>
        <w:pStyle w:val="PKTpunkt"/>
      </w:pPr>
      <w:r w:rsidRPr="005E77CD">
        <w:t>1)</w:t>
      </w:r>
      <w:r w:rsidRPr="005E77CD">
        <w:tab/>
        <w:t>posiada wyłącznie obywatelstwo polskie i korzysta z pełni praw publicznych;</w:t>
      </w:r>
    </w:p>
    <w:p w:rsidR="009745C6" w:rsidRPr="005E77CD" w:rsidRDefault="009745C6" w:rsidP="009745C6">
      <w:pPr>
        <w:pStyle w:val="PKTpunkt"/>
      </w:pPr>
      <w:r w:rsidRPr="005E77CD">
        <w:t>2)</w:t>
      </w:r>
      <w:r w:rsidRPr="005E77CD">
        <w:tab/>
        <w:t>ma nieposzlakowaną opinię i nie został skazany prawomocnym wyrokiem za umyślne przestępstwo lub umyślne przestępstwo skarbowe;</w:t>
      </w:r>
    </w:p>
    <w:p w:rsidR="009745C6" w:rsidRPr="005E77CD" w:rsidRDefault="009745C6" w:rsidP="009745C6">
      <w:pPr>
        <w:pStyle w:val="PKTpunkt"/>
      </w:pPr>
      <w:r w:rsidRPr="005E77CD">
        <w:t>3)</w:t>
      </w:r>
      <w:r w:rsidRPr="005E77CD">
        <w:tab/>
        <w:t>posiada wyższe wykształcenie prawnicze, ekonomiczne lub inne wyższe o specjalności przydatnej do kontroli ska</w:t>
      </w:r>
      <w:r w:rsidRPr="005E77CD">
        <w:t>r</w:t>
      </w:r>
      <w:r w:rsidRPr="005E77CD">
        <w:t>bowej;</w:t>
      </w:r>
    </w:p>
    <w:p w:rsidR="009745C6" w:rsidRPr="005E77CD" w:rsidRDefault="009745C6" w:rsidP="009745C6">
      <w:pPr>
        <w:pStyle w:val="PKTpunkt"/>
      </w:pPr>
      <w:r w:rsidRPr="005E77CD">
        <w:t>4)</w:t>
      </w:r>
      <w:r w:rsidRPr="005E77CD">
        <w:tab/>
        <w:t xml:space="preserve">jest zatrudniony w jednostkach organizacyjnych kontroli skarbowej i posiada co najmniej </w:t>
      </w:r>
      <w:r w:rsidR="00A64DE4" w:rsidRPr="005E77CD">
        <w:t>5</w:t>
      </w:r>
      <w:r w:rsidR="00A64DE4">
        <w:noBreakHyphen/>
      </w:r>
      <w:r w:rsidRPr="005E77CD">
        <w:t xml:space="preserve">letni staż pracy w organach administracji podatkowej albo </w:t>
      </w:r>
      <w:r w:rsidR="00A64DE4" w:rsidRPr="005E77CD">
        <w:t>3</w:t>
      </w:r>
      <w:r w:rsidR="00A64DE4">
        <w:noBreakHyphen/>
      </w:r>
      <w:r w:rsidRPr="005E77CD">
        <w:t>letnią praktykę w jednostkach organizacyjnych kontroli skarbowej;</w:t>
      </w:r>
    </w:p>
    <w:p w:rsidR="009745C6" w:rsidRPr="005E77CD" w:rsidRDefault="009745C6" w:rsidP="009745C6">
      <w:pPr>
        <w:pStyle w:val="PKTpunkt"/>
      </w:pPr>
      <w:r w:rsidRPr="005E77CD">
        <w:t>5)</w:t>
      </w:r>
      <w:r w:rsidRPr="005E77CD">
        <w:tab/>
        <w:t>złożył egzamin kwalifikacyjny na stanowisko inspektora przed komisją powołaną przez Generalnego Inspektora Kontroli Skarbowej.</w:t>
      </w:r>
    </w:p>
    <w:p w:rsidR="009745C6" w:rsidRPr="005E77CD" w:rsidRDefault="009745C6" w:rsidP="009745C6">
      <w:pPr>
        <w:pStyle w:val="USTustnpkodeksu"/>
      </w:pPr>
      <w:r w:rsidRPr="005E77CD">
        <w:t>1a. Inspektorem może być również osoba zatrudniona w jednostkach organizacyjnych kontroli skarbowej, która jest wpisana na listę doradców podatkowych, jeżeli spełnia warunki, o których mowa</w:t>
      </w:r>
      <w:r w:rsidR="00A64DE4" w:rsidRPr="005E77CD">
        <w:t xml:space="preserve"> w</w:t>
      </w:r>
      <w:r w:rsidR="00A64DE4">
        <w:t> ust. </w:t>
      </w:r>
      <w:r w:rsidR="00A64DE4" w:rsidRPr="005E77CD">
        <w:t>1</w:t>
      </w:r>
      <w:r w:rsidR="00A64DE4">
        <w:t xml:space="preserve"> pkt </w:t>
      </w:r>
      <w:r w:rsidRPr="005E77CD">
        <w:t>1–4.</w:t>
      </w:r>
    </w:p>
    <w:p w:rsidR="009745C6" w:rsidRPr="005E77CD" w:rsidRDefault="009745C6" w:rsidP="009745C6">
      <w:pPr>
        <w:pStyle w:val="USTustnpkodeksu"/>
      </w:pPr>
      <w:r w:rsidRPr="005E77CD">
        <w:t>2. W szczególnie uzasadnionych wypadkach Generalny Inspektor Kontroli Skarbowej może powołać na inspektora osobę niespełniającą warunków, o których mowa</w:t>
      </w:r>
      <w:r w:rsidR="00A64DE4" w:rsidRPr="005E77CD">
        <w:t xml:space="preserve"> w</w:t>
      </w:r>
      <w:r w:rsidR="00A64DE4">
        <w:t> ust. </w:t>
      </w:r>
      <w:r w:rsidR="00A64DE4" w:rsidRPr="005E77CD">
        <w:t>1</w:t>
      </w:r>
      <w:r w:rsidR="00A64DE4">
        <w:t xml:space="preserve"> pkt </w:t>
      </w:r>
      <w:r w:rsidR="00A64DE4" w:rsidRPr="005E77CD">
        <w:t>3</w:t>
      </w:r>
      <w:r w:rsidR="00A64DE4">
        <w:t xml:space="preserve"> i </w:t>
      </w:r>
      <w:r w:rsidRPr="005E77CD">
        <w:t>4.</w:t>
      </w:r>
    </w:p>
    <w:p w:rsidR="009745C6" w:rsidRPr="005E77CD" w:rsidRDefault="009745C6" w:rsidP="009745C6">
      <w:pPr>
        <w:pStyle w:val="USTustnpkodeksu"/>
      </w:pPr>
      <w:r w:rsidRPr="005E77CD">
        <w:t>2a. Inspektorzy, którzy wykonują czynności kontrolne lub prowadzą postępowania przygotowawcze, o których mowa</w:t>
      </w:r>
      <w:r w:rsidR="00A64DE4" w:rsidRPr="005E77CD">
        <w:t xml:space="preserve"> w</w:t>
      </w:r>
      <w:r w:rsidR="00A64DE4">
        <w:t> art. </w:t>
      </w:r>
      <w:r w:rsidRPr="005E77CD">
        <w:t>3</w:t>
      </w:r>
      <w:r w:rsidR="00A64DE4" w:rsidRPr="005E77CD">
        <w:t>8</w:t>
      </w:r>
      <w:r w:rsidR="00A64DE4">
        <w:t xml:space="preserve"> ust. </w:t>
      </w:r>
      <w:r w:rsidRPr="005E77CD">
        <w:t>5, podlegają ocenie kwalifikacyjnej nie rzadziej niż raz na 24 miesiące i nie częściej niż raz na 12 miesięcy.</w:t>
      </w:r>
    </w:p>
    <w:p w:rsidR="009745C6" w:rsidRPr="005E77CD" w:rsidRDefault="009745C6" w:rsidP="009745C6">
      <w:pPr>
        <w:pStyle w:val="USTustnpkodeksu"/>
      </w:pPr>
      <w:r w:rsidRPr="005E77CD">
        <w:t>2b. Inspektorzy i pracownicy urzędów kontroli skarbowej będący pracownikami służby cywilnej są obowiązani c</w:t>
      </w:r>
      <w:r w:rsidRPr="005E77CD">
        <w:t>o</w:t>
      </w:r>
      <w:r w:rsidRPr="005E77CD">
        <w:t>rocznie, w terminie do dnia 15 maja, składać oświadczenia majątkowe wraz z załącznikiem – kserokopią zeznania o wysokości osiągniętego dochodu w roku podatkowym i jego korekt. Oświadczenie składa się kierownikowi jednostki, w której osoba jest zatrudniona.</w:t>
      </w:r>
    </w:p>
    <w:p w:rsidR="009745C6" w:rsidRPr="005E77CD" w:rsidRDefault="009745C6" w:rsidP="009745C6">
      <w:pPr>
        <w:pStyle w:val="USTustnpkodeksu"/>
      </w:pPr>
      <w:r w:rsidRPr="005E77CD">
        <w:t>2c. Dyrektorzy i wicedyrektorzy urzędów kontroli skarbowej oświadczenia majątkowe składają ministrowi właśc</w:t>
      </w:r>
      <w:r w:rsidRPr="005E77CD">
        <w:t>i</w:t>
      </w:r>
      <w:r w:rsidRPr="005E77CD">
        <w:t>wemu do spraw finansów publicznych.</w:t>
      </w:r>
    </w:p>
    <w:p w:rsidR="009745C6" w:rsidRPr="005E77CD" w:rsidRDefault="009745C6" w:rsidP="009745C6">
      <w:pPr>
        <w:pStyle w:val="USTustnpkodeksu"/>
      </w:pPr>
      <w:r w:rsidRPr="005E77CD">
        <w:t>2d. Do dokonywania analizy danych zawartych w oświadczeniach majątkowych uprawniona jest komórka organiz</w:t>
      </w:r>
      <w:r w:rsidRPr="005E77CD">
        <w:t>a</w:t>
      </w:r>
      <w:r w:rsidRPr="005E77CD">
        <w:t>cyjna urzędu obsługującego ministra właściwego do spraw finansów publicznych.</w:t>
      </w:r>
    </w:p>
    <w:p w:rsidR="009745C6" w:rsidRPr="005E77CD" w:rsidRDefault="009745C6" w:rsidP="009745C6">
      <w:pPr>
        <w:pStyle w:val="USTustnpkodeksu"/>
      </w:pPr>
      <w:r w:rsidRPr="005E77CD">
        <w:t>2e. W zakresie nieuregulowanym w ustawie do oświadczeń majątkowych stosuje się odpowiednio przepisy o ograniczeniu prowadzenia działalności gospodarczej przez osoby pełniące funkcje publiczne.</w:t>
      </w:r>
    </w:p>
    <w:p w:rsidR="009745C6" w:rsidRPr="005E77CD" w:rsidRDefault="009745C6" w:rsidP="009745C6">
      <w:pPr>
        <w:pStyle w:val="USTustnpkodeksu"/>
      </w:pPr>
      <w:r w:rsidRPr="005E77CD">
        <w:t>3. Minister właściwy do spraw finansów publicznych określa szczegółowe warunki odbywania praktyki oraz prz</w:t>
      </w:r>
      <w:r w:rsidRPr="005E77CD">
        <w:t>e</w:t>
      </w:r>
      <w:r w:rsidRPr="005E77CD">
        <w:t>prowadzania egzaminów kwalifikacyjnych na stanowisko inspektora.</w:t>
      </w:r>
    </w:p>
    <w:p w:rsidR="009745C6" w:rsidRPr="005E77CD" w:rsidRDefault="009745C6" w:rsidP="009745C6">
      <w:pPr>
        <w:pStyle w:val="ARTartustawynprozporzdzenia"/>
      </w:pPr>
      <w:r w:rsidRPr="00A64DE4">
        <w:rPr>
          <w:rStyle w:val="Ppogrubienie"/>
        </w:rPr>
        <w:t>Art. 39a.</w:t>
      </w:r>
      <w:r w:rsidRPr="005E77CD">
        <w:t> 1. Inspektorów powołuje i odwołuje Generalny Inspektor Kontroli Skarbowej.</w:t>
      </w:r>
    </w:p>
    <w:p w:rsidR="009745C6" w:rsidRPr="009745C6" w:rsidRDefault="009745C6" w:rsidP="00A64DE4">
      <w:pPr>
        <w:pStyle w:val="USTustnpkodeksu"/>
        <w:keepNext/>
      </w:pPr>
      <w:r w:rsidRPr="005E77CD">
        <w:t>2. Akt powołania na stanowisko inspektora powinien określać:</w:t>
      </w:r>
    </w:p>
    <w:p w:rsidR="009745C6" w:rsidRPr="005E77CD" w:rsidRDefault="009745C6" w:rsidP="009745C6">
      <w:pPr>
        <w:pStyle w:val="PKTpunkt"/>
      </w:pPr>
      <w:r w:rsidRPr="005E77CD">
        <w:t>1)</w:t>
      </w:r>
      <w:r w:rsidRPr="005E77CD">
        <w:tab/>
        <w:t>imię i nazwisko;</w:t>
      </w:r>
    </w:p>
    <w:p w:rsidR="009745C6" w:rsidRPr="005E77CD" w:rsidRDefault="009745C6" w:rsidP="009745C6">
      <w:pPr>
        <w:pStyle w:val="PKTpunkt"/>
      </w:pPr>
      <w:r w:rsidRPr="005E77CD">
        <w:t>2)</w:t>
      </w:r>
      <w:r w:rsidRPr="005E77CD">
        <w:tab/>
        <w:t>jednostkę organizacyjną, w której inspektor wykonuje czynności służbowe;</w:t>
      </w:r>
    </w:p>
    <w:p w:rsidR="009745C6" w:rsidRPr="005E77CD" w:rsidRDefault="009745C6" w:rsidP="009745C6">
      <w:pPr>
        <w:pStyle w:val="PKTpunkt"/>
      </w:pPr>
      <w:r w:rsidRPr="005E77CD">
        <w:t>3)</w:t>
      </w:r>
      <w:r w:rsidRPr="005E77CD">
        <w:tab/>
        <w:t>rodzaj stanowiska inspektora;</w:t>
      </w:r>
    </w:p>
    <w:p w:rsidR="009745C6" w:rsidRPr="005E77CD" w:rsidRDefault="009745C6" w:rsidP="009745C6">
      <w:pPr>
        <w:pStyle w:val="PKTpunkt"/>
      </w:pPr>
      <w:r w:rsidRPr="005E77CD">
        <w:t>4)</w:t>
      </w:r>
      <w:r w:rsidRPr="005E77CD">
        <w:tab/>
        <w:t>datę powołania.</w:t>
      </w:r>
    </w:p>
    <w:p w:rsidR="009745C6" w:rsidRPr="005E77CD" w:rsidRDefault="009745C6" w:rsidP="009745C6">
      <w:pPr>
        <w:pStyle w:val="USTustnpkodeksu"/>
      </w:pPr>
      <w:r w:rsidRPr="005E77CD">
        <w:t>3. Stanowisko pracy, wynagrodzenie oraz inne elementy związane z wykonywaniem czynności służbowych inspekt</w:t>
      </w:r>
      <w:r w:rsidRPr="005E77CD">
        <w:t>o</w:t>
      </w:r>
      <w:r w:rsidRPr="005E77CD">
        <w:t>ra określa kierownik jednostki organizacyjnej wskazanej w akcie powołania, w terminie nie dłuższym niż 7 dni od daty powołania.</w:t>
      </w:r>
    </w:p>
    <w:p w:rsidR="009745C6" w:rsidRPr="005E77CD" w:rsidRDefault="009745C6" w:rsidP="009745C6">
      <w:pPr>
        <w:pStyle w:val="USTustnpkodeksu"/>
      </w:pPr>
      <w:r w:rsidRPr="005E77CD">
        <w:t>4. W przypadku zmiany rodzaju stanowiska inspektora Generalny Inspektor Kontroli Skarbowej dokonuje zmiany treści aktu powołania. Przepis</w:t>
      </w:r>
      <w:r w:rsidR="00A64DE4">
        <w:t xml:space="preserve"> ust. </w:t>
      </w:r>
      <w:r w:rsidRPr="005E77CD">
        <w:t>3 stosuje się odpo</w:t>
      </w:r>
      <w:r w:rsidRPr="005E77CD">
        <w:softHyphen/>
        <w:t>wiednio.</w:t>
      </w:r>
    </w:p>
    <w:p w:rsidR="009745C6" w:rsidRPr="005E77CD" w:rsidRDefault="009745C6" w:rsidP="009745C6">
      <w:pPr>
        <w:pStyle w:val="ARTartustawynprozporzdzenia"/>
      </w:pPr>
      <w:r w:rsidRPr="00A64DE4">
        <w:rPr>
          <w:rStyle w:val="Ppogrubienie"/>
        </w:rPr>
        <w:t>Art. 40.</w:t>
      </w:r>
      <w:r w:rsidRPr="005E77CD">
        <w:t> 1. Inspektorom przysługuje miesięczny dodatek skarbowy do wynagrodzenia nie niższy niż 50%  wynagr</w:t>
      </w:r>
      <w:r w:rsidRPr="005E77CD">
        <w:t>o</w:t>
      </w:r>
      <w:r w:rsidRPr="005E77CD">
        <w:t>dzenia zasadniczego i dodatku za wieloletnią pracę w służbie cywilnej.</w:t>
      </w:r>
    </w:p>
    <w:p w:rsidR="009745C6" w:rsidRPr="005E77CD" w:rsidRDefault="009745C6" w:rsidP="009745C6">
      <w:pPr>
        <w:pStyle w:val="USTustnpkodeksu"/>
      </w:pPr>
      <w:r w:rsidRPr="005E77CD">
        <w:t>1a. Pracownikom jednostek organizacyjnych kontroli skarbowej, którzy nie są inspektorami, a wykonują osobiście czynności kontrolne lub czynności operacyjno</w:t>
      </w:r>
      <w:r w:rsidRPr="005E77CD">
        <w:softHyphen/>
      </w:r>
      <w:r w:rsidR="002D6E75">
        <w:softHyphen/>
      </w:r>
      <w:r w:rsidR="00A64DE4">
        <w:softHyphen/>
      </w:r>
      <w:r w:rsidR="00A64DE4">
        <w:noBreakHyphen/>
      </w:r>
      <w:r w:rsidRPr="005E77CD">
        <w:t>rozpoznawcze, przysługuje miesięczny dodatek skarbowy do wynagrodz</w:t>
      </w:r>
      <w:r w:rsidRPr="005E77CD">
        <w:t>e</w:t>
      </w:r>
      <w:r w:rsidRPr="005E77CD">
        <w:t>nia, w wysokości do 50%  wynagrodzenia.</w:t>
      </w:r>
    </w:p>
    <w:p w:rsidR="009745C6" w:rsidRPr="005E77CD" w:rsidRDefault="009745C6" w:rsidP="009745C6">
      <w:pPr>
        <w:pStyle w:val="USTustnpkodeksu"/>
      </w:pPr>
      <w:r w:rsidRPr="005E77CD">
        <w:t>1b. Minister właściwy do spraw finansów publicznych, w drodze rozporządzenia, określi zasady, wysokość i tryb przyznawania dodatku, o którym mowa</w:t>
      </w:r>
      <w:r w:rsidR="00A64DE4" w:rsidRPr="005E77CD">
        <w:t xml:space="preserve"> w</w:t>
      </w:r>
      <w:r w:rsidR="00A64DE4">
        <w:t> ust. </w:t>
      </w:r>
      <w:r w:rsidRPr="005E77CD">
        <w:t>1a.</w:t>
      </w:r>
    </w:p>
    <w:p w:rsidR="009745C6" w:rsidRPr="005E77CD" w:rsidRDefault="009745C6" w:rsidP="009745C6">
      <w:pPr>
        <w:pStyle w:val="USTustnpkodeksu"/>
      </w:pPr>
      <w:r w:rsidRPr="005E77CD">
        <w:t>2. Rada Ministrów, w drodze rozporządzenia, określa rodzaje stanowisk inspektorów oraz wysokość i tryb przyzn</w:t>
      </w:r>
      <w:r w:rsidRPr="005E77CD">
        <w:t>a</w:t>
      </w:r>
      <w:r w:rsidRPr="005E77CD">
        <w:t>wania dodatku, o którym mowa</w:t>
      </w:r>
      <w:r w:rsidR="00A64DE4" w:rsidRPr="005E77CD">
        <w:t xml:space="preserve"> w</w:t>
      </w:r>
      <w:r w:rsidR="00A64DE4">
        <w:t> ust. </w:t>
      </w:r>
      <w:r w:rsidRPr="005E77CD">
        <w:t>1.</w:t>
      </w:r>
    </w:p>
    <w:p w:rsidR="009745C6" w:rsidRPr="005E77CD" w:rsidRDefault="009745C6" w:rsidP="009745C6">
      <w:pPr>
        <w:pStyle w:val="ARTartustawynprozporzdzenia"/>
      </w:pPr>
      <w:r w:rsidRPr="00A64DE4">
        <w:rPr>
          <w:rStyle w:val="Ppogrubienie"/>
        </w:rPr>
        <w:t>Art. 40a.</w:t>
      </w:r>
      <w:r w:rsidRPr="005E77CD">
        <w:t> 1. Generalny Inspektor Kontroli Skarbowej, gdy jest to uzasadnione potrzebami kontroli skarbowej, może, na wniosek uprawnionego organu, oddelegować inspektora do wykonywania zadań służbowych w innej jednostce organ</w:t>
      </w:r>
      <w:r w:rsidRPr="005E77CD">
        <w:t>i</w:t>
      </w:r>
      <w:r w:rsidRPr="005E77CD">
        <w:t>zacyjnej kontroli skarbowej albo poza kontrolą skarbową na terytorium Rzeczypospolitej Polskiej, na okres nieprzekracz</w:t>
      </w:r>
      <w:r w:rsidRPr="005E77CD">
        <w:t>a</w:t>
      </w:r>
      <w:r w:rsidRPr="005E77CD">
        <w:t>jący 3 miesięcy w ciągu roku kalendarzowego.</w:t>
      </w:r>
    </w:p>
    <w:p w:rsidR="009745C6" w:rsidRPr="005E77CD" w:rsidRDefault="009745C6" w:rsidP="009745C6">
      <w:pPr>
        <w:pStyle w:val="USTustnpkodeksu"/>
      </w:pPr>
      <w:r w:rsidRPr="005E77CD">
        <w:t>2. Generalny Inspektor Kontroli Skarbowej może oddelegować inspektora, na jego wniosek lub za jego zgodą, do wykonywania zadań służbowych w innej jednostce orga</w:t>
      </w:r>
      <w:r w:rsidRPr="005E77CD">
        <w:softHyphen/>
        <w:t>nizacyjnej kontroli skarbowej lub poza kontrolą skarbową na ter</w:t>
      </w:r>
      <w:r w:rsidRPr="005E77CD">
        <w:t>y</w:t>
      </w:r>
      <w:r w:rsidRPr="005E77CD">
        <w:t>torium Rzeczypospolitej Polskiej.</w:t>
      </w:r>
    </w:p>
    <w:p w:rsidR="009745C6" w:rsidRPr="009745C6" w:rsidRDefault="009745C6" w:rsidP="00A64DE4">
      <w:pPr>
        <w:pStyle w:val="USTustnpkodeksu"/>
        <w:keepNext/>
      </w:pPr>
      <w:r w:rsidRPr="005E77CD">
        <w:t>3. Minister właściwy do spraw finansów publicznych określa,</w:t>
      </w:r>
      <w:r w:rsidRPr="009745C6">
        <w:t xml:space="preserve"> w drodze rozporządzenia, warunki i tryb oddelegow</w:t>
      </w:r>
      <w:r w:rsidRPr="009745C6">
        <w:t>a</w:t>
      </w:r>
      <w:r w:rsidRPr="009745C6">
        <w:t>nia, przyznawania wynagrodzenia oraz innych świadczeń przysługujących inspektorowi w czasie oddelegowania oraz organy uprawnione do występowania z wnioskiem o oddelegowanie inspektora, biorąc pod uwagę:</w:t>
      </w:r>
    </w:p>
    <w:p w:rsidR="009745C6" w:rsidRPr="005E77CD" w:rsidRDefault="009745C6" w:rsidP="00050B7D">
      <w:pPr>
        <w:pStyle w:val="PKTpunkt"/>
        <w:spacing w:before="100"/>
      </w:pPr>
      <w:r w:rsidRPr="005E77CD">
        <w:t>1)</w:t>
      </w:r>
      <w:r w:rsidRPr="005E77CD">
        <w:tab/>
        <w:t>sytuację rodzinną inspektora;</w:t>
      </w:r>
    </w:p>
    <w:p w:rsidR="009745C6" w:rsidRPr="005E77CD" w:rsidRDefault="009745C6" w:rsidP="009745C6">
      <w:pPr>
        <w:pStyle w:val="PKTpunkt"/>
      </w:pPr>
      <w:r w:rsidRPr="005E77CD">
        <w:t>2)</w:t>
      </w:r>
      <w:r w:rsidRPr="005E77CD">
        <w:tab/>
        <w:t>charakter zadań służbowych w innej jednostce organizacyjnej kontroli skarbowej oraz poza kontrolą skarbową, do których inspektor może być oddelegowany;</w:t>
      </w:r>
    </w:p>
    <w:p w:rsidR="009745C6" w:rsidRPr="005E77CD" w:rsidRDefault="009745C6" w:rsidP="009745C6">
      <w:pPr>
        <w:pStyle w:val="PKTpunkt"/>
      </w:pPr>
      <w:r w:rsidRPr="005E77CD">
        <w:t>3)</w:t>
      </w:r>
      <w:r w:rsidRPr="005E77CD">
        <w:tab/>
        <w:t>sposób zgłaszania wniosku i wyrażania zgody przez inspektora na oddelegowanie;</w:t>
      </w:r>
    </w:p>
    <w:p w:rsidR="009745C6" w:rsidRPr="005E77CD" w:rsidRDefault="009745C6" w:rsidP="009745C6">
      <w:pPr>
        <w:pStyle w:val="PKTpunkt"/>
      </w:pPr>
      <w:r w:rsidRPr="005E77CD">
        <w:t>4)</w:t>
      </w:r>
      <w:r w:rsidRPr="005E77CD">
        <w:tab/>
        <w:t>tryb postępowania w przypadku zmiany warunków oddelegowania, uprawnienia i świadczenia przysługujące inspe</w:t>
      </w:r>
      <w:r w:rsidRPr="005E77CD">
        <w:t>k</w:t>
      </w:r>
      <w:r w:rsidRPr="005E77CD">
        <w:t>torowi w tym czasie, w szczególności w zakresie ustalania i wypłaty wynagrodzenia oraz prawa do urlopu;</w:t>
      </w:r>
    </w:p>
    <w:p w:rsidR="009745C6" w:rsidRPr="005E77CD" w:rsidRDefault="009745C6" w:rsidP="009745C6">
      <w:pPr>
        <w:pStyle w:val="PKTpunkt"/>
      </w:pPr>
      <w:r w:rsidRPr="005E77CD">
        <w:t>5)</w:t>
      </w:r>
      <w:r w:rsidRPr="005E77CD">
        <w:tab/>
        <w:t>tryb i sposób odwołania inspektora z oddelegowania oraz zwolnienia inspektora przez instytucję ze stanowiska, które zajmował w niej podczas oddelegowania;</w:t>
      </w:r>
    </w:p>
    <w:p w:rsidR="009745C6" w:rsidRPr="005E77CD" w:rsidRDefault="009745C6" w:rsidP="009745C6">
      <w:pPr>
        <w:pStyle w:val="PKTpunkt"/>
      </w:pPr>
      <w:r w:rsidRPr="005E77CD">
        <w:t>6)</w:t>
      </w:r>
      <w:r w:rsidRPr="005E77CD">
        <w:tab/>
        <w:t>sposób udokumentowania przez inspektora poniesionych kosztów oddelegowania, w tym podróży.</w:t>
      </w:r>
    </w:p>
    <w:p w:rsidR="009745C6" w:rsidRPr="005E77CD" w:rsidRDefault="009745C6" w:rsidP="009745C6">
      <w:pPr>
        <w:pStyle w:val="ARTartustawynprozporzdzenia"/>
      </w:pPr>
      <w:r w:rsidRPr="00A64DE4">
        <w:rPr>
          <w:rStyle w:val="Ppogrubienie"/>
        </w:rPr>
        <w:t>Art. 41.</w:t>
      </w:r>
      <w:r w:rsidRPr="005E77CD">
        <w:t> 1. Inspektorzy oraz inni pracownicy jednostek organizacyjnych kontroli skarbowej w związku z wykonywaniem czynności kontrolnych korzystają z ochrony przewidzianej w Kodeksie karnym dla funkcjonariuszy publicznych.</w:t>
      </w:r>
    </w:p>
    <w:p w:rsidR="009745C6" w:rsidRPr="005E77CD" w:rsidRDefault="009745C6" w:rsidP="009745C6">
      <w:pPr>
        <w:pStyle w:val="USTustnpkodeksu"/>
      </w:pPr>
      <w:r w:rsidRPr="005E77CD">
        <w:t>2. Inspektorzy w czasie wykonywania czynności kontrolnych nie mogą być zatrzymani bez uprzedniej zgody Gen</w:t>
      </w:r>
      <w:r w:rsidRPr="005E77CD">
        <w:t>e</w:t>
      </w:r>
      <w:r w:rsidRPr="005E77CD">
        <w:t>ralnego Inspektora Kontroli Skarbowej. Nie dotyczy to zatrzymania na gorącym uczynku popełnienia przestępstwa.</w:t>
      </w:r>
    </w:p>
    <w:p w:rsidR="009745C6" w:rsidRPr="005E77CD" w:rsidRDefault="009745C6" w:rsidP="009745C6">
      <w:pPr>
        <w:pStyle w:val="USTustnpkodeksu"/>
      </w:pPr>
      <w:r w:rsidRPr="005E77CD">
        <w:t>2a. Organ prowadzący postępowanie przygotowawcze w trybie i na zasadach określonych w przepisach Kodeksu p</w:t>
      </w:r>
      <w:r w:rsidRPr="005E77CD">
        <w:t>o</w:t>
      </w:r>
      <w:r w:rsidRPr="005E77CD">
        <w:t>stępowania karnego i Kodeksu karnego skarbowego, z wyłączeniem finansowego organu postępowania przygotowawcz</w:t>
      </w:r>
      <w:r w:rsidRPr="005E77CD">
        <w:t>e</w:t>
      </w:r>
      <w:r w:rsidRPr="005E77CD">
        <w:t>go, zawiadamia Generalnego Inspektora Kontroli Skarbowej o zamiarze przesłuchania inspektora w charakterze świadka albo podejrzanego co do faktów, o których dowiedział się w związku z wykonywaniem czynności służbowych. Zdanie pierwsze stosuje się do sądu, jeżeli przesłuchanie inspektora następuje po raz pierwszy na rozprawie głównej.</w:t>
      </w:r>
    </w:p>
    <w:p w:rsidR="009745C6" w:rsidRPr="005E77CD" w:rsidRDefault="009745C6" w:rsidP="009745C6">
      <w:pPr>
        <w:pStyle w:val="USTustnpkodeksu"/>
      </w:pPr>
      <w:r w:rsidRPr="005E77CD">
        <w:t>3. Za wykroczenia związane z bezpośrednim pełnieniem obowiązków służbowych inspektorzy odpowiadają tylko dyscyplinarnie.</w:t>
      </w:r>
    </w:p>
    <w:p w:rsidR="009745C6" w:rsidRPr="009745C6" w:rsidRDefault="009745C6" w:rsidP="00A64DE4">
      <w:pPr>
        <w:pStyle w:val="ARTartustawynprozporzdzenia"/>
        <w:keepNext/>
      </w:pPr>
      <w:r w:rsidRPr="00A64DE4">
        <w:rPr>
          <w:rStyle w:val="Ppogrubienie"/>
        </w:rPr>
        <w:t>Art. 42.</w:t>
      </w:r>
      <w:r w:rsidRPr="009745C6">
        <w:t> 1.</w:t>
      </w:r>
      <w:r w:rsidRPr="009745C6">
        <w:tab/>
        <w:t>Generalny Inspektor Kontroli Skarbowej odwołuje inspektora z zajmowanego stanowiska w przypadku:</w:t>
      </w:r>
    </w:p>
    <w:p w:rsidR="009745C6" w:rsidRPr="005E77CD" w:rsidRDefault="009745C6" w:rsidP="009745C6">
      <w:pPr>
        <w:pStyle w:val="PKTpunkt"/>
      </w:pPr>
      <w:r w:rsidRPr="005E77CD">
        <w:t>1)</w:t>
      </w:r>
      <w:r w:rsidRPr="005E77CD">
        <w:tab/>
        <w:t>otrzymania negatywnej oceny kwalifikacyjnej potwierdzonej ponowną negatywną oceną;</w:t>
      </w:r>
    </w:p>
    <w:p w:rsidR="009745C6" w:rsidRPr="005E77CD" w:rsidRDefault="009745C6" w:rsidP="009745C6">
      <w:pPr>
        <w:pStyle w:val="PKTpunkt"/>
      </w:pPr>
      <w:r w:rsidRPr="005E77CD">
        <w:t>2)</w:t>
      </w:r>
      <w:r w:rsidRPr="005E77CD">
        <w:tab/>
        <w:t>utraty nieposzlakowanej opinii;</w:t>
      </w:r>
    </w:p>
    <w:p w:rsidR="009745C6" w:rsidRPr="005E77CD" w:rsidRDefault="009745C6" w:rsidP="009745C6">
      <w:pPr>
        <w:pStyle w:val="PKTpunkt"/>
      </w:pPr>
      <w:r w:rsidRPr="005E77CD">
        <w:t>3)</w:t>
      </w:r>
      <w:r w:rsidRPr="005E77CD">
        <w:tab/>
        <w:t>podjęcia zatrudnienia poza urzędem kontroli skarbowej albo komórkami organi</w:t>
      </w:r>
      <w:r w:rsidRPr="005E77CD">
        <w:softHyphen/>
        <w:t>zacyjnymi, o których mowa</w:t>
      </w:r>
      <w:r w:rsidR="00A64DE4" w:rsidRPr="005E77CD">
        <w:t xml:space="preserve"> w</w:t>
      </w:r>
      <w:r w:rsidR="00A64DE4">
        <w:t> art. </w:t>
      </w:r>
      <w:r w:rsidRPr="005E77CD">
        <w:t>1</w:t>
      </w:r>
      <w:r w:rsidR="00A64DE4" w:rsidRPr="005E77CD">
        <w:t>0</w:t>
      </w:r>
      <w:r w:rsidR="00A64DE4">
        <w:t xml:space="preserve"> ust. </w:t>
      </w:r>
      <w:r w:rsidRPr="005E77CD">
        <w:t>3;</w:t>
      </w:r>
    </w:p>
    <w:p w:rsidR="009745C6" w:rsidRPr="005E77CD" w:rsidRDefault="009745C6" w:rsidP="009745C6">
      <w:pPr>
        <w:pStyle w:val="PKTpunkt"/>
      </w:pPr>
      <w:r w:rsidRPr="005E77CD">
        <w:t>4)</w:t>
      </w:r>
      <w:r w:rsidRPr="005E77CD">
        <w:tab/>
        <w:t>przyjęcia obywatelstwa innego państwa;</w:t>
      </w:r>
    </w:p>
    <w:p w:rsidR="009745C6" w:rsidRPr="005E77CD" w:rsidRDefault="009745C6" w:rsidP="009745C6">
      <w:pPr>
        <w:pStyle w:val="PKTpunkt"/>
      </w:pPr>
      <w:r w:rsidRPr="005E77CD">
        <w:t>5)</w:t>
      </w:r>
      <w:r w:rsidRPr="005E77CD">
        <w:tab/>
        <w:t>złożenia przez inspektora rezygnacji z zajmowanego stanowiska;</w:t>
      </w:r>
    </w:p>
    <w:p w:rsidR="009745C6" w:rsidRPr="005E77CD" w:rsidRDefault="009745C6" w:rsidP="009745C6">
      <w:pPr>
        <w:pStyle w:val="PKTpunkt"/>
      </w:pPr>
      <w:r w:rsidRPr="005E77CD">
        <w:t>6)</w:t>
      </w:r>
      <w:r w:rsidRPr="005E77CD">
        <w:tab/>
        <w:t>orzeczenia przez lekarza orzecznika Zakładu Ubezpieczeń Społecznych trwałej niezdolności do pracy uniemożliwi</w:t>
      </w:r>
      <w:r w:rsidRPr="005E77CD">
        <w:t>a</w:t>
      </w:r>
      <w:r w:rsidRPr="005E77CD">
        <w:t>jącej wykonywanie obowiązków inspektora.</w:t>
      </w:r>
    </w:p>
    <w:p w:rsidR="009745C6" w:rsidRPr="005E77CD" w:rsidRDefault="009745C6" w:rsidP="009745C6">
      <w:pPr>
        <w:pStyle w:val="USTustnpkodeksu"/>
      </w:pPr>
      <w:r w:rsidRPr="005E77CD">
        <w:t>2. Odwołanie ze stanowiska inspektora z przyczyn określonych</w:t>
      </w:r>
      <w:r w:rsidR="00A64DE4" w:rsidRPr="005E77CD">
        <w:t xml:space="preserve"> w</w:t>
      </w:r>
      <w:r w:rsidR="00A64DE4">
        <w:t> ust. </w:t>
      </w:r>
      <w:r w:rsidR="00A64DE4" w:rsidRPr="005E77CD">
        <w:t>1</w:t>
      </w:r>
      <w:r w:rsidR="00A64DE4">
        <w:t xml:space="preserve"> pkt </w:t>
      </w:r>
      <w:r w:rsidR="00A64DE4" w:rsidRPr="005E77CD">
        <w:t>1</w:t>
      </w:r>
      <w:r w:rsidR="00A64DE4">
        <w:t xml:space="preserve"> i </w:t>
      </w:r>
      <w:r w:rsidRPr="005E77CD">
        <w:t>2 jest równoznaczne z rozwiązaniem stosunku pracy, z zachowaniem trzymiesięcznego okresu wypowiedzenia. Odwołanie następuje z upływem okresu wyp</w:t>
      </w:r>
      <w:r w:rsidRPr="005E77CD">
        <w:t>o</w:t>
      </w:r>
      <w:r w:rsidRPr="005E77CD">
        <w:t>wiedzenia.</w:t>
      </w:r>
    </w:p>
    <w:p w:rsidR="009745C6" w:rsidRPr="005E77CD" w:rsidRDefault="009745C6" w:rsidP="009745C6">
      <w:pPr>
        <w:pStyle w:val="USTustnpkodeksu"/>
      </w:pPr>
      <w:r w:rsidRPr="005E77CD">
        <w:t>3. Odwołanie ze stanowiska inspektora z przyczyn określonych</w:t>
      </w:r>
      <w:r w:rsidR="00A64DE4" w:rsidRPr="005E77CD">
        <w:t xml:space="preserve"> w</w:t>
      </w:r>
      <w:r w:rsidR="00A64DE4">
        <w:t> ust. </w:t>
      </w:r>
      <w:r w:rsidR="00A64DE4" w:rsidRPr="005E77CD">
        <w:t>1</w:t>
      </w:r>
      <w:r w:rsidR="00A64DE4">
        <w:t xml:space="preserve"> pkt </w:t>
      </w:r>
      <w:r w:rsidRPr="005E77CD">
        <w:t>3–6 nie jest równoznaczne z rozwiązaniem stosunku pracy. Nowe warunki pracy i płacy na stanowisku zajmowanym lub równorzędnym z zajmowanym przed powołaniem na stanowisko inspektora proponuje dyrektor urzędu kontroli skarbowej, w którym jest zatrudniony inspektor, albo dyrektor generalny urzędu obsługującego ministra właściwego do spraw finansów publicznych – jeżeli inspektor jest zatrudniony w tym urzędzie.</w:t>
      </w:r>
    </w:p>
    <w:p w:rsidR="009745C6" w:rsidRPr="009745C6" w:rsidRDefault="009745C6" w:rsidP="00A64DE4">
      <w:pPr>
        <w:pStyle w:val="ARTartustawynprozporzdzenia"/>
        <w:keepNext/>
      </w:pPr>
      <w:r w:rsidRPr="00A64DE4">
        <w:rPr>
          <w:rStyle w:val="Ppogrubienie"/>
        </w:rPr>
        <w:t>Art. 42a.</w:t>
      </w:r>
      <w:r w:rsidRPr="009745C6">
        <w:t> 1. Generalny Inspektor Kontroli Skarbowej może odwołać inspektora z zajmowanego stanowiska w przypadku:</w:t>
      </w:r>
    </w:p>
    <w:p w:rsidR="009745C6" w:rsidRPr="00881643" w:rsidRDefault="009745C6" w:rsidP="009745C6">
      <w:pPr>
        <w:pStyle w:val="PKTpunkt"/>
      </w:pPr>
      <w:r w:rsidRPr="005E77CD">
        <w:t>1)</w:t>
      </w:r>
      <w:r w:rsidRPr="005E77CD">
        <w:tab/>
        <w:t>(uchylony)</w:t>
      </w:r>
      <w:bookmarkStart w:id="9" w:name="_Ref409424710"/>
      <w:r w:rsidRPr="002D6E75">
        <w:rPr>
          <w:rStyle w:val="IGindeksgrny"/>
        </w:rPr>
        <w:footnoteReference w:id="33"/>
      </w:r>
      <w:bookmarkEnd w:id="9"/>
      <w:r w:rsidRPr="002D6E75">
        <w:rPr>
          <w:rStyle w:val="IGindeksgrny"/>
        </w:rPr>
        <w:t>)</w:t>
      </w:r>
    </w:p>
    <w:p w:rsidR="009745C6" w:rsidRPr="005E77CD" w:rsidRDefault="009745C6" w:rsidP="009745C6">
      <w:pPr>
        <w:pStyle w:val="PKTpunkt"/>
      </w:pPr>
      <w:r w:rsidRPr="005E77CD">
        <w:t>2)</w:t>
      </w:r>
      <w:r w:rsidRPr="005E77CD">
        <w:tab/>
        <w:t>jego nieobecności w pracy z powodu choroby trwającej dłużej niż rok;</w:t>
      </w:r>
    </w:p>
    <w:p w:rsidR="009745C6" w:rsidRPr="005E77CD" w:rsidRDefault="009745C6" w:rsidP="009745C6">
      <w:pPr>
        <w:pStyle w:val="PKTpunkt"/>
      </w:pPr>
      <w:r w:rsidRPr="005E77CD">
        <w:t>3)</w:t>
      </w:r>
      <w:r w:rsidRPr="005E77CD">
        <w:tab/>
        <w:t>ciężkiego naruszenia podstawowych obowiązków członka korpusu służby cywilnej, jeżeli wina inspektora jest ocz</w:t>
      </w:r>
      <w:r w:rsidRPr="005E77CD">
        <w:t>y</w:t>
      </w:r>
      <w:r w:rsidRPr="005E77CD">
        <w:t>wista;</w:t>
      </w:r>
    </w:p>
    <w:p w:rsidR="009745C6" w:rsidRPr="005E77CD" w:rsidRDefault="009745C6" w:rsidP="009745C6">
      <w:pPr>
        <w:pStyle w:val="PKTpunkt"/>
      </w:pPr>
      <w:r w:rsidRPr="005E77CD">
        <w:t>4)</w:t>
      </w:r>
      <w:r w:rsidRPr="005E77CD">
        <w:tab/>
        <w:t>popełnienia w czasie trwania umowy o pracę albo stosunku pracy przestępstwa, które uniemożliwia dalsze zatrudni</w:t>
      </w:r>
      <w:r w:rsidRPr="005E77CD">
        <w:t>e</w:t>
      </w:r>
      <w:r w:rsidRPr="005E77CD">
        <w:t>nie, jeżeli przestępstwo jest oczywiste.</w:t>
      </w:r>
    </w:p>
    <w:p w:rsidR="009745C6" w:rsidRPr="009745C6" w:rsidRDefault="009745C6" w:rsidP="00A64DE4">
      <w:pPr>
        <w:pStyle w:val="USTustnpkodeksu"/>
        <w:keepNext/>
      </w:pPr>
      <w:r w:rsidRPr="005E77CD">
        <w:t>2.</w:t>
      </w:r>
      <w:r w:rsidRPr="009745C6">
        <w:t> W przypadku odwołania:</w:t>
      </w:r>
    </w:p>
    <w:p w:rsidR="009745C6" w:rsidRPr="00881643" w:rsidRDefault="009745C6" w:rsidP="009745C6">
      <w:pPr>
        <w:pStyle w:val="PKTpunkt"/>
      </w:pPr>
      <w:r w:rsidRPr="005E77CD">
        <w:t>1)</w:t>
      </w:r>
      <w:r w:rsidRPr="005E77CD">
        <w:tab/>
        <w:t>(uchylony)</w:t>
      </w:r>
      <w:r w:rsidRPr="002D6E75">
        <w:rPr>
          <w:rStyle w:val="IGindeksgrny"/>
        </w:rPr>
        <w:footnoteReference w:id="34"/>
      </w:r>
      <w:r w:rsidRPr="002D6E75">
        <w:rPr>
          <w:rStyle w:val="IGindeksgrny"/>
        </w:rPr>
        <w:t>)</w:t>
      </w:r>
    </w:p>
    <w:p w:rsidR="009745C6" w:rsidRPr="005E77CD" w:rsidRDefault="009745C6" w:rsidP="009745C6">
      <w:pPr>
        <w:pStyle w:val="PKTpunkt"/>
      </w:pPr>
      <w:r w:rsidRPr="005E77CD">
        <w:t>2)</w:t>
      </w:r>
      <w:r w:rsidRPr="005E77CD">
        <w:tab/>
        <w:t>z przyczyn, o których mowa</w:t>
      </w:r>
      <w:r w:rsidR="00A64DE4" w:rsidRPr="005E77CD">
        <w:t xml:space="preserve"> w</w:t>
      </w:r>
      <w:r w:rsidR="00A64DE4">
        <w:t> ust. </w:t>
      </w:r>
      <w:r w:rsidR="00A64DE4" w:rsidRPr="005E77CD">
        <w:t>1</w:t>
      </w:r>
      <w:r w:rsidR="00A64DE4">
        <w:t xml:space="preserve"> pkt </w:t>
      </w:r>
      <w:r w:rsidRPr="005E77CD">
        <w:t>2–4 – odwołanie jest równoznaczne z rozwiązaniem stosunku pracy bez wypowiedzenia.</w:t>
      </w:r>
    </w:p>
    <w:p w:rsidR="009745C6" w:rsidRPr="005E77CD" w:rsidRDefault="009745C6" w:rsidP="009745C6">
      <w:pPr>
        <w:pStyle w:val="USTustnpkodeksu"/>
      </w:pPr>
      <w:r w:rsidRPr="005E77CD">
        <w:t>3. Odwołanie z przyczyn, o których mowa</w:t>
      </w:r>
      <w:r w:rsidR="00A64DE4" w:rsidRPr="005E77CD">
        <w:t xml:space="preserve"> w</w:t>
      </w:r>
      <w:r w:rsidR="00A64DE4">
        <w:t> ust. </w:t>
      </w:r>
      <w:r w:rsidR="00A64DE4" w:rsidRPr="005E77CD">
        <w:t>1</w:t>
      </w:r>
      <w:r w:rsidR="00A64DE4">
        <w:t xml:space="preserve"> pkt </w:t>
      </w:r>
      <w:r w:rsidR="00A64DE4" w:rsidRPr="005E77CD">
        <w:t>3</w:t>
      </w:r>
      <w:r w:rsidR="00A64DE4">
        <w:t xml:space="preserve"> i </w:t>
      </w:r>
      <w:r w:rsidRPr="005E77CD">
        <w:t>4, nie może nastąpić po upływie miesiąca od dnia uzysk</w:t>
      </w:r>
      <w:r w:rsidRPr="005E77CD">
        <w:t>a</w:t>
      </w:r>
      <w:r w:rsidRPr="005E77CD">
        <w:t>nia przez Generalnego Inspektora Kontroli Skarbowej wiadomości o okoliczności uzasadniającej odwołanie.</w:t>
      </w:r>
    </w:p>
    <w:p w:rsidR="009745C6" w:rsidRPr="005E77CD" w:rsidRDefault="009745C6" w:rsidP="009745C6">
      <w:pPr>
        <w:pStyle w:val="ARTartustawynprozporzdzenia"/>
      </w:pPr>
      <w:r w:rsidRPr="00A64DE4">
        <w:rPr>
          <w:rStyle w:val="Ppogrubienie"/>
        </w:rPr>
        <w:t>Art. 42b.</w:t>
      </w:r>
      <w:r w:rsidRPr="005E77CD">
        <w:t> Rozwiązanie stosunku pracy z inspektorem może nastąpić w drodze porozumienia stron lub za trzy</w:t>
      </w:r>
      <w:r w:rsidR="00727481">
        <w:t>-</w:t>
      </w:r>
      <w:r w:rsidR="00727481">
        <w:br/>
      </w:r>
      <w:r w:rsidRPr="005E77CD">
        <w:t>miesięcznym wypowiedzeniem na skutek rezygnacji inspektora.</w:t>
      </w:r>
    </w:p>
    <w:p w:rsidR="009745C6" w:rsidRPr="005E77CD" w:rsidRDefault="009745C6" w:rsidP="009745C6">
      <w:pPr>
        <w:pStyle w:val="ARTartustawynprozporzdzenia"/>
      </w:pPr>
      <w:r w:rsidRPr="00A64DE4">
        <w:rPr>
          <w:rStyle w:val="Ppogrubienie"/>
        </w:rPr>
        <w:t>Art. 42c.</w:t>
      </w:r>
      <w:r w:rsidRPr="005E77CD">
        <w:t> Rozwiązanie stosunku pracy z inspektorem może nastąpić tylko w przypadkach określonych</w:t>
      </w:r>
      <w:r w:rsidR="00A64DE4" w:rsidRPr="005E77CD">
        <w:t xml:space="preserve"> w</w:t>
      </w:r>
      <w:r w:rsidR="00A64DE4">
        <w:t> art. </w:t>
      </w:r>
      <w:r w:rsidRPr="005E77CD">
        <w:t>42–42b. Do rozwiązania stosunku pracy inspektora nie stosuje się przepisów Kodeksu pracy oraz ustawy z dnia 21 listopada 2008 r. o służbie cywilnej (</w:t>
      </w:r>
      <w:r w:rsidR="00A64DE4">
        <w:t>Dz. U.</w:t>
      </w:r>
      <w:r w:rsidR="002D6E75" w:rsidRPr="005E77CD">
        <w:t xml:space="preserve"> </w:t>
      </w:r>
      <w:r w:rsidR="002D6E75">
        <w:t>z </w:t>
      </w:r>
      <w:r>
        <w:t>201</w:t>
      </w:r>
      <w:r w:rsidR="002D6E75">
        <w:t>4 </w:t>
      </w:r>
      <w:r>
        <w:t>r.</w:t>
      </w:r>
      <w:r w:rsidR="00A64DE4">
        <w:t xml:space="preserve"> poz. </w:t>
      </w:r>
      <w:r>
        <w:t>111</w:t>
      </w:r>
      <w:r w:rsidR="00A64DE4">
        <w:t>1 i </w:t>
      </w:r>
      <w:r>
        <w:t>119</w:t>
      </w:r>
      <w:r w:rsidR="00A64DE4">
        <w:t>9 oraz</w:t>
      </w:r>
      <w:r w:rsidR="002D6E75">
        <w:t xml:space="preserve"> z </w:t>
      </w:r>
      <w:r>
        <w:t>201</w:t>
      </w:r>
      <w:r w:rsidR="002D6E75">
        <w:t>5 </w:t>
      </w:r>
      <w:r>
        <w:t>r.</w:t>
      </w:r>
      <w:r w:rsidR="00A64DE4">
        <w:t xml:space="preserve"> poz. </w:t>
      </w:r>
      <w:r>
        <w:t>211)</w:t>
      </w:r>
      <w:r w:rsidRPr="005E77CD">
        <w:t xml:space="preserve"> dotyczących przyczyn jego rozwi</w:t>
      </w:r>
      <w:r w:rsidRPr="005E77CD">
        <w:t>ą</w:t>
      </w:r>
      <w:r w:rsidRPr="005E77CD">
        <w:t>zania.</w:t>
      </w:r>
    </w:p>
    <w:p w:rsidR="009745C6" w:rsidRPr="009745C6" w:rsidRDefault="009745C6" w:rsidP="00A64DE4">
      <w:pPr>
        <w:pStyle w:val="ARTartustawynprozporzdzenia"/>
        <w:keepNext/>
      </w:pPr>
      <w:r w:rsidRPr="00A64DE4">
        <w:rPr>
          <w:rStyle w:val="Ppogrubienie"/>
        </w:rPr>
        <w:t>Art. 42d.</w:t>
      </w:r>
      <w:r w:rsidRPr="009745C6">
        <w:t> 1. Stosunek pracy inspektora wygasa w przypadku:</w:t>
      </w:r>
    </w:p>
    <w:p w:rsidR="009745C6" w:rsidRPr="005E77CD" w:rsidRDefault="009745C6" w:rsidP="009745C6">
      <w:pPr>
        <w:pStyle w:val="PKTpunkt"/>
      </w:pPr>
      <w:r w:rsidRPr="005E77CD">
        <w:t>1)</w:t>
      </w:r>
      <w:r w:rsidRPr="005E77CD">
        <w:tab/>
        <w:t>zrzeczenia się obywatelstwa polskiego;</w:t>
      </w:r>
    </w:p>
    <w:p w:rsidR="009745C6" w:rsidRPr="005E77CD" w:rsidRDefault="009745C6" w:rsidP="009745C6">
      <w:pPr>
        <w:pStyle w:val="PKTpunkt"/>
      </w:pPr>
      <w:r w:rsidRPr="005E77CD">
        <w:t>2)</w:t>
      </w:r>
      <w:r w:rsidRPr="005E77CD">
        <w:tab/>
        <w:t>prawomocnego orzeczenia pozbawienia praw publicznych;</w:t>
      </w:r>
    </w:p>
    <w:p w:rsidR="009745C6" w:rsidRPr="005E77CD" w:rsidRDefault="009745C6" w:rsidP="009745C6">
      <w:pPr>
        <w:pStyle w:val="PKTpunkt"/>
      </w:pPr>
      <w:r w:rsidRPr="005E77CD">
        <w:t>3)</w:t>
      </w:r>
      <w:r w:rsidRPr="005E77CD">
        <w:tab/>
        <w:t>skazania prawomocnym wyrokiem za umyślne przestępstwo lub umyślne przestępstwo skarbowe;</w:t>
      </w:r>
    </w:p>
    <w:p w:rsidR="009745C6" w:rsidRPr="005E77CD" w:rsidRDefault="009745C6" w:rsidP="009745C6">
      <w:pPr>
        <w:pStyle w:val="PKTpunkt"/>
      </w:pPr>
      <w:r w:rsidRPr="005E77CD">
        <w:t>4)</w:t>
      </w:r>
      <w:r w:rsidRPr="005E77CD">
        <w:tab/>
        <w:t>prawomocnego orzeczenia kary dyscyplinarnej wydalenia ze służby cywilnej lub wydalenia z pracy w urzędzie;</w:t>
      </w:r>
    </w:p>
    <w:p w:rsidR="009745C6" w:rsidRPr="005E77CD" w:rsidRDefault="009745C6" w:rsidP="009745C6">
      <w:pPr>
        <w:pStyle w:val="PKTpunkt"/>
      </w:pPr>
      <w:r w:rsidRPr="005E77CD">
        <w:t>5)</w:t>
      </w:r>
      <w:r w:rsidRPr="005E77CD">
        <w:tab/>
        <w:t>upływu 3 miesięcy nieobecności w pracy z powodu tymczasowego aresztowania;</w:t>
      </w:r>
    </w:p>
    <w:p w:rsidR="009745C6" w:rsidRPr="005E77CD" w:rsidRDefault="009745C6" w:rsidP="009745C6">
      <w:pPr>
        <w:pStyle w:val="PKTpunkt"/>
      </w:pPr>
      <w:r w:rsidRPr="005E77CD">
        <w:t>6)</w:t>
      </w:r>
      <w:r w:rsidRPr="005E77CD">
        <w:tab/>
        <w:t>śmierci inspektora.</w:t>
      </w:r>
    </w:p>
    <w:p w:rsidR="009745C6" w:rsidRPr="005E77CD" w:rsidRDefault="009745C6" w:rsidP="009745C6">
      <w:pPr>
        <w:pStyle w:val="USTustnpkodeksu"/>
      </w:pPr>
      <w:r w:rsidRPr="005E77CD">
        <w:t>2. Wygaśnięcie stosunku pracy inspektora stwierdza Generalny Inspektor Kontroli Skarbowej.</w:t>
      </w:r>
    </w:p>
    <w:p w:rsidR="009745C6" w:rsidRPr="005E77CD" w:rsidRDefault="009745C6" w:rsidP="009745C6">
      <w:pPr>
        <w:pStyle w:val="USTustnpkodeksu"/>
      </w:pPr>
      <w:r w:rsidRPr="005E77CD">
        <w:t>3. Generalny Inspektor Kontroli Skarbowej powołuje na stanowisko inspektora osobę, której stosunek pracy wygasł z przyczyny, o której mowa</w:t>
      </w:r>
      <w:r w:rsidR="00A64DE4" w:rsidRPr="005E77CD">
        <w:t xml:space="preserve"> w</w:t>
      </w:r>
      <w:r w:rsidR="00A64DE4">
        <w:t> ust. </w:t>
      </w:r>
      <w:r w:rsidR="00A64DE4" w:rsidRPr="005E77CD">
        <w:t>1</w:t>
      </w:r>
      <w:r w:rsidR="00A64DE4">
        <w:t xml:space="preserve"> pkt </w:t>
      </w:r>
      <w:r w:rsidRPr="005E77CD">
        <w:t>5, jeżeli postępowanie karne lub postępowanie w sprawie o przestępstwo skarb</w:t>
      </w:r>
      <w:r w:rsidRPr="005E77CD">
        <w:t>o</w:t>
      </w:r>
      <w:r w:rsidRPr="005E77CD">
        <w:t>we zostało umorzone albo wydany został prawomocny wyrok uniewinniający; nie dotyczy to warunkowego umorzenia postępowania karnego ani wydania wyroku o zezwoleniu na dobrowolne poddanie się odpowiedzialności.</w:t>
      </w:r>
    </w:p>
    <w:p w:rsidR="009745C6" w:rsidRPr="005E77CD" w:rsidRDefault="009745C6" w:rsidP="009745C6">
      <w:pPr>
        <w:pStyle w:val="USTustnpkodeksu"/>
      </w:pPr>
      <w:r w:rsidRPr="005E77CD">
        <w:t>4. Powołanie, o którym mowa</w:t>
      </w:r>
      <w:r w:rsidR="00A64DE4" w:rsidRPr="005E77CD">
        <w:t xml:space="preserve"> w</w:t>
      </w:r>
      <w:r w:rsidR="00A64DE4">
        <w:t> ust. </w:t>
      </w:r>
      <w:r w:rsidRPr="005E77CD">
        <w:t>3, może nastąpić wyłącznie na podstawie wniosku inspektora, którego stosunek pracy wygasł, złożonego nie później niż 3 miesiące od dnia umorzenia postępowania karnego lub postępowania w sprawie o przestępstwa skarbowe albo wydania prawomocnego wyroku uniewinniającego.</w:t>
      </w:r>
    </w:p>
    <w:p w:rsidR="009745C6" w:rsidRPr="005E77CD" w:rsidRDefault="009745C6" w:rsidP="009745C6">
      <w:pPr>
        <w:pStyle w:val="ARTartustawynprozporzdzenia"/>
      </w:pPr>
      <w:r w:rsidRPr="00A64DE4">
        <w:rPr>
          <w:rStyle w:val="Ppogrubienie"/>
        </w:rPr>
        <w:t>Art. 42e.</w:t>
      </w:r>
      <w:r w:rsidRPr="005E77CD">
        <w:t> W razie likwidacji jednostki organizacyjnej kontroli skarbowej, w której inspektor wykonuje pracę, lub r</w:t>
      </w:r>
      <w:r w:rsidRPr="005E77CD">
        <w:t>e</w:t>
      </w:r>
      <w:r w:rsidRPr="005E77CD">
        <w:t>organizacji tej jednostki w sposób uniemożliwiający dalsze zatrudnienie inspektora Generalny Inspektor Kontroli Skarb</w:t>
      </w:r>
      <w:r w:rsidRPr="005E77CD">
        <w:t>o</w:t>
      </w:r>
      <w:r w:rsidRPr="005E77CD">
        <w:t>wej przenosi go do innej jednostki organizacyjnej kontroli skarbowej.</w:t>
      </w:r>
    </w:p>
    <w:p w:rsidR="009745C6" w:rsidRPr="009745C6" w:rsidRDefault="009745C6" w:rsidP="00A64DE4">
      <w:pPr>
        <w:pStyle w:val="ARTartustawynprozporzdzenia"/>
        <w:keepNext/>
      </w:pPr>
      <w:r w:rsidRPr="00A64DE4">
        <w:rPr>
          <w:rStyle w:val="Ppogrubienie"/>
        </w:rPr>
        <w:t>Art. 42f.</w:t>
      </w:r>
      <w:r w:rsidRPr="009745C6">
        <w:t> Pracę w komórkach organizacyjnych, o których mowa</w:t>
      </w:r>
      <w:r w:rsidR="00A64DE4" w:rsidRPr="009745C6">
        <w:t xml:space="preserve"> w</w:t>
      </w:r>
      <w:r w:rsidR="00A64DE4">
        <w:t> art. </w:t>
      </w:r>
      <w:r w:rsidRPr="009745C6">
        <w:t>11g</w:t>
      </w:r>
      <w:r w:rsidR="00A64DE4">
        <w:t xml:space="preserve"> ust. </w:t>
      </w:r>
      <w:r w:rsidRPr="009745C6">
        <w:t>1, oraz wywiadzie skarbowym może podjąć osoba, która:</w:t>
      </w:r>
    </w:p>
    <w:p w:rsidR="009745C6" w:rsidRPr="005E77CD" w:rsidRDefault="009745C6" w:rsidP="009745C6">
      <w:pPr>
        <w:pStyle w:val="PKTpunkt"/>
      </w:pPr>
      <w:r w:rsidRPr="005E77CD">
        <w:t>1)</w:t>
      </w:r>
      <w:r w:rsidRPr="005E77CD">
        <w:tab/>
        <w:t>posiada wyłącznie obywatelstwo polskie i korzysta z pełni praw publicznych;</w:t>
      </w:r>
    </w:p>
    <w:p w:rsidR="009745C6" w:rsidRPr="005E77CD" w:rsidRDefault="009745C6" w:rsidP="009745C6">
      <w:pPr>
        <w:pStyle w:val="PKTpunkt"/>
      </w:pPr>
      <w:r w:rsidRPr="005E77CD">
        <w:t>2)</w:t>
      </w:r>
      <w:r w:rsidRPr="005E77CD">
        <w:tab/>
        <w:t>ma nieposzlakowaną opinię i nie została skazana prawomocnym wyrokiem za przestępstwo lub przestępstwo ska</w:t>
      </w:r>
      <w:r w:rsidRPr="005E77CD">
        <w:t>r</w:t>
      </w:r>
      <w:r w:rsidRPr="005E77CD">
        <w:t>bowe;</w:t>
      </w:r>
    </w:p>
    <w:p w:rsidR="009745C6" w:rsidRPr="005E77CD" w:rsidRDefault="009745C6" w:rsidP="009745C6">
      <w:pPr>
        <w:pStyle w:val="PKTpunkt"/>
      </w:pPr>
      <w:r w:rsidRPr="005E77CD">
        <w:t>3)</w:t>
      </w:r>
      <w:r w:rsidRPr="005E77CD">
        <w:tab/>
        <w:t>posiada co najmniej średnie wykształcenie oraz zdolność fizyczną i psychiczną do służby w formacjach uzbrojonych, podległych szczególnej dyscyplinie służbowej, której gotowa jest się podporządkować;</w:t>
      </w:r>
    </w:p>
    <w:p w:rsidR="009745C6" w:rsidRPr="005E77CD" w:rsidRDefault="009745C6" w:rsidP="009745C6">
      <w:pPr>
        <w:pStyle w:val="PKTpunkt"/>
      </w:pPr>
      <w:r w:rsidRPr="005E77CD">
        <w:t>4)</w:t>
      </w:r>
      <w:r w:rsidRPr="005E77CD">
        <w:tab/>
        <w:t>daje rękojmię zachowania tajemnicy stosownie do wymogów określonych w prze</w:t>
      </w:r>
      <w:r w:rsidRPr="005E77CD">
        <w:softHyphen/>
        <w:t>pisach o ochronie informacji ni</w:t>
      </w:r>
      <w:r w:rsidRPr="005E77CD">
        <w:t>e</w:t>
      </w:r>
      <w:r w:rsidRPr="005E77CD">
        <w:t>jawnych.</w:t>
      </w:r>
    </w:p>
    <w:p w:rsidR="009745C6" w:rsidRPr="005E77CD" w:rsidRDefault="009745C6" w:rsidP="009745C6">
      <w:pPr>
        <w:pStyle w:val="ARTartustawynprozporzdzenia"/>
      </w:pPr>
      <w:r w:rsidRPr="00A64DE4">
        <w:rPr>
          <w:rStyle w:val="Ppogrubienie"/>
        </w:rPr>
        <w:t>Art. 42g.</w:t>
      </w:r>
      <w:r w:rsidRPr="005E77CD">
        <w:t> 1. Informacje o wolnych stanowiskach pracy w wywiadzie skarbowym, kandydatach zgłaszających się do naboru na te stanowiska oraz o zatrudnieniu w wyniku naboru na te stanowiska nie podlegają upowszechnianiu ani ud</w:t>
      </w:r>
      <w:r w:rsidRPr="005E77CD">
        <w:t>o</w:t>
      </w:r>
      <w:r w:rsidRPr="005E77CD">
        <w:t>stępnianiu.</w:t>
      </w:r>
    </w:p>
    <w:p w:rsidR="009745C6" w:rsidRPr="005E77CD" w:rsidRDefault="009745C6" w:rsidP="009745C6">
      <w:pPr>
        <w:pStyle w:val="USTustnpkodeksu"/>
      </w:pPr>
      <w:r w:rsidRPr="005E77CD">
        <w:t>2. Do obsady stanowisk kierujących komórkami organizacyjnymi właściwymi w sprawach wywiadu skarbowego przepisów rozdziału 4 ustawy z dnia 21 listopada 2008 r. o służbie cywilnej nie stosuje się.</w:t>
      </w:r>
    </w:p>
    <w:p w:rsidR="009745C6" w:rsidRPr="00727481" w:rsidRDefault="009745C6" w:rsidP="009745C6">
      <w:pPr>
        <w:pStyle w:val="ARTartustawynprozporzdzenia"/>
        <w:rPr>
          <w:spacing w:val="-3"/>
        </w:rPr>
      </w:pPr>
      <w:r w:rsidRPr="00A64DE4">
        <w:rPr>
          <w:rStyle w:val="Ppogrubienie"/>
        </w:rPr>
        <w:t>Art. 42h.</w:t>
      </w:r>
      <w:bookmarkStart w:id="10" w:name="_Ref409425781"/>
      <w:r w:rsidRPr="002D6E75">
        <w:rPr>
          <w:rStyle w:val="IGindeksgrny"/>
        </w:rPr>
        <w:footnoteReference w:id="35"/>
      </w:r>
      <w:bookmarkEnd w:id="10"/>
      <w:r w:rsidRPr="002D6E75">
        <w:rPr>
          <w:rStyle w:val="IGindeksgrny"/>
        </w:rPr>
        <w:t>)</w:t>
      </w:r>
      <w:r w:rsidRPr="005E77CD">
        <w:t>  Zdolność fizyczną i psychiczną kandydatów do pracy w komórkach organizacyjnych, o których mowa</w:t>
      </w:r>
      <w:r w:rsidR="00A64DE4" w:rsidRPr="005E77CD">
        <w:t xml:space="preserve"> w</w:t>
      </w:r>
      <w:r w:rsidR="00A64DE4">
        <w:t> art. </w:t>
      </w:r>
      <w:r w:rsidRPr="005E77CD">
        <w:t>11g</w:t>
      </w:r>
      <w:r w:rsidR="00A64DE4">
        <w:t xml:space="preserve"> ust. </w:t>
      </w:r>
      <w:r w:rsidRPr="005E77CD">
        <w:t xml:space="preserve">1, inspektorów i pracowników zatrudnionych w tych komórkach oraz kandydatów do pracy w wywiadzie </w:t>
      </w:r>
      <w:r w:rsidRPr="00727481">
        <w:rPr>
          <w:spacing w:val="-3"/>
        </w:rPr>
        <w:t>skarbowym, a także pracowników wywiadu skarbowego ustalają komisje lekarskie podległe ministrowi właściwemu do spraw wewnętrznych.</w:t>
      </w:r>
    </w:p>
    <w:p w:rsidR="009745C6" w:rsidRPr="009745C6" w:rsidRDefault="009745C6" w:rsidP="00A64DE4">
      <w:pPr>
        <w:pStyle w:val="ARTartustawynprozporzdzenia"/>
        <w:keepNext/>
      </w:pPr>
      <w:r w:rsidRPr="00A64DE4">
        <w:rPr>
          <w:rStyle w:val="Ppogrubienie"/>
        </w:rPr>
        <w:t>Art. 42i.</w:t>
      </w:r>
      <w:r w:rsidRPr="009745C6">
        <w:t> 1. Przyjęcie kandydata do pracy w komórkach organizacyjnych, o których mowa</w:t>
      </w:r>
      <w:r w:rsidR="00A64DE4" w:rsidRPr="009745C6">
        <w:t xml:space="preserve"> w</w:t>
      </w:r>
      <w:r w:rsidR="00A64DE4">
        <w:t> art. </w:t>
      </w:r>
      <w:r w:rsidRPr="009745C6">
        <w:t>11g</w:t>
      </w:r>
      <w:r w:rsidR="00A64DE4">
        <w:t xml:space="preserve"> ust. </w:t>
      </w:r>
      <w:r w:rsidRPr="009745C6">
        <w:t>1, oraz w wywiadzie skarbowym poprzedza się postępowaniem kwali</w:t>
      </w:r>
      <w:r w:rsidRPr="009745C6">
        <w:softHyphen/>
        <w:t>fikacyjnym, na które składa się:</w:t>
      </w:r>
    </w:p>
    <w:p w:rsidR="009745C6" w:rsidRPr="005E77CD" w:rsidRDefault="009745C6" w:rsidP="00843E5A">
      <w:pPr>
        <w:pStyle w:val="PKTpunkt"/>
        <w:spacing w:before="100"/>
      </w:pPr>
      <w:r w:rsidRPr="005E77CD">
        <w:t>1)</w:t>
      </w:r>
      <w:r w:rsidRPr="005E77CD">
        <w:tab/>
        <w:t>przyjęcie podania o przyjęcie do pracy, kwestionariusza osobowego, a także dokumentów stwierdzających wykszta</w:t>
      </w:r>
      <w:r w:rsidRPr="005E77CD">
        <w:t>ł</w:t>
      </w:r>
      <w:r w:rsidRPr="005E77CD">
        <w:t>cenie i kwalifikacje zawodowe oraz zawierających dane o uprzednim zatrudnieniu;</w:t>
      </w:r>
    </w:p>
    <w:p w:rsidR="009745C6" w:rsidRPr="005E77CD" w:rsidRDefault="009745C6" w:rsidP="00843E5A">
      <w:pPr>
        <w:pStyle w:val="PKTpunkt"/>
        <w:spacing w:before="100"/>
      </w:pPr>
      <w:r w:rsidRPr="005E77CD">
        <w:t>2)</w:t>
      </w:r>
      <w:r w:rsidRPr="005E77CD">
        <w:tab/>
        <w:t>rozmowa kwalifikacyjna;</w:t>
      </w:r>
    </w:p>
    <w:p w:rsidR="009745C6" w:rsidRPr="005E77CD" w:rsidRDefault="009745C6" w:rsidP="00843E5A">
      <w:pPr>
        <w:pStyle w:val="PKTpunkt"/>
        <w:spacing w:before="100"/>
      </w:pPr>
      <w:r w:rsidRPr="005E77CD">
        <w:t>3)</w:t>
      </w:r>
      <w:r w:rsidRPr="005E77CD">
        <w:tab/>
        <w:t>postępowanie sprawdzające określone w przepisach o ochronie informacji nie</w:t>
      </w:r>
      <w:r w:rsidRPr="005E77CD">
        <w:softHyphen/>
        <w:t>jawnych;</w:t>
      </w:r>
    </w:p>
    <w:p w:rsidR="009745C6" w:rsidRPr="005E77CD" w:rsidRDefault="009745C6" w:rsidP="00843E5A">
      <w:pPr>
        <w:pStyle w:val="PKTpunkt"/>
        <w:spacing w:before="100"/>
      </w:pPr>
      <w:r w:rsidRPr="005E77CD">
        <w:t>4)</w:t>
      </w:r>
      <w:r w:rsidRPr="005E77CD">
        <w:tab/>
        <w:t>ustalenie zdolności fizycznej i psychicznej do pracy;</w:t>
      </w:r>
    </w:p>
    <w:p w:rsidR="009745C6" w:rsidRPr="005E77CD" w:rsidRDefault="009745C6" w:rsidP="00843E5A">
      <w:pPr>
        <w:pStyle w:val="PKTpunkt"/>
        <w:spacing w:before="100"/>
      </w:pPr>
      <w:r w:rsidRPr="005E77CD">
        <w:t>5)</w:t>
      </w:r>
      <w:r w:rsidRPr="005E77CD">
        <w:tab/>
        <w:t>badanie psychologiczne i psychofizjologiczne;</w:t>
      </w:r>
    </w:p>
    <w:p w:rsidR="009745C6" w:rsidRPr="005E77CD" w:rsidRDefault="009745C6" w:rsidP="00843E5A">
      <w:pPr>
        <w:pStyle w:val="PKTpunkt"/>
        <w:spacing w:before="100"/>
      </w:pPr>
      <w:r w:rsidRPr="005E77CD">
        <w:t>6)</w:t>
      </w:r>
      <w:r w:rsidRPr="005E77CD">
        <w:tab/>
        <w:t>egzamin sprawności fizycznej – w przypadku kandydatów do pracy w komórkach organizacyjnych, o których mowa</w:t>
      </w:r>
      <w:r w:rsidR="00A64DE4" w:rsidRPr="005E77CD">
        <w:t xml:space="preserve"> w</w:t>
      </w:r>
      <w:r w:rsidR="00A64DE4">
        <w:t> art. </w:t>
      </w:r>
      <w:r w:rsidRPr="005E77CD">
        <w:t>11g</w:t>
      </w:r>
      <w:r w:rsidR="00A64DE4">
        <w:t xml:space="preserve"> ust. </w:t>
      </w:r>
      <w:r w:rsidRPr="005E77CD">
        <w:t>1.</w:t>
      </w:r>
    </w:p>
    <w:p w:rsidR="009745C6" w:rsidRPr="005E77CD" w:rsidRDefault="009745C6" w:rsidP="009745C6">
      <w:pPr>
        <w:pStyle w:val="USTustnpkodeksu"/>
      </w:pPr>
      <w:r w:rsidRPr="005E77CD">
        <w:t>2. Postępowanie kwalifikacyjne w stosunku do funkcjonariuszy lub byłych funkcjonariuszy Inspekcji Celnej, Policji, Urzędu Ochrony Państwa, Agencji Bezpieczeństwa Wewnętrznego, Agencji Wywiadu, Straży Granicznej, Centralnego Biura Antykorupcyjnego, Biura Ochrony Rządu, żołnierzy Żandarmerii Wojskowej oraz funkcjonariuszy celnych, zatru</w:t>
      </w:r>
      <w:r w:rsidRPr="005E77CD">
        <w:t>d</w:t>
      </w:r>
      <w:r w:rsidRPr="005E77CD">
        <w:t>nionych uprzednio w wyodrębnionych komórkach organizacyjnych administracji celnej, o których mowa</w:t>
      </w:r>
      <w:r w:rsidR="00A64DE4" w:rsidRPr="005E77CD">
        <w:t xml:space="preserve"> w</w:t>
      </w:r>
      <w:r w:rsidR="00A64DE4">
        <w:t> art. </w:t>
      </w:r>
      <w:r w:rsidRPr="005E77CD">
        <w:t xml:space="preserve">6zl ustawy z dnia 24 lipca 1999 r. o Służbie Celnej (w brzmieniu z dnia 1 maja 2004 r., </w:t>
      </w:r>
      <w:r w:rsidR="00A64DE4">
        <w:t>Dz. U. Nr </w:t>
      </w:r>
      <w:r w:rsidRPr="005E77CD">
        <w:t>68,</w:t>
      </w:r>
      <w:r w:rsidR="00A64DE4">
        <w:t xml:space="preserve"> poz. </w:t>
      </w:r>
      <w:r w:rsidRPr="005E77CD">
        <w:t>623), a także byłych pr</w:t>
      </w:r>
      <w:r w:rsidRPr="005E77CD">
        <w:t>a</w:t>
      </w:r>
      <w:r w:rsidRPr="005E77CD">
        <w:t>cowników wywiadu skarbowego lub komórek organizacyjnych, o których mowa</w:t>
      </w:r>
      <w:r w:rsidR="00A64DE4" w:rsidRPr="005E77CD">
        <w:t xml:space="preserve"> w</w:t>
      </w:r>
      <w:r w:rsidR="00A64DE4">
        <w:t> art. </w:t>
      </w:r>
      <w:r w:rsidRPr="005E77CD">
        <w:t>11g</w:t>
      </w:r>
      <w:r w:rsidR="00A64DE4">
        <w:t xml:space="preserve"> ust. </w:t>
      </w:r>
      <w:r w:rsidRPr="005E77CD">
        <w:t>1, można, za zgodą Gen</w:t>
      </w:r>
      <w:r w:rsidRPr="005E77CD">
        <w:t>e</w:t>
      </w:r>
      <w:r w:rsidRPr="005E77CD">
        <w:t>ralnego Inspektora Kontroli Skarbowej, ograniczyć. Ograniczenie nie może dotyczyć etapów postępowania określonych</w:t>
      </w:r>
      <w:r w:rsidR="00A64DE4" w:rsidRPr="005E77CD">
        <w:t xml:space="preserve"> w</w:t>
      </w:r>
      <w:r w:rsidR="00A64DE4">
        <w:t> ust. </w:t>
      </w:r>
      <w:r w:rsidR="00A64DE4" w:rsidRPr="005E77CD">
        <w:t>1</w:t>
      </w:r>
      <w:r w:rsidR="00A64DE4">
        <w:t xml:space="preserve"> pkt </w:t>
      </w:r>
      <w:r w:rsidRPr="005E77CD">
        <w:t>1–3.</w:t>
      </w:r>
    </w:p>
    <w:p w:rsidR="009745C6" w:rsidRPr="005E77CD" w:rsidRDefault="009745C6" w:rsidP="009745C6">
      <w:pPr>
        <w:pStyle w:val="USTustnpkodeksu"/>
      </w:pPr>
      <w:r w:rsidRPr="005E77CD">
        <w:t>3. Minister właściwy do spraw finansów publicznych określa, w drodze rozporządzenia, tryb postępowania kwalif</w:t>
      </w:r>
      <w:r w:rsidRPr="005E77CD">
        <w:t>i</w:t>
      </w:r>
      <w:r w:rsidRPr="005E77CD">
        <w:t>kacyjnego w stosunku do kandydatów ubiegających się o przyjęcie do pracy w komórkach organizacyjnych, o których mowa</w:t>
      </w:r>
      <w:r w:rsidR="00A64DE4" w:rsidRPr="005E77CD">
        <w:t xml:space="preserve"> w</w:t>
      </w:r>
      <w:r w:rsidR="00A64DE4">
        <w:t> art. </w:t>
      </w:r>
      <w:r w:rsidRPr="005E77CD">
        <w:t>11g</w:t>
      </w:r>
      <w:r w:rsidR="00A64DE4">
        <w:t xml:space="preserve"> ust. </w:t>
      </w:r>
      <w:r w:rsidRPr="005E77CD">
        <w:t>1, oraz w wywiadzie skarbowym, a także wzór składanego przez te osoby kwestionariusza osobow</w:t>
      </w:r>
      <w:r w:rsidRPr="005E77CD">
        <w:t>e</w:t>
      </w:r>
      <w:r w:rsidRPr="005E77CD">
        <w:t>go, biorąc pod uwagę czynności niezbędne do przeprowadzenia postępowania kwalifikacyjnego i ustalenia w jego toku przydatności i predyspozycji do pracy.</w:t>
      </w:r>
    </w:p>
    <w:p w:rsidR="009745C6" w:rsidRDefault="009745C6" w:rsidP="009745C6">
      <w:pPr>
        <w:pStyle w:val="ARTartustawynprozporzdzenia"/>
      </w:pPr>
      <w:r w:rsidRPr="00A64DE4">
        <w:rPr>
          <w:rStyle w:val="Ppogrubienie"/>
        </w:rPr>
        <w:t>Art. 42j.</w:t>
      </w:r>
      <w:r w:rsidRPr="005E77CD">
        <w:t> 1. Inspektorzy i pracownicy zatrudnieni w komórkach organizacyjnych, o których mowa</w:t>
      </w:r>
      <w:r w:rsidR="00A64DE4" w:rsidRPr="005E77CD">
        <w:t xml:space="preserve"> w</w:t>
      </w:r>
      <w:r w:rsidR="00A64DE4">
        <w:t> art. </w:t>
      </w:r>
      <w:r w:rsidRPr="005E77CD">
        <w:t>11g</w:t>
      </w:r>
      <w:r w:rsidR="00A64DE4">
        <w:t xml:space="preserve"> ust. </w:t>
      </w:r>
      <w:r w:rsidRPr="005E77CD">
        <w:t xml:space="preserve">1, oraz w wywiadzie skarbowym mogą być skierowani, z urzędu albo na własną prośbę, na badania lekarskie lub </w:t>
      </w:r>
      <w:proofErr w:type="spellStart"/>
      <w:r w:rsidRPr="005E77CD">
        <w:t>psycho</w:t>
      </w:r>
      <w:proofErr w:type="spellEnd"/>
      <w:r w:rsidR="00727481">
        <w:t>-</w:t>
      </w:r>
      <w:r w:rsidR="00727481">
        <w:br/>
      </w:r>
      <w:r w:rsidRPr="005E77CD">
        <w:t>logiczne w celu określenia ich stanu zdrowia oraz ustalenia zdolności fizycznej i psychicznej do pracy w tych komórkach.</w:t>
      </w:r>
    </w:p>
    <w:p w:rsidR="009745C6" w:rsidRPr="00BD3A4F" w:rsidRDefault="009745C6" w:rsidP="009745C6">
      <w:pPr>
        <w:pStyle w:val="USTustnpkodeksu"/>
      </w:pPr>
      <w:r>
        <w:t>1a.</w:t>
      </w:r>
      <w:bookmarkStart w:id="11" w:name="_Ref409425794"/>
      <w:r w:rsidRPr="002D6E75">
        <w:rPr>
          <w:rStyle w:val="IGindeksgrny"/>
        </w:rPr>
        <w:footnoteReference w:id="36"/>
      </w:r>
      <w:bookmarkEnd w:id="11"/>
      <w:r w:rsidRPr="002D6E75">
        <w:rPr>
          <w:rStyle w:val="IGindeksgrny"/>
        </w:rPr>
        <w:t>)</w:t>
      </w:r>
      <w:r w:rsidRPr="00902D9D">
        <w:t xml:space="preserve"> Inspektorzy</w:t>
      </w:r>
      <w:r w:rsidR="002D6E75" w:rsidRPr="00902D9D">
        <w:t xml:space="preserve"> i</w:t>
      </w:r>
      <w:r w:rsidR="002D6E75">
        <w:t> </w:t>
      </w:r>
      <w:r w:rsidRPr="00902D9D">
        <w:t>pracownicy,</w:t>
      </w:r>
      <w:r w:rsidR="002D6E75" w:rsidRPr="00902D9D">
        <w:t xml:space="preserve"> o</w:t>
      </w:r>
      <w:r w:rsidR="002D6E75">
        <w:t> </w:t>
      </w:r>
      <w:r w:rsidRPr="00902D9D">
        <w:t>których mowa</w:t>
      </w:r>
      <w:r w:rsidR="00A64DE4" w:rsidRPr="00902D9D">
        <w:t xml:space="preserve"> w</w:t>
      </w:r>
      <w:r w:rsidR="00A64DE4">
        <w:t> ust. </w:t>
      </w:r>
      <w:r w:rsidRPr="00902D9D">
        <w:t>1, są obowiązani poddać się badaniom zleconym</w:t>
      </w:r>
      <w:r>
        <w:t xml:space="preserve"> </w:t>
      </w:r>
      <w:r w:rsidRPr="00902D9D">
        <w:t>przez kom</w:t>
      </w:r>
      <w:r w:rsidRPr="00902D9D">
        <w:t>i</w:t>
      </w:r>
      <w:r w:rsidRPr="00902D9D">
        <w:t>sję lekarską,</w:t>
      </w:r>
      <w:r w:rsidR="002D6E75" w:rsidRPr="00902D9D">
        <w:t xml:space="preserve"> w</w:t>
      </w:r>
      <w:r w:rsidR="002D6E75">
        <w:t> </w:t>
      </w:r>
      <w:r w:rsidRPr="00902D9D">
        <w:t>tym również badaniom specjalistycznym, psychologicznym</w:t>
      </w:r>
      <w:r w:rsidR="002D6E75" w:rsidRPr="00902D9D">
        <w:t xml:space="preserve"> i</w:t>
      </w:r>
      <w:r w:rsidR="002D6E75">
        <w:t> </w:t>
      </w:r>
      <w:r w:rsidRPr="00902D9D">
        <w:t>dodatkowym.</w:t>
      </w:r>
    </w:p>
    <w:p w:rsidR="009745C6" w:rsidRPr="007356B3" w:rsidRDefault="009745C6" w:rsidP="009745C6">
      <w:pPr>
        <w:pStyle w:val="USTustnpkodeksu"/>
      </w:pPr>
      <w:r>
        <w:t>1b.</w:t>
      </w:r>
      <w:r w:rsidRPr="002D6E75">
        <w:rPr>
          <w:rStyle w:val="IGindeksgrny"/>
        </w:rPr>
        <w:fldChar w:fldCharType="begin"/>
      </w:r>
      <w:r w:rsidR="002D6E75">
        <w:rPr>
          <w:rStyle w:val="IGindeksgrny"/>
        </w:rPr>
        <w:instrText xml:space="preserve"> NOTEREF _Ref409425794 \h  \* MERGEFORMAT </w:instrText>
      </w:r>
      <w:r w:rsidRPr="002D6E75">
        <w:rPr>
          <w:rStyle w:val="IGindeksgrny"/>
        </w:rPr>
      </w:r>
      <w:r w:rsidRPr="002D6E75">
        <w:rPr>
          <w:rStyle w:val="IGindeksgrny"/>
        </w:rPr>
        <w:fldChar w:fldCharType="separate"/>
      </w:r>
      <w:r w:rsidR="00441525">
        <w:rPr>
          <w:rStyle w:val="IGindeksgrny"/>
        </w:rPr>
        <w:t>36</w:t>
      </w:r>
      <w:r w:rsidRPr="002D6E75">
        <w:rPr>
          <w:rStyle w:val="IGindeksgrny"/>
        </w:rPr>
        <w:fldChar w:fldCharType="end"/>
      </w:r>
      <w:r w:rsidRPr="002D6E75">
        <w:rPr>
          <w:rStyle w:val="IGindeksgrny"/>
        </w:rPr>
        <w:t>)</w:t>
      </w:r>
      <w:r w:rsidR="002D6E75" w:rsidRPr="00902D9D">
        <w:t xml:space="preserve"> W</w:t>
      </w:r>
      <w:r w:rsidR="002D6E75">
        <w:t> </w:t>
      </w:r>
      <w:r w:rsidRPr="00902D9D">
        <w:t>przypadku gdy przeprowadzone badania</w:t>
      </w:r>
      <w:r w:rsidR="002D6E75" w:rsidRPr="00902D9D">
        <w:t xml:space="preserve"> i</w:t>
      </w:r>
      <w:r w:rsidR="002D6E75">
        <w:t> </w:t>
      </w:r>
      <w:r w:rsidRPr="00902D9D">
        <w:t>zgromadzona dokumentacja nie pozwalają na wydanie</w:t>
      </w:r>
      <w:r>
        <w:t xml:space="preserve"> </w:t>
      </w:r>
      <w:r w:rsidRPr="00902D9D">
        <w:t>orzeczenia, inspektorzy</w:t>
      </w:r>
      <w:r w:rsidR="002D6E75" w:rsidRPr="00902D9D">
        <w:t xml:space="preserve"> i</w:t>
      </w:r>
      <w:r w:rsidR="002D6E75">
        <w:t> </w:t>
      </w:r>
      <w:r w:rsidRPr="00902D9D">
        <w:t>pracownicy,</w:t>
      </w:r>
      <w:r w:rsidR="002D6E75" w:rsidRPr="00902D9D">
        <w:t xml:space="preserve"> o</w:t>
      </w:r>
      <w:r w:rsidR="002D6E75">
        <w:t> </w:t>
      </w:r>
      <w:r w:rsidRPr="00902D9D">
        <w:t>których mowa</w:t>
      </w:r>
      <w:r w:rsidR="00A64DE4" w:rsidRPr="00902D9D">
        <w:t xml:space="preserve"> w</w:t>
      </w:r>
      <w:r w:rsidR="00A64DE4">
        <w:t> ust. </w:t>
      </w:r>
      <w:r w:rsidRPr="00902D9D">
        <w:t>1, mogą zostać skierowani na obserwację</w:t>
      </w:r>
      <w:r w:rsidR="002D6E75">
        <w:t xml:space="preserve"> </w:t>
      </w:r>
      <w:r w:rsidR="002D6E75" w:rsidRPr="00902D9D">
        <w:t>w</w:t>
      </w:r>
      <w:r w:rsidR="002D6E75">
        <w:t> </w:t>
      </w:r>
      <w:r w:rsidRPr="00902D9D">
        <w:t>podmiocie leczniczym, jeżeli wyrażą na to zgodę.</w:t>
      </w:r>
    </w:p>
    <w:p w:rsidR="009745C6" w:rsidRPr="005E77CD" w:rsidRDefault="009745C6" w:rsidP="009745C6">
      <w:pPr>
        <w:pStyle w:val="USTustnpkodeksu"/>
      </w:pPr>
      <w:r w:rsidRPr="005E77CD">
        <w:t>2. Inspektorzy i pracownicy, o których mowa</w:t>
      </w:r>
      <w:r w:rsidR="00A64DE4" w:rsidRPr="005E77CD">
        <w:t xml:space="preserve"> w</w:t>
      </w:r>
      <w:r w:rsidR="00A64DE4">
        <w:t> ust. </w:t>
      </w:r>
      <w:r w:rsidRPr="005E77CD">
        <w:t>1, mogą być również poddani badaniom psychofizjologicznym. Na badanie kieruje Generalny Inspektor Kontroli Skarbowej.</w:t>
      </w:r>
    </w:p>
    <w:p w:rsidR="009745C6" w:rsidRPr="005E77CD" w:rsidRDefault="009745C6" w:rsidP="009745C6">
      <w:pPr>
        <w:pStyle w:val="USTustnpkodeksu"/>
      </w:pPr>
      <w:r w:rsidRPr="005E77CD">
        <w:t>3. Trwała utrata zdolności do pracy w komórkach organizacyjnych, o których mowa</w:t>
      </w:r>
      <w:r w:rsidR="00A64DE4" w:rsidRPr="005E77CD">
        <w:t xml:space="preserve"> w</w:t>
      </w:r>
      <w:r w:rsidR="00A64DE4">
        <w:t> art. </w:t>
      </w:r>
      <w:r w:rsidRPr="005E77CD">
        <w:t>11g</w:t>
      </w:r>
      <w:r w:rsidR="00A64DE4">
        <w:t xml:space="preserve"> ust. </w:t>
      </w:r>
      <w:r w:rsidRPr="005E77CD">
        <w:t>1, albo w wywiadzie skarbowym orzeczona przez właściwą komisję lekarską stanowi podstawę do rozwiązania stosunku pracy z pracownikiem, z zachowaniem trzymiesięcznego okresu wypowiedzenia, jeżeli nie jest możliwe przeniesienie pracown</w:t>
      </w:r>
      <w:r w:rsidRPr="005E77CD">
        <w:t>i</w:t>
      </w:r>
      <w:r w:rsidRPr="005E77CD">
        <w:t>ka na stanowisko niewymagające takich predyspozycji w jednostce organizacyjnej kontroli skarbowej, w której jest z</w:t>
      </w:r>
      <w:r w:rsidRPr="005E77CD">
        <w:t>a</w:t>
      </w:r>
      <w:r w:rsidRPr="005E77CD">
        <w:t>trudniony.</w:t>
      </w:r>
    </w:p>
    <w:p w:rsidR="009745C6" w:rsidRPr="00962449" w:rsidRDefault="009745C6" w:rsidP="00A64DE4">
      <w:pPr>
        <w:pStyle w:val="USTustnpkodeksu"/>
        <w:keepNext/>
      </w:pPr>
      <w:r w:rsidRPr="005E77CD">
        <w:t>4.</w:t>
      </w:r>
      <w:bookmarkStart w:id="12" w:name="_Ref409424919"/>
      <w:r w:rsidRPr="002D6E75">
        <w:rPr>
          <w:rStyle w:val="IGindeksgrny"/>
        </w:rPr>
        <w:footnoteReference w:id="37"/>
      </w:r>
      <w:bookmarkEnd w:id="12"/>
      <w:r w:rsidRPr="002D6E75">
        <w:rPr>
          <w:rStyle w:val="IGindeksgrny"/>
        </w:rPr>
        <w:t>)</w:t>
      </w:r>
      <w:r w:rsidRPr="005E77CD">
        <w:t> </w:t>
      </w:r>
      <w:r w:rsidRPr="00962449">
        <w:t>Przepis</w:t>
      </w:r>
      <w:r w:rsidR="00A64DE4">
        <w:t xml:space="preserve"> ust. </w:t>
      </w:r>
      <w:r w:rsidR="002D6E75" w:rsidRPr="00962449">
        <w:t>3</w:t>
      </w:r>
      <w:r w:rsidR="002D6E75">
        <w:t> </w:t>
      </w:r>
      <w:r w:rsidRPr="00962449">
        <w:t>stosuje się odpowiednio do pracownika,</w:t>
      </w:r>
      <w:r w:rsidR="002D6E75" w:rsidRPr="00962449">
        <w:t xml:space="preserve"> o</w:t>
      </w:r>
      <w:r w:rsidR="002D6E75">
        <w:t> </w:t>
      </w:r>
      <w:r w:rsidRPr="00962449">
        <w:t>którym mowa</w:t>
      </w:r>
      <w:r w:rsidR="00A64DE4" w:rsidRPr="00962449">
        <w:t xml:space="preserve"> w</w:t>
      </w:r>
      <w:r w:rsidR="00A64DE4">
        <w:t> ust. </w:t>
      </w:r>
      <w:r w:rsidRPr="00962449">
        <w:t>1, który dwukrotnie, bez</w:t>
      </w:r>
      <w:r>
        <w:t xml:space="preserve"> </w:t>
      </w:r>
      <w:r w:rsidRPr="00962449">
        <w:t>usprawi</w:t>
      </w:r>
      <w:r w:rsidRPr="00962449">
        <w:t>e</w:t>
      </w:r>
      <w:r w:rsidRPr="00962449">
        <w:t>dliwienia nie stawił się:</w:t>
      </w:r>
    </w:p>
    <w:p w:rsidR="009745C6" w:rsidRPr="00962449" w:rsidRDefault="009745C6" w:rsidP="009745C6">
      <w:pPr>
        <w:pStyle w:val="PKTpunkt"/>
      </w:pPr>
      <w:r w:rsidRPr="00962449">
        <w:t>1)</w:t>
      </w:r>
      <w:r>
        <w:tab/>
      </w:r>
      <w:r w:rsidRPr="00962449">
        <w:t>przed komisją lekarską, do której został skierowany</w:t>
      </w:r>
      <w:r w:rsidR="002D6E75" w:rsidRPr="00962449">
        <w:t xml:space="preserve"> w</w:t>
      </w:r>
      <w:r w:rsidR="002D6E75">
        <w:t> </w:t>
      </w:r>
      <w:r w:rsidRPr="00962449">
        <w:t>celu określenia jego stanu zdrowia;</w:t>
      </w:r>
    </w:p>
    <w:p w:rsidR="009745C6" w:rsidRPr="005E77CD" w:rsidRDefault="009745C6" w:rsidP="009745C6">
      <w:pPr>
        <w:pStyle w:val="PKTpunkt"/>
      </w:pPr>
      <w:r w:rsidRPr="00962449">
        <w:t>2)</w:t>
      </w:r>
      <w:r>
        <w:tab/>
      </w:r>
      <w:r w:rsidRPr="00962449">
        <w:t>na badania wyznaczone zgodnie</w:t>
      </w:r>
      <w:r w:rsidR="00A64DE4" w:rsidRPr="00962449">
        <w:t xml:space="preserve"> z</w:t>
      </w:r>
      <w:r w:rsidR="00A64DE4">
        <w:t> ust. </w:t>
      </w:r>
      <w:r w:rsidRPr="00962449">
        <w:t>1a lub na obserwację</w:t>
      </w:r>
      <w:r w:rsidR="002D6E75" w:rsidRPr="00962449">
        <w:t xml:space="preserve"> w</w:t>
      </w:r>
      <w:r w:rsidR="002D6E75">
        <w:t> </w:t>
      </w:r>
      <w:r w:rsidRPr="00962449">
        <w:t>podmiocie leczniczym,</w:t>
      </w:r>
      <w:r w:rsidR="002D6E75" w:rsidRPr="00962449">
        <w:t xml:space="preserve"> o</w:t>
      </w:r>
      <w:r w:rsidR="002D6E75">
        <w:t> </w:t>
      </w:r>
      <w:r w:rsidRPr="00962449">
        <w:t>której mowa</w:t>
      </w:r>
      <w:r w:rsidR="00A64DE4">
        <w:t xml:space="preserve"> </w:t>
      </w:r>
      <w:r w:rsidR="00A64DE4" w:rsidRPr="00962449">
        <w:t>w</w:t>
      </w:r>
      <w:r w:rsidR="00A64DE4">
        <w:t> ust. </w:t>
      </w:r>
      <w:r w:rsidRPr="00962449">
        <w:t>1b, jeżeli wyraził na nią zgodę.</w:t>
      </w:r>
    </w:p>
    <w:p w:rsidR="009745C6" w:rsidRDefault="009745C6" w:rsidP="009745C6">
      <w:pPr>
        <w:pStyle w:val="USTustnpkodeksu"/>
      </w:pPr>
      <w:r w:rsidRPr="005E77CD">
        <w:t>5.</w:t>
      </w:r>
      <w:r w:rsidRPr="002D6E75">
        <w:rPr>
          <w:rStyle w:val="IGindeksgrny"/>
        </w:rPr>
        <w:fldChar w:fldCharType="begin"/>
      </w:r>
      <w:r w:rsidR="002D6E75">
        <w:rPr>
          <w:rStyle w:val="IGindeksgrny"/>
        </w:rPr>
        <w:instrText xml:space="preserve"> NOTEREF _Ref409424919 \h  \* MERGEFORMAT </w:instrText>
      </w:r>
      <w:r w:rsidRPr="002D6E75">
        <w:rPr>
          <w:rStyle w:val="IGindeksgrny"/>
        </w:rPr>
      </w:r>
      <w:r w:rsidRPr="002D6E75">
        <w:rPr>
          <w:rStyle w:val="IGindeksgrny"/>
        </w:rPr>
        <w:fldChar w:fldCharType="separate"/>
      </w:r>
      <w:r w:rsidR="00441525">
        <w:rPr>
          <w:rStyle w:val="IGindeksgrny"/>
        </w:rPr>
        <w:t>37</w:t>
      </w:r>
      <w:r w:rsidRPr="002D6E75">
        <w:rPr>
          <w:rStyle w:val="IGindeksgrny"/>
        </w:rPr>
        <w:fldChar w:fldCharType="end"/>
      </w:r>
      <w:r w:rsidRPr="002D6E75">
        <w:rPr>
          <w:rStyle w:val="IGindeksgrny"/>
        </w:rPr>
        <w:t>)</w:t>
      </w:r>
      <w:r w:rsidRPr="005E77CD">
        <w:t> </w:t>
      </w:r>
      <w:r w:rsidRPr="00962449">
        <w:t>Trwała utrata zdolności do pracy</w:t>
      </w:r>
      <w:r w:rsidR="002D6E75" w:rsidRPr="00962449">
        <w:t xml:space="preserve"> w</w:t>
      </w:r>
      <w:r w:rsidR="002D6E75">
        <w:t> </w:t>
      </w:r>
      <w:r w:rsidRPr="00962449">
        <w:t>komórkach organizacyjnych,</w:t>
      </w:r>
      <w:r w:rsidR="002D6E75" w:rsidRPr="00962449">
        <w:t xml:space="preserve"> o</w:t>
      </w:r>
      <w:r w:rsidR="002D6E75">
        <w:t> </w:t>
      </w:r>
      <w:r w:rsidRPr="00962449">
        <w:t>których mowa</w:t>
      </w:r>
      <w:r w:rsidR="00A64DE4" w:rsidRPr="00962449">
        <w:t xml:space="preserve"> w</w:t>
      </w:r>
      <w:r w:rsidR="00A64DE4">
        <w:t> art. </w:t>
      </w:r>
      <w:r w:rsidRPr="00962449">
        <w:t>11g</w:t>
      </w:r>
      <w:r w:rsidR="00A64DE4">
        <w:t xml:space="preserve"> ust. </w:t>
      </w:r>
      <w:r w:rsidRPr="00962449">
        <w:t>1, albo</w:t>
      </w:r>
      <w:r w:rsidR="002D6E75">
        <w:t xml:space="preserve"> </w:t>
      </w:r>
      <w:r w:rsidR="002D6E75" w:rsidRPr="00962449">
        <w:t>w</w:t>
      </w:r>
      <w:r w:rsidR="002D6E75">
        <w:t> </w:t>
      </w:r>
      <w:r w:rsidRPr="00962449">
        <w:t>wywiadzie skarbowym orzeczona przez właściwą komisję lekarską, dwukrotne nieusprawiedliwione niestawienie</w:t>
      </w:r>
      <w:r>
        <w:t xml:space="preserve"> </w:t>
      </w:r>
      <w:r w:rsidRPr="00962449">
        <w:t>się przed tą komisją przez inspektora lub dwukrotne nieusprawiedliwione niestawienie się przez niego na</w:t>
      </w:r>
      <w:r>
        <w:t xml:space="preserve"> </w:t>
      </w:r>
      <w:r w:rsidRPr="00962449">
        <w:t>badania wyznaczone zgodnie</w:t>
      </w:r>
      <w:r w:rsidR="00A64DE4" w:rsidRPr="00962449">
        <w:t xml:space="preserve"> z</w:t>
      </w:r>
      <w:r w:rsidR="00A64DE4">
        <w:t> ust. </w:t>
      </w:r>
      <w:r w:rsidRPr="00962449">
        <w:t>1a, lub niepoddanie się im lub dwukrotne nieusprawiedliwione niestawienie</w:t>
      </w:r>
      <w:r>
        <w:t xml:space="preserve"> </w:t>
      </w:r>
      <w:r w:rsidRPr="00962449">
        <w:t>się na obserwację</w:t>
      </w:r>
      <w:r w:rsidR="002D6E75" w:rsidRPr="00962449">
        <w:t xml:space="preserve"> w</w:t>
      </w:r>
      <w:r w:rsidR="002D6E75">
        <w:t> </w:t>
      </w:r>
      <w:r w:rsidRPr="00962449">
        <w:t>podmiocie leczniczym, jeżeli wyraził na nią zgodę, stanowi podstawę do przeniesienia inspektora</w:t>
      </w:r>
      <w:r>
        <w:t xml:space="preserve"> </w:t>
      </w:r>
      <w:r w:rsidRPr="00962449">
        <w:t>na stanowisko niewymagające takich zdolności</w:t>
      </w:r>
      <w:r w:rsidR="002D6E75" w:rsidRPr="00962449">
        <w:t xml:space="preserve"> w</w:t>
      </w:r>
      <w:r w:rsidR="002D6E75">
        <w:t> </w:t>
      </w:r>
      <w:r w:rsidRPr="00962449">
        <w:t>jednostce organizacyjnej kontroli skarbowej,</w:t>
      </w:r>
      <w:r w:rsidR="002D6E75" w:rsidRPr="00962449">
        <w:t xml:space="preserve"> w</w:t>
      </w:r>
      <w:r w:rsidR="002D6E75">
        <w:t> </w:t>
      </w:r>
      <w:r w:rsidRPr="00962449">
        <w:t>której</w:t>
      </w:r>
      <w:r>
        <w:t xml:space="preserve"> </w:t>
      </w:r>
      <w:r w:rsidRPr="00962449">
        <w:t>jest zatrudniony.</w:t>
      </w:r>
    </w:p>
    <w:p w:rsidR="009745C6" w:rsidRPr="005E77CD" w:rsidRDefault="009745C6" w:rsidP="009745C6">
      <w:pPr>
        <w:pStyle w:val="USTustnpkodeksu"/>
      </w:pPr>
      <w:r w:rsidRPr="005E77CD">
        <w:t>6. Do urzędników służby cywilnej zatrudnionych w komórkach organizacyjnych, o któ</w:t>
      </w:r>
      <w:r w:rsidRPr="005E77CD">
        <w:softHyphen/>
        <w:t>rych mowa</w:t>
      </w:r>
      <w:r w:rsidR="00A64DE4" w:rsidRPr="005E77CD">
        <w:t xml:space="preserve"> w</w:t>
      </w:r>
      <w:r w:rsidR="00A64DE4">
        <w:t> art. </w:t>
      </w:r>
      <w:r w:rsidRPr="005E77CD">
        <w:t>11g</w:t>
      </w:r>
      <w:r w:rsidR="00A64DE4">
        <w:t xml:space="preserve"> ust. </w:t>
      </w:r>
      <w:r w:rsidRPr="005E77CD">
        <w:t>1, oraz w wywiadzie skarbowym stosuje się przepis</w:t>
      </w:r>
      <w:r w:rsidR="00A64DE4">
        <w:t xml:space="preserve"> ust. </w:t>
      </w:r>
      <w:r w:rsidRPr="005E77CD">
        <w:t>5.</w:t>
      </w:r>
    </w:p>
    <w:p w:rsidR="009745C6" w:rsidRPr="005E77CD" w:rsidRDefault="009745C6" w:rsidP="009745C6">
      <w:pPr>
        <w:pStyle w:val="ARTartustawynprozporzdzenia"/>
      </w:pPr>
      <w:r w:rsidRPr="00A64DE4">
        <w:rPr>
          <w:rStyle w:val="Ppogrubienie"/>
        </w:rPr>
        <w:t>Art. 42k.</w:t>
      </w:r>
      <w:r w:rsidRPr="005E77CD">
        <w:t> 1. Czas pracy inspektorów i pracowników zatrudnionych w komórkach organizacyjnych, o których mowa</w:t>
      </w:r>
      <w:r w:rsidR="00A64DE4" w:rsidRPr="005E77CD">
        <w:t xml:space="preserve"> w</w:t>
      </w:r>
      <w:r w:rsidR="00A64DE4">
        <w:t> art. </w:t>
      </w:r>
      <w:r w:rsidRPr="005E77CD">
        <w:t>11g</w:t>
      </w:r>
      <w:r w:rsidR="00A64DE4">
        <w:t xml:space="preserve"> ust. </w:t>
      </w:r>
      <w:r w:rsidRPr="005E77CD">
        <w:t>1, oraz w wywiadzie skarbowym jest określony wymiarem ich obowiązków, z uwzględnieniem prawa do odpoczynku.</w:t>
      </w:r>
    </w:p>
    <w:p w:rsidR="009745C6" w:rsidRPr="00727481" w:rsidRDefault="009745C6" w:rsidP="009745C6">
      <w:pPr>
        <w:pStyle w:val="USTustnpkodeksu"/>
        <w:rPr>
          <w:spacing w:val="2"/>
        </w:rPr>
      </w:pPr>
      <w:r w:rsidRPr="00727481">
        <w:rPr>
          <w:spacing w:val="2"/>
        </w:rPr>
        <w:t>2. Czas pracy inspektorów i pracowników, o których mowa</w:t>
      </w:r>
      <w:r w:rsidR="00A64DE4" w:rsidRPr="00727481">
        <w:rPr>
          <w:spacing w:val="2"/>
        </w:rPr>
        <w:t xml:space="preserve"> w ust. </w:t>
      </w:r>
      <w:r w:rsidRPr="00727481">
        <w:rPr>
          <w:spacing w:val="2"/>
        </w:rPr>
        <w:t>1, nie może przekraczać przeciętnie 40 godzin tygodniowo w czteromiesięcznym okresie rozli</w:t>
      </w:r>
      <w:r w:rsidRPr="00727481">
        <w:rPr>
          <w:spacing w:val="2"/>
        </w:rPr>
        <w:softHyphen/>
        <w:t>czeniowym.</w:t>
      </w:r>
    </w:p>
    <w:p w:rsidR="009745C6" w:rsidRPr="005E77CD" w:rsidRDefault="009745C6" w:rsidP="009745C6">
      <w:pPr>
        <w:pStyle w:val="USTustnpkodeksu"/>
      </w:pPr>
      <w:r w:rsidRPr="005E77CD">
        <w:t>3. Wykonywanie zadań służbowych nie może przekraczać, łącznie z pracą w godzinach nadliczbowych, przeciętnie 48 godzin w tygodniu, w okresie rozliczeniowym, o którym mowa</w:t>
      </w:r>
      <w:r w:rsidR="00A64DE4" w:rsidRPr="005E77CD">
        <w:t xml:space="preserve"> w</w:t>
      </w:r>
      <w:r w:rsidR="00A64DE4">
        <w:t> ust. </w:t>
      </w:r>
      <w:r w:rsidRPr="005E77CD">
        <w:t>2. W zamian za czas pracy przekraczający 40 godzin pracy w tygodniu inspektorowi i pracownikowi przysługuje czas wolny od pracy w takim samym wymiarze.</w:t>
      </w:r>
    </w:p>
    <w:p w:rsidR="009745C6" w:rsidRPr="009745C6" w:rsidRDefault="009745C6" w:rsidP="00A64DE4">
      <w:pPr>
        <w:pStyle w:val="USTustnpkodeksu"/>
        <w:keepNext/>
      </w:pPr>
      <w:r w:rsidRPr="005E77CD">
        <w:t>4. Inspektorom</w:t>
      </w:r>
      <w:r w:rsidRPr="009745C6">
        <w:t xml:space="preserve"> i pracownikom, o których mowa</w:t>
      </w:r>
      <w:r w:rsidR="00A64DE4" w:rsidRPr="009745C6">
        <w:t xml:space="preserve"> w</w:t>
      </w:r>
      <w:r w:rsidR="00A64DE4">
        <w:t> ust. </w:t>
      </w:r>
      <w:r w:rsidRPr="009745C6">
        <w:t>1, przysługuje prawo co najmniej do:</w:t>
      </w:r>
    </w:p>
    <w:p w:rsidR="009745C6" w:rsidRPr="005E77CD" w:rsidRDefault="009745C6" w:rsidP="009745C6">
      <w:pPr>
        <w:pStyle w:val="PKTpunkt"/>
      </w:pPr>
      <w:r w:rsidRPr="005E77CD">
        <w:t>1)</w:t>
      </w:r>
      <w:r w:rsidRPr="005E77CD">
        <w:tab/>
        <w:t>11 godzin nieprzerwanego odpoczynku w każdej dobie;</w:t>
      </w:r>
    </w:p>
    <w:p w:rsidR="009745C6" w:rsidRPr="005E77CD" w:rsidRDefault="009745C6" w:rsidP="009745C6">
      <w:pPr>
        <w:pStyle w:val="PKTpunkt"/>
      </w:pPr>
      <w:r w:rsidRPr="005E77CD">
        <w:t>2)</w:t>
      </w:r>
      <w:r w:rsidRPr="005E77CD">
        <w:tab/>
        <w:t xml:space="preserve">24 godzin nieprzerwanego odpoczynku w okresie </w:t>
      </w:r>
      <w:r w:rsidR="00A64DE4" w:rsidRPr="005E77CD">
        <w:t>7</w:t>
      </w:r>
      <w:r w:rsidR="00A64DE4">
        <w:noBreakHyphen/>
      </w:r>
      <w:r w:rsidRPr="005E77CD">
        <w:t>dniowym.</w:t>
      </w:r>
    </w:p>
    <w:p w:rsidR="009745C6" w:rsidRPr="009745C6" w:rsidRDefault="009745C6" w:rsidP="00A64DE4">
      <w:pPr>
        <w:pStyle w:val="USTustnpkodeksu"/>
        <w:keepNext/>
      </w:pPr>
      <w:r w:rsidRPr="005E77CD">
        <w:t>5. Przepisy</w:t>
      </w:r>
      <w:r w:rsidR="00A64DE4">
        <w:t xml:space="preserve"> ust. </w:t>
      </w:r>
      <w:r w:rsidRPr="009745C6">
        <w:t>2–4 nie mają zastosowania w przypadku konieczności:</w:t>
      </w:r>
    </w:p>
    <w:p w:rsidR="009745C6" w:rsidRPr="005E77CD" w:rsidRDefault="009745C6" w:rsidP="009745C6">
      <w:pPr>
        <w:pStyle w:val="PKTpunkt"/>
      </w:pPr>
      <w:r w:rsidRPr="005E77CD">
        <w:t>1)</w:t>
      </w:r>
      <w:r w:rsidRPr="005E77CD">
        <w:tab/>
        <w:t>wykonania czynności służbowych, jeżeli nie mogą one zostać przerwane;</w:t>
      </w:r>
    </w:p>
    <w:p w:rsidR="009745C6" w:rsidRPr="005E77CD" w:rsidRDefault="009745C6" w:rsidP="009745C6">
      <w:pPr>
        <w:pStyle w:val="PKTpunkt"/>
      </w:pPr>
      <w:r w:rsidRPr="005E77CD">
        <w:t>2)</w:t>
      </w:r>
      <w:r w:rsidRPr="005E77CD">
        <w:tab/>
        <w:t>zapewnienia ciągłości pracy na stanowiskach, na których jest wymagane jej utrzymanie w sposób ciągły.</w:t>
      </w:r>
    </w:p>
    <w:p w:rsidR="009745C6" w:rsidRPr="005E77CD" w:rsidRDefault="009745C6" w:rsidP="009745C6">
      <w:pPr>
        <w:pStyle w:val="USTustnpkodeksu"/>
      </w:pPr>
      <w:r w:rsidRPr="005E77CD">
        <w:t>6. Minister właściwy do spraw finansów publicznych określa, w drodze rozporządzenia, rozkład i system czasu pracy inspektorów i pracowników, o których mowa</w:t>
      </w:r>
      <w:r w:rsidR="00A64DE4" w:rsidRPr="005E77CD">
        <w:t xml:space="preserve"> w</w:t>
      </w:r>
      <w:r w:rsidR="00A64DE4">
        <w:t> ust. </w:t>
      </w:r>
      <w:r w:rsidRPr="005E77CD">
        <w:t>1, oraz tryb udzielania im czasu wolnego w zamian za pracę w wymiarze przekraczającym średnio 40 godzin tygodniowo, biorąc pod uwagę zagwarantowanie prawa do odpoczynku oraz prawidłową realizację zadań kontroli skarbowej.</w:t>
      </w:r>
    </w:p>
    <w:p w:rsidR="009745C6" w:rsidRPr="005E77CD" w:rsidRDefault="009745C6" w:rsidP="009745C6">
      <w:pPr>
        <w:pStyle w:val="ARTartustawynprozporzdzenia"/>
      </w:pPr>
      <w:r w:rsidRPr="00A64DE4">
        <w:rPr>
          <w:rStyle w:val="Ppogrubienie"/>
        </w:rPr>
        <w:t>Art. 43.</w:t>
      </w:r>
      <w:r w:rsidRPr="005E77CD">
        <w:rPr>
          <w:rStyle w:val="IGindeksgrny"/>
        </w:rPr>
        <w:t> </w:t>
      </w:r>
      <w:r w:rsidRPr="005E77CD">
        <w:t>W sprawach z zakresu stosunku pracy, nieuregulowanych w niniejszej ustawie, do inspektorów stosuje się przepisy ustawy o służbie cywilnej, a do innych pracowników urzędów kontroli skarbowej odpowiednio przepisy ustawy o służbie cywilnej lub ustawy o pracownikach urzędów państwowych.</w:t>
      </w:r>
    </w:p>
    <w:p w:rsidR="009745C6" w:rsidRPr="005E77CD" w:rsidRDefault="009745C6" w:rsidP="009745C6">
      <w:pPr>
        <w:pStyle w:val="ROZDZODDZOZNoznaczenierozdziauluboddziau"/>
      </w:pPr>
      <w:r w:rsidRPr="005E77CD">
        <w:t>Rozdział 5a</w:t>
      </w:r>
    </w:p>
    <w:p w:rsidR="009745C6" w:rsidRPr="005E77CD" w:rsidRDefault="009745C6" w:rsidP="00A64DE4">
      <w:pPr>
        <w:pStyle w:val="ROZDZODDZPRZEDMprzedmiotregulacjirozdziauluboddziau"/>
      </w:pPr>
      <w:r w:rsidRPr="005E77CD">
        <w:t>Kara pieniężna</w:t>
      </w:r>
    </w:p>
    <w:p w:rsidR="009745C6" w:rsidRPr="005E77CD" w:rsidRDefault="009745C6" w:rsidP="009745C6">
      <w:pPr>
        <w:pStyle w:val="ARTartustawynprozporzdzenia"/>
      </w:pPr>
      <w:r w:rsidRPr="00727481">
        <w:rPr>
          <w:rStyle w:val="Ppogrubienie"/>
          <w:spacing w:val="2"/>
        </w:rPr>
        <w:t>Art. 43a.</w:t>
      </w:r>
      <w:r w:rsidRPr="00727481">
        <w:rPr>
          <w:spacing w:val="2"/>
        </w:rPr>
        <w:t> 1. W przypadku nieudzielenia informacji, o których mowa</w:t>
      </w:r>
      <w:r w:rsidR="00A64DE4" w:rsidRPr="00727481">
        <w:rPr>
          <w:spacing w:val="2"/>
        </w:rPr>
        <w:t xml:space="preserve"> w art. </w:t>
      </w:r>
      <w:r w:rsidRPr="00727481">
        <w:rPr>
          <w:spacing w:val="2"/>
        </w:rPr>
        <w:t>7c</w:t>
      </w:r>
      <w:r w:rsidR="00A64DE4" w:rsidRPr="00727481">
        <w:rPr>
          <w:spacing w:val="2"/>
        </w:rPr>
        <w:t xml:space="preserve"> ust. 1 i art. </w:t>
      </w:r>
      <w:r w:rsidRPr="00727481">
        <w:rPr>
          <w:spacing w:val="2"/>
        </w:rPr>
        <w:t>7d</w:t>
      </w:r>
      <w:r w:rsidR="00A64DE4" w:rsidRPr="00727481">
        <w:rPr>
          <w:spacing w:val="2"/>
        </w:rPr>
        <w:t xml:space="preserve"> ust. 1 i </w:t>
      </w:r>
      <w:r w:rsidRPr="00727481">
        <w:rPr>
          <w:spacing w:val="2"/>
        </w:rPr>
        <w:t xml:space="preserve">2, Generalny </w:t>
      </w:r>
      <w:r w:rsidRPr="005E77CD">
        <w:t>Inspektor Kontroli Skarbowej lub dyrektor urzędu kontroli skarbowej może, w drodze decyzji, nałożyć na podmiot, o którym mowa</w:t>
      </w:r>
      <w:r w:rsidR="00A64DE4" w:rsidRPr="005E77CD">
        <w:t xml:space="preserve"> w</w:t>
      </w:r>
      <w:r w:rsidR="00A64DE4">
        <w:t> art. </w:t>
      </w:r>
      <w:r w:rsidRPr="005E77CD">
        <w:t>7c</w:t>
      </w:r>
      <w:r w:rsidR="00A64DE4">
        <w:t xml:space="preserve"> ust. </w:t>
      </w:r>
      <w:r w:rsidR="00A64DE4" w:rsidRPr="005E77CD">
        <w:t>1</w:t>
      </w:r>
      <w:r w:rsidR="00A64DE4">
        <w:t xml:space="preserve"> i art. </w:t>
      </w:r>
      <w:r w:rsidRPr="005E77CD">
        <w:t>7d</w:t>
      </w:r>
      <w:r w:rsidR="00A64DE4">
        <w:t xml:space="preserve"> ust. </w:t>
      </w:r>
      <w:r w:rsidR="00A64DE4" w:rsidRPr="005E77CD">
        <w:t>1</w:t>
      </w:r>
      <w:r w:rsidR="00A64DE4">
        <w:t xml:space="preserve"> i </w:t>
      </w:r>
      <w:r w:rsidRPr="005E77CD">
        <w:t xml:space="preserve">2, </w:t>
      </w:r>
      <w:r w:rsidR="003C43E6">
        <w:t>karę pieniężną w wysokości do 5</w:t>
      </w:r>
      <w:r w:rsidRPr="005E77CD">
        <w:t>000 zł.</w:t>
      </w:r>
    </w:p>
    <w:p w:rsidR="009745C6" w:rsidRPr="005E77CD" w:rsidRDefault="009745C6" w:rsidP="009745C6">
      <w:pPr>
        <w:pStyle w:val="USTustnpkodeksu"/>
      </w:pPr>
      <w:r w:rsidRPr="005E77CD">
        <w:t>2. Kara pieniężna nie może zostać nałożona do czasu, kiedy postanowienie organu kontroli skarbowej w sprawie udzielenia informacji stało się ostateczne.</w:t>
      </w:r>
    </w:p>
    <w:p w:rsidR="009745C6" w:rsidRPr="005E77CD" w:rsidRDefault="009745C6" w:rsidP="009745C6">
      <w:pPr>
        <w:pStyle w:val="USTustnpkodeksu"/>
      </w:pPr>
      <w:r w:rsidRPr="005E77CD">
        <w:t>3. Od decyzji, o której mowa</w:t>
      </w:r>
      <w:r w:rsidR="00A64DE4" w:rsidRPr="005E77CD">
        <w:t xml:space="preserve"> w</w:t>
      </w:r>
      <w:r w:rsidR="00A64DE4">
        <w:t> ust. </w:t>
      </w:r>
      <w:r w:rsidRPr="005E77CD">
        <w:t>1, wydanej przez dyrektora urzędu kontroli skarbowej stronie służy odwołanie do Generalnego Inspektora Kontroli Skarbowej.</w:t>
      </w:r>
    </w:p>
    <w:p w:rsidR="009745C6" w:rsidRPr="005E77CD" w:rsidRDefault="009745C6" w:rsidP="009745C6">
      <w:pPr>
        <w:pStyle w:val="USTustnpkodeksu"/>
      </w:pPr>
      <w:r w:rsidRPr="005E77CD">
        <w:t>4. Od decyzji, o której mowa</w:t>
      </w:r>
      <w:r w:rsidR="00A64DE4" w:rsidRPr="005E77CD">
        <w:t xml:space="preserve"> w</w:t>
      </w:r>
      <w:r w:rsidR="00A64DE4">
        <w:t> ust. </w:t>
      </w:r>
      <w:r w:rsidRPr="005E77CD">
        <w:t>1, wydanej przez Generalnego Inspektora Kontroli Skarbowej nie służy odwoł</w:t>
      </w:r>
      <w:r w:rsidRPr="005E77CD">
        <w:t>a</w:t>
      </w:r>
      <w:r w:rsidRPr="005E77CD">
        <w:t>nie, jednakże stronie służy wniosek do tego organu o po</w:t>
      </w:r>
      <w:r w:rsidRPr="005E77CD">
        <w:softHyphen/>
        <w:t xml:space="preserve">nowne rozpatrzenie sprawy. Do wniosku o ponowne rozpatrzenie sprawy przepisy Kodeksu postępowania administracyjnego dotyczące </w:t>
      </w:r>
      <w:proofErr w:type="spellStart"/>
      <w:r w:rsidRPr="005E77CD">
        <w:t>odwołań</w:t>
      </w:r>
      <w:proofErr w:type="spellEnd"/>
      <w:r w:rsidRPr="005E77CD">
        <w:t xml:space="preserve"> stosuje się odpowiednio.</w:t>
      </w:r>
    </w:p>
    <w:p w:rsidR="009745C6" w:rsidRPr="005E77CD" w:rsidRDefault="009745C6" w:rsidP="009745C6">
      <w:pPr>
        <w:pStyle w:val="USTustnpkodeksu"/>
      </w:pPr>
      <w:r w:rsidRPr="005E77CD">
        <w:t>5. Do postępowania w sprawie nałożenia kary pieniężnej stosuje się przepisy Kodeksu postępowania administracy</w:t>
      </w:r>
      <w:r w:rsidRPr="005E77CD">
        <w:t>j</w:t>
      </w:r>
      <w:r w:rsidRPr="005E77CD">
        <w:t>nego.</w:t>
      </w:r>
    </w:p>
    <w:p w:rsidR="009745C6" w:rsidRPr="005E77CD" w:rsidRDefault="009745C6" w:rsidP="009745C6">
      <w:pPr>
        <w:pStyle w:val="USTustnpkodeksu"/>
      </w:pPr>
      <w:r w:rsidRPr="005E77CD">
        <w:t>6. Kara pieniężna podlega ściągnięciu w trybie przepisów o postępowaniu egzekucyjnym w administracji.</w:t>
      </w:r>
    </w:p>
    <w:p w:rsidR="009745C6" w:rsidRPr="005E77CD" w:rsidRDefault="009745C6" w:rsidP="009745C6">
      <w:pPr>
        <w:pStyle w:val="ROZDZODDZOZNoznaczenierozdziauluboddziau"/>
      </w:pPr>
      <w:r w:rsidRPr="005E77CD">
        <w:t>Rozdział 6</w:t>
      </w:r>
    </w:p>
    <w:p w:rsidR="009745C6" w:rsidRPr="005E77CD" w:rsidRDefault="009745C6" w:rsidP="00A64DE4">
      <w:pPr>
        <w:pStyle w:val="ROZDZODDZPRZEDMprzedmiotregulacjirozdziauluboddziau"/>
      </w:pPr>
      <w:r w:rsidRPr="005E77CD">
        <w:t>Zmiany w przepisach obowiązujących oraz przepisy przejściowe i końcowe</w:t>
      </w:r>
    </w:p>
    <w:p w:rsidR="009745C6" w:rsidRPr="005E77CD" w:rsidRDefault="009745C6" w:rsidP="009745C6">
      <w:pPr>
        <w:pStyle w:val="ARTartustawynprozporzdzenia"/>
      </w:pPr>
      <w:r w:rsidRPr="00A64DE4">
        <w:rPr>
          <w:rStyle w:val="Ppogrubienie"/>
        </w:rPr>
        <w:t>Art. 44–57.</w:t>
      </w:r>
      <w:r>
        <w:t> (pominięte)</w:t>
      </w:r>
    </w:p>
    <w:p w:rsidR="009745C6" w:rsidRPr="005E77CD" w:rsidRDefault="009745C6" w:rsidP="009745C6">
      <w:pPr>
        <w:pStyle w:val="ARTartustawynprozporzdzenia"/>
      </w:pPr>
      <w:r w:rsidRPr="00A64DE4">
        <w:rPr>
          <w:rStyle w:val="Ppogrubienie"/>
        </w:rPr>
        <w:t>Art. 58.</w:t>
      </w:r>
      <w:r w:rsidRPr="005E77CD">
        <w:t> Ilekroć w odrębnych przepisach jest mowa o organach kontroli finansowej albo o kontroli finansowej, roz</w:t>
      </w:r>
      <w:r w:rsidRPr="005E77CD">
        <w:t>u</w:t>
      </w:r>
      <w:r w:rsidRPr="005E77CD">
        <w:t>mie się przez to odpowiednio organy kontroli skarbowej i kontrolę skarbową.</w:t>
      </w:r>
    </w:p>
    <w:p w:rsidR="009745C6" w:rsidRPr="005E77CD" w:rsidRDefault="009745C6" w:rsidP="009745C6">
      <w:pPr>
        <w:pStyle w:val="ARTartustawynprozporzdzenia"/>
      </w:pPr>
      <w:r w:rsidRPr="00A64DE4">
        <w:rPr>
          <w:rStyle w:val="Ppogrubienie"/>
        </w:rPr>
        <w:t>Art. 59.</w:t>
      </w:r>
      <w:r w:rsidRPr="005E77CD">
        <w:rPr>
          <w:rStyle w:val="IGindeksgrny"/>
        </w:rPr>
        <w:t> </w:t>
      </w:r>
      <w:r w:rsidRPr="005E77CD">
        <w:t>Ustawa wchodzi w życie po upływie 3 miesięcy od dnia ogłoszenia</w:t>
      </w:r>
      <w:r w:rsidRPr="002D6E75">
        <w:rPr>
          <w:rStyle w:val="IGindeksgrny"/>
        </w:rPr>
        <w:footnoteReference w:id="38"/>
      </w:r>
      <w:r w:rsidRPr="002D6E75">
        <w:rPr>
          <w:rStyle w:val="IGindeksgrny"/>
        </w:rPr>
        <w:t>)</w:t>
      </w:r>
      <w:r w:rsidRPr="005E77CD">
        <w:t>, z wyjątkiem</w:t>
      </w:r>
      <w:r w:rsidR="00A64DE4">
        <w:t xml:space="preserve"> art. </w:t>
      </w:r>
      <w:r w:rsidR="00A64DE4" w:rsidRPr="005E77CD">
        <w:t>8</w:t>
      </w:r>
      <w:r w:rsidR="00A64DE4">
        <w:t xml:space="preserve"> ust. </w:t>
      </w:r>
      <w:r w:rsidR="00A64DE4" w:rsidRPr="005E77CD">
        <w:t>2</w:t>
      </w:r>
      <w:r w:rsidR="00A64DE4">
        <w:t xml:space="preserve"> i </w:t>
      </w:r>
      <w:r w:rsidRPr="005E77CD">
        <w:t>3,</w:t>
      </w:r>
      <w:r w:rsidR="00A64DE4">
        <w:t xml:space="preserve"> art. </w:t>
      </w:r>
      <w:r w:rsidR="00A64DE4" w:rsidRPr="005E77CD">
        <w:t>9</w:t>
      </w:r>
      <w:r w:rsidR="00A64DE4">
        <w:t xml:space="preserve"> ust. </w:t>
      </w:r>
      <w:r w:rsidRPr="005E77CD">
        <w:t>3,</w:t>
      </w:r>
      <w:r w:rsidR="00A64DE4">
        <w:t xml:space="preserve"> art. </w:t>
      </w:r>
      <w:r w:rsidRPr="005E77CD">
        <w:t>10,</w:t>
      </w:r>
      <w:r w:rsidR="00A64DE4">
        <w:t xml:space="preserve"> art. </w:t>
      </w:r>
      <w:r w:rsidRPr="005E77CD">
        <w:t>4</w:t>
      </w:r>
      <w:r w:rsidR="00A64DE4" w:rsidRPr="005E77CD">
        <w:t>0</w:t>
      </w:r>
      <w:r w:rsidR="00A64DE4">
        <w:t xml:space="preserve"> i art. </w:t>
      </w:r>
      <w:r w:rsidRPr="005E77CD">
        <w:t>5</w:t>
      </w:r>
      <w:r w:rsidR="00A64DE4" w:rsidRPr="005E77CD">
        <w:t>7</w:t>
      </w:r>
      <w:r w:rsidR="00A64DE4">
        <w:t xml:space="preserve"> ust. </w:t>
      </w:r>
      <w:r w:rsidRPr="005E77CD">
        <w:t>1, które wchodzą w życie z dniem ogłoszenia.</w:t>
      </w:r>
    </w:p>
    <w:p w:rsidR="005E2B96" w:rsidRDefault="005E2B96" w:rsidP="00643D42">
      <w:pPr>
        <w:pStyle w:val="TEKSTZacznikido"/>
      </w:pP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BF8" w:rsidRDefault="006F4BF8">
      <w:r>
        <w:separator/>
      </w:r>
    </w:p>
  </w:endnote>
  <w:endnote w:type="continuationSeparator" w:id="0">
    <w:p w:rsidR="006F4BF8" w:rsidRDefault="006F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BF8" w:rsidRDefault="006F4BF8">
      <w:r>
        <w:separator/>
      </w:r>
    </w:p>
  </w:footnote>
  <w:footnote w:type="continuationSeparator" w:id="0">
    <w:p w:rsidR="006F4BF8" w:rsidRDefault="006F4BF8">
      <w:r>
        <w:separator/>
      </w:r>
    </w:p>
  </w:footnote>
  <w:footnote w:id="1">
    <w:p w:rsidR="009745C6" w:rsidRPr="00722E50" w:rsidRDefault="009745C6" w:rsidP="009745C6">
      <w:pPr>
        <w:pStyle w:val="ODNONIKtreodnonika"/>
      </w:pPr>
      <w:r w:rsidRPr="002D6E75">
        <w:rPr>
          <w:rStyle w:val="IGindeksgrny"/>
        </w:rPr>
        <w:footnoteRef/>
      </w:r>
      <w:r w:rsidRPr="002D6E75">
        <w:rPr>
          <w:rStyle w:val="IGindeksgrny"/>
        </w:rPr>
        <w:t>)</w:t>
      </w:r>
      <w:r>
        <w:tab/>
        <w:t>Przez</w:t>
      </w:r>
      <w:r w:rsidR="002D6E75">
        <w:t xml:space="preserve"> art. </w:t>
      </w:r>
      <w:r>
        <w:t>1</w:t>
      </w:r>
      <w:r w:rsidR="002D6E75">
        <w:t>1 </w:t>
      </w:r>
      <w:r>
        <w:t>ustawy</w:t>
      </w:r>
      <w:r w:rsidR="002D6E75">
        <w:t xml:space="preserve"> </w:t>
      </w:r>
      <w:r w:rsidR="002D6E75" w:rsidRPr="00722E50">
        <w:t>z</w:t>
      </w:r>
      <w:r w:rsidR="002D6E75">
        <w:t> </w:t>
      </w:r>
      <w:r w:rsidRPr="00722E50">
        <w:t xml:space="preserve">dnia </w:t>
      </w:r>
      <w:r w:rsidR="002D6E75" w:rsidRPr="00722E50">
        <w:t>9</w:t>
      </w:r>
      <w:r w:rsidR="002D6E75">
        <w:t> </w:t>
      </w:r>
      <w:r w:rsidRPr="00722E50">
        <w:t>maja 201</w:t>
      </w:r>
      <w:r w:rsidR="002D6E75" w:rsidRPr="00722E50">
        <w:t>4</w:t>
      </w:r>
      <w:r w:rsidR="002D6E75">
        <w:t> </w:t>
      </w:r>
      <w:r w:rsidRPr="00722E50">
        <w:t>r.</w:t>
      </w:r>
      <w:r w:rsidR="002D6E75" w:rsidRPr="00722E50">
        <w:t xml:space="preserve"> o</w:t>
      </w:r>
      <w:r w:rsidR="002D6E75">
        <w:t> </w:t>
      </w:r>
      <w:r w:rsidRPr="00722E50">
        <w:t>informowaniu</w:t>
      </w:r>
      <w:r w:rsidR="002D6E75" w:rsidRPr="00722E50">
        <w:t xml:space="preserve"> o</w:t>
      </w:r>
      <w:r w:rsidR="002D6E75">
        <w:t> </w:t>
      </w:r>
      <w:r w:rsidRPr="00722E50">
        <w:t>cenach towarów</w:t>
      </w:r>
      <w:r w:rsidR="002D6E75" w:rsidRPr="00722E50">
        <w:t xml:space="preserve"> i</w:t>
      </w:r>
      <w:r w:rsidR="002D6E75">
        <w:t> </w:t>
      </w:r>
      <w:r w:rsidRPr="00722E50">
        <w:t>usług</w:t>
      </w:r>
      <w:r>
        <w:t xml:space="preserve"> (</w:t>
      </w:r>
      <w:r w:rsidR="002D6E75">
        <w:t>Dz. U. poz. </w:t>
      </w:r>
      <w:r>
        <w:t>915), która weszła</w:t>
      </w:r>
      <w:r w:rsidR="002D6E75">
        <w:t xml:space="preserve"> w </w:t>
      </w:r>
      <w:r>
        <w:t>życie</w:t>
      </w:r>
      <w:r w:rsidR="002D6E75">
        <w:t xml:space="preserve"> z </w:t>
      </w:r>
      <w:r>
        <w:t>dniem 2</w:t>
      </w:r>
      <w:r w:rsidR="002D6E75">
        <w:t>5 </w:t>
      </w:r>
      <w:r>
        <w:t>lipca 201</w:t>
      </w:r>
      <w:r w:rsidR="002D6E75">
        <w:t>4 </w:t>
      </w:r>
      <w:r>
        <w:t>r.</w:t>
      </w:r>
    </w:p>
  </w:footnote>
  <w:footnote w:id="2">
    <w:p w:rsidR="009745C6" w:rsidRPr="00B025DE" w:rsidRDefault="009745C6" w:rsidP="009745C6">
      <w:pPr>
        <w:pStyle w:val="ODNONIKtreodnonika"/>
      </w:pPr>
      <w:r w:rsidRPr="002D6E75">
        <w:rPr>
          <w:rStyle w:val="IGindeksgrny"/>
        </w:rPr>
        <w:footnoteRef/>
      </w:r>
      <w:r w:rsidRPr="002D6E75">
        <w:rPr>
          <w:rStyle w:val="IGindeksgrny"/>
        </w:rPr>
        <w:t>)</w:t>
      </w:r>
      <w:r>
        <w:tab/>
        <w:t>Zmiany tekstu jednolitego wymienionej ustawy zostały ogłoszone</w:t>
      </w:r>
      <w:r w:rsidR="002D6E75">
        <w:t xml:space="preserve"> w Dz. U. z </w:t>
      </w:r>
      <w:r w:rsidRPr="00B025DE">
        <w:t>201</w:t>
      </w:r>
      <w:r w:rsidR="002D6E75" w:rsidRPr="00B025DE">
        <w:t>2</w:t>
      </w:r>
      <w:r w:rsidR="002D6E75">
        <w:t> </w:t>
      </w:r>
      <w:r w:rsidRPr="00B025DE">
        <w:t>r.</w:t>
      </w:r>
      <w:r w:rsidR="002D6E75">
        <w:t xml:space="preserve"> poz. </w:t>
      </w:r>
      <w:r w:rsidRPr="00B025DE">
        <w:t>1101, 134</w:t>
      </w:r>
      <w:r w:rsidR="002D6E75" w:rsidRPr="00B025DE">
        <w:t>2</w:t>
      </w:r>
      <w:r w:rsidR="002D6E75">
        <w:t xml:space="preserve"> i </w:t>
      </w:r>
      <w:r w:rsidRPr="00B025DE">
        <w:t>1529,</w:t>
      </w:r>
      <w:r w:rsidR="002D6E75" w:rsidRPr="00B025DE">
        <w:t xml:space="preserve"> z</w:t>
      </w:r>
      <w:r w:rsidR="002D6E75">
        <w:t> </w:t>
      </w:r>
      <w:r w:rsidRPr="00B025DE">
        <w:t>201</w:t>
      </w:r>
      <w:r w:rsidR="002D6E75" w:rsidRPr="00B025DE">
        <w:t>3</w:t>
      </w:r>
      <w:r w:rsidR="002D6E75">
        <w:t> </w:t>
      </w:r>
      <w:r w:rsidRPr="00B025DE">
        <w:t>r.</w:t>
      </w:r>
      <w:r w:rsidR="002D6E75">
        <w:t xml:space="preserve"> poz. </w:t>
      </w:r>
      <w:r w:rsidRPr="00B025DE">
        <w:t>35, 985, 10</w:t>
      </w:r>
      <w:r>
        <w:t>27, 1036, 1145, 114</w:t>
      </w:r>
      <w:r w:rsidR="002D6E75">
        <w:t>9 i </w:t>
      </w:r>
      <w:r>
        <w:t>1289,</w:t>
      </w:r>
      <w:r w:rsidR="002D6E75" w:rsidRPr="00B025DE">
        <w:t xml:space="preserve"> z</w:t>
      </w:r>
      <w:r w:rsidR="002D6E75">
        <w:t> </w:t>
      </w:r>
      <w:r w:rsidRPr="00B025DE">
        <w:t>201</w:t>
      </w:r>
      <w:r w:rsidR="002D6E75" w:rsidRPr="00B025DE">
        <w:t>4</w:t>
      </w:r>
      <w:r w:rsidR="002D6E75">
        <w:t> </w:t>
      </w:r>
      <w:r w:rsidRPr="00B025DE">
        <w:t>r.</w:t>
      </w:r>
      <w:r w:rsidR="002D6E75">
        <w:t xml:space="preserve"> poz. </w:t>
      </w:r>
      <w:r w:rsidRPr="00B025DE">
        <w:t>183, 567, 915, 1171, 1215, 1328</w:t>
      </w:r>
      <w:r w:rsidR="003F1E63">
        <w:t xml:space="preserve"> i</w:t>
      </w:r>
      <w:r w:rsidRPr="00B025DE">
        <w:t xml:space="preserve"> 164</w:t>
      </w:r>
      <w:r w:rsidR="002D6E75" w:rsidRPr="00B025DE">
        <w:t>4</w:t>
      </w:r>
      <w:r w:rsidR="002D6E75">
        <w:t xml:space="preserve"> oraz z </w:t>
      </w:r>
      <w:r>
        <w:t>201</w:t>
      </w:r>
      <w:r w:rsidR="002D6E75">
        <w:t>5 </w:t>
      </w:r>
      <w:r>
        <w:t>r.</w:t>
      </w:r>
      <w:r w:rsidR="002D6E75">
        <w:t xml:space="preserve"> poz. </w:t>
      </w:r>
      <w:r>
        <w:t>21</w:t>
      </w:r>
      <w:r w:rsidR="002D6E75">
        <w:t>1 i </w:t>
      </w:r>
      <w:r>
        <w:t>251.</w:t>
      </w:r>
    </w:p>
  </w:footnote>
  <w:footnote w:id="3">
    <w:p w:rsidR="009745C6" w:rsidRPr="00722E50" w:rsidRDefault="009745C6" w:rsidP="009745C6">
      <w:pPr>
        <w:pStyle w:val="ODNONIKtreodnonika"/>
      </w:pPr>
      <w:r w:rsidRPr="002D6E75">
        <w:rPr>
          <w:rStyle w:val="IGindeksgrny"/>
        </w:rPr>
        <w:footnoteRef/>
      </w:r>
      <w:r w:rsidRPr="002D6E75">
        <w:rPr>
          <w:rStyle w:val="IGindeksgrny"/>
        </w:rPr>
        <w:t>)</w:t>
      </w:r>
      <w:r>
        <w:rPr>
          <w:rStyle w:val="IGindeksgrny"/>
        </w:rPr>
        <w:tab/>
      </w:r>
      <w:r>
        <w:t>Oznaczenie</w:t>
      </w:r>
      <w:r w:rsidR="002D6E75">
        <w:t xml:space="preserve"> ust. 1 </w:t>
      </w:r>
      <w:r>
        <w:t>nadane przez</w:t>
      </w:r>
      <w:r w:rsidR="002D6E75">
        <w:t xml:space="preserve"> art. 2 pkt 1 </w:t>
      </w:r>
      <w:r>
        <w:t xml:space="preserve">ustawy </w:t>
      </w:r>
      <w:r>
        <w:tab/>
      </w:r>
      <w:r w:rsidRPr="00722E50">
        <w:t>z dnia 3</w:t>
      </w:r>
      <w:r w:rsidR="002D6E75" w:rsidRPr="00722E50">
        <w:t>0</w:t>
      </w:r>
      <w:r w:rsidR="002D6E75">
        <w:t> </w:t>
      </w:r>
      <w:r w:rsidRPr="00722E50">
        <w:t>sierpnia 201</w:t>
      </w:r>
      <w:r w:rsidR="002D6E75" w:rsidRPr="00722E50">
        <w:t>3</w:t>
      </w:r>
      <w:r w:rsidR="002D6E75">
        <w:t> </w:t>
      </w:r>
      <w:r w:rsidRPr="00722E50">
        <w:t>r.</w:t>
      </w:r>
      <w:r w:rsidR="002D6E75" w:rsidRPr="00722E50">
        <w:t xml:space="preserve"> o</w:t>
      </w:r>
      <w:r w:rsidR="002D6E75">
        <w:t> </w:t>
      </w:r>
      <w:r w:rsidRPr="00722E50">
        <w:t>zmianie ustawy – Ordynacja podatkowa oraz ust</w:t>
      </w:r>
      <w:r w:rsidRPr="00722E50">
        <w:t>a</w:t>
      </w:r>
      <w:r w:rsidRPr="00722E50">
        <w:t>wy</w:t>
      </w:r>
      <w:r w:rsidR="002D6E75" w:rsidRPr="00722E50">
        <w:t xml:space="preserve"> o</w:t>
      </w:r>
      <w:r w:rsidR="002D6E75">
        <w:t> </w:t>
      </w:r>
      <w:r w:rsidRPr="00722E50">
        <w:t>kontroli skarbowej</w:t>
      </w:r>
      <w:r>
        <w:t xml:space="preserve"> (</w:t>
      </w:r>
      <w:r w:rsidR="002D6E75">
        <w:t>Dz. U. poz. </w:t>
      </w:r>
      <w:r>
        <w:t>1145), która weszła</w:t>
      </w:r>
      <w:r w:rsidR="002D6E75">
        <w:t xml:space="preserve"> w </w:t>
      </w:r>
      <w:r>
        <w:t>życie</w:t>
      </w:r>
      <w:r w:rsidR="002D6E75">
        <w:t xml:space="preserve"> z </w:t>
      </w:r>
      <w:r>
        <w:t>dniem 1</w:t>
      </w:r>
      <w:r w:rsidR="002D6E75">
        <w:t>2 </w:t>
      </w:r>
      <w:r>
        <w:t>października 201</w:t>
      </w:r>
      <w:r w:rsidR="002D6E75">
        <w:t>3 </w:t>
      </w:r>
      <w:r>
        <w:t>r.</w:t>
      </w:r>
    </w:p>
  </w:footnote>
  <w:footnote w:id="4">
    <w:p w:rsidR="009745C6" w:rsidRPr="00722E50" w:rsidRDefault="009745C6" w:rsidP="009745C6">
      <w:pPr>
        <w:pStyle w:val="ODNONIKtreodnonika"/>
      </w:pPr>
      <w:r w:rsidRPr="002D6E75">
        <w:rPr>
          <w:rStyle w:val="IGindeksgrny"/>
        </w:rPr>
        <w:footnoteRef/>
      </w:r>
      <w:r w:rsidRPr="002D6E75">
        <w:rPr>
          <w:rStyle w:val="IGindeksgrny"/>
        </w:rPr>
        <w:t>)</w:t>
      </w:r>
      <w:r>
        <w:tab/>
        <w:t>Dodany przez</w:t>
      </w:r>
      <w:r w:rsidR="002D6E75">
        <w:t xml:space="preserve"> art. 2 pkt 1 </w:t>
      </w:r>
      <w:r>
        <w:t>ustawy,</w:t>
      </w:r>
      <w:r w:rsidR="002D6E75">
        <w:t xml:space="preserve"> o </w:t>
      </w:r>
      <w:r>
        <w:t>której mowa</w:t>
      </w:r>
      <w:r w:rsidR="002D6E75">
        <w:t xml:space="preserve"> w </w:t>
      </w:r>
      <w:r>
        <w:t xml:space="preserve">odnośniku </w:t>
      </w:r>
      <w:r>
        <w:fldChar w:fldCharType="begin"/>
      </w:r>
      <w:r>
        <w:instrText xml:space="preserve"> NOTEREF _Ref409422106 \h </w:instrText>
      </w:r>
      <w:r>
        <w:fldChar w:fldCharType="separate"/>
      </w:r>
      <w:r w:rsidR="00441525">
        <w:t>3</w:t>
      </w:r>
      <w:r>
        <w:fldChar w:fldCharType="end"/>
      </w:r>
      <w:r>
        <w:t>.</w:t>
      </w:r>
    </w:p>
  </w:footnote>
  <w:footnote w:id="5">
    <w:p w:rsidR="009745C6" w:rsidRDefault="009745C6" w:rsidP="009745C6">
      <w:pPr>
        <w:pStyle w:val="ODNONIKtreodnonika"/>
      </w:pPr>
      <w:r w:rsidRPr="002D6E75">
        <w:rPr>
          <w:rStyle w:val="IGindeksgrny"/>
        </w:rPr>
        <w:footnoteRef/>
      </w:r>
      <w:r w:rsidRPr="002D6E75">
        <w:rPr>
          <w:rStyle w:val="IGindeksgrny"/>
        </w:rPr>
        <w:t>)</w:t>
      </w:r>
      <w:r>
        <w:tab/>
        <w:t>Z dniem 2</w:t>
      </w:r>
      <w:r w:rsidR="002D6E75">
        <w:t>6 </w:t>
      </w:r>
      <w:r>
        <w:t>czerwca 200</w:t>
      </w:r>
      <w:r w:rsidR="002D6E75">
        <w:t>8 </w:t>
      </w:r>
      <w:r>
        <w:t>r. na podstawie wyroku Trybunału Konstytucyjnego</w:t>
      </w:r>
      <w:r w:rsidR="002D6E75">
        <w:t xml:space="preserve"> z </w:t>
      </w:r>
      <w:r>
        <w:t>dnia 1</w:t>
      </w:r>
      <w:r w:rsidR="002D6E75">
        <w:t>7 </w:t>
      </w:r>
      <w:r>
        <w:t>czerwca 200</w:t>
      </w:r>
      <w:r w:rsidR="002D6E75">
        <w:t>8 </w:t>
      </w:r>
      <w:r>
        <w:t>r. sygn. akt K 8/0</w:t>
      </w:r>
      <w:r w:rsidR="002D6E75">
        <w:t>4 </w:t>
      </w:r>
      <w:r>
        <w:t>(</w:t>
      </w:r>
      <w:r w:rsidR="002D6E75">
        <w:t>Dz. U. Nr </w:t>
      </w:r>
      <w:r>
        <w:t>110,</w:t>
      </w:r>
      <w:r w:rsidR="002D6E75">
        <w:t xml:space="preserve"> poz. </w:t>
      </w:r>
      <w:r>
        <w:t>707).</w:t>
      </w:r>
    </w:p>
  </w:footnote>
  <w:footnote w:id="6">
    <w:p w:rsidR="009745C6" w:rsidRPr="00722E50" w:rsidRDefault="009745C6" w:rsidP="009745C6">
      <w:pPr>
        <w:pStyle w:val="ODNONIKtreodnonika"/>
      </w:pPr>
      <w:r w:rsidRPr="002D6E75">
        <w:rPr>
          <w:rStyle w:val="IGindeksgrny"/>
        </w:rPr>
        <w:footnoteRef/>
      </w:r>
      <w:r w:rsidRPr="002D6E75">
        <w:rPr>
          <w:rStyle w:val="IGindeksgrny"/>
        </w:rPr>
        <w:t>)</w:t>
      </w:r>
      <w:r>
        <w:tab/>
        <w:t>Tytuł rozdziału</w:t>
      </w:r>
      <w:r w:rsidR="002D6E75">
        <w:t xml:space="preserve"> w </w:t>
      </w:r>
      <w:r>
        <w:t>brzmieniu ustalonym przez</w:t>
      </w:r>
      <w:r w:rsidR="002D6E75">
        <w:t xml:space="preserve"> art. </w:t>
      </w:r>
      <w:r>
        <w:t>6</w:t>
      </w:r>
      <w:r w:rsidR="002D6E75">
        <w:t>1 pkt 1 </w:t>
      </w:r>
      <w:r>
        <w:t>ustawy</w:t>
      </w:r>
      <w:r w:rsidR="002D6E75">
        <w:t xml:space="preserve"> </w:t>
      </w:r>
      <w:r w:rsidR="002D6E75" w:rsidRPr="00722E50">
        <w:t>z</w:t>
      </w:r>
      <w:r w:rsidR="002D6E75">
        <w:t> </w:t>
      </w:r>
      <w:r w:rsidRPr="00722E50">
        <w:t>dnia 2</w:t>
      </w:r>
      <w:r w:rsidR="002D6E75" w:rsidRPr="00722E50">
        <w:t>4</w:t>
      </w:r>
      <w:r w:rsidR="002D6E75">
        <w:t> </w:t>
      </w:r>
      <w:r w:rsidRPr="00722E50">
        <w:t>maja 201</w:t>
      </w:r>
      <w:r w:rsidR="002D6E75" w:rsidRPr="00722E50">
        <w:t>3</w:t>
      </w:r>
      <w:r w:rsidR="002D6E75">
        <w:t> </w:t>
      </w:r>
      <w:r w:rsidRPr="00722E50">
        <w:t>r.</w:t>
      </w:r>
      <w:r w:rsidR="002D6E75" w:rsidRPr="00722E50">
        <w:t xml:space="preserve"> o</w:t>
      </w:r>
      <w:r w:rsidR="002D6E75">
        <w:t> </w:t>
      </w:r>
      <w:r w:rsidRPr="00722E50">
        <w:t>środkach przymusu bezpośredniego</w:t>
      </w:r>
      <w:r w:rsidR="002D6E75" w:rsidRPr="00722E50">
        <w:t xml:space="preserve"> i</w:t>
      </w:r>
      <w:r w:rsidR="002D6E75">
        <w:t> </w:t>
      </w:r>
      <w:r w:rsidRPr="00722E50">
        <w:t>broni palnej</w:t>
      </w:r>
      <w:r>
        <w:t xml:space="preserve"> (</w:t>
      </w:r>
      <w:r w:rsidR="002D6E75">
        <w:t>Dz. U. poz. </w:t>
      </w:r>
      <w:r>
        <w:t>628), która weszła</w:t>
      </w:r>
      <w:r w:rsidR="002D6E75">
        <w:t xml:space="preserve"> w </w:t>
      </w:r>
      <w:r>
        <w:t>życie</w:t>
      </w:r>
      <w:r w:rsidR="002D6E75">
        <w:t xml:space="preserve"> z </w:t>
      </w:r>
      <w:r>
        <w:t xml:space="preserve">dniem </w:t>
      </w:r>
      <w:r w:rsidR="002D6E75">
        <w:t>5 </w:t>
      </w:r>
      <w:r>
        <w:t>czerwca 201</w:t>
      </w:r>
      <w:r w:rsidR="002D6E75">
        <w:t>3 </w:t>
      </w:r>
      <w:r>
        <w:t>r.</w:t>
      </w:r>
    </w:p>
  </w:footnote>
  <w:footnote w:id="7">
    <w:p w:rsidR="009745C6" w:rsidRPr="00151EDE" w:rsidRDefault="009745C6" w:rsidP="009745C6">
      <w:pPr>
        <w:pStyle w:val="ODNONIKtreodnonika"/>
      </w:pPr>
      <w:r w:rsidRPr="002D6E75">
        <w:rPr>
          <w:rStyle w:val="IGindeksgrny"/>
        </w:rPr>
        <w:footnoteRef/>
      </w:r>
      <w:r w:rsidRPr="002D6E75">
        <w:rPr>
          <w:rStyle w:val="IGindeksgrny"/>
        </w:rPr>
        <w:t>)</w:t>
      </w:r>
      <w:r>
        <w:tab/>
        <w:t>Dodany przez</w:t>
      </w:r>
      <w:r w:rsidR="002D6E75">
        <w:t xml:space="preserve"> art. </w:t>
      </w:r>
      <w:r>
        <w:t>6</w:t>
      </w:r>
      <w:r w:rsidR="002D6E75">
        <w:t>1 pkt 2 lit. a </w:t>
      </w:r>
      <w:r>
        <w:t>ustawy,</w:t>
      </w:r>
      <w:r w:rsidR="002D6E75">
        <w:t xml:space="preserve"> o </w:t>
      </w:r>
      <w:r>
        <w:t>której mowa</w:t>
      </w:r>
      <w:r w:rsidR="002D6E75">
        <w:t xml:space="preserve"> w </w:t>
      </w:r>
      <w:r>
        <w:t xml:space="preserve">odnośniku </w:t>
      </w:r>
      <w:r>
        <w:fldChar w:fldCharType="begin"/>
      </w:r>
      <w:r>
        <w:instrText xml:space="preserve"> NOTEREF _Ref409422381 \h </w:instrText>
      </w:r>
      <w:r>
        <w:fldChar w:fldCharType="separate"/>
      </w:r>
      <w:r w:rsidR="00441525">
        <w:t>6</w:t>
      </w:r>
      <w:r>
        <w:fldChar w:fldCharType="end"/>
      </w:r>
      <w:r>
        <w:t>.</w:t>
      </w:r>
    </w:p>
  </w:footnote>
  <w:footnote w:id="8">
    <w:p w:rsidR="009745C6" w:rsidRPr="00B025DE" w:rsidRDefault="009745C6" w:rsidP="009745C6">
      <w:pPr>
        <w:pStyle w:val="ODNONIKtreodnonika"/>
      </w:pPr>
      <w:r w:rsidRPr="002D6E75">
        <w:rPr>
          <w:rStyle w:val="IGindeksgrny"/>
        </w:rPr>
        <w:footnoteRef/>
      </w:r>
      <w:r w:rsidRPr="002D6E75">
        <w:rPr>
          <w:rStyle w:val="IGindeksgrny"/>
        </w:rPr>
        <w:t>)</w:t>
      </w:r>
      <w:r>
        <w:tab/>
        <w:t>Zmiany wymienionej ustawy zostały ogłoszone</w:t>
      </w:r>
      <w:r w:rsidR="002D6E75">
        <w:t xml:space="preserve"> w Dz. U. z </w:t>
      </w:r>
      <w:r w:rsidRPr="00B025DE">
        <w:t>201</w:t>
      </w:r>
      <w:r w:rsidR="002D6E75" w:rsidRPr="00B025DE">
        <w:t>3</w:t>
      </w:r>
      <w:r w:rsidR="002D6E75">
        <w:t> </w:t>
      </w:r>
      <w:r w:rsidRPr="00B025DE">
        <w:t>r.</w:t>
      </w:r>
      <w:r w:rsidR="002D6E75">
        <w:t xml:space="preserve"> poz. </w:t>
      </w:r>
      <w:r w:rsidRPr="00B025DE">
        <w:t>116</w:t>
      </w:r>
      <w:r w:rsidR="002D6E75" w:rsidRPr="00B025DE">
        <w:t>5</w:t>
      </w:r>
      <w:r w:rsidR="002D6E75">
        <w:t xml:space="preserve"> oraz</w:t>
      </w:r>
      <w:r w:rsidR="002D6E75" w:rsidRPr="00B025DE">
        <w:t xml:space="preserve"> z</w:t>
      </w:r>
      <w:r w:rsidR="002D6E75">
        <w:t> </w:t>
      </w:r>
      <w:r w:rsidRPr="00B025DE">
        <w:t>201</w:t>
      </w:r>
      <w:r w:rsidR="002D6E75" w:rsidRPr="00B025DE">
        <w:t>4</w:t>
      </w:r>
      <w:r w:rsidR="002D6E75">
        <w:t> </w:t>
      </w:r>
      <w:r w:rsidRPr="00B025DE">
        <w:t>r.</w:t>
      </w:r>
      <w:r w:rsidR="002D6E75">
        <w:t xml:space="preserve"> poz. </w:t>
      </w:r>
      <w:r w:rsidRPr="00B025DE">
        <w:t>2</w:t>
      </w:r>
      <w:r w:rsidR="002D6E75" w:rsidRPr="00B025DE">
        <w:t>4</w:t>
      </w:r>
      <w:r w:rsidR="002D6E75">
        <w:t xml:space="preserve"> i </w:t>
      </w:r>
      <w:r w:rsidRPr="00B025DE">
        <w:t>1199</w:t>
      </w:r>
      <w:r>
        <w:t>.</w:t>
      </w:r>
    </w:p>
  </w:footnote>
  <w:footnote w:id="9">
    <w:p w:rsidR="009745C6" w:rsidRPr="00151EDE" w:rsidRDefault="009745C6" w:rsidP="009745C6">
      <w:pPr>
        <w:pStyle w:val="ODNONIKtreodnonika"/>
      </w:pPr>
      <w:r w:rsidRPr="002D6E75">
        <w:rPr>
          <w:rStyle w:val="IGindeksgrny"/>
        </w:rPr>
        <w:footnoteRef/>
      </w:r>
      <w:r w:rsidRPr="002D6E75">
        <w:rPr>
          <w:rStyle w:val="IGindeksgrny"/>
        </w:rPr>
        <w:t>)</w:t>
      </w:r>
      <w:r>
        <w:tab/>
      </w:r>
      <w:r w:rsidRPr="00151EDE">
        <w:t>Dodany przez</w:t>
      </w:r>
      <w:r w:rsidR="002D6E75">
        <w:t xml:space="preserve"> art. </w:t>
      </w:r>
      <w:r w:rsidRPr="00151EDE">
        <w:t>6</w:t>
      </w:r>
      <w:r w:rsidR="002D6E75" w:rsidRPr="00151EDE">
        <w:t>1</w:t>
      </w:r>
      <w:r w:rsidR="002D6E75">
        <w:t xml:space="preserve"> pkt </w:t>
      </w:r>
      <w:r w:rsidR="002D6E75" w:rsidRPr="00151EDE">
        <w:t>2</w:t>
      </w:r>
      <w:r w:rsidR="002D6E75">
        <w:t xml:space="preserve"> lit. </w:t>
      </w:r>
      <w:r>
        <w:t>b</w:t>
      </w:r>
      <w:r w:rsidRPr="00151EDE">
        <w:t xml:space="preserve"> ustawy,</w:t>
      </w:r>
      <w:r w:rsidR="002D6E75" w:rsidRPr="00151EDE">
        <w:t xml:space="preserve"> o</w:t>
      </w:r>
      <w:r w:rsidR="002D6E75">
        <w:t> </w:t>
      </w:r>
      <w:r w:rsidRPr="00151EDE">
        <w:t>której mowa</w:t>
      </w:r>
      <w:r w:rsidR="002D6E75" w:rsidRPr="00151EDE">
        <w:t xml:space="preserve"> w</w:t>
      </w:r>
      <w:r w:rsidR="002D6E75">
        <w:t> </w:t>
      </w:r>
      <w:r w:rsidRPr="00151EDE">
        <w:t>odnośniku</w:t>
      </w:r>
      <w:r>
        <w:t xml:space="preserve"> </w:t>
      </w:r>
      <w:r>
        <w:fldChar w:fldCharType="begin"/>
      </w:r>
      <w:r>
        <w:instrText xml:space="preserve"> NOTEREF _Ref409422381 \h </w:instrText>
      </w:r>
      <w:r>
        <w:fldChar w:fldCharType="separate"/>
      </w:r>
      <w:r w:rsidR="00441525">
        <w:t>6</w:t>
      </w:r>
      <w:r>
        <w:fldChar w:fldCharType="end"/>
      </w:r>
      <w:r>
        <w:t>.</w:t>
      </w:r>
    </w:p>
  </w:footnote>
  <w:footnote w:id="10">
    <w:p w:rsidR="009745C6" w:rsidRPr="00151EDE" w:rsidRDefault="009745C6" w:rsidP="009745C6">
      <w:pPr>
        <w:pStyle w:val="ODNONIKtreodnonika"/>
      </w:pPr>
      <w:r w:rsidRPr="002D6E75">
        <w:rPr>
          <w:rStyle w:val="IGindeksgrny"/>
        </w:rPr>
        <w:footnoteRef/>
      </w:r>
      <w:r w:rsidRPr="002D6E75">
        <w:rPr>
          <w:rStyle w:val="IGindeksgrny"/>
        </w:rPr>
        <w:t>)</w:t>
      </w:r>
      <w:r>
        <w:tab/>
        <w:t>P</w:t>
      </w:r>
      <w:r w:rsidRPr="00151EDE">
        <w:t>rzez</w:t>
      </w:r>
      <w:r w:rsidR="002D6E75">
        <w:t xml:space="preserve"> art. </w:t>
      </w:r>
      <w:r w:rsidRPr="00151EDE">
        <w:t>6</w:t>
      </w:r>
      <w:r w:rsidR="002D6E75" w:rsidRPr="00151EDE">
        <w:t>1</w:t>
      </w:r>
      <w:r w:rsidR="002D6E75">
        <w:t xml:space="preserve"> pkt 3 </w:t>
      </w:r>
      <w:r w:rsidRPr="00151EDE">
        <w:t>ustawy,</w:t>
      </w:r>
      <w:r w:rsidR="002D6E75" w:rsidRPr="00151EDE">
        <w:t xml:space="preserve"> o</w:t>
      </w:r>
      <w:r w:rsidR="002D6E75">
        <w:t> </w:t>
      </w:r>
      <w:r w:rsidRPr="00151EDE">
        <w:t>której mowa</w:t>
      </w:r>
      <w:r w:rsidR="002D6E75" w:rsidRPr="00151EDE">
        <w:t xml:space="preserve"> w</w:t>
      </w:r>
      <w:r w:rsidR="002D6E75">
        <w:t> </w:t>
      </w:r>
      <w:r w:rsidRPr="00151EDE">
        <w:t>odnośniku</w:t>
      </w:r>
      <w:r>
        <w:t xml:space="preserve"> </w:t>
      </w:r>
      <w:r>
        <w:fldChar w:fldCharType="begin"/>
      </w:r>
      <w:r>
        <w:instrText xml:space="preserve"> NOTEREF _Ref409422381 \h </w:instrText>
      </w:r>
      <w:r>
        <w:fldChar w:fldCharType="separate"/>
      </w:r>
      <w:r w:rsidR="00441525">
        <w:t>6</w:t>
      </w:r>
      <w:r>
        <w:fldChar w:fldCharType="end"/>
      </w:r>
      <w:r>
        <w:t>.</w:t>
      </w:r>
    </w:p>
  </w:footnote>
  <w:footnote w:id="11">
    <w:p w:rsidR="009745C6" w:rsidRPr="00151EDE" w:rsidRDefault="009745C6" w:rsidP="009745C6">
      <w:pPr>
        <w:pStyle w:val="ODNONIKtreodnonika"/>
      </w:pPr>
      <w:r w:rsidRPr="002D6E75">
        <w:rPr>
          <w:rStyle w:val="IGindeksgrny"/>
        </w:rPr>
        <w:footnoteRef/>
      </w:r>
      <w:r w:rsidRPr="002D6E75">
        <w:rPr>
          <w:rStyle w:val="IGindeksgrny"/>
        </w:rPr>
        <w:t>)</w:t>
      </w:r>
      <w:r>
        <w:tab/>
        <w:t>W brzmieniu ustalonym</w:t>
      </w:r>
      <w:r w:rsidRPr="00151EDE">
        <w:t xml:space="preserve"> przez</w:t>
      </w:r>
      <w:r w:rsidR="002D6E75">
        <w:t xml:space="preserve"> art. </w:t>
      </w:r>
      <w:r w:rsidRPr="00151EDE">
        <w:t>6</w:t>
      </w:r>
      <w:r w:rsidR="002D6E75" w:rsidRPr="00151EDE">
        <w:t>1</w:t>
      </w:r>
      <w:r w:rsidR="002D6E75">
        <w:t xml:space="preserve"> pkt 4 </w:t>
      </w:r>
      <w:r w:rsidRPr="00151EDE">
        <w:t>ustawy,</w:t>
      </w:r>
      <w:r w:rsidR="002D6E75" w:rsidRPr="00151EDE">
        <w:t xml:space="preserve"> o</w:t>
      </w:r>
      <w:r w:rsidR="002D6E75">
        <w:t> </w:t>
      </w:r>
      <w:r w:rsidRPr="00151EDE">
        <w:t>której mowa</w:t>
      </w:r>
      <w:r w:rsidR="002D6E75" w:rsidRPr="00151EDE">
        <w:t xml:space="preserve"> w</w:t>
      </w:r>
      <w:r w:rsidR="002D6E75">
        <w:t> </w:t>
      </w:r>
      <w:r w:rsidRPr="00151EDE">
        <w:t>odnośniku</w:t>
      </w:r>
      <w:r>
        <w:t xml:space="preserve"> </w:t>
      </w:r>
      <w:r>
        <w:fldChar w:fldCharType="begin"/>
      </w:r>
      <w:r>
        <w:instrText xml:space="preserve"> NOTEREF _Ref409422381 \h </w:instrText>
      </w:r>
      <w:r>
        <w:fldChar w:fldCharType="separate"/>
      </w:r>
      <w:r w:rsidR="00441525">
        <w:t>6</w:t>
      </w:r>
      <w:r>
        <w:fldChar w:fldCharType="end"/>
      </w:r>
      <w:r>
        <w:t>.</w:t>
      </w:r>
    </w:p>
  </w:footnote>
  <w:footnote w:id="12">
    <w:p w:rsidR="009745C6" w:rsidRPr="00151EDE" w:rsidRDefault="009745C6" w:rsidP="009745C6">
      <w:pPr>
        <w:pStyle w:val="ODNONIKtreodnonika"/>
      </w:pPr>
      <w:r w:rsidRPr="002D6E75">
        <w:rPr>
          <w:rStyle w:val="IGindeksgrny"/>
        </w:rPr>
        <w:footnoteRef/>
      </w:r>
      <w:r w:rsidRPr="002D6E75">
        <w:rPr>
          <w:rStyle w:val="IGindeksgrny"/>
        </w:rPr>
        <w:t>)</w:t>
      </w:r>
      <w:r>
        <w:tab/>
      </w:r>
      <w:r w:rsidRPr="00151EDE">
        <w:t>W brzmieniu ustalonym przez</w:t>
      </w:r>
      <w:r w:rsidR="002D6E75">
        <w:t xml:space="preserve"> art. </w:t>
      </w:r>
      <w:r w:rsidRPr="00151EDE">
        <w:t>6</w:t>
      </w:r>
      <w:r w:rsidR="002D6E75" w:rsidRPr="00151EDE">
        <w:t>1</w:t>
      </w:r>
      <w:r w:rsidR="002D6E75">
        <w:t xml:space="preserve"> pkt 5 </w:t>
      </w:r>
      <w:r w:rsidRPr="00151EDE">
        <w:t>ustawy,</w:t>
      </w:r>
      <w:r w:rsidR="002D6E75" w:rsidRPr="00151EDE">
        <w:t xml:space="preserve"> o</w:t>
      </w:r>
      <w:r w:rsidR="002D6E75">
        <w:t> </w:t>
      </w:r>
      <w:r w:rsidRPr="00151EDE">
        <w:t>której mowa</w:t>
      </w:r>
      <w:r w:rsidR="002D6E75" w:rsidRPr="00151EDE">
        <w:t xml:space="preserve"> w</w:t>
      </w:r>
      <w:r w:rsidR="002D6E75">
        <w:t> </w:t>
      </w:r>
      <w:r w:rsidRPr="00151EDE">
        <w:t>odnośniku</w:t>
      </w:r>
      <w:r>
        <w:t xml:space="preserve"> </w:t>
      </w:r>
      <w:r>
        <w:fldChar w:fldCharType="begin"/>
      </w:r>
      <w:r>
        <w:instrText xml:space="preserve"> NOTEREF _Ref409422381 \h </w:instrText>
      </w:r>
      <w:r>
        <w:fldChar w:fldCharType="separate"/>
      </w:r>
      <w:r w:rsidR="00441525">
        <w:t>6</w:t>
      </w:r>
      <w:r>
        <w:fldChar w:fldCharType="end"/>
      </w:r>
      <w:r>
        <w:t>.</w:t>
      </w:r>
    </w:p>
  </w:footnote>
  <w:footnote w:id="13">
    <w:p w:rsidR="009745C6" w:rsidRPr="00151EDE" w:rsidRDefault="009745C6" w:rsidP="009745C6">
      <w:pPr>
        <w:pStyle w:val="ODNONIKtreodnonika"/>
      </w:pPr>
      <w:r w:rsidRPr="002D6E75">
        <w:rPr>
          <w:rStyle w:val="IGindeksgrny"/>
        </w:rPr>
        <w:footnoteRef/>
      </w:r>
      <w:r w:rsidRPr="002D6E75">
        <w:rPr>
          <w:rStyle w:val="IGindeksgrny"/>
        </w:rPr>
        <w:t>)</w:t>
      </w:r>
      <w:r>
        <w:tab/>
      </w:r>
      <w:r w:rsidRPr="00151EDE">
        <w:t>W brzmieniu ustalonym przez</w:t>
      </w:r>
      <w:r w:rsidR="002D6E75">
        <w:t xml:space="preserve"> art. 2 pkt 2 </w:t>
      </w:r>
      <w:r w:rsidRPr="00151EDE">
        <w:t>ustawy,</w:t>
      </w:r>
      <w:r w:rsidR="002D6E75" w:rsidRPr="00151EDE">
        <w:t xml:space="preserve"> o</w:t>
      </w:r>
      <w:r w:rsidR="002D6E75">
        <w:t> </w:t>
      </w:r>
      <w:r w:rsidRPr="00151EDE">
        <w:t>której mowa</w:t>
      </w:r>
      <w:r w:rsidR="002D6E75" w:rsidRPr="00151EDE">
        <w:t xml:space="preserve"> w</w:t>
      </w:r>
      <w:r w:rsidR="002D6E75">
        <w:t> </w:t>
      </w:r>
      <w:r w:rsidRPr="00151EDE">
        <w:t>odnośniku</w:t>
      </w:r>
      <w:r>
        <w:t xml:space="preserve"> </w:t>
      </w:r>
      <w:r>
        <w:fldChar w:fldCharType="begin"/>
      </w:r>
      <w:r>
        <w:instrText xml:space="preserve"> NOTEREF _Ref409422106 \h </w:instrText>
      </w:r>
      <w:r>
        <w:fldChar w:fldCharType="separate"/>
      </w:r>
      <w:r w:rsidR="00441525">
        <w:t>3</w:t>
      </w:r>
      <w:r>
        <w:fldChar w:fldCharType="end"/>
      </w:r>
      <w:r>
        <w:t>.</w:t>
      </w:r>
    </w:p>
  </w:footnote>
  <w:footnote w:id="14">
    <w:p w:rsidR="009745C6" w:rsidRPr="00151EDE" w:rsidRDefault="009745C6" w:rsidP="009745C6">
      <w:pPr>
        <w:pStyle w:val="ODNONIKtreodnonika"/>
      </w:pPr>
      <w:r w:rsidRPr="002D6E75">
        <w:rPr>
          <w:rStyle w:val="IGindeksgrny"/>
        </w:rPr>
        <w:footnoteRef/>
      </w:r>
      <w:r w:rsidRPr="002D6E75">
        <w:rPr>
          <w:rStyle w:val="IGindeksgrny"/>
        </w:rPr>
        <w:t>)</w:t>
      </w:r>
      <w:r>
        <w:tab/>
      </w:r>
      <w:r w:rsidRPr="00151EDE">
        <w:t>W brzmieniu ustalonym przez</w:t>
      </w:r>
      <w:r w:rsidR="002D6E75">
        <w:t xml:space="preserve"> art. </w:t>
      </w:r>
      <w:r>
        <w:t>1</w:t>
      </w:r>
      <w:r w:rsidR="002D6E75">
        <w:t>8 </w:t>
      </w:r>
      <w:r>
        <w:t>ustawy</w:t>
      </w:r>
      <w:r w:rsidR="002D6E75">
        <w:t xml:space="preserve"> </w:t>
      </w:r>
      <w:r w:rsidR="002D6E75" w:rsidRPr="00151EDE">
        <w:t>z</w:t>
      </w:r>
      <w:r w:rsidR="002D6E75">
        <w:t> </w:t>
      </w:r>
      <w:r w:rsidRPr="00151EDE">
        <w:t xml:space="preserve">dnia </w:t>
      </w:r>
      <w:r w:rsidR="002D6E75" w:rsidRPr="00151EDE">
        <w:t>2</w:t>
      </w:r>
      <w:r w:rsidR="002D6E75">
        <w:t> </w:t>
      </w:r>
      <w:r w:rsidRPr="00151EDE">
        <w:t>marca 201</w:t>
      </w:r>
      <w:r w:rsidR="002D6E75" w:rsidRPr="00151EDE">
        <w:t>2</w:t>
      </w:r>
      <w:r w:rsidR="002D6E75">
        <w:t> </w:t>
      </w:r>
      <w:r w:rsidRPr="00151EDE">
        <w:t>r.</w:t>
      </w:r>
      <w:r w:rsidR="002D6E75" w:rsidRPr="00151EDE">
        <w:t xml:space="preserve"> o</w:t>
      </w:r>
      <w:r w:rsidR="002D6E75">
        <w:t> </w:t>
      </w:r>
      <w:r w:rsidRPr="00151EDE">
        <w:t>podatku od wydobycia niektórych kopalin</w:t>
      </w:r>
      <w:r>
        <w:t xml:space="preserve"> (</w:t>
      </w:r>
      <w:r w:rsidR="002D6E75">
        <w:t>Dz. U. poz. </w:t>
      </w:r>
      <w:r>
        <w:t>362), która weszła</w:t>
      </w:r>
      <w:r w:rsidR="002D6E75">
        <w:t xml:space="preserve"> w </w:t>
      </w:r>
      <w:r>
        <w:t>życie</w:t>
      </w:r>
      <w:r w:rsidR="002D6E75">
        <w:t xml:space="preserve"> z </w:t>
      </w:r>
      <w:r>
        <w:t>dniem 1</w:t>
      </w:r>
      <w:r w:rsidR="002D6E75">
        <w:t>8 </w:t>
      </w:r>
      <w:r>
        <w:t>kwietnia 201</w:t>
      </w:r>
      <w:r w:rsidR="002D6E75">
        <w:t>2 </w:t>
      </w:r>
      <w:r>
        <w:t>r.</w:t>
      </w:r>
    </w:p>
  </w:footnote>
  <w:footnote w:id="15">
    <w:p w:rsidR="009745C6" w:rsidRPr="001D15D3" w:rsidRDefault="009745C6" w:rsidP="009745C6">
      <w:pPr>
        <w:pStyle w:val="ODNONIKtreodnonika"/>
      </w:pPr>
      <w:r w:rsidRPr="002D6E75">
        <w:rPr>
          <w:rStyle w:val="IGindeksgrny"/>
        </w:rPr>
        <w:footnoteRef/>
      </w:r>
      <w:r w:rsidRPr="002D6E75">
        <w:rPr>
          <w:rStyle w:val="IGindeksgrny"/>
        </w:rPr>
        <w:t>)</w:t>
      </w:r>
      <w:r>
        <w:tab/>
        <w:t>Dodany przez</w:t>
      </w:r>
      <w:r w:rsidR="002D6E75">
        <w:t xml:space="preserve"> art. 7 </w:t>
      </w:r>
      <w:r>
        <w:t>ustawy</w:t>
      </w:r>
      <w:r w:rsidR="002D6E75">
        <w:t xml:space="preserve"> z </w:t>
      </w:r>
      <w:r>
        <w:t>dnia 1</w:t>
      </w:r>
      <w:r w:rsidR="002D6E75">
        <w:t>5 </w:t>
      </w:r>
      <w:r>
        <w:t>stycznia 201</w:t>
      </w:r>
      <w:r w:rsidR="002D6E75">
        <w:t>5 </w:t>
      </w:r>
      <w:r>
        <w:t>r.</w:t>
      </w:r>
      <w:r w:rsidR="002D6E75">
        <w:t xml:space="preserve"> o </w:t>
      </w:r>
      <w:r>
        <w:t>zmianie ustawy</w:t>
      </w:r>
      <w:r w:rsidR="002D6E75">
        <w:t xml:space="preserve"> o </w:t>
      </w:r>
      <w:r>
        <w:t>Służbie Celnej, ustawy</w:t>
      </w:r>
      <w:r w:rsidR="002D6E75">
        <w:t xml:space="preserve"> o </w:t>
      </w:r>
      <w:r>
        <w:t>urzędach</w:t>
      </w:r>
      <w:r w:rsidR="002D6E75">
        <w:t xml:space="preserve"> i </w:t>
      </w:r>
      <w:r>
        <w:t>izbach skarbowych oraz niektórych innych ustaw (</w:t>
      </w:r>
      <w:r w:rsidR="002D6E75">
        <w:t>Dz. U. poz. </w:t>
      </w:r>
      <w:r>
        <w:t>211), która weszła</w:t>
      </w:r>
      <w:r w:rsidR="002D6E75">
        <w:t xml:space="preserve"> w </w:t>
      </w:r>
      <w:r>
        <w:t>życie</w:t>
      </w:r>
      <w:r w:rsidR="002D6E75">
        <w:t xml:space="preserve"> z </w:t>
      </w:r>
      <w:r>
        <w:t xml:space="preserve">dniem </w:t>
      </w:r>
      <w:r w:rsidR="002D6E75">
        <w:t>1 </w:t>
      </w:r>
      <w:r>
        <w:t>kwietnia 201</w:t>
      </w:r>
      <w:r w:rsidR="002D6E75">
        <w:t>5 </w:t>
      </w:r>
      <w:r>
        <w:t>r.</w:t>
      </w:r>
    </w:p>
  </w:footnote>
  <w:footnote w:id="16">
    <w:p w:rsidR="009745C6" w:rsidRPr="0096474E" w:rsidRDefault="009745C6" w:rsidP="009745C6">
      <w:pPr>
        <w:pStyle w:val="ODNONIKtreodnonika"/>
      </w:pPr>
      <w:r w:rsidRPr="002D6E75">
        <w:rPr>
          <w:rStyle w:val="IGindeksgrny"/>
        </w:rPr>
        <w:footnoteRef/>
      </w:r>
      <w:r w:rsidRPr="002D6E75">
        <w:rPr>
          <w:rStyle w:val="IGindeksgrny"/>
        </w:rPr>
        <w:t>)</w:t>
      </w:r>
      <w:r>
        <w:tab/>
        <w:t>Dodany przez</w:t>
      </w:r>
      <w:r w:rsidR="002D6E75">
        <w:t xml:space="preserve"> art. 2 pkt 3 </w:t>
      </w:r>
      <w:r>
        <w:t>ustawy,</w:t>
      </w:r>
      <w:r w:rsidR="002D6E75">
        <w:t xml:space="preserve"> o </w:t>
      </w:r>
      <w:r>
        <w:t>której mowa</w:t>
      </w:r>
      <w:r w:rsidR="002D6E75">
        <w:t xml:space="preserve"> w </w:t>
      </w:r>
      <w:r>
        <w:t xml:space="preserve">odnośniku </w:t>
      </w:r>
      <w:r>
        <w:fldChar w:fldCharType="begin"/>
      </w:r>
      <w:r>
        <w:instrText xml:space="preserve"> NOTEREF _Ref409422106 \h </w:instrText>
      </w:r>
      <w:r>
        <w:fldChar w:fldCharType="separate"/>
      </w:r>
      <w:r w:rsidR="00441525">
        <w:t>3</w:t>
      </w:r>
      <w:r>
        <w:fldChar w:fldCharType="end"/>
      </w:r>
      <w:r>
        <w:t>.</w:t>
      </w:r>
    </w:p>
  </w:footnote>
  <w:footnote w:id="17">
    <w:p w:rsidR="009745C6" w:rsidRDefault="009745C6" w:rsidP="009745C6">
      <w:pPr>
        <w:pStyle w:val="ODNONIKtreodnonika"/>
      </w:pPr>
      <w:r w:rsidRPr="002D6E75">
        <w:rPr>
          <w:rStyle w:val="IGindeksgrny"/>
        </w:rPr>
        <w:footnoteRef/>
      </w:r>
      <w:r w:rsidRPr="002D6E75">
        <w:rPr>
          <w:rStyle w:val="IGindeksgrny"/>
        </w:rPr>
        <w:t>)</w:t>
      </w:r>
      <w:r>
        <w:tab/>
        <w:t>Z dniem 3</w:t>
      </w:r>
      <w:r w:rsidR="002D6E75">
        <w:t>0 </w:t>
      </w:r>
      <w:r>
        <w:t>czerwca 200</w:t>
      </w:r>
      <w:r w:rsidR="002D6E75">
        <w:t>6 </w:t>
      </w:r>
      <w:r>
        <w:t>r. na podstawie wyroku Trybunału Konstytucyjnego</w:t>
      </w:r>
      <w:r w:rsidR="002D6E75">
        <w:t xml:space="preserve"> z </w:t>
      </w:r>
      <w:r>
        <w:t>dnia 2</w:t>
      </w:r>
      <w:r w:rsidR="002D6E75">
        <w:t>0 </w:t>
      </w:r>
      <w:r>
        <w:t>czerwca 200</w:t>
      </w:r>
      <w:r w:rsidR="002D6E75">
        <w:t>5 </w:t>
      </w:r>
      <w:r>
        <w:t>r. sygn. akt K 4/0</w:t>
      </w:r>
      <w:r w:rsidR="002D6E75">
        <w:t>4 </w:t>
      </w:r>
      <w:r>
        <w:t>(</w:t>
      </w:r>
      <w:r w:rsidR="002D6E75">
        <w:t>Dz. U. Nr </w:t>
      </w:r>
      <w:r>
        <w:t>124,</w:t>
      </w:r>
      <w:r w:rsidR="002D6E75">
        <w:t xml:space="preserve"> poz. </w:t>
      </w:r>
      <w:r>
        <w:t xml:space="preserve">1042). </w:t>
      </w:r>
    </w:p>
  </w:footnote>
  <w:footnote w:id="18">
    <w:p w:rsidR="009745C6" w:rsidRPr="0096474E" w:rsidRDefault="009745C6" w:rsidP="009745C6">
      <w:pPr>
        <w:pStyle w:val="ODNONIKtreodnonika"/>
      </w:pPr>
      <w:r w:rsidRPr="002D6E75">
        <w:rPr>
          <w:rStyle w:val="IGindeksgrny"/>
        </w:rPr>
        <w:footnoteRef/>
      </w:r>
      <w:r w:rsidRPr="002D6E75">
        <w:rPr>
          <w:rStyle w:val="IGindeksgrny"/>
        </w:rPr>
        <w:t>)</w:t>
      </w:r>
      <w:r>
        <w:tab/>
        <w:t>Utraci moc</w:t>
      </w:r>
      <w:r w:rsidR="002D6E75">
        <w:t xml:space="preserve"> z </w:t>
      </w:r>
      <w:r>
        <w:t xml:space="preserve">dniem </w:t>
      </w:r>
      <w:r w:rsidR="002D6E75">
        <w:t>7 </w:t>
      </w:r>
      <w:r>
        <w:t>lutego 201</w:t>
      </w:r>
      <w:r w:rsidR="002D6E75">
        <w:t>6 </w:t>
      </w:r>
      <w:r>
        <w:t>r. przez to, że nie przewiduje niezależnej kontroli udostępniania danych telekomunikacyjnych,</w:t>
      </w:r>
      <w:r w:rsidR="002D6E75">
        <w:t xml:space="preserve"> o </w:t>
      </w:r>
      <w:r>
        <w:t>których mowa</w:t>
      </w:r>
      <w:r w:rsidR="002D6E75">
        <w:t xml:space="preserve"> w art. </w:t>
      </w:r>
      <w:r>
        <w:t>180c</w:t>
      </w:r>
      <w:r w:rsidR="002D6E75">
        <w:t xml:space="preserve"> i </w:t>
      </w:r>
      <w:r>
        <w:t>180d ustawy</w:t>
      </w:r>
      <w:r w:rsidR="002D6E75">
        <w:t xml:space="preserve"> z </w:t>
      </w:r>
      <w:r>
        <w:t>dnia 1</w:t>
      </w:r>
      <w:r w:rsidR="002D6E75">
        <w:t>6 </w:t>
      </w:r>
      <w:r>
        <w:t>lipca 200</w:t>
      </w:r>
      <w:r w:rsidR="002D6E75">
        <w:t>4 </w:t>
      </w:r>
      <w:r>
        <w:t>r. – Prawo telekomunikacyjne (</w:t>
      </w:r>
      <w:r w:rsidR="002D6E75">
        <w:t>Dz. U. z </w:t>
      </w:r>
      <w:r>
        <w:t>201</w:t>
      </w:r>
      <w:r w:rsidR="002D6E75">
        <w:t>4 </w:t>
      </w:r>
      <w:r>
        <w:t>r.</w:t>
      </w:r>
      <w:r w:rsidR="002D6E75">
        <w:t xml:space="preserve"> poz. </w:t>
      </w:r>
      <w:r>
        <w:t>243), na po</w:t>
      </w:r>
      <w:r>
        <w:t>d</w:t>
      </w:r>
      <w:r>
        <w:t>stawie wyroku Trybunału Konstytucyjnego</w:t>
      </w:r>
      <w:r w:rsidR="002D6E75">
        <w:t xml:space="preserve"> z </w:t>
      </w:r>
      <w:r>
        <w:t>dnia 3</w:t>
      </w:r>
      <w:r w:rsidR="002D6E75">
        <w:t>0 </w:t>
      </w:r>
      <w:r>
        <w:t>lipca 201</w:t>
      </w:r>
      <w:r w:rsidR="002D6E75">
        <w:t>4 </w:t>
      </w:r>
      <w:r>
        <w:t>r. sygn. akt K 23/1</w:t>
      </w:r>
      <w:r w:rsidR="002D6E75">
        <w:t>1 </w:t>
      </w:r>
      <w:r>
        <w:t>(</w:t>
      </w:r>
      <w:r w:rsidR="002D6E75">
        <w:t>Dz. U. poz. </w:t>
      </w:r>
      <w:r>
        <w:t>1055).</w:t>
      </w:r>
    </w:p>
  </w:footnote>
  <w:footnote w:id="19">
    <w:p w:rsidR="009745C6" w:rsidRDefault="009745C6" w:rsidP="009745C6">
      <w:pPr>
        <w:pStyle w:val="ODNONIKtreodnonika"/>
      </w:pPr>
      <w:r w:rsidRPr="002D6E75">
        <w:rPr>
          <w:rStyle w:val="IGindeksgrny"/>
        </w:rPr>
        <w:footnoteRef/>
      </w:r>
      <w:r w:rsidRPr="002D6E75">
        <w:rPr>
          <w:rStyle w:val="IGindeksgrny"/>
        </w:rPr>
        <w:t>)</w:t>
      </w:r>
      <w:r>
        <w:tab/>
        <w:t>Utraci moc</w:t>
      </w:r>
      <w:r w:rsidR="002D6E75">
        <w:t xml:space="preserve"> z </w:t>
      </w:r>
      <w:r>
        <w:t xml:space="preserve">dniem </w:t>
      </w:r>
      <w:r w:rsidR="002D6E75">
        <w:t>7 </w:t>
      </w:r>
      <w:r>
        <w:t>lutego 201</w:t>
      </w:r>
      <w:r w:rsidR="002D6E75">
        <w:t>6 </w:t>
      </w:r>
      <w:r>
        <w:t>r.</w:t>
      </w:r>
      <w:r w:rsidR="002D6E75">
        <w:t xml:space="preserve"> w </w:t>
      </w:r>
      <w:r>
        <w:t>zakresie,</w:t>
      </w:r>
      <w:r w:rsidR="002D6E75">
        <w:t xml:space="preserve"> w </w:t>
      </w:r>
      <w:r>
        <w:t>jakim nie przewiduje gwarancji niezwłocznego, komisyjnego</w:t>
      </w:r>
      <w:r w:rsidR="002D6E75">
        <w:t xml:space="preserve"> i </w:t>
      </w:r>
      <w:r>
        <w:t>protokolarnego zniszczenia materiałów zawierających informacje objęte zakazami dowodowymi, co do których sąd nie uchylił tajemnicy zawod</w:t>
      </w:r>
      <w:r>
        <w:t>o</w:t>
      </w:r>
      <w:r>
        <w:t>wej bądź uchylenie było niedopuszczalne, na podstawie wyroku,</w:t>
      </w:r>
      <w:r w:rsidR="002D6E75">
        <w:t xml:space="preserve"> o </w:t>
      </w:r>
      <w:r>
        <w:t>którym mowa</w:t>
      </w:r>
      <w:r w:rsidR="002D6E75">
        <w:t xml:space="preserve"> w </w:t>
      </w:r>
      <w:r>
        <w:t xml:space="preserve">odnośniku </w:t>
      </w:r>
      <w:r>
        <w:fldChar w:fldCharType="begin"/>
      </w:r>
      <w:r>
        <w:instrText xml:space="preserve"> NOTEREF _Ref409682491 \h </w:instrText>
      </w:r>
      <w:r>
        <w:fldChar w:fldCharType="separate"/>
      </w:r>
      <w:r w:rsidR="00441525">
        <w:t>18</w:t>
      </w:r>
      <w:r>
        <w:fldChar w:fldCharType="end"/>
      </w:r>
      <w:r>
        <w:t xml:space="preserve">. </w:t>
      </w:r>
    </w:p>
  </w:footnote>
  <w:footnote w:id="20">
    <w:p w:rsidR="009745C6" w:rsidRPr="005F14E6" w:rsidRDefault="009745C6" w:rsidP="009745C6">
      <w:pPr>
        <w:pStyle w:val="ODNONIKtreodnonika"/>
      </w:pPr>
      <w:r w:rsidRPr="002D6E75">
        <w:rPr>
          <w:rStyle w:val="IGindeksgrny"/>
        </w:rPr>
        <w:footnoteRef/>
      </w:r>
      <w:r w:rsidRPr="002D6E75">
        <w:rPr>
          <w:rStyle w:val="IGindeksgrny"/>
        </w:rPr>
        <w:t>)</w:t>
      </w:r>
      <w:r>
        <w:tab/>
        <w:t>Część wspólna</w:t>
      </w:r>
      <w:r w:rsidR="002D6E75">
        <w:t xml:space="preserve"> w </w:t>
      </w:r>
      <w:r>
        <w:t>brzmieniu ustalonym przez</w:t>
      </w:r>
      <w:r w:rsidR="002D6E75">
        <w:t xml:space="preserve"> art. 5 pkt 1 lit. a </w:t>
      </w:r>
      <w:r>
        <w:t>ustawy</w:t>
      </w:r>
      <w:r w:rsidR="002D6E75">
        <w:t xml:space="preserve"> </w:t>
      </w:r>
      <w:r w:rsidR="002D6E75" w:rsidRPr="007356B3">
        <w:t>z</w:t>
      </w:r>
      <w:r w:rsidR="002D6E75">
        <w:t> </w:t>
      </w:r>
      <w:r w:rsidRPr="007356B3">
        <w:t xml:space="preserve">dnia </w:t>
      </w:r>
      <w:r w:rsidR="002D6E75" w:rsidRPr="007356B3">
        <w:t>4</w:t>
      </w:r>
      <w:r w:rsidR="002D6E75">
        <w:t> </w:t>
      </w:r>
      <w:r w:rsidRPr="007356B3">
        <w:t>lutego 201</w:t>
      </w:r>
      <w:r w:rsidR="002D6E75" w:rsidRPr="007356B3">
        <w:t>1</w:t>
      </w:r>
      <w:r w:rsidR="002D6E75">
        <w:t> </w:t>
      </w:r>
      <w:r w:rsidRPr="007356B3">
        <w:t>r.</w:t>
      </w:r>
      <w:r w:rsidR="002D6E75" w:rsidRPr="007356B3">
        <w:t xml:space="preserve"> o</w:t>
      </w:r>
      <w:r w:rsidR="002D6E75">
        <w:t> </w:t>
      </w:r>
      <w:r w:rsidRPr="007356B3">
        <w:t xml:space="preserve">zmianie ustawy </w:t>
      </w:r>
      <w:r>
        <w:t>–</w:t>
      </w:r>
      <w:r w:rsidRPr="007356B3">
        <w:t xml:space="preserve"> Kodeks postęp</w:t>
      </w:r>
      <w:r w:rsidRPr="007356B3">
        <w:t>o</w:t>
      </w:r>
      <w:r w:rsidRPr="007356B3">
        <w:t xml:space="preserve">wania karnego oraz niektórych innych ustaw </w:t>
      </w:r>
      <w:r>
        <w:t>(</w:t>
      </w:r>
      <w:r w:rsidR="002D6E75">
        <w:t>Dz. U. Nr </w:t>
      </w:r>
      <w:r>
        <w:t>53,</w:t>
      </w:r>
      <w:r w:rsidR="002D6E75">
        <w:t xml:space="preserve"> poz. </w:t>
      </w:r>
      <w:r>
        <w:t>273), która weszła</w:t>
      </w:r>
      <w:r w:rsidR="002D6E75">
        <w:t xml:space="preserve"> w </w:t>
      </w:r>
      <w:r>
        <w:t>życie</w:t>
      </w:r>
      <w:r w:rsidR="002D6E75">
        <w:t xml:space="preserve"> z </w:t>
      </w:r>
      <w:r>
        <w:t>dniem 1</w:t>
      </w:r>
      <w:r w:rsidR="002D6E75">
        <w:t>1 </w:t>
      </w:r>
      <w:r>
        <w:t>czerwca 201</w:t>
      </w:r>
      <w:r w:rsidR="002D6E75">
        <w:t>1 </w:t>
      </w:r>
      <w:r>
        <w:t xml:space="preserve">r. </w:t>
      </w:r>
    </w:p>
  </w:footnote>
  <w:footnote w:id="21">
    <w:p w:rsidR="009745C6" w:rsidRPr="005F14E6" w:rsidRDefault="009745C6" w:rsidP="009745C6">
      <w:pPr>
        <w:pStyle w:val="ODNONIKtreodnonika"/>
      </w:pPr>
      <w:r w:rsidRPr="002D6E75">
        <w:rPr>
          <w:rStyle w:val="IGindeksgrny"/>
        </w:rPr>
        <w:footnoteRef/>
      </w:r>
      <w:r w:rsidRPr="002D6E75">
        <w:rPr>
          <w:rStyle w:val="IGindeksgrny"/>
        </w:rPr>
        <w:t>)</w:t>
      </w:r>
      <w:r>
        <w:tab/>
        <w:t>Dodany przez</w:t>
      </w:r>
      <w:r w:rsidR="002D6E75">
        <w:t xml:space="preserve"> art. 5 pkt 1  lit. </w:t>
      </w:r>
      <w:r>
        <w:t>b ustawy,</w:t>
      </w:r>
      <w:r w:rsidR="002D6E75">
        <w:t xml:space="preserve"> o </w:t>
      </w:r>
      <w:r>
        <w:t>której mowa</w:t>
      </w:r>
      <w:r w:rsidR="002D6E75">
        <w:t xml:space="preserve"> w </w:t>
      </w:r>
      <w:r>
        <w:t xml:space="preserve">odnośniku </w:t>
      </w:r>
      <w:r>
        <w:fldChar w:fldCharType="begin"/>
      </w:r>
      <w:r>
        <w:instrText xml:space="preserve"> NOTEREF _Ref409424030 \h </w:instrText>
      </w:r>
      <w:r>
        <w:fldChar w:fldCharType="separate"/>
      </w:r>
      <w:r w:rsidR="00441525">
        <w:t>20</w:t>
      </w:r>
      <w:r>
        <w:fldChar w:fldCharType="end"/>
      </w:r>
      <w:r>
        <w:t>.</w:t>
      </w:r>
    </w:p>
  </w:footnote>
  <w:footnote w:id="22">
    <w:p w:rsidR="009745C6" w:rsidRPr="005F14E6" w:rsidRDefault="009745C6" w:rsidP="009745C6">
      <w:pPr>
        <w:pStyle w:val="ODNONIKtreodnonika"/>
      </w:pPr>
      <w:r w:rsidRPr="002D6E75">
        <w:rPr>
          <w:rStyle w:val="IGindeksgrny"/>
        </w:rPr>
        <w:footnoteRef/>
      </w:r>
      <w:r w:rsidRPr="002D6E75">
        <w:rPr>
          <w:rStyle w:val="IGindeksgrny"/>
        </w:rPr>
        <w:t>)</w:t>
      </w:r>
      <w:r>
        <w:tab/>
        <w:t>W brzmieniu ustalonym przez</w:t>
      </w:r>
      <w:r w:rsidR="002D6E75">
        <w:t xml:space="preserve"> art. 5 pkt 1 lit. </w:t>
      </w:r>
      <w:r>
        <w:t>c ustawy,</w:t>
      </w:r>
      <w:r w:rsidR="002D6E75">
        <w:t xml:space="preserve"> o </w:t>
      </w:r>
      <w:r>
        <w:t>której mowa</w:t>
      </w:r>
      <w:r w:rsidR="002D6E75">
        <w:t xml:space="preserve"> w </w:t>
      </w:r>
      <w:r>
        <w:t xml:space="preserve">odnośniku </w:t>
      </w:r>
      <w:r>
        <w:fldChar w:fldCharType="begin"/>
      </w:r>
      <w:r>
        <w:instrText xml:space="preserve"> NOTEREF _Ref409424030 \h </w:instrText>
      </w:r>
      <w:r>
        <w:fldChar w:fldCharType="separate"/>
      </w:r>
      <w:r w:rsidR="00441525">
        <w:t>20</w:t>
      </w:r>
      <w:r>
        <w:fldChar w:fldCharType="end"/>
      </w:r>
      <w:r>
        <w:t>.</w:t>
      </w:r>
    </w:p>
  </w:footnote>
  <w:footnote w:id="23">
    <w:p w:rsidR="009745C6" w:rsidRPr="005F14E6" w:rsidRDefault="009745C6" w:rsidP="009745C6">
      <w:pPr>
        <w:pStyle w:val="ODNONIKtreodnonika"/>
      </w:pPr>
      <w:r w:rsidRPr="002D6E75">
        <w:rPr>
          <w:rStyle w:val="IGindeksgrny"/>
        </w:rPr>
        <w:footnoteRef/>
      </w:r>
      <w:r w:rsidRPr="002D6E75">
        <w:rPr>
          <w:rStyle w:val="IGindeksgrny"/>
        </w:rPr>
        <w:t>)</w:t>
      </w:r>
      <w:r>
        <w:tab/>
      </w:r>
      <w:r w:rsidRPr="005F14E6">
        <w:t>W brzmieniu ustalonym przez</w:t>
      </w:r>
      <w:r w:rsidR="002D6E75">
        <w:t xml:space="preserve"> art. </w:t>
      </w:r>
      <w:r w:rsidR="002D6E75" w:rsidRPr="005F14E6">
        <w:t>5</w:t>
      </w:r>
      <w:r w:rsidR="002D6E75">
        <w:t xml:space="preserve"> pkt </w:t>
      </w:r>
      <w:r w:rsidR="002D6E75" w:rsidRPr="005F14E6">
        <w:t>1</w:t>
      </w:r>
      <w:r w:rsidR="002D6E75">
        <w:t xml:space="preserve"> lit. </w:t>
      </w:r>
      <w:r>
        <w:t>d</w:t>
      </w:r>
      <w:r w:rsidRPr="005F14E6">
        <w:t xml:space="preserve"> ustawy,</w:t>
      </w:r>
      <w:r w:rsidR="002D6E75" w:rsidRPr="005F14E6">
        <w:t xml:space="preserve"> o</w:t>
      </w:r>
      <w:r w:rsidR="002D6E75">
        <w:t> </w:t>
      </w:r>
      <w:r w:rsidRPr="005F14E6">
        <w:t>której mowa</w:t>
      </w:r>
      <w:r w:rsidR="002D6E75" w:rsidRPr="005F14E6">
        <w:t xml:space="preserve"> w</w:t>
      </w:r>
      <w:r w:rsidR="002D6E75">
        <w:t> </w:t>
      </w:r>
      <w:r w:rsidRPr="005F14E6">
        <w:t>odnośniku</w:t>
      </w:r>
      <w:r>
        <w:t xml:space="preserve"> </w:t>
      </w:r>
      <w:r>
        <w:fldChar w:fldCharType="begin"/>
      </w:r>
      <w:r>
        <w:instrText xml:space="preserve"> NOTEREF _Ref409424030 \h </w:instrText>
      </w:r>
      <w:r>
        <w:fldChar w:fldCharType="separate"/>
      </w:r>
      <w:r w:rsidR="00441525">
        <w:t>20</w:t>
      </w:r>
      <w:r>
        <w:fldChar w:fldCharType="end"/>
      </w:r>
      <w:r>
        <w:t>.</w:t>
      </w:r>
    </w:p>
  </w:footnote>
  <w:footnote w:id="24">
    <w:p w:rsidR="009745C6" w:rsidRPr="005F14E6" w:rsidRDefault="009745C6" w:rsidP="009745C6">
      <w:pPr>
        <w:pStyle w:val="ODNONIKtreodnonika"/>
      </w:pPr>
      <w:r w:rsidRPr="002D6E75">
        <w:rPr>
          <w:rStyle w:val="IGindeksgrny"/>
        </w:rPr>
        <w:footnoteRef/>
      </w:r>
      <w:r w:rsidRPr="002D6E75">
        <w:rPr>
          <w:rStyle w:val="IGindeksgrny"/>
        </w:rPr>
        <w:t>)</w:t>
      </w:r>
      <w:r>
        <w:tab/>
      </w:r>
      <w:r w:rsidRPr="005F14E6">
        <w:t>W brzmieniu ustalonym przez</w:t>
      </w:r>
      <w:r w:rsidR="002D6E75">
        <w:t xml:space="preserve"> art. </w:t>
      </w:r>
      <w:r w:rsidR="002D6E75" w:rsidRPr="005F14E6">
        <w:t>5</w:t>
      </w:r>
      <w:r w:rsidR="002D6E75">
        <w:t xml:space="preserve"> pkt 2 </w:t>
      </w:r>
      <w:r w:rsidRPr="005F14E6">
        <w:t>ustawy,</w:t>
      </w:r>
      <w:r w:rsidR="002D6E75" w:rsidRPr="005F14E6">
        <w:t xml:space="preserve"> o</w:t>
      </w:r>
      <w:r w:rsidR="002D6E75">
        <w:t> </w:t>
      </w:r>
      <w:r w:rsidRPr="005F14E6">
        <w:t>której mowa</w:t>
      </w:r>
      <w:r w:rsidR="002D6E75" w:rsidRPr="005F14E6">
        <w:t xml:space="preserve"> w</w:t>
      </w:r>
      <w:r w:rsidR="002D6E75">
        <w:t> </w:t>
      </w:r>
      <w:r w:rsidRPr="005F14E6">
        <w:t>odnośniku</w:t>
      </w:r>
      <w:r>
        <w:t xml:space="preserve"> </w:t>
      </w:r>
      <w:r>
        <w:fldChar w:fldCharType="begin"/>
      </w:r>
      <w:r>
        <w:instrText xml:space="preserve"> NOTEREF _Ref409424030 \h </w:instrText>
      </w:r>
      <w:r>
        <w:fldChar w:fldCharType="separate"/>
      </w:r>
      <w:r w:rsidR="00441525">
        <w:t>20</w:t>
      </w:r>
      <w:r>
        <w:fldChar w:fldCharType="end"/>
      </w:r>
      <w:r>
        <w:t>.</w:t>
      </w:r>
    </w:p>
  </w:footnote>
  <w:footnote w:id="25">
    <w:p w:rsidR="009745C6" w:rsidRPr="005F14E6" w:rsidRDefault="009745C6" w:rsidP="009745C6">
      <w:pPr>
        <w:pStyle w:val="ODNONIKtreodnonika"/>
      </w:pPr>
      <w:r w:rsidRPr="002D6E75">
        <w:rPr>
          <w:rStyle w:val="IGindeksgrny"/>
        </w:rPr>
        <w:footnoteRef/>
      </w:r>
      <w:r w:rsidRPr="002D6E75">
        <w:rPr>
          <w:rStyle w:val="IGindeksgrny"/>
        </w:rPr>
        <w:t>)</w:t>
      </w:r>
      <w:r>
        <w:tab/>
      </w:r>
      <w:r w:rsidRPr="005F14E6">
        <w:t>W brzmieniu ustalonym przez</w:t>
      </w:r>
      <w:r w:rsidR="002D6E75">
        <w:t xml:space="preserve"> art. </w:t>
      </w:r>
      <w:r w:rsidR="002D6E75" w:rsidRPr="005F14E6">
        <w:t>5</w:t>
      </w:r>
      <w:r w:rsidR="002D6E75">
        <w:t xml:space="preserve"> pkt 3 lit. a </w:t>
      </w:r>
      <w:r w:rsidRPr="005F14E6">
        <w:t>ustawy,</w:t>
      </w:r>
      <w:r w:rsidR="002D6E75" w:rsidRPr="005F14E6">
        <w:t xml:space="preserve"> o</w:t>
      </w:r>
      <w:r w:rsidR="002D6E75">
        <w:t> </w:t>
      </w:r>
      <w:r w:rsidRPr="005F14E6">
        <w:t>której mowa</w:t>
      </w:r>
      <w:r w:rsidR="002D6E75" w:rsidRPr="005F14E6">
        <w:t xml:space="preserve"> w</w:t>
      </w:r>
      <w:r w:rsidR="002D6E75">
        <w:t> </w:t>
      </w:r>
      <w:r w:rsidRPr="005F14E6">
        <w:t>odnośniku</w:t>
      </w:r>
      <w:r>
        <w:t xml:space="preserve"> </w:t>
      </w:r>
      <w:r>
        <w:fldChar w:fldCharType="begin"/>
      </w:r>
      <w:r>
        <w:instrText xml:space="preserve"> NOTEREF _Ref409424030 \h </w:instrText>
      </w:r>
      <w:r>
        <w:fldChar w:fldCharType="separate"/>
      </w:r>
      <w:r w:rsidR="00441525">
        <w:t>20</w:t>
      </w:r>
      <w:r>
        <w:fldChar w:fldCharType="end"/>
      </w:r>
      <w:r>
        <w:t>.</w:t>
      </w:r>
    </w:p>
  </w:footnote>
  <w:footnote w:id="26">
    <w:p w:rsidR="009745C6" w:rsidRPr="005F14E6" w:rsidRDefault="009745C6" w:rsidP="00516ED8">
      <w:pPr>
        <w:pStyle w:val="ODNONIKtreodnonika"/>
      </w:pPr>
      <w:r w:rsidRPr="002D6E75">
        <w:rPr>
          <w:rStyle w:val="IGindeksgrny"/>
        </w:rPr>
        <w:footnoteRef/>
      </w:r>
      <w:r w:rsidRPr="002D6E75">
        <w:rPr>
          <w:rStyle w:val="IGindeksgrny"/>
        </w:rPr>
        <w:t>)</w:t>
      </w:r>
      <w:r>
        <w:tab/>
        <w:t xml:space="preserve">Dodany </w:t>
      </w:r>
      <w:r w:rsidRPr="00881643">
        <w:t>przez</w:t>
      </w:r>
      <w:r w:rsidR="002D6E75">
        <w:t xml:space="preserve"> art. </w:t>
      </w:r>
      <w:r w:rsidR="002D6E75" w:rsidRPr="00881643">
        <w:t>5</w:t>
      </w:r>
      <w:r w:rsidR="002D6E75">
        <w:t xml:space="preserve"> pkt </w:t>
      </w:r>
      <w:r w:rsidR="002D6E75" w:rsidRPr="00881643">
        <w:t>3</w:t>
      </w:r>
      <w:r w:rsidR="002D6E75">
        <w:t xml:space="preserve"> lit. </w:t>
      </w:r>
      <w:r>
        <w:t>b</w:t>
      </w:r>
      <w:r w:rsidRPr="00881643">
        <w:t xml:space="preserve"> ustawy,</w:t>
      </w:r>
      <w:r w:rsidR="002D6E75" w:rsidRPr="00881643">
        <w:t xml:space="preserve"> o</w:t>
      </w:r>
      <w:r w:rsidR="002D6E75">
        <w:t> </w:t>
      </w:r>
      <w:r w:rsidRPr="00881643">
        <w:t>której mowa</w:t>
      </w:r>
      <w:r w:rsidR="002D6E75" w:rsidRPr="00881643">
        <w:t xml:space="preserve"> w</w:t>
      </w:r>
      <w:r w:rsidR="002D6E75">
        <w:t> </w:t>
      </w:r>
      <w:r w:rsidRPr="00881643">
        <w:t xml:space="preserve">odnośniku </w:t>
      </w:r>
      <w:r w:rsidRPr="00881643">
        <w:fldChar w:fldCharType="begin"/>
      </w:r>
      <w:r w:rsidRPr="00881643">
        <w:instrText xml:space="preserve"> NOTEREF _Ref409424030 \h </w:instrText>
      </w:r>
      <w:r w:rsidRPr="00881643">
        <w:fldChar w:fldCharType="separate"/>
      </w:r>
      <w:r w:rsidR="00441525">
        <w:t>20</w:t>
      </w:r>
      <w:r w:rsidRPr="00881643">
        <w:fldChar w:fldCharType="end"/>
      </w:r>
      <w:r w:rsidRPr="00881643">
        <w:t>.</w:t>
      </w:r>
    </w:p>
  </w:footnote>
  <w:footnote w:id="27">
    <w:p w:rsidR="009745C6" w:rsidRPr="00881643" w:rsidRDefault="009745C6" w:rsidP="009745C6">
      <w:pPr>
        <w:pStyle w:val="ODNONIKtreodnonika"/>
      </w:pPr>
      <w:r w:rsidRPr="002D6E75">
        <w:rPr>
          <w:rStyle w:val="IGindeksgrny"/>
        </w:rPr>
        <w:footnoteRef/>
      </w:r>
      <w:r w:rsidRPr="002D6E75">
        <w:rPr>
          <w:rStyle w:val="IGindeksgrny"/>
        </w:rPr>
        <w:t>)</w:t>
      </w:r>
      <w:r>
        <w:tab/>
      </w:r>
      <w:r w:rsidRPr="00881643">
        <w:t>W brzmieniu ustalonym przez</w:t>
      </w:r>
      <w:r w:rsidR="002D6E75">
        <w:t xml:space="preserve"> art. </w:t>
      </w:r>
      <w:r w:rsidR="002D6E75" w:rsidRPr="00881643">
        <w:t>5</w:t>
      </w:r>
      <w:r w:rsidR="002D6E75">
        <w:t xml:space="preserve"> pkt </w:t>
      </w:r>
      <w:r w:rsidR="002D6E75" w:rsidRPr="00881643">
        <w:t>3</w:t>
      </w:r>
      <w:r w:rsidR="002D6E75">
        <w:t xml:space="preserve"> lit. </w:t>
      </w:r>
      <w:r>
        <w:t>c</w:t>
      </w:r>
      <w:r w:rsidRPr="00881643">
        <w:t xml:space="preserve"> ustawy,</w:t>
      </w:r>
      <w:r w:rsidR="002D6E75" w:rsidRPr="00881643">
        <w:t xml:space="preserve"> o</w:t>
      </w:r>
      <w:r w:rsidR="002D6E75">
        <w:t> </w:t>
      </w:r>
      <w:r w:rsidRPr="00881643">
        <w:t>której mowa</w:t>
      </w:r>
      <w:r w:rsidR="002D6E75" w:rsidRPr="00881643">
        <w:t xml:space="preserve"> w</w:t>
      </w:r>
      <w:r w:rsidR="002D6E75">
        <w:t> </w:t>
      </w:r>
      <w:r w:rsidRPr="00881643">
        <w:t>odnośniku</w:t>
      </w:r>
      <w:r>
        <w:t xml:space="preserve"> </w:t>
      </w:r>
      <w:r>
        <w:fldChar w:fldCharType="begin"/>
      </w:r>
      <w:r>
        <w:instrText xml:space="preserve"> NOTEREF _Ref409424030 \h </w:instrText>
      </w:r>
      <w:r>
        <w:fldChar w:fldCharType="separate"/>
      </w:r>
      <w:r w:rsidR="00441525">
        <w:t>20</w:t>
      </w:r>
      <w:r>
        <w:fldChar w:fldCharType="end"/>
      </w:r>
      <w:r>
        <w:t>.</w:t>
      </w:r>
    </w:p>
  </w:footnote>
  <w:footnote w:id="28">
    <w:p w:rsidR="009745C6" w:rsidRPr="00881643" w:rsidRDefault="009745C6" w:rsidP="009745C6">
      <w:pPr>
        <w:pStyle w:val="ODNONIKtreodnonika"/>
      </w:pPr>
      <w:r w:rsidRPr="002D6E75">
        <w:rPr>
          <w:rStyle w:val="IGindeksgrny"/>
        </w:rPr>
        <w:footnoteRef/>
      </w:r>
      <w:r w:rsidRPr="002D6E75">
        <w:rPr>
          <w:rStyle w:val="IGindeksgrny"/>
        </w:rPr>
        <w:t>)</w:t>
      </w:r>
      <w:r>
        <w:tab/>
        <w:t>Dodany</w:t>
      </w:r>
      <w:r w:rsidRPr="00881643">
        <w:t xml:space="preserve"> przez</w:t>
      </w:r>
      <w:r w:rsidR="002D6E75">
        <w:t xml:space="preserve"> art. </w:t>
      </w:r>
      <w:r w:rsidR="002D6E75" w:rsidRPr="00881643">
        <w:t>5</w:t>
      </w:r>
      <w:r w:rsidR="002D6E75">
        <w:t xml:space="preserve"> pkt </w:t>
      </w:r>
      <w:r w:rsidR="002D6E75" w:rsidRPr="00881643">
        <w:t>3</w:t>
      </w:r>
      <w:r w:rsidR="002D6E75">
        <w:t xml:space="preserve"> lit. </w:t>
      </w:r>
      <w:r>
        <w:t>d</w:t>
      </w:r>
      <w:r w:rsidRPr="00881643">
        <w:t xml:space="preserve"> ustawy,</w:t>
      </w:r>
      <w:r w:rsidR="002D6E75" w:rsidRPr="00881643">
        <w:t xml:space="preserve"> o</w:t>
      </w:r>
      <w:r w:rsidR="002D6E75">
        <w:t> </w:t>
      </w:r>
      <w:r w:rsidRPr="00881643">
        <w:t>której mowa</w:t>
      </w:r>
      <w:r w:rsidR="002D6E75" w:rsidRPr="00881643">
        <w:t xml:space="preserve"> w</w:t>
      </w:r>
      <w:r w:rsidR="002D6E75">
        <w:t> </w:t>
      </w:r>
      <w:r w:rsidRPr="00881643">
        <w:t>odnośniku</w:t>
      </w:r>
      <w:r>
        <w:t xml:space="preserve"> </w:t>
      </w:r>
      <w:r>
        <w:fldChar w:fldCharType="begin"/>
      </w:r>
      <w:r>
        <w:instrText xml:space="preserve"> NOTEREF _Ref409424030 \h </w:instrText>
      </w:r>
      <w:r>
        <w:fldChar w:fldCharType="separate"/>
      </w:r>
      <w:r w:rsidR="00441525">
        <w:t>20</w:t>
      </w:r>
      <w:r>
        <w:fldChar w:fldCharType="end"/>
      </w:r>
      <w:r>
        <w:t>.</w:t>
      </w:r>
    </w:p>
  </w:footnote>
  <w:footnote w:id="29">
    <w:p w:rsidR="009745C6" w:rsidRPr="00881643" w:rsidRDefault="009745C6" w:rsidP="009745C6">
      <w:pPr>
        <w:pStyle w:val="ODNONIKtreodnonika"/>
      </w:pPr>
      <w:r w:rsidRPr="002D6E75">
        <w:rPr>
          <w:rStyle w:val="IGindeksgrny"/>
        </w:rPr>
        <w:footnoteRef/>
      </w:r>
      <w:r w:rsidRPr="002D6E75">
        <w:rPr>
          <w:rStyle w:val="IGindeksgrny"/>
        </w:rPr>
        <w:t>)</w:t>
      </w:r>
      <w:r>
        <w:tab/>
      </w:r>
      <w:r w:rsidRPr="00881643">
        <w:t>W brzmieniu ustalonym przez</w:t>
      </w:r>
      <w:r w:rsidR="002D6E75">
        <w:t xml:space="preserve"> art. </w:t>
      </w:r>
      <w:r w:rsidR="002D6E75" w:rsidRPr="00881643">
        <w:t>5</w:t>
      </w:r>
      <w:r w:rsidR="002D6E75">
        <w:t xml:space="preserve"> pkt 4 </w:t>
      </w:r>
      <w:r w:rsidRPr="00881643">
        <w:t>ustawy,</w:t>
      </w:r>
      <w:r w:rsidR="002D6E75" w:rsidRPr="00881643">
        <w:t xml:space="preserve"> o</w:t>
      </w:r>
      <w:r w:rsidR="002D6E75">
        <w:t> </w:t>
      </w:r>
      <w:r w:rsidRPr="00881643">
        <w:t>której mowa</w:t>
      </w:r>
      <w:r w:rsidR="002D6E75" w:rsidRPr="00881643">
        <w:t xml:space="preserve"> w</w:t>
      </w:r>
      <w:r w:rsidR="002D6E75">
        <w:t> </w:t>
      </w:r>
      <w:r w:rsidRPr="00881643">
        <w:t xml:space="preserve">odnośniku </w:t>
      </w:r>
      <w:r w:rsidRPr="00881643">
        <w:fldChar w:fldCharType="begin"/>
      </w:r>
      <w:r w:rsidRPr="00881643">
        <w:instrText xml:space="preserve"> NOTEREF _Ref409424030 \h </w:instrText>
      </w:r>
      <w:r w:rsidRPr="00881643">
        <w:fldChar w:fldCharType="separate"/>
      </w:r>
      <w:r w:rsidR="00441525">
        <w:t>20</w:t>
      </w:r>
      <w:r w:rsidRPr="00881643">
        <w:fldChar w:fldCharType="end"/>
      </w:r>
      <w:r w:rsidRPr="00881643">
        <w:t>.</w:t>
      </w:r>
      <w:r w:rsidR="00BF1D1B" w:rsidRPr="00881643">
        <w:t xml:space="preserve"> </w:t>
      </w:r>
    </w:p>
  </w:footnote>
  <w:footnote w:id="30">
    <w:p w:rsidR="009745C6" w:rsidRPr="00881643" w:rsidRDefault="009745C6" w:rsidP="009745C6">
      <w:pPr>
        <w:pStyle w:val="ODNONIKtreodnonika"/>
      </w:pPr>
      <w:r w:rsidRPr="002D6E75">
        <w:rPr>
          <w:rStyle w:val="IGindeksgrny"/>
        </w:rPr>
        <w:footnoteRef/>
      </w:r>
      <w:r w:rsidRPr="002D6E75">
        <w:rPr>
          <w:rStyle w:val="IGindeksgrny"/>
        </w:rPr>
        <w:t>)</w:t>
      </w:r>
      <w:r>
        <w:tab/>
      </w:r>
      <w:r w:rsidRPr="00881643">
        <w:t>W brzmieniu ustalonym przez</w:t>
      </w:r>
      <w:r w:rsidR="002D6E75">
        <w:t xml:space="preserve"> art. </w:t>
      </w:r>
      <w:r>
        <w:t>2</w:t>
      </w:r>
      <w:r w:rsidR="002D6E75">
        <w:t>9 </w:t>
      </w:r>
      <w:r>
        <w:t>ustawy</w:t>
      </w:r>
      <w:r w:rsidR="002D6E75">
        <w:t xml:space="preserve"> </w:t>
      </w:r>
      <w:r w:rsidR="002D6E75" w:rsidRPr="007356B3">
        <w:t>z</w:t>
      </w:r>
      <w:r w:rsidR="002D6E75">
        <w:t> </w:t>
      </w:r>
      <w:r w:rsidRPr="007356B3">
        <w:t>dnia 1</w:t>
      </w:r>
      <w:r w:rsidR="002D6E75" w:rsidRPr="007356B3">
        <w:t>6</w:t>
      </w:r>
      <w:r w:rsidR="002D6E75">
        <w:t> </w:t>
      </w:r>
      <w:r w:rsidRPr="007356B3">
        <w:t>września 201</w:t>
      </w:r>
      <w:r w:rsidR="002D6E75" w:rsidRPr="007356B3">
        <w:t>1</w:t>
      </w:r>
      <w:r w:rsidR="002D6E75">
        <w:t> </w:t>
      </w:r>
      <w:r w:rsidRPr="007356B3">
        <w:t>r.</w:t>
      </w:r>
      <w:r w:rsidR="002D6E75" w:rsidRPr="007356B3">
        <w:t xml:space="preserve"> o</w:t>
      </w:r>
      <w:r w:rsidR="002D6E75">
        <w:t> </w:t>
      </w:r>
      <w:r w:rsidRPr="007356B3">
        <w:t>wymianie informacji</w:t>
      </w:r>
      <w:r w:rsidR="002D6E75" w:rsidRPr="007356B3">
        <w:t xml:space="preserve"> z</w:t>
      </w:r>
      <w:r w:rsidR="002D6E75">
        <w:t> </w:t>
      </w:r>
      <w:r w:rsidRPr="007356B3">
        <w:t>organami ścigania państw czło</w:t>
      </w:r>
      <w:r w:rsidRPr="007356B3">
        <w:t>n</w:t>
      </w:r>
      <w:r w:rsidRPr="007356B3">
        <w:t xml:space="preserve">kowskich Unii Europejskiej </w:t>
      </w:r>
      <w:r>
        <w:t>(</w:t>
      </w:r>
      <w:r w:rsidR="002D6E75">
        <w:t>Dz. U. Nr </w:t>
      </w:r>
      <w:r>
        <w:t>230,</w:t>
      </w:r>
      <w:r w:rsidR="002D6E75">
        <w:t xml:space="preserve"> poz. </w:t>
      </w:r>
      <w:r>
        <w:t>1371), która weszła</w:t>
      </w:r>
      <w:r w:rsidR="002D6E75">
        <w:t xml:space="preserve"> w </w:t>
      </w:r>
      <w:r>
        <w:t>życie</w:t>
      </w:r>
      <w:r w:rsidR="002D6E75">
        <w:t xml:space="preserve"> z </w:t>
      </w:r>
      <w:r>
        <w:t xml:space="preserve">dniem </w:t>
      </w:r>
      <w:r w:rsidR="002D6E75">
        <w:t>1 </w:t>
      </w:r>
      <w:r>
        <w:t>stycznia 201</w:t>
      </w:r>
      <w:r w:rsidR="002D6E75">
        <w:t>2 </w:t>
      </w:r>
      <w:r>
        <w:t>r.</w:t>
      </w:r>
      <w:r w:rsidR="00BF1D1B" w:rsidRPr="00881643">
        <w:t xml:space="preserve"> </w:t>
      </w:r>
    </w:p>
  </w:footnote>
  <w:footnote w:id="31">
    <w:p w:rsidR="009745C6" w:rsidRPr="00881643" w:rsidRDefault="009745C6" w:rsidP="009745C6">
      <w:pPr>
        <w:pStyle w:val="ODNONIKtreodnonika"/>
      </w:pPr>
      <w:r w:rsidRPr="002D6E75">
        <w:rPr>
          <w:rStyle w:val="IGindeksgrny"/>
        </w:rPr>
        <w:footnoteRef/>
      </w:r>
      <w:r w:rsidRPr="002D6E75">
        <w:rPr>
          <w:rStyle w:val="IGindeksgrny"/>
        </w:rPr>
        <w:t>)</w:t>
      </w:r>
      <w:r>
        <w:tab/>
      </w:r>
      <w:r w:rsidRPr="00881643">
        <w:t>W brzmieniu ustalonym przez</w:t>
      </w:r>
      <w:r w:rsidR="002D6E75">
        <w:t xml:space="preserve"> art. </w:t>
      </w:r>
      <w:r>
        <w:t>6</w:t>
      </w:r>
      <w:r w:rsidR="002D6E75">
        <w:t>1 pkt 6 </w:t>
      </w:r>
      <w:r w:rsidRPr="00881643">
        <w:t>ustawy,</w:t>
      </w:r>
      <w:r w:rsidR="002D6E75" w:rsidRPr="00881643">
        <w:t xml:space="preserve"> o</w:t>
      </w:r>
      <w:r w:rsidR="002D6E75">
        <w:t> </w:t>
      </w:r>
      <w:r w:rsidRPr="00881643">
        <w:t>której mowa</w:t>
      </w:r>
      <w:r w:rsidR="002D6E75" w:rsidRPr="00881643">
        <w:t xml:space="preserve"> w</w:t>
      </w:r>
      <w:r w:rsidR="002D6E75">
        <w:t> </w:t>
      </w:r>
      <w:r w:rsidRPr="00881643">
        <w:t xml:space="preserve">odnośniku </w:t>
      </w:r>
      <w:r>
        <w:fldChar w:fldCharType="begin"/>
      </w:r>
      <w:r>
        <w:instrText xml:space="preserve"> NOTEREF _Ref409422381 \h </w:instrText>
      </w:r>
      <w:r>
        <w:fldChar w:fldCharType="separate"/>
      </w:r>
      <w:r w:rsidR="00441525">
        <w:t>6</w:t>
      </w:r>
      <w:r>
        <w:fldChar w:fldCharType="end"/>
      </w:r>
      <w:r>
        <w:t>.</w:t>
      </w:r>
      <w:r w:rsidR="0014766C" w:rsidRPr="00881643">
        <w:t xml:space="preserve"> </w:t>
      </w:r>
    </w:p>
  </w:footnote>
  <w:footnote w:id="32">
    <w:p w:rsidR="009745C6" w:rsidRPr="00881643" w:rsidRDefault="009745C6" w:rsidP="009745C6">
      <w:pPr>
        <w:pStyle w:val="ODNONIKtreodnonika"/>
      </w:pPr>
      <w:r w:rsidRPr="002D6E75">
        <w:rPr>
          <w:rStyle w:val="IGindeksgrny"/>
        </w:rPr>
        <w:footnoteRef/>
      </w:r>
      <w:r w:rsidRPr="002D6E75">
        <w:rPr>
          <w:rStyle w:val="IGindeksgrny"/>
        </w:rPr>
        <w:t>)</w:t>
      </w:r>
      <w:r>
        <w:tab/>
        <w:t>Wprowadzenie do wyliczenia</w:t>
      </w:r>
      <w:r w:rsidR="002D6E75">
        <w:t xml:space="preserve"> w </w:t>
      </w:r>
      <w:r w:rsidRPr="00881643">
        <w:t>brzmieniu ustalonym przez</w:t>
      </w:r>
      <w:r w:rsidR="002D6E75">
        <w:t xml:space="preserve"> art. 2 pkt 4 </w:t>
      </w:r>
      <w:r w:rsidRPr="00881643">
        <w:t>ustawy,</w:t>
      </w:r>
      <w:r w:rsidR="002D6E75" w:rsidRPr="00881643">
        <w:t xml:space="preserve"> o</w:t>
      </w:r>
      <w:r w:rsidR="002D6E75">
        <w:t> </w:t>
      </w:r>
      <w:r w:rsidRPr="00881643">
        <w:t>której mowa</w:t>
      </w:r>
      <w:r w:rsidR="002D6E75" w:rsidRPr="00881643">
        <w:t xml:space="preserve"> w</w:t>
      </w:r>
      <w:r w:rsidR="002D6E75">
        <w:t> </w:t>
      </w:r>
      <w:r w:rsidRPr="00881643">
        <w:t xml:space="preserve">odnośniku </w:t>
      </w:r>
      <w:r>
        <w:fldChar w:fldCharType="begin"/>
      </w:r>
      <w:r>
        <w:instrText xml:space="preserve"> NOTEREF _Ref409422106 \h </w:instrText>
      </w:r>
      <w:r>
        <w:fldChar w:fldCharType="separate"/>
      </w:r>
      <w:r w:rsidR="00441525">
        <w:t>3</w:t>
      </w:r>
      <w:r>
        <w:fldChar w:fldCharType="end"/>
      </w:r>
      <w:r>
        <w:t>.</w:t>
      </w:r>
      <w:r w:rsidR="00B90F0E" w:rsidRPr="00881643">
        <w:t xml:space="preserve"> </w:t>
      </w:r>
    </w:p>
  </w:footnote>
  <w:footnote w:id="33">
    <w:p w:rsidR="009745C6" w:rsidRPr="00881643" w:rsidRDefault="009745C6" w:rsidP="009745C6">
      <w:pPr>
        <w:pStyle w:val="ODNONIKtreodnonika"/>
      </w:pPr>
      <w:r w:rsidRPr="002D6E75">
        <w:rPr>
          <w:rStyle w:val="IGindeksgrny"/>
        </w:rPr>
        <w:footnoteRef/>
      </w:r>
      <w:r w:rsidRPr="002D6E75">
        <w:rPr>
          <w:rStyle w:val="IGindeksgrny"/>
        </w:rPr>
        <w:t>)</w:t>
      </w:r>
      <w:r>
        <w:tab/>
        <w:t>Przez</w:t>
      </w:r>
      <w:r w:rsidR="002D6E75">
        <w:t xml:space="preserve"> art. 3 pkt 1 </w:t>
      </w:r>
      <w:r>
        <w:t>ustawy</w:t>
      </w:r>
      <w:r w:rsidR="002D6E75">
        <w:t xml:space="preserve"> </w:t>
      </w:r>
      <w:r w:rsidR="002D6E75" w:rsidRPr="007356B3">
        <w:t>z</w:t>
      </w:r>
      <w:r w:rsidR="002D6E75">
        <w:t> </w:t>
      </w:r>
      <w:r w:rsidRPr="007356B3">
        <w:t>dnia 2</w:t>
      </w:r>
      <w:r w:rsidR="002D6E75" w:rsidRPr="007356B3">
        <w:t>3</w:t>
      </w:r>
      <w:r w:rsidR="002D6E75">
        <w:t> </w:t>
      </w:r>
      <w:r w:rsidRPr="007356B3">
        <w:t>listopada 201</w:t>
      </w:r>
      <w:r w:rsidR="002D6E75" w:rsidRPr="007356B3">
        <w:t>2</w:t>
      </w:r>
      <w:r w:rsidR="002D6E75">
        <w:t> </w:t>
      </w:r>
      <w:r w:rsidRPr="007356B3">
        <w:t>r.</w:t>
      </w:r>
      <w:r w:rsidR="002D6E75" w:rsidRPr="007356B3">
        <w:t xml:space="preserve"> o</w:t>
      </w:r>
      <w:r w:rsidR="002D6E75">
        <w:t> </w:t>
      </w:r>
      <w:r w:rsidRPr="007356B3">
        <w:t>zmianie niektórych ustaw</w:t>
      </w:r>
      <w:r w:rsidR="002D6E75" w:rsidRPr="007356B3">
        <w:t xml:space="preserve"> w</w:t>
      </w:r>
      <w:r w:rsidR="002D6E75">
        <w:t> </w:t>
      </w:r>
      <w:r w:rsidRPr="007356B3">
        <w:t>związku</w:t>
      </w:r>
      <w:r w:rsidR="002D6E75" w:rsidRPr="007356B3">
        <w:t xml:space="preserve"> z</w:t>
      </w:r>
      <w:r w:rsidR="002D6E75">
        <w:t> </w:t>
      </w:r>
      <w:r w:rsidRPr="007356B3">
        <w:t>podwyższeniem wieku emerytalnego</w:t>
      </w:r>
      <w:r>
        <w:t xml:space="preserve"> (</w:t>
      </w:r>
      <w:r w:rsidR="002D6E75">
        <w:t>Dz. U. poz. </w:t>
      </w:r>
      <w:r>
        <w:t>1544), która weszła</w:t>
      </w:r>
      <w:r w:rsidR="002D6E75">
        <w:t xml:space="preserve"> w </w:t>
      </w:r>
      <w:r>
        <w:t>życie</w:t>
      </w:r>
      <w:r w:rsidR="002D6E75">
        <w:t xml:space="preserve"> z </w:t>
      </w:r>
      <w:r>
        <w:t xml:space="preserve">dniem </w:t>
      </w:r>
      <w:r w:rsidR="002D6E75">
        <w:t>1 </w:t>
      </w:r>
      <w:r>
        <w:t>stycznia 201</w:t>
      </w:r>
      <w:r w:rsidR="002D6E75">
        <w:t>3 </w:t>
      </w:r>
      <w:r>
        <w:t>r.</w:t>
      </w:r>
    </w:p>
  </w:footnote>
  <w:footnote w:id="34">
    <w:p w:rsidR="009745C6" w:rsidRPr="00881643" w:rsidRDefault="009745C6" w:rsidP="009745C6">
      <w:pPr>
        <w:pStyle w:val="ODNONIKtreodnonika"/>
      </w:pPr>
      <w:r w:rsidRPr="002D6E75">
        <w:rPr>
          <w:rStyle w:val="IGindeksgrny"/>
        </w:rPr>
        <w:footnoteRef/>
      </w:r>
      <w:r w:rsidRPr="002D6E75">
        <w:rPr>
          <w:rStyle w:val="IGindeksgrny"/>
        </w:rPr>
        <w:t>)</w:t>
      </w:r>
      <w:r>
        <w:tab/>
      </w:r>
      <w:r w:rsidRPr="00881643">
        <w:t>Przez</w:t>
      </w:r>
      <w:r w:rsidR="002D6E75">
        <w:t xml:space="preserve"> art. </w:t>
      </w:r>
      <w:r w:rsidR="002D6E75" w:rsidRPr="00881643">
        <w:t>3</w:t>
      </w:r>
      <w:r w:rsidR="002D6E75">
        <w:t xml:space="preserve"> pkt 2 </w:t>
      </w:r>
      <w:r w:rsidRPr="00881643">
        <w:t>ustawy</w:t>
      </w:r>
      <w:r>
        <w:t>,</w:t>
      </w:r>
      <w:r w:rsidR="002D6E75">
        <w:t xml:space="preserve"> o </w:t>
      </w:r>
      <w:r>
        <w:t>której mowa</w:t>
      </w:r>
      <w:r w:rsidR="002D6E75">
        <w:t xml:space="preserve"> w </w:t>
      </w:r>
      <w:r>
        <w:t xml:space="preserve">odnośniku </w:t>
      </w:r>
      <w:r>
        <w:fldChar w:fldCharType="begin"/>
      </w:r>
      <w:r>
        <w:instrText xml:space="preserve"> NOTEREF _Ref409424710 \h </w:instrText>
      </w:r>
      <w:r>
        <w:fldChar w:fldCharType="separate"/>
      </w:r>
      <w:r w:rsidR="00441525">
        <w:t>33</w:t>
      </w:r>
      <w:r>
        <w:fldChar w:fldCharType="end"/>
      </w:r>
      <w:r>
        <w:t>.</w:t>
      </w:r>
    </w:p>
  </w:footnote>
  <w:footnote w:id="35">
    <w:p w:rsidR="009745C6" w:rsidRPr="00BD3A4F" w:rsidRDefault="009745C6" w:rsidP="009745C6">
      <w:pPr>
        <w:pStyle w:val="ODNONIKtreodnonika"/>
      </w:pPr>
      <w:r w:rsidRPr="002D6E75">
        <w:rPr>
          <w:rStyle w:val="IGindeksgrny"/>
        </w:rPr>
        <w:footnoteRef/>
      </w:r>
      <w:r w:rsidRPr="002D6E75">
        <w:rPr>
          <w:rStyle w:val="IGindeksgrny"/>
        </w:rPr>
        <w:t>)</w:t>
      </w:r>
      <w:r>
        <w:tab/>
        <w:t>W brzmieniu ustalonym przez</w:t>
      </w:r>
      <w:r w:rsidR="002D6E75">
        <w:t xml:space="preserve"> art. </w:t>
      </w:r>
      <w:r>
        <w:t>5</w:t>
      </w:r>
      <w:r w:rsidR="002D6E75">
        <w:t>4 pkt 1 </w:t>
      </w:r>
      <w:r>
        <w:t>ustawy</w:t>
      </w:r>
      <w:r w:rsidR="002D6E75">
        <w:t xml:space="preserve"> </w:t>
      </w:r>
      <w:r w:rsidR="002D6E75" w:rsidRPr="002062B0">
        <w:t>z</w:t>
      </w:r>
      <w:r w:rsidR="002D6E75">
        <w:t> </w:t>
      </w:r>
      <w:r w:rsidRPr="002062B0">
        <w:t>dnia 2</w:t>
      </w:r>
      <w:r w:rsidR="002D6E75" w:rsidRPr="002062B0">
        <w:t>8</w:t>
      </w:r>
      <w:r w:rsidR="002D6E75">
        <w:t> </w:t>
      </w:r>
      <w:r w:rsidRPr="002062B0">
        <w:t>listopada 201</w:t>
      </w:r>
      <w:r w:rsidR="002D6E75" w:rsidRPr="002062B0">
        <w:t>4</w:t>
      </w:r>
      <w:r w:rsidR="002D6E75">
        <w:t> </w:t>
      </w:r>
      <w:r w:rsidRPr="002062B0">
        <w:t>r.</w:t>
      </w:r>
      <w:r w:rsidR="002D6E75" w:rsidRPr="002062B0">
        <w:t xml:space="preserve"> o</w:t>
      </w:r>
      <w:r w:rsidR="002D6E75">
        <w:t> </w:t>
      </w:r>
      <w:r w:rsidRPr="002062B0">
        <w:t xml:space="preserve">komisjach lekarskich podległych ministrowi </w:t>
      </w:r>
      <w:proofErr w:type="spellStart"/>
      <w:r w:rsidRPr="002062B0">
        <w:t>właś</w:t>
      </w:r>
      <w:proofErr w:type="spellEnd"/>
      <w:r w:rsidR="00727481">
        <w:t>-</w:t>
      </w:r>
      <w:r w:rsidR="00727481">
        <w:br/>
      </w:r>
      <w:proofErr w:type="spellStart"/>
      <w:r w:rsidRPr="002062B0">
        <w:t>ciwemu</w:t>
      </w:r>
      <w:proofErr w:type="spellEnd"/>
      <w:r w:rsidRPr="002062B0">
        <w:t xml:space="preserve"> do spraw wewnętrznych </w:t>
      </w:r>
      <w:r>
        <w:t>(</w:t>
      </w:r>
      <w:r w:rsidR="002D6E75">
        <w:t>Dz. U. poz. </w:t>
      </w:r>
      <w:r>
        <w:t>1822), która weszła</w:t>
      </w:r>
      <w:r w:rsidR="002D6E75">
        <w:t xml:space="preserve"> w </w:t>
      </w:r>
      <w:r>
        <w:t>życie</w:t>
      </w:r>
      <w:r w:rsidR="002D6E75">
        <w:t xml:space="preserve"> z </w:t>
      </w:r>
      <w:r>
        <w:t xml:space="preserve">dniem </w:t>
      </w:r>
      <w:r w:rsidR="002D6E75">
        <w:t>1 </w:t>
      </w:r>
      <w:r>
        <w:t>stycznia 201</w:t>
      </w:r>
      <w:r w:rsidR="002D6E75">
        <w:t>5 </w:t>
      </w:r>
      <w:r>
        <w:t>r.</w:t>
      </w:r>
    </w:p>
  </w:footnote>
  <w:footnote w:id="36">
    <w:p w:rsidR="009745C6" w:rsidRPr="00BD3A4F" w:rsidRDefault="009745C6" w:rsidP="009745C6">
      <w:pPr>
        <w:pStyle w:val="ODNONIKtreodnonika"/>
      </w:pPr>
      <w:r w:rsidRPr="002D6E75">
        <w:rPr>
          <w:rStyle w:val="IGindeksgrny"/>
        </w:rPr>
        <w:footnoteRef/>
      </w:r>
      <w:r w:rsidRPr="002D6E75">
        <w:rPr>
          <w:rStyle w:val="IGindeksgrny"/>
        </w:rPr>
        <w:t>)</w:t>
      </w:r>
      <w:r>
        <w:tab/>
        <w:t>Dodany przez</w:t>
      </w:r>
      <w:r w:rsidR="002D6E75">
        <w:t xml:space="preserve"> art. </w:t>
      </w:r>
      <w:r>
        <w:t>5</w:t>
      </w:r>
      <w:r w:rsidR="002D6E75">
        <w:t>4 pkt 2 lit. a </w:t>
      </w:r>
      <w:r>
        <w:t>ustawy,</w:t>
      </w:r>
      <w:r w:rsidR="002D6E75">
        <w:t xml:space="preserve"> o </w:t>
      </w:r>
      <w:r>
        <w:t>której mowa</w:t>
      </w:r>
      <w:r w:rsidR="002D6E75">
        <w:t xml:space="preserve"> w </w:t>
      </w:r>
      <w:r>
        <w:t xml:space="preserve">odnośniku </w:t>
      </w:r>
      <w:r>
        <w:fldChar w:fldCharType="begin"/>
      </w:r>
      <w:r>
        <w:instrText xml:space="preserve"> NOTEREF _Ref409425781 \h </w:instrText>
      </w:r>
      <w:r>
        <w:fldChar w:fldCharType="separate"/>
      </w:r>
      <w:r w:rsidR="00441525">
        <w:t>35</w:t>
      </w:r>
      <w:r>
        <w:fldChar w:fldCharType="end"/>
      </w:r>
      <w:r>
        <w:t>.</w:t>
      </w:r>
    </w:p>
  </w:footnote>
  <w:footnote w:id="37">
    <w:p w:rsidR="009745C6" w:rsidRPr="00BD3A4F" w:rsidRDefault="009745C6" w:rsidP="009745C6">
      <w:pPr>
        <w:pStyle w:val="ODNONIKtreodnonika"/>
      </w:pPr>
      <w:r w:rsidRPr="002D6E75">
        <w:rPr>
          <w:rStyle w:val="IGindeksgrny"/>
        </w:rPr>
        <w:footnoteRef/>
      </w:r>
      <w:r w:rsidRPr="002D6E75">
        <w:rPr>
          <w:rStyle w:val="IGindeksgrny"/>
        </w:rPr>
        <w:t>)</w:t>
      </w:r>
      <w:r>
        <w:tab/>
        <w:t>W brzmieniu ustalonym przez</w:t>
      </w:r>
      <w:r w:rsidR="002D6E75">
        <w:t xml:space="preserve"> art. </w:t>
      </w:r>
      <w:r>
        <w:t>5</w:t>
      </w:r>
      <w:r w:rsidR="002D6E75">
        <w:t>4 pkt 2 lit. </w:t>
      </w:r>
      <w:r>
        <w:t>b ustawy,</w:t>
      </w:r>
      <w:r w:rsidR="002D6E75">
        <w:t xml:space="preserve"> o </w:t>
      </w:r>
      <w:r>
        <w:t>której mowa</w:t>
      </w:r>
      <w:r w:rsidR="002D6E75">
        <w:t xml:space="preserve"> w </w:t>
      </w:r>
      <w:r>
        <w:t xml:space="preserve">odnośniku </w:t>
      </w:r>
      <w:r>
        <w:fldChar w:fldCharType="begin"/>
      </w:r>
      <w:r>
        <w:instrText xml:space="preserve"> NOTEREF _Ref409425781 \h </w:instrText>
      </w:r>
      <w:r>
        <w:fldChar w:fldCharType="separate"/>
      </w:r>
      <w:r w:rsidR="00441525">
        <w:t>35</w:t>
      </w:r>
      <w:r>
        <w:fldChar w:fldCharType="end"/>
      </w:r>
      <w:r>
        <w:t>.</w:t>
      </w:r>
    </w:p>
  </w:footnote>
  <w:footnote w:id="38">
    <w:p w:rsidR="009745C6" w:rsidRPr="00722E50" w:rsidRDefault="009745C6" w:rsidP="009745C6">
      <w:pPr>
        <w:pStyle w:val="ODNONIKtreodnonika"/>
      </w:pPr>
      <w:r w:rsidRPr="002D6E75">
        <w:rPr>
          <w:rStyle w:val="IGindeksgrny"/>
        </w:rPr>
        <w:footnoteRef/>
      </w:r>
      <w:r w:rsidRPr="002D6E75">
        <w:rPr>
          <w:rStyle w:val="IGindeksgrny"/>
        </w:rPr>
        <w:t>)</w:t>
      </w:r>
      <w:r>
        <w:tab/>
        <w:t>Ustawa została ogłoszona</w:t>
      </w:r>
      <w:r w:rsidR="002D6E75">
        <w:t xml:space="preserve"> w </w:t>
      </w:r>
      <w:r>
        <w:t xml:space="preserve">dniu </w:t>
      </w:r>
      <w:r w:rsidR="002D6E75">
        <w:t>6 </w:t>
      </w:r>
      <w:r>
        <w:t>listopada 199</w:t>
      </w:r>
      <w:r w:rsidR="002D6E75">
        <w:t>1 </w:t>
      </w:r>
      <w:r>
        <w: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826838"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826838">
      <w:rPr>
        <w:noProof/>
      </w:rPr>
      <w:t>3</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826838">
          <w:t>553</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826838"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826838"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826838">
      <w:rPr>
        <w:noProof/>
      </w:rPr>
      <w:t>35</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826838">
          <w:t>553</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826838"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826838">
      <w:rPr>
        <w:noProof/>
      </w:rPr>
      <w:t>4</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826838">
          <w:t>553</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0B7D"/>
    <w:rsid w:val="000517AB"/>
    <w:rsid w:val="0005339C"/>
    <w:rsid w:val="0005571B"/>
    <w:rsid w:val="00057AB3"/>
    <w:rsid w:val="00060076"/>
    <w:rsid w:val="00060432"/>
    <w:rsid w:val="00060D87"/>
    <w:rsid w:val="000615A5"/>
    <w:rsid w:val="00063C92"/>
    <w:rsid w:val="00064E4C"/>
    <w:rsid w:val="00066901"/>
    <w:rsid w:val="00071228"/>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2464"/>
    <w:rsid w:val="00125A9C"/>
    <w:rsid w:val="00132644"/>
    <w:rsid w:val="00134CA0"/>
    <w:rsid w:val="0013529F"/>
    <w:rsid w:val="0014026F"/>
    <w:rsid w:val="0014766C"/>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666FA"/>
    <w:rsid w:val="00271013"/>
    <w:rsid w:val="002722AD"/>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D6E75"/>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5E1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C43E6"/>
    <w:rsid w:val="003D0988"/>
    <w:rsid w:val="003D0E47"/>
    <w:rsid w:val="003D12C2"/>
    <w:rsid w:val="003D208C"/>
    <w:rsid w:val="003D31B9"/>
    <w:rsid w:val="003E0D1A"/>
    <w:rsid w:val="003E2DA3"/>
    <w:rsid w:val="003F020D"/>
    <w:rsid w:val="003F03D9"/>
    <w:rsid w:val="003F1E1E"/>
    <w:rsid w:val="003F1E63"/>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525"/>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16ED8"/>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025"/>
    <w:rsid w:val="00603A1A"/>
    <w:rsid w:val="00604323"/>
    <w:rsid w:val="006046D5"/>
    <w:rsid w:val="00610C08"/>
    <w:rsid w:val="00611F74"/>
    <w:rsid w:val="00615772"/>
    <w:rsid w:val="006167C9"/>
    <w:rsid w:val="00621256"/>
    <w:rsid w:val="00621FCC"/>
    <w:rsid w:val="00622E4B"/>
    <w:rsid w:val="00630A91"/>
    <w:rsid w:val="0063222D"/>
    <w:rsid w:val="006333DA"/>
    <w:rsid w:val="00634451"/>
    <w:rsid w:val="00635134"/>
    <w:rsid w:val="006356E2"/>
    <w:rsid w:val="00642A65"/>
    <w:rsid w:val="00643D42"/>
    <w:rsid w:val="00645DCE"/>
    <w:rsid w:val="006465AC"/>
    <w:rsid w:val="006465BF"/>
    <w:rsid w:val="006502D0"/>
    <w:rsid w:val="00652AFB"/>
    <w:rsid w:val="00653AB1"/>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B7EF0"/>
    <w:rsid w:val="006C368E"/>
    <w:rsid w:val="006C419E"/>
    <w:rsid w:val="006C472A"/>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4BF8"/>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27481"/>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6838"/>
    <w:rsid w:val="00827820"/>
    <w:rsid w:val="00831B8B"/>
    <w:rsid w:val="0083405D"/>
    <w:rsid w:val="008352D4"/>
    <w:rsid w:val="0084120E"/>
    <w:rsid w:val="008415B0"/>
    <w:rsid w:val="00842028"/>
    <w:rsid w:val="00843E5A"/>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567"/>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743DA"/>
    <w:rsid w:val="009745C6"/>
    <w:rsid w:val="00984E03"/>
    <w:rsid w:val="00985DF8"/>
    <w:rsid w:val="00986600"/>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128"/>
    <w:rsid w:val="00A437E1"/>
    <w:rsid w:val="00A4685E"/>
    <w:rsid w:val="00A50CD4"/>
    <w:rsid w:val="00A51191"/>
    <w:rsid w:val="00A56D62"/>
    <w:rsid w:val="00A56F07"/>
    <w:rsid w:val="00A5762C"/>
    <w:rsid w:val="00A600FC"/>
    <w:rsid w:val="00A60BCA"/>
    <w:rsid w:val="00A638DA"/>
    <w:rsid w:val="00A64DE4"/>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867E6"/>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5FD8"/>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B64"/>
    <w:rsid w:val="00B70E22"/>
    <w:rsid w:val="00B774CB"/>
    <w:rsid w:val="00B80402"/>
    <w:rsid w:val="00B80B9A"/>
    <w:rsid w:val="00B830B7"/>
    <w:rsid w:val="00B848EA"/>
    <w:rsid w:val="00B84B2B"/>
    <w:rsid w:val="00B87C56"/>
    <w:rsid w:val="00B90500"/>
    <w:rsid w:val="00B90F0E"/>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1D1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5B25"/>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4611"/>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40C3"/>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95883"/>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3BC7"/>
    <w:rsid w:val="00FE730A"/>
    <w:rsid w:val="00FE7DE2"/>
    <w:rsid w:val="00FF40DC"/>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uiPriority="0"/>
    <w:lsdException w:name="Body Text Indent 3" w:locked="0" w:semiHidden="1" w:uiPriority="0"/>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64DE4"/>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A64DE4"/>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745C6"/>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9745C6"/>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9745C6"/>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64DE4"/>
    <w:pPr>
      <w:spacing w:before="80"/>
      <w:ind w:left="1260"/>
    </w:pPr>
  </w:style>
  <w:style w:type="paragraph" w:customStyle="1" w:styleId="ZTIRwPKTzmtirwpktartykuempunktem">
    <w:name w:val="Z/TIR_w_PKT – zm. tir. w pkt artykułem (punktem)"/>
    <w:basedOn w:val="TIRtiret"/>
    <w:uiPriority w:val="33"/>
    <w:qFormat/>
    <w:rsid w:val="00A64DE4"/>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64DE4"/>
    <w:pPr>
      <w:spacing w:before="80"/>
      <w:ind w:left="900"/>
    </w:pPr>
  </w:style>
  <w:style w:type="paragraph" w:customStyle="1" w:styleId="2TIRpodwjnytiret">
    <w:name w:val="2TIR – podwójny tiret"/>
    <w:basedOn w:val="TIRtiret"/>
    <w:uiPriority w:val="73"/>
    <w:qFormat/>
    <w:rsid w:val="00A64DE4"/>
    <w:pPr>
      <w:ind w:left="1420" w:hanging="360"/>
    </w:pPr>
  </w:style>
  <w:style w:type="character" w:styleId="Odwoanieprzypisudolnego">
    <w:name w:val="footnote reference"/>
    <w:uiPriority w:val="99"/>
    <w:rsid w:val="00A64DE4"/>
    <w:rPr>
      <w:rFonts w:cs="Times New Roman"/>
      <w:vertAlign w:val="superscript"/>
    </w:rPr>
  </w:style>
  <w:style w:type="paragraph" w:styleId="Nagwek">
    <w:name w:val="header"/>
    <w:basedOn w:val="Normalny"/>
    <w:link w:val="NagwekZnak"/>
    <w:uiPriority w:val="99"/>
    <w:rsid w:val="00A64DE4"/>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A64DE4"/>
    <w:rPr>
      <w:kern w:val="1"/>
      <w:sz w:val="20"/>
      <w:lang w:eastAsia="ar-SA"/>
    </w:rPr>
  </w:style>
  <w:style w:type="paragraph" w:styleId="Stopka">
    <w:name w:val="footer"/>
    <w:basedOn w:val="Normalny"/>
    <w:link w:val="StopkaZnak"/>
    <w:uiPriority w:val="99"/>
    <w:rsid w:val="00A64DE4"/>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A64DE4"/>
    <w:rPr>
      <w:kern w:val="1"/>
      <w:sz w:val="20"/>
      <w:lang w:eastAsia="ar-SA"/>
    </w:rPr>
  </w:style>
  <w:style w:type="paragraph" w:styleId="Tekstdymka">
    <w:name w:val="Balloon Text"/>
    <w:basedOn w:val="Normalny"/>
    <w:link w:val="TekstdymkaZnak"/>
    <w:uiPriority w:val="99"/>
    <w:rsid w:val="00A64DE4"/>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A64DE4"/>
    <w:rPr>
      <w:rFonts w:ascii="Tahoma" w:hAnsi="Tahoma" w:cs="Tahoma"/>
      <w:kern w:val="1"/>
      <w:sz w:val="20"/>
      <w:szCs w:val="16"/>
      <w:lang w:eastAsia="ar-SA"/>
    </w:rPr>
  </w:style>
  <w:style w:type="paragraph" w:customStyle="1" w:styleId="ARTartustawynprozporzdzenia">
    <w:name w:val="ART(§) – art. ustawy (§ np. rozporządzenia)"/>
    <w:uiPriority w:val="11"/>
    <w:qFormat/>
    <w:rsid w:val="00A64DE4"/>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64DE4"/>
    <w:pPr>
      <w:spacing w:before="80"/>
      <w:ind w:left="1260"/>
    </w:pPr>
  </w:style>
  <w:style w:type="paragraph" w:customStyle="1" w:styleId="ZTIRwLITzmtirwlitartykuempunktem">
    <w:name w:val="Z/TIR_w_LIT – zm. tir. w lit. artykułem (punktem)"/>
    <w:basedOn w:val="TIRtiret"/>
    <w:uiPriority w:val="33"/>
    <w:qFormat/>
    <w:rsid w:val="00A64DE4"/>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64DE4"/>
    <w:pPr>
      <w:spacing w:before="80"/>
      <w:ind w:left="840"/>
    </w:pPr>
  </w:style>
  <w:style w:type="paragraph" w:customStyle="1" w:styleId="nowela">
    <w:name w:val="nowela"/>
    <w:basedOn w:val="ARTartustawynprozporzdzenia"/>
    <w:uiPriority w:val="99"/>
    <w:semiHidden/>
    <w:qFormat/>
    <w:rsid w:val="00A64DE4"/>
    <w:pPr>
      <w:spacing w:before="60"/>
      <w:ind w:left="510"/>
    </w:pPr>
  </w:style>
  <w:style w:type="character" w:customStyle="1" w:styleId="Nagwek1Znak">
    <w:name w:val="Nagłówek 1 Znak"/>
    <w:basedOn w:val="Domylnaczcionkaakapitu"/>
    <w:link w:val="Nagwek1"/>
    <w:uiPriority w:val="99"/>
    <w:rsid w:val="00A64DE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A64DE4"/>
    <w:pPr>
      <w:widowControl w:val="0"/>
      <w:suppressAutoHyphens/>
    </w:pPr>
    <w:rPr>
      <w:kern w:val="1"/>
      <w:lang w:eastAsia="ar-SA"/>
    </w:rPr>
  </w:style>
  <w:style w:type="paragraph" w:customStyle="1" w:styleId="ZPKTzmpktartykuempunktem">
    <w:name w:val="Z/PKT – zm. pkt artykułem (punktem)"/>
    <w:basedOn w:val="PKTpunkt"/>
    <w:uiPriority w:val="31"/>
    <w:qFormat/>
    <w:rsid w:val="00A64DE4"/>
    <w:pPr>
      <w:spacing w:before="80"/>
      <w:ind w:left="900" w:hanging="480"/>
    </w:pPr>
  </w:style>
  <w:style w:type="paragraph" w:customStyle="1" w:styleId="ZARTzmartartykuempunktem">
    <w:name w:val="Z/ART(§) – zm. art. (§) artykułem (punktem)"/>
    <w:basedOn w:val="ARTartustawynprozporzdzenia"/>
    <w:uiPriority w:val="30"/>
    <w:qFormat/>
    <w:rsid w:val="00A64DE4"/>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64DE4"/>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64DE4"/>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64DE4"/>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64DE4"/>
    <w:rPr>
      <w:bCs/>
    </w:rPr>
  </w:style>
  <w:style w:type="paragraph" w:customStyle="1" w:styleId="OZNRODZAKTUtznustawalubrozporzdzenieiorganwydajcy">
    <w:name w:val="OZN_RODZ_AKTU – tzn. ustawa lub rozporządzenie i organ wydający"/>
    <w:next w:val="DATAAKTUdatauchwalenialubwydaniaaktu"/>
    <w:uiPriority w:val="5"/>
    <w:rsid w:val="00A64DE4"/>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A64DE4"/>
    <w:pPr>
      <w:spacing w:before="120"/>
    </w:pPr>
    <w:rPr>
      <w:bCs/>
    </w:rPr>
  </w:style>
  <w:style w:type="paragraph" w:customStyle="1" w:styleId="PKTpunkt">
    <w:name w:val="PKT – punkt"/>
    <w:basedOn w:val="ARTartustawynprozporzdzenia"/>
    <w:uiPriority w:val="13"/>
    <w:qFormat/>
    <w:rsid w:val="00A64DE4"/>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64DE4"/>
    <w:pPr>
      <w:ind w:left="0" w:firstLine="0"/>
    </w:pPr>
  </w:style>
  <w:style w:type="paragraph" w:customStyle="1" w:styleId="LITlitera">
    <w:name w:val="LIT – litera"/>
    <w:basedOn w:val="PKTpunkt"/>
    <w:uiPriority w:val="14"/>
    <w:qFormat/>
    <w:rsid w:val="00A64DE4"/>
    <w:pPr>
      <w:ind w:left="780" w:hanging="360"/>
    </w:pPr>
  </w:style>
  <w:style w:type="paragraph" w:customStyle="1" w:styleId="CZWSPLITczwsplnaliter">
    <w:name w:val="CZ_WSP_LIT – część wspólna liter"/>
    <w:basedOn w:val="LITlitera"/>
    <w:next w:val="USTustnpkodeksu"/>
    <w:uiPriority w:val="17"/>
    <w:qFormat/>
    <w:rsid w:val="00A64DE4"/>
    <w:pPr>
      <w:ind w:left="420" w:firstLine="0"/>
    </w:pPr>
    <w:rPr>
      <w:szCs w:val="24"/>
    </w:rPr>
  </w:style>
  <w:style w:type="paragraph" w:customStyle="1" w:styleId="TIRtiret">
    <w:name w:val="TIR – tiret"/>
    <w:basedOn w:val="LITlitera"/>
    <w:uiPriority w:val="15"/>
    <w:qFormat/>
    <w:rsid w:val="00A64DE4"/>
    <w:pPr>
      <w:ind w:left="1060" w:hanging="200"/>
    </w:pPr>
  </w:style>
  <w:style w:type="paragraph" w:customStyle="1" w:styleId="CZWSPTIRczwsplnatiret">
    <w:name w:val="CZ_WSP_TIR – część wspólna tiret"/>
    <w:basedOn w:val="TIRtiret"/>
    <w:next w:val="USTustnpkodeksu"/>
    <w:uiPriority w:val="17"/>
    <w:qFormat/>
    <w:rsid w:val="00A64DE4"/>
    <w:pPr>
      <w:ind w:left="780" w:firstLine="0"/>
    </w:pPr>
  </w:style>
  <w:style w:type="paragraph" w:customStyle="1" w:styleId="CYTcytatnpprzysigi">
    <w:name w:val="CYT – cytat np. przysięgi"/>
    <w:basedOn w:val="USTustnpkodeksu"/>
    <w:next w:val="USTustnpkodeksu"/>
    <w:uiPriority w:val="18"/>
    <w:qFormat/>
    <w:rsid w:val="00A64DE4"/>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64DE4"/>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64DE4"/>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64DE4"/>
    <w:pPr>
      <w:spacing w:before="80"/>
      <w:ind w:left="1200"/>
    </w:pPr>
  </w:style>
  <w:style w:type="paragraph" w:customStyle="1" w:styleId="ZLITTIRwLITzmtirwlitliter">
    <w:name w:val="Z_LIT/TIR_w_LIT – zm. tir. w lit. literą"/>
    <w:basedOn w:val="TIRtiret"/>
    <w:uiPriority w:val="49"/>
    <w:qFormat/>
    <w:rsid w:val="00A64DE4"/>
    <w:pPr>
      <w:spacing w:before="80"/>
      <w:ind w:left="1480"/>
    </w:pPr>
  </w:style>
  <w:style w:type="paragraph" w:customStyle="1" w:styleId="TYTDZOZNoznaczenietytuulubdziau">
    <w:name w:val="TYT(DZ)_OZN – oznaczenie tytułu lub działu"/>
    <w:next w:val="Normalny"/>
    <w:uiPriority w:val="9"/>
    <w:qFormat/>
    <w:rsid w:val="00A64DE4"/>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64DE4"/>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A64DE4"/>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A64DE4"/>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64DE4"/>
    <w:pPr>
      <w:spacing w:before="80"/>
      <w:ind w:left="420"/>
    </w:pPr>
  </w:style>
  <w:style w:type="paragraph" w:customStyle="1" w:styleId="ZZLITzmianazmlit">
    <w:name w:val="ZZ/LIT – zmiana zm. lit."/>
    <w:basedOn w:val="ZZPKTzmianazmpkt"/>
    <w:uiPriority w:val="67"/>
    <w:qFormat/>
    <w:rsid w:val="00A64DE4"/>
    <w:pPr>
      <w:ind w:left="2320" w:hanging="420"/>
    </w:pPr>
  </w:style>
  <w:style w:type="paragraph" w:customStyle="1" w:styleId="ZZTIRzmianazmtir">
    <w:name w:val="ZZ/TIR – zmiana zm. tir."/>
    <w:basedOn w:val="ZZLITzmianazmlit"/>
    <w:uiPriority w:val="67"/>
    <w:qFormat/>
    <w:rsid w:val="00A64DE4"/>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64DE4"/>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64DE4"/>
    <w:pPr>
      <w:spacing w:before="80"/>
      <w:ind w:left="780" w:firstLine="480"/>
    </w:pPr>
  </w:style>
  <w:style w:type="paragraph" w:customStyle="1" w:styleId="ZLITPKTzmpktliter">
    <w:name w:val="Z_LIT/PKT – zm. pkt literą"/>
    <w:basedOn w:val="PKTpunkt"/>
    <w:uiPriority w:val="47"/>
    <w:qFormat/>
    <w:rsid w:val="00A64DE4"/>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64DE4"/>
    <w:pPr>
      <w:spacing w:before="80"/>
      <w:ind w:firstLine="0"/>
    </w:pPr>
  </w:style>
  <w:style w:type="paragraph" w:customStyle="1" w:styleId="ZLITLITzmlitliter">
    <w:name w:val="Z_LIT/LIT – zm. lit. literą"/>
    <w:basedOn w:val="LITlitera"/>
    <w:uiPriority w:val="48"/>
    <w:qFormat/>
    <w:rsid w:val="00A64DE4"/>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64DE4"/>
    <w:pPr>
      <w:spacing w:before="80"/>
      <w:ind w:left="780"/>
    </w:pPr>
  </w:style>
  <w:style w:type="paragraph" w:customStyle="1" w:styleId="ZLITTIRzmtirliter">
    <w:name w:val="Z_LIT/TIR – zm. tir. literą"/>
    <w:basedOn w:val="TIRtiret"/>
    <w:uiPriority w:val="49"/>
    <w:qFormat/>
    <w:rsid w:val="00A64DE4"/>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64DE4"/>
    <w:pPr>
      <w:ind w:left="2380" w:firstLine="0"/>
    </w:pPr>
  </w:style>
  <w:style w:type="paragraph" w:customStyle="1" w:styleId="ZLITLITwPKTzmlitwpktliter">
    <w:name w:val="Z_LIT/LIT_w_PKT – zm. lit. w pkt literą"/>
    <w:basedOn w:val="LITlitera"/>
    <w:uiPriority w:val="48"/>
    <w:qFormat/>
    <w:rsid w:val="00A64DE4"/>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64DE4"/>
    <w:pPr>
      <w:spacing w:before="80"/>
      <w:ind w:left="1260"/>
    </w:pPr>
  </w:style>
  <w:style w:type="paragraph" w:customStyle="1" w:styleId="ZLITTIRwPKTzmtirwpktliter">
    <w:name w:val="Z_LIT/TIR_w_PKT – zm. tir. w pkt literą"/>
    <w:basedOn w:val="TIRtiret"/>
    <w:uiPriority w:val="49"/>
    <w:qFormat/>
    <w:rsid w:val="00A64DE4"/>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64DE4"/>
    <w:pPr>
      <w:spacing w:before="80"/>
      <w:ind w:left="1620"/>
    </w:pPr>
  </w:style>
  <w:style w:type="paragraph" w:styleId="Tekstprzypisudolnego">
    <w:name w:val="footnote text"/>
    <w:basedOn w:val="Normalny"/>
    <w:link w:val="TekstprzypisudolnegoZnak"/>
    <w:uiPriority w:val="99"/>
    <w:semiHidden/>
    <w:qFormat/>
    <w:locked/>
    <w:rsid w:val="00A64DE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A64DE4"/>
    <w:rPr>
      <w:sz w:val="20"/>
    </w:rPr>
  </w:style>
  <w:style w:type="paragraph" w:customStyle="1" w:styleId="ZTIRLITzmlittiret">
    <w:name w:val="Z_TIR/LIT – zm. lit. tiret"/>
    <w:basedOn w:val="LITlitera"/>
    <w:uiPriority w:val="57"/>
    <w:qFormat/>
    <w:rsid w:val="00A64DE4"/>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64DE4"/>
    <w:pPr>
      <w:spacing w:before="80"/>
      <w:ind w:left="1060"/>
    </w:pPr>
  </w:style>
  <w:style w:type="paragraph" w:customStyle="1" w:styleId="ZTIRTIRzmtirtiret">
    <w:name w:val="Z_TIR/TIR – zm. tir. tiret"/>
    <w:basedOn w:val="TIRtiret"/>
    <w:uiPriority w:val="57"/>
    <w:qFormat/>
    <w:rsid w:val="00A64DE4"/>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64DE4"/>
    <w:pPr>
      <w:ind w:left="2740" w:firstLine="0"/>
    </w:pPr>
  </w:style>
  <w:style w:type="paragraph" w:customStyle="1" w:styleId="ZZTIRwLITzmianazmtirwlit">
    <w:name w:val="ZZ/TIR_w_LIT – zmiana zm. tir. w lit."/>
    <w:basedOn w:val="ZZTIRzmianazmtir"/>
    <w:uiPriority w:val="67"/>
    <w:qFormat/>
    <w:rsid w:val="00A64DE4"/>
    <w:pPr>
      <w:ind w:left="2600" w:hanging="200"/>
    </w:pPr>
  </w:style>
  <w:style w:type="paragraph" w:customStyle="1" w:styleId="ZTIRTIRwLITzmtirwlittiret">
    <w:name w:val="Z_TIR/TIR_w_LIT – zm. tir. w lit. tiret"/>
    <w:basedOn w:val="TIRtiret"/>
    <w:uiPriority w:val="57"/>
    <w:qFormat/>
    <w:rsid w:val="00A64DE4"/>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64DE4"/>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64DE4"/>
    <w:pPr>
      <w:ind w:left="1060"/>
    </w:pPr>
  </w:style>
  <w:style w:type="paragraph" w:customStyle="1" w:styleId="Z2TIRzmpodwtirartykuempunktem">
    <w:name w:val="Z/2TIR – zm. podw. tir. artykułem (punktem)"/>
    <w:basedOn w:val="TIRtiret"/>
    <w:uiPriority w:val="73"/>
    <w:qFormat/>
    <w:rsid w:val="00A64DE4"/>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64DE4"/>
    <w:pPr>
      <w:ind w:left="2320" w:firstLine="0"/>
    </w:pPr>
  </w:style>
  <w:style w:type="paragraph" w:customStyle="1" w:styleId="ZLIT2TIRzmpodwtirliter">
    <w:name w:val="Z_LIT/2TIR – zm. podw. tir. literą"/>
    <w:basedOn w:val="TIRtiret"/>
    <w:uiPriority w:val="75"/>
    <w:qFormat/>
    <w:rsid w:val="00A64DE4"/>
    <w:pPr>
      <w:spacing w:before="80"/>
      <w:ind w:left="1200" w:hanging="420"/>
    </w:pPr>
  </w:style>
  <w:style w:type="paragraph" w:customStyle="1" w:styleId="ZTIR2TIRzmpodwtirtiret">
    <w:name w:val="Z_TIR/2TIR – zm. podw. tir. tiret"/>
    <w:basedOn w:val="TIRtiret"/>
    <w:uiPriority w:val="78"/>
    <w:qFormat/>
    <w:rsid w:val="00A64DE4"/>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64DE4"/>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64DE4"/>
    <w:pPr>
      <w:spacing w:before="80"/>
      <w:ind w:left="1900" w:hanging="360"/>
    </w:pPr>
  </w:style>
  <w:style w:type="paragraph" w:customStyle="1" w:styleId="ZTIRPKTzmpkttiret">
    <w:name w:val="Z_TIR/PKT – zm. pkt tiret"/>
    <w:basedOn w:val="PKTpunkt"/>
    <w:uiPriority w:val="56"/>
    <w:qFormat/>
    <w:rsid w:val="00A64DE4"/>
    <w:pPr>
      <w:spacing w:before="80"/>
      <w:ind w:left="1540" w:hanging="480"/>
    </w:pPr>
  </w:style>
  <w:style w:type="paragraph" w:customStyle="1" w:styleId="ZTIRLITwPKTzmlitwpkttiret">
    <w:name w:val="Z_TIR/LIT_w_PKT – zm. lit. w pkt tiret"/>
    <w:basedOn w:val="LITlitera"/>
    <w:uiPriority w:val="57"/>
    <w:qFormat/>
    <w:rsid w:val="00A64DE4"/>
    <w:pPr>
      <w:spacing w:before="80"/>
      <w:ind w:left="1900"/>
    </w:pPr>
  </w:style>
  <w:style w:type="paragraph" w:customStyle="1" w:styleId="ZTIRCZWSPLITwPKTzmczciwsplitwpkttiret">
    <w:name w:val="Z_TIR/CZ_WSP_LIT_w_PKT – zm. części wsp. lit. w pkt tiret"/>
    <w:basedOn w:val="CZWSPLITczwsplnaliter"/>
    <w:uiPriority w:val="59"/>
    <w:qFormat/>
    <w:rsid w:val="00A64DE4"/>
    <w:pPr>
      <w:spacing w:before="80"/>
      <w:ind w:left="1540"/>
    </w:pPr>
  </w:style>
  <w:style w:type="paragraph" w:customStyle="1" w:styleId="ZTIR2TIRwLITzmpodwtirwlittiret">
    <w:name w:val="Z_TIR/2TIR_w_LIT – zm. podw. tir. w lit. tiret"/>
    <w:basedOn w:val="TIRtiret"/>
    <w:uiPriority w:val="79"/>
    <w:qFormat/>
    <w:rsid w:val="00A64DE4"/>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64DE4"/>
    <w:pPr>
      <w:spacing w:before="80"/>
      <w:ind w:left="1760"/>
    </w:pPr>
  </w:style>
  <w:style w:type="paragraph" w:customStyle="1" w:styleId="ZTIR2TIRwTIRzmpodwtirwtirtiret">
    <w:name w:val="Z_TIR/2TIR_w_TIR – zm. podw. tir. w tir. tiret"/>
    <w:basedOn w:val="TIRtiret"/>
    <w:uiPriority w:val="78"/>
    <w:qFormat/>
    <w:rsid w:val="00A64DE4"/>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64DE4"/>
    <w:pPr>
      <w:spacing w:before="80"/>
      <w:ind w:left="1400"/>
    </w:pPr>
  </w:style>
  <w:style w:type="paragraph" w:customStyle="1" w:styleId="Z2TIRLITzmlitpodwjnymtiret">
    <w:name w:val="Z_2TIR/LIT – zm. lit. podwójnym tiret"/>
    <w:basedOn w:val="LITlitera"/>
    <w:uiPriority w:val="84"/>
    <w:qFormat/>
    <w:rsid w:val="00A64DE4"/>
    <w:pPr>
      <w:spacing w:before="80"/>
      <w:ind w:left="1840" w:hanging="420"/>
    </w:pPr>
  </w:style>
  <w:style w:type="paragraph" w:customStyle="1" w:styleId="ZZ2TIRwTIRzmianazmpodwtirwtir">
    <w:name w:val="ZZ/2TIR_w_TIR – zmiana zm. podw. tir. w tir."/>
    <w:basedOn w:val="ZZCZWSP2TIRzmianazmczciwsppodwtir"/>
    <w:uiPriority w:val="93"/>
    <w:qFormat/>
    <w:rsid w:val="00A64DE4"/>
    <w:pPr>
      <w:ind w:left="2600" w:hanging="360"/>
    </w:pPr>
  </w:style>
  <w:style w:type="paragraph" w:customStyle="1" w:styleId="ZZ2TIRwLITzmianazmpodwtirwlit">
    <w:name w:val="ZZ/2TIR_w_LIT – zmiana zm. podw. tir. w lit."/>
    <w:basedOn w:val="ZZ2TIRwTIRzmianazmpodwtirwtir"/>
    <w:uiPriority w:val="94"/>
    <w:qFormat/>
    <w:rsid w:val="00A64DE4"/>
    <w:pPr>
      <w:ind w:left="2960"/>
    </w:pPr>
  </w:style>
  <w:style w:type="paragraph" w:customStyle="1" w:styleId="Z2TIRTIRwLITzmtirwlitpodwjnymtiret">
    <w:name w:val="Z_2TIR/TIR_w_LIT – zm. tir. w lit. podwójnym tiret"/>
    <w:basedOn w:val="TIRtiret"/>
    <w:uiPriority w:val="84"/>
    <w:qFormat/>
    <w:rsid w:val="00A64DE4"/>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64DE4"/>
    <w:pPr>
      <w:spacing w:before="80"/>
      <w:ind w:left="1840"/>
    </w:pPr>
  </w:style>
  <w:style w:type="paragraph" w:customStyle="1" w:styleId="ZZ2TIRwPKTzmianazmpodwtirwpkt">
    <w:name w:val="ZZ/2TIR_w_PKT – zmiana zm. podw. tir. w pkt"/>
    <w:basedOn w:val="ZZ2TIRwLITzmianazmpodwtirwlit"/>
    <w:uiPriority w:val="94"/>
    <w:qFormat/>
    <w:rsid w:val="00A64DE4"/>
    <w:pPr>
      <w:ind w:left="3380"/>
    </w:pPr>
  </w:style>
  <w:style w:type="paragraph" w:customStyle="1" w:styleId="ZZCZWSP2TIRwTIRzmianazmczciwsppodwtirwtir">
    <w:name w:val="ZZ/CZ_WSP_2TIR_w_TIR – zmiana zm. części wsp. podw. tir. w tir."/>
    <w:basedOn w:val="ZZ2TIRwLITzmianazmpodwtirwlit"/>
    <w:uiPriority w:val="94"/>
    <w:qFormat/>
    <w:rsid w:val="00A64DE4"/>
    <w:pPr>
      <w:ind w:left="2240" w:firstLine="0"/>
    </w:pPr>
  </w:style>
  <w:style w:type="paragraph" w:customStyle="1" w:styleId="Z2TIR2TIRwTIRzmpodwtirwtirpodwjnymtiret">
    <w:name w:val="Z_2TIR/2TIR_w_TIR – zm. podw. tir. w tir. podwójnym tiret"/>
    <w:basedOn w:val="TIRtiret"/>
    <w:uiPriority w:val="85"/>
    <w:qFormat/>
    <w:rsid w:val="00A64DE4"/>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64DE4"/>
    <w:pPr>
      <w:spacing w:before="80"/>
      <w:ind w:left="1760"/>
    </w:pPr>
  </w:style>
  <w:style w:type="paragraph" w:customStyle="1" w:styleId="Z2TIR2TIRwLITzmpodwtirwlitpodwjnymtiret">
    <w:name w:val="Z_2TIR/2TIR_w_LIT – zm. podw. tir. w lit. podwójnym tiret"/>
    <w:basedOn w:val="TIRtiret"/>
    <w:uiPriority w:val="86"/>
    <w:qFormat/>
    <w:rsid w:val="00A64DE4"/>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64DE4"/>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64DE4"/>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64DE4"/>
    <w:pPr>
      <w:ind w:left="420"/>
    </w:pPr>
    <w:rPr>
      <w:b w:val="0"/>
    </w:rPr>
  </w:style>
  <w:style w:type="character" w:styleId="Odwoaniedokomentarza">
    <w:name w:val="annotation reference"/>
    <w:basedOn w:val="Domylnaczcionkaakapitu"/>
    <w:uiPriority w:val="99"/>
    <w:rsid w:val="00A64DE4"/>
    <w:rPr>
      <w:sz w:val="16"/>
      <w:szCs w:val="16"/>
    </w:rPr>
  </w:style>
  <w:style w:type="paragraph" w:styleId="Tekstkomentarza">
    <w:name w:val="annotation text"/>
    <w:basedOn w:val="Normalny"/>
    <w:link w:val="TekstkomentarzaZnak"/>
    <w:uiPriority w:val="99"/>
    <w:rsid w:val="00A64DE4"/>
    <w:rPr>
      <w:rFonts w:eastAsia="Times New Roman" w:cs="Times New Roman"/>
      <w:szCs w:val="24"/>
    </w:rPr>
  </w:style>
  <w:style w:type="character" w:customStyle="1" w:styleId="TekstkomentarzaZnak">
    <w:name w:val="Tekst komentarza Znak"/>
    <w:basedOn w:val="Domylnaczcionkaakapitu"/>
    <w:link w:val="Tekstkomentarza"/>
    <w:uiPriority w:val="99"/>
    <w:rsid w:val="00A64DE4"/>
    <w:rPr>
      <w:sz w:val="20"/>
    </w:rPr>
  </w:style>
  <w:style w:type="paragraph" w:styleId="Tematkomentarza">
    <w:name w:val="annotation subject"/>
    <w:basedOn w:val="Tekstkomentarza"/>
    <w:next w:val="Tekstkomentarza"/>
    <w:link w:val="TematkomentarzaZnak"/>
    <w:uiPriority w:val="99"/>
    <w:rsid w:val="00A64DE4"/>
    <w:rPr>
      <w:b/>
      <w:bCs/>
    </w:rPr>
  </w:style>
  <w:style w:type="character" w:customStyle="1" w:styleId="TematkomentarzaZnak">
    <w:name w:val="Temat komentarza Znak"/>
    <w:basedOn w:val="TekstkomentarzaZnak"/>
    <w:link w:val="Tematkomentarza"/>
    <w:uiPriority w:val="99"/>
    <w:rsid w:val="00A64DE4"/>
    <w:rPr>
      <w:b/>
      <w:bCs/>
      <w:sz w:val="20"/>
    </w:rPr>
  </w:style>
  <w:style w:type="paragraph" w:customStyle="1" w:styleId="ZZARTzmianazmart">
    <w:name w:val="ZZ/ART(§) – zmiana zm. art. (§)"/>
    <w:basedOn w:val="ZARTzmartartykuempunktem"/>
    <w:uiPriority w:val="65"/>
    <w:qFormat/>
    <w:rsid w:val="00A64DE4"/>
    <w:pPr>
      <w:ind w:left="1900"/>
    </w:pPr>
  </w:style>
  <w:style w:type="paragraph" w:customStyle="1" w:styleId="ZZPKTzmianazmpkt">
    <w:name w:val="ZZ/PKT – zmiana zm. pkt"/>
    <w:basedOn w:val="ZPKTzmpktartykuempunktem"/>
    <w:uiPriority w:val="66"/>
    <w:qFormat/>
    <w:rsid w:val="00A64DE4"/>
    <w:pPr>
      <w:ind w:left="2380"/>
    </w:pPr>
  </w:style>
  <w:style w:type="paragraph" w:customStyle="1" w:styleId="ZZLITwPKTzmianazmlitwpkt">
    <w:name w:val="ZZ/LIT_w_PKT – zmiana zm. lit. w pkt"/>
    <w:basedOn w:val="ZLITwPKTzmlitwpktartykuempunktem"/>
    <w:uiPriority w:val="67"/>
    <w:qFormat/>
    <w:rsid w:val="00A64DE4"/>
    <w:pPr>
      <w:ind w:left="2740"/>
    </w:pPr>
  </w:style>
  <w:style w:type="paragraph" w:customStyle="1" w:styleId="ZZTIRwPKTzmianazmtirwpkt">
    <w:name w:val="ZZ/TIR_w_PKT – zmiana zm. tir. w pkt"/>
    <w:basedOn w:val="ZTIRwPKTzmtirwpktartykuempunktem"/>
    <w:uiPriority w:val="67"/>
    <w:qFormat/>
    <w:rsid w:val="00A64DE4"/>
    <w:pPr>
      <w:ind w:left="3020"/>
    </w:pPr>
  </w:style>
  <w:style w:type="paragraph" w:customStyle="1" w:styleId="ODNONIKtreodnonika">
    <w:name w:val="ODNOŚNIK – treść odnośnika"/>
    <w:uiPriority w:val="19"/>
    <w:qFormat/>
    <w:rsid w:val="00A64DE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64DE4"/>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64DE4"/>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64DE4"/>
    <w:rPr>
      <w:rFonts w:ascii="Times New Roman" w:hAnsi="Times New Roman"/>
    </w:rPr>
  </w:style>
  <w:style w:type="paragraph" w:customStyle="1" w:styleId="ZTIRTIRwPKTzmtirwpkttiret">
    <w:name w:val="Z_TIR/TIR_w_PKT – zm. tir. w pkt tiret"/>
    <w:basedOn w:val="ZTIRTIRwLITzmtirwlittiret"/>
    <w:uiPriority w:val="57"/>
    <w:qFormat/>
    <w:rsid w:val="00A64DE4"/>
    <w:pPr>
      <w:ind w:left="2180"/>
    </w:pPr>
  </w:style>
  <w:style w:type="paragraph" w:customStyle="1" w:styleId="ZTIRCZWSPTIRwPKTzmczciwsptirtiret">
    <w:name w:val="Z_TIR/CZ_WSP_TIR_w_PKT – zm. części wsp. tir. tiret"/>
    <w:basedOn w:val="ZTIRTIRwPKTzmtirwpkttiret"/>
    <w:next w:val="TIRtiret"/>
    <w:uiPriority w:val="60"/>
    <w:qFormat/>
    <w:rsid w:val="00A64DE4"/>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64DE4"/>
    <w:pPr>
      <w:ind w:left="420" w:firstLine="0"/>
    </w:pPr>
  </w:style>
  <w:style w:type="paragraph" w:customStyle="1" w:styleId="ROZDZODDZOZNoznaczenierozdziauluboddziau">
    <w:name w:val="ROZDZ(ODDZ)_OZN – oznaczenie rozdziału lub oddziału"/>
    <w:next w:val="ARTartustawynprozporzdzenia"/>
    <w:uiPriority w:val="10"/>
    <w:qFormat/>
    <w:rsid w:val="00A64DE4"/>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64DE4"/>
    <w:pPr>
      <w:spacing w:before="80"/>
      <w:ind w:left="1840" w:hanging="420"/>
    </w:pPr>
  </w:style>
  <w:style w:type="paragraph" w:customStyle="1" w:styleId="Z2TIRTIRzmtirpodwjnymtiret">
    <w:name w:val="Z_2TIR/TIR – zm. tir. podwójnym tiret"/>
    <w:basedOn w:val="TIRtiret"/>
    <w:uiPriority w:val="84"/>
    <w:qFormat/>
    <w:rsid w:val="00A64DE4"/>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64DE4"/>
    <w:pPr>
      <w:spacing w:before="80"/>
      <w:ind w:left="840"/>
    </w:pPr>
  </w:style>
  <w:style w:type="paragraph" w:customStyle="1" w:styleId="ZLITSKARNzmsankcjikarnejliter">
    <w:name w:val="Z_LIT/S_KARN – zm. sankcji karnej literą"/>
    <w:basedOn w:val="ZSKARNzmsankcjikarnejwszczeglnociwKodeksiekarnym"/>
    <w:uiPriority w:val="53"/>
    <w:qFormat/>
    <w:rsid w:val="00A64DE4"/>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64DE4"/>
    <w:pPr>
      <w:ind w:left="1540" w:firstLine="0"/>
    </w:pPr>
  </w:style>
  <w:style w:type="paragraph" w:customStyle="1" w:styleId="Z2TIRwLITzmpodwtirwlitartykuempunktem">
    <w:name w:val="Z/2TIR_w_LIT – zm. podw. tir. w lit. artykułem (punktem)"/>
    <w:basedOn w:val="Z2TIRwPKTzmpodwtirwpktartykuempunktem"/>
    <w:uiPriority w:val="74"/>
    <w:qFormat/>
    <w:rsid w:val="00A64DE4"/>
    <w:pPr>
      <w:ind w:left="1480"/>
    </w:pPr>
  </w:style>
  <w:style w:type="paragraph" w:customStyle="1" w:styleId="Z2TIRwTIRzmpodwtirwtirartykuempunktem">
    <w:name w:val="Z/2TIR_w_TIR – zm. podw. tir. w tir. artykułem (punktem)"/>
    <w:basedOn w:val="Z2TIRwLITzmpodwtirwlitartykuempunktem"/>
    <w:uiPriority w:val="73"/>
    <w:qFormat/>
    <w:rsid w:val="00A64DE4"/>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64DE4"/>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64DE4"/>
    <w:pPr>
      <w:ind w:left="1120" w:firstLine="0"/>
    </w:pPr>
  </w:style>
  <w:style w:type="paragraph" w:customStyle="1" w:styleId="ZZCZWSP2TIRzmianazmczciwsppodwtir">
    <w:name w:val="ZZ/CZ_WSP_2TIR – zmiana zm. części wsp. podw. tir."/>
    <w:basedOn w:val="ZZTIRzmianazmtir"/>
    <w:next w:val="ZZUSTzmianazmust"/>
    <w:uiPriority w:val="94"/>
    <w:qFormat/>
    <w:rsid w:val="00A64DE4"/>
    <w:pPr>
      <w:ind w:left="1900" w:firstLine="0"/>
    </w:pPr>
  </w:style>
  <w:style w:type="paragraph" w:customStyle="1" w:styleId="PKTODNONIKApunktodnonika">
    <w:name w:val="PKT_ODNOŚNIKA – punkt odnośnika"/>
    <w:basedOn w:val="ODNONIKtreodnonika"/>
    <w:uiPriority w:val="19"/>
    <w:qFormat/>
    <w:rsid w:val="00A64DE4"/>
    <w:pPr>
      <w:ind w:left="560"/>
    </w:pPr>
  </w:style>
  <w:style w:type="paragraph" w:customStyle="1" w:styleId="ZODNONIKAzmtekstuodnonikaartykuempunktem">
    <w:name w:val="Z/ODNOŚNIKA – zm. tekstu odnośnika artykułem (punktem)"/>
    <w:basedOn w:val="ODNONIKtreodnonika"/>
    <w:uiPriority w:val="39"/>
    <w:qFormat/>
    <w:rsid w:val="00A64DE4"/>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64DE4"/>
    <w:pPr>
      <w:ind w:left="1020"/>
    </w:pPr>
  </w:style>
  <w:style w:type="paragraph" w:customStyle="1" w:styleId="ZPKTODNONIKAzmpktodnonikaartykuempunktem">
    <w:name w:val="Z/PKT_ODNOŚNIKA – zm. pkt odnośnika artykułem (punktem)"/>
    <w:basedOn w:val="ZODNONIKAzmtekstuodnonikaartykuempunktem"/>
    <w:uiPriority w:val="39"/>
    <w:qFormat/>
    <w:rsid w:val="00A64DE4"/>
  </w:style>
  <w:style w:type="paragraph" w:customStyle="1" w:styleId="ZLIT2TIRwTIRzmpodwtirwtirliter">
    <w:name w:val="Z_LIT/2TIR_w_TIR – zm. podw. tir. w tir. literą"/>
    <w:basedOn w:val="ZLIT2TIRzmpodwtirliter"/>
    <w:uiPriority w:val="75"/>
    <w:qFormat/>
    <w:rsid w:val="00A64DE4"/>
    <w:pPr>
      <w:ind w:left="1480" w:hanging="360"/>
    </w:pPr>
  </w:style>
  <w:style w:type="paragraph" w:customStyle="1" w:styleId="ZLIT2TIRwLITzmpodwtirwlitliter">
    <w:name w:val="Z_LIT/2TIR_w_LIT – zm. podw. tir. w lit. literą"/>
    <w:basedOn w:val="ZLIT2TIRwTIRzmpodwtirwtirliter"/>
    <w:uiPriority w:val="76"/>
    <w:qFormat/>
    <w:rsid w:val="00A64DE4"/>
    <w:pPr>
      <w:ind w:left="1840"/>
    </w:pPr>
  </w:style>
  <w:style w:type="paragraph" w:customStyle="1" w:styleId="ZLIT2TIRwPKTzmpodwtirwpktliter">
    <w:name w:val="Z_LIT/2TIR_w_PKT – zm. podw. tir. w pkt literą"/>
    <w:basedOn w:val="ZLIT2TIRwLITzmpodwtirwlitliter"/>
    <w:uiPriority w:val="76"/>
    <w:qFormat/>
    <w:rsid w:val="00A64DE4"/>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64DE4"/>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64DE4"/>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64DE4"/>
    <w:pPr>
      <w:ind w:left="1900" w:firstLine="0"/>
    </w:pPr>
  </w:style>
  <w:style w:type="paragraph" w:customStyle="1" w:styleId="ZTIR2TIRwPKTzmpodwtirwpkttiret">
    <w:name w:val="Z_TIR/2TIR_w_PKT – zm. podw. tir. w pkt tiret"/>
    <w:basedOn w:val="ZTIR2TIRwLITzmpodwtirwlittiret"/>
    <w:uiPriority w:val="79"/>
    <w:qFormat/>
    <w:rsid w:val="00A64DE4"/>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64DE4"/>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64DE4"/>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64DE4"/>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64DE4"/>
  </w:style>
  <w:style w:type="paragraph" w:customStyle="1" w:styleId="ZLITCZWSP2TIRzmczciwsppodwtirliter">
    <w:name w:val="Z_LIT/CZ_WSP_2TIR – zm. części wsp. podw. tir. literą"/>
    <w:basedOn w:val="ZLITCZWSPPKTzmczciwsppktliter"/>
    <w:next w:val="LITlitera"/>
    <w:uiPriority w:val="76"/>
    <w:qFormat/>
    <w:rsid w:val="00A64DE4"/>
  </w:style>
  <w:style w:type="paragraph" w:customStyle="1" w:styleId="ZTIRCZWSP2TIRzmczciwsppodwtirtiret">
    <w:name w:val="Z_TIR/CZ_WSP_2TIR – zm. części wsp. podw. tir. tiret"/>
    <w:basedOn w:val="ZLITCZWSP2TIRzmczciwsppodwtirliter"/>
    <w:next w:val="TIRtiret"/>
    <w:uiPriority w:val="79"/>
    <w:qFormat/>
    <w:rsid w:val="00A64DE4"/>
    <w:pPr>
      <w:ind w:left="1060"/>
    </w:pPr>
  </w:style>
  <w:style w:type="paragraph" w:customStyle="1" w:styleId="ZZ2TIRzmianazmpodwtir">
    <w:name w:val="ZZ/2TIR – zmiana zm. podw. tir."/>
    <w:basedOn w:val="ZZCZWSP2TIRzmianazmczciwsppodwtir"/>
    <w:uiPriority w:val="93"/>
    <w:qFormat/>
    <w:rsid w:val="00A64DE4"/>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64DE4"/>
  </w:style>
  <w:style w:type="paragraph" w:customStyle="1" w:styleId="ZCZWSPTIRzmczciwsptirartykuempunktem">
    <w:name w:val="Z/CZ_WSP_TIR – zm. części wsp. tir. artykułem (punktem)"/>
    <w:basedOn w:val="ZCZWSPPKTzmczciwsppktartykuempunktem"/>
    <w:next w:val="PKTpunkt"/>
    <w:uiPriority w:val="35"/>
    <w:qFormat/>
    <w:rsid w:val="00A64DE4"/>
  </w:style>
  <w:style w:type="paragraph" w:customStyle="1" w:styleId="ZLITCZWSPLITzmczciwsplitliter">
    <w:name w:val="Z_LIT/CZ_WSP_LIT – zm. części wsp. lit. literą"/>
    <w:basedOn w:val="ZLITCZWSPPKTzmczciwsppktliter"/>
    <w:next w:val="LITlitera"/>
    <w:uiPriority w:val="51"/>
    <w:qFormat/>
    <w:rsid w:val="00A64DE4"/>
  </w:style>
  <w:style w:type="paragraph" w:customStyle="1" w:styleId="ZLITCZWSPTIRzmczciwsptirliter">
    <w:name w:val="Z_LIT/CZ_WSP_TIR – zm. części wsp. tir. literą"/>
    <w:basedOn w:val="ZLITCZWSPPKTzmczciwsppktliter"/>
    <w:next w:val="LITlitera"/>
    <w:uiPriority w:val="51"/>
    <w:qFormat/>
    <w:rsid w:val="00A64DE4"/>
  </w:style>
  <w:style w:type="paragraph" w:customStyle="1" w:styleId="ZTIRCZWSPLITzmczciwsplittiret">
    <w:name w:val="Z_TIR/CZ_WSP_LIT – zm. części wsp. lit. tiret"/>
    <w:basedOn w:val="ZTIRCZWSPPKTzmczciwsppkttiret"/>
    <w:next w:val="TIRtiret"/>
    <w:uiPriority w:val="59"/>
    <w:qFormat/>
    <w:rsid w:val="00A64DE4"/>
  </w:style>
  <w:style w:type="paragraph" w:customStyle="1" w:styleId="ZTIRCZWSPTIRzmczciwsptirtiret">
    <w:name w:val="Z_TIR/CZ_WSP_TIR – zm. części wsp. tir. tiret"/>
    <w:basedOn w:val="ZTIRCZWSPPKTzmczciwsppkttiret"/>
    <w:next w:val="TIRtiret"/>
    <w:uiPriority w:val="60"/>
    <w:qFormat/>
    <w:rsid w:val="00A64DE4"/>
  </w:style>
  <w:style w:type="paragraph" w:customStyle="1" w:styleId="ZZCZWSPLITzmianazmczciwsplit">
    <w:name w:val="ZZ/CZ_WSP_LIT – zmiana. zm. części wsp. lit."/>
    <w:basedOn w:val="ZZCZWSPPKTzmianazmczciwsppkt"/>
    <w:uiPriority w:val="69"/>
    <w:qFormat/>
    <w:rsid w:val="00A64DE4"/>
  </w:style>
  <w:style w:type="paragraph" w:customStyle="1" w:styleId="ZZCZWSPTIRzmianazmczciwsptir">
    <w:name w:val="ZZ/CZ_WSP_TIR – zmiana. zm. części wsp. tir."/>
    <w:basedOn w:val="ZZCZWSPPKTzmianazmczciwsppkt"/>
    <w:uiPriority w:val="69"/>
    <w:qFormat/>
    <w:rsid w:val="00A64DE4"/>
  </w:style>
  <w:style w:type="paragraph" w:customStyle="1" w:styleId="Z2TIRCZWSPTIRzmczciwsptirpodwjnymtiret">
    <w:name w:val="Z_2TIR/CZ_WSP_TIR – zm. części wsp. tir. podwójnym tiret"/>
    <w:basedOn w:val="Z2TIRCZWSPLITzmczciwsplitpodwjnymtiret"/>
    <w:next w:val="2TIRpodwjnytiret"/>
    <w:uiPriority w:val="87"/>
    <w:qFormat/>
    <w:rsid w:val="00A64DE4"/>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64DE4"/>
  </w:style>
  <w:style w:type="paragraph" w:customStyle="1" w:styleId="ZUSTzmustartykuempunktem">
    <w:name w:val="Z/UST(§) – zm. ust. (§) artykułem (punktem)"/>
    <w:basedOn w:val="ZARTzmartartykuempunktem"/>
    <w:uiPriority w:val="30"/>
    <w:qFormat/>
    <w:rsid w:val="00A64DE4"/>
    <w:pPr>
      <w:spacing w:before="80"/>
    </w:pPr>
  </w:style>
  <w:style w:type="paragraph" w:customStyle="1" w:styleId="ZZUSTzmianazmust">
    <w:name w:val="ZZ/UST(§) – zmiana zm. ust. (§)"/>
    <w:basedOn w:val="ZZARTzmianazmart"/>
    <w:uiPriority w:val="65"/>
    <w:qFormat/>
    <w:rsid w:val="00A64DE4"/>
    <w:pPr>
      <w:spacing w:before="80"/>
    </w:pPr>
  </w:style>
  <w:style w:type="paragraph" w:customStyle="1" w:styleId="TYTDZPRZEDMprzedmiotregulacjitytuulubdziau">
    <w:name w:val="TYT(DZ)_PRZEDM – przedmiot regulacji tytułu lub działu"/>
    <w:next w:val="ARTartustawynprozporzdzenia"/>
    <w:uiPriority w:val="9"/>
    <w:qFormat/>
    <w:rsid w:val="00A64DE4"/>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64DE4"/>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64DE4"/>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64DE4"/>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64DE4"/>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64DE4"/>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64DE4"/>
    <w:pPr>
      <w:ind w:left="1900"/>
    </w:pPr>
  </w:style>
  <w:style w:type="paragraph" w:customStyle="1" w:styleId="TEKSTwTABELItekstzwcitympierwwierszem">
    <w:name w:val="TEKST_w_TABELI – tekst z wciętym pierw. wierszem"/>
    <w:basedOn w:val="Normalny"/>
    <w:uiPriority w:val="23"/>
    <w:unhideWhenUsed/>
    <w:qFormat/>
    <w:rsid w:val="00A64DE4"/>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A64DE4"/>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A64DE4"/>
    <w:pPr>
      <w:ind w:left="0" w:firstLine="0"/>
    </w:pPr>
  </w:style>
  <w:style w:type="paragraph" w:customStyle="1" w:styleId="P2wTABELIpoziom2numeracjiwtabeli">
    <w:name w:val="P2_w_TABELI – poziom 2 numeracji w tabeli"/>
    <w:basedOn w:val="P1wTABELIpoziom1numeracjiwtabeli"/>
    <w:uiPriority w:val="24"/>
    <w:unhideWhenUsed/>
    <w:qFormat/>
    <w:rsid w:val="00A64DE4"/>
    <w:pPr>
      <w:ind w:left="680"/>
    </w:pPr>
  </w:style>
  <w:style w:type="paragraph" w:customStyle="1" w:styleId="P3wTABELIpoziom3numeracjiwtabeli">
    <w:name w:val="P3_w_TABELI – poziom 3 numeracji w tabeli"/>
    <w:basedOn w:val="P2wTABELIpoziom2numeracjiwtabeli"/>
    <w:uiPriority w:val="24"/>
    <w:unhideWhenUsed/>
    <w:qFormat/>
    <w:rsid w:val="00A64DE4"/>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A64DE4"/>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A64DE4"/>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A64DE4"/>
    <w:pPr>
      <w:ind w:left="1021"/>
    </w:pPr>
  </w:style>
  <w:style w:type="paragraph" w:customStyle="1" w:styleId="P4wTABELIpoziom4numeracjiwtabeli">
    <w:name w:val="P4_w_TABELI – poziom 4 numeracji w tabeli"/>
    <w:basedOn w:val="P3wTABELIpoziom3numeracjiwtabeli"/>
    <w:uiPriority w:val="24"/>
    <w:unhideWhenUsed/>
    <w:qFormat/>
    <w:rsid w:val="00A64DE4"/>
    <w:pPr>
      <w:ind w:left="1361"/>
    </w:pPr>
  </w:style>
  <w:style w:type="paragraph" w:customStyle="1" w:styleId="TYTTABELItytutabeli">
    <w:name w:val="TYT_TABELI – tytuł tabeli"/>
    <w:basedOn w:val="TYTDZOZNoznaczenietytuulubdziau"/>
    <w:uiPriority w:val="22"/>
    <w:unhideWhenUsed/>
    <w:qFormat/>
    <w:rsid w:val="00A64DE4"/>
    <w:rPr>
      <w:b/>
    </w:rPr>
  </w:style>
  <w:style w:type="paragraph" w:customStyle="1" w:styleId="OZNPROJEKTUwskazaniedatylubwersjiprojektu">
    <w:name w:val="OZN_PROJEKTU – wskazanie daty lub wersji projektu"/>
    <w:next w:val="OZNRODZAKTUtznustawalubrozporzdzenieiorganwydajcy"/>
    <w:uiPriority w:val="5"/>
    <w:qFormat/>
    <w:rsid w:val="00A64DE4"/>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64DE4"/>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64DE4"/>
    <w:pPr>
      <w:jc w:val="left"/>
    </w:pPr>
  </w:style>
  <w:style w:type="paragraph" w:customStyle="1" w:styleId="TEKSTwporozumieniu">
    <w:name w:val="TEKST&quot;w porozumieniu:&quot;"/>
    <w:next w:val="NAZORGWPOROZUMIENIUnazwaorganuwporozumieniuzktrymaktjestwydawany"/>
    <w:uiPriority w:val="27"/>
    <w:qFormat/>
    <w:rsid w:val="00A64DE4"/>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64DE4"/>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64DE4"/>
    <w:pPr>
      <w:ind w:left="340" w:firstLine="0"/>
    </w:pPr>
  </w:style>
  <w:style w:type="paragraph" w:customStyle="1" w:styleId="NOTATKILEGISLATORA">
    <w:name w:val="NOTATKI_LEGISLATORA"/>
    <w:basedOn w:val="Normalny"/>
    <w:uiPriority w:val="5"/>
    <w:qFormat/>
    <w:rsid w:val="00A64DE4"/>
    <w:rPr>
      <w:b/>
      <w:i/>
    </w:rPr>
  </w:style>
  <w:style w:type="paragraph" w:customStyle="1" w:styleId="OZNZACZNIKAwskazanienrzacznika">
    <w:name w:val="OZN_ZAŁĄCZNIKA – wskazanie nr załącznika"/>
    <w:basedOn w:val="OZNPROJEKTUwskazaniedatylubwersjiprojektu"/>
    <w:uiPriority w:val="28"/>
    <w:qFormat/>
    <w:rsid w:val="00A64DE4"/>
    <w:pPr>
      <w:keepNext/>
    </w:pPr>
    <w:rPr>
      <w:b/>
      <w:u w:val="none"/>
    </w:rPr>
  </w:style>
  <w:style w:type="paragraph" w:customStyle="1" w:styleId="OZNPARAFYADNOTACJE">
    <w:name w:val="OZN_PARAFY(ADNOTACJE)"/>
    <w:basedOn w:val="ODNONIKtreodnonika"/>
    <w:uiPriority w:val="26"/>
    <w:qFormat/>
    <w:rsid w:val="00A64DE4"/>
  </w:style>
  <w:style w:type="paragraph" w:customStyle="1" w:styleId="TEKSTZacznikido">
    <w:name w:val="TEKST&quot;Załącznik(i) do ...&quot;"/>
    <w:uiPriority w:val="28"/>
    <w:qFormat/>
    <w:rsid w:val="00A64DE4"/>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64DE4"/>
    <w:pPr>
      <w:ind w:left="840"/>
    </w:pPr>
  </w:style>
  <w:style w:type="paragraph" w:customStyle="1" w:styleId="CZWSPLITODNONIKAczwspliterodnonika">
    <w:name w:val="CZ_WSP_LIT_ODNOŚNIKA – część wsp. liter odnośnika"/>
    <w:basedOn w:val="LITODNONIKAliteraodnonika"/>
    <w:uiPriority w:val="22"/>
    <w:qFormat/>
    <w:rsid w:val="00A64DE4"/>
    <w:pPr>
      <w:ind w:left="454" w:firstLine="0"/>
    </w:pPr>
  </w:style>
  <w:style w:type="paragraph" w:customStyle="1" w:styleId="TIRWODNONIKUtiretwodnoniku">
    <w:name w:val="TIR_W_ODNOŚNIKU – tiret w odnośniku"/>
    <w:basedOn w:val="LITODNONIKAliteraodnonika"/>
    <w:uiPriority w:val="25"/>
    <w:semiHidden/>
    <w:qFormat/>
    <w:rsid w:val="00A64DE4"/>
    <w:pPr>
      <w:ind w:left="1135"/>
    </w:pPr>
  </w:style>
  <w:style w:type="paragraph" w:customStyle="1" w:styleId="CZWSPTIRWODNONIKUczwsptiretwodnoniku">
    <w:name w:val="CZ_WSP_TIR_W_ODNOŚNIKU – część wsp. tiret w odnośniku"/>
    <w:basedOn w:val="TIRWODNONIKUtiretwodnoniku"/>
    <w:uiPriority w:val="27"/>
    <w:semiHidden/>
    <w:qFormat/>
    <w:rsid w:val="00A64DE4"/>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64DE4"/>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64DE4"/>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64DE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64DE4"/>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A64DE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64DE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64DE4"/>
  </w:style>
  <w:style w:type="paragraph" w:customStyle="1" w:styleId="ZLITwPKTODNONIKAzmlitwpktodnonikaartykuempunktem">
    <w:name w:val="Z/LIT_w_PKT_ODNOŚNIKA – zm. lit. w pkt odnośnika artykułem (punktem)"/>
    <w:basedOn w:val="ZLITODNONIKAzmlitodnonikaartykuempunktem"/>
    <w:uiPriority w:val="40"/>
    <w:qFormat/>
    <w:rsid w:val="00A64DE4"/>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64DE4"/>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64DE4"/>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64DE4"/>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64DE4"/>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64DE4"/>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64DE4"/>
  </w:style>
  <w:style w:type="paragraph" w:customStyle="1" w:styleId="ZZFRAGzmianazmfragmentunpzdania">
    <w:name w:val="ZZ/FRAG – zmiana zm. fragmentu (np. zdania)"/>
    <w:basedOn w:val="ZZCZWSPPKTzmianazmczciwsppkt"/>
    <w:uiPriority w:val="70"/>
    <w:qFormat/>
    <w:rsid w:val="00A64DE4"/>
  </w:style>
  <w:style w:type="paragraph" w:customStyle="1" w:styleId="ZDANIENASTNOWYWIERSZODNONIKAnpzddrugienowywiersz">
    <w:name w:val="ZDANIE_NAST_NOWY_WIERSZ_ODNOŚNIKA – np. zd. drugie (nowy wiersz)"/>
    <w:basedOn w:val="CZWSPPKTODNONIKAczwsppunkwodnonika"/>
    <w:uiPriority w:val="20"/>
    <w:qFormat/>
    <w:rsid w:val="00A64DE4"/>
  </w:style>
  <w:style w:type="paragraph" w:customStyle="1" w:styleId="Z2TIRPKTzmpktpodwjnymtiret">
    <w:name w:val="Z_2TIR/PKT – zm. pkt podwójnym tiret"/>
    <w:basedOn w:val="Z2TIRLITzmlitpodwjnymtiret"/>
    <w:uiPriority w:val="83"/>
    <w:qFormat/>
    <w:rsid w:val="00A64DE4"/>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64DE4"/>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64DE4"/>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64DE4"/>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64DE4"/>
    <w:pPr>
      <w:ind w:left="1420" w:firstLine="480"/>
    </w:pPr>
  </w:style>
  <w:style w:type="paragraph" w:customStyle="1" w:styleId="Z2TIRUSTzmustpodwjnymtiret">
    <w:name w:val="Z_2TIR/UST(§) – zm. ust. (§) podwójnym tiret"/>
    <w:basedOn w:val="Z2TIRPKTzmpktpodwjnymtiret"/>
    <w:uiPriority w:val="82"/>
    <w:qFormat/>
    <w:rsid w:val="00A64DE4"/>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64DE4"/>
    <w:pPr>
      <w:ind w:left="2540" w:firstLine="0"/>
    </w:pPr>
  </w:style>
  <w:style w:type="paragraph" w:customStyle="1" w:styleId="Z2TIRCZWSPPKTzmczciwsppktpodwjnymtiret">
    <w:name w:val="Z_2TIR/CZ_WSP_PKT – zm. części wsp. pkt podwójnym tiret"/>
    <w:basedOn w:val="Z2TIRPKTzmpktpodwjnymtiret"/>
    <w:uiPriority w:val="86"/>
    <w:qFormat/>
    <w:rsid w:val="00A64DE4"/>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64DE4"/>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64DE4"/>
    <w:pPr>
      <w:ind w:left="2260" w:firstLine="0"/>
    </w:pPr>
  </w:style>
  <w:style w:type="paragraph" w:customStyle="1" w:styleId="ZLITARTzmartliter">
    <w:name w:val="Z_LIT/ART(§) – zm. art. (§) literą"/>
    <w:basedOn w:val="ZLITUSTzmustliter"/>
    <w:uiPriority w:val="46"/>
    <w:qFormat/>
    <w:rsid w:val="00A64DE4"/>
    <w:rPr>
      <w:rFonts w:ascii="Times New Roman" w:hAnsi="Times New Roman"/>
    </w:rPr>
  </w:style>
  <w:style w:type="paragraph" w:customStyle="1" w:styleId="ZTIRARTzmarttiret">
    <w:name w:val="Z_TIR/ART(§) – zm. art. (§) tiret"/>
    <w:basedOn w:val="ZTIRPKTzmpkttiret"/>
    <w:uiPriority w:val="55"/>
    <w:qFormat/>
    <w:rsid w:val="00A64DE4"/>
    <w:pPr>
      <w:ind w:left="1060" w:firstLine="480"/>
    </w:pPr>
    <w:rPr>
      <w:rFonts w:ascii="Times New Roman" w:hAnsi="Times New Roman"/>
    </w:rPr>
  </w:style>
  <w:style w:type="paragraph" w:customStyle="1" w:styleId="ZTIRUSTzmusttiret">
    <w:name w:val="Z_TIR/UST(§) – zm. ust. (§) tiret"/>
    <w:basedOn w:val="ZTIRARTzmarttiret"/>
    <w:uiPriority w:val="55"/>
    <w:qFormat/>
    <w:rsid w:val="00A64DE4"/>
  </w:style>
  <w:style w:type="paragraph" w:customStyle="1" w:styleId="ZLITKSIGIzmozniprzedmksigiliter">
    <w:name w:val="Z_LIT/KSIĘGI – zm. ozn. i przedm. księgi literą"/>
    <w:basedOn w:val="ZCZCIKSIGIzmozniprzedmczciksigiartykuempunktem"/>
    <w:uiPriority w:val="44"/>
    <w:qFormat/>
    <w:rsid w:val="00A64DE4"/>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64DE4"/>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64DE4"/>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64DE4"/>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64DE4"/>
    <w:pPr>
      <w:ind w:left="780"/>
    </w:pPr>
  </w:style>
  <w:style w:type="paragraph" w:customStyle="1" w:styleId="ZTIRDZOZNzmozndziautiret">
    <w:name w:val="Z_TIR/DZ_OZN – zm. ozn. działu tiret"/>
    <w:basedOn w:val="ZLITTYTDZOZNzmozntytuudziauliter"/>
    <w:next w:val="ZTIRDZPRZEDMzmprzedmdziautiret"/>
    <w:uiPriority w:val="54"/>
    <w:qFormat/>
    <w:rsid w:val="00A64DE4"/>
    <w:pPr>
      <w:ind w:left="1060"/>
    </w:pPr>
  </w:style>
  <w:style w:type="paragraph" w:customStyle="1" w:styleId="ZTIRDZPRZEDMzmprzedmdziautiret">
    <w:name w:val="Z_TIR/DZ_PRZEDM – zm. przedm. działu tiret"/>
    <w:basedOn w:val="ZLITTYTDZPRZEDMzmprzedmtytuudziauliter"/>
    <w:uiPriority w:val="54"/>
    <w:qFormat/>
    <w:rsid w:val="00A64DE4"/>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64DE4"/>
    <w:pPr>
      <w:ind w:left="1060"/>
    </w:pPr>
  </w:style>
  <w:style w:type="paragraph" w:customStyle="1" w:styleId="ZTIRROZDZODDZPRZEDMzmprzedmrozdzoddztiret">
    <w:name w:val="Z_TIR/ROZDZ(ODDZ)_PRZEDM – zm. przedm. rozdz. (oddz.) tiret"/>
    <w:basedOn w:val="ZLITROZDZODDZPRZEDMzmprzedmrozdzoddzliter"/>
    <w:uiPriority w:val="54"/>
    <w:qFormat/>
    <w:rsid w:val="00A64DE4"/>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64DE4"/>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64DE4"/>
    <w:pPr>
      <w:ind w:left="1420"/>
    </w:pPr>
  </w:style>
  <w:style w:type="character" w:customStyle="1" w:styleId="IGindeksgrny">
    <w:name w:val="_IG_ – indeks górny"/>
    <w:basedOn w:val="Domylnaczcionkaakapitu"/>
    <w:uiPriority w:val="2"/>
    <w:qFormat/>
    <w:rsid w:val="00A64DE4"/>
    <w:rPr>
      <w:b w:val="0"/>
      <w:i w:val="0"/>
      <w:vanish w:val="0"/>
      <w:spacing w:val="0"/>
      <w:vertAlign w:val="superscript"/>
    </w:rPr>
  </w:style>
  <w:style w:type="character" w:customStyle="1" w:styleId="IDindeksdolny">
    <w:name w:val="_ID_ – indeks dolny"/>
    <w:basedOn w:val="Domylnaczcionkaakapitu"/>
    <w:uiPriority w:val="3"/>
    <w:qFormat/>
    <w:rsid w:val="00A64DE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64DE4"/>
    <w:rPr>
      <w:b/>
      <w:vanish w:val="0"/>
      <w:spacing w:val="0"/>
      <w:vertAlign w:val="subscript"/>
    </w:rPr>
  </w:style>
  <w:style w:type="character" w:customStyle="1" w:styleId="IDKindeksdolnyikursywa">
    <w:name w:val="_ID_K_ – indeks dolny i kursywa"/>
    <w:basedOn w:val="Domylnaczcionkaakapitu"/>
    <w:uiPriority w:val="3"/>
    <w:qFormat/>
    <w:rsid w:val="00A64DE4"/>
    <w:rPr>
      <w:i/>
      <w:vanish w:val="0"/>
      <w:spacing w:val="0"/>
      <w:vertAlign w:val="subscript"/>
    </w:rPr>
  </w:style>
  <w:style w:type="character" w:customStyle="1" w:styleId="IGPindeksgrnyipogrubienie">
    <w:name w:val="_IG_P_ – indeks górny i pogrubienie"/>
    <w:basedOn w:val="Domylnaczcionkaakapitu"/>
    <w:uiPriority w:val="2"/>
    <w:qFormat/>
    <w:rsid w:val="00A64DE4"/>
    <w:rPr>
      <w:b/>
      <w:vanish w:val="0"/>
      <w:spacing w:val="0"/>
      <w:vertAlign w:val="superscript"/>
    </w:rPr>
  </w:style>
  <w:style w:type="character" w:customStyle="1" w:styleId="IGKindeksgrnyikursywa">
    <w:name w:val="_IG_K_ – indeks górny i kursywa"/>
    <w:basedOn w:val="Domylnaczcionkaakapitu"/>
    <w:uiPriority w:val="2"/>
    <w:qFormat/>
    <w:rsid w:val="00A64DE4"/>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64DE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64DE4"/>
    <w:rPr>
      <w:b/>
      <w:i/>
      <w:vanish w:val="0"/>
      <w:spacing w:val="0"/>
      <w:vertAlign w:val="subscript"/>
    </w:rPr>
  </w:style>
  <w:style w:type="character" w:customStyle="1" w:styleId="Ppogrubienie">
    <w:name w:val="_P_ – pogrubienie"/>
    <w:basedOn w:val="Domylnaczcionkaakapitu"/>
    <w:uiPriority w:val="1"/>
    <w:qFormat/>
    <w:rsid w:val="00A64DE4"/>
    <w:rPr>
      <w:b/>
    </w:rPr>
  </w:style>
  <w:style w:type="character" w:customStyle="1" w:styleId="Kkursywa">
    <w:name w:val="_K_ – kursywa"/>
    <w:basedOn w:val="Domylnaczcionkaakapitu"/>
    <w:uiPriority w:val="1"/>
    <w:qFormat/>
    <w:rsid w:val="00A64DE4"/>
    <w:rPr>
      <w:i/>
    </w:rPr>
  </w:style>
  <w:style w:type="character" w:customStyle="1" w:styleId="PKpogrubieniekursywa">
    <w:name w:val="_P_K_ – pogrubienie kursywa"/>
    <w:basedOn w:val="Domylnaczcionkaakapitu"/>
    <w:uiPriority w:val="1"/>
    <w:qFormat/>
    <w:rsid w:val="00A64DE4"/>
    <w:rPr>
      <w:b/>
      <w:i/>
    </w:rPr>
  </w:style>
  <w:style w:type="character" w:customStyle="1" w:styleId="TEKSTOZNACZONYWDOKUMENCIERDOWYMJAKOUKRYTY">
    <w:name w:val="_TEKST_OZNACZONY_W_DOKUMENCIE_ŹRÓDŁOWYM_JAKO_UKRYTY_"/>
    <w:basedOn w:val="Domylnaczcionkaakapitu"/>
    <w:uiPriority w:val="4"/>
    <w:unhideWhenUsed/>
    <w:qFormat/>
    <w:rsid w:val="00A64DE4"/>
    <w:rPr>
      <w:vanish w:val="0"/>
      <w:color w:val="FF0000"/>
      <w:u w:val="single" w:color="FF0000"/>
    </w:rPr>
  </w:style>
  <w:style w:type="character" w:customStyle="1" w:styleId="BEZWERSALIKW">
    <w:name w:val="_BEZ_WERSALIKÓW_"/>
    <w:basedOn w:val="Domylnaczcionkaakapitu"/>
    <w:uiPriority w:val="4"/>
    <w:qFormat/>
    <w:rsid w:val="00A64DE4"/>
    <w:rPr>
      <w:caps/>
    </w:rPr>
  </w:style>
  <w:style w:type="character" w:customStyle="1" w:styleId="IIGPindeksgrnyindeksugrnegoipogrubienie">
    <w:name w:val="_IIG_P_ – indeks górny indeksu górnego i pogrubienie"/>
    <w:basedOn w:val="Domylnaczcionkaakapitu"/>
    <w:uiPriority w:val="3"/>
    <w:qFormat/>
    <w:rsid w:val="00A64DE4"/>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64DE4"/>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A64DE4"/>
    <w:pPr>
      <w:spacing w:line="240" w:lineRule="auto"/>
      <w:ind w:hanging="220"/>
    </w:pPr>
  </w:style>
  <w:style w:type="paragraph" w:customStyle="1" w:styleId="DataogoszeniaaktuTJ">
    <w:name w:val="Data ogłoszenia aktu TJ"/>
    <w:basedOn w:val="Normalny"/>
    <w:semiHidden/>
    <w:qFormat/>
    <w:rsid w:val="00A64DE4"/>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64DE4"/>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A64DE4"/>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64DE4"/>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A64DE4"/>
    <w:rPr>
      <w:color w:val="808080"/>
    </w:rPr>
  </w:style>
  <w:style w:type="paragraph" w:customStyle="1" w:styleId="TEKSTwTABELIWYRODKOWANYtekstwyrodkowanywpoziomie">
    <w:name w:val="TEKST_w_TABELI_WYŚRODKOWANY – tekst wyśrodkowany w poziomie"/>
    <w:basedOn w:val="Normalny"/>
    <w:uiPriority w:val="23"/>
    <w:unhideWhenUsed/>
    <w:qFormat/>
    <w:rsid w:val="00A64DE4"/>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A64DE4"/>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64DE4"/>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64DE4"/>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64DE4"/>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64DE4"/>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64DE4"/>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64DE4"/>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4DE4"/>
    <w:pPr>
      <w:ind w:left="2440"/>
    </w:pPr>
  </w:style>
  <w:style w:type="paragraph" w:customStyle="1" w:styleId="Z2TIRSKARNzmianasankcjikarnejpodwjnymtiret">
    <w:name w:val="Z_2TIR/S_KARN – zmiana sankcji karnej podwójnym tiret"/>
    <w:basedOn w:val="Normalny"/>
    <w:next w:val="Normalny"/>
    <w:uiPriority w:val="90"/>
    <w:qFormat/>
    <w:rsid w:val="00A64DE4"/>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64DE4"/>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64DE4"/>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64DE4"/>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64DE4"/>
    <w:pPr>
      <w:ind w:left="780"/>
    </w:pPr>
  </w:style>
  <w:style w:type="paragraph" w:customStyle="1" w:styleId="ZTIRCYTzmcytatunpprzysigitiret">
    <w:name w:val="Z_TIR/CYT – zm. cytatu np. przysięgi tiret"/>
    <w:basedOn w:val="ZLITCYTzmcytatunpprzysigiliter"/>
    <w:next w:val="Normalny"/>
    <w:uiPriority w:val="61"/>
    <w:qFormat/>
    <w:rsid w:val="00A64DE4"/>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64DE4"/>
    <w:pPr>
      <w:ind w:left="2080"/>
    </w:pPr>
  </w:style>
  <w:style w:type="paragraph" w:customStyle="1" w:styleId="ZTIRSKARNzmsankcjikarnejtiret">
    <w:name w:val="Z_TIR/S_KARN – zm. sankcji karnej tiret"/>
    <w:basedOn w:val="ZTIRFRAGMzmnpwprdowyliczeniatiret"/>
    <w:next w:val="Normalny"/>
    <w:uiPriority w:val="61"/>
    <w:qFormat/>
    <w:rsid w:val="00A64DE4"/>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64DE4"/>
    <w:pPr>
      <w:ind w:left="1060"/>
    </w:pPr>
  </w:style>
  <w:style w:type="paragraph" w:customStyle="1" w:styleId="ZZCYTzmianazmcytatunpprzysigi">
    <w:name w:val="ZZ/CYT – zmiana zm. cytatu np. przysięgi"/>
    <w:basedOn w:val="Normalny"/>
    <w:next w:val="Normalny"/>
    <w:uiPriority w:val="71"/>
    <w:qFormat/>
    <w:rsid w:val="00A64DE4"/>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64DE4"/>
    <w:pPr>
      <w:ind w:left="2940"/>
    </w:pPr>
  </w:style>
  <w:style w:type="paragraph" w:customStyle="1" w:styleId="ZZSKARNzmianazmsankcjikarnej">
    <w:name w:val="ZZ/S_KARN – zmiana zm. sankcji karnej"/>
    <w:basedOn w:val="Normalny"/>
    <w:uiPriority w:val="71"/>
    <w:qFormat/>
    <w:rsid w:val="00A64DE4"/>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64DE4"/>
    <w:pPr>
      <w:ind w:left="1900"/>
    </w:pPr>
  </w:style>
  <w:style w:type="paragraph" w:customStyle="1" w:styleId="Pozycjaaktu">
    <w:name w:val="Pozycja aktu"/>
    <w:basedOn w:val="PozycjaaktuTJ"/>
    <w:semiHidden/>
    <w:qFormat/>
    <w:rsid w:val="00A64DE4"/>
    <w:pPr>
      <w:ind w:left="0"/>
    </w:pPr>
  </w:style>
  <w:style w:type="paragraph" w:customStyle="1" w:styleId="Dataogoszeniaaktu">
    <w:name w:val="Data ogłoszenia aktu"/>
    <w:basedOn w:val="DataogoszeniaaktuTJ"/>
    <w:semiHidden/>
    <w:qFormat/>
    <w:rsid w:val="00A64DE4"/>
    <w:pPr>
      <w:ind w:left="0"/>
    </w:pPr>
  </w:style>
  <w:style w:type="paragraph" w:customStyle="1" w:styleId="Sygnatura">
    <w:name w:val="Sygnatura"/>
    <w:basedOn w:val="Nagwek"/>
    <w:semiHidden/>
    <w:qFormat/>
    <w:rsid w:val="00A64DE4"/>
    <w:pPr>
      <w:spacing w:before="0" w:after="100" w:line="240" w:lineRule="exact"/>
    </w:pPr>
    <w:rPr>
      <w:kern w:val="20"/>
      <w:sz w:val="24"/>
    </w:rPr>
  </w:style>
  <w:style w:type="character" w:customStyle="1" w:styleId="Nagwek2Znak">
    <w:name w:val="Nagłówek 2 Znak"/>
    <w:basedOn w:val="Domylnaczcionkaakapitu"/>
    <w:link w:val="Nagwek2"/>
    <w:rsid w:val="009745C6"/>
    <w:rPr>
      <w:rFonts w:ascii="Arial" w:eastAsia="Calibri" w:hAnsi="Arial" w:cs="Arial"/>
      <w:b/>
      <w:i/>
      <w:szCs w:val="22"/>
      <w:lang w:eastAsia="en-US"/>
    </w:rPr>
  </w:style>
  <w:style w:type="character" w:customStyle="1" w:styleId="Nagwek3Znak">
    <w:name w:val="Nagłówek 3 Znak"/>
    <w:basedOn w:val="Domylnaczcionkaakapitu"/>
    <w:link w:val="Nagwek3"/>
    <w:rsid w:val="009745C6"/>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9745C6"/>
    <w:rPr>
      <w:rFonts w:ascii="Cambria" w:hAnsi="Cambria"/>
      <w:color w:val="243F60"/>
      <w:szCs w:val="22"/>
      <w:lang w:eastAsia="en-US"/>
    </w:rPr>
  </w:style>
  <w:style w:type="table" w:styleId="Tabela-Siatka">
    <w:name w:val="Table Grid"/>
    <w:basedOn w:val="Standardowy"/>
    <w:locked/>
    <w:rsid w:val="009745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9745C6"/>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9745C6"/>
  </w:style>
  <w:style w:type="character" w:styleId="Numerwiersza">
    <w:name w:val="line number"/>
    <w:basedOn w:val="Domylnaczcionkaakapitu"/>
    <w:rsid w:val="009745C6"/>
  </w:style>
  <w:style w:type="character" w:styleId="Odwoanieprzypisukocowego">
    <w:name w:val="endnote reference"/>
    <w:rsid w:val="009745C6"/>
    <w:rPr>
      <w:vertAlign w:val="superscript"/>
    </w:rPr>
  </w:style>
  <w:style w:type="paragraph" w:styleId="Tekstpodstawowy">
    <w:name w:val="Body Text"/>
    <w:basedOn w:val="Normalny"/>
    <w:link w:val="TekstpodstawowyZnak"/>
    <w:rsid w:val="009745C6"/>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9745C6"/>
    <w:rPr>
      <w:rFonts w:ascii="Calibri" w:eastAsia="Calibri" w:hAnsi="Calibri" w:cs="Arial"/>
      <w:szCs w:val="22"/>
      <w:lang w:eastAsia="en-US"/>
    </w:rPr>
  </w:style>
  <w:style w:type="paragraph" w:styleId="Tekstprzypisukocowego">
    <w:name w:val="endnote text"/>
    <w:basedOn w:val="Normalny"/>
    <w:link w:val="TekstprzypisukocowegoZnak"/>
    <w:rsid w:val="009745C6"/>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9745C6"/>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9745C6"/>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9745C6"/>
    <w:rPr>
      <w:rFonts w:eastAsia="Calibri" w:cs="Arial"/>
      <w:szCs w:val="22"/>
      <w:lang w:eastAsia="en-US"/>
    </w:rPr>
  </w:style>
  <w:style w:type="paragraph" w:styleId="Tekstpodstawowyzwciciem">
    <w:name w:val="Body Text First Indent"/>
    <w:basedOn w:val="Tekstpodstawowy"/>
    <w:link w:val="TekstpodstawowyzwciciemZnak"/>
    <w:rsid w:val="009745C6"/>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9745C6"/>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9745C6"/>
    <w:pPr>
      <w:spacing w:after="60"/>
      <w:ind w:left="360" w:firstLine="360"/>
    </w:pPr>
  </w:style>
  <w:style w:type="character" w:customStyle="1" w:styleId="Tekstpodstawowyzwciciem2Znak">
    <w:name w:val="Tekst podstawowy z wcięciem 2 Znak"/>
    <w:basedOn w:val="TekstpodstawowywcityZnak"/>
    <w:link w:val="Tekstpodstawowyzwciciem2"/>
    <w:rsid w:val="009745C6"/>
    <w:rPr>
      <w:rFonts w:eastAsia="Calibri" w:cs="Arial"/>
      <w:szCs w:val="22"/>
      <w:lang w:eastAsia="en-US"/>
    </w:rPr>
  </w:style>
  <w:style w:type="paragraph" w:styleId="Akapitzlist">
    <w:name w:val="List Paragraph"/>
    <w:basedOn w:val="Normalny"/>
    <w:qFormat/>
    <w:rsid w:val="009745C6"/>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Tytu">
    <w:name w:val="Title"/>
    <w:basedOn w:val="Normalny"/>
    <w:link w:val="TytuZnak"/>
    <w:qFormat/>
    <w:rsid w:val="009745C6"/>
    <w:pPr>
      <w:keepNext/>
      <w:widowControl/>
      <w:autoSpaceDE/>
      <w:autoSpaceDN/>
      <w:adjustRightInd/>
      <w:spacing w:before="60" w:after="60" w:line="240" w:lineRule="auto"/>
      <w:jc w:val="center"/>
    </w:pPr>
    <w:rPr>
      <w:rFonts w:ascii="Times New Roman" w:eastAsia="Calibri" w:hAnsi="Times New Roman"/>
      <w:b/>
      <w:kern w:val="28"/>
      <w:sz w:val="24"/>
      <w:szCs w:val="22"/>
      <w:lang w:eastAsia="en-US"/>
    </w:rPr>
  </w:style>
  <w:style w:type="character" w:customStyle="1" w:styleId="TytuZnak">
    <w:name w:val="Tytuł Znak"/>
    <w:basedOn w:val="Domylnaczcionkaakapitu"/>
    <w:link w:val="Tytu"/>
    <w:rsid w:val="009745C6"/>
    <w:rPr>
      <w:rFonts w:ascii="Times New Roman" w:eastAsia="Calibri" w:hAnsi="Times New Roman" w:cs="Arial"/>
      <w:b/>
      <w:kern w:val="28"/>
      <w:szCs w:val="22"/>
      <w:lang w:eastAsia="en-US"/>
    </w:rPr>
  </w:style>
  <w:style w:type="paragraph" w:styleId="Tekstpodstawowywcity2">
    <w:name w:val="Body Text Indent 2"/>
    <w:basedOn w:val="Normalny"/>
    <w:link w:val="Tekstpodstawowywcity2Znak"/>
    <w:rsid w:val="009745C6"/>
    <w:pPr>
      <w:widowControl/>
      <w:autoSpaceDE/>
      <w:autoSpaceDN/>
      <w:adjustRightInd/>
      <w:spacing w:before="60" w:line="240" w:lineRule="auto"/>
      <w:ind w:left="3544" w:hanging="1559"/>
    </w:pPr>
    <w:rPr>
      <w:rFonts w:ascii="Times New Roman" w:eastAsia="Calibri" w:hAnsi="Times New Roman"/>
      <w:sz w:val="24"/>
    </w:rPr>
  </w:style>
  <w:style w:type="character" w:customStyle="1" w:styleId="Tekstpodstawowywcity2Znak">
    <w:name w:val="Tekst podstawowy wcięty 2 Znak"/>
    <w:basedOn w:val="Domylnaczcionkaakapitu"/>
    <w:link w:val="Tekstpodstawowywcity2"/>
    <w:rsid w:val="009745C6"/>
    <w:rPr>
      <w:rFonts w:ascii="Times New Roman" w:eastAsia="Calibri" w:hAnsi="Times New Roman" w:cs="Arial"/>
      <w:szCs w:val="20"/>
    </w:rPr>
  </w:style>
  <w:style w:type="paragraph" w:styleId="Tekstpodstawowywcity3">
    <w:name w:val="Body Text Indent 3"/>
    <w:basedOn w:val="Normalny"/>
    <w:link w:val="Tekstpodstawowywcity3Znak"/>
    <w:rsid w:val="009745C6"/>
    <w:pPr>
      <w:widowControl/>
      <w:autoSpaceDE/>
      <w:autoSpaceDN/>
      <w:adjustRightInd/>
      <w:spacing w:before="60" w:line="240" w:lineRule="auto"/>
      <w:ind w:firstLine="3261"/>
    </w:pPr>
    <w:rPr>
      <w:rFonts w:ascii="Times New Roman" w:eastAsia="Calibri" w:hAnsi="Times New Roman"/>
      <w:sz w:val="24"/>
    </w:rPr>
  </w:style>
  <w:style w:type="character" w:customStyle="1" w:styleId="Tekstpodstawowywcity3Znak">
    <w:name w:val="Tekst podstawowy wcięty 3 Znak"/>
    <w:basedOn w:val="Domylnaczcionkaakapitu"/>
    <w:link w:val="Tekstpodstawowywcity3"/>
    <w:rsid w:val="009745C6"/>
    <w:rPr>
      <w:rFonts w:ascii="Times New Roman" w:eastAsia="Calibri" w:hAnsi="Times New Roman" w:cs="Arial"/>
      <w:szCs w:val="20"/>
    </w:rPr>
  </w:style>
  <w:style w:type="paragraph" w:styleId="NormalnyWeb">
    <w:name w:val="Normal (Web)"/>
    <w:basedOn w:val="Normalny"/>
    <w:rsid w:val="009745C6"/>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9745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F6F8EC915D084AA2B65CB7CEC2DAEFB8"/>
        <w:category>
          <w:name w:val="Ogólne"/>
          <w:gallery w:val="placeholder"/>
        </w:category>
        <w:types>
          <w:type w:val="bbPlcHdr"/>
        </w:types>
        <w:behaviors>
          <w:behavior w:val="content"/>
        </w:behaviors>
        <w:guid w:val="{11692CDC-636C-47CD-A982-84F43D891C65}"/>
      </w:docPartPr>
      <w:docPartBody>
        <w:p w:rsidR="0041126E" w:rsidRDefault="00BC4FAF" w:rsidP="00BC4FAF">
          <w:pPr>
            <w:pStyle w:val="F6F8EC915D084AA2B65CB7CEC2DAEFB8"/>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7569E"/>
    <w:rsid w:val="00197045"/>
    <w:rsid w:val="00220383"/>
    <w:rsid w:val="00322828"/>
    <w:rsid w:val="00326ECF"/>
    <w:rsid w:val="0041126E"/>
    <w:rsid w:val="00436E34"/>
    <w:rsid w:val="00AD4BA3"/>
    <w:rsid w:val="00B40AE9"/>
    <w:rsid w:val="00BC4FAF"/>
    <w:rsid w:val="00C134B7"/>
    <w:rsid w:val="00C4538F"/>
    <w:rsid w:val="00DB090E"/>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C4FAF"/>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F6F8EC915D084AA2B65CB7CEC2DAEFB8">
    <w:name w:val="F6F8EC915D084AA2B65CB7CEC2DAEFB8"/>
    <w:rsid w:val="00BC4F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B2D802-CF6A-44A8-9FAA-079F9DFD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99</TotalTime>
  <Pages>35</Pages>
  <Words>17321</Words>
  <Characters>109996</Characters>
  <Application>Microsoft Office Word</Application>
  <DocSecurity>0</DocSecurity>
  <Lines>916</Lines>
  <Paragraphs>254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127063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dc:description>Szablon aktu prawnego jest dziełem chronionym przez prawo autorskie. </dc:description>
  <cp:lastModifiedBy>Jolanta Świderska</cp:lastModifiedBy>
  <cp:revision>35</cp:revision>
  <cp:lastPrinted>2015-04-01T08:15:00Z</cp:lastPrinted>
  <dcterms:created xsi:type="dcterms:W3CDTF">2015-03-24T10:25:00Z</dcterms:created>
  <dcterms:modified xsi:type="dcterms:W3CDTF">2015-04-20T13:13:00Z</dcterms:modified>
  <cp:category>553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