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14:anchorId="00AACAE8" wp14:editId="3336D1D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EA95DCB81056433EA300F4AB73CF45EC"/>
          </w:placeholder>
          <w:date w:fullDate="2015-04-29T00:00:00Z">
            <w:dateFormat w:val="d MMMM yyyy"/>
            <w:lid w:val="pl-PL"/>
            <w:storeMappedDataAs w:val="dateTime"/>
            <w:calendar w:val="gregorian"/>
          </w:date>
        </w:sdtPr>
        <w:sdtEndPr/>
        <w:sdtContent>
          <w:r w:rsidR="00B3474E">
            <w:t>29 kwietnia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D4EC11FE90F54BD888A3F4D08B1C97FF"/>
          </w:placeholder>
          <w:dataBinding w:prefixMappings="xmlns:ns0='http://purl.org/dc/elements/1.1/' xmlns:ns1='http://schemas.openxmlformats.org/package/2006/metadata/core-properties' " w:xpath="/ns1:coreProperties[1]/ns1:category[1]" w:storeItemID="{6C3C8BC8-F283-45AE-878A-BAB7291924A1}"/>
          <w:text/>
        </w:sdtPr>
        <w:sdtEndPr/>
        <w:sdtContent>
          <w:r w:rsidR="00B3474E">
            <w:t>581</w:t>
          </w:r>
        </w:sdtContent>
      </w:sdt>
    </w:p>
    <w:p w:rsidR="00310B09" w:rsidRPr="00F62013" w:rsidRDefault="00310B09" w:rsidP="00310B09">
      <w:pPr>
        <w:pStyle w:val="TEKSTOBWIESZCZENIENAZWAORGANUWYDAJCEGOOTJ"/>
      </w:pPr>
      <w:r w:rsidRPr="00F62013">
        <w:t>OBWIESZCZENIE</w:t>
      </w:r>
      <w:bookmarkStart w:id="0" w:name="_GoBack"/>
      <w:bookmarkEnd w:id="0"/>
    </w:p>
    <w:p w:rsidR="00310B09" w:rsidRPr="00F62013" w:rsidRDefault="00310B09" w:rsidP="00310B09">
      <w:pPr>
        <w:pStyle w:val="TEKSTOBWIESZCZENIENAZWAORGANUWYDAJCEGOOTJ"/>
      </w:pPr>
      <w:r w:rsidRPr="00F62013">
        <w:t>MARSZAŁKA SEJMU RZECZYPOSPOLITEJ POLSKIEJ</w:t>
      </w:r>
    </w:p>
    <w:p w:rsidR="00310B09" w:rsidRPr="00F62013" w:rsidRDefault="00310B09" w:rsidP="00310B09">
      <w:pPr>
        <w:pStyle w:val="DATAOTJdatawydaniaobwieszczeniatekstujednolitego"/>
      </w:pPr>
      <w:r w:rsidRPr="00F62013">
        <w:t xml:space="preserve">z dnia </w:t>
      </w:r>
      <w:r>
        <w:t>8 kwietnia 2015</w:t>
      </w:r>
      <w:r w:rsidRPr="00F62013">
        <w:t> r.</w:t>
      </w:r>
    </w:p>
    <w:p w:rsidR="00310B09" w:rsidRPr="00F62013" w:rsidRDefault="00310B09" w:rsidP="00310B09">
      <w:pPr>
        <w:pStyle w:val="TYTUOTJprzedmiotobwieszczeniatekstujednolitego"/>
      </w:pPr>
      <w:r w:rsidRPr="00F62013">
        <w:t xml:space="preserve">w sprawie ogłoszenia jednolitego tekstu ustawy o świadczeniach opieki zdrowotnej finansowanych </w:t>
      </w:r>
      <w:r>
        <w:br/>
      </w:r>
      <w:r w:rsidRPr="00F62013">
        <w:t>ze środków publicznych</w:t>
      </w:r>
    </w:p>
    <w:p w:rsidR="00310B09" w:rsidRPr="00F62013" w:rsidRDefault="00310B09" w:rsidP="00310B09">
      <w:pPr>
        <w:pStyle w:val="PKTOTJpunktobwieszczeniatekstujednolitegonp1"/>
      </w:pPr>
      <w:r w:rsidRPr="00F62013">
        <w:t>1. Na podstawie</w:t>
      </w:r>
      <w:r>
        <w:t xml:space="preserve"> art. </w:t>
      </w:r>
      <w:r w:rsidRPr="00F62013">
        <w:t>16</w:t>
      </w:r>
      <w:r>
        <w:t xml:space="preserve"> ust. </w:t>
      </w:r>
      <w:r w:rsidRPr="00F62013">
        <w:t>1</w:t>
      </w:r>
      <w:r>
        <w:t xml:space="preserve"> zdanie</w:t>
      </w:r>
      <w:r w:rsidRPr="00F62013">
        <w:t xml:space="preserve"> pierwsze ustawy z dnia 20 lipca 2000 r. o ogłaszaniu aktów normatywnych i niektórych innych aktów prawnych (</w:t>
      </w:r>
      <w:r>
        <w:t>Dz. U.</w:t>
      </w:r>
      <w:r w:rsidRPr="00F62013">
        <w:t xml:space="preserve"> z 2011 r.</w:t>
      </w:r>
      <w:r>
        <w:t xml:space="preserve"> Nr </w:t>
      </w:r>
      <w:r w:rsidRPr="00F62013">
        <w:t>197,</w:t>
      </w:r>
      <w:r>
        <w:t xml:space="preserve"> poz. </w:t>
      </w:r>
      <w:r w:rsidRPr="00F62013">
        <w:t>1172</w:t>
      </w:r>
      <w:r>
        <w:t xml:space="preserve"> i Nr </w:t>
      </w:r>
      <w:r w:rsidRPr="00F62013">
        <w:t>232,</w:t>
      </w:r>
      <w:r>
        <w:t xml:space="preserve"> poz. </w:t>
      </w:r>
      <w:r w:rsidRPr="00F62013">
        <w:t>1378) ogłasza się w załączniku do niniejszego obwieszczenia jednolity tekst ustawy z dnia 27 sierpnia 2004 r. o świadczeniach opieki zdrowotnej finans</w:t>
      </w:r>
      <w:r w:rsidRPr="00F62013">
        <w:t>o</w:t>
      </w:r>
      <w:r w:rsidRPr="00F62013">
        <w:t>wanych ze środków publicznych (</w:t>
      </w:r>
      <w:r>
        <w:t>Dz. U.</w:t>
      </w:r>
      <w:r w:rsidRPr="00F62013">
        <w:t xml:space="preserve"> z 2008 r.</w:t>
      </w:r>
      <w:r>
        <w:t xml:space="preserve"> Nr </w:t>
      </w:r>
      <w:r w:rsidRPr="00F62013">
        <w:t>164,</w:t>
      </w:r>
      <w:r>
        <w:t xml:space="preserve"> poz. </w:t>
      </w:r>
      <w:r w:rsidRPr="00F62013">
        <w:t>1027), z uwzględnieniem zmian wprowadzonych:</w:t>
      </w:r>
    </w:p>
    <w:p w:rsidR="00310B09" w:rsidRPr="00F62013" w:rsidRDefault="00310B09" w:rsidP="00310B09">
      <w:pPr>
        <w:pStyle w:val="PPKTOTJpodpunktwobwieszczeniutekstujednolitegonp1"/>
      </w:pPr>
      <w:r>
        <w:t>1</w:t>
      </w:r>
      <w:r w:rsidRPr="00F62013">
        <w:t>)</w:t>
      </w:r>
      <w:r w:rsidRPr="00F62013">
        <w:tab/>
        <w:t>ustawą z dnia 21 listopada 2008 r. o zmianie ustawy o świadczeniach opieki zdrowotnej finansowanych ze środków publicznych oraz niektórych innych ustaw (</w:t>
      </w:r>
      <w:r>
        <w:t>Dz. U. Nr </w:t>
      </w:r>
      <w:r w:rsidRPr="00F62013">
        <w:t>225,</w:t>
      </w:r>
      <w:r>
        <w:t xml:space="preserve"> poz. </w:t>
      </w:r>
      <w:r w:rsidRPr="00F62013">
        <w:t>1486),</w:t>
      </w:r>
    </w:p>
    <w:p w:rsidR="00310B09" w:rsidRPr="00F62013" w:rsidRDefault="00310B09" w:rsidP="00310B09">
      <w:pPr>
        <w:pStyle w:val="PPKTOTJpodpunktwobwieszczeniutekstujednolitegonp1"/>
      </w:pPr>
      <w:r>
        <w:t>2</w:t>
      </w:r>
      <w:r w:rsidRPr="00F62013">
        <w:t>)</w:t>
      </w:r>
      <w:r w:rsidRPr="00F62013">
        <w:tab/>
        <w:t>ustawą z dnia 21 listopada 2008 r. o służbie cywilnej (</w:t>
      </w:r>
      <w:r>
        <w:t>Dz. U. Nr </w:t>
      </w:r>
      <w:r w:rsidRPr="00F62013">
        <w:t>227,</w:t>
      </w:r>
      <w:r>
        <w:t xml:space="preserve"> poz. </w:t>
      </w:r>
      <w:r w:rsidRPr="00F62013">
        <w:t>1505),</w:t>
      </w:r>
    </w:p>
    <w:p w:rsidR="00310B09" w:rsidRPr="00F62013" w:rsidRDefault="00310B09" w:rsidP="00310B09">
      <w:pPr>
        <w:pStyle w:val="PPKTOTJpodpunktwobwieszczeniutekstujednolitegonp1"/>
      </w:pPr>
      <w:r>
        <w:t>3</w:t>
      </w:r>
      <w:r w:rsidRPr="00F62013">
        <w:t>)</w:t>
      </w:r>
      <w:r w:rsidRPr="00F62013">
        <w:tab/>
        <w:t>ustawą z dnia 5 grudnia 2008 r. o zapobieganiu oraz zwalczaniu zakażeń i chorób zakaźnych u ludzi (</w:t>
      </w:r>
      <w:r>
        <w:t>Dz. U. Nr </w:t>
      </w:r>
      <w:r w:rsidRPr="00F62013">
        <w:t>234,</w:t>
      </w:r>
      <w:r>
        <w:t xml:space="preserve"> poz. </w:t>
      </w:r>
      <w:r w:rsidRPr="00F62013">
        <w:t>1570),</w:t>
      </w:r>
    </w:p>
    <w:p w:rsidR="00310B09" w:rsidRPr="00F62013" w:rsidRDefault="00310B09" w:rsidP="00310B09">
      <w:pPr>
        <w:pStyle w:val="PPKTOTJpodpunktwobwieszczeniutekstujednolitegonp1"/>
      </w:pPr>
      <w:r>
        <w:t>4</w:t>
      </w:r>
      <w:r w:rsidRPr="00F62013">
        <w:t>)</w:t>
      </w:r>
      <w:r w:rsidRPr="00F62013">
        <w:tab/>
        <w:t>ustawą z dnia 19 grudnia 2008 r. o zmianie ustawy o promocji zatrudnienia i instytucjach rynku pracy oraz o zmianie niektórych innych ustaw (</w:t>
      </w:r>
      <w:r>
        <w:t>Dz. U.</w:t>
      </w:r>
      <w:r w:rsidRPr="00F62013">
        <w:t xml:space="preserve"> z 2009 r.</w:t>
      </w:r>
      <w:r>
        <w:t xml:space="preserve"> Nr </w:t>
      </w:r>
      <w:r w:rsidRPr="00F62013">
        <w:t>6,</w:t>
      </w:r>
      <w:r>
        <w:t xml:space="preserve"> poz. </w:t>
      </w:r>
      <w:r w:rsidRPr="00F62013">
        <w:t>33),</w:t>
      </w:r>
    </w:p>
    <w:p w:rsidR="00310B09" w:rsidRPr="00F62013" w:rsidRDefault="00310B09" w:rsidP="00310B09">
      <w:pPr>
        <w:pStyle w:val="PPKTOTJpodpunktwobwieszczeniutekstujednolitegonp1"/>
      </w:pPr>
      <w:r>
        <w:t>5</w:t>
      </w:r>
      <w:r w:rsidRPr="00F62013">
        <w:t>)</w:t>
      </w:r>
      <w:r w:rsidRPr="00F62013">
        <w:tab/>
        <w:t>ustawą z dnia 9 stycznia 2009 r. o zmianie ustawy o powszechnym obowiązku obrony Rzeczypospolitej Polskiej oraz o zmianie niektórych innych ustaw (</w:t>
      </w:r>
      <w:r>
        <w:t>Dz. U. Nr </w:t>
      </w:r>
      <w:r w:rsidRPr="00F62013">
        <w:t>22,</w:t>
      </w:r>
      <w:r>
        <w:t xml:space="preserve"> poz. </w:t>
      </w:r>
      <w:r w:rsidRPr="00F62013">
        <w:t>120),</w:t>
      </w:r>
    </w:p>
    <w:p w:rsidR="00310B09" w:rsidRPr="00F62013" w:rsidRDefault="00310B09" w:rsidP="00310B09">
      <w:pPr>
        <w:pStyle w:val="PPKTOTJpodpunktwobwieszczeniutekstujednolitegonp1"/>
      </w:pPr>
      <w:r>
        <w:t>6</w:t>
      </w:r>
      <w:r w:rsidRPr="00F62013">
        <w:t>)</w:t>
      </w:r>
      <w:r w:rsidRPr="00F62013">
        <w:tab/>
        <w:t>ustawą z dnia 23 stycznia 2009 r. o Krajowej Szkole Sądownictwa i Prokuratury (</w:t>
      </w:r>
      <w:r>
        <w:t>Dz. U. Nr </w:t>
      </w:r>
      <w:r w:rsidRPr="00F62013">
        <w:t>26,</w:t>
      </w:r>
      <w:r>
        <w:t xml:space="preserve"> poz. </w:t>
      </w:r>
      <w:r w:rsidRPr="00F62013">
        <w:t>157),</w:t>
      </w:r>
    </w:p>
    <w:p w:rsidR="00310B09" w:rsidRPr="00F62013" w:rsidRDefault="00310B09" w:rsidP="00310B09">
      <w:pPr>
        <w:pStyle w:val="PPKTOTJpodpunktwobwieszczeniutekstujednolitegonp1"/>
      </w:pPr>
      <w:r>
        <w:t>7</w:t>
      </w:r>
      <w:r w:rsidRPr="00F62013">
        <w:t>)</w:t>
      </w:r>
      <w:r w:rsidRPr="00F62013">
        <w:tab/>
        <w:t>ustawą z dnia 23 stycznia 2009 r. o zmianie ustawy o świadczeniach opieki zdrowotnej finansowanych ze środków publicznych (</w:t>
      </w:r>
      <w:r>
        <w:t>Dz. U. Nr </w:t>
      </w:r>
      <w:r w:rsidRPr="00F62013">
        <w:t>38,</w:t>
      </w:r>
      <w:r>
        <w:t xml:space="preserve"> poz. </w:t>
      </w:r>
      <w:r w:rsidRPr="00F62013">
        <w:t>299),</w:t>
      </w:r>
    </w:p>
    <w:p w:rsidR="00310B09" w:rsidRPr="00F62013" w:rsidRDefault="00310B09" w:rsidP="00310B09">
      <w:pPr>
        <w:pStyle w:val="PPKTOTJpodpunktwobwieszczeniutekstujednolitegonp1"/>
      </w:pPr>
      <w:r>
        <w:t>8</w:t>
      </w:r>
      <w:r w:rsidRPr="00F62013">
        <w:t>)</w:t>
      </w:r>
      <w:r w:rsidRPr="00F62013">
        <w:tab/>
        <w:t>ustawą z dnia 23 stycznia 2009 r. o zmianie niektórych ustaw w związku ze zmianami w organizacji i podziale zadań administracji publicznej w województwie (</w:t>
      </w:r>
      <w:r>
        <w:t>Dz. U. Nr </w:t>
      </w:r>
      <w:r w:rsidRPr="00F62013">
        <w:t>92,</w:t>
      </w:r>
      <w:r>
        <w:t xml:space="preserve"> poz. </w:t>
      </w:r>
      <w:r w:rsidRPr="00F62013">
        <w:t>753</w:t>
      </w:r>
      <w:r>
        <w:t xml:space="preserve"> i Nr </w:t>
      </w:r>
      <w:r w:rsidRPr="00F62013">
        <w:t>99,</w:t>
      </w:r>
      <w:r>
        <w:t xml:space="preserve"> poz. </w:t>
      </w:r>
      <w:r w:rsidRPr="00F62013">
        <w:t>826),</w:t>
      </w:r>
    </w:p>
    <w:p w:rsidR="00310B09" w:rsidRPr="00F62013" w:rsidRDefault="00310B09" w:rsidP="00310B09">
      <w:pPr>
        <w:pStyle w:val="PPKTOTJpodpunktwobwieszczeniutekstujednolitegonp1"/>
      </w:pPr>
      <w:r>
        <w:t>9</w:t>
      </w:r>
      <w:r w:rsidRPr="00F62013">
        <w:t>)</w:t>
      </w:r>
      <w:r w:rsidRPr="00F62013">
        <w:tab/>
        <w:t>ustawą z dnia 7 maja 2009 r. o uchyleniu lub zmianie niektórych upoważnień do wydawania aktów wykonawczych (</w:t>
      </w:r>
      <w:r>
        <w:t>Dz. U. Nr </w:t>
      </w:r>
      <w:r w:rsidRPr="00F62013">
        <w:t>98,</w:t>
      </w:r>
      <w:r>
        <w:t xml:space="preserve"> poz. </w:t>
      </w:r>
      <w:r w:rsidRPr="00F62013">
        <w:t>817),</w:t>
      </w:r>
    </w:p>
    <w:p w:rsidR="00310B09" w:rsidRPr="00F62013" w:rsidRDefault="00310B09" w:rsidP="00310B09">
      <w:pPr>
        <w:pStyle w:val="PPKTOTJpodpunktwobwieszczeniutekstujednolitegonp1"/>
      </w:pPr>
      <w:r w:rsidRPr="00F62013">
        <w:t>1</w:t>
      </w:r>
      <w:r>
        <w:t>0</w:t>
      </w:r>
      <w:r w:rsidRPr="00F62013">
        <w:t>)</w:t>
      </w:r>
      <w:r w:rsidRPr="00F62013">
        <w:tab/>
        <w:t>ustawą z dnia 22 maja 2009 r. o nauczycielskich świadczeniach kompensacyjnych (</w:t>
      </w:r>
      <w:r>
        <w:t>Dz. U. Nr </w:t>
      </w:r>
      <w:r w:rsidRPr="00F62013">
        <w:t>97,</w:t>
      </w:r>
      <w:r>
        <w:t xml:space="preserve"> poz. </w:t>
      </w:r>
      <w:r w:rsidRPr="00F62013">
        <w:t>800),</w:t>
      </w:r>
    </w:p>
    <w:p w:rsidR="00310B09" w:rsidRPr="00F62013" w:rsidRDefault="00310B09" w:rsidP="00310B09">
      <w:pPr>
        <w:pStyle w:val="PPKTOTJpodpunktwobwieszczeniutekstujednolitegonp1"/>
      </w:pPr>
      <w:r w:rsidRPr="00F62013">
        <w:t>1</w:t>
      </w:r>
      <w:r>
        <w:t>1</w:t>
      </w:r>
      <w:r w:rsidRPr="00F62013">
        <w:t>)</w:t>
      </w:r>
      <w:r w:rsidRPr="00F62013">
        <w:tab/>
        <w:t>ustawą z dnia 24 czerwca 2009 r. o zmianie ustawy o uposażeniu posłów do Parlamentu Europejskiego wybranych w Rzeczypospolitej Polskiej oraz niektórych innych ustaw (</w:t>
      </w:r>
      <w:r>
        <w:t>Dz. U. Nr </w:t>
      </w:r>
      <w:r w:rsidRPr="00F62013">
        <w:t>111,</w:t>
      </w:r>
      <w:r>
        <w:t xml:space="preserve"> poz. </w:t>
      </w:r>
      <w:r w:rsidRPr="00F62013">
        <w:t>918),</w:t>
      </w:r>
    </w:p>
    <w:p w:rsidR="00310B09" w:rsidRPr="00F62013" w:rsidRDefault="00310B09" w:rsidP="00310B09">
      <w:pPr>
        <w:pStyle w:val="PPKTOTJpodpunktwobwieszczeniutekstujednolitegonp1"/>
      </w:pPr>
      <w:r w:rsidRPr="00F62013">
        <w:t>1</w:t>
      </w:r>
      <w:r>
        <w:t>2</w:t>
      </w:r>
      <w:r w:rsidRPr="00F62013">
        <w:t>)</w:t>
      </w:r>
      <w:r w:rsidRPr="00F62013">
        <w:tab/>
        <w:t>ustawą z dnia 25 czerwca 2009 r. o zmianie ustawy o świadczeniach opieki zdrowotnej finansowanych ze środków publicznych oraz ustawy o cenach (</w:t>
      </w:r>
      <w:r>
        <w:t>Dz. U. Nr </w:t>
      </w:r>
      <w:r w:rsidRPr="00F62013">
        <w:t>118,</w:t>
      </w:r>
      <w:r>
        <w:t xml:space="preserve"> poz. </w:t>
      </w:r>
      <w:r w:rsidRPr="00F62013">
        <w:t>989),</w:t>
      </w:r>
    </w:p>
    <w:p w:rsidR="00310B09" w:rsidRPr="00F62013" w:rsidRDefault="00310B09" w:rsidP="00310B09">
      <w:pPr>
        <w:pStyle w:val="PPKTOTJpodpunktwobwieszczeniutekstujednolitegonp1"/>
      </w:pPr>
      <w:r w:rsidRPr="00F62013">
        <w:t>1</w:t>
      </w:r>
      <w:r>
        <w:t>3</w:t>
      </w:r>
      <w:r w:rsidRPr="00F62013">
        <w:t>)</w:t>
      </w:r>
      <w:r w:rsidRPr="00F62013">
        <w:tab/>
        <w:t>ustawą z dnia 27 sierpnia 2009 r. o zmianie ustawy o powszechnym obowiązku obrony Rzeczypospolitej Polskiej oraz o zmianie niektórych innych ustaw (</w:t>
      </w:r>
      <w:r>
        <w:t>Dz. U. Nr </w:t>
      </w:r>
      <w:r w:rsidRPr="00F62013">
        <w:t>161,</w:t>
      </w:r>
      <w:r>
        <w:t xml:space="preserve"> poz. </w:t>
      </w:r>
      <w:r w:rsidRPr="00F62013">
        <w:t>1278),</w:t>
      </w:r>
    </w:p>
    <w:p w:rsidR="00310B09" w:rsidRPr="00F62013" w:rsidRDefault="00310B09" w:rsidP="00310B09">
      <w:pPr>
        <w:pStyle w:val="PPKTOTJpodpunktwobwieszczeniutekstujednolitegonp1"/>
      </w:pPr>
      <w:r w:rsidRPr="00F62013">
        <w:t>1</w:t>
      </w:r>
      <w:r>
        <w:t>4</w:t>
      </w:r>
      <w:r w:rsidRPr="00F62013">
        <w:t>)</w:t>
      </w:r>
      <w:r w:rsidRPr="00F62013">
        <w:tab/>
        <w:t>ustawą z dnia 25 września 2009 r. o zmianie ustawy o świadczeniach opieki zdrowotnej finansowanych ze środków publicznych (</w:t>
      </w:r>
      <w:r>
        <w:t>Dz. U. Nr </w:t>
      </w:r>
      <w:r w:rsidRPr="00F62013">
        <w:t>178,</w:t>
      </w:r>
      <w:r>
        <w:t xml:space="preserve"> poz. </w:t>
      </w:r>
      <w:r w:rsidRPr="00F62013">
        <w:t>1374),</w:t>
      </w:r>
    </w:p>
    <w:p w:rsidR="00310B09" w:rsidRPr="00F62013" w:rsidRDefault="00310B09" w:rsidP="00310B09">
      <w:pPr>
        <w:pStyle w:val="PPKTOTJpodpunktwobwieszczeniutekstujednolitegonp1"/>
      </w:pPr>
      <w:r w:rsidRPr="00F62013">
        <w:lastRenderedPageBreak/>
        <w:t>1</w:t>
      </w:r>
      <w:r>
        <w:t>5</w:t>
      </w:r>
      <w:r w:rsidRPr="00F62013">
        <w:t>)</w:t>
      </w:r>
      <w:r w:rsidRPr="00F62013">
        <w:tab/>
        <w:t>ustawą z dnia 5 marca 2010 r. o zmianie ustawy o świadczeniach rodzinnych oraz ustawy o świadczeniach opieki zdrowotnej finansowanych ze środków publicznych (</w:t>
      </w:r>
      <w:r>
        <w:t>Dz. U. Nr </w:t>
      </w:r>
      <w:r w:rsidRPr="00F62013">
        <w:t>50,</w:t>
      </w:r>
      <w:r>
        <w:t xml:space="preserve"> poz. </w:t>
      </w:r>
      <w:r w:rsidRPr="00F62013">
        <w:t>301),</w:t>
      </w:r>
    </w:p>
    <w:p w:rsidR="00310B09" w:rsidRPr="00F62013" w:rsidRDefault="00310B09" w:rsidP="00310B09">
      <w:pPr>
        <w:pStyle w:val="PPKTOTJpodpunktwobwieszczeniutekstujednolitegonp1"/>
      </w:pPr>
      <w:r w:rsidRPr="00F62013">
        <w:t>1</w:t>
      </w:r>
      <w:r>
        <w:t>6</w:t>
      </w:r>
      <w:r w:rsidRPr="00F62013">
        <w:t>)</w:t>
      </w:r>
      <w:r w:rsidRPr="00F62013">
        <w:tab/>
        <w:t>ustawą z dnia 20 maja 2010 r. o wyrobach medycznych (</w:t>
      </w:r>
      <w:r>
        <w:t>Dz. U. Nr </w:t>
      </w:r>
      <w:r w:rsidRPr="00F62013">
        <w:t>107,</w:t>
      </w:r>
      <w:r>
        <w:t xml:space="preserve"> poz. </w:t>
      </w:r>
      <w:r w:rsidRPr="00F62013">
        <w:t>679),</w:t>
      </w:r>
    </w:p>
    <w:p w:rsidR="00310B09" w:rsidRPr="00F62013" w:rsidRDefault="00310B09" w:rsidP="00310B09">
      <w:pPr>
        <w:pStyle w:val="PPKTOTJpodpunktwobwieszczeniutekstujednolitegonp1"/>
      </w:pPr>
      <w:r w:rsidRPr="00F62013">
        <w:t>1</w:t>
      </w:r>
      <w:r>
        <w:t>7</w:t>
      </w:r>
      <w:r w:rsidRPr="00F62013">
        <w:t>)</w:t>
      </w:r>
      <w:r w:rsidRPr="00F62013">
        <w:tab/>
        <w:t>ustawą z dnia 25 czerwca 2010 r. o sporcie (</w:t>
      </w:r>
      <w:r>
        <w:t>Dz. U. Nr </w:t>
      </w:r>
      <w:r w:rsidRPr="00F62013">
        <w:t>127,</w:t>
      </w:r>
      <w:r>
        <w:t xml:space="preserve"> poz. </w:t>
      </w:r>
      <w:r w:rsidRPr="00F62013">
        <w:t>857</w:t>
      </w:r>
      <w:r>
        <w:t xml:space="preserve"> oraz</w:t>
      </w:r>
      <w:r w:rsidRPr="00F62013">
        <w:t xml:space="preserve"> z 2011 r.</w:t>
      </w:r>
      <w:r>
        <w:t xml:space="preserve"> Nr </w:t>
      </w:r>
      <w:r w:rsidRPr="00F62013">
        <w:t>208,</w:t>
      </w:r>
      <w:r>
        <w:t xml:space="preserve"> poz. </w:t>
      </w:r>
      <w:r w:rsidRPr="00F62013">
        <w:t>1240),</w:t>
      </w:r>
    </w:p>
    <w:p w:rsidR="00310B09" w:rsidRPr="00F62013" w:rsidRDefault="00310B09" w:rsidP="00310B09">
      <w:pPr>
        <w:pStyle w:val="PPKTOTJpodpunktwobwieszczeniutekstujednolitegonp1"/>
      </w:pPr>
      <w:r w:rsidRPr="00F62013">
        <w:t>1</w:t>
      </w:r>
      <w:r>
        <w:t>8</w:t>
      </w:r>
      <w:r w:rsidRPr="00F62013">
        <w:t>)</w:t>
      </w:r>
      <w:r w:rsidRPr="00F62013">
        <w:tab/>
        <w:t>ustawą z dnia 23 lipca 2010 r. o zmianie ustawy o świadczeniach opieki zdrowotnej finansowanych ze środków public</w:t>
      </w:r>
      <w:r w:rsidRPr="00310B09">
        <w:t>z</w:t>
      </w:r>
      <w:r w:rsidRPr="00F62013">
        <w:t>nych (</w:t>
      </w:r>
      <w:r>
        <w:t>Dz. U. Nr </w:t>
      </w:r>
      <w:r w:rsidRPr="00F62013">
        <w:t>165,</w:t>
      </w:r>
      <w:r>
        <w:t xml:space="preserve"> poz. </w:t>
      </w:r>
      <w:r w:rsidRPr="00F62013">
        <w:t>1116),</w:t>
      </w:r>
    </w:p>
    <w:p w:rsidR="00310B09" w:rsidRPr="00F62013" w:rsidRDefault="00310B09" w:rsidP="00310B09">
      <w:pPr>
        <w:pStyle w:val="PPKTOTJpodpunktwobwieszczeniutekstujednolitegonp1"/>
      </w:pPr>
      <w:r>
        <w:t>19</w:t>
      </w:r>
      <w:r w:rsidRPr="00F62013">
        <w:t>)</w:t>
      </w:r>
      <w:r w:rsidRPr="00F62013">
        <w:tab/>
        <w:t>ustawą z dnia 5 sierpnia 2010 r. o ochronie informacji niejawnych (</w:t>
      </w:r>
      <w:r>
        <w:t>Dz. U. Nr </w:t>
      </w:r>
      <w:r w:rsidRPr="00F62013">
        <w:t>182,</w:t>
      </w:r>
      <w:r>
        <w:t xml:space="preserve"> poz. </w:t>
      </w:r>
      <w:r w:rsidRPr="00F62013">
        <w:t>1228),</w:t>
      </w:r>
    </w:p>
    <w:p w:rsidR="00310B09" w:rsidRPr="00F62013" w:rsidRDefault="00310B09" w:rsidP="00310B09">
      <w:pPr>
        <w:pStyle w:val="PPKTOTJpodpunktwobwieszczeniutekstujednolitegonp1"/>
      </w:pPr>
      <w:r w:rsidRPr="00F62013">
        <w:t>2</w:t>
      </w:r>
      <w:r>
        <w:t>0</w:t>
      </w:r>
      <w:r w:rsidRPr="00F62013">
        <w:t>)</w:t>
      </w:r>
      <w:r w:rsidRPr="00F62013">
        <w:tab/>
        <w:t>ustawą z dnia 29 października 2010 r. o zmianie ustawy o świadczeniach opieki zdrowotnej finansowanych ze środków publicznych oraz ustawy o świadczeniu pieniężnym i uprawnieniach przysługujących cywilnym niewid</w:t>
      </w:r>
      <w:r w:rsidRPr="00F62013">
        <w:t>o</w:t>
      </w:r>
      <w:r w:rsidRPr="00F62013">
        <w:t>mym ofiarom działań wojennych (</w:t>
      </w:r>
      <w:r>
        <w:t>Dz. U. Nr </w:t>
      </w:r>
      <w:r w:rsidRPr="00F62013">
        <w:t>225,</w:t>
      </w:r>
      <w:r>
        <w:t xml:space="preserve"> poz. </w:t>
      </w:r>
      <w:r w:rsidRPr="00F62013">
        <w:t>1465),</w:t>
      </w:r>
    </w:p>
    <w:p w:rsidR="00310B09" w:rsidRPr="00F62013" w:rsidRDefault="00310B09" w:rsidP="00310B09">
      <w:pPr>
        <w:pStyle w:val="PPKTOTJpodpunktwobwieszczeniutekstujednolitegonp1"/>
      </w:pPr>
      <w:r w:rsidRPr="00F62013">
        <w:t>2</w:t>
      </w:r>
      <w:r>
        <w:t>1</w:t>
      </w:r>
      <w:r w:rsidRPr="00F62013">
        <w:t>)</w:t>
      </w:r>
      <w:r w:rsidRPr="00F62013">
        <w:tab/>
        <w:t>ustawą z dnia 26 listopada 2010 r. o zmianie niektórych ustaw związanych z realizacją ustawy budżetowej (</w:t>
      </w:r>
      <w:r>
        <w:t>Dz. U. Nr </w:t>
      </w:r>
      <w:r w:rsidRPr="00F62013">
        <w:t>238,</w:t>
      </w:r>
      <w:r>
        <w:t xml:space="preserve"> poz. </w:t>
      </w:r>
      <w:r w:rsidRPr="00F62013">
        <w:t>1578),</w:t>
      </w:r>
    </w:p>
    <w:p w:rsidR="00310B09" w:rsidRPr="00F62013" w:rsidRDefault="00310B09" w:rsidP="00310B09">
      <w:pPr>
        <w:pStyle w:val="PPKTOTJpodpunktwobwieszczeniutekstujednolitegonp1"/>
      </w:pPr>
      <w:r w:rsidRPr="00F62013">
        <w:t>2</w:t>
      </w:r>
      <w:r>
        <w:t>2</w:t>
      </w:r>
      <w:r w:rsidRPr="00F62013">
        <w:t>)</w:t>
      </w:r>
      <w:r w:rsidRPr="00F62013">
        <w:tab/>
        <w:t>ustawą z dnia 3 grudnia 2010 r. o zmianie ustawy o świadczeniach opieki zdrowotnej finansowanych ze środków publicznych oraz ustawy o zapobieganiu oraz zwalczaniu zakażeń i chorób zakaźnych u ludzi (</w:t>
      </w:r>
      <w:r>
        <w:t>Dz. U. Nr </w:t>
      </w:r>
      <w:r w:rsidRPr="00F62013">
        <w:t>257,</w:t>
      </w:r>
      <w:r>
        <w:t xml:space="preserve"> poz. </w:t>
      </w:r>
      <w:r w:rsidRPr="00F62013">
        <w:t>1723),</w:t>
      </w:r>
    </w:p>
    <w:p w:rsidR="00310B09" w:rsidRPr="00F62013" w:rsidRDefault="00310B09" w:rsidP="00310B09">
      <w:pPr>
        <w:pStyle w:val="PPKTOTJpodpunktwobwieszczeniutekstujednolitegonp1"/>
      </w:pPr>
      <w:r w:rsidRPr="00F62013">
        <w:t>2</w:t>
      </w:r>
      <w:r>
        <w:t>3</w:t>
      </w:r>
      <w:r w:rsidRPr="00F62013">
        <w:t>)</w:t>
      </w:r>
      <w:r w:rsidRPr="00F62013">
        <w:tab/>
        <w:t>ustawą z dnia 16 grudnia 2010 r. o zmianie ustawy o promocji zatrudnienia i instytucjach rynku pracy oraz niektórych innych ustaw (</w:t>
      </w:r>
      <w:r>
        <w:t>Dz. U. Nr </w:t>
      </w:r>
      <w:r w:rsidRPr="00F62013">
        <w:t>257,</w:t>
      </w:r>
      <w:r>
        <w:t xml:space="preserve"> poz. </w:t>
      </w:r>
      <w:r w:rsidRPr="00F62013">
        <w:t>1725),</w:t>
      </w:r>
    </w:p>
    <w:p w:rsidR="00310B09" w:rsidRPr="00F62013" w:rsidRDefault="00310B09" w:rsidP="00310B09">
      <w:pPr>
        <w:pStyle w:val="PPKTOTJpodpunktwobwieszczeniutekstujednolitegonp1"/>
      </w:pPr>
      <w:r w:rsidRPr="00F62013">
        <w:t>2</w:t>
      </w:r>
      <w:r>
        <w:t>4</w:t>
      </w:r>
      <w:r w:rsidRPr="00F62013">
        <w:t>)</w:t>
      </w:r>
      <w:r w:rsidRPr="00F62013">
        <w:tab/>
        <w:t>ustawą z dnia 4 lutego 2011 r. o opiece nad dziećmi w wieku do lat 3 (</w:t>
      </w:r>
      <w:r>
        <w:t>Dz. U. Nr </w:t>
      </w:r>
      <w:r w:rsidRPr="00F62013">
        <w:t>45,</w:t>
      </w:r>
      <w:r>
        <w:t xml:space="preserve"> poz. </w:t>
      </w:r>
      <w:r w:rsidRPr="00F62013">
        <w:t>235),</w:t>
      </w:r>
    </w:p>
    <w:p w:rsidR="00310B09" w:rsidRPr="00F62013" w:rsidRDefault="00310B09" w:rsidP="00310B09">
      <w:pPr>
        <w:pStyle w:val="PPKTOTJpodpunktwobwieszczeniutekstujednolitegonp1"/>
      </w:pPr>
      <w:r w:rsidRPr="00F62013">
        <w:t>2</w:t>
      </w:r>
      <w:r>
        <w:t>5</w:t>
      </w:r>
      <w:r w:rsidRPr="00F62013">
        <w:t>)</w:t>
      </w:r>
      <w:r w:rsidRPr="00F62013">
        <w:tab/>
        <w:t>ustawą z dnia 4 marca 2011 r. o zmianie ustawy o lecznictwie uzdrowiskowym, uzdrowiskach i obszarach ochrony uzdrowiskowej oraz o gminach uzdrowiskowych oraz niektórych innych ustaw (</w:t>
      </w:r>
      <w:r>
        <w:t>Dz. U. Nr </w:t>
      </w:r>
      <w:r w:rsidRPr="00F62013">
        <w:t>73,</w:t>
      </w:r>
      <w:r>
        <w:t xml:space="preserve"> poz. </w:t>
      </w:r>
      <w:r w:rsidRPr="00F62013">
        <w:t>390),</w:t>
      </w:r>
    </w:p>
    <w:p w:rsidR="00310B09" w:rsidRPr="00F62013" w:rsidRDefault="00310B09" w:rsidP="00310B09">
      <w:pPr>
        <w:pStyle w:val="PPKTOTJpodpunktwobwieszczeniutekstujednolitegonp1"/>
      </w:pPr>
      <w:r w:rsidRPr="00F62013">
        <w:t>2</w:t>
      </w:r>
      <w:r>
        <w:t>6</w:t>
      </w:r>
      <w:r w:rsidRPr="00F62013">
        <w:t>)</w:t>
      </w:r>
      <w:r w:rsidRPr="00F62013">
        <w:tab/>
        <w:t>ustawą z dnia 18 marca 2011 r. o zmianie ustawy o pomocy społecznej oraz ustawy o świadczeniach opieki zdrowotnej finansowanych ze środków publicznych (</w:t>
      </w:r>
      <w:r>
        <w:t>Dz. U. Nr </w:t>
      </w:r>
      <w:r w:rsidRPr="00F62013">
        <w:t>81,</w:t>
      </w:r>
      <w:r>
        <w:t xml:space="preserve"> poz. </w:t>
      </w:r>
      <w:r w:rsidRPr="00F62013">
        <w:t>440),</w:t>
      </w:r>
    </w:p>
    <w:p w:rsidR="00310B09" w:rsidRPr="00F62013" w:rsidRDefault="00310B09" w:rsidP="00310B09">
      <w:pPr>
        <w:pStyle w:val="PPKTOTJpodpunktwobwieszczeniutekstujednolitegonp1"/>
      </w:pPr>
      <w:r w:rsidRPr="00F62013">
        <w:t>2</w:t>
      </w:r>
      <w:r>
        <w:t>7</w:t>
      </w:r>
      <w:r w:rsidRPr="00F62013">
        <w:t>)</w:t>
      </w:r>
      <w:r w:rsidRPr="00F62013">
        <w:tab/>
        <w:t>ustawą z dnia 15 kwietnia 2011 r. o działalności leczniczej (</w:t>
      </w:r>
      <w:r>
        <w:t>Dz. U. Nr </w:t>
      </w:r>
      <w:r w:rsidRPr="00F62013">
        <w:t>112,</w:t>
      </w:r>
      <w:r>
        <w:t xml:space="preserve"> poz. </w:t>
      </w:r>
      <w:r w:rsidRPr="00F62013">
        <w:t>654</w:t>
      </w:r>
      <w:r>
        <w:t xml:space="preserve"> oraz</w:t>
      </w:r>
      <w:r w:rsidRPr="00F62013">
        <w:t xml:space="preserve"> z 2012 r.</w:t>
      </w:r>
      <w:r>
        <w:t xml:space="preserve"> poz. </w:t>
      </w:r>
      <w:r w:rsidRPr="00F62013">
        <w:t>742),</w:t>
      </w:r>
    </w:p>
    <w:p w:rsidR="00310B09" w:rsidRPr="00F62013" w:rsidRDefault="00310B09" w:rsidP="00310B09">
      <w:pPr>
        <w:pStyle w:val="PPKTOTJpodpunktwobwieszczeniutekstujednolitegonp1"/>
      </w:pPr>
      <w:r w:rsidRPr="00F62013">
        <w:t>2</w:t>
      </w:r>
      <w:r>
        <w:t>8</w:t>
      </w:r>
      <w:r w:rsidRPr="00F62013">
        <w:t>)</w:t>
      </w:r>
      <w:r w:rsidRPr="00F62013">
        <w:tab/>
        <w:t>ustawą z dnia 28 kwietnia 2011 r. o systemie informacji w ochronie zdrowia (</w:t>
      </w:r>
      <w:r>
        <w:t>Dz. U. Nr </w:t>
      </w:r>
      <w:r w:rsidRPr="00F62013">
        <w:t>113,</w:t>
      </w:r>
      <w:r>
        <w:t xml:space="preserve"> poz. </w:t>
      </w:r>
      <w:r w:rsidRPr="00F62013">
        <w:t>657</w:t>
      </w:r>
      <w:r>
        <w:t xml:space="preserve"> oraz</w:t>
      </w:r>
      <w:r w:rsidRPr="00F62013">
        <w:t xml:space="preserve"> z 2014 r.</w:t>
      </w:r>
      <w:r>
        <w:t xml:space="preserve"> poz. </w:t>
      </w:r>
      <w:r w:rsidRPr="00F62013">
        <w:t>998),</w:t>
      </w:r>
    </w:p>
    <w:p w:rsidR="00310B09" w:rsidRPr="00F62013" w:rsidRDefault="00310B09" w:rsidP="00310B09">
      <w:pPr>
        <w:pStyle w:val="PPKTOTJpodpunktwobwieszczeniutekstujednolitegonp1"/>
      </w:pPr>
      <w:r>
        <w:t>29</w:t>
      </w:r>
      <w:r w:rsidRPr="00F62013">
        <w:t>)</w:t>
      </w:r>
      <w:r w:rsidRPr="00F62013">
        <w:tab/>
        <w:t>ustawą z dnia 28 kwietnia 2011 r. o zmianie ustawy o systemie ubezpieczeń społecznych oraz niektórych innych ustaw (</w:t>
      </w:r>
      <w:r>
        <w:t>Dz. U. Nr </w:t>
      </w:r>
      <w:r w:rsidRPr="00F62013">
        <w:t>138,</w:t>
      </w:r>
      <w:r>
        <w:t xml:space="preserve"> poz. </w:t>
      </w:r>
      <w:r w:rsidRPr="00F62013">
        <w:t>808),</w:t>
      </w:r>
    </w:p>
    <w:p w:rsidR="00310B09" w:rsidRPr="00F62013" w:rsidRDefault="00310B09" w:rsidP="00310B09">
      <w:pPr>
        <w:pStyle w:val="PPKTOTJpodpunktwobwieszczeniutekstujednolitegonp1"/>
      </w:pPr>
      <w:r w:rsidRPr="00F62013">
        <w:t>3</w:t>
      </w:r>
      <w:r>
        <w:t>0</w:t>
      </w:r>
      <w:r w:rsidRPr="00F62013">
        <w:t>)</w:t>
      </w:r>
      <w:r w:rsidRPr="00F62013">
        <w:tab/>
        <w:t>ustawą z dnia 12 maja 2011 r. o refundacji leków, środków spożywczych specjalnego przeznaczenia żywieniowego oraz wyrobów medycznych (</w:t>
      </w:r>
      <w:r>
        <w:t>Dz. U. Nr </w:t>
      </w:r>
      <w:r w:rsidRPr="00F62013">
        <w:t>122,</w:t>
      </w:r>
      <w:r>
        <w:t xml:space="preserve"> poz. </w:t>
      </w:r>
      <w:r w:rsidRPr="00F62013">
        <w:t>696</w:t>
      </w:r>
      <w:r>
        <w:t xml:space="preserve"> oraz</w:t>
      </w:r>
      <w:r w:rsidRPr="00F62013">
        <w:t xml:space="preserve"> z 2013 r.</w:t>
      </w:r>
      <w:r>
        <w:t xml:space="preserve"> poz. </w:t>
      </w:r>
      <w:r w:rsidRPr="00F62013">
        <w:t>1290),</w:t>
      </w:r>
    </w:p>
    <w:p w:rsidR="00310B09" w:rsidRPr="00F62013" w:rsidRDefault="00310B09" w:rsidP="00310B09">
      <w:pPr>
        <w:pStyle w:val="PPKTOTJpodpunktwobwieszczeniutekstujednolitegonp1"/>
      </w:pPr>
      <w:r w:rsidRPr="00F62013">
        <w:t>3</w:t>
      </w:r>
      <w:r>
        <w:t>1</w:t>
      </w:r>
      <w:r w:rsidRPr="00F62013">
        <w:t>)</w:t>
      </w:r>
      <w:r w:rsidRPr="00F62013">
        <w:tab/>
        <w:t>ustawą z dnia 29 lipca 2011 r. o zmianie ustawy o zasadach ewidencji i identyfikacji podatników i płatników oraz niektórych innych ustaw (</w:t>
      </w:r>
      <w:r>
        <w:t>Dz. U. Nr </w:t>
      </w:r>
      <w:r w:rsidRPr="00F62013">
        <w:t>171,</w:t>
      </w:r>
      <w:r>
        <w:t xml:space="preserve"> poz. </w:t>
      </w:r>
      <w:r w:rsidRPr="00F62013">
        <w:t>1016),</w:t>
      </w:r>
    </w:p>
    <w:p w:rsidR="00310B09" w:rsidRPr="00F62013" w:rsidRDefault="00310B09" w:rsidP="00310B09">
      <w:pPr>
        <w:pStyle w:val="PPKTOTJpodpunktwobwieszczeniutekstujednolitegonp1"/>
      </w:pPr>
      <w:r w:rsidRPr="00F62013">
        <w:t>3</w:t>
      </w:r>
      <w:r>
        <w:t>2</w:t>
      </w:r>
      <w:r w:rsidRPr="00F62013">
        <w:t>)</w:t>
      </w:r>
      <w:r w:rsidRPr="00F62013">
        <w:tab/>
        <w:t>ustawą z dnia 19 sierpnia 2011 r. o weteranach działań poza granicami państwa (</w:t>
      </w:r>
      <w:r>
        <w:t>Dz. U. Nr </w:t>
      </w:r>
      <w:r w:rsidRPr="00F62013">
        <w:t>205,</w:t>
      </w:r>
      <w:r>
        <w:t xml:space="preserve"> poz. </w:t>
      </w:r>
      <w:r w:rsidRPr="00F62013">
        <w:t>1203),</w:t>
      </w:r>
    </w:p>
    <w:p w:rsidR="00310B09" w:rsidRPr="00F62013" w:rsidRDefault="00310B09" w:rsidP="00310B09">
      <w:pPr>
        <w:pStyle w:val="PPKTOTJpodpunktwobwieszczeniutekstujednolitegonp1"/>
      </w:pPr>
      <w:r w:rsidRPr="00F62013">
        <w:t>3</w:t>
      </w:r>
      <w:r>
        <w:t>3</w:t>
      </w:r>
      <w:r w:rsidRPr="00F62013">
        <w:t>)</w:t>
      </w:r>
      <w:r w:rsidRPr="00F62013">
        <w:tab/>
        <w:t>ustawą z dnia 16 września 2011 r. o redukcji niektórych obowiązków obywateli i przedsiębiorców (</w:t>
      </w:r>
      <w:r>
        <w:t>Dz. U. Nr </w:t>
      </w:r>
      <w:r w:rsidRPr="00F62013">
        <w:t>232,</w:t>
      </w:r>
      <w:r>
        <w:t xml:space="preserve"> poz. </w:t>
      </w:r>
      <w:r w:rsidRPr="00F62013">
        <w:t>1378),</w:t>
      </w:r>
    </w:p>
    <w:p w:rsidR="00310B09" w:rsidRPr="00F62013" w:rsidRDefault="00310B09" w:rsidP="00310B09">
      <w:pPr>
        <w:pStyle w:val="PPKTOTJpodpunktwobwieszczeniutekstujednolitegonp1"/>
      </w:pPr>
      <w:r w:rsidRPr="00F62013">
        <w:t>3</w:t>
      </w:r>
      <w:r>
        <w:t>4</w:t>
      </w:r>
      <w:r w:rsidRPr="00F62013">
        <w:t>)</w:t>
      </w:r>
      <w:r w:rsidRPr="00F62013">
        <w:tab/>
        <w:t>ustawą z dnia 13 stycznia 2012 r. o składkach na ubezpieczenie zdrowotne rolników za 2012 r. (</w:t>
      </w:r>
      <w:r>
        <w:t>Dz. U. poz. </w:t>
      </w:r>
      <w:r w:rsidRPr="00F62013">
        <w:t>123),</w:t>
      </w:r>
    </w:p>
    <w:p w:rsidR="00310B09" w:rsidRPr="00F62013" w:rsidRDefault="00310B09" w:rsidP="00310B09">
      <w:pPr>
        <w:pStyle w:val="PPKTOTJpodpunktwobwieszczeniutekstujednolitegonp1"/>
      </w:pPr>
      <w:r w:rsidRPr="00F62013">
        <w:t>3</w:t>
      </w:r>
      <w:r>
        <w:t>5</w:t>
      </w:r>
      <w:r w:rsidRPr="00F62013">
        <w:t>)</w:t>
      </w:r>
      <w:r w:rsidRPr="00F62013">
        <w:tab/>
        <w:t>ustawą z dnia 27 lipca 2012 r. o zmianie ustawy o świadczeniach opieki zdrowotnej finansowanych ze środków public</w:t>
      </w:r>
      <w:r w:rsidRPr="00310B09">
        <w:t>z</w:t>
      </w:r>
      <w:r w:rsidRPr="00F62013">
        <w:t>nych (</w:t>
      </w:r>
      <w:r>
        <w:t>Dz. U. poz. </w:t>
      </w:r>
      <w:r w:rsidRPr="00F62013">
        <w:t>1016),</w:t>
      </w:r>
    </w:p>
    <w:p w:rsidR="00310B09" w:rsidRPr="00F62013" w:rsidRDefault="00310B09" w:rsidP="00310B09">
      <w:pPr>
        <w:pStyle w:val="PPKTOTJpodpunktwobwieszczeniutekstujednolitegonp1"/>
      </w:pPr>
      <w:r w:rsidRPr="00F62013">
        <w:t>3</w:t>
      </w:r>
      <w:r>
        <w:t>6</w:t>
      </w:r>
      <w:r w:rsidRPr="00F62013">
        <w:t>)</w:t>
      </w:r>
      <w:r w:rsidRPr="00F62013">
        <w:tab/>
        <w:t>ustawą z dnia 16 listopada 2012 r. o redukcji niektórych obciążeń administracyjnych w gospodarce (</w:t>
      </w:r>
      <w:r>
        <w:t>Dz. U. poz. </w:t>
      </w:r>
      <w:r w:rsidRPr="00F62013">
        <w:t>1342),</w:t>
      </w:r>
    </w:p>
    <w:p w:rsidR="00310B09" w:rsidRPr="00F62013" w:rsidRDefault="00310B09" w:rsidP="00310B09">
      <w:pPr>
        <w:pStyle w:val="PPKTOTJpodpunktwobwieszczeniutekstujednolitegonp1"/>
      </w:pPr>
      <w:r w:rsidRPr="00F62013">
        <w:t>3</w:t>
      </w:r>
      <w:r>
        <w:t>7</w:t>
      </w:r>
      <w:r w:rsidRPr="00F62013">
        <w:t>)</w:t>
      </w:r>
      <w:r w:rsidRPr="00F62013">
        <w:tab/>
        <w:t>ustawą z dnia 7 grudnia 2012 r. o zmianie ustawy o świadczeniach rodzinnych oraz niektórych innych ustaw (</w:t>
      </w:r>
      <w:r>
        <w:t>Dz. U. poz. </w:t>
      </w:r>
      <w:r w:rsidRPr="00F62013">
        <w:t>1548),</w:t>
      </w:r>
    </w:p>
    <w:p w:rsidR="00310B09" w:rsidRPr="00F62013" w:rsidRDefault="00310B09" w:rsidP="00310B09">
      <w:pPr>
        <w:pStyle w:val="PPKTOTJpodpunktwobwieszczeniutekstujednolitegonp1"/>
      </w:pPr>
      <w:r w:rsidRPr="00F62013">
        <w:t>3</w:t>
      </w:r>
      <w:r>
        <w:t>8</w:t>
      </w:r>
      <w:r w:rsidRPr="00F62013">
        <w:t>)</w:t>
      </w:r>
      <w:r w:rsidRPr="00F62013">
        <w:tab/>
        <w:t>ustawą z dnia 14 grudnia 2012 r. o zmianie ustawy o świadczeniach opieki zdrowotnej finansowanych ze środków publicznych oraz ustawy o wspieraniu rodziny i systemie pieczy zastępczej (</w:t>
      </w:r>
      <w:r>
        <w:t>Dz. U.</w:t>
      </w:r>
      <w:r w:rsidRPr="00F62013">
        <w:t xml:space="preserve"> z 2013 r.</w:t>
      </w:r>
      <w:r>
        <w:t xml:space="preserve"> poz. </w:t>
      </w:r>
      <w:r w:rsidRPr="00F62013">
        <w:t>154),</w:t>
      </w:r>
    </w:p>
    <w:p w:rsidR="00310B09" w:rsidRPr="00F62013" w:rsidRDefault="00310B09" w:rsidP="00310B09">
      <w:pPr>
        <w:pStyle w:val="PPKTOTJpodpunktwobwieszczeniutekstujednolitegonp1"/>
      </w:pPr>
      <w:r>
        <w:lastRenderedPageBreak/>
        <w:t>39</w:t>
      </w:r>
      <w:r w:rsidRPr="00F62013">
        <w:t>)</w:t>
      </w:r>
      <w:r w:rsidRPr="00F62013">
        <w:tab/>
        <w:t>ustawą z dnia 13 czerwca 2013 r. o zmianie ustawy o świadczeniach opieki zdrowotnej finansowanych ze środków publicznych (</w:t>
      </w:r>
      <w:r>
        <w:t>Dz. U. poz. </w:t>
      </w:r>
      <w:r w:rsidRPr="00F62013">
        <w:t>879),</w:t>
      </w:r>
    </w:p>
    <w:p w:rsidR="00310B09" w:rsidRPr="00F62013" w:rsidRDefault="00310B09" w:rsidP="00310B09">
      <w:pPr>
        <w:pStyle w:val="PPKTOTJpodpunktwobwieszczeniutekstujednolitegonp1"/>
      </w:pPr>
      <w:r w:rsidRPr="00F62013">
        <w:t>4</w:t>
      </w:r>
      <w:r>
        <w:t>0</w:t>
      </w:r>
      <w:r w:rsidRPr="00F62013">
        <w:t>)</w:t>
      </w:r>
      <w:r w:rsidRPr="00F62013">
        <w:tab/>
        <w:t>ustawą z dnia 26 lipca 2013 r. o zmianie ustawy o systemie ubezpieczeń społecznych oraz niektórych innych ustaw (</w:t>
      </w:r>
      <w:r>
        <w:t>Dz. U. poz. </w:t>
      </w:r>
      <w:r w:rsidRPr="00F62013">
        <w:t>983),</w:t>
      </w:r>
    </w:p>
    <w:p w:rsidR="00310B09" w:rsidRPr="00F62013" w:rsidRDefault="00310B09" w:rsidP="00310B09">
      <w:pPr>
        <w:pStyle w:val="PPKTOTJpodpunktwobwieszczeniutekstujednolitegonp1"/>
      </w:pPr>
      <w:r w:rsidRPr="00F62013">
        <w:t>4</w:t>
      </w:r>
      <w:r>
        <w:t>1</w:t>
      </w:r>
      <w:r w:rsidRPr="00F62013">
        <w:t>)</w:t>
      </w:r>
      <w:r w:rsidRPr="00F62013">
        <w:tab/>
        <w:t>ustawą z dnia 11 października 2013 r. o zmianie ustawy o świadczeniach opieki zdrowotnej finansowanych ze środków publicznych oraz niektórych innych ustaw (</w:t>
      </w:r>
      <w:r>
        <w:t>Dz. U. poz. </w:t>
      </w:r>
      <w:r w:rsidRPr="00F62013">
        <w:t>1290),</w:t>
      </w:r>
    </w:p>
    <w:p w:rsidR="00310B09" w:rsidRPr="00F62013" w:rsidRDefault="00310B09" w:rsidP="00310B09">
      <w:pPr>
        <w:pStyle w:val="PPKTOTJpodpunktwobwieszczeniutekstujednolitegonp1"/>
      </w:pPr>
      <w:r w:rsidRPr="00F62013">
        <w:t>4</w:t>
      </w:r>
      <w:r>
        <w:t>2</w:t>
      </w:r>
      <w:r w:rsidRPr="00F62013">
        <w:t>)</w:t>
      </w:r>
      <w:r w:rsidRPr="00F62013">
        <w:tab/>
        <w:t>ustawą z dnia 8 listopada 2013 r. o zmianie niektórych ustaw w związku z wdrożeniem Systemu Elektronicznej Wymiany Informacji dotyczących Zabezpieczenia Społecznego na terytorium Rzeczypospolitej Polskiej (</w:t>
      </w:r>
      <w:r>
        <w:t>Dz. U. poz. </w:t>
      </w:r>
      <w:r w:rsidRPr="00F62013">
        <w:t>1623),</w:t>
      </w:r>
    </w:p>
    <w:p w:rsidR="00310B09" w:rsidRPr="00F62013" w:rsidRDefault="00310B09" w:rsidP="00310B09">
      <w:pPr>
        <w:pStyle w:val="PPKTOTJpodpunktwobwieszczeniutekstujednolitegonp1"/>
      </w:pPr>
      <w:r w:rsidRPr="00F62013">
        <w:t>4</w:t>
      </w:r>
      <w:r>
        <w:t>3</w:t>
      </w:r>
      <w:r w:rsidRPr="00F62013">
        <w:t>)</w:t>
      </w:r>
      <w:r w:rsidRPr="00F62013">
        <w:tab/>
        <w:t>ustawą z dnia 8 listopada 2013 r. o zmianie ustawy o finansach publicznych oraz niektórych innych ustaw (</w:t>
      </w:r>
      <w:r>
        <w:t>Dz. U. poz. </w:t>
      </w:r>
      <w:r w:rsidRPr="00F62013">
        <w:t>1646),</w:t>
      </w:r>
    </w:p>
    <w:p w:rsidR="00310B09" w:rsidRPr="00F62013" w:rsidRDefault="00310B09" w:rsidP="00310B09">
      <w:pPr>
        <w:pStyle w:val="PPKTOTJpodpunktwobwieszczeniutekstujednolitegonp1"/>
      </w:pPr>
      <w:r w:rsidRPr="00F62013">
        <w:t>4</w:t>
      </w:r>
      <w:r>
        <w:t>4</w:t>
      </w:r>
      <w:r w:rsidRPr="00F62013">
        <w:t>)</w:t>
      </w:r>
      <w:r>
        <w:tab/>
      </w:r>
      <w:r w:rsidRPr="00F62013">
        <w:t>ustawą z dnia 22 listopada 2013 r. o postępowaniu wobec osób z zaburzeniami psychicznymi stwarzających zagrożenie życia, zdrowia lub wolności seksualnej innych osób (</w:t>
      </w:r>
      <w:r>
        <w:t>Dz. U.</w:t>
      </w:r>
      <w:r w:rsidRPr="00F62013">
        <w:t xml:space="preserve"> z 2014 r.</w:t>
      </w:r>
      <w:r>
        <w:t xml:space="preserve"> poz. </w:t>
      </w:r>
      <w:r w:rsidRPr="00F62013">
        <w:t>24),</w:t>
      </w:r>
    </w:p>
    <w:p w:rsidR="00310B09" w:rsidRPr="00F62013" w:rsidRDefault="00310B09" w:rsidP="00310B09">
      <w:pPr>
        <w:pStyle w:val="PPKTOTJpodpunktwobwieszczeniutekstujednolitegonp1"/>
      </w:pPr>
      <w:r w:rsidRPr="00F62013">
        <w:t>4</w:t>
      </w:r>
      <w:r>
        <w:t>5</w:t>
      </w:r>
      <w:r w:rsidRPr="00F62013">
        <w:t>)</w:t>
      </w:r>
      <w:r w:rsidRPr="00F62013">
        <w:tab/>
        <w:t>ustawą z dnia 12 grudnia 2013 r. o cudzoziemcach (</w:t>
      </w:r>
      <w:r>
        <w:t>Dz. U. poz. </w:t>
      </w:r>
      <w:r w:rsidRPr="00F62013">
        <w:t>1650),</w:t>
      </w:r>
    </w:p>
    <w:p w:rsidR="00310B09" w:rsidRPr="00F62013" w:rsidRDefault="00310B09" w:rsidP="00310B09">
      <w:pPr>
        <w:pStyle w:val="PPKTOTJpodpunktwobwieszczeniutekstujednolitegonp1"/>
      </w:pPr>
      <w:r w:rsidRPr="00F62013">
        <w:t>4</w:t>
      </w:r>
      <w:r>
        <w:t>6</w:t>
      </w:r>
      <w:r w:rsidRPr="00F62013">
        <w:t>)</w:t>
      </w:r>
      <w:r w:rsidRPr="00F62013">
        <w:tab/>
        <w:t>ustawą z dnia 7 lutego 2014 r. o udziale zagranicznych funkcjonariuszy lub pracowników we wspólnych operacjach lub wspólnych działaniach ratowniczych na terytorium Rzeczypospolitej Polskiej (</w:t>
      </w:r>
      <w:r>
        <w:t>Dz. U. poz. </w:t>
      </w:r>
      <w:r w:rsidRPr="00F62013">
        <w:t>295),</w:t>
      </w:r>
    </w:p>
    <w:p w:rsidR="00310B09" w:rsidRPr="00F62013" w:rsidRDefault="00310B09" w:rsidP="00310B09">
      <w:pPr>
        <w:pStyle w:val="PPKTOTJpodpunktwobwieszczeniutekstujednolitegonp1"/>
      </w:pPr>
      <w:r w:rsidRPr="00F62013">
        <w:t>4</w:t>
      </w:r>
      <w:r>
        <w:t>7</w:t>
      </w:r>
      <w:r w:rsidRPr="00F62013">
        <w:t>)</w:t>
      </w:r>
      <w:r w:rsidRPr="00F62013">
        <w:tab/>
        <w:t>ustawą z dnia 14 marca 2014 r. o zmianie ustawy o kombatantach oraz niektórych osobach będących ofiarami represji wojennych i okresu powojennego oraz niektórych innych ustaw (</w:t>
      </w:r>
      <w:r>
        <w:t>Dz. U. poz. </w:t>
      </w:r>
      <w:r w:rsidRPr="00F62013">
        <w:t>496),</w:t>
      </w:r>
    </w:p>
    <w:p w:rsidR="00310B09" w:rsidRPr="00F62013" w:rsidRDefault="00310B09" w:rsidP="00310B09">
      <w:pPr>
        <w:pStyle w:val="PPKTOTJpodpunktwobwieszczeniutekstujednolitegonp1"/>
      </w:pPr>
      <w:r w:rsidRPr="00F62013">
        <w:t>4</w:t>
      </w:r>
      <w:r>
        <w:t>8</w:t>
      </w:r>
      <w:r w:rsidRPr="00F62013">
        <w:t>)</w:t>
      </w:r>
      <w:r w:rsidRPr="00F62013">
        <w:tab/>
        <w:t>ustawą z dnia 21 marca 2014 r. o zmianie ustawy o świadczeniach opieki zdrowotnej finansowanych ze środków publicznych oraz niektórych innych ustaw (</w:t>
      </w:r>
      <w:r>
        <w:t>Dz. U. poz. </w:t>
      </w:r>
      <w:r w:rsidRPr="00F62013">
        <w:t>619),</w:t>
      </w:r>
    </w:p>
    <w:p w:rsidR="00310B09" w:rsidRPr="00F62013" w:rsidRDefault="00310B09" w:rsidP="00310B09">
      <w:pPr>
        <w:pStyle w:val="PPKTOTJpodpunktwobwieszczeniutekstujednolitegonp1"/>
      </w:pPr>
      <w:r>
        <w:t>49</w:t>
      </w:r>
      <w:r w:rsidRPr="00F62013">
        <w:t>)</w:t>
      </w:r>
      <w:r w:rsidRPr="00F62013">
        <w:tab/>
        <w:t>ustawą z dnia 4 kwietnia 2014 r. o ustaleniu i wypłacie zasiłków dla opiekunów (</w:t>
      </w:r>
      <w:r>
        <w:t>Dz. U. poz. </w:t>
      </w:r>
      <w:r w:rsidRPr="00F62013">
        <w:t>567),</w:t>
      </w:r>
    </w:p>
    <w:p w:rsidR="00310B09" w:rsidRPr="00F62013" w:rsidRDefault="00310B09" w:rsidP="00310B09">
      <w:pPr>
        <w:pStyle w:val="PPKTOTJpodpunktwobwieszczeniutekstujednolitegonp1"/>
      </w:pPr>
      <w:r w:rsidRPr="00F62013">
        <w:t>5</w:t>
      </w:r>
      <w:r>
        <w:t>0</w:t>
      </w:r>
      <w:r w:rsidRPr="00F62013">
        <w:t>)</w:t>
      </w:r>
      <w:r w:rsidRPr="00F62013">
        <w:tab/>
        <w:t>ustawą z dnia 24 kwietnia 2014 r. o zmianie ustawy o powszechnym obowiązku obrony Rzeczypospolitej Polskiej oraz niektórych innych ustaw (</w:t>
      </w:r>
      <w:r>
        <w:t>Dz. U. poz. </w:t>
      </w:r>
      <w:r w:rsidRPr="00F62013">
        <w:t>773),</w:t>
      </w:r>
    </w:p>
    <w:p w:rsidR="00310B09" w:rsidRPr="00F62013" w:rsidRDefault="00310B09" w:rsidP="00310B09">
      <w:pPr>
        <w:pStyle w:val="PPKTOTJpodpunktwobwieszczeniutekstujednolitegonp1"/>
      </w:pPr>
      <w:r w:rsidRPr="00F62013">
        <w:t>5</w:t>
      </w:r>
      <w:r>
        <w:t>1</w:t>
      </w:r>
      <w:r w:rsidRPr="00F62013">
        <w:t>)</w:t>
      </w:r>
      <w:r w:rsidRPr="00F62013">
        <w:tab/>
        <w:t>ustawą z dnia 26 czerwca 2014 r. o zmianie ustawy o udzielaniu cudzoziemcom ochrony na terytorium Rzeczy</w:t>
      </w:r>
      <w:r w:rsidR="00036C1B">
        <w:t>-</w:t>
      </w:r>
      <w:r w:rsidR="00036C1B">
        <w:br/>
      </w:r>
      <w:r w:rsidRPr="00F62013">
        <w:t>pospolitej Polskiej oraz niektórych innych ustaw (</w:t>
      </w:r>
      <w:r>
        <w:t>Dz. U. poz. </w:t>
      </w:r>
      <w:r w:rsidRPr="00F62013">
        <w:t>1004),</w:t>
      </w:r>
    </w:p>
    <w:p w:rsidR="00310B09" w:rsidRPr="00F62013" w:rsidRDefault="00310B09" w:rsidP="00310B09">
      <w:pPr>
        <w:pStyle w:val="PPKTOTJpodpunktwobwieszczeniutekstujednolitegonp1"/>
      </w:pPr>
      <w:r w:rsidRPr="00F62013">
        <w:t>5</w:t>
      </w:r>
      <w:r>
        <w:t>2</w:t>
      </w:r>
      <w:r w:rsidRPr="00F62013">
        <w:t>)</w:t>
      </w:r>
      <w:r w:rsidRPr="00F62013">
        <w:tab/>
        <w:t>ustawą z dnia 11 lipca 2014 r. o zasadach realizacji programów w zakresie polityki spójności finansowanych w perspektywie finansowej 2014–2020 (</w:t>
      </w:r>
      <w:r>
        <w:t>Dz. U. poz. </w:t>
      </w:r>
      <w:r w:rsidRPr="00F62013">
        <w:t>1146),</w:t>
      </w:r>
    </w:p>
    <w:p w:rsidR="00310B09" w:rsidRPr="00F62013" w:rsidRDefault="00310B09" w:rsidP="00310B09">
      <w:pPr>
        <w:pStyle w:val="PPKTOTJpodpunktwobwieszczeniutekstujednolitegonp1"/>
      </w:pPr>
      <w:r w:rsidRPr="00F62013">
        <w:t>5</w:t>
      </w:r>
      <w:r>
        <w:t>3</w:t>
      </w:r>
      <w:r w:rsidRPr="00F62013">
        <w:t>)</w:t>
      </w:r>
      <w:r w:rsidRPr="00F62013">
        <w:tab/>
        <w:t>ustawą z dnia 22 lipca 2014 r. o zmianie ustawy o zawodach pielęgniarki i położnej oraz niektórych innych ustaw (</w:t>
      </w:r>
      <w:r>
        <w:t>Dz. U. poz. </w:t>
      </w:r>
      <w:r w:rsidRPr="00F62013">
        <w:t>1136),</w:t>
      </w:r>
    </w:p>
    <w:p w:rsidR="00310B09" w:rsidRPr="00F62013" w:rsidRDefault="00310B09" w:rsidP="00310B09">
      <w:pPr>
        <w:pStyle w:val="PPKTOTJpodpunktwobwieszczeniutekstujednolitegonp1"/>
      </w:pPr>
      <w:r w:rsidRPr="00F62013">
        <w:t>5</w:t>
      </w:r>
      <w:r>
        <w:t>4</w:t>
      </w:r>
      <w:r w:rsidRPr="00F62013">
        <w:t>)</w:t>
      </w:r>
      <w:r w:rsidRPr="00F62013">
        <w:tab/>
        <w:t>ustawą z dnia 22 lipca 2014 r. o zmianie ustawy o świadczeniach opieki zdrowotnej finansowanych ze środków public</w:t>
      </w:r>
      <w:r w:rsidRPr="00310B09">
        <w:t>z</w:t>
      </w:r>
      <w:r w:rsidRPr="00F62013">
        <w:t>nych oraz niektórych innych ustaw (</w:t>
      </w:r>
      <w:r>
        <w:t>Dz. U. poz. </w:t>
      </w:r>
      <w:r w:rsidRPr="00F62013">
        <w:t>1138</w:t>
      </w:r>
      <w:r>
        <w:t xml:space="preserve"> i </w:t>
      </w:r>
      <w:r w:rsidRPr="00F62013">
        <w:t>1491),</w:t>
      </w:r>
    </w:p>
    <w:p w:rsidR="00310B09" w:rsidRPr="00F62013" w:rsidRDefault="00310B09" w:rsidP="00310B09">
      <w:pPr>
        <w:pStyle w:val="PPKTOTJpodpunktwobwieszczeniutekstujednolitegonp1"/>
      </w:pPr>
      <w:r w:rsidRPr="00F62013">
        <w:t>5</w:t>
      </w:r>
      <w:r>
        <w:t>5</w:t>
      </w:r>
      <w:r w:rsidRPr="00F62013">
        <w:t>)</w:t>
      </w:r>
      <w:r w:rsidRPr="00F62013">
        <w:tab/>
        <w:t>ustawą z dnia 25 lipca 2014 r. o zmianie ustawy o rencie socjalnej i ustawy o świadczeniach opieki zdrowotnej finansow</w:t>
      </w:r>
      <w:r w:rsidRPr="00310B09">
        <w:t>a</w:t>
      </w:r>
      <w:r w:rsidRPr="00F62013">
        <w:t>nych ze środków publicznych (</w:t>
      </w:r>
      <w:r>
        <w:t>Dz. U. poz. </w:t>
      </w:r>
      <w:r w:rsidRPr="00F62013">
        <w:t>1175),</w:t>
      </w:r>
    </w:p>
    <w:p w:rsidR="00310B09" w:rsidRPr="00F62013" w:rsidRDefault="00310B09" w:rsidP="00310B09">
      <w:pPr>
        <w:pStyle w:val="PPKTOTJpodpunktwobwieszczeniutekstujednolitegonp1"/>
      </w:pPr>
      <w:r w:rsidRPr="00F62013">
        <w:t>5</w:t>
      </w:r>
      <w:r>
        <w:t>6</w:t>
      </w:r>
      <w:r w:rsidRPr="00F62013">
        <w:t>)</w:t>
      </w:r>
      <w:r w:rsidRPr="00F62013">
        <w:tab/>
        <w:t>ustawą z dnia 25 lipca 2014 r. o zmianie ustawy o wspieraniu rodziny i systemie pieczy zastępczej oraz niektórych innych ustaw (</w:t>
      </w:r>
      <w:r>
        <w:t>Dz. U. poz. </w:t>
      </w:r>
      <w:r w:rsidRPr="00F62013">
        <w:t>1188),</w:t>
      </w:r>
    </w:p>
    <w:p w:rsidR="00310B09" w:rsidRPr="00F62013" w:rsidRDefault="00310B09" w:rsidP="00310B09">
      <w:pPr>
        <w:pStyle w:val="PPKTOTJpodpunktwobwieszczeniutekstujednolitegonp1"/>
      </w:pPr>
      <w:r w:rsidRPr="00F62013">
        <w:t>5</w:t>
      </w:r>
      <w:r>
        <w:t>7</w:t>
      </w:r>
      <w:r w:rsidRPr="00F62013">
        <w:t>)</w:t>
      </w:r>
      <w:r w:rsidRPr="00F62013">
        <w:tab/>
        <w:t>ustawą z dnia 10 października 2014 r. o zmianie ustawy o świadczeniach opieki zdrowotnej finansowanych ze środków publicznych oraz niektórych innych ustaw (</w:t>
      </w:r>
      <w:r>
        <w:t>Dz. U. poz. </w:t>
      </w:r>
      <w:r w:rsidRPr="00F62013">
        <w:t>1491),</w:t>
      </w:r>
    </w:p>
    <w:p w:rsidR="00310B09" w:rsidRDefault="00310B09" w:rsidP="00310B09">
      <w:pPr>
        <w:pStyle w:val="PPKTOTJpodpunktwobwieszczeniutekstujednolitegonp1"/>
      </w:pPr>
      <w:r w:rsidRPr="00F62013">
        <w:t>5</w:t>
      </w:r>
      <w:r>
        <w:t>8</w:t>
      </w:r>
      <w:r w:rsidRPr="00F62013">
        <w:t>)</w:t>
      </w:r>
      <w:r w:rsidRPr="00F62013">
        <w:tab/>
        <w:t>ustawą z dnia 23 października 2014 r. o zmianie ustawy o systemie ubezpieczeń społecznych oraz niektórych innych ustaw (</w:t>
      </w:r>
      <w:r>
        <w:t>Dz. U. poz. </w:t>
      </w:r>
      <w:r w:rsidRPr="00F62013">
        <w:t>1831)</w:t>
      </w:r>
      <w:r>
        <w:t>,</w:t>
      </w:r>
    </w:p>
    <w:p w:rsidR="00310B09" w:rsidRPr="00F62013" w:rsidRDefault="00310B09" w:rsidP="00310B09">
      <w:pPr>
        <w:pStyle w:val="PPKTOTJpodpunktwobwieszczeniutekstujednolitegonp1"/>
      </w:pPr>
      <w:r>
        <w:t>59)</w:t>
      </w:r>
      <w:r>
        <w:tab/>
        <w:t>ustawą z dnia 20 lutego 2015 r. o zmianie ustawy – Kodeks karny oraz niektórych innych ustaw (Dz. U. poz. 396)</w:t>
      </w:r>
    </w:p>
    <w:p w:rsidR="00310B09" w:rsidRPr="00F62013" w:rsidRDefault="00310B09" w:rsidP="00310B09">
      <w:pPr>
        <w:pStyle w:val="CZWSPPPKTOTJczwsppodpunktwwobwieszczeniutekstujednolitego"/>
      </w:pPr>
      <w:r w:rsidRPr="00F62013">
        <w:t>oraz zmian wynikających z przepisów ogłoszonych przed dniem</w:t>
      </w:r>
      <w:r>
        <w:t xml:space="preserve"> 23 marca</w:t>
      </w:r>
      <w:r w:rsidRPr="00F62013">
        <w:t xml:space="preserve"> 2015 r.</w:t>
      </w:r>
    </w:p>
    <w:p w:rsidR="00310B09" w:rsidRPr="00F62013" w:rsidRDefault="00310B09" w:rsidP="00310B09">
      <w:pPr>
        <w:pStyle w:val="PKTOTJpunktobwieszczeniatekstujednolitegonp1"/>
      </w:pPr>
      <w:r w:rsidRPr="00F62013">
        <w:t>2.</w:t>
      </w:r>
      <w:r>
        <w:t> </w:t>
      </w:r>
      <w:r w:rsidRPr="00F62013">
        <w:t>Podany w załączniku do niniejszego obwieszczenia tekst jednolity ustawy nie obejmuje:</w:t>
      </w:r>
    </w:p>
    <w:p w:rsidR="00310B09" w:rsidRPr="00310B09" w:rsidRDefault="00310B09" w:rsidP="00310B09">
      <w:pPr>
        <w:pStyle w:val="PPKTOTJpodpunktwobwieszczeniutekstujednolitegonp1"/>
        <w:keepNext/>
      </w:pPr>
      <w:r>
        <w:t>1)</w:t>
      </w:r>
      <w:r>
        <w:tab/>
      </w:r>
      <w:r w:rsidRPr="00310B09">
        <w:t>art. 236</w:t>
      </w:r>
      <w:r>
        <w:t xml:space="preserve"> i art. </w:t>
      </w:r>
      <w:r w:rsidRPr="00310B09">
        <w:t>243 ustawy z dnia 27 sierpnia 2004 r. o świadczeniach opieki zdrowotnej finansowanych ze środków publicznych (</w:t>
      </w:r>
      <w:r>
        <w:t>Dz. U.</w:t>
      </w:r>
      <w:r w:rsidRPr="00310B09">
        <w:t xml:space="preserve"> z 2008 r.</w:t>
      </w:r>
      <w:r>
        <w:t xml:space="preserve"> Nr </w:t>
      </w:r>
      <w:r w:rsidRPr="00310B09">
        <w:t>164,</w:t>
      </w:r>
      <w:r>
        <w:t xml:space="preserve"> poz. </w:t>
      </w:r>
      <w:r w:rsidRPr="00310B09">
        <w:t>1027), które stanowią:</w:t>
      </w:r>
    </w:p>
    <w:p w:rsidR="00310B09" w:rsidRDefault="00310B09" w:rsidP="00310B09">
      <w:pPr>
        <w:pStyle w:val="ARTartustawynprozporzdzenia"/>
      </w:pPr>
      <w:r>
        <w:t xml:space="preserve">„Art. 236. </w:t>
      </w:r>
      <w:r w:rsidRPr="00F919FA">
        <w:t>Bank Gospodarstwa Krajowego przejmie obsługę bankową Funduszu nie później niż do dnia 31</w:t>
      </w:r>
      <w:r>
        <w:t> </w:t>
      </w:r>
      <w:r w:rsidRPr="00F919FA">
        <w:t>grudnia 2004</w:t>
      </w:r>
      <w:r>
        <w:t> </w:t>
      </w:r>
      <w:r w:rsidRPr="00F919FA">
        <w:t>r.</w:t>
      </w:r>
      <w:r>
        <w:t>”</w:t>
      </w:r>
    </w:p>
    <w:p w:rsidR="00310B09" w:rsidRPr="004F3D86" w:rsidRDefault="00310B09" w:rsidP="00310B09">
      <w:pPr>
        <w:pStyle w:val="ARTartustawynprozporzdzenia"/>
        <w:keepNext/>
      </w:pPr>
      <w:r>
        <w:t>„</w:t>
      </w:r>
      <w:r w:rsidRPr="004F3D86">
        <w:t>Art. 243. Podstawą wymiaru składki na ubezpieczenie zdrowotne, o</w:t>
      </w:r>
      <w:r>
        <w:t> </w:t>
      </w:r>
      <w:r w:rsidRPr="004F3D86">
        <w:t>której mowa w</w:t>
      </w:r>
      <w:r>
        <w:t> art. </w:t>
      </w:r>
      <w:r w:rsidRPr="004F3D86">
        <w:t>81</w:t>
      </w:r>
      <w:r>
        <w:t xml:space="preserve"> ust. </w:t>
      </w:r>
      <w:r w:rsidRPr="004F3D86">
        <w:t>8</w:t>
      </w:r>
      <w:r>
        <w:t xml:space="preserve"> pkt </w:t>
      </w:r>
      <w:r w:rsidRPr="004F3D86">
        <w:t>5</w:t>
      </w:r>
      <w:r>
        <w:t xml:space="preserve"> i </w:t>
      </w:r>
      <w:r w:rsidRPr="004F3D86">
        <w:t>6, dla osób, o</w:t>
      </w:r>
      <w:r>
        <w:t> </w:t>
      </w:r>
      <w:r w:rsidRPr="004F3D86">
        <w:t>których mowa w</w:t>
      </w:r>
      <w:r>
        <w:t> art. </w:t>
      </w:r>
      <w:r w:rsidRPr="004F3D86">
        <w:t>66</w:t>
      </w:r>
      <w:r>
        <w:t xml:space="preserve"> ust. </w:t>
      </w:r>
      <w:r w:rsidRPr="004F3D86">
        <w:t>1</w:t>
      </w:r>
      <w:r>
        <w:t xml:space="preserve"> pkt </w:t>
      </w:r>
      <w:r w:rsidRPr="004F3D86">
        <w:t>24</w:t>
      </w:r>
      <w:r>
        <w:t> </w:t>
      </w:r>
      <w:r w:rsidRPr="004F3D86">
        <w:t>– w</w:t>
      </w:r>
      <w:r>
        <w:t> </w:t>
      </w:r>
      <w:r w:rsidRPr="004F3D86">
        <w:t>przypadku niepobierania przez bezrobotnych zasiłku lub stype</w:t>
      </w:r>
      <w:r w:rsidRPr="004F3D86">
        <w:t>n</w:t>
      </w:r>
      <w:r w:rsidRPr="004F3D86">
        <w:t>dium, oraz dla osób, o</w:t>
      </w:r>
      <w:r>
        <w:t> </w:t>
      </w:r>
      <w:r w:rsidRPr="004F3D86">
        <w:t>których mowa w</w:t>
      </w:r>
      <w:r>
        <w:t> art. </w:t>
      </w:r>
      <w:r w:rsidRPr="004F3D86">
        <w:t>66</w:t>
      </w:r>
      <w:r>
        <w:t xml:space="preserve"> ust. </w:t>
      </w:r>
      <w:r w:rsidRPr="004F3D86">
        <w:t>1</w:t>
      </w:r>
      <w:r>
        <w:t xml:space="preserve"> pkt </w:t>
      </w:r>
      <w:r w:rsidRPr="004F3D86">
        <w:t>25</w:t>
      </w:r>
      <w:r>
        <w:t> </w:t>
      </w:r>
      <w:r w:rsidRPr="004F3D86">
        <w:t>– w</w:t>
      </w:r>
      <w:r>
        <w:t> </w:t>
      </w:r>
      <w:r w:rsidRPr="004F3D86">
        <w:t>przypadku niepobierania przez te osoby zasiłku przedemerytalnego lub świadczenia przedemerytalnego, jest:</w:t>
      </w:r>
    </w:p>
    <w:p w:rsidR="00310B09" w:rsidRPr="004F3D86" w:rsidRDefault="00310B09" w:rsidP="00310B09">
      <w:pPr>
        <w:pStyle w:val="PKTpunkt"/>
      </w:pPr>
      <w:r w:rsidRPr="004F3D86">
        <w:t>1)</w:t>
      </w:r>
      <w:r w:rsidRPr="004F3D86">
        <w:tab/>
        <w:t>od dnia wejścia w</w:t>
      </w:r>
      <w:r>
        <w:t> </w:t>
      </w:r>
      <w:r w:rsidRPr="004F3D86">
        <w:t>życie ustawy do dnia 31</w:t>
      </w:r>
      <w:r>
        <w:t> </w:t>
      </w:r>
      <w:r w:rsidRPr="004F3D86">
        <w:t>grudnia 2004</w:t>
      </w:r>
      <w:r>
        <w:t> </w:t>
      </w:r>
      <w:r w:rsidRPr="004F3D86">
        <w:t>r. – kwota odpowiadająca 40% wysokości świadczenia pielęgnacyjnego przysługującego na podstawie przepisów o</w:t>
      </w:r>
      <w:r>
        <w:t> </w:t>
      </w:r>
      <w:r w:rsidRPr="004F3D86">
        <w:t>świadczeniach rodzinnych;</w:t>
      </w:r>
    </w:p>
    <w:p w:rsidR="00310B09" w:rsidRPr="004F3D86" w:rsidRDefault="00310B09" w:rsidP="00310B09">
      <w:pPr>
        <w:pStyle w:val="PKTpunkt"/>
      </w:pPr>
      <w:r w:rsidRPr="004F3D86">
        <w:t>2)</w:t>
      </w:r>
      <w:r w:rsidRPr="004F3D86">
        <w:tab/>
        <w:t>od dnia 1</w:t>
      </w:r>
      <w:r>
        <w:t> </w:t>
      </w:r>
      <w:r w:rsidRPr="004F3D86">
        <w:t>stycznia 2005</w:t>
      </w:r>
      <w:r>
        <w:t> </w:t>
      </w:r>
      <w:r w:rsidRPr="004F3D86">
        <w:t>r. do dnia 31</w:t>
      </w:r>
      <w:r>
        <w:t> </w:t>
      </w:r>
      <w:r w:rsidRPr="004F3D86">
        <w:t>grudnia 2005</w:t>
      </w:r>
      <w:r>
        <w:t> </w:t>
      </w:r>
      <w:r w:rsidRPr="004F3D86">
        <w:t>r. – kwota odpowiadająca 50% wysokości świadczenia pi</w:t>
      </w:r>
      <w:r w:rsidRPr="004F3D86">
        <w:t>e</w:t>
      </w:r>
      <w:r w:rsidRPr="004F3D86">
        <w:t>lęgn</w:t>
      </w:r>
      <w:r w:rsidRPr="00310B09">
        <w:t>a</w:t>
      </w:r>
      <w:r w:rsidRPr="004F3D86">
        <w:t>cyjnego przysługującego na podstawie przepisów o</w:t>
      </w:r>
      <w:r>
        <w:t> </w:t>
      </w:r>
      <w:r w:rsidRPr="004F3D86">
        <w:t>świadczeniach rodzinnych;</w:t>
      </w:r>
    </w:p>
    <w:p w:rsidR="00310B09" w:rsidRPr="004F3D86" w:rsidRDefault="00310B09" w:rsidP="00310B09">
      <w:pPr>
        <w:pStyle w:val="PKTpunkt"/>
      </w:pPr>
      <w:r w:rsidRPr="004F3D86">
        <w:t>3)</w:t>
      </w:r>
      <w:r w:rsidRPr="004F3D86">
        <w:tab/>
        <w:t>od dnia 1</w:t>
      </w:r>
      <w:r>
        <w:t> </w:t>
      </w:r>
      <w:r w:rsidRPr="004F3D86">
        <w:t>stycznia 2006</w:t>
      </w:r>
      <w:r>
        <w:t> </w:t>
      </w:r>
      <w:r w:rsidRPr="004F3D86">
        <w:t>r. do dnia 31</w:t>
      </w:r>
      <w:r>
        <w:t> </w:t>
      </w:r>
      <w:r w:rsidRPr="004F3D86">
        <w:t>grudnia 2006</w:t>
      </w:r>
      <w:r>
        <w:t> </w:t>
      </w:r>
      <w:r w:rsidRPr="004F3D86">
        <w:t>r. – kwota odpowiadająca 60% wysokości świadczenia pi</w:t>
      </w:r>
      <w:r w:rsidRPr="004F3D86">
        <w:t>e</w:t>
      </w:r>
      <w:r w:rsidRPr="004F3D86">
        <w:t>lęgn</w:t>
      </w:r>
      <w:r w:rsidRPr="00310B09">
        <w:t>a</w:t>
      </w:r>
      <w:r w:rsidRPr="004F3D86">
        <w:t>cyjnego przysługującego na podstawie przepisów o</w:t>
      </w:r>
      <w:r>
        <w:t> </w:t>
      </w:r>
      <w:r w:rsidRPr="004F3D86">
        <w:t>świadczeniach rodzinnych;</w:t>
      </w:r>
    </w:p>
    <w:p w:rsidR="00310B09" w:rsidRDefault="00310B09" w:rsidP="00310B09">
      <w:pPr>
        <w:pStyle w:val="PKTpunkt"/>
      </w:pPr>
      <w:r w:rsidRPr="004F3D86">
        <w:t>4)</w:t>
      </w:r>
      <w:r w:rsidRPr="004F3D86">
        <w:tab/>
        <w:t>od dnia 1</w:t>
      </w:r>
      <w:r>
        <w:t> </w:t>
      </w:r>
      <w:r w:rsidRPr="004F3D86">
        <w:t>stycznia 2007</w:t>
      </w:r>
      <w:r>
        <w:t> </w:t>
      </w:r>
      <w:r w:rsidRPr="004F3D86">
        <w:t>r. do dnia 31</w:t>
      </w:r>
      <w:r>
        <w:t> </w:t>
      </w:r>
      <w:r w:rsidRPr="004F3D86">
        <w:t>grudnia 2007</w:t>
      </w:r>
      <w:r>
        <w:t> </w:t>
      </w:r>
      <w:r w:rsidRPr="004F3D86">
        <w:t>r. – kwota odpowiadająca 70% wysokości świadczenia pi</w:t>
      </w:r>
      <w:r w:rsidRPr="004F3D86">
        <w:t>e</w:t>
      </w:r>
      <w:r w:rsidRPr="004F3D86">
        <w:t>lęgnacyjnego przysługującego na podstawie przepisów o</w:t>
      </w:r>
      <w:r>
        <w:t> </w:t>
      </w:r>
      <w:r w:rsidRPr="004F3D86">
        <w:t>świadczeniach rodzinnych.</w:t>
      </w:r>
      <w:r>
        <w:t>”;</w:t>
      </w:r>
    </w:p>
    <w:p w:rsidR="00310B09" w:rsidRPr="00310B09" w:rsidRDefault="00310B09" w:rsidP="00310B09">
      <w:pPr>
        <w:pStyle w:val="PPKTOTJpodpunktwobwieszczeniutekstujednolitegonp1"/>
        <w:keepNext/>
      </w:pPr>
      <w:r>
        <w:t>2</w:t>
      </w:r>
      <w:r w:rsidRPr="00310B09">
        <w:t>)</w:t>
      </w:r>
      <w:r w:rsidRPr="00310B09">
        <w:tab/>
        <w:t>art. 6 ustawy z dnia 21 listopada 2008 r. o zmianie ustawy o świadczeniach opieki zdrowotnej finansowanych ze środków publicznych oraz niektórych innych ustaw (</w:t>
      </w:r>
      <w:r>
        <w:t>Dz. U. Nr </w:t>
      </w:r>
      <w:r w:rsidRPr="00310B09">
        <w:t>225,</w:t>
      </w:r>
      <w:r>
        <w:t xml:space="preserve"> poz. </w:t>
      </w:r>
      <w:r w:rsidRPr="00310B09">
        <w:t>1486), który stanowi:</w:t>
      </w:r>
    </w:p>
    <w:p w:rsidR="00310B09" w:rsidRPr="00F62013" w:rsidRDefault="00310B09" w:rsidP="00310B09">
      <w:pPr>
        <w:pStyle w:val="ARTartustawynprozporzdzenia"/>
      </w:pPr>
      <w:r>
        <w:t>„</w:t>
      </w:r>
      <w:r w:rsidRPr="00F62013">
        <w:t>Art.</w:t>
      </w:r>
      <w:r>
        <w:t> </w:t>
      </w:r>
      <w:r w:rsidRPr="00F62013">
        <w:t>6. Ustawa wchodzi w życie z dniem 1 stycznia 2009 r.</w:t>
      </w:r>
      <w:r>
        <w:t>”</w:t>
      </w:r>
      <w:r w:rsidRPr="00F62013">
        <w:t>;</w:t>
      </w:r>
    </w:p>
    <w:p w:rsidR="00310B09" w:rsidRPr="00310B09" w:rsidRDefault="00310B09" w:rsidP="00310B09">
      <w:pPr>
        <w:pStyle w:val="PPKTOTJpodpunktwobwieszczeniutekstujednolitegonp1"/>
        <w:keepNext/>
      </w:pPr>
      <w:r>
        <w:t>3</w:t>
      </w:r>
      <w:r w:rsidRPr="00310B09">
        <w:t>)</w:t>
      </w:r>
      <w:r w:rsidRPr="00310B09">
        <w:tab/>
        <w:t>art. 202</w:t>
      </w:r>
      <w:r>
        <w:t xml:space="preserve"> i art. </w:t>
      </w:r>
      <w:r w:rsidRPr="00310B09">
        <w:t>216 ustawy z dnia 21 listopada 2008 r. o służbie cywilnej (</w:t>
      </w:r>
      <w:r>
        <w:t>Dz. U. Nr </w:t>
      </w:r>
      <w:r w:rsidRPr="00310B09">
        <w:t>227,</w:t>
      </w:r>
      <w:r>
        <w:t xml:space="preserve"> poz. </w:t>
      </w:r>
      <w:r w:rsidRPr="00310B09">
        <w:t>1505), które stanowią:</w:t>
      </w:r>
    </w:p>
    <w:p w:rsidR="00310B09" w:rsidRPr="00310B09" w:rsidRDefault="00310B09" w:rsidP="00310B09">
      <w:pPr>
        <w:pStyle w:val="ARTartustawynprozporzdzenia"/>
        <w:keepNext/>
      </w:pPr>
      <w:r>
        <w:t>„</w:t>
      </w:r>
      <w:r w:rsidRPr="00F62013">
        <w:t>Art. 202.</w:t>
      </w:r>
      <w:r w:rsidRPr="00310B09">
        <w:t xml:space="preserve"> W okresie 10 lat od dnia wejścia w życie ustawy warunek posiadania kompetencji kierowniczych na stanowiskach, o których mowa w</w:t>
      </w:r>
      <w:r>
        <w:t> art. </w:t>
      </w:r>
      <w:r w:rsidRPr="00310B09">
        <w:t>52</w:t>
      </w:r>
      <w:r>
        <w:t xml:space="preserve"> oraz</w:t>
      </w:r>
      <w:r w:rsidRPr="00310B09">
        <w:t xml:space="preserve"> w ustawach zmienianych w</w:t>
      </w:r>
      <w:r>
        <w:t> art. </w:t>
      </w:r>
      <w:r w:rsidRPr="00310B09">
        <w:t>135–139, 141–143, 145–147, 149–156, 158, 159, 161–185</w:t>
      </w:r>
      <w:r>
        <w:t xml:space="preserve"> oraz</w:t>
      </w:r>
      <w:r w:rsidRPr="00310B09">
        <w:t xml:space="preserve"> 187–189, uważa się za spełniony przez osoby, które:</w:t>
      </w:r>
    </w:p>
    <w:p w:rsidR="00310B09" w:rsidRPr="00F62013" w:rsidRDefault="00310B09" w:rsidP="00310B09">
      <w:pPr>
        <w:pStyle w:val="PKTpunkt"/>
      </w:pPr>
      <w:r w:rsidRPr="00F62013">
        <w:t>1)</w:t>
      </w:r>
      <w:r w:rsidRPr="00F62013">
        <w:tab/>
        <w:t>uzyskały świadectwo potwierdzające kwalifikacje do pracy na wysokim stanowisku państwowym, wydane na podstawie</w:t>
      </w:r>
      <w:r>
        <w:t xml:space="preserve"> art. </w:t>
      </w:r>
      <w:r w:rsidRPr="00F62013">
        <w:t>7</w:t>
      </w:r>
      <w:r>
        <w:t xml:space="preserve"> ust. </w:t>
      </w:r>
      <w:r w:rsidRPr="00F62013">
        <w:t>5</w:t>
      </w:r>
      <w:r>
        <w:t xml:space="preserve"> lub art. </w:t>
      </w:r>
      <w:r w:rsidRPr="00F62013">
        <w:t>8</w:t>
      </w:r>
      <w:r>
        <w:t xml:space="preserve"> ust. </w:t>
      </w:r>
      <w:r w:rsidRPr="00F62013">
        <w:t>7 ustawy uchylanej w</w:t>
      </w:r>
      <w:r>
        <w:t> art. </w:t>
      </w:r>
      <w:r w:rsidRPr="00F62013">
        <w:t>214;</w:t>
      </w:r>
    </w:p>
    <w:p w:rsidR="00310B09" w:rsidRPr="00F62013" w:rsidRDefault="00310B09" w:rsidP="00310B09">
      <w:pPr>
        <w:pStyle w:val="PKTpunkt"/>
      </w:pPr>
      <w:r w:rsidRPr="00F62013">
        <w:t>2)</w:t>
      </w:r>
      <w:r w:rsidRPr="00F62013">
        <w:tab/>
        <w:t>w wyniku postępowania kwalifikacyjnego dla pracowników służby cywilnej ubiegających się o mianowanie w służbie cywilnej osiągnęły miejsce uprawniające do mianowania na podstawie ustawy uchylanej w</w:t>
      </w:r>
      <w:r>
        <w:t> art. </w:t>
      </w:r>
      <w:r w:rsidRPr="00F62013">
        <w:t>215.</w:t>
      </w:r>
      <w:r>
        <w:t>”</w:t>
      </w:r>
    </w:p>
    <w:p w:rsidR="00310B09" w:rsidRPr="00F62013" w:rsidRDefault="00310B09" w:rsidP="00310B09">
      <w:pPr>
        <w:pStyle w:val="ARTartustawynprozporzdzenia"/>
      </w:pPr>
      <w:r>
        <w:t>„</w:t>
      </w:r>
      <w:r w:rsidRPr="00F62013">
        <w:t>Art.</w:t>
      </w:r>
      <w:r>
        <w:t> </w:t>
      </w:r>
      <w:r w:rsidRPr="00F62013">
        <w:t>216. Ustawa wchodzi w życie po upływie 3 miesięcy od dnia ogłoszenia, z wyjątkiem</w:t>
      </w:r>
      <w:r>
        <w:t xml:space="preserve"> art. </w:t>
      </w:r>
      <w:r w:rsidRPr="00F62013">
        <w:t>7</w:t>
      </w:r>
      <w:r>
        <w:t xml:space="preserve"> ust. </w:t>
      </w:r>
      <w:r w:rsidRPr="00F62013">
        <w:t>1,</w:t>
      </w:r>
      <w:r>
        <w:t xml:space="preserve"> art. </w:t>
      </w:r>
      <w:r w:rsidRPr="00F62013">
        <w:t>40–43,</w:t>
      </w:r>
      <w:r>
        <w:t xml:space="preserve"> art. </w:t>
      </w:r>
      <w:r w:rsidRPr="00F62013">
        <w:t>45,</w:t>
      </w:r>
      <w:r>
        <w:t xml:space="preserve"> art. </w:t>
      </w:r>
      <w:r w:rsidRPr="00F62013">
        <w:t>47–49,</w:t>
      </w:r>
      <w:r>
        <w:t xml:space="preserve"> art. </w:t>
      </w:r>
      <w:r w:rsidRPr="00F62013">
        <w:t>160</w:t>
      </w:r>
      <w:r>
        <w:t xml:space="preserve"> i art. </w:t>
      </w:r>
      <w:r w:rsidRPr="00F62013">
        <w:t>186</w:t>
      </w:r>
      <w:r>
        <w:t xml:space="preserve"> pkt </w:t>
      </w:r>
      <w:r w:rsidRPr="00F62013">
        <w:t>2–6, które wchodzą w życie z dniem 1 stycznia 2010 r.</w:t>
      </w:r>
      <w:r>
        <w:t>”</w:t>
      </w:r>
      <w:r w:rsidRPr="00F62013">
        <w:t>;</w:t>
      </w:r>
    </w:p>
    <w:p w:rsidR="00310B09" w:rsidRPr="00310B09" w:rsidRDefault="00310B09" w:rsidP="00310B09">
      <w:pPr>
        <w:pStyle w:val="PPKTOTJpodpunktwobwieszczeniutekstujednolitegonp1"/>
        <w:keepNext/>
      </w:pPr>
      <w:r>
        <w:t>4</w:t>
      </w:r>
      <w:r w:rsidRPr="00310B09">
        <w:t>)</w:t>
      </w:r>
      <w:r w:rsidRPr="00310B09">
        <w:tab/>
        <w:t>art. 70 ustawy z dnia 5 grudnia 2008 r. o zapobieganiu oraz zwalczaniu zakażeń i chorób zakaźnych u ludzi (</w:t>
      </w:r>
      <w:r>
        <w:t>Dz. U. Nr </w:t>
      </w:r>
      <w:r w:rsidRPr="00310B09">
        <w:t>234,</w:t>
      </w:r>
      <w:r>
        <w:t xml:space="preserve"> poz. </w:t>
      </w:r>
      <w:r w:rsidRPr="00310B09">
        <w:t>1570), który stanowi:</w:t>
      </w:r>
    </w:p>
    <w:p w:rsidR="00310B09" w:rsidRPr="00F62013" w:rsidRDefault="00310B09" w:rsidP="00310B09">
      <w:pPr>
        <w:pStyle w:val="ARTartustawynprozporzdzenia"/>
      </w:pPr>
      <w:r>
        <w:t>„</w:t>
      </w:r>
      <w:r w:rsidRPr="00F62013">
        <w:t>Art.</w:t>
      </w:r>
      <w:r>
        <w:t> </w:t>
      </w:r>
      <w:r w:rsidRPr="00F62013">
        <w:t>70. Ustawa wchodzi w życie z dniem 1 stycznia 2009 r., z wyjątkiem</w:t>
      </w:r>
      <w:r>
        <w:t xml:space="preserve"> art. </w:t>
      </w:r>
      <w:r w:rsidRPr="00F62013">
        <w:t>9, który wchodzi w życie z dniem 1 stycznia 2010 r.</w:t>
      </w:r>
      <w:r>
        <w:t>”</w:t>
      </w:r>
      <w:r w:rsidRPr="00F62013">
        <w:t>;</w:t>
      </w:r>
    </w:p>
    <w:p w:rsidR="00310B09" w:rsidRPr="00310B09" w:rsidRDefault="00310B09" w:rsidP="00310B09">
      <w:pPr>
        <w:pStyle w:val="PPKTOTJpodpunktwobwieszczeniutekstujednolitegonp1"/>
        <w:keepNext/>
      </w:pPr>
      <w:r>
        <w:t>5</w:t>
      </w:r>
      <w:r w:rsidRPr="00310B09">
        <w:t>)</w:t>
      </w:r>
      <w:r w:rsidRPr="00310B09">
        <w:tab/>
        <w:t>art. 40 ustawy z dnia 19 grudnia 2008 r. o zmianie ustawy o promocji zatrudnienia i instytucjach rynku pracy oraz o zmianie niektórych innych ustaw (</w:t>
      </w:r>
      <w:r>
        <w:t>Dz. U.</w:t>
      </w:r>
      <w:r w:rsidRPr="00310B09">
        <w:t xml:space="preserve"> z 2009 r.</w:t>
      </w:r>
      <w:r>
        <w:t xml:space="preserve"> Nr </w:t>
      </w:r>
      <w:r w:rsidRPr="00310B09">
        <w:t>6,</w:t>
      </w:r>
      <w:r>
        <w:t xml:space="preserve"> poz. </w:t>
      </w:r>
      <w:r w:rsidRPr="00310B09">
        <w:t>33), który stanowi:</w:t>
      </w:r>
    </w:p>
    <w:p w:rsidR="00310B09" w:rsidRPr="00310B09" w:rsidRDefault="00310B09" w:rsidP="00310B09">
      <w:pPr>
        <w:pStyle w:val="ARTartustawynprozporzdzenia"/>
        <w:keepNext/>
      </w:pPr>
      <w:r>
        <w:t>„</w:t>
      </w:r>
      <w:r w:rsidRPr="00F62013">
        <w:t>Art. 40. Ustawa wchodzi</w:t>
      </w:r>
      <w:r w:rsidRPr="00310B09">
        <w:t xml:space="preserve"> w życie po upływie 14 dni od dnia ogłoszenia, z wyjątkiem:</w:t>
      </w:r>
    </w:p>
    <w:p w:rsidR="00310B09" w:rsidRPr="00F62013" w:rsidRDefault="00310B09" w:rsidP="00310B09">
      <w:pPr>
        <w:pStyle w:val="PKTpunkt"/>
      </w:pPr>
      <w:r w:rsidRPr="00F62013">
        <w:t>1)</w:t>
      </w:r>
      <w:r w:rsidRPr="00F62013">
        <w:tab/>
        <w:t>art. 39, który wchodzi w życie z dniem wejścia w życie ustawy, z mocą od dnia 1 stycznia 2009 r.;</w:t>
      </w:r>
    </w:p>
    <w:p w:rsidR="00310B09" w:rsidRPr="00F62013" w:rsidRDefault="00310B09" w:rsidP="00310B09">
      <w:pPr>
        <w:pStyle w:val="PKTpunkt"/>
      </w:pPr>
      <w:r w:rsidRPr="00F62013">
        <w:t>2)</w:t>
      </w:r>
      <w:r w:rsidRPr="00F62013">
        <w:tab/>
        <w:t>art. 1</w:t>
      </w:r>
      <w:r>
        <w:t xml:space="preserve"> pkt </w:t>
      </w:r>
      <w:r w:rsidRPr="00F62013">
        <w:t>75</w:t>
      </w:r>
      <w:r>
        <w:t xml:space="preserve"> i art. </w:t>
      </w:r>
      <w:r w:rsidRPr="00F62013">
        <w:t>18, które wchodzą w życie z dniem 1 lipca 2009 r.;</w:t>
      </w:r>
    </w:p>
    <w:p w:rsidR="00310B09" w:rsidRPr="00F62013" w:rsidRDefault="00310B09" w:rsidP="00310B09">
      <w:pPr>
        <w:pStyle w:val="PKTpunkt"/>
      </w:pPr>
      <w:r w:rsidRPr="00F62013">
        <w:t>3)</w:t>
      </w:r>
      <w:r w:rsidRPr="00F62013">
        <w:tab/>
        <w:t>art. 1</w:t>
      </w:r>
      <w:r>
        <w:t xml:space="preserve"> pkt </w:t>
      </w:r>
      <w:r w:rsidRPr="00F62013">
        <w:t>49, który wchodzi w życie z dniem 1 stycznia 2010 r.</w:t>
      </w:r>
      <w:r>
        <w:t>”</w:t>
      </w:r>
      <w:r w:rsidRPr="00F62013">
        <w:t>;</w:t>
      </w:r>
    </w:p>
    <w:p w:rsidR="00310B09" w:rsidRPr="00F62013" w:rsidRDefault="00310B09" w:rsidP="00310B09">
      <w:pPr>
        <w:pStyle w:val="PPKTOTJpodpunktwobwieszczeniutekstujednolitegonp1"/>
        <w:keepNext/>
      </w:pPr>
      <w:r>
        <w:t>6</w:t>
      </w:r>
      <w:r w:rsidRPr="00F62013">
        <w:t>)</w:t>
      </w:r>
      <w:r w:rsidRPr="00F62013">
        <w:tab/>
        <w:t>art. 20 ustawy z dnia 9 stycznia 2009 r. o zmianie ustawy o powszechnym obowiązku obrony Rzeczypospolitej Polskiej oraz o zmianie niektórych innych ustaw (</w:t>
      </w:r>
      <w:r>
        <w:t>Dz. U. Nr </w:t>
      </w:r>
      <w:r w:rsidRPr="00F62013">
        <w:t>22,</w:t>
      </w:r>
      <w:r>
        <w:t xml:space="preserve"> poz. </w:t>
      </w:r>
      <w:r w:rsidRPr="00F62013">
        <w:t>120), który stanowi:</w:t>
      </w:r>
    </w:p>
    <w:p w:rsidR="00310B09" w:rsidRPr="00F62013" w:rsidRDefault="00310B09" w:rsidP="00310B09">
      <w:pPr>
        <w:pStyle w:val="ARTartustawynprozporzdzenia"/>
      </w:pPr>
      <w:r>
        <w:t>„</w:t>
      </w:r>
      <w:r w:rsidRPr="00F62013">
        <w:t>Art.</w:t>
      </w:r>
      <w:r>
        <w:t> </w:t>
      </w:r>
      <w:r w:rsidRPr="00F62013">
        <w:t>20. Ustawa wchodzi w życie z dniem ogłoszenia.</w:t>
      </w:r>
      <w:r>
        <w:t>”</w:t>
      </w:r>
      <w:r w:rsidRPr="00F62013">
        <w:t>;</w:t>
      </w:r>
    </w:p>
    <w:p w:rsidR="00310B09" w:rsidRPr="00310B09" w:rsidRDefault="00310B09" w:rsidP="00310B09">
      <w:pPr>
        <w:pStyle w:val="PPKTOTJpodpunktwobwieszczeniutekstujednolitegonp1"/>
        <w:keepNext/>
      </w:pPr>
      <w:r>
        <w:t>7</w:t>
      </w:r>
      <w:r w:rsidRPr="00310B09">
        <w:t>)</w:t>
      </w:r>
      <w:r w:rsidRPr="00310B09">
        <w:tab/>
        <w:t>art. 75 ustawy z dnia 23 stycznia 2009 r. o Krajowej Szkole Sądownictwa i Prokuratury (</w:t>
      </w:r>
      <w:r>
        <w:t>Dz. U. Nr </w:t>
      </w:r>
      <w:r w:rsidRPr="00310B09">
        <w:t>26,</w:t>
      </w:r>
      <w:r>
        <w:t xml:space="preserve"> poz. </w:t>
      </w:r>
      <w:r w:rsidRPr="00310B09">
        <w:t>157), który stanowi:</w:t>
      </w:r>
    </w:p>
    <w:p w:rsidR="00310B09" w:rsidRPr="00F62013" w:rsidRDefault="00310B09" w:rsidP="00310B09">
      <w:pPr>
        <w:pStyle w:val="ARTartustawynprozporzdzenia"/>
      </w:pPr>
      <w:r>
        <w:t>„</w:t>
      </w:r>
      <w:r w:rsidRPr="00F62013">
        <w:t>Art.</w:t>
      </w:r>
      <w:r>
        <w:t> </w:t>
      </w:r>
      <w:r w:rsidRPr="00F62013">
        <w:t>75. Ustawa wchodzi w życie w terminie 14 dni od dnia ogłoszenia, z wyjątkiem przepisów:</w:t>
      </w:r>
      <w:r>
        <w:t xml:space="preserve"> art. </w:t>
      </w:r>
      <w:r w:rsidRPr="00F62013">
        <w:t>57, 58, 60</w:t>
      </w:r>
      <w:r>
        <w:t xml:space="preserve"> pkt </w:t>
      </w:r>
      <w:r w:rsidRPr="00F62013">
        <w:t>1–5</w:t>
      </w:r>
      <w:r>
        <w:t xml:space="preserve"> i </w:t>
      </w:r>
      <w:r w:rsidRPr="00F62013">
        <w:t>19,</w:t>
      </w:r>
      <w:r>
        <w:t xml:space="preserve"> art. </w:t>
      </w:r>
      <w:r w:rsidRPr="00F62013">
        <w:t>65</w:t>
      </w:r>
      <w:r>
        <w:t xml:space="preserve"> ust. </w:t>
      </w:r>
      <w:r w:rsidRPr="00F62013">
        <w:t>1</w:t>
      </w:r>
      <w:r>
        <w:t xml:space="preserve"> i </w:t>
      </w:r>
      <w:r w:rsidRPr="00F62013">
        <w:t>3–7,</w:t>
      </w:r>
      <w:r>
        <w:t xml:space="preserve"> art. </w:t>
      </w:r>
      <w:r w:rsidRPr="00F62013">
        <w:t>66</w:t>
      </w:r>
      <w:r>
        <w:t xml:space="preserve"> ust. </w:t>
      </w:r>
      <w:r w:rsidRPr="00F62013">
        <w:t>1</w:t>
      </w:r>
      <w:r>
        <w:t xml:space="preserve"> i </w:t>
      </w:r>
      <w:r w:rsidRPr="00F62013">
        <w:t>2,</w:t>
      </w:r>
      <w:r>
        <w:t xml:space="preserve"> art. </w:t>
      </w:r>
      <w:r w:rsidRPr="00F62013">
        <w:t>67</w:t>
      </w:r>
      <w:r>
        <w:t xml:space="preserve"> ust. </w:t>
      </w:r>
      <w:r w:rsidRPr="00F62013">
        <w:t>1</w:t>
      </w:r>
      <w:r>
        <w:t xml:space="preserve"> i </w:t>
      </w:r>
      <w:r w:rsidRPr="00F62013">
        <w:t>3, które wchodzą w życie z dniem 5 maja 2009 r.</w:t>
      </w:r>
      <w:r>
        <w:t>”</w:t>
      </w:r>
      <w:r w:rsidRPr="00F62013">
        <w:t>;</w:t>
      </w:r>
    </w:p>
    <w:p w:rsidR="00310B09" w:rsidRPr="00310B09" w:rsidRDefault="00310B09" w:rsidP="00310B09">
      <w:pPr>
        <w:pStyle w:val="PPKTOTJpodpunktwobwieszczeniutekstujednolitegonp1"/>
        <w:keepNext/>
      </w:pPr>
      <w:r>
        <w:t>8</w:t>
      </w:r>
      <w:r w:rsidRPr="00310B09">
        <w:t>)</w:t>
      </w:r>
      <w:r w:rsidRPr="00310B09">
        <w:tab/>
        <w:t>art. 2</w:t>
      </w:r>
      <w:r>
        <w:t xml:space="preserve"> i art. </w:t>
      </w:r>
      <w:r w:rsidRPr="00310B09">
        <w:t>3 ustawy z dnia 23 stycznia 2009 r. o zmianie ustawy o świadczeniach opieki zdrowotnej finansowanych ze środków publicznych (</w:t>
      </w:r>
      <w:r>
        <w:t>Dz. U. Nr </w:t>
      </w:r>
      <w:r w:rsidRPr="00310B09">
        <w:t>38,</w:t>
      </w:r>
      <w:r>
        <w:t xml:space="preserve"> poz. </w:t>
      </w:r>
      <w:r w:rsidRPr="00310B09">
        <w:t>299), które stanowią:</w:t>
      </w:r>
    </w:p>
    <w:p w:rsidR="00310B09" w:rsidRPr="00F62013" w:rsidRDefault="00310B09" w:rsidP="00310B09">
      <w:pPr>
        <w:pStyle w:val="ARTartustawynprozporzdzenia"/>
      </w:pPr>
      <w:r>
        <w:t>„</w:t>
      </w:r>
      <w:r w:rsidRPr="00F62013">
        <w:t>Art.</w:t>
      </w:r>
      <w:r>
        <w:t> </w:t>
      </w:r>
      <w:r w:rsidRPr="00F62013">
        <w:t>2. Przepis</w:t>
      </w:r>
      <w:r>
        <w:t xml:space="preserve"> art. </w:t>
      </w:r>
      <w:r w:rsidRPr="00F62013">
        <w:t>81</w:t>
      </w:r>
      <w:r>
        <w:t xml:space="preserve"> ust. </w:t>
      </w:r>
      <w:r w:rsidRPr="00F62013">
        <w:t>2 ustawy, o której mowa w</w:t>
      </w:r>
      <w:r>
        <w:t> art. </w:t>
      </w:r>
      <w:r w:rsidRPr="00F62013">
        <w:t>1, w brzmieniu nadanym niniejszą ustawą stosuje się do składek należnych za okres od dnia 1 marca 2009 r.</w:t>
      </w:r>
    </w:p>
    <w:p w:rsidR="00310B09" w:rsidRPr="00F62013" w:rsidRDefault="00310B09" w:rsidP="00310B09">
      <w:pPr>
        <w:pStyle w:val="ARTartustawynprozporzdzenia"/>
      </w:pPr>
      <w:r w:rsidRPr="00F62013">
        <w:t>Art. 3. Ustawa wchodzi w życie po upływie 14 dni od dnia ogłoszenia.</w:t>
      </w:r>
      <w:r>
        <w:t>”</w:t>
      </w:r>
      <w:r w:rsidRPr="00F62013">
        <w:t>;</w:t>
      </w:r>
    </w:p>
    <w:p w:rsidR="00310B09" w:rsidRPr="00310B09" w:rsidRDefault="00310B09" w:rsidP="00310B09">
      <w:pPr>
        <w:pStyle w:val="PPKTOTJpodpunktwobwieszczeniutekstujednolitegonp1"/>
        <w:keepNext/>
      </w:pPr>
      <w:r>
        <w:t>9</w:t>
      </w:r>
      <w:r w:rsidRPr="00310B09">
        <w:t>)</w:t>
      </w:r>
      <w:r w:rsidRPr="00310B09">
        <w:tab/>
        <w:t>art. 39 ustawy z dnia 23 stycznia 2009 r. o zmianie niektórych ustaw w związku ze zmianami w organizacji i podziale zadań administracji publicznej w województwie (</w:t>
      </w:r>
      <w:r>
        <w:t>Dz. U. Nr </w:t>
      </w:r>
      <w:r w:rsidRPr="00310B09">
        <w:t>92,</w:t>
      </w:r>
      <w:r>
        <w:t xml:space="preserve"> poz. </w:t>
      </w:r>
      <w:r w:rsidRPr="00310B09">
        <w:t>753</w:t>
      </w:r>
      <w:r>
        <w:t xml:space="preserve"> i Nr </w:t>
      </w:r>
      <w:r w:rsidRPr="00310B09">
        <w:t>99,</w:t>
      </w:r>
      <w:r>
        <w:t xml:space="preserve"> poz. </w:t>
      </w:r>
      <w:r w:rsidRPr="00310B09">
        <w:t>826), który stanowi:</w:t>
      </w:r>
    </w:p>
    <w:p w:rsidR="00310B09" w:rsidRPr="00F62013" w:rsidRDefault="00310B09" w:rsidP="00310B09">
      <w:pPr>
        <w:pStyle w:val="ARTartustawynprozporzdzenia"/>
      </w:pPr>
      <w:r>
        <w:t>„</w:t>
      </w:r>
      <w:r w:rsidRPr="00F62013">
        <w:t>Art.</w:t>
      </w:r>
      <w:r>
        <w:t> </w:t>
      </w:r>
      <w:r w:rsidRPr="00F62013">
        <w:t>39. Ustawa wchodzi w życie po upływie 45 dni od dnia ogłoszenia, z wyjątkiem</w:t>
      </w:r>
      <w:r>
        <w:t xml:space="preserve"> art. </w:t>
      </w:r>
      <w:r w:rsidRPr="00F62013">
        <w:t>29</w:t>
      </w:r>
      <w:r>
        <w:t xml:space="preserve"> ust. </w:t>
      </w:r>
      <w:r w:rsidRPr="00F62013">
        <w:t>2,</w:t>
      </w:r>
      <w:r>
        <w:t xml:space="preserve"> art. </w:t>
      </w:r>
      <w:r w:rsidRPr="00F62013">
        <w:t>30</w:t>
      </w:r>
      <w:r>
        <w:t xml:space="preserve"> ust. </w:t>
      </w:r>
      <w:r w:rsidRPr="00F62013">
        <w:t>3,</w:t>
      </w:r>
      <w:r>
        <w:t xml:space="preserve"> art. </w:t>
      </w:r>
      <w:r w:rsidRPr="00F62013">
        <w:t>31</w:t>
      </w:r>
      <w:r>
        <w:t xml:space="preserve"> ust. </w:t>
      </w:r>
      <w:r w:rsidRPr="00F62013">
        <w:t>2,</w:t>
      </w:r>
      <w:r>
        <w:t xml:space="preserve"> art. </w:t>
      </w:r>
      <w:r w:rsidRPr="00F62013">
        <w:t>35</w:t>
      </w:r>
      <w:r>
        <w:t xml:space="preserve"> ust. </w:t>
      </w:r>
      <w:r w:rsidRPr="00F62013">
        <w:t>2</w:t>
      </w:r>
      <w:r>
        <w:t xml:space="preserve"> oraz art. </w:t>
      </w:r>
      <w:r w:rsidRPr="00F62013">
        <w:t>37, które wchodzą w życie z dniem ogłoszenia, oraz</w:t>
      </w:r>
      <w:r>
        <w:t xml:space="preserve"> art. </w:t>
      </w:r>
      <w:r w:rsidRPr="00F62013">
        <w:t>5, który wchodzi w życie z dniem 1 stycznia 2010 r.</w:t>
      </w:r>
      <w:r>
        <w:t>”</w:t>
      </w:r>
      <w:r w:rsidRPr="00F62013">
        <w:t>;</w:t>
      </w:r>
    </w:p>
    <w:p w:rsidR="00310B09" w:rsidRPr="00310B09" w:rsidRDefault="00310B09" w:rsidP="00310B09">
      <w:pPr>
        <w:pStyle w:val="PPKTOTJpodpunktwobwieszczeniutekstujednolitegonp1"/>
        <w:keepNext/>
      </w:pPr>
      <w:r>
        <w:t>10</w:t>
      </w:r>
      <w:r w:rsidRPr="00310B09">
        <w:t>)</w:t>
      </w:r>
      <w:r w:rsidRPr="00310B09">
        <w:tab/>
        <w:t>art. 37 ustawy z dnia 7 maja 2009 r. o uchyleniu lub zmianie niektórych upoważnień do wydawania aktów wyk</w:t>
      </w:r>
      <w:r w:rsidRPr="00310B09">
        <w:t>o</w:t>
      </w:r>
      <w:r w:rsidRPr="00310B09">
        <w:t>nawczych (</w:t>
      </w:r>
      <w:r>
        <w:t>Dz. U. Nr </w:t>
      </w:r>
      <w:r w:rsidRPr="00310B09">
        <w:t>98,</w:t>
      </w:r>
      <w:r>
        <w:t xml:space="preserve"> poz. </w:t>
      </w:r>
      <w:r w:rsidRPr="00310B09">
        <w:t>817), który stanowi:</w:t>
      </w:r>
    </w:p>
    <w:p w:rsidR="00310B09" w:rsidRPr="00F62013" w:rsidRDefault="00310B09" w:rsidP="00310B09">
      <w:pPr>
        <w:pStyle w:val="ARTartustawynprozporzdzenia"/>
      </w:pPr>
      <w:r>
        <w:t>„</w:t>
      </w:r>
      <w:r w:rsidRPr="00F62013">
        <w:t>Art.</w:t>
      </w:r>
      <w:r>
        <w:t> </w:t>
      </w:r>
      <w:r w:rsidRPr="00F62013">
        <w:t>37. Ustawa wchodzi w życie po upływie 14 dni od dnia ogłoszenia.</w:t>
      </w:r>
      <w:r>
        <w:t>”</w:t>
      </w:r>
      <w:r w:rsidRPr="00F62013">
        <w:t>;</w:t>
      </w:r>
    </w:p>
    <w:p w:rsidR="00310B09" w:rsidRPr="00310B09" w:rsidRDefault="00310B09" w:rsidP="00310B09">
      <w:pPr>
        <w:pStyle w:val="PPKTOTJpodpunktwobwieszczeniutekstujednolitegonp1"/>
        <w:keepNext/>
      </w:pPr>
      <w:r w:rsidRPr="00F62013">
        <w:t>1</w:t>
      </w:r>
      <w:r w:rsidRPr="00310B09">
        <w:t>1)</w:t>
      </w:r>
      <w:r w:rsidRPr="00310B09">
        <w:tab/>
        <w:t>art. 30 ustawy z dnia 22 maja 2009 r. o nauczycielskich świadczeniach kompensacyjnych (</w:t>
      </w:r>
      <w:r>
        <w:t>Dz. U. Nr </w:t>
      </w:r>
      <w:r w:rsidRPr="00310B09">
        <w:t>97,</w:t>
      </w:r>
      <w:r>
        <w:t xml:space="preserve"> poz. </w:t>
      </w:r>
      <w:r w:rsidRPr="00310B09">
        <w:t>800), który stanowi:</w:t>
      </w:r>
    </w:p>
    <w:p w:rsidR="00310B09" w:rsidRPr="00F62013" w:rsidRDefault="00310B09" w:rsidP="00310B09">
      <w:pPr>
        <w:pStyle w:val="ARTartustawynprozporzdzenia"/>
      </w:pPr>
      <w:r>
        <w:t>„</w:t>
      </w:r>
      <w:r w:rsidRPr="00F62013">
        <w:t>Art.</w:t>
      </w:r>
      <w:r>
        <w:t> </w:t>
      </w:r>
      <w:r w:rsidRPr="00F62013">
        <w:t>30. Ustawa wchodzi w życie pierwszego dnia miesiąca następującego po miesiącu ogłoszenia, z wyjątkiem</w:t>
      </w:r>
      <w:r>
        <w:t xml:space="preserve"> art. </w:t>
      </w:r>
      <w:r w:rsidRPr="00F62013">
        <w:t>26</w:t>
      </w:r>
      <w:r>
        <w:t xml:space="preserve"> pkt </w:t>
      </w:r>
      <w:r w:rsidRPr="00F62013">
        <w:t>2, który wchodzi w życie z dniem ogłoszenia.</w:t>
      </w:r>
      <w:r>
        <w:t>”</w:t>
      </w:r>
      <w:r w:rsidRPr="00F62013">
        <w:t>;</w:t>
      </w:r>
    </w:p>
    <w:p w:rsidR="00310B09" w:rsidRPr="00310B09" w:rsidRDefault="00310B09" w:rsidP="00310B09">
      <w:pPr>
        <w:pStyle w:val="PPKTOTJpodpunktwobwieszczeniutekstujednolitegonp1"/>
        <w:keepNext/>
      </w:pPr>
      <w:r w:rsidRPr="00F62013">
        <w:t>1</w:t>
      </w:r>
      <w:r w:rsidRPr="00310B09">
        <w:t>2)</w:t>
      </w:r>
      <w:r w:rsidRPr="00310B09">
        <w:tab/>
        <w:t>art. 6 ustawy z dnia 24 czerwca 2009 r. o zmianie ustawy o uposażeniu posłów do Parlamentu Europejskiego wybranych w Rzeczypospolitej Polskiej oraz niektórych innych ustaw (</w:t>
      </w:r>
      <w:r>
        <w:t>Dz. U. Nr </w:t>
      </w:r>
      <w:r w:rsidRPr="00310B09">
        <w:t>111,</w:t>
      </w:r>
      <w:r>
        <w:t xml:space="preserve"> poz. </w:t>
      </w:r>
      <w:r w:rsidRPr="00310B09">
        <w:t>918), który stanowi:</w:t>
      </w:r>
    </w:p>
    <w:p w:rsidR="00310B09" w:rsidRPr="00F62013" w:rsidRDefault="00310B09" w:rsidP="00310B09">
      <w:pPr>
        <w:pStyle w:val="ARTartustawynprozporzdzenia"/>
      </w:pPr>
      <w:r>
        <w:t>„</w:t>
      </w:r>
      <w:r w:rsidRPr="00F62013">
        <w:t>Art.</w:t>
      </w:r>
      <w:r>
        <w:t> </w:t>
      </w:r>
      <w:r w:rsidRPr="00F62013">
        <w:t>6. Ustawa wchodzi w życie z dniem 14 lipca 2009 r.</w:t>
      </w:r>
      <w:r>
        <w:t>”</w:t>
      </w:r>
      <w:r w:rsidRPr="00F62013">
        <w:t>;</w:t>
      </w:r>
    </w:p>
    <w:p w:rsidR="00310B09" w:rsidRPr="00310B09" w:rsidRDefault="00310B09" w:rsidP="00310B09">
      <w:pPr>
        <w:pStyle w:val="PPKTOTJpodpunktwobwieszczeniutekstujednolitegonp1"/>
        <w:keepNext/>
      </w:pPr>
      <w:r w:rsidRPr="00F62013">
        <w:t>1</w:t>
      </w:r>
      <w:r w:rsidRPr="00310B09">
        <w:t>3)</w:t>
      </w:r>
      <w:r w:rsidRPr="00310B09">
        <w:tab/>
        <w:t>art. 3–13 ustawy z dnia 25 czerwca 2009 r. o zmianie ustawy o świadczeniach opieki zdrowotnej finansowanych ze środków publicznych oraz ustawy o cenach (</w:t>
      </w:r>
      <w:r>
        <w:t>Dz. U. Nr </w:t>
      </w:r>
      <w:r w:rsidRPr="00310B09">
        <w:t>118,</w:t>
      </w:r>
      <w:r>
        <w:t xml:space="preserve"> poz. </w:t>
      </w:r>
      <w:r w:rsidRPr="00310B09">
        <w:t>989), które stanowią:</w:t>
      </w:r>
    </w:p>
    <w:p w:rsidR="00310B09" w:rsidRPr="00F62013" w:rsidRDefault="00310B09" w:rsidP="00310B09">
      <w:pPr>
        <w:pStyle w:val="ARTartustawynprozporzdzenia"/>
      </w:pPr>
      <w:r>
        <w:t>„</w:t>
      </w:r>
      <w:r w:rsidRPr="00F62013">
        <w:t>Art.</w:t>
      </w:r>
      <w:r>
        <w:t> </w:t>
      </w:r>
      <w:r w:rsidRPr="00F62013">
        <w:t>3. 1. Agencja Oceny Technologii Medycznych, o której mowa w</w:t>
      </w:r>
      <w:r>
        <w:t> art. </w:t>
      </w:r>
      <w:r w:rsidRPr="00F62013">
        <w:t>31m</w:t>
      </w:r>
      <w:r>
        <w:t xml:space="preserve"> ust. </w:t>
      </w:r>
      <w:r w:rsidRPr="00F62013">
        <w:t>1 ustawy, o której mowa w</w:t>
      </w:r>
      <w:r>
        <w:t> art. </w:t>
      </w:r>
      <w:r w:rsidRPr="00F62013">
        <w:t xml:space="preserve">1, zwana dalej </w:t>
      </w:r>
      <w:r>
        <w:t>„</w:t>
      </w:r>
      <w:r w:rsidRPr="00F62013">
        <w:t>Agencją</w:t>
      </w:r>
      <w:r>
        <w:t>”</w:t>
      </w:r>
      <w:r w:rsidRPr="00F62013">
        <w:t>, wstępuje w prawa i obowiązki Agencji Oceny Technologii Medycznych utworzonej na podstawie zarządzenia Ministra Zdrowia z dnia 30 czerwca 2006 r. w sprawie Agencji Oceny Technologii M</w:t>
      </w:r>
      <w:r w:rsidRPr="00F62013">
        <w:t>e</w:t>
      </w:r>
      <w:r w:rsidRPr="00F62013">
        <w:t xml:space="preserve">dycznych (Dz. Urz. Min. </w:t>
      </w:r>
      <w:proofErr w:type="spellStart"/>
      <w:r w:rsidRPr="00F62013">
        <w:t>Zdrow</w:t>
      </w:r>
      <w:proofErr w:type="spellEnd"/>
      <w:r w:rsidRPr="00F62013">
        <w:t>.</w:t>
      </w:r>
      <w:r>
        <w:t xml:space="preserve"> Nr </w:t>
      </w:r>
      <w:r w:rsidRPr="00F62013">
        <w:t>10,</w:t>
      </w:r>
      <w:r>
        <w:t xml:space="preserve"> poz. </w:t>
      </w:r>
      <w:r w:rsidRPr="00F62013">
        <w:t>53, z 2007 r.</w:t>
      </w:r>
      <w:r>
        <w:t xml:space="preserve"> Nr </w:t>
      </w:r>
      <w:r w:rsidRPr="00F62013">
        <w:t>15,</w:t>
      </w:r>
      <w:r>
        <w:t xml:space="preserve"> poz. </w:t>
      </w:r>
      <w:r w:rsidRPr="00F62013">
        <w:t>80</w:t>
      </w:r>
      <w:r>
        <w:t xml:space="preserve"> oraz</w:t>
      </w:r>
      <w:r w:rsidRPr="00F62013">
        <w:t xml:space="preserve"> z 2008 r.</w:t>
      </w:r>
      <w:r>
        <w:t xml:space="preserve"> Nr </w:t>
      </w:r>
      <w:r w:rsidRPr="00F62013">
        <w:t>8,</w:t>
      </w:r>
      <w:r>
        <w:t xml:space="preserve"> poz. </w:t>
      </w:r>
      <w:r w:rsidRPr="00F62013">
        <w:t>38</w:t>
      </w:r>
      <w:r>
        <w:t xml:space="preserve"> i Nr </w:t>
      </w:r>
      <w:r w:rsidRPr="00F62013">
        <w:t>10,</w:t>
      </w:r>
      <w:r>
        <w:t xml:space="preserve"> poz. </w:t>
      </w:r>
      <w:r w:rsidRPr="00F62013">
        <w:t xml:space="preserve">73), zwanej dalej </w:t>
      </w:r>
      <w:r>
        <w:t>„</w:t>
      </w:r>
      <w:r w:rsidRPr="00F62013">
        <w:t>Agencją utworzoną na podstawie zarządzenia Ministra Zdrowia</w:t>
      </w:r>
      <w:r>
        <w:t>”</w:t>
      </w:r>
      <w:r w:rsidRPr="00F62013">
        <w:t>.</w:t>
      </w:r>
    </w:p>
    <w:p w:rsidR="00310B09" w:rsidRPr="00F62013" w:rsidRDefault="00310B09" w:rsidP="00310B09">
      <w:pPr>
        <w:pStyle w:val="USTustnpkodeksu"/>
      </w:pPr>
      <w:r w:rsidRPr="00F62013">
        <w:t>2. Mienie Agencji utworzonej na podstawie zarządzenia Ministra Zdrowia staje się z dniem wejścia w życie ustawy z mocy prawa mieniem Agencji i zalicza się na jej fundusz podstawowy.</w:t>
      </w:r>
    </w:p>
    <w:p w:rsidR="00310B09" w:rsidRPr="00F62013" w:rsidRDefault="00310B09" w:rsidP="00310B09">
      <w:pPr>
        <w:pStyle w:val="USTustnpkodeksu"/>
      </w:pPr>
      <w:r w:rsidRPr="00F62013">
        <w:t>3. Umowy, na podstawie których Agencja utworzona na podstawie zarządzenia Ministra Zdrowia nabyła prawo do używania nieruchomości, wygasają po upływie 3 miesięcy od dnia wejścia w życie ustawy, chyba że w terminie 2 miesięcy od dnia wejścia ustawy w życie Prezes Agencji oświadczy drugiej stronie umowy, że pozostaje nią zwi</w:t>
      </w:r>
      <w:r w:rsidRPr="00F62013">
        <w:t>ą</w:t>
      </w:r>
      <w:r w:rsidRPr="00F62013">
        <w:t>zany. Oświadczenie Prezes Agencji składa na piśmie pod rygorem nieważności.</w:t>
      </w:r>
    </w:p>
    <w:p w:rsidR="00310B09" w:rsidRPr="00F62013" w:rsidRDefault="00310B09" w:rsidP="00310B09">
      <w:pPr>
        <w:pStyle w:val="USTustnpkodeksu"/>
      </w:pPr>
      <w:r w:rsidRPr="00F62013">
        <w:t>4. Przejście praw i mienia Agencji utworzonej na podstawie zarządzenia Ministra Zdrowia na Agencję następ</w:t>
      </w:r>
      <w:r w:rsidRPr="00F62013">
        <w:t>u</w:t>
      </w:r>
      <w:r w:rsidRPr="00F62013">
        <w:t>je nieodpłatnie oraz jest wolne od podatków i opłat.</w:t>
      </w:r>
    </w:p>
    <w:p w:rsidR="00310B09" w:rsidRPr="00F62013" w:rsidRDefault="00310B09" w:rsidP="00310B09">
      <w:pPr>
        <w:pStyle w:val="ARTartustawynprozporzdzenia"/>
      </w:pPr>
      <w:r w:rsidRPr="00F62013">
        <w:t>Art. 4. 1. Bilans zamknięcia Agencji utworzonej na podstawie zarządzenia Ministra Zdrowia staje się podstawą do sporządzenia bilansu otwarcia Agencji.</w:t>
      </w:r>
    </w:p>
    <w:p w:rsidR="00310B09" w:rsidRPr="00F62013" w:rsidRDefault="00310B09" w:rsidP="00310B09">
      <w:pPr>
        <w:pStyle w:val="USTustnpkodeksu"/>
      </w:pPr>
      <w:r w:rsidRPr="00F62013">
        <w:t>2. Plan finansowy Agencji na 2009 r. sporządza się na podstawie planu finansowego na 2009 r. Agencji utw</w:t>
      </w:r>
      <w:r w:rsidRPr="00F62013">
        <w:t>o</w:t>
      </w:r>
      <w:r w:rsidRPr="00F62013">
        <w:t>rzonej na podstawie zarządzenia Ministra Zdrowia.</w:t>
      </w:r>
    </w:p>
    <w:p w:rsidR="00310B09" w:rsidRPr="00F62013" w:rsidRDefault="00310B09" w:rsidP="00310B09">
      <w:pPr>
        <w:pStyle w:val="ARTartustawynprozporzdzenia"/>
      </w:pPr>
      <w:r w:rsidRPr="00F62013">
        <w:t>Art. 5. 1. Ujawnienie w księgach wieczystych praw własności nieruchomości i użytkowania wieczystego nier</w:t>
      </w:r>
      <w:r w:rsidRPr="00F62013">
        <w:t>u</w:t>
      </w:r>
      <w:r w:rsidRPr="00F62013">
        <w:t>chomości, wynikających z przejęcia przez Agencję mienia, o którym mowa w</w:t>
      </w:r>
      <w:r>
        <w:t> art. </w:t>
      </w:r>
      <w:r w:rsidRPr="00F62013">
        <w:t>3</w:t>
      </w:r>
      <w:r>
        <w:t xml:space="preserve"> ust. </w:t>
      </w:r>
      <w:r w:rsidRPr="00F62013">
        <w:t>2, następuje na wniosek Prezesa Agencji.</w:t>
      </w:r>
    </w:p>
    <w:p w:rsidR="00310B09" w:rsidRPr="00F62013" w:rsidRDefault="00310B09" w:rsidP="00310B09">
      <w:pPr>
        <w:pStyle w:val="USTustnpkodeksu"/>
      </w:pPr>
      <w:r w:rsidRPr="00F62013">
        <w:t>2. Podstawę wpisu w księgach wieczystych stanowi ostateczna decyzja wydana przez ministra właściwego do spraw zdrowia, potwierdzająca przejęcie przez Agencję mienia, w trybie określonym w</w:t>
      </w:r>
      <w:r>
        <w:t> art. </w:t>
      </w:r>
      <w:r w:rsidRPr="00F62013">
        <w:t>3</w:t>
      </w:r>
      <w:r>
        <w:t xml:space="preserve"> ust. </w:t>
      </w:r>
      <w:r w:rsidRPr="00F62013">
        <w:t>2.</w:t>
      </w:r>
    </w:p>
    <w:p w:rsidR="00310B09" w:rsidRPr="00F62013" w:rsidRDefault="00310B09" w:rsidP="00310B09">
      <w:pPr>
        <w:pStyle w:val="ARTartustawynprozporzdzenia"/>
      </w:pPr>
      <w:r w:rsidRPr="00F62013">
        <w:t>Art. 6. Agencja przejmuje zbiory danych prowadzone przez Agencję utworzoną na podstawie zarządzenia M</w:t>
      </w:r>
      <w:r w:rsidRPr="00F62013">
        <w:t>i</w:t>
      </w:r>
      <w:r w:rsidRPr="00F62013">
        <w:t>nistra Zdrowia, w tym zbiory danych osobowych.</w:t>
      </w:r>
    </w:p>
    <w:p w:rsidR="00310B09" w:rsidRPr="00F62013" w:rsidRDefault="00310B09" w:rsidP="00310B09">
      <w:pPr>
        <w:pStyle w:val="ARTartustawynprozporzdzenia"/>
      </w:pPr>
      <w:r w:rsidRPr="00F62013">
        <w:t>Art. 7. 1. Pracownicy Agencji utworzonej na podstawie zarządzenia Ministra Zdrowia z dniem wejścia w życie ustawy stają się, z mocy prawa, pracownikami Agencji.</w:t>
      </w:r>
    </w:p>
    <w:p w:rsidR="00310B09" w:rsidRPr="00F62013" w:rsidRDefault="00310B09" w:rsidP="00310B09">
      <w:pPr>
        <w:pStyle w:val="USTustnpkodeksu"/>
      </w:pPr>
      <w:r w:rsidRPr="00F62013">
        <w:t>2. Dyrektor Agencji utworzonej na podstawie zarządzenia Ministra Zdrowia wykonuje swoje zadania do dnia powołania Prezesa Agencji.</w:t>
      </w:r>
    </w:p>
    <w:p w:rsidR="00310B09" w:rsidRPr="00F62013" w:rsidRDefault="00310B09" w:rsidP="00310B09">
      <w:pPr>
        <w:pStyle w:val="USTustnpkodeksu"/>
      </w:pPr>
      <w:r w:rsidRPr="00F62013">
        <w:t>3. Rada Konsultacyjna Agencji utworzonej na podstawie zarządzenia Ministra Zdrowia wykonuje zadania Rady Konsultacyjnej, o której mowa w</w:t>
      </w:r>
      <w:r>
        <w:t> art. </w:t>
      </w:r>
      <w:r w:rsidRPr="00F62013">
        <w:t>31s ustawy, o której mowa w</w:t>
      </w:r>
      <w:r>
        <w:t> art. </w:t>
      </w:r>
      <w:r w:rsidRPr="00F62013">
        <w:t>1, do dnia powołania tej Rady.</w:t>
      </w:r>
    </w:p>
    <w:p w:rsidR="00310B09" w:rsidRPr="00F62013" w:rsidRDefault="00310B09" w:rsidP="00310B09">
      <w:pPr>
        <w:pStyle w:val="USTustnpkodeksu"/>
      </w:pPr>
      <w:r w:rsidRPr="00F62013">
        <w:t>4. Rekomendacje wydane przez Agencję utworzoną na podstawie zarządzenia Ministra Zdrowia przed dniem wejścia w życie niniejszej ustawy zachowują ważność.</w:t>
      </w:r>
    </w:p>
    <w:p w:rsidR="00310B09" w:rsidRPr="00F62013" w:rsidRDefault="00310B09" w:rsidP="00310B09">
      <w:pPr>
        <w:pStyle w:val="ARTartustawynprozporzdzenia"/>
      </w:pPr>
      <w:r w:rsidRPr="00F62013">
        <w:t>Art. 8. Do rozpatrywania wniosków, o których mowa w</w:t>
      </w:r>
      <w:r>
        <w:t> art. </w:t>
      </w:r>
      <w:r w:rsidRPr="00F62013">
        <w:t>39</w:t>
      </w:r>
      <w:r>
        <w:t xml:space="preserve"> ust. </w:t>
      </w:r>
      <w:r w:rsidRPr="00F62013">
        <w:t>1 ustawy, o której mowa w</w:t>
      </w:r>
      <w:r>
        <w:t> art. </w:t>
      </w:r>
      <w:r w:rsidRPr="00F62013">
        <w:t>1, złożonych przed dniem wejścia w życie niniejszej ustawy, stosuje się przepisy dotychczasowe.</w:t>
      </w:r>
    </w:p>
    <w:p w:rsidR="00310B09" w:rsidRPr="00F62013" w:rsidRDefault="00310B09" w:rsidP="00310B09">
      <w:pPr>
        <w:pStyle w:val="ARTartustawynprozporzdzenia"/>
      </w:pPr>
      <w:r w:rsidRPr="00F62013">
        <w:t>Art. 9. Przepisy wydane na podstawie</w:t>
      </w:r>
      <w:r>
        <w:t xml:space="preserve"> art. </w:t>
      </w:r>
      <w:r w:rsidRPr="00F62013">
        <w:t>31d ustawy, o której mowa w</w:t>
      </w:r>
      <w:r>
        <w:t> art. </w:t>
      </w:r>
      <w:r w:rsidRPr="00F62013">
        <w:t>1, stosuje się do postępowań w sprawie zawarcia lub zmiany umów o udzielanie świadczeń opieki zdrowotnej, począwszy od umów zawieranych na 2010 r.</w:t>
      </w:r>
    </w:p>
    <w:p w:rsidR="00310B09" w:rsidRPr="00310B09" w:rsidRDefault="00310B09" w:rsidP="00310B09">
      <w:pPr>
        <w:pStyle w:val="ARTartustawynprozporzdzenia"/>
        <w:keepNext/>
      </w:pPr>
      <w:r w:rsidRPr="00F62013">
        <w:t>Art.</w:t>
      </w:r>
      <w:r w:rsidRPr="00310B09">
        <w:t> 10. 1. Minister właściwy do spraw zdrowia podejmuje działania konieczne do rozpoczęcia działalności przez Agencję, a w szczególności:</w:t>
      </w:r>
    </w:p>
    <w:p w:rsidR="00310B09" w:rsidRPr="00F62013" w:rsidRDefault="00310B09" w:rsidP="00DE3228">
      <w:pPr>
        <w:pStyle w:val="PKTpunkt"/>
        <w:spacing w:before="80"/>
      </w:pPr>
      <w:r w:rsidRPr="00F62013">
        <w:t>1)</w:t>
      </w:r>
      <w:r w:rsidRPr="00F62013">
        <w:tab/>
        <w:t>powołuje Komisję Inwentaryzacyjną w celu ustalenia mienia Agencji utworzonej na podstawie zarządzenia Ministra Zdrowia, które zostanie przekazane do Agencji, w tym określenia, które ze składników majątkowych Agencji pochodzą z mienia Skarbu Państwa;</w:t>
      </w:r>
    </w:p>
    <w:p w:rsidR="00310B09" w:rsidRPr="00F62013" w:rsidRDefault="00310B09" w:rsidP="00DE3228">
      <w:pPr>
        <w:pStyle w:val="PKTpunkt"/>
        <w:spacing w:before="80"/>
      </w:pPr>
      <w:r w:rsidRPr="00F62013">
        <w:t>2)</w:t>
      </w:r>
      <w:r w:rsidRPr="00F62013">
        <w:tab/>
        <w:t>sporządza wykazy mienia Agencji utworzonej na podstawie zarządzenia Ministra Zdrowia;</w:t>
      </w:r>
    </w:p>
    <w:p w:rsidR="00310B09" w:rsidRPr="00F62013" w:rsidRDefault="00310B09" w:rsidP="00DE3228">
      <w:pPr>
        <w:pStyle w:val="PKTpunkt"/>
        <w:spacing w:before="80"/>
      </w:pPr>
      <w:r w:rsidRPr="00F62013">
        <w:t>3)</w:t>
      </w:r>
      <w:r w:rsidRPr="00F62013">
        <w:tab/>
        <w:t>przygotowuje przejęcie przez Agencję mienia Agencji utworzonej na podstawie zarządzenia Ministra Zdrowia, a w szczególności środków trwałych i wyposażenia;</w:t>
      </w:r>
    </w:p>
    <w:p w:rsidR="00310B09" w:rsidRPr="00F62013" w:rsidRDefault="00310B09" w:rsidP="00DE3228">
      <w:pPr>
        <w:pStyle w:val="PKTpunkt"/>
        <w:spacing w:before="80"/>
      </w:pPr>
      <w:r w:rsidRPr="00F62013">
        <w:t>4)</w:t>
      </w:r>
      <w:r w:rsidRPr="00F62013">
        <w:tab/>
        <w:t>przygotowuje przejęcie przez Agencję praw majątkowych i niemajątkowych Agencji utworzonej na podstawie zarządzenia Ministra Zdrowia.</w:t>
      </w:r>
    </w:p>
    <w:p w:rsidR="00310B09" w:rsidRPr="00F62013" w:rsidRDefault="00310B09" w:rsidP="00310B09">
      <w:pPr>
        <w:pStyle w:val="USTustnpkodeksu"/>
      </w:pPr>
      <w:r w:rsidRPr="00F62013">
        <w:t>2. Do czasu sporządzenia bilansu zamknięcia, o którym mowa w</w:t>
      </w:r>
      <w:r>
        <w:t> art. </w:t>
      </w:r>
      <w:r w:rsidRPr="00F62013">
        <w:t>4</w:t>
      </w:r>
      <w:r>
        <w:t xml:space="preserve"> ust. </w:t>
      </w:r>
      <w:r w:rsidRPr="00F62013">
        <w:t>1, Agencja wykonuje uprawnienia Agencji utworzonej na podstawie zarządzenia Ministra Zdrowia, w zakresie, w jakim ta jednostka wykonywała te uprawnienia do dnia wejścia w życie ustawy.</w:t>
      </w:r>
    </w:p>
    <w:p w:rsidR="00310B09" w:rsidRPr="00F62013" w:rsidRDefault="00310B09" w:rsidP="00310B09">
      <w:pPr>
        <w:pStyle w:val="ARTartustawynprozporzdzenia"/>
      </w:pPr>
      <w:r w:rsidRPr="00F62013">
        <w:t>Art. 11. 1. Kadencja 6 członków pierwszej Rady Konsultacyjnej, o której mowa w</w:t>
      </w:r>
      <w:r>
        <w:t> art. </w:t>
      </w:r>
      <w:r w:rsidRPr="00F62013">
        <w:t>31s ustawy, o której mowa w</w:t>
      </w:r>
      <w:r>
        <w:t> art. </w:t>
      </w:r>
      <w:r w:rsidRPr="00F62013">
        <w:t>1, trwa 3 lata.</w:t>
      </w:r>
    </w:p>
    <w:p w:rsidR="00310B09" w:rsidRPr="00F62013" w:rsidRDefault="00310B09" w:rsidP="00310B09">
      <w:pPr>
        <w:pStyle w:val="USTustnpkodeksu"/>
      </w:pPr>
      <w:r w:rsidRPr="00F62013">
        <w:t>2. Przepisu</w:t>
      </w:r>
      <w:r>
        <w:t xml:space="preserve"> ust. </w:t>
      </w:r>
      <w:r w:rsidRPr="00F62013">
        <w:t>1 nie stosuje się do członków Rady Konsultacyjnej będących przedstawicielami podmiotów, o których mowa w</w:t>
      </w:r>
      <w:r>
        <w:t> art. </w:t>
      </w:r>
      <w:r w:rsidRPr="00F62013">
        <w:t>31s</w:t>
      </w:r>
      <w:r>
        <w:t xml:space="preserve"> ust. </w:t>
      </w:r>
      <w:r w:rsidRPr="00F62013">
        <w:t>3</w:t>
      </w:r>
      <w:r>
        <w:t xml:space="preserve"> pkt </w:t>
      </w:r>
      <w:r w:rsidRPr="00F62013">
        <w:t>2–6 ustawy, o której mowa w</w:t>
      </w:r>
      <w:r>
        <w:t> art. </w:t>
      </w:r>
      <w:r w:rsidRPr="00F62013">
        <w:t>1.</w:t>
      </w:r>
    </w:p>
    <w:p w:rsidR="00310B09" w:rsidRPr="00F62013" w:rsidRDefault="00310B09" w:rsidP="00310B09">
      <w:pPr>
        <w:pStyle w:val="ARTartustawynprozporzdzenia"/>
      </w:pPr>
      <w:r w:rsidRPr="00F62013">
        <w:t>Art. 12. Akty wykonawcze wydane na podstawie</w:t>
      </w:r>
      <w:r>
        <w:t xml:space="preserve"> art. </w:t>
      </w:r>
      <w:r w:rsidRPr="00F62013">
        <w:t>36</w:t>
      </w:r>
      <w:r>
        <w:t xml:space="preserve"> ust. </w:t>
      </w:r>
      <w:r w:rsidRPr="00F62013">
        <w:t>5,</w:t>
      </w:r>
      <w:r>
        <w:t xml:space="preserve"> art. </w:t>
      </w:r>
      <w:r w:rsidRPr="00F62013">
        <w:t>37</w:t>
      </w:r>
      <w:r>
        <w:t xml:space="preserve"> ust. </w:t>
      </w:r>
      <w:r w:rsidRPr="00F62013">
        <w:t>2</w:t>
      </w:r>
      <w:r>
        <w:t xml:space="preserve"> i art. </w:t>
      </w:r>
      <w:r w:rsidRPr="00F62013">
        <w:t>38</w:t>
      </w:r>
      <w:r>
        <w:t xml:space="preserve"> ust. </w:t>
      </w:r>
      <w:r w:rsidRPr="00F62013">
        <w:t>6 ustawy, o której mowa w</w:t>
      </w:r>
      <w:r>
        <w:t> art. </w:t>
      </w:r>
      <w:r w:rsidRPr="00F62013">
        <w:t>1, zachowują moc do czasu wejścia w życie aktów wykonawczych wydanych na podstawie</w:t>
      </w:r>
      <w:r>
        <w:t xml:space="preserve"> art. </w:t>
      </w:r>
      <w:r w:rsidRPr="00F62013">
        <w:t>36</w:t>
      </w:r>
      <w:r>
        <w:t xml:space="preserve"> ust. </w:t>
      </w:r>
      <w:r w:rsidRPr="00F62013">
        <w:t>5,</w:t>
      </w:r>
      <w:r>
        <w:t xml:space="preserve"> art. </w:t>
      </w:r>
      <w:r w:rsidRPr="00F62013">
        <w:t>37</w:t>
      </w:r>
      <w:r>
        <w:t xml:space="preserve"> ust. </w:t>
      </w:r>
      <w:r w:rsidRPr="00F62013">
        <w:t>2</w:t>
      </w:r>
      <w:r>
        <w:t xml:space="preserve"> i art. </w:t>
      </w:r>
      <w:r w:rsidRPr="00F62013">
        <w:t>38</w:t>
      </w:r>
      <w:r>
        <w:t xml:space="preserve"> ust. </w:t>
      </w:r>
      <w:r w:rsidRPr="00F62013">
        <w:t>6 ustawy, o której mowa w</w:t>
      </w:r>
      <w:r>
        <w:t> art. </w:t>
      </w:r>
      <w:r w:rsidRPr="00F62013">
        <w:t>1, w brzmieniu nadanym niniejszą ustawą, nie dłużej jednak niż do dnia 31 sierpnia 2010 r.</w:t>
      </w:r>
    </w:p>
    <w:p w:rsidR="00310B09" w:rsidRPr="00310B09" w:rsidRDefault="00310B09" w:rsidP="00310B09">
      <w:pPr>
        <w:pStyle w:val="ARTartustawynprozporzdzenia"/>
        <w:keepNext/>
      </w:pPr>
      <w:r w:rsidRPr="00F62013">
        <w:t>Art.</w:t>
      </w:r>
      <w:r w:rsidRPr="00310B09">
        <w:t> 13. Ustawa wchodzi w życie po upływie 14 dni od dnia ogłoszenia, z wyjątkiem:</w:t>
      </w:r>
    </w:p>
    <w:p w:rsidR="00310B09" w:rsidRPr="00F62013" w:rsidRDefault="00310B09" w:rsidP="00310B09">
      <w:pPr>
        <w:pStyle w:val="PKTpunkt"/>
      </w:pPr>
      <w:r w:rsidRPr="00F62013">
        <w:t>1)</w:t>
      </w:r>
      <w:r w:rsidRPr="00F62013">
        <w:tab/>
        <w:t>art. 1</w:t>
      </w:r>
      <w:r>
        <w:t xml:space="preserve"> pkt </w:t>
      </w:r>
      <w:r w:rsidRPr="00F62013">
        <w:t>3</w:t>
      </w:r>
      <w:r>
        <w:t xml:space="preserve"> lit. </w:t>
      </w:r>
      <w:r w:rsidRPr="00F62013">
        <w:t>b,</w:t>
      </w:r>
      <w:r>
        <w:t xml:space="preserve"> pkt </w:t>
      </w:r>
      <w:r w:rsidRPr="00F62013">
        <w:t>4</w:t>
      </w:r>
      <w:r>
        <w:t xml:space="preserve"> lit. </w:t>
      </w:r>
      <w:r w:rsidRPr="00F62013">
        <w:t>b,</w:t>
      </w:r>
      <w:r>
        <w:t xml:space="preserve"> pkt </w:t>
      </w:r>
      <w:r w:rsidRPr="00F62013">
        <w:t>5–8,</w:t>
      </w:r>
      <w:r>
        <w:t xml:space="preserve"> pkt </w:t>
      </w:r>
      <w:r w:rsidRPr="00F62013">
        <w:t>9</w:t>
      </w:r>
      <w:r>
        <w:t xml:space="preserve"> w </w:t>
      </w:r>
      <w:r w:rsidRPr="00F62013">
        <w:t>zakresie dotyczącym</w:t>
      </w:r>
      <w:r>
        <w:t xml:space="preserve"> art. </w:t>
      </w:r>
      <w:r w:rsidRPr="00F62013">
        <w:t>31d–31l ustawy, o której mowa w</w:t>
      </w:r>
      <w:r>
        <w:t> art. </w:t>
      </w:r>
      <w:r w:rsidRPr="00F62013">
        <w:t>1,</w:t>
      </w:r>
      <w:r>
        <w:t xml:space="preserve"> pkt </w:t>
      </w:r>
      <w:r w:rsidRPr="00F62013">
        <w:t>11–16,</w:t>
      </w:r>
      <w:r>
        <w:t xml:space="preserve"> pkt </w:t>
      </w:r>
      <w:r w:rsidRPr="00F62013">
        <w:t>19–24,</w:t>
      </w:r>
      <w:r>
        <w:t xml:space="preserve"> art. </w:t>
      </w:r>
      <w:r w:rsidRPr="00F62013">
        <w:t>2</w:t>
      </w:r>
      <w:r>
        <w:t xml:space="preserve"> i art. </w:t>
      </w:r>
      <w:r w:rsidRPr="00F62013">
        <w:t>12, które wchodzą w życie z dniem 31 sierpnia 2009 r.;</w:t>
      </w:r>
    </w:p>
    <w:p w:rsidR="00310B09" w:rsidRPr="00F62013" w:rsidRDefault="00310B09" w:rsidP="00310B09">
      <w:pPr>
        <w:pStyle w:val="PKTpunkt"/>
      </w:pPr>
      <w:r w:rsidRPr="00F62013">
        <w:t>2)</w:t>
      </w:r>
      <w:r w:rsidRPr="00F62013">
        <w:tab/>
        <w:t>art. 10, który wchodzi w życie z dniem ogłoszenia.</w:t>
      </w:r>
      <w:r>
        <w:t>”</w:t>
      </w:r>
      <w:r w:rsidRPr="00F62013">
        <w:t>;</w:t>
      </w:r>
    </w:p>
    <w:p w:rsidR="00310B09" w:rsidRPr="00F62013" w:rsidRDefault="00310B09" w:rsidP="00310B09">
      <w:pPr>
        <w:pStyle w:val="PPKTOTJpodpunktwobwieszczeniutekstujednolitegonp1"/>
        <w:keepNext/>
      </w:pPr>
      <w:r w:rsidRPr="00F62013">
        <w:t>1</w:t>
      </w:r>
      <w:r>
        <w:t>4</w:t>
      </w:r>
      <w:r w:rsidRPr="00F62013">
        <w:t>)</w:t>
      </w:r>
      <w:r w:rsidRPr="00F62013">
        <w:tab/>
        <w:t>art. 23 ustawy z dnia 27 sierpnia 2009 r. o zmianie ustawy o powszechnym obowiązku obrony Rzeczypospolitej Polskiej oraz o zmianie niektórych innych ustaw (</w:t>
      </w:r>
      <w:r>
        <w:t>Dz. U. Nr </w:t>
      </w:r>
      <w:r w:rsidRPr="00F62013">
        <w:t>161,</w:t>
      </w:r>
      <w:r>
        <w:t xml:space="preserve"> poz. </w:t>
      </w:r>
      <w:r w:rsidRPr="00F62013">
        <w:t>1278), który stanowi:</w:t>
      </w:r>
    </w:p>
    <w:p w:rsidR="00310B09" w:rsidRPr="00F62013" w:rsidRDefault="00310B09" w:rsidP="00310B09">
      <w:pPr>
        <w:pStyle w:val="ARTartustawynprozporzdzenia"/>
        <w:keepNext/>
      </w:pPr>
      <w:r>
        <w:t>„</w:t>
      </w:r>
      <w:r w:rsidRPr="00F62013">
        <w:t>Art. 23. Ustawa wchodzi w życie z dniem 1 stycznia 2010 r., z wyjątkiem:</w:t>
      </w:r>
    </w:p>
    <w:p w:rsidR="00310B09" w:rsidRPr="00F62013" w:rsidRDefault="00310B09" w:rsidP="00310B09">
      <w:pPr>
        <w:pStyle w:val="PKTpunkt"/>
      </w:pPr>
      <w:r w:rsidRPr="00F62013">
        <w:t>1)</w:t>
      </w:r>
      <w:r w:rsidRPr="00F62013">
        <w:tab/>
        <w:t>art. 1</w:t>
      </w:r>
      <w:r>
        <w:t xml:space="preserve"> pkt </w:t>
      </w:r>
      <w:r w:rsidRPr="00F62013">
        <w:t>36</w:t>
      </w:r>
      <w:r>
        <w:t xml:space="preserve"> lit. </w:t>
      </w:r>
      <w:r w:rsidRPr="00F62013">
        <w:t>b, który wchodzi w życie po upływie 14 dni od dnia ogłoszenia;</w:t>
      </w:r>
    </w:p>
    <w:p w:rsidR="00310B09" w:rsidRPr="00F62013" w:rsidRDefault="00310B09" w:rsidP="00310B09">
      <w:pPr>
        <w:pStyle w:val="PKTpunkt"/>
      </w:pPr>
      <w:r w:rsidRPr="00F62013">
        <w:t>2)</w:t>
      </w:r>
      <w:r w:rsidRPr="00F62013">
        <w:tab/>
        <w:t>art. 21, który wchodzi w życie z dniem 30 grudnia 2009 r.</w:t>
      </w:r>
      <w:r>
        <w:t>”</w:t>
      </w:r>
      <w:r w:rsidRPr="00F62013">
        <w:t>;</w:t>
      </w:r>
    </w:p>
    <w:p w:rsidR="00310B09" w:rsidRPr="00310B09" w:rsidRDefault="00310B09" w:rsidP="00310B09">
      <w:pPr>
        <w:pStyle w:val="PPKTOTJpodpunktwobwieszczeniutekstujednolitegonp1"/>
        <w:keepNext/>
      </w:pPr>
      <w:r w:rsidRPr="00F62013">
        <w:t>1</w:t>
      </w:r>
      <w:r w:rsidRPr="00310B09">
        <w:t>5)</w:t>
      </w:r>
      <w:r w:rsidRPr="00310B09">
        <w:tab/>
        <w:t>art. 2−5 ustawy z dnia 25 września 2009 r. o zmianie ustawy o świadczeniach opieki zdrowotnej finansowanych ze środków publicznych (</w:t>
      </w:r>
      <w:r>
        <w:t>Dz. U. Nr </w:t>
      </w:r>
      <w:r w:rsidRPr="00310B09">
        <w:t>178,</w:t>
      </w:r>
      <w:r>
        <w:t xml:space="preserve"> poz. </w:t>
      </w:r>
      <w:r w:rsidRPr="00310B09">
        <w:t>1374), które stanowią:</w:t>
      </w:r>
    </w:p>
    <w:p w:rsidR="00310B09" w:rsidRPr="00F62013" w:rsidRDefault="00310B09" w:rsidP="00310B09">
      <w:pPr>
        <w:pStyle w:val="ARTartustawynprozporzdzenia"/>
      </w:pPr>
      <w:r>
        <w:t>„</w:t>
      </w:r>
      <w:r w:rsidRPr="00F62013">
        <w:t>Art.</w:t>
      </w:r>
      <w:r>
        <w:t> </w:t>
      </w:r>
      <w:r w:rsidRPr="00F62013">
        <w:t>2. Wysokość kosztów finansowania świadczeń opieki zdrowotnej przez dany oddział wojewódzki Nar</w:t>
      </w:r>
      <w:r w:rsidRPr="00F62013">
        <w:t>o</w:t>
      </w:r>
      <w:r w:rsidRPr="00F62013">
        <w:t>dowego Funduszu Zdrowia w planie finansowym Narodowego Funduszu Zdrowia na 2010 rok, o którym mowa w</w:t>
      </w:r>
      <w:r>
        <w:t> art. </w:t>
      </w:r>
      <w:r w:rsidRPr="00F62013">
        <w:t>121</w:t>
      </w:r>
      <w:r>
        <w:t xml:space="preserve"> ust. </w:t>
      </w:r>
      <w:r w:rsidRPr="00F62013">
        <w:t>3</w:t>
      </w:r>
      <w:r>
        <w:t xml:space="preserve"> i </w:t>
      </w:r>
      <w:r w:rsidRPr="00F62013">
        <w:t>5</w:t>
      </w:r>
      <w:r>
        <w:t xml:space="preserve"> oraz art. </w:t>
      </w:r>
      <w:r w:rsidRPr="00F62013">
        <w:t>123</w:t>
      </w:r>
      <w:r>
        <w:t xml:space="preserve"> ust. </w:t>
      </w:r>
      <w:r w:rsidRPr="00F62013">
        <w:t>3 ustawy, o której mowa w</w:t>
      </w:r>
      <w:r>
        <w:t> art. </w:t>
      </w:r>
      <w:r w:rsidRPr="00F62013">
        <w:t>1, nie może być niższa niż wysokość kosztów finansowania świadczeń opieki zdrowotnej przez ten oddział wojewódzki Narodowego Funduszu Zdrowia w planie finansowym Narodowego Funduszu Zdrowia na 2009 rok, obowiązującym w dniu 30 czerwca 2009 r. W pozostałym zakresie, przy sporządzaniu planu finansowego Narodowego Funduszu Zdrowia na 2010 rok, stosuje się przepisy ustawy, o której mowa w</w:t>
      </w:r>
      <w:r>
        <w:t> art. </w:t>
      </w:r>
      <w:r w:rsidRPr="00F62013">
        <w:t>1, w brzmieniu nadanym niniejszą ustawą.</w:t>
      </w:r>
    </w:p>
    <w:p w:rsidR="00310B09" w:rsidRPr="00F62013" w:rsidRDefault="00310B09" w:rsidP="00310B09">
      <w:pPr>
        <w:pStyle w:val="ARTartustawynprozporzdzenia"/>
      </w:pPr>
      <w:r w:rsidRPr="00F62013">
        <w:t>Art. 3. 1. Przepisy</w:t>
      </w:r>
      <w:r>
        <w:t xml:space="preserve"> art. </w:t>
      </w:r>
      <w:r w:rsidRPr="00F62013">
        <w:t>124</w:t>
      </w:r>
      <w:r>
        <w:t xml:space="preserve"> ust. </w:t>
      </w:r>
      <w:r w:rsidRPr="00F62013">
        <w:t>4, 5, 7</w:t>
      </w:r>
      <w:r>
        <w:t xml:space="preserve"> i </w:t>
      </w:r>
      <w:r w:rsidRPr="00F62013">
        <w:t>8,</w:t>
      </w:r>
      <w:r>
        <w:t xml:space="preserve"> art. </w:t>
      </w:r>
      <w:r w:rsidRPr="00F62013">
        <w:t>127</w:t>
      </w:r>
      <w:r>
        <w:t xml:space="preserve"> ust. </w:t>
      </w:r>
      <w:r w:rsidRPr="00F62013">
        <w:t>1</w:t>
      </w:r>
      <w:r>
        <w:t xml:space="preserve"> i </w:t>
      </w:r>
      <w:r w:rsidRPr="00F62013">
        <w:t>3</w:t>
      </w:r>
      <w:r>
        <w:t xml:space="preserve"> i art. </w:t>
      </w:r>
      <w:r w:rsidRPr="00F62013">
        <w:t>129</w:t>
      </w:r>
      <w:r>
        <w:t xml:space="preserve"> ust. </w:t>
      </w:r>
      <w:r w:rsidRPr="00F62013">
        <w:t>3</w:t>
      </w:r>
      <w:r>
        <w:t xml:space="preserve"> i </w:t>
      </w:r>
      <w:r w:rsidRPr="00F62013">
        <w:t>4 ustawy, o której mowa w</w:t>
      </w:r>
      <w:r>
        <w:t> art. </w:t>
      </w:r>
      <w:r w:rsidRPr="00F62013">
        <w:t>1, w brzmieniu nadanym niniejszą ustawą, stosuje się do planu finansowego Narodowego Funduszu Zdrowia począ</w:t>
      </w:r>
      <w:r w:rsidRPr="00F62013">
        <w:t>w</w:t>
      </w:r>
      <w:r w:rsidRPr="00F62013">
        <w:t>szy od 2009 roku.</w:t>
      </w:r>
    </w:p>
    <w:p w:rsidR="00310B09" w:rsidRPr="00F62013" w:rsidRDefault="00310B09" w:rsidP="00310B09">
      <w:pPr>
        <w:pStyle w:val="USTustnpkodeksu"/>
      </w:pPr>
      <w:r w:rsidRPr="00F62013">
        <w:t>2. Przepis</w:t>
      </w:r>
      <w:r>
        <w:t xml:space="preserve"> art. </w:t>
      </w:r>
      <w:r w:rsidRPr="00F62013">
        <w:t>118</w:t>
      </w:r>
      <w:r>
        <w:t xml:space="preserve"> ust. </w:t>
      </w:r>
      <w:r w:rsidRPr="00F62013">
        <w:t>3 ustawy, o której mowa w</w:t>
      </w:r>
      <w:r>
        <w:t> art. </w:t>
      </w:r>
      <w:r w:rsidRPr="00F62013">
        <w:t>1, w brzmieniu nadanym niniejszą ustawą, stosuje się do planu finansowego Narodowego Funduszu Zdrowia począwszy od 2010 roku.</w:t>
      </w:r>
    </w:p>
    <w:p w:rsidR="00310B09" w:rsidRPr="00F62013" w:rsidRDefault="00310B09" w:rsidP="00310B09">
      <w:pPr>
        <w:pStyle w:val="USTustnpkodeksu"/>
      </w:pPr>
      <w:r w:rsidRPr="00F62013">
        <w:t>3. Prezes Narodowego Funduszu Zdrowia, w terminie 30 dni od dnia wejścia w życie niniejszej ustawy, dokona zmiany planu finansowego Narodowego Funduszu Zdrowia na 2010 rok wynikającej z niniejszej ustawy. Do zmiany tej stosuje się odpowiednio przepisy</w:t>
      </w:r>
      <w:r>
        <w:t xml:space="preserve"> art. </w:t>
      </w:r>
      <w:r w:rsidRPr="00F62013">
        <w:t>121</w:t>
      </w:r>
      <w:r>
        <w:t xml:space="preserve"> ust. </w:t>
      </w:r>
      <w:r w:rsidRPr="00F62013">
        <w:t>1–4 ustawy, o której mowa w</w:t>
      </w:r>
      <w:r>
        <w:t> art. </w:t>
      </w:r>
      <w:r w:rsidRPr="00F62013">
        <w:t>1.</w:t>
      </w:r>
    </w:p>
    <w:p w:rsidR="00310B09" w:rsidRPr="00F62013" w:rsidRDefault="00310B09" w:rsidP="00310B09">
      <w:pPr>
        <w:pStyle w:val="USTustnpkodeksu"/>
      </w:pPr>
      <w:r w:rsidRPr="00F62013">
        <w:t>4. Wysokość kosztów finansowania świadczeń opieki zdrowotnej przez dany oddział wojewódzki Narodowego Funduszu Zdrowia w planie finansowym Narodowego Funduszu Zdrowia na 2011 rok, o którym mowa w</w:t>
      </w:r>
      <w:r>
        <w:t> art. </w:t>
      </w:r>
      <w:r w:rsidRPr="00F62013">
        <w:t>121</w:t>
      </w:r>
      <w:r>
        <w:t xml:space="preserve"> ust. </w:t>
      </w:r>
      <w:r w:rsidRPr="00F62013">
        <w:t>3</w:t>
      </w:r>
      <w:r>
        <w:t xml:space="preserve"> i </w:t>
      </w:r>
      <w:r w:rsidRPr="00F62013">
        <w:t>5</w:t>
      </w:r>
      <w:r>
        <w:t xml:space="preserve"> oraz art. </w:t>
      </w:r>
      <w:r w:rsidRPr="00F62013">
        <w:t>123</w:t>
      </w:r>
      <w:r>
        <w:t xml:space="preserve"> ust. </w:t>
      </w:r>
      <w:r w:rsidRPr="00F62013">
        <w:t>3 ustawy, o której mowa w</w:t>
      </w:r>
      <w:r>
        <w:t> art. </w:t>
      </w:r>
      <w:r w:rsidRPr="00F62013">
        <w:t>1, nie może być niższa niż wysokość kosztów finansow</w:t>
      </w:r>
      <w:r w:rsidRPr="00F62013">
        <w:t>a</w:t>
      </w:r>
      <w:r w:rsidRPr="00F62013">
        <w:t>nia świadczeń opieki zdrowotnej przez ten oddział wojewódzki Narodowego Funduszu Zdrowia w planie finans</w:t>
      </w:r>
      <w:r w:rsidRPr="00F62013">
        <w:t>o</w:t>
      </w:r>
      <w:r w:rsidRPr="00F62013">
        <w:t>wym Narodowego Funduszu Zdrowia na 2010 rok, zmienionym zgodnie z</w:t>
      </w:r>
      <w:r>
        <w:t> ust. </w:t>
      </w:r>
      <w:r w:rsidRPr="00F62013">
        <w:t>3.</w:t>
      </w:r>
    </w:p>
    <w:p w:rsidR="00310B09" w:rsidRPr="00F62013" w:rsidRDefault="00310B09" w:rsidP="00310B09">
      <w:pPr>
        <w:pStyle w:val="ARTartustawynprozporzdzenia"/>
      </w:pPr>
      <w:r w:rsidRPr="00F62013">
        <w:t>Art. 4. 1. Na wniosek dyrektora właściwego oddziału wojewódzkiego Narodowego Funduszu Zdrowia, za zg</w:t>
      </w:r>
      <w:r w:rsidRPr="00F62013">
        <w:t>o</w:t>
      </w:r>
      <w:r w:rsidRPr="00F62013">
        <w:t>dą świadczeniodawcy, obowiązywanie umowy o udzielanie świadczeń opieki zdrowotnej zawartej na okres do dnia 31 grudnia 2009 r. i realizowanej w dniu wejścia w życie niniejszej ustawy, może zostać przedłużone na okres nie dłuższy niż do dnia 31 grudnia 2010 r.</w:t>
      </w:r>
    </w:p>
    <w:p w:rsidR="00310B09" w:rsidRPr="00F62013" w:rsidRDefault="00310B09" w:rsidP="00310B09">
      <w:pPr>
        <w:pStyle w:val="USTustnpkodeksu"/>
      </w:pPr>
      <w:r w:rsidRPr="00F62013">
        <w:t>2. W przypadku gdy w wyniku przedłużenia, o którym mowa w</w:t>
      </w:r>
      <w:r>
        <w:t> ust. </w:t>
      </w:r>
      <w:r w:rsidRPr="00F62013">
        <w:t>1, łączny okres obowiązywania umowy o udzielanie świadczeń opieki zdrowotnej przekracza 3 lata, stosuje się odpowiednio</w:t>
      </w:r>
      <w:r>
        <w:t xml:space="preserve"> art. </w:t>
      </w:r>
      <w:r w:rsidRPr="00F62013">
        <w:t>156</w:t>
      </w:r>
      <w:r>
        <w:t xml:space="preserve"> ust. </w:t>
      </w:r>
      <w:r w:rsidRPr="00F62013">
        <w:t>1 ustawy, o której mowa w</w:t>
      </w:r>
      <w:r>
        <w:t> art. </w:t>
      </w:r>
      <w:r w:rsidRPr="00F62013">
        <w:t>1.</w:t>
      </w:r>
    </w:p>
    <w:p w:rsidR="00310B09" w:rsidRPr="00F62013" w:rsidRDefault="00310B09" w:rsidP="00310B09">
      <w:pPr>
        <w:pStyle w:val="ARTartustawynprozporzdzenia"/>
      </w:pPr>
      <w:r w:rsidRPr="00F62013">
        <w:t>Art. 5. Ustawa wchodzi w życie po upływie 7 dni od dnia ogłoszenia.</w:t>
      </w:r>
      <w:r>
        <w:t>”</w:t>
      </w:r>
      <w:r w:rsidRPr="00F62013">
        <w:t>;</w:t>
      </w:r>
    </w:p>
    <w:p w:rsidR="00310B09" w:rsidRPr="00310B09" w:rsidRDefault="00310B09" w:rsidP="00310B09">
      <w:pPr>
        <w:pStyle w:val="PPKTOTJpodpunktwobwieszczeniutekstujednolitegonp1"/>
        <w:keepNext/>
      </w:pPr>
      <w:r w:rsidRPr="00F62013">
        <w:t>1</w:t>
      </w:r>
      <w:r w:rsidRPr="00310B09">
        <w:t>6)</w:t>
      </w:r>
      <w:r w:rsidRPr="00310B09">
        <w:tab/>
        <w:t>art. 5 ustawy z dnia 5 marca 2010 r. o zmianie ustawy o świadczeniach rodzinnych oraz ustawy o świadczeniach opieki zdrowotnej finansowanych ze środków publicznych (</w:t>
      </w:r>
      <w:r>
        <w:t>Dz. U. Nr </w:t>
      </w:r>
      <w:r w:rsidRPr="00310B09">
        <w:t>50,</w:t>
      </w:r>
      <w:r>
        <w:t xml:space="preserve"> poz. </w:t>
      </w:r>
      <w:r w:rsidRPr="00310B09">
        <w:t>301), który stanowi:</w:t>
      </w:r>
    </w:p>
    <w:p w:rsidR="00310B09" w:rsidRPr="00F62013" w:rsidRDefault="00310B09" w:rsidP="00310B09">
      <w:pPr>
        <w:pStyle w:val="ARTartustawynprozporzdzenia"/>
      </w:pPr>
      <w:r>
        <w:t>„</w:t>
      </w:r>
      <w:r w:rsidRPr="00F62013">
        <w:t>Art.</w:t>
      </w:r>
      <w:r>
        <w:t> </w:t>
      </w:r>
      <w:r w:rsidRPr="00F62013">
        <w:t>5. Ustawa wchodzi w życie z dniem ogłoszenia.</w:t>
      </w:r>
      <w:r>
        <w:t>”</w:t>
      </w:r>
      <w:r w:rsidRPr="00F62013">
        <w:t>;</w:t>
      </w:r>
    </w:p>
    <w:p w:rsidR="00310B09" w:rsidRPr="00F62013" w:rsidRDefault="00310B09" w:rsidP="00310B09">
      <w:pPr>
        <w:pStyle w:val="PPKTOTJpodpunktwobwieszczeniutekstujednolitegonp1"/>
        <w:keepNext/>
      </w:pPr>
      <w:r w:rsidRPr="00F62013">
        <w:t>1</w:t>
      </w:r>
      <w:r>
        <w:t>7</w:t>
      </w:r>
      <w:r w:rsidRPr="00F62013">
        <w:t>)</w:t>
      </w:r>
      <w:r w:rsidRPr="00F62013">
        <w:tab/>
        <w:t>odnośnika</w:t>
      </w:r>
      <w:r>
        <w:t xml:space="preserve"> nr </w:t>
      </w:r>
      <w:r w:rsidRPr="00F62013">
        <w:t>1</w:t>
      </w:r>
      <w:r>
        <w:t xml:space="preserve"> oraz art. </w:t>
      </w:r>
      <w:r w:rsidRPr="00F62013">
        <w:t>141 ustawy z dnia 20 maja 2010 r. o wyrobach medycznych (</w:t>
      </w:r>
      <w:r>
        <w:t>Dz. U. Nr </w:t>
      </w:r>
      <w:r w:rsidRPr="00F62013">
        <w:t>107,</w:t>
      </w:r>
      <w:r>
        <w:t xml:space="preserve"> poz. </w:t>
      </w:r>
      <w:r w:rsidRPr="00F62013">
        <w:t>679), które stanowią:</w:t>
      </w:r>
    </w:p>
    <w:p w:rsidR="00310B09" w:rsidRPr="00F62013" w:rsidRDefault="00310B09" w:rsidP="00310B09">
      <w:pPr>
        <w:pStyle w:val="PKTpunkt"/>
      </w:pPr>
      <w:r>
        <w:t>„</w:t>
      </w:r>
      <w:r w:rsidRPr="00CB41A7">
        <w:rPr>
          <w:rStyle w:val="IGindeksgrny"/>
        </w:rPr>
        <w:t>1)</w:t>
      </w:r>
      <w:r>
        <w:tab/>
      </w:r>
      <w:r w:rsidRPr="00F62013">
        <w:t>Ustawa w zakresie swojej regulacji wdraża postanowienia:</w:t>
      </w:r>
    </w:p>
    <w:p w:rsidR="00310B09" w:rsidRPr="00F62013" w:rsidRDefault="00310B09" w:rsidP="00544353">
      <w:pPr>
        <w:pStyle w:val="LITlitera"/>
      </w:pPr>
      <w:r w:rsidRPr="00F62013">
        <w:t>1)</w:t>
      </w:r>
      <w:r>
        <w:tab/>
      </w:r>
      <w:r w:rsidRPr="00F62013">
        <w:t xml:space="preserve">dyrektywy Rady 90/385/EWG z dnia 20 czerwca 1990 r. w sprawie zbliżenia ustawodawstw Państw Członkowskich odnoszących się do wyrobów medycznych aktywnego osadzania </w:t>
      </w:r>
      <w:r w:rsidR="007A6042">
        <w:t xml:space="preserve">(Dz. Urz. WE L 189 </w:t>
      </w:r>
      <w:r w:rsidRPr="00F62013">
        <w:t>z 20.07.1990, str. 17; Dz. Urz. UE Polskie wydanie specjalne, rozdz. 13,</w:t>
      </w:r>
      <w:r>
        <w:t xml:space="preserve"> t. </w:t>
      </w:r>
      <w:r w:rsidRPr="00F62013">
        <w:t>10, str. 154);</w:t>
      </w:r>
    </w:p>
    <w:p w:rsidR="00310B09" w:rsidRPr="00F62013" w:rsidRDefault="00310B09" w:rsidP="00544353">
      <w:pPr>
        <w:pStyle w:val="LITlitera"/>
      </w:pPr>
      <w:r w:rsidRPr="00F62013">
        <w:t>2)</w:t>
      </w:r>
      <w:r>
        <w:tab/>
      </w:r>
      <w:r w:rsidRPr="00036C1B">
        <w:rPr>
          <w:spacing w:val="-4"/>
        </w:rPr>
        <w:t>dyrektywy Rady 93/42/EWG z dnia 14 czerwca 1993 r. dotyczącej wyrobó</w:t>
      </w:r>
      <w:r w:rsidR="00DE3228" w:rsidRPr="00036C1B">
        <w:rPr>
          <w:spacing w:val="-4"/>
        </w:rPr>
        <w:t>w medycznych (Dz. Urz. WE L 169</w:t>
      </w:r>
      <w:r w:rsidR="00DE3228">
        <w:t xml:space="preserve"> </w:t>
      </w:r>
      <w:r w:rsidRPr="00F62013">
        <w:t>z 12.07.1993, str. 1; Dz. Urz. UE Polskie wydanie specjalne, rozdz. 13,</w:t>
      </w:r>
      <w:r>
        <w:t xml:space="preserve"> t. </w:t>
      </w:r>
      <w:r w:rsidRPr="00F62013">
        <w:t>12, str. 82);</w:t>
      </w:r>
    </w:p>
    <w:p w:rsidR="00310B09" w:rsidRPr="00F62013" w:rsidRDefault="00310B09" w:rsidP="00544353">
      <w:pPr>
        <w:pStyle w:val="LITlitera"/>
      </w:pPr>
      <w:r w:rsidRPr="00F62013">
        <w:t>3)</w:t>
      </w:r>
      <w:r>
        <w:tab/>
      </w:r>
      <w:r w:rsidRPr="00F62013">
        <w:t>dyrektywy 98/79/WE Parlamentu Europejskiego i Rady z dnia 27 października 1998 r. w sprawie wyrobów medycznych używanych do diagnozy in vitro (Dz. Urz. WE L 331 z 07.12.1998, str. 1; Dz. Urz. UE Po</w:t>
      </w:r>
      <w:r w:rsidRPr="00F62013">
        <w:t>l</w:t>
      </w:r>
      <w:r w:rsidRPr="00F62013">
        <w:t>skie wydanie specjalne, rozdz. 13,</w:t>
      </w:r>
      <w:r>
        <w:t xml:space="preserve"> t. </w:t>
      </w:r>
      <w:r w:rsidRPr="00F62013">
        <w:t>21, str. 319);</w:t>
      </w:r>
    </w:p>
    <w:p w:rsidR="00310B09" w:rsidRPr="00DE3228" w:rsidRDefault="00310B09" w:rsidP="00544353">
      <w:pPr>
        <w:pStyle w:val="LITlitera"/>
        <w:rPr>
          <w:spacing w:val="-4"/>
        </w:rPr>
      </w:pPr>
      <w:r w:rsidRPr="00DE3228">
        <w:rPr>
          <w:spacing w:val="-4"/>
        </w:rPr>
        <w:t>4)</w:t>
      </w:r>
      <w:r w:rsidRPr="00DE3228">
        <w:rPr>
          <w:spacing w:val="-4"/>
        </w:rPr>
        <w:tab/>
        <w:t xml:space="preserve">dyrektywy 2000/70/WE Parlamentu Europejskiego i Rady z dnia 16 listopada 2000 r. zmieniającej dyrektywę 93/42/EWG w odniesieniu do wyrobów medycznych zawierających trwałe pochodne krwi ludzkiej lub osocza ludzkiego (Dz. Urz. WE L 313 z 13.12.2000, str. 22; Dz. Urz. UE Polskie wydanie specjalne, rozdz. 13, t. 26, </w:t>
      </w:r>
      <w:r w:rsidR="00544353">
        <w:rPr>
          <w:spacing w:val="-4"/>
        </w:rPr>
        <w:br/>
      </w:r>
      <w:r w:rsidRPr="00DE3228">
        <w:rPr>
          <w:spacing w:val="-4"/>
        </w:rPr>
        <w:t>str. 72);</w:t>
      </w:r>
    </w:p>
    <w:p w:rsidR="00310B09" w:rsidRPr="00F62013" w:rsidRDefault="00310B09" w:rsidP="005B1B84">
      <w:pPr>
        <w:pStyle w:val="LITlitera"/>
        <w:spacing w:before="140"/>
        <w:ind w:left="777" w:hanging="357"/>
      </w:pPr>
      <w:r w:rsidRPr="00F62013">
        <w:t>5)</w:t>
      </w:r>
      <w:r>
        <w:tab/>
      </w:r>
      <w:r w:rsidRPr="00F62013">
        <w:t>dyrektywy 2001/104/WE Parlamentu Europejskiego i Rady z dnia 7 grudnia 2001 r. zmieniającej dyrekt</w:t>
      </w:r>
      <w:r w:rsidRPr="00F62013">
        <w:t>y</w:t>
      </w:r>
      <w:r w:rsidRPr="00F62013">
        <w:t>wę 93/42/EWG dotyczącą wyrobów medycznych (Dz. Urz. WE L 6 z 10.01.2002, str. 50; Dz. Urz. UE Polskie wydanie specjalne, rozdz. 13,</w:t>
      </w:r>
      <w:r>
        <w:t xml:space="preserve"> t. </w:t>
      </w:r>
      <w:r w:rsidRPr="00F62013">
        <w:t>27, str. 166);</w:t>
      </w:r>
    </w:p>
    <w:p w:rsidR="00310B09" w:rsidRPr="00F62013" w:rsidRDefault="00310B09" w:rsidP="005B1B84">
      <w:pPr>
        <w:pStyle w:val="LITlitera"/>
        <w:spacing w:before="140"/>
        <w:ind w:left="777" w:hanging="357"/>
      </w:pPr>
      <w:r w:rsidRPr="00F62013">
        <w:t>6)</w:t>
      </w:r>
      <w:r>
        <w:tab/>
      </w:r>
      <w:r w:rsidRPr="00F62013">
        <w:t xml:space="preserve">dyrektywy Komisji 2003/12/WE z dnia 3 lutego 2003 r. w sprawie ponownej klasyfikacji protez piersi w ramach dyrektywy 93/42/EWG dotyczącej wyrobów medycznych (Dz. Urz. UE L 28 z 04.02.2003, </w:t>
      </w:r>
      <w:r w:rsidR="00036C1B">
        <w:br/>
      </w:r>
      <w:r w:rsidRPr="00F62013">
        <w:t>str. 43; Dz. Urz. UE Polskie wydanie specjalne, rozdz. 13,</w:t>
      </w:r>
      <w:r>
        <w:t xml:space="preserve"> t. </w:t>
      </w:r>
      <w:r w:rsidRPr="00F62013">
        <w:t>31, str. 71);</w:t>
      </w:r>
    </w:p>
    <w:p w:rsidR="00310B09" w:rsidRPr="00F62013" w:rsidRDefault="00310B09" w:rsidP="005B1B84">
      <w:pPr>
        <w:pStyle w:val="LITlitera"/>
        <w:spacing w:before="140"/>
        <w:ind w:left="777" w:hanging="357"/>
      </w:pPr>
      <w:r w:rsidRPr="00F62013">
        <w:t>7)</w:t>
      </w:r>
      <w:r>
        <w:tab/>
      </w:r>
      <w:r w:rsidRPr="00F62013">
        <w:t>dyrektywy Komisji 2003/32/WE z dnia 23 kwietnia 2003 r. wprowadzającej szczegółowe specyfikacje w zakresie wymagań ustanowionych w dyrektywie Rady 93/42/EWG, odnoszących się do wyrobów m</w:t>
      </w:r>
      <w:r w:rsidRPr="00F62013">
        <w:t>e</w:t>
      </w:r>
      <w:r w:rsidRPr="00F62013">
        <w:t>dycznych produkowanych z tkanek pochodzenia zwierzęcego (Dz. Urz. UE L 105 z 26.04.2003, str. 18; Dz. Urz. UE Polskie wydanie specjalne, rozdz. 15,</w:t>
      </w:r>
      <w:r>
        <w:t xml:space="preserve"> t. </w:t>
      </w:r>
      <w:r w:rsidRPr="00F62013">
        <w:t>7, str. 453);</w:t>
      </w:r>
    </w:p>
    <w:p w:rsidR="00310B09" w:rsidRPr="00F62013" w:rsidRDefault="00310B09" w:rsidP="005B1B84">
      <w:pPr>
        <w:pStyle w:val="LITlitera"/>
        <w:spacing w:before="140"/>
        <w:ind w:left="777" w:hanging="357"/>
      </w:pPr>
      <w:r w:rsidRPr="00F62013">
        <w:t>8)</w:t>
      </w:r>
      <w:r>
        <w:tab/>
      </w:r>
      <w:r w:rsidRPr="00F62013">
        <w:t>dyrektywy Komisji 2005/50/WE z dnia 11 sierpnia 2005 r. w sprawie przeklasyfikowania protez biodr</w:t>
      </w:r>
      <w:r w:rsidRPr="00F62013">
        <w:t>o</w:t>
      </w:r>
      <w:r w:rsidRPr="00F62013">
        <w:t>wych, kolanowych i barkowych w ramach dyrektywy Rady 93/42/EWG dotyczącej wyrobów medycznych (Dz. Urz. UE L 210 z 12.08.2005, str. 41);</w:t>
      </w:r>
    </w:p>
    <w:p w:rsidR="00310B09" w:rsidRPr="00F62013" w:rsidRDefault="00310B09" w:rsidP="005B1B84">
      <w:pPr>
        <w:pStyle w:val="LITlitera"/>
        <w:spacing w:before="140"/>
        <w:ind w:left="777" w:hanging="357"/>
      </w:pPr>
      <w:r w:rsidRPr="00F62013">
        <w:t>9)</w:t>
      </w:r>
      <w:r>
        <w:tab/>
      </w:r>
      <w:r w:rsidRPr="00F62013">
        <w:t>dyrektywy 2007/47/WE Parlamentu Europejskiego i Rady z dnia 5 września 2007 r. zmieniającej dyrekt</w:t>
      </w:r>
      <w:r w:rsidRPr="00F62013">
        <w:t>y</w:t>
      </w:r>
      <w:r w:rsidRPr="00F62013">
        <w:t>wę Rady 90/385/EWG w sprawie zbliżenia ustawodawstw państw członkowskich odnoszących się do w</w:t>
      </w:r>
      <w:r w:rsidRPr="00F62013">
        <w:t>y</w:t>
      </w:r>
      <w:r w:rsidRPr="00F62013">
        <w:t>robów medycznych aktywnego osadzania, dyrektywę Rady 93/42/EWG dotyczącą wyrobów medycznych oraz dyrektywę 98/8/WE dotyczącą wprowadzania do obrotu produktów</w:t>
      </w:r>
      <w:r w:rsidR="00036C1B">
        <w:t xml:space="preserve"> biobójczych (Dz. Urz. UE L 247 </w:t>
      </w:r>
      <w:r w:rsidRPr="00F62013">
        <w:t>z 21.09.2007, str. 21).</w:t>
      </w:r>
      <w:r>
        <w:t>”</w:t>
      </w:r>
    </w:p>
    <w:p w:rsidR="00310B09" w:rsidRPr="00310B09" w:rsidRDefault="00310B09" w:rsidP="00310B09">
      <w:pPr>
        <w:pStyle w:val="ARTartustawynprozporzdzenia"/>
        <w:keepNext/>
      </w:pPr>
      <w:r>
        <w:t>„</w:t>
      </w:r>
      <w:r w:rsidRPr="00F62013">
        <w:t>Art.</w:t>
      </w:r>
      <w:r w:rsidRPr="00310B09">
        <w:t> 141. Ustawa wchodzi w życie po upływie 3 miesięcy od dnia ogłoszenia, z wyjątkiem:</w:t>
      </w:r>
    </w:p>
    <w:p w:rsidR="00310B09" w:rsidRPr="00F62013" w:rsidRDefault="00310B09" w:rsidP="005B1B84">
      <w:pPr>
        <w:pStyle w:val="PKTpunkt"/>
        <w:spacing w:before="140"/>
      </w:pPr>
      <w:r w:rsidRPr="00F62013">
        <w:t>1)</w:t>
      </w:r>
      <w:r w:rsidRPr="00F62013">
        <w:tab/>
        <w:t>art. 90</w:t>
      </w:r>
      <w:r>
        <w:t xml:space="preserve"> ust. </w:t>
      </w:r>
      <w:r w:rsidRPr="00F62013">
        <w:t>3–5, które wchodzą w życie po upływie 12 miesięcy od dnia wejścia w życie ustawy;</w:t>
      </w:r>
    </w:p>
    <w:p w:rsidR="00310B09" w:rsidRPr="00F62013" w:rsidRDefault="00310B09" w:rsidP="005B1B84">
      <w:pPr>
        <w:pStyle w:val="PKTpunkt"/>
        <w:spacing w:before="140"/>
      </w:pPr>
      <w:r w:rsidRPr="00F62013">
        <w:t>2)</w:t>
      </w:r>
      <w:r w:rsidRPr="00F62013">
        <w:tab/>
        <w:t>art. 48</w:t>
      </w:r>
      <w:r>
        <w:t xml:space="preserve"> ust. </w:t>
      </w:r>
      <w:r w:rsidRPr="00F62013">
        <w:t>2,</w:t>
      </w:r>
      <w:r>
        <w:t xml:space="preserve"> art. </w:t>
      </w:r>
      <w:r w:rsidRPr="00F62013">
        <w:t>64</w:t>
      </w:r>
      <w:r>
        <w:t xml:space="preserve"> ust. </w:t>
      </w:r>
      <w:r w:rsidRPr="00F62013">
        <w:t>2</w:t>
      </w:r>
      <w:r>
        <w:t xml:space="preserve"> i art. </w:t>
      </w:r>
      <w:r w:rsidRPr="00F62013">
        <w:t>83</w:t>
      </w:r>
      <w:r>
        <w:t xml:space="preserve"> ust. </w:t>
      </w:r>
      <w:r w:rsidRPr="00F62013">
        <w:t>1</w:t>
      </w:r>
      <w:r>
        <w:t xml:space="preserve"> pkt </w:t>
      </w:r>
      <w:r w:rsidRPr="00F62013">
        <w:t>2, które wchodzą w życie z dniem 1 maja 2011 r.</w:t>
      </w:r>
      <w:r>
        <w:t>”</w:t>
      </w:r>
      <w:r w:rsidRPr="00F62013">
        <w:t>;</w:t>
      </w:r>
    </w:p>
    <w:p w:rsidR="00310B09" w:rsidRPr="00F62013" w:rsidRDefault="00310B09" w:rsidP="00310B09">
      <w:pPr>
        <w:pStyle w:val="PPKTOTJpodpunktwobwieszczeniutekstujednolitegonp1"/>
        <w:keepNext/>
      </w:pPr>
      <w:r w:rsidRPr="00F62013">
        <w:t>1</w:t>
      </w:r>
      <w:r>
        <w:t>8</w:t>
      </w:r>
      <w:r w:rsidRPr="00F62013">
        <w:t>)</w:t>
      </w:r>
      <w:r w:rsidRPr="00F62013">
        <w:tab/>
        <w:t>art. 91</w:t>
      </w:r>
      <w:r>
        <w:t xml:space="preserve"> ust. </w:t>
      </w:r>
      <w:r w:rsidRPr="00F62013">
        <w:t>1</w:t>
      </w:r>
      <w:r>
        <w:t xml:space="preserve"> i art. </w:t>
      </w:r>
      <w:r w:rsidRPr="00F62013">
        <w:t>94 ustawy z dnia 25 czerwca 2010 r. o sporcie (</w:t>
      </w:r>
      <w:r>
        <w:t>Dz. U. Nr </w:t>
      </w:r>
      <w:r w:rsidRPr="00F62013">
        <w:t>127,</w:t>
      </w:r>
      <w:r>
        <w:t xml:space="preserve"> poz. </w:t>
      </w:r>
      <w:r w:rsidRPr="00F62013">
        <w:t>857</w:t>
      </w:r>
      <w:r>
        <w:t xml:space="preserve"> oraz</w:t>
      </w:r>
      <w:r w:rsidRPr="00F62013">
        <w:t xml:space="preserve"> z 2011 r.</w:t>
      </w:r>
      <w:r>
        <w:t xml:space="preserve"> Nr </w:t>
      </w:r>
      <w:r w:rsidRPr="00F62013">
        <w:t>208,</w:t>
      </w:r>
      <w:r>
        <w:t xml:space="preserve"> poz. </w:t>
      </w:r>
      <w:r w:rsidRPr="00F62013">
        <w:t>1240), które stanowią:</w:t>
      </w:r>
    </w:p>
    <w:p w:rsidR="00310B09" w:rsidRPr="00F62013" w:rsidRDefault="00310B09" w:rsidP="00310B09">
      <w:pPr>
        <w:pStyle w:val="ARTartustawynprozporzdzenia"/>
        <w:keepNext/>
      </w:pPr>
      <w:r w:rsidRPr="00F62013">
        <w:t>Art.</w:t>
      </w:r>
      <w:r>
        <w:t> </w:t>
      </w:r>
      <w:r w:rsidRPr="00F62013">
        <w:t xml:space="preserve">91. </w:t>
      </w:r>
      <w:r>
        <w:t>„</w:t>
      </w:r>
      <w:r w:rsidRPr="00F62013">
        <w:t>1. Dotychczasowe przepisy wykonawcze wydane na podstawie:</w:t>
      </w:r>
    </w:p>
    <w:p w:rsidR="00310B09" w:rsidRPr="00F62013" w:rsidRDefault="00310B09" w:rsidP="00310B09">
      <w:pPr>
        <w:pStyle w:val="PKTpunkt"/>
      </w:pPr>
      <w:r w:rsidRPr="00F62013">
        <w:t>1)</w:t>
      </w:r>
      <w:r w:rsidRPr="00F62013">
        <w:tab/>
        <w:t>art. 7a</w:t>
      </w:r>
      <w:r>
        <w:t xml:space="preserve"> ust. </w:t>
      </w:r>
      <w:r w:rsidRPr="00F62013">
        <w:t>3,</w:t>
      </w:r>
      <w:r>
        <w:t xml:space="preserve"> art. </w:t>
      </w:r>
      <w:r w:rsidRPr="00F62013">
        <w:t>12a</w:t>
      </w:r>
      <w:r>
        <w:t xml:space="preserve"> ust. </w:t>
      </w:r>
      <w:r w:rsidRPr="00F62013">
        <w:t>2,</w:t>
      </w:r>
      <w:r>
        <w:t xml:space="preserve"> art. </w:t>
      </w:r>
      <w:r w:rsidRPr="00F62013">
        <w:t>23a</w:t>
      </w:r>
      <w:r>
        <w:t xml:space="preserve"> ust. </w:t>
      </w:r>
      <w:r w:rsidRPr="00F62013">
        <w:t>7,</w:t>
      </w:r>
      <w:r>
        <w:t xml:space="preserve"> art. </w:t>
      </w:r>
      <w:r w:rsidRPr="00F62013">
        <w:t>23b</w:t>
      </w:r>
      <w:r>
        <w:t xml:space="preserve"> ust. </w:t>
      </w:r>
      <w:r w:rsidRPr="00F62013">
        <w:t>1b i 2a,</w:t>
      </w:r>
      <w:r>
        <w:t xml:space="preserve"> art. </w:t>
      </w:r>
      <w:r w:rsidRPr="00F62013">
        <w:t>28</w:t>
      </w:r>
      <w:r>
        <w:t xml:space="preserve"> ust. </w:t>
      </w:r>
      <w:r w:rsidRPr="00F62013">
        <w:t>2,</w:t>
      </w:r>
      <w:r>
        <w:t xml:space="preserve"> art. </w:t>
      </w:r>
      <w:r w:rsidRPr="00F62013">
        <w:t>45</w:t>
      </w:r>
      <w:r>
        <w:t xml:space="preserve"> ust. </w:t>
      </w:r>
      <w:r w:rsidRPr="00F62013">
        <w:t>3 ustawy, o której m</w:t>
      </w:r>
      <w:r w:rsidRPr="00F62013">
        <w:t>o</w:t>
      </w:r>
      <w:r w:rsidRPr="00F62013">
        <w:t>wa w</w:t>
      </w:r>
      <w:r>
        <w:t> art. </w:t>
      </w:r>
      <w:r w:rsidRPr="00F62013">
        <w:t>93</w:t>
      </w:r>
      <w:r>
        <w:t xml:space="preserve"> pkt </w:t>
      </w:r>
      <w:r w:rsidRPr="00F62013">
        <w:t>1, zachowują moc do dnia wejścia w życie przepisów wykonawczych wydanych na podstawie</w:t>
      </w:r>
      <w:r>
        <w:t xml:space="preserve"> art. </w:t>
      </w:r>
      <w:r w:rsidRPr="00F62013">
        <w:t>4</w:t>
      </w:r>
      <w:r>
        <w:t xml:space="preserve"> ust. </w:t>
      </w:r>
      <w:r w:rsidRPr="00F62013">
        <w:t>8,</w:t>
      </w:r>
      <w:r>
        <w:t xml:space="preserve"> art. </w:t>
      </w:r>
      <w:r w:rsidRPr="00F62013">
        <w:t>29</w:t>
      </w:r>
      <w:r>
        <w:t xml:space="preserve"> ust. </w:t>
      </w:r>
      <w:r w:rsidRPr="00F62013">
        <w:t>6,</w:t>
      </w:r>
      <w:r>
        <w:t xml:space="preserve"> art. </w:t>
      </w:r>
      <w:r w:rsidRPr="00F62013">
        <w:t>32</w:t>
      </w:r>
      <w:r>
        <w:t xml:space="preserve"> ust. </w:t>
      </w:r>
      <w:r w:rsidRPr="00F62013">
        <w:t>7,</w:t>
      </w:r>
      <w:r>
        <w:t xml:space="preserve"> art. </w:t>
      </w:r>
      <w:r w:rsidRPr="00F62013">
        <w:t>34</w:t>
      </w:r>
      <w:r>
        <w:t xml:space="preserve"> ust. </w:t>
      </w:r>
      <w:r w:rsidRPr="00F62013">
        <w:t>4,</w:t>
      </w:r>
      <w:r>
        <w:t xml:space="preserve"> art. </w:t>
      </w:r>
      <w:r w:rsidRPr="00F62013">
        <w:t>35</w:t>
      </w:r>
      <w:r>
        <w:t xml:space="preserve"> ust. </w:t>
      </w:r>
      <w:r w:rsidRPr="00F62013">
        <w:t>4,</w:t>
      </w:r>
      <w:r>
        <w:t xml:space="preserve"> art. </w:t>
      </w:r>
      <w:r w:rsidRPr="00F62013">
        <w:t>36</w:t>
      </w:r>
      <w:r>
        <w:t xml:space="preserve"> ust. </w:t>
      </w:r>
      <w:r w:rsidRPr="00F62013">
        <w:t>11 niniejszej ustawy,</w:t>
      </w:r>
    </w:p>
    <w:p w:rsidR="00310B09" w:rsidRPr="00F62013" w:rsidRDefault="00310B09" w:rsidP="00310B09">
      <w:pPr>
        <w:pStyle w:val="PKTpunkt"/>
      </w:pPr>
      <w:r w:rsidRPr="00F62013">
        <w:t>1a)</w:t>
      </w:r>
      <w:r w:rsidRPr="00F62013">
        <w:tab/>
        <w:t>art. 54</w:t>
      </w:r>
      <w:r>
        <w:t xml:space="preserve"> ust. </w:t>
      </w:r>
      <w:r w:rsidRPr="00F62013">
        <w:t>3 ustawy, o której mowa w</w:t>
      </w:r>
      <w:r>
        <w:t> art. </w:t>
      </w:r>
      <w:r w:rsidRPr="00F62013">
        <w:t>93</w:t>
      </w:r>
      <w:r>
        <w:t xml:space="preserve"> pkt </w:t>
      </w:r>
      <w:r w:rsidRPr="00F62013">
        <w:t>1, w zakresie dotyczącym bezpieczeństwa osób przebywaj</w:t>
      </w:r>
      <w:r w:rsidRPr="00F62013">
        <w:t>ą</w:t>
      </w:r>
      <w:r w:rsidRPr="00F62013">
        <w:t>cych w górach zachowują moc do dnia wejścia w życie przepisów wykonawczych wydanych na podstawie</w:t>
      </w:r>
      <w:r>
        <w:t xml:space="preserve"> art. </w:t>
      </w:r>
      <w:r w:rsidRPr="00F62013">
        <w:t>39</w:t>
      </w:r>
      <w:r>
        <w:t xml:space="preserve"> ust. </w:t>
      </w:r>
      <w:r w:rsidRPr="00F62013">
        <w:t>5 niniejszej ustawy,</w:t>
      </w:r>
    </w:p>
    <w:p w:rsidR="00310B09" w:rsidRPr="00F62013" w:rsidRDefault="00310B09" w:rsidP="00310B09">
      <w:pPr>
        <w:pStyle w:val="PKTpunkt"/>
      </w:pPr>
      <w:r w:rsidRPr="00F62013">
        <w:t>1b)</w:t>
      </w:r>
      <w:r w:rsidRPr="00F62013">
        <w:tab/>
        <w:t>art. 55</w:t>
      </w:r>
      <w:r>
        <w:t xml:space="preserve"> ust. </w:t>
      </w:r>
      <w:r w:rsidRPr="00F62013">
        <w:t>3 ustawy, o której mowa w</w:t>
      </w:r>
      <w:r>
        <w:t> art. </w:t>
      </w:r>
      <w:r w:rsidRPr="00F62013">
        <w:t>93</w:t>
      </w:r>
      <w:r>
        <w:t xml:space="preserve"> pkt </w:t>
      </w:r>
      <w:r w:rsidRPr="00F62013">
        <w:t>1, w zakresie dotyczącym Górskiego Ochotniczego Pogot</w:t>
      </w:r>
      <w:r w:rsidRPr="00F62013">
        <w:t>o</w:t>
      </w:r>
      <w:r w:rsidRPr="00F62013">
        <w:t>wia Ratunkowego i Tatrzańskiego Ochotniczego Pogotowia Ratunkowego oraz ratowników górskich zachow</w:t>
      </w:r>
      <w:r w:rsidRPr="00F62013">
        <w:t>u</w:t>
      </w:r>
      <w:r w:rsidRPr="00F62013">
        <w:t>ją moc do dnia wejścia w życie przepisów wykonawczych wydanych na podstawie</w:t>
      </w:r>
      <w:r>
        <w:t xml:space="preserve"> art. </w:t>
      </w:r>
      <w:r w:rsidRPr="00F62013">
        <w:t>40</w:t>
      </w:r>
      <w:r>
        <w:t xml:space="preserve"> ust. </w:t>
      </w:r>
      <w:r w:rsidRPr="00F62013">
        <w:t>4 niniejszej ustawy,</w:t>
      </w:r>
    </w:p>
    <w:p w:rsidR="00310B09" w:rsidRPr="00F62013" w:rsidRDefault="00310B09" w:rsidP="00310B09">
      <w:pPr>
        <w:pStyle w:val="PKTpunkt"/>
      </w:pPr>
      <w:r w:rsidRPr="00F62013">
        <w:t>2)</w:t>
      </w:r>
      <w:r w:rsidRPr="00F62013">
        <w:tab/>
        <w:t>art. 53a</w:t>
      </w:r>
      <w:r>
        <w:t xml:space="preserve"> ust. </w:t>
      </w:r>
      <w:r w:rsidRPr="00F62013">
        <w:t>11 ustawy, o której mowa w</w:t>
      </w:r>
      <w:r>
        <w:t> art. </w:t>
      </w:r>
      <w:r w:rsidRPr="00F62013">
        <w:t>93</w:t>
      </w:r>
      <w:r>
        <w:t xml:space="preserve"> pkt </w:t>
      </w:r>
      <w:r w:rsidRPr="00F62013">
        <w:t>1, zachowują moc do dnia wejścia w życie przepisów w</w:t>
      </w:r>
      <w:r w:rsidRPr="00F62013">
        <w:t>y</w:t>
      </w:r>
      <w:r w:rsidRPr="00F62013">
        <w:t>konawczych wydanych na podstawie</w:t>
      </w:r>
      <w:r>
        <w:t xml:space="preserve"> art. </w:t>
      </w:r>
      <w:r w:rsidRPr="00F62013">
        <w:t>37a</w:t>
      </w:r>
      <w:r>
        <w:t xml:space="preserve"> ust. </w:t>
      </w:r>
      <w:r w:rsidRPr="00F62013">
        <w:t>14</w:t>
      </w:r>
      <w:r>
        <w:t xml:space="preserve"> i </w:t>
      </w:r>
      <w:r w:rsidRPr="00F62013">
        <w:t>15 ustawy, o której mowa w</w:t>
      </w:r>
      <w:r>
        <w:t> art. </w:t>
      </w:r>
      <w:r w:rsidRPr="00F62013">
        <w:t>67, w brzmieniu nad</w:t>
      </w:r>
      <w:r w:rsidRPr="00F62013">
        <w:t>a</w:t>
      </w:r>
      <w:r w:rsidRPr="00F62013">
        <w:t>nym niniejszą ustawą,</w:t>
      </w:r>
    </w:p>
    <w:p w:rsidR="00310B09" w:rsidRPr="00F62013" w:rsidRDefault="00310B09" w:rsidP="00310B09">
      <w:pPr>
        <w:pStyle w:val="PKTpunkt"/>
      </w:pPr>
      <w:r w:rsidRPr="00F62013">
        <w:t>3)</w:t>
      </w:r>
      <w:r w:rsidRPr="00F62013">
        <w:tab/>
        <w:t>art. 29</w:t>
      </w:r>
      <w:r>
        <w:t xml:space="preserve"> ust. </w:t>
      </w:r>
      <w:r w:rsidRPr="00F62013">
        <w:t>4,</w:t>
      </w:r>
      <w:r>
        <w:t xml:space="preserve"> art. </w:t>
      </w:r>
      <w:r w:rsidRPr="00F62013">
        <w:t>32</w:t>
      </w:r>
      <w:r>
        <w:t xml:space="preserve"> ust. </w:t>
      </w:r>
      <w:r w:rsidRPr="00F62013">
        <w:t>3,</w:t>
      </w:r>
      <w:r>
        <w:t xml:space="preserve"> art. </w:t>
      </w:r>
      <w:r w:rsidRPr="00F62013">
        <w:t>34</w:t>
      </w:r>
      <w:r>
        <w:t xml:space="preserve"> ust. </w:t>
      </w:r>
      <w:r w:rsidRPr="00F62013">
        <w:t>7</w:t>
      </w:r>
      <w:r>
        <w:t xml:space="preserve"> i art. </w:t>
      </w:r>
      <w:r w:rsidRPr="00F62013">
        <w:t>37</w:t>
      </w:r>
      <w:r>
        <w:t xml:space="preserve"> ust. </w:t>
      </w:r>
      <w:r w:rsidRPr="00F62013">
        <w:t>3 ustawy, o której mowa w</w:t>
      </w:r>
      <w:r>
        <w:t> art. </w:t>
      </w:r>
      <w:r w:rsidRPr="00F62013">
        <w:t>93</w:t>
      </w:r>
      <w:r>
        <w:t xml:space="preserve"> pkt </w:t>
      </w:r>
      <w:r w:rsidRPr="00F62013">
        <w:t>2, zachowują moc do dnia wejścia w życie przepisów wykonawczych wydanych na podstawie</w:t>
      </w:r>
      <w:r>
        <w:t xml:space="preserve"> art. </w:t>
      </w:r>
      <w:r w:rsidRPr="00F62013">
        <w:t>29</w:t>
      </w:r>
      <w:r>
        <w:t xml:space="preserve"> ust. </w:t>
      </w:r>
      <w:r w:rsidRPr="00F62013">
        <w:t>6,</w:t>
      </w:r>
      <w:r>
        <w:t xml:space="preserve"> art. </w:t>
      </w:r>
      <w:r w:rsidRPr="00F62013">
        <w:t>32</w:t>
      </w:r>
      <w:r>
        <w:t xml:space="preserve"> ust. </w:t>
      </w:r>
      <w:r w:rsidRPr="00F62013">
        <w:t>7,</w:t>
      </w:r>
      <w:r>
        <w:t xml:space="preserve"> art. </w:t>
      </w:r>
      <w:r w:rsidRPr="00F62013">
        <w:t>34</w:t>
      </w:r>
      <w:r>
        <w:t xml:space="preserve"> ust. </w:t>
      </w:r>
      <w:r w:rsidRPr="00F62013">
        <w:t>4</w:t>
      </w:r>
      <w:r>
        <w:t xml:space="preserve"> i art. </w:t>
      </w:r>
      <w:r w:rsidRPr="00F62013">
        <w:t>37</w:t>
      </w:r>
      <w:r>
        <w:t xml:space="preserve"> ust. </w:t>
      </w:r>
      <w:r w:rsidRPr="00F62013">
        <w:t>2 niniejszej ustawy,</w:t>
      </w:r>
    </w:p>
    <w:p w:rsidR="00310B09" w:rsidRPr="00F62013" w:rsidRDefault="00310B09" w:rsidP="00310B09">
      <w:pPr>
        <w:pStyle w:val="PKTpunkt"/>
      </w:pPr>
      <w:r w:rsidRPr="00F62013">
        <w:t>4)</w:t>
      </w:r>
      <w:r w:rsidRPr="00F62013">
        <w:tab/>
        <w:t>art. 132c ustawy, o której mowa w</w:t>
      </w:r>
      <w:r>
        <w:t> art. </w:t>
      </w:r>
      <w:r w:rsidRPr="00F62013">
        <w:t>53, zachowują moc do dnia wejścia w życie przepisów wykonawczych wydanych na podstawie</w:t>
      </w:r>
      <w:r>
        <w:t xml:space="preserve"> art. </w:t>
      </w:r>
      <w:r w:rsidRPr="00F62013">
        <w:t>132c ustawy, o której mowa w</w:t>
      </w:r>
      <w:r>
        <w:t> art. </w:t>
      </w:r>
      <w:r w:rsidRPr="00F62013">
        <w:t>53, w brzmieniu nadanym niniejszą ustawą,</w:t>
      </w:r>
    </w:p>
    <w:p w:rsidR="00310B09" w:rsidRPr="00F62013" w:rsidRDefault="00310B09" w:rsidP="00310B09">
      <w:pPr>
        <w:pStyle w:val="PKTpunkt"/>
      </w:pPr>
      <w:r w:rsidRPr="00F62013">
        <w:t>5)</w:t>
      </w:r>
      <w:r w:rsidRPr="00F62013">
        <w:tab/>
        <w:t>art. 13</w:t>
      </w:r>
      <w:r w:rsidRPr="00CB41A7">
        <w:rPr>
          <w:rStyle w:val="IGindeksgrny"/>
        </w:rPr>
        <w:t>2</w:t>
      </w:r>
      <w:r>
        <w:t xml:space="preserve"> ust. </w:t>
      </w:r>
      <w:r w:rsidRPr="00F62013">
        <w:t>4</w:t>
      </w:r>
      <w:r>
        <w:t xml:space="preserve"> i art. </w:t>
      </w:r>
      <w:r w:rsidRPr="00F62013">
        <w:t>13</w:t>
      </w:r>
      <w:r w:rsidRPr="00CB41A7">
        <w:rPr>
          <w:rStyle w:val="IGindeksgrny"/>
        </w:rPr>
        <w:t>3</w:t>
      </w:r>
      <w:r>
        <w:t xml:space="preserve"> ust. </w:t>
      </w:r>
      <w:r w:rsidRPr="00F62013">
        <w:t>5 ustawy, o której mowa w</w:t>
      </w:r>
      <w:r>
        <w:t> art. </w:t>
      </w:r>
      <w:r w:rsidRPr="00F62013">
        <w:t>54, zachowują moc do dnia wejścia w życie przep</w:t>
      </w:r>
      <w:r w:rsidRPr="00F62013">
        <w:t>i</w:t>
      </w:r>
      <w:r w:rsidRPr="00F62013">
        <w:t>sów wykonawczych wydanych na podstawie</w:t>
      </w:r>
      <w:r>
        <w:t xml:space="preserve"> art. </w:t>
      </w:r>
      <w:r w:rsidRPr="00F62013">
        <w:t>13</w:t>
      </w:r>
      <w:r w:rsidRPr="00CB41A7">
        <w:rPr>
          <w:rStyle w:val="IGindeksgrny"/>
        </w:rPr>
        <w:t>2</w:t>
      </w:r>
      <w:r>
        <w:t xml:space="preserve"> ust. </w:t>
      </w:r>
      <w:r w:rsidRPr="00F62013">
        <w:t>4</w:t>
      </w:r>
      <w:r>
        <w:t xml:space="preserve"> i art. </w:t>
      </w:r>
      <w:r w:rsidRPr="00F62013">
        <w:t>13</w:t>
      </w:r>
      <w:r w:rsidRPr="00CB41A7">
        <w:rPr>
          <w:rStyle w:val="IGindeksgrny"/>
        </w:rPr>
        <w:t>3</w:t>
      </w:r>
      <w:r>
        <w:t xml:space="preserve"> ust. </w:t>
      </w:r>
      <w:r w:rsidRPr="00F62013">
        <w:t>5 ustawy, o której mowa w</w:t>
      </w:r>
      <w:r>
        <w:t> art. </w:t>
      </w:r>
      <w:r w:rsidRPr="00F62013">
        <w:t>54, w brzmieniu nadanym niniejszą ustawą,</w:t>
      </w:r>
    </w:p>
    <w:p w:rsidR="00310B09" w:rsidRPr="00F62013" w:rsidRDefault="00310B09" w:rsidP="00310B09">
      <w:pPr>
        <w:pStyle w:val="PKTpunkt"/>
      </w:pPr>
      <w:r w:rsidRPr="00F62013">
        <w:t>6)</w:t>
      </w:r>
      <w:r w:rsidRPr="00F62013">
        <w:tab/>
        <w:t>art. 9</w:t>
      </w:r>
      <w:r>
        <w:t xml:space="preserve"> ust. </w:t>
      </w:r>
      <w:r w:rsidRPr="00F62013">
        <w:t>5 ustawy, o której mowa w</w:t>
      </w:r>
      <w:r>
        <w:t> art. </w:t>
      </w:r>
      <w:r w:rsidRPr="00F62013">
        <w:t>58, zachowują moc do dnia wejścia w życie przepisów wykona</w:t>
      </w:r>
      <w:r w:rsidRPr="00F62013">
        <w:t>w</w:t>
      </w:r>
      <w:r w:rsidRPr="00F62013">
        <w:t>czych wydanych na podstawie</w:t>
      </w:r>
      <w:r>
        <w:t xml:space="preserve"> art. </w:t>
      </w:r>
      <w:r w:rsidRPr="00F62013">
        <w:t>9</w:t>
      </w:r>
      <w:r>
        <w:t xml:space="preserve"> ust. </w:t>
      </w:r>
      <w:r w:rsidRPr="00F62013">
        <w:t>5 ustawy, o której mowa w</w:t>
      </w:r>
      <w:r>
        <w:t> art. </w:t>
      </w:r>
      <w:r w:rsidRPr="00F62013">
        <w:t>58, w brzmieniu nadanym niniejszą ustawą,</w:t>
      </w:r>
    </w:p>
    <w:p w:rsidR="00310B09" w:rsidRPr="00F62013" w:rsidRDefault="00310B09" w:rsidP="00310B09">
      <w:pPr>
        <w:pStyle w:val="PKTpunkt"/>
      </w:pPr>
      <w:r w:rsidRPr="00F62013">
        <w:t>7)</w:t>
      </w:r>
      <w:r w:rsidRPr="00F62013">
        <w:tab/>
        <w:t>art. 24a ustawy, o której mowa w</w:t>
      </w:r>
      <w:r>
        <w:t> art. </w:t>
      </w:r>
      <w:r w:rsidRPr="00F62013">
        <w:t>67, zachowują moc do dnia wejścia w życie przepisów wykonawczych wydanych na podstawie</w:t>
      </w:r>
      <w:r>
        <w:t xml:space="preserve"> art. </w:t>
      </w:r>
      <w:r w:rsidRPr="00F62013">
        <w:t>24a ustawy, o której mowa w</w:t>
      </w:r>
      <w:r>
        <w:t> art. </w:t>
      </w:r>
      <w:r w:rsidRPr="00F62013">
        <w:t>67, w brzmieniu nadanym niniejszą ustawą,</w:t>
      </w:r>
    </w:p>
    <w:p w:rsidR="00310B09" w:rsidRPr="00F62013" w:rsidRDefault="00310B09" w:rsidP="00310B09">
      <w:pPr>
        <w:pStyle w:val="PKTpunkt"/>
        <w:keepNext/>
      </w:pPr>
      <w:r w:rsidRPr="00F62013">
        <w:t>8)</w:t>
      </w:r>
      <w:r w:rsidRPr="00F62013">
        <w:tab/>
        <w:t>art. 27</w:t>
      </w:r>
      <w:r>
        <w:t xml:space="preserve"> ust. </w:t>
      </w:r>
      <w:r w:rsidRPr="00F62013">
        <w:t>4 ustawy, o której mowa w</w:t>
      </w:r>
      <w:r>
        <w:t> art. </w:t>
      </w:r>
      <w:r w:rsidRPr="00F62013">
        <w:t>74, zachowują moc do dnia wejścia w życie przepisów wykona</w:t>
      </w:r>
      <w:r w:rsidRPr="00F62013">
        <w:t>w</w:t>
      </w:r>
      <w:r w:rsidRPr="00F62013">
        <w:t>czych wydanych na podstawie</w:t>
      </w:r>
      <w:r>
        <w:t xml:space="preserve"> art. </w:t>
      </w:r>
      <w:r w:rsidRPr="00F62013">
        <w:t>27</w:t>
      </w:r>
      <w:r>
        <w:t xml:space="preserve"> ust. </w:t>
      </w:r>
      <w:r w:rsidRPr="00F62013">
        <w:t>4 ustawy, o której mowa w</w:t>
      </w:r>
      <w:r>
        <w:t> art. </w:t>
      </w:r>
      <w:r w:rsidRPr="00F62013">
        <w:t>74, w brzmieniu nadanym niniejszą ustawą</w:t>
      </w:r>
    </w:p>
    <w:p w:rsidR="00310B09" w:rsidRPr="00F62013" w:rsidRDefault="00310B09" w:rsidP="00310B09">
      <w:pPr>
        <w:pStyle w:val="CZWSPPKTczwsplnapunktw"/>
      </w:pPr>
      <w:r w:rsidRPr="00F62013">
        <w:t>–</w:t>
      </w:r>
      <w:r>
        <w:t> </w:t>
      </w:r>
      <w:r w:rsidRPr="00F62013">
        <w:t>nie dłużej jednak niż przez 2 lata od dnia wejścia w życie niniejszej ustawy.</w:t>
      </w:r>
      <w:r>
        <w:t>”</w:t>
      </w:r>
    </w:p>
    <w:p w:rsidR="00310B09" w:rsidRPr="00F62013" w:rsidRDefault="00310B09" w:rsidP="00310B09">
      <w:pPr>
        <w:pStyle w:val="ARTartustawynprozporzdzenia"/>
      </w:pPr>
      <w:r>
        <w:t>„</w:t>
      </w:r>
      <w:r w:rsidRPr="00F62013">
        <w:t>Art. 94. Ustawa wchodzi w życie po upływie 3 miesięcy od dnia ogłoszenia.</w:t>
      </w:r>
      <w:r>
        <w:t>”</w:t>
      </w:r>
      <w:r w:rsidRPr="00F62013">
        <w:t>;</w:t>
      </w:r>
    </w:p>
    <w:p w:rsidR="00310B09" w:rsidRPr="00310B09" w:rsidRDefault="00310B09" w:rsidP="00310B09">
      <w:pPr>
        <w:pStyle w:val="PPKTOTJpodpunktwobwieszczeniutekstujednolitegonp1"/>
        <w:keepNext/>
      </w:pPr>
      <w:r w:rsidRPr="00F62013">
        <w:t>1</w:t>
      </w:r>
      <w:r w:rsidRPr="00310B09">
        <w:t>9)</w:t>
      </w:r>
      <w:r w:rsidRPr="00310B09">
        <w:tab/>
        <w:t>art. 2–4 ustawy z dnia 23 lipca 2010 r. o zmianie ustawy o świadczeniach opieki zdrowotnej finansowanych ze środków publicznych (</w:t>
      </w:r>
      <w:r>
        <w:t>Dz. U. Nr </w:t>
      </w:r>
      <w:r w:rsidRPr="00310B09">
        <w:t>165,</w:t>
      </w:r>
      <w:r>
        <w:t xml:space="preserve"> poz. </w:t>
      </w:r>
      <w:r w:rsidRPr="00310B09">
        <w:t>1116), które stanowią:</w:t>
      </w:r>
    </w:p>
    <w:p w:rsidR="00310B09" w:rsidRPr="00F62013" w:rsidRDefault="00310B09" w:rsidP="00310B09">
      <w:pPr>
        <w:pStyle w:val="ARTartustawynprozporzdzenia"/>
      </w:pPr>
      <w:r>
        <w:t>„</w:t>
      </w:r>
      <w:r w:rsidRPr="00F62013">
        <w:t>Art.</w:t>
      </w:r>
      <w:r>
        <w:t> </w:t>
      </w:r>
      <w:r w:rsidRPr="00F62013">
        <w:t>2. Do postępowań w sprawach kwalifikowania świadczeń opieki zdrowotnej, jako świadczeń gwarant</w:t>
      </w:r>
      <w:r w:rsidRPr="00F62013">
        <w:t>o</w:t>
      </w:r>
      <w:r w:rsidRPr="00F62013">
        <w:t>wanych, usunięcia danego świadczenia opieki zdrowotnej z wykazu świadczeń gwarantowanych oraz zmiany p</w:t>
      </w:r>
      <w:r w:rsidRPr="00F62013">
        <w:t>o</w:t>
      </w:r>
      <w:r w:rsidRPr="00F62013">
        <w:t>ziomu lub sposobu finansowania, lub warunków realizacji świadczenia gwarantowanego, wszczętych i niezakończonych przed dniem wejścia w życie niniejszej ustawy stosuje się przepisy ustawy, o której mowa w</w:t>
      </w:r>
      <w:r>
        <w:t> art. </w:t>
      </w:r>
      <w:r w:rsidRPr="00F62013">
        <w:t>1, w brzmieniu nadanym niniejszą ustawą.</w:t>
      </w:r>
    </w:p>
    <w:p w:rsidR="00310B09" w:rsidRPr="00F62013" w:rsidRDefault="00310B09" w:rsidP="00310B09">
      <w:pPr>
        <w:pStyle w:val="ARTartustawynprozporzdzenia"/>
      </w:pPr>
      <w:r w:rsidRPr="00F62013">
        <w:t>Art. 3. 1. Akty wykonawcze wydane na podstawie</w:t>
      </w:r>
      <w:r>
        <w:t xml:space="preserve"> art. </w:t>
      </w:r>
      <w:r w:rsidRPr="00F62013">
        <w:t>31d ustawy, o której mowa w</w:t>
      </w:r>
      <w:r>
        <w:t> art. </w:t>
      </w:r>
      <w:r w:rsidRPr="00F62013">
        <w:t>1, zachowują moc do dnia wejścia w życie aktów wykonawczych wydanych na podstawie</w:t>
      </w:r>
      <w:r>
        <w:t xml:space="preserve"> art. </w:t>
      </w:r>
      <w:r w:rsidRPr="00F62013">
        <w:t>31d ustawy, o której mowa w</w:t>
      </w:r>
      <w:r>
        <w:t> art. </w:t>
      </w:r>
      <w:r w:rsidRPr="00F62013">
        <w:t>1, w brzmieniu nadanym niniejszą ustawą, jednak nie dłużej niż przez okres 24 miesięcy od dnia wejścia w życie ust</w:t>
      </w:r>
      <w:r w:rsidRPr="00F62013">
        <w:t>a</w:t>
      </w:r>
      <w:r w:rsidRPr="00F62013">
        <w:t>wy.</w:t>
      </w:r>
    </w:p>
    <w:p w:rsidR="00310B09" w:rsidRPr="00F62013" w:rsidRDefault="00310B09" w:rsidP="00310B09">
      <w:pPr>
        <w:pStyle w:val="USTustnpkodeksu"/>
      </w:pPr>
      <w:r w:rsidRPr="00F62013">
        <w:t>2. Zachowane w mocy akty wykonawcze, o których mowa w</w:t>
      </w:r>
      <w:r>
        <w:t> ust. </w:t>
      </w:r>
      <w:r w:rsidRPr="00F62013">
        <w:t>1, wydane na podstawie</w:t>
      </w:r>
      <w:r>
        <w:t xml:space="preserve"> art. </w:t>
      </w:r>
      <w:r w:rsidRPr="00F62013">
        <w:t>31d ustawy, o której mowa w</w:t>
      </w:r>
      <w:r>
        <w:t> art. </w:t>
      </w:r>
      <w:r w:rsidRPr="00F62013">
        <w:t>1, mogą być zmienione przez ministra właściwego do spraw zdrowia, w drodze rozporządzenia, w granicach określonych w</w:t>
      </w:r>
      <w:r>
        <w:t> art. </w:t>
      </w:r>
      <w:r w:rsidRPr="00F62013">
        <w:t>31d ustawy, o której mowa w</w:t>
      </w:r>
      <w:r>
        <w:t> art. </w:t>
      </w:r>
      <w:r w:rsidRPr="00F62013">
        <w:t>1.</w:t>
      </w:r>
    </w:p>
    <w:p w:rsidR="00310B09" w:rsidRPr="00F62013" w:rsidRDefault="00310B09" w:rsidP="00310B09">
      <w:pPr>
        <w:pStyle w:val="ARTartustawynprozporzdzenia"/>
      </w:pPr>
      <w:r w:rsidRPr="00F62013">
        <w:t>Art. 4. Ustawa wchodzi w życie po upływie 14 dni od dnia ogłoszenia.</w:t>
      </w:r>
      <w:r>
        <w:t>”</w:t>
      </w:r>
      <w:r w:rsidRPr="00F62013">
        <w:t>;</w:t>
      </w:r>
    </w:p>
    <w:p w:rsidR="00310B09" w:rsidRPr="00310B09" w:rsidRDefault="00310B09" w:rsidP="00310B09">
      <w:pPr>
        <w:pStyle w:val="PPKTOTJpodpunktwobwieszczeniutekstujednolitegonp1"/>
        <w:keepNext/>
      </w:pPr>
      <w:r>
        <w:t>20</w:t>
      </w:r>
      <w:r w:rsidRPr="00310B09">
        <w:t>)</w:t>
      </w:r>
      <w:r w:rsidRPr="00310B09">
        <w:tab/>
        <w:t>art. 191 ustawy z dnia 5 sierpnia 2010 r. o ochronie informacji niejawnych (</w:t>
      </w:r>
      <w:r>
        <w:t>Dz. U. Nr </w:t>
      </w:r>
      <w:r w:rsidRPr="00310B09">
        <w:t>182,</w:t>
      </w:r>
      <w:r>
        <w:t xml:space="preserve"> poz. </w:t>
      </w:r>
      <w:r w:rsidRPr="00310B09">
        <w:t>1228), który stanowi:</w:t>
      </w:r>
    </w:p>
    <w:p w:rsidR="00310B09" w:rsidRPr="00F62013" w:rsidRDefault="00310B09" w:rsidP="00310B09">
      <w:pPr>
        <w:pStyle w:val="ARTartustawynprozporzdzenia"/>
      </w:pPr>
      <w:r>
        <w:t>„</w:t>
      </w:r>
      <w:r w:rsidRPr="00F62013">
        <w:t>Art.</w:t>
      </w:r>
      <w:r>
        <w:t> </w:t>
      </w:r>
      <w:r w:rsidRPr="00F62013">
        <w:t>191. Ustawa wchodzi w życie po upływie 3 miesięcy od dnia ogłoszenia z wyjątkiem</w:t>
      </w:r>
      <w:r>
        <w:t xml:space="preserve"> art. </w:t>
      </w:r>
      <w:r w:rsidRPr="00F62013">
        <w:t>131, który wchodzi w życie z dniem 1 stycznia 2013 r.</w:t>
      </w:r>
      <w:r>
        <w:t>”</w:t>
      </w:r>
      <w:r w:rsidRPr="00F62013">
        <w:t>;</w:t>
      </w:r>
    </w:p>
    <w:p w:rsidR="00310B09" w:rsidRPr="00310B09" w:rsidRDefault="00310B09" w:rsidP="00310B09">
      <w:pPr>
        <w:pStyle w:val="PPKTOTJpodpunktwobwieszczeniutekstujednolitegonp1"/>
        <w:keepNext/>
      </w:pPr>
      <w:r w:rsidRPr="00F62013">
        <w:t>2</w:t>
      </w:r>
      <w:r w:rsidRPr="00310B09">
        <w:t>1)</w:t>
      </w:r>
      <w:r w:rsidRPr="00310B09">
        <w:tab/>
        <w:t>art. 3</w:t>
      </w:r>
      <w:r>
        <w:t xml:space="preserve"> i art. </w:t>
      </w:r>
      <w:r w:rsidRPr="00310B09">
        <w:t>4 ustawy z dnia 29 października 2010 r. o zmianie ustawy o świadczeniach opieki zdrowotnej finansow</w:t>
      </w:r>
      <w:r w:rsidRPr="00310B09">
        <w:t>a</w:t>
      </w:r>
      <w:r w:rsidRPr="00310B09">
        <w:t>nych ze środków publicznych oraz ustawy o świadczeniu pieniężnym i uprawnieniach przysługujących cywilnym niewidomym ofiarom działań wojennych (</w:t>
      </w:r>
      <w:r>
        <w:t>Dz. U. Nr </w:t>
      </w:r>
      <w:r w:rsidRPr="00310B09">
        <w:t>225,</w:t>
      </w:r>
      <w:r>
        <w:t xml:space="preserve"> poz. </w:t>
      </w:r>
      <w:r w:rsidRPr="00310B09">
        <w:t>1465), które stanowią:</w:t>
      </w:r>
    </w:p>
    <w:p w:rsidR="00310B09" w:rsidRPr="00F62013" w:rsidRDefault="00310B09" w:rsidP="00310B09">
      <w:pPr>
        <w:pStyle w:val="ARTartustawynprozporzdzenia"/>
      </w:pPr>
      <w:r>
        <w:t>„</w:t>
      </w:r>
      <w:r w:rsidRPr="00F62013">
        <w:t>Art.</w:t>
      </w:r>
      <w:r>
        <w:t> </w:t>
      </w:r>
      <w:r w:rsidRPr="00F62013">
        <w:t>3. 1. Świadczeniodawca będący w dniu wejścia w życie ustawy stroną umowy zawartej z Narodowym Funduszem Zdrowia, o której mowa w</w:t>
      </w:r>
      <w:r>
        <w:t> art. </w:t>
      </w:r>
      <w:r w:rsidRPr="00F62013">
        <w:t>55</w:t>
      </w:r>
      <w:r>
        <w:t xml:space="preserve"> ust. </w:t>
      </w:r>
      <w:r w:rsidRPr="00F62013">
        <w:t>3 ustawy, o której mowa w</w:t>
      </w:r>
      <w:r>
        <w:t> art. </w:t>
      </w:r>
      <w:r w:rsidRPr="00F62013">
        <w:t>1, w brzmieniu obowiązującym przed tym dniem, udziela świadczeń nocnej i świątecznej opieki zdrowotnej, o której mowa w</w:t>
      </w:r>
      <w:r>
        <w:t> art. </w:t>
      </w:r>
      <w:r w:rsidRPr="00F62013">
        <w:t>5</w:t>
      </w:r>
      <w:r>
        <w:t xml:space="preserve"> pkt </w:t>
      </w:r>
      <w:r w:rsidRPr="00F62013">
        <w:t>17a ustawy, o której mowa w</w:t>
      </w:r>
      <w:r>
        <w:t> art. </w:t>
      </w:r>
      <w:r w:rsidRPr="00F62013">
        <w:t>1, w brzmieniu nadanym ustawą, chyba że w terminie 30 dni od dnia wejścia w życie ustawy złoży oświadczenie o rozwiązaniu tej umowy, za uprzednim nie krótszym niż 3 miesiące okresem wypowiedzenia. Oświadczenie składa się Narodowemu Funduszowi Zdrowia na piśmie pod rygorem nieważności.</w:t>
      </w:r>
    </w:p>
    <w:p w:rsidR="00310B09" w:rsidRPr="005B1B84" w:rsidRDefault="00310B09" w:rsidP="00310B09">
      <w:pPr>
        <w:pStyle w:val="USTustnpkodeksu"/>
        <w:rPr>
          <w:spacing w:val="-2"/>
        </w:rPr>
      </w:pPr>
      <w:r w:rsidRPr="005B1B84">
        <w:rPr>
          <w:spacing w:val="-2"/>
        </w:rPr>
        <w:t>2. W terminie 3 miesięcy od dnia wejścia w życie ustawy Narodowy Fundusz Zdrowia przeprowadzi postępow</w:t>
      </w:r>
      <w:r w:rsidRPr="005B1B84">
        <w:rPr>
          <w:spacing w:val="-2"/>
        </w:rPr>
        <w:t>a</w:t>
      </w:r>
      <w:r w:rsidRPr="005B1B84">
        <w:rPr>
          <w:spacing w:val="-2"/>
        </w:rPr>
        <w:t>nie w sprawie zawarcia umów o udzielanie świadczeń opieki zdrowotnej w przedmiocie świadczeń nocnej i świątecznej opieki zdrowotnej, o której mowa w art. 5 pkt 17a ustawy, o której mowa w art. 1, w brzmieniu nadanym ustawą.</w:t>
      </w:r>
    </w:p>
    <w:p w:rsidR="00310B09" w:rsidRPr="00F62013" w:rsidRDefault="00310B09" w:rsidP="00310B09">
      <w:pPr>
        <w:pStyle w:val="ARTartustawynprozporzdzenia"/>
      </w:pPr>
      <w:r w:rsidRPr="00F62013">
        <w:t>Art. 4. Ustawa wchodzi w życie pierwszego dnia miesiąca następującego po miesiącu ogłoszenia.</w:t>
      </w:r>
      <w:r>
        <w:t>”</w:t>
      </w:r>
      <w:r w:rsidRPr="00F62013">
        <w:t>;</w:t>
      </w:r>
    </w:p>
    <w:p w:rsidR="00310B09" w:rsidRPr="00310B09" w:rsidRDefault="00310B09" w:rsidP="00310B09">
      <w:pPr>
        <w:pStyle w:val="PPKTOTJpodpunktwobwieszczeniutekstujednolitegonp1"/>
        <w:keepNext/>
      </w:pPr>
      <w:r w:rsidRPr="00F62013">
        <w:t>2</w:t>
      </w:r>
      <w:r w:rsidRPr="00310B09">
        <w:t>2)</w:t>
      </w:r>
      <w:r w:rsidRPr="00310B09">
        <w:tab/>
        <w:t>art. 47 ustawy z dnia 26 listopada 2010 r. o zmianie niektórych ustaw związanych z realizacją ustawy budżetowej (</w:t>
      </w:r>
      <w:r>
        <w:t>Dz. U. Nr </w:t>
      </w:r>
      <w:r w:rsidRPr="00310B09">
        <w:t>238,</w:t>
      </w:r>
      <w:r>
        <w:t xml:space="preserve"> poz. </w:t>
      </w:r>
      <w:r w:rsidRPr="00310B09">
        <w:t>1578), który stanowi:</w:t>
      </w:r>
    </w:p>
    <w:p w:rsidR="00310B09" w:rsidRPr="00310B09" w:rsidRDefault="00310B09" w:rsidP="00310B09">
      <w:pPr>
        <w:pStyle w:val="ARTartustawynprozporzdzenia"/>
        <w:keepNext/>
      </w:pPr>
      <w:r>
        <w:t>„</w:t>
      </w:r>
      <w:r w:rsidRPr="00F62013">
        <w:t>Art.</w:t>
      </w:r>
      <w:r w:rsidRPr="00310B09">
        <w:t> 47. Ustawa wchodzi w życie z dniem 1 stycznia 2011 r., z wyjątkiem:</w:t>
      </w:r>
    </w:p>
    <w:p w:rsidR="00310B09" w:rsidRPr="00F62013" w:rsidRDefault="00310B09" w:rsidP="00310B09">
      <w:pPr>
        <w:pStyle w:val="PKTpunkt"/>
      </w:pPr>
      <w:r w:rsidRPr="00F62013">
        <w:t>1)</w:t>
      </w:r>
      <w:r w:rsidRPr="00F62013">
        <w:tab/>
        <w:t>art. 16,</w:t>
      </w:r>
      <w:r>
        <w:t xml:space="preserve"> art. </w:t>
      </w:r>
      <w:r w:rsidRPr="00F62013">
        <w:t>21,</w:t>
      </w:r>
      <w:r>
        <w:t xml:space="preserve"> art. </w:t>
      </w:r>
      <w:r w:rsidRPr="00F62013">
        <w:t>29,</w:t>
      </w:r>
      <w:r>
        <w:t xml:space="preserve"> art. </w:t>
      </w:r>
      <w:r w:rsidRPr="00F62013">
        <w:t>41</w:t>
      </w:r>
      <w:r>
        <w:t xml:space="preserve"> i art. </w:t>
      </w:r>
      <w:r w:rsidRPr="00F62013">
        <w:t>42, które wchodzą w życie z dniem ogłoszenia;</w:t>
      </w:r>
    </w:p>
    <w:p w:rsidR="00310B09" w:rsidRPr="00F62013" w:rsidRDefault="00310B09" w:rsidP="00310B09">
      <w:pPr>
        <w:pStyle w:val="PKTpunkt"/>
      </w:pPr>
      <w:r w:rsidRPr="00F62013">
        <w:t>2)</w:t>
      </w:r>
      <w:r w:rsidRPr="00F62013">
        <w:tab/>
        <w:t>art. 2,</w:t>
      </w:r>
      <w:r>
        <w:t xml:space="preserve"> art. </w:t>
      </w:r>
      <w:r w:rsidRPr="00F62013">
        <w:t>3,</w:t>
      </w:r>
      <w:r>
        <w:t xml:space="preserve"> art. </w:t>
      </w:r>
      <w:r w:rsidRPr="00F62013">
        <w:t>4,</w:t>
      </w:r>
      <w:r>
        <w:t xml:space="preserve"> art. </w:t>
      </w:r>
      <w:r w:rsidRPr="00F62013">
        <w:t>12,</w:t>
      </w:r>
      <w:r>
        <w:t xml:space="preserve"> art. </w:t>
      </w:r>
      <w:r w:rsidRPr="00F62013">
        <w:t>15,</w:t>
      </w:r>
      <w:r>
        <w:t xml:space="preserve"> art. </w:t>
      </w:r>
      <w:r w:rsidRPr="00F62013">
        <w:t>17,</w:t>
      </w:r>
      <w:r>
        <w:t xml:space="preserve"> art. </w:t>
      </w:r>
      <w:r w:rsidRPr="00F62013">
        <w:t>18,</w:t>
      </w:r>
      <w:r>
        <w:t xml:space="preserve"> art. </w:t>
      </w:r>
      <w:r w:rsidRPr="00F62013">
        <w:t>24,</w:t>
      </w:r>
      <w:r>
        <w:t xml:space="preserve"> art. </w:t>
      </w:r>
      <w:r w:rsidRPr="00F62013">
        <w:t>25,</w:t>
      </w:r>
      <w:r>
        <w:t xml:space="preserve"> art. </w:t>
      </w:r>
      <w:r w:rsidRPr="00F62013">
        <w:t>33</w:t>
      </w:r>
      <w:r>
        <w:t xml:space="preserve"> i art. </w:t>
      </w:r>
      <w:r w:rsidRPr="00F62013">
        <w:t>46, które wchodzą w życie z dniem 1 marca 2011 r.;</w:t>
      </w:r>
    </w:p>
    <w:p w:rsidR="00310B09" w:rsidRPr="00F62013" w:rsidRDefault="00310B09" w:rsidP="00310B09">
      <w:pPr>
        <w:pStyle w:val="PKTpunkt"/>
      </w:pPr>
      <w:r w:rsidRPr="00F62013">
        <w:t>3)</w:t>
      </w:r>
      <w:r w:rsidRPr="00F62013">
        <w:tab/>
        <w:t>art. 28,</w:t>
      </w:r>
      <w:r>
        <w:t xml:space="preserve"> art. </w:t>
      </w:r>
      <w:r w:rsidRPr="00F62013">
        <w:t>36</w:t>
      </w:r>
      <w:r>
        <w:t xml:space="preserve"> i art. </w:t>
      </w:r>
      <w:r w:rsidRPr="00F62013">
        <w:t>37, które wchodzą w życie z dniem 1 maja 2011 r.;</w:t>
      </w:r>
    </w:p>
    <w:p w:rsidR="00310B09" w:rsidRPr="00F62013" w:rsidRDefault="00310B09" w:rsidP="00310B09">
      <w:pPr>
        <w:pStyle w:val="PKTpunkt"/>
      </w:pPr>
      <w:r w:rsidRPr="00F62013">
        <w:t>4)</w:t>
      </w:r>
      <w:r w:rsidRPr="00F62013">
        <w:tab/>
        <w:t>art. 5</w:t>
      </w:r>
      <w:r>
        <w:t xml:space="preserve"> pkt </w:t>
      </w:r>
      <w:r w:rsidRPr="00F62013">
        <w:t>1</w:t>
      </w:r>
      <w:r>
        <w:t xml:space="preserve"> lit. </w:t>
      </w:r>
      <w:r w:rsidRPr="00F62013">
        <w:t>b i</w:t>
      </w:r>
      <w:r>
        <w:t> art. </w:t>
      </w:r>
      <w:r w:rsidRPr="00F62013">
        <w:t>26, które wchodzą w życie z dniem 1 stycznia 2012 r.</w:t>
      </w:r>
      <w:r>
        <w:t>”</w:t>
      </w:r>
      <w:r w:rsidRPr="00F62013">
        <w:t>;</w:t>
      </w:r>
    </w:p>
    <w:p w:rsidR="00310B09" w:rsidRPr="00310B09" w:rsidRDefault="00310B09" w:rsidP="00310B09">
      <w:pPr>
        <w:pStyle w:val="PPKTOTJpodpunktwobwieszczeniutekstujednolitegonp1"/>
        <w:keepNext/>
      </w:pPr>
      <w:r w:rsidRPr="00F62013">
        <w:t>2</w:t>
      </w:r>
      <w:r w:rsidRPr="00310B09">
        <w:t>3)</w:t>
      </w:r>
      <w:r w:rsidRPr="00310B09">
        <w:tab/>
        <w:t>art. 3</w:t>
      </w:r>
      <w:r>
        <w:t xml:space="preserve"> i art. </w:t>
      </w:r>
      <w:r w:rsidRPr="00310B09">
        <w:t>4 ustawy z dnia 3 grudnia 2010 r. o zmianie ustawy o świadczeniach opieki zdrowotnej finansowanych ze środków publicznych oraz ustawy o zapobieganiu oraz zwalczaniu zakażeń i chorób zakaźnych u ludzi (</w:t>
      </w:r>
      <w:r>
        <w:t>Dz. U. Nr </w:t>
      </w:r>
      <w:r w:rsidRPr="00310B09">
        <w:t>257,</w:t>
      </w:r>
      <w:r>
        <w:t xml:space="preserve"> poz. </w:t>
      </w:r>
      <w:r w:rsidRPr="00310B09">
        <w:t>1723), które stanowią:</w:t>
      </w:r>
    </w:p>
    <w:p w:rsidR="00310B09" w:rsidRPr="00F62013" w:rsidRDefault="00310B09" w:rsidP="00310B09">
      <w:pPr>
        <w:pStyle w:val="ARTartustawynprozporzdzenia"/>
      </w:pPr>
      <w:r>
        <w:t>„</w:t>
      </w:r>
      <w:r w:rsidRPr="00F62013">
        <w:t>Art.</w:t>
      </w:r>
      <w:r>
        <w:t> </w:t>
      </w:r>
      <w:r w:rsidRPr="00F62013">
        <w:t>3. Akt wykonawczy wydany na podstawie</w:t>
      </w:r>
      <w:r>
        <w:t xml:space="preserve"> art. </w:t>
      </w:r>
      <w:r w:rsidRPr="00F62013">
        <w:t>13a ustawy, o której mowa w</w:t>
      </w:r>
      <w:r>
        <w:t> art. </w:t>
      </w:r>
      <w:r w:rsidRPr="00F62013">
        <w:t>1, zachowuje moc do dnia wejścia w życie aktu wykonawczego wydanego na podstawie</w:t>
      </w:r>
      <w:r>
        <w:t xml:space="preserve"> art. </w:t>
      </w:r>
      <w:r w:rsidRPr="00F62013">
        <w:t>13a ustawy, o której mowa w</w:t>
      </w:r>
      <w:r>
        <w:t> art. </w:t>
      </w:r>
      <w:r w:rsidRPr="00F62013">
        <w:t>1, w brzmieniu nadanym niniejszą ustawą.</w:t>
      </w:r>
    </w:p>
    <w:p w:rsidR="00310B09" w:rsidRPr="00F62013" w:rsidRDefault="00310B09" w:rsidP="00310B09">
      <w:pPr>
        <w:pStyle w:val="ARTartustawynprozporzdzenia"/>
      </w:pPr>
      <w:r w:rsidRPr="00F62013">
        <w:t>Art. 4. Ustawa wchodzi w życie po upływie 14 dni od dnia ogłoszenia, z wyjątkiem</w:t>
      </w:r>
      <w:r>
        <w:t xml:space="preserve"> art. </w:t>
      </w:r>
      <w:r w:rsidRPr="00F62013">
        <w:t>1</w:t>
      </w:r>
      <w:r>
        <w:t xml:space="preserve"> pkt </w:t>
      </w:r>
      <w:r w:rsidRPr="00F62013">
        <w:t>2</w:t>
      </w:r>
      <w:r>
        <w:t xml:space="preserve"> i </w:t>
      </w:r>
      <w:r w:rsidRPr="00F62013">
        <w:t>3</w:t>
      </w:r>
      <w:r>
        <w:t xml:space="preserve"> oraz art. </w:t>
      </w:r>
      <w:r w:rsidRPr="00F62013">
        <w:t>2</w:t>
      </w:r>
      <w:r>
        <w:t xml:space="preserve"> pkt </w:t>
      </w:r>
      <w:r w:rsidRPr="00F62013">
        <w:t>6, które wchodzą w życie z dniem 1 stycznia 2011 r.</w:t>
      </w:r>
      <w:r>
        <w:t>”</w:t>
      </w:r>
      <w:r w:rsidRPr="00F62013">
        <w:t>;</w:t>
      </w:r>
    </w:p>
    <w:p w:rsidR="00310B09" w:rsidRPr="00310B09" w:rsidRDefault="00310B09" w:rsidP="00310B09">
      <w:pPr>
        <w:pStyle w:val="PPKTOTJpodpunktwobwieszczeniutekstujednolitegonp1"/>
        <w:keepNext/>
      </w:pPr>
      <w:r w:rsidRPr="00F62013">
        <w:t>2</w:t>
      </w:r>
      <w:r w:rsidRPr="00310B09">
        <w:t>4)</w:t>
      </w:r>
      <w:r w:rsidRPr="00310B09">
        <w:tab/>
        <w:t>art. 14 ustawy z dnia 16 grudnia 2010 r. o zmianie ustawy o promocji zatrudnienia i instytucjach rynku pracy oraz niektórych innych ustaw (</w:t>
      </w:r>
      <w:r>
        <w:t>Dz. U. Nr </w:t>
      </w:r>
      <w:r w:rsidRPr="00310B09">
        <w:t>257,</w:t>
      </w:r>
      <w:r>
        <w:t xml:space="preserve"> poz. </w:t>
      </w:r>
      <w:r w:rsidRPr="00310B09">
        <w:t>1725), który stanowi:</w:t>
      </w:r>
    </w:p>
    <w:p w:rsidR="00310B09" w:rsidRPr="00310B09" w:rsidRDefault="00310B09" w:rsidP="00310B09">
      <w:pPr>
        <w:pStyle w:val="ARTartustawynprozporzdzenia"/>
        <w:keepNext/>
      </w:pPr>
      <w:r>
        <w:t>„</w:t>
      </w:r>
      <w:r w:rsidRPr="00F62013">
        <w:t>Art.</w:t>
      </w:r>
      <w:r w:rsidRPr="00310B09">
        <w:t> 14. Ustawa wchodzi w życie pierwszego dnia drugiego miesiąca następującego po dniu ogłoszenia, z wyjątkiem:</w:t>
      </w:r>
    </w:p>
    <w:p w:rsidR="00310B09" w:rsidRPr="00F62013" w:rsidRDefault="00310B09" w:rsidP="00310B09">
      <w:pPr>
        <w:pStyle w:val="PKTpunkt"/>
      </w:pPr>
      <w:r w:rsidRPr="00F62013">
        <w:t>1)</w:t>
      </w:r>
      <w:r w:rsidRPr="00F62013">
        <w:tab/>
        <w:t>art. 7, który wchodzi w życie z dniem ogłoszenia z mocą od dnia 1 stycznia 2011 r.;</w:t>
      </w:r>
    </w:p>
    <w:p w:rsidR="00310B09" w:rsidRPr="00F62013" w:rsidRDefault="00310B09" w:rsidP="00310B09">
      <w:pPr>
        <w:pStyle w:val="PKTpunkt"/>
      </w:pPr>
      <w:r w:rsidRPr="00F62013">
        <w:t>2)</w:t>
      </w:r>
      <w:r w:rsidRPr="00F62013">
        <w:tab/>
        <w:t>art. 1</w:t>
      </w:r>
      <w:r>
        <w:t xml:space="preserve"> pkt </w:t>
      </w:r>
      <w:r w:rsidRPr="00F62013">
        <w:t>24, który wchodzi w życie po upływie 7 miesięcy od dnia ogłoszenia.</w:t>
      </w:r>
      <w:r>
        <w:t>”</w:t>
      </w:r>
      <w:r w:rsidRPr="00F62013">
        <w:t>;</w:t>
      </w:r>
    </w:p>
    <w:p w:rsidR="00310B09" w:rsidRPr="00310B09" w:rsidRDefault="00310B09" w:rsidP="00310B09">
      <w:pPr>
        <w:pStyle w:val="PPKTOTJpodpunktwobwieszczeniutekstujednolitegonp1"/>
        <w:keepNext/>
      </w:pPr>
      <w:r w:rsidRPr="00F62013">
        <w:t>2</w:t>
      </w:r>
      <w:r w:rsidRPr="00310B09">
        <w:t>5)</w:t>
      </w:r>
      <w:r w:rsidRPr="00310B09">
        <w:tab/>
        <w:t>art. 79 ustawy z dnia 4 lutego 2011 r. o opiece nad dziećmi w wieku do lat 3 (</w:t>
      </w:r>
      <w:r>
        <w:t>Dz. U. Nr </w:t>
      </w:r>
      <w:r w:rsidRPr="00310B09">
        <w:t>45,</w:t>
      </w:r>
      <w:r>
        <w:t xml:space="preserve"> poz. </w:t>
      </w:r>
      <w:r w:rsidRPr="00310B09">
        <w:t>235), który stanowi:</w:t>
      </w:r>
    </w:p>
    <w:p w:rsidR="00310B09" w:rsidRPr="00310B09" w:rsidRDefault="00310B09" w:rsidP="00310B09">
      <w:pPr>
        <w:pStyle w:val="ARTartustawynprozporzdzenia"/>
        <w:keepNext/>
      </w:pPr>
      <w:r>
        <w:t>„</w:t>
      </w:r>
      <w:r w:rsidRPr="00F62013">
        <w:t>Art.</w:t>
      </w:r>
      <w:r w:rsidRPr="00310B09">
        <w:t> 79. Ustawa wchodzi w życie po upływie miesiąca od dnia ogłoszenia, z wyjątkiem:</w:t>
      </w:r>
    </w:p>
    <w:p w:rsidR="00310B09" w:rsidRPr="00F62013" w:rsidRDefault="00310B09" w:rsidP="00310B09">
      <w:pPr>
        <w:pStyle w:val="PKTpunkt"/>
      </w:pPr>
      <w:r w:rsidRPr="00F62013">
        <w:t>1)</w:t>
      </w:r>
      <w:r w:rsidRPr="00F62013">
        <w:tab/>
        <w:t>art. 6, który wchodzi w życie z dniem 1 stycznia 2013 r.;</w:t>
      </w:r>
    </w:p>
    <w:p w:rsidR="00310B09" w:rsidRPr="00F62013" w:rsidRDefault="00310B09" w:rsidP="00310B09">
      <w:pPr>
        <w:pStyle w:val="PKTpunkt"/>
      </w:pPr>
      <w:r w:rsidRPr="00F62013">
        <w:t>2)</w:t>
      </w:r>
      <w:r w:rsidRPr="00F62013">
        <w:tab/>
        <w:t>art. 50–53</w:t>
      </w:r>
      <w:r>
        <w:t xml:space="preserve"> i </w:t>
      </w:r>
      <w:r w:rsidRPr="00F62013">
        <w:t>70–73, które wchodzą w życie pierwszego dnia miesiąca następującego po upływie 6 miesięcy od dnia ogłoszenia;</w:t>
      </w:r>
    </w:p>
    <w:p w:rsidR="00310B09" w:rsidRPr="00F62013" w:rsidRDefault="00310B09" w:rsidP="00310B09">
      <w:pPr>
        <w:pStyle w:val="PKTpunkt"/>
      </w:pPr>
      <w:r w:rsidRPr="00F62013">
        <w:t>3)</w:t>
      </w:r>
      <w:r w:rsidRPr="00F62013">
        <w:tab/>
        <w:t>art. 62</w:t>
      </w:r>
      <w:r>
        <w:t xml:space="preserve"> i </w:t>
      </w:r>
      <w:r w:rsidRPr="00F62013">
        <w:t>63, które wchodzą w życie z dniem ogłoszenia;</w:t>
      </w:r>
    </w:p>
    <w:p w:rsidR="00310B09" w:rsidRPr="00F62013" w:rsidRDefault="00310B09" w:rsidP="00310B09">
      <w:pPr>
        <w:pStyle w:val="PKTpunkt"/>
      </w:pPr>
      <w:r w:rsidRPr="00F62013">
        <w:t>4)</w:t>
      </w:r>
      <w:r w:rsidRPr="00F62013">
        <w:tab/>
        <w:t>art. 64</w:t>
      </w:r>
      <w:r>
        <w:t xml:space="preserve"> ust. </w:t>
      </w:r>
      <w:r w:rsidRPr="00F62013">
        <w:t>2, który wchodzi w życie po upływie 12 miesięcy od dnia wejścia w życie ustawy.</w:t>
      </w:r>
      <w:r>
        <w:t>”</w:t>
      </w:r>
      <w:r w:rsidRPr="00F62013">
        <w:t>;</w:t>
      </w:r>
    </w:p>
    <w:p w:rsidR="00310B09" w:rsidRPr="00310B09" w:rsidRDefault="00310B09" w:rsidP="00310B09">
      <w:pPr>
        <w:pStyle w:val="PPKTOTJpodpunktwobwieszczeniutekstujednolitegonp1"/>
        <w:keepNext/>
      </w:pPr>
      <w:r w:rsidRPr="00F62013">
        <w:t>2</w:t>
      </w:r>
      <w:r w:rsidRPr="00310B09">
        <w:t>6)</w:t>
      </w:r>
      <w:r w:rsidRPr="00310B09">
        <w:tab/>
        <w:t>art. 12</w:t>
      </w:r>
      <w:r>
        <w:t xml:space="preserve"> i art. </w:t>
      </w:r>
      <w:r w:rsidRPr="00310B09">
        <w:t>14 ustawy z dnia 4 marca 2011 r. o zmianie ustawy o lecznictwie uzdrowiskowym, uzdrowiskach i obszarach ochrony uzdrowiskowej oraz o gminach uzdrowiskowych oraz niektórych innych ustaw (</w:t>
      </w:r>
      <w:r>
        <w:t>Dz. U. Nr </w:t>
      </w:r>
      <w:r w:rsidRPr="00310B09">
        <w:t>73,</w:t>
      </w:r>
      <w:r>
        <w:t xml:space="preserve"> poz. </w:t>
      </w:r>
      <w:r w:rsidRPr="00310B09">
        <w:t>390), które stanowią:</w:t>
      </w:r>
    </w:p>
    <w:p w:rsidR="00310B09" w:rsidRPr="00F62013" w:rsidRDefault="00310B09" w:rsidP="00310B09">
      <w:pPr>
        <w:pStyle w:val="ARTartustawynprozporzdzenia"/>
      </w:pPr>
      <w:r>
        <w:t>„</w:t>
      </w:r>
      <w:r w:rsidRPr="00F62013">
        <w:t>Art.</w:t>
      </w:r>
      <w:r>
        <w:t> </w:t>
      </w:r>
      <w:r w:rsidRPr="00F62013">
        <w:t>12. Skierowanie na leczenie uzdrowiskowe, wydane w trybie, o którym mowa w</w:t>
      </w:r>
      <w:r>
        <w:t> art. </w:t>
      </w:r>
      <w:r w:rsidRPr="00F62013">
        <w:t>33 ustawy z dnia 27 sierpnia 2004 r. o świadczeniach opieki zdrowotnej finansowanych ze środków publicznych, przed dniem wejścia w życie niniejszej ustawy, zachowuje ważność i stanowi podstawę do leczenia uzdrowiskowego albo rehabilitacji uzdrowiskowej, w rozumieniu</w:t>
      </w:r>
      <w:r>
        <w:t xml:space="preserve"> art. </w:t>
      </w:r>
      <w:r w:rsidRPr="00F62013">
        <w:t>2</w:t>
      </w:r>
      <w:r>
        <w:t xml:space="preserve"> pkt </w:t>
      </w:r>
      <w:r w:rsidRPr="00F62013">
        <w:t>1</w:t>
      </w:r>
      <w:r>
        <w:t xml:space="preserve"> i </w:t>
      </w:r>
      <w:r w:rsidRPr="00F62013">
        <w:t>1a ustawy zmienianej w</w:t>
      </w:r>
      <w:r>
        <w:t> art. </w:t>
      </w:r>
      <w:r w:rsidRPr="00F62013">
        <w:t>1, w brzmieniu nadanym niniejszą ustawą.</w:t>
      </w:r>
      <w:r>
        <w:t>”</w:t>
      </w:r>
    </w:p>
    <w:p w:rsidR="00310B09" w:rsidRPr="00F62013" w:rsidRDefault="00310B09" w:rsidP="00310B09">
      <w:pPr>
        <w:pStyle w:val="ARTartustawynprozporzdzenia"/>
      </w:pPr>
      <w:r>
        <w:t>„</w:t>
      </w:r>
      <w:r w:rsidRPr="00F62013">
        <w:t>Art.</w:t>
      </w:r>
      <w:r>
        <w:t> </w:t>
      </w:r>
      <w:r w:rsidRPr="00F62013">
        <w:t>14. Ustawa wchodzi w życie po upływie 3 miesięcy od dnia ogłoszenia.</w:t>
      </w:r>
      <w:r>
        <w:t>”</w:t>
      </w:r>
      <w:r w:rsidRPr="00F62013">
        <w:t>;</w:t>
      </w:r>
    </w:p>
    <w:p w:rsidR="00310B09" w:rsidRPr="00310B09" w:rsidRDefault="00310B09" w:rsidP="00310B09">
      <w:pPr>
        <w:pStyle w:val="PPKTOTJpodpunktwobwieszczeniutekstujednolitegonp1"/>
        <w:keepNext/>
      </w:pPr>
      <w:r w:rsidRPr="00F62013">
        <w:t>2</w:t>
      </w:r>
      <w:r w:rsidRPr="00310B09">
        <w:t>7)</w:t>
      </w:r>
      <w:r w:rsidRPr="00310B09">
        <w:tab/>
        <w:t>art. 6 ustawy z dnia 18 marca 2011 r. o zmianie ustawy o pomocy społecznej oraz ustawy o świadczeniach opieki zdrowotnej finansowanych ze środków publicznych (</w:t>
      </w:r>
      <w:r>
        <w:t>Dz. U. Nr </w:t>
      </w:r>
      <w:r w:rsidRPr="00310B09">
        <w:t>81,</w:t>
      </w:r>
      <w:r>
        <w:t xml:space="preserve"> poz. </w:t>
      </w:r>
      <w:r w:rsidRPr="00310B09">
        <w:t>440), który stanowi:</w:t>
      </w:r>
    </w:p>
    <w:p w:rsidR="00310B09" w:rsidRPr="00310B09" w:rsidRDefault="00310B09" w:rsidP="00310B09">
      <w:pPr>
        <w:pStyle w:val="ARTartustawynprozporzdzenia"/>
        <w:keepNext/>
      </w:pPr>
      <w:r>
        <w:t>„</w:t>
      </w:r>
      <w:r w:rsidRPr="00F62013">
        <w:t>Art.</w:t>
      </w:r>
      <w:r w:rsidRPr="00310B09">
        <w:t> 6. Ustawa wchodzi w życie po upływie 14 dni od dnia ogłoszenia, z wyjątkiem:</w:t>
      </w:r>
    </w:p>
    <w:p w:rsidR="00310B09" w:rsidRPr="00F62013" w:rsidRDefault="00310B09" w:rsidP="00310B09">
      <w:pPr>
        <w:pStyle w:val="PKTpunkt"/>
      </w:pPr>
      <w:r w:rsidRPr="00F62013">
        <w:t>1)</w:t>
      </w:r>
      <w:r w:rsidRPr="00F62013">
        <w:tab/>
        <w:t>art. 4, który wchodzi w życie z dniem ogłoszenia, z mocą od dnia 31 grudnia 2010 r.;</w:t>
      </w:r>
    </w:p>
    <w:p w:rsidR="00310B09" w:rsidRPr="00F62013" w:rsidRDefault="00310B09" w:rsidP="00310B09">
      <w:pPr>
        <w:pStyle w:val="PKTpunkt"/>
      </w:pPr>
      <w:r w:rsidRPr="00F62013">
        <w:t>2)</w:t>
      </w:r>
      <w:r w:rsidRPr="00F62013">
        <w:tab/>
        <w:t>art. 1</w:t>
      </w:r>
      <w:r>
        <w:t xml:space="preserve"> pkt </w:t>
      </w:r>
      <w:r w:rsidRPr="00F62013">
        <w:t>22</w:t>
      </w:r>
      <w:r>
        <w:t xml:space="preserve"> i </w:t>
      </w:r>
      <w:r w:rsidRPr="00F62013">
        <w:t>27</w:t>
      </w:r>
      <w:r>
        <w:t xml:space="preserve"> oraz art. </w:t>
      </w:r>
      <w:r w:rsidRPr="00F62013">
        <w:t>3, które wchodzą w życie z dniem 1 października 2012 r.;</w:t>
      </w:r>
    </w:p>
    <w:p w:rsidR="00310B09" w:rsidRPr="00F62013" w:rsidRDefault="00310B09" w:rsidP="00310B09">
      <w:pPr>
        <w:pStyle w:val="PKTpunkt"/>
      </w:pPr>
      <w:r w:rsidRPr="00F62013">
        <w:t>3)</w:t>
      </w:r>
      <w:r w:rsidRPr="00F62013">
        <w:tab/>
        <w:t>art. 1</w:t>
      </w:r>
      <w:r>
        <w:t xml:space="preserve"> pkt </w:t>
      </w:r>
      <w:r w:rsidRPr="00F62013">
        <w:t>26, który wchodzi w życie z dniem 31 grudnia 2013 r.;</w:t>
      </w:r>
    </w:p>
    <w:p w:rsidR="00310B09" w:rsidRPr="00F62013" w:rsidRDefault="00310B09" w:rsidP="00310B09">
      <w:pPr>
        <w:pStyle w:val="PKTpunkt"/>
      </w:pPr>
      <w:r w:rsidRPr="00F62013">
        <w:t>4)</w:t>
      </w:r>
      <w:r w:rsidRPr="00F62013">
        <w:tab/>
        <w:t>art. 1</w:t>
      </w:r>
      <w:r>
        <w:t xml:space="preserve"> pkt </w:t>
      </w:r>
      <w:r w:rsidRPr="00F62013">
        <w:t>18, który wchodzi w życie z dniem 1 stycznia 2015 r.</w:t>
      </w:r>
      <w:r>
        <w:t>”</w:t>
      </w:r>
      <w:r w:rsidRPr="00F62013">
        <w:t>;</w:t>
      </w:r>
    </w:p>
    <w:p w:rsidR="00310B09" w:rsidRPr="00F62013" w:rsidRDefault="00310B09" w:rsidP="00310B09">
      <w:pPr>
        <w:pStyle w:val="PPKTOTJpodpunktwobwieszczeniutekstujednolitegonp1"/>
        <w:keepNext/>
      </w:pPr>
      <w:r w:rsidRPr="00F62013">
        <w:t>2</w:t>
      </w:r>
      <w:r>
        <w:t>8</w:t>
      </w:r>
      <w:r w:rsidRPr="00F62013">
        <w:t>)</w:t>
      </w:r>
      <w:r w:rsidRPr="00F62013">
        <w:tab/>
        <w:t>odnośnika</w:t>
      </w:r>
      <w:r>
        <w:t xml:space="preserve"> nr </w:t>
      </w:r>
      <w:r w:rsidRPr="00F62013">
        <w:t>2</w:t>
      </w:r>
      <w:r>
        <w:t xml:space="preserve"> oraz art. </w:t>
      </w:r>
      <w:r w:rsidRPr="00F62013">
        <w:t>212</w:t>
      </w:r>
      <w:r>
        <w:t xml:space="preserve"> ust. </w:t>
      </w:r>
      <w:r w:rsidRPr="00F62013">
        <w:t>2</w:t>
      </w:r>
      <w:r>
        <w:t xml:space="preserve"> i art. </w:t>
      </w:r>
      <w:r w:rsidRPr="00F62013">
        <w:t>221 ustawy z dnia 15 kwietnia 2011 r. o działalności leczniczej (</w:t>
      </w:r>
      <w:r>
        <w:t>Dz. U. Nr </w:t>
      </w:r>
      <w:r w:rsidRPr="00F62013">
        <w:t>112,</w:t>
      </w:r>
      <w:r>
        <w:t xml:space="preserve"> poz. </w:t>
      </w:r>
      <w:r w:rsidRPr="00F62013">
        <w:t>654</w:t>
      </w:r>
      <w:r>
        <w:t xml:space="preserve"> oraz</w:t>
      </w:r>
      <w:r w:rsidRPr="00F62013">
        <w:t xml:space="preserve"> z 2012 r.</w:t>
      </w:r>
      <w:r>
        <w:t xml:space="preserve"> poz. </w:t>
      </w:r>
      <w:r w:rsidRPr="00F62013">
        <w:t>742), które stanowią:</w:t>
      </w:r>
    </w:p>
    <w:p w:rsidR="00310B09" w:rsidRPr="00F62013" w:rsidRDefault="00310B09" w:rsidP="00310B09">
      <w:pPr>
        <w:pStyle w:val="PKTpunkt"/>
      </w:pPr>
      <w:r>
        <w:t>„</w:t>
      </w:r>
      <w:r w:rsidRPr="00CB41A7">
        <w:rPr>
          <w:rStyle w:val="IGindeksgrny"/>
        </w:rPr>
        <w:t>2)</w:t>
      </w:r>
      <w:r>
        <w:tab/>
      </w:r>
      <w:r w:rsidRPr="00F62013">
        <w:t>Przepisy niniejszej ustawy wdrażają postanowienia dyrektywy 2003/88/WE Parlamentu Europejskiego i Rady z dnia 4 listopada 2003 r. dotyczącej niektórych aspektów organizacji</w:t>
      </w:r>
      <w:r w:rsidR="0012182C">
        <w:t xml:space="preserve"> czasu pracy (Dz. Urz. UE L 299 </w:t>
      </w:r>
      <w:r w:rsidRPr="00F62013">
        <w:t>z 18.11.2003; Dz. Urz. UE Polskie wydanie specjalne, rozdz. 5,</w:t>
      </w:r>
      <w:r>
        <w:t xml:space="preserve"> t. </w:t>
      </w:r>
      <w:r w:rsidRPr="00F62013">
        <w:t>4, str. 381).</w:t>
      </w:r>
      <w:r>
        <w:t>”</w:t>
      </w:r>
    </w:p>
    <w:p w:rsidR="00310B09" w:rsidRPr="00F62013" w:rsidRDefault="00310B09" w:rsidP="00310B09">
      <w:pPr>
        <w:pStyle w:val="ARTartustawynprozporzdzenia"/>
      </w:pPr>
      <w:r w:rsidRPr="00F62013">
        <w:t>Art. </w:t>
      </w:r>
      <w:r>
        <w:t xml:space="preserve">212. „2. </w:t>
      </w:r>
      <w:r w:rsidRPr="00F62013">
        <w:t>Jeżeli umowa obowiązkowego ubezpieczenia odpowiedzialności cywilnej została zawarta przed dniem wejścia w życie niniejszej ustawy na podstawie przepisów ustawy, o której mowa w</w:t>
      </w:r>
      <w:r>
        <w:t> art. </w:t>
      </w:r>
      <w:r w:rsidRPr="00F62013">
        <w:t>148, ustawy, o której mowa w</w:t>
      </w:r>
      <w:r>
        <w:t> art. </w:t>
      </w:r>
      <w:r w:rsidRPr="00F62013">
        <w:t>172, oraz ustawy, o której mowa w</w:t>
      </w:r>
      <w:r>
        <w:t> art. </w:t>
      </w:r>
      <w:r w:rsidRPr="00F62013">
        <w:t>220</w:t>
      </w:r>
      <w:r>
        <w:t xml:space="preserve"> pkt </w:t>
      </w:r>
      <w:r w:rsidRPr="00F62013">
        <w:t>1, a okres, na jaki została zawarta, upływa po tym dniu, nową umowę ubezpieczenia odpowiedzialności cywilnej zawiera się najpóźniej w ostatnim dniu okresu obowiąz</w:t>
      </w:r>
      <w:r w:rsidRPr="00F62013">
        <w:t>y</w:t>
      </w:r>
      <w:r w:rsidRPr="00F62013">
        <w:t>wania dotychczasowej umowy, nie później jednak niż do dnia 31 grudnia 2012 r.</w:t>
      </w:r>
      <w:r>
        <w:t>”</w:t>
      </w:r>
    </w:p>
    <w:p w:rsidR="00310B09" w:rsidRPr="00F62013" w:rsidRDefault="00310B09" w:rsidP="00310B09">
      <w:pPr>
        <w:pStyle w:val="ARTartustawynprozporzdzenia"/>
      </w:pPr>
      <w:r>
        <w:t>„</w:t>
      </w:r>
      <w:r w:rsidRPr="00F62013">
        <w:t>Art. 221. Ustawa wchodzi w życie z dniem 1 lipca 2011 r., z wyjątkiem</w:t>
      </w:r>
      <w:r>
        <w:t xml:space="preserve"> art. </w:t>
      </w:r>
      <w:r w:rsidRPr="00F62013">
        <w:t>17</w:t>
      </w:r>
      <w:r>
        <w:t xml:space="preserve"> ust. </w:t>
      </w:r>
      <w:r w:rsidRPr="00F62013">
        <w:t>2</w:t>
      </w:r>
      <w:r>
        <w:t xml:space="preserve"> i </w:t>
      </w:r>
      <w:r w:rsidRPr="00F62013">
        <w:t>3,</w:t>
      </w:r>
      <w:r>
        <w:t xml:space="preserve"> art. </w:t>
      </w:r>
      <w:r w:rsidRPr="00F62013">
        <w:t>25,</w:t>
      </w:r>
      <w:r>
        <w:t xml:space="preserve"> art. </w:t>
      </w:r>
      <w:r w:rsidRPr="00F62013">
        <w:t>88</w:t>
      </w:r>
      <w:r>
        <w:t xml:space="preserve"> ust. </w:t>
      </w:r>
      <w:r w:rsidRPr="00F62013">
        <w:t>3,</w:t>
      </w:r>
      <w:r>
        <w:t xml:space="preserve"> art. </w:t>
      </w:r>
      <w:r w:rsidRPr="00F62013">
        <w:t>106</w:t>
      </w:r>
      <w:r>
        <w:t xml:space="preserve"> ust. </w:t>
      </w:r>
      <w:r w:rsidRPr="00F62013">
        <w:t>2</w:t>
      </w:r>
      <w:r>
        <w:t xml:space="preserve"> zdanie</w:t>
      </w:r>
      <w:r w:rsidRPr="00F62013">
        <w:t xml:space="preserve"> trzecie,</w:t>
      </w:r>
      <w:r>
        <w:t xml:space="preserve"> ust. </w:t>
      </w:r>
      <w:r w:rsidRPr="00F62013">
        <w:t>3</w:t>
      </w:r>
      <w:r>
        <w:t xml:space="preserve"> pkt </w:t>
      </w:r>
      <w:r w:rsidRPr="00F62013">
        <w:t>13,</w:t>
      </w:r>
      <w:r>
        <w:t xml:space="preserve"> ust. </w:t>
      </w:r>
      <w:r w:rsidRPr="00F62013">
        <w:t>4</w:t>
      </w:r>
      <w:r>
        <w:t xml:space="preserve"> pkt </w:t>
      </w:r>
      <w:r w:rsidRPr="00F62013">
        <w:t>11</w:t>
      </w:r>
      <w:r>
        <w:t xml:space="preserve"> i ust. </w:t>
      </w:r>
      <w:r w:rsidRPr="00F62013">
        <w:t>5,</w:t>
      </w:r>
      <w:r>
        <w:t xml:space="preserve"> art. </w:t>
      </w:r>
      <w:r w:rsidRPr="00F62013">
        <w:t>148</w:t>
      </w:r>
      <w:r>
        <w:t xml:space="preserve"> pkt </w:t>
      </w:r>
      <w:r w:rsidRPr="00F62013">
        <w:t>6</w:t>
      </w:r>
      <w:r>
        <w:t xml:space="preserve"> oraz art. </w:t>
      </w:r>
      <w:r w:rsidRPr="00F62013">
        <w:t>172</w:t>
      </w:r>
      <w:r>
        <w:t xml:space="preserve"> pkt </w:t>
      </w:r>
      <w:r w:rsidRPr="00F62013">
        <w:t>10, które wchodzą w życie z dniem 1 stycznia 2012 r.</w:t>
      </w:r>
      <w:r>
        <w:t>”</w:t>
      </w:r>
      <w:r w:rsidRPr="00F62013">
        <w:t>;</w:t>
      </w:r>
    </w:p>
    <w:p w:rsidR="00310B09" w:rsidRPr="00310B09" w:rsidRDefault="00310B09" w:rsidP="00310B09">
      <w:pPr>
        <w:pStyle w:val="PPKTOTJpodpunktwobwieszczeniutekstujednolitegonp1"/>
        <w:keepNext/>
      </w:pPr>
      <w:r w:rsidRPr="00F62013">
        <w:t>2</w:t>
      </w:r>
      <w:r w:rsidRPr="00310B09">
        <w:t>9)</w:t>
      </w:r>
      <w:r w:rsidRPr="00310B09">
        <w:tab/>
        <w:t>art. 57</w:t>
      </w:r>
      <w:r>
        <w:t xml:space="preserve"> ust. </w:t>
      </w:r>
      <w:r w:rsidRPr="00310B09">
        <w:t>5</w:t>
      </w:r>
      <w:r>
        <w:t xml:space="preserve"> i art. </w:t>
      </w:r>
      <w:r w:rsidRPr="00310B09">
        <w:t>58 ustawy z dnia 28 kwietnia 2011 r. o systemie informacji w ochronie zdrowia (</w:t>
      </w:r>
      <w:r>
        <w:t>Dz. U. Nr </w:t>
      </w:r>
      <w:r w:rsidRPr="00310B09">
        <w:t>113,</w:t>
      </w:r>
      <w:r>
        <w:t xml:space="preserve"> poz. </w:t>
      </w:r>
      <w:r w:rsidRPr="00310B09">
        <w:t>657</w:t>
      </w:r>
      <w:r>
        <w:t xml:space="preserve"> oraz</w:t>
      </w:r>
      <w:r w:rsidRPr="00310B09">
        <w:t xml:space="preserve"> z 2014 r.</w:t>
      </w:r>
      <w:r>
        <w:t xml:space="preserve"> poz. </w:t>
      </w:r>
      <w:r w:rsidRPr="00310B09">
        <w:t>998), które stanowią:</w:t>
      </w:r>
    </w:p>
    <w:p w:rsidR="00310B09" w:rsidRPr="00F62013" w:rsidRDefault="00310B09" w:rsidP="00310B09">
      <w:pPr>
        <w:pStyle w:val="ARTartustawynprozporzdzenia"/>
      </w:pPr>
      <w:r w:rsidRPr="00F62013">
        <w:t xml:space="preserve">Art. 57. </w:t>
      </w:r>
      <w:r>
        <w:t>„</w:t>
      </w:r>
      <w:r w:rsidRPr="00F62013">
        <w:t>5. Przepisy</w:t>
      </w:r>
      <w:r>
        <w:t xml:space="preserve"> art. </w:t>
      </w:r>
      <w:r w:rsidRPr="00F62013">
        <w:t>23a</w:t>
      </w:r>
      <w:r>
        <w:t xml:space="preserve"> ust. </w:t>
      </w:r>
      <w:r w:rsidRPr="00F62013">
        <w:t>1</w:t>
      </w:r>
      <w:r>
        <w:t xml:space="preserve"> i </w:t>
      </w:r>
      <w:r w:rsidRPr="00F62013">
        <w:t>2 ustawy, o której mowa w</w:t>
      </w:r>
      <w:r>
        <w:t> art. </w:t>
      </w:r>
      <w:r w:rsidRPr="00F62013">
        <w:t>49, w brzmieniu nadanym niniejszą ustawą, stosuje się od dnia 1 stycznia 2013 r.</w:t>
      </w:r>
      <w:r>
        <w:t>”</w:t>
      </w:r>
    </w:p>
    <w:p w:rsidR="00310B09" w:rsidRPr="00F62013" w:rsidRDefault="00310B09" w:rsidP="00310B09">
      <w:pPr>
        <w:pStyle w:val="ARTartustawynprozporzdzenia"/>
      </w:pPr>
      <w:r>
        <w:t>„</w:t>
      </w:r>
      <w:r w:rsidRPr="00F62013">
        <w:t>Art.</w:t>
      </w:r>
      <w:r>
        <w:t> </w:t>
      </w:r>
      <w:r w:rsidRPr="00F62013">
        <w:t>58. Ustawa wchodzi w życie z dniem 1 stycznia 2012 r., z wyjątkiem</w:t>
      </w:r>
      <w:r>
        <w:t xml:space="preserve"> art. </w:t>
      </w:r>
      <w:r w:rsidRPr="00F62013">
        <w:t>7</w:t>
      </w:r>
      <w:r>
        <w:t xml:space="preserve"> ust. </w:t>
      </w:r>
      <w:r w:rsidRPr="00F62013">
        <w:t>1</w:t>
      </w:r>
      <w:r>
        <w:t xml:space="preserve"> pkt </w:t>
      </w:r>
      <w:r w:rsidRPr="00F62013">
        <w:t>3</w:t>
      </w:r>
      <w:r>
        <w:t xml:space="preserve"> i </w:t>
      </w:r>
      <w:r w:rsidRPr="00F62013">
        <w:t>4,</w:t>
      </w:r>
      <w:r>
        <w:t xml:space="preserve"> art. </w:t>
      </w:r>
      <w:r w:rsidRPr="00F62013">
        <w:t>11</w:t>
      </w:r>
      <w:r>
        <w:t xml:space="preserve"> oraz art. </w:t>
      </w:r>
      <w:r w:rsidRPr="00F62013">
        <w:t>50</w:t>
      </w:r>
      <w:r>
        <w:t xml:space="preserve"> pkt </w:t>
      </w:r>
      <w:r w:rsidRPr="00F62013">
        <w:t>1, które wchodzą w życie z dniem 1 sierpnia 2017 r.</w:t>
      </w:r>
      <w:r>
        <w:t>”</w:t>
      </w:r>
      <w:r w:rsidRPr="00F62013">
        <w:t>;</w:t>
      </w:r>
    </w:p>
    <w:p w:rsidR="00310B09" w:rsidRPr="00310B09" w:rsidRDefault="00310B09" w:rsidP="00310B09">
      <w:pPr>
        <w:pStyle w:val="PPKTOTJpodpunktwobwieszczeniutekstujednolitegonp1"/>
        <w:keepNext/>
      </w:pPr>
      <w:r>
        <w:t>30</w:t>
      </w:r>
      <w:r w:rsidRPr="00310B09">
        <w:t>)</w:t>
      </w:r>
      <w:r w:rsidRPr="00310B09">
        <w:tab/>
        <w:t>art. 7 ustawy z dnia 28 kwietnia 2011 r. o zmianie ustawy o systemie ubezpieczeń społecznych oraz niektórych innych ustaw (</w:t>
      </w:r>
      <w:r>
        <w:t>Dz. U. Nr </w:t>
      </w:r>
      <w:r w:rsidRPr="00310B09">
        <w:t>138,</w:t>
      </w:r>
      <w:r>
        <w:t xml:space="preserve"> poz. </w:t>
      </w:r>
      <w:r w:rsidRPr="00310B09">
        <w:t>808), który stanowi:</w:t>
      </w:r>
    </w:p>
    <w:p w:rsidR="00310B09" w:rsidRPr="00F62013" w:rsidRDefault="00310B09" w:rsidP="00310B09">
      <w:pPr>
        <w:pStyle w:val="ARTartustawynprozporzdzenia"/>
      </w:pPr>
      <w:r>
        <w:t>„</w:t>
      </w:r>
      <w:r w:rsidRPr="00F62013">
        <w:t>Art.</w:t>
      </w:r>
      <w:r>
        <w:t> </w:t>
      </w:r>
      <w:r w:rsidRPr="00F62013">
        <w:t>7. Ustawa wchodzi w życie po upływie 14 dni od dnia ogłoszenia.</w:t>
      </w:r>
      <w:r>
        <w:t>”</w:t>
      </w:r>
      <w:r w:rsidRPr="00F62013">
        <w:t>;</w:t>
      </w:r>
    </w:p>
    <w:p w:rsidR="00310B09" w:rsidRPr="00F62013" w:rsidRDefault="00310B09" w:rsidP="00310B09">
      <w:pPr>
        <w:pStyle w:val="PPKTOTJpodpunktwobwieszczeniutekstujednolitegonp1"/>
        <w:keepNext/>
      </w:pPr>
      <w:r w:rsidRPr="00F62013">
        <w:t>3</w:t>
      </w:r>
      <w:r>
        <w:t>1</w:t>
      </w:r>
      <w:r w:rsidRPr="00F62013">
        <w:t>)</w:t>
      </w:r>
      <w:r w:rsidRPr="00F62013">
        <w:tab/>
        <w:t>odnośnika</w:t>
      </w:r>
      <w:r>
        <w:t xml:space="preserve"> nr </w:t>
      </w:r>
      <w:r w:rsidRPr="00F62013">
        <w:t>1</w:t>
      </w:r>
      <w:r>
        <w:t xml:space="preserve"> oraz art. </w:t>
      </w:r>
      <w:r w:rsidRPr="00F62013">
        <w:t>67</w:t>
      </w:r>
      <w:r>
        <w:t xml:space="preserve"> ust. </w:t>
      </w:r>
      <w:r w:rsidRPr="00F62013">
        <w:t>1,</w:t>
      </w:r>
      <w:r>
        <w:t xml:space="preserve"> art. </w:t>
      </w:r>
      <w:r w:rsidRPr="00F62013">
        <w:t>70–72,</w:t>
      </w:r>
      <w:r>
        <w:t xml:space="preserve"> art. </w:t>
      </w:r>
      <w:r w:rsidRPr="00F62013">
        <w:t>74,</w:t>
      </w:r>
      <w:r>
        <w:t xml:space="preserve"> art. </w:t>
      </w:r>
      <w:r w:rsidRPr="00F62013">
        <w:t>76–78,</w:t>
      </w:r>
      <w:r>
        <w:t xml:space="preserve"> art. </w:t>
      </w:r>
      <w:r w:rsidRPr="00F62013">
        <w:t>80,</w:t>
      </w:r>
      <w:r>
        <w:t xml:space="preserve"> art. </w:t>
      </w:r>
      <w:r w:rsidRPr="00F62013">
        <w:t>85</w:t>
      </w:r>
      <w:r>
        <w:t xml:space="preserve"> i art. </w:t>
      </w:r>
      <w:r w:rsidRPr="00F62013">
        <w:t>86 ustawy z dnia 12 maja 2011 r. o refundacji leków, środków spożywczych specjalnego przeznaczenia żywieniowego oraz wyrobów medycznych (</w:t>
      </w:r>
      <w:r>
        <w:t>Dz. U. Nr </w:t>
      </w:r>
      <w:r w:rsidRPr="00F62013">
        <w:t>122,</w:t>
      </w:r>
      <w:r>
        <w:t xml:space="preserve"> poz. </w:t>
      </w:r>
      <w:r w:rsidRPr="00F62013">
        <w:t>696</w:t>
      </w:r>
      <w:r>
        <w:t xml:space="preserve"> oraz</w:t>
      </w:r>
      <w:r w:rsidRPr="00F62013">
        <w:t xml:space="preserve"> z 2013 r.</w:t>
      </w:r>
      <w:r>
        <w:t xml:space="preserve"> poz. </w:t>
      </w:r>
      <w:r w:rsidRPr="00F62013">
        <w:t>1290), które stanowią:</w:t>
      </w:r>
    </w:p>
    <w:p w:rsidR="00310B09" w:rsidRPr="00F62013" w:rsidRDefault="00310B09" w:rsidP="00310B09">
      <w:pPr>
        <w:pStyle w:val="PKTpunkt"/>
      </w:pPr>
      <w:r>
        <w:t>„</w:t>
      </w:r>
      <w:r w:rsidRPr="00CB41A7">
        <w:rPr>
          <w:rStyle w:val="IGindeksgrny"/>
        </w:rPr>
        <w:t>1)</w:t>
      </w:r>
      <w:r>
        <w:tab/>
      </w:r>
      <w:r w:rsidRPr="00F62013">
        <w:t>Niniejsza ustawa dokonuje w zakresie swojej regulacji wdrożenia dyrektywy Rady 89/105/EWG z dnia 21 grudnia 1988 r. dotyczącej przejrzystości środków regulujących ustalanie cen na produkty lecznicze prz</w:t>
      </w:r>
      <w:r w:rsidRPr="00F62013">
        <w:t>e</w:t>
      </w:r>
      <w:r w:rsidRPr="00F62013">
        <w:t>znaczone do użytku przez człowieka oraz włączenia ich w zakres krajowego systemu ubezpieczeń zdrowotnych (Dz. Urz. WE L 40 z 11.02.1989, str. 8; Dz. Urz. UE Polskie wydanie specjalne, rozdz. 5,</w:t>
      </w:r>
      <w:r>
        <w:t xml:space="preserve"> t. </w:t>
      </w:r>
      <w:r w:rsidRPr="00F62013">
        <w:t>1, str. 345).</w:t>
      </w:r>
      <w:r>
        <w:t>”</w:t>
      </w:r>
    </w:p>
    <w:p w:rsidR="00310B09" w:rsidRPr="00F62013" w:rsidRDefault="00310B09" w:rsidP="00310B09">
      <w:pPr>
        <w:pStyle w:val="ARTartustawynprozporzdzenia"/>
        <w:keepNext/>
      </w:pPr>
      <w:r w:rsidRPr="00F62013">
        <w:t xml:space="preserve">Art. 67. </w:t>
      </w:r>
      <w:r>
        <w:t>„</w:t>
      </w:r>
      <w:r w:rsidRPr="00F62013">
        <w:t xml:space="preserve">1. Minister właściwy do spraw zdrowia, w terminie miesiąca od dnia wejścia w życie niniejszego </w:t>
      </w:r>
      <w:r w:rsidRPr="0012182C">
        <w:rPr>
          <w:spacing w:val="-2"/>
        </w:rPr>
        <w:t>przepisu, wzywa podmiot odpowiedzialny, importera równoległego, w rozumieniu ustawy z dnia 6 września 2001 r. –</w:t>
      </w:r>
      <w:r w:rsidRPr="00F62013">
        <w:t xml:space="preserve"> Prawo farmaceutyczne, a także wytwórcę wyrobu medycznego lub jego autoryzowanego przedstawiciela, dystryb</w:t>
      </w:r>
      <w:r w:rsidRPr="00F62013">
        <w:t>u</w:t>
      </w:r>
      <w:r w:rsidRPr="00F62013">
        <w:t>tora lub importera, w rozumieniu ustawy z dnia 20 maja 2010 r. o wyrobach medycznych, którego lek, środek sp</w:t>
      </w:r>
      <w:r w:rsidRPr="00F62013">
        <w:t>o</w:t>
      </w:r>
      <w:r w:rsidRPr="00F62013">
        <w:t>żywczy specjalnego przeznaczenia żywieniowego, wyrób medyczny jest objęty wykazami:</w:t>
      </w:r>
    </w:p>
    <w:p w:rsidR="00310B09" w:rsidRPr="00310B09" w:rsidRDefault="00310B09" w:rsidP="00310B09">
      <w:pPr>
        <w:pStyle w:val="PKTpunkt"/>
        <w:keepNext/>
      </w:pPr>
      <w:r w:rsidRPr="00F62013">
        <w:t>1)</w:t>
      </w:r>
      <w:r w:rsidRPr="00310B09">
        <w:tab/>
        <w:t>wydanymi na podstawie</w:t>
      </w:r>
      <w:r>
        <w:t xml:space="preserve"> art. </w:t>
      </w:r>
      <w:r w:rsidRPr="00310B09">
        <w:t>31d ustawy, o której mowa w</w:t>
      </w:r>
      <w:r>
        <w:t> art. </w:t>
      </w:r>
      <w:r w:rsidRPr="00310B09">
        <w:t>63, dotyczącym świadczeń gwarantowanych z zakresu:</w:t>
      </w:r>
    </w:p>
    <w:p w:rsidR="00310B09" w:rsidRPr="00F62013" w:rsidRDefault="00310B09" w:rsidP="00310B09">
      <w:pPr>
        <w:pStyle w:val="LITlitera"/>
      </w:pPr>
      <w:r w:rsidRPr="00F62013">
        <w:t>a)</w:t>
      </w:r>
      <w:r w:rsidRPr="00F62013">
        <w:tab/>
        <w:t>programów zdrowotnych w części dotyczącej terapeutycznych programów zdrowotnych, z zastrzeżeniem</w:t>
      </w:r>
      <w:r>
        <w:t xml:space="preserve"> art. </w:t>
      </w:r>
      <w:r w:rsidRPr="00F62013">
        <w:t>70,</w:t>
      </w:r>
    </w:p>
    <w:p w:rsidR="00310B09" w:rsidRPr="00F62013" w:rsidRDefault="00310B09" w:rsidP="00310B09">
      <w:pPr>
        <w:pStyle w:val="LITlitera"/>
      </w:pPr>
      <w:r w:rsidRPr="00F62013">
        <w:t>b)</w:t>
      </w:r>
      <w:r w:rsidRPr="00F62013">
        <w:tab/>
        <w:t>leczenia szpitalnego oraz ambulatoryjnej opieki specjalistycznej w części dotyczącej leków stosowanych w chemioterapii,</w:t>
      </w:r>
    </w:p>
    <w:p w:rsidR="00310B09" w:rsidRPr="00310B09" w:rsidRDefault="00310B09" w:rsidP="00310B09">
      <w:pPr>
        <w:pStyle w:val="PKTpunkt"/>
        <w:keepNext/>
      </w:pPr>
      <w:r w:rsidRPr="00F62013">
        <w:t>2)</w:t>
      </w:r>
      <w:r w:rsidRPr="00310B09">
        <w:tab/>
        <w:t>o których mowa w</w:t>
      </w:r>
      <w:r>
        <w:t> art. </w:t>
      </w:r>
      <w:r w:rsidRPr="00310B09">
        <w:t>36</w:t>
      </w:r>
      <w:r>
        <w:t xml:space="preserve"> ust. </w:t>
      </w:r>
      <w:r w:rsidRPr="00310B09">
        <w:t>5,</w:t>
      </w:r>
      <w:r>
        <w:t xml:space="preserve"> art. </w:t>
      </w:r>
      <w:r w:rsidRPr="00310B09">
        <w:t>37</w:t>
      </w:r>
      <w:r>
        <w:t xml:space="preserve"> ust. </w:t>
      </w:r>
      <w:r w:rsidRPr="00310B09">
        <w:t>2</w:t>
      </w:r>
      <w:r>
        <w:t xml:space="preserve"> i art. </w:t>
      </w:r>
      <w:r w:rsidRPr="00310B09">
        <w:t>38</w:t>
      </w:r>
      <w:r>
        <w:t xml:space="preserve"> ust. </w:t>
      </w:r>
      <w:r w:rsidRPr="00310B09">
        <w:t>6 tej ustawy</w:t>
      </w:r>
    </w:p>
    <w:p w:rsidR="00310B09" w:rsidRPr="00F62013" w:rsidRDefault="00310B09" w:rsidP="00310B09">
      <w:pPr>
        <w:pStyle w:val="CZWSPPKTczwsplnapunktw"/>
      </w:pPr>
      <w:r w:rsidRPr="00F62013">
        <w:t>– do przeprowadzenia negocjacji w zakresie ustalenia urzędowej ceny zbytu oraz instrumentów dzielenia ryzyka, o których mowa w</w:t>
      </w:r>
      <w:r>
        <w:t> art. </w:t>
      </w:r>
      <w:r w:rsidRPr="00F62013">
        <w:t>11</w:t>
      </w:r>
      <w:r>
        <w:t xml:space="preserve"> ust. </w:t>
      </w:r>
      <w:r w:rsidRPr="00F62013">
        <w:t>5.</w:t>
      </w:r>
      <w:r>
        <w:t>”</w:t>
      </w:r>
    </w:p>
    <w:p w:rsidR="00310B09" w:rsidRPr="00F62013" w:rsidRDefault="00310B09" w:rsidP="00310B09">
      <w:pPr>
        <w:pStyle w:val="ARTartustawynprozporzdzenia"/>
      </w:pPr>
      <w:r>
        <w:t>„</w:t>
      </w:r>
      <w:r w:rsidRPr="00F62013">
        <w:t>Art. 70. 1. Świadczenia chemioterapii niestandardowej określone w przepisach wydanych na podstawie</w:t>
      </w:r>
      <w:r>
        <w:t xml:space="preserve"> art. </w:t>
      </w:r>
      <w:r w:rsidRPr="00F62013">
        <w:t>31d ustawy, o której mowa w</w:t>
      </w:r>
      <w:r>
        <w:t> art. </w:t>
      </w:r>
      <w:r w:rsidRPr="00F62013">
        <w:t>63</w:t>
      </w:r>
      <w:r>
        <w:t xml:space="preserve"> w </w:t>
      </w:r>
      <w:r w:rsidRPr="00F62013">
        <w:t>brzmieniu obowiązującym przed dniem wejścia w życie niniejszej ust</w:t>
      </w:r>
      <w:r w:rsidRPr="00F62013">
        <w:t>a</w:t>
      </w:r>
      <w:r w:rsidRPr="00F62013">
        <w:t>wy, realizowane przed tym dniem, są realizowane na dotychczasowych zasadach nie dłużej jednak niż do dnia 31 grudnia 2014 r.</w:t>
      </w:r>
    </w:p>
    <w:p w:rsidR="00310B09" w:rsidRPr="00F62013" w:rsidRDefault="00310B09" w:rsidP="00310B09">
      <w:pPr>
        <w:pStyle w:val="USTustnpkodeksu"/>
      </w:pPr>
      <w:r w:rsidRPr="00F62013">
        <w:t>2. W okresie 3 lat od dnia wejścia w życie niniejszej ustawy mogą być kierowane do dyrektora oddziału woj</w:t>
      </w:r>
      <w:r w:rsidRPr="00F62013">
        <w:t>e</w:t>
      </w:r>
      <w:r w:rsidRPr="00F62013">
        <w:t>wódzkiego Narodowego Funduszu Zdrowia wnioski świadczeniodawcy dotyczące rozpoczęcia realizacji świadczeń chemioterapii niestandardowej określonych w przepisach wydanych na podstawie</w:t>
      </w:r>
      <w:r>
        <w:t xml:space="preserve"> art. </w:t>
      </w:r>
      <w:r w:rsidRPr="00F62013">
        <w:t>31d ustawy, o której mowa w</w:t>
      </w:r>
      <w:r>
        <w:t> art. </w:t>
      </w:r>
      <w:r w:rsidRPr="00F62013">
        <w:t>63</w:t>
      </w:r>
      <w:r>
        <w:t xml:space="preserve"> w </w:t>
      </w:r>
      <w:r w:rsidRPr="00F62013">
        <w:t>brzmieniu obowiązującym przed dniem wejścia w życie niniejszej ustawy. Wnioski te są rozpatrywane zgodnie z dotychczasowymi zasadami. Świadczenia chemioterapii niestandardowej realizowane na podstawie tych wniosków są realizowane przez okres określony w przepisach wydanych na podstawie</w:t>
      </w:r>
      <w:r>
        <w:t xml:space="preserve"> art. </w:t>
      </w:r>
      <w:r w:rsidRPr="00F62013">
        <w:t>31d ustawy, o której m</w:t>
      </w:r>
      <w:r w:rsidRPr="00F62013">
        <w:t>o</w:t>
      </w:r>
      <w:r w:rsidRPr="00F62013">
        <w:t>wa w</w:t>
      </w:r>
      <w:r>
        <w:t> art. </w:t>
      </w:r>
      <w:r w:rsidRPr="00F62013">
        <w:t>63</w:t>
      </w:r>
      <w:r>
        <w:t xml:space="preserve"> w </w:t>
      </w:r>
      <w:r w:rsidRPr="00F62013">
        <w:t>brzmieniu obowiązującym przed dniem wejścia w życie niniejszej ustawy.</w:t>
      </w:r>
    </w:p>
    <w:p w:rsidR="00310B09" w:rsidRPr="00F62013" w:rsidRDefault="00310B09" w:rsidP="00310B09">
      <w:pPr>
        <w:pStyle w:val="USTustnpkodeksu"/>
      </w:pPr>
      <w:r w:rsidRPr="00F62013">
        <w:t>3. Do kontynuacji u świadczeniobiorcy chemioterapii niestandardowej danym lekiem w danym wskazaniu, st</w:t>
      </w:r>
      <w:r w:rsidRPr="00F62013">
        <w:t>o</w:t>
      </w:r>
      <w:r w:rsidRPr="00F62013">
        <w:t>suje się</w:t>
      </w:r>
      <w:r>
        <w:t xml:space="preserve"> ust. </w:t>
      </w:r>
      <w:r w:rsidRPr="00F62013">
        <w:t>2</w:t>
      </w:r>
      <w:r>
        <w:t xml:space="preserve"> zdanie</w:t>
      </w:r>
      <w:r w:rsidRPr="00F62013">
        <w:t xml:space="preserve"> drugie i trzecie.</w:t>
      </w:r>
    </w:p>
    <w:p w:rsidR="00310B09" w:rsidRPr="00F62013" w:rsidRDefault="00310B09" w:rsidP="00310B09">
      <w:pPr>
        <w:pStyle w:val="USTustnpkodeksu"/>
      </w:pPr>
      <w:r w:rsidRPr="00F62013">
        <w:t>4. Świadczenia chemioterapii niestandardowej określone w przepisach wydanych na podstawie</w:t>
      </w:r>
      <w:r>
        <w:t xml:space="preserve"> art. </w:t>
      </w:r>
      <w:r w:rsidRPr="00F62013">
        <w:t>31d ustawy, o której mowa w</w:t>
      </w:r>
      <w:r>
        <w:t> art. </w:t>
      </w:r>
      <w:r w:rsidRPr="00F62013">
        <w:t>63</w:t>
      </w:r>
      <w:r>
        <w:t xml:space="preserve"> w </w:t>
      </w:r>
      <w:r w:rsidRPr="00F62013">
        <w:t>brzmieniu obowiązującym przed dniem wejścia w życie niniejszej ustawy nie mogą być realizowane przy wykorzystaniu leku, który został dopuszczony do obrotu, zgodnie z przepisami ustawy z dnia 6 września 2001 r. – Prawo farmaceutyczne, po dniu 31 grudnia 2011 r.</w:t>
      </w:r>
    </w:p>
    <w:p w:rsidR="00310B09" w:rsidRPr="00F62013" w:rsidRDefault="00310B09" w:rsidP="00310B09">
      <w:pPr>
        <w:pStyle w:val="USTustnpkodeksu"/>
      </w:pPr>
      <w:r w:rsidRPr="00F62013">
        <w:t>5. Jeżeli podmiot odpowiedzialny złoży wniosek, o którym mowa w</w:t>
      </w:r>
      <w:r>
        <w:t> art. </w:t>
      </w:r>
      <w:r w:rsidRPr="00F62013">
        <w:t>24</w:t>
      </w:r>
      <w:r>
        <w:t xml:space="preserve"> ust. </w:t>
      </w:r>
      <w:r w:rsidRPr="00F62013">
        <w:t>1</w:t>
      </w:r>
      <w:r>
        <w:t xml:space="preserve"> pkt </w:t>
      </w:r>
      <w:r w:rsidRPr="00F62013">
        <w:t>1, dotyczący leku stos</w:t>
      </w:r>
      <w:r w:rsidRPr="00F62013">
        <w:t>o</w:t>
      </w:r>
      <w:r w:rsidRPr="00F62013">
        <w:t>wanego w świadczeniu, o którym mowa w</w:t>
      </w:r>
      <w:r>
        <w:t> ust. </w:t>
      </w:r>
      <w:r w:rsidRPr="00F62013">
        <w:t>1, w zakresie wskazań do stosowania zgodnych z określonymi w Charakterystyce Produktu Leczniczego w rozumieniu ustawy z dnia 6 września 2001 r. – Prawo farmaceutyczne, w terminie do dnia 31 grudnia 2012 r., opłat, o których mowa w</w:t>
      </w:r>
      <w:r>
        <w:t> art. </w:t>
      </w:r>
      <w:r w:rsidRPr="00F62013">
        <w:t>32</w:t>
      </w:r>
      <w:r>
        <w:t xml:space="preserve"> i art. </w:t>
      </w:r>
      <w:r w:rsidRPr="00F62013">
        <w:t>35</w:t>
      </w:r>
      <w:r>
        <w:t xml:space="preserve"> ust. </w:t>
      </w:r>
      <w:r w:rsidRPr="00F62013">
        <w:t>3 nie pobiera się.</w:t>
      </w:r>
    </w:p>
    <w:p w:rsidR="00310B09" w:rsidRPr="00F62013" w:rsidRDefault="00310B09" w:rsidP="00310B09">
      <w:pPr>
        <w:pStyle w:val="ARTartustawynprozporzdzenia"/>
      </w:pPr>
      <w:r w:rsidRPr="00F62013">
        <w:t>Art. 71. 1. Wnioski złożone po dniu 30 czerwca 2011 r. na podstawie</w:t>
      </w:r>
      <w:r>
        <w:t xml:space="preserve"> art. </w:t>
      </w:r>
      <w:r w:rsidRPr="00F62013">
        <w:t>39 ustawy, o której mowa w</w:t>
      </w:r>
      <w:r>
        <w:t> art. </w:t>
      </w:r>
      <w:r w:rsidRPr="00F62013">
        <w:t>63, w brzmieniu obowiązującym przed dniem wejścia w życie niniejszej ustawy, uzupełnia się w terminie 14 dni od dnia doręczenia wezwania ministra właściwego do spraw zdrowia, o informacje, zgodnie z</w:t>
      </w:r>
      <w:r>
        <w:t> art. </w:t>
      </w:r>
      <w:r w:rsidRPr="00F62013">
        <w:t>67</w:t>
      </w:r>
      <w:r>
        <w:t xml:space="preserve"> ust. </w:t>
      </w:r>
      <w:r w:rsidRPr="00F62013">
        <w:t>2.</w:t>
      </w:r>
    </w:p>
    <w:p w:rsidR="00310B09" w:rsidRPr="00F62013" w:rsidRDefault="00310B09" w:rsidP="00310B09">
      <w:pPr>
        <w:pStyle w:val="USTustnpkodeksu"/>
      </w:pPr>
      <w:r w:rsidRPr="00F62013">
        <w:t>2. Do wniosków tych przepis</w:t>
      </w:r>
      <w:r>
        <w:t xml:space="preserve"> art. </w:t>
      </w:r>
      <w:r w:rsidRPr="00F62013">
        <w:t>67</w:t>
      </w:r>
      <w:r>
        <w:t xml:space="preserve"> ust. </w:t>
      </w:r>
      <w:r w:rsidRPr="00F62013">
        <w:t>7–12 stosuje się odpowiednio.</w:t>
      </w:r>
    </w:p>
    <w:p w:rsidR="00310B09" w:rsidRPr="00F62013" w:rsidRDefault="00310B09" w:rsidP="00310B09">
      <w:pPr>
        <w:pStyle w:val="USTustnpkodeksu"/>
      </w:pPr>
      <w:r w:rsidRPr="00F62013">
        <w:t>3. Jeżeli wniosek, o którym mowa w</w:t>
      </w:r>
      <w:r>
        <w:t> ust. </w:t>
      </w:r>
      <w:r w:rsidRPr="00F62013">
        <w:t>1 dotyczy leku, środka spożywczego specjalnego przeznaczenia ż</w:t>
      </w:r>
      <w:r w:rsidRPr="00F62013">
        <w:t>y</w:t>
      </w:r>
      <w:r w:rsidRPr="00F62013">
        <w:t>wieniowego, wyrobu medycznego, nie posiadającego swojego odpowiednika w danym wskazaniu na wykazach, o których mowa w</w:t>
      </w:r>
      <w:r>
        <w:t> art. </w:t>
      </w:r>
      <w:r w:rsidRPr="00F62013">
        <w:t>36</w:t>
      </w:r>
      <w:r>
        <w:t xml:space="preserve"> ust. </w:t>
      </w:r>
      <w:r w:rsidRPr="00F62013">
        <w:t>5,</w:t>
      </w:r>
      <w:r>
        <w:t xml:space="preserve"> art. </w:t>
      </w:r>
      <w:r w:rsidRPr="00F62013">
        <w:t>37</w:t>
      </w:r>
      <w:r>
        <w:t xml:space="preserve"> ust. </w:t>
      </w:r>
      <w:r w:rsidRPr="00F62013">
        <w:t>2</w:t>
      </w:r>
      <w:r>
        <w:t xml:space="preserve"> i art. </w:t>
      </w:r>
      <w:r w:rsidRPr="00F62013">
        <w:t>38</w:t>
      </w:r>
      <w:r>
        <w:t xml:space="preserve"> ust. </w:t>
      </w:r>
      <w:r w:rsidRPr="00F62013">
        <w:t>6 ustawy, o której mowa w</w:t>
      </w:r>
      <w:r>
        <w:t> art. </w:t>
      </w:r>
      <w:r w:rsidRPr="00F62013">
        <w:t>63, w brzmieniu obowiąz</w:t>
      </w:r>
      <w:r w:rsidRPr="00F62013">
        <w:t>u</w:t>
      </w:r>
      <w:r w:rsidRPr="00F62013">
        <w:t>jącym przed dniem wejścia w życie niniejszej ustawy, przepis</w:t>
      </w:r>
      <w:r>
        <w:t xml:space="preserve"> art. </w:t>
      </w:r>
      <w:r w:rsidRPr="00F62013">
        <w:t>31i,</w:t>
      </w:r>
      <w:r>
        <w:t xml:space="preserve"> art. </w:t>
      </w:r>
      <w:r w:rsidRPr="00F62013">
        <w:t>39</w:t>
      </w:r>
      <w:r>
        <w:t xml:space="preserve"> ust. </w:t>
      </w:r>
      <w:r w:rsidRPr="00F62013">
        <w:t>2d, 2e</w:t>
      </w:r>
      <w:r>
        <w:t xml:space="preserve"> pkt </w:t>
      </w:r>
      <w:r w:rsidRPr="00F62013">
        <w:t>1</w:t>
      </w:r>
      <w:r>
        <w:t xml:space="preserve"> oraz ust. </w:t>
      </w:r>
      <w:r w:rsidRPr="00F62013">
        <w:t>2f–2j ustawy, o której mowa w</w:t>
      </w:r>
      <w:r>
        <w:t> art. </w:t>
      </w:r>
      <w:r w:rsidRPr="00F62013">
        <w:t>63, w brzmieniu obowiązującym przed dniem wejścia w życie niniejszej ustawy, stosuje się.</w:t>
      </w:r>
    </w:p>
    <w:p w:rsidR="00310B09" w:rsidRPr="00F62013" w:rsidRDefault="00310B09" w:rsidP="00310B09">
      <w:pPr>
        <w:pStyle w:val="ARTartustawynprozporzdzenia"/>
      </w:pPr>
      <w:r w:rsidRPr="00F62013">
        <w:t>Art. 72. Leki zawarte w wykazie leków podstawowych, o którym mowa w</w:t>
      </w:r>
      <w:r>
        <w:t> art. </w:t>
      </w:r>
      <w:r w:rsidRPr="00F62013">
        <w:t>36</w:t>
      </w:r>
      <w:r>
        <w:t xml:space="preserve"> ust. </w:t>
      </w:r>
      <w:r w:rsidRPr="00F62013">
        <w:t>5</w:t>
      </w:r>
      <w:r>
        <w:t xml:space="preserve"> pkt </w:t>
      </w:r>
      <w:r w:rsidRPr="00F62013">
        <w:t>1, oraz leki, środki spożywcze specjalnego przeznaczenia żywieniowego, zawarte w wykazie, o którym mowa w</w:t>
      </w:r>
      <w:r>
        <w:t> art. </w:t>
      </w:r>
      <w:r w:rsidRPr="00F62013">
        <w:t>37</w:t>
      </w:r>
      <w:r>
        <w:t xml:space="preserve"> ust. </w:t>
      </w:r>
      <w:r w:rsidRPr="00F62013">
        <w:t>2</w:t>
      </w:r>
      <w:r>
        <w:t xml:space="preserve"> pkt </w:t>
      </w:r>
      <w:r w:rsidRPr="00F62013">
        <w:t>2 ustawy, o której mowa w</w:t>
      </w:r>
      <w:r>
        <w:t> art. </w:t>
      </w:r>
      <w:r w:rsidRPr="00F62013">
        <w:t>63, w brzmieniu obowiązującym przed dniem wejścia w życie niniejszej ustawy wydawane za odpłatnością ryczałtową, minister właściwy do spraw zdrowia kwalifikuje do odpłatności ryczałtowej, o ile zgodnie z aktualną wiedzą medyczną stosuje się je dłużej niż 30 dni.</w:t>
      </w:r>
      <w:r>
        <w:t>”</w:t>
      </w:r>
    </w:p>
    <w:p w:rsidR="00310B09" w:rsidRPr="00310B09" w:rsidRDefault="00310B09" w:rsidP="00310B09">
      <w:pPr>
        <w:pStyle w:val="ARTartustawynprozporzdzenia"/>
        <w:keepNext/>
      </w:pPr>
      <w:r>
        <w:t>„</w:t>
      </w:r>
      <w:r w:rsidRPr="00F62013">
        <w:t>Art.</w:t>
      </w:r>
      <w:r w:rsidRPr="00310B09">
        <w:t> 74. 1. Wysokość całkowitego budżetu na refundację w 2012 r. jest równa kwocie kosztów poniesionych w 2010 r. na finansowanie świadczeń gwarantowanych określonych w przepisach wydanych na podstawie:</w:t>
      </w:r>
    </w:p>
    <w:p w:rsidR="00310B09" w:rsidRPr="00310B09" w:rsidRDefault="00310B09" w:rsidP="00310B09">
      <w:pPr>
        <w:pStyle w:val="PKTpunkt"/>
        <w:keepNext/>
      </w:pPr>
      <w:r w:rsidRPr="00F62013">
        <w:t>1)</w:t>
      </w:r>
      <w:r w:rsidRPr="00310B09">
        <w:tab/>
        <w:t>art. 31d ustawy, o której mowa w</w:t>
      </w:r>
      <w:r>
        <w:t> art. </w:t>
      </w:r>
      <w:r w:rsidRPr="00310B09">
        <w:t>63, w zakresie dotyczącym:</w:t>
      </w:r>
    </w:p>
    <w:p w:rsidR="00310B09" w:rsidRPr="00F62013" w:rsidRDefault="00310B09" w:rsidP="00310B09">
      <w:pPr>
        <w:pStyle w:val="LITlitera"/>
      </w:pPr>
      <w:r w:rsidRPr="00F62013">
        <w:t>a)</w:t>
      </w:r>
      <w:r w:rsidRPr="00F62013">
        <w:tab/>
        <w:t>programów zdrowotnych w części dotyczącej leków stosowanych w terapeutycznych programach zdr</w:t>
      </w:r>
      <w:r w:rsidRPr="00F62013">
        <w:t>o</w:t>
      </w:r>
      <w:r w:rsidRPr="00F62013">
        <w:t>wotnych,</w:t>
      </w:r>
    </w:p>
    <w:p w:rsidR="00310B09" w:rsidRPr="00F62013" w:rsidRDefault="00310B09" w:rsidP="00310B09">
      <w:pPr>
        <w:pStyle w:val="LITlitera"/>
      </w:pPr>
      <w:r w:rsidRPr="00F62013">
        <w:t>b)</w:t>
      </w:r>
      <w:r w:rsidRPr="00F62013">
        <w:tab/>
        <w:t>leczenia szpitalnego oraz ambulatoryjnej opieki specjalistycznej w części dotyczącej leków stosowanych w chemioterapii;</w:t>
      </w:r>
    </w:p>
    <w:p w:rsidR="00310B09" w:rsidRPr="00F62013" w:rsidRDefault="00310B09" w:rsidP="00310B09">
      <w:pPr>
        <w:pStyle w:val="PKTpunkt"/>
      </w:pPr>
      <w:r w:rsidRPr="00F62013">
        <w:t>2)</w:t>
      </w:r>
      <w:r w:rsidRPr="00F62013">
        <w:tab/>
        <w:t>art. 36</w:t>
      </w:r>
      <w:r>
        <w:t xml:space="preserve"> ust. </w:t>
      </w:r>
      <w:r w:rsidRPr="00F62013">
        <w:t>4</w:t>
      </w:r>
      <w:r>
        <w:t xml:space="preserve"> i </w:t>
      </w:r>
      <w:r w:rsidRPr="00F62013">
        <w:t>5,</w:t>
      </w:r>
      <w:r>
        <w:t xml:space="preserve"> art. </w:t>
      </w:r>
      <w:r w:rsidRPr="00F62013">
        <w:t>37</w:t>
      </w:r>
      <w:r>
        <w:t xml:space="preserve"> ust. </w:t>
      </w:r>
      <w:r w:rsidRPr="00F62013">
        <w:t>2</w:t>
      </w:r>
      <w:r>
        <w:t xml:space="preserve"> i art. </w:t>
      </w:r>
      <w:r w:rsidRPr="00F62013">
        <w:t>38</w:t>
      </w:r>
      <w:r>
        <w:t xml:space="preserve"> ust. </w:t>
      </w:r>
      <w:r w:rsidRPr="00F62013">
        <w:t>6 ustawy, o której mowa w</w:t>
      </w:r>
      <w:r>
        <w:t> art. </w:t>
      </w:r>
      <w:r w:rsidRPr="00F62013">
        <w:t>63.</w:t>
      </w:r>
    </w:p>
    <w:p w:rsidR="00310B09" w:rsidRPr="00F62013" w:rsidRDefault="00310B09" w:rsidP="00310B09">
      <w:pPr>
        <w:pStyle w:val="USTustnpkodeksu"/>
      </w:pPr>
      <w:r w:rsidRPr="00F62013">
        <w:t xml:space="preserve">2. W przypadku gdy po zatwierdzeniu sprawozdania finansowego Funduszu za 2011 r. koszty poniesione na </w:t>
      </w:r>
      <w:r w:rsidR="0012182C">
        <w:br/>
      </w:r>
      <w:r w:rsidRPr="00F62013">
        <w:t>finansowanie świadczeń gwarantowanych w 2011 r., o których mowa w</w:t>
      </w:r>
      <w:r>
        <w:t> ust. </w:t>
      </w:r>
      <w:r w:rsidRPr="00F62013">
        <w:t>1, będą inne niż ujęte w planie finans</w:t>
      </w:r>
      <w:r w:rsidRPr="00F62013">
        <w:t>o</w:t>
      </w:r>
      <w:r w:rsidRPr="00F62013">
        <w:t>wym Funduszu na 2012 r. Prezes Funduszu dokonuje zmiany planu finansowego. Wysokość całkowitego budżetu na refundację w 2012 r. Prezes Funduszu dostosuje do wysokości kosztów poniesionych na finansowanie świadczeń gwarantowanych, o których mowa w</w:t>
      </w:r>
      <w:r>
        <w:t> ust. </w:t>
      </w:r>
      <w:r w:rsidRPr="00F62013">
        <w:t>1, w 2011 r.</w:t>
      </w:r>
    </w:p>
    <w:p w:rsidR="00310B09" w:rsidRPr="00F62013" w:rsidRDefault="00310B09" w:rsidP="00310B09">
      <w:pPr>
        <w:pStyle w:val="USTustnpkodeksu"/>
      </w:pPr>
      <w:r w:rsidRPr="00F62013">
        <w:t>3. Wysokość całkowitego budżetu na refundację w latach 2013</w:t>
      </w:r>
      <w:r>
        <w:t xml:space="preserve"> i </w:t>
      </w:r>
      <w:r w:rsidRPr="00F62013">
        <w:t>2014 jest równa kwocie poniesionych przez Fundusz wydatków związanych z finansowaniem świadczeń gwarantowanych, o których mowa w</w:t>
      </w:r>
      <w:r>
        <w:t> art. </w:t>
      </w:r>
      <w:r w:rsidRPr="00F62013">
        <w:t>15</w:t>
      </w:r>
      <w:r>
        <w:t xml:space="preserve"> ust. </w:t>
      </w:r>
      <w:r w:rsidRPr="00F62013">
        <w:t>2</w:t>
      </w:r>
      <w:r>
        <w:t xml:space="preserve"> pkt </w:t>
      </w:r>
      <w:r w:rsidRPr="00F62013">
        <w:t>14–18 ustawy, o której mowa w</w:t>
      </w:r>
      <w:r>
        <w:t> art. </w:t>
      </w:r>
      <w:r w:rsidRPr="00F62013">
        <w:t>63, w brzmieniu nadanym niniejszą ustawą, w roku 2011, a począwszy od roku 2015 nie może być niższa od tej kwoty.</w:t>
      </w:r>
    </w:p>
    <w:p w:rsidR="00310B09" w:rsidRPr="00F62013" w:rsidRDefault="00310B09" w:rsidP="00310B09">
      <w:pPr>
        <w:pStyle w:val="USTustnpkodeksu"/>
      </w:pPr>
      <w:r w:rsidRPr="00F62013">
        <w:t>4. Plany finansowe Funduszu począwszy od roku 2013 są ustalane z uwzględnieniem</w:t>
      </w:r>
      <w:r>
        <w:t xml:space="preserve"> ust. </w:t>
      </w:r>
      <w:r w:rsidRPr="00F62013">
        <w:t>3.</w:t>
      </w:r>
      <w:r>
        <w:t>”</w:t>
      </w:r>
    </w:p>
    <w:p w:rsidR="00310B09" w:rsidRPr="00F62013" w:rsidRDefault="00310B09" w:rsidP="00310B09">
      <w:pPr>
        <w:pStyle w:val="ARTartustawynprozporzdzenia"/>
      </w:pPr>
      <w:r>
        <w:t>„</w:t>
      </w:r>
      <w:r w:rsidRPr="00F62013">
        <w:t>Art.</w:t>
      </w:r>
      <w:r>
        <w:t> </w:t>
      </w:r>
      <w:r w:rsidRPr="00F62013">
        <w:t>76. 1. Do rozpatrywania wniosków, o których mowa w</w:t>
      </w:r>
      <w:r>
        <w:t> art. </w:t>
      </w:r>
      <w:r w:rsidRPr="00F62013">
        <w:t>39 ustawy, o której mowa w</w:t>
      </w:r>
      <w:r>
        <w:t> art. </w:t>
      </w:r>
      <w:r w:rsidRPr="00F62013">
        <w:t>63, w brzmieniu obowiązującym przed dniem wejścia w życie niniejszej ustawy, złożonych przed dniem wejścia w życie niniejszej ustawy, stosuje się przepisy niniejszej ustawy. Opłat, o których mowa w</w:t>
      </w:r>
      <w:r>
        <w:t> art. </w:t>
      </w:r>
      <w:r w:rsidRPr="00F62013">
        <w:t>32</w:t>
      </w:r>
      <w:r>
        <w:t xml:space="preserve"> ust. </w:t>
      </w:r>
      <w:r w:rsidRPr="00F62013">
        <w:t>1</w:t>
      </w:r>
      <w:r>
        <w:t xml:space="preserve"> i art. </w:t>
      </w:r>
      <w:r w:rsidRPr="00F62013">
        <w:t>35</w:t>
      </w:r>
      <w:r>
        <w:t xml:space="preserve"> ust. </w:t>
      </w:r>
      <w:r w:rsidRPr="00F62013">
        <w:t>3 nie pobiera się.</w:t>
      </w:r>
    </w:p>
    <w:p w:rsidR="00310B09" w:rsidRPr="00F62013" w:rsidRDefault="00310B09" w:rsidP="00310B09">
      <w:pPr>
        <w:pStyle w:val="USTustnpkodeksu"/>
      </w:pPr>
      <w:r w:rsidRPr="00F62013">
        <w:t>2. Dla wniosków, o których mowa w</w:t>
      </w:r>
      <w:r>
        <w:t> ust. </w:t>
      </w:r>
      <w:r w:rsidRPr="00F62013">
        <w:t>1, bieg terminów, o których mowa w</w:t>
      </w:r>
      <w:r>
        <w:t> art. </w:t>
      </w:r>
      <w:r w:rsidRPr="00F62013">
        <w:t>31, liczy się od dnia wejścia w życie niniejszej ustawy.</w:t>
      </w:r>
    </w:p>
    <w:p w:rsidR="00310B09" w:rsidRPr="00310B09" w:rsidRDefault="00310B09" w:rsidP="00310B09">
      <w:pPr>
        <w:pStyle w:val="ARTartustawynprozporzdzenia"/>
        <w:keepNext/>
      </w:pPr>
      <w:r w:rsidRPr="00F62013">
        <w:t>Art.</w:t>
      </w:r>
      <w:r w:rsidRPr="00310B09">
        <w:t> 77. 1. Zlecenia ministra właściwego do spraw zdrowia, o których mowa w</w:t>
      </w:r>
      <w:r>
        <w:t> art. </w:t>
      </w:r>
      <w:r w:rsidRPr="00310B09">
        <w:t>31e ustawy, o której mowa w</w:t>
      </w:r>
      <w:r>
        <w:t> art. </w:t>
      </w:r>
      <w:r w:rsidRPr="00310B09">
        <w:t>63, dotyczące świadczeń gwarantowanych, o których mowa w</w:t>
      </w:r>
      <w:r>
        <w:t> art. </w:t>
      </w:r>
      <w:r w:rsidRPr="00310B09">
        <w:t>15</w:t>
      </w:r>
      <w:r>
        <w:t xml:space="preserve"> ust. </w:t>
      </w:r>
      <w:r w:rsidRPr="00310B09">
        <w:t>2:</w:t>
      </w:r>
    </w:p>
    <w:p w:rsidR="00310B09" w:rsidRPr="00F62013" w:rsidRDefault="00310B09" w:rsidP="00310B09">
      <w:pPr>
        <w:pStyle w:val="PKTpunkt"/>
      </w:pPr>
      <w:r w:rsidRPr="00F62013">
        <w:t>1)</w:t>
      </w:r>
      <w:r w:rsidRPr="00F62013">
        <w:tab/>
        <w:t>pkt 2</w:t>
      </w:r>
      <w:r>
        <w:t xml:space="preserve"> i </w:t>
      </w:r>
      <w:r w:rsidRPr="00F62013">
        <w:t>3 ustawy, o której mowa w</w:t>
      </w:r>
      <w:r>
        <w:t> art. </w:t>
      </w:r>
      <w:r w:rsidRPr="00F62013">
        <w:t>63, z zakresu leczenia szpitalnego oraz ambulatoryjnej opieki specjal</w:t>
      </w:r>
      <w:r w:rsidRPr="00F62013">
        <w:t>i</w:t>
      </w:r>
      <w:r w:rsidRPr="00F62013">
        <w:t>stycznej w części dotyczącej leków stosowanych w chemioterapii,</w:t>
      </w:r>
    </w:p>
    <w:p w:rsidR="00310B09" w:rsidRPr="00F62013" w:rsidRDefault="00310B09" w:rsidP="00310B09">
      <w:pPr>
        <w:pStyle w:val="PKTpunkt"/>
      </w:pPr>
      <w:r w:rsidRPr="00F62013">
        <w:t>2)</w:t>
      </w:r>
      <w:r w:rsidRPr="00F62013">
        <w:tab/>
        <w:t>pkt 13 ustawy, o której mowa w</w:t>
      </w:r>
      <w:r>
        <w:t> art. </w:t>
      </w:r>
      <w:r w:rsidRPr="00F62013">
        <w:t>63, z zakresu programów zdrowotnych w części dotyczącej terapeutyc</w:t>
      </w:r>
      <w:r w:rsidRPr="00F62013">
        <w:t>z</w:t>
      </w:r>
      <w:r w:rsidRPr="00F62013">
        <w:t>nych programów zdrowotnych,</w:t>
      </w:r>
    </w:p>
    <w:p w:rsidR="00310B09" w:rsidRPr="00310B09" w:rsidRDefault="00310B09" w:rsidP="00310B09">
      <w:pPr>
        <w:pStyle w:val="PKTpunkt"/>
        <w:keepNext/>
      </w:pPr>
      <w:r w:rsidRPr="00F62013">
        <w:t>3)</w:t>
      </w:r>
      <w:r w:rsidRPr="00310B09">
        <w:tab/>
        <w:t>pkt 14 ustawy, o której mowa w</w:t>
      </w:r>
      <w:r>
        <w:t> art. </w:t>
      </w:r>
      <w:r w:rsidRPr="00310B09">
        <w:t>63, w brzmieniu obowiązującym przed dniem wejścia w życie niniejszej ustawy</w:t>
      </w:r>
    </w:p>
    <w:p w:rsidR="00310B09" w:rsidRPr="00F62013" w:rsidRDefault="00310B09" w:rsidP="00310B09">
      <w:pPr>
        <w:pStyle w:val="CZWSPPKTczwsplnapunktw"/>
      </w:pPr>
      <w:r w:rsidRPr="00F62013">
        <w:t>– skierowane do Prezesa Agencji Oceny Technologii Medycznych przed dniem wejścia w życie niniejszej ustawy zachowują ważność i są rozpatrywane na zasadach dotychczasowych.</w:t>
      </w:r>
    </w:p>
    <w:p w:rsidR="00310B09" w:rsidRPr="00F62013" w:rsidRDefault="00310B09" w:rsidP="00310B09">
      <w:pPr>
        <w:pStyle w:val="USTustnpkodeksu"/>
      </w:pPr>
      <w:r w:rsidRPr="00F62013">
        <w:t>2. Rekomendacja Prezesa Agencji Oceny Technologii Medycznych wydana na podstawie zlecenia, o którym mowa w</w:t>
      </w:r>
      <w:r>
        <w:t> ust. </w:t>
      </w:r>
      <w:r w:rsidRPr="00F62013">
        <w:t>1, stanowi jedną z przesłanek uchylenia decyzji administracyjnej o objęciu refundacją leku, środka spożywczego specjalnego przeznaczenia żywieniowego oraz wyrobu medycznego.</w:t>
      </w:r>
    </w:p>
    <w:p w:rsidR="00310B09" w:rsidRPr="00F62013" w:rsidRDefault="00310B09" w:rsidP="00310B09">
      <w:pPr>
        <w:pStyle w:val="ARTartustawynprozporzdzenia"/>
      </w:pPr>
      <w:r w:rsidRPr="00F62013">
        <w:t>Art. 78. Rada Konsultacyjna, o której mowa w</w:t>
      </w:r>
      <w:r>
        <w:t> art. </w:t>
      </w:r>
      <w:r w:rsidRPr="00F62013">
        <w:t>31s ustawy, o której mowa w</w:t>
      </w:r>
      <w:r>
        <w:t> art. </w:t>
      </w:r>
      <w:r w:rsidRPr="00F62013">
        <w:t>63, w brzmieniu obowi</w:t>
      </w:r>
      <w:r w:rsidRPr="00F62013">
        <w:t>ą</w:t>
      </w:r>
      <w:r w:rsidRPr="00F62013">
        <w:t>zującym przed dniem wejścia w życie niniejszej ustawy, działa na podstawie dotychczasowych przepisów i wykonuje zadania Rady Przejrzystości, o której mowa w</w:t>
      </w:r>
      <w:r>
        <w:t> art. </w:t>
      </w:r>
      <w:r w:rsidRPr="00F62013">
        <w:t>31s ustawy, o której mowa w</w:t>
      </w:r>
      <w:r>
        <w:t> art. </w:t>
      </w:r>
      <w:r w:rsidRPr="00F62013">
        <w:t>63, w brzmieniu nadanym niniejszą ustawą, do czasu jej powołania, nie dłużej jednak niż przez 3 miesiące od dnia wejścia w życie niniejszej ustawy.</w:t>
      </w:r>
      <w:r>
        <w:t>”</w:t>
      </w:r>
    </w:p>
    <w:p w:rsidR="00310B09" w:rsidRPr="00F62013" w:rsidRDefault="00310B09" w:rsidP="00310B09">
      <w:pPr>
        <w:pStyle w:val="ARTartustawynprozporzdzenia"/>
      </w:pPr>
      <w:r>
        <w:t>„</w:t>
      </w:r>
      <w:r w:rsidRPr="00F62013">
        <w:t>Art.</w:t>
      </w:r>
      <w:r>
        <w:t> </w:t>
      </w:r>
      <w:r w:rsidRPr="00F62013">
        <w:t>80. 1. Fundusz podejmie działania konieczne do zawarcia i niezwłocznie zawiera umowy, o których m</w:t>
      </w:r>
      <w:r w:rsidRPr="00F62013">
        <w:t>o</w:t>
      </w:r>
      <w:r w:rsidRPr="00F62013">
        <w:t>wa w</w:t>
      </w:r>
      <w:r>
        <w:t> art. </w:t>
      </w:r>
      <w:r w:rsidRPr="00F62013">
        <w:t>41</w:t>
      </w:r>
      <w:r>
        <w:t xml:space="preserve"> i art. </w:t>
      </w:r>
      <w:r w:rsidRPr="00F62013">
        <w:t>48, z podmiotami prowadzącymi apteki oraz osobami uprawnionymi, o których mowa w</w:t>
      </w:r>
      <w:r>
        <w:t> art. </w:t>
      </w:r>
      <w:r w:rsidRPr="00F62013">
        <w:t>2</w:t>
      </w:r>
      <w:r>
        <w:t xml:space="preserve"> pkt </w:t>
      </w:r>
      <w:r w:rsidRPr="00F62013">
        <w:t>14</w:t>
      </w:r>
      <w:r>
        <w:t xml:space="preserve"> lit. </w:t>
      </w:r>
      <w:r w:rsidRPr="00F62013">
        <w:t>b i c.</w:t>
      </w:r>
    </w:p>
    <w:p w:rsidR="00310B09" w:rsidRPr="00F62013" w:rsidRDefault="00310B09" w:rsidP="00310B09">
      <w:pPr>
        <w:pStyle w:val="USTustnpkodeksu"/>
      </w:pPr>
      <w:r w:rsidRPr="00F62013">
        <w:t>2. Strony umów określonych w</w:t>
      </w:r>
      <w:r>
        <w:t> art. </w:t>
      </w:r>
      <w:r w:rsidRPr="00F62013">
        <w:t>34</w:t>
      </w:r>
      <w:r>
        <w:t xml:space="preserve"> ust. </w:t>
      </w:r>
      <w:r w:rsidRPr="00F62013">
        <w:t>2 ustawy, o której mowa w</w:t>
      </w:r>
      <w:r>
        <w:t> art. </w:t>
      </w:r>
      <w:r w:rsidRPr="00F62013">
        <w:t>63, dostosują ich treść do przepisów niniejszej ustawy w terminie do dnia 30 czerwca 2012 r.</w:t>
      </w:r>
    </w:p>
    <w:p w:rsidR="00310B09" w:rsidRPr="00310B09" w:rsidRDefault="00310B09" w:rsidP="00310B09">
      <w:pPr>
        <w:pStyle w:val="USTustnpkodeksu"/>
        <w:keepNext/>
      </w:pPr>
      <w:r w:rsidRPr="00F62013">
        <w:t>3. Fundusz</w:t>
      </w:r>
      <w:r w:rsidRPr="00310B09">
        <w:t xml:space="preserve"> w terminie 15 dni od dnia wejścia w życie niniejszego przepisu:</w:t>
      </w:r>
    </w:p>
    <w:p w:rsidR="00310B09" w:rsidRPr="00F62013" w:rsidRDefault="00310B09" w:rsidP="00310B09">
      <w:pPr>
        <w:pStyle w:val="PKTpunkt"/>
      </w:pPr>
      <w:r w:rsidRPr="00F62013">
        <w:t>1)</w:t>
      </w:r>
      <w:r w:rsidRPr="00F62013">
        <w:tab/>
        <w:t>przekaże ministrowi właściwemu do spraw zdrowia zestawienie, o którym mowa w</w:t>
      </w:r>
      <w:r>
        <w:t> art. </w:t>
      </w:r>
      <w:r w:rsidRPr="00F62013">
        <w:t>102</w:t>
      </w:r>
      <w:r>
        <w:t xml:space="preserve"> ust. </w:t>
      </w:r>
      <w:r w:rsidRPr="00F62013">
        <w:t>5</w:t>
      </w:r>
      <w:r>
        <w:t xml:space="preserve"> pkt </w:t>
      </w:r>
      <w:r w:rsidR="0012182C">
        <w:t xml:space="preserve">26 </w:t>
      </w:r>
      <w:r w:rsidRPr="00F62013">
        <w:t>ust</w:t>
      </w:r>
      <w:r w:rsidRPr="00F62013">
        <w:t>a</w:t>
      </w:r>
      <w:r w:rsidRPr="00F62013">
        <w:t>wy, o której mowa w</w:t>
      </w:r>
      <w:r>
        <w:t> art. </w:t>
      </w:r>
      <w:r w:rsidRPr="00F62013">
        <w:t>63, w brzmieniu nadanym niniejszą ustawą,</w:t>
      </w:r>
    </w:p>
    <w:p w:rsidR="00310B09" w:rsidRPr="00310B09" w:rsidRDefault="00310B09" w:rsidP="00310B09">
      <w:pPr>
        <w:pStyle w:val="PKTpunkt"/>
        <w:keepNext/>
      </w:pPr>
      <w:r w:rsidRPr="00F62013">
        <w:t>2)</w:t>
      </w:r>
      <w:r w:rsidRPr="00310B09">
        <w:tab/>
        <w:t>poda do publicznej wiadomości informacje, o których mowa w</w:t>
      </w:r>
      <w:r>
        <w:t> art. </w:t>
      </w:r>
      <w:r w:rsidRPr="00310B09">
        <w:t>102</w:t>
      </w:r>
      <w:r>
        <w:t xml:space="preserve"> ust. </w:t>
      </w:r>
      <w:r w:rsidRPr="00310B09">
        <w:t>5</w:t>
      </w:r>
      <w:r>
        <w:t xml:space="preserve"> pkt </w:t>
      </w:r>
      <w:r w:rsidRPr="00310B09">
        <w:t>27</w:t>
      </w:r>
      <w:r>
        <w:t xml:space="preserve"> i </w:t>
      </w:r>
      <w:r w:rsidRPr="00310B09">
        <w:t>29 ustawy, o której mowa w</w:t>
      </w:r>
      <w:r>
        <w:t> art. </w:t>
      </w:r>
      <w:r w:rsidRPr="00310B09">
        <w:t>63, w brzmieniu nadanym niniejszą ustawą</w:t>
      </w:r>
    </w:p>
    <w:p w:rsidR="00310B09" w:rsidRPr="00F62013" w:rsidRDefault="00310B09" w:rsidP="00310B09">
      <w:pPr>
        <w:pStyle w:val="CZWSPPKTczwsplnapunktw"/>
      </w:pPr>
      <w:r w:rsidRPr="00F62013">
        <w:t>– za okres od dnia 1 stycznia 2011 r. do dnia ogłoszenia niniejszej ustawy.</w:t>
      </w:r>
    </w:p>
    <w:p w:rsidR="00310B09" w:rsidRPr="00F62013" w:rsidRDefault="00310B09" w:rsidP="00310B09">
      <w:pPr>
        <w:pStyle w:val="USTustnpkodeksu"/>
      </w:pPr>
      <w:r w:rsidRPr="00F62013">
        <w:t>4. Minister właściwy do spraw zdrowia podejmie czynności mające na celu powołanie Komisji Ekonomicznej, o której mowa w</w:t>
      </w:r>
      <w:r>
        <w:t> art. </w:t>
      </w:r>
      <w:r w:rsidRPr="00F62013">
        <w:t>17, oraz Rady Przejrzystości, o której mowa w</w:t>
      </w:r>
      <w:r>
        <w:t> art. </w:t>
      </w:r>
      <w:r w:rsidRPr="00F62013">
        <w:t>31s ustawy, o której mowa w</w:t>
      </w:r>
      <w:r>
        <w:t> art. </w:t>
      </w:r>
      <w:r w:rsidRPr="00F62013">
        <w:t>63, w brzmieniu nadanym niniejszą ustawą.</w:t>
      </w:r>
      <w:r>
        <w:t>”</w:t>
      </w:r>
    </w:p>
    <w:p w:rsidR="00310B09" w:rsidRPr="00310B09" w:rsidRDefault="00310B09" w:rsidP="00310B09">
      <w:pPr>
        <w:pStyle w:val="ARTartustawynprozporzdzenia"/>
        <w:keepNext/>
      </w:pPr>
      <w:r>
        <w:t>„</w:t>
      </w:r>
      <w:r w:rsidRPr="00F62013">
        <w:t>Art. 85. 1. Dotychczasowe przepisy wykonawcze, wydane na podstawie:</w:t>
      </w:r>
    </w:p>
    <w:p w:rsidR="00310B09" w:rsidRPr="00F62013" w:rsidRDefault="00310B09" w:rsidP="00310B09">
      <w:pPr>
        <w:pStyle w:val="PKTpunkt"/>
      </w:pPr>
      <w:r w:rsidRPr="00F62013">
        <w:t>1)</w:t>
      </w:r>
      <w:r w:rsidRPr="00F62013">
        <w:tab/>
        <w:t>art. 45</w:t>
      </w:r>
      <w:r>
        <w:t xml:space="preserve"> ust. </w:t>
      </w:r>
      <w:r w:rsidRPr="00F62013">
        <w:t>3 ustawy, o której mowa w</w:t>
      </w:r>
      <w:r>
        <w:t> art. </w:t>
      </w:r>
      <w:r w:rsidRPr="00F62013">
        <w:t>58,</w:t>
      </w:r>
    </w:p>
    <w:p w:rsidR="00310B09" w:rsidRPr="00F62013" w:rsidRDefault="00310B09" w:rsidP="00310B09">
      <w:pPr>
        <w:pStyle w:val="PKTpunkt"/>
      </w:pPr>
      <w:r w:rsidRPr="00F62013">
        <w:t>2)</w:t>
      </w:r>
      <w:r w:rsidRPr="00F62013">
        <w:tab/>
        <w:t>art. 31d ustawy, o której mowa w</w:t>
      </w:r>
      <w:r>
        <w:t> art. </w:t>
      </w:r>
      <w:r w:rsidRPr="00F62013">
        <w:t>63 utrzymane w mocy na podstawie</w:t>
      </w:r>
      <w:r>
        <w:t xml:space="preserve"> art. </w:t>
      </w:r>
      <w:r w:rsidRPr="00F62013">
        <w:t>3</w:t>
      </w:r>
      <w:r>
        <w:t xml:space="preserve"> ust. </w:t>
      </w:r>
      <w:r w:rsidRPr="00F62013">
        <w:t>1 ustawy z dnia 23 lipca 2010 r. o zmianie ustawy o świadczeniach opieki zdrowotnej finansowanych ze środków publicznych (</w:t>
      </w:r>
      <w:r>
        <w:t>Dz. U. Nr </w:t>
      </w:r>
      <w:r w:rsidRPr="00F62013">
        <w:t>165,</w:t>
      </w:r>
      <w:r>
        <w:t xml:space="preserve"> poz. </w:t>
      </w:r>
      <w:r w:rsidRPr="00F62013">
        <w:t>1116),</w:t>
      </w:r>
    </w:p>
    <w:p w:rsidR="00310B09" w:rsidRPr="00310B09" w:rsidRDefault="00310B09" w:rsidP="00310B09">
      <w:pPr>
        <w:pStyle w:val="PKTpunkt"/>
        <w:keepNext/>
      </w:pPr>
      <w:r w:rsidRPr="00F62013">
        <w:t>3)</w:t>
      </w:r>
      <w:r w:rsidRPr="00310B09">
        <w:tab/>
        <w:t>art. 31j,</w:t>
      </w:r>
      <w:r>
        <w:t xml:space="preserve"> art. </w:t>
      </w:r>
      <w:r w:rsidRPr="00310B09">
        <w:t>31s</w:t>
      </w:r>
      <w:r>
        <w:t xml:space="preserve"> ust. </w:t>
      </w:r>
      <w:r w:rsidRPr="00310B09">
        <w:t>13,</w:t>
      </w:r>
      <w:r>
        <w:t xml:space="preserve"> art. </w:t>
      </w:r>
      <w:r w:rsidRPr="00310B09">
        <w:t>36</w:t>
      </w:r>
      <w:r>
        <w:t xml:space="preserve"> ust. </w:t>
      </w:r>
      <w:r w:rsidRPr="00310B09">
        <w:t>5</w:t>
      </w:r>
      <w:r>
        <w:t xml:space="preserve"> pkt </w:t>
      </w:r>
      <w:r w:rsidRPr="00310B09">
        <w:t>4</w:t>
      </w:r>
      <w:r>
        <w:t xml:space="preserve"> i </w:t>
      </w:r>
      <w:r w:rsidRPr="00310B09">
        <w:t>5,</w:t>
      </w:r>
      <w:r>
        <w:t xml:space="preserve"> art. </w:t>
      </w:r>
      <w:r w:rsidRPr="00310B09">
        <w:t>39</w:t>
      </w:r>
      <w:r>
        <w:t xml:space="preserve"> ust. </w:t>
      </w:r>
      <w:r w:rsidRPr="00310B09">
        <w:t>9,</w:t>
      </w:r>
      <w:r>
        <w:t xml:space="preserve"> art. </w:t>
      </w:r>
      <w:r w:rsidRPr="00310B09">
        <w:t>39c,</w:t>
      </w:r>
      <w:r>
        <w:t xml:space="preserve"> art. </w:t>
      </w:r>
      <w:r w:rsidRPr="00310B09">
        <w:t>159</w:t>
      </w:r>
      <w:r>
        <w:t xml:space="preserve"> ust. </w:t>
      </w:r>
      <w:r w:rsidRPr="00310B09">
        <w:t>5</w:t>
      </w:r>
      <w:r>
        <w:t xml:space="preserve"> i art. </w:t>
      </w:r>
      <w:r w:rsidRPr="00310B09">
        <w:t>190</w:t>
      </w:r>
      <w:r>
        <w:t xml:space="preserve"> ust. </w:t>
      </w:r>
      <w:r w:rsidRPr="00310B09">
        <w:t>2 ustawy, o której mowa w</w:t>
      </w:r>
      <w:r>
        <w:t> art. </w:t>
      </w:r>
      <w:r w:rsidRPr="00310B09">
        <w:t>63</w:t>
      </w:r>
    </w:p>
    <w:p w:rsidR="00310B09" w:rsidRPr="00F62013" w:rsidRDefault="00310B09" w:rsidP="00310B09">
      <w:pPr>
        <w:pStyle w:val="CZWSPPKTczwsplnapunktw"/>
      </w:pPr>
      <w:r w:rsidRPr="00F62013">
        <w:t>– zachowują moc do dnia wejścia w życie przepisów wykonawczych wydanych na podstawie</w:t>
      </w:r>
      <w:r>
        <w:t xml:space="preserve"> art. </w:t>
      </w:r>
      <w:r w:rsidRPr="00F62013">
        <w:t>45</w:t>
      </w:r>
      <w:r>
        <w:t xml:space="preserve"> ust. </w:t>
      </w:r>
      <w:r w:rsidRPr="00F62013">
        <w:t>5 ustawy, o której mowa w</w:t>
      </w:r>
      <w:r>
        <w:t> art. </w:t>
      </w:r>
      <w:r w:rsidRPr="00F62013">
        <w:t>58, w brzmieniu nadanym niniejszą ustawą,</w:t>
      </w:r>
      <w:r>
        <w:t xml:space="preserve"> art. </w:t>
      </w:r>
      <w:r w:rsidRPr="00F62013">
        <w:t>31d, 31j, 31s</w:t>
      </w:r>
      <w:r>
        <w:t xml:space="preserve"> ust. </w:t>
      </w:r>
      <w:r w:rsidRPr="00F62013">
        <w:t>25</w:t>
      </w:r>
      <w:r>
        <w:t xml:space="preserve"> i art. </w:t>
      </w:r>
      <w:r w:rsidRPr="00F62013">
        <w:t>159</w:t>
      </w:r>
      <w:r>
        <w:t xml:space="preserve"> ust. </w:t>
      </w:r>
      <w:r w:rsidRPr="00F62013">
        <w:t>5 ustawy, o której mowa w</w:t>
      </w:r>
      <w:r>
        <w:t> art. </w:t>
      </w:r>
      <w:r w:rsidRPr="00F62013">
        <w:t>63, w brzmieniu nadanym niniejszą ustawą, oraz</w:t>
      </w:r>
      <w:r>
        <w:t xml:space="preserve"> art. </w:t>
      </w:r>
      <w:r w:rsidRPr="00F62013">
        <w:t>6</w:t>
      </w:r>
      <w:r>
        <w:t xml:space="preserve"> ust. </w:t>
      </w:r>
      <w:r w:rsidRPr="00F62013">
        <w:t>10,</w:t>
      </w:r>
      <w:r>
        <w:t xml:space="preserve"> art. </w:t>
      </w:r>
      <w:r w:rsidRPr="00F62013">
        <w:t>24</w:t>
      </w:r>
      <w:r>
        <w:t xml:space="preserve"> ust. </w:t>
      </w:r>
      <w:r w:rsidRPr="00F62013">
        <w:t>7,</w:t>
      </w:r>
      <w:r>
        <w:t xml:space="preserve"> art. </w:t>
      </w:r>
      <w:r w:rsidRPr="00F62013">
        <w:t>35</w:t>
      </w:r>
      <w:r>
        <w:t xml:space="preserve"> ust. </w:t>
      </w:r>
      <w:r w:rsidRPr="00F62013">
        <w:t>10</w:t>
      </w:r>
      <w:r>
        <w:t xml:space="preserve"> i art. </w:t>
      </w:r>
      <w:r w:rsidRPr="00F62013">
        <w:t>38</w:t>
      </w:r>
      <w:r>
        <w:t xml:space="preserve"> ust. </w:t>
      </w:r>
      <w:r w:rsidRPr="00F62013">
        <w:t>4, jednak nie dłużej niż przez okres 24 miesięcy od dnia wejścia w życie niniejszej ustawy.</w:t>
      </w:r>
    </w:p>
    <w:p w:rsidR="00310B09" w:rsidRPr="00F62013" w:rsidRDefault="00310B09" w:rsidP="00310B09">
      <w:pPr>
        <w:pStyle w:val="USTustnpkodeksu"/>
      </w:pPr>
      <w:r w:rsidRPr="00F62013">
        <w:t>2. Zachowane w mocy akty wykonawcze, o których mowa w</w:t>
      </w:r>
      <w:r>
        <w:t> ust. </w:t>
      </w:r>
      <w:r w:rsidRPr="00F62013">
        <w:t>1, wydane na podstawie</w:t>
      </w:r>
      <w:r>
        <w:t xml:space="preserve"> art. </w:t>
      </w:r>
      <w:r w:rsidRPr="00F62013">
        <w:t>31d ustawy, o której mowa w</w:t>
      </w:r>
      <w:r>
        <w:t> art. </w:t>
      </w:r>
      <w:r w:rsidRPr="00F62013">
        <w:t>63, mogą być zmienione przez ministra właściwego do spraw zdrowia, w drodze rozporządz</w:t>
      </w:r>
      <w:r w:rsidRPr="00F62013">
        <w:t>e</w:t>
      </w:r>
      <w:r w:rsidRPr="00F62013">
        <w:t>nia, w granicach określonych w</w:t>
      </w:r>
      <w:r>
        <w:t> art. </w:t>
      </w:r>
      <w:r w:rsidRPr="00F62013">
        <w:t>31d ustawy, o której mowa w</w:t>
      </w:r>
      <w:r>
        <w:t> art. </w:t>
      </w:r>
      <w:r w:rsidRPr="00F62013">
        <w:t>63, w brzmieniu nadanym niniejszą ustawą.</w:t>
      </w:r>
    </w:p>
    <w:p w:rsidR="00310B09" w:rsidRPr="00310B09" w:rsidRDefault="00310B09" w:rsidP="00310B09">
      <w:pPr>
        <w:pStyle w:val="ARTartustawynprozporzdzenia"/>
        <w:keepNext/>
      </w:pPr>
      <w:r w:rsidRPr="00F62013">
        <w:t>Art.</w:t>
      </w:r>
      <w:r w:rsidRPr="00310B09">
        <w:t> 86. Ustawa wchodzi w życie z dniem 1 stycznia 2012 r., z wyjątkiem:</w:t>
      </w:r>
    </w:p>
    <w:p w:rsidR="00310B09" w:rsidRPr="00F62013" w:rsidRDefault="00310B09" w:rsidP="00310B09">
      <w:pPr>
        <w:pStyle w:val="PKTpunkt"/>
      </w:pPr>
      <w:r w:rsidRPr="00F62013">
        <w:t>1)</w:t>
      </w:r>
      <w:r w:rsidRPr="00F62013">
        <w:tab/>
        <w:t>art. 11,</w:t>
      </w:r>
      <w:r>
        <w:t xml:space="preserve"> art. </w:t>
      </w:r>
      <w:r w:rsidRPr="00F62013">
        <w:t>17–23,</w:t>
      </w:r>
      <w:r>
        <w:t xml:space="preserve"> art. </w:t>
      </w:r>
      <w:r w:rsidRPr="00F62013">
        <w:t>41</w:t>
      </w:r>
      <w:r>
        <w:t xml:space="preserve"> ust. </w:t>
      </w:r>
      <w:r w:rsidRPr="00F62013">
        <w:t>1–5</w:t>
      </w:r>
      <w:r>
        <w:t xml:space="preserve"> i </w:t>
      </w:r>
      <w:r w:rsidRPr="00F62013">
        <w:t>8,</w:t>
      </w:r>
      <w:r>
        <w:t xml:space="preserve"> art. </w:t>
      </w:r>
      <w:r w:rsidRPr="00F62013">
        <w:t>48</w:t>
      </w:r>
      <w:r>
        <w:t xml:space="preserve"> ust. </w:t>
      </w:r>
      <w:r w:rsidRPr="00F62013">
        <w:t>1–6,</w:t>
      </w:r>
      <w:r>
        <w:t xml:space="preserve"> art. </w:t>
      </w:r>
      <w:r w:rsidRPr="00F62013">
        <w:t>63</w:t>
      </w:r>
      <w:r>
        <w:t xml:space="preserve"> pkt </w:t>
      </w:r>
      <w:r w:rsidRPr="00F62013">
        <w:t>26,</w:t>
      </w:r>
      <w:r>
        <w:t xml:space="preserve"> art. </w:t>
      </w:r>
      <w:r w:rsidRPr="00F62013">
        <w:t>67,</w:t>
      </w:r>
      <w:r>
        <w:t xml:space="preserve"> art. </w:t>
      </w:r>
      <w:r w:rsidRPr="00F62013">
        <w:t>68</w:t>
      </w:r>
      <w:r>
        <w:t xml:space="preserve"> ust. </w:t>
      </w:r>
      <w:r w:rsidRPr="00F62013">
        <w:t>2</w:t>
      </w:r>
      <w:r>
        <w:t xml:space="preserve"> i </w:t>
      </w:r>
      <w:r w:rsidRPr="00F62013">
        <w:t>3,</w:t>
      </w:r>
      <w:r>
        <w:t xml:space="preserve"> art. </w:t>
      </w:r>
      <w:r w:rsidRPr="00F62013">
        <w:t>71,</w:t>
      </w:r>
      <w:r>
        <w:t xml:space="preserve"> art. </w:t>
      </w:r>
      <w:r w:rsidRPr="00F62013">
        <w:t>74,</w:t>
      </w:r>
      <w:r>
        <w:t xml:space="preserve"> art. </w:t>
      </w:r>
      <w:r w:rsidRPr="00F62013">
        <w:t>79</w:t>
      </w:r>
      <w:r>
        <w:t xml:space="preserve"> i art. </w:t>
      </w:r>
      <w:r w:rsidRPr="00F62013">
        <w:t>80, które wchodzą w życie po upływie 14 dni od dnia ogłoszenia;</w:t>
      </w:r>
    </w:p>
    <w:p w:rsidR="00310B09" w:rsidRPr="00F62013" w:rsidRDefault="00310B09" w:rsidP="00310B09">
      <w:pPr>
        <w:pStyle w:val="PKTpunkt"/>
      </w:pPr>
      <w:r w:rsidRPr="00F62013">
        <w:t>2)</w:t>
      </w:r>
      <w:r w:rsidRPr="00F62013">
        <w:tab/>
        <w:t>art. 63</w:t>
      </w:r>
      <w:r>
        <w:t xml:space="preserve"> pkt </w:t>
      </w:r>
      <w:r w:rsidRPr="00F62013">
        <w:t>13, który wchodzi w życie z dniem 1 lipca 2012 r.</w:t>
      </w:r>
      <w:r>
        <w:t>”</w:t>
      </w:r>
      <w:r w:rsidRPr="00F62013">
        <w:t>;</w:t>
      </w:r>
    </w:p>
    <w:p w:rsidR="00310B09" w:rsidRPr="00310B09" w:rsidRDefault="00310B09" w:rsidP="00310B09">
      <w:pPr>
        <w:pStyle w:val="PPKTOTJpodpunktwobwieszczeniutekstujednolitegonp1"/>
        <w:keepNext/>
      </w:pPr>
      <w:r w:rsidRPr="00F62013">
        <w:t>3</w:t>
      </w:r>
      <w:r w:rsidRPr="00310B09">
        <w:t>2)</w:t>
      </w:r>
      <w:r w:rsidRPr="00310B09">
        <w:tab/>
        <w:t>art. 76 ustawy z dnia 29 lipca 2011 r. o zmianie ustawy o zasadach ewidencji i identyfikacji podatników i płatników oraz niektórych innych ustaw (</w:t>
      </w:r>
      <w:r>
        <w:t>Dz. U. Nr </w:t>
      </w:r>
      <w:r w:rsidRPr="00310B09">
        <w:t>171,</w:t>
      </w:r>
      <w:r>
        <w:t xml:space="preserve"> poz. </w:t>
      </w:r>
      <w:r w:rsidRPr="00310B09">
        <w:t>1016), który stanowi:</w:t>
      </w:r>
    </w:p>
    <w:p w:rsidR="00310B09" w:rsidRPr="00310B09" w:rsidRDefault="00310B09" w:rsidP="00310B09">
      <w:pPr>
        <w:pStyle w:val="ARTartustawynprozporzdzenia"/>
        <w:keepNext/>
      </w:pPr>
      <w:r>
        <w:t>„</w:t>
      </w:r>
      <w:r w:rsidRPr="00F62013">
        <w:t>Art.</w:t>
      </w:r>
      <w:r w:rsidRPr="00310B09">
        <w:t> 76. Ustawa wchodzi w życie z dniem 1 września 2011 r., z wyjątkiem:</w:t>
      </w:r>
    </w:p>
    <w:p w:rsidR="00310B09" w:rsidRPr="00F62013" w:rsidRDefault="00310B09" w:rsidP="00310B09">
      <w:pPr>
        <w:pStyle w:val="PKTpunkt"/>
      </w:pPr>
      <w:r w:rsidRPr="00F62013">
        <w:t>1)</w:t>
      </w:r>
      <w:r w:rsidRPr="00F62013">
        <w:tab/>
        <w:t>art. 71</w:t>
      </w:r>
      <w:r>
        <w:t xml:space="preserve"> ust. </w:t>
      </w:r>
      <w:r w:rsidRPr="00F62013">
        <w:t>3, który wchodzi w życie z dniem ogłoszenia;</w:t>
      </w:r>
    </w:p>
    <w:p w:rsidR="00310B09" w:rsidRPr="00F62013" w:rsidRDefault="00310B09" w:rsidP="00310B09">
      <w:pPr>
        <w:pStyle w:val="PKTpunkt"/>
      </w:pPr>
      <w:r w:rsidRPr="00F62013">
        <w:t>2)</w:t>
      </w:r>
      <w:r w:rsidRPr="00F62013">
        <w:tab/>
        <w:t>art. 1</w:t>
      </w:r>
      <w:r>
        <w:t xml:space="preserve"> pkt </w:t>
      </w:r>
      <w:r w:rsidRPr="00F62013">
        <w:t>4</w:t>
      </w:r>
      <w:r>
        <w:t xml:space="preserve"> lit. </w:t>
      </w:r>
      <w:r w:rsidRPr="00F62013">
        <w:t>a, b i e w zakresie</w:t>
      </w:r>
      <w:r>
        <w:t xml:space="preserve"> ust. </w:t>
      </w:r>
      <w:r w:rsidRPr="00F62013">
        <w:t>6,</w:t>
      </w:r>
      <w:r>
        <w:t xml:space="preserve"> pkt </w:t>
      </w:r>
      <w:r w:rsidRPr="00F62013">
        <w:t>5–7,</w:t>
      </w:r>
      <w:r>
        <w:t xml:space="preserve"> pkt </w:t>
      </w:r>
      <w:r w:rsidRPr="00F62013">
        <w:t>9</w:t>
      </w:r>
      <w:r>
        <w:t xml:space="preserve"> lit. </w:t>
      </w:r>
      <w:r w:rsidRPr="00F62013">
        <w:t>a–d,</w:t>
      </w:r>
      <w:r>
        <w:t xml:space="preserve"> pkt </w:t>
      </w:r>
      <w:r w:rsidRPr="00F62013">
        <w:t>10,</w:t>
      </w:r>
      <w:r>
        <w:t xml:space="preserve"> pkt </w:t>
      </w:r>
      <w:r w:rsidRPr="00F62013">
        <w:t>13</w:t>
      </w:r>
      <w:r>
        <w:t xml:space="preserve"> lit. </w:t>
      </w:r>
      <w:r w:rsidRPr="00F62013">
        <w:t>b,</w:t>
      </w:r>
      <w:r>
        <w:t xml:space="preserve"> pkt </w:t>
      </w:r>
      <w:r w:rsidRPr="00F62013">
        <w:t>15</w:t>
      </w:r>
      <w:r>
        <w:t xml:space="preserve"> w </w:t>
      </w:r>
      <w:r w:rsidRPr="00F62013">
        <w:t>zakresie</w:t>
      </w:r>
      <w:r>
        <w:t xml:space="preserve"> art. </w:t>
      </w:r>
      <w:r w:rsidRPr="00F62013">
        <w:t>14</w:t>
      </w:r>
      <w:r>
        <w:t xml:space="preserve"> ust. </w:t>
      </w:r>
      <w:r w:rsidRPr="00F62013">
        <w:t>4–7</w:t>
      </w:r>
      <w:r>
        <w:t xml:space="preserve"> i pkt </w:t>
      </w:r>
      <w:r w:rsidRPr="00F62013">
        <w:t>16</w:t>
      </w:r>
      <w:r>
        <w:t xml:space="preserve"> w </w:t>
      </w:r>
      <w:r w:rsidRPr="00F62013">
        <w:t>zakresie</w:t>
      </w:r>
      <w:r>
        <w:t xml:space="preserve"> art. </w:t>
      </w:r>
      <w:r w:rsidRPr="00F62013">
        <w:t>14b oraz</w:t>
      </w:r>
      <w:r>
        <w:t xml:space="preserve"> art. </w:t>
      </w:r>
      <w:r w:rsidRPr="00F62013">
        <w:t>5,</w:t>
      </w:r>
      <w:r>
        <w:t xml:space="preserve"> art. </w:t>
      </w:r>
      <w:r w:rsidRPr="00F62013">
        <w:t>6,</w:t>
      </w:r>
      <w:r>
        <w:t xml:space="preserve"> art. </w:t>
      </w:r>
      <w:r w:rsidRPr="00F62013">
        <w:t>9,</w:t>
      </w:r>
      <w:r>
        <w:t xml:space="preserve"> art. </w:t>
      </w:r>
      <w:r w:rsidRPr="00F62013">
        <w:t>18,</w:t>
      </w:r>
      <w:r>
        <w:t xml:space="preserve"> art. </w:t>
      </w:r>
      <w:r w:rsidRPr="00F62013">
        <w:t>45,</w:t>
      </w:r>
      <w:r>
        <w:t xml:space="preserve"> art. </w:t>
      </w:r>
      <w:r w:rsidRPr="00F62013">
        <w:t>58</w:t>
      </w:r>
      <w:r>
        <w:t xml:space="preserve"> i art. </w:t>
      </w:r>
      <w:r w:rsidRPr="00F62013">
        <w:t>59, które wchodzą w życie z dniem 1 stycznia 2012 r.</w:t>
      </w:r>
      <w:r>
        <w:t>”</w:t>
      </w:r>
      <w:r w:rsidRPr="00F62013">
        <w:t>;</w:t>
      </w:r>
    </w:p>
    <w:p w:rsidR="00310B09" w:rsidRPr="00310B09" w:rsidRDefault="00310B09" w:rsidP="00310B09">
      <w:pPr>
        <w:pStyle w:val="PPKTOTJpodpunktwobwieszczeniutekstujednolitegonp1"/>
        <w:keepNext/>
      </w:pPr>
      <w:r w:rsidRPr="00F62013">
        <w:t>3</w:t>
      </w:r>
      <w:r w:rsidRPr="00310B09">
        <w:t>3)</w:t>
      </w:r>
      <w:r w:rsidRPr="00310B09">
        <w:tab/>
        <w:t>art. 45 ustawy z dnia 19 sierpnia 2011 r. o weteranach działań poza granicami państwa (</w:t>
      </w:r>
      <w:r>
        <w:t>Dz. U. Nr </w:t>
      </w:r>
      <w:r w:rsidRPr="00310B09">
        <w:t>205,</w:t>
      </w:r>
      <w:r>
        <w:t xml:space="preserve"> poz. </w:t>
      </w:r>
      <w:r w:rsidRPr="00310B09">
        <w:t>1203), który stanowi:</w:t>
      </w:r>
    </w:p>
    <w:p w:rsidR="00310B09" w:rsidRPr="00F62013" w:rsidRDefault="00310B09" w:rsidP="00310B09">
      <w:pPr>
        <w:pStyle w:val="ARTartustawynprozporzdzenia"/>
      </w:pPr>
      <w:r>
        <w:t>„</w:t>
      </w:r>
      <w:r w:rsidRPr="00F62013">
        <w:t>Art. 45. Ustawa wchodzi w życie po upływie 6 miesięcy od dnia ogłoszenia.</w:t>
      </w:r>
      <w:r>
        <w:t>”</w:t>
      </w:r>
      <w:r w:rsidRPr="00F62013">
        <w:t>;</w:t>
      </w:r>
    </w:p>
    <w:p w:rsidR="00310B09" w:rsidRPr="00310B09" w:rsidRDefault="00310B09" w:rsidP="00310B09">
      <w:pPr>
        <w:pStyle w:val="PPKTOTJpodpunktwobwieszczeniutekstujednolitegonp1"/>
        <w:keepNext/>
      </w:pPr>
      <w:r w:rsidRPr="00F62013">
        <w:t>3</w:t>
      </w:r>
      <w:r w:rsidRPr="00310B09">
        <w:t>4)</w:t>
      </w:r>
      <w:r w:rsidRPr="0012182C">
        <w:rPr>
          <w:spacing w:val="-2"/>
        </w:rPr>
        <w:tab/>
        <w:t>art. 23 ust. 2 i art. 29 ustawy z dnia 16 września 2011 r. o redukcji niektórych obowiązków obywateli i przedsiębiorców</w:t>
      </w:r>
      <w:r w:rsidRPr="00310B09">
        <w:t xml:space="preserve"> (</w:t>
      </w:r>
      <w:r>
        <w:t>Dz. U. Nr </w:t>
      </w:r>
      <w:r w:rsidRPr="00310B09">
        <w:t>232,</w:t>
      </w:r>
      <w:r>
        <w:t xml:space="preserve"> poz. </w:t>
      </w:r>
      <w:r w:rsidRPr="00310B09">
        <w:t>1378), które stanowią:</w:t>
      </w:r>
    </w:p>
    <w:p w:rsidR="00310B09" w:rsidRPr="00F62013" w:rsidRDefault="00310B09" w:rsidP="00310B09">
      <w:pPr>
        <w:pStyle w:val="ARTartustawynprozporzdzenia"/>
      </w:pPr>
      <w:r w:rsidRPr="00F62013">
        <w:t xml:space="preserve">Art. 23. </w:t>
      </w:r>
      <w:r>
        <w:t>„</w:t>
      </w:r>
      <w:r w:rsidRPr="00F62013">
        <w:t>2. Sprawozdania finansowe, ogłoszenia i obwieszczenia przedsiębiorców oraz inne akty prawne, a także informacje, komunikaty, ogłoszenia i obwieszczenia organów, instytucji i osób, o których mowa w</w:t>
      </w:r>
      <w:r>
        <w:t> art. </w:t>
      </w:r>
      <w:r w:rsidRPr="00F62013">
        <w:t>11</w:t>
      </w:r>
      <w:r>
        <w:t xml:space="preserve"> ust. </w:t>
      </w:r>
      <w:r w:rsidRPr="00F62013">
        <w:t>1 ustawy wymienionej w</w:t>
      </w:r>
      <w:r>
        <w:t> art. </w:t>
      </w:r>
      <w:r w:rsidRPr="00F62013">
        <w:t>12</w:t>
      </w:r>
      <w:r>
        <w:t xml:space="preserve"> w </w:t>
      </w:r>
      <w:r w:rsidRPr="00F62013">
        <w:t>brzmieniu dotychczasowym, przekazane i nieogłoszone w Dzienniku Urz</w:t>
      </w:r>
      <w:r w:rsidRPr="00F62013">
        <w:t>ę</w:t>
      </w:r>
      <w:r w:rsidRPr="00F62013">
        <w:t xml:space="preserve">dowym Rzeczypospolitej Polskiej </w:t>
      </w:r>
      <w:r>
        <w:t>„</w:t>
      </w:r>
      <w:r w:rsidRPr="00F62013">
        <w:t>Monitor Polski B</w:t>
      </w:r>
      <w:r>
        <w:t>”</w:t>
      </w:r>
      <w:r w:rsidRPr="00F62013">
        <w:t xml:space="preserve"> do dnia 31 grudnia 2012 r., ogłasza się na zasadach określ</w:t>
      </w:r>
      <w:r w:rsidRPr="00F62013">
        <w:t>o</w:t>
      </w:r>
      <w:r w:rsidRPr="00F62013">
        <w:t>nych przepisami ustaw wymienionych w</w:t>
      </w:r>
      <w:r>
        <w:t> art. </w:t>
      </w:r>
      <w:r w:rsidRPr="00F62013">
        <w:t>4,</w:t>
      </w:r>
      <w:r>
        <w:t xml:space="preserve"> art. </w:t>
      </w:r>
      <w:r w:rsidRPr="00F62013">
        <w:t>7,</w:t>
      </w:r>
      <w:r>
        <w:t xml:space="preserve"> art. </w:t>
      </w:r>
      <w:r w:rsidRPr="00F62013">
        <w:t>13,</w:t>
      </w:r>
      <w:r>
        <w:t xml:space="preserve"> art. </w:t>
      </w:r>
      <w:r w:rsidRPr="00F62013">
        <w:t>17,</w:t>
      </w:r>
      <w:r>
        <w:t xml:space="preserve"> art. </w:t>
      </w:r>
      <w:r w:rsidRPr="00F62013">
        <w:t>18</w:t>
      </w:r>
      <w:r>
        <w:t xml:space="preserve"> oraz art. </w:t>
      </w:r>
      <w:r w:rsidRPr="00F62013">
        <w:t>20</w:t>
      </w:r>
      <w:r>
        <w:t xml:space="preserve"> w </w:t>
      </w:r>
      <w:r w:rsidRPr="00F62013">
        <w:t>brzmieniu nadanym n</w:t>
      </w:r>
      <w:r w:rsidRPr="00F62013">
        <w:t>i</w:t>
      </w:r>
      <w:r w:rsidRPr="00F62013">
        <w:t>niejszą ustawą.</w:t>
      </w:r>
      <w:r>
        <w:t>”</w:t>
      </w:r>
    </w:p>
    <w:p w:rsidR="00310B09" w:rsidRPr="00310B09" w:rsidRDefault="00310B09" w:rsidP="00310B09">
      <w:pPr>
        <w:pStyle w:val="ARTartustawynprozporzdzenia"/>
        <w:keepNext/>
      </w:pPr>
      <w:r>
        <w:t>„</w:t>
      </w:r>
      <w:r w:rsidRPr="00F62013">
        <w:t>Art. 29. Ustawa wchodzi</w:t>
      </w:r>
      <w:r w:rsidRPr="00310B09">
        <w:t xml:space="preserve"> w życie z dniem 1 stycznia 2012 r., z wyjątkiem:</w:t>
      </w:r>
    </w:p>
    <w:p w:rsidR="00310B09" w:rsidRPr="00F62013" w:rsidRDefault="00310B09" w:rsidP="00310B09">
      <w:pPr>
        <w:pStyle w:val="PKTpunkt"/>
      </w:pPr>
      <w:r w:rsidRPr="00F62013">
        <w:t>1)</w:t>
      </w:r>
      <w:r w:rsidRPr="00F62013">
        <w:tab/>
        <w:t>art. 21</w:t>
      </w:r>
      <w:r>
        <w:t xml:space="preserve"> pkt </w:t>
      </w:r>
      <w:r w:rsidRPr="00F62013">
        <w:t>1</w:t>
      </w:r>
      <w:r>
        <w:t xml:space="preserve"> lit. </w:t>
      </w:r>
      <w:r w:rsidRPr="00F62013">
        <w:t>a–c i</w:t>
      </w:r>
      <w:r>
        <w:t> pkt </w:t>
      </w:r>
      <w:r w:rsidRPr="00F62013">
        <w:t>6</w:t>
      </w:r>
      <w:r>
        <w:t xml:space="preserve"> oraz art. </w:t>
      </w:r>
      <w:r w:rsidRPr="00F62013">
        <w:t>28, które wchodzą w życie z dniem ogłoszenia;</w:t>
      </w:r>
    </w:p>
    <w:p w:rsidR="00310B09" w:rsidRPr="00F62013" w:rsidRDefault="00310B09" w:rsidP="00310B09">
      <w:pPr>
        <w:pStyle w:val="PKTpunkt"/>
      </w:pPr>
      <w:r w:rsidRPr="00F62013">
        <w:t>2)</w:t>
      </w:r>
      <w:r w:rsidRPr="00F62013">
        <w:tab/>
        <w:t>art. 21</w:t>
      </w:r>
      <w:r>
        <w:t xml:space="preserve"> pkt </w:t>
      </w:r>
      <w:r w:rsidRPr="00F62013">
        <w:t>3–5, 7, 8</w:t>
      </w:r>
      <w:r>
        <w:t xml:space="preserve"> i </w:t>
      </w:r>
      <w:r w:rsidRPr="00F62013">
        <w:t>10–13, które wchodzą w życie z dniem 2 stycznia 2012 r.;</w:t>
      </w:r>
    </w:p>
    <w:p w:rsidR="00310B09" w:rsidRPr="00F62013" w:rsidRDefault="00310B09" w:rsidP="00310B09">
      <w:pPr>
        <w:pStyle w:val="PKTpunkt"/>
      </w:pPr>
      <w:r w:rsidRPr="00F62013">
        <w:t>3)</w:t>
      </w:r>
      <w:r w:rsidRPr="00F62013">
        <w:tab/>
        <w:t>art. 4</w:t>
      </w:r>
      <w:r>
        <w:t xml:space="preserve"> pkt </w:t>
      </w:r>
      <w:r w:rsidRPr="00F62013">
        <w:t>1–6,</w:t>
      </w:r>
      <w:r>
        <w:t xml:space="preserve"> art. </w:t>
      </w:r>
      <w:r w:rsidRPr="00F62013">
        <w:t>5</w:t>
      </w:r>
      <w:r>
        <w:t xml:space="preserve"> pkt </w:t>
      </w:r>
      <w:r w:rsidRPr="00F62013">
        <w:t>2,</w:t>
      </w:r>
      <w:r>
        <w:t xml:space="preserve"> art. </w:t>
      </w:r>
      <w:r w:rsidRPr="00F62013">
        <w:t>6,</w:t>
      </w:r>
      <w:r>
        <w:t xml:space="preserve"> art. </w:t>
      </w:r>
      <w:r w:rsidRPr="00F62013">
        <w:t>7</w:t>
      </w:r>
      <w:r>
        <w:t xml:space="preserve"> pkt </w:t>
      </w:r>
      <w:r w:rsidRPr="00F62013">
        <w:t>2,</w:t>
      </w:r>
      <w:r>
        <w:t xml:space="preserve"> art. </w:t>
      </w:r>
      <w:r w:rsidRPr="00F62013">
        <w:t>12–14,</w:t>
      </w:r>
      <w:r>
        <w:t xml:space="preserve"> art. </w:t>
      </w:r>
      <w:r w:rsidRPr="00F62013">
        <w:t>17,</w:t>
      </w:r>
      <w:r>
        <w:t xml:space="preserve"> art. </w:t>
      </w:r>
      <w:r w:rsidRPr="00F62013">
        <w:t>18,</w:t>
      </w:r>
      <w:r>
        <w:t xml:space="preserve"> art. </w:t>
      </w:r>
      <w:r w:rsidRPr="00F62013">
        <w:t>20</w:t>
      </w:r>
      <w:r>
        <w:t xml:space="preserve"> oraz art. </w:t>
      </w:r>
      <w:r w:rsidRPr="00F62013">
        <w:t>23, które wchodzą w życie z dniem 1 stycznia 2013 r.</w:t>
      </w:r>
      <w:r>
        <w:t>”</w:t>
      </w:r>
      <w:r w:rsidRPr="00F62013">
        <w:t>;</w:t>
      </w:r>
    </w:p>
    <w:p w:rsidR="00310B09" w:rsidRPr="00310B09" w:rsidRDefault="00310B09" w:rsidP="00310B09">
      <w:pPr>
        <w:pStyle w:val="PPKTOTJpodpunktwobwieszczeniutekstujednolitegonp1"/>
        <w:keepNext/>
      </w:pPr>
      <w:r w:rsidRPr="00F62013">
        <w:t>3</w:t>
      </w:r>
      <w:r w:rsidRPr="00310B09">
        <w:t>5)</w:t>
      </w:r>
      <w:r w:rsidRPr="00310B09">
        <w:tab/>
        <w:t>art. 7</w:t>
      </w:r>
      <w:r>
        <w:t xml:space="preserve"> i art. </w:t>
      </w:r>
      <w:r w:rsidRPr="00310B09">
        <w:t>8 ustawy z dnia 13 stycznia 2012 r. o składkach na ubezpieczenie zdrowotne rolników za 2012 r. (</w:t>
      </w:r>
      <w:r>
        <w:t>Dz. U. poz. </w:t>
      </w:r>
      <w:r w:rsidRPr="00310B09">
        <w:t>123), które stanowią:</w:t>
      </w:r>
    </w:p>
    <w:p w:rsidR="00310B09" w:rsidRPr="00F62013" w:rsidRDefault="00310B09" w:rsidP="00310B09">
      <w:pPr>
        <w:pStyle w:val="ARTartustawynprozporzdzenia"/>
      </w:pPr>
      <w:r>
        <w:t>„</w:t>
      </w:r>
      <w:r w:rsidRPr="00F62013">
        <w:t>Art. 7. Kwotę, o której mowa w</w:t>
      </w:r>
      <w:r>
        <w:t> art. </w:t>
      </w:r>
      <w:r w:rsidRPr="00F62013">
        <w:t>86</w:t>
      </w:r>
      <w:r>
        <w:t xml:space="preserve"> ust. </w:t>
      </w:r>
      <w:r w:rsidRPr="00F62013">
        <w:t>2a ustawy z dnia 27 sierpnia 2004 r. o świadczeniach opieki zdr</w:t>
      </w:r>
      <w:r w:rsidRPr="00F62013">
        <w:t>o</w:t>
      </w:r>
      <w:r w:rsidRPr="00F62013">
        <w:t>wotnej finansowanych ze środków publicznych, w brzmieniu obowiązującym do dnia wejścia w życie niniejszej ustawy, za styczeń 2012 r., Kasa Rolniczego Ubezpieczenia Społecznego przekazuje w terminie do dnia 15 lutego 2012 r.</w:t>
      </w:r>
    </w:p>
    <w:p w:rsidR="00310B09" w:rsidRPr="00F62013" w:rsidRDefault="00310B09" w:rsidP="00310B09">
      <w:pPr>
        <w:pStyle w:val="ARTartustawynprozporzdzenia"/>
      </w:pPr>
      <w:r w:rsidRPr="00F62013">
        <w:t>Art. 8. Ustawa wchodzi w życie z dniem 1 lutego 2012 r.</w:t>
      </w:r>
      <w:r>
        <w:t>”</w:t>
      </w:r>
      <w:r w:rsidRPr="00F62013">
        <w:t>;</w:t>
      </w:r>
    </w:p>
    <w:p w:rsidR="00310B09" w:rsidRPr="00310B09" w:rsidRDefault="00310B09" w:rsidP="00310B09">
      <w:pPr>
        <w:pStyle w:val="PPKTOTJpodpunktwobwieszczeniutekstujednolitegonp1"/>
        <w:keepNext/>
      </w:pPr>
      <w:r w:rsidRPr="00F62013">
        <w:t>3</w:t>
      </w:r>
      <w:r w:rsidRPr="00310B09">
        <w:t>6)</w:t>
      </w:r>
      <w:r w:rsidRPr="00310B09">
        <w:tab/>
        <w:t>art. 2–6 ustawy z dnia 27 lipca 2012 r. o zmianie ustawy o świadczeniach opieki zdrowotnej finansowanych ze środków publicznych (</w:t>
      </w:r>
      <w:r>
        <w:t>Dz. U. poz. </w:t>
      </w:r>
      <w:r w:rsidRPr="00310B09">
        <w:t>1016), które stanowią:</w:t>
      </w:r>
    </w:p>
    <w:p w:rsidR="00310B09" w:rsidRPr="00F62013" w:rsidRDefault="00310B09" w:rsidP="00310B09">
      <w:pPr>
        <w:pStyle w:val="ARTartustawynprozporzdzenia"/>
      </w:pPr>
      <w:r>
        <w:t>„</w:t>
      </w:r>
      <w:r w:rsidRPr="00F62013">
        <w:t>Art.</w:t>
      </w:r>
      <w:r>
        <w:t> </w:t>
      </w:r>
      <w:r w:rsidRPr="00F62013">
        <w:t>2. Dotychczasowe przepisy wykonawcze wydane na podstawie</w:t>
      </w:r>
      <w:r>
        <w:t xml:space="preserve"> art. </w:t>
      </w:r>
      <w:r w:rsidRPr="00F62013">
        <w:t>87</w:t>
      </w:r>
      <w:r>
        <w:t xml:space="preserve"> ust. </w:t>
      </w:r>
      <w:r w:rsidRPr="00F62013">
        <w:t>11</w:t>
      </w:r>
      <w:r>
        <w:t xml:space="preserve"> oraz art. </w:t>
      </w:r>
      <w:r w:rsidRPr="00F62013">
        <w:t>92 ustawy, o której mowa w</w:t>
      </w:r>
      <w:r>
        <w:t> art. </w:t>
      </w:r>
      <w:r w:rsidRPr="00F62013">
        <w:t>1, zachowują moc do dnia wejścia w życie przepisów wykonawczych wydanych na podstawie</w:t>
      </w:r>
      <w:r>
        <w:t xml:space="preserve"> art. </w:t>
      </w:r>
      <w:r w:rsidRPr="00F62013">
        <w:t>87</w:t>
      </w:r>
      <w:r>
        <w:t xml:space="preserve"> ust. </w:t>
      </w:r>
      <w:r w:rsidRPr="00F62013">
        <w:t>11</w:t>
      </w:r>
      <w:r>
        <w:t xml:space="preserve"> oraz art. </w:t>
      </w:r>
      <w:r w:rsidRPr="00F62013">
        <w:t>92 ustawy, o której mowa w</w:t>
      </w:r>
      <w:r>
        <w:t> art. </w:t>
      </w:r>
      <w:r w:rsidRPr="00F62013">
        <w:t>1, w brzmieniu nadanym niniejszą ustawą, jednak nie dłużej niż przez 12 miesięcy od dnia wejścia w życie niniejszej ustawy.</w:t>
      </w:r>
    </w:p>
    <w:p w:rsidR="00310B09" w:rsidRPr="00F62013" w:rsidRDefault="00310B09" w:rsidP="00310B09">
      <w:pPr>
        <w:pStyle w:val="ARTartustawynprozporzdzenia"/>
      </w:pPr>
      <w:r w:rsidRPr="00F62013">
        <w:t>Art. 3.</w:t>
      </w:r>
      <w:r w:rsidR="0012182C" w:rsidRPr="00F62013">
        <w:t> </w:t>
      </w:r>
      <w:r w:rsidRPr="00F62013">
        <w:t>1. Podmioty właściwe do dokonania wyrejestrowania z ubezpieczenia zdrowotnego, w terminie 6 miesięcy od dnia wejścia w życie niniejszej ustawy, w trybie i na zasadach dotychczasowych, wyrejestrują z ubezpieczenia zdrowotnego osoby, wobec których do dnia wejścia w życie niniejszej ustawy wygasł obowiązek ubezpieczenia zdrowotnego.</w:t>
      </w:r>
    </w:p>
    <w:p w:rsidR="00310B09" w:rsidRPr="00F62013" w:rsidRDefault="00310B09" w:rsidP="00310B09">
      <w:pPr>
        <w:pStyle w:val="USTustnpkodeksu"/>
      </w:pPr>
      <w:r w:rsidRPr="00F62013">
        <w:t>2. W odniesieniu do podmiotów, o których mowa w</w:t>
      </w:r>
      <w:r>
        <w:t> ust. </w:t>
      </w:r>
      <w:r w:rsidRPr="00F62013">
        <w:t>1, przepisu</w:t>
      </w:r>
      <w:r>
        <w:t xml:space="preserve"> art. </w:t>
      </w:r>
      <w:r w:rsidRPr="00F62013">
        <w:t>193</w:t>
      </w:r>
      <w:r>
        <w:t xml:space="preserve"> pkt </w:t>
      </w:r>
      <w:r w:rsidRPr="00F62013">
        <w:t>1a ustawy, o której mowa w</w:t>
      </w:r>
      <w:r>
        <w:t> art. </w:t>
      </w:r>
      <w:r w:rsidRPr="00F62013">
        <w:t>1, w brzmieniu nadanym niniejszą ustawą, nie stosuje się.</w:t>
      </w:r>
    </w:p>
    <w:p w:rsidR="00310B09" w:rsidRPr="00F62013" w:rsidRDefault="00310B09" w:rsidP="00310B09">
      <w:pPr>
        <w:pStyle w:val="ARTartustawynprozporzdzenia"/>
      </w:pPr>
      <w:r w:rsidRPr="00F62013">
        <w:t>Art. 4. Roszczenia powstałe przed dniem wejścia w życie niniejszej ustawy na podstawie</w:t>
      </w:r>
      <w:r>
        <w:t xml:space="preserve"> art. </w:t>
      </w:r>
      <w:r w:rsidRPr="00F62013">
        <w:t>50</w:t>
      </w:r>
      <w:r>
        <w:t xml:space="preserve"> ust. </w:t>
      </w:r>
      <w:r w:rsidRPr="00F62013">
        <w:t>4</w:t>
      </w:r>
      <w:r>
        <w:t xml:space="preserve"> i </w:t>
      </w:r>
      <w:r w:rsidRPr="00F62013">
        <w:t>5 ustawy, o której mowa w</w:t>
      </w:r>
      <w:r>
        <w:t> art. </w:t>
      </w:r>
      <w:r w:rsidRPr="00F62013">
        <w:t>1, w brzmieniu obowiązującym przed dniem wejścia w życie niniejszej ustawy, ulegają przedawnieniu z upływem 5 lat od dnia, w którym stały się wymagalne.</w:t>
      </w:r>
    </w:p>
    <w:p w:rsidR="00310B09" w:rsidRPr="00310B09" w:rsidRDefault="00310B09" w:rsidP="00310B09">
      <w:pPr>
        <w:pStyle w:val="ARTartustawynprozporzdzenia"/>
        <w:keepNext/>
      </w:pPr>
      <w:r w:rsidRPr="00F62013">
        <w:t>Art.</w:t>
      </w:r>
      <w:r w:rsidRPr="00310B09">
        <w:t> 5. 1. W latach 2013–2022 maksymalny limit kosztów wynagrodzeń Narodowego Funduszu Zdrowia wraz z opłacanymi przez pracodawcę składkami na ubezpieczenie społeczne i Fundusz Pracy z tytułu realizacji zadań, o których mowa w</w:t>
      </w:r>
      <w:r>
        <w:t> art. </w:t>
      </w:r>
      <w:r w:rsidRPr="00310B09">
        <w:t>50</w:t>
      </w:r>
      <w:r>
        <w:t xml:space="preserve"> ust. </w:t>
      </w:r>
      <w:r w:rsidRPr="00310B09">
        <w:t>18</w:t>
      </w:r>
      <w:r>
        <w:t xml:space="preserve"> oraz art. </w:t>
      </w:r>
      <w:r w:rsidRPr="00310B09">
        <w:t>50</w:t>
      </w:r>
      <w:r>
        <w:t xml:space="preserve"> ust. </w:t>
      </w:r>
      <w:r w:rsidRPr="00310B09">
        <w:t>3 ustawy, o której mowa w</w:t>
      </w:r>
      <w:r>
        <w:t> art. </w:t>
      </w:r>
      <w:r w:rsidRPr="00310B09">
        <w:t>1, w brzmieniu nadanym niniejszą ustawą, wynosi 55 859 tys. zł, z tym że w poszczególnych latach limit wynosi:</w:t>
      </w:r>
    </w:p>
    <w:p w:rsidR="00310B09" w:rsidRPr="00F62013" w:rsidRDefault="0012182C" w:rsidP="00544353">
      <w:pPr>
        <w:pStyle w:val="PKTpunkt"/>
        <w:spacing w:before="100"/>
      </w:pPr>
      <w:r>
        <w:t>1)</w:t>
      </w:r>
      <w:r>
        <w:tab/>
        <w:t>2013 r. – 7</w:t>
      </w:r>
      <w:r w:rsidR="00310B09" w:rsidRPr="00F62013">
        <w:t>514 tys. zł;</w:t>
      </w:r>
    </w:p>
    <w:p w:rsidR="00310B09" w:rsidRPr="00F62013" w:rsidRDefault="0012182C" w:rsidP="00544353">
      <w:pPr>
        <w:pStyle w:val="PKTpunkt"/>
        <w:spacing w:before="100"/>
      </w:pPr>
      <w:r>
        <w:t>2)</w:t>
      </w:r>
      <w:r>
        <w:tab/>
        <w:t>2014 r. – 7</w:t>
      </w:r>
      <w:r w:rsidR="00310B09" w:rsidRPr="00F62013">
        <w:t>702 tys. zł;</w:t>
      </w:r>
    </w:p>
    <w:p w:rsidR="00310B09" w:rsidRPr="00F62013" w:rsidRDefault="0012182C" w:rsidP="00544353">
      <w:pPr>
        <w:pStyle w:val="PKTpunkt"/>
        <w:spacing w:before="100"/>
      </w:pPr>
      <w:r>
        <w:t>3)</w:t>
      </w:r>
      <w:r>
        <w:tab/>
        <w:t>2015 r. – 7</w:t>
      </w:r>
      <w:r w:rsidR="00310B09" w:rsidRPr="00F62013">
        <w:t>895 tys. zł;</w:t>
      </w:r>
    </w:p>
    <w:p w:rsidR="00310B09" w:rsidRPr="00F62013" w:rsidRDefault="0012182C" w:rsidP="00544353">
      <w:pPr>
        <w:pStyle w:val="PKTpunkt"/>
        <w:spacing w:before="100"/>
      </w:pPr>
      <w:r>
        <w:t>4)</w:t>
      </w:r>
      <w:r>
        <w:tab/>
        <w:t>2016 r. – 5</w:t>
      </w:r>
      <w:r w:rsidR="00310B09" w:rsidRPr="00F62013">
        <w:t>665 tys. zł;</w:t>
      </w:r>
    </w:p>
    <w:p w:rsidR="00310B09" w:rsidRPr="00F62013" w:rsidRDefault="00310B09" w:rsidP="00544353">
      <w:pPr>
        <w:pStyle w:val="PKTpunkt"/>
        <w:spacing w:before="100"/>
      </w:pPr>
      <w:r w:rsidRPr="00F62013">
        <w:t>5)</w:t>
      </w:r>
      <w:r w:rsidRPr="00F62013">
        <w:tab/>
      </w:r>
      <w:r w:rsidR="0012182C">
        <w:t>2017 r. – 5</w:t>
      </w:r>
      <w:r w:rsidRPr="00F62013">
        <w:t>226 tys. zł;</w:t>
      </w:r>
    </w:p>
    <w:p w:rsidR="00310B09" w:rsidRPr="00F62013" w:rsidRDefault="0012182C" w:rsidP="00544353">
      <w:pPr>
        <w:pStyle w:val="PKTpunkt"/>
        <w:spacing w:before="100"/>
      </w:pPr>
      <w:r>
        <w:t>6)</w:t>
      </w:r>
      <w:r>
        <w:tab/>
        <w:t>2018 r. – 4</w:t>
      </w:r>
      <w:r w:rsidR="00310B09" w:rsidRPr="00F62013">
        <w:t>816 tys. zł;</w:t>
      </w:r>
    </w:p>
    <w:p w:rsidR="00310B09" w:rsidRPr="00F62013" w:rsidRDefault="0012182C" w:rsidP="00544353">
      <w:pPr>
        <w:pStyle w:val="PKTpunkt"/>
        <w:spacing w:before="100"/>
      </w:pPr>
      <w:r>
        <w:t>7)</w:t>
      </w:r>
      <w:r>
        <w:tab/>
        <w:t>2019 r. – 4</w:t>
      </w:r>
      <w:r w:rsidR="00310B09" w:rsidRPr="00F62013">
        <w:t>438 tys. zł;</w:t>
      </w:r>
    </w:p>
    <w:p w:rsidR="00310B09" w:rsidRPr="00F62013" w:rsidRDefault="0012182C" w:rsidP="00544353">
      <w:pPr>
        <w:pStyle w:val="PKTpunkt"/>
        <w:spacing w:before="100"/>
      </w:pPr>
      <w:r>
        <w:t>8)</w:t>
      </w:r>
      <w:r>
        <w:tab/>
        <w:t>2020 r. – 4</w:t>
      </w:r>
      <w:r w:rsidR="00310B09" w:rsidRPr="00F62013">
        <w:t>317 tys. zł;</w:t>
      </w:r>
    </w:p>
    <w:p w:rsidR="00310B09" w:rsidRPr="00F62013" w:rsidRDefault="0012182C" w:rsidP="00544353">
      <w:pPr>
        <w:pStyle w:val="PKTpunkt"/>
        <w:spacing w:before="100"/>
      </w:pPr>
      <w:r>
        <w:t>9)</w:t>
      </w:r>
      <w:r>
        <w:tab/>
        <w:t>2021 r. – 4</w:t>
      </w:r>
      <w:r w:rsidR="00310B09" w:rsidRPr="00F62013">
        <w:t>200 tys. zł;</w:t>
      </w:r>
    </w:p>
    <w:p w:rsidR="00310B09" w:rsidRPr="00F62013" w:rsidRDefault="0012182C" w:rsidP="00544353">
      <w:pPr>
        <w:pStyle w:val="PKTpunkt"/>
        <w:spacing w:before="100"/>
      </w:pPr>
      <w:r>
        <w:t>10)</w:t>
      </w:r>
      <w:r>
        <w:tab/>
        <w:t>2022 r. – 4</w:t>
      </w:r>
      <w:r w:rsidR="00310B09" w:rsidRPr="00F62013">
        <w:t>086 tys. zł.</w:t>
      </w:r>
    </w:p>
    <w:p w:rsidR="00310B09" w:rsidRPr="00310B09" w:rsidRDefault="00310B09" w:rsidP="00310B09">
      <w:pPr>
        <w:pStyle w:val="USTustnpkodeksu"/>
        <w:keepNext/>
      </w:pPr>
      <w:r w:rsidRPr="00F62013">
        <w:t>2.</w:t>
      </w:r>
      <w:r w:rsidRPr="00310B09">
        <w:t xml:space="preserve"> W latach 2013–2022 maksymalny limit wydatków budżetu państwa na finansowanie w urzędach skarbowych wynagrodzeń wraz z opłacanymi przez pracodawcę składkami na ubezpieczenie społeczne i Fundusz Pracy z tytułu realizacji zadań, o których mowa w</w:t>
      </w:r>
      <w:r>
        <w:t> art. </w:t>
      </w:r>
      <w:r w:rsidRPr="00310B09">
        <w:t>50</w:t>
      </w:r>
      <w:r>
        <w:t xml:space="preserve"> ust. </w:t>
      </w:r>
      <w:r w:rsidRPr="00310B09">
        <w:t>18 ustawy, o której mowa w</w:t>
      </w:r>
      <w:r>
        <w:t> art. </w:t>
      </w:r>
      <w:r w:rsidRPr="00310B09">
        <w:t>1, w brzmieniu nadanym niniejszą ustawą, wynosi 20 856 tys. zł, z tym że w poszczególnych latach limit wynosi:</w:t>
      </w:r>
    </w:p>
    <w:p w:rsidR="00310B09" w:rsidRPr="00F62013" w:rsidRDefault="0012182C" w:rsidP="00544353">
      <w:pPr>
        <w:pStyle w:val="PKTpunkt"/>
        <w:spacing w:before="100"/>
      </w:pPr>
      <w:r>
        <w:t>1)</w:t>
      </w:r>
      <w:r>
        <w:tab/>
        <w:t>2013 r. – 2</w:t>
      </w:r>
      <w:r w:rsidR="00310B09" w:rsidRPr="00F62013">
        <w:t>806 tys. zł;</w:t>
      </w:r>
    </w:p>
    <w:p w:rsidR="00310B09" w:rsidRPr="00F62013" w:rsidRDefault="0012182C" w:rsidP="00544353">
      <w:pPr>
        <w:pStyle w:val="PKTpunkt"/>
        <w:spacing w:before="100"/>
      </w:pPr>
      <w:r>
        <w:t>2)</w:t>
      </w:r>
      <w:r>
        <w:tab/>
        <w:t>2014 r. – 2</w:t>
      </w:r>
      <w:r w:rsidR="00310B09" w:rsidRPr="00F62013">
        <w:t>876 tys. zł;</w:t>
      </w:r>
    </w:p>
    <w:p w:rsidR="00310B09" w:rsidRPr="00F62013" w:rsidRDefault="0012182C" w:rsidP="00544353">
      <w:pPr>
        <w:pStyle w:val="PKTpunkt"/>
        <w:spacing w:before="100"/>
      </w:pPr>
      <w:r>
        <w:t>3)</w:t>
      </w:r>
      <w:r>
        <w:tab/>
        <w:t>2015 r. – 2</w:t>
      </w:r>
      <w:r w:rsidR="00310B09" w:rsidRPr="00F62013">
        <w:t>948 tys. zł;</w:t>
      </w:r>
    </w:p>
    <w:p w:rsidR="00310B09" w:rsidRPr="00F62013" w:rsidRDefault="0012182C" w:rsidP="00544353">
      <w:pPr>
        <w:pStyle w:val="PKTpunkt"/>
        <w:spacing w:before="100"/>
      </w:pPr>
      <w:r>
        <w:t>4)</w:t>
      </w:r>
      <w:r>
        <w:tab/>
        <w:t>2016 r. – 2</w:t>
      </w:r>
      <w:r w:rsidR="00310B09" w:rsidRPr="00F62013">
        <w:t>115 tys. zł;</w:t>
      </w:r>
    </w:p>
    <w:p w:rsidR="00310B09" w:rsidRPr="00F62013" w:rsidRDefault="0012182C" w:rsidP="00544353">
      <w:pPr>
        <w:pStyle w:val="PKTpunkt"/>
        <w:spacing w:before="100"/>
      </w:pPr>
      <w:r>
        <w:t>5)</w:t>
      </w:r>
      <w:r>
        <w:tab/>
        <w:t>2017 r. – 1</w:t>
      </w:r>
      <w:r w:rsidR="00310B09" w:rsidRPr="00F62013">
        <w:t>951 tys. zł;</w:t>
      </w:r>
    </w:p>
    <w:p w:rsidR="00310B09" w:rsidRPr="00F62013" w:rsidRDefault="0012182C" w:rsidP="00544353">
      <w:pPr>
        <w:pStyle w:val="PKTpunkt"/>
        <w:spacing w:before="100"/>
      </w:pPr>
      <w:r>
        <w:t>6)</w:t>
      </w:r>
      <w:r>
        <w:tab/>
        <w:t>2018 r. – 1</w:t>
      </w:r>
      <w:r w:rsidR="00310B09" w:rsidRPr="00F62013">
        <w:t>798 tys. zł;</w:t>
      </w:r>
    </w:p>
    <w:p w:rsidR="00310B09" w:rsidRPr="00F62013" w:rsidRDefault="0012182C" w:rsidP="00544353">
      <w:pPr>
        <w:pStyle w:val="PKTpunkt"/>
        <w:spacing w:before="100"/>
      </w:pPr>
      <w:r>
        <w:t>7)</w:t>
      </w:r>
      <w:r>
        <w:tab/>
        <w:t>2019 r. – 1</w:t>
      </w:r>
      <w:r w:rsidR="00310B09" w:rsidRPr="00F62013">
        <w:t>657 tys. zł;</w:t>
      </w:r>
    </w:p>
    <w:p w:rsidR="00310B09" w:rsidRPr="00F62013" w:rsidRDefault="00310B09" w:rsidP="00544353">
      <w:pPr>
        <w:pStyle w:val="PKTpunkt"/>
        <w:spacing w:before="100"/>
      </w:pPr>
      <w:r w:rsidRPr="00F62013">
        <w:t>8)</w:t>
      </w:r>
      <w:r w:rsidRPr="00F62013">
        <w:tab/>
        <w:t>2</w:t>
      </w:r>
      <w:r w:rsidR="0012182C">
        <w:t>020 r. – 1</w:t>
      </w:r>
      <w:r w:rsidRPr="00F62013">
        <w:t>612 tys. zł;</w:t>
      </w:r>
    </w:p>
    <w:p w:rsidR="00310B09" w:rsidRPr="00F62013" w:rsidRDefault="00310B09" w:rsidP="00544353">
      <w:pPr>
        <w:pStyle w:val="PKTpunkt"/>
        <w:spacing w:before="100"/>
      </w:pPr>
      <w:r w:rsidRPr="00F62013">
        <w:t>9)</w:t>
      </w:r>
      <w:r w:rsidRPr="00F62013">
        <w:tab/>
        <w:t>2021 r. – 1568 tys. zł;</w:t>
      </w:r>
    </w:p>
    <w:p w:rsidR="00310B09" w:rsidRPr="00F62013" w:rsidRDefault="0012182C" w:rsidP="00544353">
      <w:pPr>
        <w:pStyle w:val="PKTpunkt"/>
        <w:spacing w:before="100"/>
      </w:pPr>
      <w:r>
        <w:t>10)</w:t>
      </w:r>
      <w:r>
        <w:tab/>
        <w:t>2022 r. – 1</w:t>
      </w:r>
      <w:r w:rsidR="00310B09" w:rsidRPr="00F62013">
        <w:t>525 tys. zł.</w:t>
      </w:r>
    </w:p>
    <w:p w:rsidR="00310B09" w:rsidRPr="00F62013" w:rsidRDefault="00310B09" w:rsidP="00310B09">
      <w:pPr>
        <w:pStyle w:val="USTustnpkodeksu"/>
      </w:pPr>
      <w:r w:rsidRPr="00F62013">
        <w:t>3. Prezes Narodowego Funduszu Zdrowia monitoruje wykorzystanie rocznych limitów kosztów, o których m</w:t>
      </w:r>
      <w:r w:rsidRPr="00F62013">
        <w:t>o</w:t>
      </w:r>
      <w:r w:rsidRPr="00F62013">
        <w:t>wa w</w:t>
      </w:r>
      <w:r>
        <w:t> ust. </w:t>
      </w:r>
      <w:r w:rsidRPr="00F62013">
        <w:t>1, oraz wdraża mechanizmy korygujące, o których mowa w</w:t>
      </w:r>
      <w:r>
        <w:t> ust. </w:t>
      </w:r>
      <w:r w:rsidRPr="00F62013">
        <w:t>5</w:t>
      </w:r>
      <w:r>
        <w:t xml:space="preserve"> i </w:t>
      </w:r>
      <w:r w:rsidRPr="00F62013">
        <w:t>6.</w:t>
      </w:r>
    </w:p>
    <w:p w:rsidR="00310B09" w:rsidRPr="00F62013" w:rsidRDefault="00310B09" w:rsidP="00310B09">
      <w:pPr>
        <w:pStyle w:val="USTustnpkodeksu"/>
      </w:pPr>
      <w:r w:rsidRPr="00F62013">
        <w:t>4. Minister właściwy do spraw finansów publicznych monitoruje wykorzystanie rocznych limitów wydatków, o których mowa w</w:t>
      </w:r>
      <w:r>
        <w:t> ust. </w:t>
      </w:r>
      <w:r w:rsidRPr="00F62013">
        <w:t>2, oraz wdraża mechanizmy korygujące, o których mowa w</w:t>
      </w:r>
      <w:r>
        <w:t> ust. </w:t>
      </w:r>
      <w:r w:rsidRPr="00F62013">
        <w:t>5</w:t>
      </w:r>
      <w:r>
        <w:t xml:space="preserve"> i </w:t>
      </w:r>
      <w:r w:rsidRPr="00F62013">
        <w:t>6.</w:t>
      </w:r>
    </w:p>
    <w:p w:rsidR="00310B09" w:rsidRPr="00F62013" w:rsidRDefault="00310B09" w:rsidP="00310B09">
      <w:pPr>
        <w:pStyle w:val="USTustnpkodeksu"/>
      </w:pPr>
      <w:r w:rsidRPr="00F62013">
        <w:t>5. W przypadku gdy wielkość odpowiednio kosztów albo wydatków, o których mowa w</w:t>
      </w:r>
      <w:r>
        <w:t> ust. </w:t>
      </w:r>
      <w:r w:rsidRPr="00F62013">
        <w:t>1</w:t>
      </w:r>
      <w:r>
        <w:t xml:space="preserve"> i 2, po pier</w:t>
      </w:r>
      <w:r>
        <w:t>w</w:t>
      </w:r>
      <w:r>
        <w:t>szym półro</w:t>
      </w:r>
      <w:r w:rsidRPr="00F62013">
        <w:t>czu danego roku wyniesie więcej niż 65% limitów przewidzianych na ten rok, wielkość kosztów albo wydatków obniża się w czwartym kwartale o kwotę stanowiącą różnicę pomiędzy wielkością tego limitu a kwotą przekroczenia.</w:t>
      </w:r>
    </w:p>
    <w:p w:rsidR="00310B09" w:rsidRPr="00F62013" w:rsidRDefault="00310B09" w:rsidP="00310B09">
      <w:pPr>
        <w:pStyle w:val="USTustnpkodeksu"/>
      </w:pPr>
      <w:r w:rsidRPr="00F62013">
        <w:t>6. W przypadku gdy w drugim półroczu zostanie przekroczony limit odpowiednio kosztów albo wydatków, o których mowa w</w:t>
      </w:r>
      <w:r>
        <w:t> ust. </w:t>
      </w:r>
      <w:r w:rsidRPr="00F62013">
        <w:t>1</w:t>
      </w:r>
      <w:r>
        <w:t xml:space="preserve"> i </w:t>
      </w:r>
      <w:r w:rsidRPr="00F62013">
        <w:t>2, przewidzianych na dany rok, w następnym roku limit kosztów albo wydatków określ</w:t>
      </w:r>
      <w:r w:rsidRPr="00F62013">
        <w:t>o</w:t>
      </w:r>
      <w:r w:rsidRPr="00F62013">
        <w:t>nych na ten rok obniża się o kwotę przekroczenia w poprzednim roku.</w:t>
      </w:r>
    </w:p>
    <w:p w:rsidR="00310B09" w:rsidRPr="00F62013" w:rsidRDefault="00310B09" w:rsidP="00310B09">
      <w:pPr>
        <w:pStyle w:val="ARTartustawynprozporzdzenia"/>
      </w:pPr>
      <w:r w:rsidRPr="00F62013">
        <w:t>Art. 6. Ustawa wchodzi w życie z dniem 1 stycznia 2013 r.</w:t>
      </w:r>
      <w:r>
        <w:t>”</w:t>
      </w:r>
      <w:r w:rsidRPr="00F62013">
        <w:t>;</w:t>
      </w:r>
    </w:p>
    <w:p w:rsidR="00310B09" w:rsidRPr="00310B09" w:rsidRDefault="00310B09" w:rsidP="00544353">
      <w:pPr>
        <w:pStyle w:val="PPKTOTJpodpunktwobwieszczeniutekstujednolitegonp1"/>
        <w:keepNext/>
      </w:pPr>
      <w:r w:rsidRPr="00F62013">
        <w:t>3</w:t>
      </w:r>
      <w:r w:rsidRPr="00310B09">
        <w:t>7)</w:t>
      </w:r>
      <w:r w:rsidRPr="00310B09">
        <w:tab/>
        <w:t>art. 24</w:t>
      </w:r>
      <w:r>
        <w:t xml:space="preserve"> i art. </w:t>
      </w:r>
      <w:r w:rsidRPr="00310B09">
        <w:t>29 ustawy z dnia 16 listopada 2012 r. o redukcji niektórych obciążeń administracyjnych w gospodarce (</w:t>
      </w:r>
      <w:r>
        <w:t>Dz. U. poz. </w:t>
      </w:r>
      <w:r w:rsidRPr="00310B09">
        <w:t>1342), które stanowią:</w:t>
      </w:r>
    </w:p>
    <w:p w:rsidR="00310B09" w:rsidRPr="00F62013" w:rsidRDefault="00310B09" w:rsidP="00310B09">
      <w:pPr>
        <w:pStyle w:val="ARTartustawynprozporzdzenia"/>
      </w:pPr>
      <w:r>
        <w:t>„</w:t>
      </w:r>
      <w:r w:rsidRPr="00F62013">
        <w:t>Art. 24. Do spraw wszczętych i niezakończonych do dnia wejścia w życie niniejszej ustawy wydaniem decyzji o interpretację indywidualną stosuje się przepisy</w:t>
      </w:r>
      <w:r>
        <w:t xml:space="preserve"> art. </w:t>
      </w:r>
      <w:r w:rsidRPr="00F62013">
        <w:t>62a ustawy zmienianej w</w:t>
      </w:r>
      <w:r>
        <w:t> art. </w:t>
      </w:r>
      <w:r w:rsidRPr="00F62013">
        <w:t>2,</w:t>
      </w:r>
      <w:r>
        <w:t xml:space="preserve"> art. </w:t>
      </w:r>
      <w:r w:rsidRPr="00F62013">
        <w:t>83d ustawy zmienianej w</w:t>
      </w:r>
      <w:r>
        <w:t> art. </w:t>
      </w:r>
      <w:r w:rsidRPr="00F62013">
        <w:t>7</w:t>
      </w:r>
      <w:r>
        <w:t xml:space="preserve"> oraz art. </w:t>
      </w:r>
      <w:r w:rsidRPr="00F62013">
        <w:t>109a ustawy zmienianej w</w:t>
      </w:r>
      <w:r>
        <w:t> art. </w:t>
      </w:r>
      <w:r w:rsidRPr="00F62013">
        <w:t>12, w brzmieniu nadanym niniejszą ustawą, w zakresie obowiązku zamieszczania w Biuletynie Informacji Publicznej.</w:t>
      </w:r>
      <w:r>
        <w:t>”</w:t>
      </w:r>
    </w:p>
    <w:p w:rsidR="00310B09" w:rsidRPr="00F62013" w:rsidRDefault="00310B09" w:rsidP="00310B09">
      <w:pPr>
        <w:pStyle w:val="ARTartustawynprozporzdzenia"/>
      </w:pPr>
      <w:r>
        <w:t>„</w:t>
      </w:r>
      <w:r w:rsidRPr="00F62013">
        <w:t>Art. 29. Ustawa wchodzi w życie z dniem 1 stycznia 2013 r.</w:t>
      </w:r>
      <w:r>
        <w:t>”</w:t>
      </w:r>
      <w:r w:rsidRPr="00F62013">
        <w:t>;</w:t>
      </w:r>
    </w:p>
    <w:p w:rsidR="00310B09" w:rsidRPr="00310B09" w:rsidRDefault="00310B09" w:rsidP="00310B09">
      <w:pPr>
        <w:pStyle w:val="PPKTOTJpodpunktwobwieszczeniutekstujednolitegonp1"/>
        <w:keepNext/>
      </w:pPr>
      <w:r w:rsidRPr="00F62013">
        <w:t>3</w:t>
      </w:r>
      <w:r w:rsidRPr="00310B09">
        <w:t>8)</w:t>
      </w:r>
      <w:r w:rsidRPr="00310B09">
        <w:tab/>
        <w:t>art. 15 ustawy z dnia 7 grudnia 2012 r. o zmianie ustawy o świadczeniach rodzinnych oraz niektórych innych ustaw (</w:t>
      </w:r>
      <w:r>
        <w:t>Dz. U. poz. </w:t>
      </w:r>
      <w:r w:rsidRPr="00310B09">
        <w:t>1548), który stanowi:</w:t>
      </w:r>
    </w:p>
    <w:p w:rsidR="00310B09" w:rsidRPr="00F62013" w:rsidRDefault="00310B09" w:rsidP="00310B09">
      <w:pPr>
        <w:pStyle w:val="ARTartustawynprozporzdzenia"/>
      </w:pPr>
      <w:r>
        <w:t>„</w:t>
      </w:r>
      <w:r w:rsidRPr="00F62013">
        <w:t>Art.</w:t>
      </w:r>
      <w:r>
        <w:t> </w:t>
      </w:r>
      <w:r w:rsidRPr="00F62013">
        <w:t>15. Ustawa wchodzi w życie z dniem 1 stycznia 2013 r., z wyjątkiem</w:t>
      </w:r>
      <w:r>
        <w:t xml:space="preserve"> art. </w:t>
      </w:r>
      <w:r w:rsidRPr="00F62013">
        <w:t>1</w:t>
      </w:r>
      <w:r>
        <w:t xml:space="preserve"> pkt </w:t>
      </w:r>
      <w:r w:rsidRPr="00F62013">
        <w:t>5</w:t>
      </w:r>
      <w:r>
        <w:t xml:space="preserve"> lit. </w:t>
      </w:r>
      <w:r w:rsidRPr="00F62013">
        <w:t>c, który wchodzi w życie z dniem 1 lipca 2013 r.</w:t>
      </w:r>
      <w:r>
        <w:t>”</w:t>
      </w:r>
      <w:r w:rsidRPr="00F62013">
        <w:t>;</w:t>
      </w:r>
    </w:p>
    <w:p w:rsidR="00310B09" w:rsidRPr="00310B09" w:rsidRDefault="00310B09" w:rsidP="00310B09">
      <w:pPr>
        <w:pStyle w:val="PPKTOTJpodpunktwobwieszczeniutekstujednolitegonp1"/>
        <w:keepNext/>
      </w:pPr>
      <w:r w:rsidRPr="00F62013">
        <w:t>3</w:t>
      </w:r>
      <w:r w:rsidRPr="00310B09">
        <w:t>9)</w:t>
      </w:r>
      <w:r w:rsidRPr="00310B09">
        <w:tab/>
        <w:t>art. 3 ustawy z dnia 14 grudnia 2012 r. o zmianie ustawy o świadczeniach opieki zdrowotnej finansowanych ze środków publicznych oraz ustawy o wspieraniu rodziny i systemie pieczy zastępczej (</w:t>
      </w:r>
      <w:r>
        <w:t>Dz. U.</w:t>
      </w:r>
      <w:r w:rsidRPr="00310B09">
        <w:t xml:space="preserve"> z 2013 r.</w:t>
      </w:r>
      <w:r>
        <w:t xml:space="preserve"> poz. </w:t>
      </w:r>
      <w:r w:rsidRPr="00310B09">
        <w:t>154), który stanowi:</w:t>
      </w:r>
    </w:p>
    <w:p w:rsidR="00310B09" w:rsidRPr="00F62013" w:rsidRDefault="00310B09" w:rsidP="00310B09">
      <w:pPr>
        <w:pStyle w:val="ARTartustawynprozporzdzenia"/>
      </w:pPr>
      <w:r>
        <w:t>„</w:t>
      </w:r>
      <w:r w:rsidRPr="00F62013">
        <w:t>Art.</w:t>
      </w:r>
      <w:r>
        <w:t> </w:t>
      </w:r>
      <w:r w:rsidRPr="00F62013">
        <w:t>3. Ustawa wchodzi w życie po upływie 14 dni od dnia ogłoszenia.</w:t>
      </w:r>
      <w:r>
        <w:t>”</w:t>
      </w:r>
      <w:r w:rsidRPr="00F62013">
        <w:t>;</w:t>
      </w:r>
    </w:p>
    <w:p w:rsidR="00310B09" w:rsidRPr="00310B09" w:rsidRDefault="00310B09" w:rsidP="00310B09">
      <w:pPr>
        <w:pStyle w:val="PPKTOTJpodpunktwobwieszczeniutekstujednolitegonp1"/>
        <w:keepNext/>
      </w:pPr>
      <w:r>
        <w:t>40</w:t>
      </w:r>
      <w:r w:rsidRPr="00310B09">
        <w:t>)</w:t>
      </w:r>
      <w:r w:rsidRPr="00310B09">
        <w:tab/>
        <w:t>art. 2 ustawy z dnia 13 czerwca 2013 r. o zmianie ustawy o świadczeniach opieki zdrowotnej finansowanych ze środków publicznych (</w:t>
      </w:r>
      <w:r>
        <w:t>Dz. U. poz. </w:t>
      </w:r>
      <w:r w:rsidRPr="00310B09">
        <w:t>879), który stanowi:</w:t>
      </w:r>
    </w:p>
    <w:p w:rsidR="00310B09" w:rsidRPr="00F62013" w:rsidRDefault="00310B09" w:rsidP="00310B09">
      <w:pPr>
        <w:pStyle w:val="ARTartustawynprozporzdzenia"/>
      </w:pPr>
      <w:r>
        <w:t>„</w:t>
      </w:r>
      <w:r w:rsidRPr="00F62013">
        <w:t>Art.</w:t>
      </w:r>
      <w:r>
        <w:t> </w:t>
      </w:r>
      <w:r w:rsidRPr="00F62013">
        <w:t>2. Ustawa wchodzi w życie z dniem 1 października 2013 r.</w:t>
      </w:r>
      <w:r>
        <w:t>”</w:t>
      </w:r>
      <w:r w:rsidRPr="00F62013">
        <w:t>;</w:t>
      </w:r>
    </w:p>
    <w:p w:rsidR="00310B09" w:rsidRPr="00310B09" w:rsidRDefault="00310B09" w:rsidP="00310B09">
      <w:pPr>
        <w:pStyle w:val="PPKTOTJpodpunktwobwieszczeniutekstujednolitegonp1"/>
        <w:keepNext/>
      </w:pPr>
      <w:r w:rsidRPr="00F62013">
        <w:t>4</w:t>
      </w:r>
      <w:r w:rsidRPr="00310B09">
        <w:t>1)</w:t>
      </w:r>
      <w:r w:rsidRPr="00310B09">
        <w:tab/>
        <w:t>art. 8 ustawy z dnia 26 lipca 2013 r. o zmianie ustawy o systemie ubezpieczeń społecznych oraz niektórych innych ustaw (</w:t>
      </w:r>
      <w:r>
        <w:t>Dz. U. poz. </w:t>
      </w:r>
      <w:r w:rsidRPr="00310B09">
        <w:t>983), który stanowi:</w:t>
      </w:r>
    </w:p>
    <w:p w:rsidR="00310B09" w:rsidRPr="00F62013" w:rsidRDefault="00310B09" w:rsidP="00310B09">
      <w:pPr>
        <w:pStyle w:val="ARTartustawynprozporzdzenia"/>
      </w:pPr>
      <w:r>
        <w:t>„</w:t>
      </w:r>
      <w:r w:rsidRPr="00F62013">
        <w:t>Art.</w:t>
      </w:r>
      <w:r>
        <w:t> </w:t>
      </w:r>
      <w:r w:rsidRPr="00F62013">
        <w:t>8. Ustawa wchodzi w życie z dniem 1 września 2013 r., z wyjątkiem</w:t>
      </w:r>
      <w:r>
        <w:t xml:space="preserve"> art. </w:t>
      </w:r>
      <w:r w:rsidRPr="00F62013">
        <w:t>1</w:t>
      </w:r>
      <w:r>
        <w:t xml:space="preserve"> pkt </w:t>
      </w:r>
      <w:r w:rsidRPr="00F62013">
        <w:t>8</w:t>
      </w:r>
      <w:r>
        <w:t xml:space="preserve"> lit. </w:t>
      </w:r>
      <w:r w:rsidRPr="00F62013">
        <w:t>a, który wchodzi w życie z dniem 1 stycznia 2014 r.</w:t>
      </w:r>
      <w:r>
        <w:t>”</w:t>
      </w:r>
      <w:r w:rsidRPr="00F62013">
        <w:t>;</w:t>
      </w:r>
    </w:p>
    <w:p w:rsidR="00310B09" w:rsidRPr="00310B09" w:rsidRDefault="00310B09" w:rsidP="00310B09">
      <w:pPr>
        <w:pStyle w:val="PPKTOTJpodpunktwobwieszczeniutekstujednolitegonp1"/>
        <w:keepNext/>
      </w:pPr>
      <w:r w:rsidRPr="00F62013">
        <w:t>4</w:t>
      </w:r>
      <w:r w:rsidRPr="00310B09">
        <w:t>2)</w:t>
      </w:r>
      <w:r w:rsidRPr="00310B09">
        <w:tab/>
        <w:t>art. 4–6 ustawy z dnia 11 października 2013 r. o zmianie ustawy o świadczeniach opieki zdrowotnej finansowanych ze środków publicznych oraz niektórych innych ustaw (</w:t>
      </w:r>
      <w:r>
        <w:t>Dz. U. poz. </w:t>
      </w:r>
      <w:r w:rsidRPr="00310B09">
        <w:t>1290), które stanowią:</w:t>
      </w:r>
    </w:p>
    <w:p w:rsidR="00310B09" w:rsidRPr="00F62013" w:rsidRDefault="00310B09" w:rsidP="00310B09">
      <w:pPr>
        <w:pStyle w:val="ARTartustawynprozporzdzenia"/>
      </w:pPr>
      <w:r>
        <w:t>„</w:t>
      </w:r>
      <w:r w:rsidRPr="00F62013">
        <w:t>Art.</w:t>
      </w:r>
      <w:r>
        <w:t> </w:t>
      </w:r>
      <w:r w:rsidRPr="00F62013">
        <w:t>4. 1. Na wniosek dyrektora właściwego oddziału wojewódzkiego Narodowego Funduszu Zdrowia, za zgodą świadczeniodawcy, obowiązywanie umów o udzielanie świadczeń opieki zdrowotnej w poszczególnych z</w:t>
      </w:r>
      <w:r w:rsidRPr="00F62013">
        <w:t>a</w:t>
      </w:r>
      <w:r w:rsidRPr="00F62013">
        <w:t>kresach udzielanych świadczeń opieki zdrowotnej, realizowanych w dniu wejścia w życie niniejszej ustawy, może zostać przedłużone na okres nie dłuższy niż do dnia 31 grudnia 2014 r.</w:t>
      </w:r>
    </w:p>
    <w:p w:rsidR="00310B09" w:rsidRPr="00F62013" w:rsidRDefault="00310B09" w:rsidP="00310B09">
      <w:pPr>
        <w:pStyle w:val="USTustnpkodeksu"/>
      </w:pPr>
      <w:r w:rsidRPr="00F62013">
        <w:t>2. Wniosek, o którym mowa w</w:t>
      </w:r>
      <w:r>
        <w:t> ust. </w:t>
      </w:r>
      <w:r w:rsidRPr="00F62013">
        <w:t>1, dyrektor właściwego oddziału wojewódzkiego Narodowego Funduszu Zdrowia kieruje do wszystkich świadczeniodawców realizujących umowy o udzielanie świadczeń opieki zdrowotnej w poszczególnych zakresach udzielanych świadczeń opieki zdrowotnej.</w:t>
      </w:r>
    </w:p>
    <w:p w:rsidR="00310B09" w:rsidRPr="00F62013" w:rsidRDefault="00310B09" w:rsidP="00310B09">
      <w:pPr>
        <w:pStyle w:val="USTustnpkodeksu"/>
      </w:pPr>
      <w:r w:rsidRPr="00F62013">
        <w:t>3. W przypadku umów na wykonywanie medycznych czynności ratunkowych przez zespoły ratownictwa m</w:t>
      </w:r>
      <w:r w:rsidRPr="00F62013">
        <w:t>e</w:t>
      </w:r>
      <w:r w:rsidRPr="00F62013">
        <w:t>dycznego, o których mowa w przepisach ustawy z dnia 8 września 2006 r. o Państwowym Ratownictwie Medyc</w:t>
      </w:r>
      <w:r w:rsidRPr="00F62013">
        <w:t>z</w:t>
      </w:r>
      <w:r w:rsidRPr="00F62013">
        <w:t>nym (</w:t>
      </w:r>
      <w:r>
        <w:t>Dz. U.</w:t>
      </w:r>
      <w:r w:rsidRPr="00F62013">
        <w:t xml:space="preserve"> z 2013 r.</w:t>
      </w:r>
      <w:r>
        <w:t xml:space="preserve"> poz. </w:t>
      </w:r>
      <w:r w:rsidRPr="00F62013">
        <w:t>757</w:t>
      </w:r>
      <w:r>
        <w:t xml:space="preserve"> i </w:t>
      </w:r>
      <w:r w:rsidRPr="00F62013">
        <w:t>1245), przedłużenie umowy wymaga uzyskania zgody wojewody.</w:t>
      </w:r>
    </w:p>
    <w:p w:rsidR="00310B09" w:rsidRPr="00F62013" w:rsidRDefault="00310B09" w:rsidP="00310B09">
      <w:pPr>
        <w:pStyle w:val="ARTartustawynprozporzdzenia"/>
      </w:pPr>
      <w:r w:rsidRPr="00F62013">
        <w:t>Art. 5. Do postępowań, o których mowa w</w:t>
      </w:r>
      <w:r>
        <w:t> art. </w:t>
      </w:r>
      <w:r w:rsidRPr="00F62013">
        <w:t>154 ustawy, o której mowa w</w:t>
      </w:r>
      <w:r>
        <w:t> art. </w:t>
      </w:r>
      <w:r w:rsidR="00B97DC9">
        <w:t xml:space="preserve">1, wszczętych i </w:t>
      </w:r>
      <w:r w:rsidRPr="00F62013">
        <w:t>niezakończ</w:t>
      </w:r>
      <w:r w:rsidRPr="00F62013">
        <w:t>o</w:t>
      </w:r>
      <w:r w:rsidRPr="00F62013">
        <w:t>nych przed dniem wejścia w życie niniejszej ustawy, stosuje się przepisy dotychczasowe.</w:t>
      </w:r>
    </w:p>
    <w:p w:rsidR="00310B09" w:rsidRPr="00F62013" w:rsidRDefault="00310B09" w:rsidP="00310B09">
      <w:pPr>
        <w:pStyle w:val="ARTartustawynprozporzdzenia"/>
      </w:pPr>
      <w:r w:rsidRPr="00F62013">
        <w:t>Art. 6. Ustawa wchodzi w życie po upływie 14 dni od dnia ogłoszenia, z wyjątkiem</w:t>
      </w:r>
      <w:r>
        <w:t xml:space="preserve"> art. </w:t>
      </w:r>
      <w:r w:rsidRPr="00F62013">
        <w:t>1</w:t>
      </w:r>
      <w:r>
        <w:t xml:space="preserve"> pkt </w:t>
      </w:r>
      <w:r w:rsidRPr="00F62013">
        <w:t>1</w:t>
      </w:r>
      <w:r>
        <w:t xml:space="preserve"> i </w:t>
      </w:r>
      <w:r w:rsidRPr="00F62013">
        <w:t>4, które wch</w:t>
      </w:r>
      <w:r w:rsidRPr="00F62013">
        <w:t>o</w:t>
      </w:r>
      <w:r w:rsidRPr="00F62013">
        <w:t>dzą w życie z dniem 1 stycznia 2014 r.</w:t>
      </w:r>
      <w:r>
        <w:t>”</w:t>
      </w:r>
      <w:r w:rsidRPr="00F62013">
        <w:t>;</w:t>
      </w:r>
    </w:p>
    <w:p w:rsidR="00310B09" w:rsidRPr="00310B09" w:rsidRDefault="00310B09" w:rsidP="00310B09">
      <w:pPr>
        <w:pStyle w:val="PPKTOTJpodpunktwobwieszczeniutekstujednolitegonp1"/>
        <w:keepNext/>
      </w:pPr>
      <w:r w:rsidRPr="00F62013">
        <w:t>4</w:t>
      </w:r>
      <w:r w:rsidRPr="00310B09">
        <w:t>3)</w:t>
      </w:r>
      <w:r w:rsidRPr="00310B09">
        <w:tab/>
      </w:r>
      <w:r w:rsidRPr="00B97DC9">
        <w:rPr>
          <w:spacing w:val="-2"/>
        </w:rPr>
        <w:t>art. 12–14 ustawy z dnia 8 listopada 2013 r. o zmianie niektórych ustaw w związku z wdrożeniem Systemu Elektr</w:t>
      </w:r>
      <w:r w:rsidRPr="00B97DC9">
        <w:rPr>
          <w:spacing w:val="-2"/>
        </w:rPr>
        <w:t>o</w:t>
      </w:r>
      <w:r w:rsidRPr="00B97DC9">
        <w:rPr>
          <w:spacing w:val="-2"/>
        </w:rPr>
        <w:t>nicznej</w:t>
      </w:r>
      <w:r w:rsidRPr="00310B09">
        <w:t xml:space="preserve"> Wymiany Informacji dotyczących Zabezpieczenia Społecznego na terytorium Rzeczypospolitej Polskiej (</w:t>
      </w:r>
      <w:r>
        <w:t>Dz. U. poz. </w:t>
      </w:r>
      <w:r w:rsidRPr="00310B09">
        <w:t>1623), które stanowią:</w:t>
      </w:r>
    </w:p>
    <w:p w:rsidR="00310B09" w:rsidRPr="00F62013" w:rsidRDefault="00310B09" w:rsidP="00310B09">
      <w:pPr>
        <w:pStyle w:val="ARTartustawynprozporzdzenia"/>
        <w:keepNext/>
      </w:pPr>
      <w:r>
        <w:t>„</w:t>
      </w:r>
      <w:r w:rsidRPr="00F62013">
        <w:t>Art.</w:t>
      </w:r>
      <w:r>
        <w:t> </w:t>
      </w:r>
      <w:r w:rsidRPr="00F62013">
        <w:t>12. 1. W latach 2014–2023 maksymalny limit wydatków Narodowego Funduszu Zdrowia będący sku</w:t>
      </w:r>
      <w:r w:rsidRPr="00F62013">
        <w:t>t</w:t>
      </w:r>
      <w:r w:rsidRPr="00F62013">
        <w:t>kiem finansowym ustawy wynosi w:</w:t>
      </w:r>
    </w:p>
    <w:p w:rsidR="00310B09" w:rsidRPr="00F62013" w:rsidRDefault="00310B09" w:rsidP="00544353">
      <w:pPr>
        <w:pStyle w:val="PKTpunkt"/>
        <w:spacing w:before="80"/>
      </w:pPr>
      <w:r w:rsidRPr="00F62013">
        <w:t>1)</w:t>
      </w:r>
      <w:r w:rsidRPr="00F62013">
        <w:tab/>
        <w:t>2014 r. – 2 177 287 zł;</w:t>
      </w:r>
    </w:p>
    <w:p w:rsidR="00310B09" w:rsidRPr="00F62013" w:rsidRDefault="00310B09" w:rsidP="00544353">
      <w:pPr>
        <w:pStyle w:val="PKTpunkt"/>
        <w:spacing w:before="80"/>
      </w:pPr>
      <w:r w:rsidRPr="00F62013">
        <w:t>2)</w:t>
      </w:r>
      <w:r w:rsidRPr="00F62013">
        <w:tab/>
        <w:t>2015 r. – 152 338 zł;</w:t>
      </w:r>
    </w:p>
    <w:p w:rsidR="00310B09" w:rsidRPr="00F62013" w:rsidRDefault="00310B09" w:rsidP="00544353">
      <w:pPr>
        <w:pStyle w:val="PKTpunkt"/>
        <w:spacing w:before="80"/>
      </w:pPr>
      <w:r w:rsidRPr="00F62013">
        <w:t>3)</w:t>
      </w:r>
      <w:r w:rsidRPr="00F62013">
        <w:tab/>
        <w:t>2016 r. – 240 000 zł;</w:t>
      </w:r>
    </w:p>
    <w:p w:rsidR="00310B09" w:rsidRPr="00F62013" w:rsidRDefault="00310B09" w:rsidP="00544353">
      <w:pPr>
        <w:pStyle w:val="PKTpunkt"/>
        <w:spacing w:before="80"/>
      </w:pPr>
      <w:r w:rsidRPr="00F62013">
        <w:t>4)</w:t>
      </w:r>
      <w:r w:rsidRPr="00F62013">
        <w:tab/>
        <w:t>2017 r. – 240 000 zł;</w:t>
      </w:r>
    </w:p>
    <w:p w:rsidR="00310B09" w:rsidRPr="00F62013" w:rsidRDefault="00310B09" w:rsidP="00544353">
      <w:pPr>
        <w:pStyle w:val="PKTpunkt"/>
        <w:spacing w:before="80"/>
      </w:pPr>
      <w:r w:rsidRPr="00F62013">
        <w:t>5)</w:t>
      </w:r>
      <w:r w:rsidRPr="00F62013">
        <w:tab/>
        <w:t>2018 r. – 240 000 zł;</w:t>
      </w:r>
    </w:p>
    <w:p w:rsidR="00310B09" w:rsidRPr="00F62013" w:rsidRDefault="00310B09" w:rsidP="00544353">
      <w:pPr>
        <w:pStyle w:val="PKTpunkt"/>
        <w:spacing w:before="80"/>
      </w:pPr>
      <w:r w:rsidRPr="00F62013">
        <w:t>6)</w:t>
      </w:r>
      <w:r w:rsidRPr="00F62013">
        <w:tab/>
        <w:t>2019 r. – 240 000 zł;</w:t>
      </w:r>
    </w:p>
    <w:p w:rsidR="00310B09" w:rsidRPr="00F62013" w:rsidRDefault="00310B09" w:rsidP="00544353">
      <w:pPr>
        <w:pStyle w:val="PKTpunkt"/>
        <w:spacing w:before="80"/>
      </w:pPr>
      <w:r w:rsidRPr="00F62013">
        <w:t>7)</w:t>
      </w:r>
      <w:r w:rsidRPr="00F62013">
        <w:tab/>
        <w:t>2020 r. – 240 000 zł;</w:t>
      </w:r>
    </w:p>
    <w:p w:rsidR="00310B09" w:rsidRPr="00F62013" w:rsidRDefault="00310B09" w:rsidP="00544353">
      <w:pPr>
        <w:pStyle w:val="PKTpunkt"/>
        <w:spacing w:before="80"/>
      </w:pPr>
      <w:r w:rsidRPr="00F62013">
        <w:t>8)</w:t>
      </w:r>
      <w:r w:rsidRPr="00F62013">
        <w:tab/>
        <w:t>2021 r. – 240 000 zł;</w:t>
      </w:r>
    </w:p>
    <w:p w:rsidR="00310B09" w:rsidRPr="00F62013" w:rsidRDefault="00310B09" w:rsidP="00544353">
      <w:pPr>
        <w:pStyle w:val="PKTpunkt"/>
        <w:spacing w:before="80"/>
      </w:pPr>
      <w:r w:rsidRPr="00F62013">
        <w:t>9)</w:t>
      </w:r>
      <w:r w:rsidRPr="00F62013">
        <w:tab/>
        <w:t>2022 r. – 240 000 zł;</w:t>
      </w:r>
    </w:p>
    <w:p w:rsidR="00310B09" w:rsidRPr="00F62013" w:rsidRDefault="00310B09" w:rsidP="00544353">
      <w:pPr>
        <w:pStyle w:val="PKTpunkt"/>
        <w:spacing w:before="80"/>
      </w:pPr>
      <w:r w:rsidRPr="00F62013">
        <w:t>10)</w:t>
      </w:r>
      <w:r w:rsidRPr="00F62013">
        <w:tab/>
        <w:t>2023 r. – 240 000 zł.</w:t>
      </w:r>
    </w:p>
    <w:p w:rsidR="00310B09" w:rsidRPr="00F62013" w:rsidRDefault="00310B09" w:rsidP="00310B09">
      <w:pPr>
        <w:pStyle w:val="USTustnpkodeksu"/>
      </w:pPr>
      <w:r w:rsidRPr="00F62013">
        <w:t>2. W przypadku przekroczenia lub zagrożenia przekroczenia maksymalnego limitu wydatków przyjętego na d</w:t>
      </w:r>
      <w:r w:rsidRPr="00F62013">
        <w:t>a</w:t>
      </w:r>
      <w:r w:rsidRPr="00F62013">
        <w:t>ny rok budżetowy, o którym mowa w</w:t>
      </w:r>
      <w:r>
        <w:t> ust. </w:t>
      </w:r>
      <w:r w:rsidRPr="00F62013">
        <w:t>1, zostanie zastosowany mechanizm korygujący polegający na obniżeniu kosztów utworzenia lub prowadzenia punktu kontaktowego, o którym mowa w</w:t>
      </w:r>
      <w:r>
        <w:t> art. </w:t>
      </w:r>
      <w:r w:rsidRPr="00F62013">
        <w:t>97</w:t>
      </w:r>
      <w:r>
        <w:t xml:space="preserve"> ust. </w:t>
      </w:r>
      <w:r w:rsidRPr="00F62013">
        <w:t>3d ustawy wymienionej w</w:t>
      </w:r>
      <w:r>
        <w:t> art. </w:t>
      </w:r>
      <w:r w:rsidRPr="00F62013">
        <w:t>9, w brzmieniu nadanym niniejszą ustawą.</w:t>
      </w:r>
    </w:p>
    <w:p w:rsidR="00310B09" w:rsidRPr="00F62013" w:rsidRDefault="00310B09" w:rsidP="00310B09">
      <w:pPr>
        <w:pStyle w:val="USTustnpkodeksu"/>
      </w:pPr>
      <w:r w:rsidRPr="00F62013">
        <w:t>3. Organem właściwym do monitorowania wykorzystania limitu wydatków, o którym mowa w</w:t>
      </w:r>
      <w:r>
        <w:t> ust. </w:t>
      </w:r>
      <w:r w:rsidRPr="00F62013">
        <w:t>1, oraz wdrożenia mechanizmu korygującego, o którym mowa w</w:t>
      </w:r>
      <w:r>
        <w:t> ust. </w:t>
      </w:r>
      <w:r w:rsidRPr="00F62013">
        <w:t>2, jest Prezes Narodowego Funduszu Zdrowia.</w:t>
      </w:r>
    </w:p>
    <w:p w:rsidR="00310B09" w:rsidRPr="00310B09" w:rsidRDefault="00310B09" w:rsidP="00310B09">
      <w:pPr>
        <w:pStyle w:val="ARTartustawynprozporzdzenia"/>
        <w:keepNext/>
      </w:pPr>
      <w:r w:rsidRPr="00F62013">
        <w:t>Art.</w:t>
      </w:r>
      <w:r w:rsidRPr="00310B09">
        <w:t> 13. Punkt kontaktowy, o którym mowa w:</w:t>
      </w:r>
    </w:p>
    <w:p w:rsidR="00310B09" w:rsidRPr="00F62013" w:rsidRDefault="00310B09" w:rsidP="00310B09">
      <w:pPr>
        <w:pStyle w:val="PKTpunkt"/>
      </w:pPr>
      <w:r w:rsidRPr="00F62013">
        <w:t>1)</w:t>
      </w:r>
      <w:r w:rsidRPr="00F62013">
        <w:tab/>
        <w:t>art. 68a</w:t>
      </w:r>
      <w:r>
        <w:t xml:space="preserve"> ust. </w:t>
      </w:r>
      <w:r w:rsidRPr="00F62013">
        <w:t>1 ustawy wymienionej w</w:t>
      </w:r>
      <w:r>
        <w:t> art. </w:t>
      </w:r>
      <w:r w:rsidRPr="00F62013">
        <w:t>5, w brzmieniu nadanym niniejszą ustawą, tworzy Prezes Zakładu Ubezpieczeń Społecznych;</w:t>
      </w:r>
    </w:p>
    <w:p w:rsidR="00310B09" w:rsidRPr="00F62013" w:rsidRDefault="00310B09" w:rsidP="00310B09">
      <w:pPr>
        <w:pStyle w:val="PKTpunkt"/>
      </w:pPr>
      <w:r w:rsidRPr="00F62013">
        <w:t>2)</w:t>
      </w:r>
      <w:r w:rsidRPr="00F62013">
        <w:tab/>
        <w:t>art. 22</w:t>
      </w:r>
      <w:r>
        <w:t xml:space="preserve"> ust. </w:t>
      </w:r>
      <w:r w:rsidRPr="00F62013">
        <w:t>2 ustawy wymienionej w</w:t>
      </w:r>
      <w:r>
        <w:t> art. </w:t>
      </w:r>
      <w:r w:rsidRPr="00F62013">
        <w:t>7, w brzmieniu nadanym niniejszą ustawą, i</w:t>
      </w:r>
      <w:r>
        <w:t> art. </w:t>
      </w:r>
      <w:r w:rsidRPr="00F62013">
        <w:t>4</w:t>
      </w:r>
      <w:r>
        <w:t xml:space="preserve"> ust. </w:t>
      </w:r>
      <w:r w:rsidRPr="00F62013">
        <w:t>1a</w:t>
      </w:r>
      <w:r>
        <w:t xml:space="preserve"> pkt </w:t>
      </w:r>
      <w:r w:rsidRPr="00F62013">
        <w:t>2 ustawy wymienionej w</w:t>
      </w:r>
      <w:r>
        <w:t> art. </w:t>
      </w:r>
      <w:r w:rsidRPr="00F62013">
        <w:t>8, w brzmieniu nadanym niniejszą ustawą, tworzy minister właściwy do spraw zabezpi</w:t>
      </w:r>
      <w:r w:rsidRPr="00F62013">
        <w:t>e</w:t>
      </w:r>
      <w:r w:rsidRPr="00F62013">
        <w:t>czenia społecznego;</w:t>
      </w:r>
    </w:p>
    <w:p w:rsidR="00310B09" w:rsidRPr="00F62013" w:rsidRDefault="00310B09" w:rsidP="00310B09">
      <w:pPr>
        <w:pStyle w:val="PKTpunkt"/>
      </w:pPr>
      <w:r w:rsidRPr="00F62013">
        <w:t>3)</w:t>
      </w:r>
      <w:r w:rsidRPr="00F62013">
        <w:tab/>
        <w:t>art. 97</w:t>
      </w:r>
      <w:r>
        <w:t xml:space="preserve"> ust. </w:t>
      </w:r>
      <w:r w:rsidRPr="00F62013">
        <w:t>3d ustawy wymienionej w</w:t>
      </w:r>
      <w:r>
        <w:t> art. </w:t>
      </w:r>
      <w:r w:rsidRPr="00F62013">
        <w:t>9, w brzmieniu nadanym niniejszą ustawą, tworzy Prezes Narodow</w:t>
      </w:r>
      <w:r w:rsidRPr="00F62013">
        <w:t>e</w:t>
      </w:r>
      <w:r w:rsidRPr="00F62013">
        <w:t>go Funduszu Zdrowia.</w:t>
      </w:r>
    </w:p>
    <w:p w:rsidR="00310B09" w:rsidRPr="00F62013" w:rsidRDefault="00310B09" w:rsidP="00310B09">
      <w:pPr>
        <w:pStyle w:val="ARTartustawynprozporzdzenia"/>
      </w:pPr>
      <w:r w:rsidRPr="00F62013">
        <w:t>Art. 14. Ustawa wchodzi w życie z dniem 1 maja 2014 r., z wyjątkiem</w:t>
      </w:r>
      <w:r>
        <w:t xml:space="preserve"> art. </w:t>
      </w:r>
      <w:r w:rsidRPr="00F62013">
        <w:t>9</w:t>
      </w:r>
      <w:r>
        <w:t xml:space="preserve"> pkt </w:t>
      </w:r>
      <w:r w:rsidRPr="00F62013">
        <w:t>1–3</w:t>
      </w:r>
      <w:r>
        <w:t xml:space="preserve"> i art. </w:t>
      </w:r>
      <w:r w:rsidRPr="00F62013">
        <w:t>10–13, które wch</w:t>
      </w:r>
      <w:r w:rsidRPr="00F62013">
        <w:t>o</w:t>
      </w:r>
      <w:r w:rsidRPr="00F62013">
        <w:t>dzą w życie z dniem 1 stycznia 2014 r.</w:t>
      </w:r>
      <w:r>
        <w:t>”</w:t>
      </w:r>
      <w:r w:rsidRPr="00F62013">
        <w:t>;</w:t>
      </w:r>
    </w:p>
    <w:p w:rsidR="00310B09" w:rsidRPr="00F62013" w:rsidRDefault="00310B09" w:rsidP="00310B09">
      <w:pPr>
        <w:pStyle w:val="PPKTOTJpodpunktwobwieszczeniutekstujednolitegonp1"/>
        <w:keepNext/>
      </w:pPr>
      <w:r w:rsidRPr="00F62013">
        <w:t>4</w:t>
      </w:r>
      <w:r>
        <w:t>4</w:t>
      </w:r>
      <w:r w:rsidRPr="00F62013">
        <w:t>)</w:t>
      </w:r>
      <w:r w:rsidRPr="00F62013">
        <w:tab/>
        <w:t>odnośnika</w:t>
      </w:r>
      <w:r>
        <w:t xml:space="preserve"> nr </w:t>
      </w:r>
      <w:r w:rsidRPr="00F62013">
        <w:t>1</w:t>
      </w:r>
      <w:r>
        <w:t xml:space="preserve"> oraz art. </w:t>
      </w:r>
      <w:r w:rsidRPr="00F62013">
        <w:t>16</w:t>
      </w:r>
      <w:r>
        <w:t xml:space="preserve"> i art. </w:t>
      </w:r>
      <w:r w:rsidRPr="00F62013">
        <w:t>17 ustawy z dnia 8 listopada 2013 r. o zmianie ustawy o finansach publicznych oraz niektórych innych ustaw (</w:t>
      </w:r>
      <w:r>
        <w:t>Dz. U. poz. </w:t>
      </w:r>
      <w:r w:rsidRPr="00F62013">
        <w:t>1646), które stanowią:</w:t>
      </w:r>
    </w:p>
    <w:p w:rsidR="00310B09" w:rsidRPr="00F62013" w:rsidRDefault="00310B09" w:rsidP="00310B09">
      <w:pPr>
        <w:pStyle w:val="PKTpunkt"/>
      </w:pPr>
      <w:r>
        <w:t>„</w:t>
      </w:r>
      <w:r w:rsidRPr="00CB41A7">
        <w:rPr>
          <w:rStyle w:val="IGindeksgrny"/>
        </w:rPr>
        <w:t>1)</w:t>
      </w:r>
      <w:r>
        <w:tab/>
      </w:r>
      <w:r w:rsidRPr="00F62013">
        <w:t>Niniejsza ustawa dokonuje w zakresie swojej regulacji wdrożenia dyrektywy Rady 2011/85/UE z dnia 8 listopada 2011 r. w sprawie wymogów dla ram budżetowych państw członkowskich (Dz. Urz. UE L</w:t>
      </w:r>
      <w:r w:rsidR="00544353">
        <w:t xml:space="preserve"> 306 </w:t>
      </w:r>
      <w:r w:rsidRPr="00F62013">
        <w:t>z 23.11.2011, s. 41).</w:t>
      </w:r>
      <w:r>
        <w:t>”</w:t>
      </w:r>
    </w:p>
    <w:p w:rsidR="00310B09" w:rsidRDefault="00310B09" w:rsidP="00310B09">
      <w:pPr>
        <w:pStyle w:val="ARTartustawynprozporzdzenia"/>
      </w:pPr>
      <w:r>
        <w:t>„</w:t>
      </w:r>
      <w:r w:rsidRPr="00F62013">
        <w:t xml:space="preserve">Art. 16. </w:t>
      </w:r>
      <w:r w:rsidRPr="00F919FA">
        <w:t>1. Przepisy ustaw wymienionych w</w:t>
      </w:r>
      <w:r>
        <w:t> art. </w:t>
      </w:r>
      <w:r w:rsidRPr="00F919FA">
        <w:t>3–7</w:t>
      </w:r>
      <w:r>
        <w:t xml:space="preserve"> i art. </w:t>
      </w:r>
      <w:r w:rsidRPr="00F919FA">
        <w:t>9–11, w</w:t>
      </w:r>
      <w:r>
        <w:t> </w:t>
      </w:r>
      <w:r w:rsidRPr="00F919FA">
        <w:t>brzmieniu nadanym niniejszą ustawą, stos</w:t>
      </w:r>
      <w:r w:rsidRPr="00F919FA">
        <w:t>u</w:t>
      </w:r>
      <w:r w:rsidRPr="00F919FA">
        <w:t>je się po</w:t>
      </w:r>
      <w:r>
        <w:t xml:space="preserve"> </w:t>
      </w:r>
      <w:r w:rsidRPr="00F919FA">
        <w:t>raz pierwszy do planów finansowych oraz informacji o</w:t>
      </w:r>
      <w:r>
        <w:t> </w:t>
      </w:r>
      <w:r w:rsidRPr="00F919FA">
        <w:t>planowanych i</w:t>
      </w:r>
      <w:r>
        <w:t> </w:t>
      </w:r>
      <w:r w:rsidRPr="00F919FA">
        <w:t>zrealizowanych wydatkach funduszy utworzonych,</w:t>
      </w:r>
      <w:r>
        <w:t xml:space="preserve"> </w:t>
      </w:r>
      <w:r w:rsidRPr="00F919FA">
        <w:t>powierzonych lub przekazanych Bankowi Gospodarstwa Krajowego na podstawie odrębnych ustaw, na rok 2015.</w:t>
      </w:r>
    </w:p>
    <w:p w:rsidR="00310B09" w:rsidRPr="00F62013" w:rsidRDefault="00310B09" w:rsidP="00310B09">
      <w:pPr>
        <w:pStyle w:val="USTustnpkodeksu"/>
      </w:pPr>
      <w:r w:rsidRPr="00F62013">
        <w:t>2. Przepisy ustawy wymienionej w</w:t>
      </w:r>
      <w:r>
        <w:t> art. </w:t>
      </w:r>
      <w:r w:rsidRPr="00F62013">
        <w:t>8, w brzmieniu nadanym niniejszą ustawą, stosuje się po raz pierwszy do planu finansowego Narodowego Funduszu Zdrowia na rok 2015.</w:t>
      </w:r>
    </w:p>
    <w:p w:rsidR="00310B09" w:rsidRPr="00F62013" w:rsidRDefault="00310B09" w:rsidP="00310B09">
      <w:pPr>
        <w:pStyle w:val="ARTartustawynprozporzdzenia"/>
      </w:pPr>
      <w:r w:rsidRPr="00F62013">
        <w:t>Art. 17. Ustawa wchodzi w życie z dniem następującym po dniu ogłoszenia, z wyjątkiem</w:t>
      </w:r>
      <w:r>
        <w:t xml:space="preserve"> art. </w:t>
      </w:r>
      <w:r w:rsidRPr="00F62013">
        <w:t>1</w:t>
      </w:r>
      <w:r>
        <w:t xml:space="preserve"> pkt </w:t>
      </w:r>
      <w:r w:rsidRPr="00F62013">
        <w:t>2, 3, 12</w:t>
      </w:r>
      <w:r>
        <w:t xml:space="preserve"> oraz pkt </w:t>
      </w:r>
      <w:r w:rsidRPr="00F62013">
        <w:t>14</w:t>
      </w:r>
      <w:r>
        <w:t xml:space="preserve"> w </w:t>
      </w:r>
      <w:r w:rsidRPr="00F62013">
        <w:t>zakresie</w:t>
      </w:r>
      <w:r>
        <w:t xml:space="preserve"> art. </w:t>
      </w:r>
      <w:r w:rsidRPr="00F62013">
        <w:t>112b, które wchodzą w życie z dniem 1 stycznia 2014 r.</w:t>
      </w:r>
      <w:r>
        <w:t>”</w:t>
      </w:r>
      <w:r w:rsidRPr="00F62013">
        <w:t>;</w:t>
      </w:r>
    </w:p>
    <w:p w:rsidR="00310B09" w:rsidRPr="00310B09" w:rsidRDefault="00310B09" w:rsidP="00310B09">
      <w:pPr>
        <w:pStyle w:val="PPKTOTJpodpunktwobwieszczeniutekstujednolitegonp1"/>
        <w:keepNext/>
      </w:pPr>
      <w:r w:rsidRPr="00F62013">
        <w:t>4</w:t>
      </w:r>
      <w:r w:rsidRPr="00310B09">
        <w:t>5)</w:t>
      </w:r>
      <w:r w:rsidRPr="00310B09">
        <w:tab/>
        <w:t>art. 57</w:t>
      </w:r>
      <w:r>
        <w:t xml:space="preserve"> i art. </w:t>
      </w:r>
      <w:r w:rsidRPr="00310B09">
        <w:t>58 ustawy z dnia 22 listopada 2013 r. o postępowaniu wobec osób z zaburzeniami psychicznymi stwarzających zagrożenie życia, zdrowia lub wolności seksualnej innych osób (</w:t>
      </w:r>
      <w:r>
        <w:t>Dz. U.</w:t>
      </w:r>
      <w:r w:rsidRPr="00310B09">
        <w:t xml:space="preserve"> z 2014 r.</w:t>
      </w:r>
      <w:r>
        <w:t xml:space="preserve"> poz. </w:t>
      </w:r>
      <w:r w:rsidRPr="00310B09">
        <w:t>24), które st</w:t>
      </w:r>
      <w:r w:rsidRPr="00310B09">
        <w:t>a</w:t>
      </w:r>
      <w:r w:rsidRPr="00310B09">
        <w:t>nowią:</w:t>
      </w:r>
    </w:p>
    <w:p w:rsidR="00310B09" w:rsidRPr="00F62013" w:rsidRDefault="00310B09" w:rsidP="00310B09">
      <w:pPr>
        <w:pStyle w:val="ARTartustawynprozporzdzenia"/>
      </w:pPr>
      <w:r>
        <w:t>„</w:t>
      </w:r>
      <w:r w:rsidRPr="00F62013">
        <w:t>Art.</w:t>
      </w:r>
      <w:r>
        <w:t> </w:t>
      </w:r>
      <w:r w:rsidRPr="00F62013">
        <w:t>57. Akty wykonawcze wydane na podstawie</w:t>
      </w:r>
      <w:r>
        <w:t xml:space="preserve"> art. </w:t>
      </w:r>
      <w:r w:rsidRPr="00F62013">
        <w:t>13a ustawy, o której mowa w</w:t>
      </w:r>
      <w:r>
        <w:t> art. </w:t>
      </w:r>
      <w:r w:rsidRPr="00F62013">
        <w:t>50</w:t>
      </w:r>
      <w:r>
        <w:t xml:space="preserve"> oraz art. </w:t>
      </w:r>
      <w:r w:rsidRPr="00F62013">
        <w:t>88</w:t>
      </w:r>
      <w:r>
        <w:t xml:space="preserve"> ust. </w:t>
      </w:r>
      <w:r w:rsidRPr="00F62013">
        <w:t>9 ustawy, o której mowa w</w:t>
      </w:r>
      <w:r>
        <w:t> art. </w:t>
      </w:r>
      <w:r w:rsidRPr="00F62013">
        <w:t>52, zachowują moc do dnia wejścia w życie odpowiednio aktów wykonawczych wydanych na podstawie</w:t>
      </w:r>
      <w:r>
        <w:t xml:space="preserve"> art. </w:t>
      </w:r>
      <w:r w:rsidRPr="00F62013">
        <w:t>13a ustawy, o której mowa w</w:t>
      </w:r>
      <w:r>
        <w:t> art. </w:t>
      </w:r>
      <w:r w:rsidRPr="00F62013">
        <w:t>50, w brzmieniu nadanym niniejszą ustawą oraz</w:t>
      </w:r>
      <w:r>
        <w:t xml:space="preserve"> art. </w:t>
      </w:r>
      <w:r w:rsidRPr="00F62013">
        <w:t>88</w:t>
      </w:r>
      <w:r>
        <w:t xml:space="preserve"> ust. </w:t>
      </w:r>
      <w:r w:rsidRPr="00F62013">
        <w:t>9 ustawy, o której mowa w</w:t>
      </w:r>
      <w:r>
        <w:t> art. </w:t>
      </w:r>
      <w:r w:rsidRPr="00F62013">
        <w:t>52, nie dłużej jednak niż przez 6 miesięcy od dnia wejścia w życie niniejszej ustawy.</w:t>
      </w:r>
    </w:p>
    <w:p w:rsidR="00310B09" w:rsidRPr="00F62013" w:rsidRDefault="00310B09" w:rsidP="00310B09">
      <w:pPr>
        <w:pStyle w:val="ARTartustawynprozporzdzenia"/>
      </w:pPr>
      <w:r w:rsidRPr="00F62013">
        <w:t>Art. 58. Ustawa wchodzi w życie po upływie 14 dni od dnia ogłoszenia.</w:t>
      </w:r>
      <w:r>
        <w:t>”</w:t>
      </w:r>
      <w:r w:rsidRPr="00F62013">
        <w:t>;</w:t>
      </w:r>
    </w:p>
    <w:p w:rsidR="00310B09" w:rsidRPr="00F62013" w:rsidRDefault="00310B09" w:rsidP="00310B09">
      <w:pPr>
        <w:pStyle w:val="PPKTOTJpodpunktwobwieszczeniutekstujednolitegonp1"/>
        <w:keepNext/>
      </w:pPr>
      <w:r w:rsidRPr="00F62013">
        <w:t>4</w:t>
      </w:r>
      <w:r>
        <w:t>6</w:t>
      </w:r>
      <w:r w:rsidRPr="00F62013">
        <w:t>)</w:t>
      </w:r>
      <w:r w:rsidRPr="00F62013">
        <w:tab/>
        <w:t>odnośnika</w:t>
      </w:r>
      <w:r>
        <w:t xml:space="preserve"> nr </w:t>
      </w:r>
      <w:r w:rsidRPr="00F62013">
        <w:t>1</w:t>
      </w:r>
      <w:r>
        <w:t xml:space="preserve"> oraz art. </w:t>
      </w:r>
      <w:r w:rsidRPr="00F62013">
        <w:t>522 ustawy z dnia 12 grudnia 2013 r. o cudzoziemcach (</w:t>
      </w:r>
      <w:r>
        <w:t>Dz. U. poz. </w:t>
      </w:r>
      <w:r w:rsidRPr="00F62013">
        <w:t>1650), które stanowią:</w:t>
      </w:r>
    </w:p>
    <w:p w:rsidR="00310B09" w:rsidRPr="00F62013" w:rsidRDefault="00310B09" w:rsidP="00310B09">
      <w:pPr>
        <w:pStyle w:val="PKTpunkt"/>
      </w:pPr>
      <w:r>
        <w:t>„</w:t>
      </w:r>
      <w:r w:rsidRPr="00CB41A7">
        <w:rPr>
          <w:rStyle w:val="IGindeksgrny"/>
        </w:rPr>
        <w:t>1)</w:t>
      </w:r>
      <w:r>
        <w:tab/>
      </w:r>
      <w:r w:rsidRPr="00F62013">
        <w:t>Niniejsza ustawa dokonuje w zakresie swojej regulacji wdrożenia:</w:t>
      </w:r>
    </w:p>
    <w:p w:rsidR="00310B09" w:rsidRPr="00F62013" w:rsidRDefault="00310B09" w:rsidP="00A07A1E">
      <w:pPr>
        <w:pStyle w:val="LITlitera"/>
      </w:pPr>
      <w:r w:rsidRPr="00F62013">
        <w:t>1)</w:t>
      </w:r>
      <w:r>
        <w:tab/>
      </w:r>
      <w:r w:rsidRPr="00F62013">
        <w:t>dyrektywy Rady 2001/40/WE z dnia 28 maja 2001 r. w sprawie wzajemnego uznawania decyzji o wydalaniu obywateli państw trzecich (Dz. Urz. WE L 149 z 02.06.2001, str. 34; Dz. Urz. UE Polskie wydanie specjalne, rozdz. 19,</w:t>
      </w:r>
      <w:r>
        <w:t xml:space="preserve"> t. </w:t>
      </w:r>
      <w:r w:rsidRPr="00F62013">
        <w:t>4, str. 107);</w:t>
      </w:r>
    </w:p>
    <w:p w:rsidR="00310B09" w:rsidRPr="00F62013" w:rsidRDefault="00310B09" w:rsidP="00A07A1E">
      <w:pPr>
        <w:pStyle w:val="LITlitera"/>
      </w:pPr>
      <w:r w:rsidRPr="00F62013">
        <w:t>2)</w:t>
      </w:r>
      <w:r>
        <w:tab/>
      </w:r>
      <w:r w:rsidRPr="00F62013">
        <w:t>dyrektywy Rady 2001/51/WE z dnia 28 czerwca 2001 r. uzupełniającej postanowienia</w:t>
      </w:r>
      <w:r>
        <w:t xml:space="preserve"> art. </w:t>
      </w:r>
      <w:r w:rsidRPr="00F62013">
        <w:t>26 Konwencji Wykonawczej do Układu z </w:t>
      </w:r>
      <w:proofErr w:type="spellStart"/>
      <w:r w:rsidRPr="00F62013">
        <w:t>Schengen</w:t>
      </w:r>
      <w:proofErr w:type="spellEnd"/>
      <w:r w:rsidRPr="00F62013">
        <w:t xml:space="preserve"> z dnia 14 czerwca 1985 r. (Dz. Urz. WE L 187 z 10.07.2001, str. 45; Dz. Urz. UE Polskie wydanie specjalne, rozdz. 19,</w:t>
      </w:r>
      <w:r>
        <w:t xml:space="preserve"> t. </w:t>
      </w:r>
      <w:r w:rsidRPr="00F62013">
        <w:t>4, str. 160);</w:t>
      </w:r>
    </w:p>
    <w:p w:rsidR="00310B09" w:rsidRPr="00F62013" w:rsidRDefault="00310B09" w:rsidP="00A07A1E">
      <w:pPr>
        <w:pStyle w:val="LITlitera"/>
      </w:pPr>
      <w:r w:rsidRPr="00F62013">
        <w:t>3)</w:t>
      </w:r>
      <w:r>
        <w:tab/>
      </w:r>
      <w:r w:rsidRPr="00A07A1E">
        <w:t>dyrektywy Rady 2003/86/WE z dnia 22 września 2003 r. w sprawie prawa do łąc</w:t>
      </w:r>
      <w:r w:rsidR="00544353" w:rsidRPr="00A07A1E">
        <w:t xml:space="preserve">zenia rodzin (Dz. Urz. </w:t>
      </w:r>
      <w:r w:rsidR="00A07A1E">
        <w:br/>
      </w:r>
      <w:r w:rsidR="00544353" w:rsidRPr="00A07A1E">
        <w:t>UE L 251</w:t>
      </w:r>
      <w:r w:rsidR="00544353">
        <w:t xml:space="preserve"> </w:t>
      </w:r>
      <w:r w:rsidRPr="00F62013">
        <w:t>z 03.10.2003, str. 12, z </w:t>
      </w:r>
      <w:proofErr w:type="spellStart"/>
      <w:r w:rsidRPr="00F62013">
        <w:t>późn</w:t>
      </w:r>
      <w:proofErr w:type="spellEnd"/>
      <w:r w:rsidRPr="00F62013">
        <w:t>. zm.);</w:t>
      </w:r>
    </w:p>
    <w:p w:rsidR="00310B09" w:rsidRPr="00F62013" w:rsidRDefault="00310B09" w:rsidP="00A07A1E">
      <w:pPr>
        <w:pStyle w:val="LITlitera"/>
      </w:pPr>
      <w:r w:rsidRPr="00F62013">
        <w:t>4)</w:t>
      </w:r>
      <w:r>
        <w:tab/>
      </w:r>
      <w:r w:rsidRPr="00F62013">
        <w:t>dyrektywy Rady 2003/110/UE z dnia 25 listopada 2003 r. w sprawie pomocy w przypadkach tranzytu do celów deportacji drogą powietrzną (Dz. Urz. UE L 321 z 06.12.2003, str. 26, z </w:t>
      </w:r>
      <w:proofErr w:type="spellStart"/>
      <w:r w:rsidRPr="00F62013">
        <w:t>późn</w:t>
      </w:r>
      <w:proofErr w:type="spellEnd"/>
      <w:r w:rsidRPr="00F62013">
        <w:t>. zm.);</w:t>
      </w:r>
    </w:p>
    <w:p w:rsidR="00310B09" w:rsidRPr="00F62013" w:rsidRDefault="00310B09" w:rsidP="00A07A1E">
      <w:pPr>
        <w:pStyle w:val="LITlitera"/>
      </w:pPr>
      <w:r w:rsidRPr="00F62013">
        <w:t>5)</w:t>
      </w:r>
      <w:r>
        <w:tab/>
      </w:r>
      <w:r w:rsidRPr="00F62013">
        <w:t>dyrektywy Rady 2003/109/WE z dnia 25 listopada 2003 r. dotyczącej statusu obywateli państw trzecich będących rezydentami długoterminowymi (Dz. Urz. UE L 16 z 23.01.2004, str. 44, z </w:t>
      </w:r>
      <w:proofErr w:type="spellStart"/>
      <w:r w:rsidRPr="00F62013">
        <w:t>późn</w:t>
      </w:r>
      <w:proofErr w:type="spellEnd"/>
      <w:r w:rsidRPr="00F62013">
        <w:t>. zm.);</w:t>
      </w:r>
    </w:p>
    <w:p w:rsidR="00310B09" w:rsidRPr="00F62013" w:rsidRDefault="00310B09" w:rsidP="00A07A1E">
      <w:pPr>
        <w:pStyle w:val="LITlitera"/>
      </w:pPr>
      <w:r w:rsidRPr="00F62013">
        <w:t>6)</w:t>
      </w:r>
      <w:r>
        <w:tab/>
      </w:r>
      <w:r w:rsidRPr="00F62013">
        <w:t>dyrektywy Rady 2004/81/WE z dnia 29 kwietnia 2004 r. w sprawie dokumentu pobytowego wydawanego obywatelom państw trzecich, którzy są ofiarami handlu ludźmi lub wcześniej byli przedmiotem działań ułatwiających nielegalną imigrację, którzy współpracują z właściwymi organami (Dz. Urz. UE L 261, z 06.08.2004, str. 19, z </w:t>
      </w:r>
      <w:proofErr w:type="spellStart"/>
      <w:r w:rsidRPr="00F62013">
        <w:t>późn</w:t>
      </w:r>
      <w:proofErr w:type="spellEnd"/>
      <w:r w:rsidRPr="00F62013">
        <w:t>. zm.);</w:t>
      </w:r>
    </w:p>
    <w:p w:rsidR="00310B09" w:rsidRPr="00F62013" w:rsidRDefault="00310B09" w:rsidP="00A07A1E">
      <w:pPr>
        <w:pStyle w:val="LITlitera"/>
      </w:pPr>
      <w:r w:rsidRPr="00F62013">
        <w:t>7)</w:t>
      </w:r>
      <w:r>
        <w:tab/>
      </w:r>
      <w:r w:rsidRPr="00F62013">
        <w:t>dyrektywy Rady 2004/114/WE z dnia 13 grudnia 2004 r. w sprawie warunków przyjmowania obywateli państw trzecich w celu odbywania studiów, udziału w wymianie młodzieży szkolnej, szkoleniu bez wyn</w:t>
      </w:r>
      <w:r w:rsidRPr="00F62013">
        <w:t>a</w:t>
      </w:r>
      <w:r w:rsidRPr="00F62013">
        <w:t>grodzenia lub wolontariacie (Dz. Urz. UE L 375 z 23.12.2004, str. 12, z </w:t>
      </w:r>
      <w:proofErr w:type="spellStart"/>
      <w:r w:rsidRPr="00F62013">
        <w:t>późn</w:t>
      </w:r>
      <w:proofErr w:type="spellEnd"/>
      <w:r w:rsidRPr="00F62013">
        <w:t>. zm.);</w:t>
      </w:r>
    </w:p>
    <w:p w:rsidR="00310B09" w:rsidRPr="00F62013" w:rsidRDefault="00310B09" w:rsidP="00A07A1E">
      <w:pPr>
        <w:pStyle w:val="LITlitera"/>
      </w:pPr>
      <w:r w:rsidRPr="00F62013">
        <w:t>8)</w:t>
      </w:r>
      <w:r>
        <w:tab/>
      </w:r>
      <w:r w:rsidRPr="00F62013">
        <w:t>dyrektywy Rady 2005/71/WE z dnia 12 października 2005 r. w sprawie szczególnej procedury przyjmow</w:t>
      </w:r>
      <w:r w:rsidRPr="00F62013">
        <w:t>a</w:t>
      </w:r>
      <w:r w:rsidRPr="00F62013">
        <w:t xml:space="preserve">nia obywateli państw trzecich w celu prowadzenia badań naukowych (Dz. Urz. UE L 289 z 03.11.2005, </w:t>
      </w:r>
      <w:r w:rsidR="00A07A1E">
        <w:br/>
      </w:r>
      <w:r w:rsidRPr="00F62013">
        <w:t>str. 15, z </w:t>
      </w:r>
      <w:proofErr w:type="spellStart"/>
      <w:r w:rsidRPr="00F62013">
        <w:t>późn</w:t>
      </w:r>
      <w:proofErr w:type="spellEnd"/>
      <w:r w:rsidRPr="00F62013">
        <w:t>. zm.);</w:t>
      </w:r>
    </w:p>
    <w:p w:rsidR="00310B09" w:rsidRPr="00F62013" w:rsidRDefault="00310B09" w:rsidP="00A07A1E">
      <w:pPr>
        <w:pStyle w:val="LITlitera"/>
      </w:pPr>
      <w:r w:rsidRPr="00F62013">
        <w:t>9)</w:t>
      </w:r>
      <w:r>
        <w:tab/>
      </w:r>
      <w:r w:rsidRPr="00F62013">
        <w:t>dyrektywy Parlamentu Europejskiego i Rady 2008/115/WE z dnia 16 grudnia 2008 r. w sprawie wspólnych norm i procedur stosowanych przez państwa członkowskie w odniesieniu do powrotów nielegalnie prz</w:t>
      </w:r>
      <w:r w:rsidRPr="00F62013">
        <w:t>e</w:t>
      </w:r>
      <w:r w:rsidRPr="00F62013">
        <w:t>bywających obywateli państw trzecich (Dz. Urz. UE L 348 z 24.12.2008, str. 98);</w:t>
      </w:r>
    </w:p>
    <w:p w:rsidR="00310B09" w:rsidRPr="00F62013" w:rsidRDefault="00310B09" w:rsidP="00A07A1E">
      <w:pPr>
        <w:pStyle w:val="LITlitera"/>
      </w:pPr>
      <w:r w:rsidRPr="00F62013">
        <w:t>10)</w:t>
      </w:r>
      <w:r>
        <w:tab/>
      </w:r>
      <w:r w:rsidRPr="00F62013">
        <w:t xml:space="preserve">dyrektywy Rady 2009/50/WE z dnia 25 maja 2009 r. w sprawie warunków wjazdu i pobytu obywateli </w:t>
      </w:r>
      <w:r w:rsidR="00B7578C">
        <w:br/>
      </w:r>
      <w:r w:rsidRPr="00F62013">
        <w:t xml:space="preserve">państw trzecich w celu podjęcia pracy w zawodzie wymagającym wysokich </w:t>
      </w:r>
      <w:r w:rsidR="00544353">
        <w:t xml:space="preserve">kwalifikacji (Dz. Urz. </w:t>
      </w:r>
      <w:r w:rsidR="00B7578C">
        <w:br/>
      </w:r>
      <w:r w:rsidR="00544353">
        <w:t xml:space="preserve">UE L 155 </w:t>
      </w:r>
      <w:r w:rsidRPr="00F62013">
        <w:t>z 18.06.2009, str. 17);</w:t>
      </w:r>
    </w:p>
    <w:p w:rsidR="00310B09" w:rsidRPr="00F62013" w:rsidRDefault="00310B09" w:rsidP="00A07A1E">
      <w:pPr>
        <w:pStyle w:val="LITlitera"/>
      </w:pPr>
      <w:r w:rsidRPr="00F62013">
        <w:t>11)</w:t>
      </w:r>
      <w:r>
        <w:tab/>
      </w:r>
      <w:r w:rsidRPr="00F62013">
        <w:t>dyrektywy Parlamentu Europejskiego i Rady 2009/52/WE z dnia 18 czerwca 2009 r. przewidującej min</w:t>
      </w:r>
      <w:r w:rsidRPr="00F62013">
        <w:t>i</w:t>
      </w:r>
      <w:r w:rsidRPr="00F62013">
        <w:t>malne normy w odniesieniu do kar i środków stosowanych wobec pracodawców zatrudniających nielega</w:t>
      </w:r>
      <w:r w:rsidRPr="00F62013">
        <w:t>l</w:t>
      </w:r>
      <w:r w:rsidRPr="00F62013">
        <w:t>nie przebywających obywateli krajów trzecich (Dz. Urz. UE L 168 z 30.06.2009, str. 24, z </w:t>
      </w:r>
      <w:proofErr w:type="spellStart"/>
      <w:r w:rsidRPr="00F62013">
        <w:t>późn</w:t>
      </w:r>
      <w:proofErr w:type="spellEnd"/>
      <w:r w:rsidRPr="00F62013">
        <w:t>. zm.);</w:t>
      </w:r>
    </w:p>
    <w:p w:rsidR="00310B09" w:rsidRPr="00F62013" w:rsidRDefault="00310B09" w:rsidP="00A07A1E">
      <w:pPr>
        <w:pStyle w:val="LITlitera"/>
      </w:pPr>
      <w:r w:rsidRPr="00F62013">
        <w:t>12)</w:t>
      </w:r>
      <w:r>
        <w:tab/>
      </w:r>
      <w:r w:rsidRPr="00F62013">
        <w:t>dyrektywy Parlamentu Europejskiego i Rady 2011/36/UE z dnia 5 kwietnia 2011 r. w sprawie zapobieg</w:t>
      </w:r>
      <w:r w:rsidRPr="00F62013">
        <w:t>a</w:t>
      </w:r>
      <w:r w:rsidRPr="00F62013">
        <w:t>nia handlowi ludźmi i zwalczania tego procederu oraz ochrony ofiar, zastępującej decyzję ramową Rady 2002/629/</w:t>
      </w:r>
      <w:proofErr w:type="spellStart"/>
      <w:r w:rsidRPr="00F62013">
        <w:t>WSiSW</w:t>
      </w:r>
      <w:proofErr w:type="spellEnd"/>
      <w:r w:rsidRPr="00F62013">
        <w:t xml:space="preserve"> (Dz. Urz. UE L 101 z 15.04.2011, str. 1, z </w:t>
      </w:r>
      <w:proofErr w:type="spellStart"/>
      <w:r w:rsidRPr="00F62013">
        <w:t>późn</w:t>
      </w:r>
      <w:proofErr w:type="spellEnd"/>
      <w:r w:rsidRPr="00F62013">
        <w:t>. zm.);</w:t>
      </w:r>
    </w:p>
    <w:p w:rsidR="00310B09" w:rsidRPr="00F62013" w:rsidRDefault="00310B09" w:rsidP="00A07A1E">
      <w:pPr>
        <w:pStyle w:val="LITlitera"/>
      </w:pPr>
      <w:r w:rsidRPr="00F62013">
        <w:t>13)</w:t>
      </w:r>
      <w:r>
        <w:tab/>
      </w:r>
      <w:r w:rsidRPr="00F62013">
        <w:t>dyrektywy Parlamentu Europejskiego i Rady 2011/51/UE z dnia 11 maja 2011 r. zmieniającej dyrektywę Rady 2003/109/WE w celu rozszerzenia jej zakresu na osoby objęte ochroną międzynarodową (Tekst m</w:t>
      </w:r>
      <w:r w:rsidRPr="00F62013">
        <w:t>a</w:t>
      </w:r>
      <w:r w:rsidRPr="00F62013">
        <w:t>jący znaczenie dla EOG) (Dz. Urz. UE L 132 z 19.05.2011, str. 1);</w:t>
      </w:r>
    </w:p>
    <w:p w:rsidR="00310B09" w:rsidRPr="00F62013" w:rsidRDefault="00310B09" w:rsidP="00A07A1E">
      <w:pPr>
        <w:pStyle w:val="LITlitera"/>
      </w:pPr>
      <w:r w:rsidRPr="00F62013">
        <w:t>14)</w:t>
      </w:r>
      <w:r>
        <w:tab/>
      </w:r>
      <w:r w:rsidRPr="00F62013">
        <w:t>dyrektywy Parlamentu Europejskiego i Rady 2011/95/UE z dnia 13 grudnia 2011 r. w sprawie norm dot</w:t>
      </w:r>
      <w:r w:rsidRPr="00F62013">
        <w:t>y</w:t>
      </w:r>
      <w:r w:rsidRPr="00F62013">
        <w:t>czących kwalifikowania obywateli państw trzecich lub bezpaństwowców jako beneficjentów ochrony mi</w:t>
      </w:r>
      <w:r w:rsidRPr="00F62013">
        <w:t>ę</w:t>
      </w:r>
      <w:r w:rsidRPr="00F62013">
        <w:t>dzynarodowej, jednolitego statusu uchodźców lub osób kwalifikujących się do otrzymania ochrony uz</w:t>
      </w:r>
      <w:r w:rsidRPr="00F62013">
        <w:t>u</w:t>
      </w:r>
      <w:r w:rsidRPr="00F62013">
        <w:t>pełniającej oraz zakresu udzielanej ochrony (Dz. Urz. UE L 337 z 20.12.2011, str. 9);</w:t>
      </w:r>
    </w:p>
    <w:p w:rsidR="00310B09" w:rsidRPr="00F62013" w:rsidRDefault="00310B09" w:rsidP="00A07A1E">
      <w:pPr>
        <w:pStyle w:val="LITlitera"/>
      </w:pPr>
      <w:r w:rsidRPr="00F62013">
        <w:t>15)</w:t>
      </w:r>
      <w:r>
        <w:tab/>
      </w:r>
      <w:r w:rsidRPr="00F62013">
        <w:t>dyrektywy Parlamentu Europejskiego i Rady 2011/98/UE z dnia 13 grudnia 2011 r. w sprawie procedury jednego wniosku o jedno zezwolenie dla obywateli państw trzecich na pobyt i pracę na terytorium państwa członkowskiego oraz w sprawie wspólnego zbioru praw dla pracowników z państw trzecich przebywaj</w:t>
      </w:r>
      <w:r w:rsidRPr="00F62013">
        <w:t>ą</w:t>
      </w:r>
      <w:r w:rsidRPr="00F62013">
        <w:t>cych legalnie w państwie członkowskim (Dz. Urz. UE L 343 z 23.12.2011, str. 1, z </w:t>
      </w:r>
      <w:proofErr w:type="spellStart"/>
      <w:r w:rsidRPr="00F62013">
        <w:t>późn</w:t>
      </w:r>
      <w:proofErr w:type="spellEnd"/>
      <w:r w:rsidRPr="00F62013">
        <w:t>. zm.).</w:t>
      </w:r>
      <w:r>
        <w:t>”</w:t>
      </w:r>
    </w:p>
    <w:p w:rsidR="00310B09" w:rsidRPr="00F62013" w:rsidRDefault="00310B09" w:rsidP="00310B09">
      <w:pPr>
        <w:pStyle w:val="ARTartustawynprozporzdzenia"/>
      </w:pPr>
      <w:r>
        <w:t>„</w:t>
      </w:r>
      <w:r w:rsidRPr="00F62013">
        <w:t>Art. 522. Ustawa wchodzi w życie z dniem 1 maja 2014 r., z wyjątkiem</w:t>
      </w:r>
      <w:r>
        <w:t xml:space="preserve"> art. </w:t>
      </w:r>
      <w:r w:rsidRPr="00F62013">
        <w:t>470</w:t>
      </w:r>
      <w:r>
        <w:t xml:space="preserve"> pkt </w:t>
      </w:r>
      <w:r w:rsidRPr="00F62013">
        <w:t>3</w:t>
      </w:r>
      <w:r>
        <w:t xml:space="preserve"> lit. </w:t>
      </w:r>
      <w:r w:rsidRPr="00F62013">
        <w:t>a w zakresie</w:t>
      </w:r>
      <w:r>
        <w:t xml:space="preserve"> art. </w:t>
      </w:r>
      <w:r w:rsidRPr="00F62013">
        <w:t>3a</w:t>
      </w:r>
      <w:r>
        <w:t xml:space="preserve"> pkt </w:t>
      </w:r>
      <w:r w:rsidRPr="00F62013">
        <w:t>3,</w:t>
      </w:r>
      <w:r>
        <w:t xml:space="preserve"> art. </w:t>
      </w:r>
      <w:r w:rsidRPr="00F62013">
        <w:t>470</w:t>
      </w:r>
      <w:r>
        <w:t xml:space="preserve"> pkt </w:t>
      </w:r>
      <w:r w:rsidRPr="00F62013">
        <w:t>3</w:t>
      </w:r>
      <w:r>
        <w:t xml:space="preserve"> lit. </w:t>
      </w:r>
      <w:r w:rsidRPr="00F62013">
        <w:t>b oraz</w:t>
      </w:r>
      <w:r>
        <w:t xml:space="preserve"> art. </w:t>
      </w:r>
      <w:r w:rsidRPr="00F62013">
        <w:t>470</w:t>
      </w:r>
      <w:r>
        <w:t xml:space="preserve"> pkt </w:t>
      </w:r>
      <w:r w:rsidRPr="00F62013">
        <w:t>4, 5</w:t>
      </w:r>
      <w:r>
        <w:t xml:space="preserve"> i </w:t>
      </w:r>
      <w:r w:rsidRPr="00F62013">
        <w:t>11–16, które wchodzą w życie z dniem ogłoszenia.</w:t>
      </w:r>
      <w:r>
        <w:t>”</w:t>
      </w:r>
      <w:r w:rsidRPr="00F62013">
        <w:t>;</w:t>
      </w:r>
    </w:p>
    <w:p w:rsidR="00310B09" w:rsidRPr="00F62013" w:rsidRDefault="00310B09" w:rsidP="00310B09">
      <w:pPr>
        <w:pStyle w:val="PPKTOTJpodpunktwobwieszczeniutekstujednolitegonp1"/>
        <w:keepNext/>
      </w:pPr>
      <w:r w:rsidRPr="00F62013">
        <w:t>4</w:t>
      </w:r>
      <w:r>
        <w:t>7</w:t>
      </w:r>
      <w:r w:rsidRPr="00F62013">
        <w:t>)</w:t>
      </w:r>
      <w:r w:rsidRPr="00F62013">
        <w:tab/>
        <w:t>odnośnika</w:t>
      </w:r>
      <w:r>
        <w:t xml:space="preserve"> nr </w:t>
      </w:r>
      <w:r w:rsidRPr="00F62013">
        <w:t>1</w:t>
      </w:r>
      <w:r>
        <w:t xml:space="preserve"> oraz art. </w:t>
      </w:r>
      <w:r w:rsidRPr="00F62013">
        <w:t>24</w:t>
      </w:r>
      <w:r>
        <w:t xml:space="preserve"> i art. </w:t>
      </w:r>
      <w:r w:rsidRPr="00F62013">
        <w:t>25 ustawy z dnia 7 lutego 2014 r. o udziale zagranicznych funkcjonariuszy lub pracowników we wspólnych operacjach lub wspólnych działaniach ratowniczych na terytorium Rzeczypospolitej Polskiej (</w:t>
      </w:r>
      <w:r>
        <w:t>Dz. U. poz. </w:t>
      </w:r>
      <w:r w:rsidRPr="00F62013">
        <w:t>295), które stanowią:</w:t>
      </w:r>
    </w:p>
    <w:p w:rsidR="00310B09" w:rsidRPr="00F62013" w:rsidRDefault="00310B09" w:rsidP="00310B09">
      <w:pPr>
        <w:pStyle w:val="PKTpunkt"/>
      </w:pPr>
      <w:r>
        <w:t>„</w:t>
      </w:r>
      <w:r w:rsidRPr="00CB41A7">
        <w:rPr>
          <w:rStyle w:val="IGindeksgrny"/>
        </w:rPr>
        <w:t>1)</w:t>
      </w:r>
      <w:r>
        <w:tab/>
      </w:r>
      <w:r w:rsidRPr="00F62013">
        <w:t>Niniejsza ustawa dostosowuje przepisy do: decyzji Rady 2008/615/</w:t>
      </w:r>
      <w:proofErr w:type="spellStart"/>
      <w:r w:rsidRPr="00F62013">
        <w:t>WSiSW</w:t>
      </w:r>
      <w:proofErr w:type="spellEnd"/>
      <w:r w:rsidRPr="00F62013">
        <w:t xml:space="preserve"> z dnia 23 czerwca 2008 r. w sprawie intensyfikacji współpracy transgranicznej, szczególnie w zwalczaniu terroryzmu i przestępczości transgranicznej (Dz. Urz. UE L 210 z 06.08.2008, str. 1), decyzji Rady 2008/616/</w:t>
      </w:r>
      <w:proofErr w:type="spellStart"/>
      <w:r w:rsidRPr="00F62013">
        <w:t>WSiSW</w:t>
      </w:r>
      <w:proofErr w:type="spellEnd"/>
      <w:r w:rsidRPr="00F62013">
        <w:t xml:space="preserve"> z dnia 23 czerwca 2008 r. w sprawie wdrożenia decyzji 2008/615/</w:t>
      </w:r>
      <w:proofErr w:type="spellStart"/>
      <w:r w:rsidRPr="00F62013">
        <w:t>WSiSW</w:t>
      </w:r>
      <w:proofErr w:type="spellEnd"/>
      <w:r w:rsidRPr="00F62013">
        <w:t xml:space="preserve"> w sprawie intensyfikacji współpracy transgranicznej, szczególnie w zwalczaniu terroryzmu i przestępczości transgranicznej (Dz. Urz. UE L 210 z 06.08.2008, </w:t>
      </w:r>
      <w:r w:rsidR="00544353">
        <w:br/>
      </w:r>
      <w:r w:rsidRPr="00F62013">
        <w:t>str. 12) oraz decyzji Rady 2008/617/</w:t>
      </w:r>
      <w:proofErr w:type="spellStart"/>
      <w:r w:rsidRPr="00F62013">
        <w:t>WSiSW</w:t>
      </w:r>
      <w:proofErr w:type="spellEnd"/>
      <w:r w:rsidRPr="00F62013">
        <w:t xml:space="preserve"> z dnia 23 czerwca 2008 r. w sprawie usprawnienia współpracy pomiędzy specjalnymi jednostkami interwencyjnymi państw członkowskich UE w sytuacjach kryzysowych (Dz. Urz. UE L 210 z 06.08.2008, str. 73).</w:t>
      </w:r>
      <w:r>
        <w:t>”</w:t>
      </w:r>
    </w:p>
    <w:p w:rsidR="00310B09" w:rsidRPr="00F62013" w:rsidRDefault="00310B09" w:rsidP="00310B09">
      <w:pPr>
        <w:pStyle w:val="ARTartustawynprozporzdzenia"/>
      </w:pPr>
      <w:r>
        <w:t>„</w:t>
      </w:r>
      <w:r w:rsidRPr="00F62013">
        <w:t>Art.</w:t>
      </w:r>
      <w:r>
        <w:t> </w:t>
      </w:r>
      <w:r w:rsidRPr="00F62013">
        <w:t>24. 1. Dotychczasowe przepisy wykonawcze wydane na podstawie</w:t>
      </w:r>
      <w:r>
        <w:t xml:space="preserve"> art. </w:t>
      </w:r>
      <w:r w:rsidRPr="00F62013">
        <w:t>13a ustawy zmienianej w</w:t>
      </w:r>
      <w:r>
        <w:t> art. </w:t>
      </w:r>
      <w:r w:rsidR="006501AF">
        <w:t xml:space="preserve">23 </w:t>
      </w:r>
      <w:r w:rsidRPr="00F62013">
        <w:t>zachowują moc do dnia wejścia w życie przepisów wydanych na podstawie</w:t>
      </w:r>
      <w:r>
        <w:t xml:space="preserve"> art. </w:t>
      </w:r>
      <w:r w:rsidRPr="00F62013">
        <w:t>13a ustawy zmienianej w</w:t>
      </w:r>
      <w:r>
        <w:t> art. </w:t>
      </w:r>
      <w:r w:rsidRPr="00F62013">
        <w:t>23, w brzmieniu nadanym niniejszą ustawą, nie dłużej jednak niż przez okres 12 miesięcy od dnia wejścia w życie n</w:t>
      </w:r>
      <w:r w:rsidRPr="00F62013">
        <w:t>i</w:t>
      </w:r>
      <w:r w:rsidRPr="00F62013">
        <w:t>niejszej ustawy.</w:t>
      </w:r>
    </w:p>
    <w:p w:rsidR="00310B09" w:rsidRPr="00F62013" w:rsidRDefault="00310B09" w:rsidP="00310B09">
      <w:pPr>
        <w:pStyle w:val="USTustnpkodeksu"/>
      </w:pPr>
      <w:r w:rsidRPr="00F62013">
        <w:t>2. Minister właściwy do spraw zdrowia może, w okresie przejściowym, dokonać zmiany dotychczasowych przepisów wykonawczych, o których mowa w</w:t>
      </w:r>
      <w:r>
        <w:t> ust. </w:t>
      </w:r>
      <w:r w:rsidRPr="00F62013">
        <w:t>1.</w:t>
      </w:r>
    </w:p>
    <w:p w:rsidR="00310B09" w:rsidRPr="00F62013" w:rsidRDefault="00310B09" w:rsidP="00310B09">
      <w:pPr>
        <w:pStyle w:val="ARTartustawynprozporzdzenia"/>
      </w:pPr>
      <w:r w:rsidRPr="00F62013">
        <w:t>Art. 25. Ustawa wchodzi w życie po upływie 30 dni od dnia ogłoszenia.</w:t>
      </w:r>
      <w:r>
        <w:t>”</w:t>
      </w:r>
      <w:r w:rsidRPr="00F62013">
        <w:t>;</w:t>
      </w:r>
    </w:p>
    <w:p w:rsidR="00310B09" w:rsidRPr="00310B09" w:rsidRDefault="00310B09" w:rsidP="00310B09">
      <w:pPr>
        <w:pStyle w:val="PPKTOTJpodpunktwobwieszczeniutekstujednolitegonp1"/>
        <w:keepNext/>
      </w:pPr>
      <w:r w:rsidRPr="00F62013">
        <w:t>4</w:t>
      </w:r>
      <w:r w:rsidRPr="00310B09">
        <w:t>8)</w:t>
      </w:r>
      <w:r w:rsidRPr="00310B09">
        <w:tab/>
        <w:t>art. 14 ustawy z dnia 14 marca 2014 r. o zmianie ustawy o kombatantach oraz niektórych osobach będących ofiarami represji wojennych i okresu powojennego oraz niektórych innych ustaw (</w:t>
      </w:r>
      <w:r>
        <w:t>Dz. U. poz. </w:t>
      </w:r>
      <w:r w:rsidRPr="00310B09">
        <w:t>496), który stanowi:</w:t>
      </w:r>
    </w:p>
    <w:p w:rsidR="00310B09" w:rsidRPr="00310B09" w:rsidRDefault="00310B09" w:rsidP="00310B09">
      <w:pPr>
        <w:pStyle w:val="ARTartustawynprozporzdzenia"/>
        <w:keepNext/>
      </w:pPr>
      <w:r>
        <w:t>„</w:t>
      </w:r>
      <w:r w:rsidRPr="00F62013">
        <w:t>Art.</w:t>
      </w:r>
      <w:r w:rsidRPr="00310B09">
        <w:t> 14. Ustawa wchodzi w życie po upływie 30 dni od dnia ogłoszenia, z wyjątkiem</w:t>
      </w:r>
      <w:r>
        <w:t xml:space="preserve"> art. </w:t>
      </w:r>
      <w:r w:rsidRPr="00310B09">
        <w:t>1</w:t>
      </w:r>
      <w:r>
        <w:t xml:space="preserve"> pkt </w:t>
      </w:r>
      <w:r w:rsidRPr="00310B09">
        <w:t>21</w:t>
      </w:r>
      <w:r>
        <w:t xml:space="preserve"> w </w:t>
      </w:r>
      <w:r w:rsidRPr="00310B09">
        <w:t>zakresie dotyczącym:</w:t>
      </w:r>
    </w:p>
    <w:p w:rsidR="00310B09" w:rsidRPr="00F62013" w:rsidRDefault="00310B09" w:rsidP="00310B09">
      <w:pPr>
        <w:pStyle w:val="PKTpunkt"/>
      </w:pPr>
      <w:r w:rsidRPr="00F62013">
        <w:t>1)</w:t>
      </w:r>
      <w:r w:rsidRPr="00F62013">
        <w:tab/>
        <w:t>art. 24a</w:t>
      </w:r>
      <w:r>
        <w:t xml:space="preserve"> ust. </w:t>
      </w:r>
      <w:r w:rsidRPr="00F62013">
        <w:t>1</w:t>
      </w:r>
      <w:r>
        <w:t xml:space="preserve"> i </w:t>
      </w:r>
      <w:r w:rsidRPr="00F62013">
        <w:t>2 ustawy, o której mowa w</w:t>
      </w:r>
      <w:r>
        <w:t> art. </w:t>
      </w:r>
      <w:r w:rsidRPr="00F62013">
        <w:t>1, który wchodzi w życie po upływie 6 miesięcy od dnia ogł</w:t>
      </w:r>
      <w:r w:rsidRPr="00F62013">
        <w:t>o</w:t>
      </w:r>
      <w:r w:rsidRPr="00F62013">
        <w:t>szenia;</w:t>
      </w:r>
    </w:p>
    <w:p w:rsidR="00310B09" w:rsidRPr="00F62013" w:rsidRDefault="00310B09" w:rsidP="00310B09">
      <w:pPr>
        <w:pStyle w:val="PKTpunkt"/>
      </w:pPr>
      <w:r w:rsidRPr="00F62013">
        <w:t>2)</w:t>
      </w:r>
      <w:r w:rsidRPr="00F62013">
        <w:tab/>
        <w:t>art. 24a</w:t>
      </w:r>
      <w:r>
        <w:t xml:space="preserve"> ust. </w:t>
      </w:r>
      <w:r w:rsidRPr="00F62013">
        <w:t>3 ustawy, o której mowa w</w:t>
      </w:r>
      <w:r>
        <w:t> art. </w:t>
      </w:r>
      <w:r w:rsidRPr="00F62013">
        <w:t>1, który wchodzi w życie po upływie 12 miesięcy od dnia ogłosz</w:t>
      </w:r>
      <w:r w:rsidRPr="00F62013">
        <w:t>e</w:t>
      </w:r>
      <w:r w:rsidRPr="00F62013">
        <w:t>nia.</w:t>
      </w:r>
      <w:r>
        <w:t>”</w:t>
      </w:r>
      <w:r w:rsidRPr="00F62013">
        <w:t>;</w:t>
      </w:r>
    </w:p>
    <w:p w:rsidR="00310B09" w:rsidRPr="00310B09" w:rsidRDefault="00310B09" w:rsidP="00310B09">
      <w:pPr>
        <w:pStyle w:val="PPKTOTJpodpunktwobwieszczeniutekstujednolitegonp1"/>
        <w:keepNext/>
      </w:pPr>
      <w:r w:rsidRPr="00F62013">
        <w:t>4</w:t>
      </w:r>
      <w:r w:rsidRPr="00310B09">
        <w:t>9)</w:t>
      </w:r>
      <w:r w:rsidRPr="00310B09">
        <w:tab/>
        <w:t>art. 9–13 ustawy z dnia 21 marca 2014 r. o zmianie ustawy o świadczeniach opieki zdrowotnej finansowanych ze środków publicznych oraz niektórych innych ustaw (</w:t>
      </w:r>
      <w:r>
        <w:t>Dz. U. poz. </w:t>
      </w:r>
      <w:r w:rsidRPr="00310B09">
        <w:t>619), które stanowią:</w:t>
      </w:r>
    </w:p>
    <w:p w:rsidR="00310B09" w:rsidRPr="00F62013" w:rsidRDefault="00310B09" w:rsidP="00310B09">
      <w:pPr>
        <w:pStyle w:val="ARTartustawynprozporzdzenia"/>
      </w:pPr>
      <w:r>
        <w:t>„</w:t>
      </w:r>
      <w:r w:rsidRPr="00F62013">
        <w:t>Art.</w:t>
      </w:r>
      <w:r>
        <w:t> </w:t>
      </w:r>
      <w:r w:rsidRPr="00F62013">
        <w:t>9. Świadczeniodawca, u którego przed dniem wejścia w życie ustawy złożono deklarację wyboru, o której mowa w</w:t>
      </w:r>
      <w:r>
        <w:t> art. </w:t>
      </w:r>
      <w:r w:rsidRPr="00F62013">
        <w:t>56</w:t>
      </w:r>
      <w:r>
        <w:t xml:space="preserve"> ust. </w:t>
      </w:r>
      <w:r w:rsidRPr="00F62013">
        <w:t>1 ustawy wymienionej w</w:t>
      </w:r>
      <w:r>
        <w:t> art. </w:t>
      </w:r>
      <w:r w:rsidRPr="00F62013">
        <w:t>1, staje się świadczeniodawcą, o którym mowa w</w:t>
      </w:r>
      <w:r>
        <w:t> art. </w:t>
      </w:r>
      <w:r w:rsidRPr="00F62013">
        <w:t>28</w:t>
      </w:r>
      <w:r>
        <w:t xml:space="preserve"> ust. </w:t>
      </w:r>
      <w:r w:rsidRPr="00F62013">
        <w:t>1 ustawy wymienionej w</w:t>
      </w:r>
      <w:r>
        <w:t> art. </w:t>
      </w:r>
      <w:r w:rsidRPr="00F62013">
        <w:t>1, w brzmieniu nadanym ustawą.</w:t>
      </w:r>
    </w:p>
    <w:p w:rsidR="00310B09" w:rsidRPr="00F62013" w:rsidRDefault="00310B09" w:rsidP="00310B09">
      <w:pPr>
        <w:pStyle w:val="ARTartustawynprozporzdzenia"/>
      </w:pPr>
      <w:r w:rsidRPr="00F62013">
        <w:t>Art. 10. Przepisy wykonawcze wydane na podstawie</w:t>
      </w:r>
      <w:r>
        <w:t xml:space="preserve"> art. </w:t>
      </w:r>
      <w:r w:rsidRPr="00F62013">
        <w:t>55</w:t>
      </w:r>
      <w:r>
        <w:t xml:space="preserve"> ust. </w:t>
      </w:r>
      <w:r w:rsidRPr="00F62013">
        <w:t>6 ustawy, o której mowa w</w:t>
      </w:r>
      <w:r>
        <w:t> art. </w:t>
      </w:r>
      <w:r w:rsidRPr="00F62013">
        <w:t>1, zachowują moc do dnia wejścia w życie przepisów wykonawczych wydanych na podstawie</w:t>
      </w:r>
      <w:r>
        <w:t xml:space="preserve"> art. </w:t>
      </w:r>
      <w:r w:rsidRPr="00F62013">
        <w:t>55</w:t>
      </w:r>
      <w:r>
        <w:t xml:space="preserve"> ust. </w:t>
      </w:r>
      <w:r w:rsidRPr="00F62013">
        <w:t>6 ustawy, o której mowa w</w:t>
      </w:r>
      <w:r>
        <w:t> art. </w:t>
      </w:r>
      <w:r w:rsidRPr="00F62013">
        <w:t>1, w brzmieniu nadanym niniejszą ustawą, nie dłużej jednak niż przez okres 24 miesięcy od dnia wejścia w życie niniejszej ustawy.</w:t>
      </w:r>
    </w:p>
    <w:p w:rsidR="00310B09" w:rsidRPr="00F62013" w:rsidRDefault="00310B09" w:rsidP="00310B09">
      <w:pPr>
        <w:pStyle w:val="ARTartustawynprozporzdzenia"/>
      </w:pPr>
      <w:r w:rsidRPr="00F62013">
        <w:t>Art. 11. Ilekroć w obowiązujących przepisach jest mowa o lekarzu podstawowej opieki zdrowotnej, rozumie się przez to lekarza, o którym mowa w</w:t>
      </w:r>
      <w:r>
        <w:t> art. </w:t>
      </w:r>
      <w:r w:rsidRPr="00F62013">
        <w:t>55</w:t>
      </w:r>
      <w:r>
        <w:t xml:space="preserve"> ust. </w:t>
      </w:r>
      <w:r w:rsidRPr="00F62013">
        <w:t>2a ustawy wymienionej w</w:t>
      </w:r>
      <w:r>
        <w:t> art. </w:t>
      </w:r>
      <w:r w:rsidRPr="00F62013">
        <w:t>1, w brzmieniu nadanym niniejszą ustawą.</w:t>
      </w:r>
    </w:p>
    <w:p w:rsidR="00310B09" w:rsidRPr="00F62013" w:rsidRDefault="00310B09" w:rsidP="00310B09">
      <w:pPr>
        <w:pStyle w:val="ARTartustawynprozporzdzenia"/>
      </w:pPr>
      <w:r w:rsidRPr="00F62013">
        <w:t>Art. 12. Centrum Medycznego Kształcenia Podyplomowego opracuje program kursu, o którym mowa w</w:t>
      </w:r>
      <w:r>
        <w:t> art. </w:t>
      </w:r>
      <w:r w:rsidRPr="00F62013">
        <w:t>55</w:t>
      </w:r>
      <w:r>
        <w:t xml:space="preserve"> ust. </w:t>
      </w:r>
      <w:r w:rsidRPr="00F62013">
        <w:t>2b ustawy, o której mowa w</w:t>
      </w:r>
      <w:r>
        <w:t> art. </w:t>
      </w:r>
      <w:r w:rsidRPr="00F62013">
        <w:t>1, w brzmieniu nadanym niniejszą ustawą, w okresie 12 miesięcy od dnia ogł</w:t>
      </w:r>
      <w:r w:rsidRPr="00F62013">
        <w:t>o</w:t>
      </w:r>
      <w:r w:rsidRPr="00F62013">
        <w:t>szenia niniejszej ustawy.</w:t>
      </w:r>
    </w:p>
    <w:p w:rsidR="00310B09" w:rsidRPr="00F62013" w:rsidRDefault="00310B09" w:rsidP="00310B09">
      <w:pPr>
        <w:pStyle w:val="ARTartustawynprozporzdzenia"/>
      </w:pPr>
      <w:r w:rsidRPr="00F62013">
        <w:t>Art. 13. Ustawa wchodzi w życie po upływie 30 dni od dnia ogłoszenia, z wyjątkiem</w:t>
      </w:r>
      <w:r>
        <w:t xml:space="preserve"> art. </w:t>
      </w:r>
      <w:r w:rsidRPr="00F62013">
        <w:t>12, który wchodzi w życie z dniem ogłoszenia.</w:t>
      </w:r>
      <w:r>
        <w:t>”</w:t>
      </w:r>
      <w:r w:rsidRPr="00F62013">
        <w:t>;</w:t>
      </w:r>
    </w:p>
    <w:p w:rsidR="00310B09" w:rsidRPr="00310B09" w:rsidRDefault="00310B09" w:rsidP="00310B09">
      <w:pPr>
        <w:pStyle w:val="PPKTOTJpodpunktwobwieszczeniutekstujednolitegonp1"/>
        <w:keepNext/>
      </w:pPr>
      <w:r>
        <w:t>50</w:t>
      </w:r>
      <w:r w:rsidRPr="00310B09">
        <w:t>)</w:t>
      </w:r>
      <w:r w:rsidRPr="00310B09">
        <w:tab/>
        <w:t>art. 23,</w:t>
      </w:r>
      <w:r>
        <w:t xml:space="preserve"> art. </w:t>
      </w:r>
      <w:r w:rsidRPr="00310B09">
        <w:t>24</w:t>
      </w:r>
      <w:r>
        <w:t xml:space="preserve"> i art. </w:t>
      </w:r>
      <w:r w:rsidRPr="00310B09">
        <w:t>26 ustawy z dnia 4 kwietnia 2014 r. o ustaleniu i wypłacie zasiłków dla opiekunów (</w:t>
      </w:r>
      <w:r>
        <w:t>Dz. U. poz. </w:t>
      </w:r>
      <w:r w:rsidRPr="00310B09">
        <w:t>567), które stanowią:</w:t>
      </w:r>
    </w:p>
    <w:p w:rsidR="00310B09" w:rsidRPr="00F62013" w:rsidRDefault="00310B09" w:rsidP="00310B09">
      <w:pPr>
        <w:pStyle w:val="ARTartustawynprozporzdzenia"/>
      </w:pPr>
      <w:r>
        <w:t>„</w:t>
      </w:r>
      <w:r w:rsidRPr="00F62013">
        <w:t>Art.</w:t>
      </w:r>
      <w:r>
        <w:t> </w:t>
      </w:r>
      <w:r w:rsidRPr="00F62013">
        <w:t>23. Osoba pobierająca zasiłek dla opiekuna podlega obowiązkowi ubezpieczenia zdrowotnego na zas</w:t>
      </w:r>
      <w:r w:rsidRPr="00F62013">
        <w:t>a</w:t>
      </w:r>
      <w:r w:rsidRPr="00F62013">
        <w:t>dach określonych w ustawie z dnia 27 sierpnia 2004 r. o świadczeniach opieki zdrowotnej finansowanych ze śro</w:t>
      </w:r>
      <w:r w:rsidRPr="00F62013">
        <w:t>d</w:t>
      </w:r>
      <w:r w:rsidRPr="00F62013">
        <w:t>ków publicznych (</w:t>
      </w:r>
      <w:r>
        <w:t>Dz. U.</w:t>
      </w:r>
      <w:r w:rsidRPr="00F62013">
        <w:t xml:space="preserve"> z 2008 r.</w:t>
      </w:r>
      <w:r>
        <w:t xml:space="preserve"> Nr </w:t>
      </w:r>
      <w:r w:rsidRPr="00F62013">
        <w:t>164,</w:t>
      </w:r>
      <w:r>
        <w:t xml:space="preserve"> poz. </w:t>
      </w:r>
      <w:r w:rsidRPr="00F62013">
        <w:t>1027, z </w:t>
      </w:r>
      <w:proofErr w:type="spellStart"/>
      <w:r w:rsidRPr="00F62013">
        <w:t>późn</w:t>
      </w:r>
      <w:proofErr w:type="spellEnd"/>
      <w:r w:rsidRPr="00F62013">
        <w:t>. zm.</w:t>
      </w:r>
      <w:r w:rsidRPr="00CB41A7">
        <w:rPr>
          <w:rStyle w:val="IGindeksgrny"/>
        </w:rPr>
        <w:footnoteReference w:id="1"/>
      </w:r>
      <w:r w:rsidRPr="00CB41A7">
        <w:rPr>
          <w:rStyle w:val="IGindeksgrny"/>
        </w:rPr>
        <w:t>)</w:t>
      </w:r>
      <w:r w:rsidRPr="00F62013">
        <w:t>), nie wcześniej jednak niż od dnia wejścia w życie ustawy.</w:t>
      </w:r>
    </w:p>
    <w:p w:rsidR="00310B09" w:rsidRPr="00310B09" w:rsidRDefault="00310B09" w:rsidP="00310B09">
      <w:pPr>
        <w:pStyle w:val="ARTartustawynprozporzdzenia"/>
        <w:keepNext/>
      </w:pPr>
      <w:r w:rsidRPr="00F62013">
        <w:t>Art.</w:t>
      </w:r>
      <w:r w:rsidRPr="00310B09">
        <w:t> 24. Wobec osób mających ustalone prawo do zasiłku dla opiekuna w okresie od dnia 1 lipca 2013 r. do dnia poprzedzającego dzień wejścia w życie ustawy, za który mają ustalone prawo do zasiłku dla opiekuna oraz w ciągu 30 dni po upływie tego okresu, którym w tym okresie zostały udzielone świadczenia opieki zdrowotnej finansowane ze środków publicznych, mimo braku prawa do tych świadczeń z powodu wygaśnięcia z mocy prawa decyzji o przyznaniu im prawa do świadczenia pielęgnacyjnego na podstawie</w:t>
      </w:r>
      <w:r>
        <w:t xml:space="preserve"> art. </w:t>
      </w:r>
      <w:r w:rsidRPr="00310B09">
        <w:t>11</w:t>
      </w:r>
      <w:r>
        <w:t xml:space="preserve"> ust. </w:t>
      </w:r>
      <w:r w:rsidRPr="00310B09">
        <w:t>3 ustawy z dnia 7 grudnia 2012 r. o zmianie ustawy o świadczeniach rodzinnych oraz niektórych innych ustaw, dyrektor oddziału wojewód</w:t>
      </w:r>
      <w:r w:rsidRPr="00310B09">
        <w:t>z</w:t>
      </w:r>
      <w:r w:rsidRPr="00310B09">
        <w:t>kiego Narodowego Funduszu Zdrowia:</w:t>
      </w:r>
    </w:p>
    <w:p w:rsidR="00310B09" w:rsidRPr="00F62013" w:rsidRDefault="00310B09" w:rsidP="00310B09">
      <w:pPr>
        <w:pStyle w:val="PKTpunkt"/>
      </w:pPr>
      <w:r w:rsidRPr="00F62013">
        <w:t>1)</w:t>
      </w:r>
      <w:r w:rsidRPr="00F62013">
        <w:tab/>
        <w:t>nie wszczyna postępowania w sprawie o ustalenie obowiązku ponies</w:t>
      </w:r>
      <w:r w:rsidR="006501AF">
        <w:t xml:space="preserve">ienia kosztów tych świadczeń, a </w:t>
      </w:r>
      <w:r w:rsidRPr="00F62013">
        <w:t>postęp</w:t>
      </w:r>
      <w:r w:rsidRPr="00F62013">
        <w:t>o</w:t>
      </w:r>
      <w:r w:rsidRPr="00F62013">
        <w:t>wanie wszczęte umarza;</w:t>
      </w:r>
    </w:p>
    <w:p w:rsidR="00310B09" w:rsidRPr="00F62013" w:rsidRDefault="00310B09" w:rsidP="00310B09">
      <w:pPr>
        <w:pStyle w:val="PKTpunkt"/>
      </w:pPr>
      <w:r w:rsidRPr="00F62013">
        <w:t>2)</w:t>
      </w:r>
      <w:r w:rsidRPr="00F62013">
        <w:tab/>
        <w:t>umarza w całości spłatę należności ustalonej w decyzji wydanej na podstawie</w:t>
      </w:r>
      <w:r>
        <w:t xml:space="preserve"> art. </w:t>
      </w:r>
      <w:r w:rsidRPr="00F62013">
        <w:t>50</w:t>
      </w:r>
      <w:r>
        <w:t xml:space="preserve"> ust. </w:t>
      </w:r>
      <w:r w:rsidRPr="00F62013">
        <w:t>18 ustawy z dnia 27 sierpnia 2004 r. o świadczeniach opieki zdrowotnej finansowanych ze środków publicznych, stosując odp</w:t>
      </w:r>
      <w:r w:rsidRPr="00F62013">
        <w:t>o</w:t>
      </w:r>
      <w:r w:rsidRPr="00F62013">
        <w:t>wiednio</w:t>
      </w:r>
      <w:r>
        <w:t xml:space="preserve"> art. </w:t>
      </w:r>
      <w:r w:rsidRPr="00F62013">
        <w:t>58</w:t>
      </w:r>
      <w:r>
        <w:t xml:space="preserve"> ust. </w:t>
      </w:r>
      <w:r w:rsidRPr="00F62013">
        <w:t>2 ustawy z dnia 27 sierpnia 2009 r. o finansach publicznych (</w:t>
      </w:r>
      <w:r>
        <w:t>Dz. U.</w:t>
      </w:r>
      <w:r w:rsidRPr="00F62013">
        <w:t xml:space="preserve"> z 2013 r.</w:t>
      </w:r>
      <w:r>
        <w:t xml:space="preserve"> poz. </w:t>
      </w:r>
      <w:r w:rsidRPr="00F62013">
        <w:t>885, z </w:t>
      </w:r>
      <w:proofErr w:type="spellStart"/>
      <w:r w:rsidRPr="00F62013">
        <w:t>późn</w:t>
      </w:r>
      <w:proofErr w:type="spellEnd"/>
      <w:r w:rsidRPr="00F62013">
        <w:t>. zm.</w:t>
      </w:r>
      <w:r w:rsidRPr="00CB41A7">
        <w:rPr>
          <w:rStyle w:val="IGindeksgrny"/>
        </w:rPr>
        <w:footnoteReference w:id="2"/>
      </w:r>
      <w:r w:rsidRPr="00CB41A7">
        <w:rPr>
          <w:rStyle w:val="IGindeksgrny"/>
        </w:rPr>
        <w:t>)</w:t>
      </w:r>
      <w:r w:rsidRPr="00F62013">
        <w:t>).</w:t>
      </w:r>
      <w:r>
        <w:t>”</w:t>
      </w:r>
    </w:p>
    <w:p w:rsidR="00310B09" w:rsidRPr="00F62013" w:rsidRDefault="00310B09" w:rsidP="00310B09">
      <w:pPr>
        <w:pStyle w:val="ARTartustawynprozporzdzenia"/>
      </w:pPr>
      <w:r>
        <w:t>„</w:t>
      </w:r>
      <w:r w:rsidRPr="00F62013">
        <w:t>Art.</w:t>
      </w:r>
      <w:r>
        <w:t> </w:t>
      </w:r>
      <w:r w:rsidRPr="00F62013">
        <w:t>26. Ustawa wchodzi w życie po upływie 14 dni od dnia ogłoszenia, z wyjątkiem</w:t>
      </w:r>
      <w:r>
        <w:t xml:space="preserve"> art. </w:t>
      </w:r>
      <w:r w:rsidRPr="00F62013">
        <w:t>17</w:t>
      </w:r>
      <w:r>
        <w:t xml:space="preserve"> pkt </w:t>
      </w:r>
      <w:r w:rsidRPr="00F62013">
        <w:t>2</w:t>
      </w:r>
      <w:r>
        <w:t xml:space="preserve"> lit. </w:t>
      </w:r>
      <w:r w:rsidRPr="00F62013">
        <w:t>a, w zakresie</w:t>
      </w:r>
      <w:r>
        <w:t xml:space="preserve"> art. </w:t>
      </w:r>
      <w:r w:rsidRPr="00F62013">
        <w:t>16a</w:t>
      </w:r>
      <w:r>
        <w:t xml:space="preserve"> ust. </w:t>
      </w:r>
      <w:r w:rsidRPr="00F62013">
        <w:t>1</w:t>
      </w:r>
      <w:r>
        <w:t xml:space="preserve"> pkt </w:t>
      </w:r>
      <w:r w:rsidRPr="00F62013">
        <w:t>1, który wchodzi w życie z dniem 1 stycznia 2015 r.</w:t>
      </w:r>
      <w:r>
        <w:t>”</w:t>
      </w:r>
      <w:r w:rsidRPr="00F62013">
        <w:t>;</w:t>
      </w:r>
    </w:p>
    <w:p w:rsidR="00310B09" w:rsidRPr="00310B09" w:rsidRDefault="00310B09" w:rsidP="00310B09">
      <w:pPr>
        <w:pStyle w:val="PPKTOTJpodpunktwobwieszczeniutekstujednolitegonp1"/>
        <w:keepNext/>
      </w:pPr>
      <w:r w:rsidRPr="00F62013">
        <w:t>5</w:t>
      </w:r>
      <w:r w:rsidRPr="00310B09">
        <w:t>1)</w:t>
      </w:r>
      <w:r w:rsidRPr="00310B09">
        <w:tab/>
        <w:t>art. 13 ustawy z dnia 24 kwietnia 2014 r. o zmianie ustawy o powszechnym obowiązku obrony Rzeczypospolitej Polskiej oraz niektórych innych ustaw (</w:t>
      </w:r>
      <w:r>
        <w:t>Dz. U. poz. </w:t>
      </w:r>
      <w:r w:rsidRPr="00310B09">
        <w:t>773), który stanowi:</w:t>
      </w:r>
    </w:p>
    <w:p w:rsidR="00310B09" w:rsidRPr="00F62013" w:rsidRDefault="00310B09" w:rsidP="00310B09">
      <w:pPr>
        <w:pStyle w:val="ARTartustawynprozporzdzenia"/>
      </w:pPr>
      <w:r>
        <w:t>„</w:t>
      </w:r>
      <w:r w:rsidRPr="00F62013">
        <w:t>Art. 13. Ustawa wchodzi w życie pierwszego dnia drugiego miesiąca następującego po miesiącu ogłoszenia.</w:t>
      </w:r>
      <w:r>
        <w:t>”</w:t>
      </w:r>
      <w:r w:rsidRPr="00F62013">
        <w:t>;</w:t>
      </w:r>
    </w:p>
    <w:p w:rsidR="00310B09" w:rsidRPr="00F62013" w:rsidRDefault="00310B09" w:rsidP="00310B09">
      <w:pPr>
        <w:pStyle w:val="PPKTOTJpodpunktwobwieszczeniutekstujednolitegonp1"/>
        <w:keepNext/>
      </w:pPr>
      <w:r w:rsidRPr="00F62013">
        <w:t>5</w:t>
      </w:r>
      <w:r>
        <w:t>2</w:t>
      </w:r>
      <w:r w:rsidRPr="00F62013">
        <w:t>)</w:t>
      </w:r>
      <w:r w:rsidRPr="00F62013">
        <w:tab/>
        <w:t>odnośnika</w:t>
      </w:r>
      <w:r>
        <w:t xml:space="preserve"> nr </w:t>
      </w:r>
      <w:r w:rsidRPr="00F62013">
        <w:t>1</w:t>
      </w:r>
      <w:r>
        <w:t xml:space="preserve"> oraz art. </w:t>
      </w:r>
      <w:r w:rsidRPr="00F62013">
        <w:t>15,</w:t>
      </w:r>
      <w:r>
        <w:t xml:space="preserve"> art. </w:t>
      </w:r>
      <w:r w:rsidRPr="00F62013">
        <w:t>16</w:t>
      </w:r>
      <w:r>
        <w:t xml:space="preserve"> ust. </w:t>
      </w:r>
      <w:r w:rsidRPr="00F62013">
        <w:t>2</w:t>
      </w:r>
      <w:r>
        <w:t xml:space="preserve"> i art. </w:t>
      </w:r>
      <w:r w:rsidRPr="00F62013">
        <w:t>17 ustawy z dnia 26 czerwca 2014 r. o zmianie ustawy o udzielaniu cudzoziemcom ochrony na terytorium Rzeczypospolitej Polskiej oraz niektórych innych ustaw (</w:t>
      </w:r>
      <w:r>
        <w:t>Dz. U. poz. </w:t>
      </w:r>
      <w:r w:rsidRPr="00F62013">
        <w:t>1004), które stanowią:</w:t>
      </w:r>
    </w:p>
    <w:p w:rsidR="00310B09" w:rsidRPr="00F62013" w:rsidRDefault="00310B09" w:rsidP="00310B09">
      <w:pPr>
        <w:pStyle w:val="PKTpunkt"/>
      </w:pPr>
      <w:r>
        <w:t>„</w:t>
      </w:r>
      <w:r w:rsidRPr="00CB41A7">
        <w:rPr>
          <w:rStyle w:val="IGindeksgrny"/>
        </w:rPr>
        <w:t>1)</w:t>
      </w:r>
      <w:r>
        <w:tab/>
      </w:r>
      <w:r w:rsidRPr="00F62013">
        <w:t>Niniejsza ustawa dokonuje w zakresie swojej regulacji wdrożenia dyrektywy Parlamentu Europejskiego i Rady 2011/95/UE z dnia 13 grudnia 2011 r. w sprawie norm dotyczących kwalifikowania obywateli państw trzecich lub bezpaństwowców jako beneficjentów ochrony międzynarodowej, jednolitego statusu uchodźców lub osób kwalifikujących się do otrzymania ochrony uzupełniającej oraz zakresu udziel</w:t>
      </w:r>
      <w:r w:rsidR="00544353">
        <w:t xml:space="preserve">anej ochrony (Dz. Urz. UE L 337 </w:t>
      </w:r>
      <w:r w:rsidRPr="00F62013">
        <w:t>z 20.12.2011, str. 9).</w:t>
      </w:r>
      <w:r>
        <w:t>”</w:t>
      </w:r>
    </w:p>
    <w:p w:rsidR="00310B09" w:rsidRPr="00F62013" w:rsidRDefault="00310B09" w:rsidP="00310B09">
      <w:pPr>
        <w:pStyle w:val="ARTartustawynprozporzdzenia"/>
      </w:pPr>
      <w:r>
        <w:t>„</w:t>
      </w:r>
      <w:r w:rsidRPr="00F62013">
        <w:t>Art.</w:t>
      </w:r>
      <w:r>
        <w:t> </w:t>
      </w:r>
      <w:r w:rsidRPr="00F62013">
        <w:t>15. Do świadczeń opieki zdrowotnej finansowanych ze środków publicznych, których udzielanie rozp</w:t>
      </w:r>
      <w:r w:rsidRPr="00F62013">
        <w:t>o</w:t>
      </w:r>
      <w:r w:rsidRPr="00F62013">
        <w:t>częto przed dniem wejścia w życie niniejszej ustawy, mają zastosowanie przepisy dotychczasowe.</w:t>
      </w:r>
      <w:r>
        <w:t>”</w:t>
      </w:r>
    </w:p>
    <w:p w:rsidR="00310B09" w:rsidRPr="00F62013" w:rsidRDefault="00310B09" w:rsidP="00310B09">
      <w:pPr>
        <w:pStyle w:val="ARTartustawynprozporzdzenia"/>
      </w:pPr>
      <w:r w:rsidRPr="00F62013">
        <w:t xml:space="preserve">Art. 16. </w:t>
      </w:r>
      <w:r>
        <w:t>„</w:t>
      </w:r>
      <w:r w:rsidRPr="00F62013">
        <w:t>2. Dotychczasowe przepisy wykonawcze wydane na podstawie</w:t>
      </w:r>
      <w:r>
        <w:t xml:space="preserve"> art. </w:t>
      </w:r>
      <w:r w:rsidRPr="00F62013">
        <w:t>13a ustawy zmienianej w</w:t>
      </w:r>
      <w:r>
        <w:t> art. </w:t>
      </w:r>
      <w:r w:rsidR="006501AF">
        <w:t xml:space="preserve">8 </w:t>
      </w:r>
      <w:r w:rsidRPr="00F62013">
        <w:t>z</w:t>
      </w:r>
      <w:r w:rsidRPr="00F62013">
        <w:t>a</w:t>
      </w:r>
      <w:r w:rsidRPr="00F62013">
        <w:t>chowują moc do dnia wejścia w życie przepisów wykonawczych wydanych na podstawie</w:t>
      </w:r>
      <w:r>
        <w:t xml:space="preserve"> art. </w:t>
      </w:r>
      <w:r w:rsidRPr="00F62013">
        <w:t>13a ustawy zmienianej w</w:t>
      </w:r>
      <w:r>
        <w:t> art. </w:t>
      </w:r>
      <w:r w:rsidRPr="00F62013">
        <w:t>8, w brzmieniu nadanym niniejszą ustawą, nie dłużej jednak niż przez okres 6 miesięcy od dnia wejścia w życie niniejszej ustawy.</w:t>
      </w:r>
      <w:r>
        <w:t>”</w:t>
      </w:r>
    </w:p>
    <w:p w:rsidR="00310B09" w:rsidRPr="00F62013" w:rsidRDefault="00310B09" w:rsidP="00310B09">
      <w:pPr>
        <w:pStyle w:val="ARTartustawynprozporzdzenia"/>
      </w:pPr>
      <w:r>
        <w:t>„</w:t>
      </w:r>
      <w:r w:rsidRPr="00F62013">
        <w:t>Art.</w:t>
      </w:r>
      <w:r>
        <w:t> </w:t>
      </w:r>
      <w:r w:rsidRPr="00F62013">
        <w:t>17. Ustawa wchodzi w życie po upływie 30 dni od dnia ogłoszenia.</w:t>
      </w:r>
      <w:r>
        <w:t>”</w:t>
      </w:r>
      <w:r w:rsidRPr="00F62013">
        <w:t>;</w:t>
      </w:r>
    </w:p>
    <w:p w:rsidR="00310B09" w:rsidRPr="00F62013" w:rsidRDefault="00310B09" w:rsidP="00310B09">
      <w:pPr>
        <w:pStyle w:val="PPKTOTJpodpunktwobwieszczeniutekstujednolitegonp1"/>
        <w:keepNext/>
      </w:pPr>
      <w:r w:rsidRPr="00F62013">
        <w:t>5</w:t>
      </w:r>
      <w:r>
        <w:t>3</w:t>
      </w:r>
      <w:r w:rsidRPr="00F62013">
        <w:t>)</w:t>
      </w:r>
      <w:r w:rsidRPr="00F62013">
        <w:tab/>
        <w:t>odnośnika</w:t>
      </w:r>
      <w:r>
        <w:t xml:space="preserve"> nr </w:t>
      </w:r>
      <w:r w:rsidRPr="00F62013">
        <w:t>1</w:t>
      </w:r>
      <w:r>
        <w:t xml:space="preserve"> oraz art. </w:t>
      </w:r>
      <w:r w:rsidRPr="00F62013">
        <w:t>103 ustawy z dnia 11 lipca 2014 r. o zasadach realizacji programów w zakresie polityki spójności finansowanych w perspektywie finansowej 2014–2020 (</w:t>
      </w:r>
      <w:r>
        <w:t>Dz. U. poz. </w:t>
      </w:r>
      <w:r w:rsidRPr="00F62013">
        <w:t>1146), które stanowią:</w:t>
      </w:r>
    </w:p>
    <w:p w:rsidR="00310B09" w:rsidRPr="00F62013" w:rsidRDefault="00310B09" w:rsidP="00310B09">
      <w:pPr>
        <w:pStyle w:val="PKTpunkt"/>
      </w:pPr>
      <w:r>
        <w:t>„</w:t>
      </w:r>
      <w:r w:rsidRPr="00CB41A7">
        <w:rPr>
          <w:rStyle w:val="IGindeksgrny"/>
        </w:rPr>
        <w:t>1)</w:t>
      </w:r>
      <w:r>
        <w:tab/>
      </w:r>
      <w:r w:rsidRPr="00F62013">
        <w:t>Ustawa służy stosowaniu rozporządzenia Parlamentu Europejskiego i Rady (UE)</w:t>
      </w:r>
      <w:r>
        <w:t xml:space="preserve"> nr </w:t>
      </w:r>
      <w:r w:rsidRPr="00F62013">
        <w:t>1303/2013 z dnia 17 grudnia 2013 r. ustanawiającego wspólne przepisy dotyczące Europejskiego Funduszu Rozwoju Regiona</w:t>
      </w:r>
      <w:r w:rsidRPr="00F62013">
        <w:t>l</w:t>
      </w:r>
      <w:r w:rsidRPr="00F62013">
        <w:t>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w:t>
      </w:r>
      <w:r w:rsidRPr="00F62013">
        <w:t>z</w:t>
      </w:r>
      <w:r w:rsidRPr="00F62013">
        <w:t>nego, Funduszu Spójności i Europejskiego Funduszu Morskiego i Rybackiego oraz uchylającego rozporządz</w:t>
      </w:r>
      <w:r w:rsidRPr="00F62013">
        <w:t>e</w:t>
      </w:r>
      <w:r w:rsidRPr="00F62013">
        <w:t>nie Rady (WE)</w:t>
      </w:r>
      <w:r>
        <w:t xml:space="preserve"> nr </w:t>
      </w:r>
      <w:r w:rsidRPr="00F62013">
        <w:t>1083/2006 (Dz. Urz. UE L 347 z 20.12.2013, str. 320), rozporządzenia Parlamentu Europe</w:t>
      </w:r>
      <w:r w:rsidRPr="00F62013">
        <w:t>j</w:t>
      </w:r>
      <w:r w:rsidRPr="00F62013">
        <w:t>skiego i Rady (UE)</w:t>
      </w:r>
      <w:r>
        <w:t xml:space="preserve"> nr </w:t>
      </w:r>
      <w:r w:rsidRPr="00F62013">
        <w:t>1301/2013 z dnia 17 grudnia 2013 r. w sprawie Europejskiego Funduszu Rozwoju R</w:t>
      </w:r>
      <w:r w:rsidRPr="00F62013">
        <w:t>e</w:t>
      </w:r>
      <w:r w:rsidRPr="00F62013">
        <w:t xml:space="preserve">gionalnego i przepisów szczególnych dotyczących celu </w:t>
      </w:r>
      <w:r>
        <w:t>„</w:t>
      </w:r>
      <w:r w:rsidRPr="00F62013">
        <w:t>Inwestycje na rzecz wzrostu i zatrudnienia</w:t>
      </w:r>
      <w:r>
        <w:t>”</w:t>
      </w:r>
      <w:r w:rsidRPr="00F62013">
        <w:t xml:space="preserve"> oraz w sprawie uchylenia rozporządzenia (WE)</w:t>
      </w:r>
      <w:r>
        <w:t xml:space="preserve"> nr </w:t>
      </w:r>
      <w:r w:rsidRPr="00F62013">
        <w:t>1080/2006 (Dz. Urz. UE L 347 z 20.12.2013, str. 289), rozporz</w:t>
      </w:r>
      <w:r w:rsidRPr="00F62013">
        <w:t>ą</w:t>
      </w:r>
      <w:r w:rsidRPr="00F62013">
        <w:t>dzenia Parlamentu Europejskiego i Rady (UE)</w:t>
      </w:r>
      <w:r>
        <w:t xml:space="preserve"> nr </w:t>
      </w:r>
      <w:r w:rsidRPr="00F62013">
        <w:t>1304/2013 z dnia 17 grudnia 2013 r. w sprawie Europejskiego Funduszu Społecznego i uchylającego rozporządzenie Rady (WE)</w:t>
      </w:r>
      <w:r>
        <w:t xml:space="preserve"> nr </w:t>
      </w:r>
      <w:r w:rsidR="00544353">
        <w:t xml:space="preserve">1081/2006 (Dz. Urz. UE L 347 </w:t>
      </w:r>
      <w:r w:rsidRPr="00F62013">
        <w:t>z 20.12.2013, str. 470), rozporządzenia Parlamentu Europejskiego i Rady (UE)</w:t>
      </w:r>
      <w:r>
        <w:t xml:space="preserve"> nr </w:t>
      </w:r>
      <w:r w:rsidRPr="00F62013">
        <w:t>1300/2013 z dnia 17 grudnia 2013 r. w sprawie Funduszu Spójności i uchylającego rozporządzenie (WE)</w:t>
      </w:r>
      <w:r>
        <w:t xml:space="preserve"> nr </w:t>
      </w:r>
      <w:r w:rsidR="00544353">
        <w:t xml:space="preserve">1084/2006 (Dz. Urz. UE L 347 </w:t>
      </w:r>
      <w:r w:rsidRPr="00F62013">
        <w:t>z 20.12.2013, str. 281), rozporządzenia Parlamentu Europejskiego i Rady (UE)</w:t>
      </w:r>
      <w:r>
        <w:t xml:space="preserve"> nr </w:t>
      </w:r>
      <w:r w:rsidRPr="00F62013">
        <w:t>1299/2013 z dnia 17 grudnia 2013 r. w sprawie przepisów szczegółowych dotyczących wsparcia z Europejskiego Funduszu Rozwoju Regi</w:t>
      </w:r>
      <w:r w:rsidRPr="00F62013">
        <w:t>o</w:t>
      </w:r>
      <w:r w:rsidRPr="00F62013">
        <w:t xml:space="preserve">nalnego w ramach celu </w:t>
      </w:r>
      <w:r>
        <w:t>„</w:t>
      </w:r>
      <w:r w:rsidRPr="00F62013">
        <w:t>Europejska współpraca terytorialna</w:t>
      </w:r>
      <w:r>
        <w:t>”</w:t>
      </w:r>
      <w:r w:rsidRPr="00F62013">
        <w:t xml:space="preserve"> (Dz. Urz. UE L 347 z 20.12.2013, str. 259) – w zakresie dotyczącym wykorzystania Europejskiego Funduszu Rozwoju Regionalnego, Europejskiego Fund</w:t>
      </w:r>
      <w:r w:rsidRPr="00F62013">
        <w:t>u</w:t>
      </w:r>
      <w:r w:rsidRPr="00F62013">
        <w:t>szu Społecznego oraz Funduszu Spójności w ramach programów realizowanych w zakresie polityki spójności.</w:t>
      </w:r>
      <w:r>
        <w:t>”</w:t>
      </w:r>
    </w:p>
    <w:p w:rsidR="00310B09" w:rsidRPr="00F62013" w:rsidRDefault="00310B09" w:rsidP="00310B09">
      <w:pPr>
        <w:pStyle w:val="ARTartustawynprozporzdzenia"/>
      </w:pPr>
      <w:r>
        <w:t>„</w:t>
      </w:r>
      <w:r w:rsidRPr="00F62013">
        <w:t>Art.</w:t>
      </w:r>
      <w:r>
        <w:t> </w:t>
      </w:r>
      <w:r w:rsidRPr="00F62013">
        <w:t>103. Ustawa wchodzi w życie po upływie 14 dni od dnia ogłoszenia.</w:t>
      </w:r>
      <w:r>
        <w:t>”</w:t>
      </w:r>
      <w:r w:rsidRPr="00F62013">
        <w:t>;</w:t>
      </w:r>
    </w:p>
    <w:p w:rsidR="00310B09" w:rsidRPr="00310B09" w:rsidRDefault="00310B09" w:rsidP="00310B09">
      <w:pPr>
        <w:pStyle w:val="PPKTOTJpodpunktwobwieszczeniutekstujednolitegonp1"/>
        <w:keepNext/>
      </w:pPr>
      <w:r w:rsidRPr="00F62013">
        <w:t>5</w:t>
      </w:r>
      <w:r w:rsidRPr="00310B09">
        <w:t>4)</w:t>
      </w:r>
      <w:r w:rsidRPr="00310B09">
        <w:tab/>
        <w:t>art. 5 ustawy z dnia 22 lipca 2014 r. o zmianie ustawy o zawodach pielęgniarki i położnej oraz niektórych innych ustaw (</w:t>
      </w:r>
      <w:r>
        <w:t>Dz. U. poz. </w:t>
      </w:r>
      <w:r w:rsidRPr="00310B09">
        <w:t>1136), który stanowi:</w:t>
      </w:r>
    </w:p>
    <w:p w:rsidR="00310B09" w:rsidRPr="00F62013" w:rsidRDefault="00310B09" w:rsidP="00310B09">
      <w:pPr>
        <w:pStyle w:val="ARTartustawynprozporzdzenia"/>
      </w:pPr>
      <w:r>
        <w:t>„</w:t>
      </w:r>
      <w:r w:rsidRPr="00F62013">
        <w:t>Art.</w:t>
      </w:r>
      <w:r>
        <w:t> </w:t>
      </w:r>
      <w:r w:rsidRPr="00F62013">
        <w:t>5. Ustawa wchodzi w życie po upływie 14 dni od dnia ogłoszenia.</w:t>
      </w:r>
      <w:r>
        <w:t>”</w:t>
      </w:r>
      <w:r w:rsidRPr="00F62013">
        <w:t>;</w:t>
      </w:r>
    </w:p>
    <w:p w:rsidR="00310B09" w:rsidRPr="00310B09" w:rsidRDefault="00310B09" w:rsidP="00310B09">
      <w:pPr>
        <w:pStyle w:val="PPKTOTJpodpunktwobwieszczeniutekstujednolitegonp1"/>
        <w:keepNext/>
      </w:pPr>
      <w:r w:rsidRPr="00F62013">
        <w:t>5</w:t>
      </w:r>
      <w:r w:rsidRPr="00310B09">
        <w:t>5)</w:t>
      </w:r>
      <w:r w:rsidRPr="00310B09">
        <w:tab/>
        <w:t>art. 11–26 ustawy z dnia 22 lipca 2014 r. o zmianie ustawy o świadczeniach opieki zdrowotnej finansowanych ze środków publicznych oraz niektórych innych ustaw (</w:t>
      </w:r>
      <w:r>
        <w:t>Dz. U. poz. </w:t>
      </w:r>
      <w:r w:rsidRPr="00310B09">
        <w:t>1138</w:t>
      </w:r>
      <w:r>
        <w:t xml:space="preserve"> i </w:t>
      </w:r>
      <w:r w:rsidRPr="00310B09">
        <w:t>1491), które stanowią:</w:t>
      </w:r>
    </w:p>
    <w:p w:rsidR="00310B09" w:rsidRPr="00F62013" w:rsidRDefault="00310B09" w:rsidP="00310B09">
      <w:pPr>
        <w:pStyle w:val="ARTartustawynprozporzdzenia"/>
      </w:pPr>
      <w:r>
        <w:t>„</w:t>
      </w:r>
      <w:r w:rsidRPr="00F62013">
        <w:t>Art.</w:t>
      </w:r>
      <w:r>
        <w:t> </w:t>
      </w:r>
      <w:r w:rsidRPr="00F62013">
        <w:t>11. Osoby wchodzące w skład organów Narodowego Funduszu Zdrowia, powołane przed dniem wejścia w życie niniejszej ustawy, pełnią tę funkcję do czasu powołania nowych organów.</w:t>
      </w:r>
    </w:p>
    <w:p w:rsidR="00310B09" w:rsidRPr="00310B09" w:rsidRDefault="00310B09" w:rsidP="00310B09">
      <w:pPr>
        <w:pStyle w:val="ARTartustawynprozporzdzenia"/>
        <w:keepNext/>
      </w:pPr>
      <w:r w:rsidRPr="00F62013">
        <w:t>Art.</w:t>
      </w:r>
      <w:r w:rsidRPr="00310B09">
        <w:t> 12. 1. Z dniem wejścia w życie niniejszej ustawy:</w:t>
      </w:r>
    </w:p>
    <w:p w:rsidR="00310B09" w:rsidRPr="00F62013" w:rsidRDefault="00310B09" w:rsidP="00310B09">
      <w:pPr>
        <w:pStyle w:val="PKTpunkt"/>
      </w:pPr>
      <w:r w:rsidRPr="00F62013">
        <w:t>1)</w:t>
      </w:r>
      <w:r w:rsidRPr="00F62013">
        <w:tab/>
        <w:t>Agencja Oceny Technologii Medycznych staje się Agencją Oceny Technologii Medycznych i Taryfikacji, zw</w:t>
      </w:r>
      <w:r w:rsidRPr="00F62013">
        <w:t>a</w:t>
      </w:r>
      <w:r w:rsidRPr="00F62013">
        <w:t xml:space="preserve">ną dalej </w:t>
      </w:r>
      <w:r>
        <w:t>„</w:t>
      </w:r>
      <w:r w:rsidRPr="00F62013">
        <w:t>Agencją</w:t>
      </w:r>
      <w:r>
        <w:t>”</w:t>
      </w:r>
      <w:r w:rsidRPr="00F62013">
        <w:t>;</w:t>
      </w:r>
    </w:p>
    <w:p w:rsidR="00310B09" w:rsidRPr="00F62013" w:rsidRDefault="00310B09" w:rsidP="00310B09">
      <w:pPr>
        <w:pStyle w:val="PKTpunkt"/>
      </w:pPr>
      <w:r w:rsidRPr="00F62013">
        <w:t>2)</w:t>
      </w:r>
      <w:r w:rsidRPr="00F62013">
        <w:tab/>
        <w:t>Prezes Agencji Oceny Technologii Medycznych staje się Prezesem Agencji;</w:t>
      </w:r>
    </w:p>
    <w:p w:rsidR="00310B09" w:rsidRPr="00F62013" w:rsidRDefault="00310B09" w:rsidP="00310B09">
      <w:pPr>
        <w:pStyle w:val="PKTpunkt"/>
      </w:pPr>
      <w:r w:rsidRPr="00F62013">
        <w:t>3)</w:t>
      </w:r>
      <w:r w:rsidRPr="00F62013">
        <w:tab/>
        <w:t>Zastępca Prezesa Agencji Oceny Technologii Medycznych staje się zastępcą Prezesa Agencji do spraw Techn</w:t>
      </w:r>
      <w:r w:rsidRPr="00F62013">
        <w:t>o</w:t>
      </w:r>
      <w:r w:rsidRPr="00F62013">
        <w:t>logii Medycznych;</w:t>
      </w:r>
    </w:p>
    <w:p w:rsidR="00310B09" w:rsidRPr="00F62013" w:rsidRDefault="00310B09" w:rsidP="00310B09">
      <w:pPr>
        <w:pStyle w:val="PKTpunkt"/>
      </w:pPr>
      <w:r w:rsidRPr="00F62013">
        <w:t>4)</w:t>
      </w:r>
      <w:r w:rsidRPr="00F62013">
        <w:tab/>
        <w:t>pracownicy Agencji Oceny Technologii Medycznych stają się pracownikami Agencji.</w:t>
      </w:r>
    </w:p>
    <w:p w:rsidR="00310B09" w:rsidRPr="00F62013" w:rsidRDefault="00310B09" w:rsidP="00310B09">
      <w:pPr>
        <w:pStyle w:val="USTustnpkodeksu"/>
      </w:pPr>
      <w:r w:rsidRPr="00F62013">
        <w:t>2. Kadencja Prezesa Agencji i zastępcy Prezesa Agencji, o których mowa w</w:t>
      </w:r>
      <w:r>
        <w:t> ust. </w:t>
      </w:r>
      <w:r w:rsidRPr="00F62013">
        <w:t>1</w:t>
      </w:r>
      <w:r>
        <w:t xml:space="preserve"> pkt </w:t>
      </w:r>
      <w:r w:rsidRPr="00F62013">
        <w:t>1</w:t>
      </w:r>
      <w:r>
        <w:t xml:space="preserve"> i </w:t>
      </w:r>
      <w:r w:rsidRPr="00F62013">
        <w:t>2, wygasa po upływie 6 miesięcy od dnia wejścia w życie niniejszej ustawy.</w:t>
      </w:r>
    </w:p>
    <w:p w:rsidR="00310B09" w:rsidRPr="00F62013" w:rsidRDefault="00310B09" w:rsidP="00310B09">
      <w:pPr>
        <w:pStyle w:val="USTustnpkodeksu"/>
      </w:pPr>
      <w:r w:rsidRPr="00F62013">
        <w:t>3. Plan taryfikacji Agencji, o którym mowa w</w:t>
      </w:r>
      <w:r>
        <w:t> art. </w:t>
      </w:r>
      <w:r w:rsidRPr="00F62013">
        <w:t>31la</w:t>
      </w:r>
      <w:r>
        <w:t xml:space="preserve"> ust. </w:t>
      </w:r>
      <w:r w:rsidRPr="00F62013">
        <w:t>1 ustawy, o której mowa w</w:t>
      </w:r>
      <w:r>
        <w:t> art. </w:t>
      </w:r>
      <w:r w:rsidRPr="00F62013">
        <w:t>1, w brzmieniu n</w:t>
      </w:r>
      <w:r w:rsidRPr="00F62013">
        <w:t>a</w:t>
      </w:r>
      <w:r w:rsidRPr="00F62013">
        <w:t>danym niniejszą ustawą, na 2015 r. Prezes Agencji sporządza i przedstawia do zaopiniowania Prezesowi Narodow</w:t>
      </w:r>
      <w:r w:rsidRPr="00F62013">
        <w:t>e</w:t>
      </w:r>
      <w:r w:rsidRPr="00F62013">
        <w:t>go Funduszu Zdrowia oraz Radzie do spraw Taryfikacji, w przypadku jej powołania, w terminie do dnia 31 stycznia 2015 r. Minister właściwy do spraw zdrowia zatwierdza plan działania Agencji w terminie 14 dni od dnia jego otrzymania od Prezesa Agencji.</w:t>
      </w:r>
    </w:p>
    <w:p w:rsidR="00310B09" w:rsidRPr="00F62013" w:rsidRDefault="00310B09" w:rsidP="00310B09">
      <w:pPr>
        <w:pStyle w:val="USTustnpkodeksu"/>
      </w:pPr>
      <w:r w:rsidRPr="00F62013">
        <w:t>4. Prezes Agencji Oceny Technologii Medycznych sporządzi plan finansowy Agencji na 2015 r. na podstawie planu finansowego Agencji Oceny Technologii Medycznych na 2015 r. oraz z uwzględnieniem ustawy, o której mowa w</w:t>
      </w:r>
      <w:r>
        <w:t> art. </w:t>
      </w:r>
      <w:r w:rsidRPr="00F62013">
        <w:t>1, w brzmieniu nadanym niniejszą ustawą, i przekazuje go w terminie do dnia 7 grudnia 2014 r. min</w:t>
      </w:r>
      <w:r w:rsidRPr="00F62013">
        <w:t>i</w:t>
      </w:r>
      <w:r w:rsidRPr="00F62013">
        <w:t>strowi właściwemu do spraw zdrowia w celu zatwierdzenia.</w:t>
      </w:r>
    </w:p>
    <w:p w:rsidR="00310B09" w:rsidRPr="00310B09" w:rsidRDefault="00310B09" w:rsidP="00310B09">
      <w:pPr>
        <w:pStyle w:val="ARTartustawynprozporzdzenia"/>
        <w:keepNext/>
      </w:pPr>
      <w:r w:rsidRPr="00F62013">
        <w:t>Art.</w:t>
      </w:r>
      <w:r w:rsidRPr="00310B09">
        <w:t> 13. 1. W latach 2015–2024 maksymalny limit kosztów Agencji z tytułu realizacji zadań w zakresie taryf</w:t>
      </w:r>
      <w:r w:rsidRPr="00310B09">
        <w:t>i</w:t>
      </w:r>
      <w:r w:rsidRPr="00310B09">
        <w:t>kacji świadczeń, o której mowa w</w:t>
      </w:r>
      <w:r>
        <w:t> art. </w:t>
      </w:r>
      <w:r w:rsidRPr="00310B09">
        <w:t>31t</w:t>
      </w:r>
      <w:r>
        <w:t xml:space="preserve"> ust. </w:t>
      </w:r>
      <w:r w:rsidRPr="00310B09">
        <w:t>5–8 ustawy, o której mowa w</w:t>
      </w:r>
      <w:r>
        <w:t> art. </w:t>
      </w:r>
      <w:r w:rsidRPr="00310B09">
        <w:t>1 ustawy, w brzmieniu nadanym niniejszą ustawą, wynosi:</w:t>
      </w:r>
    </w:p>
    <w:p w:rsidR="00310B09" w:rsidRPr="00F62013" w:rsidRDefault="00310B09" w:rsidP="00544353">
      <w:pPr>
        <w:pStyle w:val="PKTpunkt"/>
        <w:spacing w:before="100"/>
      </w:pPr>
      <w:r w:rsidRPr="00F62013">
        <w:t>1)</w:t>
      </w:r>
      <w:r w:rsidRPr="00F62013">
        <w:tab/>
        <w:t>2015 r. – 46 399 tys. zł;</w:t>
      </w:r>
    </w:p>
    <w:p w:rsidR="00310B09" w:rsidRPr="00F62013" w:rsidRDefault="00310B09" w:rsidP="00544353">
      <w:pPr>
        <w:pStyle w:val="PKTpunkt"/>
        <w:spacing w:before="100"/>
      </w:pPr>
      <w:r w:rsidRPr="00F62013">
        <w:t>2)</w:t>
      </w:r>
      <w:r w:rsidRPr="00F62013">
        <w:tab/>
        <w:t>2016 r. – 48 732 tys. zł;</w:t>
      </w:r>
    </w:p>
    <w:p w:rsidR="00310B09" w:rsidRPr="00F62013" w:rsidRDefault="00310B09" w:rsidP="00544353">
      <w:pPr>
        <w:pStyle w:val="PKTpunkt"/>
        <w:spacing w:before="100"/>
      </w:pPr>
      <w:r w:rsidRPr="00F62013">
        <w:t>3)</w:t>
      </w:r>
      <w:r w:rsidRPr="00F62013">
        <w:tab/>
        <w:t>2017 r. – 51 065 tys. zł;</w:t>
      </w:r>
    </w:p>
    <w:p w:rsidR="00310B09" w:rsidRPr="00F62013" w:rsidRDefault="00310B09" w:rsidP="00544353">
      <w:pPr>
        <w:pStyle w:val="PKTpunkt"/>
        <w:spacing w:before="100"/>
      </w:pPr>
      <w:r w:rsidRPr="00F62013">
        <w:t>4)</w:t>
      </w:r>
      <w:r w:rsidRPr="00F62013">
        <w:tab/>
        <w:t>2018 r. – 53 399 tys. zł;</w:t>
      </w:r>
    </w:p>
    <w:p w:rsidR="00310B09" w:rsidRPr="00F62013" w:rsidRDefault="00310B09" w:rsidP="00544353">
      <w:pPr>
        <w:pStyle w:val="PKTpunkt"/>
        <w:spacing w:before="100"/>
      </w:pPr>
      <w:r w:rsidRPr="00F62013">
        <w:t>5)</w:t>
      </w:r>
      <w:r w:rsidRPr="00F62013">
        <w:tab/>
        <w:t>2019 r. – 55 732 tys. zł;</w:t>
      </w:r>
    </w:p>
    <w:p w:rsidR="00310B09" w:rsidRPr="00F62013" w:rsidRDefault="00310B09" w:rsidP="00544353">
      <w:pPr>
        <w:pStyle w:val="PKTpunkt"/>
        <w:spacing w:before="100"/>
      </w:pPr>
      <w:r w:rsidRPr="00F62013">
        <w:t>6)</w:t>
      </w:r>
      <w:r w:rsidRPr="00F62013">
        <w:tab/>
        <w:t>2020 r. – 58 065 tys. zł;</w:t>
      </w:r>
    </w:p>
    <w:p w:rsidR="00310B09" w:rsidRPr="00F62013" w:rsidRDefault="00310B09" w:rsidP="00544353">
      <w:pPr>
        <w:pStyle w:val="PKTpunkt"/>
        <w:spacing w:before="100"/>
      </w:pPr>
      <w:r w:rsidRPr="00F62013">
        <w:t>7)</w:t>
      </w:r>
      <w:r w:rsidRPr="00F62013">
        <w:tab/>
        <w:t>2021 r. – 60 399 tys. zł;</w:t>
      </w:r>
    </w:p>
    <w:p w:rsidR="00310B09" w:rsidRPr="00F62013" w:rsidRDefault="00310B09" w:rsidP="00544353">
      <w:pPr>
        <w:pStyle w:val="PKTpunkt"/>
        <w:spacing w:before="100"/>
      </w:pPr>
      <w:r w:rsidRPr="00F62013">
        <w:t>8)</w:t>
      </w:r>
      <w:r w:rsidRPr="00F62013">
        <w:tab/>
        <w:t>2022 r. – 62 732 tys. zł;</w:t>
      </w:r>
    </w:p>
    <w:p w:rsidR="00310B09" w:rsidRPr="00F62013" w:rsidRDefault="00310B09" w:rsidP="00544353">
      <w:pPr>
        <w:pStyle w:val="PKTpunkt"/>
        <w:spacing w:before="100"/>
      </w:pPr>
      <w:r w:rsidRPr="00F62013">
        <w:t>9)</w:t>
      </w:r>
      <w:r w:rsidRPr="00F62013">
        <w:tab/>
        <w:t>2023 r. – 65 065 tys. zł;</w:t>
      </w:r>
    </w:p>
    <w:p w:rsidR="00310B09" w:rsidRPr="00F62013" w:rsidRDefault="00310B09" w:rsidP="00544353">
      <w:pPr>
        <w:pStyle w:val="PKTpunkt"/>
        <w:spacing w:before="100"/>
      </w:pPr>
      <w:r w:rsidRPr="00F62013">
        <w:t>10)</w:t>
      </w:r>
      <w:r w:rsidRPr="00F62013">
        <w:tab/>
        <w:t>2024 r. – 67 399 tys. zł.</w:t>
      </w:r>
    </w:p>
    <w:p w:rsidR="00310B09" w:rsidRPr="00310B09" w:rsidRDefault="00310B09" w:rsidP="00310B09">
      <w:pPr>
        <w:pStyle w:val="USTustnpkodeksu"/>
        <w:keepNext/>
      </w:pPr>
      <w:r w:rsidRPr="00F62013">
        <w:t>2.</w:t>
      </w:r>
      <w:r w:rsidRPr="00310B09">
        <w:t xml:space="preserve"> W latach 2015–2024 maksymalny limit kosztów wynagrodzeń w Agencji, z tytułu realizacji zadań w zakresie taryfikacji świadczeń, o której mowa w</w:t>
      </w:r>
      <w:r>
        <w:t> art. </w:t>
      </w:r>
      <w:r w:rsidRPr="00310B09">
        <w:t>31t</w:t>
      </w:r>
      <w:r>
        <w:t xml:space="preserve"> ust. </w:t>
      </w:r>
      <w:r w:rsidRPr="00310B09">
        <w:t>5–8 ustawy, o której mowa w</w:t>
      </w:r>
      <w:r>
        <w:t> art. </w:t>
      </w:r>
      <w:r w:rsidR="00544353">
        <w:t xml:space="preserve">1 </w:t>
      </w:r>
      <w:r w:rsidRPr="00310B09">
        <w:t>ustawy, w brzmieniu nadanym niniejszą ustawą, wynosi:</w:t>
      </w:r>
    </w:p>
    <w:p w:rsidR="00310B09" w:rsidRPr="00F62013" w:rsidRDefault="00310B09" w:rsidP="00544353">
      <w:pPr>
        <w:pStyle w:val="PKTpunkt"/>
        <w:spacing w:before="80"/>
      </w:pPr>
      <w:r w:rsidRPr="00F62013">
        <w:t>1)</w:t>
      </w:r>
      <w:r w:rsidRPr="00F62013">
        <w:tab/>
        <w:t>2015 r. – 6631 tys. zł;</w:t>
      </w:r>
    </w:p>
    <w:p w:rsidR="00310B09" w:rsidRPr="00F62013" w:rsidRDefault="00310B09" w:rsidP="00544353">
      <w:pPr>
        <w:pStyle w:val="PKTpunkt"/>
        <w:spacing w:before="80"/>
      </w:pPr>
      <w:r w:rsidRPr="00F62013">
        <w:t>2)</w:t>
      </w:r>
      <w:r w:rsidRPr="00F62013">
        <w:tab/>
        <w:t>2016 r. – 6631 tys. zł;</w:t>
      </w:r>
    </w:p>
    <w:p w:rsidR="00310B09" w:rsidRPr="00F62013" w:rsidRDefault="00310B09" w:rsidP="00310B09">
      <w:pPr>
        <w:pStyle w:val="PKTpunkt"/>
      </w:pPr>
      <w:r w:rsidRPr="00F62013">
        <w:t>3)</w:t>
      </w:r>
      <w:r w:rsidRPr="00F62013">
        <w:tab/>
        <w:t>2017 r. – 6797 tys. zł;</w:t>
      </w:r>
    </w:p>
    <w:p w:rsidR="00310B09" w:rsidRPr="00F62013" w:rsidRDefault="00310B09" w:rsidP="00310B09">
      <w:pPr>
        <w:pStyle w:val="PKTpunkt"/>
      </w:pPr>
      <w:r w:rsidRPr="00F62013">
        <w:t>4)</w:t>
      </w:r>
      <w:r w:rsidRPr="00F62013">
        <w:tab/>
        <w:t>2018 r. – 6960 tys. zł;</w:t>
      </w:r>
    </w:p>
    <w:p w:rsidR="00310B09" w:rsidRPr="00F62013" w:rsidRDefault="00310B09" w:rsidP="00310B09">
      <w:pPr>
        <w:pStyle w:val="PKTpunkt"/>
      </w:pPr>
      <w:r w:rsidRPr="00F62013">
        <w:t>5)</w:t>
      </w:r>
      <w:r w:rsidRPr="00F62013">
        <w:tab/>
        <w:t>2019 r. – 7127 tys. zł;</w:t>
      </w:r>
    </w:p>
    <w:p w:rsidR="00310B09" w:rsidRPr="00F62013" w:rsidRDefault="00310B09" w:rsidP="00310B09">
      <w:pPr>
        <w:pStyle w:val="PKTpunkt"/>
      </w:pPr>
      <w:r w:rsidRPr="00F62013">
        <w:t>6)</w:t>
      </w:r>
      <w:r w:rsidRPr="00F62013">
        <w:tab/>
        <w:t>2020 r. – 7298 tys. zł;</w:t>
      </w:r>
    </w:p>
    <w:p w:rsidR="00310B09" w:rsidRPr="00F62013" w:rsidRDefault="00310B09" w:rsidP="00310B09">
      <w:pPr>
        <w:pStyle w:val="PKTpunkt"/>
      </w:pPr>
      <w:r w:rsidRPr="00F62013">
        <w:t>7)</w:t>
      </w:r>
      <w:r w:rsidRPr="00F62013">
        <w:tab/>
        <w:t>2021 r. – 7473 tys. zł;</w:t>
      </w:r>
    </w:p>
    <w:p w:rsidR="00310B09" w:rsidRPr="00F62013" w:rsidRDefault="00310B09" w:rsidP="00310B09">
      <w:pPr>
        <w:pStyle w:val="PKTpunkt"/>
      </w:pPr>
      <w:r w:rsidRPr="00F62013">
        <w:t>8)</w:t>
      </w:r>
      <w:r w:rsidRPr="00F62013">
        <w:tab/>
        <w:t>2022 r. – 7653 tys. zł;</w:t>
      </w:r>
    </w:p>
    <w:p w:rsidR="00310B09" w:rsidRPr="00F62013" w:rsidRDefault="00310B09" w:rsidP="00310B09">
      <w:pPr>
        <w:pStyle w:val="PKTpunkt"/>
      </w:pPr>
      <w:r w:rsidRPr="00F62013">
        <w:t>9)</w:t>
      </w:r>
      <w:r w:rsidRPr="00F62013">
        <w:tab/>
        <w:t>2023 r. – 7829 tys. zł;</w:t>
      </w:r>
    </w:p>
    <w:p w:rsidR="00310B09" w:rsidRPr="00F62013" w:rsidRDefault="00310B09" w:rsidP="00310B09">
      <w:pPr>
        <w:pStyle w:val="PKTpunkt"/>
      </w:pPr>
      <w:r w:rsidRPr="00F62013">
        <w:t>10)</w:t>
      </w:r>
      <w:r w:rsidRPr="00F62013">
        <w:tab/>
        <w:t>2024 r. – 8009 tys. zł.</w:t>
      </w:r>
    </w:p>
    <w:p w:rsidR="00310B09" w:rsidRPr="00F62013" w:rsidRDefault="00310B09" w:rsidP="00310B09">
      <w:pPr>
        <w:pStyle w:val="USTustnpkodeksu"/>
      </w:pPr>
      <w:r w:rsidRPr="00F62013">
        <w:t>3. Prezes Agencji monitoruje wykorzystanie rocznych limitów kosztów, o których mowa w</w:t>
      </w:r>
      <w:r>
        <w:t> ust. </w:t>
      </w:r>
      <w:r w:rsidRPr="00F62013">
        <w:t>1</w:t>
      </w:r>
      <w:r>
        <w:t xml:space="preserve"> i </w:t>
      </w:r>
      <w:r w:rsidRPr="00F62013">
        <w:t>2, oraz wdraża mechanizmy korygujące, o których mowa w</w:t>
      </w:r>
      <w:r>
        <w:t> ust. </w:t>
      </w:r>
      <w:r w:rsidRPr="00F62013">
        <w:t>4</w:t>
      </w:r>
      <w:r>
        <w:t xml:space="preserve"> i </w:t>
      </w:r>
      <w:r w:rsidRPr="00F62013">
        <w:t>5.</w:t>
      </w:r>
    </w:p>
    <w:p w:rsidR="00310B09" w:rsidRPr="00F62013" w:rsidRDefault="00310B09" w:rsidP="00310B09">
      <w:pPr>
        <w:pStyle w:val="USTustnpkodeksu"/>
      </w:pPr>
      <w:r w:rsidRPr="00F62013">
        <w:t>4. W przypadku gdy koszty, o których mowa w</w:t>
      </w:r>
      <w:r>
        <w:t> ust. </w:t>
      </w:r>
      <w:r w:rsidRPr="00F62013">
        <w:t>1, po pierwszym półroczu danego roku przekroczą 65% l</w:t>
      </w:r>
      <w:r w:rsidRPr="00F62013">
        <w:t>i</w:t>
      </w:r>
      <w:r w:rsidRPr="00F62013">
        <w:t>mitów przewidzianych na ten rok, wysokość tych kosztów, w tym w szczególności kosztów pozyskiwania danych niezbędnych do ustalenia taryfy świadczeń, obniża się w drugim półroczu o kwotę gwarantującą, że limity te nie zostaną przekroczone.</w:t>
      </w:r>
    </w:p>
    <w:p w:rsidR="00310B09" w:rsidRPr="00F62013" w:rsidRDefault="00310B09" w:rsidP="00310B09">
      <w:pPr>
        <w:pStyle w:val="USTustnpkodeksu"/>
      </w:pPr>
      <w:r w:rsidRPr="00F62013">
        <w:t>5. W przypadku gdy koszty, o których mowa w</w:t>
      </w:r>
      <w:r>
        <w:t> ust. </w:t>
      </w:r>
      <w:r w:rsidRPr="00F62013">
        <w:t>2, po pierwszym półroczu danego roku przekroczą 65% l</w:t>
      </w:r>
      <w:r w:rsidRPr="00F62013">
        <w:t>i</w:t>
      </w:r>
      <w:r w:rsidRPr="00F62013">
        <w:t>mitów przewidzianych na ten rok, wysokość tych kosztów obniża się w drugim półroczu o kwotę gwarantującą, że limity te nie zostaną przekroczone.</w:t>
      </w:r>
    </w:p>
    <w:p w:rsidR="00310B09" w:rsidRPr="00F62013" w:rsidRDefault="00310B09" w:rsidP="00310B09">
      <w:pPr>
        <w:pStyle w:val="ARTartustawynprozporzdzenia"/>
      </w:pPr>
      <w:r w:rsidRPr="00F62013">
        <w:t>Art. 14. W latach 2015</w:t>
      </w:r>
      <w:r>
        <w:t xml:space="preserve"> i </w:t>
      </w:r>
      <w:r w:rsidRPr="00F62013">
        <w:t>2016 odpis na taryfikację świadczeń, o którym mowa w</w:t>
      </w:r>
      <w:r>
        <w:t> art. </w:t>
      </w:r>
      <w:r w:rsidRPr="00F62013">
        <w:t>31t</w:t>
      </w:r>
      <w:r>
        <w:t xml:space="preserve"> ust. </w:t>
      </w:r>
      <w:r w:rsidRPr="00F62013">
        <w:t>5–8 ustawy, o której mowa w</w:t>
      </w:r>
      <w:r>
        <w:t> art. </w:t>
      </w:r>
      <w:r w:rsidRPr="00F62013">
        <w:t xml:space="preserve">1, w brzmieniu nadanym niniejszą ustawą, na dany rok obrotowy wynosi 0,07% planowanych należnych przychodów z tytułu składek na ubezpieczenie zdrowotne za ten rok obrotowy określonych w planie </w:t>
      </w:r>
      <w:r w:rsidR="006501AF">
        <w:br/>
      </w:r>
      <w:r w:rsidRPr="00F62013">
        <w:t>finansowym Narodowego Funduszu Zdrowia, o którym mowa w</w:t>
      </w:r>
      <w:r>
        <w:t> art. </w:t>
      </w:r>
      <w:r w:rsidRPr="00F62013">
        <w:t>121</w:t>
      </w:r>
      <w:r>
        <w:t xml:space="preserve"> ust. </w:t>
      </w:r>
      <w:r w:rsidRPr="00F62013">
        <w:t>3</w:t>
      </w:r>
      <w:r>
        <w:t xml:space="preserve"> albo</w:t>
      </w:r>
      <w:r w:rsidRPr="00F62013">
        <w:t xml:space="preserve"> 4, albo</w:t>
      </w:r>
      <w:r>
        <w:t xml:space="preserve"> ust. </w:t>
      </w:r>
      <w:r w:rsidRPr="00F62013">
        <w:t>5, albo</w:t>
      </w:r>
      <w:r>
        <w:t xml:space="preserve"> art. </w:t>
      </w:r>
      <w:r w:rsidRPr="00F62013">
        <w:t>123</w:t>
      </w:r>
      <w:r>
        <w:t xml:space="preserve"> ust. </w:t>
      </w:r>
      <w:r w:rsidRPr="00F62013">
        <w:t>3 ustawy, o której mowa w</w:t>
      </w:r>
      <w:r>
        <w:t> art. </w:t>
      </w:r>
      <w:r w:rsidRPr="00F62013">
        <w:t>1. Jeżeli wysokość kosztów w zakresie taryfikacji wynikających z planu fina</w:t>
      </w:r>
      <w:r w:rsidRPr="00F62013">
        <w:t>n</w:t>
      </w:r>
      <w:r w:rsidRPr="00F62013">
        <w:t>sowego Agencji na 2015 r. jest wyższa od wysokości kosztów w zakresie taryfikacji wynikającej ze sprawozdania z wykonania planu finansowego Agencji za ten rok, wysokość odpisu na taryfikację świadczeń w planie finansowym Agencji na 2016 r. zmniejsza się o tę różnicę.</w:t>
      </w:r>
    </w:p>
    <w:p w:rsidR="00310B09" w:rsidRPr="00F62013" w:rsidRDefault="00310B09" w:rsidP="00310B09">
      <w:pPr>
        <w:pStyle w:val="ARTartustawynprozporzdzenia"/>
      </w:pPr>
      <w:r w:rsidRPr="00F62013">
        <w:t>Art. 15. 1. Umowy, o których mowa w</w:t>
      </w:r>
      <w:r>
        <w:t> art. </w:t>
      </w:r>
      <w:r w:rsidRPr="00F62013">
        <w:t>15a ustawy, o której mowa w</w:t>
      </w:r>
      <w:r>
        <w:t> art. </w:t>
      </w:r>
      <w:r w:rsidRPr="00F62013">
        <w:t>1, zawarte przed dniem 1 stycznia 2015 r., są wykonywane i rozliczane na dotychczasowych zasadach.</w:t>
      </w:r>
    </w:p>
    <w:p w:rsidR="00310B09" w:rsidRPr="00F62013" w:rsidRDefault="00310B09" w:rsidP="00310B09">
      <w:pPr>
        <w:pStyle w:val="USTustnpkodeksu"/>
      </w:pPr>
      <w:r w:rsidRPr="00F62013">
        <w:t>2. W okresie od dnia wejścia w życie niniejszej ustawy do dnia 31 grudnia 2014 r. Narodowy Fundusz Zdrowia podejmie czynności zmierzające do zawarcia umów o udzielanie świadczeń opieki zdrowotnej w zakresie świadczeń wysokospecjalistycznych obowiązujących od dnia 1 stycznia 2015 r.</w:t>
      </w:r>
    </w:p>
    <w:p w:rsidR="00310B09" w:rsidRPr="00F62013" w:rsidRDefault="00310B09" w:rsidP="00310B09">
      <w:pPr>
        <w:pStyle w:val="ARTartustawynprozporzdzenia"/>
      </w:pPr>
      <w:r w:rsidRPr="00F62013">
        <w:t>Art. 16. 1. Do programów zdrowotnych realizowanych w dniu wejścia w życie niniejszej ustawy stosuje się przepisy dotychczasowe.</w:t>
      </w:r>
    </w:p>
    <w:p w:rsidR="00310B09" w:rsidRPr="00F62013" w:rsidRDefault="00310B09" w:rsidP="00310B09">
      <w:pPr>
        <w:pStyle w:val="USTustnpkodeksu"/>
      </w:pPr>
      <w:r w:rsidRPr="00F62013">
        <w:t>2. W przypadku przekazania, przed dniem wejścia w życie niniejszej ustawy, projektu programu zdrowotnego, na podstawie</w:t>
      </w:r>
      <w:r>
        <w:t xml:space="preserve"> art. </w:t>
      </w:r>
      <w:r w:rsidRPr="00F62013">
        <w:t>48</w:t>
      </w:r>
      <w:r>
        <w:t xml:space="preserve"> ust. </w:t>
      </w:r>
      <w:r w:rsidRPr="00F62013">
        <w:t>2a ustawy, o której mowa w</w:t>
      </w:r>
      <w:r>
        <w:t> art. </w:t>
      </w:r>
      <w:r w:rsidRPr="00F62013">
        <w:t>1, do wydania opinii stosuje się przepisy dotychczasowe.</w:t>
      </w:r>
    </w:p>
    <w:p w:rsidR="00310B09" w:rsidRPr="00F62013" w:rsidRDefault="00310B09" w:rsidP="00310B09">
      <w:pPr>
        <w:pStyle w:val="USTustnpkodeksu"/>
      </w:pPr>
      <w:r w:rsidRPr="00F62013">
        <w:t>3. Do dnia ogłoszenia pierwszych map potrzeb zdrowotnych, o których mowa w</w:t>
      </w:r>
      <w:r>
        <w:t> art. </w:t>
      </w:r>
      <w:r w:rsidRPr="00F62013">
        <w:t>95a</w:t>
      </w:r>
      <w:r>
        <w:t xml:space="preserve"> ust. </w:t>
      </w:r>
      <w:r w:rsidRPr="00F62013">
        <w:t>1</w:t>
      </w:r>
      <w:r>
        <w:t xml:space="preserve"> i </w:t>
      </w:r>
      <w:r w:rsidRPr="00F62013">
        <w:t>6 ustawy, o której mowa w</w:t>
      </w:r>
      <w:r>
        <w:t> art. </w:t>
      </w:r>
      <w:r w:rsidRPr="00F62013">
        <w:t>1, w brzmieniu nadanym niniejszą ustawą, do sporządzania projektów programów polityki zdrowotnej nie stosuje się obowiązku, o którym mowa w</w:t>
      </w:r>
      <w:r>
        <w:t> art. </w:t>
      </w:r>
      <w:r w:rsidRPr="00F62013">
        <w:t>48a</w:t>
      </w:r>
      <w:r>
        <w:t xml:space="preserve"> ust. </w:t>
      </w:r>
      <w:r w:rsidRPr="00F62013">
        <w:t>1</w:t>
      </w:r>
      <w:r>
        <w:t xml:space="preserve"> zdanie</w:t>
      </w:r>
      <w:r w:rsidRPr="00F62013">
        <w:t xml:space="preserve"> pierwsze ustawy, o której mowa w</w:t>
      </w:r>
      <w:r>
        <w:t> art. </w:t>
      </w:r>
      <w:r w:rsidRPr="00F62013">
        <w:t>1, w brzmieniu nadanym niniejszą ustawą.</w:t>
      </w:r>
    </w:p>
    <w:p w:rsidR="00310B09" w:rsidRPr="00F62013" w:rsidRDefault="00310B09" w:rsidP="00310B09">
      <w:pPr>
        <w:pStyle w:val="ARTartustawynprozporzdzenia"/>
      </w:pPr>
      <w:r w:rsidRPr="00F62013">
        <w:t>Art. 17. Osobom wpisanym, przed dniem wejścia w życie niniejszej ustawy, na listy oczekujących na udziel</w:t>
      </w:r>
      <w:r w:rsidRPr="00F62013">
        <w:t>e</w:t>
      </w:r>
      <w:r w:rsidRPr="00F62013">
        <w:t>nie świadczeń opieki zdrowotnej, o których mowa w</w:t>
      </w:r>
      <w:r>
        <w:t> art. </w:t>
      </w:r>
      <w:r w:rsidRPr="00F62013">
        <w:t>57</w:t>
      </w:r>
      <w:r>
        <w:t xml:space="preserve"> ust. </w:t>
      </w:r>
      <w:r w:rsidRPr="00F62013">
        <w:t>2</w:t>
      </w:r>
      <w:r>
        <w:t xml:space="preserve"> pkt </w:t>
      </w:r>
      <w:r w:rsidRPr="00F62013">
        <w:t>3</w:t>
      </w:r>
      <w:r>
        <w:t xml:space="preserve"> i </w:t>
      </w:r>
      <w:r w:rsidRPr="00F62013">
        <w:t>6 ustawy, o której mowa w</w:t>
      </w:r>
      <w:r>
        <w:t> art. </w:t>
      </w:r>
      <w:r w:rsidRPr="00F62013">
        <w:t>1, świa</w:t>
      </w:r>
      <w:r w:rsidRPr="00F62013">
        <w:t>d</w:t>
      </w:r>
      <w:r w:rsidRPr="00F62013">
        <w:t>czenia te są udzielane bez skierowania lekarza ubezpieczenia zdrowotnego.</w:t>
      </w:r>
    </w:p>
    <w:p w:rsidR="00310B09" w:rsidRPr="00310B09" w:rsidRDefault="00310B09" w:rsidP="00310B09">
      <w:pPr>
        <w:pStyle w:val="ARTartustawynprozporzdzenia"/>
        <w:keepNext/>
      </w:pPr>
      <w:r w:rsidRPr="00F62013">
        <w:t>Art.</w:t>
      </w:r>
      <w:r w:rsidRPr="00310B09">
        <w:t> 18. 1. Świadczeniobiorca, który przed dniem wejścia w życie niniejszej ustawy:</w:t>
      </w:r>
    </w:p>
    <w:p w:rsidR="00310B09" w:rsidRPr="00F62013" w:rsidRDefault="00310B09" w:rsidP="00310B09">
      <w:pPr>
        <w:pStyle w:val="PKTpunkt"/>
      </w:pPr>
      <w:r w:rsidRPr="00F62013">
        <w:t>1)</w:t>
      </w:r>
      <w:r w:rsidRPr="00F62013">
        <w:tab/>
        <w:t>oczekiwał na diagnostykę mającą na celu rozpoznanie nowotworu złośliwego,</w:t>
      </w:r>
    </w:p>
    <w:p w:rsidR="00310B09" w:rsidRPr="00310B09" w:rsidRDefault="00310B09" w:rsidP="00310B09">
      <w:pPr>
        <w:pStyle w:val="PKTpunkt"/>
        <w:keepNext/>
      </w:pPr>
      <w:r w:rsidRPr="00F62013">
        <w:t>2)</w:t>
      </w:r>
      <w:r w:rsidRPr="00310B09">
        <w:tab/>
        <w:t>rozpoczął diagnostykę mającą na celu rozpoznanie nowotworu złośliwego</w:t>
      </w:r>
    </w:p>
    <w:p w:rsidR="00310B09" w:rsidRPr="00F62013" w:rsidRDefault="00310B09" w:rsidP="00310B09">
      <w:pPr>
        <w:pStyle w:val="CZWSPPKTczwsplnapunktw"/>
      </w:pPr>
      <w:r w:rsidRPr="00F62013">
        <w:t>– może, po dniu wejścia w życie ustawy, uzyskać na swój wniosek od lekarza, o którym mowa w</w:t>
      </w:r>
      <w:r>
        <w:t> art. </w:t>
      </w:r>
      <w:r w:rsidRPr="00F62013">
        <w:t>55</w:t>
      </w:r>
      <w:r>
        <w:t xml:space="preserve"> ust. </w:t>
      </w:r>
      <w:r w:rsidRPr="00F62013">
        <w:t>2a ustawy, o której mowa w</w:t>
      </w:r>
      <w:r>
        <w:t> art. </w:t>
      </w:r>
      <w:r w:rsidRPr="00F62013">
        <w:t>1, kartę diagnostyki i leczenia onkologicznego na zasadach określonych w ustawie, o której mowa w</w:t>
      </w:r>
      <w:r>
        <w:t> art. </w:t>
      </w:r>
      <w:r w:rsidRPr="00F62013">
        <w:t>1, w brzmieniu nadanym niniejszą ustawą.</w:t>
      </w:r>
    </w:p>
    <w:p w:rsidR="00310B09" w:rsidRPr="00F62013" w:rsidRDefault="00310B09" w:rsidP="00310B09">
      <w:pPr>
        <w:pStyle w:val="USTustnpkodeksu"/>
      </w:pPr>
      <w:r w:rsidRPr="00F62013">
        <w:t>2. Przepisu</w:t>
      </w:r>
      <w:r>
        <w:t xml:space="preserve"> ust. </w:t>
      </w:r>
      <w:r w:rsidRPr="00F62013">
        <w:t>1 nie stosuje się do nowotworów skóry, z wyjątkiem czerniaka skóry.</w:t>
      </w:r>
    </w:p>
    <w:p w:rsidR="00310B09" w:rsidRPr="00310B09" w:rsidRDefault="00310B09" w:rsidP="00310B09">
      <w:pPr>
        <w:pStyle w:val="ARTartustawynprozporzdzenia"/>
        <w:keepNext/>
      </w:pPr>
      <w:r w:rsidRPr="00F62013">
        <w:t>Art.</w:t>
      </w:r>
      <w:r w:rsidRPr="00310B09">
        <w:t> 19. 1. Mapy potrzeb zdrowotnych, o których mowa w</w:t>
      </w:r>
      <w:r>
        <w:t> art. </w:t>
      </w:r>
      <w:r w:rsidRPr="00310B09">
        <w:t>95a</w:t>
      </w:r>
      <w:r>
        <w:t xml:space="preserve"> ust. </w:t>
      </w:r>
      <w:r w:rsidRPr="00310B09">
        <w:t>1</w:t>
      </w:r>
      <w:r>
        <w:t xml:space="preserve"> i </w:t>
      </w:r>
      <w:r w:rsidRPr="00310B09">
        <w:t>6 ustawy, o której mowa w</w:t>
      </w:r>
      <w:r>
        <w:t> art. </w:t>
      </w:r>
      <w:r w:rsidRPr="00310B09">
        <w:t>1, w brzmieniu nadanym niniejszą ustawą, na dwa następujące po wejściu w życie niniejszej ustawy okresy, sporządza się wyłącznie w odniesieniu do świadczeń opieki zdrowotnej z zakresu leczenia szpitalnego. Mapy te sporządza minister właściwy do spraw zdrowia do dnia:</w:t>
      </w:r>
    </w:p>
    <w:p w:rsidR="00310B09" w:rsidRPr="00544353" w:rsidRDefault="00310B09" w:rsidP="00310B09">
      <w:pPr>
        <w:pStyle w:val="PKTpunkt"/>
        <w:rPr>
          <w:spacing w:val="-6"/>
        </w:rPr>
      </w:pPr>
      <w:r w:rsidRPr="00544353">
        <w:rPr>
          <w:spacing w:val="-6"/>
        </w:rPr>
        <w:t>1)</w:t>
      </w:r>
      <w:r w:rsidRPr="00544353">
        <w:rPr>
          <w:spacing w:val="-6"/>
        </w:rPr>
        <w:tab/>
        <w:t>1 kwietnia 2016 r. – w przypadku map sporządzanych na okres od dnia 30 czerwca 2016 r. do dnia 31 grudnia 2018 r.;</w:t>
      </w:r>
    </w:p>
    <w:p w:rsidR="00310B09" w:rsidRPr="00544353" w:rsidRDefault="00310B09" w:rsidP="00310B09">
      <w:pPr>
        <w:pStyle w:val="PKTpunkt"/>
        <w:rPr>
          <w:spacing w:val="-4"/>
        </w:rPr>
      </w:pPr>
      <w:r w:rsidRPr="00544353">
        <w:rPr>
          <w:spacing w:val="-4"/>
        </w:rPr>
        <w:t>2)</w:t>
      </w:r>
      <w:r w:rsidRPr="00544353">
        <w:rPr>
          <w:spacing w:val="-4"/>
        </w:rPr>
        <w:tab/>
        <w:t>31 maja 2018 r. – w przypadku map sporządzanych na okres od dnia 1 stycznia 2019 r. do dnia 31 grudnia 2021 r.</w:t>
      </w:r>
    </w:p>
    <w:p w:rsidR="00310B09" w:rsidRPr="00F62013" w:rsidRDefault="00310B09" w:rsidP="00310B09">
      <w:pPr>
        <w:pStyle w:val="USTustnpkodeksu"/>
      </w:pPr>
      <w:r w:rsidRPr="00F62013">
        <w:t>2. Do dnia ogłoszenia pierwszych map potrzeb zdrowotnych, o których mowa w</w:t>
      </w:r>
      <w:r>
        <w:t> art. </w:t>
      </w:r>
      <w:r w:rsidRPr="00F62013">
        <w:t>95a</w:t>
      </w:r>
      <w:r>
        <w:t xml:space="preserve"> ust. </w:t>
      </w:r>
      <w:r w:rsidRPr="00F62013">
        <w:t>1</w:t>
      </w:r>
      <w:r>
        <w:t xml:space="preserve"> i </w:t>
      </w:r>
      <w:r w:rsidRPr="00F62013">
        <w:t>6 ustawy, o której mowa w</w:t>
      </w:r>
      <w:r>
        <w:t> art. </w:t>
      </w:r>
      <w:r w:rsidRPr="00F62013">
        <w:t>1, w brzmieniu nadanym niniejszą ustawą, w odniesieniu do świadczeń opieki zdrowotnej z zakresu ambulatoryjnej opieki specjalistycznej, opinia, o której mowa w</w:t>
      </w:r>
      <w:r>
        <w:t> art. </w:t>
      </w:r>
      <w:r w:rsidRPr="00F62013">
        <w:t>95d</w:t>
      </w:r>
      <w:r>
        <w:t xml:space="preserve"> ust. </w:t>
      </w:r>
      <w:r w:rsidRPr="00F62013">
        <w:t>2 ustawy, o której mowa w</w:t>
      </w:r>
      <w:r>
        <w:t> art. </w:t>
      </w:r>
      <w:r w:rsidRPr="00F62013">
        <w:t>1, w brzmieniu nadanym niniejszą ustawą, jest wydawana na podstawie danych z rejestru podmiotów wykon</w:t>
      </w:r>
      <w:r w:rsidRPr="00F62013">
        <w:t>u</w:t>
      </w:r>
      <w:r w:rsidRPr="00F62013">
        <w:t>jących działalność leczniczą, po zasięgnięciu opinii dyrektora właściwego oddziału wojewódzkiego Funduszu.</w:t>
      </w:r>
    </w:p>
    <w:p w:rsidR="00310B09" w:rsidRPr="00F62013" w:rsidRDefault="00310B09" w:rsidP="00310B09">
      <w:pPr>
        <w:pStyle w:val="USTustnpkodeksu"/>
      </w:pPr>
      <w:r w:rsidRPr="00F62013">
        <w:t>3. Do dnia ogłoszenia pierwszych regionalnych map potrzeb zdrowotnych zgodnie z</w:t>
      </w:r>
      <w:r>
        <w:t> art. </w:t>
      </w:r>
      <w:r w:rsidRPr="00F62013">
        <w:t>95a</w:t>
      </w:r>
      <w:r>
        <w:t xml:space="preserve"> ust. </w:t>
      </w:r>
      <w:r w:rsidRPr="00F62013">
        <w:t>9 ustawy, o której mowa w</w:t>
      </w:r>
      <w:r>
        <w:t> art. </w:t>
      </w:r>
      <w:r w:rsidRPr="00F62013">
        <w:t>1, w brzmieniu nadanym niniejszą ustawą, oraz ustalenia priorytetów dla regionalnej polityki zdrowotnej, o których mowa w</w:t>
      </w:r>
      <w:r>
        <w:t> art. </w:t>
      </w:r>
      <w:r w:rsidRPr="00F62013">
        <w:t>95c ustawy, o której mowa w</w:t>
      </w:r>
      <w:r>
        <w:t> art. </w:t>
      </w:r>
      <w:r w:rsidRPr="00F62013">
        <w:t>1, w brzmieniu nadanym niniejszą ustawą, dyrektor oddziału wojewódzkiego Narodowego Funduszu Zdrowia sporządza plan zakupu świadczeń opieki zdr</w:t>
      </w:r>
      <w:r w:rsidRPr="00F62013">
        <w:t>o</w:t>
      </w:r>
      <w:r w:rsidRPr="00F62013">
        <w:t>wotnej, o którym mowa w</w:t>
      </w:r>
      <w:r>
        <w:t> art. </w:t>
      </w:r>
      <w:r w:rsidRPr="00F62013">
        <w:t>131b</w:t>
      </w:r>
      <w:r>
        <w:t xml:space="preserve"> ust. </w:t>
      </w:r>
      <w:r w:rsidRPr="00F62013">
        <w:t>1 ustawy, o której mowa w</w:t>
      </w:r>
      <w:r>
        <w:t> art. </w:t>
      </w:r>
      <w:r w:rsidRPr="00F62013">
        <w:t>1, w brzmieniu nadanym niniejszą ustawą, na następny rok, uwzględniając stan dostępności do świadczeń opieki zdrowotnej na obszarze województwa.</w:t>
      </w:r>
    </w:p>
    <w:p w:rsidR="00310B09" w:rsidRPr="00544353" w:rsidRDefault="00310B09" w:rsidP="00310B09">
      <w:pPr>
        <w:pStyle w:val="ARTartustawynprozporzdzenia"/>
        <w:rPr>
          <w:spacing w:val="-2"/>
        </w:rPr>
      </w:pPr>
      <w:r w:rsidRPr="00544353">
        <w:rPr>
          <w:spacing w:val="-2"/>
        </w:rPr>
        <w:t>Art. 20. Do postępowań w sprawie zawarcia umów o udzielanie świadczeń opieki zdrowotnej oraz do postępowań o zawarcie umów na wykonywanie medycznych czynności ratunkowych przez zespoły ratownictwa medycznego, wszczętych i niezakończonych przed dniem wejścia w życie niniejszej ustawy, stosuje się przepisy dotychczasowe.</w:t>
      </w:r>
    </w:p>
    <w:p w:rsidR="00310B09" w:rsidRPr="00F62013" w:rsidRDefault="00310B09" w:rsidP="00310B09">
      <w:pPr>
        <w:pStyle w:val="ARTartustawynprozporzdzenia"/>
      </w:pPr>
      <w:r w:rsidRPr="00F62013">
        <w:t>Art. 21. Do postępowań w sprawie rozpatrzenia wniosków, o których mowa w</w:t>
      </w:r>
      <w:r>
        <w:t> art. </w:t>
      </w:r>
      <w:r w:rsidRPr="00F62013">
        <w:t>161</w:t>
      </w:r>
      <w:r>
        <w:t xml:space="preserve"> ust. </w:t>
      </w:r>
      <w:r w:rsidRPr="00F62013">
        <w:t>3–3c ustawy, o której mowa w</w:t>
      </w:r>
      <w:r>
        <w:t> art. </w:t>
      </w:r>
      <w:r w:rsidRPr="00F62013">
        <w:t>1, wszczętych i niezakończonych do dnia wejścia w życie niniejszej ustawy, stosuje się przep</w:t>
      </w:r>
      <w:r w:rsidRPr="00F62013">
        <w:t>i</w:t>
      </w:r>
      <w:r w:rsidRPr="00F62013">
        <w:t>sy dotychczasowe.</w:t>
      </w:r>
    </w:p>
    <w:p w:rsidR="00310B09" w:rsidRPr="00F62013" w:rsidRDefault="00310B09" w:rsidP="00310B09">
      <w:pPr>
        <w:pStyle w:val="ARTartustawynprozporzdzenia"/>
      </w:pPr>
      <w:r w:rsidRPr="00F62013">
        <w:t>Art. 22. Lekarz, o którym mowa w</w:t>
      </w:r>
      <w:r>
        <w:t> art. </w:t>
      </w:r>
      <w:r w:rsidRPr="00F62013">
        <w:t>55</w:t>
      </w:r>
      <w:r>
        <w:t xml:space="preserve"> ust. </w:t>
      </w:r>
      <w:r w:rsidRPr="00F62013">
        <w:t>2a ustawy, o której mowa w</w:t>
      </w:r>
      <w:r>
        <w:t> art. </w:t>
      </w:r>
      <w:r w:rsidRPr="00F62013">
        <w:t>1, może wydawać karty diagn</w:t>
      </w:r>
      <w:r w:rsidRPr="00F62013">
        <w:t>o</w:t>
      </w:r>
      <w:r w:rsidRPr="00F62013">
        <w:t>styki i leczenia onkologicznego do dnia otrzymania z oddziału wojewódzkiego Narodowego Funduszu Zdrowia pierwszej informacji o nieosiągnięciu minimalnego wskaźnika rozpoznawania nowotworów, o której mowa w</w:t>
      </w:r>
      <w:r>
        <w:t> art. </w:t>
      </w:r>
      <w:r w:rsidRPr="00F62013">
        <w:t>32a</w:t>
      </w:r>
      <w:r>
        <w:t xml:space="preserve"> ust. </w:t>
      </w:r>
      <w:r w:rsidRPr="00F62013">
        <w:t>12 ustawy, o której mowa w</w:t>
      </w:r>
      <w:r>
        <w:t> art. </w:t>
      </w:r>
      <w:r w:rsidRPr="00F62013">
        <w:t>1, w brzmieniu nadanym niniejszą ustawą.</w:t>
      </w:r>
    </w:p>
    <w:p w:rsidR="00310B09" w:rsidRPr="00F62013" w:rsidRDefault="00310B09" w:rsidP="00310B09">
      <w:pPr>
        <w:pStyle w:val="ARTartustawynprozporzdzenia"/>
      </w:pPr>
      <w:r w:rsidRPr="00F62013">
        <w:t>Art. 23. 1. Na wniosek dyrektora właściwego oddziału wojewódzkiego Narodowego Funduszu Zdrowia, za zgodą świadczeniodawcy, obowiązywanie umów o udzielanie świadczeń opieki zdrowotnej realizowanych w dniu wejścia w życie niniejszej ustawy może zostać przedłużone na okres nie dłuższy niż do dnia 30 czerwca 2016 r.</w:t>
      </w:r>
    </w:p>
    <w:p w:rsidR="00310B09" w:rsidRPr="00F62013" w:rsidRDefault="00310B09" w:rsidP="00310B09">
      <w:pPr>
        <w:pStyle w:val="USTustnpkodeksu"/>
      </w:pPr>
      <w:r w:rsidRPr="00F62013">
        <w:t>2. Dyrektor oddziału wojewódzkiego Narodowego Funduszu Zdrowia może zastrzec we wniosku, o którym mowa w</w:t>
      </w:r>
      <w:r>
        <w:t> ust. </w:t>
      </w:r>
      <w:r w:rsidRPr="00F62013">
        <w:t>1, że przedłużenie okresu obowiązywania umowy o udzielanie świadczeń opieki zdrowotnej nie dot</w:t>
      </w:r>
      <w:r w:rsidRPr="00F62013">
        <w:t>y</w:t>
      </w:r>
      <w:r w:rsidRPr="00F62013">
        <w:t>czy umów zawartych w zakresach leczenia szpitalnego i ambulatoryjnej opieki specjalistycznej w części dotyczącej leczenia onkologicznego.</w:t>
      </w:r>
    </w:p>
    <w:p w:rsidR="00310B09" w:rsidRPr="00F62013" w:rsidRDefault="00310B09" w:rsidP="00310B09">
      <w:pPr>
        <w:pStyle w:val="USTustnpkodeksu"/>
      </w:pPr>
      <w:r w:rsidRPr="00F62013">
        <w:t>3. Wniosek, o którym mowa w</w:t>
      </w:r>
      <w:r>
        <w:t> ust. </w:t>
      </w:r>
      <w:r w:rsidRPr="00F62013">
        <w:t>1, dyrektor właściwego oddziału wojewódzkiego Narodowego Funduszu Zdrowia kieruje do wszystkich świadczeniodawców realizujących umowy o udzielanie świadczeń opieki zdrowotnej w poszczególnych zakresach udzielanych świadczeń opieki zdrowotnej, które nie zostały wypowiedziane na dzień nadania wniosku.</w:t>
      </w:r>
    </w:p>
    <w:p w:rsidR="00310B09" w:rsidRPr="00F62013" w:rsidRDefault="00310B09" w:rsidP="00310B09">
      <w:pPr>
        <w:pStyle w:val="USTustnpkodeksu"/>
      </w:pPr>
      <w:r w:rsidRPr="00F62013">
        <w:t>4. W przypadku umów na wykonywanie medycznych czynności ratunkowych przez zespoły ratownictwa m</w:t>
      </w:r>
      <w:r w:rsidRPr="00F62013">
        <w:t>e</w:t>
      </w:r>
      <w:r w:rsidRPr="00F62013">
        <w:t>dycznego, o których mowa w przepisach ustawy z dnia 8 września 2006 r. o Państwowym Ratownictwie Medyc</w:t>
      </w:r>
      <w:r w:rsidRPr="00F62013">
        <w:t>z</w:t>
      </w:r>
      <w:r w:rsidRPr="00F62013">
        <w:t>nym (</w:t>
      </w:r>
      <w:r>
        <w:t>Dz. U.</w:t>
      </w:r>
      <w:r w:rsidRPr="00F62013">
        <w:t xml:space="preserve"> z 2013 r.</w:t>
      </w:r>
      <w:r>
        <w:t xml:space="preserve"> poz. </w:t>
      </w:r>
      <w:r w:rsidRPr="00F62013">
        <w:t>757, 1245</w:t>
      </w:r>
      <w:r>
        <w:t xml:space="preserve"> i </w:t>
      </w:r>
      <w:r w:rsidRPr="00F62013">
        <w:t>1635), przedłużenie umowy wymaga uzyskania przez dyrektora właściwego oddziału wojewódzkiego Narodowego Funduszu Zdrowia zgody wojewody.</w:t>
      </w:r>
    </w:p>
    <w:p w:rsidR="00310B09" w:rsidRPr="00310B09" w:rsidRDefault="00310B09" w:rsidP="00310B09">
      <w:pPr>
        <w:pStyle w:val="ARTartustawynprozporzdzenia"/>
        <w:keepNext/>
      </w:pPr>
      <w:r w:rsidRPr="00F62013">
        <w:t>Art.</w:t>
      </w:r>
      <w:r w:rsidRPr="00310B09">
        <w:t> 24. Przepisu</w:t>
      </w:r>
      <w:r>
        <w:t xml:space="preserve"> art. </w:t>
      </w:r>
      <w:r w:rsidRPr="00310B09">
        <w:t>148</w:t>
      </w:r>
      <w:r>
        <w:t xml:space="preserve"> ust. </w:t>
      </w:r>
      <w:r w:rsidRPr="00310B09">
        <w:t>2</w:t>
      </w:r>
      <w:r>
        <w:t xml:space="preserve"> pkt </w:t>
      </w:r>
      <w:r w:rsidRPr="00310B09">
        <w:t>2 ustawy, o której mowa w</w:t>
      </w:r>
      <w:r>
        <w:t> art. </w:t>
      </w:r>
      <w:r w:rsidRPr="00310B09">
        <w:t>1, w brzmieniu nadanym niniejszą ustawą, nie stosuje się do:</w:t>
      </w:r>
    </w:p>
    <w:p w:rsidR="00310B09" w:rsidRPr="00F62013" w:rsidRDefault="00310B09" w:rsidP="00310B09">
      <w:pPr>
        <w:pStyle w:val="PKTpunkt"/>
      </w:pPr>
      <w:r w:rsidRPr="00F62013">
        <w:t>1)</w:t>
      </w:r>
      <w:r w:rsidRPr="00F62013">
        <w:tab/>
        <w:t>świadczeniodawcy, który został utworzony przed dniem 30 czerwca 2016 r., lub</w:t>
      </w:r>
    </w:p>
    <w:p w:rsidR="00310B09" w:rsidRPr="00F62013" w:rsidRDefault="00310B09" w:rsidP="00310B09">
      <w:pPr>
        <w:pStyle w:val="PKTpunkt"/>
      </w:pPr>
      <w:r w:rsidRPr="00F62013">
        <w:t>2)</w:t>
      </w:r>
      <w:r w:rsidRPr="00F62013">
        <w:tab/>
        <w:t>utworzonej przed dniem 30 czerwca 2016 r. nowej jednostki lub komórki organizacyjnej przedsiębiorstwa podmiotu wykonującego działalność leczniczą, lub</w:t>
      </w:r>
    </w:p>
    <w:p w:rsidR="00310B09" w:rsidRPr="00F62013" w:rsidRDefault="00310B09" w:rsidP="00310B09">
      <w:pPr>
        <w:pStyle w:val="PKTpunkt"/>
      </w:pPr>
      <w:r w:rsidRPr="00F62013">
        <w:t>3)</w:t>
      </w:r>
      <w:r w:rsidRPr="00F62013">
        <w:tab/>
        <w:t>inwestycji, o której mowa w</w:t>
      </w:r>
      <w:r>
        <w:t> art. </w:t>
      </w:r>
      <w:r w:rsidRPr="00F62013">
        <w:t>95d</w:t>
      </w:r>
      <w:r>
        <w:t xml:space="preserve"> ust. </w:t>
      </w:r>
      <w:r w:rsidRPr="00F62013">
        <w:t>1</w:t>
      </w:r>
      <w:r>
        <w:t xml:space="preserve"> albo</w:t>
      </w:r>
      <w:r w:rsidRPr="00F62013">
        <w:t xml:space="preserve"> 2 ustawy, o której mowa w</w:t>
      </w:r>
      <w:r>
        <w:t> art. </w:t>
      </w:r>
      <w:r w:rsidRPr="00F62013">
        <w:t>1, w brzmieniu nadanym ninie</w:t>
      </w:r>
      <w:r w:rsidRPr="00F62013">
        <w:t>j</w:t>
      </w:r>
      <w:r w:rsidRPr="00F62013">
        <w:t>szą ustawą, rozpoczętej przed dniem 30 czerwca 2016 r.</w:t>
      </w:r>
    </w:p>
    <w:p w:rsidR="00310B09" w:rsidRPr="00F62013" w:rsidRDefault="00310B09" w:rsidP="00310B09">
      <w:pPr>
        <w:pStyle w:val="ARTartustawynprozporzdzenia"/>
      </w:pPr>
      <w:r w:rsidRPr="00F62013">
        <w:t>Art. 25. 1. Przepisy wykonawcze wydane na podstawie</w:t>
      </w:r>
      <w:r>
        <w:t xml:space="preserve"> art. </w:t>
      </w:r>
      <w:r w:rsidRPr="00F62013">
        <w:t>10</w:t>
      </w:r>
      <w:r>
        <w:t xml:space="preserve"> ust. </w:t>
      </w:r>
      <w:r w:rsidRPr="00F62013">
        <w:t>3,</w:t>
      </w:r>
      <w:r>
        <w:t xml:space="preserve"> art. </w:t>
      </w:r>
      <w:r w:rsidRPr="00F62013">
        <w:t>23a</w:t>
      </w:r>
      <w:r>
        <w:t xml:space="preserve"> ust. </w:t>
      </w:r>
      <w:r w:rsidRPr="00F62013">
        <w:t>3,</w:t>
      </w:r>
      <w:r>
        <w:t xml:space="preserve"> art. </w:t>
      </w:r>
      <w:r w:rsidRPr="00F62013">
        <w:t>137</w:t>
      </w:r>
      <w:r>
        <w:t xml:space="preserve"> ust. </w:t>
      </w:r>
      <w:r w:rsidRPr="00F62013">
        <w:t>9,</w:t>
      </w:r>
      <w:r>
        <w:t xml:space="preserve"> art. </w:t>
      </w:r>
      <w:r w:rsidRPr="00F62013">
        <w:t>139</w:t>
      </w:r>
      <w:r>
        <w:t xml:space="preserve"> ust. </w:t>
      </w:r>
      <w:r w:rsidRPr="00F62013">
        <w:t>5</w:t>
      </w:r>
      <w:r>
        <w:t xml:space="preserve"> i art. </w:t>
      </w:r>
      <w:r w:rsidRPr="00F62013">
        <w:t>190</w:t>
      </w:r>
      <w:r>
        <w:t xml:space="preserve"> ust. </w:t>
      </w:r>
      <w:r w:rsidRPr="00F62013">
        <w:t>3 ustawy, o której mowa w</w:t>
      </w:r>
      <w:r>
        <w:t> art. </w:t>
      </w:r>
      <w:r w:rsidRPr="00F62013">
        <w:t>1, zachowują moc do dnia wejścia w życie przepisów wykona</w:t>
      </w:r>
      <w:r w:rsidRPr="00F62013">
        <w:t>w</w:t>
      </w:r>
      <w:r w:rsidRPr="00F62013">
        <w:t>czych wydanych na podstawie</w:t>
      </w:r>
      <w:r>
        <w:t xml:space="preserve"> art. </w:t>
      </w:r>
      <w:r w:rsidRPr="00F62013">
        <w:t>10</w:t>
      </w:r>
      <w:r>
        <w:t xml:space="preserve"> ust. </w:t>
      </w:r>
      <w:r w:rsidRPr="00F62013">
        <w:t>3,</w:t>
      </w:r>
      <w:r>
        <w:t xml:space="preserve"> art. </w:t>
      </w:r>
      <w:r w:rsidRPr="00F62013">
        <w:t>23a</w:t>
      </w:r>
      <w:r>
        <w:t xml:space="preserve"> ust. </w:t>
      </w:r>
      <w:r w:rsidRPr="00F62013">
        <w:t>3,</w:t>
      </w:r>
      <w:r>
        <w:t xml:space="preserve"> art. </w:t>
      </w:r>
      <w:r w:rsidRPr="00F62013">
        <w:t>137,</w:t>
      </w:r>
      <w:r>
        <w:t xml:space="preserve"> art. </w:t>
      </w:r>
      <w:r w:rsidRPr="00F62013">
        <w:t>139</w:t>
      </w:r>
      <w:r>
        <w:t xml:space="preserve"> ust. </w:t>
      </w:r>
      <w:r w:rsidRPr="00F62013">
        <w:t>9</w:t>
      </w:r>
      <w:r>
        <w:t xml:space="preserve"> i art. </w:t>
      </w:r>
      <w:r w:rsidRPr="00F62013">
        <w:t>190</w:t>
      </w:r>
      <w:r>
        <w:t xml:space="preserve"> ust. </w:t>
      </w:r>
      <w:r w:rsidRPr="00F62013">
        <w:t>3 ustawy, o której mowa w</w:t>
      </w:r>
      <w:r>
        <w:t> art. </w:t>
      </w:r>
      <w:r w:rsidRPr="00F62013">
        <w:t>1, w brzmieniu nadanym niniejszą ustawą, nie dłużej jednak niż przez 12 miesięcy od dnia wejścia w życie niniejszej ustawy.</w:t>
      </w:r>
    </w:p>
    <w:p w:rsidR="00310B09" w:rsidRPr="00F62013" w:rsidRDefault="00310B09" w:rsidP="00310B09">
      <w:pPr>
        <w:pStyle w:val="USTustnpkodeksu"/>
      </w:pPr>
      <w:r w:rsidRPr="00F62013">
        <w:t>2. Przepisy wykonawcze wydane na podstawie</w:t>
      </w:r>
      <w:r>
        <w:t xml:space="preserve"> art. </w:t>
      </w:r>
      <w:r w:rsidRPr="00F62013">
        <w:t>13a ustawy, o której mowa w</w:t>
      </w:r>
      <w:r>
        <w:t> art. </w:t>
      </w:r>
      <w:r w:rsidRPr="00F62013">
        <w:t>1, utrzymane w mocy na podstawie</w:t>
      </w:r>
      <w:r>
        <w:t xml:space="preserve"> art. </w:t>
      </w:r>
      <w:r w:rsidRPr="00F62013">
        <w:t>12</w:t>
      </w:r>
      <w:r>
        <w:t xml:space="preserve"> ust. </w:t>
      </w:r>
      <w:r w:rsidRPr="00F62013">
        <w:t>2 ustawy z dnia 10 października 2014 r. o zmianie ustawy o świadczeniach opieki zdrowotnej finansowanych ze środków publicznych oraz niektórych innych ustaw (</w:t>
      </w:r>
      <w:r>
        <w:t>Dz. U. poz. </w:t>
      </w:r>
      <w:r w:rsidRPr="00F62013">
        <w:t>1491), zachowują moc do dnia wejścia w życie przepisów wykonawczych wydanych na podstawie</w:t>
      </w:r>
      <w:r>
        <w:t xml:space="preserve"> art. </w:t>
      </w:r>
      <w:r w:rsidRPr="00F62013">
        <w:t>13a ustawy, o której mowa w</w:t>
      </w:r>
      <w:r>
        <w:t> art. </w:t>
      </w:r>
      <w:r w:rsidRPr="00F62013">
        <w:t>1, w brzmieniu nadanym niniejszą ustawą, nie dłużej jednak niż do dnia 1 marca 2015 r.</w:t>
      </w:r>
    </w:p>
    <w:p w:rsidR="00310B09" w:rsidRPr="00310B09" w:rsidRDefault="00310B09" w:rsidP="00310B09">
      <w:pPr>
        <w:pStyle w:val="ARTartustawynprozporzdzenia"/>
        <w:keepNext/>
      </w:pPr>
      <w:r w:rsidRPr="00F62013">
        <w:t>Art.</w:t>
      </w:r>
      <w:r w:rsidRPr="00310B09">
        <w:t> 26. Ustawa wchodzi w życie z dniem 1 stycznia 2015 r., z wyjątkiem:</w:t>
      </w:r>
    </w:p>
    <w:p w:rsidR="00310B09" w:rsidRPr="00F62013" w:rsidRDefault="00310B09" w:rsidP="00310B09">
      <w:pPr>
        <w:pStyle w:val="PKTpunkt"/>
      </w:pPr>
      <w:r w:rsidRPr="00F62013">
        <w:t>1)</w:t>
      </w:r>
      <w:r w:rsidRPr="00F62013">
        <w:tab/>
        <w:t>art. 1</w:t>
      </w:r>
      <w:r>
        <w:t xml:space="preserve"> pkt </w:t>
      </w:r>
      <w:r w:rsidRPr="00F62013">
        <w:t>8</w:t>
      </w:r>
      <w:r>
        <w:t xml:space="preserve"> lit. </w:t>
      </w:r>
      <w:r w:rsidRPr="00F62013">
        <w:t>c i</w:t>
      </w:r>
      <w:r>
        <w:t> pkt </w:t>
      </w:r>
      <w:r w:rsidRPr="00F62013">
        <w:t>10,</w:t>
      </w:r>
      <w:r>
        <w:t xml:space="preserve"> art. </w:t>
      </w:r>
      <w:r w:rsidRPr="00F62013">
        <w:t>12</w:t>
      </w:r>
      <w:r>
        <w:t xml:space="preserve"> ust. </w:t>
      </w:r>
      <w:r w:rsidRPr="00F62013">
        <w:t>4,</w:t>
      </w:r>
      <w:r>
        <w:t xml:space="preserve"> art. </w:t>
      </w:r>
      <w:r w:rsidRPr="00F62013">
        <w:t>15</w:t>
      </w:r>
      <w:r>
        <w:t xml:space="preserve"> i art. </w:t>
      </w:r>
      <w:r w:rsidRPr="00F62013">
        <w:t>23, które wchodzą w życie z dniem ogłoszenia;</w:t>
      </w:r>
    </w:p>
    <w:p w:rsidR="00310B09" w:rsidRPr="00F62013" w:rsidRDefault="00310B09" w:rsidP="00310B09">
      <w:pPr>
        <w:pStyle w:val="PKTpunkt"/>
      </w:pPr>
      <w:r w:rsidRPr="00F62013">
        <w:t>2)</w:t>
      </w:r>
      <w:r w:rsidRPr="00F62013">
        <w:tab/>
        <w:t>art. 1</w:t>
      </w:r>
      <w:r>
        <w:t xml:space="preserve"> pkt </w:t>
      </w:r>
      <w:r w:rsidRPr="00F62013">
        <w:t>52–54</w:t>
      </w:r>
      <w:r>
        <w:t xml:space="preserve"> i pkt </w:t>
      </w:r>
      <w:r w:rsidRPr="00F62013">
        <w:t>55</w:t>
      </w:r>
      <w:r>
        <w:t xml:space="preserve"> w </w:t>
      </w:r>
      <w:r w:rsidRPr="00F62013">
        <w:t>zakresie</w:t>
      </w:r>
      <w:r>
        <w:t xml:space="preserve"> art. </w:t>
      </w:r>
      <w:r w:rsidRPr="00F62013">
        <w:t>149</w:t>
      </w:r>
      <w:r>
        <w:t xml:space="preserve"> ust. </w:t>
      </w:r>
      <w:r w:rsidRPr="00F62013">
        <w:t>1</w:t>
      </w:r>
      <w:r>
        <w:t xml:space="preserve"> pkt </w:t>
      </w:r>
      <w:r w:rsidRPr="00F62013">
        <w:t>7, oraz</w:t>
      </w:r>
      <w:r>
        <w:t xml:space="preserve"> art. </w:t>
      </w:r>
      <w:r w:rsidRPr="00F62013">
        <w:t>8</w:t>
      </w:r>
      <w:r>
        <w:t xml:space="preserve"> pkt </w:t>
      </w:r>
      <w:r w:rsidRPr="00F62013">
        <w:t>1, które wchodzą w życie z dniem 1 stycznia 2016 r.;</w:t>
      </w:r>
    </w:p>
    <w:p w:rsidR="00310B09" w:rsidRPr="00F62013" w:rsidRDefault="00310B09" w:rsidP="00310B09">
      <w:pPr>
        <w:pStyle w:val="PKTpunkt"/>
      </w:pPr>
      <w:r w:rsidRPr="00F62013">
        <w:t>3)</w:t>
      </w:r>
      <w:r w:rsidRPr="00F62013">
        <w:tab/>
        <w:t>art. 1</w:t>
      </w:r>
      <w:r>
        <w:t xml:space="preserve"> pkt </w:t>
      </w:r>
      <w:r w:rsidRPr="00F62013">
        <w:t>35</w:t>
      </w:r>
      <w:r>
        <w:t xml:space="preserve"> w </w:t>
      </w:r>
      <w:r w:rsidRPr="00F62013">
        <w:t>zakresie</w:t>
      </w:r>
      <w:r>
        <w:t xml:space="preserve"> art. </w:t>
      </w:r>
      <w:r w:rsidRPr="00F62013">
        <w:t>95d i</w:t>
      </w:r>
      <w:r>
        <w:t> art. </w:t>
      </w:r>
      <w:r w:rsidRPr="00F62013">
        <w:t>95e, który wchodzi w życie z dniem 30 czerwca 2016 r.;</w:t>
      </w:r>
    </w:p>
    <w:p w:rsidR="00310B09" w:rsidRPr="00F62013" w:rsidRDefault="00310B09" w:rsidP="00310B09">
      <w:pPr>
        <w:pStyle w:val="PKTpunkt"/>
      </w:pPr>
      <w:r w:rsidRPr="00F62013">
        <w:t>4)</w:t>
      </w:r>
      <w:r w:rsidRPr="00F62013">
        <w:tab/>
        <w:t>art. 1</w:t>
      </w:r>
      <w:r>
        <w:t xml:space="preserve"> pkt </w:t>
      </w:r>
      <w:r w:rsidRPr="00F62013">
        <w:t>15, który wchodzi w życie z dniem 1 stycznia 2018 r.;</w:t>
      </w:r>
    </w:p>
    <w:p w:rsidR="00310B09" w:rsidRPr="00F62013" w:rsidRDefault="00310B09" w:rsidP="00310B09">
      <w:pPr>
        <w:pStyle w:val="PKTpunkt"/>
      </w:pPr>
      <w:r w:rsidRPr="00F62013">
        <w:t>5)</w:t>
      </w:r>
      <w:r w:rsidRPr="00F62013">
        <w:tab/>
        <w:t>art. 1</w:t>
      </w:r>
      <w:r>
        <w:t xml:space="preserve"> pkt </w:t>
      </w:r>
      <w:r w:rsidRPr="00F62013">
        <w:t>16</w:t>
      </w:r>
      <w:r>
        <w:t xml:space="preserve"> w </w:t>
      </w:r>
      <w:r w:rsidRPr="00F62013">
        <w:t>zakresie</w:t>
      </w:r>
      <w:r>
        <w:t xml:space="preserve"> art. </w:t>
      </w:r>
      <w:r w:rsidRPr="00F62013">
        <w:t>31lc</w:t>
      </w:r>
      <w:r>
        <w:t xml:space="preserve"> ust. </w:t>
      </w:r>
      <w:r w:rsidRPr="00F62013">
        <w:t>6, który wchodzi w życie z dniem 1 stycznia 2020 r.</w:t>
      </w:r>
      <w:r>
        <w:t>”</w:t>
      </w:r>
      <w:r w:rsidRPr="00F62013">
        <w:t>;</w:t>
      </w:r>
    </w:p>
    <w:p w:rsidR="00310B09" w:rsidRPr="00310B09" w:rsidRDefault="00310B09" w:rsidP="00310B09">
      <w:pPr>
        <w:pStyle w:val="PPKTOTJpodpunktwobwieszczeniutekstujednolitegonp1"/>
        <w:keepNext/>
      </w:pPr>
      <w:r w:rsidRPr="00F62013">
        <w:t>5</w:t>
      </w:r>
      <w:r w:rsidRPr="00310B09">
        <w:t>6)</w:t>
      </w:r>
      <w:r w:rsidRPr="00310B09">
        <w:tab/>
        <w:t>art. 4 ustawy z dnia 25 lipca 2014 r. o zmianie ustawy o rencie socjalnej i ustawy o świadczeniach opieki zdrowotnej finansowanych ze środków publicznych (</w:t>
      </w:r>
      <w:r>
        <w:t>Dz. U. poz. </w:t>
      </w:r>
      <w:r w:rsidRPr="00310B09">
        <w:t>1175), który stanowi:</w:t>
      </w:r>
    </w:p>
    <w:p w:rsidR="00310B09" w:rsidRPr="00F62013" w:rsidRDefault="00310B09" w:rsidP="00310B09">
      <w:pPr>
        <w:pStyle w:val="ARTartustawynprozporzdzenia"/>
      </w:pPr>
      <w:r>
        <w:t>„</w:t>
      </w:r>
      <w:r w:rsidRPr="00F62013">
        <w:t>Art.</w:t>
      </w:r>
      <w:r>
        <w:t> </w:t>
      </w:r>
      <w:r w:rsidRPr="00F62013">
        <w:t>4. Ustawa wchodzi w życie po upływie 14 dni od dnia ogłoszenia.</w:t>
      </w:r>
      <w:r>
        <w:t>”</w:t>
      </w:r>
      <w:r w:rsidRPr="00F62013">
        <w:t>;</w:t>
      </w:r>
    </w:p>
    <w:p w:rsidR="00310B09" w:rsidRPr="00310B09" w:rsidRDefault="00310B09" w:rsidP="00310B09">
      <w:pPr>
        <w:pStyle w:val="PPKTOTJpodpunktwobwieszczeniutekstujednolitegonp1"/>
        <w:keepNext/>
      </w:pPr>
      <w:r w:rsidRPr="00F62013">
        <w:t>5</w:t>
      </w:r>
      <w:r w:rsidRPr="00310B09">
        <w:t>7)</w:t>
      </w:r>
      <w:r w:rsidRPr="00310B09">
        <w:tab/>
        <w:t>art. 19 ustawy z dnia 25 lipca 2014 r. o zmianie ustawy o wspieraniu rodziny i systemie pieczy zastępczej oraz niektórych innych ustaw (</w:t>
      </w:r>
      <w:r>
        <w:t>Dz. U. poz. </w:t>
      </w:r>
      <w:r w:rsidRPr="00310B09">
        <w:t>1188), który stanowi:</w:t>
      </w:r>
    </w:p>
    <w:p w:rsidR="00310B09" w:rsidRPr="00310B09" w:rsidRDefault="00310B09" w:rsidP="00310B09">
      <w:pPr>
        <w:pStyle w:val="ARTartustawynprozporzdzenia"/>
        <w:keepNext/>
      </w:pPr>
      <w:r>
        <w:t>„</w:t>
      </w:r>
      <w:r w:rsidRPr="00F62013">
        <w:t>Art.</w:t>
      </w:r>
      <w:r w:rsidRPr="00310B09">
        <w:t> 19. Ustawa wchodzi w życie po upływie 14 dni od dnia ogłoszenia, z wyjątkiem:</w:t>
      </w:r>
    </w:p>
    <w:p w:rsidR="00310B09" w:rsidRPr="00F62013" w:rsidRDefault="00310B09" w:rsidP="00310B09">
      <w:pPr>
        <w:pStyle w:val="PKTpunkt"/>
      </w:pPr>
      <w:r w:rsidRPr="00F62013">
        <w:t>1)</w:t>
      </w:r>
      <w:r w:rsidRPr="00F62013">
        <w:tab/>
        <w:t>art. 1</w:t>
      </w:r>
      <w:r>
        <w:t xml:space="preserve"> pkt </w:t>
      </w:r>
      <w:r w:rsidRPr="00F62013">
        <w:t>16</w:t>
      </w:r>
      <w:r>
        <w:t xml:space="preserve"> lit. </w:t>
      </w:r>
      <w:r w:rsidRPr="00F62013">
        <w:t>a, który wchodzi w życie po upływie miesiąca od dnia ogłoszenia;</w:t>
      </w:r>
    </w:p>
    <w:p w:rsidR="00310B09" w:rsidRPr="00F62013" w:rsidRDefault="00310B09" w:rsidP="00310B09">
      <w:pPr>
        <w:pStyle w:val="PKTpunkt"/>
      </w:pPr>
      <w:r w:rsidRPr="00F62013">
        <w:t>2)</w:t>
      </w:r>
      <w:r w:rsidRPr="00F62013">
        <w:tab/>
        <w:t>art. 1</w:t>
      </w:r>
      <w:r>
        <w:t xml:space="preserve"> pkt </w:t>
      </w:r>
      <w:r w:rsidRPr="00F62013">
        <w:t>37, który wchodzi w życie pierwszego dnia drugiego miesiąca następującego po miesiącu ogłoszenia;</w:t>
      </w:r>
    </w:p>
    <w:p w:rsidR="00310B09" w:rsidRPr="00F62013" w:rsidRDefault="00310B09" w:rsidP="00310B09">
      <w:pPr>
        <w:pStyle w:val="PKTpunkt"/>
      </w:pPr>
      <w:r w:rsidRPr="00F62013">
        <w:t>3)</w:t>
      </w:r>
      <w:r w:rsidRPr="00F62013">
        <w:tab/>
        <w:t>art. 1</w:t>
      </w:r>
      <w:r>
        <w:t xml:space="preserve"> pkt </w:t>
      </w:r>
      <w:r w:rsidRPr="00F62013">
        <w:t>4,</w:t>
      </w:r>
      <w:r>
        <w:t xml:space="preserve"> pkt </w:t>
      </w:r>
      <w:r w:rsidRPr="00F62013">
        <w:t>31</w:t>
      </w:r>
      <w:r>
        <w:t xml:space="preserve"> lit. </w:t>
      </w:r>
      <w:r w:rsidRPr="00F62013">
        <w:t>b,</w:t>
      </w:r>
      <w:r>
        <w:t xml:space="preserve"> pkt </w:t>
      </w:r>
      <w:r w:rsidRPr="00F62013">
        <w:t>32</w:t>
      </w:r>
      <w:r>
        <w:t xml:space="preserve"> lit. </w:t>
      </w:r>
      <w:r w:rsidRPr="00F62013">
        <w:t>b,</w:t>
      </w:r>
      <w:r>
        <w:t xml:space="preserve"> pkt </w:t>
      </w:r>
      <w:r w:rsidRPr="00F62013">
        <w:t>85</w:t>
      </w:r>
      <w:r>
        <w:t xml:space="preserve"> lit. </w:t>
      </w:r>
      <w:r w:rsidRPr="00F62013">
        <w:t>b w zakresie</w:t>
      </w:r>
      <w:r>
        <w:t xml:space="preserve"> art. </w:t>
      </w:r>
      <w:r w:rsidRPr="00F62013">
        <w:t>196</w:t>
      </w:r>
      <w:r>
        <w:t xml:space="preserve"> ust. </w:t>
      </w:r>
      <w:r w:rsidRPr="00F62013">
        <w:t>6,</w:t>
      </w:r>
      <w:r>
        <w:t xml:space="preserve"> pkt </w:t>
      </w:r>
      <w:r w:rsidRPr="00F62013">
        <w:t>86</w:t>
      </w:r>
      <w:r>
        <w:t xml:space="preserve"> lit. </w:t>
      </w:r>
      <w:r w:rsidRPr="00F62013">
        <w:t>c i</w:t>
      </w:r>
      <w:r>
        <w:t> pkt </w:t>
      </w:r>
      <w:r w:rsidRPr="00F62013">
        <w:t>95</w:t>
      </w:r>
      <w:r>
        <w:t xml:space="preserve"> lit. </w:t>
      </w:r>
      <w:r w:rsidRPr="00F62013">
        <w:t>b, które wchodzą w życie z dniem 1 stycznia 2015 r.;</w:t>
      </w:r>
    </w:p>
    <w:p w:rsidR="00310B09" w:rsidRPr="00F62013" w:rsidRDefault="00310B09" w:rsidP="00310B09">
      <w:pPr>
        <w:pStyle w:val="PKTpunkt"/>
      </w:pPr>
      <w:r w:rsidRPr="00F62013">
        <w:t>4)</w:t>
      </w:r>
      <w:r w:rsidRPr="00F62013">
        <w:tab/>
        <w:t>art. 1</w:t>
      </w:r>
      <w:r>
        <w:t xml:space="preserve"> pkt </w:t>
      </w:r>
      <w:r w:rsidRPr="00F62013">
        <w:t>6</w:t>
      </w:r>
      <w:r>
        <w:t xml:space="preserve"> w </w:t>
      </w:r>
      <w:r w:rsidRPr="00F62013">
        <w:t>zakresie</w:t>
      </w:r>
      <w:r>
        <w:t xml:space="preserve"> art. </w:t>
      </w:r>
      <w:r w:rsidRPr="00F62013">
        <w:t>18b i</w:t>
      </w:r>
      <w:r>
        <w:t> pkt </w:t>
      </w:r>
      <w:r w:rsidRPr="00F62013">
        <w:t>7, które wchodzą w życie po upływie 12 miesięcy od dnia ogłoszenia.</w:t>
      </w:r>
      <w:r>
        <w:t>”</w:t>
      </w:r>
      <w:r w:rsidRPr="00F62013">
        <w:t>;</w:t>
      </w:r>
    </w:p>
    <w:p w:rsidR="00310B09" w:rsidRPr="00310B09" w:rsidRDefault="00310B09" w:rsidP="00310B09">
      <w:pPr>
        <w:pStyle w:val="PPKTOTJpodpunktwobwieszczeniutekstujednolitegonp1"/>
        <w:keepNext/>
      </w:pPr>
      <w:r w:rsidRPr="00F62013">
        <w:t>5</w:t>
      </w:r>
      <w:r w:rsidRPr="00310B09">
        <w:t>8)</w:t>
      </w:r>
      <w:r w:rsidRPr="00310B09">
        <w:tab/>
        <w:t>art. 9–13 ustawy z dnia 10 października 2014 r. o zmianie ustawy o świadczeniach opieki zdrowotnej finansowanych ze środków publicznych oraz niektórych innych ustaw (</w:t>
      </w:r>
      <w:r>
        <w:t>Dz. U. poz. </w:t>
      </w:r>
      <w:r w:rsidRPr="00310B09">
        <w:t>1491), które stanowią:</w:t>
      </w:r>
    </w:p>
    <w:p w:rsidR="00310B09" w:rsidRPr="00F62013" w:rsidRDefault="00310B09" w:rsidP="00310B09">
      <w:pPr>
        <w:pStyle w:val="ARTartustawynprozporzdzenia"/>
      </w:pPr>
      <w:r>
        <w:t>„</w:t>
      </w:r>
      <w:r w:rsidRPr="00F62013">
        <w:t>Art.</w:t>
      </w:r>
      <w:r>
        <w:t> </w:t>
      </w:r>
      <w:r w:rsidRPr="00F62013">
        <w:t>9. 1. Decyzje administracyjne wydane przed dniem wejścia w życie niniejszej ustawy na podstawie prz</w:t>
      </w:r>
      <w:r w:rsidRPr="00F62013">
        <w:t>e</w:t>
      </w:r>
      <w:r w:rsidRPr="00F62013">
        <w:t>pisów</w:t>
      </w:r>
      <w:r>
        <w:t xml:space="preserve"> art. </w:t>
      </w:r>
      <w:r w:rsidRPr="00F62013">
        <w:t>25</w:t>
      </w:r>
      <w:r>
        <w:t xml:space="preserve"> lub art. </w:t>
      </w:r>
      <w:r w:rsidRPr="00F62013">
        <w:t>26 ustawy, o której mowa w</w:t>
      </w:r>
      <w:r>
        <w:t> art. </w:t>
      </w:r>
      <w:r w:rsidRPr="00F62013">
        <w:t>1, zachowują ważność po dniu wejścia w życie niniejszej ustawy.</w:t>
      </w:r>
    </w:p>
    <w:p w:rsidR="00310B09" w:rsidRPr="00F62013" w:rsidRDefault="00310B09" w:rsidP="00310B09">
      <w:pPr>
        <w:pStyle w:val="USTustnpkodeksu"/>
      </w:pPr>
      <w:r w:rsidRPr="00F62013">
        <w:t>2. Postępowania w sprawie wniosków, o których mowa w</w:t>
      </w:r>
      <w:r>
        <w:t> art. </w:t>
      </w:r>
      <w:r w:rsidRPr="00F62013">
        <w:t>25</w:t>
      </w:r>
      <w:r>
        <w:t xml:space="preserve"> lub art. </w:t>
      </w:r>
      <w:r w:rsidRPr="00F62013">
        <w:t>26 ustawy, o której mowa w</w:t>
      </w:r>
      <w:r>
        <w:t> art. </w:t>
      </w:r>
      <w:r w:rsidRPr="00F62013">
        <w:t>1, wszczęte i niezakończone przed dniem wejścia w życie niniejszej ustawy, są prowadzone na podstawie dotychcz</w:t>
      </w:r>
      <w:r w:rsidRPr="00F62013">
        <w:t>a</w:t>
      </w:r>
      <w:r w:rsidRPr="00F62013">
        <w:t>sowych przepisów.</w:t>
      </w:r>
    </w:p>
    <w:p w:rsidR="00310B09" w:rsidRPr="00F62013" w:rsidRDefault="00310B09" w:rsidP="00310B09">
      <w:pPr>
        <w:pStyle w:val="USTustnpkodeksu"/>
      </w:pPr>
      <w:r w:rsidRPr="00F62013">
        <w:t>3. Zaświadczenia i decyzje wydane przez Mazowiecki Oddział Wojewódzki Narodowego Funduszu Zdrowia na podstawie</w:t>
      </w:r>
      <w:r>
        <w:t xml:space="preserve"> art. </w:t>
      </w:r>
      <w:r w:rsidRPr="00F62013">
        <w:t>51</w:t>
      </w:r>
      <w:r>
        <w:t xml:space="preserve"> ust. </w:t>
      </w:r>
      <w:r w:rsidRPr="00F62013">
        <w:t>3 ustawy, o której mowa w</w:t>
      </w:r>
      <w:r>
        <w:t> art. </w:t>
      </w:r>
      <w:r w:rsidRPr="00F62013">
        <w:t>1, zachowują ważność po dniu wejścia w życie niniejszej ust</w:t>
      </w:r>
      <w:r w:rsidRPr="00F62013">
        <w:t>a</w:t>
      </w:r>
      <w:r w:rsidRPr="00F62013">
        <w:t>wy, do czasu ich unieważnienia zgodnie z przepisami o koordynacji w rozumieniu</w:t>
      </w:r>
      <w:r>
        <w:t xml:space="preserve"> art. </w:t>
      </w:r>
      <w:r w:rsidRPr="00F62013">
        <w:t>5</w:t>
      </w:r>
      <w:r>
        <w:t xml:space="preserve"> pkt </w:t>
      </w:r>
      <w:r w:rsidRPr="00F62013">
        <w:t>32 ustawy, o której mowa w</w:t>
      </w:r>
      <w:r>
        <w:t> art. </w:t>
      </w:r>
      <w:r w:rsidRPr="00F62013">
        <w:t>1, przez dyrektora oddziału wojewódzkiego Narodowego Funduszu Zdrowia wskazanego w zgłoszeniu, o którym mowa w</w:t>
      </w:r>
      <w:r>
        <w:t> art. </w:t>
      </w:r>
      <w:r w:rsidRPr="00F62013">
        <w:t>77</w:t>
      </w:r>
      <w:r>
        <w:t xml:space="preserve"> ust. </w:t>
      </w:r>
      <w:r w:rsidRPr="00F62013">
        <w:t>2</w:t>
      </w:r>
      <w:r>
        <w:t xml:space="preserve"> pkt </w:t>
      </w:r>
      <w:r w:rsidRPr="00F62013">
        <w:t>1 tej ustawy.</w:t>
      </w:r>
    </w:p>
    <w:p w:rsidR="00310B09" w:rsidRPr="00F62013" w:rsidRDefault="00310B09" w:rsidP="00310B09">
      <w:pPr>
        <w:pStyle w:val="USTustnpkodeksu"/>
      </w:pPr>
      <w:r w:rsidRPr="00F62013">
        <w:t>4. Postępowania w sprawie wydania zaświadczenia, o którym mowa w</w:t>
      </w:r>
      <w:r>
        <w:t> art. </w:t>
      </w:r>
      <w:r w:rsidRPr="00F62013">
        <w:t>51</w:t>
      </w:r>
      <w:r>
        <w:t xml:space="preserve"> ust. </w:t>
      </w:r>
      <w:r w:rsidRPr="00F62013">
        <w:t>3 ustawy, o której mowa w</w:t>
      </w:r>
      <w:r>
        <w:t> art. </w:t>
      </w:r>
      <w:r w:rsidRPr="00F62013">
        <w:t>1, wszczęte przez Mazowiecki Oddział Wojewódzki Narodowego Funduszu Zdrowia i niezakończone przed dniem wejścia w życie niniejszej ustawy, są prowadzone przez Mazowiecki Oddział Wojewódzki Narodowego Fu</w:t>
      </w:r>
      <w:r w:rsidRPr="00F62013">
        <w:t>n</w:t>
      </w:r>
      <w:r w:rsidRPr="00F62013">
        <w:t>duszu Zdrowia do czasu wydania zaświadczenia lub decyzji odmawiającej jego wydania.</w:t>
      </w:r>
    </w:p>
    <w:p w:rsidR="00310B09" w:rsidRPr="00F62013" w:rsidRDefault="00310B09" w:rsidP="00310B09">
      <w:pPr>
        <w:pStyle w:val="ARTartustawynprozporzdzenia"/>
      </w:pPr>
      <w:r w:rsidRPr="00AE3F3F">
        <w:rPr>
          <w:spacing w:val="-2"/>
        </w:rPr>
        <w:t>Art. 10. 1. Przepisy art. 42b ust. 1–8, art. 42c i art. 42d ust. 1–3, ust. 4 pkt 1–7, 9–13, ust. 5–11</w:t>
      </w:r>
      <w:r w:rsidR="00AE3F3F" w:rsidRPr="00AE3F3F">
        <w:rPr>
          <w:spacing w:val="-2"/>
        </w:rPr>
        <w:t xml:space="preserve"> i ust. 13–25 </w:t>
      </w:r>
      <w:r w:rsidRPr="00AE3F3F">
        <w:rPr>
          <w:spacing w:val="-2"/>
        </w:rPr>
        <w:t>ustawy,</w:t>
      </w:r>
      <w:r w:rsidRPr="00F62013">
        <w:t xml:space="preserve"> o której mowa w</w:t>
      </w:r>
      <w:r>
        <w:t> art. </w:t>
      </w:r>
      <w:r w:rsidRPr="00F62013">
        <w:t>1, w brzmieniu nadanym niniejszą ustawą, stosuje się także do świadczeń opieki zdrowotnej, których udzielanie na terytorium innego niż Rzeczpospolita Polska państwa członkowskiego Unii Europejskiej ro</w:t>
      </w:r>
      <w:r w:rsidRPr="00F62013">
        <w:t>z</w:t>
      </w:r>
      <w:r w:rsidRPr="00F62013">
        <w:t>poczęło się po dniu 24 października 2013 r.</w:t>
      </w:r>
    </w:p>
    <w:p w:rsidR="00310B09" w:rsidRPr="00F62013" w:rsidRDefault="00310B09" w:rsidP="00310B09">
      <w:pPr>
        <w:pStyle w:val="USTustnpkodeksu"/>
      </w:pPr>
      <w:r w:rsidRPr="00F62013">
        <w:t>2. Przepisy</w:t>
      </w:r>
      <w:r>
        <w:t xml:space="preserve"> art. </w:t>
      </w:r>
      <w:r w:rsidRPr="00F62013">
        <w:t>42b</w:t>
      </w:r>
      <w:r>
        <w:t xml:space="preserve"> ust. </w:t>
      </w:r>
      <w:r w:rsidRPr="00F62013">
        <w:t>1–8,</w:t>
      </w:r>
      <w:r>
        <w:t xml:space="preserve"> ust. </w:t>
      </w:r>
      <w:r w:rsidRPr="00F62013">
        <w:t>10</w:t>
      </w:r>
      <w:r>
        <w:t xml:space="preserve"> i ust. </w:t>
      </w:r>
      <w:r w:rsidRPr="00F62013">
        <w:t>12,</w:t>
      </w:r>
      <w:r>
        <w:t xml:space="preserve"> art. </w:t>
      </w:r>
      <w:r w:rsidRPr="00F62013">
        <w:t>42c i</w:t>
      </w:r>
      <w:r>
        <w:t> art. </w:t>
      </w:r>
      <w:r w:rsidRPr="00F62013">
        <w:t>42d</w:t>
      </w:r>
      <w:r>
        <w:t xml:space="preserve"> ust. </w:t>
      </w:r>
      <w:r w:rsidRPr="00F62013">
        <w:t>1–3,</w:t>
      </w:r>
      <w:r>
        <w:t xml:space="preserve"> ust. </w:t>
      </w:r>
      <w:r w:rsidRPr="00F62013">
        <w:t>4</w:t>
      </w:r>
      <w:r>
        <w:t xml:space="preserve"> pkt </w:t>
      </w:r>
      <w:r w:rsidRPr="00F62013">
        <w:t>1–7, 9–13,</w:t>
      </w:r>
      <w:r>
        <w:t xml:space="preserve"> ust. </w:t>
      </w:r>
      <w:r w:rsidRPr="00F62013">
        <w:t>5–11</w:t>
      </w:r>
      <w:r>
        <w:t xml:space="preserve"> i ust. </w:t>
      </w:r>
      <w:r w:rsidRPr="00F62013">
        <w:t>13–25 ustawy, o której mowa w</w:t>
      </w:r>
      <w:r>
        <w:t> art. </w:t>
      </w:r>
      <w:r w:rsidRPr="00F62013">
        <w:t>1, w brzmieniu nadanym niniejszą ustawą, stosuje się także do leków, środków spożywczych specjalnego przeznaczenia żywieniowego lub wyrobów medycznych, które zostały zakupione po dniu 24 października 2013 r. w aptece działającej na terytorium innego niż Rzeczpospolita Polska państwa czło</w:t>
      </w:r>
      <w:r w:rsidRPr="00F62013">
        <w:t>n</w:t>
      </w:r>
      <w:r w:rsidRPr="00F62013">
        <w:t>kowskiego Unii Europejskiej albo zostały zakupione na terytorium Rzeczypospolitej Polskiej, na podstawie recepty wystawionej po dniu 24 października 2013 r. przez osobę uprawnioną do wystawiania recept zgodnie z przepisami innego niż Rzeczpospolita Polska państwa członkowskiego Unii Europejskiej.</w:t>
      </w:r>
    </w:p>
    <w:p w:rsidR="00310B09" w:rsidRPr="00F62013" w:rsidRDefault="00310B09" w:rsidP="00310B09">
      <w:pPr>
        <w:pStyle w:val="USTustnpkodeksu"/>
      </w:pPr>
      <w:r w:rsidRPr="00F62013">
        <w:t>3. Przepisy</w:t>
      </w:r>
      <w:r>
        <w:t xml:space="preserve"> art. </w:t>
      </w:r>
      <w:r w:rsidRPr="00F62013">
        <w:t>42b</w:t>
      </w:r>
      <w:r>
        <w:t xml:space="preserve"> ust. </w:t>
      </w:r>
      <w:r w:rsidRPr="00F62013">
        <w:t>1–8</w:t>
      </w:r>
      <w:r>
        <w:t xml:space="preserve"> i ust. </w:t>
      </w:r>
      <w:r w:rsidRPr="00F62013">
        <w:t>11,</w:t>
      </w:r>
      <w:r>
        <w:t xml:space="preserve"> art. </w:t>
      </w:r>
      <w:r w:rsidRPr="00F62013">
        <w:t>42c i</w:t>
      </w:r>
      <w:r>
        <w:t> art. </w:t>
      </w:r>
      <w:r w:rsidRPr="00F62013">
        <w:t>42d</w:t>
      </w:r>
      <w:r>
        <w:t xml:space="preserve"> ust. </w:t>
      </w:r>
      <w:r w:rsidRPr="00F62013">
        <w:t>1–3,</w:t>
      </w:r>
      <w:r>
        <w:t xml:space="preserve"> ust. </w:t>
      </w:r>
      <w:r w:rsidRPr="00F62013">
        <w:t>4</w:t>
      </w:r>
      <w:r>
        <w:t xml:space="preserve"> pkt </w:t>
      </w:r>
      <w:r w:rsidRPr="00F62013">
        <w:t>1–7, 9–13,</w:t>
      </w:r>
      <w:r>
        <w:t xml:space="preserve"> ust. </w:t>
      </w:r>
      <w:r w:rsidRPr="00F62013">
        <w:t>5–11</w:t>
      </w:r>
      <w:r>
        <w:t xml:space="preserve"> i ust. </w:t>
      </w:r>
      <w:r w:rsidR="006501AF">
        <w:t xml:space="preserve">13–25 </w:t>
      </w:r>
      <w:r w:rsidRPr="00F62013">
        <w:t>ustawy, o której mowa w</w:t>
      </w:r>
      <w:r>
        <w:t> art. </w:t>
      </w:r>
      <w:r w:rsidRPr="00F62013">
        <w:t>1, w brzmieniu nadanym niniejszą ustawą, stosuje się także do wyrobów medycznych, które zostały zakupione po dniu 24 października 2013 r. na terytorium innego niż Rzeczpospolita Polska państwa członkowskiego Unii Europejskiej albo zostały zakupione na terytorium Rzeczypospolitej Polskiej, na podstawie zlecenia wystawionego po dniu 24 października 2013 r. przez osobę uprawnioną do jego wystawiania zgodnie z przepisami innego niż Rzeczpospolita Polska państwa członkowskiego Unii Europejskiej.</w:t>
      </w:r>
    </w:p>
    <w:p w:rsidR="00310B09" w:rsidRPr="00F62013" w:rsidRDefault="00310B09" w:rsidP="00310B09">
      <w:pPr>
        <w:pStyle w:val="USTustnpkodeksu"/>
      </w:pPr>
      <w:r w:rsidRPr="00F62013">
        <w:t>4. W przypadkach, o których mowa w</w:t>
      </w:r>
      <w:r>
        <w:t> ust. </w:t>
      </w:r>
      <w:r w:rsidRPr="00F62013">
        <w:t>1–3, wniosek o zwrot kosztów składa się w terminie nie dłuższym niż 6 miesięcy od dnia wejścia w życie niniejszej ustawy.</w:t>
      </w:r>
    </w:p>
    <w:p w:rsidR="00310B09" w:rsidRPr="00310B09" w:rsidRDefault="00310B09" w:rsidP="00310B09">
      <w:pPr>
        <w:pStyle w:val="ARTartustawynprozporzdzenia"/>
        <w:keepNext/>
      </w:pPr>
      <w:r w:rsidRPr="00F62013">
        <w:t>Art.</w:t>
      </w:r>
      <w:r w:rsidRPr="00310B09">
        <w:t> 11. 1. W latach 2014–2023 maksymalny limit kosztów Narodowego Funduszu Zdrowia z tytułu realizacji zadania, o którym mowa w</w:t>
      </w:r>
      <w:r>
        <w:t> art. </w:t>
      </w:r>
      <w:r w:rsidRPr="00310B09">
        <w:t>42d ustawy, o której mowa w</w:t>
      </w:r>
      <w:r>
        <w:t> art. </w:t>
      </w:r>
      <w:r w:rsidRPr="00310B09">
        <w:t>1, w brzmieniu nadanym niniejszą ustawą, wynosi:</w:t>
      </w:r>
    </w:p>
    <w:p w:rsidR="00310B09" w:rsidRPr="00F62013" w:rsidRDefault="00310B09" w:rsidP="00310B09">
      <w:pPr>
        <w:pStyle w:val="PKTpunkt"/>
      </w:pPr>
      <w:r w:rsidRPr="00F62013">
        <w:t>1)</w:t>
      </w:r>
      <w:r w:rsidRPr="00F62013">
        <w:tab/>
        <w:t>2014 r. – 940,727 mln zł;</w:t>
      </w:r>
    </w:p>
    <w:p w:rsidR="00310B09" w:rsidRPr="00F62013" w:rsidRDefault="00310B09" w:rsidP="00310B09">
      <w:pPr>
        <w:pStyle w:val="PKTpunkt"/>
      </w:pPr>
      <w:r w:rsidRPr="00F62013">
        <w:t>2)</w:t>
      </w:r>
      <w:r w:rsidRPr="00F62013">
        <w:tab/>
        <w:t>2015 r. – 1039,285 mln zł;</w:t>
      </w:r>
    </w:p>
    <w:p w:rsidR="00310B09" w:rsidRPr="00F62013" w:rsidRDefault="00310B09" w:rsidP="00310B09">
      <w:pPr>
        <w:pStyle w:val="PKTpunkt"/>
      </w:pPr>
      <w:r w:rsidRPr="00F62013">
        <w:t>3)</w:t>
      </w:r>
      <w:r w:rsidRPr="00F62013">
        <w:tab/>
        <w:t>2016 r. – 1082,030 mln zł;</w:t>
      </w:r>
    </w:p>
    <w:p w:rsidR="00310B09" w:rsidRPr="00F62013" w:rsidRDefault="00310B09" w:rsidP="00310B09">
      <w:pPr>
        <w:pStyle w:val="PKTpunkt"/>
      </w:pPr>
      <w:r w:rsidRPr="00F62013">
        <w:t>4)</w:t>
      </w:r>
      <w:r w:rsidRPr="00F62013">
        <w:tab/>
        <w:t>2017 r. – 1121,484 mln zł;</w:t>
      </w:r>
    </w:p>
    <w:p w:rsidR="00310B09" w:rsidRPr="00F62013" w:rsidRDefault="00310B09" w:rsidP="00310B09">
      <w:pPr>
        <w:pStyle w:val="PKTpunkt"/>
      </w:pPr>
      <w:r w:rsidRPr="00F62013">
        <w:t>5)</w:t>
      </w:r>
      <w:r w:rsidRPr="00F62013">
        <w:tab/>
        <w:t>2018 r. – 1161,664 mln zł;</w:t>
      </w:r>
    </w:p>
    <w:p w:rsidR="00310B09" w:rsidRPr="00F62013" w:rsidRDefault="00310B09" w:rsidP="00310B09">
      <w:pPr>
        <w:pStyle w:val="PKTpunkt"/>
      </w:pPr>
      <w:r w:rsidRPr="00F62013">
        <w:t>6)</w:t>
      </w:r>
      <w:r w:rsidRPr="00F62013">
        <w:tab/>
        <w:t>2019 r. – 1202,073 mln zł;</w:t>
      </w:r>
    </w:p>
    <w:p w:rsidR="00310B09" w:rsidRPr="00F62013" w:rsidRDefault="00310B09" w:rsidP="00310B09">
      <w:pPr>
        <w:pStyle w:val="PKTpunkt"/>
      </w:pPr>
      <w:r w:rsidRPr="00F62013">
        <w:t>7)</w:t>
      </w:r>
      <w:r w:rsidRPr="00F62013">
        <w:tab/>
        <w:t>2020 r. – 1242,714 mln zł;</w:t>
      </w:r>
    </w:p>
    <w:p w:rsidR="00310B09" w:rsidRPr="00F62013" w:rsidRDefault="00310B09" w:rsidP="00310B09">
      <w:pPr>
        <w:pStyle w:val="PKTpunkt"/>
      </w:pPr>
      <w:r w:rsidRPr="00F62013">
        <w:t>8)</w:t>
      </w:r>
      <w:r w:rsidRPr="00F62013">
        <w:tab/>
        <w:t>2021 r. – 1283,595 mln zł;</w:t>
      </w:r>
    </w:p>
    <w:p w:rsidR="00310B09" w:rsidRPr="00F62013" w:rsidRDefault="00310B09" w:rsidP="00310B09">
      <w:pPr>
        <w:pStyle w:val="PKTpunkt"/>
      </w:pPr>
      <w:r w:rsidRPr="00F62013">
        <w:t>9)</w:t>
      </w:r>
      <w:r w:rsidRPr="00F62013">
        <w:tab/>
        <w:t>2022 r. – 1324,720 mln zł;</w:t>
      </w:r>
    </w:p>
    <w:p w:rsidR="00310B09" w:rsidRPr="00F62013" w:rsidRDefault="00310B09" w:rsidP="00310B09">
      <w:pPr>
        <w:pStyle w:val="PKTpunkt"/>
      </w:pPr>
      <w:r w:rsidRPr="00F62013">
        <w:t>10)</w:t>
      </w:r>
      <w:r w:rsidRPr="00F62013">
        <w:tab/>
        <w:t>2023 r. – 1365,650 mln zł.</w:t>
      </w:r>
    </w:p>
    <w:p w:rsidR="00310B09" w:rsidRPr="00310B09" w:rsidRDefault="00310B09" w:rsidP="00310B09">
      <w:pPr>
        <w:pStyle w:val="USTustnpkodeksu"/>
        <w:keepNext/>
      </w:pPr>
      <w:r w:rsidRPr="00F62013">
        <w:t>2. Limit kosztów,</w:t>
      </w:r>
      <w:r w:rsidRPr="00310B09">
        <w:t xml:space="preserve"> o którym mowa w</w:t>
      </w:r>
      <w:r>
        <w:t> ust. </w:t>
      </w:r>
      <w:r w:rsidRPr="00310B09">
        <w:t>1, obejmuje środki rezerwy, o której mowa w</w:t>
      </w:r>
      <w:r>
        <w:t> art. </w:t>
      </w:r>
      <w:r w:rsidRPr="00310B09">
        <w:t>118</w:t>
      </w:r>
      <w:r>
        <w:t xml:space="preserve"> ust. </w:t>
      </w:r>
      <w:r w:rsidRPr="00310B09">
        <w:t>5 ustawy, o której mowa w</w:t>
      </w:r>
      <w:r>
        <w:t> art. </w:t>
      </w:r>
      <w:r w:rsidRPr="00310B09">
        <w:t>1, w wysokości:</w:t>
      </w:r>
    </w:p>
    <w:p w:rsidR="00310B09" w:rsidRPr="00F62013" w:rsidRDefault="00310B09" w:rsidP="00310B09">
      <w:pPr>
        <w:pStyle w:val="PKTpunkt"/>
      </w:pPr>
      <w:r w:rsidRPr="00F62013">
        <w:t>1)</w:t>
      </w:r>
      <w:r w:rsidRPr="00F62013">
        <w:tab/>
        <w:t>2014 r. – 634,793 mln zł;</w:t>
      </w:r>
    </w:p>
    <w:p w:rsidR="00310B09" w:rsidRPr="00F62013" w:rsidRDefault="00310B09" w:rsidP="00310B09">
      <w:pPr>
        <w:pStyle w:val="PKTpunkt"/>
      </w:pPr>
      <w:r w:rsidRPr="00F62013">
        <w:t>2)</w:t>
      </w:r>
      <w:r w:rsidRPr="00F62013">
        <w:tab/>
        <w:t>2015 r. – 662,836 mln zł;</w:t>
      </w:r>
    </w:p>
    <w:p w:rsidR="00310B09" w:rsidRPr="00F62013" w:rsidRDefault="00310B09" w:rsidP="00310B09">
      <w:pPr>
        <w:pStyle w:val="PKTpunkt"/>
      </w:pPr>
      <w:r w:rsidRPr="00F62013">
        <w:t>3)</w:t>
      </w:r>
      <w:r w:rsidRPr="00F62013">
        <w:tab/>
        <w:t>2016 r. – 696,170 mln zł;</w:t>
      </w:r>
    </w:p>
    <w:p w:rsidR="00310B09" w:rsidRPr="00F62013" w:rsidRDefault="00310B09" w:rsidP="00310B09">
      <w:pPr>
        <w:pStyle w:val="PKTpunkt"/>
      </w:pPr>
      <w:r w:rsidRPr="00F62013">
        <w:t>4)</w:t>
      </w:r>
      <w:r w:rsidRPr="00F62013">
        <w:tab/>
        <w:t>2017 r. – 725,977 mln zł;</w:t>
      </w:r>
    </w:p>
    <w:p w:rsidR="00310B09" w:rsidRPr="00F62013" w:rsidRDefault="00310B09" w:rsidP="00310B09">
      <w:pPr>
        <w:pStyle w:val="PKTpunkt"/>
      </w:pPr>
      <w:r w:rsidRPr="00F62013">
        <w:t>5)</w:t>
      </w:r>
      <w:r w:rsidRPr="00F62013">
        <w:tab/>
        <w:t>2018 r. – 756,665 mln zł;</w:t>
      </w:r>
    </w:p>
    <w:p w:rsidR="00310B09" w:rsidRPr="00F62013" w:rsidRDefault="00310B09" w:rsidP="00310B09">
      <w:pPr>
        <w:pStyle w:val="PKTpunkt"/>
      </w:pPr>
      <w:r w:rsidRPr="00F62013">
        <w:t>6)</w:t>
      </w:r>
      <w:r w:rsidRPr="00F62013">
        <w:tab/>
        <w:t>2019 r. – 787,354 mln zł;</w:t>
      </w:r>
    </w:p>
    <w:p w:rsidR="00310B09" w:rsidRPr="00F62013" w:rsidRDefault="00310B09" w:rsidP="00310B09">
      <w:pPr>
        <w:pStyle w:val="PKTpunkt"/>
      </w:pPr>
      <w:r w:rsidRPr="00F62013">
        <w:t>7)</w:t>
      </w:r>
      <w:r w:rsidRPr="00F62013">
        <w:tab/>
        <w:t>2020 r. – 818,042 mln zł;</w:t>
      </w:r>
    </w:p>
    <w:p w:rsidR="00310B09" w:rsidRPr="00F62013" w:rsidRDefault="00310B09" w:rsidP="00310B09">
      <w:pPr>
        <w:pStyle w:val="PKTpunkt"/>
      </w:pPr>
      <w:r w:rsidRPr="00F62013">
        <w:t>8)</w:t>
      </w:r>
      <w:r w:rsidRPr="00F62013">
        <w:tab/>
        <w:t>2021 r. – 848,731 mln zł;</w:t>
      </w:r>
    </w:p>
    <w:p w:rsidR="00310B09" w:rsidRPr="00F62013" w:rsidRDefault="00310B09" w:rsidP="00310B09">
      <w:pPr>
        <w:pStyle w:val="PKTpunkt"/>
      </w:pPr>
      <w:r w:rsidRPr="00F62013">
        <w:t>9)</w:t>
      </w:r>
      <w:r w:rsidRPr="00F62013">
        <w:tab/>
        <w:t>2022 r. – 879,419 mln zł;</w:t>
      </w:r>
    </w:p>
    <w:p w:rsidR="00310B09" w:rsidRPr="00F62013" w:rsidRDefault="00310B09" w:rsidP="00310B09">
      <w:pPr>
        <w:pStyle w:val="PKTpunkt"/>
      </w:pPr>
      <w:r w:rsidRPr="00F62013">
        <w:t>10)</w:t>
      </w:r>
      <w:r w:rsidRPr="00F62013">
        <w:tab/>
        <w:t>2023 r. – 910,108 mln zł.</w:t>
      </w:r>
    </w:p>
    <w:p w:rsidR="00310B09" w:rsidRPr="00F62013" w:rsidRDefault="00310B09" w:rsidP="00310B09">
      <w:pPr>
        <w:pStyle w:val="USTustnpkodeksu"/>
      </w:pPr>
      <w:r w:rsidRPr="00F62013">
        <w:t>3. Limit kosztów, o którym mowa w</w:t>
      </w:r>
      <w:r>
        <w:t> ust. </w:t>
      </w:r>
      <w:r w:rsidRPr="00F62013">
        <w:t>1, przewidziany na dany rok ulega zmianie o kwotę różnicy pomiędzy wysokością rezerwy, o której mowa w</w:t>
      </w:r>
      <w:r>
        <w:t> ust. </w:t>
      </w:r>
      <w:r w:rsidRPr="00F62013">
        <w:t>2, a kwotą tej rezerwy ujętej w planie finansowym na dany rok, o którym mowa w</w:t>
      </w:r>
      <w:r>
        <w:t> art. </w:t>
      </w:r>
      <w:r w:rsidRPr="00F62013">
        <w:t>121</w:t>
      </w:r>
      <w:r>
        <w:t xml:space="preserve"> lub art. </w:t>
      </w:r>
      <w:r w:rsidRPr="00F62013">
        <w:t>123 ustawy, o której mowa w</w:t>
      </w:r>
      <w:r>
        <w:t> art. </w:t>
      </w:r>
      <w:r w:rsidRPr="00F62013">
        <w:t>1.</w:t>
      </w:r>
    </w:p>
    <w:p w:rsidR="00310B09" w:rsidRPr="00F62013" w:rsidRDefault="00310B09" w:rsidP="00310B09">
      <w:pPr>
        <w:pStyle w:val="USTustnpkodeksu"/>
      </w:pPr>
      <w:r w:rsidRPr="00F62013">
        <w:t>4. W przypadku gdy przychody ze składki na powszechne ubezpieczenie zdrowotne, zrealizowane jako należne za okres od początku danego roku kalendarzowego, są niższe niż przychody planowane na ten okres, limit kosztów, o którym mowa w</w:t>
      </w:r>
      <w:r>
        <w:t> ust. </w:t>
      </w:r>
      <w:r w:rsidRPr="00F62013">
        <w:t>1, przewidziany na ten rok ulega obniżeniu o kwotę różnicy między przychodami planow</w:t>
      </w:r>
      <w:r w:rsidRPr="00F62013">
        <w:t>a</w:t>
      </w:r>
      <w:r w:rsidRPr="00F62013">
        <w:t>nymi a zrealizowanymi, jednak nie więcej niż o kwotę rezerwy na dany rok, o której mowa w</w:t>
      </w:r>
      <w:r>
        <w:t> art. </w:t>
      </w:r>
      <w:r w:rsidRPr="00F62013">
        <w:t>118</w:t>
      </w:r>
      <w:r>
        <w:t xml:space="preserve"> ust. </w:t>
      </w:r>
      <w:r w:rsidRPr="00F62013">
        <w:t>5 ustawy, o której mowa w</w:t>
      </w:r>
      <w:r>
        <w:t> art. </w:t>
      </w:r>
      <w:r w:rsidRPr="00F62013">
        <w:t>1.</w:t>
      </w:r>
    </w:p>
    <w:p w:rsidR="00310B09" w:rsidRPr="00F62013" w:rsidRDefault="00310B09" w:rsidP="00310B09">
      <w:pPr>
        <w:pStyle w:val="USTustnpkodeksu"/>
      </w:pPr>
      <w:r w:rsidRPr="00F62013">
        <w:t>5. W przypadku osiągnięcia w danym roku kalendarzowym limitu kosztów określonego na ten rok w</w:t>
      </w:r>
      <w:r>
        <w:t> ust. </w:t>
      </w:r>
      <w:r w:rsidRPr="00F62013">
        <w:t>1, z zastrzeżeniem</w:t>
      </w:r>
      <w:r>
        <w:t xml:space="preserve"> ust. </w:t>
      </w:r>
      <w:r w:rsidRPr="00F62013">
        <w:t>3</w:t>
      </w:r>
      <w:r>
        <w:t xml:space="preserve"> i </w:t>
      </w:r>
      <w:r w:rsidRPr="00F62013">
        <w:t>4, Narodowy Fundusz Zdrowia zawiesza wypłatę kwot należnych z tytułu zwrotu kosztów, o którym mowa w</w:t>
      </w:r>
      <w:r>
        <w:t> art. </w:t>
      </w:r>
      <w:r w:rsidRPr="00F62013">
        <w:t>42b ustawy, o której mowa w</w:t>
      </w:r>
      <w:r>
        <w:t> art. </w:t>
      </w:r>
      <w:r w:rsidRPr="00F62013">
        <w:t>1, w brzmieniu nadanym niniejszą ustawą, do końca tego roku kalendarzowego. Prezes Narodowego Funduszu Zdrowia niezwłocznie informuje, w drodze ogłoszenia na str</w:t>
      </w:r>
      <w:r w:rsidRPr="00F62013">
        <w:t>o</w:t>
      </w:r>
      <w:r w:rsidRPr="00F62013">
        <w:t>nach internetowych centrali i oddziałów wojewódzkich Narodowego Funduszu Zdrowia oraz w Biuletynie Inform</w:t>
      </w:r>
      <w:r w:rsidRPr="00F62013">
        <w:t>a</w:t>
      </w:r>
      <w:r w:rsidRPr="00F62013">
        <w:t>cji Publicznej Narodowego Funduszu Zdrowia, o zawieszeniu wypłaty tych kwot.</w:t>
      </w:r>
    </w:p>
    <w:p w:rsidR="00310B09" w:rsidRPr="00F62013" w:rsidRDefault="00310B09" w:rsidP="00310B09">
      <w:pPr>
        <w:pStyle w:val="USTustnpkodeksu"/>
      </w:pPr>
      <w:r w:rsidRPr="00F62013">
        <w:t>6. Wypłat zawieszonych na podstawie</w:t>
      </w:r>
      <w:r>
        <w:t xml:space="preserve"> ust. </w:t>
      </w:r>
      <w:r w:rsidRPr="00F62013">
        <w:t>5 dokonuje się do dnia 31 stycznia roku następnego ze środków przewidzianych na realizację wniosków o zwrot kosztów, o którym mowa w</w:t>
      </w:r>
      <w:r>
        <w:t> art. </w:t>
      </w:r>
      <w:r w:rsidRPr="00F62013">
        <w:t>42b ustawy, o której mowa w</w:t>
      </w:r>
      <w:r>
        <w:t> art. </w:t>
      </w:r>
      <w:r w:rsidRPr="00F62013">
        <w:t>1, w brzmieniu nadanym niniejszą ustawą.</w:t>
      </w:r>
    </w:p>
    <w:p w:rsidR="00310B09" w:rsidRPr="00F62013" w:rsidRDefault="00310B09" w:rsidP="00310B09">
      <w:pPr>
        <w:pStyle w:val="USTustnpkodeksu"/>
      </w:pPr>
      <w:r w:rsidRPr="00F62013">
        <w:t>7. Świadczeniobiorcy nie przysługują odsetki z tytułu zawieszenia wypłaty, o której mowa w</w:t>
      </w:r>
      <w:r>
        <w:t> ust. </w:t>
      </w:r>
      <w:r w:rsidRPr="00F62013">
        <w:t>5.</w:t>
      </w:r>
    </w:p>
    <w:p w:rsidR="00310B09" w:rsidRPr="00F62013" w:rsidRDefault="00310B09" w:rsidP="00310B09">
      <w:pPr>
        <w:pStyle w:val="USTustnpkodeksu"/>
      </w:pPr>
      <w:r w:rsidRPr="00F62013">
        <w:t>8. W przypadku gdy przed końcem pierwszego półrocza danego roku kalendarzowego zostanie przekroczony poziom 50% limitu kosztów, o którym mowa w</w:t>
      </w:r>
      <w:r>
        <w:t> ust. </w:t>
      </w:r>
      <w:r w:rsidRPr="00F62013">
        <w:t>1, Prezes Narodowego Funduszu Zdrowia niezwłocznie info</w:t>
      </w:r>
      <w:r w:rsidRPr="00F62013">
        <w:t>r</w:t>
      </w:r>
      <w:r w:rsidRPr="00F62013">
        <w:t>muje, w drodze ogłoszenia na stronach internetowych centrali i oddziałów wojewódzkich Narodowego Funduszu Zdrowia oraz w Biuletynie Informacji Publicznej Narodowego Funduszu Zdrowia, o przewidywanym terminie z</w:t>
      </w:r>
      <w:r w:rsidRPr="00F62013">
        <w:t>a</w:t>
      </w:r>
      <w:r w:rsidRPr="00F62013">
        <w:t>wieszenia wypłaty, o której mowa w</w:t>
      </w:r>
      <w:r>
        <w:t> ust. </w:t>
      </w:r>
      <w:r w:rsidRPr="00F62013">
        <w:t>5.</w:t>
      </w:r>
    </w:p>
    <w:p w:rsidR="00310B09" w:rsidRPr="00310B09" w:rsidRDefault="00310B09" w:rsidP="00310B09">
      <w:pPr>
        <w:pStyle w:val="USTustnpkodeksu"/>
        <w:keepNext/>
      </w:pPr>
      <w:r w:rsidRPr="00F62013">
        <w:t>9.</w:t>
      </w:r>
      <w:r w:rsidRPr="00310B09">
        <w:t xml:space="preserve"> W latach 2014–2023 maksymalny limit kosztów wynagrodzeń w Narodowym Funduszu Zdrowia z tytułu r</w:t>
      </w:r>
      <w:r w:rsidRPr="00310B09">
        <w:t>e</w:t>
      </w:r>
      <w:r w:rsidRPr="00310B09">
        <w:t>alizacji zadań, o których mowa w</w:t>
      </w:r>
      <w:r>
        <w:t> art. </w:t>
      </w:r>
      <w:r w:rsidRPr="00310B09">
        <w:t>42d,</w:t>
      </w:r>
      <w:r>
        <w:t xml:space="preserve"> art. </w:t>
      </w:r>
      <w:r w:rsidRPr="00310B09">
        <w:t>42f i</w:t>
      </w:r>
      <w:r>
        <w:t> art. </w:t>
      </w:r>
      <w:r w:rsidRPr="00310B09">
        <w:t>97a ustawy, o której mowa w</w:t>
      </w:r>
      <w:r>
        <w:t> art. </w:t>
      </w:r>
      <w:r w:rsidRPr="00310B09">
        <w:t>1, w brzmieniu nadanym niniejszą ustawą, wynosi:</w:t>
      </w:r>
    </w:p>
    <w:p w:rsidR="00310B09" w:rsidRPr="00F62013" w:rsidRDefault="00310B09" w:rsidP="00310B09">
      <w:pPr>
        <w:pStyle w:val="PKTpunkt"/>
      </w:pPr>
      <w:r w:rsidRPr="00F62013">
        <w:t>1)</w:t>
      </w:r>
      <w:r w:rsidRPr="00F62013">
        <w:tab/>
        <w:t>2014 r. – 4371,8 tys. zł;</w:t>
      </w:r>
    </w:p>
    <w:p w:rsidR="00310B09" w:rsidRPr="00F62013" w:rsidRDefault="00310B09" w:rsidP="00310B09">
      <w:pPr>
        <w:pStyle w:val="PKTpunkt"/>
      </w:pPr>
      <w:r w:rsidRPr="00F62013">
        <w:t>2)</w:t>
      </w:r>
      <w:r w:rsidRPr="00F62013">
        <w:tab/>
        <w:t>2015 r. – 5380,2 tys. zł;</w:t>
      </w:r>
    </w:p>
    <w:p w:rsidR="00310B09" w:rsidRPr="00F62013" w:rsidRDefault="00310B09" w:rsidP="00310B09">
      <w:pPr>
        <w:pStyle w:val="PKTpunkt"/>
      </w:pPr>
      <w:r w:rsidRPr="00F62013">
        <w:t>3)</w:t>
      </w:r>
      <w:r w:rsidRPr="00F62013">
        <w:tab/>
        <w:t>2016 r. – 5514,6 tys. zł;</w:t>
      </w:r>
    </w:p>
    <w:p w:rsidR="00310B09" w:rsidRPr="00F62013" w:rsidRDefault="00310B09" w:rsidP="00310B09">
      <w:pPr>
        <w:pStyle w:val="PKTpunkt"/>
      </w:pPr>
      <w:r w:rsidRPr="00F62013">
        <w:t>4)</w:t>
      </w:r>
      <w:r w:rsidRPr="00F62013">
        <w:tab/>
        <w:t>2017 r. – 5652,4 tys. zł;</w:t>
      </w:r>
    </w:p>
    <w:p w:rsidR="00310B09" w:rsidRPr="00F62013" w:rsidRDefault="00310B09" w:rsidP="00310B09">
      <w:pPr>
        <w:pStyle w:val="PKTpunkt"/>
      </w:pPr>
      <w:r w:rsidRPr="00F62013">
        <w:t>5)</w:t>
      </w:r>
      <w:r w:rsidRPr="00F62013">
        <w:tab/>
        <w:t>2018 r. – 5787,6 tys. zł;</w:t>
      </w:r>
    </w:p>
    <w:p w:rsidR="00310B09" w:rsidRPr="00F62013" w:rsidRDefault="00310B09" w:rsidP="00310B09">
      <w:pPr>
        <w:pStyle w:val="PKTpunkt"/>
      </w:pPr>
      <w:r w:rsidRPr="00F62013">
        <w:t>6)</w:t>
      </w:r>
      <w:r w:rsidRPr="00F62013">
        <w:tab/>
        <w:t>2019 r. – 5926,2 tys. zł;</w:t>
      </w:r>
    </w:p>
    <w:p w:rsidR="00310B09" w:rsidRPr="00F62013" w:rsidRDefault="00310B09" w:rsidP="00310B09">
      <w:pPr>
        <w:pStyle w:val="PKTpunkt"/>
      </w:pPr>
      <w:r w:rsidRPr="00F62013">
        <w:t>7)</w:t>
      </w:r>
      <w:r w:rsidRPr="00F62013">
        <w:tab/>
        <w:t>2020 r. – 6069 tys. zł;</w:t>
      </w:r>
    </w:p>
    <w:p w:rsidR="00310B09" w:rsidRPr="00F62013" w:rsidRDefault="00310B09" w:rsidP="00310B09">
      <w:pPr>
        <w:pStyle w:val="PKTpunkt"/>
      </w:pPr>
      <w:r w:rsidRPr="00F62013">
        <w:t>8)</w:t>
      </w:r>
      <w:r w:rsidRPr="00F62013">
        <w:tab/>
        <w:t>2021 r. – 6214,3 tys. zł;</w:t>
      </w:r>
    </w:p>
    <w:p w:rsidR="00310B09" w:rsidRPr="00F62013" w:rsidRDefault="00310B09" w:rsidP="00310B09">
      <w:pPr>
        <w:pStyle w:val="PKTpunkt"/>
      </w:pPr>
      <w:r w:rsidRPr="00F62013">
        <w:t>9)</w:t>
      </w:r>
      <w:r w:rsidRPr="00F62013">
        <w:tab/>
        <w:t>2022 r. – 6363,8 tys. zł;</w:t>
      </w:r>
    </w:p>
    <w:p w:rsidR="00310B09" w:rsidRPr="00F62013" w:rsidRDefault="00310B09" w:rsidP="00310B09">
      <w:pPr>
        <w:pStyle w:val="PKTpunkt"/>
      </w:pPr>
      <w:r w:rsidRPr="00F62013">
        <w:t>10)</w:t>
      </w:r>
      <w:r w:rsidRPr="00F62013">
        <w:tab/>
        <w:t>2023 r. – 6510,2 tys. zł.</w:t>
      </w:r>
    </w:p>
    <w:p w:rsidR="00310B09" w:rsidRPr="00310B09" w:rsidRDefault="00310B09" w:rsidP="00310B09">
      <w:pPr>
        <w:pStyle w:val="ARTartustawynprozporzdzenia"/>
        <w:keepNext/>
      </w:pPr>
      <w:r w:rsidRPr="00F62013">
        <w:t>10.</w:t>
      </w:r>
      <w:r w:rsidRPr="00310B09">
        <w:t xml:space="preserve"> W latach 2014–2023 maksymalny limit kosztów administracyjnych Narodowego Funduszu Zdrowia, i</w:t>
      </w:r>
      <w:r w:rsidRPr="00310B09">
        <w:t>n</w:t>
      </w:r>
      <w:r w:rsidRPr="00310B09">
        <w:t>nych niż koszty wynagrodzeń, oraz wydatków inwestycyjnych, związanych z realizacją zadań, o których mowa w</w:t>
      </w:r>
      <w:r>
        <w:t> art. </w:t>
      </w:r>
      <w:r w:rsidRPr="00310B09">
        <w:t>42d,</w:t>
      </w:r>
      <w:r>
        <w:t xml:space="preserve"> art. </w:t>
      </w:r>
      <w:r w:rsidRPr="00310B09">
        <w:t>42f i</w:t>
      </w:r>
      <w:r>
        <w:t> art. </w:t>
      </w:r>
      <w:r w:rsidRPr="00310B09">
        <w:t>97a ustawy, o której mowa w</w:t>
      </w:r>
      <w:r>
        <w:t> art. </w:t>
      </w:r>
      <w:r w:rsidRPr="00310B09">
        <w:t>1, w brzmieniu nadanym niniejszą ustawą, wynosi:</w:t>
      </w:r>
    </w:p>
    <w:p w:rsidR="00310B09" w:rsidRPr="00F62013" w:rsidRDefault="00310B09" w:rsidP="00310B09">
      <w:pPr>
        <w:pStyle w:val="PKTpunkt"/>
      </w:pPr>
      <w:r w:rsidRPr="00F62013">
        <w:t>1)</w:t>
      </w:r>
      <w:r w:rsidRPr="00F62013">
        <w:tab/>
        <w:t>2014 r. – 1633 tys. zł;</w:t>
      </w:r>
    </w:p>
    <w:p w:rsidR="00310B09" w:rsidRPr="00F62013" w:rsidRDefault="00310B09" w:rsidP="00310B09">
      <w:pPr>
        <w:pStyle w:val="PKTpunkt"/>
      </w:pPr>
      <w:r w:rsidRPr="00F62013">
        <w:t>2)</w:t>
      </w:r>
      <w:r w:rsidRPr="00F62013">
        <w:tab/>
        <w:t>2015 r. – 2249 tys. zł;</w:t>
      </w:r>
    </w:p>
    <w:p w:rsidR="00310B09" w:rsidRPr="00F62013" w:rsidRDefault="00310B09" w:rsidP="00310B09">
      <w:pPr>
        <w:pStyle w:val="PKTpunkt"/>
      </w:pPr>
      <w:r w:rsidRPr="00F62013">
        <w:t>3)</w:t>
      </w:r>
      <w:r w:rsidRPr="00F62013">
        <w:tab/>
        <w:t>2016 r. – 1149 tys. zł;</w:t>
      </w:r>
    </w:p>
    <w:p w:rsidR="00310B09" w:rsidRPr="00F62013" w:rsidRDefault="00310B09" w:rsidP="00310B09">
      <w:pPr>
        <w:pStyle w:val="PKTpunkt"/>
      </w:pPr>
      <w:r w:rsidRPr="00F62013">
        <w:t>4)</w:t>
      </w:r>
      <w:r w:rsidRPr="00F62013">
        <w:tab/>
        <w:t>2017 r. – 1149 tys. zł;</w:t>
      </w:r>
    </w:p>
    <w:p w:rsidR="00310B09" w:rsidRPr="00F62013" w:rsidRDefault="00310B09" w:rsidP="00310B09">
      <w:pPr>
        <w:pStyle w:val="PKTpunkt"/>
      </w:pPr>
      <w:r w:rsidRPr="00F62013">
        <w:t>5)</w:t>
      </w:r>
      <w:r w:rsidRPr="00F62013">
        <w:tab/>
        <w:t>2018 r. – 1149 tys. zł;</w:t>
      </w:r>
    </w:p>
    <w:p w:rsidR="00310B09" w:rsidRPr="00F62013" w:rsidRDefault="00310B09" w:rsidP="00310B09">
      <w:pPr>
        <w:pStyle w:val="PKTpunkt"/>
      </w:pPr>
      <w:r w:rsidRPr="00F62013">
        <w:t>6)</w:t>
      </w:r>
      <w:r w:rsidRPr="00F62013">
        <w:tab/>
        <w:t>2019 r. – 1149 tys. zł;</w:t>
      </w:r>
    </w:p>
    <w:p w:rsidR="00310B09" w:rsidRPr="00F62013" w:rsidRDefault="00310B09" w:rsidP="00310B09">
      <w:pPr>
        <w:pStyle w:val="PKTpunkt"/>
      </w:pPr>
      <w:r w:rsidRPr="00F62013">
        <w:t>7)</w:t>
      </w:r>
      <w:r w:rsidRPr="00F62013">
        <w:tab/>
        <w:t>2020 r. – 1149 tys. zł;</w:t>
      </w:r>
    </w:p>
    <w:p w:rsidR="00310B09" w:rsidRPr="00F62013" w:rsidRDefault="00310B09" w:rsidP="00310B09">
      <w:pPr>
        <w:pStyle w:val="PKTpunkt"/>
      </w:pPr>
      <w:r w:rsidRPr="00F62013">
        <w:t>8)</w:t>
      </w:r>
      <w:r w:rsidRPr="00F62013">
        <w:tab/>
        <w:t>2021 r. – 1149 tys. zł;</w:t>
      </w:r>
    </w:p>
    <w:p w:rsidR="00310B09" w:rsidRPr="00F62013" w:rsidRDefault="00310B09" w:rsidP="00310B09">
      <w:pPr>
        <w:pStyle w:val="PKTpunkt"/>
      </w:pPr>
      <w:r w:rsidRPr="00F62013">
        <w:t>9)</w:t>
      </w:r>
      <w:r w:rsidRPr="00F62013">
        <w:tab/>
        <w:t>2022 r. – 1149 tys. zł;</w:t>
      </w:r>
    </w:p>
    <w:p w:rsidR="00310B09" w:rsidRPr="00F62013" w:rsidRDefault="00310B09" w:rsidP="00310B09">
      <w:pPr>
        <w:pStyle w:val="PKTpunkt"/>
      </w:pPr>
      <w:r w:rsidRPr="00F62013">
        <w:t>10)</w:t>
      </w:r>
      <w:r w:rsidRPr="00F62013">
        <w:tab/>
        <w:t>2023 r. – 1149 tys. zł.</w:t>
      </w:r>
    </w:p>
    <w:p w:rsidR="00310B09" w:rsidRPr="00F62013" w:rsidRDefault="00310B09" w:rsidP="00310B09">
      <w:pPr>
        <w:pStyle w:val="USTustnpkodeksu"/>
      </w:pPr>
      <w:r w:rsidRPr="00F62013">
        <w:t>11. W przypadku gdy koszty, o których mowa w</w:t>
      </w:r>
      <w:r>
        <w:t> ust. </w:t>
      </w:r>
      <w:r w:rsidRPr="00F62013">
        <w:t>9</w:t>
      </w:r>
      <w:r>
        <w:t xml:space="preserve"> lub</w:t>
      </w:r>
      <w:r w:rsidRPr="00F62013">
        <w:t xml:space="preserve"> 10, po pierwszym półroczu danego roku przekroczą 65% limitów przewidzianych na ten rok, wysokość tych kosztów obniża się w czwartym kwartale o kwotę gwarant</w:t>
      </w:r>
      <w:r w:rsidRPr="00F62013">
        <w:t>u</w:t>
      </w:r>
      <w:r w:rsidRPr="00F62013">
        <w:t>jącą, że limity te nie zostaną przekroczone.</w:t>
      </w:r>
    </w:p>
    <w:p w:rsidR="00310B09" w:rsidRPr="00F62013" w:rsidRDefault="00310B09" w:rsidP="00310B09">
      <w:pPr>
        <w:pStyle w:val="USTustnpkodeksu"/>
      </w:pPr>
      <w:r w:rsidRPr="00F62013">
        <w:t>12. Prezes Narodowego Funduszu Zdrowia monitoruje wykorzystanie rocznych limitów kosztów, o których mowa w</w:t>
      </w:r>
      <w:r>
        <w:t> ust. </w:t>
      </w:r>
      <w:r w:rsidRPr="00F62013">
        <w:t>1, 9</w:t>
      </w:r>
      <w:r>
        <w:t xml:space="preserve"> i </w:t>
      </w:r>
      <w:r w:rsidRPr="00F62013">
        <w:t>10, oraz wdraża mechanizmy korygujące, o których mowa w</w:t>
      </w:r>
      <w:r>
        <w:t> ust. </w:t>
      </w:r>
      <w:r w:rsidRPr="00F62013">
        <w:t>3–5, 8</w:t>
      </w:r>
      <w:r>
        <w:t xml:space="preserve"> i </w:t>
      </w:r>
      <w:r w:rsidRPr="00F62013">
        <w:t>11.</w:t>
      </w:r>
    </w:p>
    <w:p w:rsidR="00310B09" w:rsidRPr="00F62013" w:rsidRDefault="00310B09" w:rsidP="00310B09">
      <w:pPr>
        <w:pStyle w:val="USTustnpkodeksu"/>
      </w:pPr>
      <w:r w:rsidRPr="00F62013">
        <w:t>13. Prezes Narodowego Funduszu Zdrowia, w terminie 30 dni od dnia wejścia w życie niniejszej ustawy, dok</w:t>
      </w:r>
      <w:r w:rsidRPr="00F62013">
        <w:t>o</w:t>
      </w:r>
      <w:r w:rsidRPr="00F62013">
        <w:t>na zmiany planu finansowego Narodowego Funduszu Zdrowia na rok 2014, wynikającej z niniejszej ustawy. Do zmiany tej stosuje się odpowiednio tryb określony w</w:t>
      </w:r>
      <w:r>
        <w:t> art. </w:t>
      </w:r>
      <w:r w:rsidRPr="00F62013">
        <w:t>124</w:t>
      </w:r>
      <w:r>
        <w:t xml:space="preserve"> ust. </w:t>
      </w:r>
      <w:r w:rsidRPr="00F62013">
        <w:t>6 ustawy, o której mowa w</w:t>
      </w:r>
      <w:r>
        <w:t> art. </w:t>
      </w:r>
      <w:r w:rsidRPr="00F62013">
        <w:t>1.</w:t>
      </w:r>
    </w:p>
    <w:p w:rsidR="00310B09" w:rsidRPr="00F62013" w:rsidRDefault="00310B09" w:rsidP="00310B09">
      <w:pPr>
        <w:pStyle w:val="ARTartustawynprozporzdzenia"/>
      </w:pPr>
      <w:r w:rsidRPr="00F62013">
        <w:t>Art. 12. 1. Przepisy wykonawcze wydane na podstawie</w:t>
      </w:r>
      <w:r>
        <w:t xml:space="preserve"> art. </w:t>
      </w:r>
      <w:r w:rsidRPr="00F62013">
        <w:t>25</w:t>
      </w:r>
      <w:r>
        <w:t xml:space="preserve"> ust. </w:t>
      </w:r>
      <w:r w:rsidRPr="00F62013">
        <w:t>5</w:t>
      </w:r>
      <w:r>
        <w:t xml:space="preserve"> i art. </w:t>
      </w:r>
      <w:r w:rsidRPr="00F62013">
        <w:t>26a ustawy, o której mowa w</w:t>
      </w:r>
      <w:r>
        <w:t> art. </w:t>
      </w:r>
      <w:r w:rsidRPr="00F62013">
        <w:t>1, zachowują moc do dnia wejścia w życie przepisów wykonawczych wydanych na podstawie</w:t>
      </w:r>
      <w:r>
        <w:t xml:space="preserve"> art. </w:t>
      </w:r>
      <w:r w:rsidRPr="00F62013">
        <w:t>42k ustawy, o której mowa w</w:t>
      </w:r>
      <w:r>
        <w:t> art. </w:t>
      </w:r>
      <w:r w:rsidRPr="00F62013">
        <w:t>1, w brzmieniu nadanym niniejszą ustawą, jednak nie dłużej niż do dnia 31 grudnia 2015 r.</w:t>
      </w:r>
    </w:p>
    <w:p w:rsidR="00310B09" w:rsidRPr="00F62013" w:rsidRDefault="00310B09" w:rsidP="00310B09">
      <w:pPr>
        <w:pStyle w:val="USTustnpkodeksu"/>
      </w:pPr>
      <w:r w:rsidRPr="00F62013">
        <w:t>2. Przepisy wykonawcze wydane na podstawie</w:t>
      </w:r>
      <w:r>
        <w:t xml:space="preserve"> art. </w:t>
      </w:r>
      <w:r w:rsidRPr="00F62013">
        <w:t>13a ustawy, o której mowa w</w:t>
      </w:r>
      <w:r>
        <w:t> art. </w:t>
      </w:r>
      <w:r w:rsidRPr="00F62013">
        <w:t>1, utrzymane w mocy na podstawie</w:t>
      </w:r>
      <w:r>
        <w:t xml:space="preserve"> art. </w:t>
      </w:r>
      <w:r w:rsidRPr="00F62013">
        <w:t>16</w:t>
      </w:r>
      <w:r>
        <w:t xml:space="preserve"> ust. </w:t>
      </w:r>
      <w:r w:rsidRPr="00F62013">
        <w:t>2 ustawy z dnia 26 czerwca 2014 r. o zmianie ustawy o udzielaniu cudzoziemcom ochrony na terytorium Rzeczypospolitej Polskiej oraz niektórych innych ustaw (</w:t>
      </w:r>
      <w:r>
        <w:t>Dz. U. poz. </w:t>
      </w:r>
      <w:r w:rsidRPr="00F62013">
        <w:t>1004), zachowują moc do dnia we</w:t>
      </w:r>
      <w:r w:rsidRPr="00F62013">
        <w:t>j</w:t>
      </w:r>
      <w:r w:rsidRPr="00F62013">
        <w:t>ścia w życie przepisów wykonawczych wydanych na podstawie</w:t>
      </w:r>
      <w:r>
        <w:t xml:space="preserve"> art. </w:t>
      </w:r>
      <w:r w:rsidRPr="00F62013">
        <w:t>13a ustawy, o której mowa w</w:t>
      </w:r>
      <w:r>
        <w:t> art. </w:t>
      </w:r>
      <w:r w:rsidRPr="00F62013">
        <w:t>1, w brzmieniu nadanym niniejszą ustawą, jednak nie dłużej niż do dnia 1 marca 2015 r.</w:t>
      </w:r>
    </w:p>
    <w:p w:rsidR="00310B09" w:rsidRPr="00F62013" w:rsidRDefault="00310B09" w:rsidP="00310B09">
      <w:pPr>
        <w:pStyle w:val="ARTartustawynprozporzdzenia"/>
      </w:pPr>
      <w:r w:rsidRPr="00F62013">
        <w:t>Art. 13. Ustawa wchodzi w życie po upływie 14 dni od dnia ogłoszenia, z wyjątkiem</w:t>
      </w:r>
      <w:r>
        <w:t xml:space="preserve"> art. </w:t>
      </w:r>
      <w:r w:rsidRPr="00F62013">
        <w:t>1</w:t>
      </w:r>
      <w:r>
        <w:t xml:space="preserve"> pkt </w:t>
      </w:r>
      <w:r w:rsidRPr="00F62013">
        <w:t>8, który wchodzi w życie po upływie 6 miesięcy od dnia ogłoszenia.</w:t>
      </w:r>
      <w:r>
        <w:t>”</w:t>
      </w:r>
      <w:r w:rsidRPr="00F62013">
        <w:t>;</w:t>
      </w:r>
    </w:p>
    <w:p w:rsidR="00310B09" w:rsidRPr="00310B09" w:rsidRDefault="00310B09" w:rsidP="00310B09">
      <w:pPr>
        <w:pStyle w:val="PPKTOTJpodpunktwobwieszczeniutekstujednolitegonp1"/>
        <w:keepNext/>
      </w:pPr>
      <w:r w:rsidRPr="00F62013">
        <w:t>5</w:t>
      </w:r>
      <w:r w:rsidRPr="00310B09">
        <w:t>9)</w:t>
      </w:r>
      <w:r w:rsidRPr="00310B09">
        <w:tab/>
        <w:t>art. 6 ustawy z dnia 23 października 2014 r. o zmianie ustawy o systemie ubezpieczeń społecznych oraz niektórych innych ustaw (</w:t>
      </w:r>
      <w:r>
        <w:t>Dz. U. poz. </w:t>
      </w:r>
      <w:r w:rsidRPr="00310B09">
        <w:t>1831), który stanowi:</w:t>
      </w:r>
    </w:p>
    <w:p w:rsidR="00310B09" w:rsidRPr="00310B09" w:rsidRDefault="00310B09" w:rsidP="00310B09">
      <w:pPr>
        <w:pStyle w:val="ARTartustawynprozporzdzenia"/>
      </w:pPr>
      <w:r>
        <w:t>„</w:t>
      </w:r>
      <w:r w:rsidRPr="00F62013">
        <w:t>Art.</w:t>
      </w:r>
      <w:r w:rsidRPr="00310B09">
        <w:t> 6. Ustawa wchodzi w życie z dniem 1</w:t>
      </w:r>
      <w:r w:rsidR="006501AF">
        <w:t xml:space="preserve"> </w:t>
      </w:r>
      <w:r w:rsidRPr="00310B09">
        <w:t>stycznia 2015 r., z wyjątkiem</w:t>
      </w:r>
      <w:r>
        <w:t xml:space="preserve"> art. </w:t>
      </w:r>
      <w:r w:rsidRPr="00310B09">
        <w:t>1</w:t>
      </w:r>
      <w:r>
        <w:t xml:space="preserve"> pkt </w:t>
      </w:r>
      <w:r w:rsidRPr="00310B09">
        <w:t>3</w:t>
      </w:r>
      <w:r>
        <w:t xml:space="preserve"> lit. </w:t>
      </w:r>
      <w:r w:rsidRPr="00310B09">
        <w:t>a i b oraz</w:t>
      </w:r>
      <w:r>
        <w:t xml:space="preserve"> pkt </w:t>
      </w:r>
      <w:r w:rsidRPr="00310B09">
        <w:t>8, które wchodzą w życie z dniem 1 stycznia 2016 r.</w:t>
      </w:r>
      <w:r>
        <w:t>”</w:t>
      </w:r>
      <w:r w:rsidRPr="00310B09">
        <w:t>;</w:t>
      </w:r>
    </w:p>
    <w:p w:rsidR="00310B09" w:rsidRDefault="00310B09" w:rsidP="00310B09">
      <w:pPr>
        <w:pStyle w:val="PPKTOTJpodpunktwobwieszczeniutekstujednolitegonp1"/>
        <w:keepNext/>
      </w:pPr>
      <w:r>
        <w:t>60)</w:t>
      </w:r>
      <w:r>
        <w:tab/>
        <w:t xml:space="preserve">art. 29 ustawy z dnia </w:t>
      </w:r>
      <w:r w:rsidRPr="00F919FA">
        <w:t>20</w:t>
      </w:r>
      <w:r>
        <w:t> </w:t>
      </w:r>
      <w:r w:rsidRPr="00F919FA">
        <w:t>lutego 2015</w:t>
      </w:r>
      <w:r>
        <w:t> </w:t>
      </w:r>
      <w:r w:rsidRPr="00F919FA">
        <w:t>r. o</w:t>
      </w:r>
      <w:r>
        <w:t> </w:t>
      </w:r>
      <w:r w:rsidRPr="00F919FA">
        <w:t>zmianie ustawy – Kodeks karny oraz niektórych innych ustaw (</w:t>
      </w:r>
      <w:r>
        <w:t>Dz. U. poz. 396</w:t>
      </w:r>
      <w:r w:rsidRPr="00F919FA">
        <w:t>)</w:t>
      </w:r>
      <w:r>
        <w:t>, który stanowi:</w:t>
      </w:r>
    </w:p>
    <w:p w:rsidR="00310B09" w:rsidRPr="00F478A3" w:rsidRDefault="00310B09" w:rsidP="00310B09">
      <w:pPr>
        <w:pStyle w:val="ARTartustawynprozporzdzenia"/>
        <w:keepNext/>
      </w:pPr>
      <w:r>
        <w:t xml:space="preserve">„Art. 29. </w:t>
      </w:r>
      <w:r w:rsidRPr="00F478A3">
        <w:t>Ustawa wchodzi w</w:t>
      </w:r>
      <w:r>
        <w:t> </w:t>
      </w:r>
      <w:r w:rsidRPr="00F478A3">
        <w:t>życie z</w:t>
      </w:r>
      <w:r>
        <w:t> </w:t>
      </w:r>
      <w:r w:rsidRPr="00F478A3">
        <w:t>dniem 1</w:t>
      </w:r>
      <w:r>
        <w:t> </w:t>
      </w:r>
      <w:r w:rsidRPr="00F478A3">
        <w:t>lipca 2015</w:t>
      </w:r>
      <w:r>
        <w:t> </w:t>
      </w:r>
      <w:r w:rsidRPr="00F478A3">
        <w:t>r., z</w:t>
      </w:r>
      <w:r>
        <w:t> </w:t>
      </w:r>
      <w:r w:rsidRPr="00F478A3">
        <w:t>wyjątkiem:</w:t>
      </w:r>
    </w:p>
    <w:p w:rsidR="00310B09" w:rsidRPr="00F478A3" w:rsidRDefault="00310B09" w:rsidP="00310B09">
      <w:pPr>
        <w:pStyle w:val="PKTpunkt"/>
      </w:pPr>
      <w:r w:rsidRPr="00F478A3">
        <w:t>1)</w:t>
      </w:r>
      <w:r>
        <w:tab/>
      </w:r>
      <w:r w:rsidRPr="00F478A3">
        <w:t>art. 1</w:t>
      </w:r>
      <w:r>
        <w:t xml:space="preserve"> pkt </w:t>
      </w:r>
      <w:r w:rsidRPr="00F478A3">
        <w:t>63,</w:t>
      </w:r>
      <w:r>
        <w:t xml:space="preserve"> art. </w:t>
      </w:r>
      <w:r w:rsidRPr="00F478A3">
        <w:t>2</w:t>
      </w:r>
      <w:r>
        <w:t xml:space="preserve"> pkt </w:t>
      </w:r>
      <w:r w:rsidRPr="00F478A3">
        <w:t>1</w:t>
      </w:r>
      <w:r>
        <w:t xml:space="preserve"> i </w:t>
      </w:r>
      <w:r w:rsidRPr="00F478A3">
        <w:t>2,</w:t>
      </w:r>
      <w:r>
        <w:t xml:space="preserve"> art. </w:t>
      </w:r>
      <w:r w:rsidRPr="00F478A3">
        <w:t>3</w:t>
      </w:r>
      <w:r>
        <w:t xml:space="preserve"> pkt </w:t>
      </w:r>
      <w:r w:rsidRPr="00F478A3">
        <w:t>1,</w:t>
      </w:r>
      <w:r>
        <w:t xml:space="preserve"> art. </w:t>
      </w:r>
      <w:r w:rsidRPr="00F478A3">
        <w:t>4</w:t>
      </w:r>
      <w:r>
        <w:t xml:space="preserve"> pkt </w:t>
      </w:r>
      <w:r w:rsidRPr="00F478A3">
        <w:t>46</w:t>
      </w:r>
      <w:r>
        <w:t xml:space="preserve"> w </w:t>
      </w:r>
      <w:r w:rsidRPr="00F478A3">
        <w:t>zakresie</w:t>
      </w:r>
      <w:r>
        <w:t xml:space="preserve"> art. </w:t>
      </w:r>
      <w:r w:rsidRPr="00F478A3">
        <w:t>126</w:t>
      </w:r>
      <w:r>
        <w:t xml:space="preserve"> § </w:t>
      </w:r>
      <w:r w:rsidRPr="00F478A3">
        <w:t>5</w:t>
      </w:r>
      <w:r>
        <w:t xml:space="preserve"> i </w:t>
      </w:r>
      <w:r w:rsidRPr="00F478A3">
        <w:t>10</w:t>
      </w:r>
      <w:r>
        <w:t xml:space="preserve"> oraz art. </w:t>
      </w:r>
      <w:r w:rsidRPr="00F478A3">
        <w:t>23</w:t>
      </w:r>
      <w:r>
        <w:t xml:space="preserve"> ust. </w:t>
      </w:r>
      <w:r w:rsidRPr="00F478A3">
        <w:t>4, które wch</w:t>
      </w:r>
      <w:r w:rsidRPr="00F478A3">
        <w:t>o</w:t>
      </w:r>
      <w:r w:rsidRPr="00F478A3">
        <w:t>dzą w</w:t>
      </w:r>
      <w:r>
        <w:t> </w:t>
      </w:r>
      <w:r w:rsidRPr="00F478A3">
        <w:t>życie z</w:t>
      </w:r>
      <w:r>
        <w:t> </w:t>
      </w:r>
      <w:r w:rsidRPr="00F478A3">
        <w:t>dniem następującym po dniu ogłoszenia;</w:t>
      </w:r>
    </w:p>
    <w:p w:rsidR="00310B09" w:rsidRPr="00F62013" w:rsidRDefault="00310B09" w:rsidP="00310B09">
      <w:pPr>
        <w:pStyle w:val="PKTpunkt"/>
        <w:keepNext/>
      </w:pPr>
      <w:r w:rsidRPr="00F478A3">
        <w:t>2)</w:t>
      </w:r>
      <w:r>
        <w:tab/>
      </w:r>
      <w:r w:rsidRPr="00F478A3">
        <w:t>art. 1</w:t>
      </w:r>
      <w:r>
        <w:t xml:space="preserve"> pkt </w:t>
      </w:r>
      <w:r w:rsidRPr="00F478A3">
        <w:t>39</w:t>
      </w:r>
      <w:r>
        <w:t xml:space="preserve"> lit. </w:t>
      </w:r>
      <w:r w:rsidRPr="00F478A3">
        <w:t>a,</w:t>
      </w:r>
      <w:r>
        <w:t xml:space="preserve"> art. </w:t>
      </w:r>
      <w:r w:rsidRPr="00F478A3">
        <w:t>8</w:t>
      </w:r>
      <w:r>
        <w:t xml:space="preserve"> pkt </w:t>
      </w:r>
      <w:r w:rsidRPr="00F478A3">
        <w:t>2</w:t>
      </w:r>
      <w:r>
        <w:t xml:space="preserve"> i art. </w:t>
      </w:r>
      <w:r w:rsidRPr="00F478A3">
        <w:t>12, które wchodzą w</w:t>
      </w:r>
      <w:r>
        <w:t> </w:t>
      </w:r>
      <w:r w:rsidRPr="00F478A3">
        <w:t>życie po upływie 14</w:t>
      </w:r>
      <w:r>
        <w:t> </w:t>
      </w:r>
      <w:r w:rsidRPr="00F478A3">
        <w:t>dni od dnia ogłoszenia.</w:t>
      </w:r>
      <w:r>
        <w:t>”.</w:t>
      </w:r>
    </w:p>
    <w:p w:rsidR="00310B09" w:rsidRPr="00CB41A7" w:rsidRDefault="00310B09" w:rsidP="00310B09">
      <w:pPr>
        <w:pStyle w:val="NAZORGWYDnazwaorganuwydajcegoprojektowanyakt"/>
      </w:pPr>
      <w:r w:rsidRPr="00F62013">
        <w:t>Marszałek Sejmu</w:t>
      </w:r>
      <w:r>
        <w:t xml:space="preserve">: </w:t>
      </w:r>
      <w:r w:rsidRPr="00310B09">
        <w:rPr>
          <w:rStyle w:val="Kkursywa"/>
        </w:rPr>
        <w:t>R. Sikorski</w:t>
      </w:r>
    </w:p>
    <w:p w:rsidR="00824AED" w:rsidRPr="00093BBC" w:rsidRDefault="00824AED"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p>
    <w:p w:rsidR="00DE3228" w:rsidRPr="00F62013" w:rsidRDefault="0032569A" w:rsidP="00DE3228">
      <w:pPr>
        <w:pStyle w:val="TEKSTZacznikido"/>
      </w:pPr>
      <w:r w:rsidRPr="00093BBC">
        <w:t xml:space="preserve">Załącznik do obwieszczenia </w:t>
      </w:r>
      <w:r w:rsidR="00DE3228" w:rsidRPr="00F62013">
        <w:t>Marszałka Sejmu Rzeczypospolitej Polskiej</w:t>
      </w:r>
      <w:r w:rsidR="00310B09" w:rsidRPr="00093BBC">
        <w:t xml:space="preserve"> z</w:t>
      </w:r>
      <w:r w:rsidR="00310B09">
        <w:t> </w:t>
      </w:r>
      <w:r w:rsidRPr="00093BBC">
        <w:t xml:space="preserve">dnia </w:t>
      </w:r>
      <w:r w:rsidR="00DE3228">
        <w:t>8 kwietnia 2015</w:t>
      </w:r>
      <w:r w:rsidR="00DE3228" w:rsidRPr="00F62013">
        <w:t> r.</w:t>
      </w:r>
      <w:r w:rsidRPr="00093BBC">
        <w:t xml:space="preserve"> (poz.</w:t>
      </w:r>
      <w:r w:rsidR="00985DF8" w:rsidRPr="00985DF8">
        <w:t xml:space="preserve"> </w:t>
      </w:r>
      <w:sdt>
        <w:sdtPr>
          <w:alias w:val="Numer pozycji"/>
          <w:tag w:val="Kategoria"/>
          <w:id w:val="495465613"/>
          <w:placeholder>
            <w:docPart w:val="76C071883B8149BA85FCC30E750350FD"/>
          </w:placeholder>
          <w:dataBinding w:prefixMappings="xmlns:ns0='http://purl.org/dc/elements/1.1/' xmlns:ns1='http://schemas.openxmlformats.org/package/2006/metadata/core-properties' " w:xpath="/ns1:coreProperties[1]/ns1:category[1]" w:storeItemID="{6C3C8BC8-F283-45AE-878A-BAB7291924A1}"/>
          <w:text/>
        </w:sdtPr>
        <w:sdtEndPr/>
        <w:sdtContent>
          <w:r w:rsidR="00B3474E">
            <w:t>581</w:t>
          </w:r>
        </w:sdtContent>
      </w:sdt>
      <w:r w:rsidRPr="00093BBC">
        <w:t>)</w:t>
      </w:r>
      <w:r w:rsidR="00310B09" w:rsidRPr="00310B09">
        <w:t xml:space="preserve"> </w:t>
      </w:r>
    </w:p>
    <w:p w:rsidR="00310B09" w:rsidRPr="00F62013" w:rsidRDefault="00310B09" w:rsidP="00310B09">
      <w:pPr>
        <w:pStyle w:val="TEKSTZacznikido"/>
      </w:pPr>
    </w:p>
    <w:p w:rsidR="00310B09" w:rsidRPr="00F62013" w:rsidRDefault="00310B09" w:rsidP="00310B09">
      <w:pPr>
        <w:pStyle w:val="OZNRODZAKTUtznustawalubrozporzdzenieiorganwydajcy"/>
      </w:pPr>
      <w:r w:rsidRPr="00F62013">
        <w:t>USTAWA</w:t>
      </w:r>
    </w:p>
    <w:p w:rsidR="00310B09" w:rsidRPr="00F62013" w:rsidRDefault="00310B09" w:rsidP="00310B09">
      <w:pPr>
        <w:pStyle w:val="DATAAKTUdatauchwalenialubwydaniaaktu"/>
      </w:pPr>
      <w:r w:rsidRPr="00F62013">
        <w:t>z dnia 27 sierpnia 2004 r.</w:t>
      </w:r>
    </w:p>
    <w:p w:rsidR="00310B09" w:rsidRPr="00F62013" w:rsidRDefault="00310B09" w:rsidP="00310B09">
      <w:pPr>
        <w:pStyle w:val="TYTUAKTUprzedmiotregulacjiustawylubrozporzdzenia"/>
      </w:pPr>
      <w:r w:rsidRPr="00F62013">
        <w:t>o świadczeniach opieki zdrowotnej finansowanych ze środków publicznych</w:t>
      </w:r>
    </w:p>
    <w:p w:rsidR="00310B09" w:rsidRPr="00F62013" w:rsidRDefault="00310B09" w:rsidP="00310B09">
      <w:pPr>
        <w:pStyle w:val="TYTDZOZNoznaczenietytuulubdziau"/>
      </w:pPr>
      <w:r w:rsidRPr="00F62013">
        <w:t>DZIAŁ I</w:t>
      </w:r>
    </w:p>
    <w:p w:rsidR="00310B09" w:rsidRPr="00F62013" w:rsidRDefault="00310B09" w:rsidP="00310B09">
      <w:pPr>
        <w:pStyle w:val="TYTDZPRZEDMprzedmiotregulacjitytuulubdziau"/>
      </w:pPr>
      <w:r w:rsidRPr="00F62013">
        <w:t>Przepisy ogólne</w:t>
      </w:r>
    </w:p>
    <w:p w:rsidR="00310B09" w:rsidRPr="00F62013" w:rsidRDefault="00310B09" w:rsidP="00310B09">
      <w:pPr>
        <w:pStyle w:val="ROZDZODDZOZNoznaczenierozdziauluboddziau"/>
      </w:pPr>
      <w:r w:rsidRPr="00F62013">
        <w:t>Rozdział 1</w:t>
      </w:r>
    </w:p>
    <w:p w:rsidR="00310B09" w:rsidRPr="00F62013" w:rsidRDefault="00310B09" w:rsidP="00310B09">
      <w:pPr>
        <w:pStyle w:val="ROZDZODDZPRZEDMprzedmiotregulacjirozdziauluboddziau"/>
      </w:pPr>
      <w:r w:rsidRPr="00F62013">
        <w:t>Zakres przedmiotowy i podmiotowy oraz objaśnienia określeń ustawowych</w:t>
      </w:r>
    </w:p>
    <w:p w:rsidR="00310B09" w:rsidRPr="00310B09" w:rsidRDefault="00310B09" w:rsidP="00310B09">
      <w:pPr>
        <w:pStyle w:val="ARTartustawynprozporzdzenia"/>
        <w:keepNext/>
      </w:pPr>
      <w:r w:rsidRPr="00310B09">
        <w:rPr>
          <w:rStyle w:val="Ppogrubienie"/>
        </w:rPr>
        <w:t>Art. 1.</w:t>
      </w:r>
      <w:r w:rsidRPr="00310B09">
        <w:t> Ustawa określa:</w:t>
      </w:r>
    </w:p>
    <w:p w:rsidR="00310B09" w:rsidRPr="00F62013" w:rsidRDefault="00310B09" w:rsidP="00310B09">
      <w:pPr>
        <w:pStyle w:val="PKTpunkt"/>
      </w:pPr>
      <w:r w:rsidRPr="00F62013">
        <w:t>1)</w:t>
      </w:r>
      <w:r w:rsidRPr="00F62013">
        <w:tab/>
        <w:t>warunki udzielania i zakres świadczeń opieki zdrowotnej finansowanych ze środków publicznych;</w:t>
      </w:r>
    </w:p>
    <w:p w:rsidR="00310B09" w:rsidRPr="00F62013" w:rsidRDefault="00310B09" w:rsidP="00310B09">
      <w:pPr>
        <w:pStyle w:val="PKTpunkt"/>
      </w:pPr>
      <w:r w:rsidRPr="00F62013">
        <w:t>2)</w:t>
      </w:r>
      <w:r w:rsidRPr="00F62013">
        <w:tab/>
        <w:t>zasady i tryb finansowania świadczeń, o których mowa w</w:t>
      </w:r>
      <w:r>
        <w:t> pkt </w:t>
      </w:r>
      <w:r w:rsidRPr="00F62013">
        <w:t>1;</w:t>
      </w:r>
    </w:p>
    <w:p w:rsidR="00310B09" w:rsidRPr="00F62013" w:rsidRDefault="00310B09" w:rsidP="00310B09">
      <w:pPr>
        <w:pStyle w:val="PKTpunkt"/>
      </w:pPr>
      <w:r w:rsidRPr="00F62013">
        <w:t>2a)</w:t>
      </w:r>
      <w:bookmarkStart w:id="1" w:name="_Ref399757433"/>
      <w:r w:rsidRPr="00023237">
        <w:rPr>
          <w:rStyle w:val="IGindeksgrny"/>
        </w:rPr>
        <w:footnoteReference w:id="3"/>
      </w:r>
      <w:bookmarkEnd w:id="1"/>
      <w:r w:rsidRPr="00023237">
        <w:rPr>
          <w:rStyle w:val="IGindeksgrny"/>
        </w:rPr>
        <w:t>)</w:t>
      </w:r>
      <w:r w:rsidRPr="00F62013">
        <w:tab/>
        <w:t>zasady i tryb kwalifikowania świadczeń opieki zdrowotnej jako świadczeń gwarantowanych;</w:t>
      </w:r>
    </w:p>
    <w:p w:rsidR="00310B09" w:rsidRPr="00F62013" w:rsidRDefault="00310B09" w:rsidP="00310B09">
      <w:pPr>
        <w:pStyle w:val="PKTpunkt"/>
      </w:pPr>
      <w:r w:rsidRPr="00F62013">
        <w:t>3)</w:t>
      </w:r>
      <w:r w:rsidRPr="00F62013">
        <w:tab/>
        <w:t>zadania władz publicznych w zakresie zapewnienia równego dostępu do świadczeń, o których mowa w</w:t>
      </w:r>
      <w:r>
        <w:t> pkt </w:t>
      </w:r>
      <w:r w:rsidRPr="00F62013">
        <w:t>1;</w:t>
      </w:r>
    </w:p>
    <w:p w:rsidR="00310B09" w:rsidRPr="00F62013" w:rsidRDefault="00310B09" w:rsidP="00310B09">
      <w:pPr>
        <w:pStyle w:val="PKTpunkt"/>
      </w:pPr>
      <w:r w:rsidRPr="00F62013">
        <w:t>4)</w:t>
      </w:r>
      <w:r w:rsidRPr="00F62013">
        <w:tab/>
        <w:t>zasady powszechnego – obowiązkowego i dobrowolnego ubezpieczenia zdrowotnego;</w:t>
      </w:r>
    </w:p>
    <w:p w:rsidR="00310B09" w:rsidRPr="00F62013" w:rsidRDefault="00310B09" w:rsidP="00310B09">
      <w:pPr>
        <w:pStyle w:val="PKTpunkt"/>
      </w:pPr>
      <w:r w:rsidRPr="00F62013">
        <w:t>5)</w:t>
      </w:r>
      <w:bookmarkStart w:id="2" w:name="_Ref399764936"/>
      <w:r w:rsidRPr="00023237">
        <w:rPr>
          <w:rStyle w:val="IGindeksgrny"/>
        </w:rPr>
        <w:footnoteReference w:id="4"/>
      </w:r>
      <w:bookmarkEnd w:id="2"/>
      <w:r w:rsidRPr="00023237">
        <w:rPr>
          <w:rStyle w:val="IGindeksgrny"/>
        </w:rPr>
        <w:t>)</w:t>
      </w:r>
      <w:r w:rsidRPr="00F62013">
        <w:tab/>
        <w:t>podstawy instytucjonalno</w:t>
      </w:r>
      <w:r w:rsidRPr="00F62013">
        <w:softHyphen/>
      </w:r>
      <w:r w:rsidRPr="00F62013">
        <w:softHyphen/>
      </w:r>
      <w:r w:rsidRPr="00F62013">
        <w:softHyphen/>
      </w:r>
      <w:r w:rsidRPr="00F62013">
        <w:softHyphen/>
      </w:r>
      <w:r w:rsidRPr="00F62013">
        <w:softHyphen/>
      </w:r>
      <w:r w:rsidRPr="00F62013">
        <w:softHyphen/>
      </w:r>
      <w:r>
        <w:softHyphen/>
      </w:r>
      <w:r>
        <w:softHyphen/>
      </w:r>
      <w:r>
        <w:softHyphen/>
      </w:r>
      <w:r>
        <w:softHyphen/>
      </w:r>
      <w:r>
        <w:softHyphen/>
      </w:r>
      <w:r>
        <w:softHyphen/>
      </w:r>
      <w:r>
        <w:softHyphen/>
      </w:r>
      <w:r>
        <w:noBreakHyphen/>
      </w:r>
      <w:r w:rsidRPr="00F62013">
        <w:t>proceduralne do stosowania rozporządzenia Parlamentu Europejskiego i Rady (WE)</w:t>
      </w:r>
      <w:r>
        <w:t xml:space="preserve"> nr </w:t>
      </w:r>
      <w:r w:rsidRPr="00F62013">
        <w:t>883/2004 z dnia 29 kwietnia 2004 r. w sprawie koordynacji systemów zabezpieczenia</w:t>
      </w:r>
      <w:r w:rsidR="00DE3228">
        <w:t xml:space="preserve"> społecznego (Dz. Urz. </w:t>
      </w:r>
      <w:r w:rsidR="00DE3228">
        <w:br/>
        <w:t xml:space="preserve">WE L 166 </w:t>
      </w:r>
      <w:r w:rsidRPr="00F62013">
        <w:t>z 30.04.2004, str. 1, z </w:t>
      </w:r>
      <w:proofErr w:type="spellStart"/>
      <w:r w:rsidRPr="00F62013">
        <w:t>późn</w:t>
      </w:r>
      <w:proofErr w:type="spellEnd"/>
      <w:r w:rsidRPr="00F62013">
        <w:t>. zm.; Dz. Urz. UE Polskie wydanie specjalne, rozdz. 5,</w:t>
      </w:r>
      <w:r>
        <w:t xml:space="preserve"> t. </w:t>
      </w:r>
      <w:r w:rsidRPr="00F62013">
        <w:t>5, str. 72, z </w:t>
      </w:r>
      <w:proofErr w:type="spellStart"/>
      <w:r w:rsidRPr="00F62013">
        <w:t>późn</w:t>
      </w:r>
      <w:proofErr w:type="spellEnd"/>
      <w:r w:rsidRPr="00F62013">
        <w:t>. zm.), rozporządzenia Parlamentu Europejskiego i Rady (WE)</w:t>
      </w:r>
      <w:r>
        <w:t xml:space="preserve"> nr </w:t>
      </w:r>
      <w:r w:rsidRPr="00F62013">
        <w:t>987/2009 z dnia 16 września 2009 r. dotyczącego wyk</w:t>
      </w:r>
      <w:r w:rsidRPr="00310B09">
        <w:t>o</w:t>
      </w:r>
      <w:r w:rsidRPr="00F62013">
        <w:t>nywania rozporządzenia (WE)</w:t>
      </w:r>
      <w:r>
        <w:t xml:space="preserve"> nr </w:t>
      </w:r>
      <w:r w:rsidRPr="00F62013">
        <w:t>883/2004</w:t>
      </w:r>
      <w:r>
        <w:t xml:space="preserve"> w </w:t>
      </w:r>
      <w:r w:rsidRPr="00F62013">
        <w:t xml:space="preserve">sprawie koordynacji systemów zabezpieczenia społecznego </w:t>
      </w:r>
      <w:r w:rsidR="00DE3228">
        <w:br/>
      </w:r>
      <w:r w:rsidRPr="00F62013">
        <w:t>(Dz. Urz. UE L 284 z 30.10.2009, str. 1, z </w:t>
      </w:r>
      <w:proofErr w:type="spellStart"/>
      <w:r w:rsidRPr="00F62013">
        <w:t>późn</w:t>
      </w:r>
      <w:proofErr w:type="spellEnd"/>
      <w:r w:rsidRPr="00F62013">
        <w:t>. zm.) oraz rozporządzenia Parlamentu Europejskiego i Rady (UE)</w:t>
      </w:r>
      <w:r>
        <w:t xml:space="preserve"> nr </w:t>
      </w:r>
      <w:r w:rsidRPr="00F62013">
        <w:t>1231/2010 z dnia 24 listopada 2010 r. rozszerzającego rozporządzenie (WE)</w:t>
      </w:r>
      <w:r>
        <w:t xml:space="preserve"> nr </w:t>
      </w:r>
      <w:r w:rsidRPr="00F62013">
        <w:t>883/2004</w:t>
      </w:r>
      <w:r>
        <w:t xml:space="preserve"> i </w:t>
      </w:r>
      <w:r w:rsidRPr="00F62013">
        <w:t>rozporządzenie (WE)</w:t>
      </w:r>
      <w:r>
        <w:t xml:space="preserve"> nr </w:t>
      </w:r>
      <w:r w:rsidRPr="00F62013">
        <w:t>987/2009 na obywateli państw trzecich, którzy nie są jeszcze objęci tymi rozporządzeniami jedynie ze względu na swoje obywatelstwo (Dz. Urz. UE L 344 z 29.12.2010, str. 1);</w:t>
      </w:r>
    </w:p>
    <w:p w:rsidR="00310B09" w:rsidRPr="00F62013" w:rsidRDefault="00310B09" w:rsidP="00310B09">
      <w:pPr>
        <w:pStyle w:val="PKTpunkt"/>
      </w:pPr>
      <w:r w:rsidRPr="00F62013">
        <w:t>6)</w:t>
      </w:r>
      <w:r w:rsidRPr="00F62013">
        <w:tab/>
        <w:t xml:space="preserve">zasady funkcjonowania, organizację i zadania Narodowego Funduszu Zdrowia, zwanego dalej </w:t>
      </w:r>
      <w:r>
        <w:t>„</w:t>
      </w:r>
      <w:r w:rsidRPr="00F62013">
        <w:t>Funduszem</w:t>
      </w:r>
      <w:r>
        <w:t>”</w:t>
      </w:r>
      <w:r w:rsidRPr="00F62013">
        <w:t>;</w:t>
      </w:r>
    </w:p>
    <w:p w:rsidR="00310B09" w:rsidRPr="00F62013" w:rsidRDefault="00310B09" w:rsidP="00310B09">
      <w:pPr>
        <w:pStyle w:val="PKTpunkt"/>
      </w:pPr>
      <w:r w:rsidRPr="00F62013">
        <w:t>6a)</w:t>
      </w:r>
      <w:r w:rsidRPr="00023237">
        <w:rPr>
          <w:rStyle w:val="IGindeksgrny"/>
        </w:rPr>
        <w:footnoteReference w:id="5"/>
      </w:r>
      <w:r w:rsidRPr="00023237">
        <w:rPr>
          <w:rStyle w:val="IGindeksgrny"/>
        </w:rPr>
        <w:t>)</w:t>
      </w:r>
      <w:r w:rsidRPr="00F62013">
        <w:tab/>
        <w:t xml:space="preserve">zasady funkcjonowania, organizację i zadania Agencji Oceny Technologii Medycznych i Taryfikacji, zwanej dalej </w:t>
      </w:r>
      <w:r>
        <w:t>„</w:t>
      </w:r>
      <w:r w:rsidRPr="00F62013">
        <w:t>Agencją</w:t>
      </w:r>
      <w:r>
        <w:t>”</w:t>
      </w:r>
      <w:r w:rsidRPr="00F62013">
        <w:t>;</w:t>
      </w:r>
    </w:p>
    <w:p w:rsidR="00310B09" w:rsidRPr="00F62013" w:rsidRDefault="00310B09" w:rsidP="00310B09">
      <w:pPr>
        <w:pStyle w:val="PKTpunkt"/>
      </w:pPr>
      <w:r w:rsidRPr="00F62013">
        <w:t>7)</w:t>
      </w:r>
      <w:r w:rsidRPr="00F62013">
        <w:tab/>
        <w:t>zasady sprawowania nadzoru i kontroli nad finansowaniem i realizacją świadczeń, o których mowa w</w:t>
      </w:r>
      <w:r>
        <w:t> pkt </w:t>
      </w:r>
      <w:r w:rsidRPr="00F62013">
        <w:t>1.</w:t>
      </w:r>
    </w:p>
    <w:p w:rsidR="00310B09" w:rsidRPr="00310B09" w:rsidRDefault="00310B09" w:rsidP="00310B09">
      <w:pPr>
        <w:pStyle w:val="ARTartustawynprozporzdzenia"/>
        <w:keepNext/>
      </w:pPr>
      <w:r w:rsidRPr="00310B09">
        <w:rPr>
          <w:rStyle w:val="Ppogrubienie"/>
        </w:rPr>
        <w:t>Art. 2.</w:t>
      </w:r>
      <w:r w:rsidRPr="00310B09">
        <w:t> 1.</w:t>
      </w:r>
      <w:bookmarkStart w:id="3" w:name="_Ref400009471"/>
      <w:r w:rsidRPr="00310B09">
        <w:rPr>
          <w:rStyle w:val="IGindeksgrny"/>
        </w:rPr>
        <w:footnoteReference w:id="6"/>
      </w:r>
      <w:bookmarkEnd w:id="3"/>
      <w:r w:rsidRPr="00310B09">
        <w:rPr>
          <w:rStyle w:val="IGindeksgrny"/>
        </w:rPr>
        <w:t>)</w:t>
      </w:r>
      <w:r w:rsidRPr="00310B09">
        <w:t xml:space="preserve"> Do korzystania ze świadczeń opieki zdrowotnej finansowanych ze środków publicznych na zasadach określonych w ustawie mają prawo:</w:t>
      </w:r>
    </w:p>
    <w:p w:rsidR="00310B09" w:rsidRPr="00F62013" w:rsidRDefault="00310B09" w:rsidP="00310B09">
      <w:pPr>
        <w:pStyle w:val="PKTpunkt"/>
      </w:pPr>
      <w:r w:rsidRPr="00F62013">
        <w:t>1)</w:t>
      </w:r>
      <w:r w:rsidRPr="00F62013">
        <w:tab/>
        <w:t xml:space="preserve">osoby objęte powszechnym – obowiązkowym i dobrowolnym ubezpieczeniem zdrowotnym, zwane dalej </w:t>
      </w:r>
      <w:r>
        <w:t>„</w:t>
      </w:r>
      <w:r w:rsidRPr="00F62013">
        <w:t>ubezpi</w:t>
      </w:r>
      <w:r w:rsidRPr="00310B09">
        <w:t>e</w:t>
      </w:r>
      <w:r w:rsidRPr="00F62013">
        <w:t>czonymi</w:t>
      </w:r>
      <w:r>
        <w:t>”</w:t>
      </w:r>
      <w:r w:rsidRPr="00F62013">
        <w:t>,</w:t>
      </w:r>
    </w:p>
    <w:p w:rsidR="00310B09" w:rsidRPr="00F62013" w:rsidRDefault="00310B09" w:rsidP="00EF1AB1">
      <w:pPr>
        <w:pStyle w:val="PKTpunkt"/>
        <w:spacing w:before="100"/>
      </w:pPr>
      <w:r w:rsidRPr="00F62013">
        <w:t>2)</w:t>
      </w:r>
      <w:r w:rsidRPr="00F62013">
        <w:tab/>
        <w:t>inne niż ubezpieczeni osoby posiadające miejsce zamieszkania na terytorium Rzeczypospolitej Polskiej, które posi</w:t>
      </w:r>
      <w:r w:rsidRPr="00310B09">
        <w:t>a</w:t>
      </w:r>
      <w:r w:rsidRPr="00F62013">
        <w:t>dają obywatelstwo polskie lub uzyskały w Rzeczypospolitej Polskiej status uchodźcy lub ochronę uzupełniającą, lub zezwolenie na pobyt czasowy udzielone w związku z okolicznością, o której mowa w</w:t>
      </w:r>
      <w:r>
        <w:t> art. </w:t>
      </w:r>
      <w:r w:rsidRPr="00F62013">
        <w:t>159</w:t>
      </w:r>
      <w:r>
        <w:t xml:space="preserve"> ust. </w:t>
      </w:r>
      <w:r w:rsidRPr="00F62013">
        <w:t>1</w:t>
      </w:r>
      <w:r>
        <w:t xml:space="preserve"> pkt </w:t>
      </w:r>
      <w:r w:rsidRPr="00F62013">
        <w:t>1</w:t>
      </w:r>
      <w:r>
        <w:t xml:space="preserve"> lit. </w:t>
      </w:r>
      <w:r w:rsidRPr="00F62013">
        <w:t>c lub d ustawy z dnia 12 grudnia 2013 r. o cudzoziemcach (</w:t>
      </w:r>
      <w:r>
        <w:t>Dz. U. poz. </w:t>
      </w:r>
      <w:r w:rsidRPr="00F62013">
        <w:t>1650</w:t>
      </w:r>
      <w:r>
        <w:t xml:space="preserve"> oraz</w:t>
      </w:r>
      <w:r w:rsidRPr="00F62013">
        <w:t xml:space="preserve"> z 2014 r.</w:t>
      </w:r>
      <w:r>
        <w:t xml:space="preserve"> poz. </w:t>
      </w:r>
      <w:r w:rsidRPr="00F62013">
        <w:t>463</w:t>
      </w:r>
      <w:r>
        <w:t xml:space="preserve"> i </w:t>
      </w:r>
      <w:r w:rsidRPr="00F62013">
        <w:t>1004), spełniające kr</w:t>
      </w:r>
      <w:r w:rsidRPr="00310B09">
        <w:t>y</w:t>
      </w:r>
      <w:r w:rsidRPr="00F62013">
        <w:t>terium dochodowe, o którym mowa w</w:t>
      </w:r>
      <w:r>
        <w:t> art. </w:t>
      </w:r>
      <w:r w:rsidRPr="00F62013">
        <w:t>8 ustawy z dnia 12 marca 2004 r. o pomocy społecznej (</w:t>
      </w:r>
      <w:r>
        <w:t>Dz. U.</w:t>
      </w:r>
      <w:r w:rsidRPr="00F62013">
        <w:t xml:space="preserve"> z 201</w:t>
      </w:r>
      <w:r>
        <w:t>5</w:t>
      </w:r>
      <w:r w:rsidRPr="00F62013">
        <w:t> r.</w:t>
      </w:r>
      <w:r>
        <w:t xml:space="preserve"> poz. 163</w:t>
      </w:r>
      <w:r w:rsidRPr="00F62013">
        <w:t>), co do których nie stwierdzono okoliczności, o której mowa w</w:t>
      </w:r>
      <w:r>
        <w:t> art. </w:t>
      </w:r>
      <w:r w:rsidRPr="00F62013">
        <w:t>12 tej ustawy, na zasadach i w zakresie określonych dla ubezpieczonych,</w:t>
      </w:r>
    </w:p>
    <w:p w:rsidR="00310B09" w:rsidRPr="00310B09" w:rsidRDefault="00310B09" w:rsidP="00EF1AB1">
      <w:pPr>
        <w:pStyle w:val="PKTpunkt"/>
        <w:keepNext/>
        <w:spacing w:before="100"/>
      </w:pPr>
      <w:r w:rsidRPr="00F62013">
        <w:t>3)</w:t>
      </w:r>
      <w:r w:rsidRPr="00310B09">
        <w:tab/>
        <w:t>inne niż wymienione w</w:t>
      </w:r>
      <w:r>
        <w:t> pkt </w:t>
      </w:r>
      <w:r w:rsidRPr="00310B09">
        <w:t>1</w:t>
      </w:r>
      <w:r>
        <w:t xml:space="preserve"> i </w:t>
      </w:r>
      <w:r w:rsidRPr="00310B09">
        <w:t>2 osoby, które nie ukończyły 18. roku życia:</w:t>
      </w:r>
    </w:p>
    <w:p w:rsidR="00310B09" w:rsidRPr="00F62013" w:rsidRDefault="00310B09" w:rsidP="00EF1AB1">
      <w:pPr>
        <w:pStyle w:val="LITlitera"/>
        <w:spacing w:before="80"/>
        <w:ind w:left="777" w:hanging="357"/>
      </w:pPr>
      <w:r w:rsidRPr="00F62013">
        <w:t>a)</w:t>
      </w:r>
      <w:r w:rsidRPr="00F62013">
        <w:tab/>
        <w:t>posiadające obywatelstwo polskie lub</w:t>
      </w:r>
    </w:p>
    <w:p w:rsidR="00310B09" w:rsidRPr="00F62013" w:rsidRDefault="00310B09" w:rsidP="00EF1AB1">
      <w:pPr>
        <w:pStyle w:val="LITlitera"/>
        <w:spacing w:before="80"/>
        <w:ind w:left="777" w:hanging="357"/>
      </w:pPr>
      <w:r w:rsidRPr="00F62013">
        <w:t>b)</w:t>
      </w:r>
      <w:r w:rsidRPr="00F62013">
        <w:tab/>
        <w:t>które uzyskały w Rzeczypospolitej Polskiej status uchodźcy lub ochronę uzupełniającą lub zezwolenie na pobyt czasowy udzielone w związku z okolicznością, o której mowa w</w:t>
      </w:r>
      <w:r>
        <w:t> art. </w:t>
      </w:r>
      <w:r w:rsidRPr="00F62013">
        <w:t>159</w:t>
      </w:r>
      <w:r>
        <w:t xml:space="preserve"> ust. </w:t>
      </w:r>
      <w:r w:rsidRPr="00F62013">
        <w:t>1</w:t>
      </w:r>
      <w:r>
        <w:t xml:space="preserve"> pkt </w:t>
      </w:r>
      <w:r w:rsidRPr="00F62013">
        <w:t>1</w:t>
      </w:r>
      <w:r>
        <w:t xml:space="preserve"> lit. </w:t>
      </w:r>
      <w:r w:rsidRPr="00F62013">
        <w:t>c lub d ustawy z dnia 12 grudnia 2013 r. o cudzoziemcach, posiadające miejsce zamieszkania na terytorium Rzeczypospolitej Polskiej,</w:t>
      </w:r>
    </w:p>
    <w:p w:rsidR="00310B09" w:rsidRPr="00310B09" w:rsidRDefault="00310B09" w:rsidP="00EF1AB1">
      <w:pPr>
        <w:pStyle w:val="PKTpunkt"/>
        <w:keepNext/>
        <w:spacing w:before="100"/>
      </w:pPr>
      <w:r w:rsidRPr="00F62013">
        <w:t>4)</w:t>
      </w:r>
      <w:r w:rsidRPr="00310B09">
        <w:tab/>
        <w:t>inne niż wymienione w</w:t>
      </w:r>
      <w:r>
        <w:t> pkt </w:t>
      </w:r>
      <w:r w:rsidRPr="00310B09">
        <w:t>1–3 osoby posiadające miejsce zamieszkania na terytorium Rzeczypospolitej Polskiej, które są w okresie ciąży, porodu lub połogu:</w:t>
      </w:r>
    </w:p>
    <w:p w:rsidR="00310B09" w:rsidRPr="00F62013" w:rsidRDefault="00310B09" w:rsidP="00EF1AB1">
      <w:pPr>
        <w:pStyle w:val="LITlitera"/>
        <w:spacing w:before="80"/>
      </w:pPr>
      <w:r w:rsidRPr="00F62013">
        <w:t>a)</w:t>
      </w:r>
      <w:r w:rsidRPr="00F62013">
        <w:tab/>
        <w:t>posiadające obywatelstwo polskie lub</w:t>
      </w:r>
    </w:p>
    <w:p w:rsidR="00310B09" w:rsidRPr="00F62013" w:rsidRDefault="00310B09" w:rsidP="00EF1AB1">
      <w:pPr>
        <w:pStyle w:val="LITlitera"/>
        <w:keepNext/>
        <w:spacing w:before="80"/>
      </w:pPr>
      <w:r w:rsidRPr="00F62013">
        <w:t>b)</w:t>
      </w:r>
      <w:r w:rsidRPr="00F62013">
        <w:tab/>
        <w:t>które uzyskały w Rzeczypospolitej Polskiej status uchodźcy lub ochronę uzupełniającą, lub zezwolenie na pobyt czasowy udzielone w związku z okolicznością, o której mowa w</w:t>
      </w:r>
      <w:r>
        <w:t> art. </w:t>
      </w:r>
      <w:r w:rsidRPr="00F62013">
        <w:t>159</w:t>
      </w:r>
      <w:r>
        <w:t xml:space="preserve"> ust. </w:t>
      </w:r>
      <w:r w:rsidRPr="00F62013">
        <w:t>1</w:t>
      </w:r>
      <w:r>
        <w:t xml:space="preserve"> pkt </w:t>
      </w:r>
      <w:r w:rsidRPr="00F62013">
        <w:t>1</w:t>
      </w:r>
      <w:r>
        <w:t xml:space="preserve"> lit. </w:t>
      </w:r>
      <w:r w:rsidRPr="00F62013">
        <w:t>c lub d ustawy z dnia 12 grudnia 2013 r. o cudzoziemcach</w:t>
      </w:r>
    </w:p>
    <w:p w:rsidR="00310B09" w:rsidRPr="00F62013" w:rsidRDefault="00310B09" w:rsidP="00EF1AB1">
      <w:pPr>
        <w:pStyle w:val="CZWSPLITczwsplnaliter"/>
        <w:spacing w:before="80"/>
      </w:pPr>
      <w:r w:rsidRPr="00F62013">
        <w:t xml:space="preserve">– zwane dalej </w:t>
      </w:r>
      <w:r>
        <w:t>„</w:t>
      </w:r>
      <w:r w:rsidRPr="00F62013">
        <w:t>świadczeniobiorcami</w:t>
      </w:r>
      <w:r>
        <w:t>”</w:t>
      </w:r>
      <w:r w:rsidRPr="00F62013">
        <w:t>.</w:t>
      </w:r>
    </w:p>
    <w:p w:rsidR="00310B09" w:rsidRPr="00F62013" w:rsidRDefault="00310B09" w:rsidP="00EF1AB1">
      <w:pPr>
        <w:pStyle w:val="USTustnpkodeksu"/>
        <w:spacing w:before="100"/>
      </w:pPr>
      <w:r w:rsidRPr="00F62013">
        <w:t>2. Osobom nieposiadającym obywatelstwa polskiego, innym niż świadczeniobiorcy, świadczenia zdrowotne udziel</w:t>
      </w:r>
      <w:r w:rsidRPr="00310B09">
        <w:t>a</w:t>
      </w:r>
      <w:r w:rsidRPr="00F62013">
        <w:t>ne są na zasadach określonych w przepisach odrębnych i umowach międzynarodowych.</w:t>
      </w:r>
    </w:p>
    <w:p w:rsidR="00310B09" w:rsidRPr="00310B09" w:rsidRDefault="00310B09" w:rsidP="00310B09">
      <w:pPr>
        <w:pStyle w:val="ARTartustawynprozporzdzenia"/>
        <w:keepNext/>
      </w:pPr>
      <w:r w:rsidRPr="00310B09">
        <w:rPr>
          <w:rStyle w:val="Ppogrubienie"/>
        </w:rPr>
        <w:t>Art. 3.</w:t>
      </w:r>
      <w:r w:rsidRPr="00310B09">
        <w:t> 1. Ubezpieczonymi są:</w:t>
      </w:r>
    </w:p>
    <w:p w:rsidR="00310B09" w:rsidRPr="00F62013" w:rsidRDefault="00310B09" w:rsidP="00EF1AB1">
      <w:pPr>
        <w:pStyle w:val="PKTpunkt"/>
        <w:spacing w:before="100"/>
      </w:pPr>
      <w:r w:rsidRPr="00F62013">
        <w:t>1)</w:t>
      </w:r>
      <w:r w:rsidRPr="00F62013">
        <w:tab/>
        <w:t>osoby posiadające obywatelstwo państwa członkowskiego Unii Europejskiej lub państwa członkowskiego Europe</w:t>
      </w:r>
      <w:r w:rsidRPr="00310B09">
        <w:t>j</w:t>
      </w:r>
      <w:r w:rsidRPr="00F62013">
        <w:t>skiego Porozumienia o Wolnym Handlu (EFTA), zamieszkujące na terytorium państwa członkowskiego Unii Eur</w:t>
      </w:r>
      <w:r w:rsidRPr="00310B09">
        <w:t>o</w:t>
      </w:r>
      <w:r w:rsidRPr="00F62013">
        <w:t>pejskiej lub państwa członkowskiego Europejskiego Porozumienia o Wolnym Handlu (EFTA),</w:t>
      </w:r>
    </w:p>
    <w:p w:rsidR="00310B09" w:rsidRPr="00F62013" w:rsidRDefault="00310B09" w:rsidP="00EF1AB1">
      <w:pPr>
        <w:pStyle w:val="PKTpunkt"/>
        <w:spacing w:before="100"/>
      </w:pPr>
      <w:r w:rsidRPr="00F62013">
        <w:t>2)</w:t>
      </w:r>
      <w:bookmarkStart w:id="4" w:name="_Ref399759140"/>
      <w:r w:rsidRPr="00023237">
        <w:rPr>
          <w:rStyle w:val="IGindeksgrny"/>
        </w:rPr>
        <w:footnoteReference w:id="7"/>
      </w:r>
      <w:bookmarkEnd w:id="4"/>
      <w:r w:rsidRPr="00023237">
        <w:rPr>
          <w:rStyle w:val="IGindeksgrny"/>
        </w:rPr>
        <w:t>)</w:t>
      </w:r>
      <w:r w:rsidRPr="00F62013">
        <w:tab/>
        <w:t>osoby nieposiadające obywatelstwa państwa członkowskiego Unii Europejskiej lub państwa członkowskiego Eur</w:t>
      </w:r>
      <w:r w:rsidRPr="00310B09">
        <w:t>o</w:t>
      </w:r>
      <w:r w:rsidRPr="00F62013">
        <w:t>pejskiego Porozumienia o Wolnym Handlu (EFTA) – strony umowy o Europejskim Obszarze Gospodarczym lub Konfederacji Szwajcarskiej, które przebywają na terytorium Rzeczypospolitej Polskiej na podstawie wizy w celu wykonywania pracy, zezwolenia na pobyt czasowy z wyłączeniem zezwolenia udzielonego na podstawie</w:t>
      </w:r>
      <w:r>
        <w:t xml:space="preserve"> art. </w:t>
      </w:r>
      <w:r w:rsidRPr="00F62013">
        <w:t>181</w:t>
      </w:r>
      <w:r>
        <w:t xml:space="preserve"> ust. </w:t>
      </w:r>
      <w:r w:rsidRPr="00F62013">
        <w:t>1 ustawy z dnia 12 grudnia 2013 r. o cudzoziemcach, zezwolenia na pobyt stały, zezwolenia na pobyt rezydenta długoterminowego Unii Europejskiej, zgody na pobyt ze względów humanitarnych, zgody na pobyt tolerowany,</w:t>
      </w:r>
    </w:p>
    <w:p w:rsidR="00310B09" w:rsidRPr="00F62013" w:rsidRDefault="00310B09" w:rsidP="00EF1AB1">
      <w:pPr>
        <w:pStyle w:val="PKTpunkt"/>
        <w:spacing w:before="100"/>
      </w:pPr>
      <w:r w:rsidRPr="00F62013">
        <w:t>2a)</w:t>
      </w:r>
      <w:r w:rsidRPr="00023237">
        <w:rPr>
          <w:rStyle w:val="IGindeksgrny"/>
        </w:rPr>
        <w:footnoteReference w:id="8"/>
      </w:r>
      <w:r w:rsidRPr="00023237">
        <w:rPr>
          <w:rStyle w:val="IGindeksgrny"/>
        </w:rPr>
        <w:t>)</w:t>
      </w:r>
      <w:r w:rsidRPr="00F62013">
        <w:tab/>
        <w:t>osoby, które uzyskały w Rzeczypospolitej Polskiej status uchodźcy lub ochronę uzupełniającą albo korzystają z ochrony czasowej na jej terytorium,</w:t>
      </w:r>
    </w:p>
    <w:p w:rsidR="00310B09" w:rsidRPr="00F62013" w:rsidRDefault="00310B09" w:rsidP="00EF1AB1">
      <w:pPr>
        <w:pStyle w:val="PKTpunkt"/>
        <w:keepNext/>
        <w:spacing w:before="100"/>
      </w:pPr>
      <w:r w:rsidRPr="00F62013">
        <w:t>3)</w:t>
      </w:r>
      <w:r w:rsidRPr="00F62013">
        <w:tab/>
        <w:t>osoby nieposiadające obywatelstwa państwa członkowskiego Unii Europejskiej lub państwa członkowskiego Eur</w:t>
      </w:r>
      <w:r w:rsidRPr="00310B09">
        <w:t>o</w:t>
      </w:r>
      <w:r w:rsidRPr="00F62013">
        <w:t>pejskiego Porozumienia o Wolnym Handlu (EFTA), legalnie zamieszkujące na terytorium innego niż Rzeczpospolita Polska państwa członkowskiego Unii Europejskiej lub państwa członkowskiego Europejskiego Porozumienia o Wolnym Handlu (EFTA)</w:t>
      </w:r>
    </w:p>
    <w:p w:rsidR="00310B09" w:rsidRPr="00F62013" w:rsidRDefault="00310B09" w:rsidP="00EF1AB1">
      <w:pPr>
        <w:pStyle w:val="CZWSPPKTczwsplnapunktw"/>
        <w:spacing w:before="100"/>
      </w:pPr>
      <w:r w:rsidRPr="00F62013">
        <w:t>– jeżeli podlegają zgodnie z</w:t>
      </w:r>
      <w:r>
        <w:t> art. </w:t>
      </w:r>
      <w:r w:rsidRPr="00F62013">
        <w:t>66 obowiązkowi ubezpieczenia zdrowotnego albo ubezpieczają się dobrowolnie na zas</w:t>
      </w:r>
      <w:r w:rsidRPr="00310B09">
        <w:t>a</w:t>
      </w:r>
      <w:r w:rsidRPr="00F62013">
        <w:t>dach określonych w</w:t>
      </w:r>
      <w:r>
        <w:t> art. </w:t>
      </w:r>
      <w:r w:rsidRPr="00F62013">
        <w:t>68;</w:t>
      </w:r>
    </w:p>
    <w:p w:rsidR="00310B09" w:rsidRPr="00310B09" w:rsidRDefault="00310B09" w:rsidP="00EF1AB1">
      <w:pPr>
        <w:pStyle w:val="PKTpunkt"/>
        <w:keepNext/>
        <w:spacing w:before="100"/>
      </w:pPr>
      <w:r w:rsidRPr="00F62013">
        <w:t>4)</w:t>
      </w:r>
      <w:r w:rsidRPr="00310B09">
        <w:tab/>
        <w:t>osoby posiadające obywatelstwo państwa członkowskiego Unii Europejskiej lub państwa członkowskiego Europe</w:t>
      </w:r>
      <w:r w:rsidRPr="00310B09">
        <w:t>j</w:t>
      </w:r>
      <w:r w:rsidRPr="00310B09">
        <w:t>skiego Porozumienia o Wolnym Handlu (EFTA), niezamieszkujące na terytorium państwa członkowskiego Unii E</w:t>
      </w:r>
      <w:r w:rsidRPr="00310B09">
        <w:t>u</w:t>
      </w:r>
      <w:r w:rsidRPr="00310B09">
        <w:t>ropejskiej lub państwa członkowskiego Europejskiego Porozumienia o Wolnym Handlu (EFTA), jeżeli podlegają obowiązkowi ubezpieczenia zdrowotnego na terytorium Rzeczypospolitej Polskiej i są objęte:</w:t>
      </w:r>
    </w:p>
    <w:p w:rsidR="00310B09" w:rsidRPr="00F62013" w:rsidRDefault="00310B09" w:rsidP="00EF1AB1">
      <w:pPr>
        <w:pStyle w:val="LITlitera"/>
        <w:spacing w:before="80"/>
        <w:ind w:left="777" w:hanging="357"/>
      </w:pPr>
      <w:r w:rsidRPr="00F62013">
        <w:t>a)</w:t>
      </w:r>
      <w:r w:rsidRPr="00F62013">
        <w:tab/>
        <w:t>ubezpieczeniami emerytalnym i rentowymi na podstawie przepisów ustawy z dnia 13 października 1998 r. o systemie ubezpieczeń społecznych (</w:t>
      </w:r>
      <w:r>
        <w:t>Dz. U.</w:t>
      </w:r>
      <w:r w:rsidRPr="00F62013">
        <w:t xml:space="preserve"> z 201</w:t>
      </w:r>
      <w:r>
        <w:t>5</w:t>
      </w:r>
      <w:r w:rsidRPr="00F62013">
        <w:t> r.</w:t>
      </w:r>
      <w:r>
        <w:t xml:space="preserve"> poz. 121</w:t>
      </w:r>
      <w:r w:rsidRPr="00F62013">
        <w:t>),</w:t>
      </w:r>
    </w:p>
    <w:p w:rsidR="00310B09" w:rsidRPr="00F62013" w:rsidRDefault="00310B09" w:rsidP="00EF1AB1">
      <w:pPr>
        <w:pStyle w:val="LITlitera"/>
        <w:spacing w:before="80"/>
        <w:ind w:left="777" w:hanging="357"/>
      </w:pPr>
      <w:r w:rsidRPr="00F62013">
        <w:t>b)</w:t>
      </w:r>
      <w:r w:rsidRPr="00F62013">
        <w:tab/>
        <w:t>ubezpieczeniem społecznym rolników na podstawie przepisów ustawy z dnia 20 grudnia 1990 r. o ubezpieczeniu społecznym rolników (</w:t>
      </w:r>
      <w:r>
        <w:t>Dz. U.</w:t>
      </w:r>
      <w:r w:rsidRPr="00F62013">
        <w:t xml:space="preserve"> z 201</w:t>
      </w:r>
      <w:r>
        <w:t>3</w:t>
      </w:r>
      <w:r w:rsidRPr="00F62013">
        <w:t> r.</w:t>
      </w:r>
      <w:r>
        <w:t xml:space="preserve"> poz. </w:t>
      </w:r>
      <w:r w:rsidRPr="00F62013">
        <w:t>1403, z </w:t>
      </w:r>
      <w:proofErr w:type="spellStart"/>
      <w:r w:rsidRPr="00F62013">
        <w:t>późn</w:t>
      </w:r>
      <w:proofErr w:type="spellEnd"/>
      <w:r w:rsidRPr="00F62013">
        <w:t>. zm.</w:t>
      </w:r>
      <w:bookmarkStart w:id="5" w:name="_Ref399849590"/>
      <w:r w:rsidRPr="00023237">
        <w:rPr>
          <w:rStyle w:val="IGindeksgrny"/>
        </w:rPr>
        <w:footnoteReference w:id="9"/>
      </w:r>
      <w:bookmarkEnd w:id="5"/>
      <w:r w:rsidRPr="00023237">
        <w:rPr>
          <w:rStyle w:val="IGindeksgrny"/>
        </w:rPr>
        <w:t>)</w:t>
      </w:r>
      <w:r w:rsidRPr="00F62013">
        <w:t>).</w:t>
      </w:r>
    </w:p>
    <w:p w:rsidR="00310B09" w:rsidRPr="00310B09" w:rsidRDefault="00310B09" w:rsidP="00310B09">
      <w:pPr>
        <w:pStyle w:val="USTustnpkodeksu"/>
        <w:keepNext/>
      </w:pPr>
      <w:r w:rsidRPr="00F62013">
        <w:t>2.</w:t>
      </w:r>
      <w:r w:rsidRPr="00310B09">
        <w:t> Ubezpieczonymi są także:</w:t>
      </w:r>
    </w:p>
    <w:p w:rsidR="00310B09" w:rsidRPr="00F62013" w:rsidRDefault="00310B09" w:rsidP="00310B09">
      <w:pPr>
        <w:pStyle w:val="PKTpunkt"/>
      </w:pPr>
      <w:r w:rsidRPr="00F62013">
        <w:t>1)</w:t>
      </w:r>
      <w:r w:rsidRPr="00F62013">
        <w:tab/>
        <w:t>studenci i uczestnicy studiów doktoranckich, którzy studiują w Rzeczypospolitej Polskiej, oraz absolwenci, którzy odbywają w Rzeczypospolitej Polskiej obowiązkowy staż, nieposiadający obywatelstwa państwa członkowskiego Unii Europejskiej lub państwa członkowskiego Europejskiego Porozumienia o Wolnym Handlu (EFTA) i niebędący osobami, o których mowa w</w:t>
      </w:r>
      <w:r>
        <w:t> ust. </w:t>
      </w:r>
      <w:r w:rsidRPr="00F62013">
        <w:t>1</w:t>
      </w:r>
      <w:r>
        <w:t xml:space="preserve"> pkt </w:t>
      </w:r>
      <w:r w:rsidRPr="00F62013">
        <w:t>3,</w:t>
      </w:r>
    </w:p>
    <w:p w:rsidR="00310B09" w:rsidRPr="00F62013" w:rsidRDefault="00310B09" w:rsidP="00310B09">
      <w:pPr>
        <w:pStyle w:val="PKTpunkt"/>
      </w:pPr>
      <w:r w:rsidRPr="00F62013">
        <w:t>2)</w:t>
      </w:r>
      <w:bookmarkStart w:id="6" w:name="_Ref399759983"/>
      <w:r w:rsidRPr="00023237">
        <w:rPr>
          <w:rStyle w:val="IGindeksgrny"/>
        </w:rPr>
        <w:footnoteReference w:id="10"/>
      </w:r>
      <w:bookmarkEnd w:id="6"/>
      <w:r w:rsidRPr="00023237">
        <w:rPr>
          <w:rStyle w:val="IGindeksgrny"/>
        </w:rPr>
        <w:t>)</w:t>
      </w:r>
      <w:r w:rsidRPr="00F62013">
        <w:tab/>
        <w:t>członkowie zakonów oraz alumni wyższych seminariów duchownych i teologicznych, postulanci, nowicjusze i </w:t>
      </w:r>
      <w:proofErr w:type="spellStart"/>
      <w:r w:rsidRPr="00F62013">
        <w:t>junioryści</w:t>
      </w:r>
      <w:proofErr w:type="spellEnd"/>
      <w:r w:rsidRPr="00F62013">
        <w:t xml:space="preserve"> zakonów i ich </w:t>
      </w:r>
      <w:proofErr w:type="spellStart"/>
      <w:r w:rsidRPr="00F62013">
        <w:t>odpowiednicy</w:t>
      </w:r>
      <w:proofErr w:type="spellEnd"/>
      <w:r w:rsidRPr="00F62013">
        <w:t>, którzy nie posiadają obywatelstwa państwa członkowskiego Unii Europe</w:t>
      </w:r>
      <w:r w:rsidRPr="00310B09">
        <w:t>j</w:t>
      </w:r>
      <w:r w:rsidRPr="00F62013">
        <w:t>skiej lub państwa członkowskiego Europejskiego Porozumienia o Wolnym Handlu (EFTA) – strony umowy o Europejskim Obszarze Gospodarczym i nie są osobami, o których mowa w</w:t>
      </w:r>
      <w:r>
        <w:t> ust. </w:t>
      </w:r>
      <w:r w:rsidRPr="00F62013">
        <w:t>1</w:t>
      </w:r>
      <w:r>
        <w:t xml:space="preserve"> pkt </w:t>
      </w:r>
      <w:r w:rsidRPr="00F62013">
        <w:t>3, a przebywają na terytorium Rzeczypospolitej Polskiej na podstawie wizy, zezwolenia na pobyt czasowy, zezwolenia na pobyt stały, zezwolenia na pobyt rezydenta długoterminowego Unii Europejskiej, zgody na pobyt ze względów humanitarnych, zgody na p</w:t>
      </w:r>
      <w:r w:rsidRPr="00310B09">
        <w:t>o</w:t>
      </w:r>
      <w:r w:rsidRPr="00F62013">
        <w:t>byt tolerowany lub uzyskali w Rzeczypospolitej Polskiej status uchodźcy lub ochronę uzupełniającą albo korzystają z ochrony czasowej na jej terytorium,</w:t>
      </w:r>
    </w:p>
    <w:p w:rsidR="00310B09" w:rsidRPr="00F62013" w:rsidRDefault="00310B09" w:rsidP="00310B09">
      <w:pPr>
        <w:pStyle w:val="PKTpunkt"/>
      </w:pPr>
      <w:r w:rsidRPr="00F62013">
        <w:t>2a)</w:t>
      </w:r>
      <w:r w:rsidRPr="00F62013">
        <w:tab/>
        <w:t>(uchylony)</w:t>
      </w:r>
      <w:r w:rsidRPr="00023237">
        <w:rPr>
          <w:rStyle w:val="IGindeksgrny"/>
        </w:rPr>
        <w:footnoteReference w:id="11"/>
      </w:r>
      <w:r w:rsidRPr="00023237">
        <w:rPr>
          <w:rStyle w:val="IGindeksgrny"/>
        </w:rPr>
        <w:t>)</w:t>
      </w:r>
    </w:p>
    <w:p w:rsidR="00310B09" w:rsidRPr="00F62013" w:rsidRDefault="00310B09" w:rsidP="00310B09">
      <w:pPr>
        <w:pStyle w:val="PKTpunkt"/>
      </w:pPr>
      <w:r w:rsidRPr="00F62013">
        <w:t>3)</w:t>
      </w:r>
      <w:r w:rsidRPr="00F62013">
        <w:tab/>
        <w:t>odbywający staż adaptacyjny,</w:t>
      </w:r>
    </w:p>
    <w:p w:rsidR="00310B09" w:rsidRPr="00F62013" w:rsidRDefault="00310B09" w:rsidP="00310B09">
      <w:pPr>
        <w:pStyle w:val="PKTpunkt"/>
        <w:keepNext/>
      </w:pPr>
      <w:r w:rsidRPr="00F62013">
        <w:t>4)</w:t>
      </w:r>
      <w:r w:rsidRPr="00F62013">
        <w:tab/>
        <w:t>odbywający kursy języka polskiego oraz kursy przygotowawcze do podjęcia nauki w języku polskim, o których m</w:t>
      </w:r>
      <w:r w:rsidRPr="00310B09">
        <w:t>o</w:t>
      </w:r>
      <w:r w:rsidRPr="00F62013">
        <w:t>wa w przepisach o szkolnictwie wyższym, nieposiadający obywatelstwa państwa członkowskiego Unii Europejskiej lub państwa członkowskiego Europejskiego Porozumienia o Wolnym Handlu (EFTA) i niebędący osobami, o których mowa w</w:t>
      </w:r>
      <w:r>
        <w:t> ust. </w:t>
      </w:r>
      <w:r w:rsidRPr="00F62013">
        <w:t>1</w:t>
      </w:r>
      <w:r>
        <w:t xml:space="preserve"> pkt </w:t>
      </w:r>
      <w:r w:rsidRPr="00F62013">
        <w:t>3</w:t>
      </w:r>
    </w:p>
    <w:p w:rsidR="00310B09" w:rsidRPr="00F62013" w:rsidRDefault="00310B09" w:rsidP="00310B09">
      <w:pPr>
        <w:pStyle w:val="CZWSPPKTczwsplnapunktw"/>
      </w:pPr>
      <w:r w:rsidRPr="00F62013">
        <w:t>– jeżeli ubezpieczają się dobrowolnie na zasadach określonych w</w:t>
      </w:r>
      <w:r>
        <w:t> art. </w:t>
      </w:r>
      <w:r w:rsidRPr="00F62013">
        <w:t>68;</w:t>
      </w:r>
    </w:p>
    <w:p w:rsidR="00310B09" w:rsidRPr="00F62013" w:rsidRDefault="00310B09" w:rsidP="00310B09">
      <w:pPr>
        <w:pStyle w:val="PKTpunkt"/>
      </w:pPr>
      <w:r w:rsidRPr="00F62013">
        <w:t>5)</w:t>
      </w:r>
      <w:r w:rsidRPr="00F62013">
        <w:tab/>
        <w:t>członkowie rodzin osób, o których mowa w</w:t>
      </w:r>
      <w:r>
        <w:t> ust. </w:t>
      </w:r>
      <w:r w:rsidRPr="00F62013">
        <w:t>1</w:t>
      </w:r>
      <w:r>
        <w:t xml:space="preserve"> pkt </w:t>
      </w:r>
      <w:r w:rsidRPr="00F62013">
        <w:t>1</w:t>
      </w:r>
      <w:r>
        <w:t xml:space="preserve"> i </w:t>
      </w:r>
      <w:r w:rsidRPr="00F62013">
        <w:t>3, zamieszkujący na terytorium państwa członkowskiego Unii Europejskiej lub państwa członkowskiego Europejskiego Porozumienia o Wolnym Handlu (EFTA), jeżeli nie są osobami podlegającymi obowiązkowi ubezpieczenia zdrowotnego, o których mowa w</w:t>
      </w:r>
      <w:r>
        <w:t> art. </w:t>
      </w:r>
      <w:r w:rsidRPr="00F62013">
        <w:t>66</w:t>
      </w:r>
      <w:r>
        <w:t xml:space="preserve"> ust. </w:t>
      </w:r>
      <w:r w:rsidRPr="00F62013">
        <w:t>1, z zastrzeżeniem</w:t>
      </w:r>
      <w:r>
        <w:t xml:space="preserve"> art. </w:t>
      </w:r>
      <w:r w:rsidRPr="00F62013">
        <w:t>66</w:t>
      </w:r>
      <w:r>
        <w:t xml:space="preserve"> ust. </w:t>
      </w:r>
      <w:r w:rsidRPr="00F62013">
        <w:t>2</w:t>
      </w:r>
      <w:r>
        <w:t xml:space="preserve"> i </w:t>
      </w:r>
      <w:r w:rsidRPr="00F62013">
        <w:t>3, ani nie są osobami uprawnionymi do świadczeń opieki zdrowotnej na podstawie przepisów o koordynacji;</w:t>
      </w:r>
    </w:p>
    <w:p w:rsidR="00310B09" w:rsidRPr="00F62013" w:rsidRDefault="00310B09" w:rsidP="00310B09">
      <w:pPr>
        <w:pStyle w:val="PKTpunkt"/>
      </w:pPr>
      <w:r w:rsidRPr="00F62013">
        <w:t>6)</w:t>
      </w:r>
      <w:r w:rsidRPr="00023237">
        <w:rPr>
          <w:rStyle w:val="IGindeksgrny"/>
        </w:rPr>
        <w:footnoteReference w:id="12"/>
      </w:r>
      <w:r w:rsidRPr="00023237">
        <w:rPr>
          <w:rStyle w:val="IGindeksgrny"/>
        </w:rPr>
        <w:t>)</w:t>
      </w:r>
      <w:r w:rsidRPr="00F62013">
        <w:tab/>
        <w:t>członkowie rodzin osób, o których mowa w</w:t>
      </w:r>
      <w:r>
        <w:t> ust. </w:t>
      </w:r>
      <w:r w:rsidRPr="00F62013">
        <w:t>1</w:t>
      </w:r>
      <w:r>
        <w:t xml:space="preserve"> pkt </w:t>
      </w:r>
      <w:r w:rsidRPr="00F62013">
        <w:t>2</w:t>
      </w:r>
      <w:r>
        <w:t xml:space="preserve"> i </w:t>
      </w:r>
      <w:r w:rsidRPr="00F62013">
        <w:t>2a, zamieszkujący na terytorium Rzeczypospolitej Polskiej, jeżeli nie są osobami podlegającymi obowiązkowi ubezpieczenia zdrowotnego, o których mowa w</w:t>
      </w:r>
      <w:r>
        <w:t> art. </w:t>
      </w:r>
      <w:r w:rsidRPr="00F62013">
        <w:t>66</w:t>
      </w:r>
      <w:r>
        <w:t xml:space="preserve"> ust. </w:t>
      </w:r>
      <w:r w:rsidRPr="00F62013">
        <w:t>1, z zastrzeżeniem</w:t>
      </w:r>
      <w:r>
        <w:t xml:space="preserve"> art. </w:t>
      </w:r>
      <w:r w:rsidRPr="00F62013">
        <w:t>66</w:t>
      </w:r>
      <w:r>
        <w:t xml:space="preserve"> ust. </w:t>
      </w:r>
      <w:r w:rsidRPr="00F62013">
        <w:t>2</w:t>
      </w:r>
      <w:r>
        <w:t xml:space="preserve"> i </w:t>
      </w:r>
      <w:r w:rsidRPr="00F62013">
        <w:t>3.</w:t>
      </w:r>
    </w:p>
    <w:p w:rsidR="00310B09" w:rsidRPr="00F62013" w:rsidRDefault="00310B09" w:rsidP="00310B09">
      <w:pPr>
        <w:pStyle w:val="ARTartustawynprozporzdzenia"/>
      </w:pPr>
      <w:r w:rsidRPr="00310B09">
        <w:rPr>
          <w:rStyle w:val="Ppogrubienie"/>
        </w:rPr>
        <w:t>Art. 4.</w:t>
      </w:r>
      <w:r w:rsidRPr="00F62013">
        <w:t> Ubezpieczeniu nie podlegają, z zastrzeżeniem</w:t>
      </w:r>
      <w:r>
        <w:t xml:space="preserve"> art. </w:t>
      </w:r>
      <w:r w:rsidRPr="00F62013">
        <w:t>3, cudzoziemcy przebywający na terytorium Rzeczyposp</w:t>
      </w:r>
      <w:r w:rsidRPr="00310B09">
        <w:t>o</w:t>
      </w:r>
      <w:r w:rsidRPr="00F62013">
        <w:t>litej Polskiej, w tym cudzoziemcy zatrudnieni w obcych przedstawicielstwach dyplomatycznych, urzędach konsularnych, misjach, misjach specjalnych lub międzynarodowych instytucjach, chyba że umowy międzynarodowe ratyfikowane przez Rzeczpospolitą Polską stanowią inaczej.</w:t>
      </w:r>
    </w:p>
    <w:p w:rsidR="00310B09" w:rsidRPr="00310B09" w:rsidRDefault="00310B09" w:rsidP="00310B09">
      <w:pPr>
        <w:pStyle w:val="ARTartustawynprozporzdzenia"/>
        <w:keepNext/>
      </w:pPr>
      <w:r w:rsidRPr="00310B09">
        <w:rPr>
          <w:rStyle w:val="Ppogrubienie"/>
        </w:rPr>
        <w:t>Art. 5.</w:t>
      </w:r>
      <w:r w:rsidRPr="00310B09">
        <w:t> Użyte w ustawie określenia oznaczają:</w:t>
      </w:r>
    </w:p>
    <w:p w:rsidR="00310B09" w:rsidRPr="00F62013" w:rsidRDefault="00310B09" w:rsidP="00310B09">
      <w:pPr>
        <w:pStyle w:val="PKTpunkt"/>
      </w:pPr>
      <w:r w:rsidRPr="00F62013">
        <w:t>1)</w:t>
      </w:r>
      <w:r w:rsidRPr="00F62013">
        <w:tab/>
        <w:t>ambulatoryjna opieka zdrowotna – udzielanie przez świadczeniodawców świadczeń opieki zdrowotnej osobom ni</w:t>
      </w:r>
      <w:r w:rsidRPr="00310B09">
        <w:t>e</w:t>
      </w:r>
      <w:r w:rsidRPr="00F62013">
        <w:t>wymagającym leczenia w warunkach całodobowych lub całodziennych;</w:t>
      </w:r>
    </w:p>
    <w:p w:rsidR="00310B09" w:rsidRPr="00F62013" w:rsidRDefault="00310B09" w:rsidP="00310B09">
      <w:pPr>
        <w:pStyle w:val="PKTpunkt"/>
      </w:pPr>
      <w:r w:rsidRPr="00F62013">
        <w:t>2)</w:t>
      </w:r>
      <w:bookmarkStart w:id="7" w:name="_Ref399761197"/>
      <w:r w:rsidRPr="00023237">
        <w:rPr>
          <w:rStyle w:val="IGindeksgrny"/>
        </w:rPr>
        <w:footnoteReference w:id="13"/>
      </w:r>
      <w:bookmarkEnd w:id="7"/>
      <w:r w:rsidRPr="00023237">
        <w:rPr>
          <w:rStyle w:val="IGindeksgrny"/>
        </w:rPr>
        <w:t>)</w:t>
      </w:r>
      <w:r w:rsidRPr="00F62013">
        <w:tab/>
        <w:t>apteka – aptekę ogólnodostępną lub punkt apteczny, z którymi Fundusz zawarł umowę na wydawanie leku, środka spożywczego specjalnego przeznaczenia żywieniowego oraz wyrobu medycznego objętych refundacją;</w:t>
      </w:r>
    </w:p>
    <w:p w:rsidR="00310B09" w:rsidRPr="00EF1AB1" w:rsidRDefault="00310B09" w:rsidP="00310B09">
      <w:pPr>
        <w:pStyle w:val="PKTpunkt"/>
        <w:rPr>
          <w:spacing w:val="-2"/>
        </w:rPr>
      </w:pPr>
      <w:r w:rsidRPr="00EF1AB1">
        <w:rPr>
          <w:spacing w:val="-2"/>
        </w:rPr>
        <w:t>2a)</w:t>
      </w:r>
      <w:bookmarkStart w:id="8" w:name="_Ref399760852"/>
      <w:r w:rsidRPr="00EF1AB1">
        <w:rPr>
          <w:rStyle w:val="IGindeksgrny"/>
          <w:spacing w:val="-2"/>
        </w:rPr>
        <w:footnoteReference w:id="14"/>
      </w:r>
      <w:bookmarkEnd w:id="8"/>
      <w:r w:rsidRPr="00EF1AB1">
        <w:rPr>
          <w:rStyle w:val="IGindeksgrny"/>
          <w:spacing w:val="-2"/>
        </w:rPr>
        <w:t>)</w:t>
      </w:r>
      <w:r w:rsidR="000320B3">
        <w:rPr>
          <w:spacing w:val="-2"/>
        </w:rPr>
        <w:t xml:space="preserve"> </w:t>
      </w:r>
      <w:r w:rsidRPr="00EF1AB1">
        <w:rPr>
          <w:spacing w:val="-2"/>
        </w:rPr>
        <w:t>ciągłość udzielanych świadczeń opieki zdrowotnej – organizację udzielania świadczeń opieki zdrowotnej zapewniającą kontynuację procesu diagnostycznego lub terapeutycznego, w szczególności ograniczającą ryzyko przerwania procesu leczenia świadczeniobiorców w ramach danego zakresu świadczeń opieki zdrowotnej realizowanego na podstawie umowy o udzielanie świadczeń opieki zdrowotnej, w dniu złożenia oferty w postępowaniu w sprawie zawarcia umów;</w:t>
      </w:r>
    </w:p>
    <w:p w:rsidR="00310B09" w:rsidRPr="00310B09" w:rsidRDefault="00310B09" w:rsidP="00310B09">
      <w:pPr>
        <w:pStyle w:val="PKTpunkt"/>
        <w:keepNext/>
      </w:pPr>
      <w:r w:rsidRPr="00F62013">
        <w:t>3)</w:t>
      </w:r>
      <w:r w:rsidRPr="00310B09">
        <w:tab/>
        <w:t>członek rodziny – następujące osoby:</w:t>
      </w:r>
    </w:p>
    <w:p w:rsidR="00310B09" w:rsidRPr="00F62013" w:rsidRDefault="00310B09" w:rsidP="00310B09">
      <w:pPr>
        <w:pStyle w:val="LITlitera"/>
      </w:pPr>
      <w:r w:rsidRPr="00F62013">
        <w:t>a)</w:t>
      </w:r>
      <w:r w:rsidRPr="00023237">
        <w:rPr>
          <w:rStyle w:val="IGindeksgrny"/>
        </w:rPr>
        <w:footnoteReference w:id="15"/>
      </w:r>
      <w:r w:rsidRPr="00023237">
        <w:rPr>
          <w:rStyle w:val="IGindeksgrny"/>
        </w:rPr>
        <w:t>)</w:t>
      </w:r>
      <w:r w:rsidR="000320B3">
        <w:tab/>
      </w:r>
      <w:r w:rsidRPr="00F62013">
        <w:t>dziecko własne, dziecko małżonka, dziecko przysposobione, wnuka albo dziecko obce, dla którego ustanowiono opiekę, albo dziecko obce w ramach rodziny zastępczej lub rodzinnego domu dziecka, do ukończenia przez nie 18 lat, a jeżeli uczy się dalej w szkole, zakładzie kształcenia nauczycieli, uczelni lub jednostce naukowej prow</w:t>
      </w:r>
      <w:r w:rsidRPr="00310B09">
        <w:t>a</w:t>
      </w:r>
      <w:r w:rsidRPr="00F62013">
        <w:t>dzącej studia doktoranckie – do ukończenia 26 lat, natomiast jeżeli posiada orzeczenie o znacznym stopniu ni</w:t>
      </w:r>
      <w:r w:rsidRPr="00310B09">
        <w:t>e</w:t>
      </w:r>
      <w:r w:rsidRPr="00F62013">
        <w:t>pełnosprawności lub inne traktowane na równi – bez ograniczenia wieku,</w:t>
      </w:r>
    </w:p>
    <w:p w:rsidR="00310B09" w:rsidRPr="00F62013" w:rsidRDefault="00310B09" w:rsidP="00310B09">
      <w:pPr>
        <w:pStyle w:val="LITlitera"/>
      </w:pPr>
      <w:r w:rsidRPr="00F62013">
        <w:t>b)</w:t>
      </w:r>
      <w:r w:rsidRPr="00F62013">
        <w:tab/>
        <w:t>małżonka,</w:t>
      </w:r>
    </w:p>
    <w:p w:rsidR="00310B09" w:rsidRPr="00F62013" w:rsidRDefault="00310B09" w:rsidP="00310B09">
      <w:pPr>
        <w:pStyle w:val="LITlitera"/>
      </w:pPr>
      <w:r w:rsidRPr="00F62013">
        <w:t>c)</w:t>
      </w:r>
      <w:r w:rsidRPr="00F62013">
        <w:tab/>
        <w:t>wstępnych pozostających z ubezpieczonym we wspólnym gospodarstwie domowym;</w:t>
      </w:r>
    </w:p>
    <w:p w:rsidR="00310B09" w:rsidRPr="00F62013" w:rsidRDefault="00310B09" w:rsidP="00310B09">
      <w:pPr>
        <w:pStyle w:val="PKTpunkt"/>
      </w:pPr>
      <w:r w:rsidRPr="00F62013">
        <w:t>4)</w:t>
      </w:r>
      <w:r w:rsidRPr="00F62013">
        <w:tab/>
        <w:t xml:space="preserve">felczer ubezpieczenia zdrowotnego – felczera lub starszego felczera udzielającego świadczeń opieki zdrowotnej </w:t>
      </w:r>
      <w:r w:rsidR="004960F2">
        <w:br/>
      </w:r>
      <w:r w:rsidRPr="00F62013">
        <w:t>u świadczeniodawcy, z którym zawarto umowę o udzielanie świadczeń opieki zdrowotnej;</w:t>
      </w:r>
    </w:p>
    <w:p w:rsidR="00310B09" w:rsidRPr="00EF1AB1" w:rsidRDefault="00310B09" w:rsidP="00310B09">
      <w:pPr>
        <w:pStyle w:val="PKTpunkt"/>
        <w:rPr>
          <w:spacing w:val="-2"/>
        </w:rPr>
      </w:pPr>
      <w:r w:rsidRPr="00EF1AB1">
        <w:rPr>
          <w:spacing w:val="-2"/>
        </w:rPr>
        <w:t>5)</w:t>
      </w:r>
      <w:r w:rsidRPr="00EF1AB1">
        <w:rPr>
          <w:spacing w:val="-2"/>
        </w:rPr>
        <w:tab/>
        <w:t>inwalida wojenny lub wojskowy – osobę, o której mowa w art. 6–8 lub w art. 30 ustawy z dnia 29 maja 1974 r. o zaopatrzeniu inwalidów wojennych i wojskowych oraz ich rodzin (Dz. U. z 2010 r. Nr 101, poz. 648, z </w:t>
      </w:r>
      <w:proofErr w:type="spellStart"/>
      <w:r w:rsidRPr="00EF1AB1">
        <w:rPr>
          <w:spacing w:val="-2"/>
        </w:rPr>
        <w:t>późn</w:t>
      </w:r>
      <w:proofErr w:type="spellEnd"/>
      <w:r w:rsidRPr="00EF1AB1">
        <w:rPr>
          <w:spacing w:val="-2"/>
        </w:rPr>
        <w:t>. zm.</w:t>
      </w:r>
      <w:r w:rsidRPr="00EF1AB1">
        <w:rPr>
          <w:rStyle w:val="IGindeksgrny"/>
          <w:spacing w:val="-2"/>
        </w:rPr>
        <w:footnoteReference w:id="16"/>
      </w:r>
      <w:r w:rsidRPr="00EF1AB1">
        <w:rPr>
          <w:rStyle w:val="IGindeksgrny"/>
          <w:spacing w:val="-2"/>
        </w:rPr>
        <w:t>)</w:t>
      </w:r>
      <w:r w:rsidRPr="00EF1AB1">
        <w:rPr>
          <w:spacing w:val="-2"/>
        </w:rPr>
        <w:t>);</w:t>
      </w:r>
    </w:p>
    <w:p w:rsidR="00310B09" w:rsidRPr="00F62013" w:rsidRDefault="00310B09" w:rsidP="00310B09">
      <w:pPr>
        <w:pStyle w:val="PKTpunkt"/>
      </w:pPr>
      <w:r w:rsidRPr="00F62013">
        <w:t>5a)</w:t>
      </w:r>
      <w:r w:rsidRPr="00F62013">
        <w:tab/>
        <w:t>cywilna niewidoma ofiara działań wojennych – osobę, o której mowa w</w:t>
      </w:r>
      <w:r>
        <w:t> art. </w:t>
      </w:r>
      <w:r w:rsidRPr="00F62013">
        <w:t>1</w:t>
      </w:r>
      <w:r>
        <w:t xml:space="preserve"> ust. </w:t>
      </w:r>
      <w:r w:rsidRPr="00F62013">
        <w:t>2 ustawy z dnia 16 listopada 2006 r. o świadczeniu pieniężnym i uprawnieniach przysługujących cywilnym niewidomym ofiarom działań woje</w:t>
      </w:r>
      <w:r w:rsidRPr="00F62013">
        <w:t>n</w:t>
      </w:r>
      <w:r w:rsidRPr="00F62013">
        <w:t>nych (</w:t>
      </w:r>
      <w:r>
        <w:t>Dz. U. Nr </w:t>
      </w:r>
      <w:r w:rsidRPr="00F62013">
        <w:t>249,</w:t>
      </w:r>
      <w:r>
        <w:t xml:space="preserve"> poz. </w:t>
      </w:r>
      <w:r w:rsidRPr="00F62013">
        <w:t>1824</w:t>
      </w:r>
      <w:r>
        <w:t>, z 2010 r. Nr 225, poz. 1465 oraz z 2011 r. Nr 122, poz. 696</w:t>
      </w:r>
      <w:r w:rsidRPr="00F62013">
        <w:t>);</w:t>
      </w:r>
    </w:p>
    <w:p w:rsidR="00310B09" w:rsidRPr="00F62013" w:rsidRDefault="00310B09" w:rsidP="00310B09">
      <w:pPr>
        <w:pStyle w:val="PKTpunkt"/>
      </w:pPr>
      <w:r w:rsidRPr="00F62013">
        <w:t>6)</w:t>
      </w:r>
      <w:r w:rsidRPr="00F62013">
        <w:tab/>
        <w:t>instytucja wypłacająca emeryturę lub rentę – instytucję wypłacającą rentę strukturalną zgodnie z przepisami o rentach strukturalnych, przepisami o wspieraniu rozwoju obszarów wiejskich ze środków pochodzących z Sekcji Gwarancji Europejskiego Funduszu Orientacji i Gwarancji Rolnej lub przepisami o wspieraniu rozwoju obszarów wiejskich z udziałem środków Europejskiego Funduszu Rolnego na rzecz Rozwoju Obszarów Wiejskich;</w:t>
      </w:r>
    </w:p>
    <w:p w:rsidR="00310B09" w:rsidRPr="00F62013" w:rsidRDefault="00310B09" w:rsidP="00310B09">
      <w:pPr>
        <w:pStyle w:val="PKTpunkt"/>
      </w:pPr>
      <w:r w:rsidRPr="00F62013">
        <w:t>7)</w:t>
      </w:r>
      <w:r w:rsidRPr="00F62013">
        <w:tab/>
        <w:t>kombatant – osobę, o której mowa w</w:t>
      </w:r>
      <w:r>
        <w:t> art. </w:t>
      </w:r>
      <w:r w:rsidRPr="00F62013">
        <w:t>1–4 ustawy z dnia 24 stycznia 1991 r. o kombatantach oraz niektórych os</w:t>
      </w:r>
      <w:r w:rsidRPr="00F62013">
        <w:t>o</w:t>
      </w:r>
      <w:r w:rsidRPr="00F62013">
        <w:t>bach będących ofiarami represji wojennych i okresu powojennego (</w:t>
      </w:r>
      <w:r>
        <w:t>Dz. U.</w:t>
      </w:r>
      <w:r w:rsidRPr="00F62013">
        <w:t xml:space="preserve"> z 2014 r.</w:t>
      </w:r>
      <w:r>
        <w:t xml:space="preserve"> poz. </w:t>
      </w:r>
      <w:r w:rsidRPr="00F62013">
        <w:t>1206);</w:t>
      </w:r>
    </w:p>
    <w:p w:rsidR="00310B09" w:rsidRPr="00F62013" w:rsidRDefault="00310B09" w:rsidP="00310B09">
      <w:pPr>
        <w:pStyle w:val="PKTpunkt"/>
      </w:pPr>
      <w:r w:rsidRPr="00F62013">
        <w:t>7a)</w:t>
      </w:r>
      <w:r w:rsidRPr="00023237">
        <w:rPr>
          <w:rStyle w:val="IGindeksgrny"/>
        </w:rPr>
        <w:footnoteReference w:id="17"/>
      </w:r>
      <w:r w:rsidRPr="00023237">
        <w:rPr>
          <w:rStyle w:val="IGindeksgrny"/>
        </w:rPr>
        <w:t>)</w:t>
      </w:r>
      <w:r w:rsidRPr="00F62013">
        <w:tab/>
        <w:t>kompleksowość udzielanych świadczeń opieki zdrowotnej – możliwość realizacji świadczeń opieki zdrowotnej w danym zakresie obejmującą wszystkie etapy i elementy procesu ich realizacji, w szczególności strukturę świadczeń opieki zdrowotnej w danym zakresie;</w:t>
      </w:r>
    </w:p>
    <w:p w:rsidR="00310B09" w:rsidRPr="00F62013" w:rsidRDefault="00310B09" w:rsidP="00310B09">
      <w:pPr>
        <w:pStyle w:val="PKTpunkt"/>
      </w:pPr>
      <w:r w:rsidRPr="00F62013">
        <w:t>8)</w:t>
      </w:r>
      <w:r w:rsidRPr="00F62013">
        <w:tab/>
        <w:t>korzystający – organizację, podmiot, organ administracji publicznej oraz jednostkę organizacyjną, o których mowa w</w:t>
      </w:r>
      <w:r>
        <w:t> art. </w:t>
      </w:r>
      <w:r w:rsidRPr="00F62013">
        <w:t>42</w:t>
      </w:r>
      <w:r>
        <w:t xml:space="preserve"> ust. </w:t>
      </w:r>
      <w:r w:rsidRPr="00F62013">
        <w:t>1 ustawy z dnia 24 kwietnia 2003 r. o działalności pożytku publicznego i o wolontariacie (</w:t>
      </w:r>
      <w:r>
        <w:t>Dz. U.</w:t>
      </w:r>
      <w:r w:rsidRPr="00F62013">
        <w:t xml:space="preserve"> z 2014 r.</w:t>
      </w:r>
      <w:r>
        <w:t xml:space="preserve"> poz. </w:t>
      </w:r>
      <w:r w:rsidRPr="00F62013">
        <w:t>1118, 1138</w:t>
      </w:r>
      <w:r>
        <w:t xml:space="preserve"> i </w:t>
      </w:r>
      <w:r w:rsidRPr="00F62013">
        <w:t>1146);</w:t>
      </w:r>
    </w:p>
    <w:p w:rsidR="00310B09" w:rsidRPr="00F62013" w:rsidRDefault="00310B09" w:rsidP="00310B09">
      <w:pPr>
        <w:pStyle w:val="PKTpunkt"/>
      </w:pPr>
      <w:r w:rsidRPr="00F62013">
        <w:t>9)</w:t>
      </w:r>
      <w:r w:rsidRPr="00F62013">
        <w:tab/>
        <w:t>lek – produkt leczniczy w rozumieniu ustawy z dnia 6 września 2001 r. – Prawo farmaceutyczne (</w:t>
      </w:r>
      <w:r>
        <w:t>Dz. U.</w:t>
      </w:r>
      <w:r w:rsidRPr="00F62013">
        <w:t xml:space="preserve"> z 2008 r.</w:t>
      </w:r>
      <w:r>
        <w:t xml:space="preserve"> Nr </w:t>
      </w:r>
      <w:r w:rsidRPr="00F62013">
        <w:t>45,</w:t>
      </w:r>
      <w:r>
        <w:t xml:space="preserve"> poz. </w:t>
      </w:r>
      <w:r w:rsidRPr="00F62013">
        <w:t>271, z </w:t>
      </w:r>
      <w:proofErr w:type="spellStart"/>
      <w:r w:rsidRPr="00F62013">
        <w:t>późn</w:t>
      </w:r>
      <w:proofErr w:type="spellEnd"/>
      <w:r w:rsidRPr="00F62013">
        <w:t>. zm.</w:t>
      </w:r>
      <w:r w:rsidRPr="00023237">
        <w:rPr>
          <w:rStyle w:val="IGindeksgrny"/>
        </w:rPr>
        <w:footnoteReference w:id="18"/>
      </w:r>
      <w:r w:rsidRPr="00023237">
        <w:rPr>
          <w:rStyle w:val="IGindeksgrny"/>
        </w:rPr>
        <w:t>)</w:t>
      </w:r>
      <w:r w:rsidRPr="00F62013">
        <w:t>);</w:t>
      </w:r>
    </w:p>
    <w:p w:rsidR="00310B09" w:rsidRPr="00F62013" w:rsidRDefault="00310B09" w:rsidP="00310B09">
      <w:pPr>
        <w:pStyle w:val="PKTpunkt"/>
      </w:pPr>
      <w:r w:rsidRPr="00F62013">
        <w:t>10)</w:t>
      </w:r>
      <w:r w:rsidRPr="00F62013">
        <w:tab/>
        <w:t>(uchylony)</w:t>
      </w:r>
      <w:bookmarkStart w:id="9" w:name="_Ref399761279"/>
      <w:r w:rsidRPr="00023237">
        <w:rPr>
          <w:rStyle w:val="IGindeksgrny"/>
        </w:rPr>
        <w:footnoteReference w:id="19"/>
      </w:r>
      <w:bookmarkEnd w:id="9"/>
      <w:r w:rsidRPr="00023237">
        <w:rPr>
          <w:rStyle w:val="IGindeksgrny"/>
        </w:rPr>
        <w:t>)</w:t>
      </w:r>
    </w:p>
    <w:p w:rsidR="00310B09" w:rsidRPr="00F62013" w:rsidRDefault="00310B09" w:rsidP="00310B09">
      <w:pPr>
        <w:pStyle w:val="PKTpunkt"/>
      </w:pPr>
      <w:r w:rsidRPr="00F62013">
        <w:t>11)</w:t>
      </w:r>
      <w:r w:rsidRPr="00F62013">
        <w:tab/>
        <w:t>lek recepturowy – produkt leczniczy sporządzony w aptece na podstawie recepty lekarskiej;</w:t>
      </w:r>
    </w:p>
    <w:p w:rsidR="00310B09" w:rsidRPr="00F62013" w:rsidRDefault="00310B09" w:rsidP="00310B09">
      <w:pPr>
        <w:pStyle w:val="PKTpunkt"/>
      </w:pPr>
      <w:r w:rsidRPr="00F62013">
        <w:t>12)</w:t>
      </w:r>
      <w:r w:rsidRPr="00F62013">
        <w:tab/>
        <w:t>(uchylony)</w:t>
      </w:r>
      <w:r w:rsidRPr="00023237">
        <w:rPr>
          <w:rStyle w:val="IGindeksgrny"/>
        </w:rPr>
        <w:fldChar w:fldCharType="begin"/>
      </w:r>
      <w:r w:rsidRPr="00023237">
        <w:rPr>
          <w:rStyle w:val="IGindeksgrny"/>
        </w:rPr>
        <w:instrText xml:space="preserve"> NOTEREF _Ref399761279 \f \h </w:instrText>
      </w:r>
      <w:r w:rsidRPr="00023237">
        <w:rPr>
          <w:rStyle w:val="IGindeksgrny"/>
        </w:rPr>
      </w:r>
      <w:r w:rsidRPr="00023237">
        <w:rPr>
          <w:rStyle w:val="IGindeksgrny"/>
        </w:rPr>
        <w:fldChar w:fldCharType="separate"/>
      </w:r>
      <w:r w:rsidRPr="00023237">
        <w:rPr>
          <w:rStyle w:val="IGindeksgrny"/>
        </w:rPr>
        <w:t>17</w:t>
      </w:r>
      <w:r w:rsidRPr="00023237">
        <w:rPr>
          <w:rStyle w:val="IGindeksgrny"/>
        </w:rPr>
        <w:fldChar w:fldCharType="end"/>
      </w:r>
      <w:r w:rsidRPr="00023237">
        <w:rPr>
          <w:rStyle w:val="IGindeksgrny"/>
        </w:rPr>
        <w:t>)</w:t>
      </w:r>
      <w:r w:rsidRPr="00F62013">
        <w:t xml:space="preserve"> </w:t>
      </w:r>
    </w:p>
    <w:p w:rsidR="00310B09" w:rsidRPr="00F62013" w:rsidRDefault="00310B09" w:rsidP="00310B09">
      <w:pPr>
        <w:pStyle w:val="PKTpunkt"/>
      </w:pPr>
      <w:r w:rsidRPr="00F62013">
        <w:t>13)</w:t>
      </w:r>
      <w:r w:rsidRPr="00F62013">
        <w:tab/>
        <w:t>(uchylony)</w:t>
      </w:r>
      <w:bookmarkStart w:id="10" w:name="_Ref399764604"/>
      <w:r w:rsidRPr="00023237">
        <w:rPr>
          <w:rStyle w:val="IGindeksgrny"/>
        </w:rPr>
        <w:footnoteReference w:id="20"/>
      </w:r>
      <w:bookmarkEnd w:id="10"/>
      <w:r w:rsidRPr="00023237">
        <w:rPr>
          <w:rStyle w:val="IGindeksgrny"/>
        </w:rPr>
        <w:t>)</w:t>
      </w:r>
    </w:p>
    <w:p w:rsidR="00310B09" w:rsidRPr="00F62013" w:rsidRDefault="00310B09" w:rsidP="00310B09">
      <w:pPr>
        <w:pStyle w:val="PKTpunkt"/>
      </w:pPr>
      <w:r w:rsidRPr="00F62013">
        <w:t>14)</w:t>
      </w:r>
      <w:r w:rsidRPr="00F62013">
        <w:tab/>
        <w:t>lekarz ubezpieczenia zdrowotnego – lekarza, lekarza dentystę będącego świadczeniodawcą, z którym Fundusz zawarł umowę o udzielanie świadczeń opieki zdrowotnej, albo lekarza, lekarza dentystę, który jest zatrudniony lub wykon</w:t>
      </w:r>
      <w:r w:rsidRPr="00F62013">
        <w:t>u</w:t>
      </w:r>
      <w:r w:rsidRPr="00F62013">
        <w:t>je zawód u świadczeniodawcy, z którym Fundusz zawarł umowę o udzielanie świadczeń opieki zdrowotnej;</w:t>
      </w:r>
    </w:p>
    <w:p w:rsidR="00310B09" w:rsidRPr="00F62013" w:rsidRDefault="00310B09" w:rsidP="00310B09">
      <w:pPr>
        <w:pStyle w:val="PKTpunkt"/>
      </w:pPr>
      <w:r w:rsidRPr="00F62013">
        <w:t>14a)</w:t>
      </w:r>
      <w:r w:rsidRPr="00F62013">
        <w:tab/>
        <w:t>migracja ubezpieczonych – korzystanie przez ubezpieczonych oraz osoby uprawnione do świadczeń opieki zdrowo</w:t>
      </w:r>
      <w:r w:rsidRPr="00F62013">
        <w:t>t</w:t>
      </w:r>
      <w:r w:rsidRPr="00F62013">
        <w:t>nej na podstawie przepisów o koordynacji, zarejestrowanych w danym oddziale wojewódzkim Funduszu, ze świa</w:t>
      </w:r>
      <w:r w:rsidRPr="00F62013">
        <w:t>d</w:t>
      </w:r>
      <w:r w:rsidRPr="00F62013">
        <w:t>czeń opieki zdrowotnej udzielanych przez świadczeniodawców, którzy zawarli umowy o udzielanie świadczeń opieki zdrowotnej z innymi oddziałami wojewódzkimi Funduszu, lub nabywanie przez ubezpieczonych oraz osoby upra</w:t>
      </w:r>
      <w:r w:rsidRPr="00F62013">
        <w:t>w</w:t>
      </w:r>
      <w:r w:rsidRPr="00F62013">
        <w:t>nione do świadczeń opieki zdrowotnej na podstawie przepisów o koordynacji, zarejestrowanych w danym oddziale wojewódzkim Funduszu, leków i wyrobów medycznych, bezpłatnie, za opłatą ryczałtową albo za częściową odpła</w:t>
      </w:r>
      <w:r w:rsidRPr="00F62013">
        <w:t>t</w:t>
      </w:r>
      <w:r w:rsidRPr="00F62013">
        <w:t>nością, w aptekach działających na terytorium innych oddziałów wojewódzkich Funduszu;</w:t>
      </w:r>
    </w:p>
    <w:p w:rsidR="00310B09" w:rsidRPr="00F62013" w:rsidRDefault="00310B09" w:rsidP="00310B09">
      <w:pPr>
        <w:pStyle w:val="PKTpunkt"/>
      </w:pPr>
      <w:r w:rsidRPr="00F62013">
        <w:t>15)</w:t>
      </w:r>
      <w:r w:rsidRPr="00F62013">
        <w:tab/>
        <w:t>minimalne wynagrodzenie – minimalne wynagrodzenie, o którym mowa w</w:t>
      </w:r>
      <w:r>
        <w:t> art. </w:t>
      </w:r>
      <w:r w:rsidRPr="00F62013">
        <w:t>2</w:t>
      </w:r>
      <w:r>
        <w:t xml:space="preserve"> ust. </w:t>
      </w:r>
      <w:r w:rsidRPr="00F62013">
        <w:t>3–5 ustawy z</w:t>
      </w:r>
      <w:r w:rsidR="00EF1AB1">
        <w:t xml:space="preserve"> </w:t>
      </w:r>
      <w:r w:rsidRPr="00F62013">
        <w:t>dnia 10 października 2002 r. o minimalnym wynagrodzeniu za pracę (</w:t>
      </w:r>
      <w:r>
        <w:t>Dz. U. Nr </w:t>
      </w:r>
      <w:r w:rsidRPr="00F62013">
        <w:t>200,</w:t>
      </w:r>
      <w:r>
        <w:t xml:space="preserve"> poz. </w:t>
      </w:r>
      <w:r w:rsidRPr="00F62013">
        <w:t>1679, z 2004 r.</w:t>
      </w:r>
      <w:r>
        <w:t xml:space="preserve"> Nr </w:t>
      </w:r>
      <w:r w:rsidRPr="00F62013">
        <w:t>240,</w:t>
      </w:r>
      <w:r>
        <w:t xml:space="preserve"> poz. </w:t>
      </w:r>
      <w:r w:rsidRPr="00F62013">
        <w:t>2407</w:t>
      </w:r>
      <w:r>
        <w:t xml:space="preserve"> oraz</w:t>
      </w:r>
      <w:r w:rsidRPr="00F62013">
        <w:t xml:space="preserve"> z 2005 r.</w:t>
      </w:r>
      <w:r>
        <w:t xml:space="preserve"> Nr </w:t>
      </w:r>
      <w:r w:rsidRPr="00F62013">
        <w:t>157,</w:t>
      </w:r>
      <w:r>
        <w:t xml:space="preserve"> poz. </w:t>
      </w:r>
      <w:r w:rsidRPr="00F62013">
        <w:t>1314);</w:t>
      </w:r>
    </w:p>
    <w:p w:rsidR="00310B09" w:rsidRPr="00F62013" w:rsidRDefault="00310B09" w:rsidP="00310B09">
      <w:pPr>
        <w:pStyle w:val="PKTpunkt"/>
      </w:pPr>
      <w:r w:rsidRPr="00F62013">
        <w:t>15a)</w:t>
      </w:r>
      <w:r w:rsidRPr="00F62013">
        <w:tab/>
        <w:t>Narodowy Rachunek Zdrowia – zestawienie wszystkich wydatków na ochronę zdrowia, uwzględniające źródła fina</w:t>
      </w:r>
      <w:r w:rsidRPr="00F62013">
        <w:t>n</w:t>
      </w:r>
      <w:r w:rsidRPr="00F62013">
        <w:t>sowania ochrony zdrowia, dostawców usług medycznych oraz funkcje tych usług, oparte na zasadach przejrzystości i rzetelności gromadzonych danych;</w:t>
      </w:r>
    </w:p>
    <w:p w:rsidR="00310B09" w:rsidRPr="00023237" w:rsidRDefault="00310B09" w:rsidP="00310B09">
      <w:pPr>
        <w:pStyle w:val="PKTpunkt"/>
        <w:rPr>
          <w:rStyle w:val="IGindeksgrny"/>
        </w:rPr>
      </w:pPr>
      <w:r w:rsidRPr="00F62013">
        <w:t>16)</w:t>
      </w:r>
      <w:r w:rsidRPr="00F62013">
        <w:tab/>
        <w:t>(uchylony)</w:t>
      </w:r>
      <w:r w:rsidRPr="00023237">
        <w:rPr>
          <w:rStyle w:val="IGindeksgrny"/>
        </w:rPr>
        <w:fldChar w:fldCharType="begin"/>
      </w:r>
      <w:r w:rsidRPr="00023237">
        <w:rPr>
          <w:rStyle w:val="IGindeksgrny"/>
        </w:rPr>
        <w:instrText xml:space="preserve"> NOTEREF _Ref399761279 \f \h </w:instrText>
      </w:r>
      <w:r w:rsidRPr="00023237">
        <w:rPr>
          <w:rStyle w:val="IGindeksgrny"/>
        </w:rPr>
      </w:r>
      <w:r w:rsidRPr="00023237">
        <w:rPr>
          <w:rStyle w:val="IGindeksgrny"/>
        </w:rPr>
        <w:fldChar w:fldCharType="separate"/>
      </w:r>
      <w:r w:rsidRPr="00023237">
        <w:rPr>
          <w:rStyle w:val="IGindeksgrny"/>
        </w:rPr>
        <w:t>17</w:t>
      </w:r>
      <w:r w:rsidRPr="00023237">
        <w:rPr>
          <w:rStyle w:val="IGindeksgrny"/>
        </w:rPr>
        <w:fldChar w:fldCharType="end"/>
      </w:r>
      <w:r w:rsidRPr="00023237">
        <w:rPr>
          <w:rStyle w:val="IGindeksgrny"/>
        </w:rPr>
        <w:t>)</w:t>
      </w:r>
    </w:p>
    <w:p w:rsidR="00310B09" w:rsidRPr="00F62013" w:rsidRDefault="00310B09" w:rsidP="00310B09">
      <w:pPr>
        <w:pStyle w:val="PKTpunkt"/>
      </w:pPr>
      <w:r w:rsidRPr="00F62013">
        <w:t>17)</w:t>
      </w:r>
      <w:r w:rsidRPr="00F62013">
        <w:tab/>
        <w:t>niepełnosprawny – osobę, o której mowa w</w:t>
      </w:r>
      <w:r>
        <w:t> art. </w:t>
      </w:r>
      <w:r w:rsidRPr="00F62013">
        <w:t>4–5</w:t>
      </w:r>
      <w:r>
        <w:t xml:space="preserve"> i </w:t>
      </w:r>
      <w:r w:rsidRPr="00F62013">
        <w:t>62 ustawy z dnia 27 sierpnia 1997 r. o rehabilitacji zawodowej i społecznej oraz zatrudnianiu osób niepełnosprawnych (</w:t>
      </w:r>
      <w:r>
        <w:t>Dz. U.</w:t>
      </w:r>
      <w:r w:rsidRPr="00F62013">
        <w:t xml:space="preserve"> z 20</w:t>
      </w:r>
      <w:r>
        <w:t>11</w:t>
      </w:r>
      <w:r w:rsidRPr="00F62013">
        <w:t> r.</w:t>
      </w:r>
      <w:r>
        <w:t xml:space="preserve"> Nr 127</w:t>
      </w:r>
      <w:r w:rsidRPr="00F62013">
        <w:t>,</w:t>
      </w:r>
      <w:r>
        <w:t xml:space="preserve"> poz. 721, z </w:t>
      </w:r>
      <w:proofErr w:type="spellStart"/>
      <w:r>
        <w:t>późn</w:t>
      </w:r>
      <w:proofErr w:type="spellEnd"/>
      <w:r>
        <w:t>. zm.</w:t>
      </w:r>
      <w:r w:rsidRPr="00023237">
        <w:rPr>
          <w:rStyle w:val="IGindeksgrny"/>
        </w:rPr>
        <w:footnoteReference w:id="21"/>
      </w:r>
      <w:r w:rsidRPr="00023237">
        <w:rPr>
          <w:rStyle w:val="IGindeksgrny"/>
        </w:rPr>
        <w:t>)</w:t>
      </w:r>
      <w:r w:rsidRPr="00F62013">
        <w:t>);</w:t>
      </w:r>
    </w:p>
    <w:p w:rsidR="00310B09" w:rsidRPr="00F62013" w:rsidRDefault="00310B09" w:rsidP="00310B09">
      <w:pPr>
        <w:pStyle w:val="PKTpunkt"/>
      </w:pPr>
      <w:r w:rsidRPr="00F62013">
        <w:t>17a)</w:t>
      </w:r>
      <w:bookmarkStart w:id="11" w:name="_Ref400011180"/>
      <w:r w:rsidRPr="00023237">
        <w:rPr>
          <w:rStyle w:val="IGindeksgrny"/>
        </w:rPr>
        <w:footnoteReference w:id="22"/>
      </w:r>
      <w:bookmarkEnd w:id="11"/>
      <w:r w:rsidRPr="00023237">
        <w:rPr>
          <w:rStyle w:val="IGindeksgrny"/>
        </w:rPr>
        <w:t>)</w:t>
      </w:r>
      <w:r w:rsidR="00EF1AB1">
        <w:t xml:space="preserve"> </w:t>
      </w:r>
      <w:r w:rsidRPr="00F62013">
        <w:t>nocna i świąteczna opieka zdrowotna – świadczenia opieki zdrowotnej z zakresu podstawowej opieki zdrowotnej udzielane przez świadczeniodawców poza godzinami pracy określonymi w umowach o udzielanie świadczeń po</w:t>
      </w:r>
      <w:r w:rsidRPr="00F62013">
        <w:t>d</w:t>
      </w:r>
      <w:r w:rsidRPr="00F62013">
        <w:t>stawowej opieki zdrowotnej, w szczególności w dni wolne od pracy i w święta, w przypadku nagłego zachorowania lub nagłego pogorszenia stanu zdrowia świadczeniobiorcy, które nie jest stanem nagłym;</w:t>
      </w:r>
    </w:p>
    <w:p w:rsidR="00310B09" w:rsidRPr="00F62013" w:rsidRDefault="00310B09" w:rsidP="00310B09">
      <w:pPr>
        <w:pStyle w:val="PKTpunkt"/>
      </w:pPr>
      <w:r w:rsidRPr="00F62013">
        <w:t>18)</w:t>
      </w:r>
      <w:r w:rsidRPr="00F62013">
        <w:tab/>
        <w:t xml:space="preserve">odbywający staż adaptacyjny – odbywającego staż adaptacyjny wnioskodawcę w rozumieniu przepisów </w:t>
      </w:r>
      <w:r w:rsidRPr="00023237">
        <w:rPr>
          <w:rStyle w:val="Kkursywa"/>
        </w:rPr>
        <w:t>ustawy z dnia 26 kwietnia 2001 r. o zasadach uznawania nabytych w państwach członkowskich Unii Europejskiej kwalifik</w:t>
      </w:r>
      <w:r w:rsidRPr="00023237">
        <w:rPr>
          <w:rStyle w:val="Kkursywa"/>
        </w:rPr>
        <w:t>a</w:t>
      </w:r>
      <w:r w:rsidRPr="00023237">
        <w:rPr>
          <w:rStyle w:val="Kkursywa"/>
        </w:rPr>
        <w:t>cji do wykonywania zawodów regulowanych (</w:t>
      </w:r>
      <w:r>
        <w:rPr>
          <w:rStyle w:val="Kkursywa"/>
        </w:rPr>
        <w:t>Dz. U. Nr </w:t>
      </w:r>
      <w:r w:rsidRPr="00023237">
        <w:rPr>
          <w:rStyle w:val="Kkursywa"/>
        </w:rPr>
        <w:t>87,</w:t>
      </w:r>
      <w:r>
        <w:rPr>
          <w:rStyle w:val="Kkursywa"/>
        </w:rPr>
        <w:t xml:space="preserve"> poz. </w:t>
      </w:r>
      <w:r w:rsidRPr="00023237">
        <w:rPr>
          <w:rStyle w:val="Kkursywa"/>
        </w:rPr>
        <w:t>954, z </w:t>
      </w:r>
      <w:proofErr w:type="spellStart"/>
      <w:r w:rsidRPr="00023237">
        <w:rPr>
          <w:rStyle w:val="Kkursywa"/>
        </w:rPr>
        <w:t>późn</w:t>
      </w:r>
      <w:proofErr w:type="spellEnd"/>
      <w:r w:rsidRPr="00023237">
        <w:rPr>
          <w:rStyle w:val="Kkursywa"/>
        </w:rPr>
        <w:t>. zm.</w:t>
      </w:r>
      <w:r w:rsidRPr="00023237">
        <w:rPr>
          <w:rStyle w:val="IGindeksgrny"/>
        </w:rPr>
        <w:footnoteReference w:id="23"/>
      </w:r>
      <w:r w:rsidRPr="00023237">
        <w:rPr>
          <w:rStyle w:val="IGindeksgrny"/>
        </w:rPr>
        <w:t>)</w:t>
      </w:r>
      <w:r w:rsidRPr="00023237">
        <w:rPr>
          <w:rStyle w:val="Kkursywa"/>
        </w:rPr>
        <w:t>)</w:t>
      </w:r>
      <w:bookmarkStart w:id="12" w:name="_Ref399764365"/>
      <w:r w:rsidRPr="00023237">
        <w:rPr>
          <w:rStyle w:val="IGindeksgrny"/>
        </w:rPr>
        <w:footnoteReference w:id="24"/>
      </w:r>
      <w:bookmarkEnd w:id="12"/>
      <w:r w:rsidRPr="00023237">
        <w:rPr>
          <w:rStyle w:val="IGindeksgrny"/>
        </w:rPr>
        <w:t>)</w:t>
      </w:r>
      <w:r w:rsidRPr="00023237">
        <w:rPr>
          <w:rStyle w:val="Kkursywa"/>
        </w:rPr>
        <w:t xml:space="preserve"> </w:t>
      </w:r>
      <w:r w:rsidRPr="00F62013">
        <w:t>lub odbywającego staż adapt</w:t>
      </w:r>
      <w:r w:rsidRPr="00F62013">
        <w:t>a</w:t>
      </w:r>
      <w:r w:rsidRPr="00F62013">
        <w:t xml:space="preserve">cyjny wnioskodawcę w rozumieniu przepisów </w:t>
      </w:r>
      <w:r w:rsidRPr="00023237">
        <w:rPr>
          <w:rStyle w:val="Kkursywa"/>
        </w:rPr>
        <w:t>ustawy z dnia 10 maja 2002 r. o zasadach uznawania nabytych w państwach członkowskich Unii Europejskiej kwalifikacji do podejmowania lub wykonywania niektórych działaln</w:t>
      </w:r>
      <w:r w:rsidRPr="00023237">
        <w:rPr>
          <w:rStyle w:val="Kkursywa"/>
        </w:rPr>
        <w:t>o</w:t>
      </w:r>
      <w:r w:rsidRPr="00023237">
        <w:rPr>
          <w:rStyle w:val="Kkursywa"/>
        </w:rPr>
        <w:t>ści (</w:t>
      </w:r>
      <w:r>
        <w:rPr>
          <w:rStyle w:val="Kkursywa"/>
        </w:rPr>
        <w:t>Dz. U. Nr </w:t>
      </w:r>
      <w:r w:rsidRPr="00023237">
        <w:rPr>
          <w:rStyle w:val="Kkursywa"/>
        </w:rPr>
        <w:t>71,</w:t>
      </w:r>
      <w:r>
        <w:rPr>
          <w:rStyle w:val="Kkursywa"/>
        </w:rPr>
        <w:t xml:space="preserve"> poz. </w:t>
      </w:r>
      <w:r w:rsidRPr="00023237">
        <w:rPr>
          <w:rStyle w:val="Kkursywa"/>
        </w:rPr>
        <w:t>655, z 2003 r.</w:t>
      </w:r>
      <w:r>
        <w:rPr>
          <w:rStyle w:val="Kkursywa"/>
        </w:rPr>
        <w:t xml:space="preserve"> Nr </w:t>
      </w:r>
      <w:r w:rsidRPr="00023237">
        <w:rPr>
          <w:rStyle w:val="Kkursywa"/>
        </w:rPr>
        <w:t>190,</w:t>
      </w:r>
      <w:r>
        <w:rPr>
          <w:rStyle w:val="Kkursywa"/>
        </w:rPr>
        <w:t xml:space="preserve"> poz. </w:t>
      </w:r>
      <w:r w:rsidRPr="00023237">
        <w:rPr>
          <w:rStyle w:val="Kkursywa"/>
        </w:rPr>
        <w:t>1864, z 2004 r.</w:t>
      </w:r>
      <w:r>
        <w:rPr>
          <w:rStyle w:val="Kkursywa"/>
        </w:rPr>
        <w:t xml:space="preserve"> Nr </w:t>
      </w:r>
      <w:r w:rsidRPr="00023237">
        <w:rPr>
          <w:rStyle w:val="Kkursywa"/>
        </w:rPr>
        <w:t>96,</w:t>
      </w:r>
      <w:r>
        <w:rPr>
          <w:rStyle w:val="Kkursywa"/>
        </w:rPr>
        <w:t xml:space="preserve"> poz. </w:t>
      </w:r>
      <w:r w:rsidRPr="00023237">
        <w:rPr>
          <w:rStyle w:val="Kkursywa"/>
        </w:rPr>
        <w:t>959</w:t>
      </w:r>
      <w:r>
        <w:rPr>
          <w:rStyle w:val="Kkursywa"/>
        </w:rPr>
        <w:t xml:space="preserve"> oraz</w:t>
      </w:r>
      <w:r w:rsidRPr="00023237">
        <w:rPr>
          <w:rStyle w:val="Kkursywa"/>
        </w:rPr>
        <w:t xml:space="preserve"> z 2007 r.</w:t>
      </w:r>
      <w:r>
        <w:rPr>
          <w:rStyle w:val="Kkursywa"/>
        </w:rPr>
        <w:t xml:space="preserve"> Nr </w:t>
      </w:r>
      <w:r w:rsidRPr="00023237">
        <w:rPr>
          <w:rStyle w:val="Kkursywa"/>
        </w:rPr>
        <w:t>176,</w:t>
      </w:r>
      <w:r>
        <w:rPr>
          <w:rStyle w:val="Kkursywa"/>
        </w:rPr>
        <w:t xml:space="preserve"> poz. </w:t>
      </w:r>
      <w:r w:rsidRPr="00023237">
        <w:rPr>
          <w:rStyle w:val="Kkursywa"/>
        </w:rPr>
        <w:t>1238)</w:t>
      </w:r>
      <w:r w:rsidRPr="00023237">
        <w:rPr>
          <w:rStyle w:val="IGindeksgrny"/>
        </w:rPr>
        <w:footnoteReference w:id="25"/>
      </w:r>
      <w:r w:rsidRPr="00023237">
        <w:rPr>
          <w:rStyle w:val="IGindeksgrny"/>
        </w:rPr>
        <w:t>)</w:t>
      </w:r>
      <w:r w:rsidRPr="00F62013">
        <w:t>;</w:t>
      </w:r>
    </w:p>
    <w:p w:rsidR="00310B09" w:rsidRPr="00F62013" w:rsidRDefault="00310B09" w:rsidP="00310B09">
      <w:pPr>
        <w:pStyle w:val="PKTpunkt"/>
      </w:pPr>
      <w:r w:rsidRPr="00F62013">
        <w:t>19)</w:t>
      </w:r>
      <w:r w:rsidRPr="00F62013">
        <w:tab/>
        <w:t>osoba bezdomna wychodząca z bezdomności – osobę objętą indywidualnym programem wychodzenia z bezdomności zgodnie z przepisami o pomocy społecznej;</w:t>
      </w:r>
    </w:p>
    <w:p w:rsidR="00310B09" w:rsidRPr="00F62013" w:rsidRDefault="00310B09" w:rsidP="00310B09">
      <w:pPr>
        <w:pStyle w:val="PKTpunkt"/>
      </w:pPr>
      <w:r w:rsidRPr="00F62013">
        <w:t>20)</w:t>
      </w:r>
      <w:r w:rsidRPr="00F62013">
        <w:tab/>
        <w:t>osoba pobierająca emeryturę lub rentę – osobę objętą zaopatrzeniem emerytalnym lub rentowym, pobierającą rentę socjalną albo rentę strukturalną na podstawie ustawy z dnia 26 kwietnia 2001 r. o rentach strukturalnych w rolnictwie (</w:t>
      </w:r>
      <w:r>
        <w:t>Dz. U. Nr </w:t>
      </w:r>
      <w:r w:rsidRPr="00F62013">
        <w:t>52,</w:t>
      </w:r>
      <w:r>
        <w:t xml:space="preserve"> poz. </w:t>
      </w:r>
      <w:r w:rsidRPr="00F62013">
        <w:t>539, z 2003 r.</w:t>
      </w:r>
      <w:r>
        <w:t xml:space="preserve"> Nr </w:t>
      </w:r>
      <w:r w:rsidRPr="00F62013">
        <w:t>229,</w:t>
      </w:r>
      <w:r>
        <w:t xml:space="preserve"> poz. </w:t>
      </w:r>
      <w:r w:rsidRPr="00F62013">
        <w:t>2273</w:t>
      </w:r>
      <w:r>
        <w:t xml:space="preserve"> oraz</w:t>
      </w:r>
      <w:r w:rsidRPr="00F62013">
        <w:t xml:space="preserve"> z 2004 r.</w:t>
      </w:r>
      <w:r>
        <w:t xml:space="preserve"> Nr </w:t>
      </w:r>
      <w:r w:rsidRPr="00F62013">
        <w:t>91,</w:t>
      </w:r>
      <w:r>
        <w:t xml:space="preserve"> poz. </w:t>
      </w:r>
      <w:r w:rsidRPr="00F62013">
        <w:t>873) lub ustawy z dnia 28 listopada 2003 r. o wspieraniu rozwoju obszarów wiejskich ze środków pochodzących z Sekcji Gwarancji Europejskiego Fu</w:t>
      </w:r>
      <w:r w:rsidRPr="00F62013">
        <w:t>n</w:t>
      </w:r>
      <w:r w:rsidRPr="00F62013">
        <w:t>duszu Orientacji i Gwarancji Rolnej (</w:t>
      </w:r>
      <w:r>
        <w:t>Dz. U.</w:t>
      </w:r>
      <w:r w:rsidRPr="00F62013">
        <w:t xml:space="preserve"> </w:t>
      </w:r>
      <w:r>
        <w:t>z 2014 r. poz. 1613</w:t>
      </w:r>
      <w:r w:rsidRPr="00F62013">
        <w:t>), oraz osobę otrzymującą emeryturę lub rentę z zagranicy;</w:t>
      </w:r>
    </w:p>
    <w:p w:rsidR="00310B09" w:rsidRPr="00F62013" w:rsidRDefault="00310B09" w:rsidP="00310B09">
      <w:pPr>
        <w:pStyle w:val="PKTpunkt"/>
      </w:pPr>
      <w:r w:rsidRPr="00F62013">
        <w:t>21)</w:t>
      </w:r>
      <w:r w:rsidRPr="00F62013">
        <w:tab/>
        <w:t>osoba prowadząca działalność pozarolniczą – osobę, o której mowa w</w:t>
      </w:r>
      <w:r>
        <w:t> art. </w:t>
      </w:r>
      <w:r w:rsidRPr="00F62013">
        <w:t>8</w:t>
      </w:r>
      <w:r>
        <w:t xml:space="preserve"> ust. </w:t>
      </w:r>
      <w:r w:rsidRPr="00F62013">
        <w:t>6 ustawy z dnia 13 października 1998 r. o systemie ubezpieczeń społecznych;</w:t>
      </w:r>
    </w:p>
    <w:p w:rsidR="00310B09" w:rsidRPr="00F62013" w:rsidRDefault="00310B09" w:rsidP="00310B09">
      <w:pPr>
        <w:pStyle w:val="PKTpunkt"/>
      </w:pPr>
      <w:r w:rsidRPr="00F62013">
        <w:t>22)</w:t>
      </w:r>
      <w:r w:rsidRPr="00F62013">
        <w:tab/>
        <w:t>osoba represjonowana – osobę, o której mowa w</w:t>
      </w:r>
      <w:r>
        <w:t> art. </w:t>
      </w:r>
      <w:r w:rsidRPr="00F62013">
        <w:t>12</w:t>
      </w:r>
      <w:r>
        <w:t xml:space="preserve"> ust. </w:t>
      </w:r>
      <w:r w:rsidRPr="00F62013">
        <w:t>2</w:t>
      </w:r>
      <w:r>
        <w:t xml:space="preserve"> pkt </w:t>
      </w:r>
      <w:r w:rsidRPr="00F62013">
        <w:t>1 ustawy z dnia 24 stycznia 1991 r. o kombatantach oraz niektórych osobach będących ofiarami represji wojennych i okresu powojennego;</w:t>
      </w:r>
    </w:p>
    <w:p w:rsidR="00310B09" w:rsidRPr="00F62013" w:rsidRDefault="00310B09" w:rsidP="00310B09">
      <w:pPr>
        <w:pStyle w:val="PKTpunkt"/>
      </w:pPr>
      <w:r w:rsidRPr="00F62013">
        <w:t>23)</w:t>
      </w:r>
      <w:r w:rsidRPr="00F62013">
        <w:tab/>
        <w:t>osoba uprawniona do świadczeń opieki zdrowotnej na podstawie przepisów o koordynacji – osobę, która nie jest ubezpieczona w Funduszu i posiada prawo do świadczeń opieki zdrowotnej na podstawie ustawodawstwa innego niż Rzeczpospolita Polska państwa członkowskiego Unii Europejskiej lub państwa członkowskiego Europejskiego Por</w:t>
      </w:r>
      <w:r w:rsidRPr="00F62013">
        <w:t>o</w:t>
      </w:r>
      <w:r w:rsidRPr="00F62013">
        <w:t>zumienia o Wolnym Handlu (EFTA), a której przysługują na terytorium Rzeczypospolitej Polskiej świadczenia opi</w:t>
      </w:r>
      <w:r w:rsidRPr="00F62013">
        <w:t>e</w:t>
      </w:r>
      <w:r w:rsidRPr="00F62013">
        <w:t>ki zdrowotnej z ubezpieczenia zdrowotnego na podstawie przepisów o koordynacji;</w:t>
      </w:r>
    </w:p>
    <w:p w:rsidR="00310B09" w:rsidRPr="00F62013" w:rsidRDefault="00310B09" w:rsidP="00310B09">
      <w:pPr>
        <w:pStyle w:val="PKTpunkt"/>
      </w:pPr>
      <w:r w:rsidRPr="00F62013">
        <w:t>24)</w:t>
      </w:r>
      <w:r w:rsidRPr="00F62013">
        <w:tab/>
        <w:t>osoba współpracująca – osobę, o której mowa w</w:t>
      </w:r>
      <w:r>
        <w:t> art. </w:t>
      </w:r>
      <w:r w:rsidRPr="00F62013">
        <w:t>8</w:t>
      </w:r>
      <w:r>
        <w:t xml:space="preserve"> ust. </w:t>
      </w:r>
      <w:r w:rsidRPr="00F62013">
        <w:t>11 ustawy z dnia 13 października 1998 r. o systemie ube</w:t>
      </w:r>
      <w:r w:rsidRPr="00F62013">
        <w:t>z</w:t>
      </w:r>
      <w:r w:rsidRPr="00F62013">
        <w:t>pieczeń społecznych;</w:t>
      </w:r>
    </w:p>
    <w:p w:rsidR="00310B09" w:rsidRPr="00F62013" w:rsidRDefault="00310B09" w:rsidP="00310B09">
      <w:pPr>
        <w:pStyle w:val="PKTpunkt"/>
      </w:pPr>
      <w:r w:rsidRPr="00F62013">
        <w:t>25)</w:t>
      </w:r>
      <w:r w:rsidRPr="00F62013">
        <w:tab/>
        <w:t>pielęgniarka podstawowej opieki zdrowotnej – pielęgniarkę, która ukończyła szkolenie specjalizacyjne w dziedzinie pielęgniarstwa: rodzinnego, pediatrycznego, środowiskowego, środowiskowo</w:t>
      </w:r>
      <w:r w:rsidRPr="00F62013">
        <w:softHyphen/>
      </w:r>
      <w:r w:rsidRPr="00F62013">
        <w:softHyphen/>
      </w:r>
      <w:r w:rsidRPr="00F62013">
        <w:softHyphen/>
      </w:r>
      <w:r w:rsidRPr="00F62013">
        <w:softHyphen/>
      </w:r>
      <w:r w:rsidRPr="00F62013">
        <w:softHyphen/>
      </w:r>
      <w:r w:rsidRPr="00F62013">
        <w:softHyphen/>
      </w:r>
      <w:r>
        <w:softHyphen/>
      </w:r>
      <w:r>
        <w:softHyphen/>
      </w:r>
      <w:r>
        <w:softHyphen/>
      </w:r>
      <w:r>
        <w:softHyphen/>
      </w:r>
      <w:r>
        <w:softHyphen/>
      </w:r>
      <w:r>
        <w:softHyphen/>
      </w:r>
      <w:r>
        <w:softHyphen/>
      </w:r>
      <w:r>
        <w:noBreakHyphen/>
      </w:r>
      <w:r w:rsidRPr="00F62013">
        <w:t>rodzinnego, przewlekle chorych i niepełnosprawnych, opieki długoterminowej, w ochronie zdrowia pracujących, środowiska nauczania i wychowania, zachowawczego, promocji zdrowia i edukacji zdrowotnej lub ukończyła kurs kwalifikacyjny w dziedzinie pielęgniarstwa: rodzinnego, pediatrycznego, środowiskowego, środowiskowo</w:t>
      </w:r>
      <w:r w:rsidRPr="00F62013">
        <w:softHyphen/>
      </w:r>
      <w:r w:rsidRPr="00F62013">
        <w:softHyphen/>
      </w:r>
      <w:r w:rsidRPr="00F62013">
        <w:softHyphen/>
      </w:r>
      <w:r w:rsidRPr="00F62013">
        <w:softHyphen/>
      </w:r>
      <w:r w:rsidRPr="00F62013">
        <w:softHyphen/>
      </w:r>
      <w:r w:rsidRPr="00F62013">
        <w:softHyphen/>
      </w:r>
      <w:r>
        <w:softHyphen/>
      </w:r>
      <w:r>
        <w:softHyphen/>
      </w:r>
      <w:r>
        <w:softHyphen/>
      </w:r>
      <w:r>
        <w:softHyphen/>
      </w:r>
      <w:r>
        <w:softHyphen/>
      </w:r>
      <w:r>
        <w:softHyphen/>
      </w:r>
      <w:r>
        <w:softHyphen/>
      </w:r>
      <w:r>
        <w:noBreakHyphen/>
      </w:r>
      <w:r w:rsidRPr="00F62013">
        <w:t xml:space="preserve">rodzinnego, przewlekle chorych i niepełnosprawnych, opieki długoterminowej, w ochronie zdrowia pracujących, środowiska nauczania i wychowania, zachowawczego, promocji zdrowia i edukacji zdrowotnej lub odbywa szkolenie specjalizacyjne w dziedzinie pielęgniarstwa: rodzinnego, pediatrycznego, opieki długoterminowej, środowiska nauczania i wychowania, zachowawczego, promocji zdrowia i edukacji zdrowotnej lub odbywa kurs kwalifikacyjny w dziedzinie pielęgniarstwa: rodzinnego, pediatrycznego, opieki długoterminowej, środowiska nauczania </w:t>
      </w:r>
      <w:r w:rsidRPr="00B15BE8">
        <w:rPr>
          <w:spacing w:val="-2"/>
        </w:rPr>
        <w:t xml:space="preserve">i wychowania, zachowawczego, promocji zdrowia i edukacji zdrowotnej lub posiada tytuł zawodowy magistra </w:t>
      </w:r>
      <w:proofErr w:type="spellStart"/>
      <w:r w:rsidRPr="00B15BE8">
        <w:rPr>
          <w:spacing w:val="-2"/>
        </w:rPr>
        <w:t>pielęg</w:t>
      </w:r>
      <w:proofErr w:type="spellEnd"/>
      <w:r w:rsidR="00B15BE8" w:rsidRPr="00B15BE8">
        <w:rPr>
          <w:spacing w:val="-2"/>
        </w:rPr>
        <w:t>-</w:t>
      </w:r>
      <w:r w:rsidR="00B15BE8" w:rsidRPr="00B15BE8">
        <w:rPr>
          <w:spacing w:val="-2"/>
        </w:rPr>
        <w:br/>
      </w:r>
      <w:proofErr w:type="spellStart"/>
      <w:r w:rsidRPr="00F62013">
        <w:t>niarstwa</w:t>
      </w:r>
      <w:proofErr w:type="spellEnd"/>
      <w:r w:rsidRPr="00F62013">
        <w:t xml:space="preserve"> oraz co najmniej trzyletni staż pracy w podstawowej opiece zdrowotnej, będącą świadczeniodawcą, z którym Fundusz zawarł umowę o udzielanie świadczeń opieki zdrowotnej, albo która jest zatrudniona lub wykonuje zawód u świadczeniodawcy, z którym Fundusz zawarł umowę o udzielanie świadczeń opieki zdrowotnej;</w:t>
      </w:r>
    </w:p>
    <w:p w:rsidR="00310B09" w:rsidRPr="00F62013" w:rsidRDefault="00310B09" w:rsidP="00310B09">
      <w:pPr>
        <w:pStyle w:val="PKTpunkt"/>
      </w:pPr>
      <w:r w:rsidRPr="00F62013">
        <w:t>26)</w:t>
      </w:r>
      <w:r w:rsidRPr="00F62013">
        <w:tab/>
        <w:t>pielęgniarka lub położna ubezpieczenia zdrowotnego – pielęgniarkę lub położną będącą świadczeniodawcą, z którym Fundusz zawarł umowę o udzielanie świadczeń opieki zdrowotnej, albo pielęgniarkę lub położną zatrudnioną lub wykonującą zawód u świadczeniodawcy, z którym Fundusz zawarł umowę o udzielanie świadczeń opieki zdrowo</w:t>
      </w:r>
      <w:r w:rsidRPr="00F62013">
        <w:t>t</w:t>
      </w:r>
      <w:r w:rsidRPr="00F62013">
        <w:t>nej;</w:t>
      </w:r>
    </w:p>
    <w:p w:rsidR="00310B09" w:rsidRPr="00F62013" w:rsidRDefault="00310B09" w:rsidP="00310B09">
      <w:pPr>
        <w:pStyle w:val="PKTpunkt"/>
      </w:pPr>
      <w:r w:rsidRPr="00F62013">
        <w:t>27)</w:t>
      </w:r>
      <w:r w:rsidRPr="00023237">
        <w:rPr>
          <w:rStyle w:val="IGindeksgrny"/>
        </w:rPr>
        <w:footnoteReference w:id="26"/>
      </w:r>
      <w:r w:rsidRPr="00023237">
        <w:rPr>
          <w:rStyle w:val="IGindeksgrny"/>
        </w:rPr>
        <w:t>)</w:t>
      </w:r>
      <w:r w:rsidR="00EF1AB1">
        <w:t xml:space="preserve"> </w:t>
      </w:r>
      <w:r w:rsidRPr="00F62013">
        <w:t>podstawowa opieka zdrowotna – świadczenia zdrowotne profilaktyczne, diagnostyczne, lecznicze, rehabilitacyjne oraz pielęgnacyjne z zakresu medycyny ogólnej, rodzinnej, chorób wewnętrznych i pediatrii, udzielane w ramach ambulatoryjnej opieki zdrowotnej;</w:t>
      </w:r>
    </w:p>
    <w:p w:rsidR="00310B09" w:rsidRPr="00F62013" w:rsidRDefault="00310B09" w:rsidP="00310B09">
      <w:pPr>
        <w:pStyle w:val="PKTpunkt"/>
      </w:pPr>
      <w:r w:rsidRPr="00F62013">
        <w:t>28)</w:t>
      </w:r>
      <w:r w:rsidRPr="00F62013">
        <w:tab/>
        <w:t xml:space="preserve">położna podstawowej opieki zdrowotnej – położną, która ukończyła szkolenie specjalizacyjne w dziedzinie </w:t>
      </w:r>
      <w:proofErr w:type="spellStart"/>
      <w:r w:rsidRPr="00F62013">
        <w:t>pielęg</w:t>
      </w:r>
      <w:proofErr w:type="spellEnd"/>
      <w:r w:rsidR="00B15BE8">
        <w:t>-</w:t>
      </w:r>
      <w:r w:rsidR="00B15BE8">
        <w:br/>
      </w:r>
      <w:proofErr w:type="spellStart"/>
      <w:r w:rsidRPr="00F62013">
        <w:t>niarstwa</w:t>
      </w:r>
      <w:proofErr w:type="spellEnd"/>
      <w:r w:rsidRPr="00F62013">
        <w:t>: rodzinnego, środowiskowego, środowisko</w:t>
      </w:r>
      <w:r w:rsidRPr="00F62013">
        <w:softHyphen/>
      </w:r>
      <w:r w:rsidRPr="00F62013">
        <w:softHyphen/>
      </w:r>
      <w:r w:rsidRPr="00F62013">
        <w:softHyphen/>
      </w:r>
      <w:r w:rsidRPr="00F62013">
        <w:softHyphen/>
      </w:r>
      <w:r w:rsidRPr="00F62013">
        <w:softHyphen/>
      </w:r>
      <w:r>
        <w:softHyphen/>
      </w:r>
      <w:r>
        <w:softHyphen/>
      </w:r>
      <w:r>
        <w:softHyphen/>
      </w:r>
      <w:r>
        <w:softHyphen/>
      </w:r>
      <w:r>
        <w:softHyphen/>
      </w:r>
      <w:r>
        <w:softHyphen/>
      </w:r>
      <w:r>
        <w:softHyphen/>
      </w:r>
      <w:r>
        <w:noBreakHyphen/>
      </w:r>
      <w:r w:rsidRPr="00F62013">
        <w:t>rodzinnego oraz promocji zdrowia i edukacji zdrowotnej lub ukończyła kurs kwalifikacyjny w dziedzinie pielęgniarstwa rodzinnego, środowiskowego, środowiskowo</w:t>
      </w:r>
      <w:r w:rsidRPr="00F62013">
        <w:softHyphen/>
      </w:r>
      <w:r w:rsidRPr="00F62013">
        <w:softHyphen/>
      </w:r>
      <w:r w:rsidRPr="00F62013">
        <w:softHyphen/>
      </w:r>
      <w:r w:rsidRPr="00F62013">
        <w:softHyphen/>
      </w:r>
      <w:r w:rsidRPr="00F62013">
        <w:softHyphen/>
      </w:r>
      <w:r w:rsidRPr="00F62013">
        <w:softHyphen/>
      </w:r>
      <w:r>
        <w:softHyphen/>
      </w:r>
      <w:r>
        <w:softHyphen/>
      </w:r>
      <w:r>
        <w:softHyphen/>
      </w:r>
      <w:r>
        <w:softHyphen/>
      </w:r>
      <w:r>
        <w:softHyphen/>
      </w:r>
      <w:r>
        <w:softHyphen/>
      </w:r>
      <w:r>
        <w:softHyphen/>
      </w:r>
      <w:r>
        <w:noBreakHyphen/>
      </w:r>
      <w:r w:rsidRPr="00F62013">
        <w:t>rodzinnego, promocji zdrowia i edukacji zdrowotnej lub odbywa szkolenie specjalizacyjne w dziedzinie pielęgniarstwa: rodzi</w:t>
      </w:r>
      <w:r w:rsidRPr="00F62013">
        <w:t>n</w:t>
      </w:r>
      <w:r w:rsidRPr="00F62013">
        <w:t>nego lub promocji zdrowia i edukacji zdrowotnej, lub odbywa kurs kwalifikacyjny w dziedzinie pielęgniarstwa: r</w:t>
      </w:r>
      <w:r w:rsidRPr="00F62013">
        <w:t>o</w:t>
      </w:r>
      <w:r w:rsidRPr="00F62013">
        <w:t>dzinnego lub promocji zdrowia i edukacji zdrowotnej lub posiada tytuł zawodowy magistra położnictwa oraz co na</w:t>
      </w:r>
      <w:r w:rsidRPr="00F62013">
        <w:t>j</w:t>
      </w:r>
      <w:r w:rsidRPr="00F62013">
        <w:t>mniej trzyletni staż pracy w podstawowej opiece zdrowotnej udzielającą świadczeń w ramach podstawowej opieki zdrowotnej, będącą świadczeniodawcą, z którym Fundusz zawarł umowę o udzielanie świadczeń opieki zdrowotnej albo która jest zatrudniona lub wykonuje zawód u świadczeniodawcy, z którym Fundusz zawarł umowę o udzielanie świadczeń opieki zdrowotnej;</w:t>
      </w:r>
    </w:p>
    <w:p w:rsidR="00310B09" w:rsidRPr="00F62013" w:rsidRDefault="00310B09" w:rsidP="00310B09">
      <w:pPr>
        <w:pStyle w:val="PKTpunkt"/>
      </w:pPr>
      <w:r w:rsidRPr="00F62013">
        <w:t>28a)</w:t>
      </w:r>
      <w:r w:rsidRPr="00023237">
        <w:rPr>
          <w:rStyle w:val="IGindeksgrny"/>
        </w:rPr>
        <w:footnoteReference w:id="27"/>
      </w:r>
      <w:r w:rsidRPr="00023237">
        <w:rPr>
          <w:rStyle w:val="IGindeksgrny"/>
        </w:rPr>
        <w:t>)</w:t>
      </w:r>
      <w:r w:rsidR="00EF1AB1">
        <w:t xml:space="preserve"> </w:t>
      </w:r>
      <w:r w:rsidRPr="00F62013">
        <w:t>poradnia przyszpitalna – ambulatorium podmiotu leczniczego prowadzącego szpital, zlokalizowane w budynku albo zespole budynków oznaczonych tym samym adresem co szpital, albo innymi adresami, ale położonych obok szpitala i tworzących funkcjonalną całość, w którym udzielane są te same lub zbliżone rodzajowo świadczenia co w szpitalu;</w:t>
      </w:r>
    </w:p>
    <w:p w:rsidR="00310B09" w:rsidRPr="00F62013" w:rsidRDefault="00310B09" w:rsidP="00310B09">
      <w:pPr>
        <w:pStyle w:val="PKTpunkt"/>
      </w:pPr>
      <w:r w:rsidRPr="00F62013">
        <w:t>29)</w:t>
      </w:r>
      <w:r w:rsidRPr="00F62013">
        <w:tab/>
        <w:t>potrzeby zdrowotne – liczbę i rodzaj świadczeń opieki zdrowotnej, które powinny być zapewnione w celu zachow</w:t>
      </w:r>
      <w:r w:rsidRPr="00F62013">
        <w:t>a</w:t>
      </w:r>
      <w:r w:rsidRPr="00F62013">
        <w:t>nia, przywrócenia lub poprawy zdrowia danej grupy świadczeniobiorców;</w:t>
      </w:r>
    </w:p>
    <w:p w:rsidR="00310B09" w:rsidRPr="00F62013" w:rsidRDefault="00310B09" w:rsidP="00310B09">
      <w:pPr>
        <w:pStyle w:val="PKTpunkt"/>
      </w:pPr>
      <w:r w:rsidRPr="00F62013">
        <w:t>29a)</w:t>
      </w:r>
      <w:r w:rsidRPr="00023237">
        <w:rPr>
          <w:rStyle w:val="IGindeksgrny"/>
        </w:rPr>
        <w:footnoteReference w:id="28"/>
      </w:r>
      <w:r w:rsidRPr="00023237">
        <w:rPr>
          <w:rStyle w:val="IGindeksgrny"/>
        </w:rPr>
        <w:t>)</w:t>
      </w:r>
      <w:r w:rsidR="00EF1AB1">
        <w:t xml:space="preserve"> </w:t>
      </w:r>
      <w:r w:rsidRPr="00F62013">
        <w:t>program polityki zdrowotnej – zespół zaplanowanych i zamierzonych działań z zakresu opieki zdrowotnej oceni</w:t>
      </w:r>
      <w:r w:rsidRPr="00F62013">
        <w:t>a</w:t>
      </w:r>
      <w:r w:rsidRPr="00F62013">
        <w:t>nych jako skuteczne, bezpieczne i uzasadnione, umożliwiających osiągnięcie w określonym terminie założonych c</w:t>
      </w:r>
      <w:r w:rsidRPr="00F62013">
        <w:t>e</w:t>
      </w:r>
      <w:r w:rsidRPr="00F62013">
        <w:t>lów, polegających na wykrywaniu i zrealizowaniu określonych potrzeb zdrowotnych oraz poprawy stanu zdrowia określonej grupy świadczeniobiorców, opracowany, wdrażany, realizowany i finansowany przez ministra albo je</w:t>
      </w:r>
      <w:r w:rsidRPr="00F62013">
        <w:t>d</w:t>
      </w:r>
      <w:r w:rsidRPr="00F62013">
        <w:t>nostkę samorządu terytorialnego;</w:t>
      </w:r>
    </w:p>
    <w:p w:rsidR="00310B09" w:rsidRPr="00F62013" w:rsidRDefault="00310B09" w:rsidP="00310B09">
      <w:pPr>
        <w:pStyle w:val="PKTpunkt"/>
      </w:pPr>
      <w:r w:rsidRPr="00F62013">
        <w:t>30)</w:t>
      </w:r>
      <w:r w:rsidRPr="00023237">
        <w:rPr>
          <w:rStyle w:val="IGindeksgrny"/>
        </w:rPr>
        <w:footnoteReference w:id="29"/>
      </w:r>
      <w:r w:rsidRPr="00023237">
        <w:rPr>
          <w:rStyle w:val="IGindeksgrny"/>
        </w:rPr>
        <w:t>)</w:t>
      </w:r>
      <w:r w:rsidR="00EF1AB1">
        <w:t xml:space="preserve"> </w:t>
      </w:r>
      <w:r w:rsidRPr="00F62013">
        <w:t>program zdrowotny – zespół zaplanowanych i zamierzonych działań z zakresu opieki zdrowotnej ocenianych jako skuteczne, bezpieczne i uzasadnione, umożliwiających osiągnięcie w określonym terminie założonych celów, poleg</w:t>
      </w:r>
      <w:r w:rsidRPr="00F62013">
        <w:t>a</w:t>
      </w:r>
      <w:r w:rsidRPr="00F62013">
        <w:t>jących na wykrywaniu i zrealizowaniu określonych potrzeb zdrowotnych oraz poprawy stanu zdrowia określonej grupy świadczeniobiorców, opracowany, wdrażany, realizowany i finansowany przez Fundusz;</w:t>
      </w:r>
    </w:p>
    <w:p w:rsidR="00310B09" w:rsidRPr="00F62013" w:rsidRDefault="00310B09" w:rsidP="00310B09">
      <w:pPr>
        <w:pStyle w:val="PKTpunkt"/>
      </w:pPr>
      <w:r w:rsidRPr="00F62013">
        <w:t>31)</w:t>
      </w:r>
      <w:r w:rsidRPr="00F62013">
        <w:tab/>
        <w:t>przeciętne wynagrodzenie – przeciętne miesięczne wynagrodzenie w sektorze przedsiębiorstw z poprzedniego kwa</w:t>
      </w:r>
      <w:r w:rsidRPr="00F62013">
        <w:t>r</w:t>
      </w:r>
      <w:r w:rsidRPr="00F62013">
        <w:t>tału, włącznie z wypłatami z zysku, ogłaszane przez Prezesa Głównego Urzędu Statystycznego w Dzienniku Urz</w:t>
      </w:r>
      <w:r w:rsidRPr="00F62013">
        <w:t>ę</w:t>
      </w:r>
      <w:r w:rsidRPr="00F62013">
        <w:t xml:space="preserve">dowym Rzeczypospolitej Polskiej </w:t>
      </w:r>
      <w:r>
        <w:t>„</w:t>
      </w:r>
      <w:r w:rsidRPr="00F62013">
        <w:t>Monitor Polski</w:t>
      </w:r>
      <w:r>
        <w:t>”</w:t>
      </w:r>
      <w:r w:rsidRPr="00F62013">
        <w:t>;</w:t>
      </w:r>
    </w:p>
    <w:p w:rsidR="00310B09" w:rsidRPr="00F62013" w:rsidRDefault="00310B09" w:rsidP="00310B09">
      <w:pPr>
        <w:pStyle w:val="PKTpunkt"/>
      </w:pPr>
      <w:r w:rsidRPr="00F62013">
        <w:t>32)</w:t>
      </w:r>
      <w:r w:rsidRPr="00023237">
        <w:rPr>
          <w:rStyle w:val="IGindeksgrny"/>
        </w:rPr>
        <w:footnoteReference w:id="30"/>
      </w:r>
      <w:r w:rsidRPr="00023237">
        <w:rPr>
          <w:rStyle w:val="IGindeksgrny"/>
        </w:rPr>
        <w:t>)</w:t>
      </w:r>
      <w:r w:rsidR="00EF1AB1">
        <w:t xml:space="preserve"> </w:t>
      </w:r>
      <w:r w:rsidRPr="00F62013">
        <w:t xml:space="preserve">przepisy o koordynacji </w:t>
      </w:r>
      <w:r w:rsidRPr="00310B09">
        <w:sym w:font="Symbol" w:char="F02D"/>
      </w:r>
      <w:r w:rsidRPr="00F62013">
        <w:t xml:space="preserve"> przepisy o koordynacji systemów zabezpieczenia społecznego w zakresie udzielania rz</w:t>
      </w:r>
      <w:r w:rsidRPr="00F62013">
        <w:t>e</w:t>
      </w:r>
      <w:r w:rsidRPr="00F62013">
        <w:t>czowych świadczeń zdrowotnych określone w rozporządzeniu Parlamentu Europejskiego i Rady (WE)</w:t>
      </w:r>
      <w:r>
        <w:t xml:space="preserve"> nr </w:t>
      </w:r>
      <w:r w:rsidR="00B15BE8">
        <w:t xml:space="preserve">883/2004 </w:t>
      </w:r>
      <w:r w:rsidRPr="00F62013">
        <w:t>z dnia 29 kwietnia 2004 r. w sprawie koordynacji systemów zabezpieczenia społecznego, w rozporządzeniu Parl</w:t>
      </w:r>
      <w:r w:rsidRPr="00F62013">
        <w:t>a</w:t>
      </w:r>
      <w:r w:rsidRPr="00F62013">
        <w:t>mentu Europejskiego i Rady (WE)</w:t>
      </w:r>
      <w:r>
        <w:t xml:space="preserve"> nr </w:t>
      </w:r>
      <w:r w:rsidRPr="00F62013">
        <w:t>987/2009 z dnia 16 września 2009 r. dotyczącym wykonywania rozporządzenia (WE)</w:t>
      </w:r>
      <w:r>
        <w:t xml:space="preserve"> nr </w:t>
      </w:r>
      <w:r w:rsidRPr="00F62013">
        <w:t>883/2004</w:t>
      </w:r>
      <w:r>
        <w:t xml:space="preserve"> w </w:t>
      </w:r>
      <w:r w:rsidRPr="00F62013">
        <w:t>sprawie koordynacji systemów zabezpieczenia społecznego oraz w rozporządzeniu Parlamentu Europejskiego i Rady (UE)</w:t>
      </w:r>
      <w:r>
        <w:t xml:space="preserve"> nr </w:t>
      </w:r>
      <w:r w:rsidRPr="00F62013">
        <w:t>1231/2010 z dnia 24 listopada 2010 r. rozszerzającym rozporządzenie (WE)</w:t>
      </w:r>
      <w:r>
        <w:t xml:space="preserve"> nr </w:t>
      </w:r>
      <w:r w:rsidRPr="00F62013">
        <w:t>883/2004</w:t>
      </w:r>
      <w:r>
        <w:t xml:space="preserve"> i </w:t>
      </w:r>
      <w:r w:rsidRPr="00F62013">
        <w:t>rozporządzenie (WE)</w:t>
      </w:r>
      <w:r>
        <w:t xml:space="preserve"> nr </w:t>
      </w:r>
      <w:r w:rsidRPr="00F62013">
        <w:t>987/2009 na obywateli państw trzecich, którzy nie są jeszcze objęci tymi ro</w:t>
      </w:r>
      <w:r w:rsidRPr="00F62013">
        <w:t>z</w:t>
      </w:r>
      <w:r w:rsidRPr="00F62013">
        <w:t>porządzeniami jedynie ze względu na swoje obywatelstwo oraz decyzje wydane na podstawie przepisów powyższych rozporządzeń;</w:t>
      </w:r>
    </w:p>
    <w:p w:rsidR="00310B09" w:rsidRPr="00F62013" w:rsidRDefault="00310B09" w:rsidP="00310B09">
      <w:pPr>
        <w:pStyle w:val="PKTpunkt"/>
      </w:pPr>
      <w:r w:rsidRPr="00F62013">
        <w:t>32a)</w:t>
      </w:r>
      <w:bookmarkStart w:id="13" w:name="_Ref399940515"/>
      <w:r w:rsidRPr="00023237">
        <w:rPr>
          <w:rStyle w:val="IGindeksgrny"/>
        </w:rPr>
        <w:footnoteReference w:id="31"/>
      </w:r>
      <w:bookmarkEnd w:id="13"/>
      <w:r w:rsidRPr="00023237">
        <w:rPr>
          <w:rStyle w:val="IGindeksgrny"/>
        </w:rPr>
        <w:t>)</w:t>
      </w:r>
      <w:r w:rsidR="00EF1AB1">
        <w:t xml:space="preserve"> </w:t>
      </w:r>
      <w:r w:rsidRPr="00F62013">
        <w:t>rachunek – fakturę w rozumieniu ustawy z dnia 11 marca 2004 r. o podatku od towarów i usług (</w:t>
      </w:r>
      <w:r>
        <w:t>Dz. U.</w:t>
      </w:r>
      <w:r w:rsidRPr="00F62013">
        <w:t xml:space="preserve"> z 2011 r.</w:t>
      </w:r>
      <w:r>
        <w:t xml:space="preserve"> Nr </w:t>
      </w:r>
      <w:r w:rsidRPr="00F62013">
        <w:t>177,</w:t>
      </w:r>
      <w:r>
        <w:t xml:space="preserve"> poz. </w:t>
      </w:r>
      <w:r w:rsidRPr="00F62013">
        <w:t>1054, z </w:t>
      </w:r>
      <w:proofErr w:type="spellStart"/>
      <w:r w:rsidRPr="00F62013">
        <w:t>późn</w:t>
      </w:r>
      <w:proofErr w:type="spellEnd"/>
      <w:r w:rsidRPr="00F62013">
        <w:t>. zm.</w:t>
      </w:r>
      <w:r w:rsidRPr="00023237">
        <w:rPr>
          <w:rStyle w:val="IGindeksgrny"/>
        </w:rPr>
        <w:footnoteReference w:id="32"/>
      </w:r>
      <w:r w:rsidRPr="00023237">
        <w:rPr>
          <w:rStyle w:val="IGindeksgrny"/>
        </w:rPr>
        <w:t>)</w:t>
      </w:r>
      <w:r w:rsidRPr="00F62013">
        <w:t>) lub rachunek w rozumieniu ustawy z dnia 29 sierpnia 1997 r. – Ordynacja poda</w:t>
      </w:r>
      <w:r w:rsidRPr="00F62013">
        <w:t>t</w:t>
      </w:r>
      <w:r w:rsidRPr="00F62013">
        <w:t>kowa (</w:t>
      </w:r>
      <w:r>
        <w:t>Dz. U.</w:t>
      </w:r>
      <w:r w:rsidRPr="00F62013">
        <w:t xml:space="preserve"> z 201</w:t>
      </w:r>
      <w:r>
        <w:t>2</w:t>
      </w:r>
      <w:r w:rsidRPr="00F62013">
        <w:t> r.</w:t>
      </w:r>
      <w:r>
        <w:t xml:space="preserve"> poz. 749, z </w:t>
      </w:r>
      <w:proofErr w:type="spellStart"/>
      <w:r>
        <w:t>późn</w:t>
      </w:r>
      <w:proofErr w:type="spellEnd"/>
      <w:r>
        <w:t>. zm.</w:t>
      </w:r>
      <w:r w:rsidRPr="00023237">
        <w:rPr>
          <w:rStyle w:val="IGindeksgrny"/>
        </w:rPr>
        <w:footnoteReference w:id="33"/>
      </w:r>
      <w:r w:rsidRPr="00023237">
        <w:rPr>
          <w:rStyle w:val="IGindeksgrny"/>
        </w:rPr>
        <w:t>)</w:t>
      </w:r>
      <w:r w:rsidRPr="00F62013">
        <w:t>);</w:t>
      </w:r>
    </w:p>
    <w:p w:rsidR="00310B09" w:rsidRPr="00F62013" w:rsidRDefault="00310B09" w:rsidP="00310B09">
      <w:pPr>
        <w:pStyle w:val="PKTpunkt"/>
      </w:pPr>
      <w:r w:rsidRPr="00F62013">
        <w:t>33)</w:t>
      </w:r>
      <w:r w:rsidRPr="00F62013">
        <w:tab/>
        <w:t>stan nagły – stan, o którym mowa w</w:t>
      </w:r>
      <w:r>
        <w:t> art. </w:t>
      </w:r>
      <w:r w:rsidRPr="00F62013">
        <w:t>3</w:t>
      </w:r>
      <w:r>
        <w:t xml:space="preserve"> pkt </w:t>
      </w:r>
      <w:r w:rsidRPr="00F62013">
        <w:t>8 ustawy z dnia 8 września 2006 r. o Państwowym Ratownictwie M</w:t>
      </w:r>
      <w:r w:rsidRPr="00F62013">
        <w:t>e</w:t>
      </w:r>
      <w:r w:rsidRPr="00F62013">
        <w:t>dycznym (</w:t>
      </w:r>
      <w:r>
        <w:t>Dz. U.</w:t>
      </w:r>
      <w:r w:rsidRPr="00F62013">
        <w:t xml:space="preserve"> z 2013 r.</w:t>
      </w:r>
      <w:r>
        <w:t xml:space="preserve"> poz. </w:t>
      </w:r>
      <w:r w:rsidRPr="00F62013">
        <w:t>757,</w:t>
      </w:r>
      <w:r>
        <w:t xml:space="preserve"> z </w:t>
      </w:r>
      <w:proofErr w:type="spellStart"/>
      <w:r>
        <w:t>późn</w:t>
      </w:r>
      <w:proofErr w:type="spellEnd"/>
      <w:r>
        <w:t>. zm.</w:t>
      </w:r>
      <w:r w:rsidRPr="00023237">
        <w:rPr>
          <w:rStyle w:val="IGindeksgrny"/>
        </w:rPr>
        <w:footnoteReference w:id="34"/>
      </w:r>
      <w:r w:rsidRPr="00023237">
        <w:rPr>
          <w:rStyle w:val="IGindeksgrny"/>
        </w:rPr>
        <w:t>)</w:t>
      </w:r>
      <w:r w:rsidRPr="00F62013">
        <w:t>);</w:t>
      </w:r>
    </w:p>
    <w:p w:rsidR="00310B09" w:rsidRPr="00F62013" w:rsidRDefault="00310B09" w:rsidP="00310B09">
      <w:pPr>
        <w:pStyle w:val="PKTpunkt"/>
      </w:pPr>
      <w:r w:rsidRPr="00F62013">
        <w:t>33a)</w:t>
      </w:r>
      <w:bookmarkStart w:id="14" w:name="_Ref399831349"/>
      <w:r w:rsidRPr="00023237">
        <w:rPr>
          <w:rStyle w:val="IGindeksgrny"/>
        </w:rPr>
        <w:footnoteReference w:id="35"/>
      </w:r>
      <w:bookmarkEnd w:id="14"/>
      <w:r w:rsidRPr="00023237">
        <w:rPr>
          <w:rStyle w:val="IGindeksgrny"/>
        </w:rPr>
        <w:t>)</w:t>
      </w:r>
      <w:r w:rsidR="00EF1AB1">
        <w:t xml:space="preserve"> </w:t>
      </w:r>
      <w:r w:rsidRPr="00F62013">
        <w:t>transport sanitarny – przewóz osób albo materiałów biologicznych i materiałów wykorzystywanych do udzielania świadczeń zdrowotnych, wymagających specjalnych warunków transportu;</w:t>
      </w:r>
    </w:p>
    <w:p w:rsidR="00310B09" w:rsidRPr="00F62013" w:rsidRDefault="00310B09" w:rsidP="00310B09">
      <w:pPr>
        <w:pStyle w:val="PKTpunkt"/>
      </w:pPr>
      <w:r w:rsidRPr="00F62013">
        <w:t>33b)</w:t>
      </w:r>
      <w:r w:rsidRPr="00023237">
        <w:rPr>
          <w:rStyle w:val="IGindeksgrny"/>
        </w:rPr>
        <w:footnoteReference w:id="36"/>
      </w:r>
      <w:r w:rsidRPr="00023237">
        <w:rPr>
          <w:rStyle w:val="IGindeksgrny"/>
        </w:rPr>
        <w:t>)</w:t>
      </w:r>
      <w:r w:rsidR="00EF1AB1">
        <w:t xml:space="preserve"> </w:t>
      </w:r>
      <w:r w:rsidRPr="00F62013">
        <w:t>środek spożywczy specjalnego przeznaczenia żywieniowego – środek spożywczy specjalnego przeznaczenia ż</w:t>
      </w:r>
      <w:r w:rsidRPr="00F62013">
        <w:t>y</w:t>
      </w:r>
      <w:r w:rsidRPr="00F62013">
        <w:t>wieniowego w rozumieniu ustawy z dnia 12 maja 2011 r. o refundacji leków, środków spożywczych specjalnego przeznaczenia żywieniowego oraz wyrobów medycznych (</w:t>
      </w:r>
      <w:r>
        <w:t>Dz. U. z 2015 r. poz. 345</w:t>
      </w:r>
      <w:r w:rsidRPr="00F62013">
        <w:t xml:space="preserve">), zwanej dalej </w:t>
      </w:r>
      <w:r>
        <w:t>„</w:t>
      </w:r>
      <w:r w:rsidRPr="00F62013">
        <w:t>ustawą o refundacji</w:t>
      </w:r>
      <w:r>
        <w:t>”</w:t>
      </w:r>
      <w:r w:rsidRPr="00F62013">
        <w:t>;</w:t>
      </w:r>
    </w:p>
    <w:p w:rsidR="00310B09" w:rsidRPr="00EF1AB1" w:rsidRDefault="00310B09" w:rsidP="00310B09">
      <w:pPr>
        <w:pStyle w:val="PKTpunkt"/>
        <w:rPr>
          <w:spacing w:val="-2"/>
        </w:rPr>
      </w:pPr>
      <w:r w:rsidRPr="00EF1AB1">
        <w:rPr>
          <w:spacing w:val="-2"/>
        </w:rPr>
        <w:t>34)</w:t>
      </w:r>
      <w:r w:rsidRPr="00EF1AB1">
        <w:rPr>
          <w:spacing w:val="-2"/>
        </w:rPr>
        <w:tab/>
        <w:t>świadczenie opieki zdrowotnej – świadczenie zdrowotne, świadczenie zdrowotne rzeczowe i świadczenie towarzyszące;</w:t>
      </w:r>
    </w:p>
    <w:p w:rsidR="00310B09" w:rsidRPr="00F62013" w:rsidRDefault="00310B09" w:rsidP="00310B09">
      <w:pPr>
        <w:pStyle w:val="PKTpunkt"/>
      </w:pPr>
      <w:r w:rsidRPr="00F62013">
        <w:t>35)</w:t>
      </w:r>
      <w:r w:rsidRPr="00023237">
        <w:rPr>
          <w:rStyle w:val="IGindeksgrny"/>
        </w:rPr>
        <w:footnoteReference w:id="37"/>
      </w:r>
      <w:r w:rsidRPr="00023237">
        <w:rPr>
          <w:rStyle w:val="IGindeksgrny"/>
        </w:rPr>
        <w:t>)</w:t>
      </w:r>
      <w:r w:rsidR="00EF1AB1">
        <w:t xml:space="preserve"> </w:t>
      </w:r>
      <w:r w:rsidRPr="00F62013">
        <w:t>świadczenie gwarantowane – świadczenie opieki zdrowotnej finansowane w całości lub współfinansowane ze śro</w:t>
      </w:r>
      <w:r w:rsidRPr="00F62013">
        <w:t>d</w:t>
      </w:r>
      <w:r w:rsidRPr="00F62013">
        <w:t>ków publicznych na zasadach i w zakresie określonych w ustawie;</w:t>
      </w:r>
    </w:p>
    <w:p w:rsidR="00310B09" w:rsidRPr="00F62013" w:rsidRDefault="00310B09" w:rsidP="00310B09">
      <w:pPr>
        <w:pStyle w:val="PKTpunkt"/>
      </w:pPr>
      <w:r w:rsidRPr="00F62013">
        <w:t>36)</w:t>
      </w:r>
      <w:r w:rsidRPr="00F62013">
        <w:tab/>
        <w:t>świadczenie specjalistyczne – świadczenie opieki zdrowotnej we wszystkich dziedzinach medycyny z wyłączeniem świadczeń udzielanych w zakresie podstawowej opieki zdrowotnej;</w:t>
      </w:r>
    </w:p>
    <w:p w:rsidR="00310B09" w:rsidRPr="00F62013" w:rsidRDefault="00310B09" w:rsidP="00310B09">
      <w:pPr>
        <w:pStyle w:val="PKTpunkt"/>
      </w:pPr>
      <w:r w:rsidRPr="00F62013">
        <w:t>37)</w:t>
      </w:r>
      <w:r w:rsidRPr="00F62013">
        <w:tab/>
        <w:t>świadczenie zdrowotne rzeczowe – związane z procesem leczenia leki, wyroby medyczne, w tym wyroby medyczne będące przedmiotami ortopedycznymi, i środki pomocnicze;</w:t>
      </w:r>
    </w:p>
    <w:p w:rsidR="00310B09" w:rsidRPr="00F62013" w:rsidRDefault="00310B09" w:rsidP="00310B09">
      <w:pPr>
        <w:pStyle w:val="PKTpunkt"/>
      </w:pPr>
      <w:r w:rsidRPr="00F62013">
        <w:t>38)</w:t>
      </w:r>
      <w:r w:rsidRPr="00023237">
        <w:rPr>
          <w:rStyle w:val="IGindeksgrny"/>
        </w:rPr>
        <w:footnoteReference w:id="38"/>
      </w:r>
      <w:r w:rsidRPr="00023237">
        <w:rPr>
          <w:rStyle w:val="IGindeksgrny"/>
        </w:rPr>
        <w:t>)</w:t>
      </w:r>
      <w:r w:rsidR="00EF1AB1">
        <w:t xml:space="preserve"> </w:t>
      </w:r>
      <w:r w:rsidRPr="00F62013">
        <w:t>świadczenie towarzyszące – zakwaterowanie i adekwatne do stanu zdrowia wyżywienie w szpitalu lub w innym przedsiębiorstwie podmiotu leczniczego wykonującego działalność leczniczą w rodzaju stacjonarne i całodobowe świadczenia zdrowotne w rozumieniu przepisów o działalności leczniczej, usługi transportu oraz transportu sanita</w:t>
      </w:r>
      <w:r w:rsidRPr="00F62013">
        <w:t>r</w:t>
      </w:r>
      <w:r w:rsidRPr="00F62013">
        <w:t>nego, a także zakwaterowanie poza przedsiębiorstwem podmiotu leczniczego, jeżeli konieczność jego zapewnienia wynika z warunków określonych dla danego świadczenia gwarantowanego;</w:t>
      </w:r>
    </w:p>
    <w:p w:rsidR="00310B09" w:rsidRPr="00310B09" w:rsidRDefault="00310B09" w:rsidP="00EF1AB1">
      <w:pPr>
        <w:pStyle w:val="PKTpunkt"/>
        <w:keepNext/>
      </w:pPr>
      <w:r w:rsidRPr="00F62013">
        <w:t>39)</w:t>
      </w:r>
      <w:r w:rsidRPr="00310B09">
        <w:tab/>
        <w:t>świadczenie wysokospecjalistyczne – świadczenie opieki zdrowotnej lub procedurę medyczną spełniające łącznie następujące kryteria:</w:t>
      </w:r>
    </w:p>
    <w:p w:rsidR="00310B09" w:rsidRPr="00F62013" w:rsidRDefault="00310B09" w:rsidP="00310B09">
      <w:pPr>
        <w:pStyle w:val="LITlitera"/>
      </w:pPr>
      <w:r w:rsidRPr="00F62013">
        <w:t>a)</w:t>
      </w:r>
      <w:r w:rsidRPr="00F62013">
        <w:tab/>
        <w:t>udzielenie świadczenia wymaga wysokiego poziomu zaawansowania technicznego świadczeniodawcy i zaawansowanych umiejętności osób udzielających świadczenia,</w:t>
      </w:r>
    </w:p>
    <w:p w:rsidR="00310B09" w:rsidRPr="00F62013" w:rsidRDefault="00310B09" w:rsidP="00310B09">
      <w:pPr>
        <w:pStyle w:val="LITlitera"/>
      </w:pPr>
      <w:r w:rsidRPr="00F62013">
        <w:t>b)</w:t>
      </w:r>
      <w:r w:rsidRPr="00F62013">
        <w:tab/>
        <w:t>koszt jednostkowy świadczenia jest wysoki;</w:t>
      </w:r>
    </w:p>
    <w:p w:rsidR="00310B09" w:rsidRPr="00F62013" w:rsidRDefault="00310B09" w:rsidP="00EF1AB1">
      <w:pPr>
        <w:pStyle w:val="PKTpunkt"/>
        <w:spacing w:before="160"/>
      </w:pPr>
      <w:r w:rsidRPr="00F62013">
        <w:t>40)</w:t>
      </w:r>
      <w:r w:rsidRPr="00F62013">
        <w:tab/>
        <w:t>świadczenie zdrowotne – działanie służące profilaktyce, zachowaniu, ratowaniu, przywracaniu lub poprawie zdrowia oraz inne działanie medyczne wynikające z procesu leczenia lub przepisów odrębnych regulujących zasady ich udzi</w:t>
      </w:r>
      <w:r w:rsidRPr="00F62013">
        <w:t>e</w:t>
      </w:r>
      <w:r w:rsidRPr="00F62013">
        <w:t>lania;</w:t>
      </w:r>
    </w:p>
    <w:p w:rsidR="00310B09" w:rsidRPr="00310B09" w:rsidRDefault="00310B09" w:rsidP="00EF1AB1">
      <w:pPr>
        <w:pStyle w:val="PKTpunkt"/>
        <w:keepNext/>
        <w:spacing w:before="160"/>
      </w:pPr>
      <w:r w:rsidRPr="00F62013">
        <w:t>41)</w:t>
      </w:r>
      <w:r w:rsidRPr="00310B09">
        <w:tab/>
        <w:t>świadczeniodawca:</w:t>
      </w:r>
    </w:p>
    <w:p w:rsidR="00310B09" w:rsidRPr="00F62013" w:rsidRDefault="00310B09" w:rsidP="00EF1AB1">
      <w:pPr>
        <w:pStyle w:val="LITlitera"/>
        <w:spacing w:before="140"/>
        <w:ind w:left="777" w:hanging="357"/>
      </w:pPr>
      <w:r w:rsidRPr="00F62013">
        <w:t>a)</w:t>
      </w:r>
      <w:r w:rsidRPr="00023237">
        <w:rPr>
          <w:rStyle w:val="IGindeksgrny"/>
        </w:rPr>
        <w:footnoteReference w:id="39"/>
      </w:r>
      <w:r w:rsidRPr="00023237">
        <w:rPr>
          <w:rStyle w:val="IGindeksgrny"/>
        </w:rPr>
        <w:t>)</w:t>
      </w:r>
      <w:r w:rsidRPr="00F62013">
        <w:tab/>
        <w:t>podmiot wykonujący działalność leczniczą w rozumieniu przepisów o działalności leczniczej,</w:t>
      </w:r>
    </w:p>
    <w:p w:rsidR="00310B09" w:rsidRPr="00F62013" w:rsidRDefault="00310B09" w:rsidP="00EF1AB1">
      <w:pPr>
        <w:pStyle w:val="LITlitera"/>
        <w:spacing w:before="140"/>
        <w:ind w:left="777" w:hanging="357"/>
      </w:pPr>
      <w:r w:rsidRPr="00F62013">
        <w:t>b)</w:t>
      </w:r>
      <w:r w:rsidRPr="00F62013">
        <w:tab/>
        <w:t>osobę fizyczną inną niż wymieniona w</w:t>
      </w:r>
      <w:r>
        <w:t> lit. </w:t>
      </w:r>
      <w:r w:rsidRPr="00F62013">
        <w:t>a, która uzyskała fachowe uprawnienia do udzielania świadczeń zdrowotnych i udziela ich w ramach wykonywanej działalności gospodarczej,</w:t>
      </w:r>
    </w:p>
    <w:p w:rsidR="00310B09" w:rsidRPr="00F62013" w:rsidRDefault="00310B09" w:rsidP="00EF1AB1">
      <w:pPr>
        <w:pStyle w:val="LITlitera"/>
        <w:spacing w:before="140"/>
        <w:ind w:left="777" w:hanging="357"/>
      </w:pPr>
      <w:bookmarkStart w:id="15" w:name="f0481eTOs10v5602a"/>
      <w:bookmarkEnd w:id="15"/>
      <w:r w:rsidRPr="00F62013">
        <w:t>c)</w:t>
      </w:r>
      <w:r w:rsidRPr="00F62013">
        <w:tab/>
        <w:t>(uchylona)</w:t>
      </w:r>
      <w:r w:rsidRPr="00023237">
        <w:rPr>
          <w:rStyle w:val="IGindeksgrny"/>
        </w:rPr>
        <w:footnoteReference w:id="40"/>
      </w:r>
      <w:r w:rsidRPr="00023237">
        <w:rPr>
          <w:rStyle w:val="IGindeksgrny"/>
        </w:rPr>
        <w:t>)</w:t>
      </w:r>
    </w:p>
    <w:p w:rsidR="00310B09" w:rsidRPr="00F62013" w:rsidRDefault="00310B09" w:rsidP="00EF1AB1">
      <w:pPr>
        <w:pStyle w:val="LITlitera"/>
        <w:spacing w:before="140"/>
        <w:ind w:left="777" w:hanging="357"/>
      </w:pPr>
      <w:r w:rsidRPr="00F62013">
        <w:t>d)</w:t>
      </w:r>
      <w:r w:rsidRPr="00F62013">
        <w:tab/>
        <w:t>podmiot realizujący czynności z zakresu zaopatrzenia w środki pomocnicze i wyroby medyczne będące prze</w:t>
      </w:r>
      <w:r w:rsidRPr="00F62013">
        <w:t>d</w:t>
      </w:r>
      <w:r w:rsidRPr="00F62013">
        <w:t>miotami ortopedycznymi;</w:t>
      </w:r>
    </w:p>
    <w:p w:rsidR="00310B09" w:rsidRPr="00F62013" w:rsidRDefault="00310B09" w:rsidP="00EF1AB1">
      <w:pPr>
        <w:pStyle w:val="PKTpunkt"/>
        <w:spacing w:before="160"/>
      </w:pPr>
      <w:r w:rsidRPr="00F62013">
        <w:t>42)</w:t>
      </w:r>
      <w:r w:rsidRPr="00F62013">
        <w:tab/>
        <w:t>procedura medyczna – postępowanie diagnostyczne, lecznicze, pielęgnacyjne, profilaktyczne, rehabilitacyjne lub orzecznicze przy uwzględnieniu wskazań do jego przeprowadzenia, realizowane w warunkach określonej infrastru</w:t>
      </w:r>
      <w:r w:rsidRPr="00F62013">
        <w:t>k</w:t>
      </w:r>
      <w:r w:rsidRPr="00F62013">
        <w:t>tury zdrowotnej przy zastosowaniu produktów leczniczych, wyrobów medycznych i środków pomocniczych;</w:t>
      </w:r>
    </w:p>
    <w:p w:rsidR="00310B09" w:rsidRPr="00F62013" w:rsidRDefault="00310B09" w:rsidP="00EF1AB1">
      <w:pPr>
        <w:pStyle w:val="PKTpunkt"/>
        <w:spacing w:before="160"/>
      </w:pPr>
      <w:r w:rsidRPr="00F62013">
        <w:t>42a)</w:t>
      </w:r>
      <w:r w:rsidRPr="00023237">
        <w:rPr>
          <w:rStyle w:val="IGindeksgrny"/>
        </w:rPr>
        <w:footnoteReference w:id="41"/>
      </w:r>
      <w:r w:rsidRPr="00023237">
        <w:rPr>
          <w:rStyle w:val="IGindeksgrny"/>
        </w:rPr>
        <w:t>)</w:t>
      </w:r>
      <w:r w:rsidR="000320B3" w:rsidRPr="00F62013">
        <w:t> </w:t>
      </w:r>
      <w:r w:rsidRPr="00F62013">
        <w:t>taryfa świadczeń – zestawienie świadczeń gwarantowanych wraz z przypisanymi im wartościami względnymi, z wyłączeniem świadczeń gwarantowanych, których zasady finansowania określa ustawa o refundacji;</w:t>
      </w:r>
    </w:p>
    <w:p w:rsidR="00310B09" w:rsidRPr="00F62013" w:rsidRDefault="00310B09" w:rsidP="00EF1AB1">
      <w:pPr>
        <w:pStyle w:val="PKTpunkt"/>
        <w:spacing w:before="160"/>
      </w:pPr>
      <w:r w:rsidRPr="00F62013">
        <w:t>42b)</w:t>
      </w:r>
      <w:r w:rsidRPr="00023237">
        <w:rPr>
          <w:rStyle w:val="IGindeksgrny"/>
        </w:rPr>
        <w:footnoteReference w:id="42"/>
      </w:r>
      <w:r w:rsidRPr="00023237">
        <w:rPr>
          <w:rStyle w:val="IGindeksgrny"/>
        </w:rPr>
        <w:t>)</w:t>
      </w:r>
      <w:r w:rsidR="000320B3" w:rsidRPr="00F62013">
        <w:t> </w:t>
      </w:r>
      <w:r w:rsidRPr="00F62013">
        <w:t>technologia medyczna – leki, urządzenia, procedury diagnostyczne i terapeutyczne stosowane w określonych wskazaniach, a także organizacyjne systemy wspomagające, w obrębie których wykonywane są świadczenia zdr</w:t>
      </w:r>
      <w:r w:rsidRPr="00F62013">
        <w:t>o</w:t>
      </w:r>
      <w:r w:rsidRPr="00F62013">
        <w:t>wotne;</w:t>
      </w:r>
    </w:p>
    <w:p w:rsidR="00310B09" w:rsidRPr="00F62013" w:rsidRDefault="00310B09" w:rsidP="00EF1AB1">
      <w:pPr>
        <w:pStyle w:val="PKTpunkt"/>
        <w:spacing w:before="160"/>
      </w:pPr>
      <w:r w:rsidRPr="00F62013">
        <w:t>43)</w:t>
      </w:r>
      <w:r w:rsidRPr="00F62013">
        <w:tab/>
        <w:t>ubezpieczenia społeczne – ubezpieczenia określone w ustawie z dnia 13 października 1998 r. o systemie ubezpieczeń społecznych;</w:t>
      </w:r>
    </w:p>
    <w:p w:rsidR="00310B09" w:rsidRPr="00F62013" w:rsidRDefault="00310B09" w:rsidP="00EF1AB1">
      <w:pPr>
        <w:pStyle w:val="PKTpunkt"/>
        <w:spacing w:before="160"/>
      </w:pPr>
      <w:r w:rsidRPr="00F62013">
        <w:t>44)</w:t>
      </w:r>
      <w:r w:rsidRPr="00F62013">
        <w:tab/>
        <w:t>ubezpieczenie społeczne rolników – ubezpieczenie określone w ustawie z dnia 20 grudnia 1990 r. o ubezpieczeniu społecznym rolników;</w:t>
      </w:r>
    </w:p>
    <w:p w:rsidR="00310B09" w:rsidRPr="00F62013" w:rsidRDefault="00310B09" w:rsidP="00EF1AB1">
      <w:pPr>
        <w:pStyle w:val="PKTpunkt"/>
        <w:spacing w:before="160"/>
      </w:pPr>
      <w:r w:rsidRPr="00F62013">
        <w:t>44a)</w:t>
      </w:r>
      <w:r w:rsidRPr="00F62013">
        <w:tab/>
        <w:t>uprawniony żołnierz lub pracownik – żołnierz lub pracownik wojska, o którym mowa w</w:t>
      </w:r>
      <w:r>
        <w:t> art. </w:t>
      </w:r>
      <w:r w:rsidRPr="00F62013">
        <w:t>6 ustawy z dnia 17 grudnia 1998 r. o zasadach użycia lub pobytu Sił Zbrojnych Rzeczypospolitej Polskiej poza granicami państwa (</w:t>
      </w:r>
      <w:r>
        <w:t>Dz. U.</w:t>
      </w:r>
      <w:r w:rsidRPr="00F62013">
        <w:t xml:space="preserve"> z 2014 r.</w:t>
      </w:r>
      <w:r>
        <w:t xml:space="preserve"> poz. 1510</w:t>
      </w:r>
      <w:r w:rsidRPr="00F62013">
        <w:t>), który doznał urazu lub zachorował podczas wykonywania zadań służbowych poza gr</w:t>
      </w:r>
      <w:r w:rsidRPr="00F62013">
        <w:t>a</w:t>
      </w:r>
      <w:r w:rsidRPr="00F62013">
        <w:t>nicami państwa;</w:t>
      </w:r>
    </w:p>
    <w:p w:rsidR="00310B09" w:rsidRPr="00F62013" w:rsidRDefault="00310B09" w:rsidP="00EF1AB1">
      <w:pPr>
        <w:pStyle w:val="PKTpunkt"/>
        <w:spacing w:before="160"/>
      </w:pPr>
      <w:r w:rsidRPr="00F62013">
        <w:t>44b)</w:t>
      </w:r>
      <w:bookmarkStart w:id="16" w:name="_Ref399847969"/>
      <w:r w:rsidRPr="00023237">
        <w:rPr>
          <w:rStyle w:val="IGindeksgrny"/>
        </w:rPr>
        <w:footnoteReference w:id="43"/>
      </w:r>
      <w:bookmarkEnd w:id="16"/>
      <w:r w:rsidRPr="00023237">
        <w:rPr>
          <w:rStyle w:val="IGindeksgrny"/>
        </w:rPr>
        <w:t>)</w:t>
      </w:r>
      <w:r w:rsidR="000320B3" w:rsidRPr="00F62013">
        <w:t> </w:t>
      </w:r>
      <w:r w:rsidRPr="00F62013">
        <w:t>weteran poszkodowany – osobę posiadającą status weterana poszkodowanego nadany na podstawie</w:t>
      </w:r>
      <w:r>
        <w:t xml:space="preserve"> art. </w:t>
      </w:r>
      <w:r w:rsidRPr="00F62013">
        <w:t>5</w:t>
      </w:r>
      <w:r>
        <w:t xml:space="preserve"> ust. </w:t>
      </w:r>
      <w:r w:rsidRPr="00F62013">
        <w:t>1 ustawy z dnia 19 sierpnia 2011 r. o weteranach działań poza granicami państwa (</w:t>
      </w:r>
      <w:r>
        <w:t>Dz. U. Nr </w:t>
      </w:r>
      <w:r w:rsidRPr="00F62013">
        <w:t>205,</w:t>
      </w:r>
      <w:r>
        <w:t xml:space="preserve"> poz. </w:t>
      </w:r>
      <w:r w:rsidRPr="00F62013">
        <w:t>1203);</w:t>
      </w:r>
    </w:p>
    <w:p w:rsidR="00310B09" w:rsidRPr="00F62013" w:rsidRDefault="00310B09" w:rsidP="00EF1AB1">
      <w:pPr>
        <w:pStyle w:val="PKTpunkt"/>
        <w:spacing w:before="160"/>
      </w:pPr>
      <w:r w:rsidRPr="00F62013">
        <w:t>45)</w:t>
      </w:r>
      <w:r w:rsidRPr="00F62013">
        <w:tab/>
        <w:t>wolontariusz – osobę, o której mowa w</w:t>
      </w:r>
      <w:r>
        <w:t> art. </w:t>
      </w:r>
      <w:r w:rsidRPr="00F62013">
        <w:t>2</w:t>
      </w:r>
      <w:r>
        <w:t xml:space="preserve"> pkt </w:t>
      </w:r>
      <w:r w:rsidRPr="00F62013">
        <w:t>3 ustawy z dnia 24 kwietnia 2003 r. o działalności pożytku public</w:t>
      </w:r>
      <w:r w:rsidRPr="00F62013">
        <w:t>z</w:t>
      </w:r>
      <w:r w:rsidRPr="00F62013">
        <w:t>nego i o wolontariacie;</w:t>
      </w:r>
    </w:p>
    <w:p w:rsidR="00310B09" w:rsidRPr="00023237" w:rsidRDefault="00310B09" w:rsidP="00EF1AB1">
      <w:pPr>
        <w:pStyle w:val="PKTpunkt"/>
        <w:spacing w:before="160"/>
        <w:rPr>
          <w:rStyle w:val="Kkursywa"/>
        </w:rPr>
      </w:pPr>
      <w:r w:rsidRPr="00F62013">
        <w:t>46)</w:t>
      </w:r>
      <w:r w:rsidRPr="00023237">
        <w:rPr>
          <w:rStyle w:val="IGindeksgrny"/>
        </w:rPr>
        <w:footnoteReference w:id="44"/>
      </w:r>
      <w:r w:rsidRPr="00023237">
        <w:rPr>
          <w:rStyle w:val="IGindeksgrny"/>
        </w:rPr>
        <w:t>)</w:t>
      </w:r>
      <w:r w:rsidR="000320B3" w:rsidRPr="00F62013">
        <w:t> </w:t>
      </w:r>
      <w:r w:rsidRPr="00F62013">
        <w:t>wyroby medyczne – wyroby medyczne, wyroby medyczne do diagnostyki in vitro, wyposażenie wyrobów medyc</w:t>
      </w:r>
      <w:r w:rsidRPr="00F62013">
        <w:t>z</w:t>
      </w:r>
      <w:r w:rsidRPr="00F62013">
        <w:t>nych, wyposażenie wyrobów medycznych do diagnostyki in vitro oraz aktywne wyroby medyczne do implantacji, w rozumieniu przepisów ustawy z dnia 20 maja 2010 r. o wyrobach medycznych (</w:t>
      </w:r>
      <w:r>
        <w:t>Dz. U. Nr </w:t>
      </w:r>
      <w:r w:rsidRPr="00F62013">
        <w:t>107,</w:t>
      </w:r>
      <w:r>
        <w:t xml:space="preserve"> poz. </w:t>
      </w:r>
      <w:r w:rsidRPr="00F62013">
        <w:t>679, z </w:t>
      </w:r>
      <w:proofErr w:type="spellStart"/>
      <w:r w:rsidRPr="00F62013">
        <w:t>późn</w:t>
      </w:r>
      <w:proofErr w:type="spellEnd"/>
      <w:r w:rsidRPr="00F62013">
        <w:t>. zm.</w:t>
      </w:r>
      <w:r w:rsidRPr="00023237">
        <w:rPr>
          <w:rStyle w:val="IGindeksgrny"/>
        </w:rPr>
        <w:footnoteReference w:id="45"/>
      </w:r>
      <w:r w:rsidRPr="00023237">
        <w:rPr>
          <w:rStyle w:val="IGindeksgrny"/>
        </w:rPr>
        <w:t>)</w:t>
      </w:r>
      <w:r w:rsidRPr="00F62013">
        <w:t>).</w:t>
      </w:r>
    </w:p>
    <w:p w:rsidR="00310B09" w:rsidRPr="00F62013" w:rsidRDefault="00310B09" w:rsidP="00310B09">
      <w:pPr>
        <w:pStyle w:val="ROZDZODDZOZNoznaczenierozdziauluboddziau"/>
      </w:pPr>
      <w:r w:rsidRPr="00F62013">
        <w:t>Rozdział 2</w:t>
      </w:r>
    </w:p>
    <w:p w:rsidR="00310B09" w:rsidRPr="00F62013" w:rsidRDefault="00310B09" w:rsidP="00310B09">
      <w:pPr>
        <w:pStyle w:val="ROZDZODDZPRZEDMprzedmiotregulacjirozdziauluboddziau"/>
      </w:pPr>
      <w:r w:rsidRPr="00F62013">
        <w:t>Zadania władz publicznych</w:t>
      </w:r>
    </w:p>
    <w:p w:rsidR="00310B09" w:rsidRPr="00310B09" w:rsidRDefault="00310B09" w:rsidP="00310B09">
      <w:pPr>
        <w:pStyle w:val="ARTartustawynprozporzdzenia"/>
        <w:keepNext/>
      </w:pPr>
      <w:r w:rsidRPr="00310B09">
        <w:rPr>
          <w:rStyle w:val="Ppogrubienie"/>
        </w:rPr>
        <w:t>Art. 6.</w:t>
      </w:r>
      <w:r w:rsidRPr="00310B09">
        <w:t> Zadania władz publicznych w zakresie zapewnienia równego dostępu do świadczeń opieki zdrowotnej obe</w:t>
      </w:r>
      <w:r w:rsidRPr="00310B09">
        <w:t>j</w:t>
      </w:r>
      <w:r w:rsidRPr="00310B09">
        <w:t>mują w szczególności:</w:t>
      </w:r>
    </w:p>
    <w:p w:rsidR="00310B09" w:rsidRPr="00F62013" w:rsidRDefault="00310B09" w:rsidP="00EF1AB1">
      <w:pPr>
        <w:pStyle w:val="PKTpunkt"/>
        <w:spacing w:before="100"/>
      </w:pPr>
      <w:r w:rsidRPr="00F62013">
        <w:t>1)</w:t>
      </w:r>
      <w:r w:rsidRPr="00F62013">
        <w:tab/>
        <w:t>tworzenie warunków funkcjonowania systemu ochrony zdrowia;</w:t>
      </w:r>
    </w:p>
    <w:p w:rsidR="00310B09" w:rsidRPr="00F62013" w:rsidRDefault="00310B09" w:rsidP="00EF1AB1">
      <w:pPr>
        <w:pStyle w:val="PKTpunkt"/>
        <w:spacing w:before="100"/>
      </w:pPr>
      <w:r w:rsidRPr="00F62013">
        <w:t>2)</w:t>
      </w:r>
      <w:r w:rsidRPr="00F62013">
        <w:tab/>
        <w:t>analizę i ocenę potrzeb zdrowotnych oraz czynników powodujących ich zmiany;</w:t>
      </w:r>
    </w:p>
    <w:p w:rsidR="00310B09" w:rsidRPr="00F62013" w:rsidRDefault="00310B09" w:rsidP="00EF1AB1">
      <w:pPr>
        <w:pStyle w:val="PKTpunkt"/>
        <w:spacing w:before="100"/>
      </w:pPr>
      <w:r w:rsidRPr="00F62013">
        <w:t>3)</w:t>
      </w:r>
      <w:r w:rsidRPr="00F62013">
        <w:tab/>
        <w:t>promocję zdrowia i profilaktykę, mające na celu tworzenie warunków sprzyjających zdrowiu;</w:t>
      </w:r>
    </w:p>
    <w:p w:rsidR="00310B09" w:rsidRPr="00F62013" w:rsidRDefault="00310B09" w:rsidP="00EF1AB1">
      <w:pPr>
        <w:pStyle w:val="PKTpunkt"/>
        <w:spacing w:before="100"/>
      </w:pPr>
      <w:r w:rsidRPr="00F62013">
        <w:t>4)</w:t>
      </w:r>
      <w:r w:rsidRPr="00F62013">
        <w:tab/>
        <w:t>finansowanie w trybie i na zasadach określonych ustawą świadczeń opieki zdrowotnej.</w:t>
      </w:r>
    </w:p>
    <w:p w:rsidR="00310B09" w:rsidRPr="00310B09" w:rsidRDefault="00310B09" w:rsidP="00310B09">
      <w:pPr>
        <w:pStyle w:val="ARTartustawynprozporzdzenia"/>
        <w:keepNext/>
      </w:pPr>
      <w:r w:rsidRPr="00310B09">
        <w:rPr>
          <w:rStyle w:val="Ppogrubienie"/>
        </w:rPr>
        <w:t>Art. 7.</w:t>
      </w:r>
      <w:r w:rsidRPr="00310B09">
        <w:t> 1. Do zadań własnych gminy w zakresie zapewnienia równego dostępu do świadczeń opieki zdrowotnej nal</w:t>
      </w:r>
      <w:r w:rsidRPr="00310B09">
        <w:t>e</w:t>
      </w:r>
      <w:r w:rsidRPr="00310B09">
        <w:t>ży w szczególności:</w:t>
      </w:r>
    </w:p>
    <w:p w:rsidR="00310B09" w:rsidRPr="00F62013" w:rsidRDefault="00310B09" w:rsidP="00EF1AB1">
      <w:pPr>
        <w:pStyle w:val="PKTpunkt"/>
        <w:spacing w:before="100"/>
      </w:pPr>
      <w:r w:rsidRPr="00F62013">
        <w:t>1)</w:t>
      </w:r>
      <w:bookmarkStart w:id="17" w:name="_Ref399832081"/>
      <w:r w:rsidRPr="00023237">
        <w:rPr>
          <w:rStyle w:val="IGindeksgrny"/>
        </w:rPr>
        <w:footnoteReference w:id="46"/>
      </w:r>
      <w:bookmarkEnd w:id="17"/>
      <w:r w:rsidRPr="00023237">
        <w:rPr>
          <w:rStyle w:val="IGindeksgrny"/>
        </w:rPr>
        <w:t>)</w:t>
      </w:r>
      <w:r w:rsidRPr="00F62013">
        <w:tab/>
        <w:t>opracowywanie i realizacja oraz ocena efektów programów polityki zdrowotnej wynikających z rozpoznanych p</w:t>
      </w:r>
      <w:r w:rsidRPr="00F62013">
        <w:t>o</w:t>
      </w:r>
      <w:r w:rsidRPr="00F62013">
        <w:t>trzeb zdrowotnych i stanu zdrowia mieszkańców gminy;</w:t>
      </w:r>
    </w:p>
    <w:p w:rsidR="00310B09" w:rsidRPr="00F62013" w:rsidRDefault="00310B09" w:rsidP="00EF1AB1">
      <w:pPr>
        <w:pStyle w:val="PKTpunkt"/>
        <w:spacing w:before="100"/>
      </w:pPr>
      <w:r w:rsidRPr="00F62013">
        <w:t>2)</w:t>
      </w:r>
      <w:r w:rsidRPr="00023237">
        <w:rPr>
          <w:rStyle w:val="IGindeksgrny"/>
        </w:rPr>
        <w:fldChar w:fldCharType="begin"/>
      </w:r>
      <w:r w:rsidRPr="00023237">
        <w:rPr>
          <w:rStyle w:val="IGindeksgrny"/>
        </w:rPr>
        <w:instrText xml:space="preserve"> NOTEREF _Ref399832081 \f \h </w:instrText>
      </w:r>
      <w:r w:rsidRPr="00023237">
        <w:rPr>
          <w:rStyle w:val="IGindeksgrny"/>
        </w:rPr>
      </w:r>
      <w:r w:rsidRPr="00023237">
        <w:rPr>
          <w:rStyle w:val="IGindeksgrny"/>
        </w:rPr>
        <w:fldChar w:fldCharType="separate"/>
      </w:r>
      <w:r w:rsidRPr="00023237">
        <w:rPr>
          <w:rStyle w:val="IGindeksgrny"/>
        </w:rPr>
        <w:t>44</w:t>
      </w:r>
      <w:r w:rsidRPr="00023237">
        <w:rPr>
          <w:rStyle w:val="IGindeksgrny"/>
        </w:rPr>
        <w:fldChar w:fldCharType="end"/>
      </w:r>
      <w:r w:rsidRPr="00023237">
        <w:rPr>
          <w:rStyle w:val="IGindeksgrny"/>
        </w:rPr>
        <w:t>)</w:t>
      </w:r>
      <w:r w:rsidRPr="00F62013">
        <w:tab/>
        <w:t>przekazywanie powiatowi informacji o realizowanych programach polityki zdrowotnej;</w:t>
      </w:r>
    </w:p>
    <w:p w:rsidR="00310B09" w:rsidRPr="00F62013" w:rsidRDefault="00310B09" w:rsidP="00EF1AB1">
      <w:pPr>
        <w:pStyle w:val="PKTpunkt"/>
        <w:spacing w:before="100"/>
      </w:pPr>
      <w:r w:rsidRPr="00F62013">
        <w:t>3)</w:t>
      </w:r>
      <w:r w:rsidRPr="00F62013">
        <w:tab/>
        <w:t>inicjowanie i udział w wytyczaniu kierunków przedsięwzięć lokalnych zmierzających do zaznajamiania mieszka</w:t>
      </w:r>
      <w:r w:rsidRPr="00F62013">
        <w:t>ń</w:t>
      </w:r>
      <w:r w:rsidRPr="00F62013">
        <w:t>ców z czynnikami szkodliwymi dla zdrowia oraz ich skutkami;</w:t>
      </w:r>
    </w:p>
    <w:p w:rsidR="00310B09" w:rsidRPr="00EF1AB1" w:rsidRDefault="00310B09" w:rsidP="00EF1AB1">
      <w:pPr>
        <w:pStyle w:val="PKTpunkt"/>
        <w:spacing w:before="100"/>
        <w:rPr>
          <w:spacing w:val="-2"/>
        </w:rPr>
      </w:pPr>
      <w:r w:rsidRPr="00EF1AB1">
        <w:rPr>
          <w:spacing w:val="-2"/>
        </w:rPr>
        <w:t>4)</w:t>
      </w:r>
      <w:r w:rsidRPr="00EF1AB1">
        <w:rPr>
          <w:spacing w:val="-2"/>
        </w:rPr>
        <w:tab/>
        <w:t>podejmowanie innych działań wynikających z rozeznanych potrzeb zdrowotnych i stanu zdrowia mieszkańców gminy.</w:t>
      </w:r>
    </w:p>
    <w:p w:rsidR="00310B09" w:rsidRPr="00F62013" w:rsidRDefault="00310B09" w:rsidP="00310B09">
      <w:pPr>
        <w:pStyle w:val="USTustnpkodeksu"/>
      </w:pPr>
      <w:r w:rsidRPr="00F62013">
        <w:t>2. Do zadań zleconych gminy należy wydawanie decyzji, o których mowa w</w:t>
      </w:r>
      <w:r>
        <w:t> art. </w:t>
      </w:r>
      <w:r w:rsidRPr="00F62013">
        <w:t>54, w sprawach świadczeniobiorców innych niż ubezpieczeni spełniających kryterium dochodowe, o którym mowa w</w:t>
      </w:r>
      <w:r>
        <w:t> art. </w:t>
      </w:r>
      <w:r w:rsidRPr="00F62013">
        <w:t>8 ustawy z dnia 12 marca 2004 r. o pomocy społecznej, w przypadku których nie zachodzi okoliczność, o której mowa w</w:t>
      </w:r>
      <w:r>
        <w:t> art. </w:t>
      </w:r>
      <w:r w:rsidRPr="00F62013">
        <w:t>12 tej ustawy.</w:t>
      </w:r>
    </w:p>
    <w:p w:rsidR="00310B09" w:rsidRPr="00F62013" w:rsidRDefault="00310B09" w:rsidP="00310B09">
      <w:pPr>
        <w:pStyle w:val="USTustnpkodeksu"/>
      </w:pPr>
      <w:r w:rsidRPr="00F62013">
        <w:t>3. W celu ustalenia sytuacji dochodowej i majątkowej świadczeniobiorcy, o którym mowa w</w:t>
      </w:r>
      <w:r>
        <w:t> ust. </w:t>
      </w:r>
      <w:r w:rsidRPr="00F62013">
        <w:t>2, przeprowadza się rodzinny wywiad środowiskowy na zasadach i w trybie określonych w przepisach o pomocy społecznej.</w:t>
      </w:r>
    </w:p>
    <w:p w:rsidR="00310B09" w:rsidRPr="00EF1AB1" w:rsidRDefault="00310B09" w:rsidP="00310B09">
      <w:pPr>
        <w:pStyle w:val="USTustnpkodeksu"/>
        <w:rPr>
          <w:spacing w:val="-4"/>
        </w:rPr>
      </w:pPr>
      <w:r w:rsidRPr="00EF1AB1">
        <w:rPr>
          <w:spacing w:val="-4"/>
        </w:rPr>
        <w:t>4. Gmina otrzymuje dotację z budżetu państwa na sfinansowanie kosztów realizacji zadania, o którym mowa w ust. 2 i 3.</w:t>
      </w:r>
    </w:p>
    <w:p w:rsidR="00310B09" w:rsidRPr="00310B09" w:rsidRDefault="00310B09" w:rsidP="00310B09">
      <w:pPr>
        <w:pStyle w:val="ARTartustawynprozporzdzenia"/>
        <w:keepNext/>
      </w:pPr>
      <w:r w:rsidRPr="00310B09">
        <w:rPr>
          <w:rStyle w:val="Ppogrubienie"/>
        </w:rPr>
        <w:t>Art. 8.</w:t>
      </w:r>
      <w:r w:rsidRPr="00310B09">
        <w:t> Do zadań własnych w zakresie zapewnienia równego dostępu do świadczeń opieki zdrowotnej realizowanych przez powiat należy w szczególności:</w:t>
      </w:r>
    </w:p>
    <w:p w:rsidR="00310B09" w:rsidRPr="00F62013" w:rsidRDefault="00310B09" w:rsidP="00EF1AB1">
      <w:pPr>
        <w:pStyle w:val="PKTpunkt"/>
        <w:spacing w:before="100"/>
      </w:pPr>
      <w:r w:rsidRPr="00F62013">
        <w:t>1)</w:t>
      </w:r>
      <w:bookmarkStart w:id="18" w:name="_Ref399832761"/>
      <w:r w:rsidRPr="00023237">
        <w:rPr>
          <w:rStyle w:val="IGindeksgrny"/>
        </w:rPr>
        <w:footnoteReference w:id="47"/>
      </w:r>
      <w:bookmarkEnd w:id="18"/>
      <w:r w:rsidRPr="00023237">
        <w:rPr>
          <w:rStyle w:val="IGindeksgrny"/>
        </w:rPr>
        <w:t>)</w:t>
      </w:r>
      <w:r w:rsidRPr="00F62013">
        <w:tab/>
        <w:t>opracowywanie i realizacja oraz ocena efektów programów polityki zdrowotnej wynikających z rozpoznanych p</w:t>
      </w:r>
      <w:r w:rsidRPr="00F62013">
        <w:t>o</w:t>
      </w:r>
      <w:r w:rsidRPr="00F62013">
        <w:t>trzeb zdrowotnych i stanu zdrowia mieszkańców powiatu – po konsultacji z właściwymi terytorialnie gminami;</w:t>
      </w:r>
    </w:p>
    <w:p w:rsidR="00310B09" w:rsidRPr="00F62013" w:rsidRDefault="00310B09" w:rsidP="00EF1AB1">
      <w:pPr>
        <w:pStyle w:val="PKTpunkt"/>
        <w:spacing w:before="100"/>
      </w:pPr>
      <w:r w:rsidRPr="00F62013">
        <w:t>2)</w:t>
      </w:r>
      <w:r w:rsidRPr="00023237">
        <w:rPr>
          <w:rStyle w:val="IGindeksgrny"/>
        </w:rPr>
        <w:fldChar w:fldCharType="begin"/>
      </w:r>
      <w:r w:rsidRPr="00023237">
        <w:rPr>
          <w:rStyle w:val="IGindeksgrny"/>
        </w:rPr>
        <w:instrText xml:space="preserve"> NOTEREF _Ref399832761 \f \h </w:instrText>
      </w:r>
      <w:r w:rsidRPr="00023237">
        <w:rPr>
          <w:rStyle w:val="IGindeksgrny"/>
        </w:rPr>
      </w:r>
      <w:r w:rsidRPr="00023237">
        <w:rPr>
          <w:rStyle w:val="IGindeksgrny"/>
        </w:rPr>
        <w:fldChar w:fldCharType="separate"/>
      </w:r>
      <w:r w:rsidRPr="00023237">
        <w:rPr>
          <w:rStyle w:val="IGindeksgrny"/>
        </w:rPr>
        <w:t>45</w:t>
      </w:r>
      <w:r w:rsidRPr="00023237">
        <w:rPr>
          <w:rStyle w:val="IGindeksgrny"/>
        </w:rPr>
        <w:fldChar w:fldCharType="end"/>
      </w:r>
      <w:r w:rsidRPr="00023237">
        <w:rPr>
          <w:rStyle w:val="IGindeksgrny"/>
        </w:rPr>
        <w:t>)</w:t>
      </w:r>
      <w:r w:rsidRPr="00F62013">
        <w:tab/>
        <w:t>przekazywanie marszałkowi województwa informacji o realizowanych na terenie powiatu programach polityki zdr</w:t>
      </w:r>
      <w:r w:rsidRPr="00F62013">
        <w:t>o</w:t>
      </w:r>
      <w:r w:rsidRPr="00F62013">
        <w:t>wotnej;</w:t>
      </w:r>
    </w:p>
    <w:p w:rsidR="00310B09" w:rsidRPr="00F62013" w:rsidRDefault="00310B09" w:rsidP="00EF1AB1">
      <w:pPr>
        <w:pStyle w:val="PKTpunkt"/>
        <w:spacing w:before="100"/>
      </w:pPr>
      <w:r w:rsidRPr="00F62013">
        <w:t>3)</w:t>
      </w:r>
      <w:r w:rsidRPr="00F62013">
        <w:tab/>
        <w:t>inicjowanie, wspomaganie i monitorowanie działań lokalnej wspólnoty samorządowej w zakresie promocji zdrowia i edukacji zdrowotnej prowadzonych na terenie powiatu;</w:t>
      </w:r>
    </w:p>
    <w:p w:rsidR="00310B09" w:rsidRPr="00F62013" w:rsidRDefault="00310B09" w:rsidP="00EF1AB1">
      <w:pPr>
        <w:pStyle w:val="PKTpunkt"/>
        <w:spacing w:before="100"/>
      </w:pPr>
      <w:r w:rsidRPr="00F62013">
        <w:t>4)</w:t>
      </w:r>
      <w:r w:rsidRPr="00F62013">
        <w:tab/>
        <w:t>pobudzanie działań na rzecz indywidualnej i zbiorowej odpowiedzialności za zdrowie i na rzecz ochrony zdrowia;</w:t>
      </w:r>
    </w:p>
    <w:p w:rsidR="00310B09" w:rsidRPr="00F62013" w:rsidRDefault="00310B09" w:rsidP="00EF1AB1">
      <w:pPr>
        <w:pStyle w:val="PKTpunkt"/>
        <w:spacing w:before="100"/>
      </w:pPr>
      <w:r w:rsidRPr="00F62013">
        <w:t>5)</w:t>
      </w:r>
      <w:r w:rsidRPr="00F62013">
        <w:tab/>
        <w:t>podejmowanie innych działań wynikających z rozpoznanych potrzeb zdrowotnych.</w:t>
      </w:r>
    </w:p>
    <w:p w:rsidR="00310B09" w:rsidRPr="00310B09" w:rsidRDefault="00310B09" w:rsidP="00310B09">
      <w:pPr>
        <w:pStyle w:val="ARTartustawynprozporzdzenia"/>
        <w:keepNext/>
      </w:pPr>
      <w:r w:rsidRPr="00310B09">
        <w:rPr>
          <w:rStyle w:val="Ppogrubienie"/>
        </w:rPr>
        <w:t>Art. 9.</w:t>
      </w:r>
      <w:r w:rsidRPr="00310B09">
        <w:t> Do zadań własnych w zakresie zapewnienia równego dostępu do świadczeń opieki zdrowotnej realizowanych przez samorząd województwa należy w szczególności:</w:t>
      </w:r>
    </w:p>
    <w:p w:rsidR="00310B09" w:rsidRPr="00F62013" w:rsidRDefault="00310B09" w:rsidP="00EF1AB1">
      <w:pPr>
        <w:pStyle w:val="PKTpunkt"/>
        <w:spacing w:before="100"/>
      </w:pPr>
      <w:r w:rsidRPr="00F62013">
        <w:t>1)</w:t>
      </w:r>
      <w:bookmarkStart w:id="19" w:name="_Ref399832863"/>
      <w:r w:rsidRPr="00023237">
        <w:rPr>
          <w:rStyle w:val="IGindeksgrny"/>
        </w:rPr>
        <w:footnoteReference w:id="48"/>
      </w:r>
      <w:bookmarkEnd w:id="19"/>
      <w:r w:rsidRPr="00023237">
        <w:rPr>
          <w:rStyle w:val="IGindeksgrny"/>
        </w:rPr>
        <w:t>)</w:t>
      </w:r>
      <w:r w:rsidRPr="00F62013">
        <w:tab/>
        <w:t>opracowywanie i realizacja oraz ocena efektów programów polityki zdrowotnej wynikających z rozeznanych potrzeb zdrowotnych i stanu zdrowia mieszkańców województwa – po konsultacji z właściwymi terytorialnie gminami i powiatami;</w:t>
      </w:r>
    </w:p>
    <w:p w:rsidR="00310B09" w:rsidRPr="00F62013" w:rsidRDefault="00310B09" w:rsidP="00EF1AB1">
      <w:pPr>
        <w:pStyle w:val="PKTpunkt"/>
        <w:spacing w:before="100"/>
      </w:pPr>
      <w:r w:rsidRPr="00F62013">
        <w:t>2)</w:t>
      </w:r>
      <w:r w:rsidRPr="00023237">
        <w:rPr>
          <w:rStyle w:val="IGindeksgrny"/>
        </w:rPr>
        <w:fldChar w:fldCharType="begin"/>
      </w:r>
      <w:r w:rsidRPr="00023237">
        <w:rPr>
          <w:rStyle w:val="IGindeksgrny"/>
        </w:rPr>
        <w:instrText xml:space="preserve"> NOTEREF _Ref399832863 \f \h </w:instrText>
      </w:r>
      <w:r w:rsidRPr="00023237">
        <w:rPr>
          <w:rStyle w:val="IGindeksgrny"/>
        </w:rPr>
      </w:r>
      <w:r w:rsidRPr="00023237">
        <w:rPr>
          <w:rStyle w:val="IGindeksgrny"/>
        </w:rPr>
        <w:fldChar w:fldCharType="separate"/>
      </w:r>
      <w:r w:rsidRPr="00023237">
        <w:rPr>
          <w:rStyle w:val="IGindeksgrny"/>
        </w:rPr>
        <w:t>46</w:t>
      </w:r>
      <w:r w:rsidRPr="00023237">
        <w:rPr>
          <w:rStyle w:val="IGindeksgrny"/>
        </w:rPr>
        <w:fldChar w:fldCharType="end"/>
      </w:r>
      <w:r w:rsidRPr="00023237">
        <w:rPr>
          <w:rStyle w:val="IGindeksgrny"/>
        </w:rPr>
        <w:t>)</w:t>
      </w:r>
      <w:r w:rsidRPr="00F62013">
        <w:tab/>
        <w:t>przekazywanie wojewodzie informacji o realizowanych na terenie województwa programach polityki zdrowotnej;</w:t>
      </w:r>
    </w:p>
    <w:p w:rsidR="00310B09" w:rsidRPr="00F62013" w:rsidRDefault="00310B09" w:rsidP="00EF1AB1">
      <w:pPr>
        <w:pStyle w:val="PKTpunkt"/>
        <w:spacing w:before="100"/>
      </w:pPr>
      <w:r w:rsidRPr="00F62013">
        <w:t>3)</w:t>
      </w:r>
      <w:r w:rsidRPr="00F62013">
        <w:tab/>
        <w:t>opracowywanie i wdrażanie programów innych niż określone w</w:t>
      </w:r>
      <w:r>
        <w:t> pkt </w:t>
      </w:r>
      <w:r w:rsidRPr="00F62013">
        <w:t>1 służących realizacji zadań w zakresie ochrony zdrowia;</w:t>
      </w:r>
    </w:p>
    <w:p w:rsidR="00310B09" w:rsidRPr="00F62013" w:rsidRDefault="00310B09" w:rsidP="00EF1AB1">
      <w:pPr>
        <w:pStyle w:val="PKTpunkt"/>
        <w:spacing w:before="100"/>
      </w:pPr>
      <w:r w:rsidRPr="00F62013">
        <w:t>4)</w:t>
      </w:r>
      <w:r w:rsidRPr="00F62013">
        <w:tab/>
        <w:t>inspirowanie i promowanie rozwiązań w zakresie wzrostu efektywności, w tym restrukturyzacji w ochronie zdrowia;</w:t>
      </w:r>
    </w:p>
    <w:p w:rsidR="00310B09" w:rsidRPr="00F62013" w:rsidRDefault="00310B09" w:rsidP="00EF1AB1">
      <w:pPr>
        <w:pStyle w:val="PKTpunkt"/>
        <w:spacing w:before="100"/>
      </w:pPr>
      <w:r w:rsidRPr="00F62013">
        <w:t>5)</w:t>
      </w:r>
      <w:r w:rsidRPr="00F62013">
        <w:tab/>
        <w:t>podejmowanie innych działań wynikających z rozeznanych potrzeb zdrowotnych mieszkańców województwa.</w:t>
      </w:r>
    </w:p>
    <w:p w:rsidR="00310B09" w:rsidRPr="00310B09" w:rsidRDefault="00310B09" w:rsidP="00310B09">
      <w:pPr>
        <w:pStyle w:val="ARTartustawynprozporzdzenia"/>
        <w:keepNext/>
      </w:pPr>
      <w:r w:rsidRPr="00310B09">
        <w:rPr>
          <w:rStyle w:val="Ppogrubienie"/>
        </w:rPr>
        <w:t>Art. 10.</w:t>
      </w:r>
      <w:r w:rsidRPr="00310B09">
        <w:rPr>
          <w:rStyle w:val="IGindeksgrny"/>
        </w:rPr>
        <w:footnoteReference w:id="49"/>
      </w:r>
      <w:r w:rsidRPr="00310B09">
        <w:rPr>
          <w:rStyle w:val="IGindeksgrny"/>
        </w:rPr>
        <w:t>)</w:t>
      </w:r>
      <w:r w:rsidRPr="00310B09">
        <w:t> 1. Do zadań wojewody w zakresie zapewnienia równego dostępu do świadczeń opieki zdrowotnej należy w szczególności:</w:t>
      </w:r>
    </w:p>
    <w:p w:rsidR="00310B09" w:rsidRPr="00F62013" w:rsidRDefault="00310B09" w:rsidP="00310B09">
      <w:pPr>
        <w:pStyle w:val="PKTpunkt"/>
      </w:pPr>
      <w:r w:rsidRPr="00F62013">
        <w:t>1)</w:t>
      </w:r>
      <w:r w:rsidRPr="00F62013">
        <w:tab/>
        <w:t>ocena realizacji zadań z zakresu administracji rządowej realizowanych przez jednostki samorządu terytorialnego;</w:t>
      </w:r>
    </w:p>
    <w:p w:rsidR="00310B09" w:rsidRPr="00F62013" w:rsidRDefault="00310B09" w:rsidP="00310B09">
      <w:pPr>
        <w:pStyle w:val="PKTpunkt"/>
      </w:pPr>
      <w:r w:rsidRPr="00F62013">
        <w:t>2)</w:t>
      </w:r>
      <w:r w:rsidRPr="00F62013">
        <w:tab/>
        <w:t>przekazywanie ministrowi właściwemu do spraw zdrowia, do dnia 15 lutego każdego roku, rocznych informacji o zrealizowanych w ubiegłym roku programach polityki zdrowotnej oraz o programach polityki zdrowotnej plan</w:t>
      </w:r>
      <w:r w:rsidRPr="00F62013">
        <w:t>o</w:t>
      </w:r>
      <w:r w:rsidRPr="00F62013">
        <w:t>wanych na ten rok.</w:t>
      </w:r>
    </w:p>
    <w:p w:rsidR="00310B09" w:rsidRPr="00310B09" w:rsidRDefault="00310B09" w:rsidP="00310B09">
      <w:pPr>
        <w:pStyle w:val="USTustnpkodeksu"/>
        <w:keepNext/>
      </w:pPr>
      <w:r w:rsidRPr="00F62013">
        <w:t>2.</w:t>
      </w:r>
      <w:r w:rsidRPr="00310B09">
        <w:t> Informacje o programach polityki zdrowotnej, o których mowa w</w:t>
      </w:r>
      <w:r>
        <w:t> ust. </w:t>
      </w:r>
      <w:r w:rsidRPr="00310B09">
        <w:t>1</w:t>
      </w:r>
      <w:r>
        <w:t xml:space="preserve"> pkt </w:t>
      </w:r>
      <w:r w:rsidRPr="00310B09">
        <w:t>2,</w:t>
      </w:r>
      <w:r>
        <w:t xml:space="preserve"> art. </w:t>
      </w:r>
      <w:r w:rsidRPr="00310B09">
        <w:t>7</w:t>
      </w:r>
      <w:r>
        <w:t xml:space="preserve"> ust. </w:t>
      </w:r>
      <w:r w:rsidRPr="00310B09">
        <w:t>1</w:t>
      </w:r>
      <w:r>
        <w:t xml:space="preserve"> pkt </w:t>
      </w:r>
      <w:r w:rsidRPr="00310B09">
        <w:t>1,</w:t>
      </w:r>
      <w:r>
        <w:t xml:space="preserve"> art. </w:t>
      </w:r>
      <w:r w:rsidRPr="00310B09">
        <w:t>8</w:t>
      </w:r>
      <w:r>
        <w:t xml:space="preserve"> pkt </w:t>
      </w:r>
      <w:r w:rsidRPr="00310B09">
        <w:t>1</w:t>
      </w:r>
      <w:r>
        <w:t xml:space="preserve"> i art. </w:t>
      </w:r>
      <w:r w:rsidRPr="00310B09">
        <w:t>9</w:t>
      </w:r>
      <w:r>
        <w:t xml:space="preserve"> pkt </w:t>
      </w:r>
      <w:r w:rsidRPr="00310B09">
        <w:t>1, zawierają w szczególności:</w:t>
      </w:r>
    </w:p>
    <w:p w:rsidR="00310B09" w:rsidRPr="00F62013" w:rsidRDefault="00310B09" w:rsidP="00310B09">
      <w:pPr>
        <w:pStyle w:val="PKTpunkt"/>
      </w:pPr>
      <w:r w:rsidRPr="00F62013">
        <w:t>1)</w:t>
      </w:r>
      <w:r w:rsidRPr="00F62013">
        <w:tab/>
        <w:t>nazwę programu polityki zdrowotnej;</w:t>
      </w:r>
    </w:p>
    <w:p w:rsidR="00310B09" w:rsidRPr="00F62013" w:rsidRDefault="00310B09" w:rsidP="00310B09">
      <w:pPr>
        <w:pStyle w:val="PKTpunkt"/>
      </w:pPr>
      <w:r w:rsidRPr="00F62013">
        <w:t>2)</w:t>
      </w:r>
      <w:r w:rsidRPr="00F62013">
        <w:tab/>
        <w:t>określenie podmiotu opracowującego, wdrażającego, realizującego i finansującego program polityki zdrowotnej;</w:t>
      </w:r>
    </w:p>
    <w:p w:rsidR="00310B09" w:rsidRPr="00F62013" w:rsidRDefault="00310B09" w:rsidP="00310B09">
      <w:pPr>
        <w:pStyle w:val="PKTpunkt"/>
      </w:pPr>
      <w:r w:rsidRPr="00F62013">
        <w:t>3)</w:t>
      </w:r>
      <w:r w:rsidRPr="00F62013">
        <w:tab/>
        <w:t>rodzaj i zakres świadczeń opieki zdrowotnej udzielanych w ramach programu polityki zdrowotnej.</w:t>
      </w:r>
    </w:p>
    <w:p w:rsidR="00310B09" w:rsidRPr="00F62013" w:rsidRDefault="00310B09" w:rsidP="00310B09">
      <w:pPr>
        <w:pStyle w:val="USTustnpkodeksu"/>
      </w:pPr>
      <w:r w:rsidRPr="00F62013">
        <w:t>3. Minister właściwy do spraw zdrowia określi, w drodze rozporządzenia, sposób oraz terminy przekazywania info</w:t>
      </w:r>
      <w:r w:rsidRPr="00F62013">
        <w:t>r</w:t>
      </w:r>
      <w:r w:rsidRPr="00F62013">
        <w:t>macji o programach polityki zdrowotnej oraz wzór dokumentu zawierającego te informacje, biorąc pod uwagę zakres danych określonych w</w:t>
      </w:r>
      <w:r>
        <w:t> ust. </w:t>
      </w:r>
      <w:r w:rsidRPr="00F62013">
        <w:t>2.</w:t>
      </w:r>
    </w:p>
    <w:p w:rsidR="00310B09" w:rsidRPr="00310B09" w:rsidRDefault="00310B09" w:rsidP="00310B09">
      <w:pPr>
        <w:pStyle w:val="ARTartustawynprozporzdzenia"/>
        <w:keepNext/>
      </w:pPr>
      <w:r w:rsidRPr="00310B09">
        <w:rPr>
          <w:rStyle w:val="Ppogrubienie"/>
        </w:rPr>
        <w:t>Art. 11.</w:t>
      </w:r>
      <w:r w:rsidRPr="00310B09">
        <w:t> 1. Do zadań ministra właściwego do spraw zdrowia w zakresie objętym ustawą należy</w:t>
      </w:r>
      <w:r w:rsidRPr="00310B09">
        <w:rPr>
          <w:rStyle w:val="Kkursywa"/>
        </w:rPr>
        <w:t xml:space="preserve"> </w:t>
      </w:r>
      <w:r w:rsidRPr="00310B09">
        <w:t>w</w:t>
      </w:r>
      <w:r w:rsidRPr="00310B09">
        <w:rPr>
          <w:rStyle w:val="Kkursywa"/>
        </w:rPr>
        <w:t> </w:t>
      </w:r>
      <w:r w:rsidRPr="00310B09">
        <w:t>szczególności:</w:t>
      </w:r>
    </w:p>
    <w:p w:rsidR="00310B09" w:rsidRPr="00F62013" w:rsidRDefault="00310B09" w:rsidP="00310B09">
      <w:pPr>
        <w:pStyle w:val="PKTpunkt"/>
      </w:pPr>
      <w:r w:rsidRPr="00F62013">
        <w:t>1)</w:t>
      </w:r>
      <w:r w:rsidRPr="00F62013">
        <w:tab/>
        <w:t>prowadzenie oraz współuczestniczenie w prowadzeniu edukacji w zakresie zapobiegania i rozwiązywania probl</w:t>
      </w:r>
      <w:r w:rsidRPr="00F62013">
        <w:t>e</w:t>
      </w:r>
      <w:r w:rsidRPr="00F62013">
        <w:t>mów związanych z negatywnym wpływem na zdrowie czynników środowiskowych i społecznych;</w:t>
      </w:r>
    </w:p>
    <w:p w:rsidR="00310B09" w:rsidRPr="00F62013" w:rsidRDefault="00310B09" w:rsidP="00310B09">
      <w:pPr>
        <w:pStyle w:val="PKTpunkt"/>
      </w:pPr>
      <w:r w:rsidRPr="00F62013">
        <w:t>2)</w:t>
      </w:r>
      <w:r w:rsidRPr="00F62013">
        <w:tab/>
        <w:t>(uchylony)</w:t>
      </w:r>
      <w:r w:rsidRPr="00023237">
        <w:rPr>
          <w:rStyle w:val="IGindeksgrny"/>
        </w:rPr>
        <w:footnoteReference w:id="50"/>
      </w:r>
      <w:r w:rsidRPr="00023237">
        <w:rPr>
          <w:rStyle w:val="IGindeksgrny"/>
        </w:rPr>
        <w:t>)</w:t>
      </w:r>
    </w:p>
    <w:p w:rsidR="00310B09" w:rsidRPr="00F62013" w:rsidRDefault="00310B09" w:rsidP="00310B09">
      <w:pPr>
        <w:pStyle w:val="PKTpunkt"/>
      </w:pPr>
      <w:r w:rsidRPr="00F62013">
        <w:t>3)</w:t>
      </w:r>
      <w:r w:rsidRPr="00023237">
        <w:rPr>
          <w:rStyle w:val="IGindeksgrny"/>
        </w:rPr>
        <w:footnoteReference w:id="51"/>
      </w:r>
      <w:r w:rsidRPr="00023237">
        <w:rPr>
          <w:rStyle w:val="IGindeksgrny"/>
        </w:rPr>
        <w:t>)</w:t>
      </w:r>
      <w:r w:rsidRPr="00F62013">
        <w:tab/>
        <w:t>opracowywanie, finansowanie i ocena efektów programów polityki zdrowotnej, a także nadzór nad ich realizacją;</w:t>
      </w:r>
    </w:p>
    <w:p w:rsidR="00310B09" w:rsidRPr="00F62013" w:rsidRDefault="00310B09" w:rsidP="00310B09">
      <w:pPr>
        <w:pStyle w:val="PKTpunkt"/>
      </w:pPr>
      <w:r w:rsidRPr="00F62013">
        <w:t>3a)</w:t>
      </w:r>
      <w:r w:rsidRPr="00023237">
        <w:rPr>
          <w:rStyle w:val="IGindeksgrny"/>
        </w:rPr>
        <w:footnoteReference w:id="52"/>
      </w:r>
      <w:r w:rsidRPr="00023237">
        <w:rPr>
          <w:rStyle w:val="IGindeksgrny"/>
        </w:rPr>
        <w:t>)</w:t>
      </w:r>
      <w:r w:rsidR="00EF1AB1">
        <w:t xml:space="preserve"> </w:t>
      </w:r>
      <w:r w:rsidRPr="00F62013">
        <w:t>kwalifikowanie świadczeń opieki zdrowotnej jako świadczeń gwarantowanych;</w:t>
      </w:r>
    </w:p>
    <w:p w:rsidR="00310B09" w:rsidRPr="00F62013" w:rsidRDefault="00310B09" w:rsidP="00310B09">
      <w:pPr>
        <w:pStyle w:val="PKTpunkt"/>
      </w:pPr>
      <w:r w:rsidRPr="00F62013">
        <w:t>4)</w:t>
      </w:r>
      <w:bookmarkStart w:id="20" w:name="_Ref409525016"/>
      <w:r w:rsidRPr="00023237">
        <w:rPr>
          <w:rStyle w:val="IGindeksgrny"/>
        </w:rPr>
        <w:footnoteReference w:id="53"/>
      </w:r>
      <w:bookmarkEnd w:id="20"/>
      <w:r w:rsidRPr="00023237">
        <w:rPr>
          <w:rStyle w:val="IGindeksgrny"/>
        </w:rPr>
        <w:t>)</w:t>
      </w:r>
      <w:r w:rsidRPr="00F62013">
        <w:tab/>
        <w:t>finansowanie z budżetu państwa, z części pozostającej w dyspozycji ministra właściwego do spraw zdrowia, świa</w:t>
      </w:r>
      <w:r w:rsidRPr="00F62013">
        <w:t>d</w:t>
      </w:r>
      <w:r w:rsidRPr="00F62013">
        <w:t>czeń gwarantowanych w zakresie określonym w ustawie, w tym w stosunku do osób uprawnionych do świadczeń opieki zdrowotnej na podstawie przepisów o koordynacji;</w:t>
      </w:r>
    </w:p>
    <w:p w:rsidR="00310B09" w:rsidRPr="00F62013" w:rsidRDefault="00310B09" w:rsidP="00310B09">
      <w:pPr>
        <w:pStyle w:val="PKTpunkt"/>
      </w:pPr>
      <w:r w:rsidRPr="00F62013">
        <w:t>4a)</w:t>
      </w:r>
      <w:r w:rsidRPr="00023237">
        <w:rPr>
          <w:rStyle w:val="IGindeksgrny"/>
        </w:rPr>
        <w:fldChar w:fldCharType="begin"/>
      </w:r>
      <w:r w:rsidRPr="00023237">
        <w:rPr>
          <w:rStyle w:val="IGindeksgrny"/>
        </w:rPr>
        <w:instrText xml:space="preserve"> NOTEREF _Ref409525016 \f \h </w:instrText>
      </w:r>
      <w:r w:rsidRPr="00023237">
        <w:rPr>
          <w:rStyle w:val="IGindeksgrny"/>
        </w:rPr>
      </w:r>
      <w:r w:rsidRPr="00023237">
        <w:rPr>
          <w:rStyle w:val="IGindeksgrny"/>
        </w:rPr>
        <w:fldChar w:fldCharType="separate"/>
      </w:r>
      <w:r w:rsidRPr="00023237">
        <w:rPr>
          <w:rStyle w:val="IGindeksgrny"/>
        </w:rPr>
        <w:t>51</w:t>
      </w:r>
      <w:r w:rsidRPr="00023237">
        <w:rPr>
          <w:rStyle w:val="IGindeksgrny"/>
        </w:rPr>
        <w:fldChar w:fldCharType="end"/>
      </w:r>
      <w:r w:rsidRPr="00023237">
        <w:rPr>
          <w:rStyle w:val="IGindeksgrny"/>
        </w:rPr>
        <w:t>)</w:t>
      </w:r>
      <w:r w:rsidR="00EF1AB1">
        <w:t xml:space="preserve"> </w:t>
      </w:r>
      <w:r w:rsidRPr="00F62013">
        <w:t>planowanie, przekazywanie i rozliczanie dotacji z budżetu państwa, o której mowa w</w:t>
      </w:r>
      <w:r>
        <w:t> art. </w:t>
      </w:r>
      <w:r w:rsidRPr="00F62013">
        <w:t>97</w:t>
      </w:r>
      <w:r>
        <w:t xml:space="preserve"> ust. </w:t>
      </w:r>
      <w:r w:rsidRPr="00F62013">
        <w:t>8;</w:t>
      </w:r>
    </w:p>
    <w:p w:rsidR="00310B09" w:rsidRPr="00F62013" w:rsidRDefault="00310B09" w:rsidP="00310B09">
      <w:pPr>
        <w:pStyle w:val="PKTpunkt"/>
      </w:pPr>
      <w:r w:rsidRPr="00F62013">
        <w:t>5)</w:t>
      </w:r>
      <w:r w:rsidRPr="00F62013">
        <w:tab/>
        <w:t>współdziałanie z organizacjami pozarządowymi o charakterze regionalnym lub ogólnokrajowym działającymi na rzecz ochrony zdrowia;</w:t>
      </w:r>
    </w:p>
    <w:p w:rsidR="00310B09" w:rsidRPr="00F62013" w:rsidRDefault="00310B09" w:rsidP="00310B09">
      <w:pPr>
        <w:pStyle w:val="PKTpunkt"/>
      </w:pPr>
      <w:r w:rsidRPr="00F62013">
        <w:t>6)</w:t>
      </w:r>
      <w:r w:rsidRPr="00F62013">
        <w:tab/>
        <w:t>sprawowanie nadzoru nad ubezpieczeniem zdrowotnym w zakresie określonym w dziale VII;</w:t>
      </w:r>
    </w:p>
    <w:p w:rsidR="00310B09" w:rsidRPr="00F62013" w:rsidRDefault="00310B09" w:rsidP="00310B09">
      <w:pPr>
        <w:pStyle w:val="PKTpunkt"/>
      </w:pPr>
      <w:r w:rsidRPr="00F62013">
        <w:t>7)</w:t>
      </w:r>
      <w:r w:rsidRPr="00F62013">
        <w:tab/>
        <w:t>zatwierdzanie planu finansowego Funduszu w porozumieniu z ministrem właściwym do spraw finansów public</w:t>
      </w:r>
      <w:r w:rsidRPr="00F62013">
        <w:t>z</w:t>
      </w:r>
      <w:r w:rsidRPr="00F62013">
        <w:t>nych;</w:t>
      </w:r>
    </w:p>
    <w:p w:rsidR="00310B09" w:rsidRPr="00F62013" w:rsidRDefault="00310B09" w:rsidP="00310B09">
      <w:pPr>
        <w:pStyle w:val="PKTpunkt"/>
      </w:pPr>
      <w:r w:rsidRPr="00F62013">
        <w:t>8)</w:t>
      </w:r>
      <w:r w:rsidRPr="00F62013">
        <w:tab/>
        <w:t>opiniowanie sprawozdania finansowego Funduszu;</w:t>
      </w:r>
    </w:p>
    <w:p w:rsidR="00310B09" w:rsidRPr="00F62013" w:rsidRDefault="00310B09" w:rsidP="00310B09">
      <w:pPr>
        <w:pStyle w:val="PKTpunkt"/>
      </w:pPr>
      <w:r w:rsidRPr="00F62013">
        <w:t>9)</w:t>
      </w:r>
      <w:r w:rsidRPr="00F62013">
        <w:tab/>
        <w:t>przedkładanie Sejmowi Rzeczypospolitej Polskiej do dnia 31 sierpnia następnego roku sprawozdania rocznego z działalności Funduszu przygotowanego w trybie, o którym mowa w</w:t>
      </w:r>
      <w:r>
        <w:t> art. </w:t>
      </w:r>
      <w:r w:rsidRPr="00F62013">
        <w:t>187;</w:t>
      </w:r>
    </w:p>
    <w:p w:rsidR="00310B09" w:rsidRPr="00F62013" w:rsidRDefault="00310B09" w:rsidP="00310B09">
      <w:pPr>
        <w:pStyle w:val="PKTpunkt"/>
      </w:pPr>
      <w:r w:rsidRPr="00F62013">
        <w:t>9a)</w:t>
      </w:r>
      <w:r w:rsidRPr="00023237">
        <w:rPr>
          <w:rStyle w:val="IGindeksgrny"/>
        </w:rPr>
        <w:footnoteReference w:id="54"/>
      </w:r>
      <w:r w:rsidRPr="00023237">
        <w:rPr>
          <w:rStyle w:val="IGindeksgrny"/>
        </w:rPr>
        <w:t>)</w:t>
      </w:r>
      <w:r w:rsidR="00EF1AB1">
        <w:t xml:space="preserve"> </w:t>
      </w:r>
      <w:r w:rsidRPr="00F62013">
        <w:t>powoływanie i odwoływanie Prezesa Funduszu, zastępców Prezesa Funduszu, członków Rady Funduszu, dyrekt</w:t>
      </w:r>
      <w:r w:rsidRPr="00F62013">
        <w:t>o</w:t>
      </w:r>
      <w:r w:rsidRPr="00F62013">
        <w:t>rów oddziałów wojewódzkich Funduszu i członków rad oddziałów wojewódzkich Funduszu;</w:t>
      </w:r>
    </w:p>
    <w:p w:rsidR="00310B09" w:rsidRPr="00F62013" w:rsidRDefault="00310B09" w:rsidP="00310B09">
      <w:pPr>
        <w:pStyle w:val="PKTpunkt"/>
      </w:pPr>
      <w:r w:rsidRPr="00F62013">
        <w:t>10)</w:t>
      </w:r>
      <w:bookmarkStart w:id="21" w:name="_Ref399833500"/>
      <w:r w:rsidRPr="00023237">
        <w:rPr>
          <w:rStyle w:val="IGindeksgrny"/>
        </w:rPr>
        <w:footnoteReference w:id="55"/>
      </w:r>
      <w:bookmarkEnd w:id="21"/>
      <w:r w:rsidRPr="00023237">
        <w:rPr>
          <w:rStyle w:val="IGindeksgrny"/>
        </w:rPr>
        <w:t>)</w:t>
      </w:r>
      <w:r w:rsidR="00EF1AB1">
        <w:t xml:space="preserve"> </w:t>
      </w:r>
      <w:r w:rsidRPr="00F62013">
        <w:t>sprawowanie nadzoru nad Agencją;</w:t>
      </w:r>
    </w:p>
    <w:p w:rsidR="00310B09" w:rsidRPr="00F62013" w:rsidRDefault="00310B09" w:rsidP="00310B09">
      <w:pPr>
        <w:pStyle w:val="PKTpunkt"/>
      </w:pPr>
      <w:r w:rsidRPr="00F62013">
        <w:t>11)</w:t>
      </w:r>
      <w:r w:rsidRPr="00023237">
        <w:rPr>
          <w:rStyle w:val="IGindeksgrny"/>
        </w:rPr>
        <w:fldChar w:fldCharType="begin"/>
      </w:r>
      <w:r w:rsidRPr="00023237">
        <w:rPr>
          <w:rStyle w:val="IGindeksgrny"/>
        </w:rPr>
        <w:instrText xml:space="preserve"> NOTEREF _Ref399833500 \f \h </w:instrText>
      </w:r>
      <w:r w:rsidRPr="00023237">
        <w:rPr>
          <w:rStyle w:val="IGindeksgrny"/>
        </w:rPr>
      </w:r>
      <w:r w:rsidRPr="00023237">
        <w:rPr>
          <w:rStyle w:val="IGindeksgrny"/>
        </w:rPr>
        <w:fldChar w:fldCharType="separate"/>
      </w:r>
      <w:r w:rsidRPr="00023237">
        <w:rPr>
          <w:rStyle w:val="IGindeksgrny"/>
        </w:rPr>
        <w:t>53</w:t>
      </w:r>
      <w:r w:rsidRPr="00023237">
        <w:rPr>
          <w:rStyle w:val="IGindeksgrny"/>
        </w:rPr>
        <w:fldChar w:fldCharType="end"/>
      </w:r>
      <w:r w:rsidRPr="00023237">
        <w:rPr>
          <w:rStyle w:val="IGindeksgrny"/>
        </w:rPr>
        <w:t>)</w:t>
      </w:r>
      <w:r w:rsidR="00EF1AB1">
        <w:t xml:space="preserve"> </w:t>
      </w:r>
      <w:r w:rsidRPr="00F62013">
        <w:t>zatwierdzanie sprawozdań finansowych Agencji.</w:t>
      </w:r>
    </w:p>
    <w:p w:rsidR="00310B09" w:rsidRPr="00F62013" w:rsidRDefault="00310B09" w:rsidP="00310B09">
      <w:pPr>
        <w:pStyle w:val="USTustnpkodeksu"/>
      </w:pPr>
      <w:r w:rsidRPr="00F62013">
        <w:t>1a. Minister właściwy do spraw zdrowia oblicza średnie koszty, o których mowa w</w:t>
      </w:r>
      <w:r>
        <w:t> art. </w:t>
      </w:r>
      <w:r w:rsidRPr="00F62013">
        <w:t>94</w:t>
      </w:r>
      <w:r>
        <w:t xml:space="preserve"> i </w:t>
      </w:r>
      <w:r w:rsidRPr="00F62013">
        <w:t>95 rozporządzenia Rady (EWG)</w:t>
      </w:r>
      <w:r>
        <w:t xml:space="preserve"> nr </w:t>
      </w:r>
      <w:r w:rsidRPr="00F62013">
        <w:t>574/72, uwzględniając w szczególności Narodowy Rachunek Zdrowia.</w:t>
      </w:r>
    </w:p>
    <w:p w:rsidR="00310B09" w:rsidRPr="00F62013" w:rsidRDefault="00310B09" w:rsidP="00EF1AB1">
      <w:pPr>
        <w:pStyle w:val="USTustnpkodeksu"/>
        <w:spacing w:before="140"/>
      </w:pPr>
      <w:r w:rsidRPr="00F62013">
        <w:t>1b. Narodowy Rachunek Zdrowia opracowywany jest na podstawie badań prowadzonych na zasadzie obowiązku w rozumieniu ustawy z dnia 29 czerwca 1995 r. o statystyce publicznej (</w:t>
      </w:r>
      <w:r>
        <w:t>Dz. U.</w:t>
      </w:r>
      <w:r w:rsidRPr="00F62013">
        <w:t xml:space="preserve"> z 2012 r.</w:t>
      </w:r>
      <w:r>
        <w:t xml:space="preserve"> poz. </w:t>
      </w:r>
      <w:r w:rsidRPr="00F62013">
        <w:t>591, z </w:t>
      </w:r>
      <w:proofErr w:type="spellStart"/>
      <w:r>
        <w:t>późn</w:t>
      </w:r>
      <w:proofErr w:type="spellEnd"/>
      <w:r>
        <w:t>. zm.</w:t>
      </w:r>
      <w:r w:rsidRPr="00023237">
        <w:rPr>
          <w:rStyle w:val="IGindeksgrny"/>
        </w:rPr>
        <w:footnoteReference w:id="56"/>
      </w:r>
      <w:r w:rsidRPr="00023237">
        <w:rPr>
          <w:rStyle w:val="IGindeksgrny"/>
        </w:rPr>
        <w:t>)</w:t>
      </w:r>
      <w:r w:rsidRPr="00F62013">
        <w:t>).</w:t>
      </w:r>
    </w:p>
    <w:p w:rsidR="00310B09" w:rsidRPr="00F62013" w:rsidRDefault="00310B09" w:rsidP="00EF1AB1">
      <w:pPr>
        <w:pStyle w:val="USTustnpkodeksu"/>
        <w:spacing w:before="140"/>
      </w:pPr>
      <w:r w:rsidRPr="00F62013">
        <w:t>1c. Zakład Ubezpieczeń Społecznych, Kasa Rolniczego Ubezpieczenia Społecznego, Główny Urząd Statystyczny, organy administracji rządowej, organy jednostek samorządu terytorialnego, świadczeniodawcy oraz inne instytucje p</w:t>
      </w:r>
      <w:r w:rsidRPr="00F62013">
        <w:t>o</w:t>
      </w:r>
      <w:r w:rsidRPr="00F62013">
        <w:t>dejmujące czynności w zakresie organizowania, finansowania i udzielania świadczeń opieki zdrowotnej finansowanych ze środków publicznych udzielają nieodpłatnie informacji koniecznych do obliczeń, o których mowa w</w:t>
      </w:r>
      <w:r>
        <w:t> ust. </w:t>
      </w:r>
      <w:r w:rsidRPr="00F62013">
        <w:t>1a.</w:t>
      </w:r>
    </w:p>
    <w:p w:rsidR="00310B09" w:rsidRPr="00F62013" w:rsidRDefault="00310B09" w:rsidP="00EF1AB1">
      <w:pPr>
        <w:pStyle w:val="USTustnpkodeksu"/>
        <w:spacing w:before="140"/>
      </w:pPr>
      <w:r w:rsidRPr="00F62013">
        <w:t>1d. Na potrzeby obliczeń, o których mowa w</w:t>
      </w:r>
      <w:r>
        <w:t> ust. </w:t>
      </w:r>
      <w:r w:rsidRPr="00F62013">
        <w:t>1a, przez świadczenia opieki zdrowotnej udzielane w ramach ube</w:t>
      </w:r>
      <w:r w:rsidRPr="00F62013">
        <w:t>z</w:t>
      </w:r>
      <w:r w:rsidRPr="00F62013">
        <w:t>pieczenia zdrowotnego należy rozumieć wszystkie świadczenia opieki zdrowotnej, których koszt został poniesiony przez jednostki należące do sektora finansów publicznych, wymienione w przepisach o finansach publicznych.</w:t>
      </w:r>
    </w:p>
    <w:p w:rsidR="00310B09" w:rsidRPr="00310B09" w:rsidRDefault="00310B09" w:rsidP="00EF1AB1">
      <w:pPr>
        <w:pStyle w:val="USTustnpkodeksu"/>
        <w:keepNext/>
        <w:spacing w:before="140"/>
      </w:pPr>
      <w:r w:rsidRPr="00F62013">
        <w:t>2.</w:t>
      </w:r>
      <w:r w:rsidRPr="00310B09">
        <w:t> Do zadań ministra właściwego do spraw finansów publicznych w zakresie objętym ustawą należy w szczególności:</w:t>
      </w:r>
    </w:p>
    <w:p w:rsidR="00310B09" w:rsidRPr="00F62013" w:rsidRDefault="00310B09" w:rsidP="00EF1AB1">
      <w:pPr>
        <w:pStyle w:val="PKTpunkt"/>
        <w:spacing w:before="140"/>
      </w:pPr>
      <w:r w:rsidRPr="00F62013">
        <w:t>1)</w:t>
      </w:r>
      <w:r w:rsidRPr="00F62013">
        <w:tab/>
        <w:t>sprawowanie nadzoru w zakresie gospodarki finansowej Funduszu na zasadach przewidzianych w niniejszej ustawie;</w:t>
      </w:r>
    </w:p>
    <w:p w:rsidR="00310B09" w:rsidRPr="00F62013" w:rsidRDefault="00310B09" w:rsidP="00EF1AB1">
      <w:pPr>
        <w:pStyle w:val="PKTpunkt"/>
        <w:spacing w:before="140"/>
      </w:pPr>
      <w:r w:rsidRPr="00F62013">
        <w:t>2)</w:t>
      </w:r>
      <w:r w:rsidRPr="00F62013">
        <w:tab/>
        <w:t>zatwierdzanie sprawozdania finansowego Funduszu, po zasięgnięciu opinii ministra właściwego do spraw zdrowia, oraz przedkładanie sprawozdania wraz z opinią ministra właściwego do spraw zdrowia Sejmowi Rzeczypospolitej Polskiej do dnia 31 sierpnia roku następującego po roku, którego to sprawozdanie dotyczy.</w:t>
      </w:r>
    </w:p>
    <w:p w:rsidR="00310B09" w:rsidRPr="00F62013" w:rsidRDefault="00310B09" w:rsidP="00310B09">
      <w:pPr>
        <w:pStyle w:val="TYTDZOZNoznaczenietytuulubdziau"/>
      </w:pPr>
      <w:r w:rsidRPr="00F62013">
        <w:t>DZIAŁ II</w:t>
      </w:r>
    </w:p>
    <w:p w:rsidR="00310B09" w:rsidRPr="00F62013" w:rsidRDefault="00310B09" w:rsidP="00310B09">
      <w:pPr>
        <w:pStyle w:val="TYTDZPRZEDMprzedmiotregulacjitytuulubdziau"/>
      </w:pPr>
      <w:r w:rsidRPr="00F62013">
        <w:t>Świadczenia opieki zdrowotnej</w:t>
      </w:r>
    </w:p>
    <w:p w:rsidR="00310B09" w:rsidRPr="00F62013" w:rsidRDefault="00310B09" w:rsidP="00310B09">
      <w:pPr>
        <w:pStyle w:val="ROZDZODDZOZNoznaczenierozdziauluboddziau"/>
      </w:pPr>
      <w:r w:rsidRPr="00F62013">
        <w:t>Rozdział 1</w:t>
      </w:r>
    </w:p>
    <w:p w:rsidR="00310B09" w:rsidRPr="00F62013" w:rsidRDefault="00310B09" w:rsidP="00310B09">
      <w:pPr>
        <w:pStyle w:val="ROZDZODDZPRZEDMprzedmiotregulacjirozdziauluboddziau"/>
      </w:pPr>
      <w:r w:rsidRPr="00F62013">
        <w:t>Przepisy ogólne</w:t>
      </w:r>
    </w:p>
    <w:p w:rsidR="00310B09" w:rsidRPr="00310B09" w:rsidRDefault="00310B09" w:rsidP="00310B09">
      <w:pPr>
        <w:pStyle w:val="ARTartustawynprozporzdzenia"/>
        <w:keepNext/>
      </w:pPr>
      <w:r w:rsidRPr="00310B09">
        <w:rPr>
          <w:rStyle w:val="Ppogrubienie"/>
        </w:rPr>
        <w:t>Art. 12.</w:t>
      </w:r>
      <w:r w:rsidRPr="00310B09">
        <w:t> Przepisy ustawy nie naruszają przepisów o świadczeniach opieki zdrowotnej udzielanych bezpłatnie bez względu na uprawnienia z tytułu ubezpieczenia zdrowotnego na podstawie:</w:t>
      </w:r>
      <w:r w:rsidRPr="00310B09">
        <w:rPr>
          <w:rStyle w:val="IGindeksgrny"/>
        </w:rPr>
        <w:footnoteReference w:id="57"/>
      </w:r>
      <w:r w:rsidRPr="00310B09">
        <w:rPr>
          <w:rStyle w:val="IGindeksgrny"/>
        </w:rPr>
        <w:t>)</w:t>
      </w:r>
    </w:p>
    <w:p w:rsidR="00310B09" w:rsidRPr="00F62013" w:rsidRDefault="00310B09" w:rsidP="00EF1AB1">
      <w:pPr>
        <w:pStyle w:val="PKTpunkt"/>
        <w:spacing w:before="140"/>
      </w:pPr>
      <w:r w:rsidRPr="00F62013">
        <w:t>1)</w:t>
      </w:r>
      <w:r w:rsidRPr="00F62013">
        <w:tab/>
      </w:r>
      <w:r>
        <w:t>(uchylony)</w:t>
      </w:r>
    </w:p>
    <w:p w:rsidR="00310B09" w:rsidRPr="00F62013" w:rsidRDefault="00310B09" w:rsidP="00EF1AB1">
      <w:pPr>
        <w:pStyle w:val="PKTpunkt"/>
        <w:spacing w:before="140"/>
      </w:pPr>
      <w:r w:rsidRPr="00F62013">
        <w:t>1a)</w:t>
      </w:r>
      <w:r w:rsidRPr="00023237">
        <w:rPr>
          <w:rStyle w:val="IGindeksgrny"/>
        </w:rPr>
        <w:footnoteReference w:id="58"/>
      </w:r>
      <w:r w:rsidRPr="00023237">
        <w:rPr>
          <w:rStyle w:val="IGindeksgrny"/>
        </w:rPr>
        <w:t>)</w:t>
      </w:r>
      <w:r w:rsidRPr="00F62013">
        <w:tab/>
        <w:t>art. 161</w:t>
      </w:r>
      <w:r>
        <w:t xml:space="preserve"> i art. </w:t>
      </w:r>
      <w:r w:rsidRPr="00F62013">
        <w:t>170 ustawy z dnia 21 listopada 1967 r. o powszechnym obowiązku obrony Rzeczypospolitej Polskiej (</w:t>
      </w:r>
      <w:r>
        <w:t>Dz. U.</w:t>
      </w:r>
      <w:r w:rsidRPr="00F62013">
        <w:t xml:space="preserve"> z 201</w:t>
      </w:r>
      <w:r>
        <w:t>5</w:t>
      </w:r>
      <w:r w:rsidRPr="00F62013">
        <w:t> r.</w:t>
      </w:r>
      <w:r>
        <w:t xml:space="preserve"> poz. 144</w:t>
      </w:r>
      <w:r w:rsidRPr="00F62013">
        <w:t>);</w:t>
      </w:r>
    </w:p>
    <w:p w:rsidR="00310B09" w:rsidRPr="00F62013" w:rsidRDefault="00310B09" w:rsidP="00EF1AB1">
      <w:pPr>
        <w:pStyle w:val="PKTpunkt"/>
        <w:spacing w:before="140"/>
      </w:pPr>
      <w:r w:rsidRPr="00F62013">
        <w:t>2)</w:t>
      </w:r>
      <w:r w:rsidRPr="00F62013">
        <w:tab/>
        <w:t>art. 21</w:t>
      </w:r>
      <w:r>
        <w:t xml:space="preserve"> ust. </w:t>
      </w:r>
      <w:r w:rsidRPr="00F62013">
        <w:t>3 ustawy z dnia 26 października 1982 r. o wychowaniu w trzeźwości i przeciwdziałaniu alkoholizmowi (</w:t>
      </w:r>
      <w:r>
        <w:t>Dz. U.</w:t>
      </w:r>
      <w:r w:rsidRPr="00F62013">
        <w:t xml:space="preserve"> z 2012 r.</w:t>
      </w:r>
      <w:r>
        <w:t xml:space="preserve"> poz. 1356</w:t>
      </w:r>
      <w:r w:rsidRPr="00F62013">
        <w:t>, z </w:t>
      </w:r>
      <w:proofErr w:type="spellStart"/>
      <w:r w:rsidRPr="00F62013">
        <w:t>późn</w:t>
      </w:r>
      <w:proofErr w:type="spellEnd"/>
      <w:r w:rsidRPr="00F62013">
        <w:t>. zm.</w:t>
      </w:r>
      <w:r w:rsidRPr="00023237">
        <w:rPr>
          <w:rStyle w:val="IGindeksgrny"/>
        </w:rPr>
        <w:footnoteReference w:id="59"/>
      </w:r>
      <w:r w:rsidRPr="00023237">
        <w:rPr>
          <w:rStyle w:val="IGindeksgrny"/>
        </w:rPr>
        <w:t>)</w:t>
      </w:r>
      <w:r w:rsidRPr="00F62013">
        <w:t>);</w:t>
      </w:r>
    </w:p>
    <w:p w:rsidR="00310B09" w:rsidRPr="00F62013" w:rsidRDefault="00310B09" w:rsidP="00EF1AB1">
      <w:pPr>
        <w:pStyle w:val="PKTpunkt"/>
        <w:spacing w:before="140"/>
      </w:pPr>
      <w:r w:rsidRPr="00F62013">
        <w:t>3)</w:t>
      </w:r>
      <w:r w:rsidRPr="00F62013">
        <w:tab/>
        <w:t>art. 26</w:t>
      </w:r>
      <w:r>
        <w:t xml:space="preserve"> ust. </w:t>
      </w:r>
      <w:r w:rsidRPr="00F62013">
        <w:t>5 ustawy z dnia 29 lipca 2005 r. o przeciwdziałaniu narkomanii (</w:t>
      </w:r>
      <w:r>
        <w:t>Dz. U.</w:t>
      </w:r>
      <w:r w:rsidRPr="00F62013">
        <w:t xml:space="preserve"> z 2012 r.</w:t>
      </w:r>
      <w:r>
        <w:t xml:space="preserve"> poz. </w:t>
      </w:r>
      <w:r w:rsidRPr="00F62013">
        <w:t>124</w:t>
      </w:r>
      <w:r>
        <w:t xml:space="preserve"> oraz z 2015 r. poz. 28</w:t>
      </w:r>
      <w:r w:rsidRPr="00F62013">
        <w:t>);</w:t>
      </w:r>
    </w:p>
    <w:p w:rsidR="00310B09" w:rsidRPr="00F62013" w:rsidRDefault="00310B09" w:rsidP="00EF1AB1">
      <w:pPr>
        <w:pStyle w:val="PKTpunkt"/>
        <w:spacing w:before="140"/>
      </w:pPr>
      <w:r w:rsidRPr="00F62013">
        <w:t>4)</w:t>
      </w:r>
      <w:r w:rsidRPr="00F62013">
        <w:tab/>
        <w:t>art. 10 ustawy z dnia 19 sierpnia 1994 r. o ochronie zdrowia psychicznego (</w:t>
      </w:r>
      <w:r>
        <w:t>Dz. U.</w:t>
      </w:r>
      <w:r w:rsidRPr="00F62013">
        <w:t xml:space="preserve"> z 2011 r.</w:t>
      </w:r>
      <w:r>
        <w:t xml:space="preserve"> Nr </w:t>
      </w:r>
      <w:r w:rsidRPr="00F62013">
        <w:t>231,</w:t>
      </w:r>
      <w:r>
        <w:t xml:space="preserve"> poz. </w:t>
      </w:r>
      <w:r w:rsidRPr="00F62013">
        <w:t>1375);</w:t>
      </w:r>
    </w:p>
    <w:p w:rsidR="00310B09" w:rsidRPr="00F62013" w:rsidRDefault="00310B09" w:rsidP="00EF1AB1">
      <w:pPr>
        <w:pStyle w:val="PKTpunkt"/>
        <w:spacing w:before="140"/>
      </w:pPr>
      <w:r w:rsidRPr="00F62013">
        <w:t>5)</w:t>
      </w:r>
      <w:r w:rsidRPr="00023237">
        <w:rPr>
          <w:rStyle w:val="IGindeksgrny"/>
        </w:rPr>
        <w:footnoteReference w:id="60"/>
      </w:r>
      <w:r w:rsidRPr="00023237">
        <w:rPr>
          <w:rStyle w:val="IGindeksgrny"/>
        </w:rPr>
        <w:t>)</w:t>
      </w:r>
      <w:r w:rsidRPr="00F62013">
        <w:tab/>
        <w:t>art. 415</w:t>
      </w:r>
      <w:r>
        <w:t xml:space="preserve"> ust. </w:t>
      </w:r>
      <w:r w:rsidRPr="00F62013">
        <w:t>1</w:t>
      </w:r>
      <w:r>
        <w:t xml:space="preserve"> pkt </w:t>
      </w:r>
      <w:r w:rsidRPr="00F62013">
        <w:t>5 ustawy z dnia 12 grudnia 2013 r. o cudzoziemcach;</w:t>
      </w:r>
    </w:p>
    <w:p w:rsidR="00310B09" w:rsidRPr="00F62013" w:rsidRDefault="00310B09" w:rsidP="00EF1AB1">
      <w:pPr>
        <w:pStyle w:val="PKTpunkt"/>
        <w:spacing w:before="140"/>
      </w:pPr>
      <w:r w:rsidRPr="00F62013">
        <w:t>6)</w:t>
      </w:r>
      <w:r w:rsidRPr="00023237">
        <w:rPr>
          <w:rStyle w:val="IGindeksgrny"/>
        </w:rPr>
        <w:footnoteReference w:id="61"/>
      </w:r>
      <w:r w:rsidRPr="00023237">
        <w:rPr>
          <w:rStyle w:val="IGindeksgrny"/>
        </w:rPr>
        <w:t>)</w:t>
      </w:r>
      <w:r w:rsidRPr="00F62013">
        <w:tab/>
        <w:t>przepisów ustawy z dnia 5 grudnia 2008 r. o zapobieganiu oraz zwalczaniu zakażeń i chorób zakaźnych u ludzi (</w:t>
      </w:r>
      <w:r>
        <w:t>Dz. U.</w:t>
      </w:r>
      <w:r w:rsidRPr="00F62013">
        <w:t xml:space="preserve"> z 2013 r.</w:t>
      </w:r>
      <w:r>
        <w:t xml:space="preserve"> poz. </w:t>
      </w:r>
      <w:r w:rsidRPr="00F62013">
        <w:t>947</w:t>
      </w:r>
      <w:r>
        <w:t xml:space="preserve"> oraz</w:t>
      </w:r>
      <w:r w:rsidRPr="00F62013">
        <w:t xml:space="preserve"> z 2014 r.</w:t>
      </w:r>
      <w:r>
        <w:t xml:space="preserve"> poz. </w:t>
      </w:r>
      <w:r w:rsidRPr="00F62013">
        <w:t>619</w:t>
      </w:r>
      <w:r>
        <w:t xml:space="preserve"> i </w:t>
      </w:r>
      <w:r w:rsidRPr="00F62013">
        <w:t>1138) – w przypadku świadczeń zdrowotnych związanych ze zwalczaniem chorób, zakażeń i chorób zakaźnych;</w:t>
      </w:r>
    </w:p>
    <w:p w:rsidR="00310B09" w:rsidRPr="00F62013" w:rsidRDefault="00310B09" w:rsidP="00EF1AB1">
      <w:pPr>
        <w:pStyle w:val="PKTpunkt"/>
        <w:spacing w:before="140"/>
      </w:pPr>
      <w:r w:rsidRPr="00F62013">
        <w:t>7)</w:t>
      </w:r>
      <w:r w:rsidRPr="00F62013">
        <w:tab/>
        <w:t>przepisów ustawy z dnia 8 września 2006 r. o Państwowym Ratownictwie Medycznym;</w:t>
      </w:r>
    </w:p>
    <w:p w:rsidR="00310B09" w:rsidRPr="00F62013" w:rsidRDefault="00310B09" w:rsidP="00EF1AB1">
      <w:pPr>
        <w:pStyle w:val="PKTpunkt"/>
        <w:spacing w:before="140"/>
      </w:pPr>
      <w:r w:rsidRPr="00F62013">
        <w:t>8)</w:t>
      </w:r>
      <w:r w:rsidRPr="00F62013">
        <w:tab/>
        <w:t>(uchylony)</w:t>
      </w:r>
    </w:p>
    <w:p w:rsidR="00310B09" w:rsidRPr="00F62013" w:rsidRDefault="00310B09" w:rsidP="00EF1AB1">
      <w:pPr>
        <w:pStyle w:val="PKTpunkt"/>
        <w:spacing w:before="140"/>
      </w:pPr>
      <w:r w:rsidRPr="00F62013">
        <w:t>9)</w:t>
      </w:r>
      <w:r w:rsidRPr="00F62013">
        <w:tab/>
        <w:t>art. 6</w:t>
      </w:r>
      <w:r>
        <w:t xml:space="preserve"> ust. </w:t>
      </w:r>
      <w:r w:rsidRPr="00F62013">
        <w:t>1</w:t>
      </w:r>
      <w:r>
        <w:t xml:space="preserve"> pkt </w:t>
      </w:r>
      <w:r w:rsidRPr="00F62013">
        <w:t>5 ustawy z dnia 7 września 2007 r. o Karcie Polaka (</w:t>
      </w:r>
      <w:r>
        <w:t>Dz. U.</w:t>
      </w:r>
      <w:r w:rsidRPr="00F62013">
        <w:t xml:space="preserve"> z 2014 r.</w:t>
      </w:r>
      <w:r>
        <w:t xml:space="preserve"> poz. </w:t>
      </w:r>
      <w:r w:rsidRPr="00F62013">
        <w:t>1187);</w:t>
      </w:r>
    </w:p>
    <w:p w:rsidR="00310B09" w:rsidRPr="00F62013" w:rsidRDefault="00310B09" w:rsidP="00310B09">
      <w:pPr>
        <w:pStyle w:val="PKTpunkt"/>
      </w:pPr>
      <w:r w:rsidRPr="00F62013">
        <w:t>10)</w:t>
      </w:r>
      <w:r w:rsidRPr="00023237">
        <w:rPr>
          <w:rStyle w:val="IGindeksgrny"/>
        </w:rPr>
        <w:footnoteReference w:id="62"/>
      </w:r>
      <w:r w:rsidRPr="00023237">
        <w:rPr>
          <w:rStyle w:val="IGindeksgrny"/>
        </w:rPr>
        <w:t>)</w:t>
      </w:r>
      <w:r w:rsidR="00EF1AB1">
        <w:t xml:space="preserve"> </w:t>
      </w:r>
      <w:r w:rsidRPr="00F62013">
        <w:t>art. 16</w:t>
      </w:r>
      <w:r>
        <w:t xml:space="preserve"> ust. </w:t>
      </w:r>
      <w:r w:rsidRPr="00F62013">
        <w:t>1</w:t>
      </w:r>
      <w:r>
        <w:t xml:space="preserve"> i art. </w:t>
      </w:r>
      <w:r w:rsidRPr="00F62013">
        <w:t>25 ustawy z dnia 22 listopada 2013 r. o postępowaniu wobec osób z zaburzeniami psychicznymi stwarzających zagrożenie życia, zdrowia lub wolności seksualnej innych osób (</w:t>
      </w:r>
      <w:r>
        <w:t>Dz. U.</w:t>
      </w:r>
      <w:r w:rsidRPr="00F62013">
        <w:t xml:space="preserve"> z 2014 r.</w:t>
      </w:r>
      <w:r>
        <w:t xml:space="preserve"> poz. </w:t>
      </w:r>
      <w:r w:rsidRPr="00F62013">
        <w:t>24</w:t>
      </w:r>
      <w:r>
        <w:t xml:space="preserve"> oraz z 2015 r. poz. 396</w:t>
      </w:r>
      <w:r w:rsidRPr="00F62013">
        <w:t>);</w:t>
      </w:r>
    </w:p>
    <w:p w:rsidR="00310B09" w:rsidRPr="00F62013" w:rsidRDefault="00310B09" w:rsidP="00310B09">
      <w:pPr>
        <w:pStyle w:val="PKTpunkt"/>
      </w:pPr>
      <w:r w:rsidRPr="00F62013">
        <w:t>11)</w:t>
      </w:r>
      <w:r w:rsidRPr="00023237">
        <w:rPr>
          <w:rStyle w:val="IGindeksgrny"/>
        </w:rPr>
        <w:footnoteReference w:id="63"/>
      </w:r>
      <w:r w:rsidRPr="00023237">
        <w:rPr>
          <w:rStyle w:val="IGindeksgrny"/>
        </w:rPr>
        <w:t>)</w:t>
      </w:r>
      <w:r w:rsidRPr="00F62013">
        <w:tab/>
        <w:t>art. 20 ustawy z dnia 7 lutego 2014 r. o udziale zagranicznych funkcjonariuszy lub pracowników we wspólnych operacjach lub wspólnych działaniach ratowniczych na terytorium Rzeczypospolitej Polskiej (</w:t>
      </w:r>
      <w:r>
        <w:t>Dz. U. poz. </w:t>
      </w:r>
      <w:r w:rsidRPr="00F62013">
        <w:t>295).</w:t>
      </w:r>
    </w:p>
    <w:p w:rsidR="00310B09" w:rsidRPr="00F62013" w:rsidRDefault="00310B09" w:rsidP="00310B09">
      <w:pPr>
        <w:pStyle w:val="ARTartustawynprozporzdzenia"/>
      </w:pPr>
      <w:r w:rsidRPr="00310B09">
        <w:rPr>
          <w:rStyle w:val="Ppogrubienie"/>
        </w:rPr>
        <w:t>Art. 12a.</w:t>
      </w:r>
      <w:r w:rsidRPr="00F62013">
        <w:t> Przepisów ustawy, z wyłączeniem przepisów określających zasady i tryb finansowania z budżetu państwa świadczeń opieki zdrowotnej oraz przepisów określających prawo do świadczeń opieki zdrowotnej na podstawie przep</w:t>
      </w:r>
      <w:r w:rsidRPr="00F62013">
        <w:t>i</w:t>
      </w:r>
      <w:r w:rsidRPr="00F62013">
        <w:t>sów o koordynacji, nie stosuje się wobec osób, którym świadczenia zdrowotne są udzielane bezpłatnie, bez względu na uprawnienia z tytułu ubezpieczenia zdrowotnego, na podstawie</w:t>
      </w:r>
      <w:r>
        <w:t xml:space="preserve"> art. </w:t>
      </w:r>
      <w:r w:rsidRPr="00F62013">
        <w:t>102</w:t>
      </w:r>
      <w:r>
        <w:t xml:space="preserve"> pkt </w:t>
      </w:r>
      <w:r w:rsidRPr="00F62013">
        <w:t>1</w:t>
      </w:r>
      <w:r>
        <w:t xml:space="preserve"> i art. </w:t>
      </w:r>
      <w:r w:rsidRPr="00F62013">
        <w:t>115</w:t>
      </w:r>
      <w:r>
        <w:t xml:space="preserve"> § </w:t>
      </w:r>
      <w:r w:rsidRPr="00F62013">
        <w:t>1 ustawy z dnia 6 czerwca 1997 r.</w:t>
      </w:r>
      <w:r w:rsidR="00B15BE8">
        <w:t xml:space="preserve"> </w:t>
      </w:r>
      <w:r w:rsidRPr="00F62013">
        <w:t>– Kodeks karny wykonawczy (</w:t>
      </w:r>
      <w:r>
        <w:t>Dz. U. Nr </w:t>
      </w:r>
      <w:r w:rsidRPr="00F62013">
        <w:t>90,</w:t>
      </w:r>
      <w:r>
        <w:t xml:space="preserve"> poz. </w:t>
      </w:r>
      <w:r w:rsidRPr="00F62013">
        <w:t>557, z </w:t>
      </w:r>
      <w:proofErr w:type="spellStart"/>
      <w:r w:rsidRPr="00F62013">
        <w:t>późn</w:t>
      </w:r>
      <w:proofErr w:type="spellEnd"/>
      <w:r w:rsidRPr="00F62013">
        <w:t>. zm.</w:t>
      </w:r>
      <w:r w:rsidRPr="00023237">
        <w:rPr>
          <w:rStyle w:val="IGindeksgrny"/>
        </w:rPr>
        <w:footnoteReference w:id="64"/>
      </w:r>
      <w:r w:rsidRPr="00023237">
        <w:rPr>
          <w:rStyle w:val="IGindeksgrny"/>
        </w:rPr>
        <w:t>)</w:t>
      </w:r>
      <w:r w:rsidRPr="00F62013">
        <w:t>).</w:t>
      </w:r>
    </w:p>
    <w:p w:rsidR="00310B09" w:rsidRPr="00F62013" w:rsidRDefault="00310B09" w:rsidP="00310B09">
      <w:pPr>
        <w:pStyle w:val="ARTartustawynprozporzdzenia"/>
      </w:pPr>
      <w:r w:rsidRPr="00310B09">
        <w:rPr>
          <w:rStyle w:val="Ppogrubienie"/>
        </w:rPr>
        <w:t>Art. 13.</w:t>
      </w:r>
      <w:r w:rsidRPr="00F62013">
        <w:t> Świadczenia opieki zdrowotnej udzielane świadczeniobiorcom innym niż ubezpieczeni są finansowane z budżetu państwa, chyba że przepisy odrębne stanowią inaczej.</w:t>
      </w:r>
    </w:p>
    <w:p w:rsidR="00310B09" w:rsidRPr="00310B09" w:rsidRDefault="00310B09" w:rsidP="00310B09">
      <w:pPr>
        <w:pStyle w:val="ARTartustawynprozporzdzenia"/>
        <w:keepNext/>
      </w:pPr>
      <w:r w:rsidRPr="00310B09">
        <w:rPr>
          <w:rStyle w:val="Ppogrubienie"/>
        </w:rPr>
        <w:t>Art. 13a.</w:t>
      </w:r>
      <w:r w:rsidRPr="00310B09">
        <w:rPr>
          <w:rStyle w:val="IGindeksgrny"/>
        </w:rPr>
        <w:footnoteReference w:id="65"/>
      </w:r>
      <w:r w:rsidRPr="00310B09">
        <w:rPr>
          <w:rStyle w:val="IGindeksgrny"/>
        </w:rPr>
        <w:t>)</w:t>
      </w:r>
      <w:r w:rsidRPr="00310B09">
        <w:t xml:space="preserve"> Minister właściwy do spraw zdrowia w porozumieniu z Ministrem Sprawiedliwości oraz ministrem </w:t>
      </w:r>
      <w:proofErr w:type="spellStart"/>
      <w:r w:rsidRPr="00310B09">
        <w:t>właś</w:t>
      </w:r>
      <w:proofErr w:type="spellEnd"/>
      <w:r w:rsidR="00B15BE8">
        <w:t>-</w:t>
      </w:r>
      <w:r w:rsidR="00B15BE8">
        <w:br/>
      </w:r>
      <w:proofErr w:type="spellStart"/>
      <w:r w:rsidRPr="00310B09">
        <w:t>ciwym</w:t>
      </w:r>
      <w:proofErr w:type="spellEnd"/>
      <w:r w:rsidRPr="00310B09">
        <w:t xml:space="preserve"> do spraw wewnętrznych określi, w drodze rozporządzenia, sposób i tryb finansowania z budżetu państwa świa</w:t>
      </w:r>
      <w:r w:rsidRPr="00310B09">
        <w:t>d</w:t>
      </w:r>
      <w:r w:rsidRPr="00310B09">
        <w:t>czeń opieki zdrowotnej:</w:t>
      </w:r>
    </w:p>
    <w:p w:rsidR="00310B09" w:rsidRPr="00F62013" w:rsidRDefault="00310B09" w:rsidP="00310B09">
      <w:pPr>
        <w:pStyle w:val="PKTpunkt"/>
      </w:pPr>
      <w:r w:rsidRPr="00F62013">
        <w:t>1)</w:t>
      </w:r>
      <w:r w:rsidRPr="00F62013">
        <w:tab/>
        <w:t>udzielanych świadczeniobiorcom, o których mowa w</w:t>
      </w:r>
      <w:r>
        <w:t> art. </w:t>
      </w:r>
      <w:r w:rsidRPr="00F62013">
        <w:t>2</w:t>
      </w:r>
      <w:r>
        <w:t xml:space="preserve"> ust. </w:t>
      </w:r>
      <w:r w:rsidRPr="00F62013">
        <w:t>1</w:t>
      </w:r>
      <w:r>
        <w:t xml:space="preserve"> pkt </w:t>
      </w:r>
      <w:r w:rsidRPr="00F62013">
        <w:t>2–4,</w:t>
      </w:r>
    </w:p>
    <w:p w:rsidR="00310B09" w:rsidRPr="00F62013" w:rsidRDefault="00310B09" w:rsidP="00310B09">
      <w:pPr>
        <w:pStyle w:val="PKTpunkt"/>
        <w:keepNext/>
      </w:pPr>
      <w:r w:rsidRPr="00F62013">
        <w:t>2)</w:t>
      </w:r>
      <w:r w:rsidRPr="00F62013">
        <w:tab/>
        <w:t>o których mowa w</w:t>
      </w:r>
      <w:r>
        <w:t> art. </w:t>
      </w:r>
      <w:r w:rsidRPr="00F62013">
        <w:t>12</w:t>
      </w:r>
      <w:r>
        <w:t xml:space="preserve"> pkt </w:t>
      </w:r>
      <w:r w:rsidRPr="00F62013">
        <w:t>2–6</w:t>
      </w:r>
      <w:r>
        <w:t xml:space="preserve"> i </w:t>
      </w:r>
      <w:r w:rsidRPr="00F62013">
        <w:t>9–11,</w:t>
      </w:r>
      <w:r>
        <w:t xml:space="preserve"> art. </w:t>
      </w:r>
      <w:r w:rsidRPr="00F62013">
        <w:t>12a,</w:t>
      </w:r>
      <w:r>
        <w:t xml:space="preserve"> art. </w:t>
      </w:r>
      <w:r w:rsidRPr="00F62013">
        <w:t>15</w:t>
      </w:r>
      <w:r>
        <w:t xml:space="preserve"> ust. </w:t>
      </w:r>
      <w:r w:rsidRPr="00F62013">
        <w:t>2</w:t>
      </w:r>
      <w:r>
        <w:t xml:space="preserve"> pkt </w:t>
      </w:r>
      <w:r w:rsidRPr="00F62013">
        <w:t>12</w:t>
      </w:r>
      <w:r>
        <w:t xml:space="preserve"> oraz art. 42j</w:t>
      </w:r>
    </w:p>
    <w:p w:rsidR="00310B09" w:rsidRPr="00F62013" w:rsidRDefault="00310B09" w:rsidP="00310B09">
      <w:pPr>
        <w:pStyle w:val="CZWSPPKTczwsplnapunktw"/>
      </w:pPr>
      <w:r w:rsidRPr="00F62013">
        <w:t>– uwzględniając zasady i sposób wydatkowania środków publicznych oraz konieczność zapewnienia skuteczności udzi</w:t>
      </w:r>
      <w:r w:rsidRPr="00F62013">
        <w:t>e</w:t>
      </w:r>
      <w:r w:rsidRPr="00F62013">
        <w:t>lania świadczeń opieki zdrowotnej.</w:t>
      </w:r>
    </w:p>
    <w:p w:rsidR="00310B09" w:rsidRPr="00F62013" w:rsidRDefault="00310B09" w:rsidP="00310B09">
      <w:pPr>
        <w:pStyle w:val="ARTartustawynprozporzdzenia"/>
      </w:pPr>
      <w:r w:rsidRPr="00310B09">
        <w:rPr>
          <w:rStyle w:val="Ppogrubienie"/>
        </w:rPr>
        <w:t>Art. 14.</w:t>
      </w:r>
      <w:r w:rsidRPr="00F62013">
        <w:t> Na zasadach i w zakresie określonych w ustawie podmiotami zobowiązanymi do finansowania świadczeń opieki zdrowotnej ze środków publicznych są: właściwi ministrowie lub Fundusz.</w:t>
      </w:r>
    </w:p>
    <w:p w:rsidR="00310B09" w:rsidRPr="00F62013" w:rsidRDefault="00310B09" w:rsidP="00310B09">
      <w:pPr>
        <w:pStyle w:val="ARTartustawynprozporzdzenia"/>
      </w:pPr>
      <w:r w:rsidRPr="00310B09">
        <w:rPr>
          <w:rStyle w:val="Ppogrubienie"/>
        </w:rPr>
        <w:t>Art. 14a.</w:t>
      </w:r>
      <w:r w:rsidRPr="00F62013">
        <w:t> (uchylony)</w:t>
      </w:r>
      <w:bookmarkStart w:id="22" w:name="_Ref399835781"/>
      <w:r w:rsidRPr="00023237">
        <w:rPr>
          <w:rStyle w:val="IGindeksgrny"/>
        </w:rPr>
        <w:footnoteReference w:id="66"/>
      </w:r>
      <w:bookmarkEnd w:id="22"/>
      <w:r w:rsidRPr="00023237">
        <w:rPr>
          <w:rStyle w:val="IGindeksgrny"/>
        </w:rPr>
        <w:t>)</w:t>
      </w:r>
    </w:p>
    <w:p w:rsidR="00310B09" w:rsidRPr="00023237" w:rsidRDefault="00310B09" w:rsidP="00310B09">
      <w:pPr>
        <w:pStyle w:val="ARTartustawynprozporzdzenia"/>
        <w:rPr>
          <w:rStyle w:val="IGindeksgrny"/>
        </w:rPr>
      </w:pPr>
      <w:r w:rsidRPr="00310B09">
        <w:rPr>
          <w:rStyle w:val="Ppogrubienie"/>
        </w:rPr>
        <w:t>Art. 14b.</w:t>
      </w:r>
      <w:r w:rsidRPr="00F62013">
        <w:t> (uchylony)</w:t>
      </w:r>
      <w:r w:rsidRPr="00023237">
        <w:rPr>
          <w:rStyle w:val="IGindeksgrny"/>
        </w:rPr>
        <w:fldChar w:fldCharType="begin"/>
      </w:r>
      <w:r w:rsidRPr="00023237">
        <w:rPr>
          <w:rStyle w:val="IGindeksgrny"/>
        </w:rPr>
        <w:instrText xml:space="preserve"> NOTEREF _Ref399835781 \f \h </w:instrText>
      </w:r>
      <w:r w:rsidRPr="00023237">
        <w:rPr>
          <w:rStyle w:val="IGindeksgrny"/>
        </w:rPr>
      </w:r>
      <w:r w:rsidRPr="00023237">
        <w:rPr>
          <w:rStyle w:val="IGindeksgrny"/>
        </w:rPr>
        <w:fldChar w:fldCharType="separate"/>
      </w:r>
      <w:r w:rsidRPr="00023237">
        <w:rPr>
          <w:rStyle w:val="IGindeksgrny"/>
        </w:rPr>
        <w:t>64</w:t>
      </w:r>
      <w:r w:rsidRPr="00023237">
        <w:rPr>
          <w:rStyle w:val="IGindeksgrny"/>
        </w:rPr>
        <w:fldChar w:fldCharType="end"/>
      </w:r>
      <w:r w:rsidRPr="00023237">
        <w:rPr>
          <w:rStyle w:val="IGindeksgrny"/>
        </w:rPr>
        <w:t>)</w:t>
      </w:r>
    </w:p>
    <w:p w:rsidR="00310B09" w:rsidRPr="00F62013" w:rsidRDefault="00310B09" w:rsidP="00310B09">
      <w:pPr>
        <w:pStyle w:val="ARTartustawynprozporzdzenia"/>
      </w:pPr>
      <w:r w:rsidRPr="00310B09">
        <w:rPr>
          <w:rStyle w:val="Ppogrubienie"/>
        </w:rPr>
        <w:t>Art. 15.</w:t>
      </w:r>
      <w:r w:rsidRPr="00F62013">
        <w:t xml:space="preserve"> 1. Świadczeniobiorcy mają, na zasadach określonych w ustawie, prawo do świadczeń opieki zdrowotnej, których celem jest zachowanie zdrowia, zapobieganie chorobom i urazom, wczesne wykrywanie chorób, leczenie, </w:t>
      </w:r>
      <w:proofErr w:type="spellStart"/>
      <w:r w:rsidRPr="00F62013">
        <w:t>pielęg</w:t>
      </w:r>
      <w:proofErr w:type="spellEnd"/>
      <w:r w:rsidR="00B15BE8">
        <w:t>-</w:t>
      </w:r>
      <w:r w:rsidR="00B15BE8">
        <w:br/>
      </w:r>
      <w:r w:rsidRPr="00F62013">
        <w:t>nacja oraz zapobieganie niepełnosprawności i jej ograniczanie.</w:t>
      </w:r>
    </w:p>
    <w:p w:rsidR="00310B09" w:rsidRPr="00310B09" w:rsidRDefault="00310B09" w:rsidP="00310B09">
      <w:pPr>
        <w:pStyle w:val="USTustnpkodeksu"/>
        <w:keepNext/>
      </w:pPr>
      <w:r w:rsidRPr="00F62013">
        <w:t>2.</w:t>
      </w:r>
      <w:r w:rsidRPr="00310B09">
        <w:rPr>
          <w:rStyle w:val="IGindeksgrny"/>
        </w:rPr>
        <w:footnoteReference w:id="67"/>
      </w:r>
      <w:r w:rsidRPr="00310B09">
        <w:rPr>
          <w:rStyle w:val="IGindeksgrny"/>
        </w:rPr>
        <w:t>)</w:t>
      </w:r>
      <w:r w:rsidRPr="00310B09">
        <w:t> Świadczeniobiorcy przysługują świadczenia gwarantowane z zakresu:</w:t>
      </w:r>
    </w:p>
    <w:p w:rsidR="00310B09" w:rsidRPr="00F62013" w:rsidRDefault="00310B09" w:rsidP="00310B09">
      <w:pPr>
        <w:pStyle w:val="PKTpunkt"/>
      </w:pPr>
      <w:r w:rsidRPr="00F62013">
        <w:t>1)</w:t>
      </w:r>
      <w:r w:rsidRPr="00F62013">
        <w:tab/>
        <w:t>podstawowej opieki zdrowotnej;</w:t>
      </w:r>
    </w:p>
    <w:p w:rsidR="00310B09" w:rsidRPr="00F62013" w:rsidRDefault="00310B09" w:rsidP="00310B09">
      <w:pPr>
        <w:pStyle w:val="PKTpunkt"/>
      </w:pPr>
      <w:r w:rsidRPr="00F62013">
        <w:t>2)</w:t>
      </w:r>
      <w:r w:rsidRPr="00F62013">
        <w:tab/>
        <w:t>ambulatoryjnej opieki specjalistycznej;</w:t>
      </w:r>
    </w:p>
    <w:p w:rsidR="00310B09" w:rsidRPr="00F62013" w:rsidRDefault="00310B09" w:rsidP="00310B09">
      <w:pPr>
        <w:pStyle w:val="PKTpunkt"/>
      </w:pPr>
      <w:r w:rsidRPr="00F62013">
        <w:t>3)</w:t>
      </w:r>
      <w:r w:rsidRPr="00F62013">
        <w:tab/>
        <w:t>leczenia szpitalnego;</w:t>
      </w:r>
    </w:p>
    <w:p w:rsidR="00310B09" w:rsidRPr="00F62013" w:rsidRDefault="00310B09" w:rsidP="00310B09">
      <w:pPr>
        <w:pStyle w:val="PKTpunkt"/>
      </w:pPr>
      <w:r w:rsidRPr="00F62013">
        <w:t>4)</w:t>
      </w:r>
      <w:r w:rsidRPr="00F62013">
        <w:tab/>
        <w:t>opieki psychiatrycznej i leczenia uzależnień;</w:t>
      </w:r>
    </w:p>
    <w:p w:rsidR="00310B09" w:rsidRPr="00F62013" w:rsidRDefault="00310B09" w:rsidP="00310B09">
      <w:pPr>
        <w:pStyle w:val="PKTpunkt"/>
      </w:pPr>
      <w:r w:rsidRPr="00F62013">
        <w:t>5)</w:t>
      </w:r>
      <w:r w:rsidRPr="00F62013">
        <w:tab/>
        <w:t>rehabilitacji leczniczej;</w:t>
      </w:r>
    </w:p>
    <w:p w:rsidR="00310B09" w:rsidRPr="00F62013" w:rsidRDefault="00310B09" w:rsidP="00310B09">
      <w:pPr>
        <w:pStyle w:val="PKTpunkt"/>
      </w:pPr>
      <w:r w:rsidRPr="00F62013">
        <w:t>6)</w:t>
      </w:r>
      <w:r w:rsidRPr="00F62013">
        <w:tab/>
        <w:t>świadczeń pielęgnacyjnych i opiekuńczych w ramach opieki długoterminowej;</w:t>
      </w:r>
    </w:p>
    <w:p w:rsidR="00310B09" w:rsidRPr="00F62013" w:rsidRDefault="00310B09" w:rsidP="00310B09">
      <w:pPr>
        <w:pStyle w:val="PKTpunkt"/>
      </w:pPr>
      <w:r w:rsidRPr="00F62013">
        <w:t>7)</w:t>
      </w:r>
      <w:r w:rsidRPr="00F62013">
        <w:tab/>
        <w:t>leczenia stomatologicznego;</w:t>
      </w:r>
    </w:p>
    <w:p w:rsidR="00310B09" w:rsidRPr="00F62013" w:rsidRDefault="00310B09" w:rsidP="00310B09">
      <w:pPr>
        <w:pStyle w:val="PKTpunkt"/>
      </w:pPr>
      <w:r w:rsidRPr="00F62013">
        <w:t>8)</w:t>
      </w:r>
      <w:r w:rsidRPr="00F62013">
        <w:tab/>
        <w:t>lecznictwa uzdrowiskowego;</w:t>
      </w:r>
    </w:p>
    <w:p w:rsidR="00310B09" w:rsidRPr="00F62013" w:rsidRDefault="00310B09" w:rsidP="00310B09">
      <w:pPr>
        <w:pStyle w:val="PKTpunkt"/>
      </w:pPr>
      <w:r w:rsidRPr="00F62013">
        <w:t>9)</w:t>
      </w:r>
      <w:r w:rsidRPr="00023237">
        <w:rPr>
          <w:rStyle w:val="IGindeksgrny"/>
        </w:rPr>
        <w:footnoteReference w:id="68"/>
      </w:r>
      <w:r w:rsidRPr="00023237">
        <w:rPr>
          <w:rStyle w:val="IGindeksgrny"/>
        </w:rPr>
        <w:t>)</w:t>
      </w:r>
      <w:r w:rsidRPr="00F62013">
        <w:tab/>
        <w:t>zaopatrzenia w wyroby medyczne, na zlecenie osoby uprawnionej, oraz ich naprawy, o których mowa w ustawie o refundacji;</w:t>
      </w:r>
    </w:p>
    <w:p w:rsidR="00310B09" w:rsidRPr="00F62013" w:rsidRDefault="00310B09" w:rsidP="00310B09">
      <w:pPr>
        <w:pStyle w:val="PKTpunkt"/>
      </w:pPr>
      <w:r w:rsidRPr="00F62013">
        <w:t>10)</w:t>
      </w:r>
      <w:r w:rsidRPr="00F62013">
        <w:tab/>
        <w:t>ratownictwa medycznego;</w:t>
      </w:r>
    </w:p>
    <w:p w:rsidR="00310B09" w:rsidRPr="00F62013" w:rsidRDefault="00310B09" w:rsidP="00310B09">
      <w:pPr>
        <w:pStyle w:val="PKTpunkt"/>
      </w:pPr>
      <w:r w:rsidRPr="00F62013">
        <w:t>11)</w:t>
      </w:r>
      <w:r w:rsidRPr="00F62013">
        <w:tab/>
        <w:t>opieki paliatywnej i hospicyjnej;</w:t>
      </w:r>
    </w:p>
    <w:p w:rsidR="00310B09" w:rsidRPr="00F62013" w:rsidRDefault="00310B09" w:rsidP="00310B09">
      <w:pPr>
        <w:pStyle w:val="PKTpunkt"/>
      </w:pPr>
      <w:r w:rsidRPr="00F62013">
        <w:t>12)</w:t>
      </w:r>
      <w:r w:rsidRPr="00F62013">
        <w:tab/>
        <w:t>świadczeń wysokospecjalistycznych;</w:t>
      </w:r>
    </w:p>
    <w:p w:rsidR="00310B09" w:rsidRPr="00F62013" w:rsidRDefault="00310B09" w:rsidP="00310B09">
      <w:pPr>
        <w:pStyle w:val="PKTpunkt"/>
      </w:pPr>
      <w:r w:rsidRPr="00F62013">
        <w:t>13)</w:t>
      </w:r>
      <w:r w:rsidRPr="00F62013">
        <w:tab/>
        <w:t>programów zdrowotnych;</w:t>
      </w:r>
    </w:p>
    <w:p w:rsidR="00310B09" w:rsidRPr="00F62013" w:rsidRDefault="00310B09" w:rsidP="00310B09">
      <w:pPr>
        <w:pStyle w:val="PKTpunkt"/>
      </w:pPr>
      <w:r w:rsidRPr="00F62013">
        <w:t>14)</w:t>
      </w:r>
      <w:r w:rsidRPr="00023237">
        <w:rPr>
          <w:rStyle w:val="IGindeksgrny"/>
        </w:rPr>
        <w:footnoteReference w:id="69"/>
      </w:r>
      <w:r w:rsidRPr="00023237">
        <w:rPr>
          <w:rStyle w:val="IGindeksgrny"/>
        </w:rPr>
        <w:t>)</w:t>
      </w:r>
      <w:r w:rsidRPr="00F62013">
        <w:tab/>
        <w:t>leków, środków spożywczych specjalnego przeznaczenia żywieniowego oraz wyrobów medycznych dostępnych w aptece na receptę;</w:t>
      </w:r>
    </w:p>
    <w:p w:rsidR="00310B09" w:rsidRPr="00F62013" w:rsidRDefault="00310B09" w:rsidP="00310B09">
      <w:pPr>
        <w:pStyle w:val="PKTpunkt"/>
      </w:pPr>
      <w:r w:rsidRPr="00F62013">
        <w:t>15)</w:t>
      </w:r>
      <w:bookmarkStart w:id="23" w:name="_Ref399836012"/>
      <w:r w:rsidRPr="00023237">
        <w:rPr>
          <w:rStyle w:val="IGindeksgrny"/>
        </w:rPr>
        <w:footnoteReference w:id="70"/>
      </w:r>
      <w:bookmarkEnd w:id="23"/>
      <w:r w:rsidRPr="00023237">
        <w:rPr>
          <w:rStyle w:val="IGindeksgrny"/>
        </w:rPr>
        <w:t>)</w:t>
      </w:r>
      <w:r w:rsidRPr="00F62013">
        <w:tab/>
        <w:t>programów lekowych określonych w przepisach ustawy o refundacji;</w:t>
      </w:r>
    </w:p>
    <w:p w:rsidR="00310B09" w:rsidRPr="00F62013" w:rsidRDefault="00310B09" w:rsidP="00310B09">
      <w:pPr>
        <w:pStyle w:val="PKTpunkt"/>
      </w:pPr>
      <w:r w:rsidRPr="00F62013">
        <w:t>16)</w:t>
      </w:r>
      <w:r w:rsidRPr="00023237">
        <w:rPr>
          <w:rStyle w:val="IGindeksgrny"/>
        </w:rPr>
        <w:fldChar w:fldCharType="begin"/>
      </w:r>
      <w:r w:rsidRPr="00023237">
        <w:rPr>
          <w:rStyle w:val="IGindeksgrny"/>
        </w:rPr>
        <w:instrText xml:space="preserve"> NOTEREF _Ref399836012 \f \h </w:instrText>
      </w:r>
      <w:r w:rsidRPr="00023237">
        <w:rPr>
          <w:rStyle w:val="IGindeksgrny"/>
        </w:rPr>
      </w:r>
      <w:r w:rsidRPr="00023237">
        <w:rPr>
          <w:rStyle w:val="IGindeksgrny"/>
        </w:rPr>
        <w:fldChar w:fldCharType="separate"/>
      </w:r>
      <w:r w:rsidRPr="00023237">
        <w:rPr>
          <w:rStyle w:val="IGindeksgrny"/>
        </w:rPr>
        <w:t>68</w:t>
      </w:r>
      <w:r w:rsidRPr="00023237">
        <w:rPr>
          <w:rStyle w:val="IGindeksgrny"/>
        </w:rPr>
        <w:fldChar w:fldCharType="end"/>
      </w:r>
      <w:r w:rsidRPr="00023237">
        <w:rPr>
          <w:rStyle w:val="IGindeksgrny"/>
        </w:rPr>
        <w:t>)</w:t>
      </w:r>
      <w:r w:rsidRPr="00F62013">
        <w:tab/>
        <w:t>leków stosowanych w chemioterapii określonych w przepisach ustawy o refundacji;</w:t>
      </w:r>
    </w:p>
    <w:p w:rsidR="00310B09" w:rsidRPr="00F62013" w:rsidRDefault="00310B09" w:rsidP="00310B09">
      <w:pPr>
        <w:pStyle w:val="PKTpunkt"/>
      </w:pPr>
      <w:r w:rsidRPr="00F62013">
        <w:t>17)</w:t>
      </w:r>
      <w:r w:rsidRPr="00023237">
        <w:rPr>
          <w:rStyle w:val="IGindeksgrny"/>
        </w:rPr>
        <w:fldChar w:fldCharType="begin"/>
      </w:r>
      <w:r w:rsidRPr="00023237">
        <w:rPr>
          <w:rStyle w:val="IGindeksgrny"/>
        </w:rPr>
        <w:instrText xml:space="preserve"> NOTEREF _Ref399836012 \f \h </w:instrText>
      </w:r>
      <w:r w:rsidRPr="00023237">
        <w:rPr>
          <w:rStyle w:val="IGindeksgrny"/>
        </w:rPr>
      </w:r>
      <w:r w:rsidRPr="00023237">
        <w:rPr>
          <w:rStyle w:val="IGindeksgrny"/>
        </w:rPr>
        <w:fldChar w:fldCharType="separate"/>
      </w:r>
      <w:r w:rsidRPr="00023237">
        <w:rPr>
          <w:rStyle w:val="IGindeksgrny"/>
        </w:rPr>
        <w:t>68</w:t>
      </w:r>
      <w:r w:rsidRPr="00023237">
        <w:rPr>
          <w:rStyle w:val="IGindeksgrny"/>
        </w:rPr>
        <w:fldChar w:fldCharType="end"/>
      </w:r>
      <w:r w:rsidRPr="00023237">
        <w:rPr>
          <w:rStyle w:val="IGindeksgrny"/>
        </w:rPr>
        <w:t>)</w:t>
      </w:r>
      <w:r w:rsidR="0009725D">
        <w:t xml:space="preserve"> </w:t>
      </w:r>
      <w:r w:rsidRPr="00F62013">
        <w:t>leków nieposiadających pozwolenia na dopuszczenie do obrotu na terytorium Rzeczypospolitej Polskiej, sprow</w:t>
      </w:r>
      <w:r w:rsidRPr="00F62013">
        <w:t>a</w:t>
      </w:r>
      <w:r w:rsidRPr="00F62013">
        <w:t>dzanych z zagranicy na warunkach i w trybie określonym w</w:t>
      </w:r>
      <w:r>
        <w:t> art. </w:t>
      </w:r>
      <w:r w:rsidRPr="00F62013">
        <w:t>4 ustawy z dnia 6 września 2001 r. – Prawo farm</w:t>
      </w:r>
      <w:r w:rsidRPr="00F62013">
        <w:t>a</w:t>
      </w:r>
      <w:r w:rsidRPr="00F62013">
        <w:t>ceutyczne, pod warunkiem że w stosunku do tych leków wydano decyzję o objęciu refundacją na podstawie ustawy o refundacji;</w:t>
      </w:r>
    </w:p>
    <w:p w:rsidR="00310B09" w:rsidRPr="00F62013" w:rsidRDefault="00310B09" w:rsidP="00310B09">
      <w:pPr>
        <w:pStyle w:val="PKTpunkt"/>
      </w:pPr>
      <w:r w:rsidRPr="00F62013">
        <w:t>18)</w:t>
      </w:r>
      <w:r w:rsidRPr="00023237">
        <w:rPr>
          <w:rStyle w:val="IGindeksgrny"/>
        </w:rPr>
        <w:fldChar w:fldCharType="begin"/>
      </w:r>
      <w:r w:rsidRPr="00023237">
        <w:rPr>
          <w:rStyle w:val="IGindeksgrny"/>
        </w:rPr>
        <w:instrText xml:space="preserve"> NOTEREF _Ref399836012 \f \h </w:instrText>
      </w:r>
      <w:r w:rsidRPr="00023237">
        <w:rPr>
          <w:rStyle w:val="IGindeksgrny"/>
        </w:rPr>
      </w:r>
      <w:r w:rsidRPr="00023237">
        <w:rPr>
          <w:rStyle w:val="IGindeksgrny"/>
        </w:rPr>
        <w:fldChar w:fldCharType="separate"/>
      </w:r>
      <w:r w:rsidRPr="00023237">
        <w:rPr>
          <w:rStyle w:val="IGindeksgrny"/>
        </w:rPr>
        <w:t>68</w:t>
      </w:r>
      <w:r w:rsidRPr="00023237">
        <w:rPr>
          <w:rStyle w:val="IGindeksgrny"/>
        </w:rPr>
        <w:fldChar w:fldCharType="end"/>
      </w:r>
      <w:r w:rsidRPr="00023237">
        <w:rPr>
          <w:rStyle w:val="IGindeksgrny"/>
        </w:rPr>
        <w:t>)</w:t>
      </w:r>
      <w:r w:rsidRPr="00F62013">
        <w:tab/>
        <w:t>środków spożywczych specjalnego przeznaczenia żywieniowego, sprowadzonych z zagranicy na warunkach i w trybie określonym w</w:t>
      </w:r>
      <w:r>
        <w:t> art. </w:t>
      </w:r>
      <w:r w:rsidRPr="00F62013">
        <w:t>29a ustawy z dnia 25 sierpnia 2006 r. o bezpieczeństwie żywności i żywienia, pod w</w:t>
      </w:r>
      <w:r w:rsidRPr="00F62013">
        <w:t>a</w:t>
      </w:r>
      <w:r w:rsidRPr="00F62013">
        <w:t>runkiem, że w stosunku do tych środków wydano decyzję o objęciu refundacją na podstawie ustawy o refundacji.</w:t>
      </w:r>
    </w:p>
    <w:p w:rsidR="00310B09" w:rsidRPr="00F62013" w:rsidRDefault="00310B09" w:rsidP="00310B09">
      <w:pPr>
        <w:pStyle w:val="USTustnpkodeksu"/>
      </w:pPr>
      <w:r w:rsidRPr="00F62013">
        <w:t>3. (uchylony)</w:t>
      </w:r>
      <w:r w:rsidRPr="00023237">
        <w:rPr>
          <w:rStyle w:val="IGindeksgrny"/>
        </w:rPr>
        <w:footnoteReference w:id="71"/>
      </w:r>
      <w:r w:rsidRPr="00023237">
        <w:rPr>
          <w:rStyle w:val="IGindeksgrny"/>
        </w:rPr>
        <w:t>)</w:t>
      </w:r>
    </w:p>
    <w:p w:rsidR="00310B09" w:rsidRPr="00F62013" w:rsidRDefault="00310B09" w:rsidP="00310B09">
      <w:pPr>
        <w:pStyle w:val="ARTartustawynprozporzdzenia"/>
      </w:pPr>
      <w:r w:rsidRPr="00310B09">
        <w:rPr>
          <w:rStyle w:val="Ppogrubienie"/>
        </w:rPr>
        <w:t>Art. 15a.</w:t>
      </w:r>
      <w:r w:rsidRPr="00F62013">
        <w:t> (uchylony)</w:t>
      </w:r>
      <w:r w:rsidRPr="00023237">
        <w:rPr>
          <w:rStyle w:val="IGindeksgrny"/>
        </w:rPr>
        <w:footnoteReference w:id="72"/>
      </w:r>
      <w:r w:rsidRPr="00023237">
        <w:rPr>
          <w:rStyle w:val="IGindeksgrny"/>
        </w:rPr>
        <w:t>)</w:t>
      </w:r>
    </w:p>
    <w:p w:rsidR="00310B09" w:rsidRPr="00310B09" w:rsidRDefault="00310B09" w:rsidP="00310B09">
      <w:pPr>
        <w:pStyle w:val="ARTartustawynprozporzdzenia"/>
        <w:keepNext/>
      </w:pPr>
      <w:r w:rsidRPr="00310B09">
        <w:rPr>
          <w:rStyle w:val="Ppogrubienie"/>
        </w:rPr>
        <w:t>Art. 16.</w:t>
      </w:r>
      <w:r w:rsidRPr="00310B09">
        <w:t> 1. Świadczeniobiorcy na podstawie ustawy nie przysługują:</w:t>
      </w:r>
    </w:p>
    <w:p w:rsidR="00310B09" w:rsidRPr="00F62013" w:rsidRDefault="00310B09" w:rsidP="00310B09">
      <w:pPr>
        <w:pStyle w:val="PKTpunkt"/>
      </w:pPr>
      <w:r w:rsidRPr="00F62013">
        <w:t>1)</w:t>
      </w:r>
      <w:bookmarkStart w:id="24" w:name="_Ref399837113"/>
      <w:r w:rsidRPr="00023237">
        <w:rPr>
          <w:rStyle w:val="IGindeksgrny"/>
        </w:rPr>
        <w:footnoteReference w:id="73"/>
      </w:r>
      <w:bookmarkEnd w:id="24"/>
      <w:r w:rsidRPr="00023237">
        <w:rPr>
          <w:rStyle w:val="IGindeksgrny"/>
        </w:rPr>
        <w:t>)</w:t>
      </w:r>
      <w:r w:rsidRPr="00F62013">
        <w:tab/>
        <w:t>orzeczenia o zdolności do prowadzenia pojazdów mechanicznych oraz inne orzeczenia i zaświadczenia lekarskie wydawane na życzenie świadczeniobiorcy, jeżeli nie są one związane z dalszym leczeniem, rehabilitacją, niezdoln</w:t>
      </w:r>
      <w:r w:rsidRPr="00F62013">
        <w:t>o</w:t>
      </w:r>
      <w:r w:rsidRPr="00F62013">
        <w:t>ścią do pracy, kontynuowaniem nauki, uczestnictwem dzieci, uczniów, słuchaczy zakładów kształcenia nauczycieli i studentów w zajęciach sportowych i w zorganizowanym wypoczynku, a także jeżeli nie są wydawane dla celów pomocy społecznej, wspierania rodziny i systemu pieczy zastępczej, orzecznictwa o niepełnosprawności, uzyskania zasiłku pielęgnacyjnego, lub ustalenia przyczyn i rodzaju uszkodzeń ciała związanych z użyciem przemocy w rodzinie;</w:t>
      </w:r>
    </w:p>
    <w:p w:rsidR="00310B09" w:rsidRPr="00F62013" w:rsidRDefault="00310B09" w:rsidP="00310B09">
      <w:pPr>
        <w:pStyle w:val="PKTpunkt"/>
      </w:pPr>
      <w:r w:rsidRPr="00F62013">
        <w:t>1a)</w:t>
      </w:r>
      <w:r w:rsidRPr="00023237">
        <w:rPr>
          <w:rStyle w:val="IGindeksgrny"/>
        </w:rPr>
        <w:footnoteReference w:id="74"/>
      </w:r>
      <w:r w:rsidRPr="00023237">
        <w:rPr>
          <w:rStyle w:val="IGindeksgrny"/>
        </w:rPr>
        <w:t>)</w:t>
      </w:r>
      <w:r w:rsidRPr="00F62013">
        <w:tab/>
        <w:t>zaświadczenie lekarskie lub zaświadczenie wystawione przez położną, wydawane na życzenie świadczeniobiorcy, jeżeli nie są wydawane dla celów uzyskania dodatku z tytułu urodzenia dziecka lub jednorazowej zapomogi z tytułu urodzenia dziecka;</w:t>
      </w:r>
    </w:p>
    <w:p w:rsidR="00310B09" w:rsidRPr="00F62013" w:rsidRDefault="00310B09" w:rsidP="00310B09">
      <w:pPr>
        <w:pStyle w:val="PKTpunkt"/>
      </w:pPr>
      <w:r w:rsidRPr="00F62013">
        <w:t>2)</w:t>
      </w:r>
      <w:r w:rsidRPr="00F62013">
        <w:tab/>
        <w:t>świadczenia opieki zdrowotnej niezakwalifikowane jako gwarantowane.</w:t>
      </w:r>
    </w:p>
    <w:p w:rsidR="00310B09" w:rsidRPr="00F62013" w:rsidRDefault="00310B09" w:rsidP="00310B09">
      <w:pPr>
        <w:pStyle w:val="USTustnpkodeksu"/>
      </w:pPr>
      <w:r w:rsidRPr="00F62013">
        <w:t>2. Koszty badania, wydania orzeczenia lub zaświadczenia, na zlecenie prokuratury albo sądu, w</w:t>
      </w:r>
      <w:r w:rsidR="0009725D">
        <w:t xml:space="preserve"> </w:t>
      </w:r>
      <w:r w:rsidRPr="00F62013">
        <w:t>związku z postępowaniem prowadzonym na podstawie odrębnych ustaw, są pokrywane z części budżetu państwa, której dyspone</w:t>
      </w:r>
      <w:r w:rsidRPr="00F62013">
        <w:t>n</w:t>
      </w:r>
      <w:r w:rsidRPr="00F62013">
        <w:t>tem jest, odpowiednio, Minister Sprawiedliwości, Pierwszy Prezes Sądu Najwyższego albo Prezes Naczelnego Sądu A</w:t>
      </w:r>
      <w:r w:rsidRPr="00F62013">
        <w:t>d</w:t>
      </w:r>
      <w:r w:rsidRPr="00F62013">
        <w:t>ministracyjnego.</w:t>
      </w:r>
    </w:p>
    <w:p w:rsidR="00310B09" w:rsidRPr="00F62013" w:rsidRDefault="00310B09" w:rsidP="00310B09">
      <w:pPr>
        <w:pStyle w:val="USTustnpkodeksu"/>
      </w:pPr>
      <w:r w:rsidRPr="00F62013">
        <w:t>3. Przepis</w:t>
      </w:r>
      <w:r>
        <w:t xml:space="preserve"> ust. </w:t>
      </w:r>
      <w:r w:rsidRPr="00F62013">
        <w:t>2 nie wyłącza możliwości obciążenia strony postępowania kosztami badania lub wydawania orzecz</w:t>
      </w:r>
      <w:r w:rsidRPr="00F62013">
        <w:t>e</w:t>
      </w:r>
      <w:r w:rsidRPr="00F62013">
        <w:t>nia lub zaświadczenia, o których mowa w tym przepisie, na podstawie odrębnych przepisów.</w:t>
      </w:r>
    </w:p>
    <w:p w:rsidR="00310B09" w:rsidRPr="00F62013" w:rsidRDefault="00310B09" w:rsidP="00310B09">
      <w:pPr>
        <w:pStyle w:val="USTustnpkodeksu"/>
      </w:pPr>
      <w:r w:rsidRPr="00F62013">
        <w:t>4. Koszty badania, wydania orzeczenia lub zaświadczenia, związanego z orzekaniem o niezdolności do pracy dla c</w:t>
      </w:r>
      <w:r w:rsidRPr="00F62013">
        <w:t>e</w:t>
      </w:r>
      <w:r w:rsidRPr="00F62013">
        <w:t>lów rentowych, ustalaniem uprawnień w ramach ubezpieczeń społecznych, są finansowane przez podmiot, na którego zlecenie zostaje przeprowadzone badanie, wydane orzeczenie lub zaświadczenie.</w:t>
      </w:r>
    </w:p>
    <w:p w:rsidR="00310B09" w:rsidRPr="00F62013" w:rsidRDefault="00310B09" w:rsidP="00310B09">
      <w:pPr>
        <w:pStyle w:val="USTustnpkodeksu"/>
      </w:pPr>
      <w:r w:rsidRPr="00F62013">
        <w:t>5. Rada Ministrów określi, w drodze rozporządzenia, sposób i tryb finansowania kosztów, o których mowa w</w:t>
      </w:r>
      <w:r>
        <w:t> ust. </w:t>
      </w:r>
      <w:r w:rsidRPr="00F62013">
        <w:t>4, uwzględniając cel wydania orzeczenia lub zaświadczenia oraz przeprowadzenia badania.</w:t>
      </w:r>
    </w:p>
    <w:p w:rsidR="00310B09" w:rsidRPr="00F62013" w:rsidRDefault="00310B09" w:rsidP="00310B09">
      <w:pPr>
        <w:pStyle w:val="ARTartustawynprozporzdzenia"/>
      </w:pPr>
      <w:r w:rsidRPr="00310B09">
        <w:rPr>
          <w:rStyle w:val="Ppogrubienie"/>
        </w:rPr>
        <w:t>Art. 17.</w:t>
      </w:r>
      <w:r w:rsidRPr="00023237">
        <w:rPr>
          <w:rStyle w:val="Kkursywa"/>
        </w:rPr>
        <w:t> </w:t>
      </w:r>
      <w:r w:rsidRPr="00F62013">
        <w:t>(uchylony)</w:t>
      </w:r>
      <w:r w:rsidRPr="00023237">
        <w:rPr>
          <w:rStyle w:val="IGindeksgrny"/>
        </w:rPr>
        <w:footnoteReference w:id="75"/>
      </w:r>
      <w:r w:rsidRPr="00023237">
        <w:rPr>
          <w:rStyle w:val="IGindeksgrny"/>
        </w:rPr>
        <w:t>)</w:t>
      </w:r>
    </w:p>
    <w:p w:rsidR="00310B09" w:rsidRPr="00F62013" w:rsidRDefault="00310B09" w:rsidP="00310B09">
      <w:pPr>
        <w:pStyle w:val="ARTartustawynprozporzdzenia"/>
      </w:pPr>
      <w:r w:rsidRPr="00310B09">
        <w:rPr>
          <w:rStyle w:val="Ppogrubienie"/>
        </w:rPr>
        <w:t>Art. 18.</w:t>
      </w:r>
      <w:r w:rsidRPr="00F62013">
        <w:t> 1. Świadczeniobiorca przebywający w zakładzie opiekuńczo</w:t>
      </w:r>
      <w:r w:rsidRPr="00F62013">
        <w:softHyphen/>
      </w:r>
      <w:r w:rsidRPr="00F62013">
        <w:softHyphen/>
      </w:r>
      <w:r w:rsidRPr="00F62013">
        <w:softHyphen/>
      </w:r>
      <w:r w:rsidRPr="00F62013">
        <w:softHyphen/>
      </w:r>
      <w:r w:rsidRPr="00F62013">
        <w:softHyphen/>
      </w:r>
      <w:r w:rsidRPr="00F62013">
        <w:softHyphen/>
      </w:r>
      <w:r>
        <w:softHyphen/>
      </w:r>
      <w:r>
        <w:softHyphen/>
      </w:r>
      <w:r>
        <w:softHyphen/>
      </w:r>
      <w:r>
        <w:softHyphen/>
      </w:r>
      <w:r>
        <w:softHyphen/>
      </w:r>
      <w:r>
        <w:softHyphen/>
      </w:r>
      <w:r>
        <w:softHyphen/>
      </w:r>
      <w:r>
        <w:noBreakHyphen/>
      </w:r>
      <w:r w:rsidRPr="00F62013">
        <w:t>leczniczym, pielęgnacyjno</w:t>
      </w:r>
      <w:r w:rsidRPr="00F62013">
        <w:softHyphen/>
      </w:r>
      <w:r w:rsidRPr="00F62013">
        <w:softHyphen/>
      </w:r>
      <w:r w:rsidRPr="00F62013">
        <w:softHyphen/>
      </w:r>
      <w:r w:rsidRPr="00F62013">
        <w:softHyphen/>
      </w:r>
      <w:r w:rsidRPr="00F62013">
        <w:softHyphen/>
      </w:r>
      <w:r w:rsidRPr="00F62013">
        <w:softHyphen/>
      </w:r>
      <w:r>
        <w:softHyphen/>
      </w:r>
      <w:r>
        <w:softHyphen/>
      </w:r>
      <w:r>
        <w:softHyphen/>
      </w:r>
      <w:r>
        <w:softHyphen/>
      </w:r>
      <w:r>
        <w:softHyphen/>
      </w:r>
      <w:r>
        <w:softHyphen/>
      </w:r>
      <w:r>
        <w:softHyphen/>
      </w:r>
      <w:r>
        <w:noBreakHyphen/>
      </w:r>
      <w:r w:rsidRPr="00F62013">
        <w:t>opiekuńczym lub w zakładzie rehabilitacji leczniczej, który udziela świadczeń całodobowych, ponosi koszty wyżywienia i zakwaterowania. Miesięczną opłatę ustala się w wysokości odpowiadającej 250% najniższej emerytury, z tym że opłata nie może być wy</w:t>
      </w:r>
      <w:r w:rsidRPr="00F62013">
        <w:t>ż</w:t>
      </w:r>
      <w:r w:rsidRPr="00F62013">
        <w:t>sza niż kwota odpowiadająca 70% miesięcznego dochodu świadczeniobiorcy w rozumieniu przepisów o pomocy społec</w:t>
      </w:r>
      <w:r w:rsidRPr="00F62013">
        <w:t>z</w:t>
      </w:r>
      <w:r w:rsidRPr="00F62013">
        <w:t>nej.</w:t>
      </w:r>
    </w:p>
    <w:p w:rsidR="00310B09" w:rsidRPr="00F62013" w:rsidRDefault="00310B09" w:rsidP="00310B09">
      <w:pPr>
        <w:pStyle w:val="USTustnpkodeksu"/>
      </w:pPr>
      <w:r w:rsidRPr="00F62013">
        <w:t>2. Miesięczną opłatę za wyżywienie i zakwaterowanie dziecka do ukończenia 18. roku życia, a jeżeli kształci się d</w:t>
      </w:r>
      <w:r w:rsidRPr="00F62013">
        <w:t>a</w:t>
      </w:r>
      <w:r w:rsidRPr="00F62013">
        <w:t>lej – do ukończenia 26. roku życia, przebywającego w zakładzie opiekuńczo</w:t>
      </w:r>
      <w:r w:rsidRPr="00F62013">
        <w:softHyphen/>
      </w:r>
      <w:r w:rsidRPr="00F62013">
        <w:softHyphen/>
      </w:r>
      <w:r w:rsidRPr="00F62013">
        <w:softHyphen/>
      </w:r>
      <w:r w:rsidRPr="00F62013">
        <w:softHyphen/>
      </w:r>
      <w:r w:rsidRPr="00F62013">
        <w:softHyphen/>
      </w:r>
      <w:r w:rsidRPr="00F62013">
        <w:softHyphen/>
      </w:r>
      <w:r>
        <w:softHyphen/>
      </w:r>
      <w:r>
        <w:softHyphen/>
      </w:r>
      <w:r>
        <w:softHyphen/>
      </w:r>
      <w:r>
        <w:softHyphen/>
      </w:r>
      <w:r>
        <w:softHyphen/>
      </w:r>
      <w:r>
        <w:softHyphen/>
      </w:r>
      <w:r>
        <w:softHyphen/>
      </w:r>
      <w:r>
        <w:noBreakHyphen/>
      </w:r>
      <w:r w:rsidRPr="00F62013">
        <w:t>leczniczym, pielęgnacyjno</w:t>
      </w:r>
      <w:r w:rsidRPr="00F62013">
        <w:softHyphen/>
      </w:r>
      <w:r w:rsidRPr="00F62013">
        <w:softHyphen/>
      </w:r>
      <w:r w:rsidRPr="00F62013">
        <w:softHyphen/>
      </w:r>
      <w:r w:rsidRPr="00F62013">
        <w:softHyphen/>
      </w:r>
      <w:r w:rsidRPr="00F62013">
        <w:softHyphen/>
      </w:r>
      <w:r w:rsidRPr="00F62013">
        <w:softHyphen/>
      </w:r>
      <w:r>
        <w:softHyphen/>
      </w:r>
      <w:r>
        <w:softHyphen/>
      </w:r>
      <w:r>
        <w:softHyphen/>
      </w:r>
      <w:r>
        <w:softHyphen/>
      </w:r>
      <w:r>
        <w:softHyphen/>
      </w:r>
      <w:r>
        <w:softHyphen/>
      </w:r>
      <w:r>
        <w:softHyphen/>
      </w:r>
      <w:r>
        <w:noBreakHyphen/>
      </w:r>
      <w:r w:rsidRPr="00F62013">
        <w:t>opiekuńczym lub w zakładzie rehabilitacji leczniczej, który udziela świadczeń całodobowych, ustala się w wysokości odpowiadającej 200% najniższej emerytury, z tym że opłata nie może być wyższa niż kwota odpowiadająca 70% miesięcznego dochodu na os</w:t>
      </w:r>
      <w:r w:rsidRPr="00F62013">
        <w:t>o</w:t>
      </w:r>
      <w:r w:rsidRPr="00F62013">
        <w:t>bę w rodzinie w rozumieniu przepisów o pomocy społecznej. W przypadku dziecka pozbawionego opieki i wychowania rodziców umieszczonego w zakładzie opiekuńczo</w:t>
      </w:r>
      <w:r w:rsidRPr="00F62013">
        <w:softHyphen/>
      </w:r>
      <w:r w:rsidRPr="00F62013">
        <w:softHyphen/>
      </w:r>
      <w:r w:rsidRPr="00F62013">
        <w:softHyphen/>
      </w:r>
      <w:r w:rsidRPr="00F62013">
        <w:softHyphen/>
      </w:r>
      <w:r w:rsidRPr="00F62013">
        <w:softHyphen/>
      </w:r>
      <w:r w:rsidRPr="00F62013">
        <w:softHyphen/>
      </w:r>
      <w:r>
        <w:softHyphen/>
      </w:r>
      <w:r>
        <w:softHyphen/>
      </w:r>
      <w:r>
        <w:softHyphen/>
      </w:r>
      <w:r>
        <w:softHyphen/>
      </w:r>
      <w:r>
        <w:softHyphen/>
      </w:r>
      <w:r>
        <w:softHyphen/>
      </w:r>
      <w:r>
        <w:softHyphen/>
      </w:r>
      <w:r>
        <w:noBreakHyphen/>
      </w:r>
      <w:r w:rsidRPr="00F62013">
        <w:t>leczniczym, w zakładzie pielęgnacyjno</w:t>
      </w:r>
      <w:r w:rsidRPr="00F62013">
        <w:softHyphen/>
      </w:r>
      <w:r w:rsidRPr="00F62013">
        <w:softHyphen/>
      </w:r>
      <w:r w:rsidRPr="00F62013">
        <w:softHyphen/>
      </w:r>
      <w:r w:rsidRPr="00F62013">
        <w:softHyphen/>
      </w:r>
      <w:r w:rsidRPr="00F62013">
        <w:softHyphen/>
      </w:r>
      <w:r w:rsidRPr="00F62013">
        <w:softHyphen/>
      </w:r>
      <w:r>
        <w:softHyphen/>
      </w:r>
      <w:r>
        <w:softHyphen/>
      </w:r>
      <w:r>
        <w:softHyphen/>
      </w:r>
      <w:r>
        <w:softHyphen/>
      </w:r>
      <w:r>
        <w:softHyphen/>
      </w:r>
      <w:r>
        <w:softHyphen/>
      </w:r>
      <w:r>
        <w:softHyphen/>
      </w:r>
      <w:r>
        <w:noBreakHyphen/>
      </w:r>
      <w:r w:rsidRPr="00F62013">
        <w:t>opiekuńczym lub w zakładzie rehabilitacji leczniczej przez sąd opłata ta wynosi nie mniej niż 200% najniższej emerytury.</w:t>
      </w:r>
      <w:bookmarkStart w:id="25" w:name="_Ref399837291"/>
      <w:r w:rsidRPr="00023237">
        <w:rPr>
          <w:rStyle w:val="IGindeksgrny"/>
        </w:rPr>
        <w:footnoteReference w:id="76"/>
      </w:r>
      <w:bookmarkEnd w:id="25"/>
      <w:r w:rsidRPr="00023237">
        <w:rPr>
          <w:rStyle w:val="IGindeksgrny"/>
        </w:rPr>
        <w:t>)</w:t>
      </w:r>
    </w:p>
    <w:p w:rsidR="00310B09" w:rsidRPr="00F62013" w:rsidRDefault="00310B09" w:rsidP="00310B09">
      <w:pPr>
        <w:pStyle w:val="USTustnpkodeksu"/>
      </w:pPr>
      <w:r w:rsidRPr="00F62013">
        <w:t>3.</w:t>
      </w:r>
      <w:r w:rsidRPr="00023237">
        <w:rPr>
          <w:rStyle w:val="IGindeksgrny"/>
        </w:rPr>
        <w:footnoteReference w:id="77"/>
      </w:r>
      <w:r w:rsidRPr="00023237">
        <w:rPr>
          <w:rStyle w:val="IGindeksgrny"/>
        </w:rPr>
        <w:t>)</w:t>
      </w:r>
      <w:r w:rsidRPr="00F62013">
        <w:t> Opłatę, o której mowa w</w:t>
      </w:r>
      <w:r>
        <w:t> ust. </w:t>
      </w:r>
      <w:r w:rsidRPr="00F62013">
        <w:t>2</w:t>
      </w:r>
      <w:r>
        <w:t xml:space="preserve"> zdanie</w:t>
      </w:r>
      <w:r w:rsidRPr="00F62013">
        <w:t xml:space="preserve"> drugie, w przypadku dziecka pozbawionego opieki i wychowania rodz</w:t>
      </w:r>
      <w:r w:rsidRPr="00F62013">
        <w:t>i</w:t>
      </w:r>
      <w:r w:rsidRPr="00F62013">
        <w:t>ców umieszczonego w zakładzie opiekuńczo</w:t>
      </w:r>
      <w:r w:rsidRPr="00F62013">
        <w:softHyphen/>
      </w:r>
      <w:r w:rsidRPr="00F62013">
        <w:softHyphen/>
      </w:r>
      <w:r w:rsidRPr="00F62013">
        <w:softHyphen/>
      </w:r>
      <w:r w:rsidRPr="00F62013">
        <w:softHyphen/>
      </w:r>
      <w:r w:rsidRPr="00F62013">
        <w:softHyphen/>
      </w:r>
      <w:r w:rsidRPr="00F62013">
        <w:softHyphen/>
      </w:r>
      <w:r>
        <w:softHyphen/>
      </w:r>
      <w:r>
        <w:softHyphen/>
      </w:r>
      <w:r>
        <w:softHyphen/>
      </w:r>
      <w:r>
        <w:softHyphen/>
      </w:r>
      <w:r>
        <w:softHyphen/>
      </w:r>
      <w:r>
        <w:softHyphen/>
      </w:r>
      <w:r>
        <w:softHyphen/>
      </w:r>
      <w:r>
        <w:noBreakHyphen/>
      </w:r>
      <w:r w:rsidRPr="00F62013">
        <w:t>leczniczym, w zakładzie pielęgnacyjno</w:t>
      </w:r>
      <w:r w:rsidRPr="00F62013">
        <w:softHyphen/>
      </w:r>
      <w:r w:rsidRPr="00F62013">
        <w:softHyphen/>
      </w:r>
      <w:r w:rsidRPr="00F62013">
        <w:softHyphen/>
      </w:r>
      <w:r w:rsidRPr="00F62013">
        <w:softHyphen/>
      </w:r>
      <w:r w:rsidRPr="00F62013">
        <w:softHyphen/>
      </w:r>
      <w:r w:rsidRPr="00F62013">
        <w:softHyphen/>
      </w:r>
      <w:r>
        <w:softHyphen/>
      </w:r>
      <w:r>
        <w:softHyphen/>
      </w:r>
      <w:r>
        <w:softHyphen/>
      </w:r>
      <w:r>
        <w:softHyphen/>
      </w:r>
      <w:r>
        <w:softHyphen/>
      </w:r>
      <w:r>
        <w:softHyphen/>
      </w:r>
      <w:r>
        <w:softHyphen/>
      </w:r>
      <w:r>
        <w:noBreakHyphen/>
      </w:r>
      <w:r w:rsidRPr="00F62013">
        <w:t>opiekuńczym lub w zakładzie rehab</w:t>
      </w:r>
      <w:r w:rsidRPr="00F62013">
        <w:t>i</w:t>
      </w:r>
      <w:r w:rsidRPr="00F62013">
        <w:t>litacji leczniczej przez sąd, ponosi powiat właściwy ze względu na miejsce urodzenia dziecka. Jeżeli nie można ustalić powiatu właściwego ze względu na miejsce urodzenia dziecka, właściwy do ponoszenia opłaty jest powiat miejsca siedz</w:t>
      </w:r>
      <w:r w:rsidRPr="00F62013">
        <w:t>i</w:t>
      </w:r>
      <w:r w:rsidRPr="00F62013">
        <w:t>by sądu, który orzekł o umieszczeniu dziecka w zakładzie opiekuńczo</w:t>
      </w:r>
      <w:r w:rsidRPr="00F62013">
        <w:softHyphen/>
      </w:r>
      <w:r w:rsidRPr="00F62013">
        <w:softHyphen/>
      </w:r>
      <w:r w:rsidRPr="00F62013">
        <w:softHyphen/>
      </w:r>
      <w:r w:rsidRPr="00F62013">
        <w:softHyphen/>
      </w:r>
      <w:r w:rsidRPr="00F62013">
        <w:softHyphen/>
      </w:r>
      <w:r w:rsidRPr="00F62013">
        <w:softHyphen/>
      </w:r>
      <w:r>
        <w:softHyphen/>
      </w:r>
      <w:r>
        <w:softHyphen/>
      </w:r>
      <w:r>
        <w:softHyphen/>
      </w:r>
      <w:r>
        <w:softHyphen/>
      </w:r>
      <w:r>
        <w:softHyphen/>
      </w:r>
      <w:r>
        <w:softHyphen/>
      </w:r>
      <w:r>
        <w:softHyphen/>
      </w:r>
      <w:r>
        <w:noBreakHyphen/>
      </w:r>
      <w:r w:rsidRPr="00F62013">
        <w:t>leczniczym, w zakładzie pielęgnacyjno</w:t>
      </w:r>
      <w:r w:rsidRPr="00F62013">
        <w:softHyphen/>
      </w:r>
      <w:r w:rsidRPr="00F62013">
        <w:softHyphen/>
      </w:r>
      <w:r w:rsidRPr="00F62013">
        <w:softHyphen/>
      </w:r>
      <w:r w:rsidRPr="00F62013">
        <w:softHyphen/>
      </w:r>
      <w:r w:rsidRPr="00F62013">
        <w:softHyphen/>
      </w:r>
      <w:r w:rsidRPr="00F62013">
        <w:softHyphen/>
      </w:r>
      <w:r>
        <w:softHyphen/>
      </w:r>
      <w:r>
        <w:softHyphen/>
      </w:r>
      <w:r>
        <w:softHyphen/>
      </w:r>
      <w:r>
        <w:softHyphen/>
      </w:r>
      <w:r>
        <w:softHyphen/>
      </w:r>
      <w:r>
        <w:softHyphen/>
      </w:r>
      <w:r>
        <w:softHyphen/>
      </w:r>
      <w:r>
        <w:noBreakHyphen/>
      </w:r>
      <w:r w:rsidRPr="00F62013">
        <w:t>opiekuńczym lub w zakładzie rehabilitacji leczniczej.</w:t>
      </w:r>
    </w:p>
    <w:p w:rsidR="00310B09" w:rsidRPr="00310B09" w:rsidRDefault="00310B09" w:rsidP="00310B09">
      <w:pPr>
        <w:pStyle w:val="USTustnpkodeksu"/>
        <w:keepNext/>
      </w:pPr>
      <w:r w:rsidRPr="00F62013">
        <w:t>4.</w:t>
      </w:r>
      <w:bookmarkStart w:id="26" w:name="_Ref399838420"/>
      <w:r w:rsidRPr="00310B09">
        <w:rPr>
          <w:rStyle w:val="IGindeksgrny"/>
        </w:rPr>
        <w:footnoteReference w:id="78"/>
      </w:r>
      <w:bookmarkEnd w:id="26"/>
      <w:r w:rsidRPr="00310B09">
        <w:rPr>
          <w:rStyle w:val="IGindeksgrny"/>
        </w:rPr>
        <w:t>)</w:t>
      </w:r>
      <w:r w:rsidRPr="00310B09">
        <w:t> Gmina właściwa ze względu na miejsce urodzenia dziecka jest obowiązana do współfinansowania opłaty, o której mowa w</w:t>
      </w:r>
      <w:r>
        <w:t> ust. </w:t>
      </w:r>
      <w:r w:rsidRPr="00310B09">
        <w:t>2</w:t>
      </w:r>
      <w:r>
        <w:t xml:space="preserve"> zdanie</w:t>
      </w:r>
      <w:r w:rsidRPr="00310B09">
        <w:t xml:space="preserve"> drugie, w przypadku dziecka pozbawionego opieki i wychowania rodziców umieszczonego w zakładzie opiekuńczo</w:t>
      </w:r>
      <w:r w:rsidRPr="00310B09">
        <w:softHyphen/>
      </w:r>
      <w:r w:rsidRPr="00310B09">
        <w:softHyphen/>
      </w:r>
      <w:r w:rsidRPr="00310B09">
        <w:softHyphen/>
      </w:r>
      <w:r w:rsidRPr="00310B09">
        <w:softHyphen/>
      </w:r>
      <w:r w:rsidRPr="00310B09">
        <w:softHyphen/>
      </w:r>
      <w:r w:rsidRPr="00310B09">
        <w:softHyphen/>
      </w:r>
      <w:r w:rsidRPr="00310B09">
        <w:softHyphen/>
      </w:r>
      <w:r w:rsidRPr="00310B09">
        <w:softHyphen/>
      </w:r>
      <w:r w:rsidRPr="00310B09">
        <w:softHyphen/>
      </w:r>
      <w:r w:rsidRPr="00310B09">
        <w:softHyphen/>
      </w:r>
      <w:r w:rsidRPr="00310B09">
        <w:softHyphen/>
      </w:r>
      <w:r>
        <w:softHyphen/>
      </w:r>
      <w:r>
        <w:noBreakHyphen/>
      </w:r>
      <w:r w:rsidRPr="00310B09">
        <w:t>leczniczym, w zakładzie pielęgnacyjno</w:t>
      </w:r>
      <w:r w:rsidRPr="00310B09">
        <w:softHyphen/>
      </w:r>
      <w:r w:rsidRPr="00310B09">
        <w:softHyphen/>
      </w:r>
      <w:r w:rsidRPr="00310B09">
        <w:softHyphen/>
      </w:r>
      <w:r w:rsidRPr="00310B09">
        <w:softHyphen/>
      </w:r>
      <w:r w:rsidRPr="00310B09">
        <w:softHyphen/>
      </w:r>
      <w:r w:rsidRPr="00310B09">
        <w:softHyphen/>
      </w:r>
      <w:r w:rsidRPr="00310B09">
        <w:softHyphen/>
      </w:r>
      <w:r w:rsidRPr="00310B09">
        <w:softHyphen/>
      </w:r>
      <w:r w:rsidRPr="00310B09">
        <w:softHyphen/>
      </w:r>
      <w:r w:rsidRPr="00310B09">
        <w:softHyphen/>
      </w:r>
      <w:r w:rsidRPr="00310B09">
        <w:softHyphen/>
      </w:r>
      <w:r w:rsidRPr="00310B09">
        <w:softHyphen/>
      </w:r>
      <w:r>
        <w:softHyphen/>
      </w:r>
      <w:r>
        <w:noBreakHyphen/>
      </w:r>
      <w:r w:rsidRPr="00310B09">
        <w:t>opiekuńczym lub w zakładzie rehabilitacji leczniczej przez sąd, w wysokości:</w:t>
      </w:r>
    </w:p>
    <w:p w:rsidR="00310B09" w:rsidRPr="00F62013" w:rsidRDefault="00310B09" w:rsidP="00310B09">
      <w:pPr>
        <w:pStyle w:val="PKTpunkt"/>
      </w:pPr>
      <w:r w:rsidRPr="00F62013">
        <w:t>1)</w:t>
      </w:r>
      <w:r w:rsidRPr="00F62013">
        <w:tab/>
        <w:t>10% w pierwszym roku pobytu dziecka w zakładzie opiekuńczo</w:t>
      </w:r>
      <w:r w:rsidRPr="00F62013">
        <w:softHyphen/>
      </w:r>
      <w:r w:rsidRPr="00F62013">
        <w:softHyphen/>
      </w:r>
      <w:r w:rsidRPr="00F62013">
        <w:softHyphen/>
      </w:r>
      <w:r w:rsidRPr="00F62013">
        <w:softHyphen/>
      </w:r>
      <w:r w:rsidRPr="00F62013">
        <w:softHyphen/>
      </w:r>
      <w:r w:rsidRPr="00F62013">
        <w:softHyphen/>
      </w:r>
      <w:r>
        <w:softHyphen/>
      </w:r>
      <w:r>
        <w:softHyphen/>
      </w:r>
      <w:r>
        <w:softHyphen/>
      </w:r>
      <w:r>
        <w:softHyphen/>
      </w:r>
      <w:r>
        <w:softHyphen/>
      </w:r>
      <w:r>
        <w:softHyphen/>
      </w:r>
      <w:r>
        <w:softHyphen/>
      </w:r>
      <w:r>
        <w:noBreakHyphen/>
      </w:r>
      <w:r w:rsidRPr="00F62013">
        <w:t>leczniczym, w zakładzie pielęgnacyjno</w:t>
      </w:r>
      <w:r w:rsidRPr="00F62013">
        <w:softHyphen/>
      </w:r>
      <w:r w:rsidRPr="00F62013">
        <w:softHyphen/>
      </w:r>
      <w:r w:rsidRPr="00F62013">
        <w:softHyphen/>
      </w:r>
      <w:r w:rsidRPr="00F62013">
        <w:softHyphen/>
      </w:r>
      <w:r w:rsidRPr="00F62013">
        <w:softHyphen/>
      </w:r>
      <w:r w:rsidRPr="00F62013">
        <w:softHyphen/>
      </w:r>
      <w:r>
        <w:softHyphen/>
      </w:r>
      <w:r>
        <w:softHyphen/>
      </w:r>
      <w:r>
        <w:softHyphen/>
      </w:r>
      <w:r>
        <w:softHyphen/>
      </w:r>
      <w:r>
        <w:softHyphen/>
      </w:r>
      <w:r>
        <w:softHyphen/>
      </w:r>
      <w:r>
        <w:softHyphen/>
      </w:r>
      <w:r>
        <w:noBreakHyphen/>
      </w:r>
      <w:r w:rsidRPr="00F62013">
        <w:t>opiekuńczym lub w zakładzie rehabilitacji leczniczej;</w:t>
      </w:r>
    </w:p>
    <w:p w:rsidR="00310B09" w:rsidRPr="00F62013" w:rsidRDefault="00310B09" w:rsidP="00310B09">
      <w:pPr>
        <w:pStyle w:val="PKTpunkt"/>
      </w:pPr>
      <w:r w:rsidRPr="00F62013">
        <w:t>2)</w:t>
      </w:r>
      <w:r w:rsidRPr="00F62013">
        <w:tab/>
        <w:t>30% w drugim roku pobytu dziecka w zakładzie opiekuńczo</w:t>
      </w:r>
      <w:r w:rsidRPr="00F62013">
        <w:softHyphen/>
      </w:r>
      <w:r w:rsidRPr="00F62013">
        <w:softHyphen/>
      </w:r>
      <w:r w:rsidRPr="00F62013">
        <w:softHyphen/>
      </w:r>
      <w:r w:rsidRPr="00F62013">
        <w:softHyphen/>
      </w:r>
      <w:r w:rsidRPr="00F62013">
        <w:softHyphen/>
      </w:r>
      <w:r w:rsidRPr="00F62013">
        <w:softHyphen/>
      </w:r>
      <w:r>
        <w:softHyphen/>
      </w:r>
      <w:r>
        <w:softHyphen/>
      </w:r>
      <w:r>
        <w:softHyphen/>
      </w:r>
      <w:r>
        <w:softHyphen/>
      </w:r>
      <w:r>
        <w:softHyphen/>
      </w:r>
      <w:r>
        <w:softHyphen/>
      </w:r>
      <w:r>
        <w:softHyphen/>
      </w:r>
      <w:r>
        <w:noBreakHyphen/>
      </w:r>
      <w:r w:rsidRPr="00F62013">
        <w:t>leczniczym, w zakładzie pielęgnacyjno</w:t>
      </w:r>
      <w:r w:rsidRPr="00F62013">
        <w:softHyphen/>
      </w:r>
      <w:r w:rsidRPr="00F62013">
        <w:softHyphen/>
      </w:r>
      <w:r w:rsidRPr="00F62013">
        <w:softHyphen/>
      </w:r>
      <w:r w:rsidRPr="00F62013">
        <w:softHyphen/>
      </w:r>
      <w:r w:rsidRPr="00F62013">
        <w:softHyphen/>
      </w:r>
      <w:r w:rsidRPr="00F62013">
        <w:softHyphen/>
      </w:r>
      <w:r>
        <w:softHyphen/>
      </w:r>
      <w:r>
        <w:softHyphen/>
      </w:r>
      <w:r>
        <w:softHyphen/>
      </w:r>
      <w:r>
        <w:softHyphen/>
      </w:r>
      <w:r>
        <w:softHyphen/>
      </w:r>
      <w:r>
        <w:softHyphen/>
      </w:r>
      <w:r>
        <w:softHyphen/>
      </w:r>
      <w:r>
        <w:noBreakHyphen/>
      </w:r>
      <w:r w:rsidRPr="00F62013">
        <w:t>opiekuńczym lub w zakładzie rehabilitacji leczniczej;</w:t>
      </w:r>
    </w:p>
    <w:p w:rsidR="00310B09" w:rsidRPr="00F62013" w:rsidRDefault="00310B09" w:rsidP="00310B09">
      <w:pPr>
        <w:pStyle w:val="PKTpunkt"/>
      </w:pPr>
      <w:r w:rsidRPr="00F62013">
        <w:t>3)</w:t>
      </w:r>
      <w:r w:rsidRPr="00F62013">
        <w:tab/>
        <w:t>50% w trzecim roku i następnych latach pobytu dziecka w zakładzie opiekuńczo</w:t>
      </w:r>
      <w:r w:rsidRPr="00F62013">
        <w:softHyphen/>
      </w:r>
      <w:r w:rsidRPr="00F62013">
        <w:softHyphen/>
      </w:r>
      <w:r w:rsidRPr="00F62013">
        <w:softHyphen/>
      </w:r>
      <w:r w:rsidRPr="00F62013">
        <w:softHyphen/>
      </w:r>
      <w:r w:rsidRPr="00F62013">
        <w:softHyphen/>
      </w:r>
      <w:r>
        <w:softHyphen/>
      </w:r>
      <w:r>
        <w:softHyphen/>
      </w:r>
      <w:r>
        <w:softHyphen/>
      </w:r>
      <w:r>
        <w:softHyphen/>
      </w:r>
      <w:r>
        <w:softHyphen/>
      </w:r>
      <w:r>
        <w:softHyphen/>
      </w:r>
      <w:r>
        <w:softHyphen/>
      </w:r>
      <w:r>
        <w:noBreakHyphen/>
      </w:r>
      <w:r w:rsidRPr="00F62013">
        <w:t>leczniczym, w zakładzie pielęgn</w:t>
      </w:r>
      <w:r w:rsidRPr="00F62013">
        <w:t>a</w:t>
      </w:r>
      <w:r w:rsidRPr="00F62013">
        <w:t>cyjno</w:t>
      </w:r>
      <w:r w:rsidRPr="00F62013">
        <w:softHyphen/>
      </w:r>
      <w:r w:rsidRPr="00F62013">
        <w:softHyphen/>
      </w:r>
      <w:r w:rsidRPr="00F62013">
        <w:softHyphen/>
      </w:r>
      <w:r w:rsidRPr="00F62013">
        <w:softHyphen/>
      </w:r>
      <w:r w:rsidRPr="00F62013">
        <w:softHyphen/>
      </w:r>
      <w:r w:rsidRPr="00F62013">
        <w:softHyphen/>
      </w:r>
      <w:r>
        <w:softHyphen/>
      </w:r>
      <w:r>
        <w:softHyphen/>
      </w:r>
      <w:r>
        <w:softHyphen/>
      </w:r>
      <w:r>
        <w:softHyphen/>
      </w:r>
      <w:r>
        <w:softHyphen/>
      </w:r>
      <w:r>
        <w:softHyphen/>
      </w:r>
      <w:r>
        <w:softHyphen/>
      </w:r>
      <w:r>
        <w:noBreakHyphen/>
      </w:r>
      <w:r w:rsidRPr="00F62013">
        <w:t>opiekuńczym lub w zakładzie rehabilitacji leczniczej.</w:t>
      </w:r>
    </w:p>
    <w:p w:rsidR="00310B09" w:rsidRPr="00F62013" w:rsidRDefault="00310B09" w:rsidP="00310B09">
      <w:pPr>
        <w:pStyle w:val="USTustnpkodeksu"/>
      </w:pPr>
      <w:r w:rsidRPr="00F62013">
        <w:t>5.</w:t>
      </w:r>
      <w:r w:rsidRPr="00023237">
        <w:rPr>
          <w:rStyle w:val="IGindeksgrny"/>
        </w:rPr>
        <w:fldChar w:fldCharType="begin"/>
      </w:r>
      <w:r w:rsidRPr="00023237">
        <w:rPr>
          <w:rStyle w:val="IGindeksgrny"/>
        </w:rPr>
        <w:instrText xml:space="preserve"> NOTEREF _Ref399838420 \f \h </w:instrText>
      </w:r>
      <w:r w:rsidRPr="00023237">
        <w:rPr>
          <w:rStyle w:val="IGindeksgrny"/>
        </w:rPr>
      </w:r>
      <w:r w:rsidRPr="00023237">
        <w:rPr>
          <w:rStyle w:val="IGindeksgrny"/>
        </w:rPr>
        <w:fldChar w:fldCharType="separate"/>
      </w:r>
      <w:r w:rsidRPr="00023237">
        <w:rPr>
          <w:rStyle w:val="IGindeksgrny"/>
        </w:rPr>
        <w:t>76</w:t>
      </w:r>
      <w:r w:rsidRPr="00023237">
        <w:rPr>
          <w:rStyle w:val="IGindeksgrny"/>
        </w:rPr>
        <w:fldChar w:fldCharType="end"/>
      </w:r>
      <w:r w:rsidRPr="00023237">
        <w:rPr>
          <w:rStyle w:val="IGindeksgrny"/>
        </w:rPr>
        <w:t>)</w:t>
      </w:r>
      <w:r w:rsidRPr="00F62013">
        <w:t> Jeżeli nie można ustalić gminy właściwej ze względu na miejsce urodzenia dziecka, właściwa do współfinans</w:t>
      </w:r>
      <w:r w:rsidRPr="00F62013">
        <w:t>o</w:t>
      </w:r>
      <w:r w:rsidRPr="00F62013">
        <w:t>wania opłaty, o której mowa w</w:t>
      </w:r>
      <w:r>
        <w:t> ust. </w:t>
      </w:r>
      <w:r w:rsidRPr="00F62013">
        <w:t>2</w:t>
      </w:r>
      <w:r>
        <w:t xml:space="preserve"> zdanie</w:t>
      </w:r>
      <w:r w:rsidRPr="00F62013">
        <w:t xml:space="preserve"> drugie, w przypadku dziecka umieszczonego w pieczy zastępczej, jest gmina miejsca siedziby sądu, który orzekł o umieszczeniu dziecka w zakładzie opiekuńczo</w:t>
      </w:r>
      <w:r w:rsidRPr="00F62013">
        <w:softHyphen/>
      </w:r>
      <w:r w:rsidRPr="00F62013">
        <w:softHyphen/>
      </w:r>
      <w:r w:rsidRPr="00F62013">
        <w:softHyphen/>
      </w:r>
      <w:r w:rsidRPr="00F62013">
        <w:softHyphen/>
      </w:r>
      <w:r w:rsidRPr="00F62013">
        <w:softHyphen/>
      </w:r>
      <w:r w:rsidRPr="00F62013">
        <w:softHyphen/>
      </w:r>
      <w:r>
        <w:softHyphen/>
      </w:r>
      <w:r>
        <w:softHyphen/>
      </w:r>
      <w:r>
        <w:softHyphen/>
      </w:r>
      <w:r>
        <w:softHyphen/>
      </w:r>
      <w:r>
        <w:softHyphen/>
      </w:r>
      <w:r>
        <w:softHyphen/>
      </w:r>
      <w:r>
        <w:softHyphen/>
      </w:r>
      <w:r>
        <w:noBreakHyphen/>
      </w:r>
      <w:r w:rsidRPr="00F62013">
        <w:t>leczniczym, w zakładzie pielęgnacy</w:t>
      </w:r>
      <w:r w:rsidRPr="00F62013">
        <w:t>j</w:t>
      </w:r>
      <w:r w:rsidRPr="00F62013">
        <w:t>no</w:t>
      </w:r>
      <w:r w:rsidRPr="00F62013">
        <w:softHyphen/>
      </w:r>
      <w:r w:rsidRPr="00F62013">
        <w:softHyphen/>
      </w:r>
      <w:r w:rsidRPr="00F62013">
        <w:softHyphen/>
      </w:r>
      <w:r w:rsidRPr="00F62013">
        <w:softHyphen/>
      </w:r>
      <w:r w:rsidRPr="00F62013">
        <w:softHyphen/>
      </w:r>
      <w:r>
        <w:softHyphen/>
      </w:r>
      <w:r>
        <w:softHyphen/>
      </w:r>
      <w:r>
        <w:softHyphen/>
      </w:r>
      <w:r>
        <w:softHyphen/>
      </w:r>
      <w:r>
        <w:softHyphen/>
      </w:r>
      <w:r>
        <w:softHyphen/>
      </w:r>
      <w:r>
        <w:softHyphen/>
      </w:r>
      <w:r>
        <w:noBreakHyphen/>
      </w:r>
      <w:r w:rsidRPr="00F62013">
        <w:t>opiekuńczym lub w zakładzie rehabilitacji leczniczej.</w:t>
      </w:r>
    </w:p>
    <w:p w:rsidR="00310B09" w:rsidRPr="00F62013" w:rsidRDefault="00310B09" w:rsidP="00310B09">
      <w:pPr>
        <w:pStyle w:val="USTustnpkodeksu"/>
      </w:pPr>
      <w:r w:rsidRPr="00F62013">
        <w:t>6.</w:t>
      </w:r>
      <w:r w:rsidRPr="00023237">
        <w:rPr>
          <w:rStyle w:val="IGindeksgrny"/>
        </w:rPr>
        <w:fldChar w:fldCharType="begin"/>
      </w:r>
      <w:r w:rsidRPr="00023237">
        <w:rPr>
          <w:rStyle w:val="IGindeksgrny"/>
        </w:rPr>
        <w:instrText xml:space="preserve"> NOTEREF _Ref399838420 \f \h </w:instrText>
      </w:r>
      <w:r w:rsidRPr="00023237">
        <w:rPr>
          <w:rStyle w:val="IGindeksgrny"/>
        </w:rPr>
      </w:r>
      <w:r w:rsidRPr="00023237">
        <w:rPr>
          <w:rStyle w:val="IGindeksgrny"/>
        </w:rPr>
        <w:fldChar w:fldCharType="separate"/>
      </w:r>
      <w:r w:rsidRPr="00023237">
        <w:rPr>
          <w:rStyle w:val="IGindeksgrny"/>
        </w:rPr>
        <w:t>76</w:t>
      </w:r>
      <w:r w:rsidRPr="00023237">
        <w:rPr>
          <w:rStyle w:val="IGindeksgrny"/>
        </w:rPr>
        <w:fldChar w:fldCharType="end"/>
      </w:r>
      <w:r w:rsidRPr="00023237">
        <w:rPr>
          <w:rStyle w:val="IGindeksgrny"/>
        </w:rPr>
        <w:t>)</w:t>
      </w:r>
      <w:r w:rsidRPr="00F62013">
        <w:t> Do okresów pobytu dziecka w zakładzie opiekuńczo</w:t>
      </w:r>
      <w:r w:rsidRPr="00F62013">
        <w:softHyphen/>
      </w:r>
      <w:r w:rsidRPr="00F62013">
        <w:softHyphen/>
      </w:r>
      <w:r w:rsidRPr="00F62013">
        <w:softHyphen/>
      </w:r>
      <w:r w:rsidRPr="00F62013">
        <w:softHyphen/>
      </w:r>
      <w:r w:rsidRPr="00F62013">
        <w:softHyphen/>
      </w:r>
      <w:r w:rsidRPr="00F62013">
        <w:softHyphen/>
      </w:r>
      <w:r>
        <w:softHyphen/>
      </w:r>
      <w:r>
        <w:softHyphen/>
      </w:r>
      <w:r>
        <w:softHyphen/>
      </w:r>
      <w:r>
        <w:softHyphen/>
      </w:r>
      <w:r>
        <w:softHyphen/>
      </w:r>
      <w:r>
        <w:softHyphen/>
      </w:r>
      <w:r>
        <w:softHyphen/>
      </w:r>
      <w:r>
        <w:noBreakHyphen/>
      </w:r>
      <w:r w:rsidRPr="00F62013">
        <w:t>leczniczym, w zakładzie pielęgnacyjno</w:t>
      </w:r>
      <w:r w:rsidRPr="00F62013">
        <w:softHyphen/>
      </w:r>
      <w:r w:rsidRPr="00F62013">
        <w:softHyphen/>
      </w:r>
      <w:r w:rsidRPr="00F62013">
        <w:softHyphen/>
      </w:r>
      <w:r w:rsidRPr="00F62013">
        <w:softHyphen/>
      </w:r>
      <w:r w:rsidRPr="00F62013">
        <w:softHyphen/>
      </w:r>
      <w:r w:rsidRPr="00F62013">
        <w:softHyphen/>
      </w:r>
      <w:r>
        <w:softHyphen/>
      </w:r>
      <w:r>
        <w:softHyphen/>
      </w:r>
      <w:r>
        <w:softHyphen/>
      </w:r>
      <w:r>
        <w:softHyphen/>
      </w:r>
      <w:r>
        <w:softHyphen/>
      </w:r>
      <w:r>
        <w:softHyphen/>
      </w:r>
      <w:r>
        <w:softHyphen/>
      </w:r>
      <w:r>
        <w:noBreakHyphen/>
      </w:r>
      <w:r w:rsidRPr="00F62013">
        <w:t>opiekuńczym lub w zakładzie rehabilitacji leczniczej, o których mowa w</w:t>
      </w:r>
      <w:r>
        <w:t> ust. </w:t>
      </w:r>
      <w:r w:rsidRPr="00F62013">
        <w:t>4, zalicza się okresy pobytu dziecka po dniu 1 stycznia 2012 r. w pieczy zastępczej.</w:t>
      </w:r>
    </w:p>
    <w:p w:rsidR="00310B09" w:rsidRPr="00F62013" w:rsidRDefault="00310B09" w:rsidP="00310B09">
      <w:pPr>
        <w:pStyle w:val="USTustnpkodeksu"/>
      </w:pPr>
      <w:r w:rsidRPr="00F62013">
        <w:t>7.</w:t>
      </w:r>
      <w:r w:rsidRPr="00023237">
        <w:rPr>
          <w:rStyle w:val="IGindeksgrny"/>
        </w:rPr>
        <w:fldChar w:fldCharType="begin"/>
      </w:r>
      <w:r w:rsidRPr="00023237">
        <w:rPr>
          <w:rStyle w:val="IGindeksgrny"/>
        </w:rPr>
        <w:instrText xml:space="preserve"> NOTEREF _Ref399838420 \f \h </w:instrText>
      </w:r>
      <w:r w:rsidRPr="00023237">
        <w:rPr>
          <w:rStyle w:val="IGindeksgrny"/>
        </w:rPr>
      </w:r>
      <w:r w:rsidRPr="00023237">
        <w:rPr>
          <w:rStyle w:val="IGindeksgrny"/>
        </w:rPr>
        <w:fldChar w:fldCharType="separate"/>
      </w:r>
      <w:r w:rsidRPr="00023237">
        <w:rPr>
          <w:rStyle w:val="IGindeksgrny"/>
        </w:rPr>
        <w:t>76</w:t>
      </w:r>
      <w:r w:rsidRPr="00023237">
        <w:rPr>
          <w:rStyle w:val="IGindeksgrny"/>
        </w:rPr>
        <w:fldChar w:fldCharType="end"/>
      </w:r>
      <w:r w:rsidRPr="00023237">
        <w:rPr>
          <w:rStyle w:val="IGindeksgrny"/>
        </w:rPr>
        <w:t>)</w:t>
      </w:r>
      <w:r w:rsidRPr="00F62013">
        <w:t> W przypadku gdy opłatę, o której mowa w</w:t>
      </w:r>
      <w:r>
        <w:t> ust. </w:t>
      </w:r>
      <w:r w:rsidRPr="00F62013">
        <w:t>2</w:t>
      </w:r>
      <w:r>
        <w:t xml:space="preserve"> zdanie</w:t>
      </w:r>
      <w:r w:rsidRPr="00F62013">
        <w:t xml:space="preserve"> drugie, poniósł powiat, rodzice dziecka umieszczonego w zakładzie opiekuńczo</w:t>
      </w:r>
      <w:r w:rsidRPr="00F62013">
        <w:softHyphen/>
      </w:r>
      <w:r w:rsidRPr="00F62013">
        <w:softHyphen/>
      </w:r>
      <w:r w:rsidRPr="00F62013">
        <w:softHyphen/>
      </w:r>
      <w:r w:rsidRPr="00F62013">
        <w:softHyphen/>
      </w:r>
      <w:r w:rsidRPr="00F62013">
        <w:softHyphen/>
      </w:r>
      <w:r w:rsidRPr="00F62013">
        <w:softHyphen/>
      </w:r>
      <w:r>
        <w:softHyphen/>
      </w:r>
      <w:r>
        <w:softHyphen/>
      </w:r>
      <w:r>
        <w:softHyphen/>
      </w:r>
      <w:r>
        <w:softHyphen/>
      </w:r>
      <w:r>
        <w:softHyphen/>
      </w:r>
      <w:r>
        <w:softHyphen/>
      </w:r>
      <w:r>
        <w:softHyphen/>
      </w:r>
      <w:r>
        <w:noBreakHyphen/>
      </w:r>
      <w:r w:rsidRPr="00F62013">
        <w:t>leczniczym, w zakładzie pielęgnacyjno</w:t>
      </w:r>
      <w:r w:rsidRPr="00F62013">
        <w:softHyphen/>
      </w:r>
      <w:r w:rsidRPr="00F62013">
        <w:softHyphen/>
      </w:r>
      <w:r w:rsidRPr="00F62013">
        <w:softHyphen/>
      </w:r>
      <w:r w:rsidRPr="00F62013">
        <w:softHyphen/>
      </w:r>
      <w:r w:rsidRPr="00F62013">
        <w:softHyphen/>
      </w:r>
      <w:r w:rsidRPr="00F62013">
        <w:softHyphen/>
      </w:r>
      <w:r>
        <w:softHyphen/>
      </w:r>
      <w:r>
        <w:softHyphen/>
      </w:r>
      <w:r>
        <w:softHyphen/>
      </w:r>
      <w:r>
        <w:softHyphen/>
      </w:r>
      <w:r>
        <w:softHyphen/>
      </w:r>
      <w:r>
        <w:softHyphen/>
      </w:r>
      <w:r>
        <w:softHyphen/>
      </w:r>
      <w:r>
        <w:noBreakHyphen/>
      </w:r>
      <w:r w:rsidRPr="00F62013">
        <w:t>opiekuńczym lub w zakładzie rehabilitacji leczniczej obowiązani są do zwrotu powiatowi kwoty poniesionej opłaty. Przepisy</w:t>
      </w:r>
      <w:r>
        <w:t xml:space="preserve"> art. </w:t>
      </w:r>
      <w:r w:rsidRPr="00F62013">
        <w:t>193</w:t>
      </w:r>
      <w:r>
        <w:t xml:space="preserve"> ust. </w:t>
      </w:r>
      <w:r w:rsidRPr="00F62013">
        <w:t>2</w:t>
      </w:r>
      <w:r>
        <w:t xml:space="preserve"> i </w:t>
      </w:r>
      <w:r w:rsidRPr="00F62013">
        <w:t>6–8,</w:t>
      </w:r>
      <w:r>
        <w:t xml:space="preserve"> art. </w:t>
      </w:r>
      <w:r w:rsidRPr="00F62013">
        <w:t>194</w:t>
      </w:r>
      <w:r>
        <w:t xml:space="preserve"> i art. </w:t>
      </w:r>
      <w:r w:rsidRPr="00F62013">
        <w:t>195 ustawy z dnia 9 czerwca 2011 r. o wspieraniu rodziny i systemie pieczy zastępczej (</w:t>
      </w:r>
      <w:r>
        <w:t>Dz. U.</w:t>
      </w:r>
      <w:r w:rsidRPr="00F62013">
        <w:t xml:space="preserve"> z 201</w:t>
      </w:r>
      <w:r>
        <w:t>5</w:t>
      </w:r>
      <w:r w:rsidRPr="00F62013">
        <w:t> r.</w:t>
      </w:r>
      <w:r>
        <w:t xml:space="preserve"> poz. 332</w:t>
      </w:r>
      <w:r w:rsidRPr="00F62013">
        <w:t>), stosuje się odp</w:t>
      </w:r>
      <w:r w:rsidRPr="00F62013">
        <w:t>o</w:t>
      </w:r>
      <w:r w:rsidRPr="00F62013">
        <w:t>wiednio.</w:t>
      </w:r>
    </w:p>
    <w:p w:rsidR="00310B09" w:rsidRPr="00F62013" w:rsidRDefault="00310B09" w:rsidP="00310B09">
      <w:pPr>
        <w:pStyle w:val="ARTartustawynprozporzdzenia"/>
      </w:pPr>
      <w:r w:rsidRPr="00310B09">
        <w:rPr>
          <w:rStyle w:val="Ppogrubienie"/>
        </w:rPr>
        <w:t>Art. 18a.</w:t>
      </w:r>
      <w:bookmarkStart w:id="27" w:name="_Ref399846261"/>
      <w:r w:rsidRPr="00023237">
        <w:rPr>
          <w:rStyle w:val="IGindeksgrny"/>
        </w:rPr>
        <w:footnoteReference w:id="79"/>
      </w:r>
      <w:bookmarkEnd w:id="27"/>
      <w:r w:rsidRPr="00023237">
        <w:rPr>
          <w:rStyle w:val="IGindeksgrny"/>
        </w:rPr>
        <w:t>)</w:t>
      </w:r>
      <w:r w:rsidRPr="00F62013">
        <w:t> 1. Starosta sprawuje kontrolę nad jakością opieki sprawowanej przez zakłady opiekuńczo</w:t>
      </w:r>
      <w:r w:rsidRPr="00F62013">
        <w:softHyphen/>
      </w:r>
      <w:r w:rsidRPr="00F62013">
        <w:softHyphen/>
      </w:r>
      <w:r w:rsidRPr="00F62013">
        <w:softHyphen/>
      </w:r>
      <w:r w:rsidRPr="00F62013">
        <w:softHyphen/>
      </w:r>
      <w:r w:rsidRPr="00F62013">
        <w:softHyphen/>
      </w:r>
      <w:r w:rsidRPr="00F62013">
        <w:softHyphen/>
      </w:r>
      <w:r>
        <w:softHyphen/>
      </w:r>
      <w:r>
        <w:softHyphen/>
      </w:r>
      <w:r>
        <w:softHyphen/>
      </w:r>
      <w:r>
        <w:softHyphen/>
      </w:r>
      <w:r>
        <w:softHyphen/>
      </w:r>
      <w:r>
        <w:softHyphen/>
      </w:r>
      <w:r>
        <w:softHyphen/>
      </w:r>
      <w:r>
        <w:noBreakHyphen/>
      </w:r>
      <w:r w:rsidRPr="00F62013">
        <w:t>lecznicze, z</w:t>
      </w:r>
      <w:r w:rsidRPr="00F62013">
        <w:t>a</w:t>
      </w:r>
      <w:r w:rsidRPr="00F62013">
        <w:t>kłady pielęgnacyjno</w:t>
      </w:r>
      <w:r w:rsidRPr="00F62013">
        <w:softHyphen/>
      </w:r>
      <w:r w:rsidRPr="00F62013">
        <w:softHyphen/>
      </w:r>
      <w:r w:rsidRPr="00F62013">
        <w:softHyphen/>
      </w:r>
      <w:r w:rsidRPr="00F62013">
        <w:softHyphen/>
      </w:r>
      <w:r w:rsidRPr="00F62013">
        <w:softHyphen/>
      </w:r>
      <w:r w:rsidRPr="00F62013">
        <w:softHyphen/>
      </w:r>
      <w:r>
        <w:softHyphen/>
      </w:r>
      <w:r>
        <w:softHyphen/>
      </w:r>
      <w:r>
        <w:softHyphen/>
      </w:r>
      <w:r>
        <w:softHyphen/>
      </w:r>
      <w:r>
        <w:softHyphen/>
      </w:r>
      <w:r>
        <w:softHyphen/>
      </w:r>
      <w:r>
        <w:softHyphen/>
      </w:r>
      <w:r>
        <w:noBreakHyphen/>
      </w:r>
      <w:r w:rsidRPr="00F62013">
        <w:t>opiekuńcze lub zakłady rehabilitacji leczniczej nad dziećmi pozbawionymi opieki i wychowania rodziców umieszczonymi w tych zakładach przez sąd.</w:t>
      </w:r>
    </w:p>
    <w:p w:rsidR="00310B09" w:rsidRPr="00310B09" w:rsidRDefault="00310B09" w:rsidP="00310B09">
      <w:pPr>
        <w:pStyle w:val="USTustnpkodeksu"/>
        <w:keepNext/>
      </w:pPr>
      <w:r w:rsidRPr="00F62013">
        <w:t>2.</w:t>
      </w:r>
      <w:r w:rsidRPr="00310B09">
        <w:t> Starosta w związku z kontrolą, o której mowa w</w:t>
      </w:r>
      <w:r>
        <w:t> ust. </w:t>
      </w:r>
      <w:r w:rsidRPr="00310B09">
        <w:t>1, ma prawo, w szczególności do:</w:t>
      </w:r>
    </w:p>
    <w:p w:rsidR="00310B09" w:rsidRPr="00F62013" w:rsidRDefault="00310B09" w:rsidP="00310B09">
      <w:pPr>
        <w:pStyle w:val="PKTpunkt"/>
      </w:pPr>
      <w:r w:rsidRPr="00F62013">
        <w:t>1)</w:t>
      </w:r>
      <w:r w:rsidRPr="00F62013">
        <w:tab/>
        <w:t>żądania informacji, dokumentów i danych, niezbędnych do sprawowania kontroli;</w:t>
      </w:r>
    </w:p>
    <w:p w:rsidR="00310B09" w:rsidRPr="00F62013" w:rsidRDefault="00310B09" w:rsidP="00310B09">
      <w:pPr>
        <w:pStyle w:val="PKTpunkt"/>
      </w:pPr>
      <w:r w:rsidRPr="00F62013">
        <w:t>2)</w:t>
      </w:r>
      <w:r w:rsidRPr="00F62013">
        <w:tab/>
        <w:t>wstępu w ciągu doby do obiektów i pomieszczeń kontrolowanej jednostki;</w:t>
      </w:r>
    </w:p>
    <w:p w:rsidR="00310B09" w:rsidRPr="00F62013" w:rsidRDefault="00310B09" w:rsidP="00310B09">
      <w:pPr>
        <w:pStyle w:val="PKTpunkt"/>
      </w:pPr>
      <w:r w:rsidRPr="00F62013">
        <w:t>3)</w:t>
      </w:r>
      <w:r w:rsidRPr="00F62013">
        <w:tab/>
        <w:t>żądania od pracowników kontrolowanej jednostki udzielenia informacji w formie ustnej i pisemnej;</w:t>
      </w:r>
    </w:p>
    <w:p w:rsidR="00310B09" w:rsidRPr="00F62013" w:rsidRDefault="00310B09" w:rsidP="00310B09">
      <w:pPr>
        <w:pStyle w:val="PKTpunkt"/>
      </w:pPr>
      <w:r w:rsidRPr="00F62013">
        <w:t>4)</w:t>
      </w:r>
      <w:r w:rsidRPr="00F62013">
        <w:tab/>
        <w:t>obserwacji dzieci umieszczonych w kontrolowanych zakładach.</w:t>
      </w:r>
    </w:p>
    <w:p w:rsidR="00310B09" w:rsidRPr="00F62013" w:rsidRDefault="00310B09" w:rsidP="00310B09">
      <w:pPr>
        <w:pStyle w:val="USTustnpkodeksu"/>
      </w:pPr>
      <w:r w:rsidRPr="00F62013">
        <w:t>3. W przypadku gdy z przeprowadzonej przez starostę kontroli wynika, że zakład opiekuńczo</w:t>
      </w:r>
      <w:r w:rsidRPr="00F62013">
        <w:softHyphen/>
      </w:r>
      <w:r w:rsidRPr="00F62013">
        <w:softHyphen/>
      </w:r>
      <w:r w:rsidRPr="00F62013">
        <w:softHyphen/>
      </w:r>
      <w:r w:rsidRPr="00F62013">
        <w:softHyphen/>
      </w:r>
      <w:r w:rsidRPr="00F62013">
        <w:softHyphen/>
      </w:r>
      <w:r w:rsidRPr="00F62013">
        <w:softHyphen/>
      </w:r>
      <w:r>
        <w:softHyphen/>
      </w:r>
      <w:r>
        <w:softHyphen/>
      </w:r>
      <w:r>
        <w:softHyphen/>
      </w:r>
      <w:r>
        <w:softHyphen/>
      </w:r>
      <w:r>
        <w:softHyphen/>
      </w:r>
      <w:r>
        <w:softHyphen/>
      </w:r>
      <w:r>
        <w:softHyphen/>
      </w:r>
      <w:r>
        <w:noBreakHyphen/>
      </w:r>
      <w:r w:rsidRPr="00F62013">
        <w:t>leczniczy, zakład pi</w:t>
      </w:r>
      <w:r w:rsidRPr="00F62013">
        <w:t>e</w:t>
      </w:r>
      <w:r w:rsidRPr="00F62013">
        <w:t>lęgnacyjno</w:t>
      </w:r>
      <w:r w:rsidRPr="00F62013">
        <w:softHyphen/>
      </w:r>
      <w:r w:rsidRPr="00F62013">
        <w:softHyphen/>
      </w:r>
      <w:r w:rsidRPr="00F62013">
        <w:softHyphen/>
      </w:r>
      <w:r w:rsidRPr="00F62013">
        <w:softHyphen/>
      </w:r>
      <w:r w:rsidRPr="00F62013">
        <w:softHyphen/>
      </w:r>
      <w:r w:rsidRPr="00F62013">
        <w:softHyphen/>
      </w:r>
      <w:r>
        <w:softHyphen/>
      </w:r>
      <w:r>
        <w:softHyphen/>
      </w:r>
      <w:r>
        <w:softHyphen/>
      </w:r>
      <w:r>
        <w:softHyphen/>
      </w:r>
      <w:r>
        <w:softHyphen/>
      </w:r>
      <w:r>
        <w:softHyphen/>
      </w:r>
      <w:r>
        <w:softHyphen/>
      </w:r>
      <w:r>
        <w:noBreakHyphen/>
      </w:r>
      <w:r w:rsidRPr="00F62013">
        <w:t>opiekuńczy lub zakład rehabilitacji leczniczej nie wypełnia swoich funkcji lub wypełnia je niewłaściwie, star</w:t>
      </w:r>
      <w:r w:rsidRPr="00F62013">
        <w:t>o</w:t>
      </w:r>
      <w:r w:rsidRPr="00F62013">
        <w:t>sta zawiadamia właściwy sąd.</w:t>
      </w:r>
    </w:p>
    <w:p w:rsidR="00310B09" w:rsidRPr="00F62013" w:rsidRDefault="00310B09" w:rsidP="00310B09">
      <w:pPr>
        <w:pStyle w:val="ARTartustawynprozporzdzenia"/>
      </w:pPr>
      <w:r w:rsidRPr="00310B09">
        <w:rPr>
          <w:rStyle w:val="Ppogrubienie"/>
        </w:rPr>
        <w:t>Art. 18b.</w:t>
      </w:r>
      <w:r w:rsidRPr="00023237">
        <w:rPr>
          <w:rStyle w:val="IGindeksgrny"/>
        </w:rPr>
        <w:fldChar w:fldCharType="begin"/>
      </w:r>
      <w:r w:rsidRPr="00023237">
        <w:rPr>
          <w:rStyle w:val="IGindeksgrny"/>
        </w:rPr>
        <w:instrText xml:space="preserve"> NOTEREF _Ref399846261 \f \h </w:instrText>
      </w:r>
      <w:r w:rsidRPr="00023237">
        <w:rPr>
          <w:rStyle w:val="IGindeksgrny"/>
        </w:rPr>
      </w:r>
      <w:r w:rsidRPr="00023237">
        <w:rPr>
          <w:rStyle w:val="IGindeksgrny"/>
        </w:rPr>
        <w:fldChar w:fldCharType="separate"/>
      </w:r>
      <w:r w:rsidRPr="00023237">
        <w:rPr>
          <w:rStyle w:val="IGindeksgrny"/>
        </w:rPr>
        <w:t>77</w:t>
      </w:r>
      <w:r w:rsidRPr="00023237">
        <w:rPr>
          <w:rStyle w:val="IGindeksgrny"/>
        </w:rPr>
        <w:fldChar w:fldCharType="end"/>
      </w:r>
      <w:r w:rsidRPr="00023237">
        <w:rPr>
          <w:rStyle w:val="IGindeksgrny"/>
        </w:rPr>
        <w:t>)</w:t>
      </w:r>
      <w:r w:rsidRPr="00F62013">
        <w:t> Osoba kierująca zakładem opiekuńczo</w:t>
      </w:r>
      <w:r w:rsidRPr="00F62013">
        <w:softHyphen/>
      </w:r>
      <w:r w:rsidRPr="00F62013">
        <w:softHyphen/>
      </w:r>
      <w:r w:rsidRPr="00F62013">
        <w:softHyphen/>
      </w:r>
      <w:r w:rsidRPr="00F62013">
        <w:softHyphen/>
      </w:r>
      <w:r w:rsidRPr="00F62013">
        <w:softHyphen/>
      </w:r>
      <w:r w:rsidRPr="00F62013">
        <w:softHyphen/>
      </w:r>
      <w:r>
        <w:softHyphen/>
      </w:r>
      <w:r>
        <w:softHyphen/>
      </w:r>
      <w:r>
        <w:softHyphen/>
      </w:r>
      <w:r>
        <w:softHyphen/>
      </w:r>
      <w:r>
        <w:softHyphen/>
      </w:r>
      <w:r>
        <w:softHyphen/>
      </w:r>
      <w:r>
        <w:softHyphen/>
      </w:r>
      <w:r>
        <w:noBreakHyphen/>
      </w:r>
      <w:r w:rsidRPr="00F62013">
        <w:t>leczniczym, zakładem pielęgnacyjno</w:t>
      </w:r>
      <w:r w:rsidRPr="00F62013">
        <w:softHyphen/>
      </w:r>
      <w:r w:rsidRPr="00F62013">
        <w:softHyphen/>
      </w:r>
      <w:r w:rsidRPr="00F62013">
        <w:softHyphen/>
      </w:r>
      <w:r w:rsidRPr="00F62013">
        <w:softHyphen/>
      </w:r>
      <w:r w:rsidRPr="00F62013">
        <w:softHyphen/>
      </w:r>
      <w:r>
        <w:softHyphen/>
      </w:r>
      <w:r>
        <w:softHyphen/>
      </w:r>
      <w:r>
        <w:softHyphen/>
      </w:r>
      <w:r>
        <w:softHyphen/>
      </w:r>
      <w:r>
        <w:softHyphen/>
      </w:r>
      <w:r>
        <w:softHyphen/>
      </w:r>
      <w:r>
        <w:softHyphen/>
      </w:r>
      <w:r>
        <w:noBreakHyphen/>
      </w:r>
      <w:r w:rsidRPr="00F62013">
        <w:t>opiekuńczym lub zakładem rehabilitacji leczniczej, we współpracy z wyznaczonym przez starostę pracownikiem powiatowego centrum pomocy r</w:t>
      </w:r>
      <w:r w:rsidRPr="00F62013">
        <w:t>o</w:t>
      </w:r>
      <w:r w:rsidRPr="00F62013">
        <w:t>dzinie, ocenia sytuację dziecka pozbawionego opieki i wychowania rodziców umieszczonego w tych zakładach przez sąd. Do terminów i zasad przeprowadzania oceny sytuacji dziecka przepisy ustawy z dnia 9 czerwca 2011 r. o wspieraniu r</w:t>
      </w:r>
      <w:r w:rsidRPr="00F62013">
        <w:t>o</w:t>
      </w:r>
      <w:r w:rsidRPr="00F62013">
        <w:t>dziny i systemie pieczy zastępczej dotyczące okresowej oceny sytuacji dziecka umieszczonego w instytucjonalnej pieczy zastępczej, stosuje się odpowiednio.</w:t>
      </w:r>
    </w:p>
    <w:p w:rsidR="00310B09" w:rsidRPr="0009725D" w:rsidRDefault="00310B09" w:rsidP="00310B09">
      <w:pPr>
        <w:pStyle w:val="ARTartustawynprozporzdzenia"/>
        <w:rPr>
          <w:spacing w:val="-4"/>
        </w:rPr>
      </w:pPr>
      <w:r w:rsidRPr="0009725D">
        <w:rPr>
          <w:rStyle w:val="Ppogrubienie"/>
          <w:spacing w:val="-4"/>
        </w:rPr>
        <w:t>Art. 18c.</w:t>
      </w:r>
      <w:r w:rsidRPr="0009725D">
        <w:rPr>
          <w:rStyle w:val="IGindeksgrny"/>
          <w:spacing w:val="-4"/>
        </w:rPr>
        <w:fldChar w:fldCharType="begin"/>
      </w:r>
      <w:r w:rsidRPr="0009725D">
        <w:rPr>
          <w:rStyle w:val="IGindeksgrny"/>
          <w:spacing w:val="-4"/>
        </w:rPr>
        <w:instrText xml:space="preserve"> NOTEREF _Ref399846261 \f \h </w:instrText>
      </w:r>
      <w:r w:rsidR="0009725D" w:rsidRPr="0009725D">
        <w:rPr>
          <w:rStyle w:val="IGindeksgrny"/>
          <w:spacing w:val="-4"/>
        </w:rPr>
        <w:instrText xml:space="preserve"> \* MERGEFORMAT </w:instrText>
      </w:r>
      <w:r w:rsidRPr="0009725D">
        <w:rPr>
          <w:rStyle w:val="IGindeksgrny"/>
          <w:spacing w:val="-4"/>
        </w:rPr>
      </w:r>
      <w:r w:rsidRPr="0009725D">
        <w:rPr>
          <w:rStyle w:val="IGindeksgrny"/>
          <w:spacing w:val="-4"/>
        </w:rPr>
        <w:fldChar w:fldCharType="separate"/>
      </w:r>
      <w:r w:rsidRPr="0009725D">
        <w:rPr>
          <w:rStyle w:val="IGindeksgrny"/>
          <w:spacing w:val="-4"/>
        </w:rPr>
        <w:t>77</w:t>
      </w:r>
      <w:r w:rsidRPr="0009725D">
        <w:rPr>
          <w:rStyle w:val="IGindeksgrny"/>
          <w:spacing w:val="-4"/>
        </w:rPr>
        <w:fldChar w:fldCharType="end"/>
      </w:r>
      <w:r w:rsidRPr="0009725D">
        <w:rPr>
          <w:rStyle w:val="IGindeksgrny"/>
          <w:spacing w:val="-4"/>
        </w:rPr>
        <w:t>)</w:t>
      </w:r>
      <w:r w:rsidRPr="0009725D">
        <w:rPr>
          <w:spacing w:val="-4"/>
        </w:rPr>
        <w:t> Do osób opuszczających po osiągnięciu pełnoletności zakład opiekuńczo</w:t>
      </w:r>
      <w:r w:rsidRPr="0009725D">
        <w:rPr>
          <w:spacing w:val="-4"/>
        </w:rPr>
        <w:softHyphen/>
      </w:r>
      <w:r w:rsidRPr="0009725D">
        <w:rPr>
          <w:spacing w:val="-4"/>
        </w:rPr>
        <w:softHyphen/>
      </w:r>
      <w:r w:rsidRPr="0009725D">
        <w:rPr>
          <w:spacing w:val="-4"/>
        </w:rPr>
        <w:softHyphen/>
      </w:r>
      <w:r w:rsidRPr="0009725D">
        <w:rPr>
          <w:spacing w:val="-4"/>
        </w:rPr>
        <w:softHyphen/>
      </w:r>
      <w:r w:rsidRPr="0009725D">
        <w:rPr>
          <w:spacing w:val="-4"/>
        </w:rPr>
        <w:softHyphen/>
      </w:r>
      <w:r w:rsidRPr="0009725D">
        <w:rPr>
          <w:spacing w:val="-4"/>
        </w:rPr>
        <w:softHyphen/>
      </w:r>
      <w:r w:rsidRPr="0009725D">
        <w:rPr>
          <w:spacing w:val="-4"/>
        </w:rPr>
        <w:softHyphen/>
      </w:r>
      <w:r w:rsidRPr="0009725D">
        <w:rPr>
          <w:spacing w:val="-4"/>
        </w:rPr>
        <w:softHyphen/>
      </w:r>
      <w:r w:rsidRPr="0009725D">
        <w:rPr>
          <w:spacing w:val="-4"/>
        </w:rPr>
        <w:softHyphen/>
      </w:r>
      <w:r w:rsidRPr="0009725D">
        <w:rPr>
          <w:spacing w:val="-4"/>
        </w:rPr>
        <w:softHyphen/>
      </w:r>
      <w:r w:rsidRPr="0009725D">
        <w:rPr>
          <w:spacing w:val="-4"/>
        </w:rPr>
        <w:softHyphen/>
      </w:r>
      <w:r w:rsidRPr="0009725D">
        <w:rPr>
          <w:spacing w:val="-4"/>
        </w:rPr>
        <w:softHyphen/>
      </w:r>
      <w:r w:rsidRPr="0009725D">
        <w:rPr>
          <w:spacing w:val="-4"/>
        </w:rPr>
        <w:noBreakHyphen/>
        <w:t>leczniczy, zakład pielęgnacyjno</w:t>
      </w:r>
      <w:r w:rsidRPr="0009725D">
        <w:rPr>
          <w:spacing w:val="-4"/>
        </w:rPr>
        <w:softHyphen/>
      </w:r>
      <w:r w:rsidRPr="0009725D">
        <w:rPr>
          <w:spacing w:val="-4"/>
        </w:rPr>
        <w:softHyphen/>
      </w:r>
      <w:r w:rsidRPr="0009725D">
        <w:rPr>
          <w:spacing w:val="-4"/>
        </w:rPr>
        <w:softHyphen/>
      </w:r>
      <w:r w:rsidRPr="0009725D">
        <w:rPr>
          <w:spacing w:val="-4"/>
        </w:rPr>
        <w:softHyphen/>
      </w:r>
      <w:r w:rsidRPr="0009725D">
        <w:rPr>
          <w:spacing w:val="-4"/>
        </w:rPr>
        <w:softHyphen/>
      </w:r>
      <w:r w:rsidRPr="0009725D">
        <w:rPr>
          <w:spacing w:val="-4"/>
        </w:rPr>
        <w:softHyphen/>
      </w:r>
      <w:r w:rsidRPr="0009725D">
        <w:rPr>
          <w:spacing w:val="-4"/>
        </w:rPr>
        <w:softHyphen/>
      </w:r>
      <w:r w:rsidRPr="0009725D">
        <w:rPr>
          <w:spacing w:val="-4"/>
        </w:rPr>
        <w:softHyphen/>
      </w:r>
      <w:r w:rsidRPr="0009725D">
        <w:rPr>
          <w:spacing w:val="-4"/>
        </w:rPr>
        <w:softHyphen/>
      </w:r>
      <w:r w:rsidRPr="0009725D">
        <w:rPr>
          <w:spacing w:val="-4"/>
        </w:rPr>
        <w:softHyphen/>
      </w:r>
      <w:r w:rsidRPr="0009725D">
        <w:rPr>
          <w:spacing w:val="-4"/>
        </w:rPr>
        <w:softHyphen/>
      </w:r>
      <w:r w:rsidRPr="0009725D">
        <w:rPr>
          <w:spacing w:val="-4"/>
        </w:rPr>
        <w:softHyphen/>
      </w:r>
      <w:r w:rsidRPr="0009725D">
        <w:rPr>
          <w:spacing w:val="-4"/>
        </w:rPr>
        <w:softHyphen/>
      </w:r>
      <w:r w:rsidRPr="0009725D">
        <w:rPr>
          <w:spacing w:val="-4"/>
        </w:rPr>
        <w:noBreakHyphen/>
        <w:t>opiekuńczy lub zakład rehabilitacji leczniczej przepisy ustawy z dnia 9 czerwca 2011 r. o wspieraniu rodziny i systemie pieczy zastępczej dotyczące osób usamodzielnianych opuszczających instytucjonalną pieczę zastępczą, stosuje się odpowiednio.</w:t>
      </w:r>
    </w:p>
    <w:p w:rsidR="00310B09" w:rsidRPr="00F62013" w:rsidRDefault="00310B09" w:rsidP="00310B09">
      <w:pPr>
        <w:pStyle w:val="ARTartustawynprozporzdzenia"/>
      </w:pPr>
      <w:r w:rsidRPr="00310B09">
        <w:rPr>
          <w:rStyle w:val="Ppogrubienie"/>
        </w:rPr>
        <w:t>Art. 19.</w:t>
      </w:r>
      <w:r w:rsidRPr="00F62013">
        <w:t> 1. W stanach nagłych świadczenia opieki zdrowotnej są udzielane świadczeniobiorcy niezwłocznie.</w:t>
      </w:r>
    </w:p>
    <w:p w:rsidR="00310B09" w:rsidRPr="00F62013" w:rsidRDefault="00310B09" w:rsidP="00310B09">
      <w:pPr>
        <w:pStyle w:val="USTustnpkodeksu"/>
      </w:pPr>
      <w:r w:rsidRPr="00F62013">
        <w:t>2. W przypadku gdy świadczenia opieki zdrowotnej w stanie nagłym są udzielane przez świadczeniodawcę, który nie zawarł umowy o udzielanie świadczeń opieki zdrowotnej, świadczeniobiorca ma prawo do tych świadczeń w niezbędnym zakresie.</w:t>
      </w:r>
    </w:p>
    <w:p w:rsidR="00310B09" w:rsidRPr="00F62013" w:rsidRDefault="00310B09" w:rsidP="00310B09">
      <w:pPr>
        <w:pStyle w:val="USTustnpkodeksu"/>
      </w:pPr>
      <w:r w:rsidRPr="00F62013">
        <w:t>3. W razie braku możliwości udzielania świadczeń opieki zdrowotnej określonych w umowie o udzielanie świadczeń opieki zdrowotnej z przyczyn leżących po stronie świadczeniodawcy lub w związku z wystąpieniem siły wyższej, świa</w:t>
      </w:r>
      <w:r w:rsidRPr="00F62013">
        <w:t>d</w:t>
      </w:r>
      <w:r w:rsidRPr="00F62013">
        <w:t>czeniodawca zapewnia, w przypadku, o którym mowa w</w:t>
      </w:r>
      <w:r>
        <w:t> ust. </w:t>
      </w:r>
      <w:r w:rsidRPr="00F62013">
        <w:t>1, udzielenie świadczeń opieki zdrowotnej przez innego świadczeniodawcę.</w:t>
      </w:r>
    </w:p>
    <w:p w:rsidR="00310B09" w:rsidRPr="00F62013" w:rsidRDefault="00310B09" w:rsidP="00310B09">
      <w:pPr>
        <w:pStyle w:val="USTustnpkodeksu"/>
      </w:pPr>
      <w:r w:rsidRPr="00F62013">
        <w:t>4. Świadczeniodawca, który nie zawarł umowy o udzielanie świadczeń opieki zdrowotnej, ma prawo do wynagr</w:t>
      </w:r>
      <w:r w:rsidRPr="00F62013">
        <w:t>o</w:t>
      </w:r>
      <w:r w:rsidRPr="00F62013">
        <w:t>dzenia za świadczenie opieki zdrowotnej udzielone świadczeniobiorcy w stanie nagłym. Wynagrodzenie uwzględnia w</w:t>
      </w:r>
      <w:r w:rsidRPr="00F62013">
        <w:t>y</w:t>
      </w:r>
      <w:r w:rsidRPr="00F62013">
        <w:t>łącznie uzasadnione koszty udzielenia niezbędnych świadczeń opieki zdrowotnej.</w:t>
      </w:r>
    </w:p>
    <w:p w:rsidR="00310B09" w:rsidRPr="00F62013" w:rsidRDefault="00310B09" w:rsidP="00310B09">
      <w:pPr>
        <w:pStyle w:val="USTustnpkodeksu"/>
      </w:pPr>
      <w:r w:rsidRPr="00F62013">
        <w:t>5. W celu uzyskania wynagrodzenia, o którym mowa w</w:t>
      </w:r>
      <w:r>
        <w:t> ust. </w:t>
      </w:r>
      <w:r w:rsidRPr="00F62013">
        <w:t>4, świadczeniodawca składa wniosek do podmiotu z</w:t>
      </w:r>
      <w:r w:rsidRPr="00F62013">
        <w:t>o</w:t>
      </w:r>
      <w:r w:rsidRPr="00F62013">
        <w:t>bowiązanego do finansowania świadczeń opieki zdrowotnej wraz z rachunkiem, wykazem udzielonych świadczeń opieki zdrowotnej i ich kosztów oraz pisemnym przedstawieniem okoliczności udzielenia świadczeń uzasadniających ich sfina</w:t>
      </w:r>
      <w:r w:rsidRPr="00F62013">
        <w:t>n</w:t>
      </w:r>
      <w:r w:rsidRPr="00F62013">
        <w:t>sowanie ze środków publicznych.</w:t>
      </w:r>
    </w:p>
    <w:p w:rsidR="00310B09" w:rsidRPr="00F62013" w:rsidRDefault="00310B09" w:rsidP="00310B09">
      <w:pPr>
        <w:pStyle w:val="USTustnpkodeksu"/>
      </w:pPr>
      <w:r w:rsidRPr="00F62013">
        <w:t>6. Podmiotowi zobowiązanemu do finansowania świadczeń opieki zdrowotnej ze środków publicznych przysługuje prawo kontroli zasadności wniosku, o którym mowa w</w:t>
      </w:r>
      <w:r>
        <w:t> ust. </w:t>
      </w:r>
      <w:r w:rsidRPr="00F62013">
        <w:t>5. Przepisy</w:t>
      </w:r>
      <w:r>
        <w:t xml:space="preserve"> art. </w:t>
      </w:r>
      <w:r w:rsidRPr="00F62013">
        <w:t>64 stosuje się odpowiednio.</w:t>
      </w:r>
    </w:p>
    <w:p w:rsidR="00310B09" w:rsidRPr="00F62013" w:rsidRDefault="00310B09" w:rsidP="00310B09">
      <w:pPr>
        <w:pStyle w:val="ARTartustawynprozporzdzenia"/>
      </w:pPr>
      <w:r w:rsidRPr="00310B09">
        <w:rPr>
          <w:rStyle w:val="Ppogrubienie"/>
        </w:rPr>
        <w:t>Art. 20.</w:t>
      </w:r>
      <w:r w:rsidRPr="00F62013">
        <w:t> 1. Świadczenia opieki zdrowotnej w szpitalach i świadczenia specjalistyczne w ambulatoryjnej opiece zdr</w:t>
      </w:r>
      <w:r w:rsidRPr="00F62013">
        <w:t>o</w:t>
      </w:r>
      <w:r w:rsidRPr="00F62013">
        <w:t>wotnej są udzielane według kolejności zgłoszenia w dniach i godzinach ich udzielania przez świadczeniodawcę, który zawarł umowę o udzielanie świadczeń opieki zdrowotnej.</w:t>
      </w:r>
    </w:p>
    <w:p w:rsidR="00310B09" w:rsidRPr="00F62013" w:rsidRDefault="00310B09" w:rsidP="00310B09">
      <w:pPr>
        <w:pStyle w:val="USTustnpkodeksu"/>
      </w:pPr>
      <w:r w:rsidRPr="00F62013">
        <w:t>1a.</w:t>
      </w:r>
      <w:bookmarkStart w:id="28" w:name="_Ref399846393"/>
      <w:r w:rsidRPr="00023237">
        <w:rPr>
          <w:rStyle w:val="IGindeksgrny"/>
        </w:rPr>
        <w:footnoteReference w:id="80"/>
      </w:r>
      <w:bookmarkEnd w:id="28"/>
      <w:r w:rsidRPr="00023237">
        <w:rPr>
          <w:rStyle w:val="IGindeksgrny"/>
        </w:rPr>
        <w:t>)</w:t>
      </w:r>
      <w:r w:rsidRPr="00F62013">
        <w:t> Na liście oczekujących na udzielenie świadczenia nie umieszcza się świadczeniobiorców kontynuujących l</w:t>
      </w:r>
      <w:r w:rsidRPr="00F62013">
        <w:t>e</w:t>
      </w:r>
      <w:r w:rsidRPr="00F62013">
        <w:t>czenie u danego świadczeniodawcy.</w:t>
      </w:r>
    </w:p>
    <w:p w:rsidR="00310B09" w:rsidRPr="00F62013" w:rsidRDefault="00310B09" w:rsidP="00310B09">
      <w:pPr>
        <w:pStyle w:val="USTustnpkodeksu"/>
      </w:pPr>
      <w:r w:rsidRPr="00F62013">
        <w:t>1b.</w:t>
      </w:r>
      <w:r w:rsidRPr="00023237">
        <w:rPr>
          <w:rStyle w:val="IGindeksgrny"/>
        </w:rPr>
        <w:fldChar w:fldCharType="begin"/>
      </w:r>
      <w:r w:rsidRPr="00023237">
        <w:rPr>
          <w:rStyle w:val="IGindeksgrny"/>
        </w:rPr>
        <w:instrText xml:space="preserve"> NOTEREF _Ref399846393 \f \h </w:instrText>
      </w:r>
      <w:r w:rsidRPr="00023237">
        <w:rPr>
          <w:rStyle w:val="IGindeksgrny"/>
        </w:rPr>
      </w:r>
      <w:r w:rsidRPr="00023237">
        <w:rPr>
          <w:rStyle w:val="IGindeksgrny"/>
        </w:rPr>
        <w:fldChar w:fldCharType="separate"/>
      </w:r>
      <w:r w:rsidRPr="00023237">
        <w:rPr>
          <w:rStyle w:val="IGindeksgrny"/>
        </w:rPr>
        <w:t>78</w:t>
      </w:r>
      <w:r w:rsidRPr="00023237">
        <w:rPr>
          <w:rStyle w:val="IGindeksgrny"/>
        </w:rPr>
        <w:fldChar w:fldCharType="end"/>
      </w:r>
      <w:r w:rsidRPr="00023237">
        <w:rPr>
          <w:rStyle w:val="IGindeksgrny"/>
        </w:rPr>
        <w:t>)</w:t>
      </w:r>
      <w:r w:rsidRPr="00F62013">
        <w:t> Zgłoszeń i wpisów na listę oczekujących na udzielenie świadczenia dokonuje się każdego dnia w godzinach udzielania świadczeń opieki zdrowotnej przez danego świadczeniodawcę.</w:t>
      </w:r>
    </w:p>
    <w:p w:rsidR="00310B09" w:rsidRPr="00310B09" w:rsidRDefault="00310B09" w:rsidP="00310B09">
      <w:pPr>
        <w:pStyle w:val="USTustnpkodeksu"/>
        <w:keepNext/>
      </w:pPr>
      <w:r w:rsidRPr="00F62013">
        <w:t>2.</w:t>
      </w:r>
      <w:r w:rsidRPr="00310B09">
        <w:t> Świadczeniodawca, o którym mowa w</w:t>
      </w:r>
      <w:r>
        <w:t> ust. </w:t>
      </w:r>
      <w:r w:rsidRPr="00310B09">
        <w:t>1:</w:t>
      </w:r>
    </w:p>
    <w:p w:rsidR="00310B09" w:rsidRPr="00F62013" w:rsidRDefault="00310B09" w:rsidP="00310B09">
      <w:pPr>
        <w:pStyle w:val="PKTpunkt"/>
      </w:pPr>
      <w:r w:rsidRPr="00F62013">
        <w:t>1)</w:t>
      </w:r>
      <w:r w:rsidRPr="00F62013">
        <w:tab/>
        <w:t>ustala kolejność udzielenia świadczenia opieki zdrowotnej na podstawie zgłoszeń świadczeniobiorcy;</w:t>
      </w:r>
    </w:p>
    <w:p w:rsidR="00310B09" w:rsidRPr="00F62013" w:rsidRDefault="00310B09" w:rsidP="00310B09">
      <w:pPr>
        <w:pStyle w:val="PKTpunkt"/>
      </w:pPr>
      <w:r w:rsidRPr="00F62013">
        <w:t>2)</w:t>
      </w:r>
      <w:bookmarkStart w:id="29" w:name="_Ref409527026"/>
      <w:r w:rsidRPr="00023237">
        <w:rPr>
          <w:rStyle w:val="IGindeksgrny"/>
        </w:rPr>
        <w:footnoteReference w:id="81"/>
      </w:r>
      <w:bookmarkEnd w:id="29"/>
      <w:r w:rsidRPr="00023237">
        <w:rPr>
          <w:rStyle w:val="IGindeksgrny"/>
        </w:rPr>
        <w:t>)</w:t>
      </w:r>
      <w:r w:rsidRPr="00F62013">
        <w:tab/>
        <w:t>informuje pisemnie świadczeniobiorcę o</w:t>
      </w:r>
      <w:r>
        <w:t> zakwalifikowaniu do kategorii medycznej, ustalonej zgodnie z kryteriami medycznymi określonymi w przepisach wydanych na podstawie ust. 11, i</w:t>
      </w:r>
      <w:r w:rsidRPr="00F62013">
        <w:t> terminie udzielenia świadczenia oraz uz</w:t>
      </w:r>
      <w:r w:rsidRPr="00F62013">
        <w:t>a</w:t>
      </w:r>
      <w:r w:rsidRPr="00F62013">
        <w:t>sadnia przyczyny wyboru tego terminu;</w:t>
      </w:r>
    </w:p>
    <w:p w:rsidR="00310B09" w:rsidRPr="00310B09" w:rsidRDefault="00310B09" w:rsidP="00310B09">
      <w:pPr>
        <w:pStyle w:val="PKTpunkt"/>
        <w:keepNext/>
      </w:pPr>
      <w:r w:rsidRPr="00F62013">
        <w:t>3)</w:t>
      </w:r>
      <w:r w:rsidRPr="00310B09">
        <w:tab/>
        <w:t>wpisuje za zgodą świadczeniobiorcy lub jego przedstawiciela ustawowego:</w:t>
      </w:r>
    </w:p>
    <w:p w:rsidR="00310B09" w:rsidRPr="00F62013" w:rsidRDefault="00310B09" w:rsidP="00310B09">
      <w:pPr>
        <w:pStyle w:val="LITlitera"/>
      </w:pPr>
      <w:r w:rsidRPr="00F62013">
        <w:t>a)</w:t>
      </w:r>
      <w:r w:rsidRPr="00F62013">
        <w:tab/>
        <w:t>numer kolejny,</w:t>
      </w:r>
    </w:p>
    <w:p w:rsidR="00310B09" w:rsidRPr="00F62013" w:rsidRDefault="00310B09" w:rsidP="00310B09">
      <w:pPr>
        <w:pStyle w:val="LITlitera"/>
      </w:pPr>
      <w:r w:rsidRPr="00F62013">
        <w:t>b)</w:t>
      </w:r>
      <w:r w:rsidRPr="00F62013">
        <w:tab/>
        <w:t>datę i godzinę wpisu,</w:t>
      </w:r>
    </w:p>
    <w:p w:rsidR="00310B09" w:rsidRPr="00F62013" w:rsidRDefault="00310B09" w:rsidP="00310B09">
      <w:pPr>
        <w:pStyle w:val="LITlitera"/>
      </w:pPr>
      <w:r w:rsidRPr="00F62013">
        <w:t>c)</w:t>
      </w:r>
      <w:r w:rsidRPr="00F62013">
        <w:tab/>
        <w:t>imię i nazwisko świadczeniobiorcy,</w:t>
      </w:r>
    </w:p>
    <w:p w:rsidR="00310B09" w:rsidRPr="00F62013" w:rsidRDefault="00310B09" w:rsidP="00310B09">
      <w:pPr>
        <w:pStyle w:val="LITlitera"/>
      </w:pPr>
      <w:r w:rsidRPr="00F62013">
        <w:t>d)</w:t>
      </w:r>
      <w:r w:rsidRPr="00F62013">
        <w:tab/>
        <w:t>numer PESEL, a w przypadku jego braku – numer dokumentu potwierdzającego tożsamość świadczeniobiorcy,</w:t>
      </w:r>
    </w:p>
    <w:p w:rsidR="00310B09" w:rsidRPr="00F62013" w:rsidRDefault="00310B09" w:rsidP="00310B09">
      <w:pPr>
        <w:pStyle w:val="LITlitera"/>
      </w:pPr>
      <w:r w:rsidRPr="00F62013">
        <w:t>e)</w:t>
      </w:r>
      <w:r w:rsidRPr="00F62013">
        <w:tab/>
        <w:t>rozpoznanie lub powód przyjęcia,</w:t>
      </w:r>
    </w:p>
    <w:p w:rsidR="00310B09" w:rsidRPr="00F62013" w:rsidRDefault="00310B09" w:rsidP="00310B09">
      <w:pPr>
        <w:pStyle w:val="LITlitera"/>
      </w:pPr>
      <w:r w:rsidRPr="00F62013">
        <w:t>f)</w:t>
      </w:r>
      <w:r w:rsidRPr="00F62013">
        <w:tab/>
        <w:t>adres świadczeniobiorcy,</w:t>
      </w:r>
    </w:p>
    <w:p w:rsidR="00310B09" w:rsidRPr="00F62013" w:rsidRDefault="00310B09" w:rsidP="00310B09">
      <w:pPr>
        <w:pStyle w:val="LITlitera"/>
      </w:pPr>
      <w:r w:rsidRPr="00F62013">
        <w:t>g)</w:t>
      </w:r>
      <w:r w:rsidRPr="00F62013">
        <w:tab/>
        <w:t>numer telefonu lub oznaczenie innego sposobu komunikacji ze świadczeniobiorcą lub jego opiekunem,</w:t>
      </w:r>
    </w:p>
    <w:p w:rsidR="00310B09" w:rsidRPr="00F62013" w:rsidRDefault="00310B09" w:rsidP="00310B09">
      <w:pPr>
        <w:pStyle w:val="LITlitera"/>
      </w:pPr>
      <w:r w:rsidRPr="00F62013">
        <w:t>h)</w:t>
      </w:r>
      <w:r w:rsidRPr="00F62013">
        <w:tab/>
        <w:t>termin udzielenia świadczenia,</w:t>
      </w:r>
    </w:p>
    <w:p w:rsidR="00310B09" w:rsidRPr="00F62013" w:rsidRDefault="00310B09" w:rsidP="00310B09">
      <w:pPr>
        <w:pStyle w:val="LITlitera"/>
        <w:keepNext/>
      </w:pPr>
      <w:r w:rsidRPr="00F62013">
        <w:t>i)</w:t>
      </w:r>
      <w:r w:rsidRPr="00F62013">
        <w:tab/>
        <w:t>imię i nazwisko oraz podpis osoby dokonującej wpisu</w:t>
      </w:r>
    </w:p>
    <w:p w:rsidR="00310B09" w:rsidRPr="00F62013" w:rsidRDefault="00310B09" w:rsidP="00310B09">
      <w:pPr>
        <w:pStyle w:val="CZWSPLITczwsplnaliter"/>
      </w:pPr>
      <w:r w:rsidRPr="00F62013">
        <w:t>– w kolejnej pozycji prowadzonej przez siebie listy oczekujących na udzielenie świadczenia;</w:t>
      </w:r>
    </w:p>
    <w:p w:rsidR="00310B09" w:rsidRPr="00F62013" w:rsidRDefault="00310B09" w:rsidP="00310B09">
      <w:pPr>
        <w:pStyle w:val="PKTpunkt"/>
      </w:pPr>
      <w:r w:rsidRPr="00F62013">
        <w:t>4)</w:t>
      </w:r>
      <w:r w:rsidRPr="00F62013">
        <w:tab/>
        <w:t>wpisuje datę i przyczynę skreślenia świadczeniobiorcy z prowadzonej przez siebie listy oczekujących na udzielenie świadczenia;</w:t>
      </w:r>
    </w:p>
    <w:p w:rsidR="00310B09" w:rsidRPr="00F62013" w:rsidRDefault="00310B09" w:rsidP="00310B09">
      <w:pPr>
        <w:pStyle w:val="PKTpunkt"/>
      </w:pPr>
      <w:r w:rsidRPr="00F62013">
        <w:t>5)</w:t>
      </w:r>
      <w:r w:rsidRPr="00023237">
        <w:rPr>
          <w:rStyle w:val="IGindeksgrny"/>
        </w:rPr>
        <w:footnoteReference w:id="82"/>
      </w:r>
      <w:r w:rsidRPr="00023237">
        <w:rPr>
          <w:rStyle w:val="IGindeksgrny"/>
        </w:rPr>
        <w:t>)</w:t>
      </w:r>
      <w:r w:rsidRPr="00F62013">
        <w:tab/>
        <w:t>dołącza do prowadzonej listy oczekujących oryginał skierowania przedstawiony przez świadczeniobiorcę, w przypadku świadczeń opieki zdrowotnej udzielanych na podstawie skierowania.</w:t>
      </w:r>
    </w:p>
    <w:p w:rsidR="00310B09" w:rsidRPr="00F62013" w:rsidRDefault="00310B09" w:rsidP="00310B09">
      <w:pPr>
        <w:pStyle w:val="USTustnpkodeksu"/>
      </w:pPr>
      <w:r w:rsidRPr="00F62013">
        <w:t>2a.</w:t>
      </w:r>
      <w:bookmarkStart w:id="30" w:name="_Ref399846549"/>
      <w:r w:rsidRPr="00023237">
        <w:rPr>
          <w:rStyle w:val="IGindeksgrny"/>
        </w:rPr>
        <w:footnoteReference w:id="83"/>
      </w:r>
      <w:bookmarkEnd w:id="30"/>
      <w:r w:rsidRPr="00023237">
        <w:rPr>
          <w:rStyle w:val="IGindeksgrny"/>
        </w:rPr>
        <w:t>)</w:t>
      </w:r>
      <w:r w:rsidRPr="00F62013">
        <w:t> Świadczeniobiorca jest obowiązany dostarczyć świadczeniodawcy oryginał skierowania, o którym mowa w</w:t>
      </w:r>
      <w:r>
        <w:t> ust. </w:t>
      </w:r>
      <w:r w:rsidRPr="00F62013">
        <w:t>2</w:t>
      </w:r>
      <w:r>
        <w:t xml:space="preserve"> pkt </w:t>
      </w:r>
      <w:r w:rsidRPr="00F62013">
        <w:t>5, nie później niż w terminie 14 dni roboczych od dnia dokonania wpisu na listę oczekujących, pod rygorem skreślenia z listy oczekujących. Do terminu dostarczenia świadczeniodawcy oryginału skierowania stosuje się przepisy</w:t>
      </w:r>
      <w:r>
        <w:t xml:space="preserve"> art. </w:t>
      </w:r>
      <w:r w:rsidRPr="00F62013">
        <w:t>165 ustawy z dnia 17 listopada 1964 r. – Kodeks postępowania cywilnego (</w:t>
      </w:r>
      <w:r>
        <w:t>Dz. U.</w:t>
      </w:r>
      <w:r w:rsidRPr="00F62013">
        <w:t xml:space="preserve"> z 2014 r.</w:t>
      </w:r>
      <w:r>
        <w:t xml:space="preserve"> poz. </w:t>
      </w:r>
      <w:r w:rsidRPr="00F62013">
        <w:t>101, z </w:t>
      </w:r>
      <w:proofErr w:type="spellStart"/>
      <w:r w:rsidRPr="00F62013">
        <w:t>późn</w:t>
      </w:r>
      <w:proofErr w:type="spellEnd"/>
      <w:r w:rsidRPr="00F62013">
        <w:t>. zm.</w:t>
      </w:r>
      <w:r w:rsidRPr="00023237">
        <w:rPr>
          <w:rStyle w:val="IGindeksgrny"/>
        </w:rPr>
        <w:footnoteReference w:id="84"/>
      </w:r>
      <w:r w:rsidRPr="00023237">
        <w:rPr>
          <w:rStyle w:val="IGindeksgrny"/>
        </w:rPr>
        <w:t>)</w:t>
      </w:r>
      <w:r w:rsidRPr="00F62013">
        <w:t>).</w:t>
      </w:r>
    </w:p>
    <w:p w:rsidR="00310B09" w:rsidRPr="00F62013" w:rsidRDefault="00310B09" w:rsidP="00310B09">
      <w:pPr>
        <w:pStyle w:val="USTustnpkodeksu"/>
      </w:pPr>
      <w:r w:rsidRPr="00F62013">
        <w:t>2b.</w:t>
      </w:r>
      <w:r w:rsidRPr="00023237">
        <w:rPr>
          <w:rStyle w:val="IGindeksgrny"/>
        </w:rPr>
        <w:fldChar w:fldCharType="begin"/>
      </w:r>
      <w:r w:rsidRPr="00023237">
        <w:rPr>
          <w:rStyle w:val="IGindeksgrny"/>
        </w:rPr>
        <w:instrText xml:space="preserve"> NOTEREF _Ref399846549 \f \h </w:instrText>
      </w:r>
      <w:r w:rsidRPr="00023237">
        <w:rPr>
          <w:rStyle w:val="IGindeksgrny"/>
        </w:rPr>
      </w:r>
      <w:r w:rsidRPr="00023237">
        <w:rPr>
          <w:rStyle w:val="IGindeksgrny"/>
        </w:rPr>
        <w:fldChar w:fldCharType="separate"/>
      </w:r>
      <w:r w:rsidRPr="00023237">
        <w:rPr>
          <w:rStyle w:val="IGindeksgrny"/>
        </w:rPr>
        <w:t>81</w:t>
      </w:r>
      <w:r w:rsidRPr="00023237">
        <w:rPr>
          <w:rStyle w:val="IGindeksgrny"/>
        </w:rPr>
        <w:fldChar w:fldCharType="end"/>
      </w:r>
      <w:r w:rsidRPr="00023237">
        <w:rPr>
          <w:rStyle w:val="IGindeksgrny"/>
        </w:rPr>
        <w:t>)</w:t>
      </w:r>
      <w:r w:rsidRPr="00F62013">
        <w:t> W przypadku skreślenia świadczeniobiorcy z listy oczekujących w wyniku rezygnacji z udzielenia świadczenia, świadczeniodawca zwraca świadczeniobiorcy oryginał skierowania, o którym mowa w</w:t>
      </w:r>
      <w:r>
        <w:t> ust. </w:t>
      </w:r>
      <w:r w:rsidRPr="00F62013">
        <w:t>2</w:t>
      </w:r>
      <w:r>
        <w:t xml:space="preserve"> pkt </w:t>
      </w:r>
      <w:r w:rsidRPr="00F62013">
        <w:t>5.</w:t>
      </w:r>
    </w:p>
    <w:p w:rsidR="00310B09" w:rsidRPr="00F62013" w:rsidRDefault="00310B09" w:rsidP="00310B09">
      <w:pPr>
        <w:pStyle w:val="USTustnpkodeksu"/>
      </w:pPr>
      <w:r w:rsidRPr="00F62013">
        <w:t>3. Dokonanie przez świadczeniodawcę czynności, o których mowa w</w:t>
      </w:r>
      <w:r>
        <w:t> ust. </w:t>
      </w:r>
      <w:r w:rsidRPr="00F62013">
        <w:t>2</w:t>
      </w:r>
      <w:r>
        <w:t xml:space="preserve"> pkt </w:t>
      </w:r>
      <w:r w:rsidRPr="00F62013">
        <w:t>2</w:t>
      </w:r>
      <w:r>
        <w:t xml:space="preserve"> i </w:t>
      </w:r>
      <w:r w:rsidRPr="00F62013">
        <w:t>3, jest równoznaczne z zobowiązaniem się do udzielenia danego świadczenia opieki zdrowotnej.</w:t>
      </w:r>
    </w:p>
    <w:p w:rsidR="00310B09" w:rsidRPr="00F62013" w:rsidRDefault="00310B09" w:rsidP="00310B09">
      <w:pPr>
        <w:pStyle w:val="USTustnpkodeksu"/>
      </w:pPr>
      <w:r w:rsidRPr="00F62013">
        <w:t>4. Lista oczekujących na udzielenie świadczenia stanowi integralną część dokumentacji medycznej prowadzonej przez świadczeniodawcę.</w:t>
      </w:r>
    </w:p>
    <w:p w:rsidR="00310B09" w:rsidRPr="00F62013" w:rsidRDefault="00310B09" w:rsidP="00310B09">
      <w:pPr>
        <w:pStyle w:val="USTustnpkodeksu"/>
      </w:pPr>
      <w:r w:rsidRPr="00F62013">
        <w:t xml:space="preserve">5. Listę oczekujących prowadzi się w sposób zapewniający poszanowanie zasady sprawiedliwego, równego, </w:t>
      </w:r>
      <w:proofErr w:type="spellStart"/>
      <w:r w:rsidRPr="00F62013">
        <w:t>niedys</w:t>
      </w:r>
      <w:proofErr w:type="spellEnd"/>
      <w:r w:rsidR="00504EF1">
        <w:t>-</w:t>
      </w:r>
      <w:r w:rsidR="00504EF1">
        <w:br/>
      </w:r>
      <w:proofErr w:type="spellStart"/>
      <w:r w:rsidRPr="00F62013">
        <w:t>kryminującego</w:t>
      </w:r>
      <w:proofErr w:type="spellEnd"/>
      <w:r w:rsidRPr="00F62013">
        <w:t xml:space="preserve"> i przejrzystego dostępu do świadczeń opieki zdrowotnej oraz zgodnie z kryteriami medycznymi określ</w:t>
      </w:r>
      <w:r w:rsidRPr="00F62013">
        <w:t>o</w:t>
      </w:r>
      <w:r w:rsidRPr="00F62013">
        <w:t>nymi w przepisach wydanych na podstawie</w:t>
      </w:r>
      <w:r>
        <w:t xml:space="preserve"> ust. </w:t>
      </w:r>
      <w:r w:rsidRPr="00F62013">
        <w:t>11.</w:t>
      </w:r>
    </w:p>
    <w:p w:rsidR="00310B09" w:rsidRPr="00F62013" w:rsidRDefault="00310B09" w:rsidP="00310B09">
      <w:pPr>
        <w:pStyle w:val="USTustnpkodeksu"/>
      </w:pPr>
      <w:r w:rsidRPr="00F62013">
        <w:t>6. Świadczeniodawca ustala kolejność przyjęć i zapewnia prawidłowe prowadzenie list oczekujących albo wyznacza osoby odpowiedzialne za realizację tych zadań.</w:t>
      </w:r>
    </w:p>
    <w:p w:rsidR="00310B09" w:rsidRPr="0009725D" w:rsidRDefault="00310B09" w:rsidP="00310B09">
      <w:pPr>
        <w:pStyle w:val="USTustnpkodeksu"/>
        <w:rPr>
          <w:spacing w:val="-2"/>
        </w:rPr>
      </w:pPr>
      <w:r w:rsidRPr="0009725D">
        <w:rPr>
          <w:spacing w:val="-2"/>
        </w:rPr>
        <w:t>7. W razie zmiany stanu zdrowia świadczeniobiorcy, wskazującej na potrzebę wcześniejszego niż w ustalonym terminie udzielenia świadczenia, świadczeniobiorca informuje o tym świadczeniodawcę, który, jeżeli wynika to z kryteriów medyc</w:t>
      </w:r>
      <w:r w:rsidRPr="0009725D">
        <w:rPr>
          <w:spacing w:val="-2"/>
        </w:rPr>
        <w:t>z</w:t>
      </w:r>
      <w:r w:rsidRPr="0009725D">
        <w:rPr>
          <w:spacing w:val="-2"/>
        </w:rPr>
        <w:t>nych, koryguje odpowiednio termin udzielenia świadczenia i informuje niezwłocznie świadczeniobiorcę o nowym terminie.</w:t>
      </w:r>
    </w:p>
    <w:p w:rsidR="00310B09" w:rsidRPr="00F62013" w:rsidRDefault="00310B09" w:rsidP="0009725D">
      <w:pPr>
        <w:pStyle w:val="USTustnpkodeksu"/>
        <w:spacing w:before="100"/>
      </w:pPr>
      <w:r w:rsidRPr="00F62013">
        <w:t>8.</w:t>
      </w:r>
      <w:r w:rsidRPr="00023237">
        <w:rPr>
          <w:rStyle w:val="IGindeksgrny"/>
        </w:rPr>
        <w:footnoteReference w:id="85"/>
      </w:r>
      <w:r w:rsidRPr="00023237">
        <w:rPr>
          <w:rStyle w:val="IGindeksgrny"/>
        </w:rPr>
        <w:t>)</w:t>
      </w:r>
      <w:r w:rsidRPr="00F62013">
        <w:t> W przypadku wystąpienia okoliczności, których nie można było przewidzieć w chwili ustalania terminu udziel</w:t>
      </w:r>
      <w:r w:rsidRPr="00F62013">
        <w:t>e</w:t>
      </w:r>
      <w:r w:rsidRPr="00F62013">
        <w:t>nia świadczenia opieki zdrowotnej, a które uniemożliwiają zachowanie terminu wynikającego z listy oczekujących, świa</w:t>
      </w:r>
      <w:r w:rsidRPr="00F62013">
        <w:t>d</w:t>
      </w:r>
      <w:r w:rsidRPr="00F62013">
        <w:t>czeniodawca informuje świadczeniobiorcę w każdy dostępny sposób o zmianie terminu wynikającego ze zmiany kolejn</w:t>
      </w:r>
      <w:r w:rsidRPr="00F62013">
        <w:t>o</w:t>
      </w:r>
      <w:r w:rsidRPr="00F62013">
        <w:t>ści udzielenia świadczenia i jej przyczynie. Przepis ten dotyczy także przypadku zmiany terminu udzielenia świadczenia opieki zdrowotnej na wcześniejszy. W przypadku gdy świadczeniobiorca nie wyraża zgody na zmianę terminu udzielenia świadczenia opieki zdrowotnej na wcześniejszy, świadczeniodawca informuje o możliwości zmiany terminu następnego świadczeniobiorcę z listy oczekujących, zgodnie z kolejnością ustaloną na podstawie zgłoszenia.</w:t>
      </w:r>
    </w:p>
    <w:p w:rsidR="00310B09" w:rsidRPr="00F62013" w:rsidRDefault="00310B09" w:rsidP="0009725D">
      <w:pPr>
        <w:pStyle w:val="USTustnpkodeksu"/>
        <w:spacing w:before="100"/>
      </w:pPr>
      <w:r w:rsidRPr="00F62013">
        <w:t>9. W przypadku gdy świadczeniobiorca nie może stawić się u świadczeniodawcy w terminie określonym w trybie</w:t>
      </w:r>
      <w:r>
        <w:t xml:space="preserve"> ust. </w:t>
      </w:r>
      <w:r w:rsidRPr="00F62013">
        <w:t>2, 7</w:t>
      </w:r>
      <w:r>
        <w:t xml:space="preserve"> lub</w:t>
      </w:r>
      <w:r w:rsidRPr="00F62013">
        <w:t xml:space="preserve"> 8</w:t>
      </w:r>
      <w:r>
        <w:t xml:space="preserve"> lub</w:t>
      </w:r>
      <w:r w:rsidRPr="00F62013">
        <w:t xml:space="preserve"> gdy zrezygnował ze świadczenia opieki zdrowotnej, jest on obowiązany niezwłocznie powiadomić o tym świadczeniodawcę.</w:t>
      </w:r>
    </w:p>
    <w:p w:rsidR="00310B09" w:rsidRPr="00F62013" w:rsidRDefault="00310B09" w:rsidP="0009725D">
      <w:pPr>
        <w:pStyle w:val="USTustnpkodeksu"/>
        <w:spacing w:before="100"/>
      </w:pPr>
      <w:r w:rsidRPr="00F62013">
        <w:t>10.</w:t>
      </w:r>
      <w:r w:rsidRPr="00023237">
        <w:rPr>
          <w:rStyle w:val="IGindeksgrny"/>
        </w:rPr>
        <w:footnoteReference w:id="86"/>
      </w:r>
      <w:r w:rsidRPr="00023237">
        <w:rPr>
          <w:rStyle w:val="IGindeksgrny"/>
        </w:rPr>
        <w:t>)</w:t>
      </w:r>
      <w:r w:rsidRPr="00F62013">
        <w:t> W celu otrzymania danego świadczenia opieki zdrowotnej świadczeniobiorca może wpisać się na jedną listę oczekujących u jednego świadczeniodawcy.</w:t>
      </w:r>
    </w:p>
    <w:p w:rsidR="00310B09" w:rsidRPr="00F62013" w:rsidRDefault="00310B09" w:rsidP="0009725D">
      <w:pPr>
        <w:pStyle w:val="USTustnpkodeksu"/>
        <w:spacing w:before="100"/>
      </w:pPr>
      <w:r w:rsidRPr="00F62013">
        <w:t>10a.</w:t>
      </w:r>
      <w:bookmarkStart w:id="31" w:name="_Ref399846860"/>
      <w:r w:rsidRPr="00023237">
        <w:rPr>
          <w:rStyle w:val="IGindeksgrny"/>
        </w:rPr>
        <w:footnoteReference w:id="87"/>
      </w:r>
      <w:bookmarkEnd w:id="31"/>
      <w:r w:rsidRPr="00023237">
        <w:rPr>
          <w:rStyle w:val="IGindeksgrny"/>
        </w:rPr>
        <w:t>)</w:t>
      </w:r>
      <w:r w:rsidRPr="00F62013">
        <w:t> W przypadku zakończenia wykonywania umowy o udzielanie świadczeń opieki zdrowotnej, świadczeniobio</w:t>
      </w:r>
      <w:r w:rsidRPr="00F62013">
        <w:t>r</w:t>
      </w:r>
      <w:r w:rsidRPr="00F62013">
        <w:t>ca wpisany na listę oczekujących u świadczeniodawcy, który wykonywał tę umowę, może wpisać się na listę oczekuj</w:t>
      </w:r>
      <w:r w:rsidRPr="00F62013">
        <w:t>ą</w:t>
      </w:r>
      <w:r w:rsidRPr="00F62013">
        <w:t>cych prowadzoną przez innego świadczeniodawcę wykonującego umowę o udzielanie świadczeń opieki zdrowotnej w danym zakresie.</w:t>
      </w:r>
    </w:p>
    <w:p w:rsidR="00310B09" w:rsidRPr="00F62013" w:rsidRDefault="00310B09" w:rsidP="0009725D">
      <w:pPr>
        <w:pStyle w:val="USTustnpkodeksu"/>
        <w:spacing w:before="100"/>
      </w:pPr>
      <w:r w:rsidRPr="00F62013">
        <w:t>10b.</w:t>
      </w:r>
      <w:r w:rsidRPr="00023237">
        <w:rPr>
          <w:rStyle w:val="IGindeksgrny"/>
        </w:rPr>
        <w:fldChar w:fldCharType="begin"/>
      </w:r>
      <w:r w:rsidRPr="00023237">
        <w:rPr>
          <w:rStyle w:val="IGindeksgrny"/>
        </w:rPr>
        <w:instrText xml:space="preserve"> NOTEREF _Ref399846860 \f \h </w:instrText>
      </w:r>
      <w:r w:rsidRPr="00023237">
        <w:rPr>
          <w:rStyle w:val="IGindeksgrny"/>
        </w:rPr>
      </w:r>
      <w:r w:rsidRPr="00023237">
        <w:rPr>
          <w:rStyle w:val="IGindeksgrny"/>
        </w:rPr>
        <w:fldChar w:fldCharType="separate"/>
      </w:r>
      <w:r w:rsidRPr="00023237">
        <w:rPr>
          <w:rStyle w:val="IGindeksgrny"/>
        </w:rPr>
        <w:t>85</w:t>
      </w:r>
      <w:r w:rsidRPr="00023237">
        <w:rPr>
          <w:rStyle w:val="IGindeksgrny"/>
        </w:rPr>
        <w:fldChar w:fldCharType="end"/>
      </w:r>
      <w:r w:rsidRPr="00023237">
        <w:rPr>
          <w:rStyle w:val="IGindeksgrny"/>
        </w:rPr>
        <w:t>)</w:t>
      </w:r>
      <w:r w:rsidRPr="00F62013">
        <w:t> Świadczeniodawca, do którego zgłasza się świadczeniobiorca, ustala kolejność przyjęć, z uwzględnieniem d</w:t>
      </w:r>
      <w:r w:rsidRPr="00F62013">
        <w:t>a</w:t>
      </w:r>
      <w:r w:rsidRPr="00F62013">
        <w:t>ty zgłoszenia u świadczeniodawcy, który zakończył wykonywanie umowy o udzielanie świadczeń opieki zdrowotnej.</w:t>
      </w:r>
    </w:p>
    <w:p w:rsidR="00310B09" w:rsidRPr="00F62013" w:rsidRDefault="00310B09" w:rsidP="0009725D">
      <w:pPr>
        <w:pStyle w:val="USTustnpkodeksu"/>
        <w:spacing w:before="100"/>
      </w:pPr>
      <w:r w:rsidRPr="00504EF1">
        <w:rPr>
          <w:spacing w:val="-2"/>
        </w:rPr>
        <w:t>10c.</w:t>
      </w:r>
      <w:r w:rsidRPr="00504EF1">
        <w:rPr>
          <w:rStyle w:val="IGindeksgrny"/>
          <w:spacing w:val="-2"/>
        </w:rPr>
        <w:fldChar w:fldCharType="begin"/>
      </w:r>
      <w:r w:rsidRPr="00504EF1">
        <w:rPr>
          <w:rStyle w:val="IGindeksgrny"/>
          <w:spacing w:val="-2"/>
        </w:rPr>
        <w:instrText xml:space="preserve"> NOTEREF _Ref399846860 \f \h </w:instrText>
      </w:r>
      <w:r w:rsidR="00504EF1">
        <w:rPr>
          <w:rStyle w:val="IGindeksgrny"/>
          <w:spacing w:val="-2"/>
        </w:rPr>
        <w:instrText xml:space="preserve"> \* MERGEFORMAT </w:instrText>
      </w:r>
      <w:r w:rsidRPr="00504EF1">
        <w:rPr>
          <w:rStyle w:val="IGindeksgrny"/>
          <w:spacing w:val="-2"/>
        </w:rPr>
      </w:r>
      <w:r w:rsidRPr="00504EF1">
        <w:rPr>
          <w:rStyle w:val="IGindeksgrny"/>
          <w:spacing w:val="-2"/>
        </w:rPr>
        <w:fldChar w:fldCharType="separate"/>
      </w:r>
      <w:r w:rsidRPr="00504EF1">
        <w:rPr>
          <w:rStyle w:val="IGindeksgrny"/>
          <w:spacing w:val="-2"/>
        </w:rPr>
        <w:t>85</w:t>
      </w:r>
      <w:r w:rsidRPr="00504EF1">
        <w:rPr>
          <w:rStyle w:val="IGindeksgrny"/>
          <w:spacing w:val="-2"/>
        </w:rPr>
        <w:fldChar w:fldCharType="end"/>
      </w:r>
      <w:r w:rsidRPr="00504EF1">
        <w:rPr>
          <w:rStyle w:val="IGindeksgrny"/>
          <w:spacing w:val="-2"/>
        </w:rPr>
        <w:t>)</w:t>
      </w:r>
      <w:r w:rsidRPr="00504EF1">
        <w:rPr>
          <w:spacing w:val="-2"/>
        </w:rPr>
        <w:t xml:space="preserve"> Świadczeniodawca, który zakończył wykonywanie umowy o udzielanie świadczeń opieki zdrowotnej, jest </w:t>
      </w:r>
      <w:proofErr w:type="spellStart"/>
      <w:r w:rsidRPr="00504EF1">
        <w:rPr>
          <w:spacing w:val="-2"/>
        </w:rPr>
        <w:t>obo</w:t>
      </w:r>
      <w:proofErr w:type="spellEnd"/>
      <w:r w:rsidR="00504EF1" w:rsidRPr="00504EF1">
        <w:rPr>
          <w:spacing w:val="-2"/>
        </w:rPr>
        <w:t>-</w:t>
      </w:r>
      <w:r w:rsidR="00504EF1" w:rsidRPr="00504EF1">
        <w:rPr>
          <w:spacing w:val="-2"/>
        </w:rPr>
        <w:br/>
      </w:r>
      <w:r w:rsidRPr="00F62013">
        <w:t>wiązany wydać świadczeniobiorcy zaświadczenie o wpisaniu na listę oczekujących wraz z podaniem daty zgłoszenia się świadczeniobiorcy oraz oryginał skierowania, o którym mowa w</w:t>
      </w:r>
      <w:r>
        <w:t> ust. </w:t>
      </w:r>
      <w:r w:rsidRPr="00F62013">
        <w:t>2</w:t>
      </w:r>
      <w:r>
        <w:t xml:space="preserve"> pkt </w:t>
      </w:r>
      <w:r w:rsidRPr="00F62013">
        <w:t>5. Za wydanie zaświadczenia świadczeniobio</w:t>
      </w:r>
      <w:r w:rsidRPr="00F62013">
        <w:t>r</w:t>
      </w:r>
      <w:r w:rsidRPr="00F62013">
        <w:t>ca nie ponosi opłaty.</w:t>
      </w:r>
    </w:p>
    <w:p w:rsidR="00310B09" w:rsidRPr="00F62013" w:rsidRDefault="00310B09" w:rsidP="0009725D">
      <w:pPr>
        <w:pStyle w:val="USTustnpkodeksu"/>
        <w:spacing w:before="100"/>
      </w:pPr>
      <w:r w:rsidRPr="00F62013">
        <w:t>10d.</w:t>
      </w:r>
      <w:r w:rsidRPr="00023237">
        <w:rPr>
          <w:rStyle w:val="IGindeksgrny"/>
        </w:rPr>
        <w:fldChar w:fldCharType="begin"/>
      </w:r>
      <w:r w:rsidRPr="00023237">
        <w:rPr>
          <w:rStyle w:val="IGindeksgrny"/>
        </w:rPr>
        <w:instrText xml:space="preserve"> NOTEREF _Ref399846860 \f \h </w:instrText>
      </w:r>
      <w:r w:rsidRPr="00023237">
        <w:rPr>
          <w:rStyle w:val="IGindeksgrny"/>
        </w:rPr>
      </w:r>
      <w:r w:rsidRPr="00023237">
        <w:rPr>
          <w:rStyle w:val="IGindeksgrny"/>
        </w:rPr>
        <w:fldChar w:fldCharType="separate"/>
      </w:r>
      <w:r w:rsidRPr="00023237">
        <w:rPr>
          <w:rStyle w:val="IGindeksgrny"/>
        </w:rPr>
        <w:t>85</w:t>
      </w:r>
      <w:r w:rsidRPr="00023237">
        <w:rPr>
          <w:rStyle w:val="IGindeksgrny"/>
        </w:rPr>
        <w:fldChar w:fldCharType="end"/>
      </w:r>
      <w:r w:rsidRPr="00023237">
        <w:rPr>
          <w:rStyle w:val="IGindeksgrny"/>
        </w:rPr>
        <w:t>)</w:t>
      </w:r>
      <w:r w:rsidRPr="00F62013">
        <w:t> Oddział wojewódzki Funduszu informuje w każdy dostępny sposób świadczeniobiorców wpisanych na listy oczekujących u świadczeniodawcy, który zakończył wykonywanie umowy o udzielanie świadczeń opieki zdrowotnej, o możliwości udzielenia świadczenia opieki zdrowotnej przez innych świadczeniodawców, którzy zawarli umowę o udzielanie świadczeń opieki zdrowotnej z tym oddziałem, oraz o pierwszym wolnym terminie udzielenia świadczenia.</w:t>
      </w:r>
    </w:p>
    <w:p w:rsidR="00310B09" w:rsidRPr="00F62013" w:rsidRDefault="00310B09" w:rsidP="0009725D">
      <w:pPr>
        <w:pStyle w:val="USTustnpkodeksu"/>
        <w:spacing w:before="100"/>
      </w:pPr>
      <w:r w:rsidRPr="00F62013">
        <w:t>10e.</w:t>
      </w:r>
      <w:r w:rsidRPr="00023237">
        <w:rPr>
          <w:rStyle w:val="IGindeksgrny"/>
        </w:rPr>
        <w:fldChar w:fldCharType="begin"/>
      </w:r>
      <w:r w:rsidRPr="00023237">
        <w:rPr>
          <w:rStyle w:val="IGindeksgrny"/>
        </w:rPr>
        <w:instrText xml:space="preserve"> NOTEREF _Ref399846860 \f \h </w:instrText>
      </w:r>
      <w:r w:rsidRPr="00023237">
        <w:rPr>
          <w:rStyle w:val="IGindeksgrny"/>
        </w:rPr>
      </w:r>
      <w:r w:rsidRPr="00023237">
        <w:rPr>
          <w:rStyle w:val="IGindeksgrny"/>
        </w:rPr>
        <w:fldChar w:fldCharType="separate"/>
      </w:r>
      <w:r w:rsidRPr="00023237">
        <w:rPr>
          <w:rStyle w:val="IGindeksgrny"/>
        </w:rPr>
        <w:t>85</w:t>
      </w:r>
      <w:r w:rsidRPr="00023237">
        <w:rPr>
          <w:rStyle w:val="IGindeksgrny"/>
        </w:rPr>
        <w:fldChar w:fldCharType="end"/>
      </w:r>
      <w:r w:rsidRPr="00023237">
        <w:rPr>
          <w:rStyle w:val="IGindeksgrny"/>
        </w:rPr>
        <w:t>)</w:t>
      </w:r>
      <w:r w:rsidRPr="00F62013">
        <w:t xml:space="preserve"> W przypadku niezgłoszenia się na ustalony termin udzielenia świadczenia, świadczeniobiorca podlega </w:t>
      </w:r>
      <w:proofErr w:type="spellStart"/>
      <w:r w:rsidRPr="00F62013">
        <w:t>skreś</w:t>
      </w:r>
      <w:proofErr w:type="spellEnd"/>
      <w:r w:rsidR="00504EF1">
        <w:t>-</w:t>
      </w:r>
      <w:r w:rsidR="00504EF1">
        <w:br/>
      </w:r>
      <w:r w:rsidRPr="00F62013">
        <w:t>leniu z listy oczekujących, chyba że uprawdopodobni, że niezgłoszenie się nastąpiło z powodu siły wyższej.</w:t>
      </w:r>
    </w:p>
    <w:p w:rsidR="00310B09" w:rsidRPr="00F62013" w:rsidRDefault="00310B09" w:rsidP="0009725D">
      <w:pPr>
        <w:pStyle w:val="USTustnpkodeksu"/>
        <w:spacing w:before="100"/>
      </w:pPr>
      <w:r w:rsidRPr="00F62013">
        <w:t>10f.</w:t>
      </w:r>
      <w:r w:rsidRPr="00023237">
        <w:rPr>
          <w:rStyle w:val="IGindeksgrny"/>
        </w:rPr>
        <w:fldChar w:fldCharType="begin"/>
      </w:r>
      <w:r w:rsidRPr="00023237">
        <w:rPr>
          <w:rStyle w:val="IGindeksgrny"/>
        </w:rPr>
        <w:instrText xml:space="preserve"> NOTEREF _Ref399846860 \f \h </w:instrText>
      </w:r>
      <w:r w:rsidRPr="00023237">
        <w:rPr>
          <w:rStyle w:val="IGindeksgrny"/>
        </w:rPr>
      </w:r>
      <w:r w:rsidRPr="00023237">
        <w:rPr>
          <w:rStyle w:val="IGindeksgrny"/>
        </w:rPr>
        <w:fldChar w:fldCharType="separate"/>
      </w:r>
      <w:r w:rsidRPr="00023237">
        <w:rPr>
          <w:rStyle w:val="IGindeksgrny"/>
        </w:rPr>
        <w:t>85</w:t>
      </w:r>
      <w:r w:rsidRPr="00023237">
        <w:rPr>
          <w:rStyle w:val="IGindeksgrny"/>
        </w:rPr>
        <w:fldChar w:fldCharType="end"/>
      </w:r>
      <w:r w:rsidRPr="00023237">
        <w:rPr>
          <w:rStyle w:val="IGindeksgrny"/>
        </w:rPr>
        <w:t>)</w:t>
      </w:r>
      <w:r w:rsidRPr="00F62013">
        <w:t> Wniosek o przywrócenie na listę oczekujących świadczeniobiorca jest obowiązany zgłosić niezwłocznie, nie później niż w terminie 7 dni od dnia ustania przyczyny niezgłoszenia się na ustalony termin udzielenia świadczenia. W przypadku przywrócenia na listę oczekujących przepis</w:t>
      </w:r>
      <w:r>
        <w:t xml:space="preserve"> ust. </w:t>
      </w:r>
      <w:r w:rsidRPr="00F62013">
        <w:t>10b stosuje się odpowiednio.</w:t>
      </w:r>
    </w:p>
    <w:p w:rsidR="00310B09" w:rsidRPr="00F62013" w:rsidRDefault="00310B09" w:rsidP="0009725D">
      <w:pPr>
        <w:pStyle w:val="USTustnpkodeksu"/>
        <w:spacing w:before="100"/>
      </w:pPr>
      <w:r w:rsidRPr="00F62013">
        <w:t>10g.</w:t>
      </w:r>
      <w:r w:rsidRPr="00023237">
        <w:rPr>
          <w:rStyle w:val="IGindeksgrny"/>
        </w:rPr>
        <w:fldChar w:fldCharType="begin"/>
      </w:r>
      <w:r w:rsidRPr="00023237">
        <w:rPr>
          <w:rStyle w:val="IGindeksgrny"/>
        </w:rPr>
        <w:instrText xml:space="preserve"> NOTEREF _Ref399846860 \f \h </w:instrText>
      </w:r>
      <w:r w:rsidRPr="00023237">
        <w:rPr>
          <w:rStyle w:val="IGindeksgrny"/>
        </w:rPr>
      </w:r>
      <w:r w:rsidRPr="00023237">
        <w:rPr>
          <w:rStyle w:val="IGindeksgrny"/>
        </w:rPr>
        <w:fldChar w:fldCharType="separate"/>
      </w:r>
      <w:r w:rsidRPr="00023237">
        <w:rPr>
          <w:rStyle w:val="IGindeksgrny"/>
        </w:rPr>
        <w:t>85</w:t>
      </w:r>
      <w:r w:rsidRPr="00023237">
        <w:rPr>
          <w:rStyle w:val="IGindeksgrny"/>
        </w:rPr>
        <w:fldChar w:fldCharType="end"/>
      </w:r>
      <w:r w:rsidRPr="00023237">
        <w:rPr>
          <w:rStyle w:val="IGindeksgrny"/>
        </w:rPr>
        <w:t>)</w:t>
      </w:r>
      <w:r w:rsidRPr="00F62013">
        <w:t> Listy oczekujących na udzielenie świadczeń, o których mowa w</w:t>
      </w:r>
      <w:r>
        <w:t> ust. </w:t>
      </w:r>
      <w:r w:rsidRPr="00F62013">
        <w:t>1, prowadzi się w postaci elektronicznej.</w:t>
      </w:r>
    </w:p>
    <w:p w:rsidR="00310B09" w:rsidRPr="00F62013" w:rsidRDefault="00310B09" w:rsidP="0009725D">
      <w:pPr>
        <w:pStyle w:val="USTustnpkodeksu"/>
        <w:spacing w:before="100"/>
      </w:pPr>
      <w:r w:rsidRPr="00F62013">
        <w:t>11. Minister właściwy do spraw zdrowia określi, w drodze rozporządzenia, po zasięgnięciu opinii Naczelnej Rady Lekarskiej i Naczelnej Rady Pielęgniarek i Położnych, kryteria medyczne, jakimi powinni kierować się świadczenioda</w:t>
      </w:r>
      <w:r w:rsidRPr="00F62013">
        <w:t>w</w:t>
      </w:r>
      <w:r w:rsidRPr="00F62013">
        <w:t>cy, umieszczając świadczeniobiorców na listach oczekujących, uwzględniając aktualną wiedzę medyczną.</w:t>
      </w:r>
    </w:p>
    <w:p w:rsidR="00310B09" w:rsidRPr="00F62013" w:rsidRDefault="00310B09" w:rsidP="0009725D">
      <w:pPr>
        <w:pStyle w:val="USTustnpkodeksu"/>
        <w:spacing w:before="100"/>
      </w:pPr>
      <w:r w:rsidRPr="00F62013">
        <w:t>12.</w:t>
      </w:r>
      <w:bookmarkStart w:id="32" w:name="_Ref399847040"/>
      <w:r w:rsidRPr="00023237">
        <w:rPr>
          <w:rStyle w:val="IGindeksgrny"/>
        </w:rPr>
        <w:footnoteReference w:id="88"/>
      </w:r>
      <w:bookmarkEnd w:id="32"/>
      <w:r w:rsidRPr="00023237">
        <w:rPr>
          <w:rStyle w:val="IGindeksgrny"/>
        </w:rPr>
        <w:t>)</w:t>
      </w:r>
      <w:r w:rsidRPr="00F62013">
        <w:t xml:space="preserve"> Dla świadczeniobiorców objętych diagnostyką mającą na celu rozpoznanie nowotworu złośliwego, zwaną dalej </w:t>
      </w:r>
      <w:r>
        <w:t>„</w:t>
      </w:r>
      <w:r w:rsidRPr="00F62013">
        <w:t>diagnostyką onkologiczną</w:t>
      </w:r>
      <w:r>
        <w:t>”</w:t>
      </w:r>
      <w:r w:rsidRPr="00F62013">
        <w:t xml:space="preserve">, lub leczeniem mającym na celu wyleczenie tego nowotworu, zwanym dalej </w:t>
      </w:r>
      <w:r>
        <w:t>„</w:t>
      </w:r>
      <w:r w:rsidRPr="00F62013">
        <w:t>leczeniem o</w:t>
      </w:r>
      <w:r w:rsidRPr="00F62013">
        <w:t>n</w:t>
      </w:r>
      <w:r w:rsidRPr="00F62013">
        <w:t>kologicznym</w:t>
      </w:r>
      <w:r>
        <w:t>”</w:t>
      </w:r>
      <w:r w:rsidRPr="00F62013">
        <w:t>, świadczeniodawca prowadzi odrębną listę oczekujących na udzielenie świadczenia. Do listy tej nie stosuje się przepisów wydanych na podstawie</w:t>
      </w:r>
      <w:r>
        <w:t xml:space="preserve"> ust. </w:t>
      </w:r>
      <w:r w:rsidRPr="00F62013">
        <w:t>11.</w:t>
      </w:r>
    </w:p>
    <w:p w:rsidR="00310B09" w:rsidRPr="00310B09" w:rsidRDefault="00310B09" w:rsidP="0009725D">
      <w:pPr>
        <w:pStyle w:val="USTustnpkodeksu"/>
        <w:keepNext/>
        <w:spacing w:before="100"/>
      </w:pPr>
      <w:r w:rsidRPr="00F62013">
        <w:t>13.</w:t>
      </w:r>
      <w:r w:rsidRPr="00310B09">
        <w:rPr>
          <w:rStyle w:val="IGindeksgrny"/>
        </w:rPr>
        <w:fldChar w:fldCharType="begin"/>
      </w:r>
      <w:r w:rsidRPr="00310B09">
        <w:rPr>
          <w:rStyle w:val="IGindeksgrny"/>
        </w:rPr>
        <w:instrText xml:space="preserve"> NOTEREF _Ref399847040 \f \h </w:instrText>
      </w:r>
      <w:r w:rsidRPr="00310B09">
        <w:rPr>
          <w:rStyle w:val="IGindeksgrny"/>
        </w:rPr>
      </w:r>
      <w:r w:rsidRPr="00310B09">
        <w:rPr>
          <w:rStyle w:val="IGindeksgrny"/>
        </w:rPr>
        <w:fldChar w:fldCharType="separate"/>
      </w:r>
      <w:r w:rsidRPr="00310B09">
        <w:rPr>
          <w:rStyle w:val="IGindeksgrny"/>
        </w:rPr>
        <w:t>86</w:t>
      </w:r>
      <w:r w:rsidRPr="00310B09">
        <w:rPr>
          <w:rStyle w:val="IGindeksgrny"/>
        </w:rPr>
        <w:fldChar w:fldCharType="end"/>
      </w:r>
      <w:r w:rsidRPr="00310B09">
        <w:rPr>
          <w:rStyle w:val="IGindeksgrny"/>
        </w:rPr>
        <w:t>)</w:t>
      </w:r>
      <w:r w:rsidRPr="00310B09">
        <w:t> Świadczeniodawca umieszcza świadczeniobiorcę, z wyjątkiem świadczeniobiorcy znajdującego się w stanie nagłym, na liście określonej w</w:t>
      </w:r>
      <w:r>
        <w:t> ust. </w:t>
      </w:r>
      <w:r w:rsidRPr="00310B09">
        <w:t>12, na podstawie karty diagnostyki i leczenia onkologicznego, o której mowa w</w:t>
      </w:r>
      <w:r>
        <w:t> art. </w:t>
      </w:r>
      <w:r w:rsidRPr="00310B09">
        <w:t>32a</w:t>
      </w:r>
      <w:r>
        <w:t xml:space="preserve"> ust. </w:t>
      </w:r>
      <w:r w:rsidRPr="00310B09">
        <w:t>1, oraz następujących kryteriów medycznych opartych na aktualnej wiedzy medycznej:</w:t>
      </w:r>
    </w:p>
    <w:p w:rsidR="00310B09" w:rsidRPr="00F62013" w:rsidRDefault="00310B09" w:rsidP="0009725D">
      <w:pPr>
        <w:pStyle w:val="PKTpunkt"/>
        <w:spacing w:before="100"/>
      </w:pPr>
      <w:r w:rsidRPr="00F62013">
        <w:t>1)</w:t>
      </w:r>
      <w:r w:rsidRPr="00F62013">
        <w:tab/>
        <w:t>stanu zdrowia świadczeniobiorcy;</w:t>
      </w:r>
    </w:p>
    <w:p w:rsidR="00310B09" w:rsidRPr="00F62013" w:rsidRDefault="00310B09" w:rsidP="0009725D">
      <w:pPr>
        <w:pStyle w:val="PKTpunkt"/>
        <w:spacing w:before="100"/>
      </w:pPr>
      <w:r w:rsidRPr="00F62013">
        <w:t>2)</w:t>
      </w:r>
      <w:r w:rsidRPr="00F62013">
        <w:tab/>
        <w:t>rokowania co do dalszego przebiegu nowotworu;</w:t>
      </w:r>
    </w:p>
    <w:p w:rsidR="00310B09" w:rsidRPr="00F62013" w:rsidRDefault="00310B09" w:rsidP="0009725D">
      <w:pPr>
        <w:pStyle w:val="PKTpunkt"/>
        <w:spacing w:before="100"/>
      </w:pPr>
      <w:r w:rsidRPr="00F62013">
        <w:t>3)</w:t>
      </w:r>
      <w:r w:rsidRPr="00F62013">
        <w:tab/>
        <w:t>chorób współistniejących mających wpływ na nowotwór, z powodu którego ma być udzielone świadczenie;</w:t>
      </w:r>
    </w:p>
    <w:p w:rsidR="00310B09" w:rsidRPr="00F62013" w:rsidRDefault="00310B09" w:rsidP="0009725D">
      <w:pPr>
        <w:pStyle w:val="PKTpunkt"/>
        <w:spacing w:before="100"/>
      </w:pPr>
      <w:r w:rsidRPr="00F62013">
        <w:t>4)</w:t>
      </w:r>
      <w:r w:rsidRPr="00F62013">
        <w:tab/>
        <w:t>zagrożenia wystąpienia, utrwalenia lub pogłębienia niepełnosprawności.</w:t>
      </w:r>
    </w:p>
    <w:p w:rsidR="00310B09" w:rsidRPr="00F62013" w:rsidRDefault="00310B09" w:rsidP="00310B09">
      <w:pPr>
        <w:pStyle w:val="USTustnpkodeksu"/>
      </w:pPr>
      <w:r w:rsidRPr="00F62013">
        <w:t>14.</w:t>
      </w:r>
      <w:r w:rsidRPr="00023237">
        <w:rPr>
          <w:rStyle w:val="IGindeksgrny"/>
        </w:rPr>
        <w:fldChar w:fldCharType="begin"/>
      </w:r>
      <w:r w:rsidRPr="00023237">
        <w:rPr>
          <w:rStyle w:val="IGindeksgrny"/>
        </w:rPr>
        <w:instrText xml:space="preserve"> NOTEREF _Ref399847040 \f \h </w:instrText>
      </w:r>
      <w:r w:rsidRPr="00023237">
        <w:rPr>
          <w:rStyle w:val="IGindeksgrny"/>
        </w:rPr>
      </w:r>
      <w:r w:rsidRPr="00023237">
        <w:rPr>
          <w:rStyle w:val="IGindeksgrny"/>
        </w:rPr>
        <w:fldChar w:fldCharType="separate"/>
      </w:r>
      <w:r w:rsidRPr="00023237">
        <w:rPr>
          <w:rStyle w:val="IGindeksgrny"/>
        </w:rPr>
        <w:t>86</w:t>
      </w:r>
      <w:r w:rsidRPr="00023237">
        <w:rPr>
          <w:rStyle w:val="IGindeksgrny"/>
        </w:rPr>
        <w:fldChar w:fldCharType="end"/>
      </w:r>
      <w:r w:rsidRPr="00023237">
        <w:rPr>
          <w:rStyle w:val="IGindeksgrny"/>
        </w:rPr>
        <w:t>)</w:t>
      </w:r>
      <w:r w:rsidRPr="00F62013">
        <w:t> Przepisów</w:t>
      </w:r>
      <w:r>
        <w:t xml:space="preserve"> ust. </w:t>
      </w:r>
      <w:r w:rsidRPr="00F62013">
        <w:t>12</w:t>
      </w:r>
      <w:r>
        <w:t xml:space="preserve"> i </w:t>
      </w:r>
      <w:r w:rsidRPr="00F62013">
        <w:t>13 nie stosuje się do nowotworów złośliwych skóry, z wyjątkiem czerniaka skóry.</w:t>
      </w:r>
    </w:p>
    <w:p w:rsidR="00310B09" w:rsidRPr="00310B09" w:rsidRDefault="00310B09" w:rsidP="00310B09">
      <w:pPr>
        <w:pStyle w:val="ARTartustawynprozporzdzenia"/>
        <w:keepNext/>
      </w:pPr>
      <w:r w:rsidRPr="00310B09">
        <w:rPr>
          <w:rStyle w:val="Ppogrubienie"/>
        </w:rPr>
        <w:t>Art. 21.</w:t>
      </w:r>
      <w:r w:rsidRPr="00310B09">
        <w:t> 1. Listy oczekujących na udzielenie świadczenia podlegają okresowej, co najmniej raz w miesiącu, ocenie:</w:t>
      </w:r>
    </w:p>
    <w:p w:rsidR="00310B09" w:rsidRPr="00F62013" w:rsidRDefault="00310B09" w:rsidP="0009725D">
      <w:pPr>
        <w:pStyle w:val="PKTpunkt"/>
        <w:spacing w:before="100"/>
      </w:pPr>
      <w:r w:rsidRPr="00F62013">
        <w:t>1)</w:t>
      </w:r>
      <w:r w:rsidRPr="00F62013">
        <w:tab/>
        <w:t>zespołu oceny przyjęć powołanego przez świadczeniodawcę, który zawarł umowę o udzielanie świadczeń opieki zdrowotnej – w przypadku szpitali;</w:t>
      </w:r>
    </w:p>
    <w:p w:rsidR="00310B09" w:rsidRPr="00F62013" w:rsidRDefault="00310B09" w:rsidP="0009725D">
      <w:pPr>
        <w:pStyle w:val="PKTpunkt"/>
        <w:spacing w:before="100"/>
      </w:pPr>
      <w:r w:rsidRPr="00F62013">
        <w:t>2)</w:t>
      </w:r>
      <w:r w:rsidRPr="00F62013">
        <w:tab/>
        <w:t>kierownika świadczeniodawcy, który zawarł umowę o udzielanie świadczeń opieki zdrowotnej – w przypadku świadczeń specjalistycznych w ambulatoryjnej opiece zdrowotnej;</w:t>
      </w:r>
    </w:p>
    <w:p w:rsidR="00310B09" w:rsidRPr="00F62013" w:rsidRDefault="00310B09" w:rsidP="0009725D">
      <w:pPr>
        <w:pStyle w:val="PKTpunkt"/>
        <w:spacing w:before="100"/>
      </w:pPr>
      <w:r w:rsidRPr="00F62013">
        <w:t>3)</w:t>
      </w:r>
      <w:r w:rsidRPr="00F62013">
        <w:tab/>
        <w:t>świadczeniodawcy – w przypadku innym niż określone w</w:t>
      </w:r>
      <w:r>
        <w:t> pkt </w:t>
      </w:r>
      <w:r w:rsidRPr="00F62013">
        <w:t>1</w:t>
      </w:r>
      <w:r>
        <w:t xml:space="preserve"> i </w:t>
      </w:r>
      <w:r w:rsidRPr="00F62013">
        <w:t>2.</w:t>
      </w:r>
    </w:p>
    <w:p w:rsidR="00310B09" w:rsidRPr="00310B09" w:rsidRDefault="00310B09" w:rsidP="0009725D">
      <w:pPr>
        <w:pStyle w:val="USTustnpkodeksu"/>
        <w:keepNext/>
        <w:spacing w:before="100"/>
      </w:pPr>
      <w:r w:rsidRPr="00F62013">
        <w:t>2.</w:t>
      </w:r>
      <w:r w:rsidRPr="00310B09">
        <w:t> W skład zespołu oceny przyjęć wchodzą:</w:t>
      </w:r>
    </w:p>
    <w:p w:rsidR="00310B09" w:rsidRPr="00F62013" w:rsidRDefault="00310B09" w:rsidP="0009725D">
      <w:pPr>
        <w:pStyle w:val="PKTpunkt"/>
        <w:spacing w:before="100"/>
      </w:pPr>
      <w:r w:rsidRPr="00F62013">
        <w:t>1)</w:t>
      </w:r>
      <w:r w:rsidRPr="00F62013">
        <w:tab/>
        <w:t>lekarz specjalista w specjalności zabiegowej;</w:t>
      </w:r>
    </w:p>
    <w:p w:rsidR="00310B09" w:rsidRPr="00F62013" w:rsidRDefault="00310B09" w:rsidP="0009725D">
      <w:pPr>
        <w:pStyle w:val="PKTpunkt"/>
        <w:spacing w:before="100"/>
      </w:pPr>
      <w:r w:rsidRPr="00F62013">
        <w:t>2)</w:t>
      </w:r>
      <w:r w:rsidRPr="00F62013">
        <w:tab/>
        <w:t>lekarz specjalista w specjalności niezabiegowej;</w:t>
      </w:r>
    </w:p>
    <w:p w:rsidR="00310B09" w:rsidRPr="00F62013" w:rsidRDefault="00310B09" w:rsidP="0009725D">
      <w:pPr>
        <w:pStyle w:val="PKTpunkt"/>
        <w:spacing w:before="100"/>
      </w:pPr>
      <w:r w:rsidRPr="00F62013">
        <w:t>3)</w:t>
      </w:r>
      <w:r w:rsidRPr="00F62013">
        <w:tab/>
        <w:t>pielęgniarka naczelna, a w razie jej braku – inna pielęgniarka albo położna.</w:t>
      </w:r>
    </w:p>
    <w:p w:rsidR="00310B09" w:rsidRPr="00F62013" w:rsidRDefault="00310B09" w:rsidP="0009725D">
      <w:pPr>
        <w:pStyle w:val="USTustnpkodeksu"/>
        <w:spacing w:before="100"/>
      </w:pPr>
      <w:r w:rsidRPr="00F62013">
        <w:t>2a.</w:t>
      </w:r>
      <w:r w:rsidRPr="00023237">
        <w:rPr>
          <w:rStyle w:val="IGindeksgrny"/>
        </w:rPr>
        <w:footnoteReference w:id="89"/>
      </w:r>
      <w:r w:rsidRPr="00023237">
        <w:rPr>
          <w:rStyle w:val="IGindeksgrny"/>
        </w:rPr>
        <w:t>)</w:t>
      </w:r>
      <w:r w:rsidRPr="00F62013">
        <w:t> W przypadku gdy zespół oceny przyjęć działa przy samodzielnym publicznym zakładzie opieki zdrowotnej a</w:t>
      </w:r>
      <w:r w:rsidRPr="00F62013">
        <w:t>l</w:t>
      </w:r>
      <w:r w:rsidRPr="00F62013">
        <w:t>bo jednostce budżetowej rada społeczna, o której mowa w</w:t>
      </w:r>
      <w:r>
        <w:t> art. </w:t>
      </w:r>
      <w:r w:rsidRPr="00F62013">
        <w:t>48 ustawy z dnia 15 kwietnia 2011 r. o działalności leczn</w:t>
      </w:r>
      <w:r w:rsidRPr="00F62013">
        <w:t>i</w:t>
      </w:r>
      <w:r w:rsidRPr="00F62013">
        <w:t>czej (</w:t>
      </w:r>
      <w:r>
        <w:t>Dz. U.</w:t>
      </w:r>
      <w:r w:rsidRPr="00F62013">
        <w:t xml:space="preserve"> z 2013 r.</w:t>
      </w:r>
      <w:r>
        <w:t xml:space="preserve"> poz. </w:t>
      </w:r>
      <w:r w:rsidRPr="00F62013">
        <w:t>217, z </w:t>
      </w:r>
      <w:proofErr w:type="spellStart"/>
      <w:r w:rsidRPr="00F62013">
        <w:t>późn</w:t>
      </w:r>
      <w:proofErr w:type="spellEnd"/>
      <w:r w:rsidRPr="00F62013">
        <w:t>. zm.</w:t>
      </w:r>
      <w:r w:rsidRPr="00023237">
        <w:rPr>
          <w:rStyle w:val="IGindeksgrny"/>
        </w:rPr>
        <w:footnoteReference w:id="90"/>
      </w:r>
      <w:r w:rsidRPr="00023237">
        <w:rPr>
          <w:rStyle w:val="IGindeksgrny"/>
        </w:rPr>
        <w:t>)</w:t>
      </w:r>
      <w:r w:rsidRPr="00F62013">
        <w:t>), może wyznaczyć do zespołu oceny przyjęć swojego przedstawiciela w</w:t>
      </w:r>
      <w:r w:rsidRPr="00F62013">
        <w:t>y</w:t>
      </w:r>
      <w:r w:rsidRPr="00F62013">
        <w:t>konującego zawód medyczny i niebędącego zatrudnionym u tego świadczeniodawcy.</w:t>
      </w:r>
    </w:p>
    <w:p w:rsidR="00310B09" w:rsidRPr="00F62013" w:rsidRDefault="00310B09" w:rsidP="0009725D">
      <w:pPr>
        <w:pStyle w:val="USTustnpkodeksu"/>
        <w:spacing w:before="100"/>
      </w:pPr>
      <w:r w:rsidRPr="00F62013">
        <w:t>3. Świadczeniodawca, o którym mowa w</w:t>
      </w:r>
      <w:r>
        <w:t> ust. </w:t>
      </w:r>
      <w:r w:rsidRPr="00F62013">
        <w:t>1</w:t>
      </w:r>
      <w:r>
        <w:t xml:space="preserve"> pkt </w:t>
      </w:r>
      <w:r w:rsidRPr="00F62013">
        <w:t>1, wyznacza przewodniczącego zespołu spośród osób, o których mowa w</w:t>
      </w:r>
      <w:r>
        <w:t> ust. </w:t>
      </w:r>
      <w:r w:rsidRPr="00F62013">
        <w:t>2, a także określa tryb pracy zespołu.</w:t>
      </w:r>
    </w:p>
    <w:p w:rsidR="00310B09" w:rsidRPr="00310B09" w:rsidRDefault="00310B09" w:rsidP="0009725D">
      <w:pPr>
        <w:pStyle w:val="USTustnpkodeksu"/>
        <w:keepNext/>
        <w:spacing w:before="100"/>
      </w:pPr>
      <w:r w:rsidRPr="00F62013">
        <w:t>4.</w:t>
      </w:r>
      <w:r w:rsidRPr="00310B09">
        <w:t> Do zadań zespołu oceny przyjęć, kierownika świadczeniodawcy albo świadczeniodawcy, o którym mowa w</w:t>
      </w:r>
      <w:r>
        <w:t> ust. </w:t>
      </w:r>
      <w:r w:rsidRPr="00310B09">
        <w:t>1</w:t>
      </w:r>
      <w:r>
        <w:t xml:space="preserve"> pkt </w:t>
      </w:r>
      <w:r w:rsidRPr="00310B09">
        <w:t>3, należy przeprowadzanie oceny list oczekujących na udzielenie świadczenia pod względem:</w:t>
      </w:r>
    </w:p>
    <w:p w:rsidR="00310B09" w:rsidRPr="00F62013" w:rsidRDefault="00310B09" w:rsidP="0009725D">
      <w:pPr>
        <w:pStyle w:val="PKTpunkt"/>
        <w:spacing w:before="100"/>
      </w:pPr>
      <w:r w:rsidRPr="00F62013">
        <w:t>1)</w:t>
      </w:r>
      <w:r w:rsidRPr="00F62013">
        <w:tab/>
        <w:t>prawidłowości prowadzenia dokumentacji;</w:t>
      </w:r>
    </w:p>
    <w:p w:rsidR="00310B09" w:rsidRPr="00F62013" w:rsidRDefault="00310B09" w:rsidP="0009725D">
      <w:pPr>
        <w:pStyle w:val="PKTpunkt"/>
        <w:spacing w:before="100"/>
      </w:pPr>
      <w:r w:rsidRPr="00F62013">
        <w:t>2)</w:t>
      </w:r>
      <w:r w:rsidRPr="00F62013">
        <w:tab/>
        <w:t>czasu oczekiwania na udzielenie świadczenia;</w:t>
      </w:r>
    </w:p>
    <w:p w:rsidR="00310B09" w:rsidRPr="00F62013" w:rsidRDefault="00310B09" w:rsidP="0009725D">
      <w:pPr>
        <w:pStyle w:val="PKTpunkt"/>
        <w:spacing w:before="100"/>
      </w:pPr>
      <w:r w:rsidRPr="00F62013">
        <w:t>3)</w:t>
      </w:r>
      <w:r w:rsidRPr="00F62013">
        <w:tab/>
        <w:t>zasadności i przyczyn zmian terminów udzielenia świadczeń.</w:t>
      </w:r>
    </w:p>
    <w:p w:rsidR="00310B09" w:rsidRPr="00F62013" w:rsidRDefault="00310B09" w:rsidP="0009725D">
      <w:pPr>
        <w:pStyle w:val="USTustnpkodeksu"/>
        <w:spacing w:before="100"/>
      </w:pPr>
      <w:r w:rsidRPr="00F62013">
        <w:t>5. Zespół oceny przyjęć sporządza każdorazowo raport z oceny i przedstawia go świadczeniodawcy, o którym mowa w</w:t>
      </w:r>
      <w:r>
        <w:t> ust. </w:t>
      </w:r>
      <w:r w:rsidRPr="00F62013">
        <w:t>1</w:t>
      </w:r>
      <w:r>
        <w:t xml:space="preserve"> pkt </w:t>
      </w:r>
      <w:r w:rsidRPr="00F62013">
        <w:t>1.</w:t>
      </w:r>
    </w:p>
    <w:p w:rsidR="00310B09" w:rsidRPr="00F62013" w:rsidRDefault="00310B09" w:rsidP="0009725D">
      <w:pPr>
        <w:pStyle w:val="USTustnpkodeksu"/>
        <w:spacing w:before="100"/>
      </w:pPr>
      <w:r w:rsidRPr="00F62013">
        <w:t>6. Jeżeli u świadczeniodawcy, o którym mowa w</w:t>
      </w:r>
      <w:r>
        <w:t> ust. </w:t>
      </w:r>
      <w:r w:rsidRPr="00F62013">
        <w:t>1</w:t>
      </w:r>
      <w:r>
        <w:t xml:space="preserve"> pkt </w:t>
      </w:r>
      <w:r w:rsidRPr="00F62013">
        <w:t>1, nie udziela świadczeń lekarz specjalista w specjalności zabiegowej, to w skład zespołu oceny przyjęć wchodzą osoby, o których mowa w</w:t>
      </w:r>
      <w:r>
        <w:t> ust. </w:t>
      </w:r>
      <w:r w:rsidRPr="00F62013">
        <w:t>2</w:t>
      </w:r>
      <w:r>
        <w:t xml:space="preserve"> pkt </w:t>
      </w:r>
      <w:r w:rsidRPr="00F62013">
        <w:t>2</w:t>
      </w:r>
      <w:r>
        <w:t xml:space="preserve"> i </w:t>
      </w:r>
      <w:r w:rsidRPr="00F62013">
        <w:t>3.</w:t>
      </w:r>
    </w:p>
    <w:p w:rsidR="00310B09" w:rsidRPr="00F62013" w:rsidRDefault="00310B09" w:rsidP="0009725D">
      <w:pPr>
        <w:pStyle w:val="USTustnpkodeksu"/>
        <w:spacing w:before="100"/>
      </w:pPr>
      <w:r w:rsidRPr="00F62013">
        <w:t>7.</w:t>
      </w:r>
      <w:r w:rsidRPr="00023237">
        <w:rPr>
          <w:rStyle w:val="IGindeksgrny"/>
        </w:rPr>
        <w:footnoteReference w:id="91"/>
      </w:r>
      <w:r w:rsidRPr="00023237">
        <w:rPr>
          <w:rStyle w:val="IGindeksgrny"/>
        </w:rPr>
        <w:t>)</w:t>
      </w:r>
      <w:r w:rsidRPr="00F62013">
        <w:t> Jeżeli u świadczeniodawcy, o którym mowa w</w:t>
      </w:r>
      <w:r>
        <w:t> ust. </w:t>
      </w:r>
      <w:r w:rsidRPr="00F62013">
        <w:t>1</w:t>
      </w:r>
      <w:r>
        <w:t xml:space="preserve"> pkt </w:t>
      </w:r>
      <w:r w:rsidRPr="00F62013">
        <w:t>1, działa zespół zarządzania jakością, spełniający w</w:t>
      </w:r>
      <w:r w:rsidRPr="00F62013">
        <w:t>a</w:t>
      </w:r>
      <w:r w:rsidRPr="00F62013">
        <w:t>runki określone w</w:t>
      </w:r>
      <w:r>
        <w:t> ust. </w:t>
      </w:r>
      <w:r w:rsidRPr="00F62013">
        <w:t>2, wykonuje on zadania, o których mowa w</w:t>
      </w:r>
      <w:r>
        <w:t> ust. </w:t>
      </w:r>
      <w:r w:rsidRPr="00F62013">
        <w:t>4</w:t>
      </w:r>
      <w:r>
        <w:t xml:space="preserve"> i </w:t>
      </w:r>
      <w:r w:rsidRPr="00F62013">
        <w:t>5.</w:t>
      </w:r>
    </w:p>
    <w:p w:rsidR="00310B09" w:rsidRPr="00F62013" w:rsidRDefault="00310B09" w:rsidP="0009725D">
      <w:pPr>
        <w:pStyle w:val="ARTartustawynprozporzdzenia"/>
        <w:spacing w:before="120"/>
      </w:pPr>
      <w:r w:rsidRPr="00310B09">
        <w:rPr>
          <w:rStyle w:val="Ppogrubienie"/>
        </w:rPr>
        <w:t>Art. 22.</w:t>
      </w:r>
      <w:r w:rsidRPr="00023237">
        <w:rPr>
          <w:rStyle w:val="Kkursywa"/>
        </w:rPr>
        <w:t xml:space="preserve"> </w:t>
      </w:r>
      <w:r w:rsidRPr="00F62013">
        <w:t>(uchylony)</w:t>
      </w:r>
      <w:r w:rsidRPr="00023237">
        <w:rPr>
          <w:rStyle w:val="IGindeksgrny"/>
        </w:rPr>
        <w:footnoteReference w:id="92"/>
      </w:r>
      <w:r w:rsidRPr="00023237">
        <w:rPr>
          <w:rStyle w:val="IGindeksgrny"/>
        </w:rPr>
        <w:t>)</w:t>
      </w:r>
    </w:p>
    <w:p w:rsidR="00310B09" w:rsidRPr="00310B09" w:rsidRDefault="00310B09" w:rsidP="0009725D">
      <w:pPr>
        <w:pStyle w:val="ARTartustawynprozporzdzenia"/>
        <w:keepNext/>
        <w:spacing w:before="120"/>
      </w:pPr>
      <w:r w:rsidRPr="00310B09">
        <w:rPr>
          <w:rStyle w:val="Ppogrubienie"/>
        </w:rPr>
        <w:t>Art. 23.</w:t>
      </w:r>
      <w:r w:rsidRPr="00310B09">
        <w:rPr>
          <w:rStyle w:val="IGindeksgrny"/>
        </w:rPr>
        <w:footnoteReference w:id="93"/>
      </w:r>
      <w:r w:rsidRPr="00310B09">
        <w:rPr>
          <w:rStyle w:val="IGindeksgrny"/>
        </w:rPr>
        <w:t>)</w:t>
      </w:r>
      <w:r w:rsidRPr="00310B09">
        <w:t> 1. Świadczeniodawca, o którym mowa w</w:t>
      </w:r>
      <w:r>
        <w:t> art. </w:t>
      </w:r>
      <w:r w:rsidRPr="00310B09">
        <w:t>20</w:t>
      </w:r>
      <w:r>
        <w:t xml:space="preserve"> ust. </w:t>
      </w:r>
      <w:r w:rsidRPr="00310B09">
        <w:t>1, przekazuje co miesiąc oddziałowi wojewódzkiemu Funduszu właściwemu ze względu na miejsce udzielania świadczenia, informację o prowadzonych listach oczekujących na udzielanie świadczeń, obejmującą:</w:t>
      </w:r>
    </w:p>
    <w:p w:rsidR="00310B09" w:rsidRPr="00F62013" w:rsidRDefault="00310B09" w:rsidP="0009725D">
      <w:pPr>
        <w:pStyle w:val="PKTpunkt"/>
        <w:spacing w:before="100"/>
      </w:pPr>
      <w:r w:rsidRPr="00F62013">
        <w:t>1)</w:t>
      </w:r>
      <w:r w:rsidRPr="00F62013">
        <w:tab/>
        <w:t>dane, o których mowa w</w:t>
      </w:r>
      <w:r>
        <w:t> art. </w:t>
      </w:r>
      <w:r w:rsidRPr="00F62013">
        <w:t>20</w:t>
      </w:r>
      <w:r>
        <w:t xml:space="preserve"> ust. </w:t>
      </w:r>
      <w:r w:rsidRPr="00F62013">
        <w:t>2</w:t>
      </w:r>
      <w:r>
        <w:t xml:space="preserve"> pkt </w:t>
      </w:r>
      <w:r w:rsidRPr="00F62013">
        <w:t>3</w:t>
      </w:r>
      <w:r>
        <w:t xml:space="preserve"> lit. </w:t>
      </w:r>
      <w:r w:rsidRPr="00F62013">
        <w:t>c i d, dotyczące osób oczekujących według stanu na ostatni dzień miesiąca;</w:t>
      </w:r>
    </w:p>
    <w:p w:rsidR="00310B09" w:rsidRPr="00F62013" w:rsidRDefault="00310B09" w:rsidP="0009725D">
      <w:pPr>
        <w:pStyle w:val="PKTpunkt"/>
        <w:spacing w:before="100"/>
      </w:pPr>
      <w:r w:rsidRPr="00F62013">
        <w:t>2)</w:t>
      </w:r>
      <w:r w:rsidRPr="00F62013">
        <w:tab/>
        <w:t>liczbę oczekujących i średni czas oczekiwania obliczony w sposób określony w przepisach wydanych na podstawie</w:t>
      </w:r>
      <w:r>
        <w:t xml:space="preserve"> art. </w:t>
      </w:r>
      <w:r w:rsidRPr="00F62013">
        <w:t>190</w:t>
      </w:r>
      <w:r>
        <w:t xml:space="preserve"> ust. </w:t>
      </w:r>
      <w:r w:rsidRPr="00F62013">
        <w:t>1;</w:t>
      </w:r>
    </w:p>
    <w:p w:rsidR="00310B09" w:rsidRPr="00F62013" w:rsidRDefault="00310B09" w:rsidP="0009725D">
      <w:pPr>
        <w:pStyle w:val="PKTpunkt"/>
        <w:spacing w:before="100"/>
      </w:pPr>
      <w:r w:rsidRPr="00F62013">
        <w:t>3)</w:t>
      </w:r>
      <w:r w:rsidRPr="00F62013">
        <w:tab/>
        <w:t>dane określone w przepisach wydanych na podstawie</w:t>
      </w:r>
      <w:r>
        <w:t xml:space="preserve"> art. </w:t>
      </w:r>
      <w:r w:rsidRPr="00F62013">
        <w:t>190</w:t>
      </w:r>
      <w:r>
        <w:t xml:space="preserve"> ust. </w:t>
      </w:r>
      <w:r w:rsidRPr="00F62013">
        <w:t>1.</w:t>
      </w:r>
    </w:p>
    <w:p w:rsidR="00310B09" w:rsidRPr="00F62013" w:rsidRDefault="00310B09" w:rsidP="0009725D">
      <w:pPr>
        <w:pStyle w:val="USTustnpkodeksu"/>
        <w:spacing w:before="100"/>
      </w:pPr>
      <w:r w:rsidRPr="00F62013">
        <w:t>2. Informacje, o których mowa w</w:t>
      </w:r>
      <w:r>
        <w:t> ust. </w:t>
      </w:r>
      <w:r w:rsidRPr="00F62013">
        <w:t>1</w:t>
      </w:r>
      <w:r>
        <w:t xml:space="preserve"> pkt </w:t>
      </w:r>
      <w:r w:rsidRPr="00F62013">
        <w:t>2, oraz o możliwości udzielenia świadczenia przez innych świadczeni</w:t>
      </w:r>
      <w:r w:rsidRPr="00F62013">
        <w:t>o</w:t>
      </w:r>
      <w:r w:rsidRPr="00F62013">
        <w:t>dawców posiadających umowę o udzielanie świadczeń opieki zdrowotnej, oddział wojewódzki Funduszu właściwy ze względu na miejsce udzielania świadczenia publikuje na swojej stronie internetowej, aktualizując je co najmniej raz w miesiącu.</w:t>
      </w:r>
    </w:p>
    <w:p w:rsidR="00310B09" w:rsidRPr="00F62013" w:rsidRDefault="00310B09" w:rsidP="0009725D">
      <w:pPr>
        <w:pStyle w:val="USTustnpkodeksu"/>
        <w:spacing w:before="100"/>
      </w:pPr>
      <w:r w:rsidRPr="00F62013">
        <w:t>3. Oddział wojewódzki Funduszu informuje świadczeniobiorcę, na jego żądanie, o możliwości udzielenia świadcz</w:t>
      </w:r>
      <w:r w:rsidRPr="00F62013">
        <w:t>e</w:t>
      </w:r>
      <w:r w:rsidRPr="00F62013">
        <w:t>nia opieki zdrowotnej przez świadczeniodawców, którzy zawarli umowę o udzielanie świadczeń opieki zdrowotnej z tym oddziałem, średnim czasie oczekiwania na dane świadczenie opieki zdrowotnej oraz o pierwszym wolnym terminie udzi</w:t>
      </w:r>
      <w:r w:rsidRPr="00F62013">
        <w:t>e</w:t>
      </w:r>
      <w:r w:rsidRPr="00F62013">
        <w:t>lenia świadczenia.</w:t>
      </w:r>
    </w:p>
    <w:p w:rsidR="00310B09" w:rsidRPr="00F62013" w:rsidRDefault="00310B09" w:rsidP="00310B09">
      <w:pPr>
        <w:pStyle w:val="USTustnpkodeksu"/>
      </w:pPr>
      <w:r w:rsidRPr="00F62013">
        <w:t>4. Świadczeniodawca przekazuje co najmniej raz w tygodniu oddziałowi wojewódzkiemu Funduszu właściwemu ze względu na miejsce udzielania świadczeń informację o pierwszym wolnym terminie udzielenia świadczenia.</w:t>
      </w:r>
    </w:p>
    <w:p w:rsidR="00310B09" w:rsidRPr="00F62013" w:rsidRDefault="00310B09" w:rsidP="00310B09">
      <w:pPr>
        <w:pStyle w:val="USTustnpkodeksu"/>
      </w:pPr>
      <w:r w:rsidRPr="00F62013">
        <w:t>5. Informację, o której mowa w</w:t>
      </w:r>
      <w:r>
        <w:t> ust. </w:t>
      </w:r>
      <w:r w:rsidRPr="00F62013">
        <w:t>4, oddział wojewódzki Funduszu właściwy ze względu na miejsce udzielania świadczenia publikuje na swojej stronie internetowej, aktualizując ją co najmniej raz w tygodniu.</w:t>
      </w:r>
    </w:p>
    <w:p w:rsidR="00310B09" w:rsidRPr="00F62013" w:rsidRDefault="00310B09" w:rsidP="00310B09">
      <w:pPr>
        <w:pStyle w:val="USTustnpkodeksu"/>
      </w:pPr>
      <w:r w:rsidRPr="0009725D">
        <w:rPr>
          <w:spacing w:val="-2"/>
        </w:rPr>
        <w:t>6. Świadczeniodawca, na umotywowany wniosek dyrektora oddziału wojewódzkiego Funduszu, jest obowiązany d</w:t>
      </w:r>
      <w:r w:rsidRPr="0009725D">
        <w:rPr>
          <w:spacing w:val="-2"/>
        </w:rPr>
        <w:t>o</w:t>
      </w:r>
      <w:r w:rsidRPr="0009725D">
        <w:rPr>
          <w:spacing w:val="-2"/>
        </w:rPr>
        <w:t xml:space="preserve">starczyć niezwłocznie inne niż określone w ust. 9 informacje dotyczące realizacji obowiązków, o których mowa w ust. 1–5, </w:t>
      </w:r>
      <w:r w:rsidR="0009725D">
        <w:rPr>
          <w:spacing w:val="-2"/>
        </w:rPr>
        <w:br/>
      </w:r>
      <w:r w:rsidRPr="00F62013">
        <w:t>7</w:t>
      </w:r>
      <w:r>
        <w:t xml:space="preserve"> i </w:t>
      </w:r>
      <w:r w:rsidRPr="00F62013">
        <w:t>8.</w:t>
      </w:r>
    </w:p>
    <w:p w:rsidR="00310B09" w:rsidRPr="00F62013" w:rsidRDefault="00310B09" w:rsidP="00310B09">
      <w:pPr>
        <w:pStyle w:val="USTustnpkodeksu"/>
      </w:pPr>
      <w:r w:rsidRPr="00F62013">
        <w:t>7. W przypadku uzasadnionego podejrzenia niewykonywania lub niewłaściwego wykonywania przez świadczeni</w:t>
      </w:r>
      <w:r w:rsidRPr="00F62013">
        <w:t>o</w:t>
      </w:r>
      <w:r w:rsidRPr="00F62013">
        <w:t>dawcę obowiązków, o których mowa w</w:t>
      </w:r>
      <w:r>
        <w:t> art. </w:t>
      </w:r>
      <w:r w:rsidRPr="00F62013">
        <w:t>20</w:t>
      </w:r>
      <w:r>
        <w:t xml:space="preserve"> i art. </w:t>
      </w:r>
      <w:r w:rsidRPr="00F62013">
        <w:t>21, dyrektor oddziału wojewódzkiego Funduszu przeprowadza ko</w:t>
      </w:r>
      <w:r w:rsidRPr="00F62013">
        <w:t>n</w:t>
      </w:r>
      <w:r w:rsidRPr="00F62013">
        <w:t>trolę u tego świadczeniodawcy w trybie określonym w</w:t>
      </w:r>
      <w:r>
        <w:t> art. </w:t>
      </w:r>
      <w:r w:rsidRPr="00F62013">
        <w:t>64.</w:t>
      </w:r>
    </w:p>
    <w:p w:rsidR="00310B09" w:rsidRPr="00F62013" w:rsidRDefault="00310B09" w:rsidP="00310B09">
      <w:pPr>
        <w:pStyle w:val="USTustnpkodeksu"/>
      </w:pPr>
      <w:r w:rsidRPr="00F62013">
        <w:t>8. Prezes Funduszu tworzy centralny wykaz informacji o liczbie oczekujących na udzielenie świadczenia opieki zdrowotnej i średnim czasie oczekiwania w poszczególnych oddziałach wojewódzkich Funduszu na podstawie informacji, o których mowa w</w:t>
      </w:r>
      <w:r>
        <w:t> ust. </w:t>
      </w:r>
      <w:r w:rsidRPr="00F62013">
        <w:t>2</w:t>
      </w:r>
      <w:r>
        <w:t xml:space="preserve"> i </w:t>
      </w:r>
      <w:r w:rsidRPr="00F62013">
        <w:t>4, przekazywanych przez oddziały wojewódzkie Funduszu.</w:t>
      </w:r>
    </w:p>
    <w:p w:rsidR="00310B09" w:rsidRPr="00F62013" w:rsidRDefault="00310B09" w:rsidP="00310B09">
      <w:pPr>
        <w:pStyle w:val="USTustnpkodeksu"/>
      </w:pPr>
      <w:r w:rsidRPr="00F62013">
        <w:t>9. Prezes Funduszu udziela świadczeniobiorcom informacji o danych zawartych w wykazie, o którym mowa w</w:t>
      </w:r>
      <w:r>
        <w:t> ust. </w:t>
      </w:r>
      <w:r w:rsidRPr="00F62013">
        <w:t>8, oraz informacji, o której mowa w</w:t>
      </w:r>
      <w:r>
        <w:t> ust. </w:t>
      </w:r>
      <w:r w:rsidRPr="00F62013">
        <w:t>4, w szczególności przez bezpłatną linię telefoniczną.</w:t>
      </w:r>
    </w:p>
    <w:p w:rsidR="00310B09" w:rsidRPr="00F62013" w:rsidRDefault="00310B09" w:rsidP="00310B09">
      <w:pPr>
        <w:pStyle w:val="USTustnpkodeksu"/>
      </w:pPr>
      <w:r w:rsidRPr="00F62013">
        <w:t>10. Prezes Funduszu co miesiąc przekazuje informacje, o których mowa w</w:t>
      </w:r>
      <w:r>
        <w:t> ust. </w:t>
      </w:r>
      <w:r w:rsidRPr="00F62013">
        <w:t>8, do systemu informacji w ochronie zdrowia, o którym mowa w ustawie z dnia 28 kwietnia 2011 r. o systemie informacji w ochronie zdrowia (</w:t>
      </w:r>
      <w:r>
        <w:t>Dz. U. Nr </w:t>
      </w:r>
      <w:r w:rsidRPr="00F62013">
        <w:t>113,</w:t>
      </w:r>
      <w:r>
        <w:t xml:space="preserve"> poz. </w:t>
      </w:r>
      <w:r w:rsidRPr="00F62013">
        <w:t>657, z </w:t>
      </w:r>
      <w:proofErr w:type="spellStart"/>
      <w:r w:rsidRPr="00F62013">
        <w:t>późn</w:t>
      </w:r>
      <w:proofErr w:type="spellEnd"/>
      <w:r w:rsidRPr="00F62013">
        <w:t>. zm.</w:t>
      </w:r>
      <w:r w:rsidRPr="00023237">
        <w:rPr>
          <w:rStyle w:val="IGindeksgrny"/>
        </w:rPr>
        <w:footnoteReference w:id="94"/>
      </w:r>
      <w:r w:rsidRPr="00023237">
        <w:rPr>
          <w:rStyle w:val="IGindeksgrny"/>
        </w:rPr>
        <w:t>)</w:t>
      </w:r>
      <w:r w:rsidRPr="00F62013">
        <w:t>).</w:t>
      </w:r>
    </w:p>
    <w:p w:rsidR="00310B09" w:rsidRPr="00F62013" w:rsidRDefault="00310B09" w:rsidP="00310B09">
      <w:pPr>
        <w:pStyle w:val="USTustnpkodeksu"/>
      </w:pPr>
      <w:r w:rsidRPr="00F62013">
        <w:t>11. Przepisu</w:t>
      </w:r>
      <w:r>
        <w:t xml:space="preserve"> ust. </w:t>
      </w:r>
      <w:r w:rsidRPr="00F62013">
        <w:t>1 nie stosuje się do świadczeniodawców, którzy prowadzą listy oczekujących na udzielenie świa</w:t>
      </w:r>
      <w:r w:rsidRPr="00F62013">
        <w:t>d</w:t>
      </w:r>
      <w:r w:rsidRPr="00F62013">
        <w:t>czenia w aplikacji udostępnionej przez Prezesa Funduszu zgodnie z</w:t>
      </w:r>
      <w:r>
        <w:t> art. </w:t>
      </w:r>
      <w:r w:rsidRPr="00F62013">
        <w:t>190</w:t>
      </w:r>
      <w:r>
        <w:t xml:space="preserve"> ust. </w:t>
      </w:r>
      <w:r w:rsidRPr="00F62013">
        <w:t>1a.</w:t>
      </w:r>
    </w:p>
    <w:p w:rsidR="00310B09" w:rsidRPr="00F62013" w:rsidRDefault="00310B09" w:rsidP="00310B09">
      <w:pPr>
        <w:pStyle w:val="ARTartustawynprozporzdzenia"/>
      </w:pPr>
      <w:r w:rsidRPr="00310B09">
        <w:rPr>
          <w:rStyle w:val="Ppogrubienie"/>
        </w:rPr>
        <w:t>Art. 23a.</w:t>
      </w:r>
      <w:bookmarkStart w:id="33" w:name="_Ref400360441"/>
      <w:r w:rsidRPr="00023237">
        <w:rPr>
          <w:rStyle w:val="IGindeksgrny"/>
        </w:rPr>
        <w:footnoteReference w:id="95"/>
      </w:r>
      <w:bookmarkEnd w:id="33"/>
      <w:r w:rsidRPr="00023237">
        <w:rPr>
          <w:rStyle w:val="IGindeksgrny"/>
        </w:rPr>
        <w:t>)</w:t>
      </w:r>
      <w:r w:rsidRPr="00F62013">
        <w:t> 1.</w:t>
      </w:r>
      <w:bookmarkStart w:id="34" w:name="_Ref399848040"/>
      <w:r w:rsidRPr="00023237">
        <w:rPr>
          <w:rStyle w:val="IGindeksgrny"/>
        </w:rPr>
        <w:footnoteReference w:id="96"/>
      </w:r>
      <w:bookmarkEnd w:id="34"/>
      <w:r w:rsidRPr="00023237">
        <w:rPr>
          <w:rStyle w:val="IGindeksgrny"/>
        </w:rPr>
        <w:t>)</w:t>
      </w:r>
      <w:r w:rsidRPr="00F62013">
        <w:t> Świadczeniodawca, o którym mowa w</w:t>
      </w:r>
      <w:r>
        <w:t> art. </w:t>
      </w:r>
      <w:r w:rsidRPr="00F62013">
        <w:t>20, jest obowiązany umożliwić świadczeniobiorcom umawianie się drogą elektroniczną na wizyty, monitorowanie statusu na liście oczekujących na udzielenie świadczenia oraz powiadamianie o terminie udzielenia świadczenia.</w:t>
      </w:r>
    </w:p>
    <w:p w:rsidR="00310B09" w:rsidRPr="00F62013" w:rsidRDefault="00310B09" w:rsidP="00310B09">
      <w:pPr>
        <w:pStyle w:val="USTustnpkodeksu"/>
      </w:pPr>
      <w:r w:rsidRPr="00F62013">
        <w:t>2.</w:t>
      </w:r>
      <w:r w:rsidRPr="00023237">
        <w:rPr>
          <w:rStyle w:val="IGindeksgrny"/>
        </w:rPr>
        <w:fldChar w:fldCharType="begin"/>
      </w:r>
      <w:r w:rsidRPr="00023237">
        <w:rPr>
          <w:rStyle w:val="IGindeksgrny"/>
        </w:rPr>
        <w:instrText xml:space="preserve"> NOTEREF _Ref399848040 \f \h </w:instrText>
      </w:r>
      <w:r w:rsidRPr="00023237">
        <w:rPr>
          <w:rStyle w:val="IGindeksgrny"/>
        </w:rPr>
      </w:r>
      <w:r w:rsidRPr="00023237">
        <w:rPr>
          <w:rStyle w:val="IGindeksgrny"/>
        </w:rPr>
        <w:fldChar w:fldCharType="separate"/>
      </w:r>
      <w:r w:rsidRPr="00023237">
        <w:rPr>
          <w:rStyle w:val="IGindeksgrny"/>
        </w:rPr>
        <w:t>94</w:t>
      </w:r>
      <w:r w:rsidRPr="00023237">
        <w:rPr>
          <w:rStyle w:val="IGindeksgrny"/>
        </w:rPr>
        <w:fldChar w:fldCharType="end"/>
      </w:r>
      <w:r w:rsidRPr="00023237">
        <w:rPr>
          <w:rStyle w:val="IGindeksgrny"/>
        </w:rPr>
        <w:t>)</w:t>
      </w:r>
      <w:r w:rsidRPr="00F62013">
        <w:t> Świadczeniodawca, o którym mowa w</w:t>
      </w:r>
      <w:r>
        <w:t> art. </w:t>
      </w:r>
      <w:r w:rsidRPr="00F62013">
        <w:t>20, przekazuje dane zawarte na listach oczekujących na udzielenie świadczenia do systemu informacji w ochronie zdrowia, o którym mowa w ustawie z dnia 28 kwietnia 2011 r. o systemie informacji w ochronie zdrowia.</w:t>
      </w:r>
    </w:p>
    <w:p w:rsidR="00310B09" w:rsidRPr="00F62013" w:rsidRDefault="00310B09" w:rsidP="00310B09">
      <w:pPr>
        <w:pStyle w:val="USTustnpkodeksu"/>
      </w:pPr>
      <w:r w:rsidRPr="00F62013">
        <w:t>3. Minister właściwy do spraw zdrowia w porozumieniu z ministrem właściwym do spraw informatyzacji określi, w drodze rozporządzenia, minimalną funkcjonalność dla systemów teleinformatycznych umożliwiających realizację usług, o których mowa w</w:t>
      </w:r>
      <w:r>
        <w:t> ust. </w:t>
      </w:r>
      <w:r w:rsidRPr="00F62013">
        <w:t>1</w:t>
      </w:r>
      <w:r>
        <w:t xml:space="preserve"> i </w:t>
      </w:r>
      <w:r w:rsidRPr="00F62013">
        <w:t>2, mając na uwadze konieczność zapewnienia świadczeniobiorcom nieograniczonego dostępu do danych zawartych w listach oczekujących na udzielenie świadczenia, z jednoczesnym obowiązkiem zapewnienia ochrony danych osobowych świadczeniobiorców przed nieuprawnionym dostępem i ujawnieniem oraz integralności sy</w:t>
      </w:r>
      <w:r w:rsidRPr="00F62013">
        <w:t>s</w:t>
      </w:r>
      <w:r w:rsidRPr="00F62013">
        <w:t>temów teleinformatycznych umożliwiającej weryfikację list oczekujących na udzielenie świadczenia w oparciu o dane zgromadzone w systemie informacji w ochronie zdrowia.</w:t>
      </w:r>
    </w:p>
    <w:p w:rsidR="00310B09" w:rsidRPr="00F62013" w:rsidRDefault="00310B09" w:rsidP="00310B09">
      <w:pPr>
        <w:pStyle w:val="ARTartustawynprozporzdzenia"/>
      </w:pPr>
      <w:r w:rsidRPr="00310B09">
        <w:rPr>
          <w:rStyle w:val="Ppogrubienie"/>
        </w:rPr>
        <w:t>Art. 24.</w:t>
      </w:r>
      <w:r w:rsidRPr="00F62013">
        <w:t> Przepisów</w:t>
      </w:r>
      <w:r>
        <w:t xml:space="preserve"> art. </w:t>
      </w:r>
      <w:r w:rsidRPr="00F62013">
        <w:t>19–23 nie stosuje się do świadczeń opieki zdrowotnej z zakresu przeszczepów udzielanych osobom, które są wpisywane na krajowe listy osób oczekujących na przeszczepienie komórek, tkanek i narządów, zgodnie z przepisami o pobieraniu i przeszczepianiu komórek, tkanek i narządów.</w:t>
      </w:r>
    </w:p>
    <w:p w:rsidR="00310B09" w:rsidRPr="00F62013" w:rsidRDefault="00310B09" w:rsidP="00310B09">
      <w:pPr>
        <w:pStyle w:val="ARTartustawynprozporzdzenia"/>
      </w:pPr>
      <w:r w:rsidRPr="00310B09">
        <w:rPr>
          <w:rStyle w:val="Ppogrubienie"/>
        </w:rPr>
        <w:t>Art. 24a.</w:t>
      </w:r>
      <w:r w:rsidRPr="00F62013">
        <w:t> Przepisów</w:t>
      </w:r>
      <w:r>
        <w:t xml:space="preserve"> art. </w:t>
      </w:r>
      <w:r w:rsidRPr="00F62013">
        <w:t>20–23 nie stosuje się w stosunku do uprawnionego żołnierza lub pracownika. Osoby te k</w:t>
      </w:r>
      <w:r w:rsidRPr="00F62013">
        <w:t>o</w:t>
      </w:r>
      <w:r w:rsidRPr="00F62013">
        <w:t>rzystają ze świadczeń opieki zdrowotnej, o których mowa w</w:t>
      </w:r>
      <w:r>
        <w:t> art. </w:t>
      </w:r>
      <w:r w:rsidRPr="00F62013">
        <w:t>20, w zakresie leczenia urazów i chorób nabytych po</w:t>
      </w:r>
      <w:r w:rsidRPr="00F62013">
        <w:t>d</w:t>
      </w:r>
      <w:r w:rsidRPr="00F62013">
        <w:t>czas wykonywania zadań poza granicami państwa, poza kolejnością.</w:t>
      </w:r>
    </w:p>
    <w:p w:rsidR="00310B09" w:rsidRPr="00F62013" w:rsidRDefault="00310B09" w:rsidP="00310B09">
      <w:pPr>
        <w:pStyle w:val="ARTartustawynprozporzdzenia"/>
      </w:pPr>
      <w:r w:rsidRPr="00310B09">
        <w:rPr>
          <w:rStyle w:val="Ppogrubienie"/>
        </w:rPr>
        <w:t>Art. 24b.</w:t>
      </w:r>
      <w:bookmarkStart w:id="35" w:name="_Ref399848072"/>
      <w:r w:rsidRPr="00023237">
        <w:rPr>
          <w:rStyle w:val="IGindeksgrny"/>
        </w:rPr>
        <w:footnoteReference w:id="97"/>
      </w:r>
      <w:bookmarkEnd w:id="35"/>
      <w:r w:rsidRPr="00023237">
        <w:rPr>
          <w:rStyle w:val="IGindeksgrny"/>
        </w:rPr>
        <w:t>)</w:t>
      </w:r>
      <w:r w:rsidRPr="00F62013">
        <w:t> Przepisów</w:t>
      </w:r>
      <w:r>
        <w:t xml:space="preserve"> art. </w:t>
      </w:r>
      <w:r w:rsidRPr="00F62013">
        <w:t>20–23 nie stosuje się w stosunku do weterana poszkodowanego. Osoba ta korzysta ze świadczeń opieki zdrowotnej, o których mowa w</w:t>
      </w:r>
      <w:r>
        <w:t> art. </w:t>
      </w:r>
      <w:r w:rsidRPr="00F62013">
        <w:t>20, w zakresie leczenia urazów i chorób nabytych podczas wykon</w:t>
      </w:r>
      <w:r w:rsidRPr="00F62013">
        <w:t>y</w:t>
      </w:r>
      <w:r w:rsidRPr="00F62013">
        <w:t>wania zadań poza granicami państwa, poza kolejnością.</w:t>
      </w:r>
    </w:p>
    <w:p w:rsidR="00310B09" w:rsidRPr="00F62013" w:rsidRDefault="00310B09" w:rsidP="00310B09">
      <w:pPr>
        <w:pStyle w:val="ARTartustawynprozporzdzenia"/>
      </w:pPr>
      <w:r w:rsidRPr="00310B09">
        <w:rPr>
          <w:rStyle w:val="Ppogrubienie"/>
        </w:rPr>
        <w:t>Art. 24c.</w:t>
      </w:r>
      <w:r w:rsidRPr="00023237">
        <w:rPr>
          <w:rStyle w:val="IGindeksgrny"/>
        </w:rPr>
        <w:fldChar w:fldCharType="begin"/>
      </w:r>
      <w:r w:rsidRPr="00023237">
        <w:rPr>
          <w:rStyle w:val="IGindeksgrny"/>
        </w:rPr>
        <w:instrText xml:space="preserve"> NOTEREF _Ref399848072 \f \h </w:instrText>
      </w:r>
      <w:r w:rsidRPr="00023237">
        <w:rPr>
          <w:rStyle w:val="IGindeksgrny"/>
        </w:rPr>
      </w:r>
      <w:r w:rsidRPr="00023237">
        <w:rPr>
          <w:rStyle w:val="IGindeksgrny"/>
        </w:rPr>
        <w:fldChar w:fldCharType="separate"/>
      </w:r>
      <w:r w:rsidRPr="00023237">
        <w:rPr>
          <w:rStyle w:val="IGindeksgrny"/>
        </w:rPr>
        <w:t>95</w:t>
      </w:r>
      <w:r w:rsidRPr="00023237">
        <w:rPr>
          <w:rStyle w:val="IGindeksgrny"/>
        </w:rPr>
        <w:fldChar w:fldCharType="end"/>
      </w:r>
      <w:r w:rsidRPr="00023237">
        <w:rPr>
          <w:rStyle w:val="IGindeksgrny"/>
        </w:rPr>
        <w:t>)</w:t>
      </w:r>
      <w:r w:rsidRPr="00F62013">
        <w:t> 1. Weteranom poszkodowanym przysługuje prawo do korzystania poza kolejnością ze stacjonarnych i całodobowych świadczeń opieki zdrowotnej innych niż te, o których mowa w</w:t>
      </w:r>
      <w:r>
        <w:t> art. </w:t>
      </w:r>
      <w:r w:rsidRPr="00F62013">
        <w:t>20, w zakresie leczenia urazów i chorób nabytych podczas wykonywania zadań poza granicami państwa.</w:t>
      </w:r>
    </w:p>
    <w:p w:rsidR="00310B09" w:rsidRPr="00F62013" w:rsidRDefault="00310B09" w:rsidP="00310B09">
      <w:pPr>
        <w:pStyle w:val="USTustnpkodeksu"/>
      </w:pPr>
      <w:r w:rsidRPr="00F62013">
        <w:t>2. Weteran poszkodowany ma prawo do bezterminowego czasu trwania leczenia w zakresie świadczeń opieki zdr</w:t>
      </w:r>
      <w:r w:rsidRPr="00F62013">
        <w:t>o</w:t>
      </w:r>
      <w:r w:rsidRPr="00F62013">
        <w:t>wotnej, o których mowa w</w:t>
      </w:r>
      <w:r>
        <w:t> ust. </w:t>
      </w:r>
      <w:r w:rsidRPr="00F62013">
        <w:t>1.</w:t>
      </w:r>
    </w:p>
    <w:p w:rsidR="00310B09" w:rsidRPr="00424AD5" w:rsidRDefault="00310B09" w:rsidP="00310B09">
      <w:pPr>
        <w:pStyle w:val="ARTartustawynprozporzdzenia"/>
      </w:pPr>
      <w:r w:rsidRPr="00310B09">
        <w:rPr>
          <w:rStyle w:val="Ppogrubienie"/>
        </w:rPr>
        <w:t>Art. 25.</w:t>
      </w:r>
      <w:r w:rsidRPr="00F62013">
        <w:t> </w:t>
      </w:r>
      <w:r>
        <w:t>(uchylony)</w:t>
      </w:r>
      <w:bookmarkStart w:id="36" w:name="_Ref409527045"/>
      <w:r w:rsidRPr="00023237">
        <w:rPr>
          <w:rStyle w:val="IGindeksgrny"/>
        </w:rPr>
        <w:footnoteReference w:id="98"/>
      </w:r>
      <w:bookmarkEnd w:id="36"/>
      <w:r w:rsidRPr="00023237">
        <w:rPr>
          <w:rStyle w:val="IGindeksgrny"/>
        </w:rPr>
        <w:t>)</w:t>
      </w:r>
    </w:p>
    <w:p w:rsidR="00310B09" w:rsidRPr="00F62013" w:rsidRDefault="00310B09" w:rsidP="00310B09">
      <w:pPr>
        <w:pStyle w:val="ARTartustawynprozporzdzenia"/>
      </w:pPr>
      <w:r w:rsidRPr="00310B09">
        <w:rPr>
          <w:rStyle w:val="Ppogrubienie"/>
        </w:rPr>
        <w:t>Art. 26.</w:t>
      </w:r>
      <w:r w:rsidRPr="00F62013">
        <w:t> </w:t>
      </w:r>
      <w:r>
        <w:t>(uchylony)</w:t>
      </w:r>
      <w:r w:rsidRPr="00023237">
        <w:rPr>
          <w:rStyle w:val="IGindeksgrny"/>
        </w:rPr>
        <w:fldChar w:fldCharType="begin"/>
      </w:r>
      <w:r w:rsidRPr="00023237">
        <w:rPr>
          <w:rStyle w:val="IGindeksgrny"/>
        </w:rPr>
        <w:instrText xml:space="preserve"> NOTEREF _Ref409527045 \f \h </w:instrText>
      </w:r>
      <w:r w:rsidRPr="00023237">
        <w:rPr>
          <w:rStyle w:val="IGindeksgrny"/>
        </w:rPr>
      </w:r>
      <w:r w:rsidRPr="00023237">
        <w:rPr>
          <w:rStyle w:val="IGindeksgrny"/>
        </w:rPr>
        <w:fldChar w:fldCharType="separate"/>
      </w:r>
      <w:r w:rsidRPr="00023237">
        <w:rPr>
          <w:rStyle w:val="IGindeksgrny"/>
        </w:rPr>
        <w:t>96</w:t>
      </w:r>
      <w:r w:rsidRPr="00023237">
        <w:rPr>
          <w:rStyle w:val="IGindeksgrny"/>
        </w:rPr>
        <w:fldChar w:fldCharType="end"/>
      </w:r>
      <w:r w:rsidRPr="00023237">
        <w:rPr>
          <w:rStyle w:val="IGindeksgrny"/>
        </w:rPr>
        <w:t>)</w:t>
      </w:r>
    </w:p>
    <w:p w:rsidR="00310B09" w:rsidRPr="00310B09" w:rsidRDefault="00310B09" w:rsidP="00310B09">
      <w:pPr>
        <w:pStyle w:val="ARTartustawynprozporzdzenia"/>
      </w:pPr>
      <w:r w:rsidRPr="00310B09">
        <w:rPr>
          <w:rStyle w:val="Ppogrubienie"/>
        </w:rPr>
        <w:t>Art. 26a.</w:t>
      </w:r>
      <w:r w:rsidRPr="00310B09">
        <w:t> (uchylony)</w:t>
      </w:r>
      <w:r w:rsidRPr="00310B09">
        <w:rPr>
          <w:rStyle w:val="IGindeksgrny"/>
        </w:rPr>
        <w:fldChar w:fldCharType="begin"/>
      </w:r>
      <w:r w:rsidRPr="00310B09">
        <w:rPr>
          <w:rStyle w:val="IGindeksgrny"/>
        </w:rPr>
        <w:instrText xml:space="preserve"> NOTEREF _Ref409527045 \f \h </w:instrText>
      </w:r>
      <w:r w:rsidRPr="00310B09">
        <w:rPr>
          <w:rStyle w:val="IGindeksgrny"/>
        </w:rPr>
      </w:r>
      <w:r w:rsidRPr="00310B09">
        <w:rPr>
          <w:rStyle w:val="IGindeksgrny"/>
        </w:rPr>
        <w:fldChar w:fldCharType="separate"/>
      </w:r>
      <w:r w:rsidRPr="00310B09">
        <w:rPr>
          <w:rStyle w:val="IGindeksgrny"/>
        </w:rPr>
        <w:t>96</w:t>
      </w:r>
      <w:r w:rsidRPr="00310B09">
        <w:rPr>
          <w:rStyle w:val="IGindeksgrny"/>
        </w:rPr>
        <w:fldChar w:fldCharType="end"/>
      </w:r>
      <w:r w:rsidRPr="00310B09">
        <w:rPr>
          <w:rStyle w:val="IGindeksgrny"/>
        </w:rPr>
        <w:t>)</w:t>
      </w:r>
    </w:p>
    <w:p w:rsidR="00310B09" w:rsidRPr="0009725D" w:rsidRDefault="00310B09" w:rsidP="00310B09">
      <w:pPr>
        <w:pStyle w:val="ARTartustawynprozporzdzenia"/>
        <w:keepNext/>
        <w:rPr>
          <w:spacing w:val="-4"/>
        </w:rPr>
      </w:pPr>
      <w:r w:rsidRPr="0009725D">
        <w:rPr>
          <w:rStyle w:val="Ppogrubienie"/>
          <w:spacing w:val="-4"/>
        </w:rPr>
        <w:t>Art. 27.</w:t>
      </w:r>
      <w:r w:rsidRPr="0009725D">
        <w:rPr>
          <w:spacing w:val="-4"/>
        </w:rPr>
        <w:t> 1. Świadczenia na rzecz zachowania zdrowia, zapobiegania chorobom i wczesnego wykrywania chorób obejmują:</w:t>
      </w:r>
    </w:p>
    <w:p w:rsidR="00310B09" w:rsidRPr="00F62013" w:rsidRDefault="00310B09" w:rsidP="00310B09">
      <w:pPr>
        <w:pStyle w:val="PKTpunkt"/>
      </w:pPr>
      <w:r w:rsidRPr="00F62013">
        <w:t>1)</w:t>
      </w:r>
      <w:r w:rsidRPr="00F62013">
        <w:tab/>
        <w:t xml:space="preserve">propagowanie </w:t>
      </w:r>
      <w:proofErr w:type="spellStart"/>
      <w:r w:rsidRPr="00F62013">
        <w:t>zachowań</w:t>
      </w:r>
      <w:proofErr w:type="spellEnd"/>
      <w:r w:rsidRPr="00F62013">
        <w:t xml:space="preserve"> prozdrowotnych, w szczególności poprzez zachęcanie do indywidualnej odpowiedzialności za własne zdrowie;</w:t>
      </w:r>
    </w:p>
    <w:p w:rsidR="00310B09" w:rsidRPr="0009725D" w:rsidRDefault="00310B09" w:rsidP="00310B09">
      <w:pPr>
        <w:pStyle w:val="PKTpunkt"/>
      </w:pPr>
      <w:r w:rsidRPr="0009725D">
        <w:t>2)</w:t>
      </w:r>
      <w:r w:rsidRPr="0009725D">
        <w:tab/>
        <w:t>wczesną, wielospecjalistyczną i kompleksową opiekę nad dzieckiem zagrożonym niepełnosprawnością lub niepełn</w:t>
      </w:r>
      <w:r w:rsidRPr="0009725D">
        <w:t>o</w:t>
      </w:r>
      <w:r w:rsidRPr="0009725D">
        <w:t>sprawnym;</w:t>
      </w:r>
    </w:p>
    <w:p w:rsidR="00310B09" w:rsidRPr="00F62013" w:rsidRDefault="00310B09" w:rsidP="00310B09">
      <w:pPr>
        <w:pStyle w:val="PKTpunkt"/>
      </w:pPr>
      <w:r w:rsidRPr="00F62013">
        <w:t>3)</w:t>
      </w:r>
      <w:r w:rsidRPr="00F62013">
        <w:tab/>
        <w:t>profilaktyczne badania lekarskie w celu wczesnego rozpoznania chorób, ze szczególnym uwzględnieniem chorób układu krążenia oraz chorób nowotworowych;</w:t>
      </w:r>
    </w:p>
    <w:p w:rsidR="00310B09" w:rsidRPr="00F62013" w:rsidRDefault="00310B09" w:rsidP="00310B09">
      <w:pPr>
        <w:pStyle w:val="PKTpunkt"/>
      </w:pPr>
      <w:r w:rsidRPr="00F62013">
        <w:t>4)</w:t>
      </w:r>
      <w:r w:rsidRPr="00F62013">
        <w:tab/>
        <w:t>promocję zdrowia i profilaktykę, w tym profilaktykę stomatologiczną obejmującą dzieci i młodzież do ukończenia 19. roku życia;</w:t>
      </w:r>
    </w:p>
    <w:p w:rsidR="00310B09" w:rsidRPr="00F62013" w:rsidRDefault="00310B09" w:rsidP="00310B09">
      <w:pPr>
        <w:pStyle w:val="PKTpunkt"/>
      </w:pPr>
      <w:r w:rsidRPr="00F62013">
        <w:t>5)</w:t>
      </w:r>
      <w:r w:rsidRPr="00F62013">
        <w:tab/>
        <w:t>prowadzenie badań profilaktycznych obejmujących kobiety w ciąży, w tym badań prenatalnych zalecanych w grupach ryzyka i u kobiet powyżej 40. roku życia oraz profilaktyki stomatologicznej;</w:t>
      </w:r>
    </w:p>
    <w:p w:rsidR="00310B09" w:rsidRPr="00F62013" w:rsidRDefault="00310B09" w:rsidP="00310B09">
      <w:pPr>
        <w:pStyle w:val="PKTpunkt"/>
      </w:pPr>
      <w:r w:rsidRPr="00F62013">
        <w:t>6)</w:t>
      </w:r>
      <w:r w:rsidRPr="00F62013">
        <w:tab/>
        <w:t>profilaktyczną opiekę zdrowotną nad dziećmi i młodzieżą w środowisku nauczania i wychowania;</w:t>
      </w:r>
    </w:p>
    <w:p w:rsidR="00310B09" w:rsidRPr="00F62013" w:rsidRDefault="00310B09" w:rsidP="00310B09">
      <w:pPr>
        <w:pStyle w:val="PKTpunkt"/>
      </w:pPr>
      <w:r w:rsidRPr="00F62013">
        <w:t>7)</w:t>
      </w:r>
      <w:r w:rsidRPr="00F62013">
        <w:tab/>
        <w:t>wykonywanie szczepień ochronnych;</w:t>
      </w:r>
    </w:p>
    <w:p w:rsidR="00310B09" w:rsidRPr="0009725D" w:rsidRDefault="00310B09" w:rsidP="00310B09">
      <w:pPr>
        <w:pStyle w:val="PKTpunkt"/>
        <w:rPr>
          <w:spacing w:val="-2"/>
        </w:rPr>
      </w:pPr>
      <w:r w:rsidRPr="0009725D">
        <w:rPr>
          <w:spacing w:val="-2"/>
        </w:rPr>
        <w:t>8)</w:t>
      </w:r>
      <w:bookmarkStart w:id="37" w:name="_Ref399848928"/>
      <w:r w:rsidRPr="0009725D">
        <w:rPr>
          <w:rStyle w:val="IGindeksgrny"/>
          <w:spacing w:val="-2"/>
        </w:rPr>
        <w:footnoteReference w:id="99"/>
      </w:r>
      <w:bookmarkEnd w:id="37"/>
      <w:r w:rsidRPr="0009725D">
        <w:rPr>
          <w:rStyle w:val="IGindeksgrny"/>
          <w:spacing w:val="-2"/>
        </w:rPr>
        <w:t>)</w:t>
      </w:r>
      <w:r w:rsidRPr="0009725D">
        <w:rPr>
          <w:spacing w:val="-2"/>
        </w:rPr>
        <w:tab/>
        <w:t>wykonywanie badań z zakresu medycyny sportowej obejmujących dzieci i młodzież do ukończenia 21. roku życia oraz zawodników pomiędzy 21. a 23. rokiem życia, którzy nie otrzymują wynagrodzenia w związku z uprawianiem sportu.</w:t>
      </w:r>
    </w:p>
    <w:p w:rsidR="00310B09" w:rsidRPr="00F62013" w:rsidRDefault="00310B09" w:rsidP="00310B09">
      <w:pPr>
        <w:pStyle w:val="USTustnpkodeksu"/>
      </w:pPr>
      <w:r w:rsidRPr="00F62013">
        <w:t>2. (uchylony)</w:t>
      </w:r>
      <w:r w:rsidRPr="00023237">
        <w:rPr>
          <w:rStyle w:val="IGindeksgrny"/>
        </w:rPr>
        <w:footnoteReference w:id="100"/>
      </w:r>
      <w:r w:rsidRPr="00023237">
        <w:rPr>
          <w:rStyle w:val="IGindeksgrny"/>
        </w:rPr>
        <w:t>)</w:t>
      </w:r>
    </w:p>
    <w:p w:rsidR="00310B09" w:rsidRPr="00F62013" w:rsidRDefault="00310B09" w:rsidP="00310B09">
      <w:pPr>
        <w:pStyle w:val="USTustnpkodeksu"/>
      </w:pPr>
      <w:r w:rsidRPr="00F62013">
        <w:t>3.</w:t>
      </w:r>
      <w:r w:rsidRPr="00023237">
        <w:rPr>
          <w:rStyle w:val="IGindeksgrny"/>
        </w:rPr>
        <w:footnoteReference w:id="101"/>
      </w:r>
      <w:r w:rsidRPr="00023237">
        <w:rPr>
          <w:rStyle w:val="IGindeksgrny"/>
        </w:rPr>
        <w:t>)</w:t>
      </w:r>
      <w:r w:rsidRPr="00F62013">
        <w:t> Minister właściwy do spraw zdrowia w porozumieniu z ministrem właściwym do spraw oświaty i wychowania, po zasięgnięciu opinii Prezesa Funduszu, Naczelnej Rady Lekarskiej, Naczelnej Rady Pielęgniarek i Położnych oraz Kr</w:t>
      </w:r>
      <w:r w:rsidRPr="00F62013">
        <w:t>a</w:t>
      </w:r>
      <w:r w:rsidRPr="00F62013">
        <w:t>jowej Rady Diagnostów Laboratoryjnych, określi, w drodze rozporządzenia, organizację profilaktycznej opieki zdrowotnej nad dziećmi i młodzieżą objętymi obowiązkiem szkolnym i obowiązkiem nauki oraz kształcącymi się w szkołach pona</w:t>
      </w:r>
      <w:r w:rsidRPr="00F62013">
        <w:t>d</w:t>
      </w:r>
      <w:r w:rsidRPr="00F62013">
        <w:t>gimnazjalnych do ich ukończenia, a także zakres informacji przekazywanych wojewodzie o świadczeniodawcach spraw</w:t>
      </w:r>
      <w:r w:rsidRPr="00F62013">
        <w:t>u</w:t>
      </w:r>
      <w:r w:rsidRPr="00F62013">
        <w:t>jących profilaktyczną opiekę nad tymi osobami, uwzględniając profilaktykę stomatologiczną i promocję zdrowia, a w przypadku dzieci i młodzieży kształcącej się w szkołach – profilaktykę w środowisku nauczania.</w:t>
      </w:r>
    </w:p>
    <w:p w:rsidR="00310B09" w:rsidRPr="00F62013" w:rsidRDefault="00310B09" w:rsidP="00310B09">
      <w:pPr>
        <w:pStyle w:val="USTustnpkodeksu"/>
      </w:pPr>
      <w:r w:rsidRPr="00F62013">
        <w:t>4.</w:t>
      </w:r>
      <w:r w:rsidRPr="00023237">
        <w:rPr>
          <w:rStyle w:val="IGindeksgrny"/>
        </w:rPr>
        <w:footnoteReference w:id="102"/>
      </w:r>
      <w:r w:rsidRPr="00023237">
        <w:rPr>
          <w:rStyle w:val="IGindeksgrny"/>
        </w:rPr>
        <w:t>)</w:t>
      </w:r>
      <w:r w:rsidRPr="00F62013">
        <w:t> Minister właściwy do spraw zdrowia w porozumieniu z ministrem właściwym do spraw kultury fizycznej, po zasięgnięciu opinii Prezesa Funduszu i Naczelnej Rady Lekarskiej, określi, w drodze rozporządzenia, tryb orzekania o zdolności do uprawiania danego sportu przez dzieci i młodzież do ukończenia 21. roku życia oraz przez zawodników pomiędzy 21. a 23. rokiem życia, uwzględniając potrzebę szczególnej ochrony zdrowia dzieci i młodzieży.</w:t>
      </w:r>
    </w:p>
    <w:p w:rsidR="00310B09" w:rsidRPr="00F62013" w:rsidRDefault="00310B09" w:rsidP="00310B09">
      <w:pPr>
        <w:pStyle w:val="ARTartustawynprozporzdzenia"/>
      </w:pPr>
      <w:r w:rsidRPr="00310B09">
        <w:rPr>
          <w:rStyle w:val="Ppogrubienie"/>
        </w:rPr>
        <w:t>Art. 28.</w:t>
      </w:r>
      <w:r w:rsidRPr="00F62013">
        <w:t> 1.</w:t>
      </w:r>
      <w:r w:rsidRPr="00023237">
        <w:rPr>
          <w:rStyle w:val="IGindeksgrny"/>
        </w:rPr>
        <w:footnoteReference w:id="103"/>
      </w:r>
      <w:r w:rsidRPr="00023237">
        <w:rPr>
          <w:rStyle w:val="IGindeksgrny"/>
        </w:rPr>
        <w:t>)</w:t>
      </w:r>
      <w:r w:rsidRPr="00F62013">
        <w:t xml:space="preserve"> Świadczeniobiorca ma prawo wyboru świadczeniodawcy udzielającego świadczeń z zakresu podst</w:t>
      </w:r>
      <w:r w:rsidRPr="00F62013">
        <w:t>a</w:t>
      </w:r>
      <w:r w:rsidRPr="00F62013">
        <w:t>wowej opieki zdrowotnej spośród tych świadczeniodawców, którzy zawarli umowy o udzielanie świadczeń opieki zdr</w:t>
      </w:r>
      <w:r w:rsidRPr="00F62013">
        <w:t>o</w:t>
      </w:r>
      <w:r w:rsidRPr="00F62013">
        <w:t>wotnej, z zastrzeżeniem</w:t>
      </w:r>
      <w:r>
        <w:t xml:space="preserve"> art. </w:t>
      </w:r>
      <w:r w:rsidRPr="00F62013">
        <w:t>56b i</w:t>
      </w:r>
      <w:r>
        <w:t> art. </w:t>
      </w:r>
      <w:r w:rsidRPr="00F62013">
        <w:t>69b ustawy z dnia 21 listopada 1967 r. o powszechnym obowiązku obrony Rzecz</w:t>
      </w:r>
      <w:r w:rsidRPr="00F62013">
        <w:t>y</w:t>
      </w:r>
      <w:r w:rsidRPr="00F62013">
        <w:t>pospolitej Polskiej,</w:t>
      </w:r>
      <w:r>
        <w:t xml:space="preserve"> art. </w:t>
      </w:r>
      <w:r w:rsidRPr="00F62013">
        <w:t>153</w:t>
      </w:r>
      <w:r>
        <w:t xml:space="preserve"> ust. </w:t>
      </w:r>
      <w:r w:rsidRPr="00F62013">
        <w:t>7a ustawy z dnia 12 października 1990 r. o Straży Granicznej (</w:t>
      </w:r>
      <w:r>
        <w:t>Dz. U.</w:t>
      </w:r>
      <w:r w:rsidRPr="00F62013">
        <w:t xml:space="preserve"> z 2014 r.</w:t>
      </w:r>
      <w:r>
        <w:t xml:space="preserve"> poz. 1402 i 1822</w:t>
      </w:r>
      <w:r w:rsidRPr="00F62013">
        <w:t>) i</w:t>
      </w:r>
      <w:r>
        <w:t> art. </w:t>
      </w:r>
      <w:r w:rsidRPr="00F62013">
        <w:t>115</w:t>
      </w:r>
      <w:r>
        <w:t xml:space="preserve"> § </w:t>
      </w:r>
      <w:r w:rsidRPr="00F62013">
        <w:t>1a Kodeksu karnego wykonawczego.</w:t>
      </w:r>
    </w:p>
    <w:p w:rsidR="00310B09" w:rsidRPr="00F62013" w:rsidRDefault="00310B09" w:rsidP="00310B09">
      <w:pPr>
        <w:pStyle w:val="USTustnpkodeksu"/>
      </w:pPr>
      <w:r w:rsidRPr="00F62013">
        <w:t>1a.</w:t>
      </w:r>
      <w:bookmarkStart w:id="38" w:name="_Ref399849237"/>
      <w:r w:rsidRPr="00023237">
        <w:rPr>
          <w:rStyle w:val="IGindeksgrny"/>
        </w:rPr>
        <w:footnoteReference w:id="104"/>
      </w:r>
      <w:bookmarkEnd w:id="38"/>
      <w:r w:rsidRPr="00023237">
        <w:rPr>
          <w:rStyle w:val="IGindeksgrny"/>
        </w:rPr>
        <w:t>)</w:t>
      </w:r>
      <w:r w:rsidRPr="00F62013">
        <w:t> Świadczeniobiorca, dokonując wyboru świadczeniodawcy, o którym mowa w</w:t>
      </w:r>
      <w:r>
        <w:t> ust. </w:t>
      </w:r>
      <w:r w:rsidRPr="00F62013">
        <w:t>1, dokonuje jednocześnie wyboru lekarza, o którym mowa w</w:t>
      </w:r>
      <w:r>
        <w:t> art. </w:t>
      </w:r>
      <w:r w:rsidRPr="00F62013">
        <w:t>55</w:t>
      </w:r>
      <w:r>
        <w:t xml:space="preserve"> ust. </w:t>
      </w:r>
      <w:r w:rsidRPr="00F62013">
        <w:t>2a, pielęgniarki podstawowej opieki zdrowotnej lub położnej podstawowej opieki zdrowotnej.</w:t>
      </w:r>
    </w:p>
    <w:p w:rsidR="00310B09" w:rsidRPr="00310B09" w:rsidRDefault="00310B09" w:rsidP="00310B09">
      <w:pPr>
        <w:pStyle w:val="USTustnpkodeksu"/>
        <w:keepNext/>
      </w:pPr>
      <w:r w:rsidRPr="00F62013">
        <w:t>1b.</w:t>
      </w:r>
      <w:r w:rsidRPr="00310B09">
        <w:rPr>
          <w:rStyle w:val="IGindeksgrny"/>
        </w:rPr>
        <w:fldChar w:fldCharType="begin"/>
      </w:r>
      <w:r w:rsidRPr="00310B09">
        <w:rPr>
          <w:rStyle w:val="IGindeksgrny"/>
        </w:rPr>
        <w:instrText xml:space="preserve"> NOTEREF _Ref399849237 \f \h </w:instrText>
      </w:r>
      <w:r w:rsidRPr="00310B09">
        <w:rPr>
          <w:rStyle w:val="IGindeksgrny"/>
        </w:rPr>
      </w:r>
      <w:r w:rsidRPr="00310B09">
        <w:rPr>
          <w:rStyle w:val="IGindeksgrny"/>
        </w:rPr>
        <w:fldChar w:fldCharType="separate"/>
      </w:r>
      <w:r w:rsidRPr="00310B09">
        <w:rPr>
          <w:rStyle w:val="IGindeksgrny"/>
        </w:rPr>
        <w:t>102</w:t>
      </w:r>
      <w:r w:rsidRPr="00310B09">
        <w:rPr>
          <w:rStyle w:val="IGindeksgrny"/>
        </w:rPr>
        <w:fldChar w:fldCharType="end"/>
      </w:r>
      <w:r w:rsidRPr="00310B09">
        <w:rPr>
          <w:rStyle w:val="IGindeksgrny"/>
        </w:rPr>
        <w:t>)</w:t>
      </w:r>
      <w:r w:rsidRPr="00310B09">
        <w:t> Świadczeniobiorca, dokonując wyboru, o którym mowa w</w:t>
      </w:r>
      <w:r>
        <w:t> ust. </w:t>
      </w:r>
      <w:r w:rsidRPr="00310B09">
        <w:t>1a, może wybrać:</w:t>
      </w:r>
    </w:p>
    <w:p w:rsidR="00310B09" w:rsidRPr="00F62013" w:rsidRDefault="00310B09" w:rsidP="00310B09">
      <w:pPr>
        <w:pStyle w:val="PKTpunkt"/>
      </w:pPr>
      <w:r w:rsidRPr="00F62013">
        <w:t>1)</w:t>
      </w:r>
      <w:r w:rsidRPr="00F62013">
        <w:tab/>
        <w:t>lekarza, o którym mowa w</w:t>
      </w:r>
      <w:r>
        <w:t> art. </w:t>
      </w:r>
      <w:r w:rsidRPr="00F62013">
        <w:t>55</w:t>
      </w:r>
      <w:r>
        <w:t xml:space="preserve"> ust. </w:t>
      </w:r>
      <w:r w:rsidRPr="00F62013">
        <w:t>2a, pielęgniarkę podstawowej opieki zdrowotnej lub położną podstawowej opieki zdrowotnej u tego samego świadczeniodawcy albo u różnych świadczeniodawców, albo</w:t>
      </w:r>
    </w:p>
    <w:p w:rsidR="00310B09" w:rsidRPr="00F62013" w:rsidRDefault="00310B09" w:rsidP="00310B09">
      <w:pPr>
        <w:pStyle w:val="PKTpunkt"/>
      </w:pPr>
      <w:r w:rsidRPr="00F62013">
        <w:t>2)</w:t>
      </w:r>
      <w:r w:rsidRPr="00F62013">
        <w:tab/>
        <w:t>lekarza, o którym mowa w</w:t>
      </w:r>
      <w:r>
        <w:t> art. </w:t>
      </w:r>
      <w:r w:rsidRPr="00F62013">
        <w:t>55</w:t>
      </w:r>
      <w:r>
        <w:t xml:space="preserve"> ust. </w:t>
      </w:r>
      <w:r w:rsidRPr="00F62013">
        <w:t>2a, pielęgniarkę podstawowej opieki zdrowotnej lub położną podstawowej opieki zdrowotnej będących świadczeniodawcami.</w:t>
      </w:r>
    </w:p>
    <w:p w:rsidR="00310B09" w:rsidRPr="00F62013" w:rsidRDefault="00310B09" w:rsidP="00310B09">
      <w:pPr>
        <w:pStyle w:val="USTustnpkodeksu"/>
      </w:pPr>
      <w:r w:rsidRPr="00F62013">
        <w:t>1c.</w:t>
      </w:r>
      <w:r w:rsidRPr="00023237">
        <w:rPr>
          <w:rStyle w:val="IGindeksgrny"/>
        </w:rPr>
        <w:fldChar w:fldCharType="begin"/>
      </w:r>
      <w:r w:rsidRPr="00023237">
        <w:rPr>
          <w:rStyle w:val="IGindeksgrny"/>
        </w:rPr>
        <w:instrText xml:space="preserve"> NOTEREF _Ref399849237 \f \h </w:instrText>
      </w:r>
      <w:r w:rsidRPr="00023237">
        <w:rPr>
          <w:rStyle w:val="IGindeksgrny"/>
        </w:rPr>
      </w:r>
      <w:r w:rsidRPr="00023237">
        <w:rPr>
          <w:rStyle w:val="IGindeksgrny"/>
        </w:rPr>
        <w:fldChar w:fldCharType="separate"/>
      </w:r>
      <w:r w:rsidRPr="00023237">
        <w:rPr>
          <w:rStyle w:val="IGindeksgrny"/>
        </w:rPr>
        <w:t>102</w:t>
      </w:r>
      <w:r w:rsidRPr="00023237">
        <w:rPr>
          <w:rStyle w:val="IGindeksgrny"/>
        </w:rPr>
        <w:fldChar w:fldCharType="end"/>
      </w:r>
      <w:r w:rsidRPr="00023237">
        <w:rPr>
          <w:rStyle w:val="IGindeksgrny"/>
        </w:rPr>
        <w:t>)</w:t>
      </w:r>
      <w:r w:rsidRPr="00F62013">
        <w:t> Świadczeniobiorca ma prawo bezpłatnego wyboru, o którym mowa w</w:t>
      </w:r>
      <w:r>
        <w:t> ust. </w:t>
      </w:r>
      <w:r w:rsidRPr="00F62013">
        <w:t>1</w:t>
      </w:r>
      <w:r>
        <w:t xml:space="preserve"> lub</w:t>
      </w:r>
      <w:r w:rsidRPr="00F62013">
        <w:t xml:space="preserve"> 1a, nie częściej niż trzy razy w roku kalendarzowym, a w przypadku każdej kolejnej zmiany wnosi opłatę w wysokości 80 złotych.</w:t>
      </w:r>
    </w:p>
    <w:p w:rsidR="00310B09" w:rsidRPr="00F62013" w:rsidRDefault="00310B09" w:rsidP="00310B09">
      <w:pPr>
        <w:pStyle w:val="USTustnpkodeksu"/>
      </w:pPr>
      <w:r w:rsidRPr="00F62013">
        <w:t>1d.</w:t>
      </w:r>
      <w:r w:rsidRPr="00023237">
        <w:rPr>
          <w:rStyle w:val="IGindeksgrny"/>
        </w:rPr>
        <w:fldChar w:fldCharType="begin"/>
      </w:r>
      <w:r w:rsidRPr="00023237">
        <w:rPr>
          <w:rStyle w:val="IGindeksgrny"/>
        </w:rPr>
        <w:instrText xml:space="preserve"> NOTEREF _Ref399849237 \f \h </w:instrText>
      </w:r>
      <w:r w:rsidRPr="00023237">
        <w:rPr>
          <w:rStyle w:val="IGindeksgrny"/>
        </w:rPr>
      </w:r>
      <w:r w:rsidRPr="00023237">
        <w:rPr>
          <w:rStyle w:val="IGindeksgrny"/>
        </w:rPr>
        <w:fldChar w:fldCharType="separate"/>
      </w:r>
      <w:r w:rsidRPr="00023237">
        <w:rPr>
          <w:rStyle w:val="IGindeksgrny"/>
        </w:rPr>
        <w:t>102</w:t>
      </w:r>
      <w:r w:rsidRPr="00023237">
        <w:rPr>
          <w:rStyle w:val="IGindeksgrny"/>
        </w:rPr>
        <w:fldChar w:fldCharType="end"/>
      </w:r>
      <w:r w:rsidRPr="00023237">
        <w:rPr>
          <w:rStyle w:val="IGindeksgrny"/>
        </w:rPr>
        <w:t>)</w:t>
      </w:r>
      <w:r w:rsidRPr="00F62013">
        <w:t> Świadczeniobiorca nie ponosi opłaty, o której mowa w</w:t>
      </w:r>
      <w:r>
        <w:t> ust. </w:t>
      </w:r>
      <w:r w:rsidRPr="00F62013">
        <w:t>1c, w przypadku zmiany swojego miejsca z</w:t>
      </w:r>
      <w:r w:rsidRPr="00F62013">
        <w:t>a</w:t>
      </w:r>
      <w:r w:rsidRPr="00F62013">
        <w:t>mieszkania lub w przypadku zaprzestania udzielania świadczeń opieki zdrowotnej przez wybranego świadczeniodawcę, lekarza, o którym mowa w</w:t>
      </w:r>
      <w:r>
        <w:t> art. </w:t>
      </w:r>
      <w:r w:rsidRPr="00F62013">
        <w:t>55</w:t>
      </w:r>
      <w:r>
        <w:t xml:space="preserve"> ust. </w:t>
      </w:r>
      <w:r w:rsidRPr="00F62013">
        <w:t>2a, pielęgniarkę podstawowej opieki zdrowotnej lub położną podstawowej opieki zdrowotnej u wybranego świadczeniodawcy, lub z innych przyczyn powstałych po stronie świadczeniodawcy.</w:t>
      </w:r>
    </w:p>
    <w:p w:rsidR="00310B09" w:rsidRPr="00F62013" w:rsidRDefault="00310B09" w:rsidP="00310B09">
      <w:pPr>
        <w:pStyle w:val="USTustnpkodeksu"/>
      </w:pPr>
      <w:r w:rsidRPr="00F62013">
        <w:t>2.</w:t>
      </w:r>
      <w:r w:rsidRPr="00023237">
        <w:rPr>
          <w:rStyle w:val="IGindeksgrny"/>
        </w:rPr>
        <w:footnoteReference w:id="105"/>
      </w:r>
      <w:r w:rsidRPr="00023237">
        <w:rPr>
          <w:rStyle w:val="IGindeksgrny"/>
        </w:rPr>
        <w:t>)</w:t>
      </w:r>
      <w:r w:rsidRPr="00F62013">
        <w:t> Opłata, o której mowa w</w:t>
      </w:r>
      <w:r>
        <w:t> ust. </w:t>
      </w:r>
      <w:r w:rsidRPr="00F62013">
        <w:t>1c, stanowi przychód podmiotu zobowiązanego do finansowania świadczeń opieki zdrowotnej ze środków publicznych.</w:t>
      </w:r>
    </w:p>
    <w:p w:rsidR="00310B09" w:rsidRPr="00F62013" w:rsidRDefault="00310B09" w:rsidP="00310B09">
      <w:pPr>
        <w:pStyle w:val="ARTartustawynprozporzdzenia"/>
      </w:pPr>
      <w:r w:rsidRPr="00310B09">
        <w:rPr>
          <w:rStyle w:val="Ppogrubienie"/>
        </w:rPr>
        <w:t>Art. 29.</w:t>
      </w:r>
      <w:r w:rsidRPr="00F62013">
        <w:t> Świadczeniobiorca ma prawo wyboru świadczeniodawcy udzielającego ambulatoryjnych świadczeń specj</w:t>
      </w:r>
      <w:r w:rsidRPr="00F62013">
        <w:t>a</w:t>
      </w:r>
      <w:r w:rsidRPr="00F62013">
        <w:t>listycznych spośród tych świadczeniodawców, którzy zawarli umowy o udzielanie świadczeń opieki zdrowotnej, z zastrzeżeniem</w:t>
      </w:r>
      <w:r>
        <w:t xml:space="preserve"> art. </w:t>
      </w:r>
      <w:r w:rsidRPr="00F62013">
        <w:t>56b i</w:t>
      </w:r>
      <w:r>
        <w:t> art. </w:t>
      </w:r>
      <w:r w:rsidRPr="00F62013">
        <w:t>69b ustawy z dnia 21 listopada 1967 r. o powszechnym obowiązku obrony Rzeczypospolitej Polskiej,</w:t>
      </w:r>
      <w:r>
        <w:t xml:space="preserve"> art. </w:t>
      </w:r>
      <w:r w:rsidRPr="00F62013">
        <w:t>153</w:t>
      </w:r>
      <w:r>
        <w:t xml:space="preserve"> ust. </w:t>
      </w:r>
      <w:r w:rsidRPr="00F62013">
        <w:t>7a ustawy z dnia 12 października 1990 r. o Straży Granicznej i</w:t>
      </w:r>
      <w:r>
        <w:t> art. </w:t>
      </w:r>
      <w:r w:rsidRPr="00F62013">
        <w:t>115</w:t>
      </w:r>
      <w:r>
        <w:t xml:space="preserve"> § </w:t>
      </w:r>
      <w:r w:rsidRPr="00F62013">
        <w:t>1a Kodeksu karnego wyk</w:t>
      </w:r>
      <w:r w:rsidRPr="00F62013">
        <w:t>o</w:t>
      </w:r>
      <w:r w:rsidRPr="00F62013">
        <w:t>nawczego.</w:t>
      </w:r>
    </w:p>
    <w:p w:rsidR="00310B09" w:rsidRPr="00F62013" w:rsidRDefault="00310B09" w:rsidP="00310B09">
      <w:pPr>
        <w:pStyle w:val="ARTartustawynprozporzdzenia"/>
      </w:pPr>
      <w:r w:rsidRPr="00310B09">
        <w:rPr>
          <w:rStyle w:val="Ppogrubienie"/>
        </w:rPr>
        <w:t>Art. 30.</w:t>
      </w:r>
      <w:r w:rsidRPr="00F62013">
        <w:t> Świadczeniobiorca ma prawo wyboru szpitala spośród szpitali, które zawarły umowę o udzielanie świadczeń opieki zdrowotnej, z zastrzeżeniem</w:t>
      </w:r>
      <w:r>
        <w:t xml:space="preserve"> art. </w:t>
      </w:r>
      <w:r w:rsidRPr="00F62013">
        <w:t>56b i</w:t>
      </w:r>
      <w:r>
        <w:t> art. </w:t>
      </w:r>
      <w:r w:rsidRPr="00F62013">
        <w:t>69b ustawy z dnia 21 listopada 1967 r. o powszechnym obowiązku obr</w:t>
      </w:r>
      <w:r w:rsidRPr="00F62013">
        <w:t>o</w:t>
      </w:r>
      <w:r w:rsidRPr="00F62013">
        <w:t>ny Rzeczypospolitej Polskiej,</w:t>
      </w:r>
      <w:r>
        <w:t xml:space="preserve"> art. </w:t>
      </w:r>
      <w:r w:rsidRPr="00F62013">
        <w:t>153</w:t>
      </w:r>
      <w:r>
        <w:t xml:space="preserve"> ust. </w:t>
      </w:r>
      <w:r w:rsidRPr="00F62013">
        <w:t>7a ustawy z dnia 12 października 1990 r. o Straży Granicznej i</w:t>
      </w:r>
      <w:r>
        <w:t> art. </w:t>
      </w:r>
      <w:r w:rsidRPr="00F62013">
        <w:t>115</w:t>
      </w:r>
      <w:r>
        <w:t xml:space="preserve"> § </w:t>
      </w:r>
      <w:r w:rsidRPr="00F62013">
        <w:t>1a Kodeksu karnego wykonawczego.</w:t>
      </w:r>
    </w:p>
    <w:p w:rsidR="00310B09" w:rsidRPr="00F62013" w:rsidRDefault="00310B09" w:rsidP="00310B09">
      <w:pPr>
        <w:pStyle w:val="ARTartustawynprozporzdzenia"/>
      </w:pPr>
      <w:r w:rsidRPr="00310B09">
        <w:rPr>
          <w:rStyle w:val="Ppogrubienie"/>
        </w:rPr>
        <w:t>Art. 31.</w:t>
      </w:r>
      <w:r w:rsidRPr="00F62013">
        <w:t> 1. Świadczeniobiorca ma prawo wyboru lekarza dentysty spośród lekarzy dentystów, którzy zawarli umowę o udzielanie świadczeń opieki zdrowotnej, z zastrzeżeniem</w:t>
      </w:r>
      <w:r>
        <w:t xml:space="preserve"> art. </w:t>
      </w:r>
      <w:r w:rsidRPr="00F62013">
        <w:t>56b i</w:t>
      </w:r>
      <w:r>
        <w:t> art. </w:t>
      </w:r>
      <w:r w:rsidRPr="00F62013">
        <w:t>69b ustawy z dnia 21 listopada 1967 r. o powszechnym obowiązku obrony Rzeczypospolitej Polskiej,</w:t>
      </w:r>
      <w:r>
        <w:t xml:space="preserve"> art. </w:t>
      </w:r>
      <w:r w:rsidRPr="00F62013">
        <w:t>153</w:t>
      </w:r>
      <w:r>
        <w:t xml:space="preserve"> ust. </w:t>
      </w:r>
      <w:r w:rsidRPr="00F62013">
        <w:t>7a ustawy z dnia 12 października 1990 r. o Straży Granicznej i</w:t>
      </w:r>
      <w:r>
        <w:t> art. </w:t>
      </w:r>
      <w:r w:rsidRPr="00F62013">
        <w:t>115</w:t>
      </w:r>
      <w:r>
        <w:t xml:space="preserve"> § </w:t>
      </w:r>
      <w:r w:rsidRPr="00F62013">
        <w:t>1a Kodeksu karnego wykonawczego.</w:t>
      </w:r>
    </w:p>
    <w:p w:rsidR="00310B09" w:rsidRPr="00F62013" w:rsidRDefault="00310B09" w:rsidP="00310B09">
      <w:pPr>
        <w:pStyle w:val="USTustnpkodeksu"/>
      </w:pPr>
      <w:r w:rsidRPr="00F62013">
        <w:t>2. (uchylony)</w:t>
      </w:r>
      <w:r w:rsidRPr="00023237">
        <w:rPr>
          <w:rStyle w:val="IGindeksgrny"/>
        </w:rPr>
        <w:footnoteReference w:id="106"/>
      </w:r>
      <w:r w:rsidRPr="00023237">
        <w:rPr>
          <w:rStyle w:val="IGindeksgrny"/>
        </w:rPr>
        <w:t>)</w:t>
      </w:r>
    </w:p>
    <w:p w:rsidR="00310B09" w:rsidRPr="00F62013" w:rsidRDefault="00310B09" w:rsidP="00310B09">
      <w:pPr>
        <w:pStyle w:val="USTustnpkodeksu"/>
      </w:pPr>
      <w:r w:rsidRPr="00F62013">
        <w:t>3. Dzieci i młodzież do ukończenia 18. roku życia oraz kobiety w ciąży i w okresie połogu mają prawo do dodatk</w:t>
      </w:r>
      <w:r w:rsidRPr="00F62013">
        <w:t>o</w:t>
      </w:r>
      <w:r w:rsidRPr="00F62013">
        <w:t>wych świadczeń zdrowotnych lekarza dentysty oraz materiałów stomatologicznych stosowanych przy udzielaniu tych świadczeń, zakwalifikowanych jako świadczenia gwarantowane dla tych osób.</w:t>
      </w:r>
    </w:p>
    <w:p w:rsidR="00310B09" w:rsidRPr="00310B09" w:rsidRDefault="00310B09" w:rsidP="00310B09">
      <w:pPr>
        <w:pStyle w:val="USTustnpkodeksu"/>
        <w:keepNext/>
      </w:pPr>
      <w:r w:rsidRPr="00F62013">
        <w:t>4.</w:t>
      </w:r>
      <w:r w:rsidRPr="00310B09">
        <w:rPr>
          <w:rStyle w:val="IGindeksgrny"/>
        </w:rPr>
        <w:footnoteReference w:id="107"/>
      </w:r>
      <w:r w:rsidRPr="00310B09">
        <w:rPr>
          <w:rStyle w:val="IGindeksgrny"/>
        </w:rPr>
        <w:t>)</w:t>
      </w:r>
      <w:r w:rsidRPr="00310B09">
        <w:t> Świadczenia, o których mowa w</w:t>
      </w:r>
      <w:r>
        <w:t> ust. </w:t>
      </w:r>
      <w:r w:rsidRPr="00310B09">
        <w:t>3, są udzielane po przedstawieniu dokumentu potwierdzającego:</w:t>
      </w:r>
    </w:p>
    <w:p w:rsidR="00310B09" w:rsidRPr="00F62013" w:rsidRDefault="00310B09" w:rsidP="00310B09">
      <w:pPr>
        <w:pStyle w:val="PKTpunkt"/>
      </w:pPr>
      <w:r w:rsidRPr="00F62013">
        <w:t>1)</w:t>
      </w:r>
      <w:r w:rsidRPr="00F62013">
        <w:tab/>
        <w:t>wiek – w przypadku dzieci i młodzieży;</w:t>
      </w:r>
    </w:p>
    <w:p w:rsidR="00310B09" w:rsidRPr="00F62013" w:rsidRDefault="00310B09" w:rsidP="00310B09">
      <w:pPr>
        <w:pStyle w:val="PKTpunkt"/>
      </w:pPr>
      <w:r w:rsidRPr="00F62013">
        <w:t>2)</w:t>
      </w:r>
      <w:r w:rsidRPr="00F62013">
        <w:tab/>
        <w:t>ciążę lub połóg – w przypadku kobiet.</w:t>
      </w:r>
    </w:p>
    <w:p w:rsidR="00310B09" w:rsidRPr="00F62013" w:rsidRDefault="00310B09" w:rsidP="00310B09">
      <w:pPr>
        <w:pStyle w:val="ROZDZODDZOZNoznaczenierozdziauluboddziau"/>
      </w:pPr>
      <w:r w:rsidRPr="00F62013">
        <w:t>Rozdział 1a</w:t>
      </w:r>
      <w:r w:rsidRPr="00023237">
        <w:rPr>
          <w:rStyle w:val="IGindeksgrny"/>
        </w:rPr>
        <w:footnoteReference w:id="108"/>
      </w:r>
      <w:r w:rsidRPr="00023237">
        <w:rPr>
          <w:rStyle w:val="IGindeksgrny"/>
        </w:rPr>
        <w:t>)</w:t>
      </w:r>
    </w:p>
    <w:p w:rsidR="00310B09" w:rsidRPr="00F62013" w:rsidRDefault="00310B09" w:rsidP="00310B09">
      <w:pPr>
        <w:pStyle w:val="ROZDZODDZPRZEDMprzedmiotregulacjirozdziauluboddziau"/>
      </w:pPr>
      <w:r w:rsidRPr="00F62013">
        <w:t>Kwalifikowanie świadczeń opieki zdrowotnej jako świadczeń gwarantowanych</w:t>
      </w:r>
    </w:p>
    <w:p w:rsidR="00310B09" w:rsidRPr="00310B09" w:rsidRDefault="00310B09" w:rsidP="00310B09">
      <w:pPr>
        <w:pStyle w:val="ARTartustawynprozporzdzenia"/>
        <w:keepNext/>
      </w:pPr>
      <w:r w:rsidRPr="00310B09">
        <w:rPr>
          <w:rStyle w:val="Ppogrubienie"/>
        </w:rPr>
        <w:t>Art. 31a.</w:t>
      </w:r>
      <w:r w:rsidRPr="00310B09">
        <w:t> 1. Podstawą zakwalifikowania świadczenia opieki zdrowotnej jako świadczenia gwarantowanego w zakresie, o którym mowa w</w:t>
      </w:r>
      <w:r>
        <w:t> art. </w:t>
      </w:r>
      <w:r w:rsidRPr="00310B09">
        <w:t>15</w:t>
      </w:r>
      <w:r>
        <w:t xml:space="preserve"> ust. </w:t>
      </w:r>
      <w:r w:rsidRPr="00310B09">
        <w:t>2</w:t>
      </w:r>
      <w:r>
        <w:t xml:space="preserve"> pkt </w:t>
      </w:r>
      <w:r w:rsidRPr="00310B09">
        <w:t>1–8</w:t>
      </w:r>
      <w:r>
        <w:t xml:space="preserve"> i </w:t>
      </w:r>
      <w:r w:rsidRPr="00310B09">
        <w:t>10–13, jest jego ocena uwzględniająca następujące kryteria:</w:t>
      </w:r>
      <w:r w:rsidRPr="00310B09">
        <w:rPr>
          <w:rStyle w:val="IGindeksgrny"/>
        </w:rPr>
        <w:footnoteReference w:id="109"/>
      </w:r>
      <w:r w:rsidRPr="00310B09">
        <w:rPr>
          <w:rStyle w:val="IGindeksgrny"/>
        </w:rPr>
        <w:t>)</w:t>
      </w:r>
    </w:p>
    <w:p w:rsidR="00310B09" w:rsidRPr="00310B09" w:rsidRDefault="00310B09" w:rsidP="00310B09">
      <w:pPr>
        <w:pStyle w:val="PKTpunkt"/>
        <w:keepNext/>
      </w:pPr>
      <w:r w:rsidRPr="00F62013">
        <w:t>1)</w:t>
      </w:r>
      <w:r w:rsidRPr="00310B09">
        <w:tab/>
        <w:t>wpływ na poprawę zdrowia obywateli przy uwzględnieniu:</w:t>
      </w:r>
    </w:p>
    <w:p w:rsidR="00310B09" w:rsidRPr="00F62013" w:rsidRDefault="00310B09" w:rsidP="00310B09">
      <w:pPr>
        <w:pStyle w:val="LITlitera"/>
      </w:pPr>
      <w:r w:rsidRPr="00F62013">
        <w:t>a)</w:t>
      </w:r>
      <w:r w:rsidRPr="00F62013">
        <w:tab/>
        <w:t>priorytetów zdrowotnych określonych w przepisach wydanych na podstawie</w:t>
      </w:r>
      <w:r>
        <w:t xml:space="preserve"> ust. </w:t>
      </w:r>
      <w:r w:rsidRPr="00F62013">
        <w:t>2,</w:t>
      </w:r>
    </w:p>
    <w:p w:rsidR="00310B09" w:rsidRPr="00F62013" w:rsidRDefault="00310B09" w:rsidP="00310B09">
      <w:pPr>
        <w:pStyle w:val="LITlitera"/>
      </w:pPr>
      <w:r w:rsidRPr="00F62013">
        <w:t>b)</w:t>
      </w:r>
      <w:r w:rsidRPr="00F62013">
        <w:tab/>
        <w:t>wskaźników zapadalności, chorobowości lub śmiertelności określonych na podstawie aktualnej wiedzy medyc</w:t>
      </w:r>
      <w:r w:rsidRPr="00F62013">
        <w:t>z</w:t>
      </w:r>
      <w:r w:rsidRPr="00F62013">
        <w:t>nej;</w:t>
      </w:r>
    </w:p>
    <w:p w:rsidR="00310B09" w:rsidRPr="00310B09" w:rsidRDefault="00310B09" w:rsidP="00310B09">
      <w:pPr>
        <w:pStyle w:val="PKTpunkt"/>
        <w:keepNext/>
      </w:pPr>
      <w:r w:rsidRPr="00F62013">
        <w:t>2)</w:t>
      </w:r>
      <w:r w:rsidRPr="00310B09">
        <w:tab/>
        <w:t>skutki następstw choroby lub stanu zdrowia, w szczególności prowadzących do:</w:t>
      </w:r>
    </w:p>
    <w:p w:rsidR="00310B09" w:rsidRPr="00F62013" w:rsidRDefault="00310B09" w:rsidP="00310B09">
      <w:pPr>
        <w:pStyle w:val="LITlitera"/>
      </w:pPr>
      <w:r w:rsidRPr="00F62013">
        <w:t>a)</w:t>
      </w:r>
      <w:r w:rsidRPr="00F62013">
        <w:tab/>
        <w:t>przedwczesnego zgonu,</w:t>
      </w:r>
    </w:p>
    <w:p w:rsidR="00310B09" w:rsidRPr="00F62013" w:rsidRDefault="00310B09" w:rsidP="00310B09">
      <w:pPr>
        <w:pStyle w:val="LITlitera"/>
      </w:pPr>
      <w:r w:rsidRPr="00F62013">
        <w:t>b)</w:t>
      </w:r>
      <w:r w:rsidRPr="00F62013">
        <w:tab/>
        <w:t>niezdolności do samodzielnej egzystencji w rozumieniu przepisów o emeryturach i rentach z Funduszu Ubezpi</w:t>
      </w:r>
      <w:r w:rsidRPr="00F62013">
        <w:t>e</w:t>
      </w:r>
      <w:r w:rsidRPr="00F62013">
        <w:t>czeń Społecznych,</w:t>
      </w:r>
    </w:p>
    <w:p w:rsidR="00310B09" w:rsidRPr="00F62013" w:rsidRDefault="00310B09" w:rsidP="00310B09">
      <w:pPr>
        <w:pStyle w:val="LITlitera"/>
      </w:pPr>
      <w:r w:rsidRPr="00F62013">
        <w:t>c)</w:t>
      </w:r>
      <w:r w:rsidRPr="00F62013">
        <w:tab/>
        <w:t>niezdolności do pracy w rozumieniu przepisów o emeryturach i rentach z Funduszu Ubezpieczeń Społecznych,</w:t>
      </w:r>
    </w:p>
    <w:p w:rsidR="00310B09" w:rsidRPr="00F62013" w:rsidRDefault="00310B09" w:rsidP="00310B09">
      <w:pPr>
        <w:pStyle w:val="LITlitera"/>
      </w:pPr>
      <w:r w:rsidRPr="00F62013">
        <w:t>d)</w:t>
      </w:r>
      <w:r w:rsidRPr="00F62013">
        <w:tab/>
        <w:t>przewlekłego cierpienia lub przewlekłej choroby,</w:t>
      </w:r>
    </w:p>
    <w:p w:rsidR="00310B09" w:rsidRPr="00F62013" w:rsidRDefault="00310B09" w:rsidP="00310B09">
      <w:pPr>
        <w:pStyle w:val="LITlitera"/>
      </w:pPr>
      <w:r w:rsidRPr="00F62013">
        <w:t>e)</w:t>
      </w:r>
      <w:r w:rsidRPr="00F62013">
        <w:tab/>
        <w:t>obniżenia jakości życia;</w:t>
      </w:r>
    </w:p>
    <w:p w:rsidR="00310B09" w:rsidRPr="00310B09" w:rsidRDefault="00310B09" w:rsidP="00310B09">
      <w:pPr>
        <w:pStyle w:val="PKTpunkt"/>
        <w:keepNext/>
      </w:pPr>
      <w:r w:rsidRPr="00F62013">
        <w:t>3)</w:t>
      </w:r>
      <w:r w:rsidRPr="00310B09">
        <w:tab/>
        <w:t>znaczenie dla zdrowia obywateli, przy uwzględnieniu konieczności:</w:t>
      </w:r>
    </w:p>
    <w:p w:rsidR="00310B09" w:rsidRPr="00F62013" w:rsidRDefault="00310B09" w:rsidP="00310B09">
      <w:pPr>
        <w:pStyle w:val="LITlitera"/>
      </w:pPr>
      <w:r w:rsidRPr="00F62013">
        <w:t>a)</w:t>
      </w:r>
      <w:r w:rsidRPr="00F62013">
        <w:tab/>
        <w:t>ratowania życia i uzyskania pełnego wyzdrowienia,</w:t>
      </w:r>
    </w:p>
    <w:p w:rsidR="00310B09" w:rsidRPr="00F62013" w:rsidRDefault="00310B09" w:rsidP="00310B09">
      <w:pPr>
        <w:pStyle w:val="LITlitera"/>
      </w:pPr>
      <w:r w:rsidRPr="00F62013">
        <w:t>b)</w:t>
      </w:r>
      <w:r w:rsidRPr="00F62013">
        <w:tab/>
        <w:t>ratowania życia i uzyskania poprawy stanu zdrowia,</w:t>
      </w:r>
    </w:p>
    <w:p w:rsidR="00310B09" w:rsidRPr="00F62013" w:rsidRDefault="00310B09" w:rsidP="00310B09">
      <w:pPr>
        <w:pStyle w:val="LITlitera"/>
      </w:pPr>
      <w:r w:rsidRPr="00F62013">
        <w:t>c)</w:t>
      </w:r>
      <w:r w:rsidRPr="00F62013">
        <w:tab/>
        <w:t>zapobiegania przedwczesnemu zgonowi,</w:t>
      </w:r>
    </w:p>
    <w:p w:rsidR="00310B09" w:rsidRPr="00F62013" w:rsidRDefault="00310B09" w:rsidP="00310B09">
      <w:pPr>
        <w:pStyle w:val="LITlitera"/>
      </w:pPr>
      <w:r w:rsidRPr="00F62013">
        <w:t>d)</w:t>
      </w:r>
      <w:r w:rsidRPr="00F62013">
        <w:tab/>
        <w:t>poprawiania jakości życia bez istotnego wpływu na jego długość;</w:t>
      </w:r>
    </w:p>
    <w:p w:rsidR="00310B09" w:rsidRPr="00F62013" w:rsidRDefault="00310B09" w:rsidP="00310B09">
      <w:pPr>
        <w:pStyle w:val="PKTpunkt"/>
      </w:pPr>
      <w:r w:rsidRPr="00F62013">
        <w:t>4)</w:t>
      </w:r>
      <w:r w:rsidRPr="00F62013">
        <w:tab/>
        <w:t>skuteczność kliniczną i bezpieczeństwo;</w:t>
      </w:r>
    </w:p>
    <w:p w:rsidR="00310B09" w:rsidRPr="00F62013" w:rsidRDefault="00310B09" w:rsidP="00310B09">
      <w:pPr>
        <w:pStyle w:val="PKTpunkt"/>
      </w:pPr>
      <w:r w:rsidRPr="00F62013">
        <w:t>5)</w:t>
      </w:r>
      <w:r w:rsidRPr="00F62013">
        <w:tab/>
        <w:t>stosunek uzyskiwanych korzyści zdrowotnych do ryzyka zdrowotnego;</w:t>
      </w:r>
    </w:p>
    <w:p w:rsidR="00310B09" w:rsidRPr="00F62013" w:rsidRDefault="00310B09" w:rsidP="00310B09">
      <w:pPr>
        <w:pStyle w:val="PKTpunkt"/>
      </w:pPr>
      <w:r w:rsidRPr="00F62013">
        <w:t>6)</w:t>
      </w:r>
      <w:r w:rsidRPr="00F62013">
        <w:tab/>
        <w:t>stosunek kosztów do uzyskiwanych efektów zdrowotnych;</w:t>
      </w:r>
    </w:p>
    <w:p w:rsidR="00310B09" w:rsidRPr="00F62013" w:rsidRDefault="00310B09" w:rsidP="00310B09">
      <w:pPr>
        <w:pStyle w:val="PKTpunkt"/>
      </w:pPr>
      <w:r w:rsidRPr="00F62013">
        <w:t>7)</w:t>
      </w:r>
      <w:r w:rsidRPr="00F62013">
        <w:tab/>
        <w:t>skutki finansowe dla systemu ochrony zdrowia, w tym dla podmiotów zobowiązanych do finansowania świadczeń opieki zdrowotnej ze środków publicznych.</w:t>
      </w:r>
    </w:p>
    <w:p w:rsidR="00310B09" w:rsidRPr="00F62013" w:rsidRDefault="00310B09" w:rsidP="00310B09">
      <w:pPr>
        <w:pStyle w:val="USTustnpkodeksu"/>
      </w:pPr>
      <w:r w:rsidRPr="00F62013">
        <w:t>2. Minister właściwy do spraw zdrowia określi, w drodze rozporządzenia, priorytety zdrowotne, mając na uwadze stan zdrowia obywateli oraz uzyskanie efektów zdrowotnych o najwyższej wartości.</w:t>
      </w:r>
    </w:p>
    <w:p w:rsidR="00310B09" w:rsidRPr="00F62013" w:rsidRDefault="00310B09" w:rsidP="00310B09">
      <w:pPr>
        <w:pStyle w:val="USTustnpkodeksu"/>
      </w:pPr>
      <w:r w:rsidRPr="00F62013">
        <w:t>3.</w:t>
      </w:r>
      <w:r w:rsidRPr="00023237">
        <w:rPr>
          <w:rStyle w:val="IGindeksgrny"/>
        </w:rPr>
        <w:footnoteReference w:id="110"/>
      </w:r>
      <w:r w:rsidRPr="00023237">
        <w:rPr>
          <w:rStyle w:val="IGindeksgrny"/>
        </w:rPr>
        <w:t>)</w:t>
      </w:r>
      <w:r w:rsidRPr="00F62013">
        <w:t> Wydając rozporządzenie, o którym mowa w</w:t>
      </w:r>
      <w:r>
        <w:t> ust. </w:t>
      </w:r>
      <w:r w:rsidRPr="00F62013">
        <w:t>2, minister właściwy do spraw zdrowia uwzględni także dane zawarte w mapach potrzeb zdrowotnych, o których mowa w</w:t>
      </w:r>
      <w:r>
        <w:t> art. </w:t>
      </w:r>
      <w:r w:rsidRPr="00F62013">
        <w:t>95a</w:t>
      </w:r>
      <w:r>
        <w:t xml:space="preserve"> ust. </w:t>
      </w:r>
      <w:r w:rsidRPr="00F62013">
        <w:t>1</w:t>
      </w:r>
      <w:r>
        <w:t xml:space="preserve"> i </w:t>
      </w:r>
      <w:r w:rsidRPr="00F62013">
        <w:t>6, oraz wyniki monitorowania ich aktualności.</w:t>
      </w:r>
    </w:p>
    <w:p w:rsidR="00310B09" w:rsidRPr="00F62013" w:rsidRDefault="00310B09" w:rsidP="00310B09">
      <w:pPr>
        <w:pStyle w:val="ARTartustawynprozporzdzenia"/>
      </w:pPr>
      <w:r w:rsidRPr="00310B09">
        <w:rPr>
          <w:rStyle w:val="Ppogrubienie"/>
        </w:rPr>
        <w:t>Art. 31b.</w:t>
      </w:r>
      <w:r w:rsidRPr="00023237">
        <w:rPr>
          <w:rStyle w:val="IGindeksgrny"/>
        </w:rPr>
        <w:footnoteReference w:id="111"/>
      </w:r>
      <w:r w:rsidRPr="00023237">
        <w:rPr>
          <w:rStyle w:val="IGindeksgrny"/>
        </w:rPr>
        <w:t>)</w:t>
      </w:r>
      <w:r w:rsidRPr="00F62013">
        <w:t> 1. Kwalifikacji świadczenia opieki zdrowotnej jako świadczenia gwarantowanego w zakresie, o którym mowa w</w:t>
      </w:r>
      <w:r>
        <w:t> art. </w:t>
      </w:r>
      <w:r w:rsidRPr="00F62013">
        <w:t>15</w:t>
      </w:r>
      <w:r>
        <w:t xml:space="preserve"> ust. </w:t>
      </w:r>
      <w:r w:rsidRPr="00F62013">
        <w:t>2</w:t>
      </w:r>
      <w:r>
        <w:t xml:space="preserve"> pkt </w:t>
      </w:r>
      <w:r w:rsidRPr="00F62013">
        <w:t>1–8</w:t>
      </w:r>
      <w:r>
        <w:t xml:space="preserve"> i </w:t>
      </w:r>
      <w:r w:rsidRPr="00F62013">
        <w:t>10–13, dokonuje minister właściwy do spraw zdrowia po uzyskaniu rekomendacji Prezesa Agencji, biorąc pod uwagę kryteria określone w</w:t>
      </w:r>
      <w:r>
        <w:t> art. </w:t>
      </w:r>
      <w:r w:rsidRPr="00F62013">
        <w:t>31a</w:t>
      </w:r>
      <w:r>
        <w:t xml:space="preserve"> ust. </w:t>
      </w:r>
      <w:r w:rsidRPr="00F62013">
        <w:t>1.</w:t>
      </w:r>
    </w:p>
    <w:p w:rsidR="00310B09" w:rsidRPr="00310B09" w:rsidRDefault="00310B09" w:rsidP="00310B09">
      <w:pPr>
        <w:pStyle w:val="USTustnpkodeksu"/>
        <w:keepNext/>
      </w:pPr>
      <w:r w:rsidRPr="00F62013">
        <w:t>2.</w:t>
      </w:r>
      <w:r w:rsidRPr="00310B09">
        <w:t> Kwalifikacji świadczenia opieki zdrowotnej jako świadczenia gwarantowanego dokonuje minister właściwy do spraw zdrowia, biorąc pod uwagę, w zakresie, o którym mowa w</w:t>
      </w:r>
      <w:r>
        <w:t> art. </w:t>
      </w:r>
      <w:r w:rsidRPr="00310B09">
        <w:t>15</w:t>
      </w:r>
      <w:r>
        <w:t xml:space="preserve"> ust. </w:t>
      </w:r>
      <w:r w:rsidRPr="00310B09">
        <w:t>2:</w:t>
      </w:r>
    </w:p>
    <w:p w:rsidR="00310B09" w:rsidRPr="00F62013" w:rsidRDefault="00310B09" w:rsidP="00310B09">
      <w:pPr>
        <w:pStyle w:val="PKTpunkt"/>
      </w:pPr>
      <w:r w:rsidRPr="00F62013">
        <w:t>1)</w:t>
      </w:r>
      <w:r w:rsidRPr="00F62013">
        <w:tab/>
        <w:t>pkt 9 kryteria określone w</w:t>
      </w:r>
      <w:r>
        <w:t> art. </w:t>
      </w:r>
      <w:r w:rsidRPr="00F62013">
        <w:t>12</w:t>
      </w:r>
      <w:r>
        <w:t xml:space="preserve"> pkt </w:t>
      </w:r>
      <w:r w:rsidRPr="00F62013">
        <w:t>4–6</w:t>
      </w:r>
      <w:r>
        <w:t xml:space="preserve"> i </w:t>
      </w:r>
      <w:r w:rsidRPr="00F62013">
        <w:t>9 ustawy o refundacji;</w:t>
      </w:r>
    </w:p>
    <w:p w:rsidR="00310B09" w:rsidRPr="00F62013" w:rsidRDefault="00310B09" w:rsidP="00310B09">
      <w:pPr>
        <w:pStyle w:val="PKTpunkt"/>
      </w:pPr>
      <w:r w:rsidRPr="00F62013">
        <w:t>2)</w:t>
      </w:r>
      <w:r w:rsidRPr="00F62013">
        <w:tab/>
        <w:t>pkt 14–16 kryteria określone w</w:t>
      </w:r>
      <w:r>
        <w:t> art. </w:t>
      </w:r>
      <w:r w:rsidRPr="00F62013">
        <w:t>12 ustawy o refundacji;</w:t>
      </w:r>
    </w:p>
    <w:p w:rsidR="00310B09" w:rsidRPr="00F62013" w:rsidRDefault="00310B09" w:rsidP="00310B09">
      <w:pPr>
        <w:pStyle w:val="PKTpunkt"/>
      </w:pPr>
      <w:r w:rsidRPr="00F62013">
        <w:t>3)</w:t>
      </w:r>
      <w:r w:rsidRPr="00F62013">
        <w:tab/>
        <w:t>pkt 17–18 kryteria określone w</w:t>
      </w:r>
      <w:r>
        <w:t> art. </w:t>
      </w:r>
      <w:r w:rsidRPr="00F62013">
        <w:t>12</w:t>
      </w:r>
      <w:r>
        <w:t xml:space="preserve"> pkt </w:t>
      </w:r>
      <w:r w:rsidRPr="00F62013">
        <w:t>3–6, 8–11 ustawy o refundacji.</w:t>
      </w:r>
    </w:p>
    <w:p w:rsidR="00310B09" w:rsidRPr="00F62013" w:rsidRDefault="00310B09" w:rsidP="00310B09">
      <w:pPr>
        <w:pStyle w:val="ARTartustawynprozporzdzenia"/>
      </w:pPr>
      <w:r w:rsidRPr="00310B09">
        <w:rPr>
          <w:rStyle w:val="Ppogrubienie"/>
        </w:rPr>
        <w:t>Art. 31c.</w:t>
      </w:r>
      <w:r w:rsidRPr="00F62013">
        <w:t> 1.</w:t>
      </w:r>
      <w:bookmarkStart w:id="39" w:name="_Ref399850538"/>
      <w:r w:rsidRPr="00023237">
        <w:rPr>
          <w:rStyle w:val="IGindeksgrny"/>
        </w:rPr>
        <w:footnoteReference w:id="112"/>
      </w:r>
      <w:bookmarkEnd w:id="39"/>
      <w:r w:rsidRPr="00023237">
        <w:rPr>
          <w:rStyle w:val="IGindeksgrny"/>
        </w:rPr>
        <w:t>)</w:t>
      </w:r>
      <w:r w:rsidRPr="00F62013">
        <w:t xml:space="preserve"> Minister właściwy do spraw zdrowia zleca Prezesowi Agencji przygotowanie rekomendacji dla dan</w:t>
      </w:r>
      <w:r w:rsidRPr="00F62013">
        <w:t>e</w:t>
      </w:r>
      <w:r w:rsidRPr="00F62013">
        <w:t>go świadczenia opieki zdrowotnej w sprawie jego zakwalifikowania, jako świadczenia gwarantowanego, wraz z określeniem poziomu finansowania w sposób kwotowy albo procentowy lub sposobu jego finansowania.</w:t>
      </w:r>
    </w:p>
    <w:p w:rsidR="00310B09" w:rsidRPr="00F62013" w:rsidRDefault="00310B09" w:rsidP="00310B09">
      <w:pPr>
        <w:pStyle w:val="USTustnpkodeksu"/>
      </w:pPr>
      <w:r w:rsidRPr="00F62013">
        <w:t>2. Zlecenie zawiera opis świadczenia opieki zdrowotnej oraz opis choroby i stanu zdrowia, w których jest udzielane, i jego wpływu na poprawę zdrowia obywateli.</w:t>
      </w:r>
    </w:p>
    <w:p w:rsidR="00310B09" w:rsidRPr="00310B09" w:rsidRDefault="00310B09" w:rsidP="00310B09">
      <w:pPr>
        <w:pStyle w:val="USTustnpkodeksu"/>
        <w:keepNext/>
      </w:pPr>
      <w:r w:rsidRPr="00F62013">
        <w:t>3.</w:t>
      </w:r>
      <w:r w:rsidRPr="00310B09">
        <w:t> Prezes Agencji niezwłocznie po otrzymaniu zlecenia zasięga opinii:</w:t>
      </w:r>
    </w:p>
    <w:p w:rsidR="00310B09" w:rsidRPr="00F62013" w:rsidRDefault="00310B09" w:rsidP="00310B09">
      <w:pPr>
        <w:pStyle w:val="PKTpunkt"/>
      </w:pPr>
      <w:r w:rsidRPr="00F62013">
        <w:t>1)</w:t>
      </w:r>
      <w:r w:rsidRPr="00F62013">
        <w:tab/>
        <w:t>konsultantów krajowych z dziedziny medycyny odpowiedniej dla danego świadczenia opieki zdrowotnej w zakresie, o którym mowa w</w:t>
      </w:r>
      <w:r>
        <w:t> ust. </w:t>
      </w:r>
      <w:r w:rsidRPr="00F62013">
        <w:t>2;</w:t>
      </w:r>
    </w:p>
    <w:p w:rsidR="00310B09" w:rsidRPr="00F62013" w:rsidRDefault="00310B09" w:rsidP="00310B09">
      <w:pPr>
        <w:pStyle w:val="PKTpunkt"/>
      </w:pPr>
      <w:r w:rsidRPr="00F62013">
        <w:t>2)</w:t>
      </w:r>
      <w:r w:rsidRPr="00F62013">
        <w:tab/>
        <w:t>Prezesa Funduszu w zakresie, o którym mowa w</w:t>
      </w:r>
      <w:r>
        <w:t> art. </w:t>
      </w:r>
      <w:r w:rsidRPr="00F62013">
        <w:t>31a</w:t>
      </w:r>
      <w:r>
        <w:t xml:space="preserve"> ust. </w:t>
      </w:r>
      <w:r w:rsidRPr="00F62013">
        <w:t>1</w:t>
      </w:r>
      <w:r>
        <w:t xml:space="preserve"> pkt </w:t>
      </w:r>
      <w:r w:rsidRPr="00F62013">
        <w:t>7.</w:t>
      </w:r>
    </w:p>
    <w:p w:rsidR="00310B09" w:rsidRPr="00F62013" w:rsidRDefault="00310B09" w:rsidP="00310B09">
      <w:pPr>
        <w:pStyle w:val="USTustnpkodeksu"/>
      </w:pPr>
      <w:r w:rsidRPr="00F62013">
        <w:t>4. Podmioty, o których mowa w</w:t>
      </w:r>
      <w:r>
        <w:t> ust. </w:t>
      </w:r>
      <w:r w:rsidRPr="00F62013">
        <w:t>3, są obowiązane wydać opinię w terminie 30 dni od dnia otrzymania opisów, o których mowa w</w:t>
      </w:r>
      <w:r>
        <w:t> ust. </w:t>
      </w:r>
      <w:r w:rsidRPr="00F62013">
        <w:t>2.</w:t>
      </w:r>
    </w:p>
    <w:p w:rsidR="00310B09" w:rsidRPr="00F62013" w:rsidRDefault="00310B09" w:rsidP="00310B09">
      <w:pPr>
        <w:pStyle w:val="USTustnpkodeksu"/>
      </w:pPr>
      <w:r w:rsidRPr="00F62013">
        <w:t>5. Prezes Agencji niezwłocznie przedstawia opinie, o których mowa w</w:t>
      </w:r>
      <w:r>
        <w:t> ust. </w:t>
      </w:r>
      <w:r w:rsidRPr="00F62013">
        <w:t>3, Radzie Przejrzystości</w:t>
      </w:r>
      <w:bookmarkStart w:id="40" w:name="_Ref399850668"/>
      <w:r w:rsidRPr="00023237">
        <w:rPr>
          <w:rStyle w:val="IGindeksgrny"/>
        </w:rPr>
        <w:footnoteReference w:id="113"/>
      </w:r>
      <w:bookmarkEnd w:id="40"/>
      <w:r w:rsidRPr="00023237">
        <w:rPr>
          <w:rStyle w:val="IGindeksgrny"/>
        </w:rPr>
        <w:t>)</w:t>
      </w:r>
      <w:r w:rsidRPr="00F62013">
        <w:t>, o której m</w:t>
      </w:r>
      <w:r w:rsidRPr="00F62013">
        <w:t>o</w:t>
      </w:r>
      <w:r w:rsidRPr="00F62013">
        <w:t>wa w</w:t>
      </w:r>
      <w:r>
        <w:t> art. </w:t>
      </w:r>
      <w:r w:rsidRPr="00F62013">
        <w:t>31s.</w:t>
      </w:r>
    </w:p>
    <w:p w:rsidR="00310B09" w:rsidRPr="00310B09" w:rsidRDefault="00310B09" w:rsidP="00310B09">
      <w:pPr>
        <w:pStyle w:val="USTustnpkodeksu"/>
        <w:keepNext/>
      </w:pPr>
      <w:r w:rsidRPr="00F62013">
        <w:t>6.</w:t>
      </w:r>
      <w:r w:rsidRPr="00310B09">
        <w:t> Rada Przejrzystości</w:t>
      </w:r>
      <w:r w:rsidRPr="00310B09">
        <w:rPr>
          <w:rStyle w:val="IGindeksgrny"/>
        </w:rPr>
        <w:fldChar w:fldCharType="begin"/>
      </w:r>
      <w:r w:rsidRPr="00310B09">
        <w:rPr>
          <w:rStyle w:val="IGindeksgrny"/>
        </w:rPr>
        <w:instrText xml:space="preserve"> NOTEREF _Ref399850668 \f \h </w:instrText>
      </w:r>
      <w:r w:rsidRPr="00310B09">
        <w:rPr>
          <w:rStyle w:val="IGindeksgrny"/>
        </w:rPr>
      </w:r>
      <w:r w:rsidRPr="00310B09">
        <w:rPr>
          <w:rStyle w:val="IGindeksgrny"/>
        </w:rPr>
        <w:fldChar w:fldCharType="separate"/>
      </w:r>
      <w:r w:rsidRPr="00310B09">
        <w:rPr>
          <w:rStyle w:val="IGindeksgrny"/>
        </w:rPr>
        <w:t>111</w:t>
      </w:r>
      <w:r w:rsidRPr="00310B09">
        <w:rPr>
          <w:rStyle w:val="IGindeksgrny"/>
        </w:rPr>
        <w:fldChar w:fldCharType="end"/>
      </w:r>
      <w:r w:rsidRPr="00310B09">
        <w:rPr>
          <w:rStyle w:val="IGindeksgrny"/>
        </w:rPr>
        <w:t>)</w:t>
      </w:r>
      <w:r w:rsidRPr="00310B09">
        <w:t xml:space="preserve"> przedstawia stanowisko w sprawie:</w:t>
      </w:r>
    </w:p>
    <w:p w:rsidR="00310B09" w:rsidRPr="00F62013" w:rsidRDefault="00310B09" w:rsidP="00310B09">
      <w:pPr>
        <w:pStyle w:val="PKTpunkt"/>
      </w:pPr>
      <w:r w:rsidRPr="00F62013">
        <w:t>1)</w:t>
      </w:r>
      <w:r w:rsidRPr="00023237">
        <w:rPr>
          <w:rStyle w:val="IGindeksgrny"/>
        </w:rPr>
        <w:footnoteReference w:id="114"/>
      </w:r>
      <w:r w:rsidRPr="00023237">
        <w:rPr>
          <w:rStyle w:val="IGindeksgrny"/>
        </w:rPr>
        <w:t>)</w:t>
      </w:r>
      <w:r w:rsidR="0009725D">
        <w:t xml:space="preserve"> </w:t>
      </w:r>
      <w:r w:rsidRPr="00F62013">
        <w:t>zakwalifikowania danego świadczenia opieki zdrowotnej jako świadczenia gwarantowanego wraz z określeniem poziomu lub sposobu jego finansowania albo</w:t>
      </w:r>
    </w:p>
    <w:p w:rsidR="00310B09" w:rsidRPr="00F62013" w:rsidRDefault="00310B09" w:rsidP="00310B09">
      <w:pPr>
        <w:pStyle w:val="PKTpunkt"/>
      </w:pPr>
      <w:r w:rsidRPr="00F62013">
        <w:t>2)</w:t>
      </w:r>
      <w:r w:rsidRPr="00F62013">
        <w:tab/>
        <w:t>niezasadności zakwalifikowania danego świadczenia opieki zdrowotnej jako świadczenia gwarantowanego.</w:t>
      </w:r>
    </w:p>
    <w:p w:rsidR="00310B09" w:rsidRPr="00310B09" w:rsidRDefault="00310B09" w:rsidP="00310B09">
      <w:pPr>
        <w:pStyle w:val="USTustnpkodeksu"/>
        <w:keepNext/>
      </w:pPr>
      <w:r w:rsidRPr="00F62013">
        <w:t>7.</w:t>
      </w:r>
      <w:r w:rsidRPr="00310B09">
        <w:t> Prezes Agencji, biorąc pod uwagę stanowisko Rady Przejrzystości</w:t>
      </w:r>
      <w:r w:rsidRPr="00310B09">
        <w:rPr>
          <w:rStyle w:val="IGindeksgrny"/>
        </w:rPr>
        <w:fldChar w:fldCharType="begin"/>
      </w:r>
      <w:r w:rsidRPr="00310B09">
        <w:rPr>
          <w:rStyle w:val="IGindeksgrny"/>
        </w:rPr>
        <w:instrText xml:space="preserve"> NOTEREF _Ref399850668 \f \h </w:instrText>
      </w:r>
      <w:r w:rsidRPr="00310B09">
        <w:rPr>
          <w:rStyle w:val="IGindeksgrny"/>
        </w:rPr>
      </w:r>
      <w:r w:rsidRPr="00310B09">
        <w:rPr>
          <w:rStyle w:val="IGindeksgrny"/>
        </w:rPr>
        <w:fldChar w:fldCharType="separate"/>
      </w:r>
      <w:r w:rsidRPr="00310B09">
        <w:rPr>
          <w:rStyle w:val="IGindeksgrny"/>
        </w:rPr>
        <w:t>111</w:t>
      </w:r>
      <w:r w:rsidRPr="00310B09">
        <w:rPr>
          <w:rStyle w:val="IGindeksgrny"/>
        </w:rPr>
        <w:fldChar w:fldCharType="end"/>
      </w:r>
      <w:r w:rsidRPr="00310B09">
        <w:rPr>
          <w:rStyle w:val="IGindeksgrny"/>
        </w:rPr>
        <w:t>)</w:t>
      </w:r>
      <w:r w:rsidRPr="00310B09">
        <w:t xml:space="preserve"> oraz kryteria określone w</w:t>
      </w:r>
      <w:r>
        <w:t> art. </w:t>
      </w:r>
      <w:r w:rsidRPr="00310B09">
        <w:t>31a</w:t>
      </w:r>
      <w:r>
        <w:t xml:space="preserve"> ust. </w:t>
      </w:r>
      <w:r w:rsidRPr="00310B09">
        <w:t>1, w</w:t>
      </w:r>
      <w:r w:rsidRPr="00310B09">
        <w:t>y</w:t>
      </w:r>
      <w:r w:rsidRPr="00310B09">
        <w:t>daje rekomendacje w sprawie:</w:t>
      </w:r>
    </w:p>
    <w:p w:rsidR="00310B09" w:rsidRPr="00F62013" w:rsidRDefault="00310B09" w:rsidP="00310B09">
      <w:pPr>
        <w:pStyle w:val="PKTpunkt"/>
      </w:pPr>
      <w:r w:rsidRPr="00F62013">
        <w:t>1)</w:t>
      </w:r>
      <w:r w:rsidRPr="00023237">
        <w:rPr>
          <w:rStyle w:val="IGindeksgrny"/>
        </w:rPr>
        <w:footnoteReference w:id="115"/>
      </w:r>
      <w:r w:rsidRPr="00023237">
        <w:rPr>
          <w:rStyle w:val="IGindeksgrny"/>
        </w:rPr>
        <w:t>)</w:t>
      </w:r>
      <w:r w:rsidR="0009725D">
        <w:t xml:space="preserve"> </w:t>
      </w:r>
      <w:r w:rsidRPr="00F62013">
        <w:t>zakwalifikowania danego świadczenia opieki zdrowotnej jako świadczenia gwarantowanego wraz z określeniem poziomu lub sposobu jego finansowania albo</w:t>
      </w:r>
    </w:p>
    <w:p w:rsidR="00310B09" w:rsidRPr="00F62013" w:rsidRDefault="00310B09" w:rsidP="00310B09">
      <w:pPr>
        <w:pStyle w:val="PKTpunkt"/>
      </w:pPr>
      <w:r w:rsidRPr="00F62013">
        <w:t>2)</w:t>
      </w:r>
      <w:r w:rsidRPr="00F62013">
        <w:tab/>
        <w:t>niezasadności zakwalifikowania danego świadczenia opieki zdrowotnej jako świadczenia gwarantowanego.</w:t>
      </w:r>
    </w:p>
    <w:p w:rsidR="00310B09" w:rsidRPr="00F62013" w:rsidRDefault="00310B09" w:rsidP="00310B09">
      <w:pPr>
        <w:pStyle w:val="USTustnpkodeksu"/>
      </w:pPr>
      <w:r w:rsidRPr="00F62013">
        <w:t>8. Prezes Agencji niezwłocznie przekazuje rekomendację ministrowi właściwemu do spraw zdrowia.</w:t>
      </w:r>
    </w:p>
    <w:p w:rsidR="00310B09" w:rsidRPr="00F62013" w:rsidRDefault="00310B09" w:rsidP="00310B09">
      <w:pPr>
        <w:pStyle w:val="USTustnpkodeksu"/>
      </w:pPr>
      <w:r w:rsidRPr="00F62013">
        <w:t>9. Prezes Agencji niezwłocznie zamieszcza zlecenia i rekomendacje na stronie internetowej Agencji oraz w Biuletynie Informacji Publicznej Agencji na zasadach określonych w przepisach o dostępie do informacji publicznej.</w:t>
      </w:r>
    </w:p>
    <w:p w:rsidR="00310B09" w:rsidRPr="00310B09" w:rsidRDefault="00310B09" w:rsidP="00310B09">
      <w:pPr>
        <w:pStyle w:val="ARTartustawynprozporzdzenia"/>
        <w:keepNext/>
      </w:pPr>
      <w:r w:rsidRPr="00310B09">
        <w:rPr>
          <w:rStyle w:val="Ppogrubienie"/>
        </w:rPr>
        <w:t>Art. 31d.</w:t>
      </w:r>
      <w:r w:rsidRPr="00310B09">
        <w:rPr>
          <w:rStyle w:val="IGindeksgrny"/>
        </w:rPr>
        <w:footnoteReference w:id="116"/>
      </w:r>
      <w:r w:rsidRPr="00310B09">
        <w:rPr>
          <w:rStyle w:val="IGindeksgrny"/>
        </w:rPr>
        <w:t>)</w:t>
      </w:r>
      <w:r w:rsidRPr="00310B09">
        <w:t> Minister właściwy do spraw zdrowia określi, w drodze rozporządzeń, w poszczególnych zakresach, o których mowa w</w:t>
      </w:r>
      <w:r>
        <w:t> art. </w:t>
      </w:r>
      <w:r w:rsidRPr="00310B09">
        <w:t>15</w:t>
      </w:r>
      <w:r>
        <w:t xml:space="preserve"> ust. </w:t>
      </w:r>
      <w:r w:rsidRPr="00310B09">
        <w:t>2</w:t>
      </w:r>
      <w:r>
        <w:t xml:space="preserve"> pkt </w:t>
      </w:r>
      <w:r w:rsidRPr="00310B09">
        <w:t>1–8</w:t>
      </w:r>
      <w:r>
        <w:t xml:space="preserve"> i </w:t>
      </w:r>
      <w:r w:rsidRPr="00310B09">
        <w:t>10–13, wykazy świadczeń gwarantowanych wraz z określeniem:</w:t>
      </w:r>
    </w:p>
    <w:p w:rsidR="00310B09" w:rsidRPr="00F62013" w:rsidRDefault="00310B09" w:rsidP="00310B09">
      <w:pPr>
        <w:pStyle w:val="PKTpunkt"/>
      </w:pPr>
      <w:r w:rsidRPr="00F62013">
        <w:t>1)</w:t>
      </w:r>
      <w:r w:rsidRPr="00F62013">
        <w:tab/>
        <w:t>poziomu lub sposobu finansowania danego świadczenia gwarantowanego, o którym mowa w</w:t>
      </w:r>
      <w:r>
        <w:t> art. </w:t>
      </w:r>
      <w:r w:rsidRPr="00F62013">
        <w:t>18,</w:t>
      </w:r>
      <w:r>
        <w:t xml:space="preserve"> art. </w:t>
      </w:r>
      <w:r w:rsidRPr="00F62013">
        <w:t>33</w:t>
      </w:r>
      <w:r>
        <w:t xml:space="preserve"> i art. </w:t>
      </w:r>
      <w:r w:rsidRPr="00F62013">
        <w:t>41, mając na uwadze treść rekomendacji oraz uwzględniając kryteria określone w</w:t>
      </w:r>
      <w:r>
        <w:t> art. </w:t>
      </w:r>
      <w:r w:rsidRPr="00F62013">
        <w:t>31a</w:t>
      </w:r>
      <w:r>
        <w:t xml:space="preserve"> ust. </w:t>
      </w:r>
      <w:r w:rsidRPr="00F62013">
        <w:t>1;</w:t>
      </w:r>
    </w:p>
    <w:p w:rsidR="00310B09" w:rsidRPr="00F62013" w:rsidRDefault="00310B09" w:rsidP="00310B09">
      <w:pPr>
        <w:pStyle w:val="PKTpunkt"/>
      </w:pPr>
      <w:r w:rsidRPr="00F62013">
        <w:t>2)</w:t>
      </w:r>
      <w:r w:rsidRPr="00F62013">
        <w:tab/>
        <w:t>warunków realizacji danego świadczenia gwarantowanego, w tym dotyczących personelu medycznego i wyposażenia w sprzęt i aparaturę medyczną, mając na uwadze konieczność zapewnienia wysokiej jakości świadczeń opieki zdr</w:t>
      </w:r>
      <w:r w:rsidRPr="00F62013">
        <w:t>o</w:t>
      </w:r>
      <w:r w:rsidRPr="00F62013">
        <w:t>wotnej oraz właściwego zabezpieczenia tych świadczeń.</w:t>
      </w:r>
    </w:p>
    <w:p w:rsidR="00310B09" w:rsidRPr="00F62013" w:rsidRDefault="00310B09" w:rsidP="00310B09">
      <w:pPr>
        <w:pStyle w:val="ARTartustawynprozporzdzenia"/>
      </w:pPr>
      <w:r w:rsidRPr="00310B09">
        <w:rPr>
          <w:rStyle w:val="Ppogrubienie"/>
        </w:rPr>
        <w:t>Art. 31e.</w:t>
      </w:r>
      <w:r w:rsidRPr="00F62013">
        <w:t> 1.</w:t>
      </w:r>
      <w:r w:rsidRPr="00023237">
        <w:rPr>
          <w:rStyle w:val="IGindeksgrny"/>
        </w:rPr>
        <w:footnoteReference w:id="117"/>
      </w:r>
      <w:r w:rsidRPr="00023237">
        <w:rPr>
          <w:rStyle w:val="IGindeksgrny"/>
        </w:rPr>
        <w:t>)</w:t>
      </w:r>
      <w:r w:rsidRPr="00F62013">
        <w:t xml:space="preserve"> Minister właściwy do spraw zdrowia może usunąć dane świadczenie opieki zdrowotnej z wykazu świadczeń gwarantowanych albo dokonać zmiany poziomu lub sposobu finansowania, lub warunków realizacji świadcz</w:t>
      </w:r>
      <w:r w:rsidRPr="00F62013">
        <w:t>e</w:t>
      </w:r>
      <w:r w:rsidRPr="00F62013">
        <w:t>nia gwarantowanego, działając z urzędu lub na wniosek, uwzględniając kryteria określone w</w:t>
      </w:r>
      <w:r>
        <w:t> art. </w:t>
      </w:r>
      <w:r w:rsidRPr="00F62013">
        <w:t>31a</w:t>
      </w:r>
      <w:r>
        <w:t xml:space="preserve"> ust. </w:t>
      </w:r>
      <w:r w:rsidRPr="00F62013">
        <w:t>1.</w:t>
      </w:r>
    </w:p>
    <w:p w:rsidR="00310B09" w:rsidRPr="00F62013" w:rsidRDefault="00310B09" w:rsidP="00310B09">
      <w:pPr>
        <w:pStyle w:val="USTustnpkodeksu"/>
      </w:pPr>
      <w:r w:rsidRPr="00F62013">
        <w:t>1a.</w:t>
      </w:r>
      <w:r w:rsidRPr="00023237">
        <w:rPr>
          <w:rStyle w:val="IGindeksgrny"/>
        </w:rPr>
        <w:footnoteReference w:id="118"/>
      </w:r>
      <w:r w:rsidRPr="00023237">
        <w:rPr>
          <w:rStyle w:val="IGindeksgrny"/>
        </w:rPr>
        <w:t>)</w:t>
      </w:r>
      <w:r w:rsidRPr="00F62013">
        <w:t> Usunięcie danego świadczenia opieki zdrowotnej z wykazu świadczeń gwarantowanych albo dokonanie zmi</w:t>
      </w:r>
      <w:r w:rsidRPr="00F62013">
        <w:t>a</w:t>
      </w:r>
      <w:r w:rsidRPr="00F62013">
        <w:t>ny poziomu lub sposobu finansowania następuje po uzyskaniu rekomendacji Prezesa Agencji.</w:t>
      </w:r>
    </w:p>
    <w:p w:rsidR="00310B09" w:rsidRPr="00310B09" w:rsidRDefault="00310B09" w:rsidP="00310B09">
      <w:pPr>
        <w:pStyle w:val="USTustnpkodeksu"/>
        <w:keepNext/>
      </w:pPr>
      <w:r w:rsidRPr="00F62013">
        <w:t>2.</w:t>
      </w:r>
      <w:r w:rsidRPr="00310B09">
        <w:t> Wnioski w sprawach, o których mowa w</w:t>
      </w:r>
      <w:r>
        <w:t> ust. </w:t>
      </w:r>
      <w:r w:rsidRPr="00310B09">
        <w:t>1, mogą składać do ministra właściwego do spraw zdrowia:</w:t>
      </w:r>
    </w:p>
    <w:p w:rsidR="00310B09" w:rsidRPr="00F62013" w:rsidRDefault="00310B09" w:rsidP="00310B09">
      <w:pPr>
        <w:pStyle w:val="PKTpunkt"/>
      </w:pPr>
      <w:r w:rsidRPr="00F62013">
        <w:t>1)</w:t>
      </w:r>
      <w:r w:rsidRPr="00F62013">
        <w:tab/>
        <w:t>konsultanci krajowi z dziedziny medycyny odpowiedniej dla danego świadczenia opieki zdrowotnej;</w:t>
      </w:r>
    </w:p>
    <w:p w:rsidR="00310B09" w:rsidRPr="00F62013" w:rsidRDefault="00310B09" w:rsidP="00310B09">
      <w:pPr>
        <w:pStyle w:val="PKTpunkt"/>
      </w:pPr>
      <w:r w:rsidRPr="00F62013">
        <w:t>2)</w:t>
      </w:r>
      <w:r w:rsidRPr="00F62013">
        <w:tab/>
        <w:t>stowarzyszenia będące zgodnie z postanowieniami ich statutów towarzystwami naukowymi o zasięgu krajowym – za pośrednictwem konsultantów, o których mowa w</w:t>
      </w:r>
      <w:r>
        <w:t> pkt </w:t>
      </w:r>
      <w:r w:rsidRPr="00F62013">
        <w:t>1;</w:t>
      </w:r>
    </w:p>
    <w:p w:rsidR="00310B09" w:rsidRPr="00F62013" w:rsidRDefault="00310B09" w:rsidP="00310B09">
      <w:pPr>
        <w:pStyle w:val="PKTpunkt"/>
      </w:pPr>
      <w:r w:rsidRPr="00F62013">
        <w:t>3)</w:t>
      </w:r>
      <w:r w:rsidRPr="00F62013">
        <w:tab/>
        <w:t>Prezes Funduszu;</w:t>
      </w:r>
    </w:p>
    <w:p w:rsidR="00310B09" w:rsidRPr="00F62013" w:rsidRDefault="00310B09" w:rsidP="00310B09">
      <w:pPr>
        <w:pStyle w:val="PKTpunkt"/>
      </w:pPr>
      <w:r w:rsidRPr="00F62013">
        <w:t>4)</w:t>
      </w:r>
      <w:r w:rsidRPr="00F62013">
        <w:tab/>
        <w:t>stowarzyszenia i fundacje, których celem statutowym jest ochrona praw pacjenta – za pośrednictwem konsultantów, o których mowa w</w:t>
      </w:r>
      <w:r>
        <w:t> pkt </w:t>
      </w:r>
      <w:r w:rsidRPr="00F62013">
        <w:t>1.</w:t>
      </w:r>
    </w:p>
    <w:p w:rsidR="00310B09" w:rsidRPr="00310B09" w:rsidRDefault="00310B09" w:rsidP="00310B09">
      <w:pPr>
        <w:pStyle w:val="USTustnpkodeksu"/>
        <w:keepNext/>
      </w:pPr>
      <w:r w:rsidRPr="00F62013">
        <w:t>3.</w:t>
      </w:r>
      <w:r w:rsidRPr="00310B09">
        <w:t> Wnioski w sprawach, o których mowa w</w:t>
      </w:r>
      <w:r>
        <w:t> ust. </w:t>
      </w:r>
      <w:r w:rsidRPr="00310B09">
        <w:t>1, zawierają:</w:t>
      </w:r>
    </w:p>
    <w:p w:rsidR="00310B09" w:rsidRPr="00F62013" w:rsidRDefault="00310B09" w:rsidP="00310B09">
      <w:pPr>
        <w:pStyle w:val="PKTpunkt"/>
      </w:pPr>
      <w:r w:rsidRPr="00F62013">
        <w:t>1)</w:t>
      </w:r>
      <w:r w:rsidRPr="00F62013">
        <w:tab/>
        <w:t>oznaczenie podmiotu, o którym mowa w</w:t>
      </w:r>
      <w:r>
        <w:t> ust. </w:t>
      </w:r>
      <w:r w:rsidRPr="00F62013">
        <w:t>2;</w:t>
      </w:r>
    </w:p>
    <w:p w:rsidR="00310B09" w:rsidRPr="00F62013" w:rsidRDefault="00310B09" w:rsidP="00310B09">
      <w:pPr>
        <w:pStyle w:val="PKTpunkt"/>
      </w:pPr>
      <w:r w:rsidRPr="00F62013">
        <w:t>2)</w:t>
      </w:r>
      <w:r w:rsidRPr="00F62013">
        <w:tab/>
        <w:t>siedzibę podmiotu, o którym mowa w</w:t>
      </w:r>
      <w:r>
        <w:t> ust. </w:t>
      </w:r>
      <w:r w:rsidRPr="00F62013">
        <w:t>2, lub jego adres;</w:t>
      </w:r>
    </w:p>
    <w:p w:rsidR="00310B09" w:rsidRPr="00310B09" w:rsidRDefault="00310B09" w:rsidP="00310B09">
      <w:pPr>
        <w:pStyle w:val="PKTpunkt"/>
        <w:keepNext/>
      </w:pPr>
      <w:r w:rsidRPr="00F62013">
        <w:t>3)</w:t>
      </w:r>
      <w:r w:rsidRPr="00310B09">
        <w:tab/>
        <w:t>wskazanie, czy wniosek dotyczy:</w:t>
      </w:r>
    </w:p>
    <w:p w:rsidR="00310B09" w:rsidRPr="00F62013" w:rsidRDefault="00310B09" w:rsidP="00310B09">
      <w:pPr>
        <w:pStyle w:val="LITlitera"/>
      </w:pPr>
      <w:r w:rsidRPr="00F62013">
        <w:t>a)</w:t>
      </w:r>
      <w:r w:rsidRPr="00F62013">
        <w:tab/>
        <w:t>usunięcia danego świadczenia opieki zdrowotnej z wykazu świadczeń gwarantowanych albo</w:t>
      </w:r>
    </w:p>
    <w:p w:rsidR="00310B09" w:rsidRPr="00F62013" w:rsidRDefault="00310B09" w:rsidP="00310B09">
      <w:pPr>
        <w:pStyle w:val="LITlitera"/>
      </w:pPr>
      <w:r w:rsidRPr="00F62013">
        <w:t>b)</w:t>
      </w:r>
      <w:r w:rsidRPr="00F62013">
        <w:tab/>
        <w:t>zmiany poziomu lub sposobu finansowania, lub warunków realizacji świadczenia gwarantowanego;</w:t>
      </w:r>
    </w:p>
    <w:p w:rsidR="00310B09" w:rsidRPr="00F62013" w:rsidRDefault="00310B09" w:rsidP="00310B09">
      <w:pPr>
        <w:pStyle w:val="PKTpunkt"/>
      </w:pPr>
      <w:r w:rsidRPr="00F62013">
        <w:t>4)</w:t>
      </w:r>
      <w:r w:rsidRPr="00F62013">
        <w:tab/>
        <w:t>uzasadnienie wskazujące wpływ danego świadczenia opieki zdrowotnej na stan zdrowia obywateli i skutki finansowe dla systemu ochrony zdrowia;</w:t>
      </w:r>
    </w:p>
    <w:p w:rsidR="00310B09" w:rsidRPr="00F62013" w:rsidRDefault="00310B09" w:rsidP="00310B09">
      <w:pPr>
        <w:pStyle w:val="PKTpunkt"/>
      </w:pPr>
      <w:r w:rsidRPr="00F62013">
        <w:t>5)</w:t>
      </w:r>
      <w:r w:rsidRPr="00F62013">
        <w:tab/>
        <w:t>datę sporządzenia wniosku;</w:t>
      </w:r>
    </w:p>
    <w:p w:rsidR="00310B09" w:rsidRPr="00F62013" w:rsidRDefault="00310B09" w:rsidP="00310B09">
      <w:pPr>
        <w:pStyle w:val="PKTpunkt"/>
      </w:pPr>
      <w:r w:rsidRPr="00F62013">
        <w:t>6)</w:t>
      </w:r>
      <w:r w:rsidRPr="00F62013">
        <w:tab/>
        <w:t>wykaz załączonych do wniosku dokumentów potwierdzających zasadność wniosku;</w:t>
      </w:r>
    </w:p>
    <w:p w:rsidR="00310B09" w:rsidRPr="00F62013" w:rsidRDefault="00310B09" w:rsidP="00310B09">
      <w:pPr>
        <w:pStyle w:val="PKTpunkt"/>
      </w:pPr>
      <w:r w:rsidRPr="00F62013">
        <w:t>7)</w:t>
      </w:r>
      <w:r w:rsidRPr="00F62013">
        <w:tab/>
        <w:t>podpis osoby upoważnionej do złożenia wniosku.</w:t>
      </w:r>
    </w:p>
    <w:p w:rsidR="00310B09" w:rsidRPr="00F62013" w:rsidRDefault="00310B09" w:rsidP="00310B09">
      <w:pPr>
        <w:pStyle w:val="ARTartustawynprozporzdzenia"/>
      </w:pPr>
      <w:r w:rsidRPr="00310B09">
        <w:rPr>
          <w:rStyle w:val="Ppogrubienie"/>
        </w:rPr>
        <w:t>Art. 31f.</w:t>
      </w:r>
      <w:r w:rsidRPr="00F62013">
        <w:t> 1. Minister właściwy do spraw zdrowia, w terminie 30 dni od dnia wpływu wniosku, o którym mowa w</w:t>
      </w:r>
      <w:r>
        <w:t> art. </w:t>
      </w:r>
      <w:r w:rsidRPr="00F62013">
        <w:t>31e</w:t>
      </w:r>
      <w:r>
        <w:t xml:space="preserve"> ust. </w:t>
      </w:r>
      <w:r w:rsidRPr="00F62013">
        <w:t>1, dokonuje jego oceny formalnej, pod względem spełnienia wymagań określonych w</w:t>
      </w:r>
      <w:r>
        <w:t> art. </w:t>
      </w:r>
      <w:r w:rsidRPr="00F62013">
        <w:t>31e</w:t>
      </w:r>
      <w:r>
        <w:t xml:space="preserve"> ust. </w:t>
      </w:r>
      <w:r w:rsidRPr="00F62013">
        <w:t>3.</w:t>
      </w:r>
    </w:p>
    <w:p w:rsidR="00310B09" w:rsidRPr="00F62013" w:rsidRDefault="00310B09" w:rsidP="00310B09">
      <w:pPr>
        <w:pStyle w:val="USTustnpkodeksu"/>
      </w:pPr>
      <w:r w:rsidRPr="00F62013">
        <w:t>2. W przypadku stwierdzenia braków formalnych wniosku minister właściwy do spraw zdrowia wzywa podmiot, kt</w:t>
      </w:r>
      <w:r w:rsidRPr="00F62013">
        <w:t>ó</w:t>
      </w:r>
      <w:r w:rsidRPr="00F62013">
        <w:t>ry złożył wniosek, o którym mowa w</w:t>
      </w:r>
      <w:r>
        <w:t> art. </w:t>
      </w:r>
      <w:r w:rsidRPr="00F62013">
        <w:t>31e</w:t>
      </w:r>
      <w:r>
        <w:t xml:space="preserve"> ust. </w:t>
      </w:r>
      <w:r w:rsidRPr="00F62013">
        <w:t>1, do jego uzupełnienia w terminie nie dłuższym niż 14 dni.</w:t>
      </w:r>
    </w:p>
    <w:p w:rsidR="00310B09" w:rsidRPr="00F62013" w:rsidRDefault="00310B09" w:rsidP="00310B09">
      <w:pPr>
        <w:pStyle w:val="USTustnpkodeksu"/>
      </w:pPr>
      <w:r w:rsidRPr="00F62013">
        <w:t>3. W przypadku nieuzupełnienia braków formalnych wniosek, o którym mowa w</w:t>
      </w:r>
      <w:r>
        <w:t> art. </w:t>
      </w:r>
      <w:r w:rsidRPr="00F62013">
        <w:t>31e</w:t>
      </w:r>
      <w:r>
        <w:t xml:space="preserve"> ust. </w:t>
      </w:r>
      <w:r w:rsidRPr="00F62013">
        <w:t>1, pozostawia się bez rozpoznania.</w:t>
      </w:r>
    </w:p>
    <w:p w:rsidR="00310B09" w:rsidRPr="00F62013" w:rsidRDefault="00310B09" w:rsidP="00310B09">
      <w:pPr>
        <w:pStyle w:val="USTustnpkodeksu"/>
      </w:pPr>
      <w:r w:rsidRPr="00F62013">
        <w:t>4. Do czynności podejmowanych przez ministra właściwego do spraw zdrowia, o których mowa w</w:t>
      </w:r>
      <w:r>
        <w:t> ust. </w:t>
      </w:r>
      <w:r w:rsidRPr="00F62013">
        <w:t>1–3, stosuje się przepisy Kodeksu postępowania administracyjnego.</w:t>
      </w:r>
    </w:p>
    <w:p w:rsidR="00310B09" w:rsidRPr="00F62013" w:rsidRDefault="00310B09" w:rsidP="00310B09">
      <w:pPr>
        <w:pStyle w:val="USTustnpkodeksu"/>
      </w:pPr>
      <w:r w:rsidRPr="00F62013">
        <w:t>5. Minister właściwy do spraw zdrowia, po otrzymaniu kompletnego wniosku, o którym mowa w</w:t>
      </w:r>
      <w:r>
        <w:t> art. </w:t>
      </w:r>
      <w:r w:rsidRPr="00F62013">
        <w:t>31e</w:t>
      </w:r>
      <w:r>
        <w:t xml:space="preserve"> ust. </w:t>
      </w:r>
      <w:r w:rsidRPr="00F62013">
        <w:t>1, zleca Prezesowi Agencji przygotowanie rekomendacji, o której mowa w</w:t>
      </w:r>
      <w:r>
        <w:t> art. </w:t>
      </w:r>
      <w:r w:rsidRPr="00F62013">
        <w:t>31e</w:t>
      </w:r>
      <w:r>
        <w:t xml:space="preserve"> ust. </w:t>
      </w:r>
      <w:r w:rsidRPr="00F62013">
        <w:t>1, wyznaczając termin jej przygotowania, o czym niezwłocznie informuje podmiot, który złożył wniosek.</w:t>
      </w:r>
    </w:p>
    <w:p w:rsidR="00310B09" w:rsidRPr="00310B09" w:rsidRDefault="00310B09" w:rsidP="00310B09">
      <w:pPr>
        <w:pStyle w:val="ARTartustawynprozporzdzenia"/>
        <w:keepNext/>
      </w:pPr>
      <w:r w:rsidRPr="00310B09">
        <w:rPr>
          <w:rStyle w:val="Ppogrubienie"/>
        </w:rPr>
        <w:t>Art. 31g.</w:t>
      </w:r>
      <w:r w:rsidRPr="00310B09">
        <w:t> 1. Prezes Agencji, po otrzymaniu zlecenia, o którym mowa w</w:t>
      </w:r>
      <w:r>
        <w:t> art. </w:t>
      </w:r>
      <w:r w:rsidRPr="00310B09">
        <w:t>31f</w:t>
      </w:r>
      <w:r>
        <w:t xml:space="preserve"> ust. </w:t>
      </w:r>
      <w:r w:rsidRPr="00310B09">
        <w:t>5, dokonuje oceny świadczenia opieki zdrowotnej i przygotowuje, zgodnie ze zleceniem, raport pełny albo skrócony, w sprawie:</w:t>
      </w:r>
      <w:r w:rsidRPr="00310B09">
        <w:rPr>
          <w:rStyle w:val="IGindeksgrny"/>
        </w:rPr>
        <w:footnoteReference w:id="119"/>
      </w:r>
      <w:r w:rsidRPr="00310B09">
        <w:rPr>
          <w:rStyle w:val="IGindeksgrny"/>
        </w:rPr>
        <w:t>)</w:t>
      </w:r>
    </w:p>
    <w:p w:rsidR="00310B09" w:rsidRPr="00F62013" w:rsidRDefault="00310B09" w:rsidP="00310B09">
      <w:pPr>
        <w:pStyle w:val="PKTpunkt"/>
      </w:pPr>
      <w:r w:rsidRPr="00F62013">
        <w:t>1)</w:t>
      </w:r>
      <w:r w:rsidRPr="00F62013">
        <w:tab/>
        <w:t>usunięcia danego świadczenia opieki zdrowotnej z wykazu świadczeń gwarantowanych albo</w:t>
      </w:r>
    </w:p>
    <w:p w:rsidR="00310B09" w:rsidRPr="00F62013" w:rsidRDefault="00310B09" w:rsidP="00310B09">
      <w:pPr>
        <w:pStyle w:val="PKTpunkt"/>
        <w:keepNext/>
      </w:pPr>
      <w:r w:rsidRPr="00F62013">
        <w:t>2)</w:t>
      </w:r>
      <w:r w:rsidRPr="00023237">
        <w:rPr>
          <w:rStyle w:val="IGindeksgrny"/>
        </w:rPr>
        <w:footnoteReference w:id="120"/>
      </w:r>
      <w:r w:rsidRPr="00023237">
        <w:rPr>
          <w:rStyle w:val="IGindeksgrny"/>
        </w:rPr>
        <w:t>)</w:t>
      </w:r>
      <w:r w:rsidR="00196280" w:rsidRPr="00F62013">
        <w:t> </w:t>
      </w:r>
      <w:r w:rsidRPr="00F62013">
        <w:t>zmiany poziomu lub sposobu finansowania świadczenia gwarantowanego</w:t>
      </w:r>
    </w:p>
    <w:p w:rsidR="00310B09" w:rsidRPr="00F62013" w:rsidRDefault="00310B09" w:rsidP="00310B09">
      <w:pPr>
        <w:pStyle w:val="CZWSPPKTczwsplnapunktw"/>
      </w:pPr>
      <w:r w:rsidRPr="00F62013">
        <w:t xml:space="preserve">– zwany dalej </w:t>
      </w:r>
      <w:r>
        <w:t>„</w:t>
      </w:r>
      <w:r w:rsidRPr="00F62013">
        <w:t>raportem w sprawie oceny świadczenia opieki zdrowotnej</w:t>
      </w:r>
      <w:r>
        <w:t>”</w:t>
      </w:r>
      <w:r w:rsidRPr="00F62013">
        <w:t>.</w:t>
      </w:r>
    </w:p>
    <w:p w:rsidR="00310B09" w:rsidRPr="00310B09" w:rsidRDefault="00310B09" w:rsidP="00310B09">
      <w:pPr>
        <w:pStyle w:val="USTustnpkodeksu"/>
        <w:keepNext/>
      </w:pPr>
      <w:r w:rsidRPr="00F62013">
        <w:t>2.</w:t>
      </w:r>
      <w:r w:rsidRPr="00310B09">
        <w:t> Raport w sprawie oceny świadczenia opieki zdrowotnej zawiera:</w:t>
      </w:r>
    </w:p>
    <w:p w:rsidR="00310B09" w:rsidRPr="00F62013" w:rsidRDefault="00310B09" w:rsidP="00310B09">
      <w:pPr>
        <w:pStyle w:val="PKTpunkt"/>
      </w:pPr>
      <w:r w:rsidRPr="00F62013">
        <w:t>1)</w:t>
      </w:r>
      <w:r w:rsidRPr="00F62013">
        <w:tab/>
        <w:t>opis świadczenia opieki zdrowotnej objętego zleceniem, ze szczególnym uwzględnieniem dostępności alternatywn</w:t>
      </w:r>
      <w:r w:rsidRPr="00F62013">
        <w:t>e</w:t>
      </w:r>
      <w:r w:rsidRPr="00F62013">
        <w:t>go świadczenia opieki zdrowotnej w danej chorobie, stanie zdrowia lub wskazaniu;</w:t>
      </w:r>
    </w:p>
    <w:p w:rsidR="00310B09" w:rsidRPr="00310B09" w:rsidRDefault="00310B09" w:rsidP="00310B09">
      <w:pPr>
        <w:pStyle w:val="PKTpunkt"/>
        <w:keepNext/>
      </w:pPr>
      <w:r w:rsidRPr="00F62013">
        <w:t>2)</w:t>
      </w:r>
      <w:r w:rsidRPr="00310B09">
        <w:tab/>
        <w:t>opis choroby, stanu zdrowia lub wskazań, w których jest udzielane świadczenie opieki zdrowotnej objęte zleceniem, z uwzględnieniem:</w:t>
      </w:r>
    </w:p>
    <w:p w:rsidR="00310B09" w:rsidRPr="00F62013" w:rsidRDefault="00310B09" w:rsidP="00310B09">
      <w:pPr>
        <w:pStyle w:val="LITlitera"/>
      </w:pPr>
      <w:r w:rsidRPr="00F62013">
        <w:t>a)</w:t>
      </w:r>
      <w:r w:rsidRPr="00F62013">
        <w:tab/>
        <w:t>wpływu świadczenia opieki zdrowotnej na stan zdrowia obywateli, w tym zapadalności, chorobowości, umiera</w:t>
      </w:r>
      <w:r w:rsidRPr="00F62013">
        <w:t>l</w:t>
      </w:r>
      <w:r w:rsidRPr="00F62013">
        <w:t>ności lub śmiertelności,</w:t>
      </w:r>
    </w:p>
    <w:p w:rsidR="00310B09" w:rsidRPr="00F62013" w:rsidRDefault="00310B09" w:rsidP="00310B09">
      <w:pPr>
        <w:pStyle w:val="LITlitera"/>
      </w:pPr>
      <w:r w:rsidRPr="00F62013">
        <w:t>b)</w:t>
      </w:r>
      <w:r w:rsidRPr="00F62013">
        <w:tab/>
        <w:t>skutków następstw choroby lub stanu zdrowia;</w:t>
      </w:r>
    </w:p>
    <w:p w:rsidR="00310B09" w:rsidRPr="00310B09" w:rsidRDefault="00310B09" w:rsidP="00310B09">
      <w:pPr>
        <w:pStyle w:val="PKTpunkt"/>
        <w:keepNext/>
      </w:pPr>
      <w:r w:rsidRPr="00F62013">
        <w:t>3)</w:t>
      </w:r>
      <w:r w:rsidRPr="00310B09">
        <w:tab/>
        <w:t>wskazanie dowodów naukowych dotyczących:</w:t>
      </w:r>
    </w:p>
    <w:p w:rsidR="00310B09" w:rsidRPr="00F62013" w:rsidRDefault="00310B09" w:rsidP="00310B09">
      <w:pPr>
        <w:pStyle w:val="LITlitera"/>
      </w:pPr>
      <w:r w:rsidRPr="00F62013">
        <w:t>a)</w:t>
      </w:r>
      <w:r w:rsidRPr="00F62013">
        <w:tab/>
        <w:t>skuteczności klinicznej i bezpieczeństwa,</w:t>
      </w:r>
    </w:p>
    <w:p w:rsidR="00310B09" w:rsidRPr="00F62013" w:rsidRDefault="00310B09" w:rsidP="00310B09">
      <w:pPr>
        <w:pStyle w:val="LITlitera"/>
      </w:pPr>
      <w:r w:rsidRPr="00F62013">
        <w:t>b)</w:t>
      </w:r>
      <w:r w:rsidRPr="00F62013">
        <w:tab/>
        <w:t>stosunku kosztów do uzyskiwanych efektów zdrowotnych,</w:t>
      </w:r>
    </w:p>
    <w:p w:rsidR="00310B09" w:rsidRPr="00F62013" w:rsidRDefault="00310B09" w:rsidP="00310B09">
      <w:pPr>
        <w:pStyle w:val="LITlitera"/>
      </w:pPr>
      <w:r w:rsidRPr="00F62013">
        <w:t>c)</w:t>
      </w:r>
      <w:r w:rsidRPr="00F62013">
        <w:tab/>
        <w:t>skutków finansowych dla systemu ochrony zdrowia, w tym dla podmiotów zobowiązanych do finansowania świadczeń opieki zdrowotnej ze środków publicznych;</w:t>
      </w:r>
    </w:p>
    <w:p w:rsidR="00310B09" w:rsidRPr="00F62013" w:rsidRDefault="00310B09" w:rsidP="00310B09">
      <w:pPr>
        <w:pStyle w:val="PKTpunkt"/>
      </w:pPr>
      <w:r w:rsidRPr="00F62013">
        <w:t>4)</w:t>
      </w:r>
      <w:r w:rsidRPr="00F62013">
        <w:tab/>
        <w:t>wskazanie dowodów naukowych w postaci opracowań wtórnych lub wytycznych praktyki klinicznej;</w:t>
      </w:r>
    </w:p>
    <w:p w:rsidR="00310B09" w:rsidRPr="00F62013" w:rsidRDefault="00310B09" w:rsidP="00310B09">
      <w:pPr>
        <w:pStyle w:val="PKTpunkt"/>
      </w:pPr>
      <w:r w:rsidRPr="00F62013">
        <w:t>5)</w:t>
      </w:r>
      <w:r w:rsidRPr="00F62013">
        <w:tab/>
        <w:t>dane o kosztach świadczenia opieki zdrowotnej oraz jego elementach składowych;</w:t>
      </w:r>
    </w:p>
    <w:p w:rsidR="00310B09" w:rsidRPr="00F62013" w:rsidRDefault="00310B09" w:rsidP="00310B09">
      <w:pPr>
        <w:pStyle w:val="PKTpunkt"/>
      </w:pPr>
      <w:r w:rsidRPr="00F62013">
        <w:t>6)</w:t>
      </w:r>
      <w:r w:rsidRPr="00F62013">
        <w:tab/>
        <w:t>określenie warunków finansowania ze środków publicznych świadczenia opieki zdrowotnej objętego zleceniem w innych krajach, ze szczególnym uwzględnieniem krajów o poziomie produktu krajowego brutto zbliżonym do Rzeczypospolitej Polskiej.</w:t>
      </w:r>
    </w:p>
    <w:p w:rsidR="00310B09" w:rsidRPr="00F62013" w:rsidRDefault="00310B09" w:rsidP="00310B09">
      <w:pPr>
        <w:pStyle w:val="ARTartustawynprozporzdzenia"/>
      </w:pPr>
      <w:r w:rsidRPr="00310B09">
        <w:rPr>
          <w:rStyle w:val="Ppogrubienie"/>
        </w:rPr>
        <w:t>Art. 31h.</w:t>
      </w:r>
      <w:r w:rsidRPr="00F62013">
        <w:t> 1. Prezes Agencji niezwłocznie przekazuje raport w sprawie oceny świadczenia opieki zdrowotnej Radzie Przejrzystości</w:t>
      </w:r>
      <w:r w:rsidRPr="00023237">
        <w:rPr>
          <w:rStyle w:val="IGindeksgrny"/>
        </w:rPr>
        <w:fldChar w:fldCharType="begin"/>
      </w:r>
      <w:r w:rsidRPr="00023237">
        <w:rPr>
          <w:rStyle w:val="IGindeksgrny"/>
        </w:rPr>
        <w:instrText xml:space="preserve"> NOTEREF _Ref399850668 \f \h </w:instrText>
      </w:r>
      <w:r w:rsidRPr="00023237">
        <w:rPr>
          <w:rStyle w:val="IGindeksgrny"/>
        </w:rPr>
      </w:r>
      <w:r w:rsidRPr="00023237">
        <w:rPr>
          <w:rStyle w:val="IGindeksgrny"/>
        </w:rPr>
        <w:fldChar w:fldCharType="separate"/>
      </w:r>
      <w:r w:rsidRPr="00023237">
        <w:rPr>
          <w:rStyle w:val="IGindeksgrny"/>
        </w:rPr>
        <w:t>111</w:t>
      </w:r>
      <w:r w:rsidRPr="00023237">
        <w:rPr>
          <w:rStyle w:val="IGindeksgrny"/>
        </w:rPr>
        <w:fldChar w:fldCharType="end"/>
      </w:r>
      <w:r w:rsidRPr="00023237">
        <w:rPr>
          <w:rStyle w:val="IGindeksgrny"/>
        </w:rPr>
        <w:t>)</w:t>
      </w:r>
      <w:r w:rsidRPr="00F62013">
        <w:t>, o której mowa w</w:t>
      </w:r>
      <w:r>
        <w:t> art. </w:t>
      </w:r>
      <w:r w:rsidRPr="00F62013">
        <w:t>31s.</w:t>
      </w:r>
    </w:p>
    <w:p w:rsidR="00310B09" w:rsidRPr="00310B09" w:rsidRDefault="00310B09" w:rsidP="00310B09">
      <w:pPr>
        <w:pStyle w:val="USTustnpkodeksu"/>
        <w:keepNext/>
      </w:pPr>
      <w:r w:rsidRPr="00F62013">
        <w:t>2.</w:t>
      </w:r>
      <w:r w:rsidRPr="00310B09">
        <w:t> Rada Przejrzystości</w:t>
      </w:r>
      <w:r w:rsidRPr="00310B09">
        <w:rPr>
          <w:rStyle w:val="IGindeksgrny"/>
        </w:rPr>
        <w:fldChar w:fldCharType="begin"/>
      </w:r>
      <w:r w:rsidRPr="00310B09">
        <w:rPr>
          <w:rStyle w:val="IGindeksgrny"/>
        </w:rPr>
        <w:instrText xml:space="preserve"> NOTEREF _Ref399850668 \f \h </w:instrText>
      </w:r>
      <w:r w:rsidRPr="00310B09">
        <w:rPr>
          <w:rStyle w:val="IGindeksgrny"/>
        </w:rPr>
      </w:r>
      <w:r w:rsidRPr="00310B09">
        <w:rPr>
          <w:rStyle w:val="IGindeksgrny"/>
        </w:rPr>
        <w:fldChar w:fldCharType="separate"/>
      </w:r>
      <w:r w:rsidRPr="00310B09">
        <w:rPr>
          <w:rStyle w:val="IGindeksgrny"/>
        </w:rPr>
        <w:t>111</w:t>
      </w:r>
      <w:r w:rsidRPr="00310B09">
        <w:rPr>
          <w:rStyle w:val="IGindeksgrny"/>
        </w:rPr>
        <w:fldChar w:fldCharType="end"/>
      </w:r>
      <w:r w:rsidRPr="00310B09">
        <w:rPr>
          <w:rStyle w:val="IGindeksgrny"/>
        </w:rPr>
        <w:t>)</w:t>
      </w:r>
      <w:r w:rsidRPr="00310B09">
        <w:t xml:space="preserve"> na podstawie raportu w sprawie oceny świadczenia gwarantowanego przygotowuje ni</w:t>
      </w:r>
      <w:r w:rsidRPr="00310B09">
        <w:t>e</w:t>
      </w:r>
      <w:r w:rsidRPr="00310B09">
        <w:t>zwłocznie dla Prezesa Agencji stanowisko w zakresie:</w:t>
      </w:r>
    </w:p>
    <w:p w:rsidR="00310B09" w:rsidRPr="00F62013" w:rsidRDefault="00310B09" w:rsidP="00310B09">
      <w:pPr>
        <w:pStyle w:val="PKTpunkt"/>
      </w:pPr>
      <w:r w:rsidRPr="00F62013">
        <w:t>1)</w:t>
      </w:r>
      <w:r w:rsidRPr="00F62013">
        <w:tab/>
        <w:t>usunięcia danego świadczenia opieki zdrowotnej z wykazu świadczeń gwarantowanych albo</w:t>
      </w:r>
    </w:p>
    <w:p w:rsidR="00310B09" w:rsidRPr="00F62013" w:rsidRDefault="00310B09" w:rsidP="00310B09">
      <w:pPr>
        <w:pStyle w:val="PKTpunkt"/>
      </w:pPr>
      <w:r w:rsidRPr="00F62013">
        <w:t>2)</w:t>
      </w:r>
      <w:r w:rsidRPr="00023237">
        <w:rPr>
          <w:rStyle w:val="IGindeksgrny"/>
        </w:rPr>
        <w:footnoteReference w:id="121"/>
      </w:r>
      <w:r w:rsidRPr="00023237">
        <w:rPr>
          <w:rStyle w:val="IGindeksgrny"/>
        </w:rPr>
        <w:t>)</w:t>
      </w:r>
      <w:r w:rsidR="0009725D">
        <w:t xml:space="preserve"> </w:t>
      </w:r>
      <w:r w:rsidRPr="00F62013">
        <w:t>zmiany poziomu lub sposobu finansowania świadczenia gwarantowanego.</w:t>
      </w:r>
    </w:p>
    <w:p w:rsidR="00310B09" w:rsidRPr="00310B09" w:rsidRDefault="00310B09" w:rsidP="00310B09">
      <w:pPr>
        <w:pStyle w:val="USTustnpkodeksu"/>
        <w:keepNext/>
      </w:pPr>
      <w:r w:rsidRPr="00F62013">
        <w:t>3.</w:t>
      </w:r>
      <w:r w:rsidRPr="00310B09">
        <w:t> Prezes Agencji, biorąc pod uwagę stanowisko przygotowane przez Radę Przejrzystości</w:t>
      </w:r>
      <w:r w:rsidRPr="00310B09">
        <w:rPr>
          <w:rStyle w:val="IGindeksgrny"/>
        </w:rPr>
        <w:fldChar w:fldCharType="begin"/>
      </w:r>
      <w:r w:rsidRPr="00310B09">
        <w:rPr>
          <w:rStyle w:val="IGindeksgrny"/>
        </w:rPr>
        <w:instrText xml:space="preserve"> NOTEREF _Ref399850668 \f \h </w:instrText>
      </w:r>
      <w:r w:rsidRPr="00310B09">
        <w:rPr>
          <w:rStyle w:val="IGindeksgrny"/>
        </w:rPr>
      </w:r>
      <w:r w:rsidRPr="00310B09">
        <w:rPr>
          <w:rStyle w:val="IGindeksgrny"/>
        </w:rPr>
        <w:fldChar w:fldCharType="separate"/>
      </w:r>
      <w:r w:rsidRPr="00310B09">
        <w:rPr>
          <w:rStyle w:val="IGindeksgrny"/>
        </w:rPr>
        <w:t>111</w:t>
      </w:r>
      <w:r w:rsidRPr="00310B09">
        <w:rPr>
          <w:rStyle w:val="IGindeksgrny"/>
        </w:rPr>
        <w:fldChar w:fldCharType="end"/>
      </w:r>
      <w:r w:rsidRPr="00310B09">
        <w:rPr>
          <w:rStyle w:val="IGindeksgrny"/>
        </w:rPr>
        <w:t>)</w:t>
      </w:r>
      <w:r w:rsidRPr="00310B09">
        <w:t>, wydaje rekomendację w sprawie:</w:t>
      </w:r>
    </w:p>
    <w:p w:rsidR="00310B09" w:rsidRPr="00F62013" w:rsidRDefault="00310B09" w:rsidP="00310B09">
      <w:pPr>
        <w:pStyle w:val="PKTpunkt"/>
      </w:pPr>
      <w:r w:rsidRPr="00F62013">
        <w:t>1)</w:t>
      </w:r>
      <w:r w:rsidRPr="00F62013">
        <w:tab/>
        <w:t>usunięcia danego świadczenia opieki zdrowotnej z wykazu świadczeń gwarantowanych albo</w:t>
      </w:r>
    </w:p>
    <w:p w:rsidR="00310B09" w:rsidRPr="00F62013" w:rsidRDefault="00310B09" w:rsidP="00310B09">
      <w:pPr>
        <w:pStyle w:val="PKTpunkt"/>
      </w:pPr>
      <w:r w:rsidRPr="00F62013">
        <w:t>2)</w:t>
      </w:r>
      <w:r w:rsidRPr="00023237">
        <w:rPr>
          <w:rStyle w:val="IGindeksgrny"/>
        </w:rPr>
        <w:footnoteReference w:id="122"/>
      </w:r>
      <w:r w:rsidRPr="00023237">
        <w:rPr>
          <w:rStyle w:val="IGindeksgrny"/>
        </w:rPr>
        <w:t>)</w:t>
      </w:r>
      <w:r w:rsidR="0009725D">
        <w:t xml:space="preserve"> </w:t>
      </w:r>
      <w:r w:rsidRPr="00F62013">
        <w:t>zmiany poziomu lub sposobu finansowania świadczenia gwarantowanego.</w:t>
      </w:r>
    </w:p>
    <w:p w:rsidR="00310B09" w:rsidRPr="00F62013" w:rsidRDefault="00310B09" w:rsidP="00310B09">
      <w:pPr>
        <w:pStyle w:val="USTustnpkodeksu"/>
      </w:pPr>
      <w:r w:rsidRPr="00F62013">
        <w:t>4. Prezes Agencji niezwłocznie przekazuje rekomendację ministrowi właściwemu do spraw zdrowia oraz podmiot</w:t>
      </w:r>
      <w:r w:rsidRPr="00F62013">
        <w:t>o</w:t>
      </w:r>
      <w:r w:rsidRPr="00F62013">
        <w:t>wi, który złożył wniosek, o którym mowa w</w:t>
      </w:r>
      <w:r>
        <w:t> art. </w:t>
      </w:r>
      <w:r w:rsidRPr="00F62013">
        <w:t>31e</w:t>
      </w:r>
      <w:r>
        <w:t xml:space="preserve"> ust. </w:t>
      </w:r>
      <w:r w:rsidRPr="00F62013">
        <w:t>1.</w:t>
      </w:r>
    </w:p>
    <w:p w:rsidR="00310B09" w:rsidRPr="00F62013" w:rsidRDefault="00310B09" w:rsidP="00310B09">
      <w:pPr>
        <w:pStyle w:val="USTustnpkodeksu"/>
      </w:pPr>
      <w:r w:rsidRPr="00F62013">
        <w:t>5. Prezes Agencji niezwłocznie zamieszcza zlecenia, o których mowa w</w:t>
      </w:r>
      <w:r>
        <w:t> art. </w:t>
      </w:r>
      <w:r w:rsidRPr="00F62013">
        <w:t>31f</w:t>
      </w:r>
      <w:r>
        <w:t xml:space="preserve"> ust. </w:t>
      </w:r>
      <w:r w:rsidRPr="00F62013">
        <w:t>5, raporty w sprawie oceny świadczenia opieki zdrowotnej oraz stanowiska i rekomendacje na stronie internetowej Agencji oraz w Biuletynie Info</w:t>
      </w:r>
      <w:r w:rsidRPr="00F62013">
        <w:t>r</w:t>
      </w:r>
      <w:r w:rsidRPr="00F62013">
        <w:t>macji Publicznej Agencji na zasadach określonych w przepisach o dostępie do informacji publicznej.</w:t>
      </w:r>
    </w:p>
    <w:p w:rsidR="00310B09" w:rsidRPr="00F62013" w:rsidRDefault="00310B09" w:rsidP="00310B09">
      <w:pPr>
        <w:pStyle w:val="ARTartustawynprozporzdzenia"/>
      </w:pPr>
      <w:r w:rsidRPr="00310B09">
        <w:rPr>
          <w:rStyle w:val="Ppogrubienie"/>
        </w:rPr>
        <w:t>Art. 31i.</w:t>
      </w:r>
      <w:r w:rsidRPr="00F62013">
        <w:t> (uchylony)</w:t>
      </w:r>
      <w:r w:rsidRPr="00023237">
        <w:rPr>
          <w:rStyle w:val="IGindeksgrny"/>
        </w:rPr>
        <w:footnoteReference w:id="123"/>
      </w:r>
      <w:r w:rsidRPr="00023237">
        <w:rPr>
          <w:rStyle w:val="IGindeksgrny"/>
        </w:rPr>
        <w:t>)</w:t>
      </w:r>
    </w:p>
    <w:p w:rsidR="00310B09" w:rsidRPr="00F62013" w:rsidRDefault="00310B09" w:rsidP="00310B09">
      <w:pPr>
        <w:pStyle w:val="ARTartustawynprozporzdzenia"/>
      </w:pPr>
      <w:r w:rsidRPr="00310B09">
        <w:rPr>
          <w:rStyle w:val="Ppogrubienie"/>
        </w:rPr>
        <w:t>Art. 31j.</w:t>
      </w:r>
      <w:r w:rsidRPr="00023237">
        <w:rPr>
          <w:rStyle w:val="IGindeksgrny"/>
        </w:rPr>
        <w:footnoteReference w:id="124"/>
      </w:r>
      <w:r w:rsidRPr="00023237">
        <w:rPr>
          <w:rStyle w:val="IGindeksgrny"/>
        </w:rPr>
        <w:t>)</w:t>
      </w:r>
      <w:r w:rsidRPr="00F62013">
        <w:t> Minister właściwy do spraw zdrowia określi, w drodze rozporządzenia, sposób i procedury przygotow</w:t>
      </w:r>
      <w:r w:rsidRPr="00F62013">
        <w:t>a</w:t>
      </w:r>
      <w:r w:rsidRPr="00F62013">
        <w:t>nia raportu w sprawie oceny świadczenia opieki zdrowotnej, uwzględniając wiedzę z zakresu oceny technologii medyc</w:t>
      </w:r>
      <w:r w:rsidRPr="00F62013">
        <w:t>z</w:t>
      </w:r>
      <w:r w:rsidRPr="00F62013">
        <w:t>nych.</w:t>
      </w:r>
    </w:p>
    <w:p w:rsidR="00310B09" w:rsidRPr="00F62013" w:rsidRDefault="00310B09" w:rsidP="00310B09">
      <w:pPr>
        <w:pStyle w:val="ARTartustawynprozporzdzenia"/>
      </w:pPr>
      <w:r w:rsidRPr="00310B09">
        <w:rPr>
          <w:rStyle w:val="Ppogrubienie"/>
        </w:rPr>
        <w:t>Art. 31k.</w:t>
      </w:r>
      <w:r w:rsidRPr="00F62013">
        <w:t> Minister właściwy do spraw zdrowia określi, w drodze rozporządzenia, wzory wniosków w sprawie us</w:t>
      </w:r>
      <w:r w:rsidRPr="00F62013">
        <w:t>u</w:t>
      </w:r>
      <w:r w:rsidRPr="00F62013">
        <w:t>nięcia danego świadczenia opieki zdrowotnej z wykazu świadczeń gwarantowanych lub zmiany poziomu lub sposobu finansowania świadczenia gwarantowanego, lub warunków jego realizacji, mając na względzie ujednolicenie informacji i przekazywanych dokumentów oraz zapewnienie przejrzystości wniosków.</w:t>
      </w:r>
    </w:p>
    <w:p w:rsidR="00310B09" w:rsidRPr="00F62013" w:rsidRDefault="00310B09" w:rsidP="00310B09">
      <w:pPr>
        <w:pStyle w:val="ARTartustawynprozporzdzenia"/>
      </w:pPr>
      <w:r w:rsidRPr="00310B09">
        <w:rPr>
          <w:rStyle w:val="Ppogrubienie"/>
        </w:rPr>
        <w:t>Art. 31l.</w:t>
      </w:r>
      <w:r w:rsidRPr="00F62013">
        <w:t> Do postępowania kwalifikacyjnego odbywającego się na zasadach określonych w niniejszym rozdziale nie stosuje się przepisów Kodeksu postępowania administracyjnego, z zastrzeżeniem</w:t>
      </w:r>
      <w:r>
        <w:t xml:space="preserve"> art. </w:t>
      </w:r>
      <w:r w:rsidRPr="00F62013">
        <w:t>31f</w:t>
      </w:r>
      <w:r>
        <w:t xml:space="preserve"> ust. </w:t>
      </w:r>
      <w:r w:rsidRPr="00F62013">
        <w:t>4.</w:t>
      </w:r>
    </w:p>
    <w:p w:rsidR="00310B09" w:rsidRPr="00F62013" w:rsidRDefault="00310B09" w:rsidP="00310B09">
      <w:pPr>
        <w:pStyle w:val="ROZDZODDZOZNoznaczenierozdziauluboddziau"/>
      </w:pPr>
      <w:r w:rsidRPr="00F62013">
        <w:t>Rozdział 1aa</w:t>
      </w:r>
      <w:r w:rsidRPr="00023237">
        <w:rPr>
          <w:rStyle w:val="IGindeksgrny"/>
        </w:rPr>
        <w:footnoteReference w:id="125"/>
      </w:r>
      <w:r w:rsidRPr="00023237">
        <w:rPr>
          <w:rStyle w:val="IGindeksgrny"/>
        </w:rPr>
        <w:t>)</w:t>
      </w:r>
    </w:p>
    <w:p w:rsidR="00310B09" w:rsidRPr="00F62013" w:rsidRDefault="00310B09" w:rsidP="00310B09">
      <w:pPr>
        <w:pStyle w:val="ROZDZODDZPRZEDMprzedmiotregulacjirozdziauluboddziau"/>
      </w:pPr>
      <w:r w:rsidRPr="00F62013">
        <w:t>Taryfikacja świadczeń opieki zdrowotnej</w:t>
      </w:r>
    </w:p>
    <w:p w:rsidR="00310B09" w:rsidRPr="00F62013" w:rsidRDefault="00310B09" w:rsidP="00310B09">
      <w:pPr>
        <w:pStyle w:val="ARTartustawynprozporzdzenia"/>
      </w:pPr>
      <w:r w:rsidRPr="00310B09">
        <w:rPr>
          <w:rStyle w:val="Ppogrubienie"/>
        </w:rPr>
        <w:t>Art. 31la.</w:t>
      </w:r>
      <w:r w:rsidRPr="00F62013">
        <w:rPr>
          <w:rStyle w:val="Ppogrubienie"/>
        </w:rPr>
        <w:t> </w:t>
      </w:r>
      <w:r w:rsidRPr="00F62013">
        <w:t>1. Taryfikacja świadczeń opieki zdrowotnej jest prowadzona na podstawie planu taryfikacji Agencji sp</w:t>
      </w:r>
      <w:r w:rsidRPr="00F62013">
        <w:t>o</w:t>
      </w:r>
      <w:r w:rsidRPr="00F62013">
        <w:t>rządzanego na rok kalendarzowy.</w:t>
      </w:r>
    </w:p>
    <w:p w:rsidR="00310B09" w:rsidRPr="00F62013" w:rsidRDefault="00310B09" w:rsidP="00310B09">
      <w:pPr>
        <w:pStyle w:val="USTustnpkodeksu"/>
      </w:pPr>
      <w:r w:rsidRPr="00F62013">
        <w:t>2. Prezes Agencji sporządza projekt planu taryfikacji Agencji i przedstawia go do zaopiniowania Prezesowi Fund</w:t>
      </w:r>
      <w:r w:rsidRPr="00F62013">
        <w:t>u</w:t>
      </w:r>
      <w:r w:rsidRPr="00F62013">
        <w:t>szu oraz Radzie do spraw Taryfikacji, o której mowa w</w:t>
      </w:r>
      <w:r>
        <w:t> art. </w:t>
      </w:r>
      <w:r w:rsidRPr="00F62013">
        <w:t>31sa, w terminie do dnia 1 czerwca roku poprzedzającego rok, którego dotyczy ten plan. Prezes Funduszu oraz Rada do spraw Taryfikacji przedstawiają opinie w terminie 14 dni od dnia otrzymania planu. Niewydanie opinii w tym terminie jest równoznaczne z opinią pozytywną.</w:t>
      </w:r>
    </w:p>
    <w:p w:rsidR="00310B09" w:rsidRPr="00F62013" w:rsidRDefault="00310B09" w:rsidP="00310B09">
      <w:pPr>
        <w:pStyle w:val="USTustnpkodeksu"/>
      </w:pPr>
      <w:r w:rsidRPr="00F62013">
        <w:t>3. Prezes Agencji przesyła ministrowi właściwemu do spraw zdrowia plan taryfikacji Agencji z opinią Prezesa Fu</w:t>
      </w:r>
      <w:r w:rsidRPr="00F62013">
        <w:t>n</w:t>
      </w:r>
      <w:r w:rsidRPr="00F62013">
        <w:t>duszu i Rady do spraw Taryfikacji, o której mowa w</w:t>
      </w:r>
      <w:r>
        <w:t> art. </w:t>
      </w:r>
      <w:r w:rsidRPr="00F62013">
        <w:t>31sa, do zatwierdzenia w terminie do dnia 16 czerwca roku p</w:t>
      </w:r>
      <w:r w:rsidRPr="00F62013">
        <w:t>o</w:t>
      </w:r>
      <w:r w:rsidRPr="00F62013">
        <w:t>przedzającego rok, którego dotyczy ten plan.</w:t>
      </w:r>
    </w:p>
    <w:p w:rsidR="00310B09" w:rsidRPr="00F62013" w:rsidRDefault="00310B09" w:rsidP="00310B09">
      <w:pPr>
        <w:pStyle w:val="USTustnpkodeksu"/>
      </w:pPr>
      <w:r w:rsidRPr="00F62013">
        <w:t>4. Minister właściwy do spraw zdrowia zatwierdza plan taryfikacji Agencji w terminie 14 dni od dnia jego otrzym</w:t>
      </w:r>
      <w:r w:rsidRPr="00F62013">
        <w:t>a</w:t>
      </w:r>
      <w:r w:rsidRPr="00F62013">
        <w:t>nia.</w:t>
      </w:r>
    </w:p>
    <w:p w:rsidR="00310B09" w:rsidRPr="00F62013" w:rsidRDefault="00310B09" w:rsidP="00310B09">
      <w:pPr>
        <w:pStyle w:val="USTustnpkodeksu"/>
      </w:pPr>
      <w:r w:rsidRPr="00F62013">
        <w:t>5. Minister właściwy do spraw zdrowia może w terminie, o którym mowa w</w:t>
      </w:r>
      <w:r>
        <w:t> ust. </w:t>
      </w:r>
      <w:r w:rsidRPr="00F62013">
        <w:t>4, zalecić wprowadzenie zmian w planie taryfikacji Agencji, określając termin ich wprowadzenia nie dłuższy niż 7 dni.</w:t>
      </w:r>
    </w:p>
    <w:p w:rsidR="00310B09" w:rsidRPr="00F62013" w:rsidRDefault="00310B09" w:rsidP="00310B09">
      <w:pPr>
        <w:pStyle w:val="USTustnpkodeksu"/>
      </w:pPr>
      <w:r w:rsidRPr="00F62013">
        <w:t>6. W przypadku nieprzedstawienia planu taryfikacji w terminie, o którym mowa w</w:t>
      </w:r>
      <w:r>
        <w:t> ust. </w:t>
      </w:r>
      <w:r w:rsidRPr="00F62013">
        <w:t>3, niewprowadzenia w nim przez Agencję zmian określonych w</w:t>
      </w:r>
      <w:r>
        <w:t> ust. </w:t>
      </w:r>
      <w:r w:rsidRPr="00F62013">
        <w:t>5</w:t>
      </w:r>
      <w:r>
        <w:t xml:space="preserve"> albo</w:t>
      </w:r>
      <w:r w:rsidRPr="00F62013">
        <w:t xml:space="preserve"> niezatwierdzenia planu, minister właściwy do spraw zdrowia sporządza plan taryfikacji Agencji.</w:t>
      </w:r>
    </w:p>
    <w:p w:rsidR="00310B09" w:rsidRPr="00F62013" w:rsidRDefault="00310B09" w:rsidP="00310B09">
      <w:pPr>
        <w:pStyle w:val="ARTartustawynprozporzdzenia"/>
      </w:pPr>
      <w:r w:rsidRPr="00310B09">
        <w:rPr>
          <w:rStyle w:val="Ppogrubienie"/>
        </w:rPr>
        <w:t>Art. 31lb.</w:t>
      </w:r>
      <w:r w:rsidRPr="00F62013">
        <w:t> 1. Prezes Agencji określa taryfę świadczeń, w danym zakresie lub rodzaju, w formie obwieszczenia publ</w:t>
      </w:r>
      <w:r w:rsidRPr="00F62013">
        <w:t>i</w:t>
      </w:r>
      <w:r w:rsidRPr="00F62013">
        <w:t>kowanego w Biuletynie Informacji Publicznej Agencji i na stronie internetowej Agencji.</w:t>
      </w:r>
    </w:p>
    <w:p w:rsidR="00310B09" w:rsidRPr="00F62013" w:rsidRDefault="00310B09" w:rsidP="00310B09">
      <w:pPr>
        <w:pStyle w:val="USTustnpkodeksu"/>
      </w:pPr>
      <w:r w:rsidRPr="00F62013">
        <w:t>2. Przed określeniem taryfy świadczeń w danym zakresie lub rodzaju Prezes Agencji zasięga opinii Rady do spraw Taryfikacji, o której mowa w</w:t>
      </w:r>
      <w:r>
        <w:t> art. </w:t>
      </w:r>
      <w:r w:rsidRPr="00F62013">
        <w:t>31sa.</w:t>
      </w:r>
    </w:p>
    <w:p w:rsidR="00310B09" w:rsidRPr="00F62013" w:rsidRDefault="00310B09" w:rsidP="00310B09">
      <w:pPr>
        <w:pStyle w:val="USTustnpkodeksu"/>
      </w:pPr>
      <w:r w:rsidRPr="00F62013">
        <w:t>3. Rada do spraw Taryfikacji, o której mowa w</w:t>
      </w:r>
      <w:r>
        <w:t> art. </w:t>
      </w:r>
      <w:r w:rsidRPr="00F62013">
        <w:t>31sa, wydaje opinię w terminie 30 dni od dnia otrzymania taryfy świadczeń w danym zakresie.</w:t>
      </w:r>
    </w:p>
    <w:p w:rsidR="00310B09" w:rsidRPr="00F62013" w:rsidRDefault="00310B09" w:rsidP="00310B09">
      <w:pPr>
        <w:pStyle w:val="ARTartustawynprozporzdzenia"/>
      </w:pPr>
      <w:r w:rsidRPr="00310B09">
        <w:rPr>
          <w:rStyle w:val="Ppogrubienie"/>
        </w:rPr>
        <w:t>Art. 31lc.</w:t>
      </w:r>
      <w:r w:rsidRPr="00F62013">
        <w:t> 1. Agencja jest uprawniona do gromadzenia i przetwarzania danych niezbędnych do określenia taryfy świadczeń.</w:t>
      </w:r>
    </w:p>
    <w:p w:rsidR="00310B09" w:rsidRPr="00310B09" w:rsidRDefault="00310B09" w:rsidP="00310B09">
      <w:pPr>
        <w:pStyle w:val="USTustnpkodeksu"/>
        <w:keepNext/>
      </w:pPr>
      <w:r w:rsidRPr="00F62013">
        <w:t>2.</w:t>
      </w:r>
      <w:r w:rsidRPr="00310B09">
        <w:t> W celu określenia taryfy świadczeń Agencja ma prawo do przetwarzania następujących danych świadczeniobio</w:t>
      </w:r>
      <w:r w:rsidRPr="00310B09">
        <w:t>r</w:t>
      </w:r>
      <w:r w:rsidRPr="00310B09">
        <w:t>ców:</w:t>
      </w:r>
    </w:p>
    <w:p w:rsidR="00310B09" w:rsidRPr="00F62013" w:rsidRDefault="00310B09" w:rsidP="00310B09">
      <w:pPr>
        <w:pStyle w:val="PKTpunkt"/>
      </w:pPr>
      <w:r w:rsidRPr="00F62013">
        <w:t>1)</w:t>
      </w:r>
      <w:r w:rsidRPr="00F62013">
        <w:tab/>
        <w:t>numeru PESEL, a w przypadku jego braku – rodzaju i numeru dokumentu potwierdzającego tożsamość;</w:t>
      </w:r>
    </w:p>
    <w:p w:rsidR="00310B09" w:rsidRPr="00F62013" w:rsidRDefault="00310B09" w:rsidP="00310B09">
      <w:pPr>
        <w:pStyle w:val="PKTpunkt"/>
      </w:pPr>
      <w:r w:rsidRPr="00F62013">
        <w:t>2)</w:t>
      </w:r>
      <w:r w:rsidRPr="00F62013">
        <w:tab/>
        <w:t>adresu miejsca zamieszkania;</w:t>
      </w:r>
    </w:p>
    <w:p w:rsidR="00310B09" w:rsidRPr="00F62013" w:rsidRDefault="00310B09" w:rsidP="00310B09">
      <w:pPr>
        <w:pStyle w:val="PKTpunkt"/>
      </w:pPr>
      <w:r w:rsidRPr="00F62013">
        <w:t>3)</w:t>
      </w:r>
      <w:r w:rsidRPr="00F62013">
        <w:tab/>
        <w:t>dotyczących udzielania oraz finansowania świadczeń opieki zdrowotnej.</w:t>
      </w:r>
    </w:p>
    <w:p w:rsidR="00310B09" w:rsidRPr="00F62013" w:rsidRDefault="00310B09" w:rsidP="00310B09">
      <w:pPr>
        <w:pStyle w:val="USTustnpkodeksu"/>
      </w:pPr>
      <w:r w:rsidRPr="00F62013">
        <w:t>3. Podmioty zobowiązane do finansowania świadczeń opieki zdrowotnej ze środków publicznych udostępniają ni</w:t>
      </w:r>
      <w:r w:rsidRPr="00F62013">
        <w:t>e</w:t>
      </w:r>
      <w:r w:rsidRPr="00F62013">
        <w:t>odpłatnie Agencji dane, o których mowa w</w:t>
      </w:r>
      <w:r>
        <w:t> ust. </w:t>
      </w:r>
      <w:r w:rsidRPr="00F62013">
        <w:t>2, konieczne do określenia taryfy świadczeń.</w:t>
      </w:r>
    </w:p>
    <w:p w:rsidR="00310B09" w:rsidRPr="00F62013" w:rsidRDefault="00310B09" w:rsidP="00310B09">
      <w:pPr>
        <w:pStyle w:val="USTustnpkodeksu"/>
      </w:pPr>
      <w:r w:rsidRPr="00F62013">
        <w:t>4. W przypadku konieczności pozyskania danych od podmiotów innych niż wymienione w</w:t>
      </w:r>
      <w:r>
        <w:t> ust. </w:t>
      </w:r>
      <w:r w:rsidRPr="00F62013">
        <w:t>3, Agencja zawiera umowy z tymi podmiotami, które zapewniają najwyższą jakość i kompletność przekazywanych danych, wyłonionymi w postępowaniu ogłoszonym przez Agencję. Agencja zawiera umowy na podstawie określonego przez Agencję postęp</w:t>
      </w:r>
      <w:r w:rsidRPr="00F62013">
        <w:t>o</w:t>
      </w:r>
      <w:r w:rsidRPr="00F62013">
        <w:t>wania zapewniającego poszanowanie zasady przejrzystości i równego traktowania podmiotów oraz zawarcia umowy z podmiotem spełniającym obiektywne, proporcjonalne i niedyskryminacyjne warunki określone w tym postępowaniu.</w:t>
      </w:r>
    </w:p>
    <w:p w:rsidR="00310B09" w:rsidRPr="00F62013" w:rsidRDefault="00310B09" w:rsidP="00310B09">
      <w:pPr>
        <w:pStyle w:val="USTustnpkodeksu"/>
      </w:pPr>
      <w:r w:rsidRPr="00F62013">
        <w:t>5. Do zawierania umów, o których mowa w</w:t>
      </w:r>
      <w:r>
        <w:t> ust. </w:t>
      </w:r>
      <w:r w:rsidRPr="00F62013">
        <w:t>4, nie stosuje się przepisów o zamówieniach publicznych. Umowa może przewidywać wynagrodzenie z tytułu przekazywania danych, jeżeli strony tak postanowią.</w:t>
      </w:r>
    </w:p>
    <w:p w:rsidR="00310B09" w:rsidRPr="00F62013" w:rsidRDefault="00310B09" w:rsidP="00310B09">
      <w:pPr>
        <w:pStyle w:val="USTustnpkodeksu"/>
      </w:pPr>
      <w:r w:rsidRPr="00F62013">
        <w:t>6.</w:t>
      </w:r>
      <w:r w:rsidRPr="00023237">
        <w:rPr>
          <w:rStyle w:val="IGindeksgrny"/>
        </w:rPr>
        <w:footnoteReference w:id="126"/>
      </w:r>
      <w:r w:rsidRPr="00023237">
        <w:rPr>
          <w:rStyle w:val="IGindeksgrny"/>
        </w:rPr>
        <w:t>)</w:t>
      </w:r>
      <w:r w:rsidRPr="00F62013">
        <w:t> Warunkiem zawarcia umowy, o której mowa w</w:t>
      </w:r>
      <w:r>
        <w:t> ust. </w:t>
      </w:r>
      <w:r w:rsidRPr="00F62013">
        <w:t>4, z podmiotem będącym świadczeniodawcą jest stosow</w:t>
      </w:r>
      <w:r w:rsidRPr="00F62013">
        <w:t>a</w:t>
      </w:r>
      <w:r w:rsidRPr="00F62013">
        <w:t>nie przez tego świadczeniodawcę rachunku kosztów opracowanego na podstawie zaleceń, o których mowa w</w:t>
      </w:r>
      <w:r>
        <w:t> ust. </w:t>
      </w:r>
      <w:r w:rsidRPr="00F62013">
        <w:t>7.</w:t>
      </w:r>
    </w:p>
    <w:p w:rsidR="00310B09" w:rsidRPr="00F62013" w:rsidRDefault="00310B09" w:rsidP="00310B09">
      <w:pPr>
        <w:pStyle w:val="USTustnpkodeksu"/>
      </w:pPr>
      <w:r w:rsidRPr="00F62013">
        <w:t>7. Minister właściwy do spraw zdrowia określi, w drodze rozporządzenia, zalecenia dotyczące standardu rachunku kosztów u świadczeniodawców, o których mowa w</w:t>
      </w:r>
      <w:r>
        <w:t> ust. </w:t>
      </w:r>
      <w:r w:rsidRPr="00F62013">
        <w:t>6, kierując się potrzebą ujednolicenia sposobu identyfikowania, gromadzenia, przetwarzania, prezentowania i interpretowania informacji o kosztach świadczeń opieki zdrowotnej.</w:t>
      </w:r>
    </w:p>
    <w:p w:rsidR="00310B09" w:rsidRPr="00F62013" w:rsidRDefault="00310B09" w:rsidP="00310B09">
      <w:pPr>
        <w:pStyle w:val="ROZDZODDZOZNoznaczenierozdziauluboddziau"/>
      </w:pPr>
      <w:r w:rsidRPr="00F62013">
        <w:t>Rozdział 1b</w:t>
      </w:r>
      <w:r w:rsidRPr="00023237">
        <w:rPr>
          <w:rStyle w:val="IGindeksgrny"/>
        </w:rPr>
        <w:footnoteReference w:id="127"/>
      </w:r>
      <w:r w:rsidRPr="00023237">
        <w:rPr>
          <w:rStyle w:val="IGindeksgrny"/>
        </w:rPr>
        <w:t>)</w:t>
      </w:r>
    </w:p>
    <w:p w:rsidR="00310B09" w:rsidRPr="00F62013" w:rsidRDefault="00310B09" w:rsidP="00310B09">
      <w:pPr>
        <w:pStyle w:val="ROZDZODDZPRZEDMprzedmiotregulacjirozdziauluboddziau"/>
      </w:pPr>
      <w:r w:rsidRPr="00F62013">
        <w:t>Agencja Oceny Technologii Medycznych i Taryfikacji</w:t>
      </w:r>
      <w:r w:rsidRPr="00036315">
        <w:rPr>
          <w:rStyle w:val="IGPindeksgrnyipogrubienie"/>
        </w:rPr>
        <w:footnoteReference w:id="128"/>
      </w:r>
      <w:r w:rsidRPr="00036315">
        <w:rPr>
          <w:rStyle w:val="IGPindeksgrnyipogrubienie"/>
        </w:rPr>
        <w:t>)</w:t>
      </w:r>
    </w:p>
    <w:p w:rsidR="00310B09" w:rsidRPr="00F62013" w:rsidRDefault="00310B09" w:rsidP="00310B09">
      <w:pPr>
        <w:pStyle w:val="ARTartustawynprozporzdzenia"/>
      </w:pPr>
      <w:r w:rsidRPr="00310B09">
        <w:rPr>
          <w:rStyle w:val="Ppogrubienie"/>
        </w:rPr>
        <w:t>Art. 31m.</w:t>
      </w:r>
      <w:r w:rsidRPr="00F62013">
        <w:t> 1. Agencja jest państwową jednostką organizacyjną posiadającą osobowość prawną, nadzorowaną przez ministra właściwego do spraw zdrowia.</w:t>
      </w:r>
    </w:p>
    <w:p w:rsidR="00310B09" w:rsidRPr="00F62013" w:rsidRDefault="00310B09" w:rsidP="00310B09">
      <w:pPr>
        <w:pStyle w:val="USTustnpkodeksu"/>
      </w:pPr>
      <w:r w:rsidRPr="00F62013">
        <w:t>2. Agencja działa na podstawie ustawy i statutu.</w:t>
      </w:r>
    </w:p>
    <w:p w:rsidR="00310B09" w:rsidRPr="00F62013" w:rsidRDefault="00310B09" w:rsidP="00310B09">
      <w:pPr>
        <w:pStyle w:val="USTustnpkodeksu"/>
      </w:pPr>
      <w:r w:rsidRPr="00F62013">
        <w:t>3. Siedzibą Agencji jest miasto stołeczne Warszawa.</w:t>
      </w:r>
    </w:p>
    <w:p w:rsidR="00310B09" w:rsidRPr="00F62013" w:rsidRDefault="00310B09" w:rsidP="00310B09">
      <w:pPr>
        <w:pStyle w:val="USTustnpkodeksu"/>
      </w:pPr>
      <w:r w:rsidRPr="00F62013">
        <w:t>4. Minister właściwy do spraw zdrowia, w drodze rozporządzenia, nadaje Agencji statut określający w szczególności strukturę organizacyjną Agencji, mając na względzie sprawne wykonywanie zadań przez Agencję.</w:t>
      </w:r>
    </w:p>
    <w:p w:rsidR="00310B09" w:rsidRPr="00310B09" w:rsidRDefault="00310B09" w:rsidP="00310B09">
      <w:pPr>
        <w:pStyle w:val="ARTartustawynprozporzdzenia"/>
        <w:keepNext/>
      </w:pPr>
      <w:r w:rsidRPr="00310B09">
        <w:rPr>
          <w:rStyle w:val="Ppogrubienie"/>
        </w:rPr>
        <w:t>Art. 31n.</w:t>
      </w:r>
      <w:r w:rsidRPr="00310B09">
        <w:t> Do zadań Agencji należy:</w:t>
      </w:r>
    </w:p>
    <w:p w:rsidR="00310B09" w:rsidRPr="00310B09" w:rsidRDefault="00310B09" w:rsidP="00310B09">
      <w:pPr>
        <w:pStyle w:val="PKTpunkt"/>
        <w:keepNext/>
      </w:pPr>
      <w:r w:rsidRPr="00F62013">
        <w:t>1)</w:t>
      </w:r>
      <w:r w:rsidRPr="00310B09">
        <w:tab/>
        <w:t>realizacja zadań związanych z oceną świadczeń opieki zdrowotnej w zakresie:</w:t>
      </w:r>
    </w:p>
    <w:p w:rsidR="00310B09" w:rsidRPr="00310B09" w:rsidRDefault="00310B09" w:rsidP="00310B09">
      <w:pPr>
        <w:pStyle w:val="LITlitera"/>
        <w:keepNext/>
      </w:pPr>
      <w:r w:rsidRPr="00F62013">
        <w:t>a)</w:t>
      </w:r>
      <w:r w:rsidRPr="00310B09">
        <w:tab/>
        <w:t>wydawania rekomendacji w sprawie:</w:t>
      </w:r>
    </w:p>
    <w:p w:rsidR="00310B09" w:rsidRPr="00F62013" w:rsidRDefault="00310B09" w:rsidP="00310B09">
      <w:pPr>
        <w:pStyle w:val="TIRtiret"/>
      </w:pPr>
      <w:r w:rsidRPr="00F62013">
        <w:t>–</w:t>
      </w:r>
      <w:r w:rsidRPr="00F62013">
        <w:tab/>
        <w:t>kwalifikacji świadczenia opieki zdrowotnej jako świadczenia gwarantowanego,</w:t>
      </w:r>
    </w:p>
    <w:p w:rsidR="00310B09" w:rsidRPr="00F62013" w:rsidRDefault="00310B09" w:rsidP="00310B09">
      <w:pPr>
        <w:pStyle w:val="TIRtiret"/>
      </w:pPr>
      <w:r w:rsidRPr="00F62013">
        <w:t>–</w:t>
      </w:r>
      <w:r w:rsidRPr="00023237">
        <w:rPr>
          <w:rStyle w:val="IGindeksgrny"/>
        </w:rPr>
        <w:footnoteReference w:id="129"/>
      </w:r>
      <w:r w:rsidRPr="00023237">
        <w:rPr>
          <w:rStyle w:val="IGindeksgrny"/>
        </w:rPr>
        <w:t>)</w:t>
      </w:r>
      <w:r w:rsidR="00036315">
        <w:t xml:space="preserve"> </w:t>
      </w:r>
      <w:r w:rsidRPr="00F62013">
        <w:t>określania lub zmiany poziomu lub sposobu finansowania świadczenia gwarantowanego,</w:t>
      </w:r>
    </w:p>
    <w:p w:rsidR="00310B09" w:rsidRPr="00F62013" w:rsidRDefault="00310B09" w:rsidP="00310B09">
      <w:pPr>
        <w:pStyle w:val="TIRtiret"/>
      </w:pPr>
      <w:r w:rsidRPr="00F62013">
        <w:t>–</w:t>
      </w:r>
      <w:r w:rsidRPr="00F62013">
        <w:tab/>
        <w:t>usuwania danego świadczenia opieki zdrowotnej z wykazu świadczeń gwarantowanych,</w:t>
      </w:r>
    </w:p>
    <w:p w:rsidR="00310B09" w:rsidRPr="00F62013" w:rsidRDefault="00310B09" w:rsidP="00310B09">
      <w:pPr>
        <w:pStyle w:val="LITlitera"/>
      </w:pPr>
      <w:r w:rsidRPr="00F62013">
        <w:t>b)</w:t>
      </w:r>
      <w:bookmarkStart w:id="41" w:name="_Ref399852565"/>
      <w:r w:rsidRPr="00023237">
        <w:rPr>
          <w:rStyle w:val="IGindeksgrny"/>
        </w:rPr>
        <w:footnoteReference w:id="130"/>
      </w:r>
      <w:bookmarkEnd w:id="41"/>
      <w:r w:rsidRPr="00023237">
        <w:rPr>
          <w:rStyle w:val="IGindeksgrny"/>
        </w:rPr>
        <w:t>)</w:t>
      </w:r>
      <w:r w:rsidR="0009725D">
        <w:t xml:space="preserve"> </w:t>
      </w:r>
      <w:r w:rsidRPr="00F62013">
        <w:t>opracowywania raportów w sprawie oceny świadczeń opieki zdrowotnej,</w:t>
      </w:r>
    </w:p>
    <w:p w:rsidR="00310B09" w:rsidRPr="00F62013" w:rsidRDefault="00310B09" w:rsidP="00310B09">
      <w:pPr>
        <w:pStyle w:val="LITlitera"/>
      </w:pPr>
      <w:r w:rsidRPr="00F62013">
        <w:t>c)</w:t>
      </w:r>
      <w:r w:rsidRPr="00023237">
        <w:rPr>
          <w:rStyle w:val="IGindeksgrny"/>
        </w:rPr>
        <w:fldChar w:fldCharType="begin"/>
      </w:r>
      <w:r w:rsidRPr="00023237">
        <w:rPr>
          <w:rStyle w:val="IGindeksgrny"/>
        </w:rPr>
        <w:instrText xml:space="preserve"> NOTEREF _Ref399852565 \f \h </w:instrText>
      </w:r>
      <w:r w:rsidRPr="00023237">
        <w:rPr>
          <w:rStyle w:val="IGindeksgrny"/>
        </w:rPr>
      </w:r>
      <w:r w:rsidRPr="00023237">
        <w:rPr>
          <w:rStyle w:val="IGindeksgrny"/>
        </w:rPr>
        <w:fldChar w:fldCharType="separate"/>
      </w:r>
      <w:r w:rsidRPr="00023237">
        <w:rPr>
          <w:rStyle w:val="IGindeksgrny"/>
        </w:rPr>
        <w:t>128</w:t>
      </w:r>
      <w:r w:rsidRPr="00023237">
        <w:rPr>
          <w:rStyle w:val="IGindeksgrny"/>
        </w:rPr>
        <w:fldChar w:fldCharType="end"/>
      </w:r>
      <w:r w:rsidRPr="00023237">
        <w:rPr>
          <w:rStyle w:val="IGindeksgrny"/>
        </w:rPr>
        <w:t>)</w:t>
      </w:r>
      <w:r w:rsidR="0009725D">
        <w:t xml:space="preserve"> </w:t>
      </w:r>
      <w:r w:rsidRPr="00F62013">
        <w:t>opracowywania analiz weryfikacyjnych, o których mowa w</w:t>
      </w:r>
      <w:r>
        <w:t> art. </w:t>
      </w:r>
      <w:r w:rsidRPr="00F62013">
        <w:t>35 ustawy o refundacji;</w:t>
      </w:r>
    </w:p>
    <w:p w:rsidR="00310B09" w:rsidRPr="00F62013" w:rsidRDefault="00310B09" w:rsidP="00310B09">
      <w:pPr>
        <w:pStyle w:val="PKTpunkt"/>
      </w:pPr>
      <w:r w:rsidRPr="00F62013">
        <w:t>1a)</w:t>
      </w:r>
      <w:bookmarkStart w:id="42" w:name="_Ref399852744"/>
      <w:r w:rsidRPr="00023237">
        <w:rPr>
          <w:rStyle w:val="IGindeksgrny"/>
        </w:rPr>
        <w:footnoteReference w:id="131"/>
      </w:r>
      <w:bookmarkEnd w:id="42"/>
      <w:r w:rsidRPr="00023237">
        <w:rPr>
          <w:rStyle w:val="IGindeksgrny"/>
        </w:rPr>
        <w:t>)</w:t>
      </w:r>
      <w:r w:rsidR="0009725D">
        <w:t xml:space="preserve"> </w:t>
      </w:r>
      <w:r w:rsidRPr="00F62013">
        <w:t>ustalanie taryfy świadczeń;</w:t>
      </w:r>
    </w:p>
    <w:p w:rsidR="00310B09" w:rsidRPr="00F62013" w:rsidRDefault="00310B09" w:rsidP="00310B09">
      <w:pPr>
        <w:pStyle w:val="PKTpunkt"/>
      </w:pPr>
      <w:r w:rsidRPr="00F62013">
        <w:t>1b)</w:t>
      </w:r>
      <w:r w:rsidRPr="00023237">
        <w:rPr>
          <w:rStyle w:val="IGindeksgrny"/>
        </w:rPr>
        <w:fldChar w:fldCharType="begin"/>
      </w:r>
      <w:r w:rsidRPr="00023237">
        <w:rPr>
          <w:rStyle w:val="IGindeksgrny"/>
        </w:rPr>
        <w:instrText xml:space="preserve"> NOTEREF _Ref399852744 \f \h </w:instrText>
      </w:r>
      <w:r w:rsidRPr="00023237">
        <w:rPr>
          <w:rStyle w:val="IGindeksgrny"/>
        </w:rPr>
      </w:r>
      <w:r w:rsidRPr="00023237">
        <w:rPr>
          <w:rStyle w:val="IGindeksgrny"/>
        </w:rPr>
        <w:fldChar w:fldCharType="separate"/>
      </w:r>
      <w:r w:rsidRPr="00023237">
        <w:rPr>
          <w:rStyle w:val="IGindeksgrny"/>
        </w:rPr>
        <w:t>129</w:t>
      </w:r>
      <w:r w:rsidRPr="00023237">
        <w:rPr>
          <w:rStyle w:val="IGindeksgrny"/>
        </w:rPr>
        <w:fldChar w:fldCharType="end"/>
      </w:r>
      <w:r w:rsidRPr="00023237">
        <w:rPr>
          <w:rStyle w:val="IGindeksgrny"/>
        </w:rPr>
        <w:t>)</w:t>
      </w:r>
      <w:r w:rsidR="0009725D" w:rsidRPr="0009725D">
        <w:rPr>
          <w:rStyle w:val="IGindeksgrny"/>
          <w:vertAlign w:val="baseline"/>
        </w:rPr>
        <w:t xml:space="preserve"> </w:t>
      </w:r>
      <w:r w:rsidRPr="00F62013">
        <w:t>opracowywanie propozycji zaleceń dotyczących standardu rachunku kosztów, o których mowa w przepisach wyd</w:t>
      </w:r>
      <w:r w:rsidRPr="00F62013">
        <w:t>a</w:t>
      </w:r>
      <w:r w:rsidRPr="00F62013">
        <w:t>nych na podstawie</w:t>
      </w:r>
      <w:r>
        <w:t xml:space="preserve"> art. </w:t>
      </w:r>
      <w:r w:rsidRPr="00F62013">
        <w:t>31lc</w:t>
      </w:r>
      <w:r>
        <w:t xml:space="preserve"> ust. </w:t>
      </w:r>
      <w:r w:rsidRPr="00F62013">
        <w:t>7;</w:t>
      </w:r>
    </w:p>
    <w:p w:rsidR="00310B09" w:rsidRPr="00F62013" w:rsidRDefault="00310B09" w:rsidP="00310B09">
      <w:pPr>
        <w:pStyle w:val="PKTpunkt"/>
      </w:pPr>
      <w:r w:rsidRPr="00F62013">
        <w:t>2)</w:t>
      </w:r>
      <w:bookmarkStart w:id="43" w:name="_Ref399852704"/>
      <w:r w:rsidRPr="00023237">
        <w:rPr>
          <w:rStyle w:val="IGindeksgrny"/>
        </w:rPr>
        <w:footnoteReference w:id="132"/>
      </w:r>
      <w:bookmarkEnd w:id="43"/>
      <w:r w:rsidRPr="00023237">
        <w:rPr>
          <w:rStyle w:val="IGindeksgrny"/>
        </w:rPr>
        <w:t>)</w:t>
      </w:r>
      <w:r w:rsidR="0009725D">
        <w:t xml:space="preserve"> </w:t>
      </w:r>
      <w:r w:rsidRPr="00F62013">
        <w:t>opracowywanie, weryfikacja, gromadzenie, udostępnianie i upowszechnianie informacji o metodologii przeprow</w:t>
      </w:r>
      <w:r w:rsidRPr="00F62013">
        <w:t>a</w:t>
      </w:r>
      <w:r w:rsidRPr="00F62013">
        <w:t>dzania oceny technologii medycznych, technologiach medycznych opracowywanych w Rzeczypospolitej Polskiej i innych krajach oraz zasadach ustalania taryfy świadczeń;</w:t>
      </w:r>
    </w:p>
    <w:p w:rsidR="00310B09" w:rsidRPr="00F62013" w:rsidRDefault="00310B09" w:rsidP="00310B09">
      <w:pPr>
        <w:pStyle w:val="PKTpunkt"/>
      </w:pPr>
      <w:r w:rsidRPr="00F62013">
        <w:t>3)</w:t>
      </w:r>
      <w:r w:rsidRPr="00023237">
        <w:rPr>
          <w:rStyle w:val="IGindeksgrny"/>
        </w:rPr>
        <w:fldChar w:fldCharType="begin"/>
      </w:r>
      <w:r w:rsidRPr="00023237">
        <w:rPr>
          <w:rStyle w:val="IGindeksgrny"/>
        </w:rPr>
        <w:instrText xml:space="preserve"> NOTEREF _Ref399852704 \f \h </w:instrText>
      </w:r>
      <w:r w:rsidRPr="00023237">
        <w:rPr>
          <w:rStyle w:val="IGindeksgrny"/>
        </w:rPr>
      </w:r>
      <w:r w:rsidRPr="00023237">
        <w:rPr>
          <w:rStyle w:val="IGindeksgrny"/>
        </w:rPr>
        <w:fldChar w:fldCharType="separate"/>
      </w:r>
      <w:r w:rsidRPr="00023237">
        <w:rPr>
          <w:rStyle w:val="IGindeksgrny"/>
        </w:rPr>
        <w:t>130</w:t>
      </w:r>
      <w:r w:rsidRPr="00023237">
        <w:rPr>
          <w:rStyle w:val="IGindeksgrny"/>
        </w:rPr>
        <w:fldChar w:fldCharType="end"/>
      </w:r>
      <w:r w:rsidRPr="00023237">
        <w:rPr>
          <w:rStyle w:val="IGindeksgrny"/>
        </w:rPr>
        <w:t>)</w:t>
      </w:r>
      <w:r w:rsidR="0009725D">
        <w:t xml:space="preserve"> </w:t>
      </w:r>
      <w:r w:rsidRPr="00F62013">
        <w:t>opiniowanie projektów programów polityki zdrowotnej;</w:t>
      </w:r>
    </w:p>
    <w:p w:rsidR="00310B09" w:rsidRPr="00F62013" w:rsidRDefault="00310B09" w:rsidP="00310B09">
      <w:pPr>
        <w:pStyle w:val="PKTpunkt"/>
      </w:pPr>
      <w:r w:rsidRPr="00F62013">
        <w:t>4)</w:t>
      </w:r>
      <w:r w:rsidRPr="00F62013">
        <w:tab/>
        <w:t>prowadzenie działalności szkoleniowej w zakresie zadań, o których mowa w</w:t>
      </w:r>
      <w:r>
        <w:t> pkt </w:t>
      </w:r>
      <w:r w:rsidRPr="00F62013">
        <w:t>1–3;</w:t>
      </w:r>
    </w:p>
    <w:p w:rsidR="00310B09" w:rsidRPr="00F62013" w:rsidRDefault="00310B09" w:rsidP="00310B09">
      <w:pPr>
        <w:pStyle w:val="PKTpunkt"/>
      </w:pPr>
      <w:r w:rsidRPr="00F62013">
        <w:t>5)</w:t>
      </w:r>
      <w:r w:rsidRPr="00F62013">
        <w:tab/>
        <w:t>realizacja innych zadań zleconych przez ministra właściwego do spraw zdrowia.</w:t>
      </w:r>
    </w:p>
    <w:p w:rsidR="00310B09" w:rsidRPr="00F62013" w:rsidRDefault="00310B09" w:rsidP="00310B09">
      <w:pPr>
        <w:pStyle w:val="ARTartustawynprozporzdzenia"/>
      </w:pPr>
      <w:r w:rsidRPr="00310B09">
        <w:rPr>
          <w:rStyle w:val="Ppogrubienie"/>
        </w:rPr>
        <w:t>Art. 31o.</w:t>
      </w:r>
      <w:r w:rsidRPr="00F62013">
        <w:t> 1. Organem Agencji jest Prezes Agencji.</w:t>
      </w:r>
    </w:p>
    <w:p w:rsidR="00310B09" w:rsidRPr="00310B09" w:rsidRDefault="00310B09" w:rsidP="00310B09">
      <w:pPr>
        <w:pStyle w:val="USTustnpkodeksu"/>
        <w:keepNext/>
      </w:pPr>
      <w:r w:rsidRPr="00F62013">
        <w:t>2.</w:t>
      </w:r>
      <w:r w:rsidRPr="00310B09">
        <w:t> Do zakresu działania Prezesa Agencji należy:</w:t>
      </w:r>
    </w:p>
    <w:p w:rsidR="00310B09" w:rsidRPr="00F62013" w:rsidRDefault="00310B09" w:rsidP="00310B09">
      <w:pPr>
        <w:pStyle w:val="PKTpunkt"/>
      </w:pPr>
      <w:r w:rsidRPr="00F62013">
        <w:t>1)</w:t>
      </w:r>
      <w:r w:rsidRPr="00F62013">
        <w:tab/>
        <w:t>realizacja zleceń, o których mowa w</w:t>
      </w:r>
      <w:r>
        <w:t> art. </w:t>
      </w:r>
      <w:r w:rsidRPr="00F62013">
        <w:t>31c</w:t>
      </w:r>
      <w:r>
        <w:t xml:space="preserve"> ust. </w:t>
      </w:r>
      <w:r w:rsidRPr="00F62013">
        <w:t>1</w:t>
      </w:r>
      <w:r>
        <w:t xml:space="preserve"> i art. </w:t>
      </w:r>
      <w:r w:rsidRPr="00F62013">
        <w:t>31f</w:t>
      </w:r>
      <w:r>
        <w:t xml:space="preserve"> ust. </w:t>
      </w:r>
      <w:r w:rsidRPr="00F62013">
        <w:t>5;</w:t>
      </w:r>
    </w:p>
    <w:p w:rsidR="00310B09" w:rsidRPr="00F62013" w:rsidRDefault="00310B09" w:rsidP="00310B09">
      <w:pPr>
        <w:pStyle w:val="PKTpunkt"/>
      </w:pPr>
      <w:r w:rsidRPr="00F62013">
        <w:t>2)</w:t>
      </w:r>
      <w:r w:rsidRPr="00F62013">
        <w:tab/>
        <w:t>współpraca z Funduszem, Urzędem Rejestracji Produktów Leczniczych, Wyrobów Medycznych i Produktów Bi</w:t>
      </w:r>
      <w:r w:rsidRPr="00F62013">
        <w:t>o</w:t>
      </w:r>
      <w:r w:rsidRPr="00F62013">
        <w:t>bójczych, organami administracji rządowej i samorządowej oraz podmiotami prowadzącymi w innych krajach dzi</w:t>
      </w:r>
      <w:r w:rsidRPr="00F62013">
        <w:t>a</w:t>
      </w:r>
      <w:r w:rsidRPr="00F62013">
        <w:t>łalność w zakresie oceny świadczeń opieki zdrowotnej;</w:t>
      </w:r>
    </w:p>
    <w:p w:rsidR="00310B09" w:rsidRPr="00F62013" w:rsidRDefault="00310B09" w:rsidP="00310B09">
      <w:pPr>
        <w:pStyle w:val="PKTpunkt"/>
      </w:pPr>
      <w:r w:rsidRPr="00F62013">
        <w:t>3)</w:t>
      </w:r>
      <w:r w:rsidRPr="00F62013">
        <w:tab/>
        <w:t>wykonywanie czynności z zakresu prawa pracy w stosunku do pracowników Agencji;</w:t>
      </w:r>
    </w:p>
    <w:p w:rsidR="00310B09" w:rsidRPr="00F62013" w:rsidRDefault="00310B09" w:rsidP="00310B09">
      <w:pPr>
        <w:pStyle w:val="PKTpunkt"/>
      </w:pPr>
      <w:r w:rsidRPr="00F62013">
        <w:t>4)</w:t>
      </w:r>
      <w:r w:rsidRPr="00F62013">
        <w:tab/>
        <w:t>wykonywanie innych zadań zleconych przez ministra właściwego do spraw zdrowia;</w:t>
      </w:r>
    </w:p>
    <w:p w:rsidR="00310B09" w:rsidRPr="00310B09" w:rsidRDefault="00310B09" w:rsidP="00310B09">
      <w:pPr>
        <w:pStyle w:val="PKTpunkt"/>
        <w:keepNext/>
      </w:pPr>
      <w:r w:rsidRPr="00F62013">
        <w:t>5)</w:t>
      </w:r>
      <w:r w:rsidRPr="00310B09">
        <w:rPr>
          <w:rStyle w:val="IGindeksgrny"/>
        </w:rPr>
        <w:footnoteReference w:id="133"/>
      </w:r>
      <w:r w:rsidRPr="00310B09">
        <w:rPr>
          <w:rStyle w:val="IGindeksgrny"/>
        </w:rPr>
        <w:t>)</w:t>
      </w:r>
      <w:r w:rsidR="0009725D">
        <w:t xml:space="preserve"> </w:t>
      </w:r>
      <w:r w:rsidRPr="00310B09">
        <w:t>publikacja w Biuletynie Informacji Publicznej Agencji:</w:t>
      </w:r>
    </w:p>
    <w:p w:rsidR="00310B09" w:rsidRPr="00F62013" w:rsidRDefault="00310B09" w:rsidP="00310B09">
      <w:pPr>
        <w:pStyle w:val="LITlitera"/>
      </w:pPr>
      <w:r w:rsidRPr="00F62013">
        <w:t>a)</w:t>
      </w:r>
      <w:r w:rsidRPr="00F62013">
        <w:tab/>
        <w:t>analiz weryfikacyjnych Agencji wraz z analizami wnioskodawcy, o których mowa w</w:t>
      </w:r>
      <w:r>
        <w:t> art. </w:t>
      </w:r>
      <w:r w:rsidRPr="00F62013">
        <w:t>25</w:t>
      </w:r>
      <w:r>
        <w:t xml:space="preserve"> pkt </w:t>
      </w:r>
      <w:r w:rsidRPr="00F62013">
        <w:t>9</w:t>
      </w:r>
      <w:r>
        <w:t xml:space="preserve"> lit. </w:t>
      </w:r>
      <w:r w:rsidRPr="00F62013">
        <w:t>c oraz</w:t>
      </w:r>
      <w:r>
        <w:t xml:space="preserve"> art. </w:t>
      </w:r>
      <w:r w:rsidRPr="00F62013">
        <w:t>26</w:t>
      </w:r>
      <w:r>
        <w:t xml:space="preserve"> pkt </w:t>
      </w:r>
      <w:r w:rsidRPr="00F62013">
        <w:t>2</w:t>
      </w:r>
      <w:r>
        <w:t xml:space="preserve"> lit. </w:t>
      </w:r>
      <w:r w:rsidRPr="00F62013">
        <w:t>f ustawy o refundacji,</w:t>
      </w:r>
    </w:p>
    <w:p w:rsidR="00310B09" w:rsidRPr="00F62013" w:rsidRDefault="00310B09" w:rsidP="00310B09">
      <w:pPr>
        <w:pStyle w:val="LITlitera"/>
      </w:pPr>
      <w:r w:rsidRPr="00F62013">
        <w:t>b)</w:t>
      </w:r>
      <w:r w:rsidRPr="00F62013">
        <w:tab/>
        <w:t>stanowisk Rady Przejrzystości,</w:t>
      </w:r>
    </w:p>
    <w:p w:rsidR="00310B09" w:rsidRPr="00F62013" w:rsidRDefault="00310B09" w:rsidP="00310B09">
      <w:pPr>
        <w:pStyle w:val="LITlitera"/>
      </w:pPr>
      <w:r w:rsidRPr="00F62013">
        <w:t>c)</w:t>
      </w:r>
      <w:r w:rsidRPr="00F62013">
        <w:tab/>
        <w:t>rekomendacji Prezesa Agencji,</w:t>
      </w:r>
    </w:p>
    <w:p w:rsidR="00310B09" w:rsidRPr="00F62013" w:rsidRDefault="00310B09" w:rsidP="00310B09">
      <w:pPr>
        <w:pStyle w:val="LITlitera"/>
      </w:pPr>
      <w:r w:rsidRPr="00F62013">
        <w:t>d)</w:t>
      </w:r>
      <w:r w:rsidRPr="00F62013">
        <w:tab/>
        <w:t>raportów w sprawie oceny świadczenia opieki zdrowotnej,</w:t>
      </w:r>
    </w:p>
    <w:p w:rsidR="00310B09" w:rsidRPr="00F62013" w:rsidRDefault="00310B09" w:rsidP="00310B09">
      <w:pPr>
        <w:pStyle w:val="LITlitera"/>
      </w:pPr>
      <w:r w:rsidRPr="00F62013">
        <w:t>e)</w:t>
      </w:r>
      <w:r w:rsidRPr="00023237">
        <w:rPr>
          <w:rStyle w:val="IGindeksgrny"/>
        </w:rPr>
        <w:footnoteReference w:id="134"/>
      </w:r>
      <w:r w:rsidRPr="00023237">
        <w:rPr>
          <w:rStyle w:val="IGindeksgrny"/>
        </w:rPr>
        <w:t>)</w:t>
      </w:r>
      <w:r w:rsidR="0009725D">
        <w:t xml:space="preserve"> </w:t>
      </w:r>
      <w:r w:rsidRPr="00F62013">
        <w:t>opinii o projektach programów polityki zdrowotnej,</w:t>
      </w:r>
    </w:p>
    <w:p w:rsidR="00310B09" w:rsidRPr="00F62013" w:rsidRDefault="00310B09" w:rsidP="00310B09">
      <w:pPr>
        <w:pStyle w:val="LITlitera"/>
      </w:pPr>
      <w:r w:rsidRPr="00F62013">
        <w:t>f)</w:t>
      </w:r>
      <w:r w:rsidRPr="00F62013">
        <w:tab/>
        <w:t>porządku obrad, planu prac Rady Przejrzystości oraz protokołów z jej posiedzeń.</w:t>
      </w:r>
    </w:p>
    <w:p w:rsidR="00310B09" w:rsidRPr="00F62013" w:rsidRDefault="00310B09" w:rsidP="00310B09">
      <w:pPr>
        <w:pStyle w:val="USTustnpkodeksu"/>
      </w:pPr>
      <w:r w:rsidRPr="00F62013">
        <w:t>3. Prezes Agencji kieruje Agencją i reprezentuje ją na zewnątrz.</w:t>
      </w:r>
    </w:p>
    <w:p w:rsidR="00310B09" w:rsidRPr="00F62013" w:rsidRDefault="00310B09" w:rsidP="00310B09">
      <w:pPr>
        <w:pStyle w:val="USTustnpkodeksu"/>
      </w:pPr>
      <w:r w:rsidRPr="00F62013">
        <w:t>4.</w:t>
      </w:r>
      <w:r w:rsidRPr="00023237">
        <w:rPr>
          <w:rStyle w:val="IGindeksgrny"/>
        </w:rPr>
        <w:footnoteReference w:id="135"/>
      </w:r>
      <w:r w:rsidRPr="00023237">
        <w:rPr>
          <w:rStyle w:val="IGindeksgrny"/>
        </w:rPr>
        <w:t>)</w:t>
      </w:r>
      <w:r w:rsidRPr="00F62013">
        <w:t> Prezes Agencji wykonuje swoje zadania przy pomocy zastępcy Prezesa Agencji do spraw Oceny Technologii Medycznych oraz zastępcy Prezesa Agencji do spraw Taryfikacji. Zakresy zadań zastępców Prezesa Agencji określa statut Agencji.</w:t>
      </w:r>
    </w:p>
    <w:p w:rsidR="00310B09" w:rsidRPr="00F62013" w:rsidRDefault="00310B09" w:rsidP="00310B09">
      <w:pPr>
        <w:pStyle w:val="ARTartustawynprozporzdzenia"/>
      </w:pPr>
      <w:r w:rsidRPr="00310B09">
        <w:rPr>
          <w:rStyle w:val="Ppogrubienie"/>
        </w:rPr>
        <w:t>Art. 31p.</w:t>
      </w:r>
      <w:r w:rsidRPr="00F62013">
        <w:t> 1. Prezes Agencji jest powoływany przez ministra właściwego do spraw zdrowia spośród osób wyłoni</w:t>
      </w:r>
      <w:r w:rsidRPr="00F62013">
        <w:t>o</w:t>
      </w:r>
      <w:r w:rsidRPr="00F62013">
        <w:t>nych w drodze otwartego i konkurencyjnego naboru, o którym mowa w</w:t>
      </w:r>
      <w:r>
        <w:t> art. </w:t>
      </w:r>
      <w:r w:rsidRPr="00F62013">
        <w:t>31r.</w:t>
      </w:r>
    </w:p>
    <w:p w:rsidR="00310B09" w:rsidRPr="00F62013" w:rsidRDefault="00310B09" w:rsidP="00310B09">
      <w:pPr>
        <w:pStyle w:val="USTustnpkodeksu"/>
      </w:pPr>
      <w:r w:rsidRPr="00F62013">
        <w:t>2.</w:t>
      </w:r>
      <w:bookmarkStart w:id="44" w:name="_Ref409613755"/>
      <w:r w:rsidRPr="00023237">
        <w:rPr>
          <w:rStyle w:val="IGindeksgrny"/>
        </w:rPr>
        <w:footnoteReference w:id="136"/>
      </w:r>
      <w:bookmarkEnd w:id="44"/>
      <w:r w:rsidRPr="00023237">
        <w:rPr>
          <w:rStyle w:val="IGindeksgrny"/>
        </w:rPr>
        <w:t>)</w:t>
      </w:r>
      <w:r w:rsidRPr="00F62013">
        <w:t> Zastępcy Prezesa Agencji są powoływani przez ministra właściwego do spraw zdrowia, na wniosek Prezesa Agencji, spośród osób wyłonionych w drodze otwartego i konkurencyjnego naboru, o którym mowa w</w:t>
      </w:r>
      <w:r>
        <w:t> art. </w:t>
      </w:r>
      <w:r w:rsidRPr="00F62013">
        <w:t>31r.</w:t>
      </w:r>
    </w:p>
    <w:p w:rsidR="00310B09" w:rsidRPr="00F62013" w:rsidRDefault="00310B09" w:rsidP="00310B09">
      <w:pPr>
        <w:pStyle w:val="USTustnpkodeksu"/>
      </w:pPr>
      <w:r w:rsidRPr="00F62013">
        <w:t>3.</w:t>
      </w:r>
      <w:r w:rsidRPr="00023237">
        <w:rPr>
          <w:rStyle w:val="IGindeksgrny"/>
        </w:rPr>
        <w:fldChar w:fldCharType="begin"/>
      </w:r>
      <w:r w:rsidRPr="00023237">
        <w:rPr>
          <w:rStyle w:val="IGindeksgrny"/>
        </w:rPr>
        <w:instrText xml:space="preserve"> NOTEREF _Ref409613755 \f \h </w:instrText>
      </w:r>
      <w:r w:rsidRPr="00023237">
        <w:rPr>
          <w:rStyle w:val="IGindeksgrny"/>
        </w:rPr>
      </w:r>
      <w:r w:rsidRPr="00023237">
        <w:rPr>
          <w:rStyle w:val="IGindeksgrny"/>
        </w:rPr>
        <w:fldChar w:fldCharType="separate"/>
      </w:r>
      <w:r w:rsidRPr="00023237">
        <w:rPr>
          <w:rStyle w:val="IGindeksgrny"/>
        </w:rPr>
        <w:t>134</w:t>
      </w:r>
      <w:r w:rsidRPr="00023237">
        <w:rPr>
          <w:rStyle w:val="IGindeksgrny"/>
        </w:rPr>
        <w:fldChar w:fldCharType="end"/>
      </w:r>
      <w:r w:rsidRPr="00023237">
        <w:rPr>
          <w:rStyle w:val="IGindeksgrny"/>
        </w:rPr>
        <w:t>)</w:t>
      </w:r>
      <w:r w:rsidRPr="00F62013">
        <w:t> Kadencja Prezesa Agencji oraz zastępców Prezesa Agencji trwa 5 lat.</w:t>
      </w:r>
    </w:p>
    <w:p w:rsidR="00310B09" w:rsidRPr="00310B09" w:rsidRDefault="00310B09" w:rsidP="00310B09">
      <w:pPr>
        <w:pStyle w:val="USTustnpkodeksu"/>
        <w:keepNext/>
      </w:pPr>
      <w:r w:rsidRPr="00F62013">
        <w:t>4.</w:t>
      </w:r>
      <w:r w:rsidRPr="00310B09">
        <w:t> Prezesem Agencji albo zastępcą Prezesa Agencji może być osoba, która:</w:t>
      </w:r>
    </w:p>
    <w:p w:rsidR="00310B09" w:rsidRPr="00F62013" w:rsidRDefault="00310B09" w:rsidP="00310B09">
      <w:pPr>
        <w:pStyle w:val="PKTpunkt"/>
      </w:pPr>
      <w:r w:rsidRPr="00F62013">
        <w:t>1)</w:t>
      </w:r>
      <w:r w:rsidRPr="00F62013">
        <w:tab/>
        <w:t>posiada tytuł zawodowy magistra lub równorzędny w dziedzinie nauk medycznych, farmaceutycznych, ekonomic</w:t>
      </w:r>
      <w:r w:rsidRPr="00F62013">
        <w:t>z</w:t>
      </w:r>
      <w:r w:rsidRPr="00F62013">
        <w:t>nych, prawnych lub technicznych;</w:t>
      </w:r>
    </w:p>
    <w:p w:rsidR="00310B09" w:rsidRPr="00F62013" w:rsidRDefault="00310B09" w:rsidP="00310B09">
      <w:pPr>
        <w:pStyle w:val="PKTpunkt"/>
      </w:pPr>
      <w:r w:rsidRPr="00F62013">
        <w:t>2)</w:t>
      </w:r>
      <w:r w:rsidRPr="00F62013">
        <w:tab/>
        <w:t>posiada wiedzę z zakresu ochrony zdrowia oraz oceny świadczeń opieki zdrowotnej, farmakoekonomiki, systemów finansowania świadczeń zdrowotnych oraz ekonomiki zdrowia;</w:t>
      </w:r>
    </w:p>
    <w:p w:rsidR="00310B09" w:rsidRPr="00310B09" w:rsidRDefault="00310B09" w:rsidP="00310B09">
      <w:pPr>
        <w:pStyle w:val="PKTpunkt"/>
        <w:keepNext/>
      </w:pPr>
      <w:r w:rsidRPr="00F62013">
        <w:t>3)</w:t>
      </w:r>
      <w:r w:rsidRPr="00310B09">
        <w:tab/>
        <w:t>posiada co najmniej 3</w:t>
      </w:r>
      <w:r>
        <w:noBreakHyphen/>
      </w:r>
      <w:r w:rsidRPr="00310B09">
        <w:t>letni okres zatrudnienia na stanowiskach kierowniczych w:</w:t>
      </w:r>
    </w:p>
    <w:p w:rsidR="00310B09" w:rsidRPr="00F62013" w:rsidRDefault="00310B09" w:rsidP="00310B09">
      <w:pPr>
        <w:pStyle w:val="LITlitera"/>
      </w:pPr>
      <w:r w:rsidRPr="00F62013">
        <w:t>a)</w:t>
      </w:r>
      <w:r w:rsidRPr="00F62013">
        <w:tab/>
        <w:t xml:space="preserve">jednostkach naukowych w rozumieniu </w:t>
      </w:r>
      <w:r w:rsidRPr="00023237">
        <w:rPr>
          <w:rStyle w:val="Kkursywa"/>
        </w:rPr>
        <w:t>ustawy z dnia 8 października 2004 r. o zasadach finansowania nauki (</w:t>
      </w:r>
      <w:r>
        <w:rPr>
          <w:rStyle w:val="Kkursywa"/>
        </w:rPr>
        <w:t>Dz. U.</w:t>
      </w:r>
      <w:r w:rsidRPr="00023237">
        <w:rPr>
          <w:rStyle w:val="Kkursywa"/>
        </w:rPr>
        <w:t xml:space="preserve"> z 2008 r.</w:t>
      </w:r>
      <w:r>
        <w:rPr>
          <w:rStyle w:val="Kkursywa"/>
        </w:rPr>
        <w:t xml:space="preserve"> Nr </w:t>
      </w:r>
      <w:r w:rsidRPr="00023237">
        <w:rPr>
          <w:rStyle w:val="Kkursywa"/>
        </w:rPr>
        <w:t>169,</w:t>
      </w:r>
      <w:r>
        <w:rPr>
          <w:rStyle w:val="Kkursywa"/>
        </w:rPr>
        <w:t xml:space="preserve"> poz. </w:t>
      </w:r>
      <w:r w:rsidRPr="00023237">
        <w:rPr>
          <w:rStyle w:val="Kkursywa"/>
        </w:rPr>
        <w:t>1049)</w:t>
      </w:r>
      <w:r w:rsidRPr="00023237">
        <w:rPr>
          <w:rStyle w:val="IGindeksgrny"/>
        </w:rPr>
        <w:footnoteReference w:id="137"/>
      </w:r>
      <w:r w:rsidRPr="00023237">
        <w:rPr>
          <w:rStyle w:val="IGindeksgrny"/>
        </w:rPr>
        <w:t>)</w:t>
      </w:r>
      <w:r w:rsidRPr="00F62013">
        <w:t xml:space="preserve"> lub</w:t>
      </w:r>
    </w:p>
    <w:p w:rsidR="00310B09" w:rsidRPr="00F62013" w:rsidRDefault="00310B09" w:rsidP="00310B09">
      <w:pPr>
        <w:pStyle w:val="LITlitera"/>
      </w:pPr>
      <w:r w:rsidRPr="00F62013">
        <w:t>b)</w:t>
      </w:r>
      <w:r w:rsidRPr="00F62013">
        <w:tab/>
        <w:t>jednostkach podległych lub nadzorowanych przez ministra właściwego do spraw zdrowia;</w:t>
      </w:r>
    </w:p>
    <w:p w:rsidR="00310B09" w:rsidRPr="00F62013" w:rsidRDefault="00310B09" w:rsidP="00310B09">
      <w:pPr>
        <w:pStyle w:val="PKTpunkt"/>
      </w:pPr>
      <w:r w:rsidRPr="00F62013">
        <w:t>4)</w:t>
      </w:r>
      <w:r w:rsidRPr="00F62013">
        <w:tab/>
        <w:t>nie została skazana prawomocnym wyrokiem za umyślnie popełnione przestępstwo lub przestępstwo skarbowe;</w:t>
      </w:r>
    </w:p>
    <w:p w:rsidR="00310B09" w:rsidRPr="00F62013" w:rsidRDefault="00310B09" w:rsidP="00310B09">
      <w:pPr>
        <w:pStyle w:val="PKTpunkt"/>
      </w:pPr>
      <w:r w:rsidRPr="00F62013">
        <w:t>5)</w:t>
      </w:r>
      <w:r w:rsidRPr="00F62013">
        <w:tab/>
        <w:t>korzysta z pełni praw publicznych.</w:t>
      </w:r>
    </w:p>
    <w:p w:rsidR="00310B09" w:rsidRPr="00310B09" w:rsidRDefault="00310B09" w:rsidP="00310B09">
      <w:pPr>
        <w:pStyle w:val="USTustnpkodeksu"/>
        <w:keepNext/>
      </w:pPr>
      <w:r w:rsidRPr="00F62013">
        <w:t>5.</w:t>
      </w:r>
      <w:r w:rsidRPr="00310B09">
        <w:t> Minister właściwy do spraw zdrowia odwołuje Prezesa Agencji i zastępców Prezesa Agencji z zajmowanego st</w:t>
      </w:r>
      <w:r w:rsidRPr="00310B09">
        <w:t>a</w:t>
      </w:r>
      <w:r w:rsidRPr="00310B09">
        <w:t>nowiska przed upływem kadencji w przypadku:</w:t>
      </w:r>
      <w:r w:rsidRPr="00310B09">
        <w:rPr>
          <w:rStyle w:val="IGindeksgrny"/>
        </w:rPr>
        <w:footnoteReference w:id="138"/>
      </w:r>
      <w:r w:rsidRPr="00310B09">
        <w:rPr>
          <w:rStyle w:val="IGindeksgrny"/>
        </w:rPr>
        <w:t>)</w:t>
      </w:r>
    </w:p>
    <w:p w:rsidR="00310B09" w:rsidRPr="00F62013" w:rsidRDefault="00310B09" w:rsidP="00310B09">
      <w:pPr>
        <w:pStyle w:val="PKTpunkt"/>
      </w:pPr>
      <w:r w:rsidRPr="00F62013">
        <w:t>1)</w:t>
      </w:r>
      <w:r w:rsidRPr="00F62013">
        <w:tab/>
        <w:t>rażącego naruszenia przepisów prawa;</w:t>
      </w:r>
    </w:p>
    <w:p w:rsidR="00310B09" w:rsidRPr="00F62013" w:rsidRDefault="00310B09" w:rsidP="00310B09">
      <w:pPr>
        <w:pStyle w:val="PKTpunkt"/>
      </w:pPr>
      <w:r w:rsidRPr="00F62013">
        <w:t>2)</w:t>
      </w:r>
      <w:r w:rsidRPr="00F62013">
        <w:tab/>
        <w:t>utraty zdolności do pełnienia obowiązków służbowych z powodu choroby lub innej przeszkody trwale uniemożliwi</w:t>
      </w:r>
      <w:r w:rsidRPr="00F62013">
        <w:t>a</w:t>
      </w:r>
      <w:r w:rsidRPr="00F62013">
        <w:t>jącej pełnienie obowiązków służbowych;</w:t>
      </w:r>
    </w:p>
    <w:p w:rsidR="00310B09" w:rsidRPr="00F62013" w:rsidRDefault="00310B09" w:rsidP="00310B09">
      <w:pPr>
        <w:pStyle w:val="PKTpunkt"/>
      </w:pPr>
      <w:r w:rsidRPr="00F62013">
        <w:t>3)</w:t>
      </w:r>
      <w:r w:rsidRPr="00F62013">
        <w:tab/>
        <w:t>rezygnacji ze stanowiska;</w:t>
      </w:r>
    </w:p>
    <w:p w:rsidR="00310B09" w:rsidRPr="00F62013" w:rsidRDefault="00310B09" w:rsidP="00310B09">
      <w:pPr>
        <w:pStyle w:val="PKTpunkt"/>
      </w:pPr>
      <w:r w:rsidRPr="00F62013">
        <w:t>4)</w:t>
      </w:r>
      <w:r w:rsidRPr="00F62013">
        <w:tab/>
        <w:t>skazania prawomocnym wyrokiem za umyślnie popełnione przestępstwo lub przestępstwo skarbowe;</w:t>
      </w:r>
    </w:p>
    <w:p w:rsidR="00310B09" w:rsidRPr="00F62013" w:rsidRDefault="00310B09" w:rsidP="00310B09">
      <w:pPr>
        <w:pStyle w:val="PKTpunkt"/>
      </w:pPr>
      <w:r w:rsidRPr="00F62013">
        <w:t>5)</w:t>
      </w:r>
      <w:r w:rsidRPr="00F62013">
        <w:tab/>
        <w:t>naruszenia przepisów</w:t>
      </w:r>
      <w:r>
        <w:t xml:space="preserve"> art. </w:t>
      </w:r>
      <w:r w:rsidRPr="00F62013">
        <w:t>31q</w:t>
      </w:r>
      <w:r>
        <w:t xml:space="preserve"> ust. </w:t>
      </w:r>
      <w:r w:rsidRPr="00F62013">
        <w:t>1;</w:t>
      </w:r>
    </w:p>
    <w:p w:rsidR="00310B09" w:rsidRPr="00F62013" w:rsidRDefault="00310B09" w:rsidP="00310B09">
      <w:pPr>
        <w:pStyle w:val="PKTpunkt"/>
      </w:pPr>
      <w:r w:rsidRPr="00F62013">
        <w:t>6)</w:t>
      </w:r>
      <w:r w:rsidRPr="00F62013">
        <w:tab/>
        <w:t>nienależytego wykonywania obowiązków wynikających z ustawy lub statutu.</w:t>
      </w:r>
    </w:p>
    <w:p w:rsidR="00310B09" w:rsidRPr="00F62013" w:rsidRDefault="00310B09" w:rsidP="00310B09">
      <w:pPr>
        <w:pStyle w:val="USTustnpkodeksu"/>
      </w:pPr>
      <w:r w:rsidRPr="00F62013">
        <w:t>6.</w:t>
      </w:r>
      <w:r w:rsidRPr="00023237">
        <w:rPr>
          <w:rStyle w:val="IGindeksgrny"/>
        </w:rPr>
        <w:footnoteReference w:id="139"/>
      </w:r>
      <w:r w:rsidRPr="00023237">
        <w:rPr>
          <w:rStyle w:val="IGindeksgrny"/>
        </w:rPr>
        <w:t>)</w:t>
      </w:r>
      <w:r w:rsidRPr="00F62013">
        <w:t> Wynagrodzenie Prezesa Agencji i zastępców Prezesa Agencji ustala minister właściwy do spraw zdrowia.</w:t>
      </w:r>
    </w:p>
    <w:p w:rsidR="00310B09" w:rsidRPr="00F62013" w:rsidRDefault="00310B09" w:rsidP="00310B09">
      <w:pPr>
        <w:pStyle w:val="ARTartustawynprozporzdzenia"/>
      </w:pPr>
      <w:r w:rsidRPr="00310B09">
        <w:rPr>
          <w:rStyle w:val="Ppogrubienie"/>
        </w:rPr>
        <w:t>Art. 31q.</w:t>
      </w:r>
      <w:r w:rsidRPr="00F62013">
        <w:t> 1.</w:t>
      </w:r>
      <w:r w:rsidRPr="00023237">
        <w:rPr>
          <w:rStyle w:val="IGindeksgrny"/>
        </w:rPr>
        <w:footnoteReference w:id="140"/>
      </w:r>
      <w:r w:rsidRPr="00023237">
        <w:rPr>
          <w:rStyle w:val="IGindeksgrny"/>
        </w:rPr>
        <w:t>)</w:t>
      </w:r>
      <w:r w:rsidRPr="00F62013">
        <w:t> Prezes Agencji oraz zastępcy Prezesa Agencji nie mogą podejmować dodatkowego zatrudnienia bez pisemnej zgody ministra właściwego do spraw zdrowia ani wykonywać działalności lub podejmować zajęć niedających się pogodzić z wykonywanymi obowiązkami.</w:t>
      </w:r>
    </w:p>
    <w:p w:rsidR="00310B09" w:rsidRPr="00F62013" w:rsidRDefault="00310B09" w:rsidP="00310B09">
      <w:pPr>
        <w:pStyle w:val="USTustnpkodeksu"/>
      </w:pPr>
      <w:r w:rsidRPr="00F62013">
        <w:t>2. Pracownicy wykonujący ustawowe lub statutowe zadania Agencji nie mogą podejmować dodatkowych zajęć z</w:t>
      </w:r>
      <w:r w:rsidRPr="00F62013">
        <w:t>a</w:t>
      </w:r>
      <w:r w:rsidRPr="00F62013">
        <w:t>robkowych bez pisemnej zgody Prezesa Agencji.</w:t>
      </w:r>
    </w:p>
    <w:p w:rsidR="00310B09" w:rsidRPr="00F62013" w:rsidRDefault="00310B09" w:rsidP="00310B09">
      <w:pPr>
        <w:pStyle w:val="USTustnpkodeksu"/>
      </w:pPr>
      <w:r w:rsidRPr="00F62013">
        <w:t>3. Nabór na wolne stanowiska pracy w Agencji jest otwarty i odbywa się w trybie konkurencyjnym. Przepisy</w:t>
      </w:r>
      <w:r>
        <w:t xml:space="preserve"> art. </w:t>
      </w:r>
      <w:r w:rsidRPr="00F62013">
        <w:t>107a</w:t>
      </w:r>
      <w:r>
        <w:t xml:space="preserve"> ust. </w:t>
      </w:r>
      <w:r w:rsidRPr="00F62013">
        <w:t>2–art. 107g stosuje się odpowiednio.</w:t>
      </w:r>
    </w:p>
    <w:p w:rsidR="00310B09" w:rsidRPr="00310B09" w:rsidRDefault="00310B09" w:rsidP="00310B09">
      <w:pPr>
        <w:pStyle w:val="ARTartustawynprozporzdzenia"/>
        <w:keepNext/>
      </w:pPr>
      <w:r w:rsidRPr="00310B09">
        <w:rPr>
          <w:rStyle w:val="Ppogrubienie"/>
        </w:rPr>
        <w:t>Art. 31r.</w:t>
      </w:r>
      <w:r w:rsidRPr="00310B09">
        <w:t> 1. Informację o naborze na stanowisko Prezesa Agencji ogłasza się przez umieszczenie ogłoszenia w miejscu powszechnie dostępnym w siedzibie Agencji oraz w Biuletynie Informacji Publicznej Agencji i Biuletynie Informacji Publicznej Kancelarii Prezesa Rady Ministrów. Ogłoszenie powinno zawierać:</w:t>
      </w:r>
    </w:p>
    <w:p w:rsidR="00310B09" w:rsidRPr="00F62013" w:rsidRDefault="00310B09" w:rsidP="00310B09">
      <w:pPr>
        <w:pStyle w:val="PKTpunkt"/>
      </w:pPr>
      <w:r w:rsidRPr="00F62013">
        <w:t>1)</w:t>
      </w:r>
      <w:r w:rsidRPr="00F62013">
        <w:tab/>
        <w:t>nazwę i adres Agencji;</w:t>
      </w:r>
    </w:p>
    <w:p w:rsidR="00310B09" w:rsidRPr="00F62013" w:rsidRDefault="00310B09" w:rsidP="00310B09">
      <w:pPr>
        <w:pStyle w:val="PKTpunkt"/>
      </w:pPr>
      <w:r w:rsidRPr="00F62013">
        <w:t>2)</w:t>
      </w:r>
      <w:r w:rsidRPr="00F62013">
        <w:tab/>
        <w:t>określenie stanowiska;</w:t>
      </w:r>
    </w:p>
    <w:p w:rsidR="00310B09" w:rsidRPr="00F62013" w:rsidRDefault="00310B09" w:rsidP="00310B09">
      <w:pPr>
        <w:pStyle w:val="PKTpunkt"/>
      </w:pPr>
      <w:r w:rsidRPr="00F62013">
        <w:t>3)</w:t>
      </w:r>
      <w:r w:rsidRPr="00F62013">
        <w:tab/>
        <w:t>wymagania związane ze stanowiskiem wynikające z przepisów prawa;</w:t>
      </w:r>
    </w:p>
    <w:p w:rsidR="00310B09" w:rsidRPr="00F62013" w:rsidRDefault="00310B09" w:rsidP="00310B09">
      <w:pPr>
        <w:pStyle w:val="PKTpunkt"/>
      </w:pPr>
      <w:r w:rsidRPr="00F62013">
        <w:t>4)</w:t>
      </w:r>
      <w:r w:rsidRPr="00F62013">
        <w:tab/>
        <w:t>zakres zadań wykonywanych na stanowisku;</w:t>
      </w:r>
    </w:p>
    <w:p w:rsidR="00310B09" w:rsidRPr="00F62013" w:rsidRDefault="00310B09" w:rsidP="00310B09">
      <w:pPr>
        <w:pStyle w:val="PKTpunkt"/>
      </w:pPr>
      <w:r w:rsidRPr="00F62013">
        <w:t>5)</w:t>
      </w:r>
      <w:r w:rsidRPr="00F62013">
        <w:tab/>
        <w:t>wskazanie wymaganych dokumentów;</w:t>
      </w:r>
    </w:p>
    <w:p w:rsidR="00310B09" w:rsidRPr="00F62013" w:rsidRDefault="00310B09" w:rsidP="00310B09">
      <w:pPr>
        <w:pStyle w:val="PKTpunkt"/>
      </w:pPr>
      <w:r w:rsidRPr="00F62013">
        <w:t>6)</w:t>
      </w:r>
      <w:r w:rsidRPr="00F62013">
        <w:tab/>
        <w:t>termin i miejsce składania dokumentów;</w:t>
      </w:r>
    </w:p>
    <w:p w:rsidR="00310B09" w:rsidRPr="00F62013" w:rsidRDefault="00310B09" w:rsidP="00310B09">
      <w:pPr>
        <w:pStyle w:val="PKTpunkt"/>
      </w:pPr>
      <w:r w:rsidRPr="00F62013">
        <w:t>7)</w:t>
      </w:r>
      <w:r w:rsidRPr="00F62013">
        <w:tab/>
        <w:t>informację o metodach i technikach naboru.</w:t>
      </w:r>
    </w:p>
    <w:p w:rsidR="00310B09" w:rsidRPr="00F62013" w:rsidRDefault="00310B09" w:rsidP="00310B09">
      <w:pPr>
        <w:pStyle w:val="USTustnpkodeksu"/>
      </w:pPr>
      <w:r w:rsidRPr="00F62013">
        <w:t>2. Termin, o którym mowa w</w:t>
      </w:r>
      <w:r>
        <w:t> ust. </w:t>
      </w:r>
      <w:r w:rsidRPr="00F62013">
        <w:t>1</w:t>
      </w:r>
      <w:r>
        <w:t xml:space="preserve"> pkt </w:t>
      </w:r>
      <w:r w:rsidRPr="00F62013">
        <w:t>6, nie może być krótszy niż 10 dni od dnia opublikowania ogłoszenia w Biuletynie Informacji Publicznej Kancelarii Prezesa Rady Ministrów.</w:t>
      </w:r>
    </w:p>
    <w:p w:rsidR="00310B09" w:rsidRPr="00F62013" w:rsidRDefault="00310B09" w:rsidP="00310B09">
      <w:pPr>
        <w:pStyle w:val="USTustnpkodeksu"/>
      </w:pPr>
      <w:r w:rsidRPr="00F62013">
        <w:t>3. Nabór na stanowisko Prezesa Agencji przeprowadza zespół, powołany przez ministra właściwego do spraw zdr</w:t>
      </w:r>
      <w:r w:rsidRPr="00F62013">
        <w:t>o</w:t>
      </w:r>
      <w:r w:rsidRPr="00F62013">
        <w:t>wia, liczący co najmniej 3 osoby, których wiedza i doświadczenie dają rękojmię wyłonienia najlepszych kandydatów. W toku naboru ocenia się doświadczenie zawodowe kandydata, wiedzę niezbędną do wykonywania zadań na stanowisku, na które jest przeprowadzany nabór, oraz kompetencje kierownicze.</w:t>
      </w:r>
    </w:p>
    <w:p w:rsidR="00310B09" w:rsidRPr="00F62013" w:rsidRDefault="00310B09" w:rsidP="00310B09">
      <w:pPr>
        <w:pStyle w:val="USTustnpkodeksu"/>
      </w:pPr>
      <w:r w:rsidRPr="00F62013">
        <w:t>4. Ocena wiedzy i kompetencji kierowniczych, o których mowa w</w:t>
      </w:r>
      <w:r>
        <w:t> ust. </w:t>
      </w:r>
      <w:r w:rsidRPr="00F62013">
        <w:t>3, może być dokonana na zlecenie zespołu przez osobę niebędącą członkiem zespołu, która posiada odpowiednie kwalifikacje do dokonania tej oceny.</w:t>
      </w:r>
    </w:p>
    <w:p w:rsidR="00310B09" w:rsidRPr="00F62013" w:rsidRDefault="00310B09" w:rsidP="00310B09">
      <w:pPr>
        <w:pStyle w:val="USTustnpkodeksu"/>
      </w:pPr>
      <w:r w:rsidRPr="00F62013">
        <w:t>5. Członek zespołu oraz osoba, o której mowa w</w:t>
      </w:r>
      <w:r>
        <w:t> ust. </w:t>
      </w:r>
      <w:r w:rsidRPr="00F62013">
        <w:t>4, mają obowiązek zachowania w tajemnicy informacji dot</w:t>
      </w:r>
      <w:r w:rsidRPr="00F62013">
        <w:t>y</w:t>
      </w:r>
      <w:r w:rsidRPr="00F62013">
        <w:t>czących osób ubiegających się o stanowisko, uzyskanych w trakcie naboru.</w:t>
      </w:r>
    </w:p>
    <w:p w:rsidR="00310B09" w:rsidRPr="00F62013" w:rsidRDefault="00310B09" w:rsidP="00310B09">
      <w:pPr>
        <w:pStyle w:val="USTustnpkodeksu"/>
      </w:pPr>
      <w:r w:rsidRPr="00F62013">
        <w:t>6. W toku naboru zespół wyłania nie więcej niż 3 kandydatów, których przedstawia ministrowi właściwemu do spraw zdrowia.</w:t>
      </w:r>
    </w:p>
    <w:p w:rsidR="00310B09" w:rsidRPr="00310B09" w:rsidRDefault="00310B09" w:rsidP="00310B09">
      <w:pPr>
        <w:pStyle w:val="USTustnpkodeksu"/>
        <w:keepNext/>
      </w:pPr>
      <w:r w:rsidRPr="00F62013">
        <w:t>7.</w:t>
      </w:r>
      <w:r w:rsidRPr="00310B09">
        <w:t> Z przeprowadzonego naboru zespół sporządza protokół zawierający:</w:t>
      </w:r>
    </w:p>
    <w:p w:rsidR="00310B09" w:rsidRPr="00F62013" w:rsidRDefault="00310B09" w:rsidP="00310B09">
      <w:pPr>
        <w:pStyle w:val="PKTpunkt"/>
      </w:pPr>
      <w:r w:rsidRPr="00F62013">
        <w:t>1)</w:t>
      </w:r>
      <w:r w:rsidRPr="00F62013">
        <w:tab/>
        <w:t>nazwę i adres Agencji;</w:t>
      </w:r>
    </w:p>
    <w:p w:rsidR="00310B09" w:rsidRPr="00F62013" w:rsidRDefault="00310B09" w:rsidP="00310B09">
      <w:pPr>
        <w:pStyle w:val="PKTpunkt"/>
      </w:pPr>
      <w:r w:rsidRPr="00F62013">
        <w:t>2)</w:t>
      </w:r>
      <w:r w:rsidRPr="00F62013">
        <w:tab/>
        <w:t>określenie stanowiska, na które był prowadzony nabór, oraz liczbę kandydatów;</w:t>
      </w:r>
    </w:p>
    <w:p w:rsidR="00310B09" w:rsidRPr="00F62013" w:rsidRDefault="00310B09" w:rsidP="00310B09">
      <w:pPr>
        <w:pStyle w:val="PKTpunkt"/>
      </w:pPr>
      <w:r w:rsidRPr="00F62013">
        <w:t>3)</w:t>
      </w:r>
      <w:r w:rsidRPr="00F62013">
        <w:tab/>
        <w:t>imiona, nazwiska i adresy nie więcej niż 3 najlepszych kandydatów uszeregowanych według poziomu spełniania przez nich wymagań określonych w ogłoszeniu o naborze;</w:t>
      </w:r>
    </w:p>
    <w:p w:rsidR="00310B09" w:rsidRPr="00F62013" w:rsidRDefault="00310B09" w:rsidP="00310B09">
      <w:pPr>
        <w:pStyle w:val="PKTpunkt"/>
      </w:pPr>
      <w:r w:rsidRPr="00F62013">
        <w:t>4)</w:t>
      </w:r>
      <w:r w:rsidRPr="00F62013">
        <w:tab/>
        <w:t>informację o zastosowanych metodach i technikach naboru;</w:t>
      </w:r>
    </w:p>
    <w:p w:rsidR="00310B09" w:rsidRPr="00F62013" w:rsidRDefault="00310B09" w:rsidP="00310B09">
      <w:pPr>
        <w:pStyle w:val="PKTpunkt"/>
      </w:pPr>
      <w:r w:rsidRPr="00F62013">
        <w:t>5)</w:t>
      </w:r>
      <w:r w:rsidRPr="00F62013">
        <w:tab/>
        <w:t>uzasadnienie dokonanego wyboru albo powody niewyłonienia kandydata;</w:t>
      </w:r>
    </w:p>
    <w:p w:rsidR="00310B09" w:rsidRPr="00F62013" w:rsidRDefault="00310B09" w:rsidP="00310B09">
      <w:pPr>
        <w:pStyle w:val="PKTpunkt"/>
      </w:pPr>
      <w:r w:rsidRPr="00F62013">
        <w:t>6)</w:t>
      </w:r>
      <w:r w:rsidRPr="00F62013">
        <w:tab/>
        <w:t>skład zespołu.</w:t>
      </w:r>
    </w:p>
    <w:p w:rsidR="00310B09" w:rsidRPr="00310B09" w:rsidRDefault="00310B09" w:rsidP="00310B09">
      <w:pPr>
        <w:pStyle w:val="USTustnpkodeksu"/>
        <w:keepNext/>
      </w:pPr>
      <w:r w:rsidRPr="00F62013">
        <w:t>8.</w:t>
      </w:r>
      <w:r w:rsidRPr="00310B09">
        <w:t> Wynik naboru ogłasza się niezwłocznie przez umieszczenie informacji w Biuletynie Informacji Publicznej Agencji i Biuletynie Informacji Publicznej Kancelarii Prezesa Rady Ministrów. Informacja o wyniku naboru zawiera:</w:t>
      </w:r>
    </w:p>
    <w:p w:rsidR="00310B09" w:rsidRPr="00F62013" w:rsidRDefault="00310B09" w:rsidP="00310B09">
      <w:pPr>
        <w:pStyle w:val="PKTpunkt"/>
      </w:pPr>
      <w:r w:rsidRPr="00F62013">
        <w:t>1)</w:t>
      </w:r>
      <w:r w:rsidRPr="00F62013">
        <w:tab/>
        <w:t>nazwę i adres Agencji;</w:t>
      </w:r>
    </w:p>
    <w:p w:rsidR="00310B09" w:rsidRPr="00F62013" w:rsidRDefault="00310B09" w:rsidP="00310B09">
      <w:pPr>
        <w:pStyle w:val="PKTpunkt"/>
      </w:pPr>
      <w:r w:rsidRPr="00F62013">
        <w:t>2)</w:t>
      </w:r>
      <w:r w:rsidRPr="00F62013">
        <w:tab/>
        <w:t>określenie stanowiska, na które był prowadzony nabór;</w:t>
      </w:r>
    </w:p>
    <w:p w:rsidR="00310B09" w:rsidRPr="00F62013" w:rsidRDefault="00310B09" w:rsidP="00310B09">
      <w:pPr>
        <w:pStyle w:val="PKTpunkt"/>
      </w:pPr>
      <w:r w:rsidRPr="00F62013">
        <w:t>3)</w:t>
      </w:r>
      <w:r w:rsidRPr="00F62013">
        <w:tab/>
        <w:t>imiona i nazwiska wybranych kandydatów oraz ich miejsca zamieszkania w rozumieniu przepisów Kodeksu cywi</w:t>
      </w:r>
      <w:r w:rsidRPr="00F62013">
        <w:t>l</w:t>
      </w:r>
      <w:r w:rsidRPr="00F62013">
        <w:t>nego albo informację o niewyłonieniu kandydata.</w:t>
      </w:r>
    </w:p>
    <w:p w:rsidR="00310B09" w:rsidRPr="00F62013" w:rsidRDefault="00310B09" w:rsidP="00310B09">
      <w:pPr>
        <w:pStyle w:val="USTustnpkodeksu"/>
      </w:pPr>
      <w:r w:rsidRPr="00F62013">
        <w:t>9. Umieszczenie w Biuletynie Informacji Publicznej Kancelarii Prezesa Rady Ministrów ogłoszenia o naborze oraz o wyniku tego naboru jest bezpłatne.</w:t>
      </w:r>
    </w:p>
    <w:p w:rsidR="00310B09" w:rsidRPr="00F62013" w:rsidRDefault="00310B09" w:rsidP="00310B09">
      <w:pPr>
        <w:pStyle w:val="USTustnpkodeksu"/>
      </w:pPr>
      <w:r w:rsidRPr="00F62013">
        <w:t>10. Przepisy</w:t>
      </w:r>
      <w:r>
        <w:t xml:space="preserve"> ust. </w:t>
      </w:r>
      <w:r w:rsidRPr="00F62013">
        <w:t>1–9 stosuje się do naboru na stanowisko zastępcy Prezesa Agencji.</w:t>
      </w:r>
    </w:p>
    <w:p w:rsidR="00310B09" w:rsidRPr="00F62013" w:rsidRDefault="00310B09" w:rsidP="00310B09">
      <w:pPr>
        <w:pStyle w:val="ARTartustawynprozporzdzenia"/>
      </w:pPr>
      <w:r w:rsidRPr="00310B09">
        <w:rPr>
          <w:rStyle w:val="Ppogrubienie"/>
        </w:rPr>
        <w:t>Art. 31s.</w:t>
      </w:r>
      <w:r w:rsidRPr="00023237">
        <w:rPr>
          <w:rStyle w:val="IGindeksgrny"/>
        </w:rPr>
        <w:footnoteReference w:id="141"/>
      </w:r>
      <w:r w:rsidRPr="00023237">
        <w:rPr>
          <w:rStyle w:val="IGindeksgrny"/>
        </w:rPr>
        <w:t>)</w:t>
      </w:r>
      <w:r w:rsidRPr="00F62013">
        <w:t> 1. Przy Prezesie Agencji działa Rada Przejrzystości, która pełni funkcję opiniodawczo</w:t>
      </w:r>
      <w:r w:rsidRPr="00F62013">
        <w:softHyphen/>
      </w:r>
      <w:r w:rsidRPr="00F62013">
        <w:softHyphen/>
      </w:r>
      <w:r w:rsidRPr="00F62013">
        <w:softHyphen/>
      </w:r>
      <w:r w:rsidRPr="00F62013">
        <w:softHyphen/>
      </w:r>
      <w:r w:rsidRPr="00F62013">
        <w:softHyphen/>
      </w:r>
      <w:r w:rsidRPr="00F62013">
        <w:softHyphen/>
      </w:r>
      <w:r>
        <w:softHyphen/>
      </w:r>
      <w:r>
        <w:softHyphen/>
      </w:r>
      <w:r>
        <w:softHyphen/>
      </w:r>
      <w:r>
        <w:softHyphen/>
      </w:r>
      <w:r>
        <w:softHyphen/>
      </w:r>
      <w:r>
        <w:softHyphen/>
      </w:r>
      <w:r>
        <w:softHyphen/>
      </w:r>
      <w:r>
        <w:noBreakHyphen/>
      </w:r>
      <w:r w:rsidRPr="00F62013">
        <w:t>doradczą.</w:t>
      </w:r>
    </w:p>
    <w:p w:rsidR="00310B09" w:rsidRPr="00310B09" w:rsidRDefault="00310B09" w:rsidP="00310B09">
      <w:pPr>
        <w:pStyle w:val="USTustnpkodeksu"/>
        <w:keepNext/>
      </w:pPr>
      <w:r w:rsidRPr="00F62013">
        <w:t>2.</w:t>
      </w:r>
      <w:r w:rsidRPr="00310B09">
        <w:t> W skład Rady Przejrzystości wchodzi:</w:t>
      </w:r>
    </w:p>
    <w:p w:rsidR="00310B09" w:rsidRPr="00F62013" w:rsidRDefault="00310B09" w:rsidP="00310B09">
      <w:pPr>
        <w:pStyle w:val="PKTpunkt"/>
      </w:pPr>
      <w:r w:rsidRPr="00F62013">
        <w:t>1)</w:t>
      </w:r>
      <w:r w:rsidRPr="00F62013">
        <w:tab/>
        <w:t>10 osób posiadających doświadczenie, uznany dorobek oraz co najmniej stopień naukowy doktora nauk medycznych lub dziedzin pokrewnych, lub innych dziedzin odpowiednich dla przeprowadzenia oceny świadczeń opieki zdrowo</w:t>
      </w:r>
      <w:r w:rsidRPr="00F62013">
        <w:t>t</w:t>
      </w:r>
      <w:r w:rsidRPr="00F62013">
        <w:t>nej, w tym etyki;</w:t>
      </w:r>
    </w:p>
    <w:p w:rsidR="00310B09" w:rsidRPr="00F62013" w:rsidRDefault="00310B09" w:rsidP="00310B09">
      <w:pPr>
        <w:pStyle w:val="PKTpunkt"/>
      </w:pPr>
      <w:r w:rsidRPr="00F62013">
        <w:t>2)</w:t>
      </w:r>
      <w:r w:rsidRPr="00F62013">
        <w:tab/>
        <w:t>4 przedstawicieli ministra właściwego do spraw zdrowia;</w:t>
      </w:r>
    </w:p>
    <w:p w:rsidR="00310B09" w:rsidRPr="00F62013" w:rsidRDefault="00310B09" w:rsidP="00310B09">
      <w:pPr>
        <w:pStyle w:val="PKTpunkt"/>
      </w:pPr>
      <w:r w:rsidRPr="00F62013">
        <w:t>3)</w:t>
      </w:r>
      <w:r w:rsidRPr="00F62013">
        <w:tab/>
        <w:t>2 przedstawicieli Prezesa Narodowego Funduszu Zdrowia;</w:t>
      </w:r>
    </w:p>
    <w:p w:rsidR="00310B09" w:rsidRPr="00F62013" w:rsidRDefault="00310B09" w:rsidP="00310B09">
      <w:pPr>
        <w:pStyle w:val="PKTpunkt"/>
      </w:pPr>
      <w:r w:rsidRPr="00F62013">
        <w:t>4)</w:t>
      </w:r>
      <w:r w:rsidRPr="00F62013">
        <w:tab/>
        <w:t>2 przedstawicieli Prezesa Urzędu Rejestracji Produktów Leczniczych, Wyrobów Medycznych i Produktów Biobó</w:t>
      </w:r>
      <w:r w:rsidRPr="00F62013">
        <w:t>j</w:t>
      </w:r>
      <w:r w:rsidRPr="00F62013">
        <w:t>czych;</w:t>
      </w:r>
    </w:p>
    <w:p w:rsidR="00310B09" w:rsidRPr="00F62013" w:rsidRDefault="00310B09" w:rsidP="00310B09">
      <w:pPr>
        <w:pStyle w:val="PKTpunkt"/>
      </w:pPr>
      <w:r w:rsidRPr="00F62013">
        <w:t>5)</w:t>
      </w:r>
      <w:r w:rsidRPr="00F62013">
        <w:tab/>
        <w:t>2 przedstawicieli Rzecznika Praw Pacjenta.</w:t>
      </w:r>
    </w:p>
    <w:p w:rsidR="00310B09" w:rsidRPr="00F62013" w:rsidRDefault="00310B09" w:rsidP="00310B09">
      <w:pPr>
        <w:pStyle w:val="USTustnpkodeksu"/>
      </w:pPr>
      <w:r w:rsidRPr="00F62013">
        <w:t>3. Członków Rady Przejrzystości powołuje minister właściwy do spraw zdrowia, z tym że członkowie, o których mowa w</w:t>
      </w:r>
      <w:r>
        <w:t> ust. </w:t>
      </w:r>
      <w:r w:rsidRPr="00F62013">
        <w:t>2</w:t>
      </w:r>
      <w:r>
        <w:t xml:space="preserve"> pkt </w:t>
      </w:r>
      <w:r w:rsidRPr="00F62013">
        <w:t>3–5, są powoływani na wniosek właściwych organów.</w:t>
      </w:r>
    </w:p>
    <w:p w:rsidR="00310B09" w:rsidRPr="00F62013" w:rsidRDefault="00310B09" w:rsidP="00310B09">
      <w:pPr>
        <w:pStyle w:val="USTustnpkodeksu"/>
      </w:pPr>
      <w:r w:rsidRPr="00F62013">
        <w:t>4. Kadencja członka Rady Przejrzystości trwa 6 lat. W przypadku gdy członek Rady Przejrzystości zostanie odwoł</w:t>
      </w:r>
      <w:r w:rsidRPr="00F62013">
        <w:t>a</w:t>
      </w:r>
      <w:r w:rsidRPr="00F62013">
        <w:t>ny przed upływem kadencji, kadencja członka powołanego na jego miejsce upływa z dniem upływu kadencji odwołanego członka.</w:t>
      </w:r>
    </w:p>
    <w:p w:rsidR="00310B09" w:rsidRPr="00310B09" w:rsidRDefault="00310B09" w:rsidP="00310B09">
      <w:pPr>
        <w:pStyle w:val="USTustnpkodeksu"/>
        <w:keepNext/>
      </w:pPr>
      <w:r w:rsidRPr="00F62013">
        <w:t>5.</w:t>
      </w:r>
      <w:r w:rsidRPr="00310B09">
        <w:t> Członkom Rady Przejrzystości przysługuje:</w:t>
      </w:r>
    </w:p>
    <w:p w:rsidR="00310B09" w:rsidRPr="00F62013" w:rsidRDefault="00310B09" w:rsidP="00310B09">
      <w:pPr>
        <w:pStyle w:val="PKTpunkt"/>
      </w:pPr>
      <w:r w:rsidRPr="00F62013">
        <w:t>1)</w:t>
      </w:r>
      <w:r w:rsidRPr="00F62013">
        <w:tab/>
        <w:t>wynagrodzenie nieprzekraczające 3500 zł za udział w każdym posiedzeniu Rady Przejrzystości, jednak nie więcej niż 10 500 zł miesięcznie;</w:t>
      </w:r>
    </w:p>
    <w:p w:rsidR="00310B09" w:rsidRPr="00F62013" w:rsidRDefault="00310B09" w:rsidP="00310B09">
      <w:pPr>
        <w:pStyle w:val="PKTpunkt"/>
      </w:pPr>
      <w:r w:rsidRPr="00F62013">
        <w:t>2)</w:t>
      </w:r>
      <w:r w:rsidRPr="00F62013">
        <w:tab/>
        <w:t>zwrot kosztów przejazdu w wysokości i na warunkach określonych w przepisach wydanych na podstawie</w:t>
      </w:r>
      <w:r>
        <w:t xml:space="preserve"> art. </w:t>
      </w:r>
      <w:r w:rsidRPr="00F62013">
        <w:t>77</w:t>
      </w:r>
      <w:r w:rsidRPr="00023237">
        <w:rPr>
          <w:rStyle w:val="IGindeksgrny"/>
        </w:rPr>
        <w:t xml:space="preserve">5 </w:t>
      </w:r>
      <w:r w:rsidR="00196280">
        <w:rPr>
          <w:rStyle w:val="IGindeksgrny"/>
        </w:rPr>
        <w:br/>
      </w:r>
      <w:r w:rsidRPr="00F62013">
        <w:t>§ 2 Kodeksu pracy (</w:t>
      </w:r>
      <w:r>
        <w:t>Dz. U.</w:t>
      </w:r>
      <w:r w:rsidRPr="00F62013">
        <w:t xml:space="preserve"> z 2014 r.</w:t>
      </w:r>
      <w:r>
        <w:t xml:space="preserve"> poz. 1502 i 1662</w:t>
      </w:r>
      <w:r w:rsidRPr="00F62013">
        <w:t>).</w:t>
      </w:r>
    </w:p>
    <w:p w:rsidR="00310B09" w:rsidRPr="00310B09" w:rsidRDefault="00310B09" w:rsidP="00310B09">
      <w:pPr>
        <w:pStyle w:val="USTustnpkodeksu"/>
        <w:keepNext/>
      </w:pPr>
      <w:r w:rsidRPr="00F62013">
        <w:t>6.</w:t>
      </w:r>
      <w:r w:rsidRPr="00310B09">
        <w:t> Do zadań Rady Przejrzystości należy:</w:t>
      </w:r>
    </w:p>
    <w:p w:rsidR="00310B09" w:rsidRPr="00F62013" w:rsidRDefault="00310B09" w:rsidP="00310B09">
      <w:pPr>
        <w:pStyle w:val="PKTpunkt"/>
      </w:pPr>
      <w:r w:rsidRPr="00F62013">
        <w:t>1)</w:t>
      </w:r>
      <w:r w:rsidRPr="00F62013">
        <w:tab/>
        <w:t>przygotowywanie i przedstawianie stanowisk, o których mowa w</w:t>
      </w:r>
      <w:r>
        <w:t> art. </w:t>
      </w:r>
      <w:r w:rsidRPr="00F62013">
        <w:t>31c</w:t>
      </w:r>
      <w:r>
        <w:t xml:space="preserve"> ust. </w:t>
      </w:r>
      <w:r w:rsidRPr="00F62013">
        <w:t>6</w:t>
      </w:r>
      <w:r>
        <w:t xml:space="preserve"> i art. </w:t>
      </w:r>
      <w:r w:rsidRPr="00F62013">
        <w:t>31h</w:t>
      </w:r>
      <w:r>
        <w:t xml:space="preserve"> ust. </w:t>
      </w:r>
      <w:r w:rsidRPr="00F62013">
        <w:t>2;</w:t>
      </w:r>
    </w:p>
    <w:p w:rsidR="00310B09" w:rsidRPr="00F62013" w:rsidRDefault="00310B09" w:rsidP="00310B09">
      <w:pPr>
        <w:pStyle w:val="PKTpunkt"/>
      </w:pPr>
      <w:r w:rsidRPr="00F62013">
        <w:t>2)</w:t>
      </w:r>
      <w:r w:rsidRPr="00F62013">
        <w:tab/>
        <w:t>przygotowywanie i przedstawianie stanowisk, o których mowa w</w:t>
      </w:r>
      <w:r>
        <w:t> art. </w:t>
      </w:r>
      <w:r w:rsidRPr="00F62013">
        <w:t>35</w:t>
      </w:r>
      <w:r>
        <w:t xml:space="preserve"> ust. </w:t>
      </w:r>
      <w:r w:rsidRPr="00F62013">
        <w:t>1</w:t>
      </w:r>
      <w:r>
        <w:t xml:space="preserve"> pkt </w:t>
      </w:r>
      <w:r w:rsidRPr="00F62013">
        <w:t>2 ustawy o refundacji;</w:t>
      </w:r>
    </w:p>
    <w:p w:rsidR="00310B09" w:rsidRPr="00F62013" w:rsidRDefault="00310B09" w:rsidP="00310B09">
      <w:pPr>
        <w:pStyle w:val="PKTpunkt"/>
      </w:pPr>
      <w:r w:rsidRPr="00F62013">
        <w:t>3)</w:t>
      </w:r>
      <w:r w:rsidRPr="00023237">
        <w:rPr>
          <w:rStyle w:val="IGindeksgrny"/>
        </w:rPr>
        <w:footnoteReference w:id="142"/>
      </w:r>
      <w:r w:rsidRPr="00023237">
        <w:rPr>
          <w:rStyle w:val="IGindeksgrny"/>
        </w:rPr>
        <w:t>)</w:t>
      </w:r>
      <w:r w:rsidR="009964DE">
        <w:t xml:space="preserve"> </w:t>
      </w:r>
      <w:r w:rsidRPr="00F62013">
        <w:t>wydawanie opinii o projektach programów polityki zdrowotnej;</w:t>
      </w:r>
    </w:p>
    <w:p w:rsidR="00310B09" w:rsidRPr="00F62013" w:rsidRDefault="00310B09" w:rsidP="00310B09">
      <w:pPr>
        <w:pStyle w:val="PKTpunkt"/>
      </w:pPr>
      <w:r w:rsidRPr="00F62013">
        <w:t>4)</w:t>
      </w:r>
      <w:r w:rsidRPr="00F62013">
        <w:tab/>
        <w:t>realizacja innych zadań zleconych przez Prezesa Agencji;</w:t>
      </w:r>
    </w:p>
    <w:p w:rsidR="00310B09" w:rsidRPr="00F62013" w:rsidRDefault="00310B09" w:rsidP="00310B09">
      <w:pPr>
        <w:pStyle w:val="PKTpunkt"/>
      </w:pPr>
      <w:r w:rsidRPr="00F62013">
        <w:t>5)</w:t>
      </w:r>
      <w:r w:rsidRPr="00F62013">
        <w:tab/>
        <w:t>wydawanie opinii w zakresie, o którym mowa w</w:t>
      </w:r>
      <w:r>
        <w:t> art. </w:t>
      </w:r>
      <w:r w:rsidRPr="00F62013">
        <w:t>15</w:t>
      </w:r>
      <w:r>
        <w:t xml:space="preserve"> ust. </w:t>
      </w:r>
      <w:r w:rsidRPr="00F62013">
        <w:t>3,</w:t>
      </w:r>
      <w:r>
        <w:t xml:space="preserve"> art. </w:t>
      </w:r>
      <w:r w:rsidRPr="00F62013">
        <w:t>33</w:t>
      </w:r>
      <w:r>
        <w:t xml:space="preserve"> ust. </w:t>
      </w:r>
      <w:r w:rsidRPr="00F62013">
        <w:t>2</w:t>
      </w:r>
      <w:r>
        <w:t xml:space="preserve"> oraz art. </w:t>
      </w:r>
      <w:r w:rsidRPr="00F62013">
        <w:t>40 ustawy o refundacji.</w:t>
      </w:r>
    </w:p>
    <w:p w:rsidR="00310B09" w:rsidRPr="00310B09" w:rsidRDefault="00310B09" w:rsidP="00310B09">
      <w:pPr>
        <w:pStyle w:val="USTustnpkodeksu"/>
        <w:keepNext/>
      </w:pPr>
      <w:r w:rsidRPr="00F62013">
        <w:t>7.</w:t>
      </w:r>
      <w:r w:rsidRPr="00310B09">
        <w:t> Członkiem Rady Przejrzystości może być wyłącznie osoba:</w:t>
      </w:r>
    </w:p>
    <w:p w:rsidR="00310B09" w:rsidRPr="00310B09" w:rsidRDefault="00310B09" w:rsidP="00310B09">
      <w:pPr>
        <w:pStyle w:val="PKTpunkt"/>
        <w:keepNext/>
      </w:pPr>
      <w:r w:rsidRPr="00F62013">
        <w:t>1)</w:t>
      </w:r>
      <w:r w:rsidRPr="00310B09">
        <w:tab/>
        <w:t>która:</w:t>
      </w:r>
    </w:p>
    <w:p w:rsidR="00310B09" w:rsidRPr="00F62013" w:rsidRDefault="00310B09" w:rsidP="00310B09">
      <w:pPr>
        <w:pStyle w:val="LITlitera"/>
      </w:pPr>
      <w:r w:rsidRPr="00F62013">
        <w:t>a)</w:t>
      </w:r>
      <w:r w:rsidRPr="00F62013">
        <w:tab/>
        <w:t>posiada wiedzę i doświadczenie w zakresie świadczeń opieki zdrowotnej, dające rękojmię prawidłowego wyk</w:t>
      </w:r>
      <w:r w:rsidRPr="00F62013">
        <w:t>o</w:t>
      </w:r>
      <w:r w:rsidRPr="00F62013">
        <w:t>nywania obowiązków członka Rady Przejrzystości,</w:t>
      </w:r>
    </w:p>
    <w:p w:rsidR="00310B09" w:rsidRPr="00F62013" w:rsidRDefault="00310B09" w:rsidP="00310B09">
      <w:pPr>
        <w:pStyle w:val="LITlitera"/>
      </w:pPr>
      <w:r w:rsidRPr="00F62013">
        <w:t>b)</w:t>
      </w:r>
      <w:r w:rsidRPr="00F62013">
        <w:tab/>
        <w:t>nie została prawomocnie skazana za umyślne przestępstwo lub umyślne przestępstwo skarbowe,</w:t>
      </w:r>
    </w:p>
    <w:p w:rsidR="00310B09" w:rsidRPr="00F62013" w:rsidRDefault="00310B09" w:rsidP="00310B09">
      <w:pPr>
        <w:pStyle w:val="LITlitera"/>
      </w:pPr>
      <w:r w:rsidRPr="00F62013">
        <w:t>c)</w:t>
      </w:r>
      <w:r w:rsidRPr="00F62013">
        <w:tab/>
        <w:t>korzysta z pełni praw publicznych;</w:t>
      </w:r>
    </w:p>
    <w:p w:rsidR="00310B09" w:rsidRPr="00F62013" w:rsidRDefault="00310B09" w:rsidP="00310B09">
      <w:pPr>
        <w:pStyle w:val="PKTpunkt"/>
      </w:pPr>
      <w:r w:rsidRPr="00F62013">
        <w:t>2)</w:t>
      </w:r>
      <w:r w:rsidRPr="00F62013">
        <w:tab/>
        <w:t>wobec której nie zachodzą okoliczności określone w</w:t>
      </w:r>
      <w:r>
        <w:t> ust. </w:t>
      </w:r>
      <w:r w:rsidRPr="00F62013">
        <w:t>8</w:t>
      </w:r>
      <w:r>
        <w:t xml:space="preserve"> i art. </w:t>
      </w:r>
      <w:r w:rsidRPr="00F62013">
        <w:t>21 ustawy o refundacji;</w:t>
      </w:r>
    </w:p>
    <w:p w:rsidR="00310B09" w:rsidRPr="00F62013" w:rsidRDefault="00310B09" w:rsidP="00310B09">
      <w:pPr>
        <w:pStyle w:val="PKTpunkt"/>
      </w:pPr>
      <w:r w:rsidRPr="00F62013">
        <w:t>3)</w:t>
      </w:r>
      <w:r w:rsidRPr="00F62013">
        <w:tab/>
        <w:t>której kandydatura została zaakceptowana przez ministra właściwego do spraw zdrowia.</w:t>
      </w:r>
    </w:p>
    <w:p w:rsidR="00310B09" w:rsidRPr="00310B09" w:rsidRDefault="00310B09" w:rsidP="00310B09">
      <w:pPr>
        <w:pStyle w:val="USTustnpkodeksu"/>
        <w:keepNext/>
      </w:pPr>
      <w:r w:rsidRPr="00F62013">
        <w:t>8.</w:t>
      </w:r>
      <w:r w:rsidRPr="00310B09">
        <w:t> Członkowie Rady Przejrzystości, ich małżonkowie, zstępni i wstępni w linii prostej oraz osoby, z którymi czło</w:t>
      </w:r>
      <w:r w:rsidRPr="00310B09">
        <w:t>n</w:t>
      </w:r>
      <w:r w:rsidRPr="00310B09">
        <w:t>kowie Rady Przejrzystości pozostają we wspólnym pożyciu, nie mogą:</w:t>
      </w:r>
    </w:p>
    <w:p w:rsidR="00310B09" w:rsidRPr="00F62013" w:rsidRDefault="00310B09" w:rsidP="00310B09">
      <w:pPr>
        <w:pStyle w:val="PKTpunkt"/>
      </w:pPr>
      <w:r w:rsidRPr="00F62013">
        <w:t>1)</w:t>
      </w:r>
      <w:r w:rsidRPr="00F62013">
        <w:tab/>
        <w:t xml:space="preserve">być członkami organów spółek handlowych lub przedstawicielami przedsiębiorców prowadzących działalność </w:t>
      </w:r>
      <w:proofErr w:type="spellStart"/>
      <w:r w:rsidRPr="00F62013">
        <w:t>gos</w:t>
      </w:r>
      <w:proofErr w:type="spellEnd"/>
      <w:r w:rsidR="00036315">
        <w:t>-</w:t>
      </w:r>
      <w:r w:rsidR="00036315">
        <w:br/>
      </w:r>
      <w:proofErr w:type="spellStart"/>
      <w:r w:rsidRPr="00F62013">
        <w:t>podarczą</w:t>
      </w:r>
      <w:proofErr w:type="spellEnd"/>
      <w:r w:rsidRPr="00F62013">
        <w:t xml:space="preserve"> w zakresie wytwarzania lub obrotu lekiem, środkiem spożywczym specjalnego przeznaczenia żywieniow</w:t>
      </w:r>
      <w:r w:rsidRPr="00F62013">
        <w:t>e</w:t>
      </w:r>
      <w:r w:rsidRPr="00F62013">
        <w:t>go, wyrobem medycznym;</w:t>
      </w:r>
    </w:p>
    <w:p w:rsidR="00310B09" w:rsidRPr="00F62013" w:rsidRDefault="00310B09" w:rsidP="00310B09">
      <w:pPr>
        <w:pStyle w:val="PKTpunkt"/>
      </w:pPr>
      <w:r w:rsidRPr="00F62013">
        <w:t>2)</w:t>
      </w:r>
      <w:r w:rsidRPr="00F62013">
        <w:tab/>
        <w:t xml:space="preserve">być członkami organów spółek handlowych lub przedstawicielami przedsiębiorców prowadzących działalność </w:t>
      </w:r>
      <w:proofErr w:type="spellStart"/>
      <w:r w:rsidRPr="00F62013">
        <w:t>gos</w:t>
      </w:r>
      <w:proofErr w:type="spellEnd"/>
      <w:r w:rsidR="00036315">
        <w:t>-</w:t>
      </w:r>
      <w:r w:rsidR="00036315">
        <w:br/>
      </w:r>
      <w:proofErr w:type="spellStart"/>
      <w:r w:rsidRPr="00F62013">
        <w:t>podarczą</w:t>
      </w:r>
      <w:proofErr w:type="spellEnd"/>
      <w:r w:rsidRPr="00F62013">
        <w:t xml:space="preserve"> w zakresie doradztwa związanego z refundacją leków, środków spożywczych specjalnego przeznaczenia żywieniowego, wyrobów medycznych;</w:t>
      </w:r>
    </w:p>
    <w:p w:rsidR="00310B09" w:rsidRPr="00F62013" w:rsidRDefault="00310B09" w:rsidP="00310B09">
      <w:pPr>
        <w:pStyle w:val="PKTpunkt"/>
      </w:pPr>
      <w:r w:rsidRPr="00F62013">
        <w:t>3)</w:t>
      </w:r>
      <w:r w:rsidRPr="00F62013">
        <w:tab/>
        <w:t>być członkami organów spółdzielni, stowarzyszeń lub fundacji prowadzących działalność, o której mowa w</w:t>
      </w:r>
      <w:r>
        <w:t> pkt </w:t>
      </w:r>
      <w:r w:rsidRPr="00F62013">
        <w:t>1</w:t>
      </w:r>
      <w:r>
        <w:t xml:space="preserve"> i </w:t>
      </w:r>
      <w:r w:rsidRPr="00F62013">
        <w:t>2;</w:t>
      </w:r>
    </w:p>
    <w:p w:rsidR="00310B09" w:rsidRPr="00F62013" w:rsidRDefault="00310B09" w:rsidP="00310B09">
      <w:pPr>
        <w:pStyle w:val="PKTpunkt"/>
      </w:pPr>
      <w:r w:rsidRPr="00F62013">
        <w:t>4)</w:t>
      </w:r>
      <w:r w:rsidRPr="00F62013">
        <w:tab/>
        <w:t>posiadać akcji lub udziałów w spółkach handlowych prowadzących działalność, o której mowa w</w:t>
      </w:r>
      <w:r>
        <w:t> pkt </w:t>
      </w:r>
      <w:r w:rsidRPr="00F62013">
        <w:t>1</w:t>
      </w:r>
      <w:r>
        <w:t xml:space="preserve"> i </w:t>
      </w:r>
      <w:r w:rsidRPr="00F62013">
        <w:t>2, oraz udziałów w spółdzielniach prowadzących działalność, o której mowa w</w:t>
      </w:r>
      <w:r>
        <w:t> pkt </w:t>
      </w:r>
      <w:r w:rsidRPr="00F62013">
        <w:t>1</w:t>
      </w:r>
      <w:r>
        <w:t xml:space="preserve"> i </w:t>
      </w:r>
      <w:r w:rsidRPr="00F62013">
        <w:t>2;</w:t>
      </w:r>
    </w:p>
    <w:p w:rsidR="00310B09" w:rsidRPr="00F62013" w:rsidRDefault="00310B09" w:rsidP="00310B09">
      <w:pPr>
        <w:pStyle w:val="PKTpunkt"/>
      </w:pPr>
      <w:r w:rsidRPr="00F62013">
        <w:t>5)</w:t>
      </w:r>
      <w:r w:rsidRPr="00F62013">
        <w:tab/>
        <w:t>prowadzić działalności gospodarczej w zakresie, o którym mowa w</w:t>
      </w:r>
      <w:r>
        <w:t> pkt </w:t>
      </w:r>
      <w:r w:rsidRPr="00F62013">
        <w:t>1</w:t>
      </w:r>
      <w:r>
        <w:t xml:space="preserve"> i </w:t>
      </w:r>
      <w:r w:rsidRPr="00F62013">
        <w:t>2.</w:t>
      </w:r>
    </w:p>
    <w:p w:rsidR="00310B09" w:rsidRPr="00F62013" w:rsidRDefault="00310B09" w:rsidP="00310B09">
      <w:pPr>
        <w:pStyle w:val="USTustnpkodeksu"/>
      </w:pPr>
      <w:r w:rsidRPr="00F62013">
        <w:t>9.</w:t>
      </w:r>
      <w:r w:rsidRPr="00023237">
        <w:rPr>
          <w:rStyle w:val="IGindeksgrny"/>
        </w:rPr>
        <w:footnoteReference w:id="143"/>
      </w:r>
      <w:r w:rsidRPr="00023237">
        <w:rPr>
          <w:rStyle w:val="IGindeksgrny"/>
        </w:rPr>
        <w:t>)</w:t>
      </w:r>
      <w:r w:rsidRPr="00F62013">
        <w:t> Kandydaci na członków Rady Przejrzystości przed powołaniem do składu tej Rady, a członkowie Rady Prze</w:t>
      </w:r>
      <w:r w:rsidRPr="00F62013">
        <w:t>j</w:t>
      </w:r>
      <w:r w:rsidRPr="00F62013">
        <w:t>rzystości przed każdym posiedzeniem tej Rady, składają oświadczenie o niezachodzeniu okoliczności określonych w</w:t>
      </w:r>
      <w:r>
        <w:t> ust. </w:t>
      </w:r>
      <w:r w:rsidRPr="00F62013">
        <w:t xml:space="preserve">8, pod rygorem odpowiedzialności karnej za składanie fałszywych zeznań, zwane dalej </w:t>
      </w:r>
      <w:r>
        <w:t>„</w:t>
      </w:r>
      <w:r w:rsidRPr="00F62013">
        <w:t>deklaracją o braku konfli</w:t>
      </w:r>
      <w:r w:rsidRPr="00F62013">
        <w:t>k</w:t>
      </w:r>
      <w:r w:rsidRPr="00F62013">
        <w:t>tu interesów</w:t>
      </w:r>
      <w:r>
        <w:t>”</w:t>
      </w:r>
      <w:r w:rsidRPr="00F62013">
        <w:t>, dotyczące ich samych oraz ich małżonków, zstępnych i wstępnych w linii prostej oraz osób, z którymi p</w:t>
      </w:r>
      <w:r w:rsidRPr="00F62013">
        <w:t>o</w:t>
      </w:r>
      <w:r w:rsidRPr="00F62013">
        <w:t xml:space="preserve">zostają we wspólnym pożyciu. Składający oświadczenie jest obowiązany do zawarcia w nim klauzuli o następującej treści: </w:t>
      </w:r>
      <w:r>
        <w:t>„</w:t>
      </w:r>
      <w:r w:rsidRPr="00F62013">
        <w:t>Jestem świadomy odpowiedzialności karnej za złożenie fałszywego oświadczenia.</w:t>
      </w:r>
      <w:r>
        <w:t>”</w:t>
      </w:r>
      <w:r w:rsidRPr="00F62013">
        <w:t>. Klauzula ta zastępuje pouczenie organu o odpowiedzialności karnej za składanie fałszywych zeznań.</w:t>
      </w:r>
    </w:p>
    <w:p w:rsidR="00310B09" w:rsidRPr="00310B09" w:rsidRDefault="00310B09" w:rsidP="00310B09">
      <w:pPr>
        <w:pStyle w:val="USTustnpkodeksu"/>
      </w:pPr>
      <w:r w:rsidRPr="00F62013">
        <w:t>10.</w:t>
      </w:r>
      <w:r w:rsidRPr="00310B09">
        <w:t> (uchylony)</w:t>
      </w:r>
      <w:bookmarkStart w:id="45" w:name="_Ref399920871"/>
      <w:r w:rsidRPr="00310B09">
        <w:rPr>
          <w:rStyle w:val="IGindeksgrny"/>
        </w:rPr>
        <w:footnoteReference w:id="144"/>
      </w:r>
      <w:bookmarkEnd w:id="45"/>
      <w:r w:rsidRPr="00310B09">
        <w:rPr>
          <w:rStyle w:val="IGindeksgrny"/>
        </w:rPr>
        <w:t>)</w:t>
      </w:r>
    </w:p>
    <w:p w:rsidR="00310B09" w:rsidRPr="00023237" w:rsidRDefault="00310B09" w:rsidP="00310B09">
      <w:pPr>
        <w:pStyle w:val="USTustnpkodeksu"/>
        <w:rPr>
          <w:rStyle w:val="IGindeksgrny"/>
        </w:rPr>
      </w:pPr>
      <w:r w:rsidRPr="00F62013">
        <w:t>11. (uchylony)</w:t>
      </w:r>
      <w:r w:rsidRPr="00023237">
        <w:rPr>
          <w:rStyle w:val="IGindeksgrny"/>
        </w:rPr>
        <w:fldChar w:fldCharType="begin"/>
      </w:r>
      <w:r w:rsidRPr="00023237">
        <w:rPr>
          <w:rStyle w:val="IGindeksgrny"/>
        </w:rPr>
        <w:instrText xml:space="preserve"> NOTEREF _Ref399920871 \f \h </w:instrText>
      </w:r>
      <w:r w:rsidRPr="00023237">
        <w:rPr>
          <w:rStyle w:val="IGindeksgrny"/>
        </w:rPr>
      </w:r>
      <w:r w:rsidRPr="00023237">
        <w:rPr>
          <w:rStyle w:val="IGindeksgrny"/>
        </w:rPr>
        <w:fldChar w:fldCharType="separate"/>
      </w:r>
      <w:r w:rsidRPr="00023237">
        <w:rPr>
          <w:rStyle w:val="IGindeksgrny"/>
        </w:rPr>
        <w:t>142</w:t>
      </w:r>
      <w:r w:rsidRPr="00023237">
        <w:rPr>
          <w:rStyle w:val="IGindeksgrny"/>
        </w:rPr>
        <w:fldChar w:fldCharType="end"/>
      </w:r>
      <w:r w:rsidRPr="00023237">
        <w:rPr>
          <w:rStyle w:val="IGindeksgrny"/>
        </w:rPr>
        <w:t>)</w:t>
      </w:r>
    </w:p>
    <w:p w:rsidR="00310B09" w:rsidRPr="00F62013" w:rsidRDefault="00310B09" w:rsidP="00310B09">
      <w:pPr>
        <w:pStyle w:val="USTustnpkodeksu"/>
      </w:pPr>
      <w:r w:rsidRPr="00F62013">
        <w:t>12.</w:t>
      </w:r>
      <w:r w:rsidRPr="00023237">
        <w:rPr>
          <w:rStyle w:val="IGindeksgrny"/>
        </w:rPr>
        <w:footnoteReference w:id="145"/>
      </w:r>
      <w:r w:rsidRPr="00023237">
        <w:rPr>
          <w:rStyle w:val="IGindeksgrny"/>
        </w:rPr>
        <w:t>)</w:t>
      </w:r>
      <w:r w:rsidRPr="00F62013">
        <w:t> Osoby niebędące członkami Rady Przejrzystości, którym zamierza się zlecić przygotowanie ekspertyzy lub i</w:t>
      </w:r>
      <w:r w:rsidRPr="00F62013">
        <w:t>n</w:t>
      </w:r>
      <w:r w:rsidRPr="00F62013">
        <w:t>nego opracowania dla tej Rady, przed przyjęciem zlecenia składają oświadczenie o zaistnieniu albo niezaistnieniu okolic</w:t>
      </w:r>
      <w:r w:rsidRPr="00F62013">
        <w:t>z</w:t>
      </w:r>
      <w:r w:rsidRPr="00F62013">
        <w:t>ności określonych w</w:t>
      </w:r>
      <w:r>
        <w:t> ust. </w:t>
      </w:r>
      <w:r w:rsidRPr="00F62013">
        <w:t>8, dla poszczególnych wniosków będących przedmiotem obrad Rady w zakresie, o którym mowa w</w:t>
      </w:r>
      <w:r>
        <w:t> ust. </w:t>
      </w:r>
      <w:r w:rsidRPr="00F62013">
        <w:t xml:space="preserve">6, pod rygorem odpowiedzialności karnej za składanie fałszywych zeznań, zwane dalej </w:t>
      </w:r>
      <w:r>
        <w:t>„</w:t>
      </w:r>
      <w:r w:rsidRPr="00F62013">
        <w:t>deklaracją o konflikcie interesów</w:t>
      </w:r>
      <w:r>
        <w:t>”</w:t>
      </w:r>
      <w:r w:rsidRPr="00F62013">
        <w:t xml:space="preserve">. Składający oświadczenie jest obowiązany do zawarcia w nim klauzuli o następującej treści: </w:t>
      </w:r>
      <w:r>
        <w:t>„</w:t>
      </w:r>
      <w:r w:rsidRPr="00F62013">
        <w:t>Jestem świadomy odpowiedzialności karnej za złożenie fałszywego oświadczenia.</w:t>
      </w:r>
      <w:r>
        <w:t>”</w:t>
      </w:r>
      <w:r w:rsidRPr="00F62013">
        <w:t xml:space="preserve">. Klauzula </w:t>
      </w:r>
      <w:r w:rsidR="00036315">
        <w:t xml:space="preserve">ta zastępuje pouczenie organu o </w:t>
      </w:r>
      <w:r w:rsidRPr="00F62013">
        <w:t>odpowi</w:t>
      </w:r>
      <w:r w:rsidRPr="00F62013">
        <w:t>e</w:t>
      </w:r>
      <w:r w:rsidRPr="00F62013">
        <w:t>dzialności karnej za składanie fałszywych zeznań.</w:t>
      </w:r>
    </w:p>
    <w:p w:rsidR="00310B09" w:rsidRPr="00F62013" w:rsidRDefault="00310B09" w:rsidP="00310B09">
      <w:pPr>
        <w:pStyle w:val="USTustnpkodeksu"/>
      </w:pPr>
      <w:r w:rsidRPr="00F62013">
        <w:t>13. W przypadku ujawnienia konfliktu interesów, członek Rady Przejrzystości, na własny wniosek albo wniosek osoby przewodniczącej posiedzeniu Rady Przejrzystości, może zostać wyłączony z głosowania lub z udziału w pracach Rady Przejrzystości, w zakresie ujawnionego konfliktu. W głosowaniu nad wyłączeniem nie uczestniczy członek Rady Przejrzystości, którego sprawa dotyczy.</w:t>
      </w:r>
    </w:p>
    <w:p w:rsidR="00310B09" w:rsidRPr="00F62013" w:rsidRDefault="00310B09" w:rsidP="00310B09">
      <w:pPr>
        <w:pStyle w:val="USTustnpkodeksu"/>
      </w:pPr>
      <w:r w:rsidRPr="00F62013">
        <w:t>14. Jeżeli okoliczności określone w</w:t>
      </w:r>
      <w:r>
        <w:t> ust. </w:t>
      </w:r>
      <w:r w:rsidRPr="00F62013">
        <w:t>8</w:t>
      </w:r>
      <w:r>
        <w:t xml:space="preserve"> i </w:t>
      </w:r>
      <w:r w:rsidRPr="00F62013">
        <w:t>9 trwale uniemożliwiają członkowi Rady Przejrzystości właściwe wyk</w:t>
      </w:r>
      <w:r w:rsidRPr="00F62013">
        <w:t>o</w:t>
      </w:r>
      <w:r w:rsidRPr="00F62013">
        <w:t>nywanie zadań, Rada Przejrzystości może wyznaczyć jej członkowi termin ich usunięcia.</w:t>
      </w:r>
    </w:p>
    <w:p w:rsidR="00310B09" w:rsidRPr="00F62013" w:rsidRDefault="00310B09" w:rsidP="00310B09">
      <w:pPr>
        <w:pStyle w:val="USTustnpkodeksu"/>
      </w:pPr>
      <w:r w:rsidRPr="00F62013">
        <w:t>15. W posiedzeniach Rady Przejrzystości mogą brać udział eksperci z dziedziny medycyny, której dotyczą omawiane na danym posiedzeniu wnioski lub informacje, oraz inne osoby zaproszone przez przewodniczącego Rady Przejrzystości, bez prawa głosu. Osoby te obowiązane są do złożenia deklaracji, o których mowa w</w:t>
      </w:r>
      <w:r>
        <w:t> ust. </w:t>
      </w:r>
      <w:r w:rsidRPr="00F62013">
        <w:t>8</w:t>
      </w:r>
      <w:r>
        <w:t xml:space="preserve"> i </w:t>
      </w:r>
      <w:r w:rsidRPr="00F62013">
        <w:t>9.</w:t>
      </w:r>
    </w:p>
    <w:p w:rsidR="00310B09" w:rsidRPr="00310B09" w:rsidRDefault="00310B09" w:rsidP="00310B09">
      <w:pPr>
        <w:pStyle w:val="USTustnpkodeksu"/>
        <w:keepNext/>
      </w:pPr>
      <w:r w:rsidRPr="00F62013">
        <w:t>16.</w:t>
      </w:r>
      <w:r w:rsidRPr="00310B09">
        <w:t> Minister właściwy do spraw zdrowia odwołuje członka Rady Przejrzystości, z własnej inicjatywy albo na um</w:t>
      </w:r>
      <w:r w:rsidRPr="00310B09">
        <w:t>o</w:t>
      </w:r>
      <w:r w:rsidRPr="00310B09">
        <w:t>tywowany wniosek Prezesa Agencji, przed upływem kadencji, w przypadku:</w:t>
      </w:r>
    </w:p>
    <w:p w:rsidR="00310B09" w:rsidRPr="00F62013" w:rsidRDefault="00310B09" w:rsidP="009964DE">
      <w:pPr>
        <w:pStyle w:val="PKTpunkt"/>
        <w:spacing w:before="100"/>
      </w:pPr>
      <w:r w:rsidRPr="00F62013">
        <w:t>1)</w:t>
      </w:r>
      <w:r w:rsidRPr="00F62013">
        <w:tab/>
        <w:t>złożenia rezygnacji ze stanowiska;</w:t>
      </w:r>
    </w:p>
    <w:p w:rsidR="00310B09" w:rsidRPr="00F62013" w:rsidRDefault="00310B09" w:rsidP="009964DE">
      <w:pPr>
        <w:pStyle w:val="PKTpunkt"/>
        <w:spacing w:before="100"/>
      </w:pPr>
      <w:r w:rsidRPr="00F62013">
        <w:t>2)</w:t>
      </w:r>
      <w:r w:rsidRPr="00F62013">
        <w:tab/>
        <w:t>choroby trwale uniemożliwiającej wykonywanie powierzonych zadań;</w:t>
      </w:r>
    </w:p>
    <w:p w:rsidR="00310B09" w:rsidRPr="00F62013" w:rsidRDefault="00310B09" w:rsidP="009964DE">
      <w:pPr>
        <w:pStyle w:val="PKTpunkt"/>
        <w:spacing w:before="100"/>
      </w:pPr>
      <w:r w:rsidRPr="00F62013">
        <w:t>3)</w:t>
      </w:r>
      <w:r w:rsidRPr="00F62013">
        <w:tab/>
        <w:t>skazania prawomocnym wyrokiem za umyślnie popełnione przestępstwo lub przestępstwo skarbowe;</w:t>
      </w:r>
    </w:p>
    <w:p w:rsidR="00310B09" w:rsidRPr="00F62013" w:rsidRDefault="00310B09" w:rsidP="009964DE">
      <w:pPr>
        <w:pStyle w:val="PKTpunkt"/>
        <w:spacing w:before="100"/>
      </w:pPr>
      <w:r w:rsidRPr="00F62013">
        <w:t>4)</w:t>
      </w:r>
      <w:r w:rsidRPr="00F62013">
        <w:tab/>
        <w:t>niezłożenia wymaganych deklaracji, o których mowa w</w:t>
      </w:r>
      <w:r>
        <w:t> ust. </w:t>
      </w:r>
      <w:r w:rsidRPr="00F62013">
        <w:t>8</w:t>
      </w:r>
      <w:r>
        <w:t xml:space="preserve"> i </w:t>
      </w:r>
      <w:r w:rsidRPr="00F62013">
        <w:t>9;</w:t>
      </w:r>
    </w:p>
    <w:p w:rsidR="00310B09" w:rsidRPr="00F62013" w:rsidRDefault="00310B09" w:rsidP="009964DE">
      <w:pPr>
        <w:pStyle w:val="PKTpunkt"/>
        <w:spacing w:before="100"/>
      </w:pPr>
      <w:r w:rsidRPr="00F62013">
        <w:t>5)</w:t>
      </w:r>
      <w:r w:rsidRPr="00F62013">
        <w:tab/>
        <w:t>bezskutecznego upływu terminu, o którym mowa w</w:t>
      </w:r>
      <w:r>
        <w:t> ust. </w:t>
      </w:r>
      <w:r w:rsidRPr="00F62013">
        <w:t>14;</w:t>
      </w:r>
    </w:p>
    <w:p w:rsidR="00310B09" w:rsidRPr="00F62013" w:rsidRDefault="00310B09" w:rsidP="009964DE">
      <w:pPr>
        <w:pStyle w:val="PKTpunkt"/>
        <w:spacing w:before="100"/>
      </w:pPr>
      <w:r w:rsidRPr="00F62013">
        <w:t>6)</w:t>
      </w:r>
      <w:r w:rsidRPr="00F62013">
        <w:tab/>
        <w:t>uchylania się od wykonywania obowiązków członka Rady Przejrzystości albo nieprawidłowego wykonywania tych obowiązków.</w:t>
      </w:r>
    </w:p>
    <w:p w:rsidR="00310B09" w:rsidRPr="00F62013" w:rsidRDefault="00310B09" w:rsidP="00310B09">
      <w:pPr>
        <w:pStyle w:val="USTustnpkodeksu"/>
      </w:pPr>
      <w:r w:rsidRPr="00F62013">
        <w:t>17. Spośród członków Rady Przejrzystości przed każdym posiedzeniem wyłaniany jest dziesięcioosobowy Zespół, którego skład ustalany jest w drodze losowania, w taki sposób, aby każdy z podmiotów, o których mowa w</w:t>
      </w:r>
      <w:r>
        <w:t> ust. </w:t>
      </w:r>
      <w:r w:rsidRPr="00F62013">
        <w:t>2</w:t>
      </w:r>
      <w:r>
        <w:t xml:space="preserve"> pkt </w:t>
      </w:r>
      <w:r w:rsidRPr="00F62013">
        <w:t>3–5, miał jednego przedstawiciela.</w:t>
      </w:r>
    </w:p>
    <w:p w:rsidR="00310B09" w:rsidRPr="00F62013" w:rsidRDefault="00310B09" w:rsidP="00310B09">
      <w:pPr>
        <w:pStyle w:val="USTustnpkodeksu"/>
      </w:pPr>
      <w:r w:rsidRPr="00F62013">
        <w:t>18. Pracami Rady Przejrzystości kieruje przewodniczący przy pomocy dwóch wiceprzewodniczących. Przewodn</w:t>
      </w:r>
      <w:r w:rsidRPr="00F62013">
        <w:t>i</w:t>
      </w:r>
      <w:r w:rsidRPr="00F62013">
        <w:t>czący i wiceprzewodniczący wybierani są spośród członków Rady Przejrzystości na pierwszym posiedzeniu bezwzględną większością głosów przy obecności co najmniej 2/3 jej członków w głosowaniu tajnym. Przewodniczący lub wiceprz</w:t>
      </w:r>
      <w:r w:rsidRPr="00F62013">
        <w:t>e</w:t>
      </w:r>
      <w:r w:rsidRPr="00F62013">
        <w:t>wodniczący Rady Przejrzystości prowadzi posiedzenie Zespołu, o którym mowa w</w:t>
      </w:r>
      <w:r>
        <w:t> ust. </w:t>
      </w:r>
      <w:r w:rsidRPr="00F62013">
        <w:t>17.</w:t>
      </w:r>
    </w:p>
    <w:p w:rsidR="00310B09" w:rsidRPr="00F62013" w:rsidRDefault="00310B09" w:rsidP="00310B09">
      <w:pPr>
        <w:pStyle w:val="USTustnpkodeksu"/>
      </w:pPr>
      <w:r w:rsidRPr="00F62013">
        <w:t>19.</w:t>
      </w:r>
      <w:r w:rsidRPr="00023237">
        <w:rPr>
          <w:rStyle w:val="IGindeksgrny"/>
        </w:rPr>
        <w:footnoteReference w:id="146"/>
      </w:r>
      <w:r w:rsidRPr="00023237">
        <w:rPr>
          <w:rStyle w:val="IGindeksgrny"/>
        </w:rPr>
        <w:t>)</w:t>
      </w:r>
      <w:r w:rsidRPr="00F62013">
        <w:t> Zespół, o którym mowa w</w:t>
      </w:r>
      <w:r>
        <w:t> ust. </w:t>
      </w:r>
      <w:r w:rsidRPr="00F62013">
        <w:t>17, podejmuje uchwały będące stanowiskami Rady Przejrzystości, po uprze</w:t>
      </w:r>
      <w:r w:rsidRPr="00F62013">
        <w:t>d</w:t>
      </w:r>
      <w:r w:rsidRPr="00F62013">
        <w:t>nim przedstawieniu pisemnej opinii dołączonej do dokumentacji przez każdego członka uczestniczącego w posiedzeniu. Uchwały Zespołu są podejmowane zwykłą większością głosów przy obecności co najmniej 2/3 jego członków. W przypadku równej liczby głosów decyduje głos prowadzącego posiedzenie Rady Przejrzystości.</w:t>
      </w:r>
    </w:p>
    <w:p w:rsidR="00310B09" w:rsidRPr="00310B09" w:rsidRDefault="00310B09" w:rsidP="00310B09">
      <w:pPr>
        <w:pStyle w:val="USTustnpkodeksu"/>
        <w:keepNext/>
      </w:pPr>
      <w:r w:rsidRPr="00F62013">
        <w:t>20.</w:t>
      </w:r>
      <w:r w:rsidRPr="00310B09">
        <w:t> Stanowisko Rady Przejrzystości, o którym mowa w</w:t>
      </w:r>
      <w:r>
        <w:t> art. </w:t>
      </w:r>
      <w:r w:rsidRPr="00310B09">
        <w:t>35</w:t>
      </w:r>
      <w:r>
        <w:t xml:space="preserve"> ust. </w:t>
      </w:r>
      <w:r w:rsidRPr="00310B09">
        <w:t>1</w:t>
      </w:r>
      <w:r>
        <w:t xml:space="preserve"> pkt </w:t>
      </w:r>
      <w:r w:rsidRPr="00310B09">
        <w:t>2 ustawy o refundacji, zawiera:</w:t>
      </w:r>
    </w:p>
    <w:p w:rsidR="00310B09" w:rsidRPr="00F62013" w:rsidRDefault="00310B09" w:rsidP="00310B09">
      <w:pPr>
        <w:pStyle w:val="PKTpunkt"/>
      </w:pPr>
      <w:r w:rsidRPr="00F62013">
        <w:t>1)</w:t>
      </w:r>
      <w:r w:rsidRPr="00F62013">
        <w:tab/>
        <w:t>rozstrzygnięcie, czy lek, środek spożywczy specjalnego przeznaczenia żywieniowego oraz wyrób medyczny pow</w:t>
      </w:r>
      <w:r w:rsidRPr="00F62013">
        <w:t>i</w:t>
      </w:r>
      <w:r w:rsidRPr="00F62013">
        <w:t>nien być finansowany ze środków publicznych;</w:t>
      </w:r>
    </w:p>
    <w:p w:rsidR="00310B09" w:rsidRPr="00310B09" w:rsidRDefault="00310B09" w:rsidP="00310B09">
      <w:pPr>
        <w:pStyle w:val="PKTpunkt"/>
        <w:keepNext/>
      </w:pPr>
      <w:r w:rsidRPr="00F62013">
        <w:t>2)</w:t>
      </w:r>
      <w:r w:rsidRPr="00310B09">
        <w:tab/>
        <w:t>określenie szczegółowych warunków objęcia refundacją leku, środka spożywczego specjalnego przeznaczenia ż</w:t>
      </w:r>
      <w:r w:rsidRPr="00310B09">
        <w:t>y</w:t>
      </w:r>
      <w:r w:rsidRPr="00310B09">
        <w:t>wieniowego oraz wyrobu medycznego w zakresie:</w:t>
      </w:r>
    </w:p>
    <w:p w:rsidR="00310B09" w:rsidRPr="00F62013" w:rsidRDefault="00310B09" w:rsidP="009964DE">
      <w:pPr>
        <w:pStyle w:val="LITlitera"/>
        <w:spacing w:before="100"/>
        <w:ind w:left="777" w:hanging="357"/>
      </w:pPr>
      <w:r w:rsidRPr="00F62013">
        <w:t>a)</w:t>
      </w:r>
      <w:r w:rsidRPr="00F62013">
        <w:tab/>
        <w:t>wskazań, w których lek, środek spożywczy specjalnego przeznaczenia żywieniowego oraz wyrób medyczny ma być objęty refundacją,</w:t>
      </w:r>
    </w:p>
    <w:p w:rsidR="00310B09" w:rsidRPr="00F62013" w:rsidRDefault="00310B09" w:rsidP="009964DE">
      <w:pPr>
        <w:pStyle w:val="LITlitera"/>
        <w:spacing w:before="100"/>
        <w:ind w:left="777" w:hanging="357"/>
      </w:pPr>
      <w:r w:rsidRPr="00F62013">
        <w:t>b)</w:t>
      </w:r>
      <w:r w:rsidRPr="00F62013">
        <w:tab/>
        <w:t>sugerowanego poziomu odpłatności, o którym mowa w</w:t>
      </w:r>
      <w:r>
        <w:t> art. </w:t>
      </w:r>
      <w:r w:rsidRPr="00F62013">
        <w:t>14 ustawy o refundacji,</w:t>
      </w:r>
    </w:p>
    <w:p w:rsidR="00310B09" w:rsidRPr="00F62013" w:rsidRDefault="00310B09" w:rsidP="009964DE">
      <w:pPr>
        <w:pStyle w:val="LITlitera"/>
        <w:spacing w:before="100"/>
        <w:ind w:left="777" w:hanging="357"/>
      </w:pPr>
      <w:r w:rsidRPr="00F62013">
        <w:t>c)</w:t>
      </w:r>
      <w:r w:rsidRPr="00F62013">
        <w:tab/>
        <w:t>sugestie co do włączenia do istniejącej lub utworzenia nowej grupy limitowej, o której mowa w</w:t>
      </w:r>
      <w:r>
        <w:t> art. </w:t>
      </w:r>
      <w:r w:rsidRPr="00F62013">
        <w:t>15 ustawy o refundacji,</w:t>
      </w:r>
    </w:p>
    <w:p w:rsidR="00310B09" w:rsidRPr="00F62013" w:rsidRDefault="00310B09" w:rsidP="009964DE">
      <w:pPr>
        <w:pStyle w:val="LITlitera"/>
        <w:spacing w:before="100"/>
        <w:ind w:left="777" w:hanging="357"/>
      </w:pPr>
      <w:r w:rsidRPr="00F62013">
        <w:t>d)</w:t>
      </w:r>
      <w:r w:rsidRPr="00F62013">
        <w:tab/>
        <w:t>uwagi i propozycje do opisu programu lekowego, jeżeli dotyczy,</w:t>
      </w:r>
    </w:p>
    <w:p w:rsidR="00310B09" w:rsidRPr="00F62013" w:rsidRDefault="00310B09" w:rsidP="009964DE">
      <w:pPr>
        <w:pStyle w:val="LITlitera"/>
        <w:spacing w:before="100"/>
        <w:ind w:left="777" w:hanging="357"/>
      </w:pPr>
      <w:r w:rsidRPr="00F62013">
        <w:t>e)</w:t>
      </w:r>
      <w:r w:rsidRPr="00F62013">
        <w:tab/>
        <w:t>propozycje instrumentów dzielenia ryzyka, o których mowa w</w:t>
      </w:r>
      <w:r>
        <w:t> art. </w:t>
      </w:r>
      <w:r w:rsidRPr="00F62013">
        <w:t>11</w:t>
      </w:r>
      <w:r>
        <w:t xml:space="preserve"> ust. </w:t>
      </w:r>
      <w:r w:rsidRPr="00F62013">
        <w:t>5 ustawy o refundacji;</w:t>
      </w:r>
    </w:p>
    <w:p w:rsidR="00310B09" w:rsidRPr="00F62013" w:rsidRDefault="00310B09" w:rsidP="00310B09">
      <w:pPr>
        <w:pStyle w:val="PKTpunkt"/>
      </w:pPr>
      <w:r w:rsidRPr="00F62013">
        <w:t>3)</w:t>
      </w:r>
      <w:r w:rsidRPr="00F62013">
        <w:tab/>
        <w:t>uzasadnienie.</w:t>
      </w:r>
    </w:p>
    <w:p w:rsidR="00310B09" w:rsidRPr="00F62013" w:rsidRDefault="00310B09" w:rsidP="00310B09">
      <w:pPr>
        <w:pStyle w:val="USTustnpkodeksu"/>
      </w:pPr>
      <w:r w:rsidRPr="00F62013">
        <w:t>21. Zespół może zdecydować bezwzględną większością głosów o konieczności podjęcia uchwały przez Radę Prze</w:t>
      </w:r>
      <w:r w:rsidRPr="00F62013">
        <w:t>j</w:t>
      </w:r>
      <w:r w:rsidRPr="00F62013">
        <w:t>rzystości w pełnym składzie. Przepisy</w:t>
      </w:r>
      <w:r>
        <w:t xml:space="preserve"> ust. </w:t>
      </w:r>
      <w:r w:rsidRPr="00F62013">
        <w:t>19</w:t>
      </w:r>
      <w:r>
        <w:t xml:space="preserve"> i </w:t>
      </w:r>
      <w:r w:rsidRPr="00F62013">
        <w:t>20 stosuje się odpowiednio.</w:t>
      </w:r>
    </w:p>
    <w:p w:rsidR="00310B09" w:rsidRPr="00F62013" w:rsidRDefault="00310B09" w:rsidP="00310B09">
      <w:pPr>
        <w:pStyle w:val="USTustnpkodeksu"/>
      </w:pPr>
      <w:r w:rsidRPr="00F62013">
        <w:t>22. Szczegółowy tryb pracy Rady Przejrzystości określa regulamin pracy uchwalony przez tę Radę i zatwierdzony przez Prezesa Agencji.</w:t>
      </w:r>
    </w:p>
    <w:p w:rsidR="00310B09" w:rsidRPr="00F62013" w:rsidRDefault="00310B09" w:rsidP="00310B09">
      <w:pPr>
        <w:pStyle w:val="USTustnpkodeksu"/>
      </w:pPr>
      <w:r w:rsidRPr="00F62013">
        <w:t>23. Deklarację konfliktu interesów składają także osoby, które zgłaszają uwagi do upublicznionej analizy weryfik</w:t>
      </w:r>
      <w:r w:rsidRPr="00F62013">
        <w:t>a</w:t>
      </w:r>
      <w:r w:rsidRPr="00F62013">
        <w:t>cyjnej Agencji lub w związku z upublicznionym porządkiem obrad Rady Przejrzystości. Zgłoszone uwagi są rozpatrywane przez Agencję i zamieszczane w Biuletynie Informacji Publicznej Agencji włącznie z wypełnioną deklaracją konfliktu interesów.</w:t>
      </w:r>
    </w:p>
    <w:p w:rsidR="00310B09" w:rsidRPr="00F62013" w:rsidRDefault="00310B09" w:rsidP="00310B09">
      <w:pPr>
        <w:pStyle w:val="USTustnpkodeksu"/>
      </w:pPr>
      <w:r w:rsidRPr="00F62013">
        <w:t>24. Deklaracje o braku konfliktu interesów weryfikuje Centralne Biuro Antykorupcyjne.</w:t>
      </w:r>
    </w:p>
    <w:p w:rsidR="00310B09" w:rsidRPr="00F62013" w:rsidRDefault="00310B09" w:rsidP="00310B09">
      <w:pPr>
        <w:pStyle w:val="USTustnpkodeksu"/>
      </w:pPr>
      <w:r w:rsidRPr="00F62013">
        <w:t>25. Minister właściwy do spraw zdrowia określi, w drodze rozporządzenia, wysokość wynagrodzenia członków i przewodniczącego Rady Przejrzystości, uwzględniając zakres jej zadań.</w:t>
      </w:r>
    </w:p>
    <w:p w:rsidR="00310B09" w:rsidRPr="00F62013" w:rsidRDefault="00310B09" w:rsidP="00310B09">
      <w:pPr>
        <w:pStyle w:val="ARTartustawynprozporzdzenia"/>
      </w:pPr>
      <w:r w:rsidRPr="00310B09">
        <w:rPr>
          <w:rStyle w:val="Ppogrubienie"/>
        </w:rPr>
        <w:t>Art. 31sa.</w:t>
      </w:r>
      <w:bookmarkStart w:id="46" w:name="_Ref399921260"/>
      <w:r w:rsidRPr="00023237">
        <w:rPr>
          <w:rStyle w:val="IGindeksgrny"/>
        </w:rPr>
        <w:footnoteReference w:id="147"/>
      </w:r>
      <w:bookmarkEnd w:id="46"/>
      <w:r w:rsidRPr="00023237">
        <w:rPr>
          <w:rStyle w:val="IGindeksgrny"/>
        </w:rPr>
        <w:t>)</w:t>
      </w:r>
      <w:r w:rsidRPr="00F62013">
        <w:t> 1. Przy Prezesie Agencji działa Rada do spraw Taryfikacji, która pełni funkcję opiniodawczo</w:t>
      </w:r>
      <w:r w:rsidRPr="00F62013">
        <w:softHyphen/>
      </w:r>
      <w:r w:rsidRPr="00F62013">
        <w:softHyphen/>
      </w:r>
      <w:r w:rsidRPr="00F62013">
        <w:softHyphen/>
      </w:r>
      <w:r w:rsidRPr="00F62013">
        <w:softHyphen/>
      </w:r>
      <w:r w:rsidRPr="00F62013">
        <w:softHyphen/>
      </w:r>
      <w:r w:rsidRPr="00F62013">
        <w:softHyphen/>
      </w:r>
      <w:r>
        <w:softHyphen/>
      </w:r>
      <w:r>
        <w:softHyphen/>
      </w:r>
      <w:r>
        <w:softHyphen/>
      </w:r>
      <w:r>
        <w:softHyphen/>
      </w:r>
      <w:r>
        <w:softHyphen/>
      </w:r>
      <w:r>
        <w:softHyphen/>
      </w:r>
      <w:r>
        <w:softHyphen/>
      </w:r>
      <w:r>
        <w:noBreakHyphen/>
      </w:r>
      <w:r w:rsidRPr="00F62013">
        <w:t>doradczą.</w:t>
      </w:r>
    </w:p>
    <w:p w:rsidR="00310B09" w:rsidRPr="00310B09" w:rsidRDefault="00310B09" w:rsidP="00310B09">
      <w:pPr>
        <w:pStyle w:val="USTustnpkodeksu"/>
        <w:keepNext/>
      </w:pPr>
      <w:r w:rsidRPr="00F62013">
        <w:t>2.</w:t>
      </w:r>
      <w:r w:rsidRPr="00310B09">
        <w:t> Do zadań Rady do spraw Taryfikacji należy:</w:t>
      </w:r>
    </w:p>
    <w:p w:rsidR="00310B09" w:rsidRPr="00310B09" w:rsidRDefault="00310B09" w:rsidP="00310B09">
      <w:pPr>
        <w:pStyle w:val="PKTpunkt"/>
        <w:keepNext/>
      </w:pPr>
      <w:r w:rsidRPr="00F62013">
        <w:t>1)</w:t>
      </w:r>
      <w:r w:rsidRPr="00310B09">
        <w:tab/>
        <w:t>opiniowanie:</w:t>
      </w:r>
    </w:p>
    <w:p w:rsidR="00310B09" w:rsidRPr="00F62013" w:rsidRDefault="00310B09" w:rsidP="00310B09">
      <w:pPr>
        <w:pStyle w:val="LITlitera"/>
      </w:pPr>
      <w:r w:rsidRPr="00F62013">
        <w:t>a)</w:t>
      </w:r>
      <w:r w:rsidRPr="00F62013">
        <w:tab/>
        <w:t>planu taryfikacji Agencji,</w:t>
      </w:r>
    </w:p>
    <w:p w:rsidR="00310B09" w:rsidRPr="00F62013" w:rsidRDefault="00310B09" w:rsidP="00310B09">
      <w:pPr>
        <w:pStyle w:val="LITlitera"/>
      </w:pPr>
      <w:r w:rsidRPr="00F62013">
        <w:t>b)</w:t>
      </w:r>
      <w:r w:rsidRPr="00F62013">
        <w:tab/>
        <w:t>metodologii taryfikacji świadczeń,</w:t>
      </w:r>
    </w:p>
    <w:p w:rsidR="00310B09" w:rsidRPr="00F62013" w:rsidRDefault="00310B09" w:rsidP="00310B09">
      <w:pPr>
        <w:pStyle w:val="LITlitera"/>
      </w:pPr>
      <w:r w:rsidRPr="00F62013">
        <w:t>c)</w:t>
      </w:r>
      <w:r w:rsidRPr="00F62013">
        <w:tab/>
        <w:t>przygotowywanej taryfy świadczeń oraz jej zmian;</w:t>
      </w:r>
    </w:p>
    <w:p w:rsidR="00310B09" w:rsidRPr="00F62013" w:rsidRDefault="00310B09" w:rsidP="00310B09">
      <w:pPr>
        <w:pStyle w:val="PKTpunkt"/>
      </w:pPr>
      <w:r w:rsidRPr="00F62013">
        <w:t>2)</w:t>
      </w:r>
      <w:r w:rsidRPr="00F62013">
        <w:tab/>
        <w:t>realizacja innych zadań zleconych przez Prezesa Agencji.</w:t>
      </w:r>
    </w:p>
    <w:p w:rsidR="00310B09" w:rsidRPr="00F62013" w:rsidRDefault="00310B09" w:rsidP="00310B09">
      <w:pPr>
        <w:pStyle w:val="USTustnpkodeksu"/>
      </w:pPr>
      <w:r w:rsidRPr="00F62013">
        <w:t>3. W skład Rady do spraw Taryfikacji wchodzi dziesięciu członków powoływanych przez ministra właściwego do spraw zdrowia, w tym trzech członków spośród osób zgłoszonych przez reprezentatywne organizacje świadczeniodawców w rozumieniu</w:t>
      </w:r>
      <w:r>
        <w:t xml:space="preserve"> art. </w:t>
      </w:r>
      <w:r w:rsidRPr="00F62013">
        <w:t>31sb</w:t>
      </w:r>
      <w:r>
        <w:t xml:space="preserve"> ust. </w:t>
      </w:r>
      <w:r w:rsidRPr="00F62013">
        <w:t>1</w:t>
      </w:r>
      <w:r>
        <w:t xml:space="preserve"> oraz</w:t>
      </w:r>
      <w:r w:rsidRPr="00F62013">
        <w:t xml:space="preserve"> dwóch członków zgłoszonych przez Prezesa Funduszu.</w:t>
      </w:r>
    </w:p>
    <w:p w:rsidR="00310B09" w:rsidRPr="00F62013" w:rsidRDefault="00310B09" w:rsidP="00310B09">
      <w:pPr>
        <w:pStyle w:val="USTustnpkodeksu"/>
      </w:pPr>
      <w:r w:rsidRPr="00F62013">
        <w:t>4. Wyboru trzech członków Rady do spraw Taryfikacji spośród osób zgłoszonych przez reprezentatywne organizacje świadczeniodawców w rozumieniu</w:t>
      </w:r>
      <w:r>
        <w:t xml:space="preserve"> art. </w:t>
      </w:r>
      <w:r w:rsidRPr="00F62013">
        <w:t>31sb</w:t>
      </w:r>
      <w:r>
        <w:t xml:space="preserve"> ust. </w:t>
      </w:r>
      <w:r w:rsidRPr="00F62013">
        <w:t>1 dokonuje minister właściwy do spraw zdrowia, biorąc pod uwagę kryt</w:t>
      </w:r>
      <w:r w:rsidRPr="00F62013">
        <w:t>e</w:t>
      </w:r>
      <w:r w:rsidRPr="00F62013">
        <w:t>rium liczby osób zatrudnionych i osób udzielających świadczeń opieki zdrowotnej łącznie u świadczeniodawców zrzesz</w:t>
      </w:r>
      <w:r w:rsidRPr="00F62013">
        <w:t>o</w:t>
      </w:r>
      <w:r w:rsidRPr="00F62013">
        <w:t>nych w reprezentatywnej organizacji świadczeniodawców, która dokonała zgłoszenia.</w:t>
      </w:r>
    </w:p>
    <w:p w:rsidR="00310B09" w:rsidRPr="00F62013" w:rsidRDefault="00310B09" w:rsidP="00310B09">
      <w:pPr>
        <w:pStyle w:val="USTustnpkodeksu"/>
      </w:pPr>
      <w:r w:rsidRPr="00F62013">
        <w:t>5. Kadencja Rady do spraw Taryfikacji trwa 6 lat. W przypadku gdy członek Rady do spraw Taryfikacji zostanie o</w:t>
      </w:r>
      <w:r w:rsidRPr="00F62013">
        <w:t>d</w:t>
      </w:r>
      <w:r w:rsidRPr="00F62013">
        <w:t>wołany przed upływem kadencji, kadencja członka powołanego na jego miejsce upływa z dniem upływu kadencji Rady do spraw Taryfikacji.</w:t>
      </w:r>
    </w:p>
    <w:p w:rsidR="00310B09" w:rsidRPr="00310B09" w:rsidRDefault="00310B09" w:rsidP="00310B09">
      <w:pPr>
        <w:pStyle w:val="USTustnpkodeksu"/>
        <w:keepNext/>
      </w:pPr>
      <w:r w:rsidRPr="00F62013">
        <w:t>6.</w:t>
      </w:r>
      <w:r w:rsidRPr="00310B09">
        <w:t> Minister właściwy do spraw zdrowia odwołuje członka Rady do spraw Taryfikacji na umotywowany wniosek Pr</w:t>
      </w:r>
      <w:r w:rsidRPr="00310B09">
        <w:t>e</w:t>
      </w:r>
      <w:r w:rsidRPr="00310B09">
        <w:t>zesa Agencji przed upływem kadencji w przypadku:</w:t>
      </w:r>
    </w:p>
    <w:p w:rsidR="00310B09" w:rsidRPr="00F62013" w:rsidRDefault="00310B09" w:rsidP="00310B09">
      <w:pPr>
        <w:pStyle w:val="PKTpunkt"/>
      </w:pPr>
      <w:r w:rsidRPr="00F62013">
        <w:t>1)</w:t>
      </w:r>
      <w:r w:rsidRPr="00F62013">
        <w:tab/>
        <w:t>złożenia rezygnacji ze stanowiska;</w:t>
      </w:r>
    </w:p>
    <w:p w:rsidR="00310B09" w:rsidRPr="00F62013" w:rsidRDefault="00310B09" w:rsidP="00310B09">
      <w:pPr>
        <w:pStyle w:val="PKTpunkt"/>
      </w:pPr>
      <w:r w:rsidRPr="00F62013">
        <w:t>2)</w:t>
      </w:r>
      <w:r w:rsidRPr="00F62013">
        <w:tab/>
        <w:t>choroby trwale uniemożliwiającej wykonywanie obowiązków członka Rady do spraw Taryfikacji;</w:t>
      </w:r>
    </w:p>
    <w:p w:rsidR="00310B09" w:rsidRPr="00F62013" w:rsidRDefault="00310B09" w:rsidP="00310B09">
      <w:pPr>
        <w:pStyle w:val="PKTpunkt"/>
      </w:pPr>
      <w:r w:rsidRPr="00F62013">
        <w:t>3)</w:t>
      </w:r>
      <w:r w:rsidRPr="00F62013">
        <w:tab/>
        <w:t>skazania prawomocnym wyrokiem za umyślnie popełnione przestępstwo lub przestępstwo skarbowe;</w:t>
      </w:r>
    </w:p>
    <w:p w:rsidR="00310B09" w:rsidRPr="00F62013" w:rsidRDefault="00310B09" w:rsidP="00310B09">
      <w:pPr>
        <w:pStyle w:val="PKTpunkt"/>
      </w:pPr>
      <w:r w:rsidRPr="00F62013">
        <w:t>4)</w:t>
      </w:r>
      <w:r w:rsidRPr="00F62013">
        <w:tab/>
        <w:t>uchylania się od wykonywania obowiązków członka Rady do spraw Taryfikacji albo nieprawidłowego wykonywania tych obowiązków;</w:t>
      </w:r>
    </w:p>
    <w:p w:rsidR="00310B09" w:rsidRPr="00F62013" w:rsidRDefault="00310B09" w:rsidP="00310B09">
      <w:pPr>
        <w:pStyle w:val="PKTpunkt"/>
      </w:pPr>
      <w:r w:rsidRPr="00F62013">
        <w:t>5)</w:t>
      </w:r>
      <w:r w:rsidRPr="00F62013">
        <w:tab/>
        <w:t>niespełniania warunków, o których mowa w</w:t>
      </w:r>
      <w:r>
        <w:t> ust. </w:t>
      </w:r>
      <w:r w:rsidRPr="00F62013">
        <w:t>7</w:t>
      </w:r>
      <w:r>
        <w:t xml:space="preserve"> lub</w:t>
      </w:r>
      <w:r w:rsidRPr="00F62013">
        <w:t xml:space="preserve"> 8;</w:t>
      </w:r>
    </w:p>
    <w:p w:rsidR="00310B09" w:rsidRPr="00F62013" w:rsidRDefault="00310B09" w:rsidP="00310B09">
      <w:pPr>
        <w:pStyle w:val="PKTpunkt"/>
      </w:pPr>
      <w:r w:rsidRPr="00F62013">
        <w:t>6)</w:t>
      </w:r>
      <w:r w:rsidRPr="00F62013">
        <w:tab/>
        <w:t>niezłożenia deklaracji, o której mowa w</w:t>
      </w:r>
      <w:r>
        <w:t> ust. </w:t>
      </w:r>
      <w:r w:rsidRPr="00F62013">
        <w:t>9.</w:t>
      </w:r>
    </w:p>
    <w:p w:rsidR="00310B09" w:rsidRPr="00310B09" w:rsidRDefault="00310B09" w:rsidP="00310B09">
      <w:pPr>
        <w:pStyle w:val="USTustnpkodeksu"/>
        <w:keepNext/>
      </w:pPr>
      <w:r w:rsidRPr="00F62013">
        <w:t>7.</w:t>
      </w:r>
      <w:r w:rsidRPr="00310B09">
        <w:t> Członkiem Rady do spraw Taryfikacji może być wyłącznie osoba, która:</w:t>
      </w:r>
    </w:p>
    <w:p w:rsidR="00310B09" w:rsidRPr="00F62013" w:rsidRDefault="00310B09" w:rsidP="00310B09">
      <w:pPr>
        <w:pStyle w:val="PKTpunkt"/>
      </w:pPr>
      <w:r w:rsidRPr="00F62013">
        <w:t>1)</w:t>
      </w:r>
      <w:r w:rsidRPr="00F62013">
        <w:tab/>
        <w:t>posiada wiedzę i doświadczenie w zakresie finansowania świadczeń opieki zdrowotnej, dające rękojmię prawidłow</w:t>
      </w:r>
      <w:r w:rsidRPr="00F62013">
        <w:t>e</w:t>
      </w:r>
      <w:r w:rsidRPr="00F62013">
        <w:t>go wykonywania obowiązków członka Rady do spraw Taryfikacji;</w:t>
      </w:r>
    </w:p>
    <w:p w:rsidR="00310B09" w:rsidRPr="00F62013" w:rsidRDefault="00310B09" w:rsidP="00310B09">
      <w:pPr>
        <w:pStyle w:val="PKTpunkt"/>
      </w:pPr>
      <w:r w:rsidRPr="00F62013">
        <w:t>2)</w:t>
      </w:r>
      <w:r w:rsidRPr="00F62013">
        <w:tab/>
        <w:t>nie została skazana prawomocnym wyrokiem za umyślnie popełnione przestępstwo lub przestępstwo skarbowe;</w:t>
      </w:r>
    </w:p>
    <w:p w:rsidR="00310B09" w:rsidRPr="00F62013" w:rsidRDefault="00310B09" w:rsidP="00310B09">
      <w:pPr>
        <w:pStyle w:val="PKTpunkt"/>
      </w:pPr>
      <w:r w:rsidRPr="00F62013">
        <w:t>3)</w:t>
      </w:r>
      <w:r w:rsidRPr="00F62013">
        <w:tab/>
        <w:t>korzysta z pełni praw publicznych;</w:t>
      </w:r>
    </w:p>
    <w:p w:rsidR="00310B09" w:rsidRPr="00F62013" w:rsidRDefault="00310B09" w:rsidP="00310B09">
      <w:pPr>
        <w:pStyle w:val="PKTpunkt"/>
      </w:pPr>
      <w:r w:rsidRPr="00F62013">
        <w:t>4)</w:t>
      </w:r>
      <w:r w:rsidRPr="00F62013">
        <w:tab/>
        <w:t>nie jest członkiem Rady Przejrzystości bądź Komisji Ekonomicznej, o której mowa w</w:t>
      </w:r>
      <w:r>
        <w:t> art. </w:t>
      </w:r>
      <w:r w:rsidRPr="00F62013">
        <w:t>17 ustawy o refundacji.</w:t>
      </w:r>
    </w:p>
    <w:p w:rsidR="00310B09" w:rsidRPr="00310B09" w:rsidRDefault="00310B09" w:rsidP="00310B09">
      <w:pPr>
        <w:pStyle w:val="USTustnpkodeksu"/>
        <w:keepNext/>
      </w:pPr>
      <w:r w:rsidRPr="00F62013">
        <w:t>8.</w:t>
      </w:r>
      <w:r w:rsidRPr="00310B09">
        <w:t> Członkowie Rady do spraw Taryfikacji, ich małżonkowie, zstępni i wstępni w linii prostej oraz osoby, z którymi członkowie tej Rady pozostają we wspólnym pożyciu, nie mogą:</w:t>
      </w:r>
    </w:p>
    <w:p w:rsidR="00310B09" w:rsidRPr="00F62013" w:rsidRDefault="00310B09" w:rsidP="00310B09">
      <w:pPr>
        <w:pStyle w:val="PKTpunkt"/>
      </w:pPr>
      <w:r w:rsidRPr="00F62013">
        <w:t>1)</w:t>
      </w:r>
      <w:r w:rsidRPr="00F62013">
        <w:tab/>
        <w:t>być członkami organów lub przedstawicielami przedsiębiorców wykonujących działalność gospodarczą w zakresie doradztwa związanego z taryfikacją lub rozliczaniem świadczeń opieki zdrowotnej;</w:t>
      </w:r>
    </w:p>
    <w:p w:rsidR="00310B09" w:rsidRPr="00F62013" w:rsidRDefault="00310B09" w:rsidP="00310B09">
      <w:pPr>
        <w:pStyle w:val="PKTpunkt"/>
      </w:pPr>
      <w:r w:rsidRPr="00F62013">
        <w:t>2)</w:t>
      </w:r>
      <w:r w:rsidRPr="00F62013">
        <w:tab/>
        <w:t>posiadać akcji lub udziałów w podmiotach, o których mowa w</w:t>
      </w:r>
      <w:r>
        <w:t> pkt </w:t>
      </w:r>
      <w:r w:rsidRPr="00F62013">
        <w:t>1;</w:t>
      </w:r>
    </w:p>
    <w:p w:rsidR="00310B09" w:rsidRPr="00F62013" w:rsidRDefault="00310B09" w:rsidP="00310B09">
      <w:pPr>
        <w:pStyle w:val="PKTpunkt"/>
      </w:pPr>
      <w:r w:rsidRPr="00F62013">
        <w:t>3)</w:t>
      </w:r>
      <w:r w:rsidRPr="00F62013">
        <w:tab/>
        <w:t>wykonywać działalności gospodarczej w zakresie doradztwa związanego z taryfikacją oraz rozliczaniem świadczeń opieki zdrowotnej;</w:t>
      </w:r>
    </w:p>
    <w:p w:rsidR="00310B09" w:rsidRPr="00F62013" w:rsidRDefault="00310B09" w:rsidP="00310B09">
      <w:pPr>
        <w:pStyle w:val="PKTpunkt"/>
      </w:pPr>
      <w:r w:rsidRPr="00F62013">
        <w:t>4)</w:t>
      </w:r>
      <w:r w:rsidRPr="00F62013">
        <w:tab/>
        <w:t>wykonywać zajęć zarobkowych w zakresie doradztwa związanego z taryfikacją oraz rozliczaniem świadczeń opieki zdrowotnej na podstawie umów z podmiotami określonymi w</w:t>
      </w:r>
      <w:r>
        <w:t> pkt </w:t>
      </w:r>
      <w:r w:rsidRPr="00F62013">
        <w:t>1–3.</w:t>
      </w:r>
    </w:p>
    <w:p w:rsidR="00310B09" w:rsidRPr="00F62013" w:rsidRDefault="00310B09" w:rsidP="00310B09">
      <w:pPr>
        <w:pStyle w:val="USTustnpkodeksu"/>
      </w:pPr>
      <w:r w:rsidRPr="00F62013">
        <w:t>9. Kandydaci na członków Rady do spraw Taryfikacji oraz członkowie Rady do spraw Taryfikacji składają oświa</w:t>
      </w:r>
      <w:r w:rsidRPr="00F62013">
        <w:t>d</w:t>
      </w:r>
      <w:r w:rsidRPr="00F62013">
        <w:t>czenie o niezachodzeniu okoliczności określonych w</w:t>
      </w:r>
      <w:r>
        <w:t> ust. </w:t>
      </w:r>
      <w:r w:rsidRPr="00F62013">
        <w:t>8, pod rygorem odpowiedzialności karnej za składanie fałsz</w:t>
      </w:r>
      <w:r w:rsidRPr="00F62013">
        <w:t>y</w:t>
      </w:r>
      <w:r w:rsidRPr="00F62013">
        <w:t xml:space="preserve">wych zeznań, zwane dalej </w:t>
      </w:r>
      <w:r>
        <w:t>„</w:t>
      </w:r>
      <w:r w:rsidRPr="00F62013">
        <w:t>oświadczeniem o braku konfliktu interesów</w:t>
      </w:r>
      <w:r>
        <w:t>”</w:t>
      </w:r>
      <w:r w:rsidRPr="00F62013">
        <w:t xml:space="preserve">, dotyczące ich samych oraz ich małżonków, zstępnych i wstępnych w linii prostej oraz osób, z którymi pozostają we wspólnym pożyciu. Składający oświadczenie jest obowiązany do zawarcia w nim klauzuli o następującej treści: </w:t>
      </w:r>
      <w:r>
        <w:t>„</w:t>
      </w:r>
      <w:r w:rsidRPr="00F62013">
        <w:t>Jestem świadomy odpowiedzialności karnej za złożenie fałszywego oświadczenia.</w:t>
      </w:r>
      <w:r>
        <w:t>”</w:t>
      </w:r>
      <w:r w:rsidRPr="00F62013">
        <w:t>. Klauzula ta zastępuje pouczenie organu o odpowiedzialności karnej za składanie fałszywych zeznań.</w:t>
      </w:r>
    </w:p>
    <w:p w:rsidR="00310B09" w:rsidRPr="00F62013" w:rsidRDefault="00310B09" w:rsidP="00310B09">
      <w:pPr>
        <w:pStyle w:val="USTustnpkodeksu"/>
      </w:pPr>
      <w:r w:rsidRPr="00F62013">
        <w:t>10. Osoby niebędące członkami Rady do spraw Taryfikacji, którym zamierza się zlecić przygotowanie ekspertyzy lub innego opracowania dla tej Rady, przed przyjęciem zlecenia składają oświadczenie o zaistnieniu albo niezaistnieniu ok</w:t>
      </w:r>
      <w:r w:rsidRPr="00F62013">
        <w:t>o</w:t>
      </w:r>
      <w:r w:rsidRPr="00F62013">
        <w:t>liczności określonych w</w:t>
      </w:r>
      <w:r>
        <w:t> ust. </w:t>
      </w:r>
      <w:r w:rsidRPr="00F62013">
        <w:t xml:space="preserve">8, pod rygorem odpowiedzialności karnej za składanie fałszywych zeznań. Składający oświadczenie jest obowiązany do zawarcia w nim klauzuli o następującej treści: </w:t>
      </w:r>
      <w:r>
        <w:t>„</w:t>
      </w:r>
      <w:r w:rsidRPr="00F62013">
        <w:t>Jestem świadomy odpowiedzialności karnej za złożenie fałszywego oświadczenia.</w:t>
      </w:r>
      <w:r>
        <w:t>”</w:t>
      </w:r>
      <w:r w:rsidRPr="00F62013">
        <w:t>. Klauzula ta zastępuje pouczenie organu o odpowiedzialności karnej za składanie fałszywych zeznań.</w:t>
      </w:r>
    </w:p>
    <w:p w:rsidR="00310B09" w:rsidRPr="00F62013" w:rsidRDefault="00310B09" w:rsidP="00310B09">
      <w:pPr>
        <w:pStyle w:val="USTustnpkodeksu"/>
      </w:pPr>
      <w:r w:rsidRPr="00F62013">
        <w:t>11. W posiedzeniach Rady do spraw Taryfikacji mogą brać udział eksperci oraz inne osoby zaproszone przez prz</w:t>
      </w:r>
      <w:r w:rsidRPr="00F62013">
        <w:t>e</w:t>
      </w:r>
      <w:r w:rsidRPr="00F62013">
        <w:t>wodniczącego tej Rady, bez prawa głosu. Do osób tych stosuje się</w:t>
      </w:r>
      <w:r>
        <w:t xml:space="preserve"> ust. </w:t>
      </w:r>
      <w:r w:rsidRPr="00F62013">
        <w:t>8</w:t>
      </w:r>
      <w:r>
        <w:t xml:space="preserve"> i </w:t>
      </w:r>
      <w:r w:rsidRPr="00F62013">
        <w:t>10.</w:t>
      </w:r>
    </w:p>
    <w:p w:rsidR="00310B09" w:rsidRPr="00F62013" w:rsidRDefault="00310B09" w:rsidP="00310B09">
      <w:pPr>
        <w:pStyle w:val="USTustnpkodeksu"/>
      </w:pPr>
      <w:r w:rsidRPr="00F62013">
        <w:t>12. W przypadku ujawnienia konfliktu interesów członka Rady do spraw Taryfikacji, Rada do spraw Taryfikacji w</w:t>
      </w:r>
      <w:r w:rsidRPr="00F62013">
        <w:t>y</w:t>
      </w:r>
      <w:r w:rsidRPr="00F62013">
        <w:t>łącza tego członka z udziału w pracach tej Rady oraz informuje o tym Prezesa Agencji.</w:t>
      </w:r>
    </w:p>
    <w:p w:rsidR="00310B09" w:rsidRPr="00F62013" w:rsidRDefault="00310B09" w:rsidP="00310B09">
      <w:pPr>
        <w:pStyle w:val="USTustnpkodeksu"/>
      </w:pPr>
      <w:r w:rsidRPr="00F62013">
        <w:t>13. Oświadczenia o braku konfliktu interesów weryfikuje Centralne Biuro Antykorupcyjne.</w:t>
      </w:r>
    </w:p>
    <w:p w:rsidR="00310B09" w:rsidRPr="00F62013" w:rsidRDefault="00310B09" w:rsidP="00310B09">
      <w:pPr>
        <w:pStyle w:val="USTustnpkodeksu"/>
      </w:pPr>
      <w:r w:rsidRPr="00F62013">
        <w:t>14. Pracami Rady do spraw Taryfikacji kieruje przewodniczący przy pomocy dwóch wiceprzewodniczących. Prz</w:t>
      </w:r>
      <w:r w:rsidRPr="00F62013">
        <w:t>e</w:t>
      </w:r>
      <w:r w:rsidRPr="00F62013">
        <w:t>wodniczący oraz wiceprzewodniczący są wybierani spośród członków Rady do spraw Taryfikacji na pierwszym posiedz</w:t>
      </w:r>
      <w:r w:rsidRPr="00F62013">
        <w:t>e</w:t>
      </w:r>
      <w:r w:rsidRPr="00F62013">
        <w:t>niu większością 2/3 głosów przy obecności co najmniej połowy jej członków w głosowaniu tajnym.</w:t>
      </w:r>
    </w:p>
    <w:p w:rsidR="00310B09" w:rsidRPr="00F62013" w:rsidRDefault="00310B09" w:rsidP="00310B09">
      <w:pPr>
        <w:pStyle w:val="USTustnpkodeksu"/>
      </w:pPr>
      <w:r w:rsidRPr="00F62013">
        <w:t>15. Rada do spraw Taryfikacji podejmuje uchwały zwykłą większością głosów przy obecności co najmniej połowy jej członków. W przypadku równej liczby głosów decyduje głos przewodniczącego Rady do spraw Taryfikacji.</w:t>
      </w:r>
    </w:p>
    <w:p w:rsidR="00310B09" w:rsidRPr="00F62013" w:rsidRDefault="00310B09" w:rsidP="00310B09">
      <w:pPr>
        <w:pStyle w:val="USTustnpkodeksu"/>
      </w:pPr>
      <w:r w:rsidRPr="00F62013">
        <w:t>16. Szczegółowy tryb pracy Rady do spraw Taryfikacji określa regulamin pracy uchwalany przez tę Radę i zatwierdzany przez Prezesa Agencji.</w:t>
      </w:r>
    </w:p>
    <w:p w:rsidR="00310B09" w:rsidRPr="00310B09" w:rsidRDefault="00310B09" w:rsidP="00310B09">
      <w:pPr>
        <w:pStyle w:val="USTustnpkodeksu"/>
        <w:keepNext/>
      </w:pPr>
      <w:r w:rsidRPr="00F62013">
        <w:t>17.</w:t>
      </w:r>
      <w:r w:rsidRPr="00310B09">
        <w:t> Członkom Rady do spraw Taryfikacji przysługuje:</w:t>
      </w:r>
    </w:p>
    <w:p w:rsidR="00310B09" w:rsidRPr="00F62013" w:rsidRDefault="00310B09" w:rsidP="00310B09">
      <w:pPr>
        <w:pStyle w:val="PKTpunkt"/>
      </w:pPr>
      <w:r w:rsidRPr="00F62013">
        <w:t>1)</w:t>
      </w:r>
      <w:r w:rsidRPr="00F62013">
        <w:tab/>
        <w:t>wynagrodzenie nieprzekraczające 3500 zł za udział w każdym posiedzeniu tej Rady, jednak nie więcej niż 10 500 zł miesięcznie;</w:t>
      </w:r>
    </w:p>
    <w:p w:rsidR="00310B09" w:rsidRPr="00F62013" w:rsidRDefault="00310B09" w:rsidP="00310B09">
      <w:pPr>
        <w:pStyle w:val="PKTpunkt"/>
      </w:pPr>
      <w:r w:rsidRPr="00F62013">
        <w:t>2)</w:t>
      </w:r>
      <w:r w:rsidRPr="00F62013">
        <w:tab/>
        <w:t>zwrot kosztów przejazdu w wysokości i na warunkach określonych w przepisach wydanych na podstawie</w:t>
      </w:r>
      <w:r>
        <w:t xml:space="preserve"> art. </w:t>
      </w:r>
      <w:r w:rsidRPr="00F62013">
        <w:t>77</w:t>
      </w:r>
      <w:r w:rsidRPr="00023237">
        <w:rPr>
          <w:rStyle w:val="IGindeksgrny"/>
        </w:rPr>
        <w:t>5</w:t>
      </w:r>
      <w:r>
        <w:t xml:space="preserve"> § </w:t>
      </w:r>
      <w:r w:rsidRPr="00F62013">
        <w:t>2 Kodeksu pracy.</w:t>
      </w:r>
    </w:p>
    <w:p w:rsidR="00310B09" w:rsidRPr="00F62013" w:rsidRDefault="00310B09" w:rsidP="00310B09">
      <w:pPr>
        <w:pStyle w:val="USTustnpkodeksu"/>
      </w:pPr>
      <w:r w:rsidRPr="00F62013">
        <w:t>18. Minister właściwy do spraw zdrowia określi, w drodze rozporządzenia, wysokość wynagrodzenia członków i przewodniczącego Rady do spraw Taryfikacji, uwzględniając zakres jej zadań.</w:t>
      </w:r>
    </w:p>
    <w:p w:rsidR="00310B09" w:rsidRPr="00F62013" w:rsidRDefault="00310B09" w:rsidP="00310B09">
      <w:pPr>
        <w:pStyle w:val="ARTartustawynprozporzdzenia"/>
      </w:pPr>
      <w:r w:rsidRPr="00310B09">
        <w:rPr>
          <w:rStyle w:val="Ppogrubienie"/>
        </w:rPr>
        <w:t>Art. 31sb.</w:t>
      </w:r>
      <w:r w:rsidRPr="00023237">
        <w:rPr>
          <w:rStyle w:val="IGindeksgrny"/>
        </w:rPr>
        <w:fldChar w:fldCharType="begin"/>
      </w:r>
      <w:r w:rsidRPr="00023237">
        <w:rPr>
          <w:rStyle w:val="IGindeksgrny"/>
        </w:rPr>
        <w:instrText xml:space="preserve"> NOTEREF _Ref399921260 \f \h </w:instrText>
      </w:r>
      <w:r w:rsidRPr="00023237">
        <w:rPr>
          <w:rStyle w:val="IGindeksgrny"/>
        </w:rPr>
      </w:r>
      <w:r w:rsidRPr="00023237">
        <w:rPr>
          <w:rStyle w:val="IGindeksgrny"/>
        </w:rPr>
        <w:fldChar w:fldCharType="separate"/>
      </w:r>
      <w:r w:rsidRPr="00023237">
        <w:rPr>
          <w:rStyle w:val="IGindeksgrny"/>
        </w:rPr>
        <w:t>145</w:t>
      </w:r>
      <w:r w:rsidRPr="00023237">
        <w:rPr>
          <w:rStyle w:val="IGindeksgrny"/>
        </w:rPr>
        <w:fldChar w:fldCharType="end"/>
      </w:r>
      <w:r w:rsidRPr="00023237">
        <w:rPr>
          <w:rStyle w:val="IGindeksgrny"/>
        </w:rPr>
        <w:t>)</w:t>
      </w:r>
      <w:r w:rsidRPr="00F62013">
        <w:t> 1. Za reprezentatywną organizację świadczeniodawców uważa się taką organizację, która zrzesza świadczeniodawców, u których liczba osób zatrudnionych i osób udzielających świadczeń opieki zdrowotnej wynosi łąc</w:t>
      </w:r>
      <w:r w:rsidRPr="00F62013">
        <w:t>z</w:t>
      </w:r>
      <w:r w:rsidRPr="00F62013">
        <w:t>nie co najmniej 10 000. Osoba uprawniona do reprezentowania tej organizacji złoży ministrowi właściwemu do spraw zdrowia, nie później niż do dnia 30 kwietnia, oświadczenie potwierdzające liczbę osób zatrudnionych i osób udzielających świadczeń opieki zdrowotnej, pod rygorem odpowiedzialności karnej za składanie fałszywych zeznań. Składający oświa</w:t>
      </w:r>
      <w:r w:rsidRPr="00F62013">
        <w:t>d</w:t>
      </w:r>
      <w:r w:rsidRPr="00F62013">
        <w:t xml:space="preserve">czenie jest obowiązany do zawarcia w nim klauzuli o następującej treści: </w:t>
      </w:r>
      <w:r>
        <w:t>„</w:t>
      </w:r>
      <w:r w:rsidRPr="00F62013">
        <w:t>Jestem świadomy odpowiedzialności karnej za złożenie fałszywego oświadczenia.</w:t>
      </w:r>
      <w:r>
        <w:t>”</w:t>
      </w:r>
      <w:r w:rsidRPr="00F62013">
        <w:t>. Klauzula ta zastępuje pouczenie organu o odpowiedzialności karnej za składanie fałszywych zeznań.</w:t>
      </w:r>
    </w:p>
    <w:p w:rsidR="00310B09" w:rsidRPr="00F62013" w:rsidRDefault="00310B09" w:rsidP="00310B09">
      <w:pPr>
        <w:pStyle w:val="USTustnpkodeksu"/>
      </w:pPr>
      <w:r w:rsidRPr="00F62013">
        <w:t>2. Minister właściwy do spraw zdrowia prowadzi wykaz reprezentatywnych organizacji świadczeniodawców.</w:t>
      </w:r>
    </w:p>
    <w:p w:rsidR="00310B09" w:rsidRPr="00F62013" w:rsidRDefault="00310B09" w:rsidP="00310B09">
      <w:pPr>
        <w:pStyle w:val="USTustnpkodeksu"/>
      </w:pPr>
      <w:r w:rsidRPr="00F62013">
        <w:t>3. W przypadku reprezentatywnej organizacji świadczeniodawców wpisanej do wykazu reprezentatywnych organiz</w:t>
      </w:r>
      <w:r w:rsidRPr="00F62013">
        <w:t>a</w:t>
      </w:r>
      <w:r w:rsidRPr="00F62013">
        <w:t>cji świadczeniodawców, oświadczenie określone w</w:t>
      </w:r>
      <w:r>
        <w:t> ust. </w:t>
      </w:r>
      <w:r w:rsidRPr="00F62013">
        <w:t>1 składa się corocznie, nie później niż do dnia 30 kwietnia. Ni</w:t>
      </w:r>
      <w:r w:rsidRPr="00F62013">
        <w:t>e</w:t>
      </w:r>
      <w:r w:rsidRPr="00F62013">
        <w:t>złożenie takiego oświadczenia w terminie skutkuje usunięciem takiej organizacji z wykazu reprezentatywnych organizacji świadczeniodawców.</w:t>
      </w:r>
    </w:p>
    <w:p w:rsidR="00310B09" w:rsidRPr="00F62013" w:rsidRDefault="00310B09" w:rsidP="00310B09">
      <w:pPr>
        <w:pStyle w:val="USTustnpkodeksu"/>
      </w:pPr>
      <w:r w:rsidRPr="00F62013">
        <w:t>4. Minister właściwy do spraw zdrowia udostępnia wykaz reprezentatywnych organizacji świadczeniodawców, wraz z oświadczeniami, o których mowa w</w:t>
      </w:r>
      <w:r>
        <w:t> ust. </w:t>
      </w:r>
      <w:r w:rsidRPr="00F62013">
        <w:t>1</w:t>
      </w:r>
      <w:r>
        <w:t xml:space="preserve"> i </w:t>
      </w:r>
      <w:r w:rsidRPr="00F62013">
        <w:t xml:space="preserve">3, w Biuletynie Informacji Publicznej urzędu obsługującego ministra </w:t>
      </w:r>
      <w:proofErr w:type="spellStart"/>
      <w:r w:rsidRPr="00F62013">
        <w:t>właś</w:t>
      </w:r>
      <w:proofErr w:type="spellEnd"/>
      <w:r w:rsidR="00036315">
        <w:t>-</w:t>
      </w:r>
      <w:r w:rsidR="00036315">
        <w:br/>
      </w:r>
      <w:proofErr w:type="spellStart"/>
      <w:r w:rsidRPr="00F62013">
        <w:t>ciwego</w:t>
      </w:r>
      <w:proofErr w:type="spellEnd"/>
      <w:r w:rsidRPr="00F62013">
        <w:t xml:space="preserve"> do spraw zdrowia i na stronie internetowej tego urzędu.</w:t>
      </w:r>
    </w:p>
    <w:p w:rsidR="00310B09" w:rsidRPr="00F62013" w:rsidRDefault="00310B09" w:rsidP="00310B09">
      <w:pPr>
        <w:pStyle w:val="ARTartustawynprozporzdzenia"/>
      </w:pPr>
      <w:r w:rsidRPr="00310B09">
        <w:rPr>
          <w:rStyle w:val="Ppogrubienie"/>
        </w:rPr>
        <w:t>Art. 31t.</w:t>
      </w:r>
      <w:r w:rsidRPr="00F62013">
        <w:t> 1. Agencja działa na podstawie rocznego planu finansowego zatwierdzonego przez ministra właściwego do spraw zdrowia, obejmującego przychody i koszty Agencji.</w:t>
      </w:r>
    </w:p>
    <w:p w:rsidR="00310B09" w:rsidRPr="00310B09" w:rsidRDefault="00310B09" w:rsidP="00310B09">
      <w:pPr>
        <w:pStyle w:val="USTustnpkodeksu"/>
        <w:keepNext/>
      </w:pPr>
      <w:r w:rsidRPr="00F62013">
        <w:t>2.</w:t>
      </w:r>
      <w:r w:rsidRPr="00310B09">
        <w:t> Przychodami Agencji są:</w:t>
      </w:r>
    </w:p>
    <w:p w:rsidR="00310B09" w:rsidRPr="00F62013" w:rsidRDefault="00310B09" w:rsidP="00310B09">
      <w:pPr>
        <w:pStyle w:val="PKTpunkt"/>
      </w:pPr>
      <w:r w:rsidRPr="00F62013">
        <w:t>1)</w:t>
      </w:r>
      <w:r w:rsidRPr="00F62013">
        <w:tab/>
        <w:t>przychody z tytułu opłat za ocenę raportów w sprawie oceny świadczeń opieki zdrowotnej oraz opracowywania tych raportów;</w:t>
      </w:r>
    </w:p>
    <w:p w:rsidR="00310B09" w:rsidRPr="00F62013" w:rsidRDefault="00310B09" w:rsidP="00310B09">
      <w:pPr>
        <w:pStyle w:val="PKTpunkt"/>
      </w:pPr>
      <w:r w:rsidRPr="00F62013">
        <w:t>1a)</w:t>
      </w:r>
      <w:r w:rsidRPr="00023237">
        <w:rPr>
          <w:rStyle w:val="IGindeksgrny"/>
        </w:rPr>
        <w:footnoteReference w:id="148"/>
      </w:r>
      <w:r w:rsidRPr="00023237">
        <w:rPr>
          <w:rStyle w:val="IGindeksgrny"/>
        </w:rPr>
        <w:t>)</w:t>
      </w:r>
      <w:r w:rsidRPr="00F62013">
        <w:t xml:space="preserve"> odpis na taryfikację świadczeń, o którym mowa w</w:t>
      </w:r>
      <w:r>
        <w:t> ust. </w:t>
      </w:r>
      <w:r w:rsidRPr="00F62013">
        <w:t>5–8;</w:t>
      </w:r>
    </w:p>
    <w:p w:rsidR="00310B09" w:rsidRPr="00F62013" w:rsidRDefault="00310B09" w:rsidP="00310B09">
      <w:pPr>
        <w:pStyle w:val="PKTpunkt"/>
      </w:pPr>
      <w:r w:rsidRPr="00F62013">
        <w:t>2)</w:t>
      </w:r>
      <w:r w:rsidRPr="00F62013">
        <w:tab/>
        <w:t>dotacje celowe na finansowanie lub dofinansowanie kosztów realizacji inwestycji;</w:t>
      </w:r>
    </w:p>
    <w:p w:rsidR="00310B09" w:rsidRPr="00F62013" w:rsidRDefault="00310B09" w:rsidP="00310B09">
      <w:pPr>
        <w:pStyle w:val="PKTpunkt"/>
      </w:pPr>
      <w:r w:rsidRPr="00F62013">
        <w:t>3)</w:t>
      </w:r>
      <w:r w:rsidRPr="00F62013">
        <w:tab/>
        <w:t>dotacje podmiotowe na dofinansowanie realizacji zadań Agencji, o których mowa w</w:t>
      </w:r>
      <w:r>
        <w:t> art. </w:t>
      </w:r>
      <w:r w:rsidRPr="00F62013">
        <w:t>31n</w:t>
      </w:r>
      <w:r>
        <w:t xml:space="preserve"> pkt </w:t>
      </w:r>
      <w:r w:rsidRPr="00F62013">
        <w:t>1</w:t>
      </w:r>
      <w:r>
        <w:t xml:space="preserve"> lit. </w:t>
      </w:r>
      <w:r w:rsidRPr="00F62013">
        <w:t>a oraz</w:t>
      </w:r>
      <w:r>
        <w:t xml:space="preserve"> pkt </w:t>
      </w:r>
      <w:r w:rsidRPr="00F62013">
        <w:t>2, 3</w:t>
      </w:r>
      <w:r>
        <w:t xml:space="preserve"> i </w:t>
      </w:r>
      <w:r w:rsidRPr="00F62013">
        <w:t>5;</w:t>
      </w:r>
    </w:p>
    <w:p w:rsidR="00310B09" w:rsidRPr="00F62013" w:rsidRDefault="00310B09" w:rsidP="00310B09">
      <w:pPr>
        <w:pStyle w:val="PKTpunkt"/>
      </w:pPr>
      <w:r w:rsidRPr="00F62013">
        <w:t>4)</w:t>
      </w:r>
      <w:r w:rsidRPr="00F62013">
        <w:tab/>
        <w:t>darowizny i zapisy;</w:t>
      </w:r>
    </w:p>
    <w:p w:rsidR="00310B09" w:rsidRPr="00F62013" w:rsidRDefault="00310B09" w:rsidP="00310B09">
      <w:pPr>
        <w:pStyle w:val="PKTpunkt"/>
      </w:pPr>
      <w:r w:rsidRPr="00F62013">
        <w:t>5)</w:t>
      </w:r>
      <w:r w:rsidRPr="00F62013">
        <w:tab/>
        <w:t>przychody z lokat;</w:t>
      </w:r>
    </w:p>
    <w:p w:rsidR="00310B09" w:rsidRPr="00F62013" w:rsidRDefault="00310B09" w:rsidP="00310B09">
      <w:pPr>
        <w:pStyle w:val="PKTpunkt"/>
      </w:pPr>
      <w:r w:rsidRPr="00F62013">
        <w:t>6)</w:t>
      </w:r>
      <w:r w:rsidRPr="00F62013">
        <w:tab/>
        <w:t>inne przychody.</w:t>
      </w:r>
    </w:p>
    <w:p w:rsidR="00310B09" w:rsidRPr="00310B09" w:rsidRDefault="00310B09" w:rsidP="00310B09">
      <w:pPr>
        <w:pStyle w:val="USTustnpkodeksu"/>
        <w:keepNext/>
      </w:pPr>
      <w:r w:rsidRPr="00F62013">
        <w:t>3.</w:t>
      </w:r>
      <w:r w:rsidRPr="00310B09">
        <w:t> Prezes Agencji zamieszcza na stronie internetowej Agencji oraz w Biuletynie Informacji Publicznej informacje o otrzymanych darowiznach zawierające:</w:t>
      </w:r>
    </w:p>
    <w:p w:rsidR="00310B09" w:rsidRPr="00F62013" w:rsidRDefault="00310B09" w:rsidP="00310B09">
      <w:pPr>
        <w:pStyle w:val="PKTpunkt"/>
      </w:pPr>
      <w:r w:rsidRPr="00F62013">
        <w:t>1)</w:t>
      </w:r>
      <w:r w:rsidRPr="00F62013">
        <w:tab/>
        <w:t>kwotę darowizny;</w:t>
      </w:r>
    </w:p>
    <w:p w:rsidR="00310B09" w:rsidRPr="00F62013" w:rsidRDefault="00310B09" w:rsidP="00310B09">
      <w:pPr>
        <w:pStyle w:val="PKTpunkt"/>
      </w:pPr>
      <w:r w:rsidRPr="00F62013">
        <w:t>2)</w:t>
      </w:r>
      <w:r w:rsidRPr="00F62013">
        <w:tab/>
        <w:t>datę dokonania darowizny;</w:t>
      </w:r>
    </w:p>
    <w:p w:rsidR="00310B09" w:rsidRPr="00F62013" w:rsidRDefault="00310B09" w:rsidP="00310B09">
      <w:pPr>
        <w:pStyle w:val="PKTpunkt"/>
      </w:pPr>
      <w:r w:rsidRPr="00F62013">
        <w:t>3)</w:t>
      </w:r>
      <w:r w:rsidRPr="00F62013">
        <w:tab/>
        <w:t>imię i nazwisko albo nazwę (firmę) darczyńcy.</w:t>
      </w:r>
    </w:p>
    <w:p w:rsidR="00310B09" w:rsidRPr="00310B09" w:rsidRDefault="00310B09" w:rsidP="00310B09">
      <w:pPr>
        <w:pStyle w:val="USTustnpkodeksu"/>
        <w:keepNext/>
      </w:pPr>
      <w:r w:rsidRPr="00F62013">
        <w:t>4.</w:t>
      </w:r>
      <w:r w:rsidRPr="00310B09">
        <w:rPr>
          <w:rStyle w:val="IGindeksgrny"/>
        </w:rPr>
        <w:footnoteReference w:id="149"/>
      </w:r>
      <w:r w:rsidRPr="00310B09">
        <w:rPr>
          <w:rStyle w:val="IGindeksgrny"/>
        </w:rPr>
        <w:t>)</w:t>
      </w:r>
      <w:r w:rsidRPr="00310B09">
        <w:t> Kosztami Agencji są koszty:</w:t>
      </w:r>
    </w:p>
    <w:p w:rsidR="00310B09" w:rsidRPr="00F62013" w:rsidRDefault="00310B09" w:rsidP="00310B09">
      <w:pPr>
        <w:pStyle w:val="PKTpunkt"/>
      </w:pPr>
      <w:r w:rsidRPr="00F62013">
        <w:t>1)</w:t>
      </w:r>
      <w:r w:rsidRPr="00F62013">
        <w:tab/>
        <w:t>działalności Agencji, w szczególności koszty amortyzacji, koszty związane z utrzymaniem nieruchomości oraz infr</w:t>
      </w:r>
      <w:r w:rsidRPr="00F62013">
        <w:t>a</w:t>
      </w:r>
      <w:r w:rsidRPr="00F62013">
        <w:t>struktury technicznej, koszty wynagrodzeń wraz z pochodnymi, diety i zwroty kosztów podróży;</w:t>
      </w:r>
    </w:p>
    <w:p w:rsidR="00310B09" w:rsidRPr="00F62013" w:rsidRDefault="00310B09" w:rsidP="00310B09">
      <w:pPr>
        <w:pStyle w:val="PKTpunkt"/>
      </w:pPr>
      <w:r w:rsidRPr="00F62013">
        <w:t>2)</w:t>
      </w:r>
      <w:r w:rsidRPr="00F62013">
        <w:tab/>
        <w:t>realizacji zadań zleconych w zakresie określonym w ustawie;</w:t>
      </w:r>
    </w:p>
    <w:p w:rsidR="00310B09" w:rsidRPr="00F62013" w:rsidRDefault="00310B09" w:rsidP="00310B09">
      <w:pPr>
        <w:pStyle w:val="PKTpunkt"/>
      </w:pPr>
      <w:r w:rsidRPr="00F62013">
        <w:t>3)</w:t>
      </w:r>
      <w:r w:rsidRPr="00F62013">
        <w:tab/>
        <w:t>działania Rady Przejrzystości i Rady do spraw Taryfikacji;</w:t>
      </w:r>
    </w:p>
    <w:p w:rsidR="00310B09" w:rsidRPr="00F62013" w:rsidRDefault="00310B09" w:rsidP="00310B09">
      <w:pPr>
        <w:pStyle w:val="PKTpunkt"/>
      </w:pPr>
      <w:r w:rsidRPr="00F62013">
        <w:t>4)</w:t>
      </w:r>
      <w:r w:rsidRPr="00F62013">
        <w:tab/>
        <w:t>koszty pozyskiwania danych niezbędnych do ustalenia taryfy świadczeń;</w:t>
      </w:r>
    </w:p>
    <w:p w:rsidR="00310B09" w:rsidRPr="00F62013" w:rsidRDefault="00310B09" w:rsidP="00310B09">
      <w:pPr>
        <w:pStyle w:val="PKTpunkt"/>
      </w:pPr>
      <w:r w:rsidRPr="00F62013">
        <w:t>5)</w:t>
      </w:r>
      <w:r w:rsidRPr="00F62013">
        <w:tab/>
        <w:t>inne koszty wynikające z przepisów odrębnych.</w:t>
      </w:r>
    </w:p>
    <w:p w:rsidR="00310B09" w:rsidRPr="00310B09" w:rsidRDefault="00310B09" w:rsidP="00310B09">
      <w:pPr>
        <w:pStyle w:val="USTustnpkodeksu"/>
        <w:keepNext/>
      </w:pPr>
      <w:r w:rsidRPr="00F62013">
        <w:t>5.</w:t>
      </w:r>
      <w:bookmarkStart w:id="47" w:name="_Ref399921722"/>
      <w:r w:rsidRPr="00310B09">
        <w:rPr>
          <w:rStyle w:val="IGindeksgrny"/>
        </w:rPr>
        <w:footnoteReference w:id="150"/>
      </w:r>
      <w:bookmarkEnd w:id="47"/>
      <w:r w:rsidRPr="00310B09">
        <w:rPr>
          <w:rStyle w:val="IGindeksgrny"/>
        </w:rPr>
        <w:t>)</w:t>
      </w:r>
      <w:r w:rsidRPr="00310B09">
        <w:t> Wysokość odpisu na taryfikację świadczeń na dany rok jest ustalana z uwzględnieniem:</w:t>
      </w:r>
    </w:p>
    <w:p w:rsidR="00310B09" w:rsidRPr="00F62013" w:rsidRDefault="00310B09" w:rsidP="00310B09">
      <w:pPr>
        <w:pStyle w:val="PKTpunkt"/>
      </w:pPr>
      <w:r w:rsidRPr="00F62013">
        <w:t>1)</w:t>
      </w:r>
      <w:r w:rsidRPr="00F62013">
        <w:tab/>
        <w:t>wysokości kosztów Agencji w zakresie taryfikacji określonej w planie finansowym Agencji w roku poprzednim oraz przewidywanego wykonania w tym roku;</w:t>
      </w:r>
    </w:p>
    <w:p w:rsidR="00310B09" w:rsidRPr="00F62013" w:rsidRDefault="00310B09" w:rsidP="00310B09">
      <w:pPr>
        <w:pStyle w:val="PKTpunkt"/>
      </w:pPr>
      <w:r w:rsidRPr="00F62013">
        <w:t>2)</w:t>
      </w:r>
      <w:r w:rsidRPr="00F62013">
        <w:tab/>
        <w:t>różnicy pomiędzy planowaną a wykonaną wysokością kosztów Agencji w zakresie taryfikacji w roku poprzedzaj</w:t>
      </w:r>
      <w:r w:rsidRPr="00F62013">
        <w:t>ą</w:t>
      </w:r>
      <w:r w:rsidRPr="00F62013">
        <w:t>cym o 2 lata dany rok;</w:t>
      </w:r>
    </w:p>
    <w:p w:rsidR="00310B09" w:rsidRPr="00F62013" w:rsidRDefault="00310B09" w:rsidP="00310B09">
      <w:pPr>
        <w:pStyle w:val="PKTpunkt"/>
      </w:pPr>
      <w:r w:rsidRPr="00F62013">
        <w:t>3)</w:t>
      </w:r>
      <w:r w:rsidRPr="00F62013">
        <w:tab/>
        <w:t>projektu planu taryfikacji na dany rok.</w:t>
      </w:r>
    </w:p>
    <w:p w:rsidR="00310B09" w:rsidRPr="00F62013" w:rsidRDefault="00310B09" w:rsidP="00310B09">
      <w:pPr>
        <w:pStyle w:val="USTustnpkodeksu"/>
      </w:pPr>
      <w:r w:rsidRPr="00F62013">
        <w:t>6.</w:t>
      </w:r>
      <w:r w:rsidRPr="00023237">
        <w:rPr>
          <w:rStyle w:val="IGindeksgrny"/>
        </w:rPr>
        <w:fldChar w:fldCharType="begin"/>
      </w:r>
      <w:r w:rsidRPr="00023237">
        <w:rPr>
          <w:rStyle w:val="IGindeksgrny"/>
        </w:rPr>
        <w:instrText xml:space="preserve"> NOTEREF _Ref399921722 \f \h </w:instrText>
      </w:r>
      <w:r w:rsidRPr="00023237">
        <w:rPr>
          <w:rStyle w:val="IGindeksgrny"/>
        </w:rPr>
      </w:r>
      <w:r w:rsidRPr="00023237">
        <w:rPr>
          <w:rStyle w:val="IGindeksgrny"/>
        </w:rPr>
        <w:fldChar w:fldCharType="separate"/>
      </w:r>
      <w:r w:rsidRPr="00023237">
        <w:rPr>
          <w:rStyle w:val="IGindeksgrny"/>
        </w:rPr>
        <w:t>148</w:t>
      </w:r>
      <w:r w:rsidRPr="00023237">
        <w:rPr>
          <w:rStyle w:val="IGindeksgrny"/>
        </w:rPr>
        <w:fldChar w:fldCharType="end"/>
      </w:r>
      <w:r w:rsidRPr="00023237">
        <w:rPr>
          <w:rStyle w:val="IGindeksgrny"/>
        </w:rPr>
        <w:t>)</w:t>
      </w:r>
      <w:r w:rsidRPr="00F62013">
        <w:t> Ustalenie wysokości odpisu na taryfikację świadczeń, o którym mowa w</w:t>
      </w:r>
      <w:r>
        <w:t> ust. </w:t>
      </w:r>
      <w:r w:rsidRPr="00F62013">
        <w:t>5, wymaga pozytywnej opinii m</w:t>
      </w:r>
      <w:r w:rsidRPr="00F62013">
        <w:t>i</w:t>
      </w:r>
      <w:r w:rsidRPr="00F62013">
        <w:t>nistra właściwego do spraw zdrowia wydawanej w porozumieniu z ministrem właściwym do spraw finansów publicznych.</w:t>
      </w:r>
    </w:p>
    <w:p w:rsidR="00310B09" w:rsidRPr="00F62013" w:rsidRDefault="00310B09" w:rsidP="00310B09">
      <w:pPr>
        <w:pStyle w:val="USTustnpkodeksu"/>
      </w:pPr>
      <w:r w:rsidRPr="00F62013">
        <w:t>7.</w:t>
      </w:r>
      <w:r w:rsidRPr="00023237">
        <w:rPr>
          <w:rStyle w:val="IGindeksgrny"/>
        </w:rPr>
        <w:fldChar w:fldCharType="begin"/>
      </w:r>
      <w:r w:rsidRPr="00023237">
        <w:rPr>
          <w:rStyle w:val="IGindeksgrny"/>
        </w:rPr>
        <w:instrText xml:space="preserve"> NOTEREF _Ref399921722 \f \h </w:instrText>
      </w:r>
      <w:r w:rsidRPr="00023237">
        <w:rPr>
          <w:rStyle w:val="IGindeksgrny"/>
        </w:rPr>
      </w:r>
      <w:r w:rsidRPr="00023237">
        <w:rPr>
          <w:rStyle w:val="IGindeksgrny"/>
        </w:rPr>
        <w:fldChar w:fldCharType="separate"/>
      </w:r>
      <w:r w:rsidRPr="00023237">
        <w:rPr>
          <w:rStyle w:val="IGindeksgrny"/>
        </w:rPr>
        <w:t>148</w:t>
      </w:r>
      <w:r w:rsidRPr="00023237">
        <w:rPr>
          <w:rStyle w:val="IGindeksgrny"/>
        </w:rPr>
        <w:fldChar w:fldCharType="end"/>
      </w:r>
      <w:r w:rsidRPr="00023237">
        <w:rPr>
          <w:rStyle w:val="IGindeksgrny"/>
        </w:rPr>
        <w:t>)</w:t>
      </w:r>
      <w:r w:rsidRPr="00F62013">
        <w:t> W przypadku niewydania pozytywnej opinii, o której mowa w</w:t>
      </w:r>
      <w:r>
        <w:t> ust. </w:t>
      </w:r>
      <w:r w:rsidRPr="00F62013">
        <w:t>6, wysokość odpisu na taryfikację świadczeń ustala minister właściwy do spraw zdrowia w porozumieniu z ministrem właściwym do spraw finansów publicznych.</w:t>
      </w:r>
    </w:p>
    <w:p w:rsidR="00310B09" w:rsidRPr="00F62013" w:rsidRDefault="00310B09" w:rsidP="00310B09">
      <w:pPr>
        <w:pStyle w:val="USTustnpkodeksu"/>
      </w:pPr>
      <w:r w:rsidRPr="00F62013">
        <w:t>8.</w:t>
      </w:r>
      <w:r w:rsidRPr="00023237">
        <w:rPr>
          <w:rStyle w:val="IGindeksgrny"/>
        </w:rPr>
        <w:fldChar w:fldCharType="begin"/>
      </w:r>
      <w:r w:rsidRPr="00023237">
        <w:rPr>
          <w:rStyle w:val="IGindeksgrny"/>
        </w:rPr>
        <w:instrText xml:space="preserve"> NOTEREF _Ref399921722 \f \h </w:instrText>
      </w:r>
      <w:r w:rsidRPr="00023237">
        <w:rPr>
          <w:rStyle w:val="IGindeksgrny"/>
        </w:rPr>
      </w:r>
      <w:r w:rsidRPr="00023237">
        <w:rPr>
          <w:rStyle w:val="IGindeksgrny"/>
        </w:rPr>
        <w:fldChar w:fldCharType="separate"/>
      </w:r>
      <w:r w:rsidRPr="00023237">
        <w:rPr>
          <w:rStyle w:val="IGindeksgrny"/>
        </w:rPr>
        <w:t>148</w:t>
      </w:r>
      <w:r w:rsidRPr="00023237">
        <w:rPr>
          <w:rStyle w:val="IGindeksgrny"/>
        </w:rPr>
        <w:fldChar w:fldCharType="end"/>
      </w:r>
      <w:r w:rsidRPr="00023237">
        <w:rPr>
          <w:rStyle w:val="IGindeksgrny"/>
        </w:rPr>
        <w:t>)</w:t>
      </w:r>
      <w:r w:rsidRPr="00F62013">
        <w:t> W przypadku nieustalenia wysokości odpisu na taryfikację świadczeń zgodnie z</w:t>
      </w:r>
      <w:r>
        <w:t> ust. </w:t>
      </w:r>
      <w:r w:rsidRPr="00F62013">
        <w:t>7, wartość tę przyjmuje się w wysokości wynikającej z planu finansowego Agencji w roku poprzednim.</w:t>
      </w:r>
    </w:p>
    <w:p w:rsidR="00310B09" w:rsidRPr="00F62013" w:rsidRDefault="00310B09" w:rsidP="00310B09">
      <w:pPr>
        <w:pStyle w:val="USTustnpkodeksu"/>
      </w:pPr>
      <w:r w:rsidRPr="00F62013">
        <w:t>9.</w:t>
      </w:r>
      <w:r w:rsidRPr="00023237">
        <w:rPr>
          <w:rStyle w:val="IGindeksgrny"/>
        </w:rPr>
        <w:fldChar w:fldCharType="begin"/>
      </w:r>
      <w:r w:rsidRPr="00023237">
        <w:rPr>
          <w:rStyle w:val="IGindeksgrny"/>
        </w:rPr>
        <w:instrText xml:space="preserve"> NOTEREF _Ref399921722 \f \h </w:instrText>
      </w:r>
      <w:r w:rsidRPr="00023237">
        <w:rPr>
          <w:rStyle w:val="IGindeksgrny"/>
        </w:rPr>
      </w:r>
      <w:r w:rsidRPr="00023237">
        <w:rPr>
          <w:rStyle w:val="IGindeksgrny"/>
        </w:rPr>
        <w:fldChar w:fldCharType="separate"/>
      </w:r>
      <w:r w:rsidRPr="00023237">
        <w:rPr>
          <w:rStyle w:val="IGindeksgrny"/>
        </w:rPr>
        <w:t>148</w:t>
      </w:r>
      <w:r w:rsidRPr="00023237">
        <w:rPr>
          <w:rStyle w:val="IGindeksgrny"/>
        </w:rPr>
        <w:fldChar w:fldCharType="end"/>
      </w:r>
      <w:r w:rsidRPr="00023237">
        <w:rPr>
          <w:rStyle w:val="IGindeksgrny"/>
        </w:rPr>
        <w:t>)</w:t>
      </w:r>
      <w:r w:rsidRPr="00F62013">
        <w:t> Wysokość odpisu na taryfikację świadczeń, o którym mowa w</w:t>
      </w:r>
      <w:r>
        <w:t> ust. </w:t>
      </w:r>
      <w:r w:rsidRPr="00F62013">
        <w:t>5, 7</w:t>
      </w:r>
      <w:r>
        <w:t xml:space="preserve"> i </w:t>
      </w:r>
      <w:r w:rsidRPr="00F62013">
        <w:t>8, wynosi nie więcej niż 0,07% plan</w:t>
      </w:r>
      <w:r w:rsidRPr="00F62013">
        <w:t>o</w:t>
      </w:r>
      <w:r w:rsidRPr="00F62013">
        <w:t>wanych należnych przychodów z tytułu składek na ubezpieczenie zdrowotne na ten rok w planie finansowym Funduszu, o którym mowa w</w:t>
      </w:r>
      <w:r>
        <w:t> art. </w:t>
      </w:r>
      <w:r w:rsidRPr="00F62013">
        <w:t>121</w:t>
      </w:r>
      <w:r>
        <w:t xml:space="preserve"> ust. </w:t>
      </w:r>
      <w:r w:rsidRPr="00F62013">
        <w:t>3</w:t>
      </w:r>
      <w:r>
        <w:t xml:space="preserve"> albo ust. </w:t>
      </w:r>
      <w:r w:rsidRPr="00F62013">
        <w:t>4, albo</w:t>
      </w:r>
      <w:r>
        <w:t xml:space="preserve"> ust. </w:t>
      </w:r>
      <w:r w:rsidRPr="00F62013">
        <w:t>5, albo</w:t>
      </w:r>
      <w:r>
        <w:t xml:space="preserve"> art. </w:t>
      </w:r>
      <w:r w:rsidRPr="00F62013">
        <w:t>123</w:t>
      </w:r>
      <w:r>
        <w:t xml:space="preserve"> ust. </w:t>
      </w:r>
      <w:r w:rsidRPr="00F62013">
        <w:t>3.</w:t>
      </w:r>
    </w:p>
    <w:p w:rsidR="00310B09" w:rsidRPr="00F62013" w:rsidRDefault="00310B09" w:rsidP="00310B09">
      <w:pPr>
        <w:pStyle w:val="USTustnpkodeksu"/>
      </w:pPr>
      <w:r w:rsidRPr="00F62013">
        <w:t>10.</w:t>
      </w:r>
      <w:r w:rsidRPr="00023237">
        <w:rPr>
          <w:rStyle w:val="IGindeksgrny"/>
        </w:rPr>
        <w:fldChar w:fldCharType="begin"/>
      </w:r>
      <w:r w:rsidRPr="00023237">
        <w:rPr>
          <w:rStyle w:val="IGindeksgrny"/>
        </w:rPr>
        <w:instrText xml:space="preserve"> NOTEREF _Ref399921722 \f \h </w:instrText>
      </w:r>
      <w:r w:rsidRPr="00023237">
        <w:rPr>
          <w:rStyle w:val="IGindeksgrny"/>
        </w:rPr>
      </w:r>
      <w:r w:rsidRPr="00023237">
        <w:rPr>
          <w:rStyle w:val="IGindeksgrny"/>
        </w:rPr>
        <w:fldChar w:fldCharType="separate"/>
      </w:r>
      <w:r w:rsidRPr="00023237">
        <w:rPr>
          <w:rStyle w:val="IGindeksgrny"/>
        </w:rPr>
        <w:t>148</w:t>
      </w:r>
      <w:r w:rsidRPr="00023237">
        <w:rPr>
          <w:rStyle w:val="IGindeksgrny"/>
        </w:rPr>
        <w:fldChar w:fldCharType="end"/>
      </w:r>
      <w:r w:rsidRPr="00023237">
        <w:rPr>
          <w:rStyle w:val="IGindeksgrny"/>
        </w:rPr>
        <w:t>)</w:t>
      </w:r>
      <w:r w:rsidRPr="00F62013">
        <w:t> Prezes Agencji informuje Prezesa Funduszu o wysokości odpisu na taryfikację świadczeń na dany rok.</w:t>
      </w:r>
    </w:p>
    <w:p w:rsidR="00310B09" w:rsidRPr="00F62013" w:rsidRDefault="00310B09" w:rsidP="00310B09">
      <w:pPr>
        <w:pStyle w:val="USTustnpkodeksu"/>
      </w:pPr>
      <w:r w:rsidRPr="00F62013">
        <w:t>11.</w:t>
      </w:r>
      <w:r w:rsidRPr="00023237">
        <w:rPr>
          <w:rStyle w:val="IGindeksgrny"/>
        </w:rPr>
        <w:fldChar w:fldCharType="begin"/>
      </w:r>
      <w:r w:rsidRPr="00023237">
        <w:rPr>
          <w:rStyle w:val="IGindeksgrny"/>
        </w:rPr>
        <w:instrText xml:space="preserve"> NOTEREF _Ref399921722 \f \h </w:instrText>
      </w:r>
      <w:r w:rsidRPr="00023237">
        <w:rPr>
          <w:rStyle w:val="IGindeksgrny"/>
        </w:rPr>
      </w:r>
      <w:r w:rsidRPr="00023237">
        <w:rPr>
          <w:rStyle w:val="IGindeksgrny"/>
        </w:rPr>
        <w:fldChar w:fldCharType="separate"/>
      </w:r>
      <w:r w:rsidRPr="00023237">
        <w:rPr>
          <w:rStyle w:val="IGindeksgrny"/>
        </w:rPr>
        <w:t>148</w:t>
      </w:r>
      <w:r w:rsidRPr="00023237">
        <w:rPr>
          <w:rStyle w:val="IGindeksgrny"/>
        </w:rPr>
        <w:fldChar w:fldCharType="end"/>
      </w:r>
      <w:r w:rsidRPr="00023237">
        <w:rPr>
          <w:rStyle w:val="IGindeksgrny"/>
        </w:rPr>
        <w:t>)</w:t>
      </w:r>
      <w:r w:rsidRPr="00F62013">
        <w:t> Przychody z tytułu odpisu na taryfikację świadczeń są przeznaczane przez Agencję wyłącznie na pokrycie kosztów w zakresie taryfikacji świadczeń. Agencja może dokonywać zakupu aktywów trwałych dotyczących taryfikacji świadczeń ze środków pochodzących z odpisu na taryfikację świadczeń. Koszty amortyzacji tych aktywów stanowią kos</w:t>
      </w:r>
      <w:r w:rsidRPr="00F62013">
        <w:t>z</w:t>
      </w:r>
      <w:r w:rsidRPr="00F62013">
        <w:t>ty w zakresie taryfikacji świadczeń.</w:t>
      </w:r>
    </w:p>
    <w:p w:rsidR="00310B09" w:rsidRPr="00F62013" w:rsidRDefault="00310B09" w:rsidP="00310B09">
      <w:pPr>
        <w:pStyle w:val="USTustnpkodeksu"/>
      </w:pPr>
      <w:r w:rsidRPr="00F62013">
        <w:t>12.</w:t>
      </w:r>
      <w:r w:rsidRPr="00023237">
        <w:rPr>
          <w:rStyle w:val="IGindeksgrny"/>
        </w:rPr>
        <w:fldChar w:fldCharType="begin"/>
      </w:r>
      <w:r w:rsidRPr="00023237">
        <w:rPr>
          <w:rStyle w:val="IGindeksgrny"/>
        </w:rPr>
        <w:instrText xml:space="preserve"> NOTEREF _Ref399921722 \f \h </w:instrText>
      </w:r>
      <w:r w:rsidRPr="00023237">
        <w:rPr>
          <w:rStyle w:val="IGindeksgrny"/>
        </w:rPr>
      </w:r>
      <w:r w:rsidRPr="00023237">
        <w:rPr>
          <w:rStyle w:val="IGindeksgrny"/>
        </w:rPr>
        <w:fldChar w:fldCharType="separate"/>
      </w:r>
      <w:r w:rsidRPr="00023237">
        <w:rPr>
          <w:rStyle w:val="IGindeksgrny"/>
        </w:rPr>
        <w:t>148</w:t>
      </w:r>
      <w:r w:rsidRPr="00023237">
        <w:rPr>
          <w:rStyle w:val="IGindeksgrny"/>
        </w:rPr>
        <w:fldChar w:fldCharType="end"/>
      </w:r>
      <w:r w:rsidRPr="00023237">
        <w:rPr>
          <w:rStyle w:val="IGindeksgrny"/>
        </w:rPr>
        <w:t>)</w:t>
      </w:r>
      <w:r w:rsidRPr="00F62013">
        <w:t> Agencja jest obowiązana do prowadzenia, w ramach zakładowego planu kont, ewidencji księgowej w sposób umożliwiający wyodrębnienie kosztów, przychodów i aktywów trwałych w zakresie dotyczącym taryfikacji.</w:t>
      </w:r>
    </w:p>
    <w:p w:rsidR="00310B09" w:rsidRPr="00F62013" w:rsidRDefault="00310B09" w:rsidP="00310B09">
      <w:pPr>
        <w:pStyle w:val="USTustnpkodeksu"/>
      </w:pPr>
      <w:r w:rsidRPr="00F62013">
        <w:t>13.</w:t>
      </w:r>
      <w:r w:rsidRPr="00023237">
        <w:rPr>
          <w:rStyle w:val="IGindeksgrny"/>
        </w:rPr>
        <w:fldChar w:fldCharType="begin"/>
      </w:r>
      <w:r w:rsidRPr="00023237">
        <w:rPr>
          <w:rStyle w:val="IGindeksgrny"/>
        </w:rPr>
        <w:instrText xml:space="preserve"> NOTEREF _Ref399921722 \f \h </w:instrText>
      </w:r>
      <w:r w:rsidRPr="00023237">
        <w:rPr>
          <w:rStyle w:val="IGindeksgrny"/>
        </w:rPr>
      </w:r>
      <w:r w:rsidRPr="00023237">
        <w:rPr>
          <w:rStyle w:val="IGindeksgrny"/>
        </w:rPr>
        <w:fldChar w:fldCharType="separate"/>
      </w:r>
      <w:r w:rsidRPr="00023237">
        <w:rPr>
          <w:rStyle w:val="IGindeksgrny"/>
        </w:rPr>
        <w:t>148</w:t>
      </w:r>
      <w:r w:rsidRPr="00023237">
        <w:rPr>
          <w:rStyle w:val="IGindeksgrny"/>
        </w:rPr>
        <w:fldChar w:fldCharType="end"/>
      </w:r>
      <w:r w:rsidRPr="00023237">
        <w:rPr>
          <w:rStyle w:val="IGindeksgrny"/>
        </w:rPr>
        <w:t>)</w:t>
      </w:r>
      <w:r w:rsidRPr="00F62013">
        <w:t> Odpis na taryfikację świadczeń jest przekazywany przez Fundusz do Agencji w dwunastu równych miesięc</w:t>
      </w:r>
      <w:r w:rsidRPr="00F62013">
        <w:t>z</w:t>
      </w:r>
      <w:r w:rsidRPr="00F62013">
        <w:t>nych ratach do ostatniego dnia miesiąca.</w:t>
      </w:r>
    </w:p>
    <w:p w:rsidR="00310B09" w:rsidRPr="00F62013" w:rsidRDefault="00310B09" w:rsidP="00310B09">
      <w:pPr>
        <w:pStyle w:val="USTustnpkodeksu"/>
      </w:pPr>
      <w:r w:rsidRPr="00F62013">
        <w:t>14.</w:t>
      </w:r>
      <w:r w:rsidRPr="00023237">
        <w:rPr>
          <w:rStyle w:val="IGindeksgrny"/>
        </w:rPr>
        <w:fldChar w:fldCharType="begin"/>
      </w:r>
      <w:r w:rsidRPr="00023237">
        <w:rPr>
          <w:rStyle w:val="IGindeksgrny"/>
        </w:rPr>
        <w:instrText xml:space="preserve"> NOTEREF _Ref399921722 \f \h </w:instrText>
      </w:r>
      <w:r w:rsidRPr="00023237">
        <w:rPr>
          <w:rStyle w:val="IGindeksgrny"/>
        </w:rPr>
      </w:r>
      <w:r w:rsidRPr="00023237">
        <w:rPr>
          <w:rStyle w:val="IGindeksgrny"/>
        </w:rPr>
        <w:fldChar w:fldCharType="separate"/>
      </w:r>
      <w:r w:rsidRPr="00023237">
        <w:rPr>
          <w:rStyle w:val="IGindeksgrny"/>
        </w:rPr>
        <w:t>148</w:t>
      </w:r>
      <w:r w:rsidRPr="00023237">
        <w:rPr>
          <w:rStyle w:val="IGindeksgrny"/>
        </w:rPr>
        <w:fldChar w:fldCharType="end"/>
      </w:r>
      <w:r w:rsidRPr="00023237">
        <w:rPr>
          <w:rStyle w:val="IGindeksgrny"/>
        </w:rPr>
        <w:t>)</w:t>
      </w:r>
      <w:r w:rsidRPr="00F62013">
        <w:t> Od kwoty nieprzekazanego przez Fundusz w terminie odpisu na taryfikację świadczeń Agencji przysługują odsetki za zwłokę na zasadach i w wysokości określonych dla zaległości podatkowych.</w:t>
      </w:r>
    </w:p>
    <w:p w:rsidR="00310B09" w:rsidRPr="00F62013" w:rsidRDefault="00310B09" w:rsidP="00310B09">
      <w:pPr>
        <w:pStyle w:val="ARTartustawynprozporzdzenia"/>
      </w:pPr>
      <w:r w:rsidRPr="00310B09">
        <w:rPr>
          <w:rStyle w:val="Ppogrubienie"/>
        </w:rPr>
        <w:t>Art. 31u.</w:t>
      </w:r>
      <w:r w:rsidRPr="00F62013">
        <w:t> 1. Tworzy się fundusz podstawowy i fundusz zapasowy Agencji.</w:t>
      </w:r>
    </w:p>
    <w:p w:rsidR="00310B09" w:rsidRPr="00F62013" w:rsidRDefault="00310B09" w:rsidP="00310B09">
      <w:pPr>
        <w:pStyle w:val="USTustnpkodeksu"/>
      </w:pPr>
      <w:r w:rsidRPr="00F62013">
        <w:t>2. Fundusz podstawowy Agencji odzwierciedla równowartość netto środków trwałych, wartości niematerialnych i prawnych oraz innych składników majątku stanowiących wyposażenie Agencji na dzień rozpoczęcia przez nią działaln</w:t>
      </w:r>
      <w:r w:rsidRPr="00F62013">
        <w:t>o</w:t>
      </w:r>
      <w:r w:rsidRPr="00F62013">
        <w:t>ści.</w:t>
      </w:r>
    </w:p>
    <w:p w:rsidR="00310B09" w:rsidRPr="00F62013" w:rsidRDefault="00310B09" w:rsidP="00310B09">
      <w:pPr>
        <w:pStyle w:val="USTustnpkodeksu"/>
      </w:pPr>
      <w:r w:rsidRPr="00F62013">
        <w:t>3. Fundusz zapasowy Agencji zwiększa się o zatwierdzony zysk netto za</w:t>
      </w:r>
      <w:r w:rsidR="00036315">
        <w:t xml:space="preserve"> rok obrotowy i zmniejsza się o </w:t>
      </w:r>
      <w:r w:rsidRPr="00F62013">
        <w:t>zatwierdz</w:t>
      </w:r>
      <w:r w:rsidRPr="00F62013">
        <w:t>o</w:t>
      </w:r>
      <w:r w:rsidRPr="00F62013">
        <w:t>ną stratę netto za rok obrotowy.</w:t>
      </w:r>
    </w:p>
    <w:p w:rsidR="00310B09" w:rsidRPr="00F62013" w:rsidRDefault="00310B09" w:rsidP="00310B09">
      <w:pPr>
        <w:pStyle w:val="USTustnpkodeksu"/>
      </w:pPr>
      <w:r w:rsidRPr="00F62013">
        <w:t>4. Zatwierdzony zysk netto za dany rok obrotowy w pierwszej kolejności pokrywa stratę z lat ubiegłych.</w:t>
      </w:r>
    </w:p>
    <w:p w:rsidR="00310B09" w:rsidRPr="00F62013" w:rsidRDefault="00310B09" w:rsidP="00310B09">
      <w:pPr>
        <w:pStyle w:val="USTustnpkodeksu"/>
      </w:pPr>
      <w:r w:rsidRPr="00F62013">
        <w:t>5. Agencja prowadzi rachunkowość na zasadach określonych w ustawie z dnia 29 września 1994 r. o rachunkowości (</w:t>
      </w:r>
      <w:r>
        <w:t>Dz. U.</w:t>
      </w:r>
      <w:r w:rsidRPr="00F62013">
        <w:t xml:space="preserve"> z 2013 r.</w:t>
      </w:r>
      <w:r>
        <w:t xml:space="preserve"> poz. </w:t>
      </w:r>
      <w:r w:rsidRPr="00F62013">
        <w:t>330, z </w:t>
      </w:r>
      <w:proofErr w:type="spellStart"/>
      <w:r w:rsidRPr="00F62013">
        <w:t>późn</w:t>
      </w:r>
      <w:proofErr w:type="spellEnd"/>
      <w:r w:rsidRPr="00F62013">
        <w:t>. zm.</w:t>
      </w:r>
      <w:r w:rsidRPr="00023237">
        <w:rPr>
          <w:rStyle w:val="IGindeksgrny"/>
        </w:rPr>
        <w:footnoteReference w:id="151"/>
      </w:r>
      <w:r w:rsidRPr="00023237">
        <w:rPr>
          <w:rStyle w:val="IGindeksgrny"/>
        </w:rPr>
        <w:t>)</w:t>
      </w:r>
      <w:r w:rsidRPr="00F62013">
        <w:t>), z wyłączeniem</w:t>
      </w:r>
      <w:r>
        <w:t xml:space="preserve"> art. </w:t>
      </w:r>
      <w:r w:rsidRPr="00F62013">
        <w:t>80</w:t>
      </w:r>
      <w:r>
        <w:t xml:space="preserve"> ust. </w:t>
      </w:r>
      <w:r w:rsidRPr="00F62013">
        <w:t>3 tej ustawy.</w:t>
      </w:r>
    </w:p>
    <w:p w:rsidR="00310B09" w:rsidRPr="00F62013" w:rsidRDefault="00310B09" w:rsidP="00310B09">
      <w:pPr>
        <w:pStyle w:val="USTustnpkodeksu"/>
      </w:pPr>
      <w:r w:rsidRPr="00F62013">
        <w:t>6. Prezes Agencji przygotowuje corocznie sprawozdanie z działalności Agencji oraz sprawozdanie z wykonania pl</w:t>
      </w:r>
      <w:r w:rsidRPr="00F62013">
        <w:t>a</w:t>
      </w:r>
      <w:r w:rsidRPr="00F62013">
        <w:t>nu finansowego za rok poprzedni.</w:t>
      </w:r>
    </w:p>
    <w:p w:rsidR="00310B09" w:rsidRPr="00F62013" w:rsidRDefault="00310B09" w:rsidP="00310B09">
      <w:pPr>
        <w:pStyle w:val="USTustnpkodeksu"/>
      </w:pPr>
      <w:r w:rsidRPr="00F62013">
        <w:t>7. Prezes Agencji, w terminie do dnia 30 kwietnia każdego roku, przedstawia do zatwierdzenia ministrowi właśc</w:t>
      </w:r>
      <w:r w:rsidRPr="00F62013">
        <w:t>i</w:t>
      </w:r>
      <w:r w:rsidRPr="00F62013">
        <w:t>wemu do spraw zdrowia sprawozdanie finansowe wraz ze sprawozdaniami, o których mowa w</w:t>
      </w:r>
      <w:r>
        <w:t> ust. </w:t>
      </w:r>
      <w:r w:rsidRPr="00F62013">
        <w:t>6.</w:t>
      </w:r>
    </w:p>
    <w:p w:rsidR="00310B09" w:rsidRPr="00F62013" w:rsidRDefault="00310B09" w:rsidP="00310B09">
      <w:pPr>
        <w:pStyle w:val="ARTartustawynprozporzdzenia"/>
      </w:pPr>
      <w:r w:rsidRPr="00310B09">
        <w:rPr>
          <w:rStyle w:val="Ppogrubienie"/>
        </w:rPr>
        <w:t>Art. 31v.</w:t>
      </w:r>
      <w:r w:rsidRPr="00F62013">
        <w:t> 1. Minister właściwy do spraw zdrowia sprawuje nadzór nad działalnością Agencji, stosując kryterium l</w:t>
      </w:r>
      <w:r w:rsidRPr="00F62013">
        <w:t>e</w:t>
      </w:r>
      <w:r w:rsidRPr="00F62013">
        <w:t>galności, rzetelności, celowości i gospodarności.</w:t>
      </w:r>
    </w:p>
    <w:p w:rsidR="00310B09" w:rsidRPr="00F62013" w:rsidRDefault="00310B09" w:rsidP="00310B09">
      <w:pPr>
        <w:pStyle w:val="USTustnpkodeksu"/>
      </w:pPr>
      <w:r w:rsidRPr="00F62013">
        <w:t>2. Do nadzoru, o którym mowa w</w:t>
      </w:r>
      <w:r>
        <w:t> ust. </w:t>
      </w:r>
      <w:r w:rsidRPr="00F62013">
        <w:t>1, stosuje się odpowiednio przepisy</w:t>
      </w:r>
      <w:r>
        <w:t xml:space="preserve"> art. </w:t>
      </w:r>
      <w:r w:rsidRPr="00F62013">
        <w:t>173</w:t>
      </w:r>
      <w:r>
        <w:t xml:space="preserve"> ust. </w:t>
      </w:r>
      <w:r w:rsidRPr="00F62013">
        <w:t>2–9,</w:t>
      </w:r>
      <w:r>
        <w:t xml:space="preserve"> art. </w:t>
      </w:r>
      <w:r w:rsidRPr="00F62013">
        <w:t>174–177,</w:t>
      </w:r>
      <w:r>
        <w:t xml:space="preserve"> art. </w:t>
      </w:r>
      <w:r w:rsidRPr="00F62013">
        <w:t>178</w:t>
      </w:r>
      <w:r>
        <w:t xml:space="preserve"> ust. </w:t>
      </w:r>
      <w:r w:rsidRPr="00F62013">
        <w:t>1–3,</w:t>
      </w:r>
      <w:r>
        <w:t xml:space="preserve"> art. </w:t>
      </w:r>
      <w:r w:rsidRPr="00F62013">
        <w:t>179, 181, 183</w:t>
      </w:r>
      <w:r>
        <w:t xml:space="preserve"> i </w:t>
      </w:r>
      <w:r w:rsidRPr="00F62013">
        <w:t>184.</w:t>
      </w:r>
    </w:p>
    <w:p w:rsidR="00310B09" w:rsidRPr="00310B09" w:rsidRDefault="00310B09" w:rsidP="00310B09">
      <w:pPr>
        <w:pStyle w:val="USTustnpkodeksu"/>
        <w:keepNext/>
      </w:pPr>
      <w:r w:rsidRPr="00F62013">
        <w:t>3.</w:t>
      </w:r>
      <w:r w:rsidRPr="00310B09">
        <w:t> W ramach nadzoru minister właściwy do spraw zdrowia jest uprawniony w szczególności do:</w:t>
      </w:r>
    </w:p>
    <w:p w:rsidR="00310B09" w:rsidRPr="00F62013" w:rsidRDefault="00310B09" w:rsidP="00310B09">
      <w:pPr>
        <w:pStyle w:val="PKTpunkt"/>
      </w:pPr>
      <w:r w:rsidRPr="00F62013">
        <w:t>1)</w:t>
      </w:r>
      <w:r w:rsidRPr="00F62013">
        <w:tab/>
        <w:t>żądania udostępnienia mu przez Agencję dokumentów związanych z jej działalnością lub ich kopii;</w:t>
      </w:r>
    </w:p>
    <w:p w:rsidR="00310B09" w:rsidRPr="00F62013" w:rsidRDefault="00310B09" w:rsidP="00310B09">
      <w:pPr>
        <w:pStyle w:val="PKTpunkt"/>
      </w:pPr>
      <w:r w:rsidRPr="00F62013">
        <w:t>2)</w:t>
      </w:r>
      <w:r w:rsidRPr="00F62013">
        <w:tab/>
        <w:t>żądania przekazania wszelkich informacji i wyjaśnień, dotyczących działalności Prezesa Agencji, zastępców Prezesa Agencji i Rady Przejrzystości</w:t>
      </w:r>
      <w:r w:rsidRPr="00023237">
        <w:rPr>
          <w:rStyle w:val="IGindeksgrny"/>
        </w:rPr>
        <w:fldChar w:fldCharType="begin"/>
      </w:r>
      <w:r w:rsidRPr="00023237">
        <w:rPr>
          <w:rStyle w:val="IGindeksgrny"/>
        </w:rPr>
        <w:instrText xml:space="preserve"> NOTEREF _Ref399850668 \f \h </w:instrText>
      </w:r>
      <w:r w:rsidRPr="00023237">
        <w:rPr>
          <w:rStyle w:val="IGindeksgrny"/>
        </w:rPr>
      </w:r>
      <w:r w:rsidRPr="00023237">
        <w:rPr>
          <w:rStyle w:val="IGindeksgrny"/>
        </w:rPr>
        <w:fldChar w:fldCharType="separate"/>
      </w:r>
      <w:r w:rsidRPr="00023237">
        <w:rPr>
          <w:rStyle w:val="IGindeksgrny"/>
        </w:rPr>
        <w:t>111</w:t>
      </w:r>
      <w:r w:rsidRPr="00023237">
        <w:rPr>
          <w:rStyle w:val="IGindeksgrny"/>
        </w:rPr>
        <w:fldChar w:fldCharType="end"/>
      </w:r>
      <w:r w:rsidRPr="00023237">
        <w:rPr>
          <w:rStyle w:val="IGindeksgrny"/>
        </w:rPr>
        <w:t>)</w:t>
      </w:r>
      <w:r w:rsidRPr="00F62013">
        <w:t xml:space="preserve"> oraz pracowników Agencji.</w:t>
      </w:r>
    </w:p>
    <w:p w:rsidR="00310B09" w:rsidRPr="00F62013" w:rsidRDefault="00310B09" w:rsidP="00310B09">
      <w:pPr>
        <w:pStyle w:val="USTustnpkodeksu"/>
      </w:pPr>
      <w:r w:rsidRPr="00F62013">
        <w:t>4. Minister właściwy do spraw zdrowia, przedstawiając żądanie, o którym mowa w</w:t>
      </w:r>
      <w:r>
        <w:t> ust. </w:t>
      </w:r>
      <w:r w:rsidRPr="00F62013">
        <w:t>3, wskazuje termin jego w</w:t>
      </w:r>
      <w:r w:rsidRPr="00F62013">
        <w:t>y</w:t>
      </w:r>
      <w:r w:rsidRPr="00F62013">
        <w:t>konania.</w:t>
      </w:r>
    </w:p>
    <w:p w:rsidR="00310B09" w:rsidRPr="00F62013" w:rsidRDefault="00310B09" w:rsidP="00310B09">
      <w:pPr>
        <w:pStyle w:val="USTustnpkodeksu"/>
      </w:pPr>
      <w:r w:rsidRPr="00F62013">
        <w:t>5. W razie stwierdzenia, na podstawie uzyskanych informacji, wyjaśnień i dokumentów, o których mowa w</w:t>
      </w:r>
      <w:r>
        <w:t> ust. </w:t>
      </w:r>
      <w:r w:rsidRPr="00F62013">
        <w:t>3, przypadków naruszeń prawa lub statutu Agencji minister właściwy do spraw zdrowia powiadamia Agencję o stwierdzonych nieprawidłowościach oraz wydaje zalecenia mające na celu usunięcie stwierdzonych nieprawidłowości i dostosowanie jej działalności do przepisów prawa lub statutu, wyznaczając termin do usunięcia stwierdzonych niepraw</w:t>
      </w:r>
      <w:r w:rsidRPr="00F62013">
        <w:t>i</w:t>
      </w:r>
      <w:r w:rsidRPr="00F62013">
        <w:t>dłowości i dostosowania działalności do przepisów prawa.</w:t>
      </w:r>
    </w:p>
    <w:p w:rsidR="00310B09" w:rsidRPr="00F62013" w:rsidRDefault="00310B09" w:rsidP="00310B09">
      <w:pPr>
        <w:pStyle w:val="ARTartustawynprozporzdzenia"/>
      </w:pPr>
      <w:r w:rsidRPr="00310B09">
        <w:rPr>
          <w:rStyle w:val="Ppogrubienie"/>
        </w:rPr>
        <w:t>Art. 31w.</w:t>
      </w:r>
      <w:r w:rsidRPr="00F62013">
        <w:t> W przypadku naruszenia przez Agencję prawa lub statutu, a także w przypadku odmowy udzielenia wyj</w:t>
      </w:r>
      <w:r w:rsidRPr="00F62013">
        <w:t>a</w:t>
      </w:r>
      <w:r w:rsidRPr="00F62013">
        <w:t>śnień i informacji, o których mowa w</w:t>
      </w:r>
      <w:r>
        <w:t> art. </w:t>
      </w:r>
      <w:r w:rsidRPr="00F62013">
        <w:t>31v</w:t>
      </w:r>
      <w:r>
        <w:t xml:space="preserve"> ust. </w:t>
      </w:r>
      <w:r w:rsidRPr="00F62013">
        <w:t>3, minister właściwy do spraw zdrowia może nałożyć na Prezesa Age</w:t>
      </w:r>
      <w:r w:rsidRPr="00F62013">
        <w:t>n</w:t>
      </w:r>
      <w:r w:rsidRPr="00F62013">
        <w:t>cji lub zastępcę Prezesa Agencji oraz na członka Rady Przejrzystości</w:t>
      </w:r>
      <w:r w:rsidRPr="00023237">
        <w:rPr>
          <w:rStyle w:val="IGindeksgrny"/>
        </w:rPr>
        <w:fldChar w:fldCharType="begin"/>
      </w:r>
      <w:r w:rsidRPr="00023237">
        <w:rPr>
          <w:rStyle w:val="IGindeksgrny"/>
        </w:rPr>
        <w:instrText xml:space="preserve"> NOTEREF _Ref399850668 \f \h </w:instrText>
      </w:r>
      <w:r w:rsidRPr="00023237">
        <w:rPr>
          <w:rStyle w:val="IGindeksgrny"/>
        </w:rPr>
      </w:r>
      <w:r w:rsidRPr="00023237">
        <w:rPr>
          <w:rStyle w:val="IGindeksgrny"/>
        </w:rPr>
        <w:fldChar w:fldCharType="separate"/>
      </w:r>
      <w:r w:rsidRPr="00023237">
        <w:rPr>
          <w:rStyle w:val="IGindeksgrny"/>
        </w:rPr>
        <w:t>111</w:t>
      </w:r>
      <w:r w:rsidRPr="00023237">
        <w:rPr>
          <w:rStyle w:val="IGindeksgrny"/>
        </w:rPr>
        <w:fldChar w:fldCharType="end"/>
      </w:r>
      <w:r w:rsidRPr="00023237">
        <w:rPr>
          <w:rStyle w:val="IGindeksgrny"/>
        </w:rPr>
        <w:t>)</w:t>
      </w:r>
      <w:r w:rsidRPr="00F62013">
        <w:t xml:space="preserve"> odpowiedzialnego za te naruszenia lub nieudzi</w:t>
      </w:r>
      <w:r w:rsidRPr="00F62013">
        <w:t>e</w:t>
      </w:r>
      <w:r w:rsidRPr="00F62013">
        <w:t>lanie wyjaśnień i informacji karę pieniężną w wysokości do trzykrotnego miesięcznego wynagrodzenia tej osoby, wyl</w:t>
      </w:r>
      <w:r w:rsidRPr="00F62013">
        <w:t>i</w:t>
      </w:r>
      <w:r w:rsidRPr="00F62013">
        <w:t>czonego na podstawie wynagrodzenia za ostatnie 3 miesiące poprzedzające miesiąc, w którym nałożono karę, niezależnie od innych środków nadzoru przewidzianych przepisami prawa.</w:t>
      </w:r>
    </w:p>
    <w:p w:rsidR="00310B09" w:rsidRPr="00F62013" w:rsidRDefault="00310B09" w:rsidP="00310B09">
      <w:pPr>
        <w:pStyle w:val="ARTartustawynprozporzdzenia"/>
      </w:pPr>
      <w:r w:rsidRPr="00310B09">
        <w:rPr>
          <w:rStyle w:val="Ppogrubienie"/>
        </w:rPr>
        <w:t>Art. 31x.</w:t>
      </w:r>
      <w:r w:rsidRPr="00F62013">
        <w:t> Minister właściwy do spraw zdrowia określi, w drodze rozporządzenia, szczegółowy sposób i tryb prz</w:t>
      </w:r>
      <w:r w:rsidRPr="00F62013">
        <w:t>e</w:t>
      </w:r>
      <w:r w:rsidRPr="00F62013">
        <w:t>prowadzania kontroli Agencji, mając na celu zapewnienie właściwej realizacji nadzoru, o którym mowa w</w:t>
      </w:r>
      <w:r>
        <w:t> art. </w:t>
      </w:r>
      <w:r w:rsidRPr="00F62013">
        <w:t>31v</w:t>
      </w:r>
      <w:r>
        <w:t xml:space="preserve"> ust. </w:t>
      </w:r>
      <w:r w:rsidRPr="00F62013">
        <w:t>1.</w:t>
      </w:r>
    </w:p>
    <w:p w:rsidR="00310B09" w:rsidRPr="00F62013" w:rsidRDefault="00310B09" w:rsidP="00310B09">
      <w:pPr>
        <w:pStyle w:val="ROZDZODDZOZNoznaczenierozdziauluboddziau"/>
      </w:pPr>
      <w:r w:rsidRPr="00F62013">
        <w:t>Rozdział 2</w:t>
      </w:r>
    </w:p>
    <w:p w:rsidR="00310B09" w:rsidRPr="00F62013" w:rsidRDefault="00310B09" w:rsidP="00310B09">
      <w:pPr>
        <w:pStyle w:val="ROZDZODDZPRZEDMprzedmiotregulacjirozdziauluboddziau"/>
      </w:pPr>
      <w:r w:rsidRPr="00F62013">
        <w:t>Zakres świadczeń opieki zdrowotnej</w:t>
      </w:r>
    </w:p>
    <w:p w:rsidR="00310B09" w:rsidRPr="00F62013" w:rsidRDefault="00310B09" w:rsidP="00310B09">
      <w:pPr>
        <w:pStyle w:val="ARTartustawynprozporzdzenia"/>
      </w:pPr>
      <w:r w:rsidRPr="00310B09">
        <w:rPr>
          <w:rStyle w:val="Ppogrubienie"/>
        </w:rPr>
        <w:t>Art. 32.</w:t>
      </w:r>
      <w:bookmarkStart w:id="48" w:name="_Ref399923999"/>
      <w:r w:rsidRPr="00023237">
        <w:rPr>
          <w:rStyle w:val="IGindeksgrny"/>
        </w:rPr>
        <w:footnoteReference w:id="152"/>
      </w:r>
      <w:bookmarkEnd w:id="48"/>
      <w:r w:rsidRPr="00023237">
        <w:rPr>
          <w:rStyle w:val="IGindeksgrny"/>
        </w:rPr>
        <w:t>)</w:t>
      </w:r>
      <w:r w:rsidRPr="00F62013">
        <w:t> Świadczeniobiorca ma prawo do świadczeń z zakresu badań diagnostycznych, w tym medycznej diagn</w:t>
      </w:r>
      <w:r w:rsidRPr="00F62013">
        <w:t>o</w:t>
      </w:r>
      <w:r w:rsidRPr="00F62013">
        <w:t>styki laboratoryjnej, wykonywanych na podstawie skierowania lekarza ubezpieczenia zdrowotnego, felczera ubezpieczenia zdrowotnego lub skierowania pielęgniarki lub położnej, o których mowa w</w:t>
      </w:r>
      <w:r>
        <w:t> art. </w:t>
      </w:r>
      <w:r w:rsidRPr="00F62013">
        <w:t>15a</w:t>
      </w:r>
      <w:r>
        <w:t xml:space="preserve"> ust. </w:t>
      </w:r>
      <w:r w:rsidRPr="00F62013">
        <w:t>6 ustawy z dnia 15 lipca 2011 r. o zawodach pielęgniarki i położnej (</w:t>
      </w:r>
      <w:r>
        <w:t>Dz. U.</w:t>
      </w:r>
      <w:r w:rsidRPr="00F62013">
        <w:t xml:space="preserve"> z 2014 r.</w:t>
      </w:r>
      <w:r>
        <w:t xml:space="preserve"> poz. 1435, 1491 i 1877</w:t>
      </w:r>
      <w:r w:rsidRPr="00F62013">
        <w:t>), będącej pielęgniarką ubezpieczenia zdr</w:t>
      </w:r>
      <w:r w:rsidRPr="00F62013">
        <w:t>o</w:t>
      </w:r>
      <w:r w:rsidRPr="00F62013">
        <w:t>wotnego lub położną ubezpieczenia zdrowotnego.</w:t>
      </w:r>
    </w:p>
    <w:p w:rsidR="00310B09" w:rsidRPr="00F62013" w:rsidRDefault="00310B09" w:rsidP="00310B09">
      <w:pPr>
        <w:pStyle w:val="ARTartustawynprozporzdzenia"/>
      </w:pPr>
      <w:r w:rsidRPr="00310B09">
        <w:rPr>
          <w:rStyle w:val="Ppogrubienie"/>
        </w:rPr>
        <w:t>Art. 32a.</w:t>
      </w:r>
      <w:bookmarkStart w:id="49" w:name="_Ref399922534"/>
      <w:r w:rsidRPr="00023237">
        <w:rPr>
          <w:rStyle w:val="IGindeksgrny"/>
        </w:rPr>
        <w:footnoteReference w:id="153"/>
      </w:r>
      <w:bookmarkEnd w:id="49"/>
      <w:r w:rsidRPr="00023237">
        <w:rPr>
          <w:rStyle w:val="IGindeksgrny"/>
        </w:rPr>
        <w:t>)</w:t>
      </w:r>
      <w:r w:rsidRPr="00F62013">
        <w:t> 1. Świadczeniobiorca, u którego lekarz, o którym mowa w</w:t>
      </w:r>
      <w:r>
        <w:t> art. </w:t>
      </w:r>
      <w:r w:rsidRPr="00F62013">
        <w:t>55</w:t>
      </w:r>
      <w:r>
        <w:t xml:space="preserve"> ust. </w:t>
      </w:r>
      <w:r w:rsidRPr="00F62013">
        <w:t>2a, stwierdził podejrzenie now</w:t>
      </w:r>
      <w:r w:rsidRPr="00F62013">
        <w:t>o</w:t>
      </w:r>
      <w:r w:rsidRPr="00F62013">
        <w:t>tworu złośliwego, ma prawo do diagnostyki onkologicznej na podstawie karty diagnostyki i leczenia onkologicznego, bez skierowania, o którym mowa w</w:t>
      </w:r>
      <w:r>
        <w:t> art. </w:t>
      </w:r>
      <w:r w:rsidRPr="00F62013">
        <w:t>32.</w:t>
      </w:r>
    </w:p>
    <w:p w:rsidR="00310B09" w:rsidRPr="00310B09" w:rsidRDefault="00310B09" w:rsidP="00310B09">
      <w:pPr>
        <w:pStyle w:val="USTustnpkodeksu"/>
        <w:keepNext/>
      </w:pPr>
      <w:r w:rsidRPr="00F62013">
        <w:t>2.</w:t>
      </w:r>
      <w:r w:rsidRPr="00310B09">
        <w:t> Świadczeniobiorca, u którego:</w:t>
      </w:r>
    </w:p>
    <w:p w:rsidR="00310B09" w:rsidRPr="00F62013" w:rsidRDefault="00310B09" w:rsidP="00310B09">
      <w:pPr>
        <w:pStyle w:val="PKTpunkt"/>
      </w:pPr>
      <w:r w:rsidRPr="00F62013">
        <w:t>1)</w:t>
      </w:r>
      <w:r w:rsidRPr="00F62013">
        <w:tab/>
        <w:t>w wyniku diagnostyki onkologicznej stwierdzono nowotwór złośliwy,</w:t>
      </w:r>
    </w:p>
    <w:p w:rsidR="00310B09" w:rsidRPr="00F62013" w:rsidRDefault="00310B09" w:rsidP="00310B09">
      <w:pPr>
        <w:pStyle w:val="PKTpunkt"/>
        <w:keepNext/>
      </w:pPr>
      <w:r w:rsidRPr="00F62013">
        <w:t>2)</w:t>
      </w:r>
      <w:r w:rsidRPr="00F62013">
        <w:tab/>
        <w:t>lekarz udzielający ambulatoryjnych świadczeń specjalistycznych lub świadczeń szpitalnych stwierdził nowotwór złośliwy</w:t>
      </w:r>
    </w:p>
    <w:p w:rsidR="00310B09" w:rsidRPr="00F62013" w:rsidRDefault="00310B09" w:rsidP="00310B09">
      <w:pPr>
        <w:pStyle w:val="CZWSPPKTczwsplnapunktw"/>
      </w:pPr>
      <w:r w:rsidRPr="00F62013">
        <w:t>– ma prawo do leczenia onkologicznego na podstawie karty diagnostyki i leczenia onkologicznego, bez skierowania, o którym mowa w</w:t>
      </w:r>
      <w:r>
        <w:t> art. </w:t>
      </w:r>
      <w:r w:rsidRPr="00F62013">
        <w:t>57</w:t>
      </w:r>
      <w:r>
        <w:t xml:space="preserve"> ust. </w:t>
      </w:r>
      <w:r w:rsidRPr="00F62013">
        <w:t>1</w:t>
      </w:r>
      <w:r>
        <w:t xml:space="preserve"> lub art. </w:t>
      </w:r>
      <w:r w:rsidRPr="00F62013">
        <w:t>58.</w:t>
      </w:r>
    </w:p>
    <w:p w:rsidR="00310B09" w:rsidRPr="00F62013" w:rsidRDefault="00310B09" w:rsidP="00310B09">
      <w:pPr>
        <w:pStyle w:val="USTustnpkodeksu"/>
      </w:pPr>
      <w:r w:rsidRPr="00F62013">
        <w:t>3. Przepisów</w:t>
      </w:r>
      <w:r>
        <w:t xml:space="preserve"> ust. </w:t>
      </w:r>
      <w:r w:rsidRPr="00F62013">
        <w:t>1</w:t>
      </w:r>
      <w:r>
        <w:t xml:space="preserve"> i </w:t>
      </w:r>
      <w:r w:rsidRPr="00F62013">
        <w:t>2 nie stosuje się do nowotworów złośliwych skóry, z wyjątkiem czerniaka skóry.</w:t>
      </w:r>
    </w:p>
    <w:p w:rsidR="00310B09" w:rsidRPr="00F62013" w:rsidRDefault="00310B09" w:rsidP="00310B09">
      <w:pPr>
        <w:pStyle w:val="USTustnpkodeksu"/>
      </w:pPr>
      <w:r w:rsidRPr="00F62013">
        <w:t>4. Kartę diagnostyki i leczenia onkologicznego wydaje świadczeniobiorcy odpowiednio lekarz, o którym mowa w</w:t>
      </w:r>
      <w:r>
        <w:t> art. </w:t>
      </w:r>
      <w:r w:rsidRPr="00F62013">
        <w:t>55</w:t>
      </w:r>
      <w:r>
        <w:t xml:space="preserve"> ust. </w:t>
      </w:r>
      <w:r w:rsidRPr="00F62013">
        <w:t>2a albo</w:t>
      </w:r>
      <w:r>
        <w:t xml:space="preserve"> ust. </w:t>
      </w:r>
      <w:r w:rsidRPr="00F62013">
        <w:t>2</w:t>
      </w:r>
      <w:r>
        <w:t xml:space="preserve"> pkt </w:t>
      </w:r>
      <w:r w:rsidRPr="00F62013">
        <w:t>2.</w:t>
      </w:r>
    </w:p>
    <w:p w:rsidR="00310B09" w:rsidRPr="00F62013" w:rsidRDefault="00310B09" w:rsidP="00310B09">
      <w:pPr>
        <w:pStyle w:val="USTustnpkodeksu"/>
      </w:pPr>
      <w:r w:rsidRPr="00F62013">
        <w:t>5. Lekarz udzielający ambulatoryjnych świadczeń specjalistycznych lub świadczeń szpitalnych, który stwierdził n</w:t>
      </w:r>
      <w:r w:rsidRPr="00F62013">
        <w:t>o</w:t>
      </w:r>
      <w:r w:rsidRPr="00F62013">
        <w:t>wotwór złośliwy, dokonuje zgłoszenia Karty Zgłoszenia Nowotworu Złośliwego bezpośrednio do Krajowego Rejestru Nowotworów, o którym mowa w przepisach wydanych na podstawie</w:t>
      </w:r>
      <w:r>
        <w:t xml:space="preserve"> art. </w:t>
      </w:r>
      <w:r w:rsidRPr="00F62013">
        <w:t>20</w:t>
      </w:r>
      <w:r>
        <w:t xml:space="preserve"> ust. </w:t>
      </w:r>
      <w:r w:rsidRPr="00F62013">
        <w:t>1 ustawy z dnia 28 kwietnia 2011 r. o systemie informacji w ochronie zdrowia.</w:t>
      </w:r>
    </w:p>
    <w:p w:rsidR="00310B09" w:rsidRPr="00F62013" w:rsidRDefault="00310B09" w:rsidP="00310B09">
      <w:pPr>
        <w:pStyle w:val="USTustnpkodeksu"/>
      </w:pPr>
      <w:r w:rsidRPr="00F62013">
        <w:t>6. Lekarz, o którym mowa w</w:t>
      </w:r>
      <w:r>
        <w:t> ust. </w:t>
      </w:r>
      <w:r w:rsidRPr="00F62013">
        <w:t>5, wpisuje w karcie diagnostyki i leczenia onkologicznego numer Karty Zgłoszenia Nowotworu Złośliwego nadawany przez Krajowy Rejestr Nowotworów.</w:t>
      </w:r>
    </w:p>
    <w:p w:rsidR="00310B09" w:rsidRPr="00F62013" w:rsidRDefault="00310B09" w:rsidP="00310B09">
      <w:pPr>
        <w:pStyle w:val="USTustnpkodeksu"/>
      </w:pPr>
      <w:r w:rsidRPr="00F62013">
        <w:t>7. Świadczeniobiorca zamierzający skorzystać z diagnostyki onkologicznej lub leczenia onkologicznego pozostawia kartę diagnostyki i leczenia onkologicznego u świadczeniodawcy, u którego świadczenia te będą udzielane.</w:t>
      </w:r>
    </w:p>
    <w:p w:rsidR="00310B09" w:rsidRPr="00F62013" w:rsidRDefault="00310B09" w:rsidP="00310B09">
      <w:pPr>
        <w:pStyle w:val="USTustnpkodeksu"/>
      </w:pPr>
      <w:r w:rsidRPr="00F62013">
        <w:t>8. W przypadku konieczności zmiany świadczeniodawcy, o którym mowa w</w:t>
      </w:r>
      <w:r>
        <w:t> ust. </w:t>
      </w:r>
      <w:r w:rsidRPr="00F62013">
        <w:t>7, karta diagnostyki i leczenia onk</w:t>
      </w:r>
      <w:r w:rsidRPr="00F62013">
        <w:t>o</w:t>
      </w:r>
      <w:r w:rsidRPr="00F62013">
        <w:t>logicznego jest wydawana świadczeniobiorcy.</w:t>
      </w:r>
    </w:p>
    <w:p w:rsidR="00310B09" w:rsidRPr="00F62013" w:rsidRDefault="00310B09" w:rsidP="00310B09">
      <w:pPr>
        <w:pStyle w:val="USTustnpkodeksu"/>
      </w:pPr>
      <w:r w:rsidRPr="00F62013">
        <w:t>9. Lekarz, o którym mowa w</w:t>
      </w:r>
      <w:r>
        <w:t> art. </w:t>
      </w:r>
      <w:r w:rsidRPr="00F62013">
        <w:t>55</w:t>
      </w:r>
      <w:r>
        <w:t xml:space="preserve"> ust. </w:t>
      </w:r>
      <w:r w:rsidRPr="00F62013">
        <w:t>2a, może wydawać karty diagnostyki i leczenia onkologicznego, jeżeli ust</w:t>
      </w:r>
      <w:r w:rsidRPr="00F62013">
        <w:t>a</w:t>
      </w:r>
      <w:r w:rsidRPr="00F62013">
        <w:t>lony dla niego przez oddział wojewódzki Funduszu indywidualny wskaźnik rozpoznawania nowotworów nie jest niższy niż minimalny wskaźnik rozpoznawania nowotworów.</w:t>
      </w:r>
    </w:p>
    <w:p w:rsidR="00310B09" w:rsidRPr="00F62013" w:rsidRDefault="00310B09" w:rsidP="00310B09">
      <w:pPr>
        <w:pStyle w:val="USTustnpkodeksu"/>
      </w:pPr>
      <w:r w:rsidRPr="00F62013">
        <w:t>10. Wskaźnika rozpoznawania nowotworów nie ustala się, jeżeli od rozpoczęcia wydawania przez lekarza, o którym mowa w</w:t>
      </w:r>
      <w:r>
        <w:t> art. </w:t>
      </w:r>
      <w:r w:rsidRPr="00F62013">
        <w:t>55</w:t>
      </w:r>
      <w:r>
        <w:t xml:space="preserve"> ust. </w:t>
      </w:r>
      <w:r w:rsidRPr="00F62013">
        <w:t>2a, kart diagnostyki i leczenia onkologicznego liczba świadczeniobiorców, którym ten lekarz wydał te karty oraz którym wykonano diagnostykę onkologiczną i postawiono rozpoznanie, nie przekroczyła 30.</w:t>
      </w:r>
    </w:p>
    <w:p w:rsidR="00310B09" w:rsidRPr="00F62013" w:rsidRDefault="00310B09" w:rsidP="00310B09">
      <w:pPr>
        <w:pStyle w:val="USTustnpkodeksu"/>
      </w:pPr>
      <w:r w:rsidRPr="00F62013">
        <w:t>11. Oddział wojewódzki Funduszu, z którym lekarz, o którym mowa w</w:t>
      </w:r>
      <w:r>
        <w:t> art. </w:t>
      </w:r>
      <w:r w:rsidRPr="00F62013">
        <w:t>55</w:t>
      </w:r>
      <w:r>
        <w:t xml:space="preserve"> ust. </w:t>
      </w:r>
      <w:r w:rsidRPr="00F62013">
        <w:t>2a, zawarł umowę o udzielanie świadczeń opieki zdrowotnej albo z którym zawarł umowę świadczeniodawca podstawowej opieki zdrowotnej, u którego ten lekarz udziela świadczeń opieki zdrowotnej, informuje tego lekarza oraz świadczeniodawcę o ustaleniu indywidualn</w:t>
      </w:r>
      <w:r w:rsidRPr="00F62013">
        <w:t>e</w:t>
      </w:r>
      <w:r w:rsidRPr="00F62013">
        <w:t>go wskaźnika rozpoznawania nowotworów.</w:t>
      </w:r>
    </w:p>
    <w:p w:rsidR="00310B09" w:rsidRPr="00F62013" w:rsidRDefault="00310B09" w:rsidP="00310B09">
      <w:pPr>
        <w:pStyle w:val="USTustnpkodeksu"/>
      </w:pPr>
      <w:r w:rsidRPr="00F62013">
        <w:t>12. Oddział wojewódzki Funduszu informuje lekarza oraz świadczeniodawcę, o którym mowa w</w:t>
      </w:r>
      <w:r>
        <w:t> ust. </w:t>
      </w:r>
      <w:r w:rsidRPr="00F62013">
        <w:t>11, o nieosiągnięciu minimalnego wskaźnika rozpoznawania nowotworów i obowiązku odbycia przez lekarza, o którym mowa w</w:t>
      </w:r>
      <w:r>
        <w:t> art. </w:t>
      </w:r>
      <w:r w:rsidRPr="00F62013">
        <w:t>55</w:t>
      </w:r>
      <w:r>
        <w:t xml:space="preserve"> ust. </w:t>
      </w:r>
      <w:r w:rsidRPr="00F62013">
        <w:t>2a, szkolenia w zakresie wczesnego rozpoznawania nowotworów, prowadzonego przez podmiot uprawniony do prowadzenia kształcenia podyplomowego lekarzy i lekarzy dentystów.</w:t>
      </w:r>
    </w:p>
    <w:p w:rsidR="00310B09" w:rsidRPr="00F62013" w:rsidRDefault="00310B09" w:rsidP="00310B09">
      <w:pPr>
        <w:pStyle w:val="USTustnpkodeksu"/>
      </w:pPr>
      <w:r w:rsidRPr="00F62013">
        <w:t>13. Lekarz, o którym mowa w</w:t>
      </w:r>
      <w:r>
        <w:t> art. </w:t>
      </w:r>
      <w:r w:rsidRPr="00F62013">
        <w:t>55</w:t>
      </w:r>
      <w:r>
        <w:t xml:space="preserve"> ust. </w:t>
      </w:r>
      <w:r w:rsidRPr="00F62013">
        <w:t>2a, nie może wydawać kart diagnostyki i leczenia onkologicznego od dnia otrzymania od oddziału wojewódzkiego Funduszu informacji, o której mowa w</w:t>
      </w:r>
      <w:r>
        <w:t> ust. </w:t>
      </w:r>
      <w:r w:rsidRPr="00F62013">
        <w:t>12, do dnia przedstawienia oddziałowi wojewódzkiemu Funduszu przez lekarza dokumentu potwierdzającego ukończenie szkolenia w zakresie wczesnego rozp</w:t>
      </w:r>
      <w:r w:rsidRPr="00F62013">
        <w:t>o</w:t>
      </w:r>
      <w:r w:rsidRPr="00F62013">
        <w:t>znawania nowotworów.</w:t>
      </w:r>
    </w:p>
    <w:p w:rsidR="00310B09" w:rsidRPr="00F62013" w:rsidRDefault="00310B09" w:rsidP="00310B09">
      <w:pPr>
        <w:pStyle w:val="USTustnpkodeksu"/>
      </w:pPr>
      <w:r w:rsidRPr="00F62013">
        <w:t>14. Jeżeli lekarz, o którym mowa w</w:t>
      </w:r>
      <w:r>
        <w:t> art. </w:t>
      </w:r>
      <w:r w:rsidRPr="00F62013">
        <w:t>55</w:t>
      </w:r>
      <w:r>
        <w:t xml:space="preserve"> ust. </w:t>
      </w:r>
      <w:r w:rsidRPr="00F62013">
        <w:t>2a, wyda kartę diagnostyki i leczenia onkologicznego po otrzymaniu od oddziału wojewódzkiego Funduszu informacji, o której mowa w</w:t>
      </w:r>
      <w:r>
        <w:t> ust. </w:t>
      </w:r>
      <w:r w:rsidRPr="00F62013">
        <w:t>12, a przed przedstawieniem oddziałowi woj</w:t>
      </w:r>
      <w:r w:rsidRPr="00F62013">
        <w:t>e</w:t>
      </w:r>
      <w:r w:rsidRPr="00F62013">
        <w:t>wódzkiemu Funduszu dokumentu potwierdzającego ukończenie szkolenia w zakresie wczesnego rozpoznawania now</w:t>
      </w:r>
      <w:r w:rsidRPr="00F62013">
        <w:t>o</w:t>
      </w:r>
      <w:r w:rsidRPr="00F62013">
        <w:t>tworów, oddział wojewódzki Funduszu jest uprawniony do nałożenia kary umownej w wysokości określonej w umowie, o której mowa w</w:t>
      </w:r>
      <w:r>
        <w:t> ust. </w:t>
      </w:r>
      <w:r w:rsidRPr="00F62013">
        <w:t>11.</w:t>
      </w:r>
    </w:p>
    <w:p w:rsidR="00310B09" w:rsidRPr="00F62013" w:rsidRDefault="00310B09" w:rsidP="00310B09">
      <w:pPr>
        <w:pStyle w:val="USTustnpkodeksu"/>
      </w:pPr>
      <w:r w:rsidRPr="00F62013">
        <w:t>15. Jeżeli zmiana lekarza, o którym mowa w</w:t>
      </w:r>
      <w:r>
        <w:t> art. </w:t>
      </w:r>
      <w:r w:rsidRPr="00F62013">
        <w:t>55</w:t>
      </w:r>
      <w:r>
        <w:t xml:space="preserve"> ust. </w:t>
      </w:r>
      <w:r w:rsidRPr="00F62013">
        <w:t>2a, następuje w związku z okolicznościami określonymi w</w:t>
      </w:r>
      <w:r>
        <w:t> ust. </w:t>
      </w:r>
      <w:r w:rsidRPr="00F62013">
        <w:t>13, zmiana ta nie jest zaliczana do zmian, od których liczby uzależniony jest obowiązek wniesienia opłaty, o której mowa w</w:t>
      </w:r>
      <w:r>
        <w:t> art. </w:t>
      </w:r>
      <w:r w:rsidRPr="00F62013">
        <w:t>28</w:t>
      </w:r>
      <w:r>
        <w:t xml:space="preserve"> ust. </w:t>
      </w:r>
      <w:r w:rsidRPr="00F62013">
        <w:t>1.</w:t>
      </w:r>
    </w:p>
    <w:p w:rsidR="00310B09" w:rsidRPr="00F62013" w:rsidRDefault="00310B09" w:rsidP="00310B09">
      <w:pPr>
        <w:pStyle w:val="USTustnpkodeksu"/>
      </w:pPr>
      <w:r w:rsidRPr="00F62013">
        <w:t>16. Oddział wojewódzki Funduszu, na wniosek odpowiednio świadczeniodawcy podstawowej opieki zdrowotnej a</w:t>
      </w:r>
      <w:r w:rsidRPr="00F62013">
        <w:t>l</w:t>
      </w:r>
      <w:r w:rsidRPr="00F62013">
        <w:t>bo lekarza, o którym mowa w</w:t>
      </w:r>
      <w:r>
        <w:t> art. </w:t>
      </w:r>
      <w:r w:rsidRPr="00F62013">
        <w:t>55</w:t>
      </w:r>
      <w:r>
        <w:t xml:space="preserve"> ust. </w:t>
      </w:r>
      <w:r w:rsidRPr="00F62013">
        <w:t>2a, który zawarł umowę o udzielanie świadczeń opieki zdrowotnej, lub świa</w:t>
      </w:r>
      <w:r w:rsidRPr="00F62013">
        <w:t>d</w:t>
      </w:r>
      <w:r w:rsidRPr="00F62013">
        <w:t>czeniodawcy udzielającego świadczeń z zakresu ambulatoryjnej opieki specjalistycznej lub świadczeń szpitalnych, prz</w:t>
      </w:r>
      <w:r w:rsidRPr="00F62013">
        <w:t>y</w:t>
      </w:r>
      <w:r w:rsidRPr="00F62013">
        <w:t>dziela zakresy liczb będących unikalnymi numerami identyfikującymi karty diagnostyki i leczenia onkologicznego. Świadczeniodawcy przydzielają lekarzom udzielającym u nich świadczeń opieki zdrowotnej zakresy liczb będących un</w:t>
      </w:r>
      <w:r w:rsidRPr="00F62013">
        <w:t>i</w:t>
      </w:r>
      <w:r w:rsidRPr="00F62013">
        <w:t>kalnymi numerami identyfikującymi karty diagnostyki i leczenia onkologicznego.</w:t>
      </w:r>
    </w:p>
    <w:p w:rsidR="00310B09" w:rsidRPr="00F62013" w:rsidRDefault="00310B09" w:rsidP="00310B09">
      <w:pPr>
        <w:pStyle w:val="USTustnpkodeksu"/>
      </w:pPr>
      <w:r w:rsidRPr="00F62013">
        <w:t>17. Zakresy liczb będące unikalnymi numerami identyfikującymi karty diagnostyki i leczenia onkologicznego mogą być wykorzystane tylko raz.</w:t>
      </w:r>
    </w:p>
    <w:p w:rsidR="00310B09" w:rsidRPr="00310B09" w:rsidRDefault="00310B09" w:rsidP="00310B09">
      <w:pPr>
        <w:pStyle w:val="USTustnpkodeksu"/>
        <w:keepNext/>
      </w:pPr>
      <w:r w:rsidRPr="00F62013">
        <w:t>18.</w:t>
      </w:r>
      <w:r w:rsidRPr="00310B09">
        <w:t> Minister właściwy do spraw zdrowia określi, w drodze rozporządzenia:</w:t>
      </w:r>
    </w:p>
    <w:p w:rsidR="00310B09" w:rsidRPr="00F62013" w:rsidRDefault="00310B09" w:rsidP="00310B09">
      <w:pPr>
        <w:pStyle w:val="PKTpunkt"/>
      </w:pPr>
      <w:r w:rsidRPr="00F62013">
        <w:t>1)</w:t>
      </w:r>
      <w:r w:rsidRPr="00F62013">
        <w:tab/>
        <w:t>sposób ustalania indywidualnego wskaźnika rozpoznawania nowotworów,</w:t>
      </w:r>
    </w:p>
    <w:p w:rsidR="00310B09" w:rsidRPr="00F62013" w:rsidRDefault="00310B09" w:rsidP="00310B09">
      <w:pPr>
        <w:pStyle w:val="PKTpunkt"/>
        <w:keepNext/>
      </w:pPr>
      <w:r w:rsidRPr="00F62013">
        <w:t>2)</w:t>
      </w:r>
      <w:r w:rsidRPr="00F62013">
        <w:tab/>
        <w:t>minimalny wskaźnik rozpoznawania nowotworów</w:t>
      </w:r>
    </w:p>
    <w:p w:rsidR="00310B09" w:rsidRPr="00F62013" w:rsidRDefault="00310B09" w:rsidP="00310B09">
      <w:pPr>
        <w:pStyle w:val="CZWSPPKTczwsplnapunktw"/>
      </w:pPr>
      <w:r w:rsidRPr="00F62013">
        <w:t>– biorąc pod uwagę konieczność zapewnienia miarodajnego i obiektywnego charakteru tego wskaźnika.</w:t>
      </w:r>
    </w:p>
    <w:p w:rsidR="00310B09" w:rsidRPr="00F62013" w:rsidRDefault="00310B09" w:rsidP="00310B09">
      <w:pPr>
        <w:pStyle w:val="ARTartustawynprozporzdzenia"/>
      </w:pPr>
      <w:r w:rsidRPr="00310B09">
        <w:rPr>
          <w:rStyle w:val="Ppogrubienie"/>
        </w:rPr>
        <w:t>Art. 32b.</w:t>
      </w:r>
      <w:r w:rsidRPr="00023237">
        <w:rPr>
          <w:rStyle w:val="IGindeksgrny"/>
        </w:rPr>
        <w:fldChar w:fldCharType="begin"/>
      </w:r>
      <w:r w:rsidRPr="00023237">
        <w:rPr>
          <w:rStyle w:val="IGindeksgrny"/>
        </w:rPr>
        <w:instrText xml:space="preserve"> NOTEREF _Ref399922534 \f \h </w:instrText>
      </w:r>
      <w:r w:rsidRPr="00023237">
        <w:rPr>
          <w:rStyle w:val="IGindeksgrny"/>
        </w:rPr>
      </w:r>
      <w:r w:rsidRPr="00023237">
        <w:rPr>
          <w:rStyle w:val="IGindeksgrny"/>
        </w:rPr>
        <w:fldChar w:fldCharType="separate"/>
      </w:r>
      <w:r w:rsidRPr="00023237">
        <w:rPr>
          <w:rStyle w:val="IGindeksgrny"/>
        </w:rPr>
        <w:t>151</w:t>
      </w:r>
      <w:r w:rsidRPr="00023237">
        <w:rPr>
          <w:rStyle w:val="IGindeksgrny"/>
        </w:rPr>
        <w:fldChar w:fldCharType="end"/>
      </w:r>
      <w:r w:rsidRPr="00023237">
        <w:rPr>
          <w:rStyle w:val="IGindeksgrny"/>
        </w:rPr>
        <w:t>)</w:t>
      </w:r>
      <w:r w:rsidRPr="00F62013">
        <w:t> 1. Świadczeniodawca sporządzający dokumentację medyczną dotyczącą diagnostyki onkologicznej lub leczenia onkologicznego ma obowiązek sporządzić i przekazać nieodpłatnie świadczeniobiorcy posiadającemu kartę di</w:t>
      </w:r>
      <w:r w:rsidRPr="00F62013">
        <w:t>a</w:t>
      </w:r>
      <w:r w:rsidRPr="00F62013">
        <w:t>gnostyki i leczenia onkologicznego kopię tej dokumentacji, za której wykonanie świadczeniodawca nie pobiera opłaty, o której mowa w</w:t>
      </w:r>
      <w:r>
        <w:t> art. </w:t>
      </w:r>
      <w:r w:rsidRPr="00F62013">
        <w:t>28</w:t>
      </w:r>
      <w:r>
        <w:t xml:space="preserve"> ust. </w:t>
      </w:r>
      <w:r w:rsidRPr="00F62013">
        <w:t>1 ustawy z dnia 6 listopada 2008 r. o prawach pacjenta i Rzeczniku Praw Pacjenta (</w:t>
      </w:r>
      <w:r>
        <w:t>Dz. U.</w:t>
      </w:r>
      <w:r w:rsidRPr="00F62013">
        <w:t xml:space="preserve"> z 2012 r.</w:t>
      </w:r>
      <w:r>
        <w:t xml:space="preserve"> poz. </w:t>
      </w:r>
      <w:r w:rsidRPr="00F62013">
        <w:t>159</w:t>
      </w:r>
      <w:r>
        <w:t>, z </w:t>
      </w:r>
      <w:proofErr w:type="spellStart"/>
      <w:r>
        <w:t>późn</w:t>
      </w:r>
      <w:proofErr w:type="spellEnd"/>
      <w:r>
        <w:t>. zm.</w:t>
      </w:r>
      <w:r w:rsidRPr="00023237">
        <w:rPr>
          <w:rStyle w:val="IGindeksgrny"/>
        </w:rPr>
        <w:footnoteReference w:id="154"/>
      </w:r>
      <w:r w:rsidRPr="00023237">
        <w:rPr>
          <w:rStyle w:val="IGindeksgrny"/>
        </w:rPr>
        <w:t>)</w:t>
      </w:r>
      <w:r w:rsidRPr="00F62013">
        <w:t>). Kopia dokumentacji medycznej dotyczącej diagnostyki onkologicznej i leczenia onk</w:t>
      </w:r>
      <w:r w:rsidRPr="00F62013">
        <w:t>o</w:t>
      </w:r>
      <w:r w:rsidRPr="00F62013">
        <w:t>logicznego stanowi załącznik do karty diagnostyki i leczenia onkologicznego.</w:t>
      </w:r>
    </w:p>
    <w:p w:rsidR="00310B09" w:rsidRPr="00310B09" w:rsidRDefault="00310B09" w:rsidP="00310B09">
      <w:pPr>
        <w:pStyle w:val="USTustnpkodeksu"/>
        <w:keepNext/>
      </w:pPr>
      <w:r w:rsidRPr="00F62013">
        <w:t>2.</w:t>
      </w:r>
      <w:r w:rsidRPr="00310B09">
        <w:t> W przypadku:</w:t>
      </w:r>
    </w:p>
    <w:p w:rsidR="00310B09" w:rsidRPr="00F62013" w:rsidRDefault="00310B09" w:rsidP="00310B09">
      <w:pPr>
        <w:pStyle w:val="PKTpunkt"/>
      </w:pPr>
      <w:r w:rsidRPr="00F62013">
        <w:t>1)</w:t>
      </w:r>
      <w:r w:rsidRPr="00F62013">
        <w:tab/>
        <w:t>gdy w wyniku diagnostyki onkologicznej nie stwierdzono nowotworu złośliwego, świadczeniobiorca pozostawia kartę diagnostyki i leczenia onkologicznego u świadczeniodawcy, który wykonywał tę diagnostykę;</w:t>
      </w:r>
    </w:p>
    <w:p w:rsidR="00310B09" w:rsidRPr="00F62013" w:rsidRDefault="00310B09" w:rsidP="00310B09">
      <w:pPr>
        <w:pStyle w:val="PKTpunkt"/>
      </w:pPr>
      <w:r w:rsidRPr="00F62013">
        <w:t>2)</w:t>
      </w:r>
      <w:r w:rsidRPr="00F62013">
        <w:tab/>
        <w:t xml:space="preserve">zakończenia leczenia onkologicznego, świadczeniobiorca pozostawia kartę diagnostyki i leczenia onkologicznego </w:t>
      </w:r>
      <w:r w:rsidR="00036315">
        <w:br/>
      </w:r>
      <w:r w:rsidRPr="00F62013">
        <w:t>u świadczeniodawcy, który zakończył to leczenie.</w:t>
      </w:r>
    </w:p>
    <w:p w:rsidR="00310B09" w:rsidRPr="00F62013" w:rsidRDefault="00310B09" w:rsidP="00310B09">
      <w:pPr>
        <w:pStyle w:val="USTustnpkodeksu"/>
      </w:pPr>
      <w:r w:rsidRPr="00F62013">
        <w:t>3. W przypadkach, o których mowa w</w:t>
      </w:r>
      <w:r>
        <w:t> ust. </w:t>
      </w:r>
      <w:r w:rsidRPr="00F62013">
        <w:t>2, świadczeniodawca przekazuje kartę diagnostyki i leczenia onkologic</w:t>
      </w:r>
      <w:r w:rsidRPr="00F62013">
        <w:t>z</w:t>
      </w:r>
      <w:r w:rsidRPr="00F62013">
        <w:t>nego wraz z kopią dokumentacji medycznej dotyczącej diagnostyki onkologicznej lub leczenia onkologicznego lekarzowi, o którym mowa w</w:t>
      </w:r>
      <w:r>
        <w:t> art. </w:t>
      </w:r>
      <w:r w:rsidRPr="00F62013">
        <w:t>55</w:t>
      </w:r>
      <w:r>
        <w:t xml:space="preserve"> ust. </w:t>
      </w:r>
      <w:r w:rsidRPr="00F62013">
        <w:t>2a, wskazanemu przez świadczeniobiorcę w deklaracji wyboru, o której mowa w</w:t>
      </w:r>
      <w:r>
        <w:t> art. </w:t>
      </w:r>
      <w:r w:rsidRPr="00F62013">
        <w:t>56</w:t>
      </w:r>
      <w:r>
        <w:t xml:space="preserve"> ust. </w:t>
      </w:r>
      <w:r w:rsidRPr="00F62013">
        <w:t>1. Kartę diagnostyki i leczenia onkologicznego dołącza się do dokumentacji medycznej.</w:t>
      </w:r>
    </w:p>
    <w:p w:rsidR="00310B09" w:rsidRPr="00310B09" w:rsidRDefault="00310B09" w:rsidP="00310B09">
      <w:pPr>
        <w:pStyle w:val="USTustnpkodeksu"/>
        <w:keepNext/>
      </w:pPr>
      <w:r w:rsidRPr="00F62013">
        <w:t>4.</w:t>
      </w:r>
      <w:r w:rsidRPr="00310B09">
        <w:t> Karta diagnostyki i leczenia onkologicznego zawiera:</w:t>
      </w:r>
    </w:p>
    <w:p w:rsidR="00310B09" w:rsidRPr="00310B09" w:rsidRDefault="00310B09" w:rsidP="00310B09">
      <w:pPr>
        <w:pStyle w:val="PKTpunkt"/>
        <w:keepNext/>
      </w:pPr>
      <w:r w:rsidRPr="00F62013">
        <w:t>1)</w:t>
      </w:r>
      <w:r w:rsidRPr="00310B09">
        <w:tab/>
        <w:t>oznaczenie pacjenta, pozwalające na ustalenie jego tożsamości:</w:t>
      </w:r>
    </w:p>
    <w:p w:rsidR="00310B09" w:rsidRPr="00F62013" w:rsidRDefault="00310B09" w:rsidP="00310B09">
      <w:pPr>
        <w:pStyle w:val="LITlitera"/>
      </w:pPr>
      <w:r w:rsidRPr="00F62013">
        <w:t>a)</w:t>
      </w:r>
      <w:r w:rsidRPr="00F62013">
        <w:tab/>
        <w:t>nazwisko i imię (imiona),</w:t>
      </w:r>
    </w:p>
    <w:p w:rsidR="00310B09" w:rsidRPr="00F62013" w:rsidRDefault="00310B09" w:rsidP="00310B09">
      <w:pPr>
        <w:pStyle w:val="LITlitera"/>
      </w:pPr>
      <w:r w:rsidRPr="00F62013">
        <w:t>b)</w:t>
      </w:r>
      <w:r w:rsidRPr="00F62013">
        <w:tab/>
        <w:t>datę urodzenia,</w:t>
      </w:r>
    </w:p>
    <w:p w:rsidR="00310B09" w:rsidRPr="00F62013" w:rsidRDefault="00310B09" w:rsidP="00310B09">
      <w:pPr>
        <w:pStyle w:val="LITlitera"/>
      </w:pPr>
      <w:r w:rsidRPr="00F62013">
        <w:t>c)</w:t>
      </w:r>
      <w:r w:rsidRPr="00F62013">
        <w:tab/>
        <w:t>oznaczenie płci,</w:t>
      </w:r>
    </w:p>
    <w:p w:rsidR="00310B09" w:rsidRPr="00F62013" w:rsidRDefault="00310B09" w:rsidP="00310B09">
      <w:pPr>
        <w:pStyle w:val="LITlitera"/>
      </w:pPr>
      <w:r w:rsidRPr="00F62013">
        <w:t>d)</w:t>
      </w:r>
      <w:r w:rsidRPr="00F62013">
        <w:tab/>
        <w:t>adres miejsca zamieszkania,</w:t>
      </w:r>
    </w:p>
    <w:p w:rsidR="00310B09" w:rsidRPr="00F62013" w:rsidRDefault="00310B09" w:rsidP="00310B09">
      <w:pPr>
        <w:pStyle w:val="LITlitera"/>
      </w:pPr>
      <w:r w:rsidRPr="00F62013">
        <w:t>e)</w:t>
      </w:r>
      <w:r w:rsidRPr="00F62013">
        <w:tab/>
        <w:t>numer PESEL, jeżeli został nadany, w przypadku noworodka – numer PESEL jednego z rodziców lub opiekuna prawnego, a w przypadku osób, które nie mają nadanego numeru PESEL – rodzaj i numer dokumentu potwie</w:t>
      </w:r>
      <w:r w:rsidRPr="00F62013">
        <w:t>r</w:t>
      </w:r>
      <w:r w:rsidRPr="00F62013">
        <w:t>dzającego tożsamość,</w:t>
      </w:r>
    </w:p>
    <w:p w:rsidR="00310B09" w:rsidRPr="00F62013" w:rsidRDefault="00310B09" w:rsidP="00310B09">
      <w:pPr>
        <w:pStyle w:val="LITlitera"/>
      </w:pPr>
      <w:r w:rsidRPr="00F62013">
        <w:t>f)</w:t>
      </w:r>
      <w:r w:rsidRPr="00F62013">
        <w:tab/>
        <w:t>w przypadku gdy świadczeniobiorcą jest osoba małoletnia, całkowicie ubezwłasnowolniona lub niezdolna do świadomego wyrażenia zgody – nazwisko i imię (imiona) przedstawiciela ustawowego albo opiekuna faktyczn</w:t>
      </w:r>
      <w:r w:rsidRPr="00F62013">
        <w:t>e</w:t>
      </w:r>
      <w:r w:rsidRPr="00F62013">
        <w:t>go w rozumieniu</w:t>
      </w:r>
      <w:r>
        <w:t xml:space="preserve"> art. </w:t>
      </w:r>
      <w:r w:rsidRPr="00F62013">
        <w:t>3</w:t>
      </w:r>
      <w:r>
        <w:t xml:space="preserve"> ust. </w:t>
      </w:r>
      <w:r w:rsidRPr="00F62013">
        <w:t>1</w:t>
      </w:r>
      <w:r>
        <w:t xml:space="preserve"> pkt </w:t>
      </w:r>
      <w:r w:rsidRPr="00F62013">
        <w:t>1 ustawy z dnia 6 listopada 2008 r. o prawach pacjenta i Rzeczniku Praw P</w:t>
      </w:r>
      <w:r w:rsidRPr="00F62013">
        <w:t>a</w:t>
      </w:r>
      <w:r w:rsidRPr="00F62013">
        <w:t>cjenta, oraz adres jego miejsca zamieszkania;</w:t>
      </w:r>
    </w:p>
    <w:p w:rsidR="00310B09" w:rsidRPr="00F62013" w:rsidRDefault="00310B09" w:rsidP="00310B09">
      <w:pPr>
        <w:pStyle w:val="PKTpunkt"/>
      </w:pPr>
      <w:r w:rsidRPr="00F62013">
        <w:t>2)</w:t>
      </w:r>
      <w:r w:rsidRPr="00F62013">
        <w:tab/>
        <w:t>oznaczenie świadczeniodawcy, w tym lekarza, który udzielił świadczeń opieki zdrowotnej;</w:t>
      </w:r>
    </w:p>
    <w:p w:rsidR="00310B09" w:rsidRPr="00F62013" w:rsidRDefault="00310B09" w:rsidP="00310B09">
      <w:pPr>
        <w:pStyle w:val="PKTpunkt"/>
      </w:pPr>
      <w:r w:rsidRPr="00F62013">
        <w:t>3)</w:t>
      </w:r>
      <w:r w:rsidRPr="00F62013">
        <w:tab/>
        <w:t>datę sporządzenia;</w:t>
      </w:r>
    </w:p>
    <w:p w:rsidR="00310B09" w:rsidRPr="00F62013" w:rsidRDefault="00310B09" w:rsidP="00310B09">
      <w:pPr>
        <w:pStyle w:val="PKTpunkt"/>
      </w:pPr>
      <w:r w:rsidRPr="00F62013">
        <w:t>4)</w:t>
      </w:r>
      <w:r w:rsidRPr="00F62013">
        <w:tab/>
        <w:t>dane dotyczące objawów;</w:t>
      </w:r>
    </w:p>
    <w:p w:rsidR="00310B09" w:rsidRPr="00F62013" w:rsidRDefault="00310B09" w:rsidP="00310B09">
      <w:pPr>
        <w:pStyle w:val="PKTpunkt"/>
      </w:pPr>
      <w:r w:rsidRPr="00F62013">
        <w:t>5)</w:t>
      </w:r>
      <w:r w:rsidRPr="00F62013">
        <w:tab/>
        <w:t>dane dotyczące badań diagnostycznych;</w:t>
      </w:r>
    </w:p>
    <w:p w:rsidR="00310B09" w:rsidRPr="00F62013" w:rsidRDefault="00310B09" w:rsidP="00310B09">
      <w:pPr>
        <w:pStyle w:val="PKTpunkt"/>
      </w:pPr>
      <w:r w:rsidRPr="00F62013">
        <w:t>6)</w:t>
      </w:r>
      <w:r w:rsidRPr="00F62013">
        <w:tab/>
        <w:t>dane o skierowaniu do lekarza specjalisty;</w:t>
      </w:r>
    </w:p>
    <w:p w:rsidR="00310B09" w:rsidRPr="00F62013" w:rsidRDefault="00310B09" w:rsidP="00310B09">
      <w:pPr>
        <w:pStyle w:val="PKTpunkt"/>
      </w:pPr>
      <w:r w:rsidRPr="00F62013">
        <w:t>7)</w:t>
      </w:r>
      <w:r w:rsidRPr="00F62013">
        <w:tab/>
        <w:t>dane dotyczące diagnostyki onkologicznej;</w:t>
      </w:r>
    </w:p>
    <w:p w:rsidR="00310B09" w:rsidRPr="00F62013" w:rsidRDefault="00310B09" w:rsidP="00310B09">
      <w:pPr>
        <w:pStyle w:val="PKTpunkt"/>
      </w:pPr>
      <w:r w:rsidRPr="00F62013">
        <w:t>8)</w:t>
      </w:r>
      <w:r w:rsidRPr="00F62013">
        <w:tab/>
        <w:t>rozpoznanie;</w:t>
      </w:r>
    </w:p>
    <w:p w:rsidR="00310B09" w:rsidRPr="00F62013" w:rsidRDefault="00310B09" w:rsidP="00310B09">
      <w:pPr>
        <w:pStyle w:val="PKTpunkt"/>
      </w:pPr>
      <w:r w:rsidRPr="00F62013">
        <w:t>9)</w:t>
      </w:r>
      <w:r w:rsidRPr="00F62013">
        <w:tab/>
        <w:t>dane dotyczące oceny jakości diagnostyki onkologicznej;</w:t>
      </w:r>
    </w:p>
    <w:p w:rsidR="00310B09" w:rsidRPr="00F62013" w:rsidRDefault="00310B09" w:rsidP="00310B09">
      <w:pPr>
        <w:pStyle w:val="PKTpunkt"/>
      </w:pPr>
      <w:r w:rsidRPr="00F62013">
        <w:t>10)</w:t>
      </w:r>
      <w:r w:rsidRPr="00F62013">
        <w:tab/>
        <w:t>plan leczenia onkologicznego;</w:t>
      </w:r>
    </w:p>
    <w:p w:rsidR="00310B09" w:rsidRPr="00F62013" w:rsidRDefault="00310B09" w:rsidP="00310B09">
      <w:pPr>
        <w:pStyle w:val="PKTpunkt"/>
      </w:pPr>
      <w:r w:rsidRPr="00F62013">
        <w:t>11)</w:t>
      </w:r>
      <w:r w:rsidRPr="00F62013">
        <w:tab/>
        <w:t>unikalny numer identyfikacyjny;</w:t>
      </w:r>
    </w:p>
    <w:p w:rsidR="00310B09" w:rsidRPr="00F62013" w:rsidRDefault="00310B09" w:rsidP="00310B09">
      <w:pPr>
        <w:pStyle w:val="PKTpunkt"/>
      </w:pPr>
      <w:r w:rsidRPr="00F62013">
        <w:t>12)</w:t>
      </w:r>
      <w:r w:rsidRPr="00F62013">
        <w:tab/>
        <w:t>datę zakończenia leczenia onkologicznego;</w:t>
      </w:r>
    </w:p>
    <w:p w:rsidR="00310B09" w:rsidRPr="00F62013" w:rsidRDefault="00310B09" w:rsidP="00310B09">
      <w:pPr>
        <w:pStyle w:val="PKTpunkt"/>
      </w:pPr>
      <w:r w:rsidRPr="00F62013">
        <w:t>13)</w:t>
      </w:r>
      <w:r w:rsidRPr="00F62013">
        <w:tab/>
        <w:t>numer Karty Zgłoszenia Nowotworu Złośliwego nadawany przez Krajowy Rejestr Nowotworów;</w:t>
      </w:r>
    </w:p>
    <w:p w:rsidR="00310B09" w:rsidRPr="00F62013" w:rsidRDefault="00310B09" w:rsidP="00310B09">
      <w:pPr>
        <w:pStyle w:val="PKTpunkt"/>
      </w:pPr>
      <w:r w:rsidRPr="00F62013">
        <w:t>14)</w:t>
      </w:r>
      <w:r w:rsidRPr="00F62013">
        <w:tab/>
        <w:t>dane lekarza, o którym mowa w</w:t>
      </w:r>
      <w:r>
        <w:t> art. </w:t>
      </w:r>
      <w:r w:rsidRPr="00F62013">
        <w:t>55</w:t>
      </w:r>
      <w:r>
        <w:t xml:space="preserve"> ust. </w:t>
      </w:r>
      <w:r w:rsidRPr="00F62013">
        <w:t>2a, wskazanego przez świadczeniobiorcę w deklaracji wyboru, o której mowa w</w:t>
      </w:r>
      <w:r>
        <w:t> art. </w:t>
      </w:r>
      <w:r w:rsidRPr="00F62013">
        <w:t>56</w:t>
      </w:r>
      <w:r>
        <w:t xml:space="preserve"> ust. </w:t>
      </w:r>
      <w:r w:rsidRPr="00F62013">
        <w:t>1.</w:t>
      </w:r>
    </w:p>
    <w:p w:rsidR="00310B09" w:rsidRPr="00F62013" w:rsidRDefault="00310B09" w:rsidP="00310B09">
      <w:pPr>
        <w:pStyle w:val="USTustnpkodeksu"/>
      </w:pPr>
      <w:r w:rsidRPr="00F62013">
        <w:t>5. Minister właściwy do spraw zdrowia określi, w drodze rozporządzenia, wzór karty diagnostyki i leczenia onkol</w:t>
      </w:r>
      <w:r w:rsidRPr="00F62013">
        <w:t>o</w:t>
      </w:r>
      <w:r w:rsidRPr="00F62013">
        <w:t>gicznego, mając na celu zapewnienie właściwej realizacji diagnostyki onkologicznej lub leczenia onkologicznego.</w:t>
      </w:r>
    </w:p>
    <w:p w:rsidR="00310B09" w:rsidRPr="00F62013" w:rsidRDefault="00310B09" w:rsidP="00310B09">
      <w:pPr>
        <w:pStyle w:val="ARTartustawynprozporzdzenia"/>
      </w:pPr>
      <w:r w:rsidRPr="00310B09">
        <w:rPr>
          <w:rStyle w:val="Ppogrubienie"/>
        </w:rPr>
        <w:t>Art. 33.</w:t>
      </w:r>
      <w:r w:rsidRPr="00023237">
        <w:rPr>
          <w:rStyle w:val="IGindeksgrny"/>
        </w:rPr>
        <w:footnoteReference w:id="155"/>
      </w:r>
      <w:r w:rsidRPr="00023237">
        <w:rPr>
          <w:rStyle w:val="IGindeksgrny"/>
        </w:rPr>
        <w:t>)</w:t>
      </w:r>
      <w:r w:rsidRPr="00F62013">
        <w:t> 1. Leczenie uzdrowiskowe albo rehabilitacja uzdrowiskowa przysługuje świadczeniobiorcy na podstawie skierowania wystawionego przez lekarza ubezpieczenia zdrowotnego.</w:t>
      </w:r>
    </w:p>
    <w:p w:rsidR="00310B09" w:rsidRPr="00F62013" w:rsidRDefault="00310B09" w:rsidP="00310B09">
      <w:pPr>
        <w:pStyle w:val="USTustnpkodeksu"/>
      </w:pPr>
      <w:r w:rsidRPr="00F62013">
        <w:t>2.</w:t>
      </w:r>
      <w:r w:rsidRPr="00023237">
        <w:rPr>
          <w:rStyle w:val="IGindeksgrny"/>
        </w:rPr>
        <w:footnoteReference w:id="156"/>
      </w:r>
      <w:r w:rsidRPr="00023237">
        <w:rPr>
          <w:rStyle w:val="IGindeksgrny"/>
        </w:rPr>
        <w:t>)</w:t>
      </w:r>
      <w:r w:rsidRPr="00F62013">
        <w:t> Skierowanie, o którym mowa w</w:t>
      </w:r>
      <w:r>
        <w:t> ust. </w:t>
      </w:r>
      <w:r w:rsidRPr="00F62013">
        <w:t>1, wymaga potwierdzenia przez oddział wojewódzki Funduszu właściwy ze względu na miejsce zamieszkania świadczeniobiorcy, a jeżeli nie można ustalić miejsca jego zamieszkania – oddział wojewódzki Funduszu właściwy dla siedziby świadczeniodawcy, który wystawił skierowanie. Do potwierdzenia oraz odmowy potwierdzania skierowania, o którym mowa w</w:t>
      </w:r>
      <w:r>
        <w:t> ust. </w:t>
      </w:r>
      <w:r w:rsidRPr="00F62013">
        <w:t>1, nie stosuje się przepisów Kodeksu postępowania admin</w:t>
      </w:r>
      <w:r w:rsidRPr="00F62013">
        <w:t>i</w:t>
      </w:r>
      <w:r w:rsidRPr="00F62013">
        <w:t>stracyjnego.</w:t>
      </w:r>
    </w:p>
    <w:p w:rsidR="00310B09" w:rsidRPr="00F62013" w:rsidRDefault="00310B09" w:rsidP="00310B09">
      <w:pPr>
        <w:pStyle w:val="USTustnpkodeksu"/>
      </w:pPr>
      <w:r w:rsidRPr="00F62013">
        <w:t>3. Świadczeniobiorca ponosi koszty przejazdu na leczenie uzdrowiskowe albo rehabilitację uzdrowiskową i z leczenia uzdrowiskowego albo rehabilitacji uzdrowiskowej oraz częściową odpłatność za wyżywienie i zakwaterowanie w sanatorium uzdrowiskowym. Podmiot zobowiązany do finansowania świadczeń opieki zdrowotnej ze środków publicznych pokrywa do wysokości określonej w umowie oddziału wojewódzkiego Funduszu z sanatorium uzdrowiskowym różnicę kosztów wyżywienia i zakwaterowania ubezpieczonego.</w:t>
      </w:r>
    </w:p>
    <w:p w:rsidR="00310B09" w:rsidRPr="00F62013" w:rsidRDefault="00310B09" w:rsidP="00310B09">
      <w:pPr>
        <w:pStyle w:val="USTustnpkodeksu"/>
      </w:pPr>
      <w:r w:rsidRPr="00F62013">
        <w:t>4. Dzieci i młodzież do ukończenia lat 18, a jeżeli kształcą się dalej – do ukończenia lat 26, dzieci niepełnosprawne w znacznym stopniu – bez ograniczenia wieku, a także dzieci uprawnione do renty rodzinnej nie ponoszą odpłatności za koszty wyżywienia i zakwaterowania w szpitalu uzdrowiskowym dla dzieci, sanatorium uzdrowiskowym dla dzieci i sanatorium uzdrowiskowym.</w:t>
      </w:r>
    </w:p>
    <w:p w:rsidR="00310B09" w:rsidRPr="00310B09" w:rsidRDefault="00310B09" w:rsidP="00310B09">
      <w:pPr>
        <w:pStyle w:val="USTustnpkodeksu"/>
        <w:keepNext/>
      </w:pPr>
      <w:r w:rsidRPr="00F62013">
        <w:t>5.</w:t>
      </w:r>
      <w:r w:rsidRPr="00310B09">
        <w:t> Minister właściwy do spraw zdrowia, po zasięgnięciu opinii Prezesa Funduszu oraz Naczelnej Rady Lekarskiej, określi, w drodze rozporządzenia:</w:t>
      </w:r>
    </w:p>
    <w:p w:rsidR="00310B09" w:rsidRPr="00F62013" w:rsidRDefault="00310B09" w:rsidP="00310B09">
      <w:pPr>
        <w:pStyle w:val="PKTpunkt"/>
      </w:pPr>
      <w:r w:rsidRPr="00F62013">
        <w:t>1)</w:t>
      </w:r>
      <w:r w:rsidRPr="00F62013">
        <w:tab/>
        <w:t>sposób wystawiania skierowania na leczenie uzdrowiskowe albo rehabilitację uzdrowiskową przez lekarza ubezpi</w:t>
      </w:r>
      <w:r w:rsidRPr="00F62013">
        <w:t>e</w:t>
      </w:r>
      <w:r w:rsidRPr="00F62013">
        <w:t>czenia zdrowotnego,</w:t>
      </w:r>
    </w:p>
    <w:p w:rsidR="00310B09" w:rsidRPr="00F62013" w:rsidRDefault="00310B09" w:rsidP="00310B09">
      <w:pPr>
        <w:pStyle w:val="PKTpunkt"/>
        <w:keepNext/>
      </w:pPr>
      <w:r w:rsidRPr="00F62013">
        <w:t>2)</w:t>
      </w:r>
      <w:r w:rsidRPr="00F62013">
        <w:tab/>
        <w:t>tryb potwierdzania skierowania na leczenie uzdrowiskowe albo rehabilitację uzdrowiskową oraz wzór tego skierow</w:t>
      </w:r>
      <w:r w:rsidRPr="00F62013">
        <w:t>a</w:t>
      </w:r>
      <w:r w:rsidRPr="00F62013">
        <w:t>nia</w:t>
      </w:r>
    </w:p>
    <w:p w:rsidR="00310B09" w:rsidRPr="00F62013" w:rsidRDefault="00310B09" w:rsidP="00310B09">
      <w:pPr>
        <w:pStyle w:val="CZWSPPKTczwsplnapunktw"/>
      </w:pPr>
      <w:r w:rsidRPr="00F62013">
        <w:t>– uwzględniając konieczność weryfikacji celowości skierowania na leczenie uzdrowiskowe albo rehabilitację uzdrow</w:t>
      </w:r>
      <w:r w:rsidRPr="00F62013">
        <w:t>i</w:t>
      </w:r>
      <w:r w:rsidRPr="00F62013">
        <w:t>skową.</w:t>
      </w:r>
    </w:p>
    <w:p w:rsidR="00310B09" w:rsidRPr="00F62013" w:rsidRDefault="00310B09" w:rsidP="00310B09">
      <w:pPr>
        <w:pStyle w:val="ARTartustawynprozporzdzenia"/>
      </w:pPr>
      <w:r w:rsidRPr="00310B09">
        <w:rPr>
          <w:rStyle w:val="Ppogrubienie"/>
        </w:rPr>
        <w:t>Art. 33a.</w:t>
      </w:r>
      <w:r w:rsidRPr="00023237">
        <w:rPr>
          <w:rStyle w:val="IGindeksgrny"/>
        </w:rPr>
        <w:footnoteReference w:id="157"/>
      </w:r>
      <w:r w:rsidRPr="00023237">
        <w:rPr>
          <w:rStyle w:val="IGindeksgrny"/>
        </w:rPr>
        <w:t>)</w:t>
      </w:r>
      <w:r w:rsidRPr="00F62013">
        <w:t> 1. Świadczeniobiorcy przysługują świadczenia pielęgnacyjne lub opiekuńcze w ramach opieki dług</w:t>
      </w:r>
      <w:r w:rsidRPr="00F62013">
        <w:t>o</w:t>
      </w:r>
      <w:r w:rsidRPr="00F62013">
        <w:t>terminowej, na podstawie skierowania lekarza ubezpieczenia zdrowotnego.</w:t>
      </w:r>
    </w:p>
    <w:p w:rsidR="00310B09" w:rsidRPr="00310B09" w:rsidRDefault="00310B09" w:rsidP="00310B09">
      <w:pPr>
        <w:pStyle w:val="USTustnpkodeksu"/>
        <w:keepNext/>
      </w:pPr>
      <w:r w:rsidRPr="00F62013">
        <w:t>2.</w:t>
      </w:r>
      <w:r w:rsidRPr="00310B09">
        <w:t> Minister właściwy do spraw zdrowia, po zasięgnięciu opinii Prezesa Funduszu oraz Naczelnej Rady Lekarskiej i Naczelnej Rady Pielęgniarek i Położnych, określi w drodze rozporządzenia:</w:t>
      </w:r>
    </w:p>
    <w:p w:rsidR="00310B09" w:rsidRPr="00F62013" w:rsidRDefault="00310B09" w:rsidP="00310B09">
      <w:pPr>
        <w:pStyle w:val="PKTpunkt"/>
      </w:pPr>
      <w:r w:rsidRPr="00F62013">
        <w:t>1)</w:t>
      </w:r>
      <w:r w:rsidRPr="00F62013">
        <w:tab/>
        <w:t>sposób i tryb kierowania osób do zakładów opiekuńczo</w:t>
      </w:r>
      <w:r w:rsidRPr="00F62013">
        <w:softHyphen/>
      </w:r>
      <w:r w:rsidRPr="00F62013">
        <w:softHyphen/>
      </w:r>
      <w:r w:rsidRPr="00F62013">
        <w:softHyphen/>
      </w:r>
      <w:r w:rsidRPr="00F62013">
        <w:softHyphen/>
      </w:r>
      <w:r w:rsidRPr="00F62013">
        <w:softHyphen/>
      </w:r>
      <w:r w:rsidRPr="00F62013">
        <w:softHyphen/>
      </w:r>
      <w:r>
        <w:softHyphen/>
      </w:r>
      <w:r>
        <w:softHyphen/>
      </w:r>
      <w:r>
        <w:softHyphen/>
      </w:r>
      <w:r>
        <w:softHyphen/>
      </w:r>
      <w:r>
        <w:softHyphen/>
      </w:r>
      <w:r>
        <w:softHyphen/>
      </w:r>
      <w:r>
        <w:softHyphen/>
      </w:r>
      <w:r>
        <w:noBreakHyphen/>
      </w:r>
      <w:r w:rsidRPr="00F62013">
        <w:t>leczniczych i pielęgnacyjno</w:t>
      </w:r>
      <w:r w:rsidRPr="00F62013">
        <w:softHyphen/>
      </w:r>
      <w:r w:rsidRPr="00F62013">
        <w:softHyphen/>
      </w:r>
      <w:r w:rsidRPr="00F62013">
        <w:softHyphen/>
      </w:r>
      <w:r w:rsidRPr="00F62013">
        <w:softHyphen/>
      </w:r>
      <w:r w:rsidRPr="00F62013">
        <w:softHyphen/>
      </w:r>
      <w:r>
        <w:softHyphen/>
      </w:r>
      <w:r>
        <w:softHyphen/>
      </w:r>
      <w:r>
        <w:softHyphen/>
      </w:r>
      <w:r>
        <w:softHyphen/>
      </w:r>
      <w:r>
        <w:softHyphen/>
      </w:r>
      <w:r>
        <w:softHyphen/>
      </w:r>
      <w:r>
        <w:softHyphen/>
      </w:r>
      <w:r>
        <w:noBreakHyphen/>
      </w:r>
      <w:r w:rsidRPr="00F62013">
        <w:t>opiekuńczych,</w:t>
      </w:r>
    </w:p>
    <w:p w:rsidR="00310B09" w:rsidRPr="00F62013" w:rsidRDefault="00310B09" w:rsidP="00310B09">
      <w:pPr>
        <w:pStyle w:val="PKTpunkt"/>
      </w:pPr>
      <w:r w:rsidRPr="00F62013">
        <w:t>2)</w:t>
      </w:r>
      <w:r w:rsidRPr="00F62013">
        <w:tab/>
        <w:t>dokumentację wymaganą przy kierowaniu osób do zakładów opiekuńczo</w:t>
      </w:r>
      <w:r w:rsidRPr="00F62013">
        <w:softHyphen/>
      </w:r>
      <w:r w:rsidRPr="00F62013">
        <w:softHyphen/>
      </w:r>
      <w:r w:rsidRPr="00F62013">
        <w:softHyphen/>
      </w:r>
      <w:r w:rsidRPr="00F62013">
        <w:softHyphen/>
      </w:r>
      <w:r w:rsidRPr="00F62013">
        <w:softHyphen/>
      </w:r>
      <w:r w:rsidRPr="00F62013">
        <w:softHyphen/>
      </w:r>
      <w:r>
        <w:softHyphen/>
      </w:r>
      <w:r>
        <w:softHyphen/>
      </w:r>
      <w:r>
        <w:softHyphen/>
      </w:r>
      <w:r>
        <w:softHyphen/>
      </w:r>
      <w:r>
        <w:softHyphen/>
      </w:r>
      <w:r>
        <w:softHyphen/>
      </w:r>
      <w:r>
        <w:softHyphen/>
      </w:r>
      <w:r>
        <w:noBreakHyphen/>
      </w:r>
      <w:r w:rsidRPr="00F62013">
        <w:t>leczniczych i pielęgnacyjno</w:t>
      </w:r>
      <w:r w:rsidRPr="00F62013">
        <w:softHyphen/>
      </w:r>
      <w:r w:rsidRPr="00F62013">
        <w:softHyphen/>
      </w:r>
      <w:r w:rsidRPr="00F62013">
        <w:softHyphen/>
      </w:r>
      <w:r w:rsidRPr="00F62013">
        <w:softHyphen/>
      </w:r>
      <w:r w:rsidRPr="00F62013">
        <w:softHyphen/>
      </w:r>
      <w:r w:rsidRPr="00F62013">
        <w:softHyphen/>
      </w:r>
      <w:r>
        <w:softHyphen/>
      </w:r>
      <w:r>
        <w:softHyphen/>
      </w:r>
      <w:r>
        <w:softHyphen/>
      </w:r>
      <w:r>
        <w:softHyphen/>
      </w:r>
      <w:r>
        <w:softHyphen/>
      </w:r>
      <w:r>
        <w:softHyphen/>
      </w:r>
      <w:r>
        <w:softHyphen/>
      </w:r>
      <w:r>
        <w:noBreakHyphen/>
      </w:r>
      <w:r w:rsidRPr="00F62013">
        <w:t>opiekuńczych, w tym wzory: wniosku o wydanie skierowania do zakładu, zaświadczenia lekarskiego oraz wywiadu pielęgniarski</w:t>
      </w:r>
      <w:r w:rsidRPr="00F62013">
        <w:t>e</w:t>
      </w:r>
      <w:r w:rsidRPr="00F62013">
        <w:t>go,</w:t>
      </w:r>
    </w:p>
    <w:p w:rsidR="00310B09" w:rsidRPr="00F62013" w:rsidRDefault="00310B09" w:rsidP="00310B09">
      <w:pPr>
        <w:pStyle w:val="PKTpunkt"/>
        <w:keepNext/>
      </w:pPr>
      <w:r w:rsidRPr="00F62013">
        <w:t>3)</w:t>
      </w:r>
      <w:r w:rsidRPr="00F62013">
        <w:tab/>
        <w:t>sposób ustalania odpłatności za pobyt w zakładach opiekuńczo</w:t>
      </w:r>
      <w:r w:rsidRPr="00F62013">
        <w:softHyphen/>
      </w:r>
      <w:r w:rsidRPr="00F62013">
        <w:softHyphen/>
      </w:r>
      <w:r w:rsidRPr="00F62013">
        <w:softHyphen/>
      </w:r>
      <w:r w:rsidRPr="00F62013">
        <w:softHyphen/>
      </w:r>
      <w:r w:rsidRPr="00F62013">
        <w:softHyphen/>
      </w:r>
      <w:r w:rsidRPr="00F62013">
        <w:softHyphen/>
      </w:r>
      <w:r>
        <w:softHyphen/>
      </w:r>
      <w:r>
        <w:softHyphen/>
      </w:r>
      <w:r>
        <w:softHyphen/>
      </w:r>
      <w:r>
        <w:softHyphen/>
      </w:r>
      <w:r>
        <w:softHyphen/>
      </w:r>
      <w:r>
        <w:softHyphen/>
      </w:r>
      <w:r>
        <w:softHyphen/>
      </w:r>
      <w:r>
        <w:noBreakHyphen/>
      </w:r>
      <w:r w:rsidRPr="00F62013">
        <w:t>leczniczych i pielęgnacyjno</w:t>
      </w:r>
      <w:r w:rsidRPr="00F62013">
        <w:softHyphen/>
      </w:r>
      <w:r w:rsidRPr="00F62013">
        <w:softHyphen/>
      </w:r>
      <w:r w:rsidRPr="00F62013">
        <w:softHyphen/>
      </w:r>
      <w:r w:rsidRPr="00F62013">
        <w:softHyphen/>
      </w:r>
      <w:r w:rsidRPr="00F62013">
        <w:softHyphen/>
      </w:r>
      <w:r w:rsidRPr="00F62013">
        <w:softHyphen/>
      </w:r>
      <w:r>
        <w:softHyphen/>
      </w:r>
      <w:r>
        <w:softHyphen/>
      </w:r>
      <w:r>
        <w:softHyphen/>
      </w:r>
      <w:r>
        <w:softHyphen/>
      </w:r>
      <w:r>
        <w:softHyphen/>
      </w:r>
      <w:r>
        <w:softHyphen/>
      </w:r>
      <w:r>
        <w:softHyphen/>
      </w:r>
      <w:r>
        <w:noBreakHyphen/>
      </w:r>
      <w:r w:rsidRPr="00F62013">
        <w:t>opiekuńczych</w:t>
      </w:r>
    </w:p>
    <w:p w:rsidR="00310B09" w:rsidRPr="00F62013" w:rsidRDefault="00310B09" w:rsidP="00310B09">
      <w:pPr>
        <w:pStyle w:val="CZWSPPKTczwsplnapunktw"/>
      </w:pPr>
      <w:r w:rsidRPr="00F62013">
        <w:t>– uwzględniając konieczność ujednolicenia trybu kierowania do zakładów oraz możliwość weryfikacji celowości skier</w:t>
      </w:r>
      <w:r w:rsidRPr="00F62013">
        <w:t>o</w:t>
      </w:r>
      <w:r w:rsidRPr="00F62013">
        <w:t>wania do zakładów.</w:t>
      </w:r>
    </w:p>
    <w:p w:rsidR="00310B09" w:rsidRPr="00F62013" w:rsidRDefault="00310B09" w:rsidP="00310B09">
      <w:pPr>
        <w:pStyle w:val="ARTartustawynprozporzdzenia"/>
      </w:pPr>
      <w:r w:rsidRPr="00310B09">
        <w:rPr>
          <w:rStyle w:val="Ppogrubienie"/>
        </w:rPr>
        <w:t>Art. 33b.</w:t>
      </w:r>
      <w:r w:rsidRPr="00023237">
        <w:rPr>
          <w:rStyle w:val="IGindeksgrny"/>
        </w:rPr>
        <w:footnoteReference w:id="158"/>
      </w:r>
      <w:r w:rsidRPr="00023237">
        <w:rPr>
          <w:rStyle w:val="IGindeksgrny"/>
        </w:rPr>
        <w:t>)</w:t>
      </w:r>
      <w:r w:rsidRPr="00F62013">
        <w:t> 1.</w:t>
      </w:r>
      <w:r w:rsidR="005B2D96">
        <w:t xml:space="preserve"> </w:t>
      </w:r>
      <w:r w:rsidRPr="00F62013">
        <w:t>W przypadku gdy stan zdrowia świadczeniobiorcy wymaga wykonywania procedur medycznych st</w:t>
      </w:r>
      <w:r w:rsidRPr="00F62013">
        <w:t>o</w:t>
      </w:r>
      <w:r w:rsidRPr="00F62013">
        <w:t>sowanych w leczeniu szpitalnym, ale nie wymaga udzielania całodobowych lub całodziennych świadczeń opieki zdrowo</w:t>
      </w:r>
      <w:r w:rsidRPr="00F62013">
        <w:t>t</w:t>
      </w:r>
      <w:r w:rsidRPr="00F62013">
        <w:t>nej w odpowiednio urządzonych, stałych pomieszczeniach podmiotu leczniczego, świadczeniodawca zapewnia bezpłatnie na wniosek świadczeniobiorcy zakwaterowanie w innym miejscu, w którym świadczy się usługi hotelarskie w rozumieniu przepisów ustawy z dnia 29 sierpnia 1997 r. o usługach turystycznych (</w:t>
      </w:r>
      <w:r>
        <w:t>Dz. U.</w:t>
      </w:r>
      <w:r w:rsidRPr="00F62013">
        <w:t xml:space="preserve"> z 2014 r.</w:t>
      </w:r>
      <w:r>
        <w:t xml:space="preserve"> poz. </w:t>
      </w:r>
      <w:r w:rsidRPr="00F62013">
        <w:t>196</w:t>
      </w:r>
      <w:r>
        <w:t xml:space="preserve"> i </w:t>
      </w:r>
      <w:r w:rsidRPr="00F62013">
        <w:t>822</w:t>
      </w:r>
      <w:r>
        <w:t xml:space="preserve"> oraz z 2015 r. poz. 390</w:t>
      </w:r>
      <w:r w:rsidRPr="00F62013">
        <w:t>) w zakresie krótkotrwałego, ogólnie dostępnego wynajmowania domów, mieszkań i pokoi. Informację tę odn</w:t>
      </w:r>
      <w:r w:rsidRPr="00F62013">
        <w:t>o</w:t>
      </w:r>
      <w:r w:rsidRPr="00F62013">
        <w:t>towuje się w dokumentacji medycznej.</w:t>
      </w:r>
    </w:p>
    <w:p w:rsidR="00310B09" w:rsidRPr="00F62013" w:rsidRDefault="00310B09" w:rsidP="00310B09">
      <w:pPr>
        <w:pStyle w:val="USTustnpkodeksu"/>
      </w:pPr>
      <w:r w:rsidRPr="00F62013">
        <w:t>2. Świadczeniobiorcy, który korzysta z zakwaterowania na podstawie</w:t>
      </w:r>
      <w:r>
        <w:t xml:space="preserve"> ust. </w:t>
      </w:r>
      <w:r w:rsidRPr="00F62013">
        <w:t>1, przysługuje bezpłatnie, na jego wniosek, transport z miejsca tego zakwaterowania do miejsca udzielania świadczeń. Informację tę odnotowuje się w dokumentacji medycznej.</w:t>
      </w:r>
    </w:p>
    <w:p w:rsidR="00310B09" w:rsidRPr="00F62013" w:rsidRDefault="00310B09" w:rsidP="00310B09">
      <w:pPr>
        <w:pStyle w:val="USTustnpkodeksu"/>
      </w:pPr>
      <w:r w:rsidRPr="00F62013">
        <w:t>3. Świadczeniodawca, który zapewnił zakwaterowanie na podstawie</w:t>
      </w:r>
      <w:r>
        <w:t xml:space="preserve"> ust. </w:t>
      </w:r>
      <w:r w:rsidRPr="00F62013">
        <w:t>1, ponosi odpowiedzialność za szkody, o których mowa w</w:t>
      </w:r>
      <w:r>
        <w:t> art. </w:t>
      </w:r>
      <w:r w:rsidRPr="00F62013">
        <w:t>25</w:t>
      </w:r>
      <w:r>
        <w:t xml:space="preserve"> ust. </w:t>
      </w:r>
      <w:r w:rsidRPr="00F62013">
        <w:t>1</w:t>
      </w:r>
      <w:r>
        <w:t xml:space="preserve"> pkt </w:t>
      </w:r>
      <w:r w:rsidRPr="00F62013">
        <w:t>1 ustawy z dnia 15 kwietnia 2011 r. o działalności leczniczej, wynikające wyłącznie z udzielania lub zaniechania udzielania świadczeń opieki zdrowotnej.</w:t>
      </w:r>
    </w:p>
    <w:p w:rsidR="00310B09" w:rsidRPr="00F62013" w:rsidRDefault="00310B09" w:rsidP="00310B09">
      <w:pPr>
        <w:pStyle w:val="ARTartustawynprozporzdzenia"/>
      </w:pPr>
      <w:r w:rsidRPr="00310B09">
        <w:rPr>
          <w:rStyle w:val="Ppogrubienie"/>
        </w:rPr>
        <w:t>Art. 34.</w:t>
      </w:r>
      <w:r w:rsidRPr="00F62013">
        <w:t> (uchylony)</w:t>
      </w:r>
      <w:r w:rsidRPr="00023237">
        <w:rPr>
          <w:rStyle w:val="IGindeksgrny"/>
        </w:rPr>
        <w:footnoteReference w:id="159"/>
      </w:r>
      <w:r w:rsidRPr="00023237">
        <w:rPr>
          <w:rStyle w:val="IGindeksgrny"/>
        </w:rPr>
        <w:t>)</w:t>
      </w:r>
    </w:p>
    <w:p w:rsidR="00310B09" w:rsidRPr="00F62013" w:rsidRDefault="00310B09" w:rsidP="00310B09">
      <w:pPr>
        <w:pStyle w:val="ARTartustawynprozporzdzenia"/>
      </w:pPr>
      <w:r w:rsidRPr="00310B09">
        <w:rPr>
          <w:rStyle w:val="Ppogrubienie"/>
        </w:rPr>
        <w:t>Art. 34a.</w:t>
      </w:r>
      <w:r w:rsidRPr="00F62013">
        <w:t> (uchylony)</w:t>
      </w:r>
      <w:r w:rsidRPr="00023237">
        <w:rPr>
          <w:rStyle w:val="IGindeksgrny"/>
        </w:rPr>
        <w:footnoteReference w:id="160"/>
      </w:r>
      <w:r w:rsidRPr="00023237">
        <w:rPr>
          <w:rStyle w:val="IGindeksgrny"/>
        </w:rPr>
        <w:t>)</w:t>
      </w:r>
    </w:p>
    <w:p w:rsidR="00310B09" w:rsidRPr="00F62013" w:rsidRDefault="00310B09" w:rsidP="00310B09">
      <w:pPr>
        <w:pStyle w:val="ARTartustawynprozporzdzenia"/>
      </w:pPr>
      <w:r w:rsidRPr="00310B09">
        <w:rPr>
          <w:rStyle w:val="Ppogrubienie"/>
        </w:rPr>
        <w:t>Art. 35.</w:t>
      </w:r>
      <w:r w:rsidRPr="00023237">
        <w:rPr>
          <w:rStyle w:val="IGindeksgrny"/>
        </w:rPr>
        <w:footnoteReference w:id="161"/>
      </w:r>
      <w:r w:rsidRPr="00023237">
        <w:rPr>
          <w:rStyle w:val="IGindeksgrny"/>
        </w:rPr>
        <w:t>)</w:t>
      </w:r>
      <w:r w:rsidRPr="00F62013">
        <w:t> Świadczeniobiorcy przyjętemu do szpitala lub innego przedsiębiorstwa podmiotu leczniczego wykonuj</w:t>
      </w:r>
      <w:r w:rsidRPr="00F62013">
        <w:t>ą</w:t>
      </w:r>
      <w:r w:rsidRPr="00F62013">
        <w:t>cego działalność leczniczą w rodzaju stacjonarne i całodobowe świadczenia zdrowotne w rozumieniu przepisów o działalności leczniczej oraz przy wykonywaniu zabiegów leczniczych i pielęgnacyjnych, diagnostycznych i rehabilitacyjnych przez podmioty uprawnione do udzielania świadczeń, a także przy udzielaniu przez te podmioty pom</w:t>
      </w:r>
      <w:r w:rsidRPr="00F62013">
        <w:t>o</w:t>
      </w:r>
      <w:r w:rsidRPr="00F62013">
        <w:t>cy w stanach nagłych, zapewnia się bezpłatnie leki i wyroby medyczne, jeżeli są one konieczne do wykonania świadcz</w:t>
      </w:r>
      <w:r w:rsidRPr="00F62013">
        <w:t>e</w:t>
      </w:r>
      <w:r w:rsidRPr="00F62013">
        <w:t>nia.</w:t>
      </w:r>
    </w:p>
    <w:p w:rsidR="00310B09" w:rsidRPr="00F62013" w:rsidRDefault="00310B09" w:rsidP="00310B09">
      <w:pPr>
        <w:pStyle w:val="ARTartustawynprozporzdzenia"/>
      </w:pPr>
      <w:r w:rsidRPr="00310B09">
        <w:rPr>
          <w:rStyle w:val="Ppogrubienie"/>
        </w:rPr>
        <w:t>Art. 36.</w:t>
      </w:r>
      <w:r w:rsidRPr="00F62013">
        <w:t> (uchylony)</w:t>
      </w:r>
      <w:bookmarkStart w:id="50" w:name="_Ref399923792"/>
      <w:r w:rsidRPr="00023237">
        <w:rPr>
          <w:rStyle w:val="IGindeksgrny"/>
        </w:rPr>
        <w:footnoteReference w:id="162"/>
      </w:r>
      <w:bookmarkEnd w:id="50"/>
      <w:r w:rsidRPr="00023237">
        <w:rPr>
          <w:rStyle w:val="IGindeksgrny"/>
        </w:rPr>
        <w:t>)</w:t>
      </w:r>
    </w:p>
    <w:p w:rsidR="00310B09" w:rsidRPr="00023237" w:rsidRDefault="00310B09" w:rsidP="00310B09">
      <w:pPr>
        <w:pStyle w:val="ARTartustawynprozporzdzenia"/>
        <w:rPr>
          <w:rStyle w:val="IGindeksgrny"/>
        </w:rPr>
      </w:pPr>
      <w:r w:rsidRPr="00310B09">
        <w:rPr>
          <w:rStyle w:val="Ppogrubienie"/>
        </w:rPr>
        <w:t>Art. 37.</w:t>
      </w:r>
      <w:r w:rsidRPr="00F62013">
        <w:rPr>
          <w:rStyle w:val="Ppogrubienie"/>
        </w:rPr>
        <w:t> </w:t>
      </w:r>
      <w:r w:rsidRPr="00F62013">
        <w:t>(uchylony)</w:t>
      </w:r>
      <w:r w:rsidRPr="00023237">
        <w:rPr>
          <w:rStyle w:val="IGindeksgrny"/>
        </w:rPr>
        <w:fldChar w:fldCharType="begin"/>
      </w:r>
      <w:r w:rsidRPr="00023237">
        <w:rPr>
          <w:rStyle w:val="IGindeksgrny"/>
        </w:rPr>
        <w:instrText xml:space="preserve"> NOTEREF _Ref399923792 \f \h </w:instrText>
      </w:r>
      <w:r w:rsidRPr="00023237">
        <w:rPr>
          <w:rStyle w:val="IGindeksgrny"/>
        </w:rPr>
      </w:r>
      <w:r w:rsidRPr="00023237">
        <w:rPr>
          <w:rStyle w:val="IGindeksgrny"/>
        </w:rPr>
        <w:fldChar w:fldCharType="separate"/>
      </w:r>
      <w:r w:rsidRPr="00023237">
        <w:rPr>
          <w:rStyle w:val="IGindeksgrny"/>
        </w:rPr>
        <w:t>160</w:t>
      </w:r>
      <w:r w:rsidRPr="00023237">
        <w:rPr>
          <w:rStyle w:val="IGindeksgrny"/>
        </w:rPr>
        <w:fldChar w:fldCharType="end"/>
      </w:r>
      <w:r w:rsidRPr="00023237">
        <w:rPr>
          <w:rStyle w:val="IGindeksgrny"/>
        </w:rPr>
        <w:t>)</w:t>
      </w:r>
    </w:p>
    <w:p w:rsidR="00310B09" w:rsidRPr="00023237" w:rsidRDefault="00310B09" w:rsidP="00310B09">
      <w:pPr>
        <w:pStyle w:val="ARTartustawynprozporzdzenia"/>
        <w:rPr>
          <w:rStyle w:val="IGindeksgrny"/>
        </w:rPr>
      </w:pPr>
      <w:r w:rsidRPr="00310B09">
        <w:rPr>
          <w:rStyle w:val="Ppogrubienie"/>
        </w:rPr>
        <w:t>Art. 38.</w:t>
      </w:r>
      <w:r w:rsidRPr="00F62013">
        <w:rPr>
          <w:rStyle w:val="Ppogrubienie"/>
        </w:rPr>
        <w:t> </w:t>
      </w:r>
      <w:r w:rsidRPr="00F62013">
        <w:t>(uchylony)</w:t>
      </w:r>
      <w:r w:rsidRPr="00023237">
        <w:rPr>
          <w:rStyle w:val="IGindeksgrny"/>
        </w:rPr>
        <w:fldChar w:fldCharType="begin"/>
      </w:r>
      <w:r w:rsidRPr="00023237">
        <w:rPr>
          <w:rStyle w:val="IGindeksgrny"/>
        </w:rPr>
        <w:instrText xml:space="preserve"> NOTEREF _Ref399923792 \f \h </w:instrText>
      </w:r>
      <w:r w:rsidRPr="00023237">
        <w:rPr>
          <w:rStyle w:val="IGindeksgrny"/>
        </w:rPr>
      </w:r>
      <w:r w:rsidRPr="00023237">
        <w:rPr>
          <w:rStyle w:val="IGindeksgrny"/>
        </w:rPr>
        <w:fldChar w:fldCharType="separate"/>
      </w:r>
      <w:r w:rsidRPr="00023237">
        <w:rPr>
          <w:rStyle w:val="IGindeksgrny"/>
        </w:rPr>
        <w:t>160</w:t>
      </w:r>
      <w:r w:rsidRPr="00023237">
        <w:rPr>
          <w:rStyle w:val="IGindeksgrny"/>
        </w:rPr>
        <w:fldChar w:fldCharType="end"/>
      </w:r>
      <w:r w:rsidRPr="00023237">
        <w:rPr>
          <w:rStyle w:val="IGindeksgrny"/>
        </w:rPr>
        <w:t>)</w:t>
      </w:r>
    </w:p>
    <w:p w:rsidR="00310B09" w:rsidRPr="00023237" w:rsidRDefault="00310B09" w:rsidP="00310B09">
      <w:pPr>
        <w:pStyle w:val="ARTartustawynprozporzdzenia"/>
        <w:rPr>
          <w:rStyle w:val="IGindeksgrny"/>
        </w:rPr>
      </w:pPr>
      <w:r w:rsidRPr="00310B09">
        <w:rPr>
          <w:rStyle w:val="Ppogrubienie"/>
        </w:rPr>
        <w:t>Art. 39.</w:t>
      </w:r>
      <w:r w:rsidRPr="00F62013">
        <w:rPr>
          <w:rStyle w:val="Ppogrubienie"/>
        </w:rPr>
        <w:t> </w:t>
      </w:r>
      <w:r w:rsidRPr="00F62013">
        <w:t>(uchylony)</w:t>
      </w:r>
      <w:r w:rsidRPr="00023237">
        <w:rPr>
          <w:rStyle w:val="IGindeksgrny"/>
        </w:rPr>
        <w:fldChar w:fldCharType="begin"/>
      </w:r>
      <w:r w:rsidRPr="00023237">
        <w:rPr>
          <w:rStyle w:val="IGindeksgrny"/>
        </w:rPr>
        <w:instrText xml:space="preserve"> NOTEREF _Ref399923792 \f \h </w:instrText>
      </w:r>
      <w:r w:rsidRPr="00023237">
        <w:rPr>
          <w:rStyle w:val="IGindeksgrny"/>
        </w:rPr>
      </w:r>
      <w:r w:rsidRPr="00023237">
        <w:rPr>
          <w:rStyle w:val="IGindeksgrny"/>
        </w:rPr>
        <w:fldChar w:fldCharType="separate"/>
      </w:r>
      <w:r w:rsidRPr="00023237">
        <w:rPr>
          <w:rStyle w:val="IGindeksgrny"/>
        </w:rPr>
        <w:t>160</w:t>
      </w:r>
      <w:r w:rsidRPr="00023237">
        <w:rPr>
          <w:rStyle w:val="IGindeksgrny"/>
        </w:rPr>
        <w:fldChar w:fldCharType="end"/>
      </w:r>
      <w:r w:rsidRPr="00023237">
        <w:rPr>
          <w:rStyle w:val="IGindeksgrny"/>
        </w:rPr>
        <w:t>)</w:t>
      </w:r>
    </w:p>
    <w:p w:rsidR="00310B09" w:rsidRPr="00023237" w:rsidRDefault="00310B09" w:rsidP="00310B09">
      <w:pPr>
        <w:pStyle w:val="ARTartustawynprozporzdzenia"/>
        <w:rPr>
          <w:rStyle w:val="IGindeksgrny"/>
        </w:rPr>
      </w:pPr>
      <w:r w:rsidRPr="00310B09">
        <w:rPr>
          <w:rStyle w:val="Ppogrubienie"/>
        </w:rPr>
        <w:t>Art. 39a.</w:t>
      </w:r>
      <w:r w:rsidRPr="00F62013">
        <w:rPr>
          <w:rStyle w:val="Ppogrubienie"/>
        </w:rPr>
        <w:t> </w:t>
      </w:r>
      <w:r w:rsidRPr="00F62013">
        <w:t>(uchylony)</w:t>
      </w:r>
      <w:r w:rsidRPr="00023237">
        <w:rPr>
          <w:rStyle w:val="IGindeksgrny"/>
        </w:rPr>
        <w:fldChar w:fldCharType="begin"/>
      </w:r>
      <w:r w:rsidRPr="00023237">
        <w:rPr>
          <w:rStyle w:val="IGindeksgrny"/>
        </w:rPr>
        <w:instrText xml:space="preserve"> NOTEREF _Ref399923792 \f \h </w:instrText>
      </w:r>
      <w:r w:rsidRPr="00023237">
        <w:rPr>
          <w:rStyle w:val="IGindeksgrny"/>
        </w:rPr>
      </w:r>
      <w:r w:rsidRPr="00023237">
        <w:rPr>
          <w:rStyle w:val="IGindeksgrny"/>
        </w:rPr>
        <w:fldChar w:fldCharType="separate"/>
      </w:r>
      <w:r w:rsidRPr="00023237">
        <w:rPr>
          <w:rStyle w:val="IGindeksgrny"/>
        </w:rPr>
        <w:t>160</w:t>
      </w:r>
      <w:r w:rsidRPr="00023237">
        <w:rPr>
          <w:rStyle w:val="IGindeksgrny"/>
        </w:rPr>
        <w:fldChar w:fldCharType="end"/>
      </w:r>
      <w:r w:rsidRPr="00023237">
        <w:rPr>
          <w:rStyle w:val="IGindeksgrny"/>
        </w:rPr>
        <w:t>)</w:t>
      </w:r>
    </w:p>
    <w:p w:rsidR="00310B09" w:rsidRPr="00023237" w:rsidRDefault="00310B09" w:rsidP="00310B09">
      <w:pPr>
        <w:pStyle w:val="ARTartustawynprozporzdzenia"/>
        <w:rPr>
          <w:rStyle w:val="IGindeksgrny"/>
        </w:rPr>
      </w:pPr>
      <w:r w:rsidRPr="00310B09">
        <w:rPr>
          <w:rStyle w:val="Ppogrubienie"/>
        </w:rPr>
        <w:t>Art. 39b.</w:t>
      </w:r>
      <w:r w:rsidRPr="00F62013">
        <w:rPr>
          <w:rStyle w:val="Ppogrubienie"/>
        </w:rPr>
        <w:t> </w:t>
      </w:r>
      <w:r w:rsidRPr="00F62013">
        <w:t>(uchylony)</w:t>
      </w:r>
      <w:r w:rsidRPr="00023237">
        <w:rPr>
          <w:rStyle w:val="IGindeksgrny"/>
        </w:rPr>
        <w:fldChar w:fldCharType="begin"/>
      </w:r>
      <w:r w:rsidRPr="00023237">
        <w:rPr>
          <w:rStyle w:val="IGindeksgrny"/>
        </w:rPr>
        <w:instrText xml:space="preserve"> NOTEREF _Ref399923792 \f \h </w:instrText>
      </w:r>
      <w:r w:rsidRPr="00023237">
        <w:rPr>
          <w:rStyle w:val="IGindeksgrny"/>
        </w:rPr>
      </w:r>
      <w:r w:rsidRPr="00023237">
        <w:rPr>
          <w:rStyle w:val="IGindeksgrny"/>
        </w:rPr>
        <w:fldChar w:fldCharType="separate"/>
      </w:r>
      <w:r w:rsidRPr="00023237">
        <w:rPr>
          <w:rStyle w:val="IGindeksgrny"/>
        </w:rPr>
        <w:t>160</w:t>
      </w:r>
      <w:r w:rsidRPr="00023237">
        <w:rPr>
          <w:rStyle w:val="IGindeksgrny"/>
        </w:rPr>
        <w:fldChar w:fldCharType="end"/>
      </w:r>
      <w:r w:rsidRPr="00023237">
        <w:rPr>
          <w:rStyle w:val="IGindeksgrny"/>
        </w:rPr>
        <w:t>)</w:t>
      </w:r>
    </w:p>
    <w:p w:rsidR="00310B09" w:rsidRPr="00023237" w:rsidRDefault="00310B09" w:rsidP="00310B09">
      <w:pPr>
        <w:pStyle w:val="ARTartustawynprozporzdzenia"/>
        <w:rPr>
          <w:rStyle w:val="IGindeksgrny"/>
        </w:rPr>
      </w:pPr>
      <w:r w:rsidRPr="00310B09">
        <w:rPr>
          <w:rStyle w:val="Ppogrubienie"/>
        </w:rPr>
        <w:t>Art. 39c.</w:t>
      </w:r>
      <w:r w:rsidRPr="00F62013">
        <w:rPr>
          <w:rStyle w:val="Ppogrubienie"/>
        </w:rPr>
        <w:t> </w:t>
      </w:r>
      <w:r w:rsidRPr="00F62013">
        <w:t>(uchylony)</w:t>
      </w:r>
      <w:r w:rsidRPr="00023237">
        <w:rPr>
          <w:rStyle w:val="IGindeksgrny"/>
        </w:rPr>
        <w:fldChar w:fldCharType="begin"/>
      </w:r>
      <w:r w:rsidRPr="00023237">
        <w:rPr>
          <w:rStyle w:val="IGindeksgrny"/>
        </w:rPr>
        <w:instrText xml:space="preserve"> NOTEREF _Ref399923792 \f \h </w:instrText>
      </w:r>
      <w:r w:rsidRPr="00023237">
        <w:rPr>
          <w:rStyle w:val="IGindeksgrny"/>
        </w:rPr>
      </w:r>
      <w:r w:rsidRPr="00023237">
        <w:rPr>
          <w:rStyle w:val="IGindeksgrny"/>
        </w:rPr>
        <w:fldChar w:fldCharType="separate"/>
      </w:r>
      <w:r w:rsidRPr="00023237">
        <w:rPr>
          <w:rStyle w:val="IGindeksgrny"/>
        </w:rPr>
        <w:t>160</w:t>
      </w:r>
      <w:r w:rsidRPr="00023237">
        <w:rPr>
          <w:rStyle w:val="IGindeksgrny"/>
        </w:rPr>
        <w:fldChar w:fldCharType="end"/>
      </w:r>
      <w:r w:rsidRPr="00023237">
        <w:rPr>
          <w:rStyle w:val="IGindeksgrny"/>
        </w:rPr>
        <w:t>)</w:t>
      </w:r>
    </w:p>
    <w:p w:rsidR="00310B09" w:rsidRPr="00F62013" w:rsidRDefault="00310B09" w:rsidP="00310B09">
      <w:pPr>
        <w:pStyle w:val="ARTartustawynprozporzdzenia"/>
      </w:pPr>
      <w:r w:rsidRPr="00310B09">
        <w:rPr>
          <w:rStyle w:val="Ppogrubienie"/>
        </w:rPr>
        <w:t>Art. 40.</w:t>
      </w:r>
      <w:r w:rsidRPr="00023237">
        <w:rPr>
          <w:rStyle w:val="IGindeksgrny"/>
        </w:rPr>
        <w:footnoteReference w:id="163"/>
      </w:r>
      <w:r w:rsidRPr="00023237">
        <w:rPr>
          <w:rStyle w:val="IGindeksgrny"/>
        </w:rPr>
        <w:t>)</w:t>
      </w:r>
      <w:r w:rsidRPr="00F62013">
        <w:t> Zaopatrzenie w wyroby medyczne przysługuje świadczeniobiorcom na podstawie zlecenia albo recepty wystawionych przez lekarza ubezpieczenia zdrowotnego lub felczera ubezpieczenia zdrowotnego lub zlecenia albo recepty wystawionych przez pielęgniarkę lub położną, o których mowa w</w:t>
      </w:r>
      <w:r>
        <w:t> art. </w:t>
      </w:r>
      <w:r w:rsidRPr="00F62013">
        <w:t>15a</w:t>
      </w:r>
      <w:r>
        <w:t xml:space="preserve"> ust. </w:t>
      </w:r>
      <w:r w:rsidRPr="00F62013">
        <w:t>1 ustawy z dnia 15 lipca 2011 r. o zawodach pielęgniarki i położnej, będącej pielęgniarką ubezpieczenia zdrowotnego lub położną ubezpieczenia zdrowotnego, na z</w:t>
      </w:r>
      <w:r w:rsidRPr="00F62013">
        <w:t>a</w:t>
      </w:r>
      <w:r w:rsidRPr="00F62013">
        <w:t>sadach określonych w ustawie o refundacji. Kontynuacja zabezpieczenia w wyroby medyczne przysługuje świadczeni</w:t>
      </w:r>
      <w:r w:rsidRPr="00F62013">
        <w:t>o</w:t>
      </w:r>
      <w:r w:rsidRPr="00F62013">
        <w:t>biorcom także na podstawie zlecenia albo recepty wystawionych przez pielęgniarkę ubezpieczenia zdrowotnego lub p</w:t>
      </w:r>
      <w:r w:rsidRPr="00F62013">
        <w:t>o</w:t>
      </w:r>
      <w:r w:rsidRPr="00F62013">
        <w:t>łożną ubezpieczenia zdrowotnego na zasadach określonych w ustawie o refundacji.</w:t>
      </w:r>
    </w:p>
    <w:p w:rsidR="00310B09" w:rsidRPr="00310B09" w:rsidRDefault="00310B09" w:rsidP="00310B09">
      <w:pPr>
        <w:pStyle w:val="ARTartustawynprozporzdzenia"/>
        <w:keepNext/>
      </w:pPr>
      <w:r w:rsidRPr="00310B09">
        <w:rPr>
          <w:rStyle w:val="Ppogrubienie"/>
        </w:rPr>
        <w:t>Art. 41.</w:t>
      </w:r>
      <w:r w:rsidRPr="00310B09">
        <w:t> 1.</w:t>
      </w:r>
      <w:bookmarkStart w:id="51" w:name="_Ref399924143"/>
      <w:r w:rsidRPr="00310B09">
        <w:rPr>
          <w:rStyle w:val="IGindeksgrny"/>
        </w:rPr>
        <w:footnoteReference w:id="164"/>
      </w:r>
      <w:bookmarkEnd w:id="51"/>
      <w:r w:rsidRPr="00310B09">
        <w:rPr>
          <w:rStyle w:val="IGindeksgrny"/>
        </w:rPr>
        <w:t>)</w:t>
      </w:r>
      <w:r w:rsidRPr="00310B09">
        <w:t xml:space="preserve"> Świadczeniobiorcy, na podstawie zlecenia lekarza ubezpieczenia zdrowotnego lub felczera ubezpi</w:t>
      </w:r>
      <w:r w:rsidRPr="00310B09">
        <w:t>e</w:t>
      </w:r>
      <w:r w:rsidRPr="00310B09">
        <w:t>czenia zdrowotnego, przysługuje bezpłatny przejazd środkami transportu sanitarnego, w tym lotniczego, do najbliższego podmiotu leczniczego, o którym mowa w przepisach o działalności leczniczej, udzielającego świadczeń we właściwym zakresie, i z powrotem, w przypadkach:</w:t>
      </w:r>
    </w:p>
    <w:p w:rsidR="00310B09" w:rsidRPr="00F62013" w:rsidRDefault="00310B09" w:rsidP="00310B09">
      <w:pPr>
        <w:pStyle w:val="PKTpunkt"/>
      </w:pPr>
      <w:r w:rsidRPr="00F62013">
        <w:t>1)</w:t>
      </w:r>
      <w:r w:rsidRPr="00F62013">
        <w:tab/>
        <w:t>konieczności podjęcia natychmiastowego leczenia w podmiocie leczniczym;</w:t>
      </w:r>
    </w:p>
    <w:p w:rsidR="00310B09" w:rsidRPr="00F62013" w:rsidRDefault="00310B09" w:rsidP="00310B09">
      <w:pPr>
        <w:pStyle w:val="PKTpunkt"/>
      </w:pPr>
      <w:r w:rsidRPr="00F62013">
        <w:t>2)</w:t>
      </w:r>
      <w:r w:rsidRPr="00F62013">
        <w:tab/>
        <w:t>wynikających z potrzeby zachowania ciągłości leczenia.</w:t>
      </w:r>
    </w:p>
    <w:p w:rsidR="00310B09" w:rsidRPr="00F62013" w:rsidRDefault="00310B09" w:rsidP="00310B09">
      <w:pPr>
        <w:pStyle w:val="USTustnpkodeksu"/>
      </w:pPr>
      <w:r w:rsidRPr="00F62013">
        <w:t>2.</w:t>
      </w:r>
      <w:r w:rsidRPr="00023237">
        <w:rPr>
          <w:rStyle w:val="IGindeksgrny"/>
        </w:rPr>
        <w:fldChar w:fldCharType="begin"/>
      </w:r>
      <w:r w:rsidRPr="00023237">
        <w:rPr>
          <w:rStyle w:val="IGindeksgrny"/>
        </w:rPr>
        <w:instrText xml:space="preserve"> NOTEREF _Ref399924143 \f \h </w:instrText>
      </w:r>
      <w:r w:rsidRPr="00023237">
        <w:rPr>
          <w:rStyle w:val="IGindeksgrny"/>
        </w:rPr>
      </w:r>
      <w:r w:rsidRPr="00023237">
        <w:rPr>
          <w:rStyle w:val="IGindeksgrny"/>
        </w:rPr>
        <w:fldChar w:fldCharType="separate"/>
      </w:r>
      <w:r w:rsidRPr="00023237">
        <w:rPr>
          <w:rStyle w:val="IGindeksgrny"/>
        </w:rPr>
        <w:t>162</w:t>
      </w:r>
      <w:r w:rsidRPr="00023237">
        <w:rPr>
          <w:rStyle w:val="IGindeksgrny"/>
        </w:rPr>
        <w:fldChar w:fldCharType="end"/>
      </w:r>
      <w:r w:rsidRPr="00023237">
        <w:rPr>
          <w:rStyle w:val="IGindeksgrny"/>
        </w:rPr>
        <w:t>)</w:t>
      </w:r>
      <w:r w:rsidRPr="00F62013">
        <w:t> Świadczeniobiorcy, na podstawie zlecenia lekarza ubezpieczenia zdrowotnego lub felczera ubezpieczenia zdrowotnego, przysługuje bezpłatny przejazd środkami transportu sanitarnego – w przypadku dysfunkcji narządu ruchu uniemożliwiającej korzystanie ze środków transportu publicznego, w celu odbycia leczenia – do najbliższego podmiotu leczniczego udzielającego świadczeń we właściwym zakresie, i z powrotem.</w:t>
      </w:r>
    </w:p>
    <w:p w:rsidR="00310B09" w:rsidRPr="00F62013" w:rsidRDefault="00310B09" w:rsidP="00310B09">
      <w:pPr>
        <w:pStyle w:val="USTustnpkodeksu"/>
      </w:pPr>
      <w:r w:rsidRPr="00F62013">
        <w:t>3. W przypadkach niewymienionych w</w:t>
      </w:r>
      <w:r>
        <w:t> ust. </w:t>
      </w:r>
      <w:r w:rsidRPr="00F62013">
        <w:t>1</w:t>
      </w:r>
      <w:r>
        <w:t xml:space="preserve"> i </w:t>
      </w:r>
      <w:r w:rsidRPr="00F62013">
        <w:t>2 na podstawie zlecenia lekarza ubezpieczenia zdrowotnego lub fe</w:t>
      </w:r>
      <w:r w:rsidRPr="00F62013">
        <w:t>l</w:t>
      </w:r>
      <w:r w:rsidRPr="00F62013">
        <w:t>czera ubezpieczenia zdrowotnego świadczeniobiorcy przysługuje przejazd środkami transportu sanitarnego odpłatnie lub za częściową odpłatnością.</w:t>
      </w:r>
    </w:p>
    <w:p w:rsidR="00310B09" w:rsidRPr="00F62013" w:rsidRDefault="00310B09" w:rsidP="00310B09">
      <w:pPr>
        <w:pStyle w:val="USTustnpkodeksu"/>
      </w:pPr>
      <w:r w:rsidRPr="00F62013">
        <w:t>4. (uchylony)</w:t>
      </w:r>
      <w:r w:rsidRPr="00023237">
        <w:rPr>
          <w:rStyle w:val="IGindeksgrny"/>
        </w:rPr>
        <w:footnoteReference w:id="165"/>
      </w:r>
      <w:r w:rsidRPr="00023237">
        <w:rPr>
          <w:rStyle w:val="IGindeksgrny"/>
        </w:rPr>
        <w:t>)</w:t>
      </w:r>
    </w:p>
    <w:p w:rsidR="00310B09" w:rsidRPr="00FD4DE2" w:rsidRDefault="00310B09" w:rsidP="00310B09">
      <w:pPr>
        <w:pStyle w:val="ARTartustawynprozporzdzenia"/>
      </w:pPr>
      <w:r w:rsidRPr="00310B09">
        <w:rPr>
          <w:rStyle w:val="Ppogrubienie"/>
        </w:rPr>
        <w:t>Art. 41a.</w:t>
      </w:r>
      <w:r w:rsidRPr="00023237">
        <w:rPr>
          <w:rStyle w:val="IGindeksgrny"/>
        </w:rPr>
        <w:footnoteReference w:id="166"/>
      </w:r>
      <w:r w:rsidRPr="00023237">
        <w:rPr>
          <w:rStyle w:val="IGindeksgrny"/>
        </w:rPr>
        <w:t>)</w:t>
      </w:r>
      <w:r>
        <w:rPr>
          <w:rStyle w:val="Ppogrubienie"/>
        </w:rPr>
        <w:t> </w:t>
      </w:r>
      <w:r w:rsidRPr="00FD4DE2">
        <w:t>Zabezpieczenie transportu sanitarnego, o</w:t>
      </w:r>
      <w:r>
        <w:t> </w:t>
      </w:r>
      <w:r w:rsidRPr="00FD4DE2">
        <w:t>którym mowa w</w:t>
      </w:r>
      <w:r>
        <w:t> art. </w:t>
      </w:r>
      <w:r w:rsidRPr="00FD4DE2">
        <w:t>201</w:t>
      </w:r>
      <w:r>
        <w:t xml:space="preserve"> § </w:t>
      </w:r>
      <w:r w:rsidRPr="00FD4DE2">
        <w:t>2</w:t>
      </w:r>
      <w:r>
        <w:t> </w:t>
      </w:r>
      <w:r w:rsidRPr="00FD4DE2">
        <w:t>Kodeksu karnego wykonawczego, przysługuje bezpłatnie w</w:t>
      </w:r>
      <w:r>
        <w:t> </w:t>
      </w:r>
      <w:r w:rsidRPr="00FD4DE2">
        <w:t>związku z</w:t>
      </w:r>
      <w:r>
        <w:t> </w:t>
      </w:r>
      <w:r w:rsidRPr="00FD4DE2">
        <w:t>realizacją świadczenia gwarantowanego we wskazanym zakładzie psychiatrycznym.</w:t>
      </w:r>
    </w:p>
    <w:p w:rsidR="00310B09" w:rsidRPr="00F62013" w:rsidRDefault="00310B09" w:rsidP="00310B09">
      <w:pPr>
        <w:pStyle w:val="ARTartustawynprozporzdzenia"/>
      </w:pPr>
      <w:r w:rsidRPr="00310B09">
        <w:rPr>
          <w:rStyle w:val="Ppogrubienie"/>
        </w:rPr>
        <w:t>Art. 42.</w:t>
      </w:r>
      <w:r w:rsidRPr="00023237">
        <w:rPr>
          <w:rStyle w:val="IGindeksgrny"/>
        </w:rPr>
        <w:footnoteReference w:id="167"/>
      </w:r>
      <w:r w:rsidRPr="00023237">
        <w:rPr>
          <w:rStyle w:val="IGindeksgrny"/>
        </w:rPr>
        <w:t>)</w:t>
      </w:r>
      <w:r w:rsidRPr="00F62013">
        <w:t> 1. Świadczenia opieki zdrowotnej niezakwalifikowane jako świadczenia gwarantowane oraz odpłatne świadczenia opieki zdrowotnej udzielane uprawnionym żołnierzom lub pracownikom także po ich zwolnieniu ze służby lub ustaniu umowy o pracę, w związku z urazami i chorobami nabytymi podczas wykonywania zadań poza granicami państwa, pokrywa się z budżetu państwa z części, której dysponentem jest Minister Obrony Narodowej.</w:t>
      </w:r>
    </w:p>
    <w:p w:rsidR="00310B09" w:rsidRPr="00F62013" w:rsidRDefault="00310B09" w:rsidP="00310B09">
      <w:pPr>
        <w:pStyle w:val="USTustnpkodeksu"/>
      </w:pPr>
      <w:r w:rsidRPr="00F62013">
        <w:t>1a.</w:t>
      </w:r>
      <w:r w:rsidRPr="00023237">
        <w:rPr>
          <w:rStyle w:val="IGindeksgrny"/>
        </w:rPr>
        <w:footnoteReference w:id="168"/>
      </w:r>
      <w:r w:rsidRPr="00023237">
        <w:rPr>
          <w:rStyle w:val="IGindeksgrny"/>
        </w:rPr>
        <w:t>)</w:t>
      </w:r>
      <w:r w:rsidRPr="00F62013">
        <w:t> Świadczenia opieki zdrowotnej niezakwalifikowane jako świadczenia gwarantowane oraz odpłatne świadcz</w:t>
      </w:r>
      <w:r w:rsidRPr="00F62013">
        <w:t>e</w:t>
      </w:r>
      <w:r w:rsidRPr="00F62013">
        <w:t>nia opieki zdrowotnej udzielane weteranom poszkodowanym w zakresie leczenia urazów i chorób nabytych podczas w</w:t>
      </w:r>
      <w:r w:rsidRPr="00F62013">
        <w:t>y</w:t>
      </w:r>
      <w:r w:rsidRPr="00F62013">
        <w:t>konywania zadań poza granicami państwa pokrywa się z budżetu państwa, z części, której dysponentem jest odpowiednio Minister Obrony Narodowej, minister właściwy do spraw wewnętrznych, Szef Agencji Bezpieczeństwa Wewnętrznego albo Szef Agencji Wywiadu.</w:t>
      </w:r>
    </w:p>
    <w:p w:rsidR="00310B09" w:rsidRPr="00F62013" w:rsidRDefault="00310B09" w:rsidP="00310B09">
      <w:pPr>
        <w:pStyle w:val="USTustnpkodeksu"/>
      </w:pPr>
      <w:r w:rsidRPr="00F62013">
        <w:t>2. Świadczenia opieki zdrowotnej niezakwalifikowane jako świadczenia gwarantowane oraz odpłatne świadczenia opieki zdrowotnej udzielane policjantom, funkcjonariuszom Straży Granicznej, funkcjonariuszom Biura Ochrony Rządu, strażakom Państwowej Straży Pożarnej, a także pracownikom tych służb, oraz po ich zwolnieniu ze służby lub ustaniu umowy o pracę, w związku z urazami nabytymi podczas wykonywania zadań poza granicami państwa, pokrywa się z budżetu państwa z części, której dysponentem jest minister właściwy do spraw wewnętrznych.</w:t>
      </w:r>
    </w:p>
    <w:p w:rsidR="00310B09" w:rsidRPr="00310B09" w:rsidRDefault="00310B09" w:rsidP="00310B09">
      <w:pPr>
        <w:pStyle w:val="USTustnpkodeksu"/>
        <w:keepNext/>
      </w:pPr>
      <w:r w:rsidRPr="00F62013">
        <w:t>2a.</w:t>
      </w:r>
      <w:r w:rsidRPr="00310B09">
        <w:rPr>
          <w:rStyle w:val="IGindeksgrny"/>
        </w:rPr>
        <w:footnoteReference w:id="169"/>
      </w:r>
      <w:r w:rsidRPr="00310B09">
        <w:rPr>
          <w:rStyle w:val="IGindeksgrny"/>
        </w:rPr>
        <w:t>)</w:t>
      </w:r>
      <w:r w:rsidRPr="00310B09">
        <w:t> Prezes Rady Ministrów, Minister Obrony Narodowej oraz minister właściwy do spraw wewnętrznych, każdy w swoim zakresie, określą, w drodze rozporządzenia:</w:t>
      </w:r>
    </w:p>
    <w:p w:rsidR="00310B09" w:rsidRPr="00F62013" w:rsidRDefault="00310B09" w:rsidP="00310B09">
      <w:pPr>
        <w:pStyle w:val="PKTpunkt"/>
      </w:pPr>
      <w:r w:rsidRPr="00F62013">
        <w:t>1)</w:t>
      </w:r>
      <w:r w:rsidRPr="00F62013">
        <w:tab/>
        <w:t>szczegółowe warunki otrzymywania świadczeń opieki zdrowotnej, o których mowa w</w:t>
      </w:r>
      <w:r>
        <w:t> ust. </w:t>
      </w:r>
      <w:r w:rsidRPr="00F62013">
        <w:t>1a,</w:t>
      </w:r>
    </w:p>
    <w:p w:rsidR="00310B09" w:rsidRPr="00F62013" w:rsidRDefault="00310B09" w:rsidP="00310B09">
      <w:pPr>
        <w:pStyle w:val="PKTpunkt"/>
      </w:pPr>
      <w:r w:rsidRPr="00F62013">
        <w:t>2)</w:t>
      </w:r>
      <w:r w:rsidRPr="00F62013">
        <w:tab/>
        <w:t>tryb postępowania w sprawach, o których mowa w</w:t>
      </w:r>
      <w:r>
        <w:t> pkt </w:t>
      </w:r>
      <w:r w:rsidRPr="00F62013">
        <w:t>1,</w:t>
      </w:r>
    </w:p>
    <w:p w:rsidR="00310B09" w:rsidRPr="00F62013" w:rsidRDefault="00310B09" w:rsidP="00310B09">
      <w:pPr>
        <w:pStyle w:val="PKTpunkt"/>
        <w:keepNext/>
      </w:pPr>
      <w:r w:rsidRPr="00F62013">
        <w:t>3)</w:t>
      </w:r>
      <w:r w:rsidRPr="00F62013">
        <w:tab/>
        <w:t>sposób i tryb finansowania ponoszonych kosztów</w:t>
      </w:r>
    </w:p>
    <w:p w:rsidR="00310B09" w:rsidRPr="00F62013" w:rsidRDefault="00310B09" w:rsidP="00310B09">
      <w:pPr>
        <w:pStyle w:val="CZWSPPKTczwsplnapunktw"/>
      </w:pPr>
      <w:r w:rsidRPr="00F62013">
        <w:t>– uwzględniając zasady wydatkowania środków publicznych.</w:t>
      </w:r>
    </w:p>
    <w:p w:rsidR="00310B09" w:rsidRPr="006C410E" w:rsidRDefault="00310B09" w:rsidP="00310B09">
      <w:pPr>
        <w:pStyle w:val="ROZDZODDZOZNoznaczenierozdziauluboddziau"/>
      </w:pPr>
      <w:r w:rsidRPr="00F66717">
        <w:t>Rozdział 2a</w:t>
      </w:r>
      <w:r w:rsidRPr="00023237">
        <w:rPr>
          <w:rStyle w:val="IGindeksgrny"/>
        </w:rPr>
        <w:footnoteReference w:id="170"/>
      </w:r>
      <w:r w:rsidRPr="00023237">
        <w:rPr>
          <w:rStyle w:val="IGindeksgrny"/>
        </w:rPr>
        <w:t>)</w:t>
      </w:r>
    </w:p>
    <w:p w:rsidR="00310B09" w:rsidRPr="00F66717" w:rsidRDefault="00310B09" w:rsidP="00310B09">
      <w:pPr>
        <w:pStyle w:val="ROZDZODDZPRZEDMprzedmiotregulacjirozdziauluboddziau"/>
      </w:pPr>
      <w:r w:rsidRPr="00F66717">
        <w:t>Świadczenia opieki zdrowotnej udzielone poza granicami kraju</w:t>
      </w:r>
    </w:p>
    <w:p w:rsidR="00310B09" w:rsidRPr="00F66717" w:rsidRDefault="00310B09" w:rsidP="00310B09">
      <w:pPr>
        <w:pStyle w:val="ARTartustawynprozporzdzenia"/>
        <w:keepNext/>
      </w:pPr>
      <w:r w:rsidRPr="00310B09">
        <w:rPr>
          <w:rStyle w:val="Ppogrubienie"/>
        </w:rPr>
        <w:t>Art. 42a.</w:t>
      </w:r>
      <w:r w:rsidRPr="00F66717">
        <w:t xml:space="preserve"> Fundusz finansuje koszty świadczeń opieki zdrowotnej udzielonych poza granicami kraju:</w:t>
      </w:r>
    </w:p>
    <w:p w:rsidR="00310B09" w:rsidRPr="00F66717" w:rsidRDefault="00310B09" w:rsidP="00310B09">
      <w:pPr>
        <w:pStyle w:val="PKTpunkt"/>
      </w:pPr>
      <w:r w:rsidRPr="00F66717">
        <w:t>1)</w:t>
      </w:r>
      <w:r>
        <w:tab/>
      </w:r>
      <w:r w:rsidRPr="00F66717">
        <w:t>na zasadzie zwrotu kosztów, o</w:t>
      </w:r>
      <w:r>
        <w:t> </w:t>
      </w:r>
      <w:r w:rsidRPr="00F66717">
        <w:t>którym mowa w</w:t>
      </w:r>
      <w:r>
        <w:t> art. </w:t>
      </w:r>
      <w:r w:rsidRPr="00F66717">
        <w:t>42b;</w:t>
      </w:r>
    </w:p>
    <w:p w:rsidR="00310B09" w:rsidRPr="00F66717" w:rsidRDefault="00310B09" w:rsidP="00310B09">
      <w:pPr>
        <w:pStyle w:val="PKTpunkt"/>
      </w:pPr>
      <w:r w:rsidRPr="00F66717">
        <w:t>2)</w:t>
      </w:r>
      <w:r>
        <w:tab/>
      </w:r>
      <w:r w:rsidRPr="00F66717">
        <w:t>zgodnie z</w:t>
      </w:r>
      <w:r>
        <w:t> </w:t>
      </w:r>
      <w:r w:rsidRPr="00F66717">
        <w:t>przepisami o</w:t>
      </w:r>
      <w:r>
        <w:t> </w:t>
      </w:r>
      <w:r w:rsidRPr="00F66717">
        <w:t>koordynacji;</w:t>
      </w:r>
    </w:p>
    <w:p w:rsidR="00310B09" w:rsidRPr="00F66717" w:rsidRDefault="00310B09" w:rsidP="00310B09">
      <w:pPr>
        <w:pStyle w:val="PKTpunkt"/>
      </w:pPr>
      <w:r w:rsidRPr="00F66717">
        <w:t>3)</w:t>
      </w:r>
      <w:r>
        <w:tab/>
      </w:r>
      <w:r w:rsidRPr="00F66717">
        <w:t>na podstawie decyzji dyrektora oddziału wojewódzkiego Funduszu, o</w:t>
      </w:r>
      <w:r>
        <w:t> </w:t>
      </w:r>
      <w:r w:rsidRPr="00F66717">
        <w:t>których mowa w</w:t>
      </w:r>
      <w:r>
        <w:t> art. </w:t>
      </w:r>
      <w:r w:rsidRPr="00F66717">
        <w:t>42i</w:t>
      </w:r>
      <w:r>
        <w:t xml:space="preserve"> ust. </w:t>
      </w:r>
      <w:r w:rsidRPr="00F66717">
        <w:t>2</w:t>
      </w:r>
      <w:r>
        <w:t xml:space="preserve"> i </w:t>
      </w:r>
      <w:r w:rsidRPr="00F66717">
        <w:t>9, albo</w:t>
      </w:r>
      <w:r>
        <w:t xml:space="preserve"> </w:t>
      </w:r>
      <w:r w:rsidRPr="00F66717">
        <w:t>decyzji Prezesa Funduszu, o</w:t>
      </w:r>
      <w:r>
        <w:t> </w:t>
      </w:r>
      <w:r w:rsidRPr="00F66717">
        <w:t>których mowa w</w:t>
      </w:r>
      <w:r>
        <w:t> art. </w:t>
      </w:r>
      <w:r w:rsidRPr="00F66717">
        <w:t>42j</w:t>
      </w:r>
      <w:r>
        <w:t xml:space="preserve"> ust. </w:t>
      </w:r>
      <w:r w:rsidRPr="00F66717">
        <w:t>1</w:t>
      </w:r>
      <w:r>
        <w:t xml:space="preserve"> i </w:t>
      </w:r>
      <w:r w:rsidRPr="00F66717">
        <w:t>2.</w:t>
      </w:r>
    </w:p>
    <w:p w:rsidR="00310B09" w:rsidRPr="00F66717" w:rsidRDefault="00310B09" w:rsidP="00310B09">
      <w:pPr>
        <w:pStyle w:val="ARTartustawynprozporzdzenia"/>
      </w:pPr>
      <w:r w:rsidRPr="00310B09">
        <w:rPr>
          <w:rStyle w:val="Ppogrubienie"/>
        </w:rPr>
        <w:t>Art.</w:t>
      </w:r>
      <w:r>
        <w:rPr>
          <w:rStyle w:val="Ppogrubienie"/>
        </w:rPr>
        <w:t> </w:t>
      </w:r>
      <w:r w:rsidRPr="00310B09">
        <w:rPr>
          <w:rStyle w:val="Ppogrubienie"/>
        </w:rPr>
        <w:t>42b.</w:t>
      </w:r>
      <w:r>
        <w:t> </w:t>
      </w:r>
      <w:r w:rsidRPr="00F66717">
        <w:t>1.</w:t>
      </w:r>
      <w:r>
        <w:t xml:space="preserve"> </w:t>
      </w:r>
      <w:r w:rsidRPr="00F66717">
        <w:t>Świadczeniobiorca jest uprawniony do otrzymania od Funduszu zwrotu kosztów świadczenia opieki</w:t>
      </w:r>
      <w:r>
        <w:t xml:space="preserve"> </w:t>
      </w:r>
      <w:r w:rsidRPr="00F66717">
        <w:t>zdrowotnej, będącego świadczeniem gwarantowanym, udzielonego na terytorium innego niż Rzeczpospolita Polska</w:t>
      </w:r>
      <w:r>
        <w:t xml:space="preserve"> </w:t>
      </w:r>
      <w:r w:rsidRPr="00F66717">
        <w:t>pa</w:t>
      </w:r>
      <w:r w:rsidRPr="00F66717">
        <w:t>ń</w:t>
      </w:r>
      <w:r w:rsidRPr="00F66717">
        <w:t xml:space="preserve">stwa członkowskiego Unii Europejskiej, zwanego dalej </w:t>
      </w:r>
      <w:r>
        <w:t>„</w:t>
      </w:r>
      <w:r w:rsidRPr="00F66717">
        <w:t>zwrotem kosztów</w:t>
      </w:r>
      <w:r>
        <w:t>”</w:t>
      </w:r>
      <w:r w:rsidRPr="00F66717">
        <w:t>.</w:t>
      </w:r>
    </w:p>
    <w:p w:rsidR="00310B09" w:rsidRPr="00F66717" w:rsidRDefault="00310B09" w:rsidP="00310B09">
      <w:pPr>
        <w:pStyle w:val="USTustnpkodeksu"/>
        <w:keepNext/>
      </w:pPr>
      <w:r w:rsidRPr="00F66717">
        <w:t>2.</w:t>
      </w:r>
      <w:r>
        <w:t> </w:t>
      </w:r>
      <w:r w:rsidRPr="00F66717">
        <w:t>Przepisu</w:t>
      </w:r>
      <w:r>
        <w:t xml:space="preserve"> ust. </w:t>
      </w:r>
      <w:r w:rsidRPr="00F66717">
        <w:t>1</w:t>
      </w:r>
      <w:r>
        <w:t> </w:t>
      </w:r>
      <w:r w:rsidRPr="00F66717">
        <w:t>nie stosuje się do:</w:t>
      </w:r>
    </w:p>
    <w:p w:rsidR="00310B09" w:rsidRPr="00F66717" w:rsidRDefault="00310B09" w:rsidP="00310B09">
      <w:pPr>
        <w:pStyle w:val="PKTpunkt"/>
      </w:pPr>
      <w:r w:rsidRPr="00F66717">
        <w:t>1)</w:t>
      </w:r>
      <w:r>
        <w:tab/>
      </w:r>
      <w:r w:rsidRPr="00F66717">
        <w:t>obowiązkowych szczepień ochronnych;</w:t>
      </w:r>
    </w:p>
    <w:p w:rsidR="00310B09" w:rsidRPr="00F66717" w:rsidRDefault="00310B09" w:rsidP="00310B09">
      <w:pPr>
        <w:pStyle w:val="PKTpunkt"/>
      </w:pPr>
      <w:r w:rsidRPr="00F66717">
        <w:t>2)</w:t>
      </w:r>
      <w:r>
        <w:tab/>
      </w:r>
      <w:r w:rsidRPr="00F66717">
        <w:t>opieki długoterminowej, jeżeli jej celem jest wspieranie osób potrzebujących pomocy w</w:t>
      </w:r>
      <w:r>
        <w:t> </w:t>
      </w:r>
      <w:r w:rsidRPr="00F66717">
        <w:t>zakresie wykonywania</w:t>
      </w:r>
      <w:r>
        <w:t xml:space="preserve"> </w:t>
      </w:r>
      <w:r w:rsidRPr="00F66717">
        <w:t>rut</w:t>
      </w:r>
      <w:r w:rsidRPr="00F66717">
        <w:t>y</w:t>
      </w:r>
      <w:r w:rsidRPr="00F66717">
        <w:t>nowych czynności życia codziennego;</w:t>
      </w:r>
    </w:p>
    <w:p w:rsidR="00310B09" w:rsidRPr="00F66717" w:rsidRDefault="00310B09" w:rsidP="00310B09">
      <w:pPr>
        <w:pStyle w:val="PKTpunkt"/>
      </w:pPr>
      <w:r w:rsidRPr="00F66717">
        <w:t>3)</w:t>
      </w:r>
      <w:r>
        <w:tab/>
      </w:r>
      <w:r w:rsidRPr="00F66717">
        <w:t>przydziału i</w:t>
      </w:r>
      <w:r>
        <w:t> </w:t>
      </w:r>
      <w:r w:rsidRPr="00F66717">
        <w:t>dostępu do narządów przeznaczonych do przeszczepów, obejmujących czynności, o</w:t>
      </w:r>
      <w:r>
        <w:t> </w:t>
      </w:r>
      <w:r w:rsidRPr="00F66717">
        <w:t>których mowa</w:t>
      </w:r>
      <w:r>
        <w:t xml:space="preserve"> </w:t>
      </w:r>
      <w:r w:rsidRPr="00F66717">
        <w:t>w</w:t>
      </w:r>
      <w:r>
        <w:t> art. </w:t>
      </w:r>
      <w:r w:rsidRPr="00F66717">
        <w:t>3</w:t>
      </w:r>
      <w:r>
        <w:t xml:space="preserve"> ust. </w:t>
      </w:r>
      <w:r w:rsidRPr="00F66717">
        <w:t>3</w:t>
      </w:r>
      <w:r>
        <w:t> </w:t>
      </w:r>
      <w:r w:rsidRPr="00F66717">
        <w:t>ustawy z</w:t>
      </w:r>
      <w:r>
        <w:t> </w:t>
      </w:r>
      <w:r w:rsidRPr="00F66717">
        <w:t>dnia 1</w:t>
      </w:r>
      <w:r>
        <w:t> </w:t>
      </w:r>
      <w:r w:rsidRPr="00F66717">
        <w:t>lipca 2005</w:t>
      </w:r>
      <w:r>
        <w:t> </w:t>
      </w:r>
      <w:r w:rsidRPr="00F66717">
        <w:t>r. o</w:t>
      </w:r>
      <w:r>
        <w:t> </w:t>
      </w:r>
      <w:r w:rsidRPr="00F66717">
        <w:t>pobieraniu, przechowywaniu i</w:t>
      </w:r>
      <w:r>
        <w:t> </w:t>
      </w:r>
      <w:r w:rsidRPr="00F66717">
        <w:t>przeszczepianiu komórek, tkanek</w:t>
      </w:r>
      <w:r>
        <w:t xml:space="preserve"> </w:t>
      </w:r>
      <w:r w:rsidRPr="00F66717">
        <w:t>i</w:t>
      </w:r>
      <w:r>
        <w:t> </w:t>
      </w:r>
      <w:r w:rsidRPr="00F66717">
        <w:t>narządów (</w:t>
      </w:r>
      <w:r>
        <w:t>Dz. U. Nr </w:t>
      </w:r>
      <w:r w:rsidRPr="00F66717">
        <w:t>169,</w:t>
      </w:r>
      <w:r>
        <w:t xml:space="preserve"> poz. </w:t>
      </w:r>
      <w:r w:rsidRPr="00F66717">
        <w:t>1411, z</w:t>
      </w:r>
      <w:r>
        <w:t> </w:t>
      </w:r>
      <w:proofErr w:type="spellStart"/>
      <w:r w:rsidRPr="00F66717">
        <w:t>późn</w:t>
      </w:r>
      <w:proofErr w:type="spellEnd"/>
      <w:r w:rsidRPr="00F66717">
        <w:t>. zm.</w:t>
      </w:r>
      <w:r w:rsidRPr="00023237">
        <w:rPr>
          <w:rStyle w:val="IGindeksgrny"/>
        </w:rPr>
        <w:footnoteReference w:id="171"/>
      </w:r>
      <w:r w:rsidRPr="00023237">
        <w:rPr>
          <w:rStyle w:val="IGindeksgrny"/>
        </w:rPr>
        <w:t>)</w:t>
      </w:r>
      <w:r w:rsidRPr="00F66717">
        <w:t>).</w:t>
      </w:r>
    </w:p>
    <w:p w:rsidR="00310B09" w:rsidRPr="00F66717" w:rsidRDefault="00310B09" w:rsidP="00310B09">
      <w:pPr>
        <w:pStyle w:val="USTustnpkodeksu"/>
      </w:pPr>
      <w:r w:rsidRPr="00F66717">
        <w:t>3.</w:t>
      </w:r>
      <w:r>
        <w:t> </w:t>
      </w:r>
      <w:r w:rsidRPr="00F66717">
        <w:t>Warunkiem otrzymania zwrotu kosztów jest uzyskanie przez świadczeniobiorcę, przed skorzystaniem ze</w:t>
      </w:r>
      <w:r>
        <w:t xml:space="preserve"> </w:t>
      </w:r>
      <w:r w:rsidRPr="00F66717">
        <w:t>świa</w:t>
      </w:r>
      <w:r w:rsidRPr="00F66717">
        <w:t>d</w:t>
      </w:r>
      <w:r w:rsidRPr="00F66717">
        <w:t>czenia, o</w:t>
      </w:r>
      <w:r>
        <w:t> </w:t>
      </w:r>
      <w:r w:rsidRPr="00F66717">
        <w:t>którym mowa w</w:t>
      </w:r>
      <w:r>
        <w:t> ust. </w:t>
      </w:r>
      <w:r w:rsidRPr="00F66717">
        <w:t>1, podlegającego zwrotowi kosztów, odpowiedniego skierowania lub zlecenia na</w:t>
      </w:r>
      <w:r>
        <w:t xml:space="preserve"> </w:t>
      </w:r>
      <w:r w:rsidRPr="00F66717">
        <w:t>przejazd środkami transportu sanitarnego, zgodnie z</w:t>
      </w:r>
      <w:r>
        <w:t> art. </w:t>
      </w:r>
      <w:r w:rsidRPr="00F66717">
        <w:t>32,</w:t>
      </w:r>
      <w:r>
        <w:t xml:space="preserve"> art. </w:t>
      </w:r>
      <w:r w:rsidRPr="00F66717">
        <w:t>33</w:t>
      </w:r>
      <w:r>
        <w:t xml:space="preserve"> ust. </w:t>
      </w:r>
      <w:r w:rsidRPr="00F66717">
        <w:t>1,</w:t>
      </w:r>
      <w:r>
        <w:t xml:space="preserve"> art. </w:t>
      </w:r>
      <w:r w:rsidRPr="00F66717">
        <w:t>33a</w:t>
      </w:r>
      <w:r>
        <w:t xml:space="preserve"> ust. </w:t>
      </w:r>
      <w:r w:rsidRPr="00F66717">
        <w:t>1,</w:t>
      </w:r>
      <w:r>
        <w:t xml:space="preserve"> art. </w:t>
      </w:r>
      <w:r w:rsidRPr="00F66717">
        <w:t>41</w:t>
      </w:r>
      <w:r>
        <w:t xml:space="preserve"> lub art. </w:t>
      </w:r>
      <w:r w:rsidRPr="00F66717">
        <w:t>57–59</w:t>
      </w:r>
      <w:r>
        <w:t xml:space="preserve"> oraz </w:t>
      </w:r>
      <w:r w:rsidRPr="00F66717">
        <w:t>przepisami w</w:t>
      </w:r>
      <w:r w:rsidRPr="00F66717">
        <w:t>y</w:t>
      </w:r>
      <w:r w:rsidRPr="00F66717">
        <w:t>danymi na podstawie</w:t>
      </w:r>
      <w:r>
        <w:t xml:space="preserve"> art. </w:t>
      </w:r>
      <w:r w:rsidRPr="00F66717">
        <w:t>31d.</w:t>
      </w:r>
    </w:p>
    <w:p w:rsidR="00310B09" w:rsidRPr="00F66717" w:rsidRDefault="00310B09" w:rsidP="00310B09">
      <w:pPr>
        <w:pStyle w:val="USTustnpkodeksu"/>
      </w:pPr>
      <w:r w:rsidRPr="00F66717">
        <w:t>4.</w:t>
      </w:r>
      <w:r>
        <w:t> </w:t>
      </w:r>
      <w:r w:rsidRPr="00F66717">
        <w:t>Skierowanie lub zlecenie na przejazd środkami transportu sanitarnego, wymagane zgodnie z</w:t>
      </w:r>
      <w:r>
        <w:t> ust. </w:t>
      </w:r>
      <w:r w:rsidRPr="00F66717">
        <w:t>3, może być</w:t>
      </w:r>
      <w:r>
        <w:t xml:space="preserve"> </w:t>
      </w:r>
      <w:r w:rsidRPr="00F66717">
        <w:t>w</w:t>
      </w:r>
      <w:r w:rsidRPr="00F66717">
        <w:t>y</w:t>
      </w:r>
      <w:r w:rsidRPr="00F66717">
        <w:t>stawione również przez lekarza wykonującego zawód w</w:t>
      </w:r>
      <w:r>
        <w:t> </w:t>
      </w:r>
      <w:r w:rsidRPr="00F66717">
        <w:t>innym niż Rzeczpospolita Polska państwie członkowskim</w:t>
      </w:r>
      <w:r>
        <w:t xml:space="preserve"> </w:t>
      </w:r>
      <w:r w:rsidRPr="00F66717">
        <w:t>Unii Europejskiej. Takie skierowanie lub zlecenie traktuje się jak skierowanie lub zlecenie lekarza ubezpieczenia</w:t>
      </w:r>
      <w:r>
        <w:t xml:space="preserve"> </w:t>
      </w:r>
      <w:r w:rsidRPr="00F66717">
        <w:t>zdrowotnego.</w:t>
      </w:r>
    </w:p>
    <w:p w:rsidR="00310B09" w:rsidRPr="00F66717" w:rsidRDefault="00310B09" w:rsidP="00310B09">
      <w:pPr>
        <w:pStyle w:val="USTustnpkodeksu"/>
      </w:pPr>
      <w:r w:rsidRPr="00F66717">
        <w:t>5.</w:t>
      </w:r>
      <w:r>
        <w:t> </w:t>
      </w:r>
      <w:r w:rsidRPr="00F66717">
        <w:t>W</w:t>
      </w:r>
      <w:r>
        <w:t> </w:t>
      </w:r>
      <w:r w:rsidRPr="00F66717">
        <w:t>przypadku świadczenia, o</w:t>
      </w:r>
      <w:r>
        <w:t> </w:t>
      </w:r>
      <w:r w:rsidRPr="00F66717">
        <w:t>którym mowa w</w:t>
      </w:r>
      <w:r>
        <w:t> ust. </w:t>
      </w:r>
      <w:r w:rsidRPr="00F66717">
        <w:t>1, z</w:t>
      </w:r>
      <w:r>
        <w:t> </w:t>
      </w:r>
      <w:r w:rsidRPr="00F66717">
        <w:t>zakresu lecznictwa uzdrowiskowego, warunkiem</w:t>
      </w:r>
      <w:r>
        <w:t xml:space="preserve"> </w:t>
      </w:r>
      <w:r w:rsidRPr="00F66717">
        <w:t>otrzym</w:t>
      </w:r>
      <w:r w:rsidRPr="00F66717">
        <w:t>a</w:t>
      </w:r>
      <w:r w:rsidRPr="00F66717">
        <w:t>nia zwrotu kosztów jest potwierdzenie skierowania zgodnie z</w:t>
      </w:r>
      <w:r>
        <w:t> art. </w:t>
      </w:r>
      <w:r w:rsidRPr="00F66717">
        <w:t>33</w:t>
      </w:r>
      <w:r>
        <w:t xml:space="preserve"> ust. </w:t>
      </w:r>
      <w:r w:rsidRPr="00F66717">
        <w:t>2, w</w:t>
      </w:r>
      <w:r>
        <w:t> </w:t>
      </w:r>
      <w:r w:rsidRPr="00F66717">
        <w:t>zakresie celowości leczenia</w:t>
      </w:r>
      <w:r>
        <w:t xml:space="preserve"> </w:t>
      </w:r>
      <w:r w:rsidRPr="00F66717">
        <w:t>uzdrowiskow</w:t>
      </w:r>
      <w:r w:rsidRPr="00F66717">
        <w:t>e</w:t>
      </w:r>
      <w:r w:rsidRPr="00F66717">
        <w:t>go, przed skorzystaniem z</w:t>
      </w:r>
      <w:r>
        <w:t> </w:t>
      </w:r>
      <w:r w:rsidRPr="00F66717">
        <w:t>tych świadczeń.</w:t>
      </w:r>
    </w:p>
    <w:p w:rsidR="00310B09" w:rsidRPr="00F66717" w:rsidRDefault="00310B09" w:rsidP="00310B09">
      <w:pPr>
        <w:pStyle w:val="USTustnpkodeksu"/>
        <w:keepNext/>
      </w:pPr>
      <w:r w:rsidRPr="00F66717">
        <w:t>6.</w:t>
      </w:r>
      <w:r>
        <w:t> </w:t>
      </w:r>
      <w:r w:rsidRPr="00F66717">
        <w:t>W</w:t>
      </w:r>
      <w:r>
        <w:t> </w:t>
      </w:r>
      <w:r w:rsidRPr="00F66717">
        <w:t>przypadku świadczenia, o</w:t>
      </w:r>
      <w:r>
        <w:t> </w:t>
      </w:r>
      <w:r w:rsidRPr="00F66717">
        <w:t>którym mowa w</w:t>
      </w:r>
      <w:r>
        <w:t> ust. </w:t>
      </w:r>
      <w:r w:rsidRPr="00F66717">
        <w:t>1, z</w:t>
      </w:r>
      <w:r>
        <w:t> </w:t>
      </w:r>
      <w:r w:rsidRPr="00F66717">
        <w:t>zakresu określonego w</w:t>
      </w:r>
      <w:r>
        <w:t> art. </w:t>
      </w:r>
      <w:r w:rsidRPr="00F66717">
        <w:t>15</w:t>
      </w:r>
      <w:r>
        <w:t xml:space="preserve"> ust. </w:t>
      </w:r>
      <w:r w:rsidRPr="00F66717">
        <w:t>2</w:t>
      </w:r>
      <w:r>
        <w:t xml:space="preserve"> pkt </w:t>
      </w:r>
      <w:r w:rsidRPr="00F66717">
        <w:t>15, warunkiem</w:t>
      </w:r>
      <w:r>
        <w:t xml:space="preserve"> </w:t>
      </w:r>
      <w:r w:rsidRPr="00F66717">
        <w:t>otrzymania zwrotu kosztów jest:</w:t>
      </w:r>
    </w:p>
    <w:p w:rsidR="00310B09" w:rsidRPr="00F66717" w:rsidRDefault="00310B09" w:rsidP="00310B09">
      <w:pPr>
        <w:pStyle w:val="PKTpunkt"/>
      </w:pPr>
      <w:r w:rsidRPr="00F66717">
        <w:t>1)</w:t>
      </w:r>
      <w:r>
        <w:tab/>
      </w:r>
      <w:r w:rsidRPr="00F66717">
        <w:t>zakwalifikowanie pacjenta przez świadczeniodawcę do danego programu lekowego;</w:t>
      </w:r>
    </w:p>
    <w:p w:rsidR="00310B09" w:rsidRPr="00F66717" w:rsidRDefault="00310B09" w:rsidP="00310B09">
      <w:pPr>
        <w:pStyle w:val="PKTpunkt"/>
      </w:pPr>
      <w:r w:rsidRPr="00F66717">
        <w:t>2)</w:t>
      </w:r>
      <w:r>
        <w:tab/>
      </w:r>
      <w:r w:rsidRPr="00F66717">
        <w:t>niezaistnienie kryteriów wyłączenia z</w:t>
      </w:r>
      <w:r>
        <w:t> </w:t>
      </w:r>
      <w:r w:rsidRPr="00F66717">
        <w:t>programu określonych w</w:t>
      </w:r>
      <w:r>
        <w:t> </w:t>
      </w:r>
      <w:r w:rsidRPr="00F66717">
        <w:t>opisie programu lekowego.</w:t>
      </w:r>
    </w:p>
    <w:p w:rsidR="00310B09" w:rsidRPr="00F66717" w:rsidRDefault="00310B09" w:rsidP="00310B09">
      <w:pPr>
        <w:pStyle w:val="USTustnpkodeksu"/>
      </w:pPr>
      <w:r w:rsidRPr="00F66717">
        <w:t>7.</w:t>
      </w:r>
      <w:r>
        <w:t> </w:t>
      </w:r>
      <w:r w:rsidRPr="00F66717">
        <w:t>W</w:t>
      </w:r>
      <w:r>
        <w:t> </w:t>
      </w:r>
      <w:r w:rsidRPr="00F66717">
        <w:t>przypadku gdy w</w:t>
      </w:r>
      <w:r>
        <w:t> </w:t>
      </w:r>
      <w:r w:rsidRPr="00F66717">
        <w:t>trakcie trwania leczenia świadczeniobiorcy w</w:t>
      </w:r>
      <w:r>
        <w:t> </w:t>
      </w:r>
      <w:r w:rsidRPr="00F66717">
        <w:t>ramach programu lekowego zaistniały</w:t>
      </w:r>
      <w:r>
        <w:t xml:space="preserve"> </w:t>
      </w:r>
      <w:r w:rsidRPr="00F66717">
        <w:t>kryteria wyłączenia, o</w:t>
      </w:r>
      <w:r>
        <w:t> </w:t>
      </w:r>
      <w:r w:rsidRPr="00F66717">
        <w:t>których mowa w</w:t>
      </w:r>
      <w:r>
        <w:t> ust. </w:t>
      </w:r>
      <w:r w:rsidRPr="00F66717">
        <w:t>6</w:t>
      </w:r>
      <w:r>
        <w:t xml:space="preserve"> pkt </w:t>
      </w:r>
      <w:r w:rsidRPr="00F66717">
        <w:t>2, zwrot kosztów obejmuje koszt świadczeń opieki zdrowotnej</w:t>
      </w:r>
      <w:r>
        <w:t xml:space="preserve"> </w:t>
      </w:r>
      <w:r w:rsidRPr="00F66717">
        <w:t>udzielonych do momentu zaistnienia tych kryteriów.</w:t>
      </w:r>
    </w:p>
    <w:p w:rsidR="00310B09" w:rsidRPr="00F66717" w:rsidRDefault="00310B09" w:rsidP="00310B09">
      <w:pPr>
        <w:pStyle w:val="USTustnpkodeksu"/>
      </w:pPr>
      <w:r w:rsidRPr="00F66717">
        <w:t>8.</w:t>
      </w:r>
      <w:r>
        <w:t> </w:t>
      </w:r>
      <w:r w:rsidRPr="00F66717">
        <w:t>W</w:t>
      </w:r>
      <w:r>
        <w:t> </w:t>
      </w:r>
      <w:r w:rsidRPr="00F66717">
        <w:t>przypadku świadczenia, o</w:t>
      </w:r>
      <w:r>
        <w:t> </w:t>
      </w:r>
      <w:r w:rsidRPr="00F66717">
        <w:t>którym mowa w</w:t>
      </w:r>
      <w:r>
        <w:t> ust. </w:t>
      </w:r>
      <w:r w:rsidRPr="00F66717">
        <w:t>1, udzielanego w</w:t>
      </w:r>
      <w:r>
        <w:t> </w:t>
      </w:r>
      <w:r w:rsidRPr="00F66717">
        <w:t>ramach programów zdrowotnych,</w:t>
      </w:r>
      <w:r>
        <w:t xml:space="preserve"> </w:t>
      </w:r>
      <w:r w:rsidRPr="00F66717">
        <w:t>o</w:t>
      </w:r>
      <w:r>
        <w:t> </w:t>
      </w:r>
      <w:r w:rsidRPr="00F66717">
        <w:t>których mowa w</w:t>
      </w:r>
      <w:r>
        <w:t> art. </w:t>
      </w:r>
      <w:r w:rsidRPr="00F66717">
        <w:t>15</w:t>
      </w:r>
      <w:r>
        <w:t xml:space="preserve"> ust. </w:t>
      </w:r>
      <w:r w:rsidRPr="00F66717">
        <w:t>2</w:t>
      </w:r>
      <w:r>
        <w:t xml:space="preserve"> pkt </w:t>
      </w:r>
      <w:r w:rsidRPr="00F66717">
        <w:t>13, warunkiem otrzymania zwrotu kosztów jest spełnienie wymogów warunkujących</w:t>
      </w:r>
      <w:r>
        <w:t xml:space="preserve"> </w:t>
      </w:r>
      <w:r w:rsidRPr="00F66717">
        <w:t>udział pacjenta w</w:t>
      </w:r>
      <w:r>
        <w:t> </w:t>
      </w:r>
      <w:r w:rsidRPr="00F66717">
        <w:t>danym programie.</w:t>
      </w:r>
    </w:p>
    <w:p w:rsidR="00310B09" w:rsidRPr="00F66717" w:rsidRDefault="00310B09" w:rsidP="00310B09">
      <w:pPr>
        <w:pStyle w:val="USTustnpkodeksu"/>
      </w:pPr>
      <w:r w:rsidRPr="00F66717">
        <w:t>9.</w:t>
      </w:r>
      <w:r>
        <w:t> </w:t>
      </w:r>
      <w:r w:rsidRPr="00F66717">
        <w:t>W</w:t>
      </w:r>
      <w:r>
        <w:t> </w:t>
      </w:r>
      <w:r w:rsidRPr="00F66717">
        <w:t>przypadku świadczenia, o</w:t>
      </w:r>
      <w:r>
        <w:t> </w:t>
      </w:r>
      <w:r w:rsidRPr="00F66717">
        <w:t>którym mowa w</w:t>
      </w:r>
      <w:r>
        <w:t> ust. </w:t>
      </w:r>
      <w:r w:rsidRPr="00F66717">
        <w:t>1, zawartego w</w:t>
      </w:r>
      <w:r>
        <w:t> </w:t>
      </w:r>
      <w:r w:rsidRPr="00F66717">
        <w:t>wykazie, o</w:t>
      </w:r>
      <w:r>
        <w:t> </w:t>
      </w:r>
      <w:r w:rsidRPr="00F66717">
        <w:t>którym mowa w</w:t>
      </w:r>
      <w:r>
        <w:t> art. </w:t>
      </w:r>
      <w:r w:rsidRPr="00F66717">
        <w:t>42e</w:t>
      </w:r>
      <w:r>
        <w:t xml:space="preserve"> ust. </w:t>
      </w:r>
      <w:r w:rsidRPr="00F66717">
        <w:t>1,</w:t>
      </w:r>
      <w:r>
        <w:t xml:space="preserve"> </w:t>
      </w:r>
      <w:r w:rsidRPr="00F66717">
        <w:t>w</w:t>
      </w:r>
      <w:r w:rsidRPr="00F66717">
        <w:t>a</w:t>
      </w:r>
      <w:r w:rsidRPr="00F66717">
        <w:t>runkiem zwrotu kosztów jest uprzednie wydanie zgody przez dyrektora oddziału wojewódzkiego Funduszu na</w:t>
      </w:r>
      <w:r>
        <w:t xml:space="preserve"> </w:t>
      </w:r>
      <w:r w:rsidRPr="00F66717">
        <w:t>uzyskanie danego świadczenia opieki zdrowotnej w</w:t>
      </w:r>
      <w:r>
        <w:t> </w:t>
      </w:r>
      <w:r w:rsidRPr="00F66717">
        <w:t>innym niż Rzeczpospolita Polska państwie członkowskim Unii</w:t>
      </w:r>
      <w:r>
        <w:t xml:space="preserve"> </w:t>
      </w:r>
      <w:r w:rsidRPr="00F66717">
        <w:t>Europejskiej. Uprzednia zgoda obejmuje także świadczenia opieki zdrowotnej, które nie były bezpośrednio przedmiotem</w:t>
      </w:r>
      <w:r>
        <w:t xml:space="preserve"> </w:t>
      </w:r>
      <w:r w:rsidRPr="00F66717">
        <w:t>tej zgody, jeżeli ich udzielenie okazało się konieczne w</w:t>
      </w:r>
      <w:r>
        <w:t> </w:t>
      </w:r>
      <w:r w:rsidRPr="00F66717">
        <w:t>związku z</w:t>
      </w:r>
      <w:r>
        <w:t> </w:t>
      </w:r>
      <w:r w:rsidRPr="00F66717">
        <w:t>udzielaniem świadczenia opieki zdrowotnej</w:t>
      </w:r>
      <w:r>
        <w:t xml:space="preserve"> </w:t>
      </w:r>
      <w:r w:rsidRPr="00F66717">
        <w:t>objętego zgodą.</w:t>
      </w:r>
    </w:p>
    <w:p w:rsidR="00310B09" w:rsidRPr="006F42F7" w:rsidRDefault="00310B09" w:rsidP="00310B09">
      <w:pPr>
        <w:pStyle w:val="USTustnpkodeksu"/>
        <w:keepNext/>
      </w:pPr>
      <w:r w:rsidRPr="00F66717">
        <w:t>10.</w:t>
      </w:r>
      <w:r>
        <w:t> </w:t>
      </w:r>
      <w:r w:rsidRPr="00F66717">
        <w:t>Świadczeniobiorca jest uprawniony do otrzymania zwrotu kosztów leku, środka spożywczego specjalnego</w:t>
      </w:r>
      <w:r>
        <w:t xml:space="preserve"> </w:t>
      </w:r>
      <w:r w:rsidRPr="00F66717">
        <w:t>prz</w:t>
      </w:r>
      <w:r w:rsidRPr="00F66717">
        <w:t>e</w:t>
      </w:r>
      <w:r w:rsidRPr="00F66717">
        <w:t>znaczenia żywieniowego lub wyrobu medycznego, zawartego w</w:t>
      </w:r>
      <w:r>
        <w:t> </w:t>
      </w:r>
      <w:r w:rsidRPr="00F66717">
        <w:t>danym wskazaniu w</w:t>
      </w:r>
      <w:r>
        <w:t> </w:t>
      </w:r>
      <w:r w:rsidRPr="00F66717">
        <w:t>wykazie, o</w:t>
      </w:r>
      <w:r>
        <w:t> </w:t>
      </w:r>
      <w:r w:rsidRPr="00F66717">
        <w:t>którym mowa</w:t>
      </w:r>
      <w:r>
        <w:t xml:space="preserve"> </w:t>
      </w:r>
      <w:r w:rsidRPr="006F42F7">
        <w:t>w</w:t>
      </w:r>
      <w:r>
        <w:t> art. </w:t>
      </w:r>
      <w:r w:rsidRPr="006F42F7">
        <w:t>37</w:t>
      </w:r>
      <w:r>
        <w:t xml:space="preserve"> ust. </w:t>
      </w:r>
      <w:r w:rsidRPr="006F42F7">
        <w:t>1</w:t>
      </w:r>
      <w:r>
        <w:t> </w:t>
      </w:r>
      <w:r w:rsidRPr="006F42F7">
        <w:t>ustawy o</w:t>
      </w:r>
      <w:r>
        <w:t> </w:t>
      </w:r>
      <w:r w:rsidRPr="006F42F7">
        <w:t>refundacji, w</w:t>
      </w:r>
      <w:r>
        <w:t> </w:t>
      </w:r>
      <w:r w:rsidRPr="006F42F7">
        <w:t>zakresie dotyczącym leków, środków spożywczych specjalnego przeznaczenia</w:t>
      </w:r>
      <w:r>
        <w:t xml:space="preserve"> </w:t>
      </w:r>
      <w:r w:rsidRPr="006F42F7">
        <w:t>żywieniow</w:t>
      </w:r>
      <w:r w:rsidRPr="006F42F7">
        <w:t>e</w:t>
      </w:r>
      <w:r w:rsidRPr="006F42F7">
        <w:t>go lub wyrobów medycznych, o</w:t>
      </w:r>
      <w:r>
        <w:t> </w:t>
      </w:r>
      <w:r w:rsidRPr="006F42F7">
        <w:t>których mowa w</w:t>
      </w:r>
      <w:r>
        <w:t> art. </w:t>
      </w:r>
      <w:r w:rsidRPr="006F42F7">
        <w:t>6</w:t>
      </w:r>
      <w:r>
        <w:t xml:space="preserve"> ust. </w:t>
      </w:r>
      <w:r w:rsidRPr="006F42F7">
        <w:t>1</w:t>
      </w:r>
      <w:r>
        <w:t xml:space="preserve"> pkt </w:t>
      </w:r>
      <w:r w:rsidRPr="006F42F7">
        <w:t>1</w:t>
      </w:r>
      <w:r>
        <w:t> </w:t>
      </w:r>
      <w:r w:rsidRPr="006F42F7">
        <w:t>ustawy o</w:t>
      </w:r>
      <w:r>
        <w:t> </w:t>
      </w:r>
      <w:r w:rsidRPr="006F42F7">
        <w:t>refundacji, lub mającego</w:t>
      </w:r>
      <w:r>
        <w:t xml:space="preserve"> </w:t>
      </w:r>
      <w:r w:rsidRPr="006F42F7">
        <w:t>w</w:t>
      </w:r>
      <w:r>
        <w:t> </w:t>
      </w:r>
      <w:r w:rsidRPr="006F42F7">
        <w:t>tym wykazie swój odpowiednik refundowany w</w:t>
      </w:r>
      <w:r>
        <w:t> </w:t>
      </w:r>
      <w:r w:rsidRPr="006F42F7">
        <w:t>danym wskazaniu, w</w:t>
      </w:r>
      <w:r>
        <w:t> </w:t>
      </w:r>
      <w:r w:rsidRPr="006F42F7">
        <w:t>rozumieniu</w:t>
      </w:r>
      <w:r>
        <w:t xml:space="preserve"> art. </w:t>
      </w:r>
      <w:r w:rsidRPr="006F42F7">
        <w:t>2</w:t>
      </w:r>
      <w:r>
        <w:t xml:space="preserve"> pkt </w:t>
      </w:r>
      <w:r w:rsidRPr="006F42F7">
        <w:t>13</w:t>
      </w:r>
      <w:r>
        <w:t> </w:t>
      </w:r>
      <w:r w:rsidRPr="006F42F7">
        <w:t>ustawy o</w:t>
      </w:r>
      <w:r>
        <w:t> </w:t>
      </w:r>
      <w:r w:rsidRPr="006F42F7">
        <w:t>refundacji,</w:t>
      </w:r>
      <w:r>
        <w:t xml:space="preserve"> </w:t>
      </w:r>
      <w:r w:rsidRPr="006F42F7">
        <w:t>który został zak</w:t>
      </w:r>
      <w:r w:rsidRPr="006F42F7">
        <w:t>u</w:t>
      </w:r>
      <w:r w:rsidRPr="006F42F7">
        <w:t>piony w</w:t>
      </w:r>
      <w:r>
        <w:t> </w:t>
      </w:r>
      <w:r w:rsidRPr="006F42F7">
        <w:t>aptece działającej na terytorium:</w:t>
      </w:r>
    </w:p>
    <w:p w:rsidR="00310B09" w:rsidRPr="006F42F7" w:rsidRDefault="00310B09" w:rsidP="00196280">
      <w:pPr>
        <w:pStyle w:val="PKTpunkt"/>
        <w:spacing w:before="80"/>
      </w:pPr>
      <w:r w:rsidRPr="006F42F7">
        <w:t>1)</w:t>
      </w:r>
      <w:r>
        <w:tab/>
      </w:r>
      <w:r w:rsidRPr="006F42F7">
        <w:t>państwa członkowskiego Unii Europejskiej, na podstawie recepty wystawionej na terytorium innego niż</w:t>
      </w:r>
      <w:r>
        <w:t xml:space="preserve"> </w:t>
      </w:r>
      <w:r w:rsidRPr="006F42F7">
        <w:t>Rzeczposp</w:t>
      </w:r>
      <w:r w:rsidRPr="006F42F7">
        <w:t>o</w:t>
      </w:r>
      <w:r w:rsidRPr="006F42F7">
        <w:t>lita Polska państwa członkowskiego Unii Europejskiej przez osobę uprawnioną do wystawiania recept</w:t>
      </w:r>
      <w:r>
        <w:t xml:space="preserve"> </w:t>
      </w:r>
      <w:r w:rsidRPr="006F42F7">
        <w:t>zgodnie z</w:t>
      </w:r>
      <w:r>
        <w:t> </w:t>
      </w:r>
      <w:r w:rsidRPr="006F42F7">
        <w:t>przepisami tego państwa;</w:t>
      </w:r>
    </w:p>
    <w:p w:rsidR="00310B09" w:rsidRPr="006F42F7" w:rsidRDefault="00310B09" w:rsidP="00196280">
      <w:pPr>
        <w:pStyle w:val="PKTpunkt"/>
        <w:spacing w:before="80"/>
      </w:pPr>
      <w:r w:rsidRPr="006F42F7">
        <w:t>2)</w:t>
      </w:r>
      <w:r>
        <w:tab/>
      </w:r>
      <w:r w:rsidRPr="006F42F7">
        <w:t>innego niż Rzeczpospolita Polska państwa członkowskiego Unii Europejskiej, na podstawie recepty transgranicznej,</w:t>
      </w:r>
      <w:r>
        <w:t xml:space="preserve"> </w:t>
      </w:r>
      <w:r w:rsidRPr="006F42F7">
        <w:t>o</w:t>
      </w:r>
      <w:r>
        <w:t> </w:t>
      </w:r>
      <w:r w:rsidRPr="006F42F7">
        <w:t>której mowa w</w:t>
      </w:r>
      <w:r>
        <w:t> </w:t>
      </w:r>
      <w:r w:rsidRPr="006F42F7">
        <w:t>przepisach wydanych na podstawie</w:t>
      </w:r>
      <w:r>
        <w:t xml:space="preserve"> art. </w:t>
      </w:r>
      <w:r w:rsidRPr="006F42F7">
        <w:t>45</w:t>
      </w:r>
      <w:r>
        <w:t xml:space="preserve"> ust. </w:t>
      </w:r>
      <w:r w:rsidRPr="006F42F7">
        <w:t>5</w:t>
      </w:r>
      <w:r>
        <w:t> </w:t>
      </w:r>
      <w:r w:rsidRPr="006F42F7">
        <w:t>ustawy z</w:t>
      </w:r>
      <w:r>
        <w:t> </w:t>
      </w:r>
      <w:r w:rsidRPr="006F42F7">
        <w:t>dnia 5</w:t>
      </w:r>
      <w:r>
        <w:t> </w:t>
      </w:r>
      <w:r w:rsidRPr="006F42F7">
        <w:t>grudnia 1996</w:t>
      </w:r>
      <w:r>
        <w:t> </w:t>
      </w:r>
      <w:r w:rsidRPr="006F42F7">
        <w:t>r.</w:t>
      </w:r>
      <w:r>
        <w:t xml:space="preserve"> </w:t>
      </w:r>
      <w:r w:rsidRPr="006F42F7">
        <w:t>o</w:t>
      </w:r>
      <w:r>
        <w:t> </w:t>
      </w:r>
      <w:r w:rsidRPr="006F42F7">
        <w:t>zawodach lek</w:t>
      </w:r>
      <w:r w:rsidRPr="006F42F7">
        <w:t>a</w:t>
      </w:r>
      <w:r w:rsidRPr="006F42F7">
        <w:t>rza i</w:t>
      </w:r>
      <w:r>
        <w:t> </w:t>
      </w:r>
      <w:r w:rsidRPr="006F42F7">
        <w:t>lekarza dentysty (</w:t>
      </w:r>
      <w:r>
        <w:t>Dz. U.</w:t>
      </w:r>
      <w:r w:rsidRPr="006F42F7">
        <w:t xml:space="preserve"> z</w:t>
      </w:r>
      <w:r>
        <w:t> </w:t>
      </w:r>
      <w:r w:rsidRPr="006F42F7">
        <w:t>201</w:t>
      </w:r>
      <w:r>
        <w:t>5 </w:t>
      </w:r>
      <w:r w:rsidRPr="006F42F7">
        <w:t>r.</w:t>
      </w:r>
      <w:r>
        <w:t xml:space="preserve"> poz. </w:t>
      </w:r>
      <w:r w:rsidR="005B2D96">
        <w:t>464</w:t>
      </w:r>
      <w:r w:rsidRPr="006F42F7">
        <w:t>), wystawionej przez</w:t>
      </w:r>
      <w:r>
        <w:t xml:space="preserve"> </w:t>
      </w:r>
      <w:r w:rsidRPr="006F42F7">
        <w:t>osobę uprawnioną w</w:t>
      </w:r>
      <w:r>
        <w:t> </w:t>
      </w:r>
      <w:r w:rsidRPr="006F42F7">
        <w:t>rozumieniu ustawy o</w:t>
      </w:r>
      <w:r>
        <w:t> </w:t>
      </w:r>
      <w:r w:rsidRPr="006F42F7">
        <w:t>refundacji, na prośbę pacjenta, który zamierza ją zrealizować</w:t>
      </w:r>
      <w:r>
        <w:t xml:space="preserve"> </w:t>
      </w:r>
      <w:r w:rsidRPr="006F42F7">
        <w:t>w</w:t>
      </w:r>
      <w:r>
        <w:t> </w:t>
      </w:r>
      <w:r w:rsidRPr="006F42F7">
        <w:t>innym niż Rzeczpospolita Polska państwie czło</w:t>
      </w:r>
      <w:r w:rsidRPr="006F42F7">
        <w:t>n</w:t>
      </w:r>
      <w:r w:rsidRPr="006F42F7">
        <w:t xml:space="preserve">kowskim Unii Europejskiej, zwanej dalej </w:t>
      </w:r>
      <w:r>
        <w:t>„</w:t>
      </w:r>
      <w:r w:rsidRPr="006F42F7">
        <w:t>receptą transgraniczną</w:t>
      </w:r>
      <w:r>
        <w:t>”</w:t>
      </w:r>
      <w:r w:rsidRPr="006F42F7">
        <w:t>.</w:t>
      </w:r>
    </w:p>
    <w:p w:rsidR="00310B09" w:rsidRPr="006F42F7" w:rsidRDefault="00310B09" w:rsidP="00310B09">
      <w:pPr>
        <w:pStyle w:val="USTustnpkodeksu"/>
        <w:keepNext/>
      </w:pPr>
      <w:r w:rsidRPr="006F42F7">
        <w:t>11.</w:t>
      </w:r>
      <w:r>
        <w:t> </w:t>
      </w:r>
      <w:r w:rsidRPr="006F42F7">
        <w:t>Świadczeniobiorca jest uprawniony do uzyskania zwrotu kosztów zakupu lub naprawy wyrobu medycznego</w:t>
      </w:r>
      <w:r>
        <w:t xml:space="preserve"> </w:t>
      </w:r>
      <w:r w:rsidRPr="006F42F7">
        <w:t>b</w:t>
      </w:r>
      <w:r w:rsidRPr="006F42F7">
        <w:t>ę</w:t>
      </w:r>
      <w:r w:rsidRPr="006F42F7">
        <w:t>dącego świadczeniem gwarantowanym, który został zakupiony lub podlegał naprawie na terytorium:</w:t>
      </w:r>
    </w:p>
    <w:p w:rsidR="00310B09" w:rsidRPr="006F42F7" w:rsidRDefault="00310B09" w:rsidP="00196280">
      <w:pPr>
        <w:pStyle w:val="PKTpunkt"/>
        <w:spacing w:before="80"/>
      </w:pPr>
      <w:r w:rsidRPr="006F42F7">
        <w:t>1)</w:t>
      </w:r>
      <w:r>
        <w:tab/>
      </w:r>
      <w:r w:rsidRPr="006F42F7">
        <w:t>państwa członkowskiego Unii Europejskiej, na podstawie zlecenia wystawionego na terytorium innego niż</w:t>
      </w:r>
      <w:r>
        <w:t xml:space="preserve"> </w:t>
      </w:r>
      <w:r w:rsidRPr="006F42F7">
        <w:t>Rzecz</w:t>
      </w:r>
      <w:r w:rsidR="00186197">
        <w:t>-</w:t>
      </w:r>
      <w:r w:rsidR="00186197">
        <w:br/>
      </w:r>
      <w:r w:rsidRPr="006F42F7">
        <w:t>pospolita Polska państwa członkowskiego Unii Europejskiej przez osobę uprawnioną do jego wystawienia</w:t>
      </w:r>
      <w:r>
        <w:t xml:space="preserve"> </w:t>
      </w:r>
      <w:r w:rsidRPr="006F42F7">
        <w:t>zgodnie z</w:t>
      </w:r>
      <w:r>
        <w:t> </w:t>
      </w:r>
      <w:r w:rsidRPr="006F42F7">
        <w:t>przepisami tego państwa;</w:t>
      </w:r>
    </w:p>
    <w:p w:rsidR="00310B09" w:rsidRPr="006F42F7" w:rsidRDefault="00310B09" w:rsidP="00196280">
      <w:pPr>
        <w:pStyle w:val="PKTpunkt"/>
        <w:spacing w:before="80"/>
      </w:pPr>
      <w:r w:rsidRPr="006F42F7">
        <w:t>2)</w:t>
      </w:r>
      <w:r>
        <w:tab/>
      </w:r>
      <w:r w:rsidRPr="006F42F7">
        <w:t>innego niż Rzeczpospolita Polska państwa członkowskiego Unii Europejskiej, na podstawie zlecenia wystawionego</w:t>
      </w:r>
      <w:r>
        <w:t xml:space="preserve"> </w:t>
      </w:r>
      <w:r w:rsidRPr="006F42F7">
        <w:t>przez lekarza ubezpieczenia zdrowotnego, felczera ubezpieczenia zdrowotnego, pielęgniarkę ubezpieczenia</w:t>
      </w:r>
      <w:r>
        <w:t xml:space="preserve"> </w:t>
      </w:r>
      <w:r w:rsidRPr="006F42F7">
        <w:t>zdrowo</w:t>
      </w:r>
      <w:r w:rsidRPr="006F42F7">
        <w:t>t</w:t>
      </w:r>
      <w:r w:rsidRPr="006F42F7">
        <w:t>nego lub położną ubezpieczenia zdrowotnego, na zasadach określonych w</w:t>
      </w:r>
      <w:r>
        <w:t> </w:t>
      </w:r>
      <w:r w:rsidRPr="006F42F7">
        <w:t>ustawie o</w:t>
      </w:r>
      <w:r>
        <w:t> </w:t>
      </w:r>
      <w:r w:rsidRPr="006F42F7">
        <w:t>refundacji.</w:t>
      </w:r>
    </w:p>
    <w:p w:rsidR="00310B09" w:rsidRPr="006F42F7" w:rsidRDefault="00310B09" w:rsidP="00310B09">
      <w:pPr>
        <w:pStyle w:val="USTustnpkodeksu"/>
      </w:pPr>
      <w:r w:rsidRPr="006F42F7">
        <w:t>12.</w:t>
      </w:r>
      <w:r>
        <w:t> </w:t>
      </w:r>
      <w:r w:rsidRPr="006F42F7">
        <w:t>Zwrot kosztów leku, środka spożywczego specjalnego przeznaczenia żywieniowego lub wyrobu medycznego,</w:t>
      </w:r>
      <w:r>
        <w:t xml:space="preserve"> </w:t>
      </w:r>
      <w:r w:rsidRPr="006F42F7">
        <w:t>o</w:t>
      </w:r>
      <w:r>
        <w:t> </w:t>
      </w:r>
      <w:r w:rsidRPr="006F42F7">
        <w:t>którym mowa w</w:t>
      </w:r>
      <w:r>
        <w:t> ust. </w:t>
      </w:r>
      <w:r w:rsidRPr="006F42F7">
        <w:t>10</w:t>
      </w:r>
      <w:r>
        <w:t xml:space="preserve"> pkt </w:t>
      </w:r>
      <w:r w:rsidRPr="006F42F7">
        <w:t>1, dotyczy wyłącznie leków, środków spożywczych specjalnego przeznaczenia</w:t>
      </w:r>
      <w:r>
        <w:t xml:space="preserve"> </w:t>
      </w:r>
      <w:r w:rsidRPr="006F42F7">
        <w:t>żywieniow</w:t>
      </w:r>
      <w:r w:rsidRPr="006F42F7">
        <w:t>e</w:t>
      </w:r>
      <w:r w:rsidRPr="006F42F7">
        <w:t>go lub wyrobów medycznych ordynowanych zgodnie z</w:t>
      </w:r>
      <w:r>
        <w:t> </w:t>
      </w:r>
      <w:r w:rsidRPr="006F42F7">
        <w:t>potwierdzonymi w</w:t>
      </w:r>
      <w:r>
        <w:t> </w:t>
      </w:r>
      <w:r w:rsidRPr="006F42F7">
        <w:t>dokumentacji medycznej</w:t>
      </w:r>
      <w:r>
        <w:t xml:space="preserve"> </w:t>
      </w:r>
      <w:r w:rsidRPr="006F42F7">
        <w:t>wskazaniami, odp</w:t>
      </w:r>
      <w:r w:rsidRPr="006F42F7">
        <w:t>o</w:t>
      </w:r>
      <w:r w:rsidRPr="006F42F7">
        <w:t>wiadającymi zakresowi wskazań objętych refundacją dla danego leku, środka spożywczego specjalnego</w:t>
      </w:r>
      <w:r>
        <w:t xml:space="preserve"> </w:t>
      </w:r>
      <w:r w:rsidRPr="006F42F7">
        <w:t>przeznaczenia żywieniowego lub wyrobu medycznego, określonemu w</w:t>
      </w:r>
      <w:r>
        <w:t> </w:t>
      </w:r>
      <w:r w:rsidRPr="006F42F7">
        <w:t>wykazie, o</w:t>
      </w:r>
      <w:r>
        <w:t> </w:t>
      </w:r>
      <w:r w:rsidRPr="006F42F7">
        <w:t>którym mowa w</w:t>
      </w:r>
      <w:r>
        <w:t> art. </w:t>
      </w:r>
      <w:r w:rsidRPr="006F42F7">
        <w:t>37</w:t>
      </w:r>
      <w:r>
        <w:t xml:space="preserve"> ust. </w:t>
      </w:r>
      <w:r w:rsidRPr="006F42F7">
        <w:t>1</w:t>
      </w:r>
      <w:r>
        <w:t> </w:t>
      </w:r>
      <w:r w:rsidRPr="006F42F7">
        <w:t>ustawy o</w:t>
      </w:r>
      <w:r>
        <w:t> </w:t>
      </w:r>
      <w:r w:rsidRPr="006F42F7">
        <w:t>refundacji.</w:t>
      </w:r>
    </w:p>
    <w:p w:rsidR="00310B09" w:rsidRPr="006F42F7" w:rsidRDefault="00310B09" w:rsidP="00310B09">
      <w:pPr>
        <w:pStyle w:val="ARTartustawynprozporzdzenia"/>
        <w:keepNext/>
      </w:pPr>
      <w:r w:rsidRPr="00310B09">
        <w:rPr>
          <w:rStyle w:val="Ppogrubienie"/>
        </w:rPr>
        <w:t>Art. 42c.</w:t>
      </w:r>
      <w:r>
        <w:t xml:space="preserve"> 1. </w:t>
      </w:r>
      <w:r w:rsidRPr="006F42F7">
        <w:t>Fundusz dokonuje zwrotu kosztów w</w:t>
      </w:r>
      <w:r>
        <w:t> </w:t>
      </w:r>
      <w:r w:rsidRPr="006F42F7">
        <w:t>wysokości odpowiadającej kwocie:</w:t>
      </w:r>
    </w:p>
    <w:p w:rsidR="00310B09" w:rsidRPr="006F42F7" w:rsidRDefault="00310B09" w:rsidP="00196280">
      <w:pPr>
        <w:pStyle w:val="PKTpunkt"/>
        <w:spacing w:before="80"/>
      </w:pPr>
      <w:r w:rsidRPr="006F42F7">
        <w:t>1)</w:t>
      </w:r>
      <w:r>
        <w:tab/>
      </w:r>
      <w:r w:rsidRPr="006F42F7">
        <w:t>finansowania danego świadczenia gwarantowanego stosowanej w</w:t>
      </w:r>
      <w:r>
        <w:t> </w:t>
      </w:r>
      <w:r w:rsidRPr="006F42F7">
        <w:t>rozliczeniach między Funduszem</w:t>
      </w:r>
      <w:r>
        <w:t xml:space="preserve"> </w:t>
      </w:r>
      <w:r w:rsidRPr="006F42F7">
        <w:t>a</w:t>
      </w:r>
      <w:r w:rsidR="00186197">
        <w:t xml:space="preserve"> </w:t>
      </w:r>
      <w:r w:rsidRPr="006F42F7">
        <w:t>świadczeni</w:t>
      </w:r>
      <w:r w:rsidRPr="006F42F7">
        <w:t>o</w:t>
      </w:r>
      <w:r w:rsidRPr="006F42F7">
        <w:t>dawcami z</w:t>
      </w:r>
      <w:r>
        <w:t> </w:t>
      </w:r>
      <w:r w:rsidRPr="006F42F7">
        <w:t>tytułu umowy o</w:t>
      </w:r>
      <w:r>
        <w:t> </w:t>
      </w:r>
      <w:r w:rsidRPr="006F42F7">
        <w:t>udzielanie świadczeń opieki zdrowotnej;</w:t>
      </w:r>
    </w:p>
    <w:p w:rsidR="00310B09" w:rsidRPr="006F42F7" w:rsidRDefault="00310B09" w:rsidP="00196280">
      <w:pPr>
        <w:pStyle w:val="PKTpunkt"/>
        <w:spacing w:before="80"/>
      </w:pPr>
      <w:r w:rsidRPr="006F42F7">
        <w:t>2)</w:t>
      </w:r>
      <w:r>
        <w:tab/>
      </w:r>
      <w:r w:rsidRPr="006F42F7">
        <w:t>finansowania danego świadczenia gwarantowanego – w</w:t>
      </w:r>
      <w:r>
        <w:t> </w:t>
      </w:r>
      <w:r w:rsidRPr="006F42F7">
        <w:t>przypadku świadczeń, o</w:t>
      </w:r>
      <w:r>
        <w:t> </w:t>
      </w:r>
      <w:r w:rsidRPr="006F42F7">
        <w:t>których mowa w</w:t>
      </w:r>
      <w:r>
        <w:t> art. </w:t>
      </w:r>
      <w:r w:rsidRPr="006F42F7">
        <w:t>15</w:t>
      </w:r>
      <w:r>
        <w:t xml:space="preserve"> ust. </w:t>
      </w:r>
      <w:r w:rsidRPr="006F42F7">
        <w:t>2</w:t>
      </w:r>
      <w:r>
        <w:t xml:space="preserve"> pkt </w:t>
      </w:r>
      <w:r w:rsidRPr="006F42F7">
        <w:t>12, medycznych czynności ratunkowych wykonanych przez zespoły ratownictwa medycznego oraz świadczeń</w:t>
      </w:r>
      <w:r>
        <w:t xml:space="preserve"> </w:t>
      </w:r>
      <w:r w:rsidRPr="006F42F7">
        <w:t>udzielanych w</w:t>
      </w:r>
      <w:r>
        <w:t> </w:t>
      </w:r>
      <w:r w:rsidRPr="006F42F7">
        <w:t>ramach programów zdrowotnych finansowanych z</w:t>
      </w:r>
      <w:r>
        <w:t> </w:t>
      </w:r>
      <w:r w:rsidRPr="006F42F7">
        <w:t>budżetu państwa;</w:t>
      </w:r>
    </w:p>
    <w:p w:rsidR="00310B09" w:rsidRPr="006F42F7" w:rsidRDefault="00310B09" w:rsidP="00196280">
      <w:pPr>
        <w:pStyle w:val="PKTpunkt"/>
        <w:spacing w:before="80"/>
      </w:pPr>
      <w:r w:rsidRPr="006F42F7">
        <w:t>3)</w:t>
      </w:r>
      <w:r>
        <w:tab/>
      </w:r>
      <w:r w:rsidRPr="006F42F7">
        <w:t>limitu finansowania danego leku, środka spożywczego specjalnego przeznaczenia żywieniowego lub wyrobu</w:t>
      </w:r>
      <w:r>
        <w:t xml:space="preserve"> </w:t>
      </w:r>
      <w:r w:rsidRPr="006F42F7">
        <w:t>m</w:t>
      </w:r>
      <w:r w:rsidRPr="006F42F7">
        <w:t>e</w:t>
      </w:r>
      <w:r w:rsidRPr="006F42F7">
        <w:t>dycznego, zawartych w</w:t>
      </w:r>
      <w:r>
        <w:t> </w:t>
      </w:r>
      <w:r w:rsidRPr="006F42F7">
        <w:t>danym wskazaniu w</w:t>
      </w:r>
      <w:r>
        <w:t> </w:t>
      </w:r>
      <w:r w:rsidRPr="006F42F7">
        <w:t>wykazie, o</w:t>
      </w:r>
      <w:r>
        <w:t> </w:t>
      </w:r>
      <w:r w:rsidRPr="006F42F7">
        <w:t>którym mowa w</w:t>
      </w:r>
      <w:r>
        <w:t> art. </w:t>
      </w:r>
      <w:r w:rsidRPr="006F42F7">
        <w:t>37</w:t>
      </w:r>
      <w:r>
        <w:t xml:space="preserve"> ust. </w:t>
      </w:r>
      <w:r w:rsidRPr="006F42F7">
        <w:t>1</w:t>
      </w:r>
      <w:r>
        <w:t> </w:t>
      </w:r>
      <w:r w:rsidRPr="006F42F7">
        <w:t>ustawy o</w:t>
      </w:r>
      <w:r>
        <w:t> </w:t>
      </w:r>
      <w:r w:rsidRPr="006F42F7">
        <w:t>refundacji,</w:t>
      </w:r>
      <w:r>
        <w:t xml:space="preserve"> </w:t>
      </w:r>
      <w:r w:rsidRPr="006F42F7">
        <w:t>z</w:t>
      </w:r>
      <w:r>
        <w:t> </w:t>
      </w:r>
      <w:r w:rsidRPr="006F42F7">
        <w:t>uwzględnieniem odpłatności, o</w:t>
      </w:r>
      <w:r>
        <w:t> </w:t>
      </w:r>
      <w:r w:rsidRPr="006F42F7">
        <w:t>której mowa w</w:t>
      </w:r>
      <w:r>
        <w:t> art. </w:t>
      </w:r>
      <w:r w:rsidRPr="006F42F7">
        <w:t>14</w:t>
      </w:r>
      <w:r>
        <w:t> </w:t>
      </w:r>
      <w:r w:rsidRPr="006F42F7">
        <w:t>ustawy o</w:t>
      </w:r>
      <w:r>
        <w:t> </w:t>
      </w:r>
      <w:r w:rsidRPr="006F42F7">
        <w:t>refundacji, w</w:t>
      </w:r>
      <w:r>
        <w:t> </w:t>
      </w:r>
      <w:r w:rsidRPr="006F42F7">
        <w:t>zakresie dotyczącym leków,</w:t>
      </w:r>
      <w:r>
        <w:t xml:space="preserve"> </w:t>
      </w:r>
      <w:r w:rsidRPr="006F42F7">
        <w:t>środków spożywczych specjalnego przeznaczenia żywieniowego lub wyrobów medycznych, o</w:t>
      </w:r>
      <w:r>
        <w:t> </w:t>
      </w:r>
      <w:r w:rsidRPr="006F42F7">
        <w:t>których mowa</w:t>
      </w:r>
      <w:r>
        <w:t xml:space="preserve"> </w:t>
      </w:r>
      <w:r w:rsidRPr="006F42F7">
        <w:t>w</w:t>
      </w:r>
      <w:r>
        <w:t> art. </w:t>
      </w:r>
      <w:r w:rsidRPr="006F42F7">
        <w:t>6</w:t>
      </w:r>
      <w:r>
        <w:t xml:space="preserve"> ust. </w:t>
      </w:r>
      <w:r w:rsidRPr="006F42F7">
        <w:t>1</w:t>
      </w:r>
      <w:r>
        <w:t xml:space="preserve"> pkt </w:t>
      </w:r>
      <w:r w:rsidRPr="006F42F7">
        <w:t>1</w:t>
      </w:r>
      <w:r>
        <w:t> </w:t>
      </w:r>
      <w:r w:rsidRPr="006F42F7">
        <w:t>ustawy o</w:t>
      </w:r>
      <w:r>
        <w:t> </w:t>
      </w:r>
      <w:r w:rsidRPr="006F42F7">
        <w:t>refundacji, lub mających w</w:t>
      </w:r>
      <w:r>
        <w:t> </w:t>
      </w:r>
      <w:r w:rsidRPr="006F42F7">
        <w:t>tym wykazie swój odpowiednik refundowany</w:t>
      </w:r>
      <w:r>
        <w:t xml:space="preserve"> </w:t>
      </w:r>
      <w:r w:rsidRPr="006F42F7">
        <w:t>w</w:t>
      </w:r>
      <w:r>
        <w:t> </w:t>
      </w:r>
      <w:r w:rsidRPr="006F42F7">
        <w:t>danym wskazaniu, w</w:t>
      </w:r>
      <w:r>
        <w:t> </w:t>
      </w:r>
      <w:r w:rsidRPr="006F42F7">
        <w:t>rozumieniu</w:t>
      </w:r>
      <w:r>
        <w:t xml:space="preserve"> art. </w:t>
      </w:r>
      <w:r w:rsidRPr="006F42F7">
        <w:t>2</w:t>
      </w:r>
      <w:r>
        <w:t xml:space="preserve"> pkt </w:t>
      </w:r>
      <w:r w:rsidRPr="006F42F7">
        <w:t>13</w:t>
      </w:r>
      <w:r>
        <w:t> </w:t>
      </w:r>
      <w:r w:rsidRPr="006F42F7">
        <w:t>ustawy o</w:t>
      </w:r>
      <w:r>
        <w:t> </w:t>
      </w:r>
      <w:r w:rsidRPr="006F42F7">
        <w:t>refundacji;</w:t>
      </w:r>
    </w:p>
    <w:p w:rsidR="00310B09" w:rsidRPr="006F42F7" w:rsidRDefault="00310B09" w:rsidP="00196280">
      <w:pPr>
        <w:pStyle w:val="PKTpunkt"/>
        <w:spacing w:before="80"/>
      </w:pPr>
      <w:r w:rsidRPr="006F42F7">
        <w:t>4)</w:t>
      </w:r>
      <w:r>
        <w:tab/>
      </w:r>
      <w:r w:rsidRPr="006F42F7">
        <w:t>odpowiadającej wartości wyrobu medycznego, nie wyższej niż limit finansowania ze środków publicznych dla</w:t>
      </w:r>
      <w:r>
        <w:t xml:space="preserve"> </w:t>
      </w:r>
      <w:r w:rsidRPr="006F42F7">
        <w:t>dan</w:t>
      </w:r>
      <w:r w:rsidRPr="006F42F7">
        <w:t>e</w:t>
      </w:r>
      <w:r w:rsidRPr="006F42F7">
        <w:t>go wyrobu medycznego wynikający z</w:t>
      </w:r>
      <w:r>
        <w:t> </w:t>
      </w:r>
      <w:r w:rsidRPr="006F42F7">
        <w:t>przepisów wydanych na podstawie</w:t>
      </w:r>
      <w:r>
        <w:t xml:space="preserve"> art. </w:t>
      </w:r>
      <w:r w:rsidRPr="006F42F7">
        <w:t>38</w:t>
      </w:r>
      <w:r>
        <w:t xml:space="preserve"> ust. </w:t>
      </w:r>
      <w:r w:rsidRPr="006F42F7">
        <w:t>4</w:t>
      </w:r>
      <w:r>
        <w:t> </w:t>
      </w:r>
      <w:r w:rsidRPr="006F42F7">
        <w:t>ustawy</w:t>
      </w:r>
      <w:r>
        <w:t xml:space="preserve"> </w:t>
      </w:r>
      <w:r w:rsidRPr="006F42F7">
        <w:t>o</w:t>
      </w:r>
      <w:r>
        <w:t> </w:t>
      </w:r>
      <w:r w:rsidRPr="006F42F7">
        <w:t>refundacji, z</w:t>
      </w:r>
      <w:r>
        <w:t> </w:t>
      </w:r>
      <w:r w:rsidRPr="006F42F7">
        <w:t>uwzględnieniem przepisów</w:t>
      </w:r>
      <w:r>
        <w:t xml:space="preserve"> art. </w:t>
      </w:r>
      <w:r w:rsidRPr="006F42F7">
        <w:t>47</w:t>
      </w:r>
      <w:r>
        <w:t xml:space="preserve"> ust. </w:t>
      </w:r>
      <w:r w:rsidRPr="006F42F7">
        <w:t>1–2a – w</w:t>
      </w:r>
      <w:r>
        <w:t> </w:t>
      </w:r>
      <w:r w:rsidRPr="006F42F7">
        <w:t>przypadku świadczeń, o</w:t>
      </w:r>
      <w:r>
        <w:t> </w:t>
      </w:r>
      <w:r w:rsidRPr="006F42F7">
        <w:t>których mowa</w:t>
      </w:r>
      <w:r>
        <w:t xml:space="preserve"> </w:t>
      </w:r>
      <w:r w:rsidRPr="006F42F7">
        <w:t>w</w:t>
      </w:r>
      <w:r>
        <w:t> art. </w:t>
      </w:r>
      <w:r w:rsidRPr="006F42F7">
        <w:t>15</w:t>
      </w:r>
      <w:r>
        <w:t xml:space="preserve"> ust. </w:t>
      </w:r>
      <w:r w:rsidRPr="006F42F7">
        <w:t>2</w:t>
      </w:r>
      <w:r>
        <w:t xml:space="preserve"> pkt </w:t>
      </w:r>
      <w:r w:rsidRPr="006F42F7">
        <w:t>9.</w:t>
      </w:r>
    </w:p>
    <w:p w:rsidR="00310B09" w:rsidRPr="006F42F7" w:rsidRDefault="00310B09" w:rsidP="00196280">
      <w:pPr>
        <w:pStyle w:val="USTustnpkodeksu"/>
        <w:spacing w:before="140"/>
      </w:pPr>
      <w:r w:rsidRPr="006F42F7">
        <w:t>2.</w:t>
      </w:r>
      <w:r>
        <w:t> </w:t>
      </w:r>
      <w:r w:rsidRPr="006F42F7">
        <w:t>W</w:t>
      </w:r>
      <w:r>
        <w:t> </w:t>
      </w:r>
      <w:r w:rsidRPr="006F42F7">
        <w:t>przypadku gdy procedura medyczna wykonana na terytorium innego niż Rzeczpospolita Polska państwa</w:t>
      </w:r>
      <w:r>
        <w:t xml:space="preserve"> </w:t>
      </w:r>
      <w:r w:rsidRPr="006F42F7">
        <w:t>czło</w:t>
      </w:r>
      <w:r w:rsidRPr="006F42F7">
        <w:t>n</w:t>
      </w:r>
      <w:r w:rsidRPr="006F42F7">
        <w:t>kowskiego Unii Europejskiej mieści się w</w:t>
      </w:r>
      <w:r>
        <w:t> </w:t>
      </w:r>
      <w:r w:rsidRPr="006F42F7">
        <w:t>zakresie świadczeń gwarantowanych, nie mając dokładnego odpowiednika</w:t>
      </w:r>
      <w:r>
        <w:t xml:space="preserve"> </w:t>
      </w:r>
      <w:r w:rsidRPr="006F42F7">
        <w:t>wśród procedur medycznych wykonywanych w</w:t>
      </w:r>
      <w:r>
        <w:t> </w:t>
      </w:r>
      <w:r w:rsidRPr="006F42F7">
        <w:t>kraju, za podstawę zwrotu kosztów przyjmuje się kwotę</w:t>
      </w:r>
      <w:r>
        <w:t xml:space="preserve"> </w:t>
      </w:r>
      <w:r w:rsidRPr="006F42F7">
        <w:t>finansowania procedury medycznej, mieszczącej się w</w:t>
      </w:r>
      <w:r>
        <w:t> </w:t>
      </w:r>
      <w:r w:rsidRPr="006F42F7">
        <w:t>zakresie tych świadczeń, najbardziej zbliżonej pod względem</w:t>
      </w:r>
      <w:r>
        <w:t xml:space="preserve"> </w:t>
      </w:r>
      <w:r w:rsidRPr="006F42F7">
        <w:t>medycznym do procedury wykonanej na terytorium innego niż Rzeczpospolita Polska państwa członkowskiego Unii</w:t>
      </w:r>
      <w:r>
        <w:t xml:space="preserve"> </w:t>
      </w:r>
      <w:r w:rsidRPr="006F42F7">
        <w:t>Europejskiej.</w:t>
      </w:r>
    </w:p>
    <w:p w:rsidR="00310B09" w:rsidRDefault="00310B09" w:rsidP="00196280">
      <w:pPr>
        <w:pStyle w:val="USTustnpkodeksu"/>
        <w:spacing w:before="140"/>
      </w:pPr>
      <w:r w:rsidRPr="006F42F7">
        <w:t>3.</w:t>
      </w:r>
      <w:r>
        <w:t> </w:t>
      </w:r>
      <w:r w:rsidRPr="006F42F7">
        <w:t>W</w:t>
      </w:r>
      <w:r>
        <w:t> </w:t>
      </w:r>
      <w:r w:rsidRPr="006F42F7">
        <w:t>przypadku gdy wniosek o</w:t>
      </w:r>
      <w:r>
        <w:t> </w:t>
      </w:r>
      <w:r w:rsidRPr="006F42F7">
        <w:t>zwrot kosztów dotyczy co najmniej dwóch świadczeń, o</w:t>
      </w:r>
      <w:r>
        <w:t> </w:t>
      </w:r>
      <w:r w:rsidRPr="006F42F7">
        <w:t>których mowa</w:t>
      </w:r>
      <w:r>
        <w:t xml:space="preserve"> </w:t>
      </w:r>
      <w:r w:rsidRPr="006F42F7">
        <w:t>w</w:t>
      </w:r>
      <w:r>
        <w:t> art. </w:t>
      </w:r>
      <w:r w:rsidRPr="006F42F7">
        <w:t>42b</w:t>
      </w:r>
      <w:r>
        <w:t xml:space="preserve"> ust. </w:t>
      </w:r>
      <w:r w:rsidRPr="006F42F7">
        <w:t>1, które są rozliczane przez Fundusz w</w:t>
      </w:r>
      <w:r>
        <w:t> </w:t>
      </w:r>
      <w:r w:rsidRPr="006F42F7">
        <w:t>ramach jednego świadczenia gwarantowanego, za podstawę</w:t>
      </w:r>
      <w:r>
        <w:t xml:space="preserve"> </w:t>
      </w:r>
      <w:r w:rsidRPr="006F42F7">
        <w:t>zwrotu kosztów przyjmuje się to świadczenie.</w:t>
      </w:r>
    </w:p>
    <w:p w:rsidR="00310B09" w:rsidRPr="009964DE" w:rsidRDefault="00310B09" w:rsidP="00196280">
      <w:pPr>
        <w:pStyle w:val="USTustnpkodeksu"/>
        <w:spacing w:before="140"/>
        <w:rPr>
          <w:spacing w:val="-2"/>
        </w:rPr>
      </w:pPr>
      <w:r w:rsidRPr="009964DE">
        <w:rPr>
          <w:spacing w:val="-2"/>
        </w:rPr>
        <w:t>4. W przypadku złożenia oddzielnych wniosków o zwrot kosztów, dotyczących co najmniej dwóch świadczeń, o których mowa w art. 42b ust. 1, rozliczanych przez Fundusz w ramach jednego świadczenia gwarantowanego, łączna kwota zwrotu kosztów uzyskana na podstawie tych wniosków nie może przekraczać kwoty finansowania tego świadczenia.</w:t>
      </w:r>
    </w:p>
    <w:p w:rsidR="00310B09" w:rsidRPr="006F42F7" w:rsidRDefault="00310B09" w:rsidP="00196280">
      <w:pPr>
        <w:pStyle w:val="USTustnpkodeksu"/>
        <w:spacing w:before="140"/>
      </w:pPr>
      <w:r w:rsidRPr="006F42F7">
        <w:t>5.</w:t>
      </w:r>
      <w:r>
        <w:t> </w:t>
      </w:r>
      <w:r w:rsidRPr="006F42F7">
        <w:t>W</w:t>
      </w:r>
      <w:r>
        <w:t> </w:t>
      </w:r>
      <w:r w:rsidRPr="006F42F7">
        <w:t>przypadku gdy dla danego świadczenia gwarantowanego istnieje na terenie kraju ta sama wysokość kwoty</w:t>
      </w:r>
      <w:r>
        <w:t xml:space="preserve"> </w:t>
      </w:r>
      <w:r w:rsidR="00186197">
        <w:br/>
      </w:r>
      <w:r w:rsidRPr="006F42F7">
        <w:t>finansowania stosowana w</w:t>
      </w:r>
      <w:r>
        <w:t> </w:t>
      </w:r>
      <w:r w:rsidRPr="006F42F7">
        <w:t>rozliczeniach między podmiotem zobowiązanym do finansowania świadczeń opieki</w:t>
      </w:r>
      <w:r>
        <w:t xml:space="preserve"> </w:t>
      </w:r>
      <w:r w:rsidRPr="006F42F7">
        <w:t>zdrowo</w:t>
      </w:r>
      <w:r w:rsidRPr="006F42F7">
        <w:t>t</w:t>
      </w:r>
      <w:r w:rsidRPr="006F42F7">
        <w:t>nej ze środków publicznych a</w:t>
      </w:r>
      <w:r>
        <w:t> </w:t>
      </w:r>
      <w:r w:rsidRPr="006F42F7">
        <w:t>świadczeniodawcami, podstawą zwrotu kosztów jest wysokość kwoty finansowania</w:t>
      </w:r>
      <w:r>
        <w:t xml:space="preserve"> </w:t>
      </w:r>
      <w:r w:rsidRPr="006F42F7">
        <w:t>według stanu obowiązującego na dzień 1</w:t>
      </w:r>
      <w:r>
        <w:t> </w:t>
      </w:r>
      <w:r w:rsidRPr="006F42F7">
        <w:t>stycznia roku, w</w:t>
      </w:r>
      <w:r>
        <w:t> </w:t>
      </w:r>
      <w:r w:rsidRPr="006F42F7">
        <w:t>którym zakończono udzielanie świadczenia objętego</w:t>
      </w:r>
      <w:r>
        <w:t xml:space="preserve"> </w:t>
      </w:r>
      <w:r w:rsidRPr="006F42F7">
        <w:t>wnioskiem o</w:t>
      </w:r>
      <w:r>
        <w:t> </w:t>
      </w:r>
      <w:r w:rsidRPr="006F42F7">
        <w:t>zwrot kosztów, o</w:t>
      </w:r>
      <w:r>
        <w:t> </w:t>
      </w:r>
      <w:r w:rsidRPr="006F42F7">
        <w:t>którym mowa w</w:t>
      </w:r>
      <w:r>
        <w:t> art. </w:t>
      </w:r>
      <w:r w:rsidRPr="006F42F7">
        <w:t>42d</w:t>
      </w:r>
      <w:r>
        <w:t xml:space="preserve"> ust. </w:t>
      </w:r>
      <w:r w:rsidRPr="006F42F7">
        <w:t>1.</w:t>
      </w:r>
    </w:p>
    <w:p w:rsidR="00310B09" w:rsidRPr="006F42F7" w:rsidRDefault="00310B09" w:rsidP="00196280">
      <w:pPr>
        <w:pStyle w:val="USTustnpkodeksu"/>
        <w:spacing w:before="140"/>
      </w:pPr>
      <w:r w:rsidRPr="006F42F7">
        <w:t>6.</w:t>
      </w:r>
      <w:r>
        <w:t> </w:t>
      </w:r>
      <w:r w:rsidRPr="006F42F7">
        <w:t>W</w:t>
      </w:r>
      <w:r>
        <w:t> </w:t>
      </w:r>
      <w:r w:rsidRPr="006F42F7">
        <w:t>przypadku gdy dla danego świadczenia gwarantowanego istnieje na terenie kraju zróżnicowanie wysokości</w:t>
      </w:r>
      <w:r>
        <w:t xml:space="preserve"> </w:t>
      </w:r>
      <w:r w:rsidRPr="006F42F7">
        <w:t>kwot finansowania stosowanych w</w:t>
      </w:r>
      <w:r>
        <w:t> </w:t>
      </w:r>
      <w:r w:rsidRPr="006F42F7">
        <w:t>rozliczeniach między podmiotem zobowiązanym do finansowania świadczeń</w:t>
      </w:r>
      <w:r>
        <w:t xml:space="preserve"> </w:t>
      </w:r>
      <w:r w:rsidRPr="006F42F7">
        <w:t>opieki zdrowotnej ze środków publicznych a</w:t>
      </w:r>
      <w:r>
        <w:t> </w:t>
      </w:r>
      <w:r w:rsidRPr="006F42F7">
        <w:t>świadczeniodawcami, podstawą zwrotu kosztów jest średnia ważona</w:t>
      </w:r>
      <w:r>
        <w:t xml:space="preserve"> </w:t>
      </w:r>
      <w:r w:rsidRPr="006F42F7">
        <w:t>kwoty fina</w:t>
      </w:r>
      <w:r w:rsidRPr="006F42F7">
        <w:t>n</w:t>
      </w:r>
      <w:r w:rsidRPr="006F42F7">
        <w:t>sowania obliczona dla tego świadczenia gwarantowanego według stanu obowiązującego na dzień</w:t>
      </w:r>
      <w:r>
        <w:t xml:space="preserve"> </w:t>
      </w:r>
      <w:r w:rsidRPr="006F42F7">
        <w:t>1</w:t>
      </w:r>
      <w:r>
        <w:t> </w:t>
      </w:r>
      <w:r w:rsidRPr="006F42F7">
        <w:t>stycznia roku, w</w:t>
      </w:r>
      <w:r>
        <w:t> </w:t>
      </w:r>
      <w:r w:rsidRPr="006F42F7">
        <w:t>którym zakończono udzielanie świadczenia objętego wnioskiem o</w:t>
      </w:r>
      <w:r>
        <w:t> </w:t>
      </w:r>
      <w:r w:rsidRPr="006F42F7">
        <w:t>zwrot kosztów, o</w:t>
      </w:r>
      <w:r>
        <w:t> </w:t>
      </w:r>
      <w:r w:rsidRPr="006F42F7">
        <w:t>którym mowa</w:t>
      </w:r>
      <w:r>
        <w:t xml:space="preserve"> </w:t>
      </w:r>
      <w:r w:rsidRPr="006F42F7">
        <w:t>w</w:t>
      </w:r>
      <w:r>
        <w:t> art. </w:t>
      </w:r>
      <w:r w:rsidRPr="006F42F7">
        <w:t>42d</w:t>
      </w:r>
      <w:r>
        <w:t xml:space="preserve"> ust. </w:t>
      </w:r>
      <w:r w:rsidRPr="006F42F7">
        <w:t>1.</w:t>
      </w:r>
    </w:p>
    <w:p w:rsidR="00310B09" w:rsidRPr="006F42F7" w:rsidRDefault="00310B09" w:rsidP="00196280">
      <w:pPr>
        <w:pStyle w:val="USTustnpkodeksu"/>
        <w:spacing w:before="140"/>
      </w:pPr>
      <w:r w:rsidRPr="006F42F7">
        <w:t>7.</w:t>
      </w:r>
      <w:r>
        <w:t> </w:t>
      </w:r>
      <w:r w:rsidRPr="006F42F7">
        <w:t>Jeżeli ustalenie podstawy zwrotu kosztów nie jest możliwe przy zastosowaniu przepisów</w:t>
      </w:r>
      <w:r>
        <w:t xml:space="preserve"> ust. </w:t>
      </w:r>
      <w:r w:rsidRPr="006F42F7">
        <w:t>5</w:t>
      </w:r>
      <w:r>
        <w:t xml:space="preserve"> lub</w:t>
      </w:r>
      <w:r w:rsidRPr="006F42F7">
        <w:t xml:space="preserve"> 6, jako</w:t>
      </w:r>
      <w:r>
        <w:t xml:space="preserve"> </w:t>
      </w:r>
      <w:r w:rsidRPr="006F42F7">
        <w:t>podst</w:t>
      </w:r>
      <w:r w:rsidRPr="006F42F7">
        <w:t>a</w:t>
      </w:r>
      <w:r w:rsidRPr="006F42F7">
        <w:t>wę zwrotu kosztów przyjmuje się odpowiednio wysokość kwoty finansowania albo średnią ważoną kwoty</w:t>
      </w:r>
      <w:r>
        <w:t xml:space="preserve"> </w:t>
      </w:r>
      <w:r w:rsidRPr="006F42F7">
        <w:t>finansowania obliczoną według stanu obowiązującego na dzień, w</w:t>
      </w:r>
      <w:r>
        <w:t> </w:t>
      </w:r>
      <w:r w:rsidRPr="006F42F7">
        <w:t>którym zakończono udzielanie świadczenia objętego</w:t>
      </w:r>
      <w:r>
        <w:t xml:space="preserve"> </w:t>
      </w:r>
      <w:r w:rsidRPr="006F42F7">
        <w:t>wnioskiem o</w:t>
      </w:r>
      <w:r>
        <w:t> </w:t>
      </w:r>
      <w:r w:rsidRPr="006F42F7">
        <w:t>zwrot kosztów, o</w:t>
      </w:r>
      <w:r>
        <w:t> </w:t>
      </w:r>
      <w:r w:rsidRPr="006F42F7">
        <w:t>którym mowa w</w:t>
      </w:r>
      <w:r>
        <w:t> art. </w:t>
      </w:r>
      <w:r w:rsidRPr="006F42F7">
        <w:t>42d</w:t>
      </w:r>
      <w:r>
        <w:t xml:space="preserve"> ust. </w:t>
      </w:r>
      <w:r w:rsidRPr="006F42F7">
        <w:t>1.</w:t>
      </w:r>
    </w:p>
    <w:p w:rsidR="00310B09" w:rsidRPr="006F42F7" w:rsidRDefault="00310B09" w:rsidP="00196280">
      <w:pPr>
        <w:pStyle w:val="USTustnpkodeksu"/>
        <w:keepNext/>
        <w:spacing w:before="140"/>
      </w:pPr>
      <w:r w:rsidRPr="006F42F7">
        <w:t>8.</w:t>
      </w:r>
      <w:r>
        <w:t> </w:t>
      </w:r>
      <w:r w:rsidRPr="006F42F7">
        <w:t>W</w:t>
      </w:r>
      <w:r>
        <w:t> </w:t>
      </w:r>
      <w:r w:rsidRPr="006F42F7">
        <w:t>przypadku świadczeń gwarantowanych rozliczanych w</w:t>
      </w:r>
      <w:r>
        <w:t> </w:t>
      </w:r>
      <w:r w:rsidRPr="006F42F7">
        <w:t>formie ryczałtowej za gotowość do udzielania</w:t>
      </w:r>
      <w:r>
        <w:t xml:space="preserve"> </w:t>
      </w:r>
      <w:r w:rsidRPr="00B42FE2">
        <w:t>świa</w:t>
      </w:r>
      <w:r w:rsidRPr="00B42FE2">
        <w:t>d</w:t>
      </w:r>
      <w:r w:rsidRPr="00B42FE2">
        <w:t>czeń</w:t>
      </w:r>
      <w:r w:rsidRPr="006F42F7">
        <w:t xml:space="preserve"> podstawą zwrotu kosztów jest obliczona na terenie kraju średnia kwota finansowania świadczeń z</w:t>
      </w:r>
      <w:r>
        <w:t> </w:t>
      </w:r>
      <w:r w:rsidRPr="006F42F7">
        <w:t>danego</w:t>
      </w:r>
      <w:r>
        <w:t xml:space="preserve"> </w:t>
      </w:r>
      <w:r w:rsidRPr="006F42F7">
        <w:t>zakresu, udzielonych jednemu pacjentowi, w</w:t>
      </w:r>
      <w:r>
        <w:t> </w:t>
      </w:r>
      <w:r w:rsidRPr="006F42F7">
        <w:t>ostatnim pełnym kwartale poprzedzającym kwartał, w</w:t>
      </w:r>
      <w:r>
        <w:t> </w:t>
      </w:r>
      <w:r w:rsidRPr="006F42F7">
        <w:t>którym zakończono</w:t>
      </w:r>
      <w:r>
        <w:t xml:space="preserve"> </w:t>
      </w:r>
      <w:r w:rsidRPr="006F42F7">
        <w:t>udzielanie tych świadczeń, w</w:t>
      </w:r>
      <w:r>
        <w:t> </w:t>
      </w:r>
      <w:r w:rsidRPr="006F42F7">
        <w:t>szczególności średnia kwota finansowania:</w:t>
      </w:r>
    </w:p>
    <w:p w:rsidR="00310B09" w:rsidRPr="006F42F7" w:rsidRDefault="00310B09" w:rsidP="009964DE">
      <w:pPr>
        <w:pStyle w:val="PKTpunkt"/>
        <w:spacing w:before="80"/>
      </w:pPr>
      <w:r w:rsidRPr="006F42F7">
        <w:t>1)</w:t>
      </w:r>
      <w:r>
        <w:tab/>
      </w:r>
      <w:r w:rsidRPr="006F42F7">
        <w:t>świadczeń gwarantowanych udzielonych jednemu świadczeniobiorcy w</w:t>
      </w:r>
      <w:r>
        <w:t> </w:t>
      </w:r>
      <w:r w:rsidRPr="006F42F7">
        <w:t>szpitalnym oddziale ratunkowym albo</w:t>
      </w:r>
      <w:r>
        <w:t xml:space="preserve"> </w:t>
      </w:r>
      <w:r w:rsidRPr="006F42F7">
        <w:t>izbie przyjęć;</w:t>
      </w:r>
    </w:p>
    <w:p w:rsidR="00310B09" w:rsidRPr="006F42F7" w:rsidRDefault="00310B09" w:rsidP="009964DE">
      <w:pPr>
        <w:pStyle w:val="PKTpunkt"/>
        <w:spacing w:before="80"/>
      </w:pPr>
      <w:r w:rsidRPr="006F42F7">
        <w:t>2)</w:t>
      </w:r>
      <w:r>
        <w:tab/>
      </w:r>
      <w:r w:rsidRPr="006F42F7">
        <w:t>jednorazowej interwencji zespołu ratownictwa medycznego.</w:t>
      </w:r>
    </w:p>
    <w:p w:rsidR="00310B09" w:rsidRPr="006F42F7" w:rsidRDefault="00310B09" w:rsidP="00196280">
      <w:pPr>
        <w:pStyle w:val="USTustnpkodeksu"/>
        <w:spacing w:before="140"/>
      </w:pPr>
      <w:r w:rsidRPr="006F42F7">
        <w:t>9.</w:t>
      </w:r>
      <w:r>
        <w:t> </w:t>
      </w:r>
      <w:r w:rsidRPr="006F42F7">
        <w:t>W</w:t>
      </w:r>
      <w:r>
        <w:t> </w:t>
      </w:r>
      <w:r w:rsidRPr="006F42F7">
        <w:t>przypadku świadczeń opieki zdrowotnej finansowanych z</w:t>
      </w:r>
      <w:r>
        <w:t> </w:t>
      </w:r>
      <w:r w:rsidRPr="006F42F7">
        <w:t>budżetu państwa, z</w:t>
      </w:r>
      <w:r>
        <w:t> </w:t>
      </w:r>
      <w:r w:rsidRPr="006F42F7">
        <w:t>części pozostającej</w:t>
      </w:r>
      <w:r>
        <w:t xml:space="preserve"> </w:t>
      </w:r>
      <w:r w:rsidRPr="006F42F7">
        <w:t>w</w:t>
      </w:r>
      <w:r>
        <w:t> </w:t>
      </w:r>
      <w:r w:rsidRPr="006F42F7">
        <w:t>dyspozycji ministra właściwego do spraw zdrowia, średnią ważoną, o</w:t>
      </w:r>
      <w:r>
        <w:t> </w:t>
      </w:r>
      <w:r w:rsidRPr="006F42F7">
        <w:t>której mowa w</w:t>
      </w:r>
      <w:r>
        <w:t> ust. </w:t>
      </w:r>
      <w:r w:rsidRPr="006F42F7">
        <w:t>6, oraz średnią kwotę</w:t>
      </w:r>
      <w:r>
        <w:t xml:space="preserve"> </w:t>
      </w:r>
      <w:r w:rsidRPr="006F42F7">
        <w:t>finansowania, o</w:t>
      </w:r>
      <w:r>
        <w:t> </w:t>
      </w:r>
      <w:r w:rsidRPr="006F42F7">
        <w:t>której mowa w</w:t>
      </w:r>
      <w:r>
        <w:t> ust. </w:t>
      </w:r>
      <w:r w:rsidRPr="006F42F7">
        <w:t>8, oblicza minister właściwy do spraw zdrowia.</w:t>
      </w:r>
    </w:p>
    <w:p w:rsidR="00310B09" w:rsidRPr="006F42F7" w:rsidRDefault="00310B09" w:rsidP="00196280">
      <w:pPr>
        <w:pStyle w:val="USTustnpkodeksu"/>
        <w:spacing w:before="140"/>
      </w:pPr>
      <w:r w:rsidRPr="006F42F7">
        <w:t>10.</w:t>
      </w:r>
      <w:r>
        <w:t> </w:t>
      </w:r>
      <w:r w:rsidRPr="006F42F7">
        <w:t>W</w:t>
      </w:r>
      <w:r>
        <w:t> </w:t>
      </w:r>
      <w:r w:rsidRPr="006F42F7">
        <w:t>przypadku leku, środka spożywczego specjalnego przeznaczenia żywieniowego lub wyrobu medycznego</w:t>
      </w:r>
      <w:r>
        <w:t xml:space="preserve"> </w:t>
      </w:r>
      <w:r w:rsidRPr="006F42F7">
        <w:t>po</w:t>
      </w:r>
      <w:r w:rsidRPr="006F42F7">
        <w:t>d</w:t>
      </w:r>
      <w:r w:rsidRPr="006F42F7">
        <w:t>stawą zwrotu kosztów jest kwota finansowania ze środków publicznych, ustalona zgodnie z</w:t>
      </w:r>
      <w:r>
        <w:t> ust. </w:t>
      </w:r>
      <w:r w:rsidRPr="006F42F7">
        <w:t>1</w:t>
      </w:r>
      <w:r>
        <w:t xml:space="preserve"> pkt </w:t>
      </w:r>
      <w:r w:rsidRPr="006F42F7">
        <w:t>3</w:t>
      </w:r>
      <w:r>
        <w:t xml:space="preserve"> lub</w:t>
      </w:r>
      <w:r w:rsidRPr="006F42F7">
        <w:t xml:space="preserve"> 4,</w:t>
      </w:r>
      <w:r>
        <w:t xml:space="preserve"> </w:t>
      </w:r>
      <w:r w:rsidRPr="006F42F7">
        <w:t>obowiązuj</w:t>
      </w:r>
      <w:r w:rsidRPr="006F42F7">
        <w:t>ą</w:t>
      </w:r>
      <w:r w:rsidRPr="006F42F7">
        <w:t>ca na dzień zakupu.</w:t>
      </w:r>
    </w:p>
    <w:p w:rsidR="00310B09" w:rsidRPr="006F42F7" w:rsidRDefault="00310B09" w:rsidP="00196280">
      <w:pPr>
        <w:pStyle w:val="USTustnpkodeksu"/>
        <w:spacing w:before="140"/>
      </w:pPr>
      <w:r w:rsidRPr="006F42F7">
        <w:t>11. W</w:t>
      </w:r>
      <w:r>
        <w:t> </w:t>
      </w:r>
      <w:r w:rsidRPr="006F42F7">
        <w:t>przypadku gdy liczba DDD, w</w:t>
      </w:r>
      <w:r>
        <w:t> </w:t>
      </w:r>
      <w:r w:rsidRPr="006F42F7">
        <w:t>rozumieniu ustawy o</w:t>
      </w:r>
      <w:r>
        <w:t> </w:t>
      </w:r>
      <w:r w:rsidRPr="006F42F7">
        <w:t>refundacji, w</w:t>
      </w:r>
      <w:r>
        <w:t> </w:t>
      </w:r>
      <w:r w:rsidRPr="006F42F7">
        <w:t>opakowaniu leku zakupionego</w:t>
      </w:r>
      <w:r>
        <w:t xml:space="preserve"> </w:t>
      </w:r>
      <w:r w:rsidRPr="006F42F7">
        <w:t>w</w:t>
      </w:r>
      <w:r>
        <w:t> </w:t>
      </w:r>
      <w:r w:rsidRPr="006F42F7">
        <w:t>innym niż Rzeczpospolita Polska państwie członkowskim Unii Europejskiej różni się od liczby DDD</w:t>
      </w:r>
      <w:r>
        <w:t xml:space="preserve"> </w:t>
      </w:r>
      <w:r w:rsidRPr="006F42F7">
        <w:t>w</w:t>
      </w:r>
      <w:r>
        <w:t> </w:t>
      </w:r>
      <w:r w:rsidRPr="006F42F7">
        <w:t>opakowaniu leku wymieni</w:t>
      </w:r>
      <w:r w:rsidRPr="006F42F7">
        <w:t>o</w:t>
      </w:r>
      <w:r w:rsidRPr="006F42F7">
        <w:t>nego w</w:t>
      </w:r>
      <w:r>
        <w:t> </w:t>
      </w:r>
      <w:r w:rsidRPr="006F42F7">
        <w:t>wykazie, o</w:t>
      </w:r>
      <w:r>
        <w:t> </w:t>
      </w:r>
      <w:r w:rsidRPr="006F42F7">
        <w:t>którym mowa w</w:t>
      </w:r>
      <w:r>
        <w:t> art. </w:t>
      </w:r>
      <w:r w:rsidRPr="006F42F7">
        <w:t>37</w:t>
      </w:r>
      <w:r>
        <w:t xml:space="preserve"> ust. </w:t>
      </w:r>
      <w:r w:rsidRPr="006F42F7">
        <w:t>1</w:t>
      </w:r>
      <w:r>
        <w:t> </w:t>
      </w:r>
      <w:r w:rsidRPr="006F42F7">
        <w:t>ustawy o</w:t>
      </w:r>
      <w:r>
        <w:t> </w:t>
      </w:r>
      <w:r w:rsidRPr="006F42F7">
        <w:t>refundacji, kwotę zwrotu</w:t>
      </w:r>
      <w:r>
        <w:t xml:space="preserve"> </w:t>
      </w:r>
      <w:r w:rsidRPr="006F42F7">
        <w:t>kosztów odpowiednio zwiększa lub zmniejsza się proporcjonalnie do ilorazu liczby DDD w</w:t>
      </w:r>
      <w:r>
        <w:t> </w:t>
      </w:r>
      <w:r w:rsidRPr="006F42F7">
        <w:t>opakowaniu leku zakupionego</w:t>
      </w:r>
      <w:r>
        <w:t xml:space="preserve"> </w:t>
      </w:r>
      <w:r w:rsidRPr="006F42F7">
        <w:t>w</w:t>
      </w:r>
      <w:r>
        <w:t> </w:t>
      </w:r>
      <w:r w:rsidRPr="006F42F7">
        <w:t>innym niż Rzeczpospolita Polska państwie członkowskim Unii Europejskiej i</w:t>
      </w:r>
      <w:r>
        <w:t> </w:t>
      </w:r>
      <w:r w:rsidRPr="006F42F7">
        <w:t>liczby DDD leku wymienionego</w:t>
      </w:r>
      <w:r>
        <w:t xml:space="preserve"> </w:t>
      </w:r>
      <w:r w:rsidRPr="006F42F7">
        <w:t>w</w:t>
      </w:r>
      <w:r>
        <w:t> </w:t>
      </w:r>
      <w:r w:rsidRPr="006F42F7">
        <w:t>wykazie, o</w:t>
      </w:r>
      <w:r>
        <w:t> </w:t>
      </w:r>
      <w:r w:rsidRPr="006F42F7">
        <w:t>którym mowa w</w:t>
      </w:r>
      <w:r>
        <w:t> art. </w:t>
      </w:r>
      <w:r w:rsidRPr="006F42F7">
        <w:t>37</w:t>
      </w:r>
      <w:r>
        <w:t xml:space="preserve"> ust. </w:t>
      </w:r>
      <w:r w:rsidRPr="006F42F7">
        <w:t>1</w:t>
      </w:r>
      <w:r>
        <w:t> </w:t>
      </w:r>
      <w:r w:rsidRPr="006F42F7">
        <w:t>ustawy o</w:t>
      </w:r>
      <w:r>
        <w:t> </w:t>
      </w:r>
      <w:r w:rsidRPr="006F42F7">
        <w:t>refundacji.</w:t>
      </w:r>
    </w:p>
    <w:p w:rsidR="00310B09" w:rsidRPr="006F42F7" w:rsidRDefault="00310B09" w:rsidP="00196280">
      <w:pPr>
        <w:pStyle w:val="USTustnpkodeksu"/>
        <w:spacing w:before="140"/>
      </w:pPr>
      <w:r w:rsidRPr="006F42F7">
        <w:t>12.</w:t>
      </w:r>
      <w:r>
        <w:t> </w:t>
      </w:r>
      <w:r w:rsidRPr="006F42F7">
        <w:t>Zwrotu kosztów dokonuje się w</w:t>
      </w:r>
      <w:r>
        <w:t> </w:t>
      </w:r>
      <w:r w:rsidRPr="006F42F7">
        <w:t>walucie polskiej.</w:t>
      </w:r>
    </w:p>
    <w:p w:rsidR="00310B09" w:rsidRPr="006F42F7" w:rsidRDefault="00310B09" w:rsidP="00196280">
      <w:pPr>
        <w:pStyle w:val="USTustnpkodeksu"/>
        <w:spacing w:before="140"/>
      </w:pPr>
      <w:r w:rsidRPr="006F42F7">
        <w:t>13.</w:t>
      </w:r>
      <w:r>
        <w:t> </w:t>
      </w:r>
      <w:r w:rsidRPr="006F42F7">
        <w:t>Zwrot kosztów nie może przekraczać kwoty wydatków rzeczywiście poniesionych przez świadczeniobiorcę</w:t>
      </w:r>
      <w:r>
        <w:t xml:space="preserve"> </w:t>
      </w:r>
      <w:r w:rsidRPr="006F42F7">
        <w:t>z</w:t>
      </w:r>
      <w:r>
        <w:t> </w:t>
      </w:r>
      <w:r w:rsidRPr="006F42F7">
        <w:t>tytułu uzyskania danego świadczenia, o</w:t>
      </w:r>
      <w:r>
        <w:t> </w:t>
      </w:r>
      <w:r w:rsidRPr="006F42F7">
        <w:t>którym mowa w</w:t>
      </w:r>
      <w:r>
        <w:t> art. </w:t>
      </w:r>
      <w:r w:rsidRPr="006F42F7">
        <w:t>42b</w:t>
      </w:r>
      <w:r>
        <w:t xml:space="preserve"> ust. </w:t>
      </w:r>
      <w:r w:rsidRPr="006F42F7">
        <w:t>1, ustalonej przy zastosowaniu kursu średniego</w:t>
      </w:r>
      <w:r>
        <w:t xml:space="preserve"> </w:t>
      </w:r>
      <w:r w:rsidRPr="006F42F7">
        <w:t>dla danej waluty ogłaszanego przez Narodowy Bank Polski, obowiązującego w</w:t>
      </w:r>
      <w:r>
        <w:t> </w:t>
      </w:r>
      <w:r w:rsidRPr="006F42F7">
        <w:t>dniu wystawienia rachunku,</w:t>
      </w:r>
      <w:r>
        <w:t xml:space="preserve"> </w:t>
      </w:r>
      <w:r w:rsidRPr="006F42F7">
        <w:t>o</w:t>
      </w:r>
      <w:r>
        <w:t> </w:t>
      </w:r>
      <w:r w:rsidRPr="006F42F7">
        <w:t>którym mowa w</w:t>
      </w:r>
      <w:r>
        <w:t> art. </w:t>
      </w:r>
      <w:r w:rsidRPr="006F42F7">
        <w:t>42d</w:t>
      </w:r>
      <w:r>
        <w:t xml:space="preserve"> ust. </w:t>
      </w:r>
      <w:r w:rsidRPr="006F42F7">
        <w:t>5</w:t>
      </w:r>
      <w:r>
        <w:t xml:space="preserve"> pkt </w:t>
      </w:r>
      <w:r w:rsidRPr="006F42F7">
        <w:t>1.</w:t>
      </w:r>
    </w:p>
    <w:p w:rsidR="00310B09" w:rsidRDefault="00310B09" w:rsidP="00196280">
      <w:pPr>
        <w:pStyle w:val="USTustnpkodeksu"/>
        <w:spacing w:before="140"/>
      </w:pPr>
      <w:r w:rsidRPr="006F42F7">
        <w:t>14.</w:t>
      </w:r>
      <w:r>
        <w:t> </w:t>
      </w:r>
      <w:r w:rsidRPr="006F42F7">
        <w:t>Do zwrotu kosztów stosuje się</w:t>
      </w:r>
      <w:r>
        <w:t xml:space="preserve"> art. </w:t>
      </w:r>
      <w:r w:rsidRPr="006F42F7">
        <w:t>50a</w:t>
      </w:r>
      <w:r>
        <w:t xml:space="preserve"> ust. </w:t>
      </w:r>
      <w:r w:rsidRPr="006F42F7">
        <w:t>2.</w:t>
      </w:r>
    </w:p>
    <w:p w:rsidR="00310B09" w:rsidRPr="00B42FE2" w:rsidRDefault="00310B09" w:rsidP="00310B09">
      <w:pPr>
        <w:pStyle w:val="ARTartustawynprozporzdzenia"/>
        <w:keepNext/>
      </w:pPr>
      <w:r w:rsidRPr="00310B09">
        <w:rPr>
          <w:rStyle w:val="Ppogrubienie"/>
        </w:rPr>
        <w:t>Art. 42d.</w:t>
      </w:r>
      <w:r>
        <w:rPr>
          <w:rStyle w:val="Ppogrubienie"/>
        </w:rPr>
        <w:t> </w:t>
      </w:r>
      <w:r w:rsidRPr="00B42FE2">
        <w:t>1.</w:t>
      </w:r>
      <w:r>
        <w:t xml:space="preserve"> </w:t>
      </w:r>
      <w:r w:rsidRPr="00B42FE2">
        <w:t>Decyzję administracyjną w</w:t>
      </w:r>
      <w:r>
        <w:t> </w:t>
      </w:r>
      <w:r w:rsidRPr="00B42FE2">
        <w:t>sprawie zwrotu kosztów wydaje, na wniosek świadczeniobiorcy lub jego</w:t>
      </w:r>
      <w:r>
        <w:t xml:space="preserve"> </w:t>
      </w:r>
      <w:r w:rsidRPr="00B42FE2">
        <w:t xml:space="preserve">przedstawiciela ustawowego, zwany dalej </w:t>
      </w:r>
      <w:r>
        <w:t>„</w:t>
      </w:r>
      <w:r w:rsidRPr="00B42FE2">
        <w:t>wnioskiem o</w:t>
      </w:r>
      <w:r>
        <w:t> </w:t>
      </w:r>
      <w:r w:rsidRPr="00B42FE2">
        <w:t>zwrot kosztów</w:t>
      </w:r>
      <w:r>
        <w:t>”</w:t>
      </w:r>
      <w:r w:rsidRPr="00B42FE2">
        <w:t>, dyrektor oddziału wojewódzkiego Funduszu</w:t>
      </w:r>
      <w:r>
        <w:t xml:space="preserve"> </w:t>
      </w:r>
      <w:r w:rsidRPr="00B42FE2">
        <w:t>właściwego ze względu na miejsce zamieszkania świadczeniobiorcy na terytorium Rzeczypospolitej Polskiej,</w:t>
      </w:r>
      <w:r>
        <w:t xml:space="preserve"> </w:t>
      </w:r>
      <w:r w:rsidRPr="00B42FE2">
        <w:t>a</w:t>
      </w:r>
      <w:r>
        <w:t> </w:t>
      </w:r>
      <w:r w:rsidRPr="00B42FE2">
        <w:t>w</w:t>
      </w:r>
      <w:r>
        <w:t> </w:t>
      </w:r>
      <w:r w:rsidRPr="00B42FE2">
        <w:t>przypadku:</w:t>
      </w:r>
    </w:p>
    <w:p w:rsidR="00310B09" w:rsidRPr="00B42FE2" w:rsidRDefault="00310B09" w:rsidP="00310B09">
      <w:pPr>
        <w:pStyle w:val="PKTpunkt"/>
      </w:pPr>
      <w:r w:rsidRPr="00B42FE2">
        <w:t>1)</w:t>
      </w:r>
      <w:r>
        <w:tab/>
      </w:r>
      <w:r w:rsidRPr="00B42FE2">
        <w:t>osób ubezpieczonych i</w:t>
      </w:r>
      <w:r>
        <w:t> </w:t>
      </w:r>
      <w:r w:rsidRPr="00B42FE2">
        <w:t>członków ich rodzin posiadających miejsce zamieszkania na terytorium innego niż</w:t>
      </w:r>
      <w:r>
        <w:t xml:space="preserve"> </w:t>
      </w:r>
      <w:r w:rsidRPr="00B42FE2">
        <w:t>Rzecz</w:t>
      </w:r>
      <w:r w:rsidR="00186197">
        <w:t>-</w:t>
      </w:r>
      <w:r w:rsidR="00186197">
        <w:br/>
      </w:r>
      <w:r w:rsidRPr="00B42FE2">
        <w:t>pospolita Polska państwa członkowskiego Unii Europejskiej lub państwa członkowskiego Europejskiego</w:t>
      </w:r>
      <w:r>
        <w:t xml:space="preserve"> </w:t>
      </w:r>
      <w:r w:rsidRPr="00B42FE2">
        <w:t>Porozumi</w:t>
      </w:r>
      <w:r w:rsidRPr="00B42FE2">
        <w:t>e</w:t>
      </w:r>
      <w:r w:rsidRPr="00B42FE2">
        <w:t>nia o</w:t>
      </w:r>
      <w:r>
        <w:t> </w:t>
      </w:r>
      <w:r w:rsidRPr="00B42FE2">
        <w:t>Wolnym Handlu (EFTA) – dyrektor oddziału wojewódzkiego Funduszu wskazanego</w:t>
      </w:r>
      <w:r>
        <w:t xml:space="preserve"> </w:t>
      </w:r>
      <w:r w:rsidRPr="00B42FE2">
        <w:t>w</w:t>
      </w:r>
      <w:r>
        <w:t> </w:t>
      </w:r>
      <w:r w:rsidRPr="00B42FE2">
        <w:t>zgłoszeniu do ubezpi</w:t>
      </w:r>
      <w:r w:rsidRPr="00B42FE2">
        <w:t>e</w:t>
      </w:r>
      <w:r w:rsidRPr="00B42FE2">
        <w:t>czenia zdrowotnego;</w:t>
      </w:r>
    </w:p>
    <w:p w:rsidR="00310B09" w:rsidRDefault="00310B09" w:rsidP="00310B09">
      <w:pPr>
        <w:pStyle w:val="PKTpunkt"/>
      </w:pPr>
      <w:r w:rsidRPr="00B42FE2">
        <w:t>2)</w:t>
      </w:r>
      <w:r>
        <w:tab/>
      </w:r>
      <w:r w:rsidRPr="00B42FE2">
        <w:t>osób, o</w:t>
      </w:r>
      <w:r>
        <w:t> </w:t>
      </w:r>
      <w:r w:rsidRPr="00B42FE2">
        <w:t>których mowa w</w:t>
      </w:r>
      <w:r>
        <w:t> art. </w:t>
      </w:r>
      <w:r w:rsidRPr="00B42FE2">
        <w:t>2</w:t>
      </w:r>
      <w:r>
        <w:t xml:space="preserve"> ust. </w:t>
      </w:r>
      <w:r w:rsidRPr="00B42FE2">
        <w:t>1</w:t>
      </w:r>
      <w:r>
        <w:t xml:space="preserve"> pkt </w:t>
      </w:r>
      <w:r w:rsidRPr="00B42FE2">
        <w:t>3</w:t>
      </w:r>
      <w:r>
        <w:t xml:space="preserve"> lit. </w:t>
      </w:r>
      <w:r w:rsidRPr="00B42FE2">
        <w:t>a, nieposiadających miejsca zamieszkania na terytorium Rzeczyposp</w:t>
      </w:r>
      <w:r w:rsidRPr="00B42FE2">
        <w:t>o</w:t>
      </w:r>
      <w:r w:rsidRPr="00B42FE2">
        <w:t>litej</w:t>
      </w:r>
      <w:r>
        <w:t xml:space="preserve"> </w:t>
      </w:r>
      <w:r w:rsidRPr="00B42FE2">
        <w:t>Polskiej – dyrektor oddziału wojewódzkiego Funduszu wybranego przez świadczeniobiorcę.</w:t>
      </w:r>
    </w:p>
    <w:p w:rsidR="00310B09" w:rsidRPr="00B42FE2" w:rsidRDefault="00310B09" w:rsidP="00310B09">
      <w:pPr>
        <w:pStyle w:val="USTustnpkodeksu"/>
        <w:keepNext/>
      </w:pPr>
      <w:r w:rsidRPr="00B42FE2">
        <w:t>2.</w:t>
      </w:r>
      <w:r>
        <w:t> </w:t>
      </w:r>
      <w:r w:rsidRPr="00B42FE2">
        <w:t>Dyrektor oddziału wojewódzkiego Funduszu określonego zgodnie z</w:t>
      </w:r>
      <w:r>
        <w:t> ust. </w:t>
      </w:r>
      <w:r w:rsidRPr="00B42FE2">
        <w:t>1</w:t>
      </w:r>
      <w:r>
        <w:t> </w:t>
      </w:r>
      <w:r w:rsidRPr="00B42FE2">
        <w:t>wydaje decyzję administracyjną</w:t>
      </w:r>
      <w:r>
        <w:t xml:space="preserve"> </w:t>
      </w:r>
      <w:r w:rsidRPr="00B42FE2">
        <w:t>o</w:t>
      </w:r>
      <w:r>
        <w:t> </w:t>
      </w:r>
      <w:r w:rsidRPr="00B42FE2">
        <w:t>odmowie zwrotu kosztów, jeżeli:</w:t>
      </w:r>
    </w:p>
    <w:p w:rsidR="00310B09" w:rsidRPr="00B42FE2" w:rsidRDefault="00310B09" w:rsidP="00310B09">
      <w:pPr>
        <w:pStyle w:val="PKTpunkt"/>
      </w:pPr>
      <w:r w:rsidRPr="00B42FE2">
        <w:t>1)</w:t>
      </w:r>
      <w:r>
        <w:tab/>
      </w:r>
      <w:r w:rsidRPr="00B42FE2">
        <w:t>wniosek o</w:t>
      </w:r>
      <w:r>
        <w:t> </w:t>
      </w:r>
      <w:r w:rsidRPr="00B42FE2">
        <w:t>zwrot kosztów dotyczy świadczeń opieki zdrowotnej niespełniających kryteriów określonych w</w:t>
      </w:r>
      <w:r>
        <w:t> art. </w:t>
      </w:r>
      <w:r w:rsidRPr="00B42FE2">
        <w:t>42b</w:t>
      </w:r>
      <w:r>
        <w:t xml:space="preserve"> ust. </w:t>
      </w:r>
      <w:r w:rsidRPr="00B42FE2">
        <w:t>1, 10–12</w:t>
      </w:r>
      <w:r>
        <w:t xml:space="preserve"> lub</w:t>
      </w:r>
    </w:p>
    <w:p w:rsidR="00310B09" w:rsidRPr="00B42FE2" w:rsidRDefault="00310B09" w:rsidP="00310B09">
      <w:pPr>
        <w:pStyle w:val="PKTpunkt"/>
      </w:pPr>
      <w:r w:rsidRPr="00B42FE2">
        <w:t>2)</w:t>
      </w:r>
      <w:r>
        <w:tab/>
      </w:r>
      <w:r w:rsidRPr="00B42FE2">
        <w:t>wniosek o</w:t>
      </w:r>
      <w:r>
        <w:t> </w:t>
      </w:r>
      <w:r w:rsidRPr="00B42FE2">
        <w:t>zwrot kosztów dotyczy świadczeń, o</w:t>
      </w:r>
      <w:r>
        <w:t> </w:t>
      </w:r>
      <w:r w:rsidRPr="00B42FE2">
        <w:t>których mowa w</w:t>
      </w:r>
      <w:r>
        <w:t> art. </w:t>
      </w:r>
      <w:r w:rsidRPr="00B42FE2">
        <w:t>42b</w:t>
      </w:r>
      <w:r>
        <w:t xml:space="preserve"> ust. </w:t>
      </w:r>
      <w:r w:rsidRPr="00B42FE2">
        <w:t>2, lub</w:t>
      </w:r>
    </w:p>
    <w:p w:rsidR="00310B09" w:rsidRPr="00B42FE2" w:rsidRDefault="00310B09" w:rsidP="00310B09">
      <w:pPr>
        <w:pStyle w:val="PKTpunkt"/>
      </w:pPr>
      <w:r w:rsidRPr="00B42FE2">
        <w:t>3)</w:t>
      </w:r>
      <w:r>
        <w:tab/>
      </w:r>
      <w:r w:rsidRPr="00B42FE2">
        <w:t>nie zostały spełnione warunki dotyczące posiadania przez świadczeniobiorcę skierowania lub zlecenia,</w:t>
      </w:r>
      <w:r>
        <w:t xml:space="preserve"> </w:t>
      </w:r>
      <w:r w:rsidRPr="00B42FE2">
        <w:t>o</w:t>
      </w:r>
      <w:r>
        <w:t> </w:t>
      </w:r>
      <w:r w:rsidRPr="00B42FE2">
        <w:t>których mowa w</w:t>
      </w:r>
      <w:r>
        <w:t> art. </w:t>
      </w:r>
      <w:r w:rsidRPr="00B42FE2">
        <w:t>42b</w:t>
      </w:r>
      <w:r>
        <w:t xml:space="preserve"> ust. </w:t>
      </w:r>
      <w:r w:rsidRPr="00B42FE2">
        <w:t>3–5, recepty, o</w:t>
      </w:r>
      <w:r>
        <w:t> </w:t>
      </w:r>
      <w:r w:rsidRPr="00B42FE2">
        <w:t>której mowa w</w:t>
      </w:r>
      <w:r>
        <w:t> art. </w:t>
      </w:r>
      <w:r w:rsidRPr="00B42FE2">
        <w:t>42b</w:t>
      </w:r>
      <w:r>
        <w:t xml:space="preserve"> ust. </w:t>
      </w:r>
      <w:r w:rsidRPr="00B42FE2">
        <w:t>10</w:t>
      </w:r>
      <w:r>
        <w:t xml:space="preserve"> pkt </w:t>
      </w:r>
      <w:r w:rsidRPr="00B42FE2">
        <w:t>1, lub recepty transgranicznej</w:t>
      </w:r>
      <w:r>
        <w:t xml:space="preserve"> </w:t>
      </w:r>
      <w:r w:rsidRPr="00B42FE2">
        <w:t>albo zlecenia, o</w:t>
      </w:r>
      <w:r>
        <w:t> </w:t>
      </w:r>
      <w:r w:rsidRPr="00B42FE2">
        <w:t>którym mowa w</w:t>
      </w:r>
      <w:r>
        <w:t> art. </w:t>
      </w:r>
      <w:r w:rsidRPr="00B42FE2">
        <w:t>42b</w:t>
      </w:r>
      <w:r>
        <w:t xml:space="preserve"> ust. </w:t>
      </w:r>
      <w:r w:rsidRPr="00B42FE2">
        <w:t>11, lub</w:t>
      </w:r>
    </w:p>
    <w:p w:rsidR="00310B09" w:rsidRPr="00B42FE2" w:rsidRDefault="00310B09" w:rsidP="00310B09">
      <w:pPr>
        <w:pStyle w:val="PKTpunkt"/>
      </w:pPr>
      <w:r w:rsidRPr="00B42FE2">
        <w:t>4)</w:t>
      </w:r>
      <w:r>
        <w:tab/>
      </w:r>
      <w:r w:rsidRPr="00B42FE2">
        <w:t>nie zostały spełnione warunki, o</w:t>
      </w:r>
      <w:r>
        <w:t> </w:t>
      </w:r>
      <w:r w:rsidRPr="00B42FE2">
        <w:t>których mowa w</w:t>
      </w:r>
      <w:r>
        <w:t> art. </w:t>
      </w:r>
      <w:r w:rsidRPr="00B42FE2">
        <w:t>42b</w:t>
      </w:r>
      <w:r>
        <w:t xml:space="preserve"> ust. </w:t>
      </w:r>
      <w:r w:rsidRPr="00B42FE2">
        <w:t>6</w:t>
      </w:r>
      <w:r>
        <w:t xml:space="preserve"> albo</w:t>
      </w:r>
      <w:r w:rsidRPr="00B42FE2">
        <w:t xml:space="preserve"> 8, lub</w:t>
      </w:r>
    </w:p>
    <w:p w:rsidR="00310B09" w:rsidRPr="00B42FE2" w:rsidRDefault="00310B09" w:rsidP="00310B09">
      <w:pPr>
        <w:pStyle w:val="PKTpunkt"/>
      </w:pPr>
      <w:r w:rsidRPr="00B42FE2">
        <w:t>5)</w:t>
      </w:r>
      <w:r>
        <w:tab/>
      </w:r>
      <w:r w:rsidRPr="00B42FE2">
        <w:t>świadczeniobiorca, przed udzieleniem mu świadczeń opieki zdrowotnej, nie uzyskał zgody, o</w:t>
      </w:r>
      <w:r>
        <w:t> </w:t>
      </w:r>
      <w:r w:rsidRPr="00B42FE2">
        <w:t>której mowa</w:t>
      </w:r>
      <w:r>
        <w:t xml:space="preserve"> </w:t>
      </w:r>
      <w:r w:rsidRPr="00B42FE2">
        <w:t>w</w:t>
      </w:r>
      <w:r>
        <w:t> art. </w:t>
      </w:r>
      <w:r w:rsidRPr="00B42FE2">
        <w:t>42b</w:t>
      </w:r>
      <w:r>
        <w:t xml:space="preserve"> ust. </w:t>
      </w:r>
      <w:r w:rsidRPr="00B42FE2">
        <w:t>9, lub</w:t>
      </w:r>
    </w:p>
    <w:p w:rsidR="00310B09" w:rsidRPr="00B42FE2" w:rsidRDefault="00310B09" w:rsidP="00310B09">
      <w:pPr>
        <w:pStyle w:val="PKTpunkt"/>
      </w:pPr>
      <w:r w:rsidRPr="00B42FE2">
        <w:t>6)</w:t>
      </w:r>
      <w:r>
        <w:tab/>
      </w:r>
      <w:r w:rsidRPr="00B42FE2">
        <w:t>świadczeniobiorca nie przedstawił dokumentów zawierających wystarczające dane dotyczące procesu diagnostyc</w:t>
      </w:r>
      <w:r w:rsidRPr="00B42FE2">
        <w:t>z</w:t>
      </w:r>
      <w:r w:rsidRPr="00B42FE2">
        <w:t>nego</w:t>
      </w:r>
      <w:r>
        <w:t xml:space="preserve"> </w:t>
      </w:r>
      <w:r w:rsidRPr="00B42FE2">
        <w:t>lub terapeutycznego, pozwalające na zidentyfikowanie świadczeń opieki zdrowotnej, których dotyczy</w:t>
      </w:r>
      <w:r>
        <w:t xml:space="preserve"> </w:t>
      </w:r>
      <w:r w:rsidRPr="00B42FE2">
        <w:t>wniosek o</w:t>
      </w:r>
      <w:r>
        <w:t> </w:t>
      </w:r>
      <w:r w:rsidRPr="00B42FE2">
        <w:t>zwrot kosztów, lub</w:t>
      </w:r>
    </w:p>
    <w:p w:rsidR="00310B09" w:rsidRPr="00B42FE2" w:rsidRDefault="00310B09" w:rsidP="00310B09">
      <w:pPr>
        <w:pStyle w:val="PKTpunkt"/>
      </w:pPr>
      <w:r w:rsidRPr="00B42FE2">
        <w:t>7)</w:t>
      </w:r>
      <w:r>
        <w:tab/>
      </w:r>
      <w:r w:rsidRPr="00B42FE2">
        <w:t>świadczeniobiorca nie udokumentował faktu pokrycia całości kosztów świadczeń opieki zdrowotnej, których</w:t>
      </w:r>
      <w:r>
        <w:t xml:space="preserve"> </w:t>
      </w:r>
      <w:r w:rsidRPr="00B42FE2">
        <w:t>dotyczy wniosek o</w:t>
      </w:r>
      <w:r>
        <w:t> </w:t>
      </w:r>
      <w:r w:rsidRPr="00B42FE2">
        <w:t>zwrot kosztów, lub</w:t>
      </w:r>
    </w:p>
    <w:p w:rsidR="00310B09" w:rsidRPr="00B42FE2" w:rsidRDefault="00310B09" w:rsidP="00310B09">
      <w:pPr>
        <w:pStyle w:val="PKTpunkt"/>
      </w:pPr>
      <w:r w:rsidRPr="00B42FE2">
        <w:t>8)</w:t>
      </w:r>
      <w:r>
        <w:tab/>
      </w:r>
      <w:r w:rsidRPr="00B42FE2">
        <w:t>świadczenia opieki zdrowotnej, których dotyczy wniosek o</w:t>
      </w:r>
      <w:r>
        <w:t> </w:t>
      </w:r>
      <w:r w:rsidRPr="00B42FE2">
        <w:t>zwrot kosztów, zostały zakwalifikowane przez</w:t>
      </w:r>
      <w:r>
        <w:t xml:space="preserve"> </w:t>
      </w:r>
      <w:r w:rsidRPr="00B42FE2">
        <w:t>Fundusz do rozliczenia na podstawie przepisów o</w:t>
      </w:r>
      <w:r>
        <w:t> </w:t>
      </w:r>
      <w:r w:rsidRPr="00B42FE2">
        <w:t>koordynacji, lub</w:t>
      </w:r>
    </w:p>
    <w:p w:rsidR="00310B09" w:rsidRPr="00B42FE2" w:rsidRDefault="00310B09" w:rsidP="00310B09">
      <w:pPr>
        <w:pStyle w:val="PKTpunkt"/>
      </w:pPr>
      <w:r w:rsidRPr="00B42FE2">
        <w:t>9)</w:t>
      </w:r>
      <w:r>
        <w:tab/>
      </w:r>
      <w:r w:rsidRPr="00B42FE2">
        <w:t>wniosek o</w:t>
      </w:r>
      <w:r>
        <w:t> </w:t>
      </w:r>
      <w:r w:rsidRPr="00B42FE2">
        <w:t>zwrot kosztów został złożony po upływie terminu, o</w:t>
      </w:r>
      <w:r>
        <w:t> </w:t>
      </w:r>
      <w:r w:rsidRPr="00B42FE2">
        <w:t>którym mowa w</w:t>
      </w:r>
      <w:r>
        <w:t> ust. </w:t>
      </w:r>
      <w:r w:rsidRPr="00B42FE2">
        <w:t>12.</w:t>
      </w:r>
    </w:p>
    <w:p w:rsidR="00310B09" w:rsidRPr="00B42FE2" w:rsidRDefault="00310B09" w:rsidP="00310B09">
      <w:pPr>
        <w:pStyle w:val="USTustnpkodeksu"/>
      </w:pPr>
      <w:r w:rsidRPr="00B42FE2">
        <w:t>3.</w:t>
      </w:r>
      <w:r>
        <w:t> </w:t>
      </w:r>
      <w:r w:rsidRPr="00B42FE2">
        <w:t>Przepisu</w:t>
      </w:r>
      <w:r>
        <w:t xml:space="preserve"> ust. </w:t>
      </w:r>
      <w:r w:rsidRPr="00B42FE2">
        <w:t>2</w:t>
      </w:r>
      <w:r>
        <w:t xml:space="preserve"> pkt </w:t>
      </w:r>
      <w:r w:rsidRPr="00B42FE2">
        <w:t>5</w:t>
      </w:r>
      <w:r>
        <w:t> </w:t>
      </w:r>
      <w:r w:rsidRPr="00B42FE2">
        <w:t>nie stosuje się, jeżeli świadczeniobiorca po upływie 30</w:t>
      </w:r>
      <w:r>
        <w:t> </w:t>
      </w:r>
      <w:r w:rsidRPr="00B42FE2">
        <w:t>dni od dnia złożenia kompletnego</w:t>
      </w:r>
      <w:r>
        <w:t xml:space="preserve"> </w:t>
      </w:r>
      <w:r w:rsidRPr="00B42FE2">
        <w:t>wniosku o</w:t>
      </w:r>
      <w:r>
        <w:t> </w:t>
      </w:r>
      <w:r w:rsidRPr="00B42FE2">
        <w:t>wydanie zgody, o</w:t>
      </w:r>
      <w:r>
        <w:t> </w:t>
      </w:r>
      <w:r w:rsidRPr="00B42FE2">
        <w:t>której mowa w</w:t>
      </w:r>
      <w:r>
        <w:t> art. </w:t>
      </w:r>
      <w:r w:rsidRPr="00B42FE2">
        <w:t>42b</w:t>
      </w:r>
      <w:r>
        <w:t xml:space="preserve"> ust. </w:t>
      </w:r>
      <w:r w:rsidRPr="00B42FE2">
        <w:t>9, ze względu na pilną konieczność podjęcia leczenia</w:t>
      </w:r>
      <w:r>
        <w:t xml:space="preserve"> </w:t>
      </w:r>
      <w:r w:rsidRPr="00B42FE2">
        <w:t>niezbędn</w:t>
      </w:r>
      <w:r w:rsidRPr="00B42FE2">
        <w:t>e</w:t>
      </w:r>
      <w:r w:rsidRPr="00B42FE2">
        <w:t>go dla ratowania życia lub zdrowia, wynikającą z</w:t>
      </w:r>
      <w:r>
        <w:t> </w:t>
      </w:r>
      <w:r w:rsidRPr="00B42FE2">
        <w:t>potwierdzonego stanu klinicznego, poddał się takiemu</w:t>
      </w:r>
      <w:r>
        <w:t xml:space="preserve"> </w:t>
      </w:r>
      <w:r w:rsidRPr="00B42FE2">
        <w:t>leczeniu na ter</w:t>
      </w:r>
      <w:r w:rsidRPr="00B42FE2">
        <w:t>y</w:t>
      </w:r>
      <w:r w:rsidRPr="00B42FE2">
        <w:t>torium innego niż Rzeczpospolita Polska państwa członkowskiego Unii Europejskiej.</w:t>
      </w:r>
    </w:p>
    <w:p w:rsidR="00310B09" w:rsidRPr="00B42FE2" w:rsidRDefault="00310B09" w:rsidP="00310B09">
      <w:pPr>
        <w:pStyle w:val="USTustnpkodeksu"/>
        <w:keepNext/>
      </w:pPr>
      <w:r w:rsidRPr="00B42FE2">
        <w:t>4.</w:t>
      </w:r>
      <w:r>
        <w:t> </w:t>
      </w:r>
      <w:r w:rsidRPr="00B42FE2">
        <w:t>Wniosek o</w:t>
      </w:r>
      <w:r>
        <w:t> </w:t>
      </w:r>
      <w:r w:rsidRPr="00B42FE2">
        <w:t>zwrot kosztów zawiera:</w:t>
      </w:r>
    </w:p>
    <w:p w:rsidR="00310B09" w:rsidRPr="00B42FE2" w:rsidRDefault="00310B09" w:rsidP="00310B09">
      <w:pPr>
        <w:pStyle w:val="PKTpunkt"/>
      </w:pPr>
      <w:r w:rsidRPr="00B42FE2">
        <w:t>1)</w:t>
      </w:r>
      <w:r>
        <w:tab/>
      </w:r>
      <w:r w:rsidRPr="00B42FE2">
        <w:t>imię i</w:t>
      </w:r>
      <w:r>
        <w:t> </w:t>
      </w:r>
      <w:r w:rsidRPr="00B42FE2">
        <w:t>nazwisko, datę urodzenia, numer PESEL świadczeniobiorcy, a</w:t>
      </w:r>
      <w:r>
        <w:t> </w:t>
      </w:r>
      <w:r w:rsidRPr="00B42FE2">
        <w:t>w</w:t>
      </w:r>
      <w:r>
        <w:t> </w:t>
      </w:r>
      <w:r w:rsidRPr="00B42FE2">
        <w:t>przypadku jego braku – numer dokumentu</w:t>
      </w:r>
      <w:r>
        <w:t xml:space="preserve"> </w:t>
      </w:r>
      <w:r w:rsidRPr="00B42FE2">
        <w:t>potwierdzającego tożsamość;</w:t>
      </w:r>
    </w:p>
    <w:p w:rsidR="00310B09" w:rsidRPr="00B42FE2" w:rsidRDefault="00310B09" w:rsidP="00310B09">
      <w:pPr>
        <w:pStyle w:val="PKTpunkt"/>
      </w:pPr>
      <w:r w:rsidRPr="00B42FE2">
        <w:t>2)</w:t>
      </w:r>
      <w:r>
        <w:tab/>
      </w:r>
      <w:r w:rsidRPr="00B42FE2">
        <w:t>adres miejsca zamieszkania świadczeniobiorcy oraz adres do korespondencji;</w:t>
      </w:r>
    </w:p>
    <w:p w:rsidR="00310B09" w:rsidRPr="00B42FE2" w:rsidRDefault="00310B09" w:rsidP="00310B09">
      <w:pPr>
        <w:pStyle w:val="PKTpunkt"/>
      </w:pPr>
      <w:r w:rsidRPr="00B42FE2">
        <w:t>3)</w:t>
      </w:r>
      <w:r>
        <w:tab/>
      </w:r>
      <w:r w:rsidRPr="00B42FE2">
        <w:t>imię i</w:t>
      </w:r>
      <w:r>
        <w:t> </w:t>
      </w:r>
      <w:r w:rsidRPr="00B42FE2">
        <w:t>nazwisko, datę urodzenia, numer PESEL przedstawiciela ustawowego świadczeniobiorcy, a</w:t>
      </w:r>
      <w:r>
        <w:t> </w:t>
      </w:r>
      <w:r w:rsidRPr="00B42FE2">
        <w:t>w</w:t>
      </w:r>
      <w:r>
        <w:t> </w:t>
      </w:r>
      <w:r w:rsidRPr="00B42FE2">
        <w:t>przypadku</w:t>
      </w:r>
      <w:r>
        <w:t xml:space="preserve"> </w:t>
      </w:r>
      <w:r w:rsidRPr="00B42FE2">
        <w:t>jego braku – numer dokumentu potwierdzającego tożsamość, jeżeli wniosek o</w:t>
      </w:r>
      <w:r>
        <w:t> </w:t>
      </w:r>
      <w:r w:rsidRPr="00B42FE2">
        <w:t>zwrot kosztów składa przedstawiciel</w:t>
      </w:r>
      <w:r>
        <w:t xml:space="preserve"> </w:t>
      </w:r>
      <w:r w:rsidRPr="00B42FE2">
        <w:t>ust</w:t>
      </w:r>
      <w:r w:rsidRPr="00B42FE2">
        <w:t>a</w:t>
      </w:r>
      <w:r w:rsidRPr="00B42FE2">
        <w:t>wowy;</w:t>
      </w:r>
    </w:p>
    <w:p w:rsidR="00310B09" w:rsidRPr="00B42FE2" w:rsidRDefault="00310B09" w:rsidP="00310B09">
      <w:pPr>
        <w:pStyle w:val="PKTpunkt"/>
      </w:pPr>
      <w:r w:rsidRPr="00B42FE2">
        <w:t>4)</w:t>
      </w:r>
      <w:r>
        <w:tab/>
      </w:r>
      <w:r w:rsidRPr="00B42FE2">
        <w:t>adres miejsca zamieszkania oraz adres do korespondencji przedstawiciela ustawowego świadczeniobiorcy, jeżeli</w:t>
      </w:r>
      <w:r>
        <w:t xml:space="preserve"> </w:t>
      </w:r>
      <w:r w:rsidRPr="00B42FE2">
        <w:t>wniosek o</w:t>
      </w:r>
      <w:r>
        <w:t> </w:t>
      </w:r>
      <w:r w:rsidRPr="00B42FE2">
        <w:t>zwrot kosztów składa przedstawiciel ustawowy;</w:t>
      </w:r>
    </w:p>
    <w:p w:rsidR="00310B09" w:rsidRPr="00B42FE2" w:rsidRDefault="00310B09" w:rsidP="00310B09">
      <w:pPr>
        <w:pStyle w:val="PKTpunkt"/>
      </w:pPr>
      <w:r w:rsidRPr="00B42FE2">
        <w:t>5)</w:t>
      </w:r>
      <w:r>
        <w:tab/>
      </w:r>
      <w:r w:rsidRPr="00B42FE2">
        <w:t>termin i</w:t>
      </w:r>
      <w:r>
        <w:t> </w:t>
      </w:r>
      <w:r w:rsidRPr="00B42FE2">
        <w:t>państwo udzielenia świadczenia opieki zdrowotnej, którego dotyczy wniosek o</w:t>
      </w:r>
      <w:r>
        <w:t> </w:t>
      </w:r>
      <w:r w:rsidRPr="00B42FE2">
        <w:t>zwrot kosztów;</w:t>
      </w:r>
    </w:p>
    <w:p w:rsidR="00310B09" w:rsidRPr="00B42FE2" w:rsidRDefault="00310B09" w:rsidP="00310B09">
      <w:pPr>
        <w:pStyle w:val="PKTpunkt"/>
      </w:pPr>
      <w:r w:rsidRPr="00B42FE2">
        <w:t>6)</w:t>
      </w:r>
      <w:r>
        <w:tab/>
      </w:r>
      <w:r w:rsidRPr="00B42FE2">
        <w:t>łączną kwotę, którą uiszczono za świadczenie opieki zdrowotnej, którego dotyczy wniosek o</w:t>
      </w:r>
      <w:r>
        <w:t> </w:t>
      </w:r>
      <w:r w:rsidRPr="00B42FE2">
        <w:t>zwrot kosztów,</w:t>
      </w:r>
      <w:r>
        <w:t xml:space="preserve"> </w:t>
      </w:r>
      <w:r w:rsidRPr="00B42FE2">
        <w:t>z</w:t>
      </w:r>
      <w:r>
        <w:t> </w:t>
      </w:r>
      <w:r w:rsidRPr="00B42FE2">
        <w:t>podaniem waluty;</w:t>
      </w:r>
    </w:p>
    <w:p w:rsidR="00310B09" w:rsidRPr="00B42FE2" w:rsidRDefault="00310B09" w:rsidP="00310B09">
      <w:pPr>
        <w:pStyle w:val="PKTpunkt"/>
      </w:pPr>
      <w:r w:rsidRPr="00B42FE2">
        <w:t>7)</w:t>
      </w:r>
      <w:r>
        <w:tab/>
      </w:r>
      <w:r w:rsidRPr="00B42FE2">
        <w:t>numer telefonu lub adres poczty elektronicznej świadczeniobiorcy lub jego przedstawiciela ustawowego, jeżeli</w:t>
      </w:r>
      <w:r>
        <w:t xml:space="preserve"> </w:t>
      </w:r>
      <w:r w:rsidRPr="00B42FE2">
        <w:t>p</w:t>
      </w:r>
      <w:r w:rsidRPr="00B42FE2">
        <w:t>o</w:t>
      </w:r>
      <w:r w:rsidRPr="00B42FE2">
        <w:t>siada;</w:t>
      </w:r>
    </w:p>
    <w:p w:rsidR="00310B09" w:rsidRPr="00B42FE2" w:rsidRDefault="00310B09" w:rsidP="00310B09">
      <w:pPr>
        <w:pStyle w:val="PKTpunkt"/>
      </w:pPr>
      <w:r w:rsidRPr="00B42FE2">
        <w:t>8)</w:t>
      </w:r>
      <w:r>
        <w:tab/>
      </w:r>
      <w:r w:rsidRPr="00B42FE2">
        <w:t>numer decyzji dyrektora oddziału wojewódzkiego Funduszu, o</w:t>
      </w:r>
      <w:r>
        <w:t> </w:t>
      </w:r>
      <w:r w:rsidRPr="00B42FE2">
        <w:t>której mowa w</w:t>
      </w:r>
      <w:r>
        <w:t> art. </w:t>
      </w:r>
      <w:r w:rsidRPr="00B42FE2">
        <w:t>42f</w:t>
      </w:r>
      <w:r>
        <w:t xml:space="preserve"> ust. </w:t>
      </w:r>
      <w:r w:rsidRPr="00B42FE2">
        <w:t>1, jeżeli świadczenie</w:t>
      </w:r>
      <w:r>
        <w:t xml:space="preserve"> </w:t>
      </w:r>
      <w:r w:rsidRPr="00B42FE2">
        <w:t>opieki zdrowotnej, którego dotyczy wniosek o</w:t>
      </w:r>
      <w:r>
        <w:t> </w:t>
      </w:r>
      <w:r w:rsidRPr="00B42FE2">
        <w:t>zwrot kosztów, znajduje się w</w:t>
      </w:r>
      <w:r>
        <w:t> </w:t>
      </w:r>
      <w:r w:rsidRPr="00B42FE2">
        <w:t>wykazie, o</w:t>
      </w:r>
      <w:r>
        <w:t> </w:t>
      </w:r>
      <w:r w:rsidRPr="00B42FE2">
        <w:t>którym mowa</w:t>
      </w:r>
      <w:r>
        <w:t xml:space="preserve"> </w:t>
      </w:r>
      <w:r w:rsidRPr="00B42FE2">
        <w:t>w</w:t>
      </w:r>
      <w:r>
        <w:t> art. </w:t>
      </w:r>
      <w:r w:rsidRPr="00B42FE2">
        <w:t>42e</w:t>
      </w:r>
      <w:r>
        <w:t xml:space="preserve"> ust. </w:t>
      </w:r>
      <w:r w:rsidRPr="00B42FE2">
        <w:t>1;</w:t>
      </w:r>
    </w:p>
    <w:p w:rsidR="00310B09" w:rsidRPr="00B42FE2" w:rsidRDefault="00310B09" w:rsidP="00310B09">
      <w:pPr>
        <w:pStyle w:val="PKTpunkt"/>
      </w:pPr>
      <w:r w:rsidRPr="00B42FE2">
        <w:t>9)</w:t>
      </w:r>
      <w:r>
        <w:tab/>
      </w:r>
      <w:r w:rsidRPr="00B42FE2">
        <w:t>numer rachunku bankowego, w</w:t>
      </w:r>
      <w:r>
        <w:t> </w:t>
      </w:r>
      <w:r w:rsidRPr="00B42FE2">
        <w:t>przypadku gdy zwrot kosztów ma zostać dokonany w</w:t>
      </w:r>
      <w:r>
        <w:t> </w:t>
      </w:r>
      <w:r w:rsidRPr="00B42FE2">
        <w:t>drodze przelewu bankowego,</w:t>
      </w:r>
      <w:r>
        <w:t xml:space="preserve"> </w:t>
      </w:r>
      <w:r w:rsidRPr="00B42FE2">
        <w:t>a</w:t>
      </w:r>
      <w:r>
        <w:t> </w:t>
      </w:r>
      <w:r w:rsidRPr="00B42FE2">
        <w:t>w</w:t>
      </w:r>
      <w:r>
        <w:t> </w:t>
      </w:r>
      <w:r w:rsidRPr="00B42FE2">
        <w:t>przypadku rachunku prowadzonego za granicą – również inne niezbędne dane tego rachunku;</w:t>
      </w:r>
    </w:p>
    <w:p w:rsidR="00310B09" w:rsidRPr="00B42FE2" w:rsidRDefault="00310B09" w:rsidP="00310B09">
      <w:pPr>
        <w:pStyle w:val="PKTpunkt"/>
      </w:pPr>
      <w:r w:rsidRPr="00B42FE2">
        <w:t>10)</w:t>
      </w:r>
      <w:r>
        <w:tab/>
      </w:r>
      <w:r w:rsidRPr="00B42FE2">
        <w:t>imię i</w:t>
      </w:r>
      <w:r>
        <w:t> </w:t>
      </w:r>
      <w:r w:rsidRPr="00B42FE2">
        <w:t>nazwisko oraz adres posiadacza rachunku bankowego, jeżeli rachunek ten nie należy do świadczeniobiorcy,</w:t>
      </w:r>
      <w:r>
        <w:t xml:space="preserve"> </w:t>
      </w:r>
      <w:r w:rsidRPr="00B42FE2">
        <w:t>którego dotyczy wniosek o</w:t>
      </w:r>
      <w:r>
        <w:t> </w:t>
      </w:r>
      <w:r w:rsidRPr="00B42FE2">
        <w:t>zwrot kosztów;</w:t>
      </w:r>
    </w:p>
    <w:p w:rsidR="00310B09" w:rsidRPr="00B42FE2" w:rsidRDefault="00310B09" w:rsidP="00310B09">
      <w:pPr>
        <w:pStyle w:val="PKTpunkt"/>
      </w:pPr>
      <w:r w:rsidRPr="00B42FE2">
        <w:t>11)</w:t>
      </w:r>
      <w:r>
        <w:tab/>
      </w:r>
      <w:r w:rsidRPr="00B42FE2">
        <w:t>adres, na który ma zostać przekazany przekaz pocztowy, jeżeli zwrot kosztów ma zostać dokonany w</w:t>
      </w:r>
      <w:r>
        <w:t> </w:t>
      </w:r>
      <w:r w:rsidRPr="00B42FE2">
        <w:t>drodze</w:t>
      </w:r>
      <w:r>
        <w:t xml:space="preserve"> </w:t>
      </w:r>
      <w:r w:rsidRPr="00B42FE2">
        <w:t>przek</w:t>
      </w:r>
      <w:r w:rsidRPr="00B42FE2">
        <w:t>a</w:t>
      </w:r>
      <w:r w:rsidRPr="00B42FE2">
        <w:t>zu pocztowego;</w:t>
      </w:r>
    </w:p>
    <w:p w:rsidR="00310B09" w:rsidRPr="00B42FE2" w:rsidRDefault="00310B09" w:rsidP="00310B09">
      <w:pPr>
        <w:pStyle w:val="PKTpunkt"/>
      </w:pPr>
      <w:r w:rsidRPr="00B42FE2">
        <w:t>12)</w:t>
      </w:r>
      <w:r>
        <w:tab/>
      </w:r>
      <w:r w:rsidRPr="00B42FE2">
        <w:t>spis załączników do wniosku o</w:t>
      </w:r>
      <w:r>
        <w:t> </w:t>
      </w:r>
      <w:r w:rsidRPr="00B42FE2">
        <w:t>zwrot kosztów;</w:t>
      </w:r>
    </w:p>
    <w:p w:rsidR="00310B09" w:rsidRDefault="00310B09" w:rsidP="00310B09">
      <w:pPr>
        <w:pStyle w:val="PKTpunkt"/>
      </w:pPr>
      <w:r w:rsidRPr="00B42FE2">
        <w:t>13)</w:t>
      </w:r>
      <w:r>
        <w:tab/>
      </w:r>
      <w:r w:rsidRPr="00B42FE2">
        <w:t>oświadczenie osoby składającej wniosek, złożone pod rygorem odpowiedzialności karnej z</w:t>
      </w:r>
      <w:r>
        <w:t> art. </w:t>
      </w:r>
      <w:r w:rsidRPr="00B42FE2">
        <w:t>233</w:t>
      </w:r>
      <w:r>
        <w:t xml:space="preserve"> § </w:t>
      </w:r>
      <w:r w:rsidRPr="00B42FE2">
        <w:t>1</w:t>
      </w:r>
      <w:r>
        <w:t xml:space="preserve"> i </w:t>
      </w:r>
      <w:r w:rsidRPr="00B42FE2">
        <w:t>2</w:t>
      </w:r>
      <w:r>
        <w:t> </w:t>
      </w:r>
      <w:r w:rsidRPr="00B42FE2">
        <w:t>Kodeksu karnego, że dane zawarte we wniosku są zgodne ze stanem faktycznym.</w:t>
      </w:r>
    </w:p>
    <w:p w:rsidR="00310B09" w:rsidRPr="00B42FE2" w:rsidRDefault="00310B09" w:rsidP="00310B09">
      <w:pPr>
        <w:pStyle w:val="USTustnpkodeksu"/>
        <w:keepNext/>
      </w:pPr>
      <w:r w:rsidRPr="00B42FE2">
        <w:t>5.</w:t>
      </w:r>
      <w:r>
        <w:t> </w:t>
      </w:r>
      <w:r w:rsidRPr="00B42FE2">
        <w:t>Do wniosku o</w:t>
      </w:r>
      <w:r>
        <w:t> </w:t>
      </w:r>
      <w:r w:rsidRPr="00B42FE2">
        <w:t>zwrot kosztów dołącza się:</w:t>
      </w:r>
    </w:p>
    <w:p w:rsidR="00310B09" w:rsidRPr="00B42FE2" w:rsidRDefault="00310B09" w:rsidP="00310B09">
      <w:pPr>
        <w:pStyle w:val="PKTpunkt"/>
      </w:pPr>
      <w:r w:rsidRPr="00B42FE2">
        <w:t>1)</w:t>
      </w:r>
      <w:r>
        <w:tab/>
      </w:r>
      <w:r w:rsidRPr="00B42FE2">
        <w:t>oryginał rachunku wystawionego w</w:t>
      </w:r>
      <w:r>
        <w:t> </w:t>
      </w:r>
      <w:r w:rsidRPr="00B42FE2">
        <w:t>innym niż Rzeczpospolita Polska państwie członkowskim Unii Europejskiej</w:t>
      </w:r>
      <w:r>
        <w:t xml:space="preserve"> </w:t>
      </w:r>
      <w:r w:rsidRPr="00B42FE2">
        <w:t>przez podmiot udzielający świadczeń zdrowotnych lub oryginał rachunku wystawionego w</w:t>
      </w:r>
      <w:r>
        <w:t> </w:t>
      </w:r>
      <w:r w:rsidRPr="00B42FE2">
        <w:t>państwie</w:t>
      </w:r>
      <w:r>
        <w:t xml:space="preserve"> </w:t>
      </w:r>
      <w:r w:rsidRPr="00B42FE2">
        <w:t>członkowskim Unii Europejskiej przez aptekę albo dostawcę wyrobów medycznych;</w:t>
      </w:r>
    </w:p>
    <w:p w:rsidR="00310B09" w:rsidRPr="00B42FE2" w:rsidRDefault="00310B09" w:rsidP="00310B09">
      <w:pPr>
        <w:pStyle w:val="PKTpunkt"/>
      </w:pPr>
      <w:r w:rsidRPr="00B42FE2">
        <w:t>2)</w:t>
      </w:r>
      <w:r>
        <w:tab/>
      </w:r>
      <w:r w:rsidRPr="00B42FE2">
        <w:t>dokument potwierdzający pokrycie całości kosztów świadczenia, którego dotyczy wniosek o</w:t>
      </w:r>
      <w:r>
        <w:t> </w:t>
      </w:r>
      <w:r w:rsidRPr="00B42FE2">
        <w:t>zwrot kosztów,</w:t>
      </w:r>
      <w:r>
        <w:t xml:space="preserve"> </w:t>
      </w:r>
      <w:r w:rsidRPr="00B42FE2">
        <w:t>w</w:t>
      </w:r>
      <w:r>
        <w:t> </w:t>
      </w:r>
      <w:r w:rsidRPr="00B42FE2">
        <w:t>przypadku gdy nie wynika to z</w:t>
      </w:r>
      <w:r>
        <w:t> </w:t>
      </w:r>
      <w:r w:rsidRPr="00B42FE2">
        <w:t>dokumentu, o</w:t>
      </w:r>
      <w:r>
        <w:t> </w:t>
      </w:r>
      <w:r w:rsidRPr="00B42FE2">
        <w:t>którym mowa w</w:t>
      </w:r>
      <w:r>
        <w:t> pkt </w:t>
      </w:r>
      <w:r w:rsidRPr="00B42FE2">
        <w:t>1;</w:t>
      </w:r>
    </w:p>
    <w:p w:rsidR="00310B09" w:rsidRPr="00B42FE2" w:rsidRDefault="00310B09" w:rsidP="00310B09">
      <w:pPr>
        <w:pStyle w:val="PKTpunkt"/>
        <w:keepNext/>
      </w:pPr>
      <w:r w:rsidRPr="00B42FE2">
        <w:t>3)</w:t>
      </w:r>
      <w:r>
        <w:tab/>
      </w:r>
      <w:r w:rsidRPr="00B42FE2">
        <w:t>oryginał lub kopię odpowiednio:</w:t>
      </w:r>
    </w:p>
    <w:p w:rsidR="00310B09" w:rsidRPr="00B42FE2" w:rsidRDefault="00310B09" w:rsidP="00310B09">
      <w:pPr>
        <w:pStyle w:val="LITlitera"/>
      </w:pPr>
      <w:r w:rsidRPr="00B42FE2">
        <w:t>a)</w:t>
      </w:r>
      <w:r w:rsidR="00196280">
        <w:tab/>
      </w:r>
      <w:r w:rsidRPr="00B42FE2">
        <w:t>skierowania lub zlecenia, o</w:t>
      </w:r>
      <w:r>
        <w:t> </w:t>
      </w:r>
      <w:r w:rsidRPr="00B42FE2">
        <w:t>którym mowa w</w:t>
      </w:r>
      <w:r>
        <w:t> art. </w:t>
      </w:r>
      <w:r w:rsidRPr="00B42FE2">
        <w:t>42b</w:t>
      </w:r>
      <w:r>
        <w:t xml:space="preserve"> ust. </w:t>
      </w:r>
      <w:r w:rsidRPr="00B42FE2">
        <w:t>3–5,</w:t>
      </w:r>
    </w:p>
    <w:p w:rsidR="00310B09" w:rsidRPr="00B42FE2" w:rsidRDefault="00310B09" w:rsidP="00310B09">
      <w:pPr>
        <w:pStyle w:val="LITlitera"/>
      </w:pPr>
      <w:r w:rsidRPr="00B42FE2">
        <w:t>b)</w:t>
      </w:r>
      <w:r w:rsidR="00196280">
        <w:tab/>
      </w:r>
      <w:r w:rsidRPr="00B42FE2">
        <w:t>recepty, o</w:t>
      </w:r>
      <w:r>
        <w:t> </w:t>
      </w:r>
      <w:r w:rsidRPr="00B42FE2">
        <w:t>której mowa w</w:t>
      </w:r>
      <w:r>
        <w:t> art. </w:t>
      </w:r>
      <w:r w:rsidRPr="00B42FE2">
        <w:t>42b</w:t>
      </w:r>
      <w:r>
        <w:t xml:space="preserve"> ust. </w:t>
      </w:r>
      <w:r w:rsidRPr="00B42FE2">
        <w:t>10</w:t>
      </w:r>
      <w:r>
        <w:t xml:space="preserve"> pkt </w:t>
      </w:r>
      <w:r w:rsidRPr="00B42FE2">
        <w:t>1, albo recepty transgranicznej,</w:t>
      </w:r>
    </w:p>
    <w:p w:rsidR="00310B09" w:rsidRPr="00B42FE2" w:rsidRDefault="00310B09" w:rsidP="00310B09">
      <w:pPr>
        <w:pStyle w:val="LITlitera"/>
      </w:pPr>
      <w:r w:rsidRPr="00B42FE2">
        <w:t>c)</w:t>
      </w:r>
      <w:r w:rsidR="00196280">
        <w:tab/>
      </w:r>
      <w:r w:rsidRPr="00B42FE2">
        <w:t>zlecenia, o</w:t>
      </w:r>
      <w:r>
        <w:t> </w:t>
      </w:r>
      <w:r w:rsidRPr="00B42FE2">
        <w:t>którym mowa w</w:t>
      </w:r>
      <w:r>
        <w:t> art. </w:t>
      </w:r>
      <w:r w:rsidRPr="00B42FE2">
        <w:t>42b</w:t>
      </w:r>
      <w:r>
        <w:t xml:space="preserve"> ust. </w:t>
      </w:r>
      <w:r w:rsidRPr="00B42FE2">
        <w:t>11.</w:t>
      </w:r>
    </w:p>
    <w:p w:rsidR="00310B09" w:rsidRPr="00B42FE2" w:rsidRDefault="00310B09" w:rsidP="00310B09">
      <w:pPr>
        <w:pStyle w:val="USTustnpkodeksu"/>
        <w:keepNext/>
      </w:pPr>
      <w:r w:rsidRPr="00B42FE2">
        <w:t>6.</w:t>
      </w:r>
      <w:r>
        <w:t> </w:t>
      </w:r>
      <w:r w:rsidRPr="00B42FE2">
        <w:t>Rachunek, o</w:t>
      </w:r>
      <w:r>
        <w:t> </w:t>
      </w:r>
      <w:r w:rsidRPr="00B42FE2">
        <w:t>którym mowa w</w:t>
      </w:r>
      <w:r>
        <w:t> ust. </w:t>
      </w:r>
      <w:r w:rsidRPr="00B42FE2">
        <w:t>5</w:t>
      </w:r>
      <w:r>
        <w:t xml:space="preserve"> pkt </w:t>
      </w:r>
      <w:r w:rsidRPr="00B42FE2">
        <w:t>1, zawiera:</w:t>
      </w:r>
    </w:p>
    <w:p w:rsidR="00310B09" w:rsidRPr="00B42FE2" w:rsidRDefault="00310B09" w:rsidP="00310B09">
      <w:pPr>
        <w:pStyle w:val="PKTpunkt"/>
      </w:pPr>
      <w:r w:rsidRPr="00B42FE2">
        <w:t>1)</w:t>
      </w:r>
      <w:r>
        <w:tab/>
      </w:r>
      <w:r w:rsidRPr="00B42FE2">
        <w:t>dane wystawcy rachunku oraz datę jego wystawienia;</w:t>
      </w:r>
    </w:p>
    <w:p w:rsidR="00310B09" w:rsidRPr="00B42FE2" w:rsidRDefault="00310B09" w:rsidP="00310B09">
      <w:pPr>
        <w:pStyle w:val="PKTpunkt"/>
      </w:pPr>
      <w:r w:rsidRPr="00B42FE2">
        <w:t>2)</w:t>
      </w:r>
      <w:r>
        <w:tab/>
      </w:r>
      <w:r w:rsidRPr="00B42FE2">
        <w:t>dane świadczeniobiorcy, którego dotyczy wniosek o</w:t>
      </w:r>
      <w:r>
        <w:t> </w:t>
      </w:r>
      <w:r w:rsidRPr="00B42FE2">
        <w:t>zwrot kosztów;</w:t>
      </w:r>
    </w:p>
    <w:p w:rsidR="00310B09" w:rsidRPr="00B42FE2" w:rsidRDefault="00310B09" w:rsidP="00310B09">
      <w:pPr>
        <w:pStyle w:val="PKTpunkt"/>
      </w:pPr>
      <w:r w:rsidRPr="00B42FE2">
        <w:t>3)</w:t>
      </w:r>
      <w:r>
        <w:tab/>
      </w:r>
      <w:r w:rsidRPr="00B42FE2">
        <w:t>dane niezbędne do zidentyfikowania świadczenia, którego dotyczy wniosek o</w:t>
      </w:r>
      <w:r>
        <w:t> </w:t>
      </w:r>
      <w:r w:rsidRPr="00B42FE2">
        <w:t>zwrot kosztów, w</w:t>
      </w:r>
      <w:r>
        <w:t> </w:t>
      </w:r>
      <w:r w:rsidRPr="00B42FE2">
        <w:t>szczególności</w:t>
      </w:r>
      <w:r>
        <w:t xml:space="preserve"> </w:t>
      </w:r>
      <w:r w:rsidRPr="00B42FE2">
        <w:t>info</w:t>
      </w:r>
      <w:r w:rsidRPr="00B42FE2">
        <w:t>r</w:t>
      </w:r>
      <w:r w:rsidRPr="00B42FE2">
        <w:t>macje umożliwiające określenie kodów Międzynarodowej Klasyfikacji Procedur Medycznych ICD</w:t>
      </w:r>
      <w:r>
        <w:softHyphen/>
      </w:r>
      <w:r>
        <w:softHyphen/>
      </w:r>
      <w:r>
        <w:softHyphen/>
      </w:r>
      <w:r>
        <w:softHyphen/>
      </w:r>
      <w:r>
        <w:softHyphen/>
      </w:r>
      <w:r>
        <w:softHyphen/>
      </w:r>
      <w:r>
        <w:softHyphen/>
      </w:r>
      <w:r>
        <w:noBreakHyphen/>
      </w:r>
      <w:r w:rsidRPr="00B42FE2">
        <w:t>9</w:t>
      </w:r>
      <w:r>
        <w:t xml:space="preserve"> oraz </w:t>
      </w:r>
      <w:r w:rsidRPr="00B42FE2">
        <w:t>Międzyn</w:t>
      </w:r>
      <w:r w:rsidRPr="00B42FE2">
        <w:t>a</w:t>
      </w:r>
      <w:r w:rsidRPr="00B42FE2">
        <w:t>rodowej Statystycznej Klasyfikacji Chorób i</w:t>
      </w:r>
      <w:r>
        <w:t> </w:t>
      </w:r>
      <w:r w:rsidRPr="00B42FE2">
        <w:t>Problemów Zdrowotnych ICD</w:t>
      </w:r>
      <w:r>
        <w:softHyphen/>
      </w:r>
      <w:r>
        <w:softHyphen/>
      </w:r>
      <w:r>
        <w:softHyphen/>
      </w:r>
      <w:r>
        <w:softHyphen/>
      </w:r>
      <w:r>
        <w:softHyphen/>
      </w:r>
      <w:r>
        <w:softHyphen/>
      </w:r>
      <w:r>
        <w:softHyphen/>
      </w:r>
      <w:r>
        <w:noBreakHyphen/>
      </w:r>
      <w:r w:rsidRPr="00B42FE2">
        <w:t>10</w:t>
      </w:r>
      <w:r>
        <w:t xml:space="preserve"> albo</w:t>
      </w:r>
      <w:r w:rsidRPr="00B42FE2">
        <w:t xml:space="preserve"> dane dotyczące</w:t>
      </w:r>
      <w:r>
        <w:t xml:space="preserve"> </w:t>
      </w:r>
      <w:r w:rsidRPr="00B42FE2">
        <w:t>wydanych l</w:t>
      </w:r>
      <w:r w:rsidRPr="00B42FE2">
        <w:t>e</w:t>
      </w:r>
      <w:r w:rsidRPr="00B42FE2">
        <w:t>ków, środków spożywczych specjalnego przeznaczenia żywieniowego lub wyrobów medycznych.</w:t>
      </w:r>
    </w:p>
    <w:p w:rsidR="00310B09" w:rsidRPr="00B42FE2" w:rsidRDefault="00310B09" w:rsidP="00310B09">
      <w:pPr>
        <w:pStyle w:val="USTustnpkodeksu"/>
      </w:pPr>
      <w:r w:rsidRPr="00B42FE2">
        <w:t>7.</w:t>
      </w:r>
      <w:r>
        <w:t> </w:t>
      </w:r>
      <w:r w:rsidRPr="00B42FE2">
        <w:t>W</w:t>
      </w:r>
      <w:r>
        <w:t> </w:t>
      </w:r>
      <w:r w:rsidRPr="00B42FE2">
        <w:t>przypadku gdy rachunek, o</w:t>
      </w:r>
      <w:r>
        <w:t> </w:t>
      </w:r>
      <w:r w:rsidRPr="00B42FE2">
        <w:t>którym mowa w</w:t>
      </w:r>
      <w:r>
        <w:t> ust. </w:t>
      </w:r>
      <w:r w:rsidRPr="00B42FE2">
        <w:t>5</w:t>
      </w:r>
      <w:r>
        <w:t xml:space="preserve"> pkt </w:t>
      </w:r>
      <w:r w:rsidRPr="00B42FE2">
        <w:t>1, nie zawiera danych, o</w:t>
      </w:r>
      <w:r>
        <w:t> </w:t>
      </w:r>
      <w:r w:rsidRPr="00B42FE2">
        <w:t>których mowa w</w:t>
      </w:r>
      <w:r>
        <w:t> ust. </w:t>
      </w:r>
      <w:r w:rsidRPr="00B42FE2">
        <w:t>6</w:t>
      </w:r>
      <w:r>
        <w:t xml:space="preserve"> pkt </w:t>
      </w:r>
      <w:r w:rsidRPr="00B42FE2">
        <w:t>3, dane te powinny być zawarte w</w:t>
      </w:r>
      <w:r>
        <w:t> </w:t>
      </w:r>
      <w:r w:rsidRPr="00B42FE2">
        <w:t>dołączonej do wniosku o</w:t>
      </w:r>
      <w:r>
        <w:t> </w:t>
      </w:r>
      <w:r w:rsidRPr="00B42FE2">
        <w:t>zwrot kosztów dokumentacji.</w:t>
      </w:r>
    </w:p>
    <w:p w:rsidR="00310B09" w:rsidRPr="00B42FE2" w:rsidRDefault="00310B09" w:rsidP="00310B09">
      <w:pPr>
        <w:pStyle w:val="USTustnpkodeksu"/>
      </w:pPr>
      <w:r w:rsidRPr="00B42FE2">
        <w:t>8.</w:t>
      </w:r>
      <w:r>
        <w:t> </w:t>
      </w:r>
      <w:r w:rsidRPr="00B42FE2">
        <w:t>W</w:t>
      </w:r>
      <w:r>
        <w:t> </w:t>
      </w:r>
      <w:r w:rsidRPr="00B42FE2">
        <w:t>przypadku świadczeń, o</w:t>
      </w:r>
      <w:r>
        <w:t> </w:t>
      </w:r>
      <w:r w:rsidRPr="00B42FE2">
        <w:t>których mowa w</w:t>
      </w:r>
      <w:r>
        <w:t> art. </w:t>
      </w:r>
      <w:r w:rsidRPr="00B42FE2">
        <w:t>15</w:t>
      </w:r>
      <w:r>
        <w:t xml:space="preserve"> ust. </w:t>
      </w:r>
      <w:r w:rsidRPr="00B42FE2">
        <w:t>2</w:t>
      </w:r>
      <w:r>
        <w:t xml:space="preserve"> pkt </w:t>
      </w:r>
      <w:r w:rsidRPr="00B42FE2">
        <w:t>15, do wniosku o</w:t>
      </w:r>
      <w:r>
        <w:t> </w:t>
      </w:r>
      <w:r w:rsidRPr="00B42FE2">
        <w:t>zwrot kosztów dołącza się</w:t>
      </w:r>
      <w:r>
        <w:t xml:space="preserve"> </w:t>
      </w:r>
      <w:r w:rsidRPr="00B42FE2">
        <w:t>z</w:t>
      </w:r>
      <w:r w:rsidRPr="00B42FE2">
        <w:t>a</w:t>
      </w:r>
      <w:r w:rsidRPr="00B42FE2">
        <w:t>świadczenie świadczeniodawcy potwierdzające zakwalifikowanie do odpowiedniego programu lekowego oraz kopię</w:t>
      </w:r>
      <w:r>
        <w:t xml:space="preserve"> </w:t>
      </w:r>
      <w:r w:rsidRPr="00B42FE2">
        <w:t>d</w:t>
      </w:r>
      <w:r w:rsidRPr="00B42FE2">
        <w:t>o</w:t>
      </w:r>
      <w:r w:rsidRPr="00B42FE2">
        <w:t>kumentacji medycznej.</w:t>
      </w:r>
    </w:p>
    <w:p w:rsidR="00310B09" w:rsidRPr="00B42FE2" w:rsidRDefault="00310B09" w:rsidP="00310B09">
      <w:pPr>
        <w:pStyle w:val="USTustnpkodeksu"/>
      </w:pPr>
      <w:r w:rsidRPr="00B42FE2">
        <w:t>9.</w:t>
      </w:r>
      <w:r>
        <w:t> </w:t>
      </w:r>
      <w:r w:rsidRPr="00B42FE2">
        <w:t>W</w:t>
      </w:r>
      <w:r>
        <w:t> </w:t>
      </w:r>
      <w:r w:rsidRPr="00B42FE2">
        <w:t>przypadku gdy wniosek o</w:t>
      </w:r>
      <w:r>
        <w:t> </w:t>
      </w:r>
      <w:r w:rsidRPr="00B42FE2">
        <w:t>zwrot kosztów dotyczy leku, środka spożywczego specjalnego przeznaczenia</w:t>
      </w:r>
      <w:r>
        <w:t xml:space="preserve"> </w:t>
      </w:r>
      <w:r w:rsidRPr="00B42FE2">
        <w:t>lub w</w:t>
      </w:r>
      <w:r w:rsidRPr="00B42FE2">
        <w:t>y</w:t>
      </w:r>
      <w:r w:rsidRPr="00B42FE2">
        <w:t>robu medycznego, o</w:t>
      </w:r>
      <w:r>
        <w:t> </w:t>
      </w:r>
      <w:r w:rsidRPr="00B42FE2">
        <w:t>którym mowa w</w:t>
      </w:r>
      <w:r>
        <w:t> art. </w:t>
      </w:r>
      <w:r w:rsidRPr="00B42FE2">
        <w:t>42b</w:t>
      </w:r>
      <w:r>
        <w:t xml:space="preserve"> ust. </w:t>
      </w:r>
      <w:r w:rsidRPr="00B42FE2">
        <w:t>10</w:t>
      </w:r>
      <w:r>
        <w:t xml:space="preserve"> pkt </w:t>
      </w:r>
      <w:r w:rsidRPr="00B42FE2">
        <w:t>1, do wniosku dołącza się również kopię dokumentacji</w:t>
      </w:r>
      <w:r>
        <w:t xml:space="preserve"> </w:t>
      </w:r>
      <w:r w:rsidRPr="00B42FE2">
        <w:t>medyc</w:t>
      </w:r>
      <w:r w:rsidRPr="00B42FE2">
        <w:t>z</w:t>
      </w:r>
      <w:r w:rsidRPr="00B42FE2">
        <w:t>nej, z</w:t>
      </w:r>
      <w:r>
        <w:t> </w:t>
      </w:r>
      <w:r w:rsidRPr="00B42FE2">
        <w:t>której wynika medyczna zasadność wystawienia recepty na lek, środek spożywczy specjalnego</w:t>
      </w:r>
      <w:r>
        <w:t xml:space="preserve"> </w:t>
      </w:r>
      <w:r w:rsidRPr="00B42FE2">
        <w:t>przeznaczenia lub wyrób medyczny, którego dotyczy ten wniosek.</w:t>
      </w:r>
    </w:p>
    <w:p w:rsidR="00310B09" w:rsidRPr="00B42FE2" w:rsidRDefault="00310B09" w:rsidP="00310B09">
      <w:pPr>
        <w:pStyle w:val="USTustnpkodeksu"/>
      </w:pPr>
      <w:r w:rsidRPr="00B42FE2">
        <w:t>10.</w:t>
      </w:r>
      <w:r>
        <w:t> </w:t>
      </w:r>
      <w:r w:rsidRPr="00B42FE2">
        <w:t>W</w:t>
      </w:r>
      <w:r>
        <w:t> </w:t>
      </w:r>
      <w:r w:rsidRPr="00B42FE2">
        <w:t>przypadku gdy dokumenty, o</w:t>
      </w:r>
      <w:r>
        <w:t> </w:t>
      </w:r>
      <w:r w:rsidRPr="00B42FE2">
        <w:t>których mowa w</w:t>
      </w:r>
      <w:r>
        <w:t> ust. </w:t>
      </w:r>
      <w:r w:rsidRPr="00B42FE2">
        <w:t>5–9, są sporządzone w</w:t>
      </w:r>
      <w:r>
        <w:t> </w:t>
      </w:r>
      <w:r w:rsidRPr="00B42FE2">
        <w:t>języku obcym, do wniosku</w:t>
      </w:r>
      <w:r>
        <w:t xml:space="preserve"> </w:t>
      </w:r>
      <w:r w:rsidRPr="00B42FE2">
        <w:t>o</w:t>
      </w:r>
      <w:r>
        <w:t> </w:t>
      </w:r>
      <w:r w:rsidRPr="00B42FE2">
        <w:t>zwrot kosztów należy dołączyć tłumaczenie tych dokumentów na język polski. Tłumaczenie nie musi być sporządzone</w:t>
      </w:r>
      <w:r>
        <w:t xml:space="preserve"> </w:t>
      </w:r>
      <w:r w:rsidRPr="00B42FE2">
        <w:t>przez tłumacza przysięgłego.</w:t>
      </w:r>
    </w:p>
    <w:p w:rsidR="00310B09" w:rsidRPr="00B42FE2" w:rsidRDefault="00310B09" w:rsidP="00310B09">
      <w:pPr>
        <w:pStyle w:val="USTustnpkodeksu"/>
      </w:pPr>
      <w:r w:rsidRPr="00B42FE2">
        <w:t>11.</w:t>
      </w:r>
      <w:r>
        <w:t> </w:t>
      </w:r>
      <w:r w:rsidRPr="00B42FE2">
        <w:t>Przepisów</w:t>
      </w:r>
      <w:r>
        <w:t xml:space="preserve"> ust. </w:t>
      </w:r>
      <w:r w:rsidRPr="00B42FE2">
        <w:t>5</w:t>
      </w:r>
      <w:r>
        <w:t xml:space="preserve"> pkt </w:t>
      </w:r>
      <w:r w:rsidRPr="00B42FE2">
        <w:t>3</w:t>
      </w:r>
      <w:r>
        <w:t xml:space="preserve"> lit. </w:t>
      </w:r>
      <w:r w:rsidRPr="00B42FE2">
        <w:t>a</w:t>
      </w:r>
      <w:r>
        <w:t> </w:t>
      </w:r>
      <w:r w:rsidRPr="00B42FE2">
        <w:t>i</w:t>
      </w:r>
      <w:r>
        <w:t> ust. </w:t>
      </w:r>
      <w:r w:rsidRPr="00B42FE2">
        <w:t>8</w:t>
      </w:r>
      <w:r>
        <w:t> </w:t>
      </w:r>
      <w:r w:rsidRPr="00B42FE2">
        <w:t>nie stosuje się do wniosku o</w:t>
      </w:r>
      <w:r>
        <w:t> </w:t>
      </w:r>
      <w:r w:rsidRPr="00B42FE2">
        <w:t>zwrot kosztów dotyczącego świadczenia</w:t>
      </w:r>
      <w:r>
        <w:t xml:space="preserve"> </w:t>
      </w:r>
      <w:r w:rsidRPr="00B42FE2">
        <w:t>opieki zdrowotnej, na które świadczeniobiorca uzyskał zgodę, o</w:t>
      </w:r>
      <w:r>
        <w:t> </w:t>
      </w:r>
      <w:r w:rsidRPr="00B42FE2">
        <w:t>której mowa w</w:t>
      </w:r>
      <w:r>
        <w:t> art. </w:t>
      </w:r>
      <w:r w:rsidRPr="00B42FE2">
        <w:t>42b</w:t>
      </w:r>
      <w:r>
        <w:t xml:space="preserve"> ust. </w:t>
      </w:r>
      <w:r w:rsidRPr="00B42FE2">
        <w:t>9.</w:t>
      </w:r>
    </w:p>
    <w:p w:rsidR="00310B09" w:rsidRPr="00B42FE2" w:rsidRDefault="00310B09" w:rsidP="00310B09">
      <w:pPr>
        <w:pStyle w:val="USTustnpkodeksu"/>
      </w:pPr>
      <w:r w:rsidRPr="00B42FE2">
        <w:t>12.</w:t>
      </w:r>
      <w:r>
        <w:t> </w:t>
      </w:r>
      <w:r w:rsidRPr="00B42FE2">
        <w:t>Wniosek o</w:t>
      </w:r>
      <w:r>
        <w:t> </w:t>
      </w:r>
      <w:r w:rsidRPr="00B42FE2">
        <w:t>zwrot kosztów składa się w</w:t>
      </w:r>
      <w:r>
        <w:t> </w:t>
      </w:r>
      <w:r w:rsidRPr="00B42FE2">
        <w:t>terminie 6</w:t>
      </w:r>
      <w:r>
        <w:t> </w:t>
      </w:r>
      <w:r w:rsidRPr="00B42FE2">
        <w:t>miesięcy od dnia wystawienia rachunku za świadczenie</w:t>
      </w:r>
      <w:r>
        <w:t xml:space="preserve"> </w:t>
      </w:r>
      <w:r w:rsidRPr="00B42FE2">
        <w:t>opieki zdrowotnej, którego dotyczy ten wniosek.</w:t>
      </w:r>
    </w:p>
    <w:p w:rsidR="00310B09" w:rsidRDefault="00310B09" w:rsidP="00310B09">
      <w:pPr>
        <w:pStyle w:val="USTustnpkodeksu"/>
      </w:pPr>
      <w:r w:rsidRPr="00B42FE2">
        <w:t>13.</w:t>
      </w:r>
      <w:r>
        <w:t> </w:t>
      </w:r>
      <w:r w:rsidRPr="00B42FE2">
        <w:t>W</w:t>
      </w:r>
      <w:r>
        <w:t> </w:t>
      </w:r>
      <w:r w:rsidRPr="00B42FE2">
        <w:t>przypadku gdy rozpatrzenie wniosku o</w:t>
      </w:r>
      <w:r>
        <w:t> </w:t>
      </w:r>
      <w:r w:rsidRPr="00B42FE2">
        <w:t>zwrot kosztów nie wymaga przeprowadzenia postępowania wyjaśni</w:t>
      </w:r>
      <w:r w:rsidRPr="00B42FE2">
        <w:t>a</w:t>
      </w:r>
      <w:r w:rsidRPr="00B42FE2">
        <w:t>jącego,</w:t>
      </w:r>
      <w:r>
        <w:t xml:space="preserve"> </w:t>
      </w:r>
      <w:r w:rsidRPr="00B42FE2">
        <w:t>decyzję, o</w:t>
      </w:r>
      <w:r>
        <w:t> </w:t>
      </w:r>
      <w:r w:rsidRPr="00B42FE2">
        <w:t>której mowa w</w:t>
      </w:r>
      <w:r>
        <w:t> ust. </w:t>
      </w:r>
      <w:r w:rsidRPr="00B42FE2">
        <w:t>1</w:t>
      </w:r>
      <w:r>
        <w:t xml:space="preserve"> albo</w:t>
      </w:r>
      <w:r w:rsidRPr="00B42FE2">
        <w:t xml:space="preserve"> 2, wydaje się w</w:t>
      </w:r>
      <w:r>
        <w:t> </w:t>
      </w:r>
      <w:r w:rsidRPr="00B42FE2">
        <w:t>terminie 30</w:t>
      </w:r>
      <w:r>
        <w:t> </w:t>
      </w:r>
      <w:r w:rsidRPr="00B42FE2">
        <w:t>dni od dnia wszczęcia postępowania.</w:t>
      </w:r>
    </w:p>
    <w:p w:rsidR="00310B09" w:rsidRPr="00993ACC" w:rsidRDefault="00310B09" w:rsidP="00310B09">
      <w:pPr>
        <w:pStyle w:val="USTustnpkodeksu"/>
        <w:keepNext/>
      </w:pPr>
      <w:r w:rsidRPr="00993ACC">
        <w:t>14.</w:t>
      </w:r>
      <w:r>
        <w:t> </w:t>
      </w:r>
      <w:r w:rsidRPr="00993ACC">
        <w:t>W</w:t>
      </w:r>
      <w:r>
        <w:t> </w:t>
      </w:r>
      <w:r w:rsidRPr="00993ACC">
        <w:t>przypadku gdy rozpatrzenie wniosku o</w:t>
      </w:r>
      <w:r>
        <w:t> </w:t>
      </w:r>
      <w:r w:rsidRPr="00993ACC">
        <w:t>zwrot kosztów wymaga przeprowadzenia postępowania wyjaśniając</w:t>
      </w:r>
      <w:r w:rsidRPr="00993ACC">
        <w:t>e</w:t>
      </w:r>
      <w:r w:rsidRPr="00993ACC">
        <w:t>go,</w:t>
      </w:r>
      <w:r>
        <w:t xml:space="preserve"> </w:t>
      </w:r>
      <w:r w:rsidRPr="00993ACC">
        <w:t>wydanie decyzji, o</w:t>
      </w:r>
      <w:r>
        <w:t> </w:t>
      </w:r>
      <w:r w:rsidRPr="00993ACC">
        <w:t>których mowa w</w:t>
      </w:r>
      <w:r>
        <w:t> ust. </w:t>
      </w:r>
      <w:r w:rsidRPr="00993ACC">
        <w:t>1</w:t>
      </w:r>
      <w:r>
        <w:t xml:space="preserve"> i </w:t>
      </w:r>
      <w:r w:rsidRPr="00993ACC">
        <w:t>2, następuje w</w:t>
      </w:r>
      <w:r>
        <w:t> </w:t>
      </w:r>
      <w:r w:rsidRPr="00993ACC">
        <w:t>terminie 60</w:t>
      </w:r>
      <w:r>
        <w:t> </w:t>
      </w:r>
      <w:r w:rsidRPr="00993ACC">
        <w:t>dni od dnia wszczęcia postępowania.</w:t>
      </w:r>
      <w:r>
        <w:t xml:space="preserve"> </w:t>
      </w:r>
      <w:r w:rsidRPr="00993ACC">
        <w:t>W</w:t>
      </w:r>
      <w:r>
        <w:t> </w:t>
      </w:r>
      <w:r w:rsidRPr="00993ACC">
        <w:t>przypadku gdy postępowanie wyjaśniające wymaga uzupełnienia przez świadczeniobiorcę albo jego przedstawiciela</w:t>
      </w:r>
      <w:r>
        <w:t xml:space="preserve"> </w:t>
      </w:r>
      <w:r w:rsidRPr="00993ACC">
        <w:t>ustawowego wniosku o</w:t>
      </w:r>
      <w:r>
        <w:t> </w:t>
      </w:r>
      <w:r w:rsidRPr="00993ACC">
        <w:t>zwrot kosztów lub prowadzenia korespondencji z</w:t>
      </w:r>
      <w:r>
        <w:t> </w:t>
      </w:r>
      <w:r w:rsidRPr="00993ACC">
        <w:t>instytucją krajową, do tego terminu</w:t>
      </w:r>
      <w:r>
        <w:t xml:space="preserve"> </w:t>
      </w:r>
      <w:r w:rsidRPr="00993ACC">
        <w:t>nie wlicza się okresu:</w:t>
      </w:r>
    </w:p>
    <w:p w:rsidR="00310B09" w:rsidRPr="00993ACC" w:rsidRDefault="00310B09" w:rsidP="00310B09">
      <w:pPr>
        <w:pStyle w:val="PKTpunkt"/>
      </w:pPr>
      <w:r w:rsidRPr="00993ACC">
        <w:t>1)</w:t>
      </w:r>
      <w:r>
        <w:tab/>
      </w:r>
      <w:r w:rsidRPr="00993ACC">
        <w:t>od dnia wezwania do uzupełnienia wniosku do dnia otrzymania tego uzupełnienia przez oddział wojewódzki</w:t>
      </w:r>
      <w:r>
        <w:t xml:space="preserve"> </w:t>
      </w:r>
      <w:r w:rsidRPr="00993ACC">
        <w:t>Fund</w:t>
      </w:r>
      <w:r w:rsidRPr="00993ACC">
        <w:t>u</w:t>
      </w:r>
      <w:r w:rsidRPr="00993ACC">
        <w:t>szu albo do dnia bezskutecznego upływu terminu wyznaczonego na uzupełnienie wniosku o</w:t>
      </w:r>
      <w:r>
        <w:t> </w:t>
      </w:r>
      <w:r w:rsidRPr="00993ACC">
        <w:t>zwrot kosztów;</w:t>
      </w:r>
    </w:p>
    <w:p w:rsidR="00310B09" w:rsidRPr="00993ACC" w:rsidRDefault="00310B09" w:rsidP="00310B09">
      <w:pPr>
        <w:pStyle w:val="PKTpunkt"/>
      </w:pPr>
      <w:r w:rsidRPr="00993ACC">
        <w:t>2)</w:t>
      </w:r>
      <w:r>
        <w:tab/>
      </w:r>
      <w:r w:rsidRPr="00993ACC">
        <w:t>od dnia wysłania zapytania do instytucji krajowej do dnia otrzymania przez oddział wojewódzki Funduszu odpowi</w:t>
      </w:r>
      <w:r w:rsidRPr="00993ACC">
        <w:t>e</w:t>
      </w:r>
      <w:r w:rsidRPr="00993ACC">
        <w:t>dzi</w:t>
      </w:r>
      <w:r>
        <w:t xml:space="preserve"> </w:t>
      </w:r>
      <w:r w:rsidRPr="00993ACC">
        <w:t>tej instytucji.</w:t>
      </w:r>
    </w:p>
    <w:p w:rsidR="00310B09" w:rsidRPr="00993ACC" w:rsidRDefault="00310B09" w:rsidP="00310B09">
      <w:pPr>
        <w:pStyle w:val="USTustnpkodeksu"/>
      </w:pPr>
      <w:r w:rsidRPr="00993ACC">
        <w:t>15. W</w:t>
      </w:r>
      <w:r>
        <w:t> </w:t>
      </w:r>
      <w:r w:rsidRPr="00993ACC">
        <w:t>przypadku gdy rozpatrzenie wniosku o</w:t>
      </w:r>
      <w:r>
        <w:t> </w:t>
      </w:r>
      <w:r w:rsidRPr="00993ACC">
        <w:t>zwrot kosztów wymaga przeprowadzenia postępowania wyjaśniając</w:t>
      </w:r>
      <w:r w:rsidRPr="00993ACC">
        <w:t>e</w:t>
      </w:r>
      <w:r w:rsidRPr="00993ACC">
        <w:t>go</w:t>
      </w:r>
      <w:r>
        <w:t xml:space="preserve"> </w:t>
      </w:r>
      <w:r w:rsidRPr="00993ACC">
        <w:t>przy udziale krajowego punktu kontaktowego do spraw transgranicznej opieki zdrowotnej, działającego</w:t>
      </w:r>
      <w:r>
        <w:t xml:space="preserve"> </w:t>
      </w:r>
      <w:r w:rsidRPr="00993ACC">
        <w:t>w</w:t>
      </w:r>
      <w:r>
        <w:t> </w:t>
      </w:r>
      <w:r w:rsidRPr="00993ACC">
        <w:t>innym niż Rzeczpospolita Polska państwie członkowskim Unii Europejskiej, zwrot kosztów albo wydanie decyzji</w:t>
      </w:r>
      <w:r>
        <w:t xml:space="preserve"> </w:t>
      </w:r>
      <w:r w:rsidRPr="00993ACC">
        <w:t>odmawiającej zwrotu kosztów następuje w</w:t>
      </w:r>
      <w:r>
        <w:t> </w:t>
      </w:r>
      <w:r w:rsidRPr="00993ACC">
        <w:t>terminie 6</w:t>
      </w:r>
      <w:r>
        <w:t> </w:t>
      </w:r>
      <w:r w:rsidRPr="00993ACC">
        <w:t>miesięcy od dnia wszczęcia postępowania. Jeżeli</w:t>
      </w:r>
      <w:r>
        <w:t xml:space="preserve"> </w:t>
      </w:r>
      <w:r w:rsidRPr="00993ACC">
        <w:t>w</w:t>
      </w:r>
      <w:r>
        <w:t> </w:t>
      </w:r>
      <w:r w:rsidRPr="00993ACC">
        <w:t>powyższym terminie nie d</w:t>
      </w:r>
      <w:r w:rsidRPr="00993ACC">
        <w:t>o</w:t>
      </w:r>
      <w:r w:rsidRPr="00993ACC">
        <w:t>konano ustaleń pozwalających na jednoznaczne określenie kwoty zwrotu kosztów należnej</w:t>
      </w:r>
      <w:r>
        <w:t xml:space="preserve"> </w:t>
      </w:r>
      <w:r w:rsidRPr="00993ACC">
        <w:t>świadczeniobiorcy, zwrot kosztów następuje niezwłocznie po upływie tego terminu w</w:t>
      </w:r>
      <w:r>
        <w:t> </w:t>
      </w:r>
      <w:r w:rsidRPr="00993ACC">
        <w:t>wysokości odpowiadającej kwocie, którą należy uznać w</w:t>
      </w:r>
      <w:r>
        <w:t> </w:t>
      </w:r>
      <w:r w:rsidRPr="00993ACC">
        <w:t>danym przypadku za najbardziej prawdopodobną podstawę zwrotu kosztów.</w:t>
      </w:r>
      <w:r>
        <w:t xml:space="preserve"> </w:t>
      </w:r>
      <w:r w:rsidRPr="00993ACC">
        <w:t>W</w:t>
      </w:r>
      <w:r>
        <w:t> </w:t>
      </w:r>
      <w:r w:rsidRPr="00993ACC">
        <w:t>postępowaniu wątpliwości rozstrzyga się na korzyść świadczeniobiorcy.</w:t>
      </w:r>
    </w:p>
    <w:p w:rsidR="00310B09" w:rsidRPr="00993ACC" w:rsidRDefault="00310B09" w:rsidP="00310B09">
      <w:pPr>
        <w:pStyle w:val="USTustnpkodeksu"/>
      </w:pPr>
      <w:r w:rsidRPr="00993ACC">
        <w:t>16.</w:t>
      </w:r>
      <w:r>
        <w:t> </w:t>
      </w:r>
      <w:r w:rsidRPr="00993ACC">
        <w:t>Rozpoczęcie rozpatrywania wniosków o</w:t>
      </w:r>
      <w:r>
        <w:t> </w:t>
      </w:r>
      <w:r w:rsidRPr="00993ACC">
        <w:t>zwrot kosztów następuje zgodnie z</w:t>
      </w:r>
      <w:r>
        <w:t> </w:t>
      </w:r>
      <w:r w:rsidRPr="00993ACC">
        <w:t>kolejnością wpływu do właściwego</w:t>
      </w:r>
      <w:r>
        <w:t xml:space="preserve"> </w:t>
      </w:r>
      <w:r w:rsidRPr="00993ACC">
        <w:t>oddziału wojewódzkiego Funduszu.</w:t>
      </w:r>
    </w:p>
    <w:p w:rsidR="00310B09" w:rsidRPr="00993ACC" w:rsidRDefault="00310B09" w:rsidP="00310B09">
      <w:pPr>
        <w:pStyle w:val="USTustnpkodeksu"/>
      </w:pPr>
      <w:r w:rsidRPr="00993ACC">
        <w:t>17.</w:t>
      </w:r>
      <w:r>
        <w:t> </w:t>
      </w:r>
      <w:r w:rsidRPr="00993ACC">
        <w:t>Zwrot kosztów następuje w</w:t>
      </w:r>
      <w:r>
        <w:t> </w:t>
      </w:r>
      <w:r w:rsidRPr="00993ACC">
        <w:t>terminie 7</w:t>
      </w:r>
      <w:r>
        <w:t> </w:t>
      </w:r>
      <w:r w:rsidRPr="00993ACC">
        <w:t>dni od dnia powzięcia przez oddział wojewódzki Funduszu wiadomości</w:t>
      </w:r>
      <w:r>
        <w:t xml:space="preserve"> </w:t>
      </w:r>
      <w:r w:rsidRPr="00993ACC">
        <w:t>o</w:t>
      </w:r>
      <w:r>
        <w:t> </w:t>
      </w:r>
      <w:r w:rsidRPr="00993ACC">
        <w:t>tym, że decyzja, o</w:t>
      </w:r>
      <w:r>
        <w:t> </w:t>
      </w:r>
      <w:r w:rsidRPr="00993ACC">
        <w:t>której mowa w</w:t>
      </w:r>
      <w:r>
        <w:t> ust. </w:t>
      </w:r>
      <w:r w:rsidRPr="00993ACC">
        <w:t>1, stała się ostateczna, z</w:t>
      </w:r>
      <w:r>
        <w:t> </w:t>
      </w:r>
      <w:r w:rsidRPr="00993ACC">
        <w:t>zastrzeżeniem</w:t>
      </w:r>
      <w:r>
        <w:t xml:space="preserve"> art. </w:t>
      </w:r>
      <w:r w:rsidRPr="00993ACC">
        <w:t>42h</w:t>
      </w:r>
      <w:r>
        <w:t xml:space="preserve"> ust. </w:t>
      </w:r>
      <w:r w:rsidRPr="00993ACC">
        <w:t>1.</w:t>
      </w:r>
    </w:p>
    <w:p w:rsidR="00310B09" w:rsidRPr="00993ACC" w:rsidRDefault="00310B09" w:rsidP="00310B09">
      <w:pPr>
        <w:pStyle w:val="USTustnpkodeksu"/>
      </w:pPr>
      <w:r w:rsidRPr="00993ACC">
        <w:t>18.</w:t>
      </w:r>
      <w:r>
        <w:t> </w:t>
      </w:r>
      <w:r w:rsidRPr="00993ACC">
        <w:t>Zwrotu kosztów dokonuje się w</w:t>
      </w:r>
      <w:r>
        <w:t> </w:t>
      </w:r>
      <w:r w:rsidRPr="00993ACC">
        <w:t>drodze przelewu na rachunek bankowy podany we wniosku o</w:t>
      </w:r>
      <w:r>
        <w:t> </w:t>
      </w:r>
      <w:r w:rsidRPr="00993ACC">
        <w:t>zwrot kosztów</w:t>
      </w:r>
      <w:r>
        <w:t xml:space="preserve"> </w:t>
      </w:r>
      <w:r w:rsidRPr="00993ACC">
        <w:t>a</w:t>
      </w:r>
      <w:r w:rsidRPr="00993ACC">
        <w:t>l</w:t>
      </w:r>
      <w:r w:rsidRPr="00993ACC">
        <w:t>bo w</w:t>
      </w:r>
      <w:r>
        <w:t> </w:t>
      </w:r>
      <w:r w:rsidRPr="00993ACC">
        <w:t>drodze przekazu pocztowego.</w:t>
      </w:r>
    </w:p>
    <w:p w:rsidR="00310B09" w:rsidRPr="00993ACC" w:rsidRDefault="00310B09" w:rsidP="00310B09">
      <w:pPr>
        <w:pStyle w:val="USTustnpkodeksu"/>
      </w:pPr>
      <w:r w:rsidRPr="00993ACC">
        <w:t>19.</w:t>
      </w:r>
      <w:r>
        <w:t> </w:t>
      </w:r>
      <w:r w:rsidRPr="00993ACC">
        <w:t>Od decyzji, o</w:t>
      </w:r>
      <w:r>
        <w:t> </w:t>
      </w:r>
      <w:r w:rsidRPr="00993ACC">
        <w:t>których mowa w</w:t>
      </w:r>
      <w:r>
        <w:t> ust. </w:t>
      </w:r>
      <w:r w:rsidRPr="00993ACC">
        <w:t>1</w:t>
      </w:r>
      <w:r>
        <w:t xml:space="preserve"> i </w:t>
      </w:r>
      <w:r w:rsidRPr="00993ACC">
        <w:t>2, przysługuje odwołanie do Prezesa Funduszu.</w:t>
      </w:r>
    </w:p>
    <w:p w:rsidR="00310B09" w:rsidRPr="00993ACC" w:rsidRDefault="00310B09" w:rsidP="00310B09">
      <w:pPr>
        <w:pStyle w:val="USTustnpkodeksu"/>
        <w:keepNext/>
      </w:pPr>
      <w:r w:rsidRPr="00993ACC">
        <w:t>20.</w:t>
      </w:r>
      <w:r>
        <w:t> </w:t>
      </w:r>
      <w:r w:rsidRPr="00993ACC">
        <w:t>W</w:t>
      </w:r>
      <w:r>
        <w:t> </w:t>
      </w:r>
      <w:r w:rsidRPr="00993ACC">
        <w:t>przypadku:</w:t>
      </w:r>
    </w:p>
    <w:p w:rsidR="00310B09" w:rsidRPr="00993ACC" w:rsidRDefault="00310B09" w:rsidP="00310B09">
      <w:pPr>
        <w:pStyle w:val="PKTpunkt"/>
      </w:pPr>
      <w:r w:rsidRPr="00993ACC">
        <w:t>1)</w:t>
      </w:r>
      <w:r>
        <w:tab/>
      </w:r>
      <w:r w:rsidRPr="00993ACC">
        <w:t>uchylenia decyzji, o</w:t>
      </w:r>
      <w:r>
        <w:t> </w:t>
      </w:r>
      <w:r w:rsidRPr="00993ACC">
        <w:t>której mowa w</w:t>
      </w:r>
      <w:r>
        <w:t> ust. </w:t>
      </w:r>
      <w:r w:rsidRPr="00993ACC">
        <w:t>1, i</w:t>
      </w:r>
      <w:r>
        <w:t> </w:t>
      </w:r>
      <w:r w:rsidRPr="00993ACC">
        <w:t>rozpatrzenia sprawy co do istoty,</w:t>
      </w:r>
    </w:p>
    <w:p w:rsidR="00310B09" w:rsidRPr="00993ACC" w:rsidRDefault="00310B09" w:rsidP="00310B09">
      <w:pPr>
        <w:pStyle w:val="PKTpunkt"/>
      </w:pPr>
      <w:r w:rsidRPr="00993ACC">
        <w:t>2)</w:t>
      </w:r>
      <w:r>
        <w:tab/>
      </w:r>
      <w:r w:rsidRPr="00993ACC">
        <w:t>uchylenia decyzji, o</w:t>
      </w:r>
      <w:r>
        <w:t> </w:t>
      </w:r>
      <w:r w:rsidRPr="00993ACC">
        <w:t>której mowa w</w:t>
      </w:r>
      <w:r>
        <w:t> ust. </w:t>
      </w:r>
      <w:r w:rsidRPr="00993ACC">
        <w:t>1, w</w:t>
      </w:r>
      <w:r>
        <w:t> </w:t>
      </w:r>
      <w:r w:rsidRPr="00993ACC">
        <w:t>przypadku wznowienia postępowania,</w:t>
      </w:r>
    </w:p>
    <w:p w:rsidR="00310B09" w:rsidRPr="00993ACC" w:rsidRDefault="00310B09" w:rsidP="00310B09">
      <w:pPr>
        <w:pStyle w:val="PKTpunkt"/>
        <w:keepNext/>
      </w:pPr>
      <w:r w:rsidRPr="00993ACC">
        <w:t>3)</w:t>
      </w:r>
      <w:r>
        <w:tab/>
      </w:r>
      <w:r w:rsidRPr="00993ACC">
        <w:t>nieważności decyzji, o</w:t>
      </w:r>
      <w:r>
        <w:t> </w:t>
      </w:r>
      <w:r w:rsidRPr="00993ACC">
        <w:t>której mowa w</w:t>
      </w:r>
      <w:r>
        <w:t> ust. </w:t>
      </w:r>
      <w:r w:rsidRPr="00993ACC">
        <w:t>1</w:t>
      </w:r>
    </w:p>
    <w:p w:rsidR="00310B09" w:rsidRPr="00993ACC" w:rsidRDefault="00310B09" w:rsidP="00310B09">
      <w:pPr>
        <w:pStyle w:val="CZWSPPKTczwsplnapunktw"/>
      </w:pPr>
      <w:r w:rsidRPr="00993ACC">
        <w:t>–</w:t>
      </w:r>
      <w:r>
        <w:t> </w:t>
      </w:r>
      <w:r w:rsidRPr="00993ACC">
        <w:t>po dokonaniu przez Fundusz zwrotu kosztów świadczeniobiorca, który otrzymał zwrot kosztów, jest obowiązany</w:t>
      </w:r>
      <w:r>
        <w:t xml:space="preserve"> </w:t>
      </w:r>
      <w:r w:rsidRPr="00993ACC">
        <w:t>do zwrotu nienależnie otrzymanej kwoty.</w:t>
      </w:r>
    </w:p>
    <w:p w:rsidR="00310B09" w:rsidRPr="00993ACC" w:rsidRDefault="00310B09" w:rsidP="00310B09">
      <w:pPr>
        <w:pStyle w:val="USTustnpkodeksu"/>
      </w:pPr>
      <w:r w:rsidRPr="00993ACC">
        <w:t>21.</w:t>
      </w:r>
      <w:r>
        <w:t> </w:t>
      </w:r>
      <w:r w:rsidRPr="00993ACC">
        <w:t>Kwota, o</w:t>
      </w:r>
      <w:r>
        <w:t> </w:t>
      </w:r>
      <w:r w:rsidRPr="00993ACC">
        <w:t>której mowa w</w:t>
      </w:r>
      <w:r>
        <w:t> ust. </w:t>
      </w:r>
      <w:r w:rsidRPr="00993ACC">
        <w:t>20, podlega ściągnięciu w</w:t>
      </w:r>
      <w:r>
        <w:t> </w:t>
      </w:r>
      <w:r w:rsidRPr="00993ACC">
        <w:t>trybie przepisów o</w:t>
      </w:r>
      <w:r>
        <w:t> </w:t>
      </w:r>
      <w:r w:rsidRPr="00993ACC">
        <w:t>postępowaniu egzekucyjnym</w:t>
      </w:r>
      <w:r>
        <w:t xml:space="preserve"> </w:t>
      </w:r>
      <w:r w:rsidRPr="00993ACC">
        <w:t>w</w:t>
      </w:r>
      <w:r>
        <w:t> </w:t>
      </w:r>
      <w:r w:rsidRPr="00993ACC">
        <w:t>administracji. Dyrektor oddziału wojewódzkiego Funduszu wydaje decyzję administracyjną ustalającą obowiązek</w:t>
      </w:r>
      <w:r>
        <w:t xml:space="preserve"> </w:t>
      </w:r>
      <w:r w:rsidRPr="00993ACC">
        <w:t>zwr</w:t>
      </w:r>
      <w:r w:rsidRPr="00993ACC">
        <w:t>o</w:t>
      </w:r>
      <w:r w:rsidRPr="00993ACC">
        <w:t>tu tej kwoty, jej wysokość oraz termin płatności.</w:t>
      </w:r>
    </w:p>
    <w:p w:rsidR="00310B09" w:rsidRPr="00993ACC" w:rsidRDefault="00310B09" w:rsidP="00310B09">
      <w:pPr>
        <w:pStyle w:val="USTustnpkodeksu"/>
      </w:pPr>
      <w:r w:rsidRPr="00993ACC">
        <w:t>22.</w:t>
      </w:r>
      <w:r>
        <w:t> </w:t>
      </w:r>
      <w:r w:rsidRPr="00993ACC">
        <w:t>Od kwoty, o</w:t>
      </w:r>
      <w:r>
        <w:t> </w:t>
      </w:r>
      <w:r w:rsidRPr="00993ACC">
        <w:t>której mowa w</w:t>
      </w:r>
      <w:r>
        <w:t> ust. </w:t>
      </w:r>
      <w:r w:rsidRPr="00993ACC">
        <w:t>20, nalicza się odsetki ustawowe, poczynając od dnia, w</w:t>
      </w:r>
      <w:r>
        <w:t> </w:t>
      </w:r>
      <w:r w:rsidRPr="00993ACC">
        <w:t>którym upłynął</w:t>
      </w:r>
      <w:r>
        <w:t xml:space="preserve"> </w:t>
      </w:r>
      <w:r w:rsidRPr="00993ACC">
        <w:t>termin płatności.</w:t>
      </w:r>
    </w:p>
    <w:p w:rsidR="00310B09" w:rsidRPr="00993ACC" w:rsidRDefault="00310B09" w:rsidP="00310B09">
      <w:pPr>
        <w:pStyle w:val="USTustnpkodeksu"/>
      </w:pPr>
      <w:r w:rsidRPr="00993ACC">
        <w:t>23.</w:t>
      </w:r>
      <w:r>
        <w:t> </w:t>
      </w:r>
      <w:r w:rsidRPr="00993ACC">
        <w:t>Nie wydaje się decyzji, o</w:t>
      </w:r>
      <w:r>
        <w:t> </w:t>
      </w:r>
      <w:r w:rsidRPr="00993ACC">
        <w:t>której mowa w</w:t>
      </w:r>
      <w:r>
        <w:t> ust. </w:t>
      </w:r>
      <w:r w:rsidRPr="00993ACC">
        <w:t>21, jeżeli od dnia uchylenia lub stwierdzenia nieważności decyzji,</w:t>
      </w:r>
      <w:r>
        <w:t xml:space="preserve"> </w:t>
      </w:r>
      <w:r w:rsidRPr="00993ACC">
        <w:t>o</w:t>
      </w:r>
      <w:r>
        <w:t> </w:t>
      </w:r>
      <w:r w:rsidRPr="00993ACC">
        <w:t>której mowa w</w:t>
      </w:r>
      <w:r>
        <w:t> ust. </w:t>
      </w:r>
      <w:r w:rsidRPr="00993ACC">
        <w:t>1, upłynęło 5</w:t>
      </w:r>
      <w:r>
        <w:t> </w:t>
      </w:r>
      <w:r w:rsidRPr="00993ACC">
        <w:t>lat.</w:t>
      </w:r>
    </w:p>
    <w:p w:rsidR="00310B09" w:rsidRDefault="00310B09" w:rsidP="00310B09">
      <w:pPr>
        <w:pStyle w:val="USTustnpkodeksu"/>
      </w:pPr>
      <w:r w:rsidRPr="00993ACC">
        <w:t>24.</w:t>
      </w:r>
      <w:r>
        <w:t> </w:t>
      </w:r>
      <w:r w:rsidRPr="00993ACC">
        <w:t>Należność z</w:t>
      </w:r>
      <w:r>
        <w:t> </w:t>
      </w:r>
      <w:r w:rsidRPr="00993ACC">
        <w:t>tytułu zwrotu kwoty, o</w:t>
      </w:r>
      <w:r>
        <w:t> </w:t>
      </w:r>
      <w:r w:rsidRPr="00993ACC">
        <w:t>której mowa w</w:t>
      </w:r>
      <w:r>
        <w:t> ust. </w:t>
      </w:r>
      <w:r w:rsidRPr="00993ACC">
        <w:t>20, ulega przedawnieniu z</w:t>
      </w:r>
      <w:r>
        <w:t> </w:t>
      </w:r>
      <w:r w:rsidRPr="00993ACC">
        <w:t>upływem 5</w:t>
      </w:r>
      <w:r>
        <w:t> </w:t>
      </w:r>
      <w:r w:rsidRPr="00993ACC">
        <w:t>lat, licząc od</w:t>
      </w:r>
      <w:r>
        <w:t xml:space="preserve"> </w:t>
      </w:r>
      <w:r w:rsidRPr="00993ACC">
        <w:t>dnia, w</w:t>
      </w:r>
      <w:r>
        <w:t> </w:t>
      </w:r>
      <w:r w:rsidRPr="00993ACC">
        <w:t>którym decyzja ustalająca tę należność stała się ostateczna.</w:t>
      </w:r>
    </w:p>
    <w:p w:rsidR="00310B09" w:rsidRDefault="00310B09" w:rsidP="00310B09">
      <w:pPr>
        <w:pStyle w:val="USTustnpkodeksu"/>
      </w:pPr>
      <w:r w:rsidRPr="00993ACC">
        <w:t>25.</w:t>
      </w:r>
      <w:r>
        <w:t> </w:t>
      </w:r>
      <w:r w:rsidRPr="00993ACC">
        <w:t>Minister właściwy do spraw zdrowia określi, w</w:t>
      </w:r>
      <w:r>
        <w:t> </w:t>
      </w:r>
      <w:r w:rsidRPr="00993ACC">
        <w:t>drodze rozporządzenia, wzór wniosku o</w:t>
      </w:r>
      <w:r>
        <w:t> </w:t>
      </w:r>
      <w:r w:rsidRPr="00993ACC">
        <w:t>zwrot kosztów,</w:t>
      </w:r>
      <w:r>
        <w:t xml:space="preserve"> </w:t>
      </w:r>
      <w:r w:rsidRPr="00993ACC">
        <w:t>mając na względzie zapewnienie sprawności postępowania w</w:t>
      </w:r>
      <w:r>
        <w:t> </w:t>
      </w:r>
      <w:r w:rsidRPr="00993ACC">
        <w:t>sprawie zwrotu kosztów.</w:t>
      </w:r>
    </w:p>
    <w:p w:rsidR="00310B09" w:rsidRPr="00993ACC" w:rsidRDefault="00310B09" w:rsidP="00310B09">
      <w:pPr>
        <w:pStyle w:val="ARTartustawynprozporzdzenia"/>
      </w:pPr>
      <w:r w:rsidRPr="00310B09">
        <w:rPr>
          <w:rStyle w:val="Ppogrubienie"/>
        </w:rPr>
        <w:t>Art. 42e.</w:t>
      </w:r>
      <w:r>
        <w:rPr>
          <w:rStyle w:val="Ppogrubienie"/>
        </w:rPr>
        <w:t> </w:t>
      </w:r>
      <w:r w:rsidRPr="00DF0909">
        <w:t>1</w:t>
      </w:r>
      <w:r>
        <w:t xml:space="preserve">. </w:t>
      </w:r>
      <w:r w:rsidRPr="00993ACC">
        <w:t>Minister właściwy do spraw zdrowia może określić, w</w:t>
      </w:r>
      <w:r>
        <w:t> </w:t>
      </w:r>
      <w:r w:rsidRPr="00993ACC">
        <w:t>drodze rozporządzenia, wykaz świadczeń</w:t>
      </w:r>
      <w:r>
        <w:t xml:space="preserve"> </w:t>
      </w:r>
      <w:r w:rsidRPr="00993ACC">
        <w:t>opieki zdrowotnej, w</w:t>
      </w:r>
      <w:r>
        <w:t> </w:t>
      </w:r>
      <w:r w:rsidRPr="00993ACC">
        <w:t>przypadku których zwrot kosztów wymaga uzyskania zgody, o</w:t>
      </w:r>
      <w:r>
        <w:t> </w:t>
      </w:r>
      <w:r w:rsidRPr="00993ACC">
        <w:t>której mowa w</w:t>
      </w:r>
      <w:r>
        <w:t> art. </w:t>
      </w:r>
      <w:r w:rsidRPr="00993ACC">
        <w:t>42b</w:t>
      </w:r>
      <w:r>
        <w:t xml:space="preserve"> ust. </w:t>
      </w:r>
      <w:r w:rsidRPr="00993ACC">
        <w:t>9,</w:t>
      </w:r>
      <w:r>
        <w:t xml:space="preserve"> </w:t>
      </w:r>
      <w:r w:rsidRPr="00993ACC">
        <w:t>mając na względzie dobro świadczeniobiorców oraz gospodarność i</w:t>
      </w:r>
      <w:r>
        <w:t> </w:t>
      </w:r>
      <w:r w:rsidRPr="00993ACC">
        <w:t>celowość wydatkowania środków publicznych.</w:t>
      </w:r>
    </w:p>
    <w:p w:rsidR="00310B09" w:rsidRPr="00993ACC" w:rsidRDefault="00310B09" w:rsidP="00310B09">
      <w:pPr>
        <w:pStyle w:val="USTustnpkodeksu"/>
        <w:keepNext/>
      </w:pPr>
      <w:r w:rsidRPr="00993ACC">
        <w:t>2.</w:t>
      </w:r>
      <w:r>
        <w:t> </w:t>
      </w:r>
      <w:r w:rsidRPr="00993ACC">
        <w:t>Wykaz, o</w:t>
      </w:r>
      <w:r>
        <w:t> </w:t>
      </w:r>
      <w:r w:rsidRPr="00993ACC">
        <w:t>którym mowa w</w:t>
      </w:r>
      <w:r>
        <w:t> ust. </w:t>
      </w:r>
      <w:r w:rsidRPr="00993ACC">
        <w:t>1, zawiera:</w:t>
      </w:r>
    </w:p>
    <w:p w:rsidR="00310B09" w:rsidRPr="00993ACC" w:rsidRDefault="00310B09" w:rsidP="00310B09">
      <w:pPr>
        <w:pStyle w:val="PKTpunkt"/>
        <w:keepNext/>
      </w:pPr>
      <w:r w:rsidRPr="00993ACC">
        <w:t>1)</w:t>
      </w:r>
      <w:r>
        <w:tab/>
      </w:r>
      <w:r w:rsidRPr="00993ACC">
        <w:t>świadczenia opieki zdrowotnej podlegające wymogom planowania niezbędnego dla zapewnienia wystarczającego</w:t>
      </w:r>
      <w:r>
        <w:t xml:space="preserve"> </w:t>
      </w:r>
      <w:r w:rsidRPr="00993ACC">
        <w:t>i</w:t>
      </w:r>
      <w:r>
        <w:t> </w:t>
      </w:r>
      <w:r w:rsidRPr="00993ACC">
        <w:t>stałego dostępu do pełnego zakresu opieki zdrowotnej wysokiej jakości lub wynikającego z</w:t>
      </w:r>
      <w:r>
        <w:t> </w:t>
      </w:r>
      <w:r w:rsidRPr="00993ACC">
        <w:t>konieczności</w:t>
      </w:r>
      <w:r>
        <w:t xml:space="preserve"> </w:t>
      </w:r>
      <w:r w:rsidRPr="00993ACC">
        <w:t>kontrol</w:t>
      </w:r>
      <w:r w:rsidRPr="00993ACC">
        <w:t>o</w:t>
      </w:r>
      <w:r w:rsidRPr="00993ACC">
        <w:t>wania kosztów i</w:t>
      </w:r>
      <w:r>
        <w:t> </w:t>
      </w:r>
      <w:r w:rsidRPr="00993ACC">
        <w:t>uniknięcia niegospodarności w</w:t>
      </w:r>
      <w:r>
        <w:t> </w:t>
      </w:r>
      <w:r w:rsidRPr="00993ACC">
        <w:t>wykorzystaniu zasobów finansowych, technicznych</w:t>
      </w:r>
      <w:r>
        <w:t xml:space="preserve"> </w:t>
      </w:r>
      <w:r w:rsidRPr="00993ACC">
        <w:t>i</w:t>
      </w:r>
      <w:r>
        <w:t> </w:t>
      </w:r>
      <w:r w:rsidRPr="00993ACC">
        <w:t>ludzkich, a</w:t>
      </w:r>
      <w:r>
        <w:t> </w:t>
      </w:r>
      <w:r w:rsidRPr="00993ACC">
        <w:t>jednocześnie których udzielenie wymaga:</w:t>
      </w:r>
    </w:p>
    <w:p w:rsidR="00310B09" w:rsidRPr="00993ACC" w:rsidRDefault="00310B09" w:rsidP="00310B09">
      <w:pPr>
        <w:pStyle w:val="LITlitera"/>
      </w:pPr>
      <w:r w:rsidRPr="00993ACC">
        <w:t>a)</w:t>
      </w:r>
      <w:r>
        <w:tab/>
      </w:r>
      <w:r w:rsidRPr="00993ACC">
        <w:t>pozostawania pacjenta w</w:t>
      </w:r>
      <w:r>
        <w:t> </w:t>
      </w:r>
      <w:r w:rsidRPr="00993ACC">
        <w:t>szpitalu do dnia następnego lub</w:t>
      </w:r>
    </w:p>
    <w:p w:rsidR="00310B09" w:rsidRPr="00993ACC" w:rsidRDefault="00310B09" w:rsidP="00310B09">
      <w:pPr>
        <w:pStyle w:val="LITlitera"/>
      </w:pPr>
      <w:r w:rsidRPr="00993ACC">
        <w:t>b)</w:t>
      </w:r>
      <w:r>
        <w:tab/>
      </w:r>
      <w:r w:rsidRPr="00993ACC">
        <w:t>zastosowania wysokospecjalistycznej i</w:t>
      </w:r>
      <w:r>
        <w:t> </w:t>
      </w:r>
      <w:r w:rsidRPr="00993ACC">
        <w:t>kosztownej infrastruktury lub aparatury i</w:t>
      </w:r>
      <w:r>
        <w:t> </w:t>
      </w:r>
      <w:r w:rsidRPr="00993ACC">
        <w:t>sprzętu medycznego;</w:t>
      </w:r>
    </w:p>
    <w:p w:rsidR="00310B09" w:rsidRPr="00993ACC" w:rsidRDefault="00310B09" w:rsidP="00310B09">
      <w:pPr>
        <w:pStyle w:val="PKTpunkt"/>
      </w:pPr>
      <w:r w:rsidRPr="00993ACC">
        <w:t>2)</w:t>
      </w:r>
      <w:r>
        <w:tab/>
      </w:r>
      <w:r w:rsidRPr="00993ACC">
        <w:t>świadczenia opieki zdrowotnej stwarzające szczególne ryzyko dla życia lub zdrowia świadczeniobiorcy.</w:t>
      </w:r>
    </w:p>
    <w:p w:rsidR="00310B09" w:rsidRPr="00993ACC" w:rsidRDefault="00310B09" w:rsidP="00310B09">
      <w:pPr>
        <w:pStyle w:val="USTustnpkodeksu"/>
      </w:pPr>
      <w:r w:rsidRPr="00993ACC">
        <w:t>3.</w:t>
      </w:r>
      <w:r>
        <w:t> </w:t>
      </w:r>
      <w:r w:rsidRPr="00993ACC">
        <w:t>Minister właściwy do spraw zdrowia wydaje rozporządzenie, o</w:t>
      </w:r>
      <w:r>
        <w:t> </w:t>
      </w:r>
      <w:r w:rsidRPr="00993ACC">
        <w:t>którym mowa w</w:t>
      </w:r>
      <w:r>
        <w:t> ust. </w:t>
      </w:r>
      <w:r w:rsidRPr="00993ACC">
        <w:t>1, lub dokonuje jego</w:t>
      </w:r>
      <w:r>
        <w:t xml:space="preserve"> </w:t>
      </w:r>
      <w:r w:rsidRPr="00993ACC">
        <w:t>zmiany w</w:t>
      </w:r>
      <w:r>
        <w:t> </w:t>
      </w:r>
      <w:r w:rsidRPr="00993ACC">
        <w:t>przypadku stwierdzenia, że brak takiego wykazu lub jego zmiany będzie skutkować nienależytym zabezpieczeniem</w:t>
      </w:r>
      <w:r>
        <w:t xml:space="preserve"> </w:t>
      </w:r>
      <w:r w:rsidRPr="00993ACC">
        <w:t>dostępu do świadczeń opieki zdrowotnej na terenie kraju.</w:t>
      </w:r>
    </w:p>
    <w:p w:rsidR="00310B09" w:rsidRPr="00993ACC" w:rsidRDefault="00310B09" w:rsidP="00310B09">
      <w:pPr>
        <w:pStyle w:val="ARTartustawynprozporzdzenia"/>
        <w:keepNext/>
      </w:pPr>
      <w:r w:rsidRPr="00310B09">
        <w:rPr>
          <w:rStyle w:val="Ppogrubienie"/>
        </w:rPr>
        <w:t>Art. 42f.</w:t>
      </w:r>
      <w:r>
        <w:rPr>
          <w:rStyle w:val="Ppogrubienie"/>
        </w:rPr>
        <w:t> </w:t>
      </w:r>
      <w:r w:rsidRPr="00DF0909">
        <w:t>1.</w:t>
      </w:r>
      <w:r>
        <w:rPr>
          <w:rStyle w:val="Ppogrubienie"/>
        </w:rPr>
        <w:t xml:space="preserve"> </w:t>
      </w:r>
      <w:r w:rsidRPr="00993ACC">
        <w:t>Zgodę, o</w:t>
      </w:r>
      <w:r>
        <w:t> </w:t>
      </w:r>
      <w:r w:rsidRPr="00993ACC">
        <w:t>której mowa w</w:t>
      </w:r>
      <w:r>
        <w:t> art. </w:t>
      </w:r>
      <w:r w:rsidRPr="00993ACC">
        <w:t>42b</w:t>
      </w:r>
      <w:r>
        <w:t xml:space="preserve"> ust. </w:t>
      </w:r>
      <w:r w:rsidRPr="00993ACC">
        <w:t>9, wydaje, w</w:t>
      </w:r>
      <w:r>
        <w:t> </w:t>
      </w:r>
      <w:r w:rsidRPr="00993ACC">
        <w:t>drodze decyzji administracyjnej, na wniosek</w:t>
      </w:r>
      <w:r>
        <w:t xml:space="preserve"> </w:t>
      </w:r>
      <w:r w:rsidRPr="00993ACC">
        <w:t>świa</w:t>
      </w:r>
      <w:r w:rsidRPr="00993ACC">
        <w:t>d</w:t>
      </w:r>
      <w:r w:rsidRPr="00993ACC">
        <w:t>czeniobiorcy, jego przedstawiciela ustawowego, małżonka, krewnego lub powinowatego do drugiego stopnia</w:t>
      </w:r>
      <w:r>
        <w:t xml:space="preserve"> </w:t>
      </w:r>
      <w:r w:rsidRPr="00993ACC">
        <w:t>w</w:t>
      </w:r>
      <w:r>
        <w:t> </w:t>
      </w:r>
      <w:r w:rsidRPr="00993ACC">
        <w:t>linii pr</w:t>
      </w:r>
      <w:r w:rsidRPr="00993ACC">
        <w:t>o</w:t>
      </w:r>
      <w:r w:rsidRPr="00993ACC">
        <w:t>stej, osoby pozostającej we wspólnym pożyciu lub osoby upoważnionej przez świadczeniobiorcę, dyrektor</w:t>
      </w:r>
      <w:r>
        <w:t xml:space="preserve"> </w:t>
      </w:r>
      <w:r w:rsidRPr="00993ACC">
        <w:t>oddziału w</w:t>
      </w:r>
      <w:r w:rsidRPr="00993ACC">
        <w:t>o</w:t>
      </w:r>
      <w:r w:rsidRPr="00993ACC">
        <w:t>jewódzkiego Funduszu właściwego ze względu na miejsce zamieszkania świadczeniobiorcy na terytorium</w:t>
      </w:r>
      <w:r>
        <w:t xml:space="preserve"> </w:t>
      </w:r>
      <w:r w:rsidRPr="00993ACC">
        <w:t>Rzeczypospol</w:t>
      </w:r>
      <w:r w:rsidRPr="00993ACC">
        <w:t>i</w:t>
      </w:r>
      <w:r w:rsidRPr="00993ACC">
        <w:t>tej Polskiej, a</w:t>
      </w:r>
      <w:r>
        <w:t> </w:t>
      </w:r>
      <w:r w:rsidRPr="00993ACC">
        <w:t>w</w:t>
      </w:r>
      <w:r>
        <w:t> </w:t>
      </w:r>
      <w:r w:rsidRPr="00993ACC">
        <w:t>przypadku:</w:t>
      </w:r>
    </w:p>
    <w:p w:rsidR="00310B09" w:rsidRPr="00993ACC" w:rsidRDefault="00310B09" w:rsidP="00310B09">
      <w:pPr>
        <w:pStyle w:val="PKTpunkt"/>
      </w:pPr>
      <w:r w:rsidRPr="00993ACC">
        <w:t>1)</w:t>
      </w:r>
      <w:r>
        <w:tab/>
      </w:r>
      <w:r w:rsidRPr="00993ACC">
        <w:t>osób ubezpieczonych i</w:t>
      </w:r>
      <w:r>
        <w:t> </w:t>
      </w:r>
      <w:r w:rsidRPr="00993ACC">
        <w:t>członków ich rodzin posiadających miejsce zamieszkania na terytorium innego niż</w:t>
      </w:r>
      <w:r>
        <w:t xml:space="preserve"> </w:t>
      </w:r>
      <w:r w:rsidRPr="00993ACC">
        <w:t>Rzecz</w:t>
      </w:r>
      <w:r w:rsidR="00186197">
        <w:t>-</w:t>
      </w:r>
      <w:r w:rsidR="00186197">
        <w:br/>
      </w:r>
      <w:r w:rsidRPr="00993ACC">
        <w:t>pospolita Polska państwa członkowskiego Unii Europejskiej lub państwa członkowskiego Europejskiego</w:t>
      </w:r>
      <w:r>
        <w:t xml:space="preserve"> </w:t>
      </w:r>
      <w:r w:rsidRPr="00993ACC">
        <w:t>Porozumi</w:t>
      </w:r>
      <w:r w:rsidRPr="00993ACC">
        <w:t>e</w:t>
      </w:r>
      <w:r w:rsidRPr="00993ACC">
        <w:t>nia o</w:t>
      </w:r>
      <w:r>
        <w:t> </w:t>
      </w:r>
      <w:r w:rsidRPr="00993ACC">
        <w:t>Wolnym Handlu (EFTA) – dyrektor oddziału wojewódzkiego Funduszu wskazanego</w:t>
      </w:r>
      <w:r>
        <w:t xml:space="preserve"> </w:t>
      </w:r>
      <w:r w:rsidRPr="00993ACC">
        <w:t>w</w:t>
      </w:r>
      <w:r>
        <w:t> </w:t>
      </w:r>
      <w:r w:rsidRPr="00993ACC">
        <w:t>zgłoszeniu do ubezpi</w:t>
      </w:r>
      <w:r w:rsidRPr="00993ACC">
        <w:t>e</w:t>
      </w:r>
      <w:r w:rsidRPr="00993ACC">
        <w:t>czenia zdrowotnego;</w:t>
      </w:r>
    </w:p>
    <w:p w:rsidR="00310B09" w:rsidRDefault="00310B09" w:rsidP="00310B09">
      <w:pPr>
        <w:pStyle w:val="PKTpunkt"/>
      </w:pPr>
      <w:r w:rsidRPr="00993ACC">
        <w:t>2)</w:t>
      </w:r>
      <w:r>
        <w:tab/>
      </w:r>
      <w:r w:rsidRPr="00993ACC">
        <w:t>osób, o</w:t>
      </w:r>
      <w:r>
        <w:t> </w:t>
      </w:r>
      <w:r w:rsidRPr="00993ACC">
        <w:t>których mowa w</w:t>
      </w:r>
      <w:r>
        <w:t> art. </w:t>
      </w:r>
      <w:r w:rsidRPr="00993ACC">
        <w:t>2</w:t>
      </w:r>
      <w:r>
        <w:t xml:space="preserve"> ust. </w:t>
      </w:r>
      <w:r w:rsidRPr="00993ACC">
        <w:t>1</w:t>
      </w:r>
      <w:r>
        <w:t xml:space="preserve"> pkt </w:t>
      </w:r>
      <w:r w:rsidRPr="00993ACC">
        <w:t>3</w:t>
      </w:r>
      <w:r>
        <w:t xml:space="preserve"> lit. </w:t>
      </w:r>
      <w:r w:rsidRPr="00993ACC">
        <w:t>a, nieposiadających miejsca zamieszkania na terytorium Rzeczyposp</w:t>
      </w:r>
      <w:r w:rsidRPr="00993ACC">
        <w:t>o</w:t>
      </w:r>
      <w:r w:rsidRPr="00993ACC">
        <w:t>litej</w:t>
      </w:r>
      <w:r>
        <w:t xml:space="preserve"> </w:t>
      </w:r>
      <w:r w:rsidRPr="00993ACC">
        <w:t>Polskiej – dyrektor oddziału wojewódzkiego Funduszu wybranego przez świadczeniobiorcę.</w:t>
      </w:r>
    </w:p>
    <w:p w:rsidR="00310B09" w:rsidRPr="00DF0909" w:rsidRDefault="00310B09" w:rsidP="00310B09">
      <w:pPr>
        <w:pStyle w:val="USTustnpkodeksu"/>
        <w:keepNext/>
      </w:pPr>
      <w:r w:rsidRPr="00DF0909">
        <w:t>2.</w:t>
      </w:r>
      <w:r>
        <w:t> </w:t>
      </w:r>
      <w:r w:rsidRPr="00DF0909">
        <w:t>Dyrektor oddziału wojewódzkiego Funduszu może, w</w:t>
      </w:r>
      <w:r>
        <w:t> </w:t>
      </w:r>
      <w:r w:rsidRPr="00DF0909">
        <w:t>drodze decyzji administracyjnej, odmówić zgody,</w:t>
      </w:r>
      <w:r>
        <w:t xml:space="preserve"> </w:t>
      </w:r>
      <w:r w:rsidRPr="00DF0909">
        <w:t>o</w:t>
      </w:r>
      <w:r>
        <w:t> </w:t>
      </w:r>
      <w:r w:rsidRPr="00DF0909">
        <w:t>której mowa w</w:t>
      </w:r>
      <w:r>
        <w:t> art. </w:t>
      </w:r>
      <w:r w:rsidRPr="00DF0909">
        <w:t>42b</w:t>
      </w:r>
      <w:r>
        <w:t xml:space="preserve"> ust. </w:t>
      </w:r>
      <w:r w:rsidRPr="00DF0909">
        <w:t>9, jeżeli świadczenie opieki zdrowotnej objęte wnioskiem:</w:t>
      </w:r>
    </w:p>
    <w:p w:rsidR="00310B09" w:rsidRPr="00DF0909" w:rsidRDefault="00310B09" w:rsidP="00310B09">
      <w:pPr>
        <w:pStyle w:val="PKTpunkt"/>
      </w:pPr>
      <w:r w:rsidRPr="00DF0909">
        <w:t>1)</w:t>
      </w:r>
      <w:r>
        <w:tab/>
      </w:r>
      <w:r w:rsidRPr="00DF0909">
        <w:t>nie jest świadczeniem gwarantowanym;</w:t>
      </w:r>
    </w:p>
    <w:p w:rsidR="00310B09" w:rsidRPr="00DF0909" w:rsidRDefault="00310B09" w:rsidP="00310B09">
      <w:pPr>
        <w:pStyle w:val="PKTpunkt"/>
      </w:pPr>
      <w:r w:rsidRPr="00DF0909">
        <w:t>2)</w:t>
      </w:r>
      <w:r>
        <w:tab/>
      </w:r>
      <w:r w:rsidRPr="00DF0909">
        <w:t>może zostać udzielone w</w:t>
      </w:r>
      <w:r>
        <w:t> </w:t>
      </w:r>
      <w:r w:rsidRPr="00DF0909">
        <w:t>kraju przez świadczeniodawcę posiadającego umowę o</w:t>
      </w:r>
      <w:r>
        <w:t> </w:t>
      </w:r>
      <w:r w:rsidRPr="00DF0909">
        <w:t>udzielanie świadczeń opieki</w:t>
      </w:r>
      <w:r>
        <w:t xml:space="preserve"> </w:t>
      </w:r>
      <w:r w:rsidRPr="00DF0909">
        <w:t>zdr</w:t>
      </w:r>
      <w:r w:rsidRPr="00DF0909">
        <w:t>o</w:t>
      </w:r>
      <w:r w:rsidRPr="00DF0909">
        <w:t>wotnej, w</w:t>
      </w:r>
      <w:r>
        <w:t> </w:t>
      </w:r>
      <w:r w:rsidRPr="00DF0909">
        <w:t>terminie nieprzekraczającym czasu oczekiwania, o</w:t>
      </w:r>
      <w:r>
        <w:t> </w:t>
      </w:r>
      <w:r w:rsidRPr="00DF0909">
        <w:t>którym mowa w</w:t>
      </w:r>
      <w:r>
        <w:t> ust. </w:t>
      </w:r>
      <w:r w:rsidRPr="00DF0909">
        <w:t>4</w:t>
      </w:r>
      <w:r>
        <w:t xml:space="preserve"> pkt </w:t>
      </w:r>
      <w:r w:rsidRPr="00DF0909">
        <w:t>2</w:t>
      </w:r>
      <w:r>
        <w:t xml:space="preserve"> lit. </w:t>
      </w:r>
      <w:r w:rsidRPr="00DF0909">
        <w:t>h;</w:t>
      </w:r>
    </w:p>
    <w:p w:rsidR="00310B09" w:rsidRPr="00DF0909" w:rsidRDefault="00310B09" w:rsidP="00310B09">
      <w:pPr>
        <w:pStyle w:val="PKTpunkt"/>
      </w:pPr>
      <w:r w:rsidRPr="00DF0909">
        <w:t>3)</w:t>
      </w:r>
      <w:r>
        <w:tab/>
      </w:r>
      <w:r w:rsidRPr="00DF0909">
        <w:t>stwarza dla zdrowia świadczeniobiorcy znaczne ryzyko, którego nie równoważą potencjalne korzyści zdrowotne,</w:t>
      </w:r>
      <w:r>
        <w:t xml:space="preserve"> </w:t>
      </w:r>
      <w:r w:rsidRPr="00DF0909">
        <w:t>jakie może on odnieść dzięki uzyskaniu tego świadczenia;</w:t>
      </w:r>
    </w:p>
    <w:p w:rsidR="00310B09" w:rsidRPr="00DF0909" w:rsidRDefault="00310B09" w:rsidP="00310B09">
      <w:pPr>
        <w:pStyle w:val="PKTpunkt"/>
      </w:pPr>
      <w:r w:rsidRPr="00DF0909">
        <w:t>4)</w:t>
      </w:r>
      <w:r>
        <w:tab/>
      </w:r>
      <w:r w:rsidRPr="00DF0909">
        <w:t>stwarza znaczne zagrożenie zdrowotne dla społeczeństwa;</w:t>
      </w:r>
    </w:p>
    <w:p w:rsidR="00310B09" w:rsidRPr="00DF0909" w:rsidRDefault="00310B09" w:rsidP="00310B09">
      <w:pPr>
        <w:pStyle w:val="PKTpunkt"/>
      </w:pPr>
      <w:r w:rsidRPr="00DF0909">
        <w:t>5)</w:t>
      </w:r>
      <w:r>
        <w:tab/>
      </w:r>
      <w:r w:rsidRPr="00DF0909">
        <w:t>ma zostać udzielone przez podmiot udzielający świadczeń zdrowotnych, działający w</w:t>
      </w:r>
      <w:r>
        <w:t> </w:t>
      </w:r>
      <w:r w:rsidRPr="00DF0909">
        <w:t>innym niż Rzeczpospolita</w:t>
      </w:r>
      <w:r>
        <w:t xml:space="preserve"> </w:t>
      </w:r>
      <w:r w:rsidRPr="00DF0909">
        <w:t>Polska państwie członkowskim Unii Europejskiej, co do którego zachodzą istotne wątpliwości w</w:t>
      </w:r>
      <w:r>
        <w:t> </w:t>
      </w:r>
      <w:r w:rsidRPr="00DF0909">
        <w:t>zakresie</w:t>
      </w:r>
      <w:r>
        <w:t xml:space="preserve"> </w:t>
      </w:r>
      <w:r w:rsidRPr="00DF0909">
        <w:t>przestrz</w:t>
      </w:r>
      <w:r w:rsidRPr="00DF0909">
        <w:t>e</w:t>
      </w:r>
      <w:r w:rsidRPr="00DF0909">
        <w:t>gania standardów jakości i</w:t>
      </w:r>
      <w:r>
        <w:t> </w:t>
      </w:r>
      <w:r w:rsidRPr="00DF0909">
        <w:t>bezpieczeństwa, ustanowionych przez państwo, w</w:t>
      </w:r>
      <w:r>
        <w:t> </w:t>
      </w:r>
      <w:r w:rsidRPr="00DF0909">
        <w:t>którym udziela on</w:t>
      </w:r>
      <w:r>
        <w:t xml:space="preserve"> </w:t>
      </w:r>
      <w:r w:rsidRPr="00DF0909">
        <w:t>świadczeń zdrowo</w:t>
      </w:r>
      <w:r w:rsidRPr="00DF0909">
        <w:t>t</w:t>
      </w:r>
      <w:r w:rsidRPr="00DF0909">
        <w:t>nych.</w:t>
      </w:r>
    </w:p>
    <w:p w:rsidR="00310B09" w:rsidRPr="00DF0909" w:rsidRDefault="00310B09" w:rsidP="00310B09">
      <w:pPr>
        <w:pStyle w:val="USTustnpkodeksu"/>
      </w:pPr>
      <w:r w:rsidRPr="00DF0909">
        <w:t>3.</w:t>
      </w:r>
      <w:r>
        <w:t> </w:t>
      </w:r>
      <w:r w:rsidRPr="00DF0909">
        <w:t>Wniosek, o</w:t>
      </w:r>
      <w:r>
        <w:t> </w:t>
      </w:r>
      <w:r w:rsidRPr="00DF0909">
        <w:t>którym mowa w</w:t>
      </w:r>
      <w:r>
        <w:t> ust. </w:t>
      </w:r>
      <w:r w:rsidRPr="00DF0909">
        <w:t>1, wymaga, w</w:t>
      </w:r>
      <w:r>
        <w:t> </w:t>
      </w:r>
      <w:r w:rsidRPr="00DF0909">
        <w:t>odpowiedniej części, wypełnienia przez lekarza ubezpieczenia</w:t>
      </w:r>
      <w:r>
        <w:t xml:space="preserve"> </w:t>
      </w:r>
      <w:r w:rsidRPr="00DF0909">
        <w:t>zdrowotnego posiadającego specjalizację II stopnia lub tytuł specjalisty w</w:t>
      </w:r>
      <w:r>
        <w:t> </w:t>
      </w:r>
      <w:r w:rsidRPr="00DF0909">
        <w:t>dziedzinie medycyny właściwej ze</w:t>
      </w:r>
      <w:r>
        <w:t xml:space="preserve"> </w:t>
      </w:r>
      <w:r w:rsidRPr="00DF0909">
        <w:t>względu na zakres wnioskowanego leczenia lub badań diagnostycznych.</w:t>
      </w:r>
    </w:p>
    <w:p w:rsidR="00310B09" w:rsidRPr="00DF0909" w:rsidRDefault="00310B09" w:rsidP="00310B09">
      <w:pPr>
        <w:pStyle w:val="USTustnpkodeksu"/>
        <w:keepNext/>
      </w:pPr>
      <w:r w:rsidRPr="00DF0909">
        <w:t>4.</w:t>
      </w:r>
      <w:r>
        <w:t> </w:t>
      </w:r>
      <w:r w:rsidRPr="00DF0909">
        <w:t>Wniosek, o</w:t>
      </w:r>
      <w:r>
        <w:t> </w:t>
      </w:r>
      <w:r w:rsidRPr="00DF0909">
        <w:t>którym mowa w</w:t>
      </w:r>
      <w:r>
        <w:t> ust. </w:t>
      </w:r>
      <w:r w:rsidRPr="00DF0909">
        <w:t>1, zawiera:</w:t>
      </w:r>
    </w:p>
    <w:p w:rsidR="00310B09" w:rsidRPr="00DF0909" w:rsidRDefault="00310B09" w:rsidP="00310B09">
      <w:pPr>
        <w:pStyle w:val="PKTpunkt"/>
        <w:keepNext/>
      </w:pPr>
      <w:r w:rsidRPr="00DF0909">
        <w:t>1)</w:t>
      </w:r>
      <w:r>
        <w:tab/>
      </w:r>
      <w:r w:rsidRPr="00DF0909">
        <w:t>w części wypełnianej przez świadczeniobiorcę, jego przedstawiciela ustawowego, małżonka, krewnego lub</w:t>
      </w:r>
      <w:r>
        <w:t xml:space="preserve"> </w:t>
      </w:r>
      <w:r w:rsidRPr="00DF0909">
        <w:t>powin</w:t>
      </w:r>
      <w:r w:rsidRPr="00DF0909">
        <w:t>o</w:t>
      </w:r>
      <w:r w:rsidRPr="00DF0909">
        <w:t>watego do drugiego stopnia w</w:t>
      </w:r>
      <w:r>
        <w:t> </w:t>
      </w:r>
      <w:r w:rsidRPr="00DF0909">
        <w:t>linii prostej, osobę pozostającą we wspólnym pożyciu lub osobę upoważnioną</w:t>
      </w:r>
      <w:r>
        <w:t xml:space="preserve"> </w:t>
      </w:r>
      <w:r w:rsidRPr="00DF0909">
        <w:t>przez świadczeniobiorcę:</w:t>
      </w:r>
    </w:p>
    <w:p w:rsidR="00310B09" w:rsidRPr="00DF0909" w:rsidRDefault="00310B09" w:rsidP="00310B09">
      <w:pPr>
        <w:pStyle w:val="LITlitera"/>
      </w:pPr>
      <w:r w:rsidRPr="00DF0909">
        <w:t>a)</w:t>
      </w:r>
      <w:r>
        <w:tab/>
      </w:r>
      <w:r w:rsidRPr="00DF0909">
        <w:t>imię i</w:t>
      </w:r>
      <w:r>
        <w:t> </w:t>
      </w:r>
      <w:r w:rsidRPr="00DF0909">
        <w:t>nazwisko, datę urodzenia, numer PESEL świadczeniobiorcy, a</w:t>
      </w:r>
      <w:r>
        <w:t> </w:t>
      </w:r>
      <w:r w:rsidRPr="00DF0909">
        <w:t>w</w:t>
      </w:r>
      <w:r>
        <w:t> </w:t>
      </w:r>
      <w:r w:rsidRPr="00DF0909">
        <w:t>przypadku jego braku – numer dok</w:t>
      </w:r>
      <w:r w:rsidRPr="00DF0909">
        <w:t>u</w:t>
      </w:r>
      <w:r w:rsidRPr="00DF0909">
        <w:t>mentu</w:t>
      </w:r>
      <w:r>
        <w:t xml:space="preserve"> </w:t>
      </w:r>
      <w:r w:rsidRPr="00DF0909">
        <w:t>potwierdzającego tożsamość,</w:t>
      </w:r>
    </w:p>
    <w:p w:rsidR="00310B09" w:rsidRPr="00DF0909" w:rsidRDefault="00310B09" w:rsidP="00310B09">
      <w:pPr>
        <w:pStyle w:val="LITlitera"/>
      </w:pPr>
      <w:r w:rsidRPr="00DF0909">
        <w:t>b)</w:t>
      </w:r>
      <w:r>
        <w:tab/>
      </w:r>
      <w:r w:rsidRPr="00DF0909">
        <w:t>adres miejsca zamieszkania oraz adres do korespondencji świadczeniobiorcy,</w:t>
      </w:r>
    </w:p>
    <w:p w:rsidR="00310B09" w:rsidRPr="009964DE" w:rsidRDefault="00310B09" w:rsidP="00310B09">
      <w:pPr>
        <w:pStyle w:val="LITlitera"/>
        <w:rPr>
          <w:spacing w:val="-2"/>
        </w:rPr>
      </w:pPr>
      <w:r w:rsidRPr="009964DE">
        <w:rPr>
          <w:spacing w:val="-2"/>
        </w:rPr>
        <w:t>c)</w:t>
      </w:r>
      <w:r w:rsidRPr="009964DE">
        <w:rPr>
          <w:spacing w:val="-2"/>
        </w:rPr>
        <w:tab/>
        <w:t>imię i nazwisko, datę urodzenia, numer PESEL przedstawiciela ustawowego świadczeniobiorcy, małżonka, kre</w:t>
      </w:r>
      <w:r w:rsidRPr="009964DE">
        <w:rPr>
          <w:spacing w:val="-2"/>
        </w:rPr>
        <w:t>w</w:t>
      </w:r>
      <w:r w:rsidRPr="009964DE">
        <w:rPr>
          <w:spacing w:val="-2"/>
        </w:rPr>
        <w:t>nego lub powinowatego do drugiego stopnia w linii prostej, osoby pozostającej we wspólnym pożyciu lub osoby upoważnionej przez świadczeniobiorcę, a w przypadku jego braku – numer dokumentu potwierdzającego tożs</w:t>
      </w:r>
      <w:r w:rsidRPr="009964DE">
        <w:rPr>
          <w:spacing w:val="-2"/>
        </w:rPr>
        <w:t>a</w:t>
      </w:r>
      <w:r w:rsidRPr="009964DE">
        <w:rPr>
          <w:spacing w:val="-2"/>
        </w:rPr>
        <w:t>mość, jeżeli wniosek składa przedstawiciel ustawowy, małżonek, krewny lub powinowaty do drugiego stopnia w linii prostej, osoba pozostająca we wspólnym pożyciu lub osoba upoważniona przez świadczeniobiorcę,</w:t>
      </w:r>
    </w:p>
    <w:p w:rsidR="00310B09" w:rsidRPr="00DF0909" w:rsidRDefault="00310B09" w:rsidP="009964DE">
      <w:pPr>
        <w:pStyle w:val="LITlitera"/>
        <w:spacing w:before="100"/>
        <w:ind w:left="777" w:hanging="357"/>
      </w:pPr>
      <w:r w:rsidRPr="00DF0909">
        <w:t>d)</w:t>
      </w:r>
      <w:r>
        <w:tab/>
      </w:r>
      <w:r w:rsidRPr="00DF0909">
        <w:t>adres miejsca zamieszkania oraz adres do korespondencji przedstawiciela ustawowego świadczeniobiorcy,</w:t>
      </w:r>
      <w:r>
        <w:t xml:space="preserve"> </w:t>
      </w:r>
      <w:r w:rsidRPr="00DF0909">
        <w:t>ma</w:t>
      </w:r>
      <w:r w:rsidRPr="00DF0909">
        <w:t>ł</w:t>
      </w:r>
      <w:r w:rsidRPr="00DF0909">
        <w:t>żonka, krewnego lub powinowatego do drugiego stopnia w</w:t>
      </w:r>
      <w:r>
        <w:t> </w:t>
      </w:r>
      <w:r w:rsidRPr="00DF0909">
        <w:t>linii prostej, osoby pozostającej we wspólnym</w:t>
      </w:r>
      <w:r>
        <w:t xml:space="preserve"> </w:t>
      </w:r>
      <w:r w:rsidRPr="00DF0909">
        <w:t>poż</w:t>
      </w:r>
      <w:r w:rsidRPr="00DF0909">
        <w:t>y</w:t>
      </w:r>
      <w:r w:rsidRPr="00DF0909">
        <w:t>ciu lub osoby upoważnionej przez świadczeniobiorcę, jeżeli wniosek składa przedstawiciel ustawowy,</w:t>
      </w:r>
      <w:r>
        <w:t xml:space="preserve"> </w:t>
      </w:r>
      <w:r w:rsidRPr="00DF0909">
        <w:t>małżonek, krewny lub powinowaty do drugiego stopnia w</w:t>
      </w:r>
      <w:r>
        <w:t> </w:t>
      </w:r>
      <w:r w:rsidRPr="00DF0909">
        <w:t>linii prostej, osoba pozostająca we</w:t>
      </w:r>
      <w:r>
        <w:t xml:space="preserve"> </w:t>
      </w:r>
      <w:r w:rsidRPr="00DF0909">
        <w:t>wspólnym pożyciu lub osoba upoważniona przez świadczeniobiorcę,</w:t>
      </w:r>
    </w:p>
    <w:p w:rsidR="00310B09" w:rsidRPr="00DF0909" w:rsidRDefault="00310B09" w:rsidP="009964DE">
      <w:pPr>
        <w:pStyle w:val="LITlitera"/>
        <w:spacing w:before="100"/>
        <w:ind w:left="777" w:hanging="357"/>
      </w:pPr>
      <w:r w:rsidRPr="00DF0909">
        <w:t>e)</w:t>
      </w:r>
      <w:r>
        <w:tab/>
      </w:r>
      <w:r w:rsidRPr="00DF0909">
        <w:t>numer telefonu lub adres poczty elektronicznej świadczeniobiorcy, jego przedstawiciela ustawowego, małżonka,</w:t>
      </w:r>
      <w:r>
        <w:t xml:space="preserve"> </w:t>
      </w:r>
      <w:r w:rsidRPr="00DF0909">
        <w:t>krewnego lub powinowatego do drugiego stopnia w</w:t>
      </w:r>
      <w:r>
        <w:t> </w:t>
      </w:r>
      <w:r w:rsidRPr="00DF0909">
        <w:t>linii prostej, osoby pozostającej we wspólnym</w:t>
      </w:r>
      <w:r>
        <w:t xml:space="preserve"> </w:t>
      </w:r>
      <w:r w:rsidRPr="00DF0909">
        <w:t>pożyciu lub osoby upoważnionej przez świadczeniobiorcę, jeżeli posiada,</w:t>
      </w:r>
    </w:p>
    <w:p w:rsidR="00310B09" w:rsidRPr="00DF0909" w:rsidRDefault="00310B09" w:rsidP="009964DE">
      <w:pPr>
        <w:pStyle w:val="LITlitera"/>
        <w:spacing w:before="100"/>
        <w:ind w:left="777" w:hanging="357"/>
      </w:pPr>
      <w:r w:rsidRPr="00DF0909">
        <w:t>f)</w:t>
      </w:r>
      <w:r>
        <w:tab/>
      </w:r>
      <w:r w:rsidRPr="00DF0909">
        <w:t>wskazanie podmiotu udzielającego świadczeń zdrowotnych, działającego w</w:t>
      </w:r>
      <w:r>
        <w:t> </w:t>
      </w:r>
      <w:r w:rsidRPr="00DF0909">
        <w:t>innym państwie członkowskim</w:t>
      </w:r>
      <w:r>
        <w:t xml:space="preserve"> </w:t>
      </w:r>
      <w:r w:rsidRPr="00DF0909">
        <w:t>Unii Europejskiej, mającego udzielić świadczeń opieki zdrowotnej, których dotyczy wniosek, wraz</w:t>
      </w:r>
      <w:r>
        <w:t xml:space="preserve"> </w:t>
      </w:r>
      <w:r w:rsidRPr="00DF0909">
        <w:t>z</w:t>
      </w:r>
      <w:r>
        <w:t> </w:t>
      </w:r>
      <w:r w:rsidRPr="00DF0909">
        <w:t>uzasadnieniem,</w:t>
      </w:r>
    </w:p>
    <w:p w:rsidR="00310B09" w:rsidRPr="00DF0909" w:rsidRDefault="00310B09" w:rsidP="009964DE">
      <w:pPr>
        <w:pStyle w:val="LITlitera"/>
        <w:spacing w:before="100"/>
        <w:ind w:left="777" w:hanging="357"/>
      </w:pPr>
      <w:r w:rsidRPr="00DF0909">
        <w:t>g)</w:t>
      </w:r>
      <w:r>
        <w:tab/>
      </w:r>
      <w:r w:rsidRPr="00DF0909">
        <w:t>oświadczenie, złożone pod rygorem odpowiedzialności karnej z</w:t>
      </w:r>
      <w:r>
        <w:t> art. </w:t>
      </w:r>
      <w:r w:rsidRPr="00DF0909">
        <w:t>233</w:t>
      </w:r>
      <w:r>
        <w:t xml:space="preserve"> § </w:t>
      </w:r>
      <w:r w:rsidRPr="00DF0909">
        <w:t>1</w:t>
      </w:r>
      <w:r>
        <w:t xml:space="preserve"> i </w:t>
      </w:r>
      <w:r w:rsidRPr="00DF0909">
        <w:t>2</w:t>
      </w:r>
      <w:r>
        <w:t> </w:t>
      </w:r>
      <w:r w:rsidRPr="00DF0909">
        <w:t>Kodeksu karnego, że dane</w:t>
      </w:r>
      <w:r>
        <w:t xml:space="preserve"> </w:t>
      </w:r>
      <w:r w:rsidRPr="00DF0909">
        <w:t>zawa</w:t>
      </w:r>
      <w:r w:rsidRPr="00DF0909">
        <w:t>r</w:t>
      </w:r>
      <w:r w:rsidRPr="00DF0909">
        <w:t>te we wniosku są zgodne ze stanem faktycznym;</w:t>
      </w:r>
    </w:p>
    <w:p w:rsidR="00310B09" w:rsidRPr="00DF0909" w:rsidRDefault="00310B09" w:rsidP="00310B09">
      <w:pPr>
        <w:pStyle w:val="PKTpunkt"/>
        <w:keepNext/>
      </w:pPr>
      <w:r w:rsidRPr="00DF0909">
        <w:t>2)</w:t>
      </w:r>
      <w:r>
        <w:tab/>
      </w:r>
      <w:r w:rsidRPr="00DF0909">
        <w:t>w części wypełnianej przez lekarza, o</w:t>
      </w:r>
      <w:r>
        <w:t> </w:t>
      </w:r>
      <w:r w:rsidRPr="00DF0909">
        <w:t>którym mowa w</w:t>
      </w:r>
      <w:r>
        <w:t> ust. </w:t>
      </w:r>
      <w:r w:rsidRPr="00DF0909">
        <w:t>3:</w:t>
      </w:r>
    </w:p>
    <w:p w:rsidR="00310B09" w:rsidRPr="00DF0909" w:rsidRDefault="00310B09" w:rsidP="009964DE">
      <w:pPr>
        <w:pStyle w:val="LITlitera"/>
        <w:spacing w:before="100"/>
        <w:ind w:left="777" w:hanging="357"/>
      </w:pPr>
      <w:r w:rsidRPr="00DF0909">
        <w:t>a)</w:t>
      </w:r>
      <w:r>
        <w:tab/>
      </w:r>
      <w:r w:rsidRPr="00DF0909">
        <w:t>imię i</w:t>
      </w:r>
      <w:r>
        <w:t> </w:t>
      </w:r>
      <w:r w:rsidRPr="00DF0909">
        <w:t>nazwisko lekarza wypełniającego wniosek,</w:t>
      </w:r>
    </w:p>
    <w:p w:rsidR="00310B09" w:rsidRPr="00DF0909" w:rsidRDefault="00310B09" w:rsidP="009964DE">
      <w:pPr>
        <w:pStyle w:val="LITlitera"/>
        <w:spacing w:before="100"/>
        <w:ind w:left="777" w:hanging="357"/>
      </w:pPr>
      <w:r w:rsidRPr="00DF0909">
        <w:t>b)</w:t>
      </w:r>
      <w:r>
        <w:tab/>
      </w:r>
      <w:r w:rsidRPr="00DF0909">
        <w:t>pieczęć lekarza wypełniającego wniosek zawierającą numer prawa wykonywania zawodu,</w:t>
      </w:r>
    </w:p>
    <w:p w:rsidR="00310B09" w:rsidRPr="00DF0909" w:rsidRDefault="00310B09" w:rsidP="009964DE">
      <w:pPr>
        <w:pStyle w:val="LITlitera"/>
        <w:spacing w:before="100"/>
        <w:ind w:left="777" w:hanging="357"/>
      </w:pPr>
      <w:r w:rsidRPr="00DF0909">
        <w:t>c)</w:t>
      </w:r>
      <w:r>
        <w:tab/>
      </w:r>
      <w:r w:rsidRPr="00DF0909">
        <w:t>pieczęć świadczeniodawcy, u którego lekarz wypełniający wniosek udziela świadczeń opieki zdrowotnej,</w:t>
      </w:r>
    </w:p>
    <w:p w:rsidR="00310B09" w:rsidRPr="00DF0909" w:rsidRDefault="00310B09" w:rsidP="009964DE">
      <w:pPr>
        <w:pStyle w:val="LITlitera"/>
        <w:spacing w:before="100"/>
        <w:ind w:left="777" w:hanging="357"/>
      </w:pPr>
      <w:r w:rsidRPr="00DF0909">
        <w:t>d)</w:t>
      </w:r>
      <w:r>
        <w:tab/>
      </w:r>
      <w:r w:rsidRPr="00DF0909">
        <w:t>rozpoznanie kliniczne dotyczące problemu zdrowotnego, stanowiącego przyczynę złożenia wniosku, oraz</w:t>
      </w:r>
      <w:r>
        <w:t xml:space="preserve"> </w:t>
      </w:r>
      <w:r w:rsidRPr="00DF0909">
        <w:t>rozp</w:t>
      </w:r>
      <w:r w:rsidRPr="00DF0909">
        <w:t>o</w:t>
      </w:r>
      <w:r w:rsidRPr="00DF0909">
        <w:t>znania współistniejące, z</w:t>
      </w:r>
      <w:r>
        <w:t> </w:t>
      </w:r>
      <w:r w:rsidRPr="00DF0909">
        <w:t>zastosowaniem Międzynarodowej Statystycznej Klasyfikacji Chorób</w:t>
      </w:r>
      <w:r>
        <w:t xml:space="preserve"> </w:t>
      </w:r>
      <w:r w:rsidRPr="00DF0909">
        <w:t>i</w:t>
      </w:r>
      <w:r>
        <w:t> </w:t>
      </w:r>
      <w:r w:rsidRPr="00DF0909">
        <w:t>Problemów Zdrowotnych ICD</w:t>
      </w:r>
      <w:r>
        <w:softHyphen/>
      </w:r>
      <w:r>
        <w:softHyphen/>
      </w:r>
      <w:r>
        <w:softHyphen/>
      </w:r>
      <w:r>
        <w:softHyphen/>
      </w:r>
      <w:r>
        <w:softHyphen/>
      </w:r>
      <w:r>
        <w:softHyphen/>
      </w:r>
      <w:r>
        <w:softHyphen/>
      </w:r>
      <w:r>
        <w:noBreakHyphen/>
      </w:r>
      <w:r w:rsidRPr="00DF0909">
        <w:t>10,</w:t>
      </w:r>
    </w:p>
    <w:p w:rsidR="00310B09" w:rsidRPr="00DF0909" w:rsidRDefault="00310B09" w:rsidP="009964DE">
      <w:pPr>
        <w:pStyle w:val="LITlitera"/>
        <w:spacing w:before="100"/>
        <w:ind w:left="777" w:hanging="357"/>
      </w:pPr>
      <w:r w:rsidRPr="00DF0909">
        <w:t>e)</w:t>
      </w:r>
      <w:r>
        <w:tab/>
      </w:r>
      <w:r w:rsidRPr="00DF0909">
        <w:t>informację o</w:t>
      </w:r>
      <w:r>
        <w:t> </w:t>
      </w:r>
      <w:r w:rsidRPr="00DF0909">
        <w:t>dotychczasowym przebiegu choroby i</w:t>
      </w:r>
      <w:r>
        <w:t> </w:t>
      </w:r>
      <w:r w:rsidRPr="00DF0909">
        <w:t>zastosowanym leczeniu,</w:t>
      </w:r>
    </w:p>
    <w:p w:rsidR="00310B09" w:rsidRPr="00DF0909" w:rsidRDefault="00310B09" w:rsidP="009964DE">
      <w:pPr>
        <w:pStyle w:val="LITlitera"/>
        <w:spacing w:before="100"/>
        <w:ind w:left="777" w:hanging="357"/>
      </w:pPr>
      <w:r w:rsidRPr="00DF0909">
        <w:t>f)</w:t>
      </w:r>
      <w:r>
        <w:tab/>
      </w:r>
      <w:r w:rsidRPr="00DF0909">
        <w:t>prognozę prawdopodobnego dalszego przebiegu choroby,</w:t>
      </w:r>
    </w:p>
    <w:p w:rsidR="00310B09" w:rsidRDefault="00310B09" w:rsidP="009964DE">
      <w:pPr>
        <w:pStyle w:val="LITlitera"/>
        <w:spacing w:before="100"/>
        <w:ind w:left="777" w:hanging="357"/>
      </w:pPr>
      <w:r w:rsidRPr="00DF0909">
        <w:t>g)</w:t>
      </w:r>
      <w:r>
        <w:tab/>
      </w:r>
      <w:r w:rsidRPr="00DF0909">
        <w:t>wskazanie szczegółowego zakresu leczenia lub badań diagnostycznych, których dotyczy wniosek,</w:t>
      </w:r>
    </w:p>
    <w:p w:rsidR="00310B09" w:rsidRPr="00DF0909" w:rsidRDefault="00310B09" w:rsidP="009964DE">
      <w:pPr>
        <w:pStyle w:val="LITlitera"/>
        <w:spacing w:before="100"/>
        <w:ind w:left="777" w:hanging="357"/>
      </w:pPr>
      <w:r w:rsidRPr="00DF0909">
        <w:t>h)</w:t>
      </w:r>
      <w:r>
        <w:tab/>
      </w:r>
      <w:r w:rsidRPr="00DF0909">
        <w:t>określenie dopuszczalnego czasu oczekiwania świadczeniobiorcy na udzielenie świadczeń opieki zdrowotnej,</w:t>
      </w:r>
      <w:r>
        <w:t xml:space="preserve"> </w:t>
      </w:r>
      <w:r w:rsidRPr="00DF0909">
        <w:t>których dotyczy wniosek,</w:t>
      </w:r>
    </w:p>
    <w:p w:rsidR="00310B09" w:rsidRPr="00DF0909" w:rsidRDefault="00310B09" w:rsidP="009964DE">
      <w:pPr>
        <w:pStyle w:val="LITlitera"/>
        <w:spacing w:before="100"/>
        <w:ind w:left="777" w:hanging="357"/>
      </w:pPr>
      <w:r w:rsidRPr="00DF0909">
        <w:t>i)</w:t>
      </w:r>
      <w:r>
        <w:tab/>
      </w:r>
      <w:r w:rsidRPr="00DF0909">
        <w:t>uzasadnienie wniosku,</w:t>
      </w:r>
    </w:p>
    <w:p w:rsidR="00310B09" w:rsidRPr="00DF0909" w:rsidRDefault="00310B09" w:rsidP="009964DE">
      <w:pPr>
        <w:pStyle w:val="LITlitera"/>
        <w:spacing w:before="100"/>
        <w:ind w:left="777" w:hanging="357"/>
      </w:pPr>
      <w:r w:rsidRPr="00DF0909">
        <w:t>j)</w:t>
      </w:r>
      <w:r>
        <w:tab/>
      </w:r>
      <w:r w:rsidRPr="00DF0909">
        <w:t>spis załączników do wniosku.</w:t>
      </w:r>
    </w:p>
    <w:p w:rsidR="00310B09" w:rsidRPr="00DF0909" w:rsidRDefault="00310B09" w:rsidP="00310B09">
      <w:pPr>
        <w:pStyle w:val="USTustnpkodeksu"/>
        <w:keepNext/>
      </w:pPr>
      <w:r w:rsidRPr="00DF0909">
        <w:t>5.</w:t>
      </w:r>
      <w:r>
        <w:t> </w:t>
      </w:r>
      <w:r w:rsidRPr="00DF0909">
        <w:t>Do wniosku, o</w:t>
      </w:r>
      <w:r>
        <w:t> </w:t>
      </w:r>
      <w:r w:rsidRPr="00DF0909">
        <w:t>którym mowa w</w:t>
      </w:r>
      <w:r>
        <w:t> ust. </w:t>
      </w:r>
      <w:r w:rsidRPr="00DF0909">
        <w:t>1:</w:t>
      </w:r>
    </w:p>
    <w:p w:rsidR="00310B09" w:rsidRPr="00DF0909" w:rsidRDefault="00310B09" w:rsidP="00310B09">
      <w:pPr>
        <w:pStyle w:val="PKTpunkt"/>
      </w:pPr>
      <w:r w:rsidRPr="00DF0909">
        <w:t>1)</w:t>
      </w:r>
      <w:r>
        <w:tab/>
      </w:r>
      <w:r w:rsidRPr="00DF0909">
        <w:t>dołącza się dokumentację medyczną oraz pisemną informację, o</w:t>
      </w:r>
      <w:r>
        <w:t> </w:t>
      </w:r>
      <w:r w:rsidRPr="00DF0909">
        <w:t>której mowa w</w:t>
      </w:r>
      <w:r>
        <w:t> art. </w:t>
      </w:r>
      <w:r w:rsidRPr="00DF0909">
        <w:t>20</w:t>
      </w:r>
      <w:r>
        <w:t xml:space="preserve"> ust. </w:t>
      </w:r>
      <w:r w:rsidRPr="00DF0909">
        <w:t>2</w:t>
      </w:r>
      <w:r>
        <w:t xml:space="preserve"> pkt </w:t>
      </w:r>
      <w:r w:rsidRPr="00DF0909">
        <w:t>2,</w:t>
      </w:r>
      <w:r>
        <w:t xml:space="preserve"> </w:t>
      </w:r>
      <w:r w:rsidRPr="00DF0909">
        <w:t>a</w:t>
      </w:r>
      <w:r>
        <w:t> </w:t>
      </w:r>
      <w:r w:rsidRPr="00DF0909">
        <w:t>w</w:t>
      </w:r>
      <w:r>
        <w:t> </w:t>
      </w:r>
      <w:r w:rsidRPr="00DF0909">
        <w:t>przypadku dokumentacji medycznej sporządzonej w</w:t>
      </w:r>
      <w:r>
        <w:t> </w:t>
      </w:r>
      <w:r w:rsidRPr="00DF0909">
        <w:t>języku obcym – tłumaczenie tej dokumentacji na język</w:t>
      </w:r>
      <w:r>
        <w:t xml:space="preserve"> </w:t>
      </w:r>
      <w:r w:rsidRPr="00DF0909">
        <w:t>polski; tłumaczenie nie musi być sporządzone przez tłumacza przysięgłego;</w:t>
      </w:r>
    </w:p>
    <w:p w:rsidR="00310B09" w:rsidRPr="00DF0909" w:rsidRDefault="00310B09" w:rsidP="00310B09">
      <w:pPr>
        <w:pStyle w:val="PKTpunkt"/>
      </w:pPr>
      <w:r w:rsidRPr="00DF0909">
        <w:t>2)</w:t>
      </w:r>
      <w:r>
        <w:tab/>
      </w:r>
      <w:r w:rsidRPr="00DF0909">
        <w:t>można dołączyć oświadczenie, że świadczeniobiorca na podstawie wniosku, o</w:t>
      </w:r>
      <w:r>
        <w:t> </w:t>
      </w:r>
      <w:r w:rsidRPr="00DF0909">
        <w:t>którym mowa w</w:t>
      </w:r>
      <w:r>
        <w:t> ust. </w:t>
      </w:r>
      <w:r w:rsidRPr="00DF0909">
        <w:t>1, sprzeciwia</w:t>
      </w:r>
      <w:r>
        <w:t xml:space="preserve"> </w:t>
      </w:r>
      <w:r w:rsidRPr="00DF0909">
        <w:t>się wydaniu zgody, o</w:t>
      </w:r>
      <w:r>
        <w:t> </w:t>
      </w:r>
      <w:r w:rsidRPr="00DF0909">
        <w:t>której mowa w</w:t>
      </w:r>
      <w:r>
        <w:t> art. </w:t>
      </w:r>
      <w:r w:rsidRPr="00DF0909">
        <w:t>42i</w:t>
      </w:r>
      <w:r>
        <w:t xml:space="preserve"> ust. </w:t>
      </w:r>
      <w:r w:rsidRPr="00DF0909">
        <w:t>1.</w:t>
      </w:r>
    </w:p>
    <w:p w:rsidR="00310B09" w:rsidRPr="00DF0909" w:rsidRDefault="00310B09" w:rsidP="00310B09">
      <w:pPr>
        <w:pStyle w:val="USTustnpkodeksu"/>
      </w:pPr>
      <w:r w:rsidRPr="00DF0909">
        <w:t>6.</w:t>
      </w:r>
      <w:r>
        <w:t> </w:t>
      </w:r>
      <w:r w:rsidRPr="00DF0909">
        <w:t>Przy rozpatrywaniu wniosku, o</w:t>
      </w:r>
      <w:r>
        <w:t> </w:t>
      </w:r>
      <w:r w:rsidRPr="00DF0909">
        <w:t>którym mowa w</w:t>
      </w:r>
      <w:r>
        <w:t> ust. </w:t>
      </w:r>
      <w:r w:rsidRPr="00DF0909">
        <w:t>1, uwzględnia się pilność danego przypadku ocenianą</w:t>
      </w:r>
      <w:r>
        <w:t xml:space="preserve"> </w:t>
      </w:r>
      <w:r w:rsidRPr="00DF0909">
        <w:t>przy uwzględnieniu aktualnego stanu zdrowia świadczeniobiorcy, stopnia odczuwanych dolegliwości lub charakteru</w:t>
      </w:r>
      <w:r>
        <w:t xml:space="preserve"> </w:t>
      </w:r>
      <w:r w:rsidRPr="00DF0909">
        <w:t>jego ni</w:t>
      </w:r>
      <w:r w:rsidRPr="00DF0909">
        <w:t>e</w:t>
      </w:r>
      <w:r w:rsidRPr="00DF0909">
        <w:t>pełnosprawności, historii choroby i</w:t>
      </w:r>
      <w:r>
        <w:t> </w:t>
      </w:r>
      <w:r w:rsidRPr="00DF0909">
        <w:t>przewidywanego jej rozwoju.</w:t>
      </w:r>
    </w:p>
    <w:p w:rsidR="00310B09" w:rsidRPr="00DF0909" w:rsidRDefault="00310B09" w:rsidP="00310B09">
      <w:pPr>
        <w:pStyle w:val="USTustnpkodeksu"/>
      </w:pPr>
      <w:r w:rsidRPr="00DF0909">
        <w:t>7.</w:t>
      </w:r>
      <w:r>
        <w:t> </w:t>
      </w:r>
      <w:r w:rsidRPr="00DF0909">
        <w:t>Od decyzji, o</w:t>
      </w:r>
      <w:r>
        <w:t> </w:t>
      </w:r>
      <w:r w:rsidRPr="00DF0909">
        <w:t>której mowa w</w:t>
      </w:r>
      <w:r>
        <w:t> ust. </w:t>
      </w:r>
      <w:r w:rsidRPr="00DF0909">
        <w:t>2, przysługuje odwołanie do Prezesa Funduszu.</w:t>
      </w:r>
    </w:p>
    <w:p w:rsidR="00310B09" w:rsidRDefault="00310B09" w:rsidP="00310B09">
      <w:pPr>
        <w:pStyle w:val="USTustnpkodeksu"/>
      </w:pPr>
      <w:r w:rsidRPr="00DF0909">
        <w:t>8.</w:t>
      </w:r>
      <w:r>
        <w:t> </w:t>
      </w:r>
      <w:r w:rsidRPr="00DF0909">
        <w:t>Jeżeli wniosek, o</w:t>
      </w:r>
      <w:r>
        <w:t> </w:t>
      </w:r>
      <w:r w:rsidRPr="00DF0909">
        <w:t>którym mowa w</w:t>
      </w:r>
      <w:r>
        <w:t> ust. </w:t>
      </w:r>
      <w:r w:rsidRPr="00DF0909">
        <w:t>1, spełnia warunki do wydania zgody, o</w:t>
      </w:r>
      <w:r>
        <w:t> </w:t>
      </w:r>
      <w:r w:rsidRPr="00DF0909">
        <w:t>której mowa w</w:t>
      </w:r>
      <w:r>
        <w:t> art. </w:t>
      </w:r>
      <w:r w:rsidRPr="00DF0909">
        <w:t>42i</w:t>
      </w:r>
      <w:r>
        <w:t xml:space="preserve"> ust. </w:t>
      </w:r>
      <w:r w:rsidRPr="00DF0909">
        <w:t>1,</w:t>
      </w:r>
      <w:r>
        <w:t xml:space="preserve"> </w:t>
      </w:r>
      <w:r w:rsidRPr="00DF0909">
        <w:t>d</w:t>
      </w:r>
      <w:r w:rsidRPr="00DF0909">
        <w:t>y</w:t>
      </w:r>
      <w:r w:rsidRPr="00DF0909">
        <w:t>rektor oddziału wojewódzkiego Funduszu wydaje taką zgodę, chyba że świadczeniobiorca złożył oświadczenie,</w:t>
      </w:r>
      <w:r>
        <w:t xml:space="preserve"> </w:t>
      </w:r>
      <w:r w:rsidRPr="00DF0909">
        <w:t>o</w:t>
      </w:r>
      <w:r>
        <w:t> </w:t>
      </w:r>
      <w:r w:rsidRPr="00DF0909">
        <w:t>którym mowa w</w:t>
      </w:r>
      <w:r>
        <w:t> ust. </w:t>
      </w:r>
      <w:r w:rsidRPr="00DF0909">
        <w:t>5</w:t>
      </w:r>
      <w:r>
        <w:t xml:space="preserve"> pkt </w:t>
      </w:r>
      <w:r w:rsidRPr="00DF0909">
        <w:t>2.</w:t>
      </w:r>
    </w:p>
    <w:p w:rsidR="00310B09" w:rsidRPr="003A1231" w:rsidRDefault="00310B09" w:rsidP="00310B09">
      <w:pPr>
        <w:pStyle w:val="ARTartustawynprozporzdzenia"/>
        <w:keepNext/>
      </w:pPr>
      <w:r w:rsidRPr="00310B09">
        <w:rPr>
          <w:rStyle w:val="Ppogrubienie"/>
        </w:rPr>
        <w:t>Art. 42g.</w:t>
      </w:r>
      <w:r>
        <w:rPr>
          <w:rStyle w:val="Ppogrubienie"/>
        </w:rPr>
        <w:t> </w:t>
      </w:r>
      <w:r w:rsidRPr="003A1231">
        <w:t>Przepisów</w:t>
      </w:r>
      <w:r>
        <w:t xml:space="preserve"> art. </w:t>
      </w:r>
      <w:r w:rsidRPr="003A1231">
        <w:t>42b–42f nie stosuje się do osób:</w:t>
      </w:r>
    </w:p>
    <w:p w:rsidR="00310B09" w:rsidRPr="003A1231" w:rsidRDefault="00310B09" w:rsidP="00310B09">
      <w:pPr>
        <w:pStyle w:val="PKTpunkt"/>
      </w:pPr>
      <w:r w:rsidRPr="003A1231">
        <w:t>1)</w:t>
      </w:r>
      <w:r>
        <w:tab/>
      </w:r>
      <w:r w:rsidRPr="003A1231">
        <w:t>o których mowa w</w:t>
      </w:r>
      <w:r>
        <w:t> art. </w:t>
      </w:r>
      <w:r w:rsidRPr="003A1231">
        <w:t>66</w:t>
      </w:r>
      <w:r>
        <w:t xml:space="preserve"> ust. </w:t>
      </w:r>
      <w:r w:rsidRPr="003A1231">
        <w:t>1</w:t>
      </w:r>
      <w:r>
        <w:t xml:space="preserve"> pkt </w:t>
      </w:r>
      <w:r w:rsidRPr="003A1231">
        <w:t>16</w:t>
      </w:r>
      <w:r>
        <w:t xml:space="preserve"> oraz</w:t>
      </w:r>
      <w:r w:rsidRPr="003A1231">
        <w:t xml:space="preserve"> członków ich rodzin, posiadających miejsce zamieszkania na terytorium</w:t>
      </w:r>
      <w:r>
        <w:t xml:space="preserve"> </w:t>
      </w:r>
      <w:r w:rsidRPr="003A1231">
        <w:t>państwa członkowskiego Unii Europejskiej wymienionego w</w:t>
      </w:r>
      <w:r>
        <w:t> </w:t>
      </w:r>
      <w:r w:rsidRPr="003A1231">
        <w:t>załączniku</w:t>
      </w:r>
      <w:r>
        <w:t xml:space="preserve"> nr </w:t>
      </w:r>
      <w:r w:rsidRPr="003A1231">
        <w:t>3</w:t>
      </w:r>
      <w:r>
        <w:t> </w:t>
      </w:r>
      <w:r w:rsidRPr="003A1231">
        <w:t>do rozporządzenia Parlamentu</w:t>
      </w:r>
      <w:r>
        <w:t xml:space="preserve"> </w:t>
      </w:r>
      <w:r w:rsidRPr="003A1231">
        <w:t>Europe</w:t>
      </w:r>
      <w:r w:rsidRPr="003A1231">
        <w:t>j</w:t>
      </w:r>
      <w:r w:rsidRPr="003A1231">
        <w:t>skiego i</w:t>
      </w:r>
      <w:r>
        <w:t> </w:t>
      </w:r>
      <w:r w:rsidRPr="003A1231">
        <w:t>Rady (WE)</w:t>
      </w:r>
      <w:r>
        <w:t xml:space="preserve"> nr </w:t>
      </w:r>
      <w:r w:rsidRPr="003A1231">
        <w:t>987/2009</w:t>
      </w:r>
      <w:r>
        <w:t> </w:t>
      </w:r>
      <w:r w:rsidRPr="003A1231">
        <w:t>z</w:t>
      </w:r>
      <w:r>
        <w:t> </w:t>
      </w:r>
      <w:r w:rsidRPr="003A1231">
        <w:t>dnia 16</w:t>
      </w:r>
      <w:r>
        <w:t> </w:t>
      </w:r>
      <w:r w:rsidRPr="003A1231">
        <w:t>września 2009</w:t>
      </w:r>
      <w:r>
        <w:t> </w:t>
      </w:r>
      <w:r w:rsidRPr="003A1231">
        <w:t>r. dotyczącego wykonywania rozporządzenia</w:t>
      </w:r>
      <w:r>
        <w:t xml:space="preserve"> </w:t>
      </w:r>
      <w:r w:rsidRPr="003A1231">
        <w:t>(WE)</w:t>
      </w:r>
      <w:r>
        <w:t xml:space="preserve"> nr </w:t>
      </w:r>
      <w:r w:rsidRPr="003A1231">
        <w:t>883/2004</w:t>
      </w:r>
      <w:r>
        <w:t xml:space="preserve"> w </w:t>
      </w:r>
      <w:r w:rsidRPr="003A1231">
        <w:t>sprawie koordynacji systemów zabezpieczenia społecznego;</w:t>
      </w:r>
    </w:p>
    <w:p w:rsidR="00310B09" w:rsidRPr="009964DE" w:rsidRDefault="00310B09" w:rsidP="00310B09">
      <w:pPr>
        <w:pStyle w:val="PKTpunkt"/>
        <w:rPr>
          <w:spacing w:val="-4"/>
        </w:rPr>
      </w:pPr>
      <w:r w:rsidRPr="009964DE">
        <w:rPr>
          <w:spacing w:val="-4"/>
        </w:rPr>
        <w:t>2)</w:t>
      </w:r>
      <w:r w:rsidRPr="009964DE">
        <w:rPr>
          <w:spacing w:val="-4"/>
        </w:rPr>
        <w:tab/>
        <w:t>zgłoszonych do ubezpieczenia zdrowotnego jako członkowie rodzin osób, o których mowa w art. 66 ust. 1 pkt 1–15a, 17, 20–37, jeżeli posiadają miejsce zamieszkania na terytorium innego państwa członkowskiego Unii Europejskiej niż osoba, która zgłosiła członka rodziny do ubezpieczenia zdrowotnego, a państwo zamieszkania jest wymienione w załączniku nr 3 do rozporządzenia Parlamentu Europejskiego i Rady (WE) nr 987/2009 z dnia 16 września 2009 r. dotyczącego wyk</w:t>
      </w:r>
      <w:r w:rsidRPr="009964DE">
        <w:rPr>
          <w:spacing w:val="-4"/>
        </w:rPr>
        <w:t>o</w:t>
      </w:r>
      <w:r w:rsidRPr="009964DE">
        <w:rPr>
          <w:spacing w:val="-4"/>
        </w:rPr>
        <w:t>nywania rozporządzenia (WE) nr 883/2004 w sprawie koordynacji systemów zabezpieczenia społecznego.</w:t>
      </w:r>
    </w:p>
    <w:p w:rsidR="00310B09" w:rsidRPr="003A1231" w:rsidRDefault="00310B09" w:rsidP="00310B09">
      <w:pPr>
        <w:pStyle w:val="ARTartustawynprozporzdzenia"/>
      </w:pPr>
      <w:r w:rsidRPr="00310B09">
        <w:rPr>
          <w:rStyle w:val="Ppogrubienie"/>
        </w:rPr>
        <w:t>Art. 42h.</w:t>
      </w:r>
      <w:r>
        <w:rPr>
          <w:rStyle w:val="Ppogrubienie"/>
        </w:rPr>
        <w:t> </w:t>
      </w:r>
      <w:r w:rsidRPr="003A1231">
        <w:t>1.</w:t>
      </w:r>
      <w:r>
        <w:t xml:space="preserve"> </w:t>
      </w:r>
      <w:r w:rsidRPr="003A1231">
        <w:t>W</w:t>
      </w:r>
      <w:r>
        <w:t> </w:t>
      </w:r>
      <w:r w:rsidRPr="003A1231">
        <w:t>przypadku gdy koszty realizacji zadań wynikających z</w:t>
      </w:r>
      <w:r>
        <w:t> art. </w:t>
      </w:r>
      <w:r w:rsidRPr="003A1231">
        <w:t>42b w</w:t>
      </w:r>
      <w:r>
        <w:t> </w:t>
      </w:r>
      <w:r w:rsidRPr="003A1231">
        <w:t>danym roku kalendarzowym</w:t>
      </w:r>
      <w:r>
        <w:t xml:space="preserve"> </w:t>
      </w:r>
      <w:r w:rsidRPr="003A1231">
        <w:t>osi</w:t>
      </w:r>
      <w:r w:rsidRPr="003A1231">
        <w:t>ą</w:t>
      </w:r>
      <w:r w:rsidRPr="003A1231">
        <w:t>gną kwotę limitu, stanowiącą sumę rezerwy, o</w:t>
      </w:r>
      <w:r>
        <w:t> </w:t>
      </w:r>
      <w:r w:rsidRPr="003A1231">
        <w:t>której mowa w</w:t>
      </w:r>
      <w:r>
        <w:t> art. </w:t>
      </w:r>
      <w:r w:rsidRPr="003A1231">
        <w:t>118</w:t>
      </w:r>
      <w:r>
        <w:t xml:space="preserve"> ust. </w:t>
      </w:r>
      <w:r w:rsidRPr="003A1231">
        <w:t>2</w:t>
      </w:r>
      <w:r>
        <w:t xml:space="preserve"> pkt </w:t>
      </w:r>
      <w:r w:rsidRPr="003A1231">
        <w:t>1</w:t>
      </w:r>
      <w:r>
        <w:t xml:space="preserve"> lit. </w:t>
      </w:r>
      <w:r w:rsidRPr="003A1231">
        <w:t>d, oraz rezerwy, o</w:t>
      </w:r>
      <w:r>
        <w:t> </w:t>
      </w:r>
      <w:r w:rsidRPr="003A1231">
        <w:t>której</w:t>
      </w:r>
      <w:r>
        <w:t xml:space="preserve"> </w:t>
      </w:r>
      <w:r w:rsidRPr="003A1231">
        <w:t>mowa w</w:t>
      </w:r>
      <w:r>
        <w:t> art. </w:t>
      </w:r>
      <w:r w:rsidRPr="003A1231">
        <w:t>118</w:t>
      </w:r>
      <w:r>
        <w:t xml:space="preserve"> ust. </w:t>
      </w:r>
      <w:r w:rsidRPr="003A1231">
        <w:t>5, Fundusz zawiesza wypłatę kwot należnych z</w:t>
      </w:r>
      <w:r>
        <w:t> </w:t>
      </w:r>
      <w:r w:rsidRPr="003A1231">
        <w:t>tytułu zwrotu kosztów do końca tego roku kalendarzowego.</w:t>
      </w:r>
      <w:r>
        <w:t xml:space="preserve"> </w:t>
      </w:r>
      <w:r w:rsidRPr="003A1231">
        <w:t>Prezes Funduszu niezwłocznie informuje, w</w:t>
      </w:r>
      <w:r>
        <w:t> </w:t>
      </w:r>
      <w:r w:rsidRPr="003A1231">
        <w:t>drodze ogłoszenia na stronach internetowych centrali</w:t>
      </w:r>
      <w:r>
        <w:t xml:space="preserve"> </w:t>
      </w:r>
      <w:r w:rsidRPr="003A1231">
        <w:t>i</w:t>
      </w:r>
      <w:r>
        <w:t> </w:t>
      </w:r>
      <w:r w:rsidRPr="003A1231">
        <w:t>oddziałów wojewód</w:t>
      </w:r>
      <w:r w:rsidRPr="003A1231">
        <w:t>z</w:t>
      </w:r>
      <w:r w:rsidRPr="003A1231">
        <w:t>kich Funduszu oraz w</w:t>
      </w:r>
      <w:r>
        <w:t> </w:t>
      </w:r>
      <w:r w:rsidRPr="003A1231">
        <w:t>Biuletynie Informacji Publicznej Funduszu, o</w:t>
      </w:r>
      <w:r>
        <w:t> </w:t>
      </w:r>
      <w:r w:rsidRPr="003A1231">
        <w:t>zawieszeniu wypłaty tych</w:t>
      </w:r>
      <w:r>
        <w:t xml:space="preserve"> </w:t>
      </w:r>
      <w:r w:rsidRPr="003A1231">
        <w:t>kwot.</w:t>
      </w:r>
    </w:p>
    <w:p w:rsidR="00310B09" w:rsidRPr="003A1231" w:rsidRDefault="00310B09" w:rsidP="00310B09">
      <w:pPr>
        <w:pStyle w:val="USTustnpkodeksu"/>
      </w:pPr>
      <w:r w:rsidRPr="003A1231">
        <w:t>2.</w:t>
      </w:r>
      <w:r>
        <w:t> </w:t>
      </w:r>
      <w:r w:rsidRPr="003A1231">
        <w:t>W</w:t>
      </w:r>
      <w:r>
        <w:t> </w:t>
      </w:r>
      <w:r w:rsidRPr="003A1231">
        <w:t>przypadku gdy przed końcem pierwszego półrocza danego roku kalendarzowego zostanie przekroczony</w:t>
      </w:r>
      <w:r>
        <w:t xml:space="preserve"> </w:t>
      </w:r>
      <w:r w:rsidRPr="003A1231">
        <w:t>poziom 50% kwoty limitu, o</w:t>
      </w:r>
      <w:r>
        <w:t> </w:t>
      </w:r>
      <w:r w:rsidRPr="003A1231">
        <w:t>której mowa w</w:t>
      </w:r>
      <w:r>
        <w:t> ust. </w:t>
      </w:r>
      <w:r w:rsidRPr="003A1231">
        <w:t>1, Prezes Funduszu niezwłocznie informuje, w</w:t>
      </w:r>
      <w:r>
        <w:t> </w:t>
      </w:r>
      <w:r w:rsidRPr="003A1231">
        <w:t>drodze ogłoszenia na</w:t>
      </w:r>
      <w:r>
        <w:t xml:space="preserve"> </w:t>
      </w:r>
      <w:r w:rsidRPr="003A1231">
        <w:t>stronach internetowych centrali i</w:t>
      </w:r>
      <w:r>
        <w:t> </w:t>
      </w:r>
      <w:r w:rsidRPr="003A1231">
        <w:t>oddziałów wojewódzkich Funduszu oraz w</w:t>
      </w:r>
      <w:r>
        <w:t> </w:t>
      </w:r>
      <w:r w:rsidRPr="003A1231">
        <w:t>Biuletynie Informacji Publicznej Funduszu,</w:t>
      </w:r>
      <w:r>
        <w:t xml:space="preserve"> </w:t>
      </w:r>
      <w:r w:rsidRPr="003A1231">
        <w:t>o</w:t>
      </w:r>
      <w:r>
        <w:t> </w:t>
      </w:r>
      <w:r w:rsidRPr="003A1231">
        <w:t>przewidywanym terminie zawieszenia wypłaty kwot należnych z</w:t>
      </w:r>
      <w:r>
        <w:t> </w:t>
      </w:r>
      <w:r w:rsidRPr="003A1231">
        <w:t>tytułu zwrotu kosztów.</w:t>
      </w:r>
    </w:p>
    <w:p w:rsidR="00310B09" w:rsidRPr="003A1231" w:rsidRDefault="00310B09" w:rsidP="00310B09">
      <w:pPr>
        <w:pStyle w:val="USTustnpkodeksu"/>
      </w:pPr>
      <w:r w:rsidRPr="003A1231">
        <w:t>3.</w:t>
      </w:r>
      <w:r>
        <w:t> </w:t>
      </w:r>
      <w:r w:rsidRPr="003A1231">
        <w:t>W</w:t>
      </w:r>
      <w:r>
        <w:t> </w:t>
      </w:r>
      <w:r w:rsidRPr="003A1231">
        <w:t>przypadku gdy przychody ze składki na powszechne ubezpieczenie zdrowotne, zrealizowane jako należne</w:t>
      </w:r>
      <w:r>
        <w:t xml:space="preserve"> </w:t>
      </w:r>
      <w:r w:rsidRPr="003A1231">
        <w:t>za okres od początku danego roku kalendarzowego, są niższe niż przychody planowane na ten okres, kwota limitu,</w:t>
      </w:r>
      <w:r>
        <w:t xml:space="preserve"> </w:t>
      </w:r>
      <w:r w:rsidRPr="003A1231">
        <w:t>o</w:t>
      </w:r>
      <w:r>
        <w:t> </w:t>
      </w:r>
      <w:r w:rsidRPr="003A1231">
        <w:t>której mowa w</w:t>
      </w:r>
      <w:r>
        <w:t> ust. </w:t>
      </w:r>
      <w:r w:rsidRPr="003A1231">
        <w:t>1, ulega obniżeniu o</w:t>
      </w:r>
      <w:r>
        <w:t> </w:t>
      </w:r>
      <w:r w:rsidRPr="003A1231">
        <w:t>kwotę różnicy między przychodami planowanymi a</w:t>
      </w:r>
      <w:r>
        <w:t> </w:t>
      </w:r>
      <w:r w:rsidRPr="003A1231">
        <w:t>zrealizowanymi, jednak</w:t>
      </w:r>
      <w:r>
        <w:t xml:space="preserve"> </w:t>
      </w:r>
      <w:r w:rsidRPr="003A1231">
        <w:t>nie więcej niż o</w:t>
      </w:r>
      <w:r>
        <w:t> </w:t>
      </w:r>
      <w:r w:rsidRPr="003A1231">
        <w:t>kwotę rezerwy, o</w:t>
      </w:r>
      <w:r>
        <w:t> </w:t>
      </w:r>
      <w:r w:rsidRPr="003A1231">
        <w:t>której mowa w</w:t>
      </w:r>
      <w:r>
        <w:t> art. </w:t>
      </w:r>
      <w:r w:rsidRPr="003A1231">
        <w:t>118</w:t>
      </w:r>
      <w:r>
        <w:t xml:space="preserve"> ust. </w:t>
      </w:r>
      <w:r w:rsidRPr="003A1231">
        <w:t>5.</w:t>
      </w:r>
    </w:p>
    <w:p w:rsidR="00310B09" w:rsidRPr="003A1231" w:rsidRDefault="00310B09" w:rsidP="00310B09">
      <w:pPr>
        <w:pStyle w:val="USTustnpkodeksu"/>
      </w:pPr>
      <w:r w:rsidRPr="003A1231">
        <w:t>4.</w:t>
      </w:r>
      <w:r>
        <w:t> </w:t>
      </w:r>
      <w:r w:rsidRPr="003A1231">
        <w:t>Wypłat zawieszonych na podstawie</w:t>
      </w:r>
      <w:r>
        <w:t xml:space="preserve"> ust. </w:t>
      </w:r>
      <w:r w:rsidRPr="003A1231">
        <w:t>1</w:t>
      </w:r>
      <w:r>
        <w:t> </w:t>
      </w:r>
      <w:r w:rsidRPr="003A1231">
        <w:t>dokonuje się do dnia 31</w:t>
      </w:r>
      <w:r>
        <w:t> </w:t>
      </w:r>
      <w:r w:rsidRPr="003A1231">
        <w:t>stycznia roku następnego, w</w:t>
      </w:r>
      <w:r>
        <w:t> </w:t>
      </w:r>
      <w:r w:rsidRPr="003A1231">
        <w:t>ramach limitu,</w:t>
      </w:r>
      <w:r>
        <w:t xml:space="preserve"> </w:t>
      </w:r>
      <w:r w:rsidRPr="003A1231">
        <w:t>o</w:t>
      </w:r>
      <w:r>
        <w:t> </w:t>
      </w:r>
      <w:r w:rsidRPr="003A1231">
        <w:t>którym mowa w</w:t>
      </w:r>
      <w:r>
        <w:t> ust. </w:t>
      </w:r>
      <w:r w:rsidRPr="003A1231">
        <w:t>1.</w:t>
      </w:r>
    </w:p>
    <w:p w:rsidR="00310B09" w:rsidRPr="003A1231" w:rsidRDefault="00310B09" w:rsidP="00310B09">
      <w:pPr>
        <w:pStyle w:val="USTustnpkodeksu"/>
      </w:pPr>
      <w:r w:rsidRPr="003A1231">
        <w:t>5.</w:t>
      </w:r>
      <w:r>
        <w:t> </w:t>
      </w:r>
      <w:r w:rsidRPr="003A1231">
        <w:t>Świadczeniobiorcy nie przysługują odsetki z</w:t>
      </w:r>
      <w:r>
        <w:t> </w:t>
      </w:r>
      <w:r w:rsidRPr="003A1231">
        <w:t>tytułu zawieszenia wypłaty kwoty należnej z</w:t>
      </w:r>
      <w:r>
        <w:t> </w:t>
      </w:r>
      <w:r w:rsidRPr="003A1231">
        <w:t>tytułu zwrotu</w:t>
      </w:r>
      <w:r>
        <w:t xml:space="preserve"> </w:t>
      </w:r>
      <w:r w:rsidRPr="003A1231">
        <w:t>kosztów, o</w:t>
      </w:r>
      <w:r>
        <w:t> </w:t>
      </w:r>
      <w:r w:rsidRPr="003A1231">
        <w:t>którym mowa w</w:t>
      </w:r>
      <w:r>
        <w:t> ust. </w:t>
      </w:r>
      <w:r w:rsidRPr="003A1231">
        <w:t>1.</w:t>
      </w:r>
    </w:p>
    <w:p w:rsidR="00310B09" w:rsidRPr="003A1231" w:rsidRDefault="00310B09" w:rsidP="00310B09">
      <w:pPr>
        <w:pStyle w:val="ARTartustawynprozporzdzenia"/>
      </w:pPr>
      <w:r w:rsidRPr="00310B09">
        <w:rPr>
          <w:rStyle w:val="Ppogrubienie"/>
        </w:rPr>
        <w:t>Art. 42i.</w:t>
      </w:r>
      <w:r>
        <w:rPr>
          <w:rStyle w:val="Ppogrubienie"/>
        </w:rPr>
        <w:t> </w:t>
      </w:r>
      <w:r w:rsidRPr="003A1231">
        <w:t>1. Dyrektor oddziału wojewódzkiego Funduszu wydaje świadczeniobiorcy, osobie uprawnionej do</w:t>
      </w:r>
      <w:r>
        <w:t xml:space="preserve"> </w:t>
      </w:r>
      <w:r w:rsidRPr="003A1231">
        <w:t>świa</w:t>
      </w:r>
      <w:r w:rsidRPr="003A1231">
        <w:t>d</w:t>
      </w:r>
      <w:r w:rsidRPr="003A1231">
        <w:t>czeń opieki zdrowotnej na podstawie przepisów o</w:t>
      </w:r>
      <w:r>
        <w:t> </w:t>
      </w:r>
      <w:r w:rsidRPr="003A1231">
        <w:t>koordynacji lub osobie, o</w:t>
      </w:r>
      <w:r>
        <w:t> </w:t>
      </w:r>
      <w:r w:rsidRPr="003A1231">
        <w:t>której mowa w</w:t>
      </w:r>
      <w:r>
        <w:t> art. </w:t>
      </w:r>
      <w:r w:rsidRPr="003A1231">
        <w:t>12a, zwanej dalej</w:t>
      </w:r>
      <w:r>
        <w:t xml:space="preserve"> „</w:t>
      </w:r>
      <w:proofErr w:type="spellStart"/>
      <w:r w:rsidRPr="003A1231">
        <w:t>wnios</w:t>
      </w:r>
      <w:proofErr w:type="spellEnd"/>
      <w:r w:rsidR="00186197">
        <w:t>-</w:t>
      </w:r>
      <w:r w:rsidR="00186197">
        <w:br/>
      </w:r>
      <w:proofErr w:type="spellStart"/>
      <w:r w:rsidRPr="003A1231">
        <w:t>kodawcą</w:t>
      </w:r>
      <w:proofErr w:type="spellEnd"/>
      <w:r>
        <w:t>”</w:t>
      </w:r>
      <w:r w:rsidRPr="003A1231">
        <w:t>, na wniosek wnioskodawcy, jego przedstawiciela ustawowego, małżonka, krewnego lub powinowatego</w:t>
      </w:r>
      <w:r>
        <w:t xml:space="preserve"> </w:t>
      </w:r>
      <w:r w:rsidRPr="003A1231">
        <w:t>do drugiego stopnia w</w:t>
      </w:r>
      <w:r>
        <w:t> </w:t>
      </w:r>
      <w:r w:rsidRPr="003A1231">
        <w:t>linii prostej, osoby pozostającej we wspólnym pożyciu lub osoby upoważnionej</w:t>
      </w:r>
      <w:r>
        <w:t xml:space="preserve"> </w:t>
      </w:r>
      <w:r w:rsidRPr="003A1231">
        <w:t>przez wnioskodawcę, instytucji właściwej, instytucji miejsca zamieszkania, instytucji miejsca pobytu albo instytucji</w:t>
      </w:r>
      <w:r>
        <w:t xml:space="preserve"> </w:t>
      </w:r>
      <w:r w:rsidRPr="003A1231">
        <w:t>łącznikowej w</w:t>
      </w:r>
      <w:r>
        <w:t> </w:t>
      </w:r>
      <w:r w:rsidRPr="003A1231">
        <w:t>innym pa</w:t>
      </w:r>
      <w:r w:rsidRPr="003A1231">
        <w:t>ń</w:t>
      </w:r>
      <w:r w:rsidRPr="003A1231">
        <w:t>stwie członkowskim Unii Europejskiej lub państwie członkowskim Europejskiego Porozumienia</w:t>
      </w:r>
      <w:r>
        <w:t xml:space="preserve"> </w:t>
      </w:r>
      <w:r w:rsidRPr="003A1231">
        <w:t>o</w:t>
      </w:r>
      <w:r>
        <w:t> </w:t>
      </w:r>
      <w:r w:rsidRPr="003A1231">
        <w:t xml:space="preserve">Wolnym Handlu (EFTA), zwanych dalej </w:t>
      </w:r>
      <w:r>
        <w:t>„</w:t>
      </w:r>
      <w:r w:rsidRPr="003A1231">
        <w:t>podmiotem uprawnionym</w:t>
      </w:r>
      <w:r>
        <w:t>”</w:t>
      </w:r>
      <w:r w:rsidRPr="003A1231">
        <w:t>, w</w:t>
      </w:r>
      <w:r>
        <w:t> </w:t>
      </w:r>
      <w:r w:rsidRPr="003A1231">
        <w:t>drodze decyzji administracyjnej, zgodę na udzielenie danego świadczenia opieki zdrowotnej albo jego kontynuację w</w:t>
      </w:r>
      <w:r>
        <w:t> </w:t>
      </w:r>
      <w:r w:rsidRPr="003A1231">
        <w:t>innym państwie członkowskim</w:t>
      </w:r>
      <w:r>
        <w:t xml:space="preserve"> </w:t>
      </w:r>
      <w:r w:rsidRPr="003A1231">
        <w:t>Unii Europejskiej lub państwie członkowskim Europejskiego Porozumienia o</w:t>
      </w:r>
      <w:r>
        <w:t> </w:t>
      </w:r>
      <w:r w:rsidRPr="003A1231">
        <w:t>Wolnym Handlu (EFTA),</w:t>
      </w:r>
      <w:r>
        <w:t xml:space="preserve"> </w:t>
      </w:r>
      <w:r w:rsidRPr="003A1231">
        <w:t>w</w:t>
      </w:r>
      <w:r>
        <w:t> </w:t>
      </w:r>
      <w:r w:rsidRPr="003A1231">
        <w:t>przypadkach, o</w:t>
      </w:r>
      <w:r>
        <w:t> </w:t>
      </w:r>
      <w:r w:rsidRPr="003A1231">
        <w:t>których mowa w</w:t>
      </w:r>
      <w:r>
        <w:t> </w:t>
      </w:r>
      <w:r w:rsidRPr="003A1231">
        <w:t>przepisach o</w:t>
      </w:r>
      <w:r>
        <w:t> </w:t>
      </w:r>
      <w:r w:rsidRPr="003A1231">
        <w:t>koordynacji.</w:t>
      </w:r>
    </w:p>
    <w:p w:rsidR="00310B09" w:rsidRPr="003A1231" w:rsidRDefault="00310B09" w:rsidP="00310B09">
      <w:pPr>
        <w:pStyle w:val="USTustnpkodeksu"/>
        <w:keepNext/>
      </w:pPr>
      <w:r w:rsidRPr="003A1231">
        <w:t>2.</w:t>
      </w:r>
      <w:r>
        <w:t> </w:t>
      </w:r>
      <w:r w:rsidRPr="003A1231">
        <w:t>Dyrektor oddziału wojewódzkiego Funduszu może wydać wnioskodawcy, który uzyskał zgodę, o</w:t>
      </w:r>
      <w:r>
        <w:t> </w:t>
      </w:r>
      <w:r w:rsidRPr="003A1231">
        <w:t>której</w:t>
      </w:r>
      <w:r>
        <w:t xml:space="preserve"> </w:t>
      </w:r>
      <w:r w:rsidRPr="003A1231">
        <w:t>mowa w</w:t>
      </w:r>
      <w:r>
        <w:t> ust. </w:t>
      </w:r>
      <w:r w:rsidRPr="003A1231">
        <w:t>1, na wniosek podmiotu uprawnionego, w</w:t>
      </w:r>
      <w:r>
        <w:t> </w:t>
      </w:r>
      <w:r w:rsidRPr="003A1231">
        <w:t>drodze decyzji administracyjnej, zgodę na pokrycie kosztów</w:t>
      </w:r>
      <w:r>
        <w:t xml:space="preserve"> </w:t>
      </w:r>
      <w:r w:rsidRPr="003A1231">
        <w:t>transportu:</w:t>
      </w:r>
    </w:p>
    <w:p w:rsidR="00310B09" w:rsidRPr="003A1231" w:rsidRDefault="00310B09" w:rsidP="00310B09">
      <w:pPr>
        <w:pStyle w:val="PKTpunkt"/>
      </w:pPr>
      <w:r w:rsidRPr="003A1231">
        <w:t>1)</w:t>
      </w:r>
      <w:r>
        <w:tab/>
      </w:r>
      <w:r w:rsidRPr="003A1231">
        <w:t>do miejsca udzielenia świadczeń w</w:t>
      </w:r>
      <w:r>
        <w:t> </w:t>
      </w:r>
      <w:r w:rsidRPr="003A1231">
        <w:t>innym państwie członkowskim Unii Europejskiej lub państwie członkowskim</w:t>
      </w:r>
      <w:r>
        <w:t xml:space="preserve"> </w:t>
      </w:r>
      <w:r w:rsidRPr="003A1231">
        <w:t>Europejskiego Porozumienia o</w:t>
      </w:r>
      <w:r>
        <w:t> </w:t>
      </w:r>
      <w:r w:rsidRPr="003A1231">
        <w:t>Wolnym Handlu (EFTA) – najtańszym środkiem komunikacji możliwym</w:t>
      </w:r>
      <w:r>
        <w:t xml:space="preserve"> </w:t>
      </w:r>
      <w:r w:rsidRPr="003A1231">
        <w:t>do zastos</w:t>
      </w:r>
      <w:r w:rsidRPr="003A1231">
        <w:t>o</w:t>
      </w:r>
      <w:r w:rsidRPr="003A1231">
        <w:t>wania w</w:t>
      </w:r>
      <w:r>
        <w:t> </w:t>
      </w:r>
      <w:r w:rsidRPr="003A1231">
        <w:t>aktualnym stanie zdrowia, w</w:t>
      </w:r>
      <w:r>
        <w:t> </w:t>
      </w:r>
      <w:r w:rsidRPr="003A1231">
        <w:t>przypadkach uzasadnionych stanem zdrowia;</w:t>
      </w:r>
    </w:p>
    <w:p w:rsidR="00310B09" w:rsidRPr="003A1231" w:rsidRDefault="00310B09" w:rsidP="00310B09">
      <w:pPr>
        <w:pStyle w:val="PKTpunkt"/>
      </w:pPr>
      <w:r w:rsidRPr="003A1231">
        <w:t>2)</w:t>
      </w:r>
      <w:r>
        <w:tab/>
      </w:r>
      <w:r w:rsidRPr="003A1231">
        <w:t>do miejsca leczenia lub zamieszkania w</w:t>
      </w:r>
      <w:r>
        <w:t> </w:t>
      </w:r>
      <w:r w:rsidRPr="003A1231">
        <w:t>kraju – najtańszym środkiem komunikacji możliwym do zastosowania</w:t>
      </w:r>
      <w:r>
        <w:t xml:space="preserve"> </w:t>
      </w:r>
      <w:r w:rsidRPr="003A1231">
        <w:t>w</w:t>
      </w:r>
      <w:r>
        <w:t> </w:t>
      </w:r>
      <w:r w:rsidRPr="003A1231">
        <w:t>aktualnym stanie zdrowia, w</w:t>
      </w:r>
      <w:r>
        <w:t> </w:t>
      </w:r>
      <w:r w:rsidRPr="003A1231">
        <w:t>przypadkach uzasadnionych stanem zdrowia.</w:t>
      </w:r>
    </w:p>
    <w:p w:rsidR="00310B09" w:rsidRPr="003A1231" w:rsidRDefault="00310B09" w:rsidP="00310B09">
      <w:pPr>
        <w:pStyle w:val="USTustnpkodeksu"/>
        <w:keepNext/>
      </w:pPr>
      <w:r w:rsidRPr="003A1231">
        <w:t>3.</w:t>
      </w:r>
      <w:r>
        <w:t> </w:t>
      </w:r>
      <w:r w:rsidRPr="003A1231">
        <w:t>Zgody, o</w:t>
      </w:r>
      <w:r>
        <w:t> </w:t>
      </w:r>
      <w:r w:rsidRPr="003A1231">
        <w:t>których mowa w</w:t>
      </w:r>
      <w:r>
        <w:t> ust. </w:t>
      </w:r>
      <w:r w:rsidRPr="003A1231">
        <w:t>1</w:t>
      </w:r>
      <w:r>
        <w:t xml:space="preserve"> i </w:t>
      </w:r>
      <w:r w:rsidRPr="003A1231">
        <w:t>2, wydaje dyrektor oddziału wojewódzkiego Funduszu właściwego ze</w:t>
      </w:r>
      <w:r>
        <w:t xml:space="preserve"> </w:t>
      </w:r>
      <w:r w:rsidRPr="003A1231">
        <w:t>względu na miejsce zamieszkania świadczeniobiorcy na terytorium Rzeczypospolitej Polskiej, a</w:t>
      </w:r>
      <w:r>
        <w:t> </w:t>
      </w:r>
      <w:r w:rsidRPr="003A1231">
        <w:t>w</w:t>
      </w:r>
      <w:r>
        <w:t> </w:t>
      </w:r>
      <w:r w:rsidRPr="003A1231">
        <w:t>przypadku:</w:t>
      </w:r>
    </w:p>
    <w:p w:rsidR="00310B09" w:rsidRPr="003A1231" w:rsidRDefault="00310B09" w:rsidP="00310B09">
      <w:pPr>
        <w:pStyle w:val="PKTpunkt"/>
      </w:pPr>
      <w:r w:rsidRPr="003A1231">
        <w:t>1)</w:t>
      </w:r>
      <w:r>
        <w:tab/>
      </w:r>
      <w:r w:rsidRPr="003A1231">
        <w:t>osób ubezpieczonych i</w:t>
      </w:r>
      <w:r>
        <w:t> </w:t>
      </w:r>
      <w:r w:rsidRPr="003A1231">
        <w:t>członków ich rodzin posiadających miejsce zamieszkania na terytorium innego niż</w:t>
      </w:r>
      <w:r>
        <w:t xml:space="preserve"> </w:t>
      </w:r>
      <w:r w:rsidRPr="003A1231">
        <w:t>Rzecz</w:t>
      </w:r>
      <w:r w:rsidR="00186197">
        <w:t>-</w:t>
      </w:r>
      <w:r w:rsidR="00186197">
        <w:br/>
      </w:r>
      <w:r w:rsidRPr="003A1231">
        <w:t>pospolita Polska państwa członkowskiego Unii Europejskiej lub państwa członkowskiego Europejskiego</w:t>
      </w:r>
      <w:r>
        <w:t xml:space="preserve"> </w:t>
      </w:r>
      <w:r w:rsidRPr="003A1231">
        <w:t>Porozumi</w:t>
      </w:r>
      <w:r w:rsidRPr="003A1231">
        <w:t>e</w:t>
      </w:r>
      <w:r w:rsidRPr="003A1231">
        <w:t>nia o</w:t>
      </w:r>
      <w:r>
        <w:t> </w:t>
      </w:r>
      <w:r w:rsidRPr="003A1231">
        <w:t>Wolnym Handlu (EFTA) – dyrektor oddziału wojewódzkiego Funduszu wskazanego</w:t>
      </w:r>
      <w:r>
        <w:t xml:space="preserve"> </w:t>
      </w:r>
      <w:r w:rsidRPr="003A1231">
        <w:t>w</w:t>
      </w:r>
      <w:r>
        <w:t> </w:t>
      </w:r>
      <w:r w:rsidRPr="003A1231">
        <w:t>zgłoszeniu do ubezpi</w:t>
      </w:r>
      <w:r w:rsidRPr="003A1231">
        <w:t>e</w:t>
      </w:r>
      <w:r w:rsidRPr="003A1231">
        <w:t>czenia zdrowotnego;</w:t>
      </w:r>
    </w:p>
    <w:p w:rsidR="00310B09" w:rsidRPr="003A1231" w:rsidRDefault="00310B09" w:rsidP="00310B09">
      <w:pPr>
        <w:pStyle w:val="PKTpunkt"/>
      </w:pPr>
      <w:r w:rsidRPr="003A1231">
        <w:t>2)</w:t>
      </w:r>
      <w:r>
        <w:tab/>
      </w:r>
      <w:r w:rsidRPr="003A1231">
        <w:t>osób, o</w:t>
      </w:r>
      <w:r>
        <w:t> </w:t>
      </w:r>
      <w:r w:rsidRPr="003A1231">
        <w:t>których mowa w</w:t>
      </w:r>
      <w:r>
        <w:t> art. </w:t>
      </w:r>
      <w:r w:rsidRPr="003A1231">
        <w:t>2</w:t>
      </w:r>
      <w:r>
        <w:t xml:space="preserve"> ust. </w:t>
      </w:r>
      <w:r w:rsidRPr="003A1231">
        <w:t>1</w:t>
      </w:r>
      <w:r>
        <w:t xml:space="preserve"> pkt </w:t>
      </w:r>
      <w:r w:rsidRPr="003A1231">
        <w:t>3</w:t>
      </w:r>
      <w:r>
        <w:t xml:space="preserve"> lit. </w:t>
      </w:r>
      <w:r w:rsidRPr="003A1231">
        <w:t>a, nieposiadających miejsca zamieszkania na terytorium Rzeczyposp</w:t>
      </w:r>
      <w:r w:rsidRPr="003A1231">
        <w:t>o</w:t>
      </w:r>
      <w:r w:rsidRPr="003A1231">
        <w:t>litej</w:t>
      </w:r>
      <w:r>
        <w:t xml:space="preserve"> </w:t>
      </w:r>
      <w:r w:rsidRPr="003A1231">
        <w:t>Polskiej – dyrektor oddziału wojewódzkiego Funduszu wybranego przez świadczeniobiorcę;</w:t>
      </w:r>
    </w:p>
    <w:p w:rsidR="00310B09" w:rsidRPr="003A1231" w:rsidRDefault="00310B09" w:rsidP="00310B09">
      <w:pPr>
        <w:pStyle w:val="PKTpunkt"/>
      </w:pPr>
      <w:r w:rsidRPr="003A1231">
        <w:t>3)</w:t>
      </w:r>
      <w:r>
        <w:tab/>
      </w:r>
      <w:r w:rsidRPr="003A1231">
        <w:t>osób uprawnionych do świadczeń opieki zdrowotnej na podstawie przepisów o</w:t>
      </w:r>
      <w:r>
        <w:t> </w:t>
      </w:r>
      <w:r w:rsidRPr="003A1231">
        <w:t>koordynacji posiadających</w:t>
      </w:r>
      <w:r>
        <w:t xml:space="preserve"> </w:t>
      </w:r>
      <w:r w:rsidRPr="003A1231">
        <w:t>miejsce zamieszkania na terytorium Rzeczypospolitej Polskiej – dyrektor oddziału wojewódzkiego Funduszu</w:t>
      </w:r>
      <w:r>
        <w:t xml:space="preserve"> </w:t>
      </w:r>
      <w:r w:rsidRPr="003A1231">
        <w:t>właściwego ze względu na miejsce zamieszkania osoby uprawnionej do świadczeń opieki zdrowotnej na podstawie</w:t>
      </w:r>
      <w:r>
        <w:t xml:space="preserve"> </w:t>
      </w:r>
      <w:r w:rsidRPr="003A1231">
        <w:t>przepisów o</w:t>
      </w:r>
      <w:r>
        <w:t> </w:t>
      </w:r>
      <w:r w:rsidRPr="003A1231">
        <w:t>koordynacji na terytorium Rzeczypospolitej Polskiej;</w:t>
      </w:r>
    </w:p>
    <w:p w:rsidR="00310B09" w:rsidRDefault="00310B09" w:rsidP="00310B09">
      <w:pPr>
        <w:pStyle w:val="PKTpunkt"/>
      </w:pPr>
      <w:r w:rsidRPr="003A1231">
        <w:t>4)</w:t>
      </w:r>
      <w:r>
        <w:tab/>
      </w:r>
      <w:r w:rsidRPr="003A1231">
        <w:t>osób, o</w:t>
      </w:r>
      <w:r>
        <w:t> </w:t>
      </w:r>
      <w:r w:rsidRPr="003A1231">
        <w:t>których mowa w</w:t>
      </w:r>
      <w:r>
        <w:t> art. </w:t>
      </w:r>
      <w:r w:rsidRPr="003A1231">
        <w:t>12a – dyrektor oddziału wojewódzkiego Funduszu właściwego ze względu na</w:t>
      </w:r>
      <w:r>
        <w:t xml:space="preserve"> </w:t>
      </w:r>
      <w:r w:rsidRPr="003A1231">
        <w:t>miejsce zamieszkania tych osób na terytorium Rzeczypospolitej Polskiej.</w:t>
      </w:r>
    </w:p>
    <w:p w:rsidR="00310B09" w:rsidRPr="003A1231" w:rsidRDefault="00310B09" w:rsidP="00310B09">
      <w:pPr>
        <w:pStyle w:val="USTustnpkodeksu"/>
      </w:pPr>
      <w:r w:rsidRPr="003A1231">
        <w:t>4.</w:t>
      </w:r>
      <w:r>
        <w:t> </w:t>
      </w:r>
      <w:r w:rsidRPr="003A1231">
        <w:t>Wniosek, o</w:t>
      </w:r>
      <w:r>
        <w:t> </w:t>
      </w:r>
      <w:r w:rsidRPr="003A1231">
        <w:t>którym mowa w</w:t>
      </w:r>
      <w:r>
        <w:t> ust. </w:t>
      </w:r>
      <w:r w:rsidRPr="003A1231">
        <w:t>1, wymaga, w</w:t>
      </w:r>
      <w:r>
        <w:t> </w:t>
      </w:r>
      <w:r w:rsidRPr="003A1231">
        <w:t>odpowiedniej części, wypełnienia przez lekarza ubezpieczenia</w:t>
      </w:r>
      <w:r>
        <w:t xml:space="preserve"> </w:t>
      </w:r>
      <w:r w:rsidRPr="003A1231">
        <w:t>zdrowotnego posiadającego specjalizację II stopnia lub tytuł specjalisty w</w:t>
      </w:r>
      <w:r>
        <w:t> </w:t>
      </w:r>
      <w:r w:rsidRPr="003A1231">
        <w:t>dziedzinie medycyny właściwej ze</w:t>
      </w:r>
      <w:r>
        <w:t xml:space="preserve"> </w:t>
      </w:r>
      <w:r w:rsidRPr="003A1231">
        <w:t>względu na zakres wnioskowanego leczenia lub badań diagnostycznych.</w:t>
      </w:r>
    </w:p>
    <w:p w:rsidR="00310B09" w:rsidRPr="003A1231" w:rsidRDefault="00310B09" w:rsidP="00310B09">
      <w:pPr>
        <w:pStyle w:val="USTustnpkodeksu"/>
        <w:keepNext/>
      </w:pPr>
      <w:r w:rsidRPr="003A1231">
        <w:t>5.</w:t>
      </w:r>
      <w:r>
        <w:t> </w:t>
      </w:r>
      <w:r w:rsidRPr="003A1231">
        <w:t>Wniosek, o</w:t>
      </w:r>
      <w:r>
        <w:t> </w:t>
      </w:r>
      <w:r w:rsidRPr="003A1231">
        <w:t>którym mowa w</w:t>
      </w:r>
      <w:r>
        <w:t> ust. </w:t>
      </w:r>
      <w:r w:rsidRPr="003A1231">
        <w:t>1, zawiera:</w:t>
      </w:r>
    </w:p>
    <w:p w:rsidR="00310B09" w:rsidRPr="003A1231" w:rsidRDefault="00310B09" w:rsidP="00310B09">
      <w:pPr>
        <w:pStyle w:val="PKTpunkt"/>
        <w:keepNext/>
      </w:pPr>
      <w:r w:rsidRPr="003A1231">
        <w:t>1)</w:t>
      </w:r>
      <w:r>
        <w:tab/>
      </w:r>
      <w:r w:rsidRPr="003A1231">
        <w:t xml:space="preserve">w części </w:t>
      </w:r>
      <w:r w:rsidRPr="00710138">
        <w:t>wypełnianej</w:t>
      </w:r>
      <w:r w:rsidRPr="003A1231">
        <w:t xml:space="preserve"> przez wnioskodawcę, jego przedstawiciela ustawowego, małżonka, krewnego lub powinowat</w:t>
      </w:r>
      <w:r w:rsidRPr="003A1231">
        <w:t>e</w:t>
      </w:r>
      <w:r w:rsidRPr="003A1231">
        <w:t>go</w:t>
      </w:r>
      <w:r>
        <w:t xml:space="preserve"> </w:t>
      </w:r>
      <w:r w:rsidRPr="003A1231">
        <w:t>do drugiego stopnia w</w:t>
      </w:r>
      <w:r>
        <w:t> </w:t>
      </w:r>
      <w:r w:rsidRPr="003A1231">
        <w:t>linii prostej, osobę pozostającą we wspólnym pożyciu lub osobę upoważnioną</w:t>
      </w:r>
      <w:r>
        <w:t xml:space="preserve"> </w:t>
      </w:r>
      <w:r w:rsidRPr="003A1231">
        <w:t xml:space="preserve">przez </w:t>
      </w:r>
      <w:proofErr w:type="spellStart"/>
      <w:r w:rsidRPr="003A1231">
        <w:t>wnios</w:t>
      </w:r>
      <w:proofErr w:type="spellEnd"/>
      <w:r w:rsidR="00186197">
        <w:t>-</w:t>
      </w:r>
      <w:r w:rsidR="00186197">
        <w:br/>
      </w:r>
      <w:proofErr w:type="spellStart"/>
      <w:r w:rsidRPr="003A1231">
        <w:t>kodawcę</w:t>
      </w:r>
      <w:proofErr w:type="spellEnd"/>
      <w:r w:rsidRPr="003A1231">
        <w:t>:</w:t>
      </w:r>
    </w:p>
    <w:p w:rsidR="00310B09" w:rsidRPr="003A1231" w:rsidRDefault="00310B09" w:rsidP="00310B09">
      <w:pPr>
        <w:pStyle w:val="LITlitera"/>
      </w:pPr>
      <w:r w:rsidRPr="003A1231">
        <w:t>a)</w:t>
      </w:r>
      <w:r>
        <w:tab/>
      </w:r>
      <w:r w:rsidRPr="003A1231">
        <w:t>imię i</w:t>
      </w:r>
      <w:r>
        <w:t> </w:t>
      </w:r>
      <w:r w:rsidRPr="003A1231">
        <w:t>nazwisko, datę urodzenia, numer PESEL wnioskodawcy, a</w:t>
      </w:r>
      <w:r>
        <w:t> </w:t>
      </w:r>
      <w:r w:rsidRPr="003A1231">
        <w:t>w</w:t>
      </w:r>
      <w:r>
        <w:t> </w:t>
      </w:r>
      <w:r w:rsidRPr="003A1231">
        <w:t>przypadku jego braku – numer dokumentu</w:t>
      </w:r>
      <w:r>
        <w:t xml:space="preserve"> </w:t>
      </w:r>
      <w:r w:rsidRPr="003A1231">
        <w:t>potwierdzającego tożsamość,</w:t>
      </w:r>
    </w:p>
    <w:p w:rsidR="00310B09" w:rsidRPr="003A1231" w:rsidRDefault="00310B09" w:rsidP="00310B09">
      <w:pPr>
        <w:pStyle w:val="LITlitera"/>
      </w:pPr>
      <w:r w:rsidRPr="003A1231">
        <w:t>b)</w:t>
      </w:r>
      <w:r>
        <w:tab/>
      </w:r>
      <w:r w:rsidRPr="003A1231">
        <w:t>adres miejsca zamieszkania oraz adres do korespondencji wnioskodawcy,</w:t>
      </w:r>
    </w:p>
    <w:p w:rsidR="00310B09" w:rsidRPr="003A1231" w:rsidRDefault="00310B09" w:rsidP="00310B09">
      <w:pPr>
        <w:pStyle w:val="LITlitera"/>
      </w:pPr>
      <w:r w:rsidRPr="003A1231">
        <w:t>c)</w:t>
      </w:r>
      <w:r>
        <w:tab/>
      </w:r>
      <w:r w:rsidRPr="003A1231">
        <w:t>imię i</w:t>
      </w:r>
      <w:r>
        <w:t> </w:t>
      </w:r>
      <w:r w:rsidRPr="003A1231">
        <w:t>nazwisko, datę urodzenia, numer PESEL przedstawiciela ustawowego wnioskodawcy, małżonka,</w:t>
      </w:r>
      <w:r>
        <w:t xml:space="preserve"> </w:t>
      </w:r>
      <w:r w:rsidRPr="003A1231">
        <w:t>krewn</w:t>
      </w:r>
      <w:r w:rsidRPr="003A1231">
        <w:t>e</w:t>
      </w:r>
      <w:r w:rsidRPr="003A1231">
        <w:t>go lub powinowatego do drugiego stopnia w</w:t>
      </w:r>
      <w:r>
        <w:t> </w:t>
      </w:r>
      <w:r w:rsidRPr="003A1231">
        <w:t>linii prostej, osoby pozostającej we wspólnym pożyciu</w:t>
      </w:r>
      <w:r>
        <w:t xml:space="preserve"> </w:t>
      </w:r>
      <w:r w:rsidRPr="003A1231">
        <w:t>lub osoby upoważnionej przez wnioskodawcę, a</w:t>
      </w:r>
      <w:r>
        <w:t> </w:t>
      </w:r>
      <w:r w:rsidRPr="003A1231">
        <w:t>w</w:t>
      </w:r>
      <w:r>
        <w:t> </w:t>
      </w:r>
      <w:r w:rsidRPr="003A1231">
        <w:t>przypadku jego braku – numer dokumentu potwierdzającego</w:t>
      </w:r>
      <w:r>
        <w:t xml:space="preserve"> </w:t>
      </w:r>
      <w:r w:rsidRPr="003A1231">
        <w:t>tożsamość, jeżeli wniosek składa przedstawiciel ustawowy, małżonek, krewny lub powinowaty do</w:t>
      </w:r>
      <w:r>
        <w:t xml:space="preserve"> </w:t>
      </w:r>
      <w:r w:rsidRPr="003A1231">
        <w:t>drugiego stopnia w</w:t>
      </w:r>
      <w:r>
        <w:t> </w:t>
      </w:r>
      <w:r w:rsidRPr="003A1231">
        <w:t>linii prostej, osoba pozostająca we wspólnym pożyciu lub osoba upoważniona przez</w:t>
      </w:r>
      <w:r>
        <w:t xml:space="preserve"> </w:t>
      </w:r>
      <w:r w:rsidRPr="003A1231">
        <w:t>wnioskodawcę,</w:t>
      </w:r>
    </w:p>
    <w:p w:rsidR="00310B09" w:rsidRPr="003A1231" w:rsidRDefault="00310B09" w:rsidP="00310B09">
      <w:pPr>
        <w:pStyle w:val="LITlitera"/>
      </w:pPr>
      <w:r w:rsidRPr="003A1231">
        <w:t>d)</w:t>
      </w:r>
      <w:r>
        <w:tab/>
      </w:r>
      <w:r w:rsidRPr="003A1231">
        <w:t>adres miejsca zamieszkania oraz adres do korespondencji przedstawiciela ustawowego wnioskodawcy,</w:t>
      </w:r>
      <w:r>
        <w:t xml:space="preserve"> </w:t>
      </w:r>
      <w:r w:rsidRPr="003A1231">
        <w:t>małżo</w:t>
      </w:r>
      <w:r w:rsidRPr="003A1231">
        <w:t>n</w:t>
      </w:r>
      <w:r w:rsidRPr="003A1231">
        <w:t>ka, krewnego lub powinowatego do drugiego stopnia w</w:t>
      </w:r>
      <w:r>
        <w:t> </w:t>
      </w:r>
      <w:r w:rsidRPr="003A1231">
        <w:t>linii prostej, osoby pozostającej we wspólnym</w:t>
      </w:r>
      <w:r>
        <w:t xml:space="preserve"> </w:t>
      </w:r>
      <w:r w:rsidRPr="003A1231">
        <w:t>pożyciu lub osoby upoważnionej przez wnioskodawcę, jeżeli wniosek składa przedstawiciel ustawowy,</w:t>
      </w:r>
      <w:r>
        <w:t xml:space="preserve"> </w:t>
      </w:r>
      <w:r w:rsidRPr="003A1231">
        <w:t>małżonek, kre</w:t>
      </w:r>
      <w:r w:rsidRPr="003A1231">
        <w:t>w</w:t>
      </w:r>
      <w:r w:rsidRPr="003A1231">
        <w:t>ny lub powinowaty do drugiego stopnia w</w:t>
      </w:r>
      <w:r>
        <w:t> </w:t>
      </w:r>
      <w:r w:rsidRPr="003A1231">
        <w:t>linii prostej, osoba pozostająca we wspólnym</w:t>
      </w:r>
      <w:r>
        <w:t xml:space="preserve"> </w:t>
      </w:r>
      <w:r w:rsidRPr="003A1231">
        <w:t>pożyciu lub osoba up</w:t>
      </w:r>
      <w:r w:rsidRPr="003A1231">
        <w:t>o</w:t>
      </w:r>
      <w:r w:rsidRPr="003A1231">
        <w:t>ważniona przez wnioskodawcę,</w:t>
      </w:r>
    </w:p>
    <w:p w:rsidR="00310B09" w:rsidRPr="003A1231" w:rsidRDefault="00310B09" w:rsidP="00310B09">
      <w:pPr>
        <w:pStyle w:val="LITlitera"/>
      </w:pPr>
      <w:r w:rsidRPr="003A1231">
        <w:t>e)</w:t>
      </w:r>
      <w:r>
        <w:tab/>
      </w:r>
      <w:r w:rsidRPr="003A1231">
        <w:t>numer telefonu lub adres poczty elektronicznej wnioskodawcy, jego przedstawiciela ustawowego, małżonka,</w:t>
      </w:r>
      <w:r>
        <w:t xml:space="preserve"> </w:t>
      </w:r>
      <w:r w:rsidRPr="003A1231">
        <w:t>krewnego lub powinowatego do drugiego stopnia w</w:t>
      </w:r>
      <w:r>
        <w:t> </w:t>
      </w:r>
      <w:r w:rsidRPr="003A1231">
        <w:t>linii prostej, osoby pozostającej we wspólnym pożyciu</w:t>
      </w:r>
      <w:r>
        <w:t xml:space="preserve"> </w:t>
      </w:r>
      <w:r w:rsidRPr="003A1231">
        <w:t>lub osoby upoważnionej przez wnioskodawcę, jeżeli posiada,</w:t>
      </w:r>
    </w:p>
    <w:p w:rsidR="00310B09" w:rsidRPr="00710138" w:rsidRDefault="00310B09" w:rsidP="00310B09">
      <w:pPr>
        <w:pStyle w:val="LITlitera"/>
      </w:pPr>
      <w:r w:rsidRPr="003A1231">
        <w:t>f)</w:t>
      </w:r>
      <w:r>
        <w:tab/>
      </w:r>
      <w:r w:rsidRPr="003A1231">
        <w:t xml:space="preserve">wskazanie </w:t>
      </w:r>
      <w:r w:rsidRPr="00710138">
        <w:t>podmiotu udzielającego świadczeń zdrowotnych, działającego w</w:t>
      </w:r>
      <w:r>
        <w:t> </w:t>
      </w:r>
      <w:r w:rsidRPr="00710138">
        <w:t>innym państwie członkowskim Unii Europejskiej lub państwie członkowskim Europejskiego Porozumienia o</w:t>
      </w:r>
      <w:r>
        <w:t> </w:t>
      </w:r>
      <w:r w:rsidRPr="00710138">
        <w:t>Wolnym Handlu (EFTA), w</w:t>
      </w:r>
      <w:r>
        <w:t> </w:t>
      </w:r>
      <w:r w:rsidRPr="00710138">
        <w:t>którym mają zostać udzielone świadczenia opieki zdrowotnej, których dotyczy wniosek, wraz z</w:t>
      </w:r>
      <w:r>
        <w:t> </w:t>
      </w:r>
      <w:r w:rsidRPr="00710138">
        <w:t>uzasadnieniem,</w:t>
      </w:r>
    </w:p>
    <w:p w:rsidR="00310B09" w:rsidRPr="003A1231" w:rsidRDefault="00310B09" w:rsidP="00310B09">
      <w:pPr>
        <w:pStyle w:val="LITlitera"/>
      </w:pPr>
      <w:r w:rsidRPr="00710138">
        <w:t>g)</w:t>
      </w:r>
      <w:r>
        <w:tab/>
      </w:r>
      <w:r w:rsidRPr="00710138">
        <w:t>oświadczenie, złożone</w:t>
      </w:r>
      <w:r w:rsidRPr="003A1231">
        <w:t xml:space="preserve"> pod rygorem odpowiedzialności karnej z</w:t>
      </w:r>
      <w:r>
        <w:t> art. </w:t>
      </w:r>
      <w:r w:rsidRPr="003A1231">
        <w:t>233</w:t>
      </w:r>
      <w:r>
        <w:t xml:space="preserve"> § </w:t>
      </w:r>
      <w:r w:rsidRPr="003A1231">
        <w:t>1</w:t>
      </w:r>
      <w:r>
        <w:t xml:space="preserve"> i </w:t>
      </w:r>
      <w:r w:rsidRPr="003A1231">
        <w:t>2</w:t>
      </w:r>
      <w:r>
        <w:t> </w:t>
      </w:r>
      <w:r w:rsidRPr="003A1231">
        <w:t>Kodeksu karnego, że dane</w:t>
      </w:r>
      <w:r>
        <w:t xml:space="preserve"> </w:t>
      </w:r>
      <w:r w:rsidRPr="003A1231">
        <w:t>z</w:t>
      </w:r>
      <w:r w:rsidRPr="003A1231">
        <w:t>a</w:t>
      </w:r>
      <w:r w:rsidRPr="003A1231">
        <w:t>warte we wniosku są zgodne ze stanem faktycznym;</w:t>
      </w:r>
    </w:p>
    <w:p w:rsidR="00310B09" w:rsidRPr="003A1231" w:rsidRDefault="00310B09" w:rsidP="00310B09">
      <w:pPr>
        <w:pStyle w:val="PKTpunkt"/>
        <w:keepNext/>
      </w:pPr>
      <w:r w:rsidRPr="003A1231">
        <w:t>2)</w:t>
      </w:r>
      <w:r>
        <w:tab/>
      </w:r>
      <w:r w:rsidRPr="003A1231">
        <w:t xml:space="preserve">w </w:t>
      </w:r>
      <w:r w:rsidRPr="00710138">
        <w:t>części</w:t>
      </w:r>
      <w:r w:rsidRPr="003A1231">
        <w:t xml:space="preserve"> wypełnianej przez lekarza, o</w:t>
      </w:r>
      <w:r>
        <w:t> </w:t>
      </w:r>
      <w:r w:rsidRPr="003A1231">
        <w:t>którym mowa w</w:t>
      </w:r>
      <w:r>
        <w:t> ust. </w:t>
      </w:r>
      <w:r w:rsidRPr="003A1231">
        <w:t>4:</w:t>
      </w:r>
    </w:p>
    <w:p w:rsidR="00310B09" w:rsidRPr="003A1231" w:rsidRDefault="00310B09" w:rsidP="00310B09">
      <w:pPr>
        <w:pStyle w:val="LITlitera"/>
      </w:pPr>
      <w:r w:rsidRPr="003A1231">
        <w:t>a)</w:t>
      </w:r>
      <w:r>
        <w:tab/>
      </w:r>
      <w:r w:rsidRPr="003A1231">
        <w:t>imię i</w:t>
      </w:r>
      <w:r>
        <w:t> </w:t>
      </w:r>
      <w:r w:rsidRPr="003A1231">
        <w:t>nazwisko lekarza wypełniającego wniosek,</w:t>
      </w:r>
    </w:p>
    <w:p w:rsidR="00310B09" w:rsidRPr="003A1231" w:rsidRDefault="00310B09" w:rsidP="00310B09">
      <w:pPr>
        <w:pStyle w:val="LITlitera"/>
      </w:pPr>
      <w:r w:rsidRPr="003A1231">
        <w:t>b)</w:t>
      </w:r>
      <w:r>
        <w:tab/>
      </w:r>
      <w:r w:rsidRPr="003A1231">
        <w:t>pieczęć lekarza wypełniającego wniosek zawierającą numer prawa wykonywania zawodu,</w:t>
      </w:r>
    </w:p>
    <w:p w:rsidR="00310B09" w:rsidRPr="003A1231" w:rsidRDefault="00310B09" w:rsidP="00310B09">
      <w:pPr>
        <w:pStyle w:val="LITlitera"/>
      </w:pPr>
      <w:r w:rsidRPr="003A1231">
        <w:t>c)</w:t>
      </w:r>
      <w:r>
        <w:tab/>
      </w:r>
      <w:r w:rsidRPr="003A1231">
        <w:t>pieczęć świadczeniodawcy, u którego lekarz wypełniający wniosek udziela świadczeń opieki zdrowotnej,</w:t>
      </w:r>
    </w:p>
    <w:p w:rsidR="00310B09" w:rsidRPr="003A1231" w:rsidRDefault="00310B09" w:rsidP="00310B09">
      <w:pPr>
        <w:pStyle w:val="LITlitera"/>
      </w:pPr>
      <w:r w:rsidRPr="003A1231">
        <w:t>d)</w:t>
      </w:r>
      <w:r>
        <w:tab/>
      </w:r>
      <w:r w:rsidRPr="003A1231">
        <w:t>rozpoznanie kliniczne dotyczące problemu zdrowotnego, stanowiącego przyczynę złożenia wniosku, oraz</w:t>
      </w:r>
      <w:r>
        <w:t xml:space="preserve"> </w:t>
      </w:r>
      <w:r w:rsidRPr="003A1231">
        <w:t>rozp</w:t>
      </w:r>
      <w:r w:rsidRPr="003A1231">
        <w:t>o</w:t>
      </w:r>
      <w:r w:rsidRPr="003A1231">
        <w:t>znania współistniejące, z</w:t>
      </w:r>
      <w:r>
        <w:t> </w:t>
      </w:r>
      <w:r w:rsidRPr="003A1231">
        <w:t>zastosowaniem Międzynarodowej Statystycznej Klasyfikacji Chorób</w:t>
      </w:r>
      <w:r>
        <w:t xml:space="preserve"> </w:t>
      </w:r>
      <w:r w:rsidRPr="003A1231">
        <w:t>i</w:t>
      </w:r>
      <w:r>
        <w:t> </w:t>
      </w:r>
      <w:r w:rsidRPr="003A1231">
        <w:t>Problemów Zdrowotnych ICD</w:t>
      </w:r>
      <w:r>
        <w:softHyphen/>
      </w:r>
      <w:r>
        <w:softHyphen/>
      </w:r>
      <w:r>
        <w:softHyphen/>
      </w:r>
      <w:r>
        <w:softHyphen/>
      </w:r>
      <w:r>
        <w:softHyphen/>
      </w:r>
      <w:r>
        <w:softHyphen/>
      </w:r>
      <w:r>
        <w:softHyphen/>
      </w:r>
      <w:r>
        <w:noBreakHyphen/>
      </w:r>
      <w:r w:rsidRPr="003A1231">
        <w:t>10,</w:t>
      </w:r>
    </w:p>
    <w:p w:rsidR="00310B09" w:rsidRPr="003A1231" w:rsidRDefault="00310B09" w:rsidP="00310B09">
      <w:pPr>
        <w:pStyle w:val="LITlitera"/>
      </w:pPr>
      <w:r w:rsidRPr="003A1231">
        <w:t>e)</w:t>
      </w:r>
      <w:r>
        <w:tab/>
      </w:r>
      <w:r w:rsidRPr="003A1231">
        <w:t>informację o</w:t>
      </w:r>
      <w:r>
        <w:t> </w:t>
      </w:r>
      <w:r w:rsidRPr="003A1231">
        <w:t>dotychczasowym przebiegu choroby i</w:t>
      </w:r>
      <w:r>
        <w:t> </w:t>
      </w:r>
      <w:r w:rsidRPr="003A1231">
        <w:t>zastosowanym leczeniu,</w:t>
      </w:r>
    </w:p>
    <w:p w:rsidR="00310B09" w:rsidRPr="003A1231" w:rsidRDefault="00310B09" w:rsidP="00310B09">
      <w:pPr>
        <w:pStyle w:val="LITlitera"/>
      </w:pPr>
      <w:r w:rsidRPr="003A1231">
        <w:t>f)</w:t>
      </w:r>
      <w:r>
        <w:tab/>
      </w:r>
      <w:r w:rsidRPr="003A1231">
        <w:t>prognozę prawdopodobnego dalszego przebiegu choroby,</w:t>
      </w:r>
    </w:p>
    <w:p w:rsidR="00310B09" w:rsidRPr="003A1231" w:rsidRDefault="00310B09" w:rsidP="00310B09">
      <w:pPr>
        <w:pStyle w:val="LITlitera"/>
      </w:pPr>
      <w:r w:rsidRPr="003A1231">
        <w:t>g)</w:t>
      </w:r>
      <w:r>
        <w:tab/>
      </w:r>
      <w:r w:rsidRPr="003A1231">
        <w:t>wskazanie szczegółowego zakresu leczenia lub badań diagnostycznych, których dotyczy wniosek,</w:t>
      </w:r>
    </w:p>
    <w:p w:rsidR="00310B09" w:rsidRPr="003A1231" w:rsidRDefault="00310B09" w:rsidP="00310B09">
      <w:pPr>
        <w:pStyle w:val="LITlitera"/>
      </w:pPr>
      <w:r w:rsidRPr="003A1231">
        <w:t>h)</w:t>
      </w:r>
      <w:r>
        <w:tab/>
      </w:r>
      <w:r w:rsidRPr="003A1231">
        <w:t>określenie dopuszczalnego czasu oczekiwania świadczeniobiorcy na udzielenie świadczeń opieki zdrowotnej,</w:t>
      </w:r>
      <w:r>
        <w:t xml:space="preserve"> </w:t>
      </w:r>
      <w:r w:rsidRPr="003A1231">
        <w:t>których dotyczy wniosek,</w:t>
      </w:r>
    </w:p>
    <w:p w:rsidR="00310B09" w:rsidRPr="003A1231" w:rsidRDefault="00310B09" w:rsidP="00310B09">
      <w:pPr>
        <w:pStyle w:val="LITlitera"/>
      </w:pPr>
      <w:r w:rsidRPr="003A1231">
        <w:t>i)</w:t>
      </w:r>
      <w:r>
        <w:tab/>
      </w:r>
      <w:r w:rsidRPr="003A1231">
        <w:t>uzasadnienie wniosku,</w:t>
      </w:r>
    </w:p>
    <w:p w:rsidR="00310B09" w:rsidRPr="003A1231" w:rsidRDefault="00310B09" w:rsidP="00310B09">
      <w:pPr>
        <w:pStyle w:val="LITlitera"/>
      </w:pPr>
      <w:r w:rsidRPr="003A1231">
        <w:t>j)</w:t>
      </w:r>
      <w:r>
        <w:tab/>
      </w:r>
      <w:r w:rsidRPr="003A1231">
        <w:t>spis załączników do wniosku.</w:t>
      </w:r>
    </w:p>
    <w:p w:rsidR="00310B09" w:rsidRPr="003A1231" w:rsidRDefault="00310B09" w:rsidP="00310B09">
      <w:pPr>
        <w:pStyle w:val="USTustnpkodeksu"/>
      </w:pPr>
      <w:r w:rsidRPr="003A1231">
        <w:t>6.</w:t>
      </w:r>
      <w:r>
        <w:t> </w:t>
      </w:r>
      <w:r w:rsidRPr="003A1231">
        <w:t>Do dokumentacji medycznej dołączanej do wniosku, o</w:t>
      </w:r>
      <w:r>
        <w:t> </w:t>
      </w:r>
      <w:r w:rsidRPr="003A1231">
        <w:t>którym mowa w</w:t>
      </w:r>
      <w:r>
        <w:t> ust. </w:t>
      </w:r>
      <w:r w:rsidRPr="003A1231">
        <w:t>1, przepis</w:t>
      </w:r>
      <w:r>
        <w:t xml:space="preserve"> art. </w:t>
      </w:r>
      <w:r w:rsidRPr="003A1231">
        <w:t>42f</w:t>
      </w:r>
      <w:r>
        <w:t xml:space="preserve"> ust. </w:t>
      </w:r>
      <w:r w:rsidRPr="003A1231">
        <w:t>5</w:t>
      </w:r>
      <w:r>
        <w:t xml:space="preserve"> pkt </w:t>
      </w:r>
      <w:r w:rsidRPr="003A1231">
        <w:t>1</w:t>
      </w:r>
      <w:r>
        <w:t> </w:t>
      </w:r>
      <w:r w:rsidRPr="003A1231">
        <w:t>stosuje się odpowiednio.</w:t>
      </w:r>
    </w:p>
    <w:p w:rsidR="00310B09" w:rsidRPr="003A1231" w:rsidRDefault="00310B09" w:rsidP="00310B09">
      <w:pPr>
        <w:pStyle w:val="USTustnpkodeksu"/>
      </w:pPr>
      <w:r w:rsidRPr="003A1231">
        <w:t>7.</w:t>
      </w:r>
      <w:r>
        <w:t> </w:t>
      </w:r>
      <w:r w:rsidRPr="003A1231">
        <w:t>Wniosek, o</w:t>
      </w:r>
      <w:r>
        <w:t> </w:t>
      </w:r>
      <w:r w:rsidRPr="003A1231">
        <w:t>którym mowa w</w:t>
      </w:r>
      <w:r>
        <w:t> ust. </w:t>
      </w:r>
      <w:r w:rsidRPr="003A1231">
        <w:t>2</w:t>
      </w:r>
      <w:r>
        <w:t xml:space="preserve"> pkt </w:t>
      </w:r>
      <w:r w:rsidRPr="003A1231">
        <w:t>1, oprócz elementów wymienionych w</w:t>
      </w:r>
      <w:r>
        <w:t> ust. </w:t>
      </w:r>
      <w:r w:rsidRPr="003A1231">
        <w:t>5</w:t>
      </w:r>
      <w:r>
        <w:t> </w:t>
      </w:r>
      <w:r w:rsidRPr="003A1231">
        <w:t>zawiera wskazanie przez</w:t>
      </w:r>
      <w:r>
        <w:t xml:space="preserve"> </w:t>
      </w:r>
      <w:r w:rsidRPr="003A1231">
        <w:t>lek</w:t>
      </w:r>
      <w:r w:rsidRPr="003A1231">
        <w:t>a</w:t>
      </w:r>
      <w:r w:rsidRPr="003A1231">
        <w:t>rza wypełniającego wniosek proponowanego środka transportu, wraz z</w:t>
      </w:r>
      <w:r>
        <w:t> </w:t>
      </w:r>
      <w:r w:rsidRPr="003A1231">
        <w:t>uzasadnieniem.</w:t>
      </w:r>
    </w:p>
    <w:p w:rsidR="00310B09" w:rsidRPr="003A1231" w:rsidRDefault="00310B09" w:rsidP="00310B09">
      <w:pPr>
        <w:pStyle w:val="USTustnpkodeksu"/>
        <w:keepNext/>
      </w:pPr>
      <w:r w:rsidRPr="003A1231">
        <w:t>8.</w:t>
      </w:r>
      <w:r>
        <w:t> </w:t>
      </w:r>
      <w:r w:rsidRPr="003A1231">
        <w:t>Wniosek, o</w:t>
      </w:r>
      <w:r>
        <w:t> </w:t>
      </w:r>
      <w:r w:rsidRPr="003A1231">
        <w:t>którym mowa w</w:t>
      </w:r>
      <w:r>
        <w:t> ust. </w:t>
      </w:r>
      <w:r w:rsidRPr="003A1231">
        <w:t>2</w:t>
      </w:r>
      <w:r>
        <w:t xml:space="preserve"> pkt </w:t>
      </w:r>
      <w:r w:rsidRPr="003A1231">
        <w:t>2, oprócz elementów wymienionych w</w:t>
      </w:r>
      <w:r>
        <w:t> ust. </w:t>
      </w:r>
      <w:r w:rsidRPr="003A1231">
        <w:t>5</w:t>
      </w:r>
      <w:r>
        <w:t xml:space="preserve"> pkt </w:t>
      </w:r>
      <w:r w:rsidRPr="003A1231">
        <w:t>1</w:t>
      </w:r>
      <w:r>
        <w:t> </w:t>
      </w:r>
      <w:r w:rsidRPr="003A1231">
        <w:t>zawiera:</w:t>
      </w:r>
    </w:p>
    <w:p w:rsidR="00310B09" w:rsidRPr="009964DE" w:rsidRDefault="00310B09" w:rsidP="00310B09">
      <w:pPr>
        <w:pStyle w:val="PKTpunkt"/>
        <w:rPr>
          <w:spacing w:val="-2"/>
        </w:rPr>
      </w:pPr>
      <w:r w:rsidRPr="009964DE">
        <w:rPr>
          <w:spacing w:val="-2"/>
        </w:rPr>
        <w:t>1)</w:t>
      </w:r>
      <w:r w:rsidRPr="009964DE">
        <w:rPr>
          <w:spacing w:val="-2"/>
        </w:rPr>
        <w:tab/>
        <w:t>nazwę i adres podmiotu udzielającego świadczeń zdrowotnych w innym państwie członkowskim Unii Europejskiej lub państwie członkowskim Europejskiego Porozumienia o Wolnym Handlu (EFTA), w którym przebywa wnioskodawca;</w:t>
      </w:r>
    </w:p>
    <w:p w:rsidR="00310B09" w:rsidRDefault="00310B09" w:rsidP="00310B09">
      <w:pPr>
        <w:pStyle w:val="PKTpunkt"/>
      </w:pPr>
      <w:r w:rsidRPr="003A1231">
        <w:t>2)</w:t>
      </w:r>
      <w:r>
        <w:tab/>
      </w:r>
      <w:r w:rsidRPr="003A1231">
        <w:t>wskazanie miejsca leczenia w</w:t>
      </w:r>
      <w:r>
        <w:t> </w:t>
      </w:r>
      <w:r w:rsidRPr="003A1231">
        <w:t>kraju, jeżeli wniosek dotyczy pokrycia kosztów transportu do miejsca leczenia.</w:t>
      </w:r>
    </w:p>
    <w:p w:rsidR="00310B09" w:rsidRPr="00710138" w:rsidRDefault="00310B09" w:rsidP="00310B09">
      <w:pPr>
        <w:pStyle w:val="USTustnpkodeksu"/>
      </w:pPr>
      <w:r w:rsidRPr="00710138">
        <w:t>9.</w:t>
      </w:r>
      <w:r>
        <w:t> </w:t>
      </w:r>
      <w:r w:rsidRPr="00710138">
        <w:t>W</w:t>
      </w:r>
      <w:r>
        <w:t> </w:t>
      </w:r>
      <w:r w:rsidRPr="00710138">
        <w:t>przypadku gdy wnioskodawca przebywa w</w:t>
      </w:r>
      <w:r>
        <w:t> </w:t>
      </w:r>
      <w:r w:rsidRPr="00710138">
        <w:t>szpitalu na terytorium innego niż Rzeczpospolita Polska państwa</w:t>
      </w:r>
      <w:r>
        <w:t xml:space="preserve"> </w:t>
      </w:r>
      <w:r w:rsidRPr="00710138">
        <w:t>członkowskiego Unii Europejskiej lub państwa członkowskiego Europejskiego Porozumienia o</w:t>
      </w:r>
      <w:r>
        <w:t> </w:t>
      </w:r>
      <w:r w:rsidRPr="00710138">
        <w:t>Wolnym Handlu</w:t>
      </w:r>
      <w:r>
        <w:t xml:space="preserve"> </w:t>
      </w:r>
      <w:r w:rsidRPr="00710138">
        <w:t>(EFTA), korzystając ze świadczeń udzielanych na podstawie przepisów o</w:t>
      </w:r>
      <w:r>
        <w:t> </w:t>
      </w:r>
      <w:r w:rsidRPr="00710138">
        <w:t>koordynacji, dyrektor właściwego oddziału</w:t>
      </w:r>
      <w:r>
        <w:t xml:space="preserve"> </w:t>
      </w:r>
      <w:r w:rsidRPr="00710138">
        <w:t>wojewód</w:t>
      </w:r>
      <w:r w:rsidRPr="00710138">
        <w:t>z</w:t>
      </w:r>
      <w:r w:rsidRPr="00710138">
        <w:t>kiego Funduszu wydaje, na wniosek podmiotu uprawnionego, w</w:t>
      </w:r>
      <w:r>
        <w:t> </w:t>
      </w:r>
      <w:r w:rsidRPr="00710138">
        <w:t>drodze decyzji administracyjnej,</w:t>
      </w:r>
      <w:r>
        <w:t xml:space="preserve"> </w:t>
      </w:r>
      <w:r w:rsidRPr="00710138">
        <w:t>zgodę na pokrycie kos</w:t>
      </w:r>
      <w:r w:rsidRPr="00710138">
        <w:t>z</w:t>
      </w:r>
      <w:r w:rsidRPr="00710138">
        <w:t>tów transportu do miejsca dalszego leczenia w</w:t>
      </w:r>
      <w:r>
        <w:t> </w:t>
      </w:r>
      <w:r w:rsidRPr="00710138">
        <w:t>kraju – najtańszym środkiem transportu możliwym</w:t>
      </w:r>
      <w:r>
        <w:t xml:space="preserve"> </w:t>
      </w:r>
      <w:r w:rsidRPr="00710138">
        <w:t>do zastosowania w</w:t>
      </w:r>
      <w:r>
        <w:t> </w:t>
      </w:r>
      <w:r w:rsidRPr="00710138">
        <w:t>aktualnym stanie zdrowia wnioskodawcy, gdy przewidywane koszty dalszego leczenia za</w:t>
      </w:r>
      <w:r>
        <w:t xml:space="preserve"> </w:t>
      </w:r>
      <w:r w:rsidRPr="00710138">
        <w:t>granicą przewyższają koszty transportu i</w:t>
      </w:r>
      <w:r>
        <w:t> </w:t>
      </w:r>
      <w:r w:rsidRPr="00710138">
        <w:t>leczenia w</w:t>
      </w:r>
      <w:r>
        <w:t> </w:t>
      </w:r>
      <w:r w:rsidRPr="00710138">
        <w:t>kraju.</w:t>
      </w:r>
    </w:p>
    <w:p w:rsidR="00310B09" w:rsidRPr="00710138" w:rsidRDefault="00310B09" w:rsidP="00310B09">
      <w:pPr>
        <w:pStyle w:val="USTustnpkodeksu"/>
      </w:pPr>
      <w:r w:rsidRPr="00710138">
        <w:t>10.</w:t>
      </w:r>
      <w:r>
        <w:t> </w:t>
      </w:r>
      <w:r w:rsidRPr="00710138">
        <w:t>Do wniosku, o</w:t>
      </w:r>
      <w:r>
        <w:t> </w:t>
      </w:r>
      <w:r w:rsidRPr="00710138">
        <w:t>którym mowa w</w:t>
      </w:r>
      <w:r>
        <w:t> ust. </w:t>
      </w:r>
      <w:r w:rsidRPr="00710138">
        <w:t>9, przepisy</w:t>
      </w:r>
      <w:r>
        <w:t xml:space="preserve"> ust. </w:t>
      </w:r>
      <w:r w:rsidRPr="00710138">
        <w:t>8</w:t>
      </w:r>
      <w:r>
        <w:t> </w:t>
      </w:r>
      <w:r w:rsidRPr="00710138">
        <w:t>stosuje się odpowiednio.</w:t>
      </w:r>
    </w:p>
    <w:p w:rsidR="00310B09" w:rsidRPr="00710138" w:rsidRDefault="00310B09" w:rsidP="00310B09">
      <w:pPr>
        <w:pStyle w:val="USTustnpkodeksu"/>
        <w:keepNext/>
      </w:pPr>
      <w:r w:rsidRPr="00710138">
        <w:t>11.</w:t>
      </w:r>
      <w:r>
        <w:t> </w:t>
      </w:r>
      <w:r w:rsidRPr="00710138">
        <w:t>Do wniosku, o</w:t>
      </w:r>
      <w:r>
        <w:t> </w:t>
      </w:r>
      <w:r w:rsidRPr="00710138">
        <w:t>którym mowa w</w:t>
      </w:r>
      <w:r>
        <w:t> ust. </w:t>
      </w:r>
      <w:r w:rsidRPr="00710138">
        <w:t>9, dołącza się:</w:t>
      </w:r>
    </w:p>
    <w:p w:rsidR="00310B09" w:rsidRPr="00710138" w:rsidRDefault="00310B09" w:rsidP="00310B09">
      <w:pPr>
        <w:pStyle w:val="PKTpunkt"/>
      </w:pPr>
      <w:r w:rsidRPr="00710138">
        <w:t>1)</w:t>
      </w:r>
      <w:r>
        <w:tab/>
      </w:r>
      <w:r w:rsidRPr="00710138">
        <w:t>dokumentację sporządzoną przez szpital, o</w:t>
      </w:r>
      <w:r>
        <w:t> </w:t>
      </w:r>
      <w:r w:rsidRPr="00710138">
        <w:t>którym mowa w</w:t>
      </w:r>
      <w:r>
        <w:t> ust. </w:t>
      </w:r>
      <w:r w:rsidRPr="00710138">
        <w:t>9, zawierającą aktualne rozpoznanie kliniczne, opis aktualnego stanu zdrowia wnioskodawcy, określenie prawdopodobnego zakresu i</w:t>
      </w:r>
      <w:r>
        <w:t> </w:t>
      </w:r>
      <w:r w:rsidRPr="00710138">
        <w:t>czasu trwania dalszego leczenia oraz wskazanie środka transportu możliwego do zastosowania w</w:t>
      </w:r>
      <w:r>
        <w:t> </w:t>
      </w:r>
      <w:r w:rsidRPr="00710138">
        <w:t>aktualnym stanie zdrowia wnioskodawcy;</w:t>
      </w:r>
    </w:p>
    <w:p w:rsidR="00310B09" w:rsidRPr="00710138" w:rsidRDefault="00310B09" w:rsidP="00310B09">
      <w:pPr>
        <w:pStyle w:val="PKTpunkt"/>
      </w:pPr>
      <w:r w:rsidRPr="00710138">
        <w:t>2)</w:t>
      </w:r>
      <w:r>
        <w:tab/>
      </w:r>
      <w:r w:rsidRPr="00710138">
        <w:t>wstępny kosztorys dalszego leczenia sporządzony przez szpital, o</w:t>
      </w:r>
      <w:r>
        <w:t> </w:t>
      </w:r>
      <w:r w:rsidRPr="00710138">
        <w:t>którym mowa w</w:t>
      </w:r>
      <w:r>
        <w:t> ust. </w:t>
      </w:r>
      <w:r w:rsidRPr="00710138">
        <w:t>9;</w:t>
      </w:r>
    </w:p>
    <w:p w:rsidR="00310B09" w:rsidRPr="00710138" w:rsidRDefault="00310B09" w:rsidP="00310B09">
      <w:pPr>
        <w:pStyle w:val="PKTpunkt"/>
      </w:pPr>
      <w:r w:rsidRPr="00710138">
        <w:t>3)</w:t>
      </w:r>
      <w:r>
        <w:tab/>
      </w:r>
      <w:r w:rsidRPr="00710138">
        <w:t>tłumaczenie na język polski dokumentów, o</w:t>
      </w:r>
      <w:r>
        <w:t> </w:t>
      </w:r>
      <w:r w:rsidRPr="00710138">
        <w:t>których mowa w</w:t>
      </w:r>
      <w:r>
        <w:t> pkt </w:t>
      </w:r>
      <w:r w:rsidRPr="00710138">
        <w:t>1</w:t>
      </w:r>
      <w:r>
        <w:t xml:space="preserve"> i </w:t>
      </w:r>
      <w:r w:rsidRPr="00710138">
        <w:t>2; tłumaczenie nie musi być sporządzone</w:t>
      </w:r>
      <w:r>
        <w:t xml:space="preserve"> </w:t>
      </w:r>
      <w:r w:rsidRPr="00710138">
        <w:t>przez tłumacza przysięgłego.</w:t>
      </w:r>
    </w:p>
    <w:p w:rsidR="00310B09" w:rsidRPr="00710138" w:rsidRDefault="00310B09" w:rsidP="00310B09">
      <w:pPr>
        <w:pStyle w:val="USTustnpkodeksu"/>
      </w:pPr>
      <w:r w:rsidRPr="00710138">
        <w:t>12.</w:t>
      </w:r>
      <w:r>
        <w:t> </w:t>
      </w:r>
      <w:r w:rsidRPr="00710138">
        <w:t>Od decyzji odmawiających wydania zgód, o</w:t>
      </w:r>
      <w:r>
        <w:t> </w:t>
      </w:r>
      <w:r w:rsidRPr="00710138">
        <w:t>których mowa w</w:t>
      </w:r>
      <w:r>
        <w:t> ust. </w:t>
      </w:r>
      <w:r w:rsidRPr="00710138">
        <w:t>1, 2</w:t>
      </w:r>
      <w:r>
        <w:t xml:space="preserve"> i </w:t>
      </w:r>
      <w:r w:rsidRPr="00710138">
        <w:t>9, przysługuje odwołanie do Prezesa</w:t>
      </w:r>
      <w:r>
        <w:t xml:space="preserve"> </w:t>
      </w:r>
      <w:r w:rsidRPr="00710138">
        <w:t>Funduszu.</w:t>
      </w:r>
    </w:p>
    <w:p w:rsidR="00310B09" w:rsidRPr="00710138" w:rsidRDefault="00310B09" w:rsidP="00310B09">
      <w:pPr>
        <w:pStyle w:val="ARTartustawynprozporzdzenia"/>
      </w:pPr>
      <w:r w:rsidRPr="00310B09">
        <w:rPr>
          <w:rStyle w:val="Ppogrubienie"/>
        </w:rPr>
        <w:t>Art. 42j.</w:t>
      </w:r>
      <w:r>
        <w:rPr>
          <w:rStyle w:val="Ppogrubienie"/>
        </w:rPr>
        <w:t> </w:t>
      </w:r>
      <w:r w:rsidRPr="00710138">
        <w:t>1.</w:t>
      </w:r>
      <w:r>
        <w:t xml:space="preserve"> </w:t>
      </w:r>
      <w:r w:rsidRPr="00710138">
        <w:t>Prezes Funduszu może na wniosek wnioskodawcy, jego przedstawiciela ustawowego, małżonka,</w:t>
      </w:r>
      <w:r>
        <w:t xml:space="preserve"> </w:t>
      </w:r>
      <w:r w:rsidRPr="00710138">
        <w:t>kre</w:t>
      </w:r>
      <w:r w:rsidRPr="00710138">
        <w:t>w</w:t>
      </w:r>
      <w:r w:rsidRPr="00710138">
        <w:t>nego lub powinowatego do drugiego stopnia w</w:t>
      </w:r>
      <w:r>
        <w:t> </w:t>
      </w:r>
      <w:r w:rsidRPr="00710138">
        <w:t>linii prostej, osoby pozostającej we wspólnym pożyciu lub osoby</w:t>
      </w:r>
      <w:r>
        <w:t xml:space="preserve"> </w:t>
      </w:r>
      <w:r w:rsidRPr="00710138">
        <w:t>upowa</w:t>
      </w:r>
      <w:r w:rsidRPr="00710138">
        <w:t>ż</w:t>
      </w:r>
      <w:r w:rsidRPr="00710138">
        <w:t>nionej przez wnioskodawcę, w</w:t>
      </w:r>
      <w:r>
        <w:t> </w:t>
      </w:r>
      <w:r w:rsidRPr="00710138">
        <w:t>drodze decyzji administracyjnej, skierować wnioskodawcę do przeprowadzenia</w:t>
      </w:r>
      <w:r>
        <w:t xml:space="preserve"> </w:t>
      </w:r>
      <w:r w:rsidRPr="00710138">
        <w:t>poza gran</w:t>
      </w:r>
      <w:r w:rsidRPr="00710138">
        <w:t>i</w:t>
      </w:r>
      <w:r w:rsidRPr="00710138">
        <w:t>cami kraju leczenia lub badań diagnostycznych, należących do świadczeń gwarantowanych, których</w:t>
      </w:r>
      <w:r>
        <w:t xml:space="preserve"> </w:t>
      </w:r>
      <w:r w:rsidRPr="00710138">
        <w:t>aktualnie nie wyk</w:t>
      </w:r>
      <w:r w:rsidRPr="00710138">
        <w:t>o</w:t>
      </w:r>
      <w:r w:rsidRPr="00710138">
        <w:t>nuje się w</w:t>
      </w:r>
      <w:r>
        <w:t> </w:t>
      </w:r>
      <w:r w:rsidRPr="00710138">
        <w:t>kraju, kierując się niezbędnością udzielenia takiego świadczenia w</w:t>
      </w:r>
      <w:r>
        <w:t> </w:t>
      </w:r>
      <w:r w:rsidRPr="00710138">
        <w:t>celu ratowania życia</w:t>
      </w:r>
      <w:r>
        <w:t xml:space="preserve"> </w:t>
      </w:r>
      <w:r w:rsidRPr="00710138">
        <w:t>lub poprawy stanu zdrowia wnioskodawcy.</w:t>
      </w:r>
    </w:p>
    <w:p w:rsidR="00310B09" w:rsidRPr="00710138" w:rsidRDefault="00310B09" w:rsidP="00310B09">
      <w:pPr>
        <w:pStyle w:val="USTustnpkodeksu"/>
      </w:pPr>
      <w:r w:rsidRPr="00710138">
        <w:t>2.</w:t>
      </w:r>
      <w:r>
        <w:t> </w:t>
      </w:r>
      <w:r w:rsidRPr="00710138">
        <w:t>W</w:t>
      </w:r>
      <w:r>
        <w:t> </w:t>
      </w:r>
      <w:r w:rsidRPr="00710138">
        <w:t>przypadkach określonych w</w:t>
      </w:r>
      <w:r>
        <w:t> ust. </w:t>
      </w:r>
      <w:r w:rsidRPr="00710138">
        <w:t>1</w:t>
      </w:r>
      <w:r>
        <w:t> </w:t>
      </w:r>
      <w:r w:rsidRPr="00710138">
        <w:t>Prezes Funduszu może, na wniosek wnioskodawcy, jego przedstawiciela</w:t>
      </w:r>
      <w:r>
        <w:t xml:space="preserve"> </w:t>
      </w:r>
      <w:r w:rsidRPr="00710138">
        <w:t>ustawowego, małżonka, krewnego lub powinowatego do drugiego stopnia w</w:t>
      </w:r>
      <w:r>
        <w:t> </w:t>
      </w:r>
      <w:r w:rsidRPr="00710138">
        <w:t>linii prostej, osoby pozostającej we</w:t>
      </w:r>
      <w:r>
        <w:t xml:space="preserve"> </w:t>
      </w:r>
      <w:r w:rsidRPr="00710138">
        <w:t>wspó</w:t>
      </w:r>
      <w:r w:rsidRPr="00710138">
        <w:t>l</w:t>
      </w:r>
      <w:r w:rsidRPr="00710138">
        <w:t>nym pożyciu lub osoby upoważnionej przez wnioskodawcę, w</w:t>
      </w:r>
      <w:r>
        <w:t> </w:t>
      </w:r>
      <w:r w:rsidRPr="00710138">
        <w:t>drodze decyzji administracyjnej, wydać zgodę</w:t>
      </w:r>
      <w:r>
        <w:t xml:space="preserve"> </w:t>
      </w:r>
      <w:r w:rsidRPr="00710138">
        <w:t>na pokrycie kosztów transportu do miejsca udzielenia świadczeń za granicą lub miejsca leczenia lub zamieszkania</w:t>
      </w:r>
      <w:r>
        <w:t xml:space="preserve"> </w:t>
      </w:r>
      <w:r w:rsidRPr="00710138">
        <w:t>w</w:t>
      </w:r>
      <w:r>
        <w:t> </w:t>
      </w:r>
      <w:r w:rsidRPr="00710138">
        <w:t>kraju najtańszym środkiem komunikacji możliwym do zastosowania w</w:t>
      </w:r>
      <w:r>
        <w:t> </w:t>
      </w:r>
      <w:r w:rsidRPr="00710138">
        <w:t>aktualnym stanie zdrowia, w</w:t>
      </w:r>
      <w:r>
        <w:t> </w:t>
      </w:r>
      <w:r w:rsidRPr="00710138">
        <w:t>przypadkach</w:t>
      </w:r>
      <w:r>
        <w:t xml:space="preserve"> </w:t>
      </w:r>
      <w:r w:rsidRPr="00710138">
        <w:t>uzasadnionych stanem zdrowia.</w:t>
      </w:r>
    </w:p>
    <w:p w:rsidR="00310B09" w:rsidRPr="00710138" w:rsidRDefault="00310B09" w:rsidP="00310B09">
      <w:pPr>
        <w:pStyle w:val="USTustnpkodeksu"/>
      </w:pPr>
      <w:r w:rsidRPr="00710138">
        <w:t>3.</w:t>
      </w:r>
      <w:r>
        <w:t> </w:t>
      </w:r>
      <w:r w:rsidRPr="00710138">
        <w:t>Wniosek, o</w:t>
      </w:r>
      <w:r>
        <w:t> </w:t>
      </w:r>
      <w:r w:rsidRPr="00710138">
        <w:t>którym mowa w</w:t>
      </w:r>
      <w:r>
        <w:t> ust. </w:t>
      </w:r>
      <w:r w:rsidRPr="00710138">
        <w:t>1, wymaga, w</w:t>
      </w:r>
      <w:r>
        <w:t> </w:t>
      </w:r>
      <w:r w:rsidRPr="00710138">
        <w:t>odpowiedniej części, wypełnienia przez lekarza ubezpieczenia</w:t>
      </w:r>
      <w:r>
        <w:t xml:space="preserve"> </w:t>
      </w:r>
      <w:r w:rsidRPr="00710138">
        <w:t>zdrowotnego posiadającego specjalizację II stopnia lub tytuł specjalisty w</w:t>
      </w:r>
      <w:r>
        <w:t> </w:t>
      </w:r>
      <w:r w:rsidRPr="00710138">
        <w:t>dziedzinie medycyny właściwej ze</w:t>
      </w:r>
      <w:r>
        <w:t xml:space="preserve"> </w:t>
      </w:r>
      <w:r w:rsidRPr="00710138">
        <w:t>względu na zakres wnioskowanego leczenia lub badań diagnostycznych oraz tytuł naukowy profesora lub stopień naukowy</w:t>
      </w:r>
      <w:r>
        <w:t xml:space="preserve"> </w:t>
      </w:r>
      <w:r w:rsidRPr="00710138">
        <w:t>doktora habilitowanego nauk medycznych.</w:t>
      </w:r>
    </w:p>
    <w:p w:rsidR="00310B09" w:rsidRPr="00710138" w:rsidRDefault="00310B09" w:rsidP="00310B09">
      <w:pPr>
        <w:pStyle w:val="USTustnpkodeksu"/>
        <w:keepNext/>
      </w:pPr>
      <w:r w:rsidRPr="00710138">
        <w:t>4.</w:t>
      </w:r>
      <w:r>
        <w:t> </w:t>
      </w:r>
      <w:r w:rsidRPr="00710138">
        <w:t>Wniosek, o</w:t>
      </w:r>
      <w:r>
        <w:t> </w:t>
      </w:r>
      <w:r w:rsidRPr="00710138">
        <w:t>którym mowa w</w:t>
      </w:r>
      <w:r>
        <w:t> ust. </w:t>
      </w:r>
      <w:r w:rsidRPr="00710138">
        <w:t>1, zawiera:</w:t>
      </w:r>
    </w:p>
    <w:p w:rsidR="00310B09" w:rsidRPr="00710138" w:rsidRDefault="00310B09" w:rsidP="00310B09">
      <w:pPr>
        <w:pStyle w:val="PKTpunkt"/>
        <w:keepNext/>
      </w:pPr>
      <w:r w:rsidRPr="00710138">
        <w:t>1)</w:t>
      </w:r>
      <w:r>
        <w:tab/>
      </w:r>
      <w:r w:rsidRPr="00710138">
        <w:t>w części wypełnianej przez wnioskodawcę, jego przedstawiciela ustawowego, małżonka, krewnego lub powinowat</w:t>
      </w:r>
      <w:r w:rsidRPr="00710138">
        <w:t>e</w:t>
      </w:r>
      <w:r w:rsidRPr="00710138">
        <w:t>go</w:t>
      </w:r>
      <w:r>
        <w:t xml:space="preserve"> </w:t>
      </w:r>
      <w:r w:rsidRPr="00710138">
        <w:t>do drugiego stopnia w</w:t>
      </w:r>
      <w:r>
        <w:t> </w:t>
      </w:r>
      <w:r w:rsidRPr="00710138">
        <w:t>linii prostej, osobę pozostającą we wspólnym pożyciu lub osobę upoważnioną</w:t>
      </w:r>
      <w:r>
        <w:t xml:space="preserve"> </w:t>
      </w:r>
      <w:r w:rsidRPr="00710138">
        <w:t xml:space="preserve">przez </w:t>
      </w:r>
      <w:proofErr w:type="spellStart"/>
      <w:r w:rsidRPr="00710138">
        <w:t>wnios</w:t>
      </w:r>
      <w:proofErr w:type="spellEnd"/>
      <w:r w:rsidR="00186197">
        <w:t>-</w:t>
      </w:r>
      <w:r w:rsidR="00186197">
        <w:br/>
      </w:r>
      <w:proofErr w:type="spellStart"/>
      <w:r w:rsidRPr="00710138">
        <w:t>kodawcę</w:t>
      </w:r>
      <w:proofErr w:type="spellEnd"/>
      <w:r w:rsidRPr="00710138">
        <w:t>:</w:t>
      </w:r>
    </w:p>
    <w:p w:rsidR="00310B09" w:rsidRPr="00710138" w:rsidRDefault="00310B09" w:rsidP="00310B09">
      <w:pPr>
        <w:pStyle w:val="LITlitera"/>
      </w:pPr>
      <w:r w:rsidRPr="00710138">
        <w:t>a)</w:t>
      </w:r>
      <w:r>
        <w:tab/>
      </w:r>
      <w:r w:rsidRPr="00710138">
        <w:t>imię i</w:t>
      </w:r>
      <w:r>
        <w:t> </w:t>
      </w:r>
      <w:r w:rsidRPr="00710138">
        <w:t>nazwisko, datę urodzenia, numer PESEL wnioskodawcy, a</w:t>
      </w:r>
      <w:r>
        <w:t> </w:t>
      </w:r>
      <w:r w:rsidRPr="00710138">
        <w:t>w</w:t>
      </w:r>
      <w:r>
        <w:t> </w:t>
      </w:r>
      <w:r w:rsidRPr="00710138">
        <w:t>przypadku jego braku – numer dokumentu</w:t>
      </w:r>
      <w:r>
        <w:t xml:space="preserve"> </w:t>
      </w:r>
      <w:r w:rsidRPr="00710138">
        <w:t>potwierdzającego tożsamość,</w:t>
      </w:r>
    </w:p>
    <w:p w:rsidR="00310B09" w:rsidRPr="00710138" w:rsidRDefault="00310B09" w:rsidP="00310B09">
      <w:pPr>
        <w:pStyle w:val="LITlitera"/>
      </w:pPr>
      <w:r w:rsidRPr="00710138">
        <w:t>b)</w:t>
      </w:r>
      <w:r>
        <w:tab/>
      </w:r>
      <w:r w:rsidRPr="00710138">
        <w:t>adres miejsca zamieszkania oraz adres do korespondencji wnioskodawcy,</w:t>
      </w:r>
    </w:p>
    <w:p w:rsidR="00310B09" w:rsidRPr="00710138" w:rsidRDefault="00310B09" w:rsidP="00310B09">
      <w:pPr>
        <w:pStyle w:val="LITlitera"/>
      </w:pPr>
      <w:r w:rsidRPr="00710138">
        <w:t>c)</w:t>
      </w:r>
      <w:r>
        <w:tab/>
      </w:r>
      <w:r w:rsidRPr="00710138">
        <w:t>imię i</w:t>
      </w:r>
      <w:r>
        <w:t> </w:t>
      </w:r>
      <w:r w:rsidRPr="00710138">
        <w:t>nazwisko, datę urodzenia, numer PESEL przedstawiciela ustawowego wnioskodawcy, małżonka,</w:t>
      </w:r>
      <w:r>
        <w:t xml:space="preserve"> </w:t>
      </w:r>
      <w:r w:rsidRPr="00710138">
        <w:t>krewn</w:t>
      </w:r>
      <w:r w:rsidRPr="00710138">
        <w:t>e</w:t>
      </w:r>
      <w:r w:rsidRPr="00710138">
        <w:t>go lub powinowatego do drugiego stopnia w</w:t>
      </w:r>
      <w:r>
        <w:t> </w:t>
      </w:r>
      <w:r w:rsidRPr="00710138">
        <w:t>linii prostej, osoby pozostającej we wspólnym pożyciu</w:t>
      </w:r>
      <w:r>
        <w:t xml:space="preserve"> </w:t>
      </w:r>
      <w:r w:rsidRPr="00710138">
        <w:t>lub osoby upoważnionej przez wnioskodawcę, a</w:t>
      </w:r>
      <w:r>
        <w:t> </w:t>
      </w:r>
      <w:r w:rsidRPr="00710138">
        <w:t>w</w:t>
      </w:r>
      <w:r>
        <w:t> </w:t>
      </w:r>
      <w:r w:rsidRPr="00710138">
        <w:t>przypadku jego braku – numer dokumentu potwierdzającego</w:t>
      </w:r>
      <w:r>
        <w:t xml:space="preserve"> </w:t>
      </w:r>
      <w:r w:rsidRPr="00710138">
        <w:t>tożsamość, jeżeli wniosek składa przedstawiciel ustawowy, małżonek, krewny lub powinowaty do</w:t>
      </w:r>
      <w:r>
        <w:t xml:space="preserve"> </w:t>
      </w:r>
      <w:r w:rsidRPr="00710138">
        <w:t>drugiego stopnia w</w:t>
      </w:r>
      <w:r>
        <w:t> </w:t>
      </w:r>
      <w:r w:rsidRPr="00710138">
        <w:t>linii prostej, osoba pozostająca we wspólnym pożyciu lub osoba upoważniona przez</w:t>
      </w:r>
      <w:r>
        <w:t xml:space="preserve"> </w:t>
      </w:r>
      <w:r w:rsidRPr="00710138">
        <w:t>wnioskodawcę,</w:t>
      </w:r>
    </w:p>
    <w:p w:rsidR="00310B09" w:rsidRPr="00710138" w:rsidRDefault="00310B09" w:rsidP="00310B09">
      <w:pPr>
        <w:pStyle w:val="LITlitera"/>
      </w:pPr>
      <w:r w:rsidRPr="00710138">
        <w:t>d)</w:t>
      </w:r>
      <w:r>
        <w:tab/>
      </w:r>
      <w:r w:rsidRPr="00710138">
        <w:t>adres miejsca zamieszkania oraz adres do korespondencji przedstawiciela ustawowego wnioskodawcy,</w:t>
      </w:r>
      <w:r>
        <w:t xml:space="preserve"> </w:t>
      </w:r>
      <w:r w:rsidRPr="00710138">
        <w:t>małżo</w:t>
      </w:r>
      <w:r w:rsidRPr="00710138">
        <w:t>n</w:t>
      </w:r>
      <w:r w:rsidRPr="00710138">
        <w:t>ka, krewnego lub powinowatego do drugiego stopnia w</w:t>
      </w:r>
      <w:r>
        <w:t> </w:t>
      </w:r>
      <w:r w:rsidRPr="00710138">
        <w:t>linii prostej, osoby pozostającej we wspólnym</w:t>
      </w:r>
      <w:r>
        <w:t xml:space="preserve"> </w:t>
      </w:r>
      <w:r w:rsidRPr="00710138">
        <w:t>pożyciu lub osoby upoważnionej przez wnioskodawcę, jeżeli wniosek składa przedstawiciel ustawowy,</w:t>
      </w:r>
      <w:r>
        <w:t xml:space="preserve"> </w:t>
      </w:r>
      <w:r w:rsidRPr="00710138">
        <w:t>małżonek, kre</w:t>
      </w:r>
      <w:r w:rsidRPr="00710138">
        <w:t>w</w:t>
      </w:r>
      <w:r w:rsidRPr="00710138">
        <w:t>ny lub powinowaty do drugiego stopnia w</w:t>
      </w:r>
      <w:r>
        <w:t> </w:t>
      </w:r>
      <w:r w:rsidRPr="00710138">
        <w:t>linii prostej, osoba pozostająca we wspólnym</w:t>
      </w:r>
      <w:r>
        <w:t xml:space="preserve"> </w:t>
      </w:r>
      <w:r w:rsidRPr="00710138">
        <w:t>pożyciu lub osoba up</w:t>
      </w:r>
      <w:r w:rsidRPr="00710138">
        <w:t>o</w:t>
      </w:r>
      <w:r w:rsidRPr="00710138">
        <w:t>ważniona przez wnioskodawcę,</w:t>
      </w:r>
    </w:p>
    <w:p w:rsidR="00310B09" w:rsidRPr="00710138" w:rsidRDefault="00310B09" w:rsidP="00715119">
      <w:pPr>
        <w:pStyle w:val="LITlitera"/>
        <w:spacing w:before="160"/>
      </w:pPr>
      <w:r w:rsidRPr="00710138">
        <w:t>e)</w:t>
      </w:r>
      <w:r>
        <w:tab/>
      </w:r>
      <w:r w:rsidRPr="00710138">
        <w:t>numer telefonu lub adres poczty elektronicznej wnioskodawcy, jego przedstawiciela ustawowego, małżonka,</w:t>
      </w:r>
      <w:r>
        <w:t xml:space="preserve"> </w:t>
      </w:r>
      <w:r w:rsidRPr="00710138">
        <w:t>krewnego lub powinowatego do drugiego stopnia w</w:t>
      </w:r>
      <w:r>
        <w:t> </w:t>
      </w:r>
      <w:r w:rsidRPr="00710138">
        <w:t>linii prostej, osoby pozostającej we wspólnym pożyciu</w:t>
      </w:r>
      <w:r>
        <w:t xml:space="preserve"> </w:t>
      </w:r>
      <w:r w:rsidRPr="00710138">
        <w:t>lub osoby upoważnionej przez wnioskodawcę, jeżeli posiada,</w:t>
      </w:r>
    </w:p>
    <w:p w:rsidR="00310B09" w:rsidRPr="00710138" w:rsidRDefault="00310B09" w:rsidP="00715119">
      <w:pPr>
        <w:pStyle w:val="LITlitera"/>
        <w:spacing w:before="160"/>
      </w:pPr>
      <w:r w:rsidRPr="00710138">
        <w:t>f)</w:t>
      </w:r>
      <w:r>
        <w:tab/>
      </w:r>
      <w:r w:rsidRPr="00710138">
        <w:t>oświadczenie, złożone pod rygorem odpowiedzialności karnej z</w:t>
      </w:r>
      <w:r>
        <w:t> art. </w:t>
      </w:r>
      <w:r w:rsidRPr="00710138">
        <w:t>233</w:t>
      </w:r>
      <w:r>
        <w:t xml:space="preserve"> § </w:t>
      </w:r>
      <w:r w:rsidRPr="00710138">
        <w:t>1</w:t>
      </w:r>
      <w:r>
        <w:t xml:space="preserve"> i </w:t>
      </w:r>
      <w:r w:rsidRPr="00710138">
        <w:t>2</w:t>
      </w:r>
      <w:r>
        <w:t> </w:t>
      </w:r>
      <w:r w:rsidRPr="00710138">
        <w:t>Kodeksu karnego, że dane</w:t>
      </w:r>
      <w:r>
        <w:t xml:space="preserve"> </w:t>
      </w:r>
      <w:r w:rsidRPr="00710138">
        <w:t>z</w:t>
      </w:r>
      <w:r w:rsidRPr="00710138">
        <w:t>a</w:t>
      </w:r>
      <w:r w:rsidRPr="00710138">
        <w:t>warte we wniosku są zgodne ze stanem faktycznym;</w:t>
      </w:r>
    </w:p>
    <w:p w:rsidR="00310B09" w:rsidRPr="00710138" w:rsidRDefault="00310B09" w:rsidP="00715119">
      <w:pPr>
        <w:pStyle w:val="PKTpunkt"/>
        <w:keepNext/>
        <w:spacing w:before="160"/>
      </w:pPr>
      <w:r w:rsidRPr="00710138">
        <w:t>2)</w:t>
      </w:r>
      <w:r>
        <w:tab/>
      </w:r>
      <w:r w:rsidRPr="00710138">
        <w:t xml:space="preserve">w części </w:t>
      </w:r>
      <w:r w:rsidRPr="006C410E">
        <w:t>wypełnianej</w:t>
      </w:r>
      <w:r w:rsidRPr="00710138">
        <w:t xml:space="preserve"> przez lekarza, o</w:t>
      </w:r>
      <w:r>
        <w:t> </w:t>
      </w:r>
      <w:r w:rsidRPr="00710138">
        <w:t>którym mowa w</w:t>
      </w:r>
      <w:r>
        <w:t> ust. </w:t>
      </w:r>
      <w:r w:rsidRPr="00710138">
        <w:t>3:</w:t>
      </w:r>
    </w:p>
    <w:p w:rsidR="00310B09" w:rsidRPr="00710138" w:rsidRDefault="00310B09" w:rsidP="00715119">
      <w:pPr>
        <w:pStyle w:val="LITlitera"/>
        <w:spacing w:before="160"/>
      </w:pPr>
      <w:r w:rsidRPr="00710138">
        <w:t>a)</w:t>
      </w:r>
      <w:r>
        <w:tab/>
      </w:r>
      <w:r w:rsidRPr="00710138">
        <w:t>imię i</w:t>
      </w:r>
      <w:r>
        <w:t> </w:t>
      </w:r>
      <w:r w:rsidRPr="00710138">
        <w:t>nazwisko lekarza wypełniającego wniosek,</w:t>
      </w:r>
    </w:p>
    <w:p w:rsidR="00310B09" w:rsidRPr="00710138" w:rsidRDefault="00310B09" w:rsidP="00715119">
      <w:pPr>
        <w:pStyle w:val="LITlitera"/>
        <w:spacing w:before="160"/>
      </w:pPr>
      <w:r w:rsidRPr="00710138">
        <w:t>b)</w:t>
      </w:r>
      <w:r>
        <w:tab/>
      </w:r>
      <w:r w:rsidRPr="00710138">
        <w:t>pieczęć lekarza wypełniającego wniosek zawierającą numer prawa wykonywania zawodu oraz tytuł lub</w:t>
      </w:r>
      <w:r>
        <w:t xml:space="preserve"> </w:t>
      </w:r>
      <w:r w:rsidRPr="00710138">
        <w:t>stopień naukowy,</w:t>
      </w:r>
    </w:p>
    <w:p w:rsidR="00310B09" w:rsidRPr="00710138" w:rsidRDefault="00310B09" w:rsidP="00715119">
      <w:pPr>
        <w:pStyle w:val="LITlitera"/>
        <w:spacing w:before="160"/>
      </w:pPr>
      <w:r w:rsidRPr="00710138">
        <w:t>c)</w:t>
      </w:r>
      <w:r>
        <w:tab/>
      </w:r>
      <w:r w:rsidRPr="00710138">
        <w:t>pieczęć świadczeniodawcy, u którego lekarz wypełniający wniosek udziela świadczeń opieki zdrowotnej,</w:t>
      </w:r>
    </w:p>
    <w:p w:rsidR="00310B09" w:rsidRPr="00710138" w:rsidRDefault="00310B09" w:rsidP="00715119">
      <w:pPr>
        <w:pStyle w:val="LITlitera"/>
        <w:spacing w:before="160"/>
      </w:pPr>
      <w:r w:rsidRPr="00710138">
        <w:t>d)</w:t>
      </w:r>
      <w:r>
        <w:tab/>
      </w:r>
      <w:r w:rsidRPr="00710138">
        <w:t>rozpoznanie kliniczne dotyczące problemu zdrowotnego, stanowiącego przyczynę złożenia wniosku, oraz</w:t>
      </w:r>
      <w:r>
        <w:t xml:space="preserve"> </w:t>
      </w:r>
      <w:r w:rsidRPr="00710138">
        <w:t>rozp</w:t>
      </w:r>
      <w:r w:rsidRPr="00710138">
        <w:t>o</w:t>
      </w:r>
      <w:r w:rsidRPr="00710138">
        <w:t>znania współistniejące, z</w:t>
      </w:r>
      <w:r>
        <w:t> </w:t>
      </w:r>
      <w:r w:rsidRPr="00710138">
        <w:t>zastosowaniem Międzynarodowej Statystycznej Klasyfikacji Chorób</w:t>
      </w:r>
      <w:r>
        <w:t xml:space="preserve"> </w:t>
      </w:r>
      <w:r w:rsidRPr="00710138">
        <w:t>i</w:t>
      </w:r>
      <w:r>
        <w:t> </w:t>
      </w:r>
      <w:r w:rsidRPr="00710138">
        <w:t>Problemów Zdrowotnych ICD</w:t>
      </w:r>
      <w:r>
        <w:softHyphen/>
      </w:r>
      <w:r>
        <w:softHyphen/>
      </w:r>
      <w:r>
        <w:softHyphen/>
      </w:r>
      <w:r>
        <w:softHyphen/>
      </w:r>
      <w:r>
        <w:softHyphen/>
      </w:r>
      <w:r>
        <w:softHyphen/>
      </w:r>
      <w:r>
        <w:softHyphen/>
      </w:r>
      <w:r>
        <w:noBreakHyphen/>
      </w:r>
      <w:r w:rsidRPr="00710138">
        <w:t>10,</w:t>
      </w:r>
    </w:p>
    <w:p w:rsidR="00310B09" w:rsidRPr="00710138" w:rsidRDefault="00310B09" w:rsidP="00715119">
      <w:pPr>
        <w:pStyle w:val="LITlitera"/>
        <w:spacing w:before="160"/>
      </w:pPr>
      <w:r w:rsidRPr="00710138">
        <w:t>e)</w:t>
      </w:r>
      <w:r>
        <w:tab/>
      </w:r>
      <w:r w:rsidRPr="00710138">
        <w:t>informację o</w:t>
      </w:r>
      <w:r>
        <w:t> </w:t>
      </w:r>
      <w:r w:rsidRPr="00710138">
        <w:t>dotychczasowym przebiegu choroby i</w:t>
      </w:r>
      <w:r>
        <w:t> </w:t>
      </w:r>
      <w:r w:rsidRPr="00710138">
        <w:t>zastosowanym leczeniu,</w:t>
      </w:r>
    </w:p>
    <w:p w:rsidR="00310B09" w:rsidRPr="00710138" w:rsidRDefault="00310B09" w:rsidP="00715119">
      <w:pPr>
        <w:pStyle w:val="LITlitera"/>
        <w:spacing w:before="160"/>
      </w:pPr>
      <w:r w:rsidRPr="00710138">
        <w:t>f)</w:t>
      </w:r>
      <w:r>
        <w:tab/>
      </w:r>
      <w:r w:rsidRPr="00710138">
        <w:t>prognozę prawdopodobnego dalszego przebiegu choroby,</w:t>
      </w:r>
    </w:p>
    <w:p w:rsidR="00310B09" w:rsidRPr="00710138" w:rsidRDefault="00310B09" w:rsidP="00715119">
      <w:pPr>
        <w:pStyle w:val="LITlitera"/>
        <w:spacing w:before="160"/>
      </w:pPr>
      <w:r w:rsidRPr="00710138">
        <w:t>g)</w:t>
      </w:r>
      <w:r>
        <w:tab/>
      </w:r>
      <w:r w:rsidRPr="00710138">
        <w:t>wskazanie szczegółowego zakresu leczenia lub badań diagnostycznych, których dotyczy wniosek,</w:t>
      </w:r>
    </w:p>
    <w:p w:rsidR="00310B09" w:rsidRPr="00710138" w:rsidRDefault="00310B09" w:rsidP="00715119">
      <w:pPr>
        <w:pStyle w:val="LITlitera"/>
        <w:spacing w:before="160"/>
      </w:pPr>
      <w:r w:rsidRPr="00710138">
        <w:t>h)</w:t>
      </w:r>
      <w:r>
        <w:tab/>
      </w:r>
      <w:r w:rsidRPr="00710138">
        <w:t>wskazanie zagranicznego podmiotu udzielającego świadczeń zdrowotnych, w</w:t>
      </w:r>
      <w:r>
        <w:t> </w:t>
      </w:r>
      <w:r w:rsidRPr="00710138">
        <w:t>którym mają zostać udzielone</w:t>
      </w:r>
      <w:r>
        <w:t xml:space="preserve"> </w:t>
      </w:r>
      <w:r w:rsidRPr="00710138">
        <w:t>świadczenia opieki zdrowotnej, których dotyczy wniosek, wraz z</w:t>
      </w:r>
      <w:r>
        <w:t> </w:t>
      </w:r>
      <w:r w:rsidRPr="00710138">
        <w:t>uzasadnieniem,</w:t>
      </w:r>
    </w:p>
    <w:p w:rsidR="00310B09" w:rsidRPr="00710138" w:rsidRDefault="00310B09" w:rsidP="00715119">
      <w:pPr>
        <w:pStyle w:val="LITlitera"/>
        <w:spacing w:before="160"/>
      </w:pPr>
      <w:r w:rsidRPr="00710138">
        <w:t>i)</w:t>
      </w:r>
      <w:r>
        <w:tab/>
      </w:r>
      <w:r w:rsidRPr="00710138">
        <w:t>uzasadnienie wniosku,</w:t>
      </w:r>
    </w:p>
    <w:p w:rsidR="00310B09" w:rsidRPr="00710138" w:rsidRDefault="00310B09" w:rsidP="00715119">
      <w:pPr>
        <w:pStyle w:val="LITlitera"/>
        <w:spacing w:before="160"/>
      </w:pPr>
      <w:r w:rsidRPr="00710138">
        <w:t>j)</w:t>
      </w:r>
      <w:r>
        <w:tab/>
      </w:r>
      <w:r w:rsidRPr="00710138">
        <w:t>spis załączników do wniosku.</w:t>
      </w:r>
    </w:p>
    <w:p w:rsidR="00310B09" w:rsidRPr="00710138" w:rsidRDefault="00310B09" w:rsidP="00715119">
      <w:pPr>
        <w:pStyle w:val="USTustnpkodeksu"/>
        <w:spacing w:before="160"/>
      </w:pPr>
      <w:r w:rsidRPr="00710138">
        <w:t>5.</w:t>
      </w:r>
      <w:r>
        <w:t> </w:t>
      </w:r>
      <w:r w:rsidRPr="00710138">
        <w:t>Do wniosku, o</w:t>
      </w:r>
      <w:r>
        <w:t> </w:t>
      </w:r>
      <w:r w:rsidRPr="00710138">
        <w:t>którym mowa w</w:t>
      </w:r>
      <w:r>
        <w:t> ust. </w:t>
      </w:r>
      <w:r w:rsidRPr="00710138">
        <w:t>2, przepisy</w:t>
      </w:r>
      <w:r>
        <w:t xml:space="preserve"> art. </w:t>
      </w:r>
      <w:r w:rsidRPr="00710138">
        <w:t>42i</w:t>
      </w:r>
      <w:r>
        <w:t xml:space="preserve"> ust. </w:t>
      </w:r>
      <w:r w:rsidRPr="00710138">
        <w:t>7</w:t>
      </w:r>
      <w:r>
        <w:t xml:space="preserve"> i </w:t>
      </w:r>
      <w:r w:rsidRPr="00710138">
        <w:t>8</w:t>
      </w:r>
      <w:r>
        <w:t> </w:t>
      </w:r>
      <w:r w:rsidRPr="00710138">
        <w:t>stosuje się odpowiednio.</w:t>
      </w:r>
    </w:p>
    <w:p w:rsidR="00310B09" w:rsidRPr="00710138" w:rsidRDefault="00310B09" w:rsidP="00715119">
      <w:pPr>
        <w:pStyle w:val="USTustnpkodeksu"/>
        <w:spacing w:before="160"/>
      </w:pPr>
      <w:r w:rsidRPr="00710138">
        <w:t>6.</w:t>
      </w:r>
      <w:r>
        <w:t> </w:t>
      </w:r>
      <w:r w:rsidRPr="00710138">
        <w:t>Podstawą rozpatrzenia wniosku, o</w:t>
      </w:r>
      <w:r>
        <w:t> </w:t>
      </w:r>
      <w:r w:rsidRPr="00710138">
        <w:t>którym mowa w</w:t>
      </w:r>
      <w:r>
        <w:t> ust. </w:t>
      </w:r>
      <w:r w:rsidRPr="00710138">
        <w:t>1, jest dokumentacja medyczna. W</w:t>
      </w:r>
      <w:r>
        <w:t> </w:t>
      </w:r>
      <w:r w:rsidRPr="00710138">
        <w:t>przypadku dokument</w:t>
      </w:r>
      <w:r w:rsidRPr="00710138">
        <w:t>a</w:t>
      </w:r>
      <w:r w:rsidRPr="00710138">
        <w:t>cji</w:t>
      </w:r>
      <w:r>
        <w:t xml:space="preserve"> </w:t>
      </w:r>
      <w:r w:rsidRPr="00710138">
        <w:t>medycznej sporządzonej w</w:t>
      </w:r>
      <w:r>
        <w:t> </w:t>
      </w:r>
      <w:r w:rsidRPr="00710138">
        <w:t>języku obcym, do wniosku dołącza się tłumaczenie tej dokumentacji na język</w:t>
      </w:r>
      <w:r>
        <w:t xml:space="preserve"> </w:t>
      </w:r>
      <w:r w:rsidRPr="00710138">
        <w:t>polski. Tł</w:t>
      </w:r>
      <w:r w:rsidRPr="00710138">
        <w:t>u</w:t>
      </w:r>
      <w:r w:rsidRPr="00710138">
        <w:t>maczenie nie musi być sporządzone przez tłumacza przysięgłego.</w:t>
      </w:r>
    </w:p>
    <w:p w:rsidR="00310B09" w:rsidRDefault="00310B09" w:rsidP="00715119">
      <w:pPr>
        <w:pStyle w:val="USTustnpkodeksu"/>
        <w:spacing w:before="160"/>
      </w:pPr>
      <w:r w:rsidRPr="00710138">
        <w:t>7.</w:t>
      </w:r>
      <w:r>
        <w:t> </w:t>
      </w:r>
      <w:r w:rsidRPr="00710138">
        <w:t>Decyzje w</w:t>
      </w:r>
      <w:r>
        <w:t> </w:t>
      </w:r>
      <w:r w:rsidRPr="00710138">
        <w:t>sprawach, o</w:t>
      </w:r>
      <w:r>
        <w:t> </w:t>
      </w:r>
      <w:r w:rsidRPr="00710138">
        <w:t>których mowa w</w:t>
      </w:r>
      <w:r>
        <w:t> ust. </w:t>
      </w:r>
      <w:r w:rsidRPr="00710138">
        <w:t>1</w:t>
      </w:r>
      <w:r>
        <w:t xml:space="preserve"> i </w:t>
      </w:r>
      <w:r w:rsidRPr="00710138">
        <w:t>2, są ostateczne. Od tych decyzji przysługuje skarga do sądu</w:t>
      </w:r>
      <w:r>
        <w:t xml:space="preserve"> </w:t>
      </w:r>
      <w:r w:rsidRPr="00710138">
        <w:t>a</w:t>
      </w:r>
      <w:r w:rsidRPr="00710138">
        <w:t>d</w:t>
      </w:r>
      <w:r w:rsidRPr="00710138">
        <w:t>ministracyjnego.</w:t>
      </w:r>
    </w:p>
    <w:p w:rsidR="00310B09" w:rsidRPr="006C410E" w:rsidRDefault="00310B09" w:rsidP="00715119">
      <w:pPr>
        <w:pStyle w:val="USTustnpkodeksu"/>
        <w:spacing w:before="160"/>
      </w:pPr>
      <w:r w:rsidRPr="00186197">
        <w:rPr>
          <w:spacing w:val="-2"/>
        </w:rPr>
        <w:t xml:space="preserve">8. Koszty wynikające z ust. 1 i 2 są finansowane z budżetu państwa, z części pozostającej w dyspozycji ministra </w:t>
      </w:r>
      <w:proofErr w:type="spellStart"/>
      <w:r w:rsidRPr="00186197">
        <w:rPr>
          <w:spacing w:val="-2"/>
        </w:rPr>
        <w:t>właś</w:t>
      </w:r>
      <w:proofErr w:type="spellEnd"/>
      <w:r w:rsidR="00186197" w:rsidRPr="00186197">
        <w:rPr>
          <w:spacing w:val="-2"/>
        </w:rPr>
        <w:t>-</w:t>
      </w:r>
      <w:r w:rsidR="00186197" w:rsidRPr="00186197">
        <w:rPr>
          <w:spacing w:val="-2"/>
        </w:rPr>
        <w:br/>
      </w:r>
      <w:proofErr w:type="spellStart"/>
      <w:r w:rsidRPr="006C410E">
        <w:t>ciwego</w:t>
      </w:r>
      <w:proofErr w:type="spellEnd"/>
      <w:r w:rsidRPr="006C410E">
        <w:t xml:space="preserve"> do spraw zdrowia.</w:t>
      </w:r>
    </w:p>
    <w:p w:rsidR="00310B09" w:rsidRPr="006C410E" w:rsidRDefault="00310B09" w:rsidP="00715119">
      <w:pPr>
        <w:pStyle w:val="ARTartustawynprozporzdzenia"/>
        <w:spacing w:before="200"/>
      </w:pPr>
      <w:r w:rsidRPr="00310B09">
        <w:rPr>
          <w:rStyle w:val="Ppogrubienie"/>
        </w:rPr>
        <w:t>Art. 42k.</w:t>
      </w:r>
      <w:r>
        <w:rPr>
          <w:rStyle w:val="Ppogrubienie"/>
        </w:rPr>
        <w:t> </w:t>
      </w:r>
      <w:r w:rsidRPr="006C410E">
        <w:t>1.</w:t>
      </w:r>
      <w:r>
        <w:t xml:space="preserve"> </w:t>
      </w:r>
      <w:r w:rsidRPr="006C410E">
        <w:t>Minister właściwy do spraw zdrowia, po zasięgnięciu opinii Naczelnej Rady Lekarskiej, określi,</w:t>
      </w:r>
      <w:r>
        <w:t xml:space="preserve"> </w:t>
      </w:r>
      <w:r w:rsidRPr="006C410E">
        <w:t>w</w:t>
      </w:r>
      <w:r>
        <w:t> </w:t>
      </w:r>
      <w:r w:rsidRPr="006C410E">
        <w:t>drodze rozporządzenia, sposób i</w:t>
      </w:r>
      <w:r>
        <w:t> </w:t>
      </w:r>
      <w:r w:rsidRPr="006C410E">
        <w:t>kryteria ustalania dopuszczalnego czasu oczekiwania na wybrane zakresy świadczeń</w:t>
      </w:r>
      <w:r>
        <w:t xml:space="preserve"> </w:t>
      </w:r>
      <w:r w:rsidRPr="006C410E">
        <w:t>opieki zdrowotnej, uwzględniając aktualną, opartą na potwierdzonych dowodach naukowych wiedzę i</w:t>
      </w:r>
      <w:r>
        <w:t> </w:t>
      </w:r>
      <w:r w:rsidRPr="006C410E">
        <w:t>praktykę</w:t>
      </w:r>
      <w:r>
        <w:t xml:space="preserve"> </w:t>
      </w:r>
      <w:r w:rsidRPr="006C410E">
        <w:t>medyczną oraz kierując się potrzebą właściwej realizacji przepisów o</w:t>
      </w:r>
      <w:r>
        <w:t> </w:t>
      </w:r>
      <w:r w:rsidRPr="006C410E">
        <w:t>koordynacji.</w:t>
      </w:r>
    </w:p>
    <w:p w:rsidR="00310B09" w:rsidRPr="006C410E" w:rsidRDefault="00310B09" w:rsidP="00715119">
      <w:pPr>
        <w:pStyle w:val="USTustnpkodeksu"/>
        <w:keepNext/>
        <w:spacing w:before="160"/>
      </w:pPr>
      <w:r w:rsidRPr="006C410E">
        <w:t>2.</w:t>
      </w:r>
      <w:r>
        <w:t> </w:t>
      </w:r>
      <w:r w:rsidRPr="006C410E">
        <w:t>Minister właściwy do spraw zdrowia określi, w</w:t>
      </w:r>
      <w:r>
        <w:t> </w:t>
      </w:r>
      <w:r w:rsidRPr="006C410E">
        <w:t>drodze rozporządzenia:</w:t>
      </w:r>
    </w:p>
    <w:p w:rsidR="00310B09" w:rsidRPr="006C410E" w:rsidRDefault="00310B09" w:rsidP="00715119">
      <w:pPr>
        <w:pStyle w:val="PKTpunkt"/>
        <w:spacing w:before="160"/>
      </w:pPr>
      <w:r w:rsidRPr="006C410E">
        <w:t>1)</w:t>
      </w:r>
      <w:r>
        <w:tab/>
      </w:r>
      <w:r w:rsidRPr="006C410E">
        <w:t>tryb składania i</w:t>
      </w:r>
      <w:r>
        <w:t> </w:t>
      </w:r>
      <w:r w:rsidRPr="006C410E">
        <w:t>rozpatrywania wniosków, o</w:t>
      </w:r>
      <w:r>
        <w:t> </w:t>
      </w:r>
      <w:r w:rsidRPr="006C410E">
        <w:t>których mowa w</w:t>
      </w:r>
      <w:r>
        <w:t> art. </w:t>
      </w:r>
      <w:r w:rsidRPr="006C410E">
        <w:t>42f</w:t>
      </w:r>
      <w:r>
        <w:t xml:space="preserve"> ust. </w:t>
      </w:r>
      <w:r w:rsidRPr="006C410E">
        <w:t>1,</w:t>
      </w:r>
      <w:r>
        <w:t xml:space="preserve"> art. </w:t>
      </w:r>
      <w:r w:rsidRPr="006C410E">
        <w:t>42i</w:t>
      </w:r>
      <w:r>
        <w:t xml:space="preserve"> ust. </w:t>
      </w:r>
      <w:r w:rsidRPr="006C410E">
        <w:t>1, 2</w:t>
      </w:r>
      <w:r>
        <w:t xml:space="preserve"> i </w:t>
      </w:r>
      <w:r w:rsidRPr="006C410E">
        <w:t>9</w:t>
      </w:r>
      <w:r>
        <w:t xml:space="preserve"> oraz art. </w:t>
      </w:r>
      <w:r w:rsidRPr="006C410E">
        <w:t>42j</w:t>
      </w:r>
      <w:r>
        <w:t xml:space="preserve"> ust. </w:t>
      </w:r>
      <w:r w:rsidRPr="006C410E">
        <w:t>1</w:t>
      </w:r>
      <w:r>
        <w:t xml:space="preserve"> i </w:t>
      </w:r>
      <w:r w:rsidRPr="006C410E">
        <w:t>2, oraz wzory tych wniosków,</w:t>
      </w:r>
    </w:p>
    <w:p w:rsidR="00310B09" w:rsidRPr="006C410E" w:rsidRDefault="00310B09" w:rsidP="00715119">
      <w:pPr>
        <w:pStyle w:val="PKTpunkt"/>
        <w:keepNext/>
        <w:spacing w:before="160"/>
      </w:pPr>
      <w:r w:rsidRPr="006C410E">
        <w:t>2)</w:t>
      </w:r>
      <w:r>
        <w:tab/>
      </w:r>
      <w:r w:rsidRPr="006C410E">
        <w:t>tryb pokrywania kosztów, o</w:t>
      </w:r>
      <w:r>
        <w:t> </w:t>
      </w:r>
      <w:r w:rsidRPr="006C410E">
        <w:t>których mowa w</w:t>
      </w:r>
      <w:r>
        <w:t> art. </w:t>
      </w:r>
      <w:r w:rsidRPr="006C410E">
        <w:t>42i</w:t>
      </w:r>
      <w:r>
        <w:t xml:space="preserve"> ust. </w:t>
      </w:r>
      <w:r w:rsidRPr="006C410E">
        <w:t>2</w:t>
      </w:r>
      <w:r>
        <w:t xml:space="preserve"> i </w:t>
      </w:r>
      <w:r w:rsidRPr="006C410E">
        <w:t>9</w:t>
      </w:r>
      <w:r>
        <w:t xml:space="preserve"> oraz art. </w:t>
      </w:r>
      <w:r w:rsidRPr="006C410E">
        <w:t>42j</w:t>
      </w:r>
      <w:r>
        <w:t xml:space="preserve"> ust. </w:t>
      </w:r>
      <w:r w:rsidRPr="006C410E">
        <w:t>1</w:t>
      </w:r>
      <w:r>
        <w:t xml:space="preserve"> i </w:t>
      </w:r>
      <w:r w:rsidRPr="006C410E">
        <w:t>2</w:t>
      </w:r>
    </w:p>
    <w:p w:rsidR="00310B09" w:rsidRDefault="00310B09" w:rsidP="00715119">
      <w:pPr>
        <w:pStyle w:val="CZWSPPKTczwsplnapunktw"/>
        <w:spacing w:before="160"/>
      </w:pPr>
      <w:r w:rsidRPr="006C410E">
        <w:t>–</w:t>
      </w:r>
      <w:r>
        <w:t> </w:t>
      </w:r>
      <w:r w:rsidRPr="006C410E">
        <w:t>mając na względzie zapewnienie sprawności postępowania oraz celowość wydatkowania środków publicznych.</w:t>
      </w:r>
    </w:p>
    <w:p w:rsidR="00310B09" w:rsidRPr="00F62013" w:rsidRDefault="00310B09" w:rsidP="00310B09">
      <w:pPr>
        <w:pStyle w:val="ROZDZODDZOZNoznaczenierozdziauluboddziau"/>
      </w:pPr>
      <w:r w:rsidRPr="00F62013">
        <w:t>Rozdział 3</w:t>
      </w:r>
    </w:p>
    <w:p w:rsidR="00310B09" w:rsidRPr="00F62013" w:rsidRDefault="00310B09" w:rsidP="00310B09">
      <w:pPr>
        <w:pStyle w:val="ROZDZODDZPRZEDMprzedmiotregulacjirozdziauluboddziau"/>
      </w:pPr>
      <w:r w:rsidRPr="00F62013">
        <w:t>Szczególne uprawnienia do świadczeń opieki zdrowotnej</w:t>
      </w:r>
    </w:p>
    <w:p w:rsidR="00310B09" w:rsidRPr="00310B09" w:rsidRDefault="00310B09" w:rsidP="00310B09">
      <w:pPr>
        <w:pStyle w:val="ARTartustawynprozporzdzenia"/>
        <w:keepNext/>
      </w:pPr>
      <w:r w:rsidRPr="00310B09">
        <w:rPr>
          <w:rStyle w:val="Ppogrubienie"/>
        </w:rPr>
        <w:t>Art. 43.</w:t>
      </w:r>
      <w:r w:rsidRPr="00310B09">
        <w:t> 1.</w:t>
      </w:r>
      <w:r w:rsidRPr="00310B09">
        <w:rPr>
          <w:rStyle w:val="IGindeksgrny"/>
        </w:rPr>
        <w:footnoteReference w:id="172"/>
      </w:r>
      <w:r w:rsidRPr="00310B09">
        <w:rPr>
          <w:rStyle w:val="IGindeksgrny"/>
        </w:rPr>
        <w:t>)</w:t>
      </w:r>
      <w:r w:rsidRPr="00310B09">
        <w:t xml:space="preserve"> Świadczeniobiorcy, który posiada tytuł </w:t>
      </w:r>
      <w:r>
        <w:t>„</w:t>
      </w:r>
      <w:r w:rsidRPr="00310B09">
        <w:t>Zasłużonego Honorowego Dawcy Krwi</w:t>
      </w:r>
      <w:r>
        <w:t>”</w:t>
      </w:r>
      <w:r w:rsidRPr="00310B09">
        <w:t xml:space="preserve"> lub </w:t>
      </w:r>
      <w:r>
        <w:t>„</w:t>
      </w:r>
      <w:r w:rsidRPr="00310B09">
        <w:t>Zasłużonego Dawcy Przeszczepu</w:t>
      </w:r>
      <w:r>
        <w:t>”</w:t>
      </w:r>
      <w:r w:rsidRPr="00310B09">
        <w:t xml:space="preserve"> i przedstawi legitymację </w:t>
      </w:r>
      <w:r>
        <w:t>„</w:t>
      </w:r>
      <w:r w:rsidRPr="00310B09">
        <w:t>Zasłużonego Honorowego Dawcy Krwi</w:t>
      </w:r>
      <w:r>
        <w:t>”</w:t>
      </w:r>
      <w:r w:rsidRPr="00310B09">
        <w:t xml:space="preserve"> lub </w:t>
      </w:r>
      <w:r>
        <w:t>„</w:t>
      </w:r>
      <w:r w:rsidRPr="00310B09">
        <w:t>Zasłużonego Dawcy Prz</w:t>
      </w:r>
      <w:r w:rsidRPr="00310B09">
        <w:t>e</w:t>
      </w:r>
      <w:r w:rsidRPr="00310B09">
        <w:t>szczepu</w:t>
      </w:r>
      <w:r>
        <w:t>”</w:t>
      </w:r>
      <w:r w:rsidRPr="00310B09">
        <w:t>, przysługuje bezpłatne, do wysokości limitu finansowania, o którym mowa w</w:t>
      </w:r>
      <w:r>
        <w:t> art. </w:t>
      </w:r>
      <w:r w:rsidRPr="00310B09">
        <w:t>6</w:t>
      </w:r>
      <w:r>
        <w:t xml:space="preserve"> ust. </w:t>
      </w:r>
      <w:r w:rsidRPr="00310B09">
        <w:t>2 ustawy o refundacji, zaopatrzenie w leki objęte wykazem:</w:t>
      </w:r>
    </w:p>
    <w:p w:rsidR="00310B09" w:rsidRPr="009964DE" w:rsidRDefault="00310B09" w:rsidP="00310B09">
      <w:pPr>
        <w:pStyle w:val="PKTpunkt"/>
        <w:rPr>
          <w:spacing w:val="-2"/>
        </w:rPr>
      </w:pPr>
      <w:r w:rsidRPr="009964DE">
        <w:rPr>
          <w:spacing w:val="-2"/>
        </w:rPr>
        <w:t>1)</w:t>
      </w:r>
      <w:r w:rsidRPr="009964DE">
        <w:rPr>
          <w:spacing w:val="-2"/>
        </w:rPr>
        <w:tab/>
        <w:t>o którym mowa w art. 37 ustawy o refundacji, w zakresie kategorii, o której mowa w art. 6 ust. 1 pkt 1 lit. a tej ustawy,</w:t>
      </w:r>
    </w:p>
    <w:p w:rsidR="00310B09" w:rsidRPr="00F62013" w:rsidRDefault="00310B09" w:rsidP="00715119">
      <w:pPr>
        <w:pStyle w:val="PKTpunkt"/>
      </w:pPr>
      <w:r w:rsidRPr="00F62013">
        <w:t>2)</w:t>
      </w:r>
      <w:r w:rsidRPr="00F62013">
        <w:tab/>
        <w:t xml:space="preserve">leków, które świadczeniobiorca posiadający tytuł </w:t>
      </w:r>
      <w:r>
        <w:t>„</w:t>
      </w:r>
      <w:r w:rsidRPr="00F62013">
        <w:t>Zasłużonego Honorowego Dawcy Krwi</w:t>
      </w:r>
      <w:r>
        <w:t>”</w:t>
      </w:r>
      <w:r w:rsidRPr="00F62013">
        <w:t xml:space="preserve"> lub </w:t>
      </w:r>
      <w:r>
        <w:t>„</w:t>
      </w:r>
      <w:r w:rsidRPr="00F62013">
        <w:t>Zasłużonego Da</w:t>
      </w:r>
      <w:r w:rsidRPr="00F62013">
        <w:t>w</w:t>
      </w:r>
      <w:r w:rsidRPr="00F62013">
        <w:t>cy Przeszczepu</w:t>
      </w:r>
      <w:r>
        <w:t>”</w:t>
      </w:r>
      <w:r w:rsidRPr="00F62013">
        <w:t xml:space="preserve"> może stosować w związku z oddawaniem krwi lub w związku z oddawaniem szpiku lub innych r</w:t>
      </w:r>
      <w:r w:rsidRPr="00F62013">
        <w:t>e</w:t>
      </w:r>
      <w:r w:rsidRPr="00F62013">
        <w:t>generujących się komórek i tkanek albo narządów</w:t>
      </w:r>
    </w:p>
    <w:p w:rsidR="00310B09" w:rsidRPr="00F62013" w:rsidRDefault="00310B09" w:rsidP="00310B09">
      <w:pPr>
        <w:pStyle w:val="CZWSPPKTczwsplnapunktw"/>
      </w:pPr>
      <w:r w:rsidRPr="00F62013">
        <w:t>– na podstawie recepty wystawionej przez osobę uprawnioną w rozumieniu</w:t>
      </w:r>
      <w:r>
        <w:t xml:space="preserve"> art. </w:t>
      </w:r>
      <w:r w:rsidRPr="00F62013">
        <w:t>2</w:t>
      </w:r>
      <w:r>
        <w:t xml:space="preserve"> pkt </w:t>
      </w:r>
      <w:r w:rsidRPr="00F62013">
        <w:t>14 ustawy o refundacji.</w:t>
      </w:r>
    </w:p>
    <w:p w:rsidR="00310B09" w:rsidRPr="00F62013" w:rsidRDefault="00310B09" w:rsidP="00310B09">
      <w:pPr>
        <w:pStyle w:val="USTustnpkodeksu"/>
      </w:pPr>
      <w:r w:rsidRPr="00F62013">
        <w:t>2. Osoba przedstawiająca receptę do realizacji jest obowiązana do okazania dokumentu, o którym mowa w</w:t>
      </w:r>
      <w:r>
        <w:t> ust. </w:t>
      </w:r>
      <w:r w:rsidRPr="00F62013">
        <w:t>1.</w:t>
      </w:r>
    </w:p>
    <w:p w:rsidR="00310B09" w:rsidRPr="00F62013" w:rsidRDefault="00310B09" w:rsidP="00310B09">
      <w:pPr>
        <w:pStyle w:val="USTustnpkodeksu"/>
      </w:pPr>
      <w:r w:rsidRPr="00F62013">
        <w:t>3. Osoba realizująca receptę jest obowiązana do odnotowania na rewersie recepty numeru i rodzaju dokumentu p</w:t>
      </w:r>
      <w:r w:rsidRPr="00F62013">
        <w:t>o</w:t>
      </w:r>
      <w:r w:rsidRPr="00F62013">
        <w:t>twierdzającego uprawnienia, o których mowa w</w:t>
      </w:r>
      <w:r>
        <w:t> ust. </w:t>
      </w:r>
      <w:r w:rsidRPr="00F62013">
        <w:t>1.</w:t>
      </w:r>
    </w:p>
    <w:p w:rsidR="00310B09" w:rsidRPr="00F62013" w:rsidRDefault="00310B09" w:rsidP="00310B09">
      <w:pPr>
        <w:pStyle w:val="USTustnpkodeksu"/>
      </w:pPr>
      <w:r w:rsidRPr="00F62013">
        <w:t xml:space="preserve">4. Minister właściwy do spraw zdrowia, po zasięgnięciu opinii Prezesa Funduszu, Naczelnej Rady Lekarskiej i Naczelnej Rady Aptekarskiej, określi, w drodze rozporządzenia, wykaz leków, które świadczeniobiorca posiadający tytuł </w:t>
      </w:r>
      <w:r>
        <w:t>„</w:t>
      </w:r>
      <w:r w:rsidRPr="00F62013">
        <w:t>Zasłużonego Honorowego Dawcy Krwi</w:t>
      </w:r>
      <w:r>
        <w:t>”</w:t>
      </w:r>
      <w:r w:rsidRPr="00F62013">
        <w:t xml:space="preserve"> lub </w:t>
      </w:r>
      <w:r>
        <w:t>„</w:t>
      </w:r>
      <w:r w:rsidRPr="00F62013">
        <w:t>Zasłużonego Dawcy Przeszczepu</w:t>
      </w:r>
      <w:r>
        <w:t>”</w:t>
      </w:r>
      <w:r w:rsidRPr="00F62013">
        <w:t xml:space="preserve"> może stosować w związku z oddawaniem krwi lub w związku z oddawaniem szpiku lub innych regenerujących się komórek i tkanek albo narządów, uwzględniając w szczególności konieczność zapewnienia ochrony jego zdrowia, dostępność do leków, bezpieczeństwo ich stosowania oraz możliwości płatnicze podmiotu zobowiązanego do finansowania świadczeń opieki zdrowotnej ze środków publicznych.</w:t>
      </w:r>
    </w:p>
    <w:p w:rsidR="00310B09" w:rsidRPr="00F62013" w:rsidRDefault="00310B09" w:rsidP="00310B09">
      <w:pPr>
        <w:pStyle w:val="ARTartustawynprozporzdzenia"/>
      </w:pPr>
      <w:r w:rsidRPr="00310B09">
        <w:rPr>
          <w:rStyle w:val="Ppogrubienie"/>
        </w:rPr>
        <w:t>Art. 44.</w:t>
      </w:r>
      <w:r w:rsidRPr="00F62013">
        <w:t> 1.</w:t>
      </w:r>
      <w:bookmarkStart w:id="52" w:name="_Ref399924578"/>
      <w:r w:rsidRPr="00023237">
        <w:rPr>
          <w:rStyle w:val="IGindeksgrny"/>
        </w:rPr>
        <w:footnoteReference w:id="173"/>
      </w:r>
      <w:bookmarkEnd w:id="52"/>
      <w:r w:rsidRPr="00023237">
        <w:rPr>
          <w:rStyle w:val="IGindeksgrny"/>
        </w:rPr>
        <w:t>)</w:t>
      </w:r>
      <w:r w:rsidRPr="00F62013">
        <w:t xml:space="preserve"> Osobom, o których mowa w</w:t>
      </w:r>
      <w:r>
        <w:t> art. </w:t>
      </w:r>
      <w:r w:rsidRPr="00F62013">
        <w:t>66</w:t>
      </w:r>
      <w:r>
        <w:t xml:space="preserve"> ust. </w:t>
      </w:r>
      <w:r w:rsidRPr="00F62013">
        <w:t>1</w:t>
      </w:r>
      <w:r>
        <w:t xml:space="preserve"> pkt </w:t>
      </w:r>
      <w:r w:rsidRPr="00F62013">
        <w:t>2, przysługuje bezpłatne, do wysokości limitu finans</w:t>
      </w:r>
      <w:r w:rsidRPr="00F62013">
        <w:t>o</w:t>
      </w:r>
      <w:r w:rsidRPr="00F62013">
        <w:t>wania, o którym mowa w</w:t>
      </w:r>
      <w:r>
        <w:t> art. </w:t>
      </w:r>
      <w:r w:rsidRPr="00F62013">
        <w:t>6</w:t>
      </w:r>
      <w:r>
        <w:t xml:space="preserve"> ust. </w:t>
      </w:r>
      <w:r w:rsidRPr="00F62013">
        <w:t>2 ustawy o refundacji, zaopatrzenie w leki objęte wykazem, o którym mowa w</w:t>
      </w:r>
      <w:r>
        <w:t> art. </w:t>
      </w:r>
      <w:r w:rsidRPr="00F62013">
        <w:t>37</w:t>
      </w:r>
      <w:r>
        <w:t xml:space="preserve"> ust. </w:t>
      </w:r>
      <w:r w:rsidRPr="00F62013">
        <w:t>1 ustawy o refundacji, w zakresie kategorii, o której mowa w</w:t>
      </w:r>
      <w:r>
        <w:t> art. </w:t>
      </w:r>
      <w:r w:rsidRPr="00F62013">
        <w:t>6</w:t>
      </w:r>
      <w:r>
        <w:t xml:space="preserve"> ust. </w:t>
      </w:r>
      <w:r w:rsidRPr="00F62013">
        <w:t>1</w:t>
      </w:r>
      <w:r>
        <w:t xml:space="preserve"> pkt </w:t>
      </w:r>
      <w:r w:rsidRPr="00F62013">
        <w:t>1</w:t>
      </w:r>
      <w:r>
        <w:t xml:space="preserve"> lit. </w:t>
      </w:r>
      <w:r w:rsidRPr="00F62013">
        <w:t>a ustawy o refundacji, oraz leki recepturowe.</w:t>
      </w:r>
    </w:p>
    <w:p w:rsidR="00310B09" w:rsidRPr="00F62013" w:rsidRDefault="00310B09" w:rsidP="00310B09">
      <w:pPr>
        <w:pStyle w:val="USTustnpkodeksu"/>
      </w:pPr>
      <w:r w:rsidRPr="00F62013">
        <w:t>1a.</w:t>
      </w:r>
      <w:r w:rsidRPr="00023237">
        <w:rPr>
          <w:rStyle w:val="IGindeksgrny"/>
        </w:rPr>
        <w:fldChar w:fldCharType="begin"/>
      </w:r>
      <w:r w:rsidRPr="00023237">
        <w:rPr>
          <w:rStyle w:val="IGindeksgrny"/>
        </w:rPr>
        <w:instrText xml:space="preserve"> NOTEREF _Ref399924578 \f \h </w:instrText>
      </w:r>
      <w:r w:rsidRPr="00023237">
        <w:rPr>
          <w:rStyle w:val="IGindeksgrny"/>
        </w:rPr>
      </w:r>
      <w:r w:rsidRPr="00023237">
        <w:rPr>
          <w:rStyle w:val="IGindeksgrny"/>
        </w:rPr>
        <w:fldChar w:fldCharType="separate"/>
      </w:r>
      <w:r w:rsidRPr="00023237">
        <w:rPr>
          <w:rStyle w:val="IGindeksgrny"/>
        </w:rPr>
        <w:t>171</w:t>
      </w:r>
      <w:r w:rsidRPr="00023237">
        <w:rPr>
          <w:rStyle w:val="IGindeksgrny"/>
        </w:rPr>
        <w:fldChar w:fldCharType="end"/>
      </w:r>
      <w:r w:rsidRPr="00023237">
        <w:rPr>
          <w:rStyle w:val="IGindeksgrny"/>
        </w:rPr>
        <w:t>)</w:t>
      </w:r>
      <w:r w:rsidRPr="00F62013">
        <w:t> Uprawnionemu żołnierzowi lub pracownikowi przysługuje bezpłatne, do wysokości limitu finansowania ze środków publicznych, zaopatrzenie w leki objęte wykazem, o którym mowa w</w:t>
      </w:r>
      <w:r>
        <w:t> art. </w:t>
      </w:r>
      <w:r w:rsidRPr="00F62013">
        <w:t>37</w:t>
      </w:r>
      <w:r>
        <w:t xml:space="preserve"> ust. </w:t>
      </w:r>
      <w:r w:rsidRPr="00F62013">
        <w:t>1 ustawy o refundacji, w zakresie kategorii, o której mowa w</w:t>
      </w:r>
      <w:r>
        <w:t> art. </w:t>
      </w:r>
      <w:r w:rsidRPr="00F62013">
        <w:t>6</w:t>
      </w:r>
      <w:r>
        <w:t xml:space="preserve"> ust. </w:t>
      </w:r>
      <w:r w:rsidRPr="00F62013">
        <w:t>1</w:t>
      </w:r>
      <w:r>
        <w:t xml:space="preserve"> pkt </w:t>
      </w:r>
      <w:r w:rsidRPr="00F62013">
        <w:t>1</w:t>
      </w:r>
      <w:r>
        <w:t xml:space="preserve"> lit. </w:t>
      </w:r>
      <w:r w:rsidRPr="00F62013">
        <w:t>a ustawy o refundacji, oraz leki recepturowe, na czas leczenia urazów lub chorób nabytych podczas wykonywania zadań poza granicami państwa.</w:t>
      </w:r>
    </w:p>
    <w:p w:rsidR="00310B09" w:rsidRPr="00F62013" w:rsidRDefault="00310B09" w:rsidP="00310B09">
      <w:pPr>
        <w:pStyle w:val="USTustnpkodeksu"/>
      </w:pPr>
      <w:r w:rsidRPr="00F62013">
        <w:t>1b.</w:t>
      </w:r>
      <w:bookmarkStart w:id="53" w:name="_Ref399937770"/>
      <w:r w:rsidRPr="00023237">
        <w:rPr>
          <w:rStyle w:val="IGindeksgrny"/>
        </w:rPr>
        <w:footnoteReference w:id="174"/>
      </w:r>
      <w:bookmarkEnd w:id="53"/>
      <w:r w:rsidRPr="00023237">
        <w:rPr>
          <w:rStyle w:val="IGindeksgrny"/>
        </w:rPr>
        <w:t>)</w:t>
      </w:r>
      <w:r w:rsidRPr="00F62013">
        <w:t> Uprawnionemu żołnierzowi lub pracownikowi w przypadku przekroczenia wysokości limitu finansowania, o którym mowa w</w:t>
      </w:r>
      <w:r>
        <w:t> art. </w:t>
      </w:r>
      <w:r w:rsidRPr="00F62013">
        <w:t>37</w:t>
      </w:r>
      <w:r>
        <w:t xml:space="preserve"> ust. </w:t>
      </w:r>
      <w:r w:rsidRPr="00F62013">
        <w:t>2</w:t>
      </w:r>
      <w:r>
        <w:t xml:space="preserve"> pkt </w:t>
      </w:r>
      <w:r w:rsidRPr="00F62013">
        <w:t>6 ustawy o refundacji, przysługuje prawo do finansowania kwotą wykraczającą poza ten limit. Dofinansowanie może być dokonane ze środków budżetu państwa, z części pozostającej w dyspozycji Ministra Obrony Narodowej.</w:t>
      </w:r>
    </w:p>
    <w:p w:rsidR="00310B09" w:rsidRPr="00F62013" w:rsidRDefault="00310B09" w:rsidP="00310B09">
      <w:pPr>
        <w:pStyle w:val="USTustnpkodeksu"/>
      </w:pPr>
      <w:r w:rsidRPr="00F62013">
        <w:t>1c.</w:t>
      </w:r>
      <w:r w:rsidRPr="00023237">
        <w:rPr>
          <w:rStyle w:val="IGindeksgrny"/>
        </w:rPr>
        <w:fldChar w:fldCharType="begin"/>
      </w:r>
      <w:r w:rsidRPr="00023237">
        <w:rPr>
          <w:rStyle w:val="IGindeksgrny"/>
        </w:rPr>
        <w:instrText xml:space="preserve"> NOTEREF _Ref399937770 \f \h </w:instrText>
      </w:r>
      <w:r w:rsidRPr="00023237">
        <w:rPr>
          <w:rStyle w:val="IGindeksgrny"/>
        </w:rPr>
      </w:r>
      <w:r w:rsidRPr="00023237">
        <w:rPr>
          <w:rStyle w:val="IGindeksgrny"/>
        </w:rPr>
        <w:fldChar w:fldCharType="separate"/>
      </w:r>
      <w:r w:rsidRPr="00023237">
        <w:rPr>
          <w:rStyle w:val="IGindeksgrny"/>
        </w:rPr>
        <w:t>172</w:t>
      </w:r>
      <w:r w:rsidRPr="00023237">
        <w:rPr>
          <w:rStyle w:val="IGindeksgrny"/>
        </w:rPr>
        <w:fldChar w:fldCharType="end"/>
      </w:r>
      <w:r w:rsidRPr="00023237">
        <w:rPr>
          <w:rStyle w:val="IGindeksgrny"/>
        </w:rPr>
        <w:t>)</w:t>
      </w:r>
      <w:r w:rsidRPr="00F62013">
        <w:t> Weteranowi poszkodowanemu przysługuje bezpłatne zaopatrzenie w leki objęte wykazem, o którym mowa w</w:t>
      </w:r>
      <w:r>
        <w:t> art. </w:t>
      </w:r>
      <w:r w:rsidRPr="00F62013">
        <w:t>37</w:t>
      </w:r>
      <w:r>
        <w:t xml:space="preserve"> ust. </w:t>
      </w:r>
      <w:r w:rsidRPr="00F62013">
        <w:t>1 ustawy o refundacji, w zakresie kategorii, o której mowa w</w:t>
      </w:r>
      <w:r>
        <w:t> art. </w:t>
      </w:r>
      <w:r w:rsidRPr="00F62013">
        <w:t>6</w:t>
      </w:r>
      <w:r>
        <w:t xml:space="preserve"> ust. </w:t>
      </w:r>
      <w:r w:rsidRPr="00F62013">
        <w:t>1</w:t>
      </w:r>
      <w:r>
        <w:t xml:space="preserve"> pkt </w:t>
      </w:r>
      <w:r w:rsidRPr="00F62013">
        <w:t>1 tej ustawy, oraz leki recept</w:t>
      </w:r>
      <w:r w:rsidRPr="00F62013">
        <w:t>u</w:t>
      </w:r>
      <w:r w:rsidRPr="00F62013">
        <w:t>rowe, na czas leczenia urazów lub chorób nabytych podczas wykonywania zadań poza granicami państwa.</w:t>
      </w:r>
    </w:p>
    <w:p w:rsidR="00310B09" w:rsidRPr="00F62013" w:rsidRDefault="00310B09" w:rsidP="00310B09">
      <w:pPr>
        <w:pStyle w:val="USTustnpkodeksu"/>
      </w:pPr>
      <w:r w:rsidRPr="00F62013">
        <w:t>2.</w:t>
      </w:r>
      <w:bookmarkStart w:id="54" w:name="_Ref399938042"/>
      <w:r w:rsidRPr="00023237">
        <w:rPr>
          <w:rStyle w:val="IGindeksgrny"/>
        </w:rPr>
        <w:footnoteReference w:id="175"/>
      </w:r>
      <w:bookmarkEnd w:id="54"/>
      <w:r w:rsidRPr="00023237">
        <w:rPr>
          <w:rStyle w:val="IGindeksgrny"/>
        </w:rPr>
        <w:t>)</w:t>
      </w:r>
      <w:r w:rsidRPr="00F62013">
        <w:t> Osobom, o których mowa w</w:t>
      </w:r>
      <w:r>
        <w:t> ust. </w:t>
      </w:r>
      <w:r w:rsidRPr="00F62013">
        <w:t>1</w:t>
      </w:r>
      <w:r>
        <w:t xml:space="preserve"> i </w:t>
      </w:r>
      <w:r w:rsidRPr="00F62013">
        <w:t>1a, receptę może wystawić osoba uprawniona w rozumieniu</w:t>
      </w:r>
      <w:r>
        <w:t xml:space="preserve"> art. </w:t>
      </w:r>
      <w:r w:rsidRPr="00F62013">
        <w:t>2</w:t>
      </w:r>
      <w:r>
        <w:t xml:space="preserve"> pkt </w:t>
      </w:r>
      <w:r w:rsidRPr="00F62013">
        <w:t>14 ustawy o refundacji.</w:t>
      </w:r>
    </w:p>
    <w:p w:rsidR="00310B09" w:rsidRPr="00F62013" w:rsidRDefault="00310B09" w:rsidP="00310B09">
      <w:pPr>
        <w:pStyle w:val="USTustnpkodeksu"/>
      </w:pPr>
      <w:r w:rsidRPr="00F62013">
        <w:t>3.</w:t>
      </w:r>
      <w:r w:rsidRPr="00023237">
        <w:rPr>
          <w:rStyle w:val="IGindeksgrny"/>
        </w:rPr>
        <w:fldChar w:fldCharType="begin"/>
      </w:r>
      <w:r w:rsidRPr="00023237">
        <w:rPr>
          <w:rStyle w:val="IGindeksgrny"/>
        </w:rPr>
        <w:instrText xml:space="preserve"> NOTEREF _Ref399938042 \f \h </w:instrText>
      </w:r>
      <w:r w:rsidRPr="00023237">
        <w:rPr>
          <w:rStyle w:val="IGindeksgrny"/>
        </w:rPr>
      </w:r>
      <w:r w:rsidRPr="00023237">
        <w:rPr>
          <w:rStyle w:val="IGindeksgrny"/>
        </w:rPr>
        <w:fldChar w:fldCharType="separate"/>
      </w:r>
      <w:r w:rsidRPr="00023237">
        <w:rPr>
          <w:rStyle w:val="IGindeksgrny"/>
        </w:rPr>
        <w:t>173</w:t>
      </w:r>
      <w:r w:rsidRPr="00023237">
        <w:rPr>
          <w:rStyle w:val="IGindeksgrny"/>
        </w:rPr>
        <w:fldChar w:fldCharType="end"/>
      </w:r>
      <w:r w:rsidRPr="00023237">
        <w:rPr>
          <w:rStyle w:val="IGindeksgrny"/>
        </w:rPr>
        <w:t>)</w:t>
      </w:r>
      <w:r w:rsidRPr="00F62013">
        <w:t> Osoby, o których mowa w</w:t>
      </w:r>
      <w:r>
        <w:t> ust. </w:t>
      </w:r>
      <w:r w:rsidRPr="00F62013">
        <w:t>1, są obowiązane do okazania wystawiającemu receptę dokumentu potwierdz</w:t>
      </w:r>
      <w:r w:rsidRPr="00F62013">
        <w:t>a</w:t>
      </w:r>
      <w:r w:rsidRPr="00F62013">
        <w:t>jącego przysługujące uprawnienie.</w:t>
      </w:r>
    </w:p>
    <w:p w:rsidR="00310B09" w:rsidRPr="00F62013" w:rsidRDefault="00310B09" w:rsidP="00310B09">
      <w:pPr>
        <w:pStyle w:val="USTustnpkodeksu"/>
      </w:pPr>
      <w:r w:rsidRPr="00F62013">
        <w:t>4. Osoba przedstawiająca receptę do realizacji jest obowiązana do okazania dokumentu, o którym mowa w</w:t>
      </w:r>
      <w:r>
        <w:t> ust. </w:t>
      </w:r>
      <w:r w:rsidRPr="00F62013">
        <w:t>3.</w:t>
      </w:r>
    </w:p>
    <w:p w:rsidR="00310B09" w:rsidRPr="00F62013" w:rsidRDefault="00310B09" w:rsidP="00310B09">
      <w:pPr>
        <w:pStyle w:val="USTustnpkodeksu"/>
      </w:pPr>
      <w:r w:rsidRPr="00F62013">
        <w:t>5. Osoba realizująca receptę jest obowiązana odnotować na rewersie recepty numer i rodzaj dokumentu potwierdz</w:t>
      </w:r>
      <w:r w:rsidRPr="00F62013">
        <w:t>a</w:t>
      </w:r>
      <w:r w:rsidRPr="00F62013">
        <w:t>jącego uprawnienia, o których mowa w</w:t>
      </w:r>
      <w:r>
        <w:t> ust. </w:t>
      </w:r>
      <w:r w:rsidRPr="00F62013">
        <w:t>1.</w:t>
      </w:r>
    </w:p>
    <w:p w:rsidR="00310B09" w:rsidRPr="00F62013" w:rsidRDefault="00310B09" w:rsidP="00310B09">
      <w:pPr>
        <w:pStyle w:val="USTustnpkodeksu"/>
      </w:pPr>
      <w:r w:rsidRPr="00F62013">
        <w:t>6.</w:t>
      </w:r>
      <w:r w:rsidRPr="00023237">
        <w:rPr>
          <w:rStyle w:val="IGindeksgrny"/>
        </w:rPr>
        <w:footnoteReference w:id="176"/>
      </w:r>
      <w:r w:rsidRPr="00023237">
        <w:rPr>
          <w:rStyle w:val="IGindeksgrny"/>
        </w:rPr>
        <w:t>)</w:t>
      </w:r>
      <w:r w:rsidRPr="00F62013">
        <w:t> Minister Obrony Narodowej określi, w drodze rozporządzenia, warunki i tryb ubiegania się o dofinansowanie kosztów, o których mowa w</w:t>
      </w:r>
      <w:r>
        <w:t> ust. </w:t>
      </w:r>
      <w:r w:rsidRPr="00F62013">
        <w:t>1b. Rozporządzenie powinno zapewnić sprawność postępowania w tych sprawach oraz adekwatność udzielanego dofinansowania w stosunku do ceny leku.</w:t>
      </w:r>
    </w:p>
    <w:p w:rsidR="00310B09" w:rsidRPr="00310B09" w:rsidRDefault="00310B09" w:rsidP="00310B09">
      <w:pPr>
        <w:pStyle w:val="ARTartustawynprozporzdzenia"/>
        <w:keepNext/>
      </w:pPr>
      <w:r w:rsidRPr="00310B09">
        <w:rPr>
          <w:rStyle w:val="Ppogrubienie"/>
        </w:rPr>
        <w:t>Art. 45.</w:t>
      </w:r>
      <w:r w:rsidRPr="00310B09">
        <w:t> 1.</w:t>
      </w:r>
      <w:r w:rsidRPr="00310B09">
        <w:rPr>
          <w:rStyle w:val="IGindeksgrny"/>
        </w:rPr>
        <w:footnoteReference w:id="177"/>
      </w:r>
      <w:r w:rsidRPr="00310B09">
        <w:rPr>
          <w:rStyle w:val="IGindeksgrny"/>
        </w:rPr>
        <w:t>)</w:t>
      </w:r>
      <w:r w:rsidRPr="00310B09">
        <w:t xml:space="preserve"> Osobom:</w:t>
      </w:r>
    </w:p>
    <w:p w:rsidR="00310B09" w:rsidRPr="00F62013" w:rsidRDefault="00310B09" w:rsidP="00310B09">
      <w:pPr>
        <w:pStyle w:val="PKTpunkt"/>
      </w:pPr>
      <w:r w:rsidRPr="00F62013">
        <w:t>1)</w:t>
      </w:r>
      <w:r w:rsidRPr="00F62013">
        <w:tab/>
        <w:t>które są inwalidami wojskowymi,</w:t>
      </w:r>
    </w:p>
    <w:p w:rsidR="00310B09" w:rsidRPr="00F62013" w:rsidRDefault="00310B09" w:rsidP="00310B09">
      <w:pPr>
        <w:pStyle w:val="PKTpunkt"/>
      </w:pPr>
      <w:r w:rsidRPr="00F62013">
        <w:t>2)</w:t>
      </w:r>
      <w:r w:rsidRPr="00F62013">
        <w:tab/>
        <w:t>które doznały uszczerbku na zdrowiu w okolicznościach określonych w</w:t>
      </w:r>
      <w:r>
        <w:t> art. </w:t>
      </w:r>
      <w:r w:rsidRPr="00F62013">
        <w:t>7</w:t>
      </w:r>
      <w:r>
        <w:t xml:space="preserve"> i art. </w:t>
      </w:r>
      <w:r w:rsidRPr="00F62013">
        <w:t>8 ustawy z dnia 29 maja 1974 r. o zaopatrzeniu inwalidów wojennych i wojskowych oraz ich rodzin (</w:t>
      </w:r>
      <w:r>
        <w:t>Dz. U.</w:t>
      </w:r>
      <w:r w:rsidRPr="00F62013">
        <w:t xml:space="preserve"> z 2010 r.</w:t>
      </w:r>
      <w:r>
        <w:t xml:space="preserve"> Nr </w:t>
      </w:r>
      <w:r w:rsidRPr="00F62013">
        <w:t>101,</w:t>
      </w:r>
      <w:r>
        <w:t xml:space="preserve"> poz. </w:t>
      </w:r>
      <w:r w:rsidRPr="00F62013">
        <w:t>648, z </w:t>
      </w:r>
      <w:proofErr w:type="spellStart"/>
      <w:r w:rsidRPr="00F62013">
        <w:t>późn</w:t>
      </w:r>
      <w:proofErr w:type="spellEnd"/>
      <w:r w:rsidRPr="00F62013">
        <w:t>. zm.</w:t>
      </w:r>
      <w:r w:rsidRPr="00023237">
        <w:rPr>
          <w:rStyle w:val="IGindeksgrny"/>
        </w:rPr>
        <w:footnoteReference w:id="178"/>
      </w:r>
      <w:r w:rsidRPr="00023237">
        <w:rPr>
          <w:rStyle w:val="IGindeksgrny"/>
        </w:rPr>
        <w:t>)</w:t>
      </w:r>
      <w:r w:rsidRPr="00F62013">
        <w:t>) i nie zostały zaliczone do żadnej z grup inwalidów,</w:t>
      </w:r>
    </w:p>
    <w:p w:rsidR="00310B09" w:rsidRPr="00F62013" w:rsidRDefault="00310B09" w:rsidP="00310B09">
      <w:pPr>
        <w:pStyle w:val="PKTpunkt"/>
        <w:keepNext/>
      </w:pPr>
      <w:r w:rsidRPr="00F62013">
        <w:t>3)</w:t>
      </w:r>
      <w:r w:rsidRPr="00F62013">
        <w:tab/>
        <w:t>wymienionym w</w:t>
      </w:r>
      <w:r>
        <w:t> art. </w:t>
      </w:r>
      <w:r w:rsidRPr="00F62013">
        <w:t>42</w:t>
      </w:r>
      <w:r>
        <w:t xml:space="preserve"> i art. </w:t>
      </w:r>
      <w:r w:rsidRPr="00F62013">
        <w:t>59 ustawy z dnia 29 maja 1974 r. o zaopatrzeniu inwalidów wojennych i wojskowych oraz ich rodzin</w:t>
      </w:r>
    </w:p>
    <w:p w:rsidR="00310B09" w:rsidRPr="00F62013" w:rsidRDefault="00310B09" w:rsidP="00310B09">
      <w:pPr>
        <w:pStyle w:val="CZWSPPKTczwsplnapunktw"/>
      </w:pPr>
      <w:r w:rsidRPr="00F62013">
        <w:t>– przysługuje bezpłatne, do wysokości limitu finansowania ze środków publicznych zaopatrzenie w leki objęte wykazem, o którym mowa w</w:t>
      </w:r>
      <w:r>
        <w:t> art. </w:t>
      </w:r>
      <w:r w:rsidRPr="00F62013">
        <w:t>37</w:t>
      </w:r>
      <w:r>
        <w:t xml:space="preserve"> ust. </w:t>
      </w:r>
      <w:r w:rsidRPr="00F62013">
        <w:t>1 ustawy o refundacji, w zakresie kategorii, o której mowa w</w:t>
      </w:r>
      <w:r>
        <w:t> art. </w:t>
      </w:r>
      <w:r w:rsidRPr="00F62013">
        <w:t>6</w:t>
      </w:r>
      <w:r>
        <w:t xml:space="preserve"> ust. </w:t>
      </w:r>
      <w:r w:rsidRPr="00F62013">
        <w:t>1</w:t>
      </w:r>
      <w:r>
        <w:t xml:space="preserve"> pkt </w:t>
      </w:r>
      <w:r w:rsidRPr="00F62013">
        <w:t>1</w:t>
      </w:r>
      <w:r>
        <w:t xml:space="preserve"> lit. </w:t>
      </w:r>
      <w:r w:rsidRPr="00F62013">
        <w:t>a ustawy o refundacji.</w:t>
      </w:r>
    </w:p>
    <w:p w:rsidR="00310B09" w:rsidRPr="00F62013" w:rsidRDefault="00310B09" w:rsidP="00310B09">
      <w:pPr>
        <w:pStyle w:val="USTustnpkodeksu"/>
      </w:pPr>
      <w:r w:rsidRPr="00F62013">
        <w:t>2.</w:t>
      </w:r>
      <w:bookmarkStart w:id="55" w:name="_Ref399938430"/>
      <w:r w:rsidRPr="00023237">
        <w:rPr>
          <w:rStyle w:val="IGindeksgrny"/>
        </w:rPr>
        <w:footnoteReference w:id="179"/>
      </w:r>
      <w:bookmarkEnd w:id="55"/>
      <w:r w:rsidRPr="00023237">
        <w:rPr>
          <w:rStyle w:val="IGindeksgrny"/>
        </w:rPr>
        <w:t>)</w:t>
      </w:r>
      <w:r w:rsidRPr="00F62013">
        <w:t> Osobom, o których mowa w</w:t>
      </w:r>
      <w:r>
        <w:t> ust. </w:t>
      </w:r>
      <w:r w:rsidRPr="00F62013">
        <w:t>1, receptę może wystawić osoba uprawniona w rozumieniu</w:t>
      </w:r>
      <w:r>
        <w:t xml:space="preserve"> art. </w:t>
      </w:r>
      <w:r w:rsidRPr="00F62013">
        <w:t>2</w:t>
      </w:r>
      <w:r>
        <w:t xml:space="preserve"> pkt </w:t>
      </w:r>
      <w:r w:rsidRPr="00F62013">
        <w:t>14 ustawy o refundacji.</w:t>
      </w:r>
    </w:p>
    <w:p w:rsidR="00310B09" w:rsidRPr="00F62013" w:rsidRDefault="00310B09" w:rsidP="00310B09">
      <w:pPr>
        <w:pStyle w:val="USTustnpkodeksu"/>
      </w:pPr>
      <w:r w:rsidRPr="00F62013">
        <w:t>3.</w:t>
      </w:r>
      <w:r w:rsidRPr="00023237">
        <w:rPr>
          <w:rStyle w:val="IGindeksgrny"/>
        </w:rPr>
        <w:fldChar w:fldCharType="begin"/>
      </w:r>
      <w:r w:rsidRPr="00023237">
        <w:rPr>
          <w:rStyle w:val="IGindeksgrny"/>
        </w:rPr>
        <w:instrText xml:space="preserve"> NOTEREF _Ref399938430 \f \h </w:instrText>
      </w:r>
      <w:r w:rsidRPr="00023237">
        <w:rPr>
          <w:rStyle w:val="IGindeksgrny"/>
        </w:rPr>
      </w:r>
      <w:r w:rsidRPr="00023237">
        <w:rPr>
          <w:rStyle w:val="IGindeksgrny"/>
        </w:rPr>
        <w:fldChar w:fldCharType="separate"/>
      </w:r>
      <w:r w:rsidRPr="00023237">
        <w:rPr>
          <w:rStyle w:val="IGindeksgrny"/>
        </w:rPr>
        <w:t>177</w:t>
      </w:r>
      <w:r w:rsidRPr="00023237">
        <w:rPr>
          <w:rStyle w:val="IGindeksgrny"/>
        </w:rPr>
        <w:fldChar w:fldCharType="end"/>
      </w:r>
      <w:r w:rsidRPr="00023237">
        <w:rPr>
          <w:rStyle w:val="IGindeksgrny"/>
        </w:rPr>
        <w:t>)</w:t>
      </w:r>
      <w:r w:rsidRPr="00F62013">
        <w:t> Osoby, o których mowa w</w:t>
      </w:r>
      <w:r>
        <w:t> ust. </w:t>
      </w:r>
      <w:r w:rsidRPr="00F62013">
        <w:t>1, są obowiązane do okazania wystawiającemu receptę dokumentu potwierdz</w:t>
      </w:r>
      <w:r w:rsidRPr="00F62013">
        <w:t>a</w:t>
      </w:r>
      <w:r w:rsidRPr="00F62013">
        <w:t>jącego przysługujące uprawnienie.</w:t>
      </w:r>
    </w:p>
    <w:p w:rsidR="00310B09" w:rsidRPr="00F62013" w:rsidRDefault="00310B09" w:rsidP="00310B09">
      <w:pPr>
        <w:pStyle w:val="USTustnpkodeksu"/>
      </w:pPr>
      <w:r w:rsidRPr="00F62013">
        <w:t>4.</w:t>
      </w:r>
      <w:r w:rsidRPr="00023237">
        <w:rPr>
          <w:rStyle w:val="IGindeksgrny"/>
        </w:rPr>
        <w:fldChar w:fldCharType="begin"/>
      </w:r>
      <w:r w:rsidRPr="00023237">
        <w:rPr>
          <w:rStyle w:val="IGindeksgrny"/>
        </w:rPr>
        <w:instrText xml:space="preserve"> NOTEREF _Ref399938430 \f \h </w:instrText>
      </w:r>
      <w:r w:rsidRPr="00023237">
        <w:rPr>
          <w:rStyle w:val="IGindeksgrny"/>
        </w:rPr>
      </w:r>
      <w:r w:rsidRPr="00023237">
        <w:rPr>
          <w:rStyle w:val="IGindeksgrny"/>
        </w:rPr>
        <w:fldChar w:fldCharType="separate"/>
      </w:r>
      <w:r w:rsidRPr="00023237">
        <w:rPr>
          <w:rStyle w:val="IGindeksgrny"/>
        </w:rPr>
        <w:t>177</w:t>
      </w:r>
      <w:r w:rsidRPr="00023237">
        <w:rPr>
          <w:rStyle w:val="IGindeksgrny"/>
        </w:rPr>
        <w:fldChar w:fldCharType="end"/>
      </w:r>
      <w:r w:rsidRPr="00023237">
        <w:rPr>
          <w:rStyle w:val="IGindeksgrny"/>
        </w:rPr>
        <w:t>)</w:t>
      </w:r>
      <w:r w:rsidRPr="00F62013">
        <w:t> Wystawiający receptę jest obowiązany wpisać na recepcie numer PESEL osoby, o której mowa w</w:t>
      </w:r>
      <w:r>
        <w:t> ust. </w:t>
      </w:r>
      <w:r w:rsidRPr="00F62013">
        <w:t>1.</w:t>
      </w:r>
    </w:p>
    <w:p w:rsidR="00310B09" w:rsidRPr="00F62013" w:rsidRDefault="00310B09" w:rsidP="00310B09">
      <w:pPr>
        <w:pStyle w:val="USTustnpkodeksu"/>
      </w:pPr>
      <w:r w:rsidRPr="00F62013">
        <w:t>5. Osoba przedstawiająca receptę do realizacji jest obowiązana do okazania dokumentu, o którym mowa w</w:t>
      </w:r>
      <w:r>
        <w:t> ust. </w:t>
      </w:r>
      <w:r w:rsidRPr="00F62013">
        <w:t>3.</w:t>
      </w:r>
    </w:p>
    <w:p w:rsidR="00310B09" w:rsidRPr="00F62013" w:rsidRDefault="00310B09" w:rsidP="00310B09">
      <w:pPr>
        <w:pStyle w:val="USTustnpkodeksu"/>
      </w:pPr>
      <w:r w:rsidRPr="00F62013">
        <w:t>5a. Osoba realizująca receptę jest obowiązana odnotować na rewersie recepty numer i rodzaj dokumentu potwierdz</w:t>
      </w:r>
      <w:r w:rsidRPr="00F62013">
        <w:t>a</w:t>
      </w:r>
      <w:r w:rsidRPr="00F62013">
        <w:t>jącego uprawnienia, o których mowa w</w:t>
      </w:r>
      <w:r>
        <w:t> ust. </w:t>
      </w:r>
      <w:r w:rsidRPr="00F62013">
        <w:t>1.</w:t>
      </w:r>
    </w:p>
    <w:p w:rsidR="00310B09" w:rsidRPr="00F62013" w:rsidRDefault="00310B09" w:rsidP="00310B09">
      <w:pPr>
        <w:pStyle w:val="USTustnpkodeksu"/>
      </w:pPr>
      <w:r w:rsidRPr="00F62013">
        <w:t>6. (uchylony)</w:t>
      </w:r>
      <w:r w:rsidRPr="00023237">
        <w:rPr>
          <w:rStyle w:val="IGindeksgrny"/>
        </w:rPr>
        <w:footnoteReference w:id="180"/>
      </w:r>
      <w:r w:rsidRPr="00023237">
        <w:rPr>
          <w:rStyle w:val="IGindeksgrny"/>
        </w:rPr>
        <w:t>)</w:t>
      </w:r>
    </w:p>
    <w:p w:rsidR="00310B09" w:rsidRPr="00F62013" w:rsidRDefault="00310B09" w:rsidP="00310B09">
      <w:pPr>
        <w:pStyle w:val="ARTartustawynprozporzdzenia"/>
      </w:pPr>
      <w:r w:rsidRPr="00310B09">
        <w:rPr>
          <w:rStyle w:val="Ppogrubienie"/>
        </w:rPr>
        <w:t>Art. 46.</w:t>
      </w:r>
      <w:r w:rsidRPr="00F62013">
        <w:t> 1.</w:t>
      </w:r>
      <w:r w:rsidRPr="00023237">
        <w:rPr>
          <w:rStyle w:val="IGindeksgrny"/>
        </w:rPr>
        <w:footnoteReference w:id="181"/>
      </w:r>
      <w:r w:rsidRPr="00023237">
        <w:rPr>
          <w:rStyle w:val="IGindeksgrny"/>
        </w:rPr>
        <w:t>)</w:t>
      </w:r>
      <w:r w:rsidRPr="00F62013">
        <w:t xml:space="preserve"> Inwalidom wojennym oraz osobom represjonowanym, ich małżonkom pozostającym na ich wyłąc</w:t>
      </w:r>
      <w:r w:rsidRPr="00F62013">
        <w:t>z</w:t>
      </w:r>
      <w:r w:rsidRPr="00F62013">
        <w:t>nym utrzymaniu oraz wdowom i wdowcom po poległych żołnierzach i zmarłych inwalidach wojennych oraz osobach represjonowanych, uprawnionym do renty rodzinnej, a także cywilnym niewidomym ofiarom działań wojennych, przysł</w:t>
      </w:r>
      <w:r w:rsidRPr="00F62013">
        <w:t>u</w:t>
      </w:r>
      <w:r w:rsidRPr="00F62013">
        <w:t xml:space="preserve">guje bezpłatne zaopatrzenie w leki o kategorii dostępności </w:t>
      </w:r>
      <w:r>
        <w:t>„</w:t>
      </w:r>
      <w:proofErr w:type="spellStart"/>
      <w:r w:rsidRPr="00F62013">
        <w:t>Rp</w:t>
      </w:r>
      <w:proofErr w:type="spellEnd"/>
      <w:r>
        <w:t>”</w:t>
      </w:r>
      <w:r w:rsidRPr="00F62013">
        <w:t xml:space="preserve"> lub </w:t>
      </w:r>
      <w:r>
        <w:t>„</w:t>
      </w:r>
      <w:proofErr w:type="spellStart"/>
      <w:r w:rsidRPr="00F62013">
        <w:t>Rpz</w:t>
      </w:r>
      <w:proofErr w:type="spellEnd"/>
      <w:r>
        <w:t>”</w:t>
      </w:r>
      <w:r w:rsidRPr="00F62013">
        <w:t xml:space="preserve"> oraz środki spożywcze specjalnego przezn</w:t>
      </w:r>
      <w:r w:rsidRPr="00F62013">
        <w:t>a</w:t>
      </w:r>
      <w:r w:rsidRPr="00F62013">
        <w:t>czenia żywieniowego objęte decyzją o refundacji, dopuszczone do obrotu na terytorium Rzeczypospolitej Polskiej.</w:t>
      </w:r>
    </w:p>
    <w:p w:rsidR="00310B09" w:rsidRPr="00F62013" w:rsidRDefault="00310B09" w:rsidP="00310B09">
      <w:pPr>
        <w:pStyle w:val="USTustnpkodeksu"/>
      </w:pPr>
      <w:r w:rsidRPr="00F62013">
        <w:t>2.</w:t>
      </w:r>
      <w:bookmarkStart w:id="56" w:name="_Ref399938889"/>
      <w:r w:rsidRPr="00023237">
        <w:rPr>
          <w:rStyle w:val="IGindeksgrny"/>
        </w:rPr>
        <w:footnoteReference w:id="182"/>
      </w:r>
      <w:bookmarkEnd w:id="56"/>
      <w:r w:rsidRPr="00023237">
        <w:rPr>
          <w:rStyle w:val="IGindeksgrny"/>
        </w:rPr>
        <w:t>)</w:t>
      </w:r>
      <w:r w:rsidRPr="00F62013">
        <w:t> Osobom, o których mowa w</w:t>
      </w:r>
      <w:r>
        <w:t> ust. </w:t>
      </w:r>
      <w:r w:rsidRPr="00F62013">
        <w:t>1, receptę może wystawić osoba uprawniona w rozumieniu</w:t>
      </w:r>
      <w:r>
        <w:t xml:space="preserve"> art. </w:t>
      </w:r>
      <w:r w:rsidRPr="00F62013">
        <w:t>2</w:t>
      </w:r>
      <w:r>
        <w:t xml:space="preserve"> pkt </w:t>
      </w:r>
      <w:r w:rsidRPr="00F62013">
        <w:t>14 ustawy o refundacji.</w:t>
      </w:r>
    </w:p>
    <w:p w:rsidR="00310B09" w:rsidRPr="00F62013" w:rsidRDefault="00310B09" w:rsidP="00310B09">
      <w:pPr>
        <w:pStyle w:val="USTustnpkodeksu"/>
      </w:pPr>
      <w:r w:rsidRPr="00F62013">
        <w:t>3.</w:t>
      </w:r>
      <w:r w:rsidRPr="00023237">
        <w:rPr>
          <w:rStyle w:val="IGindeksgrny"/>
        </w:rPr>
        <w:fldChar w:fldCharType="begin"/>
      </w:r>
      <w:r w:rsidRPr="00023237">
        <w:rPr>
          <w:rStyle w:val="IGindeksgrny"/>
        </w:rPr>
        <w:instrText xml:space="preserve"> NOTEREF _Ref399938889 \f \h </w:instrText>
      </w:r>
      <w:r w:rsidRPr="00023237">
        <w:rPr>
          <w:rStyle w:val="IGindeksgrny"/>
        </w:rPr>
      </w:r>
      <w:r w:rsidRPr="00023237">
        <w:rPr>
          <w:rStyle w:val="IGindeksgrny"/>
        </w:rPr>
        <w:fldChar w:fldCharType="separate"/>
      </w:r>
      <w:r w:rsidRPr="00023237">
        <w:rPr>
          <w:rStyle w:val="IGindeksgrny"/>
        </w:rPr>
        <w:t>180</w:t>
      </w:r>
      <w:r w:rsidRPr="00023237">
        <w:rPr>
          <w:rStyle w:val="IGindeksgrny"/>
        </w:rPr>
        <w:fldChar w:fldCharType="end"/>
      </w:r>
      <w:r w:rsidRPr="00023237">
        <w:rPr>
          <w:rStyle w:val="IGindeksgrny"/>
        </w:rPr>
        <w:t>)</w:t>
      </w:r>
      <w:r w:rsidRPr="00F62013">
        <w:t> Wystawiający receptę jest obowiązany wpisać na recepcie numer PESEL osoby, o której mowa w</w:t>
      </w:r>
      <w:r>
        <w:t> ust. </w:t>
      </w:r>
      <w:r w:rsidRPr="00F62013">
        <w:t>1.</w:t>
      </w:r>
    </w:p>
    <w:p w:rsidR="00310B09" w:rsidRPr="00F62013" w:rsidRDefault="00310B09" w:rsidP="00310B09">
      <w:pPr>
        <w:pStyle w:val="USTustnpkodeksu"/>
      </w:pPr>
      <w:r w:rsidRPr="00F62013">
        <w:t>4.</w:t>
      </w:r>
      <w:r w:rsidRPr="00023237">
        <w:rPr>
          <w:rStyle w:val="IGindeksgrny"/>
        </w:rPr>
        <w:fldChar w:fldCharType="begin"/>
      </w:r>
      <w:r w:rsidRPr="00023237">
        <w:rPr>
          <w:rStyle w:val="IGindeksgrny"/>
        </w:rPr>
        <w:instrText xml:space="preserve"> NOTEREF _Ref399938889 \f \h </w:instrText>
      </w:r>
      <w:r w:rsidRPr="00023237">
        <w:rPr>
          <w:rStyle w:val="IGindeksgrny"/>
        </w:rPr>
      </w:r>
      <w:r w:rsidRPr="00023237">
        <w:rPr>
          <w:rStyle w:val="IGindeksgrny"/>
        </w:rPr>
        <w:fldChar w:fldCharType="separate"/>
      </w:r>
      <w:r w:rsidRPr="00023237">
        <w:rPr>
          <w:rStyle w:val="IGindeksgrny"/>
        </w:rPr>
        <w:t>180</w:t>
      </w:r>
      <w:r w:rsidRPr="00023237">
        <w:rPr>
          <w:rStyle w:val="IGindeksgrny"/>
        </w:rPr>
        <w:fldChar w:fldCharType="end"/>
      </w:r>
      <w:r w:rsidRPr="00023237">
        <w:rPr>
          <w:rStyle w:val="IGindeksgrny"/>
        </w:rPr>
        <w:t>)</w:t>
      </w:r>
      <w:r w:rsidRPr="00F62013">
        <w:t> Osoby, o których mowa w</w:t>
      </w:r>
      <w:r>
        <w:t> ust. </w:t>
      </w:r>
      <w:r w:rsidRPr="00F62013">
        <w:t>1, są obowiązane do okazania wystawiającemu receptę dokumentu potwierdz</w:t>
      </w:r>
      <w:r w:rsidRPr="00F62013">
        <w:t>a</w:t>
      </w:r>
      <w:r w:rsidRPr="00F62013">
        <w:t>jącego przysługujące uprawnienie.</w:t>
      </w:r>
    </w:p>
    <w:p w:rsidR="00310B09" w:rsidRPr="00F62013" w:rsidRDefault="00310B09" w:rsidP="00310B09">
      <w:pPr>
        <w:pStyle w:val="USTustnpkodeksu"/>
      </w:pPr>
      <w:r w:rsidRPr="00F62013">
        <w:t>5. Osoba przedstawiająca receptę do realizacji jest obowiązana do okazania dokumentu, o którym mowa w</w:t>
      </w:r>
      <w:r>
        <w:t> ust. </w:t>
      </w:r>
      <w:r w:rsidRPr="00F62013">
        <w:t>4.</w:t>
      </w:r>
    </w:p>
    <w:p w:rsidR="00310B09" w:rsidRPr="00F62013" w:rsidRDefault="00310B09" w:rsidP="00310B09">
      <w:pPr>
        <w:pStyle w:val="USTustnpkodeksu"/>
      </w:pPr>
      <w:r w:rsidRPr="00F62013">
        <w:t>6. Osoba realizująca receptę jest obowiązana do odnotowania na rewersie recepty numeru i rodzaju dokumentu p</w:t>
      </w:r>
      <w:r w:rsidRPr="00F62013">
        <w:t>o</w:t>
      </w:r>
      <w:r w:rsidRPr="00F62013">
        <w:t>twierdzającego uprawnienia, o których mowa w</w:t>
      </w:r>
      <w:r>
        <w:t> ust. </w:t>
      </w:r>
      <w:r w:rsidRPr="00F62013">
        <w:t>1.</w:t>
      </w:r>
    </w:p>
    <w:p w:rsidR="00310B09" w:rsidRPr="00F62013" w:rsidRDefault="00310B09" w:rsidP="00310B09">
      <w:pPr>
        <w:pStyle w:val="ARTartustawynprozporzdzenia"/>
      </w:pPr>
      <w:r w:rsidRPr="00310B09">
        <w:rPr>
          <w:rStyle w:val="Ppogrubienie"/>
        </w:rPr>
        <w:t>Art. 47.</w:t>
      </w:r>
      <w:r w:rsidRPr="00023237">
        <w:rPr>
          <w:rStyle w:val="IGindeksgrny"/>
        </w:rPr>
        <w:footnoteReference w:id="183"/>
      </w:r>
      <w:r w:rsidRPr="00023237">
        <w:rPr>
          <w:rStyle w:val="IGindeksgrny"/>
        </w:rPr>
        <w:t>)</w:t>
      </w:r>
      <w:r w:rsidRPr="00F62013">
        <w:t> 1. Inwalidom wojennym i wojskowym, cywilnym niewidomym ofiarom działań wojennych oraz osobom represjonowanym przysługuje prawo do bezpłatnych wyrobów medycznych na zlecenie lekarza ubezpieczenia zdrowotn</w:t>
      </w:r>
      <w:r w:rsidRPr="00F62013">
        <w:t>e</w:t>
      </w:r>
      <w:r w:rsidRPr="00F62013">
        <w:t>go, felczera ubezpieczenia zdrowotnego, pielęgniarki lub położnej ubezpieczenia zdrowotnego do wysokości limitu fina</w:t>
      </w:r>
      <w:r w:rsidRPr="00F62013">
        <w:t>n</w:t>
      </w:r>
      <w:r w:rsidRPr="00F62013">
        <w:t>sowania ze środków publicznych określonego w przepisach wydanych na podstawie</w:t>
      </w:r>
      <w:r>
        <w:t xml:space="preserve"> art. </w:t>
      </w:r>
      <w:r w:rsidRPr="00F62013">
        <w:t>38</w:t>
      </w:r>
      <w:r>
        <w:t xml:space="preserve"> ust. </w:t>
      </w:r>
      <w:r w:rsidRPr="00F62013">
        <w:t>4 ustawy o refundacji.</w:t>
      </w:r>
    </w:p>
    <w:p w:rsidR="00310B09" w:rsidRPr="00F62013" w:rsidRDefault="00310B09" w:rsidP="00310B09">
      <w:pPr>
        <w:pStyle w:val="USTustnpkodeksu"/>
      </w:pPr>
      <w:r w:rsidRPr="00F62013">
        <w:t>2. Uprawnionemu żołnierzowi lub pracownikowi, w zakresie leczenia urazów lub chorób nabytych podczas wyk</w:t>
      </w:r>
      <w:r w:rsidRPr="00F62013">
        <w:t>o</w:t>
      </w:r>
      <w:r w:rsidRPr="00F62013">
        <w:t>nywania zadań poza granicami państwa, przysługuje prawo do bezpłatnych wyrobów medycznych na zlecenie lekarza ubezpieczenia zdrowotnego, felczera ubezpieczenia zdrowotnego, pielęgniarki lub położnej ubezpieczenia zdrowotnego do wysokości limitu finansowania ze środków publicznych określonego w przepisach wydanych na podstawie</w:t>
      </w:r>
      <w:r>
        <w:t xml:space="preserve"> art. </w:t>
      </w:r>
      <w:r w:rsidRPr="00F62013">
        <w:t>38</w:t>
      </w:r>
      <w:r>
        <w:t xml:space="preserve"> ust. </w:t>
      </w:r>
      <w:r w:rsidRPr="00F62013">
        <w:t>4 ustawy o refundacji.</w:t>
      </w:r>
    </w:p>
    <w:p w:rsidR="00310B09" w:rsidRPr="00F62013" w:rsidRDefault="00310B09" w:rsidP="00310B09">
      <w:pPr>
        <w:pStyle w:val="USTustnpkodeksu"/>
      </w:pPr>
      <w:r w:rsidRPr="00F62013">
        <w:t>2a.</w:t>
      </w:r>
      <w:bookmarkStart w:id="57" w:name="_Ref399939034"/>
      <w:r w:rsidRPr="00023237">
        <w:rPr>
          <w:rStyle w:val="IGindeksgrny"/>
        </w:rPr>
        <w:footnoteReference w:id="184"/>
      </w:r>
      <w:bookmarkEnd w:id="57"/>
      <w:r w:rsidRPr="00023237">
        <w:rPr>
          <w:rStyle w:val="IGindeksgrny"/>
        </w:rPr>
        <w:t>)</w:t>
      </w:r>
      <w:r w:rsidRPr="00F62013">
        <w:t> Weteranowi poszkodowanemu w zakresie leczenia urazów lub chorób nabytych podczas wykonywania zadań poza granicami państwa, przysługuje prawo do bezpłatnych wyrobów medycznych na zlecenie lekarza ubezpieczenia zdrowotnego, felczera ubezpieczenia zdrowotnego, pielęgniarki lub położnej ubezpieczenia zdrowotnego, do wysokości limitu finansowania ze środków publicznych określonego w przepisach wydanych na podstawie</w:t>
      </w:r>
      <w:r>
        <w:t xml:space="preserve"> art. </w:t>
      </w:r>
      <w:r w:rsidRPr="00F62013">
        <w:t>38</w:t>
      </w:r>
      <w:r>
        <w:t xml:space="preserve"> ust. </w:t>
      </w:r>
      <w:r w:rsidRPr="00F62013">
        <w:t>4 ustawy o refundacji.</w:t>
      </w:r>
    </w:p>
    <w:p w:rsidR="00310B09" w:rsidRPr="00F62013" w:rsidRDefault="00310B09" w:rsidP="00310B09">
      <w:pPr>
        <w:pStyle w:val="USTustnpkodeksu"/>
      </w:pPr>
      <w:r w:rsidRPr="00F62013">
        <w:t>2b.</w:t>
      </w:r>
      <w:r w:rsidRPr="00023237">
        <w:rPr>
          <w:rStyle w:val="IGindeksgrny"/>
        </w:rPr>
        <w:fldChar w:fldCharType="begin"/>
      </w:r>
      <w:r w:rsidRPr="00023237">
        <w:rPr>
          <w:rStyle w:val="IGindeksgrny"/>
        </w:rPr>
        <w:instrText xml:space="preserve"> NOTEREF _Ref399939034 \f \h </w:instrText>
      </w:r>
      <w:r w:rsidRPr="00023237">
        <w:rPr>
          <w:rStyle w:val="IGindeksgrny"/>
        </w:rPr>
      </w:r>
      <w:r w:rsidRPr="00023237">
        <w:rPr>
          <w:rStyle w:val="IGindeksgrny"/>
        </w:rPr>
        <w:fldChar w:fldCharType="separate"/>
      </w:r>
      <w:r w:rsidRPr="00023237">
        <w:rPr>
          <w:rStyle w:val="IGindeksgrny"/>
        </w:rPr>
        <w:t>182</w:t>
      </w:r>
      <w:r w:rsidRPr="00023237">
        <w:rPr>
          <w:rStyle w:val="IGindeksgrny"/>
        </w:rPr>
        <w:fldChar w:fldCharType="end"/>
      </w:r>
      <w:r w:rsidRPr="00023237">
        <w:rPr>
          <w:rStyle w:val="IGindeksgrny"/>
        </w:rPr>
        <w:t>)</w:t>
      </w:r>
      <w:r w:rsidRPr="00F62013">
        <w:t> W przypadku gdy cena wyrobów medycznych jest wyższa od wysokości limitu finansowania ze środków p</w:t>
      </w:r>
      <w:r w:rsidRPr="00F62013">
        <w:t>u</w:t>
      </w:r>
      <w:r w:rsidRPr="00F62013">
        <w:t>blicznych, określonego w przepisach wydanych na podstawie</w:t>
      </w:r>
      <w:r>
        <w:t xml:space="preserve"> art. </w:t>
      </w:r>
      <w:r w:rsidRPr="00F62013">
        <w:t>38</w:t>
      </w:r>
      <w:r>
        <w:t xml:space="preserve"> ust. </w:t>
      </w:r>
      <w:r w:rsidRPr="00F62013">
        <w:t>4 ustawy o refundacji, wówczas weteranom p</w:t>
      </w:r>
      <w:r w:rsidRPr="00F62013">
        <w:t>o</w:t>
      </w:r>
      <w:r w:rsidRPr="00F62013">
        <w:t>szkodowanym, o których mowa w</w:t>
      </w:r>
      <w:r>
        <w:t> ust. </w:t>
      </w:r>
      <w:r w:rsidRPr="00F62013">
        <w:t>2a, służy prawo do dofinansowania kwotą wykraczającą poza wysokość limitu finansowania ze środków publicznych, określonego w przepisach wydanych na podstawie</w:t>
      </w:r>
      <w:r>
        <w:t xml:space="preserve"> art. </w:t>
      </w:r>
      <w:r w:rsidRPr="00F62013">
        <w:t>38</w:t>
      </w:r>
      <w:r>
        <w:t xml:space="preserve"> ust. </w:t>
      </w:r>
      <w:r w:rsidRPr="00F62013">
        <w:t>4 ustawy o refundacji.</w:t>
      </w:r>
    </w:p>
    <w:p w:rsidR="00310B09" w:rsidRPr="00F62013" w:rsidRDefault="00310B09" w:rsidP="00310B09">
      <w:pPr>
        <w:pStyle w:val="USTustnpkodeksu"/>
      </w:pPr>
      <w:r w:rsidRPr="00F62013">
        <w:t>2c.</w:t>
      </w:r>
      <w:r w:rsidRPr="00023237">
        <w:rPr>
          <w:rStyle w:val="IGindeksgrny"/>
        </w:rPr>
        <w:fldChar w:fldCharType="begin"/>
      </w:r>
      <w:r w:rsidRPr="00023237">
        <w:rPr>
          <w:rStyle w:val="IGindeksgrny"/>
        </w:rPr>
        <w:instrText xml:space="preserve"> NOTEREF _Ref399939034 \f \h </w:instrText>
      </w:r>
      <w:r w:rsidRPr="00023237">
        <w:rPr>
          <w:rStyle w:val="IGindeksgrny"/>
        </w:rPr>
      </w:r>
      <w:r w:rsidRPr="00023237">
        <w:rPr>
          <w:rStyle w:val="IGindeksgrny"/>
        </w:rPr>
        <w:fldChar w:fldCharType="separate"/>
      </w:r>
      <w:r w:rsidRPr="00023237">
        <w:rPr>
          <w:rStyle w:val="IGindeksgrny"/>
        </w:rPr>
        <w:t>182</w:t>
      </w:r>
      <w:r w:rsidRPr="00023237">
        <w:rPr>
          <w:rStyle w:val="IGindeksgrny"/>
        </w:rPr>
        <w:fldChar w:fldCharType="end"/>
      </w:r>
      <w:r w:rsidRPr="00023237">
        <w:rPr>
          <w:rStyle w:val="IGindeksgrny"/>
        </w:rPr>
        <w:t>)</w:t>
      </w:r>
      <w:r w:rsidRPr="00F62013">
        <w:t> Dofinansowanie, o którym mowa w</w:t>
      </w:r>
      <w:r>
        <w:t> ust. </w:t>
      </w:r>
      <w:r w:rsidRPr="00F62013">
        <w:t>2b, może być dokonane ze środków budżetu państwa, z części poz</w:t>
      </w:r>
      <w:r w:rsidRPr="00F62013">
        <w:t>o</w:t>
      </w:r>
      <w:r w:rsidRPr="00F62013">
        <w:t xml:space="preserve">stającej w dyspozycji Ministra Obrony Narodowej – w odniesieniu do weteranów </w:t>
      </w:r>
      <w:proofErr w:type="spellStart"/>
      <w:r w:rsidRPr="00F62013">
        <w:t>poszkodowanych</w:t>
      </w:r>
      <w:r w:rsidRPr="00F62013">
        <w:softHyphen/>
      </w:r>
      <w:r w:rsidRPr="00F62013">
        <w:softHyphen/>
      </w:r>
      <w:r w:rsidRPr="00F62013">
        <w:softHyphen/>
      </w:r>
      <w:r w:rsidRPr="00F62013">
        <w:softHyphen/>
      </w:r>
      <w:r w:rsidRPr="00F62013">
        <w:softHyphen/>
      </w:r>
      <w:r w:rsidRPr="00F62013">
        <w:softHyphen/>
      </w:r>
      <w:r>
        <w:softHyphen/>
      </w:r>
      <w:r>
        <w:softHyphen/>
      </w:r>
      <w:r>
        <w:softHyphen/>
      </w:r>
      <w:r>
        <w:softHyphen/>
      </w:r>
      <w:r>
        <w:softHyphen/>
      </w:r>
      <w:r>
        <w:softHyphen/>
      </w:r>
      <w:r>
        <w:softHyphen/>
      </w:r>
      <w:r>
        <w:noBreakHyphen/>
      </w:r>
      <w:r w:rsidRPr="00F62013">
        <w:t>żołnierzy</w:t>
      </w:r>
      <w:proofErr w:type="spellEnd"/>
      <w:r w:rsidRPr="00F62013">
        <w:t xml:space="preserve">, z części pozostającej w dyspozycji ministra właściwego do spraw wewnętrznych – w odniesieniu do weteranów </w:t>
      </w:r>
      <w:proofErr w:type="spellStart"/>
      <w:r w:rsidRPr="00F62013">
        <w:t>poszkodowanych</w:t>
      </w:r>
      <w:r w:rsidRPr="00F62013">
        <w:softHyphen/>
      </w:r>
      <w:r w:rsidRPr="00F62013">
        <w:softHyphen/>
      </w:r>
      <w:r w:rsidRPr="00F62013">
        <w:softHyphen/>
      </w:r>
      <w:r w:rsidRPr="00F62013">
        <w:softHyphen/>
      </w:r>
      <w:r w:rsidRPr="00F62013">
        <w:softHyphen/>
      </w:r>
      <w:r>
        <w:softHyphen/>
      </w:r>
      <w:r>
        <w:softHyphen/>
      </w:r>
      <w:r>
        <w:softHyphen/>
      </w:r>
      <w:r>
        <w:softHyphen/>
      </w:r>
      <w:r>
        <w:softHyphen/>
      </w:r>
      <w:r>
        <w:softHyphen/>
      </w:r>
      <w:r>
        <w:softHyphen/>
      </w:r>
      <w:r>
        <w:noBreakHyphen/>
      </w:r>
      <w:r w:rsidRPr="00F62013">
        <w:t>funkcjonariuszy</w:t>
      </w:r>
      <w:proofErr w:type="spellEnd"/>
      <w:r w:rsidRPr="00F62013">
        <w:t xml:space="preserve"> Policji, Straży Granicznej, Biura Ochrony Rządu i Państwowej Straży Pożarnej, z części pozostającej w dyspozycji Szefa Agencji Bezpieczeństwa Wewnętrznego – w odniesieniu do weteranów </w:t>
      </w:r>
      <w:proofErr w:type="spellStart"/>
      <w:r w:rsidRPr="00F62013">
        <w:t>poszkodowanych</w:t>
      </w:r>
      <w:r w:rsidRPr="00F62013">
        <w:softHyphen/>
      </w:r>
      <w:r w:rsidRPr="00F62013">
        <w:softHyphen/>
      </w:r>
      <w:r w:rsidRPr="00F62013">
        <w:softHyphen/>
      </w:r>
      <w:r w:rsidRPr="00F62013">
        <w:softHyphen/>
      </w:r>
      <w:r w:rsidRPr="00F62013">
        <w:softHyphen/>
      </w:r>
      <w:r>
        <w:softHyphen/>
      </w:r>
      <w:r>
        <w:softHyphen/>
      </w:r>
      <w:r>
        <w:softHyphen/>
      </w:r>
      <w:r>
        <w:softHyphen/>
      </w:r>
      <w:r>
        <w:softHyphen/>
      </w:r>
      <w:r>
        <w:softHyphen/>
      </w:r>
      <w:r>
        <w:softHyphen/>
      </w:r>
      <w:r w:rsidRPr="00186197">
        <w:rPr>
          <w:spacing w:val="-2"/>
        </w:rPr>
        <w:noBreakHyphen/>
        <w:t>funkcjonariuszy</w:t>
      </w:r>
      <w:proofErr w:type="spellEnd"/>
      <w:r w:rsidRPr="00186197">
        <w:rPr>
          <w:spacing w:val="-2"/>
        </w:rPr>
        <w:t xml:space="preserve"> Agencji Bezpieczeństwa Wewnętrznego albo z części pozostającej w dyspozycji Szefa Agencji Wywiadu –</w:t>
      </w:r>
      <w:r w:rsidRPr="00F62013">
        <w:t xml:space="preserve"> w odniesieniu do weteranów </w:t>
      </w:r>
      <w:proofErr w:type="spellStart"/>
      <w:r w:rsidRPr="00F62013">
        <w:t>poszkodowanych</w:t>
      </w:r>
      <w:r w:rsidRPr="00F62013">
        <w:softHyphen/>
      </w:r>
      <w:r w:rsidRPr="00F62013">
        <w:softHyphen/>
      </w:r>
      <w:r w:rsidRPr="00F62013">
        <w:softHyphen/>
      </w:r>
      <w:r w:rsidRPr="00F62013">
        <w:softHyphen/>
      </w:r>
      <w:r w:rsidRPr="00F62013">
        <w:softHyphen/>
      </w:r>
      <w:r>
        <w:softHyphen/>
      </w:r>
      <w:r>
        <w:softHyphen/>
      </w:r>
      <w:r>
        <w:softHyphen/>
      </w:r>
      <w:r>
        <w:softHyphen/>
      </w:r>
      <w:r>
        <w:softHyphen/>
      </w:r>
      <w:r>
        <w:softHyphen/>
      </w:r>
      <w:r>
        <w:softHyphen/>
      </w:r>
      <w:r>
        <w:noBreakHyphen/>
      </w:r>
      <w:r w:rsidRPr="00F62013">
        <w:t>funkcjonariuszy</w:t>
      </w:r>
      <w:proofErr w:type="spellEnd"/>
      <w:r w:rsidRPr="00F62013">
        <w:t xml:space="preserve"> Agencji Wywiadu.</w:t>
      </w:r>
    </w:p>
    <w:p w:rsidR="00310B09" w:rsidRPr="00F62013" w:rsidRDefault="00310B09" w:rsidP="00310B09">
      <w:pPr>
        <w:pStyle w:val="USTustnpkodeksu"/>
      </w:pPr>
      <w:r w:rsidRPr="00F62013">
        <w:t>2d.</w:t>
      </w:r>
      <w:r w:rsidRPr="00023237">
        <w:rPr>
          <w:rStyle w:val="IGindeksgrny"/>
        </w:rPr>
        <w:fldChar w:fldCharType="begin"/>
      </w:r>
      <w:r w:rsidRPr="00023237">
        <w:rPr>
          <w:rStyle w:val="IGindeksgrny"/>
        </w:rPr>
        <w:instrText xml:space="preserve"> NOTEREF _Ref399939034 \f \h </w:instrText>
      </w:r>
      <w:r w:rsidRPr="00023237">
        <w:rPr>
          <w:rStyle w:val="IGindeksgrny"/>
        </w:rPr>
      </w:r>
      <w:r w:rsidRPr="00023237">
        <w:rPr>
          <w:rStyle w:val="IGindeksgrny"/>
        </w:rPr>
        <w:fldChar w:fldCharType="separate"/>
      </w:r>
      <w:r w:rsidRPr="00023237">
        <w:rPr>
          <w:rStyle w:val="IGindeksgrny"/>
        </w:rPr>
        <w:t>182</w:t>
      </w:r>
      <w:r w:rsidRPr="00023237">
        <w:rPr>
          <w:rStyle w:val="IGindeksgrny"/>
        </w:rPr>
        <w:fldChar w:fldCharType="end"/>
      </w:r>
      <w:r w:rsidRPr="00023237">
        <w:rPr>
          <w:rStyle w:val="IGindeksgrny"/>
        </w:rPr>
        <w:t>)</w:t>
      </w:r>
      <w:r w:rsidRPr="00F62013">
        <w:t> Prezes Rady Ministrów, Minister Obrony Narodowej i minister właściwy do spraw wewnętrznych, każdy w swoim zakresie, określą, w drodze rozporządzenia, warunki i tryb ubiegania się o dofinansowanie kosztów, o których mowa w</w:t>
      </w:r>
      <w:r>
        <w:t> ust. </w:t>
      </w:r>
      <w:r w:rsidRPr="00F62013">
        <w:t>2b. Rozporządzenie powinno zapewnić sprawność postępowania w tych sprawach oraz adekwatność udziel</w:t>
      </w:r>
      <w:r w:rsidRPr="00F62013">
        <w:t>a</w:t>
      </w:r>
      <w:r w:rsidRPr="00F62013">
        <w:t>nego dofinansowania w stosunku do ceny wyrobów medycznych.</w:t>
      </w:r>
    </w:p>
    <w:p w:rsidR="00310B09" w:rsidRPr="00F62013" w:rsidRDefault="00310B09" w:rsidP="00310B09">
      <w:pPr>
        <w:pStyle w:val="USTustnpkodeksu"/>
      </w:pPr>
      <w:r w:rsidRPr="00F62013">
        <w:t>3. Przepisy</w:t>
      </w:r>
      <w:r>
        <w:t xml:space="preserve"> art. </w:t>
      </w:r>
      <w:r w:rsidRPr="00F62013">
        <w:t>38</w:t>
      </w:r>
      <w:r>
        <w:t xml:space="preserve"> ust. </w:t>
      </w:r>
      <w:r w:rsidRPr="00F62013">
        <w:t>2</w:t>
      </w:r>
      <w:r>
        <w:t xml:space="preserve"> i </w:t>
      </w:r>
      <w:r w:rsidRPr="00F62013">
        <w:t>3 ustawy o refundacji stosuje się odpowiednio.</w:t>
      </w:r>
    </w:p>
    <w:p w:rsidR="00310B09" w:rsidRPr="00F62013" w:rsidRDefault="00310B09" w:rsidP="00310B09">
      <w:pPr>
        <w:pStyle w:val="ARTartustawynprozporzdzenia"/>
      </w:pPr>
      <w:r w:rsidRPr="00310B09">
        <w:rPr>
          <w:rStyle w:val="Ppogrubienie"/>
        </w:rPr>
        <w:t>Art. 47a.</w:t>
      </w:r>
      <w:r w:rsidRPr="00F62013">
        <w:t> 1.</w:t>
      </w:r>
      <w:bookmarkStart w:id="58" w:name="_Ref399939269"/>
      <w:r w:rsidRPr="00023237">
        <w:rPr>
          <w:rStyle w:val="IGindeksgrny"/>
        </w:rPr>
        <w:footnoteReference w:id="185"/>
      </w:r>
      <w:bookmarkEnd w:id="58"/>
      <w:r w:rsidRPr="00023237">
        <w:rPr>
          <w:rStyle w:val="IGindeksgrny"/>
        </w:rPr>
        <w:t>)</w:t>
      </w:r>
      <w:r w:rsidRPr="00F62013">
        <w:t xml:space="preserve"> Świadczeniobiorca będący żywym dawcą narządu w rozumieniu przepisów ustawy z dnia 1 lipca 2005 r. o pobieraniu, przechowywaniu i przeszczepianiu komórek, tkanek i </w:t>
      </w:r>
      <w:r>
        <w:t xml:space="preserve">narządów </w:t>
      </w:r>
      <w:r w:rsidRPr="00F62013">
        <w:t>ma prawo do badań mających na celu monitorowanie jego stanu zdrowia przeprowadzanych przez podmiot leczniczy, który dokonał pobrania narządu, co 12 miesięcy od dnia pobrania narządu, nie dłużej jednak niż przez 10 lat.</w:t>
      </w:r>
    </w:p>
    <w:p w:rsidR="00310B09" w:rsidRPr="00F62013" w:rsidRDefault="00310B09" w:rsidP="00310B09">
      <w:pPr>
        <w:pStyle w:val="USTustnpkodeksu"/>
      </w:pPr>
      <w:r w:rsidRPr="00F62013">
        <w:t>2.</w:t>
      </w:r>
      <w:r w:rsidRPr="00023237">
        <w:rPr>
          <w:rStyle w:val="IGindeksgrny"/>
        </w:rPr>
        <w:fldChar w:fldCharType="begin"/>
      </w:r>
      <w:r w:rsidRPr="00023237">
        <w:rPr>
          <w:rStyle w:val="IGindeksgrny"/>
        </w:rPr>
        <w:instrText xml:space="preserve"> NOTEREF _Ref399939269 \f \h </w:instrText>
      </w:r>
      <w:r w:rsidRPr="00023237">
        <w:rPr>
          <w:rStyle w:val="IGindeksgrny"/>
        </w:rPr>
      </w:r>
      <w:r w:rsidRPr="00023237">
        <w:rPr>
          <w:rStyle w:val="IGindeksgrny"/>
        </w:rPr>
        <w:fldChar w:fldCharType="separate"/>
      </w:r>
      <w:r w:rsidRPr="00023237">
        <w:rPr>
          <w:rStyle w:val="IGindeksgrny"/>
        </w:rPr>
        <w:t>183</w:t>
      </w:r>
      <w:r w:rsidRPr="00023237">
        <w:rPr>
          <w:rStyle w:val="IGindeksgrny"/>
        </w:rPr>
        <w:fldChar w:fldCharType="end"/>
      </w:r>
      <w:r w:rsidRPr="00023237">
        <w:rPr>
          <w:rStyle w:val="IGindeksgrny"/>
        </w:rPr>
        <w:t>)</w:t>
      </w:r>
      <w:r w:rsidRPr="00F62013">
        <w:t> Podmiot leczniczy, który dokonał pobrania narządu, przekazuje niezwłocznie wyniki badań, o których mowa w</w:t>
      </w:r>
      <w:r>
        <w:t> ust. </w:t>
      </w:r>
      <w:r w:rsidRPr="00F62013">
        <w:t>1, do rejestru żywych dawców prowadzonego na podstawie przepisów ustawy, o której mowa w</w:t>
      </w:r>
      <w:r>
        <w:t> ust. </w:t>
      </w:r>
      <w:r w:rsidRPr="00F62013">
        <w:t>1.</w:t>
      </w:r>
    </w:p>
    <w:p w:rsidR="00310B09" w:rsidRPr="00F62013" w:rsidRDefault="00310B09" w:rsidP="00310B09">
      <w:pPr>
        <w:pStyle w:val="USTustnpkodeksu"/>
      </w:pPr>
      <w:r w:rsidRPr="00F62013">
        <w:t>3. Minister właściwy do spraw zdrowia określi, w drodze rozporządzenia, rodzaj i zakres badań żywych dawców n</w:t>
      </w:r>
      <w:r w:rsidRPr="00F62013">
        <w:t>a</w:t>
      </w:r>
      <w:r w:rsidRPr="00F62013">
        <w:t>rządu wykonywanych w ramach monitorowania ich stanu zdrowia, mając na uwadze kontrolę ich stanu zdrowia związan</w:t>
      </w:r>
      <w:r w:rsidRPr="00F62013">
        <w:t>e</w:t>
      </w:r>
      <w:r w:rsidRPr="00F62013">
        <w:t>go z oddaniem narządu.</w:t>
      </w:r>
    </w:p>
    <w:p w:rsidR="00310B09" w:rsidRPr="00F62013" w:rsidRDefault="00310B09" w:rsidP="00310B09">
      <w:pPr>
        <w:pStyle w:val="ARTartustawynprozporzdzenia"/>
      </w:pPr>
      <w:r w:rsidRPr="00310B09">
        <w:rPr>
          <w:rStyle w:val="Ppogrubienie"/>
        </w:rPr>
        <w:t>Art. 47b.</w:t>
      </w:r>
      <w:r w:rsidRPr="00F62013">
        <w:t> 1.</w:t>
      </w:r>
      <w:r w:rsidRPr="00023237">
        <w:rPr>
          <w:rStyle w:val="IGindeksgrny"/>
        </w:rPr>
        <w:footnoteReference w:id="186"/>
      </w:r>
      <w:r w:rsidRPr="00023237">
        <w:rPr>
          <w:rStyle w:val="IGindeksgrny"/>
        </w:rPr>
        <w:t>)</w:t>
      </w:r>
      <w:r w:rsidRPr="00F62013">
        <w:t xml:space="preserve"> Uprawniony żołnierz lub pracownik korzysta ze świadczeń opieki zdrowotnej, o których mowa w</w:t>
      </w:r>
      <w:r>
        <w:t> art. </w:t>
      </w:r>
      <w:r w:rsidRPr="00F62013">
        <w:t>24a,</w:t>
      </w:r>
      <w:r>
        <w:t xml:space="preserve"> art. </w:t>
      </w:r>
      <w:r w:rsidRPr="00F62013">
        <w:t>44</w:t>
      </w:r>
      <w:r>
        <w:t xml:space="preserve"> ust. </w:t>
      </w:r>
      <w:r w:rsidRPr="00F62013">
        <w:t>1a,</w:t>
      </w:r>
      <w:r>
        <w:t xml:space="preserve"> art. </w:t>
      </w:r>
      <w:r w:rsidRPr="00F62013">
        <w:t>47</w:t>
      </w:r>
      <w:r>
        <w:t xml:space="preserve"> ust. </w:t>
      </w:r>
      <w:r w:rsidRPr="00F62013">
        <w:t>2</w:t>
      </w:r>
      <w:r>
        <w:t xml:space="preserve"> oraz art. </w:t>
      </w:r>
      <w:r w:rsidRPr="00F62013">
        <w:t>57</w:t>
      </w:r>
      <w:r>
        <w:t xml:space="preserve"> ust. </w:t>
      </w:r>
      <w:r w:rsidRPr="00F62013">
        <w:t>2</w:t>
      </w:r>
      <w:r>
        <w:t xml:space="preserve"> pkt </w:t>
      </w:r>
      <w:r w:rsidRPr="00F62013">
        <w:t>12, na podstawie dokumentu potwierdzającego przysługujące uprawnienia.</w:t>
      </w:r>
    </w:p>
    <w:p w:rsidR="00310B09" w:rsidRPr="00F62013" w:rsidRDefault="00310B09" w:rsidP="00310B09">
      <w:pPr>
        <w:pStyle w:val="USTustnpkodeksu"/>
      </w:pPr>
      <w:r w:rsidRPr="00F62013">
        <w:t>1a.</w:t>
      </w:r>
      <w:r w:rsidRPr="00023237">
        <w:rPr>
          <w:rStyle w:val="IGindeksgrny"/>
        </w:rPr>
        <w:footnoteReference w:id="187"/>
      </w:r>
      <w:r w:rsidRPr="00023237">
        <w:rPr>
          <w:rStyle w:val="IGindeksgrny"/>
        </w:rPr>
        <w:t xml:space="preserve">) </w:t>
      </w:r>
      <w:r w:rsidRPr="00F62013">
        <w:t>Weteran poszkodowany korzysta ze świadczeń opieki zdrowotnej, o których mowa w</w:t>
      </w:r>
      <w:r>
        <w:t> art. </w:t>
      </w:r>
      <w:r w:rsidRPr="00F62013">
        <w:t>24b,</w:t>
      </w:r>
      <w:r>
        <w:t xml:space="preserve"> art. </w:t>
      </w:r>
      <w:r w:rsidRPr="00F62013">
        <w:t>24c,</w:t>
      </w:r>
      <w:r>
        <w:t xml:space="preserve"> art. </w:t>
      </w:r>
      <w:r w:rsidRPr="00F62013">
        <w:t>44</w:t>
      </w:r>
      <w:r>
        <w:t xml:space="preserve"> ust. </w:t>
      </w:r>
      <w:r w:rsidRPr="00F62013">
        <w:t>1c,</w:t>
      </w:r>
      <w:r>
        <w:t xml:space="preserve"> art. </w:t>
      </w:r>
      <w:r w:rsidRPr="00F62013">
        <w:t>47</w:t>
      </w:r>
      <w:r>
        <w:t xml:space="preserve"> ust. </w:t>
      </w:r>
      <w:r w:rsidRPr="00F62013">
        <w:t>2a oraz</w:t>
      </w:r>
      <w:r>
        <w:t xml:space="preserve"> art. </w:t>
      </w:r>
      <w:r w:rsidRPr="00F62013">
        <w:t>57</w:t>
      </w:r>
      <w:r>
        <w:t xml:space="preserve"> ust. </w:t>
      </w:r>
      <w:r w:rsidRPr="00F62013">
        <w:t>2</w:t>
      </w:r>
      <w:r>
        <w:t xml:space="preserve"> pkt </w:t>
      </w:r>
      <w:r w:rsidRPr="00F62013">
        <w:t>13, na podstawie dokumentu potwierdzającego przysługujące mu uprawnienia.</w:t>
      </w:r>
    </w:p>
    <w:p w:rsidR="00310B09" w:rsidRPr="00F62013" w:rsidRDefault="00310B09" w:rsidP="00310B09">
      <w:pPr>
        <w:pStyle w:val="USTustnpkodeksu"/>
      </w:pPr>
      <w:r w:rsidRPr="00F62013">
        <w:t>2.</w:t>
      </w:r>
      <w:r w:rsidRPr="00023237">
        <w:rPr>
          <w:rStyle w:val="IGindeksgrny"/>
        </w:rPr>
        <w:footnoteReference w:id="188"/>
      </w:r>
      <w:r w:rsidRPr="00023237">
        <w:rPr>
          <w:rStyle w:val="IGindeksgrny"/>
        </w:rPr>
        <w:t>)</w:t>
      </w:r>
      <w:r w:rsidRPr="00F62013">
        <w:t> Prezes Rady Ministrów, Minister Obrony Narodowej i minister właściwy do spraw wewnętrznych, każdy w swoim zakresie, określą, w drodze rozporządzenia, podmioty uprawnione do wydawania dokumentów, o których mowa w</w:t>
      </w:r>
      <w:r>
        <w:t> ust. </w:t>
      </w:r>
      <w:r w:rsidRPr="00F62013">
        <w:t>1</w:t>
      </w:r>
      <w:r>
        <w:t xml:space="preserve"> i </w:t>
      </w:r>
      <w:r w:rsidRPr="00F62013">
        <w:t>1a, wzory tych dokumentów, tryb ich wydawania, wymiany lub zwrotu, a także dane zawarte w tych dokume</w:t>
      </w:r>
      <w:r w:rsidRPr="00F62013">
        <w:t>n</w:t>
      </w:r>
      <w:r w:rsidRPr="00F62013">
        <w:t>tach, mając na względzie realizację uprawnień wynikających z ustawy oraz kierując się koniecznością zapewnienia spra</w:t>
      </w:r>
      <w:r w:rsidRPr="00F62013">
        <w:t>w</w:t>
      </w:r>
      <w:r w:rsidRPr="00F62013">
        <w:t>ności postępowania przy wydawaniu dokumentów potwierdzających uprawnienia.</w:t>
      </w:r>
    </w:p>
    <w:p w:rsidR="00310B09" w:rsidRPr="00F62013" w:rsidRDefault="00310B09" w:rsidP="00310B09">
      <w:pPr>
        <w:pStyle w:val="ARTartustawynprozporzdzenia"/>
      </w:pPr>
      <w:r w:rsidRPr="00310B09">
        <w:rPr>
          <w:rStyle w:val="Ppogrubienie"/>
        </w:rPr>
        <w:t>Art. 47c.</w:t>
      </w:r>
      <w:bookmarkStart w:id="59" w:name="_Ref400021430"/>
      <w:r w:rsidRPr="00023237">
        <w:rPr>
          <w:rStyle w:val="IGindeksgrny"/>
        </w:rPr>
        <w:footnoteReference w:id="189"/>
      </w:r>
      <w:bookmarkEnd w:id="59"/>
      <w:r w:rsidRPr="00023237">
        <w:rPr>
          <w:rStyle w:val="IGindeksgrny"/>
        </w:rPr>
        <w:t>)</w:t>
      </w:r>
      <w:r w:rsidRPr="00F62013">
        <w:t> 1. Osoby, o których mowa w</w:t>
      </w:r>
      <w:r>
        <w:t> art. </w:t>
      </w:r>
      <w:r w:rsidRPr="00F62013">
        <w:t>43</w:t>
      </w:r>
      <w:r>
        <w:t xml:space="preserve"> ust. </w:t>
      </w:r>
      <w:r w:rsidRPr="00F62013">
        <w:t>1, inwalidzi wojenni i wojskowi oraz kombatanci mają prawo do korzystania poza kolejnością ze świadczeń opieki zdrowotnej oraz z usług farmaceutycznych udzielanych w aptekach.</w:t>
      </w:r>
    </w:p>
    <w:p w:rsidR="00310B09" w:rsidRPr="00F62013" w:rsidRDefault="00310B09" w:rsidP="00310B09">
      <w:pPr>
        <w:pStyle w:val="USTustnpkodeksu"/>
      </w:pPr>
      <w:r w:rsidRPr="00F62013">
        <w:t>2. Korzystanie poza kolejnością ze świadczeń opieki zdrowotnej w zakresie świadczeń opieki zdrowotnej w szpitalach i świadczeń specjalistycznych w ambulatoryjnej opiece zdrowotnej oznacza, że świadczeniodawca udziela tych świadczeń poza kolejnością przyjęć wynikającą z prowadzonej przez niego listy oczekujących, o której mowa w</w:t>
      </w:r>
      <w:r>
        <w:t> art. </w:t>
      </w:r>
      <w:r w:rsidRPr="00F62013">
        <w:t>20</w:t>
      </w:r>
      <w:r>
        <w:t xml:space="preserve"> ust. </w:t>
      </w:r>
      <w:r w:rsidRPr="00F62013">
        <w:t>2.</w:t>
      </w:r>
    </w:p>
    <w:p w:rsidR="00310B09" w:rsidRPr="00F62013" w:rsidRDefault="00310B09" w:rsidP="00310B09">
      <w:pPr>
        <w:pStyle w:val="USTustnpkodeksu"/>
      </w:pPr>
      <w:r w:rsidRPr="00F62013">
        <w:t>3. Świadczeniodawca udziela świadczeń opieki zdrowotnej, o których mowa w</w:t>
      </w:r>
      <w:r>
        <w:t> ust. </w:t>
      </w:r>
      <w:r w:rsidRPr="00F62013">
        <w:t>1</w:t>
      </w:r>
      <w:r>
        <w:t xml:space="preserve"> i </w:t>
      </w:r>
      <w:r w:rsidRPr="00F62013">
        <w:t>2, w dniu zgłoszenia.</w:t>
      </w:r>
    </w:p>
    <w:p w:rsidR="00310B09" w:rsidRPr="00F62013" w:rsidRDefault="00310B09" w:rsidP="00310B09">
      <w:pPr>
        <w:pStyle w:val="USTustnpkodeksu"/>
      </w:pPr>
      <w:r w:rsidRPr="00F62013">
        <w:t>4. W przypadku gdy udzielenie świadczenia nie jest możliwe w dniu zgłoszenia, świadczeniodawca wyznacza inny termin poza kolejnością przyjęć wynikającą z prowadzonej przez niego listy oczekujących. Świadczenie z zakresu ambul</w:t>
      </w:r>
      <w:r w:rsidRPr="00F62013">
        <w:t>a</w:t>
      </w:r>
      <w:r w:rsidRPr="00F62013">
        <w:t>toryjnej opieki specjalistycznej nie może być udzielone w terminie późniejszym niż w ciągu 7 dni roboczych od dnia zgł</w:t>
      </w:r>
      <w:r w:rsidRPr="00F62013">
        <w:t>o</w:t>
      </w:r>
      <w:r w:rsidRPr="00F62013">
        <w:t>szenia.</w:t>
      </w:r>
    </w:p>
    <w:p w:rsidR="00310B09" w:rsidRPr="00F62013" w:rsidRDefault="00310B09" w:rsidP="00310B09">
      <w:pPr>
        <w:pStyle w:val="USTustnpkodeksu"/>
      </w:pPr>
      <w:r w:rsidRPr="00F62013">
        <w:t>5. W miejscach rejestracji pacjentów do udzielania świadczeń opieki zdrowotnej, w miejscach udzielania świadczeń podstawowej opieki zdrowotnej oraz w aptekach, odpowiednio świadczeniodawca albo kierownik apteki uwidacznia p</w:t>
      </w:r>
      <w:r w:rsidRPr="00F62013">
        <w:t>i</w:t>
      </w:r>
      <w:r w:rsidRPr="00F62013">
        <w:t>semną informację o uprawnieniach określonych w</w:t>
      </w:r>
      <w:r>
        <w:t> ust. </w:t>
      </w:r>
      <w:r w:rsidRPr="00F62013">
        <w:t>1–4.</w:t>
      </w:r>
    </w:p>
    <w:p w:rsidR="00310B09" w:rsidRPr="009964DE" w:rsidRDefault="00310B09" w:rsidP="00310B09">
      <w:pPr>
        <w:pStyle w:val="USTustnpkodeksu"/>
        <w:rPr>
          <w:spacing w:val="-2"/>
        </w:rPr>
      </w:pPr>
      <w:r w:rsidRPr="009964DE">
        <w:rPr>
          <w:spacing w:val="-2"/>
        </w:rPr>
        <w:t>6. Przepisy ust. 2–4 stosuje się do świadczeń opieki zdrowotnej udzielanych poza kolejnością na podstawie art. 24a–24c.</w:t>
      </w:r>
    </w:p>
    <w:p w:rsidR="00310B09" w:rsidRPr="00F62013" w:rsidRDefault="00310B09" w:rsidP="00310B09">
      <w:pPr>
        <w:pStyle w:val="ROZDZODDZOZNoznaczenierozdziauluboddziau"/>
      </w:pPr>
      <w:r w:rsidRPr="00F62013">
        <w:t>Rozdział 4</w:t>
      </w:r>
      <w:r w:rsidRPr="00023237">
        <w:rPr>
          <w:rStyle w:val="IGindeksgrny"/>
        </w:rPr>
        <w:footnoteReference w:id="190"/>
      </w:r>
      <w:r w:rsidRPr="00023237">
        <w:rPr>
          <w:rStyle w:val="IGindeksgrny"/>
        </w:rPr>
        <w:t>)</w:t>
      </w:r>
    </w:p>
    <w:p w:rsidR="00310B09" w:rsidRPr="00F62013" w:rsidRDefault="00310B09" w:rsidP="00310B09">
      <w:pPr>
        <w:pStyle w:val="ROZDZODDZPRZEDMprzedmiotregulacjirozdziauluboddziau"/>
      </w:pPr>
      <w:r w:rsidRPr="00F62013">
        <w:t>Programy zdrowotne i programy polityki zdrowotnej</w:t>
      </w:r>
    </w:p>
    <w:p w:rsidR="00310B09" w:rsidRPr="00F62013" w:rsidRDefault="00310B09" w:rsidP="00310B09">
      <w:pPr>
        <w:pStyle w:val="ARTartustawynprozporzdzenia"/>
      </w:pPr>
      <w:r w:rsidRPr="00310B09">
        <w:rPr>
          <w:rStyle w:val="Ppogrubienie"/>
        </w:rPr>
        <w:t>Art. 48.</w:t>
      </w:r>
      <w:r w:rsidRPr="00F62013">
        <w:t> 1. Programy zdrowotne może opracowywać, wdrażać, realizować i finansować Fundusz, a programy polityki zdrowotnej mogą opracowywać, wdrażać, realizować i finansować ministrowie oraz jednostki samorządu terytorialnego. Fundusz realizuje programy polityki zdrowotnej zlecone przez ministra właściwego do spraw zdrowia.</w:t>
      </w:r>
    </w:p>
    <w:p w:rsidR="00310B09" w:rsidRPr="00F62013" w:rsidRDefault="00310B09" w:rsidP="00310B09">
      <w:pPr>
        <w:pStyle w:val="USTustnpkodeksu"/>
      </w:pPr>
      <w:r w:rsidRPr="00F62013">
        <w:t>2. Programy lekowe, o których mowa w</w:t>
      </w:r>
      <w:r>
        <w:t> art. </w:t>
      </w:r>
      <w:r w:rsidRPr="00F62013">
        <w:t>15</w:t>
      </w:r>
      <w:r>
        <w:t xml:space="preserve"> ust. </w:t>
      </w:r>
      <w:r w:rsidRPr="00F62013">
        <w:t>2</w:t>
      </w:r>
      <w:r>
        <w:t xml:space="preserve"> pkt </w:t>
      </w:r>
      <w:r w:rsidRPr="00F62013">
        <w:t>15, opracowuje minister właściwy do spraw zdrowia, a wdraża, realizuje, finansuje, monitoruje, nadzoruje i kontroluje Fundusz, chyba że przepisy odrębne stanowią inaczej. Do tych programów stosuje się przepisy</w:t>
      </w:r>
      <w:r>
        <w:t xml:space="preserve"> ust. </w:t>
      </w:r>
      <w:r w:rsidRPr="00F62013">
        <w:t>3</w:t>
      </w:r>
      <w:r>
        <w:t xml:space="preserve"> i </w:t>
      </w:r>
      <w:r w:rsidRPr="00F62013">
        <w:t>5</w:t>
      </w:r>
      <w:r>
        <w:t xml:space="preserve"> oraz art. </w:t>
      </w:r>
      <w:r w:rsidRPr="00F62013">
        <w:t>48b</w:t>
      </w:r>
      <w:r>
        <w:t xml:space="preserve"> ust. </w:t>
      </w:r>
      <w:r w:rsidRPr="00F62013">
        <w:t>5</w:t>
      </w:r>
      <w:r>
        <w:t xml:space="preserve"> i </w:t>
      </w:r>
      <w:r w:rsidRPr="00F62013">
        <w:t>6.</w:t>
      </w:r>
    </w:p>
    <w:p w:rsidR="00310B09" w:rsidRPr="00310B09" w:rsidRDefault="00310B09" w:rsidP="00310B09">
      <w:pPr>
        <w:pStyle w:val="USTustnpkodeksu"/>
        <w:keepNext/>
      </w:pPr>
      <w:r w:rsidRPr="00F62013">
        <w:t>3.</w:t>
      </w:r>
      <w:r w:rsidRPr="00310B09">
        <w:t> Programy, o których mowa w</w:t>
      </w:r>
      <w:r>
        <w:t> ust. </w:t>
      </w:r>
      <w:r w:rsidRPr="00310B09">
        <w:t>1, dotyczą w szczególności:</w:t>
      </w:r>
    </w:p>
    <w:p w:rsidR="00310B09" w:rsidRPr="00F62013" w:rsidRDefault="00310B09" w:rsidP="00310B09">
      <w:pPr>
        <w:pStyle w:val="PKTpunkt"/>
      </w:pPr>
      <w:r w:rsidRPr="00F62013">
        <w:t>1)</w:t>
      </w:r>
      <w:r w:rsidRPr="00F62013">
        <w:tab/>
        <w:t>ważnych zjawisk epidemiologicznych;</w:t>
      </w:r>
    </w:p>
    <w:p w:rsidR="00310B09" w:rsidRPr="00F62013" w:rsidRDefault="00310B09" w:rsidP="00310B09">
      <w:pPr>
        <w:pStyle w:val="PKTpunkt"/>
      </w:pPr>
      <w:r w:rsidRPr="00F62013">
        <w:t>2)</w:t>
      </w:r>
      <w:r w:rsidRPr="00F62013">
        <w:tab/>
        <w:t>innych niż określone w</w:t>
      </w:r>
      <w:r>
        <w:t> pkt </w:t>
      </w:r>
      <w:r w:rsidRPr="00F62013">
        <w:t>1 istotnych problemów zdrowotnych dotyczących całej lub określonej grupy świadcz</w:t>
      </w:r>
      <w:r w:rsidRPr="00F62013">
        <w:t>e</w:t>
      </w:r>
      <w:r w:rsidRPr="00F62013">
        <w:t>niobiorców przy istniejących możliwościach eliminowania bądź ograniczania tych problemów;</w:t>
      </w:r>
    </w:p>
    <w:p w:rsidR="00310B09" w:rsidRPr="00F62013" w:rsidRDefault="00310B09" w:rsidP="00310B09">
      <w:pPr>
        <w:pStyle w:val="PKTpunkt"/>
      </w:pPr>
      <w:r w:rsidRPr="00F62013">
        <w:t>3)</w:t>
      </w:r>
      <w:r w:rsidRPr="00F62013">
        <w:tab/>
        <w:t>wdrożenia nowych procedur medycznych i przedsięwzięć profilaktycznych.</w:t>
      </w:r>
    </w:p>
    <w:p w:rsidR="00310B09" w:rsidRPr="00F62013" w:rsidRDefault="00310B09" w:rsidP="00310B09">
      <w:pPr>
        <w:pStyle w:val="USTustnpkodeksu"/>
      </w:pPr>
      <w:r w:rsidRPr="00F62013">
        <w:t>4. Programy polityki zdrowotnej opracowywane, wdrażane, realizowane i finansowane przez jednostki samorządu t</w:t>
      </w:r>
      <w:r w:rsidRPr="00F62013">
        <w:t>e</w:t>
      </w:r>
      <w:r w:rsidRPr="00F62013">
        <w:t>rytorialnego, w przypadku gdy dotyczą świadczeń gwarantowanych objętych programami, o których mowa w</w:t>
      </w:r>
      <w:r>
        <w:t> ust. </w:t>
      </w:r>
      <w:r w:rsidRPr="00F62013">
        <w:t>1, real</w:t>
      </w:r>
      <w:r w:rsidRPr="00F62013">
        <w:t>i</w:t>
      </w:r>
      <w:r w:rsidRPr="00F62013">
        <w:t>zowanymi przez ministrów oraz Fundusz, muszą być z nimi spójne merytorycznie i organizacyjnie.</w:t>
      </w:r>
    </w:p>
    <w:p w:rsidR="00310B09" w:rsidRPr="00F62013" w:rsidRDefault="00310B09" w:rsidP="00310B09">
      <w:pPr>
        <w:pStyle w:val="USTustnpkodeksu"/>
      </w:pPr>
      <w:r w:rsidRPr="00F62013">
        <w:t>5. Programy, o których mowa w</w:t>
      </w:r>
      <w:r>
        <w:t> ust. </w:t>
      </w:r>
      <w:r w:rsidRPr="00F62013">
        <w:t>1, mogą być realizowane w okresie jednego roku albo wielu lat.</w:t>
      </w:r>
    </w:p>
    <w:p w:rsidR="00310B09" w:rsidRPr="00F62013" w:rsidRDefault="00310B09" w:rsidP="00310B09">
      <w:pPr>
        <w:pStyle w:val="ARTartustawynprozporzdzenia"/>
      </w:pPr>
      <w:r w:rsidRPr="00310B09">
        <w:rPr>
          <w:rStyle w:val="Ppogrubienie"/>
        </w:rPr>
        <w:t>Art. 48a.</w:t>
      </w:r>
      <w:r w:rsidRPr="00F62013">
        <w:t> 1. Minister oraz jednostka samorządu terytorialnego sporządza projekt programu polityki zdrowotnej na podstawie map potrzeb zdrowotnych, o których mowa w</w:t>
      </w:r>
      <w:r>
        <w:t> art. </w:t>
      </w:r>
      <w:r w:rsidRPr="00F62013">
        <w:t>95a</w:t>
      </w:r>
      <w:r>
        <w:t xml:space="preserve"> ust. </w:t>
      </w:r>
      <w:r w:rsidRPr="00F62013">
        <w:t>1</w:t>
      </w:r>
      <w:r>
        <w:t xml:space="preserve"> i </w:t>
      </w:r>
      <w:r w:rsidRPr="00F62013">
        <w:t>6. Projekt programu polityki zdrowotnej jest przekazywany do Agencji w celu jego zaopiniowania.</w:t>
      </w:r>
    </w:p>
    <w:p w:rsidR="00310B09" w:rsidRPr="00F62013" w:rsidRDefault="00310B09" w:rsidP="00310B09">
      <w:pPr>
        <w:pStyle w:val="USTustnpkodeksu"/>
      </w:pPr>
      <w:r w:rsidRPr="00F62013">
        <w:t>2. Przepisu</w:t>
      </w:r>
      <w:r>
        <w:t xml:space="preserve"> ust. </w:t>
      </w:r>
      <w:r w:rsidRPr="00F62013">
        <w:t>1</w:t>
      </w:r>
      <w:r>
        <w:t xml:space="preserve"> zdanie</w:t>
      </w:r>
      <w:r w:rsidRPr="00F62013">
        <w:t xml:space="preserve"> drugie nie stosuje się do programu polityki zdrowotnej, będącego kontynuacją programu realizowanego w poprzednim okresie.</w:t>
      </w:r>
    </w:p>
    <w:p w:rsidR="00310B09" w:rsidRPr="00310B09" w:rsidRDefault="00310B09" w:rsidP="00310B09">
      <w:pPr>
        <w:pStyle w:val="USTustnpkodeksu"/>
        <w:keepNext/>
      </w:pPr>
      <w:r w:rsidRPr="00F62013">
        <w:t>3.</w:t>
      </w:r>
      <w:r w:rsidRPr="00310B09">
        <w:t> Agencja sporządza opinię w sprawie projektu programu polityki zdrowotnej w terminie 2 miesięcy od dnia otrz</w:t>
      </w:r>
      <w:r w:rsidRPr="00310B09">
        <w:t>y</w:t>
      </w:r>
      <w:r w:rsidRPr="00310B09">
        <w:t>mania projektu tego programu na podstawie kryteriów, o których mowa w:</w:t>
      </w:r>
    </w:p>
    <w:p w:rsidR="00310B09" w:rsidRPr="00F62013" w:rsidRDefault="00310B09" w:rsidP="00310B09">
      <w:pPr>
        <w:pStyle w:val="PKTpunkt"/>
      </w:pPr>
      <w:r w:rsidRPr="00F62013">
        <w:t>1)</w:t>
      </w:r>
      <w:r w:rsidRPr="00F62013">
        <w:tab/>
        <w:t>art. 31a</w:t>
      </w:r>
      <w:r>
        <w:t xml:space="preserve"> ust. </w:t>
      </w:r>
      <w:r w:rsidRPr="00F62013">
        <w:t>1 – w przypadku programów polityki zdrowotnej opracowanych przez ministra;</w:t>
      </w:r>
    </w:p>
    <w:p w:rsidR="00310B09" w:rsidRPr="00F62013" w:rsidRDefault="00310B09" w:rsidP="00310B09">
      <w:pPr>
        <w:pStyle w:val="PKTpunkt"/>
      </w:pPr>
      <w:r w:rsidRPr="00F62013">
        <w:t>2)</w:t>
      </w:r>
      <w:r w:rsidRPr="00F62013">
        <w:tab/>
        <w:t>art. 31a</w:t>
      </w:r>
      <w:r>
        <w:t xml:space="preserve"> ust. </w:t>
      </w:r>
      <w:r w:rsidRPr="00F62013">
        <w:t>1</w:t>
      </w:r>
      <w:r>
        <w:t xml:space="preserve"> i art. </w:t>
      </w:r>
      <w:r w:rsidRPr="00F62013">
        <w:t>48</w:t>
      </w:r>
      <w:r>
        <w:t xml:space="preserve"> ust. </w:t>
      </w:r>
      <w:r w:rsidRPr="00F62013">
        <w:t>4 – w przypadku programów polityki zdrowotnej opracowanych przez jednostkę samorz</w:t>
      </w:r>
      <w:r w:rsidRPr="00F62013">
        <w:t>ą</w:t>
      </w:r>
      <w:r w:rsidRPr="00F62013">
        <w:t>du terytorialnego.</w:t>
      </w:r>
    </w:p>
    <w:p w:rsidR="00310B09" w:rsidRPr="00F62013" w:rsidRDefault="00310B09" w:rsidP="00310B09">
      <w:pPr>
        <w:pStyle w:val="ARTartustawynprozporzdzenia"/>
      </w:pPr>
      <w:r w:rsidRPr="00310B09">
        <w:rPr>
          <w:rStyle w:val="Ppogrubienie"/>
        </w:rPr>
        <w:t>Art. 48b.</w:t>
      </w:r>
      <w:r w:rsidRPr="00F62013">
        <w:t> 1. W przypadku programów polityki zdrowotnej wyboru realizatora tego programu dokonuje się w drodze konkursu ofert.</w:t>
      </w:r>
    </w:p>
    <w:p w:rsidR="00310B09" w:rsidRPr="00F62013" w:rsidRDefault="00310B09" w:rsidP="00310B09">
      <w:pPr>
        <w:pStyle w:val="USTustnpkodeksu"/>
      </w:pPr>
      <w:r w:rsidRPr="00F62013">
        <w:t>2. O przeprowadzeniu konkursu ofert, o którym mowa w</w:t>
      </w:r>
      <w:r>
        <w:t> ust. </w:t>
      </w:r>
      <w:r w:rsidRPr="00F62013">
        <w:t>1, minister albo jednostka samorządu terytorialnego ogłasza w swojej siedzibie i na swojej stronie internetowej co najmniej na 15 dni przed upływem wyznaczonego terminu składania ofert.</w:t>
      </w:r>
    </w:p>
    <w:p w:rsidR="00310B09" w:rsidRPr="00310B09" w:rsidRDefault="00310B09" w:rsidP="00310B09">
      <w:pPr>
        <w:pStyle w:val="USTustnpkodeksu"/>
        <w:keepNext/>
      </w:pPr>
      <w:r w:rsidRPr="00F62013">
        <w:t>3.</w:t>
      </w:r>
      <w:r w:rsidRPr="00310B09">
        <w:t> W ogłoszeniu, o którym mowa w</w:t>
      </w:r>
      <w:r>
        <w:t> ust. </w:t>
      </w:r>
      <w:r w:rsidRPr="00310B09">
        <w:t>2, określa się w szczególności:</w:t>
      </w:r>
    </w:p>
    <w:p w:rsidR="00310B09" w:rsidRPr="00F62013" w:rsidRDefault="00310B09" w:rsidP="00310B09">
      <w:pPr>
        <w:pStyle w:val="PKTpunkt"/>
      </w:pPr>
      <w:r w:rsidRPr="00F62013">
        <w:t>1)</w:t>
      </w:r>
      <w:r w:rsidRPr="00F62013">
        <w:tab/>
        <w:t>przedmiot konkursu ofert;</w:t>
      </w:r>
    </w:p>
    <w:p w:rsidR="00310B09" w:rsidRPr="00F62013" w:rsidRDefault="00310B09" w:rsidP="00310B09">
      <w:pPr>
        <w:pStyle w:val="PKTpunkt"/>
      </w:pPr>
      <w:r w:rsidRPr="00F62013">
        <w:t>2)</w:t>
      </w:r>
      <w:r w:rsidRPr="00F62013">
        <w:tab/>
        <w:t>wymagania stawiane oferentom, niezbędne do realizacji programu polityki zdrowotnej;</w:t>
      </w:r>
    </w:p>
    <w:p w:rsidR="00310B09" w:rsidRPr="00F62013" w:rsidRDefault="00310B09" w:rsidP="00310B09">
      <w:pPr>
        <w:pStyle w:val="PKTpunkt"/>
      </w:pPr>
      <w:r w:rsidRPr="00F62013">
        <w:t>3)</w:t>
      </w:r>
      <w:r w:rsidRPr="00F62013">
        <w:tab/>
        <w:t>termin i miejsce składania ofert.</w:t>
      </w:r>
    </w:p>
    <w:p w:rsidR="00310B09" w:rsidRPr="00F62013" w:rsidRDefault="00310B09" w:rsidP="00310B09">
      <w:pPr>
        <w:pStyle w:val="USTustnpkodeksu"/>
      </w:pPr>
      <w:r w:rsidRPr="00F62013">
        <w:t>4. W zakresie nieuregulowanym w ustawie do trybu przeprowadzenia konkursu ofert i zawarcia umów o realizację programu polityki zdrowotnej stosuje się odpowiednio przepisy Kodeksu cywilnego dotyczące przetargu.</w:t>
      </w:r>
    </w:p>
    <w:p w:rsidR="00310B09" w:rsidRPr="00F62013" w:rsidRDefault="00310B09" w:rsidP="00310B09">
      <w:pPr>
        <w:pStyle w:val="USTustnpkodeksu"/>
      </w:pPr>
      <w:r w:rsidRPr="00F62013">
        <w:t xml:space="preserve">5. Fundusz dokonuje wyboru realizatora programu zdrowotnego i zawiera z nim umowę na zasadach i w trybie </w:t>
      </w:r>
      <w:proofErr w:type="spellStart"/>
      <w:r w:rsidRPr="00F62013">
        <w:t>okreś</w:t>
      </w:r>
      <w:proofErr w:type="spellEnd"/>
      <w:r w:rsidR="00186197">
        <w:t>-</w:t>
      </w:r>
      <w:r w:rsidR="00186197">
        <w:br/>
      </w:r>
      <w:proofErr w:type="spellStart"/>
      <w:r w:rsidRPr="00F62013">
        <w:t>lonych</w:t>
      </w:r>
      <w:proofErr w:type="spellEnd"/>
      <w:r w:rsidRPr="00F62013">
        <w:t xml:space="preserve"> dla umów o udzielanie świadczeń opieki zdrowotnej.</w:t>
      </w:r>
    </w:p>
    <w:p w:rsidR="00310B09" w:rsidRPr="00F62013" w:rsidRDefault="00310B09" w:rsidP="00310B09">
      <w:pPr>
        <w:pStyle w:val="USTustnpkodeksu"/>
      </w:pPr>
      <w:r w:rsidRPr="00F62013">
        <w:t>6. Do wyboru realizatorów programów, o których mowa w</w:t>
      </w:r>
      <w:r>
        <w:t> art. </w:t>
      </w:r>
      <w:r w:rsidRPr="00F62013">
        <w:t>48</w:t>
      </w:r>
      <w:r>
        <w:t xml:space="preserve"> ust. </w:t>
      </w:r>
      <w:r w:rsidRPr="00F62013">
        <w:t>1, nie stosuje się przepisów o zamówieniach publicznych.</w:t>
      </w:r>
    </w:p>
    <w:p w:rsidR="00310B09" w:rsidRPr="00F62013" w:rsidRDefault="00310B09" w:rsidP="00310B09">
      <w:pPr>
        <w:pStyle w:val="ROZDZODDZOZNoznaczenierozdziauluboddziau"/>
      </w:pPr>
      <w:r w:rsidRPr="00F62013">
        <w:t>Rozdział 5</w:t>
      </w:r>
    </w:p>
    <w:p w:rsidR="00310B09" w:rsidRPr="00F62013" w:rsidRDefault="00310B09" w:rsidP="00310B09">
      <w:pPr>
        <w:pStyle w:val="ROZDZODDZPRZEDMprzedmiotregulacjirozdziauluboddziau"/>
      </w:pPr>
      <w:r w:rsidRPr="00F62013">
        <w:t>Dokumenty potwierdzające prawo do świadczeń opieki zdrowotnej</w:t>
      </w:r>
    </w:p>
    <w:p w:rsidR="00310B09" w:rsidRPr="00F62013" w:rsidRDefault="00310B09" w:rsidP="00310B09">
      <w:pPr>
        <w:pStyle w:val="ARTartustawynprozporzdzenia"/>
      </w:pPr>
      <w:r w:rsidRPr="00310B09">
        <w:rPr>
          <w:rStyle w:val="Ppogrubienie"/>
        </w:rPr>
        <w:t>Art. 49.</w:t>
      </w:r>
      <w:r w:rsidRPr="00F62013">
        <w:t> 1. Dokumentem potwierdzającym prawo ubezpieczonego do świadczeń opieki zdrowotnej oraz umożliwi</w:t>
      </w:r>
      <w:r w:rsidRPr="00F62013">
        <w:t>a</w:t>
      </w:r>
      <w:r w:rsidRPr="00F62013">
        <w:t>jącym potwierdzanie wykonania świadczeń opieki zdrowotnej jest karta ubezpieczenia zdrowotnego.</w:t>
      </w:r>
    </w:p>
    <w:p w:rsidR="00310B09" w:rsidRPr="00F62013" w:rsidRDefault="00310B09" w:rsidP="00310B09">
      <w:pPr>
        <w:pStyle w:val="USTustnpkodeksu"/>
      </w:pPr>
      <w:r w:rsidRPr="00F62013">
        <w:t>2. Karta ubezpieczenia zdrowotnego jest kartą typu elektronicznego.</w:t>
      </w:r>
    </w:p>
    <w:p w:rsidR="00310B09" w:rsidRPr="00310B09" w:rsidRDefault="00310B09" w:rsidP="00310B09">
      <w:pPr>
        <w:pStyle w:val="USTustnpkodeksu"/>
        <w:keepNext/>
      </w:pPr>
      <w:r w:rsidRPr="00F62013">
        <w:t>3.</w:t>
      </w:r>
      <w:r w:rsidRPr="00310B09">
        <w:t> Karta ubezpieczenia zdrowotnego zawiera w szczególności następujące dane:</w:t>
      </w:r>
    </w:p>
    <w:p w:rsidR="00310B09" w:rsidRPr="00F62013" w:rsidRDefault="00310B09" w:rsidP="00310B09">
      <w:pPr>
        <w:pStyle w:val="PKTpunkt"/>
      </w:pPr>
      <w:r w:rsidRPr="00F62013">
        <w:t>1)</w:t>
      </w:r>
      <w:r w:rsidRPr="00F62013">
        <w:tab/>
        <w:t>imię (imiona) i nazwisko;</w:t>
      </w:r>
    </w:p>
    <w:p w:rsidR="00310B09" w:rsidRPr="00F62013" w:rsidRDefault="00310B09" w:rsidP="00310B09">
      <w:pPr>
        <w:pStyle w:val="PKTpunkt"/>
      </w:pPr>
      <w:r w:rsidRPr="00F62013">
        <w:t>2)</w:t>
      </w:r>
      <w:r w:rsidRPr="00F62013">
        <w:tab/>
        <w:t>datę urodzenia;</w:t>
      </w:r>
    </w:p>
    <w:p w:rsidR="00310B09" w:rsidRPr="00F62013" w:rsidRDefault="00310B09" w:rsidP="00310B09">
      <w:pPr>
        <w:pStyle w:val="PKTpunkt"/>
      </w:pPr>
      <w:r w:rsidRPr="00F62013">
        <w:t>3)</w:t>
      </w:r>
      <w:r w:rsidRPr="00F62013">
        <w:tab/>
        <w:t>numer PESEL, a w przypadku nieposiadania numeru PESEL – numer paszportu lub innego dokumentu potwierdzaj</w:t>
      </w:r>
      <w:r w:rsidRPr="00F62013">
        <w:t>ą</w:t>
      </w:r>
      <w:r w:rsidRPr="00F62013">
        <w:t>cego tożsamość;</w:t>
      </w:r>
    </w:p>
    <w:p w:rsidR="00310B09" w:rsidRPr="00F62013" w:rsidRDefault="00310B09" w:rsidP="00310B09">
      <w:pPr>
        <w:pStyle w:val="PKTpunkt"/>
      </w:pPr>
      <w:r w:rsidRPr="00F62013">
        <w:t>4)</w:t>
      </w:r>
      <w:r w:rsidRPr="00F62013">
        <w:tab/>
        <w:t>numer identyfikacyjny instytucji ubezpieczenia zdrowotnego;</w:t>
      </w:r>
    </w:p>
    <w:p w:rsidR="00310B09" w:rsidRPr="00F62013" w:rsidRDefault="00310B09" w:rsidP="00310B09">
      <w:pPr>
        <w:pStyle w:val="PKTpunkt"/>
      </w:pPr>
      <w:r w:rsidRPr="00F62013">
        <w:t>5)</w:t>
      </w:r>
      <w:r w:rsidRPr="00F62013">
        <w:tab/>
        <w:t>dwuznakowy kod ISO 3166</w:t>
      </w:r>
      <w:r>
        <w:noBreakHyphen/>
      </w:r>
      <w:r w:rsidRPr="00F62013">
        <w:t>1 dla Rzeczypospolitej Polskiej;</w:t>
      </w:r>
    </w:p>
    <w:p w:rsidR="00310B09" w:rsidRPr="00F62013" w:rsidRDefault="00310B09" w:rsidP="00310B09">
      <w:pPr>
        <w:pStyle w:val="PKTpunkt"/>
      </w:pPr>
      <w:r w:rsidRPr="00F62013">
        <w:t>6)</w:t>
      </w:r>
      <w:r w:rsidRPr="00F62013">
        <w:tab/>
        <w:t>datę ważności karty;</w:t>
      </w:r>
    </w:p>
    <w:p w:rsidR="00310B09" w:rsidRPr="00F62013" w:rsidRDefault="00310B09" w:rsidP="00310B09">
      <w:pPr>
        <w:pStyle w:val="PKTpunkt"/>
      </w:pPr>
      <w:r w:rsidRPr="00F62013">
        <w:t>7)</w:t>
      </w:r>
      <w:r w:rsidRPr="00F62013">
        <w:tab/>
        <w:t>numer identyfikacyjny karty.</w:t>
      </w:r>
    </w:p>
    <w:p w:rsidR="00310B09" w:rsidRPr="00F62013" w:rsidRDefault="00310B09" w:rsidP="00310B09">
      <w:pPr>
        <w:pStyle w:val="USTustnpkodeksu"/>
      </w:pPr>
      <w:r w:rsidRPr="00F62013">
        <w:t>4. Funkcję karty ubezpieczenia zdrowotnego może pełnić również inny dokument typu elektronicznego, o ile zawiera dane wskazane w</w:t>
      </w:r>
      <w:r>
        <w:t> ust. </w:t>
      </w:r>
      <w:r w:rsidRPr="00F62013">
        <w:t>3</w:t>
      </w:r>
      <w:r>
        <w:t xml:space="preserve"> pkt </w:t>
      </w:r>
      <w:r w:rsidRPr="00F62013">
        <w:t>1–3</w:t>
      </w:r>
      <w:r>
        <w:t xml:space="preserve"> oraz</w:t>
      </w:r>
      <w:r w:rsidRPr="00F62013">
        <w:t xml:space="preserve"> spełnia funkcje, o których mowa w</w:t>
      </w:r>
      <w:r>
        <w:t> ust. </w:t>
      </w:r>
      <w:r w:rsidRPr="00F62013">
        <w:t>1.</w:t>
      </w:r>
    </w:p>
    <w:p w:rsidR="00310B09" w:rsidRPr="00F62013" w:rsidRDefault="00310B09" w:rsidP="00310B09">
      <w:pPr>
        <w:pStyle w:val="USTustnpkodeksu"/>
      </w:pPr>
      <w:r w:rsidRPr="00F62013">
        <w:t>5. Karta ubezpieczenia zdrowotnego może pełnić funkcję Europejskiej Karty Ubezpieczenia Zdrowotnego.</w:t>
      </w:r>
    </w:p>
    <w:p w:rsidR="00310B09" w:rsidRPr="00F62013" w:rsidRDefault="00310B09" w:rsidP="00310B09">
      <w:pPr>
        <w:pStyle w:val="USTustnpkodeksu"/>
      </w:pPr>
      <w:r w:rsidRPr="00F62013">
        <w:t>6. Karta ubezpieczenia zdrowotnego jest wydawana bezpłatnie. W przypadku utraty karty ubezpieczenia zdrowotn</w:t>
      </w:r>
      <w:r w:rsidRPr="00F62013">
        <w:t>e</w:t>
      </w:r>
      <w:r w:rsidRPr="00F62013">
        <w:t>go za wydanie nowej karty pobiera się opłatę w wysokości 1,5% minimalnego wynagrodzenia.</w:t>
      </w:r>
    </w:p>
    <w:p w:rsidR="00310B09" w:rsidRPr="00F62013" w:rsidRDefault="00310B09" w:rsidP="00310B09">
      <w:pPr>
        <w:pStyle w:val="USTustnpkodeksu"/>
      </w:pPr>
      <w:r w:rsidRPr="00F62013">
        <w:t>7. Dyrektor oddziału wojewódzkiego Funduszu może, w szczególnie uzasadnionych przypadkach, zwolnić ubezpi</w:t>
      </w:r>
      <w:r w:rsidRPr="00F62013">
        <w:t>e</w:t>
      </w:r>
      <w:r w:rsidRPr="00F62013">
        <w:t>czonego z obowiązku ponoszenia opłaty, o której mowa w</w:t>
      </w:r>
      <w:r>
        <w:t> ust. </w:t>
      </w:r>
      <w:r w:rsidRPr="00F62013">
        <w:t>6. Przepisy</w:t>
      </w:r>
      <w:r>
        <w:t xml:space="preserve"> art. </w:t>
      </w:r>
      <w:r w:rsidRPr="00F62013">
        <w:t>109</w:t>
      </w:r>
      <w:r>
        <w:t xml:space="preserve"> i </w:t>
      </w:r>
      <w:r w:rsidRPr="00F62013">
        <w:t>110 stosuje się odpowiednio.</w:t>
      </w:r>
    </w:p>
    <w:p w:rsidR="00310B09" w:rsidRPr="00F62013" w:rsidRDefault="00310B09" w:rsidP="00310B09">
      <w:pPr>
        <w:pStyle w:val="USTustnpkodeksu"/>
      </w:pPr>
      <w:r w:rsidRPr="00F62013">
        <w:t>8. (uchylony)</w:t>
      </w:r>
      <w:r w:rsidRPr="00023237">
        <w:rPr>
          <w:rStyle w:val="IGindeksgrny"/>
        </w:rPr>
        <w:footnoteReference w:id="191"/>
      </w:r>
      <w:r w:rsidRPr="00023237">
        <w:rPr>
          <w:rStyle w:val="IGindeksgrny"/>
        </w:rPr>
        <w:t>)</w:t>
      </w:r>
    </w:p>
    <w:p w:rsidR="00310B09" w:rsidRPr="00310B09" w:rsidRDefault="00310B09" w:rsidP="00310B09">
      <w:pPr>
        <w:pStyle w:val="USTustnpkodeksu"/>
        <w:keepNext/>
      </w:pPr>
      <w:r w:rsidRPr="00F62013">
        <w:t>9.</w:t>
      </w:r>
      <w:r w:rsidRPr="00310B09">
        <w:t> Rada Ministrów określi, w drodze rozporządzenia:</w:t>
      </w:r>
    </w:p>
    <w:p w:rsidR="00310B09" w:rsidRPr="00F62013" w:rsidRDefault="00310B09" w:rsidP="00310B09">
      <w:pPr>
        <w:pStyle w:val="PKTpunkt"/>
      </w:pPr>
      <w:r w:rsidRPr="00F62013">
        <w:t>1)</w:t>
      </w:r>
      <w:r w:rsidRPr="00F62013">
        <w:tab/>
        <w:t>wzór karty ubezpieczenia zdrowotnego oraz sposób jej wykonania, uwzględniając przepisy Unii Europejskiej w sprawie wzoru Europejskiej Karty Ubezpieczenia Zdrowotnego,</w:t>
      </w:r>
    </w:p>
    <w:p w:rsidR="00310B09" w:rsidRPr="00F62013" w:rsidRDefault="00310B09" w:rsidP="00310B09">
      <w:pPr>
        <w:pStyle w:val="PKTpunkt"/>
      </w:pPr>
      <w:r w:rsidRPr="00F62013">
        <w:t>2)</w:t>
      </w:r>
      <w:r w:rsidRPr="00F62013">
        <w:tab/>
        <w:t>wzór wniosku o wydanie karty ubezpieczenia zdrowotnego,</w:t>
      </w:r>
    </w:p>
    <w:p w:rsidR="00310B09" w:rsidRPr="00F62013" w:rsidRDefault="00310B09" w:rsidP="00310B09">
      <w:pPr>
        <w:pStyle w:val="PKTpunkt"/>
      </w:pPr>
      <w:r w:rsidRPr="00F62013">
        <w:t>3)</w:t>
      </w:r>
      <w:r w:rsidRPr="00F62013">
        <w:tab/>
        <w:t>szczegółowy zakres danych zawartych na karcie ubezpieczenia zdrowotnego oraz ich format,</w:t>
      </w:r>
    </w:p>
    <w:p w:rsidR="00310B09" w:rsidRPr="00F62013" w:rsidRDefault="00310B09" w:rsidP="00310B09">
      <w:pPr>
        <w:pStyle w:val="PKTpunkt"/>
        <w:keepNext/>
      </w:pPr>
      <w:r w:rsidRPr="00F62013">
        <w:t>4)</w:t>
      </w:r>
      <w:r w:rsidRPr="00F62013">
        <w:tab/>
        <w:t>tryb wydawania i anulowania karty ubezpieczenia zdrowotnego</w:t>
      </w:r>
    </w:p>
    <w:p w:rsidR="00310B09" w:rsidRPr="00F62013" w:rsidRDefault="00310B09" w:rsidP="00310B09">
      <w:pPr>
        <w:pStyle w:val="CZWSPPKTczwsplnapunktw"/>
      </w:pPr>
      <w:r w:rsidRPr="00F62013">
        <w:t>– uwzględniając konieczność identyfikacji ubezpieczonych, potwierdzania prawa ubezpieczonych do świadczeń opieki zdrowotnej i elektronicznego potwierdzania wykonanych świadczeń, konieczność zapewnienia przejrzystości danych zawartych na karcie ubezpieczenia zdrowotnego oraz sprawność postępowania w sprawie wydawania i anulowania karty ubezpieczenia zdrowotnego.</w:t>
      </w:r>
    </w:p>
    <w:p w:rsidR="00310B09" w:rsidRPr="00F62013" w:rsidRDefault="00310B09" w:rsidP="00310B09">
      <w:pPr>
        <w:pStyle w:val="USTustnpkodeksu"/>
      </w:pPr>
      <w:r w:rsidRPr="00F62013">
        <w:t>10. Rozporządzenie, o którym mowa w</w:t>
      </w:r>
      <w:r>
        <w:t> ust. </w:t>
      </w:r>
      <w:r w:rsidRPr="00F62013">
        <w:t>9, może także określać dokumenty mogące pełnić funkcję karty ubezpi</w:t>
      </w:r>
      <w:r w:rsidRPr="00F62013">
        <w:t>e</w:t>
      </w:r>
      <w:r w:rsidRPr="00F62013">
        <w:t>czenia zdrowotnego, uwzględniając możliwość potwierdzenia przez te dokumenty prawa do świadczeń opieki zdrowotnej oraz funkcję potwierdzenia udzielenia tych świadczeń.</w:t>
      </w:r>
    </w:p>
    <w:p w:rsidR="00310B09" w:rsidRPr="00310B09" w:rsidRDefault="00310B09" w:rsidP="00310B09">
      <w:pPr>
        <w:pStyle w:val="ARTartustawynprozporzdzenia"/>
        <w:keepNext/>
      </w:pPr>
      <w:r w:rsidRPr="00310B09">
        <w:rPr>
          <w:rStyle w:val="Ppogrubienie"/>
        </w:rPr>
        <w:t>Art. 50.</w:t>
      </w:r>
      <w:r w:rsidRPr="00310B09">
        <w:t> 1. Świadczeniobiorca ubiegający się o udzielenie świadczenia opieki zdrowotnej jest obowiązany przedst</w:t>
      </w:r>
      <w:r w:rsidRPr="00310B09">
        <w:t>a</w:t>
      </w:r>
      <w:r w:rsidRPr="00310B09">
        <w:t>wić:</w:t>
      </w:r>
    </w:p>
    <w:p w:rsidR="00310B09" w:rsidRPr="00F62013" w:rsidRDefault="00310B09" w:rsidP="00310B09">
      <w:pPr>
        <w:pStyle w:val="PKTpunkt"/>
      </w:pPr>
      <w:r w:rsidRPr="00F62013">
        <w:t>1)</w:t>
      </w:r>
      <w:r w:rsidRPr="00023237">
        <w:rPr>
          <w:rStyle w:val="IGindeksgrny"/>
        </w:rPr>
        <w:footnoteReference w:id="192"/>
      </w:r>
      <w:r w:rsidRPr="00023237">
        <w:rPr>
          <w:rStyle w:val="IGindeksgrny"/>
        </w:rPr>
        <w:t>)</w:t>
      </w:r>
      <w:r w:rsidR="009964DE">
        <w:t xml:space="preserve"> </w:t>
      </w:r>
      <w:r w:rsidRPr="00F62013">
        <w:t>kartę ubezpieczenia zdrowotnego – w przypadku ubezpieczonego oraz osób, do których stosuje się</w:t>
      </w:r>
      <w:r>
        <w:t xml:space="preserve"> art. </w:t>
      </w:r>
      <w:r w:rsidRPr="00F62013">
        <w:t>67</w:t>
      </w:r>
      <w:r>
        <w:t xml:space="preserve"> ust. </w:t>
      </w:r>
      <w:r w:rsidRPr="00F62013">
        <w:t>4–7;</w:t>
      </w:r>
    </w:p>
    <w:p w:rsidR="00310B09" w:rsidRPr="00F62013" w:rsidRDefault="00310B09" w:rsidP="00310B09">
      <w:pPr>
        <w:pStyle w:val="PKTpunkt"/>
      </w:pPr>
      <w:r w:rsidRPr="00F62013">
        <w:t>2)</w:t>
      </w:r>
      <w:r w:rsidRPr="00F62013">
        <w:tab/>
        <w:t>dokument, o którym mowa w</w:t>
      </w:r>
      <w:r>
        <w:t> art. </w:t>
      </w:r>
      <w:r w:rsidRPr="00F62013">
        <w:t>54</w:t>
      </w:r>
      <w:r>
        <w:t xml:space="preserve"> ust. </w:t>
      </w:r>
      <w:r w:rsidRPr="00F62013">
        <w:t>1 – w przypadku świadczeniobiorcy innego niż ubezpieczony.</w:t>
      </w:r>
    </w:p>
    <w:p w:rsidR="00310B09" w:rsidRPr="00310B09" w:rsidRDefault="00310B09" w:rsidP="00310B09">
      <w:pPr>
        <w:pStyle w:val="USTustnpkodeksu"/>
        <w:keepNext/>
      </w:pPr>
      <w:r w:rsidRPr="00F62013">
        <w:t>2.</w:t>
      </w:r>
      <w:bookmarkStart w:id="60" w:name="_Ref400005974"/>
      <w:r w:rsidRPr="00310B09">
        <w:rPr>
          <w:rStyle w:val="IGindeksgrny"/>
        </w:rPr>
        <w:footnoteReference w:id="193"/>
      </w:r>
      <w:bookmarkEnd w:id="60"/>
      <w:r w:rsidRPr="00310B09">
        <w:rPr>
          <w:rStyle w:val="IGindeksgrny"/>
        </w:rPr>
        <w:t>)</w:t>
      </w:r>
      <w:r w:rsidRPr="00310B09">
        <w:t> Przedstawienie przez świadczeniobiorcę dokumentów, o których mowa w</w:t>
      </w:r>
      <w:r>
        <w:t> ust. </w:t>
      </w:r>
      <w:r w:rsidRPr="00310B09">
        <w:t>1, nie jest wymagane, jeżeli z</w:t>
      </w:r>
      <w:r w:rsidRPr="00310B09">
        <w:t>o</w:t>
      </w:r>
      <w:r w:rsidRPr="00310B09">
        <w:t>staną spełnione łącznie następujące warunki:</w:t>
      </w:r>
    </w:p>
    <w:p w:rsidR="00310B09" w:rsidRPr="00F62013" w:rsidRDefault="00310B09" w:rsidP="00310B09">
      <w:pPr>
        <w:pStyle w:val="PKTpunkt"/>
      </w:pPr>
      <w:r w:rsidRPr="00F62013">
        <w:t>1)</w:t>
      </w:r>
      <w:r w:rsidRPr="00F62013">
        <w:tab/>
        <w:t>świadczeniobiorca potwierdzi swoją tożsamość poprzez okazanie dowodu osobistego, paszportu, prawa jazdy albo legitymacji szkolnej; legitymacja szkolna może być okazana jedynie przez osobę, która nie ukończyła 18. roku życia;</w:t>
      </w:r>
    </w:p>
    <w:p w:rsidR="00310B09" w:rsidRPr="00F62013" w:rsidRDefault="00310B09" w:rsidP="00310B09">
      <w:pPr>
        <w:pStyle w:val="PKTpunkt"/>
      </w:pPr>
      <w:r w:rsidRPr="00F62013">
        <w:t>2)</w:t>
      </w:r>
      <w:r w:rsidRPr="00F62013">
        <w:tab/>
        <w:t>świadczeniodawca lub niebędąca świadczeniodawcą osoba uprawniona w rozumieniu</w:t>
      </w:r>
      <w:r>
        <w:t xml:space="preserve"> art. </w:t>
      </w:r>
      <w:r w:rsidRPr="00F62013">
        <w:t>2</w:t>
      </w:r>
      <w:r>
        <w:t xml:space="preserve"> pkt </w:t>
      </w:r>
      <w:r w:rsidRPr="00F62013">
        <w:t>14 ustawy o refundacji uzyska potwierdzenie prawa do świadczeń opieki zdrowotnej osoby ubiegającej się o udzielenie świa</w:t>
      </w:r>
      <w:r w:rsidRPr="00F62013">
        <w:t>d</w:t>
      </w:r>
      <w:r w:rsidRPr="00F62013">
        <w:t>czenia opieki zdrowotnej w sposób określony w</w:t>
      </w:r>
      <w:r>
        <w:t> ust. </w:t>
      </w:r>
      <w:r w:rsidRPr="00F62013">
        <w:t>3.</w:t>
      </w:r>
    </w:p>
    <w:p w:rsidR="00310B09" w:rsidRPr="00F62013" w:rsidRDefault="00310B09" w:rsidP="00310B09">
      <w:pPr>
        <w:pStyle w:val="USTustnpkodeksu"/>
      </w:pPr>
      <w:r w:rsidRPr="00F62013">
        <w:t>3.</w:t>
      </w:r>
      <w:r w:rsidRPr="00023237">
        <w:rPr>
          <w:rStyle w:val="IGindeksgrny"/>
        </w:rPr>
        <w:fldChar w:fldCharType="begin"/>
      </w:r>
      <w:r w:rsidRPr="00023237">
        <w:rPr>
          <w:rStyle w:val="IGindeksgrny"/>
        </w:rPr>
        <w:instrText xml:space="preserve"> NOTEREF _Ref400005974 \f \h </w:instrText>
      </w:r>
      <w:r w:rsidRPr="00023237">
        <w:rPr>
          <w:rStyle w:val="IGindeksgrny"/>
        </w:rPr>
      </w:r>
      <w:r w:rsidRPr="00023237">
        <w:rPr>
          <w:rStyle w:val="IGindeksgrny"/>
        </w:rPr>
        <w:fldChar w:fldCharType="separate"/>
      </w:r>
      <w:r w:rsidRPr="00023237">
        <w:rPr>
          <w:rStyle w:val="IGindeksgrny"/>
        </w:rPr>
        <w:t>191</w:t>
      </w:r>
      <w:r w:rsidRPr="00023237">
        <w:rPr>
          <w:rStyle w:val="IGindeksgrny"/>
        </w:rPr>
        <w:fldChar w:fldCharType="end"/>
      </w:r>
      <w:r w:rsidRPr="00023237">
        <w:rPr>
          <w:rStyle w:val="IGindeksgrny"/>
        </w:rPr>
        <w:t>)</w:t>
      </w:r>
      <w:r w:rsidRPr="00F62013">
        <w:t> Prawo do świadczeń opieki zdrowotnej może zostać potwierdzone na podstawie dokumentu elektronicznego, o którym mowa w</w:t>
      </w:r>
      <w:r>
        <w:t> art. </w:t>
      </w:r>
      <w:r w:rsidRPr="00F62013">
        <w:t>3</w:t>
      </w:r>
      <w:r>
        <w:t xml:space="preserve"> pkt </w:t>
      </w:r>
      <w:r w:rsidRPr="00F62013">
        <w:t>2 ustawy z dnia 17 lutego 2005 r. o informatyzacji działalności podmiotów realizujących zadania publiczne (</w:t>
      </w:r>
      <w:r>
        <w:t>Dz. U.</w:t>
      </w:r>
      <w:r w:rsidRPr="00F62013">
        <w:t xml:space="preserve"> z 2014 r.</w:t>
      </w:r>
      <w:r>
        <w:t xml:space="preserve"> poz. </w:t>
      </w:r>
      <w:r w:rsidRPr="00F62013">
        <w:t>1114), sporządzonego, na podstawie numeru PESEL, przez Fundusz dla świa</w:t>
      </w:r>
      <w:r w:rsidRPr="00F62013">
        <w:t>d</w:t>
      </w:r>
      <w:r w:rsidRPr="00F62013">
        <w:t>czeniodawcy lub niebędącej świadczeniodawcą osoby uprawnionej w rozumieniu</w:t>
      </w:r>
      <w:r>
        <w:t xml:space="preserve"> art. </w:t>
      </w:r>
      <w:r w:rsidRPr="00F62013">
        <w:t>2</w:t>
      </w:r>
      <w:r>
        <w:t xml:space="preserve"> pkt </w:t>
      </w:r>
      <w:r w:rsidRPr="00F62013">
        <w:t>14 ustawy o refundacji i przesłanego za pomocą środków komunikacji elektronicznej w rozumieniu</w:t>
      </w:r>
      <w:r>
        <w:t xml:space="preserve"> art. </w:t>
      </w:r>
      <w:r w:rsidRPr="00F62013">
        <w:t>2</w:t>
      </w:r>
      <w:r>
        <w:t xml:space="preserve"> pkt </w:t>
      </w:r>
      <w:r w:rsidRPr="00F62013">
        <w:t>5 ustawy z dnia 18 lipca 2002 r. o świadczeniu usług drogą elektroniczną (</w:t>
      </w:r>
      <w:r>
        <w:t>Dz. U.</w:t>
      </w:r>
      <w:r w:rsidRPr="00F62013">
        <w:t xml:space="preserve"> z 2013 r.</w:t>
      </w:r>
      <w:r>
        <w:t xml:space="preserve"> poz. </w:t>
      </w:r>
      <w:r w:rsidRPr="00F62013">
        <w:t>1422) z zapewnieniem integralności i poufności zawartych w nim danych oraz uwierzytelnieniem stron uprawnionych do przetwarzania tych danych.</w:t>
      </w:r>
    </w:p>
    <w:p w:rsidR="00310B09" w:rsidRPr="00F62013" w:rsidRDefault="00310B09" w:rsidP="00310B09">
      <w:pPr>
        <w:pStyle w:val="USTustnpkodeksu"/>
      </w:pPr>
      <w:r w:rsidRPr="00F62013">
        <w:t>4.</w:t>
      </w:r>
      <w:r w:rsidRPr="00023237">
        <w:rPr>
          <w:rStyle w:val="IGindeksgrny"/>
        </w:rPr>
        <w:fldChar w:fldCharType="begin"/>
      </w:r>
      <w:r w:rsidRPr="00023237">
        <w:rPr>
          <w:rStyle w:val="IGindeksgrny"/>
        </w:rPr>
        <w:instrText xml:space="preserve"> NOTEREF _Ref400005974 \f \h </w:instrText>
      </w:r>
      <w:r w:rsidRPr="00023237">
        <w:rPr>
          <w:rStyle w:val="IGindeksgrny"/>
        </w:rPr>
      </w:r>
      <w:r w:rsidRPr="00023237">
        <w:rPr>
          <w:rStyle w:val="IGindeksgrny"/>
        </w:rPr>
        <w:fldChar w:fldCharType="separate"/>
      </w:r>
      <w:r w:rsidRPr="00023237">
        <w:rPr>
          <w:rStyle w:val="IGindeksgrny"/>
        </w:rPr>
        <w:t>191</w:t>
      </w:r>
      <w:r w:rsidRPr="00023237">
        <w:rPr>
          <w:rStyle w:val="IGindeksgrny"/>
        </w:rPr>
        <w:fldChar w:fldCharType="end"/>
      </w:r>
      <w:r w:rsidRPr="00023237">
        <w:rPr>
          <w:rStyle w:val="IGindeksgrny"/>
        </w:rPr>
        <w:t>)</w:t>
      </w:r>
      <w:r w:rsidRPr="00F62013">
        <w:t> Minister właściwy do spraw zdrowia, po zasięgnięciu opinii Prezesa Funduszu, określi, w drodze rozporządz</w:t>
      </w:r>
      <w:r w:rsidRPr="00F62013">
        <w:t>e</w:t>
      </w:r>
      <w:r w:rsidRPr="00F62013">
        <w:t>nia, warunki, jakie muszą spełniać świadczeniodawca lub niebędąca świadczeniodawcą osoba uprawniona w rozumieniu</w:t>
      </w:r>
      <w:r>
        <w:t xml:space="preserve"> art. </w:t>
      </w:r>
      <w:r w:rsidRPr="00F62013">
        <w:t>2</w:t>
      </w:r>
      <w:r>
        <w:t xml:space="preserve"> pkt </w:t>
      </w:r>
      <w:r w:rsidRPr="00F62013">
        <w:t>14 ustawy o refundacji, występujący do Funduszu o dokument elektroniczny, o którym mowa w</w:t>
      </w:r>
      <w:r>
        <w:t> ust. </w:t>
      </w:r>
      <w:r w:rsidRPr="00F62013">
        <w:t>3, mając na uwadze konieczność zapewnienia integralności oraz poufności przetwarzanych danych.</w:t>
      </w:r>
    </w:p>
    <w:p w:rsidR="00310B09" w:rsidRPr="00F62013" w:rsidRDefault="00310B09" w:rsidP="00310B09">
      <w:pPr>
        <w:pStyle w:val="USTustnpkodeksu"/>
      </w:pPr>
      <w:r w:rsidRPr="00F62013">
        <w:t>5.</w:t>
      </w:r>
      <w:r w:rsidRPr="00023237">
        <w:rPr>
          <w:rStyle w:val="IGindeksgrny"/>
        </w:rPr>
        <w:fldChar w:fldCharType="begin"/>
      </w:r>
      <w:r w:rsidRPr="00023237">
        <w:rPr>
          <w:rStyle w:val="IGindeksgrny"/>
        </w:rPr>
        <w:instrText xml:space="preserve"> NOTEREF _Ref400005974 \f \h </w:instrText>
      </w:r>
      <w:r w:rsidRPr="00023237">
        <w:rPr>
          <w:rStyle w:val="IGindeksgrny"/>
        </w:rPr>
      </w:r>
      <w:r w:rsidRPr="00023237">
        <w:rPr>
          <w:rStyle w:val="IGindeksgrny"/>
        </w:rPr>
        <w:fldChar w:fldCharType="separate"/>
      </w:r>
      <w:r w:rsidRPr="00023237">
        <w:rPr>
          <w:rStyle w:val="IGindeksgrny"/>
        </w:rPr>
        <w:t>191</w:t>
      </w:r>
      <w:r w:rsidRPr="00023237">
        <w:rPr>
          <w:rStyle w:val="IGindeksgrny"/>
        </w:rPr>
        <w:fldChar w:fldCharType="end"/>
      </w:r>
      <w:r w:rsidRPr="00023237">
        <w:rPr>
          <w:rStyle w:val="IGindeksgrny"/>
        </w:rPr>
        <w:t>)</w:t>
      </w:r>
      <w:r w:rsidRPr="00F62013">
        <w:t> Dokument elektroniczny, o którym mowa w</w:t>
      </w:r>
      <w:r>
        <w:t> ust. </w:t>
      </w:r>
      <w:r w:rsidRPr="00F62013">
        <w:t>3, zawiera imię i nazwisko oraz numer PESEL świadczeni</w:t>
      </w:r>
      <w:r w:rsidRPr="00F62013">
        <w:t>o</w:t>
      </w:r>
      <w:r w:rsidRPr="00F62013">
        <w:t>biorcy, a także informację, według stanu na dzień sporządzenia dokumentu, o prawie do świadczeń opieki zdrowotnej.</w:t>
      </w:r>
    </w:p>
    <w:p w:rsidR="00310B09" w:rsidRPr="00F62013" w:rsidRDefault="00310B09" w:rsidP="00310B09">
      <w:pPr>
        <w:pStyle w:val="USTustnpkodeksu"/>
      </w:pPr>
      <w:r w:rsidRPr="00F62013">
        <w:t>6.</w:t>
      </w:r>
      <w:r w:rsidRPr="00023237">
        <w:rPr>
          <w:rStyle w:val="IGindeksgrny"/>
        </w:rPr>
        <w:fldChar w:fldCharType="begin"/>
      </w:r>
      <w:r w:rsidRPr="00023237">
        <w:rPr>
          <w:rStyle w:val="IGindeksgrny"/>
        </w:rPr>
        <w:instrText xml:space="preserve"> NOTEREF _Ref400005974 \f \h </w:instrText>
      </w:r>
      <w:r w:rsidRPr="00023237">
        <w:rPr>
          <w:rStyle w:val="IGindeksgrny"/>
        </w:rPr>
      </w:r>
      <w:r w:rsidRPr="00023237">
        <w:rPr>
          <w:rStyle w:val="IGindeksgrny"/>
        </w:rPr>
        <w:fldChar w:fldCharType="separate"/>
      </w:r>
      <w:r w:rsidRPr="00023237">
        <w:rPr>
          <w:rStyle w:val="IGindeksgrny"/>
        </w:rPr>
        <w:t>191</w:t>
      </w:r>
      <w:r w:rsidRPr="00023237">
        <w:rPr>
          <w:rStyle w:val="IGindeksgrny"/>
        </w:rPr>
        <w:fldChar w:fldCharType="end"/>
      </w:r>
      <w:r w:rsidRPr="00023237">
        <w:rPr>
          <w:rStyle w:val="IGindeksgrny"/>
        </w:rPr>
        <w:t>)</w:t>
      </w:r>
      <w:r w:rsidRPr="00F62013">
        <w:t> W przypadku niepotwierdzenia prawa do świadczeń opieki zdrowotnej w sposób określony w</w:t>
      </w:r>
      <w:r>
        <w:t> ust. </w:t>
      </w:r>
      <w:r w:rsidRPr="00F62013">
        <w:t>1</w:t>
      </w:r>
      <w:r>
        <w:t xml:space="preserve"> lub</w:t>
      </w:r>
      <w:r w:rsidRPr="00F62013">
        <w:t xml:space="preserve"> 3 świadczeniobiorca po okazaniu dokumentu, o którym mowa w</w:t>
      </w:r>
      <w:r>
        <w:t> ust. </w:t>
      </w:r>
      <w:r w:rsidRPr="00F62013">
        <w:t>2</w:t>
      </w:r>
      <w:r>
        <w:t xml:space="preserve"> pkt </w:t>
      </w:r>
      <w:r w:rsidRPr="00F62013">
        <w:t>1, może przedstawić inny dokument potwie</w:t>
      </w:r>
      <w:r w:rsidRPr="00F62013">
        <w:t>r</w:t>
      </w:r>
      <w:r w:rsidRPr="00F62013">
        <w:t>dzający prawo do świadczeń opieki zdrowotnej, a jeżeli takiego dokumentu nie posiada, złożyć pisemne oświadczenie o przysługującym mu prawie do świadczeń opieki zdrowotnej.</w:t>
      </w:r>
    </w:p>
    <w:p w:rsidR="00310B09" w:rsidRPr="00F62013" w:rsidRDefault="00310B09" w:rsidP="00310B09">
      <w:pPr>
        <w:pStyle w:val="USTustnpkodeksu"/>
      </w:pPr>
      <w:r w:rsidRPr="00F62013">
        <w:t>7.</w:t>
      </w:r>
      <w:r w:rsidRPr="00023237">
        <w:rPr>
          <w:rStyle w:val="IGindeksgrny"/>
        </w:rPr>
        <w:fldChar w:fldCharType="begin"/>
      </w:r>
      <w:r w:rsidRPr="00023237">
        <w:rPr>
          <w:rStyle w:val="IGindeksgrny"/>
        </w:rPr>
        <w:instrText xml:space="preserve"> NOTEREF _Ref400005974 \f \h </w:instrText>
      </w:r>
      <w:r w:rsidRPr="00023237">
        <w:rPr>
          <w:rStyle w:val="IGindeksgrny"/>
        </w:rPr>
      </w:r>
      <w:r w:rsidRPr="00023237">
        <w:rPr>
          <w:rStyle w:val="IGindeksgrny"/>
        </w:rPr>
        <w:fldChar w:fldCharType="separate"/>
      </w:r>
      <w:r w:rsidRPr="00023237">
        <w:rPr>
          <w:rStyle w:val="IGindeksgrny"/>
        </w:rPr>
        <w:t>191</w:t>
      </w:r>
      <w:r w:rsidRPr="00023237">
        <w:rPr>
          <w:rStyle w:val="IGindeksgrny"/>
        </w:rPr>
        <w:fldChar w:fldCharType="end"/>
      </w:r>
      <w:r w:rsidRPr="00023237">
        <w:rPr>
          <w:rStyle w:val="IGindeksgrny"/>
        </w:rPr>
        <w:t>)</w:t>
      </w:r>
      <w:r w:rsidRPr="00F62013">
        <w:t> Świadczeniobiorca składający oświadczenie, o którym mowa w</w:t>
      </w:r>
      <w:r>
        <w:t> ust. </w:t>
      </w:r>
      <w:r w:rsidRPr="00F62013">
        <w:t xml:space="preserve">6, jest obowiązany do zawarcia w nim klauzuli następującej treści: </w:t>
      </w:r>
      <w:r>
        <w:t>„</w:t>
      </w:r>
      <w:r w:rsidRPr="00F62013">
        <w:t>Posiadam prawo do korzystania ze świadczeń opieki zdrowotnej finansowanych ze środków publicznych.</w:t>
      </w:r>
      <w:r>
        <w:t>”</w:t>
      </w:r>
      <w:r w:rsidRPr="00F62013">
        <w:t>.</w:t>
      </w:r>
    </w:p>
    <w:p w:rsidR="00310B09" w:rsidRPr="00F62013" w:rsidRDefault="00310B09" w:rsidP="00310B09">
      <w:pPr>
        <w:pStyle w:val="USTustnpkodeksu"/>
      </w:pPr>
      <w:r w:rsidRPr="00F62013">
        <w:t>7a.</w:t>
      </w:r>
      <w:bookmarkStart w:id="61" w:name="_Ref400006241"/>
      <w:r w:rsidRPr="00023237">
        <w:rPr>
          <w:rStyle w:val="IGindeksgrny"/>
        </w:rPr>
        <w:footnoteReference w:id="194"/>
      </w:r>
      <w:bookmarkEnd w:id="61"/>
      <w:r w:rsidRPr="00023237">
        <w:rPr>
          <w:rStyle w:val="IGindeksgrny"/>
        </w:rPr>
        <w:t>)</w:t>
      </w:r>
      <w:r w:rsidRPr="00F62013">
        <w:t> W sytuacji udzielania świadczeniobiorcy stacjonarnych albo całodobowych świadczeń opieki zdrowotnej, oświadczenie, o którym mowa w</w:t>
      </w:r>
      <w:r>
        <w:t> ust. </w:t>
      </w:r>
      <w:r w:rsidRPr="00F62013">
        <w:t>6, obejmuje okres od dnia rozpoczęcia udzielania świadczenia do dnia zakończenia udzielania świadczenia, nie dłuższy jednak niż do końca miesiąca następującego po miesiącu rozpoczęcia udzielania świadczenia. W przypadku, gdy świadczenie opieki zdrowotnej trwa dłużej – świadczeniobiorca składa kolejne oświa</w:t>
      </w:r>
      <w:r w:rsidRPr="00F62013">
        <w:t>d</w:t>
      </w:r>
      <w:r w:rsidRPr="00F62013">
        <w:t>czenie, które obejmuje okres nie dłuższy niż jeden miesiąc.</w:t>
      </w:r>
    </w:p>
    <w:p w:rsidR="00310B09" w:rsidRPr="00F62013" w:rsidRDefault="00310B09" w:rsidP="00310B09">
      <w:pPr>
        <w:pStyle w:val="USTustnpkodeksu"/>
      </w:pPr>
      <w:r w:rsidRPr="00F62013">
        <w:t>8.</w:t>
      </w:r>
      <w:r w:rsidRPr="00023237">
        <w:rPr>
          <w:rStyle w:val="IGindeksgrny"/>
        </w:rPr>
        <w:fldChar w:fldCharType="begin"/>
      </w:r>
      <w:r w:rsidRPr="00023237">
        <w:rPr>
          <w:rStyle w:val="IGindeksgrny"/>
        </w:rPr>
        <w:instrText xml:space="preserve"> NOTEREF _Ref400005974 \f \h </w:instrText>
      </w:r>
      <w:r w:rsidRPr="00023237">
        <w:rPr>
          <w:rStyle w:val="IGindeksgrny"/>
        </w:rPr>
      </w:r>
      <w:r w:rsidRPr="00023237">
        <w:rPr>
          <w:rStyle w:val="IGindeksgrny"/>
        </w:rPr>
        <w:fldChar w:fldCharType="separate"/>
      </w:r>
      <w:r w:rsidRPr="00023237">
        <w:rPr>
          <w:rStyle w:val="IGindeksgrny"/>
        </w:rPr>
        <w:t>191</w:t>
      </w:r>
      <w:r w:rsidRPr="00023237">
        <w:rPr>
          <w:rStyle w:val="IGindeksgrny"/>
        </w:rPr>
        <w:fldChar w:fldCharType="end"/>
      </w:r>
      <w:r w:rsidRPr="00023237">
        <w:rPr>
          <w:rStyle w:val="IGindeksgrny"/>
        </w:rPr>
        <w:t>)</w:t>
      </w:r>
      <w:r w:rsidRPr="00F62013">
        <w:t> Oświadczenie, o którym mowa w</w:t>
      </w:r>
      <w:r>
        <w:t> ust. </w:t>
      </w:r>
      <w:r w:rsidRPr="00F62013">
        <w:t>6, zawiera imię i nazwisko, adres zamieszkania, wskazanie podstawy prawa do świadczeń opieki zdrowotnej, numer PESEL oraz wskazanie dokumentu, na podstawie którego świadczeni</w:t>
      </w:r>
      <w:r w:rsidRPr="00F62013">
        <w:t>o</w:t>
      </w:r>
      <w:r w:rsidRPr="00F62013">
        <w:t>dawca potwierdził tożsamość świadczeniobiorcy, a w przypadku osób nieposiadających numeru PESEL – dane, o których mowa w</w:t>
      </w:r>
      <w:r>
        <w:t> art. </w:t>
      </w:r>
      <w:r w:rsidRPr="00F62013">
        <w:t>188</w:t>
      </w:r>
      <w:r>
        <w:t xml:space="preserve"> ust. </w:t>
      </w:r>
      <w:r w:rsidRPr="00F62013">
        <w:t>4</w:t>
      </w:r>
      <w:r>
        <w:t xml:space="preserve"> pkt </w:t>
      </w:r>
      <w:r w:rsidRPr="00F62013">
        <w:t>9. Świadczeniodawca albo niebędąca świadczeniodawcą osoba uprawniona w rozumieniu</w:t>
      </w:r>
      <w:r>
        <w:t xml:space="preserve"> art. </w:t>
      </w:r>
      <w:r w:rsidRPr="00F62013">
        <w:t>2</w:t>
      </w:r>
      <w:r>
        <w:t xml:space="preserve"> pkt </w:t>
      </w:r>
      <w:r w:rsidRPr="00F62013">
        <w:t>14 ustawy o refundacji potwierdza podpisem na oświadczeniu dane identyfikujące dokument, na podstawie którego potwierdzono tożsamość.</w:t>
      </w:r>
    </w:p>
    <w:p w:rsidR="00310B09" w:rsidRPr="00F62013" w:rsidRDefault="00310B09" w:rsidP="00310B09">
      <w:pPr>
        <w:pStyle w:val="USTustnpkodeksu"/>
      </w:pPr>
      <w:r w:rsidRPr="00F62013">
        <w:t>9.</w:t>
      </w:r>
      <w:r w:rsidRPr="00023237">
        <w:rPr>
          <w:rStyle w:val="IGindeksgrny"/>
        </w:rPr>
        <w:fldChar w:fldCharType="begin"/>
      </w:r>
      <w:r w:rsidRPr="00023237">
        <w:rPr>
          <w:rStyle w:val="IGindeksgrny"/>
        </w:rPr>
        <w:instrText xml:space="preserve"> NOTEREF _Ref400005974 \f \h </w:instrText>
      </w:r>
      <w:r w:rsidRPr="00023237">
        <w:rPr>
          <w:rStyle w:val="IGindeksgrny"/>
        </w:rPr>
      </w:r>
      <w:r w:rsidRPr="00023237">
        <w:rPr>
          <w:rStyle w:val="IGindeksgrny"/>
        </w:rPr>
        <w:fldChar w:fldCharType="separate"/>
      </w:r>
      <w:r w:rsidRPr="00023237">
        <w:rPr>
          <w:rStyle w:val="IGindeksgrny"/>
        </w:rPr>
        <w:t>191</w:t>
      </w:r>
      <w:r w:rsidRPr="00023237">
        <w:rPr>
          <w:rStyle w:val="IGindeksgrny"/>
        </w:rPr>
        <w:fldChar w:fldCharType="end"/>
      </w:r>
      <w:r w:rsidRPr="00023237">
        <w:rPr>
          <w:rStyle w:val="IGindeksgrny"/>
        </w:rPr>
        <w:t>)</w:t>
      </w:r>
      <w:r w:rsidRPr="00F62013">
        <w:t> W przypadku świadczeniobiorców małoletnich oraz innych osób nieposiadających pełnej zdolności do czynn</w:t>
      </w:r>
      <w:r w:rsidRPr="00F62013">
        <w:t>o</w:t>
      </w:r>
      <w:r w:rsidRPr="00F62013">
        <w:t>ści prawnych oświadczenie, o którym mowa w</w:t>
      </w:r>
      <w:r>
        <w:t> ust. </w:t>
      </w:r>
      <w:r w:rsidRPr="00F62013">
        <w:t>6, składa przedstawiciel ustawowy albo opiekun prawny lub faktyczny w rozumieniu ustawy z dnia 6 listopada 2008 r. o prawach pacjenta i Rzeczniku Praw Pacjenta. Przepisy</w:t>
      </w:r>
      <w:r>
        <w:t xml:space="preserve"> ust. </w:t>
      </w:r>
      <w:r w:rsidRPr="00F62013">
        <w:t>7</w:t>
      </w:r>
      <w:r>
        <w:t xml:space="preserve"> i </w:t>
      </w:r>
      <w:r w:rsidRPr="00F62013">
        <w:t>8 stosuje się odpowiednio.</w:t>
      </w:r>
    </w:p>
    <w:p w:rsidR="00310B09" w:rsidRPr="00F62013" w:rsidRDefault="00310B09" w:rsidP="00310B09">
      <w:pPr>
        <w:pStyle w:val="USTustnpkodeksu"/>
      </w:pPr>
      <w:r w:rsidRPr="00F62013">
        <w:t>10.</w:t>
      </w:r>
      <w:bookmarkStart w:id="62" w:name="_Ref400007777"/>
      <w:r w:rsidRPr="00023237">
        <w:rPr>
          <w:rStyle w:val="IGindeksgrny"/>
        </w:rPr>
        <w:footnoteReference w:id="195"/>
      </w:r>
      <w:bookmarkEnd w:id="62"/>
      <w:r w:rsidRPr="00023237">
        <w:rPr>
          <w:rStyle w:val="IGindeksgrny"/>
        </w:rPr>
        <w:t>)</w:t>
      </w:r>
      <w:r w:rsidRPr="00F62013">
        <w:t> Minister właściwy do spraw zdrowia określi, w drodze rozporządzenia, wzory oświadczeń, o których mowa w</w:t>
      </w:r>
      <w:r>
        <w:t> ust. </w:t>
      </w:r>
      <w:r w:rsidRPr="00F62013">
        <w:t>6</w:t>
      </w:r>
      <w:r>
        <w:t xml:space="preserve"> i </w:t>
      </w:r>
      <w:r w:rsidRPr="00F62013">
        <w:t>9, mając na względzie zapewnienie czytelności oświadczeń.</w:t>
      </w:r>
    </w:p>
    <w:p w:rsidR="00310B09" w:rsidRPr="00F62013" w:rsidRDefault="00310B09" w:rsidP="00310B09">
      <w:pPr>
        <w:pStyle w:val="USTustnpkodeksu"/>
      </w:pPr>
      <w:r w:rsidRPr="00F62013">
        <w:t>11.</w:t>
      </w:r>
      <w:r w:rsidRPr="00023237">
        <w:rPr>
          <w:rStyle w:val="IGindeksgrny"/>
        </w:rPr>
        <w:fldChar w:fldCharType="begin"/>
      </w:r>
      <w:r w:rsidRPr="00023237">
        <w:rPr>
          <w:rStyle w:val="IGindeksgrny"/>
        </w:rPr>
        <w:instrText xml:space="preserve"> NOTEREF _Ref400007777 \f \h </w:instrText>
      </w:r>
      <w:r w:rsidRPr="00023237">
        <w:rPr>
          <w:rStyle w:val="IGindeksgrny"/>
        </w:rPr>
      </w:r>
      <w:r w:rsidRPr="00023237">
        <w:rPr>
          <w:rStyle w:val="IGindeksgrny"/>
        </w:rPr>
        <w:fldChar w:fldCharType="separate"/>
      </w:r>
      <w:r w:rsidRPr="00023237">
        <w:rPr>
          <w:rStyle w:val="IGindeksgrny"/>
        </w:rPr>
        <w:t>193</w:t>
      </w:r>
      <w:r w:rsidRPr="00023237">
        <w:rPr>
          <w:rStyle w:val="IGindeksgrny"/>
        </w:rPr>
        <w:fldChar w:fldCharType="end"/>
      </w:r>
      <w:r w:rsidRPr="00023237">
        <w:rPr>
          <w:rStyle w:val="IGindeksgrny"/>
        </w:rPr>
        <w:t>)</w:t>
      </w:r>
      <w:r w:rsidRPr="00F62013">
        <w:t> W stanach nagłych lub w przypadku, gdy ze względu na stan zdrowia nie jest możliwe złożenie oświadczenia, o którym mowa w</w:t>
      </w:r>
      <w:r>
        <w:t> ust. </w:t>
      </w:r>
      <w:r w:rsidRPr="00F62013">
        <w:t>6, świadczenie opieki zdrowotnej zostaje udzielone pomimo braku potwierdzenia prawa do świa</w:t>
      </w:r>
      <w:r w:rsidRPr="00F62013">
        <w:t>d</w:t>
      </w:r>
      <w:r w:rsidRPr="00F62013">
        <w:t>czeń opieki zdrowotnej w sposób wskazany w</w:t>
      </w:r>
      <w:r>
        <w:t> ust. </w:t>
      </w:r>
      <w:r w:rsidRPr="00F62013">
        <w:t>1, 3</w:t>
      </w:r>
      <w:r>
        <w:t xml:space="preserve"> lub</w:t>
      </w:r>
      <w:r w:rsidRPr="00F62013">
        <w:t xml:space="preserve"> 6. W takim przypadku osoba, której udzielono świadczenia opieki zdrowotnej, jest obowiązana do przedstawienia dokumentu potwierdzającego prawo do świadczeń opieki zdrowo</w:t>
      </w:r>
      <w:r w:rsidRPr="00F62013">
        <w:t>t</w:t>
      </w:r>
      <w:r w:rsidRPr="00F62013">
        <w:t>nej albo złożenia oświadczenia, o którym mowa w</w:t>
      </w:r>
      <w:r>
        <w:t> ust. </w:t>
      </w:r>
      <w:r w:rsidRPr="00F62013">
        <w:t>6, w terminie 14 dni od dnia rozpoczęcia udzielania świadczenia opieki zdrowotnej, a jeżeli świadczenie to jest udzielane w oddziale szpitalnym, w terminie 7 dni od dnia zakończenia udzielania świadczenia opieki zdrowotnej – pod rygorem obciążenia tej osoby kosztami udzielonych jej świadczeń.</w:t>
      </w:r>
    </w:p>
    <w:p w:rsidR="00310B09" w:rsidRPr="00F62013" w:rsidRDefault="00310B09" w:rsidP="00310B09">
      <w:pPr>
        <w:pStyle w:val="USTustnpkodeksu"/>
      </w:pPr>
      <w:r w:rsidRPr="00F62013">
        <w:t>12.</w:t>
      </w:r>
      <w:r w:rsidRPr="00023237">
        <w:rPr>
          <w:rStyle w:val="IGindeksgrny"/>
        </w:rPr>
        <w:fldChar w:fldCharType="begin"/>
      </w:r>
      <w:r w:rsidRPr="00023237">
        <w:rPr>
          <w:rStyle w:val="IGindeksgrny"/>
        </w:rPr>
        <w:instrText xml:space="preserve"> NOTEREF _Ref400007777 \f \h </w:instrText>
      </w:r>
      <w:r w:rsidRPr="00023237">
        <w:rPr>
          <w:rStyle w:val="IGindeksgrny"/>
        </w:rPr>
      </w:r>
      <w:r w:rsidRPr="00023237">
        <w:rPr>
          <w:rStyle w:val="IGindeksgrny"/>
        </w:rPr>
        <w:fldChar w:fldCharType="separate"/>
      </w:r>
      <w:r w:rsidRPr="00023237">
        <w:rPr>
          <w:rStyle w:val="IGindeksgrny"/>
        </w:rPr>
        <w:t>193</w:t>
      </w:r>
      <w:r w:rsidRPr="00023237">
        <w:rPr>
          <w:rStyle w:val="IGindeksgrny"/>
        </w:rPr>
        <w:fldChar w:fldCharType="end"/>
      </w:r>
      <w:r w:rsidRPr="00023237">
        <w:rPr>
          <w:rStyle w:val="IGindeksgrny"/>
        </w:rPr>
        <w:t>)</w:t>
      </w:r>
      <w:r w:rsidRPr="00F62013">
        <w:t> Późniejsze niż przewidziane terminami określonymi w</w:t>
      </w:r>
      <w:r>
        <w:t> ust. </w:t>
      </w:r>
      <w:r w:rsidRPr="00F62013">
        <w:t>11, jednak w okresie nie dłuższym niż 1 rok, licząc od dnia upływu tych terminów, przedstawienie dokumentu potwierdzającego prawo do świadczeń opieki zdrowotnej albo złożenie oświadczenia, o którym mowa w</w:t>
      </w:r>
      <w:r>
        <w:t> ust. </w:t>
      </w:r>
      <w:r w:rsidRPr="00F62013">
        <w:t>6, nie może stanowić podstawy odmowy przez świadczeniodawcę zwolni</w:t>
      </w:r>
      <w:r w:rsidRPr="00F62013">
        <w:t>e</w:t>
      </w:r>
      <w:r w:rsidRPr="00F62013">
        <w:t>nia świadczeniobiorcy z obowiązku poniesienia kosztów udzielonego świadczenia opieki zdrowotnej albo zwrotu tych kosztów.</w:t>
      </w:r>
    </w:p>
    <w:p w:rsidR="00310B09" w:rsidRPr="00F62013" w:rsidRDefault="00310B09" w:rsidP="00310B09">
      <w:pPr>
        <w:pStyle w:val="USTustnpkodeksu"/>
      </w:pPr>
      <w:r w:rsidRPr="00F62013">
        <w:t>13.</w:t>
      </w:r>
      <w:r w:rsidRPr="00023237">
        <w:rPr>
          <w:rStyle w:val="IGindeksgrny"/>
        </w:rPr>
        <w:fldChar w:fldCharType="begin"/>
      </w:r>
      <w:r w:rsidRPr="00023237">
        <w:rPr>
          <w:rStyle w:val="IGindeksgrny"/>
        </w:rPr>
        <w:instrText xml:space="preserve"> NOTEREF _Ref400007777 \f \h </w:instrText>
      </w:r>
      <w:r w:rsidRPr="00023237">
        <w:rPr>
          <w:rStyle w:val="IGindeksgrny"/>
        </w:rPr>
      </w:r>
      <w:r w:rsidRPr="00023237">
        <w:rPr>
          <w:rStyle w:val="IGindeksgrny"/>
        </w:rPr>
        <w:fldChar w:fldCharType="separate"/>
      </w:r>
      <w:r w:rsidRPr="00023237">
        <w:rPr>
          <w:rStyle w:val="IGindeksgrny"/>
        </w:rPr>
        <w:t>193</w:t>
      </w:r>
      <w:r w:rsidRPr="00023237">
        <w:rPr>
          <w:rStyle w:val="IGindeksgrny"/>
        </w:rPr>
        <w:fldChar w:fldCharType="end"/>
      </w:r>
      <w:r w:rsidRPr="00023237">
        <w:rPr>
          <w:rStyle w:val="IGindeksgrny"/>
        </w:rPr>
        <w:t>)</w:t>
      </w:r>
      <w:r w:rsidRPr="00F62013">
        <w:t> Roszczenia przysługujące na podstawie</w:t>
      </w:r>
      <w:r>
        <w:t xml:space="preserve"> ust. </w:t>
      </w:r>
      <w:r w:rsidRPr="00F62013">
        <w:t>11 ulegają przedawnieniu z upływem 5 lat od dnia upływu term</w:t>
      </w:r>
      <w:r w:rsidRPr="00F62013">
        <w:t>i</w:t>
      </w:r>
      <w:r w:rsidRPr="00F62013">
        <w:t>nów określonych w</w:t>
      </w:r>
      <w:r>
        <w:t> ust. </w:t>
      </w:r>
      <w:r w:rsidRPr="00F62013">
        <w:t>11.</w:t>
      </w:r>
    </w:p>
    <w:p w:rsidR="00310B09" w:rsidRPr="00F62013" w:rsidRDefault="00310B09" w:rsidP="00310B09">
      <w:pPr>
        <w:pStyle w:val="USTustnpkodeksu"/>
      </w:pPr>
      <w:r w:rsidRPr="00F62013">
        <w:t>14.</w:t>
      </w:r>
      <w:r w:rsidRPr="00023237">
        <w:rPr>
          <w:rStyle w:val="IGindeksgrny"/>
        </w:rPr>
        <w:fldChar w:fldCharType="begin"/>
      </w:r>
      <w:r w:rsidRPr="00023237">
        <w:rPr>
          <w:rStyle w:val="IGindeksgrny"/>
        </w:rPr>
        <w:instrText xml:space="preserve"> NOTEREF _Ref400007777 \f \h </w:instrText>
      </w:r>
      <w:r w:rsidRPr="00023237">
        <w:rPr>
          <w:rStyle w:val="IGindeksgrny"/>
        </w:rPr>
      </w:r>
      <w:r w:rsidRPr="00023237">
        <w:rPr>
          <w:rStyle w:val="IGindeksgrny"/>
        </w:rPr>
        <w:fldChar w:fldCharType="separate"/>
      </w:r>
      <w:r w:rsidRPr="00023237">
        <w:rPr>
          <w:rStyle w:val="IGindeksgrny"/>
        </w:rPr>
        <w:t>193</w:t>
      </w:r>
      <w:r w:rsidRPr="00023237">
        <w:rPr>
          <w:rStyle w:val="IGindeksgrny"/>
        </w:rPr>
        <w:fldChar w:fldCharType="end"/>
      </w:r>
      <w:r w:rsidRPr="00023237">
        <w:rPr>
          <w:rStyle w:val="IGindeksgrny"/>
        </w:rPr>
        <w:t>)</w:t>
      </w:r>
      <w:r w:rsidRPr="00F62013">
        <w:t> W przypadku dzieci do ukończenia 3. miesiąca życia, które nie posiadają numeru PESEL, potwierdzenie, o którym mowa w</w:t>
      </w:r>
      <w:r>
        <w:t> ust. </w:t>
      </w:r>
      <w:r w:rsidRPr="00F62013">
        <w:t>3, następuje na podstawie numeru PESEL osoby obowiązanej do zgłoszenia dziecka do ubezpi</w:t>
      </w:r>
      <w:r w:rsidRPr="00F62013">
        <w:t>e</w:t>
      </w:r>
      <w:r w:rsidRPr="00F62013">
        <w:t>czenia zdrowotnego.</w:t>
      </w:r>
    </w:p>
    <w:p w:rsidR="00310B09" w:rsidRPr="00F62013" w:rsidRDefault="00310B09" w:rsidP="00310B09">
      <w:pPr>
        <w:pStyle w:val="USTustnpkodeksu"/>
        <w:keepNext/>
      </w:pPr>
      <w:r w:rsidRPr="00F62013">
        <w:t>15.</w:t>
      </w:r>
      <w:r w:rsidRPr="00023237">
        <w:rPr>
          <w:rStyle w:val="IGindeksgrny"/>
        </w:rPr>
        <w:fldChar w:fldCharType="begin"/>
      </w:r>
      <w:r w:rsidRPr="00023237">
        <w:rPr>
          <w:rStyle w:val="IGindeksgrny"/>
        </w:rPr>
        <w:instrText xml:space="preserve"> NOTEREF _Ref400007777 \f \h  \* MERGEFORMAT </w:instrText>
      </w:r>
      <w:r w:rsidRPr="00023237">
        <w:rPr>
          <w:rStyle w:val="IGindeksgrny"/>
        </w:rPr>
      </w:r>
      <w:r w:rsidRPr="00023237">
        <w:rPr>
          <w:rStyle w:val="IGindeksgrny"/>
        </w:rPr>
        <w:fldChar w:fldCharType="separate"/>
      </w:r>
      <w:r w:rsidRPr="00023237">
        <w:rPr>
          <w:rStyle w:val="IGindeksgrny"/>
        </w:rPr>
        <w:t>193</w:t>
      </w:r>
      <w:r w:rsidRPr="00023237">
        <w:rPr>
          <w:rStyle w:val="IGindeksgrny"/>
        </w:rPr>
        <w:fldChar w:fldCharType="end"/>
      </w:r>
      <w:r w:rsidRPr="00023237">
        <w:rPr>
          <w:rStyle w:val="IGindeksgrny"/>
        </w:rPr>
        <w:t>)</w:t>
      </w:r>
      <w:r>
        <w:t> </w:t>
      </w:r>
      <w:r w:rsidRPr="00F62013">
        <w:t>Fundusz nie może odmówić świadczeniodawcy sfinansowania świadczenia opieki zdrowotnej z powodu braku prawa do świadczeń opieki zdrowotnej osoby, która uzyskała to świadczenie, albo żądać od niebędącej świadczeniodawcą osoby uprawnionej w rozumieniu</w:t>
      </w:r>
      <w:r>
        <w:t xml:space="preserve"> art. </w:t>
      </w:r>
      <w:r w:rsidRPr="00F62013">
        <w:t>2</w:t>
      </w:r>
      <w:r>
        <w:t xml:space="preserve"> pkt </w:t>
      </w:r>
      <w:r w:rsidRPr="00F62013">
        <w:t>14 ustawy o refundacji zwrotu kosztów świadczenia opieki zdrowotnej poni</w:t>
      </w:r>
      <w:r w:rsidRPr="00F62013">
        <w:t>e</w:t>
      </w:r>
      <w:r w:rsidRPr="00F62013">
        <w:t>sionych przez Fundusz pomimo braku prawa do świadczeń opieki zdrowotnej osoby, która uzyskała to świadczenie na podstawie recepty wystawionej przez osobę uprawnioną, jeżeli:</w:t>
      </w:r>
    </w:p>
    <w:p w:rsidR="00310B09" w:rsidRPr="00F62013" w:rsidRDefault="00310B09" w:rsidP="00310B09">
      <w:pPr>
        <w:pStyle w:val="PKTpunkt"/>
      </w:pPr>
      <w:r w:rsidRPr="00F62013">
        <w:t>1)</w:t>
      </w:r>
      <w:r w:rsidRPr="00F62013">
        <w:tab/>
        <w:t>w dniu udzielenia tego świadczenia potwierdził, w sposób określony w</w:t>
      </w:r>
      <w:r>
        <w:t> ust. </w:t>
      </w:r>
      <w:r w:rsidRPr="00F62013">
        <w:t>3, prawo świadczeniobiorcy do świa</w:t>
      </w:r>
      <w:r w:rsidRPr="00F62013">
        <w:t>d</w:t>
      </w:r>
      <w:r w:rsidRPr="00F62013">
        <w:t>czeń opieki zdrowotnej albo świadczeniobiorca ten w tym dniu przedstawił dokument potwierdzający prawo do świadczeń opieki zdrowotnej lub złożył oświadczenie, o którym mowa w</w:t>
      </w:r>
      <w:r>
        <w:t> ust. </w:t>
      </w:r>
      <w:r w:rsidRPr="00F62013">
        <w:t>6,</w:t>
      </w:r>
    </w:p>
    <w:p w:rsidR="00310B09" w:rsidRPr="00F62013" w:rsidRDefault="00310B09" w:rsidP="00310B09">
      <w:pPr>
        <w:pStyle w:val="PKTpunkt"/>
        <w:keepNext/>
      </w:pPr>
      <w:r w:rsidRPr="00F62013">
        <w:t>2)</w:t>
      </w:r>
      <w:r w:rsidRPr="00F62013">
        <w:tab/>
        <w:t>świadczeniobiorca w terminie przedstawił dokument potwierdzający prawo do świadczeń opieki zdrowotnej lub złożył oświadczenie, o którym mowa w</w:t>
      </w:r>
      <w:r>
        <w:t> ust. </w:t>
      </w:r>
      <w:r w:rsidRPr="00F62013">
        <w:t>6, w przypadkach określonych w</w:t>
      </w:r>
      <w:r>
        <w:t> ust. </w:t>
      </w:r>
      <w:r w:rsidRPr="00F62013">
        <w:t>11</w:t>
      </w:r>
    </w:p>
    <w:p w:rsidR="00310B09" w:rsidRPr="00F62013" w:rsidRDefault="00310B09" w:rsidP="00310B09">
      <w:pPr>
        <w:pStyle w:val="CZWSPPKTczwsplnapunktw"/>
      </w:pPr>
      <w:r w:rsidRPr="00F62013">
        <w:t>– o ile świadczenie to zostało zrealizowane zgodnie z warunkami umowy o udzielanie świadczeń opieki zdrowotnej z</w:t>
      </w:r>
      <w:r w:rsidRPr="00F62013">
        <w:t>a</w:t>
      </w:r>
      <w:r w:rsidRPr="00F62013">
        <w:t>wartej ze świadczeniodawcą albo niebędącą świadczeniodawcą osobą uprawnioną w rozumieniu</w:t>
      </w:r>
      <w:r>
        <w:t xml:space="preserve"> art. </w:t>
      </w:r>
      <w:r w:rsidRPr="00F62013">
        <w:t>2</w:t>
      </w:r>
      <w:r>
        <w:t xml:space="preserve"> pkt </w:t>
      </w:r>
      <w:r w:rsidRPr="00F62013">
        <w:t>14 ustawy o refundacji.</w:t>
      </w:r>
    </w:p>
    <w:p w:rsidR="00310B09" w:rsidRPr="00310B09" w:rsidRDefault="00310B09" w:rsidP="00310B09">
      <w:pPr>
        <w:pStyle w:val="USTustnpkodeksu"/>
        <w:keepNext/>
      </w:pPr>
      <w:r w:rsidRPr="00F62013">
        <w:t>16.</w:t>
      </w:r>
      <w:r w:rsidRPr="00310B09">
        <w:rPr>
          <w:rStyle w:val="IGindeksgrny"/>
        </w:rPr>
        <w:fldChar w:fldCharType="begin"/>
      </w:r>
      <w:r w:rsidRPr="00310B09">
        <w:rPr>
          <w:rStyle w:val="IGindeksgrny"/>
        </w:rPr>
        <w:instrText xml:space="preserve"> NOTEREF _Ref400007777 \f \h </w:instrText>
      </w:r>
      <w:r w:rsidRPr="00310B09">
        <w:rPr>
          <w:rStyle w:val="IGindeksgrny"/>
        </w:rPr>
      </w:r>
      <w:r w:rsidRPr="00310B09">
        <w:rPr>
          <w:rStyle w:val="IGindeksgrny"/>
        </w:rPr>
        <w:fldChar w:fldCharType="separate"/>
      </w:r>
      <w:r w:rsidRPr="00310B09">
        <w:rPr>
          <w:rStyle w:val="IGindeksgrny"/>
        </w:rPr>
        <w:t>193</w:t>
      </w:r>
      <w:r w:rsidRPr="00310B09">
        <w:rPr>
          <w:rStyle w:val="IGindeksgrny"/>
        </w:rPr>
        <w:fldChar w:fldCharType="end"/>
      </w:r>
      <w:r w:rsidRPr="00310B09">
        <w:rPr>
          <w:rStyle w:val="IGindeksgrny"/>
        </w:rPr>
        <w:t>)</w:t>
      </w:r>
      <w:r w:rsidRPr="00310B09">
        <w:t> W przypadku gdy świadczenie opieki zdrowotnej zostało udzielone pomimo braku prawa do świadczeń opieki zdrowotnej w wyniku:</w:t>
      </w:r>
    </w:p>
    <w:p w:rsidR="00310B09" w:rsidRPr="00F62013" w:rsidRDefault="00310B09" w:rsidP="00310B09">
      <w:pPr>
        <w:pStyle w:val="PKTpunkt"/>
      </w:pPr>
      <w:r w:rsidRPr="00F62013">
        <w:t>1)</w:t>
      </w:r>
      <w:r w:rsidRPr="00F62013">
        <w:tab/>
        <w:t>posługiwania się kartą ubezpieczenia zdrowotnego albo innym dokumentem potwierdzającym prawo do świadczeń opieki zdrowotnej przez osobę, która utraciła to prawo w okresie ważności karty albo innego dokumentu, albo</w:t>
      </w:r>
    </w:p>
    <w:p w:rsidR="00310B09" w:rsidRPr="00F62013" w:rsidRDefault="00310B09" w:rsidP="00310B09">
      <w:pPr>
        <w:pStyle w:val="PKTpunkt"/>
      </w:pPr>
      <w:r w:rsidRPr="00F62013">
        <w:t>1a)</w:t>
      </w:r>
      <w:r w:rsidRPr="00023237">
        <w:rPr>
          <w:rStyle w:val="IGindeksgrny"/>
        </w:rPr>
        <w:footnoteReference w:id="196"/>
      </w:r>
      <w:r w:rsidRPr="00023237">
        <w:rPr>
          <w:rStyle w:val="IGindeksgrny"/>
        </w:rPr>
        <w:t>)</w:t>
      </w:r>
      <w:r w:rsidRPr="00F62013">
        <w:tab/>
        <w:t>potwierdzenia prawa do świadczeń w sposób określony w</w:t>
      </w:r>
      <w:r>
        <w:t> ust. </w:t>
      </w:r>
      <w:r w:rsidRPr="00F62013">
        <w:t>3 osób, o których mowa w</w:t>
      </w:r>
      <w:r>
        <w:t> art. </w:t>
      </w:r>
      <w:r w:rsidRPr="00F62013">
        <w:t>52</w:t>
      </w:r>
      <w:r>
        <w:t xml:space="preserve"> ust. </w:t>
      </w:r>
      <w:r w:rsidRPr="00F62013">
        <w:t>1, albo</w:t>
      </w:r>
    </w:p>
    <w:p w:rsidR="00310B09" w:rsidRPr="00F62013" w:rsidRDefault="00310B09" w:rsidP="00310B09">
      <w:pPr>
        <w:pStyle w:val="PKTpunkt"/>
        <w:keepNext/>
      </w:pPr>
      <w:r w:rsidRPr="00F62013">
        <w:t>2)</w:t>
      </w:r>
      <w:r w:rsidRPr="00F62013">
        <w:tab/>
        <w:t>złożenia oświadczenia, o którym mowa w</w:t>
      </w:r>
      <w:r>
        <w:t> ust. </w:t>
      </w:r>
      <w:r w:rsidRPr="00F62013">
        <w:t>6</w:t>
      </w:r>
    </w:p>
    <w:p w:rsidR="00310B09" w:rsidRPr="00F62013" w:rsidRDefault="00310B09" w:rsidP="00310B09">
      <w:pPr>
        <w:pStyle w:val="CZWSPPKTczwsplnapunktw"/>
      </w:pPr>
      <w:r w:rsidRPr="00F62013">
        <w:t>– osoba, której udzielono świadczenia opieki zdrowotnej, jest obowiązana do uiszczenia kosztów tego świadczenia.</w:t>
      </w:r>
    </w:p>
    <w:p w:rsidR="00310B09" w:rsidRPr="00F62013" w:rsidRDefault="00310B09" w:rsidP="00310B09">
      <w:pPr>
        <w:pStyle w:val="USTustnpkodeksu"/>
      </w:pPr>
      <w:r w:rsidRPr="00F62013">
        <w:t>17.</w:t>
      </w:r>
      <w:r w:rsidRPr="00023237">
        <w:rPr>
          <w:rStyle w:val="IGindeksgrny"/>
        </w:rPr>
        <w:fldChar w:fldCharType="begin"/>
      </w:r>
      <w:r w:rsidRPr="00023237">
        <w:rPr>
          <w:rStyle w:val="IGindeksgrny"/>
        </w:rPr>
        <w:instrText xml:space="preserve"> NOTEREF _Ref400007777 \f \h </w:instrText>
      </w:r>
      <w:r w:rsidRPr="00023237">
        <w:rPr>
          <w:rStyle w:val="IGindeksgrny"/>
        </w:rPr>
      </w:r>
      <w:r w:rsidRPr="00023237">
        <w:rPr>
          <w:rStyle w:val="IGindeksgrny"/>
        </w:rPr>
        <w:fldChar w:fldCharType="separate"/>
      </w:r>
      <w:r w:rsidRPr="00023237">
        <w:rPr>
          <w:rStyle w:val="IGindeksgrny"/>
        </w:rPr>
        <w:t>193</w:t>
      </w:r>
      <w:r w:rsidRPr="00023237">
        <w:rPr>
          <w:rStyle w:val="IGindeksgrny"/>
        </w:rPr>
        <w:fldChar w:fldCharType="end"/>
      </w:r>
      <w:r w:rsidRPr="00023237">
        <w:rPr>
          <w:rStyle w:val="IGindeksgrny"/>
        </w:rPr>
        <w:t>)</w:t>
      </w:r>
      <w:r w:rsidRPr="00F62013">
        <w:t> Przepisu</w:t>
      </w:r>
      <w:r>
        <w:t xml:space="preserve"> ust. </w:t>
      </w:r>
      <w:r w:rsidRPr="00F62013">
        <w:t>16</w:t>
      </w:r>
      <w:r>
        <w:t xml:space="preserve"> pkt </w:t>
      </w:r>
      <w:r w:rsidRPr="00F62013">
        <w:t>2 nie stosuje się do osoby, która w chwili składania oświadczenia, o którym mowa w</w:t>
      </w:r>
      <w:r>
        <w:t> ust. </w:t>
      </w:r>
      <w:r w:rsidRPr="00F62013">
        <w:t>6, działała w usprawiedliwionym błędnym przekonaniu, że posiada prawo do świadczeń opieki zdrowotnej.</w:t>
      </w:r>
    </w:p>
    <w:p w:rsidR="00310B09" w:rsidRPr="00F62013" w:rsidRDefault="00310B09" w:rsidP="00310B09">
      <w:pPr>
        <w:pStyle w:val="USTustnpkodeksu"/>
      </w:pPr>
      <w:r w:rsidRPr="00F62013">
        <w:t>18.</w:t>
      </w:r>
      <w:r w:rsidRPr="00023237">
        <w:rPr>
          <w:rStyle w:val="IGindeksgrny"/>
        </w:rPr>
        <w:fldChar w:fldCharType="begin"/>
      </w:r>
      <w:r w:rsidRPr="00023237">
        <w:rPr>
          <w:rStyle w:val="IGindeksgrny"/>
        </w:rPr>
        <w:instrText xml:space="preserve"> NOTEREF _Ref400007777 \f \h </w:instrText>
      </w:r>
      <w:r w:rsidRPr="00023237">
        <w:rPr>
          <w:rStyle w:val="IGindeksgrny"/>
        </w:rPr>
      </w:r>
      <w:r w:rsidRPr="00023237">
        <w:rPr>
          <w:rStyle w:val="IGindeksgrny"/>
        </w:rPr>
        <w:fldChar w:fldCharType="separate"/>
      </w:r>
      <w:r w:rsidRPr="00023237">
        <w:rPr>
          <w:rStyle w:val="IGindeksgrny"/>
        </w:rPr>
        <w:t>193</w:t>
      </w:r>
      <w:r w:rsidRPr="00023237">
        <w:rPr>
          <w:rStyle w:val="IGindeksgrny"/>
        </w:rPr>
        <w:fldChar w:fldCharType="end"/>
      </w:r>
      <w:r w:rsidRPr="00023237">
        <w:rPr>
          <w:rStyle w:val="IGindeksgrny"/>
        </w:rPr>
        <w:t>)</w:t>
      </w:r>
      <w:r w:rsidRPr="00F62013">
        <w:t> Koszty świadczeń opieki zdrowotnej udzielonych w przypadkach określonych w</w:t>
      </w:r>
      <w:r>
        <w:t> ust. </w:t>
      </w:r>
      <w:r w:rsidRPr="00F62013">
        <w:t>16, które Fundusz p</w:t>
      </w:r>
      <w:r w:rsidRPr="00F62013">
        <w:t>o</w:t>
      </w:r>
      <w:r w:rsidRPr="00F62013">
        <w:t>niósł zgodnie z</w:t>
      </w:r>
      <w:r>
        <w:t> ust. </w:t>
      </w:r>
      <w:r w:rsidRPr="00F62013">
        <w:t>15, podlegają ściągnięciu w trybie przepisów o postępowaniu egzekucyjnym w administracji. Dyrektor oddziału wojewódzkiego Funduszu wydaje decyzję administracyjną ustalającą obowiązek poniesienia kosztów i ich wys</w:t>
      </w:r>
      <w:r w:rsidRPr="00F62013">
        <w:t>o</w:t>
      </w:r>
      <w:r w:rsidRPr="00F62013">
        <w:t>kość oraz termin płatności. Do postępowania w sprawach o ustalenie poniesienia kosztów stosuje się przepisy Kodeksu postępowania administracyjnego.</w:t>
      </w:r>
    </w:p>
    <w:p w:rsidR="00310B09" w:rsidRPr="00F62013" w:rsidRDefault="00310B09" w:rsidP="00310B09">
      <w:pPr>
        <w:pStyle w:val="USTustnpkodeksu"/>
      </w:pPr>
      <w:r w:rsidRPr="00F62013">
        <w:t>19.</w:t>
      </w:r>
      <w:r w:rsidRPr="00023237">
        <w:rPr>
          <w:rStyle w:val="IGindeksgrny"/>
        </w:rPr>
        <w:fldChar w:fldCharType="begin"/>
      </w:r>
      <w:r w:rsidRPr="00023237">
        <w:rPr>
          <w:rStyle w:val="IGindeksgrny"/>
        </w:rPr>
        <w:instrText xml:space="preserve"> NOTEREF _Ref400007777 \f \h </w:instrText>
      </w:r>
      <w:r w:rsidRPr="00023237">
        <w:rPr>
          <w:rStyle w:val="IGindeksgrny"/>
        </w:rPr>
      </w:r>
      <w:r w:rsidRPr="00023237">
        <w:rPr>
          <w:rStyle w:val="IGindeksgrny"/>
        </w:rPr>
        <w:fldChar w:fldCharType="separate"/>
      </w:r>
      <w:r w:rsidRPr="00023237">
        <w:rPr>
          <w:rStyle w:val="IGindeksgrny"/>
        </w:rPr>
        <w:t>193</w:t>
      </w:r>
      <w:r w:rsidRPr="00023237">
        <w:rPr>
          <w:rStyle w:val="IGindeksgrny"/>
        </w:rPr>
        <w:fldChar w:fldCharType="end"/>
      </w:r>
      <w:r w:rsidRPr="00023237">
        <w:rPr>
          <w:rStyle w:val="IGindeksgrny"/>
        </w:rPr>
        <w:t>)</w:t>
      </w:r>
      <w:r w:rsidRPr="00F62013">
        <w:t> Od kwoty należności, o których mowa w</w:t>
      </w:r>
      <w:r>
        <w:t> ust. </w:t>
      </w:r>
      <w:r w:rsidRPr="00F62013">
        <w:t>18, nalicza się odsetki ustawowe, poczynając od dnia, w którym upłynął termin płatności tych należności.</w:t>
      </w:r>
    </w:p>
    <w:p w:rsidR="00310B09" w:rsidRPr="00F62013" w:rsidRDefault="00310B09" w:rsidP="00310B09">
      <w:pPr>
        <w:pStyle w:val="USTustnpkodeksu"/>
      </w:pPr>
      <w:r w:rsidRPr="00F62013">
        <w:t>20.</w:t>
      </w:r>
      <w:r w:rsidRPr="00023237">
        <w:rPr>
          <w:rStyle w:val="IGindeksgrny"/>
        </w:rPr>
        <w:fldChar w:fldCharType="begin"/>
      </w:r>
      <w:r w:rsidRPr="00023237">
        <w:rPr>
          <w:rStyle w:val="IGindeksgrny"/>
        </w:rPr>
        <w:instrText xml:space="preserve"> NOTEREF _Ref400007777 \f \h </w:instrText>
      </w:r>
      <w:r w:rsidRPr="00023237">
        <w:rPr>
          <w:rStyle w:val="IGindeksgrny"/>
        </w:rPr>
      </w:r>
      <w:r w:rsidRPr="00023237">
        <w:rPr>
          <w:rStyle w:val="IGindeksgrny"/>
        </w:rPr>
        <w:fldChar w:fldCharType="separate"/>
      </w:r>
      <w:r w:rsidRPr="00023237">
        <w:rPr>
          <w:rStyle w:val="IGindeksgrny"/>
        </w:rPr>
        <w:t>193</w:t>
      </w:r>
      <w:r w:rsidRPr="00023237">
        <w:rPr>
          <w:rStyle w:val="IGindeksgrny"/>
        </w:rPr>
        <w:fldChar w:fldCharType="end"/>
      </w:r>
      <w:r w:rsidRPr="00023237">
        <w:rPr>
          <w:rStyle w:val="IGindeksgrny"/>
        </w:rPr>
        <w:t>)</w:t>
      </w:r>
      <w:r w:rsidRPr="00F62013">
        <w:t> Nie wydaje się decyzji, o której mowa w</w:t>
      </w:r>
      <w:r>
        <w:t> ust. </w:t>
      </w:r>
      <w:r w:rsidRPr="00F62013">
        <w:t>18, jeżeli od dnia, w którym zakończono udzielanie świadczenia opieki zdrowotnej, o którym mowa w</w:t>
      </w:r>
      <w:r>
        <w:t> ust. </w:t>
      </w:r>
      <w:r w:rsidRPr="00F62013">
        <w:t>15, upłynęło 5 lat.</w:t>
      </w:r>
    </w:p>
    <w:p w:rsidR="00310B09" w:rsidRPr="00F62013" w:rsidRDefault="00310B09" w:rsidP="00310B09">
      <w:pPr>
        <w:pStyle w:val="USTustnpkodeksu"/>
      </w:pPr>
      <w:r w:rsidRPr="00F62013">
        <w:t>21.</w:t>
      </w:r>
      <w:r w:rsidRPr="00023237">
        <w:rPr>
          <w:rStyle w:val="IGindeksgrny"/>
        </w:rPr>
        <w:fldChar w:fldCharType="begin"/>
      </w:r>
      <w:r w:rsidRPr="00023237">
        <w:rPr>
          <w:rStyle w:val="IGindeksgrny"/>
        </w:rPr>
        <w:instrText xml:space="preserve"> NOTEREF _Ref400007777 \f \h </w:instrText>
      </w:r>
      <w:r w:rsidRPr="00023237">
        <w:rPr>
          <w:rStyle w:val="IGindeksgrny"/>
        </w:rPr>
      </w:r>
      <w:r w:rsidRPr="00023237">
        <w:rPr>
          <w:rStyle w:val="IGindeksgrny"/>
        </w:rPr>
        <w:fldChar w:fldCharType="separate"/>
      </w:r>
      <w:r w:rsidRPr="00023237">
        <w:rPr>
          <w:rStyle w:val="IGindeksgrny"/>
        </w:rPr>
        <w:t>193</w:t>
      </w:r>
      <w:r w:rsidRPr="00023237">
        <w:rPr>
          <w:rStyle w:val="IGindeksgrny"/>
        </w:rPr>
        <w:fldChar w:fldCharType="end"/>
      </w:r>
      <w:r w:rsidRPr="00023237">
        <w:rPr>
          <w:rStyle w:val="IGindeksgrny"/>
        </w:rPr>
        <w:t>)</w:t>
      </w:r>
      <w:r w:rsidRPr="00F62013">
        <w:t> Należności, o których mowa w</w:t>
      </w:r>
      <w:r>
        <w:t> ust. </w:t>
      </w:r>
      <w:r w:rsidRPr="00F62013">
        <w:t>18, ulegają przedawnieniu z upływem 5 lat, licząc od dnia, w którym dec</w:t>
      </w:r>
      <w:r w:rsidRPr="00F62013">
        <w:t>y</w:t>
      </w:r>
      <w:r w:rsidRPr="00F62013">
        <w:t>zja ustalająca te należności stała się ostateczna.</w:t>
      </w:r>
    </w:p>
    <w:p w:rsidR="00310B09" w:rsidRPr="00F62013" w:rsidRDefault="00310B09" w:rsidP="00310B09">
      <w:pPr>
        <w:pStyle w:val="USTustnpkodeksu"/>
      </w:pPr>
      <w:r w:rsidRPr="00F62013">
        <w:t>22.</w:t>
      </w:r>
      <w:r w:rsidRPr="00023237">
        <w:rPr>
          <w:rStyle w:val="IGindeksgrny"/>
        </w:rPr>
        <w:fldChar w:fldCharType="begin"/>
      </w:r>
      <w:r w:rsidRPr="00023237">
        <w:rPr>
          <w:rStyle w:val="IGindeksgrny"/>
        </w:rPr>
        <w:instrText xml:space="preserve"> NOTEREF _Ref400007777 \f \h </w:instrText>
      </w:r>
      <w:r w:rsidRPr="00023237">
        <w:rPr>
          <w:rStyle w:val="IGindeksgrny"/>
        </w:rPr>
      </w:r>
      <w:r w:rsidRPr="00023237">
        <w:rPr>
          <w:rStyle w:val="IGindeksgrny"/>
        </w:rPr>
        <w:fldChar w:fldCharType="separate"/>
      </w:r>
      <w:r w:rsidRPr="00023237">
        <w:rPr>
          <w:rStyle w:val="IGindeksgrny"/>
        </w:rPr>
        <w:t>193</w:t>
      </w:r>
      <w:r w:rsidRPr="00023237">
        <w:rPr>
          <w:rStyle w:val="IGindeksgrny"/>
        </w:rPr>
        <w:fldChar w:fldCharType="end"/>
      </w:r>
      <w:r w:rsidRPr="00023237">
        <w:rPr>
          <w:rStyle w:val="IGindeksgrny"/>
        </w:rPr>
        <w:t>)</w:t>
      </w:r>
      <w:r w:rsidRPr="00F62013">
        <w:t> Dyrektor oddziału wojewódzkiego Funduszu może umorzyć w całości albo w części spłatę należności ustal</w:t>
      </w:r>
      <w:r w:rsidRPr="00F62013">
        <w:t>o</w:t>
      </w:r>
      <w:r w:rsidRPr="00F62013">
        <w:t>nej w decyzji, o której mowa w</w:t>
      </w:r>
      <w:r>
        <w:t> ust. </w:t>
      </w:r>
      <w:r w:rsidRPr="00F62013">
        <w:t>18, lub odroczyć spłatę tej należności, lub rozłożyć ją na raty, stosując odpowiednio zasady określone w</w:t>
      </w:r>
      <w:r>
        <w:t> art. </w:t>
      </w:r>
      <w:r w:rsidRPr="00F62013">
        <w:t>56–58 ustawy z dnia 27 sierpnia 2009 r. o finansach publicznych (</w:t>
      </w:r>
      <w:r>
        <w:t>Dz. U.</w:t>
      </w:r>
      <w:r w:rsidRPr="00F62013">
        <w:t xml:space="preserve"> z 2013 r.</w:t>
      </w:r>
      <w:r>
        <w:t xml:space="preserve"> poz. </w:t>
      </w:r>
      <w:r w:rsidRPr="00F62013">
        <w:t>885, z </w:t>
      </w:r>
      <w:proofErr w:type="spellStart"/>
      <w:r w:rsidRPr="00F62013">
        <w:t>późn</w:t>
      </w:r>
      <w:proofErr w:type="spellEnd"/>
      <w:r w:rsidRPr="00F62013">
        <w:t>. zm.</w:t>
      </w:r>
      <w:r w:rsidRPr="00023237">
        <w:rPr>
          <w:rStyle w:val="IGindeksgrny"/>
        </w:rPr>
        <w:footnoteReference w:id="197"/>
      </w:r>
      <w:r w:rsidRPr="00023237">
        <w:rPr>
          <w:rStyle w:val="IGindeksgrny"/>
        </w:rPr>
        <w:t>)</w:t>
      </w:r>
      <w:r w:rsidRPr="00F62013">
        <w:t>).</w:t>
      </w:r>
    </w:p>
    <w:p w:rsidR="00310B09" w:rsidRPr="00F62013" w:rsidRDefault="00310B09" w:rsidP="00310B09">
      <w:pPr>
        <w:pStyle w:val="ARTartustawynprozporzdzenia"/>
      </w:pPr>
      <w:r w:rsidRPr="00310B09">
        <w:rPr>
          <w:rStyle w:val="Ppogrubienie"/>
        </w:rPr>
        <w:t>Art. 50a.</w:t>
      </w:r>
      <w:r w:rsidRPr="00023237">
        <w:rPr>
          <w:rStyle w:val="IGindeksgrny"/>
        </w:rPr>
        <w:footnoteReference w:id="198"/>
      </w:r>
      <w:r w:rsidRPr="00023237">
        <w:rPr>
          <w:rStyle w:val="IGindeksgrny"/>
        </w:rPr>
        <w:t>)</w:t>
      </w:r>
      <w:r w:rsidRPr="00F62013">
        <w:t> 1. Fundusz ustala podmioty, które powinny ponieść koszty rozliczonego przez Fundusz świadczenia opieki zdrowotnej i obciąża te podmioty kosztami, z uwzględnieniem</w:t>
      </w:r>
      <w:r>
        <w:t xml:space="preserve"> art. </w:t>
      </w:r>
      <w:r w:rsidRPr="00F62013">
        <w:t>50</w:t>
      </w:r>
      <w:r>
        <w:t xml:space="preserve"> ust. </w:t>
      </w:r>
      <w:r w:rsidRPr="00F62013">
        <w:t>15</w:t>
      </w:r>
      <w:r>
        <w:t xml:space="preserve"> i </w:t>
      </w:r>
      <w:r w:rsidRPr="00F62013">
        <w:t>16.</w:t>
      </w:r>
    </w:p>
    <w:p w:rsidR="00310B09" w:rsidRPr="00F62013" w:rsidRDefault="00310B09" w:rsidP="00310B09">
      <w:pPr>
        <w:pStyle w:val="USTustnpkodeksu"/>
      </w:pPr>
      <w:r w:rsidRPr="00F62013">
        <w:t>2. W przypadku świadczeń opieki zdrowotnej trwających dłużej niż jeden dzień, dla których ustalono więcej niż j</w:t>
      </w:r>
      <w:r w:rsidRPr="00F62013">
        <w:t>e</w:t>
      </w:r>
      <w:r w:rsidRPr="00F62013">
        <w:t>den podmiot, który powinien ponieść koszt rozliczonego świadczenia opieki zdrowotnej, poniesiony przez Fundusz koszt tego świadczenia dzielony jest proporcjonalnie do czasu jego trwania. Przy ustalaniu kosztu tego świadczenia nie stosuje się</w:t>
      </w:r>
      <w:r>
        <w:t xml:space="preserve"> art. </w:t>
      </w:r>
      <w:r w:rsidRPr="00F62013">
        <w:t>44</w:t>
      </w:r>
      <w:r>
        <w:t xml:space="preserve"> i art. </w:t>
      </w:r>
      <w:r w:rsidRPr="00F62013">
        <w:t>45 ustawy z dnia 15 kwietnia 2011 r. o działalności leczniczej.</w:t>
      </w:r>
    </w:p>
    <w:p w:rsidR="00310B09" w:rsidRPr="00310B09" w:rsidRDefault="00310B09" w:rsidP="00310B09">
      <w:pPr>
        <w:pStyle w:val="USTustnpkodeksu"/>
        <w:keepNext/>
      </w:pPr>
      <w:r w:rsidRPr="00F62013">
        <w:t>3.</w:t>
      </w:r>
      <w:r w:rsidRPr="00310B09">
        <w:t> Należności z tytułu realizacji świadczeń opieki zdrowotnej udzielanych:</w:t>
      </w:r>
    </w:p>
    <w:p w:rsidR="00310B09" w:rsidRPr="00F62013" w:rsidRDefault="00310B09" w:rsidP="00310B09">
      <w:pPr>
        <w:pStyle w:val="PKTpunkt"/>
      </w:pPr>
      <w:r w:rsidRPr="00F62013">
        <w:t>1)</w:t>
      </w:r>
      <w:r w:rsidRPr="00F62013">
        <w:tab/>
        <w:t>ubezpieczonym,</w:t>
      </w:r>
    </w:p>
    <w:p w:rsidR="00310B09" w:rsidRPr="00F62013" w:rsidRDefault="00310B09" w:rsidP="00310B09">
      <w:pPr>
        <w:pStyle w:val="PKTpunkt"/>
      </w:pPr>
      <w:r w:rsidRPr="00F62013">
        <w:t>2)</w:t>
      </w:r>
      <w:r w:rsidRPr="00F62013">
        <w:tab/>
        <w:t>osobom uprawnionym do świadczeń na podstawie przepisów o koordynacji,</w:t>
      </w:r>
    </w:p>
    <w:p w:rsidR="00310B09" w:rsidRPr="00F62013" w:rsidRDefault="00310B09" w:rsidP="00310B09">
      <w:pPr>
        <w:pStyle w:val="PKTpunkt"/>
        <w:keepNext/>
      </w:pPr>
      <w:r w:rsidRPr="00F62013">
        <w:t>3)</w:t>
      </w:r>
      <w:r w:rsidRPr="00023237">
        <w:rPr>
          <w:rStyle w:val="IGindeksgrny"/>
        </w:rPr>
        <w:footnoteReference w:id="199"/>
      </w:r>
      <w:r w:rsidRPr="00023237">
        <w:rPr>
          <w:rStyle w:val="IGindeksgrny"/>
        </w:rPr>
        <w:t>)</w:t>
      </w:r>
      <w:r w:rsidRPr="00F62013">
        <w:tab/>
      </w:r>
      <w:r w:rsidR="00715119">
        <w:t xml:space="preserve"> </w:t>
      </w:r>
      <w:r w:rsidRPr="00F62013">
        <w:t>osobom, o których mowa w</w:t>
      </w:r>
      <w:r>
        <w:t> art. </w:t>
      </w:r>
      <w:r w:rsidRPr="00F62013">
        <w:t>2</w:t>
      </w:r>
      <w:r>
        <w:t xml:space="preserve"> ust. </w:t>
      </w:r>
      <w:r w:rsidRPr="00F62013">
        <w:t>1</w:t>
      </w:r>
      <w:r>
        <w:t xml:space="preserve"> pkt </w:t>
      </w:r>
      <w:r w:rsidRPr="00F62013">
        <w:t>2–4</w:t>
      </w:r>
      <w:r>
        <w:t xml:space="preserve"> oraz art. </w:t>
      </w:r>
      <w:r w:rsidRPr="00F62013">
        <w:t>12</w:t>
      </w:r>
      <w:r>
        <w:t xml:space="preserve"> pkt </w:t>
      </w:r>
      <w:r w:rsidRPr="00F62013">
        <w:t>2–4, 6</w:t>
      </w:r>
      <w:r>
        <w:t xml:space="preserve"> i </w:t>
      </w:r>
      <w:r w:rsidRPr="00F62013">
        <w:t>9</w:t>
      </w:r>
    </w:p>
    <w:p w:rsidR="00310B09" w:rsidRPr="00F62013" w:rsidRDefault="00310B09" w:rsidP="00310B09">
      <w:pPr>
        <w:pStyle w:val="CZWSPPKTczwsplnapunktw"/>
      </w:pPr>
      <w:r w:rsidRPr="00F62013">
        <w:t>– świadczeniodawca może przedstawić na jednym rachunku łącznie.</w:t>
      </w:r>
    </w:p>
    <w:p w:rsidR="00310B09" w:rsidRPr="005548EC" w:rsidRDefault="00310B09" w:rsidP="00310B09">
      <w:pPr>
        <w:pStyle w:val="ARTartustawynprozporzdzenia"/>
      </w:pPr>
      <w:r w:rsidRPr="00310B09">
        <w:rPr>
          <w:rStyle w:val="Ppogrubienie"/>
        </w:rPr>
        <w:t>Art. 51.</w:t>
      </w:r>
      <w:r w:rsidRPr="00023237">
        <w:rPr>
          <w:rStyle w:val="IGindeksgrny"/>
        </w:rPr>
        <w:footnoteReference w:id="200"/>
      </w:r>
      <w:r w:rsidRPr="00023237">
        <w:rPr>
          <w:rStyle w:val="IGindeksgrny"/>
        </w:rPr>
        <w:t>)</w:t>
      </w:r>
      <w:r w:rsidRPr="00F62013">
        <w:t xml:space="preserve"> 1. </w:t>
      </w:r>
      <w:r w:rsidRPr="005548EC">
        <w:t>W</w:t>
      </w:r>
      <w:r>
        <w:t> </w:t>
      </w:r>
      <w:r w:rsidRPr="005548EC">
        <w:t>celu potwierdzenia prawa do świadczeń opieki zdrowotnej przysługujących świadczeniobiorcy,</w:t>
      </w:r>
      <w:r>
        <w:t xml:space="preserve"> </w:t>
      </w:r>
      <w:r w:rsidRPr="005548EC">
        <w:t>zgodnie z</w:t>
      </w:r>
      <w:r>
        <w:t> </w:t>
      </w:r>
      <w:r w:rsidRPr="005548EC">
        <w:t>przepisami o</w:t>
      </w:r>
      <w:r>
        <w:t> </w:t>
      </w:r>
      <w:r w:rsidRPr="005548EC">
        <w:t>koordynacji, na terytorium innego niż Rzeczpospolita Polska państwa członkowskiego Unii</w:t>
      </w:r>
      <w:r>
        <w:t xml:space="preserve"> </w:t>
      </w:r>
      <w:r w:rsidRPr="005548EC">
        <w:t>Eur</w:t>
      </w:r>
      <w:r w:rsidRPr="005548EC">
        <w:t>o</w:t>
      </w:r>
      <w:r w:rsidRPr="005548EC">
        <w:t>pejskiej lub państwa członkowskiego Europejskiego Porozumienia o</w:t>
      </w:r>
      <w:r>
        <w:t> </w:t>
      </w:r>
      <w:r w:rsidRPr="005548EC">
        <w:t>Wolnym Handlu (EFTA), oddział wojewódzki</w:t>
      </w:r>
      <w:r>
        <w:t xml:space="preserve"> </w:t>
      </w:r>
      <w:r w:rsidRPr="005548EC">
        <w:t>Fu</w:t>
      </w:r>
      <w:r w:rsidRPr="005548EC">
        <w:t>n</w:t>
      </w:r>
      <w:r w:rsidRPr="005548EC">
        <w:t>duszu właściwy ze względu na miejsce zamieszkania świadczeniobiorcy na terytorium Rzeczypospolitej</w:t>
      </w:r>
      <w:r>
        <w:t xml:space="preserve"> </w:t>
      </w:r>
      <w:r w:rsidRPr="005548EC">
        <w:t>Polskiej wydaje, na zasadach i</w:t>
      </w:r>
      <w:r>
        <w:t> </w:t>
      </w:r>
      <w:r w:rsidRPr="005548EC">
        <w:t>w</w:t>
      </w:r>
      <w:r>
        <w:t> </w:t>
      </w:r>
      <w:r w:rsidRPr="005548EC">
        <w:t>zakresie określonych w</w:t>
      </w:r>
      <w:r>
        <w:t> </w:t>
      </w:r>
      <w:r w:rsidRPr="005548EC">
        <w:t>przepisach o</w:t>
      </w:r>
      <w:r>
        <w:t> </w:t>
      </w:r>
      <w:r w:rsidRPr="005548EC">
        <w:t>koordynacji, Europejską Kartę Ubezpieczenia</w:t>
      </w:r>
      <w:r>
        <w:t xml:space="preserve"> </w:t>
      </w:r>
      <w:r w:rsidRPr="005548EC">
        <w:t>Zdrowotnego lub zaświadczenie o</w:t>
      </w:r>
      <w:r>
        <w:t> </w:t>
      </w:r>
      <w:r w:rsidRPr="005548EC">
        <w:t>prawie do tych świadczeń.</w:t>
      </w:r>
    </w:p>
    <w:p w:rsidR="00310B09" w:rsidRPr="005548EC" w:rsidRDefault="00310B09" w:rsidP="00310B09">
      <w:pPr>
        <w:pStyle w:val="USTustnpkodeksu"/>
      </w:pPr>
      <w:r w:rsidRPr="005548EC">
        <w:t>2.</w:t>
      </w:r>
      <w:r>
        <w:t> </w:t>
      </w:r>
      <w:r w:rsidRPr="005548EC">
        <w:t>Europejską Kartę Ubezpieczenia Zdrowotnego i</w:t>
      </w:r>
      <w:r>
        <w:t> </w:t>
      </w:r>
      <w:r w:rsidRPr="005548EC">
        <w:t>zaświadczenie, o</w:t>
      </w:r>
      <w:r>
        <w:t> </w:t>
      </w:r>
      <w:r w:rsidRPr="005548EC">
        <w:t>którym mowa w</w:t>
      </w:r>
      <w:r>
        <w:t> ust. </w:t>
      </w:r>
      <w:r w:rsidRPr="005548EC">
        <w:t>1, dla osób ubezpieczonych</w:t>
      </w:r>
      <w:r>
        <w:t xml:space="preserve"> </w:t>
      </w:r>
      <w:r w:rsidRPr="005548EC">
        <w:t>i</w:t>
      </w:r>
      <w:r>
        <w:t> </w:t>
      </w:r>
      <w:r w:rsidRPr="005548EC">
        <w:t>członków ich rodzin posiadających miejsce zamieszkania na terytorium innego niż Rzeczpospolita Polska</w:t>
      </w:r>
      <w:r>
        <w:t xml:space="preserve"> </w:t>
      </w:r>
      <w:r w:rsidRPr="005548EC">
        <w:t>państwa członkowskiego Unii Europejskiej lub państwa członkowskiego Europejskiego Porozumienia o</w:t>
      </w:r>
      <w:r>
        <w:t> </w:t>
      </w:r>
      <w:r w:rsidRPr="005548EC">
        <w:t>Wolnym</w:t>
      </w:r>
      <w:r>
        <w:t xml:space="preserve"> </w:t>
      </w:r>
      <w:r w:rsidRPr="005548EC">
        <w:t>Handlu (EFTA) wydaje oddział wojewódzki Funduszu wskazany w</w:t>
      </w:r>
      <w:r>
        <w:t> </w:t>
      </w:r>
      <w:r w:rsidRPr="005548EC">
        <w:t>zgłoszeniu do ubezpieczenia zdrowotnego,</w:t>
      </w:r>
      <w:r>
        <w:t xml:space="preserve"> </w:t>
      </w:r>
      <w:r w:rsidRPr="005548EC">
        <w:t>a</w:t>
      </w:r>
      <w:r>
        <w:t> </w:t>
      </w:r>
      <w:r w:rsidRPr="005548EC">
        <w:t>w</w:t>
      </w:r>
      <w:r>
        <w:t> </w:t>
      </w:r>
      <w:r w:rsidRPr="005548EC">
        <w:t xml:space="preserve">przypadku osób, </w:t>
      </w:r>
      <w:r w:rsidRPr="001E3189">
        <w:rPr>
          <w:spacing w:val="-2"/>
        </w:rPr>
        <w:t>o których mowa w art. 2 ust. 1 pkt 3 lit. a, nieposiadających miejsca zamieszkania na terytorium Rzeczypospolitej Polskiej –</w:t>
      </w:r>
      <w:r w:rsidRPr="005548EC">
        <w:t xml:space="preserve"> oddział wojewódzki Funduszu wybrany przez świadczeniobiorcę.</w:t>
      </w:r>
    </w:p>
    <w:p w:rsidR="00310B09" w:rsidRPr="00F62013" w:rsidRDefault="00310B09" w:rsidP="00310B09">
      <w:pPr>
        <w:pStyle w:val="USTustnpkodeksu"/>
      </w:pPr>
      <w:r w:rsidRPr="005548EC">
        <w:t>3.</w:t>
      </w:r>
      <w:r>
        <w:t> </w:t>
      </w:r>
      <w:r w:rsidRPr="005548EC">
        <w:t>Przepisy wydane na podstawie</w:t>
      </w:r>
      <w:r>
        <w:t xml:space="preserve"> art. </w:t>
      </w:r>
      <w:r w:rsidRPr="005548EC">
        <w:t>49</w:t>
      </w:r>
      <w:r>
        <w:t xml:space="preserve"> ust. </w:t>
      </w:r>
      <w:r w:rsidRPr="005548EC">
        <w:t>9</w:t>
      </w:r>
      <w:r>
        <w:t xml:space="preserve"> pkt </w:t>
      </w:r>
      <w:r w:rsidRPr="005548EC">
        <w:t>4</w:t>
      </w:r>
      <w:r>
        <w:t> </w:t>
      </w:r>
      <w:r w:rsidRPr="005548EC">
        <w:t>stosuje się odpowiednio.</w:t>
      </w:r>
    </w:p>
    <w:p w:rsidR="00310B09" w:rsidRPr="00F62013" w:rsidRDefault="00310B09" w:rsidP="00310B09">
      <w:pPr>
        <w:pStyle w:val="ARTartustawynprozporzdzenia"/>
      </w:pPr>
      <w:r w:rsidRPr="00310B09">
        <w:rPr>
          <w:rStyle w:val="Ppogrubienie"/>
        </w:rPr>
        <w:t>Art. 52.</w:t>
      </w:r>
      <w:r w:rsidRPr="00F62013">
        <w:t> 1. Osobie uprawnionej do świadczeń opieki zdrowotnej na podstawie przepisów o koordynacji, w celu k</w:t>
      </w:r>
      <w:r w:rsidRPr="00F62013">
        <w:t>o</w:t>
      </w:r>
      <w:r w:rsidRPr="00F62013">
        <w:t xml:space="preserve">rzystania z tych świadczeń z ubezpieczenia zdrowotnego na terytorium Rzeczypospolitej Polskiej, oddział wojewódzki Funduszu wydaje dokument potwierdzający prawo do świadczeń opieki zdrowotnej, zwany dalej </w:t>
      </w:r>
      <w:r>
        <w:t>„</w:t>
      </w:r>
      <w:r w:rsidRPr="00F62013">
        <w:t>poświadczeniem</w:t>
      </w:r>
      <w:r>
        <w:t>”</w:t>
      </w:r>
      <w:r w:rsidRPr="00F62013">
        <w:t>.</w:t>
      </w:r>
    </w:p>
    <w:p w:rsidR="00310B09" w:rsidRPr="00310B09" w:rsidRDefault="00310B09" w:rsidP="00310B09">
      <w:pPr>
        <w:pStyle w:val="USTustnpkodeksu"/>
        <w:keepNext/>
      </w:pPr>
      <w:r w:rsidRPr="00F62013">
        <w:t>2.</w:t>
      </w:r>
      <w:r w:rsidRPr="00310B09">
        <w:t> Poświadczenie zawiera następujące dane:</w:t>
      </w:r>
    </w:p>
    <w:p w:rsidR="00310B09" w:rsidRPr="00F62013" w:rsidRDefault="00310B09" w:rsidP="00310B09">
      <w:pPr>
        <w:pStyle w:val="PKTpunkt"/>
      </w:pPr>
      <w:r w:rsidRPr="00F62013">
        <w:t>1)</w:t>
      </w:r>
      <w:r w:rsidRPr="00F62013">
        <w:tab/>
        <w:t>imiona i nazwisko;</w:t>
      </w:r>
    </w:p>
    <w:p w:rsidR="00310B09" w:rsidRPr="00F62013" w:rsidRDefault="00310B09" w:rsidP="00310B09">
      <w:pPr>
        <w:pStyle w:val="PKTpunkt"/>
      </w:pPr>
      <w:r w:rsidRPr="00F62013">
        <w:t>2)</w:t>
      </w:r>
      <w:r w:rsidRPr="00F62013">
        <w:tab/>
        <w:t>datę urodzenia;</w:t>
      </w:r>
    </w:p>
    <w:p w:rsidR="00310B09" w:rsidRPr="00F62013" w:rsidRDefault="00310B09" w:rsidP="00310B09">
      <w:pPr>
        <w:pStyle w:val="PKTpunkt"/>
      </w:pPr>
      <w:r w:rsidRPr="00F62013">
        <w:t>3)</w:t>
      </w:r>
      <w:r w:rsidRPr="00F62013">
        <w:tab/>
        <w:t>numer PESEL, a w przypadku gdy osobie, o której mowa w</w:t>
      </w:r>
      <w:r>
        <w:t> ust. </w:t>
      </w:r>
      <w:r w:rsidRPr="00F62013">
        <w:t>1, nie nadano tego numeru – serię i numer paszportu albo numer identyfikacyjny innego dokumentu, na podstawie którego możliwe jest ustalenie danych osobowych;</w:t>
      </w:r>
    </w:p>
    <w:p w:rsidR="00310B09" w:rsidRPr="00F62013" w:rsidRDefault="00310B09" w:rsidP="00310B09">
      <w:pPr>
        <w:pStyle w:val="PKTpunkt"/>
      </w:pPr>
      <w:r w:rsidRPr="00F62013">
        <w:t>4)</w:t>
      </w:r>
      <w:r w:rsidRPr="00F62013">
        <w:tab/>
        <w:t>adres miejsca zamieszkania;</w:t>
      </w:r>
    </w:p>
    <w:p w:rsidR="00310B09" w:rsidRPr="00F62013" w:rsidRDefault="00310B09" w:rsidP="00310B09">
      <w:pPr>
        <w:pStyle w:val="PKTpunkt"/>
      </w:pPr>
      <w:r w:rsidRPr="00F62013">
        <w:t>5)</w:t>
      </w:r>
      <w:r w:rsidRPr="00F62013">
        <w:tab/>
        <w:t>nazwę instytucji zagranicznej, na koszt której będą udzielane świadczenia opieki zdrowotnej;</w:t>
      </w:r>
    </w:p>
    <w:p w:rsidR="00310B09" w:rsidRPr="00F62013" w:rsidRDefault="00310B09" w:rsidP="00310B09">
      <w:pPr>
        <w:pStyle w:val="PKTpunkt"/>
      </w:pPr>
      <w:r w:rsidRPr="00F62013">
        <w:t>6)</w:t>
      </w:r>
      <w:r w:rsidRPr="00F62013">
        <w:tab/>
        <w:t>adres miejsca zamieszkania lub pobytu na terytorium Rzeczypospolitej Polskiej;</w:t>
      </w:r>
    </w:p>
    <w:p w:rsidR="00310B09" w:rsidRPr="00F62013" w:rsidRDefault="00310B09" w:rsidP="00310B09">
      <w:pPr>
        <w:pStyle w:val="PKTpunkt"/>
      </w:pPr>
      <w:r w:rsidRPr="00F62013">
        <w:t>7)</w:t>
      </w:r>
      <w:r w:rsidRPr="00F62013">
        <w:tab/>
        <w:t>zakres świadczeń opieki zdrowotnej przysługujących uprawnionemu w rozumieniu przepisów o koordynacji;</w:t>
      </w:r>
    </w:p>
    <w:p w:rsidR="00310B09" w:rsidRPr="00F62013" w:rsidRDefault="00310B09" w:rsidP="00310B09">
      <w:pPr>
        <w:pStyle w:val="PKTpunkt"/>
      </w:pPr>
      <w:r w:rsidRPr="00F62013">
        <w:t>8)</w:t>
      </w:r>
      <w:r w:rsidRPr="00F62013">
        <w:tab/>
        <w:t>okres przysługiwania świadczeń opieki zdrowotnej na terytorium Rzeczypospolitej Polskiej;</w:t>
      </w:r>
    </w:p>
    <w:p w:rsidR="00310B09" w:rsidRPr="00F62013" w:rsidRDefault="00310B09" w:rsidP="00310B09">
      <w:pPr>
        <w:pStyle w:val="PKTpunkt"/>
      </w:pPr>
      <w:r w:rsidRPr="00F62013">
        <w:t>9)</w:t>
      </w:r>
      <w:r w:rsidRPr="00F62013">
        <w:tab/>
        <w:t>numer poświadczenia.</w:t>
      </w:r>
    </w:p>
    <w:p w:rsidR="00310B09" w:rsidRPr="00F62013" w:rsidRDefault="00310B09" w:rsidP="00310B09">
      <w:pPr>
        <w:pStyle w:val="USTustnpkodeksu"/>
      </w:pPr>
      <w:r w:rsidRPr="00F62013">
        <w:t>3. Minister właściwy do spraw zdrowia, po zasięgnięciu opinii Prezesa Funduszu, określi, w drodze rozporządzenia, sposób wydawania poświadczenia oraz jego wzór, uwzględniając dane, o których mowa w</w:t>
      </w:r>
      <w:r>
        <w:t> ust. </w:t>
      </w:r>
      <w:r w:rsidRPr="00F62013">
        <w:t>2, oraz dokumenty, na podstawie których są wydawane poświadczenia, kierując się koniecznością zapewnienia dostępu do świadczeń opieki zdrowotnej i rzetelnego potwierdzania prawa do tych świadczeń.</w:t>
      </w:r>
    </w:p>
    <w:p w:rsidR="00310B09" w:rsidRPr="00F62013" w:rsidRDefault="00310B09" w:rsidP="00310B09">
      <w:pPr>
        <w:pStyle w:val="ARTartustawynprozporzdzenia"/>
      </w:pPr>
      <w:r w:rsidRPr="00310B09">
        <w:rPr>
          <w:rStyle w:val="Ppogrubienie"/>
        </w:rPr>
        <w:t>Art. 53.</w:t>
      </w:r>
      <w:r w:rsidRPr="00F62013">
        <w:t> 1. Dokumentem potwierdzającym prawo do świadczeń opieki zdrowotnej osoby uprawnionej do świadczeń opieki zdrowotnej na podstawie przepisów o koordynacji jest poświadczenie wydawane przez Fundusz lub dokument potwierdzający prawo do tych świadczeń, wystawiony przez zagraniczną instytucję właściwą.</w:t>
      </w:r>
    </w:p>
    <w:p w:rsidR="00310B09" w:rsidRPr="00F62013" w:rsidRDefault="00310B09" w:rsidP="00310B09">
      <w:pPr>
        <w:pStyle w:val="USTustnpkodeksu"/>
      </w:pPr>
      <w:r w:rsidRPr="00F62013">
        <w:t>1a.</w:t>
      </w:r>
      <w:r w:rsidRPr="00023237">
        <w:rPr>
          <w:rStyle w:val="IGindeksgrny"/>
        </w:rPr>
        <w:footnoteReference w:id="201"/>
      </w:r>
      <w:r w:rsidRPr="00023237">
        <w:rPr>
          <w:rStyle w:val="IGindeksgrny"/>
        </w:rPr>
        <w:t>)</w:t>
      </w:r>
      <w:r w:rsidRPr="00F62013">
        <w:t> W przypadku wydania poświadczenia, o którym mowa w</w:t>
      </w:r>
      <w:r>
        <w:t> ust. </w:t>
      </w:r>
      <w:r w:rsidRPr="00F62013">
        <w:t>1, prawo osoby uprawnionej do świadczeń opi</w:t>
      </w:r>
      <w:r w:rsidRPr="00F62013">
        <w:t>e</w:t>
      </w:r>
      <w:r w:rsidRPr="00F62013">
        <w:t>ki zdrowotnej na podstawie przepisów o koordynacji może zostać potwierdzone w sposób określony w</w:t>
      </w:r>
      <w:r>
        <w:t> art. </w:t>
      </w:r>
      <w:r w:rsidRPr="00F62013">
        <w:t>50</w:t>
      </w:r>
      <w:r>
        <w:t xml:space="preserve"> ust. </w:t>
      </w:r>
      <w:r w:rsidRPr="00F62013">
        <w:t>3.</w:t>
      </w:r>
    </w:p>
    <w:p w:rsidR="00310B09" w:rsidRPr="00310B09" w:rsidRDefault="00310B09" w:rsidP="00310B09">
      <w:pPr>
        <w:pStyle w:val="USTustnpkodeksu"/>
        <w:keepNext/>
      </w:pPr>
      <w:r w:rsidRPr="00F62013">
        <w:t>2.</w:t>
      </w:r>
      <w:r w:rsidRPr="00310B09">
        <w:rPr>
          <w:rStyle w:val="IGindeksgrny"/>
        </w:rPr>
        <w:footnoteReference w:id="202"/>
      </w:r>
      <w:r w:rsidRPr="00310B09">
        <w:rPr>
          <w:rStyle w:val="IGindeksgrny"/>
        </w:rPr>
        <w:t>)</w:t>
      </w:r>
      <w:r w:rsidRPr="00310B09">
        <w:t> Jeżeli poświadczenie albo dokument, o których mowa w</w:t>
      </w:r>
      <w:r>
        <w:t> ust. </w:t>
      </w:r>
      <w:r w:rsidRPr="00310B09">
        <w:t>1, nie zostaną przedstawione w przypadku:</w:t>
      </w:r>
    </w:p>
    <w:p w:rsidR="00310B09" w:rsidRPr="00F62013" w:rsidRDefault="00310B09" w:rsidP="00310B09">
      <w:pPr>
        <w:pStyle w:val="PKTpunkt"/>
      </w:pPr>
      <w:r w:rsidRPr="00F62013">
        <w:t>1)</w:t>
      </w:r>
      <w:r w:rsidRPr="00F62013">
        <w:tab/>
        <w:t>stanu nagłego,</w:t>
      </w:r>
    </w:p>
    <w:p w:rsidR="00310B09" w:rsidRPr="00F62013" w:rsidRDefault="00310B09" w:rsidP="00310B09">
      <w:pPr>
        <w:pStyle w:val="PKTpunkt"/>
        <w:keepNext/>
      </w:pPr>
      <w:r w:rsidRPr="00F62013">
        <w:t>2)</w:t>
      </w:r>
      <w:r w:rsidRPr="00F62013">
        <w:tab/>
        <w:t>porodu</w:t>
      </w:r>
    </w:p>
    <w:p w:rsidR="00310B09" w:rsidRPr="00F62013" w:rsidRDefault="00310B09" w:rsidP="00310B09">
      <w:pPr>
        <w:pStyle w:val="CZWSPPKTczwsplnapunktw"/>
      </w:pPr>
      <w:r w:rsidRPr="00F62013">
        <w:t>– przepisy</w:t>
      </w:r>
      <w:r>
        <w:t xml:space="preserve"> art. </w:t>
      </w:r>
      <w:r w:rsidRPr="00F62013">
        <w:t>50</w:t>
      </w:r>
      <w:r>
        <w:t xml:space="preserve"> ust. </w:t>
      </w:r>
      <w:r w:rsidRPr="00F62013">
        <w:t>11–15</w:t>
      </w:r>
      <w:r>
        <w:t xml:space="preserve"> i </w:t>
      </w:r>
      <w:r w:rsidRPr="00F62013">
        <w:t>18–22 stosuje się odpowiednio.</w:t>
      </w:r>
    </w:p>
    <w:p w:rsidR="00310B09" w:rsidRPr="00F62013" w:rsidRDefault="00310B09" w:rsidP="00310B09">
      <w:pPr>
        <w:pStyle w:val="ARTartustawynprozporzdzenia"/>
      </w:pPr>
      <w:r w:rsidRPr="00310B09">
        <w:rPr>
          <w:rStyle w:val="Ppogrubienie"/>
        </w:rPr>
        <w:t>Art. 54.</w:t>
      </w:r>
      <w:r w:rsidRPr="00F62013">
        <w:t> 1. Dokumentem potwierdzającym prawo do świadczeń opieki zdrowotnej świadczeniobiorcy, o którym m</w:t>
      </w:r>
      <w:r w:rsidRPr="00F62013">
        <w:t>o</w:t>
      </w:r>
      <w:r w:rsidRPr="00F62013">
        <w:t>wa w</w:t>
      </w:r>
      <w:r>
        <w:t> art. </w:t>
      </w:r>
      <w:r w:rsidRPr="00F62013">
        <w:t>2</w:t>
      </w:r>
      <w:r>
        <w:t xml:space="preserve"> ust. </w:t>
      </w:r>
      <w:r w:rsidRPr="00F62013">
        <w:t>1</w:t>
      </w:r>
      <w:r>
        <w:t xml:space="preserve"> pkt </w:t>
      </w:r>
      <w:r w:rsidRPr="00F62013">
        <w:t>2, jest decyzja wójta (burmistrza, prezydenta) gminy właściwej ze względu na miejsce zamieszkania świadczeniobiorcy, potwierdzająca to prawo.</w:t>
      </w:r>
    </w:p>
    <w:p w:rsidR="00310B09" w:rsidRPr="00F62013" w:rsidRDefault="00310B09" w:rsidP="00310B09">
      <w:pPr>
        <w:pStyle w:val="USTustnpkodeksu"/>
      </w:pPr>
      <w:r w:rsidRPr="00F62013">
        <w:t>2. Decyzja, o której mowa w</w:t>
      </w:r>
      <w:r>
        <w:t> ust. </w:t>
      </w:r>
      <w:r w:rsidRPr="00F62013">
        <w:t>1, powinna zawierać numer PESEL świadczeniobiorcy.</w:t>
      </w:r>
    </w:p>
    <w:p w:rsidR="00310B09" w:rsidRPr="00310B09" w:rsidRDefault="00310B09" w:rsidP="00310B09">
      <w:pPr>
        <w:pStyle w:val="USTustnpkodeksu"/>
        <w:keepNext/>
      </w:pPr>
      <w:r w:rsidRPr="00F62013">
        <w:t>3.</w:t>
      </w:r>
      <w:r w:rsidRPr="00310B09">
        <w:t> Decyzję, o której mowa w</w:t>
      </w:r>
      <w:r>
        <w:t> ust. </w:t>
      </w:r>
      <w:r w:rsidRPr="00310B09">
        <w:t>1, wydaje się po:</w:t>
      </w:r>
    </w:p>
    <w:p w:rsidR="00310B09" w:rsidRPr="00310B09" w:rsidRDefault="00310B09" w:rsidP="00310B09">
      <w:pPr>
        <w:pStyle w:val="PKTpunkt"/>
        <w:keepNext/>
      </w:pPr>
      <w:r w:rsidRPr="00F62013">
        <w:t>1)</w:t>
      </w:r>
      <w:r w:rsidRPr="00310B09">
        <w:rPr>
          <w:rStyle w:val="IGindeksgrny"/>
        </w:rPr>
        <w:footnoteReference w:id="203"/>
      </w:r>
      <w:r w:rsidRPr="00310B09">
        <w:rPr>
          <w:rStyle w:val="IGindeksgrny"/>
        </w:rPr>
        <w:t>)</w:t>
      </w:r>
      <w:r w:rsidR="009964DE">
        <w:t xml:space="preserve"> </w:t>
      </w:r>
      <w:r w:rsidRPr="00310B09">
        <w:t>przedłożeniu przez świadczeniobiorcę, o którym mowa w</w:t>
      </w:r>
      <w:r>
        <w:t> ust. </w:t>
      </w:r>
      <w:r w:rsidRPr="00310B09">
        <w:t>1, dokumentów potwierdzających zamieszkiwanie na terytorium Rzeczypospolitej Polskiej oraz dokumentów potwierdzających:</w:t>
      </w:r>
    </w:p>
    <w:p w:rsidR="00310B09" w:rsidRPr="00F62013" w:rsidRDefault="00310B09" w:rsidP="00310B09">
      <w:pPr>
        <w:pStyle w:val="LITlitera"/>
      </w:pPr>
      <w:r w:rsidRPr="00F62013">
        <w:t>a)</w:t>
      </w:r>
      <w:r w:rsidRPr="00F62013">
        <w:tab/>
        <w:t>posiadanie obywatelstwa polskiego lub</w:t>
      </w:r>
    </w:p>
    <w:p w:rsidR="00310B09" w:rsidRPr="00F62013" w:rsidRDefault="00310B09" w:rsidP="00310B09">
      <w:pPr>
        <w:pStyle w:val="LITlitera"/>
      </w:pPr>
      <w:r w:rsidRPr="00F62013">
        <w:t>b)</w:t>
      </w:r>
      <w:r w:rsidRPr="00F62013">
        <w:tab/>
        <w:t>posiadanie statusu uchodźcy, lub</w:t>
      </w:r>
    </w:p>
    <w:p w:rsidR="00310B09" w:rsidRPr="00F62013" w:rsidRDefault="00310B09" w:rsidP="00310B09">
      <w:pPr>
        <w:pStyle w:val="LITlitera"/>
      </w:pPr>
      <w:r w:rsidRPr="00F62013">
        <w:t>c)</w:t>
      </w:r>
      <w:r w:rsidRPr="00F62013">
        <w:tab/>
        <w:t>objęcie ochroną uzupełniającą, lub</w:t>
      </w:r>
    </w:p>
    <w:p w:rsidR="00310B09" w:rsidRPr="00F62013" w:rsidRDefault="00310B09" w:rsidP="00310B09">
      <w:pPr>
        <w:pStyle w:val="LITlitera"/>
      </w:pPr>
      <w:r w:rsidRPr="00F62013">
        <w:t>d)</w:t>
      </w:r>
      <w:r w:rsidRPr="00F62013">
        <w:tab/>
        <w:t>posiadanie zezwolenia na pobyt czasowy udzielonego w związku z okolicznością, o której mowa w</w:t>
      </w:r>
      <w:r>
        <w:t> art. </w:t>
      </w:r>
      <w:r w:rsidRPr="00F62013">
        <w:t>159</w:t>
      </w:r>
      <w:r>
        <w:t xml:space="preserve"> ust. </w:t>
      </w:r>
      <w:r w:rsidRPr="00F62013">
        <w:t>1</w:t>
      </w:r>
      <w:r>
        <w:t xml:space="preserve"> pkt </w:t>
      </w:r>
      <w:r w:rsidRPr="00F62013">
        <w:t>1</w:t>
      </w:r>
      <w:r>
        <w:t xml:space="preserve"> lit. </w:t>
      </w:r>
      <w:r w:rsidRPr="00F62013">
        <w:t>c lub d ustawy z dnia 12 grudnia 2013 r. o cudzoziemcach;</w:t>
      </w:r>
    </w:p>
    <w:p w:rsidR="00310B09" w:rsidRPr="00F62013" w:rsidRDefault="00310B09" w:rsidP="00310B09">
      <w:pPr>
        <w:pStyle w:val="PKTpunkt"/>
      </w:pPr>
      <w:r w:rsidRPr="00F62013">
        <w:t>2)</w:t>
      </w:r>
      <w:r w:rsidRPr="00F62013">
        <w:tab/>
        <w:t>przeprowadzeniu rodzinnego wywiadu środowiskowego;</w:t>
      </w:r>
    </w:p>
    <w:p w:rsidR="00310B09" w:rsidRPr="00F62013" w:rsidRDefault="00310B09" w:rsidP="00310B09">
      <w:pPr>
        <w:pStyle w:val="PKTpunkt"/>
      </w:pPr>
      <w:r w:rsidRPr="00F62013">
        <w:t>3)</w:t>
      </w:r>
      <w:r w:rsidRPr="00F62013">
        <w:tab/>
        <w:t>stwierdzeniu spełniania kryterium dochodowego, o którym mowa w</w:t>
      </w:r>
      <w:r>
        <w:t> art. </w:t>
      </w:r>
      <w:r w:rsidRPr="00F62013">
        <w:t>8 ustawy z dnia 12 marca 2004 r. o pomocy społecznej;</w:t>
      </w:r>
    </w:p>
    <w:p w:rsidR="00310B09" w:rsidRPr="00F62013" w:rsidRDefault="00310B09" w:rsidP="00310B09">
      <w:pPr>
        <w:pStyle w:val="PKTpunkt"/>
      </w:pPr>
      <w:r w:rsidRPr="00F62013">
        <w:t>4)</w:t>
      </w:r>
      <w:r w:rsidRPr="00F62013">
        <w:tab/>
        <w:t>stwierdzeniu braku okoliczności, o której mowa w</w:t>
      </w:r>
      <w:r>
        <w:t> art. </w:t>
      </w:r>
      <w:r w:rsidRPr="00F62013">
        <w:t>12 ustawy z dnia 12 marca 2004 r. o pomocy społecznej, w wyniku przeprowadzenia rodzinnego wywiadu środowiskowego, o którym mowa w</w:t>
      </w:r>
      <w:r>
        <w:t> pkt </w:t>
      </w:r>
      <w:r w:rsidRPr="00F62013">
        <w:t>2.</w:t>
      </w:r>
    </w:p>
    <w:p w:rsidR="00310B09" w:rsidRPr="00F62013" w:rsidRDefault="00310B09" w:rsidP="00310B09">
      <w:pPr>
        <w:pStyle w:val="USTustnpkodeksu"/>
      </w:pPr>
      <w:r w:rsidRPr="00F62013">
        <w:t>4. Decyzję, o której mowa w</w:t>
      </w:r>
      <w:r>
        <w:t> ust. </w:t>
      </w:r>
      <w:r w:rsidRPr="00F62013">
        <w:t>1, wydaje się na wniosek świadczeniobiorcy, a w przypadku stanu nagłego – na wniosek świadczeniodawcy udzielającego świadczenia opieki zdrowotnej, złożony niezwłocznie po udzieleniu świadcz</w:t>
      </w:r>
      <w:r w:rsidRPr="00F62013">
        <w:t>e</w:t>
      </w:r>
      <w:r w:rsidRPr="00F62013">
        <w:t>nia.</w:t>
      </w:r>
    </w:p>
    <w:p w:rsidR="00310B09" w:rsidRPr="00F62013" w:rsidRDefault="00310B09" w:rsidP="004A7D22">
      <w:pPr>
        <w:pStyle w:val="USTustnpkodeksu"/>
        <w:tabs>
          <w:tab w:val="left" w:pos="7371"/>
        </w:tabs>
      </w:pPr>
      <w:r w:rsidRPr="00F62013">
        <w:t>5. Wójt (burmistrz, prezydent) gminy właściwej ze względu na miejsce zamieszkania świadczeniobiorcy może wszcząć postępowanie w celu wydania decyzji, o której mowa w</w:t>
      </w:r>
      <w:r>
        <w:t> ust. </w:t>
      </w:r>
      <w:r w:rsidRPr="00F62013">
        <w:t>1, również z urzędu lub na wniosek właściwego oddziału wojewódzkiego Funduszu.</w:t>
      </w:r>
    </w:p>
    <w:p w:rsidR="00310B09" w:rsidRPr="00F62013" w:rsidRDefault="00310B09" w:rsidP="00310B09">
      <w:pPr>
        <w:pStyle w:val="USTustnpkodeksu"/>
      </w:pPr>
      <w:r w:rsidRPr="00F62013">
        <w:t>6.</w:t>
      </w:r>
      <w:r w:rsidRPr="00023237">
        <w:rPr>
          <w:rStyle w:val="IGindeksgrny"/>
        </w:rPr>
        <w:footnoteReference w:id="204"/>
      </w:r>
      <w:r w:rsidRPr="00023237">
        <w:rPr>
          <w:rStyle w:val="IGindeksgrny"/>
        </w:rPr>
        <w:t>)</w:t>
      </w:r>
      <w:r w:rsidRPr="00F62013">
        <w:t> W przypadku wydania decyzji, o której mowa w</w:t>
      </w:r>
      <w:r>
        <w:t> ust. </w:t>
      </w:r>
      <w:r w:rsidRPr="00F62013">
        <w:t>1, wójt (burmistrz, prezydent) gminy właściwej ze wzgl</w:t>
      </w:r>
      <w:r w:rsidRPr="00F62013">
        <w:t>ę</w:t>
      </w:r>
      <w:r w:rsidRPr="00F62013">
        <w:t>du na miejsce zamieszkania świadczeniobiorcy jest obowiązany dostarczyć w terminie 7 dni od dnia jej wydania, kopię tej decyzji właściwemu oddziałowi wojewódzkiemu Funduszu.</w:t>
      </w:r>
    </w:p>
    <w:p w:rsidR="00310B09" w:rsidRPr="00310B09" w:rsidRDefault="00310B09" w:rsidP="00310B09">
      <w:pPr>
        <w:pStyle w:val="USTustnpkodeksu"/>
        <w:keepNext/>
      </w:pPr>
      <w:r w:rsidRPr="00F62013">
        <w:t>7.</w:t>
      </w:r>
      <w:r w:rsidRPr="00310B09">
        <w:t> Prawo do świadczeń opieki zdrowotnej na podstawie decyzji, o której mowa w</w:t>
      </w:r>
      <w:r>
        <w:t> ust. </w:t>
      </w:r>
      <w:r w:rsidRPr="00310B09">
        <w:t>1, przysługuje przez okres 90 dni od dnia określonego w decyzji, którym jest:</w:t>
      </w:r>
    </w:p>
    <w:p w:rsidR="00310B09" w:rsidRPr="00F62013" w:rsidRDefault="00310B09" w:rsidP="00310B09">
      <w:pPr>
        <w:pStyle w:val="PKTpunkt"/>
      </w:pPr>
      <w:r w:rsidRPr="00F62013">
        <w:t>1)</w:t>
      </w:r>
      <w:r w:rsidRPr="00F62013">
        <w:tab/>
        <w:t>dzień złożenia wniosku,</w:t>
      </w:r>
    </w:p>
    <w:p w:rsidR="00310B09" w:rsidRPr="00F62013" w:rsidRDefault="00310B09" w:rsidP="00310B09">
      <w:pPr>
        <w:pStyle w:val="PKTpunkt"/>
        <w:keepNext/>
      </w:pPr>
      <w:r w:rsidRPr="00F62013">
        <w:t>2)</w:t>
      </w:r>
      <w:r w:rsidRPr="00F62013">
        <w:tab/>
        <w:t>w przypadku udzielania świadczeń w stanie nagłym – dzień udzielenia świadczenia</w:t>
      </w:r>
    </w:p>
    <w:p w:rsidR="00310B09" w:rsidRPr="00F62013" w:rsidRDefault="00310B09" w:rsidP="00310B09">
      <w:pPr>
        <w:pStyle w:val="CZWSPPKTczwsplnapunktw"/>
      </w:pPr>
      <w:r w:rsidRPr="00F62013">
        <w:t>– chyba że w tym okresie świadczeniobiorca zostanie objęty ubezpieczeniem zdrowotnym.</w:t>
      </w:r>
    </w:p>
    <w:p w:rsidR="00310B09" w:rsidRPr="00F62013" w:rsidRDefault="00310B09" w:rsidP="00310B09">
      <w:pPr>
        <w:pStyle w:val="USTustnpkodeksu"/>
      </w:pPr>
      <w:r w:rsidRPr="00F62013">
        <w:t>8. W przypadku wydania decyzji, o której mowa w</w:t>
      </w:r>
      <w:r>
        <w:t> ust. </w:t>
      </w:r>
      <w:r w:rsidRPr="00F62013">
        <w:t xml:space="preserve">1, z urzędu przez wójta (burmistrza, prezydenta) gminy </w:t>
      </w:r>
      <w:proofErr w:type="spellStart"/>
      <w:r w:rsidRPr="00F62013">
        <w:t>właś</w:t>
      </w:r>
      <w:proofErr w:type="spellEnd"/>
      <w:r w:rsidR="001E3189">
        <w:t>-</w:t>
      </w:r>
      <w:r w:rsidR="001E3189">
        <w:br/>
      </w:r>
      <w:proofErr w:type="spellStart"/>
      <w:r w:rsidRPr="00F62013">
        <w:t>ciwej</w:t>
      </w:r>
      <w:proofErr w:type="spellEnd"/>
      <w:r w:rsidRPr="00F62013">
        <w:t xml:space="preserve"> ze względu na miejsce zamieszkania świadczeniobiorcy, prawo do świadczeń opieki zdrowotnej przysługuje od dnia określonego w decyzji przez okres 90 dni od tego dnia.</w:t>
      </w:r>
    </w:p>
    <w:p w:rsidR="00310B09" w:rsidRPr="00310B09" w:rsidRDefault="00310B09" w:rsidP="00310B09">
      <w:pPr>
        <w:pStyle w:val="USTustnpkodeksu"/>
        <w:keepNext/>
      </w:pPr>
      <w:r w:rsidRPr="00F62013">
        <w:t>9.</w:t>
      </w:r>
      <w:r w:rsidRPr="00310B09">
        <w:t> Wójt (burmistrz, prezydent) gminy właściwej ze względu na miejsce zamieszkania świadczeniobiorcy, o którym mowa w</w:t>
      </w:r>
      <w:r>
        <w:t> art. </w:t>
      </w:r>
      <w:r w:rsidRPr="00310B09">
        <w:t>7</w:t>
      </w:r>
      <w:r>
        <w:t xml:space="preserve"> ust. </w:t>
      </w:r>
      <w:r w:rsidRPr="00310B09">
        <w:t>2, niezwłocznie stwierdza wygaśnięcie decyzji, o której mowa w</w:t>
      </w:r>
      <w:r>
        <w:t> ust. </w:t>
      </w:r>
      <w:r w:rsidRPr="00310B09">
        <w:t>1, w przypadku gdy w okresie, o którym mowa w</w:t>
      </w:r>
      <w:r>
        <w:t> ust. </w:t>
      </w:r>
      <w:r w:rsidRPr="00310B09">
        <w:t>7</w:t>
      </w:r>
      <w:r>
        <w:t xml:space="preserve"> i </w:t>
      </w:r>
      <w:r w:rsidRPr="00310B09">
        <w:t>8:</w:t>
      </w:r>
    </w:p>
    <w:p w:rsidR="00310B09" w:rsidRPr="00F62013" w:rsidRDefault="00310B09" w:rsidP="00310B09">
      <w:pPr>
        <w:pStyle w:val="PKTpunkt"/>
      </w:pPr>
      <w:r w:rsidRPr="00F62013">
        <w:t>1)</w:t>
      </w:r>
      <w:r w:rsidRPr="00F62013">
        <w:tab/>
        <w:t>świadczeniobiorca zostanie objęty ubezpieczeniem zdrowotnym lub</w:t>
      </w:r>
    </w:p>
    <w:p w:rsidR="00310B09" w:rsidRPr="00F62013" w:rsidRDefault="00310B09" w:rsidP="00310B09">
      <w:pPr>
        <w:pStyle w:val="PKTpunkt"/>
      </w:pPr>
      <w:r w:rsidRPr="00F62013">
        <w:t>2)</w:t>
      </w:r>
      <w:r w:rsidRPr="00F62013">
        <w:tab/>
        <w:t>w przypadku wystąpienia okoliczności, o których mowa w</w:t>
      </w:r>
      <w:r>
        <w:t> ust. </w:t>
      </w:r>
      <w:r w:rsidRPr="00F62013">
        <w:t>10.</w:t>
      </w:r>
    </w:p>
    <w:p w:rsidR="00310B09" w:rsidRPr="00310B09" w:rsidRDefault="00310B09" w:rsidP="00310B09">
      <w:pPr>
        <w:pStyle w:val="USTustnpkodeksu"/>
        <w:keepNext/>
      </w:pPr>
      <w:r w:rsidRPr="00F62013">
        <w:t>10.</w:t>
      </w:r>
      <w:r w:rsidRPr="00310B09">
        <w:t> Świadczeniobiorca, o którym mowa w</w:t>
      </w:r>
      <w:r>
        <w:t> art. </w:t>
      </w:r>
      <w:r w:rsidRPr="00310B09">
        <w:t>7</w:t>
      </w:r>
      <w:r>
        <w:t xml:space="preserve"> ust. </w:t>
      </w:r>
      <w:r w:rsidRPr="00310B09">
        <w:t>2, jest obowiązany niezwłocznie poinformować wójta (burm</w:t>
      </w:r>
      <w:r w:rsidRPr="00310B09">
        <w:t>i</w:t>
      </w:r>
      <w:r w:rsidRPr="00310B09">
        <w:t>strza, prezydenta) gminy właściwej ze względu na swoje miejsce zamieszkania o:</w:t>
      </w:r>
    </w:p>
    <w:p w:rsidR="00310B09" w:rsidRPr="00F62013" w:rsidRDefault="00310B09" w:rsidP="00310B09">
      <w:pPr>
        <w:pStyle w:val="PKTpunkt"/>
      </w:pPr>
      <w:r w:rsidRPr="00F62013">
        <w:t>1)</w:t>
      </w:r>
      <w:r w:rsidRPr="00F62013">
        <w:tab/>
        <w:t>każdej zmianie w sytuacji dochodowej lub majątkowej;</w:t>
      </w:r>
    </w:p>
    <w:p w:rsidR="00310B09" w:rsidRPr="00F62013" w:rsidRDefault="00310B09" w:rsidP="00310B09">
      <w:pPr>
        <w:pStyle w:val="PKTpunkt"/>
      </w:pPr>
      <w:r w:rsidRPr="00F62013">
        <w:t>2)</w:t>
      </w:r>
      <w:r w:rsidRPr="00F62013">
        <w:tab/>
        <w:t>objęciu ubezpieczeniem zdrowotnym.</w:t>
      </w:r>
    </w:p>
    <w:p w:rsidR="00310B09" w:rsidRPr="00F62013" w:rsidRDefault="00310B09" w:rsidP="00310B09">
      <w:pPr>
        <w:pStyle w:val="USTustnpkodeksu"/>
      </w:pPr>
      <w:r w:rsidRPr="00F62013">
        <w:t>11. Wójt (burmistrz, prezydent) gminy właściwej ze względu na miejsce zamieszkania świadczeniobiorcy może upoważnić kierownika ośrodka pomocy społecznej do załatwiania spraw i wydawania decyzji w jego imieniu dotyczących potwierdzania prawa do świadczeń opieki zdrowotnej.</w:t>
      </w:r>
    </w:p>
    <w:p w:rsidR="00310B09" w:rsidRPr="00F62013" w:rsidRDefault="00310B09" w:rsidP="00310B09">
      <w:pPr>
        <w:pStyle w:val="USTustnpkodeksu"/>
      </w:pPr>
      <w:r w:rsidRPr="00F62013">
        <w:t>12. Przepisów</w:t>
      </w:r>
      <w:r>
        <w:t xml:space="preserve"> ust. </w:t>
      </w:r>
      <w:r w:rsidRPr="00F62013">
        <w:t>1–11 nie stosuje się do medycznych czynności ratunkowych udzielanych świadczeniobiorcom i</w:t>
      </w:r>
      <w:r w:rsidRPr="00F62013">
        <w:t>n</w:t>
      </w:r>
      <w:r w:rsidRPr="00F62013">
        <w:t>nym niż ubezpieczeni przez jednostki systemu, o których mowa w</w:t>
      </w:r>
      <w:r>
        <w:t> art. </w:t>
      </w:r>
      <w:r w:rsidRPr="00F62013">
        <w:t>32</w:t>
      </w:r>
      <w:r>
        <w:t xml:space="preserve"> ust. </w:t>
      </w:r>
      <w:r w:rsidRPr="00F62013">
        <w:t>1</w:t>
      </w:r>
      <w:r>
        <w:t xml:space="preserve"> pkt </w:t>
      </w:r>
      <w:r w:rsidRPr="00F62013">
        <w:t xml:space="preserve">2 ustawy z dnia 8 września 2006 r. o Państwowym Ratownictwie Medycznym, w warunkach </w:t>
      </w:r>
      <w:proofErr w:type="spellStart"/>
      <w:r w:rsidRPr="00F62013">
        <w:t>pozaszpitalnych</w:t>
      </w:r>
      <w:proofErr w:type="spellEnd"/>
      <w:r w:rsidRPr="00F62013">
        <w:t>.</w:t>
      </w:r>
    </w:p>
    <w:p w:rsidR="00310B09" w:rsidRPr="00F62013" w:rsidRDefault="00310B09" w:rsidP="00310B09">
      <w:pPr>
        <w:pStyle w:val="TYTDZOZNoznaczenietytuulubdziau"/>
      </w:pPr>
      <w:r w:rsidRPr="00F62013">
        <w:t>DZIAŁ III</w:t>
      </w:r>
    </w:p>
    <w:p w:rsidR="00310B09" w:rsidRPr="00F62013" w:rsidRDefault="00310B09" w:rsidP="00310B09">
      <w:pPr>
        <w:pStyle w:val="TYTDZPRZEDMprzedmiotregulacjitytuulubdziau"/>
      </w:pPr>
      <w:r w:rsidRPr="00F62013">
        <w:t>Zasady udzielania świadczeń opieki zdrowotnej</w:t>
      </w:r>
    </w:p>
    <w:p w:rsidR="00310B09" w:rsidRPr="00F62013" w:rsidRDefault="00310B09" w:rsidP="00310B09">
      <w:pPr>
        <w:pStyle w:val="ARTartustawynprozporzdzenia"/>
      </w:pPr>
      <w:r w:rsidRPr="00310B09">
        <w:rPr>
          <w:rStyle w:val="Ppogrubienie"/>
        </w:rPr>
        <w:t>Art. 55.</w:t>
      </w:r>
      <w:r w:rsidRPr="00F62013">
        <w:t> 1.</w:t>
      </w:r>
      <w:r w:rsidRPr="00023237">
        <w:rPr>
          <w:rStyle w:val="IGindeksgrny"/>
        </w:rPr>
        <w:footnoteReference w:id="205"/>
      </w:r>
      <w:r w:rsidRPr="00023237">
        <w:rPr>
          <w:rStyle w:val="IGindeksgrny"/>
        </w:rPr>
        <w:t>)</w:t>
      </w:r>
      <w:r w:rsidRPr="00F62013">
        <w:t xml:space="preserve"> Świadczeniodawca udzielający świadczeń z zakresu podstawowej opieki zdrowotnej jest obowiązany w szczególności do postępowania zgodnie z zakresem zadań określonych w przepisach wydanych na podstawie</w:t>
      </w:r>
      <w:r>
        <w:t xml:space="preserve"> ust. </w:t>
      </w:r>
      <w:r w:rsidRPr="00F62013">
        <w:t>6 odpowiednio dla lekarza, o którym mowa w</w:t>
      </w:r>
      <w:r>
        <w:t> ust. </w:t>
      </w:r>
      <w:r w:rsidRPr="00F62013">
        <w:t>2a, pielęgniarki podstawowej opieki zdrowotnej lub położnej po</w:t>
      </w:r>
      <w:r w:rsidRPr="00F62013">
        <w:t>d</w:t>
      </w:r>
      <w:r w:rsidRPr="00F62013">
        <w:t>stawowej opieki zdrowotnej.</w:t>
      </w:r>
    </w:p>
    <w:p w:rsidR="00310B09" w:rsidRPr="00310B09" w:rsidRDefault="00310B09" w:rsidP="00310B09">
      <w:pPr>
        <w:pStyle w:val="USTustnpkodeksu"/>
        <w:keepNext/>
      </w:pPr>
      <w:r w:rsidRPr="00F62013">
        <w:t>2.</w:t>
      </w:r>
      <w:r w:rsidRPr="00310B09">
        <w:t> Świadczeniodawca udzielający świadczeń z zakresu podstawowej opieki zdrowotnej zapewnia świadczeniobio</w:t>
      </w:r>
      <w:r w:rsidRPr="00310B09">
        <w:t>r</w:t>
      </w:r>
      <w:r w:rsidRPr="00310B09">
        <w:t>com, w kosztach własnej działalności, zgodnie z zakresem, o którym mowa w</w:t>
      </w:r>
      <w:r>
        <w:t> ust. </w:t>
      </w:r>
      <w:r w:rsidRPr="00310B09">
        <w:t>1, w szczególności dostęp do:</w:t>
      </w:r>
    </w:p>
    <w:p w:rsidR="00310B09" w:rsidRPr="00F62013" w:rsidRDefault="00310B09" w:rsidP="00310B09">
      <w:pPr>
        <w:pStyle w:val="PKTpunkt"/>
      </w:pPr>
      <w:r w:rsidRPr="00F62013">
        <w:t>1)</w:t>
      </w:r>
      <w:r w:rsidRPr="00F62013">
        <w:tab/>
        <w:t>opieki ambulatoryjnej, w tym opieki w domu chorego;</w:t>
      </w:r>
    </w:p>
    <w:p w:rsidR="00310B09" w:rsidRPr="00F62013" w:rsidRDefault="00310B09" w:rsidP="00310B09">
      <w:pPr>
        <w:pStyle w:val="PKTpunkt"/>
      </w:pPr>
      <w:r w:rsidRPr="00F62013">
        <w:t>2)</w:t>
      </w:r>
      <w:r w:rsidRPr="00F62013">
        <w:tab/>
        <w:t>badań diagnostycznych.</w:t>
      </w:r>
    </w:p>
    <w:p w:rsidR="00310B09" w:rsidRPr="00310B09" w:rsidRDefault="00310B09" w:rsidP="00310B09">
      <w:pPr>
        <w:pStyle w:val="USTustnpkodeksu"/>
        <w:keepNext/>
      </w:pPr>
      <w:r w:rsidRPr="00F62013">
        <w:t>2a.</w:t>
      </w:r>
      <w:bookmarkStart w:id="63" w:name="_Ref400010913"/>
      <w:r w:rsidRPr="00310B09">
        <w:rPr>
          <w:rStyle w:val="IGindeksgrny"/>
        </w:rPr>
        <w:footnoteReference w:id="206"/>
      </w:r>
      <w:bookmarkEnd w:id="63"/>
      <w:r w:rsidRPr="00310B09">
        <w:rPr>
          <w:rStyle w:val="IGindeksgrny"/>
        </w:rPr>
        <w:t>)</w:t>
      </w:r>
      <w:r w:rsidRPr="00310B09">
        <w:t> Świadczeń z zakresu podstawowej opieki zdrowotnej może udzielać lekarz, z którym Fundusz zawarł umowę o udzielanie świadczeń opieki zdrowotnej albo który jest zatrudniony lub wykonuje zawód u świadczeniodawcy, z którym Fundusz zawarł umowę o udzielanie świadczeń podstawowej opieki zdrowotnej:</w:t>
      </w:r>
    </w:p>
    <w:p w:rsidR="00310B09" w:rsidRPr="00F62013" w:rsidRDefault="00310B09" w:rsidP="00310B09">
      <w:pPr>
        <w:pStyle w:val="PKTpunkt"/>
      </w:pPr>
      <w:r w:rsidRPr="00F62013">
        <w:t>1)</w:t>
      </w:r>
      <w:r w:rsidRPr="00F62013">
        <w:tab/>
        <w:t>posiadający tytuł specjalisty w dziedzinie medycyny rodzinnej lub</w:t>
      </w:r>
    </w:p>
    <w:p w:rsidR="00310B09" w:rsidRPr="00F62013" w:rsidRDefault="00310B09" w:rsidP="00310B09">
      <w:pPr>
        <w:pStyle w:val="PKTpunkt"/>
      </w:pPr>
      <w:r w:rsidRPr="00F62013">
        <w:t>2)</w:t>
      </w:r>
      <w:r w:rsidRPr="00F62013">
        <w:tab/>
        <w:t>odbywający szkolenie specjalizacyjne w dziedzinie medycyny rodzinnej, lub</w:t>
      </w:r>
    </w:p>
    <w:p w:rsidR="00310B09" w:rsidRPr="00F62013" w:rsidRDefault="00310B09" w:rsidP="00310B09">
      <w:pPr>
        <w:pStyle w:val="PKTpunkt"/>
      </w:pPr>
      <w:r w:rsidRPr="00F62013">
        <w:t>3)</w:t>
      </w:r>
      <w:r w:rsidRPr="00F62013">
        <w:tab/>
        <w:t>posiadający specjalizację II stopnia w dziedzinie medycyny ogólnej, lub</w:t>
      </w:r>
    </w:p>
    <w:p w:rsidR="00310B09" w:rsidRPr="00F62013" w:rsidRDefault="00310B09" w:rsidP="00310B09">
      <w:pPr>
        <w:pStyle w:val="PKTpunkt"/>
      </w:pPr>
      <w:r w:rsidRPr="00F62013">
        <w:t>4)</w:t>
      </w:r>
      <w:r w:rsidRPr="00F62013">
        <w:tab/>
        <w:t>posiadający specjalizację I stopnia w dziedzinie medycyny ogólnej, lub</w:t>
      </w:r>
    </w:p>
    <w:p w:rsidR="00310B09" w:rsidRPr="00F62013" w:rsidRDefault="00310B09" w:rsidP="00310B09">
      <w:pPr>
        <w:pStyle w:val="PKTpunkt"/>
      </w:pPr>
      <w:r w:rsidRPr="00F62013">
        <w:t>5)</w:t>
      </w:r>
      <w:r w:rsidRPr="00F62013">
        <w:tab/>
        <w:t>posiadający specjalizację I lub II stopnia lub tytuł specjalisty w dziedzinie chorób wewnętrznych, lub</w:t>
      </w:r>
    </w:p>
    <w:p w:rsidR="00310B09" w:rsidRPr="00F62013" w:rsidRDefault="00310B09" w:rsidP="00310B09">
      <w:pPr>
        <w:pStyle w:val="PKTpunkt"/>
        <w:keepNext/>
      </w:pPr>
      <w:r w:rsidRPr="00F62013">
        <w:t>6)</w:t>
      </w:r>
      <w:r w:rsidRPr="00F62013">
        <w:tab/>
        <w:t>posiadający specjalizację I lub II stopnia lub tytuł specjalisty w dziedzinie pediatrii</w:t>
      </w:r>
    </w:p>
    <w:p w:rsidR="00310B09" w:rsidRPr="00F62013" w:rsidRDefault="00310B09" w:rsidP="00310B09">
      <w:pPr>
        <w:pStyle w:val="CZWSPPKTczwsplnapunktw"/>
      </w:pPr>
      <w:r w:rsidRPr="00F62013">
        <w:t>– w zakresie swoich kwalifikacji potwierdzonych odpowiednimi dokumentami, z zastrzeżeniem</w:t>
      </w:r>
      <w:r>
        <w:t xml:space="preserve"> art. </w:t>
      </w:r>
      <w:r w:rsidRPr="00F62013">
        <w:t>14 ustawy z dnia 24 sierpnia 2007 r. o zmianie ustawy o świadczeniach opieki zdrowotnej finansowanych ze środków publicznych oraz niektórych innych ustaw (</w:t>
      </w:r>
      <w:r>
        <w:t>Dz. U. Nr </w:t>
      </w:r>
      <w:r w:rsidRPr="00F62013">
        <w:t>166,</w:t>
      </w:r>
      <w:r>
        <w:t xml:space="preserve"> poz. </w:t>
      </w:r>
      <w:r w:rsidRPr="00F62013">
        <w:t xml:space="preserve">1172), zwany dalej </w:t>
      </w:r>
      <w:r>
        <w:t>„</w:t>
      </w:r>
      <w:r w:rsidRPr="00F62013">
        <w:t>lekarzem podstawowej opieki zdrowotnej</w:t>
      </w:r>
      <w:r>
        <w:t>”</w:t>
      </w:r>
      <w:r w:rsidRPr="00F62013">
        <w:t>.</w:t>
      </w:r>
    </w:p>
    <w:p w:rsidR="00310B09" w:rsidRPr="00F62013" w:rsidRDefault="00310B09" w:rsidP="00310B09">
      <w:pPr>
        <w:pStyle w:val="USTustnpkodeksu"/>
      </w:pPr>
      <w:r w:rsidRPr="00F62013">
        <w:t>2b.</w:t>
      </w:r>
      <w:r w:rsidRPr="00023237">
        <w:rPr>
          <w:rStyle w:val="IGindeksgrny"/>
        </w:rPr>
        <w:fldChar w:fldCharType="begin"/>
      </w:r>
      <w:r w:rsidRPr="00023237">
        <w:rPr>
          <w:rStyle w:val="IGindeksgrny"/>
        </w:rPr>
        <w:instrText xml:space="preserve"> NOTEREF _Ref400010913 \f \h </w:instrText>
      </w:r>
      <w:r w:rsidRPr="00023237">
        <w:rPr>
          <w:rStyle w:val="IGindeksgrny"/>
        </w:rPr>
      </w:r>
      <w:r w:rsidRPr="00023237">
        <w:rPr>
          <w:rStyle w:val="IGindeksgrny"/>
        </w:rPr>
        <w:fldChar w:fldCharType="separate"/>
      </w:r>
      <w:r w:rsidRPr="00023237">
        <w:rPr>
          <w:rStyle w:val="IGindeksgrny"/>
        </w:rPr>
        <w:t>204</w:t>
      </w:r>
      <w:r w:rsidRPr="00023237">
        <w:rPr>
          <w:rStyle w:val="IGindeksgrny"/>
        </w:rPr>
        <w:fldChar w:fldCharType="end"/>
      </w:r>
      <w:r w:rsidRPr="00023237">
        <w:rPr>
          <w:rStyle w:val="IGindeksgrny"/>
        </w:rPr>
        <w:t>)</w:t>
      </w:r>
      <w:r w:rsidRPr="00F62013">
        <w:t> Lekarze, o których mowa w</w:t>
      </w:r>
      <w:r>
        <w:t> ust. </w:t>
      </w:r>
      <w:r w:rsidRPr="00F62013">
        <w:t>2a</w:t>
      </w:r>
      <w:r>
        <w:t xml:space="preserve"> pkt </w:t>
      </w:r>
      <w:r w:rsidRPr="00F62013">
        <w:t>4–6, są obowiązani w okresie 3 lat od dnia rozpoczęcia udzielania świadczeń zdrowotnych w podstawowej opiece zdrowotnej ukończyć kurs w dziedzinie medycyny rodzinnej organizow</w:t>
      </w:r>
      <w:r w:rsidRPr="00F62013">
        <w:t>a</w:t>
      </w:r>
      <w:r w:rsidRPr="00F62013">
        <w:t>ny przez Centrum Medycznego Kształcenia Podyplomowego. Koszty kursu pokrywa lekarz lub świadczeniodawca, z którym Fundusz zawarł umowę o udzielanie świadczeń podstawowej opieki zdrowotnej.</w:t>
      </w:r>
    </w:p>
    <w:p w:rsidR="00310B09" w:rsidRPr="00F62013" w:rsidRDefault="00310B09" w:rsidP="00310B09">
      <w:pPr>
        <w:pStyle w:val="USTustnpkodeksu"/>
      </w:pPr>
      <w:r w:rsidRPr="00F62013">
        <w:t>3.</w:t>
      </w:r>
      <w:bookmarkStart w:id="64" w:name="_Ref400011200"/>
      <w:r w:rsidRPr="00023237">
        <w:rPr>
          <w:rStyle w:val="IGindeksgrny"/>
        </w:rPr>
        <w:footnoteReference w:id="207"/>
      </w:r>
      <w:bookmarkEnd w:id="64"/>
      <w:r w:rsidRPr="00023237">
        <w:rPr>
          <w:rStyle w:val="IGindeksgrny"/>
        </w:rPr>
        <w:t>)</w:t>
      </w:r>
      <w:r w:rsidRPr="00F62013">
        <w:t> Na świadczenia nocnej i świątecznej opieki zdrowotnej oddział wojewódzki Funduszu zawiera odrębną umowę.</w:t>
      </w:r>
    </w:p>
    <w:p w:rsidR="00310B09" w:rsidRPr="00F62013" w:rsidRDefault="00310B09" w:rsidP="00310B09">
      <w:pPr>
        <w:pStyle w:val="USTustnpkodeksu"/>
      </w:pPr>
      <w:r w:rsidRPr="00F62013">
        <w:t>4.</w:t>
      </w:r>
      <w:r w:rsidRPr="00023237">
        <w:rPr>
          <w:rStyle w:val="IGindeksgrny"/>
        </w:rPr>
        <w:fldChar w:fldCharType="begin"/>
      </w:r>
      <w:r w:rsidRPr="00023237">
        <w:rPr>
          <w:rStyle w:val="IGindeksgrny"/>
        </w:rPr>
        <w:instrText xml:space="preserve"> NOTEREF _Ref400011200 \f \h </w:instrText>
      </w:r>
      <w:r w:rsidRPr="00023237">
        <w:rPr>
          <w:rStyle w:val="IGindeksgrny"/>
        </w:rPr>
      </w:r>
      <w:r w:rsidRPr="00023237">
        <w:rPr>
          <w:rStyle w:val="IGindeksgrny"/>
        </w:rPr>
        <w:fldChar w:fldCharType="separate"/>
      </w:r>
      <w:r w:rsidRPr="00023237">
        <w:rPr>
          <w:rStyle w:val="IGindeksgrny"/>
        </w:rPr>
        <w:t>205</w:t>
      </w:r>
      <w:r w:rsidRPr="00023237">
        <w:rPr>
          <w:rStyle w:val="IGindeksgrny"/>
        </w:rPr>
        <w:fldChar w:fldCharType="end"/>
      </w:r>
      <w:r w:rsidRPr="00023237">
        <w:rPr>
          <w:rStyle w:val="IGindeksgrny"/>
        </w:rPr>
        <w:t>)</w:t>
      </w:r>
      <w:r w:rsidRPr="00F62013">
        <w:t> Świadczeniodawca udzielający świadczeń z zakresu podstawowej opieki zdrowotnej jest obowiązany do info</w:t>
      </w:r>
      <w:r w:rsidRPr="00F62013">
        <w:t>r</w:t>
      </w:r>
      <w:r w:rsidRPr="00F62013">
        <w:t>mowania świadczeniobiorców o zasadach i organizacji nocnej i świątecznej opieki zdrowotnej, w szczególności poprzez umieszczenie informacji w miejscu udzielania świadczeń i w siedzibie świadczeniodawcy.</w:t>
      </w:r>
    </w:p>
    <w:p w:rsidR="00310B09" w:rsidRPr="00F62013" w:rsidRDefault="00310B09" w:rsidP="00310B09">
      <w:pPr>
        <w:pStyle w:val="USTustnpkodeksu"/>
      </w:pPr>
      <w:r w:rsidRPr="00F62013">
        <w:t>5. Osoba udzielająca świadczeń opieki zdrowotnej poza siedzibą świadczeniodawcy i jednostkami organizacyjnymi świadczeniodawcy korzysta z ochrony prawnej przewidzianej w Kodeksie karnym dla funkcjonariuszy publicznych.</w:t>
      </w:r>
    </w:p>
    <w:p w:rsidR="00310B09" w:rsidRPr="00F62013" w:rsidRDefault="00310B09" w:rsidP="00310B09">
      <w:pPr>
        <w:pStyle w:val="USTustnpkodeksu"/>
      </w:pPr>
      <w:r w:rsidRPr="00F62013">
        <w:t>6.</w:t>
      </w:r>
      <w:r w:rsidRPr="00023237">
        <w:rPr>
          <w:rStyle w:val="IGindeksgrny"/>
        </w:rPr>
        <w:footnoteReference w:id="208"/>
      </w:r>
      <w:r w:rsidRPr="00023237">
        <w:rPr>
          <w:rStyle w:val="IGindeksgrny"/>
        </w:rPr>
        <w:t>)</w:t>
      </w:r>
      <w:r w:rsidRPr="00F62013">
        <w:t> Minister właściwy do spraw zdrowia, po zasięgnięciu opinii Prezesa Funduszu, Naczelnej Rady Lekarskiej oraz Naczelnej Rady Pielęgniarek i Położnych, określi, w drodze rozporządzenia, zakres zadań lekarza podstawowej opieki zdrowotnej, pielęgniarki podstawowej opieki zdrowotnej i położnej podstawowej opieki zdrowotnej, uwzględniając k</w:t>
      </w:r>
      <w:r w:rsidRPr="00F62013">
        <w:t>o</w:t>
      </w:r>
      <w:r w:rsidRPr="00F62013">
        <w:t>nieczność zapewnienia kompleksowości udzielanych świadczeń oraz dobro pacjenta.</w:t>
      </w:r>
    </w:p>
    <w:p w:rsidR="00310B09" w:rsidRPr="00310B09" w:rsidRDefault="00310B09" w:rsidP="00310B09">
      <w:pPr>
        <w:pStyle w:val="ARTartustawynprozporzdzenia"/>
        <w:keepNext/>
      </w:pPr>
      <w:r w:rsidRPr="00310B09">
        <w:rPr>
          <w:rStyle w:val="Ppogrubienie"/>
        </w:rPr>
        <w:t>Art. 56.</w:t>
      </w:r>
      <w:r w:rsidRPr="00310B09">
        <w:t> 1.</w:t>
      </w:r>
      <w:r w:rsidRPr="00310B09">
        <w:rPr>
          <w:rStyle w:val="IGindeksgrny"/>
        </w:rPr>
        <w:footnoteReference w:id="209"/>
      </w:r>
      <w:r w:rsidRPr="00310B09">
        <w:rPr>
          <w:rStyle w:val="IGindeksgrny"/>
        </w:rPr>
        <w:t>)</w:t>
      </w:r>
      <w:r w:rsidRPr="00310B09">
        <w:t xml:space="preserve"> Wybór, o którym mowa w</w:t>
      </w:r>
      <w:r>
        <w:t> art. </w:t>
      </w:r>
      <w:r w:rsidRPr="00310B09">
        <w:t>28</w:t>
      </w:r>
      <w:r>
        <w:t xml:space="preserve"> ust. </w:t>
      </w:r>
      <w:r w:rsidRPr="00310B09">
        <w:t>1</w:t>
      </w:r>
      <w:r>
        <w:t xml:space="preserve"> i </w:t>
      </w:r>
      <w:r w:rsidRPr="00310B09">
        <w:t>1a, świadczeniobiorca potwierdza oświadczeniem woli, zw</w:t>
      </w:r>
      <w:r w:rsidRPr="00310B09">
        <w:t>a</w:t>
      </w:r>
      <w:r w:rsidRPr="00310B09">
        <w:t xml:space="preserve">nym dalej </w:t>
      </w:r>
      <w:r>
        <w:t>„</w:t>
      </w:r>
      <w:r w:rsidRPr="00310B09">
        <w:t>deklaracją wyboru</w:t>
      </w:r>
      <w:r>
        <w:t>”</w:t>
      </w:r>
      <w:r w:rsidRPr="00310B09">
        <w:t>, będącym dokumentem w postaci:</w:t>
      </w:r>
    </w:p>
    <w:p w:rsidR="00310B09" w:rsidRPr="00F62013" w:rsidRDefault="00310B09" w:rsidP="00310B09">
      <w:pPr>
        <w:pStyle w:val="PKTpunkt"/>
      </w:pPr>
      <w:r w:rsidRPr="00F62013">
        <w:t>1)</w:t>
      </w:r>
      <w:r w:rsidRPr="00F62013">
        <w:tab/>
        <w:t>papierowej lub</w:t>
      </w:r>
    </w:p>
    <w:p w:rsidR="00310B09" w:rsidRPr="00F62013" w:rsidRDefault="00310B09" w:rsidP="00310B09">
      <w:pPr>
        <w:pStyle w:val="PKTpunkt"/>
      </w:pPr>
      <w:r w:rsidRPr="00F62013">
        <w:t>2)</w:t>
      </w:r>
      <w:r w:rsidRPr="00F62013">
        <w:tab/>
        <w:t>elektronicznej, opatrzonym bezpiecznym podpisem elektronicznym w rozumieniu przepisów o podpisie elektronic</w:t>
      </w:r>
      <w:r w:rsidRPr="00F62013">
        <w:t>z</w:t>
      </w:r>
      <w:r w:rsidRPr="00F62013">
        <w:t xml:space="preserve">nym albo podpisem potwierdzonym profilem zaufanym </w:t>
      </w:r>
      <w:proofErr w:type="spellStart"/>
      <w:r w:rsidRPr="00F62013">
        <w:t>ePUAP</w:t>
      </w:r>
      <w:proofErr w:type="spellEnd"/>
      <w:r w:rsidRPr="00F62013">
        <w:t xml:space="preserve"> w rozumieniu przepisów o informatyzacji działaln</w:t>
      </w:r>
      <w:r w:rsidRPr="00F62013">
        <w:t>o</w:t>
      </w:r>
      <w:r w:rsidRPr="00F62013">
        <w:t>ści podmiotów realizujących zadania publiczne.</w:t>
      </w:r>
    </w:p>
    <w:p w:rsidR="00310B09" w:rsidRPr="00F62013" w:rsidRDefault="00310B09" w:rsidP="00310B09">
      <w:pPr>
        <w:pStyle w:val="USTustnpkodeksu"/>
      </w:pPr>
      <w:r w:rsidRPr="00F62013">
        <w:t>1a.</w:t>
      </w:r>
      <w:r w:rsidRPr="00023237">
        <w:rPr>
          <w:rStyle w:val="IGindeksgrny"/>
        </w:rPr>
        <w:footnoteReference w:id="210"/>
      </w:r>
      <w:r w:rsidRPr="00023237">
        <w:rPr>
          <w:rStyle w:val="IGindeksgrny"/>
        </w:rPr>
        <w:t>)</w:t>
      </w:r>
      <w:r w:rsidRPr="00F62013">
        <w:t> Dokonanie przez świadczeniobiorcę wyboru, o którym mowa w</w:t>
      </w:r>
      <w:r>
        <w:t> ust. </w:t>
      </w:r>
      <w:r w:rsidRPr="00F62013">
        <w:t>1, nie wiąże go w zakresie świadczeni</w:t>
      </w:r>
      <w:r w:rsidRPr="00F62013">
        <w:t>o</w:t>
      </w:r>
      <w:r w:rsidRPr="00F62013">
        <w:t>dawcy udzielającego świadczeń nocnej i świątecznej opieki zdrowotnej.</w:t>
      </w:r>
    </w:p>
    <w:p w:rsidR="00310B09" w:rsidRPr="00310B09" w:rsidRDefault="00310B09" w:rsidP="00310B09">
      <w:pPr>
        <w:pStyle w:val="USTustnpkodeksu"/>
        <w:keepNext/>
      </w:pPr>
      <w:r w:rsidRPr="00F62013">
        <w:t>2.</w:t>
      </w:r>
      <w:r w:rsidRPr="00310B09">
        <w:t> Deklaracja wyboru zawiera:</w:t>
      </w:r>
    </w:p>
    <w:p w:rsidR="00310B09" w:rsidRPr="00310B09" w:rsidRDefault="00310B09" w:rsidP="00310B09">
      <w:pPr>
        <w:pStyle w:val="PKTpunkt"/>
        <w:keepNext/>
      </w:pPr>
      <w:r w:rsidRPr="00F62013">
        <w:t>1)</w:t>
      </w:r>
      <w:r w:rsidRPr="00310B09">
        <w:tab/>
        <w:t>dane dotyczące świadczeniobiorcy:</w:t>
      </w:r>
    </w:p>
    <w:p w:rsidR="00310B09" w:rsidRPr="00F62013" w:rsidRDefault="00310B09" w:rsidP="00310B09">
      <w:pPr>
        <w:pStyle w:val="LITlitera"/>
      </w:pPr>
      <w:r w:rsidRPr="00F62013">
        <w:t>a)</w:t>
      </w:r>
      <w:r w:rsidRPr="00F62013">
        <w:tab/>
        <w:t>imię i nazwisko,</w:t>
      </w:r>
    </w:p>
    <w:p w:rsidR="00310B09" w:rsidRPr="00F62013" w:rsidRDefault="00310B09" w:rsidP="00310B09">
      <w:pPr>
        <w:pStyle w:val="LITlitera"/>
      </w:pPr>
      <w:r w:rsidRPr="00F62013">
        <w:t>b)</w:t>
      </w:r>
      <w:r w:rsidRPr="00F62013">
        <w:tab/>
        <w:t>nazwisko rodowe,</w:t>
      </w:r>
    </w:p>
    <w:p w:rsidR="00310B09" w:rsidRPr="00F62013" w:rsidRDefault="00310B09" w:rsidP="00310B09">
      <w:pPr>
        <w:pStyle w:val="LITlitera"/>
      </w:pPr>
      <w:r w:rsidRPr="00F62013">
        <w:t>c)</w:t>
      </w:r>
      <w:r w:rsidRPr="00F62013">
        <w:tab/>
        <w:t>datę urodzenia,</w:t>
      </w:r>
    </w:p>
    <w:p w:rsidR="00310B09" w:rsidRPr="00F62013" w:rsidRDefault="00310B09" w:rsidP="00310B09">
      <w:pPr>
        <w:pStyle w:val="LITlitera"/>
      </w:pPr>
      <w:r w:rsidRPr="00F62013">
        <w:t>d)</w:t>
      </w:r>
      <w:r w:rsidRPr="00F62013">
        <w:tab/>
        <w:t>płeć,</w:t>
      </w:r>
    </w:p>
    <w:p w:rsidR="00310B09" w:rsidRPr="00F62013" w:rsidRDefault="00310B09" w:rsidP="00310B09">
      <w:pPr>
        <w:pStyle w:val="LITlitera"/>
      </w:pPr>
      <w:r w:rsidRPr="00F62013">
        <w:t>e)</w:t>
      </w:r>
      <w:r w:rsidRPr="00F62013">
        <w:tab/>
        <w:t>numer PESEL, o ile taki został nadany,</w:t>
      </w:r>
    </w:p>
    <w:p w:rsidR="00310B09" w:rsidRPr="00F62013" w:rsidRDefault="00310B09" w:rsidP="00310B09">
      <w:pPr>
        <w:pStyle w:val="LITlitera"/>
      </w:pPr>
      <w:r w:rsidRPr="00F62013">
        <w:t>f)</w:t>
      </w:r>
      <w:r w:rsidRPr="00F62013">
        <w:tab/>
        <w:t>miejsce nauki – w przypadku uczniów i studentów,</w:t>
      </w:r>
    </w:p>
    <w:p w:rsidR="00310B09" w:rsidRPr="00F62013" w:rsidRDefault="00310B09" w:rsidP="00310B09">
      <w:pPr>
        <w:pStyle w:val="LITlitera"/>
      </w:pPr>
      <w:r w:rsidRPr="00F62013">
        <w:t>g)</w:t>
      </w:r>
      <w:r w:rsidRPr="00F62013">
        <w:tab/>
        <w:t>adres zamieszkania,</w:t>
      </w:r>
    </w:p>
    <w:p w:rsidR="00310B09" w:rsidRPr="00F62013" w:rsidRDefault="00310B09" w:rsidP="00310B09">
      <w:pPr>
        <w:pStyle w:val="LITlitera"/>
      </w:pPr>
      <w:r w:rsidRPr="00F62013">
        <w:t>h)</w:t>
      </w:r>
      <w:r w:rsidRPr="00F62013">
        <w:tab/>
        <w:t>numer telefonu;</w:t>
      </w:r>
    </w:p>
    <w:p w:rsidR="00310B09" w:rsidRPr="00F62013" w:rsidRDefault="00310B09" w:rsidP="00310B09">
      <w:pPr>
        <w:pStyle w:val="PKTpunkt"/>
      </w:pPr>
      <w:r w:rsidRPr="00F62013">
        <w:t>2)</w:t>
      </w:r>
      <w:r w:rsidRPr="00F62013">
        <w:tab/>
        <w:t>określenie, który raz w danym roku dokonywany jest wybór;</w:t>
      </w:r>
    </w:p>
    <w:p w:rsidR="00310B09" w:rsidRPr="00F62013" w:rsidRDefault="00310B09" w:rsidP="00310B09">
      <w:pPr>
        <w:pStyle w:val="PKTpunkt"/>
      </w:pPr>
      <w:r w:rsidRPr="00F62013">
        <w:t>3)</w:t>
      </w:r>
      <w:r w:rsidRPr="00F62013">
        <w:tab/>
        <w:t>numer karty ubezpieczenia zdrowotnego – w przypadku ubezpieczonych;</w:t>
      </w:r>
    </w:p>
    <w:p w:rsidR="00310B09" w:rsidRPr="00F62013" w:rsidRDefault="00310B09" w:rsidP="00310B09">
      <w:pPr>
        <w:pStyle w:val="PKTpunkt"/>
      </w:pPr>
      <w:r w:rsidRPr="00F62013">
        <w:t>4)</w:t>
      </w:r>
      <w:r w:rsidRPr="00F62013">
        <w:tab/>
        <w:t>kod oddziału wojewódzkiego Funduszu;</w:t>
      </w:r>
    </w:p>
    <w:p w:rsidR="00310B09" w:rsidRPr="00F62013" w:rsidRDefault="00310B09" w:rsidP="00310B09">
      <w:pPr>
        <w:pStyle w:val="PKTpunkt"/>
      </w:pPr>
      <w:r w:rsidRPr="00F62013">
        <w:t>4a)</w:t>
      </w:r>
      <w:r w:rsidRPr="00023237">
        <w:rPr>
          <w:rStyle w:val="IGindeksgrny"/>
        </w:rPr>
        <w:footnoteReference w:id="211"/>
      </w:r>
      <w:r w:rsidRPr="00023237">
        <w:rPr>
          <w:rStyle w:val="IGindeksgrny"/>
        </w:rPr>
        <w:t>)</w:t>
      </w:r>
      <w:r w:rsidR="00B057B1">
        <w:t xml:space="preserve"> </w:t>
      </w:r>
      <w:r w:rsidRPr="00F62013">
        <w:t>dane dotyczące świadczeniodawcy, w tym jego nazwę (firmę), siedzibę i miejsce udzielania świadczeń;</w:t>
      </w:r>
    </w:p>
    <w:p w:rsidR="00310B09" w:rsidRDefault="00310B09" w:rsidP="00310B09">
      <w:pPr>
        <w:pStyle w:val="PKTpunkt"/>
      </w:pPr>
      <w:r>
        <w:t>5)</w:t>
      </w:r>
      <w:r w:rsidRPr="00023237">
        <w:rPr>
          <w:rStyle w:val="IGindeksgrny"/>
        </w:rPr>
        <w:footnoteReference w:id="212"/>
      </w:r>
      <w:r w:rsidRPr="00023237">
        <w:rPr>
          <w:rStyle w:val="IGindeksgrny"/>
        </w:rPr>
        <w:t>)</w:t>
      </w:r>
      <w:r w:rsidR="00B057B1">
        <w:rPr>
          <w:rStyle w:val="IGindeksgrny"/>
        </w:rPr>
        <w:t xml:space="preserve"> </w:t>
      </w:r>
      <w:r w:rsidRPr="00F62013">
        <w:t>imię i nazwisko lekarza podstawowej opieki zdrowotnej, pielęgniarki podstawowej opieki zdrowotnej lub położnej podstawowej opieki zdrowotnej;</w:t>
      </w:r>
    </w:p>
    <w:p w:rsidR="00310B09" w:rsidRPr="00F62013" w:rsidRDefault="00310B09" w:rsidP="00310B09">
      <w:pPr>
        <w:pStyle w:val="PKTpunkt"/>
      </w:pPr>
      <w:r w:rsidRPr="00F62013">
        <w:t>6)</w:t>
      </w:r>
      <w:r w:rsidRPr="00F62013">
        <w:tab/>
        <w:t>datę dokonania wyboru;</w:t>
      </w:r>
    </w:p>
    <w:p w:rsidR="00310B09" w:rsidRPr="00F62013" w:rsidRDefault="00310B09" w:rsidP="00310B09">
      <w:pPr>
        <w:pStyle w:val="PKTpunkt"/>
      </w:pPr>
      <w:r w:rsidRPr="00F62013">
        <w:t>7)</w:t>
      </w:r>
      <w:r w:rsidRPr="00F62013">
        <w:tab/>
        <w:t>podpis świadczeniobiorcy lub jego opiekuna prawnego;</w:t>
      </w:r>
    </w:p>
    <w:p w:rsidR="00310B09" w:rsidRPr="00F62013" w:rsidRDefault="00310B09" w:rsidP="00310B09">
      <w:pPr>
        <w:pStyle w:val="PKTpunkt"/>
      </w:pPr>
      <w:r w:rsidRPr="00F62013">
        <w:t>8)</w:t>
      </w:r>
      <w:r w:rsidRPr="00F62013">
        <w:tab/>
        <w:t>podpis osoby przyjmującej deklarację wyboru.</w:t>
      </w:r>
    </w:p>
    <w:p w:rsidR="00310B09" w:rsidRPr="00F62013" w:rsidRDefault="00310B09" w:rsidP="00310B09">
      <w:pPr>
        <w:pStyle w:val="USTustnpkodeksu"/>
      </w:pPr>
      <w:r w:rsidRPr="00F62013">
        <w:t>3.</w:t>
      </w:r>
      <w:r w:rsidRPr="00023237">
        <w:rPr>
          <w:rStyle w:val="IGindeksgrny"/>
        </w:rPr>
        <w:footnoteReference w:id="213"/>
      </w:r>
      <w:r w:rsidRPr="00023237">
        <w:rPr>
          <w:rStyle w:val="IGindeksgrny"/>
        </w:rPr>
        <w:t>)</w:t>
      </w:r>
      <w:r w:rsidRPr="00F62013">
        <w:t> Minister właściwy do spraw zdrowia, po zasięgnięciu opinii Naczelnej Rady Lekarskiej oraz Naczelnej Rady Pielęgniarek i Położnych, określi, w drodze rozporządzenia, wzory deklaracji wyboru, uwzględniając możliwość wyboru lekarza podstawowej opieki zdrowotnej, pielęgniarki podstawowej opieki zdrowotnej oraz położnej podstawowej opieki zdrowotnej udzielających świadczeń u tego samego świadczeniodawcy lub u różnych świadczeniodawców albo będących świadczeniodawcami oraz konieczność zapewnienia przejrzystości danych zawartych w deklaracji wyboru.</w:t>
      </w:r>
    </w:p>
    <w:p w:rsidR="00310B09" w:rsidRPr="00310B09" w:rsidRDefault="00310B09" w:rsidP="00310B09">
      <w:pPr>
        <w:pStyle w:val="USTustnpkodeksu"/>
        <w:keepNext/>
      </w:pPr>
      <w:r w:rsidRPr="00F62013">
        <w:t>4.</w:t>
      </w:r>
      <w:r w:rsidRPr="00310B09">
        <w:t> Świadczeniodawca udzielający świadczeń z zakresu podstawowej opieki zdrowotnej jest obowiązany:</w:t>
      </w:r>
    </w:p>
    <w:p w:rsidR="00310B09" w:rsidRPr="00F62013" w:rsidRDefault="00310B09" w:rsidP="00310B09">
      <w:pPr>
        <w:pStyle w:val="PKTpunkt"/>
      </w:pPr>
      <w:r w:rsidRPr="00F62013">
        <w:t>1)</w:t>
      </w:r>
      <w:r w:rsidRPr="00F62013">
        <w:tab/>
        <w:t>udostępnić świadczeniobiorcy deklarację wyboru i sprawdzić poprawność jej wypełnienia;</w:t>
      </w:r>
    </w:p>
    <w:p w:rsidR="00310B09" w:rsidRPr="00F62013" w:rsidRDefault="00310B09" w:rsidP="00310B09">
      <w:pPr>
        <w:pStyle w:val="PKTpunkt"/>
      </w:pPr>
      <w:r w:rsidRPr="00F62013">
        <w:t>2)</w:t>
      </w:r>
      <w:r w:rsidRPr="00F62013">
        <w:tab/>
        <w:t>przed przyjęciem deklaracji wyboru sprawdzić uprawnienia do korzystania ze świadczeń opieki zdrowotnej określ</w:t>
      </w:r>
      <w:r w:rsidRPr="00F62013">
        <w:t>o</w:t>
      </w:r>
      <w:r w:rsidRPr="00F62013">
        <w:t>nych w ustawie.</w:t>
      </w:r>
    </w:p>
    <w:p w:rsidR="00310B09" w:rsidRPr="00F62013" w:rsidRDefault="00310B09" w:rsidP="00310B09">
      <w:pPr>
        <w:pStyle w:val="USTustnpkodeksu"/>
      </w:pPr>
      <w:r w:rsidRPr="00F62013">
        <w:t>5. Wypełnione deklaracje wyboru świadczeniodawca przechowuje w swojej siedzibie, zapewniając ich dostępność świadczeniobiorcom, którzy je złożyli, z zachowaniem wymagań wynikających z ustawy z dnia 29 sierpnia 1997 r. o ochronie danych osobowych (</w:t>
      </w:r>
      <w:r>
        <w:t>Dz. U.</w:t>
      </w:r>
      <w:r w:rsidRPr="00F62013">
        <w:t xml:space="preserve"> z 2014 r.</w:t>
      </w:r>
      <w:r>
        <w:t xml:space="preserve"> poz. </w:t>
      </w:r>
      <w:r w:rsidRPr="00F62013">
        <w:t>1182</w:t>
      </w:r>
      <w:r>
        <w:t xml:space="preserve"> i 1662</w:t>
      </w:r>
      <w:r w:rsidRPr="00F62013">
        <w:t>).</w:t>
      </w:r>
    </w:p>
    <w:p w:rsidR="00310B09" w:rsidRPr="00F62013" w:rsidRDefault="00310B09" w:rsidP="00310B09">
      <w:pPr>
        <w:pStyle w:val="USTustnpkodeksu"/>
      </w:pPr>
      <w:r w:rsidRPr="00F62013">
        <w:t>6.</w:t>
      </w:r>
      <w:r w:rsidRPr="00023237">
        <w:rPr>
          <w:rStyle w:val="IGindeksgrny"/>
        </w:rPr>
        <w:footnoteReference w:id="214"/>
      </w:r>
      <w:r w:rsidRPr="00023237">
        <w:rPr>
          <w:rStyle w:val="IGindeksgrny"/>
        </w:rPr>
        <w:t>)</w:t>
      </w:r>
      <w:r w:rsidRPr="00F62013">
        <w:t> W przypadku zaprzestania udzielania świadczeń opieki zdrowotnej przez wybranego lekarza podstawowej opieki zdrowotnej, pielęgniarkę podstawowej opieki zdrowotnej lub położną podstawowej opieki zdrowotnej u wybranego świadczeniodawcy deklaracje wyboru zachowują ważność w zakresie wyboru świadczeniodawcy do czasu wyboru innego lekarza podstawowej opieki zdrowotnej, pielęgniarki podstawowej opieki zdrowotnej, położnej podstawowej opieki zdr</w:t>
      </w:r>
      <w:r w:rsidRPr="00F62013">
        <w:t>o</w:t>
      </w:r>
      <w:r w:rsidRPr="00F62013">
        <w:t>wotnej lub wyboru nowego świadczeniodawcy.</w:t>
      </w:r>
    </w:p>
    <w:p w:rsidR="00310B09" w:rsidRPr="00F62013" w:rsidRDefault="00310B09" w:rsidP="00310B09">
      <w:pPr>
        <w:pStyle w:val="ARTartustawynprozporzdzenia"/>
      </w:pPr>
      <w:r w:rsidRPr="00310B09">
        <w:rPr>
          <w:rStyle w:val="Ppogrubienie"/>
        </w:rPr>
        <w:t>Art. 57.</w:t>
      </w:r>
      <w:r w:rsidRPr="00F62013">
        <w:t> 1. Ambulatoryjne świadczenia specjalistyczne finansowane ze środków publicznych są udzielane na podst</w:t>
      </w:r>
      <w:r w:rsidRPr="00F62013">
        <w:t>a</w:t>
      </w:r>
      <w:r w:rsidRPr="00F62013">
        <w:t>wie skierowania lekarza ubezpieczenia zdrowotnego.</w:t>
      </w:r>
    </w:p>
    <w:p w:rsidR="00310B09" w:rsidRPr="00F62013" w:rsidRDefault="00310B09" w:rsidP="00310B09">
      <w:pPr>
        <w:pStyle w:val="USTustnpkodeksu"/>
      </w:pPr>
      <w:r w:rsidRPr="00F62013">
        <w:t>1a.</w:t>
      </w:r>
      <w:r w:rsidRPr="00023237">
        <w:rPr>
          <w:rStyle w:val="IGindeksgrny"/>
        </w:rPr>
        <w:footnoteReference w:id="215"/>
      </w:r>
      <w:r w:rsidRPr="00023237">
        <w:rPr>
          <w:rStyle w:val="IGindeksgrny"/>
        </w:rPr>
        <w:t>)</w:t>
      </w:r>
      <w:r w:rsidRPr="00F62013">
        <w:t> Jeżeli w wyniku finansowanych ze środków publicznych badań przesiewowych wykonywanych u dzieci stwierdzono występowanie chorób wrodzonych, udzielanie ambulatoryjnych świadczeń specjalistycznych finansowanych ze środków publicznych w zakresie leczenia tych chorób następuje bez skierowania, o którym mowa w</w:t>
      </w:r>
      <w:r>
        <w:t> ust. </w:t>
      </w:r>
      <w:r w:rsidRPr="00F62013">
        <w:t>1.</w:t>
      </w:r>
    </w:p>
    <w:p w:rsidR="00310B09" w:rsidRPr="00310B09" w:rsidRDefault="00310B09" w:rsidP="00310B09">
      <w:pPr>
        <w:pStyle w:val="USTustnpkodeksu"/>
        <w:keepNext/>
      </w:pPr>
      <w:r w:rsidRPr="00F62013">
        <w:t>2.</w:t>
      </w:r>
      <w:r w:rsidRPr="00310B09">
        <w:t> Skierowanie, o którym mowa w</w:t>
      </w:r>
      <w:r>
        <w:t> ust. </w:t>
      </w:r>
      <w:r w:rsidRPr="00310B09">
        <w:t>1, nie jest wymagane do świadczeń:</w:t>
      </w:r>
    </w:p>
    <w:p w:rsidR="00310B09" w:rsidRPr="00F62013" w:rsidRDefault="00310B09" w:rsidP="00310B09">
      <w:pPr>
        <w:pStyle w:val="PKTpunkt"/>
      </w:pPr>
      <w:r w:rsidRPr="00F62013">
        <w:t>1)</w:t>
      </w:r>
      <w:r w:rsidRPr="00F62013">
        <w:tab/>
        <w:t>ginekologa i położnika;</w:t>
      </w:r>
    </w:p>
    <w:p w:rsidR="00310B09" w:rsidRPr="00F62013" w:rsidRDefault="00310B09" w:rsidP="00310B09">
      <w:pPr>
        <w:pStyle w:val="PKTpunkt"/>
      </w:pPr>
      <w:r w:rsidRPr="00F62013">
        <w:t>2)</w:t>
      </w:r>
      <w:r w:rsidRPr="00F62013">
        <w:tab/>
        <w:t>dentysty;</w:t>
      </w:r>
    </w:p>
    <w:p w:rsidR="00310B09" w:rsidRPr="00F62013" w:rsidRDefault="00310B09" w:rsidP="00310B09">
      <w:pPr>
        <w:pStyle w:val="PKTpunkt"/>
      </w:pPr>
      <w:r w:rsidRPr="00F62013">
        <w:t>3)</w:t>
      </w:r>
      <w:r w:rsidRPr="00F62013">
        <w:tab/>
        <w:t>(uchylony)</w:t>
      </w:r>
      <w:bookmarkStart w:id="65" w:name="_Ref400011713"/>
      <w:r w:rsidRPr="00023237">
        <w:rPr>
          <w:rStyle w:val="IGindeksgrny"/>
        </w:rPr>
        <w:footnoteReference w:id="216"/>
      </w:r>
      <w:bookmarkEnd w:id="65"/>
      <w:r w:rsidRPr="00023237">
        <w:rPr>
          <w:rStyle w:val="IGindeksgrny"/>
        </w:rPr>
        <w:t>)</w:t>
      </w:r>
    </w:p>
    <w:p w:rsidR="00310B09" w:rsidRPr="00F62013" w:rsidRDefault="00310B09" w:rsidP="00310B09">
      <w:pPr>
        <w:pStyle w:val="PKTpunkt"/>
      </w:pPr>
      <w:r w:rsidRPr="00F62013">
        <w:t>4)</w:t>
      </w:r>
      <w:r w:rsidRPr="00F62013">
        <w:tab/>
        <w:t>wenerologa;</w:t>
      </w:r>
    </w:p>
    <w:p w:rsidR="00310B09" w:rsidRPr="00F62013" w:rsidRDefault="00310B09" w:rsidP="00310B09">
      <w:pPr>
        <w:pStyle w:val="PKTpunkt"/>
      </w:pPr>
      <w:r w:rsidRPr="00F62013">
        <w:t>5)</w:t>
      </w:r>
      <w:r w:rsidRPr="00F62013">
        <w:tab/>
        <w:t>onkologa;</w:t>
      </w:r>
    </w:p>
    <w:p w:rsidR="00310B09" w:rsidRPr="00023237" w:rsidRDefault="00310B09" w:rsidP="00B057B1">
      <w:pPr>
        <w:pStyle w:val="PKTpunkt"/>
        <w:spacing w:before="100"/>
        <w:rPr>
          <w:rStyle w:val="IGindeksgrny"/>
        </w:rPr>
      </w:pPr>
      <w:r w:rsidRPr="00F62013">
        <w:t>6)</w:t>
      </w:r>
      <w:r w:rsidRPr="00F62013">
        <w:tab/>
        <w:t>(uchylony)</w:t>
      </w:r>
      <w:r w:rsidRPr="00023237">
        <w:rPr>
          <w:rStyle w:val="IGindeksgrny"/>
        </w:rPr>
        <w:fldChar w:fldCharType="begin"/>
      </w:r>
      <w:r w:rsidRPr="00023237">
        <w:rPr>
          <w:rStyle w:val="IGindeksgrny"/>
        </w:rPr>
        <w:instrText xml:space="preserve"> NOTEREF _Ref400011713 \f \h </w:instrText>
      </w:r>
      <w:r w:rsidRPr="00023237">
        <w:rPr>
          <w:rStyle w:val="IGindeksgrny"/>
        </w:rPr>
      </w:r>
      <w:r w:rsidRPr="00023237">
        <w:rPr>
          <w:rStyle w:val="IGindeksgrny"/>
        </w:rPr>
        <w:fldChar w:fldCharType="separate"/>
      </w:r>
      <w:r w:rsidRPr="00023237">
        <w:rPr>
          <w:rStyle w:val="IGindeksgrny"/>
        </w:rPr>
        <w:t>214</w:t>
      </w:r>
      <w:r w:rsidRPr="00023237">
        <w:rPr>
          <w:rStyle w:val="IGindeksgrny"/>
        </w:rPr>
        <w:fldChar w:fldCharType="end"/>
      </w:r>
      <w:r w:rsidRPr="00023237">
        <w:rPr>
          <w:rStyle w:val="IGindeksgrny"/>
        </w:rPr>
        <w:t>)</w:t>
      </w:r>
    </w:p>
    <w:p w:rsidR="00310B09" w:rsidRPr="00F62013" w:rsidRDefault="00310B09" w:rsidP="00B057B1">
      <w:pPr>
        <w:pStyle w:val="PKTpunkt"/>
        <w:spacing w:before="100"/>
      </w:pPr>
      <w:r w:rsidRPr="00F62013">
        <w:t>7)</w:t>
      </w:r>
      <w:r w:rsidRPr="00F62013">
        <w:tab/>
        <w:t>psychiatry;</w:t>
      </w:r>
    </w:p>
    <w:p w:rsidR="00310B09" w:rsidRPr="00F62013" w:rsidRDefault="00310B09" w:rsidP="00B057B1">
      <w:pPr>
        <w:pStyle w:val="PKTpunkt"/>
        <w:spacing w:before="100"/>
      </w:pPr>
      <w:r w:rsidRPr="00F62013">
        <w:t>8)</w:t>
      </w:r>
      <w:r w:rsidRPr="00F62013">
        <w:tab/>
        <w:t>dla osób chorych na gruźlicę;</w:t>
      </w:r>
    </w:p>
    <w:p w:rsidR="00310B09" w:rsidRPr="00F62013" w:rsidRDefault="00310B09" w:rsidP="00B057B1">
      <w:pPr>
        <w:pStyle w:val="PKTpunkt"/>
        <w:spacing w:before="100"/>
      </w:pPr>
      <w:r w:rsidRPr="00F62013">
        <w:t>9)</w:t>
      </w:r>
      <w:r w:rsidRPr="00F62013">
        <w:tab/>
        <w:t>dla osób zakażonych wirusem HIV;</w:t>
      </w:r>
    </w:p>
    <w:p w:rsidR="00310B09" w:rsidRPr="00F62013" w:rsidRDefault="00310B09" w:rsidP="00B057B1">
      <w:pPr>
        <w:pStyle w:val="PKTpunkt"/>
        <w:spacing w:before="100"/>
      </w:pPr>
      <w:r w:rsidRPr="00F62013">
        <w:t>10)</w:t>
      </w:r>
      <w:r w:rsidRPr="00F62013">
        <w:tab/>
        <w:t>dla inwalidów wojennych i wojskowych, osób represjonowanych oraz kombatantów;</w:t>
      </w:r>
    </w:p>
    <w:p w:rsidR="00310B09" w:rsidRPr="00F62013" w:rsidRDefault="00310B09" w:rsidP="00B057B1">
      <w:pPr>
        <w:pStyle w:val="PKTpunkt"/>
        <w:spacing w:before="100"/>
      </w:pPr>
      <w:r w:rsidRPr="00F62013">
        <w:t>10a)</w:t>
      </w:r>
      <w:r w:rsidRPr="00F62013">
        <w:tab/>
        <w:t>dla cywilnych niewidomych ofiar działań wojennych;</w:t>
      </w:r>
    </w:p>
    <w:p w:rsidR="00310B09" w:rsidRPr="00F62013" w:rsidRDefault="00310B09" w:rsidP="00B057B1">
      <w:pPr>
        <w:pStyle w:val="PKTpunkt"/>
        <w:spacing w:before="100"/>
      </w:pPr>
      <w:r w:rsidRPr="00F62013">
        <w:t>11)</w:t>
      </w:r>
      <w:r w:rsidRPr="00F62013">
        <w:tab/>
        <w:t>dla osób uzależnionych od alkoholu, środków odurzających i substancji psychotropowych – w zakresie lecznictwa odwykowego;</w:t>
      </w:r>
    </w:p>
    <w:p w:rsidR="00310B09" w:rsidRPr="00F62013" w:rsidRDefault="00310B09" w:rsidP="00B057B1">
      <w:pPr>
        <w:pStyle w:val="PKTpunkt"/>
        <w:spacing w:before="100"/>
      </w:pPr>
      <w:r w:rsidRPr="00F62013">
        <w:t>12)</w:t>
      </w:r>
      <w:r w:rsidRPr="00F62013">
        <w:tab/>
        <w:t>dla uprawnionego żołnierza lub pracownika, w zakresie leczenia urazów lub chorób nabytych podczas wykonywania zadań poza granicami państwa;</w:t>
      </w:r>
    </w:p>
    <w:p w:rsidR="00310B09" w:rsidRPr="00F62013" w:rsidRDefault="00310B09" w:rsidP="00B057B1">
      <w:pPr>
        <w:pStyle w:val="PKTpunkt"/>
        <w:spacing w:before="100"/>
      </w:pPr>
      <w:r w:rsidRPr="00F62013">
        <w:t>13)</w:t>
      </w:r>
      <w:r w:rsidRPr="00023237">
        <w:rPr>
          <w:rStyle w:val="IGindeksgrny"/>
        </w:rPr>
        <w:footnoteReference w:id="217"/>
      </w:r>
      <w:r w:rsidRPr="00023237">
        <w:rPr>
          <w:rStyle w:val="IGindeksgrny"/>
        </w:rPr>
        <w:t>)</w:t>
      </w:r>
      <w:r w:rsidRPr="00F62013">
        <w:tab/>
      </w:r>
      <w:r w:rsidR="00B057B1">
        <w:t xml:space="preserve"> </w:t>
      </w:r>
      <w:r w:rsidRPr="00F62013">
        <w:t>dla weterana poszkodowanego, w zakresie leczenia urazów lub chorób nabytych podczas wykonywania zadań poza granicami państwa.</w:t>
      </w:r>
    </w:p>
    <w:p w:rsidR="00310B09" w:rsidRPr="00F62013" w:rsidRDefault="00310B09" w:rsidP="00310B09">
      <w:pPr>
        <w:pStyle w:val="USTustnpkodeksu"/>
      </w:pPr>
      <w:r w:rsidRPr="00F62013">
        <w:t>3.</w:t>
      </w:r>
      <w:r w:rsidRPr="00023237">
        <w:rPr>
          <w:rStyle w:val="IGindeksgrny"/>
        </w:rPr>
        <w:footnoteReference w:id="218"/>
      </w:r>
      <w:r w:rsidRPr="00023237">
        <w:rPr>
          <w:rStyle w:val="IGindeksgrny"/>
        </w:rPr>
        <w:t>)</w:t>
      </w:r>
      <w:r w:rsidRPr="00F62013">
        <w:t> Ambulatoryjne świadczenia specjalistyczne, o których mowa w</w:t>
      </w:r>
      <w:r>
        <w:t> ust. </w:t>
      </w:r>
      <w:r w:rsidRPr="00F62013">
        <w:t>1, mogą być udzielane również w poradni przyszpitalnej.</w:t>
      </w:r>
    </w:p>
    <w:p w:rsidR="00310B09" w:rsidRPr="00F62013" w:rsidRDefault="00310B09" w:rsidP="00310B09">
      <w:pPr>
        <w:pStyle w:val="ARTartustawynprozporzdzenia"/>
      </w:pPr>
      <w:r w:rsidRPr="00310B09">
        <w:rPr>
          <w:rStyle w:val="Ppogrubienie"/>
        </w:rPr>
        <w:t>Art. 58.</w:t>
      </w:r>
      <w:r w:rsidRPr="00F62013">
        <w:t> Świadczeniobiorca ma prawo do leczenia szpitalnego w szpitalu, który zawarł umowę o udzielanie świa</w:t>
      </w:r>
      <w:r w:rsidRPr="00F62013">
        <w:t>d</w:t>
      </w:r>
      <w:r w:rsidRPr="00F62013">
        <w:t>czeń opieki zdrowotnej, na podstawie skierowania lekarza, lekarza dentysty lub felczera, jeżeli cel leczenia nie może być osiągnięty przez leczenie ambulatoryjne.</w:t>
      </w:r>
    </w:p>
    <w:p w:rsidR="00310B09" w:rsidRPr="00F62013" w:rsidRDefault="00310B09" w:rsidP="00310B09">
      <w:pPr>
        <w:pStyle w:val="ARTartustawynprozporzdzenia"/>
      </w:pPr>
      <w:r w:rsidRPr="00310B09">
        <w:rPr>
          <w:rStyle w:val="Ppogrubienie"/>
        </w:rPr>
        <w:t>Art. 59.</w:t>
      </w:r>
      <w:r w:rsidRPr="00F62013">
        <w:t> Świadczeniobiorca ma prawo do rehabilitacji leczniczej u świadczeniodawcy, który zawarł umowę o udzielanie świadczeń opieki zdrowotnej, na podstawie skierowania lekarza ubezpieczenia zdrowotnego.</w:t>
      </w:r>
    </w:p>
    <w:p w:rsidR="00310B09" w:rsidRPr="00CA7E5D" w:rsidRDefault="00310B09" w:rsidP="00310B09">
      <w:pPr>
        <w:pStyle w:val="ARTartustawynprozporzdzenia"/>
      </w:pPr>
      <w:r w:rsidRPr="00310B09">
        <w:rPr>
          <w:rStyle w:val="Ppogrubienie"/>
        </w:rPr>
        <w:t>Art. 59a.</w:t>
      </w:r>
      <w:r w:rsidRPr="00023237">
        <w:rPr>
          <w:rStyle w:val="IGindeksgrny"/>
        </w:rPr>
        <w:footnoteReference w:id="219"/>
      </w:r>
      <w:r w:rsidRPr="00023237">
        <w:rPr>
          <w:rStyle w:val="IGindeksgrny"/>
        </w:rPr>
        <w:t>)</w:t>
      </w:r>
      <w:r w:rsidRPr="0041691A">
        <w:t xml:space="preserve"> </w:t>
      </w:r>
      <w:r w:rsidRPr="00CA7E5D">
        <w:t>1. Skierowania wystawione przez lekarzy wykonujących zawód w</w:t>
      </w:r>
      <w:r>
        <w:t> </w:t>
      </w:r>
      <w:r w:rsidRPr="00CA7E5D">
        <w:t>innych niż Rzeczpospolita Polska</w:t>
      </w:r>
      <w:r>
        <w:t xml:space="preserve"> </w:t>
      </w:r>
      <w:r w:rsidRPr="00CA7E5D">
        <w:t>państwach członkowskich Unii Europejskiej traktuje się jako skierowania w</w:t>
      </w:r>
      <w:r>
        <w:t> </w:t>
      </w:r>
      <w:r w:rsidRPr="00CA7E5D">
        <w:t>rozumieniu ustawy, jeżeli spełniają</w:t>
      </w:r>
      <w:r>
        <w:t xml:space="preserve"> </w:t>
      </w:r>
      <w:r w:rsidRPr="00CA7E5D">
        <w:t>określone w</w:t>
      </w:r>
      <w:r>
        <w:t> </w:t>
      </w:r>
      <w:r w:rsidRPr="00CA7E5D">
        <w:t>niej wymagania.</w:t>
      </w:r>
    </w:p>
    <w:p w:rsidR="00310B09" w:rsidRDefault="00310B09" w:rsidP="00310B09">
      <w:pPr>
        <w:pStyle w:val="USTustnpkodeksu"/>
        <w:rPr>
          <w:rStyle w:val="Ppogrubienie"/>
        </w:rPr>
      </w:pPr>
      <w:r w:rsidRPr="00CA7E5D">
        <w:t>2.</w:t>
      </w:r>
      <w:r>
        <w:t> </w:t>
      </w:r>
      <w:r w:rsidRPr="00CA7E5D">
        <w:t>Do skierowania, o</w:t>
      </w:r>
      <w:r>
        <w:t> </w:t>
      </w:r>
      <w:r w:rsidRPr="00CA7E5D">
        <w:t>którym mowa w</w:t>
      </w:r>
      <w:r>
        <w:t> ust. </w:t>
      </w:r>
      <w:r w:rsidRPr="00CA7E5D">
        <w:t>1, wystawionego w</w:t>
      </w:r>
      <w:r>
        <w:t> </w:t>
      </w:r>
      <w:r w:rsidRPr="00CA7E5D">
        <w:t>języku obcym, dołącza się jego tłumaczenie na</w:t>
      </w:r>
      <w:r>
        <w:t xml:space="preserve"> </w:t>
      </w:r>
      <w:r w:rsidRPr="00CA7E5D">
        <w:t>język polski. Tłumaczenie nie musi być sporządzone przez tłumacza przysięgłego.</w:t>
      </w:r>
    </w:p>
    <w:p w:rsidR="00310B09" w:rsidRPr="00F62013" w:rsidRDefault="00310B09" w:rsidP="00310B09">
      <w:pPr>
        <w:pStyle w:val="ARTartustawynprozporzdzenia"/>
      </w:pPr>
      <w:r w:rsidRPr="00310B09">
        <w:rPr>
          <w:rStyle w:val="Ppogrubienie"/>
        </w:rPr>
        <w:t>Art. 60.</w:t>
      </w:r>
      <w:r w:rsidRPr="00F62013">
        <w:t> W stanach nagłych świadczenia zdrowotne są udzielane bez wymaganego skierowania.</w:t>
      </w:r>
    </w:p>
    <w:p w:rsidR="00310B09" w:rsidRPr="00F62013" w:rsidRDefault="00310B09" w:rsidP="00310B09">
      <w:pPr>
        <w:pStyle w:val="ARTartustawynprozporzdzenia"/>
      </w:pPr>
      <w:r w:rsidRPr="00310B09">
        <w:rPr>
          <w:rStyle w:val="Ppogrubienie"/>
        </w:rPr>
        <w:t>Art. 61.</w:t>
      </w:r>
      <w:r w:rsidRPr="00F62013">
        <w:t> Ambulatoryjne świadczenia specjalistyczne udzielone świadczeniobiorcy bez skierowania lekarza ubezpi</w:t>
      </w:r>
      <w:r w:rsidRPr="00F62013">
        <w:t>e</w:t>
      </w:r>
      <w:r w:rsidRPr="00F62013">
        <w:t>czenia zdrowotnego opłaca świadczeniobiorca, z wyjątkiem przypadków określonych w</w:t>
      </w:r>
      <w:r>
        <w:t> art. </w:t>
      </w:r>
      <w:r w:rsidRPr="00F62013">
        <w:t>47a, 57</w:t>
      </w:r>
      <w:r>
        <w:t xml:space="preserve"> ust. </w:t>
      </w:r>
      <w:r w:rsidRPr="00F62013">
        <w:t>2</w:t>
      </w:r>
      <w:r>
        <w:t xml:space="preserve"> i art. </w:t>
      </w:r>
      <w:r w:rsidRPr="00F62013">
        <w:t>60.</w:t>
      </w:r>
    </w:p>
    <w:p w:rsidR="00310B09" w:rsidRPr="00F62013" w:rsidRDefault="00310B09" w:rsidP="00310B09">
      <w:pPr>
        <w:pStyle w:val="ARTartustawynprozporzdzenia"/>
      </w:pPr>
      <w:r w:rsidRPr="00310B09">
        <w:rPr>
          <w:rStyle w:val="Ppogrubienie"/>
        </w:rPr>
        <w:t>Art. 62.</w:t>
      </w:r>
      <w:r w:rsidRPr="00F62013">
        <w:t> (uchylony)</w:t>
      </w:r>
      <w:bookmarkStart w:id="66" w:name="_Ref400014266"/>
      <w:r w:rsidRPr="00023237">
        <w:rPr>
          <w:rStyle w:val="IGindeksgrny"/>
        </w:rPr>
        <w:footnoteReference w:id="220"/>
      </w:r>
      <w:bookmarkEnd w:id="66"/>
      <w:r w:rsidRPr="00023237">
        <w:rPr>
          <w:rStyle w:val="IGindeksgrny"/>
        </w:rPr>
        <w:t>)</w:t>
      </w:r>
    </w:p>
    <w:p w:rsidR="00310B09" w:rsidRPr="00310B09" w:rsidRDefault="00310B09" w:rsidP="00310B09">
      <w:pPr>
        <w:pStyle w:val="ARTartustawynprozporzdzenia"/>
        <w:rPr>
          <w:rStyle w:val="IGindeksgrny"/>
        </w:rPr>
      </w:pPr>
      <w:r w:rsidRPr="00310B09">
        <w:rPr>
          <w:rStyle w:val="Ppogrubienie"/>
        </w:rPr>
        <w:t>Art. 63.</w:t>
      </w:r>
      <w:r w:rsidRPr="00F62013">
        <w:rPr>
          <w:rStyle w:val="Ppogrubienie"/>
        </w:rPr>
        <w:t xml:space="preserve"> </w:t>
      </w:r>
      <w:r w:rsidRPr="00310B09">
        <w:t>(uchylony)</w:t>
      </w:r>
      <w:r w:rsidRPr="00310B09">
        <w:rPr>
          <w:rStyle w:val="IGindeksgrny"/>
        </w:rPr>
        <w:fldChar w:fldCharType="begin"/>
      </w:r>
      <w:r w:rsidRPr="00310B09">
        <w:rPr>
          <w:rStyle w:val="IGindeksgrny"/>
        </w:rPr>
        <w:instrText xml:space="preserve"> NOTEREF _Ref400014266 \f \h </w:instrText>
      </w:r>
      <w:r w:rsidRPr="00310B09">
        <w:rPr>
          <w:rStyle w:val="IGindeksgrny"/>
        </w:rPr>
      </w:r>
      <w:r w:rsidRPr="00310B09">
        <w:rPr>
          <w:rStyle w:val="IGindeksgrny"/>
        </w:rPr>
        <w:fldChar w:fldCharType="separate"/>
      </w:r>
      <w:r w:rsidRPr="00310B09">
        <w:rPr>
          <w:rStyle w:val="IGindeksgrny"/>
        </w:rPr>
        <w:t>218</w:t>
      </w:r>
      <w:r w:rsidRPr="00310B09">
        <w:rPr>
          <w:rStyle w:val="IGindeksgrny"/>
        </w:rPr>
        <w:fldChar w:fldCharType="end"/>
      </w:r>
      <w:r w:rsidRPr="00310B09">
        <w:rPr>
          <w:rStyle w:val="IGindeksgrny"/>
        </w:rPr>
        <w:t>)</w:t>
      </w:r>
    </w:p>
    <w:p w:rsidR="00310B09" w:rsidRPr="00310B09" w:rsidRDefault="00310B09" w:rsidP="00310B09">
      <w:pPr>
        <w:pStyle w:val="ARTartustawynprozporzdzenia"/>
        <w:rPr>
          <w:rStyle w:val="IGindeksgrny"/>
        </w:rPr>
      </w:pPr>
      <w:r w:rsidRPr="00310B09">
        <w:rPr>
          <w:rStyle w:val="Ppogrubienie"/>
        </w:rPr>
        <w:t>Art. 63a.</w:t>
      </w:r>
      <w:r w:rsidRPr="00F62013">
        <w:rPr>
          <w:rStyle w:val="Ppogrubienie"/>
        </w:rPr>
        <w:t xml:space="preserve"> </w:t>
      </w:r>
      <w:r w:rsidRPr="00310B09">
        <w:t>(uchylony)</w:t>
      </w:r>
      <w:r w:rsidRPr="00310B09">
        <w:rPr>
          <w:rStyle w:val="IGindeksgrny"/>
        </w:rPr>
        <w:fldChar w:fldCharType="begin"/>
      </w:r>
      <w:r w:rsidRPr="00310B09">
        <w:rPr>
          <w:rStyle w:val="IGindeksgrny"/>
        </w:rPr>
        <w:instrText xml:space="preserve"> NOTEREF _Ref400014266 \f \h </w:instrText>
      </w:r>
      <w:r w:rsidRPr="00310B09">
        <w:rPr>
          <w:rStyle w:val="IGindeksgrny"/>
        </w:rPr>
      </w:r>
      <w:r w:rsidRPr="00310B09">
        <w:rPr>
          <w:rStyle w:val="IGindeksgrny"/>
        </w:rPr>
        <w:fldChar w:fldCharType="separate"/>
      </w:r>
      <w:r w:rsidRPr="00310B09">
        <w:rPr>
          <w:rStyle w:val="IGindeksgrny"/>
        </w:rPr>
        <w:t>218</w:t>
      </w:r>
      <w:r w:rsidRPr="00310B09">
        <w:rPr>
          <w:rStyle w:val="IGindeksgrny"/>
        </w:rPr>
        <w:fldChar w:fldCharType="end"/>
      </w:r>
      <w:r w:rsidRPr="00310B09">
        <w:rPr>
          <w:rStyle w:val="IGindeksgrny"/>
        </w:rPr>
        <w:t>)</w:t>
      </w:r>
    </w:p>
    <w:p w:rsidR="00310B09" w:rsidRPr="00310B09" w:rsidRDefault="00310B09" w:rsidP="00310B09">
      <w:pPr>
        <w:pStyle w:val="ARTartustawynprozporzdzenia"/>
        <w:rPr>
          <w:rStyle w:val="IGindeksgrny"/>
        </w:rPr>
      </w:pPr>
      <w:r w:rsidRPr="00310B09">
        <w:rPr>
          <w:rStyle w:val="Ppogrubienie"/>
        </w:rPr>
        <w:t>Art. 63b.</w:t>
      </w:r>
      <w:r w:rsidRPr="00F62013">
        <w:rPr>
          <w:rStyle w:val="Ppogrubienie"/>
        </w:rPr>
        <w:t xml:space="preserve"> </w:t>
      </w:r>
      <w:r w:rsidRPr="00310B09">
        <w:t>(uchylony)</w:t>
      </w:r>
      <w:r w:rsidRPr="00310B09">
        <w:rPr>
          <w:rStyle w:val="IGindeksgrny"/>
        </w:rPr>
        <w:fldChar w:fldCharType="begin"/>
      </w:r>
      <w:r w:rsidRPr="00310B09">
        <w:rPr>
          <w:rStyle w:val="IGindeksgrny"/>
        </w:rPr>
        <w:instrText xml:space="preserve"> NOTEREF _Ref400014266 \f \h </w:instrText>
      </w:r>
      <w:r w:rsidRPr="00310B09">
        <w:rPr>
          <w:rStyle w:val="IGindeksgrny"/>
        </w:rPr>
      </w:r>
      <w:r w:rsidRPr="00310B09">
        <w:rPr>
          <w:rStyle w:val="IGindeksgrny"/>
        </w:rPr>
        <w:fldChar w:fldCharType="separate"/>
      </w:r>
      <w:r w:rsidRPr="00310B09">
        <w:rPr>
          <w:rStyle w:val="IGindeksgrny"/>
        </w:rPr>
        <w:t>218</w:t>
      </w:r>
      <w:r w:rsidRPr="00310B09">
        <w:rPr>
          <w:rStyle w:val="IGindeksgrny"/>
        </w:rPr>
        <w:fldChar w:fldCharType="end"/>
      </w:r>
      <w:r w:rsidRPr="00310B09">
        <w:rPr>
          <w:rStyle w:val="IGindeksgrny"/>
        </w:rPr>
        <w:t>)</w:t>
      </w:r>
    </w:p>
    <w:p w:rsidR="00310B09" w:rsidRPr="00310B09" w:rsidRDefault="00310B09" w:rsidP="00310B09">
      <w:pPr>
        <w:pStyle w:val="ARTartustawynprozporzdzenia"/>
        <w:rPr>
          <w:rStyle w:val="IGindeksgrny"/>
        </w:rPr>
      </w:pPr>
      <w:r w:rsidRPr="00310B09">
        <w:rPr>
          <w:rStyle w:val="Ppogrubienie"/>
        </w:rPr>
        <w:t>Art. 63c.</w:t>
      </w:r>
      <w:r w:rsidRPr="00F62013">
        <w:rPr>
          <w:rStyle w:val="Ppogrubienie"/>
        </w:rPr>
        <w:t xml:space="preserve"> </w:t>
      </w:r>
      <w:r w:rsidRPr="00310B09">
        <w:t>(uchylony)</w:t>
      </w:r>
      <w:r w:rsidRPr="00310B09">
        <w:rPr>
          <w:rStyle w:val="IGindeksgrny"/>
        </w:rPr>
        <w:fldChar w:fldCharType="begin"/>
      </w:r>
      <w:r w:rsidRPr="00310B09">
        <w:rPr>
          <w:rStyle w:val="IGindeksgrny"/>
        </w:rPr>
        <w:instrText xml:space="preserve"> NOTEREF _Ref400014266 \f \h </w:instrText>
      </w:r>
      <w:r w:rsidRPr="00310B09">
        <w:rPr>
          <w:rStyle w:val="IGindeksgrny"/>
        </w:rPr>
      </w:r>
      <w:r w:rsidRPr="00310B09">
        <w:rPr>
          <w:rStyle w:val="IGindeksgrny"/>
        </w:rPr>
        <w:fldChar w:fldCharType="separate"/>
      </w:r>
      <w:r w:rsidRPr="00310B09">
        <w:rPr>
          <w:rStyle w:val="IGindeksgrny"/>
        </w:rPr>
        <w:t>218</w:t>
      </w:r>
      <w:r w:rsidRPr="00310B09">
        <w:rPr>
          <w:rStyle w:val="IGindeksgrny"/>
        </w:rPr>
        <w:fldChar w:fldCharType="end"/>
      </w:r>
      <w:r w:rsidRPr="00310B09">
        <w:rPr>
          <w:rStyle w:val="IGindeksgrny"/>
        </w:rPr>
        <w:t>)</w:t>
      </w:r>
    </w:p>
    <w:p w:rsidR="00310B09" w:rsidRPr="00310B09" w:rsidRDefault="00310B09" w:rsidP="00310B09">
      <w:pPr>
        <w:pStyle w:val="ARTartustawynprozporzdzenia"/>
        <w:keepNext/>
      </w:pPr>
      <w:r w:rsidRPr="00310B09">
        <w:rPr>
          <w:rStyle w:val="Ppogrubienie"/>
        </w:rPr>
        <w:t>Art. 64.</w:t>
      </w:r>
      <w:r w:rsidRPr="00310B09">
        <w:t> 1. Podmiot zobowiązany do finansowania świadczeń opieki zdrowotnej ze środków publicznych może prz</w:t>
      </w:r>
      <w:r w:rsidRPr="00310B09">
        <w:t>e</w:t>
      </w:r>
      <w:r w:rsidRPr="00310B09">
        <w:t>prowadzić kontrolę udzielania świadczeń świadczeniobiorcom, a w szczególności kontrolę:</w:t>
      </w:r>
    </w:p>
    <w:p w:rsidR="00310B09" w:rsidRPr="00F62013" w:rsidRDefault="00310B09" w:rsidP="00B057B1">
      <w:pPr>
        <w:pStyle w:val="PKTpunkt"/>
        <w:spacing w:before="100"/>
      </w:pPr>
      <w:r w:rsidRPr="00F62013">
        <w:t>1)</w:t>
      </w:r>
      <w:r w:rsidRPr="00F62013">
        <w:tab/>
        <w:t>organizacji i sposobu udzielania świadczeń opieki zdrowotnej oraz ich dostępności;</w:t>
      </w:r>
    </w:p>
    <w:p w:rsidR="00310B09" w:rsidRPr="00F62013" w:rsidRDefault="00310B09" w:rsidP="00B057B1">
      <w:pPr>
        <w:pStyle w:val="PKTpunkt"/>
        <w:spacing w:before="100"/>
      </w:pPr>
      <w:r w:rsidRPr="00F62013">
        <w:t>2)</w:t>
      </w:r>
      <w:r w:rsidRPr="00F62013">
        <w:tab/>
        <w:t>udzielania świadczeń opieki zdrowotnej pod względem zgodności z wymaganiami określonymi w umowie o udzielanie świadczeń opieki zdrowotnej;</w:t>
      </w:r>
    </w:p>
    <w:p w:rsidR="00310B09" w:rsidRPr="00F62013" w:rsidRDefault="00310B09" w:rsidP="00B057B1">
      <w:pPr>
        <w:pStyle w:val="PKTpunkt"/>
        <w:spacing w:before="100"/>
      </w:pPr>
      <w:r w:rsidRPr="00F62013">
        <w:t>3)</w:t>
      </w:r>
      <w:r w:rsidRPr="00F62013">
        <w:tab/>
        <w:t>zasadności wyboru leków i wyrobów medycznych, w tym przedmiotów ortopedycznych i środków pomocniczych stosowanych w leczeniu, rehabilitacji i badaniach diagnostycznych;</w:t>
      </w:r>
    </w:p>
    <w:p w:rsidR="00310B09" w:rsidRPr="00F62013" w:rsidRDefault="00310B09" w:rsidP="00B057B1">
      <w:pPr>
        <w:pStyle w:val="PKTpunkt"/>
        <w:spacing w:before="100"/>
      </w:pPr>
      <w:r w:rsidRPr="00F62013">
        <w:t>4)</w:t>
      </w:r>
      <w:r w:rsidRPr="00F62013">
        <w:tab/>
        <w:t>przestrzegania zasad wystawiania recept;</w:t>
      </w:r>
    </w:p>
    <w:p w:rsidR="00310B09" w:rsidRPr="00F62013" w:rsidRDefault="00310B09" w:rsidP="00B057B1">
      <w:pPr>
        <w:pStyle w:val="PKTpunkt"/>
        <w:spacing w:before="100"/>
      </w:pPr>
      <w:r w:rsidRPr="00F62013">
        <w:t>5)</w:t>
      </w:r>
      <w:r w:rsidRPr="00F62013">
        <w:tab/>
        <w:t>dokumentacji medycznej dotyczącej świadczeń opieki zdrowotnej finansowanych ze środków publicznych.</w:t>
      </w:r>
    </w:p>
    <w:p w:rsidR="00310B09" w:rsidRPr="00F62013" w:rsidRDefault="00310B09" w:rsidP="00310B09">
      <w:pPr>
        <w:pStyle w:val="USTustnpkodeksu"/>
      </w:pPr>
      <w:r w:rsidRPr="00F62013">
        <w:t>2. Podmiot zobowiązany do finansowania świadczeń ze środków publicznych w upoważnieniu do prowadzenia ko</w:t>
      </w:r>
      <w:r w:rsidRPr="00F62013">
        <w:t>n</w:t>
      </w:r>
      <w:r w:rsidRPr="00F62013">
        <w:t>troli określa przedmiot i zakres kontroli oraz wskazuje osobę upoważnioną do przeprowadzenia kontroli. Przepisy</w:t>
      </w:r>
      <w:r>
        <w:t xml:space="preserve"> art. </w:t>
      </w:r>
      <w:r w:rsidRPr="00F62013">
        <w:t>173</w:t>
      </w:r>
      <w:r>
        <w:t xml:space="preserve"> ust. </w:t>
      </w:r>
      <w:r w:rsidRPr="00F62013">
        <w:t>5–9 stosuje się odpowiednio.</w:t>
      </w:r>
    </w:p>
    <w:p w:rsidR="00310B09" w:rsidRPr="00F62013" w:rsidRDefault="00310B09" w:rsidP="00310B09">
      <w:pPr>
        <w:pStyle w:val="USTustnpkodeksu"/>
      </w:pPr>
      <w:r w:rsidRPr="00F62013">
        <w:t>3. Kontrolę dokumentacji medycznej, jakości i zasadności udzielanych świadczeń zdrowotnych przeprowadzają upoważnieni pracownicy podmiotu zobowiązanego do finansowania świadczeń ze środków publicznych, posiadający wykształcenie medyczne odpowiadające zakresowi prowadzonej kontroli.</w:t>
      </w:r>
    </w:p>
    <w:p w:rsidR="00310B09" w:rsidRPr="00F62013" w:rsidRDefault="00310B09" w:rsidP="00310B09">
      <w:pPr>
        <w:pStyle w:val="USTustnpkodeksu"/>
      </w:pPr>
      <w:r w:rsidRPr="00F62013">
        <w:t>4. Kontrolę dokumentacji medycznej oraz jakości i zasadności udzielanych świadczeń opieki zdrowotnej podmiot zobowiązany do finansowania świadczeń ze środków publicznych może zlecić, w razie potrzeby, osobie posiadającej wykształcenie medyczne odpowiadające zakresowi prowadzonej kontroli, a w przypadku konieczności zbadania lub ro</w:t>
      </w:r>
      <w:r w:rsidRPr="00F62013">
        <w:t>z</w:t>
      </w:r>
      <w:r w:rsidRPr="00F62013">
        <w:t>strzygnięcia określonych zagadnień wymagających specjalnych kwalifikacji – powołać specjalistę w danej dziedzinie.</w:t>
      </w:r>
    </w:p>
    <w:p w:rsidR="00310B09" w:rsidRPr="00F62013" w:rsidRDefault="00310B09" w:rsidP="00310B09">
      <w:pPr>
        <w:pStyle w:val="USTustnpkodeksu"/>
      </w:pPr>
      <w:r w:rsidRPr="00F62013">
        <w:t>5. Świadczeniodawca jest obowiązany do przedkładania podmiotowi zobowiązanemu do finansowania świadczeń ze środków publicznych żądanej dokumentacji oraz udzielania wszelkich informacji i pomocy niezbędnych w związku z prowadzoną kontrolą.</w:t>
      </w:r>
    </w:p>
    <w:p w:rsidR="00310B09" w:rsidRPr="00F62013" w:rsidRDefault="00310B09" w:rsidP="00310B09">
      <w:pPr>
        <w:pStyle w:val="USTustnpkodeksu"/>
      </w:pPr>
      <w:r w:rsidRPr="00F62013">
        <w:t xml:space="preserve">5a. Osoba przeprowadzająca kontrolę, zwana dalej </w:t>
      </w:r>
      <w:r>
        <w:t>„</w:t>
      </w:r>
      <w:r w:rsidRPr="00F62013">
        <w:t>kontrolerem</w:t>
      </w:r>
      <w:r>
        <w:t>”</w:t>
      </w:r>
      <w:r w:rsidRPr="00F62013">
        <w:t>, może sporządzać lub zażądać od świadczenioda</w:t>
      </w:r>
      <w:r w:rsidRPr="00F62013">
        <w:t>w</w:t>
      </w:r>
      <w:r w:rsidRPr="00F62013">
        <w:t>cy sporządzenia niezbędnych odpisów lub wyciągów z dokumentów, jak również zestawień i obliczeń sporządzanych na podstawie dokumentów.</w:t>
      </w:r>
    </w:p>
    <w:p w:rsidR="00310B09" w:rsidRPr="00F62013" w:rsidRDefault="00310B09" w:rsidP="00310B09">
      <w:pPr>
        <w:pStyle w:val="USTustnpkodeksu"/>
      </w:pPr>
      <w:r w:rsidRPr="00F62013">
        <w:t>5b. Zgodność z oryginałami dokumentów, odpisów i wyciągów oraz zestawień i obliczeń, o których mowa w</w:t>
      </w:r>
      <w:r>
        <w:t> art. </w:t>
      </w:r>
      <w:r w:rsidRPr="00F62013">
        <w:t>5a, potwierdza świadczeniodawca lub osoba przez niego upoważniona. W przypadku odmowy, potwierdzenia dokonuje ko</w:t>
      </w:r>
      <w:r w:rsidRPr="00F62013">
        <w:t>n</w:t>
      </w:r>
      <w:r w:rsidRPr="00F62013">
        <w:t>troler.</w:t>
      </w:r>
    </w:p>
    <w:p w:rsidR="00310B09" w:rsidRPr="00F62013" w:rsidRDefault="00310B09" w:rsidP="00310B09">
      <w:pPr>
        <w:pStyle w:val="USTustnpkodeksu"/>
      </w:pPr>
      <w:r w:rsidRPr="00F62013">
        <w:t>6. Z przebiegu przeprowadzonej kontroli sporządza się protokół, który jest podpisywany przez kontrolera i świadczeniodawcę.</w:t>
      </w:r>
    </w:p>
    <w:p w:rsidR="00310B09" w:rsidRPr="00F62013" w:rsidRDefault="00310B09" w:rsidP="00310B09">
      <w:pPr>
        <w:pStyle w:val="USTustnpkodeksu"/>
      </w:pPr>
      <w:r w:rsidRPr="00F62013">
        <w:t>6a. Świadczeniodawca może w terminie 7 dni od dnia otrzymania protokołu kontroli zgłosić na piśmie zastrzeżenia do tego protokołu.</w:t>
      </w:r>
    </w:p>
    <w:p w:rsidR="00310B09" w:rsidRPr="00F62013" w:rsidRDefault="00310B09" w:rsidP="00310B09">
      <w:pPr>
        <w:pStyle w:val="USTustnpkodeksu"/>
      </w:pPr>
      <w:r w:rsidRPr="00F62013">
        <w:t>6b. Zastrzeżenia do protokołu kontroli rozpatruje kontroler w terminie 14 dni. Kontroler dokonuje ich analizy i w miarę potrzeby podejmuje dodatkowe czynności kontrolne, a w przypadku stwierdzenia zasadności zastrzeżeń zmienia lub uzupełnia odpowiednią część protokołu kontroli.</w:t>
      </w:r>
    </w:p>
    <w:p w:rsidR="00310B09" w:rsidRPr="00F62013" w:rsidRDefault="00310B09" w:rsidP="00310B09">
      <w:pPr>
        <w:pStyle w:val="USTustnpkodeksu"/>
      </w:pPr>
      <w:r w:rsidRPr="00F62013">
        <w:t>6c. W razie nieuwzględnienia zastrzeżeń w całości lub w części kontroler niezwłocznie przekazuje na piśmie swoje stanowisko zgłaszającemu zastrzeżenia.</w:t>
      </w:r>
    </w:p>
    <w:p w:rsidR="00310B09" w:rsidRPr="00F62013" w:rsidRDefault="00310B09" w:rsidP="00310B09">
      <w:pPr>
        <w:pStyle w:val="USTustnpkodeksu"/>
      </w:pPr>
      <w:r w:rsidRPr="00F62013">
        <w:t>6d. Świadczeniodawca może odmówić podpisania protokołu, składając w terminie 7 dni od dnia jego otrzymania p</w:t>
      </w:r>
      <w:r w:rsidRPr="00F62013">
        <w:t>i</w:t>
      </w:r>
      <w:r w:rsidRPr="00F62013">
        <w:t>semne wyjaśnienie tej odmowy.</w:t>
      </w:r>
    </w:p>
    <w:p w:rsidR="00310B09" w:rsidRPr="00F62013" w:rsidRDefault="00310B09" w:rsidP="00310B09">
      <w:pPr>
        <w:pStyle w:val="USTustnpkodeksu"/>
      </w:pPr>
      <w:r w:rsidRPr="00F62013">
        <w:t>6e. O odmowie podpisania protokołu kontroli i złożeniu wyjaśnienia kontroler czyni wzmiankę w protokole.</w:t>
      </w:r>
    </w:p>
    <w:p w:rsidR="00310B09" w:rsidRPr="00F62013" w:rsidRDefault="00310B09" w:rsidP="00310B09">
      <w:pPr>
        <w:pStyle w:val="USTustnpkodeksu"/>
      </w:pPr>
      <w:r w:rsidRPr="00F62013">
        <w:t>6f. Odmowa podpisania protokołu przez świadczeniodawcę nie stanowi przeszkody do podpisania protokołu przez kontrolera i realizacji ustaleń kontroli.</w:t>
      </w:r>
    </w:p>
    <w:p w:rsidR="00310B09" w:rsidRPr="00F62013" w:rsidRDefault="00310B09" w:rsidP="00310B09">
      <w:pPr>
        <w:pStyle w:val="USTustnpkodeksu"/>
      </w:pPr>
      <w:r w:rsidRPr="00F62013">
        <w:t>7. Podmiot zobowiązany do finansowania świadczeń ze środków publicznych sporządza wystąpienie pokontrolne zawierające ocenę działalności kontrolowanego świadczeniodawcy i zalecenia pokontrolne w razie stwierdzenia niepraw</w:t>
      </w:r>
      <w:r w:rsidRPr="00F62013">
        <w:t>i</w:t>
      </w:r>
      <w:r w:rsidRPr="00F62013">
        <w:t>dłowości.</w:t>
      </w:r>
    </w:p>
    <w:p w:rsidR="00310B09" w:rsidRPr="00F62013" w:rsidRDefault="00310B09" w:rsidP="00310B09">
      <w:pPr>
        <w:pStyle w:val="USTustnpkodeksu"/>
      </w:pPr>
      <w:r w:rsidRPr="00F62013">
        <w:t>8. Świadczeniodawca może, w terminie 7 dni od dnia otrzymania wystąpienia pokontrolnego, zgłosić zastrzeżenia podmiotowi zobowiązanemu do finansowania świadczeń ze środków publicznych. Zastrzeżenia rozpatruje się w terminie 14 dni. W przypadku nieuwzględnienia zastrzeżeń niezwłocznie informuje się o tym świadczeniodawcę.</w:t>
      </w:r>
    </w:p>
    <w:p w:rsidR="00310B09" w:rsidRPr="00F62013" w:rsidRDefault="00310B09" w:rsidP="00310B09">
      <w:pPr>
        <w:pStyle w:val="USTustnpkodeksu"/>
      </w:pPr>
      <w:r w:rsidRPr="00F62013">
        <w:t>9. Świadczeniodawca jest obowiązany, w terminie 14 dni od dnia otrzymania wystąpienia pokontrolnego albo od dnia otrzymania informacji o nieuwzględnieniu zastrzeżeń, do poinformowania podmiotu zobowiązanego do finansowania świadczeń ze środków publicznych o sposobie wykonania zaleceń pokontrolnych oraz o podjętych działaniach lub prz</w:t>
      </w:r>
      <w:r w:rsidRPr="00F62013">
        <w:t>y</w:t>
      </w:r>
      <w:r w:rsidRPr="00F62013">
        <w:t>czynach niepodjęcia tych działań.</w:t>
      </w:r>
    </w:p>
    <w:p w:rsidR="00310B09" w:rsidRPr="00F62013" w:rsidRDefault="00310B09" w:rsidP="00310B09">
      <w:pPr>
        <w:pStyle w:val="USTustnpkodeksu"/>
      </w:pPr>
      <w:r w:rsidRPr="00F62013">
        <w:t>10. Minister właściwy do spraw zdrowia określi, w drodze rozporządzenia, szczegółowy sposób i tryb przeprow</w:t>
      </w:r>
      <w:r w:rsidRPr="00F62013">
        <w:t>a</w:t>
      </w:r>
      <w:r w:rsidRPr="00F62013">
        <w:t>dzania kontroli przez podmiot zobowiązany do finansowania świadczeń opieki zdrowotnej ze środków publicznych, uwzględniając właściwą realizację celów kontroli oraz zapewnienie jej szybkości i skuteczności.</w:t>
      </w:r>
    </w:p>
    <w:p w:rsidR="00310B09" w:rsidRPr="00F62013" w:rsidRDefault="00310B09" w:rsidP="00310B09">
      <w:pPr>
        <w:pStyle w:val="USTustnpkodeksu"/>
      </w:pPr>
      <w:r w:rsidRPr="00F62013">
        <w:t>11. Przepisy</w:t>
      </w:r>
      <w:r>
        <w:t xml:space="preserve"> ust. </w:t>
      </w:r>
      <w:r w:rsidRPr="00F62013">
        <w:t>1–10 stosuje się odpowiednio do przeprowadzania kontroli umów na wykonywanie medycznych czynności ratunkowych, o których mowa w ustawie z dnia 8 września 2006 r. o Państwowym Ratownictwie Medycznym.</w:t>
      </w:r>
    </w:p>
    <w:p w:rsidR="00310B09" w:rsidRPr="00F62013" w:rsidRDefault="00310B09" w:rsidP="00310B09">
      <w:pPr>
        <w:pStyle w:val="TYTDZOZNoznaczenietytuulubdziau"/>
      </w:pPr>
      <w:r w:rsidRPr="00F62013">
        <w:t>DZIAŁ IV</w:t>
      </w:r>
    </w:p>
    <w:p w:rsidR="00310B09" w:rsidRPr="00F62013" w:rsidRDefault="00310B09" w:rsidP="00310B09">
      <w:pPr>
        <w:pStyle w:val="TYTDZPRZEDMprzedmiotregulacjitytuulubdziau"/>
      </w:pPr>
      <w:r w:rsidRPr="00F62013">
        <w:t>Zasady podlegania ubezpieczeniu zdrowotnemu</w:t>
      </w:r>
    </w:p>
    <w:p w:rsidR="00310B09" w:rsidRPr="00F62013" w:rsidRDefault="00310B09" w:rsidP="00310B09">
      <w:pPr>
        <w:pStyle w:val="ROZDZODDZOZNoznaczenierozdziauluboddziau"/>
      </w:pPr>
      <w:r w:rsidRPr="00F62013">
        <w:t>Rozdział 1</w:t>
      </w:r>
    </w:p>
    <w:p w:rsidR="00310B09" w:rsidRPr="00F62013" w:rsidRDefault="00310B09" w:rsidP="00310B09">
      <w:pPr>
        <w:pStyle w:val="ROZDZODDZPRZEDMprzedmiotregulacjirozdziauluboddziau"/>
      </w:pPr>
      <w:r w:rsidRPr="00F62013">
        <w:t>Obowiązek ubezpieczenia zdrowotnego</w:t>
      </w:r>
    </w:p>
    <w:p w:rsidR="00310B09" w:rsidRPr="00310B09" w:rsidRDefault="00310B09" w:rsidP="00310B09">
      <w:pPr>
        <w:pStyle w:val="ARTartustawynprozporzdzenia"/>
        <w:keepNext/>
      </w:pPr>
      <w:r w:rsidRPr="00310B09">
        <w:rPr>
          <w:rStyle w:val="Ppogrubienie"/>
        </w:rPr>
        <w:t>Art. 65.</w:t>
      </w:r>
      <w:r w:rsidRPr="00310B09">
        <w:t> Ubezpieczenie zdrowotne jest oparte w szczególności na zasadach:</w:t>
      </w:r>
    </w:p>
    <w:p w:rsidR="00310B09" w:rsidRPr="00F62013" w:rsidRDefault="00310B09" w:rsidP="00310B09">
      <w:pPr>
        <w:pStyle w:val="PKTpunkt"/>
      </w:pPr>
      <w:r w:rsidRPr="00F62013">
        <w:t>1)</w:t>
      </w:r>
      <w:r w:rsidRPr="00F62013">
        <w:tab/>
        <w:t>równego traktowania oraz solidarności społecznej;</w:t>
      </w:r>
    </w:p>
    <w:p w:rsidR="00310B09" w:rsidRPr="00F62013" w:rsidRDefault="00310B09" w:rsidP="00310B09">
      <w:pPr>
        <w:pStyle w:val="PKTpunkt"/>
      </w:pPr>
      <w:r w:rsidRPr="00F62013">
        <w:t>2)</w:t>
      </w:r>
      <w:r w:rsidRPr="00F62013">
        <w:tab/>
        <w:t>zapewnienia ubezpieczonemu równego dostępu do świadczeń opieki zdrowotnej i wyboru świadczeniodawców sp</w:t>
      </w:r>
      <w:r w:rsidRPr="00F62013">
        <w:t>o</w:t>
      </w:r>
      <w:r w:rsidRPr="00F62013">
        <w:t>śród tych świadczeniodawców, którzy zawarli umowę z Funduszem, z zastrzeżeniem</w:t>
      </w:r>
      <w:r>
        <w:t xml:space="preserve"> art. </w:t>
      </w:r>
      <w:r w:rsidRPr="00F62013">
        <w:t>56b i</w:t>
      </w:r>
      <w:r>
        <w:t> art. </w:t>
      </w:r>
      <w:r w:rsidRPr="00F62013">
        <w:t>69b ustawy z dnia 21 listopada 1967 r. o powszechnym obowiązku obrony Rzeczypospolitej Polskiej,</w:t>
      </w:r>
      <w:r>
        <w:t xml:space="preserve"> art. </w:t>
      </w:r>
      <w:r w:rsidRPr="00F62013">
        <w:t>153</w:t>
      </w:r>
      <w:r>
        <w:t xml:space="preserve"> ust. </w:t>
      </w:r>
      <w:r w:rsidRPr="00F62013">
        <w:t>7a ustawy z dnia 12 października 1990 r. o Straży Granicznej i</w:t>
      </w:r>
      <w:r>
        <w:t> art. </w:t>
      </w:r>
      <w:r w:rsidRPr="00F62013">
        <w:t>115</w:t>
      </w:r>
      <w:r>
        <w:t xml:space="preserve"> § </w:t>
      </w:r>
      <w:r w:rsidRPr="00F62013">
        <w:t>1a Kodeksu karnego wykonawczego.</w:t>
      </w:r>
    </w:p>
    <w:p w:rsidR="00310B09" w:rsidRPr="00310B09" w:rsidRDefault="00310B09" w:rsidP="00310B09">
      <w:pPr>
        <w:pStyle w:val="ARTartustawynprozporzdzenia"/>
        <w:keepNext/>
      </w:pPr>
      <w:r w:rsidRPr="00310B09">
        <w:rPr>
          <w:rStyle w:val="Ppogrubienie"/>
        </w:rPr>
        <w:t>Art. 66.</w:t>
      </w:r>
      <w:r w:rsidRPr="00310B09">
        <w:t> 1. Obowiązkowi ubezpieczenia zdrowotnego podlegają:</w:t>
      </w:r>
    </w:p>
    <w:p w:rsidR="00310B09" w:rsidRPr="00310B09" w:rsidRDefault="00310B09" w:rsidP="00310B09">
      <w:pPr>
        <w:pStyle w:val="PKTpunkt"/>
        <w:keepNext/>
      </w:pPr>
      <w:r w:rsidRPr="00F62013">
        <w:t>1)</w:t>
      </w:r>
      <w:r w:rsidRPr="00310B09">
        <w:tab/>
        <w:t>osoby spełniające warunki do objęcia ubezpieczeniami społecznymi lub ubezpieczeniem społecznym rolników, które są:</w:t>
      </w:r>
    </w:p>
    <w:p w:rsidR="00310B09" w:rsidRPr="00F62013" w:rsidRDefault="00310B09" w:rsidP="00310B09">
      <w:pPr>
        <w:pStyle w:val="LITlitera"/>
      </w:pPr>
      <w:r w:rsidRPr="00F62013">
        <w:t>a)</w:t>
      </w:r>
      <w:r w:rsidRPr="00F62013">
        <w:tab/>
        <w:t>pracownikami w rozumieniu ustawy o systemie ubezpieczeń społecznych,</w:t>
      </w:r>
    </w:p>
    <w:p w:rsidR="00310B09" w:rsidRPr="00F62013" w:rsidRDefault="00310B09" w:rsidP="00310B09">
      <w:pPr>
        <w:pStyle w:val="LITlitera"/>
      </w:pPr>
      <w:r w:rsidRPr="00F62013">
        <w:t>b)</w:t>
      </w:r>
      <w:r w:rsidRPr="00F62013">
        <w:tab/>
        <w:t>rolnikami lub ich domownikami w rozumieniu przepisów o ubezpieczeniu społecznym rolników,</w:t>
      </w:r>
    </w:p>
    <w:p w:rsidR="00310B09" w:rsidRPr="00F62013" w:rsidRDefault="00310B09" w:rsidP="00310B09">
      <w:pPr>
        <w:pStyle w:val="LITlitera"/>
      </w:pPr>
      <w:r w:rsidRPr="00F62013">
        <w:t>c)</w:t>
      </w:r>
      <w:r w:rsidRPr="00F62013">
        <w:tab/>
        <w:t xml:space="preserve">osobami prowadzącymi działalność pozarolniczą lub osobami z nimi współpracującymi, z wyłączeniem osób, które zawiesiły wykonywanie działalności gospodarczej na podstawie przepisów o swobodzie działalności </w:t>
      </w:r>
      <w:proofErr w:type="spellStart"/>
      <w:r w:rsidRPr="00F62013">
        <w:t>gos</w:t>
      </w:r>
      <w:proofErr w:type="spellEnd"/>
      <w:r w:rsidR="004A7D22">
        <w:t>-</w:t>
      </w:r>
      <w:r w:rsidR="004A7D22">
        <w:br/>
      </w:r>
      <w:proofErr w:type="spellStart"/>
      <w:r w:rsidRPr="00F62013">
        <w:t>podarczej</w:t>
      </w:r>
      <w:proofErr w:type="spellEnd"/>
      <w:r w:rsidRPr="00F62013">
        <w:t>,</w:t>
      </w:r>
    </w:p>
    <w:p w:rsidR="00310B09" w:rsidRPr="00F62013" w:rsidRDefault="00310B09" w:rsidP="00310B09">
      <w:pPr>
        <w:pStyle w:val="LITlitera"/>
      </w:pPr>
      <w:r w:rsidRPr="00F62013">
        <w:t>d)</w:t>
      </w:r>
      <w:r w:rsidRPr="00F62013">
        <w:tab/>
        <w:t>osobami wykonującymi pracę nakładczą,</w:t>
      </w:r>
    </w:p>
    <w:p w:rsidR="00310B09" w:rsidRPr="00F62013" w:rsidRDefault="00310B09" w:rsidP="00310B09">
      <w:pPr>
        <w:pStyle w:val="LITlitera"/>
      </w:pPr>
      <w:r w:rsidRPr="00F62013">
        <w:t>e)</w:t>
      </w:r>
      <w:bookmarkStart w:id="67" w:name="_Ref400024463"/>
      <w:r w:rsidRPr="00023237">
        <w:rPr>
          <w:rStyle w:val="IGindeksgrny"/>
        </w:rPr>
        <w:footnoteReference w:id="221"/>
      </w:r>
      <w:bookmarkEnd w:id="67"/>
      <w:r w:rsidRPr="00023237">
        <w:rPr>
          <w:rStyle w:val="IGindeksgrny"/>
        </w:rPr>
        <w:t>)</w:t>
      </w:r>
      <w:r w:rsidR="00B057B1">
        <w:t xml:space="preserve"> </w:t>
      </w:r>
      <w:r w:rsidRPr="00F62013">
        <w:t>osobami wykonującymi pracę na podstawie umowy agencyjnej lub umowy zlecenia albo innej umowy o świadczenie usług, do której stosuje się przepisy Kodeksu cywilnego dotyczące zlecenia lub osobami z nimi współpracującymi,</w:t>
      </w:r>
    </w:p>
    <w:p w:rsidR="00310B09" w:rsidRPr="00F62013" w:rsidRDefault="00310B09" w:rsidP="00310B09">
      <w:pPr>
        <w:pStyle w:val="LITlitera"/>
      </w:pPr>
      <w:r w:rsidRPr="00F62013">
        <w:t>f)</w:t>
      </w:r>
      <w:r w:rsidRPr="00F62013">
        <w:tab/>
        <w:t>osobami duchownymi,</w:t>
      </w:r>
    </w:p>
    <w:p w:rsidR="00310B09" w:rsidRPr="00F62013" w:rsidRDefault="00310B09" w:rsidP="00310B09">
      <w:pPr>
        <w:pStyle w:val="LITlitera"/>
      </w:pPr>
      <w:r w:rsidRPr="00F62013">
        <w:t>g)</w:t>
      </w:r>
      <w:r w:rsidRPr="00F62013">
        <w:tab/>
        <w:t>członkami rolniczych spółdzielni produkcyjnych, spółdzielni kółek rolniczych lub członkami ich rodzin,</w:t>
      </w:r>
    </w:p>
    <w:p w:rsidR="00310B09" w:rsidRPr="00F62013" w:rsidRDefault="00310B09" w:rsidP="00310B09">
      <w:pPr>
        <w:pStyle w:val="LITlitera"/>
      </w:pPr>
      <w:r w:rsidRPr="00F62013">
        <w:t>h)</w:t>
      </w:r>
      <w:r w:rsidRPr="00F62013">
        <w:tab/>
        <w:t>osobami pobierającymi świadczenie socjalne wypłacane w okresie urlopu oraz osobami pobierającymi zasiłek socjalny wypłacany na czas przekwalifikowania zawodowego i poszukiwania nowego zatrudnienia, a także os</w:t>
      </w:r>
      <w:r w:rsidRPr="00F62013">
        <w:t>o</w:t>
      </w:r>
      <w:r w:rsidRPr="00F62013">
        <w:t>bami pobierającymi wynagrodzenie przysługujące w okresie korzystania ze świadczenia górniczego albo w okresie korzystania ze stypendium na przekwalifikowanie, wynikające z odrębnych przepisów lub układów zbiorowych pracy,</w:t>
      </w:r>
    </w:p>
    <w:p w:rsidR="00310B09" w:rsidRPr="00F62013" w:rsidRDefault="00310B09" w:rsidP="00310B09">
      <w:pPr>
        <w:pStyle w:val="LITlitera"/>
      </w:pPr>
      <w:r w:rsidRPr="00F62013">
        <w:t>i)</w:t>
      </w:r>
      <w:r w:rsidRPr="00F62013">
        <w:tab/>
        <w:t>osobami pobierającymi świadczenie szkoleniowe wypłacane po ustaniu zatrudnienia;</w:t>
      </w:r>
    </w:p>
    <w:p w:rsidR="00310B09" w:rsidRPr="00F62013" w:rsidRDefault="00310B09" w:rsidP="00310B09">
      <w:pPr>
        <w:pStyle w:val="PKTpunkt"/>
      </w:pPr>
      <w:bookmarkStart w:id="68" w:name="f0481eTOs69v14576a"/>
      <w:bookmarkEnd w:id="68"/>
      <w:r w:rsidRPr="00F62013">
        <w:t>2)</w:t>
      </w:r>
      <w:r w:rsidRPr="00023237">
        <w:rPr>
          <w:rStyle w:val="IGindeksgrny"/>
        </w:rPr>
        <w:footnoteReference w:id="222"/>
      </w:r>
      <w:r w:rsidRPr="00023237">
        <w:rPr>
          <w:rStyle w:val="IGindeksgrny"/>
        </w:rPr>
        <w:t>)</w:t>
      </w:r>
      <w:r w:rsidR="00B057B1">
        <w:t xml:space="preserve"> </w:t>
      </w:r>
      <w:r w:rsidRPr="00F62013">
        <w:t>żołnierze odbywający zasadniczą służbę wojskową, przeszkolenie wojskowe, ćwiczenia wojskowe oraz pełniący służbę kandydacką, służbę przygotowawczą lub służbę wojskową w razie ogłoszenia mobilizacji i w czasie wojny – o ile nie podlegają obowiązkowi ubezpieczenia z innego tytułu;</w:t>
      </w:r>
    </w:p>
    <w:p w:rsidR="00310B09" w:rsidRPr="00F62013" w:rsidRDefault="00310B09" w:rsidP="00310B09">
      <w:pPr>
        <w:pStyle w:val="PKTpunkt"/>
      </w:pPr>
      <w:r w:rsidRPr="00F62013">
        <w:t>3)</w:t>
      </w:r>
      <w:bookmarkStart w:id="69" w:name="_Ref400014788"/>
      <w:r w:rsidRPr="00023237">
        <w:rPr>
          <w:rStyle w:val="IGindeksgrny"/>
        </w:rPr>
        <w:footnoteReference w:id="223"/>
      </w:r>
      <w:bookmarkEnd w:id="69"/>
      <w:r w:rsidRPr="00023237">
        <w:rPr>
          <w:rStyle w:val="IGindeksgrny"/>
        </w:rPr>
        <w:t>)</w:t>
      </w:r>
      <w:r w:rsidR="00B057B1">
        <w:t xml:space="preserve"> </w:t>
      </w:r>
      <w:r w:rsidRPr="00F62013">
        <w:t>osoby odbywające służbę zastępczą;</w:t>
      </w:r>
    </w:p>
    <w:p w:rsidR="00310B09" w:rsidRPr="00F62013" w:rsidRDefault="00310B09" w:rsidP="00310B09">
      <w:pPr>
        <w:pStyle w:val="PKTpunkt"/>
      </w:pPr>
      <w:r w:rsidRPr="00F62013">
        <w:t>4)</w:t>
      </w:r>
      <w:r w:rsidRPr="00023237">
        <w:rPr>
          <w:rStyle w:val="IGindeksgrny"/>
        </w:rPr>
        <w:fldChar w:fldCharType="begin"/>
      </w:r>
      <w:r w:rsidRPr="00023237">
        <w:rPr>
          <w:rStyle w:val="IGindeksgrny"/>
        </w:rPr>
        <w:instrText xml:space="preserve"> NOTEREF _Ref400014788 \f \h </w:instrText>
      </w:r>
      <w:r w:rsidRPr="00023237">
        <w:rPr>
          <w:rStyle w:val="IGindeksgrny"/>
        </w:rPr>
      </w:r>
      <w:r w:rsidRPr="00023237">
        <w:rPr>
          <w:rStyle w:val="IGindeksgrny"/>
        </w:rPr>
        <w:fldChar w:fldCharType="separate"/>
      </w:r>
      <w:r w:rsidRPr="00023237">
        <w:rPr>
          <w:rStyle w:val="IGindeksgrny"/>
        </w:rPr>
        <w:t>221</w:t>
      </w:r>
      <w:r w:rsidRPr="00023237">
        <w:rPr>
          <w:rStyle w:val="IGindeksgrny"/>
        </w:rPr>
        <w:fldChar w:fldCharType="end"/>
      </w:r>
      <w:r w:rsidRPr="00023237">
        <w:rPr>
          <w:rStyle w:val="IGindeksgrny"/>
        </w:rPr>
        <w:t>)</w:t>
      </w:r>
      <w:r w:rsidR="00B057B1">
        <w:t xml:space="preserve"> </w:t>
      </w:r>
      <w:r w:rsidRPr="00F62013">
        <w:t>osoby podlegające kwalifikacji wojskowej pełniące służbę w Policji, Straży Granicznej i Biurze Ochrony Rządu;</w:t>
      </w:r>
    </w:p>
    <w:p w:rsidR="00310B09" w:rsidRPr="00F62013" w:rsidRDefault="00310B09" w:rsidP="00310B09">
      <w:pPr>
        <w:pStyle w:val="PKTpunkt"/>
      </w:pPr>
      <w:r w:rsidRPr="00F62013">
        <w:t>5)</w:t>
      </w:r>
      <w:r w:rsidRPr="00F62013">
        <w:tab/>
        <w:t>żołnierze zawodowi oraz żołnierze odbywający nadterminową zasadniczą służbę wojskową i służbę okresową;</w:t>
      </w:r>
    </w:p>
    <w:p w:rsidR="00310B09" w:rsidRPr="00F62013" w:rsidRDefault="00310B09" w:rsidP="00310B09">
      <w:pPr>
        <w:pStyle w:val="PKTpunkt"/>
      </w:pPr>
      <w:r w:rsidRPr="00F62013">
        <w:t>6)</w:t>
      </w:r>
      <w:r w:rsidRPr="00F62013">
        <w:tab/>
        <w:t>policjanci;</w:t>
      </w:r>
    </w:p>
    <w:p w:rsidR="00310B09" w:rsidRPr="00F62013" w:rsidRDefault="00310B09" w:rsidP="00310B09">
      <w:pPr>
        <w:pStyle w:val="PKTpunkt"/>
      </w:pPr>
      <w:r w:rsidRPr="00F62013">
        <w:t>7)</w:t>
      </w:r>
      <w:r w:rsidRPr="00F62013">
        <w:tab/>
        <w:t>funkcjonariusze Agencji Bezpieczeństwa Wewnętrznego;</w:t>
      </w:r>
    </w:p>
    <w:p w:rsidR="00310B09" w:rsidRPr="00F62013" w:rsidRDefault="00310B09" w:rsidP="00310B09">
      <w:pPr>
        <w:pStyle w:val="PKTpunkt"/>
      </w:pPr>
      <w:r w:rsidRPr="00F62013">
        <w:t>8)</w:t>
      </w:r>
      <w:r w:rsidRPr="00F62013">
        <w:tab/>
        <w:t>funkcjonariusze Agencji Wywiadu;</w:t>
      </w:r>
    </w:p>
    <w:p w:rsidR="00310B09" w:rsidRPr="00F62013" w:rsidRDefault="00310B09" w:rsidP="00310B09">
      <w:pPr>
        <w:pStyle w:val="PKTpunkt"/>
      </w:pPr>
      <w:r w:rsidRPr="00F62013">
        <w:t>8a)</w:t>
      </w:r>
      <w:r w:rsidRPr="00F62013">
        <w:tab/>
        <w:t>funkcjonariusze Centralnego Biura Antykorupcyjnego;</w:t>
      </w:r>
    </w:p>
    <w:p w:rsidR="00310B09" w:rsidRPr="00F62013" w:rsidRDefault="00310B09" w:rsidP="00310B09">
      <w:pPr>
        <w:pStyle w:val="PKTpunkt"/>
      </w:pPr>
      <w:r w:rsidRPr="00F62013">
        <w:t>8b)</w:t>
      </w:r>
      <w:r w:rsidRPr="00F62013">
        <w:tab/>
        <w:t>funkcjonariusze Służby Kontrwywiadu Wojskowego;</w:t>
      </w:r>
    </w:p>
    <w:p w:rsidR="00310B09" w:rsidRPr="00F62013" w:rsidRDefault="00310B09" w:rsidP="00310B09">
      <w:pPr>
        <w:pStyle w:val="PKTpunkt"/>
      </w:pPr>
      <w:r w:rsidRPr="00F62013">
        <w:t>8c)</w:t>
      </w:r>
      <w:r w:rsidRPr="00F62013">
        <w:tab/>
        <w:t>funkcjonariusze Służby Wywiadu Wojskowego;</w:t>
      </w:r>
    </w:p>
    <w:p w:rsidR="00310B09" w:rsidRPr="00F62013" w:rsidRDefault="00310B09" w:rsidP="00310B09">
      <w:pPr>
        <w:pStyle w:val="PKTpunkt"/>
      </w:pPr>
      <w:r w:rsidRPr="00F62013">
        <w:t>9)</w:t>
      </w:r>
      <w:r w:rsidRPr="00F62013">
        <w:tab/>
        <w:t>funkcjonariusze Biura Ochrony Rządu;</w:t>
      </w:r>
    </w:p>
    <w:p w:rsidR="00310B09" w:rsidRPr="00F62013" w:rsidRDefault="00310B09" w:rsidP="00310B09">
      <w:pPr>
        <w:pStyle w:val="PKTpunkt"/>
      </w:pPr>
      <w:r w:rsidRPr="00F62013">
        <w:t>10)</w:t>
      </w:r>
      <w:r w:rsidRPr="00F62013">
        <w:tab/>
        <w:t>funkcjonariusze Straży Granicznej;</w:t>
      </w:r>
    </w:p>
    <w:p w:rsidR="00310B09" w:rsidRPr="00F62013" w:rsidRDefault="00310B09" w:rsidP="00310B09">
      <w:pPr>
        <w:pStyle w:val="PKTpunkt"/>
      </w:pPr>
      <w:r w:rsidRPr="00F62013">
        <w:t>11)</w:t>
      </w:r>
      <w:r w:rsidRPr="00F62013">
        <w:tab/>
        <w:t>funkcjonariusze Służby Celnej;</w:t>
      </w:r>
    </w:p>
    <w:p w:rsidR="00310B09" w:rsidRPr="00F62013" w:rsidRDefault="00310B09" w:rsidP="00310B09">
      <w:pPr>
        <w:pStyle w:val="PKTpunkt"/>
      </w:pPr>
      <w:r w:rsidRPr="00F62013">
        <w:t>12)</w:t>
      </w:r>
      <w:r w:rsidRPr="00F62013">
        <w:tab/>
        <w:t>funkcjonariusze Służby Więziennej;</w:t>
      </w:r>
    </w:p>
    <w:p w:rsidR="00310B09" w:rsidRPr="00F62013" w:rsidRDefault="00310B09" w:rsidP="00310B09">
      <w:pPr>
        <w:pStyle w:val="PKTpunkt"/>
      </w:pPr>
      <w:r w:rsidRPr="00F62013">
        <w:t>13)</w:t>
      </w:r>
      <w:r w:rsidRPr="00F62013">
        <w:tab/>
        <w:t>funkcjonariusze Państwowej Straży Pożarnej;</w:t>
      </w:r>
    </w:p>
    <w:p w:rsidR="00310B09" w:rsidRPr="00F62013" w:rsidRDefault="00310B09" w:rsidP="00310B09">
      <w:pPr>
        <w:pStyle w:val="PKTpunkt"/>
      </w:pPr>
      <w:r w:rsidRPr="00F62013">
        <w:t>14)</w:t>
      </w:r>
      <w:bookmarkStart w:id="70" w:name="_Ref400090483"/>
      <w:r w:rsidRPr="00023237">
        <w:rPr>
          <w:rStyle w:val="IGindeksgrny"/>
        </w:rPr>
        <w:footnoteReference w:id="224"/>
      </w:r>
      <w:bookmarkEnd w:id="70"/>
      <w:r w:rsidRPr="00023237">
        <w:rPr>
          <w:rStyle w:val="IGindeksgrny"/>
        </w:rPr>
        <w:t>)</w:t>
      </w:r>
      <w:r w:rsidRPr="00F62013">
        <w:tab/>
      </w:r>
      <w:r w:rsidR="00B057B1">
        <w:t xml:space="preserve"> </w:t>
      </w:r>
      <w:r w:rsidRPr="00F62013">
        <w:t>posłowie pobierający uposażenia poselskie oraz senatorowie pobierający uposażenie senatorskie;</w:t>
      </w:r>
    </w:p>
    <w:p w:rsidR="00310B09" w:rsidRPr="00F62013" w:rsidRDefault="00310B09" w:rsidP="00310B09">
      <w:pPr>
        <w:pStyle w:val="PKTpunkt"/>
      </w:pPr>
      <w:r w:rsidRPr="00F62013">
        <w:t>15)</w:t>
      </w:r>
      <w:r w:rsidRPr="00F62013">
        <w:tab/>
        <w:t>sędziowie i prokuratorzy;</w:t>
      </w:r>
    </w:p>
    <w:p w:rsidR="00310B09" w:rsidRPr="00F62013" w:rsidRDefault="00310B09" w:rsidP="00310B09">
      <w:pPr>
        <w:pStyle w:val="PKTpunkt"/>
      </w:pPr>
      <w:r w:rsidRPr="00F62013">
        <w:t>15a)</w:t>
      </w:r>
      <w:r w:rsidRPr="00F62013">
        <w:tab/>
        <w:t>ławnicy sądowi niepodlegający obowiązkowi ubezpieczenia zdrowotnego z innego tytułu;</w:t>
      </w:r>
    </w:p>
    <w:p w:rsidR="00310B09" w:rsidRPr="00F62013" w:rsidRDefault="00310B09" w:rsidP="00310B09">
      <w:pPr>
        <w:pStyle w:val="PKTpunkt"/>
      </w:pPr>
      <w:r w:rsidRPr="00F62013">
        <w:t>16)</w:t>
      </w:r>
      <w:r w:rsidRPr="00F62013">
        <w:tab/>
        <w:t>osoby pobierające emeryturę lub rentę, osoby w stanie spoczynku pobierające uposażenie lub uposażenie rodzinne oraz osoby pobierające uposażenie po zwolnieniu ze służby lub świadczenie pieniężne o takim samym charakterze;</w:t>
      </w:r>
    </w:p>
    <w:p w:rsidR="00310B09" w:rsidRPr="00F62013" w:rsidRDefault="00310B09" w:rsidP="00310B09">
      <w:pPr>
        <w:pStyle w:val="PKTpunkt"/>
      </w:pPr>
      <w:r w:rsidRPr="00F62013">
        <w:t>17)</w:t>
      </w:r>
      <w:r w:rsidRPr="00F62013">
        <w:tab/>
        <w:t>uczniowie oraz słuchacze zakładów kształcenia nauczycieli w rozumieniu przepisów o systemie oświaty niepodleg</w:t>
      </w:r>
      <w:r w:rsidRPr="00F62013">
        <w:t>a</w:t>
      </w:r>
      <w:r w:rsidRPr="00F62013">
        <w:t>jący obowiązkowi ubezpieczenia zdrowotnego z innego tytułu;</w:t>
      </w:r>
    </w:p>
    <w:p w:rsidR="00310B09" w:rsidRPr="00F62013" w:rsidRDefault="00310B09" w:rsidP="00310B09">
      <w:pPr>
        <w:pStyle w:val="PKTpunkt"/>
      </w:pPr>
      <w:r w:rsidRPr="00F62013">
        <w:t>18)</w:t>
      </w:r>
      <w:r w:rsidRPr="00F62013">
        <w:tab/>
        <w:t>dzieci przebywające w placówkach pełniących funkcje resocjalizacyjne, wychowawcze lub opiekuńcze lub w domach pomocy społecznej niepodlegające obowiązkowi ubezpieczenia zdrowotnego z innego tytułu;</w:t>
      </w:r>
    </w:p>
    <w:p w:rsidR="00310B09" w:rsidRPr="00F62013" w:rsidRDefault="00310B09" w:rsidP="00310B09">
      <w:pPr>
        <w:pStyle w:val="PKTpunkt"/>
      </w:pPr>
      <w:r w:rsidRPr="00F62013">
        <w:t>19)</w:t>
      </w:r>
      <w:r w:rsidRPr="00F62013">
        <w:tab/>
        <w:t>dzieci do czasu rozpoczęcia realizacji obowiązku szkolnego nieprzebywające w placówkach, o których mowa w</w:t>
      </w:r>
      <w:r>
        <w:t> pkt </w:t>
      </w:r>
      <w:r w:rsidRPr="00F62013">
        <w:t>18, niepodlegające obowiązkowi ubezpieczenia zdrowotnego z innego tytułu, z zastrzeżeniem</w:t>
      </w:r>
      <w:r>
        <w:t xml:space="preserve"> art. </w:t>
      </w:r>
      <w:r w:rsidRPr="00F62013">
        <w:t>81</w:t>
      </w:r>
      <w:r>
        <w:t xml:space="preserve"> ust. </w:t>
      </w:r>
      <w:r w:rsidRPr="00F62013">
        <w:t>8</w:t>
      </w:r>
      <w:r>
        <w:t xml:space="preserve"> pkt </w:t>
      </w:r>
      <w:r w:rsidRPr="00F62013">
        <w:t>3;</w:t>
      </w:r>
    </w:p>
    <w:p w:rsidR="00310B09" w:rsidRPr="00F62013" w:rsidRDefault="00310B09" w:rsidP="00310B09">
      <w:pPr>
        <w:pStyle w:val="PKTpunkt"/>
      </w:pPr>
      <w:r w:rsidRPr="00F62013">
        <w:t>20)</w:t>
      </w:r>
      <w:r w:rsidRPr="00F62013">
        <w:tab/>
        <w:t>studenci i uczestnicy studiów doktoranckich niepodlegający obowiązkowi ubezpieczenia zdrowotnego z innego tyt</w:t>
      </w:r>
      <w:r w:rsidRPr="00F62013">
        <w:t>u</w:t>
      </w:r>
      <w:r w:rsidRPr="00F62013">
        <w:t>łu, z wyłączeniem osób, o których mowa w</w:t>
      </w:r>
      <w:r>
        <w:t> art. </w:t>
      </w:r>
      <w:r w:rsidRPr="00F62013">
        <w:t>3</w:t>
      </w:r>
      <w:r>
        <w:t xml:space="preserve"> ust. </w:t>
      </w:r>
      <w:r w:rsidRPr="00F62013">
        <w:t>2</w:t>
      </w:r>
      <w:r>
        <w:t xml:space="preserve"> pkt </w:t>
      </w:r>
      <w:r w:rsidRPr="00F62013">
        <w:t>1;</w:t>
      </w:r>
    </w:p>
    <w:p w:rsidR="00310B09" w:rsidRPr="00F62013" w:rsidRDefault="00310B09" w:rsidP="00310B09">
      <w:pPr>
        <w:pStyle w:val="PKTpunkt"/>
      </w:pPr>
      <w:r w:rsidRPr="00F62013">
        <w:t>21)</w:t>
      </w:r>
      <w:r w:rsidRPr="00F62013">
        <w:tab/>
        <w:t>alumni wyższych seminariów duchownych i teologicznych, postulanci, nowicjusze i </w:t>
      </w:r>
      <w:proofErr w:type="spellStart"/>
      <w:r w:rsidRPr="00F62013">
        <w:t>junioryści</w:t>
      </w:r>
      <w:proofErr w:type="spellEnd"/>
      <w:r w:rsidRPr="00F62013">
        <w:t xml:space="preserve"> zakonów męskich i żeńskich i ich odpowiedników, z wyłączeniem osób, o których mowa w</w:t>
      </w:r>
      <w:r>
        <w:t> art. </w:t>
      </w:r>
      <w:r w:rsidRPr="00F62013">
        <w:t>3</w:t>
      </w:r>
      <w:r>
        <w:t xml:space="preserve"> ust. </w:t>
      </w:r>
      <w:r w:rsidRPr="00F62013">
        <w:t>2</w:t>
      </w:r>
      <w:r>
        <w:t xml:space="preserve"> pkt </w:t>
      </w:r>
      <w:r w:rsidRPr="00F62013">
        <w:t>2;</w:t>
      </w:r>
    </w:p>
    <w:p w:rsidR="00310B09" w:rsidRPr="00F62013" w:rsidRDefault="00310B09" w:rsidP="00310B09">
      <w:pPr>
        <w:pStyle w:val="PKTpunkt"/>
      </w:pPr>
      <w:r w:rsidRPr="00F62013">
        <w:t>22)</w:t>
      </w:r>
      <w:r w:rsidRPr="00F62013">
        <w:tab/>
        <w:t>słuchacze Krajowej Szkoły Administracji Publicznej;</w:t>
      </w:r>
    </w:p>
    <w:p w:rsidR="00310B09" w:rsidRPr="00F62013" w:rsidRDefault="00310B09" w:rsidP="00310B09">
      <w:pPr>
        <w:pStyle w:val="PKTpunkt"/>
      </w:pPr>
      <w:r w:rsidRPr="00F62013">
        <w:t>23)</w:t>
      </w:r>
      <w:r w:rsidRPr="00F62013">
        <w:tab/>
        <w:t>osoby pobierające stypendium sportowe po ukończeniu 15. roku życia niepodlegające obowiązkowi ubezpieczenia zdrowotnego z innego tytułu;</w:t>
      </w:r>
    </w:p>
    <w:p w:rsidR="00310B09" w:rsidRPr="00F62013" w:rsidRDefault="00310B09" w:rsidP="00310B09">
      <w:pPr>
        <w:pStyle w:val="PKTpunkt"/>
      </w:pPr>
      <w:r w:rsidRPr="00F62013">
        <w:t>24)</w:t>
      </w:r>
      <w:r w:rsidRPr="00F62013">
        <w:tab/>
        <w:t>bezrobotni niepodlegający obowiązkowi ubezpieczenia zdrowotnego z innego tytułu;</w:t>
      </w:r>
    </w:p>
    <w:p w:rsidR="00310B09" w:rsidRPr="00F62013" w:rsidRDefault="00310B09" w:rsidP="00310B09">
      <w:pPr>
        <w:pStyle w:val="PKTpunkt"/>
      </w:pPr>
      <w:r w:rsidRPr="00F62013">
        <w:t>24a)</w:t>
      </w:r>
      <w:bookmarkStart w:id="71" w:name="_Ref400021312"/>
      <w:r w:rsidRPr="00023237">
        <w:rPr>
          <w:rStyle w:val="IGindeksgrny"/>
        </w:rPr>
        <w:footnoteReference w:id="225"/>
      </w:r>
      <w:bookmarkEnd w:id="71"/>
      <w:r w:rsidRPr="00023237">
        <w:rPr>
          <w:rStyle w:val="IGindeksgrny"/>
        </w:rPr>
        <w:t>)</w:t>
      </w:r>
      <w:r w:rsidR="00B057B1">
        <w:t xml:space="preserve"> </w:t>
      </w:r>
      <w:r w:rsidRPr="00F62013">
        <w:t>osoby pobierające stypendium w okresie odbywania szkolenia, stażu lub przygotowania zawodowego dorosłych, na które zostały skierowane przez podmiot inny niż powiatowy urząd pracy, niepodlegające obowiązkowi ubezpi</w:t>
      </w:r>
      <w:r w:rsidRPr="00F62013">
        <w:t>e</w:t>
      </w:r>
      <w:r w:rsidRPr="00F62013">
        <w:t>czenia zdrowotnego z innego tytułu;</w:t>
      </w:r>
    </w:p>
    <w:p w:rsidR="00310B09" w:rsidRPr="00F62013" w:rsidRDefault="00310B09" w:rsidP="00310B09">
      <w:pPr>
        <w:pStyle w:val="PKTpunkt"/>
      </w:pPr>
      <w:r w:rsidRPr="00F62013">
        <w:t>25)</w:t>
      </w:r>
      <w:r w:rsidRPr="004A7D22">
        <w:rPr>
          <w:spacing w:val="-2"/>
        </w:rPr>
        <w:tab/>
        <w:t>osoby pobierające zasiłek przedemerytalny lub świadczenie przedemerytalne oraz osoby niepobierające zasiłku przed</w:t>
      </w:r>
      <w:r w:rsidR="007A6042">
        <w:rPr>
          <w:spacing w:val="-2"/>
        </w:rPr>
        <w:t>-</w:t>
      </w:r>
      <w:r w:rsidR="007A6042">
        <w:rPr>
          <w:spacing w:val="-2"/>
        </w:rPr>
        <w:br/>
      </w:r>
      <w:r w:rsidRPr="004A7D22">
        <w:rPr>
          <w:spacing w:val="-2"/>
        </w:rPr>
        <w:t>e</w:t>
      </w:r>
      <w:r w:rsidRPr="00F62013">
        <w:t>merytalnego lub świadczenia przedemerytalnego z przyczyn określonych w</w:t>
      </w:r>
      <w:r>
        <w:t> </w:t>
      </w:r>
      <w:r w:rsidRPr="004A7D22">
        <w:rPr>
          <w:rStyle w:val="Kkursywa"/>
        </w:rPr>
        <w:t>art.</w:t>
      </w:r>
      <w:r>
        <w:t> </w:t>
      </w:r>
      <w:r w:rsidRPr="00023237">
        <w:rPr>
          <w:rStyle w:val="Kkursywa"/>
        </w:rPr>
        <w:t>27</w:t>
      </w:r>
      <w:r>
        <w:rPr>
          <w:rStyle w:val="Kkursywa"/>
        </w:rPr>
        <w:t xml:space="preserve"> ust. </w:t>
      </w:r>
      <w:r w:rsidRPr="00023237">
        <w:rPr>
          <w:rStyle w:val="Kkursywa"/>
        </w:rPr>
        <w:t>1</w:t>
      </w:r>
      <w:r>
        <w:rPr>
          <w:rStyle w:val="Kkursywa"/>
        </w:rPr>
        <w:t xml:space="preserve"> pkt </w:t>
      </w:r>
      <w:r w:rsidRPr="00023237">
        <w:rPr>
          <w:rStyle w:val="Kkursywa"/>
        </w:rPr>
        <w:t>3–6</w:t>
      </w:r>
      <w:r>
        <w:rPr>
          <w:rStyle w:val="Kkursywa"/>
        </w:rPr>
        <w:t xml:space="preserve"> i ust. </w:t>
      </w:r>
      <w:r w:rsidRPr="00023237">
        <w:rPr>
          <w:rStyle w:val="Kkursywa"/>
        </w:rPr>
        <w:t>2 ustawy z dnia 14 grudnia 1994 r.</w:t>
      </w:r>
      <w:r w:rsidRPr="00F62013">
        <w:t xml:space="preserve"> </w:t>
      </w:r>
      <w:r w:rsidRPr="00023237">
        <w:rPr>
          <w:rStyle w:val="Kkursywa"/>
        </w:rPr>
        <w:t>o zatrudnieniu i przeciwdziałaniu bezrobociu (</w:t>
      </w:r>
      <w:r>
        <w:rPr>
          <w:rStyle w:val="Kkursywa"/>
        </w:rPr>
        <w:t>Dz. U.</w:t>
      </w:r>
      <w:r w:rsidRPr="00023237">
        <w:rPr>
          <w:rStyle w:val="Kkursywa"/>
        </w:rPr>
        <w:t xml:space="preserve"> z 2003 r.</w:t>
      </w:r>
      <w:r>
        <w:rPr>
          <w:rStyle w:val="Kkursywa"/>
        </w:rPr>
        <w:t xml:space="preserve"> Nr </w:t>
      </w:r>
      <w:r w:rsidRPr="00023237">
        <w:rPr>
          <w:rStyle w:val="Kkursywa"/>
        </w:rPr>
        <w:t>58,</w:t>
      </w:r>
      <w:r>
        <w:rPr>
          <w:rStyle w:val="Kkursywa"/>
        </w:rPr>
        <w:t xml:space="preserve"> poz. </w:t>
      </w:r>
      <w:r w:rsidRPr="00023237">
        <w:rPr>
          <w:rStyle w:val="Kkursywa"/>
        </w:rPr>
        <w:t>514, z </w:t>
      </w:r>
      <w:proofErr w:type="spellStart"/>
      <w:r w:rsidRPr="00023237">
        <w:rPr>
          <w:rStyle w:val="Kkursywa"/>
        </w:rPr>
        <w:t>późn</w:t>
      </w:r>
      <w:proofErr w:type="spellEnd"/>
      <w:r w:rsidRPr="00023237">
        <w:rPr>
          <w:rStyle w:val="Kkursywa"/>
        </w:rPr>
        <w:t>.</w:t>
      </w:r>
      <w:r w:rsidRPr="00F62013">
        <w:t xml:space="preserve"> </w:t>
      </w:r>
      <w:r w:rsidRPr="00023237">
        <w:rPr>
          <w:rStyle w:val="Kkursywa"/>
        </w:rPr>
        <w:t>zm.</w:t>
      </w:r>
      <w:r w:rsidRPr="00023237">
        <w:rPr>
          <w:rStyle w:val="IGindeksgrny"/>
        </w:rPr>
        <w:footnoteReference w:id="226"/>
      </w:r>
      <w:r w:rsidRPr="00023237">
        <w:rPr>
          <w:rStyle w:val="IGindeksgrny"/>
        </w:rPr>
        <w:t>)</w:t>
      </w:r>
      <w:r w:rsidRPr="00023237">
        <w:rPr>
          <w:rStyle w:val="Kkursywa"/>
        </w:rPr>
        <w:t>)</w:t>
      </w:r>
      <w:bookmarkStart w:id="72" w:name="_Ref413329341"/>
      <w:r w:rsidRPr="00023237">
        <w:rPr>
          <w:rStyle w:val="IGindeksgrny"/>
        </w:rPr>
        <w:footnoteReference w:id="227"/>
      </w:r>
      <w:bookmarkEnd w:id="72"/>
      <w:r w:rsidRPr="00023237">
        <w:rPr>
          <w:rStyle w:val="IGindeksgrny"/>
        </w:rPr>
        <w:t>)</w:t>
      </w:r>
      <w:r w:rsidRPr="00F62013">
        <w:t xml:space="preserve"> niepodlegające obowiązkowi ubezpieczenia zdrowotnego z innego tytułu;</w:t>
      </w:r>
    </w:p>
    <w:p w:rsidR="00310B09" w:rsidRPr="00F62013" w:rsidRDefault="00310B09" w:rsidP="00310B09">
      <w:pPr>
        <w:pStyle w:val="PKTpunkt"/>
      </w:pPr>
      <w:r w:rsidRPr="00F62013">
        <w:t>26)</w:t>
      </w:r>
      <w:r w:rsidRPr="00F62013">
        <w:tab/>
        <w:t>osoby pobierające zasiłek stały z pomocy społecznej niepodlegające obowiązkowi ubezpieczenia zdrowotnego z innego tytułu;</w:t>
      </w:r>
    </w:p>
    <w:p w:rsidR="00310B09" w:rsidRPr="00F62013" w:rsidRDefault="00310B09" w:rsidP="00310B09">
      <w:pPr>
        <w:pStyle w:val="PKTpunkt"/>
      </w:pPr>
      <w:r w:rsidRPr="00F62013">
        <w:t>27)</w:t>
      </w:r>
      <w:r w:rsidRPr="00F62013">
        <w:tab/>
        <w:t>osoby, które uzyskały w Rzeczypospolitej Polskiej status uchodźcy lub ochronę uzupełniającą, objęte indywidualnym programem integracji na podstawie przepisów o pomocy społecznej, niepodlegające obowiązkowi ubezpieczenia zdrowotnego z innego tytułu;</w:t>
      </w:r>
    </w:p>
    <w:p w:rsidR="00310B09" w:rsidRPr="00F62013" w:rsidRDefault="00310B09" w:rsidP="00310B09">
      <w:pPr>
        <w:pStyle w:val="PKTpunkt"/>
      </w:pPr>
      <w:r w:rsidRPr="00F62013">
        <w:t>28)</w:t>
      </w:r>
      <w:bookmarkStart w:id="73" w:name="_Ref400015717"/>
      <w:r w:rsidRPr="00023237">
        <w:rPr>
          <w:rStyle w:val="IGindeksgrny"/>
        </w:rPr>
        <w:footnoteReference w:id="228"/>
      </w:r>
      <w:bookmarkEnd w:id="73"/>
      <w:r w:rsidRPr="00023237">
        <w:rPr>
          <w:rStyle w:val="IGindeksgrny"/>
        </w:rPr>
        <w:t>)</w:t>
      </w:r>
      <w:r w:rsidRPr="00F62013">
        <w:tab/>
      </w:r>
      <w:r w:rsidR="00B057B1">
        <w:t xml:space="preserve"> </w:t>
      </w:r>
      <w:r w:rsidRPr="00F62013">
        <w:t>osoby pobierające specjalny zasiłek opiekuńczy lub dodatek do zasiłku rodzinnego z tytułu samotnego wychow</w:t>
      </w:r>
      <w:r w:rsidRPr="00F62013">
        <w:t>y</w:t>
      </w:r>
      <w:r w:rsidRPr="00F62013">
        <w:t>wania dziecka i utraty prawa do zasiłku dla bezrobotnych na skutek upływu ustawowego okresu jego pobierania, przyznane na podstawie przepisów o świadczeniach rodzinnych, niepodlegające obowiązkowi ubezpieczenia zdr</w:t>
      </w:r>
      <w:r w:rsidRPr="00F62013">
        <w:t>o</w:t>
      </w:r>
      <w:r w:rsidRPr="00F62013">
        <w:t>wotnego z innego tytułu;</w:t>
      </w:r>
    </w:p>
    <w:p w:rsidR="00310B09" w:rsidRPr="00F62013" w:rsidRDefault="00310B09" w:rsidP="00310B09">
      <w:pPr>
        <w:pStyle w:val="PKTpunkt"/>
      </w:pPr>
      <w:r w:rsidRPr="00F62013">
        <w:t>28a)</w:t>
      </w:r>
      <w:r w:rsidRPr="00023237">
        <w:rPr>
          <w:rStyle w:val="IGindeksgrny"/>
        </w:rPr>
        <w:footnoteReference w:id="229"/>
      </w:r>
      <w:r w:rsidRPr="00023237">
        <w:rPr>
          <w:rStyle w:val="IGindeksgrny"/>
        </w:rPr>
        <w:t>)</w:t>
      </w:r>
      <w:r w:rsidR="00B057B1">
        <w:t xml:space="preserve"> </w:t>
      </w:r>
      <w:r w:rsidRPr="00F62013">
        <w:t>osoby pobierające świadczenie pielęgnacyjne, przyznane na podstawie przepisów o świadczeniach rodzinnych, niepodlegające obowiązkowi ubezpieczenia zdrowotnego z innego tytułu;</w:t>
      </w:r>
    </w:p>
    <w:p w:rsidR="00310B09" w:rsidRPr="00F62013" w:rsidRDefault="00310B09" w:rsidP="00310B09">
      <w:pPr>
        <w:pStyle w:val="PKTpunkt"/>
      </w:pPr>
      <w:r w:rsidRPr="00F62013">
        <w:t>28b)</w:t>
      </w:r>
      <w:bookmarkStart w:id="74" w:name="_Ref400021276"/>
      <w:r w:rsidRPr="00023237">
        <w:rPr>
          <w:rStyle w:val="IGindeksgrny"/>
        </w:rPr>
        <w:footnoteReference w:id="230"/>
      </w:r>
      <w:bookmarkEnd w:id="74"/>
      <w:r w:rsidRPr="00023237">
        <w:rPr>
          <w:rStyle w:val="IGindeksgrny"/>
        </w:rPr>
        <w:t>)</w:t>
      </w:r>
      <w:r w:rsidR="00B057B1">
        <w:t xml:space="preserve"> </w:t>
      </w:r>
      <w:r w:rsidRPr="00F62013">
        <w:t>osoby pobierające zasiłek dla opiekuna, przyznany na podstawie przepisów o ustaleniu i wypłacie zasiłków dla opiekunów, niepodlegające obowiązkowi ubezpieczenia zdrowotnego z innego tytułu;</w:t>
      </w:r>
    </w:p>
    <w:p w:rsidR="00310B09" w:rsidRPr="00F62013" w:rsidRDefault="00310B09" w:rsidP="00310B09">
      <w:pPr>
        <w:pStyle w:val="PKTpunkt"/>
      </w:pPr>
      <w:r w:rsidRPr="00F62013">
        <w:t>29)</w:t>
      </w:r>
      <w:r w:rsidRPr="00F62013">
        <w:tab/>
        <w:t>osoby bezdomne wychodzące z bezdomności niepodlegające obowiązkowi ubezpieczenia zdrowotnego z innego tytułu;</w:t>
      </w:r>
    </w:p>
    <w:p w:rsidR="00310B09" w:rsidRPr="00F62013" w:rsidRDefault="00310B09" w:rsidP="00310B09">
      <w:pPr>
        <w:pStyle w:val="PKTpunkt"/>
      </w:pPr>
      <w:r w:rsidRPr="00F62013">
        <w:t>30)</w:t>
      </w:r>
      <w:bookmarkStart w:id="75" w:name="_Ref400022720"/>
      <w:r w:rsidRPr="00023237">
        <w:rPr>
          <w:rStyle w:val="IGindeksgrny"/>
        </w:rPr>
        <w:footnoteReference w:id="231"/>
      </w:r>
      <w:bookmarkEnd w:id="75"/>
      <w:r w:rsidRPr="00023237">
        <w:rPr>
          <w:rStyle w:val="IGindeksgrny"/>
        </w:rPr>
        <w:t>)</w:t>
      </w:r>
      <w:r w:rsidRPr="00F62013">
        <w:tab/>
      </w:r>
      <w:r w:rsidR="00B057B1">
        <w:t xml:space="preserve"> </w:t>
      </w:r>
      <w:r w:rsidRPr="00F62013">
        <w:t>osoby objęte indywidualnym programem zatrudnienia socjalnego lub realizujące kontrakt socjalny w wyniku zast</w:t>
      </w:r>
      <w:r w:rsidRPr="00F62013">
        <w:t>o</w:t>
      </w:r>
      <w:r w:rsidRPr="00F62013">
        <w:t>sowania procedury, o której mowa w</w:t>
      </w:r>
      <w:r>
        <w:t> art. </w:t>
      </w:r>
      <w:r w:rsidRPr="00F62013">
        <w:t>50</w:t>
      </w:r>
      <w:r>
        <w:t xml:space="preserve"> ust. </w:t>
      </w:r>
      <w:r w:rsidRPr="00F62013">
        <w:t>2 ustawy z dnia 20 kwietnia 2004 r. o promocji zatrudnienia i instytucjach rynku pracy (</w:t>
      </w:r>
      <w:r>
        <w:t>Dz. U.</w:t>
      </w:r>
      <w:r w:rsidRPr="00F62013">
        <w:t xml:space="preserve"> z 201</w:t>
      </w:r>
      <w:r>
        <w:t>5</w:t>
      </w:r>
      <w:r w:rsidRPr="00F62013">
        <w:t> r.</w:t>
      </w:r>
      <w:r>
        <w:t xml:space="preserve"> poz. 149 i 357</w:t>
      </w:r>
      <w:r w:rsidRPr="00F62013">
        <w:t>), niepodlegające obowiązkowi ubezpieczenia zdrowotn</w:t>
      </w:r>
      <w:r w:rsidRPr="00F62013">
        <w:t>e</w:t>
      </w:r>
      <w:r w:rsidRPr="00F62013">
        <w:t>go z innego tytułu;</w:t>
      </w:r>
    </w:p>
    <w:p w:rsidR="00310B09" w:rsidRPr="00F62013" w:rsidRDefault="00310B09" w:rsidP="00310B09">
      <w:pPr>
        <w:pStyle w:val="PKTpunkt"/>
      </w:pPr>
      <w:r w:rsidRPr="00F62013">
        <w:t>31)</w:t>
      </w:r>
      <w:r w:rsidRPr="00F62013">
        <w:tab/>
        <w:t>kombatanci i osoby represjonowane niepodlegający ubezpieczeniom społecznym w Rzeczypospolitej Polskiej lub niepobierający emerytury lub renty;</w:t>
      </w:r>
    </w:p>
    <w:p w:rsidR="00310B09" w:rsidRPr="00F62013" w:rsidRDefault="00310B09" w:rsidP="00310B09">
      <w:pPr>
        <w:pStyle w:val="PKTpunkt"/>
      </w:pPr>
      <w:r w:rsidRPr="00F62013">
        <w:t>31a)</w:t>
      </w:r>
      <w:r w:rsidRPr="00F62013">
        <w:tab/>
        <w:t>cywilne niewidome ofiary działań wojennych, niepodlegające obowiązkowi ubezpieczenia zdrowotnego z innego tytułu;</w:t>
      </w:r>
    </w:p>
    <w:p w:rsidR="00310B09" w:rsidRPr="00F62013" w:rsidRDefault="00310B09" w:rsidP="00310B09">
      <w:pPr>
        <w:pStyle w:val="PKTpunkt"/>
      </w:pPr>
      <w:r w:rsidRPr="00F62013">
        <w:t>32)</w:t>
      </w:r>
      <w:r w:rsidRPr="00F62013">
        <w:tab/>
        <w:t>osoby korzystające z urlopu wychowawczego niepodlegające obowiązkowi ubezpieczenia zdrowotnego z innego tytułu;</w:t>
      </w:r>
    </w:p>
    <w:p w:rsidR="00310B09" w:rsidRPr="00F62013" w:rsidRDefault="00310B09" w:rsidP="00310B09">
      <w:pPr>
        <w:pStyle w:val="PKTpunkt"/>
      </w:pPr>
      <w:r w:rsidRPr="00F62013">
        <w:t>32a)</w:t>
      </w:r>
      <w:bookmarkStart w:id="76" w:name="_Ref400016834"/>
      <w:r w:rsidRPr="00023237">
        <w:rPr>
          <w:rStyle w:val="IGindeksgrny"/>
        </w:rPr>
        <w:footnoteReference w:id="232"/>
      </w:r>
      <w:bookmarkEnd w:id="76"/>
      <w:r w:rsidRPr="00023237">
        <w:rPr>
          <w:rStyle w:val="IGindeksgrny"/>
        </w:rPr>
        <w:t>)</w:t>
      </w:r>
      <w:r w:rsidR="00B057B1">
        <w:t xml:space="preserve"> </w:t>
      </w:r>
      <w:r w:rsidRPr="00F62013">
        <w:t>osoby, o których mowa w</w:t>
      </w:r>
      <w:r>
        <w:t> art. </w:t>
      </w:r>
      <w:r w:rsidRPr="00F62013">
        <w:t>6a</w:t>
      </w:r>
      <w:r>
        <w:t xml:space="preserve"> ust. </w:t>
      </w:r>
      <w:r w:rsidRPr="00F62013">
        <w:t>1 ustawy z dnia 13 października 1998 r. o systemie ubezpieczeń społecznych, niepodlegające obowiązkowi ubezpieczenia zdrowotnego z innego tytułu;</w:t>
      </w:r>
    </w:p>
    <w:p w:rsidR="00310B09" w:rsidRPr="00F62013" w:rsidRDefault="00310B09" w:rsidP="00310B09">
      <w:pPr>
        <w:pStyle w:val="PKTpunkt"/>
      </w:pPr>
      <w:r w:rsidRPr="00F62013">
        <w:t>33)</w:t>
      </w:r>
      <w:r w:rsidRPr="00F62013">
        <w:tab/>
        <w:t>osoby uprawnione do świadczeń alimentacyjnych na podstawie ugody sądowej lub prawomocnego orzeczenia sądu niepodlegające obowiązkowi ubezpieczenia zdrowotnego z innego tytułu;</w:t>
      </w:r>
    </w:p>
    <w:p w:rsidR="00310B09" w:rsidRPr="00F62013" w:rsidRDefault="00310B09" w:rsidP="00310B09">
      <w:pPr>
        <w:pStyle w:val="PKTpunkt"/>
      </w:pPr>
      <w:r w:rsidRPr="00F62013">
        <w:t>34)</w:t>
      </w:r>
      <w:r w:rsidRPr="00023237">
        <w:rPr>
          <w:rStyle w:val="IGindeksgrny"/>
        </w:rPr>
        <w:footnoteReference w:id="233"/>
      </w:r>
      <w:r w:rsidRPr="00023237">
        <w:rPr>
          <w:rStyle w:val="IGindeksgrny"/>
        </w:rPr>
        <w:t>)</w:t>
      </w:r>
      <w:r w:rsidRPr="00F62013">
        <w:tab/>
      </w:r>
      <w:r w:rsidR="00B057B1">
        <w:t xml:space="preserve"> </w:t>
      </w:r>
      <w:r w:rsidRPr="00F62013">
        <w:t>rolnicy i ich domownicy, którzy nie podlegają ubezpieczeniu społecznemu rolników z mocy ustawy z dnia 20 grudnia 1990 r. o ubezpieczeniu społecznym rolników, niepodlegający obowiązkowi ubezpieczenia zdrowotnego na podstawie</w:t>
      </w:r>
      <w:r>
        <w:t xml:space="preserve"> pkt </w:t>
      </w:r>
      <w:r w:rsidRPr="00F62013">
        <w:t>1–33</w:t>
      </w:r>
      <w:r>
        <w:t xml:space="preserve"> i </w:t>
      </w:r>
      <w:r w:rsidRPr="00F62013">
        <w:t>35–37;</w:t>
      </w:r>
    </w:p>
    <w:p w:rsidR="00310B09" w:rsidRPr="00F62013" w:rsidRDefault="00310B09" w:rsidP="00310B09">
      <w:pPr>
        <w:pStyle w:val="PKTpunkt"/>
      </w:pPr>
      <w:r w:rsidRPr="00F62013">
        <w:t>35)</w:t>
      </w:r>
      <w:r w:rsidRPr="00F62013">
        <w:tab/>
        <w:t>członkowie rad nadzorczych posiadający miejsce zamieszkania na terytorium Rzeczypospolitej Polskiej;</w:t>
      </w:r>
    </w:p>
    <w:p w:rsidR="00310B09" w:rsidRPr="00F62013" w:rsidRDefault="00310B09" w:rsidP="00310B09">
      <w:pPr>
        <w:pStyle w:val="PKTpunkt"/>
      </w:pPr>
      <w:r w:rsidRPr="00F62013">
        <w:t>36)</w:t>
      </w:r>
      <w:bookmarkStart w:id="77" w:name="_Ref400022976"/>
      <w:r w:rsidRPr="00023237">
        <w:rPr>
          <w:rStyle w:val="IGindeksgrny"/>
        </w:rPr>
        <w:footnoteReference w:id="234"/>
      </w:r>
      <w:bookmarkEnd w:id="77"/>
      <w:r w:rsidRPr="00023237">
        <w:rPr>
          <w:rStyle w:val="IGindeksgrny"/>
        </w:rPr>
        <w:t>)</w:t>
      </w:r>
      <w:r w:rsidR="00B057B1" w:rsidRPr="00B057B1">
        <w:rPr>
          <w:rStyle w:val="IGindeksgrny"/>
          <w:vertAlign w:val="baseline"/>
        </w:rPr>
        <w:t xml:space="preserve"> </w:t>
      </w:r>
      <w:r w:rsidRPr="00F62013">
        <w:t>aplikanci Krajowej Szkoły Sądownictwa i Prokuratury;</w:t>
      </w:r>
    </w:p>
    <w:p w:rsidR="00310B09" w:rsidRPr="00F62013" w:rsidRDefault="00310B09" w:rsidP="00310B09">
      <w:pPr>
        <w:pStyle w:val="PKTpunkt"/>
      </w:pPr>
      <w:r w:rsidRPr="00F62013">
        <w:t>37)</w:t>
      </w:r>
      <w:bookmarkStart w:id="78" w:name="_Ref400022118"/>
      <w:r w:rsidRPr="00023237">
        <w:rPr>
          <w:rStyle w:val="IGindeksgrny"/>
        </w:rPr>
        <w:footnoteReference w:id="235"/>
      </w:r>
      <w:bookmarkEnd w:id="78"/>
      <w:r w:rsidRPr="00023237">
        <w:rPr>
          <w:rStyle w:val="IGindeksgrny"/>
        </w:rPr>
        <w:t>)</w:t>
      </w:r>
      <w:r w:rsidRPr="00F62013">
        <w:tab/>
      </w:r>
      <w:r w:rsidR="00B057B1">
        <w:t xml:space="preserve"> </w:t>
      </w:r>
      <w:r w:rsidRPr="00F62013">
        <w:t>osoby pobierające nauczycielskie świadczenia kompensacyjne.</w:t>
      </w:r>
    </w:p>
    <w:p w:rsidR="00310B09" w:rsidRPr="00F62013" w:rsidRDefault="00310B09" w:rsidP="00310B09">
      <w:pPr>
        <w:pStyle w:val="USTustnpkodeksu"/>
      </w:pPr>
      <w:r w:rsidRPr="00F62013">
        <w:t>2.</w:t>
      </w:r>
      <w:r w:rsidRPr="00023237">
        <w:rPr>
          <w:rStyle w:val="IGindeksgrny"/>
        </w:rPr>
        <w:footnoteReference w:id="236"/>
      </w:r>
      <w:r w:rsidRPr="00023237">
        <w:rPr>
          <w:rStyle w:val="IGindeksgrny"/>
        </w:rPr>
        <w:t>)</w:t>
      </w:r>
      <w:r w:rsidRPr="00F62013">
        <w:t> Status członka rodziny osoby ubezpieczonej oraz status członka rodziny będącego osobą uprawnioną do świa</w:t>
      </w:r>
      <w:r w:rsidRPr="00F62013">
        <w:t>d</w:t>
      </w:r>
      <w:r w:rsidRPr="00F62013">
        <w:t>czeń opieki zdrowotnej na podstawie przepisów o koordynacji zwalnia z obowiązku ubezpieczenia zdrowotnego z tytułów, o których mowa w</w:t>
      </w:r>
      <w:r>
        <w:t> ust. </w:t>
      </w:r>
      <w:r w:rsidRPr="00F62013">
        <w:t>1</w:t>
      </w:r>
      <w:r>
        <w:t xml:space="preserve"> pkt </w:t>
      </w:r>
      <w:r w:rsidRPr="00F62013">
        <w:t>17–20, 26–28b, 30</w:t>
      </w:r>
      <w:r>
        <w:t xml:space="preserve"> i </w:t>
      </w:r>
      <w:r w:rsidRPr="00F62013">
        <w:t>33.</w:t>
      </w:r>
    </w:p>
    <w:p w:rsidR="00310B09" w:rsidRPr="00F62013" w:rsidRDefault="00310B09" w:rsidP="00310B09">
      <w:pPr>
        <w:pStyle w:val="USTustnpkodeksu"/>
      </w:pPr>
      <w:r w:rsidRPr="00F62013">
        <w:t>3. Przepisu</w:t>
      </w:r>
      <w:r>
        <w:t xml:space="preserve"> ust. </w:t>
      </w:r>
      <w:r w:rsidRPr="00F62013">
        <w:t>2 nie stosuje się do małżonków, wobec których orzeczono separację prawomocnym wyrokiem sądu.</w:t>
      </w:r>
    </w:p>
    <w:p w:rsidR="00310B09" w:rsidRPr="00F62013" w:rsidRDefault="00310B09" w:rsidP="00310B09">
      <w:pPr>
        <w:pStyle w:val="ARTartustawynprozporzdzenia"/>
      </w:pPr>
      <w:r w:rsidRPr="00310B09">
        <w:rPr>
          <w:rStyle w:val="Ppogrubienie"/>
        </w:rPr>
        <w:t>Art. 67.</w:t>
      </w:r>
      <w:r w:rsidRPr="00F62013">
        <w:t> 1.</w:t>
      </w:r>
      <w:r w:rsidRPr="00023237">
        <w:rPr>
          <w:rStyle w:val="IGindeksgrny"/>
        </w:rPr>
        <w:footnoteReference w:id="237"/>
      </w:r>
      <w:r w:rsidRPr="00023237">
        <w:rPr>
          <w:rStyle w:val="IGindeksgrny"/>
        </w:rPr>
        <w:t>)</w:t>
      </w:r>
      <w:r w:rsidRPr="00F62013">
        <w:t xml:space="preserve"> Obowiązek ubezpieczenia zdrowotnego uważa się za spełniony po zgłoszeniu do ubezpieczenia zdr</w:t>
      </w:r>
      <w:r w:rsidRPr="00F62013">
        <w:t>o</w:t>
      </w:r>
      <w:r w:rsidRPr="00F62013">
        <w:t>wotnego osoby podlegającej temu obowiązkowi zgodnie z przepisami</w:t>
      </w:r>
      <w:r>
        <w:t xml:space="preserve"> art. </w:t>
      </w:r>
      <w:r w:rsidRPr="00F62013">
        <w:t>74–76</w:t>
      </w:r>
      <w:r>
        <w:t xml:space="preserve"> oraz</w:t>
      </w:r>
      <w:r w:rsidRPr="00F62013">
        <w:t xml:space="preserve"> opłaceniu składki w terminie i na zasadach określonych w ustawie.</w:t>
      </w:r>
    </w:p>
    <w:p w:rsidR="00310B09" w:rsidRPr="00F62013" w:rsidRDefault="00310B09" w:rsidP="00310B09">
      <w:pPr>
        <w:pStyle w:val="USTustnpkodeksu"/>
      </w:pPr>
      <w:r w:rsidRPr="00F62013">
        <w:t>1a.</w:t>
      </w:r>
      <w:r w:rsidRPr="00023237">
        <w:rPr>
          <w:rStyle w:val="IGindeksgrny"/>
        </w:rPr>
        <w:footnoteReference w:id="238"/>
      </w:r>
      <w:r w:rsidRPr="00023237">
        <w:rPr>
          <w:rStyle w:val="IGindeksgrny"/>
        </w:rPr>
        <w:t>)</w:t>
      </w:r>
      <w:r w:rsidRPr="00F62013">
        <w:t> Przepisu</w:t>
      </w:r>
      <w:r>
        <w:t xml:space="preserve"> ust. </w:t>
      </w:r>
      <w:r w:rsidRPr="00F62013">
        <w:t>1 nie stosuje się do osób, o których mowa w</w:t>
      </w:r>
      <w:r>
        <w:t> art. </w:t>
      </w:r>
      <w:r w:rsidRPr="00F62013">
        <w:t>66</w:t>
      </w:r>
      <w:r>
        <w:t xml:space="preserve"> ust. </w:t>
      </w:r>
      <w:r w:rsidRPr="00F62013">
        <w:t>1</w:t>
      </w:r>
      <w:r>
        <w:t xml:space="preserve"> pkt </w:t>
      </w:r>
      <w:r w:rsidRPr="00F62013">
        <w:t>8a, oraz członków ich rodzin.</w:t>
      </w:r>
    </w:p>
    <w:p w:rsidR="00310B09" w:rsidRPr="00F62013" w:rsidRDefault="00310B09" w:rsidP="00310B09">
      <w:pPr>
        <w:pStyle w:val="USTustnpkodeksu"/>
      </w:pPr>
      <w:r w:rsidRPr="00F62013">
        <w:t>2.</w:t>
      </w:r>
      <w:bookmarkStart w:id="79" w:name="_Ref400017447"/>
      <w:r w:rsidRPr="00023237">
        <w:rPr>
          <w:rStyle w:val="IGindeksgrny"/>
        </w:rPr>
        <w:footnoteReference w:id="239"/>
      </w:r>
      <w:bookmarkEnd w:id="79"/>
      <w:r w:rsidRPr="00023237">
        <w:rPr>
          <w:rStyle w:val="IGindeksgrny"/>
        </w:rPr>
        <w:t>)</w:t>
      </w:r>
      <w:r w:rsidRPr="00F62013">
        <w:t> Osoba podlegająca obowiązkowi ubezpieczenia zdrowotnego po zgłoszeniu do ubezpieczenia zdrowotnego uzyskuje prawo do świadczeń opieki zdrowotnej.</w:t>
      </w:r>
    </w:p>
    <w:p w:rsidR="00310B09" w:rsidRPr="00F62013" w:rsidRDefault="00310B09" w:rsidP="00310B09">
      <w:pPr>
        <w:pStyle w:val="USTustnpkodeksu"/>
      </w:pPr>
      <w:r w:rsidRPr="00F62013">
        <w:t>3.</w:t>
      </w:r>
      <w:r w:rsidRPr="00023237">
        <w:rPr>
          <w:rStyle w:val="IGindeksgrny"/>
        </w:rPr>
        <w:fldChar w:fldCharType="begin"/>
      </w:r>
      <w:r w:rsidRPr="00023237">
        <w:rPr>
          <w:rStyle w:val="IGindeksgrny"/>
        </w:rPr>
        <w:instrText xml:space="preserve"> NOTEREF _Ref400017447 \f \h </w:instrText>
      </w:r>
      <w:r w:rsidRPr="00023237">
        <w:rPr>
          <w:rStyle w:val="IGindeksgrny"/>
        </w:rPr>
      </w:r>
      <w:r w:rsidRPr="00023237">
        <w:rPr>
          <w:rStyle w:val="IGindeksgrny"/>
        </w:rPr>
        <w:fldChar w:fldCharType="separate"/>
      </w:r>
      <w:r w:rsidRPr="00023237">
        <w:rPr>
          <w:rStyle w:val="IGindeksgrny"/>
        </w:rPr>
        <w:t>237</w:t>
      </w:r>
      <w:r w:rsidRPr="00023237">
        <w:rPr>
          <w:rStyle w:val="IGindeksgrny"/>
        </w:rPr>
        <w:fldChar w:fldCharType="end"/>
      </w:r>
      <w:r w:rsidRPr="00023237">
        <w:rPr>
          <w:rStyle w:val="IGindeksgrny"/>
        </w:rPr>
        <w:t>)</w:t>
      </w:r>
      <w:r w:rsidRPr="00F62013">
        <w:t> Osoba podlegająca obowiązkowi ubezpieczenia zdrowotnego ma obowiązek zgłosić do ubezpieczenia zdrowo</w:t>
      </w:r>
      <w:r w:rsidRPr="00F62013">
        <w:t>t</w:t>
      </w:r>
      <w:r w:rsidRPr="00F62013">
        <w:t>nego członków rodziny, o których mowa w</w:t>
      </w:r>
      <w:r>
        <w:t> art. </w:t>
      </w:r>
      <w:r w:rsidRPr="00F62013">
        <w:t>3</w:t>
      </w:r>
      <w:r>
        <w:t xml:space="preserve"> ust. </w:t>
      </w:r>
      <w:r w:rsidRPr="00F62013">
        <w:t>2</w:t>
      </w:r>
      <w:r>
        <w:t xml:space="preserve"> pkt </w:t>
      </w:r>
      <w:r w:rsidRPr="00F62013">
        <w:t>5</w:t>
      </w:r>
      <w:r>
        <w:t xml:space="preserve"> i </w:t>
      </w:r>
      <w:r w:rsidRPr="00F62013">
        <w:t>6. Osoby, które nie zgłaszają się do ubezpieczenia zdrowo</w:t>
      </w:r>
      <w:r w:rsidRPr="00F62013">
        <w:t>t</w:t>
      </w:r>
      <w:r w:rsidRPr="00F62013">
        <w:t>nego same, informują podmiot właściwy do dokonania zgłoszenia do ubezpieczenia zdrowotnego o członkach rodziny podlegających zgłoszeniu do ubezpieczenia zdrowotnego, w terminie 7 dni od dnia zaistnienia okoliczności powodujących konieczność dokonania zgłoszenia. Członkowie rodziny uzyskują prawo do świadczeń opieki zdrowotnej od dnia zgłosz</w:t>
      </w:r>
      <w:r w:rsidRPr="00F62013">
        <w:t>e</w:t>
      </w:r>
      <w:r w:rsidRPr="00F62013">
        <w:t>nia do ubezpieczenia zdrowotnego.</w:t>
      </w:r>
    </w:p>
    <w:p w:rsidR="00310B09" w:rsidRPr="00F62013" w:rsidRDefault="00310B09" w:rsidP="00310B09">
      <w:pPr>
        <w:pStyle w:val="USTustnpkodeksu"/>
      </w:pPr>
      <w:r w:rsidRPr="00F62013">
        <w:t>3a.</w:t>
      </w:r>
      <w:r w:rsidRPr="00023237">
        <w:rPr>
          <w:rStyle w:val="IGindeksgrny"/>
        </w:rPr>
        <w:footnoteReference w:id="240"/>
      </w:r>
      <w:r w:rsidRPr="00023237">
        <w:rPr>
          <w:rStyle w:val="IGindeksgrny"/>
        </w:rPr>
        <w:t>)</w:t>
      </w:r>
      <w:r w:rsidRPr="00F62013">
        <w:t> W przypadku członków rodziny do objęcia ubezpieczeniem zdrowotnym wystarczy zgłoszenie do ubezpiecz</w:t>
      </w:r>
      <w:r w:rsidRPr="00F62013">
        <w:t>e</w:t>
      </w:r>
      <w:r w:rsidRPr="00F62013">
        <w:t>nia zdrowotnego przez jedną osobę podlegającą obowiązkowi ubezpieczenia zdrowotnego, z tym że wnuki mogą zostać zgłoszone tylko w przypadku, gdy żaden z rodziców nie podlega obowiązkowi ubezpieczenia zdrowotnego na podstawie</w:t>
      </w:r>
      <w:r>
        <w:t xml:space="preserve"> art. </w:t>
      </w:r>
      <w:r w:rsidRPr="00F62013">
        <w:t>66</w:t>
      </w:r>
      <w:r>
        <w:t xml:space="preserve"> ust. </w:t>
      </w:r>
      <w:r w:rsidRPr="00F62013">
        <w:t>1</w:t>
      </w:r>
      <w:r>
        <w:t xml:space="preserve"> lub</w:t>
      </w:r>
      <w:r w:rsidRPr="00F62013">
        <w:t xml:space="preserve"> nie jest osobą uprawnioną do świadczeń opieki zdrowotnej na podstawie przepisów o koordynacji z tytułu wykonywania pracy lub pracy na własny rachunek albo ubezpieczeniu dobrowolnemu.</w:t>
      </w:r>
    </w:p>
    <w:p w:rsidR="00310B09" w:rsidRPr="00F62013" w:rsidRDefault="00310B09" w:rsidP="00310B09">
      <w:pPr>
        <w:pStyle w:val="USTustnpkodeksu"/>
      </w:pPr>
      <w:r w:rsidRPr="00F62013">
        <w:t>4. Prawo do świadczeń opieki zdrowotnej osób, o których mowa w</w:t>
      </w:r>
      <w:r>
        <w:t> ust. </w:t>
      </w:r>
      <w:r w:rsidRPr="00F62013">
        <w:t>2</w:t>
      </w:r>
      <w:r>
        <w:t xml:space="preserve"> i </w:t>
      </w:r>
      <w:r w:rsidRPr="00F62013">
        <w:t>3, ustaje po upływie 30 dni od dnia wygaś</w:t>
      </w:r>
      <w:r w:rsidR="004A7D22">
        <w:t>-</w:t>
      </w:r>
      <w:r w:rsidR="004A7D22">
        <w:br/>
      </w:r>
      <w:r w:rsidRPr="00F62013">
        <w:t>nięcia obowiązku ubezpieczenia zdrowotnego.</w:t>
      </w:r>
    </w:p>
    <w:p w:rsidR="00310B09" w:rsidRPr="00310B09" w:rsidRDefault="00310B09" w:rsidP="00310B09">
      <w:pPr>
        <w:pStyle w:val="USTustnpkodeksu"/>
        <w:keepNext/>
      </w:pPr>
      <w:r w:rsidRPr="00F62013">
        <w:t>5.</w:t>
      </w:r>
      <w:r w:rsidRPr="00310B09">
        <w:rPr>
          <w:rStyle w:val="IGindeksgrny"/>
        </w:rPr>
        <w:footnoteReference w:id="241"/>
      </w:r>
      <w:r w:rsidRPr="00310B09">
        <w:rPr>
          <w:rStyle w:val="IGindeksgrny"/>
        </w:rPr>
        <w:t>)</w:t>
      </w:r>
      <w:r w:rsidRPr="00310B09">
        <w:t> Prawo do świadczeń opieki zdrowotnej dla osób, które ukończyły szkołę:</w:t>
      </w:r>
    </w:p>
    <w:p w:rsidR="00310B09" w:rsidRPr="00F62013" w:rsidRDefault="00310B09" w:rsidP="00310B09">
      <w:pPr>
        <w:pStyle w:val="PKTpunkt"/>
      </w:pPr>
      <w:r w:rsidRPr="00F62013">
        <w:t>1)</w:t>
      </w:r>
      <w:r w:rsidRPr="00F62013">
        <w:tab/>
        <w:t>ponadgimnazjalną – wygasa po upływie 6 miesięcy od dnia zakończenia nauki albo skreślenia z listy uczniów;</w:t>
      </w:r>
    </w:p>
    <w:p w:rsidR="00310B09" w:rsidRPr="00F62013" w:rsidRDefault="00310B09" w:rsidP="00310B09">
      <w:pPr>
        <w:pStyle w:val="PKTpunkt"/>
      </w:pPr>
      <w:r w:rsidRPr="00F62013">
        <w:t>2)</w:t>
      </w:r>
      <w:r w:rsidRPr="00023237">
        <w:rPr>
          <w:rStyle w:val="IGindeksgrny"/>
        </w:rPr>
        <w:footnoteReference w:id="242"/>
      </w:r>
      <w:r w:rsidRPr="00023237">
        <w:rPr>
          <w:rStyle w:val="IGindeksgrny"/>
        </w:rPr>
        <w:t>)</w:t>
      </w:r>
      <w:r w:rsidR="008D0B81">
        <w:t xml:space="preserve"> </w:t>
      </w:r>
      <w:r w:rsidRPr="00F62013">
        <w:t>wyższą – wygasa po upływie 4 miesięcy od ukończenia studiów lub studiów doktoranckich albo skreślenia z listy studentów lub uczestników studiów doktoranckich.</w:t>
      </w:r>
    </w:p>
    <w:p w:rsidR="00310B09" w:rsidRPr="00F62013" w:rsidRDefault="00310B09" w:rsidP="00310B09">
      <w:pPr>
        <w:pStyle w:val="USTustnpkodeksu"/>
      </w:pPr>
      <w:r w:rsidRPr="00F62013">
        <w:t>6. Osoba, o której mowa w</w:t>
      </w:r>
      <w:r>
        <w:t> ust. </w:t>
      </w:r>
      <w:r w:rsidRPr="00F62013">
        <w:t>2, pomimo wygaśnięcia obowiązku ubezpieczenia ma wraz z członkami rodziny, o których mowa w</w:t>
      </w:r>
      <w:r>
        <w:t> art. </w:t>
      </w:r>
      <w:r w:rsidRPr="00F62013">
        <w:t>3</w:t>
      </w:r>
      <w:r>
        <w:t xml:space="preserve"> ust. </w:t>
      </w:r>
      <w:r w:rsidRPr="00F62013">
        <w:t>2</w:t>
      </w:r>
      <w:r>
        <w:t xml:space="preserve"> pkt </w:t>
      </w:r>
      <w:r w:rsidRPr="00F62013">
        <w:t>5</w:t>
      </w:r>
      <w:r>
        <w:t xml:space="preserve"> i </w:t>
      </w:r>
      <w:r w:rsidRPr="00F62013">
        <w:t>6, prawo do świadczeń opieki zdrowotnej w okresie pobierania przez tę osobę zasi</w:t>
      </w:r>
      <w:r w:rsidRPr="00F62013">
        <w:t>ł</w:t>
      </w:r>
      <w:r w:rsidRPr="00F62013">
        <w:t>ku przyznanego na podstawie przepisów o ubezpieczeniu chorobowym lub wypadkowym, którego nie zalicza się do po</w:t>
      </w:r>
      <w:r w:rsidRPr="00F62013">
        <w:t>d</w:t>
      </w:r>
      <w:r w:rsidRPr="00F62013">
        <w:t>stawy wymiaru składki na ubezpieczenie zdrowotne.</w:t>
      </w:r>
    </w:p>
    <w:p w:rsidR="00310B09" w:rsidRPr="00F62013" w:rsidRDefault="00310B09" w:rsidP="00310B09">
      <w:pPr>
        <w:pStyle w:val="USTustnpkodeksu"/>
      </w:pPr>
      <w:r w:rsidRPr="00F62013">
        <w:t>7. Osoba ubiegająca się o przyznanie emerytury lub renty pomimo wygaśnięcia obowiązku ubezpieczenia ma wraz z członkami rodziny, o których mowa w</w:t>
      </w:r>
      <w:r>
        <w:t> art. </w:t>
      </w:r>
      <w:r w:rsidRPr="00F62013">
        <w:t>3</w:t>
      </w:r>
      <w:r>
        <w:t xml:space="preserve"> ust. </w:t>
      </w:r>
      <w:r w:rsidRPr="00F62013">
        <w:t>2</w:t>
      </w:r>
      <w:r>
        <w:t xml:space="preserve"> pkt </w:t>
      </w:r>
      <w:r w:rsidRPr="00F62013">
        <w:t>5</w:t>
      </w:r>
      <w:r>
        <w:t xml:space="preserve"> i </w:t>
      </w:r>
      <w:r w:rsidRPr="00F62013">
        <w:t>6, prawo do świadczeń z ubezpieczenia zdrowotnego w okresie trwania postępowania o przyznanie tych świadczeń.</w:t>
      </w:r>
    </w:p>
    <w:p w:rsidR="00310B09" w:rsidRPr="00F62013" w:rsidRDefault="00310B09" w:rsidP="00310B09">
      <w:pPr>
        <w:pStyle w:val="ARTartustawynprozporzdzenia"/>
      </w:pPr>
      <w:r w:rsidRPr="00310B09">
        <w:rPr>
          <w:rStyle w:val="Ppogrubienie"/>
        </w:rPr>
        <w:t>Art. 68.</w:t>
      </w:r>
      <w:r w:rsidRPr="00F62013">
        <w:t> 1.</w:t>
      </w:r>
      <w:r w:rsidRPr="00023237">
        <w:rPr>
          <w:rStyle w:val="IGindeksgrny"/>
        </w:rPr>
        <w:footnoteReference w:id="243"/>
      </w:r>
      <w:r w:rsidRPr="00023237">
        <w:rPr>
          <w:rStyle w:val="IGindeksgrny"/>
        </w:rPr>
        <w:t>)</w:t>
      </w:r>
      <w:r w:rsidRPr="00F62013">
        <w:t xml:space="preserve"> Osoba niewymieniona w</w:t>
      </w:r>
      <w:r>
        <w:t> art. </w:t>
      </w:r>
      <w:r w:rsidRPr="00F62013">
        <w:t>66</w:t>
      </w:r>
      <w:r>
        <w:t xml:space="preserve"> ust. </w:t>
      </w:r>
      <w:r w:rsidRPr="00F62013">
        <w:t>1, pracownik przebywający na urlopie bezpłatnym, poseł do Pa</w:t>
      </w:r>
      <w:r w:rsidRPr="00F62013">
        <w:t>r</w:t>
      </w:r>
      <w:r w:rsidRPr="00F62013">
        <w:t>lamentu Europejskiego wybrany w Rzeczypospolitej Polskiej lub osoba niewymieniona w</w:t>
      </w:r>
      <w:r>
        <w:t> art. </w:t>
      </w:r>
      <w:r w:rsidRPr="00F62013">
        <w:t>66</w:t>
      </w:r>
      <w:r>
        <w:t xml:space="preserve"> ust. </w:t>
      </w:r>
      <w:r w:rsidRPr="00F62013">
        <w:t>1, do której ma z</w:t>
      </w:r>
      <w:r w:rsidRPr="00F62013">
        <w:t>a</w:t>
      </w:r>
      <w:r w:rsidRPr="00F62013">
        <w:t>stosowanie</w:t>
      </w:r>
      <w:r>
        <w:t xml:space="preserve"> art. </w:t>
      </w:r>
      <w:r w:rsidRPr="00F62013">
        <w:t>11</w:t>
      </w:r>
      <w:r>
        <w:t xml:space="preserve"> ust. </w:t>
      </w:r>
      <w:r w:rsidRPr="00F62013">
        <w:t>3</w:t>
      </w:r>
      <w:r>
        <w:t xml:space="preserve"> lit. </w:t>
      </w:r>
      <w:r w:rsidRPr="00F62013">
        <w:t>e rozporządzenia Parlamentu Europejskiego i Rady (WE)</w:t>
      </w:r>
      <w:r>
        <w:t xml:space="preserve"> nr </w:t>
      </w:r>
      <w:r w:rsidRPr="00F62013">
        <w:t>883/2004 z dnia 29 kwietnia 2004 r. w sprawie koordynacji systemów zabezpieczenia społecznego, może ubezpieczyć się dobrowolnie na podstawie pisemnego wniosku złożonego w Funduszu, jeżeli ma miejsce zamieszkania na terytorium Rzeczypospolitej Polskiej.</w:t>
      </w:r>
    </w:p>
    <w:p w:rsidR="00310B09" w:rsidRPr="00F62013" w:rsidRDefault="00310B09" w:rsidP="00310B09">
      <w:pPr>
        <w:pStyle w:val="USTustnpkodeksu"/>
      </w:pPr>
      <w:r w:rsidRPr="00F62013">
        <w:t>2. Korzystający może zgłosić wolontariusza do ubezpieczenia zdrowotnego, jeżeli nie jest on objęty ubezpieczeniem zdrowotnym z innego tytułu.</w:t>
      </w:r>
    </w:p>
    <w:p w:rsidR="00310B09" w:rsidRPr="00F62013" w:rsidRDefault="00310B09" w:rsidP="00310B09">
      <w:pPr>
        <w:pStyle w:val="USTustnpkodeksu"/>
      </w:pPr>
      <w:r w:rsidRPr="00F62013">
        <w:t>3.</w:t>
      </w:r>
      <w:r w:rsidRPr="00023237">
        <w:rPr>
          <w:rStyle w:val="IGindeksgrny"/>
        </w:rPr>
        <w:footnoteReference w:id="244"/>
      </w:r>
      <w:r w:rsidRPr="00023237">
        <w:rPr>
          <w:rStyle w:val="IGindeksgrny"/>
        </w:rPr>
        <w:t>)</w:t>
      </w:r>
      <w:r w:rsidRPr="00F62013">
        <w:t> Osoba, o której mowa w</w:t>
      </w:r>
      <w:r>
        <w:t> ust. </w:t>
      </w:r>
      <w:r w:rsidRPr="00F62013">
        <w:t>1, jest obowiązana zgłosić do Funduszu członków rodziny, o których mowa w</w:t>
      </w:r>
      <w:r>
        <w:t> art. </w:t>
      </w:r>
      <w:r w:rsidRPr="00F62013">
        <w:t>3</w:t>
      </w:r>
      <w:r>
        <w:t xml:space="preserve"> ust. </w:t>
      </w:r>
      <w:r w:rsidRPr="00F62013">
        <w:t>2</w:t>
      </w:r>
      <w:r>
        <w:t xml:space="preserve"> pkt </w:t>
      </w:r>
      <w:r w:rsidRPr="00F62013">
        <w:t>5</w:t>
      </w:r>
      <w:r>
        <w:t xml:space="preserve"> i </w:t>
      </w:r>
      <w:r w:rsidRPr="00F62013">
        <w:t>6, w terminie 7 dni od dnia określonego w umowie, o której mowa w</w:t>
      </w:r>
      <w:r>
        <w:t> ust. </w:t>
      </w:r>
      <w:r w:rsidRPr="00F62013">
        <w:t>5, lub od dnia zaistnienia okoliczności powodujących konieczność dokonania zgłoszenia.</w:t>
      </w:r>
    </w:p>
    <w:p w:rsidR="00310B09" w:rsidRPr="00310B09" w:rsidRDefault="00310B09" w:rsidP="00310B09">
      <w:pPr>
        <w:pStyle w:val="USTustnpkodeksu"/>
        <w:keepNext/>
      </w:pPr>
      <w:r w:rsidRPr="00F62013">
        <w:t>4.</w:t>
      </w:r>
      <w:r w:rsidRPr="00310B09">
        <w:t> Podstawę wymiaru składki opłacanej przez:</w:t>
      </w:r>
    </w:p>
    <w:p w:rsidR="00310B09" w:rsidRPr="00F62013" w:rsidRDefault="00310B09" w:rsidP="00310B09">
      <w:pPr>
        <w:pStyle w:val="PKTpunkt"/>
      </w:pPr>
      <w:r w:rsidRPr="00F62013">
        <w:t>1)</w:t>
      </w:r>
      <w:r w:rsidRPr="00F62013">
        <w:tab/>
        <w:t>osobę, o której mowa w</w:t>
      </w:r>
      <w:r>
        <w:t> ust. </w:t>
      </w:r>
      <w:r w:rsidRPr="00F62013">
        <w:t>1, stanowi kwota deklarowanego miesięcznego dochodu, nie niższa jednak od kwoty odpowiadającej przeciętnemu wynagrodzeniu;</w:t>
      </w:r>
    </w:p>
    <w:p w:rsidR="00310B09" w:rsidRPr="00F62013" w:rsidRDefault="00310B09" w:rsidP="00310B09">
      <w:pPr>
        <w:pStyle w:val="PKTpunkt"/>
      </w:pPr>
      <w:r w:rsidRPr="00F62013">
        <w:t>2)</w:t>
      </w:r>
      <w:r w:rsidRPr="00F62013">
        <w:tab/>
        <w:t>korzystającego, o którym mowa w</w:t>
      </w:r>
      <w:r>
        <w:t> ust. </w:t>
      </w:r>
      <w:r w:rsidRPr="00F62013">
        <w:t>2, stanowi kwota odpowiadająca minimalnemu wynagrodzeniu;</w:t>
      </w:r>
    </w:p>
    <w:p w:rsidR="00310B09" w:rsidRPr="00F62013" w:rsidRDefault="00310B09" w:rsidP="00310B09">
      <w:pPr>
        <w:pStyle w:val="PKTpunkt"/>
      </w:pPr>
      <w:r w:rsidRPr="00F62013">
        <w:t>3)</w:t>
      </w:r>
      <w:r w:rsidRPr="00023237">
        <w:rPr>
          <w:rStyle w:val="IGindeksgrny"/>
        </w:rPr>
        <w:footnoteReference w:id="245"/>
      </w:r>
      <w:r w:rsidRPr="00023237">
        <w:rPr>
          <w:rStyle w:val="IGindeksgrny"/>
        </w:rPr>
        <w:t>)</w:t>
      </w:r>
      <w:r w:rsidR="008D0B81">
        <w:t xml:space="preserve"> </w:t>
      </w:r>
      <w:r w:rsidRPr="00F62013">
        <w:t>osobę, o której mowa w</w:t>
      </w:r>
      <w:r>
        <w:t> art. </w:t>
      </w:r>
      <w:r w:rsidRPr="00F62013">
        <w:t>3</w:t>
      </w:r>
      <w:r>
        <w:t xml:space="preserve"> ust. </w:t>
      </w:r>
      <w:r w:rsidRPr="00F62013">
        <w:t>2</w:t>
      </w:r>
      <w:r>
        <w:t xml:space="preserve"> pkt </w:t>
      </w:r>
      <w:r w:rsidRPr="00F62013">
        <w:t>1–4, stanowi kwota odpowiadająca wysokości specjalnego zasiłku opieku</w:t>
      </w:r>
      <w:r w:rsidRPr="00F62013">
        <w:t>ń</w:t>
      </w:r>
      <w:r w:rsidRPr="00F62013">
        <w:t>czego przysługującego na podstawie przepisów o świadczeniach rodzinnych.</w:t>
      </w:r>
    </w:p>
    <w:p w:rsidR="00310B09" w:rsidRPr="00F62013" w:rsidRDefault="00310B09" w:rsidP="00310B09">
      <w:pPr>
        <w:pStyle w:val="USTustnpkodeksu"/>
      </w:pPr>
      <w:r w:rsidRPr="00F62013">
        <w:t>5. Osoba, o której mowa w</w:t>
      </w:r>
      <w:r>
        <w:t> ust. </w:t>
      </w:r>
      <w:r w:rsidRPr="00F62013">
        <w:t>1, zostaje objęta ubezpieczeniem zdrowotnym z dniem określonym w umowie zawa</w:t>
      </w:r>
      <w:r w:rsidRPr="00F62013">
        <w:t>r</w:t>
      </w:r>
      <w:r w:rsidRPr="00F62013">
        <w:t>tej przez tę osobę z Funduszem, a przestaje być nim objęta z dniem rozwiązania umowy lub po upływie miesiąca nieprz</w:t>
      </w:r>
      <w:r w:rsidRPr="00F62013">
        <w:t>e</w:t>
      </w:r>
      <w:r w:rsidRPr="00F62013">
        <w:t>rwanej zaległości w opłacaniu składek.</w:t>
      </w:r>
    </w:p>
    <w:p w:rsidR="00310B09" w:rsidRPr="00F62013" w:rsidRDefault="00310B09" w:rsidP="00310B09">
      <w:pPr>
        <w:pStyle w:val="USTustnpkodeksu"/>
      </w:pPr>
      <w:r w:rsidRPr="00F62013">
        <w:t>6. Wolontariusz, o którym mowa w</w:t>
      </w:r>
      <w:r>
        <w:t> ust. </w:t>
      </w:r>
      <w:r w:rsidRPr="00F62013">
        <w:t>2, zostaje objęty ubezpieczeniem zdrowotnym z dniem określonym w umowie zawartej przez korzystającego z Funduszem, a przestaje być nim objęty z dniem rozwiązania umowy lub po upływie miesiąca nieprzerwanej zaległości w opłacaniu składek.</w:t>
      </w:r>
    </w:p>
    <w:p w:rsidR="00310B09" w:rsidRPr="00F62013" w:rsidRDefault="00310B09" w:rsidP="00310B09">
      <w:pPr>
        <w:pStyle w:val="USTustnpkodeksu"/>
      </w:pPr>
      <w:r w:rsidRPr="00F62013">
        <w:t>7. Objęcie osoby, o której mowa w</w:t>
      </w:r>
      <w:r>
        <w:t> ust. </w:t>
      </w:r>
      <w:r w:rsidRPr="00F62013">
        <w:t>1, ubezpieczeniem zdrowotnym uzależnione jest od wniesienia opłaty na r</w:t>
      </w:r>
      <w:r w:rsidRPr="00F62013">
        <w:t>a</w:t>
      </w:r>
      <w:r w:rsidRPr="00F62013">
        <w:t>chunek Funduszu.</w:t>
      </w:r>
    </w:p>
    <w:p w:rsidR="00310B09" w:rsidRPr="00310B09" w:rsidRDefault="00310B09" w:rsidP="00310B09">
      <w:pPr>
        <w:pStyle w:val="USTustnpkodeksu"/>
        <w:keepNext/>
      </w:pPr>
      <w:r w:rsidRPr="00F62013">
        <w:t>8.</w:t>
      </w:r>
      <w:r w:rsidRPr="00310B09">
        <w:t> Wysokość opłaty jest uzależniona od okresu, w którym osoba, o której mowa w</w:t>
      </w:r>
      <w:r>
        <w:t> ust. </w:t>
      </w:r>
      <w:r w:rsidRPr="00310B09">
        <w:t>1, nie była objęta ubezpiecz</w:t>
      </w:r>
      <w:r w:rsidRPr="00310B09">
        <w:t>e</w:t>
      </w:r>
      <w:r w:rsidRPr="00310B09">
        <w:t>niem zdrowotnym, i wynosi:</w:t>
      </w:r>
    </w:p>
    <w:p w:rsidR="00310B09" w:rsidRPr="00F62013" w:rsidRDefault="00310B09" w:rsidP="00310B09">
      <w:pPr>
        <w:pStyle w:val="PKTpunkt"/>
      </w:pPr>
      <w:r w:rsidRPr="00F62013">
        <w:t>1)</w:t>
      </w:r>
      <w:r w:rsidRPr="00F62013">
        <w:tab/>
        <w:t>20% dochodów przyjętych jako podstawa wymiaru składki dla osoby, której przerwa w ubezpieczeniu zdrowotnym i opłacaniu składek wynosi nieprzerwanie od 3 miesięcy do roku;</w:t>
      </w:r>
    </w:p>
    <w:p w:rsidR="00310B09" w:rsidRPr="00F62013" w:rsidRDefault="00310B09" w:rsidP="00310B09">
      <w:pPr>
        <w:pStyle w:val="PKTpunkt"/>
      </w:pPr>
      <w:r w:rsidRPr="00F62013">
        <w:t>2)</w:t>
      </w:r>
      <w:r w:rsidRPr="00F62013">
        <w:tab/>
        <w:t>50% dochodów przyjętych jako podstawa wymiaru składki dla osoby, której przerwa w ubezpieczeniu zdrowotnym i opłacaniu składek wynosi nieprzerwanie powyżej roku do 2 lat;</w:t>
      </w:r>
    </w:p>
    <w:p w:rsidR="00310B09" w:rsidRPr="00F62013" w:rsidRDefault="00310B09" w:rsidP="00310B09">
      <w:pPr>
        <w:pStyle w:val="PKTpunkt"/>
      </w:pPr>
      <w:r w:rsidRPr="00F62013">
        <w:t>3)</w:t>
      </w:r>
      <w:r w:rsidRPr="00F62013">
        <w:tab/>
        <w:t>100% dochodów przyjętych jako podstawa wymiaru składki dla osoby, której przerwa w ubezpieczeniu zdrowotnym i opłacaniu składek wynosi nieprzerwanie powyżej 2 lat do 5 lat;</w:t>
      </w:r>
    </w:p>
    <w:p w:rsidR="00310B09" w:rsidRPr="00F62013" w:rsidRDefault="00310B09" w:rsidP="00310B09">
      <w:pPr>
        <w:pStyle w:val="PKTpunkt"/>
      </w:pPr>
      <w:r w:rsidRPr="00F62013">
        <w:t>4)</w:t>
      </w:r>
      <w:r w:rsidRPr="00F62013">
        <w:tab/>
        <w:t>150% dochodów przyjętych jako podstawa wymiaru składki dla osoby, której przerwa w ubezpieczeniu zdrowotnym i opłacaniu składek wynosi nieprzerwanie powyżej 5 lat do 10 lat;</w:t>
      </w:r>
    </w:p>
    <w:p w:rsidR="00310B09" w:rsidRPr="00F62013" w:rsidRDefault="00310B09" w:rsidP="00310B09">
      <w:pPr>
        <w:pStyle w:val="PKTpunkt"/>
      </w:pPr>
      <w:r w:rsidRPr="00F62013">
        <w:t>5)</w:t>
      </w:r>
      <w:r w:rsidRPr="00F62013">
        <w:tab/>
        <w:t>200% dochodów przyjętych jako podstawa wymiaru składki dla osoby, której przerwa w ubezpieczeniu zdrowotnym i opłacaniu składek wynosi nieprzerwanie powyżej 10 lat.</w:t>
      </w:r>
    </w:p>
    <w:p w:rsidR="00310B09" w:rsidRPr="00F62013" w:rsidRDefault="00310B09" w:rsidP="00310B09">
      <w:pPr>
        <w:pStyle w:val="USTustnpkodeksu"/>
      </w:pPr>
      <w:r w:rsidRPr="00F62013">
        <w:t>9. Opłata nie dotyczy osób wymienionych w</w:t>
      </w:r>
      <w:r>
        <w:t> art. </w:t>
      </w:r>
      <w:r w:rsidRPr="00F62013">
        <w:t>3</w:t>
      </w:r>
      <w:r>
        <w:t xml:space="preserve"> ust. </w:t>
      </w:r>
      <w:r w:rsidRPr="00F62013">
        <w:t>2.</w:t>
      </w:r>
    </w:p>
    <w:p w:rsidR="00310B09" w:rsidRPr="00F62013" w:rsidRDefault="00310B09" w:rsidP="00310B09">
      <w:pPr>
        <w:pStyle w:val="USTustnpkodeksu"/>
      </w:pPr>
      <w:r w:rsidRPr="00F62013">
        <w:t>10. Przy obliczaniu opłaty do okresu, w którym osoba ubezpieczająca się dobrowolnie nie była ubezpieczona, dolicza się okres niepodlegania ubezpieczeniu zdrowotnemu na podstawie dotychczasowych przepisów.</w:t>
      </w:r>
    </w:p>
    <w:p w:rsidR="00310B09" w:rsidRPr="00F62013" w:rsidRDefault="00310B09" w:rsidP="00310B09">
      <w:pPr>
        <w:pStyle w:val="USTustnpkodeksu"/>
      </w:pPr>
      <w:r w:rsidRPr="00F62013">
        <w:t>11. W uzasadnionych przypadkach, na wniosek osoby, o której mowa w</w:t>
      </w:r>
      <w:r>
        <w:t> ust. </w:t>
      </w:r>
      <w:r w:rsidRPr="00F62013">
        <w:t>1, Fundusz może odstąpić od pobrania opłaty lub rozłożyć ją na raty miesięczne, jednak nie więcej niż na 12 rat.</w:t>
      </w:r>
    </w:p>
    <w:p w:rsidR="00310B09" w:rsidRPr="00F62013" w:rsidRDefault="00310B09" w:rsidP="00310B09">
      <w:pPr>
        <w:pStyle w:val="USTustnpkodeksu"/>
      </w:pPr>
      <w:r w:rsidRPr="00F62013">
        <w:t>12. Prawo do świadczeń opieki zdrowotnej osoby, o której mowa w</w:t>
      </w:r>
      <w:r>
        <w:t> ust. </w:t>
      </w:r>
      <w:r w:rsidRPr="00F62013">
        <w:t>1, i zgłoszonych do Funduszu członków jej rodziny, o których mowa w</w:t>
      </w:r>
      <w:r>
        <w:t> art. </w:t>
      </w:r>
      <w:r w:rsidRPr="00F62013">
        <w:t>3</w:t>
      </w:r>
      <w:r>
        <w:t xml:space="preserve"> ust. </w:t>
      </w:r>
      <w:r w:rsidRPr="00F62013">
        <w:t>2</w:t>
      </w:r>
      <w:r>
        <w:t xml:space="preserve"> pkt </w:t>
      </w:r>
      <w:r w:rsidRPr="00F62013">
        <w:t>5</w:t>
      </w:r>
      <w:r>
        <w:t xml:space="preserve"> i </w:t>
      </w:r>
      <w:r w:rsidRPr="00F62013">
        <w:t>6, oraz wolontariusza, o którym mowa w</w:t>
      </w:r>
      <w:r>
        <w:t> ust. </w:t>
      </w:r>
      <w:r w:rsidRPr="00F62013">
        <w:t>2, przysługuje od dnia objęcia ubezpieczeniem zdrowotnym i wygasa po upływie 30 dni od dnia ustania ubezpieczenia zdrowotnego w Funduszu.</w:t>
      </w:r>
    </w:p>
    <w:p w:rsidR="00310B09" w:rsidRPr="00F62013" w:rsidRDefault="00310B09" w:rsidP="00310B09">
      <w:pPr>
        <w:pStyle w:val="ARTartustawynprozporzdzenia"/>
      </w:pPr>
      <w:r w:rsidRPr="00310B09">
        <w:rPr>
          <w:rStyle w:val="Ppogrubienie"/>
        </w:rPr>
        <w:t>Art. 69.</w:t>
      </w:r>
      <w:r w:rsidRPr="00F62013">
        <w:t> 1. Obowiązek ubezpieczenia zdrowotnego osób, o których mowa w</w:t>
      </w:r>
      <w:r>
        <w:t> art. </w:t>
      </w:r>
      <w:r w:rsidRPr="00F62013">
        <w:t>66</w:t>
      </w:r>
      <w:r>
        <w:t xml:space="preserve"> ust. </w:t>
      </w:r>
      <w:r w:rsidRPr="00F62013">
        <w:t>1</w:t>
      </w:r>
      <w:r>
        <w:t xml:space="preserve"> pkt </w:t>
      </w:r>
      <w:r w:rsidRPr="00F62013">
        <w:t>1</w:t>
      </w:r>
      <w:r>
        <w:t xml:space="preserve"> lit. </w:t>
      </w:r>
      <w:r w:rsidRPr="00F62013">
        <w:t>a i c–i, powstaje i wygasa w terminach określonych w przepisach o ubezpieczeniach społecznych.</w:t>
      </w:r>
    </w:p>
    <w:p w:rsidR="00310B09" w:rsidRPr="00F62013" w:rsidRDefault="00310B09" w:rsidP="00310B09">
      <w:pPr>
        <w:pStyle w:val="USTustnpkodeksu"/>
      </w:pPr>
      <w:r w:rsidRPr="00F62013">
        <w:t>1a. Do ubezpieczenia zdrowotnego osób, które na podstawie przepisów o swobodzie działalności gospodarczej z</w:t>
      </w:r>
      <w:r w:rsidRPr="00F62013">
        <w:t>a</w:t>
      </w:r>
      <w:r w:rsidRPr="00F62013">
        <w:t>wiesiły wykonywanie działalności gospodarczej, stosuje się odpowiednio</w:t>
      </w:r>
      <w:r>
        <w:t xml:space="preserve"> art. </w:t>
      </w:r>
      <w:r w:rsidRPr="00F62013">
        <w:t>68.</w:t>
      </w:r>
    </w:p>
    <w:p w:rsidR="00310B09" w:rsidRPr="00F62013" w:rsidRDefault="00310B09" w:rsidP="00310B09">
      <w:pPr>
        <w:pStyle w:val="USTustnpkodeksu"/>
      </w:pPr>
      <w:r w:rsidRPr="00F62013">
        <w:t>2. Obowiązek ubezpieczenia zdrowotnego osób, o których mowa w</w:t>
      </w:r>
      <w:r>
        <w:t> art. </w:t>
      </w:r>
      <w:r w:rsidRPr="00F62013">
        <w:t>66</w:t>
      </w:r>
      <w:r>
        <w:t xml:space="preserve"> ust. </w:t>
      </w:r>
      <w:r w:rsidRPr="00F62013">
        <w:t>1</w:t>
      </w:r>
      <w:r>
        <w:t xml:space="preserve"> pkt </w:t>
      </w:r>
      <w:r w:rsidRPr="00F62013">
        <w:t>1</w:t>
      </w:r>
      <w:r>
        <w:t xml:space="preserve"> lit. </w:t>
      </w:r>
      <w:r w:rsidRPr="00F62013">
        <w:t>b i</w:t>
      </w:r>
      <w:r>
        <w:t> pkt </w:t>
      </w:r>
      <w:r w:rsidRPr="00F62013">
        <w:t>34, powstaje od dnia zgłoszenia do ubezpieczenia w trybie przepisów o ubezpieczeniu społecznym rolników, a ustaje z ostatnim dniem miesi</w:t>
      </w:r>
      <w:r w:rsidRPr="00F62013">
        <w:t>ą</w:t>
      </w:r>
      <w:r w:rsidRPr="00F62013">
        <w:t>ca, w którym ustały okoliczności uzasadniające podleganie ubezpieczeniu.</w:t>
      </w:r>
    </w:p>
    <w:p w:rsidR="00310B09" w:rsidRPr="00F62013" w:rsidRDefault="00310B09" w:rsidP="00310B09">
      <w:pPr>
        <w:pStyle w:val="USTustnpkodeksu"/>
      </w:pPr>
      <w:r w:rsidRPr="00F62013">
        <w:t>3. Pracownik korzystający z urlopu bezpłatnego traci prawo do świadczeń z ubezpieczenia zdrowotnego po upływie 30 dni od dnia rozpoczęcia urlopu.</w:t>
      </w:r>
    </w:p>
    <w:p w:rsidR="00310B09" w:rsidRPr="00F62013" w:rsidRDefault="00310B09" w:rsidP="00310B09">
      <w:pPr>
        <w:pStyle w:val="USTustnpkodeksu"/>
      </w:pPr>
      <w:r w:rsidRPr="00F62013">
        <w:t>4. Po wygaśnięciu obowiązku ubezpieczenia zdrowotnego każda osoba może ubezpieczyć się na zasadach określ</w:t>
      </w:r>
      <w:r w:rsidRPr="00F62013">
        <w:t>o</w:t>
      </w:r>
      <w:r w:rsidRPr="00F62013">
        <w:t>nych w</w:t>
      </w:r>
      <w:r>
        <w:t> art. </w:t>
      </w:r>
      <w:r w:rsidRPr="00F62013">
        <w:t>68.</w:t>
      </w:r>
    </w:p>
    <w:p w:rsidR="00310B09" w:rsidRPr="00F62013" w:rsidRDefault="00310B09" w:rsidP="00310B09">
      <w:pPr>
        <w:pStyle w:val="ARTartustawynprozporzdzenia"/>
      </w:pPr>
      <w:r w:rsidRPr="00310B09">
        <w:rPr>
          <w:rStyle w:val="Ppogrubienie"/>
        </w:rPr>
        <w:t>Art. 70.</w:t>
      </w:r>
      <w:r w:rsidRPr="00F62013">
        <w:t> 1. Obowiązek ubezpieczenia zdrowotnego osób, o których mowa w</w:t>
      </w:r>
      <w:r>
        <w:t> art. </w:t>
      </w:r>
      <w:r w:rsidRPr="00F62013">
        <w:t>66</w:t>
      </w:r>
      <w:r>
        <w:t xml:space="preserve"> ust. </w:t>
      </w:r>
      <w:r w:rsidRPr="00F62013">
        <w:t>1</w:t>
      </w:r>
      <w:r>
        <w:t xml:space="preserve"> pkt </w:t>
      </w:r>
      <w:r w:rsidRPr="00F62013">
        <w:t>2–4, powstaje z dniem powołania lub skierowania do służby, a wygasa z dniem zwolnienia z tej służby.</w:t>
      </w:r>
    </w:p>
    <w:p w:rsidR="00310B09" w:rsidRPr="00F62013" w:rsidRDefault="00310B09" w:rsidP="00310B09">
      <w:pPr>
        <w:pStyle w:val="USTustnpkodeksu"/>
      </w:pPr>
      <w:r w:rsidRPr="00F62013">
        <w:t>2. Obowiązek ubezpieczenia zdrowotnego osób, o których mowa w</w:t>
      </w:r>
      <w:r>
        <w:t> art. </w:t>
      </w:r>
      <w:r w:rsidRPr="00F62013">
        <w:t>66</w:t>
      </w:r>
      <w:r>
        <w:t xml:space="preserve"> ust. </w:t>
      </w:r>
      <w:r w:rsidRPr="00F62013">
        <w:t>1</w:t>
      </w:r>
      <w:r>
        <w:t xml:space="preserve"> pkt </w:t>
      </w:r>
      <w:r w:rsidRPr="00F62013">
        <w:t>5–13</w:t>
      </w:r>
      <w:r>
        <w:t xml:space="preserve"> i </w:t>
      </w:r>
      <w:r w:rsidRPr="00F62013">
        <w:t>15, powstaje z dniem nawiązania stosunku służbowego, a wygasa z dniem jego ustania.</w:t>
      </w:r>
    </w:p>
    <w:p w:rsidR="00310B09" w:rsidRPr="00F62013" w:rsidRDefault="00310B09" w:rsidP="00310B09">
      <w:pPr>
        <w:pStyle w:val="ARTartustawynprozporzdzenia"/>
      </w:pPr>
      <w:r w:rsidRPr="00310B09">
        <w:rPr>
          <w:rStyle w:val="Ppogrubienie"/>
        </w:rPr>
        <w:t>Art. 71.</w:t>
      </w:r>
      <w:r w:rsidRPr="00F62013">
        <w:t> Obowiązek ubezpieczenia zdrowotnego osób, o których mowa w</w:t>
      </w:r>
      <w:r>
        <w:t> art. </w:t>
      </w:r>
      <w:r w:rsidRPr="00F62013">
        <w:t>66</w:t>
      </w:r>
      <w:r>
        <w:t xml:space="preserve"> ust. </w:t>
      </w:r>
      <w:r w:rsidRPr="00F62013">
        <w:t>1</w:t>
      </w:r>
      <w:r>
        <w:t xml:space="preserve"> pkt </w:t>
      </w:r>
      <w:r w:rsidRPr="00F62013">
        <w:t>14, powstaje z dniem przyznania im uposażenia, a wygasa z dniem utraty prawa do pobierania uposażenia.</w:t>
      </w:r>
    </w:p>
    <w:p w:rsidR="00310B09" w:rsidRPr="00F62013" w:rsidRDefault="00310B09" w:rsidP="00310B09">
      <w:pPr>
        <w:pStyle w:val="ARTartustawynprozporzdzenia"/>
      </w:pPr>
      <w:r w:rsidRPr="00310B09">
        <w:rPr>
          <w:rStyle w:val="Ppogrubienie"/>
        </w:rPr>
        <w:t>Art. 72.</w:t>
      </w:r>
      <w:r w:rsidRPr="00F62013">
        <w:t> 1. Obowiązek ubezpieczenia zdrowotnego osób pobierających emeryturę lub rentę powstaje od dnia, od kt</w:t>
      </w:r>
      <w:r w:rsidRPr="00F62013">
        <w:t>ó</w:t>
      </w:r>
      <w:r w:rsidRPr="00F62013">
        <w:t>rego przysługuje wypłata emerytury lub renty, i wygasa z dniem zaprzestania pobierania świadczenia.</w:t>
      </w:r>
    </w:p>
    <w:p w:rsidR="00310B09" w:rsidRPr="00F62013" w:rsidRDefault="00310B09" w:rsidP="00310B09">
      <w:pPr>
        <w:pStyle w:val="USTustnpkodeksu"/>
      </w:pPr>
      <w:r w:rsidRPr="00F62013">
        <w:t>2.</w:t>
      </w:r>
      <w:r w:rsidRPr="00023237">
        <w:rPr>
          <w:rStyle w:val="IGindeksgrny"/>
        </w:rPr>
        <w:footnoteReference w:id="246"/>
      </w:r>
      <w:r w:rsidRPr="00023237">
        <w:rPr>
          <w:rStyle w:val="IGindeksgrny"/>
        </w:rPr>
        <w:t>)</w:t>
      </w:r>
      <w:r w:rsidRPr="00F62013">
        <w:t> W przypadku zawieszenia prawa do renty socjalnej w razie osiągania przychodu z tytułów wymienionych w</w:t>
      </w:r>
      <w:r>
        <w:t> art. </w:t>
      </w:r>
      <w:r w:rsidRPr="00F62013">
        <w:t>10</w:t>
      </w:r>
      <w:r>
        <w:t xml:space="preserve"> ust. </w:t>
      </w:r>
      <w:r w:rsidRPr="00F62013">
        <w:t>5 ustawy z dnia 27 czerwca 2003 r. o rencie socjalnej (</w:t>
      </w:r>
      <w:r>
        <w:t>Dz. U.</w:t>
      </w:r>
      <w:r w:rsidRPr="00F62013">
        <w:t xml:space="preserve"> z 2013 r.</w:t>
      </w:r>
      <w:r>
        <w:t xml:space="preserve"> poz. </w:t>
      </w:r>
      <w:r w:rsidRPr="00F62013">
        <w:t>982</w:t>
      </w:r>
      <w:r>
        <w:t>, z </w:t>
      </w:r>
      <w:proofErr w:type="spellStart"/>
      <w:r>
        <w:t>późn</w:t>
      </w:r>
      <w:proofErr w:type="spellEnd"/>
      <w:r>
        <w:t>. zm.</w:t>
      </w:r>
      <w:r w:rsidRPr="00023237">
        <w:rPr>
          <w:rStyle w:val="IGindeksgrny"/>
        </w:rPr>
        <w:footnoteReference w:id="247"/>
      </w:r>
      <w:r w:rsidRPr="00023237">
        <w:rPr>
          <w:rStyle w:val="IGindeksgrny"/>
        </w:rPr>
        <w:t>)</w:t>
      </w:r>
      <w:r w:rsidRPr="00F62013">
        <w:t>), w tym również w razie osiągania przychodów za granicą z tych tytułów, prawo do świadczeń z ubezpieczenia zdrowotnego w</w:t>
      </w:r>
      <w:r w:rsidRPr="00F62013">
        <w:t>y</w:t>
      </w:r>
      <w:r w:rsidRPr="00F62013">
        <w:t>gasa po upływie 90 dni od dnia ustania ubezpieczenia zdrowotnego w Funduszu.</w:t>
      </w:r>
    </w:p>
    <w:p w:rsidR="00310B09" w:rsidRPr="00F62013" w:rsidRDefault="00310B09" w:rsidP="00310B09">
      <w:pPr>
        <w:pStyle w:val="USTustnpkodeksu"/>
      </w:pPr>
      <w:r w:rsidRPr="00F62013">
        <w:t>3. Przepis</w:t>
      </w:r>
      <w:r>
        <w:t xml:space="preserve"> ust. </w:t>
      </w:r>
      <w:r w:rsidRPr="00F62013">
        <w:t>1 stosuje się odpowiednio do osób w stanie spoczynku pobierających uposażenie lub pobierających uposażenie rodzinne oraz osób pobierających uposażenie po zwolnieniu ze służby lub świadczenie pieniężne o takim s</w:t>
      </w:r>
      <w:r w:rsidRPr="00F62013">
        <w:t>a</w:t>
      </w:r>
      <w:r w:rsidRPr="00F62013">
        <w:t>mym charakterze.</w:t>
      </w:r>
    </w:p>
    <w:p w:rsidR="00310B09" w:rsidRPr="00310B09" w:rsidRDefault="00310B09" w:rsidP="00310B09">
      <w:pPr>
        <w:pStyle w:val="ARTartustawynprozporzdzenia"/>
        <w:keepNext/>
      </w:pPr>
      <w:r w:rsidRPr="00310B09">
        <w:rPr>
          <w:rStyle w:val="Ppogrubienie"/>
        </w:rPr>
        <w:t>Art. 73.</w:t>
      </w:r>
      <w:r w:rsidRPr="00310B09">
        <w:t> Obowiązek ubezpieczenia zdrowotnego:</w:t>
      </w:r>
    </w:p>
    <w:p w:rsidR="00310B09" w:rsidRPr="00F62013" w:rsidRDefault="00310B09" w:rsidP="00310B09">
      <w:pPr>
        <w:pStyle w:val="PKTpunkt"/>
      </w:pPr>
      <w:r w:rsidRPr="00F62013">
        <w:t>1)</w:t>
      </w:r>
      <w:r w:rsidRPr="00F62013">
        <w:tab/>
        <w:t>uczniów i słuchaczy, o których mowa w</w:t>
      </w:r>
      <w:r>
        <w:t> art. </w:t>
      </w:r>
      <w:r w:rsidRPr="00F62013">
        <w:t>66</w:t>
      </w:r>
      <w:r>
        <w:t xml:space="preserve"> ust. </w:t>
      </w:r>
      <w:r w:rsidRPr="00F62013">
        <w:t>1</w:t>
      </w:r>
      <w:r>
        <w:t xml:space="preserve"> pkt </w:t>
      </w:r>
      <w:r w:rsidRPr="00F62013">
        <w:t>17, powstaje z dniem przyjęcia do szkoły lub zakładu kształcenia nauczycieli, a wygasa z dniem ukończenia szkoły lub zakładu kształcenia nauczycieli albo skreślenia z listy uczniów lub słuchaczy;</w:t>
      </w:r>
    </w:p>
    <w:p w:rsidR="00310B09" w:rsidRPr="00F62013" w:rsidRDefault="00310B09" w:rsidP="00310B09">
      <w:pPr>
        <w:pStyle w:val="PKTpunkt"/>
      </w:pPr>
      <w:r w:rsidRPr="00F62013">
        <w:t>2)</w:t>
      </w:r>
      <w:r w:rsidRPr="00F62013">
        <w:tab/>
        <w:t>dzieci, o których mowa w</w:t>
      </w:r>
      <w:r>
        <w:t> art. </w:t>
      </w:r>
      <w:r w:rsidRPr="00F62013">
        <w:t>66</w:t>
      </w:r>
      <w:r>
        <w:t xml:space="preserve"> ust. </w:t>
      </w:r>
      <w:r w:rsidRPr="00F62013">
        <w:t>1</w:t>
      </w:r>
      <w:r>
        <w:t xml:space="preserve"> pkt </w:t>
      </w:r>
      <w:r w:rsidRPr="00F62013">
        <w:t>18, przebywających w placówkach pełniących funkcje resocjalizacyjne, wychowawcze lub opiekuńcze lub w domach pomocy społecznej, powstaje z dniem przyjęcia do placówki albo d</w:t>
      </w:r>
      <w:r w:rsidRPr="00F62013">
        <w:t>o</w:t>
      </w:r>
      <w:r w:rsidRPr="00F62013">
        <w:t>mu, a wygasa z końcem pobytu w placówce bądź domu;</w:t>
      </w:r>
    </w:p>
    <w:p w:rsidR="00310B09" w:rsidRPr="00F62013" w:rsidRDefault="00310B09" w:rsidP="00310B09">
      <w:pPr>
        <w:pStyle w:val="PKTpunkt"/>
      </w:pPr>
      <w:r w:rsidRPr="00F62013">
        <w:t>3)</w:t>
      </w:r>
      <w:r w:rsidRPr="00F62013">
        <w:tab/>
        <w:t>dzieci, o których mowa w</w:t>
      </w:r>
      <w:r>
        <w:t> art. </w:t>
      </w:r>
      <w:r w:rsidRPr="00F62013">
        <w:t>66</w:t>
      </w:r>
      <w:r>
        <w:t xml:space="preserve"> ust. </w:t>
      </w:r>
      <w:r w:rsidRPr="00F62013">
        <w:t>1</w:t>
      </w:r>
      <w:r>
        <w:t xml:space="preserve"> pkt </w:t>
      </w:r>
      <w:r w:rsidRPr="00F62013">
        <w:t>19, powstaje z dniem uznania przez ośrodek pomocy społecznej zasadn</w:t>
      </w:r>
      <w:r w:rsidRPr="00F62013">
        <w:t>o</w:t>
      </w:r>
      <w:r w:rsidRPr="00F62013">
        <w:t>ści objęcia ubezpieczeniem zdrowotnym, a wygasa z dniem uznania, że ustała zasadność objęcia ubezpieczeniem zdrowotnym, nie później niż z dniem, w którym dziecko rozpoczyna realizację obowiązku szkolnego; ośrodek pom</w:t>
      </w:r>
      <w:r w:rsidRPr="00F62013">
        <w:t>o</w:t>
      </w:r>
      <w:r w:rsidRPr="00F62013">
        <w:t>cy społecznej może odmówić uznania zasadności objęcia ubezpieczeniem zdrowotnym lub uznać, że ustała koniec</w:t>
      </w:r>
      <w:r w:rsidRPr="00F62013">
        <w:t>z</w:t>
      </w:r>
      <w:r w:rsidRPr="00F62013">
        <w:t>ność i zasadność objęcia ubezpieczeniem zdrowotnym dziecka spełniającego przesłanki określone w</w:t>
      </w:r>
      <w:r>
        <w:t> art. </w:t>
      </w:r>
      <w:r w:rsidRPr="00F62013">
        <w:t>66</w:t>
      </w:r>
      <w:r>
        <w:t xml:space="preserve"> ust. </w:t>
      </w:r>
      <w:r w:rsidRPr="00F62013">
        <w:t>1</w:t>
      </w:r>
      <w:r>
        <w:t xml:space="preserve"> pkt </w:t>
      </w:r>
      <w:r w:rsidRPr="00F62013">
        <w:t>19, jeżeli na podstawie wywiadu rodzinnego (środowiskowego) stwierdzi, iż warunki materialne opiekunów prawnych lub faktycznych dziecka umożliwiają jego ubezpieczenie zdrowotne na zasadach określonych w</w:t>
      </w:r>
      <w:r>
        <w:t> art. </w:t>
      </w:r>
      <w:r w:rsidRPr="00F62013">
        <w:t>68;</w:t>
      </w:r>
    </w:p>
    <w:p w:rsidR="00310B09" w:rsidRPr="00F62013" w:rsidRDefault="00310B09" w:rsidP="00310B09">
      <w:pPr>
        <w:pStyle w:val="PKTpunkt"/>
      </w:pPr>
      <w:r w:rsidRPr="00F62013">
        <w:t>4)</w:t>
      </w:r>
      <w:r w:rsidRPr="00023237">
        <w:rPr>
          <w:rStyle w:val="IGindeksgrny"/>
        </w:rPr>
        <w:footnoteReference w:id="248"/>
      </w:r>
      <w:r w:rsidRPr="00023237">
        <w:rPr>
          <w:rStyle w:val="IGindeksgrny"/>
        </w:rPr>
        <w:t>)</w:t>
      </w:r>
      <w:r w:rsidR="008D0B81">
        <w:t xml:space="preserve"> </w:t>
      </w:r>
      <w:r w:rsidRPr="00F62013">
        <w:t>osób, o których mowa w</w:t>
      </w:r>
      <w:r>
        <w:t> art. </w:t>
      </w:r>
      <w:r w:rsidRPr="00F62013">
        <w:t>66</w:t>
      </w:r>
      <w:r>
        <w:t xml:space="preserve"> ust. </w:t>
      </w:r>
      <w:r w:rsidRPr="00F62013">
        <w:t>1</w:t>
      </w:r>
      <w:r>
        <w:t xml:space="preserve"> pkt </w:t>
      </w:r>
      <w:r w:rsidRPr="00F62013">
        <w:t>20</w:t>
      </w:r>
      <w:r>
        <w:t xml:space="preserve"> i </w:t>
      </w:r>
      <w:r w:rsidRPr="00F62013">
        <w:t>22, powstaje z dniem immatrykulacji lub przyjęcia na studia dokt</w:t>
      </w:r>
      <w:r w:rsidRPr="00F62013">
        <w:t>o</w:t>
      </w:r>
      <w:r w:rsidRPr="00F62013">
        <w:t>ranckie i złożenia oświadczenia o niepodleganiu obowiązkowi ubezpieczenia zdrowotnego z innego tytułu, a wygasa z dniem ukończenia studiów lub studiów doktoranckich albo skreślenia z listy studentów lub skreślenia z listy uczestników studiów doktoranckich;</w:t>
      </w:r>
    </w:p>
    <w:p w:rsidR="00310B09" w:rsidRPr="00F62013" w:rsidRDefault="00310B09" w:rsidP="00310B09">
      <w:pPr>
        <w:pStyle w:val="PKTpunkt"/>
      </w:pPr>
      <w:r w:rsidRPr="00F62013">
        <w:t>5)</w:t>
      </w:r>
      <w:r w:rsidRPr="00F62013">
        <w:tab/>
        <w:t>osób, o których mowa w</w:t>
      </w:r>
      <w:r>
        <w:t> art. </w:t>
      </w:r>
      <w:r w:rsidRPr="00F62013">
        <w:t>66</w:t>
      </w:r>
      <w:r>
        <w:t xml:space="preserve"> ust. </w:t>
      </w:r>
      <w:r w:rsidRPr="00F62013">
        <w:t>1</w:t>
      </w:r>
      <w:r>
        <w:t xml:space="preserve"> pkt </w:t>
      </w:r>
      <w:r w:rsidRPr="00F62013">
        <w:t>21, powstaje z dniem przyjęcia do wyższego seminarium duchownego albo teologicznego lub do zakonu albo jego odpowiedników, a wygasa z dniem ukończenia 25. roku życia albo wystąpi</w:t>
      </w:r>
      <w:r w:rsidRPr="00F62013">
        <w:t>e</w:t>
      </w:r>
      <w:r w:rsidRPr="00F62013">
        <w:t>nia z wyższego seminarium duchownego albo teologicznego lub zakonu albo jego odpowiedników;</w:t>
      </w:r>
    </w:p>
    <w:p w:rsidR="00310B09" w:rsidRPr="00F62013" w:rsidRDefault="00310B09" w:rsidP="00310B09">
      <w:pPr>
        <w:pStyle w:val="PKTpunkt"/>
      </w:pPr>
      <w:r w:rsidRPr="00F62013">
        <w:t>6)</w:t>
      </w:r>
      <w:r w:rsidRPr="00F62013">
        <w:tab/>
        <w:t>osób, o których mowa w</w:t>
      </w:r>
      <w:r>
        <w:t> art. </w:t>
      </w:r>
      <w:r w:rsidRPr="00F62013">
        <w:t>66</w:t>
      </w:r>
      <w:r>
        <w:t xml:space="preserve"> ust. </w:t>
      </w:r>
      <w:r w:rsidRPr="00F62013">
        <w:t>1</w:t>
      </w:r>
      <w:r>
        <w:t xml:space="preserve"> pkt </w:t>
      </w:r>
      <w:r w:rsidRPr="00F62013">
        <w:t>23, powstaje z dniem przyznania stypendium, a wygasa z dniem utraty prawa do jego pobierania;</w:t>
      </w:r>
    </w:p>
    <w:p w:rsidR="00310B09" w:rsidRPr="00F62013" w:rsidRDefault="00310B09" w:rsidP="00310B09">
      <w:pPr>
        <w:pStyle w:val="PKTpunkt"/>
      </w:pPr>
      <w:r w:rsidRPr="00F62013">
        <w:t>7)</w:t>
      </w:r>
      <w:r w:rsidRPr="00F62013">
        <w:tab/>
        <w:t>osób, o których mowa w</w:t>
      </w:r>
      <w:r>
        <w:t> art. </w:t>
      </w:r>
      <w:r w:rsidRPr="00F62013">
        <w:t>66</w:t>
      </w:r>
      <w:r>
        <w:t xml:space="preserve"> ust. </w:t>
      </w:r>
      <w:r w:rsidRPr="00F62013">
        <w:t>1</w:t>
      </w:r>
      <w:r>
        <w:t xml:space="preserve"> pkt </w:t>
      </w:r>
      <w:r w:rsidRPr="00F62013">
        <w:t>24, powstaje z dniem uzyskania statusu bezrobotnego, a wygasa z dniem utraty tego statusu;</w:t>
      </w:r>
    </w:p>
    <w:p w:rsidR="00310B09" w:rsidRPr="00F62013" w:rsidRDefault="00310B09" w:rsidP="00310B09">
      <w:pPr>
        <w:pStyle w:val="PKTpunkt"/>
      </w:pPr>
      <w:r w:rsidRPr="00F62013">
        <w:t>7a)</w:t>
      </w:r>
      <w:r w:rsidRPr="00F62013">
        <w:tab/>
        <w:t>osób, o których mowa w</w:t>
      </w:r>
      <w:r>
        <w:t> art. </w:t>
      </w:r>
      <w:r w:rsidRPr="00F62013">
        <w:t>66</w:t>
      </w:r>
      <w:r>
        <w:t xml:space="preserve"> ust. </w:t>
      </w:r>
      <w:r w:rsidRPr="00F62013">
        <w:t>1</w:t>
      </w:r>
      <w:r>
        <w:t xml:space="preserve"> pkt </w:t>
      </w:r>
      <w:r w:rsidRPr="00F62013">
        <w:t>24a, powstaje z dniem nabycia prawa do stypendium, a wygasa z dniem utraty prawa do niego;</w:t>
      </w:r>
    </w:p>
    <w:p w:rsidR="00310B09" w:rsidRPr="00F62013" w:rsidRDefault="00310B09" w:rsidP="00310B09">
      <w:pPr>
        <w:pStyle w:val="PKTpunkt"/>
      </w:pPr>
      <w:r w:rsidRPr="00F62013">
        <w:t>8)</w:t>
      </w:r>
      <w:r w:rsidRPr="00F62013">
        <w:tab/>
        <w:t>osób pobierających świadczenie przedemerytalne lub zasiłek przedemerytalny obejmuje okres od dnia przyznania prawa do świadczenia przedemerytalnego do dnia utraty prawa do jego pobierania, a w przypadku zasiłku przedem</w:t>
      </w:r>
      <w:r w:rsidRPr="00F62013">
        <w:t>e</w:t>
      </w:r>
      <w:r w:rsidRPr="00F62013">
        <w:t>rytalnego – do jego wygaśnięcia, a w odniesieniu do osób niepobierających zasiłku przedemerytalnego lub świadcz</w:t>
      </w:r>
      <w:r w:rsidRPr="00F62013">
        <w:t>e</w:t>
      </w:r>
      <w:r w:rsidRPr="00F62013">
        <w:t>nia przedemerytalnego z przyczyn, o których mowa w</w:t>
      </w:r>
      <w:r>
        <w:t> art. </w:t>
      </w:r>
      <w:r w:rsidRPr="00F62013">
        <w:t>66</w:t>
      </w:r>
      <w:r>
        <w:t xml:space="preserve"> ust. </w:t>
      </w:r>
      <w:r w:rsidRPr="00F62013">
        <w:t>1</w:t>
      </w:r>
      <w:r>
        <w:t xml:space="preserve"> pkt </w:t>
      </w:r>
      <w:r w:rsidRPr="00F62013">
        <w:t>25 – obejmuje okres od dnia zarejestrowania się w urzędzie pracy do dnia przyznania prawa do zasiłku przedemerytalnego lub świadczenia przedemerytalnego;</w:t>
      </w:r>
    </w:p>
    <w:p w:rsidR="00310B09" w:rsidRPr="008D0B81" w:rsidRDefault="00310B09" w:rsidP="00310B09">
      <w:pPr>
        <w:pStyle w:val="PKTpunkt"/>
        <w:rPr>
          <w:spacing w:val="-4"/>
        </w:rPr>
      </w:pPr>
      <w:r w:rsidRPr="008D0B81">
        <w:rPr>
          <w:spacing w:val="-4"/>
        </w:rPr>
        <w:t>9)</w:t>
      </w:r>
      <w:r w:rsidRPr="008D0B81">
        <w:rPr>
          <w:spacing w:val="-4"/>
        </w:rPr>
        <w:tab/>
        <w:t>osób, o których mowa w art. 66 ust. 1 pkt 26, obejmuje okres od dnia przyznania zasiłku do dnia utraty prawa do zasiłku;</w:t>
      </w:r>
    </w:p>
    <w:p w:rsidR="00310B09" w:rsidRPr="00F62013" w:rsidRDefault="00310B09" w:rsidP="00310B09">
      <w:pPr>
        <w:pStyle w:val="PKTpunkt"/>
      </w:pPr>
      <w:r w:rsidRPr="00F62013">
        <w:t>10)</w:t>
      </w:r>
      <w:r w:rsidRPr="00023237">
        <w:rPr>
          <w:rStyle w:val="IGindeksgrny"/>
        </w:rPr>
        <w:footnoteReference w:id="249"/>
      </w:r>
      <w:r w:rsidRPr="00023237">
        <w:rPr>
          <w:rStyle w:val="IGindeksgrny"/>
        </w:rPr>
        <w:t>)</w:t>
      </w:r>
      <w:r w:rsidRPr="00F62013">
        <w:tab/>
      </w:r>
      <w:r w:rsidR="008D0B81">
        <w:t xml:space="preserve"> </w:t>
      </w:r>
      <w:r w:rsidRPr="00F62013">
        <w:t>osób, o których mowa w</w:t>
      </w:r>
      <w:r>
        <w:t> art. </w:t>
      </w:r>
      <w:r w:rsidRPr="00F62013">
        <w:t>66</w:t>
      </w:r>
      <w:r>
        <w:t xml:space="preserve"> ust. </w:t>
      </w:r>
      <w:r w:rsidRPr="00F62013">
        <w:t>1</w:t>
      </w:r>
      <w:r>
        <w:t xml:space="preserve"> pkt </w:t>
      </w:r>
      <w:r w:rsidRPr="00F62013">
        <w:t>28</w:t>
      </w:r>
      <w:r>
        <w:t xml:space="preserve"> i </w:t>
      </w:r>
      <w:r w:rsidRPr="00F62013">
        <w:t>28a, obejmuje okres od dnia przyznania świadczenia pielęgnacyjn</w:t>
      </w:r>
      <w:r w:rsidRPr="00F62013">
        <w:t>e</w:t>
      </w:r>
      <w:r w:rsidRPr="00F62013">
        <w:t>go, specjalnego zasiłku opiekuńczego lub dodatku do zasiłku rodzinnego z tytułu samotnego wychowywania dziecka i utraty prawa do zasiłku dla bezrobotnych na skutek upływu ustawowego okresu jego pobierania do dnia utraty pr</w:t>
      </w:r>
      <w:r w:rsidRPr="00F62013">
        <w:t>a</w:t>
      </w:r>
      <w:r w:rsidRPr="00F62013">
        <w:t>wa do ich pobierania;</w:t>
      </w:r>
    </w:p>
    <w:p w:rsidR="00310B09" w:rsidRPr="00F62013" w:rsidRDefault="00310B09" w:rsidP="00310B09">
      <w:pPr>
        <w:pStyle w:val="PKTpunkt"/>
      </w:pPr>
      <w:r w:rsidRPr="00F62013">
        <w:t>10a)</w:t>
      </w:r>
      <w:r w:rsidRPr="00023237">
        <w:rPr>
          <w:rStyle w:val="IGindeksgrny"/>
        </w:rPr>
        <w:footnoteReference w:id="250"/>
      </w:r>
      <w:r w:rsidRPr="00023237">
        <w:rPr>
          <w:rStyle w:val="IGindeksgrny"/>
        </w:rPr>
        <w:t>)</w:t>
      </w:r>
      <w:r w:rsidR="008D0B81">
        <w:t xml:space="preserve"> </w:t>
      </w:r>
      <w:r w:rsidRPr="00F62013">
        <w:t>osób, o których mowa w</w:t>
      </w:r>
      <w:r>
        <w:t> art. </w:t>
      </w:r>
      <w:r w:rsidRPr="00F62013">
        <w:t>66</w:t>
      </w:r>
      <w:r>
        <w:t xml:space="preserve"> ust. </w:t>
      </w:r>
      <w:r w:rsidRPr="00F62013">
        <w:t>1</w:t>
      </w:r>
      <w:r>
        <w:t xml:space="preserve"> pkt </w:t>
      </w:r>
      <w:r w:rsidRPr="00F62013">
        <w:t>28b, obejmuje okres od dnia nabycia prawa do zasiłku dla opiekuna, nie wcześniej jednak niż od dnia wejścia w życie ustawy z dnia 4 kwietnia 2014 r. o ustaleniu i wypłacie zasiłków dla opiekunów (</w:t>
      </w:r>
      <w:r>
        <w:t>Dz. U. poz. </w:t>
      </w:r>
      <w:r w:rsidRPr="00F62013">
        <w:t>567) do dnia utraty prawa do jego pobierania;</w:t>
      </w:r>
    </w:p>
    <w:p w:rsidR="00310B09" w:rsidRPr="00F62013" w:rsidRDefault="00310B09" w:rsidP="00310B09">
      <w:pPr>
        <w:pStyle w:val="PKTpunkt"/>
      </w:pPr>
      <w:r w:rsidRPr="00F62013">
        <w:t>11)</w:t>
      </w:r>
      <w:r w:rsidRPr="00F62013">
        <w:tab/>
        <w:t>osób, o których mowa w</w:t>
      </w:r>
      <w:r>
        <w:t> art. </w:t>
      </w:r>
      <w:r w:rsidRPr="00F62013">
        <w:t>66</w:t>
      </w:r>
      <w:r>
        <w:t xml:space="preserve"> ust. </w:t>
      </w:r>
      <w:r w:rsidRPr="00F62013">
        <w:t>1</w:t>
      </w:r>
      <w:r>
        <w:t xml:space="preserve"> pkt </w:t>
      </w:r>
      <w:r w:rsidRPr="00F62013">
        <w:t>29, powstaje od dnia rozpoczęcia realizacji indywidualnego programu wychodzenia z bezdomności, a wygasa z dniem zakończenia realizacji tego programu lub zaprzestania realizacji tego programu w rozumieniu przepisów o pomocy społecznej;</w:t>
      </w:r>
    </w:p>
    <w:p w:rsidR="00310B09" w:rsidRPr="00F62013" w:rsidRDefault="00310B09" w:rsidP="00310B09">
      <w:pPr>
        <w:pStyle w:val="PKTpunkt"/>
      </w:pPr>
      <w:r w:rsidRPr="00F62013">
        <w:t>12)</w:t>
      </w:r>
      <w:r w:rsidRPr="00F62013">
        <w:tab/>
        <w:t>osób, o których mowa w</w:t>
      </w:r>
      <w:r>
        <w:t> art. </w:t>
      </w:r>
      <w:r w:rsidRPr="00F62013">
        <w:t>66</w:t>
      </w:r>
      <w:r>
        <w:t xml:space="preserve"> ust. </w:t>
      </w:r>
      <w:r w:rsidRPr="00F62013">
        <w:t>1</w:t>
      </w:r>
      <w:r>
        <w:t xml:space="preserve"> pkt </w:t>
      </w:r>
      <w:r w:rsidRPr="00F62013">
        <w:t>27, powstaje od dnia rozpoczęcia realizacji indywidualnego programu integracji, a wygasa z dniem zakończenia lub wstrzymania realizacji tego programu;</w:t>
      </w:r>
    </w:p>
    <w:p w:rsidR="00310B09" w:rsidRPr="00310B09" w:rsidRDefault="00310B09" w:rsidP="00310B09">
      <w:pPr>
        <w:pStyle w:val="PKTpunkt"/>
        <w:keepNext/>
      </w:pPr>
      <w:r w:rsidRPr="00F62013">
        <w:t>13)</w:t>
      </w:r>
      <w:r w:rsidRPr="00310B09">
        <w:rPr>
          <w:rStyle w:val="IGindeksgrny"/>
        </w:rPr>
        <w:footnoteReference w:id="251"/>
      </w:r>
      <w:r w:rsidRPr="00310B09">
        <w:rPr>
          <w:rStyle w:val="IGindeksgrny"/>
        </w:rPr>
        <w:t>)</w:t>
      </w:r>
      <w:r w:rsidR="008D0B81" w:rsidRPr="008D0B81">
        <w:rPr>
          <w:rStyle w:val="IGindeksgrny"/>
          <w:vertAlign w:val="baseline"/>
        </w:rPr>
        <w:t xml:space="preserve"> </w:t>
      </w:r>
      <w:r w:rsidRPr="00310B09">
        <w:t>osób, o których mowa w</w:t>
      </w:r>
      <w:r>
        <w:t> art. </w:t>
      </w:r>
      <w:r w:rsidRPr="00310B09">
        <w:t>66</w:t>
      </w:r>
      <w:r>
        <w:t xml:space="preserve"> ust. </w:t>
      </w:r>
      <w:r w:rsidRPr="00310B09">
        <w:t>1</w:t>
      </w:r>
      <w:r>
        <w:t xml:space="preserve"> pkt </w:t>
      </w:r>
      <w:r w:rsidRPr="00310B09">
        <w:t>30:</w:t>
      </w:r>
    </w:p>
    <w:p w:rsidR="00310B09" w:rsidRPr="00F62013" w:rsidRDefault="00310B09" w:rsidP="00310B09">
      <w:pPr>
        <w:pStyle w:val="LITlitera"/>
      </w:pPr>
      <w:r w:rsidRPr="00F62013">
        <w:t>a)</w:t>
      </w:r>
      <w:r w:rsidRPr="00F62013">
        <w:tab/>
        <w:t>powstaje po upływie 30 dni od dnia rozpoczęcia realizacji indywidualnego programu zatrudnienia socjalnego, a wygasa z dniem zakończenia realizacji programu lub zaprzestania realizacji programu w rozumieniu przepisów o zatrudnieniu socjalnym,</w:t>
      </w:r>
    </w:p>
    <w:p w:rsidR="00310B09" w:rsidRPr="008D0B81" w:rsidRDefault="00310B09" w:rsidP="00310B09">
      <w:pPr>
        <w:pStyle w:val="LITlitera"/>
        <w:rPr>
          <w:spacing w:val="-4"/>
        </w:rPr>
      </w:pPr>
      <w:r w:rsidRPr="008D0B81">
        <w:rPr>
          <w:spacing w:val="-4"/>
        </w:rPr>
        <w:t>b)</w:t>
      </w:r>
      <w:r w:rsidRPr="008D0B81">
        <w:rPr>
          <w:spacing w:val="-4"/>
        </w:rPr>
        <w:tab/>
        <w:t>powstaje po upływie 30 dni od dnia podpisania kontraktu socjalnego, a wygasa z dniem zakończenia realizacji ko</w:t>
      </w:r>
      <w:r w:rsidRPr="008D0B81">
        <w:rPr>
          <w:spacing w:val="-4"/>
        </w:rPr>
        <w:t>n</w:t>
      </w:r>
      <w:r w:rsidRPr="008D0B81">
        <w:rPr>
          <w:spacing w:val="-4"/>
        </w:rPr>
        <w:t>traktu socjalnego lub zaprzestania realizacji kontraktu socjalnego, o którym mowa w przepisach o pomocy społecznej;</w:t>
      </w:r>
    </w:p>
    <w:p w:rsidR="00310B09" w:rsidRPr="00F62013" w:rsidRDefault="00310B09" w:rsidP="00310B09">
      <w:pPr>
        <w:pStyle w:val="PKTpunkt"/>
      </w:pPr>
      <w:r w:rsidRPr="00F62013">
        <w:t>14)</w:t>
      </w:r>
      <w:r w:rsidRPr="00023237">
        <w:rPr>
          <w:rStyle w:val="IGindeksgrny"/>
        </w:rPr>
        <w:footnoteReference w:id="252"/>
      </w:r>
      <w:r w:rsidRPr="00023237">
        <w:rPr>
          <w:rStyle w:val="IGindeksgrny"/>
        </w:rPr>
        <w:t>)</w:t>
      </w:r>
      <w:r w:rsidR="008D0B81" w:rsidRPr="008D0B81">
        <w:rPr>
          <w:rStyle w:val="IGindeksgrny"/>
          <w:vertAlign w:val="baseline"/>
        </w:rPr>
        <w:t xml:space="preserve"> </w:t>
      </w:r>
      <w:r w:rsidRPr="00F62013">
        <w:t>osób, o których mowa w</w:t>
      </w:r>
      <w:r>
        <w:t> art. </w:t>
      </w:r>
      <w:r w:rsidRPr="00F62013">
        <w:t>66</w:t>
      </w:r>
      <w:r>
        <w:t xml:space="preserve"> ust. </w:t>
      </w:r>
      <w:r w:rsidRPr="00F62013">
        <w:t>1</w:t>
      </w:r>
      <w:r>
        <w:t xml:space="preserve"> pkt </w:t>
      </w:r>
      <w:r w:rsidRPr="00F62013">
        <w:t>31, powstaje z dniem złożenia Szefowi Urzędu do Spraw Kombatantów i Osób Represjonowanych oświadczenia o niepodleganiu przepisom o systemie ubezpieczeń społecznych i braku i</w:t>
      </w:r>
      <w:r w:rsidRPr="00F62013">
        <w:t>n</w:t>
      </w:r>
      <w:r w:rsidRPr="00F62013">
        <w:t>nego tytułu do objęcia ubezpieczeniem zdrowotnym, a wygasa z dniem ustania tych warunków;</w:t>
      </w:r>
    </w:p>
    <w:p w:rsidR="00310B09" w:rsidRPr="00F62013" w:rsidRDefault="00310B09" w:rsidP="00310B09">
      <w:pPr>
        <w:pStyle w:val="PKTpunkt"/>
      </w:pPr>
      <w:r w:rsidRPr="00F62013">
        <w:t>14a)</w:t>
      </w:r>
      <w:r w:rsidRPr="00F62013">
        <w:tab/>
        <w:t>osób, o których mowa w</w:t>
      </w:r>
      <w:r>
        <w:t> art. </w:t>
      </w:r>
      <w:r w:rsidRPr="00F62013">
        <w:t>66</w:t>
      </w:r>
      <w:r>
        <w:t xml:space="preserve"> ust. </w:t>
      </w:r>
      <w:r w:rsidRPr="00F62013">
        <w:t>1</w:t>
      </w:r>
      <w:r>
        <w:t xml:space="preserve"> pkt </w:t>
      </w:r>
      <w:r w:rsidRPr="00F62013">
        <w:t>31a, powstaje z dniem złożenia w organie rentowym, w rozumieniu przep</w:t>
      </w:r>
      <w:r w:rsidRPr="00F62013">
        <w:t>i</w:t>
      </w:r>
      <w:r w:rsidRPr="00F62013">
        <w:t>sów o emeryturach i rentach z Funduszu Ubezpieczeń Społecznych, oświadczenia o braku innego tytułu do objęcia ubezpieczeniem zdrowotnym, a wygasa z dniem ustania tego warunku;</w:t>
      </w:r>
    </w:p>
    <w:p w:rsidR="00310B09" w:rsidRPr="00F62013" w:rsidRDefault="00310B09" w:rsidP="00310B09">
      <w:pPr>
        <w:pStyle w:val="PKTpunkt"/>
      </w:pPr>
      <w:r w:rsidRPr="00F62013">
        <w:t>15)</w:t>
      </w:r>
      <w:r w:rsidRPr="00F62013">
        <w:tab/>
        <w:t>osób, o których mowa w</w:t>
      </w:r>
      <w:r>
        <w:t> art. </w:t>
      </w:r>
      <w:r w:rsidRPr="00F62013">
        <w:t>66</w:t>
      </w:r>
      <w:r>
        <w:t xml:space="preserve"> ust. </w:t>
      </w:r>
      <w:r w:rsidRPr="00F62013">
        <w:t>1</w:t>
      </w:r>
      <w:r>
        <w:t xml:space="preserve"> pkt </w:t>
      </w:r>
      <w:r w:rsidRPr="00F62013">
        <w:t>32, powstaje z dniem rozpoczęcia urlopu, a wygasa z dniem zakończenia urlopu;</w:t>
      </w:r>
    </w:p>
    <w:p w:rsidR="00310B09" w:rsidRPr="008D0B81" w:rsidRDefault="00310B09" w:rsidP="00310B09">
      <w:pPr>
        <w:pStyle w:val="PKTpunkt"/>
        <w:rPr>
          <w:spacing w:val="-2"/>
        </w:rPr>
      </w:pPr>
      <w:r w:rsidRPr="008D0B81">
        <w:rPr>
          <w:spacing w:val="-2"/>
        </w:rPr>
        <w:t>15a)</w:t>
      </w:r>
      <w:r w:rsidRPr="008D0B81">
        <w:rPr>
          <w:rStyle w:val="IGindeksgrny"/>
          <w:spacing w:val="-2"/>
        </w:rPr>
        <w:footnoteReference w:id="253"/>
      </w:r>
      <w:r w:rsidRPr="008D0B81">
        <w:rPr>
          <w:rStyle w:val="IGindeksgrny"/>
          <w:spacing w:val="-2"/>
        </w:rPr>
        <w:t>)</w:t>
      </w:r>
      <w:r w:rsidR="008D0B81" w:rsidRPr="008D0B81">
        <w:rPr>
          <w:spacing w:val="-2"/>
        </w:rPr>
        <w:t xml:space="preserve"> </w:t>
      </w:r>
      <w:r w:rsidRPr="008D0B81">
        <w:rPr>
          <w:spacing w:val="-2"/>
        </w:rPr>
        <w:t>osób, o których mowa w art. 66 ust. 1 pkt 32a, powstaje z dniem objęcia ubezpieczeniami emerytalnym i rentowymi w związku ze sprawowaniem osobistej opieki nad dzieckiem, a wygasa z dniem zakończenia sprawowania tej opieki;</w:t>
      </w:r>
    </w:p>
    <w:p w:rsidR="00310B09" w:rsidRPr="00F62013" w:rsidRDefault="00310B09" w:rsidP="00310B09">
      <w:pPr>
        <w:pStyle w:val="PKTpunkt"/>
      </w:pPr>
      <w:r w:rsidRPr="00F62013">
        <w:t>16)</w:t>
      </w:r>
      <w:r w:rsidRPr="00F62013">
        <w:tab/>
        <w:t>osób, o których mowa w</w:t>
      </w:r>
      <w:r>
        <w:t> art. </w:t>
      </w:r>
      <w:r w:rsidRPr="00F62013">
        <w:t>66</w:t>
      </w:r>
      <w:r>
        <w:t xml:space="preserve"> ust. </w:t>
      </w:r>
      <w:r w:rsidRPr="00F62013">
        <w:t>1</w:t>
      </w:r>
      <w:r>
        <w:t xml:space="preserve"> pkt </w:t>
      </w:r>
      <w:r w:rsidRPr="00F62013">
        <w:t>33, powstaje z dniem, w którym świadczenie alimentacyjne staje się w</w:t>
      </w:r>
      <w:r w:rsidRPr="00F62013">
        <w:t>y</w:t>
      </w:r>
      <w:r w:rsidRPr="00F62013">
        <w:t>magalne, a wygasa w dniu, w którym świadczenie to przestaje być wymagalne;</w:t>
      </w:r>
    </w:p>
    <w:p w:rsidR="00310B09" w:rsidRPr="00F62013" w:rsidRDefault="00310B09" w:rsidP="00310B09">
      <w:pPr>
        <w:pStyle w:val="PKTpunkt"/>
      </w:pPr>
      <w:r w:rsidRPr="00F62013">
        <w:t>17)</w:t>
      </w:r>
      <w:r w:rsidRPr="00F62013">
        <w:tab/>
        <w:t>osób, o których mowa w</w:t>
      </w:r>
      <w:r>
        <w:t> art. </w:t>
      </w:r>
      <w:r w:rsidRPr="00F62013">
        <w:t>66</w:t>
      </w:r>
      <w:r>
        <w:t xml:space="preserve"> ust. </w:t>
      </w:r>
      <w:r w:rsidRPr="00F62013">
        <w:t>1</w:t>
      </w:r>
      <w:r>
        <w:t xml:space="preserve"> pkt </w:t>
      </w:r>
      <w:r w:rsidRPr="00F62013">
        <w:t>35, powstaje z dniem powołania na członka rady nadzorczej, a wygasa w dniu zaprzestania pełnienia tej funkcji;</w:t>
      </w:r>
    </w:p>
    <w:p w:rsidR="00310B09" w:rsidRPr="00F62013" w:rsidRDefault="00310B09" w:rsidP="00310B09">
      <w:pPr>
        <w:pStyle w:val="PKTpunkt"/>
      </w:pPr>
      <w:r w:rsidRPr="00F62013">
        <w:t>17a)</w:t>
      </w:r>
      <w:r w:rsidRPr="00F62013">
        <w:tab/>
        <w:t>ławników sądowych, o których mowa w</w:t>
      </w:r>
      <w:r>
        <w:t> art. </w:t>
      </w:r>
      <w:r w:rsidRPr="00F62013">
        <w:t>66</w:t>
      </w:r>
      <w:r>
        <w:t xml:space="preserve"> ust. </w:t>
      </w:r>
      <w:r w:rsidRPr="00F62013">
        <w:t>1</w:t>
      </w:r>
      <w:r>
        <w:t xml:space="preserve"> pkt </w:t>
      </w:r>
      <w:r w:rsidRPr="00F62013">
        <w:t>15a, powstaje z dniem wyboru na stanowisko ławnika s</w:t>
      </w:r>
      <w:r w:rsidRPr="00F62013">
        <w:t>ą</w:t>
      </w:r>
      <w:r w:rsidRPr="00F62013">
        <w:t>dowego, a wygasa z dniem upływu kadencji lub wcześniejszego wygaśnięcia mandatu;</w:t>
      </w:r>
    </w:p>
    <w:p w:rsidR="00310B09" w:rsidRPr="00F62013" w:rsidRDefault="00310B09" w:rsidP="00310B09">
      <w:pPr>
        <w:pStyle w:val="PKTpunkt"/>
      </w:pPr>
      <w:r w:rsidRPr="00F62013">
        <w:t>18)</w:t>
      </w:r>
      <w:r w:rsidRPr="00F62013">
        <w:tab/>
        <w:t>osób, o których mowa w</w:t>
      </w:r>
      <w:r>
        <w:t> art. </w:t>
      </w:r>
      <w:r w:rsidRPr="00F62013">
        <w:t>66</w:t>
      </w:r>
      <w:r>
        <w:t xml:space="preserve"> ust. </w:t>
      </w:r>
      <w:r w:rsidRPr="00F62013">
        <w:t>1</w:t>
      </w:r>
      <w:r>
        <w:t xml:space="preserve"> pkt </w:t>
      </w:r>
      <w:r w:rsidRPr="00F62013">
        <w:t>36, powstaje z dniem przyznania stypendium, a wygasa z dniem utraty prawa do jego pobierania;</w:t>
      </w:r>
    </w:p>
    <w:p w:rsidR="00310B09" w:rsidRPr="00F62013" w:rsidRDefault="00310B09" w:rsidP="00310B09">
      <w:pPr>
        <w:pStyle w:val="PKTpunkt"/>
      </w:pPr>
      <w:r w:rsidRPr="00F62013">
        <w:t>19)</w:t>
      </w:r>
      <w:r w:rsidRPr="00023237">
        <w:rPr>
          <w:rStyle w:val="IGindeksgrny"/>
        </w:rPr>
        <w:footnoteReference w:id="254"/>
      </w:r>
      <w:r w:rsidRPr="00023237">
        <w:rPr>
          <w:rStyle w:val="IGindeksgrny"/>
        </w:rPr>
        <w:t>)</w:t>
      </w:r>
      <w:r w:rsidR="008D0B81" w:rsidRPr="008D0B81">
        <w:rPr>
          <w:rStyle w:val="IGindeksgrny"/>
          <w:vertAlign w:val="baseline"/>
        </w:rPr>
        <w:t xml:space="preserve"> </w:t>
      </w:r>
      <w:r w:rsidRPr="00F62013">
        <w:t>osób, o których mowa w</w:t>
      </w:r>
      <w:r>
        <w:t> art. </w:t>
      </w:r>
      <w:r w:rsidRPr="00F62013">
        <w:t>66</w:t>
      </w:r>
      <w:r>
        <w:t xml:space="preserve"> ust. </w:t>
      </w:r>
      <w:r w:rsidRPr="00F62013">
        <w:t>1</w:t>
      </w:r>
      <w:r>
        <w:t xml:space="preserve"> pkt </w:t>
      </w:r>
      <w:r w:rsidRPr="00F62013">
        <w:t>37, obejmuje okres od dnia przyznania prawa do nauczycielskiego świa</w:t>
      </w:r>
      <w:r w:rsidRPr="00F62013">
        <w:t>d</w:t>
      </w:r>
      <w:r w:rsidRPr="00F62013">
        <w:t>czenia kompensacyjnego do dnia utraty prawa do jego pobierania.</w:t>
      </w:r>
    </w:p>
    <w:p w:rsidR="00310B09" w:rsidRPr="00F62013" w:rsidRDefault="00310B09" w:rsidP="00310B09">
      <w:pPr>
        <w:pStyle w:val="ARTartustawynprozporzdzenia"/>
      </w:pPr>
      <w:r w:rsidRPr="00310B09">
        <w:rPr>
          <w:rStyle w:val="Ppogrubienie"/>
        </w:rPr>
        <w:t>Art. 74.</w:t>
      </w:r>
      <w:r w:rsidRPr="00023237">
        <w:rPr>
          <w:rStyle w:val="IGindeksgrny"/>
        </w:rPr>
        <w:footnoteReference w:id="255"/>
      </w:r>
      <w:r w:rsidRPr="00023237">
        <w:rPr>
          <w:rStyle w:val="IGindeksgrny"/>
        </w:rPr>
        <w:t>)</w:t>
      </w:r>
      <w:r w:rsidRPr="00F62013">
        <w:t> 1. Do ubezpieczenia zdrowotnego osób objętych ubezpieczeniami społecznymi lub ubezpieczeniem sp</w:t>
      </w:r>
      <w:r w:rsidRPr="00F62013">
        <w:t>o</w:t>
      </w:r>
      <w:r w:rsidRPr="00F62013">
        <w:t>łecznym rolników, osób wymienionych w</w:t>
      </w:r>
      <w:r>
        <w:t> art. </w:t>
      </w:r>
      <w:r w:rsidRPr="00F62013">
        <w:t>75</w:t>
      </w:r>
      <w:r>
        <w:t xml:space="preserve"> i art. </w:t>
      </w:r>
      <w:r w:rsidRPr="00F62013">
        <w:t>76</w:t>
      </w:r>
      <w:r>
        <w:t xml:space="preserve"> oraz</w:t>
      </w:r>
      <w:r w:rsidRPr="00F62013">
        <w:t xml:space="preserve"> członków ich rodzin stosuje się odpowiednio przepisy dot</w:t>
      </w:r>
      <w:r w:rsidRPr="00F62013">
        <w:t>y</w:t>
      </w:r>
      <w:r w:rsidRPr="00F62013">
        <w:t>czące zasad, trybu i terminu zgłaszania do ubezpieczeń społecznych lub do ubezpieczenia społecznego rolników oraz wyrejestrowywania z tych ubezpieczeń, z zastrzeżeniem</w:t>
      </w:r>
      <w:r>
        <w:t xml:space="preserve"> art. </w:t>
      </w:r>
      <w:r w:rsidRPr="00F62013">
        <w:t>75</w:t>
      </w:r>
      <w:r>
        <w:t xml:space="preserve"> ust. </w:t>
      </w:r>
      <w:r w:rsidRPr="00F62013">
        <w:t>1–2a,</w:t>
      </w:r>
      <w:r>
        <w:t xml:space="preserve"> art. </w:t>
      </w:r>
      <w:r w:rsidRPr="00F62013">
        <w:t>77</w:t>
      </w:r>
      <w:r>
        <w:t xml:space="preserve"> i art. </w:t>
      </w:r>
      <w:r w:rsidRPr="00F62013">
        <w:t>86</w:t>
      </w:r>
      <w:r>
        <w:t xml:space="preserve"> ust. </w:t>
      </w:r>
      <w:r w:rsidRPr="00F62013">
        <w:t>6.</w:t>
      </w:r>
    </w:p>
    <w:p w:rsidR="00310B09" w:rsidRPr="00F62013" w:rsidRDefault="00310B09" w:rsidP="00310B09">
      <w:pPr>
        <w:pStyle w:val="USTustnpkodeksu"/>
      </w:pPr>
      <w:r w:rsidRPr="00F62013">
        <w:t>2. Do ubezpieczenia zdrowotnego osób, o których mowa w</w:t>
      </w:r>
      <w:r>
        <w:t> art. </w:t>
      </w:r>
      <w:r w:rsidRPr="00F62013">
        <w:t>66</w:t>
      </w:r>
      <w:r>
        <w:t xml:space="preserve"> ust. </w:t>
      </w:r>
      <w:r w:rsidRPr="00F62013">
        <w:t>1</w:t>
      </w:r>
      <w:r>
        <w:t xml:space="preserve"> pkt </w:t>
      </w:r>
      <w:r w:rsidRPr="00F62013">
        <w:t>2–8</w:t>
      </w:r>
      <w:r>
        <w:t xml:space="preserve"> i </w:t>
      </w:r>
      <w:r w:rsidRPr="00F62013">
        <w:t>8b–15</w:t>
      </w:r>
      <w:r>
        <w:t xml:space="preserve"> oraz</w:t>
      </w:r>
      <w:r w:rsidRPr="00F62013">
        <w:t xml:space="preserve"> członków ich rodzin, stosuje się odpowiednio przepisy dotyczące zasad, trybu i terminu zgłaszania do ubezpieczeń społecznych oraz wyrej</w:t>
      </w:r>
      <w:r w:rsidRPr="00F62013">
        <w:t>e</w:t>
      </w:r>
      <w:r w:rsidRPr="00F62013">
        <w:t>strowywania z tych ubezpieczeń, z zastrzeżeniem</w:t>
      </w:r>
      <w:r>
        <w:t xml:space="preserve"> art. </w:t>
      </w:r>
      <w:r w:rsidRPr="00F62013">
        <w:t>77.</w:t>
      </w:r>
    </w:p>
    <w:p w:rsidR="00310B09" w:rsidRPr="00F62013" w:rsidRDefault="00310B09" w:rsidP="00310B09">
      <w:pPr>
        <w:pStyle w:val="ARTartustawynprozporzdzenia"/>
      </w:pPr>
      <w:r w:rsidRPr="00310B09">
        <w:rPr>
          <w:rStyle w:val="Ppogrubienie"/>
        </w:rPr>
        <w:t>Art. 75.</w:t>
      </w:r>
      <w:r w:rsidRPr="00F62013">
        <w:t> 1. Osoby pobierające emeryturę lub rentę zgłasza do ubezpieczenia zdrowotnego jednostka organizacyjna Zakładu Ubezpieczeń Społecznych określona w przepisach o systemie ubezpieczeń społecznych, właściwa do wydania decyzji w sprawach świadczeń, Kasa Rolniczego Ubezpieczenia Społecznego, właściwy organ emerytalny lub instytucja wypłacająca emeryturę lub rentę albo bank dokonujący wypłaty emerytury lub renty z zagranicy do 15. dnia miesiąca następującego po miesiącu, w którym powstał obowiązek ubezpieczenia lub zaistniały zmiany dotyczące tego obowiązku.</w:t>
      </w:r>
    </w:p>
    <w:p w:rsidR="00310B09" w:rsidRPr="00F62013" w:rsidRDefault="00310B09" w:rsidP="00310B09">
      <w:pPr>
        <w:pStyle w:val="USTustnpkodeksu"/>
      </w:pPr>
      <w:r w:rsidRPr="00F62013">
        <w:t>1a.</w:t>
      </w:r>
      <w:bookmarkStart w:id="80" w:name="_Ref400437186"/>
      <w:r w:rsidRPr="00023237">
        <w:rPr>
          <w:rStyle w:val="IGindeksgrny"/>
        </w:rPr>
        <w:footnoteReference w:id="256"/>
      </w:r>
      <w:bookmarkEnd w:id="80"/>
      <w:r w:rsidRPr="00023237">
        <w:rPr>
          <w:rStyle w:val="IGindeksgrny"/>
        </w:rPr>
        <w:t>)</w:t>
      </w:r>
      <w:r w:rsidRPr="00F62013">
        <w:t> W przypadku dokonywania wypłaty emerytury lub renty z innego państwa członkowskiego, bank kieruje do oddziału wojewódzkiego Funduszu, właściwego ze względu na miejsce zamieszkania osoby otrzymującej takie świadcz</w:t>
      </w:r>
      <w:r w:rsidRPr="00F62013">
        <w:t>e</w:t>
      </w:r>
      <w:r w:rsidRPr="00F62013">
        <w:t>nie, zapytanie dotyczące podlegania przez tę osobę ubezpieczeniu zdrowotnemu w Rzeczypospolitej Polskiej.</w:t>
      </w:r>
    </w:p>
    <w:p w:rsidR="00310B09" w:rsidRPr="00F62013" w:rsidRDefault="00310B09" w:rsidP="00310B09">
      <w:pPr>
        <w:pStyle w:val="USTustnpkodeksu"/>
      </w:pPr>
      <w:r w:rsidRPr="00F62013">
        <w:t>1b.</w:t>
      </w:r>
      <w:r w:rsidRPr="00023237">
        <w:rPr>
          <w:rStyle w:val="IGindeksgrny"/>
        </w:rPr>
        <w:fldChar w:fldCharType="begin"/>
      </w:r>
      <w:r w:rsidRPr="00023237">
        <w:rPr>
          <w:rStyle w:val="IGindeksgrny"/>
        </w:rPr>
        <w:instrText xml:space="preserve"> NOTEREF _Ref400437186 \f \h </w:instrText>
      </w:r>
      <w:r w:rsidRPr="00023237">
        <w:rPr>
          <w:rStyle w:val="IGindeksgrny"/>
        </w:rPr>
      </w:r>
      <w:r w:rsidRPr="00023237">
        <w:rPr>
          <w:rStyle w:val="IGindeksgrny"/>
        </w:rPr>
        <w:fldChar w:fldCharType="separate"/>
      </w:r>
      <w:r w:rsidRPr="00023237">
        <w:rPr>
          <w:rStyle w:val="IGindeksgrny"/>
        </w:rPr>
        <w:t>254</w:t>
      </w:r>
      <w:r w:rsidRPr="00023237">
        <w:rPr>
          <w:rStyle w:val="IGindeksgrny"/>
        </w:rPr>
        <w:fldChar w:fldCharType="end"/>
      </w:r>
      <w:r w:rsidRPr="00023237">
        <w:rPr>
          <w:rStyle w:val="IGindeksgrny"/>
        </w:rPr>
        <w:t>)</w:t>
      </w:r>
      <w:r w:rsidRPr="00F62013">
        <w:t> W przypadku, o którym mowa w</w:t>
      </w:r>
      <w:r>
        <w:t> ust. </w:t>
      </w:r>
      <w:r w:rsidRPr="00F62013">
        <w:t>1a, zgłoszenie do ubezpieczenia zdrowotnego następuje do 15. dnia mi</w:t>
      </w:r>
      <w:r w:rsidRPr="00F62013">
        <w:t>e</w:t>
      </w:r>
      <w:r w:rsidRPr="00F62013">
        <w:t>siąca następującego po miesiącu, w którym bank otrzymał od oddziału wojewódzkiego Funduszu informację potwierdz</w:t>
      </w:r>
      <w:r w:rsidRPr="00F62013">
        <w:t>a</w:t>
      </w:r>
      <w:r w:rsidRPr="00F62013">
        <w:t>jącą podleganie danej osoby ubezpieczeniu zdrowotnemu w Rzeczypospolitej Polskiej z tytułu pobierania polskiej emer</w:t>
      </w:r>
      <w:r w:rsidRPr="00F62013">
        <w:t>y</w:t>
      </w:r>
      <w:r w:rsidRPr="00F62013">
        <w:t>tury lub renty.</w:t>
      </w:r>
    </w:p>
    <w:p w:rsidR="00310B09" w:rsidRPr="00F62013" w:rsidRDefault="00310B09" w:rsidP="00310B09">
      <w:pPr>
        <w:pStyle w:val="USTustnpkodeksu"/>
      </w:pPr>
      <w:r w:rsidRPr="00F62013">
        <w:t>2. Osoby pobierające zasiłek przedemerytalny lub świadczenie przedemerytalne zgłasza do ubezpieczenia zdrowo</w:t>
      </w:r>
      <w:r w:rsidRPr="00F62013">
        <w:t>t</w:t>
      </w:r>
      <w:r w:rsidRPr="00F62013">
        <w:t>nego jednostka organizacyjna Zakładu Ubezpieczeń Społecznych określona w przepisach o systemie ubezpieczeń społec</w:t>
      </w:r>
      <w:r w:rsidRPr="00F62013">
        <w:t>z</w:t>
      </w:r>
      <w:r w:rsidRPr="00F62013">
        <w:t>nych do 15. dnia miesiąca następującego po miesiącu, w którym powstał obowiązek ubezpieczenia lub zaistniały zmiany dotyczące tego obowiązku.</w:t>
      </w:r>
    </w:p>
    <w:p w:rsidR="00310B09" w:rsidRPr="00F62013" w:rsidRDefault="00310B09" w:rsidP="00310B09">
      <w:pPr>
        <w:pStyle w:val="USTustnpkodeksu"/>
      </w:pPr>
      <w:r w:rsidRPr="00F62013">
        <w:t>2a.</w:t>
      </w:r>
      <w:r w:rsidRPr="00023237">
        <w:rPr>
          <w:rStyle w:val="IGindeksgrny"/>
        </w:rPr>
        <w:footnoteReference w:id="257"/>
      </w:r>
      <w:r w:rsidRPr="00023237">
        <w:rPr>
          <w:rStyle w:val="IGindeksgrny"/>
        </w:rPr>
        <w:t>)</w:t>
      </w:r>
      <w:r w:rsidRPr="00F62013">
        <w:t> Osoby pobierające nauczycielskie świadczenia kompensacyjne zgłasza do ubezpieczenia zdrowotnego je</w:t>
      </w:r>
      <w:r w:rsidRPr="00F62013">
        <w:t>d</w:t>
      </w:r>
      <w:r w:rsidRPr="00F62013">
        <w:t>nostka organizacyjna Zakładu Ubezpieczeń Społecznych określona w przepisach o systemie ubezpieczeń społecznych do 15 dnia miesiąca następującego po miesiącu, w którym powstał obowiązek ubezpieczenia lub zaistniały zmiany dotyczące tego obowiązku.</w:t>
      </w:r>
    </w:p>
    <w:p w:rsidR="00310B09" w:rsidRPr="00F62013" w:rsidRDefault="00310B09" w:rsidP="00310B09">
      <w:pPr>
        <w:pStyle w:val="USTustnpkodeksu"/>
      </w:pPr>
      <w:r w:rsidRPr="00F62013">
        <w:t>3. Osoby pobierające uposażenie w stanie spoczynku lub uposażenie rodzinne, a także osoby pobierające uposażenie po zwolnieniu ze służby lub świadczenie pieniężne o takim samym charakterze zgłasza do ubezpieczenia zdrowotnego podmiot wypłacający to uposażenie lub świadczenie.</w:t>
      </w:r>
    </w:p>
    <w:p w:rsidR="00310B09" w:rsidRPr="00F62013" w:rsidRDefault="00310B09" w:rsidP="00310B09">
      <w:pPr>
        <w:pStyle w:val="USTustnpkodeksu"/>
      </w:pPr>
      <w:r w:rsidRPr="00F62013">
        <w:t>3a. Osoby, o których mowa w</w:t>
      </w:r>
      <w:r>
        <w:t> art. </w:t>
      </w:r>
      <w:r w:rsidRPr="00F62013">
        <w:t>66</w:t>
      </w:r>
      <w:r>
        <w:t xml:space="preserve"> ust. </w:t>
      </w:r>
      <w:r w:rsidRPr="00F62013">
        <w:t>1</w:t>
      </w:r>
      <w:r>
        <w:t xml:space="preserve"> pkt </w:t>
      </w:r>
      <w:r w:rsidRPr="00F62013">
        <w:t>15a, zgłasza do ubezpieczenia zdrowotnego sąd, w którym ławnik pełni swoją funkcję.</w:t>
      </w:r>
    </w:p>
    <w:p w:rsidR="00310B09" w:rsidRPr="00F62013" w:rsidRDefault="00310B09" w:rsidP="00310B09">
      <w:pPr>
        <w:pStyle w:val="USTustnpkodeksu"/>
      </w:pPr>
      <w:r w:rsidRPr="00F62013">
        <w:t>4. Osoby, o których mowa w</w:t>
      </w:r>
      <w:r>
        <w:t> art. </w:t>
      </w:r>
      <w:r w:rsidRPr="00F62013">
        <w:t>66</w:t>
      </w:r>
      <w:r>
        <w:t xml:space="preserve"> ust. </w:t>
      </w:r>
      <w:r w:rsidRPr="00F62013">
        <w:t>1</w:t>
      </w:r>
      <w:r>
        <w:t xml:space="preserve"> pkt </w:t>
      </w:r>
      <w:r w:rsidRPr="00F62013">
        <w:t>17, 18</w:t>
      </w:r>
      <w:r>
        <w:t xml:space="preserve"> i </w:t>
      </w:r>
      <w:r w:rsidRPr="00F62013">
        <w:t>20, zgłaszają do ubezpieczenia zdrowotnego odpowiednio szkoły, zakłady kształcenia nauczycieli, szkoły wyższe, jednostki prowadzące studia doktoranckie, placówki pełniące funkcje resocjalizacyjne, wychowawcze lub opiekuńcze i domy pomocy społecznej.</w:t>
      </w:r>
    </w:p>
    <w:p w:rsidR="00310B09" w:rsidRPr="00F62013" w:rsidRDefault="00310B09" w:rsidP="00310B09">
      <w:pPr>
        <w:pStyle w:val="USTustnpkodeksu"/>
      </w:pPr>
      <w:r w:rsidRPr="00F62013">
        <w:t>5. Dzieci, o których mowa w</w:t>
      </w:r>
      <w:r>
        <w:t> art. </w:t>
      </w:r>
      <w:r w:rsidRPr="00F62013">
        <w:t>66</w:t>
      </w:r>
      <w:r>
        <w:t xml:space="preserve"> ust. </w:t>
      </w:r>
      <w:r w:rsidRPr="00F62013">
        <w:t>1</w:t>
      </w:r>
      <w:r>
        <w:t xml:space="preserve"> pkt </w:t>
      </w:r>
      <w:r w:rsidRPr="00F62013">
        <w:t>19, zgłasza do ubezpieczenia zdrowotnego ośrodek pomocy społecznej na wniosek opiekuna prawnego lub faktycznego dziecka albo z własnej inicjatywy.</w:t>
      </w:r>
    </w:p>
    <w:p w:rsidR="00310B09" w:rsidRPr="00F62013" w:rsidRDefault="00310B09" w:rsidP="00310B09">
      <w:pPr>
        <w:pStyle w:val="USTustnpkodeksu"/>
      </w:pPr>
      <w:r w:rsidRPr="00F62013">
        <w:t>6. Osoby, o których mowa w</w:t>
      </w:r>
      <w:r>
        <w:t> art. </w:t>
      </w:r>
      <w:r w:rsidRPr="00F62013">
        <w:t>66</w:t>
      </w:r>
      <w:r>
        <w:t xml:space="preserve"> ust. </w:t>
      </w:r>
      <w:r w:rsidRPr="00F62013">
        <w:t>1</w:t>
      </w:r>
      <w:r>
        <w:t xml:space="preserve"> pkt </w:t>
      </w:r>
      <w:r w:rsidRPr="00F62013">
        <w:t>21, zgłasza do ubezpieczenia zdrowotnego odpowiednio wyższe sem</w:t>
      </w:r>
      <w:r w:rsidRPr="00F62013">
        <w:t>i</w:t>
      </w:r>
      <w:r w:rsidRPr="00F62013">
        <w:t>narium duchowne albo teologiczne lub zakon albo jego odpowiednik.</w:t>
      </w:r>
    </w:p>
    <w:p w:rsidR="00310B09" w:rsidRPr="00F62013" w:rsidRDefault="00310B09" w:rsidP="00310B09">
      <w:pPr>
        <w:pStyle w:val="USTustnpkodeksu"/>
      </w:pPr>
      <w:r w:rsidRPr="00F62013">
        <w:t>7. Osoby, o których mowa w</w:t>
      </w:r>
      <w:r>
        <w:t> art. </w:t>
      </w:r>
      <w:r w:rsidRPr="00F62013">
        <w:t>66</w:t>
      </w:r>
      <w:r>
        <w:t xml:space="preserve"> ust. </w:t>
      </w:r>
      <w:r w:rsidRPr="00F62013">
        <w:t>1</w:t>
      </w:r>
      <w:r>
        <w:t xml:space="preserve"> pkt </w:t>
      </w:r>
      <w:r w:rsidRPr="00F62013">
        <w:t>22, zgłasza do ubezpieczenia zdrowotnego Krajowa Szkoła Admin</w:t>
      </w:r>
      <w:r w:rsidRPr="00F62013">
        <w:t>i</w:t>
      </w:r>
      <w:r w:rsidRPr="00F62013">
        <w:t>stracji Publicznej.</w:t>
      </w:r>
    </w:p>
    <w:p w:rsidR="00310B09" w:rsidRPr="00F62013" w:rsidRDefault="00310B09" w:rsidP="00310B09">
      <w:pPr>
        <w:pStyle w:val="USTustnpkodeksu"/>
      </w:pPr>
      <w:r w:rsidRPr="00F62013">
        <w:t>8. Osoby, o których mowa w</w:t>
      </w:r>
      <w:r>
        <w:t> art. </w:t>
      </w:r>
      <w:r w:rsidRPr="00F62013">
        <w:t>66</w:t>
      </w:r>
      <w:r>
        <w:t xml:space="preserve"> ust. </w:t>
      </w:r>
      <w:r w:rsidRPr="00F62013">
        <w:t>1</w:t>
      </w:r>
      <w:r>
        <w:t xml:space="preserve"> pkt </w:t>
      </w:r>
      <w:r w:rsidRPr="00F62013">
        <w:t>23, zgłasza do ubezpieczenia zdrowotnego podmiot wypłacający st</w:t>
      </w:r>
      <w:r w:rsidRPr="00F62013">
        <w:t>y</w:t>
      </w:r>
      <w:r w:rsidRPr="00F62013">
        <w:t>pendium.</w:t>
      </w:r>
    </w:p>
    <w:p w:rsidR="00310B09" w:rsidRPr="00F62013" w:rsidRDefault="00310B09" w:rsidP="00310B09">
      <w:pPr>
        <w:pStyle w:val="USTustnpkodeksu"/>
      </w:pPr>
      <w:r w:rsidRPr="00F62013">
        <w:t>9. Osoby, o których mowa w</w:t>
      </w:r>
      <w:r>
        <w:t> art. </w:t>
      </w:r>
      <w:r w:rsidRPr="00F62013">
        <w:t>66</w:t>
      </w:r>
      <w:r>
        <w:t xml:space="preserve"> ust. </w:t>
      </w:r>
      <w:r w:rsidRPr="00F62013">
        <w:t>1</w:t>
      </w:r>
      <w:r>
        <w:t xml:space="preserve"> pkt </w:t>
      </w:r>
      <w:r w:rsidRPr="00F62013">
        <w:t>24, zgłasza do ubezpieczenia zdrowotnego właściwy powiatowy urząd pracy.</w:t>
      </w:r>
    </w:p>
    <w:p w:rsidR="00310B09" w:rsidRPr="00310B09" w:rsidRDefault="00310B09" w:rsidP="00310B09">
      <w:pPr>
        <w:pStyle w:val="USTustnpkodeksu"/>
        <w:keepNext/>
      </w:pPr>
      <w:r w:rsidRPr="00F62013">
        <w:t>9a.</w:t>
      </w:r>
      <w:r w:rsidRPr="00310B09">
        <w:rPr>
          <w:rStyle w:val="IGindeksgrny"/>
        </w:rPr>
        <w:footnoteReference w:id="258"/>
      </w:r>
      <w:r w:rsidRPr="00310B09">
        <w:rPr>
          <w:rStyle w:val="IGindeksgrny"/>
        </w:rPr>
        <w:t>)</w:t>
      </w:r>
      <w:r w:rsidRPr="00310B09">
        <w:t> Osoby, o których mowa w</w:t>
      </w:r>
      <w:r>
        <w:t> art. </w:t>
      </w:r>
      <w:r w:rsidRPr="00310B09">
        <w:t>66</w:t>
      </w:r>
      <w:r>
        <w:t xml:space="preserve"> ust. </w:t>
      </w:r>
      <w:r w:rsidRPr="00310B09">
        <w:t>1</w:t>
      </w:r>
      <w:r>
        <w:t xml:space="preserve"> pkt </w:t>
      </w:r>
      <w:r w:rsidRPr="00310B09">
        <w:t>24a, zgłasza do ubezpieczenia zdrowotnego podmiot kierujący (beneficjent) na szkolenie, staż lub przygotowanie zawodowe dorosłych, którym jest:</w:t>
      </w:r>
    </w:p>
    <w:p w:rsidR="00310B09" w:rsidRPr="00F62013" w:rsidRDefault="00310B09" w:rsidP="00310B09">
      <w:pPr>
        <w:pStyle w:val="PKTpunkt"/>
      </w:pPr>
      <w:r w:rsidRPr="00F62013">
        <w:t>1)</w:t>
      </w:r>
      <w:r w:rsidRPr="00F62013">
        <w:tab/>
        <w:t>jednostka samorządu terytorialnego i jej jednostka organizacyjna, z wyjątkiem wojewódzkiego i powiatowego urzędu pracy,</w:t>
      </w:r>
    </w:p>
    <w:p w:rsidR="00310B09" w:rsidRPr="00F62013" w:rsidRDefault="00310B09" w:rsidP="00310B09">
      <w:pPr>
        <w:pStyle w:val="PKTpunkt"/>
      </w:pPr>
      <w:r w:rsidRPr="00F62013">
        <w:t>2)</w:t>
      </w:r>
      <w:r w:rsidRPr="00F62013">
        <w:tab/>
        <w:t>Ochotniczy Hufiec Pracy,</w:t>
      </w:r>
    </w:p>
    <w:p w:rsidR="00310B09" w:rsidRPr="00F62013" w:rsidRDefault="00310B09" w:rsidP="00310B09">
      <w:pPr>
        <w:pStyle w:val="PKTpunkt"/>
      </w:pPr>
      <w:r w:rsidRPr="00F62013">
        <w:t>3)</w:t>
      </w:r>
      <w:r w:rsidRPr="00F62013">
        <w:tab/>
        <w:t>agencja zatrudnienia,</w:t>
      </w:r>
    </w:p>
    <w:p w:rsidR="00310B09" w:rsidRPr="00F62013" w:rsidRDefault="00310B09" w:rsidP="00310B09">
      <w:pPr>
        <w:pStyle w:val="PKTpunkt"/>
      </w:pPr>
      <w:r w:rsidRPr="00F62013">
        <w:t>4)</w:t>
      </w:r>
      <w:r w:rsidRPr="00F62013">
        <w:tab/>
        <w:t>instytucja szkoleniowa,</w:t>
      </w:r>
    </w:p>
    <w:p w:rsidR="00310B09" w:rsidRPr="00F62013" w:rsidRDefault="00310B09" w:rsidP="00310B09">
      <w:pPr>
        <w:pStyle w:val="PKTpunkt"/>
      </w:pPr>
      <w:r w:rsidRPr="00F62013">
        <w:t>5)</w:t>
      </w:r>
      <w:r w:rsidRPr="00F62013">
        <w:tab/>
        <w:t>instytucja dialogu społecznego,</w:t>
      </w:r>
    </w:p>
    <w:p w:rsidR="00310B09" w:rsidRPr="00F62013" w:rsidRDefault="00310B09" w:rsidP="00310B09">
      <w:pPr>
        <w:pStyle w:val="PKTpunkt"/>
      </w:pPr>
      <w:r w:rsidRPr="00F62013">
        <w:t>6)</w:t>
      </w:r>
      <w:r w:rsidRPr="00F62013">
        <w:tab/>
        <w:t>instytucja partnerstwa lokalnego,</w:t>
      </w:r>
    </w:p>
    <w:p w:rsidR="00310B09" w:rsidRPr="00F62013" w:rsidRDefault="00310B09" w:rsidP="00310B09">
      <w:pPr>
        <w:pStyle w:val="PKTpunkt"/>
      </w:pPr>
      <w:r w:rsidRPr="00F62013">
        <w:t>7)</w:t>
      </w:r>
      <w:r w:rsidRPr="00F62013">
        <w:tab/>
        <w:t>organizacja pozarządowa działająca na rzecz rozwoju zasobów ludzkich i przeciwdziałania bezrobociu,</w:t>
      </w:r>
    </w:p>
    <w:p w:rsidR="00310B09" w:rsidRPr="00F62013" w:rsidRDefault="00310B09" w:rsidP="00310B09">
      <w:pPr>
        <w:pStyle w:val="PKTpunkt"/>
      </w:pPr>
      <w:r w:rsidRPr="00F62013">
        <w:t>8)</w:t>
      </w:r>
      <w:r w:rsidRPr="00F62013">
        <w:tab/>
        <w:t>jednostka naukowa,</w:t>
      </w:r>
    </w:p>
    <w:p w:rsidR="00310B09" w:rsidRPr="00F62013" w:rsidRDefault="00310B09" w:rsidP="00310B09">
      <w:pPr>
        <w:pStyle w:val="PKTpunkt"/>
      </w:pPr>
      <w:r w:rsidRPr="00F62013">
        <w:t>9)</w:t>
      </w:r>
      <w:r w:rsidRPr="00F62013">
        <w:tab/>
        <w:t>organizacja pracodawców,</w:t>
      </w:r>
    </w:p>
    <w:p w:rsidR="00310B09" w:rsidRPr="00F62013" w:rsidRDefault="00310B09" w:rsidP="00310B09">
      <w:pPr>
        <w:pStyle w:val="PKTpunkt"/>
      </w:pPr>
      <w:r w:rsidRPr="00F62013">
        <w:t>10)</w:t>
      </w:r>
      <w:r w:rsidRPr="00F62013">
        <w:tab/>
        <w:t>związek zawodowy,</w:t>
      </w:r>
    </w:p>
    <w:p w:rsidR="00310B09" w:rsidRPr="00F62013" w:rsidRDefault="00310B09" w:rsidP="00310B09">
      <w:pPr>
        <w:pStyle w:val="PKTpunkt"/>
      </w:pPr>
      <w:r w:rsidRPr="00F62013">
        <w:t>11)</w:t>
      </w:r>
      <w:r w:rsidRPr="00023237">
        <w:rPr>
          <w:rStyle w:val="IGindeksgrny"/>
        </w:rPr>
        <w:footnoteReference w:id="259"/>
      </w:r>
      <w:r w:rsidRPr="00023237">
        <w:rPr>
          <w:rStyle w:val="IGindeksgrny"/>
        </w:rPr>
        <w:t>)</w:t>
      </w:r>
      <w:r w:rsidRPr="00F62013">
        <w:tab/>
      </w:r>
      <w:r w:rsidR="007F2762">
        <w:t xml:space="preserve"> </w:t>
      </w:r>
      <w:r w:rsidRPr="00F62013">
        <w:t>wojewódzki ośrodek doradztwa rolniczego,</w:t>
      </w:r>
    </w:p>
    <w:p w:rsidR="00310B09" w:rsidRPr="00F62013" w:rsidRDefault="00310B09" w:rsidP="00310B09">
      <w:pPr>
        <w:pStyle w:val="PKTpunkt"/>
        <w:keepNext/>
      </w:pPr>
      <w:r w:rsidRPr="00F62013">
        <w:t>12)</w:t>
      </w:r>
      <w:r w:rsidRPr="00F62013">
        <w:tab/>
        <w:t>ośrodek poradnictwa zawodowego i psychologicznego</w:t>
      </w:r>
    </w:p>
    <w:p w:rsidR="00310B09" w:rsidRPr="00F62013" w:rsidRDefault="00310B09" w:rsidP="00310B09">
      <w:pPr>
        <w:pStyle w:val="CZWSPPKTczwsplnapunktw"/>
      </w:pPr>
      <w:r w:rsidRPr="00F62013">
        <w:t>– korzystający z publicznych środków wspólnotowych i publicznych środków krajowych na podstawie umowy o dofinansowanie projektu albo decyzji, o których mowa w ustawie z dnia 20 kwietnia 2004 r. o Narodowym Planie Ro</w:t>
      </w:r>
      <w:r w:rsidRPr="00F62013">
        <w:t>z</w:t>
      </w:r>
      <w:r w:rsidRPr="00F62013">
        <w:t>woju (</w:t>
      </w:r>
      <w:r>
        <w:t>Dz. U.</w:t>
      </w:r>
      <w:r w:rsidRPr="00F62013">
        <w:t xml:space="preserve"> z 2014 r.</w:t>
      </w:r>
      <w:r>
        <w:t xml:space="preserve"> poz. 1448 i 1856</w:t>
      </w:r>
      <w:r w:rsidRPr="00F62013">
        <w:t>), ustawie z dnia 6 grudnia 2006 r. o zasadach prowadzenia polityki rozwoju (</w:t>
      </w:r>
      <w:r>
        <w:t>Dz. U.</w:t>
      </w:r>
      <w:r w:rsidRPr="00F62013">
        <w:t xml:space="preserve"> z 2014 r.</w:t>
      </w:r>
      <w:r>
        <w:t xml:space="preserve"> poz. 1649 oraz z 2015 r. poz. 349</w:t>
      </w:r>
      <w:r w:rsidRPr="00F62013">
        <w:t>) albo ustawie z dnia 11 lipca 2014 r. o zasadach realizacji programów w zakresie polityki spójności finansowanych w perspektywie finansowej 2014–2020 (</w:t>
      </w:r>
      <w:r>
        <w:t>Dz. U. poz. </w:t>
      </w:r>
      <w:r w:rsidRPr="00F62013">
        <w:t>1146).</w:t>
      </w:r>
      <w:r w:rsidRPr="00023237">
        <w:rPr>
          <w:rStyle w:val="IGindeksgrny"/>
        </w:rPr>
        <w:footnoteReference w:id="260"/>
      </w:r>
      <w:r w:rsidRPr="00023237">
        <w:rPr>
          <w:rStyle w:val="IGindeksgrny"/>
        </w:rPr>
        <w:t>)</w:t>
      </w:r>
    </w:p>
    <w:p w:rsidR="00310B09" w:rsidRPr="00F62013" w:rsidRDefault="00310B09" w:rsidP="00310B09">
      <w:pPr>
        <w:pStyle w:val="USTustnpkodeksu"/>
      </w:pPr>
      <w:r w:rsidRPr="00F62013">
        <w:t>10. Osoby, o których mowa w</w:t>
      </w:r>
      <w:r>
        <w:t> art. </w:t>
      </w:r>
      <w:r w:rsidRPr="00F62013">
        <w:t>66</w:t>
      </w:r>
      <w:r>
        <w:t xml:space="preserve"> ust. </w:t>
      </w:r>
      <w:r w:rsidRPr="00F62013">
        <w:t>1</w:t>
      </w:r>
      <w:r>
        <w:t xml:space="preserve"> pkt </w:t>
      </w:r>
      <w:r w:rsidRPr="00F62013">
        <w:t>26, zgłasza do ubezpieczenia zdrowotnego ośrodek pomocy społec</w:t>
      </w:r>
      <w:r w:rsidRPr="00F62013">
        <w:t>z</w:t>
      </w:r>
      <w:r w:rsidRPr="00F62013">
        <w:t>nej.</w:t>
      </w:r>
    </w:p>
    <w:p w:rsidR="00310B09" w:rsidRPr="00F62013" w:rsidRDefault="00310B09" w:rsidP="00310B09">
      <w:pPr>
        <w:pStyle w:val="USTustnpkodeksu"/>
      </w:pPr>
      <w:r w:rsidRPr="00F62013">
        <w:t>11.</w:t>
      </w:r>
      <w:r w:rsidRPr="00023237">
        <w:rPr>
          <w:rStyle w:val="IGindeksgrny"/>
        </w:rPr>
        <w:footnoteReference w:id="261"/>
      </w:r>
      <w:r w:rsidRPr="00023237">
        <w:rPr>
          <w:rStyle w:val="IGindeksgrny"/>
        </w:rPr>
        <w:t>)</w:t>
      </w:r>
      <w:r w:rsidRPr="00F62013">
        <w:t> Osoby, o których mowa w</w:t>
      </w:r>
      <w:r>
        <w:t> art. </w:t>
      </w:r>
      <w:r w:rsidRPr="00F62013">
        <w:t>66</w:t>
      </w:r>
      <w:r>
        <w:t xml:space="preserve"> ust. </w:t>
      </w:r>
      <w:r w:rsidRPr="00F62013">
        <w:t>1</w:t>
      </w:r>
      <w:r>
        <w:t xml:space="preserve"> pkt </w:t>
      </w:r>
      <w:r w:rsidRPr="00F62013">
        <w:t>28–28b, zgłasza do ubezpieczenia zdrowotnego wójt, burmistrz lub prezydent miasta.</w:t>
      </w:r>
    </w:p>
    <w:p w:rsidR="00310B09" w:rsidRPr="00F62013" w:rsidRDefault="00310B09" w:rsidP="00310B09">
      <w:pPr>
        <w:pStyle w:val="USTustnpkodeksu"/>
      </w:pPr>
      <w:r w:rsidRPr="00F62013">
        <w:t>12.</w:t>
      </w:r>
      <w:r w:rsidRPr="00023237">
        <w:rPr>
          <w:rStyle w:val="IGindeksgrny"/>
        </w:rPr>
        <w:footnoteReference w:id="262"/>
      </w:r>
      <w:r w:rsidRPr="00023237">
        <w:rPr>
          <w:rStyle w:val="IGindeksgrny"/>
        </w:rPr>
        <w:t>)</w:t>
      </w:r>
      <w:r w:rsidRPr="00F62013">
        <w:t> Osoby, o których mowa w</w:t>
      </w:r>
      <w:r>
        <w:t> art. </w:t>
      </w:r>
      <w:r w:rsidRPr="00F62013">
        <w:t>66</w:t>
      </w:r>
      <w:r>
        <w:t xml:space="preserve"> ust. </w:t>
      </w:r>
      <w:r w:rsidRPr="00F62013">
        <w:t>1</w:t>
      </w:r>
      <w:r>
        <w:t xml:space="preserve"> pkt </w:t>
      </w:r>
      <w:r w:rsidRPr="00F62013">
        <w:t>29</w:t>
      </w:r>
      <w:r>
        <w:t xml:space="preserve"> i </w:t>
      </w:r>
      <w:r w:rsidRPr="00F62013">
        <w:t>30, zgłasza do ubezpieczenia zdrowotnego ośrodek pomocy społecznej realizujący indywidualny program zatrudnienia socjalnego lub indywidualny program wychodzenia z bezdomności lub ośrodek pomocy społecznej realizujący kontrakt socjalny w wyniku zastosowania procedury, o której mowa w</w:t>
      </w:r>
      <w:r>
        <w:t> art. </w:t>
      </w:r>
      <w:r w:rsidRPr="00F62013">
        <w:t>50</w:t>
      </w:r>
      <w:r>
        <w:t xml:space="preserve"> ust. </w:t>
      </w:r>
      <w:r w:rsidRPr="00F62013">
        <w:t>2 ustawy z dnia 20 kwietnia 2004 r. o promocji zatrudnienia i instytucjach rynku pracy.</w:t>
      </w:r>
    </w:p>
    <w:p w:rsidR="00310B09" w:rsidRPr="00F62013" w:rsidRDefault="00310B09" w:rsidP="00310B09">
      <w:pPr>
        <w:pStyle w:val="USTustnpkodeksu"/>
      </w:pPr>
      <w:r w:rsidRPr="00F62013">
        <w:t>13. Osoby, o których mowa w</w:t>
      </w:r>
      <w:r>
        <w:t> art. </w:t>
      </w:r>
      <w:r w:rsidRPr="00F62013">
        <w:t>66</w:t>
      </w:r>
      <w:r>
        <w:t xml:space="preserve"> ust. </w:t>
      </w:r>
      <w:r w:rsidRPr="00F62013">
        <w:t>1</w:t>
      </w:r>
      <w:r>
        <w:t xml:space="preserve"> pkt </w:t>
      </w:r>
      <w:r w:rsidRPr="00F62013">
        <w:t>27, zgłasza do ubezpieczenia zdrowotnego powiatowe centrum p</w:t>
      </w:r>
      <w:r w:rsidRPr="00F62013">
        <w:t>o</w:t>
      </w:r>
      <w:r w:rsidRPr="00F62013">
        <w:t>mocy rodzinie realizujące indywidualny program integracji.</w:t>
      </w:r>
    </w:p>
    <w:p w:rsidR="00310B09" w:rsidRPr="00F62013" w:rsidRDefault="00310B09" w:rsidP="00310B09">
      <w:pPr>
        <w:pStyle w:val="USTustnpkodeksu"/>
      </w:pPr>
      <w:r w:rsidRPr="00F62013">
        <w:t>14.</w:t>
      </w:r>
      <w:r w:rsidRPr="00023237">
        <w:rPr>
          <w:rStyle w:val="IGindeksgrny"/>
        </w:rPr>
        <w:footnoteReference w:id="263"/>
      </w:r>
      <w:r w:rsidRPr="00023237">
        <w:rPr>
          <w:rStyle w:val="IGindeksgrny"/>
        </w:rPr>
        <w:t>)</w:t>
      </w:r>
      <w:r w:rsidRPr="00F62013">
        <w:t> Osoby, o których mowa w</w:t>
      </w:r>
      <w:r>
        <w:t> art. </w:t>
      </w:r>
      <w:r w:rsidRPr="00F62013">
        <w:t>66</w:t>
      </w:r>
      <w:r>
        <w:t xml:space="preserve"> ust. </w:t>
      </w:r>
      <w:r w:rsidRPr="00F62013">
        <w:t>1</w:t>
      </w:r>
      <w:r>
        <w:t xml:space="preserve"> pkt </w:t>
      </w:r>
      <w:r w:rsidRPr="00F62013">
        <w:t>31, zgłasza do ubezpieczenia zdrowotnego Szef Urzędu do Spraw Kombatantów i Osób Represjonowanych.</w:t>
      </w:r>
    </w:p>
    <w:p w:rsidR="00310B09" w:rsidRPr="00F62013" w:rsidRDefault="00310B09" w:rsidP="00310B09">
      <w:pPr>
        <w:pStyle w:val="USTustnpkodeksu"/>
      </w:pPr>
      <w:r w:rsidRPr="00F62013">
        <w:t>14a. Osoby, o których mowa w</w:t>
      </w:r>
      <w:r>
        <w:t> art. </w:t>
      </w:r>
      <w:r w:rsidRPr="00F62013">
        <w:t>66</w:t>
      </w:r>
      <w:r>
        <w:t xml:space="preserve"> ust. </w:t>
      </w:r>
      <w:r w:rsidRPr="00F62013">
        <w:t>1</w:t>
      </w:r>
      <w:r>
        <w:t xml:space="preserve"> pkt </w:t>
      </w:r>
      <w:r w:rsidRPr="00F62013">
        <w:t>31a, zgłasza do ubezpieczenia zdrowotnego jednostka organizacyjna Zakładu Ubezpieczeń Społecznych, określona w przepisach o systemie ubezpieczeń społecznych, w której zostało złożone oświadczenie, o którym mowa w</w:t>
      </w:r>
      <w:r>
        <w:t> art. </w:t>
      </w:r>
      <w:r w:rsidRPr="00F62013">
        <w:t>73</w:t>
      </w:r>
      <w:r>
        <w:t xml:space="preserve"> pkt </w:t>
      </w:r>
      <w:r w:rsidRPr="00F62013">
        <w:t>14a.</w:t>
      </w:r>
    </w:p>
    <w:p w:rsidR="00310B09" w:rsidRPr="00F62013" w:rsidRDefault="00310B09" w:rsidP="00310B09">
      <w:pPr>
        <w:pStyle w:val="USTustnpkodeksu"/>
      </w:pPr>
      <w:r w:rsidRPr="00F62013">
        <w:t>15. Osoby, o których mowa w</w:t>
      </w:r>
      <w:r>
        <w:t> art. </w:t>
      </w:r>
      <w:r w:rsidRPr="00F62013">
        <w:t>66</w:t>
      </w:r>
      <w:r>
        <w:t xml:space="preserve"> ust. </w:t>
      </w:r>
      <w:r w:rsidRPr="00F62013">
        <w:t>1</w:t>
      </w:r>
      <w:r>
        <w:t xml:space="preserve"> pkt </w:t>
      </w:r>
      <w:r w:rsidRPr="00F62013">
        <w:t>32, zgłasza do ubezpieczenia zdrowotnego w imiennym raporcie mi</w:t>
      </w:r>
      <w:r w:rsidRPr="00F62013">
        <w:t>e</w:t>
      </w:r>
      <w:r w:rsidRPr="00F62013">
        <w:t>sięcznym kierowanym do Zakładu Ubezpieczeń Społecznych pracodawca albo rolnicza spółdzielnia produkcyjna.</w:t>
      </w:r>
    </w:p>
    <w:p w:rsidR="00310B09" w:rsidRPr="00F62013" w:rsidRDefault="00310B09" w:rsidP="00310B09">
      <w:pPr>
        <w:pStyle w:val="USTustnpkodeksu"/>
      </w:pPr>
      <w:r w:rsidRPr="00F62013">
        <w:t>15a.</w:t>
      </w:r>
      <w:r w:rsidRPr="00023237">
        <w:rPr>
          <w:rStyle w:val="IGindeksgrny"/>
        </w:rPr>
        <w:footnoteReference w:id="264"/>
      </w:r>
      <w:r w:rsidRPr="00023237">
        <w:rPr>
          <w:rStyle w:val="IGindeksgrny"/>
        </w:rPr>
        <w:t>)</w:t>
      </w:r>
      <w:r w:rsidRPr="00F62013">
        <w:t> Osoby, o których mowa w</w:t>
      </w:r>
      <w:r>
        <w:t> art. </w:t>
      </w:r>
      <w:r w:rsidRPr="00F62013">
        <w:t>66</w:t>
      </w:r>
      <w:r>
        <w:t xml:space="preserve"> ust. </w:t>
      </w:r>
      <w:r w:rsidRPr="00F62013">
        <w:t>1</w:t>
      </w:r>
      <w:r>
        <w:t xml:space="preserve"> pkt </w:t>
      </w:r>
      <w:r w:rsidRPr="00F62013">
        <w:t>32a, zgłasza do ubezpieczenia zdrowotnego jednostka organiz</w:t>
      </w:r>
      <w:r w:rsidRPr="00F62013">
        <w:t>a</w:t>
      </w:r>
      <w:r w:rsidRPr="00F62013">
        <w:t>cyjna Zakładu Ubezpieczeń Społecznych, określona w przepisach o systemie ubezpieczeń społecznych.</w:t>
      </w:r>
    </w:p>
    <w:p w:rsidR="00310B09" w:rsidRPr="00F62013" w:rsidRDefault="00310B09" w:rsidP="00310B09">
      <w:pPr>
        <w:pStyle w:val="USTustnpkodeksu"/>
      </w:pPr>
      <w:r w:rsidRPr="00F62013">
        <w:t>16.</w:t>
      </w:r>
      <w:r w:rsidRPr="00023237">
        <w:rPr>
          <w:rStyle w:val="IGindeksgrny"/>
        </w:rPr>
        <w:footnoteReference w:id="265"/>
      </w:r>
      <w:r w:rsidRPr="00023237">
        <w:rPr>
          <w:rStyle w:val="IGindeksgrny"/>
        </w:rPr>
        <w:t>)</w:t>
      </w:r>
      <w:r w:rsidRPr="00F62013">
        <w:t> Osoby, o których mowa w</w:t>
      </w:r>
      <w:r>
        <w:t> art. </w:t>
      </w:r>
      <w:r w:rsidRPr="00F62013">
        <w:t>66</w:t>
      </w:r>
      <w:r>
        <w:t xml:space="preserve"> ust. </w:t>
      </w:r>
      <w:r w:rsidRPr="00F62013">
        <w:t>1</w:t>
      </w:r>
      <w:r>
        <w:t xml:space="preserve"> pkt </w:t>
      </w:r>
      <w:r w:rsidRPr="00F62013">
        <w:t>34, do ubezpieczenia zdrowotnego zgłaszają się same za pośre</w:t>
      </w:r>
      <w:r w:rsidRPr="00F62013">
        <w:t>d</w:t>
      </w:r>
      <w:r w:rsidRPr="00F62013">
        <w:t>nictwem Kasy Rolniczego Ubezpieczenia Społecznego. Osoby te są obowiązane niezwłocznie złożyć w Kasie Rolniczego Ubezpieczenia Społecznego zgłoszenie do ubezpieczenia zdrowotnego.</w:t>
      </w:r>
    </w:p>
    <w:p w:rsidR="00310B09" w:rsidRPr="00F62013" w:rsidRDefault="00310B09" w:rsidP="00310B09">
      <w:pPr>
        <w:pStyle w:val="USTustnpkodeksu"/>
      </w:pPr>
      <w:r w:rsidRPr="00F62013">
        <w:t>17. Osoby, o których mowa w</w:t>
      </w:r>
      <w:r>
        <w:t> art. </w:t>
      </w:r>
      <w:r w:rsidRPr="00F62013">
        <w:t>66</w:t>
      </w:r>
      <w:r>
        <w:t xml:space="preserve"> ust. </w:t>
      </w:r>
      <w:r w:rsidRPr="00F62013">
        <w:t>1</w:t>
      </w:r>
      <w:r>
        <w:t xml:space="preserve"> pkt </w:t>
      </w:r>
      <w:r w:rsidRPr="00F62013">
        <w:t>35, zgłasza do ubezpieczenia zdrowotnego podmiot, w którym działa rada nadzorcza.</w:t>
      </w:r>
    </w:p>
    <w:p w:rsidR="00310B09" w:rsidRPr="00F62013" w:rsidRDefault="00310B09" w:rsidP="00310B09">
      <w:pPr>
        <w:pStyle w:val="USTustnpkodeksu"/>
      </w:pPr>
      <w:r w:rsidRPr="00F62013">
        <w:t>18.</w:t>
      </w:r>
      <w:r w:rsidRPr="00023237">
        <w:rPr>
          <w:rStyle w:val="IGindeksgrny"/>
        </w:rPr>
        <w:footnoteReference w:id="266"/>
      </w:r>
      <w:r w:rsidRPr="00023237">
        <w:rPr>
          <w:rStyle w:val="IGindeksgrny"/>
        </w:rPr>
        <w:t>)</w:t>
      </w:r>
      <w:r w:rsidRPr="00F62013">
        <w:t> Osoby, o których mowa w</w:t>
      </w:r>
      <w:r>
        <w:t> art. </w:t>
      </w:r>
      <w:r w:rsidRPr="00F62013">
        <w:t>66</w:t>
      </w:r>
      <w:r>
        <w:t xml:space="preserve"> ust. </w:t>
      </w:r>
      <w:r w:rsidRPr="00F62013">
        <w:t>1</w:t>
      </w:r>
      <w:r>
        <w:t xml:space="preserve"> pkt </w:t>
      </w:r>
      <w:r w:rsidRPr="00F62013">
        <w:t>36, zgłasza do ubezpieczenia zdrowotnego Krajowa Szkoła S</w:t>
      </w:r>
      <w:r w:rsidRPr="00F62013">
        <w:t>ą</w:t>
      </w:r>
      <w:r w:rsidRPr="00F62013">
        <w:t>downictwa i Prokuratury.</w:t>
      </w:r>
    </w:p>
    <w:p w:rsidR="00310B09" w:rsidRPr="00F62013" w:rsidRDefault="00310B09" w:rsidP="00310B09">
      <w:pPr>
        <w:pStyle w:val="ARTartustawynprozporzdzenia"/>
      </w:pPr>
      <w:r w:rsidRPr="00310B09">
        <w:rPr>
          <w:rStyle w:val="Ppogrubienie"/>
        </w:rPr>
        <w:t>Art. 76.</w:t>
      </w:r>
      <w:r w:rsidRPr="00F62013">
        <w:t> Osoby niewymienione w</w:t>
      </w:r>
      <w:r>
        <w:t> art. </w:t>
      </w:r>
      <w:r w:rsidRPr="00F62013">
        <w:t>74</w:t>
      </w:r>
      <w:r>
        <w:t xml:space="preserve"> i </w:t>
      </w:r>
      <w:r w:rsidRPr="00F62013">
        <w:t>75 do ubezpieczenia zdrowotnego zgłaszają się same.</w:t>
      </w:r>
    </w:p>
    <w:p w:rsidR="00310B09" w:rsidRPr="00F62013" w:rsidRDefault="00310B09" w:rsidP="00310B09">
      <w:pPr>
        <w:pStyle w:val="ARTartustawynprozporzdzenia"/>
      </w:pPr>
      <w:r w:rsidRPr="00310B09">
        <w:rPr>
          <w:rStyle w:val="Ppogrubienie"/>
        </w:rPr>
        <w:t>Art. 76a.</w:t>
      </w:r>
      <w:r w:rsidRPr="00023237">
        <w:rPr>
          <w:rStyle w:val="IGindeksgrny"/>
        </w:rPr>
        <w:footnoteReference w:id="267"/>
      </w:r>
      <w:r w:rsidRPr="00023237">
        <w:rPr>
          <w:rStyle w:val="IGindeksgrny"/>
        </w:rPr>
        <w:t>)</w:t>
      </w:r>
      <w:r w:rsidRPr="00F62013">
        <w:t> 1. Osoba, w stosunku do której wygasł tytuł do objęcia ubezpieczeniem zdrowotnym, podlega wyrej</w:t>
      </w:r>
      <w:r w:rsidRPr="00F62013">
        <w:t>e</w:t>
      </w:r>
      <w:r w:rsidRPr="00F62013">
        <w:t>strowaniu z tego tytułu wraz z członkami rodziny.</w:t>
      </w:r>
    </w:p>
    <w:p w:rsidR="00310B09" w:rsidRPr="00F62013" w:rsidRDefault="00310B09" w:rsidP="00310B09">
      <w:pPr>
        <w:pStyle w:val="USTustnpkodeksu"/>
      </w:pPr>
      <w:r w:rsidRPr="00F62013">
        <w:t>2. Osoba podlegająca obowiązkowi ubezpieczenia zdrowotnego, która zgłosiła do Funduszu członków rodziny, jest obowiązana poinformować podmiot właściwy do dokonania wyrejestrowania o okolicznościach powodujących koniec</w:t>
      </w:r>
      <w:r w:rsidRPr="00F62013">
        <w:t>z</w:t>
      </w:r>
      <w:r w:rsidRPr="00F62013">
        <w:t>ność ich wyrejestrowania z ubezpieczenia zdrowotnego, w terminie 7 dni od dnia zaistnienia tych okoliczności.</w:t>
      </w:r>
    </w:p>
    <w:p w:rsidR="00310B09" w:rsidRPr="00F62013" w:rsidRDefault="00310B09" w:rsidP="00310B09">
      <w:pPr>
        <w:pStyle w:val="USTustnpkodeksu"/>
      </w:pPr>
      <w:r w:rsidRPr="00F62013">
        <w:t>3. Wyrejestrowania z ubezpieczenia zdrowotnego dokonuje podmiot właściwy do dokonania zgłoszenia.</w:t>
      </w:r>
    </w:p>
    <w:p w:rsidR="00310B09" w:rsidRPr="00F62013" w:rsidRDefault="00310B09" w:rsidP="00310B09">
      <w:pPr>
        <w:pStyle w:val="ARTartustawynprozporzdzenia"/>
      </w:pPr>
      <w:r w:rsidRPr="00310B09">
        <w:rPr>
          <w:rStyle w:val="Ppogrubienie"/>
        </w:rPr>
        <w:t>Art. 77.</w:t>
      </w:r>
      <w:r w:rsidRPr="00F62013">
        <w:t> 1.</w:t>
      </w:r>
      <w:r w:rsidRPr="00023237">
        <w:rPr>
          <w:rStyle w:val="IGindeksgrny"/>
        </w:rPr>
        <w:footnoteReference w:id="268"/>
      </w:r>
      <w:r w:rsidRPr="00023237">
        <w:rPr>
          <w:rStyle w:val="IGindeksgrny"/>
        </w:rPr>
        <w:t>)</w:t>
      </w:r>
      <w:r w:rsidRPr="00F62013">
        <w:t xml:space="preserve"> Zgłoszenia do ubezpieczenia zdrowotnego oraz zgłoszenia o wyrejestrowaniu z ubezpieczenia zdr</w:t>
      </w:r>
      <w:r w:rsidRPr="00F62013">
        <w:t>o</w:t>
      </w:r>
      <w:r w:rsidRPr="00F62013">
        <w:t>wotnego, o których mowa w</w:t>
      </w:r>
      <w:r>
        <w:t> art. </w:t>
      </w:r>
      <w:r w:rsidRPr="00F62013">
        <w:t>74–76a, są kierowane do Zakładu Ubezpieczeń Społecznych albo Kasy Rolniczego Ubezpieczenia Społecznego.</w:t>
      </w:r>
    </w:p>
    <w:p w:rsidR="00310B09" w:rsidRPr="00F62013" w:rsidRDefault="00310B09" w:rsidP="00310B09">
      <w:pPr>
        <w:pStyle w:val="USTustnpkodeksu"/>
      </w:pPr>
      <w:r w:rsidRPr="00F62013">
        <w:t>1a.</w:t>
      </w:r>
      <w:r w:rsidRPr="00023237">
        <w:rPr>
          <w:rStyle w:val="IGindeksgrny"/>
        </w:rPr>
        <w:footnoteReference w:id="269"/>
      </w:r>
      <w:r w:rsidRPr="00023237">
        <w:rPr>
          <w:rStyle w:val="IGindeksgrny"/>
        </w:rPr>
        <w:t>)</w:t>
      </w:r>
      <w:r w:rsidRPr="00F62013">
        <w:t> Zgłoszenia do ubezpieczenia zdrowotnego oraz zgłoszenia o wyrejestrowaniu z ubezpieczenia zdrowotnego osób, o których mowa w</w:t>
      </w:r>
      <w:r>
        <w:t> art. </w:t>
      </w:r>
      <w:r w:rsidRPr="00F62013">
        <w:t>66</w:t>
      </w:r>
      <w:r>
        <w:t xml:space="preserve"> ust. </w:t>
      </w:r>
      <w:r w:rsidRPr="00F62013">
        <w:t>1</w:t>
      </w:r>
      <w:r>
        <w:t xml:space="preserve"> pkt </w:t>
      </w:r>
      <w:r w:rsidRPr="00F62013">
        <w:t>8a, oraz członków ich rodzin kierowane są do centrali Funduszu.</w:t>
      </w:r>
    </w:p>
    <w:p w:rsidR="00310B09" w:rsidRPr="00310B09" w:rsidRDefault="00310B09" w:rsidP="00310B09">
      <w:pPr>
        <w:pStyle w:val="USTustnpkodeksu"/>
        <w:keepNext/>
      </w:pPr>
      <w:r w:rsidRPr="00F62013">
        <w:t>2.</w:t>
      </w:r>
      <w:r w:rsidRPr="00310B09">
        <w:t> Zgłoszenia, o których mowa w</w:t>
      </w:r>
      <w:r>
        <w:t> ust. </w:t>
      </w:r>
      <w:r w:rsidRPr="00310B09">
        <w:t>1, zawierają:</w:t>
      </w:r>
    </w:p>
    <w:p w:rsidR="00310B09" w:rsidRPr="00F62013" w:rsidRDefault="00310B09" w:rsidP="00310B09">
      <w:pPr>
        <w:pStyle w:val="PKTpunkt"/>
      </w:pPr>
      <w:r w:rsidRPr="00F62013">
        <w:t>1)</w:t>
      </w:r>
      <w:r w:rsidRPr="00F62013">
        <w:tab/>
        <w:t xml:space="preserve">wskazanie oddziału wojewódzkiego Funduszu właściwego ze względu na miejsce zamieszkania na terytorium </w:t>
      </w:r>
      <w:r w:rsidR="004A7D22">
        <w:br/>
      </w:r>
      <w:r w:rsidRPr="00F62013">
        <w:t>Rzeczypospolitej Polskiej, a w przypadku braku miejsca zamieszkania na terytorium Rzeczypospolitej Polskiej – wskazanie oddziału wojewódzkiego Funduszu wybranego przez osobę zgłaszaną do ubezpieczenia zdrowotnego;</w:t>
      </w:r>
    </w:p>
    <w:p w:rsidR="00310B09" w:rsidRDefault="00310B09" w:rsidP="00310B09">
      <w:pPr>
        <w:pStyle w:val="PKTpunkt"/>
      </w:pPr>
      <w:r w:rsidRPr="00F62013">
        <w:t>2)</w:t>
      </w:r>
      <w:r w:rsidRPr="00023237">
        <w:rPr>
          <w:rStyle w:val="IGindeksgrny"/>
        </w:rPr>
        <w:footnoteReference w:id="270"/>
      </w:r>
      <w:r w:rsidRPr="00023237">
        <w:rPr>
          <w:rStyle w:val="IGindeksgrny"/>
        </w:rPr>
        <w:t>)</w:t>
      </w:r>
      <w:r w:rsidR="007F2762">
        <w:t xml:space="preserve"> </w:t>
      </w:r>
      <w:r w:rsidRPr="00F62013">
        <w:t>wskazanie Mazowieckiego Oddziału Wojewódzkiego Funduszu w przypadku osób, o których mowa w</w:t>
      </w:r>
      <w:r>
        <w:t> art. </w:t>
      </w:r>
      <w:r w:rsidRPr="00F62013">
        <w:t>66</w:t>
      </w:r>
      <w:r>
        <w:t xml:space="preserve"> ust. </w:t>
      </w:r>
      <w:r w:rsidRPr="00F62013">
        <w:t>1</w:t>
      </w:r>
      <w:r>
        <w:t xml:space="preserve"> pkt </w:t>
      </w:r>
      <w:r w:rsidRPr="00F62013">
        <w:t>16, jeżeli osoby te nie mają miejsca zamieszkania na terytorium Rzeczypospolitej Polskiej;</w:t>
      </w:r>
    </w:p>
    <w:p w:rsidR="00310B09" w:rsidRPr="00356154" w:rsidRDefault="00310B09" w:rsidP="00310B09">
      <w:pPr>
        <w:pStyle w:val="PKTpunkt"/>
      </w:pPr>
      <w:r w:rsidRPr="00356154">
        <w:rPr>
          <w:rStyle w:val="Ppogrubienie"/>
        </w:rPr>
        <w:t>2)</w:t>
      </w:r>
      <w:r w:rsidRPr="00356154">
        <w:rPr>
          <w:rStyle w:val="Ppogrubienie"/>
        </w:rPr>
        <w:tab/>
        <w:t>(uchylony)</w:t>
      </w:r>
      <w:bookmarkStart w:id="81" w:name="_Ref409598992"/>
      <w:r w:rsidRPr="00023237">
        <w:rPr>
          <w:rStyle w:val="IGindeksgrny"/>
        </w:rPr>
        <w:footnoteReference w:id="271"/>
      </w:r>
      <w:bookmarkEnd w:id="81"/>
      <w:r w:rsidRPr="00023237">
        <w:rPr>
          <w:rStyle w:val="IGindeksgrny"/>
        </w:rPr>
        <w:t>)</w:t>
      </w:r>
    </w:p>
    <w:p w:rsidR="00310B09" w:rsidRPr="00F62013" w:rsidRDefault="00310B09" w:rsidP="00310B09">
      <w:pPr>
        <w:pStyle w:val="PKTpunkt"/>
      </w:pPr>
      <w:r w:rsidRPr="00F62013">
        <w:t>3)</w:t>
      </w:r>
      <w:r w:rsidRPr="00F62013">
        <w:tab/>
        <w:t>nazwisko i imię;</w:t>
      </w:r>
    </w:p>
    <w:p w:rsidR="00310B09" w:rsidRPr="00F62013" w:rsidRDefault="00310B09" w:rsidP="00310B09">
      <w:pPr>
        <w:pStyle w:val="PKTpunkt"/>
      </w:pPr>
      <w:r w:rsidRPr="00F62013">
        <w:t>4)</w:t>
      </w:r>
      <w:r w:rsidRPr="00F62013">
        <w:tab/>
        <w:t>datę urodzenia;</w:t>
      </w:r>
    </w:p>
    <w:p w:rsidR="00310B09" w:rsidRPr="00F62013" w:rsidRDefault="00310B09" w:rsidP="00310B09">
      <w:pPr>
        <w:pStyle w:val="PKTpunkt"/>
      </w:pPr>
      <w:r w:rsidRPr="00F62013">
        <w:t>4a)</w:t>
      </w:r>
      <w:r w:rsidRPr="00F62013">
        <w:tab/>
        <w:t>płeć;</w:t>
      </w:r>
    </w:p>
    <w:p w:rsidR="00310B09" w:rsidRPr="00F62013" w:rsidRDefault="00310B09" w:rsidP="00310B09">
      <w:pPr>
        <w:pStyle w:val="PKTpunkt"/>
      </w:pPr>
      <w:r w:rsidRPr="00F62013">
        <w:t>5)</w:t>
      </w:r>
      <w:r w:rsidRPr="00F62013">
        <w:tab/>
        <w:t>adres zamieszkania;</w:t>
      </w:r>
    </w:p>
    <w:p w:rsidR="00310B09" w:rsidRPr="00F62013" w:rsidRDefault="00310B09" w:rsidP="00310B09">
      <w:pPr>
        <w:pStyle w:val="PKTpunkt"/>
      </w:pPr>
      <w:r w:rsidRPr="00F62013">
        <w:t>6)</w:t>
      </w:r>
      <w:bookmarkStart w:id="82" w:name="_Ref400023606"/>
      <w:r w:rsidRPr="00023237">
        <w:rPr>
          <w:rStyle w:val="IGindeksgrny"/>
        </w:rPr>
        <w:footnoteReference w:id="272"/>
      </w:r>
      <w:bookmarkEnd w:id="82"/>
      <w:r w:rsidRPr="00023237">
        <w:rPr>
          <w:rStyle w:val="IGindeksgrny"/>
        </w:rPr>
        <w:t>)</w:t>
      </w:r>
      <w:r w:rsidR="007F2762">
        <w:t xml:space="preserve"> </w:t>
      </w:r>
      <w:r w:rsidRPr="00F62013">
        <w:t>numer PESEL, a w przypadku gdy ubezpieczonemu nie nadano numeru PESEL – serię i numer dowodu osobistego lub paszportu.</w:t>
      </w:r>
    </w:p>
    <w:p w:rsidR="00310B09" w:rsidRPr="00310B09" w:rsidRDefault="00310B09" w:rsidP="00310B09">
      <w:pPr>
        <w:pStyle w:val="USTustnpkodeksu"/>
        <w:keepNext/>
      </w:pPr>
      <w:r w:rsidRPr="00F62013">
        <w:t>3.</w:t>
      </w:r>
      <w:r w:rsidRPr="00310B09">
        <w:t> W przypadku zgłoszenia do ubezpieczenia zdrowotnego członków rodzin, o których mowa w</w:t>
      </w:r>
      <w:r>
        <w:t> art. </w:t>
      </w:r>
      <w:r w:rsidRPr="00310B09">
        <w:t>3</w:t>
      </w:r>
      <w:r>
        <w:t xml:space="preserve"> ust. </w:t>
      </w:r>
      <w:r w:rsidRPr="00310B09">
        <w:t>2</w:t>
      </w:r>
      <w:r>
        <w:t xml:space="preserve"> pkt </w:t>
      </w:r>
      <w:r w:rsidRPr="00310B09">
        <w:t>5</w:t>
      </w:r>
      <w:r>
        <w:t xml:space="preserve"> i </w:t>
      </w:r>
      <w:r w:rsidRPr="00310B09">
        <w:t>6, podmiot obowiązany do zgłoszenia ubezpieczonego przesyła odpowiednio do Zakładu Ubezpieczeń Społecznych albo do Kasy Rolniczego Ubezpieczenia Społecznego dane wymienione w</w:t>
      </w:r>
      <w:r>
        <w:t> ust. </w:t>
      </w:r>
      <w:r w:rsidRPr="00310B09">
        <w:t>2</w:t>
      </w:r>
      <w:r>
        <w:t xml:space="preserve"> oraz</w:t>
      </w:r>
      <w:r w:rsidRPr="00310B09">
        <w:t xml:space="preserve"> następujące dane dotyczące członka rodziny:</w:t>
      </w:r>
    </w:p>
    <w:p w:rsidR="00310B09" w:rsidRPr="00F62013" w:rsidRDefault="00310B09" w:rsidP="00310B09">
      <w:pPr>
        <w:pStyle w:val="PKTpunkt"/>
      </w:pPr>
      <w:r w:rsidRPr="00F62013">
        <w:t>1)</w:t>
      </w:r>
      <w:r w:rsidRPr="00F62013">
        <w:tab/>
        <w:t>nazwisko i imię;</w:t>
      </w:r>
    </w:p>
    <w:p w:rsidR="00310B09" w:rsidRPr="00F62013" w:rsidRDefault="00310B09" w:rsidP="00310B09">
      <w:pPr>
        <w:pStyle w:val="PKTpunkt"/>
      </w:pPr>
      <w:r w:rsidRPr="00F62013">
        <w:t>2)</w:t>
      </w:r>
      <w:r w:rsidRPr="00F62013">
        <w:tab/>
        <w:t>datę urodzenia;</w:t>
      </w:r>
    </w:p>
    <w:p w:rsidR="00310B09" w:rsidRPr="00F62013" w:rsidRDefault="00310B09" w:rsidP="00310B09">
      <w:pPr>
        <w:pStyle w:val="PKTpunkt"/>
      </w:pPr>
      <w:r w:rsidRPr="00F62013">
        <w:t>3)</w:t>
      </w:r>
      <w:r w:rsidRPr="00F62013">
        <w:tab/>
        <w:t>adres zamieszkania;</w:t>
      </w:r>
    </w:p>
    <w:p w:rsidR="00310B09" w:rsidRPr="00F62013" w:rsidRDefault="00310B09" w:rsidP="00310B09">
      <w:pPr>
        <w:pStyle w:val="PKTpunkt"/>
      </w:pPr>
      <w:r w:rsidRPr="00F62013">
        <w:t>4)</w:t>
      </w:r>
      <w:r w:rsidRPr="00F62013">
        <w:tab/>
        <w:t>stopień pokrewieństwa;</w:t>
      </w:r>
    </w:p>
    <w:p w:rsidR="00310B09" w:rsidRPr="00F62013" w:rsidRDefault="00310B09" w:rsidP="00310B09">
      <w:pPr>
        <w:pStyle w:val="PKTpunkt"/>
      </w:pPr>
      <w:r w:rsidRPr="00F62013">
        <w:t>5)</w:t>
      </w:r>
      <w:r w:rsidRPr="00F62013">
        <w:tab/>
        <w:t>informację o znacznym stopniu niepełnosprawności;</w:t>
      </w:r>
    </w:p>
    <w:p w:rsidR="00310B09" w:rsidRPr="00F62013" w:rsidRDefault="00310B09" w:rsidP="00310B09">
      <w:pPr>
        <w:pStyle w:val="PKTpunkt"/>
      </w:pPr>
      <w:r w:rsidRPr="00F62013">
        <w:t>6)</w:t>
      </w:r>
      <w:r w:rsidRPr="00023237">
        <w:rPr>
          <w:rStyle w:val="IGindeksgrny"/>
        </w:rPr>
        <w:footnoteReference w:id="273"/>
      </w:r>
      <w:r w:rsidRPr="00023237">
        <w:rPr>
          <w:rStyle w:val="IGindeksgrny"/>
        </w:rPr>
        <w:t>)</w:t>
      </w:r>
      <w:r w:rsidR="007F2762">
        <w:t xml:space="preserve"> </w:t>
      </w:r>
      <w:r w:rsidRPr="00F62013">
        <w:t>numer PESEL, a w przypadku gdy członkowi rodziny nie nadano numeru PESEL – serię i numer dowodu osobistego lub paszportu;</w:t>
      </w:r>
    </w:p>
    <w:p w:rsidR="00310B09" w:rsidRPr="00F62013" w:rsidRDefault="00310B09" w:rsidP="00310B09">
      <w:pPr>
        <w:pStyle w:val="PKTpunkt"/>
      </w:pPr>
      <w:r w:rsidRPr="00F62013">
        <w:t>7)</w:t>
      </w:r>
      <w:r w:rsidRPr="00F62013">
        <w:tab/>
        <w:t>informację o pozostawaniu we wspólnym gospodarstwie domowym z ubezpieczonym – w przypadku osób, o których mowa w</w:t>
      </w:r>
      <w:r>
        <w:t> art. </w:t>
      </w:r>
      <w:r w:rsidRPr="00F62013">
        <w:t>5</w:t>
      </w:r>
      <w:r>
        <w:t xml:space="preserve"> pkt </w:t>
      </w:r>
      <w:r w:rsidRPr="00F62013">
        <w:t>3 lit</w:t>
      </w:r>
      <w:r w:rsidR="004A7D22">
        <w:t>.</w:t>
      </w:r>
      <w:r w:rsidRPr="00F62013">
        <w:t xml:space="preserve"> c.</w:t>
      </w:r>
    </w:p>
    <w:p w:rsidR="00310B09" w:rsidRPr="00310B09" w:rsidRDefault="00310B09" w:rsidP="00310B09">
      <w:pPr>
        <w:pStyle w:val="ARTartustawynprozporzdzenia"/>
        <w:keepNext/>
      </w:pPr>
      <w:r w:rsidRPr="00310B09">
        <w:rPr>
          <w:rStyle w:val="Ppogrubienie"/>
        </w:rPr>
        <w:t>Art. 78.</w:t>
      </w:r>
      <w:r w:rsidRPr="00310B09">
        <w:t> Na wniosek ministra właściwego do spraw finansów publicznych kontrolę w zakresie realizacji zadań ube</w:t>
      </w:r>
      <w:r w:rsidRPr="00310B09">
        <w:t>z</w:t>
      </w:r>
      <w:r w:rsidRPr="00310B09">
        <w:t>pieczenia zdrowotnego określonych przepisami ustawy przeprowadza:</w:t>
      </w:r>
    </w:p>
    <w:p w:rsidR="00310B09" w:rsidRPr="00F62013" w:rsidRDefault="00310B09" w:rsidP="00310B09">
      <w:pPr>
        <w:pStyle w:val="PKTpunkt"/>
      </w:pPr>
      <w:r w:rsidRPr="00F62013">
        <w:t>1)</w:t>
      </w:r>
      <w:r w:rsidRPr="00F62013">
        <w:tab/>
        <w:t>minister właściwy do spraw zabezpieczenia społecznego w Zakładzie Ubezpieczeń Społecznych;</w:t>
      </w:r>
    </w:p>
    <w:p w:rsidR="00310B09" w:rsidRPr="00F62013" w:rsidRDefault="00310B09" w:rsidP="00310B09">
      <w:pPr>
        <w:pStyle w:val="PKTpunkt"/>
      </w:pPr>
      <w:r w:rsidRPr="00F62013">
        <w:t>2)</w:t>
      </w:r>
      <w:r w:rsidRPr="00F62013">
        <w:tab/>
        <w:t>minister właściwy do spraw rozwoju wsi w Kasie Rolniczego Ubezpieczenia Społecznego.</w:t>
      </w:r>
    </w:p>
    <w:p w:rsidR="00310B09" w:rsidRPr="00F62013" w:rsidRDefault="00310B09" w:rsidP="00310B09">
      <w:pPr>
        <w:pStyle w:val="ROZDZODDZOZNoznaczenierozdziauluboddziau"/>
      </w:pPr>
      <w:r w:rsidRPr="00F62013">
        <w:t>Rozdział 2</w:t>
      </w:r>
    </w:p>
    <w:p w:rsidR="00310B09" w:rsidRPr="00F62013" w:rsidRDefault="00310B09" w:rsidP="00310B09">
      <w:pPr>
        <w:pStyle w:val="ROZDZODDZPRZEDMprzedmiotregulacjirozdziauluboddziau"/>
      </w:pPr>
      <w:r w:rsidRPr="00F62013">
        <w:t>Składki na ubezpieczenie zdrowotne</w:t>
      </w:r>
    </w:p>
    <w:p w:rsidR="00310B09" w:rsidRPr="007F2762" w:rsidRDefault="00310B09" w:rsidP="00310B09">
      <w:pPr>
        <w:pStyle w:val="ARTartustawynprozporzdzenia"/>
        <w:rPr>
          <w:spacing w:val="-4"/>
        </w:rPr>
      </w:pPr>
      <w:r w:rsidRPr="007F2762">
        <w:rPr>
          <w:rStyle w:val="Ppogrubienie"/>
          <w:spacing w:val="-4"/>
        </w:rPr>
        <w:t>Art. 79.</w:t>
      </w:r>
      <w:r w:rsidRPr="007F2762">
        <w:rPr>
          <w:spacing w:val="-4"/>
        </w:rPr>
        <w:t> 1.</w:t>
      </w:r>
      <w:bookmarkStart w:id="83" w:name="_Ref400023781"/>
      <w:r w:rsidRPr="007F2762">
        <w:rPr>
          <w:rStyle w:val="IGindeksgrny"/>
          <w:spacing w:val="-4"/>
        </w:rPr>
        <w:footnoteReference w:id="274"/>
      </w:r>
      <w:bookmarkEnd w:id="83"/>
      <w:r w:rsidRPr="007F2762">
        <w:rPr>
          <w:rStyle w:val="IGindeksgrny"/>
          <w:spacing w:val="-4"/>
        </w:rPr>
        <w:t>)</w:t>
      </w:r>
      <w:r w:rsidRPr="007F2762">
        <w:rPr>
          <w:spacing w:val="-4"/>
        </w:rPr>
        <w:t xml:space="preserve"> Składka na ubezpieczenie zdrowotne wynosi 9% podstawy wymiaru składki, z zastrzeżeniem art. 82 i 242.</w:t>
      </w:r>
    </w:p>
    <w:p w:rsidR="00310B09" w:rsidRPr="00F62013" w:rsidRDefault="00310B09" w:rsidP="00310B09">
      <w:pPr>
        <w:pStyle w:val="USTustnpkodeksu"/>
      </w:pPr>
      <w:r w:rsidRPr="00F62013">
        <w:t>2. Składka jest miesięczna i niepodzielna.</w:t>
      </w:r>
    </w:p>
    <w:p w:rsidR="00310B09" w:rsidRPr="00F62013" w:rsidRDefault="00310B09" w:rsidP="00310B09">
      <w:pPr>
        <w:pStyle w:val="ARTartustawynprozporzdzenia"/>
      </w:pPr>
      <w:r w:rsidRPr="00310B09">
        <w:rPr>
          <w:rStyle w:val="Ppogrubienie"/>
        </w:rPr>
        <w:t>Art. 80.</w:t>
      </w:r>
      <w:r w:rsidRPr="00F62013">
        <w:t> 1. (uchylony)</w:t>
      </w:r>
      <w:r w:rsidRPr="00023237">
        <w:rPr>
          <w:rStyle w:val="IGindeksgrny"/>
        </w:rPr>
        <w:footnoteReference w:id="275"/>
      </w:r>
      <w:r w:rsidRPr="00023237">
        <w:rPr>
          <w:rStyle w:val="IGindeksgrny"/>
        </w:rPr>
        <w:t>)</w:t>
      </w:r>
    </w:p>
    <w:p w:rsidR="00310B09" w:rsidRPr="00310B09" w:rsidRDefault="00310B09" w:rsidP="00310B09">
      <w:pPr>
        <w:pStyle w:val="USTustnpkodeksu"/>
        <w:keepNext/>
      </w:pPr>
      <w:r w:rsidRPr="00F62013">
        <w:t>2.</w:t>
      </w:r>
      <w:r w:rsidRPr="00310B09">
        <w:t> Rolnik prowadzący działalność w zakresie działów specjalnych produkcji rolnej w rozumieniu ustawy z dnia 20 grudnia 1990 r. o ubezpieczeniu społecznym rolników opłaca składki na ubezpieczenie zdrowotne od deklarowanej podstawy wymiaru składki:</w:t>
      </w:r>
      <w:r w:rsidRPr="00310B09">
        <w:rPr>
          <w:rStyle w:val="IGindeksgrny"/>
        </w:rPr>
        <w:footnoteReference w:id="276"/>
      </w:r>
      <w:r w:rsidRPr="00310B09">
        <w:rPr>
          <w:rStyle w:val="IGindeksgrny"/>
        </w:rPr>
        <w:t>)</w:t>
      </w:r>
    </w:p>
    <w:p w:rsidR="00310B09" w:rsidRPr="00F62013" w:rsidRDefault="00310B09" w:rsidP="00310B09">
      <w:pPr>
        <w:pStyle w:val="PKTpunkt"/>
      </w:pPr>
      <w:r w:rsidRPr="00F62013">
        <w:t>1)</w:t>
      </w:r>
      <w:r w:rsidRPr="00F62013">
        <w:tab/>
        <w:t>odpowiadającej dochodowi ustalonemu dla opodatkowania podatkiem dochodowym od osób fizycznych, w kwocie nie niższej jednak niż kwota odpowiadająca wysokości minimalnego wynagrodzenia;</w:t>
      </w:r>
    </w:p>
    <w:p w:rsidR="00310B09" w:rsidRPr="00F62013" w:rsidRDefault="00310B09" w:rsidP="00310B09">
      <w:pPr>
        <w:pStyle w:val="PKTpunkt"/>
      </w:pPr>
      <w:r w:rsidRPr="00F62013">
        <w:t>2)</w:t>
      </w:r>
      <w:r w:rsidRPr="00F62013">
        <w:tab/>
        <w:t>odpowiadającej minimalnemu wynagrodzeniu, w przypadku prowadzenia działalności niepodlegającej opodatkow</w:t>
      </w:r>
      <w:r w:rsidRPr="00F62013">
        <w:t>a</w:t>
      </w:r>
      <w:r w:rsidRPr="00F62013">
        <w:t>niu podatkiem dochodowym od osób fizycznych.</w:t>
      </w:r>
    </w:p>
    <w:p w:rsidR="00310B09" w:rsidRPr="00F62013" w:rsidRDefault="00310B09" w:rsidP="00310B09">
      <w:pPr>
        <w:pStyle w:val="USTustnpkodeksu"/>
      </w:pPr>
      <w:r w:rsidRPr="00F62013">
        <w:t>3. (uchylony)</w:t>
      </w:r>
      <w:r w:rsidRPr="00023237">
        <w:rPr>
          <w:rStyle w:val="IGindeksgrny"/>
        </w:rPr>
        <w:footnoteReference w:id="277"/>
      </w:r>
      <w:r w:rsidRPr="00023237">
        <w:rPr>
          <w:rStyle w:val="IGindeksgrny"/>
        </w:rPr>
        <w:t>)</w:t>
      </w:r>
    </w:p>
    <w:p w:rsidR="00310B09" w:rsidRPr="00F62013" w:rsidRDefault="00310B09" w:rsidP="00310B09">
      <w:pPr>
        <w:pStyle w:val="USTustnpkodeksu"/>
      </w:pPr>
      <w:r w:rsidRPr="00F62013">
        <w:t>4. Składka rolnika na ubezpieczenie zdrowotne obejmuje członków jego rodziny, jeżeli nie są oni domownikami w rozumieniu ustawy z dnia 20 grudnia 1990 r. o ubezpieczeniu społecznym rolników.</w:t>
      </w:r>
    </w:p>
    <w:p w:rsidR="00310B09" w:rsidRPr="00F62013" w:rsidRDefault="00310B09" w:rsidP="00310B09">
      <w:pPr>
        <w:pStyle w:val="ARTartustawynprozporzdzenia"/>
      </w:pPr>
      <w:r w:rsidRPr="00310B09">
        <w:rPr>
          <w:rStyle w:val="Ppogrubienie"/>
        </w:rPr>
        <w:t>Art. 81.</w:t>
      </w:r>
      <w:r w:rsidRPr="00F62013">
        <w:t> 1.</w:t>
      </w:r>
      <w:bookmarkStart w:id="84" w:name="_Ref409599508"/>
      <w:r w:rsidRPr="00023237">
        <w:rPr>
          <w:rStyle w:val="IGindeksgrny"/>
        </w:rPr>
        <w:footnoteReference w:id="278"/>
      </w:r>
      <w:bookmarkEnd w:id="84"/>
      <w:r w:rsidRPr="00023237">
        <w:rPr>
          <w:rStyle w:val="IGindeksgrny"/>
        </w:rPr>
        <w:t>)</w:t>
      </w:r>
      <w:r w:rsidRPr="00F62013">
        <w:t xml:space="preserve"> Do ustalenia podstawy wymiaru składek na ubezpieczenie zdrowotne osób, o których mowa w</w:t>
      </w:r>
      <w:r>
        <w:t> art. </w:t>
      </w:r>
      <w:r w:rsidRPr="00F62013">
        <w:t>66</w:t>
      </w:r>
      <w:r>
        <w:t xml:space="preserve"> ust. </w:t>
      </w:r>
      <w:r w:rsidRPr="00F62013">
        <w:t>1</w:t>
      </w:r>
      <w:r>
        <w:t xml:space="preserve"> pkt </w:t>
      </w:r>
      <w:r w:rsidRPr="00F62013">
        <w:t>1</w:t>
      </w:r>
      <w:r>
        <w:t xml:space="preserve"> lit. </w:t>
      </w:r>
      <w:r w:rsidRPr="00F62013">
        <w:t xml:space="preserve">a, d–i </w:t>
      </w:r>
      <w:proofErr w:type="spellStart"/>
      <w:r w:rsidRPr="00F62013">
        <w:t>i</w:t>
      </w:r>
      <w:proofErr w:type="spellEnd"/>
      <w:r>
        <w:t> pkt </w:t>
      </w:r>
      <w:r w:rsidRPr="00F62013">
        <w:t>3</w:t>
      </w:r>
      <w:r>
        <w:t>, </w:t>
      </w:r>
      <w:r w:rsidRPr="00F62013">
        <w:t>11</w:t>
      </w:r>
      <w:r>
        <w:t xml:space="preserve"> i 35</w:t>
      </w:r>
      <w:r w:rsidRPr="00F62013">
        <w:t>, stosuje się przepisy określające podstawę wymiaru składek na ubezpieczenia emer</w:t>
      </w:r>
      <w:r w:rsidRPr="00F62013">
        <w:t>y</w:t>
      </w:r>
      <w:r w:rsidRPr="00F62013">
        <w:t>talne i rentowe tych osób, z zastrzeżeniem</w:t>
      </w:r>
      <w:r>
        <w:t xml:space="preserve"> ust. </w:t>
      </w:r>
      <w:r w:rsidRPr="00F62013">
        <w:t>5, 6</w:t>
      </w:r>
      <w:r>
        <w:t xml:space="preserve"> i </w:t>
      </w:r>
      <w:r w:rsidRPr="00F62013">
        <w:t>10.</w:t>
      </w:r>
    </w:p>
    <w:p w:rsidR="00310B09" w:rsidRPr="00F62013" w:rsidRDefault="00310B09" w:rsidP="00310B09">
      <w:pPr>
        <w:pStyle w:val="USTustnpkodeksu"/>
      </w:pPr>
      <w:r w:rsidRPr="00F62013">
        <w:t>2.</w:t>
      </w:r>
      <w:r w:rsidRPr="00023237">
        <w:rPr>
          <w:rStyle w:val="IGindeksgrny"/>
        </w:rPr>
        <w:footnoteReference w:id="279"/>
      </w:r>
      <w:r w:rsidRPr="00023237">
        <w:rPr>
          <w:rStyle w:val="IGindeksgrny"/>
        </w:rPr>
        <w:t>)</w:t>
      </w:r>
      <w:r w:rsidRPr="00F62013">
        <w:t> Podstawę wymiaru składki na ubezpieczenie zdrowotne osób, o których mowa w</w:t>
      </w:r>
      <w:r>
        <w:t> art. </w:t>
      </w:r>
      <w:r w:rsidRPr="00F62013">
        <w:t>66</w:t>
      </w:r>
      <w:r>
        <w:t xml:space="preserve"> ust. </w:t>
      </w:r>
      <w:r w:rsidRPr="00F62013">
        <w:t>1</w:t>
      </w:r>
      <w:r>
        <w:t xml:space="preserve"> pkt </w:t>
      </w:r>
      <w:r w:rsidRPr="00F62013">
        <w:t>1</w:t>
      </w:r>
      <w:r>
        <w:t xml:space="preserve"> lit. </w:t>
      </w:r>
      <w:r w:rsidRPr="00F62013">
        <w:t>c, st</w:t>
      </w:r>
      <w:r w:rsidRPr="00F62013">
        <w:t>a</w:t>
      </w:r>
      <w:r w:rsidRPr="00F62013">
        <w:t>nowi zadeklarowana kwota, nie niższa jednak niż 75% przeciętnego miesięcznego wynagrodzenia w sektorze przedsi</w:t>
      </w:r>
      <w:r w:rsidRPr="00F62013">
        <w:t>ę</w:t>
      </w:r>
      <w:r w:rsidRPr="00F62013">
        <w:t xml:space="preserve">biorstw w czwartym kwartale roku poprzedniego, włącznie z wypłatami z zysku, ogłaszanego przez Prezesa Głównego Urzędu Statystycznego w Dzienniku Urzędowym Rzeczypospolitej Polskiej </w:t>
      </w:r>
      <w:r>
        <w:t>„</w:t>
      </w:r>
      <w:r w:rsidRPr="00F62013">
        <w:t>Monitor Polski</w:t>
      </w:r>
      <w:r>
        <w:t>”</w:t>
      </w:r>
      <w:r w:rsidRPr="00F62013">
        <w:t>. Składka w nowej wysok</w:t>
      </w:r>
      <w:r w:rsidRPr="00F62013">
        <w:t>o</w:t>
      </w:r>
      <w:r w:rsidRPr="00F62013">
        <w:t>ści obowiązuje od dnia 1 stycznia do dnia 31 grudnia danego roku.</w:t>
      </w:r>
    </w:p>
    <w:p w:rsidR="00310B09" w:rsidRPr="00F62013" w:rsidRDefault="00310B09" w:rsidP="00310B09">
      <w:pPr>
        <w:pStyle w:val="USTustnpkodeksu"/>
      </w:pPr>
      <w:r w:rsidRPr="00F62013">
        <w:t>2a.</w:t>
      </w:r>
      <w:r w:rsidRPr="00023237">
        <w:rPr>
          <w:rStyle w:val="IGindeksgrny"/>
        </w:rPr>
        <w:footnoteReference w:id="280"/>
      </w:r>
      <w:r w:rsidRPr="00023237">
        <w:rPr>
          <w:rStyle w:val="IGindeksgrny"/>
        </w:rPr>
        <w:t>)</w:t>
      </w:r>
      <w:r w:rsidRPr="00F62013">
        <w:t> Podstawa wymiaru składki na ubezpieczenie zdrowotne osób, o których mowa w</w:t>
      </w:r>
      <w:r>
        <w:t> art. </w:t>
      </w:r>
      <w:r w:rsidRPr="00F62013">
        <w:t>66</w:t>
      </w:r>
      <w:r>
        <w:t xml:space="preserve"> ust. </w:t>
      </w:r>
      <w:r w:rsidRPr="00F62013">
        <w:t>1</w:t>
      </w:r>
      <w:r>
        <w:t xml:space="preserve"> pkt </w:t>
      </w:r>
      <w:r w:rsidRPr="00F62013">
        <w:t>1</w:t>
      </w:r>
      <w:r>
        <w:t xml:space="preserve"> lit. </w:t>
      </w:r>
      <w:r w:rsidRPr="00F62013">
        <w:t>e z</w:t>
      </w:r>
      <w:r w:rsidRPr="00F62013">
        <w:t>a</w:t>
      </w:r>
      <w:r w:rsidRPr="00F62013">
        <w:t>trudnionych jako niania, o której mowa w ustawie z dnia 4 lutego 2011 r. o opiece nad dziećmi w wieku do lat 3 (</w:t>
      </w:r>
      <w:r>
        <w:t>Dz. U. z 2013 r. poz. 1457</w:t>
      </w:r>
      <w:r w:rsidRPr="00F62013">
        <w:t>), sprawujących opiekę nad dziećmi na podstawie umowy uaktywniającej stanowi przychód, z zastrzeżeniem, że podstawę wymiaru składek na ubezpieczenie zdrowotne opłacanych przez Zakład Ubezpieczeń Sp</w:t>
      </w:r>
      <w:r w:rsidRPr="00F62013">
        <w:t>o</w:t>
      </w:r>
      <w:r w:rsidRPr="00F62013">
        <w:t>łecznych ze środków budżetu państwa stanowi kwota nie wyższa niż wysokość minimalnego wynagrodzenia za pracę w danym roku kalendarzowym ustalona zgodnie z przepisami o minimalnym wynagrodzeniu za pracę.</w:t>
      </w:r>
    </w:p>
    <w:p w:rsidR="00310B09" w:rsidRPr="00F62013" w:rsidRDefault="00310B09" w:rsidP="00310B09">
      <w:pPr>
        <w:pStyle w:val="USTustnpkodeksu"/>
      </w:pPr>
      <w:r w:rsidRPr="00F62013">
        <w:t>3. Podstawę wymiaru składek dla osób, o których mowa w</w:t>
      </w:r>
      <w:r>
        <w:t> art. </w:t>
      </w:r>
      <w:r w:rsidRPr="00F62013">
        <w:t>66</w:t>
      </w:r>
      <w:r>
        <w:t xml:space="preserve"> ust. </w:t>
      </w:r>
      <w:r w:rsidRPr="00F62013">
        <w:t>1</w:t>
      </w:r>
      <w:r>
        <w:t xml:space="preserve"> pkt </w:t>
      </w:r>
      <w:r w:rsidRPr="00F62013">
        <w:t>5–10, 12</w:t>
      </w:r>
      <w:r>
        <w:t xml:space="preserve"> i </w:t>
      </w:r>
      <w:r w:rsidRPr="00F62013">
        <w:t>13, stanowi kwota odpowiad</w:t>
      </w:r>
      <w:r w:rsidRPr="00F62013">
        <w:t>a</w:t>
      </w:r>
      <w:r w:rsidRPr="00F62013">
        <w:t>jąca uposażeniu tych osób.</w:t>
      </w:r>
    </w:p>
    <w:p w:rsidR="00310B09" w:rsidRPr="00F62013" w:rsidRDefault="00310B09" w:rsidP="00310B09">
      <w:pPr>
        <w:pStyle w:val="USTustnpkodeksu"/>
      </w:pPr>
      <w:r w:rsidRPr="00F62013">
        <w:t>4.</w:t>
      </w:r>
      <w:r w:rsidRPr="00023237">
        <w:rPr>
          <w:rStyle w:val="IGindeksgrny"/>
        </w:rPr>
        <w:footnoteReference w:id="281"/>
      </w:r>
      <w:r w:rsidRPr="00023237">
        <w:rPr>
          <w:rStyle w:val="IGindeksgrny"/>
        </w:rPr>
        <w:t>)</w:t>
      </w:r>
      <w:r w:rsidRPr="00F62013">
        <w:t> Podstawę wymiaru składek dla osób, o których mowa w</w:t>
      </w:r>
      <w:r>
        <w:t> art. </w:t>
      </w:r>
      <w:r w:rsidRPr="00F62013">
        <w:t>66</w:t>
      </w:r>
      <w:r>
        <w:t xml:space="preserve"> ust. </w:t>
      </w:r>
      <w:r w:rsidRPr="00F62013">
        <w:t>1</w:t>
      </w:r>
      <w:r>
        <w:t xml:space="preserve"> pkt </w:t>
      </w:r>
      <w:r w:rsidRPr="00F62013">
        <w:t>2</w:t>
      </w:r>
      <w:r>
        <w:t xml:space="preserve"> i </w:t>
      </w:r>
      <w:r w:rsidRPr="00F62013">
        <w:t>4, stanowi kwota odpowiadająca wysokości specjalnego zasiłku opiekuńczego przysługującego na podstawie przepisów o świadczeniach rodzinnych.</w:t>
      </w:r>
    </w:p>
    <w:p w:rsidR="00310B09" w:rsidRPr="00F62013" w:rsidRDefault="00310B09" w:rsidP="00310B09">
      <w:pPr>
        <w:pStyle w:val="USTustnpkodeksu"/>
      </w:pPr>
      <w:r w:rsidRPr="00F62013">
        <w:t>5. Przy ustalaniu podstawy wymiaru składki na ubezpieczenie zdrowotne osób, o których mowa w</w:t>
      </w:r>
      <w:r>
        <w:t> ust. </w:t>
      </w:r>
      <w:r w:rsidRPr="00F62013">
        <w:t xml:space="preserve">1, nie stosuje się </w:t>
      </w:r>
      <w:proofErr w:type="spellStart"/>
      <w:r w:rsidRPr="00F62013">
        <w:t>wyłączeń</w:t>
      </w:r>
      <w:proofErr w:type="spellEnd"/>
      <w:r w:rsidRPr="00F62013">
        <w:t xml:space="preserve"> wynagrodzeń za czas niezdolności do pracy wskutek choroby lub odosobnienia w związku z chorobą zakaźną oraz nie stosuje się ograniczenia, o którym mowa w</w:t>
      </w:r>
      <w:r>
        <w:t> art. </w:t>
      </w:r>
      <w:r w:rsidRPr="00F62013">
        <w:t>19</w:t>
      </w:r>
      <w:r>
        <w:t xml:space="preserve"> ust. </w:t>
      </w:r>
      <w:r w:rsidRPr="00F62013">
        <w:t>1 ustawy z dnia 13 października 1998 r. o systemie ube</w:t>
      </w:r>
      <w:r w:rsidRPr="00F62013">
        <w:t>z</w:t>
      </w:r>
      <w:r w:rsidRPr="00F62013">
        <w:t>pieczeń społecznych.</w:t>
      </w:r>
    </w:p>
    <w:p w:rsidR="00310B09" w:rsidRPr="00F62013" w:rsidRDefault="00310B09" w:rsidP="00310B09">
      <w:pPr>
        <w:pStyle w:val="USTustnpkodeksu"/>
      </w:pPr>
      <w:r w:rsidRPr="00F62013">
        <w:t>6. Podstawę wymiaru składki na ubezpieczenie zdrowotne pomniejsza się o kwoty składek na ubezpieczenia emer</w:t>
      </w:r>
      <w:r w:rsidRPr="00F62013">
        <w:t>y</w:t>
      </w:r>
      <w:r w:rsidRPr="00F62013">
        <w:t>talne, rentowe i chorobowe finansowanych przez ubezpieczonych niebędących płatnikami składek, potrąconych przez płatników ze środków ubezpieczonego, zgodnie z przepisami o systemie ubezpieczeń społecznych.</w:t>
      </w:r>
    </w:p>
    <w:p w:rsidR="00310B09" w:rsidRPr="00F62013" w:rsidRDefault="00310B09" w:rsidP="00310B09">
      <w:pPr>
        <w:pStyle w:val="USTustnpkodeksu"/>
      </w:pPr>
      <w:r w:rsidRPr="00F62013">
        <w:t>7. Podstawę wymiaru składek dla funkcjonariuszy Państwowej Straży Pożarnej będących w służbie kandydackiej stanowi kwota odpowiadająca wysokości minimalnego wynagrodzenia.</w:t>
      </w:r>
    </w:p>
    <w:p w:rsidR="00310B09" w:rsidRPr="00310B09" w:rsidRDefault="00310B09" w:rsidP="00310B09">
      <w:pPr>
        <w:pStyle w:val="USTustnpkodeksu"/>
        <w:keepNext/>
      </w:pPr>
      <w:r w:rsidRPr="00F62013">
        <w:t>8.</w:t>
      </w:r>
      <w:r w:rsidRPr="00310B09">
        <w:t> Podstawą wymiaru składek na ubezpieczenie zdrowotne dla:</w:t>
      </w:r>
    </w:p>
    <w:p w:rsidR="00310B09" w:rsidRPr="00F62013" w:rsidRDefault="00310B09" w:rsidP="00310B09">
      <w:pPr>
        <w:pStyle w:val="PKTpunkt"/>
      </w:pPr>
      <w:r w:rsidRPr="00F62013">
        <w:t>1)</w:t>
      </w:r>
      <w:r w:rsidRPr="00F62013">
        <w:tab/>
        <w:t>osób, o których mowa w</w:t>
      </w:r>
      <w:r>
        <w:t> art. </w:t>
      </w:r>
      <w:r w:rsidRPr="00F62013">
        <w:t>66</w:t>
      </w:r>
      <w:r>
        <w:t xml:space="preserve"> ust. </w:t>
      </w:r>
      <w:r w:rsidRPr="00F62013">
        <w:t>1</w:t>
      </w:r>
      <w:r>
        <w:t xml:space="preserve"> pkt </w:t>
      </w:r>
      <w:r w:rsidRPr="00F62013">
        <w:t>14</w:t>
      </w:r>
      <w:r>
        <w:t xml:space="preserve"> i </w:t>
      </w:r>
      <w:r w:rsidRPr="00F62013">
        <w:t>15, jest kwota odpowiadająca wysokości uposażenia albo wynagr</w:t>
      </w:r>
      <w:r w:rsidRPr="00F62013">
        <w:t>o</w:t>
      </w:r>
      <w:r w:rsidRPr="00F62013">
        <w:t>dzenia tych osób;</w:t>
      </w:r>
    </w:p>
    <w:p w:rsidR="00310B09" w:rsidRPr="00F62013" w:rsidRDefault="00310B09" w:rsidP="00310B09">
      <w:pPr>
        <w:pStyle w:val="PKTpunkt"/>
      </w:pPr>
      <w:r w:rsidRPr="00F62013">
        <w:t>1a)</w:t>
      </w:r>
      <w:r w:rsidRPr="00F62013">
        <w:tab/>
        <w:t>osób, o których mowa w</w:t>
      </w:r>
      <w:r>
        <w:t> art. </w:t>
      </w:r>
      <w:r w:rsidRPr="00F62013">
        <w:t>66</w:t>
      </w:r>
      <w:r>
        <w:t xml:space="preserve"> ust. </w:t>
      </w:r>
      <w:r w:rsidRPr="00F62013">
        <w:t>1</w:t>
      </w:r>
      <w:r>
        <w:t xml:space="preserve"> pkt </w:t>
      </w:r>
      <w:r w:rsidRPr="00F62013">
        <w:t>15a, jest kwota uzyskiwanej diety;</w:t>
      </w:r>
    </w:p>
    <w:p w:rsidR="00310B09" w:rsidRPr="00F62013" w:rsidRDefault="00310B09" w:rsidP="00310B09">
      <w:pPr>
        <w:pStyle w:val="PKTpunkt"/>
      </w:pPr>
      <w:r w:rsidRPr="00F62013">
        <w:t>2)</w:t>
      </w:r>
      <w:r w:rsidRPr="00F62013">
        <w:tab/>
        <w:t>osób, o których mowa w</w:t>
      </w:r>
      <w:r>
        <w:t> art. </w:t>
      </w:r>
      <w:r w:rsidRPr="00F62013">
        <w:t>66</w:t>
      </w:r>
      <w:r>
        <w:t xml:space="preserve"> ust. </w:t>
      </w:r>
      <w:r w:rsidRPr="00F62013">
        <w:t>1</w:t>
      </w:r>
      <w:r>
        <w:t xml:space="preserve"> pkt </w:t>
      </w:r>
      <w:r w:rsidRPr="00F62013">
        <w:t>16, jest kwota emerytury, renty pomniejszona o kwotę spłaty nadpłaty świadczenia, z wyłączeniem dodatków, zasiłków, świadczeń pieniężnych i ryczałtu energetycznego, ekwiwalentu pieniężnego z tytułu prawa do bezpłatnego węgla oraz deputatu węglowego albo kwota uposażenia pobieranego w stanie spoczynku lub uposażenia rodzinnego, kwota uposażenia pobieranego po zwolnieniu ze służby lub świa</w:t>
      </w:r>
      <w:r w:rsidRPr="00F62013">
        <w:t>d</w:t>
      </w:r>
      <w:r w:rsidRPr="00F62013">
        <w:t>czenia pieniężnego o takim samym charakterze;</w:t>
      </w:r>
    </w:p>
    <w:p w:rsidR="00310B09" w:rsidRPr="00F62013" w:rsidRDefault="00310B09" w:rsidP="00310B09">
      <w:pPr>
        <w:pStyle w:val="PKTpunkt"/>
      </w:pPr>
      <w:r w:rsidRPr="00F62013">
        <w:t>3)</w:t>
      </w:r>
      <w:r w:rsidRPr="00023237">
        <w:rPr>
          <w:rStyle w:val="IGindeksgrny"/>
        </w:rPr>
        <w:footnoteReference w:id="282"/>
      </w:r>
      <w:r w:rsidRPr="00023237">
        <w:rPr>
          <w:rStyle w:val="IGindeksgrny"/>
        </w:rPr>
        <w:t>)</w:t>
      </w:r>
      <w:r w:rsidR="007F2762">
        <w:t xml:space="preserve"> </w:t>
      </w:r>
      <w:r w:rsidRPr="00F62013">
        <w:t>osób, o których mowa w</w:t>
      </w:r>
      <w:r>
        <w:t> art. </w:t>
      </w:r>
      <w:r w:rsidRPr="00F62013">
        <w:t>66</w:t>
      </w:r>
      <w:r>
        <w:t xml:space="preserve"> ust. </w:t>
      </w:r>
      <w:r w:rsidRPr="00F62013">
        <w:t>1</w:t>
      </w:r>
      <w:r>
        <w:t xml:space="preserve"> pkt </w:t>
      </w:r>
      <w:r w:rsidRPr="00F62013">
        <w:t>17–20, jest kwota odpowiadająca wysokości specjalnego zasiłku opieku</w:t>
      </w:r>
      <w:r w:rsidRPr="00F62013">
        <w:t>ń</w:t>
      </w:r>
      <w:r w:rsidRPr="00F62013">
        <w:t>czego przysługującego na podstawie przepisów o świadczeniach rodzinnych;</w:t>
      </w:r>
    </w:p>
    <w:p w:rsidR="00310B09" w:rsidRPr="00F62013" w:rsidRDefault="00310B09" w:rsidP="00310B09">
      <w:pPr>
        <w:pStyle w:val="PKTpunkt"/>
      </w:pPr>
      <w:r w:rsidRPr="00F62013">
        <w:t>4)</w:t>
      </w:r>
      <w:r w:rsidRPr="00F62013">
        <w:tab/>
        <w:t>osób, o których mowa w</w:t>
      </w:r>
      <w:r>
        <w:t> art. </w:t>
      </w:r>
      <w:r w:rsidRPr="00F62013">
        <w:t>66</w:t>
      </w:r>
      <w:r>
        <w:t xml:space="preserve"> ust. </w:t>
      </w:r>
      <w:r w:rsidRPr="00F62013">
        <w:t>1</w:t>
      </w:r>
      <w:r>
        <w:t xml:space="preserve"> pkt </w:t>
      </w:r>
      <w:r w:rsidRPr="00F62013">
        <w:t>22</w:t>
      </w:r>
      <w:r>
        <w:t xml:space="preserve"> i </w:t>
      </w:r>
      <w:r w:rsidRPr="00F62013">
        <w:t>23, jest kwota odpowiadająca wysokości pobieranego stypendium;</w:t>
      </w:r>
    </w:p>
    <w:p w:rsidR="00310B09" w:rsidRPr="00F62013" w:rsidRDefault="00310B09" w:rsidP="00310B09">
      <w:pPr>
        <w:pStyle w:val="PKTpunkt"/>
      </w:pPr>
      <w:r w:rsidRPr="00F62013">
        <w:t>5)</w:t>
      </w:r>
      <w:r w:rsidRPr="00023237">
        <w:rPr>
          <w:rStyle w:val="IGindeksgrny"/>
        </w:rPr>
        <w:footnoteReference w:id="283"/>
      </w:r>
      <w:r w:rsidRPr="00023237">
        <w:rPr>
          <w:rStyle w:val="IGindeksgrny"/>
        </w:rPr>
        <w:t>)</w:t>
      </w:r>
      <w:r w:rsidR="007F2762" w:rsidRPr="00F62013">
        <w:t xml:space="preserve"> </w:t>
      </w:r>
      <w:r w:rsidRPr="00F62013">
        <w:t>osób, o których mowa w</w:t>
      </w:r>
      <w:r>
        <w:t> art. </w:t>
      </w:r>
      <w:r w:rsidRPr="00F62013">
        <w:t>66</w:t>
      </w:r>
      <w:r>
        <w:t xml:space="preserve"> ust. </w:t>
      </w:r>
      <w:r w:rsidRPr="00F62013">
        <w:t>1</w:t>
      </w:r>
      <w:r>
        <w:t xml:space="preserve"> pkt </w:t>
      </w:r>
      <w:r w:rsidRPr="00F62013">
        <w:t>24, jest kwota odpowiadająca wysokości pobieranego zasiłku dla bezr</w:t>
      </w:r>
      <w:r w:rsidRPr="00F62013">
        <w:t>o</w:t>
      </w:r>
      <w:r w:rsidRPr="00F62013">
        <w:t>botnych lub stypendium, a w przypadku niepobierania przez bezrobotnego zasiłku lub stypendium – kwota odpowi</w:t>
      </w:r>
      <w:r w:rsidRPr="00F62013">
        <w:t>a</w:t>
      </w:r>
      <w:r w:rsidRPr="00F62013">
        <w:t>dająca wysokości zasiłku dla bezrobotnych, o której mowa w</w:t>
      </w:r>
      <w:r>
        <w:t> art. </w:t>
      </w:r>
      <w:r w:rsidRPr="00F62013">
        <w:t>72</w:t>
      </w:r>
      <w:r>
        <w:t xml:space="preserve"> ust. </w:t>
      </w:r>
      <w:r w:rsidRPr="00F62013">
        <w:t>1</w:t>
      </w:r>
      <w:r>
        <w:t xml:space="preserve"> pkt </w:t>
      </w:r>
      <w:r w:rsidRPr="00F62013">
        <w:t>2 ustawy o promocji zatrudnienia i instytucjach rynku pracy;</w:t>
      </w:r>
    </w:p>
    <w:p w:rsidR="00310B09" w:rsidRPr="00F62013" w:rsidRDefault="00310B09" w:rsidP="00310B09">
      <w:pPr>
        <w:pStyle w:val="PKTpunkt"/>
      </w:pPr>
      <w:r w:rsidRPr="00F62013">
        <w:t>5a)</w:t>
      </w:r>
      <w:r w:rsidRPr="00F62013">
        <w:tab/>
        <w:t>osób, o których mowa w</w:t>
      </w:r>
      <w:r>
        <w:t> art. </w:t>
      </w:r>
      <w:r w:rsidRPr="00F62013">
        <w:t>66</w:t>
      </w:r>
      <w:r>
        <w:t xml:space="preserve"> ust. </w:t>
      </w:r>
      <w:r w:rsidRPr="00F62013">
        <w:t>1</w:t>
      </w:r>
      <w:r>
        <w:t xml:space="preserve"> pkt </w:t>
      </w:r>
      <w:r w:rsidRPr="00F62013">
        <w:t>24a, jest kwota odpowiadająca wysokości pobieranego stypendium;</w:t>
      </w:r>
    </w:p>
    <w:p w:rsidR="00310B09" w:rsidRPr="00F62013" w:rsidRDefault="00310B09" w:rsidP="00310B09">
      <w:pPr>
        <w:pStyle w:val="PKTpunkt"/>
      </w:pPr>
      <w:r w:rsidRPr="00F62013">
        <w:t>6)</w:t>
      </w:r>
      <w:r w:rsidRPr="00F62013">
        <w:tab/>
        <w:t>osób, o których mowa w</w:t>
      </w:r>
      <w:r>
        <w:t> art. </w:t>
      </w:r>
      <w:r w:rsidRPr="00F62013">
        <w:t>66</w:t>
      </w:r>
      <w:r>
        <w:t xml:space="preserve"> ust. </w:t>
      </w:r>
      <w:r w:rsidRPr="00F62013">
        <w:t>1</w:t>
      </w:r>
      <w:r>
        <w:t xml:space="preserve"> pkt </w:t>
      </w:r>
      <w:r w:rsidRPr="00F62013">
        <w:t>25, jest kwota zasiłku przedemerytalnego lub świadczenia przedemeryta</w:t>
      </w:r>
      <w:r w:rsidRPr="00F62013">
        <w:t>l</w:t>
      </w:r>
      <w:r w:rsidRPr="00F62013">
        <w:t>nego, a w przypadku niepobierania zasiłku przedemerytalnego lub świadczenia przedemerytalnego – kwota odp</w:t>
      </w:r>
      <w:r w:rsidRPr="00F62013">
        <w:t>o</w:t>
      </w:r>
      <w:r w:rsidRPr="00F62013">
        <w:t>wiadająca wysokości świadczenia przedemerytalnego;</w:t>
      </w:r>
    </w:p>
    <w:p w:rsidR="00310B09" w:rsidRPr="00F62013" w:rsidRDefault="00310B09" w:rsidP="00310B09">
      <w:pPr>
        <w:pStyle w:val="PKTpunkt"/>
      </w:pPr>
      <w:r w:rsidRPr="00F62013">
        <w:t>6a)</w:t>
      </w:r>
      <w:r w:rsidRPr="00023237">
        <w:rPr>
          <w:rStyle w:val="IGindeksgrny"/>
        </w:rPr>
        <w:footnoteReference w:id="284"/>
      </w:r>
      <w:r w:rsidRPr="00023237">
        <w:rPr>
          <w:rStyle w:val="IGindeksgrny"/>
        </w:rPr>
        <w:t>)</w:t>
      </w:r>
      <w:r w:rsidR="007F2762">
        <w:t xml:space="preserve"> </w:t>
      </w:r>
      <w:r w:rsidRPr="00F62013">
        <w:t>osób, o których mowa w</w:t>
      </w:r>
      <w:r>
        <w:t> art. </w:t>
      </w:r>
      <w:r w:rsidRPr="00F62013">
        <w:t>66</w:t>
      </w:r>
      <w:r>
        <w:t xml:space="preserve"> ust. </w:t>
      </w:r>
      <w:r w:rsidRPr="00F62013">
        <w:t>1</w:t>
      </w:r>
      <w:r>
        <w:t xml:space="preserve"> pkt </w:t>
      </w:r>
      <w:r w:rsidRPr="00F62013">
        <w:t>37, jest kwota nauczycielskiego świadczenia kompensacyjnego;</w:t>
      </w:r>
    </w:p>
    <w:p w:rsidR="00310B09" w:rsidRPr="00F62013" w:rsidRDefault="00310B09" w:rsidP="00310B09">
      <w:pPr>
        <w:pStyle w:val="PKTpunkt"/>
      </w:pPr>
      <w:r w:rsidRPr="00F62013">
        <w:t>7)</w:t>
      </w:r>
      <w:r w:rsidRPr="00F62013">
        <w:tab/>
        <w:t>osób, o których mowa w</w:t>
      </w:r>
      <w:r>
        <w:t> art. </w:t>
      </w:r>
      <w:r w:rsidRPr="00F62013">
        <w:t>66</w:t>
      </w:r>
      <w:r>
        <w:t xml:space="preserve"> ust. </w:t>
      </w:r>
      <w:r w:rsidRPr="00F62013">
        <w:t>1</w:t>
      </w:r>
      <w:r>
        <w:t xml:space="preserve"> pkt </w:t>
      </w:r>
      <w:r w:rsidRPr="00F62013">
        <w:t>26, jest kwota odpowiadająca wysokości przyznanego zasiłku stałego z pomocy społecznej;</w:t>
      </w:r>
    </w:p>
    <w:p w:rsidR="00310B09" w:rsidRPr="00F62013" w:rsidRDefault="00310B09" w:rsidP="00310B09">
      <w:pPr>
        <w:pStyle w:val="PKTpunkt"/>
      </w:pPr>
      <w:r w:rsidRPr="00F62013">
        <w:t>8)</w:t>
      </w:r>
      <w:r w:rsidRPr="00F62013">
        <w:tab/>
        <w:t>osób, o których mowa w</w:t>
      </w:r>
      <w:r>
        <w:t> art. </w:t>
      </w:r>
      <w:r w:rsidRPr="00F62013">
        <w:t>66</w:t>
      </w:r>
      <w:r>
        <w:t xml:space="preserve"> ust. </w:t>
      </w:r>
      <w:r w:rsidRPr="00F62013">
        <w:t>1</w:t>
      </w:r>
      <w:r>
        <w:t xml:space="preserve"> pkt </w:t>
      </w:r>
      <w:r w:rsidRPr="00F62013">
        <w:t>27, 29</w:t>
      </w:r>
      <w:r>
        <w:t xml:space="preserve"> i </w:t>
      </w:r>
      <w:r w:rsidRPr="00F62013">
        <w:t>30, jest maksymalna kwota zasiłku stałego z pomocy społecznej;</w:t>
      </w:r>
    </w:p>
    <w:p w:rsidR="00310B09" w:rsidRPr="00F62013" w:rsidRDefault="00310B09" w:rsidP="00310B09">
      <w:pPr>
        <w:pStyle w:val="PKTpunkt"/>
      </w:pPr>
      <w:r w:rsidRPr="00F62013">
        <w:t>9)</w:t>
      </w:r>
      <w:r w:rsidRPr="00023237">
        <w:rPr>
          <w:rStyle w:val="IGindeksgrny"/>
        </w:rPr>
        <w:footnoteReference w:id="285"/>
      </w:r>
      <w:r w:rsidRPr="00023237">
        <w:rPr>
          <w:rStyle w:val="IGindeksgrny"/>
        </w:rPr>
        <w:t>)</w:t>
      </w:r>
      <w:r w:rsidR="007F2762">
        <w:t xml:space="preserve"> </w:t>
      </w:r>
      <w:r w:rsidRPr="00F62013">
        <w:t>osób, o których mowa w</w:t>
      </w:r>
      <w:r>
        <w:t> art. </w:t>
      </w:r>
      <w:r w:rsidRPr="00F62013">
        <w:t>66</w:t>
      </w:r>
      <w:r>
        <w:t xml:space="preserve"> ust. </w:t>
      </w:r>
      <w:r w:rsidRPr="00F62013">
        <w:t>1</w:t>
      </w:r>
      <w:r>
        <w:t xml:space="preserve"> pkt </w:t>
      </w:r>
      <w:r w:rsidRPr="00F62013">
        <w:t>28</w:t>
      </w:r>
      <w:r>
        <w:t xml:space="preserve"> i </w:t>
      </w:r>
      <w:r w:rsidRPr="00F62013">
        <w:t>31, jest kwota odpowiadająca wysokości specjalnego zasiłku opieku</w:t>
      </w:r>
      <w:r w:rsidRPr="00F62013">
        <w:t>ń</w:t>
      </w:r>
      <w:r w:rsidRPr="00F62013">
        <w:t>czego przysługującego na podstawie przepisów o świadczeniach rodzinnych;</w:t>
      </w:r>
    </w:p>
    <w:p w:rsidR="00310B09" w:rsidRPr="00F62013" w:rsidRDefault="00310B09" w:rsidP="00310B09">
      <w:pPr>
        <w:pStyle w:val="PKTpunkt"/>
      </w:pPr>
      <w:r w:rsidRPr="00F62013">
        <w:t>9a)</w:t>
      </w:r>
      <w:r w:rsidRPr="00F62013">
        <w:tab/>
        <w:t>osób, o których mowa w</w:t>
      </w:r>
      <w:r>
        <w:t> art. </w:t>
      </w:r>
      <w:r w:rsidRPr="00F62013">
        <w:t>66</w:t>
      </w:r>
      <w:r>
        <w:t xml:space="preserve"> ust. </w:t>
      </w:r>
      <w:r w:rsidRPr="00F62013">
        <w:t>1</w:t>
      </w:r>
      <w:r>
        <w:t xml:space="preserve"> pkt </w:t>
      </w:r>
      <w:r w:rsidRPr="00F62013">
        <w:t>31a, jest kwota odpowiadająca wysokości renty socjalnej;</w:t>
      </w:r>
    </w:p>
    <w:p w:rsidR="00310B09" w:rsidRPr="00F62013" w:rsidRDefault="00310B09" w:rsidP="00310B09">
      <w:pPr>
        <w:pStyle w:val="PKTpunkt"/>
      </w:pPr>
      <w:r w:rsidRPr="00F62013">
        <w:t>9b)</w:t>
      </w:r>
      <w:r w:rsidRPr="00023237">
        <w:rPr>
          <w:rStyle w:val="IGindeksgrny"/>
        </w:rPr>
        <w:footnoteReference w:id="286"/>
      </w:r>
      <w:r w:rsidRPr="00023237">
        <w:rPr>
          <w:rStyle w:val="IGindeksgrny"/>
        </w:rPr>
        <w:t>)</w:t>
      </w:r>
      <w:r w:rsidR="007F2762">
        <w:t xml:space="preserve"> </w:t>
      </w:r>
      <w:r w:rsidRPr="00F62013">
        <w:t>osób, o których mowa w</w:t>
      </w:r>
      <w:r>
        <w:t> art. </w:t>
      </w:r>
      <w:r w:rsidRPr="00F62013">
        <w:t>66</w:t>
      </w:r>
      <w:r>
        <w:t xml:space="preserve"> ust. </w:t>
      </w:r>
      <w:r w:rsidRPr="00F62013">
        <w:t>1</w:t>
      </w:r>
      <w:r>
        <w:t xml:space="preserve"> pkt </w:t>
      </w:r>
      <w:r w:rsidRPr="00F62013">
        <w:t>28a, jest kwota odpowiadająca wysokości świadczenia pielęgnacyjnego przysługującego na podstawie przepisów o świadczeniach rodzinnych;</w:t>
      </w:r>
    </w:p>
    <w:p w:rsidR="00310B09" w:rsidRPr="00F62013" w:rsidRDefault="00310B09" w:rsidP="00310B09">
      <w:pPr>
        <w:pStyle w:val="PKTpunkt"/>
      </w:pPr>
      <w:r w:rsidRPr="00F62013">
        <w:t>9c)</w:t>
      </w:r>
      <w:r w:rsidRPr="00023237">
        <w:rPr>
          <w:rStyle w:val="IGindeksgrny"/>
        </w:rPr>
        <w:footnoteReference w:id="287"/>
      </w:r>
      <w:r w:rsidRPr="00023237">
        <w:rPr>
          <w:rStyle w:val="IGindeksgrny"/>
        </w:rPr>
        <w:t>)</w:t>
      </w:r>
      <w:r w:rsidR="007F2762">
        <w:t xml:space="preserve"> </w:t>
      </w:r>
      <w:r w:rsidRPr="00F62013">
        <w:t>osób, o których mowa w</w:t>
      </w:r>
      <w:r>
        <w:t> art. </w:t>
      </w:r>
      <w:r w:rsidRPr="00F62013">
        <w:t>66</w:t>
      </w:r>
      <w:r>
        <w:t xml:space="preserve"> ust. </w:t>
      </w:r>
      <w:r w:rsidRPr="00F62013">
        <w:t>1</w:t>
      </w:r>
      <w:r>
        <w:t xml:space="preserve"> pkt </w:t>
      </w:r>
      <w:r w:rsidRPr="00F62013">
        <w:t>28b, jest kwota odpowiadająca wysokości zasiłku dla opiekuna przysł</w:t>
      </w:r>
      <w:r w:rsidRPr="00F62013">
        <w:t>u</w:t>
      </w:r>
      <w:r w:rsidRPr="00F62013">
        <w:t>gującego na podstawie przepisów o ustaleniu i wypłacie zasiłków dla opiekunów;</w:t>
      </w:r>
    </w:p>
    <w:p w:rsidR="00310B09" w:rsidRPr="00F62013" w:rsidRDefault="00310B09" w:rsidP="00310B09">
      <w:pPr>
        <w:pStyle w:val="PKTpunkt"/>
      </w:pPr>
      <w:r w:rsidRPr="00F62013">
        <w:t>10)</w:t>
      </w:r>
      <w:r w:rsidRPr="00023237">
        <w:rPr>
          <w:rStyle w:val="IGindeksgrny"/>
        </w:rPr>
        <w:footnoteReference w:id="288"/>
      </w:r>
      <w:r w:rsidRPr="00023237">
        <w:rPr>
          <w:rStyle w:val="IGindeksgrny"/>
        </w:rPr>
        <w:t>)</w:t>
      </w:r>
      <w:r w:rsidRPr="00F62013">
        <w:tab/>
      </w:r>
      <w:r w:rsidR="007F2762">
        <w:t xml:space="preserve"> </w:t>
      </w:r>
      <w:r w:rsidRPr="00F62013">
        <w:t>osób, o których mowa w</w:t>
      </w:r>
      <w:r>
        <w:t> art. </w:t>
      </w:r>
      <w:r w:rsidRPr="00F62013">
        <w:t>66</w:t>
      </w:r>
      <w:r>
        <w:t xml:space="preserve"> ust. </w:t>
      </w:r>
      <w:r w:rsidRPr="00F62013">
        <w:t>1</w:t>
      </w:r>
      <w:r>
        <w:t xml:space="preserve"> pkt </w:t>
      </w:r>
      <w:r w:rsidRPr="00F62013">
        <w:t>32</w:t>
      </w:r>
      <w:r>
        <w:t xml:space="preserve"> i </w:t>
      </w:r>
      <w:r w:rsidRPr="00F62013">
        <w:t>32a, jest kwota odpowiadająca wysokości specjalnego zasiłku opi</w:t>
      </w:r>
      <w:r w:rsidRPr="00F62013">
        <w:t>e</w:t>
      </w:r>
      <w:r w:rsidRPr="00F62013">
        <w:t>kuńczego przysługującego na podstawie przepisów o świadczeniach rodzinnych;</w:t>
      </w:r>
    </w:p>
    <w:p w:rsidR="00310B09" w:rsidRPr="00F62013" w:rsidRDefault="00310B09" w:rsidP="00310B09">
      <w:pPr>
        <w:pStyle w:val="PKTpunkt"/>
      </w:pPr>
      <w:r w:rsidRPr="00F62013">
        <w:t>11)</w:t>
      </w:r>
      <w:r w:rsidRPr="00023237">
        <w:rPr>
          <w:rStyle w:val="IGindeksgrny"/>
        </w:rPr>
        <w:footnoteReference w:id="289"/>
      </w:r>
      <w:r w:rsidRPr="00023237">
        <w:rPr>
          <w:rStyle w:val="IGindeksgrny"/>
        </w:rPr>
        <w:t>)</w:t>
      </w:r>
      <w:r w:rsidRPr="00F62013">
        <w:tab/>
      </w:r>
      <w:r w:rsidR="007F2762">
        <w:t xml:space="preserve"> </w:t>
      </w:r>
      <w:r w:rsidRPr="00F62013">
        <w:t>osób, o których mowa w</w:t>
      </w:r>
      <w:r>
        <w:t> art. </w:t>
      </w:r>
      <w:r w:rsidRPr="00F62013">
        <w:t>66</w:t>
      </w:r>
      <w:r>
        <w:t xml:space="preserve"> ust. </w:t>
      </w:r>
      <w:r w:rsidRPr="00F62013">
        <w:t>1</w:t>
      </w:r>
      <w:r>
        <w:t xml:space="preserve"> pkt </w:t>
      </w:r>
      <w:r w:rsidRPr="00F62013">
        <w:t>33, jest kwota odpowiadająca kwocie faktycznie otrzymanych alimentów, nie wyższa jednak od wysokości specjalnego zasiłku opiekuńczego przysługującego na podstawie przepisów o świadczeniach rodzinnych;</w:t>
      </w:r>
    </w:p>
    <w:p w:rsidR="00310B09" w:rsidRPr="00E211B0" w:rsidRDefault="00310B09" w:rsidP="00310B09">
      <w:pPr>
        <w:pStyle w:val="PKTpunkt"/>
      </w:pPr>
      <w:r w:rsidRPr="00F62013">
        <w:t>12)</w:t>
      </w:r>
      <w:r w:rsidRPr="00F62013">
        <w:tab/>
      </w:r>
      <w:r>
        <w:t>(uchylony)</w:t>
      </w:r>
      <w:r w:rsidRPr="00023237">
        <w:rPr>
          <w:rStyle w:val="IGindeksgrny"/>
        </w:rPr>
        <w:footnoteReference w:id="290"/>
      </w:r>
      <w:r w:rsidRPr="00023237">
        <w:rPr>
          <w:rStyle w:val="IGindeksgrny"/>
        </w:rPr>
        <w:t>)</w:t>
      </w:r>
    </w:p>
    <w:p w:rsidR="00310B09" w:rsidRPr="00F62013" w:rsidRDefault="00310B09" w:rsidP="00310B09">
      <w:pPr>
        <w:pStyle w:val="PKTpunkt"/>
      </w:pPr>
      <w:r w:rsidRPr="00F62013">
        <w:t>13)</w:t>
      </w:r>
      <w:r w:rsidRPr="00F62013">
        <w:tab/>
        <w:t>osób, o których mowa w</w:t>
      </w:r>
      <w:r>
        <w:t> art. </w:t>
      </w:r>
      <w:r w:rsidRPr="00F62013">
        <w:t>66</w:t>
      </w:r>
      <w:r>
        <w:t xml:space="preserve"> ust. </w:t>
      </w:r>
      <w:r w:rsidRPr="00F62013">
        <w:t>1</w:t>
      </w:r>
      <w:r>
        <w:t xml:space="preserve"> pkt </w:t>
      </w:r>
      <w:r w:rsidRPr="00F62013">
        <w:t>36, jest kwota odpowiadająca wysokości pobieranego stypendium.</w:t>
      </w:r>
    </w:p>
    <w:p w:rsidR="00310B09" w:rsidRPr="00F62013" w:rsidRDefault="00310B09" w:rsidP="00310B09">
      <w:pPr>
        <w:pStyle w:val="USTustnpkodeksu"/>
      </w:pPr>
      <w:r w:rsidRPr="00F62013">
        <w:t>9. W przypadku przyznania ubezpieczonemu prawa do emerytury, renty lub zasiłków z ubezpieczenia społecznego albo świadczeń pieniężnych dla cywilnych ofiar wojny za okres, za który ubezpieczony pobierał świadczenie z innego właściwego organu emerytalnego lub rentowego, zasiłek, dodatek szkoleniowy, stypendium lub inne świadczenie pienię</w:t>
      </w:r>
      <w:r w:rsidRPr="00F62013">
        <w:t>ż</w:t>
      </w:r>
      <w:r w:rsidRPr="00F62013">
        <w:t>ne z tytułu pozostawania bez pracy albo zasiłek przedemerytalny lub świadczenie przedemerytalne w wysokości uwzglę</w:t>
      </w:r>
      <w:r w:rsidRPr="00F62013">
        <w:t>d</w:t>
      </w:r>
      <w:r w:rsidRPr="00F62013">
        <w:t>niającej zaliczkę na podatek dochodowy od osób fizycznych i składkę na ubezpieczenie zdrowotne – Zakład Ubezpieczeń Społecznych przy ustalaniu podstawy wymiaru składek na ubezpieczenie zdrowotne odejmuje te kwoty od przyznanego świadczenia.</w:t>
      </w:r>
    </w:p>
    <w:p w:rsidR="00310B09" w:rsidRPr="00F62013" w:rsidRDefault="00310B09" w:rsidP="00310B09">
      <w:pPr>
        <w:pStyle w:val="USTustnpkodeksu"/>
      </w:pPr>
      <w:r w:rsidRPr="00F62013">
        <w:t>10.</w:t>
      </w:r>
      <w:r w:rsidRPr="00023237">
        <w:rPr>
          <w:rStyle w:val="IGindeksgrny"/>
        </w:rPr>
        <w:footnoteReference w:id="291"/>
      </w:r>
      <w:r w:rsidRPr="00023237">
        <w:rPr>
          <w:rStyle w:val="IGindeksgrny"/>
        </w:rPr>
        <w:t>)</w:t>
      </w:r>
      <w:r w:rsidRPr="00F62013">
        <w:t> Podstawą wymiaru składek na ubezpieczenie zdrowotne dla osób, o których mowa w</w:t>
      </w:r>
      <w:r>
        <w:t> art. </w:t>
      </w:r>
      <w:r w:rsidRPr="00F62013">
        <w:t>66</w:t>
      </w:r>
      <w:r>
        <w:t xml:space="preserve"> ust. </w:t>
      </w:r>
      <w:r w:rsidRPr="00F62013">
        <w:t>1</w:t>
      </w:r>
      <w:r>
        <w:t xml:space="preserve"> pkt </w:t>
      </w:r>
      <w:r w:rsidRPr="00F62013">
        <w:t>1</w:t>
      </w:r>
      <w:r>
        <w:t xml:space="preserve"> lit. </w:t>
      </w:r>
      <w:r w:rsidRPr="00F62013">
        <w:t>f i</w:t>
      </w:r>
      <w:r>
        <w:t> pkt </w:t>
      </w:r>
      <w:r w:rsidRPr="00F62013">
        <w:t>21, z wyłączeniem osób duchownych będących podatnikami podatku dochodowego od osób fizycznych lub zrycza</w:t>
      </w:r>
      <w:r w:rsidRPr="00F62013">
        <w:t>ł</w:t>
      </w:r>
      <w:r w:rsidRPr="00F62013">
        <w:t>towanego podatku dochodowego od przychodów osób duchownych, jest kwota odpowiadająca wysokości specjalnego zasiłku opiekuńczego przysługującego na podstawie przepisów o świadczeniach rodzinnych.</w:t>
      </w:r>
    </w:p>
    <w:p w:rsidR="00310B09" w:rsidRPr="00F62013" w:rsidRDefault="00310B09" w:rsidP="00310B09">
      <w:pPr>
        <w:pStyle w:val="USTustnpkodeksu"/>
      </w:pPr>
      <w:r w:rsidRPr="00F62013">
        <w:t>11. Rada Ministrów określi, w drodze rozporządzenia, szczegółowy sposób ustalania podstawy wymiaru składek na ubezpieczenie zdrowotne rolników, ich domowników oraz osób pobierających emeryturę lub rentę rolniczą, a także term</w:t>
      </w:r>
      <w:r w:rsidRPr="00F62013">
        <w:t>i</w:t>
      </w:r>
      <w:r w:rsidRPr="00F62013">
        <w:t>ny i tryb ich opłacania, uwzględniając potrzebę zapewnienia terminowego opłacania składek.</w:t>
      </w:r>
    </w:p>
    <w:p w:rsidR="00310B09" w:rsidRPr="00F62013" w:rsidRDefault="00310B09" w:rsidP="00310B09">
      <w:pPr>
        <w:pStyle w:val="ARTartustawynprozporzdzenia"/>
      </w:pPr>
      <w:r w:rsidRPr="00310B09">
        <w:rPr>
          <w:rStyle w:val="Ppogrubienie"/>
        </w:rPr>
        <w:t>Art. 82.</w:t>
      </w:r>
      <w:r w:rsidRPr="00F62013">
        <w:t> 1. W przypadku gdy ubezpieczony uzyskuje przychody z więcej niż jednego tytułu do objęcia obowiązkiem ubezpieczenia zdrowotnego, o którym mowa w</w:t>
      </w:r>
      <w:r>
        <w:t> art. </w:t>
      </w:r>
      <w:r w:rsidRPr="00F62013">
        <w:t>66</w:t>
      </w:r>
      <w:r>
        <w:t xml:space="preserve"> ust. </w:t>
      </w:r>
      <w:r w:rsidRPr="00F62013">
        <w:t>1, składka na ubezpieczenie zdrowotne opłacana jest z każdego z tych tytułów odrębnie.</w:t>
      </w:r>
    </w:p>
    <w:p w:rsidR="00310B09" w:rsidRPr="00F62013" w:rsidRDefault="00310B09" w:rsidP="00310B09">
      <w:pPr>
        <w:pStyle w:val="USTustnpkodeksu"/>
      </w:pPr>
      <w:r w:rsidRPr="00F62013">
        <w:t>2. W przypadku gdy w ramach jednego z tytułów do objęcia obowiązkiem ubezpieczenia zdrowotnego wymieni</w:t>
      </w:r>
      <w:r w:rsidRPr="00F62013">
        <w:t>o</w:t>
      </w:r>
      <w:r w:rsidRPr="00F62013">
        <w:t>nych w</w:t>
      </w:r>
      <w:r>
        <w:t> art. </w:t>
      </w:r>
      <w:r w:rsidRPr="00F62013">
        <w:t>66</w:t>
      </w:r>
      <w:r>
        <w:t xml:space="preserve"> ust. </w:t>
      </w:r>
      <w:r w:rsidRPr="00F62013">
        <w:t>1 ubezpieczony uzyskuje więcej niż jeden przychód, składka na ubezpieczenie zdrowotne jest opłacana od każdego z uzyskanych przychodów odrębnie.</w:t>
      </w:r>
    </w:p>
    <w:p w:rsidR="00310B09" w:rsidRPr="00F62013" w:rsidRDefault="00310B09" w:rsidP="00310B09">
      <w:pPr>
        <w:pStyle w:val="USTustnpkodeksu"/>
      </w:pPr>
      <w:r w:rsidRPr="00F62013">
        <w:t>3. Jeżeli ubezpieczony prowadzący działalność pozarolniczą uzyskuje przychody z więcej niż jednego z rodzajów działalności określonych w</w:t>
      </w:r>
      <w:r>
        <w:t> ust. </w:t>
      </w:r>
      <w:r w:rsidRPr="00F62013">
        <w:t>5, składka na ubezpieczenie zdrowotne jest opłacana odrębnie od każdego rodzaju działa</w:t>
      </w:r>
      <w:r w:rsidRPr="00F62013">
        <w:t>l</w:t>
      </w:r>
      <w:r w:rsidRPr="00F62013">
        <w:t>ności, z zastrzeżeniem</w:t>
      </w:r>
      <w:r>
        <w:t xml:space="preserve"> ust. </w:t>
      </w:r>
      <w:r w:rsidRPr="00F62013">
        <w:t>4.</w:t>
      </w:r>
    </w:p>
    <w:p w:rsidR="00310B09" w:rsidRPr="00F62013" w:rsidRDefault="00310B09" w:rsidP="00310B09">
      <w:pPr>
        <w:pStyle w:val="USTustnpkodeksu"/>
      </w:pPr>
      <w:r w:rsidRPr="00F62013">
        <w:t>4. Jeżeli ubezpieczony prowadzący działalność pozarolniczą uzyskuje przychody z więcej niż jednej spółki w ramach tego samego rodzaju działalności, o której mowa w</w:t>
      </w:r>
      <w:r>
        <w:t> ust. </w:t>
      </w:r>
      <w:r w:rsidRPr="00F62013">
        <w:t>5</w:t>
      </w:r>
      <w:r>
        <w:t xml:space="preserve"> pkt </w:t>
      </w:r>
      <w:r w:rsidRPr="00F62013">
        <w:t>1–5, składka na ubezpieczenie zdrowotne opłacana jest o</w:t>
      </w:r>
      <w:r w:rsidRPr="00F62013">
        <w:t>d</w:t>
      </w:r>
      <w:r w:rsidRPr="00F62013">
        <w:t>rębnie od każdej prowadzonej spółki.</w:t>
      </w:r>
    </w:p>
    <w:p w:rsidR="00310B09" w:rsidRPr="00310B09" w:rsidRDefault="00310B09" w:rsidP="00310B09">
      <w:pPr>
        <w:pStyle w:val="USTustnpkodeksu"/>
        <w:keepNext/>
      </w:pPr>
      <w:r w:rsidRPr="00F62013">
        <w:t>5.</w:t>
      </w:r>
      <w:r w:rsidRPr="00310B09">
        <w:t> Rodzajami działalności są:</w:t>
      </w:r>
    </w:p>
    <w:p w:rsidR="00310B09" w:rsidRPr="00F62013" w:rsidRDefault="00310B09" w:rsidP="00310B09">
      <w:pPr>
        <w:pStyle w:val="PKTpunkt"/>
      </w:pPr>
      <w:r w:rsidRPr="00F62013">
        <w:t>1)</w:t>
      </w:r>
      <w:r w:rsidRPr="00F62013">
        <w:tab/>
        <w:t>działalność gospodarcza prowadzona w formie spółki cywilnej;</w:t>
      </w:r>
    </w:p>
    <w:p w:rsidR="00310B09" w:rsidRPr="00F62013" w:rsidRDefault="00310B09" w:rsidP="00310B09">
      <w:pPr>
        <w:pStyle w:val="PKTpunkt"/>
      </w:pPr>
      <w:r w:rsidRPr="00F62013">
        <w:t>2)</w:t>
      </w:r>
      <w:r w:rsidRPr="00F62013">
        <w:tab/>
        <w:t>działalność gospodarcza prowadzona w formie jednoosobowej spółki z ograniczoną odpowiedzialnością;</w:t>
      </w:r>
    </w:p>
    <w:p w:rsidR="00310B09" w:rsidRPr="00F62013" w:rsidRDefault="00310B09" w:rsidP="00310B09">
      <w:pPr>
        <w:pStyle w:val="PKTpunkt"/>
      </w:pPr>
      <w:r w:rsidRPr="00F62013">
        <w:t>3)</w:t>
      </w:r>
      <w:r w:rsidRPr="00F62013">
        <w:tab/>
        <w:t>działalność gospodarcza prowadzona w formie spółki jawnej;</w:t>
      </w:r>
    </w:p>
    <w:p w:rsidR="00310B09" w:rsidRPr="00F62013" w:rsidRDefault="00310B09" w:rsidP="00310B09">
      <w:pPr>
        <w:pStyle w:val="PKTpunkt"/>
      </w:pPr>
      <w:r w:rsidRPr="00F62013">
        <w:t>4)</w:t>
      </w:r>
      <w:r w:rsidRPr="00F62013">
        <w:tab/>
        <w:t>działalność gospodarcza prowadzona w formie spółki komandytowej;</w:t>
      </w:r>
    </w:p>
    <w:p w:rsidR="00310B09" w:rsidRPr="00F62013" w:rsidRDefault="00310B09" w:rsidP="00310B09">
      <w:pPr>
        <w:pStyle w:val="PKTpunkt"/>
      </w:pPr>
      <w:r w:rsidRPr="00F62013">
        <w:t>5)</w:t>
      </w:r>
      <w:r w:rsidRPr="00F62013">
        <w:tab/>
        <w:t>działalność gospodarcza prowadzona w formie spółki partnerskiej;</w:t>
      </w:r>
    </w:p>
    <w:p w:rsidR="00310B09" w:rsidRPr="00F62013" w:rsidRDefault="00310B09" w:rsidP="00310B09">
      <w:pPr>
        <w:pStyle w:val="PKTpunkt"/>
      </w:pPr>
      <w:r w:rsidRPr="00F62013">
        <w:t>6)</w:t>
      </w:r>
      <w:r w:rsidRPr="00F62013">
        <w:tab/>
        <w:t>wykonywanie działalności twórczej lub artystycznej jako twórca lub artysta;</w:t>
      </w:r>
    </w:p>
    <w:p w:rsidR="00310B09" w:rsidRPr="00F62013" w:rsidRDefault="00310B09" w:rsidP="00310B09">
      <w:pPr>
        <w:pStyle w:val="PKTpunkt"/>
      </w:pPr>
      <w:r w:rsidRPr="00F62013">
        <w:t>7)</w:t>
      </w:r>
      <w:r w:rsidRPr="00F62013">
        <w:tab/>
        <w:t>wykonywanie wolnego zawodu w rozumieniu przepisów o zryczałtowanym podatku dochodowym od niektórych przychodów osiąganych przez osoby fizyczne;</w:t>
      </w:r>
    </w:p>
    <w:p w:rsidR="00310B09" w:rsidRPr="00F62013" w:rsidRDefault="00310B09" w:rsidP="00310B09">
      <w:pPr>
        <w:pStyle w:val="PKTpunkt"/>
      </w:pPr>
      <w:r w:rsidRPr="00F62013">
        <w:t>8)</w:t>
      </w:r>
      <w:r w:rsidRPr="00F62013">
        <w:tab/>
        <w:t>wykonywanie wolnego zawodu, z którego przychody są przychodami z działalności gospodarczej w rozumieniu przepisów o podatku dochodowym od osób fizycznych;</w:t>
      </w:r>
    </w:p>
    <w:p w:rsidR="00310B09" w:rsidRPr="00F62013" w:rsidRDefault="00310B09" w:rsidP="00310B09">
      <w:pPr>
        <w:pStyle w:val="PKTpunkt"/>
      </w:pPr>
      <w:r w:rsidRPr="00F62013">
        <w:t>9)</w:t>
      </w:r>
      <w:r w:rsidRPr="00F62013">
        <w:tab/>
        <w:t>inna niż określona w</w:t>
      </w:r>
      <w:r>
        <w:t> pkt </w:t>
      </w:r>
      <w:r w:rsidRPr="00F62013">
        <w:t>1–8 pozarolnicza działalność gospodarcza prowadzona na podstawie przepisów o działalności gospodarczej lub innych przepisów szczególnych.</w:t>
      </w:r>
    </w:p>
    <w:p w:rsidR="00310B09" w:rsidRPr="00F62013" w:rsidRDefault="00310B09" w:rsidP="00310B09">
      <w:pPr>
        <w:pStyle w:val="USTustnpkodeksu"/>
      </w:pPr>
      <w:r w:rsidRPr="00F62013">
        <w:t>6. W przypadku zbiegu tytułów do objęcia obowiązkiem ubezpieczenia zdrowotnego, o których mowa w</w:t>
      </w:r>
      <w:r>
        <w:t> art. </w:t>
      </w:r>
      <w:r w:rsidRPr="00F62013">
        <w:t>66</w:t>
      </w:r>
      <w:r>
        <w:t xml:space="preserve"> ust. </w:t>
      </w:r>
      <w:r w:rsidRPr="00F62013">
        <w:t>1, składka finansowana z budżetu państwa jest opłacana tylko wtedy, gdy nie ma innego tytułu do objęcia obowią</w:t>
      </w:r>
      <w:r w:rsidRPr="00F62013">
        <w:t>z</w:t>
      </w:r>
      <w:r w:rsidRPr="00F62013">
        <w:t>kiem ubezpieczenia zdrowotnego. W takim przypadku ubezpieczony ma obowiązek poinformować płatnika składek o opłacaniu składek z innego tytułu do objęcia obowiązkiem ubezpieczenia zdrowotnego.</w:t>
      </w:r>
    </w:p>
    <w:p w:rsidR="00310B09" w:rsidRPr="00F62013" w:rsidRDefault="00310B09" w:rsidP="00310B09">
      <w:pPr>
        <w:pStyle w:val="USTustnpkodeksu"/>
      </w:pPr>
      <w:r w:rsidRPr="00F62013">
        <w:t>7. W przypadku zbiegu tytułów do objęcia obowiązkiem ubezpieczenia zdrowotnego, o których mowa w</w:t>
      </w:r>
      <w:r>
        <w:t> art. </w:t>
      </w:r>
      <w:r w:rsidRPr="00F62013">
        <w:t>66</w:t>
      </w:r>
      <w:r>
        <w:t xml:space="preserve"> ust. </w:t>
      </w:r>
      <w:r w:rsidRPr="00F62013">
        <w:t>1, gdy w ramach każdego z tych tytułów składka finansowana jest z budżetu państwa, składka jest opłacana wyłącznie z tytułu, który powstał najwcześniej. Jeżeli tytuły powstały równocześnie, składka jest opłacana z pierwszego zgłoszonego tytułu do objęcia ubezpieczeniem zdrowotnym.</w:t>
      </w:r>
    </w:p>
    <w:p w:rsidR="00310B09" w:rsidRPr="00310B09" w:rsidRDefault="00310B09" w:rsidP="00310B09">
      <w:pPr>
        <w:pStyle w:val="USTustnpkodeksu"/>
        <w:keepNext/>
      </w:pPr>
      <w:r w:rsidRPr="00F62013">
        <w:t>8.</w:t>
      </w:r>
      <w:r w:rsidRPr="00310B09">
        <w:t> Składka na ubezpieczenie zdrowotne nie jest opłacana przez osobę, której świadczenie emerytalne lub rentowe nie przekracza miesięcznie kwoty minimalnego wynagrodzenia, od tytułu do objęcia obowiązkiem ubezpieczenia zdrowotn</w:t>
      </w:r>
      <w:r w:rsidRPr="00310B09">
        <w:t>e</w:t>
      </w:r>
      <w:r w:rsidRPr="00310B09">
        <w:t>go, o którym mowa w</w:t>
      </w:r>
      <w:r>
        <w:t> art. </w:t>
      </w:r>
      <w:r w:rsidRPr="00310B09">
        <w:t>66</w:t>
      </w:r>
      <w:r>
        <w:t xml:space="preserve"> ust. </w:t>
      </w:r>
      <w:r w:rsidRPr="00310B09">
        <w:t>1</w:t>
      </w:r>
      <w:r>
        <w:t xml:space="preserve"> pkt </w:t>
      </w:r>
      <w:r w:rsidRPr="00310B09">
        <w:t>1</w:t>
      </w:r>
      <w:r>
        <w:t xml:space="preserve"> lit. </w:t>
      </w:r>
      <w:r w:rsidRPr="00310B09">
        <w:t>c, w przypadku gdy osoba ta:</w:t>
      </w:r>
    </w:p>
    <w:p w:rsidR="00310B09" w:rsidRPr="00F62013" w:rsidRDefault="00310B09" w:rsidP="00310B09">
      <w:pPr>
        <w:pStyle w:val="PKTpunkt"/>
      </w:pPr>
      <w:r w:rsidRPr="00F62013">
        <w:t>1)</w:t>
      </w:r>
      <w:r w:rsidRPr="00F62013">
        <w:tab/>
        <w:t>uzyskuje dodatkowe przychody z tego tytułu w wysokości nieprzekraczającej miesięcznie 50% kwoty najniższej emerytury lub</w:t>
      </w:r>
    </w:p>
    <w:p w:rsidR="00310B09" w:rsidRPr="00F62013" w:rsidRDefault="00310B09" w:rsidP="00310B09">
      <w:pPr>
        <w:pStyle w:val="PKTpunkt"/>
      </w:pPr>
      <w:r w:rsidRPr="00F62013">
        <w:t>2)</w:t>
      </w:r>
      <w:r w:rsidRPr="00F62013">
        <w:tab/>
        <w:t>opłaca podatek dochodowy w formie karty podatkowej.</w:t>
      </w:r>
    </w:p>
    <w:p w:rsidR="00310B09" w:rsidRPr="00310B09" w:rsidRDefault="00310B09" w:rsidP="00310B09">
      <w:pPr>
        <w:pStyle w:val="USTustnpkodeksu"/>
        <w:keepNext/>
      </w:pPr>
      <w:r w:rsidRPr="00F62013">
        <w:t>9.</w:t>
      </w:r>
      <w:r w:rsidRPr="00310B09">
        <w:t> Składka na ubezpieczenie zdrowotne nie jest opłacana przez osobę zaliczoną do umiarkowanego lub znacznego stopnia niepełnosprawności od tytułu do objęcia obowiązkiem ubezpieczenia zdrowotnego, o którym mowa w</w:t>
      </w:r>
      <w:r>
        <w:t> art. </w:t>
      </w:r>
      <w:r w:rsidRPr="00310B09">
        <w:t>66</w:t>
      </w:r>
      <w:r>
        <w:t xml:space="preserve"> ust. </w:t>
      </w:r>
      <w:r w:rsidRPr="00310B09">
        <w:t>1</w:t>
      </w:r>
      <w:r>
        <w:t xml:space="preserve"> pkt </w:t>
      </w:r>
      <w:r w:rsidRPr="00310B09">
        <w:t>1</w:t>
      </w:r>
      <w:r>
        <w:t xml:space="preserve"> lit. </w:t>
      </w:r>
      <w:r w:rsidRPr="00310B09">
        <w:t>c, w przypadku gdy osoba ta:</w:t>
      </w:r>
    </w:p>
    <w:p w:rsidR="00310B09" w:rsidRPr="00F62013" w:rsidRDefault="00310B09" w:rsidP="00310B09">
      <w:pPr>
        <w:pStyle w:val="PKTpunkt"/>
      </w:pPr>
      <w:r w:rsidRPr="00F62013">
        <w:t>1)</w:t>
      </w:r>
      <w:r w:rsidRPr="00F62013">
        <w:tab/>
        <w:t>uzyskuje przychody z tego tytułu w wysokości nieprzekraczającej miesięcznie 50% kwoty najniższej emerytury lub</w:t>
      </w:r>
    </w:p>
    <w:p w:rsidR="00310B09" w:rsidRPr="00F62013" w:rsidRDefault="00310B09" w:rsidP="00310B09">
      <w:pPr>
        <w:pStyle w:val="PKTpunkt"/>
      </w:pPr>
      <w:r w:rsidRPr="00F62013">
        <w:t>2)</w:t>
      </w:r>
      <w:r w:rsidRPr="00F62013">
        <w:tab/>
        <w:t>opłaca podatek dochodowy w formie karty podatkowej.</w:t>
      </w:r>
    </w:p>
    <w:p w:rsidR="00310B09" w:rsidRPr="00F62013" w:rsidRDefault="00310B09" w:rsidP="00310B09">
      <w:pPr>
        <w:pStyle w:val="USTustnpkodeksu"/>
      </w:pPr>
      <w:r w:rsidRPr="00F62013">
        <w:t>10. Składka na ubezpieczenie zdrowotne jest opłacana w wysokości nieprzekraczającej kwoty należnej zaliczki na podatek dochodowy od osób fizycznych, w przypadku gdy osoba zaliczona do umiarkowanego lub znacznego stopnia niepełnosprawności uzyskuje przychód jedynie z tytułu do objęcia obowiązkiem ubezpieczenia zdrowotnego, o którym mowa w</w:t>
      </w:r>
      <w:r>
        <w:t> art. </w:t>
      </w:r>
      <w:r w:rsidRPr="00F62013">
        <w:t>66</w:t>
      </w:r>
      <w:r>
        <w:t xml:space="preserve"> ust. </w:t>
      </w:r>
      <w:r w:rsidRPr="00F62013">
        <w:t>1</w:t>
      </w:r>
      <w:r>
        <w:t xml:space="preserve"> pkt </w:t>
      </w:r>
      <w:r w:rsidRPr="00F62013">
        <w:t>1</w:t>
      </w:r>
      <w:r>
        <w:t xml:space="preserve"> lit. </w:t>
      </w:r>
      <w:r w:rsidRPr="00F62013">
        <w:t>c.</w:t>
      </w:r>
    </w:p>
    <w:p w:rsidR="00310B09" w:rsidRPr="00310B09" w:rsidRDefault="00310B09" w:rsidP="00310B09">
      <w:pPr>
        <w:pStyle w:val="USTustnpkodeksu"/>
        <w:keepNext/>
      </w:pPr>
      <w:r w:rsidRPr="00F62013">
        <w:t>11.</w:t>
      </w:r>
      <w:r w:rsidRPr="00310B09">
        <w:t> W przypadku gdy osoba duchowna, która nie jest podatnikiem zryczałtowanego podatku dochodowego od prz</w:t>
      </w:r>
      <w:r w:rsidRPr="00310B09">
        <w:t>y</w:t>
      </w:r>
      <w:r w:rsidRPr="00310B09">
        <w:t>chodów osób duchownych, uzyskuje przychód jedynie z tytułu do objęcia obowiązkiem ubezpieczenia zdrowotnego, o którym mowa w:</w:t>
      </w:r>
    </w:p>
    <w:p w:rsidR="00310B09" w:rsidRPr="00F62013" w:rsidRDefault="00310B09" w:rsidP="00310B09">
      <w:pPr>
        <w:pStyle w:val="PKTpunkt"/>
      </w:pPr>
      <w:r w:rsidRPr="00F62013">
        <w:t>1)</w:t>
      </w:r>
      <w:r w:rsidRPr="00F62013">
        <w:tab/>
        <w:t>art. 66</w:t>
      </w:r>
      <w:r>
        <w:t xml:space="preserve"> ust. </w:t>
      </w:r>
      <w:r w:rsidRPr="00F62013">
        <w:t>1</w:t>
      </w:r>
      <w:r>
        <w:t xml:space="preserve"> pkt </w:t>
      </w:r>
      <w:r w:rsidRPr="00F62013">
        <w:t>1</w:t>
      </w:r>
      <w:r>
        <w:t xml:space="preserve"> lit. </w:t>
      </w:r>
      <w:r w:rsidRPr="00F62013">
        <w:t>a albo</w:t>
      </w:r>
    </w:p>
    <w:p w:rsidR="00310B09" w:rsidRPr="00F62013" w:rsidRDefault="00310B09" w:rsidP="00310B09">
      <w:pPr>
        <w:pStyle w:val="PKTpunkt"/>
        <w:keepNext/>
      </w:pPr>
      <w:r w:rsidRPr="00F62013">
        <w:t>2)</w:t>
      </w:r>
      <w:r w:rsidRPr="00F62013">
        <w:tab/>
        <w:t>art. 66</w:t>
      </w:r>
      <w:r>
        <w:t xml:space="preserve"> ust. </w:t>
      </w:r>
      <w:r w:rsidRPr="00F62013">
        <w:t>1</w:t>
      </w:r>
      <w:r>
        <w:t xml:space="preserve"> pkt </w:t>
      </w:r>
      <w:r w:rsidRPr="00F62013">
        <w:t>16</w:t>
      </w:r>
    </w:p>
    <w:p w:rsidR="00310B09" w:rsidRPr="00F62013" w:rsidRDefault="00310B09" w:rsidP="00310B09">
      <w:pPr>
        <w:pStyle w:val="CZWSPPKTczwsplnapunktw"/>
      </w:pPr>
      <w:r w:rsidRPr="00F62013">
        <w:t>– składka na ubezpieczenie zdrowotne opłacana jest wyłącznie z tytułu, z którego osoba ta uzyskuje przychód.</w:t>
      </w:r>
    </w:p>
    <w:p w:rsidR="00310B09" w:rsidRPr="007F2762" w:rsidRDefault="00310B09" w:rsidP="00310B09">
      <w:pPr>
        <w:pStyle w:val="ARTartustawynprozporzdzenia"/>
        <w:rPr>
          <w:spacing w:val="-2"/>
        </w:rPr>
      </w:pPr>
      <w:r w:rsidRPr="007F2762">
        <w:rPr>
          <w:rStyle w:val="Ppogrubienie"/>
          <w:spacing w:val="-2"/>
        </w:rPr>
        <w:t>Art. 83.</w:t>
      </w:r>
      <w:r w:rsidRPr="007F2762">
        <w:rPr>
          <w:rStyle w:val="IGindeksgrny"/>
          <w:spacing w:val="-2"/>
        </w:rPr>
        <w:footnoteReference w:id="292"/>
      </w:r>
      <w:r w:rsidRPr="007F2762">
        <w:rPr>
          <w:rStyle w:val="IGindeksgrny"/>
          <w:spacing w:val="-2"/>
        </w:rPr>
        <w:t>)</w:t>
      </w:r>
      <w:r w:rsidRPr="007F2762">
        <w:rPr>
          <w:spacing w:val="-2"/>
        </w:rPr>
        <w:t> 1. W przypadku gdy składka na ubezpieczenie zdrowotne obliczona przez płatnika, o którym mowa w art. 85 ust. 1–13, zgodnie z przepisami art. 79 i 81 jest wyższa od zaliczki na podatek dochodowy od osób fizycznych obl</w:t>
      </w:r>
      <w:r w:rsidRPr="007F2762">
        <w:rPr>
          <w:spacing w:val="-2"/>
        </w:rPr>
        <w:t>i</w:t>
      </w:r>
      <w:r w:rsidRPr="007F2762">
        <w:rPr>
          <w:spacing w:val="-2"/>
        </w:rPr>
        <w:t>czonej przez tego płatnika zgodnie z przepisami ustawy z dnia 26 lipca 1991 r. o podatku dochodowym od osób fizycznych (Dz. U. z 2012 r. poz. 361, z </w:t>
      </w:r>
      <w:proofErr w:type="spellStart"/>
      <w:r w:rsidRPr="007F2762">
        <w:rPr>
          <w:spacing w:val="-2"/>
        </w:rPr>
        <w:t>późn</w:t>
      </w:r>
      <w:proofErr w:type="spellEnd"/>
      <w:r w:rsidRPr="007F2762">
        <w:rPr>
          <w:spacing w:val="-2"/>
        </w:rPr>
        <w:t>. zm.</w:t>
      </w:r>
      <w:r w:rsidRPr="007F2762">
        <w:rPr>
          <w:rStyle w:val="IGindeksgrny"/>
          <w:spacing w:val="-2"/>
        </w:rPr>
        <w:footnoteReference w:id="293"/>
      </w:r>
      <w:r w:rsidRPr="007F2762">
        <w:rPr>
          <w:rStyle w:val="IGindeksgrny"/>
          <w:spacing w:val="-2"/>
        </w:rPr>
        <w:t>)</w:t>
      </w:r>
      <w:r w:rsidRPr="007F2762">
        <w:rPr>
          <w:spacing w:val="-2"/>
        </w:rPr>
        <w:t>), składkę obliczoną za poszczególne miesiące obniża się do wysokości tej zaliczki.</w:t>
      </w:r>
    </w:p>
    <w:p w:rsidR="00310B09" w:rsidRPr="00F62013" w:rsidRDefault="00310B09" w:rsidP="00310B09">
      <w:pPr>
        <w:pStyle w:val="USTustnpkodeksu"/>
      </w:pPr>
      <w:r w:rsidRPr="00F62013">
        <w:t>2. W przypadku nieobliczania zaliczki na podatek dochodowy od osób fizycznych przez płatnika, od przychodów stanowiących podstawę wymiaru składki, zgodnie z przepisami ustawy z dnia 26 lipca 1991 r. o podatku dochodowym od osób fizycznych, składkę obliczoną za poszczególne miesiące obniża się do wysokości 0 zł.</w:t>
      </w:r>
    </w:p>
    <w:p w:rsidR="00310B09" w:rsidRPr="00310B09" w:rsidRDefault="00310B09" w:rsidP="00310B09">
      <w:pPr>
        <w:pStyle w:val="USTustnpkodeksu"/>
        <w:keepNext/>
      </w:pPr>
      <w:r w:rsidRPr="00F62013">
        <w:t>3.</w:t>
      </w:r>
      <w:r w:rsidRPr="00310B09">
        <w:t> Jeżeli podstawę obliczenia składki na ubezpieczenie zdrowotne stanowi:</w:t>
      </w:r>
    </w:p>
    <w:p w:rsidR="00310B09" w:rsidRPr="00F62013" w:rsidRDefault="00310B09" w:rsidP="007F2762">
      <w:pPr>
        <w:pStyle w:val="PKTpunkt"/>
        <w:spacing w:before="100"/>
      </w:pPr>
      <w:r w:rsidRPr="00F62013">
        <w:t>1)</w:t>
      </w:r>
      <w:r w:rsidRPr="00F62013">
        <w:tab/>
        <w:t>przychód ubezpieczonego wolny od podatku dochodowego na podstawie</w:t>
      </w:r>
      <w:r>
        <w:t xml:space="preserve"> art. </w:t>
      </w:r>
      <w:r w:rsidRPr="00F62013">
        <w:t>21</w:t>
      </w:r>
      <w:r>
        <w:t xml:space="preserve"> ust. </w:t>
      </w:r>
      <w:r w:rsidRPr="00F62013">
        <w:t>1</w:t>
      </w:r>
      <w:r>
        <w:t xml:space="preserve"> pkt </w:t>
      </w:r>
      <w:r w:rsidRPr="00F62013">
        <w:t>46 ustawy z dnia 26 lipca 1991 r. o podatku dochodowym od osób fizycznych, od którego płatnik nie oblicza zaliczki na ten podatek,</w:t>
      </w:r>
    </w:p>
    <w:p w:rsidR="00310B09" w:rsidRPr="00F62013" w:rsidRDefault="00310B09" w:rsidP="007F2762">
      <w:pPr>
        <w:pStyle w:val="PKTpunkt"/>
        <w:spacing w:before="100"/>
      </w:pPr>
      <w:r w:rsidRPr="00F62013">
        <w:t>2)</w:t>
      </w:r>
      <w:r w:rsidRPr="00F62013">
        <w:tab/>
        <w:t>przychód członka służby zagranicznej wykonującego obowiązki służbowe w placówce zagranicznej, z wyłączeniem dodatku zagranicznego i innych świadczeń przysługujących tym osobom,</w:t>
      </w:r>
    </w:p>
    <w:p w:rsidR="00310B09" w:rsidRPr="00F62013" w:rsidRDefault="00310B09" w:rsidP="007F2762">
      <w:pPr>
        <w:pStyle w:val="PKTpunkt"/>
        <w:spacing w:before="100"/>
      </w:pPr>
      <w:r w:rsidRPr="00F62013">
        <w:t>3)</w:t>
      </w:r>
      <w:r w:rsidRPr="00F62013">
        <w:tab/>
        <w:t>przychód ubezpieczonego wolny od podatku dochodowego na podstawie</w:t>
      </w:r>
      <w:r>
        <w:t xml:space="preserve"> art. </w:t>
      </w:r>
      <w:r w:rsidRPr="00F62013">
        <w:t>21</w:t>
      </w:r>
      <w:r>
        <w:t xml:space="preserve"> ust. </w:t>
      </w:r>
      <w:r w:rsidRPr="00F62013">
        <w:t>1</w:t>
      </w:r>
      <w:r>
        <w:t xml:space="preserve"> pkt </w:t>
      </w:r>
      <w:r w:rsidRPr="00F62013">
        <w:t>74 ustawy z dnia 26 lipca 1991 r. o podatku dochodowym od osób fizycznych, od którego płatnik nie oblicza zaliczki na ten podatek, w stosunku do ubezpieczonych, o których mowa w</w:t>
      </w:r>
      <w:r>
        <w:t> art. </w:t>
      </w:r>
      <w:r w:rsidRPr="00F62013">
        <w:t>66</w:t>
      </w:r>
      <w:r>
        <w:t xml:space="preserve"> ust. </w:t>
      </w:r>
      <w:r w:rsidRPr="00F62013">
        <w:t>1</w:t>
      </w:r>
      <w:r>
        <w:t xml:space="preserve"> pkt </w:t>
      </w:r>
      <w:r w:rsidRPr="00F62013">
        <w:t>16,</w:t>
      </w:r>
    </w:p>
    <w:p w:rsidR="00310B09" w:rsidRPr="00F62013" w:rsidRDefault="00310B09" w:rsidP="007F2762">
      <w:pPr>
        <w:pStyle w:val="PKTpunkt"/>
        <w:spacing w:before="100"/>
      </w:pPr>
      <w:r w:rsidRPr="00F62013">
        <w:t>4)</w:t>
      </w:r>
      <w:r w:rsidRPr="00F62013">
        <w:tab/>
        <w:t>przychód ubezpieczonego zwolniony od podatku na podstawie umów o unikaniu podwójnego opodatkowania lub innych umów międzynarodowych, od którego płatnik nie oblicza zaliczki na ten podatek, w stosunku do ubezpiecz</w:t>
      </w:r>
      <w:r w:rsidRPr="00F62013">
        <w:t>o</w:t>
      </w:r>
      <w:r w:rsidRPr="00F62013">
        <w:t>nych, o których mowa w</w:t>
      </w:r>
      <w:r>
        <w:t> art. </w:t>
      </w:r>
      <w:r w:rsidRPr="00F62013">
        <w:t>66</w:t>
      </w:r>
      <w:r>
        <w:t xml:space="preserve"> ust. </w:t>
      </w:r>
      <w:r w:rsidRPr="00F62013">
        <w:t>1</w:t>
      </w:r>
      <w:r>
        <w:t xml:space="preserve"> pkt </w:t>
      </w:r>
      <w:r w:rsidRPr="00F62013">
        <w:t>1</w:t>
      </w:r>
      <w:r>
        <w:t xml:space="preserve"> i </w:t>
      </w:r>
      <w:r w:rsidRPr="00F62013">
        <w:t>16,</w:t>
      </w:r>
    </w:p>
    <w:p w:rsidR="00310B09" w:rsidRPr="00F62013" w:rsidRDefault="00310B09" w:rsidP="007F2762">
      <w:pPr>
        <w:pStyle w:val="PKTpunkt"/>
        <w:spacing w:before="100"/>
      </w:pPr>
      <w:r w:rsidRPr="00F62013">
        <w:t>5)</w:t>
      </w:r>
      <w:r w:rsidRPr="00F62013">
        <w:tab/>
        <w:t>inny niż wymieniony w</w:t>
      </w:r>
      <w:r>
        <w:t> pkt </w:t>
      </w:r>
      <w:r w:rsidRPr="00F62013">
        <w:t>4 przychód ubezpieczonego, od którego płatnik nie oblicza zaliczki na podatek doch</w:t>
      </w:r>
      <w:r w:rsidRPr="00F62013">
        <w:t>o</w:t>
      </w:r>
      <w:r w:rsidRPr="00F62013">
        <w:t>dowy od osób fizycznych na podstawie</w:t>
      </w:r>
      <w:r>
        <w:t xml:space="preserve"> art. </w:t>
      </w:r>
      <w:r w:rsidRPr="00F62013">
        <w:t>32</w:t>
      </w:r>
      <w:r>
        <w:t xml:space="preserve"> ust. </w:t>
      </w:r>
      <w:r w:rsidRPr="00F62013">
        <w:t>6 ustawy z dnia 26 lipca 1991 r. o podatku dochodowym od osób fizycznych,</w:t>
      </w:r>
    </w:p>
    <w:p w:rsidR="00310B09" w:rsidRPr="00F62013" w:rsidRDefault="00310B09" w:rsidP="007F2762">
      <w:pPr>
        <w:pStyle w:val="PKTpunkt"/>
        <w:keepNext/>
        <w:spacing w:before="100"/>
      </w:pPr>
      <w:r w:rsidRPr="00F62013">
        <w:t>6)</w:t>
      </w:r>
      <w:r w:rsidRPr="00F62013">
        <w:tab/>
        <w:t>przychód z tytułu wykonywania pracy na podstawie umowy zlecenia albo innej umowy o świadczenie usług, do której zgodnie z przepisami Kodeksu cywilnego stosuje się przepisy dotyczące zlecenia, lub przychód z tytułu pe</w:t>
      </w:r>
      <w:r w:rsidRPr="00F62013">
        <w:t>ł</w:t>
      </w:r>
      <w:r w:rsidRPr="00F62013">
        <w:t>nienia funkcji członka rady nadzorczej, od którego, na mocy przepisów ustawy z dnia 26 lipca 1991 r. o podatku d</w:t>
      </w:r>
      <w:r w:rsidRPr="00F62013">
        <w:t>o</w:t>
      </w:r>
      <w:r w:rsidRPr="00F62013">
        <w:t>chodowym od osób fizycznych, pobiera się zryczałtowany podatek dochodowy</w:t>
      </w:r>
    </w:p>
    <w:p w:rsidR="00310B09" w:rsidRPr="00F62013" w:rsidRDefault="00310B09" w:rsidP="007F2762">
      <w:pPr>
        <w:pStyle w:val="CZWSPPKTczwsplnapunktw"/>
        <w:spacing w:before="100"/>
      </w:pPr>
      <w:r w:rsidRPr="00F62013">
        <w:t>– składkę na ubezpieczenie zdrowotne płatnik oblicza zgodnie z przepisami</w:t>
      </w:r>
      <w:r>
        <w:t xml:space="preserve"> art. </w:t>
      </w:r>
      <w:r w:rsidRPr="00F62013">
        <w:t>79</w:t>
      </w:r>
      <w:r>
        <w:t xml:space="preserve"> i </w:t>
      </w:r>
      <w:r w:rsidRPr="00F62013">
        <w:t>81.</w:t>
      </w:r>
    </w:p>
    <w:p w:rsidR="00310B09" w:rsidRPr="00F62013" w:rsidRDefault="00310B09" w:rsidP="00310B09">
      <w:pPr>
        <w:pStyle w:val="ARTartustawynprozporzdzenia"/>
      </w:pPr>
      <w:r w:rsidRPr="00310B09">
        <w:rPr>
          <w:rStyle w:val="Ppogrubienie"/>
        </w:rPr>
        <w:t>Art. 84.</w:t>
      </w:r>
      <w:r w:rsidRPr="00F62013">
        <w:t> 1. Składkę na ubezpieczenie zdrowotne opłaca osoba podlegają</w:t>
      </w:r>
      <w:r w:rsidR="004A7D22">
        <w:t xml:space="preserve">ca ubezpieczeniu zdrowotnemu, z </w:t>
      </w:r>
      <w:r w:rsidRPr="00F62013">
        <w:t>zastrzeż</w:t>
      </w:r>
      <w:r w:rsidRPr="00F62013">
        <w:t>e</w:t>
      </w:r>
      <w:r w:rsidRPr="00F62013">
        <w:t>niem</w:t>
      </w:r>
      <w:r>
        <w:t xml:space="preserve"> art. </w:t>
      </w:r>
      <w:r w:rsidRPr="00F62013">
        <w:t>85</w:t>
      </w:r>
      <w:r>
        <w:t xml:space="preserve"> i </w:t>
      </w:r>
      <w:r w:rsidRPr="00F62013">
        <w:t>86.</w:t>
      </w:r>
    </w:p>
    <w:p w:rsidR="00310B09" w:rsidRPr="00F62013" w:rsidRDefault="00310B09" w:rsidP="00310B09">
      <w:pPr>
        <w:pStyle w:val="USTustnpkodeksu"/>
      </w:pPr>
      <w:r w:rsidRPr="00F62013">
        <w:t>2. W przypadku gdy wypłata przychodu stanowiącego podstawę wymiaru składek na ubezpieczenie zdrowotne jest dokonywana przez komornika, składkę na ubezpieczenie zdrowotne opłaca ubezpieczony bezpośrednio na rachunek ba</w:t>
      </w:r>
      <w:r w:rsidRPr="00F62013">
        <w:t>n</w:t>
      </w:r>
      <w:r w:rsidRPr="00F62013">
        <w:t>kowy wskazany przez właściwy oddział wojewódzki Funduszu.</w:t>
      </w:r>
    </w:p>
    <w:p w:rsidR="00310B09" w:rsidRPr="00310B09" w:rsidRDefault="00310B09" w:rsidP="00310B09">
      <w:pPr>
        <w:pStyle w:val="USTustnpkodeksu"/>
        <w:keepNext/>
      </w:pPr>
      <w:r w:rsidRPr="00F62013">
        <w:t>3.</w:t>
      </w:r>
      <w:r w:rsidRPr="00310B09">
        <w:t> Przy opłacaniu składki na ubezpieczenie zdrowotne ubezpieczony wymieniony w</w:t>
      </w:r>
      <w:r>
        <w:t> ust. </w:t>
      </w:r>
      <w:r w:rsidRPr="00310B09">
        <w:t>2 podaje:</w:t>
      </w:r>
    </w:p>
    <w:p w:rsidR="00310B09" w:rsidRPr="00F62013" w:rsidRDefault="00310B09" w:rsidP="007F2762">
      <w:pPr>
        <w:pStyle w:val="PKTpunkt"/>
        <w:spacing w:before="100"/>
      </w:pPr>
      <w:r w:rsidRPr="00F62013">
        <w:t>1)</w:t>
      </w:r>
      <w:r w:rsidRPr="00F62013">
        <w:tab/>
        <w:t>nazwisko i imię;</w:t>
      </w:r>
    </w:p>
    <w:p w:rsidR="00310B09" w:rsidRPr="00F62013" w:rsidRDefault="00310B09" w:rsidP="007F2762">
      <w:pPr>
        <w:pStyle w:val="PKTpunkt"/>
        <w:spacing w:before="100"/>
      </w:pPr>
      <w:r w:rsidRPr="00F62013">
        <w:t>2)</w:t>
      </w:r>
      <w:r w:rsidRPr="00F62013">
        <w:tab/>
        <w:t>adres zamieszkania;</w:t>
      </w:r>
    </w:p>
    <w:p w:rsidR="00310B09" w:rsidRPr="00F62013" w:rsidRDefault="00310B09" w:rsidP="007F2762">
      <w:pPr>
        <w:pStyle w:val="PKTpunkt"/>
        <w:spacing w:before="100"/>
      </w:pPr>
      <w:r w:rsidRPr="00F62013">
        <w:t>3)</w:t>
      </w:r>
      <w:r w:rsidRPr="00023237">
        <w:rPr>
          <w:rStyle w:val="IGindeksgrny"/>
        </w:rPr>
        <w:footnoteReference w:id="294"/>
      </w:r>
      <w:r w:rsidRPr="00023237">
        <w:rPr>
          <w:rStyle w:val="IGindeksgrny"/>
        </w:rPr>
        <w:t>)</w:t>
      </w:r>
      <w:r w:rsidR="007F2762">
        <w:t xml:space="preserve"> </w:t>
      </w:r>
      <w:r w:rsidRPr="00F62013">
        <w:t>numer PESEL, a w przypadku jego nienadania – numer i serię innego dokumentu potwierdzającego tożsamość ube</w:t>
      </w:r>
      <w:r w:rsidRPr="00F62013">
        <w:t>z</w:t>
      </w:r>
      <w:r w:rsidRPr="00F62013">
        <w:t>pieczonego wymienionego w</w:t>
      </w:r>
      <w:r>
        <w:t> ust. </w:t>
      </w:r>
      <w:r w:rsidRPr="00F62013">
        <w:t>2</w:t>
      </w:r>
      <w:r>
        <w:t xml:space="preserve"> lub</w:t>
      </w:r>
      <w:r w:rsidRPr="00F62013">
        <w:t xml:space="preserve"> numer dokumentu potwierdzającego jego prawo do świadczeń opieki zdr</w:t>
      </w:r>
      <w:r w:rsidRPr="00F62013">
        <w:t>o</w:t>
      </w:r>
      <w:r w:rsidRPr="00F62013">
        <w:t>wotnej na podstawie przepisów o koordynacji;</w:t>
      </w:r>
    </w:p>
    <w:p w:rsidR="00310B09" w:rsidRPr="00F62013" w:rsidRDefault="00310B09" w:rsidP="007F2762">
      <w:pPr>
        <w:pStyle w:val="PKTpunkt"/>
        <w:spacing w:before="100"/>
      </w:pPr>
      <w:r w:rsidRPr="00F62013">
        <w:t>4)</w:t>
      </w:r>
      <w:r w:rsidRPr="00F62013">
        <w:tab/>
        <w:t>okres, którego dotyczy składka na ubezpieczenie zdrowotne.</w:t>
      </w:r>
    </w:p>
    <w:p w:rsidR="00310B09" w:rsidRPr="00F62013" w:rsidRDefault="00310B09" w:rsidP="00310B09">
      <w:pPr>
        <w:pStyle w:val="ARTartustawynprozporzdzenia"/>
      </w:pPr>
      <w:r w:rsidRPr="00310B09">
        <w:rPr>
          <w:rStyle w:val="Ppogrubienie"/>
        </w:rPr>
        <w:t>Art. 85.</w:t>
      </w:r>
      <w:r w:rsidRPr="00F62013">
        <w:t> 1. Za osobę pozostającą w stosunku pracy, w stosunku służbowym albo odbywającą służbę zastępczą skła</w:t>
      </w:r>
      <w:r w:rsidRPr="00F62013">
        <w:t>d</w:t>
      </w:r>
      <w:r w:rsidRPr="00F62013">
        <w:t>kę jako płatnik oblicza, pobiera z dochodu ubezpieczonego i odprowadza pracodawca, a w razie wypłaty świadczeń pr</w:t>
      </w:r>
      <w:r w:rsidRPr="00F62013">
        <w:t>a</w:t>
      </w:r>
      <w:r w:rsidRPr="00F62013">
        <w:t>cowniczych z </w:t>
      </w:r>
      <w:r w:rsidRPr="00023237">
        <w:rPr>
          <w:rStyle w:val="Kkursywa"/>
        </w:rPr>
        <w:t>Funduszu Gwarantowanych Świadczeń Pracowniczych</w:t>
      </w:r>
      <w:r w:rsidRPr="00F62013">
        <w:t>, o których mowa w </w:t>
      </w:r>
      <w:r w:rsidRPr="00023237">
        <w:rPr>
          <w:rStyle w:val="Kkursywa"/>
        </w:rPr>
        <w:t>ustawie z dnia 29 grudnia 1993 r. o ochronie roszczeń pracowniczych w razie niewypłacalności pracodawcy (</w:t>
      </w:r>
      <w:r>
        <w:rPr>
          <w:rStyle w:val="Kkursywa"/>
        </w:rPr>
        <w:t>Dz. U.</w:t>
      </w:r>
      <w:r w:rsidRPr="00023237">
        <w:rPr>
          <w:rStyle w:val="Kkursywa"/>
        </w:rPr>
        <w:t xml:space="preserve"> z 2002 r.</w:t>
      </w:r>
      <w:r>
        <w:rPr>
          <w:rStyle w:val="Kkursywa"/>
        </w:rPr>
        <w:t xml:space="preserve"> Nr </w:t>
      </w:r>
      <w:r w:rsidRPr="00023237">
        <w:rPr>
          <w:rStyle w:val="Kkursywa"/>
        </w:rPr>
        <w:t>9,</w:t>
      </w:r>
      <w:r>
        <w:rPr>
          <w:rStyle w:val="Kkursywa"/>
        </w:rPr>
        <w:t xml:space="preserve"> poz. </w:t>
      </w:r>
      <w:r w:rsidRPr="00023237">
        <w:rPr>
          <w:rStyle w:val="Kkursywa"/>
        </w:rPr>
        <w:t>85, z </w:t>
      </w:r>
      <w:proofErr w:type="spellStart"/>
      <w:r w:rsidRPr="00023237">
        <w:rPr>
          <w:rStyle w:val="Kkursywa"/>
        </w:rPr>
        <w:t>późn</w:t>
      </w:r>
      <w:proofErr w:type="spellEnd"/>
      <w:r w:rsidRPr="00023237">
        <w:rPr>
          <w:rStyle w:val="Kkursywa"/>
        </w:rPr>
        <w:t>. zm.</w:t>
      </w:r>
      <w:r w:rsidRPr="00023237">
        <w:rPr>
          <w:rStyle w:val="IGindeksgrny"/>
        </w:rPr>
        <w:footnoteReference w:id="295"/>
      </w:r>
      <w:r w:rsidRPr="00023237">
        <w:rPr>
          <w:rStyle w:val="IGindeksgrny"/>
        </w:rPr>
        <w:t>)</w:t>
      </w:r>
      <w:r w:rsidRPr="00023237">
        <w:rPr>
          <w:rStyle w:val="Kkursywa"/>
        </w:rPr>
        <w:t>)</w:t>
      </w:r>
      <w:r w:rsidRPr="00023237">
        <w:rPr>
          <w:rStyle w:val="IGindeksgrny"/>
        </w:rPr>
        <w:footnoteReference w:id="296"/>
      </w:r>
      <w:r w:rsidRPr="00023237">
        <w:rPr>
          <w:rStyle w:val="IGindeksgrny"/>
        </w:rPr>
        <w:t>)</w:t>
      </w:r>
      <w:r w:rsidRPr="00F62013">
        <w:t xml:space="preserve"> – podmiot obowiązany do wypłaty tych świadczeń.</w:t>
      </w:r>
    </w:p>
    <w:p w:rsidR="00310B09" w:rsidRPr="00F62013" w:rsidRDefault="00310B09" w:rsidP="00310B09">
      <w:pPr>
        <w:pStyle w:val="USTustnpkodeksu"/>
      </w:pPr>
      <w:r w:rsidRPr="00F62013">
        <w:t>2. Za osobę pobierającą świadczenie szkoleniowe wypłacane po ustaniu zatrudnienia składkę jako płatnik oblicza, pobiera z dochodu ubezpieczonego i odprowadza podmiot, który wypłaca to świadczenie.</w:t>
      </w:r>
    </w:p>
    <w:p w:rsidR="00310B09" w:rsidRPr="00F62013" w:rsidRDefault="00310B09" w:rsidP="00310B09">
      <w:pPr>
        <w:pStyle w:val="USTustnpkodeksu"/>
      </w:pPr>
      <w:r w:rsidRPr="00F62013">
        <w:t>3. Za funkcjonariuszy, o których mowa w</w:t>
      </w:r>
      <w:r>
        <w:t> art. </w:t>
      </w:r>
      <w:r w:rsidRPr="00F62013">
        <w:t>81</w:t>
      </w:r>
      <w:r>
        <w:t xml:space="preserve"> ust. </w:t>
      </w:r>
      <w:r w:rsidRPr="00F62013">
        <w:t>7, składkę oblicza, finansuje ze środków własnych i odprowadza szkoła Państwowej Straży Pożarnej.</w:t>
      </w:r>
    </w:p>
    <w:p w:rsidR="00310B09" w:rsidRPr="00F62013" w:rsidRDefault="00310B09" w:rsidP="00310B09">
      <w:pPr>
        <w:pStyle w:val="USTustnpkodeksu"/>
      </w:pPr>
      <w:r w:rsidRPr="00F62013">
        <w:t>4.</w:t>
      </w:r>
      <w:r w:rsidRPr="00023237">
        <w:rPr>
          <w:rStyle w:val="IGindeksgrny"/>
        </w:rPr>
        <w:footnoteReference w:id="297"/>
      </w:r>
      <w:r w:rsidRPr="00023237">
        <w:rPr>
          <w:rStyle w:val="IGindeksgrny"/>
        </w:rPr>
        <w:t>)</w:t>
      </w:r>
      <w:r w:rsidRPr="00F62013">
        <w:t> Za osobę wykonującą pracę na podstawie umowy zlecenia, umowy agencyjnej lub innej umowy o świadczenie usług oraz za osobę z nią współpracującą składkę jako płatnik oblicza, pobiera z dochodu ubezpieczonego i odprowadza zamawiający, z zastrzeżeniem</w:t>
      </w:r>
      <w:r>
        <w:t xml:space="preserve"> art. </w:t>
      </w:r>
      <w:r w:rsidRPr="00F62013">
        <w:t>86</w:t>
      </w:r>
      <w:r>
        <w:t xml:space="preserve"> ust. </w:t>
      </w:r>
      <w:r w:rsidRPr="00F62013">
        <w:t>1</w:t>
      </w:r>
      <w:r>
        <w:t xml:space="preserve"> pkt </w:t>
      </w:r>
      <w:r w:rsidRPr="00F62013">
        <w:t>13a.</w:t>
      </w:r>
    </w:p>
    <w:p w:rsidR="00310B09" w:rsidRPr="00F62013" w:rsidRDefault="00310B09" w:rsidP="00310B09">
      <w:pPr>
        <w:pStyle w:val="USTustnpkodeksu"/>
      </w:pPr>
      <w:r w:rsidRPr="00F62013">
        <w:t>5. Za osobę pobierającą świadczenie socjalne wypłacane w okresie urlopu lub zasiłek socjalny wypłacany na czas przekwalifikowania zawodowego i poszukiwania nowego zatrudnienia, osobę pobierającą wynagrodzenie przysługujące w okresie korzystania ze stypendium na przekwalifikowanie lub w okresie korzystania ze świadczenia górniczego składkę jako płatnik oblicza, pobiera z dochodu ubezpieczonego i odprowadza podmiot wypłacający świadczenie, zasiłek lub w</w:t>
      </w:r>
      <w:r w:rsidRPr="00F62013">
        <w:t>y</w:t>
      </w:r>
      <w:r w:rsidRPr="00F62013">
        <w:t>nagrodzenie.</w:t>
      </w:r>
    </w:p>
    <w:p w:rsidR="00310B09" w:rsidRPr="00F62013" w:rsidRDefault="00310B09" w:rsidP="00310B09">
      <w:pPr>
        <w:pStyle w:val="USTustnpkodeksu"/>
      </w:pPr>
      <w:r w:rsidRPr="00F62013">
        <w:t>6. Za bezrobotnego pobierającego zasiłek lub stypendium składkę jako płatnik oblicza, pobiera z dochodu ubezpi</w:t>
      </w:r>
      <w:r w:rsidRPr="00F62013">
        <w:t>e</w:t>
      </w:r>
      <w:r w:rsidRPr="00F62013">
        <w:t>czonego i odprowadza właściwy powiatowy urząd pracy.</w:t>
      </w:r>
    </w:p>
    <w:p w:rsidR="00310B09" w:rsidRPr="00F62013" w:rsidRDefault="00310B09" w:rsidP="00310B09">
      <w:pPr>
        <w:pStyle w:val="USTustnpkodeksu"/>
      </w:pPr>
      <w:r w:rsidRPr="00F62013">
        <w:t>6a.</w:t>
      </w:r>
      <w:r w:rsidRPr="00023237">
        <w:rPr>
          <w:rStyle w:val="IGindeksgrny"/>
        </w:rPr>
        <w:footnoteReference w:id="298"/>
      </w:r>
      <w:r w:rsidRPr="00023237">
        <w:rPr>
          <w:rStyle w:val="IGindeksgrny"/>
        </w:rPr>
        <w:t>)</w:t>
      </w:r>
      <w:r w:rsidRPr="00F62013">
        <w:t> Za osobę, o której mowa w</w:t>
      </w:r>
      <w:r>
        <w:t> art. </w:t>
      </w:r>
      <w:r w:rsidRPr="00F62013">
        <w:t>66</w:t>
      </w:r>
      <w:r>
        <w:t xml:space="preserve"> ust. </w:t>
      </w:r>
      <w:r w:rsidRPr="00F62013">
        <w:t>1</w:t>
      </w:r>
      <w:r>
        <w:t xml:space="preserve"> pkt </w:t>
      </w:r>
      <w:r w:rsidRPr="00F62013">
        <w:t>24a, składkę jako płatnik oblicza, pobiera z dochodu ubezpiecz</w:t>
      </w:r>
      <w:r w:rsidRPr="00F62013">
        <w:t>o</w:t>
      </w:r>
      <w:r w:rsidRPr="00F62013">
        <w:t>nego i odprowadza podmiot kierujący (beneficjent) na szkolenie, staż lub przygotowanie zawodowe dorosłych.</w:t>
      </w:r>
    </w:p>
    <w:p w:rsidR="00310B09" w:rsidRPr="00F62013" w:rsidRDefault="00310B09" w:rsidP="00310B09">
      <w:pPr>
        <w:pStyle w:val="USTustnpkodeksu"/>
      </w:pPr>
      <w:r w:rsidRPr="00F62013">
        <w:t>7. Za członków rolniczych spółdzielni produkcyjnych i spółdzielni kółek rolniczych oraz członków ich rodzin skła</w:t>
      </w:r>
      <w:r w:rsidRPr="00F62013">
        <w:t>d</w:t>
      </w:r>
      <w:r w:rsidRPr="00F62013">
        <w:t>kę jako płatnik oblicza, pobiera z dochodu ubezpieczonego i odprowadza spółdzielnia.</w:t>
      </w:r>
    </w:p>
    <w:p w:rsidR="00310B09" w:rsidRPr="00F62013" w:rsidRDefault="00310B09" w:rsidP="00310B09">
      <w:pPr>
        <w:pStyle w:val="USTustnpkodeksu"/>
      </w:pPr>
      <w:r w:rsidRPr="00F62013">
        <w:t>8.</w:t>
      </w:r>
      <w:r w:rsidRPr="00023237">
        <w:rPr>
          <w:rStyle w:val="IGindeksgrny"/>
        </w:rPr>
        <w:footnoteReference w:id="299"/>
      </w:r>
      <w:r w:rsidRPr="00023237">
        <w:rPr>
          <w:rStyle w:val="IGindeksgrny"/>
        </w:rPr>
        <w:t>)</w:t>
      </w:r>
      <w:r w:rsidRPr="00F62013">
        <w:t> Za osobę pobierającą uposażenie posła składkę jako płatnik oblicza, pobiera z dochodu ubezpieczonego i odprowadza Kancelaria Sejmu, a za osobę pobierającą uposażenie senatora – Kancelaria Senatu.</w:t>
      </w:r>
    </w:p>
    <w:p w:rsidR="00310B09" w:rsidRPr="00F62013" w:rsidRDefault="00310B09" w:rsidP="00310B09">
      <w:pPr>
        <w:pStyle w:val="USTustnpkodeksu"/>
      </w:pPr>
      <w:r w:rsidRPr="00F62013">
        <w:t>9. Za osobę pobierającą emeryturę lub rentę składkę jako płatnik oblicza, pobiera z kwoty emerytury lub renty, o której mowa w</w:t>
      </w:r>
      <w:r>
        <w:t> art. </w:t>
      </w:r>
      <w:r w:rsidRPr="00F62013">
        <w:t>81</w:t>
      </w:r>
      <w:r>
        <w:t xml:space="preserve"> ust. </w:t>
      </w:r>
      <w:r w:rsidRPr="00F62013">
        <w:t>8</w:t>
      </w:r>
      <w:r>
        <w:t xml:space="preserve"> pkt </w:t>
      </w:r>
      <w:r w:rsidRPr="00F62013">
        <w:t>2</w:t>
      </w:r>
      <w:r>
        <w:t xml:space="preserve"> i ust. </w:t>
      </w:r>
      <w:r w:rsidRPr="00F62013">
        <w:t>9, i odprowadza jednostka organizacyjna Zakładu Ubezpieczeń Społecznych określona w przepisach o systemie ubezpieczeń społecznych, właściwa do wydawania decyzji w sprawach świadczeń, Kasa Rolniczego Ubezpieczenia Społecznego, inny właściwy organ emerytalny lub rentowy lub instytucja wypłacająca emeryturę lub rentę albo bank dokonujący wypłaty emerytury lub renty z zagranicy.</w:t>
      </w:r>
    </w:p>
    <w:p w:rsidR="00310B09" w:rsidRPr="00F62013" w:rsidRDefault="00310B09" w:rsidP="00310B09">
      <w:pPr>
        <w:pStyle w:val="USTustnpkodeksu"/>
      </w:pPr>
      <w:r w:rsidRPr="00F62013">
        <w:t>10. Za osobę pobierającą zasiłek przedemerytalny lub świadczenie przedemerytalne składkę jako płatnik oblicza, p</w:t>
      </w:r>
      <w:r w:rsidRPr="00F62013">
        <w:t>o</w:t>
      </w:r>
      <w:r w:rsidRPr="00F62013">
        <w:t>biera z kwoty zasiłku przedemerytalnego lub świadczenia przedemerytalnego i odprowadza jednostka organizacyjna Z</w:t>
      </w:r>
      <w:r w:rsidRPr="00F62013">
        <w:t>a</w:t>
      </w:r>
      <w:r w:rsidRPr="00F62013">
        <w:t>kładu Ubezpieczeń Społecznych określona w przepisach o systemie ubezpieczeń społecznych.</w:t>
      </w:r>
    </w:p>
    <w:p w:rsidR="00310B09" w:rsidRPr="00F62013" w:rsidRDefault="00310B09" w:rsidP="00310B09">
      <w:pPr>
        <w:pStyle w:val="USTustnpkodeksu"/>
      </w:pPr>
      <w:r w:rsidRPr="00F62013">
        <w:t>10a.</w:t>
      </w:r>
      <w:r w:rsidRPr="00023237">
        <w:rPr>
          <w:rStyle w:val="IGindeksgrny"/>
        </w:rPr>
        <w:footnoteReference w:id="300"/>
      </w:r>
      <w:r w:rsidRPr="00023237">
        <w:rPr>
          <w:rStyle w:val="IGindeksgrny"/>
        </w:rPr>
        <w:t>)</w:t>
      </w:r>
      <w:r w:rsidRPr="00F62013">
        <w:t> Za osobę pobierającą nauczycielskie świadczenie kompensacyjne składkę jako płatnik oblicza, pobiera z kwoty nauczycielskiego świadczenia kompensacyjnego i odprowadza jednostka organizacyjna Zakładu Ubezpieczeń Społecznych określona w przepisach o systemie ubezpieczeń społecznych.</w:t>
      </w:r>
    </w:p>
    <w:p w:rsidR="00310B09" w:rsidRPr="00F62013" w:rsidRDefault="00310B09" w:rsidP="00310B09">
      <w:pPr>
        <w:pStyle w:val="USTustnpkodeksu"/>
      </w:pPr>
      <w:r w:rsidRPr="00F62013">
        <w:t>11. Za osobę pobierającą uposażenie w stanie spoczynku lub uposażenie rodzinne, uposażenie po zwolnieniu ze słu</w:t>
      </w:r>
      <w:r w:rsidRPr="00F62013">
        <w:t>ż</w:t>
      </w:r>
      <w:r w:rsidRPr="00F62013">
        <w:t>by lub świadczenie pieniężne o takim samym charakterze składkę jako płatnik oblicza, pobiera z dochodu ubezpieczonego i odprowadza wypłacający to uposażenie lub świadczenie.</w:t>
      </w:r>
    </w:p>
    <w:p w:rsidR="00310B09" w:rsidRPr="00F62013" w:rsidRDefault="00310B09" w:rsidP="00310B09">
      <w:pPr>
        <w:pStyle w:val="USTustnpkodeksu"/>
      </w:pPr>
      <w:r w:rsidRPr="00F62013">
        <w:t>12. Za osobę, o której mowa w</w:t>
      </w:r>
      <w:r>
        <w:t> art. </w:t>
      </w:r>
      <w:r w:rsidRPr="00F62013">
        <w:t>66</w:t>
      </w:r>
      <w:r>
        <w:t xml:space="preserve"> ust. </w:t>
      </w:r>
      <w:r w:rsidRPr="00F62013">
        <w:t>1</w:t>
      </w:r>
      <w:r>
        <w:t xml:space="preserve"> pkt </w:t>
      </w:r>
      <w:r w:rsidRPr="00F62013">
        <w:t>22, składkę jako płatnik oblicza, pobiera z dochodu ubezpieczonego i odprowadza Krajowa Szkoła Administracji Publicznej.</w:t>
      </w:r>
    </w:p>
    <w:p w:rsidR="00310B09" w:rsidRPr="00F62013" w:rsidRDefault="00310B09" w:rsidP="00310B09">
      <w:pPr>
        <w:pStyle w:val="USTustnpkodeksu"/>
      </w:pPr>
      <w:r w:rsidRPr="00F62013">
        <w:t>13. Za osobę, o której mowa w</w:t>
      </w:r>
      <w:r>
        <w:t> art. </w:t>
      </w:r>
      <w:r w:rsidRPr="00F62013">
        <w:t>66</w:t>
      </w:r>
      <w:r>
        <w:t xml:space="preserve"> ust. </w:t>
      </w:r>
      <w:r w:rsidRPr="00F62013">
        <w:t>1</w:t>
      </w:r>
      <w:r>
        <w:t xml:space="preserve"> pkt </w:t>
      </w:r>
      <w:r w:rsidRPr="00F62013">
        <w:t>23, składkę jako płatnik oblicza, pobiera z dochodu ubezpieczonego i odprowadza podmiot wypłacający stypendium.</w:t>
      </w:r>
    </w:p>
    <w:p w:rsidR="00310B09" w:rsidRPr="00F62013" w:rsidRDefault="00310B09" w:rsidP="00310B09">
      <w:pPr>
        <w:pStyle w:val="USTustnpkodeksu"/>
      </w:pPr>
      <w:r w:rsidRPr="00F62013">
        <w:t>14. Za osobę współpracującą z osobą prowadzącą pozarolniczą działalność składkę oblicza, odprowadza i finansuje ze środków własnych osoba prowadząca pozarolniczą działalność.</w:t>
      </w:r>
    </w:p>
    <w:p w:rsidR="00310B09" w:rsidRPr="00F62013" w:rsidRDefault="00310B09" w:rsidP="00310B09">
      <w:pPr>
        <w:pStyle w:val="USTustnpkodeksu"/>
      </w:pPr>
      <w:r w:rsidRPr="00F62013">
        <w:t>15. Za osobę korzystającą z urlopu wychowawczego składkę na ubezpieczenie zdrowotne oblicza pracodawca albo rolnicza spółdzielnia produkcyjna.</w:t>
      </w:r>
    </w:p>
    <w:p w:rsidR="00310B09" w:rsidRPr="00F62013" w:rsidRDefault="00310B09" w:rsidP="00310B09">
      <w:pPr>
        <w:pStyle w:val="USTustnpkodeksu"/>
      </w:pPr>
      <w:r w:rsidRPr="00F62013">
        <w:t>15a.</w:t>
      </w:r>
      <w:r w:rsidRPr="00023237">
        <w:rPr>
          <w:rStyle w:val="IGindeksgrny"/>
        </w:rPr>
        <w:footnoteReference w:id="301"/>
      </w:r>
      <w:r w:rsidRPr="00023237">
        <w:rPr>
          <w:rStyle w:val="IGindeksgrny"/>
        </w:rPr>
        <w:t>)</w:t>
      </w:r>
      <w:r w:rsidRPr="00F62013">
        <w:t> Za osoby, o których mowa w</w:t>
      </w:r>
      <w:r>
        <w:t> art. </w:t>
      </w:r>
      <w:r w:rsidRPr="00F62013">
        <w:t>66</w:t>
      </w:r>
      <w:r>
        <w:t xml:space="preserve"> ust. </w:t>
      </w:r>
      <w:r w:rsidRPr="00F62013">
        <w:t>1</w:t>
      </w:r>
      <w:r>
        <w:t xml:space="preserve"> pkt </w:t>
      </w:r>
      <w:r w:rsidRPr="00F62013">
        <w:t>32a, składkę na ubezpieczenie zdrowotne jako płatnik oblicza Zakład Ubezpieczeń Społecznych.</w:t>
      </w:r>
    </w:p>
    <w:p w:rsidR="00310B09" w:rsidRPr="00F62013" w:rsidRDefault="00310B09" w:rsidP="007F2762">
      <w:pPr>
        <w:pStyle w:val="USTustnpkodeksu"/>
        <w:spacing w:before="140"/>
      </w:pPr>
      <w:r w:rsidRPr="00F62013">
        <w:t>16. Za członka rady nadzorczej składkę jako płatnik oblicza, pobiera z dochodu ubezpieczonego i odprowadza po</w:t>
      </w:r>
      <w:r w:rsidRPr="00F62013">
        <w:t>d</w:t>
      </w:r>
      <w:r w:rsidRPr="00F62013">
        <w:t>miot, w którym działa rada nadzorcza.</w:t>
      </w:r>
    </w:p>
    <w:p w:rsidR="00310B09" w:rsidRPr="00F62013" w:rsidRDefault="00310B09" w:rsidP="007F2762">
      <w:pPr>
        <w:pStyle w:val="USTustnpkodeksu"/>
        <w:spacing w:before="140"/>
      </w:pPr>
      <w:r w:rsidRPr="00F62013">
        <w:t>17. Za osobę, o której mowa w</w:t>
      </w:r>
      <w:r>
        <w:t> art. </w:t>
      </w:r>
      <w:r w:rsidRPr="00F62013">
        <w:t>66</w:t>
      </w:r>
      <w:r>
        <w:t xml:space="preserve"> ust. </w:t>
      </w:r>
      <w:r w:rsidRPr="00F62013">
        <w:t>1</w:t>
      </w:r>
      <w:r>
        <w:t xml:space="preserve"> pkt </w:t>
      </w:r>
      <w:r w:rsidRPr="00F62013">
        <w:t>15a, składkę jako płatnik oblicza, pobiera z dochodu ubezpieczonego i odprowadza sąd, w którym ławnik pełni swoją funkcję.</w:t>
      </w:r>
    </w:p>
    <w:p w:rsidR="00310B09" w:rsidRPr="00F62013" w:rsidRDefault="00310B09" w:rsidP="007F2762">
      <w:pPr>
        <w:pStyle w:val="USTustnpkodeksu"/>
        <w:spacing w:before="140"/>
      </w:pPr>
      <w:r w:rsidRPr="00F62013">
        <w:t>18.</w:t>
      </w:r>
      <w:r w:rsidRPr="00023237">
        <w:rPr>
          <w:rStyle w:val="IGindeksgrny"/>
        </w:rPr>
        <w:footnoteReference w:id="302"/>
      </w:r>
      <w:r w:rsidRPr="00023237">
        <w:rPr>
          <w:rStyle w:val="IGindeksgrny"/>
        </w:rPr>
        <w:t>)</w:t>
      </w:r>
      <w:r w:rsidRPr="00F62013">
        <w:t> Za osobę, o której mowa w</w:t>
      </w:r>
      <w:r>
        <w:t> art. </w:t>
      </w:r>
      <w:r w:rsidRPr="00F62013">
        <w:t>66</w:t>
      </w:r>
      <w:r>
        <w:t xml:space="preserve"> ust. </w:t>
      </w:r>
      <w:r w:rsidRPr="00F62013">
        <w:t>1</w:t>
      </w:r>
      <w:r>
        <w:t xml:space="preserve"> pkt </w:t>
      </w:r>
      <w:r w:rsidRPr="00F62013">
        <w:t>36, korzystającą ze świadczenia określonego w</w:t>
      </w:r>
      <w:r>
        <w:t> art. </w:t>
      </w:r>
      <w:r w:rsidRPr="00F62013">
        <w:t>42</w:t>
      </w:r>
      <w:r>
        <w:t xml:space="preserve"> ust. </w:t>
      </w:r>
      <w:r w:rsidRPr="00F62013">
        <w:t>1 ustawy o Krajowej Szkole Sądownictwa i Prokuratury, składkę jako płatnik oblicza, pobiera z dochodu ubezpiecz</w:t>
      </w:r>
      <w:r w:rsidRPr="00F62013">
        <w:t>o</w:t>
      </w:r>
      <w:r w:rsidRPr="00F62013">
        <w:t>nego i odprowadza Krajowa Szkoła Sądownictwa i Prokuratury.</w:t>
      </w:r>
    </w:p>
    <w:p w:rsidR="00310B09" w:rsidRPr="00310B09" w:rsidRDefault="00310B09" w:rsidP="00310B09">
      <w:pPr>
        <w:pStyle w:val="ARTartustawynprozporzdzenia"/>
        <w:keepNext/>
      </w:pPr>
      <w:r w:rsidRPr="00310B09">
        <w:rPr>
          <w:rStyle w:val="Ppogrubienie"/>
        </w:rPr>
        <w:t>Art. 86.</w:t>
      </w:r>
      <w:r w:rsidRPr="00310B09">
        <w:t> 1. Składki na ubezpieczenie zdrowotne:</w:t>
      </w:r>
    </w:p>
    <w:p w:rsidR="00310B09" w:rsidRPr="00F62013" w:rsidRDefault="00310B09" w:rsidP="007F2762">
      <w:pPr>
        <w:pStyle w:val="PKTpunkt"/>
        <w:spacing w:before="140"/>
      </w:pPr>
      <w:r w:rsidRPr="00F62013">
        <w:t>1)</w:t>
      </w:r>
      <w:r w:rsidRPr="00F62013">
        <w:tab/>
        <w:t>(uchylony)</w:t>
      </w:r>
      <w:bookmarkStart w:id="85" w:name="_Ref400091751"/>
      <w:r w:rsidRPr="00023237">
        <w:rPr>
          <w:rStyle w:val="IGindeksgrny"/>
        </w:rPr>
        <w:footnoteReference w:id="303"/>
      </w:r>
      <w:bookmarkEnd w:id="85"/>
      <w:r w:rsidRPr="00023237">
        <w:rPr>
          <w:rStyle w:val="IGindeksgrny"/>
        </w:rPr>
        <w:t>)</w:t>
      </w:r>
    </w:p>
    <w:p w:rsidR="00310B09" w:rsidRPr="00F62013" w:rsidRDefault="00310B09" w:rsidP="007F2762">
      <w:pPr>
        <w:pStyle w:val="PKTpunkt"/>
        <w:spacing w:before="140"/>
      </w:pPr>
      <w:r w:rsidRPr="00F62013">
        <w:t>2)</w:t>
      </w:r>
      <w:r w:rsidRPr="00F62013">
        <w:tab/>
        <w:t>osób, o których mowa w</w:t>
      </w:r>
      <w:r>
        <w:t> art. </w:t>
      </w:r>
      <w:r w:rsidRPr="00F62013">
        <w:t>66</w:t>
      </w:r>
      <w:r>
        <w:t xml:space="preserve"> ust. </w:t>
      </w:r>
      <w:r w:rsidRPr="00F62013">
        <w:t>1</w:t>
      </w:r>
      <w:r>
        <w:t xml:space="preserve"> pkt </w:t>
      </w:r>
      <w:r w:rsidRPr="00F62013">
        <w:t>2, opłaca się z budżetu państwa, z części pozostającej w dyspozycji Min</w:t>
      </w:r>
      <w:r w:rsidRPr="00F62013">
        <w:t>i</w:t>
      </w:r>
      <w:r w:rsidRPr="00F62013">
        <w:t>stra Obrony Narodowej;</w:t>
      </w:r>
    </w:p>
    <w:p w:rsidR="00310B09" w:rsidRPr="00F62013" w:rsidRDefault="00310B09" w:rsidP="007F2762">
      <w:pPr>
        <w:pStyle w:val="PKTpunkt"/>
        <w:spacing w:before="140"/>
      </w:pPr>
      <w:r w:rsidRPr="00F62013">
        <w:t>3)</w:t>
      </w:r>
      <w:r w:rsidRPr="00F62013">
        <w:tab/>
        <w:t>osób, o których mowa w</w:t>
      </w:r>
      <w:r>
        <w:t> art. </w:t>
      </w:r>
      <w:r w:rsidRPr="00F62013">
        <w:t>66</w:t>
      </w:r>
      <w:r>
        <w:t xml:space="preserve"> ust. </w:t>
      </w:r>
      <w:r w:rsidRPr="00F62013">
        <w:t>1</w:t>
      </w:r>
      <w:r>
        <w:t xml:space="preserve"> pkt </w:t>
      </w:r>
      <w:r w:rsidRPr="00F62013">
        <w:t>4, opłaca się z budżetu państwa, z części pozostającej w dyspozycji min</w:t>
      </w:r>
      <w:r w:rsidRPr="00F62013">
        <w:t>i</w:t>
      </w:r>
      <w:r w:rsidRPr="00F62013">
        <w:t>stra właściwego do spraw wewnętrznych;</w:t>
      </w:r>
    </w:p>
    <w:p w:rsidR="00310B09" w:rsidRPr="00F62013" w:rsidRDefault="00310B09" w:rsidP="007F2762">
      <w:pPr>
        <w:pStyle w:val="PKTpunkt"/>
        <w:spacing w:before="140"/>
      </w:pPr>
      <w:r w:rsidRPr="00F62013">
        <w:t>4)</w:t>
      </w:r>
      <w:r w:rsidRPr="00F62013">
        <w:tab/>
        <w:t>dzieci, uczniów i słuchaczy, o których mowa w</w:t>
      </w:r>
      <w:r>
        <w:t> art. </w:t>
      </w:r>
      <w:r w:rsidRPr="00F62013">
        <w:t>66</w:t>
      </w:r>
      <w:r>
        <w:t xml:space="preserve"> ust. </w:t>
      </w:r>
      <w:r w:rsidRPr="00F62013">
        <w:t>1</w:t>
      </w:r>
      <w:r>
        <w:t xml:space="preserve"> pkt </w:t>
      </w:r>
      <w:r w:rsidRPr="00F62013">
        <w:t>17</w:t>
      </w:r>
      <w:r>
        <w:t xml:space="preserve"> i </w:t>
      </w:r>
      <w:r w:rsidRPr="00F62013">
        <w:t>18, przebywających w placówce pełniącej fun</w:t>
      </w:r>
      <w:r w:rsidRPr="00F62013">
        <w:t>k</w:t>
      </w:r>
      <w:r w:rsidRPr="00F62013">
        <w:t>cje resocjalizacyjne, wychowawcze, opiekuńcze lub lecznicze lub w domu pomocy społecznej opłaca placówka lub dom, a uczniów i słuchaczy nieprzebywających w takiej placówce lub domu, jeżeli nie podlegają obowiązkowi ube</w:t>
      </w:r>
      <w:r w:rsidRPr="00F62013">
        <w:t>z</w:t>
      </w:r>
      <w:r w:rsidRPr="00F62013">
        <w:t>pieczenia zdrowotnego z innego tytułu, opłaca szkoła lub zakład kształcenia nauczycieli, do którego uczeń lub sł</w:t>
      </w:r>
      <w:r w:rsidRPr="00F62013">
        <w:t>u</w:t>
      </w:r>
      <w:r w:rsidRPr="00F62013">
        <w:t>chacz uczęszcza;</w:t>
      </w:r>
    </w:p>
    <w:p w:rsidR="00310B09" w:rsidRPr="00F62013" w:rsidRDefault="00310B09" w:rsidP="007F2762">
      <w:pPr>
        <w:pStyle w:val="PKTpunkt"/>
        <w:spacing w:before="140"/>
      </w:pPr>
      <w:r w:rsidRPr="00F62013">
        <w:t>5)</w:t>
      </w:r>
      <w:r w:rsidRPr="00F62013">
        <w:tab/>
        <w:t>dzieci, o których mowa w</w:t>
      </w:r>
      <w:r>
        <w:t> art. </w:t>
      </w:r>
      <w:r w:rsidRPr="00F62013">
        <w:t>66</w:t>
      </w:r>
      <w:r>
        <w:t xml:space="preserve"> ust. </w:t>
      </w:r>
      <w:r w:rsidRPr="00F62013">
        <w:t>1</w:t>
      </w:r>
      <w:r>
        <w:t xml:space="preserve"> pkt </w:t>
      </w:r>
      <w:r w:rsidRPr="00F62013">
        <w:t>19, opłaca ośrodek pomocy społecznej;</w:t>
      </w:r>
    </w:p>
    <w:p w:rsidR="00310B09" w:rsidRPr="00F62013" w:rsidRDefault="00310B09" w:rsidP="007F2762">
      <w:pPr>
        <w:pStyle w:val="PKTpunkt"/>
        <w:spacing w:before="140"/>
      </w:pPr>
      <w:r w:rsidRPr="00F62013">
        <w:t>6)</w:t>
      </w:r>
      <w:r w:rsidRPr="00F62013">
        <w:tab/>
        <w:t>osób, o których mowa w</w:t>
      </w:r>
      <w:r>
        <w:t> art. </w:t>
      </w:r>
      <w:r w:rsidRPr="00F62013">
        <w:t>66</w:t>
      </w:r>
      <w:r>
        <w:t xml:space="preserve"> ust. </w:t>
      </w:r>
      <w:r w:rsidRPr="00F62013">
        <w:t>1</w:t>
      </w:r>
      <w:r>
        <w:t xml:space="preserve"> pkt </w:t>
      </w:r>
      <w:r w:rsidRPr="00F62013">
        <w:t>20, opłaca szkoła wyższa lub jednostka organizacyjna prowadząca studia doktoranckie, w której osoby te odbywają studia;</w:t>
      </w:r>
    </w:p>
    <w:p w:rsidR="00310B09" w:rsidRPr="00F62013" w:rsidRDefault="00310B09" w:rsidP="007F2762">
      <w:pPr>
        <w:pStyle w:val="PKTpunkt"/>
        <w:spacing w:before="140"/>
      </w:pPr>
      <w:r w:rsidRPr="00F62013">
        <w:t>7)</w:t>
      </w:r>
      <w:r w:rsidRPr="00F62013">
        <w:tab/>
        <w:t>bezrobotnych niepobierających zasiłku lub stypendium oraz osób niepobierających zasiłku przedemerytalnego lub świadczenia przedemerytalnego, z przyczyn określonych w</w:t>
      </w:r>
      <w:r>
        <w:t> </w:t>
      </w:r>
      <w:r w:rsidRPr="000B64D2">
        <w:rPr>
          <w:rStyle w:val="Kkursywa"/>
        </w:rPr>
        <w:t>art.</w:t>
      </w:r>
      <w:r>
        <w:t> </w:t>
      </w:r>
      <w:r w:rsidRPr="00023237">
        <w:rPr>
          <w:rStyle w:val="Kkursywa"/>
        </w:rPr>
        <w:t>27</w:t>
      </w:r>
      <w:r>
        <w:rPr>
          <w:rStyle w:val="Kkursywa"/>
        </w:rPr>
        <w:t xml:space="preserve"> ust. </w:t>
      </w:r>
      <w:r w:rsidRPr="00023237">
        <w:rPr>
          <w:rStyle w:val="Kkursywa"/>
        </w:rPr>
        <w:t>1</w:t>
      </w:r>
      <w:r>
        <w:rPr>
          <w:rStyle w:val="Kkursywa"/>
        </w:rPr>
        <w:t xml:space="preserve"> pkt </w:t>
      </w:r>
      <w:r w:rsidRPr="00023237">
        <w:rPr>
          <w:rStyle w:val="Kkursywa"/>
        </w:rPr>
        <w:t>3–6</w:t>
      </w:r>
      <w:r>
        <w:rPr>
          <w:rStyle w:val="Kkursywa"/>
        </w:rPr>
        <w:t xml:space="preserve"> i ust. </w:t>
      </w:r>
      <w:r w:rsidRPr="00023237">
        <w:rPr>
          <w:rStyle w:val="Kkursywa"/>
        </w:rPr>
        <w:t>2 ustawy z dnia 14 grudnia 1994 r. o zatrudnieniu i przeciwdziałaniu bezrobociu</w:t>
      </w:r>
      <w:r w:rsidRPr="00023237">
        <w:rPr>
          <w:rStyle w:val="IGindeksgrny"/>
        </w:rPr>
        <w:fldChar w:fldCharType="begin"/>
      </w:r>
      <w:r w:rsidRPr="00023237">
        <w:rPr>
          <w:rStyle w:val="IGindeksgrny"/>
        </w:rPr>
        <w:instrText xml:space="preserve"> NOTEREF _Ref413329341 \f \h </w:instrText>
      </w:r>
      <w:r w:rsidRPr="00023237">
        <w:rPr>
          <w:rStyle w:val="IGindeksgrny"/>
        </w:rPr>
      </w:r>
      <w:r w:rsidRPr="00023237">
        <w:rPr>
          <w:rStyle w:val="IGindeksgrny"/>
        </w:rPr>
        <w:fldChar w:fldCharType="separate"/>
      </w:r>
      <w:r w:rsidRPr="00023237">
        <w:rPr>
          <w:rStyle w:val="IGindeksgrny"/>
        </w:rPr>
        <w:t>225</w:t>
      </w:r>
      <w:r w:rsidRPr="00023237">
        <w:rPr>
          <w:rStyle w:val="IGindeksgrny"/>
        </w:rPr>
        <w:fldChar w:fldCharType="end"/>
      </w:r>
      <w:r w:rsidRPr="00023237">
        <w:rPr>
          <w:rStyle w:val="IGindeksgrny"/>
        </w:rPr>
        <w:t>)</w:t>
      </w:r>
      <w:r w:rsidRPr="00F62013">
        <w:t>, opłaca właściwy urząd pracy;</w:t>
      </w:r>
    </w:p>
    <w:p w:rsidR="00310B09" w:rsidRPr="00F62013" w:rsidRDefault="00310B09" w:rsidP="007F2762">
      <w:pPr>
        <w:pStyle w:val="PKTpunkt"/>
        <w:spacing w:before="140"/>
      </w:pPr>
      <w:r w:rsidRPr="00F62013">
        <w:t>8)</w:t>
      </w:r>
      <w:r w:rsidRPr="00F62013">
        <w:tab/>
        <w:t>osób, o których mowa w</w:t>
      </w:r>
      <w:r>
        <w:t> art. </w:t>
      </w:r>
      <w:r w:rsidRPr="00F62013">
        <w:t>66</w:t>
      </w:r>
      <w:r>
        <w:t xml:space="preserve"> ust. </w:t>
      </w:r>
      <w:r w:rsidRPr="00F62013">
        <w:t>1</w:t>
      </w:r>
      <w:r>
        <w:t xml:space="preserve"> pkt </w:t>
      </w:r>
      <w:r w:rsidRPr="00F62013">
        <w:t>26, opłaca ośrodek pomocy społecznej;</w:t>
      </w:r>
    </w:p>
    <w:p w:rsidR="00310B09" w:rsidRPr="00F62013" w:rsidRDefault="00310B09" w:rsidP="007F2762">
      <w:pPr>
        <w:pStyle w:val="PKTpunkt"/>
        <w:spacing w:before="140"/>
      </w:pPr>
      <w:r w:rsidRPr="00F62013">
        <w:t>9)</w:t>
      </w:r>
      <w:r w:rsidRPr="00023237">
        <w:rPr>
          <w:rStyle w:val="IGindeksgrny"/>
        </w:rPr>
        <w:footnoteReference w:id="304"/>
      </w:r>
      <w:r w:rsidRPr="00023237">
        <w:rPr>
          <w:rStyle w:val="IGindeksgrny"/>
        </w:rPr>
        <w:t>)</w:t>
      </w:r>
      <w:r w:rsidR="007F2762">
        <w:t xml:space="preserve"> </w:t>
      </w:r>
      <w:r w:rsidRPr="00F62013">
        <w:t>osób, o których mowa w</w:t>
      </w:r>
      <w:r>
        <w:t> art. </w:t>
      </w:r>
      <w:r w:rsidRPr="00F62013">
        <w:t>66</w:t>
      </w:r>
      <w:r>
        <w:t xml:space="preserve"> ust. </w:t>
      </w:r>
      <w:r w:rsidRPr="00F62013">
        <w:t>1</w:t>
      </w:r>
      <w:r>
        <w:t xml:space="preserve"> pkt </w:t>
      </w:r>
      <w:r w:rsidRPr="00F62013">
        <w:t>28–28b, opłaca wójt, burmistrz lub prezydent miasta;</w:t>
      </w:r>
    </w:p>
    <w:p w:rsidR="00310B09" w:rsidRPr="00F62013" w:rsidRDefault="00310B09" w:rsidP="007F2762">
      <w:pPr>
        <w:pStyle w:val="PKTpunkt"/>
        <w:spacing w:before="140"/>
      </w:pPr>
      <w:r w:rsidRPr="00F62013">
        <w:t>10)</w:t>
      </w:r>
      <w:r w:rsidRPr="00F62013">
        <w:tab/>
        <w:t>osób, o których mowa w</w:t>
      </w:r>
      <w:r>
        <w:t> art. </w:t>
      </w:r>
      <w:r w:rsidRPr="00F62013">
        <w:t>66</w:t>
      </w:r>
      <w:r>
        <w:t xml:space="preserve"> ust. </w:t>
      </w:r>
      <w:r w:rsidRPr="00F62013">
        <w:t>1</w:t>
      </w:r>
      <w:r>
        <w:t xml:space="preserve"> pkt </w:t>
      </w:r>
      <w:r w:rsidRPr="00F62013">
        <w:t>27, opłaca powiatowe centrum pomocy rodzinie realizujące indywidualny program integracji;</w:t>
      </w:r>
    </w:p>
    <w:p w:rsidR="00310B09" w:rsidRPr="00F62013" w:rsidRDefault="00310B09" w:rsidP="007F2762">
      <w:pPr>
        <w:pStyle w:val="PKTpunkt"/>
        <w:spacing w:before="140"/>
      </w:pPr>
      <w:r w:rsidRPr="00F62013">
        <w:t>11)</w:t>
      </w:r>
      <w:r w:rsidRPr="00023237">
        <w:rPr>
          <w:rStyle w:val="IGindeksgrny"/>
        </w:rPr>
        <w:footnoteReference w:id="305"/>
      </w:r>
      <w:r w:rsidRPr="00023237">
        <w:rPr>
          <w:rStyle w:val="IGindeksgrny"/>
        </w:rPr>
        <w:t>)</w:t>
      </w:r>
      <w:r w:rsidRPr="00F62013">
        <w:tab/>
      </w:r>
      <w:r w:rsidR="007F2762">
        <w:t xml:space="preserve"> </w:t>
      </w:r>
      <w:r w:rsidRPr="00F62013">
        <w:t>osób, o których mowa w</w:t>
      </w:r>
      <w:r>
        <w:t> art. </w:t>
      </w:r>
      <w:r w:rsidRPr="00F62013">
        <w:t>66</w:t>
      </w:r>
      <w:r>
        <w:t xml:space="preserve"> ust. </w:t>
      </w:r>
      <w:r w:rsidRPr="00F62013">
        <w:t>1</w:t>
      </w:r>
      <w:r>
        <w:t xml:space="preserve"> pkt </w:t>
      </w:r>
      <w:r w:rsidRPr="00F62013">
        <w:t>29</w:t>
      </w:r>
      <w:r>
        <w:t xml:space="preserve"> i </w:t>
      </w:r>
      <w:r w:rsidRPr="00F62013">
        <w:t>30, opłaca ośrodek pomocy społecznej realizujący indywidualny program wychodzenia z bezdomności lub kierujący do uczestnictwa w zajęciach w centrum integracji społecznej lub ośrodek pomocy społecznej realizujący kontrakt socjalny w wyniku zastosowania procedury, o której mowa w</w:t>
      </w:r>
      <w:r>
        <w:t> art. </w:t>
      </w:r>
      <w:r w:rsidRPr="00F62013">
        <w:t>50</w:t>
      </w:r>
      <w:r>
        <w:t xml:space="preserve"> ust. </w:t>
      </w:r>
      <w:r w:rsidRPr="00F62013">
        <w:t>2 ustawy z dnia 20 kwietnia 2004 r. o promocji zatrudnienia i instytucjach rynku pracy;</w:t>
      </w:r>
    </w:p>
    <w:p w:rsidR="00310B09" w:rsidRPr="00F62013" w:rsidRDefault="00310B09" w:rsidP="007F2762">
      <w:pPr>
        <w:pStyle w:val="PKTpunkt"/>
        <w:spacing w:before="140"/>
      </w:pPr>
      <w:r w:rsidRPr="00F62013">
        <w:t>12)</w:t>
      </w:r>
      <w:r w:rsidRPr="00023237">
        <w:rPr>
          <w:rStyle w:val="IGindeksgrny"/>
        </w:rPr>
        <w:footnoteReference w:id="306"/>
      </w:r>
      <w:r w:rsidRPr="00023237">
        <w:rPr>
          <w:rStyle w:val="IGindeksgrny"/>
        </w:rPr>
        <w:t>)</w:t>
      </w:r>
      <w:r w:rsidR="007F2762" w:rsidRPr="007F2762">
        <w:rPr>
          <w:rStyle w:val="IGindeksgrny"/>
          <w:vertAlign w:val="baseline"/>
        </w:rPr>
        <w:t xml:space="preserve"> </w:t>
      </w:r>
      <w:r w:rsidRPr="00F62013">
        <w:t>osób, o których mowa w</w:t>
      </w:r>
      <w:r>
        <w:t> art. </w:t>
      </w:r>
      <w:r w:rsidRPr="00F62013">
        <w:t>66</w:t>
      </w:r>
      <w:r>
        <w:t xml:space="preserve"> ust. </w:t>
      </w:r>
      <w:r w:rsidRPr="00F62013">
        <w:t>1</w:t>
      </w:r>
      <w:r>
        <w:t xml:space="preserve"> pkt </w:t>
      </w:r>
      <w:r w:rsidRPr="00F62013">
        <w:t>31, opłaca Szef Urzędu do Spraw Kombatantów i Osób Represjonow</w:t>
      </w:r>
      <w:r w:rsidRPr="00F62013">
        <w:t>a</w:t>
      </w:r>
      <w:r w:rsidRPr="00F62013">
        <w:t>nych;</w:t>
      </w:r>
    </w:p>
    <w:p w:rsidR="00310B09" w:rsidRPr="00F62013" w:rsidRDefault="00310B09" w:rsidP="007F2762">
      <w:pPr>
        <w:pStyle w:val="PKTpunkt"/>
        <w:spacing w:before="140"/>
      </w:pPr>
      <w:r w:rsidRPr="00F62013">
        <w:t>13)</w:t>
      </w:r>
      <w:r w:rsidRPr="00023237">
        <w:rPr>
          <w:rStyle w:val="IGindeksgrny"/>
        </w:rPr>
        <w:footnoteReference w:id="307"/>
      </w:r>
      <w:r w:rsidRPr="00023237">
        <w:rPr>
          <w:rStyle w:val="IGindeksgrny"/>
        </w:rPr>
        <w:t>)</w:t>
      </w:r>
      <w:r w:rsidR="007F2762" w:rsidRPr="007F2762">
        <w:rPr>
          <w:rStyle w:val="IGindeksgrny"/>
          <w:vertAlign w:val="baseline"/>
        </w:rPr>
        <w:t xml:space="preserve"> </w:t>
      </w:r>
      <w:r w:rsidRPr="00F62013">
        <w:t>osób, o których mowa w</w:t>
      </w:r>
      <w:r>
        <w:t> art. </w:t>
      </w:r>
      <w:r w:rsidRPr="00F62013">
        <w:t>66</w:t>
      </w:r>
      <w:r>
        <w:t xml:space="preserve"> ust. </w:t>
      </w:r>
      <w:r w:rsidRPr="00F62013">
        <w:t>1</w:t>
      </w:r>
      <w:r>
        <w:t xml:space="preserve"> pkt </w:t>
      </w:r>
      <w:r w:rsidRPr="00F62013">
        <w:t>31a–32a, opłaca Zakład Ubezpieczeń Społecznych;</w:t>
      </w:r>
    </w:p>
    <w:p w:rsidR="00310B09" w:rsidRPr="00F62013" w:rsidRDefault="00310B09" w:rsidP="007F2762">
      <w:pPr>
        <w:pStyle w:val="PKTpunkt"/>
        <w:spacing w:before="140"/>
      </w:pPr>
      <w:r w:rsidRPr="00F62013">
        <w:t>13a)</w:t>
      </w:r>
      <w:r w:rsidRPr="00023237">
        <w:rPr>
          <w:rStyle w:val="IGindeksgrny"/>
        </w:rPr>
        <w:footnoteReference w:id="308"/>
      </w:r>
      <w:r w:rsidRPr="00023237">
        <w:rPr>
          <w:rStyle w:val="IGindeksgrny"/>
        </w:rPr>
        <w:t>)</w:t>
      </w:r>
      <w:r w:rsidRPr="00F62013">
        <w:tab/>
        <w:t>osób zatrudnionych jako niania, o której mowa w ustawie z dnia 4 lutego 2011 r. o opiece nad dziećmi w wieku do lat 3, opłaca Zakład Ubezpieczeń Społecznych – od podstawy stanowiącej kwotę nie wyższą niż wysokość min</w:t>
      </w:r>
      <w:r w:rsidRPr="00F62013">
        <w:t>i</w:t>
      </w:r>
      <w:r w:rsidRPr="00F62013">
        <w:t>malnego wynagrodzenia za pracę ustalonego zgodnie z przepisami o minimalnym wynagrodzeniu za pracę;</w:t>
      </w:r>
    </w:p>
    <w:p w:rsidR="00310B09" w:rsidRPr="00F62013" w:rsidRDefault="00310B09" w:rsidP="007F2762">
      <w:pPr>
        <w:pStyle w:val="PKTpunkt"/>
        <w:spacing w:before="140"/>
      </w:pPr>
      <w:r w:rsidRPr="00F62013">
        <w:t>14)</w:t>
      </w:r>
      <w:r w:rsidRPr="00023237">
        <w:rPr>
          <w:rStyle w:val="IGindeksgrny"/>
        </w:rPr>
        <w:footnoteReference w:id="309"/>
      </w:r>
      <w:r w:rsidRPr="00023237">
        <w:rPr>
          <w:rStyle w:val="IGindeksgrny"/>
        </w:rPr>
        <w:t>)</w:t>
      </w:r>
      <w:r w:rsidRPr="00F62013">
        <w:tab/>
      </w:r>
      <w:r w:rsidR="007F2762">
        <w:t xml:space="preserve"> </w:t>
      </w:r>
      <w:r w:rsidRPr="00F62013">
        <w:t>osób, o których mowa w</w:t>
      </w:r>
      <w:r>
        <w:t> art. </w:t>
      </w:r>
      <w:r w:rsidRPr="00F62013">
        <w:t>3</w:t>
      </w:r>
      <w:r>
        <w:t xml:space="preserve"> ust. </w:t>
      </w:r>
      <w:r w:rsidRPr="00F62013">
        <w:t>2</w:t>
      </w:r>
      <w:r>
        <w:t xml:space="preserve"> pkt </w:t>
      </w:r>
      <w:r w:rsidRPr="00F62013">
        <w:t>1</w:t>
      </w:r>
      <w:r>
        <w:t xml:space="preserve"> i </w:t>
      </w:r>
      <w:r w:rsidRPr="00F62013">
        <w:t>4, jeżeli zostały uznane za osoby pochodzenia polskiego w rozumieniu przepisów o repatriacji lub posiadają ważną Kartę Polaka, opłaca szkoła wyższa lub jednostka organizacyjna prow</w:t>
      </w:r>
      <w:r w:rsidRPr="00F62013">
        <w:t>a</w:t>
      </w:r>
      <w:r w:rsidRPr="00F62013">
        <w:t>dząca studia doktoranckie, w której osoby te odbywają lub będą odbywać studia;</w:t>
      </w:r>
    </w:p>
    <w:p w:rsidR="00310B09" w:rsidRPr="00F62013" w:rsidRDefault="00310B09" w:rsidP="00310B09">
      <w:pPr>
        <w:pStyle w:val="PKTpunkt"/>
      </w:pPr>
      <w:r w:rsidRPr="00F62013">
        <w:t>15)</w:t>
      </w:r>
      <w:r w:rsidRPr="00023237">
        <w:rPr>
          <w:rStyle w:val="IGindeksgrny"/>
        </w:rPr>
        <w:footnoteReference w:id="310"/>
      </w:r>
      <w:r w:rsidRPr="00023237">
        <w:rPr>
          <w:rStyle w:val="IGindeksgrny"/>
        </w:rPr>
        <w:t>)</w:t>
      </w:r>
      <w:r w:rsidRPr="00F62013">
        <w:tab/>
      </w:r>
      <w:r w:rsidR="007C41E0">
        <w:t xml:space="preserve"> </w:t>
      </w:r>
      <w:r w:rsidRPr="00F62013">
        <w:t>osób, o których mowa w</w:t>
      </w:r>
      <w:r>
        <w:t> art. </w:t>
      </w:r>
      <w:r w:rsidRPr="00F62013">
        <w:t>66</w:t>
      </w:r>
      <w:r>
        <w:t xml:space="preserve"> ust. </w:t>
      </w:r>
      <w:r w:rsidRPr="00F62013">
        <w:t>1</w:t>
      </w:r>
      <w:r>
        <w:t xml:space="preserve"> pkt </w:t>
      </w:r>
      <w:r w:rsidRPr="00F62013">
        <w:t>36, niekorzystających ze świadczenia określonego w</w:t>
      </w:r>
      <w:r>
        <w:t> art. </w:t>
      </w:r>
      <w:r w:rsidRPr="00F62013">
        <w:t>42</w:t>
      </w:r>
      <w:r>
        <w:t xml:space="preserve"> ust. </w:t>
      </w:r>
      <w:r w:rsidRPr="00F62013">
        <w:t>1 ustawy o Krajowej Szkole Sądownictwa i Prokuratury, opłaca Krajowa Szkoła Sądownictwa i Prokuratury.</w:t>
      </w:r>
    </w:p>
    <w:p w:rsidR="00310B09" w:rsidRPr="00F62013" w:rsidRDefault="00310B09" w:rsidP="00310B09">
      <w:pPr>
        <w:pStyle w:val="USTustnpkodeksu"/>
      </w:pPr>
      <w:r w:rsidRPr="00F62013">
        <w:t>2.</w:t>
      </w:r>
      <w:r w:rsidRPr="00023237">
        <w:rPr>
          <w:rStyle w:val="IGindeksgrny"/>
        </w:rPr>
        <w:footnoteReference w:id="311"/>
      </w:r>
      <w:r w:rsidRPr="00023237">
        <w:rPr>
          <w:rStyle w:val="IGindeksgrny"/>
        </w:rPr>
        <w:t>)</w:t>
      </w:r>
      <w:r w:rsidRPr="00F62013">
        <w:t> Składki na ubezpieczenie zdrowotne osób, o których mowa w</w:t>
      </w:r>
      <w:r>
        <w:t> ust. </w:t>
      </w:r>
      <w:r w:rsidRPr="00F62013">
        <w:t>1</w:t>
      </w:r>
      <w:r>
        <w:t xml:space="preserve"> pkt </w:t>
      </w:r>
      <w:r w:rsidRPr="00F62013">
        <w:t>2–15, a także osób, którym przyznano renty na podstawie przepisów o zaopatrzeniu inwalidów wojennych i wojskowych oraz członków ich rodzin, jak również osób, które utraciły wzrok w wyniku działań wojennych w latach 1939–1945</w:t>
      </w:r>
      <w:r>
        <w:t xml:space="preserve"> lub</w:t>
      </w:r>
      <w:r w:rsidRPr="00F62013">
        <w:t xml:space="preserve"> eksplozji niewypałów i niewybuchów pozostałych po tych działaniach, otrzymujących dochody z tytułu emerytury lub renty zwolnione z podatku dochodowego od osób fizycznych na podstawie odrębnych przepisów, są finansowane z budżetu państwa.</w:t>
      </w:r>
    </w:p>
    <w:p w:rsidR="00310B09" w:rsidRPr="00F62013" w:rsidRDefault="00310B09" w:rsidP="00310B09">
      <w:pPr>
        <w:pStyle w:val="USTustnpkodeksu"/>
      </w:pPr>
      <w:r w:rsidRPr="00F62013">
        <w:t>2a. (uchylony)</w:t>
      </w:r>
      <w:r w:rsidRPr="00023237">
        <w:rPr>
          <w:rStyle w:val="IGindeksgrny"/>
        </w:rPr>
        <w:footnoteReference w:id="312"/>
      </w:r>
      <w:r w:rsidRPr="00023237">
        <w:rPr>
          <w:rStyle w:val="IGindeksgrny"/>
        </w:rPr>
        <w:t>)</w:t>
      </w:r>
    </w:p>
    <w:p w:rsidR="00310B09" w:rsidRPr="00F62013" w:rsidRDefault="00310B09" w:rsidP="00310B09">
      <w:pPr>
        <w:pStyle w:val="USTustnpkodeksu"/>
      </w:pPr>
      <w:r w:rsidRPr="00F62013">
        <w:t>3. Środki z budżetu państwa na składki wymienione w</w:t>
      </w:r>
      <w:r>
        <w:t> ust. </w:t>
      </w:r>
      <w:r w:rsidRPr="00F62013">
        <w:t>1</w:t>
      </w:r>
      <w:r>
        <w:t xml:space="preserve"> pkt </w:t>
      </w:r>
      <w:r w:rsidRPr="00F62013">
        <w:t>4</w:t>
      </w:r>
      <w:r>
        <w:t xml:space="preserve"> i </w:t>
      </w:r>
      <w:r w:rsidRPr="00F62013">
        <w:t>7 otrzymują jednostki samorządu terytorialnego jako dotacje celowe na zadania z zakresu administracji rządowej.</w:t>
      </w:r>
    </w:p>
    <w:p w:rsidR="00310B09" w:rsidRPr="00F62013" w:rsidRDefault="00310B09" w:rsidP="00310B09">
      <w:pPr>
        <w:pStyle w:val="USTustnpkodeksu"/>
      </w:pPr>
      <w:r w:rsidRPr="00F62013">
        <w:t>4. Składki na ubezpieczenie zdrowotne duchownych oraz alumnów wyższych seminariów duchownych i teologicznych, postulantów, nowicjuszy i </w:t>
      </w:r>
      <w:proofErr w:type="spellStart"/>
      <w:r w:rsidRPr="00F62013">
        <w:t>juniorystów</w:t>
      </w:r>
      <w:proofErr w:type="spellEnd"/>
      <w:r w:rsidRPr="00F62013">
        <w:t xml:space="preserve"> oraz ich odpowiedników, z wyłączeniem osób duchownych będ</w:t>
      </w:r>
      <w:r w:rsidRPr="00F62013">
        <w:t>ą</w:t>
      </w:r>
      <w:r w:rsidRPr="00F62013">
        <w:t>cych podatnikami podatku dochodowego od osób fizycznych lub zryczałtowanego podatku dochodowego od przychodów osób duchownych, są finansowane z Funduszu Kościelnego.</w:t>
      </w:r>
    </w:p>
    <w:p w:rsidR="00310B09" w:rsidRPr="00F62013" w:rsidRDefault="00310B09" w:rsidP="00310B09">
      <w:pPr>
        <w:pStyle w:val="USTustnpkodeksu"/>
      </w:pPr>
      <w:r w:rsidRPr="00F62013">
        <w:t>5. Na opłacenie składek, o których mowa w</w:t>
      </w:r>
      <w:r>
        <w:t> ust. </w:t>
      </w:r>
      <w:r w:rsidRPr="00F62013">
        <w:t>4, Fundusz Kościelny otrzymuje dotacje z budżetu państwa.</w:t>
      </w:r>
    </w:p>
    <w:p w:rsidR="00310B09" w:rsidRPr="00F62013" w:rsidRDefault="00310B09" w:rsidP="00310B09">
      <w:pPr>
        <w:pStyle w:val="USTustnpkodeksu"/>
      </w:pPr>
      <w:r w:rsidRPr="00F62013">
        <w:t>6. Składka na ubezpieczenie zdrowotne osób, o których mowa w</w:t>
      </w:r>
      <w:r>
        <w:t> art. </w:t>
      </w:r>
      <w:r w:rsidRPr="00F62013">
        <w:t>66</w:t>
      </w:r>
      <w:r>
        <w:t xml:space="preserve"> ust. </w:t>
      </w:r>
      <w:r w:rsidRPr="00F62013">
        <w:t>1</w:t>
      </w:r>
      <w:r>
        <w:t xml:space="preserve"> pkt </w:t>
      </w:r>
      <w:r w:rsidRPr="00F62013">
        <w:t>1</w:t>
      </w:r>
      <w:r>
        <w:t xml:space="preserve"> lit. </w:t>
      </w:r>
      <w:r w:rsidRPr="00F62013">
        <w:t>b, opłacana jest od pierwsz</w:t>
      </w:r>
      <w:r w:rsidRPr="00F62013">
        <w:t>e</w:t>
      </w:r>
      <w:r w:rsidRPr="00F62013">
        <w:t>go dnia miesiąca, w którym złożono zgłoszenie do ubezpieczenia w trybie przepisów o ubezpieczeniu społecznym roln</w:t>
      </w:r>
      <w:r w:rsidRPr="00F62013">
        <w:t>i</w:t>
      </w:r>
      <w:r w:rsidRPr="00F62013">
        <w:t>ków, do ostatniego dnia miesiąca, w którym ustały okoliczności uzasadniające podleganie ubezpieczeniu zdrowotnemu.</w:t>
      </w:r>
    </w:p>
    <w:p w:rsidR="00310B09" w:rsidRPr="00F62013" w:rsidRDefault="00310B09" w:rsidP="00310B09">
      <w:pPr>
        <w:pStyle w:val="ARTartustawynprozporzdzenia"/>
      </w:pPr>
      <w:r w:rsidRPr="00310B09">
        <w:rPr>
          <w:rStyle w:val="Ppogrubienie"/>
        </w:rPr>
        <w:t>Art. 87.</w:t>
      </w:r>
      <w:r w:rsidRPr="00F62013">
        <w:t> 1. Osoby i jednostki organizacyjne, o których mowa w</w:t>
      </w:r>
      <w:r>
        <w:t> art. </w:t>
      </w:r>
      <w:r w:rsidRPr="00F62013">
        <w:t>84–86, są obowiązane, bez uprzedniego wezw</w:t>
      </w:r>
      <w:r w:rsidRPr="00F62013">
        <w:t>a</w:t>
      </w:r>
      <w:r w:rsidRPr="00F62013">
        <w:t>nia, opłacić i rozliczyć składki na ubezpieczenie zdrowotne za każdy miesiąc kalendarzowy w trybie i na zasadach oraz w terminie przewidzianych dla składek na ubezpieczenie społeczne, a jeżeli do tych osób i jednostek nie stosuje się przep</w:t>
      </w:r>
      <w:r w:rsidRPr="00F62013">
        <w:t>i</w:t>
      </w:r>
      <w:r w:rsidRPr="00F62013">
        <w:t>sów o ubezpieczeniu społecznym – w terminie do 15. dnia następnego miesiąca.</w:t>
      </w:r>
    </w:p>
    <w:p w:rsidR="00310B09" w:rsidRPr="00310B09" w:rsidRDefault="00310B09" w:rsidP="00310B09">
      <w:pPr>
        <w:pStyle w:val="USTustnpkodeksu"/>
        <w:keepNext/>
      </w:pPr>
      <w:r w:rsidRPr="00F62013">
        <w:t>2.</w:t>
      </w:r>
      <w:r w:rsidRPr="00310B09">
        <w:t> W przypadku rozliczania składek na ubezpieczenie zdrowotne od emerytur, rent, nauczycielskich świadczeń ko</w:t>
      </w:r>
      <w:r w:rsidRPr="00310B09">
        <w:t>m</w:t>
      </w:r>
      <w:r w:rsidRPr="00310B09">
        <w:t>pensacyjnych, zasiłków przedemerytalnych i świadczeń przedemerytalnych oraz świadczeń pieniężnych dla cywilnych niewidomych ofiar działań wojennych jednostka organizacyjna Zakładu Ubezpieczeń Społecznych określona w przepisach o systemie ubezpieczeń społecznych:</w:t>
      </w:r>
      <w:r w:rsidRPr="00310B09">
        <w:rPr>
          <w:rStyle w:val="IGindeksgrny"/>
        </w:rPr>
        <w:footnoteReference w:id="313"/>
      </w:r>
      <w:r w:rsidRPr="00310B09">
        <w:rPr>
          <w:rStyle w:val="IGindeksgrny"/>
        </w:rPr>
        <w:t>)</w:t>
      </w:r>
    </w:p>
    <w:p w:rsidR="00310B09" w:rsidRPr="00F62013" w:rsidRDefault="00310B09" w:rsidP="00310B09">
      <w:pPr>
        <w:pStyle w:val="PKTpunkt"/>
      </w:pPr>
      <w:r w:rsidRPr="00F62013">
        <w:t>1)</w:t>
      </w:r>
      <w:r w:rsidRPr="00F62013">
        <w:tab/>
        <w:t>nie przekazuje imiennych raportów miesięcznych;</w:t>
      </w:r>
    </w:p>
    <w:p w:rsidR="00310B09" w:rsidRPr="00F62013" w:rsidRDefault="00310B09" w:rsidP="00310B09">
      <w:pPr>
        <w:pStyle w:val="PKTpunkt"/>
      </w:pPr>
      <w:r w:rsidRPr="00F62013">
        <w:t>2)</w:t>
      </w:r>
      <w:r w:rsidRPr="00F62013">
        <w:tab/>
        <w:t>wykazuje składki w odrębnej deklaracji rozliczeniowej.</w:t>
      </w:r>
    </w:p>
    <w:p w:rsidR="00310B09" w:rsidRPr="00F62013" w:rsidRDefault="00310B09" w:rsidP="00310B09">
      <w:pPr>
        <w:pStyle w:val="USTustnpkodeksu"/>
      </w:pPr>
      <w:r w:rsidRPr="00F62013">
        <w:t>3. Od nieopłaconych w terminie składek na ubezpieczenie zdrowotne pobiera się odsetki za zwłokę na zasadach i w wysokości określonych dla zaległości podatkowych.</w:t>
      </w:r>
    </w:p>
    <w:p w:rsidR="00310B09" w:rsidRPr="00310B09" w:rsidRDefault="00310B09" w:rsidP="00310B09">
      <w:pPr>
        <w:pStyle w:val="USTustnpkodeksu"/>
        <w:keepNext/>
      </w:pPr>
      <w:r w:rsidRPr="00F62013">
        <w:t>4.</w:t>
      </w:r>
      <w:r w:rsidRPr="00310B09">
        <w:t> Składki na ubezpieczenie zdrowotne:</w:t>
      </w:r>
    </w:p>
    <w:p w:rsidR="00310B09" w:rsidRPr="00F62013" w:rsidRDefault="00310B09" w:rsidP="00310B09">
      <w:pPr>
        <w:pStyle w:val="PKTpunkt"/>
      </w:pPr>
      <w:r w:rsidRPr="00F62013">
        <w:t>1)</w:t>
      </w:r>
      <w:r w:rsidRPr="00023237">
        <w:rPr>
          <w:rStyle w:val="IGindeksgrny"/>
        </w:rPr>
        <w:footnoteReference w:id="314"/>
      </w:r>
      <w:r w:rsidRPr="00023237">
        <w:rPr>
          <w:rStyle w:val="IGindeksgrny"/>
        </w:rPr>
        <w:t>)</w:t>
      </w:r>
      <w:r w:rsidR="007C41E0" w:rsidRPr="00F62013">
        <w:t> </w:t>
      </w:r>
      <w:r w:rsidRPr="00F62013">
        <w:t>osób wymienionych w</w:t>
      </w:r>
      <w:r>
        <w:t> art. </w:t>
      </w:r>
      <w:r w:rsidRPr="00F62013">
        <w:t>66</w:t>
      </w:r>
      <w:r>
        <w:t xml:space="preserve"> ust. </w:t>
      </w:r>
      <w:r w:rsidRPr="00F62013">
        <w:t>1</w:t>
      </w:r>
      <w:r>
        <w:t xml:space="preserve"> pkt </w:t>
      </w:r>
      <w:r w:rsidRPr="00F62013">
        <w:t>1</w:t>
      </w:r>
      <w:r>
        <w:t xml:space="preserve"> lit. </w:t>
      </w:r>
      <w:r w:rsidRPr="00F62013">
        <w:t>a i c–i,</w:t>
      </w:r>
      <w:r>
        <w:t xml:space="preserve"> pkt </w:t>
      </w:r>
      <w:r w:rsidRPr="00F62013">
        <w:t>2–8, 8b–33</w:t>
      </w:r>
      <w:r>
        <w:t xml:space="preserve"> i </w:t>
      </w:r>
      <w:r w:rsidRPr="00F62013">
        <w:t>35</w:t>
      </w:r>
      <w:r>
        <w:t xml:space="preserve"> oraz</w:t>
      </w:r>
      <w:r w:rsidRPr="00F62013">
        <w:t xml:space="preserve"> w</w:t>
      </w:r>
      <w:r>
        <w:t> art. </w:t>
      </w:r>
      <w:r w:rsidR="000B64D2">
        <w:t xml:space="preserve">68 są opłacane i </w:t>
      </w:r>
      <w:r w:rsidRPr="00F62013">
        <w:t>ewidencjon</w:t>
      </w:r>
      <w:r w:rsidRPr="00F62013">
        <w:t>o</w:t>
      </w:r>
      <w:r w:rsidRPr="00F62013">
        <w:t>wane w Zakładzie Ubezpieczeń Społecznych, z zastrzeżeniem</w:t>
      </w:r>
      <w:r>
        <w:t xml:space="preserve"> pkt </w:t>
      </w:r>
      <w:r w:rsidRPr="00F62013">
        <w:t>2;</w:t>
      </w:r>
    </w:p>
    <w:p w:rsidR="00310B09" w:rsidRPr="00F62013" w:rsidRDefault="00310B09" w:rsidP="00310B09">
      <w:pPr>
        <w:pStyle w:val="PKTpunkt"/>
      </w:pPr>
      <w:r w:rsidRPr="00F62013">
        <w:t>1a)</w:t>
      </w:r>
      <w:r w:rsidRPr="00023237">
        <w:rPr>
          <w:rStyle w:val="IGindeksgrny"/>
        </w:rPr>
        <w:footnoteReference w:id="315"/>
      </w:r>
      <w:r w:rsidRPr="00023237">
        <w:rPr>
          <w:rStyle w:val="IGindeksgrny"/>
        </w:rPr>
        <w:t>)</w:t>
      </w:r>
      <w:r w:rsidR="007C41E0" w:rsidRPr="00F62013">
        <w:t> </w:t>
      </w:r>
      <w:r w:rsidRPr="00F62013">
        <w:t>osób wymienionych w</w:t>
      </w:r>
      <w:r>
        <w:t> art. </w:t>
      </w:r>
      <w:r w:rsidRPr="00F62013">
        <w:t>66</w:t>
      </w:r>
      <w:r>
        <w:t xml:space="preserve"> ust. </w:t>
      </w:r>
      <w:r w:rsidRPr="00F62013">
        <w:t>1</w:t>
      </w:r>
      <w:r>
        <w:t xml:space="preserve"> pkt </w:t>
      </w:r>
      <w:r w:rsidRPr="00F62013">
        <w:t>8a są opłacane i ewidencjonowane w centrali Funduszu;</w:t>
      </w:r>
    </w:p>
    <w:p w:rsidR="00310B09" w:rsidRPr="00F62013" w:rsidRDefault="00310B09" w:rsidP="00310B09">
      <w:pPr>
        <w:pStyle w:val="PKTpunkt"/>
      </w:pPr>
      <w:r w:rsidRPr="00F62013">
        <w:t>2)</w:t>
      </w:r>
      <w:r w:rsidRPr="00F62013">
        <w:tab/>
        <w:t>osób wymienionych w</w:t>
      </w:r>
      <w:r>
        <w:t> art. </w:t>
      </w:r>
      <w:r w:rsidRPr="00F62013">
        <w:t>66</w:t>
      </w:r>
      <w:r>
        <w:t xml:space="preserve"> ust. </w:t>
      </w:r>
      <w:r w:rsidRPr="00F62013">
        <w:t>1</w:t>
      </w:r>
      <w:r>
        <w:t xml:space="preserve"> pkt </w:t>
      </w:r>
      <w:r w:rsidRPr="00F62013">
        <w:t>1</w:t>
      </w:r>
      <w:r>
        <w:t xml:space="preserve"> lit. </w:t>
      </w:r>
      <w:r w:rsidRPr="00F62013">
        <w:t>b i</w:t>
      </w:r>
      <w:r>
        <w:t> pkt </w:t>
      </w:r>
      <w:r w:rsidRPr="00F62013">
        <w:t>16 pobierających świadczenia emerytalno</w:t>
      </w:r>
      <w:r w:rsidRPr="00F62013">
        <w:softHyphen/>
      </w:r>
      <w:r w:rsidRPr="00F62013">
        <w:softHyphen/>
      </w:r>
      <w:r w:rsidRPr="00F62013">
        <w:softHyphen/>
      </w:r>
      <w:r w:rsidRPr="00F62013">
        <w:softHyphen/>
      </w:r>
      <w:r w:rsidRPr="00F62013">
        <w:softHyphen/>
      </w:r>
      <w:r w:rsidRPr="00F62013">
        <w:softHyphen/>
      </w:r>
      <w:r>
        <w:softHyphen/>
      </w:r>
      <w:r>
        <w:softHyphen/>
      </w:r>
      <w:r>
        <w:softHyphen/>
      </w:r>
      <w:r>
        <w:softHyphen/>
      </w:r>
      <w:r>
        <w:softHyphen/>
      </w:r>
      <w:r>
        <w:softHyphen/>
      </w:r>
      <w:r>
        <w:softHyphen/>
      </w:r>
      <w:r>
        <w:noBreakHyphen/>
      </w:r>
      <w:r w:rsidRPr="00F62013">
        <w:t>rentowe z Kasy Roln</w:t>
      </w:r>
      <w:r w:rsidRPr="00F62013">
        <w:t>i</w:t>
      </w:r>
      <w:r w:rsidRPr="00F62013">
        <w:t>czego Ubezpieczenia Społecznego oraz osób wymienionych w</w:t>
      </w:r>
      <w:r>
        <w:t> art. </w:t>
      </w:r>
      <w:r w:rsidRPr="00F62013">
        <w:t>66</w:t>
      </w:r>
      <w:r>
        <w:t xml:space="preserve"> ust. </w:t>
      </w:r>
      <w:r w:rsidRPr="00F62013">
        <w:t>1</w:t>
      </w:r>
      <w:r>
        <w:t xml:space="preserve"> pkt </w:t>
      </w:r>
      <w:r w:rsidRPr="00F62013">
        <w:t>34 są opłacane i ewidencjonowane w Kasie Rolniczego Ubezpieczenia Społecznego;</w:t>
      </w:r>
    </w:p>
    <w:p w:rsidR="00310B09" w:rsidRPr="00F62013" w:rsidRDefault="00310B09" w:rsidP="00310B09">
      <w:pPr>
        <w:pStyle w:val="PKTpunkt"/>
      </w:pPr>
      <w:r w:rsidRPr="00F62013">
        <w:t>3)</w:t>
      </w:r>
      <w:r w:rsidRPr="00F62013">
        <w:tab/>
        <w:t>osób wymienionych w</w:t>
      </w:r>
      <w:r>
        <w:t> art. </w:t>
      </w:r>
      <w:r w:rsidRPr="00F62013">
        <w:t>66</w:t>
      </w:r>
      <w:r>
        <w:t xml:space="preserve"> ust. </w:t>
      </w:r>
      <w:r w:rsidRPr="00F62013">
        <w:t>1</w:t>
      </w:r>
      <w:r>
        <w:t xml:space="preserve"> pkt </w:t>
      </w:r>
      <w:r w:rsidRPr="00F62013">
        <w:t>36 są opłacane i ewidencjonowane w Zakładzie Ubezpieczeń Społecznych.</w:t>
      </w:r>
    </w:p>
    <w:p w:rsidR="00310B09" w:rsidRPr="00F62013" w:rsidRDefault="00310B09" w:rsidP="00310B09">
      <w:pPr>
        <w:pStyle w:val="USTustnpkodeksu"/>
      </w:pPr>
      <w:r w:rsidRPr="00F62013">
        <w:t>5. Niezwłocznie, nie później niż w ciągu 3 dni roboczych od dnia wpływu składek na ubezpieczenie zdrowotne, Kasa Rolniczego Ubezpieczenia Społecznego przekazuje pobrane składki na ubezpieczenie zdrowotne wraz z pobranymi odse</w:t>
      </w:r>
      <w:r w:rsidRPr="00F62013">
        <w:t>t</w:t>
      </w:r>
      <w:r w:rsidRPr="00F62013">
        <w:t>kami za zwłokę do centrali Funduszu.</w:t>
      </w:r>
    </w:p>
    <w:p w:rsidR="00310B09" w:rsidRPr="00F62013" w:rsidRDefault="00310B09" w:rsidP="00310B09">
      <w:pPr>
        <w:pStyle w:val="USTustnpkodeksu"/>
      </w:pPr>
      <w:r w:rsidRPr="00F62013">
        <w:t>6. Zakład Ubezpieczeń Społecznych przekazuje pobrane składki na ubezpieczenie zdrowotne i należności pochodne od składek niezwłocznie do centrali Funduszu, nie później niż w ciągu 3 dni roboczych od dnia ich wpływu na rachunek, o którym mowa w</w:t>
      </w:r>
      <w:r>
        <w:t> art. </w:t>
      </w:r>
      <w:r w:rsidRPr="00F62013">
        <w:t>47</w:t>
      </w:r>
      <w:r>
        <w:t xml:space="preserve"> ust. </w:t>
      </w:r>
      <w:r w:rsidRPr="00F62013">
        <w:t>4</w:t>
      </w:r>
      <w:r>
        <w:t xml:space="preserve"> pkt </w:t>
      </w:r>
      <w:r w:rsidRPr="00F62013">
        <w:t>2 ustawy z dnia 13 października 1998 r. o systemie ubezpieczeń społecznych.</w:t>
      </w:r>
    </w:p>
    <w:p w:rsidR="00310B09" w:rsidRPr="00F62013" w:rsidRDefault="00310B09" w:rsidP="00310B09">
      <w:pPr>
        <w:pStyle w:val="USTustnpkodeksu"/>
      </w:pPr>
      <w:r w:rsidRPr="00F62013">
        <w:t>7.</w:t>
      </w:r>
      <w:bookmarkStart w:id="86" w:name="_Ref400092228"/>
      <w:r w:rsidRPr="00023237">
        <w:rPr>
          <w:rStyle w:val="IGindeksgrny"/>
        </w:rPr>
        <w:footnoteReference w:id="316"/>
      </w:r>
      <w:bookmarkEnd w:id="86"/>
      <w:r w:rsidRPr="00023237">
        <w:rPr>
          <w:rStyle w:val="IGindeksgrny"/>
        </w:rPr>
        <w:t>)</w:t>
      </w:r>
      <w:r w:rsidRPr="00F62013">
        <w:t> Zakład Ubezpieczeń Społecznych, Kasa Rolniczego Ubezpieczenia Społecznego oraz podmiot zobowiązany do przekazania składek za osoby, o których mowa w</w:t>
      </w:r>
      <w:r>
        <w:t> art. </w:t>
      </w:r>
      <w:r w:rsidRPr="00F62013">
        <w:t>66</w:t>
      </w:r>
      <w:r>
        <w:t xml:space="preserve"> ust. </w:t>
      </w:r>
      <w:r w:rsidRPr="00F62013">
        <w:t>1</w:t>
      </w:r>
      <w:r>
        <w:t xml:space="preserve"> pkt </w:t>
      </w:r>
      <w:r w:rsidRPr="00F62013">
        <w:t>8a, przekazują nieodpłatnie do centrali Funduszu lub – na jego wniosek – do oddziału wojewódzkiego Funduszu, dane o ubezpieczonych oraz zgłoszonych do ubezpieczenia zdrowotnego członkach rodzin ubezpieczonych, określone w</w:t>
      </w:r>
      <w:r>
        <w:t> art. </w:t>
      </w:r>
      <w:r w:rsidRPr="00F62013">
        <w:t>188</w:t>
      </w:r>
      <w:r>
        <w:t xml:space="preserve"> ust. </w:t>
      </w:r>
      <w:r w:rsidRPr="00F62013">
        <w:t>4</w:t>
      </w:r>
      <w:r>
        <w:t xml:space="preserve"> pkt </w:t>
      </w:r>
      <w:r w:rsidRPr="00F62013">
        <w:t>1, 7–9</w:t>
      </w:r>
      <w:r>
        <w:t xml:space="preserve"> i </w:t>
      </w:r>
      <w:r w:rsidRPr="00F62013">
        <w:t>13, oraz o opłaconych za nich składkach na ubezpieczenie zdrowotne, przekazane w zgłoszeniu, o którym mowa w</w:t>
      </w:r>
      <w:r>
        <w:t> art. </w:t>
      </w:r>
      <w:r w:rsidRPr="00F62013">
        <w:t>77</w:t>
      </w:r>
      <w:r>
        <w:t xml:space="preserve"> ust. </w:t>
      </w:r>
      <w:r w:rsidRPr="00F62013">
        <w:t>1</w:t>
      </w:r>
      <w:r>
        <w:t xml:space="preserve"> i </w:t>
      </w:r>
      <w:r w:rsidRPr="00F62013">
        <w:t>3, i w imiennym rapo</w:t>
      </w:r>
      <w:r w:rsidRPr="00F62013">
        <w:t>r</w:t>
      </w:r>
      <w:r w:rsidRPr="00F62013">
        <w:t>cie miesięcznym, oraz o odsetkach za zwłokę, w terminie 15 dni roboczych od dnia wpływu składek i odsetek oraz dok</w:t>
      </w:r>
      <w:r w:rsidRPr="00F62013">
        <w:t>u</w:t>
      </w:r>
      <w:r w:rsidRPr="00F62013">
        <w:t>mentów umożliwiających ustalenie ich wysokości i rozdzielenie ich na ubezpieczonych.</w:t>
      </w:r>
    </w:p>
    <w:p w:rsidR="00310B09" w:rsidRPr="00310B09" w:rsidRDefault="00310B09" w:rsidP="00310B09">
      <w:pPr>
        <w:pStyle w:val="USTustnpkodeksu"/>
        <w:keepNext/>
      </w:pPr>
      <w:r w:rsidRPr="00F62013">
        <w:t>8.</w:t>
      </w:r>
      <w:r w:rsidRPr="00310B09">
        <w:rPr>
          <w:rStyle w:val="IGindeksgrny"/>
        </w:rPr>
        <w:fldChar w:fldCharType="begin"/>
      </w:r>
      <w:r w:rsidRPr="00310B09">
        <w:rPr>
          <w:rStyle w:val="IGindeksgrny"/>
        </w:rPr>
        <w:instrText xml:space="preserve"> NOTEREF _Ref400092228 \f \h </w:instrText>
      </w:r>
      <w:r w:rsidRPr="00310B09">
        <w:rPr>
          <w:rStyle w:val="IGindeksgrny"/>
        </w:rPr>
      </w:r>
      <w:r w:rsidRPr="00310B09">
        <w:rPr>
          <w:rStyle w:val="IGindeksgrny"/>
        </w:rPr>
        <w:fldChar w:fldCharType="separate"/>
      </w:r>
      <w:r w:rsidRPr="00310B09">
        <w:rPr>
          <w:rStyle w:val="IGindeksgrny"/>
        </w:rPr>
        <w:t>314</w:t>
      </w:r>
      <w:r w:rsidRPr="00310B09">
        <w:rPr>
          <w:rStyle w:val="IGindeksgrny"/>
        </w:rPr>
        <w:fldChar w:fldCharType="end"/>
      </w:r>
      <w:r w:rsidRPr="00310B09">
        <w:rPr>
          <w:rStyle w:val="IGindeksgrny"/>
        </w:rPr>
        <w:t>)</w:t>
      </w:r>
      <w:r w:rsidRPr="00310B09">
        <w:t> Zakład Ubezpieczeń Społecznych, Kasa Rolniczego Ubezpieczenia Społecznego oraz podmiot zobowiązany do przekazania składek za osoby, o których mowa w</w:t>
      </w:r>
      <w:r>
        <w:t> art. </w:t>
      </w:r>
      <w:r w:rsidRPr="00310B09">
        <w:t>66</w:t>
      </w:r>
      <w:r>
        <w:t xml:space="preserve"> ust. </w:t>
      </w:r>
      <w:r w:rsidRPr="00310B09">
        <w:t>1</w:t>
      </w:r>
      <w:r>
        <w:t xml:space="preserve"> pkt </w:t>
      </w:r>
      <w:r w:rsidRPr="00310B09">
        <w:t>8a, przekazują nieodpłatnie centrali Funduszu lub o</w:t>
      </w:r>
      <w:r w:rsidRPr="00310B09">
        <w:t>d</w:t>
      </w:r>
      <w:r w:rsidRPr="00310B09">
        <w:t>działowi wojewódzkiemu Funduszu, na ich wniosek, dane związane z:</w:t>
      </w:r>
    </w:p>
    <w:p w:rsidR="00310B09" w:rsidRPr="00F62013" w:rsidRDefault="00310B09" w:rsidP="00310B09">
      <w:pPr>
        <w:pStyle w:val="PKTpunkt"/>
      </w:pPr>
      <w:r w:rsidRPr="00F62013">
        <w:t>1)</w:t>
      </w:r>
      <w:r w:rsidRPr="00F62013">
        <w:tab/>
        <w:t>ustaleniem właściwego ustawodawstwa niezbędnego do potwierdzania prawa do świadczeń opieki zdrowotnej zgo</w:t>
      </w:r>
      <w:r w:rsidRPr="00F62013">
        <w:t>d</w:t>
      </w:r>
      <w:r w:rsidRPr="00F62013">
        <w:t>nie z przepisami o koordynacji;</w:t>
      </w:r>
    </w:p>
    <w:p w:rsidR="00310B09" w:rsidRPr="00310B09" w:rsidRDefault="00310B09" w:rsidP="00310B09">
      <w:pPr>
        <w:pStyle w:val="PKTpunkt"/>
        <w:keepNext/>
      </w:pPr>
      <w:r w:rsidRPr="00F62013">
        <w:t>2)</w:t>
      </w:r>
      <w:r w:rsidRPr="00310B09">
        <w:tab/>
        <w:t>potwierdzaniem prawa do świadczeń opieki zdrowotnej z tytułu wypadku przy pracy lub choroby zawodowej w państwie członkowskim Unii Europejskiej lub państwie członkowskim Europejskiego Porozumienia o Wolnym Handlu (EFTA) zgodnie z przepisami o koordynacji, dotyczące:</w:t>
      </w:r>
    </w:p>
    <w:p w:rsidR="00310B09" w:rsidRPr="00F62013" w:rsidRDefault="00310B09" w:rsidP="00310B09">
      <w:pPr>
        <w:pStyle w:val="LITlitera"/>
      </w:pPr>
      <w:r w:rsidRPr="00F62013">
        <w:t>a)</w:t>
      </w:r>
      <w:r w:rsidRPr="00F62013">
        <w:tab/>
        <w:t>stwierdzonego naruszenia sprawności organizmu w wyniku wypadku przy pracy,</w:t>
      </w:r>
    </w:p>
    <w:p w:rsidR="00310B09" w:rsidRPr="00F62013" w:rsidRDefault="00310B09" w:rsidP="00310B09">
      <w:pPr>
        <w:pStyle w:val="LITlitera"/>
      </w:pPr>
      <w:r w:rsidRPr="00F62013">
        <w:t>b)</w:t>
      </w:r>
      <w:r w:rsidRPr="00F62013">
        <w:tab/>
        <w:t>nazwy, rodzaju lub kategorii choroby zawodowej oraz stwierdzonego naruszenia sprawności organizmu w wyniku tej choroby,</w:t>
      </w:r>
    </w:p>
    <w:p w:rsidR="00310B09" w:rsidRPr="00F62013" w:rsidRDefault="00310B09" w:rsidP="00310B09">
      <w:pPr>
        <w:pStyle w:val="LITlitera"/>
      </w:pPr>
      <w:r w:rsidRPr="00F62013">
        <w:t>c)</w:t>
      </w:r>
      <w:r w:rsidRPr="00F62013">
        <w:tab/>
        <w:t>wypłacenia zasiłku chorobowego i świadczenia rehabilitacyjnego z tytułu wypadku przy pracy oraz przyznania renty z tytułu niezdolności do pracy w związku z wypadkiem przy pracy, a także okresu, za który zostały wypł</w:t>
      </w:r>
      <w:r w:rsidRPr="00F62013">
        <w:t>a</w:t>
      </w:r>
      <w:r w:rsidRPr="00F62013">
        <w:t>cone,</w:t>
      </w:r>
    </w:p>
    <w:p w:rsidR="00310B09" w:rsidRPr="00F62013" w:rsidRDefault="00310B09" w:rsidP="00310B09">
      <w:pPr>
        <w:pStyle w:val="LITlitera"/>
      </w:pPr>
      <w:r w:rsidRPr="00F62013">
        <w:t>d)</w:t>
      </w:r>
      <w:r w:rsidRPr="00F62013">
        <w:tab/>
        <w:t>uznania zdarzenia przez Zakład Ubezpieczeń Społecznych lub Kasę Rolniczego Ubezpieczenia Społecznego za wypadek przy pracy.</w:t>
      </w:r>
    </w:p>
    <w:p w:rsidR="00310B09" w:rsidRPr="00F62013" w:rsidRDefault="00310B09" w:rsidP="00310B09">
      <w:pPr>
        <w:pStyle w:val="USTustnpkodeksu"/>
      </w:pPr>
      <w:r w:rsidRPr="00F62013">
        <w:t>9. Zakład Ubezpieczeń Społecznych i Kasa Rolniczego Ubezpieczenia Społecznego przekazują do centrali Funduszu dane, o których mowa w</w:t>
      </w:r>
      <w:r>
        <w:t> art. </w:t>
      </w:r>
      <w:r w:rsidRPr="00F62013">
        <w:t>188</w:t>
      </w:r>
      <w:r>
        <w:t xml:space="preserve"> ust. </w:t>
      </w:r>
      <w:r w:rsidRPr="00F62013">
        <w:t>4</w:t>
      </w:r>
      <w:r>
        <w:t xml:space="preserve"> pkt </w:t>
      </w:r>
      <w:r w:rsidRPr="00F62013">
        <w:t>1, 3, 4, 7–10</w:t>
      </w:r>
      <w:r>
        <w:t xml:space="preserve"> i </w:t>
      </w:r>
      <w:r w:rsidRPr="00F62013">
        <w:t>13, zawarte w zgłoszeniu, o którym mowa w</w:t>
      </w:r>
      <w:r>
        <w:t> art. </w:t>
      </w:r>
      <w:r w:rsidRPr="00F62013">
        <w:t>77</w:t>
      </w:r>
      <w:r>
        <w:t xml:space="preserve"> ust. </w:t>
      </w:r>
      <w:r w:rsidRPr="00F62013">
        <w:t>1</w:t>
      </w:r>
      <w:r>
        <w:t xml:space="preserve"> i </w:t>
      </w:r>
      <w:r w:rsidRPr="00F62013">
        <w:t>3, po przeprowadzeniu ich weryfikacji polegającej na stwierdzeniu ich zgodności z danymi objętymi ewidencją PESEL.</w:t>
      </w:r>
    </w:p>
    <w:p w:rsidR="00310B09" w:rsidRPr="00F62013" w:rsidRDefault="00310B09" w:rsidP="00310B09">
      <w:pPr>
        <w:pStyle w:val="USTustnpkodeksu"/>
      </w:pPr>
      <w:r w:rsidRPr="00F62013">
        <w:t>9a.</w:t>
      </w:r>
      <w:r w:rsidRPr="00023237">
        <w:rPr>
          <w:rStyle w:val="IGindeksgrny"/>
        </w:rPr>
        <w:footnoteReference w:id="317"/>
      </w:r>
      <w:r w:rsidRPr="00023237">
        <w:rPr>
          <w:rStyle w:val="IGindeksgrny"/>
        </w:rPr>
        <w:t>)</w:t>
      </w:r>
      <w:r w:rsidRPr="00F62013">
        <w:t> W przypadku gdy Fundusz na podstawie danych otrzymanych z Zakładu Ubezpieczeń Społecznych i Kasy Rolniczego Ubezpieczenia Społecznego stwierdzi, że osoba podlega w tym samym czasie obowiązkowi ubezpieczenia zdrowotnego zarówno z tytułu objęcia ubezpieczeniami społecznymi oraz ubezpieczeniem społecznym rolników, przek</w:t>
      </w:r>
      <w:r w:rsidRPr="00F62013">
        <w:t>a</w:t>
      </w:r>
      <w:r w:rsidRPr="00F62013">
        <w:t>zuje tę informację do Kasy Rolniczego Ubezpieczenia Społecznego.</w:t>
      </w:r>
    </w:p>
    <w:p w:rsidR="00310B09" w:rsidRPr="00F62013" w:rsidRDefault="00310B09" w:rsidP="00310B09">
      <w:pPr>
        <w:pStyle w:val="USTustnpkodeksu"/>
      </w:pPr>
      <w:r w:rsidRPr="00F62013">
        <w:t>10. Zakład Ubezpieczeń Społecznych oraz Kasa Rolniczego Ubezpieczenia Społecznego przekazują do centrali Fu</w:t>
      </w:r>
      <w:r w:rsidRPr="00F62013">
        <w:t>n</w:t>
      </w:r>
      <w:r w:rsidRPr="00F62013">
        <w:t>duszu sprawozdanie zawierające informacje, w podziale na poszczególnych ubezpieczonych, o należnej składce z tytułu ubezpieczenia zdrowotnego, podane w zgłoszeniu, o którym mowa w</w:t>
      </w:r>
      <w:r>
        <w:t> art. </w:t>
      </w:r>
      <w:r w:rsidRPr="00F62013">
        <w:t>77</w:t>
      </w:r>
      <w:r>
        <w:t xml:space="preserve"> ust. </w:t>
      </w:r>
      <w:r w:rsidRPr="00F62013">
        <w:t>1, i w imiennych raportach miesięcznych, za dany kwartał, nie później niż do ostatniego dnia drugiego miesiąca następującego po tym kwartale.</w:t>
      </w:r>
    </w:p>
    <w:p w:rsidR="00310B09" w:rsidRPr="00310B09" w:rsidRDefault="00310B09" w:rsidP="00310B09">
      <w:pPr>
        <w:pStyle w:val="USTustnpkodeksu"/>
        <w:keepNext/>
      </w:pPr>
      <w:r w:rsidRPr="00F62013">
        <w:t>10a.</w:t>
      </w:r>
      <w:r w:rsidRPr="00310B09">
        <w:t> Do 10. dnia każdego miesiąca organ prowadzący centralną ewidencję PESEL przekazuje do centrali Funduszu w formie elektronicznej:</w:t>
      </w:r>
    </w:p>
    <w:p w:rsidR="00310B09" w:rsidRPr="00F62013" w:rsidRDefault="00310B09" w:rsidP="00310B09">
      <w:pPr>
        <w:pStyle w:val="PKTpunkt"/>
      </w:pPr>
      <w:r w:rsidRPr="00F62013">
        <w:t>1)</w:t>
      </w:r>
      <w:r w:rsidRPr="00F62013">
        <w:tab/>
        <w:t>zbiór nowo nadanych w poprzednim miesiącu numerów PESEL i odpowiadające im: imiona, nazwiska i nazwiska rodowe oraz wskazanie rodzaju i numeru dokumentu potwierdzającego tożsamość danej osoby;</w:t>
      </w:r>
    </w:p>
    <w:p w:rsidR="00310B09" w:rsidRPr="00F62013" w:rsidRDefault="00310B09" w:rsidP="00310B09">
      <w:pPr>
        <w:pStyle w:val="PKTpunkt"/>
      </w:pPr>
      <w:r w:rsidRPr="00F62013">
        <w:t>2)</w:t>
      </w:r>
      <w:r w:rsidRPr="00F62013">
        <w:tab/>
        <w:t>zbiór zawierający numery PESEL i odpowiadające im imiona, nazwiska i nazwiska rodowe osób, których zgon został zgłoszony w poprzednim miesiącu;</w:t>
      </w:r>
    </w:p>
    <w:p w:rsidR="00310B09" w:rsidRPr="00F62013" w:rsidRDefault="00310B09" w:rsidP="00310B09">
      <w:pPr>
        <w:pStyle w:val="PKTpunkt"/>
      </w:pPr>
      <w:r w:rsidRPr="00F62013">
        <w:t>3)</w:t>
      </w:r>
      <w:r w:rsidRPr="00F62013">
        <w:tab/>
        <w:t>informacje o zmianie danych objętych zbiorami, o których mowa w</w:t>
      </w:r>
      <w:r>
        <w:t> pkt </w:t>
      </w:r>
      <w:r w:rsidRPr="00F62013">
        <w:t>1</w:t>
      </w:r>
      <w:r>
        <w:t xml:space="preserve"> i </w:t>
      </w:r>
      <w:r w:rsidRPr="00F62013">
        <w:t>2.</w:t>
      </w:r>
    </w:p>
    <w:p w:rsidR="00310B09" w:rsidRPr="00F62013" w:rsidRDefault="00310B09" w:rsidP="00310B09">
      <w:pPr>
        <w:pStyle w:val="USTustnpkodeksu"/>
      </w:pPr>
      <w:r w:rsidRPr="00F62013">
        <w:t>10b. Format przekazywanych danych, o których mowa w</w:t>
      </w:r>
      <w:r>
        <w:t> ust. </w:t>
      </w:r>
      <w:r w:rsidRPr="00F62013">
        <w:t>10a, uzgadnia organ prowadzący ewidencję numerów PESEL i Fundusz.</w:t>
      </w:r>
    </w:p>
    <w:p w:rsidR="00310B09" w:rsidRPr="00F62013" w:rsidRDefault="00310B09" w:rsidP="00310B09">
      <w:pPr>
        <w:pStyle w:val="USTustnpkodeksu"/>
      </w:pPr>
      <w:r w:rsidRPr="00F62013">
        <w:t>10c.</w:t>
      </w:r>
      <w:bookmarkStart w:id="87" w:name="_Ref400093227"/>
      <w:r w:rsidRPr="00023237">
        <w:rPr>
          <w:rStyle w:val="IGindeksgrny"/>
        </w:rPr>
        <w:footnoteReference w:id="318"/>
      </w:r>
      <w:bookmarkEnd w:id="87"/>
      <w:r w:rsidRPr="00023237">
        <w:rPr>
          <w:rStyle w:val="IGindeksgrny"/>
        </w:rPr>
        <w:t>)</w:t>
      </w:r>
      <w:r w:rsidRPr="00F62013">
        <w:t> Zakład Ubezpieczeń Społecznych, Kasa Rolniczego Ubezpieczenia Społecznego oraz podmiot zobowiązany do przekazania składek za osoby, o których mowa w</w:t>
      </w:r>
      <w:r>
        <w:t> art. </w:t>
      </w:r>
      <w:r w:rsidRPr="00F62013">
        <w:t>66</w:t>
      </w:r>
      <w:r>
        <w:t xml:space="preserve"> ust. </w:t>
      </w:r>
      <w:r w:rsidRPr="00F62013">
        <w:t>1</w:t>
      </w:r>
      <w:r>
        <w:t xml:space="preserve"> pkt </w:t>
      </w:r>
      <w:r w:rsidRPr="00F62013">
        <w:t>8a, przekazują do centrali Funduszu odpowiednio dane dotyczące wszystkich osób pobierających zasiłki, o których mowa w</w:t>
      </w:r>
      <w:r>
        <w:t> art. </w:t>
      </w:r>
      <w:r w:rsidRPr="00F62013">
        <w:t>67</w:t>
      </w:r>
      <w:r>
        <w:t xml:space="preserve"> ust. </w:t>
      </w:r>
      <w:r w:rsidRPr="00F62013">
        <w:t>6, i wszystkich osób, które złożyły wniosek o emeryturę lub rentę, o których mowa w</w:t>
      </w:r>
      <w:r>
        <w:t> art. </w:t>
      </w:r>
      <w:r w:rsidRPr="00F62013">
        <w:t>67</w:t>
      </w:r>
      <w:r>
        <w:t xml:space="preserve"> ust. </w:t>
      </w:r>
      <w:r w:rsidRPr="00F62013">
        <w:t>7, z zastrzeżeniem</w:t>
      </w:r>
      <w:r>
        <w:t xml:space="preserve"> ust. </w:t>
      </w:r>
      <w:r w:rsidRPr="00F62013">
        <w:t>10f, oraz o pracownikach korzystaj</w:t>
      </w:r>
      <w:r w:rsidRPr="00F62013">
        <w:t>ą</w:t>
      </w:r>
      <w:r w:rsidRPr="00F62013">
        <w:t>cych z urlopu bezpłatnego.</w:t>
      </w:r>
    </w:p>
    <w:p w:rsidR="00310B09" w:rsidRPr="00F62013" w:rsidRDefault="00310B09" w:rsidP="00310B09">
      <w:pPr>
        <w:pStyle w:val="USTustnpkodeksu"/>
      </w:pPr>
      <w:r w:rsidRPr="00F62013">
        <w:t>10d.</w:t>
      </w:r>
      <w:r w:rsidRPr="00023237">
        <w:rPr>
          <w:rStyle w:val="IGindeksgrny"/>
        </w:rPr>
        <w:fldChar w:fldCharType="begin"/>
      </w:r>
      <w:r w:rsidRPr="00023237">
        <w:rPr>
          <w:rStyle w:val="IGindeksgrny"/>
        </w:rPr>
        <w:instrText xml:space="preserve"> NOTEREF _Ref400093227 \f \h </w:instrText>
      </w:r>
      <w:r w:rsidRPr="00023237">
        <w:rPr>
          <w:rStyle w:val="IGindeksgrny"/>
        </w:rPr>
      </w:r>
      <w:r w:rsidRPr="00023237">
        <w:rPr>
          <w:rStyle w:val="IGindeksgrny"/>
        </w:rPr>
        <w:fldChar w:fldCharType="separate"/>
      </w:r>
      <w:r w:rsidRPr="00023237">
        <w:rPr>
          <w:rStyle w:val="IGindeksgrny"/>
        </w:rPr>
        <w:t>316</w:t>
      </w:r>
      <w:r w:rsidRPr="00023237">
        <w:rPr>
          <w:rStyle w:val="IGindeksgrny"/>
        </w:rPr>
        <w:fldChar w:fldCharType="end"/>
      </w:r>
      <w:r w:rsidRPr="00023237">
        <w:rPr>
          <w:rStyle w:val="IGindeksgrny"/>
        </w:rPr>
        <w:t>)</w:t>
      </w:r>
      <w:r w:rsidRPr="00F62013">
        <w:t> Zakres danych dotyczących wszystkich osób pobierających zasiłki, o których mowa w</w:t>
      </w:r>
      <w:r>
        <w:t> art. </w:t>
      </w:r>
      <w:r w:rsidRPr="00F62013">
        <w:t>67</w:t>
      </w:r>
      <w:r>
        <w:t xml:space="preserve"> ust. </w:t>
      </w:r>
      <w:r w:rsidRPr="00F62013">
        <w:t>6, i wszystkich osób, które złożyły wniosek o emeryturę lub rentę, o których mowa w</w:t>
      </w:r>
      <w:r>
        <w:t> art. </w:t>
      </w:r>
      <w:r w:rsidRPr="00F62013">
        <w:t>67</w:t>
      </w:r>
      <w:r>
        <w:t xml:space="preserve"> ust. </w:t>
      </w:r>
      <w:r w:rsidRPr="00F62013">
        <w:t>7, obejmuje dane, o których mowa w</w:t>
      </w:r>
      <w:r>
        <w:t> art. </w:t>
      </w:r>
      <w:r w:rsidRPr="00F62013">
        <w:t>188</w:t>
      </w:r>
      <w:r>
        <w:t xml:space="preserve"> ust. </w:t>
      </w:r>
      <w:r w:rsidRPr="00F62013">
        <w:t>4</w:t>
      </w:r>
      <w:r>
        <w:t xml:space="preserve"> pkt </w:t>
      </w:r>
      <w:r w:rsidRPr="00F62013">
        <w:t>1, 3, 4, 7</w:t>
      </w:r>
      <w:r>
        <w:t xml:space="preserve"> i </w:t>
      </w:r>
      <w:r w:rsidRPr="00F62013">
        <w:t>9, tytuł uprawnienia oraz datę odpowiednio rozpoczęcia i zakończenia pobierania zasiłku albo datę zgłoszenia wniosku o emeryturę lub rentę.</w:t>
      </w:r>
    </w:p>
    <w:p w:rsidR="00310B09" w:rsidRPr="00F62013" w:rsidRDefault="00310B09" w:rsidP="00310B09">
      <w:pPr>
        <w:pStyle w:val="USTustnpkodeksu"/>
      </w:pPr>
      <w:r w:rsidRPr="00F62013">
        <w:t>10e.</w:t>
      </w:r>
      <w:r w:rsidRPr="00023237">
        <w:rPr>
          <w:rStyle w:val="IGindeksgrny"/>
        </w:rPr>
        <w:fldChar w:fldCharType="begin"/>
      </w:r>
      <w:r w:rsidRPr="00023237">
        <w:rPr>
          <w:rStyle w:val="IGindeksgrny"/>
        </w:rPr>
        <w:instrText xml:space="preserve"> NOTEREF _Ref400093227 \f \h </w:instrText>
      </w:r>
      <w:r w:rsidRPr="00023237">
        <w:rPr>
          <w:rStyle w:val="IGindeksgrny"/>
        </w:rPr>
      </w:r>
      <w:r w:rsidRPr="00023237">
        <w:rPr>
          <w:rStyle w:val="IGindeksgrny"/>
        </w:rPr>
        <w:fldChar w:fldCharType="separate"/>
      </w:r>
      <w:r w:rsidRPr="00023237">
        <w:rPr>
          <w:rStyle w:val="IGindeksgrny"/>
        </w:rPr>
        <w:t>316</w:t>
      </w:r>
      <w:r w:rsidRPr="00023237">
        <w:rPr>
          <w:rStyle w:val="IGindeksgrny"/>
        </w:rPr>
        <w:fldChar w:fldCharType="end"/>
      </w:r>
      <w:r w:rsidRPr="00023237">
        <w:rPr>
          <w:rStyle w:val="IGindeksgrny"/>
        </w:rPr>
        <w:t>)</w:t>
      </w:r>
      <w:r w:rsidRPr="00F62013">
        <w:t> Zakres danych dotyczących pracowników korzystających z urlopu bezpłatnego obejmuje dane, o których mowa w</w:t>
      </w:r>
      <w:r>
        <w:t> art. </w:t>
      </w:r>
      <w:r w:rsidRPr="00F62013">
        <w:t>188</w:t>
      </w:r>
      <w:r>
        <w:t xml:space="preserve"> ust. </w:t>
      </w:r>
      <w:r w:rsidRPr="00F62013">
        <w:t>4</w:t>
      </w:r>
      <w:r>
        <w:t xml:space="preserve"> pkt </w:t>
      </w:r>
      <w:r w:rsidRPr="00F62013">
        <w:t>1, 3, 4, 7</w:t>
      </w:r>
      <w:r>
        <w:t xml:space="preserve"> i </w:t>
      </w:r>
      <w:r w:rsidRPr="00F62013">
        <w:t>9, oraz datę rozpoczęcia i zakończenia urlopu bezpłatnego.</w:t>
      </w:r>
    </w:p>
    <w:p w:rsidR="00310B09" w:rsidRPr="00F62013" w:rsidRDefault="00310B09" w:rsidP="00310B09">
      <w:pPr>
        <w:pStyle w:val="USTustnpkodeksu"/>
      </w:pPr>
      <w:r w:rsidRPr="00F62013">
        <w:t>10f.</w:t>
      </w:r>
      <w:r w:rsidRPr="00023237">
        <w:rPr>
          <w:rStyle w:val="IGindeksgrny"/>
        </w:rPr>
        <w:fldChar w:fldCharType="begin"/>
      </w:r>
      <w:r w:rsidRPr="00023237">
        <w:rPr>
          <w:rStyle w:val="IGindeksgrny"/>
        </w:rPr>
        <w:instrText xml:space="preserve"> NOTEREF _Ref400093227 \f \h </w:instrText>
      </w:r>
      <w:r w:rsidRPr="00023237">
        <w:rPr>
          <w:rStyle w:val="IGindeksgrny"/>
        </w:rPr>
      </w:r>
      <w:r w:rsidRPr="00023237">
        <w:rPr>
          <w:rStyle w:val="IGindeksgrny"/>
        </w:rPr>
        <w:fldChar w:fldCharType="separate"/>
      </w:r>
      <w:r w:rsidRPr="00023237">
        <w:rPr>
          <w:rStyle w:val="IGindeksgrny"/>
        </w:rPr>
        <w:t>316</w:t>
      </w:r>
      <w:r w:rsidRPr="00023237">
        <w:rPr>
          <w:rStyle w:val="IGindeksgrny"/>
        </w:rPr>
        <w:fldChar w:fldCharType="end"/>
      </w:r>
      <w:r w:rsidRPr="00023237">
        <w:rPr>
          <w:rStyle w:val="IGindeksgrny"/>
        </w:rPr>
        <w:t>)</w:t>
      </w:r>
      <w:r w:rsidRPr="00F62013">
        <w:t> Organ emerytalny właściwy zgodnie z przepisami ustawy z dnia 10 grudnia 1993 r. o zaopatrzeniu emeryta</w:t>
      </w:r>
      <w:r w:rsidRPr="00F62013">
        <w:t>l</w:t>
      </w:r>
      <w:r w:rsidRPr="00F62013">
        <w:t>nym żołnierzy zawodowych oraz ich rodzin (</w:t>
      </w:r>
      <w:r>
        <w:t>Dz. U.</w:t>
      </w:r>
      <w:r w:rsidRPr="00F62013">
        <w:t xml:space="preserve"> z 201</w:t>
      </w:r>
      <w:r>
        <w:t>5</w:t>
      </w:r>
      <w:r w:rsidRPr="00F62013">
        <w:t> r.</w:t>
      </w:r>
      <w:r>
        <w:t xml:space="preserve"> poz. 330</w:t>
      </w:r>
      <w:r w:rsidRPr="00F62013">
        <w:t>) oraz ustawy z dnia 18 lutego 1994 r. o zaopatrzeniu emerytalnym funkcjonariuszy Policji, Agencji Bezpieczeństwa Wewnętrznego, Agencji Wywiadu, Służby Kontrwywiadu Wojskowego, Służby Wywiadu Wojskowego, Centralnego Biura Antykorupcyjnego, Straży Granicznej, Biura Ochrony Rządu, Państwowej Straży Pożarnej i Służby Więziennej oraz ich rodzin (</w:t>
      </w:r>
      <w:r>
        <w:t>Dz. U.</w:t>
      </w:r>
      <w:r w:rsidRPr="00F62013">
        <w:t xml:space="preserve"> z 2013 r.</w:t>
      </w:r>
      <w:r>
        <w:t xml:space="preserve"> poz. </w:t>
      </w:r>
      <w:r w:rsidRPr="00F62013">
        <w:t xml:space="preserve">667, </w:t>
      </w:r>
      <w:r w:rsidRPr="000B64D2">
        <w:rPr>
          <w:spacing w:val="-2"/>
        </w:rPr>
        <w:t>z </w:t>
      </w:r>
      <w:proofErr w:type="spellStart"/>
      <w:r w:rsidRPr="000B64D2">
        <w:rPr>
          <w:spacing w:val="-2"/>
        </w:rPr>
        <w:t>późn</w:t>
      </w:r>
      <w:proofErr w:type="spellEnd"/>
      <w:r w:rsidRPr="000B64D2">
        <w:rPr>
          <w:spacing w:val="-2"/>
        </w:rPr>
        <w:t>. zm.</w:t>
      </w:r>
      <w:r w:rsidRPr="000B64D2">
        <w:rPr>
          <w:rStyle w:val="IGindeksgrny"/>
          <w:spacing w:val="-2"/>
        </w:rPr>
        <w:footnoteReference w:id="319"/>
      </w:r>
      <w:r w:rsidRPr="000B64D2">
        <w:rPr>
          <w:rStyle w:val="IGindeksgrny"/>
          <w:spacing w:val="-2"/>
        </w:rPr>
        <w:t>)</w:t>
      </w:r>
      <w:r w:rsidRPr="000B64D2">
        <w:rPr>
          <w:spacing w:val="-2"/>
        </w:rPr>
        <w:t xml:space="preserve">) wydaje osobie, która złożyła wniosek o emeryturę lub rentę, zaświadczenie potwierdzające złożenie </w:t>
      </w:r>
      <w:proofErr w:type="spellStart"/>
      <w:r w:rsidRPr="000B64D2">
        <w:rPr>
          <w:spacing w:val="-2"/>
        </w:rPr>
        <w:t>wnios</w:t>
      </w:r>
      <w:proofErr w:type="spellEnd"/>
      <w:r w:rsidR="000B64D2" w:rsidRPr="000B64D2">
        <w:rPr>
          <w:spacing w:val="-2"/>
        </w:rPr>
        <w:t>-</w:t>
      </w:r>
      <w:r w:rsidR="000B64D2" w:rsidRPr="000B64D2">
        <w:rPr>
          <w:spacing w:val="-2"/>
        </w:rPr>
        <w:br/>
      </w:r>
      <w:r w:rsidRPr="00F62013">
        <w:t>ku oraz przekazuje niezwłocznie kopię tego zaświadczenia oddziałowi wojewódzkiemu Funduszu właściwemu ze względu na miejsce zamieszkania tej osoby.</w:t>
      </w:r>
    </w:p>
    <w:p w:rsidR="00310B09" w:rsidRPr="00F62013" w:rsidRDefault="00310B09" w:rsidP="00310B09">
      <w:pPr>
        <w:pStyle w:val="USTustnpkodeksu"/>
      </w:pPr>
      <w:r w:rsidRPr="00F62013">
        <w:t>10g.</w:t>
      </w:r>
      <w:r w:rsidRPr="00023237">
        <w:rPr>
          <w:rStyle w:val="IGindeksgrny"/>
        </w:rPr>
        <w:fldChar w:fldCharType="begin"/>
      </w:r>
      <w:r w:rsidRPr="00023237">
        <w:rPr>
          <w:rStyle w:val="IGindeksgrny"/>
        </w:rPr>
        <w:instrText xml:space="preserve"> NOTEREF _Ref400093227 \f \h </w:instrText>
      </w:r>
      <w:r w:rsidRPr="00023237">
        <w:rPr>
          <w:rStyle w:val="IGindeksgrny"/>
        </w:rPr>
      </w:r>
      <w:r w:rsidRPr="00023237">
        <w:rPr>
          <w:rStyle w:val="IGindeksgrny"/>
        </w:rPr>
        <w:fldChar w:fldCharType="separate"/>
      </w:r>
      <w:r w:rsidRPr="00023237">
        <w:rPr>
          <w:rStyle w:val="IGindeksgrny"/>
        </w:rPr>
        <w:t>316</w:t>
      </w:r>
      <w:r w:rsidRPr="00023237">
        <w:rPr>
          <w:rStyle w:val="IGindeksgrny"/>
        </w:rPr>
        <w:fldChar w:fldCharType="end"/>
      </w:r>
      <w:r w:rsidRPr="00023237">
        <w:rPr>
          <w:rStyle w:val="IGindeksgrny"/>
        </w:rPr>
        <w:t>)</w:t>
      </w:r>
      <w:r w:rsidRPr="00F62013">
        <w:t> Zaświadczenie, o którym mowa w</w:t>
      </w:r>
      <w:r>
        <w:t> ust. </w:t>
      </w:r>
      <w:r w:rsidRPr="00F62013">
        <w:t>10f, zawiera dane, o których mowa w</w:t>
      </w:r>
      <w:r>
        <w:t> art. </w:t>
      </w:r>
      <w:r w:rsidRPr="00F62013">
        <w:t>188</w:t>
      </w:r>
      <w:r>
        <w:t xml:space="preserve"> ust. </w:t>
      </w:r>
      <w:r w:rsidRPr="00F62013">
        <w:t>4</w:t>
      </w:r>
      <w:r>
        <w:t xml:space="preserve"> pkt </w:t>
      </w:r>
      <w:r w:rsidRPr="00F62013">
        <w:t>1, 3, 4, 7</w:t>
      </w:r>
      <w:r>
        <w:t xml:space="preserve"> i </w:t>
      </w:r>
      <w:r w:rsidRPr="00F62013">
        <w:t>9, tytuł uprawnienia oraz datę zgłoszenia wniosku o emeryturę lub rentę.</w:t>
      </w:r>
    </w:p>
    <w:p w:rsidR="00310B09" w:rsidRPr="00F62013" w:rsidRDefault="00310B09" w:rsidP="00310B09">
      <w:pPr>
        <w:pStyle w:val="USTustnpkodeksu"/>
      </w:pPr>
      <w:r w:rsidRPr="00F62013">
        <w:t>11.</w:t>
      </w:r>
      <w:r w:rsidRPr="00023237">
        <w:rPr>
          <w:rStyle w:val="IGindeksgrny"/>
        </w:rPr>
        <w:footnoteReference w:id="320"/>
      </w:r>
      <w:r w:rsidRPr="00023237">
        <w:rPr>
          <w:rStyle w:val="IGindeksgrny"/>
        </w:rPr>
        <w:t>)</w:t>
      </w:r>
      <w:r w:rsidRPr="00F62013">
        <w:t> Minister właściwy do spraw zdrowia w porozumieniu z ministrem właściwym do spraw zabezpieczenia sp</w:t>
      </w:r>
      <w:r w:rsidRPr="00F62013">
        <w:t>o</w:t>
      </w:r>
      <w:r w:rsidRPr="00F62013">
        <w:t>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Kasę Rolniczego Ubezpieczenia Społecznego i podmiot zobowiązany do przekazania składek za osoby, o których mowa w</w:t>
      </w:r>
      <w:r>
        <w:t> art. </w:t>
      </w:r>
      <w:r w:rsidRPr="00F62013">
        <w:t>66</w:t>
      </w:r>
      <w:r>
        <w:t xml:space="preserve"> ust. </w:t>
      </w:r>
      <w:r w:rsidRPr="00F62013">
        <w:t>1</w:t>
      </w:r>
      <w:r>
        <w:t xml:space="preserve"> pkt </w:t>
      </w:r>
      <w:r w:rsidRPr="00F62013">
        <w:t>8a, danych dotyczących osób objętych ubezpieczeniem zdrowotnym i płatników składek oraz osób, o których mowa w</w:t>
      </w:r>
      <w:r>
        <w:t> ust. </w:t>
      </w:r>
      <w:r w:rsidRPr="00F62013">
        <w:t>10c–10e, uwzględniając konieczność zapewnienia poufności i integralności przekazywanych danych.</w:t>
      </w:r>
    </w:p>
    <w:p w:rsidR="00310B09" w:rsidRPr="00F62013" w:rsidRDefault="00310B09" w:rsidP="00310B09">
      <w:pPr>
        <w:pStyle w:val="USTustnpkodeksu"/>
      </w:pPr>
      <w:r w:rsidRPr="00F62013">
        <w:t>12. Rada Ministrów określi, w drodze rozporządzenia, terminy, zakres i tryb weryfikacji danych ubezpieczonych, o której mowa w</w:t>
      </w:r>
      <w:r>
        <w:t> ust. </w:t>
      </w:r>
      <w:r w:rsidRPr="00F62013">
        <w:t>9, oraz sposób postępowania Zakładu Ubezpieczeń Społecznych i Kasy Rolniczego Ubezpieczenia Społecznego w razie stwierdzenia ich niezgodności i tryb dokonywania niezbędnych korekt w przypadku stwierdzenia niezgodności przekazywanych danych, uwzględniając konieczność zapewnienia poufności przekazywanych danych.</w:t>
      </w:r>
    </w:p>
    <w:p w:rsidR="00310B09" w:rsidRPr="00F62013" w:rsidRDefault="00310B09" w:rsidP="00310B09">
      <w:pPr>
        <w:pStyle w:val="ARTartustawynprozporzdzenia"/>
      </w:pPr>
      <w:r w:rsidRPr="00310B09">
        <w:rPr>
          <w:rStyle w:val="Ppogrubienie"/>
        </w:rPr>
        <w:t>Art. 88.</w:t>
      </w:r>
      <w:r w:rsidRPr="00F62013">
        <w:t> Koszty poboru i ewidencjonowania składek na ubezpieczenie zdrowotne potrącane są przez Zakład Ube</w:t>
      </w:r>
      <w:r w:rsidRPr="00F62013">
        <w:t>z</w:t>
      </w:r>
      <w:r w:rsidRPr="00F62013">
        <w:t>pieczeń Społecznych oraz przez Kasę Rolniczego Ubezpieczenia Społecznego w wysokości 0,20% kwoty tej części skł</w:t>
      </w:r>
      <w:r w:rsidRPr="00F62013">
        <w:t>a</w:t>
      </w:r>
      <w:r w:rsidRPr="00F62013">
        <w:t>dek przekazanych do centrali Funduszu, które zostały zidentyfikowane (przypisane do konkretnego ubezpieczonego) ró</w:t>
      </w:r>
      <w:r w:rsidRPr="00F62013">
        <w:t>w</w:t>
      </w:r>
      <w:r w:rsidRPr="00F62013">
        <w:t>nież w zakresie wysokości wpłat.</w:t>
      </w:r>
    </w:p>
    <w:p w:rsidR="00310B09" w:rsidRPr="00F62013" w:rsidRDefault="00310B09" w:rsidP="00310B09">
      <w:pPr>
        <w:pStyle w:val="ARTartustawynprozporzdzenia"/>
      </w:pPr>
      <w:r w:rsidRPr="00310B09">
        <w:rPr>
          <w:rStyle w:val="Ppogrubienie"/>
        </w:rPr>
        <w:t>Art. 89.</w:t>
      </w:r>
      <w:r w:rsidRPr="00023237">
        <w:rPr>
          <w:rStyle w:val="IGindeksgrny"/>
        </w:rPr>
        <w:footnoteReference w:id="321"/>
      </w:r>
      <w:r w:rsidRPr="00023237">
        <w:rPr>
          <w:rStyle w:val="IGindeksgrny"/>
        </w:rPr>
        <w:t>)</w:t>
      </w:r>
      <w:r w:rsidRPr="00F62013">
        <w:t> Od kwoty nieprzekazanych w terminie przez Zakład Ubezpieczeń Społecznych, Kasę Rolniczego Ube</w:t>
      </w:r>
      <w:r w:rsidRPr="00F62013">
        <w:t>z</w:t>
      </w:r>
      <w:r w:rsidRPr="00F62013">
        <w:t>pieczenia Społecznego oraz podmiot zobowiązany do przekazania składek za osoby, o których mowa w</w:t>
      </w:r>
      <w:r>
        <w:t> art. </w:t>
      </w:r>
      <w:r w:rsidRPr="00F62013">
        <w:t>66</w:t>
      </w:r>
      <w:r>
        <w:t xml:space="preserve"> ust. </w:t>
      </w:r>
      <w:r w:rsidRPr="00F62013">
        <w:t>1</w:t>
      </w:r>
      <w:r>
        <w:t xml:space="preserve"> pkt </w:t>
      </w:r>
      <w:r w:rsidRPr="00F62013">
        <w:t>8a, składek na ubezpieczenie zdrowotne wraz z należnymi odsetkami Prezes Funduszu pobiera odsetki za zwłokę na zasadach i w wysokości określonych dla zaległości podatkowych.</w:t>
      </w:r>
    </w:p>
    <w:p w:rsidR="00310B09" w:rsidRPr="00F62013" w:rsidRDefault="00310B09" w:rsidP="00310B09">
      <w:pPr>
        <w:pStyle w:val="ARTartustawynprozporzdzenia"/>
      </w:pPr>
      <w:r w:rsidRPr="00310B09">
        <w:rPr>
          <w:rStyle w:val="Ppogrubienie"/>
        </w:rPr>
        <w:t>Art. 90.</w:t>
      </w:r>
      <w:r w:rsidRPr="00F62013">
        <w:t> 1. Zakład Ubezpieczeń Społecznych oraz Kasa Rolniczego Ubezpieczenia Społecznego przeprowadzają kontrolę wykonywania obowiązków płatników w zakresie zgłoszenia ubezpieczonych do Funduszu i opłacania składki.</w:t>
      </w:r>
    </w:p>
    <w:p w:rsidR="00310B09" w:rsidRPr="00F62013" w:rsidRDefault="00310B09" w:rsidP="00310B09">
      <w:pPr>
        <w:pStyle w:val="USTustnpkodeksu"/>
      </w:pPr>
      <w:r w:rsidRPr="00F62013">
        <w:t>2. Minister właściwy do spraw zabezpieczenia społecznego, na wniosek ministra właściwego do spraw zdrowia, m</w:t>
      </w:r>
      <w:r w:rsidRPr="00F62013">
        <w:t>o</w:t>
      </w:r>
      <w:r w:rsidRPr="00F62013">
        <w:t>że zobowiązać Zakład Ubezpieczeń Społecznych do przeprowadzenia kontroli, o której mowa w</w:t>
      </w:r>
      <w:r>
        <w:t> ust. </w:t>
      </w:r>
      <w:r w:rsidRPr="00F62013">
        <w:t>1, określając jedn</w:t>
      </w:r>
      <w:r w:rsidRPr="00F62013">
        <w:t>o</w:t>
      </w:r>
      <w:r w:rsidRPr="00F62013">
        <w:t>cześnie jej zakres przedmiotowy i podmiotowy.</w:t>
      </w:r>
    </w:p>
    <w:p w:rsidR="00310B09" w:rsidRPr="00F62013" w:rsidRDefault="00310B09" w:rsidP="00310B09">
      <w:pPr>
        <w:pStyle w:val="USTustnpkodeksu"/>
      </w:pPr>
      <w:r w:rsidRPr="00F62013">
        <w:t>2a. Minister właściwy do spraw rozwoju wsi, na wniosek ministra właściwego do spraw zdrowia, może zobowiązać Kasę Rolniczego Ubezpieczenia Społecznego do przeprowadzenia kontroli, o której mowa w</w:t>
      </w:r>
      <w:r>
        <w:t> ust. </w:t>
      </w:r>
      <w:r w:rsidRPr="00F62013">
        <w:t xml:space="preserve">1, określając </w:t>
      </w:r>
      <w:proofErr w:type="spellStart"/>
      <w:r w:rsidRPr="00F62013">
        <w:t>jednocześ</w:t>
      </w:r>
      <w:proofErr w:type="spellEnd"/>
      <w:r w:rsidR="000B64D2">
        <w:t>-</w:t>
      </w:r>
      <w:r w:rsidR="000B64D2">
        <w:br/>
      </w:r>
      <w:r w:rsidRPr="00F62013">
        <w:t>nie jej zakres przedmiotowy i podmiotowy.</w:t>
      </w:r>
    </w:p>
    <w:p w:rsidR="00310B09" w:rsidRPr="00310B09" w:rsidRDefault="00310B09" w:rsidP="00310B09">
      <w:pPr>
        <w:pStyle w:val="USTustnpkodeksu"/>
        <w:keepNext/>
      </w:pPr>
      <w:r w:rsidRPr="00F62013">
        <w:t>3.</w:t>
      </w:r>
      <w:r w:rsidRPr="00310B09">
        <w:t> Do zakresu kontroli, o której mowa w</w:t>
      </w:r>
      <w:r>
        <w:t> ust. </w:t>
      </w:r>
      <w:r w:rsidRPr="00310B09">
        <w:t>1, należy kontrola rzetelności:</w:t>
      </w:r>
    </w:p>
    <w:p w:rsidR="00310B09" w:rsidRPr="00F62013" w:rsidRDefault="00310B09" w:rsidP="00310B09">
      <w:pPr>
        <w:pStyle w:val="PKTpunkt"/>
      </w:pPr>
      <w:r w:rsidRPr="00F62013">
        <w:t>1)</w:t>
      </w:r>
      <w:r w:rsidRPr="00F62013">
        <w:tab/>
        <w:t>zgłaszania do ubezpieczenia zdrowotnego osób objętych tym ubezpieczeniem;</w:t>
      </w:r>
    </w:p>
    <w:p w:rsidR="00310B09" w:rsidRPr="00F62013" w:rsidRDefault="00310B09" w:rsidP="00310B09">
      <w:pPr>
        <w:pStyle w:val="PKTpunkt"/>
      </w:pPr>
      <w:r w:rsidRPr="00F62013">
        <w:t>2)</w:t>
      </w:r>
      <w:r w:rsidRPr="00F62013">
        <w:tab/>
        <w:t>deklarowanych podstaw obliczania składki na ubezpieczenie zdrowotne, prawidłowości obliczania, opłacania i odprowadzania składki.</w:t>
      </w:r>
    </w:p>
    <w:p w:rsidR="00310B09" w:rsidRPr="00F62013" w:rsidRDefault="00310B09" w:rsidP="00310B09">
      <w:pPr>
        <w:pStyle w:val="USTustnpkodeksu"/>
      </w:pPr>
      <w:r w:rsidRPr="00F62013">
        <w:t>4. Fundusz analizuje uzyskane z Zakładu Ubezpieczeń Społecznych oraz Kasy Rolniczego Ubezpieczenia Społec</w:t>
      </w:r>
      <w:r w:rsidRPr="00F62013">
        <w:t>z</w:t>
      </w:r>
      <w:r w:rsidRPr="00F62013">
        <w:t>nego dane, o których mowa w</w:t>
      </w:r>
      <w:r>
        <w:t> ust. </w:t>
      </w:r>
      <w:r w:rsidRPr="00F62013">
        <w:t>3, oraz występuje z wnioskami do tych instytucji.</w:t>
      </w:r>
    </w:p>
    <w:p w:rsidR="00310B09" w:rsidRPr="00F62013" w:rsidRDefault="00310B09" w:rsidP="00310B09">
      <w:pPr>
        <w:pStyle w:val="USTustnpkodeksu"/>
      </w:pPr>
      <w:r w:rsidRPr="00F62013">
        <w:t>5.</w:t>
      </w:r>
      <w:r w:rsidRPr="00023237">
        <w:rPr>
          <w:rStyle w:val="IGindeksgrny"/>
        </w:rPr>
        <w:footnoteReference w:id="322"/>
      </w:r>
      <w:r w:rsidRPr="00023237">
        <w:rPr>
          <w:rStyle w:val="IGindeksgrny"/>
        </w:rPr>
        <w:t>)</w:t>
      </w:r>
      <w:r w:rsidRPr="00F62013">
        <w:t> Przepisów</w:t>
      </w:r>
      <w:r>
        <w:t xml:space="preserve"> ust. </w:t>
      </w:r>
      <w:r w:rsidRPr="00F62013">
        <w:t>1–4 nie stosuje się do podmiotu zobowiązanego do przekazania składek za osoby, o których mowa w</w:t>
      </w:r>
      <w:r>
        <w:t> art. </w:t>
      </w:r>
      <w:r w:rsidRPr="00F62013">
        <w:t>66</w:t>
      </w:r>
      <w:r>
        <w:t xml:space="preserve"> ust. </w:t>
      </w:r>
      <w:r w:rsidRPr="00F62013">
        <w:t>1</w:t>
      </w:r>
      <w:r>
        <w:t xml:space="preserve"> pkt </w:t>
      </w:r>
      <w:r w:rsidRPr="00F62013">
        <w:t>8a.</w:t>
      </w:r>
    </w:p>
    <w:p w:rsidR="00310B09" w:rsidRPr="00F62013" w:rsidRDefault="00310B09" w:rsidP="00310B09">
      <w:pPr>
        <w:pStyle w:val="ARTartustawynprozporzdzenia"/>
      </w:pPr>
      <w:r w:rsidRPr="00310B09">
        <w:rPr>
          <w:rStyle w:val="Ppogrubienie"/>
        </w:rPr>
        <w:t>Art. 91.</w:t>
      </w:r>
      <w:r w:rsidRPr="00F62013">
        <w:t> 1. Zakład Ubezpieczeń Społecznych i Kasa Rolniczego Ubezpieczenia Społecznego comiesięcznie przek</w:t>
      </w:r>
      <w:r w:rsidRPr="00F62013">
        <w:t>a</w:t>
      </w:r>
      <w:r w:rsidRPr="00F62013">
        <w:t>zują ministrowi właściwemu do spraw finansów publicznych i ministrowi właściwemu do spraw zdrowia informacje dot</w:t>
      </w:r>
      <w:r w:rsidRPr="00F62013">
        <w:t>y</w:t>
      </w:r>
      <w:r w:rsidRPr="00F62013">
        <w:t>czące wysokości wpłat z tytułu składek na ubezpieczenie zdrowotne i środków przekazanych z tego tytułu do Funduszu.</w:t>
      </w:r>
    </w:p>
    <w:p w:rsidR="00310B09" w:rsidRPr="00F62013" w:rsidRDefault="00310B09" w:rsidP="00310B09">
      <w:pPr>
        <w:pStyle w:val="USTustnpkodeksu"/>
      </w:pPr>
      <w:r w:rsidRPr="00F62013">
        <w:t>2. Minister właściwy do spraw finansów publicznych w porozumieniu z ministrem właściwym do spraw zdrowia może określić, w drodze rozporządzenia, szczegółowy zakres danych zawartych w informacjach, o których mowa w</w:t>
      </w:r>
      <w:r>
        <w:t> ust. </w:t>
      </w:r>
      <w:r w:rsidRPr="00F62013">
        <w:t>1, biorąc pod uwagę konieczność zapewnienia prawidłowego i rzetelnego gospodarowania środkami publicznymi.</w:t>
      </w:r>
    </w:p>
    <w:p w:rsidR="00310B09" w:rsidRPr="00310B09" w:rsidRDefault="00310B09" w:rsidP="00310B09">
      <w:pPr>
        <w:pStyle w:val="ARTartustawynprozporzdzenia"/>
        <w:keepNext/>
      </w:pPr>
      <w:r w:rsidRPr="00310B09">
        <w:rPr>
          <w:rStyle w:val="Ppogrubienie"/>
        </w:rPr>
        <w:t>Art. 92.</w:t>
      </w:r>
      <w:r w:rsidRPr="00310B09">
        <w:rPr>
          <w:rStyle w:val="IGindeksgrny"/>
        </w:rPr>
        <w:footnoteReference w:id="323"/>
      </w:r>
      <w:r w:rsidRPr="00310B09">
        <w:rPr>
          <w:rStyle w:val="IGindeksgrny"/>
        </w:rPr>
        <w:t>)</w:t>
      </w:r>
      <w:r w:rsidRPr="00310B09">
        <w:t> Rada Ministrów określi, w drodze rozporządzenia, odrębny sposób:</w:t>
      </w:r>
    </w:p>
    <w:p w:rsidR="00310B09" w:rsidRPr="00F62013" w:rsidRDefault="00310B09" w:rsidP="00310B09">
      <w:pPr>
        <w:pStyle w:val="PKTpunkt"/>
      </w:pPr>
      <w:r w:rsidRPr="00F62013">
        <w:t>1)</w:t>
      </w:r>
      <w:r w:rsidRPr="00F62013">
        <w:tab/>
        <w:t>ubezpieczania w stosunku do osób, o których mowa w</w:t>
      </w:r>
      <w:r>
        <w:t> art. </w:t>
      </w:r>
      <w:r w:rsidRPr="00F62013">
        <w:t>66</w:t>
      </w:r>
      <w:r>
        <w:t xml:space="preserve"> ust. </w:t>
      </w:r>
      <w:r w:rsidRPr="00F62013">
        <w:t>1</w:t>
      </w:r>
      <w:r>
        <w:t xml:space="preserve"> pkt </w:t>
      </w:r>
      <w:r w:rsidRPr="00F62013">
        <w:t>5–8</w:t>
      </w:r>
      <w:r>
        <w:t xml:space="preserve"> i </w:t>
      </w:r>
      <w:r w:rsidRPr="00F62013">
        <w:t>8b–13, które ze względu na wymogi obronności lub bezpieczeństwa państwa zostały oddelegowane do wykonywania pracy lub wyznaczone do pełnienia służby poza macierzystą jednostką,</w:t>
      </w:r>
    </w:p>
    <w:p w:rsidR="00310B09" w:rsidRPr="00F62013" w:rsidRDefault="00310B09" w:rsidP="00310B09">
      <w:pPr>
        <w:pStyle w:val="PKTpunkt"/>
        <w:keepNext/>
      </w:pPr>
      <w:r w:rsidRPr="00F62013">
        <w:t>2)</w:t>
      </w:r>
      <w:r w:rsidRPr="00F62013">
        <w:tab/>
        <w:t>zgłaszania i wyrejestrowywania z ubezpieczenia zdrowotnego osób, o których mowa w</w:t>
      </w:r>
      <w:r>
        <w:t> art. </w:t>
      </w:r>
      <w:r w:rsidRPr="00F62013">
        <w:t>66</w:t>
      </w:r>
      <w:r>
        <w:t xml:space="preserve"> ust. </w:t>
      </w:r>
      <w:r w:rsidRPr="00F62013">
        <w:t>1</w:t>
      </w:r>
      <w:r>
        <w:t xml:space="preserve"> pkt </w:t>
      </w:r>
      <w:r w:rsidRPr="00F62013">
        <w:t>8a, i członków ich rodzin, oraz przekazywania składek na ubezpieczenie zdrowotne</w:t>
      </w:r>
    </w:p>
    <w:p w:rsidR="00310B09" w:rsidRPr="00F62013" w:rsidRDefault="00310B09" w:rsidP="00310B09">
      <w:pPr>
        <w:pStyle w:val="CZWSPPKTczwsplnapunktw"/>
      </w:pPr>
      <w:r w:rsidRPr="00F62013">
        <w:t>– mając na uwadze względy obronności państwa.</w:t>
      </w:r>
    </w:p>
    <w:p w:rsidR="00310B09" w:rsidRPr="00F62013" w:rsidRDefault="00310B09" w:rsidP="00310B09">
      <w:pPr>
        <w:pStyle w:val="ARTartustawynprozporzdzenia"/>
      </w:pPr>
      <w:r w:rsidRPr="00310B09">
        <w:rPr>
          <w:rStyle w:val="Ppogrubienie"/>
        </w:rPr>
        <w:t>Art. 93.</w:t>
      </w:r>
      <w:r w:rsidRPr="00F62013">
        <w:t> 1. Składki na ubezpieczenie zdrowotne oraz należności z tytułu odsetek za zwłokę nieopłacone w terminie podlegają ściągnięciu na zasadach określonych w przepisach o systemie ubezpieczeń społecznych.</w:t>
      </w:r>
    </w:p>
    <w:p w:rsidR="00310B09" w:rsidRPr="00F62013" w:rsidRDefault="00310B09" w:rsidP="00310B09">
      <w:pPr>
        <w:pStyle w:val="USTustnpkodeksu"/>
      </w:pPr>
      <w:r w:rsidRPr="00F62013">
        <w:t>2. Należności z tytułu składek na ubezpieczenie zdrowotne ulegają przedawnieniu na zasadach określonych w przepisach o systemie ubezpieczeń społecznych.</w:t>
      </w:r>
    </w:p>
    <w:p w:rsidR="00310B09" w:rsidRPr="00F62013" w:rsidRDefault="00310B09" w:rsidP="00310B09">
      <w:pPr>
        <w:pStyle w:val="ARTartustawynprozporzdzenia"/>
      </w:pPr>
      <w:r w:rsidRPr="00310B09">
        <w:rPr>
          <w:rStyle w:val="Ppogrubienie"/>
        </w:rPr>
        <w:t>Art. 94.</w:t>
      </w:r>
      <w:r w:rsidRPr="00F62013">
        <w:t> 1. Zwrot nienależnie opłaconych składek na ubezpieczenie zdrowotne następuje na zasadach określonych w przepisach o systemie ubezpieczeń społecznych.</w:t>
      </w:r>
    </w:p>
    <w:p w:rsidR="00310B09" w:rsidRPr="00F62013" w:rsidRDefault="00310B09" w:rsidP="00310B09">
      <w:pPr>
        <w:pStyle w:val="USTustnpkodeksu"/>
      </w:pPr>
      <w:r w:rsidRPr="00F62013">
        <w:t>2. (uchylony)</w:t>
      </w:r>
      <w:r w:rsidRPr="00023237">
        <w:rPr>
          <w:rStyle w:val="IGindeksgrny"/>
        </w:rPr>
        <w:footnoteReference w:id="324"/>
      </w:r>
      <w:r w:rsidRPr="00023237">
        <w:rPr>
          <w:rStyle w:val="IGindeksgrny"/>
        </w:rPr>
        <w:t>)</w:t>
      </w:r>
    </w:p>
    <w:p w:rsidR="00310B09" w:rsidRPr="00F62013" w:rsidRDefault="00310B09" w:rsidP="00310B09">
      <w:pPr>
        <w:pStyle w:val="USTustnpkodeksu"/>
      </w:pPr>
      <w:r w:rsidRPr="00F62013">
        <w:t>3.</w:t>
      </w:r>
      <w:r w:rsidRPr="00023237">
        <w:rPr>
          <w:rStyle w:val="IGindeksgrny"/>
        </w:rPr>
        <w:footnoteReference w:id="325"/>
      </w:r>
      <w:r w:rsidRPr="00023237">
        <w:rPr>
          <w:rStyle w:val="IGindeksgrny"/>
        </w:rPr>
        <w:t>)</w:t>
      </w:r>
      <w:r w:rsidRPr="00F62013">
        <w:t> Od nienależnie pobranej emerytury, renty, zasiłku przedemerytalnego, świadczenia przedemerytalnego, naucz</w:t>
      </w:r>
      <w:r w:rsidRPr="00F62013">
        <w:t>y</w:t>
      </w:r>
      <w:r w:rsidRPr="00F62013">
        <w:t>cielskiego świadczenia kompensacyjnego albo świadczenia pieniężnego dla cywilnych ofiar wojny składka na ubezpiecz</w:t>
      </w:r>
      <w:r w:rsidRPr="00F62013">
        <w:t>e</w:t>
      </w:r>
      <w:r w:rsidRPr="00F62013">
        <w:t>nie zdrowotne nie podlega zwrotowi.</w:t>
      </w:r>
    </w:p>
    <w:p w:rsidR="00310B09" w:rsidRPr="00310B09" w:rsidRDefault="00310B09" w:rsidP="00310B09">
      <w:pPr>
        <w:pStyle w:val="ARTartustawynprozporzdzenia"/>
        <w:keepNext/>
      </w:pPr>
      <w:r w:rsidRPr="00310B09">
        <w:rPr>
          <w:rStyle w:val="Ppogrubienie"/>
        </w:rPr>
        <w:t>Art. 95.</w:t>
      </w:r>
      <w:r w:rsidRPr="00310B09">
        <w:t> 1. Składka na ubezpieczenie zdrowotne podlega odliczeniu:</w:t>
      </w:r>
    </w:p>
    <w:p w:rsidR="00310B09" w:rsidRPr="00F62013" w:rsidRDefault="00310B09" w:rsidP="00310B09">
      <w:pPr>
        <w:pStyle w:val="PKTpunkt"/>
      </w:pPr>
      <w:r w:rsidRPr="00F62013">
        <w:t>1)</w:t>
      </w:r>
      <w:r w:rsidRPr="00F62013">
        <w:tab/>
        <w:t>od podatku dochodowego od osób fizycznych – na zasadach określonych w ustawie z dnia 26 lipca 1991 r. o podatku dochodowym od osób fizycznych;</w:t>
      </w:r>
    </w:p>
    <w:p w:rsidR="00310B09" w:rsidRPr="00F62013" w:rsidRDefault="00310B09" w:rsidP="00310B09">
      <w:pPr>
        <w:pStyle w:val="PKTpunkt"/>
      </w:pPr>
      <w:r w:rsidRPr="00F62013">
        <w:t>2)</w:t>
      </w:r>
      <w:r w:rsidRPr="00F62013">
        <w:tab/>
        <w:t>od ryczałtu od przychodów ewidencjonowanych, karty podatkowej oraz zryczałtowanego podatku dochodowego od przychodów osób duchownych – na zasadach określonych w ustawie z dnia 20 listopada 1998 r. o zryczałtowanym podatku dochodowym od niektórych przychodów osiąganych przez osoby fizyczne (</w:t>
      </w:r>
      <w:r>
        <w:t>Dz. U. Nr </w:t>
      </w:r>
      <w:r w:rsidRPr="00F62013">
        <w:t>144,</w:t>
      </w:r>
      <w:r>
        <w:t xml:space="preserve"> poz. </w:t>
      </w:r>
      <w:r w:rsidRPr="00F62013">
        <w:t>930, z </w:t>
      </w:r>
      <w:proofErr w:type="spellStart"/>
      <w:r w:rsidRPr="00F62013">
        <w:t>późn</w:t>
      </w:r>
      <w:proofErr w:type="spellEnd"/>
      <w:r w:rsidRPr="00F62013">
        <w:t>. zm.</w:t>
      </w:r>
      <w:r w:rsidRPr="00023237">
        <w:rPr>
          <w:rStyle w:val="IGindeksgrny"/>
        </w:rPr>
        <w:footnoteReference w:id="326"/>
      </w:r>
      <w:r w:rsidRPr="00023237">
        <w:rPr>
          <w:rStyle w:val="IGindeksgrny"/>
        </w:rPr>
        <w:t>)</w:t>
      </w:r>
      <w:r w:rsidRPr="00F62013">
        <w:t>).</w:t>
      </w:r>
    </w:p>
    <w:p w:rsidR="00310B09" w:rsidRPr="00F62013" w:rsidRDefault="00310B09" w:rsidP="00310B09">
      <w:pPr>
        <w:pStyle w:val="USTustnpkodeksu"/>
      </w:pPr>
      <w:r w:rsidRPr="00F62013">
        <w:t>2. Odliczenia, o których mowa w</w:t>
      </w:r>
      <w:r>
        <w:t> ust. </w:t>
      </w:r>
      <w:r w:rsidRPr="00F62013">
        <w:t>1, nie mogą powodować zmniejszenia dochodów jednostek samorządu teryt</w:t>
      </w:r>
      <w:r w:rsidRPr="00F62013">
        <w:t>o</w:t>
      </w:r>
      <w:r w:rsidRPr="00F62013">
        <w:t>rialnego.</w:t>
      </w:r>
    </w:p>
    <w:p w:rsidR="00310B09" w:rsidRPr="00F62013" w:rsidRDefault="00310B09" w:rsidP="00310B09">
      <w:pPr>
        <w:pStyle w:val="TYTDZOZNoznaczenietytuulubdziau"/>
      </w:pPr>
      <w:r w:rsidRPr="00F62013">
        <w:t>Dział IV</w:t>
      </w:r>
      <w:r w:rsidR="000B64D2">
        <w:rPr>
          <w:rStyle w:val="BEZWERSALIKW"/>
        </w:rPr>
        <w:t>A</w:t>
      </w:r>
      <w:r w:rsidRPr="00023237">
        <w:rPr>
          <w:rStyle w:val="IGindeksgrny"/>
        </w:rPr>
        <w:footnoteReference w:id="327"/>
      </w:r>
      <w:r w:rsidRPr="00023237">
        <w:rPr>
          <w:rStyle w:val="IGindeksgrny"/>
        </w:rPr>
        <w:t>)</w:t>
      </w:r>
    </w:p>
    <w:p w:rsidR="00310B09" w:rsidRPr="00F62013" w:rsidRDefault="00310B09" w:rsidP="00310B09">
      <w:pPr>
        <w:pStyle w:val="TYTDZPRZEDMprzedmiotregulacjitytuulubdziau"/>
      </w:pPr>
      <w:r w:rsidRPr="00F62013">
        <w:t>Ocena potrzeb zdrowotnych</w:t>
      </w:r>
    </w:p>
    <w:p w:rsidR="00310B09" w:rsidRPr="00F62013" w:rsidRDefault="00310B09" w:rsidP="00310B09">
      <w:pPr>
        <w:pStyle w:val="ARTartustawynprozporzdzenia"/>
      </w:pPr>
      <w:r w:rsidRPr="00310B09">
        <w:rPr>
          <w:rStyle w:val="Ppogrubienie"/>
        </w:rPr>
        <w:t>Art. 95a.</w:t>
      </w:r>
      <w:r w:rsidRPr="00F62013">
        <w:t xml:space="preserve"> 1. Dla obszaru województwa sporządza się regionalną mapę potrzeb zdrowotnych, zwaną dalej </w:t>
      </w:r>
      <w:r>
        <w:t>„</w:t>
      </w:r>
      <w:r w:rsidRPr="00F62013">
        <w:t>Mapą R</w:t>
      </w:r>
      <w:r w:rsidRPr="00F62013">
        <w:t>e</w:t>
      </w:r>
      <w:r w:rsidRPr="00F62013">
        <w:t>gionalną</w:t>
      </w:r>
      <w:r>
        <w:t>”</w:t>
      </w:r>
      <w:r w:rsidRPr="00F62013">
        <w:t>, uwzględniającą specyfikę potrzeb zdrowotnych społeczności lokalnych.</w:t>
      </w:r>
    </w:p>
    <w:p w:rsidR="00310B09" w:rsidRPr="00F62013" w:rsidRDefault="00310B09" w:rsidP="00310B09">
      <w:pPr>
        <w:pStyle w:val="USTustnpkodeksu"/>
      </w:pPr>
      <w:r w:rsidRPr="00F62013">
        <w:t>2. Mapę Regionalną dla danego województwa sporządza właściwy wojewoda w porozumieniu z Wojewódzką Radą do spraw Potrzeb Zdrowotnych, o której mowa w</w:t>
      </w:r>
      <w:r>
        <w:t> art. </w:t>
      </w:r>
      <w:r w:rsidRPr="00F62013">
        <w:t>95b.</w:t>
      </w:r>
    </w:p>
    <w:p w:rsidR="00310B09" w:rsidRPr="00F62013" w:rsidRDefault="00310B09" w:rsidP="00310B09">
      <w:pPr>
        <w:pStyle w:val="USTustnpkodeksu"/>
      </w:pPr>
      <w:r w:rsidRPr="00F62013">
        <w:t>3. Mapę Regionalną sporządza się raz na 5 lat.</w:t>
      </w:r>
    </w:p>
    <w:p w:rsidR="00310B09" w:rsidRPr="00F62013" w:rsidRDefault="00310B09" w:rsidP="00310B09">
      <w:pPr>
        <w:pStyle w:val="USTustnpkodeksu"/>
      </w:pPr>
      <w:r w:rsidRPr="00F62013">
        <w:t>4. Narodowy Instytut Zdrowia Publicznego – Państwowy Zakład Higieny przygotowuje projekt Mapy Regionalnej, w szczególności na podstawie danych epidemiologicznych, demograficznych i danych z rejestru podmiotów wykonuj</w:t>
      </w:r>
      <w:r w:rsidRPr="00F62013">
        <w:t>ą</w:t>
      </w:r>
      <w:r w:rsidRPr="00F62013">
        <w:t>cych działalność leczniczą, oraz przekazuje go właściwemu wojewodzie w terminie do dnia 15 października roku poprz</w:t>
      </w:r>
      <w:r w:rsidRPr="00F62013">
        <w:t>e</w:t>
      </w:r>
      <w:r w:rsidRPr="00F62013">
        <w:t>dzającego o 1 rok kalendarzowy pierwszy rok obowiązywania Mapy Regionalnej.</w:t>
      </w:r>
    </w:p>
    <w:p w:rsidR="00310B09" w:rsidRPr="00F62013" w:rsidRDefault="00310B09" w:rsidP="00310B09">
      <w:pPr>
        <w:pStyle w:val="USTustnpkodeksu"/>
      </w:pPr>
      <w:r w:rsidRPr="00F62013">
        <w:t>5. Wojewoda na podstawie projektu, o którym mowa w</w:t>
      </w:r>
      <w:r>
        <w:t> ust. </w:t>
      </w:r>
      <w:r w:rsidRPr="00F62013">
        <w:t>4, sporządza Mapę Regionalną i przekazuje ją do Nar</w:t>
      </w:r>
      <w:r w:rsidRPr="00F62013">
        <w:t>o</w:t>
      </w:r>
      <w:r w:rsidRPr="00F62013">
        <w:t>dowego Instytutu Zdrowia Publicznego – Państwowego Zakładu Higieny w terminie do dnia 1 lutego roku poprzedzając</w:t>
      </w:r>
      <w:r w:rsidRPr="00F62013">
        <w:t>e</w:t>
      </w:r>
      <w:r w:rsidRPr="00F62013">
        <w:t>go pierwszy rok obowiązywania Mapy Regionalnej.</w:t>
      </w:r>
    </w:p>
    <w:p w:rsidR="00310B09" w:rsidRPr="00F62013" w:rsidRDefault="00310B09" w:rsidP="00310B09">
      <w:pPr>
        <w:pStyle w:val="USTustnpkodeksu"/>
      </w:pPr>
      <w:r w:rsidRPr="00F62013">
        <w:t xml:space="preserve">6. Narodowy Instytut Zdrowia Publicznego – Państwowy Zakład Higieny na podstawie Map Regionalnych sporządza Ogólnopolską Mapę Potrzeb Zdrowotnych, zwaną dalej </w:t>
      </w:r>
      <w:r>
        <w:t>„</w:t>
      </w:r>
      <w:r w:rsidRPr="00F62013">
        <w:t>Mapą Ogólnopolską</w:t>
      </w:r>
      <w:r>
        <w:t>”</w:t>
      </w:r>
      <w:r w:rsidRPr="00F62013">
        <w:t>.</w:t>
      </w:r>
    </w:p>
    <w:p w:rsidR="00310B09" w:rsidRPr="00F62013" w:rsidRDefault="00310B09" w:rsidP="00310B09">
      <w:pPr>
        <w:pStyle w:val="USTustnpkodeksu"/>
      </w:pPr>
      <w:r w:rsidRPr="00F62013">
        <w:t xml:space="preserve">7. Mapę Ogólnopolską i Mapy Regionalne, zwane dalej </w:t>
      </w:r>
      <w:r>
        <w:t>„</w:t>
      </w:r>
      <w:r w:rsidRPr="00F62013">
        <w:t>mapami</w:t>
      </w:r>
      <w:r>
        <w:t>”</w:t>
      </w:r>
      <w:r w:rsidRPr="00F62013">
        <w:t>, Narodowy Instytut Zdrowia Publicznego – Pa</w:t>
      </w:r>
      <w:r w:rsidRPr="00F62013">
        <w:t>ń</w:t>
      </w:r>
      <w:r w:rsidRPr="00F62013">
        <w:t>stwowy Zakład Higieny przekazuje ministrowi właściwemu do spraw zdrowia do zatwierdzenia do dnia 1 kwietnia roku poprzedzającego pierwszy rok obowiązywania tych map.</w:t>
      </w:r>
    </w:p>
    <w:p w:rsidR="00310B09" w:rsidRPr="00F62013" w:rsidRDefault="00310B09" w:rsidP="00310B09">
      <w:pPr>
        <w:pStyle w:val="USTustnpkodeksu"/>
      </w:pPr>
      <w:r w:rsidRPr="00F62013">
        <w:t>8. Minister właściwy do spraw zdrowia zatwierdza mapy w terminie do dnia 1 czerwca roku poprzedzającego pier</w:t>
      </w:r>
      <w:r w:rsidRPr="00F62013">
        <w:t>w</w:t>
      </w:r>
      <w:r w:rsidRPr="00F62013">
        <w:t>szy rok obowiązywania tych map. Przed zatwierdzeniem minister właściwy do spraw zdrowia może dokonać zmian map.</w:t>
      </w:r>
    </w:p>
    <w:p w:rsidR="00310B09" w:rsidRPr="00F62013" w:rsidRDefault="00310B09" w:rsidP="00310B09">
      <w:pPr>
        <w:pStyle w:val="USTustnpkodeksu"/>
      </w:pPr>
      <w:r w:rsidRPr="00F62013">
        <w:t>9. Zatwierdzone mapy są publikowane na stronach Biuletynu Informacji Publicznej urzędu obsługującego ministra właściwego do spraw zdrowia oraz urzędów obsługujących wojewodów.</w:t>
      </w:r>
    </w:p>
    <w:p w:rsidR="00310B09" w:rsidRPr="00F62013" w:rsidRDefault="00310B09" w:rsidP="00310B09">
      <w:pPr>
        <w:pStyle w:val="USTustnpkodeksu"/>
      </w:pPr>
      <w:r w:rsidRPr="00F62013">
        <w:t>10. Narodowy Instytut Zdrowia Publicznego – Państwowy Zakład Higieny monitoruje aktualność map. Narodowy Instytut Zdrowia Publicznego – Państwowy Zakład Higieny przekazuje ministrowi właściwemu do spraw zdrowia coroc</w:t>
      </w:r>
      <w:r w:rsidRPr="00F62013">
        <w:t>z</w:t>
      </w:r>
      <w:r w:rsidRPr="00F62013">
        <w:t>nie do dnia 30 czerwca wyniki monitorowania map za rok poprzedni.</w:t>
      </w:r>
    </w:p>
    <w:p w:rsidR="00310B09" w:rsidRPr="00F62013" w:rsidRDefault="00310B09" w:rsidP="00310B09">
      <w:pPr>
        <w:pStyle w:val="USTustnpkodeksu"/>
      </w:pPr>
      <w:r w:rsidRPr="00F62013">
        <w:t>11. Minister właściwy do spraw zdrowia określi, w drodze rozporządzenia, zakres treści map, kierując się potrzebą zapewnienia skutecznego narzędzia planowania zabezpieczenia właściwej dostępności do świadczeń opieki zdrowotnej, z uwzględnieniem specyfiki potrzeb zdrowotnych społeczności lokalnych.</w:t>
      </w:r>
    </w:p>
    <w:p w:rsidR="00310B09" w:rsidRPr="00310B09" w:rsidRDefault="00310B09" w:rsidP="00310B09">
      <w:pPr>
        <w:pStyle w:val="ARTartustawynprozporzdzenia"/>
        <w:keepNext/>
      </w:pPr>
      <w:r w:rsidRPr="00310B09">
        <w:rPr>
          <w:rStyle w:val="Ppogrubienie"/>
        </w:rPr>
        <w:t>Art. 95b.</w:t>
      </w:r>
      <w:r w:rsidRPr="00310B09">
        <w:t xml:space="preserve"> 1. Tworzy się Wojewódzką Radę do spraw Potrzeb Zdrowotnych, zwaną dalej </w:t>
      </w:r>
      <w:r>
        <w:t>„</w:t>
      </w:r>
      <w:r w:rsidRPr="00310B09">
        <w:t>Wojewódzką Radą</w:t>
      </w:r>
      <w:r>
        <w:t>”</w:t>
      </w:r>
      <w:r w:rsidRPr="00310B09">
        <w:t>. W skład Wojewódzkiej Rady wchodzą konsultanci wojewódzcy oraz ośmiu członków wyróżniających się wiedzą w zakresie zdrowia publicznego powołanych przez wojewodę, w tym:</w:t>
      </w:r>
    </w:p>
    <w:p w:rsidR="00310B09" w:rsidRPr="00F62013" w:rsidRDefault="00310B09" w:rsidP="00310B09">
      <w:pPr>
        <w:pStyle w:val="PKTpunkt"/>
      </w:pPr>
      <w:r w:rsidRPr="00F62013">
        <w:t>1)</w:t>
      </w:r>
      <w:r w:rsidRPr="00F62013">
        <w:tab/>
        <w:t>jeden przedstawiciel wojewody;</w:t>
      </w:r>
    </w:p>
    <w:p w:rsidR="00310B09" w:rsidRPr="00F62013" w:rsidRDefault="00310B09" w:rsidP="00310B09">
      <w:pPr>
        <w:pStyle w:val="PKTpunkt"/>
      </w:pPr>
      <w:r w:rsidRPr="00F62013">
        <w:t>2)</w:t>
      </w:r>
      <w:r w:rsidRPr="00F62013">
        <w:tab/>
        <w:t>jeden przedstawiciel marszałka województwa;</w:t>
      </w:r>
    </w:p>
    <w:p w:rsidR="00310B09" w:rsidRPr="00F62013" w:rsidRDefault="00310B09" w:rsidP="00310B09">
      <w:pPr>
        <w:pStyle w:val="PKTpunkt"/>
      </w:pPr>
      <w:r w:rsidRPr="00F62013">
        <w:t>3)</w:t>
      </w:r>
      <w:r w:rsidRPr="00F62013">
        <w:tab/>
        <w:t>jeden przedstawiciel dyrektora oddziału wojewódzkiego Funduszu;</w:t>
      </w:r>
    </w:p>
    <w:p w:rsidR="00310B09" w:rsidRPr="00F62013" w:rsidRDefault="00310B09" w:rsidP="00310B09">
      <w:pPr>
        <w:pStyle w:val="PKTpunkt"/>
      </w:pPr>
      <w:r w:rsidRPr="00F62013">
        <w:t>4)</w:t>
      </w:r>
      <w:r w:rsidRPr="00F62013">
        <w:tab/>
        <w:t>jeden przedstawiciel Narodowego Instytutu Zdrowia Publicznego – Państwowego Zakładu Higieny;</w:t>
      </w:r>
    </w:p>
    <w:p w:rsidR="00310B09" w:rsidRPr="00F62013" w:rsidRDefault="00310B09" w:rsidP="00310B09">
      <w:pPr>
        <w:pStyle w:val="PKTpunkt"/>
      </w:pPr>
      <w:r w:rsidRPr="00F62013">
        <w:t>5)</w:t>
      </w:r>
      <w:r w:rsidRPr="00F62013">
        <w:tab/>
        <w:t>jeden przedstawiciel wojewódzkiego Urzędu Statystycznego;</w:t>
      </w:r>
    </w:p>
    <w:p w:rsidR="00310B09" w:rsidRPr="00F62013" w:rsidRDefault="00310B09" w:rsidP="00310B09">
      <w:pPr>
        <w:pStyle w:val="PKTpunkt"/>
      </w:pPr>
      <w:r w:rsidRPr="00F62013">
        <w:t>6)</w:t>
      </w:r>
      <w:r w:rsidRPr="00F62013">
        <w:tab/>
        <w:t>jeden przedstawiciel szkół wyższych kształcących na kierunkach medycznych mających siedzibę na terenie woj</w:t>
      </w:r>
      <w:r w:rsidRPr="00F62013">
        <w:t>e</w:t>
      </w:r>
      <w:r w:rsidRPr="00F62013">
        <w:t>wództwa;</w:t>
      </w:r>
    </w:p>
    <w:p w:rsidR="00310B09" w:rsidRPr="00F62013" w:rsidRDefault="00310B09" w:rsidP="00310B09">
      <w:pPr>
        <w:pStyle w:val="PKTpunkt"/>
      </w:pPr>
      <w:r w:rsidRPr="00F62013">
        <w:t>7)</w:t>
      </w:r>
      <w:r w:rsidRPr="00F62013">
        <w:tab/>
        <w:t>jeden przedstawiciel konwentu powiatów danego województwa;</w:t>
      </w:r>
    </w:p>
    <w:p w:rsidR="00310B09" w:rsidRPr="00F62013" w:rsidRDefault="00310B09" w:rsidP="00310B09">
      <w:pPr>
        <w:pStyle w:val="PKTpunkt"/>
      </w:pPr>
      <w:r w:rsidRPr="00F62013">
        <w:t>8)</w:t>
      </w:r>
      <w:r w:rsidRPr="00F62013">
        <w:tab/>
        <w:t>jeden przedstawiciel reprezentatywnych organizacji pracodawców.</w:t>
      </w:r>
    </w:p>
    <w:p w:rsidR="00310B09" w:rsidRPr="00F62013" w:rsidRDefault="00310B09" w:rsidP="00310B09">
      <w:pPr>
        <w:pStyle w:val="USTustnpkodeksu"/>
      </w:pPr>
      <w:r w:rsidRPr="00F62013">
        <w:t>2. Pracami Wojewódzkiej Rady kieruje przedstawiciel wojewody, jako jej przewodniczący.</w:t>
      </w:r>
    </w:p>
    <w:p w:rsidR="00310B09" w:rsidRPr="00F62013" w:rsidRDefault="00310B09" w:rsidP="00310B09">
      <w:pPr>
        <w:pStyle w:val="USTustnpkodeksu"/>
      </w:pPr>
      <w:r w:rsidRPr="00F62013">
        <w:t>3. Obsługę organizacyjną Wojewódzkiej Rady zapewnia urząd obsługujący wojewodę.</w:t>
      </w:r>
    </w:p>
    <w:p w:rsidR="00310B09" w:rsidRPr="00F62013" w:rsidRDefault="00310B09" w:rsidP="00310B09">
      <w:pPr>
        <w:pStyle w:val="USTustnpkodeksu"/>
      </w:pPr>
      <w:r w:rsidRPr="00F62013">
        <w:t>4. Wojewódzka Rada działa na podstawie uchwalonego przez siebie regulaminu.</w:t>
      </w:r>
    </w:p>
    <w:p w:rsidR="00310B09" w:rsidRPr="00F62013" w:rsidRDefault="00310B09" w:rsidP="00310B09">
      <w:pPr>
        <w:pStyle w:val="USTustnpkodeksu"/>
      </w:pPr>
      <w:r w:rsidRPr="00F62013">
        <w:t>5. Podmioty określone w</w:t>
      </w:r>
      <w:r>
        <w:t> ust. </w:t>
      </w:r>
      <w:r w:rsidRPr="00F62013">
        <w:t>1</w:t>
      </w:r>
      <w:r>
        <w:t xml:space="preserve"> pkt </w:t>
      </w:r>
      <w:r w:rsidRPr="00F62013">
        <w:t>3–5</w:t>
      </w:r>
      <w:r>
        <w:t xml:space="preserve"> oraz</w:t>
      </w:r>
      <w:r w:rsidRPr="00F62013">
        <w:t xml:space="preserve"> Główny Urząd Statystyczny przekazują nieodpłatnie, na wniosek woj</w:t>
      </w:r>
      <w:r w:rsidRPr="00F62013">
        <w:t>e</w:t>
      </w:r>
      <w:r w:rsidRPr="00F62013">
        <w:t>wody, dane niezbędne do sporządzenia Mapy Regionalnej, w terminie 14 dni.</w:t>
      </w:r>
    </w:p>
    <w:p w:rsidR="00310B09" w:rsidRPr="00F62013" w:rsidRDefault="00310B09" w:rsidP="00310B09">
      <w:pPr>
        <w:pStyle w:val="ARTartustawynprozporzdzenia"/>
      </w:pPr>
      <w:r w:rsidRPr="00310B09">
        <w:rPr>
          <w:rStyle w:val="Ppogrubienie"/>
        </w:rPr>
        <w:t>Art. 95c.</w:t>
      </w:r>
      <w:r w:rsidRPr="00F62013">
        <w:t> Na podstawie Mapy Regionalnej wojewoda w porozumieniu z Wojewódzką Radą ustala priorytety dla r</w:t>
      </w:r>
      <w:r w:rsidRPr="00F62013">
        <w:t>e</w:t>
      </w:r>
      <w:r w:rsidRPr="00F62013">
        <w:t>gionalnej polityki zdrowotnej, mając na uwadze stan zdrowia obywateli oraz uzyskanie efektów zdrowotnych o najwyższej wartości. Priorytety ustala się na okres, na który sporządza się Mapę Regionalną.</w:t>
      </w:r>
    </w:p>
    <w:p w:rsidR="00310B09" w:rsidRPr="00F62013" w:rsidRDefault="00310B09" w:rsidP="00310B09">
      <w:pPr>
        <w:pStyle w:val="ARTartustawynprozporzdzenia"/>
      </w:pPr>
      <w:r w:rsidRPr="00310B09">
        <w:rPr>
          <w:rStyle w:val="Ppogrubienie"/>
        </w:rPr>
        <w:t>Art. 95d.</w:t>
      </w:r>
      <w:bookmarkStart w:id="88" w:name="_Ref400094522"/>
      <w:r w:rsidRPr="00023237">
        <w:rPr>
          <w:rStyle w:val="IGindeksgrny"/>
        </w:rPr>
        <w:footnoteReference w:id="328"/>
      </w:r>
      <w:bookmarkEnd w:id="88"/>
      <w:r w:rsidRPr="00023237">
        <w:rPr>
          <w:rStyle w:val="IGindeksgrny"/>
        </w:rPr>
        <w:t>)</w:t>
      </w:r>
      <w:r w:rsidRPr="00F62013">
        <w:t> 1. Właściwy wojewoda, na wniosek podmiotu określonego w</w:t>
      </w:r>
      <w:r>
        <w:t> ust. </w:t>
      </w:r>
      <w:r w:rsidRPr="00F62013">
        <w:t>6, wydaje w formie decyzji admin</w:t>
      </w:r>
      <w:r w:rsidRPr="00F62013">
        <w:t>i</w:t>
      </w:r>
      <w:r w:rsidRPr="00F62013">
        <w:t>stracyjnej opinię o celowości utworzenia na obszarze województwa nowego podmiotu leczniczego lub nowych jednostek lub komórek organizacyjnych przedsiębiorstwa podmiotu leczniczego, przy pomocy których ma być wykonywana działa</w:t>
      </w:r>
      <w:r w:rsidRPr="00F62013">
        <w:t>l</w:t>
      </w:r>
      <w:r w:rsidRPr="00F62013">
        <w:t>ność lecznicza w rodzaju świadczenia szpitalne, w rozumieniu przepisów o działalności leczniczej, lub o celowości real</w:t>
      </w:r>
      <w:r w:rsidRPr="00F62013">
        <w:t>i</w:t>
      </w:r>
      <w:r w:rsidRPr="00F62013">
        <w:t>zacji przez ten podmiot inwestycji o wartości przekraczającej 3 miliony zł w okresie 2 lat.</w:t>
      </w:r>
    </w:p>
    <w:p w:rsidR="00310B09" w:rsidRPr="00F62013" w:rsidRDefault="00310B09" w:rsidP="00310B09">
      <w:pPr>
        <w:pStyle w:val="USTustnpkodeksu"/>
      </w:pPr>
      <w:r w:rsidRPr="00F62013">
        <w:t>2. Właściwy wojewoda, na wniosek podmiotu określonego w</w:t>
      </w:r>
      <w:r>
        <w:t> ust. </w:t>
      </w:r>
      <w:r w:rsidRPr="00F62013">
        <w:t>6, wydaje w formie decyzji administracyjnej opinię o celowości utworzenia na obszarze województwa nowego podmiotu wykonującego działalność leczniczą lub nowych jednostek lub komórek organizacyjnych przedsiębiorstwa podmiotu wykonującego działalność leczniczą, przy pomocy których ma być wykonywana działalność lecznicza w zakresie ambulatoryjnych świadczeń specjalistycznych, lub o celowości realizacji przez ten podmiot inwestycji o wartości przekraczającej 2 miliony zł w okresie 2 lat.</w:t>
      </w:r>
    </w:p>
    <w:p w:rsidR="00310B09" w:rsidRPr="00F62013" w:rsidRDefault="00310B09" w:rsidP="00310B09">
      <w:pPr>
        <w:pStyle w:val="USTustnpkodeksu"/>
      </w:pPr>
      <w:r w:rsidRPr="00F62013">
        <w:t>3. Kwoty, o których mowa w</w:t>
      </w:r>
      <w:r>
        <w:t> ust. </w:t>
      </w:r>
      <w:r w:rsidRPr="00F62013">
        <w:t>1</w:t>
      </w:r>
      <w:r>
        <w:t xml:space="preserve"> i </w:t>
      </w:r>
      <w:r w:rsidRPr="00F62013">
        <w:t>2, podlegają corocznej waloryzacji o prognozowany w ustawie budżetowej na dany rok średnioroczny wskaźnik cen towarów i usług konsumpcyjnych ogółem. Zwaloryzowana kwota jest publikowana na stronach Biuletynu Informacji Publicznej urzędów obsługujących wojewodów.</w:t>
      </w:r>
    </w:p>
    <w:p w:rsidR="00310B09" w:rsidRPr="00310B09" w:rsidRDefault="00310B09" w:rsidP="00310B09">
      <w:pPr>
        <w:pStyle w:val="USTustnpkodeksu"/>
        <w:keepNext/>
      </w:pPr>
      <w:r w:rsidRPr="00F62013">
        <w:t>4.</w:t>
      </w:r>
      <w:r w:rsidRPr="00310B09">
        <w:t> Do określenia wartości inwestycji zalicza się następujące rodzaje poniesionych lub planowanych kosztów:</w:t>
      </w:r>
    </w:p>
    <w:p w:rsidR="00310B09" w:rsidRPr="00F62013" w:rsidRDefault="00310B09" w:rsidP="00310B09">
      <w:pPr>
        <w:pStyle w:val="PKTpunkt"/>
      </w:pPr>
      <w:r w:rsidRPr="00F62013">
        <w:t>1)</w:t>
      </w:r>
      <w:r w:rsidRPr="00F62013">
        <w:tab/>
        <w:t>przygotowania do realizacji inwestycji budowlanych oraz innych zmian w obiektach budowlanych, o których mowa w</w:t>
      </w:r>
      <w:r>
        <w:t> art. </w:t>
      </w:r>
      <w:r w:rsidRPr="00F62013">
        <w:t>3</w:t>
      </w:r>
      <w:r>
        <w:t xml:space="preserve"> pkt </w:t>
      </w:r>
      <w:r w:rsidRPr="00F62013">
        <w:t>1 ustawy z dnia 7 lipca 1994 r. – Prawo budowlane (</w:t>
      </w:r>
      <w:r>
        <w:t>Dz. U.</w:t>
      </w:r>
      <w:r w:rsidRPr="00F62013">
        <w:t xml:space="preserve"> z 2013 r.</w:t>
      </w:r>
      <w:r>
        <w:t xml:space="preserve"> poz. </w:t>
      </w:r>
      <w:r w:rsidRPr="00F62013">
        <w:t>1409, z </w:t>
      </w:r>
      <w:proofErr w:type="spellStart"/>
      <w:r w:rsidRPr="00F62013">
        <w:t>późn</w:t>
      </w:r>
      <w:proofErr w:type="spellEnd"/>
      <w:r w:rsidRPr="00F62013">
        <w:t>. zm.</w:t>
      </w:r>
      <w:r w:rsidRPr="00023237">
        <w:rPr>
          <w:rStyle w:val="IGindeksgrny"/>
        </w:rPr>
        <w:footnoteReference w:id="329"/>
      </w:r>
      <w:r w:rsidRPr="00023237">
        <w:rPr>
          <w:rStyle w:val="IGindeksgrny"/>
        </w:rPr>
        <w:t>)</w:t>
      </w:r>
      <w:r w:rsidRPr="00F62013">
        <w:t>), wraz z usługami towarzyszącymi, w tym obsługą inwestorską, oraz zakupu obiektów budowlanych, w szczególności kos</w:t>
      </w:r>
      <w:r w:rsidRPr="00F62013">
        <w:t>z</w:t>
      </w:r>
      <w:r w:rsidRPr="00F62013">
        <w:t>tów opracowania dokumentacji projektowej, zakupu i przygotowania gruntu pod budowę oraz ekspertyz, świadectw, operatów, studiów, pomiarów geodezyjnych i prac geologicznych oraz prac archeologicznych, dotyczących tych i</w:t>
      </w:r>
      <w:r w:rsidRPr="00F62013">
        <w:t>n</w:t>
      </w:r>
      <w:r w:rsidRPr="00F62013">
        <w:t>westycji;</w:t>
      </w:r>
    </w:p>
    <w:p w:rsidR="00310B09" w:rsidRPr="00F62013" w:rsidRDefault="00310B09" w:rsidP="00310B09">
      <w:pPr>
        <w:pStyle w:val="PKTpunkt"/>
      </w:pPr>
      <w:r w:rsidRPr="00F62013">
        <w:t>2)</w:t>
      </w:r>
      <w:r w:rsidRPr="00F62013">
        <w:tab/>
        <w:t>realizacji inwestycji budowlanych oraz innych zmian w obiektach budowlanych, o których mowa w</w:t>
      </w:r>
      <w:r>
        <w:t> art. </w:t>
      </w:r>
      <w:r w:rsidRPr="00F62013">
        <w:t>3</w:t>
      </w:r>
      <w:r>
        <w:t xml:space="preserve"> pkt </w:t>
      </w:r>
      <w:r w:rsidRPr="00F62013">
        <w:t>1 ustawy z dnia 7 lipca 1994 r. – Prawo budowlane, wraz z usługami towarzyszącymi, w tym obsługą inwesto</w:t>
      </w:r>
      <w:r w:rsidRPr="00F62013">
        <w:t>r</w:t>
      </w:r>
      <w:r w:rsidRPr="00F62013">
        <w:t>ską;</w:t>
      </w:r>
    </w:p>
    <w:p w:rsidR="00310B09" w:rsidRPr="00F62013" w:rsidRDefault="00310B09" w:rsidP="00310B09">
      <w:pPr>
        <w:pStyle w:val="PKTpunkt"/>
      </w:pPr>
      <w:r w:rsidRPr="00F62013">
        <w:t>3)</w:t>
      </w:r>
      <w:r w:rsidRPr="00F62013">
        <w:tab/>
        <w:t>zakupu obiektów budowlanych;</w:t>
      </w:r>
    </w:p>
    <w:p w:rsidR="00310B09" w:rsidRPr="00F62013" w:rsidRDefault="00310B09" w:rsidP="00310B09">
      <w:pPr>
        <w:pStyle w:val="PKTpunkt"/>
      </w:pPr>
      <w:r w:rsidRPr="00F62013">
        <w:t>4)</w:t>
      </w:r>
      <w:r w:rsidRPr="00F62013">
        <w:tab/>
        <w:t>zakupu lub wytworzenia we własnym zakresie środków trwałych;</w:t>
      </w:r>
    </w:p>
    <w:p w:rsidR="00310B09" w:rsidRPr="00F62013" w:rsidRDefault="00310B09" w:rsidP="00310B09">
      <w:pPr>
        <w:pStyle w:val="PKTpunkt"/>
      </w:pPr>
      <w:r w:rsidRPr="00F62013">
        <w:t>5)</w:t>
      </w:r>
      <w:r w:rsidRPr="00F62013">
        <w:tab/>
        <w:t>transportu i montażu oraz innych kosztów ponoszonych w celu przekazania środków trwałych do używania;</w:t>
      </w:r>
    </w:p>
    <w:p w:rsidR="00310B09" w:rsidRPr="00F62013" w:rsidRDefault="00310B09" w:rsidP="00310B09">
      <w:pPr>
        <w:pStyle w:val="PKTpunkt"/>
      </w:pPr>
      <w:r w:rsidRPr="00F62013">
        <w:t>6)</w:t>
      </w:r>
      <w:r w:rsidRPr="00F62013">
        <w:tab/>
        <w:t>zmiany w środkach trwałych, powodującej ich ulepszenie w rozumieniu przepisów o rachunkowości.</w:t>
      </w:r>
    </w:p>
    <w:p w:rsidR="00310B09" w:rsidRPr="00F62013" w:rsidRDefault="00310B09" w:rsidP="00310B09">
      <w:pPr>
        <w:pStyle w:val="USTustnpkodeksu"/>
      </w:pPr>
      <w:r w:rsidRPr="00F62013">
        <w:t>5. Opinię, o której mowa w</w:t>
      </w:r>
      <w:r>
        <w:t> ust. </w:t>
      </w:r>
      <w:r w:rsidRPr="00F62013">
        <w:t>1</w:t>
      </w:r>
      <w:r>
        <w:t xml:space="preserve"> albo</w:t>
      </w:r>
      <w:r w:rsidRPr="00F62013">
        <w:t xml:space="preserve"> 2, właściwy wojewoda wydaje na podstawie Mapy Regionalnej, priorytetów dla regionalnej polityki zdrowotnej, o których mowa w</w:t>
      </w:r>
      <w:r>
        <w:t> art. </w:t>
      </w:r>
      <w:r w:rsidRPr="00F62013">
        <w:t>95c, oraz danych z rejestru podmiotów wykonujących działa</w:t>
      </w:r>
      <w:r w:rsidRPr="00F62013">
        <w:t>l</w:t>
      </w:r>
      <w:r w:rsidRPr="00F62013">
        <w:t>ność leczniczą, po zasięgnięciu opinii dyrektora właściwego oddziału wojewódzkiego Funduszu.</w:t>
      </w:r>
    </w:p>
    <w:p w:rsidR="00310B09" w:rsidRPr="00310B09" w:rsidRDefault="00310B09" w:rsidP="00310B09">
      <w:pPr>
        <w:pStyle w:val="USTustnpkodeksu"/>
        <w:keepNext/>
      </w:pPr>
      <w:r w:rsidRPr="00F62013">
        <w:t>6.</w:t>
      </w:r>
      <w:r w:rsidRPr="00310B09">
        <w:t xml:space="preserve"> Podmiot wykonujący działalność leczniczą, podmiot tworzący albo podmiot zamierzający wykonywać działalność leczniczą, zwany dalej </w:t>
      </w:r>
      <w:r>
        <w:t>„</w:t>
      </w:r>
      <w:r w:rsidRPr="00310B09">
        <w:t>podmiotem wnioskującym</w:t>
      </w:r>
      <w:r>
        <w:t>”</w:t>
      </w:r>
      <w:r w:rsidRPr="00310B09">
        <w:t>, składa do wojewody wniosek zawierający:</w:t>
      </w:r>
    </w:p>
    <w:p w:rsidR="00310B09" w:rsidRPr="00F62013" w:rsidRDefault="00310B09" w:rsidP="00310B09">
      <w:pPr>
        <w:pStyle w:val="PKTpunkt"/>
      </w:pPr>
      <w:r w:rsidRPr="00F62013">
        <w:t>1)</w:t>
      </w:r>
      <w:r w:rsidRPr="00F62013">
        <w:tab/>
        <w:t>oznaczenie podmiotu wnioskującego;</w:t>
      </w:r>
    </w:p>
    <w:p w:rsidR="00310B09" w:rsidRPr="00F62013" w:rsidRDefault="00310B09" w:rsidP="00310B09">
      <w:pPr>
        <w:pStyle w:val="PKTpunkt"/>
      </w:pPr>
      <w:r w:rsidRPr="00F62013">
        <w:t>2)</w:t>
      </w:r>
      <w:r w:rsidRPr="00F62013">
        <w:tab/>
        <w:t>adres siedziby podmiotu wnioskującego;</w:t>
      </w:r>
    </w:p>
    <w:p w:rsidR="00310B09" w:rsidRPr="00F62013" w:rsidRDefault="00310B09" w:rsidP="00310B09">
      <w:pPr>
        <w:pStyle w:val="PKTpunkt"/>
      </w:pPr>
      <w:r w:rsidRPr="00F62013">
        <w:t>3)</w:t>
      </w:r>
      <w:r w:rsidRPr="00F62013">
        <w:tab/>
        <w:t>oznaczenie podmiotu wykonującego działalność leczniczą lub wskazanie jednostek lub komórek organizacyjnych przedsiębiorstwa podmiotu leczniczego, które mają zostać utworzone, lub opis inwestycji, o której mowa w</w:t>
      </w:r>
      <w:r>
        <w:t> ust. </w:t>
      </w:r>
      <w:r w:rsidRPr="00F62013">
        <w:t>1</w:t>
      </w:r>
      <w:r>
        <w:t xml:space="preserve"> a</w:t>
      </w:r>
      <w:r>
        <w:t>l</w:t>
      </w:r>
      <w:r>
        <w:t>bo</w:t>
      </w:r>
      <w:r w:rsidRPr="00F62013">
        <w:t xml:space="preserve"> 2, oraz wskazanie miejsca udzielania świadczeń zdrowotnych;</w:t>
      </w:r>
    </w:p>
    <w:p w:rsidR="00310B09" w:rsidRPr="00F62013" w:rsidRDefault="00310B09" w:rsidP="00310B09">
      <w:pPr>
        <w:pStyle w:val="PKTpunkt"/>
      </w:pPr>
      <w:r w:rsidRPr="00F62013">
        <w:t>4)</w:t>
      </w:r>
      <w:r w:rsidRPr="00F62013">
        <w:tab/>
        <w:t>uzasadnienie celowości utworzenia nowego podmiotu wykonującego działalność leczniczą lub nowych jednostek lub komórek organizacyjnych przedsiębiorstwa podmiotu leczniczego, lub inwestycji, o której mowa w</w:t>
      </w:r>
      <w:r>
        <w:t> ust. </w:t>
      </w:r>
      <w:r w:rsidRPr="00F62013">
        <w:t>1</w:t>
      </w:r>
      <w:r>
        <w:t xml:space="preserve"> albo</w:t>
      </w:r>
      <w:r w:rsidRPr="00F62013">
        <w:t xml:space="preserve"> 2;</w:t>
      </w:r>
    </w:p>
    <w:p w:rsidR="00310B09" w:rsidRPr="00F62013" w:rsidRDefault="00310B09" w:rsidP="00310B09">
      <w:pPr>
        <w:pStyle w:val="PKTpunkt"/>
      </w:pPr>
      <w:r w:rsidRPr="00F62013">
        <w:t>5)</w:t>
      </w:r>
      <w:r w:rsidRPr="00F62013">
        <w:tab/>
        <w:t>wskazanie terminu planowanego rozpoczęcia działalności leczniczej;</w:t>
      </w:r>
    </w:p>
    <w:p w:rsidR="00310B09" w:rsidRPr="00F62013" w:rsidRDefault="00310B09" w:rsidP="00310B09">
      <w:pPr>
        <w:pStyle w:val="PKTpunkt"/>
      </w:pPr>
      <w:r w:rsidRPr="00F62013">
        <w:t>6)</w:t>
      </w:r>
      <w:r w:rsidRPr="00F62013">
        <w:tab/>
        <w:t>datę sporządzenia wniosku;</w:t>
      </w:r>
    </w:p>
    <w:p w:rsidR="00310B09" w:rsidRPr="00F62013" w:rsidRDefault="00310B09" w:rsidP="00310B09">
      <w:pPr>
        <w:pStyle w:val="PKTpunkt"/>
      </w:pPr>
      <w:r w:rsidRPr="00F62013">
        <w:t>7)</w:t>
      </w:r>
      <w:r w:rsidRPr="00F62013">
        <w:tab/>
        <w:t>podpis osoby upoważnionej do złożenia wniosku.</w:t>
      </w:r>
    </w:p>
    <w:p w:rsidR="00310B09" w:rsidRPr="00F62013" w:rsidRDefault="00310B09" w:rsidP="00310B09">
      <w:pPr>
        <w:pStyle w:val="USTustnpkodeksu"/>
      </w:pPr>
      <w:r w:rsidRPr="00F62013">
        <w:t>7. Wniosek o wydanie opinii, o której mowa w</w:t>
      </w:r>
      <w:r>
        <w:t> ust. </w:t>
      </w:r>
      <w:r w:rsidRPr="00F62013">
        <w:t>1</w:t>
      </w:r>
      <w:r>
        <w:t xml:space="preserve"> albo</w:t>
      </w:r>
      <w:r w:rsidRPr="00F62013">
        <w:t xml:space="preserve"> 2, oraz o jej zmianę podlega opłacie wynoszącej 4000 zł. Opłata stanowi dochód budżetu państwa. Potwierdzenie wniesienia opłaty dołącza się do wniosku.</w:t>
      </w:r>
    </w:p>
    <w:p w:rsidR="00310B09" w:rsidRPr="00F62013" w:rsidRDefault="00310B09" w:rsidP="00310B09">
      <w:pPr>
        <w:pStyle w:val="USTustnpkodeksu"/>
      </w:pPr>
      <w:r w:rsidRPr="00F62013">
        <w:t>8. Opłat określonych w</w:t>
      </w:r>
      <w:r>
        <w:t> ust. </w:t>
      </w:r>
      <w:r w:rsidRPr="00F62013">
        <w:t>7 nie wnosi podmiot tworzący będący ministrem, centralnym organem administracji rz</w:t>
      </w:r>
      <w:r w:rsidRPr="00F62013">
        <w:t>ą</w:t>
      </w:r>
      <w:r w:rsidRPr="00F62013">
        <w:t>dowej lub wojewodą.</w:t>
      </w:r>
    </w:p>
    <w:p w:rsidR="00310B09" w:rsidRPr="00F62013" w:rsidRDefault="00310B09" w:rsidP="00310B09">
      <w:pPr>
        <w:pStyle w:val="USTustnpkodeksu"/>
      </w:pPr>
      <w:r w:rsidRPr="00F62013">
        <w:t>9. Wysokość opłaty, o której mowa w</w:t>
      </w:r>
      <w:r>
        <w:t> ust. </w:t>
      </w:r>
      <w:r w:rsidRPr="00F62013">
        <w:t>7, podlega corocznej waloryzacji o prognozowany w ustawie budżetowej na dany rok średnioroczny wskaźnik cen towarów i usług konsumpcyjnych ogółem. Zwaloryzowana kwota jest publik</w:t>
      </w:r>
      <w:r w:rsidRPr="00F62013">
        <w:t>o</w:t>
      </w:r>
      <w:r w:rsidRPr="00F62013">
        <w:t>wana na stronach Biuletynu Informacji Publicznej urzędów obsługujących wojewodów.</w:t>
      </w:r>
    </w:p>
    <w:p w:rsidR="00310B09" w:rsidRPr="00F62013" w:rsidRDefault="00310B09" w:rsidP="00310B09">
      <w:pPr>
        <w:pStyle w:val="USTustnpkodeksu"/>
      </w:pPr>
      <w:r w:rsidRPr="00F62013">
        <w:t>10. Wnioski o wydanie opinii, o której mowa w</w:t>
      </w:r>
      <w:r>
        <w:t> ust. </w:t>
      </w:r>
      <w:r w:rsidRPr="00F62013">
        <w:t>1</w:t>
      </w:r>
      <w:r>
        <w:t xml:space="preserve"> albo</w:t>
      </w:r>
      <w:r w:rsidRPr="00F62013">
        <w:t xml:space="preserve"> 2, oraz o jej zmianę, są rozpatrywane według kolejności ich wpływu.</w:t>
      </w:r>
    </w:p>
    <w:p w:rsidR="00310B09" w:rsidRPr="00F62013" w:rsidRDefault="00310B09" w:rsidP="00310B09">
      <w:pPr>
        <w:pStyle w:val="USTustnpkodeksu"/>
      </w:pPr>
      <w:r w:rsidRPr="00F62013">
        <w:t>11. Wojewoda wydaje opinię, o której mowa w</w:t>
      </w:r>
      <w:r>
        <w:t> ust. </w:t>
      </w:r>
      <w:r w:rsidRPr="00F62013">
        <w:t>1</w:t>
      </w:r>
      <w:r>
        <w:t xml:space="preserve"> albo</w:t>
      </w:r>
      <w:r w:rsidRPr="00F62013">
        <w:t xml:space="preserve"> 2, w terminie 60 dni od dnia złożenia wniosku.</w:t>
      </w:r>
    </w:p>
    <w:p w:rsidR="00310B09" w:rsidRPr="00F62013" w:rsidRDefault="00310B09" w:rsidP="00310B09">
      <w:pPr>
        <w:pStyle w:val="USTustnpkodeksu"/>
      </w:pPr>
      <w:r w:rsidRPr="00F62013">
        <w:t>12. W decyzji zawierającej pozytywną opinię, o której mowa w</w:t>
      </w:r>
      <w:r>
        <w:t> ust. </w:t>
      </w:r>
      <w:r w:rsidRPr="00F62013">
        <w:t>1</w:t>
      </w:r>
      <w:r>
        <w:t xml:space="preserve"> albo</w:t>
      </w:r>
      <w:r w:rsidRPr="00F62013">
        <w:t xml:space="preserve"> 2, określa się odpowiednio termin utw</w:t>
      </w:r>
      <w:r w:rsidRPr="00F62013">
        <w:t>o</w:t>
      </w:r>
      <w:r w:rsidRPr="00F62013">
        <w:t>rzenia nowego podmiotu wykonującego działalność leczniczą lub nowych jednostek lub komórek organizacyjnych prze</w:t>
      </w:r>
      <w:r w:rsidRPr="00F62013">
        <w:t>d</w:t>
      </w:r>
      <w:r w:rsidRPr="00F62013">
        <w:t>siębiorstwa podmiotu leczniczego lub termin rozpoczęcia i zakończenia inwestycji.</w:t>
      </w:r>
    </w:p>
    <w:p w:rsidR="00310B09" w:rsidRPr="00F62013" w:rsidRDefault="00310B09" w:rsidP="00310B09">
      <w:pPr>
        <w:pStyle w:val="USTustnpkodeksu"/>
      </w:pPr>
      <w:r w:rsidRPr="00F62013">
        <w:t>13. Pozytywna opinia, o której mowa w</w:t>
      </w:r>
      <w:r>
        <w:t> ust. </w:t>
      </w:r>
      <w:r w:rsidRPr="00F62013">
        <w:t>1</w:t>
      </w:r>
      <w:r>
        <w:t xml:space="preserve"> albo</w:t>
      </w:r>
      <w:r w:rsidRPr="00F62013">
        <w:t xml:space="preserve"> 2, jest ważna pod warunkiem dochowania terminów, o których mowa w</w:t>
      </w:r>
      <w:r>
        <w:t> ust. </w:t>
      </w:r>
      <w:r w:rsidRPr="00F62013">
        <w:t>12. W razie niedochowania tych terminów wojewoda stwierdza wygaśnięcie decyzji.</w:t>
      </w:r>
    </w:p>
    <w:p w:rsidR="00310B09" w:rsidRPr="00F62013" w:rsidRDefault="00310B09" w:rsidP="00310B09">
      <w:pPr>
        <w:pStyle w:val="USTustnpkodeksu"/>
      </w:pPr>
      <w:r w:rsidRPr="00F62013">
        <w:t>14. Pozytywna opinia, o której mowa w</w:t>
      </w:r>
      <w:r>
        <w:t> ust. </w:t>
      </w:r>
      <w:r w:rsidRPr="00F62013">
        <w:t>1</w:t>
      </w:r>
      <w:r>
        <w:t xml:space="preserve"> albo</w:t>
      </w:r>
      <w:r w:rsidRPr="00F62013">
        <w:t xml:space="preserve"> 2, może zostać z urzędu uchylona albo zmieniona w każdym cz</w:t>
      </w:r>
      <w:r w:rsidRPr="00F62013">
        <w:t>a</w:t>
      </w:r>
      <w:r w:rsidRPr="00F62013">
        <w:t>sie w przypadku zaistnienia zmiany okoliczności mających wpływ na jej wydanie.</w:t>
      </w:r>
    </w:p>
    <w:p w:rsidR="00310B09" w:rsidRPr="00F62013" w:rsidRDefault="00310B09" w:rsidP="00310B09">
      <w:pPr>
        <w:pStyle w:val="ARTartustawynprozporzdzenia"/>
      </w:pPr>
      <w:r w:rsidRPr="00CA6DAB">
        <w:rPr>
          <w:rStyle w:val="Ppogrubienie"/>
          <w:spacing w:val="-2"/>
        </w:rPr>
        <w:t>Art. 95e.</w:t>
      </w:r>
      <w:r w:rsidRPr="00CA6DAB">
        <w:rPr>
          <w:rStyle w:val="IGindeksgrny"/>
          <w:spacing w:val="-2"/>
        </w:rPr>
        <w:fldChar w:fldCharType="begin"/>
      </w:r>
      <w:r w:rsidRPr="00CA6DAB">
        <w:rPr>
          <w:rStyle w:val="IGindeksgrny"/>
          <w:spacing w:val="-2"/>
        </w:rPr>
        <w:instrText xml:space="preserve"> NOTEREF _Ref400094522 \f \h </w:instrText>
      </w:r>
      <w:r w:rsidR="00CA6DAB">
        <w:rPr>
          <w:rStyle w:val="IGindeksgrny"/>
          <w:spacing w:val="-2"/>
        </w:rPr>
        <w:instrText xml:space="preserve"> \* MERGEFORMAT </w:instrText>
      </w:r>
      <w:r w:rsidRPr="00CA6DAB">
        <w:rPr>
          <w:rStyle w:val="IGindeksgrny"/>
          <w:spacing w:val="-2"/>
        </w:rPr>
      </w:r>
      <w:r w:rsidRPr="00CA6DAB">
        <w:rPr>
          <w:rStyle w:val="IGindeksgrny"/>
          <w:spacing w:val="-2"/>
        </w:rPr>
        <w:fldChar w:fldCharType="separate"/>
      </w:r>
      <w:r w:rsidRPr="00CA6DAB">
        <w:rPr>
          <w:rStyle w:val="IGindeksgrny"/>
          <w:spacing w:val="-2"/>
        </w:rPr>
        <w:t>326</w:t>
      </w:r>
      <w:r w:rsidRPr="00CA6DAB">
        <w:rPr>
          <w:rStyle w:val="IGindeksgrny"/>
          <w:spacing w:val="-2"/>
        </w:rPr>
        <w:fldChar w:fldCharType="end"/>
      </w:r>
      <w:r w:rsidRPr="00CA6DAB">
        <w:rPr>
          <w:rStyle w:val="IGindeksgrny"/>
          <w:spacing w:val="-2"/>
        </w:rPr>
        <w:t>)</w:t>
      </w:r>
      <w:r w:rsidRPr="00CA6DAB">
        <w:rPr>
          <w:spacing w:val="-2"/>
        </w:rPr>
        <w:t> W przypadku gdy podmiotem wnioskującym jest wojewoda, opinię, o której mowa w art. 95d ust. 1 albo 2,</w:t>
      </w:r>
      <w:r w:rsidRPr="00F62013">
        <w:t xml:space="preserve"> wydaje minister właściwy do spraw zdrowia. Przepisy</w:t>
      </w:r>
      <w:r>
        <w:t xml:space="preserve"> art. </w:t>
      </w:r>
      <w:r w:rsidRPr="00F62013">
        <w:t>95d stosuje się.</w:t>
      </w:r>
    </w:p>
    <w:p w:rsidR="00310B09" w:rsidRPr="00F62013" w:rsidRDefault="00310B09" w:rsidP="00310B09">
      <w:pPr>
        <w:pStyle w:val="TYTDZOZNoznaczenietytuulubdziau"/>
      </w:pPr>
      <w:r w:rsidRPr="00F62013">
        <w:t>DZIAŁ V</w:t>
      </w:r>
    </w:p>
    <w:p w:rsidR="00310B09" w:rsidRPr="00F62013" w:rsidRDefault="00310B09" w:rsidP="00310B09">
      <w:pPr>
        <w:pStyle w:val="TYTDZPRZEDMprzedmiotregulacjitytuulubdziau"/>
      </w:pPr>
      <w:r w:rsidRPr="00F62013">
        <w:t>Narodowy Fundusz Zdrowia</w:t>
      </w:r>
    </w:p>
    <w:p w:rsidR="00310B09" w:rsidRPr="00F62013" w:rsidRDefault="00310B09" w:rsidP="00310B09">
      <w:pPr>
        <w:pStyle w:val="ROZDZODDZOZNoznaczenierozdziauluboddziau"/>
      </w:pPr>
      <w:r w:rsidRPr="00F62013">
        <w:t>Rozdział 1</w:t>
      </w:r>
    </w:p>
    <w:p w:rsidR="00310B09" w:rsidRPr="00F62013" w:rsidRDefault="00310B09" w:rsidP="00310B09">
      <w:pPr>
        <w:pStyle w:val="ROZDZODDZPRZEDMprzedmiotregulacjirozdziauluboddziau"/>
      </w:pPr>
      <w:r w:rsidRPr="00F62013">
        <w:t>Przepisy ogólne</w:t>
      </w:r>
    </w:p>
    <w:p w:rsidR="00310B09" w:rsidRPr="00F62013" w:rsidRDefault="00310B09" w:rsidP="00310B09">
      <w:pPr>
        <w:pStyle w:val="ARTartustawynprozporzdzenia"/>
      </w:pPr>
      <w:r w:rsidRPr="00310B09">
        <w:rPr>
          <w:rStyle w:val="Ppogrubienie"/>
        </w:rPr>
        <w:t>Art. 96.</w:t>
      </w:r>
      <w:r w:rsidRPr="00F62013">
        <w:t> 1. Tworzy się Narodowy Fundusz Zdrowia będący państwową jednostką organizacyjną posiadającą osob</w:t>
      </w:r>
      <w:r w:rsidRPr="00F62013">
        <w:t>o</w:t>
      </w:r>
      <w:r w:rsidRPr="00F62013">
        <w:t>wość prawną.</w:t>
      </w:r>
    </w:p>
    <w:p w:rsidR="00310B09" w:rsidRPr="00310B09" w:rsidRDefault="00310B09" w:rsidP="00310B09">
      <w:pPr>
        <w:pStyle w:val="USTustnpkodeksu"/>
        <w:keepNext/>
      </w:pPr>
      <w:r w:rsidRPr="00F62013">
        <w:t>2.</w:t>
      </w:r>
      <w:r w:rsidRPr="00310B09">
        <w:t> W skład Funduszu wchodzą:</w:t>
      </w:r>
    </w:p>
    <w:p w:rsidR="00310B09" w:rsidRPr="00F62013" w:rsidRDefault="00310B09" w:rsidP="00310B09">
      <w:pPr>
        <w:pStyle w:val="PKTpunkt"/>
      </w:pPr>
      <w:r w:rsidRPr="00F62013">
        <w:t>1)</w:t>
      </w:r>
      <w:r w:rsidRPr="00F62013">
        <w:tab/>
        <w:t>centrala Funduszu;</w:t>
      </w:r>
    </w:p>
    <w:p w:rsidR="00310B09" w:rsidRPr="00F62013" w:rsidRDefault="00310B09" w:rsidP="00310B09">
      <w:pPr>
        <w:pStyle w:val="PKTpunkt"/>
      </w:pPr>
      <w:r w:rsidRPr="00F62013">
        <w:t>2)</w:t>
      </w:r>
      <w:r w:rsidRPr="00F62013">
        <w:tab/>
        <w:t>oddziały wojewódzkie Funduszu.</w:t>
      </w:r>
    </w:p>
    <w:p w:rsidR="00310B09" w:rsidRPr="00F62013" w:rsidRDefault="00310B09" w:rsidP="00310B09">
      <w:pPr>
        <w:pStyle w:val="USTustnpkodeksu"/>
      </w:pPr>
      <w:r w:rsidRPr="00F62013">
        <w:t>3. Siedzibą Funduszu jest miasto stołeczne Warszawa.</w:t>
      </w:r>
    </w:p>
    <w:p w:rsidR="00310B09" w:rsidRPr="00F62013" w:rsidRDefault="00310B09" w:rsidP="00310B09">
      <w:pPr>
        <w:pStyle w:val="USTustnpkodeksu"/>
      </w:pPr>
      <w:r w:rsidRPr="00F62013">
        <w:t>4. W centrali Funduszu oraz w oddziałach wojewódzkich Funduszu tworzy się komórki organizacyjne do spraw służb mundurowych.</w:t>
      </w:r>
    </w:p>
    <w:p w:rsidR="00310B09" w:rsidRPr="00310B09" w:rsidRDefault="00310B09" w:rsidP="00310B09">
      <w:pPr>
        <w:pStyle w:val="USTustnpkodeksu"/>
        <w:keepNext/>
      </w:pPr>
      <w:r w:rsidRPr="00F62013">
        <w:t>5.</w:t>
      </w:r>
      <w:r w:rsidRPr="00310B09">
        <w:t> Kierowników komórek organizacyjnych, o których mowa w</w:t>
      </w:r>
      <w:r>
        <w:t> ust. </w:t>
      </w:r>
      <w:r w:rsidRPr="00310B09">
        <w:t>4:</w:t>
      </w:r>
    </w:p>
    <w:p w:rsidR="00310B09" w:rsidRPr="00F62013" w:rsidRDefault="00310B09" w:rsidP="00310B09">
      <w:pPr>
        <w:pStyle w:val="PKTpunkt"/>
      </w:pPr>
      <w:r w:rsidRPr="00F62013">
        <w:t>1)</w:t>
      </w:r>
      <w:r w:rsidRPr="00F62013">
        <w:tab/>
        <w:t>w centrali Funduszu – powołuje Prezes Funduszu na wspólny wniosek Ministra Obrony Narodowej, ministra właśc</w:t>
      </w:r>
      <w:r w:rsidRPr="00F62013">
        <w:t>i</w:t>
      </w:r>
      <w:r w:rsidRPr="00F62013">
        <w:t>wego do spraw wewnętrznych oraz Ministra Sprawiedliwości;</w:t>
      </w:r>
    </w:p>
    <w:p w:rsidR="00310B09" w:rsidRPr="00F62013" w:rsidRDefault="00310B09" w:rsidP="00310B09">
      <w:pPr>
        <w:pStyle w:val="PKTpunkt"/>
      </w:pPr>
      <w:r w:rsidRPr="00F62013">
        <w:t>2)</w:t>
      </w:r>
      <w:r w:rsidRPr="00F62013">
        <w:tab/>
        <w:t>w oddziałach wojewódzkich Funduszu – powołuje dyrektor oddziału wojewódzkiego Funduszu na wspólny wniosek Ministra Obrony Narodowej, ministra właściwego do spraw wewnętrznych oraz Ministra Sprawiedliwości.</w:t>
      </w:r>
    </w:p>
    <w:p w:rsidR="00310B09" w:rsidRPr="00F62013" w:rsidRDefault="00310B09" w:rsidP="00310B09">
      <w:pPr>
        <w:pStyle w:val="USTustnpkodeksu"/>
      </w:pPr>
      <w:r w:rsidRPr="00F62013">
        <w:t>6. Oddziały wojewódzkie Funduszu tworzone są zgodnie z podziałem terytorialnym państwa. W oddziałach woj</w:t>
      </w:r>
      <w:r w:rsidRPr="00F62013">
        <w:t>e</w:t>
      </w:r>
      <w:r w:rsidRPr="00F62013">
        <w:t>wódzkich mogą być tworzone placówki terenowe na zasadach określonych w statucie Funduszu.</w:t>
      </w:r>
    </w:p>
    <w:p w:rsidR="00310B09" w:rsidRPr="00F62013" w:rsidRDefault="00310B09" w:rsidP="00310B09">
      <w:pPr>
        <w:pStyle w:val="USTustnpkodeksu"/>
      </w:pPr>
      <w:r w:rsidRPr="00F62013">
        <w:t>7. Fundusz działa na podstawie ustawy i statutu.</w:t>
      </w:r>
    </w:p>
    <w:p w:rsidR="00310B09" w:rsidRPr="00F62013" w:rsidRDefault="00310B09" w:rsidP="00310B09">
      <w:pPr>
        <w:pStyle w:val="USTustnpkodeksu"/>
      </w:pPr>
      <w:r w:rsidRPr="00F62013">
        <w:t>8.</w:t>
      </w:r>
      <w:r w:rsidRPr="00023237">
        <w:rPr>
          <w:rStyle w:val="IGindeksgrny"/>
        </w:rPr>
        <w:footnoteReference w:id="330"/>
      </w:r>
      <w:r w:rsidRPr="00023237">
        <w:rPr>
          <w:rStyle w:val="IGindeksgrny"/>
        </w:rPr>
        <w:t>)</w:t>
      </w:r>
      <w:r w:rsidRPr="00F62013">
        <w:t> Minister właściwy do spraw zdrowia, w drodze rozporządzenia, nadaje Funduszowi statut, określając w szczególności strukturę organizacyjną Funduszu, w tym centrali i oddziałów wojewódzkich Funduszu oraz siedziby tych oddziałów, mając na względzie sprawne wykonywanie zadań przez Fundusz.</w:t>
      </w:r>
    </w:p>
    <w:p w:rsidR="00310B09" w:rsidRPr="00F62013" w:rsidRDefault="00310B09" w:rsidP="00310B09">
      <w:pPr>
        <w:pStyle w:val="ARTartustawynprozporzdzenia"/>
      </w:pPr>
      <w:r w:rsidRPr="00310B09">
        <w:rPr>
          <w:rStyle w:val="Ppogrubienie"/>
        </w:rPr>
        <w:t>Art. 97.</w:t>
      </w:r>
      <w:r w:rsidRPr="00F62013">
        <w:t> 1. Fundusz zarządza środkami finansowymi, o których mowa w</w:t>
      </w:r>
      <w:r>
        <w:t> art. </w:t>
      </w:r>
      <w:r w:rsidRPr="00F62013">
        <w:t>116.</w:t>
      </w:r>
    </w:p>
    <w:p w:rsidR="00310B09" w:rsidRPr="00F62013" w:rsidRDefault="00310B09" w:rsidP="00310B09">
      <w:pPr>
        <w:pStyle w:val="USTustnpkodeksu"/>
      </w:pPr>
      <w:r w:rsidRPr="00F62013">
        <w:t>2. W zakresie środków pochodzących ze składek na ubezpieczenie zdrowotne Fundusz działa w imieniu własnym na rzecz ubezpieczonych oraz osób uprawnionych do tych świadczeń na podstawie przepisów o koordynacji.</w:t>
      </w:r>
    </w:p>
    <w:p w:rsidR="00310B09" w:rsidRPr="00310B09" w:rsidRDefault="00310B09" w:rsidP="00310B09">
      <w:pPr>
        <w:pStyle w:val="USTustnpkodeksu"/>
        <w:keepNext/>
      </w:pPr>
      <w:r w:rsidRPr="00F62013">
        <w:t>3.</w:t>
      </w:r>
      <w:r w:rsidRPr="00310B09">
        <w:t> Do zakresu działania Funduszu należy również w szczególności:</w:t>
      </w:r>
    </w:p>
    <w:p w:rsidR="00310B09" w:rsidRPr="00F62013" w:rsidRDefault="00310B09" w:rsidP="00310B09">
      <w:pPr>
        <w:pStyle w:val="PKTpunkt"/>
      </w:pPr>
      <w:r w:rsidRPr="00F62013">
        <w:t>1)</w:t>
      </w:r>
      <w:r w:rsidRPr="00F62013">
        <w:tab/>
        <w:t>określanie jakości i dostępności oraz analiza kosztów świadczeń opieki zdrowotnej w zakresie niezbędnym dla pr</w:t>
      </w:r>
      <w:r w:rsidRPr="00F62013">
        <w:t>a</w:t>
      </w:r>
      <w:r w:rsidRPr="00F62013">
        <w:t>widłowego zawierania umów o udzielanie świadczeń opieki zdrowotnej;</w:t>
      </w:r>
    </w:p>
    <w:p w:rsidR="00310B09" w:rsidRPr="00F62013" w:rsidRDefault="00310B09" w:rsidP="00310B09">
      <w:pPr>
        <w:pStyle w:val="PKTpunkt"/>
      </w:pPr>
      <w:r w:rsidRPr="00F62013">
        <w:t>2)</w:t>
      </w:r>
      <w:r w:rsidRPr="00F62013">
        <w:tab/>
        <w:t>przeprowadzanie konkursów ofert, rokowań i zawieranie umów o udzielanie świadczeń opieki zdrowotnej, a także monitorowanie ich realizacji i rozliczanie;</w:t>
      </w:r>
    </w:p>
    <w:p w:rsidR="00310B09" w:rsidRPr="00F62013" w:rsidRDefault="00310B09" w:rsidP="00310B09">
      <w:pPr>
        <w:pStyle w:val="PKTpunkt"/>
      </w:pPr>
      <w:r w:rsidRPr="00F62013">
        <w:t>2a)</w:t>
      </w:r>
      <w:r w:rsidRPr="00023237">
        <w:rPr>
          <w:rStyle w:val="IGindeksgrny"/>
        </w:rPr>
        <w:footnoteReference w:id="331"/>
      </w:r>
      <w:r w:rsidRPr="00023237">
        <w:rPr>
          <w:rStyle w:val="IGindeksgrny"/>
        </w:rPr>
        <w:t>)</w:t>
      </w:r>
      <w:r w:rsidR="007F2762">
        <w:t xml:space="preserve"> </w:t>
      </w:r>
      <w:r w:rsidRPr="00F62013">
        <w:t>finansowanie świadczeń opieki zdrowotnej udzielanych osobom, o których mowa w</w:t>
      </w:r>
      <w:r>
        <w:t> art. </w:t>
      </w:r>
      <w:r w:rsidRPr="00F62013">
        <w:t>2</w:t>
      </w:r>
      <w:r>
        <w:t xml:space="preserve"> ust. </w:t>
      </w:r>
      <w:r w:rsidRPr="00F62013">
        <w:t>1</w:t>
      </w:r>
      <w:r>
        <w:t xml:space="preserve"> pkt </w:t>
      </w:r>
      <w:r w:rsidRPr="00F62013">
        <w:t>3</w:t>
      </w:r>
      <w:r>
        <w:t xml:space="preserve"> i </w:t>
      </w:r>
      <w:r w:rsidRPr="00F62013">
        <w:t>4</w:t>
      </w:r>
      <w:r>
        <w:t xml:space="preserve"> oraz</w:t>
      </w:r>
      <w:r w:rsidRPr="00F62013">
        <w:t xml:space="preserve"> w</w:t>
      </w:r>
      <w:r>
        <w:t> art. </w:t>
      </w:r>
      <w:r w:rsidRPr="00F62013">
        <w:t>12</w:t>
      </w:r>
      <w:r>
        <w:t xml:space="preserve"> pkt </w:t>
      </w:r>
      <w:r w:rsidRPr="00F62013">
        <w:t>2–4, 6</w:t>
      </w:r>
      <w:r>
        <w:t xml:space="preserve"> i </w:t>
      </w:r>
      <w:r w:rsidRPr="00F62013">
        <w:t>9;</w:t>
      </w:r>
    </w:p>
    <w:p w:rsidR="00310B09" w:rsidRPr="00F62013" w:rsidRDefault="00310B09" w:rsidP="00310B09">
      <w:pPr>
        <w:pStyle w:val="PKTpunkt"/>
      </w:pPr>
      <w:r w:rsidRPr="00F62013">
        <w:t>2b)</w:t>
      </w:r>
      <w:r w:rsidRPr="00023237">
        <w:rPr>
          <w:rStyle w:val="IGindeksgrny"/>
        </w:rPr>
        <w:footnoteReference w:id="332"/>
      </w:r>
      <w:r w:rsidRPr="00023237">
        <w:rPr>
          <w:rStyle w:val="IGindeksgrny"/>
        </w:rPr>
        <w:t>)</w:t>
      </w:r>
      <w:r w:rsidR="007F2762" w:rsidRPr="007F2762">
        <w:rPr>
          <w:rStyle w:val="IGindeksgrny"/>
          <w:vertAlign w:val="baseline"/>
        </w:rPr>
        <w:t xml:space="preserve"> </w:t>
      </w:r>
      <w:r w:rsidRPr="00F62013">
        <w:t>finansowanie świadczeń gwarantowanych określonych w przepisach wydanych na podstawie</w:t>
      </w:r>
      <w:r>
        <w:t xml:space="preserve"> art. </w:t>
      </w:r>
      <w:r w:rsidRPr="00F62013">
        <w:t>31d w zakresie określonym w</w:t>
      </w:r>
      <w:r>
        <w:t> art. </w:t>
      </w:r>
      <w:r w:rsidRPr="00F62013">
        <w:t>15</w:t>
      </w:r>
      <w:r>
        <w:t xml:space="preserve"> ust. </w:t>
      </w:r>
      <w:r w:rsidRPr="00F62013">
        <w:t>2</w:t>
      </w:r>
      <w:r>
        <w:t xml:space="preserve"> pkt </w:t>
      </w:r>
      <w:r w:rsidRPr="00F62013">
        <w:t>12;</w:t>
      </w:r>
    </w:p>
    <w:p w:rsidR="00310B09" w:rsidRPr="00F62013" w:rsidRDefault="00310B09" w:rsidP="00310B09">
      <w:pPr>
        <w:pStyle w:val="PKTpunkt"/>
      </w:pPr>
      <w:r w:rsidRPr="00F62013">
        <w:t>3)</w:t>
      </w:r>
      <w:r w:rsidRPr="00F62013">
        <w:tab/>
        <w:t>finansowanie świadczeń opieki zdrowotnej udzielanych świadczeniobiorcom innym niż ubezpieczeni spełniającym kryterium dochodowe, o którym mowa w</w:t>
      </w:r>
      <w:r>
        <w:t> art. </w:t>
      </w:r>
      <w:r w:rsidRPr="00F62013">
        <w:t>8 ustawy z dnia 12 marca 2004 r. o pomocy społecznej, co do których nie stwierdzono okoliczności, o której mowa w</w:t>
      </w:r>
      <w:r>
        <w:t> art. </w:t>
      </w:r>
      <w:r w:rsidRPr="00F62013">
        <w:t>12 tej ustawy;</w:t>
      </w:r>
    </w:p>
    <w:p w:rsidR="00310B09" w:rsidRPr="00F62013" w:rsidRDefault="00310B09" w:rsidP="00310B09">
      <w:pPr>
        <w:pStyle w:val="PKTpunkt"/>
      </w:pPr>
      <w:r w:rsidRPr="00F62013">
        <w:t>3a)</w:t>
      </w:r>
      <w:r w:rsidRPr="00F62013">
        <w:tab/>
        <w:t>finansowanie medycznych czynności ratunkowych świadczeniobiorcom;</w:t>
      </w:r>
    </w:p>
    <w:p w:rsidR="00310B09" w:rsidRPr="00F62013" w:rsidRDefault="00310B09" w:rsidP="00310B09">
      <w:pPr>
        <w:pStyle w:val="PKTpunkt"/>
      </w:pPr>
      <w:r w:rsidRPr="00F62013">
        <w:t>3b)</w:t>
      </w:r>
      <w:r w:rsidRPr="00023237">
        <w:rPr>
          <w:rStyle w:val="IGindeksgrny"/>
        </w:rPr>
        <w:footnoteReference w:id="333"/>
      </w:r>
      <w:r w:rsidRPr="00023237">
        <w:rPr>
          <w:rStyle w:val="IGindeksgrny"/>
        </w:rPr>
        <w:t>)</w:t>
      </w:r>
      <w:r w:rsidRPr="00F62013">
        <w:tab/>
      </w:r>
      <w:r w:rsidR="007F2762">
        <w:t xml:space="preserve"> </w:t>
      </w:r>
      <w:r w:rsidRPr="001F1FF7">
        <w:t>finansowanie świadczeń opieki zdrowotnej określonych w</w:t>
      </w:r>
      <w:r>
        <w:t> art. </w:t>
      </w:r>
      <w:r w:rsidRPr="001F1FF7">
        <w:t>42j</w:t>
      </w:r>
      <w:r w:rsidRPr="00F62013">
        <w:t>;</w:t>
      </w:r>
    </w:p>
    <w:p w:rsidR="00310B09" w:rsidRDefault="00310B09" w:rsidP="00310B09">
      <w:pPr>
        <w:pStyle w:val="PKTpunkt"/>
      </w:pPr>
      <w:r>
        <w:t>3c)</w:t>
      </w:r>
      <w:r w:rsidRPr="00023237">
        <w:rPr>
          <w:rStyle w:val="IGindeksgrny"/>
        </w:rPr>
        <w:footnoteReference w:id="334"/>
      </w:r>
      <w:r w:rsidRPr="00023237">
        <w:rPr>
          <w:rStyle w:val="IGindeksgrny"/>
        </w:rPr>
        <w:t>)</w:t>
      </w:r>
      <w:r w:rsidR="007F2762">
        <w:t> </w:t>
      </w:r>
      <w:r w:rsidRPr="001F1FF7">
        <w:t>dokonywanie zwrotu kosztów w</w:t>
      </w:r>
      <w:r>
        <w:t> </w:t>
      </w:r>
      <w:r w:rsidRPr="001F1FF7">
        <w:t>przypadku świadczeń gwarantowanych finansowanych z</w:t>
      </w:r>
      <w:r>
        <w:t> </w:t>
      </w:r>
      <w:r w:rsidRPr="001F1FF7">
        <w:t>budżetu państwa,</w:t>
      </w:r>
      <w:r>
        <w:t xml:space="preserve"> </w:t>
      </w:r>
      <w:r w:rsidRPr="001F1FF7">
        <w:t>z</w:t>
      </w:r>
      <w:r>
        <w:t> </w:t>
      </w:r>
      <w:r w:rsidRPr="001F1FF7">
        <w:t>zastrzeżeniem</w:t>
      </w:r>
      <w:r>
        <w:t xml:space="preserve"> art. </w:t>
      </w:r>
      <w:r w:rsidRPr="001F1FF7">
        <w:t>42b</w:t>
      </w:r>
      <w:r>
        <w:t xml:space="preserve"> ust. </w:t>
      </w:r>
      <w:r w:rsidRPr="001F1FF7">
        <w:t>2, w</w:t>
      </w:r>
      <w:r>
        <w:t> </w:t>
      </w:r>
      <w:r w:rsidRPr="001F1FF7">
        <w:t>tym medycznych czynności ratunkowych wykonanych przez zespoły</w:t>
      </w:r>
      <w:r>
        <w:t xml:space="preserve"> </w:t>
      </w:r>
      <w:r w:rsidRPr="001F1FF7">
        <w:t>ratownictwa medycznego, o</w:t>
      </w:r>
      <w:r>
        <w:t> </w:t>
      </w:r>
      <w:r w:rsidRPr="001F1FF7">
        <w:t>których mowa w</w:t>
      </w:r>
      <w:r>
        <w:t> </w:t>
      </w:r>
      <w:r w:rsidRPr="001F1FF7">
        <w:t>ustawie z</w:t>
      </w:r>
      <w:r>
        <w:t> </w:t>
      </w:r>
      <w:r w:rsidRPr="001F1FF7">
        <w:t>dnia 8</w:t>
      </w:r>
      <w:r>
        <w:t> </w:t>
      </w:r>
      <w:r w:rsidRPr="001F1FF7">
        <w:t>września 2006</w:t>
      </w:r>
      <w:r>
        <w:t> </w:t>
      </w:r>
      <w:r w:rsidRPr="001F1FF7">
        <w:t>r. o</w:t>
      </w:r>
      <w:r>
        <w:t> </w:t>
      </w:r>
      <w:r w:rsidRPr="001F1FF7">
        <w:t>Państwowym Ratownictwie</w:t>
      </w:r>
      <w:r>
        <w:t xml:space="preserve"> </w:t>
      </w:r>
      <w:r w:rsidRPr="001F1FF7">
        <w:t>Medycznym;</w:t>
      </w:r>
    </w:p>
    <w:p w:rsidR="00310B09" w:rsidRPr="00F62013" w:rsidRDefault="00310B09" w:rsidP="00310B09">
      <w:pPr>
        <w:pStyle w:val="PKTpunkt"/>
      </w:pPr>
      <w:r w:rsidRPr="00F62013">
        <w:t>4)</w:t>
      </w:r>
      <w:bookmarkStart w:id="89" w:name="_Ref400094829"/>
      <w:r w:rsidRPr="00023237">
        <w:rPr>
          <w:rStyle w:val="IGindeksgrny"/>
        </w:rPr>
        <w:footnoteReference w:id="335"/>
      </w:r>
      <w:bookmarkEnd w:id="89"/>
      <w:r w:rsidRPr="00023237">
        <w:rPr>
          <w:rStyle w:val="IGindeksgrny"/>
        </w:rPr>
        <w:t>)</w:t>
      </w:r>
      <w:r w:rsidR="007F2762">
        <w:t xml:space="preserve"> </w:t>
      </w:r>
      <w:r w:rsidRPr="00F62013">
        <w:t>opracowywanie, wdrażanie, realizowanie, finansowanie, monitorowanie, nadzorowanie i kontrolowanie programów zdrowotnych;</w:t>
      </w:r>
    </w:p>
    <w:p w:rsidR="00310B09" w:rsidRPr="00F62013" w:rsidRDefault="00310B09" w:rsidP="00310B09">
      <w:pPr>
        <w:pStyle w:val="PKTpunkt"/>
      </w:pPr>
      <w:r w:rsidRPr="00F62013">
        <w:t>5)</w:t>
      </w:r>
      <w:r w:rsidRPr="00023237">
        <w:rPr>
          <w:rStyle w:val="IGindeksgrny"/>
        </w:rPr>
        <w:fldChar w:fldCharType="begin"/>
      </w:r>
      <w:r w:rsidRPr="00023237">
        <w:rPr>
          <w:rStyle w:val="IGindeksgrny"/>
        </w:rPr>
        <w:instrText xml:space="preserve"> NOTEREF _Ref400094829 \f \h </w:instrText>
      </w:r>
      <w:r w:rsidRPr="00023237">
        <w:rPr>
          <w:rStyle w:val="IGindeksgrny"/>
        </w:rPr>
      </w:r>
      <w:r w:rsidRPr="00023237">
        <w:rPr>
          <w:rStyle w:val="IGindeksgrny"/>
        </w:rPr>
        <w:fldChar w:fldCharType="separate"/>
      </w:r>
      <w:r w:rsidRPr="00023237">
        <w:rPr>
          <w:rStyle w:val="IGindeksgrny"/>
        </w:rPr>
        <w:t>333</w:t>
      </w:r>
      <w:r w:rsidRPr="00023237">
        <w:rPr>
          <w:rStyle w:val="IGindeksgrny"/>
        </w:rPr>
        <w:fldChar w:fldCharType="end"/>
      </w:r>
      <w:r w:rsidRPr="00023237">
        <w:rPr>
          <w:rStyle w:val="IGindeksgrny"/>
        </w:rPr>
        <w:t>)</w:t>
      </w:r>
      <w:r w:rsidR="007F2762">
        <w:t> </w:t>
      </w:r>
      <w:r w:rsidRPr="00F62013">
        <w:t>wykonywanie zadań zleconych, w tym finansowanych przez ministra właściwego do spraw zdrowia, w szczególności realizacja programów polityki zdrowotnej;</w:t>
      </w:r>
    </w:p>
    <w:p w:rsidR="00310B09" w:rsidRPr="00F62013" w:rsidRDefault="00310B09" w:rsidP="00310B09">
      <w:pPr>
        <w:pStyle w:val="PKTpunkt"/>
      </w:pPr>
      <w:r w:rsidRPr="00F62013">
        <w:t>6)</w:t>
      </w:r>
      <w:r w:rsidRPr="00F62013">
        <w:tab/>
        <w:t>monitorowanie ordynacji lekarskich;</w:t>
      </w:r>
    </w:p>
    <w:p w:rsidR="00310B09" w:rsidRPr="00F62013" w:rsidRDefault="00310B09" w:rsidP="00310B09">
      <w:pPr>
        <w:pStyle w:val="PKTpunkt"/>
      </w:pPr>
      <w:r w:rsidRPr="00F62013">
        <w:t>7)</w:t>
      </w:r>
      <w:r w:rsidRPr="00F62013">
        <w:tab/>
        <w:t>promocja zdrowia;</w:t>
      </w:r>
    </w:p>
    <w:p w:rsidR="00310B09" w:rsidRPr="00F62013" w:rsidRDefault="00310B09" w:rsidP="00310B09">
      <w:pPr>
        <w:pStyle w:val="PKTpunkt"/>
      </w:pPr>
      <w:r w:rsidRPr="00F62013">
        <w:t>8)</w:t>
      </w:r>
      <w:r w:rsidRPr="00F62013">
        <w:tab/>
        <w:t>prowadzenie Centralnego Wykazu Ubezpieczonych;</w:t>
      </w:r>
    </w:p>
    <w:p w:rsidR="00310B09" w:rsidRPr="00F62013" w:rsidRDefault="00310B09" w:rsidP="00310B09">
      <w:pPr>
        <w:pStyle w:val="PKTpunkt"/>
      </w:pPr>
      <w:r w:rsidRPr="00F62013">
        <w:t>9)</w:t>
      </w:r>
      <w:r w:rsidRPr="00F62013">
        <w:tab/>
        <w:t>prowadzenie wydawniczej działalności promocyjnej i informacyjnej w zakresie ochrony zdrowia;</w:t>
      </w:r>
    </w:p>
    <w:p w:rsidR="00310B09" w:rsidRPr="00F62013" w:rsidRDefault="00310B09" w:rsidP="00310B09">
      <w:pPr>
        <w:pStyle w:val="PKTpunkt"/>
      </w:pPr>
      <w:r w:rsidRPr="00F62013">
        <w:t>10)</w:t>
      </w:r>
      <w:r w:rsidRPr="00023237">
        <w:rPr>
          <w:rStyle w:val="IGindeksgrny"/>
        </w:rPr>
        <w:footnoteReference w:id="336"/>
      </w:r>
      <w:r w:rsidRPr="00023237">
        <w:rPr>
          <w:rStyle w:val="IGindeksgrny"/>
        </w:rPr>
        <w:t>)</w:t>
      </w:r>
      <w:r w:rsidR="007F2762">
        <w:t> </w:t>
      </w:r>
      <w:r w:rsidRPr="00F62013">
        <w:t>wyliczanie kwot, o których mowa w</w:t>
      </w:r>
      <w:r>
        <w:t> art. </w:t>
      </w:r>
      <w:r w:rsidRPr="00F62013">
        <w:t>4</w:t>
      </w:r>
      <w:r>
        <w:t xml:space="preserve"> i art. </w:t>
      </w:r>
      <w:r w:rsidRPr="00F62013">
        <w:t>34 ustawy o refundacji oraz w</w:t>
      </w:r>
      <w:r>
        <w:t> art. </w:t>
      </w:r>
      <w:r w:rsidRPr="00F62013">
        <w:t>102</w:t>
      </w:r>
      <w:r>
        <w:t xml:space="preserve"> ust. </w:t>
      </w:r>
      <w:r w:rsidRPr="00F62013">
        <w:t>5</w:t>
      </w:r>
      <w:r>
        <w:t xml:space="preserve"> pkt </w:t>
      </w:r>
      <w:r w:rsidRPr="00F62013">
        <w:t>29;</w:t>
      </w:r>
    </w:p>
    <w:p w:rsidR="00310B09" w:rsidRDefault="00310B09" w:rsidP="00310B09">
      <w:pPr>
        <w:pStyle w:val="PKTpunkt"/>
      </w:pPr>
      <w:r w:rsidRPr="00F62013">
        <w:t>11)</w:t>
      </w:r>
      <w:r w:rsidRPr="00023237">
        <w:rPr>
          <w:rStyle w:val="IGindeksgrny"/>
        </w:rPr>
        <w:footnoteReference w:id="337"/>
      </w:r>
      <w:r w:rsidRPr="00023237">
        <w:rPr>
          <w:rStyle w:val="IGindeksgrny"/>
        </w:rPr>
        <w:t>)</w:t>
      </w:r>
      <w:r w:rsidRPr="00F62013">
        <w:tab/>
      </w:r>
      <w:r w:rsidR="0010523B">
        <w:t> </w:t>
      </w:r>
      <w:r w:rsidRPr="00F62013">
        <w:t>monitorowanie i koordynowanie realizacji uprawnień wynikających z</w:t>
      </w:r>
      <w:r>
        <w:t> art. </w:t>
      </w:r>
      <w:r w:rsidRPr="00F62013">
        <w:t>24a–24c,</w:t>
      </w:r>
      <w:r>
        <w:t xml:space="preserve"> art. </w:t>
      </w:r>
      <w:r w:rsidRPr="00F62013">
        <w:t>44</w:t>
      </w:r>
      <w:r>
        <w:t xml:space="preserve"> ust. </w:t>
      </w:r>
      <w:r w:rsidRPr="00F62013">
        <w:t>1a–1c,</w:t>
      </w:r>
      <w:r>
        <w:t xml:space="preserve"> art. </w:t>
      </w:r>
      <w:r w:rsidRPr="00F62013">
        <w:t>47</w:t>
      </w:r>
      <w:r>
        <w:t xml:space="preserve"> ust. </w:t>
      </w:r>
      <w:r w:rsidRPr="00F62013">
        <w:t>2</w:t>
      </w:r>
      <w:r>
        <w:t xml:space="preserve"> i </w:t>
      </w:r>
      <w:r w:rsidRPr="00F62013">
        <w:t>2a,</w:t>
      </w:r>
      <w:r>
        <w:t xml:space="preserve"> art. </w:t>
      </w:r>
      <w:r w:rsidRPr="00F62013">
        <w:t>47c oraz</w:t>
      </w:r>
      <w:r>
        <w:t xml:space="preserve"> art. </w:t>
      </w:r>
      <w:r w:rsidRPr="00F62013">
        <w:t>57</w:t>
      </w:r>
      <w:r>
        <w:t xml:space="preserve"> ust. </w:t>
      </w:r>
      <w:r w:rsidRPr="00F62013">
        <w:t>2</w:t>
      </w:r>
      <w:r>
        <w:t xml:space="preserve"> pkt </w:t>
      </w:r>
      <w:r w:rsidRPr="00F62013">
        <w:t>10, 12</w:t>
      </w:r>
      <w:r>
        <w:t xml:space="preserve"> i 13;</w:t>
      </w:r>
    </w:p>
    <w:p w:rsidR="00310B09" w:rsidRPr="00F62013" w:rsidRDefault="00310B09" w:rsidP="00310B09">
      <w:pPr>
        <w:pStyle w:val="PKTpunkt"/>
      </w:pPr>
      <w:r w:rsidRPr="001F1FF7">
        <w:t>12)</w:t>
      </w:r>
      <w:r w:rsidRPr="00023237">
        <w:rPr>
          <w:rStyle w:val="IGindeksgrny"/>
        </w:rPr>
        <w:footnoteReference w:id="338"/>
      </w:r>
      <w:r w:rsidRPr="00023237">
        <w:rPr>
          <w:rStyle w:val="IGindeksgrny"/>
        </w:rPr>
        <w:t>)</w:t>
      </w:r>
      <w:r>
        <w:tab/>
      </w:r>
      <w:r w:rsidR="0010523B">
        <w:t> </w:t>
      </w:r>
      <w:r w:rsidRPr="001F1FF7">
        <w:t>wykonywanie zadań Krajowego Punktu Kontaktowego do spraw Transgranicznej Opieki Zdrowotnej,</w:t>
      </w:r>
      <w:r>
        <w:t xml:space="preserve"> </w:t>
      </w:r>
      <w:r w:rsidRPr="001F1FF7">
        <w:t xml:space="preserve">zwanego dalej </w:t>
      </w:r>
      <w:r>
        <w:t>„</w:t>
      </w:r>
      <w:r w:rsidRPr="001F1FF7">
        <w:t>KPK</w:t>
      </w:r>
      <w:r>
        <w:t>”</w:t>
      </w:r>
      <w:r w:rsidRPr="001F1FF7">
        <w:t>.</w:t>
      </w:r>
    </w:p>
    <w:p w:rsidR="00310B09" w:rsidRPr="00310B09" w:rsidRDefault="00310B09" w:rsidP="00310B09">
      <w:pPr>
        <w:pStyle w:val="USTustnpkodeksu"/>
        <w:keepNext/>
      </w:pPr>
      <w:r w:rsidRPr="00F62013">
        <w:t>3a.</w:t>
      </w:r>
      <w:r w:rsidRPr="00310B09">
        <w:t> Do zadań Funduszu należy rozliczanie z instytucjami właściwymi lub instytucjami miejsca zamieszkania w państwach członkowskich Unii Europejskiej lub państwach członkowskich Europejskiego Porozumienia o Wolnym Handlu (EFTA):</w:t>
      </w:r>
    </w:p>
    <w:p w:rsidR="00310B09" w:rsidRPr="00F62013" w:rsidRDefault="00310B09" w:rsidP="00310B09">
      <w:pPr>
        <w:pStyle w:val="PKTpunkt"/>
      </w:pPr>
      <w:r w:rsidRPr="00F62013">
        <w:t>1)</w:t>
      </w:r>
      <w:r w:rsidRPr="00023237">
        <w:rPr>
          <w:rStyle w:val="IGindeksgrny"/>
        </w:rPr>
        <w:footnoteReference w:id="339"/>
      </w:r>
      <w:r w:rsidRPr="00023237">
        <w:rPr>
          <w:rStyle w:val="IGindeksgrny"/>
        </w:rPr>
        <w:t>)</w:t>
      </w:r>
      <w:r w:rsidR="0010523B">
        <w:t> </w:t>
      </w:r>
      <w:r w:rsidRPr="00F62013">
        <w:t>kosztów świadczeń opieki zdrowotnej finansowanych z budżetu państwa z części pozostającej w dyspozycji ministra właściwego do spraw zdrowia, o których mowa w</w:t>
      </w:r>
      <w:r>
        <w:t> art. </w:t>
      </w:r>
      <w:r w:rsidRPr="00F62013">
        <w:t>11</w:t>
      </w:r>
      <w:r>
        <w:t xml:space="preserve"> ust. </w:t>
      </w:r>
      <w:r w:rsidRPr="00F62013">
        <w:t>1</w:t>
      </w:r>
      <w:r>
        <w:t xml:space="preserve"> pkt </w:t>
      </w:r>
      <w:r w:rsidRPr="00F62013">
        <w:t>4;</w:t>
      </w:r>
    </w:p>
    <w:p w:rsidR="00310B09" w:rsidRPr="00F62013" w:rsidRDefault="00310B09" w:rsidP="00310B09">
      <w:pPr>
        <w:pStyle w:val="PKTpunkt"/>
        <w:keepNext/>
      </w:pPr>
      <w:r w:rsidRPr="00F62013">
        <w:t>2)</w:t>
      </w:r>
      <w:r w:rsidRPr="00F62013">
        <w:tab/>
        <w:t>kosztów medycznych czynności ratunkowych wykonanych przez zespoły ratownictwa medycznego, o których mowa w ustawie z dnia 8 września 2006 r. o Państwowym Ratownictwie Medycznym, z wyłączeniem kosztów medycznych czynności ratunkowych wykonywanych przez lotnicze zespoły ratownictwa medycznego</w:t>
      </w:r>
    </w:p>
    <w:p w:rsidR="00310B09" w:rsidRPr="00F62013" w:rsidRDefault="00310B09" w:rsidP="00310B09">
      <w:pPr>
        <w:pStyle w:val="CZWSPPKTczwsplnapunktw"/>
      </w:pPr>
      <w:r w:rsidRPr="00F62013">
        <w:t>– w stosunku do osób uprawnionych do tych świadczeń na podstawie przepisów o koordynacji.</w:t>
      </w:r>
    </w:p>
    <w:p w:rsidR="00310B09" w:rsidRPr="00F62013" w:rsidRDefault="00310B09" w:rsidP="00310B09">
      <w:pPr>
        <w:pStyle w:val="USTustnpkodeksu"/>
      </w:pPr>
      <w:r w:rsidRPr="00F62013">
        <w:t>3b.</w:t>
      </w:r>
      <w:r w:rsidRPr="00023237">
        <w:rPr>
          <w:rStyle w:val="IGindeksgrny"/>
        </w:rPr>
        <w:footnoteReference w:id="340"/>
      </w:r>
      <w:r w:rsidRPr="00023237">
        <w:rPr>
          <w:rStyle w:val="IGindeksgrny"/>
        </w:rPr>
        <w:t>)</w:t>
      </w:r>
      <w:r w:rsidRPr="00F62013">
        <w:t> Minister właściwy do spraw zdrowia, po ostatecznym rozliczeniu ze świadczeniodawcą świadczeń, o których mowa w</w:t>
      </w:r>
      <w:r>
        <w:t> art. </w:t>
      </w:r>
      <w:r w:rsidRPr="00F62013">
        <w:t>11</w:t>
      </w:r>
      <w:r>
        <w:t xml:space="preserve"> ust. </w:t>
      </w:r>
      <w:r w:rsidRPr="00F62013">
        <w:t>1</w:t>
      </w:r>
      <w:r>
        <w:t xml:space="preserve"> pkt </w:t>
      </w:r>
      <w:r w:rsidRPr="00F62013">
        <w:t>4, obciąża Fundusz kosztami tych świadczeń oraz przekazuje niezbędną dokumentację dotyczącą udzielonych świadczeń wraz z kopią dokumentu potwierdzającego prawo do tych świadczeń na podstawie przepisów o koordynacji. Środki zwrócone przez instytucję państwa członkowskiego Unii Europejskiej lub państwa członkowskiego Europejskiego Porozumienia o Wolnym Handlu (EFTA) Fundusz przekazuje na rachunek urzędu ministra właściwego do spraw zdrowia w terminie 14 dni od dnia zidentyfikowania podstawy zwrotu.</w:t>
      </w:r>
    </w:p>
    <w:p w:rsidR="00310B09" w:rsidRPr="00F62013" w:rsidRDefault="00310B09" w:rsidP="00310B09">
      <w:pPr>
        <w:pStyle w:val="USTustnpkodeksu"/>
      </w:pPr>
      <w:r w:rsidRPr="00F62013">
        <w:t>3c. W przypadku rozliczania przez Fundusz kosztów medycznych czynności ratunkowych udzielonych osobom uprawnionym do tych świadczeń na podstawie przepisów o koordynacji przez zespoły ratownictwa medycznego, Fundusz powiadamia właściwego wojewodę o należnościach przysługujących mu z tego tytułu. Środki zwrócone przez instytucję państwa członkowskiego Unii Europejskiej lub państwa członkowskiego Europejskiego Porozumienia o Wolnym Handlu (EFTA) Fundusz przekazuje na rachunek urzędu właściwego wojewody w terminie 14 dni od dnia zidentyfikowania po</w:t>
      </w:r>
      <w:r w:rsidRPr="00F62013">
        <w:t>d</w:t>
      </w:r>
      <w:r w:rsidRPr="00F62013">
        <w:t>stawy zwrotu. Przepisu nie stosuje się do lotniczych zespołów ratownictwa medycznego, o których mowa w ustawie z dnia 8 września 2006 r. o Państwowym Ratownictwie Medycznym.</w:t>
      </w:r>
    </w:p>
    <w:p w:rsidR="00310B09" w:rsidRPr="00F62013" w:rsidRDefault="00310B09" w:rsidP="00310B09">
      <w:pPr>
        <w:pStyle w:val="USTustnpkodeksu"/>
      </w:pPr>
      <w:r w:rsidRPr="00F62013">
        <w:t>3d.</w:t>
      </w:r>
      <w:r w:rsidRPr="00023237">
        <w:rPr>
          <w:rStyle w:val="IGindeksgrny"/>
        </w:rPr>
        <w:footnoteReference w:id="341"/>
      </w:r>
      <w:r w:rsidRPr="00023237">
        <w:rPr>
          <w:rStyle w:val="IGindeksgrny"/>
        </w:rPr>
        <w:t>)</w:t>
      </w:r>
      <w:r w:rsidRPr="00F62013">
        <w:t> Fundusz jest instytucją właściwą, instytucją miejsca zamieszkania, instytucją miejsca pobytu oraz instytucją łącznikową w zakresie rzeczowych świadczeń zdrowotnych, w rozumieniu przepisów o koordynacji, oraz prowadzi, w centrali Funduszu, punkt kontaktowy, o którym mowa w rozporządzeniu Parlamentu Europejskiego i Rady (WE)</w:t>
      </w:r>
      <w:r>
        <w:t xml:space="preserve"> nr </w:t>
      </w:r>
      <w:r w:rsidRPr="00F62013">
        <w:t>987/2009 z dnia 16 września 2009 r. dotyczącym wykonywania rozporządzenia (WE)</w:t>
      </w:r>
      <w:r>
        <w:t xml:space="preserve"> nr </w:t>
      </w:r>
      <w:r w:rsidRPr="00F62013">
        <w:t>883/2004</w:t>
      </w:r>
      <w:r>
        <w:t xml:space="preserve"> w </w:t>
      </w:r>
      <w:r w:rsidRPr="00F62013">
        <w:t>sprawie koord</w:t>
      </w:r>
      <w:r w:rsidRPr="00F62013">
        <w:t>y</w:t>
      </w:r>
      <w:r w:rsidRPr="00F62013">
        <w:t>nacji systemów zabezpieczenia społecznego, służący do wymiany danych w ramach Systemu Elektronicznej Wymiany Informacji dotyczących Zabezpieczenia Społecznego w zakresie rzeczowych świadczeń zdrowotnych.</w:t>
      </w:r>
    </w:p>
    <w:p w:rsidR="00310B09" w:rsidRPr="00310B09" w:rsidRDefault="00310B09" w:rsidP="00310B09">
      <w:pPr>
        <w:pStyle w:val="USTustnpkodeksu"/>
        <w:keepNext/>
      </w:pPr>
      <w:r w:rsidRPr="00F62013">
        <w:t>4.</w:t>
      </w:r>
      <w:r w:rsidRPr="00310B09">
        <w:rPr>
          <w:rStyle w:val="IGindeksgrny"/>
        </w:rPr>
        <w:footnoteReference w:id="342"/>
      </w:r>
      <w:r w:rsidRPr="00310B09">
        <w:rPr>
          <w:rStyle w:val="IGindeksgrny"/>
        </w:rPr>
        <w:t>)</w:t>
      </w:r>
      <w:r w:rsidRPr="00310B09">
        <w:t> Fundusz prowadzi Centralny Wykaz Ubezpieczonych w celu:</w:t>
      </w:r>
    </w:p>
    <w:p w:rsidR="00310B09" w:rsidRPr="00F62013" w:rsidRDefault="00310B09" w:rsidP="00310B09">
      <w:pPr>
        <w:pStyle w:val="PKTpunkt"/>
      </w:pPr>
      <w:r w:rsidRPr="00F62013">
        <w:t>1)</w:t>
      </w:r>
      <w:r w:rsidRPr="00F62013">
        <w:tab/>
        <w:t>potwierdzenia prawa do świadczeń z ubezpieczenia zdrowotnego;</w:t>
      </w:r>
    </w:p>
    <w:p w:rsidR="00310B09" w:rsidRPr="00F62013" w:rsidRDefault="00310B09" w:rsidP="00310B09">
      <w:pPr>
        <w:pStyle w:val="PKTpunkt"/>
      </w:pPr>
      <w:r w:rsidRPr="00F62013">
        <w:t>2)</w:t>
      </w:r>
      <w:r w:rsidRPr="00F62013">
        <w:tab/>
        <w:t>przetwarzania danych o ubezpieczonych w Funduszu;</w:t>
      </w:r>
    </w:p>
    <w:p w:rsidR="00310B09" w:rsidRPr="00F62013" w:rsidRDefault="00310B09" w:rsidP="00310B09">
      <w:pPr>
        <w:pStyle w:val="PKTpunkt"/>
      </w:pPr>
      <w:r w:rsidRPr="00F62013">
        <w:t>3)</w:t>
      </w:r>
      <w:r w:rsidRPr="00F62013">
        <w:tab/>
        <w:t>przetwarzania danych o osobach uprawnionych do świadczeń opieki zdrowotnej na podstawie przepisów o koordynacji;</w:t>
      </w:r>
    </w:p>
    <w:p w:rsidR="00310B09" w:rsidRPr="00F62013" w:rsidRDefault="00310B09" w:rsidP="00310B09">
      <w:pPr>
        <w:pStyle w:val="PKTpunkt"/>
      </w:pPr>
      <w:r w:rsidRPr="00F62013">
        <w:t>4)</w:t>
      </w:r>
      <w:r w:rsidRPr="00F62013">
        <w:tab/>
        <w:t>przetwarzania danych o osobach innych niż ubezpieczeni uprawnionych do świadczeń opieki zdrowotnej na podst</w:t>
      </w:r>
      <w:r w:rsidRPr="00F62013">
        <w:t>a</w:t>
      </w:r>
      <w:r w:rsidRPr="00F62013">
        <w:t>wie przepisów ustawy;</w:t>
      </w:r>
    </w:p>
    <w:p w:rsidR="00310B09" w:rsidRPr="00F62013" w:rsidRDefault="00310B09" w:rsidP="00310B09">
      <w:pPr>
        <w:pStyle w:val="PKTpunkt"/>
      </w:pPr>
      <w:r w:rsidRPr="00F62013">
        <w:t>5)</w:t>
      </w:r>
      <w:r w:rsidRPr="00F62013">
        <w:tab/>
        <w:t>wydawania poświadczeń i zaświadczeń w zakresie swojej działalności;</w:t>
      </w:r>
    </w:p>
    <w:p w:rsidR="00310B09" w:rsidRPr="00F62013" w:rsidRDefault="00310B09" w:rsidP="00310B09">
      <w:pPr>
        <w:pStyle w:val="PKTpunkt"/>
      </w:pPr>
      <w:r w:rsidRPr="00F62013">
        <w:t>6)</w:t>
      </w:r>
      <w:r w:rsidRPr="00F62013">
        <w:tab/>
        <w:t>rozliczania kosztów świadczeń opieki zdrowotnej, w tym udzielanych na podstawie przepisów o koordynacji.</w:t>
      </w:r>
    </w:p>
    <w:p w:rsidR="00310B09" w:rsidRPr="00F62013" w:rsidRDefault="00310B09" w:rsidP="00310B09">
      <w:pPr>
        <w:pStyle w:val="USTustnpkodeksu"/>
      </w:pPr>
      <w:r w:rsidRPr="00F62013">
        <w:t>5. Fundusz nie wykonuje działalności gospodarczej.</w:t>
      </w:r>
    </w:p>
    <w:p w:rsidR="00310B09" w:rsidRPr="00F62013" w:rsidRDefault="00310B09" w:rsidP="00310B09">
      <w:pPr>
        <w:pStyle w:val="USTustnpkodeksu"/>
      </w:pPr>
      <w:r w:rsidRPr="00F62013">
        <w:t>6.</w:t>
      </w:r>
      <w:r w:rsidRPr="00023237">
        <w:rPr>
          <w:rStyle w:val="IGindeksgrny"/>
        </w:rPr>
        <w:footnoteReference w:id="343"/>
      </w:r>
      <w:r w:rsidRPr="00023237">
        <w:rPr>
          <w:rStyle w:val="IGindeksgrny"/>
        </w:rPr>
        <w:t>)</w:t>
      </w:r>
      <w:r w:rsidRPr="00F62013">
        <w:t> Fundusz nie może być właścicielem podmiotów wykonujących działalność leczniczą w rozumieniu przepisów o działalności leczniczej.</w:t>
      </w:r>
    </w:p>
    <w:p w:rsidR="00310B09" w:rsidRPr="00F62013" w:rsidRDefault="00310B09" w:rsidP="00310B09">
      <w:pPr>
        <w:pStyle w:val="USTustnpkodeksu"/>
      </w:pPr>
      <w:r w:rsidRPr="00F62013">
        <w:t>7.</w:t>
      </w:r>
      <w:r w:rsidRPr="00023237">
        <w:rPr>
          <w:rStyle w:val="IGindeksgrny"/>
        </w:rPr>
        <w:footnoteReference w:id="344"/>
      </w:r>
      <w:r w:rsidRPr="00023237">
        <w:rPr>
          <w:rStyle w:val="IGindeksgrny"/>
        </w:rPr>
        <w:t>)</w:t>
      </w:r>
      <w:r w:rsidRPr="00F62013">
        <w:t> Zadania Funduszu określone w</w:t>
      </w:r>
      <w:r>
        <w:t> ust. </w:t>
      </w:r>
      <w:r w:rsidRPr="00F62013">
        <w:t>3</w:t>
      </w:r>
      <w:r>
        <w:t xml:space="preserve"> pkt </w:t>
      </w:r>
      <w:r w:rsidRPr="00F62013">
        <w:t>1, 2, 4, 6</w:t>
      </w:r>
      <w:r>
        <w:t xml:space="preserve"> i </w:t>
      </w:r>
      <w:r w:rsidRPr="00F62013">
        <w:t>11</w:t>
      </w:r>
      <w:r>
        <w:t xml:space="preserve"> w </w:t>
      </w:r>
      <w:r w:rsidRPr="00F62013">
        <w:t>odniesieniu do podmiotów leczniczych nadzorow</w:t>
      </w:r>
      <w:r w:rsidRPr="00F62013">
        <w:t>a</w:t>
      </w:r>
      <w:r w:rsidRPr="00F62013">
        <w:t>nych przez Ministra Obrony Narodowej, Ministra Sprawiedliwości i ministra właściwego do spraw wewnętrznych realiz</w:t>
      </w:r>
      <w:r w:rsidRPr="00F62013">
        <w:t>u</w:t>
      </w:r>
      <w:r w:rsidRPr="00F62013">
        <w:t>je komórka organizacyjna oddziału wojewódzkiego Funduszu, o której mowa w</w:t>
      </w:r>
      <w:r>
        <w:t> art. </w:t>
      </w:r>
      <w:r w:rsidRPr="00F62013">
        <w:t>96</w:t>
      </w:r>
      <w:r>
        <w:t xml:space="preserve"> ust. </w:t>
      </w:r>
      <w:r w:rsidRPr="00F62013">
        <w:t>4.</w:t>
      </w:r>
    </w:p>
    <w:p w:rsidR="00310B09" w:rsidRPr="00F62013" w:rsidRDefault="00310B09" w:rsidP="00310B09">
      <w:pPr>
        <w:pStyle w:val="USTustnpkodeksu"/>
      </w:pPr>
      <w:r w:rsidRPr="00F62013">
        <w:t>8.</w:t>
      </w:r>
      <w:r w:rsidRPr="00023237">
        <w:rPr>
          <w:rStyle w:val="IGindeksgrny"/>
        </w:rPr>
        <w:footnoteReference w:id="345"/>
      </w:r>
      <w:r w:rsidRPr="00023237">
        <w:rPr>
          <w:rStyle w:val="IGindeksgrny"/>
        </w:rPr>
        <w:t>)</w:t>
      </w:r>
      <w:r w:rsidRPr="00F62013">
        <w:t> Fundusz otrzymuje dotację z budżetu państwa na sfinansowanie kosztów realizacji zadań, o których mowa w</w:t>
      </w:r>
      <w:r>
        <w:t> ust. </w:t>
      </w:r>
      <w:r w:rsidRPr="00F62013">
        <w:t>3</w:t>
      </w:r>
      <w:r>
        <w:t xml:space="preserve"> pkt </w:t>
      </w:r>
      <w:r w:rsidRPr="00F62013">
        <w:t>2a, 2b, 3</w:t>
      </w:r>
      <w:r>
        <w:t xml:space="preserve"> i </w:t>
      </w:r>
      <w:r w:rsidRPr="00F62013">
        <w:t>3b. Dotacja nie uwzględnia kosztów administracyjnych.</w:t>
      </w:r>
    </w:p>
    <w:p w:rsidR="00310B09" w:rsidRPr="00F62013" w:rsidRDefault="00310B09" w:rsidP="00310B09">
      <w:pPr>
        <w:pStyle w:val="USTustnpkodeksu"/>
      </w:pPr>
      <w:r w:rsidRPr="00F62013">
        <w:t>9. (uchylony)</w:t>
      </w:r>
      <w:r w:rsidRPr="00023237">
        <w:rPr>
          <w:rStyle w:val="IGindeksgrny"/>
        </w:rPr>
        <w:footnoteReference w:id="346"/>
      </w:r>
      <w:r w:rsidRPr="00023237">
        <w:rPr>
          <w:rStyle w:val="IGindeksgrny"/>
        </w:rPr>
        <w:t>)</w:t>
      </w:r>
    </w:p>
    <w:p w:rsidR="00310B09" w:rsidRDefault="00310B09" w:rsidP="00310B09">
      <w:pPr>
        <w:pStyle w:val="ARTartustawynprozporzdzenia"/>
      </w:pPr>
      <w:r w:rsidRPr="00310B09">
        <w:rPr>
          <w:rStyle w:val="Ppogrubienie"/>
        </w:rPr>
        <w:t>Art.</w:t>
      </w:r>
      <w:r>
        <w:rPr>
          <w:rStyle w:val="Ppogrubienie"/>
        </w:rPr>
        <w:t> </w:t>
      </w:r>
      <w:r w:rsidRPr="00310B09">
        <w:rPr>
          <w:rStyle w:val="Ppogrubienie"/>
        </w:rPr>
        <w:t>97a.</w:t>
      </w:r>
      <w:r w:rsidRPr="00023237">
        <w:rPr>
          <w:rStyle w:val="IGindeksgrny"/>
        </w:rPr>
        <w:footnoteReference w:id="347"/>
      </w:r>
      <w:r w:rsidRPr="00023237">
        <w:rPr>
          <w:rStyle w:val="IGindeksgrny"/>
        </w:rPr>
        <w:t>)</w:t>
      </w:r>
      <w:r w:rsidRPr="00B7020A">
        <w:rPr>
          <w:rStyle w:val="Ppogrubienie"/>
        </w:rPr>
        <w:t xml:space="preserve"> </w:t>
      </w:r>
      <w:r w:rsidRPr="00B7020A">
        <w:t>1. W</w:t>
      </w:r>
      <w:r>
        <w:t> </w:t>
      </w:r>
      <w:r w:rsidRPr="00B7020A">
        <w:t>centrali Funduszu działa KPK.</w:t>
      </w:r>
    </w:p>
    <w:p w:rsidR="00310B09" w:rsidRPr="00B7020A" w:rsidRDefault="00310B09" w:rsidP="00310B09">
      <w:pPr>
        <w:pStyle w:val="USTustnpkodeksu"/>
        <w:keepNext/>
      </w:pPr>
      <w:r w:rsidRPr="00B7020A">
        <w:t>2.</w:t>
      </w:r>
      <w:r>
        <w:t> </w:t>
      </w:r>
      <w:r w:rsidRPr="00B7020A">
        <w:t>KPK i</w:t>
      </w:r>
      <w:r>
        <w:t> </w:t>
      </w:r>
      <w:r w:rsidRPr="00B7020A">
        <w:t>oddziały wojewódzkie Funduszu udzielają pacjentom z</w:t>
      </w:r>
      <w:r>
        <w:t> </w:t>
      </w:r>
      <w:r w:rsidRPr="00B7020A">
        <w:t>innych państw członkowskich Unii Europejskiej,</w:t>
      </w:r>
      <w:r>
        <w:t xml:space="preserve"> </w:t>
      </w:r>
      <w:r w:rsidRPr="00B7020A">
        <w:t>na ich wniosek, niezbędnych informacji dotyczących:</w:t>
      </w:r>
    </w:p>
    <w:p w:rsidR="00310B09" w:rsidRPr="00B7020A" w:rsidRDefault="00310B09" w:rsidP="00310B09">
      <w:pPr>
        <w:pStyle w:val="PKTpunkt"/>
      </w:pPr>
      <w:r w:rsidRPr="00B7020A">
        <w:t>1)</w:t>
      </w:r>
      <w:r>
        <w:tab/>
      </w:r>
      <w:r w:rsidRPr="00B7020A">
        <w:t>praw pacjenta uregulowanych na podstawie powszechnie obowiązujących przepisów prawa;</w:t>
      </w:r>
    </w:p>
    <w:p w:rsidR="00310B09" w:rsidRPr="00B7020A" w:rsidRDefault="00310B09" w:rsidP="00310B09">
      <w:pPr>
        <w:pStyle w:val="PKTpunkt"/>
      </w:pPr>
      <w:r w:rsidRPr="00B7020A">
        <w:t>2)</w:t>
      </w:r>
      <w:r>
        <w:tab/>
      </w:r>
      <w:r w:rsidRPr="00B7020A">
        <w:t>świadczeniodawców, w</w:t>
      </w:r>
      <w:r>
        <w:t> </w:t>
      </w:r>
      <w:r w:rsidRPr="00B7020A">
        <w:t>odniesieniu do rodzajów wykonywanej działalności leczniczej;</w:t>
      </w:r>
    </w:p>
    <w:p w:rsidR="00310B09" w:rsidRPr="00B7020A" w:rsidRDefault="00310B09" w:rsidP="00310B09">
      <w:pPr>
        <w:pStyle w:val="PKTpunkt"/>
      </w:pPr>
      <w:r w:rsidRPr="00B7020A">
        <w:t>3)</w:t>
      </w:r>
      <w:r>
        <w:tab/>
      </w:r>
      <w:r w:rsidRPr="00B7020A">
        <w:t>osób wykonujących zawody medyczne, w</w:t>
      </w:r>
      <w:r>
        <w:t> </w:t>
      </w:r>
      <w:r w:rsidRPr="00B7020A">
        <w:t>zakresie posiadania prawa do wykonywania zawodu oraz nałożonych</w:t>
      </w:r>
      <w:r>
        <w:t xml:space="preserve"> </w:t>
      </w:r>
      <w:r w:rsidRPr="00B7020A">
        <w:t>ograniczeń w</w:t>
      </w:r>
      <w:r>
        <w:t> </w:t>
      </w:r>
      <w:r w:rsidRPr="00B7020A">
        <w:t>wykonywaniu tego prawa, na podstawie dostępnych rejestrów publicznych;</w:t>
      </w:r>
    </w:p>
    <w:p w:rsidR="00310B09" w:rsidRPr="00B7020A" w:rsidRDefault="00310B09" w:rsidP="00310B09">
      <w:pPr>
        <w:pStyle w:val="PKTpunkt"/>
      </w:pPr>
      <w:r w:rsidRPr="00B7020A">
        <w:t>4)</w:t>
      </w:r>
      <w:r>
        <w:tab/>
      </w:r>
      <w:r w:rsidRPr="00B7020A">
        <w:t>obowiązujących na podstawie przepisów prawa standardów jakości i</w:t>
      </w:r>
      <w:r>
        <w:t> </w:t>
      </w:r>
      <w:r w:rsidRPr="00B7020A">
        <w:t>bezpieczeństwa świadczeń zdrowotnych</w:t>
      </w:r>
      <w:r>
        <w:t xml:space="preserve"> </w:t>
      </w:r>
      <w:r w:rsidRPr="00B7020A">
        <w:t>oraz obowiązujących przepisów w</w:t>
      </w:r>
      <w:r>
        <w:t> </w:t>
      </w:r>
      <w:r w:rsidRPr="00B7020A">
        <w:t>zakresie oceny świadczeniodawców pod względem stosowania tych standardów</w:t>
      </w:r>
      <w:r>
        <w:t xml:space="preserve"> </w:t>
      </w:r>
      <w:r w:rsidRPr="00B7020A">
        <w:t>i</w:t>
      </w:r>
      <w:r>
        <w:t> </w:t>
      </w:r>
      <w:r w:rsidRPr="00B7020A">
        <w:t>nadzoru nad świadczeniodawcami;</w:t>
      </w:r>
    </w:p>
    <w:p w:rsidR="00310B09" w:rsidRPr="00B7020A" w:rsidRDefault="00310B09" w:rsidP="00310B09">
      <w:pPr>
        <w:pStyle w:val="PKTpunkt"/>
      </w:pPr>
      <w:r w:rsidRPr="00B7020A">
        <w:t>5)</w:t>
      </w:r>
      <w:r>
        <w:tab/>
      </w:r>
      <w:r w:rsidRPr="00B7020A">
        <w:t>posiadanych przez dany szpital udogodnień dla osób niepełnosprawnych;</w:t>
      </w:r>
    </w:p>
    <w:p w:rsidR="00310B09" w:rsidRPr="00B7020A" w:rsidRDefault="00310B09" w:rsidP="00310B09">
      <w:pPr>
        <w:pStyle w:val="PKTpunkt"/>
      </w:pPr>
      <w:r w:rsidRPr="00B7020A">
        <w:t>6)</w:t>
      </w:r>
      <w:r>
        <w:tab/>
      </w:r>
      <w:r w:rsidRPr="00B7020A">
        <w:t>zasad dochodzenia roszczeń z</w:t>
      </w:r>
      <w:r>
        <w:t> </w:t>
      </w:r>
      <w:r w:rsidRPr="00B7020A">
        <w:t>tytułu wyrządzenia szkody lub krzywdy w</w:t>
      </w:r>
      <w:r>
        <w:t> </w:t>
      </w:r>
      <w:r w:rsidRPr="00B7020A">
        <w:t>związku z</w:t>
      </w:r>
      <w:r>
        <w:t> </w:t>
      </w:r>
      <w:r w:rsidRPr="00B7020A">
        <w:t>udzielaniem świadczeń</w:t>
      </w:r>
      <w:r>
        <w:t xml:space="preserve"> </w:t>
      </w:r>
      <w:r w:rsidRPr="00B7020A">
        <w:t>zdrowo</w:t>
      </w:r>
      <w:r w:rsidRPr="00B7020A">
        <w:t>t</w:t>
      </w:r>
      <w:r w:rsidRPr="00B7020A">
        <w:t>nych przez podmiot wykonujący działalność leczniczą na terytorium Rzeczypospolitej Polskiej oraz</w:t>
      </w:r>
      <w:r>
        <w:t xml:space="preserve"> </w:t>
      </w:r>
      <w:r w:rsidRPr="00B7020A">
        <w:t>zasad i</w:t>
      </w:r>
      <w:r>
        <w:t> </w:t>
      </w:r>
      <w:r w:rsidRPr="00B7020A">
        <w:t>trybu ustalania odszkodowania lub zadośćuczynienia w</w:t>
      </w:r>
      <w:r>
        <w:t> </w:t>
      </w:r>
      <w:r w:rsidRPr="00B7020A">
        <w:t>przypadku zdarzeń medycznych, w</w:t>
      </w:r>
      <w:r>
        <w:t> </w:t>
      </w:r>
      <w:r w:rsidRPr="00B7020A">
        <w:t>rozumieniu</w:t>
      </w:r>
      <w:r>
        <w:t xml:space="preserve"> </w:t>
      </w:r>
      <w:r w:rsidRPr="00B7020A">
        <w:t>ustawy z</w:t>
      </w:r>
      <w:r>
        <w:t> </w:t>
      </w:r>
      <w:r w:rsidRPr="00B7020A">
        <w:t>dnia 6</w:t>
      </w:r>
      <w:r>
        <w:t> </w:t>
      </w:r>
      <w:r w:rsidRPr="00B7020A">
        <w:t>listopada 2008</w:t>
      </w:r>
      <w:r>
        <w:t> </w:t>
      </w:r>
      <w:r w:rsidRPr="00B7020A">
        <w:t>r. o</w:t>
      </w:r>
      <w:r>
        <w:t> </w:t>
      </w:r>
      <w:r w:rsidRPr="00B7020A">
        <w:t>prawach pacjenta i</w:t>
      </w:r>
      <w:r>
        <w:t> </w:t>
      </w:r>
      <w:r w:rsidRPr="00B7020A">
        <w:t>Rzeczniku Praw Pacjenta.</w:t>
      </w:r>
    </w:p>
    <w:p w:rsidR="00310B09" w:rsidRPr="00B7020A" w:rsidRDefault="00310B09" w:rsidP="00310B09">
      <w:pPr>
        <w:pStyle w:val="USTustnpkodeksu"/>
      </w:pPr>
      <w:r w:rsidRPr="00B7020A">
        <w:t>3.</w:t>
      </w:r>
      <w:r>
        <w:t> </w:t>
      </w:r>
      <w:r w:rsidRPr="00B7020A">
        <w:t>Informacji, o</w:t>
      </w:r>
      <w:r>
        <w:t> </w:t>
      </w:r>
      <w:r w:rsidRPr="00B7020A">
        <w:t>których mowa w</w:t>
      </w:r>
      <w:r>
        <w:t> ust. </w:t>
      </w:r>
      <w:r w:rsidRPr="00B7020A">
        <w:t>2, KPK i</w:t>
      </w:r>
      <w:r>
        <w:t> </w:t>
      </w:r>
      <w:r w:rsidRPr="00B7020A">
        <w:t>oddziały wojewódzkie Funduszu udzielają bezpośrednio lub</w:t>
      </w:r>
      <w:r>
        <w:t xml:space="preserve"> </w:t>
      </w:r>
      <w:r w:rsidRPr="00B7020A">
        <w:t>przy uż</w:t>
      </w:r>
      <w:r w:rsidRPr="00B7020A">
        <w:t>y</w:t>
      </w:r>
      <w:r w:rsidRPr="00B7020A">
        <w:t>ciu dostępnych środków komunikacji, w</w:t>
      </w:r>
      <w:r>
        <w:t> </w:t>
      </w:r>
      <w:r w:rsidRPr="00B7020A">
        <w:t>szczególności telefonicznie, w</w:t>
      </w:r>
      <w:r>
        <w:t> </w:t>
      </w:r>
      <w:r w:rsidRPr="00B7020A">
        <w:t>formie pisemnej albo przy użyciu</w:t>
      </w:r>
      <w:r>
        <w:t xml:space="preserve"> </w:t>
      </w:r>
      <w:r w:rsidRPr="00B7020A">
        <w:t>poczty elektr</w:t>
      </w:r>
      <w:r w:rsidRPr="00B7020A">
        <w:t>o</w:t>
      </w:r>
      <w:r w:rsidRPr="00B7020A">
        <w:t>nicznej, o</w:t>
      </w:r>
      <w:r>
        <w:t> </w:t>
      </w:r>
      <w:r w:rsidRPr="00B7020A">
        <w:t>ile jest to możliwe, również w</w:t>
      </w:r>
      <w:r>
        <w:t> </w:t>
      </w:r>
      <w:r w:rsidRPr="00B7020A">
        <w:t>innych językach urzędowych Unii Europejskiej.</w:t>
      </w:r>
    </w:p>
    <w:p w:rsidR="00310B09" w:rsidRPr="00B7020A" w:rsidRDefault="00310B09" w:rsidP="00310B09">
      <w:pPr>
        <w:pStyle w:val="USTustnpkodeksu"/>
      </w:pPr>
      <w:r w:rsidRPr="00B7020A">
        <w:t>4.</w:t>
      </w:r>
      <w:r>
        <w:t> </w:t>
      </w:r>
      <w:r w:rsidRPr="00B7020A">
        <w:t>KPK współpracuje z</w:t>
      </w:r>
      <w:r>
        <w:t> </w:t>
      </w:r>
      <w:r w:rsidRPr="00B7020A">
        <w:t>Komisją Europejską i</w:t>
      </w:r>
      <w:r>
        <w:t> </w:t>
      </w:r>
      <w:r w:rsidRPr="00B7020A">
        <w:t>krajowymi punktami kontaktowymi do spraw transgranicznej</w:t>
      </w:r>
      <w:r>
        <w:t xml:space="preserve"> </w:t>
      </w:r>
      <w:r w:rsidRPr="00B7020A">
        <w:t>opieki zdrowotnej działającymi w</w:t>
      </w:r>
      <w:r>
        <w:t> </w:t>
      </w:r>
      <w:r w:rsidRPr="00B7020A">
        <w:t>innych państwach członkowskich Unii Europejskiej, w</w:t>
      </w:r>
      <w:r>
        <w:t> </w:t>
      </w:r>
      <w:r w:rsidRPr="00B7020A">
        <w:t>szczególności w</w:t>
      </w:r>
      <w:r>
        <w:t> </w:t>
      </w:r>
      <w:r w:rsidRPr="00B7020A">
        <w:t>zakresie</w:t>
      </w:r>
      <w:r>
        <w:t xml:space="preserve"> </w:t>
      </w:r>
      <w:r w:rsidRPr="00B7020A">
        <w:t>wymiany informacji, o</w:t>
      </w:r>
      <w:r>
        <w:t> </w:t>
      </w:r>
      <w:r w:rsidRPr="00B7020A">
        <w:t>których mowa w</w:t>
      </w:r>
      <w:r>
        <w:t> ust. </w:t>
      </w:r>
      <w:r w:rsidRPr="00B7020A">
        <w:t>2.</w:t>
      </w:r>
    </w:p>
    <w:p w:rsidR="00310B09" w:rsidRPr="00B7020A" w:rsidRDefault="00310B09" w:rsidP="00310B09">
      <w:pPr>
        <w:pStyle w:val="USTustnpkodeksu"/>
      </w:pPr>
      <w:r w:rsidRPr="00B7020A">
        <w:t>5.</w:t>
      </w:r>
      <w:r>
        <w:t> </w:t>
      </w:r>
      <w:r w:rsidRPr="00B7020A">
        <w:t>Na wniosek krajowych punktów kontaktowych do spraw transgranicznej opieki zdrowotnej działających</w:t>
      </w:r>
      <w:r>
        <w:t xml:space="preserve"> </w:t>
      </w:r>
      <w:r w:rsidRPr="00B7020A">
        <w:t>w</w:t>
      </w:r>
      <w:r>
        <w:t> </w:t>
      </w:r>
      <w:r w:rsidRPr="00B7020A">
        <w:t>innych niż Rzeczpospolita Polska państwach członkowskich Unii Europejskiej KPK, we współpracy z</w:t>
      </w:r>
      <w:r>
        <w:t> </w:t>
      </w:r>
      <w:r w:rsidRPr="00B7020A">
        <w:t>oddziałami</w:t>
      </w:r>
      <w:r>
        <w:t xml:space="preserve"> </w:t>
      </w:r>
      <w:r w:rsidRPr="00B7020A">
        <w:t>wojewódzkimi Funduszu, udziela niezbędnej pomocy w</w:t>
      </w:r>
      <w:r>
        <w:t> </w:t>
      </w:r>
      <w:r w:rsidRPr="00B7020A">
        <w:t>wyjaśnianiu zawartości rachunków i</w:t>
      </w:r>
      <w:r>
        <w:t> </w:t>
      </w:r>
      <w:r w:rsidRPr="00B7020A">
        <w:t>innych dokumentów</w:t>
      </w:r>
      <w:r>
        <w:t xml:space="preserve"> </w:t>
      </w:r>
      <w:r w:rsidRPr="00B7020A">
        <w:t>wystawionych pacje</w:t>
      </w:r>
      <w:r w:rsidRPr="00B7020A">
        <w:t>n</w:t>
      </w:r>
      <w:r w:rsidRPr="00B7020A">
        <w:t>tom z</w:t>
      </w:r>
      <w:r>
        <w:t> </w:t>
      </w:r>
      <w:r w:rsidRPr="00B7020A">
        <w:t>innych niż Rzeczpospolita Polska państw członkowskich Unii Europejskiej przez polskich</w:t>
      </w:r>
      <w:r>
        <w:t xml:space="preserve"> </w:t>
      </w:r>
      <w:r w:rsidRPr="00B7020A">
        <w:t>świadczeniodawców, apteki i</w:t>
      </w:r>
      <w:r>
        <w:t> </w:t>
      </w:r>
      <w:r w:rsidRPr="00B7020A">
        <w:t>dostawców wyrobów medycznych.</w:t>
      </w:r>
    </w:p>
    <w:p w:rsidR="00310B09" w:rsidRPr="00B7020A" w:rsidRDefault="00310B09" w:rsidP="00310B09">
      <w:pPr>
        <w:pStyle w:val="USTustnpkodeksu"/>
      </w:pPr>
      <w:r w:rsidRPr="00B7020A">
        <w:t>6.</w:t>
      </w:r>
      <w:r>
        <w:t> </w:t>
      </w:r>
      <w:r w:rsidRPr="00B7020A">
        <w:t>KPK kieruje do krajowych punktów kontaktowych do spraw transgranicznej opieki zdrowotnej, działających</w:t>
      </w:r>
      <w:r>
        <w:t xml:space="preserve"> </w:t>
      </w:r>
      <w:r w:rsidRPr="00B7020A">
        <w:t>w</w:t>
      </w:r>
      <w:r>
        <w:t> </w:t>
      </w:r>
      <w:r w:rsidRPr="00B7020A">
        <w:t>innych niż Rzeczpospolita Polska państwach członkowskich Unii Europejskiej, zapytania dotyczące zawartości rachu</w:t>
      </w:r>
      <w:r w:rsidRPr="00B7020A">
        <w:t>n</w:t>
      </w:r>
      <w:r w:rsidRPr="00B7020A">
        <w:t>ków</w:t>
      </w:r>
      <w:r>
        <w:t xml:space="preserve"> </w:t>
      </w:r>
      <w:r w:rsidRPr="00B7020A">
        <w:t>i</w:t>
      </w:r>
      <w:r>
        <w:t> </w:t>
      </w:r>
      <w:r w:rsidRPr="00B7020A">
        <w:t>innych dokumentów wystawionych przez podmioty udzielające świadczeń zdrowotnych, apteki</w:t>
      </w:r>
      <w:r>
        <w:t xml:space="preserve"> </w:t>
      </w:r>
      <w:r w:rsidRPr="00B7020A">
        <w:t>i</w:t>
      </w:r>
      <w:r>
        <w:t> </w:t>
      </w:r>
      <w:r w:rsidRPr="00B7020A">
        <w:t>dostawców wyr</w:t>
      </w:r>
      <w:r w:rsidRPr="00B7020A">
        <w:t>o</w:t>
      </w:r>
      <w:r w:rsidRPr="00B7020A">
        <w:t>bów medycznych, działających na terytorium tych państw.</w:t>
      </w:r>
    </w:p>
    <w:p w:rsidR="00310B09" w:rsidRPr="00B7020A" w:rsidRDefault="00310B09" w:rsidP="00310B09">
      <w:pPr>
        <w:pStyle w:val="USTustnpkodeksu"/>
      </w:pPr>
      <w:r w:rsidRPr="00B7020A">
        <w:t>7.</w:t>
      </w:r>
      <w:r>
        <w:t> </w:t>
      </w:r>
      <w:r w:rsidRPr="00B7020A">
        <w:t>KPK i</w:t>
      </w:r>
      <w:r>
        <w:t> </w:t>
      </w:r>
      <w:r w:rsidRPr="00B7020A">
        <w:t>oddziały wojewódzkie Funduszu udzielają pacjentom informacji dotyczących niezbędnych elementów</w:t>
      </w:r>
      <w:r>
        <w:t xml:space="preserve"> </w:t>
      </w:r>
      <w:r w:rsidRPr="00B7020A">
        <w:t>r</w:t>
      </w:r>
      <w:r w:rsidRPr="00B7020A">
        <w:t>e</w:t>
      </w:r>
      <w:r w:rsidRPr="00B7020A">
        <w:t>cepty transgranicznej.</w:t>
      </w:r>
    </w:p>
    <w:p w:rsidR="00310B09" w:rsidRPr="00B7020A" w:rsidRDefault="00310B09" w:rsidP="00310B09">
      <w:pPr>
        <w:pStyle w:val="USTustnpkodeksu"/>
      </w:pPr>
      <w:r w:rsidRPr="00B7020A">
        <w:t>8.</w:t>
      </w:r>
      <w:r>
        <w:t> </w:t>
      </w:r>
      <w:r w:rsidRPr="00B7020A">
        <w:t>KPK zamieszcza na swojej stronie internetowej oraz w</w:t>
      </w:r>
      <w:r>
        <w:t> </w:t>
      </w:r>
      <w:r w:rsidRPr="00B7020A">
        <w:t>Biuletynie Informacji Publicznej Funduszu aktualne</w:t>
      </w:r>
      <w:r>
        <w:t xml:space="preserve"> </w:t>
      </w:r>
      <w:r w:rsidRPr="00B7020A">
        <w:t>info</w:t>
      </w:r>
      <w:r w:rsidRPr="00B7020A">
        <w:t>r</w:t>
      </w:r>
      <w:r w:rsidRPr="00B7020A">
        <w:t>macje o</w:t>
      </w:r>
      <w:r>
        <w:t> </w:t>
      </w:r>
      <w:r w:rsidRPr="00B7020A">
        <w:t>danych teleadresowych krajowych punktów kontaktowych do spraw transgranicznej opieki zdrowotnej</w:t>
      </w:r>
      <w:r>
        <w:t xml:space="preserve"> </w:t>
      </w:r>
      <w:r w:rsidRPr="00B7020A">
        <w:t>działaj</w:t>
      </w:r>
      <w:r w:rsidRPr="00B7020A">
        <w:t>ą</w:t>
      </w:r>
      <w:r w:rsidRPr="00B7020A">
        <w:t>cych w</w:t>
      </w:r>
      <w:r>
        <w:t> </w:t>
      </w:r>
      <w:r w:rsidRPr="00B7020A">
        <w:t>innych państwach członkowskich Unii Europejskiej.</w:t>
      </w:r>
    </w:p>
    <w:p w:rsidR="00310B09" w:rsidRPr="00B7020A" w:rsidRDefault="00310B09" w:rsidP="00310B09">
      <w:pPr>
        <w:pStyle w:val="USTustnpkodeksu"/>
      </w:pPr>
      <w:r w:rsidRPr="00B7020A">
        <w:t>9.</w:t>
      </w:r>
      <w:r>
        <w:t> </w:t>
      </w:r>
      <w:r w:rsidRPr="00B7020A">
        <w:t xml:space="preserve">KPK zamieszcza na swojej stronie internetowej, na wniosek zainteresowanych podmiotów, </w:t>
      </w:r>
      <w:proofErr w:type="spellStart"/>
      <w:r w:rsidRPr="00B7020A">
        <w:t>hiperłącza</w:t>
      </w:r>
      <w:proofErr w:type="spellEnd"/>
      <w:r w:rsidRPr="00B7020A">
        <w:t xml:space="preserve"> do</w:t>
      </w:r>
      <w:r>
        <w:t xml:space="preserve"> </w:t>
      </w:r>
      <w:r w:rsidRPr="00B7020A">
        <w:t>stron i</w:t>
      </w:r>
      <w:r w:rsidRPr="00B7020A">
        <w:t>n</w:t>
      </w:r>
      <w:r w:rsidRPr="00B7020A">
        <w:t>ternetowych stowarzyszeń i</w:t>
      </w:r>
      <w:r>
        <w:t> </w:t>
      </w:r>
      <w:r w:rsidRPr="00B7020A">
        <w:t>fundacji działających na rzecz promocji polskiego sektora usług medycznych.</w:t>
      </w:r>
    </w:p>
    <w:p w:rsidR="00310B09" w:rsidRPr="00B7020A" w:rsidRDefault="00310B09" w:rsidP="00310B09">
      <w:pPr>
        <w:pStyle w:val="USTustnpkodeksu"/>
        <w:keepNext/>
      </w:pPr>
      <w:r w:rsidRPr="00B7020A">
        <w:t>10.</w:t>
      </w:r>
      <w:r>
        <w:t> </w:t>
      </w:r>
      <w:r w:rsidRPr="00B7020A">
        <w:t>KPK i</w:t>
      </w:r>
      <w:r>
        <w:t> </w:t>
      </w:r>
      <w:r w:rsidRPr="00B7020A">
        <w:t>oddziały wojewódzkie Funduszu udzielają świadczeniobiorcom oraz osobom wykonującym zawody</w:t>
      </w:r>
      <w:r>
        <w:t xml:space="preserve"> </w:t>
      </w:r>
      <w:r w:rsidRPr="00B7020A">
        <w:t>m</w:t>
      </w:r>
      <w:r w:rsidRPr="00B7020A">
        <w:t>e</w:t>
      </w:r>
      <w:r w:rsidRPr="00B7020A">
        <w:t>dyczne, bezpośrednio lub przy użyciu dostępnych środków komunikacji, w</w:t>
      </w:r>
      <w:r>
        <w:t> </w:t>
      </w:r>
      <w:r w:rsidRPr="00B7020A">
        <w:t>szczególności telefonicznie, w</w:t>
      </w:r>
      <w:r>
        <w:t> </w:t>
      </w:r>
      <w:r w:rsidRPr="00B7020A">
        <w:t>formie</w:t>
      </w:r>
      <w:r>
        <w:t xml:space="preserve"> </w:t>
      </w:r>
      <w:r w:rsidRPr="00B7020A">
        <w:t>pisemnej albo przy użyciu poczty elektronicznej, informacji dotyczących:</w:t>
      </w:r>
    </w:p>
    <w:p w:rsidR="00310B09" w:rsidRPr="00B7020A" w:rsidRDefault="00310B09" w:rsidP="00310B09">
      <w:pPr>
        <w:pStyle w:val="PKTpunkt"/>
      </w:pPr>
      <w:r w:rsidRPr="00B7020A">
        <w:t>1)</w:t>
      </w:r>
      <w:r>
        <w:tab/>
      </w:r>
      <w:r w:rsidRPr="00B7020A">
        <w:t>możliwości uzyskania zwrotu kosztów przysługującego w</w:t>
      </w:r>
      <w:r>
        <w:t> </w:t>
      </w:r>
      <w:r w:rsidRPr="00B7020A">
        <w:t>przypadku uzyskania w</w:t>
      </w:r>
      <w:r>
        <w:t> </w:t>
      </w:r>
      <w:r w:rsidRPr="00B7020A">
        <w:t>innym państwie członkowskim</w:t>
      </w:r>
      <w:r>
        <w:t xml:space="preserve"> </w:t>
      </w:r>
      <w:r w:rsidRPr="00B7020A">
        <w:t>Unii Europejskiej określonego świadczenia opieki zdrowotnej;</w:t>
      </w:r>
    </w:p>
    <w:p w:rsidR="00310B09" w:rsidRPr="00B7020A" w:rsidRDefault="00310B09" w:rsidP="00310B09">
      <w:pPr>
        <w:pStyle w:val="PKTpunkt"/>
      </w:pPr>
      <w:r w:rsidRPr="00B7020A">
        <w:t>2)</w:t>
      </w:r>
      <w:r>
        <w:tab/>
      </w:r>
      <w:r w:rsidRPr="00B7020A">
        <w:t>świadczeń opieki zdrowotnej objętych wykazem, o</w:t>
      </w:r>
      <w:r>
        <w:t> </w:t>
      </w:r>
      <w:r w:rsidRPr="00B7020A">
        <w:t>którym mowa w</w:t>
      </w:r>
      <w:r>
        <w:t> art. </w:t>
      </w:r>
      <w:r w:rsidRPr="00B7020A">
        <w:t>42e</w:t>
      </w:r>
      <w:r>
        <w:t xml:space="preserve"> ust. </w:t>
      </w:r>
      <w:r w:rsidRPr="00B7020A">
        <w:t>1;</w:t>
      </w:r>
    </w:p>
    <w:p w:rsidR="00310B09" w:rsidRPr="00B7020A" w:rsidRDefault="00310B09" w:rsidP="00310B09">
      <w:pPr>
        <w:pStyle w:val="PKTpunkt"/>
      </w:pPr>
      <w:r w:rsidRPr="00B7020A">
        <w:t>3)</w:t>
      </w:r>
      <w:r>
        <w:tab/>
      </w:r>
      <w:r w:rsidRPr="00B7020A">
        <w:t>trybu rozpatrywania i</w:t>
      </w:r>
      <w:r>
        <w:t> </w:t>
      </w:r>
      <w:r w:rsidRPr="00B7020A">
        <w:t>realizacji wniosków o</w:t>
      </w:r>
      <w:r>
        <w:t> </w:t>
      </w:r>
      <w:r w:rsidRPr="00B7020A">
        <w:t>zwrot kosztów;</w:t>
      </w:r>
    </w:p>
    <w:p w:rsidR="00310B09" w:rsidRPr="00B7020A" w:rsidRDefault="00310B09" w:rsidP="00310B09">
      <w:pPr>
        <w:pStyle w:val="PKTpunkt"/>
      </w:pPr>
      <w:r w:rsidRPr="00B7020A">
        <w:t>4)</w:t>
      </w:r>
      <w:r>
        <w:tab/>
      </w:r>
      <w:r w:rsidRPr="00B7020A">
        <w:t>trybu rozpatrywania wniosków o</w:t>
      </w:r>
      <w:r>
        <w:t> </w:t>
      </w:r>
      <w:r w:rsidRPr="00B7020A">
        <w:t>wydanie zgody, o</w:t>
      </w:r>
      <w:r>
        <w:t> </w:t>
      </w:r>
      <w:r w:rsidRPr="00B7020A">
        <w:t>której mowa w</w:t>
      </w:r>
      <w:r>
        <w:t> art. </w:t>
      </w:r>
      <w:r w:rsidRPr="00B7020A">
        <w:t>42b</w:t>
      </w:r>
      <w:r>
        <w:t xml:space="preserve"> ust. </w:t>
      </w:r>
      <w:r w:rsidRPr="00B7020A">
        <w:t>9.</w:t>
      </w:r>
    </w:p>
    <w:p w:rsidR="00310B09" w:rsidRPr="00B7020A" w:rsidRDefault="00310B09" w:rsidP="00310B09">
      <w:pPr>
        <w:pStyle w:val="USTustnpkodeksu"/>
      </w:pPr>
      <w:r w:rsidRPr="00B7020A">
        <w:t>11.</w:t>
      </w:r>
      <w:r>
        <w:t> </w:t>
      </w:r>
      <w:r w:rsidRPr="00B7020A">
        <w:t>Udzielając informacji, o</w:t>
      </w:r>
      <w:r>
        <w:t> </w:t>
      </w:r>
      <w:r w:rsidRPr="00B7020A">
        <w:t>których mowa w</w:t>
      </w:r>
      <w:r>
        <w:t> ust. </w:t>
      </w:r>
      <w:r w:rsidRPr="00B7020A">
        <w:t>10</w:t>
      </w:r>
      <w:r>
        <w:t xml:space="preserve"> pkt </w:t>
      </w:r>
      <w:r w:rsidRPr="00B7020A">
        <w:t>1, KPK i</w:t>
      </w:r>
      <w:r>
        <w:t> </w:t>
      </w:r>
      <w:r w:rsidRPr="00B7020A">
        <w:t>oddziały wojewódzkie Funduszu dokonują</w:t>
      </w:r>
      <w:r>
        <w:t xml:space="preserve"> </w:t>
      </w:r>
      <w:r w:rsidRPr="00B7020A">
        <w:t>wyra</w:t>
      </w:r>
      <w:r w:rsidRPr="00B7020A">
        <w:t>ź</w:t>
      </w:r>
      <w:r w:rsidRPr="00B7020A">
        <w:t>nego rozróżnienia między uprawnieniami wynikającymi z</w:t>
      </w:r>
      <w:r>
        <w:t> art. </w:t>
      </w:r>
      <w:r w:rsidRPr="00B7020A">
        <w:t>42b i</w:t>
      </w:r>
      <w:r>
        <w:t> </w:t>
      </w:r>
      <w:r w:rsidRPr="00B7020A">
        <w:t>uprawnieniami wynikającymi z</w:t>
      </w:r>
      <w:r>
        <w:t> </w:t>
      </w:r>
      <w:r w:rsidRPr="00B7020A">
        <w:t>przepisów</w:t>
      </w:r>
      <w:r>
        <w:t xml:space="preserve"> </w:t>
      </w:r>
      <w:r w:rsidRPr="00B7020A">
        <w:t>o</w:t>
      </w:r>
      <w:r w:rsidR="000B64D2">
        <w:t xml:space="preserve"> </w:t>
      </w:r>
      <w:r w:rsidRPr="00B7020A">
        <w:t>koord</w:t>
      </w:r>
      <w:r w:rsidRPr="00B7020A">
        <w:t>y</w:t>
      </w:r>
      <w:r w:rsidRPr="00B7020A">
        <w:t>nacji.</w:t>
      </w:r>
    </w:p>
    <w:p w:rsidR="00310B09" w:rsidRDefault="00310B09" w:rsidP="00310B09">
      <w:pPr>
        <w:pStyle w:val="USTustnpkodeksu"/>
      </w:pPr>
      <w:r w:rsidRPr="00B7020A">
        <w:t>12.</w:t>
      </w:r>
      <w:r>
        <w:t> </w:t>
      </w:r>
      <w:r w:rsidRPr="00B7020A">
        <w:t>Oddziały wojewódzkie Funduszu udzielają świadczeniobiorcom, bezpośrednio lub przy użyciu dostępnych</w:t>
      </w:r>
      <w:r>
        <w:t xml:space="preserve"> </w:t>
      </w:r>
      <w:r w:rsidRPr="00B7020A">
        <w:t>śro</w:t>
      </w:r>
      <w:r w:rsidRPr="00B7020A">
        <w:t>d</w:t>
      </w:r>
      <w:r w:rsidRPr="00B7020A">
        <w:t>ków komunikacji, w</w:t>
      </w:r>
      <w:r>
        <w:t> </w:t>
      </w:r>
      <w:r w:rsidRPr="00B7020A">
        <w:t>szczególności telefonicznie, w</w:t>
      </w:r>
      <w:r>
        <w:t> </w:t>
      </w:r>
      <w:r w:rsidRPr="00B7020A">
        <w:t>formie pisemnej albo przy użyciu poczty elektronicznej,</w:t>
      </w:r>
      <w:r>
        <w:t xml:space="preserve"> </w:t>
      </w:r>
      <w:r w:rsidRPr="00B7020A">
        <w:t>informacji na temat przybliżonej wysokości zwrotu kosztów przysługującego w</w:t>
      </w:r>
      <w:r>
        <w:t> </w:t>
      </w:r>
      <w:r w:rsidRPr="00B7020A">
        <w:t>przyp</w:t>
      </w:r>
      <w:r>
        <w:t xml:space="preserve">adku </w:t>
      </w:r>
      <w:r w:rsidRPr="00B7020A">
        <w:t>uzyskania w</w:t>
      </w:r>
      <w:r>
        <w:t> </w:t>
      </w:r>
      <w:r w:rsidRPr="00B7020A">
        <w:t>innym</w:t>
      </w:r>
      <w:r>
        <w:t xml:space="preserve"> </w:t>
      </w:r>
      <w:r w:rsidRPr="00B7020A">
        <w:t>państwie członkowskim Unii Europejskiej określonego świadczenia opieki zdrowotnej.</w:t>
      </w:r>
    </w:p>
    <w:p w:rsidR="00310B09" w:rsidRPr="00B7020A" w:rsidRDefault="00310B09" w:rsidP="00310B09">
      <w:pPr>
        <w:pStyle w:val="USTustnpkodeksu"/>
      </w:pPr>
      <w:r w:rsidRPr="00B7020A">
        <w:t>13.</w:t>
      </w:r>
      <w:r>
        <w:t> </w:t>
      </w:r>
      <w:r w:rsidRPr="00B7020A">
        <w:t>Informacje, o</w:t>
      </w:r>
      <w:r>
        <w:t> </w:t>
      </w:r>
      <w:r w:rsidRPr="00B7020A">
        <w:t>których mowa w</w:t>
      </w:r>
      <w:r>
        <w:t> ust. </w:t>
      </w:r>
      <w:r w:rsidRPr="00B7020A">
        <w:t>10</w:t>
      </w:r>
      <w:r>
        <w:t xml:space="preserve"> i </w:t>
      </w:r>
      <w:r w:rsidRPr="00B7020A">
        <w:t>12, zamieszcza się także na stronach internetowych KPK</w:t>
      </w:r>
      <w:r>
        <w:t xml:space="preserve"> </w:t>
      </w:r>
      <w:r w:rsidRPr="00B7020A">
        <w:t>i</w:t>
      </w:r>
      <w:r>
        <w:t> </w:t>
      </w:r>
      <w:r w:rsidRPr="00B7020A">
        <w:t>oddziałów w</w:t>
      </w:r>
      <w:r w:rsidRPr="00B7020A">
        <w:t>o</w:t>
      </w:r>
      <w:r w:rsidRPr="00B7020A">
        <w:t>jewódzkich Funduszu oraz w</w:t>
      </w:r>
      <w:r>
        <w:t> </w:t>
      </w:r>
      <w:r w:rsidRPr="00B7020A">
        <w:t>Biuletynie Informacji Publicznej Funduszu, z</w:t>
      </w:r>
      <w:r>
        <w:t> </w:t>
      </w:r>
      <w:r w:rsidRPr="00B7020A">
        <w:t>tym że informacja na temat</w:t>
      </w:r>
      <w:r>
        <w:t xml:space="preserve"> </w:t>
      </w:r>
      <w:r w:rsidRPr="00B7020A">
        <w:t>wysokości zwrotu kosztów może ograniczać się do wybranych świadczeń gwarantowanych.</w:t>
      </w:r>
    </w:p>
    <w:p w:rsidR="00310B09" w:rsidRPr="00310B09" w:rsidRDefault="00310B09" w:rsidP="00310B09">
      <w:pPr>
        <w:pStyle w:val="ARTartustawynprozporzdzenia"/>
        <w:keepNext/>
      </w:pPr>
      <w:r w:rsidRPr="00310B09">
        <w:rPr>
          <w:rStyle w:val="Ppogrubienie"/>
        </w:rPr>
        <w:t>Art. 98.</w:t>
      </w:r>
      <w:r w:rsidRPr="00310B09">
        <w:t> 1. Organami Funduszu są:</w:t>
      </w:r>
    </w:p>
    <w:p w:rsidR="00310B09" w:rsidRPr="00F62013" w:rsidRDefault="00310B09" w:rsidP="00310B09">
      <w:pPr>
        <w:pStyle w:val="PKTpunkt"/>
      </w:pPr>
      <w:r w:rsidRPr="00F62013">
        <w:t>1)</w:t>
      </w:r>
      <w:r w:rsidRPr="00F62013">
        <w:tab/>
        <w:t>Rada Funduszu;</w:t>
      </w:r>
    </w:p>
    <w:p w:rsidR="00310B09" w:rsidRPr="00F62013" w:rsidRDefault="00310B09" w:rsidP="00310B09">
      <w:pPr>
        <w:pStyle w:val="PKTpunkt"/>
      </w:pPr>
      <w:r w:rsidRPr="00F62013">
        <w:t>2)</w:t>
      </w:r>
      <w:r w:rsidRPr="00F62013">
        <w:tab/>
        <w:t>Prezes Funduszu;</w:t>
      </w:r>
    </w:p>
    <w:p w:rsidR="00310B09" w:rsidRPr="00F62013" w:rsidRDefault="00310B09" w:rsidP="00310B09">
      <w:pPr>
        <w:pStyle w:val="PKTpunkt"/>
      </w:pPr>
      <w:r w:rsidRPr="00F62013">
        <w:t>3)</w:t>
      </w:r>
      <w:r w:rsidRPr="00F62013">
        <w:tab/>
        <w:t>rady oddziałów wojewódzkich Funduszu;</w:t>
      </w:r>
    </w:p>
    <w:p w:rsidR="00310B09" w:rsidRPr="00F62013" w:rsidRDefault="00310B09" w:rsidP="00310B09">
      <w:pPr>
        <w:pStyle w:val="PKTpunkt"/>
      </w:pPr>
      <w:r w:rsidRPr="00F62013">
        <w:t>4)</w:t>
      </w:r>
      <w:r w:rsidRPr="00F62013">
        <w:tab/>
        <w:t>dyrektorzy oddziałów wojewódzkich Funduszu.</w:t>
      </w:r>
    </w:p>
    <w:p w:rsidR="00310B09" w:rsidRPr="00F62013" w:rsidRDefault="00310B09" w:rsidP="00310B09">
      <w:pPr>
        <w:pStyle w:val="USTustnpkodeksu"/>
      </w:pPr>
      <w:r w:rsidRPr="00F62013">
        <w:t>2. W sprawach niezastrzeżonych do zakresu zadań Rady Funduszu, rady oddziału wojewódzkiego Funduszu lub d</w:t>
      </w:r>
      <w:r w:rsidRPr="00F62013">
        <w:t>y</w:t>
      </w:r>
      <w:r w:rsidRPr="00F62013">
        <w:t>rektora oddziału wojewódzkiego Funduszu organem właściwym jest Prezes Funduszu.</w:t>
      </w:r>
    </w:p>
    <w:p w:rsidR="00310B09" w:rsidRPr="00310B09" w:rsidRDefault="00310B09" w:rsidP="00310B09">
      <w:pPr>
        <w:pStyle w:val="USTustnpkodeksu"/>
        <w:keepNext/>
      </w:pPr>
      <w:r w:rsidRPr="00F62013">
        <w:t>3.</w:t>
      </w:r>
      <w:r w:rsidRPr="00310B09">
        <w:t> Techniczno</w:t>
      </w:r>
      <w:r w:rsidRPr="00310B09">
        <w:softHyphen/>
      </w:r>
      <w:r w:rsidRPr="00310B09">
        <w:softHyphen/>
      </w:r>
      <w:r w:rsidRPr="00310B09">
        <w:softHyphen/>
      </w:r>
      <w:r w:rsidRPr="00310B09">
        <w:softHyphen/>
      </w:r>
      <w:r w:rsidRPr="00310B09">
        <w:softHyphen/>
      </w:r>
      <w:r w:rsidRPr="00310B09">
        <w:softHyphen/>
      </w:r>
      <w:r w:rsidRPr="00310B09">
        <w:softHyphen/>
      </w:r>
      <w:r w:rsidRPr="00310B09">
        <w:softHyphen/>
      </w:r>
      <w:r w:rsidRPr="00310B09">
        <w:softHyphen/>
      </w:r>
      <w:r w:rsidRPr="00310B09">
        <w:softHyphen/>
      </w:r>
      <w:r w:rsidRPr="00310B09">
        <w:softHyphen/>
      </w:r>
      <w:r w:rsidRPr="00310B09">
        <w:softHyphen/>
      </w:r>
      <w:r>
        <w:softHyphen/>
      </w:r>
      <w:r>
        <w:noBreakHyphen/>
      </w:r>
      <w:r w:rsidRPr="00310B09">
        <w:t>organizacyjną obsługę:</w:t>
      </w:r>
    </w:p>
    <w:p w:rsidR="00310B09" w:rsidRPr="00F62013" w:rsidRDefault="00310B09" w:rsidP="00310B09">
      <w:pPr>
        <w:pStyle w:val="PKTpunkt"/>
      </w:pPr>
      <w:r w:rsidRPr="00F62013">
        <w:t>1)</w:t>
      </w:r>
      <w:r w:rsidRPr="00F62013">
        <w:tab/>
        <w:t>Rady Funduszu i Prezesa Funduszu – zapewnia centrala Funduszu;</w:t>
      </w:r>
    </w:p>
    <w:p w:rsidR="00310B09" w:rsidRPr="00F62013" w:rsidRDefault="00310B09" w:rsidP="00310B09">
      <w:pPr>
        <w:pStyle w:val="PKTpunkt"/>
      </w:pPr>
      <w:r w:rsidRPr="00F62013">
        <w:t>2)</w:t>
      </w:r>
      <w:r w:rsidRPr="00F62013">
        <w:tab/>
        <w:t>rady oddziału wojewódzkiego Funduszu i dyrektora oddziału wojewódzkiego Funduszu – zapewnia oddział woj</w:t>
      </w:r>
      <w:r w:rsidRPr="00F62013">
        <w:t>e</w:t>
      </w:r>
      <w:r w:rsidRPr="00F62013">
        <w:t>wódzki Funduszu.</w:t>
      </w:r>
    </w:p>
    <w:p w:rsidR="00310B09" w:rsidRPr="00310B09" w:rsidRDefault="00310B09" w:rsidP="00310B09">
      <w:pPr>
        <w:pStyle w:val="ARTartustawynprozporzdzenia"/>
        <w:keepNext/>
      </w:pPr>
      <w:r w:rsidRPr="00310B09">
        <w:rPr>
          <w:rStyle w:val="Ppogrubienie"/>
        </w:rPr>
        <w:t>Art. 99.</w:t>
      </w:r>
      <w:r w:rsidRPr="00310B09">
        <w:t> 1.</w:t>
      </w:r>
      <w:r w:rsidRPr="00310B09">
        <w:rPr>
          <w:rStyle w:val="IGindeksgrny"/>
        </w:rPr>
        <w:footnoteReference w:id="348"/>
      </w:r>
      <w:r w:rsidRPr="00310B09">
        <w:rPr>
          <w:rStyle w:val="IGindeksgrny"/>
        </w:rPr>
        <w:t>)</w:t>
      </w:r>
      <w:r w:rsidRPr="00310B09">
        <w:t> Rada Funduszu składa się z dziesięciu członków powoływanych przez ministra właściwego do spraw zdrowia, w tym:</w:t>
      </w:r>
    </w:p>
    <w:p w:rsidR="00310B09" w:rsidRPr="00F62013" w:rsidRDefault="00310B09" w:rsidP="00310B09">
      <w:pPr>
        <w:pStyle w:val="PKTpunkt"/>
      </w:pPr>
      <w:r w:rsidRPr="00F62013">
        <w:t>1)</w:t>
      </w:r>
      <w:r w:rsidRPr="00F62013">
        <w:tab/>
        <w:t>jednego członka powołuje się spośród kandydatów wskazanych przez Rzecznika Praw Obywatelskich;</w:t>
      </w:r>
    </w:p>
    <w:p w:rsidR="00310B09" w:rsidRPr="00F62013" w:rsidRDefault="00310B09" w:rsidP="00310B09">
      <w:pPr>
        <w:pStyle w:val="PKTpunkt"/>
      </w:pPr>
      <w:r w:rsidRPr="00F62013">
        <w:t>2)</w:t>
      </w:r>
      <w:r w:rsidRPr="00F62013">
        <w:tab/>
        <w:t>dwóch członków powołuje się spośród kandydatów wskazanych przez Trójstronną Komisję do Spraw Społeczno</w:t>
      </w:r>
      <w:r w:rsidRPr="00F62013">
        <w:softHyphen/>
      </w:r>
      <w:r w:rsidRPr="00F62013">
        <w:softHyphen/>
      </w:r>
      <w:r w:rsidRPr="00F62013">
        <w:softHyphen/>
      </w:r>
      <w:r w:rsidRPr="00F62013">
        <w:softHyphen/>
      </w:r>
      <w:r w:rsidRPr="00F62013">
        <w:softHyphen/>
      </w:r>
      <w:r w:rsidRPr="00F62013">
        <w:softHyphen/>
      </w:r>
      <w:r>
        <w:softHyphen/>
      </w:r>
      <w:r>
        <w:softHyphen/>
      </w:r>
      <w:r>
        <w:softHyphen/>
      </w:r>
      <w:r>
        <w:softHyphen/>
      </w:r>
      <w:r>
        <w:softHyphen/>
      </w:r>
      <w:r>
        <w:softHyphen/>
      </w:r>
      <w:r>
        <w:softHyphen/>
      </w:r>
      <w:r>
        <w:noBreakHyphen/>
      </w:r>
      <w:r w:rsidRPr="00F62013">
        <w:t>Gospodarczych;</w:t>
      </w:r>
    </w:p>
    <w:p w:rsidR="00310B09" w:rsidRPr="00F62013" w:rsidRDefault="00310B09" w:rsidP="00310B09">
      <w:pPr>
        <w:pStyle w:val="PKTpunkt"/>
      </w:pPr>
      <w:r w:rsidRPr="00F62013">
        <w:t>3)</w:t>
      </w:r>
      <w:r w:rsidRPr="00F62013">
        <w:tab/>
        <w:t>jednego członka powołuje się spośród kandydatów wskazanych przez stronę samorządową Komisji Wspólnej Rządu i Samorządu Terytorialnego;</w:t>
      </w:r>
    </w:p>
    <w:p w:rsidR="00310B09" w:rsidRPr="00F62013" w:rsidRDefault="00310B09" w:rsidP="00310B09">
      <w:pPr>
        <w:pStyle w:val="PKTpunkt"/>
      </w:pPr>
      <w:r w:rsidRPr="00F62013">
        <w:t>4)</w:t>
      </w:r>
      <w:r w:rsidRPr="00F62013">
        <w:tab/>
        <w:t>jednego członka powołuje się spośród kandydatów wskazanych przez organizacje pacjentów działających na rzecz praw pacjenta, zgłoszonych w terminie 14 dni od dnia publikacji na stronach Biuletynu Informacji Publicznej urzędu obsługującego ministra właściwego do spraw zdrowia ogłoszenia o zamiarze powołania członka Rady Funduszu;</w:t>
      </w:r>
    </w:p>
    <w:p w:rsidR="00310B09" w:rsidRPr="00F62013" w:rsidRDefault="00310B09" w:rsidP="00310B09">
      <w:pPr>
        <w:pStyle w:val="PKTpunkt"/>
      </w:pPr>
      <w:r w:rsidRPr="00F62013">
        <w:t>5)</w:t>
      </w:r>
      <w:r w:rsidRPr="00F62013">
        <w:tab/>
        <w:t>jednego członka powołuje się spośród kandydatów wskazanych wspólnie przez Ministra Obrony Narodowej, Min</w:t>
      </w:r>
      <w:r w:rsidRPr="00F62013">
        <w:t>i</w:t>
      </w:r>
      <w:r w:rsidRPr="00F62013">
        <w:t>stra Sprawiedliwości i ministra właściwego do spraw wewnętrznych;</w:t>
      </w:r>
    </w:p>
    <w:p w:rsidR="00310B09" w:rsidRPr="00F62013" w:rsidRDefault="00310B09" w:rsidP="00310B09">
      <w:pPr>
        <w:pStyle w:val="PKTpunkt"/>
      </w:pPr>
      <w:r w:rsidRPr="00F62013">
        <w:t>6)</w:t>
      </w:r>
      <w:r w:rsidRPr="00F62013">
        <w:tab/>
        <w:t>jednego członka powołuje się spośród kandydatów wskazanych przez ministra właściwego do spraw finansów p</w:t>
      </w:r>
      <w:r w:rsidRPr="00F62013">
        <w:t>u</w:t>
      </w:r>
      <w:r w:rsidRPr="00F62013">
        <w:t>blicznych;</w:t>
      </w:r>
    </w:p>
    <w:p w:rsidR="00310B09" w:rsidRPr="00F62013" w:rsidRDefault="00310B09" w:rsidP="00310B09">
      <w:pPr>
        <w:pStyle w:val="PKTpunkt"/>
      </w:pPr>
      <w:r w:rsidRPr="00F62013">
        <w:t>7)</w:t>
      </w:r>
      <w:r w:rsidRPr="00F62013">
        <w:tab/>
        <w:t>jednego członka wskazuje Prezes Rady Ministrów;</w:t>
      </w:r>
    </w:p>
    <w:p w:rsidR="00310B09" w:rsidRPr="00F62013" w:rsidRDefault="00310B09" w:rsidP="00310B09">
      <w:pPr>
        <w:pStyle w:val="PKTpunkt"/>
      </w:pPr>
      <w:r w:rsidRPr="00F62013">
        <w:t>8)</w:t>
      </w:r>
      <w:r w:rsidRPr="00F62013">
        <w:tab/>
        <w:t>dwóch członków wskazuje minister właściwy do spraw zdrowia.</w:t>
      </w:r>
    </w:p>
    <w:p w:rsidR="00310B09" w:rsidRPr="00F62013" w:rsidRDefault="00310B09" w:rsidP="00310B09">
      <w:pPr>
        <w:pStyle w:val="USTustnpkodeksu"/>
      </w:pPr>
      <w:r w:rsidRPr="00F62013">
        <w:t>2. Kadencja członków Rady Funduszu trwa 5 lat.</w:t>
      </w:r>
    </w:p>
    <w:p w:rsidR="00310B09" w:rsidRPr="00F62013" w:rsidRDefault="00310B09" w:rsidP="00310B09">
      <w:pPr>
        <w:pStyle w:val="USTustnpkodeksu"/>
      </w:pPr>
      <w:r w:rsidRPr="00F62013">
        <w:t>3. Rada Funduszu działa na podstawie uchwalonego przez siebie regulaminu.</w:t>
      </w:r>
    </w:p>
    <w:p w:rsidR="00310B09" w:rsidRPr="00F62013" w:rsidRDefault="00310B09" w:rsidP="00310B09">
      <w:pPr>
        <w:pStyle w:val="USTustnpkodeksu"/>
      </w:pPr>
      <w:r w:rsidRPr="00F62013">
        <w:t>4. Rada Funduszu wybiera ze swego grona przewodniczącego, który zwołuje posiedzenia i im przewodniczy.</w:t>
      </w:r>
    </w:p>
    <w:p w:rsidR="00310B09" w:rsidRPr="00310B09" w:rsidRDefault="00310B09" w:rsidP="00310B09">
      <w:pPr>
        <w:pStyle w:val="USTustnpkodeksu"/>
        <w:keepNext/>
      </w:pPr>
      <w:r w:rsidRPr="00F62013">
        <w:t>5.</w:t>
      </w:r>
      <w:r w:rsidRPr="00310B09">
        <w:t> W skład Rady Funduszu wchodzą osoby, które spełniają łącznie następujące kryteria:</w:t>
      </w:r>
    </w:p>
    <w:p w:rsidR="00310B09" w:rsidRPr="00F62013" w:rsidRDefault="00310B09" w:rsidP="00310B09">
      <w:pPr>
        <w:pStyle w:val="PKTpunkt"/>
      </w:pPr>
      <w:r w:rsidRPr="00F62013">
        <w:t>1)</w:t>
      </w:r>
      <w:r w:rsidRPr="00F62013">
        <w:tab/>
        <w:t>nie zostały prawomocnie skazane za przestępstwo popełnione umyślnie;</w:t>
      </w:r>
    </w:p>
    <w:p w:rsidR="00310B09" w:rsidRPr="00F62013" w:rsidRDefault="00310B09" w:rsidP="00310B09">
      <w:pPr>
        <w:pStyle w:val="PKTpunkt"/>
      </w:pPr>
      <w:r w:rsidRPr="00F62013">
        <w:t>2)</w:t>
      </w:r>
      <w:r w:rsidRPr="00F62013">
        <w:tab/>
        <w:t>posiadają wykształcenie wyższe;</w:t>
      </w:r>
    </w:p>
    <w:p w:rsidR="00310B09" w:rsidRPr="00F62013" w:rsidRDefault="00310B09" w:rsidP="00310B09">
      <w:pPr>
        <w:pStyle w:val="PKTpunkt"/>
      </w:pPr>
      <w:r w:rsidRPr="00F62013">
        <w:t>3)</w:t>
      </w:r>
      <w:r w:rsidRPr="00F62013">
        <w:tab/>
        <w:t>posiadają wiedzę i doświadczenie dające rękojmię prawidłowego wykonywania obowiązków członka Rady Fund</w:t>
      </w:r>
      <w:r w:rsidRPr="00F62013">
        <w:t>u</w:t>
      </w:r>
      <w:r w:rsidRPr="00F62013">
        <w:t>szu;</w:t>
      </w:r>
    </w:p>
    <w:p w:rsidR="00310B09" w:rsidRPr="00F62013" w:rsidRDefault="00310B09" w:rsidP="00310B09">
      <w:pPr>
        <w:pStyle w:val="PKTpunkt"/>
      </w:pPr>
      <w:r w:rsidRPr="00F62013">
        <w:t>4)</w:t>
      </w:r>
      <w:r w:rsidRPr="00F62013">
        <w:tab/>
        <w:t>posiadają uprawnienia konieczne do zasiadania w radach nadzorczych jednoosobowych spółek Skarbu Państwa, zgodnie z odrębnymi przepisami.</w:t>
      </w:r>
    </w:p>
    <w:p w:rsidR="00310B09" w:rsidRPr="00310B09" w:rsidRDefault="00310B09" w:rsidP="00310B09">
      <w:pPr>
        <w:pStyle w:val="USTustnpkodeksu"/>
        <w:keepNext/>
      </w:pPr>
      <w:r w:rsidRPr="00F62013">
        <w:t>6.</w:t>
      </w:r>
      <w:r w:rsidRPr="00310B09">
        <w:t> Członkowie Rady Funduszu nie mogą być jednocześnie:</w:t>
      </w:r>
    </w:p>
    <w:p w:rsidR="00310B09" w:rsidRPr="00F62013" w:rsidRDefault="00310B09" w:rsidP="00310B09">
      <w:pPr>
        <w:pStyle w:val="PKTpunkt"/>
      </w:pPr>
      <w:r w:rsidRPr="00F62013">
        <w:t>1)</w:t>
      </w:r>
      <w:r w:rsidRPr="00F62013">
        <w:tab/>
        <w:t>pracownikami Funduszu;</w:t>
      </w:r>
    </w:p>
    <w:p w:rsidR="00310B09" w:rsidRPr="00F62013" w:rsidRDefault="00310B09" w:rsidP="00310B09">
      <w:pPr>
        <w:pStyle w:val="PKTpunkt"/>
      </w:pPr>
      <w:r w:rsidRPr="00F62013">
        <w:t>2)</w:t>
      </w:r>
      <w:r w:rsidRPr="00F62013">
        <w:tab/>
        <w:t>świadczeniodawcami;</w:t>
      </w:r>
    </w:p>
    <w:p w:rsidR="00310B09" w:rsidRPr="00F62013" w:rsidRDefault="00310B09" w:rsidP="00310B09">
      <w:pPr>
        <w:pStyle w:val="PKTpunkt"/>
      </w:pPr>
      <w:r w:rsidRPr="00F62013">
        <w:t>3)</w:t>
      </w:r>
      <w:r w:rsidRPr="00F62013">
        <w:tab/>
        <w:t>właścicielami apteki, hurtowni farmaceutycznej lub podmiotu wytwarzającego produkty lecznicze i wyroby medyc</w:t>
      </w:r>
      <w:r w:rsidRPr="00F62013">
        <w:t>z</w:t>
      </w:r>
      <w:r w:rsidRPr="00F62013">
        <w:t>ne;</w:t>
      </w:r>
    </w:p>
    <w:p w:rsidR="00310B09" w:rsidRPr="00F62013" w:rsidRDefault="00310B09" w:rsidP="00310B09">
      <w:pPr>
        <w:pStyle w:val="PKTpunkt"/>
      </w:pPr>
      <w:r w:rsidRPr="00F62013">
        <w:t>4)</w:t>
      </w:r>
      <w:r w:rsidRPr="00F62013">
        <w:tab/>
        <w:t>posiadaczami akcji lub udziałów w spółkach prowadzących podmioty, o których mowa w</w:t>
      </w:r>
      <w:r>
        <w:t> pkt </w:t>
      </w:r>
      <w:r w:rsidRPr="00F62013">
        <w:t>2</w:t>
      </w:r>
      <w:r>
        <w:t xml:space="preserve"> i </w:t>
      </w:r>
      <w:r w:rsidRPr="00F62013">
        <w:t>3;</w:t>
      </w:r>
    </w:p>
    <w:p w:rsidR="00310B09" w:rsidRPr="00F62013" w:rsidRDefault="00310B09" w:rsidP="00310B09">
      <w:pPr>
        <w:pStyle w:val="PKTpunkt"/>
      </w:pPr>
      <w:r w:rsidRPr="00F62013">
        <w:t>5)</w:t>
      </w:r>
      <w:r w:rsidRPr="00023237">
        <w:rPr>
          <w:rStyle w:val="IGindeksgrny"/>
        </w:rPr>
        <w:footnoteReference w:id="349"/>
      </w:r>
      <w:r w:rsidRPr="00023237">
        <w:rPr>
          <w:rStyle w:val="IGindeksgrny"/>
        </w:rPr>
        <w:t>)</w:t>
      </w:r>
      <w:r w:rsidR="0010523B">
        <w:t> </w:t>
      </w:r>
      <w:r w:rsidRPr="00F62013">
        <w:t>osobami, o których mowa w</w:t>
      </w:r>
      <w:r>
        <w:t> art. </w:t>
      </w:r>
      <w:r w:rsidRPr="00F62013">
        <w:t>112</w:t>
      </w:r>
      <w:r>
        <w:t xml:space="preserve"> ust. </w:t>
      </w:r>
      <w:r w:rsidRPr="00F62013">
        <w:t>1</w:t>
      </w:r>
      <w:r>
        <w:t xml:space="preserve"> pkt </w:t>
      </w:r>
      <w:r w:rsidRPr="00F62013">
        <w:t>2–8, z wyjątkiem pracowników urzędów obsługujących ministrów będących podmiotami tworzącymi.</w:t>
      </w:r>
    </w:p>
    <w:p w:rsidR="00310B09" w:rsidRPr="00F62013" w:rsidRDefault="00310B09" w:rsidP="00310B09">
      <w:pPr>
        <w:pStyle w:val="USTustnpkodeksu"/>
      </w:pPr>
      <w:r w:rsidRPr="00F62013">
        <w:t>7.</w:t>
      </w:r>
      <w:r w:rsidRPr="00023237">
        <w:rPr>
          <w:rStyle w:val="IGindeksgrny"/>
        </w:rPr>
        <w:footnoteReference w:id="350"/>
      </w:r>
      <w:r w:rsidRPr="00023237">
        <w:rPr>
          <w:rStyle w:val="IGindeksgrny"/>
        </w:rPr>
        <w:t>)</w:t>
      </w:r>
      <w:r w:rsidRPr="00F62013">
        <w:t> Minister właściwy do spraw zdrowia określi, w drodze zarządzenia, wynagrodzenie członków Rady Funduszu, uwzględniając zakres zadań Rady.</w:t>
      </w:r>
    </w:p>
    <w:p w:rsidR="00310B09" w:rsidRPr="00310B09" w:rsidRDefault="00310B09" w:rsidP="00310B09">
      <w:pPr>
        <w:pStyle w:val="ARTartustawynprozporzdzenia"/>
        <w:keepNext/>
      </w:pPr>
      <w:r w:rsidRPr="00310B09">
        <w:rPr>
          <w:rStyle w:val="Ppogrubienie"/>
        </w:rPr>
        <w:t>Art. 100.</w:t>
      </w:r>
      <w:r w:rsidRPr="00310B09">
        <w:t> 1. Do zadań Rady Funduszu należy:</w:t>
      </w:r>
    </w:p>
    <w:p w:rsidR="00310B09" w:rsidRPr="00F62013" w:rsidRDefault="00310B09" w:rsidP="00310B09">
      <w:pPr>
        <w:pStyle w:val="PKTpunkt"/>
      </w:pPr>
      <w:r w:rsidRPr="00F62013">
        <w:t>1)</w:t>
      </w:r>
      <w:r w:rsidRPr="00F62013">
        <w:tab/>
        <w:t>kontrolowanie bieżącej działalności Funduszu we wszystkich dziedzinach jego działalności;</w:t>
      </w:r>
    </w:p>
    <w:p w:rsidR="00310B09" w:rsidRPr="00310B09" w:rsidRDefault="00310B09" w:rsidP="00310B09">
      <w:pPr>
        <w:pStyle w:val="PKTpunkt"/>
        <w:keepNext/>
      </w:pPr>
      <w:r w:rsidRPr="00F62013">
        <w:t>2)</w:t>
      </w:r>
      <w:r w:rsidRPr="00310B09">
        <w:tab/>
        <w:t>uchwalanie:</w:t>
      </w:r>
    </w:p>
    <w:p w:rsidR="00310B09" w:rsidRPr="00F62013" w:rsidRDefault="00310B09" w:rsidP="00310B09">
      <w:pPr>
        <w:pStyle w:val="LITlitera"/>
      </w:pPr>
      <w:r w:rsidRPr="00F62013">
        <w:t>a)</w:t>
      </w:r>
      <w:r w:rsidRPr="00F62013">
        <w:tab/>
        <w:t>planu pracy Funduszu na dany rok,</w:t>
      </w:r>
    </w:p>
    <w:p w:rsidR="00310B09" w:rsidRPr="00F62013" w:rsidRDefault="00310B09" w:rsidP="00310B09">
      <w:pPr>
        <w:pStyle w:val="LITlitera"/>
      </w:pPr>
      <w:r w:rsidRPr="00F62013">
        <w:t>b)</w:t>
      </w:r>
      <w:r w:rsidRPr="00F62013">
        <w:tab/>
        <w:t>rzeczowego planu wydatków inwestycyjnych;</w:t>
      </w:r>
    </w:p>
    <w:p w:rsidR="00310B09" w:rsidRPr="00310B09" w:rsidRDefault="00310B09" w:rsidP="00310B09">
      <w:pPr>
        <w:pStyle w:val="PKTpunkt"/>
        <w:keepNext/>
      </w:pPr>
      <w:r w:rsidRPr="00F62013">
        <w:t>3)</w:t>
      </w:r>
      <w:r w:rsidRPr="00310B09">
        <w:tab/>
        <w:t>opiniowanie:</w:t>
      </w:r>
    </w:p>
    <w:p w:rsidR="00310B09" w:rsidRPr="00F62013" w:rsidRDefault="00310B09" w:rsidP="00310B09">
      <w:pPr>
        <w:pStyle w:val="LITlitera"/>
      </w:pPr>
      <w:r w:rsidRPr="00F62013">
        <w:t>a)</w:t>
      </w:r>
      <w:r w:rsidRPr="00F62013">
        <w:tab/>
        <w:t>projektu planu finansowego na dany rok,</w:t>
      </w:r>
    </w:p>
    <w:p w:rsidR="00310B09" w:rsidRPr="00F62013" w:rsidRDefault="00310B09" w:rsidP="00310B09">
      <w:pPr>
        <w:pStyle w:val="LITlitera"/>
      </w:pPr>
      <w:r w:rsidRPr="00F62013">
        <w:t>b)</w:t>
      </w:r>
      <w:r w:rsidRPr="00F62013">
        <w:tab/>
        <w:t>systemu wynagradzania pracowników Funduszu;</w:t>
      </w:r>
    </w:p>
    <w:p w:rsidR="00310B09" w:rsidRPr="00310B09" w:rsidRDefault="00310B09" w:rsidP="00310B09">
      <w:pPr>
        <w:pStyle w:val="PKTpunkt"/>
        <w:keepNext/>
      </w:pPr>
      <w:r w:rsidRPr="00F62013">
        <w:t>4)</w:t>
      </w:r>
      <w:r w:rsidRPr="00310B09">
        <w:tab/>
        <w:t>przyjmowanie:</w:t>
      </w:r>
    </w:p>
    <w:p w:rsidR="00310B09" w:rsidRPr="00F62013" w:rsidRDefault="00310B09" w:rsidP="00310B09">
      <w:pPr>
        <w:pStyle w:val="LITlitera"/>
      </w:pPr>
      <w:r w:rsidRPr="00F62013">
        <w:t>a)</w:t>
      </w:r>
      <w:r w:rsidRPr="00F62013">
        <w:tab/>
        <w:t>sprawozdania z wykonania planu finansowego Funduszu,</w:t>
      </w:r>
    </w:p>
    <w:p w:rsidR="00310B09" w:rsidRPr="00F62013" w:rsidRDefault="00310B09" w:rsidP="00310B09">
      <w:pPr>
        <w:pStyle w:val="LITlitera"/>
      </w:pPr>
      <w:r w:rsidRPr="00F62013">
        <w:t>b)</w:t>
      </w:r>
      <w:r w:rsidRPr="00F62013">
        <w:tab/>
        <w:t>okresowych i rocznych sprawozdań z działalności Funduszu;</w:t>
      </w:r>
    </w:p>
    <w:p w:rsidR="00310B09" w:rsidRPr="00F62013" w:rsidRDefault="00310B09" w:rsidP="00310B09">
      <w:pPr>
        <w:pStyle w:val="PKTpunkt"/>
      </w:pPr>
      <w:r w:rsidRPr="00F62013">
        <w:t>5)</w:t>
      </w:r>
      <w:r w:rsidRPr="00F62013">
        <w:tab/>
        <w:t>podejmowanie uchwał w sprawach dotyczących majątku Funduszu i inwestycji przekraczających zakres upoważni</w:t>
      </w:r>
      <w:r w:rsidRPr="00F62013">
        <w:t>e</w:t>
      </w:r>
      <w:r w:rsidRPr="00F62013">
        <w:t>nia statutowego dla Prezesa Funduszu oraz nabywania, zbywania i obciążania nieruchomości stanowiących własność Funduszu, a także podejmowanie uchwał w sprawach, o których mowa w</w:t>
      </w:r>
      <w:r>
        <w:t> art. </w:t>
      </w:r>
      <w:r w:rsidRPr="00F62013">
        <w:t>129</w:t>
      </w:r>
      <w:r>
        <w:t xml:space="preserve"> ust. </w:t>
      </w:r>
      <w:r w:rsidRPr="00F62013">
        <w:t>2;</w:t>
      </w:r>
    </w:p>
    <w:p w:rsidR="00310B09" w:rsidRPr="00F62013" w:rsidRDefault="00310B09" w:rsidP="00310B09">
      <w:pPr>
        <w:pStyle w:val="PKTpunkt"/>
      </w:pPr>
      <w:r w:rsidRPr="00F62013">
        <w:t>6)</w:t>
      </w:r>
      <w:r w:rsidRPr="00F62013">
        <w:tab/>
        <w:t>kontrola prawidłowej realizacji planu finansowego Funduszu;</w:t>
      </w:r>
    </w:p>
    <w:p w:rsidR="00310B09" w:rsidRPr="00F62013" w:rsidRDefault="00310B09" w:rsidP="00310B09">
      <w:pPr>
        <w:pStyle w:val="PKTpunkt"/>
      </w:pPr>
      <w:r w:rsidRPr="00F62013">
        <w:t>6a)</w:t>
      </w:r>
      <w:r w:rsidRPr="00F62013">
        <w:tab/>
        <w:t>dokonywanie wyboru biegłego rewidenta do badania sprawozdania finansowego Funduszu;</w:t>
      </w:r>
    </w:p>
    <w:p w:rsidR="00310B09" w:rsidRPr="00F62013" w:rsidRDefault="00310B09" w:rsidP="00310B09">
      <w:pPr>
        <w:pStyle w:val="PKTpunkt"/>
      </w:pPr>
      <w:r w:rsidRPr="00F62013">
        <w:t>7)</w:t>
      </w:r>
      <w:r w:rsidRPr="00F62013">
        <w:tab/>
        <w:t>wnioskowanie do Prezesa Funduszu o przeprowadzenie kontroli prawidłowości postępowania w sprawie zawarcia umów o udzielanie świadczeń opieki zdrowotnej lub ich realizacji;</w:t>
      </w:r>
    </w:p>
    <w:p w:rsidR="00310B09" w:rsidRPr="00F62013" w:rsidRDefault="00310B09" w:rsidP="00310B09">
      <w:pPr>
        <w:pStyle w:val="PKTpunkt"/>
      </w:pPr>
      <w:r w:rsidRPr="00F62013">
        <w:t>8)</w:t>
      </w:r>
      <w:r w:rsidRPr="00F62013">
        <w:tab/>
        <w:t>wyrażanie opinii w sprawie kandydata na Prezesa Funduszu lub kandydatów na jego zastępców;</w:t>
      </w:r>
    </w:p>
    <w:p w:rsidR="00310B09" w:rsidRPr="00F62013" w:rsidRDefault="00310B09" w:rsidP="00310B09">
      <w:pPr>
        <w:pStyle w:val="PKTpunkt"/>
      </w:pPr>
      <w:r w:rsidRPr="00F62013">
        <w:t>9)</w:t>
      </w:r>
      <w:r w:rsidRPr="00F62013">
        <w:tab/>
        <w:t>wyrażanie opinii w sprawie odwołania Prez</w:t>
      </w:r>
      <w:r>
        <w:t>esa Funduszu lub jego zastępców.</w:t>
      </w:r>
    </w:p>
    <w:p w:rsidR="00310B09" w:rsidRPr="00F62013" w:rsidRDefault="00310B09" w:rsidP="00310B09">
      <w:pPr>
        <w:pStyle w:val="PKTpunkt"/>
      </w:pPr>
      <w:r w:rsidRPr="00F62013">
        <w:t>10)</w:t>
      </w:r>
      <w:r w:rsidRPr="00F62013">
        <w:tab/>
        <w:t>(uchylony)</w:t>
      </w:r>
    </w:p>
    <w:p w:rsidR="00310B09" w:rsidRPr="00F62013" w:rsidRDefault="00310B09" w:rsidP="00310B09">
      <w:pPr>
        <w:pStyle w:val="USTustnpkodeksu"/>
      </w:pPr>
      <w:r w:rsidRPr="00F62013">
        <w:t>1a.</w:t>
      </w:r>
      <w:r w:rsidRPr="00023237">
        <w:rPr>
          <w:rStyle w:val="IGindeksgrny"/>
        </w:rPr>
        <w:footnoteReference w:id="351"/>
      </w:r>
      <w:r w:rsidRPr="00023237">
        <w:rPr>
          <w:rStyle w:val="IGindeksgrny"/>
        </w:rPr>
        <w:t>)</w:t>
      </w:r>
      <w:r w:rsidRPr="00F62013">
        <w:t> Rada Funduszu może w drodze uchwały upoważnić Prezesa Funduszu do dokonywania zmian rzeczowego planu wydatków inwestycyjnych do wysokości określonej przez Radę kwoty lub w zakresie określonym przez Radę.</w:t>
      </w:r>
    </w:p>
    <w:p w:rsidR="00310B09" w:rsidRPr="00F62013" w:rsidRDefault="00310B09" w:rsidP="00310B09">
      <w:pPr>
        <w:pStyle w:val="USTustnpkodeksu"/>
      </w:pPr>
      <w:r w:rsidRPr="00F62013">
        <w:t>2. W celu wykonania swoich obowiązków Rada może żądać od Prezesa Funduszu sprawozdań i wyjaśnień.</w:t>
      </w:r>
    </w:p>
    <w:p w:rsidR="00310B09" w:rsidRPr="00F62013" w:rsidRDefault="00310B09" w:rsidP="00310B09">
      <w:pPr>
        <w:pStyle w:val="USTustnpkodeksu"/>
      </w:pPr>
      <w:r w:rsidRPr="00F62013">
        <w:t>3. Rada Funduszu nie ma prawa wydawania Prezesowi Funduszu wiążących poleceń dotyczących bieżącej działaln</w:t>
      </w:r>
      <w:r w:rsidRPr="00F62013">
        <w:t>o</w:t>
      </w:r>
      <w:r w:rsidRPr="00F62013">
        <w:t>ści Funduszu.</w:t>
      </w:r>
    </w:p>
    <w:p w:rsidR="00310B09" w:rsidRPr="00F62013" w:rsidRDefault="00310B09" w:rsidP="00310B09">
      <w:pPr>
        <w:pStyle w:val="USTustnpkodeksu"/>
      </w:pPr>
      <w:r w:rsidRPr="00F62013">
        <w:t>4. Uchwały Rady Funduszu zapadają większością głosów w obecności co najmniej połowy ustawowej liczby czło</w:t>
      </w:r>
      <w:r w:rsidRPr="00F62013">
        <w:t>n</w:t>
      </w:r>
      <w:r w:rsidRPr="00F62013">
        <w:t>ków Rady. W przypadku równej liczby głosów rozstrzyga głos Przewodniczącego Rady.</w:t>
      </w:r>
    </w:p>
    <w:p w:rsidR="00310B09" w:rsidRPr="00310B09" w:rsidRDefault="00310B09" w:rsidP="00310B09">
      <w:pPr>
        <w:pStyle w:val="USTustnpkodeksu"/>
        <w:keepNext/>
      </w:pPr>
      <w:r w:rsidRPr="00F62013">
        <w:t>5.</w:t>
      </w:r>
      <w:r w:rsidRPr="00310B09">
        <w:t> Minister właściwy do spraw zdrowia odwołuje członka Rady Funduszu przed upływem kadencji, w przypadku:</w:t>
      </w:r>
      <w:r w:rsidRPr="00310B09">
        <w:rPr>
          <w:rStyle w:val="IGindeksgrny"/>
        </w:rPr>
        <w:footnoteReference w:id="352"/>
      </w:r>
      <w:r w:rsidRPr="00310B09">
        <w:rPr>
          <w:rStyle w:val="IGindeksgrny"/>
        </w:rPr>
        <w:t>)</w:t>
      </w:r>
    </w:p>
    <w:p w:rsidR="00310B09" w:rsidRPr="00F62013" w:rsidRDefault="00310B09" w:rsidP="00310B09">
      <w:pPr>
        <w:pStyle w:val="PKTpunkt"/>
      </w:pPr>
      <w:r w:rsidRPr="00F62013">
        <w:t>1)</w:t>
      </w:r>
      <w:r w:rsidRPr="00F62013">
        <w:tab/>
        <w:t>rezygnacji ze stanowiska;</w:t>
      </w:r>
    </w:p>
    <w:p w:rsidR="00310B09" w:rsidRPr="00F62013" w:rsidRDefault="00310B09" w:rsidP="00310B09">
      <w:pPr>
        <w:pStyle w:val="PKTpunkt"/>
      </w:pPr>
      <w:r w:rsidRPr="00F62013">
        <w:t>2)</w:t>
      </w:r>
      <w:r w:rsidRPr="00F62013">
        <w:tab/>
        <w:t>utraty zdolności do pełnienia powierzonych obowiązków na skutek długotrwałej choroby, trwającej co najmniej sześć miesięcy, potwierdzonej orzeczeniem lekarskim;</w:t>
      </w:r>
    </w:p>
    <w:p w:rsidR="00310B09" w:rsidRPr="00F62013" w:rsidRDefault="00310B09" w:rsidP="00310B09">
      <w:pPr>
        <w:pStyle w:val="PKTpunkt"/>
      </w:pPr>
      <w:r w:rsidRPr="00F62013">
        <w:t>3)</w:t>
      </w:r>
      <w:r w:rsidRPr="00F62013">
        <w:tab/>
        <w:t>nieusprawiedliwionej nieobecności na 4 kolejnych posiedzeniach Rady Funduszu;</w:t>
      </w:r>
    </w:p>
    <w:p w:rsidR="00310B09" w:rsidRPr="00F62013" w:rsidRDefault="00310B09" w:rsidP="00310B09">
      <w:pPr>
        <w:pStyle w:val="PKTpunkt"/>
      </w:pPr>
      <w:r w:rsidRPr="00F62013">
        <w:t>4)</w:t>
      </w:r>
      <w:r w:rsidRPr="00F62013">
        <w:tab/>
        <w:t>naruszenia przepisów</w:t>
      </w:r>
      <w:r>
        <w:t xml:space="preserve"> art. </w:t>
      </w:r>
      <w:r w:rsidRPr="00F62013">
        <w:t>99</w:t>
      </w:r>
      <w:r>
        <w:t xml:space="preserve"> ust. </w:t>
      </w:r>
      <w:r w:rsidRPr="00F62013">
        <w:t>5</w:t>
      </w:r>
      <w:r>
        <w:t xml:space="preserve"> i </w:t>
      </w:r>
      <w:r w:rsidRPr="00F62013">
        <w:t>6;</w:t>
      </w:r>
    </w:p>
    <w:p w:rsidR="00310B09" w:rsidRPr="00F62013" w:rsidRDefault="00310B09" w:rsidP="00310B09">
      <w:pPr>
        <w:pStyle w:val="PKTpunkt"/>
      </w:pPr>
      <w:r w:rsidRPr="00F62013">
        <w:t>5)</w:t>
      </w:r>
      <w:r w:rsidRPr="00F62013">
        <w:tab/>
        <w:t>prawomocnego skazania za przestępstwo popełnione umyślnie.</w:t>
      </w:r>
    </w:p>
    <w:p w:rsidR="00310B09" w:rsidRPr="00F62013" w:rsidRDefault="00310B09" w:rsidP="00310B09">
      <w:pPr>
        <w:pStyle w:val="USTustnpkodeksu"/>
      </w:pPr>
      <w:r w:rsidRPr="00F62013">
        <w:t>6.</w:t>
      </w:r>
      <w:bookmarkStart w:id="90" w:name="_Ref400096177"/>
      <w:r w:rsidRPr="00023237">
        <w:rPr>
          <w:rStyle w:val="IGindeksgrny"/>
        </w:rPr>
        <w:footnoteReference w:id="353"/>
      </w:r>
      <w:bookmarkEnd w:id="90"/>
      <w:r w:rsidRPr="00023237">
        <w:rPr>
          <w:rStyle w:val="IGindeksgrny"/>
        </w:rPr>
        <w:t>)</w:t>
      </w:r>
      <w:r w:rsidRPr="00F62013">
        <w:t> Przed upływem kadencji członka Rady Funduszu minister właściwy do spraw zdrowia może odwołać także na podstawie wniosku podmiotu, który wnioskował o jego powołanie.</w:t>
      </w:r>
    </w:p>
    <w:p w:rsidR="00310B09" w:rsidRPr="00F62013" w:rsidRDefault="00310B09" w:rsidP="00310B09">
      <w:pPr>
        <w:pStyle w:val="USTustnpkodeksu"/>
      </w:pPr>
      <w:r w:rsidRPr="000B64D2">
        <w:rPr>
          <w:spacing w:val="-2"/>
        </w:rPr>
        <w:t>7.</w:t>
      </w:r>
      <w:r w:rsidRPr="000B64D2">
        <w:rPr>
          <w:rStyle w:val="IGindeksgrny"/>
          <w:spacing w:val="-2"/>
        </w:rPr>
        <w:fldChar w:fldCharType="begin"/>
      </w:r>
      <w:r w:rsidRPr="000B64D2">
        <w:rPr>
          <w:rStyle w:val="IGindeksgrny"/>
          <w:spacing w:val="-2"/>
        </w:rPr>
        <w:instrText xml:space="preserve"> NOTEREF _Ref400096177 \f \h </w:instrText>
      </w:r>
      <w:r w:rsidR="000B64D2">
        <w:rPr>
          <w:rStyle w:val="IGindeksgrny"/>
          <w:spacing w:val="-2"/>
        </w:rPr>
        <w:instrText xml:space="preserve"> \* MERGEFORMAT </w:instrText>
      </w:r>
      <w:r w:rsidRPr="000B64D2">
        <w:rPr>
          <w:rStyle w:val="IGindeksgrny"/>
          <w:spacing w:val="-2"/>
        </w:rPr>
      </w:r>
      <w:r w:rsidRPr="000B64D2">
        <w:rPr>
          <w:rStyle w:val="IGindeksgrny"/>
          <w:spacing w:val="-2"/>
        </w:rPr>
        <w:fldChar w:fldCharType="separate"/>
      </w:r>
      <w:r w:rsidRPr="000B64D2">
        <w:rPr>
          <w:rStyle w:val="IGindeksgrny"/>
          <w:spacing w:val="-2"/>
        </w:rPr>
        <w:t>351</w:t>
      </w:r>
      <w:r w:rsidRPr="000B64D2">
        <w:rPr>
          <w:rStyle w:val="IGindeksgrny"/>
          <w:spacing w:val="-2"/>
        </w:rPr>
        <w:fldChar w:fldCharType="end"/>
      </w:r>
      <w:r w:rsidRPr="000B64D2">
        <w:rPr>
          <w:rStyle w:val="IGindeksgrny"/>
          <w:spacing w:val="-2"/>
        </w:rPr>
        <w:t>)</w:t>
      </w:r>
      <w:r w:rsidRPr="000B64D2">
        <w:rPr>
          <w:spacing w:val="-2"/>
        </w:rPr>
        <w:t xml:space="preserve"> W przypadku odwołania członka Rady Funduszu albo jego śmierci przed upływem jego kadencji, minister </w:t>
      </w:r>
      <w:proofErr w:type="spellStart"/>
      <w:r w:rsidRPr="000B64D2">
        <w:rPr>
          <w:spacing w:val="-2"/>
        </w:rPr>
        <w:t>właś</w:t>
      </w:r>
      <w:proofErr w:type="spellEnd"/>
      <w:r w:rsidR="000B64D2" w:rsidRPr="000B64D2">
        <w:rPr>
          <w:spacing w:val="-2"/>
        </w:rPr>
        <w:t>-</w:t>
      </w:r>
      <w:r w:rsidR="000B64D2" w:rsidRPr="000B64D2">
        <w:rPr>
          <w:spacing w:val="-2"/>
        </w:rPr>
        <w:br/>
      </w:r>
      <w:proofErr w:type="spellStart"/>
      <w:r w:rsidRPr="00F62013">
        <w:t>ciwy</w:t>
      </w:r>
      <w:proofErr w:type="spellEnd"/>
      <w:r w:rsidRPr="00F62013">
        <w:t xml:space="preserve"> do spraw zdrowia powołuje nowego członka na okres do końca tej kadencji. Przepisy</w:t>
      </w:r>
      <w:r>
        <w:t xml:space="preserve"> art. </w:t>
      </w:r>
      <w:r w:rsidRPr="00F62013">
        <w:t>99</w:t>
      </w:r>
      <w:r>
        <w:t xml:space="preserve"> ust. </w:t>
      </w:r>
      <w:r w:rsidRPr="00F62013">
        <w:t>1 stosuje się odp</w:t>
      </w:r>
      <w:r w:rsidRPr="00F62013">
        <w:t>o</w:t>
      </w:r>
      <w:r w:rsidRPr="00F62013">
        <w:t>wiednio.</w:t>
      </w:r>
    </w:p>
    <w:p w:rsidR="00310B09" w:rsidRPr="00F62013" w:rsidRDefault="00310B09" w:rsidP="00310B09">
      <w:pPr>
        <w:pStyle w:val="USTustnpkodeksu"/>
      </w:pPr>
      <w:r w:rsidRPr="00F62013">
        <w:t>8. Przepisu</w:t>
      </w:r>
      <w:r>
        <w:t xml:space="preserve"> ust. </w:t>
      </w:r>
      <w:r w:rsidRPr="00F62013">
        <w:t>7 nie stosuje się w przypadku, gdy do końca kadencji członka Rady Funduszu pozostało mniej niż 3 miesiące, licząc od dnia odwołania albo jego śmierci.</w:t>
      </w:r>
    </w:p>
    <w:p w:rsidR="00310B09" w:rsidRPr="00F62013" w:rsidRDefault="00310B09" w:rsidP="00310B09">
      <w:pPr>
        <w:pStyle w:val="USTustnpkodeksu"/>
      </w:pPr>
      <w:r w:rsidRPr="00F62013">
        <w:t>9. Przewodniczący Rady Funduszu zaprasza do udziału w posiedzeniach Rady, w charakterze obserwatorów, prze</w:t>
      </w:r>
      <w:r w:rsidRPr="00F62013">
        <w:t>d</w:t>
      </w:r>
      <w:r w:rsidRPr="00F62013">
        <w:t>stawicieli: Naczelnej Rady Lekarskiej, Naczelnej Rady Pielęgniarek i Położnych, Naczelnej Rady Aptekarskiej, Krajowej Rady Diagnostów Laboratoryjnych.</w:t>
      </w:r>
    </w:p>
    <w:p w:rsidR="00310B09" w:rsidRPr="00310B09" w:rsidRDefault="00310B09" w:rsidP="00310B09">
      <w:pPr>
        <w:pStyle w:val="USTustnpkodeksu"/>
        <w:keepNext/>
      </w:pPr>
      <w:r w:rsidRPr="00F62013">
        <w:t>10.</w:t>
      </w:r>
      <w:r w:rsidRPr="00310B09">
        <w:t> Rada Funduszu w związku z zadaniem, o którym mowa w</w:t>
      </w:r>
      <w:r>
        <w:t> ust. </w:t>
      </w:r>
      <w:r w:rsidRPr="00310B09">
        <w:t>1</w:t>
      </w:r>
      <w:r>
        <w:t xml:space="preserve"> pkt </w:t>
      </w:r>
      <w:r w:rsidRPr="00310B09">
        <w:t>1:</w:t>
      </w:r>
    </w:p>
    <w:p w:rsidR="00310B09" w:rsidRPr="00F62013" w:rsidRDefault="00310B09" w:rsidP="00310B09">
      <w:pPr>
        <w:pStyle w:val="PKTpunkt"/>
      </w:pPr>
      <w:r w:rsidRPr="00F62013">
        <w:t>1)</w:t>
      </w:r>
      <w:r w:rsidRPr="00F62013">
        <w:tab/>
        <w:t>może delegować swoich członków do samodzielnego wykonywania czynności kontrolnych;</w:t>
      </w:r>
    </w:p>
    <w:p w:rsidR="00310B09" w:rsidRPr="00F62013" w:rsidRDefault="00310B09" w:rsidP="00310B09">
      <w:pPr>
        <w:pStyle w:val="PKTpunkt"/>
      </w:pPr>
      <w:r w:rsidRPr="00F62013">
        <w:t>2)</w:t>
      </w:r>
      <w:r w:rsidRPr="00F62013">
        <w:tab/>
        <w:t>ma wgląd we wszelkie dokumenty związane z działalnością Funduszu.</w:t>
      </w:r>
    </w:p>
    <w:p w:rsidR="00310B09" w:rsidRPr="00F62013" w:rsidRDefault="00310B09" w:rsidP="00310B09">
      <w:pPr>
        <w:pStyle w:val="USTustnpkodeksu"/>
      </w:pPr>
      <w:r w:rsidRPr="00F62013">
        <w:t>11. (uchylony)</w:t>
      </w:r>
    </w:p>
    <w:p w:rsidR="00310B09" w:rsidRPr="00F62013" w:rsidRDefault="00310B09" w:rsidP="00310B09">
      <w:pPr>
        <w:pStyle w:val="USTustnpkodeksu"/>
      </w:pPr>
      <w:r w:rsidRPr="00F62013">
        <w:t>12. Rada Funduszu wyraża opinie, o których mowa w</w:t>
      </w:r>
      <w:r>
        <w:t> ust. </w:t>
      </w:r>
      <w:r w:rsidRPr="00F62013">
        <w:t>1</w:t>
      </w:r>
      <w:r>
        <w:t xml:space="preserve"> pkt </w:t>
      </w:r>
      <w:r w:rsidRPr="00F62013">
        <w:t>8</w:t>
      </w:r>
      <w:r>
        <w:t xml:space="preserve"> i </w:t>
      </w:r>
      <w:r w:rsidRPr="00F62013">
        <w:t>9, w terminie nie dłuższym niż 14 dni. Niewyr</w:t>
      </w:r>
      <w:r w:rsidRPr="00F62013">
        <w:t>a</w:t>
      </w:r>
      <w:r w:rsidRPr="00F62013">
        <w:t>żenie opinii w tym terminie jest równoznaczne z wydaniem pozytywnej opinii.</w:t>
      </w:r>
    </w:p>
    <w:p w:rsidR="00310B09" w:rsidRPr="00F62013" w:rsidRDefault="00310B09" w:rsidP="00310B09">
      <w:pPr>
        <w:pStyle w:val="ARTartustawynprozporzdzenia"/>
      </w:pPr>
      <w:r w:rsidRPr="00310B09">
        <w:rPr>
          <w:rStyle w:val="Ppogrubienie"/>
        </w:rPr>
        <w:t>Art. 101.</w:t>
      </w:r>
      <w:r w:rsidRPr="00F62013">
        <w:t> 1. Prezes Funduszu lub co najmniej trzech członków Rady Funduszu może żądać zwołania posiedzenia R</w:t>
      </w:r>
      <w:r w:rsidRPr="00F62013">
        <w:t>a</w:t>
      </w:r>
      <w:r w:rsidRPr="00F62013">
        <w:t>dy Funduszu, podając proponowany porządek obrad. Przewodniczący Rady Funduszu zwołuje posiedzenie nie później niż w terminie 14 dni od dnia otrzymania wniosku.</w:t>
      </w:r>
    </w:p>
    <w:p w:rsidR="00310B09" w:rsidRPr="00F62013" w:rsidRDefault="00310B09" w:rsidP="00310B09">
      <w:pPr>
        <w:pStyle w:val="USTustnpkodeksu"/>
      </w:pPr>
      <w:r w:rsidRPr="00F62013">
        <w:t>2. Jeżeli przewodniczący Rady Funduszu nie zwoła posiedzenia zgodnie z</w:t>
      </w:r>
      <w:r>
        <w:t> ust. </w:t>
      </w:r>
      <w:r w:rsidRPr="00F62013">
        <w:t>1, wnioskodawca może wystąpić do ministra właściwego do spraw zdrowia z wnioskiem o zwołanie posiedzenia, podając przyczynę, datę, miejsce i proponowany porządek obrad.</w:t>
      </w:r>
    </w:p>
    <w:p w:rsidR="00310B09" w:rsidRPr="00F62013" w:rsidRDefault="00310B09" w:rsidP="00310B09">
      <w:pPr>
        <w:pStyle w:val="ARTartustawynprozporzdzenia"/>
      </w:pPr>
      <w:r w:rsidRPr="00310B09">
        <w:rPr>
          <w:rStyle w:val="Ppogrubienie"/>
        </w:rPr>
        <w:t>Art. 102.</w:t>
      </w:r>
      <w:r w:rsidRPr="00F62013">
        <w:t> 1. Działalnością Funduszu kieruje Prezes Funduszu, który reprezentuje Fundusz na zewnątrz.</w:t>
      </w:r>
    </w:p>
    <w:p w:rsidR="00310B09" w:rsidRPr="00F62013" w:rsidRDefault="00310B09" w:rsidP="00310B09">
      <w:pPr>
        <w:pStyle w:val="USTustnpkodeksu"/>
      </w:pPr>
      <w:r w:rsidRPr="00F62013">
        <w:t>2.</w:t>
      </w:r>
      <w:bookmarkStart w:id="91" w:name="_Ref400096241"/>
      <w:r w:rsidRPr="00023237">
        <w:rPr>
          <w:rStyle w:val="IGindeksgrny"/>
        </w:rPr>
        <w:footnoteReference w:id="354"/>
      </w:r>
      <w:bookmarkEnd w:id="91"/>
      <w:r w:rsidRPr="00023237">
        <w:rPr>
          <w:rStyle w:val="IGindeksgrny"/>
        </w:rPr>
        <w:t>)</w:t>
      </w:r>
      <w:r w:rsidRPr="00F62013">
        <w:t> Prezesa Funduszu powołuje minister właściwy do spraw zdrowia spośród osób wyłonionych w drodze otwart</w:t>
      </w:r>
      <w:r w:rsidRPr="00F62013">
        <w:t>e</w:t>
      </w:r>
      <w:r w:rsidRPr="00F62013">
        <w:t>go i konkurencyjnego naboru po zasięgnięciu opinii Rady Funduszu. Minister właściwy do spraw zdrowia odwołuje Pr</w:t>
      </w:r>
      <w:r w:rsidRPr="00F62013">
        <w:t>e</w:t>
      </w:r>
      <w:r w:rsidRPr="00F62013">
        <w:t>zesa Funduszu po zasięgnięciu opinii Rady Funduszu.</w:t>
      </w:r>
    </w:p>
    <w:p w:rsidR="00310B09" w:rsidRPr="00F62013" w:rsidRDefault="00310B09" w:rsidP="00310B09">
      <w:pPr>
        <w:pStyle w:val="USTustnpkodeksu"/>
      </w:pPr>
      <w:r w:rsidRPr="00F62013">
        <w:t>3.</w:t>
      </w:r>
      <w:r w:rsidRPr="00023237">
        <w:rPr>
          <w:rStyle w:val="IGindeksgrny"/>
        </w:rPr>
        <w:fldChar w:fldCharType="begin"/>
      </w:r>
      <w:r w:rsidRPr="00023237">
        <w:rPr>
          <w:rStyle w:val="IGindeksgrny"/>
        </w:rPr>
        <w:instrText xml:space="preserve"> NOTEREF _Ref400096241 \f \h </w:instrText>
      </w:r>
      <w:r w:rsidRPr="00023237">
        <w:rPr>
          <w:rStyle w:val="IGindeksgrny"/>
        </w:rPr>
      </w:r>
      <w:r w:rsidRPr="00023237">
        <w:rPr>
          <w:rStyle w:val="IGindeksgrny"/>
        </w:rPr>
        <w:fldChar w:fldCharType="separate"/>
      </w:r>
      <w:r w:rsidRPr="00023237">
        <w:rPr>
          <w:rStyle w:val="IGindeksgrny"/>
        </w:rPr>
        <w:t>352</w:t>
      </w:r>
      <w:r w:rsidRPr="00023237">
        <w:rPr>
          <w:rStyle w:val="IGindeksgrny"/>
        </w:rPr>
        <w:fldChar w:fldCharType="end"/>
      </w:r>
      <w:r w:rsidRPr="00023237">
        <w:rPr>
          <w:rStyle w:val="IGindeksgrny"/>
        </w:rPr>
        <w:t>)</w:t>
      </w:r>
      <w:r w:rsidRPr="00F62013">
        <w:t> W przypadku rażącego naruszenia obowiązków ustawowych minister właściwy do spraw zdrowia może odw</w:t>
      </w:r>
      <w:r w:rsidRPr="00F62013">
        <w:t>o</w:t>
      </w:r>
      <w:r w:rsidRPr="00F62013">
        <w:t>łać Prezesa Funduszu bez zasięgania opinii, o której mowa w</w:t>
      </w:r>
      <w:r>
        <w:t> ust. </w:t>
      </w:r>
      <w:r w:rsidRPr="00F62013">
        <w:t>2. W takim przypadku minister właściwy do spraw zdrowia powierza kierowanie Funduszem jednemu z zastępców Prezesa Funduszu i niezwłocznie informuje o odwołaniu Radę Funduszu, przedstawiając jej uzasadnienie.</w:t>
      </w:r>
    </w:p>
    <w:p w:rsidR="00310B09" w:rsidRPr="00F62013" w:rsidRDefault="00310B09" w:rsidP="00310B09">
      <w:pPr>
        <w:pStyle w:val="USTustnpkodeksu"/>
      </w:pPr>
      <w:r w:rsidRPr="00F62013">
        <w:t>4. (uchylony)</w:t>
      </w:r>
    </w:p>
    <w:p w:rsidR="00310B09" w:rsidRPr="00310B09" w:rsidRDefault="00310B09" w:rsidP="00310B09">
      <w:pPr>
        <w:pStyle w:val="USTustnpkodeksu"/>
        <w:keepNext/>
      </w:pPr>
      <w:r w:rsidRPr="00F62013">
        <w:t>5.</w:t>
      </w:r>
      <w:r w:rsidRPr="00310B09">
        <w:t> Do zakresu działania Prezesa Funduszu w szczególności należy:</w:t>
      </w:r>
    </w:p>
    <w:p w:rsidR="00310B09" w:rsidRPr="00F62013" w:rsidRDefault="00310B09" w:rsidP="00310B09">
      <w:pPr>
        <w:pStyle w:val="PKTpunkt"/>
      </w:pPr>
      <w:r w:rsidRPr="00F62013">
        <w:t>1)</w:t>
      </w:r>
      <w:r w:rsidRPr="00F62013">
        <w:tab/>
        <w:t>prowadzenie gospodarki finansowej Funduszu;</w:t>
      </w:r>
    </w:p>
    <w:p w:rsidR="00310B09" w:rsidRPr="00F62013" w:rsidRDefault="00310B09" w:rsidP="00310B09">
      <w:pPr>
        <w:pStyle w:val="PKTpunkt"/>
      </w:pPr>
      <w:r w:rsidRPr="00F62013">
        <w:t>2)</w:t>
      </w:r>
      <w:r w:rsidRPr="00F62013">
        <w:tab/>
        <w:t>efektywne i bezpieczne zarządzanie funduszami i mieniem Funduszu, w tym gospodarowanie rezerwą ogólną, o której mowa w</w:t>
      </w:r>
      <w:r>
        <w:t> art. </w:t>
      </w:r>
      <w:r w:rsidRPr="00F62013">
        <w:t>118</w:t>
      </w:r>
      <w:r>
        <w:t xml:space="preserve"> ust. </w:t>
      </w:r>
      <w:r w:rsidRPr="00F62013">
        <w:t>5;</w:t>
      </w:r>
    </w:p>
    <w:p w:rsidR="00310B09" w:rsidRPr="00F62013" w:rsidRDefault="00310B09" w:rsidP="00310B09">
      <w:pPr>
        <w:pStyle w:val="PKTpunkt"/>
      </w:pPr>
      <w:r w:rsidRPr="00F62013">
        <w:t>3)</w:t>
      </w:r>
      <w:r w:rsidRPr="00F62013">
        <w:tab/>
        <w:t>zaciąganie, w imieniu Funduszu, zobowiązań, w tym pożyczek i kredytów, z zastrzeżeniem</w:t>
      </w:r>
      <w:r>
        <w:t xml:space="preserve"> art. </w:t>
      </w:r>
      <w:r w:rsidRPr="00F62013">
        <w:t>100</w:t>
      </w:r>
      <w:r>
        <w:t xml:space="preserve"> ust. </w:t>
      </w:r>
      <w:r w:rsidRPr="00F62013">
        <w:t>1</w:t>
      </w:r>
      <w:r>
        <w:t xml:space="preserve"> pkt </w:t>
      </w:r>
      <w:r w:rsidRPr="00F62013">
        <w:t>5;</w:t>
      </w:r>
    </w:p>
    <w:p w:rsidR="00310B09" w:rsidRPr="00F62013" w:rsidRDefault="00310B09" w:rsidP="00310B09">
      <w:pPr>
        <w:pStyle w:val="PKTpunkt"/>
      </w:pPr>
      <w:r w:rsidRPr="00F62013">
        <w:t>4)</w:t>
      </w:r>
      <w:r w:rsidRPr="00F62013">
        <w:tab/>
        <w:t>przygotowywanie i przedstawianie Radzie Funduszu corocznych prognoz, o których mowa w</w:t>
      </w:r>
      <w:r>
        <w:t> art. </w:t>
      </w:r>
      <w:r w:rsidRPr="00F62013">
        <w:t>120</w:t>
      </w:r>
      <w:r>
        <w:t xml:space="preserve"> ust. </w:t>
      </w:r>
      <w:r w:rsidRPr="00F62013">
        <w:t>1</w:t>
      </w:r>
      <w:r>
        <w:t xml:space="preserve"> i </w:t>
      </w:r>
      <w:r w:rsidRPr="00F62013">
        <w:t>3;</w:t>
      </w:r>
    </w:p>
    <w:p w:rsidR="00310B09" w:rsidRPr="00F62013" w:rsidRDefault="00310B09" w:rsidP="00310B09">
      <w:pPr>
        <w:pStyle w:val="PKTpunkt"/>
      </w:pPr>
      <w:r w:rsidRPr="00F62013">
        <w:t>5)</w:t>
      </w:r>
      <w:r w:rsidRPr="00F62013">
        <w:tab/>
        <w:t>opracowywanie projektu planu finansowego Funduszu na podstawie projektów planów finansowych oddziałów w</w:t>
      </w:r>
      <w:r w:rsidRPr="00F62013">
        <w:t>o</w:t>
      </w:r>
      <w:r w:rsidRPr="00F62013">
        <w:t>jewódzkich Funduszu, prognoz, o których mowa w</w:t>
      </w:r>
      <w:r>
        <w:t> art. </w:t>
      </w:r>
      <w:r w:rsidRPr="00F62013">
        <w:t>120</w:t>
      </w:r>
      <w:r>
        <w:t xml:space="preserve"> ust. </w:t>
      </w:r>
      <w:r w:rsidRPr="00F62013">
        <w:t>1</w:t>
      </w:r>
      <w:r>
        <w:t xml:space="preserve"> i </w:t>
      </w:r>
      <w:r w:rsidRPr="00F62013">
        <w:t>2;</w:t>
      </w:r>
    </w:p>
    <w:p w:rsidR="00310B09" w:rsidRPr="00F62013" w:rsidRDefault="00310B09" w:rsidP="00310B09">
      <w:pPr>
        <w:pStyle w:val="PKTpunkt"/>
      </w:pPr>
      <w:r w:rsidRPr="00F62013">
        <w:t>6)</w:t>
      </w:r>
      <w:r w:rsidRPr="00F62013">
        <w:tab/>
        <w:t>sporządzanie rocznego planu finansowego Funduszu po otrzymaniu opinii Rady Funduszu, komisji właściwej do spraw finansów publicznych oraz komisji właściwej do spraw zdrowia Sejmu Rzeczypospolitej Polskiej;</w:t>
      </w:r>
    </w:p>
    <w:p w:rsidR="00310B09" w:rsidRPr="00F62013" w:rsidRDefault="00310B09" w:rsidP="00310B09">
      <w:pPr>
        <w:pStyle w:val="PKTpunkt"/>
      </w:pPr>
      <w:r w:rsidRPr="00F62013">
        <w:t>7)</w:t>
      </w:r>
      <w:r w:rsidRPr="00F62013">
        <w:tab/>
        <w:t>sporządzanie projektu planu pracy Funduszu;</w:t>
      </w:r>
    </w:p>
    <w:p w:rsidR="00310B09" w:rsidRPr="00F62013" w:rsidRDefault="00310B09" w:rsidP="00310B09">
      <w:pPr>
        <w:pStyle w:val="PKTpunkt"/>
      </w:pPr>
      <w:r w:rsidRPr="00F62013">
        <w:t>8)</w:t>
      </w:r>
      <w:r w:rsidRPr="00F62013">
        <w:tab/>
        <w:t>realizacja rocznego planu finansowego i planu pracy Funduszu;</w:t>
      </w:r>
    </w:p>
    <w:p w:rsidR="00310B09" w:rsidRPr="00F62013" w:rsidRDefault="00310B09" w:rsidP="00310B09">
      <w:pPr>
        <w:pStyle w:val="PKTpunkt"/>
      </w:pPr>
      <w:r w:rsidRPr="00F62013">
        <w:t>9)</w:t>
      </w:r>
      <w:r w:rsidRPr="00F62013">
        <w:tab/>
        <w:t>sporządzanie projektu rzeczowego planu wydatków inwestycyjnych na następny rok;</w:t>
      </w:r>
    </w:p>
    <w:p w:rsidR="00310B09" w:rsidRPr="00F62013" w:rsidRDefault="00310B09" w:rsidP="00310B09">
      <w:pPr>
        <w:pStyle w:val="PKTpunkt"/>
      </w:pPr>
      <w:r w:rsidRPr="00F62013">
        <w:t>10)</w:t>
      </w:r>
      <w:r w:rsidRPr="00F62013">
        <w:tab/>
        <w:t>sporządzanie sprawozdania z wykonania planu finansowego Funduszu za dany rok oraz niezwłocznie przedkładanie go ministrowi właściwemu do spraw finansów publicznych;</w:t>
      </w:r>
    </w:p>
    <w:p w:rsidR="00310B09" w:rsidRPr="00F62013" w:rsidRDefault="00310B09" w:rsidP="00310B09">
      <w:pPr>
        <w:pStyle w:val="PKTpunkt"/>
      </w:pPr>
      <w:r w:rsidRPr="00F62013">
        <w:t>11)</w:t>
      </w:r>
      <w:r w:rsidRPr="00F62013">
        <w:tab/>
        <w:t>sporządzanie okresowych i rocznych sprawozdań z działalności Funduszu, zawierających w szczególności informację o dostępności do świadczeń opieki zdrowotnej finansowanych ze środków Funduszu;</w:t>
      </w:r>
    </w:p>
    <w:p w:rsidR="00310B09" w:rsidRPr="00F62013" w:rsidRDefault="00310B09" w:rsidP="00310B09">
      <w:pPr>
        <w:pStyle w:val="PKTpunkt"/>
      </w:pPr>
      <w:r w:rsidRPr="00F62013">
        <w:t>12)</w:t>
      </w:r>
      <w:r w:rsidRPr="00F62013">
        <w:tab/>
        <w:t>nadzorowanie rozliczeń dokonywanych w ramach wykonywania przepisów o koordynacji;</w:t>
      </w:r>
    </w:p>
    <w:p w:rsidR="00310B09" w:rsidRPr="00F62013" w:rsidRDefault="00310B09" w:rsidP="00310B09">
      <w:pPr>
        <w:pStyle w:val="PKTpunkt"/>
      </w:pPr>
      <w:r w:rsidRPr="00F62013">
        <w:t>13)</w:t>
      </w:r>
      <w:r w:rsidRPr="00F62013">
        <w:tab/>
        <w:t>sporządzanie analiz i ocen na podstawie informacji, o których mowa w</w:t>
      </w:r>
      <w:r>
        <w:t> art. </w:t>
      </w:r>
      <w:r w:rsidRPr="00F62013">
        <w:t>106</w:t>
      </w:r>
      <w:r>
        <w:t xml:space="preserve"> ust. </w:t>
      </w:r>
      <w:r w:rsidRPr="00F62013">
        <w:t>10</w:t>
      </w:r>
      <w:r>
        <w:t xml:space="preserve"> pkt </w:t>
      </w:r>
      <w:r w:rsidRPr="00F62013">
        <w:t>5, przekazanych przez oddziały wojewódzkie Funduszu;</w:t>
      </w:r>
    </w:p>
    <w:p w:rsidR="00310B09" w:rsidRPr="00F62013" w:rsidRDefault="00310B09" w:rsidP="00310B09">
      <w:pPr>
        <w:pStyle w:val="PKTpunkt"/>
      </w:pPr>
      <w:r w:rsidRPr="00F62013">
        <w:t>14)</w:t>
      </w:r>
      <w:r w:rsidRPr="00F62013">
        <w:tab/>
        <w:t>przedstawianie Radzie Funduszu projektu systemu wynagradzania pracowników Funduszu;</w:t>
      </w:r>
    </w:p>
    <w:p w:rsidR="00310B09" w:rsidRPr="00F62013" w:rsidRDefault="00310B09" w:rsidP="00310B09">
      <w:pPr>
        <w:pStyle w:val="PKTpunkt"/>
      </w:pPr>
      <w:r w:rsidRPr="00F62013">
        <w:t>15)</w:t>
      </w:r>
      <w:r w:rsidRPr="00F62013">
        <w:tab/>
        <w:t>pełnienie funkcji pracodawcy w rozumieniu przepisów Kodeksu pracy w stosunku do osób zatrudnionych w centrali Funduszu;</w:t>
      </w:r>
    </w:p>
    <w:p w:rsidR="00310B09" w:rsidRPr="00F62013" w:rsidRDefault="00310B09" w:rsidP="00310B09">
      <w:pPr>
        <w:pStyle w:val="PKTpunkt"/>
      </w:pPr>
      <w:r w:rsidRPr="00F62013">
        <w:t>16)</w:t>
      </w:r>
      <w:r w:rsidRPr="00023237">
        <w:rPr>
          <w:rStyle w:val="IGindeksgrny"/>
        </w:rPr>
        <w:footnoteReference w:id="355"/>
      </w:r>
      <w:r w:rsidRPr="00023237">
        <w:rPr>
          <w:rStyle w:val="IGindeksgrny"/>
        </w:rPr>
        <w:t>)</w:t>
      </w:r>
      <w:r w:rsidRPr="00F62013">
        <w:tab/>
      </w:r>
      <w:r w:rsidR="00CA6DAB" w:rsidRPr="00F62013">
        <w:t> </w:t>
      </w:r>
      <w:r w:rsidRPr="00F62013">
        <w:t>występowanie z wnioskiem do ministra właściwego do spraw zdrowia o odwoływanie dyrektora oddziału woj</w:t>
      </w:r>
      <w:r w:rsidRPr="00F62013">
        <w:t>e</w:t>
      </w:r>
      <w:r w:rsidRPr="00F62013">
        <w:t>wódzkiego Funduszu;</w:t>
      </w:r>
    </w:p>
    <w:p w:rsidR="00310B09" w:rsidRPr="00F62013" w:rsidRDefault="00310B09" w:rsidP="00310B09">
      <w:pPr>
        <w:pStyle w:val="PKTpunkt"/>
      </w:pPr>
      <w:r w:rsidRPr="00F62013">
        <w:t>17)</w:t>
      </w:r>
      <w:r w:rsidRPr="00F62013">
        <w:tab/>
        <w:t>(uchylony)</w:t>
      </w:r>
      <w:r w:rsidRPr="00023237">
        <w:rPr>
          <w:rStyle w:val="IGindeksgrny"/>
        </w:rPr>
        <w:footnoteReference w:id="356"/>
      </w:r>
      <w:r w:rsidRPr="00023237">
        <w:rPr>
          <w:rStyle w:val="IGindeksgrny"/>
        </w:rPr>
        <w:t>)</w:t>
      </w:r>
    </w:p>
    <w:p w:rsidR="00310B09" w:rsidRPr="00F62013" w:rsidRDefault="00310B09" w:rsidP="00310B09">
      <w:pPr>
        <w:pStyle w:val="PKTpunkt"/>
      </w:pPr>
      <w:r w:rsidRPr="00F62013">
        <w:t>18)</w:t>
      </w:r>
      <w:r w:rsidRPr="00F62013">
        <w:tab/>
        <w:t>wykonywanie uchwał Rady Funduszu;</w:t>
      </w:r>
    </w:p>
    <w:p w:rsidR="00310B09" w:rsidRPr="00F62013" w:rsidRDefault="00310B09" w:rsidP="00310B09">
      <w:pPr>
        <w:pStyle w:val="PKTpunkt"/>
      </w:pPr>
      <w:r w:rsidRPr="00F62013">
        <w:t>19)</w:t>
      </w:r>
      <w:r w:rsidRPr="00F62013">
        <w:tab/>
        <w:t>przedstawianie Radzie Funduszu innych informacji o pracy Funduszu – w formie, zakresie i terminach określonych przez Radę Funduszu;</w:t>
      </w:r>
    </w:p>
    <w:p w:rsidR="00310B09" w:rsidRPr="00F62013" w:rsidRDefault="00310B09" w:rsidP="00310B09">
      <w:pPr>
        <w:pStyle w:val="PKTpunkt"/>
      </w:pPr>
      <w:r w:rsidRPr="00F62013">
        <w:t>20)</w:t>
      </w:r>
      <w:r w:rsidRPr="00F62013">
        <w:tab/>
        <w:t>przekazywanie ministrowi właściwemu do spraw zdrowia uchwał Rady Funduszu podlegających badaniu w trybie</w:t>
      </w:r>
      <w:r>
        <w:t xml:space="preserve"> art. </w:t>
      </w:r>
      <w:r w:rsidRPr="00F62013">
        <w:t>163, w terminie 3 dni roboczych od dnia ich uchwalenia;</w:t>
      </w:r>
    </w:p>
    <w:p w:rsidR="00310B09" w:rsidRPr="00F62013" w:rsidRDefault="00310B09" w:rsidP="00310B09">
      <w:pPr>
        <w:pStyle w:val="PKTpunkt"/>
      </w:pPr>
      <w:r w:rsidRPr="00F62013">
        <w:t>21)</w:t>
      </w:r>
      <w:r w:rsidRPr="00F62013">
        <w:tab/>
        <w:t>nadzór nad realizacją zadań oddziałów wojewódzkich Funduszu;</w:t>
      </w:r>
    </w:p>
    <w:p w:rsidR="00310B09" w:rsidRPr="00F62013" w:rsidRDefault="00310B09" w:rsidP="00310B09">
      <w:pPr>
        <w:pStyle w:val="PKTpunkt"/>
      </w:pPr>
      <w:r w:rsidRPr="00F62013">
        <w:t>21a)</w:t>
      </w:r>
      <w:r w:rsidRPr="00F62013">
        <w:tab/>
        <w:t>przeprowadzanie kontroli, o której mowa w</w:t>
      </w:r>
      <w:r>
        <w:t> art. </w:t>
      </w:r>
      <w:r w:rsidRPr="00F62013">
        <w:t>64</w:t>
      </w:r>
      <w:r>
        <w:t xml:space="preserve"> i </w:t>
      </w:r>
      <w:r w:rsidRPr="00F62013">
        <w:t>189, jeżeli z uzyskanych informacji wynika konieczność prz</w:t>
      </w:r>
      <w:r w:rsidRPr="00F62013">
        <w:t>e</w:t>
      </w:r>
      <w:r w:rsidRPr="00F62013">
        <w:t>prowadzenia takiej kontroli;</w:t>
      </w:r>
    </w:p>
    <w:p w:rsidR="00310B09" w:rsidRPr="00F62013" w:rsidRDefault="00310B09" w:rsidP="00310B09">
      <w:pPr>
        <w:pStyle w:val="PKTpunkt"/>
      </w:pPr>
      <w:r w:rsidRPr="00F62013">
        <w:t>22)</w:t>
      </w:r>
      <w:r w:rsidRPr="00F62013">
        <w:tab/>
        <w:t>koordynowanie współpracy Funduszu z organami administracji rządowej, instytucjami działającymi na rzecz ochrony zdrowia, instytucjami ubezpieczeń społecznych, samorządami zawodów medycznych, związkami zawodowymi, o</w:t>
      </w:r>
      <w:r w:rsidRPr="00F62013">
        <w:t>r</w:t>
      </w:r>
      <w:r w:rsidRPr="00F62013">
        <w:t>ganizacjami pracodawców, organizacjami świadczeniodawców oraz ubezpieczonych;</w:t>
      </w:r>
    </w:p>
    <w:p w:rsidR="00310B09" w:rsidRPr="00F62013" w:rsidRDefault="00310B09" w:rsidP="00310B09">
      <w:pPr>
        <w:pStyle w:val="PKTpunkt"/>
      </w:pPr>
      <w:r w:rsidRPr="00F62013">
        <w:t>23)</w:t>
      </w:r>
      <w:r w:rsidRPr="00023237">
        <w:rPr>
          <w:rStyle w:val="IGindeksgrny"/>
        </w:rPr>
        <w:footnoteReference w:id="357"/>
      </w:r>
      <w:r w:rsidRPr="00023237">
        <w:rPr>
          <w:rStyle w:val="IGindeksgrny"/>
        </w:rPr>
        <w:t>)</w:t>
      </w:r>
      <w:r w:rsidRPr="00F62013">
        <w:tab/>
      </w:r>
      <w:r w:rsidR="0010523B">
        <w:t> </w:t>
      </w:r>
      <w:r w:rsidRPr="00F62013">
        <w:t>przekazywanie oddziałom wojewódzkim Funduszu do realizacji programów polityki zdrowotnej zleconych przez właściwego ministra;</w:t>
      </w:r>
    </w:p>
    <w:p w:rsidR="00310B09" w:rsidRPr="00F62013" w:rsidRDefault="00310B09" w:rsidP="00310B09">
      <w:pPr>
        <w:pStyle w:val="PKTpunkt"/>
      </w:pPr>
      <w:r w:rsidRPr="00F62013">
        <w:t>24)</w:t>
      </w:r>
      <w:r w:rsidRPr="00F62013">
        <w:tab/>
        <w:t>podejmowanie decyzji w sprawach określonych w ustawie;</w:t>
      </w:r>
    </w:p>
    <w:p w:rsidR="00310B09" w:rsidRPr="00F62013" w:rsidRDefault="00310B09" w:rsidP="00310B09">
      <w:pPr>
        <w:pStyle w:val="PKTpunkt"/>
      </w:pPr>
      <w:r w:rsidRPr="00F62013">
        <w:t>24a)</w:t>
      </w:r>
      <w:r w:rsidRPr="00023237">
        <w:rPr>
          <w:rStyle w:val="IGindeksgrny"/>
        </w:rPr>
        <w:footnoteReference w:id="358"/>
      </w:r>
      <w:r w:rsidRPr="00023237">
        <w:rPr>
          <w:rStyle w:val="IGindeksgrny"/>
        </w:rPr>
        <w:t>)</w:t>
      </w:r>
      <w:r w:rsidR="0010523B">
        <w:t> </w:t>
      </w:r>
      <w:r w:rsidRPr="00F62013">
        <w:t xml:space="preserve">rozpatrywanie </w:t>
      </w:r>
      <w:proofErr w:type="spellStart"/>
      <w:r w:rsidRPr="00F62013">
        <w:t>odwołań</w:t>
      </w:r>
      <w:proofErr w:type="spellEnd"/>
      <w:r w:rsidRPr="00F62013">
        <w:t xml:space="preserve"> od decyzji administracyjnych, o których mowa w</w:t>
      </w:r>
      <w:r>
        <w:t> art. </w:t>
      </w:r>
      <w:r w:rsidRPr="00F62013">
        <w:t>50</w:t>
      </w:r>
      <w:r>
        <w:t xml:space="preserve"> ust. </w:t>
      </w:r>
      <w:r w:rsidRPr="00F62013">
        <w:t>18;</w:t>
      </w:r>
    </w:p>
    <w:p w:rsidR="00310B09" w:rsidRPr="00F62013" w:rsidRDefault="00310B09" w:rsidP="00310B09">
      <w:pPr>
        <w:pStyle w:val="PKTpunkt"/>
      </w:pPr>
      <w:r w:rsidRPr="00F62013">
        <w:t>25)</w:t>
      </w:r>
      <w:r w:rsidRPr="00F62013">
        <w:tab/>
        <w:t>ustalanie jednolitych sposobów realizacji ustawowych zadań realizowanych przez oddziały wojewódzkie Funduszu;</w:t>
      </w:r>
    </w:p>
    <w:p w:rsidR="00310B09" w:rsidRPr="00F62013" w:rsidRDefault="00310B09" w:rsidP="00310B09">
      <w:pPr>
        <w:pStyle w:val="PKTpunkt"/>
      </w:pPr>
      <w:r w:rsidRPr="00F62013">
        <w:t>26)</w:t>
      </w:r>
      <w:bookmarkStart w:id="92" w:name="_Ref400098178"/>
      <w:r w:rsidRPr="00023237">
        <w:rPr>
          <w:rStyle w:val="IGindeksgrny"/>
        </w:rPr>
        <w:footnoteReference w:id="359"/>
      </w:r>
      <w:bookmarkEnd w:id="92"/>
      <w:r w:rsidRPr="00023237">
        <w:rPr>
          <w:rStyle w:val="IGindeksgrny"/>
        </w:rPr>
        <w:t>)</w:t>
      </w:r>
      <w:r w:rsidRPr="00F62013">
        <w:tab/>
      </w:r>
      <w:r w:rsidR="0010523B">
        <w:t> </w:t>
      </w:r>
      <w:r w:rsidRPr="00F62013">
        <w:t>przekazywanie ministrowi właściwemu do spraw zdrowia zestawień kwot, o których mowa w</w:t>
      </w:r>
      <w:r>
        <w:t> art. </w:t>
      </w:r>
      <w:r w:rsidRPr="00F62013">
        <w:t>4</w:t>
      </w:r>
      <w:r>
        <w:t xml:space="preserve"> i art. </w:t>
      </w:r>
      <w:r w:rsidRPr="00F62013">
        <w:t>34 ustawy o refundacji;</w:t>
      </w:r>
    </w:p>
    <w:p w:rsidR="00310B09" w:rsidRPr="00F62013" w:rsidRDefault="00310B09" w:rsidP="00310B09">
      <w:pPr>
        <w:pStyle w:val="PKTpunkt"/>
      </w:pPr>
      <w:r w:rsidRPr="00F62013">
        <w:t>27)</w:t>
      </w:r>
      <w:r w:rsidRPr="00023237">
        <w:rPr>
          <w:rStyle w:val="IGindeksgrny"/>
        </w:rPr>
        <w:fldChar w:fldCharType="begin"/>
      </w:r>
      <w:r w:rsidRPr="00023237">
        <w:rPr>
          <w:rStyle w:val="IGindeksgrny"/>
        </w:rPr>
        <w:instrText xml:space="preserve"> NOTEREF _Ref400098178 \f \h </w:instrText>
      </w:r>
      <w:r w:rsidRPr="00023237">
        <w:rPr>
          <w:rStyle w:val="IGindeksgrny"/>
        </w:rPr>
      </w:r>
      <w:r w:rsidRPr="00023237">
        <w:rPr>
          <w:rStyle w:val="IGindeksgrny"/>
        </w:rPr>
        <w:fldChar w:fldCharType="separate"/>
      </w:r>
      <w:r w:rsidRPr="00023237">
        <w:rPr>
          <w:rStyle w:val="IGindeksgrny"/>
        </w:rPr>
        <w:t>357</w:t>
      </w:r>
      <w:r w:rsidRPr="00023237">
        <w:rPr>
          <w:rStyle w:val="IGindeksgrny"/>
        </w:rPr>
        <w:fldChar w:fldCharType="end"/>
      </w:r>
      <w:r w:rsidRPr="00023237">
        <w:rPr>
          <w:rStyle w:val="IGindeksgrny"/>
        </w:rPr>
        <w:t>)</w:t>
      </w:r>
      <w:r w:rsidR="0010523B">
        <w:t> </w:t>
      </w:r>
      <w:r w:rsidRPr="00F62013">
        <w:t>podawanie co miesiąc do publicznej wiadomości informacji o wielkości kwoty refundacji wraz z procentowym wykonaniem całkowitego budżetu na refundację, o którym mowa w ustawie o refundacji;</w:t>
      </w:r>
    </w:p>
    <w:p w:rsidR="00310B09" w:rsidRPr="00F62013" w:rsidRDefault="00310B09" w:rsidP="00310B09">
      <w:pPr>
        <w:pStyle w:val="PKTpunkt"/>
      </w:pPr>
      <w:r w:rsidRPr="00F62013">
        <w:t>28)</w:t>
      </w:r>
      <w:r w:rsidRPr="00023237">
        <w:rPr>
          <w:rStyle w:val="IGindeksgrny"/>
        </w:rPr>
        <w:fldChar w:fldCharType="begin"/>
      </w:r>
      <w:r w:rsidRPr="00023237">
        <w:rPr>
          <w:rStyle w:val="IGindeksgrny"/>
        </w:rPr>
        <w:instrText xml:space="preserve"> NOTEREF _Ref400098178 \f \h </w:instrText>
      </w:r>
      <w:r w:rsidRPr="00023237">
        <w:rPr>
          <w:rStyle w:val="IGindeksgrny"/>
        </w:rPr>
      </w:r>
      <w:r w:rsidRPr="00023237">
        <w:rPr>
          <w:rStyle w:val="IGindeksgrny"/>
        </w:rPr>
        <w:fldChar w:fldCharType="separate"/>
      </w:r>
      <w:r w:rsidRPr="00023237">
        <w:rPr>
          <w:rStyle w:val="IGindeksgrny"/>
        </w:rPr>
        <w:t>357</w:t>
      </w:r>
      <w:r w:rsidRPr="00023237">
        <w:rPr>
          <w:rStyle w:val="IGindeksgrny"/>
        </w:rPr>
        <w:fldChar w:fldCharType="end"/>
      </w:r>
      <w:r w:rsidRPr="00023237">
        <w:rPr>
          <w:rStyle w:val="IGindeksgrny"/>
        </w:rPr>
        <w:t>)</w:t>
      </w:r>
      <w:r w:rsidRPr="00F62013">
        <w:tab/>
      </w:r>
      <w:r w:rsidR="0010523B">
        <w:t> </w:t>
      </w:r>
      <w:r w:rsidRPr="00F62013">
        <w:t>gromadzenie i przetwarzanie informacji dotyczących prawomocnych orzeczeń sądów, o których mowa w ustawie o refundacji; informacje te nie podlegają udostępnieniu;</w:t>
      </w:r>
    </w:p>
    <w:p w:rsidR="00310B09" w:rsidRPr="00F62013" w:rsidRDefault="00310B09" w:rsidP="00310B09">
      <w:pPr>
        <w:pStyle w:val="PKTpunkt"/>
      </w:pPr>
      <w:r w:rsidRPr="00F62013">
        <w:t>29)</w:t>
      </w:r>
      <w:r w:rsidRPr="00023237">
        <w:rPr>
          <w:rStyle w:val="IGindeksgrny"/>
        </w:rPr>
        <w:fldChar w:fldCharType="begin"/>
      </w:r>
      <w:r w:rsidRPr="00023237">
        <w:rPr>
          <w:rStyle w:val="IGindeksgrny"/>
        </w:rPr>
        <w:instrText xml:space="preserve"> NOTEREF _Ref400098178 \f \h </w:instrText>
      </w:r>
      <w:r w:rsidRPr="00023237">
        <w:rPr>
          <w:rStyle w:val="IGindeksgrny"/>
        </w:rPr>
      </w:r>
      <w:r w:rsidRPr="00023237">
        <w:rPr>
          <w:rStyle w:val="IGindeksgrny"/>
        </w:rPr>
        <w:fldChar w:fldCharType="separate"/>
      </w:r>
      <w:r w:rsidRPr="00023237">
        <w:rPr>
          <w:rStyle w:val="IGindeksgrny"/>
        </w:rPr>
        <w:t>357</w:t>
      </w:r>
      <w:r w:rsidRPr="00023237">
        <w:rPr>
          <w:rStyle w:val="IGindeksgrny"/>
        </w:rPr>
        <w:fldChar w:fldCharType="end"/>
      </w:r>
      <w:r w:rsidRPr="00023237">
        <w:rPr>
          <w:rStyle w:val="IGindeksgrny"/>
        </w:rPr>
        <w:t>)</w:t>
      </w:r>
      <w:r w:rsidRPr="00F62013">
        <w:tab/>
      </w:r>
      <w:r w:rsidR="0010523B">
        <w:t> </w:t>
      </w:r>
      <w:r w:rsidRPr="00F62013">
        <w:t>gromadzenie i przetwarzanie informacji dotyczących umów, o których mowa w</w:t>
      </w:r>
      <w:r>
        <w:t> art. </w:t>
      </w:r>
      <w:r w:rsidRPr="00F62013">
        <w:t>41 ustawy o refundacji;</w:t>
      </w:r>
    </w:p>
    <w:p w:rsidR="00310B09" w:rsidRPr="00F62013" w:rsidRDefault="00310B09" w:rsidP="00310B09">
      <w:pPr>
        <w:pStyle w:val="PKTpunkt"/>
      </w:pPr>
      <w:r w:rsidRPr="00F62013">
        <w:t>30)</w:t>
      </w:r>
      <w:r w:rsidRPr="00023237">
        <w:rPr>
          <w:rStyle w:val="IGindeksgrny"/>
        </w:rPr>
        <w:fldChar w:fldCharType="begin"/>
      </w:r>
      <w:r w:rsidRPr="00023237">
        <w:rPr>
          <w:rStyle w:val="IGindeksgrny"/>
        </w:rPr>
        <w:instrText xml:space="preserve"> NOTEREF _Ref400098178 \f \h </w:instrText>
      </w:r>
      <w:r w:rsidRPr="00023237">
        <w:rPr>
          <w:rStyle w:val="IGindeksgrny"/>
        </w:rPr>
      </w:r>
      <w:r w:rsidRPr="00023237">
        <w:rPr>
          <w:rStyle w:val="IGindeksgrny"/>
        </w:rPr>
        <w:fldChar w:fldCharType="separate"/>
      </w:r>
      <w:r w:rsidRPr="00023237">
        <w:rPr>
          <w:rStyle w:val="IGindeksgrny"/>
        </w:rPr>
        <w:t>357</w:t>
      </w:r>
      <w:r w:rsidRPr="00023237">
        <w:rPr>
          <w:rStyle w:val="IGindeksgrny"/>
        </w:rPr>
        <w:fldChar w:fldCharType="end"/>
      </w:r>
      <w:r w:rsidRPr="00023237">
        <w:rPr>
          <w:rStyle w:val="IGindeksgrny"/>
        </w:rPr>
        <w:t>)</w:t>
      </w:r>
      <w:r w:rsidRPr="00F62013">
        <w:tab/>
      </w:r>
      <w:r w:rsidR="0010523B">
        <w:t> </w:t>
      </w:r>
      <w:r w:rsidRPr="00F62013">
        <w:t>gromadzenie i przetwarzanie informacji dotyczących umów, o których mowa w</w:t>
      </w:r>
      <w:r>
        <w:t> art. </w:t>
      </w:r>
      <w:r w:rsidRPr="00F62013">
        <w:t>48 ustawy o refundacji;</w:t>
      </w:r>
    </w:p>
    <w:p w:rsidR="00310B09" w:rsidRPr="00F62013" w:rsidRDefault="00310B09" w:rsidP="00310B09">
      <w:pPr>
        <w:pStyle w:val="PKTpunkt"/>
      </w:pPr>
      <w:r w:rsidRPr="00F62013">
        <w:t>31)</w:t>
      </w:r>
      <w:r w:rsidRPr="00023237">
        <w:rPr>
          <w:rStyle w:val="IGindeksgrny"/>
        </w:rPr>
        <w:fldChar w:fldCharType="begin"/>
      </w:r>
      <w:r w:rsidRPr="00023237">
        <w:rPr>
          <w:rStyle w:val="IGindeksgrny"/>
        </w:rPr>
        <w:instrText xml:space="preserve"> NOTEREF _Ref400098178 \f \h </w:instrText>
      </w:r>
      <w:r w:rsidRPr="00023237">
        <w:rPr>
          <w:rStyle w:val="IGindeksgrny"/>
        </w:rPr>
      </w:r>
      <w:r w:rsidRPr="00023237">
        <w:rPr>
          <w:rStyle w:val="IGindeksgrny"/>
        </w:rPr>
        <w:fldChar w:fldCharType="separate"/>
      </w:r>
      <w:r w:rsidRPr="00023237">
        <w:rPr>
          <w:rStyle w:val="IGindeksgrny"/>
        </w:rPr>
        <w:t>357</w:t>
      </w:r>
      <w:r w:rsidRPr="00023237">
        <w:rPr>
          <w:rStyle w:val="IGindeksgrny"/>
        </w:rPr>
        <w:fldChar w:fldCharType="end"/>
      </w:r>
      <w:r w:rsidRPr="00023237">
        <w:rPr>
          <w:rStyle w:val="IGindeksgrny"/>
        </w:rPr>
        <w:t>)</w:t>
      </w:r>
      <w:r w:rsidRPr="00F62013">
        <w:tab/>
      </w:r>
      <w:r w:rsidR="0010523B">
        <w:t> </w:t>
      </w:r>
      <w:r w:rsidRPr="00F62013">
        <w:t>podawanie co miesiąc do publicznej wiadomości informacji o wielkości kwoty refundacji i ilości zrefundowanych opakowań jednostkowych leków, środków spożywczych specjalnego przeznaczenia żywieniowego oraz jednostk</w:t>
      </w:r>
      <w:r w:rsidRPr="00F62013">
        <w:t>o</w:t>
      </w:r>
      <w:r w:rsidRPr="00F62013">
        <w:t>wych wyrobów medycznych wraz z podaniem kodu identyfikacyjnego EAN lub innego kodu odpowiadającego k</w:t>
      </w:r>
      <w:r w:rsidRPr="00F62013">
        <w:t>o</w:t>
      </w:r>
      <w:r w:rsidRPr="00F62013">
        <w:t>dowi EAN;</w:t>
      </w:r>
    </w:p>
    <w:p w:rsidR="00310B09" w:rsidRPr="00F62013" w:rsidRDefault="00310B09" w:rsidP="00310B09">
      <w:pPr>
        <w:pStyle w:val="PKTpunkt"/>
      </w:pPr>
      <w:r w:rsidRPr="00F62013">
        <w:t>32)</w:t>
      </w:r>
      <w:r w:rsidRPr="00023237">
        <w:rPr>
          <w:rStyle w:val="IGindeksgrny"/>
        </w:rPr>
        <w:fldChar w:fldCharType="begin"/>
      </w:r>
      <w:r w:rsidRPr="00023237">
        <w:rPr>
          <w:rStyle w:val="IGindeksgrny"/>
        </w:rPr>
        <w:instrText xml:space="preserve"> NOTEREF _Ref400098178 \f \h </w:instrText>
      </w:r>
      <w:r w:rsidRPr="00023237">
        <w:rPr>
          <w:rStyle w:val="IGindeksgrny"/>
        </w:rPr>
      </w:r>
      <w:r w:rsidRPr="00023237">
        <w:rPr>
          <w:rStyle w:val="IGindeksgrny"/>
        </w:rPr>
        <w:fldChar w:fldCharType="separate"/>
      </w:r>
      <w:r w:rsidRPr="00023237">
        <w:rPr>
          <w:rStyle w:val="IGindeksgrny"/>
        </w:rPr>
        <w:t>357</w:t>
      </w:r>
      <w:r w:rsidRPr="00023237">
        <w:rPr>
          <w:rStyle w:val="IGindeksgrny"/>
        </w:rPr>
        <w:fldChar w:fldCharType="end"/>
      </w:r>
      <w:r w:rsidRPr="00023237">
        <w:rPr>
          <w:rStyle w:val="IGindeksgrny"/>
        </w:rPr>
        <w:t>)</w:t>
      </w:r>
      <w:r w:rsidR="0010523B">
        <w:t> </w:t>
      </w:r>
      <w:r w:rsidRPr="00F62013">
        <w:t>monitorowanie, nadzorowanie i kontrolowanie wykonania zawartych w decyzji o objęciu refundacją instrumentów dzielenia ryzyka, o których mowa w</w:t>
      </w:r>
      <w:r>
        <w:t> art. </w:t>
      </w:r>
      <w:r w:rsidRPr="00F62013">
        <w:t>11</w:t>
      </w:r>
      <w:r>
        <w:t xml:space="preserve"> ust. </w:t>
      </w:r>
      <w:r w:rsidRPr="00F62013">
        <w:t>5 ustawy o refundacji, oraz informowanie ministra właściwego do spraw zdrowia w zakresie wypełnienia przez wnioskodawcę postanowień zawartych w tej decyzji;</w:t>
      </w:r>
    </w:p>
    <w:p w:rsidR="00310B09" w:rsidRPr="00F62013" w:rsidRDefault="00310B09" w:rsidP="00310B09">
      <w:pPr>
        <w:pStyle w:val="PKTpunkt"/>
      </w:pPr>
      <w:r w:rsidRPr="00F62013">
        <w:t>33)</w:t>
      </w:r>
      <w:r w:rsidRPr="00023237">
        <w:rPr>
          <w:rStyle w:val="IGindeksgrny"/>
        </w:rPr>
        <w:footnoteReference w:id="360"/>
      </w:r>
      <w:r w:rsidRPr="00023237">
        <w:rPr>
          <w:rStyle w:val="IGindeksgrny"/>
        </w:rPr>
        <w:t>)</w:t>
      </w:r>
      <w:r w:rsidR="0010523B">
        <w:t> </w:t>
      </w:r>
      <w:r w:rsidRPr="00F62013">
        <w:t>realizacja zadań, o których mowa w</w:t>
      </w:r>
      <w:r>
        <w:t> art. </w:t>
      </w:r>
      <w:r w:rsidRPr="00F62013">
        <w:t>22 ustawy z dnia 19 sierpnia 2011 r. o weteranach działań poza granicami państwa.</w:t>
      </w:r>
    </w:p>
    <w:p w:rsidR="00310B09" w:rsidRPr="00F62013" w:rsidRDefault="00310B09" w:rsidP="00310B09">
      <w:pPr>
        <w:pStyle w:val="USTustnpkodeksu"/>
      </w:pPr>
      <w:r w:rsidRPr="00F62013">
        <w:t>6. W przypadku nieobecności lub czasowej niemożności sprawowania funkcji, w okresie nie dłuższym niż 6 miesięcy, Prezesa Funduszu zastępuje, na podstawie jego pisemnego upoważnienia, jeden z zastępców Prezesa Fund</w:t>
      </w:r>
      <w:r w:rsidRPr="00F62013">
        <w:t>u</w:t>
      </w:r>
      <w:r w:rsidRPr="00F62013">
        <w:t>szu. W przypadku gdy udzielenie przez niego takiego upoważnienia nie jest możliwe – upoważnienia udziela minister właściwy do spraw zdrowia.</w:t>
      </w:r>
      <w:r w:rsidRPr="00023237">
        <w:rPr>
          <w:rStyle w:val="IGindeksgrny"/>
        </w:rPr>
        <w:footnoteReference w:id="361"/>
      </w:r>
      <w:r w:rsidRPr="00023237">
        <w:rPr>
          <w:rStyle w:val="IGindeksgrny"/>
        </w:rPr>
        <w:t>)</w:t>
      </w:r>
    </w:p>
    <w:p w:rsidR="00310B09" w:rsidRPr="00F62013" w:rsidRDefault="00310B09" w:rsidP="00310B09">
      <w:pPr>
        <w:pStyle w:val="USTustnpkodeksu"/>
      </w:pPr>
      <w:r w:rsidRPr="00F62013">
        <w:t>6a.</w:t>
      </w:r>
      <w:r w:rsidRPr="00023237">
        <w:rPr>
          <w:rStyle w:val="IGindeksgrny"/>
        </w:rPr>
        <w:footnoteReference w:id="362"/>
      </w:r>
      <w:r w:rsidRPr="00023237">
        <w:rPr>
          <w:rStyle w:val="IGindeksgrny"/>
        </w:rPr>
        <w:t>)</w:t>
      </w:r>
      <w:r w:rsidRPr="00F62013">
        <w:t> W przypadku śmierci Prezesa Funduszu albo odwołania ze sprawowanej funkcji, do czasu powołania nowego Prezesa Funduszu jego obowiązki pełni Zastępca Prezesa wyznaczony przez ministra właściwego do spraw zdrowia.</w:t>
      </w:r>
    </w:p>
    <w:p w:rsidR="00310B09" w:rsidRPr="00F62013" w:rsidRDefault="00310B09" w:rsidP="00310B09">
      <w:pPr>
        <w:pStyle w:val="USTustnpkodeksu"/>
      </w:pPr>
      <w:r w:rsidRPr="00F62013">
        <w:t>7. Prezes Funduszu może udzielić zastępcom Prezesa, głównemu księgowemu Funduszu oraz pracownikom centrali Funduszu pełnomocnictw do dokonywania określonych czynności prawnych i upoważnień do dokonywania określonych czynności faktycznych w wykonaniu zadań, o których mowa w</w:t>
      </w:r>
      <w:r>
        <w:t> ust. </w:t>
      </w:r>
      <w:r w:rsidRPr="00F62013">
        <w:t>5.</w:t>
      </w:r>
    </w:p>
    <w:p w:rsidR="00310B09" w:rsidRPr="00F62013" w:rsidRDefault="00310B09" w:rsidP="00310B09">
      <w:pPr>
        <w:pStyle w:val="USTustnpkodeksu"/>
      </w:pPr>
      <w:r w:rsidRPr="00F62013">
        <w:t>8. Pełnomocnictwa i upoważnienia, o których mowa w</w:t>
      </w:r>
      <w:r>
        <w:t> ust. </w:t>
      </w:r>
      <w:r w:rsidRPr="00F62013">
        <w:t>7, są udzielane na piśmie pod rygorem nieważności.</w:t>
      </w:r>
    </w:p>
    <w:p w:rsidR="00310B09" w:rsidRPr="00310B09" w:rsidRDefault="00310B09" w:rsidP="00310B09">
      <w:pPr>
        <w:pStyle w:val="ARTartustawynprozporzdzenia"/>
        <w:keepNext/>
      </w:pPr>
      <w:r w:rsidRPr="00310B09">
        <w:rPr>
          <w:rStyle w:val="Ppogrubienie"/>
        </w:rPr>
        <w:t>Art. 102a.</w:t>
      </w:r>
      <w:bookmarkStart w:id="93" w:name="_Ref400098634"/>
      <w:r w:rsidRPr="00310B09">
        <w:rPr>
          <w:rStyle w:val="IGindeksgrny"/>
        </w:rPr>
        <w:footnoteReference w:id="363"/>
      </w:r>
      <w:bookmarkEnd w:id="93"/>
      <w:r w:rsidRPr="00310B09">
        <w:rPr>
          <w:rStyle w:val="IGindeksgrny"/>
        </w:rPr>
        <w:t>)</w:t>
      </w:r>
      <w:r w:rsidRPr="00310B09">
        <w:t> 1. Stanowisko Prezesa Funduszu może zajmować osoba, która:</w:t>
      </w:r>
    </w:p>
    <w:p w:rsidR="00310B09" w:rsidRPr="00F62013" w:rsidRDefault="00310B09" w:rsidP="00310B09">
      <w:pPr>
        <w:pStyle w:val="PKTpunkt"/>
      </w:pPr>
      <w:r w:rsidRPr="00F62013">
        <w:t>1)</w:t>
      </w:r>
      <w:r w:rsidRPr="00F62013">
        <w:tab/>
        <w:t>posiada wykształcenie wyższe magisterskie lub równorzędne w zakresie prawa, ekonomii, medycyny, organizacji ochrony zdrowia lub zarządzania;</w:t>
      </w:r>
    </w:p>
    <w:p w:rsidR="00310B09" w:rsidRPr="00F62013" w:rsidRDefault="00310B09" w:rsidP="00310B09">
      <w:pPr>
        <w:pStyle w:val="PKTpunkt"/>
      </w:pPr>
      <w:r w:rsidRPr="00F62013">
        <w:t>2)</w:t>
      </w:r>
      <w:r w:rsidRPr="00F62013">
        <w:tab/>
        <w:t>jest obywatelem polskim;</w:t>
      </w:r>
    </w:p>
    <w:p w:rsidR="00310B09" w:rsidRPr="00F62013" w:rsidRDefault="00310B09" w:rsidP="00310B09">
      <w:pPr>
        <w:pStyle w:val="PKTpunkt"/>
      </w:pPr>
      <w:r w:rsidRPr="00F62013">
        <w:t>3)</w:t>
      </w:r>
      <w:r w:rsidRPr="00F62013">
        <w:tab/>
        <w:t>korzysta z pełni praw publicznych;</w:t>
      </w:r>
    </w:p>
    <w:p w:rsidR="00310B09" w:rsidRPr="00F62013" w:rsidRDefault="00310B09" w:rsidP="00310B09">
      <w:pPr>
        <w:pStyle w:val="PKTpunkt"/>
      </w:pPr>
      <w:r w:rsidRPr="00F62013">
        <w:t>4)</w:t>
      </w:r>
      <w:r w:rsidRPr="00F62013">
        <w:tab/>
        <w:t>nie była skazana prawomocnym wyrokiem za umyślne przestępstwo lub umyślne przestępstwo skarbowe;</w:t>
      </w:r>
    </w:p>
    <w:p w:rsidR="00310B09" w:rsidRPr="00F62013" w:rsidRDefault="00310B09" w:rsidP="00310B09">
      <w:pPr>
        <w:pStyle w:val="PKTpunkt"/>
      </w:pPr>
      <w:r w:rsidRPr="00F62013">
        <w:t>5)</w:t>
      </w:r>
      <w:r w:rsidRPr="00F62013">
        <w:tab/>
        <w:t>posiada kompetencje kierownicze;</w:t>
      </w:r>
    </w:p>
    <w:p w:rsidR="00310B09" w:rsidRPr="00F62013" w:rsidRDefault="00310B09" w:rsidP="00310B09">
      <w:pPr>
        <w:pStyle w:val="PKTpunkt"/>
      </w:pPr>
      <w:r w:rsidRPr="00F62013">
        <w:t>6)</w:t>
      </w:r>
      <w:r w:rsidRPr="00F62013">
        <w:tab/>
        <w:t>posiada co najmniej 6</w:t>
      </w:r>
      <w:r>
        <w:noBreakHyphen/>
      </w:r>
      <w:r w:rsidRPr="00F62013">
        <w:t>letni staż pracy, w tym co najmniej 3</w:t>
      </w:r>
      <w:r>
        <w:noBreakHyphen/>
      </w:r>
      <w:r w:rsidRPr="00F62013">
        <w:t>letni staż pracy na stanowisku kierowniczym;</w:t>
      </w:r>
    </w:p>
    <w:p w:rsidR="00310B09" w:rsidRPr="00F62013" w:rsidRDefault="00310B09" w:rsidP="00310B09">
      <w:pPr>
        <w:pStyle w:val="PKTpunkt"/>
      </w:pPr>
      <w:r w:rsidRPr="00F62013">
        <w:t>7)</w:t>
      </w:r>
      <w:r w:rsidRPr="00F62013">
        <w:tab/>
        <w:t>posiada wiedzę z zakresu spraw należących do właściwości Funduszu.</w:t>
      </w:r>
    </w:p>
    <w:p w:rsidR="00310B09" w:rsidRPr="00310B09" w:rsidRDefault="00310B09" w:rsidP="00310B09">
      <w:pPr>
        <w:pStyle w:val="USTustnpkodeksu"/>
        <w:keepNext/>
      </w:pPr>
      <w:r w:rsidRPr="00F62013">
        <w:t>2.</w:t>
      </w:r>
      <w:r w:rsidRPr="00310B09">
        <w:t> Informację o naborze na stanowisko Prezesa Funduszu ogłasza się przez umieszczenie ogłoszenia w miejscu p</w:t>
      </w:r>
      <w:r w:rsidRPr="00310B09">
        <w:t>o</w:t>
      </w:r>
      <w:r w:rsidRPr="00310B09">
        <w:t>wszechnie dostępnym w siedzibie Funduszu oraz w Biuletynie Informacji Publicznej Funduszu i Biuletynie Informacji Publicznej Kancelarii Prezesa Rady Ministrów. Ogłoszenie powinno zawierać:</w:t>
      </w:r>
    </w:p>
    <w:p w:rsidR="00310B09" w:rsidRPr="00F62013" w:rsidRDefault="00310B09" w:rsidP="00310B09">
      <w:pPr>
        <w:pStyle w:val="PKTpunkt"/>
      </w:pPr>
      <w:r w:rsidRPr="00F62013">
        <w:t>1)</w:t>
      </w:r>
      <w:r w:rsidRPr="00F62013">
        <w:tab/>
        <w:t>nazwę i adres Funduszu;</w:t>
      </w:r>
    </w:p>
    <w:p w:rsidR="00310B09" w:rsidRPr="00F62013" w:rsidRDefault="00310B09" w:rsidP="00310B09">
      <w:pPr>
        <w:pStyle w:val="PKTpunkt"/>
      </w:pPr>
      <w:r w:rsidRPr="00F62013">
        <w:t>2)</w:t>
      </w:r>
      <w:r w:rsidRPr="00F62013">
        <w:tab/>
        <w:t>określenie stanowiska;</w:t>
      </w:r>
    </w:p>
    <w:p w:rsidR="00310B09" w:rsidRPr="00F62013" w:rsidRDefault="00310B09" w:rsidP="00310B09">
      <w:pPr>
        <w:pStyle w:val="PKTpunkt"/>
      </w:pPr>
      <w:r w:rsidRPr="00F62013">
        <w:t>3)</w:t>
      </w:r>
      <w:r w:rsidRPr="00F62013">
        <w:tab/>
        <w:t>wymagania związane ze stanowiskiem wynikające z przepisów prawa;</w:t>
      </w:r>
    </w:p>
    <w:p w:rsidR="00310B09" w:rsidRPr="00F62013" w:rsidRDefault="00310B09" w:rsidP="00310B09">
      <w:pPr>
        <w:pStyle w:val="PKTpunkt"/>
      </w:pPr>
      <w:r w:rsidRPr="00F62013">
        <w:t>4)</w:t>
      </w:r>
      <w:r w:rsidRPr="00F62013">
        <w:tab/>
        <w:t>zakres zadań wykonywanych na stanowisku;</w:t>
      </w:r>
    </w:p>
    <w:p w:rsidR="00310B09" w:rsidRPr="00F62013" w:rsidRDefault="00310B09" w:rsidP="00310B09">
      <w:pPr>
        <w:pStyle w:val="PKTpunkt"/>
      </w:pPr>
      <w:r w:rsidRPr="00F62013">
        <w:t>5)</w:t>
      </w:r>
      <w:r w:rsidRPr="00F62013">
        <w:tab/>
        <w:t>wskazanie wymaganych dokumentów;</w:t>
      </w:r>
    </w:p>
    <w:p w:rsidR="00310B09" w:rsidRPr="00F62013" w:rsidRDefault="00310B09" w:rsidP="00310B09">
      <w:pPr>
        <w:pStyle w:val="PKTpunkt"/>
      </w:pPr>
      <w:r w:rsidRPr="00F62013">
        <w:t>6)</w:t>
      </w:r>
      <w:r w:rsidRPr="00F62013">
        <w:tab/>
        <w:t>termin i miejsce składania dokumentów;</w:t>
      </w:r>
    </w:p>
    <w:p w:rsidR="00310B09" w:rsidRPr="00F62013" w:rsidRDefault="00310B09" w:rsidP="00310B09">
      <w:pPr>
        <w:pStyle w:val="PKTpunkt"/>
      </w:pPr>
      <w:r w:rsidRPr="00F62013">
        <w:t>7)</w:t>
      </w:r>
      <w:r w:rsidRPr="00F62013">
        <w:tab/>
        <w:t>informację o metodach i technikach naboru.</w:t>
      </w:r>
    </w:p>
    <w:p w:rsidR="00310B09" w:rsidRPr="00F62013" w:rsidRDefault="00310B09" w:rsidP="00310B09">
      <w:pPr>
        <w:pStyle w:val="USTustnpkodeksu"/>
      </w:pPr>
      <w:r w:rsidRPr="00F62013">
        <w:t>3. Termin, o którym mowa w</w:t>
      </w:r>
      <w:r>
        <w:t> ust. </w:t>
      </w:r>
      <w:r w:rsidRPr="00F62013">
        <w:t>2</w:t>
      </w:r>
      <w:r>
        <w:t xml:space="preserve"> pkt </w:t>
      </w:r>
      <w:r w:rsidRPr="00F62013">
        <w:t>6, nie może być krótszy niż 10 dni od dnia opublikowania ogłoszenia w Biuletynie Informacji Publicznej Kancelarii Prezesa Rady Ministrów.</w:t>
      </w:r>
    </w:p>
    <w:p w:rsidR="00310B09" w:rsidRPr="00F62013" w:rsidRDefault="00310B09" w:rsidP="00310B09">
      <w:pPr>
        <w:pStyle w:val="USTustnpkodeksu"/>
      </w:pPr>
      <w:r w:rsidRPr="00F62013">
        <w:t>4. Nabór na stanowisko Prezesa Funduszu przeprowadza zespół, powołany przez ministra właściwego do spraw zdrowia, liczący co najmniej 3 osoby, których wiedza i doświadczenie dają rękojmię wyłonienia najlepszych kandydatów. W toku naboru ocenia się doświadczenie zawodowe kandydata, wiedzę niezbędną do wykonywania zadań na stanowisku, na które jest przeprowadzany nabór, oraz kompetencje kierownicze.</w:t>
      </w:r>
    </w:p>
    <w:p w:rsidR="00310B09" w:rsidRPr="00F62013" w:rsidRDefault="00310B09" w:rsidP="00310B09">
      <w:pPr>
        <w:pStyle w:val="USTustnpkodeksu"/>
      </w:pPr>
      <w:r w:rsidRPr="00F62013">
        <w:t>5. Ocena wiedzy i kompetencji kierowniczych, o których mowa w</w:t>
      </w:r>
      <w:r>
        <w:t> ust. </w:t>
      </w:r>
      <w:r w:rsidRPr="00F62013">
        <w:t>4, może być dokonana na zlecenie zespołu przez osobę niebędącą członkiem zespołu, która posiada odpowiednie kwalifikacje do dokonania tej oceny.</w:t>
      </w:r>
    </w:p>
    <w:p w:rsidR="00310B09" w:rsidRPr="00F62013" w:rsidRDefault="00310B09" w:rsidP="00310B09">
      <w:pPr>
        <w:pStyle w:val="USTustnpkodeksu"/>
      </w:pPr>
      <w:r w:rsidRPr="00F62013">
        <w:t>6. Członek zespołu oraz osoba, o której mowa w</w:t>
      </w:r>
      <w:r>
        <w:t> ust. </w:t>
      </w:r>
      <w:r w:rsidRPr="00F62013">
        <w:t>5, mają obowiązek zachowania w tajemnicy informacji dot</w:t>
      </w:r>
      <w:r w:rsidRPr="00F62013">
        <w:t>y</w:t>
      </w:r>
      <w:r w:rsidRPr="00F62013">
        <w:t>czących osób ubiegających się o stanowisko, uzyskanych w trakcie naboru.</w:t>
      </w:r>
    </w:p>
    <w:p w:rsidR="00310B09" w:rsidRPr="00F62013" w:rsidRDefault="00310B09" w:rsidP="00310B09">
      <w:pPr>
        <w:pStyle w:val="USTustnpkodeksu"/>
      </w:pPr>
      <w:r w:rsidRPr="00F62013">
        <w:t>7. W toku naboru zespół wyłania nie więcej niż 3 kandydatów, których przedstawia ministrowi właściwemu do spraw zdrowia.</w:t>
      </w:r>
    </w:p>
    <w:p w:rsidR="00310B09" w:rsidRPr="00310B09" w:rsidRDefault="00310B09" w:rsidP="00310B09">
      <w:pPr>
        <w:pStyle w:val="USTustnpkodeksu"/>
        <w:keepNext/>
      </w:pPr>
      <w:r w:rsidRPr="00F62013">
        <w:t>8.</w:t>
      </w:r>
      <w:r w:rsidRPr="00310B09">
        <w:t> Z przeprowadzonego naboru zespół sporządza protokół zawierający:</w:t>
      </w:r>
    </w:p>
    <w:p w:rsidR="00310B09" w:rsidRPr="00F62013" w:rsidRDefault="00310B09" w:rsidP="00310B09">
      <w:pPr>
        <w:pStyle w:val="PKTpunkt"/>
      </w:pPr>
      <w:r w:rsidRPr="00F62013">
        <w:t>1)</w:t>
      </w:r>
      <w:r w:rsidRPr="00F62013">
        <w:tab/>
        <w:t>nazwę i adres Funduszu;</w:t>
      </w:r>
    </w:p>
    <w:p w:rsidR="00310B09" w:rsidRPr="00F62013" w:rsidRDefault="00310B09" w:rsidP="00310B09">
      <w:pPr>
        <w:pStyle w:val="PKTpunkt"/>
      </w:pPr>
      <w:r w:rsidRPr="00F62013">
        <w:t>2)</w:t>
      </w:r>
      <w:r w:rsidRPr="00F62013">
        <w:tab/>
        <w:t>określenie stanowiska, na które był prowadzony nabór, oraz liczbę kandydatów;</w:t>
      </w:r>
    </w:p>
    <w:p w:rsidR="00310B09" w:rsidRPr="00F62013" w:rsidRDefault="00310B09" w:rsidP="00310B09">
      <w:pPr>
        <w:pStyle w:val="PKTpunkt"/>
      </w:pPr>
      <w:r w:rsidRPr="00F62013">
        <w:t>3)</w:t>
      </w:r>
      <w:r w:rsidRPr="00F62013">
        <w:tab/>
        <w:t>imiona, nazwiska i adresy nie więcej niż 3 najlepszych kandydatów uszeregowanych według poziomu spełniania przez nich wymagań określonych w ogłoszeniu o naborze;</w:t>
      </w:r>
    </w:p>
    <w:p w:rsidR="00310B09" w:rsidRPr="00F62013" w:rsidRDefault="00310B09" w:rsidP="00310B09">
      <w:pPr>
        <w:pStyle w:val="PKTpunkt"/>
      </w:pPr>
      <w:r w:rsidRPr="00F62013">
        <w:t>4)</w:t>
      </w:r>
      <w:r w:rsidRPr="00F62013">
        <w:tab/>
        <w:t>informację o zastosowanych metodach i technikach naboru;</w:t>
      </w:r>
    </w:p>
    <w:p w:rsidR="00310B09" w:rsidRPr="00F62013" w:rsidRDefault="00310B09" w:rsidP="00310B09">
      <w:pPr>
        <w:pStyle w:val="PKTpunkt"/>
      </w:pPr>
      <w:r w:rsidRPr="00F62013">
        <w:t>5)</w:t>
      </w:r>
      <w:r w:rsidRPr="00F62013">
        <w:tab/>
        <w:t>uzasadnienie dokonanego wyboru albo powody niewyłonienia kandydata;</w:t>
      </w:r>
    </w:p>
    <w:p w:rsidR="00310B09" w:rsidRPr="00F62013" w:rsidRDefault="00310B09" w:rsidP="00310B09">
      <w:pPr>
        <w:pStyle w:val="PKTpunkt"/>
      </w:pPr>
      <w:r w:rsidRPr="00F62013">
        <w:t>6)</w:t>
      </w:r>
      <w:r w:rsidRPr="00F62013">
        <w:tab/>
        <w:t>skład zespołu.</w:t>
      </w:r>
    </w:p>
    <w:p w:rsidR="00310B09" w:rsidRPr="00310B09" w:rsidRDefault="00310B09" w:rsidP="00310B09">
      <w:pPr>
        <w:pStyle w:val="USTustnpkodeksu"/>
        <w:keepNext/>
      </w:pPr>
      <w:r w:rsidRPr="00F62013">
        <w:t>9.</w:t>
      </w:r>
      <w:r w:rsidRPr="00310B09">
        <w:t> Wynik naboru ogłasza się niezwłocznie przez umieszczenie informacji w Biuletynie Informacji Publicznej urzędu i Biuletynie Informacji Publicznej Kancelarii Prezesa Rady Ministrów. Informacja o wyniku naboru zawiera:</w:t>
      </w:r>
    </w:p>
    <w:p w:rsidR="00310B09" w:rsidRPr="00F62013" w:rsidRDefault="00310B09" w:rsidP="00310B09">
      <w:pPr>
        <w:pStyle w:val="PKTpunkt"/>
      </w:pPr>
      <w:r w:rsidRPr="00F62013">
        <w:t>1)</w:t>
      </w:r>
      <w:r w:rsidRPr="00F62013">
        <w:tab/>
        <w:t>nazwę i adres Funduszu;</w:t>
      </w:r>
    </w:p>
    <w:p w:rsidR="00310B09" w:rsidRPr="00F62013" w:rsidRDefault="00310B09" w:rsidP="00310B09">
      <w:pPr>
        <w:pStyle w:val="PKTpunkt"/>
      </w:pPr>
      <w:r w:rsidRPr="00F62013">
        <w:t>2)</w:t>
      </w:r>
      <w:r w:rsidRPr="00F62013">
        <w:tab/>
        <w:t>określenie stanowiska, na które był prowadzony nabór;</w:t>
      </w:r>
    </w:p>
    <w:p w:rsidR="00310B09" w:rsidRPr="00F62013" w:rsidRDefault="00310B09" w:rsidP="00310B09">
      <w:pPr>
        <w:pStyle w:val="PKTpunkt"/>
      </w:pPr>
      <w:r w:rsidRPr="00F62013">
        <w:t>3)</w:t>
      </w:r>
      <w:r w:rsidRPr="00F62013">
        <w:tab/>
        <w:t>imiona, nazwiska wybranych kandydatów oraz ich miejsca zamieszkania w rozumieniu przepisów Kodeksu cywiln</w:t>
      </w:r>
      <w:r w:rsidRPr="00F62013">
        <w:t>e</w:t>
      </w:r>
      <w:r w:rsidRPr="00F62013">
        <w:t>go albo informację o niewyłonieniu kandydata.</w:t>
      </w:r>
    </w:p>
    <w:p w:rsidR="00310B09" w:rsidRPr="00F62013" w:rsidRDefault="00310B09" w:rsidP="00310B09">
      <w:pPr>
        <w:pStyle w:val="USTustnpkodeksu"/>
      </w:pPr>
      <w:r w:rsidRPr="00F62013">
        <w:t>10. Umieszczenie w Biuletynie Informacji Publicznej Kancelarii Prezesa Rady Ministrów ogłoszenia o naborze oraz o wyniku tego naboru jest bezpłatne.</w:t>
      </w:r>
    </w:p>
    <w:p w:rsidR="00310B09" w:rsidRPr="00F62013" w:rsidRDefault="00310B09" w:rsidP="00310B09">
      <w:pPr>
        <w:pStyle w:val="ARTartustawynprozporzdzenia"/>
      </w:pPr>
      <w:r w:rsidRPr="00310B09">
        <w:rPr>
          <w:rStyle w:val="Ppogrubienie"/>
        </w:rPr>
        <w:t>Art. 103.</w:t>
      </w:r>
      <w:r w:rsidRPr="00F62013">
        <w:t> 1. Prezes Funduszu wykonuje swoje zadania przy pomocy trzech zastępców Prezesa.</w:t>
      </w:r>
    </w:p>
    <w:p w:rsidR="00310B09" w:rsidRPr="00F62013" w:rsidRDefault="00310B09" w:rsidP="00310B09">
      <w:pPr>
        <w:pStyle w:val="USTustnpkodeksu"/>
      </w:pPr>
      <w:r w:rsidRPr="00F62013">
        <w:t>2.</w:t>
      </w:r>
      <w:bookmarkStart w:id="94" w:name="_Ref400098649"/>
      <w:r w:rsidRPr="00023237">
        <w:rPr>
          <w:rStyle w:val="IGindeksgrny"/>
        </w:rPr>
        <w:footnoteReference w:id="364"/>
      </w:r>
      <w:bookmarkEnd w:id="94"/>
      <w:r w:rsidRPr="00023237">
        <w:rPr>
          <w:rStyle w:val="IGindeksgrny"/>
        </w:rPr>
        <w:t>)</w:t>
      </w:r>
      <w:r w:rsidRPr="00F62013">
        <w:t> Minister właściwy do spraw zdrowia, na wniosek Prezesa Funduszu, po zasięgnięciu opinii Rady Funduszu, powołuje, spośród osób wyłonionych w drodze otwartego i konkurencyjnego naboru, zastępców Prezesa. Minister właśc</w:t>
      </w:r>
      <w:r w:rsidRPr="00F62013">
        <w:t>i</w:t>
      </w:r>
      <w:r w:rsidRPr="00F62013">
        <w:t>wy do spraw zdrowia odwołuje zastępców Prezesa na wniosek Prezesa Funduszu, po zasięgnięciu opinii Rady Funduszu.</w:t>
      </w:r>
    </w:p>
    <w:p w:rsidR="00310B09" w:rsidRPr="00F62013" w:rsidRDefault="00310B09" w:rsidP="00310B09">
      <w:pPr>
        <w:pStyle w:val="USTustnpkodeksu"/>
      </w:pPr>
      <w:r w:rsidRPr="00F62013">
        <w:t>3.</w:t>
      </w:r>
      <w:r w:rsidRPr="00023237">
        <w:rPr>
          <w:rStyle w:val="IGindeksgrny"/>
        </w:rPr>
        <w:fldChar w:fldCharType="begin"/>
      </w:r>
      <w:r w:rsidRPr="00023237">
        <w:rPr>
          <w:rStyle w:val="IGindeksgrny"/>
        </w:rPr>
        <w:instrText xml:space="preserve"> NOTEREF _Ref400098649 \f \h </w:instrText>
      </w:r>
      <w:r w:rsidRPr="00023237">
        <w:rPr>
          <w:rStyle w:val="IGindeksgrny"/>
        </w:rPr>
      </w:r>
      <w:r w:rsidRPr="00023237">
        <w:rPr>
          <w:rStyle w:val="IGindeksgrny"/>
        </w:rPr>
        <w:fldChar w:fldCharType="separate"/>
      </w:r>
      <w:r w:rsidRPr="00023237">
        <w:rPr>
          <w:rStyle w:val="IGindeksgrny"/>
        </w:rPr>
        <w:t>362</w:t>
      </w:r>
      <w:r w:rsidRPr="00023237">
        <w:rPr>
          <w:rStyle w:val="IGindeksgrny"/>
        </w:rPr>
        <w:fldChar w:fldCharType="end"/>
      </w:r>
      <w:r w:rsidRPr="00023237">
        <w:rPr>
          <w:rStyle w:val="IGindeksgrny"/>
        </w:rPr>
        <w:t>)</w:t>
      </w:r>
      <w:r w:rsidRPr="00F62013">
        <w:t> Zastępcę Prezesa do spraw służb mundurowych powołuje, spośród osób wyłonionych w drodze otwartego i konkurencyjnego naboru, minister właściwy do spraw zdrowia, na wspólny wniosek Prezesa Funduszu, Ministra Obrony Narodowej, ministra właściwego do spraw wewnętrznych oraz Ministra Sprawiedliwości, po zasięgnięciu opinii Rady Funduszu. Minister właściwy do spraw zdrowia odwołuje zastępcę Prezesa do spraw służb mundurowych na wspólny wniosek Prezesa Funduszu, Ministra Obrony Narodowej, ministra właściwego do spraw wewnętrznych oraz Ministra Sprawiedliwości, po zasięgnięciu opinii Rady Funduszu.</w:t>
      </w:r>
    </w:p>
    <w:p w:rsidR="00310B09" w:rsidRPr="00F62013" w:rsidRDefault="00310B09" w:rsidP="00310B09">
      <w:pPr>
        <w:pStyle w:val="USTustnpkodeksu"/>
      </w:pPr>
      <w:r w:rsidRPr="00F62013">
        <w:t>4. Szczegółowe zakresy obowiązków zastępców Prezesa określa statut Funduszu.</w:t>
      </w:r>
    </w:p>
    <w:p w:rsidR="00310B09" w:rsidRPr="00F62013" w:rsidRDefault="00310B09" w:rsidP="00310B09">
      <w:pPr>
        <w:pStyle w:val="USTustnpkodeksu"/>
      </w:pPr>
      <w:r w:rsidRPr="00F62013">
        <w:t>5. (uchylony)</w:t>
      </w:r>
      <w:r w:rsidRPr="00023237">
        <w:rPr>
          <w:rStyle w:val="IGindeksgrny"/>
        </w:rPr>
        <w:footnoteReference w:id="365"/>
      </w:r>
      <w:r w:rsidRPr="00023237">
        <w:rPr>
          <w:rStyle w:val="IGindeksgrny"/>
        </w:rPr>
        <w:t>)</w:t>
      </w:r>
    </w:p>
    <w:p w:rsidR="00310B09" w:rsidRPr="00310B09" w:rsidRDefault="00310B09" w:rsidP="00310B09">
      <w:pPr>
        <w:pStyle w:val="USTustnpkodeksu"/>
        <w:keepNext/>
      </w:pPr>
      <w:r w:rsidRPr="00F62013">
        <w:t>6.</w:t>
      </w:r>
      <w:r w:rsidRPr="00310B09">
        <w:t> Prezes Funduszu i jego zastępcy nie mogą być jednocześnie:</w:t>
      </w:r>
    </w:p>
    <w:p w:rsidR="00310B09" w:rsidRPr="00F62013" w:rsidRDefault="00310B09" w:rsidP="00310B09">
      <w:pPr>
        <w:pStyle w:val="PKTpunkt"/>
      </w:pPr>
      <w:r w:rsidRPr="00F62013">
        <w:t>1)</w:t>
      </w:r>
      <w:r w:rsidRPr="00F62013">
        <w:tab/>
        <w:t>członkami Rady Funduszu i rady oddziału wojewódzkiego Funduszu;</w:t>
      </w:r>
    </w:p>
    <w:p w:rsidR="00310B09" w:rsidRPr="00F62013" w:rsidRDefault="00310B09" w:rsidP="00310B09">
      <w:pPr>
        <w:pStyle w:val="PKTpunkt"/>
      </w:pPr>
      <w:r w:rsidRPr="00F62013">
        <w:t>2)</w:t>
      </w:r>
      <w:r w:rsidRPr="00F62013">
        <w:tab/>
        <w:t>pracownikami oddziałów wojewódzkich Funduszu;</w:t>
      </w:r>
    </w:p>
    <w:p w:rsidR="00310B09" w:rsidRPr="00F62013" w:rsidRDefault="00310B09" w:rsidP="00310B09">
      <w:pPr>
        <w:pStyle w:val="PKTpunkt"/>
      </w:pPr>
      <w:r w:rsidRPr="00F62013">
        <w:t>3)</w:t>
      </w:r>
      <w:r w:rsidRPr="00F62013">
        <w:tab/>
        <w:t>świadczeniodawcami;</w:t>
      </w:r>
    </w:p>
    <w:p w:rsidR="00310B09" w:rsidRPr="00F62013" w:rsidRDefault="00310B09" w:rsidP="00310B09">
      <w:pPr>
        <w:pStyle w:val="PKTpunkt"/>
      </w:pPr>
      <w:r w:rsidRPr="00F62013">
        <w:t>4)</w:t>
      </w:r>
      <w:r w:rsidRPr="00F62013">
        <w:tab/>
        <w:t>właścicielami lub pracownikami apteki, hurtowni farmaceutycznej lub podmiotu wytwarzającego produkty lecznicze i wyroby medyczne;</w:t>
      </w:r>
    </w:p>
    <w:p w:rsidR="00310B09" w:rsidRPr="00F62013" w:rsidRDefault="00310B09" w:rsidP="00310B09">
      <w:pPr>
        <w:pStyle w:val="PKTpunkt"/>
      </w:pPr>
      <w:r w:rsidRPr="00F62013">
        <w:t>5)</w:t>
      </w:r>
      <w:r w:rsidRPr="00F62013">
        <w:tab/>
        <w:t>posiadaczami akcji lub udziałów w spółkach prowadzących podmioty będące świadczeniodawcami oraz podmiotami, o których mowa w</w:t>
      </w:r>
      <w:r>
        <w:t> pkt </w:t>
      </w:r>
      <w:r w:rsidRPr="00F62013">
        <w:t>4;</w:t>
      </w:r>
    </w:p>
    <w:p w:rsidR="00310B09" w:rsidRPr="00F62013" w:rsidRDefault="00310B09" w:rsidP="00310B09">
      <w:pPr>
        <w:pStyle w:val="PKTpunkt"/>
      </w:pPr>
      <w:r w:rsidRPr="00F62013">
        <w:t>6)</w:t>
      </w:r>
      <w:r w:rsidRPr="00F62013">
        <w:tab/>
        <w:t>osobami, o których mowa w</w:t>
      </w:r>
      <w:r>
        <w:t> art. </w:t>
      </w:r>
      <w:r w:rsidRPr="00F62013">
        <w:t>112</w:t>
      </w:r>
      <w:r>
        <w:t xml:space="preserve"> ust. </w:t>
      </w:r>
      <w:r w:rsidRPr="00F62013">
        <w:t>1</w:t>
      </w:r>
      <w:r>
        <w:t xml:space="preserve"> pkt </w:t>
      </w:r>
      <w:r w:rsidRPr="00F62013">
        <w:t>2–8.</w:t>
      </w:r>
    </w:p>
    <w:p w:rsidR="00310B09" w:rsidRPr="00F62013" w:rsidRDefault="00310B09" w:rsidP="00310B09">
      <w:pPr>
        <w:pStyle w:val="USTustnpkodeksu"/>
      </w:pPr>
      <w:r w:rsidRPr="00F62013">
        <w:t>6a. Do głównego księgowego Funduszu stosuje się odpowiednio przepisy</w:t>
      </w:r>
      <w:r>
        <w:t xml:space="preserve"> ust. </w:t>
      </w:r>
      <w:r w:rsidRPr="00F62013">
        <w:t>6</w:t>
      </w:r>
      <w:r>
        <w:t xml:space="preserve"> pkt </w:t>
      </w:r>
      <w:r w:rsidRPr="00F62013">
        <w:t>2–5.</w:t>
      </w:r>
    </w:p>
    <w:p w:rsidR="00310B09" w:rsidRPr="00F62013" w:rsidRDefault="00310B09" w:rsidP="00310B09">
      <w:pPr>
        <w:pStyle w:val="USTustnpkodeksu"/>
      </w:pPr>
      <w:r w:rsidRPr="00F62013">
        <w:t>7. Prezes Funduszu nie może wykonywać działalności gospodarczej.</w:t>
      </w:r>
    </w:p>
    <w:p w:rsidR="00310B09" w:rsidRPr="00310B09" w:rsidRDefault="00310B09" w:rsidP="00310B09">
      <w:pPr>
        <w:pStyle w:val="USTustnpkodeksu"/>
        <w:keepNext/>
      </w:pPr>
      <w:r w:rsidRPr="00F62013">
        <w:t>8.</w:t>
      </w:r>
      <w:r w:rsidRPr="00310B09">
        <w:t> Do zakresu obowiązków zastępcy Prezesa do spraw służb mundurowych należy w szczególności:</w:t>
      </w:r>
    </w:p>
    <w:p w:rsidR="00310B09" w:rsidRPr="00F62013" w:rsidRDefault="00310B09" w:rsidP="00310B09">
      <w:pPr>
        <w:pStyle w:val="PKTpunkt"/>
      </w:pPr>
      <w:r w:rsidRPr="00F62013">
        <w:t>1)</w:t>
      </w:r>
      <w:r w:rsidRPr="00F62013">
        <w:tab/>
        <w:t>nadzorowanie i koordynowanie działań komórek organizacyjnych do spraw służb mundurowych;</w:t>
      </w:r>
    </w:p>
    <w:p w:rsidR="00310B09" w:rsidRPr="00F62013" w:rsidRDefault="00310B09" w:rsidP="00310B09">
      <w:pPr>
        <w:pStyle w:val="PKTpunkt"/>
      </w:pPr>
      <w:r w:rsidRPr="00F62013">
        <w:t>1a)</w:t>
      </w:r>
      <w:bookmarkStart w:id="95" w:name="_Ref400098837"/>
      <w:r w:rsidRPr="00023237">
        <w:rPr>
          <w:rStyle w:val="IGindeksgrny"/>
        </w:rPr>
        <w:footnoteReference w:id="366"/>
      </w:r>
      <w:bookmarkEnd w:id="95"/>
      <w:r w:rsidRPr="00023237">
        <w:rPr>
          <w:rStyle w:val="IGindeksgrny"/>
        </w:rPr>
        <w:t>)</w:t>
      </w:r>
      <w:r w:rsidR="0010523B">
        <w:t> </w:t>
      </w:r>
      <w:r w:rsidRPr="00F62013">
        <w:t>nadzorowanie i koordynowanie działań związanych z realizacją prawa do świadczeń dla ubezpieczonych, o których mowa w</w:t>
      </w:r>
      <w:r>
        <w:t> art. </w:t>
      </w:r>
      <w:r w:rsidRPr="00F62013">
        <w:t>5</w:t>
      </w:r>
      <w:r>
        <w:t xml:space="preserve"> pkt </w:t>
      </w:r>
      <w:r w:rsidRPr="00F62013">
        <w:t>44a i 44b;</w:t>
      </w:r>
    </w:p>
    <w:p w:rsidR="00310B09" w:rsidRPr="00F62013" w:rsidRDefault="00310B09" w:rsidP="00310B09">
      <w:pPr>
        <w:pStyle w:val="PKTpunkt"/>
      </w:pPr>
      <w:r w:rsidRPr="00F62013">
        <w:t>1b)</w:t>
      </w:r>
      <w:r w:rsidRPr="00023237">
        <w:rPr>
          <w:rStyle w:val="IGindeksgrny"/>
        </w:rPr>
        <w:fldChar w:fldCharType="begin"/>
      </w:r>
      <w:r w:rsidRPr="00023237">
        <w:rPr>
          <w:rStyle w:val="IGindeksgrny"/>
        </w:rPr>
        <w:instrText xml:space="preserve"> NOTEREF _Ref400098837 \f \h </w:instrText>
      </w:r>
      <w:r w:rsidRPr="00023237">
        <w:rPr>
          <w:rStyle w:val="IGindeksgrny"/>
        </w:rPr>
      </w:r>
      <w:r w:rsidRPr="00023237">
        <w:rPr>
          <w:rStyle w:val="IGindeksgrny"/>
        </w:rPr>
        <w:fldChar w:fldCharType="separate"/>
      </w:r>
      <w:r w:rsidRPr="00023237">
        <w:rPr>
          <w:rStyle w:val="IGindeksgrny"/>
        </w:rPr>
        <w:t>364</w:t>
      </w:r>
      <w:r w:rsidRPr="00023237">
        <w:rPr>
          <w:rStyle w:val="IGindeksgrny"/>
        </w:rPr>
        <w:fldChar w:fldCharType="end"/>
      </w:r>
      <w:r w:rsidRPr="00023237">
        <w:rPr>
          <w:rStyle w:val="IGindeksgrny"/>
        </w:rPr>
        <w:t>)</w:t>
      </w:r>
      <w:r w:rsidRPr="00F62013">
        <w:tab/>
      </w:r>
      <w:r w:rsidR="0010523B">
        <w:t> </w:t>
      </w:r>
      <w:r w:rsidRPr="00F62013">
        <w:t>rozpatrywanie indywidualnych spraw związanych z realizacją prawa do świadczeń dla ubezpieczonych, o których mowa w</w:t>
      </w:r>
      <w:r>
        <w:t> art. </w:t>
      </w:r>
      <w:r w:rsidRPr="00F62013">
        <w:t>5</w:t>
      </w:r>
      <w:r>
        <w:t xml:space="preserve"> pkt </w:t>
      </w:r>
      <w:r w:rsidRPr="00F62013">
        <w:t>44a i 44b;</w:t>
      </w:r>
    </w:p>
    <w:p w:rsidR="00310B09" w:rsidRPr="00F62013" w:rsidRDefault="00310B09" w:rsidP="00310B09">
      <w:pPr>
        <w:pStyle w:val="PKTpunkt"/>
      </w:pPr>
      <w:r w:rsidRPr="00F62013">
        <w:t>2)</w:t>
      </w:r>
      <w:r w:rsidRPr="00F62013">
        <w:tab/>
        <w:t>koordynacja współpracy z Ministrem Obrony Narodowej, Ministrem Sprawiedliwości i ministrem właściwym do spraw wewnętrznych.</w:t>
      </w:r>
    </w:p>
    <w:p w:rsidR="00310B09" w:rsidRPr="00F62013" w:rsidRDefault="00310B09" w:rsidP="00310B09">
      <w:pPr>
        <w:pStyle w:val="ARTartustawynprozporzdzenia"/>
      </w:pPr>
      <w:r w:rsidRPr="00310B09">
        <w:rPr>
          <w:rStyle w:val="Ppogrubienie"/>
        </w:rPr>
        <w:t>Art. 103a.</w:t>
      </w:r>
      <w:r w:rsidRPr="00023237">
        <w:rPr>
          <w:rStyle w:val="IGindeksgrny"/>
        </w:rPr>
        <w:footnoteReference w:id="367"/>
      </w:r>
      <w:r w:rsidRPr="00023237">
        <w:rPr>
          <w:rStyle w:val="IGindeksgrny"/>
        </w:rPr>
        <w:t>)</w:t>
      </w:r>
      <w:r w:rsidRPr="00F62013">
        <w:t> 1. Zespół przeprowadzający nabór na stanowiska, o których mowa w</w:t>
      </w:r>
      <w:r>
        <w:t> art. </w:t>
      </w:r>
      <w:r w:rsidRPr="00F62013">
        <w:t>103</w:t>
      </w:r>
      <w:r>
        <w:t xml:space="preserve"> ust. </w:t>
      </w:r>
      <w:r w:rsidRPr="00F62013">
        <w:t>2</w:t>
      </w:r>
      <w:r>
        <w:t xml:space="preserve"> i </w:t>
      </w:r>
      <w:r w:rsidRPr="00F62013">
        <w:t>3, powołuje Pr</w:t>
      </w:r>
      <w:r w:rsidRPr="00F62013">
        <w:t>e</w:t>
      </w:r>
      <w:r w:rsidRPr="00F62013">
        <w:t>zes Funduszu.</w:t>
      </w:r>
    </w:p>
    <w:p w:rsidR="00310B09" w:rsidRPr="00F62013" w:rsidRDefault="00310B09" w:rsidP="00310B09">
      <w:pPr>
        <w:pStyle w:val="USTustnpkodeksu"/>
      </w:pPr>
      <w:r w:rsidRPr="00F62013">
        <w:t>2. Do sposobu przeprowadzania naboru na stanowiska, o których mowa w</w:t>
      </w:r>
      <w:r>
        <w:t> art. </w:t>
      </w:r>
      <w:r w:rsidRPr="00F62013">
        <w:t>103</w:t>
      </w:r>
      <w:r>
        <w:t xml:space="preserve"> ust. </w:t>
      </w:r>
      <w:r w:rsidRPr="00F62013">
        <w:t>2</w:t>
      </w:r>
      <w:r>
        <w:t xml:space="preserve"> i </w:t>
      </w:r>
      <w:r w:rsidRPr="00F62013">
        <w:t>3, stosuje się odpowiednio przepisy</w:t>
      </w:r>
      <w:r>
        <w:t xml:space="preserve"> art. </w:t>
      </w:r>
      <w:r w:rsidRPr="00F62013">
        <w:t>102a.</w:t>
      </w:r>
    </w:p>
    <w:p w:rsidR="00310B09" w:rsidRPr="00F62013" w:rsidRDefault="00310B09" w:rsidP="00310B09">
      <w:pPr>
        <w:pStyle w:val="ARTartustawynprozporzdzenia"/>
      </w:pPr>
      <w:r w:rsidRPr="00310B09">
        <w:rPr>
          <w:rStyle w:val="Ppogrubienie"/>
        </w:rPr>
        <w:t>Art. 104.</w:t>
      </w:r>
      <w:r w:rsidRPr="00F62013">
        <w:t> 1.</w:t>
      </w:r>
      <w:r w:rsidRPr="00023237">
        <w:rPr>
          <w:rStyle w:val="IGindeksgrny"/>
        </w:rPr>
        <w:footnoteReference w:id="368"/>
      </w:r>
      <w:r w:rsidRPr="00023237">
        <w:rPr>
          <w:rStyle w:val="IGindeksgrny"/>
        </w:rPr>
        <w:t>)</w:t>
      </w:r>
      <w:r w:rsidRPr="00F62013">
        <w:t xml:space="preserve"> Roczny plan finansowy Funduszu, sprawozdanie finansowe Funduszu, sprawozdanie z działalności Funduszu Prezes Funduszu publikuje, w formie komunikatu, w Dzienniku Urzędowym Rzeczypospolitej Polskiej </w:t>
      </w:r>
      <w:r>
        <w:t>„</w:t>
      </w:r>
      <w:r w:rsidRPr="00F62013">
        <w:t>Mon</w:t>
      </w:r>
      <w:r w:rsidRPr="00F62013">
        <w:t>i</w:t>
      </w:r>
      <w:r w:rsidRPr="00F62013">
        <w:t>tor Polski</w:t>
      </w:r>
      <w:r>
        <w:t>”</w:t>
      </w:r>
      <w:r w:rsidRPr="00F62013">
        <w:t>.</w:t>
      </w:r>
    </w:p>
    <w:p w:rsidR="00310B09" w:rsidRPr="00F62013" w:rsidRDefault="00310B09" w:rsidP="00310B09">
      <w:pPr>
        <w:pStyle w:val="USTustnpkodeksu"/>
      </w:pPr>
      <w:r w:rsidRPr="00F62013">
        <w:t>2. Plany i sprawozdania, o których mowa w</w:t>
      </w:r>
      <w:r>
        <w:t> ust. </w:t>
      </w:r>
      <w:r w:rsidRPr="00F62013">
        <w:t>1, oraz roczny plan pracy Funduszu publikuje się na stronie intern</w:t>
      </w:r>
      <w:r w:rsidRPr="00F62013">
        <w:t>e</w:t>
      </w:r>
      <w:r w:rsidRPr="00F62013">
        <w:t>towej ministerstwa obsługującego ministra właściwego do spraw zdrowia oraz na stronie internetowej Funduszu.</w:t>
      </w:r>
    </w:p>
    <w:p w:rsidR="00310B09" w:rsidRPr="00F62013" w:rsidRDefault="00310B09" w:rsidP="00310B09">
      <w:pPr>
        <w:pStyle w:val="ARTartustawynprozporzdzenia"/>
      </w:pPr>
      <w:r w:rsidRPr="00310B09">
        <w:rPr>
          <w:rStyle w:val="Ppogrubienie"/>
        </w:rPr>
        <w:t>Art. 105.</w:t>
      </w:r>
      <w:r w:rsidRPr="00F62013">
        <w:t> Prezes Funduszu w celach informacyjnych i promocyjnych wydaje Biuletyn Narodowego Funduszu Zdr</w:t>
      </w:r>
      <w:r w:rsidRPr="00F62013">
        <w:t>o</w:t>
      </w:r>
      <w:r w:rsidRPr="00F62013">
        <w:t>wia.</w:t>
      </w:r>
    </w:p>
    <w:p w:rsidR="00310B09" w:rsidRPr="00F62013" w:rsidRDefault="00310B09" w:rsidP="00310B09">
      <w:pPr>
        <w:pStyle w:val="ARTartustawynprozporzdzenia"/>
      </w:pPr>
      <w:r w:rsidRPr="00310B09">
        <w:rPr>
          <w:rStyle w:val="Ppogrubienie"/>
        </w:rPr>
        <w:t>Art. 106.</w:t>
      </w:r>
      <w:r w:rsidRPr="00F62013">
        <w:t> 1. W oddziałach wojewódzkich Funduszu działają rady oddziałów wojewódzkich Funduszu o charakterze opiniodawczo</w:t>
      </w:r>
      <w:r w:rsidRPr="00F62013">
        <w:softHyphen/>
      </w:r>
      <w:r w:rsidRPr="00F62013">
        <w:softHyphen/>
      </w:r>
      <w:r w:rsidRPr="00F62013">
        <w:softHyphen/>
      </w:r>
      <w:r w:rsidRPr="00F62013">
        <w:softHyphen/>
      </w:r>
      <w:r w:rsidRPr="00F62013">
        <w:softHyphen/>
      </w:r>
      <w:r w:rsidRPr="00F62013">
        <w:softHyphen/>
      </w:r>
      <w:r>
        <w:softHyphen/>
      </w:r>
      <w:r>
        <w:softHyphen/>
      </w:r>
      <w:r>
        <w:softHyphen/>
      </w:r>
      <w:r>
        <w:softHyphen/>
      </w:r>
      <w:r>
        <w:softHyphen/>
      </w:r>
      <w:r>
        <w:softHyphen/>
      </w:r>
      <w:r>
        <w:softHyphen/>
      </w:r>
      <w:r>
        <w:noBreakHyphen/>
      </w:r>
      <w:r w:rsidRPr="00F62013">
        <w:t>nadzorczym.</w:t>
      </w:r>
    </w:p>
    <w:p w:rsidR="00310B09" w:rsidRPr="00310B09" w:rsidRDefault="00310B09" w:rsidP="00310B09">
      <w:pPr>
        <w:pStyle w:val="USTustnpkodeksu"/>
        <w:keepNext/>
      </w:pPr>
      <w:r w:rsidRPr="00F62013">
        <w:t>2.</w:t>
      </w:r>
      <w:bookmarkStart w:id="96" w:name="_Ref400099218"/>
      <w:r w:rsidRPr="00310B09">
        <w:rPr>
          <w:rStyle w:val="IGindeksgrny"/>
        </w:rPr>
        <w:footnoteReference w:id="369"/>
      </w:r>
      <w:bookmarkEnd w:id="96"/>
      <w:r w:rsidRPr="00310B09">
        <w:rPr>
          <w:rStyle w:val="IGindeksgrny"/>
        </w:rPr>
        <w:t>)</w:t>
      </w:r>
      <w:r w:rsidRPr="00310B09">
        <w:t> W skład rady oddziału wojewódzkiego Funduszu wchodzi dziewięciu członków będących ubezpieczonymi z</w:t>
      </w:r>
      <w:r w:rsidRPr="00310B09">
        <w:t>a</w:t>
      </w:r>
      <w:r w:rsidRPr="00310B09">
        <w:t>mieszkującymi na obszarze działania danego oddziału wojewódzkiego Funduszu, powoływanych przez ministra właśc</w:t>
      </w:r>
      <w:r w:rsidRPr="00310B09">
        <w:t>i</w:t>
      </w:r>
      <w:r w:rsidRPr="00310B09">
        <w:t>wego do spraw zdrowia, w tym:</w:t>
      </w:r>
    </w:p>
    <w:p w:rsidR="00310B09" w:rsidRPr="00F62013" w:rsidRDefault="00310B09" w:rsidP="00310B09">
      <w:pPr>
        <w:pStyle w:val="PKTpunkt"/>
      </w:pPr>
      <w:r w:rsidRPr="00F62013">
        <w:t>1)</w:t>
      </w:r>
      <w:r w:rsidRPr="00F62013">
        <w:tab/>
        <w:t>dwóch członków powołuje się spośród kandydatów wskazanych przez sejmik województwa;</w:t>
      </w:r>
    </w:p>
    <w:p w:rsidR="00310B09" w:rsidRPr="00F62013" w:rsidRDefault="00310B09" w:rsidP="00310B09">
      <w:pPr>
        <w:pStyle w:val="PKTpunkt"/>
      </w:pPr>
      <w:r w:rsidRPr="00F62013">
        <w:t>2)</w:t>
      </w:r>
      <w:r w:rsidRPr="00F62013">
        <w:tab/>
        <w:t>dwóch członków powołuje się spośród kandydatów wskazanych przez właściwego wojewodę;</w:t>
      </w:r>
    </w:p>
    <w:p w:rsidR="00310B09" w:rsidRPr="00F62013" w:rsidRDefault="00310B09" w:rsidP="00310B09">
      <w:pPr>
        <w:pStyle w:val="PKTpunkt"/>
      </w:pPr>
      <w:r w:rsidRPr="00F62013">
        <w:t>3)</w:t>
      </w:r>
      <w:r w:rsidRPr="00F62013">
        <w:tab/>
        <w:t>jednego członka powołuje się spośród kandydatów wskazanych przez konwent powiatów z danego województwa;</w:t>
      </w:r>
    </w:p>
    <w:p w:rsidR="00310B09" w:rsidRPr="00F62013" w:rsidRDefault="00310B09" w:rsidP="00310B09">
      <w:pPr>
        <w:pStyle w:val="PKTpunkt"/>
      </w:pPr>
      <w:r w:rsidRPr="00F62013">
        <w:t>4)</w:t>
      </w:r>
      <w:r w:rsidRPr="00F62013">
        <w:tab/>
        <w:t>jednego członka powołuje się spośród kandydatów wskazanych przez właściwą miejscowo wojewódzką komisję dialogu społecznego;</w:t>
      </w:r>
    </w:p>
    <w:p w:rsidR="00310B09" w:rsidRPr="00F62013" w:rsidRDefault="00310B09" w:rsidP="00310B09">
      <w:pPr>
        <w:pStyle w:val="PKTpunkt"/>
      </w:pPr>
      <w:r w:rsidRPr="00F62013">
        <w:t>5)</w:t>
      </w:r>
      <w:r w:rsidRPr="00F62013">
        <w:tab/>
        <w:t>jednego członka powołuje się spośród kandydatów wskazanych przez organizacje pacjentów działających na rzecz praw pacjenta, zgłoszonych w terminie 14 dni od dnia publikacji na stronach Biuletynu Informacji Publicznej urzędu obsługującego ministra właściwego do spraw zdrowia ogłoszenia o zamiarze powołania członka rady;</w:t>
      </w:r>
    </w:p>
    <w:p w:rsidR="00310B09" w:rsidRPr="00F62013" w:rsidRDefault="00310B09" w:rsidP="00310B09">
      <w:pPr>
        <w:pStyle w:val="PKTpunkt"/>
      </w:pPr>
      <w:r w:rsidRPr="00F62013">
        <w:t>6)</w:t>
      </w:r>
      <w:r w:rsidRPr="00F62013">
        <w:tab/>
        <w:t>jednego członka powołuje się spośród kandydatów wskazanych przez reprezentatywne organizacje pracodawców;</w:t>
      </w:r>
    </w:p>
    <w:p w:rsidR="00310B09" w:rsidRPr="00F62013" w:rsidRDefault="00310B09" w:rsidP="00310B09">
      <w:pPr>
        <w:pStyle w:val="PKTpunkt"/>
      </w:pPr>
      <w:r w:rsidRPr="00F62013">
        <w:t>7)</w:t>
      </w:r>
      <w:r w:rsidRPr="00F62013">
        <w:tab/>
        <w:t>jednego członka powołuje się spośród kandydatów wskazanych wspólnie przez właściwego szefa wojewódzkiego sztabu wojskowego, właściwego komendanta wojewódzkiego Policji i właściwego komendanta wojewódzkiego Pa</w:t>
      </w:r>
      <w:r w:rsidRPr="00F62013">
        <w:t>ń</w:t>
      </w:r>
      <w:r w:rsidRPr="00F62013">
        <w:t>stwowej Straży Pożarnej.</w:t>
      </w:r>
    </w:p>
    <w:p w:rsidR="00310B09" w:rsidRPr="00F62013" w:rsidRDefault="00310B09" w:rsidP="00310B09">
      <w:pPr>
        <w:pStyle w:val="USTustnpkodeksu"/>
      </w:pPr>
      <w:r w:rsidRPr="00F62013">
        <w:t>3.</w:t>
      </w:r>
      <w:r w:rsidRPr="00023237">
        <w:rPr>
          <w:rStyle w:val="IGindeksgrny"/>
        </w:rPr>
        <w:fldChar w:fldCharType="begin"/>
      </w:r>
      <w:r w:rsidRPr="00023237">
        <w:rPr>
          <w:rStyle w:val="IGindeksgrny"/>
        </w:rPr>
        <w:instrText xml:space="preserve"> NOTEREF _Ref400099218 \f \h </w:instrText>
      </w:r>
      <w:r w:rsidRPr="00023237">
        <w:rPr>
          <w:rStyle w:val="IGindeksgrny"/>
        </w:rPr>
      </w:r>
      <w:r w:rsidRPr="00023237">
        <w:rPr>
          <w:rStyle w:val="IGindeksgrny"/>
        </w:rPr>
        <w:fldChar w:fldCharType="separate"/>
      </w:r>
      <w:r w:rsidRPr="00023237">
        <w:rPr>
          <w:rStyle w:val="IGindeksgrny"/>
        </w:rPr>
        <w:t>367</w:t>
      </w:r>
      <w:r w:rsidRPr="00023237">
        <w:rPr>
          <w:rStyle w:val="IGindeksgrny"/>
        </w:rPr>
        <w:fldChar w:fldCharType="end"/>
      </w:r>
      <w:r w:rsidRPr="00023237">
        <w:rPr>
          <w:rStyle w:val="IGindeksgrny"/>
        </w:rPr>
        <w:t>)</w:t>
      </w:r>
      <w:r w:rsidRPr="00F62013">
        <w:t xml:space="preserve"> Kadencja rady oddziału wojewódzkiego Funduszu trwa cztery lata, licząc od dnia pierwszego posiedzenia rady oddziału wojewódzkiego Funduszu. Pierwsze posiedzenie rady oddziału wojewódzkiego Funduszu zwołuje minister </w:t>
      </w:r>
      <w:proofErr w:type="spellStart"/>
      <w:r w:rsidRPr="00F62013">
        <w:t>właś</w:t>
      </w:r>
      <w:proofErr w:type="spellEnd"/>
      <w:r w:rsidR="003330BD">
        <w:t>-</w:t>
      </w:r>
      <w:r w:rsidR="003330BD">
        <w:br/>
      </w:r>
      <w:proofErr w:type="spellStart"/>
      <w:r w:rsidRPr="00F62013">
        <w:t>ciwy</w:t>
      </w:r>
      <w:proofErr w:type="spellEnd"/>
      <w:r w:rsidRPr="00F62013">
        <w:t xml:space="preserve"> do spraw zdrowia.</w:t>
      </w:r>
    </w:p>
    <w:p w:rsidR="00310B09" w:rsidRPr="00F62013" w:rsidRDefault="00310B09" w:rsidP="00310B09">
      <w:pPr>
        <w:pStyle w:val="USTustnpkodeksu"/>
      </w:pPr>
      <w:r w:rsidRPr="00F62013">
        <w:t>4. Przewodniczący rady oddziału wojewódzkiego Funduszu zaprasza do udziału w posiedzeniach rady oddziału w</w:t>
      </w:r>
      <w:r w:rsidRPr="00F62013">
        <w:t>o</w:t>
      </w:r>
      <w:r w:rsidRPr="00F62013">
        <w:t>jewódzkiego Funduszu, w charakterze obserwatorów, przedstawicieli właściwej okręgowej rady lekarskiej, okręgowej rady pielęgniarek i położnych i okręgowej rady aptekarskiej oraz Krajowej Rady Diagnostów Laboratoryjnych.</w:t>
      </w:r>
    </w:p>
    <w:p w:rsidR="00310B09" w:rsidRPr="00F62013" w:rsidRDefault="00310B09" w:rsidP="00310B09">
      <w:pPr>
        <w:pStyle w:val="USTustnpkodeksu"/>
      </w:pPr>
      <w:r w:rsidRPr="00F62013">
        <w:t>5. W przypadku gdy na terenie województwa działa więcej niż jedna okręgowa rada lekarska, okręgowa rada piel</w:t>
      </w:r>
      <w:r w:rsidRPr="00F62013">
        <w:t>ę</w:t>
      </w:r>
      <w:r w:rsidRPr="00F62013">
        <w:t>gniarek i położnych albo okręgowa rada aptekarska, rady te delegują wspólnego przedstawiciela do udziału w posiedzeniach rady oddziału wojewódzkiego Funduszu.</w:t>
      </w:r>
    </w:p>
    <w:p w:rsidR="00310B09" w:rsidRPr="00310B09" w:rsidRDefault="00310B09" w:rsidP="00310B09">
      <w:pPr>
        <w:pStyle w:val="USTustnpkodeksu"/>
        <w:keepNext/>
      </w:pPr>
      <w:r w:rsidRPr="00F62013">
        <w:t>6.</w:t>
      </w:r>
      <w:r w:rsidRPr="00310B09">
        <w:t> W skład rad oddziałów wojewódzkich Funduszu mogą wchodzić wyłącznie osoby, które:</w:t>
      </w:r>
    </w:p>
    <w:p w:rsidR="00310B09" w:rsidRPr="00F62013" w:rsidRDefault="00310B09" w:rsidP="00310B09">
      <w:pPr>
        <w:pStyle w:val="PKTpunkt"/>
      </w:pPr>
      <w:r w:rsidRPr="00F62013">
        <w:t>1)</w:t>
      </w:r>
      <w:r w:rsidRPr="00F62013">
        <w:tab/>
        <w:t>korzystają z pełni praw publicznych;</w:t>
      </w:r>
    </w:p>
    <w:p w:rsidR="00310B09" w:rsidRPr="00F62013" w:rsidRDefault="00310B09" w:rsidP="00310B09">
      <w:pPr>
        <w:pStyle w:val="PKTpunkt"/>
      </w:pPr>
      <w:r w:rsidRPr="00F62013">
        <w:t>2)</w:t>
      </w:r>
      <w:r w:rsidRPr="00F62013">
        <w:tab/>
        <w:t>posiadają wykształcenie wyższe;</w:t>
      </w:r>
    </w:p>
    <w:p w:rsidR="00310B09" w:rsidRPr="00F62013" w:rsidRDefault="00310B09" w:rsidP="00310B09">
      <w:pPr>
        <w:pStyle w:val="PKTpunkt"/>
      </w:pPr>
      <w:r w:rsidRPr="00F62013">
        <w:t>3)</w:t>
      </w:r>
      <w:r w:rsidRPr="00F62013">
        <w:tab/>
        <w:t>nie zostały prawomocnie skazane za przestępstwo popełnione umyślnie.</w:t>
      </w:r>
    </w:p>
    <w:p w:rsidR="00310B09" w:rsidRPr="00310B09" w:rsidRDefault="00310B09" w:rsidP="00310B09">
      <w:pPr>
        <w:pStyle w:val="USTustnpkodeksu"/>
        <w:keepNext/>
      </w:pPr>
      <w:r w:rsidRPr="00F62013">
        <w:t>7.</w:t>
      </w:r>
      <w:r w:rsidRPr="00310B09">
        <w:t> Członkowie rady oddziału wojewódzkiego Funduszu nie mogą być jednocześnie:</w:t>
      </w:r>
    </w:p>
    <w:p w:rsidR="00310B09" w:rsidRPr="00F62013" w:rsidRDefault="00310B09" w:rsidP="00310B09">
      <w:pPr>
        <w:pStyle w:val="PKTpunkt"/>
      </w:pPr>
      <w:r w:rsidRPr="00F62013">
        <w:t>1)</w:t>
      </w:r>
      <w:r w:rsidRPr="00F62013">
        <w:tab/>
        <w:t>dyrektorami oddziałów wojewódzkich Funduszu oraz pracownikami oddziału wojewódzkiego Funduszu;</w:t>
      </w:r>
    </w:p>
    <w:p w:rsidR="00310B09" w:rsidRPr="00F62013" w:rsidRDefault="00310B09" w:rsidP="00310B09">
      <w:pPr>
        <w:pStyle w:val="PKTpunkt"/>
      </w:pPr>
      <w:r w:rsidRPr="00F62013">
        <w:t>2)</w:t>
      </w:r>
      <w:r w:rsidRPr="00F62013">
        <w:tab/>
        <w:t>Prezesem Funduszu;</w:t>
      </w:r>
    </w:p>
    <w:p w:rsidR="00310B09" w:rsidRPr="00F62013" w:rsidRDefault="00310B09" w:rsidP="00310B09">
      <w:pPr>
        <w:pStyle w:val="PKTpunkt"/>
      </w:pPr>
      <w:r w:rsidRPr="00F62013">
        <w:t>3)</w:t>
      </w:r>
      <w:r w:rsidRPr="00F62013">
        <w:tab/>
        <w:t>zastępcą Prezesa Funduszu;</w:t>
      </w:r>
    </w:p>
    <w:p w:rsidR="00310B09" w:rsidRPr="00F62013" w:rsidRDefault="00310B09" w:rsidP="00310B09">
      <w:pPr>
        <w:pStyle w:val="PKTpunkt"/>
      </w:pPr>
      <w:r w:rsidRPr="00F62013">
        <w:t>4)</w:t>
      </w:r>
      <w:r w:rsidRPr="00F62013">
        <w:tab/>
        <w:t>pracownikami centrali Funduszu;</w:t>
      </w:r>
    </w:p>
    <w:p w:rsidR="00310B09" w:rsidRPr="00F62013" w:rsidRDefault="00310B09" w:rsidP="00310B09">
      <w:pPr>
        <w:pStyle w:val="PKTpunkt"/>
      </w:pPr>
      <w:r w:rsidRPr="00F62013">
        <w:t>5)</w:t>
      </w:r>
      <w:r w:rsidRPr="00F62013">
        <w:tab/>
        <w:t>świadczeniodawcami;</w:t>
      </w:r>
    </w:p>
    <w:p w:rsidR="00310B09" w:rsidRPr="00F62013" w:rsidRDefault="00310B09" w:rsidP="00310B09">
      <w:pPr>
        <w:pStyle w:val="PKTpunkt"/>
      </w:pPr>
      <w:r w:rsidRPr="00F62013">
        <w:t>6)</w:t>
      </w:r>
      <w:r w:rsidRPr="00F62013">
        <w:tab/>
        <w:t>właścicielami lub pracownikami apteki, hurtowni farmaceutycznej lub podmiotu wytwarzającego produkty lecznicze i wyroby medyczne;</w:t>
      </w:r>
    </w:p>
    <w:p w:rsidR="00310B09" w:rsidRPr="00F62013" w:rsidRDefault="00310B09" w:rsidP="00310B09">
      <w:pPr>
        <w:pStyle w:val="PKTpunkt"/>
      </w:pPr>
      <w:r w:rsidRPr="00F62013">
        <w:t>7)</w:t>
      </w:r>
      <w:r w:rsidRPr="00F62013">
        <w:tab/>
        <w:t>posiadaczami akcji lub udziałów w spółkach prowadzących podmioty, o których mowa w</w:t>
      </w:r>
      <w:r>
        <w:t> pkt </w:t>
      </w:r>
      <w:r w:rsidRPr="00F62013">
        <w:t>5</w:t>
      </w:r>
      <w:r>
        <w:t xml:space="preserve"> i </w:t>
      </w:r>
      <w:r w:rsidRPr="00F62013">
        <w:t>6;</w:t>
      </w:r>
    </w:p>
    <w:p w:rsidR="00310B09" w:rsidRPr="00F62013" w:rsidRDefault="00310B09" w:rsidP="00310B09">
      <w:pPr>
        <w:pStyle w:val="PKTpunkt"/>
      </w:pPr>
      <w:r w:rsidRPr="00F62013">
        <w:t>8)</w:t>
      </w:r>
      <w:r w:rsidRPr="00023237">
        <w:rPr>
          <w:rStyle w:val="IGindeksgrny"/>
        </w:rPr>
        <w:footnoteReference w:id="370"/>
      </w:r>
      <w:r w:rsidRPr="00023237">
        <w:rPr>
          <w:rStyle w:val="IGindeksgrny"/>
        </w:rPr>
        <w:t>)</w:t>
      </w:r>
      <w:r w:rsidR="0010523B">
        <w:t> </w:t>
      </w:r>
      <w:r w:rsidRPr="00F62013">
        <w:t>osobami, o których mowa w</w:t>
      </w:r>
      <w:r>
        <w:t> art. </w:t>
      </w:r>
      <w:r w:rsidRPr="00F62013">
        <w:t>112</w:t>
      </w:r>
      <w:r>
        <w:t xml:space="preserve"> ust. </w:t>
      </w:r>
      <w:r w:rsidRPr="00F62013">
        <w:t>1</w:t>
      </w:r>
      <w:r>
        <w:t xml:space="preserve"> pkt </w:t>
      </w:r>
      <w:r w:rsidRPr="00F62013">
        <w:t>2–8, z wyjątkiem pracowników urzędów obsługujących ministrów będących podmiotami tworzącymi.</w:t>
      </w:r>
    </w:p>
    <w:p w:rsidR="00310B09" w:rsidRPr="00F62013" w:rsidRDefault="00310B09" w:rsidP="00310B09">
      <w:pPr>
        <w:pStyle w:val="USTustnpkodeksu"/>
      </w:pPr>
      <w:r w:rsidRPr="00F62013">
        <w:t>8. Członkowie rad oddziałów wojewódzkich Funduszu wybierają spośród swojego grona przewodniczącego.</w:t>
      </w:r>
    </w:p>
    <w:p w:rsidR="00310B09" w:rsidRPr="00F62013" w:rsidRDefault="00310B09" w:rsidP="00310B09">
      <w:pPr>
        <w:pStyle w:val="USTustnpkodeksu"/>
      </w:pPr>
      <w:r w:rsidRPr="00F62013">
        <w:t>9. Rada wojewódzkiego oddziału Funduszu działa na podstawie uchwalonego przez siebie regulaminu.</w:t>
      </w:r>
    </w:p>
    <w:p w:rsidR="00310B09" w:rsidRPr="00310B09" w:rsidRDefault="00310B09" w:rsidP="00310B09">
      <w:pPr>
        <w:pStyle w:val="USTustnpkodeksu"/>
        <w:keepNext/>
      </w:pPr>
      <w:r w:rsidRPr="00F62013">
        <w:t>10.</w:t>
      </w:r>
      <w:r w:rsidRPr="00310B09">
        <w:t> Do zadań rady oddziału wojewódzkiego Funduszu należy:</w:t>
      </w:r>
      <w:r w:rsidRPr="00310B09">
        <w:rPr>
          <w:rStyle w:val="IGindeksgrny"/>
        </w:rPr>
        <w:footnoteReference w:id="371"/>
      </w:r>
      <w:r w:rsidRPr="00310B09">
        <w:rPr>
          <w:rStyle w:val="IGindeksgrny"/>
        </w:rPr>
        <w:t>)</w:t>
      </w:r>
    </w:p>
    <w:p w:rsidR="00310B09" w:rsidRPr="00F62013" w:rsidRDefault="00310B09" w:rsidP="00310B09">
      <w:pPr>
        <w:pStyle w:val="PKTpunkt"/>
      </w:pPr>
      <w:r w:rsidRPr="00F62013">
        <w:t>1)</w:t>
      </w:r>
      <w:r w:rsidRPr="00F62013">
        <w:tab/>
        <w:t>opiniowanie projektu planu finansowego oddziału wojewódzkiego Funduszu;</w:t>
      </w:r>
    </w:p>
    <w:p w:rsidR="00310B09" w:rsidRPr="00F62013" w:rsidRDefault="00310B09" w:rsidP="00310B09">
      <w:pPr>
        <w:pStyle w:val="PKTpunkt"/>
      </w:pPr>
      <w:r w:rsidRPr="00F62013">
        <w:t>2)</w:t>
      </w:r>
      <w:r w:rsidRPr="00F62013">
        <w:tab/>
        <w:t>uchwalanie planu pracy oddziału wojewódzkiego Funduszu;</w:t>
      </w:r>
    </w:p>
    <w:p w:rsidR="00310B09" w:rsidRPr="00F62013" w:rsidRDefault="00310B09" w:rsidP="00310B09">
      <w:pPr>
        <w:pStyle w:val="PKTpunkt"/>
      </w:pPr>
      <w:r w:rsidRPr="00F62013">
        <w:t>3)</w:t>
      </w:r>
      <w:r w:rsidRPr="00F62013">
        <w:tab/>
        <w:t>opiniowanie sprawozdania z wykonania planu finansowego oddziału wojewódzkiego Funduszu za dany rok;</w:t>
      </w:r>
    </w:p>
    <w:p w:rsidR="00310B09" w:rsidRPr="00F62013" w:rsidRDefault="00310B09" w:rsidP="00310B09">
      <w:pPr>
        <w:pStyle w:val="PKTpunkt"/>
      </w:pPr>
      <w:r w:rsidRPr="00F62013">
        <w:t>4)</w:t>
      </w:r>
      <w:r w:rsidRPr="00F62013">
        <w:tab/>
        <w:t>monitorowanie prawidłowości postępowania w sprawie zawarcia umów o udzielanie świadczeń opieki zdrowotnej oraz realizacji tych umów;</w:t>
      </w:r>
    </w:p>
    <w:p w:rsidR="00310B09" w:rsidRPr="00F62013" w:rsidRDefault="00310B09" w:rsidP="00310B09">
      <w:pPr>
        <w:pStyle w:val="PKTpunkt"/>
      </w:pPr>
      <w:r w:rsidRPr="00F62013">
        <w:t>5)</w:t>
      </w:r>
      <w:r w:rsidRPr="00023237">
        <w:rPr>
          <w:rStyle w:val="IGindeksgrny"/>
        </w:rPr>
        <w:footnoteReference w:id="372"/>
      </w:r>
      <w:r w:rsidRPr="00023237">
        <w:rPr>
          <w:rStyle w:val="IGindeksgrny"/>
        </w:rPr>
        <w:t>)</w:t>
      </w:r>
      <w:r w:rsidR="0010523B">
        <w:t> </w:t>
      </w:r>
      <w:r w:rsidRPr="00F62013">
        <w:t>monitorowanie, na podstawie przekazanych przez dyrektora oddziału wojewódzkiego informacji, o których mowa w</w:t>
      </w:r>
      <w:r>
        <w:t> art. </w:t>
      </w:r>
      <w:r w:rsidRPr="00F62013">
        <w:t>23</w:t>
      </w:r>
      <w:r>
        <w:t xml:space="preserve"> ust. </w:t>
      </w:r>
      <w:r w:rsidRPr="00F62013">
        <w:t>2</w:t>
      </w:r>
      <w:r>
        <w:t xml:space="preserve"> i </w:t>
      </w:r>
      <w:r w:rsidRPr="00F62013">
        <w:t>4, sposobu wykonywania przez świadczeniodawców obowiązków, o których mowa w</w:t>
      </w:r>
      <w:r>
        <w:t> art. </w:t>
      </w:r>
      <w:r w:rsidRPr="00F62013">
        <w:t>20</w:t>
      </w:r>
      <w:r>
        <w:t xml:space="preserve"> i art. </w:t>
      </w:r>
      <w:r w:rsidRPr="00F62013">
        <w:t>21;</w:t>
      </w:r>
    </w:p>
    <w:p w:rsidR="00310B09" w:rsidRPr="00F62013" w:rsidRDefault="00310B09" w:rsidP="00310B09">
      <w:pPr>
        <w:pStyle w:val="PKTpunkt"/>
      </w:pPr>
      <w:r w:rsidRPr="00F62013">
        <w:t>6)</w:t>
      </w:r>
      <w:r w:rsidRPr="00F62013">
        <w:tab/>
        <w:t>kontrolowanie bieżącej działalności oddziału wojewódzkiego Funduszu we wszystkich dziedzinach jego działalności;</w:t>
      </w:r>
    </w:p>
    <w:p w:rsidR="00310B09" w:rsidRPr="00F62013" w:rsidRDefault="00310B09" w:rsidP="00310B09">
      <w:pPr>
        <w:pStyle w:val="PKTpunkt"/>
      </w:pPr>
      <w:r w:rsidRPr="00F62013">
        <w:t>7)</w:t>
      </w:r>
      <w:r w:rsidRPr="00F62013">
        <w:tab/>
        <w:t>występowanie do dyrektora oddziału wojewódzkiego z wnioskiem o wszczęcie kontroli w trybie</w:t>
      </w:r>
      <w:r>
        <w:t xml:space="preserve"> art. </w:t>
      </w:r>
      <w:r w:rsidRPr="00F62013">
        <w:t>64;</w:t>
      </w:r>
    </w:p>
    <w:p w:rsidR="00310B09" w:rsidRPr="00F62013" w:rsidRDefault="00310B09" w:rsidP="00310B09">
      <w:pPr>
        <w:pStyle w:val="PKTpunkt"/>
      </w:pPr>
      <w:r w:rsidRPr="00F62013">
        <w:t>8)</w:t>
      </w:r>
      <w:r w:rsidRPr="00F62013">
        <w:tab/>
        <w:t>występowanie do dyrektora oddziału wojewódzkiego o przeprowadzenie kontroli realizacji zawartych umów o udzielanie świadczeń opieki zdrowotnej;</w:t>
      </w:r>
    </w:p>
    <w:p w:rsidR="00310B09" w:rsidRPr="00F62013" w:rsidRDefault="00310B09" w:rsidP="00310B09">
      <w:pPr>
        <w:pStyle w:val="PKTpunkt"/>
      </w:pPr>
      <w:r w:rsidRPr="00F62013">
        <w:t>9)</w:t>
      </w:r>
      <w:r w:rsidRPr="00F62013">
        <w:tab/>
        <w:t>dokonywanie okresowych analiz skarg i wniosków wnoszonych przez ubezpieczonych, z wyłączeniem spraw podl</w:t>
      </w:r>
      <w:r w:rsidRPr="00F62013">
        <w:t>e</w:t>
      </w:r>
      <w:r w:rsidRPr="00F62013">
        <w:t>gających nadzorowi medycznemu;</w:t>
      </w:r>
    </w:p>
    <w:p w:rsidR="00310B09" w:rsidRPr="00F62013" w:rsidRDefault="00310B09" w:rsidP="00310B09">
      <w:pPr>
        <w:pStyle w:val="PKTpunkt"/>
      </w:pPr>
      <w:r w:rsidRPr="00F62013">
        <w:t>10)</w:t>
      </w:r>
      <w:r w:rsidRPr="00F62013">
        <w:tab/>
        <w:t>występowanie do Prezesa Funduszu o przeprowadzenie kontroli oddziału wojewódzkiego Funduszu;</w:t>
      </w:r>
    </w:p>
    <w:p w:rsidR="00310B09" w:rsidRPr="00F62013" w:rsidRDefault="00310B09" w:rsidP="00310B09">
      <w:pPr>
        <w:pStyle w:val="PKTpunkt"/>
      </w:pPr>
      <w:r w:rsidRPr="00F62013">
        <w:t>11)</w:t>
      </w:r>
      <w:r w:rsidRPr="00F62013">
        <w:tab/>
        <w:t>wydawanie opinii o kandydacie na stanowisko dyrektora oddziału wojewódzkiego Funduszu;</w:t>
      </w:r>
    </w:p>
    <w:p w:rsidR="00310B09" w:rsidRPr="00F62013" w:rsidRDefault="00310B09" w:rsidP="00310B09">
      <w:pPr>
        <w:pStyle w:val="PKTpunkt"/>
      </w:pPr>
      <w:r w:rsidRPr="00F62013">
        <w:t>12)</w:t>
      </w:r>
      <w:r w:rsidRPr="00023237">
        <w:rPr>
          <w:rStyle w:val="IGindeksgrny"/>
        </w:rPr>
        <w:footnoteReference w:id="373"/>
      </w:r>
      <w:r w:rsidRPr="00023237">
        <w:rPr>
          <w:rStyle w:val="IGindeksgrny"/>
        </w:rPr>
        <w:t>)</w:t>
      </w:r>
      <w:r w:rsidRPr="00F62013">
        <w:tab/>
      </w:r>
      <w:r w:rsidR="0010523B">
        <w:t> </w:t>
      </w:r>
      <w:r w:rsidRPr="00F62013">
        <w:t>występowanie z wnioskiem do ministra właściwego do spraw zdrowia o odwoływanie dyrektora oddziału woj</w:t>
      </w:r>
      <w:r w:rsidRPr="00F62013">
        <w:t>e</w:t>
      </w:r>
      <w:r w:rsidRPr="00F62013">
        <w:t>wódzkiego Funduszu w przypadkach, o których mowa w</w:t>
      </w:r>
      <w:r>
        <w:t> art. </w:t>
      </w:r>
      <w:r w:rsidRPr="00F62013">
        <w:t>107</w:t>
      </w:r>
      <w:r>
        <w:t xml:space="preserve"> ust. </w:t>
      </w:r>
      <w:r w:rsidRPr="00F62013">
        <w:t>4.</w:t>
      </w:r>
    </w:p>
    <w:p w:rsidR="00310B09" w:rsidRPr="00F62013" w:rsidRDefault="00310B09" w:rsidP="00310B09">
      <w:pPr>
        <w:pStyle w:val="USTustnpkodeksu"/>
      </w:pPr>
      <w:r w:rsidRPr="00F62013">
        <w:t>11. Uchwały rady oddziału wojewódzkiego Funduszu zapadają większością głosów przy obecności co najmniej p</w:t>
      </w:r>
      <w:r w:rsidRPr="00F62013">
        <w:t>o</w:t>
      </w:r>
      <w:r w:rsidRPr="00F62013">
        <w:t>łowy ustawowej liczby członków rady. W przypadku równej liczby głosów rozstrzyga głos przewodniczącego rady.</w:t>
      </w:r>
    </w:p>
    <w:p w:rsidR="00310B09" w:rsidRPr="00F62013" w:rsidRDefault="00310B09" w:rsidP="00310B09">
      <w:pPr>
        <w:pStyle w:val="USTustnpkodeksu"/>
      </w:pPr>
      <w:r w:rsidRPr="00F62013">
        <w:t>12. W celu wykonywania swoich obowiązków rada oddziału wojewódzkiego Funduszu może żądać od dyrektora o</w:t>
      </w:r>
      <w:r w:rsidRPr="00F62013">
        <w:t>d</w:t>
      </w:r>
      <w:r w:rsidRPr="00F62013">
        <w:t>działu wojewódzkiego sprawozdań i wyjaśnień.</w:t>
      </w:r>
    </w:p>
    <w:p w:rsidR="00310B09" w:rsidRPr="00F62013" w:rsidRDefault="00310B09" w:rsidP="00310B09">
      <w:pPr>
        <w:pStyle w:val="USTustnpkodeksu"/>
      </w:pPr>
      <w:r w:rsidRPr="00F62013">
        <w:t>13. Rada oddziału wojewódzkiego Funduszu nie ma prawa wydawania dyrektorowi oddziału wojewódzkiego Fund</w:t>
      </w:r>
      <w:r w:rsidRPr="00F62013">
        <w:t>u</w:t>
      </w:r>
      <w:r w:rsidRPr="00F62013">
        <w:t>szu wiążących poleceń dotyczących bieżącej działalności oddziału wojewódzkiego Funduszu.</w:t>
      </w:r>
    </w:p>
    <w:p w:rsidR="00310B09" w:rsidRPr="00310B09" w:rsidRDefault="00310B09" w:rsidP="00310B09">
      <w:pPr>
        <w:pStyle w:val="USTustnpkodeksu"/>
        <w:keepNext/>
      </w:pPr>
      <w:r w:rsidRPr="00F62013">
        <w:t>14.</w:t>
      </w:r>
      <w:r w:rsidRPr="00310B09">
        <w:t> Rada oddziału wojewódzkiego Funduszu w związku z zadaniem, o którym mowa w</w:t>
      </w:r>
      <w:r>
        <w:t> ust. </w:t>
      </w:r>
      <w:r w:rsidRPr="00310B09">
        <w:t>10</w:t>
      </w:r>
      <w:r>
        <w:t xml:space="preserve"> pkt </w:t>
      </w:r>
      <w:r w:rsidRPr="00310B09">
        <w:t>6:</w:t>
      </w:r>
    </w:p>
    <w:p w:rsidR="00310B09" w:rsidRPr="00F62013" w:rsidRDefault="00310B09" w:rsidP="00310B09">
      <w:pPr>
        <w:pStyle w:val="PKTpunkt"/>
      </w:pPr>
      <w:r w:rsidRPr="00F62013">
        <w:t>1)</w:t>
      </w:r>
      <w:r w:rsidRPr="00F62013">
        <w:tab/>
        <w:t>może delegować swoich członków do samodzielnego wykonywania czynności kontrolnych;</w:t>
      </w:r>
    </w:p>
    <w:p w:rsidR="00310B09" w:rsidRPr="00F62013" w:rsidRDefault="00310B09" w:rsidP="00310B09">
      <w:pPr>
        <w:pStyle w:val="PKTpunkt"/>
      </w:pPr>
      <w:r w:rsidRPr="00F62013">
        <w:t>2)</w:t>
      </w:r>
      <w:r w:rsidRPr="00F62013">
        <w:tab/>
        <w:t>ma wgląd we wszelkie dokumenty związane z działalnością oddziału wojewódzkiego Funduszu.</w:t>
      </w:r>
    </w:p>
    <w:p w:rsidR="00310B09" w:rsidRPr="00310B09" w:rsidRDefault="00310B09" w:rsidP="00310B09">
      <w:pPr>
        <w:pStyle w:val="USTustnpkodeksu"/>
        <w:keepNext/>
      </w:pPr>
      <w:r w:rsidRPr="00F62013">
        <w:t>15.</w:t>
      </w:r>
      <w:r w:rsidRPr="00310B09">
        <w:t> Minister właściwy do spraw zdrowia odwołuje członka rady oddziału wojewódzkiego Funduszu przed upływem kadencji tej rady w przypadku:</w:t>
      </w:r>
      <w:r w:rsidRPr="00310B09">
        <w:rPr>
          <w:rStyle w:val="IGindeksgrny"/>
        </w:rPr>
        <w:footnoteReference w:id="374"/>
      </w:r>
      <w:r w:rsidRPr="00310B09">
        <w:rPr>
          <w:rStyle w:val="IGindeksgrny"/>
        </w:rPr>
        <w:t>)</w:t>
      </w:r>
    </w:p>
    <w:p w:rsidR="00310B09" w:rsidRPr="00F62013" w:rsidRDefault="00310B09" w:rsidP="00310B09">
      <w:pPr>
        <w:pStyle w:val="PKTpunkt"/>
      </w:pPr>
      <w:r w:rsidRPr="00F62013">
        <w:t>1)</w:t>
      </w:r>
      <w:r w:rsidRPr="00F62013">
        <w:tab/>
        <w:t>rezygnacji ze stanowiska;</w:t>
      </w:r>
    </w:p>
    <w:p w:rsidR="00310B09" w:rsidRPr="00F62013" w:rsidRDefault="00310B09" w:rsidP="00310B09">
      <w:pPr>
        <w:pStyle w:val="PKTpunkt"/>
      </w:pPr>
      <w:r w:rsidRPr="00F62013">
        <w:t>2)</w:t>
      </w:r>
      <w:r w:rsidRPr="00F62013">
        <w:tab/>
        <w:t>utraty zdolności do pełnienia powierzonych obowiązków na skutek długotrwałej choroby, trwającej co najmniej 6 miesięcy, potwierdzonej orzeczeniem lekarskim;</w:t>
      </w:r>
    </w:p>
    <w:p w:rsidR="00310B09" w:rsidRPr="00F62013" w:rsidRDefault="00310B09" w:rsidP="00310B09">
      <w:pPr>
        <w:pStyle w:val="PKTpunkt"/>
      </w:pPr>
      <w:r w:rsidRPr="00F62013">
        <w:t>3)</w:t>
      </w:r>
      <w:r w:rsidRPr="00F62013">
        <w:tab/>
        <w:t>nieusprawiedliwionej nieobecności na 4 kolejnych posiedzeniach rady oddziału wojewódzkiego Funduszu;</w:t>
      </w:r>
    </w:p>
    <w:p w:rsidR="00310B09" w:rsidRPr="00F62013" w:rsidRDefault="00310B09" w:rsidP="00310B09">
      <w:pPr>
        <w:pStyle w:val="PKTpunkt"/>
      </w:pPr>
      <w:r w:rsidRPr="00F62013">
        <w:t>4)</w:t>
      </w:r>
      <w:r w:rsidRPr="00F62013">
        <w:tab/>
        <w:t>naruszenia przepisów</w:t>
      </w:r>
      <w:r>
        <w:t xml:space="preserve"> ust. </w:t>
      </w:r>
      <w:r w:rsidRPr="00F62013">
        <w:t>7;</w:t>
      </w:r>
    </w:p>
    <w:p w:rsidR="00310B09" w:rsidRPr="00F62013" w:rsidRDefault="00310B09" w:rsidP="00310B09">
      <w:pPr>
        <w:pStyle w:val="PKTpunkt"/>
      </w:pPr>
      <w:r w:rsidRPr="00F62013">
        <w:t>5)</w:t>
      </w:r>
      <w:r w:rsidRPr="00F62013">
        <w:tab/>
        <w:t>prawomocnego skazania za przestępstwo popełnione umyślnie.</w:t>
      </w:r>
    </w:p>
    <w:p w:rsidR="00310B09" w:rsidRPr="00F62013" w:rsidRDefault="00310B09" w:rsidP="00310B09">
      <w:pPr>
        <w:pStyle w:val="USTustnpkodeksu"/>
      </w:pPr>
      <w:r w:rsidRPr="00F62013">
        <w:t>16.</w:t>
      </w:r>
      <w:r w:rsidRPr="00023237">
        <w:rPr>
          <w:rStyle w:val="IGindeksgrny"/>
        </w:rPr>
        <w:footnoteReference w:id="375"/>
      </w:r>
      <w:r w:rsidRPr="00023237">
        <w:rPr>
          <w:rStyle w:val="IGindeksgrny"/>
        </w:rPr>
        <w:t>)</w:t>
      </w:r>
      <w:r w:rsidRPr="00F62013">
        <w:t> W przypadku odwołania członka rady oddziału wojewódzkiego Funduszu albo jego śmierci przed upływem kadencji tej rady, minister właściwy do spraw zdrowia powołuje nowego członka na okres do końca tej kadencji. Przepisy</w:t>
      </w:r>
      <w:r>
        <w:t xml:space="preserve"> ust. </w:t>
      </w:r>
      <w:r w:rsidRPr="00F62013">
        <w:t>2 stosuje się odpowiednio.</w:t>
      </w:r>
    </w:p>
    <w:p w:rsidR="00310B09" w:rsidRPr="00F62013" w:rsidRDefault="00310B09" w:rsidP="00310B09">
      <w:pPr>
        <w:pStyle w:val="USTustnpkodeksu"/>
      </w:pPr>
      <w:r w:rsidRPr="00F62013">
        <w:t>17. Przepisu</w:t>
      </w:r>
      <w:r>
        <w:t xml:space="preserve"> ust. </w:t>
      </w:r>
      <w:r w:rsidRPr="00F62013">
        <w:t>16 nie stosuje się w przypadku, gdy do końca kadencji członka rady oddziału wojewódzkiego Fu</w:t>
      </w:r>
      <w:r w:rsidRPr="00F62013">
        <w:t>n</w:t>
      </w:r>
      <w:r w:rsidRPr="00F62013">
        <w:t>duszu pozostało mniej niż 3 miesiące, licząc od dnia jego odwołania albo śmierci.</w:t>
      </w:r>
    </w:p>
    <w:p w:rsidR="00310B09" w:rsidRPr="00F62013" w:rsidRDefault="00310B09" w:rsidP="00310B09">
      <w:pPr>
        <w:pStyle w:val="USTustnpkodeksu"/>
      </w:pPr>
      <w:r w:rsidRPr="00F62013">
        <w:t>18. Członkom rady oddziału wojewódzkiego Funduszu nie przysługuje wynagrodzenie.</w:t>
      </w:r>
    </w:p>
    <w:p w:rsidR="00310B09" w:rsidRPr="00F62013" w:rsidRDefault="00310B09" w:rsidP="00310B09">
      <w:pPr>
        <w:pStyle w:val="USTustnpkodeksu"/>
      </w:pPr>
      <w:r w:rsidRPr="00F62013">
        <w:t>19. Członkom rady oddziału przysługuje zwrot kosztów podróży, zakwaterowania i diety na zasadach określonych w przepisach w sprawie wysokości oraz warunków ustalania należności przysługujących pracownikowi zatrudnionemu w państwowej lub samorządowej jednostce sfery budżetowej z tytułu podróży służbowej na obszarze kraju.</w:t>
      </w:r>
    </w:p>
    <w:p w:rsidR="00310B09" w:rsidRPr="00F62013" w:rsidRDefault="00310B09" w:rsidP="00310B09">
      <w:pPr>
        <w:pStyle w:val="ARTartustawynprozporzdzenia"/>
      </w:pPr>
      <w:r w:rsidRPr="00310B09">
        <w:rPr>
          <w:rStyle w:val="Ppogrubienie"/>
        </w:rPr>
        <w:t>Art. 107.</w:t>
      </w:r>
      <w:r w:rsidRPr="00F62013">
        <w:t> 1. Dyrektor oddziału wojewódzkiego Funduszu kieruje oddziałem wojewódzkim Funduszu i reprezentuje Fundusz na zewnątrz w zakresie właściwości danego</w:t>
      </w:r>
      <w:r>
        <w:t xml:space="preserve"> oddziału.</w:t>
      </w:r>
    </w:p>
    <w:p w:rsidR="00310B09" w:rsidRPr="00F62013" w:rsidRDefault="00310B09" w:rsidP="00310B09">
      <w:pPr>
        <w:pStyle w:val="USTustnpkodeksu"/>
      </w:pPr>
      <w:r w:rsidRPr="00F62013">
        <w:t>2.</w:t>
      </w:r>
      <w:r w:rsidRPr="00023237">
        <w:rPr>
          <w:rStyle w:val="IGindeksgrny"/>
        </w:rPr>
        <w:footnoteReference w:id="376"/>
      </w:r>
      <w:r w:rsidRPr="00023237">
        <w:rPr>
          <w:rStyle w:val="IGindeksgrny"/>
        </w:rPr>
        <w:t>)</w:t>
      </w:r>
      <w:r w:rsidRPr="00F62013">
        <w:t> Dyrektora oddziału wojewódzkiego Funduszu powołuje i odwołuje minister właściwy do spraw zdrowia, po z</w:t>
      </w:r>
      <w:r w:rsidRPr="00F62013">
        <w:t>a</w:t>
      </w:r>
      <w:r w:rsidRPr="00F62013">
        <w:t>sięgnięciu opinii rady oddziału wojewódzkiego Funduszu oraz Prezesa Funduszu. Niewydanie opinii w terminie 14 dni jest równoznaczne z akceptacją kandydata na dyrektora oddziału wojewódzkiego Funduszu albo zgodą na jego odwołanie.</w:t>
      </w:r>
    </w:p>
    <w:p w:rsidR="00310B09" w:rsidRPr="00310B09" w:rsidRDefault="00310B09" w:rsidP="00310B09">
      <w:pPr>
        <w:pStyle w:val="USTustnpkodeksu"/>
        <w:keepNext/>
      </w:pPr>
      <w:r w:rsidRPr="00F62013">
        <w:t>3.</w:t>
      </w:r>
      <w:r w:rsidRPr="00310B09">
        <w:t> Dyrektorem oddziału wojewódzkiego Funduszu może zostać osoba, która:</w:t>
      </w:r>
    </w:p>
    <w:p w:rsidR="00310B09" w:rsidRPr="00F62013" w:rsidRDefault="00310B09" w:rsidP="00310B09">
      <w:pPr>
        <w:pStyle w:val="PKTpunkt"/>
      </w:pPr>
      <w:r w:rsidRPr="00F62013">
        <w:t>1)</w:t>
      </w:r>
      <w:r w:rsidRPr="00F62013">
        <w:tab/>
        <w:t>posiada wykształcenie wyższe;</w:t>
      </w:r>
    </w:p>
    <w:p w:rsidR="00310B09" w:rsidRPr="00F62013" w:rsidRDefault="00310B09" w:rsidP="00310B09">
      <w:pPr>
        <w:pStyle w:val="PKTpunkt"/>
      </w:pPr>
      <w:r w:rsidRPr="00F62013">
        <w:t>2)</w:t>
      </w:r>
      <w:r w:rsidRPr="00F62013">
        <w:tab/>
        <w:t>posiada wiedzę i doświadczenie dające rękojmię prawidłowego wykonywania obowiązków dyrektora;</w:t>
      </w:r>
    </w:p>
    <w:p w:rsidR="00310B09" w:rsidRPr="00F62013" w:rsidRDefault="00310B09" w:rsidP="00310B09">
      <w:pPr>
        <w:pStyle w:val="PKTpunkt"/>
      </w:pPr>
      <w:r w:rsidRPr="00F62013">
        <w:t>3)</w:t>
      </w:r>
      <w:r w:rsidRPr="00F62013">
        <w:tab/>
        <w:t>nie była prawomocnie skazana za przestępstwo popełnione umyślnie.</w:t>
      </w:r>
    </w:p>
    <w:p w:rsidR="00310B09" w:rsidRPr="00310B09" w:rsidRDefault="00310B09" w:rsidP="00310B09">
      <w:pPr>
        <w:pStyle w:val="USTustnpkodeksu"/>
        <w:keepNext/>
      </w:pPr>
      <w:r w:rsidRPr="00F62013">
        <w:t>4.</w:t>
      </w:r>
      <w:r w:rsidRPr="00310B09">
        <w:t> Rada oddziału wojewódzkiego Funduszu może wystąpić z wnioskiem do ministra właściwego do spraw zdrowia o odwołanie dyrektora oddziału wojewódzkiego Funduszu, w przypadku gdy dyrektor oddziału wojewódzkiego Fund</w:t>
      </w:r>
      <w:r w:rsidRPr="00310B09">
        <w:t>u</w:t>
      </w:r>
      <w:r w:rsidRPr="00310B09">
        <w:t>szu:</w:t>
      </w:r>
      <w:r w:rsidRPr="00310B09">
        <w:rPr>
          <w:rStyle w:val="IGindeksgrny"/>
        </w:rPr>
        <w:footnoteReference w:id="377"/>
      </w:r>
      <w:r w:rsidRPr="00310B09">
        <w:rPr>
          <w:rStyle w:val="IGindeksgrny"/>
        </w:rPr>
        <w:t>)</w:t>
      </w:r>
    </w:p>
    <w:p w:rsidR="00310B09" w:rsidRPr="00310B09" w:rsidRDefault="00310B09" w:rsidP="00310B09">
      <w:pPr>
        <w:pStyle w:val="PKTpunkt"/>
        <w:keepNext/>
      </w:pPr>
      <w:r w:rsidRPr="00F62013">
        <w:t>1)</w:t>
      </w:r>
      <w:r w:rsidRPr="00310B09">
        <w:tab/>
        <w:t>nie przedstawi radzie oddziału wojewódzkiego Funduszu:</w:t>
      </w:r>
    </w:p>
    <w:p w:rsidR="00310B09" w:rsidRPr="00F62013" w:rsidRDefault="00310B09" w:rsidP="00310B09">
      <w:pPr>
        <w:pStyle w:val="LITlitera"/>
      </w:pPr>
      <w:r w:rsidRPr="00F62013">
        <w:t>a)</w:t>
      </w:r>
      <w:r w:rsidRPr="00F62013">
        <w:tab/>
        <w:t>projektu planu finansowego oddziału wojewódzkiego Funduszu,</w:t>
      </w:r>
    </w:p>
    <w:p w:rsidR="00310B09" w:rsidRPr="00F62013" w:rsidRDefault="00310B09" w:rsidP="00310B09">
      <w:pPr>
        <w:pStyle w:val="LITlitera"/>
      </w:pPr>
      <w:r w:rsidRPr="00F62013">
        <w:t>b)</w:t>
      </w:r>
      <w:r w:rsidRPr="00F62013">
        <w:tab/>
        <w:t>projektu planu pracy oddziału wojewódzkiego Funduszu,</w:t>
      </w:r>
    </w:p>
    <w:p w:rsidR="00310B09" w:rsidRPr="00F62013" w:rsidRDefault="00310B09" w:rsidP="00310B09">
      <w:pPr>
        <w:pStyle w:val="LITlitera"/>
      </w:pPr>
      <w:r w:rsidRPr="00F62013">
        <w:t>c)</w:t>
      </w:r>
      <w:r w:rsidRPr="00F62013">
        <w:tab/>
        <w:t>sprawozdania z wykonania planu finansowego oddziału wojewódzkiego Funduszu za dany rok,</w:t>
      </w:r>
    </w:p>
    <w:p w:rsidR="00310B09" w:rsidRPr="00F62013" w:rsidRDefault="00310B09" w:rsidP="00310B09">
      <w:pPr>
        <w:pStyle w:val="LITlitera"/>
      </w:pPr>
      <w:r w:rsidRPr="00F62013">
        <w:t>d)</w:t>
      </w:r>
      <w:r w:rsidRPr="00F62013">
        <w:tab/>
        <w:t>corocznej prognozy przychodów i kosztów oddziału wojewódzkiego Funduszu;</w:t>
      </w:r>
    </w:p>
    <w:p w:rsidR="00310B09" w:rsidRPr="00F62013" w:rsidRDefault="00310B09" w:rsidP="00310B09">
      <w:pPr>
        <w:pStyle w:val="PKTpunkt"/>
      </w:pPr>
      <w:r w:rsidRPr="00F62013">
        <w:t>2)</w:t>
      </w:r>
      <w:r w:rsidRPr="00F62013">
        <w:tab/>
        <w:t>nie udzieli, w terminie wyznaczonym przez radę oddziału wojewódzkiego Funduszu, informacji o bieżącej działaln</w:t>
      </w:r>
      <w:r w:rsidRPr="00F62013">
        <w:t>o</w:t>
      </w:r>
      <w:r w:rsidRPr="00F62013">
        <w:t>ści oddziału wojewódzkiego Funduszu;</w:t>
      </w:r>
    </w:p>
    <w:p w:rsidR="00310B09" w:rsidRPr="00F62013" w:rsidRDefault="00310B09" w:rsidP="00310B09">
      <w:pPr>
        <w:pStyle w:val="PKTpunkt"/>
      </w:pPr>
      <w:r w:rsidRPr="00F62013">
        <w:t>3)</w:t>
      </w:r>
      <w:r w:rsidRPr="00F62013">
        <w:tab/>
        <w:t>rażąco narusza obowiązki ustawowe.</w:t>
      </w:r>
    </w:p>
    <w:p w:rsidR="00310B09" w:rsidRPr="00310B09" w:rsidRDefault="00310B09" w:rsidP="00310B09">
      <w:pPr>
        <w:pStyle w:val="USTustnpkodeksu"/>
        <w:keepNext/>
      </w:pPr>
      <w:r w:rsidRPr="00F62013">
        <w:t>5.</w:t>
      </w:r>
      <w:r w:rsidRPr="00310B09">
        <w:t> Do zadań dyrektora oddziału wojewódzkiego Funduszu należy:</w:t>
      </w:r>
    </w:p>
    <w:p w:rsidR="00310B09" w:rsidRPr="00F62013" w:rsidRDefault="00310B09" w:rsidP="00310B09">
      <w:pPr>
        <w:pStyle w:val="PKTpunkt"/>
      </w:pPr>
      <w:r w:rsidRPr="00F62013">
        <w:t>1)</w:t>
      </w:r>
      <w:r w:rsidRPr="00F62013">
        <w:tab/>
        <w:t>efektywne i bezpieczne gospodarowanie środkami finansowymi oddziału wojewódzkiego Funduszu;</w:t>
      </w:r>
    </w:p>
    <w:p w:rsidR="00310B09" w:rsidRPr="00F62013" w:rsidRDefault="00310B09" w:rsidP="00310B09">
      <w:pPr>
        <w:pStyle w:val="PKTpunkt"/>
      </w:pPr>
      <w:r w:rsidRPr="00F62013">
        <w:t>2)</w:t>
      </w:r>
      <w:r w:rsidRPr="00F62013">
        <w:tab/>
        <w:t>przygotowanie i przedstawianie radzie oddziału wojewódzkiego Funduszu corocznych prognoz przychodów i kosztów;</w:t>
      </w:r>
    </w:p>
    <w:p w:rsidR="00310B09" w:rsidRPr="00F62013" w:rsidRDefault="00310B09" w:rsidP="00310B09">
      <w:pPr>
        <w:pStyle w:val="PKTpunkt"/>
      </w:pPr>
      <w:r w:rsidRPr="00F62013">
        <w:t>3)</w:t>
      </w:r>
      <w:r w:rsidRPr="00F62013">
        <w:tab/>
        <w:t>przygotowanie i przedstawienie radzie oddziału wojewódzkiego Funduszu projektu planu finansowego oddziału wojewódzkiego Funduszu na rok następny;</w:t>
      </w:r>
    </w:p>
    <w:p w:rsidR="00310B09" w:rsidRPr="00F62013" w:rsidRDefault="00310B09" w:rsidP="00310B09">
      <w:pPr>
        <w:pStyle w:val="PKTpunkt"/>
      </w:pPr>
      <w:r w:rsidRPr="00F62013">
        <w:t>3a)</w:t>
      </w:r>
      <w:r w:rsidRPr="00023237">
        <w:rPr>
          <w:rStyle w:val="IGindeksgrny"/>
        </w:rPr>
        <w:footnoteReference w:id="378"/>
      </w:r>
      <w:r w:rsidRPr="00023237">
        <w:rPr>
          <w:rStyle w:val="IGindeksgrny"/>
        </w:rPr>
        <w:t>)</w:t>
      </w:r>
      <w:r w:rsidR="0010523B">
        <w:t> </w:t>
      </w:r>
      <w:r w:rsidRPr="00F62013">
        <w:t>sporządzanie planu zakupu świadczeń;</w:t>
      </w:r>
    </w:p>
    <w:p w:rsidR="00310B09" w:rsidRPr="00F62013" w:rsidRDefault="00310B09" w:rsidP="00310B09">
      <w:pPr>
        <w:pStyle w:val="PKTpunkt"/>
      </w:pPr>
      <w:r w:rsidRPr="00F62013">
        <w:t>4)</w:t>
      </w:r>
      <w:r w:rsidRPr="00F62013">
        <w:tab/>
        <w:t>sporządzanie projektu planu pracy oddziału wojewódzkiego Funduszu;</w:t>
      </w:r>
    </w:p>
    <w:p w:rsidR="00310B09" w:rsidRPr="00F62013" w:rsidRDefault="00310B09" w:rsidP="00310B09">
      <w:pPr>
        <w:pStyle w:val="PKTpunkt"/>
      </w:pPr>
      <w:r w:rsidRPr="00F62013">
        <w:t>5)</w:t>
      </w:r>
      <w:r w:rsidRPr="00F62013">
        <w:tab/>
        <w:t>realizacja planu finansowego oddziału wojewódzkiego Funduszu i planu pracy oddziału wojewódzkiego Funduszu;</w:t>
      </w:r>
    </w:p>
    <w:p w:rsidR="00310B09" w:rsidRPr="00F62013" w:rsidRDefault="00310B09" w:rsidP="00310B09">
      <w:pPr>
        <w:pStyle w:val="PKTpunkt"/>
      </w:pPr>
      <w:r w:rsidRPr="00F62013">
        <w:t>6)</w:t>
      </w:r>
      <w:r w:rsidRPr="00F62013">
        <w:tab/>
        <w:t>sporządzanie sprawozdania z wykonania planu finansowego oddziału wojewódzkiego Funduszu za dany rok;</w:t>
      </w:r>
    </w:p>
    <w:p w:rsidR="00310B09" w:rsidRPr="00F62013" w:rsidRDefault="00310B09" w:rsidP="00310B09">
      <w:pPr>
        <w:pStyle w:val="PKTpunkt"/>
      </w:pPr>
      <w:r w:rsidRPr="00F62013">
        <w:t>7)</w:t>
      </w:r>
      <w:r w:rsidRPr="00F62013">
        <w:tab/>
        <w:t>sporządzanie okresowych i rocznych sprawozdań z działalności oddziału wojewódzkiego Funduszu;</w:t>
      </w:r>
    </w:p>
    <w:p w:rsidR="00310B09" w:rsidRPr="00F62013" w:rsidRDefault="00310B09" w:rsidP="00310B09">
      <w:pPr>
        <w:pStyle w:val="PKTpunkt"/>
      </w:pPr>
      <w:r w:rsidRPr="00F62013">
        <w:t>8)</w:t>
      </w:r>
      <w:r w:rsidRPr="00F62013">
        <w:tab/>
        <w:t>przeprowadzanie postępowań o zawarcie umów o udzielanie świadczeń opieki zdrowotnej, w tym świadczeń wys</w:t>
      </w:r>
      <w:r w:rsidRPr="00F62013">
        <w:t>o</w:t>
      </w:r>
      <w:r w:rsidRPr="00F62013">
        <w:t>kospecjalistycznych;</w:t>
      </w:r>
    </w:p>
    <w:p w:rsidR="00310B09" w:rsidRPr="00F62013" w:rsidRDefault="00310B09" w:rsidP="00310B09">
      <w:pPr>
        <w:pStyle w:val="PKTpunkt"/>
      </w:pPr>
      <w:r w:rsidRPr="00F62013">
        <w:t>9)</w:t>
      </w:r>
      <w:r w:rsidRPr="00023237">
        <w:rPr>
          <w:rStyle w:val="IGindeksgrny"/>
        </w:rPr>
        <w:footnoteReference w:id="379"/>
      </w:r>
      <w:r w:rsidRPr="00023237">
        <w:rPr>
          <w:rStyle w:val="IGindeksgrny"/>
        </w:rPr>
        <w:t>)</w:t>
      </w:r>
      <w:r w:rsidR="00470675">
        <w:t> </w:t>
      </w:r>
      <w:r w:rsidRPr="00F62013">
        <w:t>dokonywanie wyboru realizatorów programów polityki zdrowotnej, w tym w imieniu danego ministra;</w:t>
      </w:r>
    </w:p>
    <w:p w:rsidR="00310B09" w:rsidRPr="00F62013" w:rsidRDefault="00310B09" w:rsidP="00310B09">
      <w:pPr>
        <w:pStyle w:val="PKTpunkt"/>
      </w:pPr>
      <w:r w:rsidRPr="00F62013">
        <w:t>10)</w:t>
      </w:r>
      <w:r w:rsidRPr="00023237">
        <w:rPr>
          <w:rStyle w:val="IGindeksgrny"/>
        </w:rPr>
        <w:footnoteReference w:id="380"/>
      </w:r>
      <w:r w:rsidRPr="00023237">
        <w:rPr>
          <w:rStyle w:val="IGindeksgrny"/>
        </w:rPr>
        <w:t>)</w:t>
      </w:r>
      <w:r w:rsidRPr="00F62013">
        <w:tab/>
      </w:r>
      <w:r w:rsidR="00470675">
        <w:t> </w:t>
      </w:r>
      <w:r w:rsidRPr="00F62013">
        <w:t>zawieranie i rozliczanie umów o udzielanie świadczeń opieki zdrowotnej, w tym świadczeń wysokospecjalistyc</w:t>
      </w:r>
      <w:r w:rsidRPr="00F62013">
        <w:t>z</w:t>
      </w:r>
      <w:r w:rsidRPr="00F62013">
        <w:t>nych i programów lekowych określonych w przepisach ustawy o refundacji, oraz zawieranie i rozliczanie umów o realizację programów zdrowotnych;</w:t>
      </w:r>
    </w:p>
    <w:p w:rsidR="00310B09" w:rsidRPr="00F62013" w:rsidRDefault="00310B09" w:rsidP="00310B09">
      <w:pPr>
        <w:pStyle w:val="PKTpunkt"/>
      </w:pPr>
      <w:r w:rsidRPr="00F62013">
        <w:t>11)</w:t>
      </w:r>
      <w:r w:rsidRPr="00F62013">
        <w:tab/>
        <w:t>realizacja zadania, o którym mowa w</w:t>
      </w:r>
      <w:r>
        <w:t> art. </w:t>
      </w:r>
      <w:r w:rsidRPr="00F62013">
        <w:t>108;</w:t>
      </w:r>
    </w:p>
    <w:p w:rsidR="00310B09" w:rsidRPr="00310B09" w:rsidRDefault="00310B09" w:rsidP="00310B09">
      <w:pPr>
        <w:pStyle w:val="PKTpunkt"/>
        <w:keepNext/>
      </w:pPr>
      <w:r w:rsidRPr="00F62013">
        <w:t>12)</w:t>
      </w:r>
      <w:r w:rsidRPr="00310B09">
        <w:tab/>
        <w:t>kontrola i monitorowanie:</w:t>
      </w:r>
    </w:p>
    <w:p w:rsidR="00310B09" w:rsidRPr="00F62013" w:rsidRDefault="00310B09" w:rsidP="00310B09">
      <w:pPr>
        <w:pStyle w:val="LITlitera"/>
      </w:pPr>
      <w:r w:rsidRPr="00F62013">
        <w:t>a)</w:t>
      </w:r>
      <w:r w:rsidRPr="00F62013">
        <w:tab/>
        <w:t>ordynacji lekarskich,</w:t>
      </w:r>
    </w:p>
    <w:p w:rsidR="00310B09" w:rsidRPr="00F62013" w:rsidRDefault="00310B09" w:rsidP="00310B09">
      <w:pPr>
        <w:pStyle w:val="LITlitera"/>
      </w:pPr>
      <w:r w:rsidRPr="00F62013">
        <w:t>b)</w:t>
      </w:r>
      <w:r w:rsidRPr="00F62013">
        <w:tab/>
        <w:t>realizacji umów o udzielanie świadczeń opieki zdrowotnej,</w:t>
      </w:r>
    </w:p>
    <w:p w:rsidR="00310B09" w:rsidRPr="00F62013" w:rsidRDefault="00310B09" w:rsidP="00310B09">
      <w:pPr>
        <w:pStyle w:val="LITlitera"/>
      </w:pPr>
      <w:r w:rsidRPr="00F62013">
        <w:t>c)</w:t>
      </w:r>
      <w:r w:rsidRPr="00023237">
        <w:rPr>
          <w:rStyle w:val="IGindeksgrny"/>
        </w:rPr>
        <w:footnoteReference w:id="381"/>
      </w:r>
      <w:r w:rsidRPr="00023237">
        <w:rPr>
          <w:rStyle w:val="IGindeksgrny"/>
        </w:rPr>
        <w:t>)</w:t>
      </w:r>
      <w:r w:rsidR="00470675">
        <w:t> </w:t>
      </w:r>
      <w:r w:rsidRPr="00F62013">
        <w:t>realizacji prawa do świadczeń dla ubezpieczonych, o których mowa w</w:t>
      </w:r>
      <w:r>
        <w:t> art. </w:t>
      </w:r>
      <w:r w:rsidRPr="00F62013">
        <w:t>5</w:t>
      </w:r>
      <w:r>
        <w:t xml:space="preserve"> pkt </w:t>
      </w:r>
      <w:r w:rsidRPr="00F62013">
        <w:t>44a i 44b;</w:t>
      </w:r>
    </w:p>
    <w:p w:rsidR="00310B09" w:rsidRPr="00F62013" w:rsidRDefault="00310B09" w:rsidP="00310B09">
      <w:pPr>
        <w:pStyle w:val="PKTpunkt"/>
      </w:pPr>
      <w:r w:rsidRPr="00F62013">
        <w:t>13)</w:t>
      </w:r>
      <w:r w:rsidRPr="00F62013">
        <w:tab/>
        <w:t>przeprowadzanie kontroli świadczeniodawców i aptek;</w:t>
      </w:r>
    </w:p>
    <w:p w:rsidR="00310B09" w:rsidRPr="00F62013" w:rsidRDefault="00310B09" w:rsidP="00310B09">
      <w:pPr>
        <w:pStyle w:val="PKTpunkt"/>
      </w:pPr>
      <w:r w:rsidRPr="00F62013">
        <w:t>14)</w:t>
      </w:r>
      <w:r w:rsidRPr="00F62013">
        <w:tab/>
        <w:t>monitorowanie celowości, udzielanych w ramach umów, świadczeń opieki zdrowotnej;</w:t>
      </w:r>
    </w:p>
    <w:p w:rsidR="00310B09" w:rsidRPr="00F62013" w:rsidRDefault="00310B09" w:rsidP="00310B09">
      <w:pPr>
        <w:pStyle w:val="PKTpunkt"/>
      </w:pPr>
      <w:r w:rsidRPr="00F62013">
        <w:t>15)</w:t>
      </w:r>
      <w:r w:rsidRPr="00F62013">
        <w:tab/>
        <w:t>pełnienie funkcji pracodawcy w rozumieniu przepisów Kodeksu pracy w stosunku do osób zatrudnionych w oddziale wojewódzkim Funduszu;</w:t>
      </w:r>
    </w:p>
    <w:p w:rsidR="00310B09" w:rsidRPr="00F62013" w:rsidRDefault="00310B09" w:rsidP="00310B09">
      <w:pPr>
        <w:pStyle w:val="PKTpunkt"/>
      </w:pPr>
      <w:r w:rsidRPr="00F62013">
        <w:t>16)</w:t>
      </w:r>
      <w:r w:rsidRPr="00F62013">
        <w:tab/>
        <w:t>wydawanie indywidualnych decyzji w sprawach ubezpieczenia zdrowotnego;</w:t>
      </w:r>
    </w:p>
    <w:p w:rsidR="00310B09" w:rsidRPr="00F62013" w:rsidRDefault="00310B09" w:rsidP="00310B09">
      <w:pPr>
        <w:pStyle w:val="PKTpunkt"/>
      </w:pPr>
      <w:r w:rsidRPr="00F62013">
        <w:t>17)</w:t>
      </w:r>
      <w:r w:rsidRPr="00F62013">
        <w:tab/>
        <w:t>udzielanie, na żądanie Prezesa Funduszu lub rady oddziału wojewódzkiego Funduszu, informacji o bieżącej działa</w:t>
      </w:r>
      <w:r w:rsidRPr="00F62013">
        <w:t>l</w:t>
      </w:r>
      <w:r w:rsidRPr="00F62013">
        <w:t>ności oddziału wojewódzkiego;</w:t>
      </w:r>
    </w:p>
    <w:p w:rsidR="00310B09" w:rsidRPr="00F62013" w:rsidRDefault="00310B09" w:rsidP="00310B09">
      <w:pPr>
        <w:pStyle w:val="PKTpunkt"/>
      </w:pPr>
      <w:r w:rsidRPr="00F62013">
        <w:t>18)</w:t>
      </w:r>
      <w:r w:rsidRPr="00F62013">
        <w:tab/>
        <w:t>wykonywanie innych zadań określonych w ustawie;</w:t>
      </w:r>
    </w:p>
    <w:p w:rsidR="00310B09" w:rsidRPr="00F62013" w:rsidRDefault="00310B09" w:rsidP="00310B09">
      <w:pPr>
        <w:pStyle w:val="PKTpunkt"/>
      </w:pPr>
      <w:r w:rsidRPr="00F62013">
        <w:t>19)</w:t>
      </w:r>
      <w:r w:rsidRPr="00F62013">
        <w:tab/>
        <w:t>przeprowadzanie postępowań o zawarcie umów z dysponentami zespołów ratownictwa medycznego na wykonyw</w:t>
      </w:r>
      <w:r w:rsidRPr="00F62013">
        <w:t>a</w:t>
      </w:r>
      <w:r w:rsidRPr="00F62013">
        <w:t>nie medycznych czynności ratunkowych, zawieranie, rozliczanie i kontrola realizacji tych umów, na podstawie ust</w:t>
      </w:r>
      <w:r w:rsidRPr="00F62013">
        <w:t>a</w:t>
      </w:r>
      <w:r w:rsidRPr="00F62013">
        <w:t>wy z dnia 8 września 2006 r. o Państwowym Ratownictwie Medycznym;</w:t>
      </w:r>
    </w:p>
    <w:p w:rsidR="00310B09" w:rsidRPr="00F62013" w:rsidRDefault="00310B09" w:rsidP="00310B09">
      <w:pPr>
        <w:pStyle w:val="PKTpunkt"/>
      </w:pPr>
      <w:r w:rsidRPr="00F62013">
        <w:t>20)</w:t>
      </w:r>
      <w:r w:rsidRPr="00F62013">
        <w:tab/>
        <w:t>zawieranie umów dobrowolnego ubezpieczenia zdrowotnego, o którym mowa w</w:t>
      </w:r>
      <w:r>
        <w:t> art. </w:t>
      </w:r>
      <w:r w:rsidRPr="00F62013">
        <w:t>68;</w:t>
      </w:r>
    </w:p>
    <w:p w:rsidR="00310B09" w:rsidRPr="00F62013" w:rsidRDefault="00310B09" w:rsidP="00310B09">
      <w:pPr>
        <w:pStyle w:val="PKTpunkt"/>
      </w:pPr>
      <w:r w:rsidRPr="00F62013">
        <w:t>21)</w:t>
      </w:r>
      <w:bookmarkStart w:id="97" w:name="_Ref400100535"/>
      <w:r w:rsidRPr="00023237">
        <w:rPr>
          <w:rStyle w:val="IGindeksgrny"/>
        </w:rPr>
        <w:footnoteReference w:id="382"/>
      </w:r>
      <w:bookmarkEnd w:id="97"/>
      <w:r w:rsidRPr="00023237">
        <w:rPr>
          <w:rStyle w:val="IGindeksgrny"/>
        </w:rPr>
        <w:t>)</w:t>
      </w:r>
      <w:r w:rsidR="00470675">
        <w:t> </w:t>
      </w:r>
      <w:r w:rsidRPr="00F62013">
        <w:t>zawieranie umów, o których mowa w</w:t>
      </w:r>
      <w:r>
        <w:t> art. </w:t>
      </w:r>
      <w:r w:rsidRPr="00F62013">
        <w:t>41</w:t>
      </w:r>
      <w:r>
        <w:t xml:space="preserve"> i art. </w:t>
      </w:r>
      <w:r w:rsidRPr="00F62013">
        <w:t>48 ustawy o refundacji;</w:t>
      </w:r>
    </w:p>
    <w:p w:rsidR="00310B09" w:rsidRPr="00F62013" w:rsidRDefault="00310B09" w:rsidP="00310B09">
      <w:pPr>
        <w:pStyle w:val="PKTpunkt"/>
      </w:pPr>
      <w:r w:rsidRPr="00F62013">
        <w:t>22)</w:t>
      </w:r>
      <w:r w:rsidRPr="00023237">
        <w:rPr>
          <w:rStyle w:val="IGindeksgrny"/>
        </w:rPr>
        <w:fldChar w:fldCharType="begin"/>
      </w:r>
      <w:r w:rsidRPr="00023237">
        <w:rPr>
          <w:rStyle w:val="IGindeksgrny"/>
        </w:rPr>
        <w:instrText xml:space="preserve"> NOTEREF _Ref400100535 \f \h </w:instrText>
      </w:r>
      <w:r w:rsidRPr="00023237">
        <w:rPr>
          <w:rStyle w:val="IGindeksgrny"/>
        </w:rPr>
      </w:r>
      <w:r w:rsidRPr="00023237">
        <w:rPr>
          <w:rStyle w:val="IGindeksgrny"/>
        </w:rPr>
        <w:fldChar w:fldCharType="separate"/>
      </w:r>
      <w:r w:rsidRPr="00023237">
        <w:rPr>
          <w:rStyle w:val="IGindeksgrny"/>
        </w:rPr>
        <w:t>380</w:t>
      </w:r>
      <w:r w:rsidRPr="00023237">
        <w:rPr>
          <w:rStyle w:val="IGindeksgrny"/>
        </w:rPr>
        <w:fldChar w:fldCharType="end"/>
      </w:r>
      <w:r w:rsidRPr="00023237">
        <w:rPr>
          <w:rStyle w:val="IGindeksgrny"/>
        </w:rPr>
        <w:t>)</w:t>
      </w:r>
      <w:r w:rsidRPr="00F62013">
        <w:tab/>
      </w:r>
      <w:r w:rsidR="00470675">
        <w:t> </w:t>
      </w:r>
      <w:r w:rsidRPr="00F62013">
        <w:t>kontrola, monitorowanie i rozliczanie umów, o których mowa w</w:t>
      </w:r>
      <w:r>
        <w:t> art. </w:t>
      </w:r>
      <w:r w:rsidRPr="00F62013">
        <w:t>41</w:t>
      </w:r>
      <w:r>
        <w:t xml:space="preserve"> i art. </w:t>
      </w:r>
      <w:r w:rsidRPr="00F62013">
        <w:t>48 ustawy o refundacji;</w:t>
      </w:r>
    </w:p>
    <w:p w:rsidR="00310B09" w:rsidRPr="00023237" w:rsidRDefault="00310B09" w:rsidP="00310B09">
      <w:pPr>
        <w:pStyle w:val="PKTpunkt"/>
        <w:rPr>
          <w:rStyle w:val="Kkursywa"/>
        </w:rPr>
      </w:pPr>
      <w:r w:rsidRPr="00F62013">
        <w:t>23)</w:t>
      </w:r>
      <w:r w:rsidRPr="00023237">
        <w:rPr>
          <w:rStyle w:val="IGindeksgrny"/>
        </w:rPr>
        <w:footnoteReference w:id="383"/>
      </w:r>
      <w:r w:rsidRPr="00023237">
        <w:rPr>
          <w:rStyle w:val="IGindeksgrny"/>
        </w:rPr>
        <w:t>)</w:t>
      </w:r>
      <w:r w:rsidR="00470675">
        <w:t> </w:t>
      </w:r>
      <w:r w:rsidRPr="00F62013">
        <w:t>wydawanie decyzji administracyjnych, o których mowa w</w:t>
      </w:r>
      <w:r>
        <w:t> art. </w:t>
      </w:r>
      <w:r w:rsidRPr="00F62013">
        <w:t>50</w:t>
      </w:r>
      <w:r>
        <w:t xml:space="preserve"> ust. </w:t>
      </w:r>
      <w:r w:rsidRPr="00F62013">
        <w:t>18.</w:t>
      </w:r>
    </w:p>
    <w:p w:rsidR="00310B09" w:rsidRPr="00310B09" w:rsidRDefault="00310B09" w:rsidP="00310B09">
      <w:pPr>
        <w:pStyle w:val="USTustnpkodeksu"/>
        <w:keepNext/>
      </w:pPr>
      <w:r w:rsidRPr="00F62013">
        <w:t>6.</w:t>
      </w:r>
      <w:r w:rsidRPr="00310B09">
        <w:t> Dyrektor oddziału wojewódzkiego Funduszu nie może być jednocześnie:</w:t>
      </w:r>
    </w:p>
    <w:p w:rsidR="00310B09" w:rsidRPr="00F62013" w:rsidRDefault="00310B09" w:rsidP="00310B09">
      <w:pPr>
        <w:pStyle w:val="PKTpunkt"/>
      </w:pPr>
      <w:r w:rsidRPr="00F62013">
        <w:t>1)</w:t>
      </w:r>
      <w:r w:rsidRPr="00F62013">
        <w:tab/>
        <w:t>Prezesem Funduszu albo jego zastępcą;</w:t>
      </w:r>
    </w:p>
    <w:p w:rsidR="00310B09" w:rsidRPr="00F62013" w:rsidRDefault="00310B09" w:rsidP="00310B09">
      <w:pPr>
        <w:pStyle w:val="PKTpunkt"/>
      </w:pPr>
      <w:r w:rsidRPr="00F62013">
        <w:t>2)</w:t>
      </w:r>
      <w:r w:rsidRPr="00F62013">
        <w:tab/>
        <w:t>głównym księgowym Funduszu;</w:t>
      </w:r>
    </w:p>
    <w:p w:rsidR="00310B09" w:rsidRPr="00F62013" w:rsidRDefault="00310B09" w:rsidP="00310B09">
      <w:pPr>
        <w:pStyle w:val="PKTpunkt"/>
      </w:pPr>
      <w:r w:rsidRPr="00F62013">
        <w:t>3)</w:t>
      </w:r>
      <w:r w:rsidRPr="00F62013">
        <w:tab/>
        <w:t>pracownikiem centrali Funduszu;</w:t>
      </w:r>
    </w:p>
    <w:p w:rsidR="00310B09" w:rsidRPr="00F62013" w:rsidRDefault="00310B09" w:rsidP="00310B09">
      <w:pPr>
        <w:pStyle w:val="PKTpunkt"/>
      </w:pPr>
      <w:r w:rsidRPr="00F62013">
        <w:t>4)</w:t>
      </w:r>
      <w:r w:rsidRPr="00F62013">
        <w:tab/>
        <w:t>świadczeniodawcą;</w:t>
      </w:r>
    </w:p>
    <w:p w:rsidR="00310B09" w:rsidRPr="00F62013" w:rsidRDefault="00310B09" w:rsidP="00310B09">
      <w:pPr>
        <w:pStyle w:val="PKTpunkt"/>
      </w:pPr>
      <w:r w:rsidRPr="00F62013">
        <w:t>5)</w:t>
      </w:r>
      <w:r w:rsidRPr="00F62013">
        <w:tab/>
        <w:t>właścicielem lub pracownikiem apteki, hurtowni farmaceutycznej lub podmiotu wytwarzającego produkty lecznicze i wyroby medyczne;</w:t>
      </w:r>
    </w:p>
    <w:p w:rsidR="00310B09" w:rsidRPr="00F62013" w:rsidRDefault="00310B09" w:rsidP="00310B09">
      <w:pPr>
        <w:pStyle w:val="PKTpunkt"/>
      </w:pPr>
      <w:r w:rsidRPr="00F62013">
        <w:t>6)</w:t>
      </w:r>
      <w:r w:rsidRPr="00F62013">
        <w:tab/>
        <w:t>posiadaczem akcji lub udziałów w spółkach prowadzących podmioty będące świadczeniodawcami oraz podmiotami, o których mowa w</w:t>
      </w:r>
      <w:r>
        <w:t> pkt </w:t>
      </w:r>
      <w:r w:rsidRPr="00F62013">
        <w:t>5;</w:t>
      </w:r>
    </w:p>
    <w:p w:rsidR="00310B09" w:rsidRPr="00F62013" w:rsidRDefault="00310B09" w:rsidP="00310B09">
      <w:pPr>
        <w:pStyle w:val="PKTpunkt"/>
      </w:pPr>
      <w:r w:rsidRPr="00F62013">
        <w:t>7)</w:t>
      </w:r>
      <w:r w:rsidRPr="00F62013">
        <w:tab/>
        <w:t>osobą, o której mowa w</w:t>
      </w:r>
      <w:r>
        <w:t> art. </w:t>
      </w:r>
      <w:r w:rsidRPr="00F62013">
        <w:t>112</w:t>
      </w:r>
      <w:r>
        <w:t xml:space="preserve"> ust. </w:t>
      </w:r>
      <w:r w:rsidRPr="00F62013">
        <w:t>1</w:t>
      </w:r>
      <w:r>
        <w:t xml:space="preserve"> pkt </w:t>
      </w:r>
      <w:r w:rsidRPr="00F62013">
        <w:t>2–9.</w:t>
      </w:r>
    </w:p>
    <w:p w:rsidR="00310B09" w:rsidRPr="00F62013" w:rsidRDefault="00310B09" w:rsidP="00310B09">
      <w:pPr>
        <w:pStyle w:val="USTustnpkodeksu"/>
      </w:pPr>
      <w:r w:rsidRPr="00F62013">
        <w:t>7. Dyrektor oddziału wojewódzkiego Funduszu nie może wykonywać działalności gospodarczej.</w:t>
      </w:r>
    </w:p>
    <w:p w:rsidR="00310B09" w:rsidRPr="00F62013" w:rsidRDefault="00310B09" w:rsidP="00310B09">
      <w:pPr>
        <w:pStyle w:val="USTustnpkodeksu"/>
      </w:pPr>
      <w:r w:rsidRPr="00F62013">
        <w:t>8. Dyrektor oddziału wojewódzkiego, wykonując zadania, o których mowa w</w:t>
      </w:r>
      <w:r>
        <w:t> ust. </w:t>
      </w:r>
      <w:r w:rsidRPr="00F62013">
        <w:t>5, współpracuje z organami jedn</w:t>
      </w:r>
      <w:r w:rsidRPr="00F62013">
        <w:t>o</w:t>
      </w:r>
      <w:r w:rsidRPr="00F62013">
        <w:t>stek samorządu terytorialnego, organizacjami świadczeniodawców i ubezpieczonych działającymi w danym wojewód</w:t>
      </w:r>
      <w:r w:rsidRPr="00F62013">
        <w:t>z</w:t>
      </w:r>
      <w:r w:rsidRPr="00F62013">
        <w:t>twie, w celu stałego monitorowania i zabezpieczenia potrzeb zdrowotnych świadczeniobiorców na terenie danego woj</w:t>
      </w:r>
      <w:r w:rsidRPr="00F62013">
        <w:t>e</w:t>
      </w:r>
      <w:r w:rsidRPr="00F62013">
        <w:t>wództwa oraz prawidłowej realizacji zadań Funduszu.</w:t>
      </w:r>
    </w:p>
    <w:p w:rsidR="00310B09" w:rsidRPr="00F62013" w:rsidRDefault="00310B09" w:rsidP="00310B09">
      <w:pPr>
        <w:pStyle w:val="ARTartustawynprozporzdzenia"/>
      </w:pPr>
      <w:r w:rsidRPr="00310B09">
        <w:rPr>
          <w:rStyle w:val="Ppogrubienie"/>
        </w:rPr>
        <w:t>Art. 107a.</w:t>
      </w:r>
      <w:r w:rsidRPr="00F62013">
        <w:t> 1.</w:t>
      </w:r>
      <w:r w:rsidRPr="00023237">
        <w:rPr>
          <w:rStyle w:val="IGindeksgrny"/>
        </w:rPr>
        <w:footnoteReference w:id="384"/>
      </w:r>
      <w:r w:rsidRPr="00023237">
        <w:rPr>
          <w:rStyle w:val="IGindeksgrny"/>
        </w:rPr>
        <w:t>)</w:t>
      </w:r>
      <w:r w:rsidRPr="00F62013">
        <w:t> Nabór kandydatów do zatrudnienia w Funduszu jest otwarty i konkurencyjny.</w:t>
      </w:r>
    </w:p>
    <w:p w:rsidR="00310B09" w:rsidRPr="00F62013" w:rsidRDefault="00310B09" w:rsidP="00310B09">
      <w:pPr>
        <w:pStyle w:val="USTustnpkodeksu"/>
      </w:pPr>
      <w:r w:rsidRPr="00F62013">
        <w:t>2. Ogłoszenie o naborze zamieszcza się w Biuletynie Informacji Publicznej, o którym mowa w ustawie z dnia 6 września 2001 r. o dostępie do informacji publicznej (</w:t>
      </w:r>
      <w:r>
        <w:t>Dz. U.</w:t>
      </w:r>
      <w:r w:rsidRPr="00F62013">
        <w:t xml:space="preserve"> z 2014 r.</w:t>
      </w:r>
      <w:r>
        <w:t xml:space="preserve"> poz. </w:t>
      </w:r>
      <w:r w:rsidRPr="00F62013">
        <w:t>782</w:t>
      </w:r>
      <w:r>
        <w:t xml:space="preserve"> i 1662</w:t>
      </w:r>
      <w:r w:rsidRPr="00F62013">
        <w:t>), oraz w miejscu powszechnie dostępnym w jednostce organizacyjnej, w której jest prowadzony nabór.</w:t>
      </w:r>
    </w:p>
    <w:p w:rsidR="00310B09" w:rsidRPr="00F62013" w:rsidRDefault="00310B09" w:rsidP="00310B09">
      <w:pPr>
        <w:pStyle w:val="ARTartustawynprozporzdzenia"/>
      </w:pPr>
      <w:r w:rsidRPr="00310B09">
        <w:rPr>
          <w:rStyle w:val="Ppogrubienie"/>
        </w:rPr>
        <w:t>Art. 107b.</w:t>
      </w:r>
      <w:r w:rsidRPr="00F62013">
        <w:t> Informacje o kandydatach, którzy zgłosili się do naboru, stanowią informację publiczną w zakresie obj</w:t>
      </w:r>
      <w:r w:rsidRPr="00F62013">
        <w:t>ę</w:t>
      </w:r>
      <w:r w:rsidRPr="00F62013">
        <w:t>tym wymaganiami określonymi w ogłoszeniu o naborze.</w:t>
      </w:r>
    </w:p>
    <w:p w:rsidR="00310B09" w:rsidRPr="00F62013" w:rsidRDefault="00310B09" w:rsidP="00310B09">
      <w:pPr>
        <w:pStyle w:val="ARTartustawynprozporzdzenia"/>
      </w:pPr>
      <w:r w:rsidRPr="00310B09">
        <w:rPr>
          <w:rStyle w:val="Ppogrubienie"/>
        </w:rPr>
        <w:t>Art. 107c.</w:t>
      </w:r>
      <w:r w:rsidRPr="00F62013">
        <w:t> Termin do składania dokumentów, określony w ogłoszeniu o naborze, nie może być krótszy niż 14 dni od dnia opublikowania tego ogłoszenia w Biuletynie Informacji Publicznej.</w:t>
      </w:r>
    </w:p>
    <w:p w:rsidR="00310B09" w:rsidRPr="00F62013" w:rsidRDefault="00310B09" w:rsidP="00310B09">
      <w:pPr>
        <w:pStyle w:val="ARTartustawynprozporzdzenia"/>
      </w:pPr>
      <w:r w:rsidRPr="00310B09">
        <w:rPr>
          <w:rStyle w:val="Ppogrubienie"/>
        </w:rPr>
        <w:t>Art. 107d.</w:t>
      </w:r>
      <w:r w:rsidRPr="00F62013">
        <w:t> 1. Po upływie terminu do składania dokumentów określonego w ogłoszeniu o naborze niezwłocznie up</w:t>
      </w:r>
      <w:r w:rsidRPr="00F62013">
        <w:t>o</w:t>
      </w:r>
      <w:r w:rsidRPr="00F62013">
        <w:t>wszechnia się listę kandydatów, którzy spełniają wymagania formalne określone w ogłoszeniu o naborze, przez umies</w:t>
      </w:r>
      <w:r w:rsidRPr="00F62013">
        <w:t>z</w:t>
      </w:r>
      <w:r w:rsidRPr="00F62013">
        <w:t>czenie jej w miejscu powszechnie dostępnym w jednostce organizacyjnej, w której jest prowadzony nabór, a także przez opublikowanie jej w Biuletynie Informacji Publicznej.</w:t>
      </w:r>
    </w:p>
    <w:p w:rsidR="00310B09" w:rsidRPr="00F62013" w:rsidRDefault="00310B09" w:rsidP="00310B09">
      <w:pPr>
        <w:pStyle w:val="USTustnpkodeksu"/>
      </w:pPr>
      <w:r w:rsidRPr="00F62013">
        <w:t>2. Lista, o której mowa w</w:t>
      </w:r>
      <w:r>
        <w:t> ust. </w:t>
      </w:r>
      <w:r w:rsidRPr="00F62013">
        <w:t>1, zawiera imię i nazwisko kandydata oraz jego miejsce zamieszkania w rozumieniu przepisów Kodeksu cywilnego.</w:t>
      </w:r>
    </w:p>
    <w:p w:rsidR="00310B09" w:rsidRPr="00F62013" w:rsidRDefault="00310B09" w:rsidP="00310B09">
      <w:pPr>
        <w:pStyle w:val="ARTartustawynprozporzdzenia"/>
      </w:pPr>
      <w:r w:rsidRPr="00310B09">
        <w:rPr>
          <w:rStyle w:val="Ppogrubienie"/>
        </w:rPr>
        <w:t>Art. 107e.</w:t>
      </w:r>
      <w:r w:rsidRPr="00F62013">
        <w:t> 1. Sporządza się protokół przeprowadzonego naboru kandydatów do zatrudnienia na wolne stanowiska pracy w Funduszu.</w:t>
      </w:r>
    </w:p>
    <w:p w:rsidR="00310B09" w:rsidRPr="00310B09" w:rsidRDefault="00310B09" w:rsidP="00310B09">
      <w:pPr>
        <w:pStyle w:val="USTustnpkodeksu"/>
        <w:keepNext/>
      </w:pPr>
      <w:r w:rsidRPr="00F62013">
        <w:t>2.</w:t>
      </w:r>
      <w:r w:rsidRPr="00310B09">
        <w:t> Protokół zawiera w szczególności:</w:t>
      </w:r>
    </w:p>
    <w:p w:rsidR="00310B09" w:rsidRPr="00F62013" w:rsidRDefault="00310B09" w:rsidP="00310B09">
      <w:pPr>
        <w:pStyle w:val="PKTpunkt"/>
      </w:pPr>
      <w:r w:rsidRPr="00F62013">
        <w:t>1)</w:t>
      </w:r>
      <w:r w:rsidRPr="00F62013">
        <w:tab/>
        <w:t>określenie stanowiska pracy, na które był prowadzony nabór, liczbę kandydatów oraz imiona, nazwiska i adresy nie więcej niż 5 najlepszych kandydatów uszeregowanych według poziomu spełniania przez nich wymagań określonych w ogłoszeniu o naborze;</w:t>
      </w:r>
    </w:p>
    <w:p w:rsidR="00310B09" w:rsidRPr="00F62013" w:rsidRDefault="00310B09" w:rsidP="00310B09">
      <w:pPr>
        <w:pStyle w:val="PKTpunkt"/>
      </w:pPr>
      <w:r w:rsidRPr="00F62013">
        <w:t>2)</w:t>
      </w:r>
      <w:r w:rsidRPr="00F62013">
        <w:tab/>
        <w:t>informację o zastosowanych metodach i technikach naboru;</w:t>
      </w:r>
    </w:p>
    <w:p w:rsidR="00310B09" w:rsidRPr="00F62013" w:rsidRDefault="00310B09" w:rsidP="00310B09">
      <w:pPr>
        <w:pStyle w:val="PKTpunkt"/>
      </w:pPr>
      <w:r w:rsidRPr="00F62013">
        <w:t>3)</w:t>
      </w:r>
      <w:r w:rsidRPr="00F62013">
        <w:tab/>
        <w:t>uzasadnienie dokonanego wyboru.</w:t>
      </w:r>
    </w:p>
    <w:p w:rsidR="00310B09" w:rsidRPr="00F62013" w:rsidRDefault="00310B09" w:rsidP="00310B09">
      <w:pPr>
        <w:pStyle w:val="ARTartustawynprozporzdzenia"/>
      </w:pPr>
      <w:r w:rsidRPr="00310B09">
        <w:rPr>
          <w:rStyle w:val="Ppogrubienie"/>
        </w:rPr>
        <w:t>Art. 107f.</w:t>
      </w:r>
      <w:r w:rsidRPr="00F62013">
        <w:t> 1. Informację o wyniku naboru upowszechnia się w terminie 14 dni od dnia zatrudnienia wybranego ka</w:t>
      </w:r>
      <w:r w:rsidRPr="00F62013">
        <w:t>n</w:t>
      </w:r>
      <w:r w:rsidRPr="00F62013">
        <w:t>dydata albo zakończenia naboru, w przypadku gdy w jego wyniku nie doszło do zatrudnienia żadnego kandydata.</w:t>
      </w:r>
    </w:p>
    <w:p w:rsidR="00310B09" w:rsidRPr="00310B09" w:rsidRDefault="00310B09" w:rsidP="00310B09">
      <w:pPr>
        <w:pStyle w:val="USTustnpkodeksu"/>
        <w:keepNext/>
      </w:pPr>
      <w:r w:rsidRPr="00F62013">
        <w:t>2.</w:t>
      </w:r>
      <w:r w:rsidRPr="00310B09">
        <w:t> Informacja, o której mowa w</w:t>
      </w:r>
      <w:r>
        <w:t> ust. </w:t>
      </w:r>
      <w:r w:rsidRPr="00310B09">
        <w:t>1, zawiera:</w:t>
      </w:r>
    </w:p>
    <w:p w:rsidR="00310B09" w:rsidRPr="00F62013" w:rsidRDefault="00310B09" w:rsidP="00310B09">
      <w:pPr>
        <w:pStyle w:val="PKTpunkt"/>
      </w:pPr>
      <w:r w:rsidRPr="00F62013">
        <w:t>1)</w:t>
      </w:r>
      <w:r w:rsidRPr="00F62013">
        <w:tab/>
        <w:t>nazwę i adres urzędu;</w:t>
      </w:r>
    </w:p>
    <w:p w:rsidR="00310B09" w:rsidRPr="00F62013" w:rsidRDefault="00310B09" w:rsidP="00310B09">
      <w:pPr>
        <w:pStyle w:val="PKTpunkt"/>
      </w:pPr>
      <w:r w:rsidRPr="00F62013">
        <w:t>2)</w:t>
      </w:r>
      <w:r w:rsidRPr="00F62013">
        <w:tab/>
        <w:t>określenie stanowiska pracy;</w:t>
      </w:r>
    </w:p>
    <w:p w:rsidR="00310B09" w:rsidRPr="00F62013" w:rsidRDefault="00310B09" w:rsidP="00310B09">
      <w:pPr>
        <w:pStyle w:val="PKTpunkt"/>
      </w:pPr>
      <w:r w:rsidRPr="00F62013">
        <w:t>3)</w:t>
      </w:r>
      <w:r w:rsidRPr="00F62013">
        <w:tab/>
        <w:t>imię i nazwisko kandydata oraz jego miejsce zamieszkania w rozumieniu przepisów Kodeksu cywilnego;</w:t>
      </w:r>
    </w:p>
    <w:p w:rsidR="00310B09" w:rsidRPr="00F62013" w:rsidRDefault="00310B09" w:rsidP="00310B09">
      <w:pPr>
        <w:pStyle w:val="PKTpunkt"/>
      </w:pPr>
      <w:r w:rsidRPr="00F62013">
        <w:t>4)</w:t>
      </w:r>
      <w:r w:rsidRPr="00F62013">
        <w:tab/>
        <w:t>uzasadnienie dokonanego wyboru kandydata albo uzasadnienie niezatrudnienia żadnego kandydata.</w:t>
      </w:r>
    </w:p>
    <w:p w:rsidR="00310B09" w:rsidRPr="00F62013" w:rsidRDefault="00310B09" w:rsidP="00310B09">
      <w:pPr>
        <w:pStyle w:val="USTustnpkodeksu"/>
      </w:pPr>
      <w:r w:rsidRPr="00F62013">
        <w:t>3. Informację o wyniku naboru upowszechnia się w Biuletynie Informacji Publicznej i w miejscu powszechnie d</w:t>
      </w:r>
      <w:r w:rsidRPr="00F62013">
        <w:t>o</w:t>
      </w:r>
      <w:r w:rsidRPr="00F62013">
        <w:t>stępnym w jednostce organizacyjnej, w której był prowadzony nabór.</w:t>
      </w:r>
    </w:p>
    <w:p w:rsidR="00310B09" w:rsidRPr="00F62013" w:rsidRDefault="00310B09" w:rsidP="00310B09">
      <w:pPr>
        <w:pStyle w:val="ARTartustawynprozporzdzenia"/>
      </w:pPr>
      <w:r w:rsidRPr="00310B09">
        <w:rPr>
          <w:rStyle w:val="Ppogrubienie"/>
        </w:rPr>
        <w:t>Art. 107g.</w:t>
      </w:r>
      <w:r w:rsidRPr="00F62013">
        <w:t> Jeżeli stosunek pracy osoby wyłonionej w drodze naboru ustał w ciągu 3 miesięcy od dnia nawiązania st</w:t>
      </w:r>
      <w:r w:rsidRPr="00F62013">
        <w:t>o</w:t>
      </w:r>
      <w:r w:rsidRPr="00F62013">
        <w:t>sunku pracy, można zatrudnić na tym samym stanowisku kolejną osobę spośród najlepszych kandydatów wymienionych w protokole tego naboru. Przepisy</w:t>
      </w:r>
      <w:r>
        <w:t xml:space="preserve"> art. </w:t>
      </w:r>
      <w:r w:rsidRPr="00F62013">
        <w:t>107f stosuje się odpowiednio.</w:t>
      </w:r>
    </w:p>
    <w:p w:rsidR="00310B09" w:rsidRPr="00310B09" w:rsidRDefault="00310B09" w:rsidP="00310B09">
      <w:pPr>
        <w:pStyle w:val="ARTartustawynprozporzdzenia"/>
        <w:keepNext/>
      </w:pPr>
      <w:r w:rsidRPr="00310B09">
        <w:rPr>
          <w:rStyle w:val="Ppogrubienie"/>
        </w:rPr>
        <w:t>Art. 108.</w:t>
      </w:r>
      <w:r w:rsidRPr="00310B09">
        <w:t> 1. Oddział wojewódzki Funduszu finansuje:</w:t>
      </w:r>
    </w:p>
    <w:p w:rsidR="00310B09" w:rsidRPr="00F62013" w:rsidRDefault="00310B09" w:rsidP="00310B09">
      <w:pPr>
        <w:pStyle w:val="PKTpunkt"/>
      </w:pPr>
      <w:r w:rsidRPr="00F62013">
        <w:t>1)</w:t>
      </w:r>
      <w:r w:rsidRPr="00F62013">
        <w:tab/>
        <w:t>świadczeniodawcy, mającemu siedzibę na terenie województwa, z którym zawarto umowę o udzielanie świadczeń opieki zdrowotnej, koszty świadczeń opieki zdrowotnej udzielonych na terenie danego województwa świadczeni</w:t>
      </w:r>
      <w:r w:rsidRPr="00F62013">
        <w:t>o</w:t>
      </w:r>
      <w:r w:rsidRPr="00F62013">
        <w:t>biorcy innemu niż ubezpieczony, spełniającemu kryterium dochodowe, o którym mowa w</w:t>
      </w:r>
      <w:r>
        <w:t> art. </w:t>
      </w:r>
      <w:r w:rsidRPr="00F62013">
        <w:t>8 ustawy z dnia 12 marca 2004 r. o pomocy społecznej, co do którego nie stwierdzono istnienia okoliczności, o której mowa w</w:t>
      </w:r>
      <w:r>
        <w:t> art. </w:t>
      </w:r>
      <w:r w:rsidRPr="00F62013">
        <w:t>12 tej ustawy, z zastrzeżeniem</w:t>
      </w:r>
      <w:r>
        <w:t xml:space="preserve"> ust. </w:t>
      </w:r>
      <w:r w:rsidRPr="00F62013">
        <w:t>2,</w:t>
      </w:r>
    </w:p>
    <w:p w:rsidR="00310B09" w:rsidRPr="00F62013" w:rsidRDefault="00310B09" w:rsidP="00310B09">
      <w:pPr>
        <w:pStyle w:val="PKTpunkt"/>
        <w:keepNext/>
      </w:pPr>
      <w:r w:rsidRPr="00F62013">
        <w:t>2)</w:t>
      </w:r>
      <w:r w:rsidRPr="00F62013">
        <w:tab/>
        <w:t>aptece mającej siedzibę na terenie województwa, koszty leków, wyrobów medycznych i środków pomocniczych wydawanych osobie określonej w</w:t>
      </w:r>
      <w:r>
        <w:t> pkt </w:t>
      </w:r>
      <w:r w:rsidRPr="00F62013">
        <w:t>1</w:t>
      </w:r>
    </w:p>
    <w:p w:rsidR="00310B09" w:rsidRPr="00F62013" w:rsidRDefault="00310B09" w:rsidP="00310B09">
      <w:pPr>
        <w:pStyle w:val="CZWSPPKTczwsplnapunktw"/>
      </w:pPr>
      <w:r w:rsidRPr="00F62013">
        <w:t>– o ile finansowanie tych kosztów nie wynika z przepisów określonych w</w:t>
      </w:r>
      <w:r>
        <w:t> art. </w:t>
      </w:r>
      <w:r w:rsidRPr="00F62013">
        <w:t>12</w:t>
      </w:r>
      <w:r>
        <w:t xml:space="preserve"> i </w:t>
      </w:r>
      <w:r w:rsidRPr="00F62013">
        <w:t>13</w:t>
      </w:r>
      <w:r>
        <w:t xml:space="preserve"> lub</w:t>
      </w:r>
      <w:r w:rsidRPr="00F62013">
        <w:t xml:space="preserve"> umów międzynarodowych.</w:t>
      </w:r>
    </w:p>
    <w:p w:rsidR="00310B09" w:rsidRPr="00F62013" w:rsidRDefault="00310B09" w:rsidP="00310B09">
      <w:pPr>
        <w:pStyle w:val="USTustnpkodeksu"/>
      </w:pPr>
      <w:r w:rsidRPr="00F62013">
        <w:t>1a.</w:t>
      </w:r>
      <w:r w:rsidRPr="00023237">
        <w:rPr>
          <w:rStyle w:val="IGindeksgrny"/>
        </w:rPr>
        <w:footnoteReference w:id="385"/>
      </w:r>
      <w:r w:rsidRPr="00023237">
        <w:rPr>
          <w:rStyle w:val="IGindeksgrny"/>
        </w:rPr>
        <w:t>)</w:t>
      </w:r>
      <w:r w:rsidRPr="00F62013">
        <w:t> Oddział wojewódzki Funduszu finansuje świadczeniodawcy, mającemu siedzibę na terenie województwa, z którym zawarto umowę o udzielanie świadczeń opieki zdrowotnej, koszty świadczeń opieki zdrowotnej udzielonych na terenie danego województwa osobom, o których mowa w</w:t>
      </w:r>
      <w:r>
        <w:t> art. </w:t>
      </w:r>
      <w:r w:rsidRPr="00F62013">
        <w:t>2</w:t>
      </w:r>
      <w:r>
        <w:t xml:space="preserve"> ust. </w:t>
      </w:r>
      <w:r w:rsidRPr="00F62013">
        <w:t>1</w:t>
      </w:r>
      <w:r>
        <w:t xml:space="preserve"> pkt </w:t>
      </w:r>
      <w:r w:rsidRPr="00F62013">
        <w:t>3</w:t>
      </w:r>
      <w:r>
        <w:t xml:space="preserve"> i </w:t>
      </w:r>
      <w:r w:rsidRPr="00F62013">
        <w:t>4</w:t>
      </w:r>
      <w:r>
        <w:t xml:space="preserve"> oraz</w:t>
      </w:r>
      <w:r w:rsidRPr="00F62013">
        <w:t xml:space="preserve"> w</w:t>
      </w:r>
      <w:r>
        <w:t> art. </w:t>
      </w:r>
      <w:r w:rsidRPr="00F62013">
        <w:t>12</w:t>
      </w:r>
      <w:r>
        <w:t xml:space="preserve"> pkt </w:t>
      </w:r>
      <w:r w:rsidRPr="00F62013">
        <w:t>2–4, 6</w:t>
      </w:r>
      <w:r>
        <w:t xml:space="preserve"> i </w:t>
      </w:r>
      <w:r w:rsidR="003330BD">
        <w:t xml:space="preserve">9, z </w:t>
      </w:r>
      <w:r w:rsidRPr="00F62013">
        <w:t>zastrzeż</w:t>
      </w:r>
      <w:r w:rsidRPr="00F62013">
        <w:t>e</w:t>
      </w:r>
      <w:r w:rsidRPr="00F62013">
        <w:t>niem</w:t>
      </w:r>
      <w:r>
        <w:t xml:space="preserve"> ust. </w:t>
      </w:r>
      <w:r w:rsidRPr="00F62013">
        <w:t>2.</w:t>
      </w:r>
    </w:p>
    <w:p w:rsidR="00310B09" w:rsidRPr="00F62013" w:rsidRDefault="00310B09" w:rsidP="00310B09">
      <w:pPr>
        <w:pStyle w:val="USTustnpkodeksu"/>
      </w:pPr>
      <w:r w:rsidRPr="00F62013">
        <w:t>2. Koszty leczenia uzdrowiskowego świadczeniobiorcy, o którym mowa w</w:t>
      </w:r>
      <w:r>
        <w:t> ust. </w:t>
      </w:r>
      <w:r w:rsidRPr="00F62013">
        <w:t>1</w:t>
      </w:r>
      <w:r>
        <w:t xml:space="preserve"> pkt </w:t>
      </w:r>
      <w:r w:rsidRPr="00F62013">
        <w:t>1</w:t>
      </w:r>
      <w:r>
        <w:t xml:space="preserve"> i </w:t>
      </w:r>
      <w:r w:rsidRPr="00F62013">
        <w:t>w</w:t>
      </w:r>
      <w:r>
        <w:t> ust. </w:t>
      </w:r>
      <w:r w:rsidRPr="00F62013">
        <w:t>1a, ponosi oddział w</w:t>
      </w:r>
      <w:r w:rsidRPr="00F62013">
        <w:t>o</w:t>
      </w:r>
      <w:r w:rsidRPr="00F62013">
        <w:t>jewódzki Funduszu właściwy ze względu na miejsce jego zamieszkania, a jeżeli nie można ustalić miejsca zamieszkania – oddział wojewódzki Funduszu właściwy ze względu na miejsce wystawienia skierowania, o którym mowa w</w:t>
      </w:r>
      <w:r>
        <w:t> art. </w:t>
      </w:r>
      <w:r w:rsidRPr="00F62013">
        <w:t>33</w:t>
      </w:r>
      <w:r>
        <w:t xml:space="preserve"> ust. </w:t>
      </w:r>
      <w:r w:rsidRPr="00F62013">
        <w:t>1.</w:t>
      </w:r>
    </w:p>
    <w:p w:rsidR="00310B09" w:rsidRPr="00F62013" w:rsidRDefault="00310B09" w:rsidP="00310B09">
      <w:pPr>
        <w:pStyle w:val="ARTartustawynprozporzdzenia"/>
      </w:pPr>
      <w:r w:rsidRPr="00310B09">
        <w:rPr>
          <w:rStyle w:val="Ppogrubienie"/>
        </w:rPr>
        <w:t>Art. 109.</w:t>
      </w:r>
      <w:r w:rsidRPr="00F62013">
        <w:t> 1. Dyrektor oddziału wojewódzkiego Funduszu rozpatruje indywidualne sprawy z zakresu ubezpieczenia zdrowotnego. Do indywidualnych spraw z zakresu ubezpieczenia zdrowotnego zalicza się sprawy dotyczące objęcia ube</w:t>
      </w:r>
      <w:r w:rsidRPr="00F62013">
        <w:t>z</w:t>
      </w:r>
      <w:r w:rsidRPr="00F62013">
        <w:t>pieczeniem zdrowotnym i ustalenia prawa do świadczeń.</w:t>
      </w:r>
    </w:p>
    <w:p w:rsidR="00310B09" w:rsidRPr="00F62013" w:rsidRDefault="00310B09" w:rsidP="00310B09">
      <w:pPr>
        <w:pStyle w:val="USTustnpkodeksu"/>
      </w:pPr>
      <w:r w:rsidRPr="00F62013">
        <w:t>2. Do spraw, o których mowa w</w:t>
      </w:r>
      <w:r>
        <w:t> ust. </w:t>
      </w:r>
      <w:r w:rsidRPr="00F62013">
        <w:t>1, nie należą sprawy z zakresu wymierzania i pobierania składek na ubezpiecz</w:t>
      </w:r>
      <w:r w:rsidRPr="00F62013">
        <w:t>e</w:t>
      </w:r>
      <w:r w:rsidRPr="00F62013">
        <w:t>nie zdrowotne należące do właściwości organów ubezpieczeń społecznych.</w:t>
      </w:r>
    </w:p>
    <w:p w:rsidR="00310B09" w:rsidRPr="00F62013" w:rsidRDefault="00310B09" w:rsidP="00310B09">
      <w:pPr>
        <w:pStyle w:val="USTustnpkodeksu"/>
      </w:pPr>
      <w:r w:rsidRPr="00F62013">
        <w:t>3. Wniosek o rozpatrzenie sprawy, o której mowa w</w:t>
      </w:r>
      <w:r>
        <w:t> ust. </w:t>
      </w:r>
      <w:r w:rsidRPr="00F62013">
        <w:t>1, zgłasza ubezpieczony, a w zakresie objęcia ubezpiecz</w:t>
      </w:r>
      <w:r w:rsidRPr="00F62013">
        <w:t>e</w:t>
      </w:r>
      <w:r w:rsidRPr="00F62013">
        <w:t>niem zdrowotnym wniosek może zgłosić w szczególności Zakład Ubezpieczeń Społecznych, Kasa Rolniczego Ubezpi</w:t>
      </w:r>
      <w:r w:rsidRPr="00F62013">
        <w:t>e</w:t>
      </w:r>
      <w:r w:rsidRPr="00F62013">
        <w:t>czenia Społecznego lub członek rodziny ubezpieczonego, także w zakresie dotyczącym objęcia ubezpieczeniem w okresie poprzedzającym złożenie wniosku.</w:t>
      </w:r>
    </w:p>
    <w:p w:rsidR="00310B09" w:rsidRPr="00F62013" w:rsidRDefault="00310B09" w:rsidP="00310B09">
      <w:pPr>
        <w:pStyle w:val="USTustnpkodeksu"/>
      </w:pPr>
      <w:r w:rsidRPr="00F62013">
        <w:t>3a.</w:t>
      </w:r>
      <w:r w:rsidRPr="00023237">
        <w:rPr>
          <w:rStyle w:val="IGindeksgrny"/>
        </w:rPr>
        <w:footnoteReference w:id="386"/>
      </w:r>
      <w:r w:rsidRPr="00023237">
        <w:rPr>
          <w:rStyle w:val="IGindeksgrny"/>
        </w:rPr>
        <w:t>)</w:t>
      </w:r>
      <w:r w:rsidRPr="00F62013">
        <w:t> W przypadku gdy wnioskodawcą jest Zakład Ubezpieczeń Społecznych albo Kasa Rolniczego Ubezpieczenia Społecznego, do wniosku, o którym mowa w</w:t>
      </w:r>
      <w:r>
        <w:t> ust. </w:t>
      </w:r>
      <w:r w:rsidRPr="00F62013">
        <w:t>3, wnioskodawca dołącza kopie posiadanych dokumentów i informacje uzasadniające treść żądania.</w:t>
      </w:r>
    </w:p>
    <w:p w:rsidR="00310B09" w:rsidRPr="00F62013" w:rsidRDefault="00310B09" w:rsidP="00310B09">
      <w:pPr>
        <w:pStyle w:val="USTustnpkodeksu"/>
      </w:pPr>
      <w:r w:rsidRPr="00F62013">
        <w:t>4. Dyrektor oddziału wojewódzkiego Funduszu rozpatruje sprawy, o których mowa w</w:t>
      </w:r>
      <w:r>
        <w:t> ust. </w:t>
      </w:r>
      <w:r w:rsidRPr="00F62013">
        <w:t>1, w terminie nie dłuższym niż 30 dni od dnia ich wniesienia, wydając decyzję. Uzasadnienie decyzji sporządza się z urzędu.</w:t>
      </w:r>
    </w:p>
    <w:p w:rsidR="00310B09" w:rsidRPr="00F62013" w:rsidRDefault="00310B09" w:rsidP="00310B09">
      <w:pPr>
        <w:pStyle w:val="USTustnpkodeksu"/>
      </w:pPr>
      <w:r w:rsidRPr="00F62013">
        <w:t>5. Odwołanie od decyzji wydanej w sprawach, o których mowa w</w:t>
      </w:r>
      <w:r>
        <w:t> ust. </w:t>
      </w:r>
      <w:r w:rsidRPr="00F62013">
        <w:t>1, wnosi się do Prezesa Funduszu w terminie 7 dni od dnia jej otrzymania.</w:t>
      </w:r>
    </w:p>
    <w:p w:rsidR="00310B09" w:rsidRPr="00F62013" w:rsidRDefault="00310B09" w:rsidP="00310B09">
      <w:pPr>
        <w:pStyle w:val="USTustnpkodeksu"/>
      </w:pPr>
      <w:r w:rsidRPr="00F62013">
        <w:t>6. W sprawach, o których mowa w</w:t>
      </w:r>
      <w:r>
        <w:t> ust. </w:t>
      </w:r>
      <w:r w:rsidRPr="00F62013">
        <w:t>1, w zakresie nieregulowanym niniejszą ustawą, stosuje się przepisy Kodeksu postępowania administracyjnego.</w:t>
      </w:r>
    </w:p>
    <w:p w:rsidR="00310B09" w:rsidRPr="00F62013" w:rsidRDefault="00310B09" w:rsidP="00310B09">
      <w:pPr>
        <w:pStyle w:val="ARTartustawynprozporzdzenia"/>
      </w:pPr>
      <w:r w:rsidRPr="00310B09">
        <w:rPr>
          <w:rStyle w:val="Ppogrubienie"/>
        </w:rPr>
        <w:t>Art. 109a.</w:t>
      </w:r>
      <w:r w:rsidRPr="00023237">
        <w:rPr>
          <w:rStyle w:val="IGindeksgrny"/>
        </w:rPr>
        <w:footnoteReference w:id="387"/>
      </w:r>
      <w:r w:rsidRPr="00023237">
        <w:rPr>
          <w:rStyle w:val="IGindeksgrny"/>
        </w:rPr>
        <w:t>)</w:t>
      </w:r>
      <w:r w:rsidRPr="00F62013">
        <w:t> 1. Dyrektor oddziału wojewódzkiego Funduszu wydaje interpretacje indywidualne, o których mowa w</w:t>
      </w:r>
      <w:r>
        <w:t> art. </w:t>
      </w:r>
      <w:r w:rsidRPr="00F62013">
        <w:t>10 ustawy z dnia 2 lipca 2004 r. o swobodzie działalności gospodarczej (</w:t>
      </w:r>
      <w:r>
        <w:t>Dz. U.</w:t>
      </w:r>
      <w:r w:rsidRPr="00F62013">
        <w:t xml:space="preserve"> z 2013 r.</w:t>
      </w:r>
      <w:r>
        <w:t xml:space="preserve"> poz. </w:t>
      </w:r>
      <w:r w:rsidRPr="00F62013">
        <w:t>672, z </w:t>
      </w:r>
      <w:proofErr w:type="spellStart"/>
      <w:r w:rsidRPr="00F62013">
        <w:t>późn</w:t>
      </w:r>
      <w:proofErr w:type="spellEnd"/>
      <w:r w:rsidRPr="00F62013">
        <w:t>. zm.</w:t>
      </w:r>
      <w:r w:rsidRPr="00023237">
        <w:rPr>
          <w:rStyle w:val="IGindeksgrny"/>
        </w:rPr>
        <w:footnoteReference w:id="388"/>
      </w:r>
      <w:r w:rsidRPr="00023237">
        <w:rPr>
          <w:rStyle w:val="IGindeksgrny"/>
        </w:rPr>
        <w:t>)</w:t>
      </w:r>
      <w:r w:rsidRPr="00F62013">
        <w:t>), w zakresie spraw dotyczących objęcia ubezpieczeniem zdrowotnym. Interpretacje indywidualne wraz z wnioskiem o wydanie interpretacji, po usunięciu danych identyfikujących wnioskodawcę oraz inne podmioty wskazane w treści inte</w:t>
      </w:r>
      <w:r w:rsidRPr="00F62013">
        <w:t>r</w:t>
      </w:r>
      <w:r w:rsidRPr="00F62013">
        <w:t>pretacji, dyrektor oddziału wojewódzkiego Funduszu niezwłocznie przekazuje do centrali Funduszu, która niezwłocznie zamieszcza je w Biuletynie Informacji Publicznej.</w:t>
      </w:r>
    </w:p>
    <w:p w:rsidR="00310B09" w:rsidRPr="00F62013" w:rsidRDefault="00310B09" w:rsidP="00310B09">
      <w:pPr>
        <w:pStyle w:val="USTustnpkodeksu"/>
      </w:pPr>
      <w:r w:rsidRPr="00F62013">
        <w:t>2. Do spraw, o których mowa w</w:t>
      </w:r>
      <w:r>
        <w:t> ust. </w:t>
      </w:r>
      <w:r w:rsidRPr="00F62013">
        <w:t>1, nie należą sprawy dotyczące składek na ubezpieczenie zdrowotne należące do właściwości organów ubezpieczeń społecznych na podstawie</w:t>
      </w:r>
      <w:r>
        <w:t xml:space="preserve"> art. </w:t>
      </w:r>
      <w:r w:rsidRPr="00F62013">
        <w:t>62a ustawy z dnia 20 grudnia 1990 r. o ubezpieczeniu społecznym rolników oraz na podstawie</w:t>
      </w:r>
      <w:r>
        <w:t xml:space="preserve"> art. </w:t>
      </w:r>
      <w:r w:rsidRPr="00F62013">
        <w:t>83d ustawy z dnia 13 października 1998 r. o systemie ubezpieczeń społec</w:t>
      </w:r>
      <w:r w:rsidRPr="00F62013">
        <w:t>z</w:t>
      </w:r>
      <w:r w:rsidRPr="00F62013">
        <w:t>nych.</w:t>
      </w:r>
    </w:p>
    <w:p w:rsidR="00310B09" w:rsidRPr="00F62013" w:rsidRDefault="00310B09" w:rsidP="00310B09">
      <w:pPr>
        <w:pStyle w:val="ARTartustawynprozporzdzenia"/>
      </w:pPr>
      <w:r w:rsidRPr="00310B09">
        <w:rPr>
          <w:rStyle w:val="Ppogrubienie"/>
        </w:rPr>
        <w:t>Art. 110.</w:t>
      </w:r>
      <w:r w:rsidRPr="00F62013">
        <w:t> Od decyzji Prezesa Funduszu w indywidualnych sprawach z zakresu ubezpieczenia zdrowotnego przysł</w:t>
      </w:r>
      <w:r w:rsidRPr="00F62013">
        <w:t>u</w:t>
      </w:r>
      <w:r w:rsidRPr="00F62013">
        <w:t>guje skarga do sądu administracyjnego.</w:t>
      </w:r>
    </w:p>
    <w:p w:rsidR="00310B09" w:rsidRPr="00F62013" w:rsidRDefault="00310B09" w:rsidP="00310B09">
      <w:pPr>
        <w:pStyle w:val="ARTartustawynprozporzdzenia"/>
      </w:pPr>
      <w:r w:rsidRPr="00310B09">
        <w:rPr>
          <w:rStyle w:val="Ppogrubienie"/>
        </w:rPr>
        <w:t>Art. 111.</w:t>
      </w:r>
      <w:r w:rsidRPr="00F62013">
        <w:t> Do postępowania w sprawach z zakresu ubezpieczenia zdrowotnego rolników i osób podlegających ube</w:t>
      </w:r>
      <w:r w:rsidRPr="00F62013">
        <w:t>z</w:t>
      </w:r>
      <w:r w:rsidRPr="00F62013">
        <w:t>pieczeniu społecznemu rolników i pobierających emerytury lub renty rolnicze stosuje się przepisy o ubezpieczeniu sp</w:t>
      </w:r>
      <w:r w:rsidRPr="00F62013">
        <w:t>o</w:t>
      </w:r>
      <w:r w:rsidRPr="00F62013">
        <w:t>łecznym rolników, z wyjątkiem osób podlegających ubezpieczeniu społecznemu rolników i pobierających renty strukt</w:t>
      </w:r>
      <w:r w:rsidRPr="00F62013">
        <w:t>u</w:t>
      </w:r>
      <w:r w:rsidRPr="00F62013">
        <w:t>ralne wypłacane przez inną instytucję niż Kasa Rolniczego Ubezpieczenia Społecznego.</w:t>
      </w:r>
    </w:p>
    <w:p w:rsidR="00310B09" w:rsidRPr="00310B09" w:rsidRDefault="00310B09" w:rsidP="00310B09">
      <w:pPr>
        <w:pStyle w:val="ARTartustawynprozporzdzenia"/>
        <w:keepNext/>
      </w:pPr>
      <w:r w:rsidRPr="00310B09">
        <w:rPr>
          <w:rStyle w:val="Ppogrubienie"/>
        </w:rPr>
        <w:t>Art. 112.</w:t>
      </w:r>
      <w:r w:rsidRPr="00310B09">
        <w:t> 1. Pracownicy Funduszu nie mogą być jednocześnie:</w:t>
      </w:r>
    </w:p>
    <w:p w:rsidR="00310B09" w:rsidRPr="00F62013" w:rsidRDefault="00310B09" w:rsidP="00310B09">
      <w:pPr>
        <w:pStyle w:val="PKTpunkt"/>
      </w:pPr>
      <w:r w:rsidRPr="00F62013">
        <w:t>1)</w:t>
      </w:r>
      <w:r w:rsidRPr="00F62013">
        <w:tab/>
        <w:t>świadczeniodawcami, którzy zawarli umowy o udzielanie świadczeń opieki zdrowotnej lub ubiegają się o zawarcie takich umów;</w:t>
      </w:r>
    </w:p>
    <w:p w:rsidR="00310B09" w:rsidRPr="00F62013" w:rsidRDefault="00310B09" w:rsidP="00310B09">
      <w:pPr>
        <w:pStyle w:val="PKTpunkt"/>
      </w:pPr>
      <w:r w:rsidRPr="00F62013">
        <w:t>2)</w:t>
      </w:r>
      <w:r w:rsidRPr="00F62013">
        <w:tab/>
        <w:t>właścicielami, pracownikami lub osobami współpracującymi ze świadczeniodawcami, którzy zawarli umowy o udzielanie świadczeń opieki zdrowotnej lub ubiegają się o zawarcie takich umów;</w:t>
      </w:r>
    </w:p>
    <w:p w:rsidR="00310B09" w:rsidRPr="00F62013" w:rsidRDefault="00310B09" w:rsidP="00310B09">
      <w:pPr>
        <w:pStyle w:val="PKTpunkt"/>
      </w:pPr>
      <w:r w:rsidRPr="00F62013">
        <w:t>3)</w:t>
      </w:r>
      <w:r w:rsidRPr="00023237">
        <w:rPr>
          <w:rStyle w:val="IGindeksgrny"/>
        </w:rPr>
        <w:footnoteReference w:id="389"/>
      </w:r>
      <w:r w:rsidRPr="00023237">
        <w:rPr>
          <w:rStyle w:val="IGindeksgrny"/>
        </w:rPr>
        <w:t>)</w:t>
      </w:r>
      <w:r w:rsidRPr="00F62013">
        <w:tab/>
        <w:t>członkami organów lub pracownikami podmiotów tworzących w rozumieniu przepisów o działalności leczniczej;</w:t>
      </w:r>
    </w:p>
    <w:p w:rsidR="00310B09" w:rsidRPr="00F62013" w:rsidRDefault="00310B09" w:rsidP="00310B09">
      <w:pPr>
        <w:pStyle w:val="PKTpunkt"/>
      </w:pPr>
      <w:r w:rsidRPr="00F62013">
        <w:t>4)</w:t>
      </w:r>
      <w:r w:rsidRPr="00F62013">
        <w:tab/>
        <w:t>członkami organów lub pracownikami jednostek samorządu terytorialnego;</w:t>
      </w:r>
    </w:p>
    <w:p w:rsidR="00310B09" w:rsidRPr="00F62013" w:rsidRDefault="00310B09" w:rsidP="00310B09">
      <w:pPr>
        <w:pStyle w:val="PKTpunkt"/>
      </w:pPr>
      <w:r w:rsidRPr="00F62013">
        <w:t>5)</w:t>
      </w:r>
      <w:r w:rsidRPr="00F62013">
        <w:tab/>
        <w:t>członkami organów zakładu ubezpieczeń prowadzącego działalność ubezpieczeniową na podstawie ustawy z dnia 22 maja 2003 r. o działalności ubezpieczeniowej (</w:t>
      </w:r>
      <w:r>
        <w:t>Dz. U.</w:t>
      </w:r>
      <w:r w:rsidRPr="00F62013">
        <w:t xml:space="preserve"> z 2013 r.</w:t>
      </w:r>
      <w:r>
        <w:t xml:space="preserve"> poz. </w:t>
      </w:r>
      <w:r w:rsidRPr="00F62013">
        <w:t>9</w:t>
      </w:r>
      <w:r>
        <w:t>5</w:t>
      </w:r>
      <w:r w:rsidRPr="00F62013">
        <w:t>0, z </w:t>
      </w:r>
      <w:proofErr w:type="spellStart"/>
      <w:r w:rsidRPr="00F62013">
        <w:t>późn</w:t>
      </w:r>
      <w:proofErr w:type="spellEnd"/>
      <w:r w:rsidRPr="00F62013">
        <w:t>. zm.</w:t>
      </w:r>
      <w:r w:rsidRPr="00023237">
        <w:rPr>
          <w:rStyle w:val="IGindeksgrny"/>
        </w:rPr>
        <w:footnoteReference w:id="390"/>
      </w:r>
      <w:r w:rsidRPr="00023237">
        <w:rPr>
          <w:rStyle w:val="IGindeksgrny"/>
        </w:rPr>
        <w:t>)</w:t>
      </w:r>
      <w:r w:rsidRPr="00F62013">
        <w:t>);</w:t>
      </w:r>
    </w:p>
    <w:p w:rsidR="00310B09" w:rsidRPr="00023237" w:rsidRDefault="00310B09" w:rsidP="00310B09">
      <w:pPr>
        <w:pStyle w:val="PKTpunkt"/>
        <w:rPr>
          <w:rStyle w:val="Kkursywa"/>
        </w:rPr>
      </w:pPr>
      <w:r w:rsidRPr="00F62013">
        <w:t>6)</w:t>
      </w:r>
      <w:r w:rsidRPr="00F62013">
        <w:tab/>
        <w:t>właścicielami akcji lub udziałów w spółkach handlowych prowadzących podmioty, o których mowa w</w:t>
      </w:r>
      <w:r>
        <w:t> pkt </w:t>
      </w:r>
      <w:r w:rsidRPr="00F62013">
        <w:t>2;</w:t>
      </w:r>
    </w:p>
    <w:p w:rsidR="00310B09" w:rsidRPr="00F62013" w:rsidRDefault="00310B09" w:rsidP="00310B09">
      <w:pPr>
        <w:pStyle w:val="PKTpunkt"/>
      </w:pPr>
      <w:r w:rsidRPr="00F62013">
        <w:t>7)</w:t>
      </w:r>
      <w:r w:rsidRPr="00F62013">
        <w:tab/>
        <w:t>właścicielami w spółkach handlowych więcej niż 10% akcji lub udziałów przedstawiających więcej niż 10% kapitału zakładowego – w każdej z tych spółek, w przypadku spółek innych niż określone w</w:t>
      </w:r>
      <w:r>
        <w:t> pkt </w:t>
      </w:r>
      <w:r w:rsidRPr="00F62013">
        <w:t>6;</w:t>
      </w:r>
    </w:p>
    <w:p w:rsidR="00310B09" w:rsidRPr="00F62013" w:rsidRDefault="00310B09" w:rsidP="00310B09">
      <w:pPr>
        <w:pStyle w:val="PKTpunkt"/>
      </w:pPr>
      <w:r w:rsidRPr="00F62013">
        <w:t>8)</w:t>
      </w:r>
      <w:r w:rsidRPr="00F62013">
        <w:tab/>
        <w:t>posłami, posłami do Parlamentu Europejskiego albo senatorami;</w:t>
      </w:r>
    </w:p>
    <w:p w:rsidR="00310B09" w:rsidRPr="00F62013" w:rsidRDefault="00310B09" w:rsidP="00310B09">
      <w:pPr>
        <w:pStyle w:val="PKTpunkt"/>
      </w:pPr>
      <w:r w:rsidRPr="00F62013">
        <w:t>9)</w:t>
      </w:r>
      <w:r w:rsidRPr="00F62013">
        <w:tab/>
        <w:t>członkami Rady Funduszu oraz rad oddziałów wojewódzkich Funduszu.</w:t>
      </w:r>
    </w:p>
    <w:p w:rsidR="00310B09" w:rsidRPr="00310B09" w:rsidRDefault="00310B09" w:rsidP="00310B09">
      <w:pPr>
        <w:pStyle w:val="USTustnpkodeksu"/>
        <w:keepNext/>
      </w:pPr>
      <w:r w:rsidRPr="00F62013">
        <w:t>2.</w:t>
      </w:r>
      <w:r w:rsidRPr="00310B09">
        <w:t> Pracownicy Funduszu nie mogą bez zgody Prezesa Funduszu:</w:t>
      </w:r>
    </w:p>
    <w:p w:rsidR="00310B09" w:rsidRPr="00F62013" w:rsidRDefault="00310B09" w:rsidP="00310B09">
      <w:pPr>
        <w:pStyle w:val="PKTpunkt"/>
      </w:pPr>
      <w:r w:rsidRPr="00F62013">
        <w:t>1)</w:t>
      </w:r>
      <w:r w:rsidRPr="00F62013">
        <w:tab/>
        <w:t>podejmować zatrudnienia u innego pracodawcy;</w:t>
      </w:r>
    </w:p>
    <w:p w:rsidR="00310B09" w:rsidRPr="00F62013" w:rsidRDefault="00310B09" w:rsidP="00310B09">
      <w:pPr>
        <w:pStyle w:val="PKTpunkt"/>
      </w:pPr>
      <w:r w:rsidRPr="00F62013">
        <w:t>2)</w:t>
      </w:r>
      <w:r w:rsidRPr="00F62013">
        <w:tab/>
        <w:t>wykonywać działalności gospodarczej.</w:t>
      </w:r>
    </w:p>
    <w:p w:rsidR="00310B09" w:rsidRPr="00F62013" w:rsidRDefault="00310B09" w:rsidP="00310B09">
      <w:pPr>
        <w:pStyle w:val="ROZDZODDZOZNoznaczenierozdziauluboddziau"/>
      </w:pPr>
      <w:r w:rsidRPr="00F62013">
        <w:t>Rozdział 2</w:t>
      </w:r>
    </w:p>
    <w:p w:rsidR="00310B09" w:rsidRPr="00F62013" w:rsidRDefault="00310B09" w:rsidP="00310B09">
      <w:pPr>
        <w:pStyle w:val="ROZDZODDZPRZEDMprzedmiotregulacjirozdziauluboddziau"/>
      </w:pPr>
      <w:r w:rsidRPr="00F62013">
        <w:t>Gospodarka finansowa Funduszu</w:t>
      </w:r>
    </w:p>
    <w:p w:rsidR="00310B09" w:rsidRPr="00F62013" w:rsidRDefault="00310B09" w:rsidP="00310B09">
      <w:pPr>
        <w:pStyle w:val="ARTartustawynprozporzdzenia"/>
      </w:pPr>
      <w:r w:rsidRPr="00310B09">
        <w:rPr>
          <w:rStyle w:val="Ppogrubienie"/>
        </w:rPr>
        <w:t>Art. 113.</w:t>
      </w:r>
      <w:r w:rsidRPr="00F62013">
        <w:t> Fundusz prowadzi gospodarkę finansową na zasadach określonych w ustawie.</w:t>
      </w:r>
    </w:p>
    <w:p w:rsidR="00310B09" w:rsidRPr="00F62013" w:rsidRDefault="00310B09" w:rsidP="00310B09">
      <w:pPr>
        <w:pStyle w:val="ARTartustawynprozporzdzenia"/>
      </w:pPr>
      <w:r w:rsidRPr="00310B09">
        <w:rPr>
          <w:rStyle w:val="Ppogrubienie"/>
        </w:rPr>
        <w:t>Art. 114.</w:t>
      </w:r>
      <w:r w:rsidRPr="00F62013">
        <w:t> 1. Środki finansowe Funduszu są środkami publicznymi.</w:t>
      </w:r>
    </w:p>
    <w:p w:rsidR="00310B09" w:rsidRPr="00F62013" w:rsidRDefault="00310B09" w:rsidP="00310B09">
      <w:pPr>
        <w:pStyle w:val="USTustnpkodeksu"/>
      </w:pPr>
      <w:r w:rsidRPr="00F62013">
        <w:t>2. Obsługę bankową Funduszu prowadzi Bank Gospodarstwa Krajowego.</w:t>
      </w:r>
    </w:p>
    <w:p w:rsidR="00310B09" w:rsidRPr="00F62013" w:rsidRDefault="00310B09" w:rsidP="00310B09">
      <w:pPr>
        <w:pStyle w:val="ARTartustawynprozporzdzenia"/>
      </w:pPr>
      <w:r w:rsidRPr="00310B09">
        <w:rPr>
          <w:rStyle w:val="Ppogrubienie"/>
        </w:rPr>
        <w:t>Art. 115.</w:t>
      </w:r>
      <w:r w:rsidRPr="00F62013">
        <w:t> 1. Tworzy się fundusz podstawowy i fundusz zapasowy Funduszu.</w:t>
      </w:r>
    </w:p>
    <w:p w:rsidR="00310B09" w:rsidRPr="00F62013" w:rsidRDefault="00310B09" w:rsidP="00310B09">
      <w:pPr>
        <w:pStyle w:val="USTustnpkodeksu"/>
      </w:pPr>
      <w:r w:rsidRPr="00F62013">
        <w:t>2. Fundusz zapasowy zwiększa się o zatwierdzony zysk netto za rok obrotowy.</w:t>
      </w:r>
    </w:p>
    <w:p w:rsidR="00310B09" w:rsidRPr="00F62013" w:rsidRDefault="00310B09" w:rsidP="00310B09">
      <w:pPr>
        <w:pStyle w:val="USTustnpkodeksu"/>
      </w:pPr>
      <w:r w:rsidRPr="00F62013">
        <w:t>3. Fundusz zapasowy zmniejsza się o zatwierdzoną stratę netto za rok obrotowy.</w:t>
      </w:r>
    </w:p>
    <w:p w:rsidR="00310B09" w:rsidRPr="00310B09" w:rsidRDefault="00310B09" w:rsidP="00310B09">
      <w:pPr>
        <w:pStyle w:val="ARTartustawynprozporzdzenia"/>
        <w:keepNext/>
      </w:pPr>
      <w:r w:rsidRPr="00310B09">
        <w:rPr>
          <w:rStyle w:val="Ppogrubienie"/>
        </w:rPr>
        <w:t>Art. 116.</w:t>
      </w:r>
      <w:r w:rsidRPr="00310B09">
        <w:t> 1. Przychodami Funduszu są:</w:t>
      </w:r>
    </w:p>
    <w:p w:rsidR="00310B09" w:rsidRPr="00F62013" w:rsidRDefault="00310B09" w:rsidP="00310B09">
      <w:pPr>
        <w:pStyle w:val="PKTpunkt"/>
      </w:pPr>
      <w:r w:rsidRPr="00F62013">
        <w:t>1)</w:t>
      </w:r>
      <w:r w:rsidRPr="00F62013">
        <w:tab/>
        <w:t>należne składki na ubezpieczenie zdrowotne;</w:t>
      </w:r>
    </w:p>
    <w:p w:rsidR="00310B09" w:rsidRPr="00F62013" w:rsidRDefault="00310B09" w:rsidP="00310B09">
      <w:pPr>
        <w:pStyle w:val="PKTpunkt"/>
      </w:pPr>
      <w:r w:rsidRPr="00F62013">
        <w:t>2)</w:t>
      </w:r>
      <w:r w:rsidRPr="00F62013">
        <w:tab/>
        <w:t>odsetki od nieopłaconych w terminie składek na ubezpieczenie zdrowotne;</w:t>
      </w:r>
    </w:p>
    <w:p w:rsidR="00310B09" w:rsidRPr="00F62013" w:rsidRDefault="00310B09" w:rsidP="00310B09">
      <w:pPr>
        <w:pStyle w:val="PKTpunkt"/>
      </w:pPr>
      <w:r w:rsidRPr="00F62013">
        <w:t>3)</w:t>
      </w:r>
      <w:r w:rsidRPr="00F62013">
        <w:tab/>
        <w:t>darowizny i zapisy;</w:t>
      </w:r>
    </w:p>
    <w:p w:rsidR="00310B09" w:rsidRPr="00F62013" w:rsidRDefault="00310B09" w:rsidP="00310B09">
      <w:pPr>
        <w:pStyle w:val="PKTpunkt"/>
      </w:pPr>
      <w:r w:rsidRPr="00F62013">
        <w:t>4)</w:t>
      </w:r>
      <w:r w:rsidRPr="00F62013">
        <w:tab/>
        <w:t>środki przekazane na realizację zadań zleconych w zakresie określonym w ustawie;</w:t>
      </w:r>
    </w:p>
    <w:p w:rsidR="00310B09" w:rsidRPr="00F62013" w:rsidRDefault="00310B09" w:rsidP="00310B09">
      <w:pPr>
        <w:pStyle w:val="PKTpunkt"/>
      </w:pPr>
      <w:r w:rsidRPr="00F62013">
        <w:t>5)</w:t>
      </w:r>
      <w:r w:rsidRPr="00023237">
        <w:rPr>
          <w:rStyle w:val="IGindeksgrny"/>
        </w:rPr>
        <w:footnoteReference w:id="391"/>
      </w:r>
      <w:r w:rsidRPr="00023237">
        <w:rPr>
          <w:rStyle w:val="IGindeksgrny"/>
        </w:rPr>
        <w:t>)</w:t>
      </w:r>
      <w:r w:rsidR="00470675">
        <w:t> </w:t>
      </w:r>
      <w:r w:rsidRPr="00F62013">
        <w:t>dotacje, w tym dotacje celowe przeznaczone na finansowanie zadań, o których mowa w</w:t>
      </w:r>
      <w:r>
        <w:t> art. </w:t>
      </w:r>
      <w:r w:rsidRPr="00F62013">
        <w:t>97</w:t>
      </w:r>
      <w:r>
        <w:t xml:space="preserve"> ust. </w:t>
      </w:r>
      <w:r w:rsidRPr="00F62013">
        <w:t>3</w:t>
      </w:r>
      <w:r>
        <w:t xml:space="preserve"> pkt </w:t>
      </w:r>
      <w:r w:rsidRPr="00F62013">
        <w:t>2a, 2b, 3</w:t>
      </w:r>
      <w:r>
        <w:t xml:space="preserve"> i </w:t>
      </w:r>
      <w:r w:rsidRPr="00F62013">
        <w:t>3b;</w:t>
      </w:r>
    </w:p>
    <w:p w:rsidR="00310B09" w:rsidRPr="00F62013" w:rsidRDefault="00310B09" w:rsidP="00310B09">
      <w:pPr>
        <w:pStyle w:val="PKTpunkt"/>
      </w:pPr>
      <w:r w:rsidRPr="00F62013">
        <w:t>6)</w:t>
      </w:r>
      <w:r w:rsidRPr="00F62013">
        <w:tab/>
        <w:t>środki uzyskane z tytułu roszczeń regresowych;</w:t>
      </w:r>
    </w:p>
    <w:p w:rsidR="00310B09" w:rsidRPr="00F62013" w:rsidRDefault="00310B09" w:rsidP="00310B09">
      <w:pPr>
        <w:pStyle w:val="PKTpunkt"/>
      </w:pPr>
      <w:r w:rsidRPr="00F62013">
        <w:t>7)</w:t>
      </w:r>
      <w:r w:rsidRPr="00F62013">
        <w:tab/>
        <w:t>przychody z lokat;</w:t>
      </w:r>
    </w:p>
    <w:p w:rsidR="00310B09" w:rsidRPr="00F62013" w:rsidRDefault="00310B09" w:rsidP="00310B09">
      <w:pPr>
        <w:pStyle w:val="PKTpunkt"/>
      </w:pPr>
      <w:r w:rsidRPr="00F62013">
        <w:t>7a)</w:t>
      </w:r>
      <w:r w:rsidRPr="00F62013">
        <w:tab/>
        <w:t>(uchylony)</w:t>
      </w:r>
      <w:r w:rsidRPr="00023237">
        <w:rPr>
          <w:rStyle w:val="IGindeksgrny"/>
        </w:rPr>
        <w:footnoteReference w:id="392"/>
      </w:r>
      <w:r w:rsidRPr="00023237">
        <w:rPr>
          <w:rStyle w:val="IGindeksgrny"/>
        </w:rPr>
        <w:t>)</w:t>
      </w:r>
    </w:p>
    <w:p w:rsidR="00310B09" w:rsidRPr="00F62013" w:rsidRDefault="00310B09" w:rsidP="00310B09">
      <w:pPr>
        <w:pStyle w:val="PKTpunkt"/>
      </w:pPr>
      <w:r w:rsidRPr="00F62013">
        <w:t>7b)</w:t>
      </w:r>
      <w:bookmarkStart w:id="98" w:name="_Ref400103056"/>
      <w:r w:rsidRPr="00023237">
        <w:rPr>
          <w:rStyle w:val="IGindeksgrny"/>
        </w:rPr>
        <w:footnoteReference w:id="393"/>
      </w:r>
      <w:bookmarkEnd w:id="98"/>
      <w:r w:rsidRPr="00023237">
        <w:rPr>
          <w:rStyle w:val="IGindeksgrny"/>
        </w:rPr>
        <w:t>)</w:t>
      </w:r>
      <w:r w:rsidRPr="00F62013">
        <w:tab/>
      </w:r>
      <w:r w:rsidR="00470675">
        <w:t> </w:t>
      </w:r>
      <w:r w:rsidRPr="00F62013">
        <w:t>kwoty, o których mowa w</w:t>
      </w:r>
      <w:r>
        <w:t> art. </w:t>
      </w:r>
      <w:r w:rsidRPr="00F62013">
        <w:t>4</w:t>
      </w:r>
      <w:r>
        <w:t xml:space="preserve"> ust. </w:t>
      </w:r>
      <w:r w:rsidRPr="00F62013">
        <w:t>10 ustawy o refundacji;</w:t>
      </w:r>
    </w:p>
    <w:p w:rsidR="00310B09" w:rsidRPr="00F62013" w:rsidRDefault="00310B09" w:rsidP="00310B09">
      <w:pPr>
        <w:pStyle w:val="PKTpunkt"/>
      </w:pPr>
      <w:r w:rsidRPr="00F62013">
        <w:t>7c)</w:t>
      </w:r>
      <w:r w:rsidRPr="00023237">
        <w:rPr>
          <w:rStyle w:val="IGindeksgrny"/>
        </w:rPr>
        <w:fldChar w:fldCharType="begin"/>
      </w:r>
      <w:r w:rsidRPr="00023237">
        <w:rPr>
          <w:rStyle w:val="IGindeksgrny"/>
        </w:rPr>
        <w:instrText xml:space="preserve"> NOTEREF _Ref400103056 \f \h </w:instrText>
      </w:r>
      <w:r w:rsidRPr="00023237">
        <w:rPr>
          <w:rStyle w:val="IGindeksgrny"/>
        </w:rPr>
      </w:r>
      <w:r w:rsidRPr="00023237">
        <w:rPr>
          <w:rStyle w:val="IGindeksgrny"/>
        </w:rPr>
        <w:fldChar w:fldCharType="separate"/>
      </w:r>
      <w:r w:rsidRPr="00023237">
        <w:rPr>
          <w:rStyle w:val="IGindeksgrny"/>
        </w:rPr>
        <w:t>391</w:t>
      </w:r>
      <w:r w:rsidRPr="00023237">
        <w:rPr>
          <w:rStyle w:val="IGindeksgrny"/>
        </w:rPr>
        <w:fldChar w:fldCharType="end"/>
      </w:r>
      <w:r w:rsidRPr="00023237">
        <w:rPr>
          <w:rStyle w:val="IGindeksgrny"/>
        </w:rPr>
        <w:t>)</w:t>
      </w:r>
      <w:r w:rsidR="00470675">
        <w:t> </w:t>
      </w:r>
      <w:r w:rsidRPr="00F62013">
        <w:t>kwoty, o których mowa w</w:t>
      </w:r>
      <w:r>
        <w:t> art. </w:t>
      </w:r>
      <w:r w:rsidRPr="00F62013">
        <w:t>34</w:t>
      </w:r>
      <w:r>
        <w:t xml:space="preserve"> ust. </w:t>
      </w:r>
      <w:r w:rsidRPr="00F62013">
        <w:t>6 ustawy o refundacji;</w:t>
      </w:r>
    </w:p>
    <w:p w:rsidR="00310B09" w:rsidRPr="00F62013" w:rsidRDefault="00310B09" w:rsidP="00310B09">
      <w:pPr>
        <w:pStyle w:val="PKTpunkt"/>
      </w:pPr>
      <w:r w:rsidRPr="00F62013">
        <w:t>7d)</w:t>
      </w:r>
      <w:r w:rsidRPr="00023237">
        <w:rPr>
          <w:rStyle w:val="IGindeksgrny"/>
        </w:rPr>
        <w:fldChar w:fldCharType="begin"/>
      </w:r>
      <w:r w:rsidRPr="00023237">
        <w:rPr>
          <w:rStyle w:val="IGindeksgrny"/>
        </w:rPr>
        <w:instrText xml:space="preserve"> NOTEREF _Ref400103056 \f \h </w:instrText>
      </w:r>
      <w:r w:rsidRPr="00023237">
        <w:rPr>
          <w:rStyle w:val="IGindeksgrny"/>
        </w:rPr>
      </w:r>
      <w:r w:rsidRPr="00023237">
        <w:rPr>
          <w:rStyle w:val="IGindeksgrny"/>
        </w:rPr>
        <w:fldChar w:fldCharType="separate"/>
      </w:r>
      <w:r w:rsidRPr="00023237">
        <w:rPr>
          <w:rStyle w:val="IGindeksgrny"/>
        </w:rPr>
        <w:t>391</w:t>
      </w:r>
      <w:r w:rsidRPr="00023237">
        <w:rPr>
          <w:rStyle w:val="IGindeksgrny"/>
        </w:rPr>
        <w:fldChar w:fldCharType="end"/>
      </w:r>
      <w:r w:rsidRPr="00023237">
        <w:rPr>
          <w:rStyle w:val="IGindeksgrny"/>
        </w:rPr>
        <w:t>)</w:t>
      </w:r>
      <w:r w:rsidRPr="00F62013">
        <w:tab/>
      </w:r>
      <w:r w:rsidR="00470675">
        <w:t> </w:t>
      </w:r>
      <w:r w:rsidRPr="00F62013">
        <w:t>kwoty z tytułu nałożonych przez ministra właściwego do spraw zdrowia kar pieniężnych, o których mowa w</w:t>
      </w:r>
      <w:r>
        <w:t> art. </w:t>
      </w:r>
      <w:r w:rsidRPr="00F62013">
        <w:t>50–52 ustawy o refundacji;</w:t>
      </w:r>
    </w:p>
    <w:p w:rsidR="00310B09" w:rsidRPr="00F62013" w:rsidRDefault="00310B09" w:rsidP="00310B09">
      <w:pPr>
        <w:pStyle w:val="PKTpunkt"/>
      </w:pPr>
      <w:r w:rsidRPr="00F62013">
        <w:t>7e)</w:t>
      </w:r>
      <w:r w:rsidRPr="00023237">
        <w:rPr>
          <w:rStyle w:val="IGindeksgrny"/>
        </w:rPr>
        <w:fldChar w:fldCharType="begin"/>
      </w:r>
      <w:r w:rsidRPr="00023237">
        <w:rPr>
          <w:rStyle w:val="IGindeksgrny"/>
        </w:rPr>
        <w:instrText xml:space="preserve"> NOTEREF _Ref400103056 \f \h </w:instrText>
      </w:r>
      <w:r w:rsidRPr="00023237">
        <w:rPr>
          <w:rStyle w:val="IGindeksgrny"/>
        </w:rPr>
      </w:r>
      <w:r w:rsidRPr="00023237">
        <w:rPr>
          <w:rStyle w:val="IGindeksgrny"/>
        </w:rPr>
        <w:fldChar w:fldCharType="separate"/>
      </w:r>
      <w:r w:rsidRPr="00023237">
        <w:rPr>
          <w:rStyle w:val="IGindeksgrny"/>
        </w:rPr>
        <w:t>391</w:t>
      </w:r>
      <w:r w:rsidRPr="00023237">
        <w:rPr>
          <w:rStyle w:val="IGindeksgrny"/>
        </w:rPr>
        <w:fldChar w:fldCharType="end"/>
      </w:r>
      <w:r w:rsidRPr="00023237">
        <w:rPr>
          <w:rStyle w:val="IGindeksgrny"/>
        </w:rPr>
        <w:t>)</w:t>
      </w:r>
      <w:r w:rsidR="00470675">
        <w:t> </w:t>
      </w:r>
      <w:r w:rsidRPr="00F62013">
        <w:t>kwoty zwrotu części uzyskanej refundacji, o której mowa w</w:t>
      </w:r>
      <w:r>
        <w:t> art. </w:t>
      </w:r>
      <w:r w:rsidRPr="00F62013">
        <w:t>11</w:t>
      </w:r>
      <w:r>
        <w:t xml:space="preserve"> ust. </w:t>
      </w:r>
      <w:r w:rsidRPr="00F62013">
        <w:t>5</w:t>
      </w:r>
      <w:r>
        <w:t xml:space="preserve"> pkt </w:t>
      </w:r>
      <w:r w:rsidRPr="00F62013">
        <w:t>4 ustawy o refundacji;</w:t>
      </w:r>
    </w:p>
    <w:p w:rsidR="00310B09" w:rsidRPr="00F62013" w:rsidRDefault="00310B09" w:rsidP="00310B09">
      <w:pPr>
        <w:pStyle w:val="PKTpunkt"/>
      </w:pPr>
      <w:r w:rsidRPr="00F62013">
        <w:t>8)</w:t>
      </w:r>
      <w:r w:rsidRPr="00F62013">
        <w:tab/>
        <w:t>inne przychody.</w:t>
      </w:r>
    </w:p>
    <w:p w:rsidR="00310B09" w:rsidRPr="00F62013" w:rsidRDefault="00310B09" w:rsidP="00310B09">
      <w:pPr>
        <w:pStyle w:val="USTustnpkodeksu"/>
      </w:pPr>
      <w:r w:rsidRPr="00F62013">
        <w:t>1a.</w:t>
      </w:r>
      <w:r w:rsidRPr="00023237">
        <w:rPr>
          <w:rStyle w:val="IGindeksgrny"/>
        </w:rPr>
        <w:footnoteReference w:id="394"/>
      </w:r>
      <w:r w:rsidRPr="00023237">
        <w:rPr>
          <w:rStyle w:val="IGindeksgrny"/>
        </w:rPr>
        <w:t>)</w:t>
      </w:r>
      <w:r w:rsidRPr="00F62013">
        <w:t> Przychody, o których mowa w</w:t>
      </w:r>
      <w:r>
        <w:t> ust. </w:t>
      </w:r>
      <w:r w:rsidRPr="00F62013">
        <w:t>1, zmniejsza się o odpis na taryfikację świadczeń, o którym mowa w</w:t>
      </w:r>
      <w:r>
        <w:t> art. </w:t>
      </w:r>
      <w:r w:rsidRPr="00F62013">
        <w:t>31t</w:t>
      </w:r>
      <w:r>
        <w:t xml:space="preserve"> ust. </w:t>
      </w:r>
      <w:r w:rsidRPr="00F62013">
        <w:t>5–8.</w:t>
      </w:r>
    </w:p>
    <w:p w:rsidR="00310B09" w:rsidRPr="00F62013" w:rsidRDefault="00310B09" w:rsidP="00310B09">
      <w:pPr>
        <w:pStyle w:val="USTustnpkodeksu"/>
      </w:pPr>
      <w:r w:rsidRPr="00F62013">
        <w:t>2. Środki finansowe Funduszu mogą pochodzić również z kredytów i pożyczek.</w:t>
      </w:r>
    </w:p>
    <w:p w:rsidR="00310B09" w:rsidRPr="00310B09" w:rsidRDefault="00310B09" w:rsidP="00310B09">
      <w:pPr>
        <w:pStyle w:val="ARTartustawynprozporzdzenia"/>
        <w:keepNext/>
      </w:pPr>
      <w:r w:rsidRPr="00310B09">
        <w:rPr>
          <w:rStyle w:val="Ppogrubienie"/>
        </w:rPr>
        <w:t>Art. 117.</w:t>
      </w:r>
      <w:r w:rsidRPr="00310B09">
        <w:t> 1. Kosztami Funduszu są:</w:t>
      </w:r>
    </w:p>
    <w:p w:rsidR="00310B09" w:rsidRPr="00F62013" w:rsidRDefault="00310B09" w:rsidP="00470675">
      <w:pPr>
        <w:pStyle w:val="PKTpunkt"/>
        <w:spacing w:before="100"/>
      </w:pPr>
      <w:r w:rsidRPr="00F62013">
        <w:t>1)</w:t>
      </w:r>
      <w:r w:rsidRPr="00F62013">
        <w:tab/>
        <w:t>koszty świadczeń opieki zdrowotnej dla ubezpieczonych;</w:t>
      </w:r>
    </w:p>
    <w:p w:rsidR="00310B09" w:rsidRPr="00F62013" w:rsidRDefault="00310B09" w:rsidP="00470675">
      <w:pPr>
        <w:pStyle w:val="PKTpunkt"/>
        <w:spacing w:before="100"/>
      </w:pPr>
      <w:r w:rsidRPr="00F62013">
        <w:t>1a)</w:t>
      </w:r>
      <w:r w:rsidRPr="00F62013">
        <w:tab/>
        <w:t>(uchylony)</w:t>
      </w:r>
      <w:r w:rsidRPr="00023237">
        <w:rPr>
          <w:rStyle w:val="IGindeksgrny"/>
        </w:rPr>
        <w:footnoteReference w:id="395"/>
      </w:r>
      <w:r w:rsidRPr="00023237">
        <w:rPr>
          <w:rStyle w:val="IGindeksgrny"/>
        </w:rPr>
        <w:t>)</w:t>
      </w:r>
    </w:p>
    <w:p w:rsidR="00310B09" w:rsidRPr="00F62013" w:rsidRDefault="00310B09" w:rsidP="00470675">
      <w:pPr>
        <w:pStyle w:val="PKTpunkt"/>
        <w:spacing w:before="100"/>
      </w:pPr>
      <w:r w:rsidRPr="00F62013">
        <w:t>2)</w:t>
      </w:r>
      <w:r w:rsidRPr="00F62013">
        <w:tab/>
        <w:t>koszty świadczeń opieki zdrowotnej dla osób uprawnionych do tych świadczeń na podstawie przepisów o koordynacji;</w:t>
      </w:r>
    </w:p>
    <w:p w:rsidR="00310B09" w:rsidRPr="00F62013" w:rsidRDefault="00310B09" w:rsidP="00470675">
      <w:pPr>
        <w:pStyle w:val="PKTpunkt"/>
        <w:spacing w:before="100"/>
      </w:pPr>
      <w:r w:rsidRPr="00F62013">
        <w:t>3)</w:t>
      </w:r>
      <w:r w:rsidRPr="00023237">
        <w:rPr>
          <w:rStyle w:val="IGindeksgrny"/>
        </w:rPr>
        <w:footnoteReference w:id="396"/>
      </w:r>
      <w:r w:rsidRPr="00023237">
        <w:rPr>
          <w:rStyle w:val="IGindeksgrny"/>
        </w:rPr>
        <w:t>)</w:t>
      </w:r>
      <w:r w:rsidR="00470675">
        <w:t> </w:t>
      </w:r>
      <w:r w:rsidRPr="00F62013">
        <w:t>koszty refundacji określone ustawą o refundacji;</w:t>
      </w:r>
    </w:p>
    <w:p w:rsidR="00310B09" w:rsidRPr="00F62013" w:rsidRDefault="00310B09" w:rsidP="00470675">
      <w:pPr>
        <w:pStyle w:val="PKTpunkt"/>
        <w:spacing w:before="100"/>
      </w:pPr>
      <w:r w:rsidRPr="00F62013">
        <w:t>4)</w:t>
      </w:r>
      <w:r w:rsidRPr="00F62013">
        <w:tab/>
        <w:t>koszt zadania, o którym mowa w</w:t>
      </w:r>
      <w:r>
        <w:t> art. </w:t>
      </w:r>
      <w:r w:rsidRPr="00F62013">
        <w:t>97</w:t>
      </w:r>
      <w:r>
        <w:t xml:space="preserve"> ust. </w:t>
      </w:r>
      <w:r w:rsidRPr="00F62013">
        <w:t>3</w:t>
      </w:r>
      <w:r>
        <w:t xml:space="preserve"> pkt </w:t>
      </w:r>
      <w:r w:rsidRPr="00F62013">
        <w:t>2a, 3</w:t>
      </w:r>
      <w:r>
        <w:t xml:space="preserve"> i </w:t>
      </w:r>
      <w:r w:rsidRPr="00F62013">
        <w:t>3b;</w:t>
      </w:r>
    </w:p>
    <w:p w:rsidR="00310B09" w:rsidRPr="00F62013" w:rsidRDefault="00310B09" w:rsidP="00470675">
      <w:pPr>
        <w:pStyle w:val="PKTpunkt"/>
        <w:spacing w:before="100"/>
      </w:pPr>
      <w:r w:rsidRPr="00F62013">
        <w:t>5)</w:t>
      </w:r>
      <w:r w:rsidRPr="00F62013">
        <w:tab/>
        <w:t>koszty zadań zleconych w zakresie określonym w ustawie;</w:t>
      </w:r>
    </w:p>
    <w:p w:rsidR="00310B09" w:rsidRPr="00F62013" w:rsidRDefault="00310B09" w:rsidP="00470675">
      <w:pPr>
        <w:pStyle w:val="PKTpunkt"/>
        <w:spacing w:before="100"/>
      </w:pPr>
      <w:r w:rsidRPr="00F62013">
        <w:t>6)</w:t>
      </w:r>
      <w:r w:rsidRPr="00F62013">
        <w:tab/>
        <w:t>koszty działalności Funduszu, w szczególności koszty amortyzacji, koszty związane z utrzymaniem nieruchomości, koszty wynagrodzeń wraz z pochodnymi, diet i zwroty kosztów podróży;</w:t>
      </w:r>
    </w:p>
    <w:p w:rsidR="00310B09" w:rsidRPr="00F62013" w:rsidRDefault="00310B09" w:rsidP="00470675">
      <w:pPr>
        <w:pStyle w:val="PKTpunkt"/>
        <w:spacing w:before="100"/>
      </w:pPr>
      <w:r w:rsidRPr="00F62013">
        <w:t>7)</w:t>
      </w:r>
      <w:r w:rsidRPr="00F62013">
        <w:tab/>
        <w:t>koszty poboru i ewidencji składek na ubezpieczenie zdrowotne;</w:t>
      </w:r>
    </w:p>
    <w:p w:rsidR="00310B09" w:rsidRPr="00F62013" w:rsidRDefault="00310B09" w:rsidP="00470675">
      <w:pPr>
        <w:pStyle w:val="PKTpunkt"/>
        <w:spacing w:before="100"/>
      </w:pPr>
      <w:r w:rsidRPr="00F62013">
        <w:t>8)</w:t>
      </w:r>
      <w:r w:rsidRPr="00F62013">
        <w:tab/>
        <w:t>koszt wypłaty odszkodowań;</w:t>
      </w:r>
    </w:p>
    <w:p w:rsidR="00310B09" w:rsidRPr="00F62013" w:rsidRDefault="00310B09" w:rsidP="00470675">
      <w:pPr>
        <w:pStyle w:val="PKTpunkt"/>
        <w:spacing w:before="100"/>
      </w:pPr>
      <w:r w:rsidRPr="00F62013">
        <w:t>9)</w:t>
      </w:r>
      <w:r w:rsidRPr="00F62013">
        <w:tab/>
        <w:t>inne koszty wynikające z odrębnych przepisów.</w:t>
      </w:r>
    </w:p>
    <w:p w:rsidR="00310B09" w:rsidRPr="00F62013" w:rsidRDefault="00310B09" w:rsidP="00310B09">
      <w:pPr>
        <w:pStyle w:val="USTustnpkodeksu"/>
      </w:pPr>
      <w:r w:rsidRPr="00F62013">
        <w:t>2. Środki finansowe Funduszu mogą być przeznaczone również na spłatę kredytów i pożyczek.</w:t>
      </w:r>
    </w:p>
    <w:p w:rsidR="00310B09" w:rsidRPr="00F62013" w:rsidRDefault="00310B09" w:rsidP="00310B09">
      <w:pPr>
        <w:pStyle w:val="ARTartustawynprozporzdzenia"/>
      </w:pPr>
      <w:r w:rsidRPr="00310B09">
        <w:rPr>
          <w:rStyle w:val="Ppogrubienie"/>
        </w:rPr>
        <w:t>Art. 118.</w:t>
      </w:r>
      <w:r w:rsidRPr="00F62013">
        <w:t> 1. Prezes Funduszu sporządza corocznie plan finansowy Funduszu zrównoważony w zakresie przychodów i kosztów.</w:t>
      </w:r>
    </w:p>
    <w:p w:rsidR="00310B09" w:rsidRPr="00310B09" w:rsidRDefault="00310B09" w:rsidP="00310B09">
      <w:pPr>
        <w:pStyle w:val="USTustnpkodeksu"/>
        <w:keepNext/>
      </w:pPr>
      <w:r w:rsidRPr="00F62013">
        <w:t>2.</w:t>
      </w:r>
      <w:r w:rsidRPr="00310B09">
        <w:t> W planie finansowym Funduszu Prezes Funduszu określa wysokość:</w:t>
      </w:r>
    </w:p>
    <w:p w:rsidR="00310B09" w:rsidRPr="00310B09" w:rsidRDefault="00310B09" w:rsidP="00310B09">
      <w:pPr>
        <w:pStyle w:val="PKTpunkt"/>
        <w:keepNext/>
      </w:pPr>
      <w:r w:rsidRPr="00F62013">
        <w:t>1)</w:t>
      </w:r>
      <w:r w:rsidRPr="00310B09">
        <w:tab/>
        <w:t>planowanych kosztów dla centrali, w tym:</w:t>
      </w:r>
    </w:p>
    <w:p w:rsidR="00310B09" w:rsidRPr="00F62013" w:rsidRDefault="00310B09" w:rsidP="00470675">
      <w:pPr>
        <w:pStyle w:val="LITlitera"/>
        <w:spacing w:before="80"/>
        <w:ind w:left="777" w:hanging="357"/>
      </w:pPr>
      <w:r w:rsidRPr="00F62013">
        <w:t>a)</w:t>
      </w:r>
      <w:r w:rsidRPr="00F62013">
        <w:tab/>
        <w:t>kosztów finansowania działalności centrali,</w:t>
      </w:r>
    </w:p>
    <w:p w:rsidR="00310B09" w:rsidRPr="00F62013" w:rsidRDefault="00310B09" w:rsidP="00470675">
      <w:pPr>
        <w:pStyle w:val="LITlitera"/>
        <w:spacing w:before="80"/>
        <w:ind w:left="777" w:hanging="357"/>
      </w:pPr>
      <w:r w:rsidRPr="00F62013">
        <w:t>b)</w:t>
      </w:r>
      <w:r w:rsidRPr="00F62013">
        <w:tab/>
        <w:t>rezerwy na koszty realizacji zadań wynikających z przepisów o koordynacji,</w:t>
      </w:r>
    </w:p>
    <w:p w:rsidR="00310B09" w:rsidRPr="00023237" w:rsidRDefault="00310B09" w:rsidP="00470675">
      <w:pPr>
        <w:pStyle w:val="LITlitera"/>
        <w:spacing w:before="80"/>
        <w:ind w:left="777" w:hanging="357"/>
        <w:rPr>
          <w:rStyle w:val="IGindeksgrny"/>
        </w:rPr>
      </w:pPr>
      <w:r w:rsidRPr="00F62013">
        <w:t>c)</w:t>
      </w:r>
      <w:r w:rsidRPr="00F62013">
        <w:tab/>
        <w:t>(uchylona)</w:t>
      </w:r>
      <w:r w:rsidRPr="00023237">
        <w:rPr>
          <w:rStyle w:val="IGindeksgrny"/>
        </w:rPr>
        <w:footnoteReference w:id="397"/>
      </w:r>
      <w:r w:rsidRPr="00023237">
        <w:rPr>
          <w:rStyle w:val="IGindeksgrny"/>
        </w:rPr>
        <w:t>)</w:t>
      </w:r>
    </w:p>
    <w:p w:rsidR="00310B09" w:rsidRPr="0059115F" w:rsidRDefault="00310B09" w:rsidP="00470675">
      <w:pPr>
        <w:pStyle w:val="LITlitera"/>
        <w:spacing w:before="80"/>
        <w:ind w:left="777" w:hanging="357"/>
      </w:pPr>
      <w:r>
        <w:t>d)</w:t>
      </w:r>
      <w:r w:rsidRPr="00023237">
        <w:rPr>
          <w:rStyle w:val="IGindeksgrny"/>
        </w:rPr>
        <w:footnoteReference w:id="398"/>
      </w:r>
      <w:r w:rsidRPr="00023237">
        <w:rPr>
          <w:rStyle w:val="IGindeksgrny"/>
        </w:rPr>
        <w:t>)</w:t>
      </w:r>
      <w:r w:rsidR="00470675">
        <w:t> </w:t>
      </w:r>
      <w:r w:rsidRPr="0059115F">
        <w:t>rezerwy na koszty realizacji zadań wynikających z</w:t>
      </w:r>
      <w:r>
        <w:t> art. </w:t>
      </w:r>
      <w:r w:rsidRPr="0059115F">
        <w:t>42b;</w:t>
      </w:r>
    </w:p>
    <w:p w:rsidR="00310B09" w:rsidRPr="00310B09" w:rsidRDefault="00310B09" w:rsidP="00310B09">
      <w:pPr>
        <w:pStyle w:val="PKTpunkt"/>
        <w:keepNext/>
      </w:pPr>
      <w:r w:rsidRPr="00F62013">
        <w:t>2)</w:t>
      </w:r>
      <w:r w:rsidRPr="00310B09">
        <w:tab/>
        <w:t>planowanych kosztów poszczególnych oddziałów wojewódzkich Funduszu, w tym:</w:t>
      </w:r>
    </w:p>
    <w:p w:rsidR="00310B09" w:rsidRPr="00F62013" w:rsidRDefault="00310B09" w:rsidP="00470675">
      <w:pPr>
        <w:pStyle w:val="LITlitera"/>
        <w:spacing w:before="80"/>
        <w:ind w:left="777" w:hanging="357"/>
      </w:pPr>
      <w:r w:rsidRPr="00F62013">
        <w:t>a)</w:t>
      </w:r>
      <w:r w:rsidRPr="00F62013">
        <w:tab/>
        <w:t>kosztów finansowania działalności poszczególnych oddziałów</w:t>
      </w:r>
      <w:r>
        <w:t>,</w:t>
      </w:r>
    </w:p>
    <w:p w:rsidR="00310B09" w:rsidRPr="00F62013" w:rsidRDefault="00310B09" w:rsidP="00470675">
      <w:pPr>
        <w:pStyle w:val="LITlitera"/>
        <w:spacing w:before="80"/>
        <w:ind w:left="777" w:hanging="357"/>
      </w:pPr>
      <w:r w:rsidRPr="00F62013">
        <w:t>b)</w:t>
      </w:r>
      <w:r w:rsidRPr="00F62013">
        <w:tab/>
        <w:t>rezerwy na koszty świadczeń opieki zdrowotnej w ramach migracji ubezpieczonych</w:t>
      </w:r>
      <w:r>
        <w:t>,</w:t>
      </w:r>
    </w:p>
    <w:p w:rsidR="00310B09" w:rsidRPr="00F62013" w:rsidRDefault="00310B09" w:rsidP="00470675">
      <w:pPr>
        <w:pStyle w:val="LITlitera"/>
        <w:spacing w:before="80"/>
        <w:ind w:left="777" w:hanging="357"/>
      </w:pPr>
      <w:r w:rsidRPr="00F62013">
        <w:t>c)</w:t>
      </w:r>
      <w:r w:rsidRPr="00023237">
        <w:rPr>
          <w:rStyle w:val="IGindeksgrny"/>
        </w:rPr>
        <w:footnoteReference w:id="399"/>
      </w:r>
      <w:r w:rsidRPr="00023237">
        <w:rPr>
          <w:rStyle w:val="IGindeksgrny"/>
        </w:rPr>
        <w:t>)</w:t>
      </w:r>
      <w:r w:rsidR="00470675">
        <w:t> </w:t>
      </w:r>
      <w:r w:rsidRPr="00F62013">
        <w:t>rezerwy, o której mowa w</w:t>
      </w:r>
      <w:r>
        <w:t> art. </w:t>
      </w:r>
      <w:r w:rsidRPr="00F62013">
        <w:t>3</w:t>
      </w:r>
      <w:r>
        <w:t xml:space="preserve"> ust. </w:t>
      </w:r>
      <w:r w:rsidRPr="00F62013">
        <w:t>3 ustawy o refundacji;</w:t>
      </w:r>
    </w:p>
    <w:p w:rsidR="00310B09" w:rsidRPr="00F62013" w:rsidRDefault="00310B09" w:rsidP="00310B09">
      <w:pPr>
        <w:pStyle w:val="PKTpunkt"/>
      </w:pPr>
      <w:r w:rsidRPr="00F62013">
        <w:t>3)</w:t>
      </w:r>
      <w:r w:rsidRPr="00F62013">
        <w:tab/>
        <w:t>łącznych przychodów i kosztów Funduszu.</w:t>
      </w:r>
    </w:p>
    <w:p w:rsidR="00310B09" w:rsidRPr="00310B09" w:rsidRDefault="00310B09" w:rsidP="00310B09">
      <w:pPr>
        <w:pStyle w:val="USTustnpkodeksu"/>
        <w:keepNext/>
      </w:pPr>
      <w:r w:rsidRPr="00F62013">
        <w:t>3.</w:t>
      </w:r>
      <w:bookmarkStart w:id="99" w:name="_Ref400104294"/>
      <w:r w:rsidRPr="00310B09">
        <w:rPr>
          <w:rStyle w:val="IGindeksgrny"/>
        </w:rPr>
        <w:footnoteReference w:id="400"/>
      </w:r>
      <w:bookmarkEnd w:id="99"/>
      <w:r w:rsidRPr="00310B09">
        <w:rPr>
          <w:rStyle w:val="IGindeksgrny"/>
        </w:rPr>
        <w:t>)</w:t>
      </w:r>
      <w:r w:rsidRPr="00310B09">
        <w:t> Planowane środki na pokrycie kosztów finansowania przez oddziały wojewódzkie Funduszu świadczeń opieki zdrowotnej dla ubezpieczonych, z wyłączeniem środków odpowiadających przychodom wymienionym w</w:t>
      </w:r>
      <w:r>
        <w:t> art. </w:t>
      </w:r>
      <w:r w:rsidRPr="00310B09">
        <w:t>125, dzieli się pomiędzy oddziały wojewódzkie Funduszu uwzględniając:</w:t>
      </w:r>
    </w:p>
    <w:p w:rsidR="00310B09" w:rsidRPr="00F62013" w:rsidRDefault="00310B09" w:rsidP="00310B09">
      <w:pPr>
        <w:pStyle w:val="PKTpunkt"/>
      </w:pPr>
      <w:r w:rsidRPr="00F62013">
        <w:t>1)</w:t>
      </w:r>
      <w:r w:rsidRPr="00F62013">
        <w:tab/>
        <w:t>liczbę ubezpieczonych zarejestrowanych w oddziale wojewódzkim Funduszu;</w:t>
      </w:r>
    </w:p>
    <w:p w:rsidR="00310B09" w:rsidRPr="00F62013" w:rsidRDefault="00310B09" w:rsidP="00310B09">
      <w:pPr>
        <w:pStyle w:val="PKTpunkt"/>
      </w:pPr>
      <w:r w:rsidRPr="00F62013">
        <w:t>2)</w:t>
      </w:r>
      <w:r w:rsidRPr="00F62013">
        <w:tab/>
        <w:t>wydzielone, według wieku i płci, grupy ubezpieczonych oraz wydzielone grupy świadczeń opieki zdrowotnej, w tym świadczenia wysokospecjalistyczne;</w:t>
      </w:r>
    </w:p>
    <w:p w:rsidR="00310B09" w:rsidRPr="00F62013" w:rsidRDefault="00310B09" w:rsidP="00310B09">
      <w:pPr>
        <w:pStyle w:val="PKTpunkt"/>
      </w:pPr>
      <w:r w:rsidRPr="00F62013">
        <w:t>3)</w:t>
      </w:r>
      <w:r w:rsidRPr="00F62013">
        <w:tab/>
        <w:t>ryzyko zdrowotne odpowiadające danej grupie ubezpieczonych, w zakresie danej grupy świadczeń opieki zdrowo</w:t>
      </w:r>
      <w:r w:rsidRPr="00F62013">
        <w:t>t</w:t>
      </w:r>
      <w:r w:rsidRPr="00F62013">
        <w:t>nej, w porównaniu z grupą odniesienia.</w:t>
      </w:r>
    </w:p>
    <w:p w:rsidR="00310B09" w:rsidRPr="00F62013" w:rsidRDefault="00310B09" w:rsidP="00310B09">
      <w:pPr>
        <w:pStyle w:val="USTustnpkodeksu"/>
      </w:pPr>
      <w:r w:rsidRPr="00F62013">
        <w:t>4. Planowane koszty finansowania świadczeń opieki zdrowotnej przez dany oddział wojewódzki Funduszu nie mogą być niższe niż wysokość kosztów finansowania świadczeń opieki zdrowotnej dla danego oddziału w roku poprzednim, zaplanowanych w planie finansowym, o którym mowa w</w:t>
      </w:r>
      <w:r>
        <w:t> art. </w:t>
      </w:r>
      <w:r w:rsidRPr="00F62013">
        <w:t>121</w:t>
      </w:r>
      <w:r>
        <w:t xml:space="preserve"> ust. </w:t>
      </w:r>
      <w:r w:rsidRPr="00F62013">
        <w:t>3</w:t>
      </w:r>
      <w:r>
        <w:t xml:space="preserve"> i </w:t>
      </w:r>
      <w:r w:rsidRPr="00F62013">
        <w:t>5</w:t>
      </w:r>
      <w:r>
        <w:t xml:space="preserve"> oraz art. </w:t>
      </w:r>
      <w:r w:rsidRPr="00F62013">
        <w:t>123</w:t>
      </w:r>
      <w:r>
        <w:t xml:space="preserve"> ust. </w:t>
      </w:r>
      <w:r w:rsidRPr="00F62013">
        <w:t>3.</w:t>
      </w:r>
    </w:p>
    <w:p w:rsidR="00310B09" w:rsidRPr="00F62013" w:rsidRDefault="00310B09" w:rsidP="00310B09">
      <w:pPr>
        <w:pStyle w:val="USTustnpkodeksu"/>
      </w:pPr>
      <w:r w:rsidRPr="00F62013">
        <w:t>5. W planie finansowym, o którym mowa w</w:t>
      </w:r>
      <w:r>
        <w:t> art. </w:t>
      </w:r>
      <w:r w:rsidRPr="00F62013">
        <w:t>121</w:t>
      </w:r>
      <w:r>
        <w:t xml:space="preserve"> ust. </w:t>
      </w:r>
      <w:r w:rsidRPr="00F62013">
        <w:t>3</w:t>
      </w:r>
      <w:r>
        <w:t xml:space="preserve"> i </w:t>
      </w:r>
      <w:r w:rsidRPr="00F62013">
        <w:t>5</w:t>
      </w:r>
      <w:r>
        <w:t xml:space="preserve"> oraz art. </w:t>
      </w:r>
      <w:r w:rsidRPr="00F62013">
        <w:t>123</w:t>
      </w:r>
      <w:r>
        <w:t xml:space="preserve"> ust. </w:t>
      </w:r>
      <w:r w:rsidRPr="00F62013">
        <w:t>3, tworzy się rezerwę ogólną w wysokości 1% planowanych należnych przychodów z tytułu składek na ubezpieczenie zdrowotne.</w:t>
      </w:r>
    </w:p>
    <w:p w:rsidR="00310B09" w:rsidRPr="00F62013" w:rsidRDefault="00310B09" w:rsidP="00310B09">
      <w:pPr>
        <w:pStyle w:val="USTustnpkodeksu"/>
      </w:pPr>
      <w:r w:rsidRPr="00F62013">
        <w:t>6. Przepisów</w:t>
      </w:r>
      <w:r>
        <w:t xml:space="preserve"> ust. </w:t>
      </w:r>
      <w:r w:rsidRPr="00F62013">
        <w:t>3</w:t>
      </w:r>
      <w:r>
        <w:t xml:space="preserve"> i </w:t>
      </w:r>
      <w:r w:rsidRPr="00F62013">
        <w:t>4 nie stosuje się w zakresie środków przekazywanych Funduszowi z budżetu państwa na po</w:t>
      </w:r>
      <w:r w:rsidRPr="00F62013">
        <w:t>d</w:t>
      </w:r>
      <w:r w:rsidRPr="00F62013">
        <w:t>stawie przepisów ustawy z dnia 8 września 2006 r. o Państwowym Ratownictwie Medycznym.</w:t>
      </w:r>
    </w:p>
    <w:p w:rsidR="00310B09" w:rsidRPr="00F62013" w:rsidRDefault="00310B09" w:rsidP="00310B09">
      <w:pPr>
        <w:pStyle w:val="ARTartustawynprozporzdzenia"/>
      </w:pPr>
      <w:r w:rsidRPr="00310B09">
        <w:rPr>
          <w:rStyle w:val="Ppogrubienie"/>
        </w:rPr>
        <w:t>Art. 119.</w:t>
      </w:r>
      <w:r w:rsidRPr="00F62013">
        <w:t> Minister właściwy do spraw zdrowia w porozumieniu z ministrem właściwym do spraw finansów public</w:t>
      </w:r>
      <w:r w:rsidRPr="00F62013">
        <w:t>z</w:t>
      </w:r>
      <w:r w:rsidRPr="00F62013">
        <w:t>nych, po zasięgnięciu opinii Prezesa Funduszu, określi, w drodze rozporządzenia, szczegółowy tryb i kryteria podziału środków pomiędzy centralę i oddziały wojewódzkie Funduszu z przeznaczeniem na finansowanie świadczeń opieki zdr</w:t>
      </w:r>
      <w:r w:rsidRPr="00F62013">
        <w:t>o</w:t>
      </w:r>
      <w:r w:rsidRPr="00F62013">
        <w:t>wotnej dla ubezpieczonych, uwzględniając przepisy</w:t>
      </w:r>
      <w:r>
        <w:t xml:space="preserve"> art. </w:t>
      </w:r>
      <w:r w:rsidRPr="00F62013">
        <w:t>118.</w:t>
      </w:r>
    </w:p>
    <w:p w:rsidR="00310B09" w:rsidRPr="00F62013" w:rsidRDefault="00310B09" w:rsidP="00310B09">
      <w:pPr>
        <w:pStyle w:val="ARTartustawynprozporzdzenia"/>
      </w:pPr>
      <w:r w:rsidRPr="00310B09">
        <w:rPr>
          <w:rStyle w:val="Ppogrubienie"/>
        </w:rPr>
        <w:t>Art. 120.</w:t>
      </w:r>
      <w:r w:rsidRPr="00F62013">
        <w:t> 1.</w:t>
      </w:r>
      <w:bookmarkStart w:id="100" w:name="_Ref400103912"/>
      <w:r w:rsidRPr="00023237">
        <w:rPr>
          <w:rStyle w:val="IGindeksgrny"/>
        </w:rPr>
        <w:footnoteReference w:id="401"/>
      </w:r>
      <w:bookmarkEnd w:id="100"/>
      <w:r w:rsidRPr="00023237">
        <w:rPr>
          <w:rStyle w:val="IGindeksgrny"/>
        </w:rPr>
        <w:t>)</w:t>
      </w:r>
      <w:r w:rsidRPr="00F62013">
        <w:t xml:space="preserve"> Prezes Funduszu w porozumieniu z ministrem właściwym do spraw finansów publicznych oraz min</w:t>
      </w:r>
      <w:r w:rsidRPr="00F62013">
        <w:t>i</w:t>
      </w:r>
      <w:r w:rsidRPr="00F62013">
        <w:t>strem właściwym do spraw zdrowia w terminie do dnia 1 czerwca sporządza coroczną prognozę przychodów na kolejne 3 lata.</w:t>
      </w:r>
    </w:p>
    <w:p w:rsidR="00310B09" w:rsidRPr="00F62013" w:rsidRDefault="00310B09" w:rsidP="00310B09">
      <w:pPr>
        <w:pStyle w:val="USTustnpkodeksu"/>
      </w:pPr>
      <w:r w:rsidRPr="00F62013">
        <w:t>2.</w:t>
      </w:r>
      <w:r w:rsidRPr="00023237">
        <w:rPr>
          <w:rStyle w:val="IGindeksgrny"/>
        </w:rPr>
        <w:fldChar w:fldCharType="begin"/>
      </w:r>
      <w:r w:rsidRPr="00023237">
        <w:rPr>
          <w:rStyle w:val="IGindeksgrny"/>
        </w:rPr>
        <w:instrText xml:space="preserve"> NOTEREF _Ref400103912 \f \h </w:instrText>
      </w:r>
      <w:r w:rsidRPr="00023237">
        <w:rPr>
          <w:rStyle w:val="IGindeksgrny"/>
        </w:rPr>
      </w:r>
      <w:r w:rsidRPr="00023237">
        <w:rPr>
          <w:rStyle w:val="IGindeksgrny"/>
        </w:rPr>
        <w:fldChar w:fldCharType="separate"/>
      </w:r>
      <w:r w:rsidRPr="00023237">
        <w:rPr>
          <w:rStyle w:val="IGindeksgrny"/>
        </w:rPr>
        <w:t>399</w:t>
      </w:r>
      <w:r w:rsidRPr="00023237">
        <w:rPr>
          <w:rStyle w:val="IGindeksgrny"/>
        </w:rPr>
        <w:fldChar w:fldCharType="end"/>
      </w:r>
      <w:r w:rsidRPr="00023237">
        <w:rPr>
          <w:rStyle w:val="IGindeksgrny"/>
        </w:rPr>
        <w:t>)</w:t>
      </w:r>
      <w:r w:rsidRPr="00F62013">
        <w:t> Dyrektorzy oddziałów wojewódzkich Funduszu przekazują informację dotyczącą prognozowanych kosztów oddziałów w terminie do dnia 5 czerwca na podstawie prognozy, o której mowa w</w:t>
      </w:r>
      <w:r>
        <w:t> ust. </w:t>
      </w:r>
      <w:r w:rsidRPr="00F62013">
        <w:t>1.</w:t>
      </w:r>
    </w:p>
    <w:p w:rsidR="00310B09" w:rsidRPr="00F62013" w:rsidRDefault="00310B09" w:rsidP="00310B09">
      <w:pPr>
        <w:pStyle w:val="USTustnpkodeksu"/>
      </w:pPr>
      <w:r w:rsidRPr="00F62013">
        <w:t>3.</w:t>
      </w:r>
      <w:r w:rsidRPr="00023237">
        <w:rPr>
          <w:rStyle w:val="IGindeksgrny"/>
        </w:rPr>
        <w:fldChar w:fldCharType="begin"/>
      </w:r>
      <w:r w:rsidRPr="00023237">
        <w:rPr>
          <w:rStyle w:val="IGindeksgrny"/>
        </w:rPr>
        <w:instrText xml:space="preserve"> NOTEREF _Ref400103912 \f \h </w:instrText>
      </w:r>
      <w:r w:rsidRPr="00023237">
        <w:rPr>
          <w:rStyle w:val="IGindeksgrny"/>
        </w:rPr>
      </w:r>
      <w:r w:rsidRPr="00023237">
        <w:rPr>
          <w:rStyle w:val="IGindeksgrny"/>
        </w:rPr>
        <w:fldChar w:fldCharType="separate"/>
      </w:r>
      <w:r w:rsidRPr="00023237">
        <w:rPr>
          <w:rStyle w:val="IGindeksgrny"/>
        </w:rPr>
        <w:t>399</w:t>
      </w:r>
      <w:r w:rsidRPr="00023237">
        <w:rPr>
          <w:rStyle w:val="IGindeksgrny"/>
        </w:rPr>
        <w:fldChar w:fldCharType="end"/>
      </w:r>
      <w:r w:rsidRPr="00023237">
        <w:rPr>
          <w:rStyle w:val="IGindeksgrny"/>
        </w:rPr>
        <w:t>)</w:t>
      </w:r>
      <w:r w:rsidRPr="00F62013">
        <w:t xml:space="preserve"> Prezes Funduszu w porozumieniu z ministrem właściwym do spraw finansów publicznych oraz ministrem </w:t>
      </w:r>
      <w:proofErr w:type="spellStart"/>
      <w:r w:rsidRPr="00F62013">
        <w:t>właś</w:t>
      </w:r>
      <w:proofErr w:type="spellEnd"/>
      <w:r w:rsidR="003330BD">
        <w:t>-</w:t>
      </w:r>
      <w:r w:rsidR="003330BD">
        <w:br/>
      </w:r>
      <w:proofErr w:type="spellStart"/>
      <w:r w:rsidRPr="00F62013">
        <w:t>ciwym</w:t>
      </w:r>
      <w:proofErr w:type="spellEnd"/>
      <w:r w:rsidRPr="00F62013">
        <w:t xml:space="preserve"> do spraw zdrowia w terminie do dnia 15 czerwca sporządza coroczną prognozę kosztów na kolejne 3 lata na po</w:t>
      </w:r>
      <w:r w:rsidRPr="00F62013">
        <w:t>d</w:t>
      </w:r>
      <w:r w:rsidRPr="00F62013">
        <w:t>stawie informacji przekazanych przez dyrektorów oddziałów wojewódzkich Funduszu.</w:t>
      </w:r>
    </w:p>
    <w:p w:rsidR="00310B09" w:rsidRPr="00F62013" w:rsidRDefault="00310B09" w:rsidP="00310B09">
      <w:pPr>
        <w:pStyle w:val="USTustnpkodeksu"/>
      </w:pPr>
      <w:r w:rsidRPr="00F62013">
        <w:t>4.</w:t>
      </w:r>
      <w:r w:rsidRPr="00023237">
        <w:rPr>
          <w:rStyle w:val="IGindeksgrny"/>
        </w:rPr>
        <w:fldChar w:fldCharType="begin"/>
      </w:r>
      <w:r w:rsidRPr="00023237">
        <w:rPr>
          <w:rStyle w:val="IGindeksgrny"/>
        </w:rPr>
        <w:instrText xml:space="preserve"> NOTEREF _Ref400103912 \f \h </w:instrText>
      </w:r>
      <w:r w:rsidRPr="00023237">
        <w:rPr>
          <w:rStyle w:val="IGindeksgrny"/>
        </w:rPr>
      </w:r>
      <w:r w:rsidRPr="00023237">
        <w:rPr>
          <w:rStyle w:val="IGindeksgrny"/>
        </w:rPr>
        <w:fldChar w:fldCharType="separate"/>
      </w:r>
      <w:r w:rsidRPr="00023237">
        <w:rPr>
          <w:rStyle w:val="IGindeksgrny"/>
        </w:rPr>
        <w:t>399</w:t>
      </w:r>
      <w:r w:rsidRPr="00023237">
        <w:rPr>
          <w:rStyle w:val="IGindeksgrny"/>
        </w:rPr>
        <w:fldChar w:fldCharType="end"/>
      </w:r>
      <w:r w:rsidRPr="00023237">
        <w:rPr>
          <w:rStyle w:val="IGindeksgrny"/>
        </w:rPr>
        <w:t>)</w:t>
      </w:r>
      <w:r w:rsidRPr="00F62013">
        <w:t> Prezes Funduszu w terminie do dnia 20 czerwca informuje dyrektorów oddziałów wojewódzkich Funduszu o przewidywanych kosztach oddziałów wojewódzkich Funduszu.</w:t>
      </w:r>
    </w:p>
    <w:p w:rsidR="00310B09" w:rsidRPr="00F62013" w:rsidRDefault="00310B09" w:rsidP="00310B09">
      <w:pPr>
        <w:pStyle w:val="USTustnpkodeksu"/>
      </w:pPr>
      <w:r w:rsidRPr="00F62013">
        <w:t>5.</w:t>
      </w:r>
      <w:r w:rsidRPr="00023237">
        <w:rPr>
          <w:rStyle w:val="IGindeksgrny"/>
        </w:rPr>
        <w:fldChar w:fldCharType="begin"/>
      </w:r>
      <w:r w:rsidRPr="00023237">
        <w:rPr>
          <w:rStyle w:val="IGindeksgrny"/>
        </w:rPr>
        <w:instrText xml:space="preserve"> NOTEREF _Ref400103912 \f \h </w:instrText>
      </w:r>
      <w:r w:rsidRPr="00023237">
        <w:rPr>
          <w:rStyle w:val="IGindeksgrny"/>
        </w:rPr>
      </w:r>
      <w:r w:rsidRPr="00023237">
        <w:rPr>
          <w:rStyle w:val="IGindeksgrny"/>
        </w:rPr>
        <w:fldChar w:fldCharType="separate"/>
      </w:r>
      <w:r w:rsidRPr="00023237">
        <w:rPr>
          <w:rStyle w:val="IGindeksgrny"/>
        </w:rPr>
        <w:t>399</w:t>
      </w:r>
      <w:r w:rsidRPr="00023237">
        <w:rPr>
          <w:rStyle w:val="IGindeksgrny"/>
        </w:rPr>
        <w:fldChar w:fldCharType="end"/>
      </w:r>
      <w:r w:rsidRPr="00023237">
        <w:rPr>
          <w:rStyle w:val="IGindeksgrny"/>
        </w:rPr>
        <w:t>)</w:t>
      </w:r>
      <w:r w:rsidRPr="00F62013">
        <w:t> Dyrektorzy oddziałów wojewódzkich przekazują Prezesowi Funduszu w terminie do dnia 25 czerwca projekty planów finansowych oddziałów wojewódzkich Funduszu.</w:t>
      </w:r>
    </w:p>
    <w:p w:rsidR="00310B09" w:rsidRPr="00F62013" w:rsidRDefault="00310B09" w:rsidP="00310B09">
      <w:pPr>
        <w:pStyle w:val="USTustnpkodeksu"/>
      </w:pPr>
      <w:r w:rsidRPr="00F62013">
        <w:t>6. Prognozy, o których mowa w</w:t>
      </w:r>
      <w:r>
        <w:t> ust. </w:t>
      </w:r>
      <w:r w:rsidRPr="00F62013">
        <w:t>1</w:t>
      </w:r>
      <w:r>
        <w:t xml:space="preserve"> i </w:t>
      </w:r>
      <w:r w:rsidRPr="00F62013">
        <w:t>3, oraz projekty planów, o których mowa w</w:t>
      </w:r>
      <w:r>
        <w:t> ust. </w:t>
      </w:r>
      <w:r w:rsidRPr="00F62013">
        <w:t>5, są podstawą do sporz</w:t>
      </w:r>
      <w:r w:rsidRPr="00F62013">
        <w:t>ą</w:t>
      </w:r>
      <w:r w:rsidRPr="00F62013">
        <w:t>dzenia projektu planu finansowego na rok następny.</w:t>
      </w:r>
    </w:p>
    <w:p w:rsidR="00310B09" w:rsidRPr="00F62013" w:rsidRDefault="00310B09" w:rsidP="00310B09">
      <w:pPr>
        <w:pStyle w:val="USTustnpkodeksu"/>
      </w:pPr>
      <w:r w:rsidRPr="00F62013">
        <w:t>7. Zakład Ubezpieczeń Społecznych, Kasa Rolniczego Ubezpieczenia Społecznego, organy administracji rządowej, jednostki samorządu terytorialnego, świadczeniodawcy oraz inne instytucje udzielają nieodpłatnie Funduszowi informacji koniecznych do sporządzenia prognoz, o których mowa w</w:t>
      </w:r>
      <w:r>
        <w:t> ust. </w:t>
      </w:r>
      <w:r w:rsidRPr="00F62013">
        <w:t>1</w:t>
      </w:r>
      <w:r>
        <w:t xml:space="preserve"> i </w:t>
      </w:r>
      <w:r w:rsidRPr="00F62013">
        <w:t>3.</w:t>
      </w:r>
    </w:p>
    <w:p w:rsidR="00310B09" w:rsidRPr="00310B09" w:rsidRDefault="00310B09" w:rsidP="00310B09">
      <w:pPr>
        <w:pStyle w:val="ARTartustawynprozporzdzenia"/>
        <w:keepNext/>
      </w:pPr>
      <w:r w:rsidRPr="00310B09">
        <w:rPr>
          <w:rStyle w:val="Ppogrubienie"/>
        </w:rPr>
        <w:t>Art. 121.</w:t>
      </w:r>
      <w:r w:rsidRPr="00310B09">
        <w:t> 1. Prezes Funduszu opracowuje projekt planu finansowego Funduszu i przedstawia go, w celu zaopiniow</w:t>
      </w:r>
      <w:r w:rsidRPr="00310B09">
        <w:t>a</w:t>
      </w:r>
      <w:r w:rsidRPr="00310B09">
        <w:t>nia, w terminie do dnia 1 lipca roku poprzedzającego rok, którego dotyczy ten plan:</w:t>
      </w:r>
      <w:r w:rsidRPr="00310B09">
        <w:rPr>
          <w:rStyle w:val="IGindeksgrny"/>
        </w:rPr>
        <w:footnoteReference w:id="402"/>
      </w:r>
      <w:r w:rsidRPr="00310B09">
        <w:rPr>
          <w:rStyle w:val="IGindeksgrny"/>
        </w:rPr>
        <w:t>)</w:t>
      </w:r>
    </w:p>
    <w:p w:rsidR="00310B09" w:rsidRPr="00F62013" w:rsidRDefault="00310B09" w:rsidP="00310B09">
      <w:pPr>
        <w:pStyle w:val="PKTpunkt"/>
      </w:pPr>
      <w:r w:rsidRPr="00F62013">
        <w:t>1)</w:t>
      </w:r>
      <w:r w:rsidRPr="00F62013">
        <w:tab/>
        <w:t>Radzie Funduszu;</w:t>
      </w:r>
    </w:p>
    <w:p w:rsidR="00310B09" w:rsidRPr="00F62013" w:rsidRDefault="00310B09" w:rsidP="00310B09">
      <w:pPr>
        <w:pStyle w:val="PKTpunkt"/>
      </w:pPr>
      <w:r w:rsidRPr="00F62013">
        <w:t>2)</w:t>
      </w:r>
      <w:r w:rsidRPr="00F62013">
        <w:tab/>
        <w:t>komisji właściwej do spraw finansów publicznych oraz komisji właściwej do spraw zdrowia Sejmu Rzeczypospolitej Polskiej.</w:t>
      </w:r>
    </w:p>
    <w:p w:rsidR="00310B09" w:rsidRPr="00F62013" w:rsidRDefault="00310B09" w:rsidP="00310B09">
      <w:pPr>
        <w:pStyle w:val="USTustnpkodeksu"/>
      </w:pPr>
      <w:r w:rsidRPr="00F62013">
        <w:t>2. Niewydanie opinii, o których mowa w</w:t>
      </w:r>
      <w:r>
        <w:t> ust. </w:t>
      </w:r>
      <w:r w:rsidRPr="00F62013">
        <w:t>1, w terminie 14 dni od dnia otrzymania projektu planu finansowego jest równoznaczne z wydaniem pozytywnej opinii.</w:t>
      </w:r>
    </w:p>
    <w:p w:rsidR="00310B09" w:rsidRPr="00F62013" w:rsidRDefault="00310B09" w:rsidP="00310B09">
      <w:pPr>
        <w:pStyle w:val="USTustnpkodeksu"/>
      </w:pPr>
      <w:r w:rsidRPr="00F62013">
        <w:t>3.</w:t>
      </w:r>
      <w:bookmarkStart w:id="101" w:name="_Ref400104170"/>
      <w:r w:rsidRPr="00023237">
        <w:rPr>
          <w:rStyle w:val="IGindeksgrny"/>
        </w:rPr>
        <w:footnoteReference w:id="403"/>
      </w:r>
      <w:bookmarkEnd w:id="101"/>
      <w:r w:rsidRPr="00023237">
        <w:rPr>
          <w:rStyle w:val="IGindeksgrny"/>
        </w:rPr>
        <w:t>)</w:t>
      </w:r>
      <w:r w:rsidRPr="00F62013">
        <w:t> Prezes Funduszu po rozpatrzeniu opinii, o których mowa w</w:t>
      </w:r>
      <w:r>
        <w:t> ust. </w:t>
      </w:r>
      <w:r w:rsidRPr="00F62013">
        <w:t>1, jeżeli zostały wydane, sporządza plan fina</w:t>
      </w:r>
      <w:r w:rsidRPr="00F62013">
        <w:t>n</w:t>
      </w:r>
      <w:r w:rsidRPr="00F62013">
        <w:t>sowy Funduszu i przekazuje go wraz z tymi opiniami w terminie do dnia 15 lipca roku poprzedzającego rok, którego dot</w:t>
      </w:r>
      <w:r w:rsidRPr="00F62013">
        <w:t>y</w:t>
      </w:r>
      <w:r w:rsidRPr="00F62013">
        <w:t>czy ten plan, ministrowi właściwemu do spraw zdrowia.</w:t>
      </w:r>
    </w:p>
    <w:p w:rsidR="00310B09" w:rsidRPr="00F62013" w:rsidRDefault="00310B09" w:rsidP="00310B09">
      <w:pPr>
        <w:pStyle w:val="USTustnpkodeksu"/>
      </w:pPr>
      <w:r w:rsidRPr="00F62013">
        <w:t>4.</w:t>
      </w:r>
      <w:r w:rsidRPr="00023237">
        <w:rPr>
          <w:rStyle w:val="IGindeksgrny"/>
        </w:rPr>
        <w:fldChar w:fldCharType="begin"/>
      </w:r>
      <w:r w:rsidRPr="00023237">
        <w:rPr>
          <w:rStyle w:val="IGindeksgrny"/>
        </w:rPr>
        <w:instrText xml:space="preserve"> NOTEREF _Ref400104170 \f \h </w:instrText>
      </w:r>
      <w:r w:rsidRPr="00023237">
        <w:rPr>
          <w:rStyle w:val="IGindeksgrny"/>
        </w:rPr>
      </w:r>
      <w:r w:rsidRPr="00023237">
        <w:rPr>
          <w:rStyle w:val="IGindeksgrny"/>
        </w:rPr>
        <w:fldChar w:fldCharType="separate"/>
      </w:r>
      <w:r w:rsidRPr="00023237">
        <w:rPr>
          <w:rStyle w:val="IGindeksgrny"/>
        </w:rPr>
        <w:t>401</w:t>
      </w:r>
      <w:r w:rsidRPr="00023237">
        <w:rPr>
          <w:rStyle w:val="IGindeksgrny"/>
        </w:rPr>
        <w:fldChar w:fldCharType="end"/>
      </w:r>
      <w:r w:rsidRPr="00023237">
        <w:rPr>
          <w:rStyle w:val="IGindeksgrny"/>
        </w:rPr>
        <w:t>)</w:t>
      </w:r>
      <w:r w:rsidRPr="00F62013">
        <w:t> Minister właściwy do spraw zdrowia w porozumieniu z ministrem właściwym do spraw finansów publicznych zatwierdza plan finansowy Funduszu w terminie do dnia 31 lipca roku poprzedzającego rok, którego dotyczy ten plan.</w:t>
      </w:r>
    </w:p>
    <w:p w:rsidR="00310B09" w:rsidRPr="00F62013" w:rsidRDefault="00310B09" w:rsidP="00310B09">
      <w:pPr>
        <w:pStyle w:val="USTustnpkodeksu"/>
      </w:pPr>
      <w:r w:rsidRPr="00F62013">
        <w:t>5.</w:t>
      </w:r>
      <w:r w:rsidRPr="00023237">
        <w:rPr>
          <w:rStyle w:val="IGindeksgrny"/>
        </w:rPr>
        <w:fldChar w:fldCharType="begin"/>
      </w:r>
      <w:r w:rsidRPr="00023237">
        <w:rPr>
          <w:rStyle w:val="IGindeksgrny"/>
        </w:rPr>
        <w:instrText xml:space="preserve"> NOTEREF _Ref400104170 \f \h </w:instrText>
      </w:r>
      <w:r w:rsidRPr="00023237">
        <w:rPr>
          <w:rStyle w:val="IGindeksgrny"/>
        </w:rPr>
      </w:r>
      <w:r w:rsidRPr="00023237">
        <w:rPr>
          <w:rStyle w:val="IGindeksgrny"/>
        </w:rPr>
        <w:fldChar w:fldCharType="separate"/>
      </w:r>
      <w:r w:rsidRPr="00023237">
        <w:rPr>
          <w:rStyle w:val="IGindeksgrny"/>
        </w:rPr>
        <w:t>401</w:t>
      </w:r>
      <w:r w:rsidRPr="00023237">
        <w:rPr>
          <w:rStyle w:val="IGindeksgrny"/>
        </w:rPr>
        <w:fldChar w:fldCharType="end"/>
      </w:r>
      <w:r w:rsidRPr="00023237">
        <w:rPr>
          <w:rStyle w:val="IGindeksgrny"/>
        </w:rPr>
        <w:t>)</w:t>
      </w:r>
      <w:r w:rsidRPr="00F62013">
        <w:t> W przypadku gdy Prezes Funduszu nie przekaże w terminie, o którym mowa w</w:t>
      </w:r>
      <w:r>
        <w:t> ust. </w:t>
      </w:r>
      <w:r w:rsidRPr="00F62013">
        <w:t>3, planu finansowego Fu</w:t>
      </w:r>
      <w:r w:rsidRPr="00F62013">
        <w:t>n</w:t>
      </w:r>
      <w:r w:rsidRPr="00F62013">
        <w:t>duszu, minister właściwy do spraw zdrowia w porozumieniu z ministrem właściwym do spraw finansów publicznych ustala, w drodze zarządzenia, plan finansowy Funduszu do dnia 31 lipca roku poprzedzającego rok, którego dotyczy ten plan.</w:t>
      </w:r>
    </w:p>
    <w:p w:rsidR="00310B09" w:rsidRPr="00310B09" w:rsidRDefault="00310B09" w:rsidP="00310B09">
      <w:pPr>
        <w:pStyle w:val="ARTartustawynprozporzdzenia"/>
        <w:keepNext/>
      </w:pPr>
      <w:r w:rsidRPr="00310B09">
        <w:rPr>
          <w:rStyle w:val="Ppogrubienie"/>
        </w:rPr>
        <w:t>Art. 122.</w:t>
      </w:r>
      <w:r w:rsidRPr="00310B09">
        <w:t> W przypadku:</w:t>
      </w:r>
    </w:p>
    <w:p w:rsidR="00310B09" w:rsidRPr="00F62013" w:rsidRDefault="00310B09" w:rsidP="00310B09">
      <w:pPr>
        <w:pStyle w:val="PKTpunkt"/>
      </w:pPr>
      <w:r w:rsidRPr="00F62013">
        <w:t>1)</w:t>
      </w:r>
      <w:r w:rsidRPr="00F62013">
        <w:tab/>
        <w:t>niezatwierdzenia planu finansowego Funduszu, w terminie, o którym mowa w</w:t>
      </w:r>
      <w:r>
        <w:t> art. </w:t>
      </w:r>
      <w:r w:rsidRPr="00F62013">
        <w:t>121</w:t>
      </w:r>
      <w:r>
        <w:t xml:space="preserve"> ust. </w:t>
      </w:r>
      <w:r w:rsidRPr="00F62013">
        <w:t>4, albo</w:t>
      </w:r>
    </w:p>
    <w:p w:rsidR="00310B09" w:rsidRPr="00F62013" w:rsidRDefault="00310B09" w:rsidP="00310B09">
      <w:pPr>
        <w:pStyle w:val="PKTpunkt"/>
        <w:keepNext/>
      </w:pPr>
      <w:r w:rsidRPr="00F62013">
        <w:t>2)</w:t>
      </w:r>
      <w:r w:rsidRPr="00F62013">
        <w:tab/>
        <w:t>nieustalenia planu finansowego w trybie określonym w</w:t>
      </w:r>
      <w:r>
        <w:t> art. </w:t>
      </w:r>
      <w:r w:rsidRPr="00F62013">
        <w:t>123</w:t>
      </w:r>
      <w:r>
        <w:t xml:space="preserve"> ust. </w:t>
      </w:r>
      <w:r w:rsidRPr="00F62013">
        <w:t>3</w:t>
      </w:r>
    </w:p>
    <w:p w:rsidR="00310B09" w:rsidRPr="00F62013" w:rsidRDefault="00310B09" w:rsidP="00310B09">
      <w:pPr>
        <w:pStyle w:val="CZWSPPKTczwsplnapunktw"/>
      </w:pPr>
      <w:r w:rsidRPr="00F62013">
        <w:t>– Fundusz działa na podstawie planu finansowego, o którym mowa w</w:t>
      </w:r>
      <w:r>
        <w:t> art. </w:t>
      </w:r>
      <w:r w:rsidRPr="00F62013">
        <w:t>121</w:t>
      </w:r>
      <w:r>
        <w:t xml:space="preserve"> ust. </w:t>
      </w:r>
      <w:r w:rsidRPr="00F62013">
        <w:t>3.</w:t>
      </w:r>
    </w:p>
    <w:p w:rsidR="00310B09" w:rsidRPr="00F62013" w:rsidRDefault="00310B09" w:rsidP="00310B09">
      <w:pPr>
        <w:pStyle w:val="ARTartustawynprozporzdzenia"/>
      </w:pPr>
      <w:r w:rsidRPr="00310B09">
        <w:rPr>
          <w:rStyle w:val="Ppogrubienie"/>
        </w:rPr>
        <w:t>Art. 123.</w:t>
      </w:r>
      <w:r w:rsidRPr="00F62013">
        <w:t> 1. W przypadku gdy plan finansowy Funduszu narusza prawo lub prowadzi do niezrównoważenia przych</w:t>
      </w:r>
      <w:r w:rsidRPr="00F62013">
        <w:t>o</w:t>
      </w:r>
      <w:r w:rsidRPr="00F62013">
        <w:t>dów i kosztów Funduszu, minister właściwy do spraw zdrowia w porozumieniu z ministrem właściwym do spraw fina</w:t>
      </w:r>
      <w:r w:rsidRPr="00F62013">
        <w:t>n</w:t>
      </w:r>
      <w:r w:rsidRPr="00F62013">
        <w:t>sów publicznych odmawia zatwierdzenia planu finansowego Funduszu i zaleca Prezesowi Funduszu usunięcie niepraw</w:t>
      </w:r>
      <w:r w:rsidRPr="00F62013">
        <w:t>i</w:t>
      </w:r>
      <w:r w:rsidRPr="00F62013">
        <w:t>dłowości, określając termin wprowadzenia zmian nie dłuższy niż 7 dni.</w:t>
      </w:r>
    </w:p>
    <w:p w:rsidR="00310B09" w:rsidRPr="00F62013" w:rsidRDefault="00310B09" w:rsidP="00310B09">
      <w:pPr>
        <w:pStyle w:val="USTustnpkodeksu"/>
      </w:pPr>
      <w:r w:rsidRPr="00F62013">
        <w:t>2. Prezes Funduszu zmienia plan finansowy Funduszu z uwzględnieniem zaleceń, o których mowa w</w:t>
      </w:r>
      <w:r>
        <w:t> ust. </w:t>
      </w:r>
      <w:r w:rsidRPr="00F62013">
        <w:t>1, i niezwłocznie przedstawia go ministrowi właściwemu do spraw zdrowia w celu zatwierdzenia w trybie, o którym mowa w</w:t>
      </w:r>
      <w:r>
        <w:t> art. </w:t>
      </w:r>
      <w:r w:rsidRPr="00F62013">
        <w:t>121</w:t>
      </w:r>
      <w:r>
        <w:t xml:space="preserve"> ust. </w:t>
      </w:r>
      <w:r w:rsidRPr="00F62013">
        <w:t>4.</w:t>
      </w:r>
    </w:p>
    <w:p w:rsidR="00310B09" w:rsidRPr="00310B09" w:rsidRDefault="00310B09" w:rsidP="00310B09">
      <w:pPr>
        <w:pStyle w:val="USTustnpkodeksu"/>
        <w:keepNext/>
      </w:pPr>
      <w:r w:rsidRPr="00F62013">
        <w:t>3.</w:t>
      </w:r>
      <w:r w:rsidRPr="00310B09">
        <w:t> W przypadku nieusunięcia przez Prezesa Funduszu nieprawidłowości, o których mowa w</w:t>
      </w:r>
      <w:r>
        <w:t> ust. </w:t>
      </w:r>
      <w:r w:rsidRPr="00310B09">
        <w:t>1:</w:t>
      </w:r>
    </w:p>
    <w:p w:rsidR="00310B09" w:rsidRPr="00F62013" w:rsidRDefault="00310B09" w:rsidP="00310B09">
      <w:pPr>
        <w:pStyle w:val="PKTpunkt"/>
      </w:pPr>
      <w:r w:rsidRPr="00F62013">
        <w:t>1)</w:t>
      </w:r>
      <w:r w:rsidRPr="00F62013">
        <w:tab/>
        <w:t>minister właściwy do spraw zdrowia w porozumieniu z ministrem właściwym do spraw finansów publicznych dok</w:t>
      </w:r>
      <w:r w:rsidRPr="00F62013">
        <w:t>o</w:t>
      </w:r>
      <w:r w:rsidRPr="00F62013">
        <w:t>nuje zmian w planie finansowym Funduszu oraz ustala go w drodze zarządzenia oraz</w:t>
      </w:r>
      <w:r>
        <w:t>.</w:t>
      </w:r>
    </w:p>
    <w:p w:rsidR="00310B09" w:rsidRPr="00F62013" w:rsidRDefault="00310B09" w:rsidP="00310B09">
      <w:pPr>
        <w:pStyle w:val="PKTpunkt"/>
      </w:pPr>
      <w:r w:rsidRPr="00F62013">
        <w:t>2)</w:t>
      </w:r>
      <w:r w:rsidRPr="00F62013">
        <w:tab/>
        <w:t>(uchylony)</w:t>
      </w:r>
    </w:p>
    <w:p w:rsidR="00310B09" w:rsidRPr="00F62013" w:rsidRDefault="00310B09" w:rsidP="00310B09">
      <w:pPr>
        <w:pStyle w:val="ARTartustawynprozporzdzenia"/>
      </w:pPr>
      <w:r w:rsidRPr="00310B09">
        <w:rPr>
          <w:rStyle w:val="Ppogrubienie"/>
        </w:rPr>
        <w:t>Art. 124.</w:t>
      </w:r>
      <w:r w:rsidRPr="00023237">
        <w:rPr>
          <w:rStyle w:val="Kkursywa"/>
        </w:rPr>
        <w:t> </w:t>
      </w:r>
      <w:r w:rsidRPr="00F62013">
        <w:t>1. Zmiany planu finansowego Funduszu można dokonać w przypadku zaistnienia sytuacji, których nie można było przewidzieć w chwili zatwierdzenia albo ustalenia planu.</w:t>
      </w:r>
    </w:p>
    <w:p w:rsidR="00310B09" w:rsidRPr="00F62013" w:rsidRDefault="00310B09" w:rsidP="00310B09">
      <w:pPr>
        <w:pStyle w:val="USTustnpkodeksu"/>
      </w:pPr>
      <w:r w:rsidRPr="00F62013">
        <w:t>2. Zmiany planu finansowego Funduszu zatwierdzonego w trybie, o którym mowa w</w:t>
      </w:r>
      <w:r>
        <w:t> art. </w:t>
      </w:r>
      <w:r w:rsidRPr="00F62013">
        <w:t>121</w:t>
      </w:r>
      <w:r>
        <w:t xml:space="preserve"> ust. </w:t>
      </w:r>
      <w:r w:rsidRPr="00F62013">
        <w:t>4, może dokonać Prezes Funduszu. Przepisy</w:t>
      </w:r>
      <w:r>
        <w:t xml:space="preserve"> art. </w:t>
      </w:r>
      <w:r w:rsidRPr="00F62013">
        <w:t>121</w:t>
      </w:r>
      <w:r>
        <w:t xml:space="preserve"> ust. </w:t>
      </w:r>
      <w:r w:rsidRPr="00F62013">
        <w:t>1–4 stosuje się odpowiednio.</w:t>
      </w:r>
    </w:p>
    <w:p w:rsidR="00310B09" w:rsidRPr="00F62013" w:rsidRDefault="00310B09" w:rsidP="00310B09">
      <w:pPr>
        <w:pStyle w:val="USTustnpkodeksu"/>
      </w:pPr>
      <w:r w:rsidRPr="00F62013">
        <w:t>3. Zmiany planu finansowego Funduszu ustalonego zgodnie z</w:t>
      </w:r>
      <w:r>
        <w:t> art. </w:t>
      </w:r>
      <w:r w:rsidRPr="00F62013">
        <w:t>121</w:t>
      </w:r>
      <w:r>
        <w:t xml:space="preserve"> ust. </w:t>
      </w:r>
      <w:r w:rsidRPr="00F62013">
        <w:t>5</w:t>
      </w:r>
      <w:r>
        <w:t xml:space="preserve"> albo art. </w:t>
      </w:r>
      <w:r w:rsidRPr="00F62013">
        <w:t>123</w:t>
      </w:r>
      <w:r>
        <w:t xml:space="preserve"> ust. </w:t>
      </w:r>
      <w:r w:rsidRPr="00F62013">
        <w:t>3 może dokonać min</w:t>
      </w:r>
      <w:r w:rsidRPr="00F62013">
        <w:t>i</w:t>
      </w:r>
      <w:r w:rsidRPr="00F62013">
        <w:t>ster właściwy do spraw zdrowia w porozumieniu z ministrem właściwym do spraw finansów publicznych na uzasadniony wniosek Prezesa Funduszu. Do wniosku o zmianę planu dołącza się opinię Rady Funduszu, opinie komisji właściwej do spraw finansów publicznych oraz komisji właściwej do spraw zdrowia Sejmu Rzeczypospolitej Polskiej.</w:t>
      </w:r>
    </w:p>
    <w:p w:rsidR="00310B09" w:rsidRPr="00F62013" w:rsidRDefault="00310B09" w:rsidP="00310B09">
      <w:pPr>
        <w:pStyle w:val="USTustnpkodeksu"/>
      </w:pPr>
      <w:r w:rsidRPr="00F62013">
        <w:t>4.</w:t>
      </w:r>
      <w:bookmarkStart w:id="102" w:name="_Ref400104315"/>
      <w:r w:rsidRPr="00023237">
        <w:rPr>
          <w:rStyle w:val="IGindeksgrny"/>
        </w:rPr>
        <w:footnoteReference w:id="404"/>
      </w:r>
      <w:bookmarkEnd w:id="102"/>
      <w:r w:rsidRPr="00023237">
        <w:rPr>
          <w:rStyle w:val="IGindeksgrny"/>
        </w:rPr>
        <w:t>)</w:t>
      </w:r>
      <w:r w:rsidRPr="00F62013">
        <w:t> Prezes Funduszu, po poinformowaniu ministra właściwego do spraw zdrowia i ministra właściwego do spraw finansów publicznych, może dokonać przesunięcia kosztów w planie finansowym centrali Funduszu oraz przesunięcia kosztów w ramach kosztów administracyjnych w planie finansowym Funduszu, a także dokonać zmiany planu finansow</w:t>
      </w:r>
      <w:r w:rsidRPr="00F62013">
        <w:t>e</w:t>
      </w:r>
      <w:r w:rsidRPr="00F62013">
        <w:t>go w zakresie środków przekazywanych Narodowemu Funduszowi Zdrowia z dotacji budżetu państwa.</w:t>
      </w:r>
    </w:p>
    <w:p w:rsidR="00310B09" w:rsidRPr="00F62013" w:rsidRDefault="00310B09" w:rsidP="00310B09">
      <w:pPr>
        <w:pStyle w:val="USTustnpkodeksu"/>
      </w:pPr>
      <w:r w:rsidRPr="00F62013">
        <w:t>5.</w:t>
      </w:r>
      <w:r w:rsidRPr="00023237">
        <w:rPr>
          <w:rStyle w:val="IGindeksgrny"/>
        </w:rPr>
        <w:fldChar w:fldCharType="begin"/>
      </w:r>
      <w:r w:rsidRPr="00023237">
        <w:rPr>
          <w:rStyle w:val="IGindeksgrny"/>
        </w:rPr>
        <w:instrText xml:space="preserve"> NOTEREF _Ref400104315 \f \h </w:instrText>
      </w:r>
      <w:r w:rsidRPr="00023237">
        <w:rPr>
          <w:rStyle w:val="IGindeksgrny"/>
        </w:rPr>
      </w:r>
      <w:r w:rsidRPr="00023237">
        <w:rPr>
          <w:rStyle w:val="IGindeksgrny"/>
        </w:rPr>
        <w:fldChar w:fldCharType="separate"/>
      </w:r>
      <w:r w:rsidRPr="00023237">
        <w:rPr>
          <w:rStyle w:val="IGindeksgrny"/>
        </w:rPr>
        <w:t>402</w:t>
      </w:r>
      <w:r w:rsidRPr="00023237">
        <w:rPr>
          <w:rStyle w:val="IGindeksgrny"/>
        </w:rPr>
        <w:fldChar w:fldCharType="end"/>
      </w:r>
      <w:r w:rsidRPr="00023237">
        <w:rPr>
          <w:rStyle w:val="IGindeksgrny"/>
        </w:rPr>
        <w:t>)</w:t>
      </w:r>
      <w:r w:rsidRPr="00F62013">
        <w:t> Dyrektor oddziału wojewódzkiego Funduszu, po poinformowaniu Prezesa Funduszu, może dokonać przesuni</w:t>
      </w:r>
      <w:r w:rsidRPr="00F62013">
        <w:t>ę</w:t>
      </w:r>
      <w:r w:rsidRPr="00F62013">
        <w:t>cia kosztów w ramach kosztów przeznaczonych na świadczenia opieki zdrowotnej w planie finansowym oddziału woj</w:t>
      </w:r>
      <w:r w:rsidRPr="00F62013">
        <w:t>e</w:t>
      </w:r>
      <w:r w:rsidRPr="00F62013">
        <w:t>wódzkiego Funduszu.</w:t>
      </w:r>
    </w:p>
    <w:p w:rsidR="00310B09" w:rsidRPr="00F62013" w:rsidRDefault="00310B09" w:rsidP="00310B09">
      <w:pPr>
        <w:pStyle w:val="USTustnpkodeksu"/>
      </w:pPr>
      <w:r w:rsidRPr="00F62013">
        <w:t>6. Prezes Funduszu podejmuje decyzję o uruchomieniu rezerwy ogólnej po uzyskaniu pozytywnych opinii ministra właściwego do spraw zdrowia oraz ministra właściwego do spraw finansów publicznych.</w:t>
      </w:r>
    </w:p>
    <w:p w:rsidR="00310B09" w:rsidRPr="00F62013" w:rsidRDefault="00310B09" w:rsidP="00310B09">
      <w:pPr>
        <w:pStyle w:val="USTustnpkodeksu"/>
      </w:pPr>
      <w:r w:rsidRPr="00F62013">
        <w:t>7.</w:t>
      </w:r>
      <w:r w:rsidRPr="00023237">
        <w:rPr>
          <w:rStyle w:val="IGindeksgrny"/>
        </w:rPr>
        <w:footnoteReference w:id="405"/>
      </w:r>
      <w:r w:rsidRPr="00023237">
        <w:rPr>
          <w:rStyle w:val="IGindeksgrny"/>
        </w:rPr>
        <w:t>)</w:t>
      </w:r>
      <w:r w:rsidRPr="00F62013">
        <w:t> Prezes Funduszu podejmuje decyzję o uruchomieniu rezerwy, o której mowa w</w:t>
      </w:r>
      <w:r>
        <w:t> art. </w:t>
      </w:r>
      <w:r w:rsidRPr="00F62013">
        <w:t>118</w:t>
      </w:r>
      <w:r>
        <w:t xml:space="preserve"> ust. </w:t>
      </w:r>
      <w:r w:rsidRPr="00F62013">
        <w:t>2</w:t>
      </w:r>
      <w:r>
        <w:t xml:space="preserve"> pkt </w:t>
      </w:r>
      <w:r w:rsidRPr="00F62013">
        <w:t>1</w:t>
      </w:r>
      <w:r>
        <w:t xml:space="preserve"> lit. </w:t>
      </w:r>
      <w:r w:rsidRPr="00F62013">
        <w:t>b i</w:t>
      </w:r>
      <w:r>
        <w:t> pkt </w:t>
      </w:r>
      <w:r w:rsidRPr="00F62013">
        <w:t>2</w:t>
      </w:r>
      <w:r>
        <w:t xml:space="preserve"> lit. </w:t>
      </w:r>
      <w:r w:rsidRPr="00F62013">
        <w:t>b, oraz rezerwy, o której mowa w</w:t>
      </w:r>
      <w:r>
        <w:t> art. </w:t>
      </w:r>
      <w:r w:rsidRPr="00F62013">
        <w:t>3</w:t>
      </w:r>
      <w:r>
        <w:t xml:space="preserve"> ust. </w:t>
      </w:r>
      <w:r w:rsidRPr="00F62013">
        <w:t>3 ustawy o refundacji, po poinformowaniu ministra właściwego do spraw zdrowia oraz ministra właściwego do spraw finansów publicznych. Prezes Funduszu podejmuje decyzję o uruchomieniu rezerwy, o której mowa w</w:t>
      </w:r>
      <w:r>
        <w:t> art. </w:t>
      </w:r>
      <w:r w:rsidRPr="00F62013">
        <w:t>118</w:t>
      </w:r>
      <w:r>
        <w:t xml:space="preserve"> ust. </w:t>
      </w:r>
      <w:r w:rsidRPr="00F62013">
        <w:t>2</w:t>
      </w:r>
      <w:r>
        <w:t xml:space="preserve"> pkt </w:t>
      </w:r>
      <w:r w:rsidRPr="00F62013">
        <w:t>2</w:t>
      </w:r>
      <w:r>
        <w:t xml:space="preserve"> lit. </w:t>
      </w:r>
      <w:r w:rsidRPr="00F62013">
        <w:t>b, i rezerwy, o której mowa w</w:t>
      </w:r>
      <w:r>
        <w:t> art. </w:t>
      </w:r>
      <w:r w:rsidRPr="00F62013">
        <w:t>3</w:t>
      </w:r>
      <w:r>
        <w:t xml:space="preserve"> ust. </w:t>
      </w:r>
      <w:r w:rsidRPr="00F62013">
        <w:t>3 ustawy o refundacji, na wni</w:t>
      </w:r>
      <w:r w:rsidRPr="00F62013">
        <w:t>o</w:t>
      </w:r>
      <w:r w:rsidRPr="00F62013">
        <w:t>sek dyrektora oddziału wojewódzkiego Funduszu.</w:t>
      </w:r>
    </w:p>
    <w:p w:rsidR="00310B09" w:rsidRPr="00F62013" w:rsidRDefault="00310B09" w:rsidP="00310B09">
      <w:pPr>
        <w:pStyle w:val="USTustnpkodeksu"/>
      </w:pPr>
      <w:r w:rsidRPr="00F62013">
        <w:t>8.</w:t>
      </w:r>
      <w:r w:rsidRPr="00023237">
        <w:rPr>
          <w:rStyle w:val="IGindeksgrny"/>
        </w:rPr>
        <w:footnoteReference w:id="406"/>
      </w:r>
      <w:r w:rsidRPr="00023237">
        <w:rPr>
          <w:rStyle w:val="IGindeksgrny"/>
        </w:rPr>
        <w:t>)</w:t>
      </w:r>
      <w:r w:rsidRPr="00F62013">
        <w:t> Zmian planu finansowego Funduszu, o których mowa w</w:t>
      </w:r>
      <w:r>
        <w:t> ust. </w:t>
      </w:r>
      <w:r w:rsidRPr="00F62013">
        <w:t>1–3, dokonuje się zgodnie z zasadami określonymi w</w:t>
      </w:r>
      <w:r>
        <w:t> art. </w:t>
      </w:r>
      <w:r w:rsidRPr="00F62013">
        <w:t>118, z zastrzeżeniem, iż w przypadku zmiany planu finansowego Funduszu przewidującej zwiększenie planowanych kosztów świadczeń opieki zdrowotnej oddziałów wojewódzkich Funduszu, zasady określone w</w:t>
      </w:r>
      <w:r>
        <w:t> art. </w:t>
      </w:r>
      <w:r w:rsidRPr="00F62013">
        <w:t>118</w:t>
      </w:r>
      <w:r>
        <w:t xml:space="preserve"> ust. </w:t>
      </w:r>
      <w:r w:rsidRPr="00F62013">
        <w:t>3 stosuje się do kwoty zwiększenia tych kosztów.</w:t>
      </w:r>
    </w:p>
    <w:p w:rsidR="00310B09" w:rsidRPr="00F62013" w:rsidRDefault="00310B09" w:rsidP="00310B09">
      <w:pPr>
        <w:pStyle w:val="USTustnpkodeksu"/>
      </w:pPr>
      <w:r w:rsidRPr="00F62013">
        <w:t>9. Do zmian planu finansowego, o których mowa w</w:t>
      </w:r>
      <w:r>
        <w:t> ust. </w:t>
      </w:r>
      <w:r w:rsidRPr="00F62013">
        <w:t>4–7, oraz do zmiany planu finansowego wynikającej z</w:t>
      </w:r>
      <w:r>
        <w:t> art. </w:t>
      </w:r>
      <w:r w:rsidRPr="00F62013">
        <w:t>129</w:t>
      </w:r>
      <w:r>
        <w:t xml:space="preserve"> ust. </w:t>
      </w:r>
      <w:r w:rsidRPr="00F62013">
        <w:t>3</w:t>
      </w:r>
      <w:r>
        <w:t xml:space="preserve"> i </w:t>
      </w:r>
      <w:r w:rsidRPr="00F62013">
        <w:t>4 nie stosuje się przepisów</w:t>
      </w:r>
      <w:r>
        <w:t xml:space="preserve"> art. </w:t>
      </w:r>
      <w:r w:rsidRPr="00F62013">
        <w:t>118</w:t>
      </w:r>
      <w:r>
        <w:t xml:space="preserve"> ust. </w:t>
      </w:r>
      <w:r w:rsidRPr="00F62013">
        <w:t>3</w:t>
      </w:r>
      <w:r>
        <w:t xml:space="preserve"> oraz art. </w:t>
      </w:r>
      <w:r w:rsidRPr="00F62013">
        <w:t>121.</w:t>
      </w:r>
    </w:p>
    <w:p w:rsidR="00310B09" w:rsidRPr="00F62013" w:rsidRDefault="00310B09" w:rsidP="00310B09">
      <w:pPr>
        <w:pStyle w:val="USTustnpkodeksu"/>
      </w:pPr>
      <w:r w:rsidRPr="00F62013">
        <w:t>10. (uchylony)</w:t>
      </w:r>
      <w:bookmarkStart w:id="103" w:name="_Ref400104487"/>
      <w:r w:rsidRPr="00023237">
        <w:rPr>
          <w:rStyle w:val="IGindeksgrny"/>
        </w:rPr>
        <w:footnoteReference w:id="407"/>
      </w:r>
      <w:bookmarkEnd w:id="103"/>
      <w:r w:rsidRPr="00023237">
        <w:rPr>
          <w:rStyle w:val="IGindeksgrny"/>
        </w:rPr>
        <w:t>)</w:t>
      </w:r>
    </w:p>
    <w:p w:rsidR="00310B09" w:rsidRPr="00023237" w:rsidRDefault="00310B09" w:rsidP="00310B09">
      <w:pPr>
        <w:pStyle w:val="USTustnpkodeksu"/>
        <w:rPr>
          <w:rStyle w:val="IGindeksgrny"/>
        </w:rPr>
      </w:pPr>
      <w:r w:rsidRPr="00F62013">
        <w:t>11. (uchylony)</w:t>
      </w:r>
      <w:r w:rsidRPr="00023237">
        <w:rPr>
          <w:rStyle w:val="IGindeksgrny"/>
        </w:rPr>
        <w:fldChar w:fldCharType="begin"/>
      </w:r>
      <w:r w:rsidRPr="00023237">
        <w:rPr>
          <w:rStyle w:val="IGindeksgrny"/>
        </w:rPr>
        <w:instrText xml:space="preserve"> NOTEREF _Ref400104487 \f \h </w:instrText>
      </w:r>
      <w:r w:rsidRPr="00023237">
        <w:rPr>
          <w:rStyle w:val="IGindeksgrny"/>
        </w:rPr>
      </w:r>
      <w:r w:rsidRPr="00023237">
        <w:rPr>
          <w:rStyle w:val="IGindeksgrny"/>
        </w:rPr>
        <w:fldChar w:fldCharType="separate"/>
      </w:r>
      <w:r w:rsidRPr="00023237">
        <w:rPr>
          <w:rStyle w:val="IGindeksgrny"/>
        </w:rPr>
        <w:t>405</w:t>
      </w:r>
      <w:r w:rsidRPr="00023237">
        <w:rPr>
          <w:rStyle w:val="IGindeksgrny"/>
        </w:rPr>
        <w:fldChar w:fldCharType="end"/>
      </w:r>
      <w:r w:rsidRPr="00023237">
        <w:rPr>
          <w:rStyle w:val="IGindeksgrny"/>
        </w:rPr>
        <w:t>)</w:t>
      </w:r>
    </w:p>
    <w:p w:rsidR="00310B09" w:rsidRPr="00310B09" w:rsidRDefault="00310B09" w:rsidP="00310B09">
      <w:pPr>
        <w:pStyle w:val="ARTartustawynprozporzdzenia"/>
        <w:keepNext/>
      </w:pPr>
      <w:r w:rsidRPr="00310B09">
        <w:rPr>
          <w:rStyle w:val="Ppogrubienie"/>
        </w:rPr>
        <w:t>Art. 125.</w:t>
      </w:r>
      <w:r w:rsidRPr="00310B09">
        <w:t> Przychody Funduszu:</w:t>
      </w:r>
    </w:p>
    <w:p w:rsidR="00310B09" w:rsidRPr="00310B09" w:rsidRDefault="00310B09" w:rsidP="00310B09">
      <w:pPr>
        <w:pStyle w:val="PKTpunkt"/>
        <w:keepNext/>
      </w:pPr>
      <w:r w:rsidRPr="00F62013">
        <w:t>1)</w:t>
      </w:r>
      <w:r w:rsidRPr="00310B09">
        <w:tab/>
        <w:t>nieujęte w planie finansowym ustalonym zgodnie z</w:t>
      </w:r>
      <w:r>
        <w:t> art. </w:t>
      </w:r>
      <w:r w:rsidRPr="00310B09">
        <w:t>121</w:t>
      </w:r>
      <w:r>
        <w:t xml:space="preserve"> ust. </w:t>
      </w:r>
      <w:r w:rsidRPr="00310B09">
        <w:t>3,</w:t>
      </w:r>
      <w:r>
        <w:t xml:space="preserve"> ust. </w:t>
      </w:r>
      <w:r w:rsidRPr="00310B09">
        <w:t>5</w:t>
      </w:r>
      <w:r>
        <w:t xml:space="preserve"> albo</w:t>
      </w:r>
      <w:r w:rsidRPr="00310B09">
        <w:t xml:space="preserve"> z</w:t>
      </w:r>
      <w:r>
        <w:t> art. </w:t>
      </w:r>
      <w:r w:rsidRPr="00310B09">
        <w:t>123</w:t>
      </w:r>
      <w:r>
        <w:t xml:space="preserve"> ust. </w:t>
      </w:r>
      <w:r w:rsidRPr="00310B09">
        <w:t>3:</w:t>
      </w:r>
    </w:p>
    <w:p w:rsidR="00310B09" w:rsidRPr="00F62013" w:rsidRDefault="00310B09" w:rsidP="00310B09">
      <w:pPr>
        <w:pStyle w:val="LITlitera"/>
      </w:pPr>
      <w:r w:rsidRPr="00F62013">
        <w:t>a)</w:t>
      </w:r>
      <w:r w:rsidRPr="00F62013">
        <w:tab/>
        <w:t>z tytułu nadwyżki przychodów nad kosztami korygującymi koszty świadczeń opieki zdrowotnej z lat ubiegłych,</w:t>
      </w:r>
    </w:p>
    <w:p w:rsidR="00310B09" w:rsidRPr="00F62013" w:rsidRDefault="00310B09" w:rsidP="00310B09">
      <w:pPr>
        <w:pStyle w:val="LITlitera"/>
      </w:pPr>
      <w:r w:rsidRPr="00F62013">
        <w:t>b)</w:t>
      </w:r>
      <w:r w:rsidRPr="00F62013">
        <w:tab/>
        <w:t>z tytułu nadwyżki przychodów nad kosztami z działalności finansowej,</w:t>
      </w:r>
    </w:p>
    <w:p w:rsidR="00310B09" w:rsidRPr="00F62013" w:rsidRDefault="00310B09" w:rsidP="00310B09">
      <w:pPr>
        <w:pStyle w:val="PKTpunkt"/>
        <w:keepNext/>
      </w:pPr>
      <w:r w:rsidRPr="00F62013">
        <w:t>2)</w:t>
      </w:r>
      <w:r w:rsidRPr="00F62013">
        <w:tab/>
        <w:t>pochodzące z dotacji przeznaczonych na finansowanie świadczeń opieki zdrowotnej</w:t>
      </w:r>
    </w:p>
    <w:p w:rsidR="00310B09" w:rsidRPr="00F62013" w:rsidRDefault="00310B09" w:rsidP="00310B09">
      <w:pPr>
        <w:pStyle w:val="CZWSPPKTczwsplnapunktw"/>
      </w:pPr>
      <w:r w:rsidRPr="00F62013">
        <w:t>– w części dotyczącej oddziału wojewódzkiego Funduszu przeznacza się na pokrycie kosztów świadczeń opieki zdrowo</w:t>
      </w:r>
      <w:r w:rsidRPr="00F62013">
        <w:t>t</w:t>
      </w:r>
      <w:r w:rsidRPr="00F62013">
        <w:t>nej w tym oddziale wojewódzkim Funduszu.</w:t>
      </w:r>
    </w:p>
    <w:p w:rsidR="00310B09" w:rsidRPr="00F62013" w:rsidRDefault="00310B09" w:rsidP="00310B09">
      <w:pPr>
        <w:pStyle w:val="ARTartustawynprozporzdzenia"/>
      </w:pPr>
      <w:r w:rsidRPr="00310B09">
        <w:rPr>
          <w:rStyle w:val="Ppogrubienie"/>
        </w:rPr>
        <w:t>Art. 126.</w:t>
      </w:r>
      <w:r w:rsidRPr="00F62013">
        <w:t> 1. Dyrektor oddziału wojewódzkiego Funduszu sporządza roczne sprawozdanie z wykonania planu fina</w:t>
      </w:r>
      <w:r w:rsidRPr="00F62013">
        <w:t>n</w:t>
      </w:r>
      <w:r w:rsidRPr="00F62013">
        <w:t>sowego oddziału wojewódzkiego Funduszu.</w:t>
      </w:r>
    </w:p>
    <w:p w:rsidR="00310B09" w:rsidRPr="00F62013" w:rsidRDefault="00310B09" w:rsidP="00310B09">
      <w:pPr>
        <w:pStyle w:val="USTustnpkodeksu"/>
      </w:pPr>
      <w:r w:rsidRPr="00F62013">
        <w:t>2. Sprawozdanie, o którym mowa w</w:t>
      </w:r>
      <w:r>
        <w:t> ust. </w:t>
      </w:r>
      <w:r w:rsidRPr="00F62013">
        <w:t>1, podlega zatwierdzeniu przez radę oddziału wojewódzkiego Funduszu po przeprowadzeniu badania sprawozdania, o którym mowa w</w:t>
      </w:r>
      <w:r>
        <w:t> art. </w:t>
      </w:r>
      <w:r w:rsidRPr="00F62013">
        <w:t>128</w:t>
      </w:r>
      <w:r>
        <w:t xml:space="preserve"> ust. </w:t>
      </w:r>
      <w:r w:rsidRPr="00F62013">
        <w:t>4, przez biegłego rewidenta.</w:t>
      </w:r>
    </w:p>
    <w:p w:rsidR="00310B09" w:rsidRPr="00F62013" w:rsidRDefault="00310B09" w:rsidP="00310B09">
      <w:pPr>
        <w:pStyle w:val="ARTartustawynprozporzdzenia"/>
      </w:pPr>
      <w:r w:rsidRPr="00310B09">
        <w:rPr>
          <w:rStyle w:val="Ppogrubienie"/>
        </w:rPr>
        <w:t>Art. 127.</w:t>
      </w:r>
      <w:r w:rsidRPr="00F62013">
        <w:t> 1.</w:t>
      </w:r>
      <w:r w:rsidRPr="00023237">
        <w:rPr>
          <w:rStyle w:val="IGindeksgrny"/>
        </w:rPr>
        <w:footnoteReference w:id="408"/>
      </w:r>
      <w:r w:rsidRPr="00023237">
        <w:rPr>
          <w:rStyle w:val="IGindeksgrny"/>
        </w:rPr>
        <w:t>)</w:t>
      </w:r>
      <w:r w:rsidRPr="00F62013">
        <w:t xml:space="preserve"> Prezes Funduszu może zaciągać pożyczki i kredyty, po uzyskaniu zgody ministra właściwego do spraw finansów publicznych i ministra właściwego do spraw zdrowia. Wysokość rat kredytów i pożyczek przypadających do spłaty w danym roku nie może przekroczyć wysokości rezerwy ogólnej przewidzianej w planie finansowym na dany rok.</w:t>
      </w:r>
    </w:p>
    <w:p w:rsidR="00310B09" w:rsidRPr="00F62013" w:rsidRDefault="00310B09" w:rsidP="00310B09">
      <w:pPr>
        <w:pStyle w:val="USTustnpkodeksu"/>
      </w:pPr>
      <w:r w:rsidRPr="00F62013">
        <w:t>2. Przepisu</w:t>
      </w:r>
      <w:r>
        <w:t xml:space="preserve"> ust. </w:t>
      </w:r>
      <w:r w:rsidRPr="00F62013">
        <w:t>1</w:t>
      </w:r>
      <w:r>
        <w:t xml:space="preserve"> zdanie</w:t>
      </w:r>
      <w:r w:rsidRPr="00F62013">
        <w:t xml:space="preserve"> drugie nie stosuje się do środków pochodzących z budżetu państwa.</w:t>
      </w:r>
    </w:p>
    <w:p w:rsidR="00310B09" w:rsidRPr="00F62013" w:rsidRDefault="00310B09" w:rsidP="00310B09">
      <w:pPr>
        <w:pStyle w:val="USTustnpkodeksu"/>
      </w:pPr>
      <w:r w:rsidRPr="00F62013">
        <w:t>3.</w:t>
      </w:r>
      <w:bookmarkStart w:id="104" w:name="_Ref400104675"/>
      <w:r w:rsidRPr="00023237">
        <w:rPr>
          <w:rStyle w:val="IGindeksgrny"/>
        </w:rPr>
        <w:footnoteReference w:id="409"/>
      </w:r>
      <w:bookmarkEnd w:id="104"/>
      <w:r w:rsidRPr="00023237">
        <w:rPr>
          <w:rStyle w:val="IGindeksgrny"/>
        </w:rPr>
        <w:t>)</w:t>
      </w:r>
      <w:r w:rsidRPr="00F62013">
        <w:t> W przypadku, gdy plan finansowy Funduszu uwzględnia wykorzystanie środków finansowych pochodzących z pożyczek i kredytów, o których mowa w</w:t>
      </w:r>
      <w:r>
        <w:t> ust. </w:t>
      </w:r>
      <w:r w:rsidRPr="00F62013">
        <w:t>1, lub uwzględnia spłatę rat tych pożyczek i kredytów, w części niezalicz</w:t>
      </w:r>
      <w:r w:rsidRPr="00F62013">
        <w:t>a</w:t>
      </w:r>
      <w:r w:rsidRPr="00F62013">
        <w:t>nej do kosztów Funduszu, zasady określonej w</w:t>
      </w:r>
      <w:r>
        <w:t> art. </w:t>
      </w:r>
      <w:r w:rsidRPr="00F62013">
        <w:t>118</w:t>
      </w:r>
      <w:r>
        <w:t xml:space="preserve"> ust. </w:t>
      </w:r>
      <w:r w:rsidRPr="00F62013">
        <w:t>1 nie stosuje się.</w:t>
      </w:r>
    </w:p>
    <w:p w:rsidR="00310B09" w:rsidRPr="00F62013" w:rsidRDefault="00310B09" w:rsidP="00310B09">
      <w:pPr>
        <w:pStyle w:val="USTustnpkodeksu"/>
      </w:pPr>
      <w:r w:rsidRPr="00F62013">
        <w:t>4.</w:t>
      </w:r>
      <w:r w:rsidRPr="00023237">
        <w:rPr>
          <w:rStyle w:val="IGindeksgrny"/>
        </w:rPr>
        <w:fldChar w:fldCharType="begin"/>
      </w:r>
      <w:r w:rsidRPr="00023237">
        <w:rPr>
          <w:rStyle w:val="IGindeksgrny"/>
        </w:rPr>
        <w:instrText xml:space="preserve"> NOTEREF _Ref400104675 \f \h </w:instrText>
      </w:r>
      <w:r w:rsidRPr="00023237">
        <w:rPr>
          <w:rStyle w:val="IGindeksgrny"/>
        </w:rPr>
      </w:r>
      <w:r w:rsidRPr="00023237">
        <w:rPr>
          <w:rStyle w:val="IGindeksgrny"/>
        </w:rPr>
        <w:fldChar w:fldCharType="separate"/>
      </w:r>
      <w:r w:rsidRPr="00023237">
        <w:rPr>
          <w:rStyle w:val="IGindeksgrny"/>
        </w:rPr>
        <w:t>407</w:t>
      </w:r>
      <w:r w:rsidRPr="00023237">
        <w:rPr>
          <w:rStyle w:val="IGindeksgrny"/>
        </w:rPr>
        <w:fldChar w:fldCharType="end"/>
      </w:r>
      <w:r w:rsidRPr="00023237">
        <w:rPr>
          <w:rStyle w:val="IGindeksgrny"/>
        </w:rPr>
        <w:t>)</w:t>
      </w:r>
      <w:r w:rsidRPr="00F62013">
        <w:t> W przypadku, o którym mowa w</w:t>
      </w:r>
      <w:r>
        <w:t> ust. </w:t>
      </w:r>
      <w:r w:rsidRPr="00F62013">
        <w:t>3, różnica pomiędzy przychodami a kosztami w planie finansowym Fu</w:t>
      </w:r>
      <w:r w:rsidRPr="00F62013">
        <w:t>n</w:t>
      </w:r>
      <w:r w:rsidRPr="00F62013">
        <w:t>duszu nie może być wyższa niż różnica pomiędzy wysokością środków finansowych pochodzących z pożyczek i kredytów a wysokością spłacanych rat pożyczek i kredytów, w części niezaliczanej do kosztów Funduszu, z zastrzeżeniem</w:t>
      </w:r>
      <w:r>
        <w:t xml:space="preserve"> art. </w:t>
      </w:r>
      <w:r w:rsidRPr="00F62013">
        <w:t>129</w:t>
      </w:r>
      <w:r>
        <w:t xml:space="preserve"> ust. </w:t>
      </w:r>
      <w:r w:rsidRPr="00F62013">
        <w:t>3.</w:t>
      </w:r>
    </w:p>
    <w:p w:rsidR="00310B09" w:rsidRPr="00F62013" w:rsidRDefault="00310B09" w:rsidP="00310B09">
      <w:pPr>
        <w:pStyle w:val="ARTartustawynprozporzdzenia"/>
      </w:pPr>
      <w:r w:rsidRPr="00310B09">
        <w:rPr>
          <w:rStyle w:val="Ppogrubienie"/>
        </w:rPr>
        <w:t>Art. 128.</w:t>
      </w:r>
      <w:r w:rsidRPr="00F62013">
        <w:t> 1. Fundusz prowadzi rachunkowość na zasadach określonych w ustawie z dnia 29 września 1994 r. o rachunkowości, z wyłączeniem</w:t>
      </w:r>
      <w:r>
        <w:t xml:space="preserve"> art. 8</w:t>
      </w:r>
      <w:r w:rsidRPr="00F62013">
        <w:t>0</w:t>
      </w:r>
      <w:r>
        <w:t xml:space="preserve"> ust. </w:t>
      </w:r>
      <w:r w:rsidRPr="00F62013">
        <w:t>3 tej ustawy.</w:t>
      </w:r>
    </w:p>
    <w:p w:rsidR="00310B09" w:rsidRPr="00F62013" w:rsidRDefault="00310B09" w:rsidP="00310B09">
      <w:pPr>
        <w:pStyle w:val="USTustnpkodeksu"/>
      </w:pPr>
      <w:r w:rsidRPr="00F62013">
        <w:t>2. Centrala Funduszu i oddziały wojewódzkie Funduszu sporządzają samodzielnie sprawozdania finansowe.</w:t>
      </w:r>
    </w:p>
    <w:p w:rsidR="00310B09" w:rsidRPr="00F62013" w:rsidRDefault="00310B09" w:rsidP="00310B09">
      <w:pPr>
        <w:pStyle w:val="USTustnpkodeksu"/>
      </w:pPr>
      <w:r w:rsidRPr="00F62013">
        <w:t>3. Łączne sprawozdanie finansowe Funduszu, o którym mowa w</w:t>
      </w:r>
      <w:r>
        <w:t> art. </w:t>
      </w:r>
      <w:r w:rsidRPr="00F62013">
        <w:t>51 ustawy z dnia 29 września 1994 r. o rachunkowości, sporządza Prezes Funduszu.</w:t>
      </w:r>
    </w:p>
    <w:p w:rsidR="00310B09" w:rsidRPr="00F62013" w:rsidRDefault="00310B09" w:rsidP="00310B09">
      <w:pPr>
        <w:pStyle w:val="USTustnpkodeksu"/>
      </w:pPr>
      <w:r w:rsidRPr="00F62013">
        <w:t>4. Łączne sprawozdanie finansowe, o którym mowa w</w:t>
      </w:r>
      <w:r>
        <w:t> ust. </w:t>
      </w:r>
      <w:r w:rsidRPr="00F62013">
        <w:t>3, podlega badaniu przez biegłego rewidenta oraz z</w:t>
      </w:r>
      <w:r w:rsidRPr="00F62013">
        <w:t>a</w:t>
      </w:r>
      <w:r w:rsidRPr="00F62013">
        <w:t>twierdzeniu przez ministra właściwego do spraw finansów publicznych po zasięgnięciu opinii ministra właściwego do spraw zdrowia.</w:t>
      </w:r>
    </w:p>
    <w:p w:rsidR="00310B09" w:rsidRPr="00F62013" w:rsidRDefault="00310B09" w:rsidP="00310B09">
      <w:pPr>
        <w:pStyle w:val="USTustnpkodeksu"/>
      </w:pPr>
      <w:r w:rsidRPr="00F62013">
        <w:t>5. Minister właściwy do spraw finansów publicznych lub minister właściwy do spraw zdrowia może żądać dodatk</w:t>
      </w:r>
      <w:r w:rsidRPr="00F62013">
        <w:t>o</w:t>
      </w:r>
      <w:r w:rsidRPr="00F62013">
        <w:t>wych danych dotyczących łącznego sprawozdania finansowego Funduszu.</w:t>
      </w:r>
    </w:p>
    <w:p w:rsidR="00310B09" w:rsidRPr="00310B09" w:rsidRDefault="00310B09" w:rsidP="00310B09">
      <w:pPr>
        <w:pStyle w:val="ARTartustawynprozporzdzenia"/>
        <w:keepNext/>
      </w:pPr>
      <w:r w:rsidRPr="00310B09">
        <w:rPr>
          <w:rStyle w:val="Ppogrubienie"/>
        </w:rPr>
        <w:t>Art. 129.</w:t>
      </w:r>
      <w:r w:rsidRPr="00310B09">
        <w:t> 1. Zatwierdzony zysk netto za dany rok obrotowy przeznacza się na:</w:t>
      </w:r>
    </w:p>
    <w:p w:rsidR="00310B09" w:rsidRPr="00F62013" w:rsidRDefault="00310B09" w:rsidP="00310B09">
      <w:pPr>
        <w:pStyle w:val="PKTpunkt"/>
      </w:pPr>
      <w:r w:rsidRPr="00F62013">
        <w:t>1)</w:t>
      </w:r>
      <w:r w:rsidRPr="00F62013">
        <w:tab/>
        <w:t>pokrycie strat z lat ubiegłych;</w:t>
      </w:r>
    </w:p>
    <w:p w:rsidR="00310B09" w:rsidRPr="00F62013" w:rsidRDefault="00310B09" w:rsidP="00310B09">
      <w:pPr>
        <w:pStyle w:val="PKTpunkt"/>
      </w:pPr>
      <w:r w:rsidRPr="00F62013">
        <w:t>2)</w:t>
      </w:r>
      <w:r w:rsidRPr="00F62013">
        <w:tab/>
        <w:t>fundusz zapasowy.</w:t>
      </w:r>
    </w:p>
    <w:p w:rsidR="00310B09" w:rsidRPr="00F62013" w:rsidRDefault="00310B09" w:rsidP="00310B09">
      <w:pPr>
        <w:pStyle w:val="USTustnpkodeksu"/>
      </w:pPr>
      <w:r w:rsidRPr="00F62013">
        <w:t>2. O pokryciu straty netto albo przeznaczeniu zysku netto decyduje Rada Funduszu, w drodze uchwały, z uwzględnieniem pierwszeństwa pokrycia strat z lat ubiegłych.</w:t>
      </w:r>
      <w:r w:rsidRPr="00023237">
        <w:rPr>
          <w:rStyle w:val="IGindeksgrny"/>
        </w:rPr>
        <w:footnoteReference w:id="410"/>
      </w:r>
      <w:r w:rsidRPr="00023237">
        <w:rPr>
          <w:rStyle w:val="IGindeksgrny"/>
        </w:rPr>
        <w:t>)</w:t>
      </w:r>
    </w:p>
    <w:p w:rsidR="00310B09" w:rsidRPr="00F62013" w:rsidRDefault="00310B09" w:rsidP="00310B09">
      <w:pPr>
        <w:pStyle w:val="USTustnpkodeksu"/>
      </w:pPr>
      <w:r w:rsidRPr="00F62013">
        <w:t>3.</w:t>
      </w:r>
      <w:bookmarkStart w:id="105" w:name="_Ref400104929"/>
      <w:r w:rsidRPr="00023237">
        <w:rPr>
          <w:rStyle w:val="IGindeksgrny"/>
        </w:rPr>
        <w:footnoteReference w:id="411"/>
      </w:r>
      <w:bookmarkEnd w:id="105"/>
      <w:r w:rsidRPr="00023237">
        <w:rPr>
          <w:rStyle w:val="IGindeksgrny"/>
        </w:rPr>
        <w:t>)</w:t>
      </w:r>
      <w:r w:rsidRPr="00F62013">
        <w:t> W okresie pomiędzy przyjęciem przez Radę Funduszu uchwały, o której mowa w</w:t>
      </w:r>
      <w:r>
        <w:t> ust. </w:t>
      </w:r>
      <w:r w:rsidRPr="00F62013">
        <w:t>2, w danym roku oraz przyjęciem przez Radę Funduszu uchwały, o której mowa w</w:t>
      </w:r>
      <w:r>
        <w:t> ust. </w:t>
      </w:r>
      <w:r w:rsidRPr="00F62013">
        <w:t>2, w następnym roku, planowane koszty świadczeń opi</w:t>
      </w:r>
      <w:r w:rsidRPr="00F62013">
        <w:t>e</w:t>
      </w:r>
      <w:r w:rsidRPr="00F62013">
        <w:t>ki zdrowotnej w planie finansowym obowiązującym w tym okresie lub sporządzanym w tym okresie mogą być zwiększ</w:t>
      </w:r>
      <w:r w:rsidRPr="00F62013">
        <w:t>o</w:t>
      </w:r>
      <w:r w:rsidRPr="00F62013">
        <w:t>ne, przy czym łączna wysokość zwiększenia planowanych kosztów świadczeń opieki zdrowotnej w tym okresie nie może być większa niż wysokość funduszu zapasowego. W tym przypadku nie stosuje się zasady określonej w</w:t>
      </w:r>
      <w:r>
        <w:t> art. </w:t>
      </w:r>
      <w:r w:rsidRPr="00F62013">
        <w:t>118</w:t>
      </w:r>
      <w:r>
        <w:t xml:space="preserve"> ust. </w:t>
      </w:r>
      <w:r w:rsidRPr="00F62013">
        <w:t>1.</w:t>
      </w:r>
    </w:p>
    <w:p w:rsidR="00310B09" w:rsidRPr="00F62013" w:rsidRDefault="00310B09" w:rsidP="00310B09">
      <w:pPr>
        <w:pStyle w:val="USTustnpkodeksu"/>
      </w:pPr>
      <w:r w:rsidRPr="00F62013">
        <w:t>4.</w:t>
      </w:r>
      <w:r w:rsidRPr="00023237">
        <w:rPr>
          <w:rStyle w:val="IGindeksgrny"/>
        </w:rPr>
        <w:fldChar w:fldCharType="begin"/>
      </w:r>
      <w:r w:rsidRPr="00023237">
        <w:rPr>
          <w:rStyle w:val="IGindeksgrny"/>
        </w:rPr>
        <w:instrText xml:space="preserve"> NOTEREF _Ref400104929 \f \h </w:instrText>
      </w:r>
      <w:r w:rsidRPr="00023237">
        <w:rPr>
          <w:rStyle w:val="IGindeksgrny"/>
        </w:rPr>
      </w:r>
      <w:r w:rsidRPr="00023237">
        <w:rPr>
          <w:rStyle w:val="IGindeksgrny"/>
        </w:rPr>
        <w:fldChar w:fldCharType="separate"/>
      </w:r>
      <w:r w:rsidRPr="00023237">
        <w:rPr>
          <w:rStyle w:val="IGindeksgrny"/>
        </w:rPr>
        <w:t>409</w:t>
      </w:r>
      <w:r w:rsidRPr="00023237">
        <w:rPr>
          <w:rStyle w:val="IGindeksgrny"/>
        </w:rPr>
        <w:fldChar w:fldCharType="end"/>
      </w:r>
      <w:r w:rsidRPr="00023237">
        <w:rPr>
          <w:rStyle w:val="IGindeksgrny"/>
        </w:rPr>
        <w:t>)</w:t>
      </w:r>
      <w:r w:rsidRPr="00F62013">
        <w:t> W przypadku, o którym mowa w</w:t>
      </w:r>
      <w:r>
        <w:t> ust. </w:t>
      </w:r>
      <w:r w:rsidRPr="00F62013">
        <w:t>3, przy ustalaniu wysokości środków przekazywanych poszczególnym oddziałom wojewódzkim Funduszu na finansowanie świadczeń opieki zdrowotnej uwzględnia się w szczególności wyniki finansowe oddziałów wojewódzkich Funduszu za poprzednie lata obrotowe.</w:t>
      </w:r>
    </w:p>
    <w:p w:rsidR="00310B09" w:rsidRPr="00F62013" w:rsidRDefault="00310B09" w:rsidP="00310B09">
      <w:pPr>
        <w:pStyle w:val="USTustnpkodeksu"/>
      </w:pPr>
      <w:r w:rsidRPr="00F62013">
        <w:t>5. (uchylony)</w:t>
      </w:r>
      <w:r w:rsidRPr="00023237">
        <w:rPr>
          <w:rStyle w:val="IGindeksgrny"/>
        </w:rPr>
        <w:footnoteReference w:id="412"/>
      </w:r>
      <w:r w:rsidRPr="00023237">
        <w:rPr>
          <w:rStyle w:val="IGindeksgrny"/>
        </w:rPr>
        <w:t>)</w:t>
      </w:r>
    </w:p>
    <w:p w:rsidR="00310B09" w:rsidRPr="00F62013" w:rsidRDefault="00310B09" w:rsidP="00310B09">
      <w:pPr>
        <w:pStyle w:val="USTustnpkodeksu"/>
      </w:pPr>
      <w:r w:rsidRPr="00F62013">
        <w:t>6.</w:t>
      </w:r>
      <w:r w:rsidRPr="00023237">
        <w:rPr>
          <w:rStyle w:val="IGindeksgrny"/>
        </w:rPr>
        <w:footnoteReference w:id="413"/>
      </w:r>
      <w:r w:rsidRPr="00023237">
        <w:rPr>
          <w:rStyle w:val="IGindeksgrny"/>
        </w:rPr>
        <w:t>)</w:t>
      </w:r>
      <w:r w:rsidRPr="00F62013">
        <w:t> Przy stosowaniu</w:t>
      </w:r>
      <w:r>
        <w:t xml:space="preserve"> art. </w:t>
      </w:r>
      <w:r w:rsidRPr="00F62013">
        <w:t>118</w:t>
      </w:r>
      <w:r>
        <w:t xml:space="preserve"> ust. </w:t>
      </w:r>
      <w:r w:rsidRPr="00F62013">
        <w:t>4 do planu finansowego na rok następny nie uwzględnia się środków przekaz</w:t>
      </w:r>
      <w:r w:rsidRPr="00F62013">
        <w:t>a</w:t>
      </w:r>
      <w:r w:rsidRPr="00F62013">
        <w:t>nych oddziałom wojewódzkim Funduszu zgodnie z</w:t>
      </w:r>
      <w:r>
        <w:t> ust. </w:t>
      </w:r>
      <w:r w:rsidRPr="00F62013">
        <w:t>3</w:t>
      </w:r>
      <w:r>
        <w:t xml:space="preserve"> i </w:t>
      </w:r>
      <w:r w:rsidRPr="00F62013">
        <w:t>4.</w:t>
      </w:r>
    </w:p>
    <w:p w:rsidR="00310B09" w:rsidRPr="00F62013" w:rsidRDefault="00310B09" w:rsidP="00310B09">
      <w:pPr>
        <w:pStyle w:val="ARTartustawynprozporzdzenia"/>
      </w:pPr>
      <w:r w:rsidRPr="00310B09">
        <w:rPr>
          <w:rStyle w:val="Ppogrubienie"/>
        </w:rPr>
        <w:t>Art. 130.</w:t>
      </w:r>
      <w:r w:rsidRPr="00F62013">
        <w:t> 1. Prezes Funduszu, na podstawie sprawozdań, o których mowa w</w:t>
      </w:r>
      <w:r>
        <w:t> art. </w:t>
      </w:r>
      <w:r w:rsidRPr="00F62013">
        <w:t>126, sporządza roczne sprawozdanie z wykonania planu finansowego Funduszu, nie później niż w ciągu 6 miesięcy od zakończenia roku, którego dotyczy sprawozdanie.</w:t>
      </w:r>
    </w:p>
    <w:p w:rsidR="00310B09" w:rsidRPr="00F62013" w:rsidRDefault="00310B09" w:rsidP="00310B09">
      <w:pPr>
        <w:pStyle w:val="USTustnpkodeksu"/>
      </w:pPr>
      <w:r w:rsidRPr="00F62013">
        <w:t>2. Rada Funduszu przyjmuje sprawozdanie, o którym mowa w</w:t>
      </w:r>
      <w:r>
        <w:t> ust. </w:t>
      </w:r>
      <w:r w:rsidRPr="00F62013">
        <w:t>1, w terminie 15 dni od dnia jego otrzymania.</w:t>
      </w:r>
    </w:p>
    <w:p w:rsidR="00310B09" w:rsidRPr="00F62013" w:rsidRDefault="00310B09" w:rsidP="00310B09">
      <w:pPr>
        <w:pStyle w:val="USTustnpkodeksu"/>
      </w:pPr>
      <w:r w:rsidRPr="00F62013">
        <w:t>3. Sprawozdanie, o którym mowa w</w:t>
      </w:r>
      <w:r>
        <w:t> ust. </w:t>
      </w:r>
      <w:r w:rsidRPr="00F62013">
        <w:t>1, podlega zatwierdzeniu przez ministra właściwego do spraw finansów p</w:t>
      </w:r>
      <w:r w:rsidRPr="00F62013">
        <w:t>u</w:t>
      </w:r>
      <w:r w:rsidRPr="00F62013">
        <w:t>blicznych po zasięgnięciu opinii ministra właściwego do spraw zdrowia i po uzyskaniu opinii komisji właściwej do spraw finansów publicznych oraz komisji właściwej do spraw zdrowia Sejmu Rzeczypospolitej Polskiej.</w:t>
      </w:r>
    </w:p>
    <w:p w:rsidR="00310B09" w:rsidRPr="00F62013" w:rsidRDefault="00310B09" w:rsidP="00310B09">
      <w:pPr>
        <w:pStyle w:val="USTustnpkodeksu"/>
      </w:pPr>
      <w:r w:rsidRPr="00F62013">
        <w:t>4. Niewydanie opinii, o których mowa w</w:t>
      </w:r>
      <w:r>
        <w:t> ust. </w:t>
      </w:r>
      <w:r w:rsidRPr="00F62013">
        <w:t>3, w terminie 14 dni od dnia otrzymania projektu sprawozdania jest równoznaczne z wydaniem opinii pozytywnych.</w:t>
      </w:r>
    </w:p>
    <w:p w:rsidR="00310B09" w:rsidRPr="00F62013" w:rsidRDefault="00310B09" w:rsidP="00310B09">
      <w:pPr>
        <w:pStyle w:val="ARTartustawynprozporzdzenia"/>
      </w:pPr>
      <w:r w:rsidRPr="00310B09">
        <w:rPr>
          <w:rStyle w:val="Ppogrubienie"/>
        </w:rPr>
        <w:t>Art. 131.</w:t>
      </w:r>
      <w:r w:rsidRPr="00F62013">
        <w:t> 1. Fundusz jest obowiązany do sporządzania okresowych sprawozdań dotyczących wykonania planu fina</w:t>
      </w:r>
      <w:r w:rsidRPr="00F62013">
        <w:t>n</w:t>
      </w:r>
      <w:r w:rsidRPr="00F62013">
        <w:t>sowego oraz przekazywania ich ministrowi właściwemu do spraw finansów publicznych i ministrowi właściwemu do spraw zdrowia.</w:t>
      </w:r>
    </w:p>
    <w:p w:rsidR="00310B09" w:rsidRPr="00310B09" w:rsidRDefault="00310B09" w:rsidP="00310B09">
      <w:pPr>
        <w:pStyle w:val="USTustnpkodeksu"/>
        <w:keepNext/>
      </w:pPr>
      <w:r w:rsidRPr="00F62013">
        <w:t>2.</w:t>
      </w:r>
      <w:r w:rsidRPr="00310B09">
        <w:t> Minister właściwy do spraw finansów publicznych w porozumieniu z ministrem właściwym do spraw zdrowia określi, w drodze rozporządzenia, szczegółowe zasady prowadzenia gospodarki finansowej Funduszu, w tym:</w:t>
      </w:r>
    </w:p>
    <w:p w:rsidR="00310B09" w:rsidRPr="00F62013" w:rsidRDefault="00310B09" w:rsidP="00310B09">
      <w:pPr>
        <w:pStyle w:val="PKTpunkt"/>
      </w:pPr>
      <w:r w:rsidRPr="00F62013">
        <w:t>1)</w:t>
      </w:r>
      <w:r w:rsidRPr="00F62013">
        <w:tab/>
        <w:t>rodzaje sprawozdań, o których mowa w</w:t>
      </w:r>
      <w:r>
        <w:t> ust. </w:t>
      </w:r>
      <w:r w:rsidRPr="00F62013">
        <w:t>1, sposób ich tworzenia oraz terminy przekazywania,</w:t>
      </w:r>
    </w:p>
    <w:p w:rsidR="00310B09" w:rsidRPr="00F62013" w:rsidRDefault="00310B09" w:rsidP="00310B09">
      <w:pPr>
        <w:pStyle w:val="PKTpunkt"/>
        <w:keepNext/>
      </w:pPr>
      <w:r w:rsidRPr="00F62013">
        <w:t>2)</w:t>
      </w:r>
      <w:r w:rsidRPr="00F62013">
        <w:tab/>
        <w:t>sposób tworzenia planu finansowego i rocznego sprawozdania z wykonania planu finansowego oraz ich wzory</w:t>
      </w:r>
    </w:p>
    <w:p w:rsidR="00310B09" w:rsidRPr="00023237" w:rsidRDefault="00310B09" w:rsidP="00310B09">
      <w:pPr>
        <w:pStyle w:val="CZWSPPKTczwsplnapunktw"/>
        <w:rPr>
          <w:rStyle w:val="Kkursywa"/>
        </w:rPr>
      </w:pPr>
      <w:r w:rsidRPr="00F62013">
        <w:t>– uwzględniając konieczność zapewnienia prawidłowego i rzetelnego gospodarowania środkami publicznymi.</w:t>
      </w:r>
    </w:p>
    <w:p w:rsidR="00310B09" w:rsidRPr="00F62013" w:rsidRDefault="00310B09" w:rsidP="00310B09">
      <w:pPr>
        <w:pStyle w:val="ARTartustawynprozporzdzenia"/>
      </w:pPr>
      <w:r w:rsidRPr="00310B09">
        <w:rPr>
          <w:rStyle w:val="Ppogrubienie"/>
        </w:rPr>
        <w:t>Art. 131a.</w:t>
      </w:r>
      <w:r w:rsidRPr="00F62013">
        <w:t> (uchylony)</w:t>
      </w:r>
      <w:r w:rsidRPr="00023237">
        <w:rPr>
          <w:rStyle w:val="IGindeksgrny"/>
        </w:rPr>
        <w:footnoteReference w:id="414"/>
      </w:r>
      <w:r w:rsidRPr="00023237">
        <w:rPr>
          <w:rStyle w:val="IGindeksgrny"/>
        </w:rPr>
        <w:t>)</w:t>
      </w:r>
    </w:p>
    <w:p w:rsidR="00310B09" w:rsidRPr="00F62013" w:rsidRDefault="00310B09" w:rsidP="00310B09">
      <w:pPr>
        <w:pStyle w:val="ARTartustawynprozporzdzenia"/>
      </w:pPr>
      <w:r w:rsidRPr="00310B09">
        <w:rPr>
          <w:rStyle w:val="Ppogrubienie"/>
        </w:rPr>
        <w:t>Art. 131b.</w:t>
      </w:r>
      <w:r w:rsidRPr="00023237">
        <w:rPr>
          <w:rStyle w:val="IGindeksgrny"/>
        </w:rPr>
        <w:footnoteReference w:id="415"/>
      </w:r>
      <w:r w:rsidRPr="00023237">
        <w:rPr>
          <w:rStyle w:val="IGindeksgrny"/>
        </w:rPr>
        <w:t>)</w:t>
      </w:r>
      <w:r w:rsidRPr="00F62013">
        <w:t> 1. Dyrektor oddziału wojewódzkiego Funduszu sporządza plan zakupu świadczeń opieki zdrowotnej na następny rok, uwzględniając Mapę Regionalną oraz stan dostępności do świadczeń opieki zdrowotnej na obszarze w</w:t>
      </w:r>
      <w:r w:rsidRPr="00F62013">
        <w:t>o</w:t>
      </w:r>
      <w:r w:rsidRPr="00F62013">
        <w:t>jewództwa.</w:t>
      </w:r>
    </w:p>
    <w:p w:rsidR="00310B09" w:rsidRPr="00310B09" w:rsidRDefault="00310B09" w:rsidP="00310B09">
      <w:pPr>
        <w:pStyle w:val="USTustnpkodeksu"/>
        <w:keepNext/>
      </w:pPr>
      <w:r w:rsidRPr="00F62013">
        <w:t>2.</w:t>
      </w:r>
      <w:r w:rsidRPr="00310B09">
        <w:t> Plan zakupu świadczeń opieki zdrowotnej składa się z:</w:t>
      </w:r>
    </w:p>
    <w:p w:rsidR="00310B09" w:rsidRPr="00F62013" w:rsidRDefault="00310B09" w:rsidP="00310B09">
      <w:pPr>
        <w:pStyle w:val="PKTpunkt"/>
      </w:pPr>
      <w:r w:rsidRPr="00F62013">
        <w:t>1)</w:t>
      </w:r>
      <w:r w:rsidRPr="00F62013">
        <w:tab/>
        <w:t>części ogólnej zawierającej w szczególności wskazanie priorytetów w zakresie finansowania świadczeń opieki zdr</w:t>
      </w:r>
      <w:r w:rsidRPr="00F62013">
        <w:t>o</w:t>
      </w:r>
      <w:r w:rsidRPr="00F62013">
        <w:t>wotnej z uwzględnieniem priorytetów dla regionalnej polityki zdrowotnej wraz z uzasadnieniem;</w:t>
      </w:r>
    </w:p>
    <w:p w:rsidR="00310B09" w:rsidRPr="00F62013" w:rsidRDefault="00310B09" w:rsidP="00310B09">
      <w:pPr>
        <w:pStyle w:val="PKTpunkt"/>
      </w:pPr>
      <w:r w:rsidRPr="00F62013">
        <w:t>2)</w:t>
      </w:r>
      <w:r w:rsidRPr="00F62013">
        <w:tab/>
        <w:t>części szczegółowej określającej w szczególności obszary terytorialne, dla których przeprowadza się postępowania w sprawie zawarcia umów o udzielanie świadczeń opieki zdrowotnej, oraz maksymalną liczbę umów o udzielanie świadczeń opieki zdrowotnej, która zostanie zawarta na danym obszarze, w danym zakresie lub rodzaju świadczeń.</w:t>
      </w:r>
    </w:p>
    <w:p w:rsidR="00310B09" w:rsidRPr="00F62013" w:rsidRDefault="00310B09" w:rsidP="00310B09">
      <w:pPr>
        <w:pStyle w:val="TYTDZOZNoznaczenietytuulubdziau"/>
      </w:pPr>
      <w:r w:rsidRPr="00F62013">
        <w:t>DZIAŁ VI</w:t>
      </w:r>
    </w:p>
    <w:p w:rsidR="00310B09" w:rsidRPr="00F62013" w:rsidRDefault="00310B09" w:rsidP="00310B09">
      <w:pPr>
        <w:pStyle w:val="TYTDZPRZEDMprzedmiotregulacjitytuulubdziau"/>
      </w:pPr>
      <w:r w:rsidRPr="00F62013">
        <w:t>Postępowanie w sprawie zawarcia umów ze świadczeniodawcami</w:t>
      </w:r>
    </w:p>
    <w:p w:rsidR="00310B09" w:rsidRPr="00F62013" w:rsidRDefault="00310B09" w:rsidP="00310B09">
      <w:pPr>
        <w:pStyle w:val="ARTartustawynprozporzdzenia"/>
      </w:pPr>
      <w:r w:rsidRPr="00310B09">
        <w:rPr>
          <w:rStyle w:val="Ppogrubienie"/>
        </w:rPr>
        <w:t>Art. 132.</w:t>
      </w:r>
      <w:r w:rsidRPr="00F62013">
        <w:t> 1.</w:t>
      </w:r>
      <w:r w:rsidRPr="00023237">
        <w:rPr>
          <w:rStyle w:val="IGindeksgrny"/>
        </w:rPr>
        <w:footnoteReference w:id="416"/>
      </w:r>
      <w:r w:rsidRPr="00023237">
        <w:rPr>
          <w:rStyle w:val="IGindeksgrny"/>
        </w:rPr>
        <w:t>)</w:t>
      </w:r>
      <w:r w:rsidRPr="00F62013">
        <w:t> Podstawą udzielania świadczeń opieki zdrowotnej finansowanych ze środków publicznych przez Fundusz jest umowa o udzielanie świadczeń opieki zdrowotnej zawarta pomiędzy świadczeniodawcą a Funduszem, z zastrzeżeniem</w:t>
      </w:r>
      <w:r>
        <w:t xml:space="preserve"> art. </w:t>
      </w:r>
      <w:r w:rsidRPr="00F62013">
        <w:t>19</w:t>
      </w:r>
      <w:r>
        <w:t xml:space="preserve"> ust. </w:t>
      </w:r>
      <w:r w:rsidRPr="00F62013">
        <w:t>4.</w:t>
      </w:r>
    </w:p>
    <w:p w:rsidR="00310B09" w:rsidRPr="00F62013" w:rsidRDefault="00310B09" w:rsidP="00310B09">
      <w:pPr>
        <w:pStyle w:val="USTustnpkodeksu"/>
      </w:pPr>
      <w:r w:rsidRPr="00F62013">
        <w:t>2. Umowa o udzielanie świadczeń opieki zdrowotnej może być zawarta wyłącznie ze świadczeniodawcą, który został wybrany do udzielania świadczeń opieki zdrowotnej na zasadach określonych w niniejszym dziale.</w:t>
      </w:r>
    </w:p>
    <w:p w:rsidR="00310B09" w:rsidRPr="00F62013" w:rsidRDefault="00310B09" w:rsidP="00310B09">
      <w:pPr>
        <w:pStyle w:val="USTustnpkodeksu"/>
      </w:pPr>
      <w:r w:rsidRPr="00F62013">
        <w:t>3. Nie można zawrzeć umowy o udzielanie świadczeń opieki zdrowotnej z lekarzem, pielęgniarką, położną, inną osobą wykonującą zawód medyczny lub psychologiem, jeżeli udzielają oni świadczeń opieki zdrowotnej u świadczeni</w:t>
      </w:r>
      <w:r w:rsidRPr="00F62013">
        <w:t>o</w:t>
      </w:r>
      <w:r w:rsidRPr="00F62013">
        <w:t>dawcy, który zawarł umowę o udzielanie świadczeń opieki zdrowotnej z Funduszem.</w:t>
      </w:r>
    </w:p>
    <w:p w:rsidR="00310B09" w:rsidRPr="00F62013" w:rsidRDefault="00310B09" w:rsidP="00310B09">
      <w:pPr>
        <w:pStyle w:val="USTustnpkodeksu"/>
      </w:pPr>
      <w:r w:rsidRPr="00F62013">
        <w:t>4. Świadczenia opieki zdrowotnej nieokreślone w umowie o udzielanie świadczeń opieki zdrowotnej finansowane przez Fundusz udzielane są na rzecz osób ubezpieczonych wyłącznie w przypadkach i na zasadach określonych w ustawie.</w:t>
      </w:r>
    </w:p>
    <w:p w:rsidR="00310B09" w:rsidRPr="00F62013" w:rsidRDefault="00310B09" w:rsidP="00310B09">
      <w:pPr>
        <w:pStyle w:val="USTustnpkodeksu"/>
      </w:pPr>
      <w:r w:rsidRPr="00F62013">
        <w:t>5. Wysokość łącznych zobowiązań Funduszu wynikających z zawartych ze świadczeniodawcami umów nie może przekroczyć wysokości kosztów przewidzianych na ten cel w planie finansowym Funduszu.</w:t>
      </w:r>
    </w:p>
    <w:p w:rsidR="00310B09" w:rsidRPr="00F62013" w:rsidRDefault="00310B09" w:rsidP="00310B09">
      <w:pPr>
        <w:pStyle w:val="ARTartustawynprozporzdzenia"/>
      </w:pPr>
      <w:r w:rsidRPr="00310B09">
        <w:rPr>
          <w:rStyle w:val="Ppogrubienie"/>
        </w:rPr>
        <w:t>Art. 132a.</w:t>
      </w:r>
      <w:r w:rsidRPr="00023237">
        <w:rPr>
          <w:rStyle w:val="IGindeksgrny"/>
        </w:rPr>
        <w:footnoteReference w:id="417"/>
      </w:r>
      <w:r w:rsidRPr="00023237">
        <w:rPr>
          <w:rStyle w:val="IGindeksgrny"/>
        </w:rPr>
        <w:t>)</w:t>
      </w:r>
      <w:r w:rsidRPr="00F62013">
        <w:t> 1. Świadczeniodawcy mogą wspólnie ubiegać się o zawarcie i wykonywanie umowy o udzielanie świadczeń opieki zdrowotnej, której przedmiotem jest udzielanie świadczeń opieki zdrowotnej w nie mniej niż dwóch zakresach, o których mowa w</w:t>
      </w:r>
      <w:r>
        <w:t> art. </w:t>
      </w:r>
      <w:r w:rsidRPr="00F62013">
        <w:t>15</w:t>
      </w:r>
      <w:r>
        <w:t xml:space="preserve"> ust. </w:t>
      </w:r>
      <w:r w:rsidRPr="00F62013">
        <w:t>2</w:t>
      </w:r>
      <w:r>
        <w:t xml:space="preserve"> pkt </w:t>
      </w:r>
      <w:r w:rsidRPr="00F62013">
        <w:t>2–8, 10–13, 15</w:t>
      </w:r>
      <w:r>
        <w:t xml:space="preserve"> i </w:t>
      </w:r>
      <w:r w:rsidRPr="00F62013">
        <w:t>16.</w:t>
      </w:r>
    </w:p>
    <w:p w:rsidR="00310B09" w:rsidRPr="00F62013" w:rsidRDefault="00310B09" w:rsidP="00310B09">
      <w:pPr>
        <w:pStyle w:val="USTustnpkodeksu"/>
      </w:pPr>
      <w:r w:rsidRPr="00F62013">
        <w:t>2. W przypadku, o którym mowa w</w:t>
      </w:r>
      <w:r>
        <w:t> ust. </w:t>
      </w:r>
      <w:r w:rsidRPr="00F62013">
        <w:t>1, świadczeniodawcy ustanawiają pełnomocnika do reprezentowania ich w postępowaniu o udzielanie świadczeń opieki zdrowotnej i zawarcia umowy o udzielanie świadczeń opieki zdrowotnej.</w:t>
      </w:r>
    </w:p>
    <w:p w:rsidR="00310B09" w:rsidRPr="00F62013" w:rsidRDefault="00310B09" w:rsidP="00310B09">
      <w:pPr>
        <w:pStyle w:val="USTustnpkodeksu"/>
      </w:pPr>
      <w:r w:rsidRPr="00F62013">
        <w:t>3. Świadczeniodawcy, o których mowa w</w:t>
      </w:r>
      <w:r>
        <w:t> ust. </w:t>
      </w:r>
      <w:r w:rsidRPr="00F62013">
        <w:t>1, ponoszą solidarną odpowiedzialność za wykonanie umowy o udzielanie świadczeń opieki zdrowotnej.</w:t>
      </w:r>
    </w:p>
    <w:p w:rsidR="00310B09" w:rsidRPr="00F62013" w:rsidRDefault="00310B09" w:rsidP="00310B09">
      <w:pPr>
        <w:pStyle w:val="USTustnpkodeksu"/>
      </w:pPr>
      <w:r w:rsidRPr="00F62013">
        <w:t>4. Przepisy dotyczące świadczeniodawcy stosuje się odpowiednio do świadczeniodawców, o których mowa w</w:t>
      </w:r>
      <w:r>
        <w:t> ust. </w:t>
      </w:r>
      <w:r w:rsidRPr="00F62013">
        <w:t>1.</w:t>
      </w:r>
    </w:p>
    <w:p w:rsidR="00310B09" w:rsidRPr="00F62013" w:rsidRDefault="00310B09" w:rsidP="00310B09">
      <w:pPr>
        <w:pStyle w:val="ARTartustawynprozporzdzenia"/>
      </w:pPr>
      <w:r w:rsidRPr="00310B09">
        <w:rPr>
          <w:rStyle w:val="Ppogrubienie"/>
        </w:rPr>
        <w:t>Art. 133.</w:t>
      </w:r>
      <w:r w:rsidRPr="00F62013">
        <w:t> Świadczeniodawcy mogą zlecać podwykonawcom udzielanie świadczeń opieki zdrowotnej w ramach umowy o udzielanie świadczeń opieki zdrowotnej zawartej z Funduszem, jeżeli umowa tak stanowi. Przepis</w:t>
      </w:r>
      <w:r>
        <w:t xml:space="preserve"> art. </w:t>
      </w:r>
      <w:r w:rsidRPr="00F62013">
        <w:t>132</w:t>
      </w:r>
      <w:r>
        <w:t xml:space="preserve"> ust. </w:t>
      </w:r>
      <w:r w:rsidRPr="00F62013">
        <w:t>3 stosuje się odpowiednio.</w:t>
      </w:r>
    </w:p>
    <w:p w:rsidR="00310B09" w:rsidRPr="00F62013" w:rsidRDefault="00310B09" w:rsidP="00310B09">
      <w:pPr>
        <w:pStyle w:val="ARTartustawynprozporzdzenia"/>
      </w:pPr>
      <w:r w:rsidRPr="00310B09">
        <w:rPr>
          <w:rStyle w:val="Ppogrubienie"/>
        </w:rPr>
        <w:t>Art. 134.</w:t>
      </w:r>
      <w:r w:rsidRPr="00F62013">
        <w:t> 1. Fundusz jest obowiązany zapewnić równe traktowanie wszystkich świadczeniodawców ubiegających się o zawarcie umowy o udzielanie świadczeń opieki zdrowotnej i prowadzić postępowanie w sposób gwarantujący zachow</w:t>
      </w:r>
      <w:r w:rsidRPr="00F62013">
        <w:t>a</w:t>
      </w:r>
      <w:r w:rsidRPr="00F62013">
        <w:t>nie uczciwej konkurencji.</w:t>
      </w:r>
    </w:p>
    <w:p w:rsidR="00310B09" w:rsidRPr="00F62013" w:rsidRDefault="00310B09" w:rsidP="00310B09">
      <w:pPr>
        <w:pStyle w:val="USTustnpkodeksu"/>
      </w:pPr>
      <w:r w:rsidRPr="00F62013">
        <w:t>2. Wszelkie wymagania, wyjaśnienia i informacje, a także dokumenty związane z postępowaniem w sprawie zawa</w:t>
      </w:r>
      <w:r w:rsidRPr="00F62013">
        <w:t>r</w:t>
      </w:r>
      <w:r w:rsidRPr="00F62013">
        <w:t>cia umowy o udzielanie świadczeń opieki zdrowotnej udostępniane są świadczeniodawcom na takich samych zasadach.</w:t>
      </w:r>
    </w:p>
    <w:p w:rsidR="00310B09" w:rsidRPr="00F62013" w:rsidRDefault="00310B09" w:rsidP="00310B09">
      <w:pPr>
        <w:pStyle w:val="ARTartustawynprozporzdzenia"/>
      </w:pPr>
      <w:r w:rsidRPr="00310B09">
        <w:rPr>
          <w:rStyle w:val="Ppogrubienie"/>
        </w:rPr>
        <w:t>Art. 135.</w:t>
      </w:r>
      <w:r w:rsidRPr="00023237">
        <w:rPr>
          <w:rStyle w:val="IGindeksgrny"/>
        </w:rPr>
        <w:footnoteReference w:id="418"/>
      </w:r>
      <w:r w:rsidRPr="00023237">
        <w:rPr>
          <w:rStyle w:val="IGindeksgrny"/>
        </w:rPr>
        <w:t>)</w:t>
      </w:r>
      <w:r w:rsidRPr="00F62013">
        <w:t> 1. Oferty złożone w postępowaniu o udzielanie świadczeń opieki zdrowotnej oraz umowy o udzielanie świadczeń opieki zdrowotnej są jawne.</w:t>
      </w:r>
    </w:p>
    <w:p w:rsidR="00310B09" w:rsidRPr="00310B09" w:rsidRDefault="00310B09" w:rsidP="00310B09">
      <w:pPr>
        <w:pStyle w:val="USTustnpkodeksu"/>
        <w:keepNext/>
      </w:pPr>
      <w:r w:rsidRPr="00F62013">
        <w:t>2.</w:t>
      </w:r>
      <w:r w:rsidRPr="00310B09">
        <w:t> Fundusz realizuje zasadę jawności:</w:t>
      </w:r>
    </w:p>
    <w:p w:rsidR="00310B09" w:rsidRPr="00F62013" w:rsidRDefault="00310B09" w:rsidP="00310B09">
      <w:pPr>
        <w:pStyle w:val="PKTpunkt"/>
      </w:pPr>
      <w:r w:rsidRPr="00F62013">
        <w:t>1)</w:t>
      </w:r>
      <w:r w:rsidRPr="00F62013">
        <w:tab/>
        <w:t>umów – przez zamieszczenie na swojej stronie internetowej informacji o każdej zawartej umowie, z uwzględnieniem maksymalnej kwoty zobowiązania Funduszu wobec świadczeniodawcy wynikającej z zawartej umowy, rodzaju, liczby i ceny zakupionych świadczeń albo rodzaju zakupionych świadczeń, liczby jednostek rozliczeniowych (miara przyjęta do określenia wartości świadczenia opieki zdrowotnej w określonym zakresie lub rodzaju, w szczególności: punkt, porada, osobodzień) wyrażających wartość świadczenia oraz cenę jednostki rozliczeniowej, a także maks</w:t>
      </w:r>
      <w:r w:rsidRPr="00F62013">
        <w:t>y</w:t>
      </w:r>
      <w:r w:rsidRPr="00F62013">
        <w:t>malnej kwoty zobowiązania Funduszu wobec świadczeniodawcy wynikającej ze wszystkich zawartych umów;</w:t>
      </w:r>
    </w:p>
    <w:p w:rsidR="00310B09" w:rsidRPr="00F62013" w:rsidRDefault="00310B09" w:rsidP="00310B09">
      <w:pPr>
        <w:pStyle w:val="PKTpunkt"/>
      </w:pPr>
      <w:r w:rsidRPr="00F62013">
        <w:t>2)</w:t>
      </w:r>
      <w:r w:rsidRPr="00F62013">
        <w:tab/>
        <w:t>ofert, z wyłączeniem informacji stanowiących tajemnicę przedsiębiorcy, które zastrzeżone zostały przez świadcz</w:t>
      </w:r>
      <w:r w:rsidRPr="00F62013">
        <w:t>e</w:t>
      </w:r>
      <w:r w:rsidRPr="00F62013">
        <w:t>niodawcę – w szczególności przez umożliwienie wglądu do tych ofert.</w:t>
      </w:r>
    </w:p>
    <w:p w:rsidR="00310B09" w:rsidRPr="00F62013" w:rsidRDefault="00310B09" w:rsidP="00310B09">
      <w:pPr>
        <w:pStyle w:val="USTustnpkodeksu"/>
      </w:pPr>
      <w:r w:rsidRPr="00F62013">
        <w:t>3. Informacje, o których mowa w</w:t>
      </w:r>
      <w:r>
        <w:t> ust. </w:t>
      </w:r>
      <w:r w:rsidRPr="00F62013">
        <w:t>2</w:t>
      </w:r>
      <w:r>
        <w:t xml:space="preserve"> pkt </w:t>
      </w:r>
      <w:r w:rsidRPr="00F62013">
        <w:t>1, zamieszcza się w terminie 14 dni od dnia zawarcia umowy o udzielanie świadczeń opieki zdrowotnej.</w:t>
      </w:r>
    </w:p>
    <w:p w:rsidR="00310B09" w:rsidRPr="00310B09" w:rsidRDefault="00310B09" w:rsidP="00310B09">
      <w:pPr>
        <w:pStyle w:val="ARTartustawynprozporzdzenia"/>
        <w:keepNext/>
      </w:pPr>
      <w:r w:rsidRPr="00310B09">
        <w:rPr>
          <w:rStyle w:val="Ppogrubienie"/>
        </w:rPr>
        <w:t>Art. 136.</w:t>
      </w:r>
      <w:r w:rsidRPr="00310B09">
        <w:t> 1.</w:t>
      </w:r>
      <w:r w:rsidRPr="00310B09">
        <w:rPr>
          <w:rStyle w:val="IGindeksgrny"/>
        </w:rPr>
        <w:footnoteReference w:id="419"/>
      </w:r>
      <w:r w:rsidRPr="00310B09">
        <w:rPr>
          <w:rStyle w:val="IGindeksgrny"/>
        </w:rPr>
        <w:t>)</w:t>
      </w:r>
      <w:r w:rsidRPr="00310B09">
        <w:t xml:space="preserve"> Umowa o udzielanie świadczeń opieki zdrowotnej określa w szczególności:</w:t>
      </w:r>
    </w:p>
    <w:p w:rsidR="00310B09" w:rsidRPr="00F62013" w:rsidRDefault="00310B09" w:rsidP="00310B09">
      <w:pPr>
        <w:pStyle w:val="PKTpunkt"/>
      </w:pPr>
      <w:r w:rsidRPr="00F62013">
        <w:t>1)</w:t>
      </w:r>
      <w:r w:rsidRPr="00F62013">
        <w:tab/>
        <w:t>rodzaj i zakres udzielanych świadczeń opieki zdrowotnej;</w:t>
      </w:r>
    </w:p>
    <w:p w:rsidR="00310B09" w:rsidRPr="00F62013" w:rsidRDefault="00310B09" w:rsidP="00310B09">
      <w:pPr>
        <w:pStyle w:val="PKTpunkt"/>
      </w:pPr>
      <w:r w:rsidRPr="00F62013">
        <w:t>2)</w:t>
      </w:r>
      <w:r w:rsidRPr="00F62013">
        <w:tab/>
        <w:t>warunki udzielania świadczeń opieki zdrowotnej;</w:t>
      </w:r>
    </w:p>
    <w:p w:rsidR="00310B09" w:rsidRPr="00F62013" w:rsidRDefault="00310B09" w:rsidP="00310B09">
      <w:pPr>
        <w:pStyle w:val="PKTpunkt"/>
      </w:pPr>
      <w:r w:rsidRPr="00F62013">
        <w:t>2a)</w:t>
      </w:r>
      <w:r w:rsidRPr="00023237">
        <w:rPr>
          <w:rStyle w:val="IGindeksgrny"/>
        </w:rPr>
        <w:footnoteReference w:id="420"/>
      </w:r>
      <w:r w:rsidRPr="00023237">
        <w:rPr>
          <w:rStyle w:val="IGindeksgrny"/>
        </w:rPr>
        <w:t>)</w:t>
      </w:r>
      <w:r w:rsidR="00C06DAC">
        <w:t> </w:t>
      </w:r>
      <w:r w:rsidRPr="00F62013">
        <w:t>sposób realizacji instrumentów dzielenia ryzyka, o których mowa w</w:t>
      </w:r>
      <w:r>
        <w:t> art. </w:t>
      </w:r>
      <w:r w:rsidRPr="00F62013">
        <w:t>11</w:t>
      </w:r>
      <w:r>
        <w:t xml:space="preserve"> ust. </w:t>
      </w:r>
      <w:r w:rsidRPr="00F62013">
        <w:t>5 ustawy o refundacji, dotyczących danego leku albo środka spożywczego specjalnego przeznaczenia żywieniowego – w przypadku umowy o udzielanie świadczeń opieki zdrowotnej z zakresu, o którym mowa w</w:t>
      </w:r>
      <w:r>
        <w:t> art. </w:t>
      </w:r>
      <w:r w:rsidRPr="00F62013">
        <w:t>15</w:t>
      </w:r>
      <w:r>
        <w:t xml:space="preserve"> ust. </w:t>
      </w:r>
      <w:r w:rsidRPr="00F62013">
        <w:t>2</w:t>
      </w:r>
      <w:r>
        <w:t xml:space="preserve"> pkt </w:t>
      </w:r>
      <w:r w:rsidRPr="00F62013">
        <w:t>15</w:t>
      </w:r>
      <w:r>
        <w:t xml:space="preserve"> i </w:t>
      </w:r>
      <w:r w:rsidRPr="00F62013">
        <w:t>16;</w:t>
      </w:r>
    </w:p>
    <w:p w:rsidR="00310B09" w:rsidRPr="00F62013" w:rsidRDefault="00310B09" w:rsidP="00310B09">
      <w:pPr>
        <w:pStyle w:val="PKTpunkt"/>
      </w:pPr>
      <w:r w:rsidRPr="00F62013">
        <w:t>3)</w:t>
      </w:r>
      <w:r w:rsidRPr="00F62013">
        <w:tab/>
        <w:t>wykaz podwykonawców oraz wymagania dla nich inne niż techniczne i sanitarne, określone w odrębnych przepisach;</w:t>
      </w:r>
    </w:p>
    <w:p w:rsidR="00310B09" w:rsidRPr="00F62013" w:rsidRDefault="00310B09" w:rsidP="00310B09">
      <w:pPr>
        <w:pStyle w:val="PKTpunkt"/>
      </w:pPr>
      <w:r w:rsidRPr="00F62013">
        <w:t>4)</w:t>
      </w:r>
      <w:r w:rsidRPr="00F62013">
        <w:tab/>
        <w:t>zasady rozliczeń pomiędzy Funduszem a świadczeniodawcami;</w:t>
      </w:r>
    </w:p>
    <w:p w:rsidR="00310B09" w:rsidRPr="00F62013" w:rsidRDefault="00310B09" w:rsidP="00310B09">
      <w:pPr>
        <w:pStyle w:val="PKTpunkt"/>
      </w:pPr>
      <w:r w:rsidRPr="00F62013">
        <w:t>5)</w:t>
      </w:r>
      <w:r w:rsidRPr="00F62013">
        <w:tab/>
        <w:t>kwotę zobowiązania Funduszu wobec świadczeniodawcy;</w:t>
      </w:r>
    </w:p>
    <w:p w:rsidR="00310B09" w:rsidRPr="00F62013" w:rsidRDefault="00310B09" w:rsidP="00310B09">
      <w:pPr>
        <w:pStyle w:val="PKTpunkt"/>
      </w:pPr>
      <w:r w:rsidRPr="00F62013">
        <w:t>6)</w:t>
      </w:r>
      <w:r w:rsidRPr="00F62013">
        <w:tab/>
        <w:t>zasady rozpatrywania kwestii spornych;</w:t>
      </w:r>
    </w:p>
    <w:p w:rsidR="00310B09" w:rsidRPr="00F62013" w:rsidRDefault="00310B09" w:rsidP="00310B09">
      <w:pPr>
        <w:pStyle w:val="PKTpunkt"/>
      </w:pPr>
      <w:r w:rsidRPr="00F62013">
        <w:t>7)</w:t>
      </w:r>
      <w:r w:rsidRPr="00F62013">
        <w:tab/>
        <w:t>postanowienie o rozwiązaniu umowy, które może nastąpić za uprzednim nie krótszym niż 3 miesiące okresem w</w:t>
      </w:r>
      <w:r w:rsidRPr="00F62013">
        <w:t>y</w:t>
      </w:r>
      <w:r w:rsidRPr="00F62013">
        <w:t>powiedzenia, chyba że strony postanowią inaczej;</w:t>
      </w:r>
    </w:p>
    <w:p w:rsidR="00310B09" w:rsidRPr="00F62013" w:rsidRDefault="00310B09" w:rsidP="00310B09">
      <w:pPr>
        <w:pStyle w:val="PKTpunkt"/>
      </w:pPr>
      <w:r w:rsidRPr="00F62013">
        <w:t>8)</w:t>
      </w:r>
      <w:r w:rsidRPr="00F62013">
        <w:tab/>
        <w:t>postanowienie o karze umownej w przypadku niezastosowania terminu i trybu określonych w</w:t>
      </w:r>
      <w:r>
        <w:t> pkt </w:t>
      </w:r>
      <w:r w:rsidRPr="00F62013">
        <w:t>7.</w:t>
      </w:r>
    </w:p>
    <w:p w:rsidR="00310B09" w:rsidRPr="00F62013" w:rsidRDefault="00310B09" w:rsidP="00310B09">
      <w:pPr>
        <w:pStyle w:val="USTustnpkodeksu"/>
      </w:pPr>
      <w:r w:rsidRPr="00F62013">
        <w:t>2.</w:t>
      </w:r>
      <w:r w:rsidRPr="00023237">
        <w:rPr>
          <w:rStyle w:val="IGindeksgrny"/>
        </w:rPr>
        <w:footnoteReference w:id="421"/>
      </w:r>
      <w:r w:rsidRPr="00023237">
        <w:rPr>
          <w:rStyle w:val="IGindeksgrny"/>
        </w:rPr>
        <w:t>)</w:t>
      </w:r>
      <w:r w:rsidRPr="00F62013">
        <w:t> W przypadku umowy o udzielanie świadczeń opieki zdrowotnej z zakresu leczenia szpitalnego lub ambulat</w:t>
      </w:r>
      <w:r w:rsidRPr="00F62013">
        <w:t>o</w:t>
      </w:r>
      <w:r w:rsidRPr="00F62013">
        <w:t>ryjnej opieki specjalistycznej w części dotyczącej diagnostyki onkologicznej lub leczenia onkologicznego udzielanych na podstawie karty diagnostyki i leczenia onkologicznego, kwotę zobowiązania zmienia się, dostosowując ją do potrzeb zdrowotnych w zakresie diagnostyki onkologicznej lub leczenia onkologicznego i wykonania tej umowy.</w:t>
      </w:r>
    </w:p>
    <w:p w:rsidR="00310B09" w:rsidRPr="00F62013" w:rsidRDefault="00310B09" w:rsidP="00310B09">
      <w:pPr>
        <w:pStyle w:val="ARTartustawynprozporzdzenia"/>
      </w:pPr>
      <w:r w:rsidRPr="00310B09">
        <w:rPr>
          <w:rStyle w:val="Ppogrubienie"/>
        </w:rPr>
        <w:t>Art. 136a.</w:t>
      </w:r>
      <w:r w:rsidRPr="00F62013">
        <w:t> (uchylony)</w:t>
      </w:r>
      <w:r w:rsidRPr="00023237">
        <w:rPr>
          <w:rStyle w:val="IGindeksgrny"/>
        </w:rPr>
        <w:footnoteReference w:id="422"/>
      </w:r>
      <w:r w:rsidRPr="00023237">
        <w:rPr>
          <w:rStyle w:val="IGindeksgrny"/>
        </w:rPr>
        <w:t>)</w:t>
      </w:r>
    </w:p>
    <w:p w:rsidR="00310B09" w:rsidRPr="00310B09" w:rsidRDefault="00310B09" w:rsidP="00310B09">
      <w:pPr>
        <w:pStyle w:val="ARTartustawynprozporzdzenia"/>
        <w:keepNext/>
      </w:pPr>
      <w:r w:rsidRPr="00310B09">
        <w:rPr>
          <w:rStyle w:val="Ppogrubienie"/>
        </w:rPr>
        <w:t>Art. 136b.</w:t>
      </w:r>
      <w:r w:rsidRPr="00310B09">
        <w:rPr>
          <w:rStyle w:val="IGindeksgrny"/>
        </w:rPr>
        <w:footnoteReference w:id="423"/>
      </w:r>
      <w:r w:rsidRPr="00310B09">
        <w:rPr>
          <w:rStyle w:val="IGindeksgrny"/>
        </w:rPr>
        <w:t>)</w:t>
      </w:r>
      <w:r w:rsidRPr="00310B09">
        <w:t> 1. Świadczeniodawca:</w:t>
      </w:r>
    </w:p>
    <w:p w:rsidR="00310B09" w:rsidRPr="00F62013" w:rsidRDefault="00310B09" w:rsidP="00310B09">
      <w:pPr>
        <w:pStyle w:val="PKTpunkt"/>
      </w:pPr>
      <w:r w:rsidRPr="00F62013">
        <w:t>1)</w:t>
      </w:r>
      <w:r w:rsidRPr="00F62013">
        <w:tab/>
        <w:t>będący podmiotem wykonującym działalność leczniczą podlega obowiązkowi ubezpieczenia odpowiedzialności cywilnej na zasadach określonych w przepisach ustawy z dnia 15 kwietnia 2011 r. o działalności leczniczej;</w:t>
      </w:r>
    </w:p>
    <w:p w:rsidR="00310B09" w:rsidRPr="00F62013" w:rsidRDefault="00310B09" w:rsidP="00310B09">
      <w:pPr>
        <w:pStyle w:val="PKTpunkt"/>
      </w:pPr>
      <w:r w:rsidRPr="00F62013">
        <w:t>2)</w:t>
      </w:r>
      <w:r w:rsidRPr="00F62013">
        <w:tab/>
        <w:t>będący podmiotem, o którym mowa w</w:t>
      </w:r>
      <w:r>
        <w:t> art. </w:t>
      </w:r>
      <w:r w:rsidRPr="00F62013">
        <w:t>5</w:t>
      </w:r>
      <w:r>
        <w:t xml:space="preserve"> pkt </w:t>
      </w:r>
      <w:r w:rsidRPr="00F62013">
        <w:t>41</w:t>
      </w:r>
      <w:r>
        <w:t xml:space="preserve"> lit. </w:t>
      </w:r>
      <w:r w:rsidRPr="00F62013">
        <w:t>b i d, podlega obowiązkowi ubezpieczenia odpowiedzialności cywilnej za szkody wyrządzone przy udzielaniu świadczeń opieki zdrowotnej wykonywanych na podstawie umowy o udzielanie świadczeń opieki zdrowotnej.</w:t>
      </w:r>
    </w:p>
    <w:p w:rsidR="00310B09" w:rsidRPr="00F62013" w:rsidRDefault="00310B09" w:rsidP="00310B09">
      <w:pPr>
        <w:pStyle w:val="USTustnpkodeksu"/>
      </w:pPr>
      <w:r w:rsidRPr="00F62013">
        <w:t>2. Minister właściwy do spraw instytucji finansowych w porozumieniu z ministrem właściwym do spraw zdrowia, po zasięgnięciu opinii samorządów zawodów medycznych oraz Polskiej Izby Ubezpieczeń, określi, w drodze rozporządzenia, szczegółowy zakres ubezpieczenia obowiązkowego, o którym mowa w</w:t>
      </w:r>
      <w:r>
        <w:t> ust. </w:t>
      </w:r>
      <w:r w:rsidRPr="00F62013">
        <w:t>1</w:t>
      </w:r>
      <w:r>
        <w:t xml:space="preserve"> pkt </w:t>
      </w:r>
      <w:r w:rsidRPr="00F62013">
        <w:t>2, termin powstania obowiązku ubezpi</w:t>
      </w:r>
      <w:r w:rsidRPr="00F62013">
        <w:t>e</w:t>
      </w:r>
      <w:r w:rsidRPr="00F62013">
        <w:t>czenia oraz minimalną sumę gwarancyjną, biorąc w szczególności pod uwagę specyfikę wykonywanego zawodu oraz zakres wykonywanych zadań.</w:t>
      </w:r>
    </w:p>
    <w:p w:rsidR="00310B09" w:rsidRPr="00310B09" w:rsidRDefault="00310B09" w:rsidP="00310B09">
      <w:pPr>
        <w:pStyle w:val="ARTartustawynprozporzdzenia"/>
        <w:keepNext/>
      </w:pPr>
      <w:r w:rsidRPr="00310B09">
        <w:rPr>
          <w:rStyle w:val="Ppogrubienie"/>
        </w:rPr>
        <w:t>Art. 137.</w:t>
      </w:r>
      <w:r w:rsidRPr="00310B09">
        <w:rPr>
          <w:rStyle w:val="IGindeksgrny"/>
        </w:rPr>
        <w:footnoteReference w:id="424"/>
      </w:r>
      <w:r w:rsidRPr="00310B09">
        <w:rPr>
          <w:rStyle w:val="IGindeksgrny"/>
        </w:rPr>
        <w:t>)</w:t>
      </w:r>
      <w:r w:rsidRPr="00310B09">
        <w:t> 1. Ogólne warunki umów o udzielanie świadczeń opieki zdrowotnej obejmują:</w:t>
      </w:r>
    </w:p>
    <w:p w:rsidR="00310B09" w:rsidRPr="00F62013" w:rsidRDefault="00310B09" w:rsidP="00310B09">
      <w:pPr>
        <w:pStyle w:val="PKTpunkt"/>
      </w:pPr>
      <w:r w:rsidRPr="00F62013">
        <w:t>1)</w:t>
      </w:r>
      <w:r w:rsidRPr="00F62013">
        <w:tab/>
        <w:t>przedmiot umów o udzielanie świadczeń opieki zdrowotnej i warunki udzielania świadczeń opieki zdrowotnej;</w:t>
      </w:r>
    </w:p>
    <w:p w:rsidR="00310B09" w:rsidRPr="00F62013" w:rsidRDefault="00310B09" w:rsidP="00310B09">
      <w:pPr>
        <w:pStyle w:val="PKTpunkt"/>
      </w:pPr>
      <w:r w:rsidRPr="00F62013">
        <w:t>2)</w:t>
      </w:r>
      <w:r w:rsidRPr="00F62013">
        <w:tab/>
        <w:t>sposób finansowania świadczeń opieki zdrowotnej;</w:t>
      </w:r>
    </w:p>
    <w:p w:rsidR="00310B09" w:rsidRPr="00F62013" w:rsidRDefault="00310B09" w:rsidP="00310B09">
      <w:pPr>
        <w:pStyle w:val="PKTpunkt"/>
      </w:pPr>
      <w:r w:rsidRPr="00F62013">
        <w:t>3)</w:t>
      </w:r>
      <w:r w:rsidRPr="00F62013">
        <w:tab/>
        <w:t>tryb ustalania kwoty zobowiązania, w przypadku umów o udzielanie świadczeń opieki zdrowotnej zawartych na okres dłuższy niż rok;</w:t>
      </w:r>
    </w:p>
    <w:p w:rsidR="00310B09" w:rsidRPr="00F62013" w:rsidRDefault="00310B09" w:rsidP="00310B09">
      <w:pPr>
        <w:pStyle w:val="PKTpunkt"/>
      </w:pPr>
      <w:r w:rsidRPr="00F62013">
        <w:t>4)</w:t>
      </w:r>
      <w:r w:rsidRPr="00F62013">
        <w:tab/>
        <w:t>zakres i warunki odpowiedzialności świadczeniodawcy z tytułu nieprawidłowego wykonania umowy o udzielanie świadczeń opieki zdrowotnej;</w:t>
      </w:r>
    </w:p>
    <w:p w:rsidR="00310B09" w:rsidRPr="00F62013" w:rsidRDefault="00310B09" w:rsidP="00310B09">
      <w:pPr>
        <w:pStyle w:val="PKTpunkt"/>
      </w:pPr>
      <w:r w:rsidRPr="00F62013">
        <w:t>5)</w:t>
      </w:r>
      <w:r w:rsidRPr="00F62013">
        <w:tab/>
        <w:t>przesłanki, sposób ustalania wysokości oraz tryb nakładania kar umownych;</w:t>
      </w:r>
    </w:p>
    <w:p w:rsidR="00310B09" w:rsidRPr="00F62013" w:rsidRDefault="00310B09" w:rsidP="00310B09">
      <w:pPr>
        <w:pStyle w:val="PKTpunkt"/>
      </w:pPr>
      <w:r w:rsidRPr="00F62013">
        <w:t>6)</w:t>
      </w:r>
      <w:r w:rsidRPr="00F62013">
        <w:tab/>
        <w:t>przesłanki i tryb rozwiązania umowy o udzielanie świadczeń opieki zdrowotnej oraz warunki jej wygaśnięcia.</w:t>
      </w:r>
    </w:p>
    <w:p w:rsidR="00310B09" w:rsidRPr="00F62013" w:rsidRDefault="00310B09" w:rsidP="00310B09">
      <w:pPr>
        <w:pStyle w:val="USTustnpkodeksu"/>
      </w:pPr>
      <w:r w:rsidRPr="00F62013">
        <w:t>2. Minister właściwy do spraw zdrowia określi, w drodze rozporządzenia, ogólne warunki umów o udzielanie świa</w:t>
      </w:r>
      <w:r w:rsidRPr="00F62013">
        <w:t>d</w:t>
      </w:r>
      <w:r w:rsidRPr="00F62013">
        <w:t>czeń opieki zdrowotnej, kierując się interesem świadczeniobiorców oraz koniecznością zapewnienia właściwego wykon</w:t>
      </w:r>
      <w:r w:rsidRPr="00F62013">
        <w:t>a</w:t>
      </w:r>
      <w:r w:rsidRPr="00F62013">
        <w:t>nia umów.</w:t>
      </w:r>
    </w:p>
    <w:p w:rsidR="00310B09" w:rsidRPr="00F62013" w:rsidRDefault="00310B09" w:rsidP="00310B09">
      <w:pPr>
        <w:pStyle w:val="ARTartustawynprozporzdzenia"/>
      </w:pPr>
      <w:r w:rsidRPr="00310B09">
        <w:rPr>
          <w:rStyle w:val="Ppogrubienie"/>
        </w:rPr>
        <w:t>Art. 138.</w:t>
      </w:r>
      <w:r w:rsidRPr="00F62013">
        <w:t> Do zawierania umów o udzielanie świadczeń opieki zdrowotnej nie stosuje się przepisów o zamówieniach publicznych.</w:t>
      </w:r>
    </w:p>
    <w:p w:rsidR="00310B09" w:rsidRPr="00310B09" w:rsidRDefault="00310B09" w:rsidP="00310B09">
      <w:pPr>
        <w:pStyle w:val="ARTartustawynprozporzdzenia"/>
        <w:keepNext/>
      </w:pPr>
      <w:r w:rsidRPr="00310B09">
        <w:rPr>
          <w:rStyle w:val="Ppogrubienie"/>
        </w:rPr>
        <w:t>Art. 139.</w:t>
      </w:r>
      <w:r w:rsidRPr="00310B09">
        <w:rPr>
          <w:rStyle w:val="IGindeksgrny"/>
        </w:rPr>
        <w:footnoteReference w:id="425"/>
      </w:r>
      <w:r w:rsidRPr="00310B09">
        <w:rPr>
          <w:rStyle w:val="IGindeksgrny"/>
        </w:rPr>
        <w:t>)</w:t>
      </w:r>
      <w:r w:rsidRPr="00310B09">
        <w:t> 1. Zawieranie przez Fundusz umów o udzielanie świadczeń opieki zdrowotnej, z zastrzeżeniem</w:t>
      </w:r>
      <w:r>
        <w:t xml:space="preserve"> art. </w:t>
      </w:r>
      <w:r w:rsidRPr="00310B09">
        <w:t>159, odbywa się po przeprowadzeniu postępowania w trybie:</w:t>
      </w:r>
    </w:p>
    <w:p w:rsidR="00310B09" w:rsidRPr="00F62013" w:rsidRDefault="00310B09" w:rsidP="00310B09">
      <w:pPr>
        <w:pStyle w:val="PKTpunkt"/>
      </w:pPr>
      <w:r w:rsidRPr="00F62013">
        <w:t>1)</w:t>
      </w:r>
      <w:r w:rsidRPr="00F62013">
        <w:tab/>
        <w:t>konkursu ofert albo</w:t>
      </w:r>
    </w:p>
    <w:p w:rsidR="00310B09" w:rsidRPr="00F62013" w:rsidRDefault="00310B09" w:rsidP="00310B09">
      <w:pPr>
        <w:pStyle w:val="PKTpunkt"/>
      </w:pPr>
      <w:r w:rsidRPr="00F62013">
        <w:t>2)</w:t>
      </w:r>
      <w:r w:rsidRPr="00F62013">
        <w:tab/>
        <w:t>rokowań.</w:t>
      </w:r>
    </w:p>
    <w:p w:rsidR="00310B09" w:rsidRPr="00F62013" w:rsidRDefault="00310B09" w:rsidP="00310B09">
      <w:pPr>
        <w:pStyle w:val="USTustnpkodeksu"/>
      </w:pPr>
      <w:r w:rsidRPr="00F62013">
        <w:t>2. W celu przeprowadzenia postępowania w sprawie zawarcia umowy o udzielanie świadczeń opieki zdrowotnej w trybie konkursu ofert Fundusz zamieszcza ogłoszenie zgodnie z przepisami wydanymi na podstawie</w:t>
      </w:r>
      <w:r>
        <w:t xml:space="preserve"> ust. </w:t>
      </w:r>
      <w:r w:rsidRPr="00F62013">
        <w:t>9. W celu przeprowadzenia rokowań po zamieszczeniu ogłoszenia Fundusz wysyła zaproszenia.</w:t>
      </w:r>
    </w:p>
    <w:p w:rsidR="00310B09" w:rsidRPr="00310B09" w:rsidRDefault="00310B09" w:rsidP="00310B09">
      <w:pPr>
        <w:pStyle w:val="USTustnpkodeksu"/>
        <w:keepNext/>
      </w:pPr>
      <w:r w:rsidRPr="00F62013">
        <w:t>3.</w:t>
      </w:r>
      <w:r w:rsidRPr="00310B09">
        <w:t> Ogłoszenie o postępowaniu w sprawie zawarcia umowy o udzielanie świadczeń opieki zdrowotnej zawiera w szczególności:</w:t>
      </w:r>
    </w:p>
    <w:p w:rsidR="00310B09" w:rsidRPr="00F62013" w:rsidRDefault="00310B09" w:rsidP="00310B09">
      <w:pPr>
        <w:pStyle w:val="PKTpunkt"/>
      </w:pPr>
      <w:r w:rsidRPr="00F62013">
        <w:t>1)</w:t>
      </w:r>
      <w:r w:rsidRPr="00F62013">
        <w:tab/>
        <w:t>nazwę zamawiającego i adres jego siedziby;</w:t>
      </w:r>
    </w:p>
    <w:p w:rsidR="00310B09" w:rsidRPr="00F62013" w:rsidRDefault="00310B09" w:rsidP="00310B09">
      <w:pPr>
        <w:pStyle w:val="PKTpunkt"/>
      </w:pPr>
      <w:r w:rsidRPr="00F62013">
        <w:t>2)</w:t>
      </w:r>
      <w:r w:rsidRPr="00F62013">
        <w:tab/>
        <w:t>określenie wartości i przedmiotu zamówienia;</w:t>
      </w:r>
    </w:p>
    <w:p w:rsidR="00310B09" w:rsidRPr="00F62013" w:rsidRDefault="00310B09" w:rsidP="00310B09">
      <w:pPr>
        <w:pStyle w:val="PKTpunkt"/>
      </w:pPr>
      <w:r w:rsidRPr="00F62013">
        <w:t>3)</w:t>
      </w:r>
      <w:r w:rsidRPr="00F62013">
        <w:tab/>
        <w:t>wymagane kwalifikacje zawodowe i techniczne świadczeniodawców, z uwzględnieniem Polskich Norm wprowadz</w:t>
      </w:r>
      <w:r w:rsidRPr="00F62013">
        <w:t>a</w:t>
      </w:r>
      <w:r w:rsidRPr="00F62013">
        <w:t>jących normy europejskie, europejskich aprobat technicznych lub norm państw członkowskich Unii Europejskiej wprowadzających europejskie normy zharmonizowane oraz klasyfikacji statystycznych wydanych na podstawie przepisów o statystyce publicznej;</w:t>
      </w:r>
    </w:p>
    <w:p w:rsidR="00310B09" w:rsidRPr="00F62013" w:rsidRDefault="00310B09" w:rsidP="00310B09">
      <w:pPr>
        <w:pStyle w:val="PKTpunkt"/>
      </w:pPr>
      <w:r w:rsidRPr="00F62013">
        <w:t>4)</w:t>
      </w:r>
      <w:r w:rsidRPr="00F62013">
        <w:tab/>
        <w:t>wskazanie świadczeniodawców zapraszanych do rokowań – w przypadku rokowań;</w:t>
      </w:r>
    </w:p>
    <w:p w:rsidR="00310B09" w:rsidRPr="00F62013" w:rsidRDefault="00310B09" w:rsidP="00310B09">
      <w:pPr>
        <w:pStyle w:val="PKTpunkt"/>
      </w:pPr>
      <w:r w:rsidRPr="00F62013">
        <w:t>5)</w:t>
      </w:r>
      <w:r w:rsidRPr="00F62013">
        <w:tab/>
        <w:t>określenie obszaru terytorialnego, dla którego jest przeprowadzane postępowanie w sprawie zawarcia umowy o udzielanie świadczeń opieki zdrowotnej, oraz wskazanie maksymalnej liczby umów o udzielanie świadczeń opieki zdrowotnej, które zostaną zawarte po przeprowadzeniu tego postępowania, zgodnie z planem finansowym oddziału wojewódzkiego Funduszu i planem zakupu świadczeń opieki zdrowotnej.</w:t>
      </w:r>
    </w:p>
    <w:p w:rsidR="00310B09" w:rsidRPr="00F62013" w:rsidRDefault="00310B09" w:rsidP="00310B09">
      <w:pPr>
        <w:pStyle w:val="USTustnpkodeksu"/>
      </w:pPr>
      <w:r w:rsidRPr="00F62013">
        <w:t>4. Dyrektor oddziału wojewódzkiego Funduszu powołuje i odwołuje komisję konkursową w celu przeprowadzenia postępowania w sprawie zawarcia umowy o udzielanie świadczeń opieki zdrowotnej.</w:t>
      </w:r>
    </w:p>
    <w:p w:rsidR="00310B09" w:rsidRPr="00310B09" w:rsidRDefault="00310B09" w:rsidP="00310B09">
      <w:pPr>
        <w:pStyle w:val="USTustnpkodeksu"/>
        <w:keepNext/>
      </w:pPr>
      <w:r w:rsidRPr="00F62013">
        <w:t>5.</w:t>
      </w:r>
      <w:r w:rsidRPr="00310B09">
        <w:t> Członkiem komisji konkursowej nie może być osoba, która:</w:t>
      </w:r>
    </w:p>
    <w:p w:rsidR="00310B09" w:rsidRPr="00F62013" w:rsidRDefault="00310B09" w:rsidP="00310B09">
      <w:pPr>
        <w:pStyle w:val="PKTpunkt"/>
      </w:pPr>
      <w:r w:rsidRPr="00F62013">
        <w:t>1)</w:t>
      </w:r>
      <w:r w:rsidRPr="00F62013">
        <w:tab/>
        <w:t>jest świadczeniodawcą ubiegającym się o zawarcie umowy;</w:t>
      </w:r>
    </w:p>
    <w:p w:rsidR="00310B09" w:rsidRPr="00F62013" w:rsidRDefault="00310B09" w:rsidP="00310B09">
      <w:pPr>
        <w:pStyle w:val="PKTpunkt"/>
      </w:pPr>
      <w:r w:rsidRPr="00F62013">
        <w:t>2)</w:t>
      </w:r>
      <w:r w:rsidRPr="00F62013">
        <w:tab/>
        <w:t>pozostaje ze świadczeniodawcą, o którym mowa w</w:t>
      </w:r>
      <w:r>
        <w:t> pkt </w:t>
      </w:r>
      <w:r w:rsidRPr="00F62013">
        <w:t>1, w związku małżeńskim albo w stosunku pokrewieństwa lub powinowactwa w linii prostej lub w linii bocznej do drugiego stopnia;</w:t>
      </w:r>
    </w:p>
    <w:p w:rsidR="00310B09" w:rsidRPr="00F62013" w:rsidRDefault="00310B09" w:rsidP="00310B09">
      <w:pPr>
        <w:pStyle w:val="PKTpunkt"/>
      </w:pPr>
      <w:r w:rsidRPr="00F62013">
        <w:t>3)</w:t>
      </w:r>
      <w:r w:rsidRPr="00F62013">
        <w:tab/>
        <w:t>jest związana, z tytułu przysposobienia, opieki lub kurateli, ze świadczeniodawcą, o którym mowa w</w:t>
      </w:r>
      <w:r>
        <w:t> pkt </w:t>
      </w:r>
      <w:r w:rsidRPr="00F62013">
        <w:t>1, jego przedstawicielem lub pełnomocnikiem albo członkiem organów osób prawnych biorących udział w postępowaniu;</w:t>
      </w:r>
    </w:p>
    <w:p w:rsidR="00310B09" w:rsidRPr="00F62013" w:rsidRDefault="00310B09" w:rsidP="00310B09">
      <w:pPr>
        <w:pStyle w:val="PKTpunkt"/>
      </w:pPr>
      <w:r w:rsidRPr="00F62013">
        <w:t>4)</w:t>
      </w:r>
      <w:r w:rsidRPr="00F62013">
        <w:tab/>
        <w:t>pozostaje ze świadczeniodawcą, o którym mowa w</w:t>
      </w:r>
      <w:r>
        <w:t> pkt </w:t>
      </w:r>
      <w:r w:rsidRPr="00F62013">
        <w:t>1, w takim stosunku prawnym lub faktycznym, że może to budzić uzasadnione wątpliwości co do jej bezstronności, lub w takim stosunku pozostaje ich małżonek lub osoba, z którą pozostają we wspólnym pożyciu.</w:t>
      </w:r>
    </w:p>
    <w:p w:rsidR="00310B09" w:rsidRPr="00F62013" w:rsidRDefault="00310B09" w:rsidP="00310B09">
      <w:pPr>
        <w:pStyle w:val="USTustnpkodeksu"/>
      </w:pPr>
      <w:r w:rsidRPr="00F62013">
        <w:t>6. Członkowie komisji konkursowej po otwarciu ofert składają, pod rygorem odpowiedzialności karnej za składanie fałszywych zeznań, oświadczenia, że nie zachodzą wobec nich przesłanki określone w</w:t>
      </w:r>
      <w:r>
        <w:t> ust. </w:t>
      </w:r>
      <w:r w:rsidRPr="00F62013">
        <w:t xml:space="preserve">5. Składający oświadczenie jest obowiązany do zawarcia w nim klauzuli o następującej treści: </w:t>
      </w:r>
      <w:r>
        <w:t>„</w:t>
      </w:r>
      <w:r w:rsidRPr="00F62013">
        <w:t>Jestem świadomy odpowiedzialności karnej za złożenie fałszywego oświadczenia.</w:t>
      </w:r>
      <w:r>
        <w:t>”</w:t>
      </w:r>
      <w:r w:rsidRPr="00F62013">
        <w:t>. Klauzula ta zastępuje pouczenie organu o odpowiedzialności karnej za składanie fałszywych zeznań.</w:t>
      </w:r>
    </w:p>
    <w:p w:rsidR="00310B09" w:rsidRPr="00F62013" w:rsidRDefault="00310B09" w:rsidP="00310B09">
      <w:pPr>
        <w:pStyle w:val="USTustnpkodeksu"/>
      </w:pPr>
      <w:r w:rsidRPr="00F62013">
        <w:t>7. Wyłączenia członka komisji konkursowej i powołania nowego członka komisji konkursowej w przypadku zais</w:t>
      </w:r>
      <w:r w:rsidRPr="00F62013">
        <w:t>t</w:t>
      </w:r>
      <w:r w:rsidRPr="00F62013">
        <w:t>nienia okoliczności, o których mowa w</w:t>
      </w:r>
      <w:r>
        <w:t> ust. </w:t>
      </w:r>
      <w:r w:rsidRPr="00F62013">
        <w:t>5, dokonuje dyrektor oddziału wojewódzkiego Funduszu z urzędu lub na wniosek członka komisji konkursowej albo świadczeniodawcy ubiegającego się o zawarcie umowy.</w:t>
      </w:r>
    </w:p>
    <w:p w:rsidR="00310B09" w:rsidRPr="00F62013" w:rsidRDefault="00310B09" w:rsidP="00310B09">
      <w:pPr>
        <w:pStyle w:val="USTustnpkodeksu"/>
      </w:pPr>
      <w:r w:rsidRPr="00F62013">
        <w:t>8. Postępowanie w sprawie zawarcia umowy o udzielanie świadczeń opieki zdrowotnej może być rozpoczęte przed zatwierdzeniem planu finansowego. W takim przypadku wysokość łącznych zobowiązań Funduszu wynikających z zawartych ze świadczeniodawcami umów nie może przekroczyć wysokości kosztów przewidzianych na ten cel w planie finansowym Funduszu na rok bieżący.</w:t>
      </w:r>
    </w:p>
    <w:p w:rsidR="00310B09" w:rsidRPr="00F62013" w:rsidRDefault="00310B09" w:rsidP="00310B09">
      <w:pPr>
        <w:pStyle w:val="USTustnpkodeksu"/>
      </w:pPr>
      <w:r w:rsidRPr="00F62013">
        <w:t>9. Minister właściwy do spraw zdrowia, po zasięgnięciu opinii Prezesa Funduszu, określi, w drodze rozporządzenia, sposób ogłaszania o postępowaniu w sprawie zawarcia umowy o udzielanie świadczeń opieki zdrowotnej, składania ofert, powoływania i odwoływania komisji konkursowej, jej zadania oraz tryb pracy, uwzględniając konieczność równego tra</w:t>
      </w:r>
      <w:r w:rsidRPr="00F62013">
        <w:t>k</w:t>
      </w:r>
      <w:r w:rsidRPr="00F62013">
        <w:t>towania świadczeniodawców oraz zapewnienia uczciwej konkurencji.</w:t>
      </w:r>
    </w:p>
    <w:p w:rsidR="00310B09" w:rsidRPr="00F62013" w:rsidRDefault="00310B09" w:rsidP="00310B09">
      <w:pPr>
        <w:pStyle w:val="USTustnpkodeksu"/>
      </w:pPr>
      <w:r w:rsidRPr="00F62013">
        <w:t>10. Minister właściwy do spraw zdrowia może określić, w drodze rozporządzenia, sposób określania obszarów ter</w:t>
      </w:r>
      <w:r w:rsidRPr="00F62013">
        <w:t>y</w:t>
      </w:r>
      <w:r w:rsidRPr="00F62013">
        <w:t>torialnych, dla których jest przeprowadzane postępowanie w sprawie zawarcia umowy o udzielanie świadczeń opieki zdrowotnej dla świadczeń w poszczególnych zakresach i rodzajach, mając na uwadze potrzeby zdrowotne oraz uwaru</w:t>
      </w:r>
      <w:r w:rsidRPr="00F62013">
        <w:t>n</w:t>
      </w:r>
      <w:r w:rsidRPr="00F62013">
        <w:t>kowania geograficzne i komunikacyjne.</w:t>
      </w:r>
    </w:p>
    <w:p w:rsidR="00310B09" w:rsidRPr="00F62013" w:rsidRDefault="00310B09" w:rsidP="00310B09">
      <w:pPr>
        <w:pStyle w:val="ARTartustawynprozporzdzenia"/>
      </w:pPr>
      <w:r w:rsidRPr="00310B09">
        <w:rPr>
          <w:rStyle w:val="Ppogrubienie"/>
        </w:rPr>
        <w:t>Art. 140.</w:t>
      </w:r>
      <w:r w:rsidRPr="00F62013">
        <w:t> 1. Przedmiot zamówienia opisuje się w sposób jednoznaczny i wyczerpujący, za pomocą dostatecznie d</w:t>
      </w:r>
      <w:r w:rsidRPr="00F62013">
        <w:t>o</w:t>
      </w:r>
      <w:r w:rsidRPr="00F62013">
        <w:t>kładnych i zrozumiałych określeń, uwzględniając wszystkie wymagania i okoliczności mogące mieć wpływ na sporządz</w:t>
      </w:r>
      <w:r w:rsidRPr="00F62013">
        <w:t>e</w:t>
      </w:r>
      <w:r w:rsidRPr="00F62013">
        <w:t>nie oferty.</w:t>
      </w:r>
    </w:p>
    <w:p w:rsidR="00310B09" w:rsidRPr="00310B09" w:rsidRDefault="00310B09" w:rsidP="00310B09">
      <w:pPr>
        <w:pStyle w:val="USTustnpkodeksu"/>
        <w:keepNext/>
      </w:pPr>
      <w:r w:rsidRPr="00F62013">
        <w:t>2.</w:t>
      </w:r>
      <w:r w:rsidRPr="00310B09">
        <w:t> Przedmiotu zamówienia nie można opisywać:</w:t>
      </w:r>
    </w:p>
    <w:p w:rsidR="00310B09" w:rsidRPr="00F62013" w:rsidRDefault="00310B09" w:rsidP="00310B09">
      <w:pPr>
        <w:pStyle w:val="PKTpunkt"/>
      </w:pPr>
      <w:r w:rsidRPr="00F62013">
        <w:t>1)</w:t>
      </w:r>
      <w:r w:rsidRPr="00F62013">
        <w:tab/>
        <w:t>w sposób, który mógłby utrudniać uczciwą konkurencję;</w:t>
      </w:r>
    </w:p>
    <w:p w:rsidR="00310B09" w:rsidRPr="00F62013" w:rsidRDefault="00310B09" w:rsidP="00310B09">
      <w:pPr>
        <w:pStyle w:val="PKTpunkt"/>
      </w:pPr>
      <w:r w:rsidRPr="00F62013">
        <w:t>2)</w:t>
      </w:r>
      <w:r w:rsidRPr="00F62013">
        <w:tab/>
        <w:t xml:space="preserve">przez wskazanie znaków towarowych, patentów lub pochodzenia, chyba że jest to uzasadnione specyfiką przedmiotu zamówienia lub zamawiający nie może opisać przedmiotu zamówienia za pomocą dostatecznie dokładnych określeń, a wskazaniu takiemu towarzyszą wyrazy </w:t>
      </w:r>
      <w:r>
        <w:t>„</w:t>
      </w:r>
      <w:r w:rsidRPr="00F62013">
        <w:t>lub równoważne</w:t>
      </w:r>
      <w:r>
        <w:t>”</w:t>
      </w:r>
      <w:r w:rsidRPr="00F62013">
        <w:t xml:space="preserve"> lub inne równoznaczne wyrazy.</w:t>
      </w:r>
    </w:p>
    <w:p w:rsidR="00310B09" w:rsidRPr="00F62013" w:rsidRDefault="00310B09" w:rsidP="00310B09">
      <w:pPr>
        <w:pStyle w:val="ARTartustawynprozporzdzenia"/>
      </w:pPr>
      <w:r w:rsidRPr="00310B09">
        <w:rPr>
          <w:rStyle w:val="Ppogrubienie"/>
        </w:rPr>
        <w:t>Art. 141.</w:t>
      </w:r>
      <w:r w:rsidRPr="00F62013">
        <w:t> 1. Przedmiot zamówienia opisuje się za pomocą cech technicznych i jakościowych, z uwzględnieniem Po</w:t>
      </w:r>
      <w:r w:rsidRPr="00F62013">
        <w:t>l</w:t>
      </w:r>
      <w:r w:rsidRPr="00F62013">
        <w:t>skich Norm wprowadzających europejskie normy zharmonizowane.</w:t>
      </w:r>
    </w:p>
    <w:p w:rsidR="00310B09" w:rsidRPr="00310B09" w:rsidRDefault="00310B09" w:rsidP="00310B09">
      <w:pPr>
        <w:pStyle w:val="USTustnpkodeksu"/>
        <w:keepNext/>
      </w:pPr>
      <w:r w:rsidRPr="00F62013">
        <w:t>2.</w:t>
      </w:r>
      <w:r w:rsidRPr="00310B09">
        <w:t> W przypadku braku Polskich Norm wprowadzających europejskie normy zharmonizowane uwzględnia się:</w:t>
      </w:r>
    </w:p>
    <w:p w:rsidR="00310B09" w:rsidRPr="00F62013" w:rsidRDefault="00310B09" w:rsidP="00310B09">
      <w:pPr>
        <w:pStyle w:val="PKTpunkt"/>
      </w:pPr>
      <w:r w:rsidRPr="00F62013">
        <w:t>1)</w:t>
      </w:r>
      <w:r w:rsidRPr="00F62013">
        <w:tab/>
        <w:t>europejskie aprobaty techniczne;</w:t>
      </w:r>
    </w:p>
    <w:p w:rsidR="00310B09" w:rsidRPr="00F62013" w:rsidRDefault="00310B09" w:rsidP="00310B09">
      <w:pPr>
        <w:pStyle w:val="PKTpunkt"/>
      </w:pPr>
      <w:r w:rsidRPr="00F62013">
        <w:t>2)</w:t>
      </w:r>
      <w:r w:rsidRPr="00F62013">
        <w:tab/>
        <w:t>wspólne specyfikacje techniczne;</w:t>
      </w:r>
    </w:p>
    <w:p w:rsidR="00310B09" w:rsidRPr="00F62013" w:rsidRDefault="00310B09" w:rsidP="00310B09">
      <w:pPr>
        <w:pStyle w:val="PKTpunkt"/>
      </w:pPr>
      <w:r w:rsidRPr="00F62013">
        <w:t>3)</w:t>
      </w:r>
      <w:r w:rsidRPr="00F62013">
        <w:tab/>
        <w:t>Polskie Normy wprowadzające normy europejskie;</w:t>
      </w:r>
    </w:p>
    <w:p w:rsidR="00310B09" w:rsidRPr="00F62013" w:rsidRDefault="00310B09" w:rsidP="00310B09">
      <w:pPr>
        <w:pStyle w:val="PKTpunkt"/>
      </w:pPr>
      <w:r w:rsidRPr="00F62013">
        <w:t>4)</w:t>
      </w:r>
      <w:r w:rsidRPr="00F62013">
        <w:tab/>
        <w:t>normy państw członkowskich Unii Europejskiej wprowadzające europejskie normy zharmonizowane;</w:t>
      </w:r>
    </w:p>
    <w:p w:rsidR="00310B09" w:rsidRPr="00F62013" w:rsidRDefault="00310B09" w:rsidP="00310B09">
      <w:pPr>
        <w:pStyle w:val="PKTpunkt"/>
      </w:pPr>
      <w:r w:rsidRPr="00F62013">
        <w:t>5)</w:t>
      </w:r>
      <w:r w:rsidRPr="00F62013">
        <w:tab/>
        <w:t>Polskie Normy wprowadzające normy międzynarodowe;</w:t>
      </w:r>
    </w:p>
    <w:p w:rsidR="00310B09" w:rsidRPr="00F62013" w:rsidRDefault="00310B09" w:rsidP="00310B09">
      <w:pPr>
        <w:pStyle w:val="PKTpunkt"/>
      </w:pPr>
      <w:r w:rsidRPr="00F62013">
        <w:t>6)</w:t>
      </w:r>
      <w:r w:rsidRPr="00F62013">
        <w:tab/>
        <w:t>Polskie Normy;</w:t>
      </w:r>
    </w:p>
    <w:p w:rsidR="00310B09" w:rsidRPr="00F62013" w:rsidRDefault="00310B09" w:rsidP="00310B09">
      <w:pPr>
        <w:pStyle w:val="PKTpunkt"/>
      </w:pPr>
      <w:r w:rsidRPr="00F62013">
        <w:t>7)</w:t>
      </w:r>
      <w:r w:rsidRPr="00F62013">
        <w:tab/>
        <w:t>polskie aprobaty techniczne.</w:t>
      </w:r>
    </w:p>
    <w:p w:rsidR="00310B09" w:rsidRPr="00310B09" w:rsidRDefault="00310B09" w:rsidP="00310B09">
      <w:pPr>
        <w:pStyle w:val="USTustnpkodeksu"/>
        <w:keepNext/>
      </w:pPr>
      <w:r w:rsidRPr="00F62013">
        <w:t>3.</w:t>
      </w:r>
      <w:r w:rsidRPr="00310B09">
        <w:t> Można odstąpić od opisywania przedmiotu zamówienia z uwzględnieniem Polskich Norm wprowadzających eur</w:t>
      </w:r>
      <w:r w:rsidRPr="00310B09">
        <w:t>o</w:t>
      </w:r>
      <w:r w:rsidRPr="00310B09">
        <w:t>pejskie normy zharmonizowane, europejskich aprobat technicznych lub wspólnych specyfikacji technicznych, jeżeli:</w:t>
      </w:r>
    </w:p>
    <w:p w:rsidR="00310B09" w:rsidRPr="00F62013" w:rsidRDefault="00310B09" w:rsidP="00310B09">
      <w:pPr>
        <w:pStyle w:val="PKTpunkt"/>
      </w:pPr>
      <w:r w:rsidRPr="00F62013">
        <w:t>1)</w:t>
      </w:r>
      <w:r w:rsidRPr="00F62013">
        <w:tab/>
        <w:t>nie zawierają one żadnych wymagań dotyczących zapewnienia zgodności z wymaganiami zasadniczymi lub</w:t>
      </w:r>
    </w:p>
    <w:p w:rsidR="00310B09" w:rsidRPr="00F62013" w:rsidRDefault="00310B09" w:rsidP="00310B09">
      <w:pPr>
        <w:pStyle w:val="PKTpunkt"/>
      </w:pPr>
      <w:r w:rsidRPr="00F62013">
        <w:t>2)</w:t>
      </w:r>
      <w:r w:rsidRPr="00F62013">
        <w:tab/>
        <w:t>ich stosowanie nakładałoby na zamawiającego obowiązek używania wyrobów niewspółdziałających z już stosow</w:t>
      </w:r>
      <w:r w:rsidRPr="00F62013">
        <w:t>a</w:t>
      </w:r>
      <w:r w:rsidRPr="00F62013">
        <w:t>nymi urządzeniami, lub</w:t>
      </w:r>
    </w:p>
    <w:p w:rsidR="00310B09" w:rsidRPr="00F62013" w:rsidRDefault="00310B09" w:rsidP="00310B09">
      <w:pPr>
        <w:pStyle w:val="PKTpunkt"/>
      </w:pPr>
      <w:r w:rsidRPr="00F62013">
        <w:t>3)</w:t>
      </w:r>
      <w:r w:rsidRPr="00F62013">
        <w:tab/>
        <w:t>ich stosowanie nie byłoby właściwe ze względu na innowacyjny charakter przedmiotu zamówienia.</w:t>
      </w:r>
    </w:p>
    <w:p w:rsidR="00310B09" w:rsidRPr="00F62013" w:rsidRDefault="00310B09" w:rsidP="00310B09">
      <w:pPr>
        <w:pStyle w:val="USTustnpkodeksu"/>
      </w:pPr>
      <w:r w:rsidRPr="00F62013">
        <w:t>4. Do opisu przedmiotu zamówienia stosuje się nazwy i kody określone we Wspólnym Słowniku Zamówień określ</w:t>
      </w:r>
      <w:r w:rsidRPr="00F62013">
        <w:t>o</w:t>
      </w:r>
      <w:r w:rsidRPr="00F62013">
        <w:t>nym w rozporządzeniu</w:t>
      </w:r>
      <w:r>
        <w:t xml:space="preserve"> nr </w:t>
      </w:r>
      <w:r w:rsidRPr="00F62013">
        <w:t>2195/2002 z dnia 5 listopada 2002 r. w sprawie Wspólnego Słownika Zamówień (Dz. Urz. WE L 340 z 16.12.2002, str. 1</w:t>
      </w:r>
      <w:r>
        <w:t xml:space="preserve"> i </w:t>
      </w:r>
      <w:r w:rsidRPr="00F62013">
        <w:t>n., z </w:t>
      </w:r>
      <w:proofErr w:type="spellStart"/>
      <w:r w:rsidRPr="00F62013">
        <w:t>późn</w:t>
      </w:r>
      <w:proofErr w:type="spellEnd"/>
      <w:r w:rsidRPr="00F62013">
        <w:t>. zm.).</w:t>
      </w:r>
    </w:p>
    <w:p w:rsidR="00310B09" w:rsidRPr="00F62013" w:rsidRDefault="00310B09" w:rsidP="00310B09">
      <w:pPr>
        <w:pStyle w:val="ARTartustawynprozporzdzenia"/>
      </w:pPr>
      <w:r w:rsidRPr="00310B09">
        <w:rPr>
          <w:rStyle w:val="Ppogrubienie"/>
        </w:rPr>
        <w:t>Art. 142.</w:t>
      </w:r>
      <w:r w:rsidRPr="00F62013">
        <w:t> 1. Konkurs ofert składa się z części jawnej i niejawnej.</w:t>
      </w:r>
    </w:p>
    <w:p w:rsidR="00310B09" w:rsidRPr="00310B09" w:rsidRDefault="00310B09" w:rsidP="00310B09">
      <w:pPr>
        <w:pStyle w:val="USTustnpkodeksu"/>
        <w:keepNext/>
      </w:pPr>
      <w:r w:rsidRPr="00F62013">
        <w:t>2.</w:t>
      </w:r>
      <w:r w:rsidRPr="00310B09">
        <w:t> W części jawnej konkursu ofert komisja w obecności oferentów:</w:t>
      </w:r>
    </w:p>
    <w:p w:rsidR="00310B09" w:rsidRPr="00F62013" w:rsidRDefault="00310B09" w:rsidP="00310B09">
      <w:pPr>
        <w:pStyle w:val="PKTpunkt"/>
      </w:pPr>
      <w:r w:rsidRPr="00F62013">
        <w:t>1)</w:t>
      </w:r>
      <w:r w:rsidRPr="00F62013">
        <w:tab/>
        <w:t>stwierdza prawidłowość ogłoszenia konkursu ofert oraz liczbę złożonych ofert;</w:t>
      </w:r>
    </w:p>
    <w:p w:rsidR="00310B09" w:rsidRPr="00F62013" w:rsidRDefault="00310B09" w:rsidP="00310B09">
      <w:pPr>
        <w:pStyle w:val="PKTpunkt"/>
      </w:pPr>
      <w:r w:rsidRPr="00F62013">
        <w:t>2)</w:t>
      </w:r>
      <w:r w:rsidRPr="00023237">
        <w:rPr>
          <w:rStyle w:val="IGindeksgrny"/>
        </w:rPr>
        <w:footnoteReference w:id="426"/>
      </w:r>
      <w:r w:rsidRPr="00023237">
        <w:rPr>
          <w:rStyle w:val="IGindeksgrny"/>
        </w:rPr>
        <w:t>)</w:t>
      </w:r>
      <w:r w:rsidR="00C06DAC">
        <w:t> </w:t>
      </w:r>
      <w:r w:rsidRPr="00F62013">
        <w:t>otwiera koperty lub paczki z ofertami i ustala, które z ofert spełniają warunki, o których mowa w</w:t>
      </w:r>
      <w:r>
        <w:t> art. </w:t>
      </w:r>
      <w:r w:rsidRPr="00F62013">
        <w:t>146</w:t>
      </w:r>
      <w:r>
        <w:t xml:space="preserve"> ust. </w:t>
      </w:r>
      <w:r w:rsidRPr="00F62013">
        <w:t>1</w:t>
      </w:r>
      <w:r>
        <w:t xml:space="preserve"> pkt </w:t>
      </w:r>
      <w:r w:rsidRPr="00F62013">
        <w:t>3;</w:t>
      </w:r>
    </w:p>
    <w:p w:rsidR="00310B09" w:rsidRPr="00F62013" w:rsidRDefault="00310B09" w:rsidP="00310B09">
      <w:pPr>
        <w:pStyle w:val="PKTpunkt"/>
        <w:rPr>
          <w:rStyle w:val="Ppogrubienie"/>
        </w:rPr>
      </w:pPr>
      <w:r w:rsidRPr="00F62013">
        <w:rPr>
          <w:rStyle w:val="Ppogrubienie"/>
        </w:rPr>
        <w:t>2)</w:t>
      </w:r>
      <w:bookmarkStart w:id="106" w:name="_Ref400108275"/>
      <w:r w:rsidRPr="00023237">
        <w:rPr>
          <w:rStyle w:val="IGindeksgrny"/>
        </w:rPr>
        <w:footnoteReference w:id="427"/>
      </w:r>
      <w:bookmarkEnd w:id="106"/>
      <w:r w:rsidRPr="00023237">
        <w:rPr>
          <w:rStyle w:val="IGindeksgrny"/>
        </w:rPr>
        <w:t>)</w:t>
      </w:r>
      <w:r w:rsidR="00C06DAC">
        <w:t> </w:t>
      </w:r>
      <w:r w:rsidRPr="00F62013">
        <w:rPr>
          <w:rStyle w:val="Ppogrubienie"/>
        </w:rPr>
        <w:t>otwiera koperty lub paczki z ofertami i ustala, które z ofert spełniają warunki określone w przepisach wyd</w:t>
      </w:r>
      <w:r w:rsidRPr="00F62013">
        <w:rPr>
          <w:rStyle w:val="Ppogrubienie"/>
        </w:rPr>
        <w:t>a</w:t>
      </w:r>
      <w:r w:rsidRPr="00F62013">
        <w:rPr>
          <w:rStyle w:val="Ppogrubienie"/>
        </w:rPr>
        <w:t>nych na podstawie</w:t>
      </w:r>
      <w:r>
        <w:rPr>
          <w:rStyle w:val="Ppogrubienie"/>
        </w:rPr>
        <w:t xml:space="preserve"> art. </w:t>
      </w:r>
      <w:r w:rsidRPr="00F62013">
        <w:rPr>
          <w:rStyle w:val="Ppogrubienie"/>
        </w:rPr>
        <w:t>31d oraz warunki, o których mowa w</w:t>
      </w:r>
      <w:r>
        <w:rPr>
          <w:rStyle w:val="Ppogrubienie"/>
        </w:rPr>
        <w:t> art. </w:t>
      </w:r>
      <w:r w:rsidRPr="00F62013">
        <w:rPr>
          <w:rStyle w:val="Ppogrubienie"/>
        </w:rPr>
        <w:t>146</w:t>
      </w:r>
      <w:r>
        <w:rPr>
          <w:rStyle w:val="Ppogrubienie"/>
        </w:rPr>
        <w:t xml:space="preserve"> ust. </w:t>
      </w:r>
      <w:r w:rsidRPr="00F62013">
        <w:rPr>
          <w:rStyle w:val="Ppogrubienie"/>
        </w:rPr>
        <w:t>1</w:t>
      </w:r>
      <w:r>
        <w:rPr>
          <w:rStyle w:val="Ppogrubienie"/>
        </w:rPr>
        <w:t xml:space="preserve"> pkt </w:t>
      </w:r>
      <w:r w:rsidRPr="00F62013">
        <w:rPr>
          <w:rStyle w:val="Ppogrubienie"/>
        </w:rPr>
        <w:t>2;</w:t>
      </w:r>
    </w:p>
    <w:p w:rsidR="00310B09" w:rsidRPr="00F62013" w:rsidRDefault="00310B09" w:rsidP="00310B09">
      <w:pPr>
        <w:pStyle w:val="PKTpunkt"/>
      </w:pPr>
      <w:r w:rsidRPr="00F62013">
        <w:t>3)</w:t>
      </w:r>
      <w:r w:rsidRPr="00F62013">
        <w:tab/>
        <w:t>przyjmuje do protokołu zgłoszone przez oferentów wyjaśnienia lub oświadczenia.</w:t>
      </w:r>
    </w:p>
    <w:p w:rsidR="00310B09" w:rsidRPr="00F62013" w:rsidRDefault="00310B09" w:rsidP="00310B09">
      <w:pPr>
        <w:pStyle w:val="USTustnpkodeksu"/>
      </w:pPr>
      <w:r w:rsidRPr="00F62013">
        <w:t>3. Oświadczenia lub wyjaśnienia przekazane za pomocą teleksu, poczty elektronicznej lub telefaksu uważa się za złożone w terminie, jeżeli ich treść dotarła do adresata przed upływem terminu i została niezwłocznie potwierdzona na piśmie przez przekazującego.</w:t>
      </w:r>
    </w:p>
    <w:p w:rsidR="00310B09" w:rsidRPr="00F62013" w:rsidRDefault="00310B09" w:rsidP="00310B09">
      <w:pPr>
        <w:pStyle w:val="USTustnpkodeksu"/>
      </w:pPr>
      <w:r w:rsidRPr="00F62013">
        <w:t>4. Ofertę sporządza się w języku polskim, z zachowaniem formy pisemnej pod rygorem nieważności.</w:t>
      </w:r>
    </w:p>
    <w:p w:rsidR="00310B09" w:rsidRPr="00310B09" w:rsidRDefault="00310B09" w:rsidP="00310B09">
      <w:pPr>
        <w:pStyle w:val="USTustnpkodeksu"/>
        <w:keepNext/>
      </w:pPr>
      <w:r w:rsidRPr="00F62013">
        <w:t>5.</w:t>
      </w:r>
      <w:r w:rsidRPr="00310B09">
        <w:t> W części niejawnej konkursu ofert komisja może:</w:t>
      </w:r>
    </w:p>
    <w:p w:rsidR="00310B09" w:rsidRPr="00F62013" w:rsidRDefault="00310B09" w:rsidP="00310B09">
      <w:pPr>
        <w:pStyle w:val="PKTpunkt"/>
      </w:pPr>
      <w:r w:rsidRPr="00F62013">
        <w:t>1)</w:t>
      </w:r>
      <w:r w:rsidRPr="00023237">
        <w:rPr>
          <w:rStyle w:val="IGindeksgrny"/>
        </w:rPr>
        <w:footnoteReference w:id="428"/>
      </w:r>
      <w:r w:rsidRPr="00023237">
        <w:rPr>
          <w:rStyle w:val="IGindeksgrny"/>
        </w:rPr>
        <w:t>)</w:t>
      </w:r>
      <w:r w:rsidR="00C06DAC">
        <w:t> </w:t>
      </w:r>
      <w:r w:rsidRPr="00F62013">
        <w:t>wybrać ofertę lub większą liczbę ofert, które zapewniają ciągłość udzielanych świadczeń opieki zdrowotnej, ko</w:t>
      </w:r>
      <w:r w:rsidRPr="00F62013">
        <w:t>m</w:t>
      </w:r>
      <w:r w:rsidRPr="00F62013">
        <w:t>pleksowość udzielanych świadczeń opieki zdrowotnej i ich dostępność oraz przedstawiają najkorzystniejszy bilans ceny w odniesieniu do przedmiotu zamówienia;</w:t>
      </w:r>
    </w:p>
    <w:p w:rsidR="00310B09" w:rsidRPr="00F62013" w:rsidRDefault="00310B09" w:rsidP="00310B09">
      <w:pPr>
        <w:pStyle w:val="PKTpunkt"/>
        <w:rPr>
          <w:rStyle w:val="Ppogrubienie"/>
        </w:rPr>
      </w:pPr>
      <w:r w:rsidRPr="00F62013">
        <w:rPr>
          <w:rStyle w:val="Ppogrubienie"/>
        </w:rPr>
        <w:t>1)</w:t>
      </w:r>
      <w:bookmarkStart w:id="107" w:name="_Ref400108416"/>
      <w:r w:rsidRPr="00023237">
        <w:rPr>
          <w:rStyle w:val="IGindeksgrny"/>
        </w:rPr>
        <w:footnoteReference w:id="429"/>
      </w:r>
      <w:bookmarkEnd w:id="107"/>
      <w:r w:rsidRPr="00023237">
        <w:rPr>
          <w:rStyle w:val="IGindeksgrny"/>
        </w:rPr>
        <w:t>)</w:t>
      </w:r>
      <w:r w:rsidR="00C06DAC">
        <w:t> </w:t>
      </w:r>
      <w:r w:rsidRPr="00F62013">
        <w:rPr>
          <w:rStyle w:val="Ppogrubienie"/>
        </w:rPr>
        <w:t>wybrać ofertę lub większą liczbę ofert, najkorzystniejszych pod względem kryteriów wyboru ofert określ</w:t>
      </w:r>
      <w:r w:rsidRPr="00F62013">
        <w:rPr>
          <w:rStyle w:val="Ppogrubienie"/>
        </w:rPr>
        <w:t>o</w:t>
      </w:r>
      <w:r w:rsidRPr="00F62013">
        <w:rPr>
          <w:rStyle w:val="Ppogrubienie"/>
        </w:rPr>
        <w:t>nych w</w:t>
      </w:r>
      <w:r>
        <w:rPr>
          <w:rStyle w:val="Ppogrubienie"/>
        </w:rPr>
        <w:t> art. </w:t>
      </w:r>
      <w:r w:rsidRPr="00F62013">
        <w:rPr>
          <w:rStyle w:val="Ppogrubienie"/>
        </w:rPr>
        <w:t>148</w:t>
      </w:r>
      <w:r>
        <w:rPr>
          <w:rStyle w:val="Ppogrubienie"/>
        </w:rPr>
        <w:t xml:space="preserve"> ust. </w:t>
      </w:r>
      <w:r w:rsidRPr="00F62013">
        <w:rPr>
          <w:rStyle w:val="Ppogrubienie"/>
        </w:rPr>
        <w:t>1;</w:t>
      </w:r>
    </w:p>
    <w:p w:rsidR="00310B09" w:rsidRPr="00F62013" w:rsidRDefault="00310B09" w:rsidP="00310B09">
      <w:pPr>
        <w:pStyle w:val="PKTpunkt"/>
      </w:pPr>
      <w:r w:rsidRPr="00F62013">
        <w:t>2)</w:t>
      </w:r>
      <w:r w:rsidRPr="00F62013">
        <w:tab/>
        <w:t>nie dokonać wyboru żadnej oferty, jeżeli nie wynika z nich możliwość właściwego udzielania świadczeń opieki zdrowotnej.</w:t>
      </w:r>
    </w:p>
    <w:p w:rsidR="00310B09" w:rsidRPr="00310B09" w:rsidRDefault="00310B09" w:rsidP="00310B09">
      <w:pPr>
        <w:pStyle w:val="USTustnpkodeksu"/>
        <w:keepNext/>
      </w:pPr>
      <w:r w:rsidRPr="00F62013">
        <w:t>6.</w:t>
      </w:r>
      <w:r w:rsidRPr="00310B09">
        <w:t> Komisja w części niejawnej konkursu ofert może przeprowadzić negocjacje z oferentami w celu ustalenia:</w:t>
      </w:r>
    </w:p>
    <w:p w:rsidR="00310B09" w:rsidRPr="00F62013" w:rsidRDefault="00310B09" w:rsidP="00310B09">
      <w:pPr>
        <w:pStyle w:val="PKTpunkt"/>
      </w:pPr>
      <w:r w:rsidRPr="00F62013">
        <w:t>1)</w:t>
      </w:r>
      <w:r w:rsidRPr="00F62013">
        <w:tab/>
        <w:t>liczby planowanych do udzielenia świadczeń opieki zdrowotnej;</w:t>
      </w:r>
    </w:p>
    <w:p w:rsidR="00310B09" w:rsidRPr="00F62013" w:rsidRDefault="00310B09" w:rsidP="00310B09">
      <w:pPr>
        <w:pStyle w:val="PKTpunkt"/>
      </w:pPr>
      <w:r w:rsidRPr="00F62013">
        <w:t>2)</w:t>
      </w:r>
      <w:r w:rsidRPr="00F62013">
        <w:tab/>
        <w:t>ceny za udzielane świadczenia opieki zdrowotnej.</w:t>
      </w:r>
    </w:p>
    <w:p w:rsidR="00310B09" w:rsidRPr="00F62013" w:rsidRDefault="00310B09" w:rsidP="00310B09">
      <w:pPr>
        <w:pStyle w:val="USTustnpkodeksu"/>
      </w:pPr>
      <w:r w:rsidRPr="00F62013">
        <w:t>7. Komisja ma obowiązek przeprowadzić negocjacje co najmniej z dwoma oferentami, o ile w konkursie bierze udział więcej niż jeden oferent.</w:t>
      </w:r>
    </w:p>
    <w:p w:rsidR="00310B09" w:rsidRPr="00F62013" w:rsidRDefault="00310B09" w:rsidP="00310B09">
      <w:pPr>
        <w:pStyle w:val="ARTartustawynprozporzdzenia"/>
      </w:pPr>
      <w:r w:rsidRPr="00310B09">
        <w:rPr>
          <w:rStyle w:val="Ppogrubienie"/>
        </w:rPr>
        <w:t>Art. 143.</w:t>
      </w:r>
      <w:r w:rsidRPr="00F62013">
        <w:t> 1. Zawarcie umowy o udzielanie świadczeń opieki zdrowotnej w trybie rokowań następuje w przypadkach określonych w ustawie.</w:t>
      </w:r>
    </w:p>
    <w:p w:rsidR="00310B09" w:rsidRPr="00F62013" w:rsidRDefault="00310B09" w:rsidP="00310B09">
      <w:pPr>
        <w:pStyle w:val="USTustnpkodeksu"/>
      </w:pPr>
      <w:r w:rsidRPr="00F62013">
        <w:t>2. Przez rokowania rozumie się tryb zawierania umów o udzielanie świadczeń opieki zdrowotnej, w którym prowadzi się postępowanie w sprawie ustalenia ceny i liczby świadczeń opieki zdrowotnej i warunków ich udzielania z taką liczbą świadczeniodawców, która zapewni wybór najkorzystniejszej oferty lub większej liczby ofert oraz sprawny przebieg p</w:t>
      </w:r>
      <w:r w:rsidRPr="00F62013">
        <w:t>o</w:t>
      </w:r>
      <w:r w:rsidRPr="00F62013">
        <w:t>stępowania, nie mniejszą jednak niż trzech, chyba że ze względu na specjalistyczny charakter świadczeń opieki zdrowo</w:t>
      </w:r>
      <w:r w:rsidRPr="00F62013">
        <w:t>t</w:t>
      </w:r>
      <w:r w:rsidRPr="00F62013">
        <w:t>nej lub ograniczoną dostępność do świadczeń jest mniej świadczeniodawców mogących ich udzielać.</w:t>
      </w:r>
    </w:p>
    <w:p w:rsidR="00310B09" w:rsidRPr="00F62013" w:rsidRDefault="00310B09" w:rsidP="00310B09">
      <w:pPr>
        <w:pStyle w:val="USTustnpkodeksu"/>
      </w:pPr>
      <w:r w:rsidRPr="00F62013">
        <w:t>3. Rokowania składają się z części jawnej i niejawnej.</w:t>
      </w:r>
    </w:p>
    <w:p w:rsidR="00310B09" w:rsidRPr="00F62013" w:rsidRDefault="00310B09" w:rsidP="00310B09">
      <w:pPr>
        <w:pStyle w:val="USTustnpkodeksu"/>
      </w:pPr>
      <w:r w:rsidRPr="00F62013">
        <w:t>4. Do części jawnej rokowań stosuje się odpowiednio</w:t>
      </w:r>
      <w:r>
        <w:t xml:space="preserve"> art. </w:t>
      </w:r>
      <w:r w:rsidRPr="00F62013">
        <w:t>142</w:t>
      </w:r>
      <w:r>
        <w:t xml:space="preserve"> ust. </w:t>
      </w:r>
      <w:r w:rsidRPr="00F62013">
        <w:t>2.</w:t>
      </w:r>
    </w:p>
    <w:p w:rsidR="00310B09" w:rsidRPr="00F62013" w:rsidRDefault="00310B09" w:rsidP="00310B09">
      <w:pPr>
        <w:pStyle w:val="USTustnpkodeksu"/>
      </w:pPr>
      <w:r w:rsidRPr="00F62013">
        <w:t>5. Do części niejawnej rokowań stosuje się odpowiednio</w:t>
      </w:r>
      <w:r>
        <w:t xml:space="preserve"> art. </w:t>
      </w:r>
      <w:r w:rsidRPr="00F62013">
        <w:t>142</w:t>
      </w:r>
      <w:r>
        <w:t xml:space="preserve"> ust. </w:t>
      </w:r>
      <w:r w:rsidRPr="00F62013">
        <w:t>5.</w:t>
      </w:r>
    </w:p>
    <w:p w:rsidR="00310B09" w:rsidRPr="00310B09" w:rsidRDefault="00310B09" w:rsidP="00310B09">
      <w:pPr>
        <w:pStyle w:val="ARTartustawynprozporzdzenia"/>
        <w:keepNext/>
      </w:pPr>
      <w:r w:rsidRPr="00310B09">
        <w:rPr>
          <w:rStyle w:val="Ppogrubienie"/>
        </w:rPr>
        <w:t>Art. 144.</w:t>
      </w:r>
      <w:r w:rsidRPr="00310B09">
        <w:t> Postępowanie w trybie rokowań może być przeprowadzone, jeżeli:</w:t>
      </w:r>
    </w:p>
    <w:p w:rsidR="00310B09" w:rsidRPr="00F62013" w:rsidRDefault="00310B09" w:rsidP="00310B09">
      <w:pPr>
        <w:pStyle w:val="PKTpunkt"/>
      </w:pPr>
      <w:r w:rsidRPr="00F62013">
        <w:t>1)</w:t>
      </w:r>
      <w:r w:rsidRPr="00F62013">
        <w:tab/>
        <w:t>uprzednio prowadzone postępowanie w trybie konkursu ofert zostało unieważnione, a szczegółowe warunki post</w:t>
      </w:r>
      <w:r w:rsidRPr="00F62013">
        <w:t>ę</w:t>
      </w:r>
      <w:r w:rsidRPr="00F62013">
        <w:t>powania w sprawie zawarcia umowy o udzielanie świadczeń opieki zdrowotnej są takie same jak w konkursie ofert lub</w:t>
      </w:r>
    </w:p>
    <w:p w:rsidR="00310B09" w:rsidRPr="00F62013" w:rsidRDefault="00310B09" w:rsidP="00310B09">
      <w:pPr>
        <w:pStyle w:val="PKTpunkt"/>
      </w:pPr>
      <w:r w:rsidRPr="00F62013">
        <w:t>2)</w:t>
      </w:r>
      <w:r w:rsidRPr="00F62013">
        <w:tab/>
        <w:t>zachodzi pilna potrzeba zawarcia umowy o udzielanie świadczeń opieki zdrowotnej, której wcześniej nie można było przewidzieć, lub</w:t>
      </w:r>
    </w:p>
    <w:p w:rsidR="00310B09" w:rsidRPr="00F62013" w:rsidRDefault="00310B09" w:rsidP="00310B09">
      <w:pPr>
        <w:pStyle w:val="PKTpunkt"/>
      </w:pPr>
      <w:r w:rsidRPr="00F62013">
        <w:t>3)</w:t>
      </w:r>
      <w:r w:rsidRPr="00F62013">
        <w:tab/>
        <w:t>jest ograniczona liczba świadczeniodawców, nie większa niż pięciu, mogących udzielać świadczeń opieki zdrowotnej będących przedmiotem postępowania w sprawie zawarcia umów o udzielanie świadczeń opieki zdrowotnej.</w:t>
      </w:r>
    </w:p>
    <w:p w:rsidR="00310B09" w:rsidRPr="00F62013" w:rsidRDefault="00310B09" w:rsidP="00310B09">
      <w:pPr>
        <w:pStyle w:val="ARTartustawynprozporzdzenia"/>
      </w:pPr>
      <w:r w:rsidRPr="00310B09">
        <w:rPr>
          <w:rStyle w:val="Ppogrubienie"/>
        </w:rPr>
        <w:t>Art. 145.</w:t>
      </w:r>
      <w:r w:rsidRPr="00F62013">
        <w:t> 1. W przypadku, o którym mowa w</w:t>
      </w:r>
      <w:r>
        <w:t> art. </w:t>
      </w:r>
      <w:r w:rsidRPr="00F62013">
        <w:t>144</w:t>
      </w:r>
      <w:r>
        <w:t xml:space="preserve"> pkt </w:t>
      </w:r>
      <w:r w:rsidRPr="00F62013">
        <w:t>1, zaprasza się do udziału w rokowaniach świadczeni</w:t>
      </w:r>
      <w:r w:rsidRPr="00F62013">
        <w:t>o</w:t>
      </w:r>
      <w:r w:rsidRPr="00F62013">
        <w:t>dawców, których oferty nie zostały odrzucone w unieważnionym konkursie ofert.</w:t>
      </w:r>
    </w:p>
    <w:p w:rsidR="00310B09" w:rsidRPr="00F62013" w:rsidRDefault="00310B09" w:rsidP="00310B09">
      <w:pPr>
        <w:pStyle w:val="USTustnpkodeksu"/>
      </w:pPr>
      <w:r w:rsidRPr="00F62013">
        <w:t>2. W przypadkach, o których mowa w</w:t>
      </w:r>
      <w:r>
        <w:t> art. </w:t>
      </w:r>
      <w:r w:rsidRPr="00F62013">
        <w:t>144</w:t>
      </w:r>
      <w:r>
        <w:t xml:space="preserve"> pkt </w:t>
      </w:r>
      <w:r w:rsidRPr="00F62013">
        <w:t>2</w:t>
      </w:r>
      <w:r>
        <w:t xml:space="preserve"> i </w:t>
      </w:r>
      <w:r w:rsidRPr="00F62013">
        <w:t>3, zaprasza się do udziału w rokowaniach świadczeniodawców mogących udzielać świadczeń zdrowotnych będących przedmiotem postępowania w sprawie zawarcia umów o udzielanie świadczeń opieki zdrowotnej.</w:t>
      </w:r>
    </w:p>
    <w:p w:rsidR="00310B09" w:rsidRPr="00310B09" w:rsidRDefault="00310B09" w:rsidP="00310B09">
      <w:pPr>
        <w:pStyle w:val="ARTartustawynprozporzdzenia"/>
        <w:keepNext/>
      </w:pPr>
      <w:r w:rsidRPr="00310B09">
        <w:rPr>
          <w:rStyle w:val="Ppogrubienie"/>
        </w:rPr>
        <w:t>Art. 146.</w:t>
      </w:r>
      <w:r w:rsidRPr="00310B09">
        <w:rPr>
          <w:rStyle w:val="IGindeksgrny"/>
        </w:rPr>
        <w:footnoteReference w:id="430"/>
      </w:r>
      <w:r w:rsidRPr="00310B09">
        <w:rPr>
          <w:rStyle w:val="IGindeksgrny"/>
        </w:rPr>
        <w:t>)</w:t>
      </w:r>
      <w:r w:rsidRPr="00310B09">
        <w:rPr>
          <w:rStyle w:val="Kkursywa"/>
        </w:rPr>
        <w:t> </w:t>
      </w:r>
      <w:r w:rsidRPr="00310B09">
        <w:t>1. Prezes Funduszu określa:</w:t>
      </w:r>
    </w:p>
    <w:p w:rsidR="00310B09" w:rsidRPr="00F62013" w:rsidRDefault="00310B09" w:rsidP="00310B09">
      <w:pPr>
        <w:pStyle w:val="PKTpunkt"/>
      </w:pPr>
      <w:r w:rsidRPr="00F62013">
        <w:t>1)</w:t>
      </w:r>
      <w:r w:rsidRPr="00F62013">
        <w:tab/>
        <w:t>przedmiot postępowania w sprawie zawarcia umowy o udzielanie świadczeń opieki zdrowotnej;</w:t>
      </w:r>
    </w:p>
    <w:p w:rsidR="00310B09" w:rsidRPr="00F62013" w:rsidRDefault="00310B09" w:rsidP="00310B09">
      <w:pPr>
        <w:pStyle w:val="PKTpunkt"/>
      </w:pPr>
      <w:r w:rsidRPr="00F62013">
        <w:t>2)</w:t>
      </w:r>
      <w:r w:rsidRPr="00F62013">
        <w:tab/>
        <w:t>kryteria oceny ofert;</w:t>
      </w:r>
    </w:p>
    <w:p w:rsidR="00310B09" w:rsidRPr="00F62013" w:rsidRDefault="00310B09" w:rsidP="00310B09">
      <w:pPr>
        <w:pStyle w:val="PKTpunkt"/>
      </w:pPr>
      <w:r w:rsidRPr="00F62013">
        <w:t>3)</w:t>
      </w:r>
      <w:r w:rsidRPr="00F62013">
        <w:tab/>
        <w:t>warunki wymagane od świadczeniodawców.</w:t>
      </w:r>
    </w:p>
    <w:p w:rsidR="00310B09" w:rsidRPr="00F62013" w:rsidRDefault="00310B09" w:rsidP="00310B09">
      <w:pPr>
        <w:pStyle w:val="USTustnpkodeksu"/>
      </w:pPr>
      <w:r w:rsidRPr="00F62013">
        <w:t>2. Prezes Funduszu przed określeniem przedmiotu postępowania w sprawie zawarcia umowy o udzielanie świadczeń opieki zdrowotnej, kryteriów oceny ofert i warunków wymaganych od świadczeniodawców zasięga opinii właściwych konsultantów krajowych.</w:t>
      </w:r>
    </w:p>
    <w:p w:rsidR="00310B09" w:rsidRPr="00F62013" w:rsidRDefault="00310B09" w:rsidP="00310B09">
      <w:pPr>
        <w:pStyle w:val="USTustnpkodeksu"/>
      </w:pPr>
      <w:r w:rsidRPr="00F62013">
        <w:t>3. Opinia, o której mowa w</w:t>
      </w:r>
      <w:r>
        <w:t> ust. </w:t>
      </w:r>
      <w:r w:rsidRPr="00F62013">
        <w:t>2, jest przekazywana przez konsultanta krajowego Prezesowi Funduszu w wyznaczonym przez niego terminie, nie krótszym jednak niż 14 dni. Nieprzedłożenie opinii w tym terminie jest równ</w:t>
      </w:r>
      <w:r w:rsidRPr="00F62013">
        <w:t>o</w:t>
      </w:r>
      <w:r w:rsidRPr="00F62013">
        <w:t>znaczne z wydaniem opinii pozytywnej.</w:t>
      </w:r>
    </w:p>
    <w:p w:rsidR="00310B09" w:rsidRPr="00310B09" w:rsidRDefault="00310B09" w:rsidP="00310B09">
      <w:pPr>
        <w:pStyle w:val="ARTartustawynprozporzdzenia"/>
        <w:keepNext/>
        <w:rPr>
          <w:rStyle w:val="Ppogrubienie"/>
        </w:rPr>
      </w:pPr>
      <w:r w:rsidRPr="00310B09">
        <w:rPr>
          <w:rStyle w:val="Ppogrubienie"/>
        </w:rPr>
        <w:t>Art. 146.</w:t>
      </w:r>
      <w:bookmarkStart w:id="108" w:name="_Ref400108592"/>
      <w:r w:rsidRPr="00310B09">
        <w:rPr>
          <w:rStyle w:val="IGindeksgrny"/>
        </w:rPr>
        <w:footnoteReference w:id="431"/>
      </w:r>
      <w:bookmarkEnd w:id="108"/>
      <w:r w:rsidRPr="00310B09">
        <w:rPr>
          <w:rStyle w:val="IGindeksgrny"/>
        </w:rPr>
        <w:t>)</w:t>
      </w:r>
      <w:r w:rsidRPr="00310B09">
        <w:t> </w:t>
      </w:r>
      <w:r w:rsidRPr="00310B09">
        <w:rPr>
          <w:rStyle w:val="Ppogrubienie"/>
        </w:rPr>
        <w:t>1. Prezes Funduszu określa:</w:t>
      </w:r>
    </w:p>
    <w:p w:rsidR="00310B09" w:rsidRPr="00F62013" w:rsidRDefault="00310B09" w:rsidP="00C06DAC">
      <w:pPr>
        <w:pStyle w:val="PKTpunkt"/>
        <w:spacing w:before="100"/>
        <w:rPr>
          <w:rStyle w:val="Ppogrubienie"/>
        </w:rPr>
      </w:pPr>
      <w:r w:rsidRPr="00F62013">
        <w:rPr>
          <w:rStyle w:val="Ppogrubienie"/>
        </w:rPr>
        <w:t>1)</w:t>
      </w:r>
      <w:r w:rsidRPr="00F62013">
        <w:rPr>
          <w:rStyle w:val="Ppogrubienie"/>
        </w:rPr>
        <w:tab/>
        <w:t>przedmiot postępowania w sprawie zawarcia umowy o udzielanie świadczeń opieki zdrowotnej;</w:t>
      </w:r>
    </w:p>
    <w:p w:rsidR="00310B09" w:rsidRPr="00F62013" w:rsidRDefault="00310B09" w:rsidP="00C06DAC">
      <w:pPr>
        <w:pStyle w:val="PKTpunkt"/>
        <w:spacing w:before="100"/>
        <w:rPr>
          <w:rStyle w:val="Ppogrubienie"/>
        </w:rPr>
      </w:pPr>
      <w:r w:rsidRPr="00F62013">
        <w:rPr>
          <w:rStyle w:val="Ppogrubienie"/>
        </w:rPr>
        <w:t>2)</w:t>
      </w:r>
      <w:r w:rsidRPr="00F62013">
        <w:rPr>
          <w:rStyle w:val="Ppogrubienie"/>
        </w:rPr>
        <w:tab/>
        <w:t>szczegółowe warunki umów o udzielanie świadczeń opieki zdrowotnej, obejmujące w szczególności obszar terytorialny, dla którego jest przeprowadzane postępowanie w sprawie zawarcia umów ze świadczeniodawc</w:t>
      </w:r>
      <w:r w:rsidRPr="00F62013">
        <w:rPr>
          <w:rStyle w:val="Ppogrubienie"/>
        </w:rPr>
        <w:t>a</w:t>
      </w:r>
      <w:r w:rsidRPr="00F62013">
        <w:rPr>
          <w:rStyle w:val="Ppogrubienie"/>
        </w:rPr>
        <w:t>mi, z uwzględnieniem taryfy świadczeń w przypadku jej ustalenia w danym zakresie.</w:t>
      </w:r>
    </w:p>
    <w:p w:rsidR="00310B09" w:rsidRPr="00F62013" w:rsidRDefault="00310B09" w:rsidP="00310B09">
      <w:pPr>
        <w:pStyle w:val="USTustnpkodeksu"/>
        <w:rPr>
          <w:rStyle w:val="Ppogrubienie"/>
        </w:rPr>
      </w:pPr>
      <w:r w:rsidRPr="00F62013">
        <w:rPr>
          <w:rStyle w:val="Ppogrubienie"/>
        </w:rPr>
        <w:t>2. Szczegółowe warunki umów, o których mowa w</w:t>
      </w:r>
      <w:r>
        <w:rPr>
          <w:rStyle w:val="Ppogrubienie"/>
        </w:rPr>
        <w:t> ust. </w:t>
      </w:r>
      <w:r w:rsidRPr="00F62013">
        <w:rPr>
          <w:rStyle w:val="Ppogrubienie"/>
        </w:rPr>
        <w:t>1</w:t>
      </w:r>
      <w:r>
        <w:rPr>
          <w:rStyle w:val="Ppogrubienie"/>
        </w:rPr>
        <w:t xml:space="preserve"> pkt </w:t>
      </w:r>
      <w:r w:rsidRPr="00F62013">
        <w:rPr>
          <w:rStyle w:val="Ppogrubienie"/>
        </w:rPr>
        <w:t>2, nie mogą dotyczyć warunków realizacji danego świadczenia gwarantowanego, określonych w rozporządzeniach wydanych na podstawie</w:t>
      </w:r>
      <w:r>
        <w:rPr>
          <w:rStyle w:val="Ppogrubienie"/>
        </w:rPr>
        <w:t xml:space="preserve"> art. </w:t>
      </w:r>
      <w:r w:rsidRPr="00F62013">
        <w:rPr>
          <w:rStyle w:val="Ppogrubienie"/>
        </w:rPr>
        <w:t>31d.</w:t>
      </w:r>
    </w:p>
    <w:p w:rsidR="00310B09" w:rsidRPr="00310B09" w:rsidRDefault="00310B09" w:rsidP="00310B09">
      <w:pPr>
        <w:pStyle w:val="USTustnpkodeksu"/>
        <w:keepNext/>
        <w:rPr>
          <w:rStyle w:val="Ppogrubienie"/>
        </w:rPr>
      </w:pPr>
      <w:r w:rsidRPr="00F62013">
        <w:rPr>
          <w:rStyle w:val="Ppogrubienie"/>
        </w:rPr>
        <w:t>3.</w:t>
      </w:r>
      <w:r w:rsidRPr="00310B09">
        <w:rPr>
          <w:rStyle w:val="Ppogrubienie"/>
        </w:rPr>
        <w:t> Przy opracowaniu szczegółowych warunków umów, o których mowa w</w:t>
      </w:r>
      <w:r>
        <w:rPr>
          <w:rStyle w:val="Ppogrubienie"/>
        </w:rPr>
        <w:t> ust. </w:t>
      </w:r>
      <w:r w:rsidRPr="00310B09">
        <w:rPr>
          <w:rStyle w:val="Ppogrubienie"/>
        </w:rPr>
        <w:t>1</w:t>
      </w:r>
      <w:r>
        <w:rPr>
          <w:rStyle w:val="Ppogrubienie"/>
        </w:rPr>
        <w:t xml:space="preserve"> pkt </w:t>
      </w:r>
      <w:r w:rsidRPr="00310B09">
        <w:rPr>
          <w:rStyle w:val="Ppogrubienie"/>
        </w:rPr>
        <w:t>2, sporządza się uzasa</w:t>
      </w:r>
      <w:r w:rsidRPr="00310B09">
        <w:rPr>
          <w:rStyle w:val="Ppogrubienie"/>
        </w:rPr>
        <w:t>d</w:t>
      </w:r>
      <w:r w:rsidRPr="00310B09">
        <w:rPr>
          <w:rStyle w:val="Ppogrubienie"/>
        </w:rPr>
        <w:t>nienie oraz informację dotyczącą skutków ich przyjęcia, w której wskazuje się:</w:t>
      </w:r>
    </w:p>
    <w:p w:rsidR="00310B09" w:rsidRPr="00F62013" w:rsidRDefault="00310B09" w:rsidP="00C06DAC">
      <w:pPr>
        <w:pStyle w:val="PKTpunkt"/>
        <w:spacing w:before="100"/>
        <w:rPr>
          <w:rStyle w:val="Ppogrubienie"/>
        </w:rPr>
      </w:pPr>
      <w:r w:rsidRPr="00F62013">
        <w:rPr>
          <w:rStyle w:val="Ppogrubienie"/>
        </w:rPr>
        <w:t>1)</w:t>
      </w:r>
      <w:r w:rsidRPr="00F62013">
        <w:rPr>
          <w:rStyle w:val="Ppogrubienie"/>
        </w:rPr>
        <w:tab/>
        <w:t>rozwiązywany problem;</w:t>
      </w:r>
    </w:p>
    <w:p w:rsidR="00310B09" w:rsidRPr="00F62013" w:rsidRDefault="00310B09" w:rsidP="00C06DAC">
      <w:pPr>
        <w:pStyle w:val="PKTpunkt"/>
        <w:spacing w:before="100"/>
        <w:rPr>
          <w:rStyle w:val="Ppogrubienie"/>
        </w:rPr>
      </w:pPr>
      <w:r w:rsidRPr="00F62013">
        <w:rPr>
          <w:rStyle w:val="Ppogrubienie"/>
        </w:rPr>
        <w:t>2)</w:t>
      </w:r>
      <w:r w:rsidRPr="00F62013">
        <w:rPr>
          <w:rStyle w:val="Ppogrubienie"/>
        </w:rPr>
        <w:tab/>
        <w:t>rekomendowane rozwiązanie, w tym planowane narzędzia interwencji, oraz oczekiwany efekt;</w:t>
      </w:r>
    </w:p>
    <w:p w:rsidR="00310B09" w:rsidRPr="00F62013" w:rsidRDefault="00310B09" w:rsidP="00C06DAC">
      <w:pPr>
        <w:pStyle w:val="PKTpunkt"/>
        <w:spacing w:before="100"/>
        <w:rPr>
          <w:rStyle w:val="Ppogrubienie"/>
        </w:rPr>
      </w:pPr>
      <w:r w:rsidRPr="00F62013">
        <w:rPr>
          <w:rStyle w:val="Ppogrubienie"/>
        </w:rPr>
        <w:t>3)</w:t>
      </w:r>
      <w:r w:rsidRPr="00F62013">
        <w:rPr>
          <w:rStyle w:val="Ppogrubienie"/>
        </w:rPr>
        <w:tab/>
        <w:t>podmioty, na które oddziałują warunki umów;</w:t>
      </w:r>
    </w:p>
    <w:p w:rsidR="00310B09" w:rsidRPr="00F62013" w:rsidRDefault="00310B09" w:rsidP="00C06DAC">
      <w:pPr>
        <w:pStyle w:val="PKTpunkt"/>
        <w:spacing w:before="100"/>
        <w:rPr>
          <w:rStyle w:val="Ppogrubienie"/>
        </w:rPr>
      </w:pPr>
      <w:r w:rsidRPr="00F62013">
        <w:rPr>
          <w:rStyle w:val="Ppogrubienie"/>
        </w:rPr>
        <w:t>4)</w:t>
      </w:r>
      <w:r w:rsidRPr="00F62013">
        <w:rPr>
          <w:rStyle w:val="Ppogrubienie"/>
        </w:rPr>
        <w:tab/>
        <w:t>informację na temat zakresu, czasu trwania i podsumowanie wyników przeprowadzonych konsultacji waru</w:t>
      </w:r>
      <w:r w:rsidRPr="00F62013">
        <w:rPr>
          <w:rStyle w:val="Ppogrubienie"/>
        </w:rPr>
        <w:t>n</w:t>
      </w:r>
      <w:r w:rsidRPr="00F62013">
        <w:rPr>
          <w:rStyle w:val="Ppogrubienie"/>
        </w:rPr>
        <w:t>ków umów;</w:t>
      </w:r>
    </w:p>
    <w:p w:rsidR="00310B09" w:rsidRPr="00F62013" w:rsidRDefault="00310B09" w:rsidP="00C06DAC">
      <w:pPr>
        <w:pStyle w:val="PKTpunkt"/>
        <w:spacing w:before="100"/>
        <w:rPr>
          <w:rStyle w:val="Ppogrubienie"/>
        </w:rPr>
      </w:pPr>
      <w:r w:rsidRPr="00F62013">
        <w:rPr>
          <w:rStyle w:val="Ppogrubienie"/>
        </w:rPr>
        <w:t>5)</w:t>
      </w:r>
      <w:r w:rsidRPr="00F62013">
        <w:rPr>
          <w:rStyle w:val="Ppogrubienie"/>
        </w:rPr>
        <w:tab/>
        <w:t>skutki finansowe;</w:t>
      </w:r>
    </w:p>
    <w:p w:rsidR="00310B09" w:rsidRPr="00F62013" w:rsidRDefault="00310B09" w:rsidP="00C06DAC">
      <w:pPr>
        <w:pStyle w:val="PKTpunkt"/>
        <w:spacing w:before="100"/>
        <w:rPr>
          <w:rStyle w:val="Ppogrubienie"/>
        </w:rPr>
      </w:pPr>
      <w:r w:rsidRPr="00F62013">
        <w:rPr>
          <w:rStyle w:val="Ppogrubienie"/>
        </w:rPr>
        <w:t>6)</w:t>
      </w:r>
      <w:r w:rsidRPr="00F62013">
        <w:rPr>
          <w:rStyle w:val="Ppogrubienie"/>
        </w:rPr>
        <w:tab/>
        <w:t>termin planowanego wdrożenia warunków umów;</w:t>
      </w:r>
    </w:p>
    <w:p w:rsidR="00310B09" w:rsidRPr="00F62013" w:rsidRDefault="00310B09" w:rsidP="00C06DAC">
      <w:pPr>
        <w:pStyle w:val="PKTpunkt"/>
        <w:spacing w:before="100"/>
        <w:rPr>
          <w:rStyle w:val="Ppogrubienie"/>
        </w:rPr>
      </w:pPr>
      <w:r w:rsidRPr="00F62013">
        <w:rPr>
          <w:rStyle w:val="Ppogrubienie"/>
        </w:rPr>
        <w:t>7)</w:t>
      </w:r>
      <w:r w:rsidRPr="00F62013">
        <w:rPr>
          <w:rStyle w:val="Ppogrubienie"/>
        </w:rPr>
        <w:tab/>
        <w:t>w jaki sposób i kiedy nastąpi ewaluacja efektów przyjętych warunków umów oraz jakie mierniki zostaną z</w:t>
      </w:r>
      <w:r w:rsidRPr="00F62013">
        <w:rPr>
          <w:rStyle w:val="Ppogrubienie"/>
        </w:rPr>
        <w:t>a</w:t>
      </w:r>
      <w:r w:rsidRPr="00F62013">
        <w:rPr>
          <w:rStyle w:val="Ppogrubienie"/>
        </w:rPr>
        <w:t>stosowane.</w:t>
      </w:r>
    </w:p>
    <w:p w:rsidR="00310B09" w:rsidRPr="00F62013" w:rsidRDefault="00310B09" w:rsidP="00C06DAC">
      <w:pPr>
        <w:pStyle w:val="USTustnpkodeksu"/>
        <w:spacing w:before="100"/>
        <w:rPr>
          <w:rStyle w:val="Ppogrubienie"/>
        </w:rPr>
      </w:pPr>
      <w:r w:rsidRPr="00F62013">
        <w:rPr>
          <w:rStyle w:val="Ppogrubienie"/>
        </w:rPr>
        <w:t>4. Projekt przedmiotu postępowania w sprawie zawarcia umowy o udzielanie świadczeń opieki zdrowotnej oraz szczegółowych warunków umów, o których mowa w</w:t>
      </w:r>
      <w:r>
        <w:rPr>
          <w:rStyle w:val="Ppogrubienie"/>
        </w:rPr>
        <w:t> ust. </w:t>
      </w:r>
      <w:r w:rsidRPr="00F62013">
        <w:rPr>
          <w:rStyle w:val="Ppogrubienie"/>
        </w:rPr>
        <w:t>1</w:t>
      </w:r>
      <w:r>
        <w:rPr>
          <w:rStyle w:val="Ppogrubienie"/>
        </w:rPr>
        <w:t xml:space="preserve"> pkt </w:t>
      </w:r>
      <w:r w:rsidRPr="00F62013">
        <w:rPr>
          <w:rStyle w:val="Ppogrubienie"/>
        </w:rPr>
        <w:t>2, Prezes Funduszu przedstawia właściwym konsultantom krajowym w celu zaopiniowania. Opinia jest przekazywana Prezesowi Funduszu w wyznaczonym przez niego terminie, nie krótszym niż 14 dni. Nieprzedłożenie opinii w tym terminie jest równoznaczne z wydaniem opinii pozytywnej.</w:t>
      </w:r>
    </w:p>
    <w:p w:rsidR="00310B09" w:rsidRPr="00F62013" w:rsidRDefault="00310B09" w:rsidP="00C06DAC">
      <w:pPr>
        <w:pStyle w:val="USTustnpkodeksu"/>
        <w:spacing w:before="100"/>
        <w:rPr>
          <w:rStyle w:val="Ppogrubienie"/>
        </w:rPr>
      </w:pPr>
      <w:r w:rsidRPr="00F62013">
        <w:rPr>
          <w:rStyle w:val="Ppogrubienie"/>
        </w:rPr>
        <w:t>5. Określone przez Prezesa Funduszu przedmiot postępowania w sprawie zawarcia umowy o udzielanie świa</w:t>
      </w:r>
      <w:r w:rsidRPr="00F62013">
        <w:rPr>
          <w:rStyle w:val="Ppogrubienie"/>
        </w:rPr>
        <w:t>d</w:t>
      </w:r>
      <w:r w:rsidRPr="00F62013">
        <w:rPr>
          <w:rStyle w:val="Ppogrubienie"/>
        </w:rPr>
        <w:t>czeń opieki zdrowotnej oraz szczegółowe warunki umów, o których mowa w</w:t>
      </w:r>
      <w:r>
        <w:rPr>
          <w:rStyle w:val="Ppogrubienie"/>
        </w:rPr>
        <w:t> ust. </w:t>
      </w:r>
      <w:r w:rsidRPr="00F62013">
        <w:rPr>
          <w:rStyle w:val="Ppogrubienie"/>
        </w:rPr>
        <w:t>1</w:t>
      </w:r>
      <w:r>
        <w:rPr>
          <w:rStyle w:val="Ppogrubienie"/>
        </w:rPr>
        <w:t xml:space="preserve"> pkt </w:t>
      </w:r>
      <w:r w:rsidRPr="00F62013">
        <w:rPr>
          <w:rStyle w:val="Ppogrubienie"/>
        </w:rPr>
        <w:t>2, z wyjątkiem przedmiotu postępowania w sprawie zawarcia umowy o udzielanie świadczeń opieki zdrowotnej i szczegółowych warunków umów dotyczących świadczeń z zakresu programów lekowych i chemioterapii określonych w przepisach ustawy o refundacji, stosuje się nie wcześniej niż przed upływem 30 dni od dnia ich wydania, chyba że minister właściwy do spraw zdrowia wyrazi zgodę na ich wcześniejsze stosowanie.</w:t>
      </w:r>
    </w:p>
    <w:p w:rsidR="00310B09" w:rsidRPr="00F62013" w:rsidRDefault="00310B09" w:rsidP="00C06DAC">
      <w:pPr>
        <w:pStyle w:val="USTustnpkodeksu"/>
        <w:spacing w:before="100"/>
      </w:pPr>
      <w:r w:rsidRPr="00F62013">
        <w:rPr>
          <w:rStyle w:val="Ppogrubienie"/>
        </w:rPr>
        <w:t>6. Do postępowania w sprawie zawarcia umowy o udzielanie świadczeń opieki zdrowotnej przeprowadzanego w danym roku, a w przypadku umowy o udzielanie świadczeń opieki zdrowotnej zawartej na okres dłuższy niż rok, do ustalenia kwoty zobowiązania i warunków finansowych w danym roku stosuje się szczegółowe warunki, o których mowa w</w:t>
      </w:r>
      <w:r>
        <w:rPr>
          <w:rStyle w:val="Ppogrubienie"/>
        </w:rPr>
        <w:t> ust. </w:t>
      </w:r>
      <w:r w:rsidRPr="00F62013">
        <w:rPr>
          <w:rStyle w:val="Ppogrubienie"/>
        </w:rPr>
        <w:t>1</w:t>
      </w:r>
      <w:r>
        <w:rPr>
          <w:rStyle w:val="Ppogrubienie"/>
        </w:rPr>
        <w:t xml:space="preserve"> pkt </w:t>
      </w:r>
      <w:r w:rsidRPr="00F62013">
        <w:rPr>
          <w:rStyle w:val="Ppogrubienie"/>
        </w:rPr>
        <w:t>2, opublikowane w Biuletynie Informacji Publicznej Prezesa Funduszu oraz taryfę świadczeń opublikowaną w Biuletynie Informacji Publicznej Agencji, do dnia 30 czerwca roku poprzedniego.</w:t>
      </w:r>
    </w:p>
    <w:p w:rsidR="00310B09" w:rsidRPr="00F62013" w:rsidRDefault="00310B09" w:rsidP="00310B09">
      <w:pPr>
        <w:pStyle w:val="ARTartustawynprozporzdzenia"/>
      </w:pPr>
      <w:r w:rsidRPr="00310B09">
        <w:rPr>
          <w:rStyle w:val="Ppogrubienie"/>
        </w:rPr>
        <w:t>Art. 147.</w:t>
      </w:r>
      <w:r w:rsidRPr="00F62013">
        <w:t> Kryteria oceny ofert i warunki wymagane od świadczeniodawców są jawne i nie podlegają zmianie w toku postępowania.</w:t>
      </w:r>
    </w:p>
    <w:p w:rsidR="00310B09" w:rsidRPr="00310B09" w:rsidRDefault="00310B09" w:rsidP="00310B09">
      <w:pPr>
        <w:pStyle w:val="ARTartustawynprozporzdzenia"/>
        <w:keepNext/>
      </w:pPr>
      <w:r w:rsidRPr="00310B09">
        <w:rPr>
          <w:rStyle w:val="Ppogrubienie"/>
        </w:rPr>
        <w:t>Art. 148.</w:t>
      </w:r>
      <w:r w:rsidRPr="00310B09">
        <w:rPr>
          <w:rStyle w:val="IGindeksgrny"/>
        </w:rPr>
        <w:footnoteReference w:id="432"/>
      </w:r>
      <w:r w:rsidRPr="00310B09">
        <w:rPr>
          <w:rStyle w:val="IGindeksgrny"/>
        </w:rPr>
        <w:t>)</w:t>
      </w:r>
      <w:r w:rsidRPr="00310B09">
        <w:rPr>
          <w:rStyle w:val="Kkursywa"/>
        </w:rPr>
        <w:t> </w:t>
      </w:r>
      <w:r w:rsidRPr="00310B09">
        <w:t>Porównanie ofert w toku postępowania w sprawie zawarcia umowy o udzielanie świadczeń opieki zdrowotnej obejmuje w szczególności:</w:t>
      </w:r>
    </w:p>
    <w:p w:rsidR="00310B09" w:rsidRPr="00F62013" w:rsidRDefault="00310B09" w:rsidP="00C06DAC">
      <w:pPr>
        <w:pStyle w:val="PKTpunkt"/>
        <w:spacing w:before="100"/>
      </w:pPr>
      <w:r w:rsidRPr="00F62013">
        <w:t>1)</w:t>
      </w:r>
      <w:r w:rsidRPr="00F62013">
        <w:tab/>
        <w:t>ciągłość, kompleksowość, dostępność, jakość udzielanych świadczeń, kwalifikacje personelu, wyposażenie w sprzęt i aparaturę medyczną, na podstawie wewnętrznej oraz zewnętrznej oceny, która może być potwierdzona certyfikatem jakości lub akredytacją;</w:t>
      </w:r>
    </w:p>
    <w:p w:rsidR="00310B09" w:rsidRPr="00F62013" w:rsidRDefault="00310B09" w:rsidP="00C06DAC">
      <w:pPr>
        <w:pStyle w:val="PKTpunkt"/>
        <w:spacing w:before="100"/>
      </w:pPr>
      <w:r w:rsidRPr="00F62013">
        <w:t>2)</w:t>
      </w:r>
      <w:r w:rsidRPr="00F62013">
        <w:tab/>
        <w:t>ceny i liczby oferowanych świadczeń opieki zdrowotnej oraz kalkulacje kosztów.</w:t>
      </w:r>
    </w:p>
    <w:p w:rsidR="00310B09" w:rsidRPr="00310B09" w:rsidRDefault="00310B09" w:rsidP="00310B09">
      <w:pPr>
        <w:pStyle w:val="ARTartustawynprozporzdzenia"/>
        <w:keepNext/>
        <w:rPr>
          <w:rStyle w:val="Ppogrubienie"/>
        </w:rPr>
      </w:pPr>
      <w:r w:rsidRPr="00310B09">
        <w:rPr>
          <w:rStyle w:val="Ppogrubienie"/>
        </w:rPr>
        <w:t>Art. 148.</w:t>
      </w:r>
      <w:bookmarkStart w:id="109" w:name="_Ref400108694"/>
      <w:r w:rsidRPr="00310B09">
        <w:rPr>
          <w:rStyle w:val="IGindeksgrny"/>
        </w:rPr>
        <w:footnoteReference w:id="433"/>
      </w:r>
      <w:bookmarkEnd w:id="109"/>
      <w:r w:rsidRPr="00310B09">
        <w:rPr>
          <w:rStyle w:val="IGindeksgrny"/>
        </w:rPr>
        <w:t>)</w:t>
      </w:r>
      <w:r w:rsidRPr="00310B09">
        <w:t> </w:t>
      </w:r>
      <w:r w:rsidRPr="00310B09">
        <w:rPr>
          <w:rStyle w:val="Ppogrubienie"/>
        </w:rPr>
        <w:t>1. Porównanie ofert w toku postępowania w sprawie zawarcia umowy o udzielanie świadczeń opieki zdrowotnej dokonuje się według kryteriów wyboru ofert:</w:t>
      </w:r>
    </w:p>
    <w:p w:rsidR="00310B09" w:rsidRPr="00F62013" w:rsidRDefault="00310B09" w:rsidP="00C06DAC">
      <w:pPr>
        <w:pStyle w:val="PKTpunkt"/>
        <w:spacing w:before="80"/>
        <w:rPr>
          <w:rStyle w:val="Ppogrubienie"/>
        </w:rPr>
      </w:pPr>
      <w:r w:rsidRPr="00F62013">
        <w:rPr>
          <w:rStyle w:val="Ppogrubienie"/>
        </w:rPr>
        <w:t>1)</w:t>
      </w:r>
      <w:r w:rsidRPr="00F62013">
        <w:rPr>
          <w:rStyle w:val="Ppogrubienie"/>
        </w:rPr>
        <w:tab/>
        <w:t>jakości,</w:t>
      </w:r>
    </w:p>
    <w:p w:rsidR="00310B09" w:rsidRPr="00F62013" w:rsidRDefault="00310B09" w:rsidP="00C06DAC">
      <w:pPr>
        <w:pStyle w:val="PKTpunkt"/>
        <w:spacing w:before="80"/>
        <w:rPr>
          <w:rStyle w:val="Ppogrubienie"/>
        </w:rPr>
      </w:pPr>
      <w:r w:rsidRPr="00F62013">
        <w:rPr>
          <w:rStyle w:val="Ppogrubienie"/>
        </w:rPr>
        <w:t>2)</w:t>
      </w:r>
      <w:r w:rsidRPr="00F62013">
        <w:rPr>
          <w:rStyle w:val="Ppogrubienie"/>
        </w:rPr>
        <w:tab/>
        <w:t>kompleksowości,</w:t>
      </w:r>
    </w:p>
    <w:p w:rsidR="00310B09" w:rsidRPr="00F62013" w:rsidRDefault="00310B09" w:rsidP="00310B09">
      <w:pPr>
        <w:pStyle w:val="PKTpunkt"/>
        <w:rPr>
          <w:rStyle w:val="Ppogrubienie"/>
        </w:rPr>
      </w:pPr>
      <w:r w:rsidRPr="00F62013">
        <w:rPr>
          <w:rStyle w:val="Ppogrubienie"/>
        </w:rPr>
        <w:t>3)</w:t>
      </w:r>
      <w:r w:rsidRPr="00F62013">
        <w:rPr>
          <w:rStyle w:val="Ppogrubienie"/>
        </w:rPr>
        <w:tab/>
        <w:t>dostępności,</w:t>
      </w:r>
    </w:p>
    <w:p w:rsidR="00310B09" w:rsidRPr="00F62013" w:rsidRDefault="00310B09" w:rsidP="00310B09">
      <w:pPr>
        <w:pStyle w:val="PKTpunkt"/>
        <w:rPr>
          <w:rStyle w:val="Ppogrubienie"/>
        </w:rPr>
      </w:pPr>
      <w:r w:rsidRPr="00F62013">
        <w:rPr>
          <w:rStyle w:val="Ppogrubienie"/>
        </w:rPr>
        <w:t>4)</w:t>
      </w:r>
      <w:r w:rsidRPr="00F62013">
        <w:rPr>
          <w:rStyle w:val="Ppogrubienie"/>
        </w:rPr>
        <w:tab/>
        <w:t>ciągłości,</w:t>
      </w:r>
    </w:p>
    <w:p w:rsidR="00310B09" w:rsidRPr="00F62013" w:rsidRDefault="00310B09" w:rsidP="00310B09">
      <w:pPr>
        <w:pStyle w:val="PKTpunkt"/>
        <w:keepNext/>
        <w:rPr>
          <w:rStyle w:val="Ppogrubienie"/>
        </w:rPr>
      </w:pPr>
      <w:r w:rsidRPr="00F62013">
        <w:rPr>
          <w:rStyle w:val="Ppogrubienie"/>
        </w:rPr>
        <w:t>5)</w:t>
      </w:r>
      <w:r w:rsidRPr="00F62013">
        <w:rPr>
          <w:rStyle w:val="Ppogrubienie"/>
        </w:rPr>
        <w:tab/>
        <w:t>ceny</w:t>
      </w:r>
    </w:p>
    <w:p w:rsidR="00310B09" w:rsidRPr="00F62013" w:rsidRDefault="00310B09" w:rsidP="00310B09">
      <w:pPr>
        <w:pStyle w:val="CZWSPPKTczwsplnapunktw"/>
        <w:rPr>
          <w:rStyle w:val="Ppogrubienie"/>
        </w:rPr>
      </w:pPr>
      <w:r w:rsidRPr="00F62013">
        <w:rPr>
          <w:rStyle w:val="Ppogrubienie"/>
        </w:rPr>
        <w:t>– udzielanych świadczeń opieki zdrowotnej.</w:t>
      </w:r>
    </w:p>
    <w:p w:rsidR="00310B09" w:rsidRPr="00310B09" w:rsidRDefault="00310B09" w:rsidP="00310B09">
      <w:pPr>
        <w:pStyle w:val="USTustnpkodeksu"/>
        <w:keepNext/>
        <w:rPr>
          <w:rStyle w:val="Ppogrubienie"/>
        </w:rPr>
      </w:pPr>
      <w:r w:rsidRPr="00F62013">
        <w:rPr>
          <w:rStyle w:val="Ppogrubienie"/>
        </w:rPr>
        <w:t>2.</w:t>
      </w:r>
      <w:r w:rsidRPr="00310B09">
        <w:rPr>
          <w:rStyle w:val="Ppogrubienie"/>
        </w:rPr>
        <w:t> Przy porównaniu ofert w toku postępowania w sprawie zawarcia umowy o udzielanie świadczeń opieki zdrowotnej uwzględnia się także, czy świadczeniodawca posiada:</w:t>
      </w:r>
    </w:p>
    <w:p w:rsidR="00310B09" w:rsidRPr="00F62013" w:rsidRDefault="00310B09" w:rsidP="00310B09">
      <w:pPr>
        <w:pStyle w:val="PKTpunkt"/>
        <w:rPr>
          <w:rStyle w:val="Ppogrubienie"/>
        </w:rPr>
      </w:pPr>
      <w:r w:rsidRPr="00F62013">
        <w:rPr>
          <w:rStyle w:val="Ppogrubienie"/>
        </w:rPr>
        <w:t>1)</w:t>
      </w:r>
      <w:r w:rsidRPr="00F62013">
        <w:rPr>
          <w:rStyle w:val="Ppogrubienie"/>
        </w:rPr>
        <w:tab/>
        <w:t>umowę, o której mowa w</w:t>
      </w:r>
      <w:r>
        <w:rPr>
          <w:rStyle w:val="Ppogrubienie"/>
        </w:rPr>
        <w:t> art. </w:t>
      </w:r>
      <w:r w:rsidRPr="00F62013">
        <w:rPr>
          <w:rStyle w:val="Ppogrubienie"/>
        </w:rPr>
        <w:t>31lc</w:t>
      </w:r>
      <w:r>
        <w:rPr>
          <w:rStyle w:val="Ppogrubienie"/>
        </w:rPr>
        <w:t xml:space="preserve"> ust. </w:t>
      </w:r>
      <w:r w:rsidRPr="00F62013">
        <w:rPr>
          <w:rStyle w:val="Ppogrubienie"/>
        </w:rPr>
        <w:t>4;</w:t>
      </w:r>
    </w:p>
    <w:p w:rsidR="00310B09" w:rsidRPr="00F62013" w:rsidRDefault="00310B09" w:rsidP="00310B09">
      <w:pPr>
        <w:pStyle w:val="PKTpunkt"/>
        <w:rPr>
          <w:rStyle w:val="Ppogrubienie"/>
        </w:rPr>
      </w:pPr>
      <w:r w:rsidRPr="00F62013">
        <w:rPr>
          <w:rStyle w:val="Ppogrubienie"/>
        </w:rPr>
        <w:t>2)</w:t>
      </w:r>
      <w:r w:rsidRPr="00F62013">
        <w:rPr>
          <w:rStyle w:val="Ppogrubienie"/>
        </w:rPr>
        <w:tab/>
        <w:t>ważną pozytywną opinię, o której mowa w</w:t>
      </w:r>
      <w:r>
        <w:rPr>
          <w:rStyle w:val="Ppogrubienie"/>
        </w:rPr>
        <w:t> art. </w:t>
      </w:r>
      <w:r w:rsidRPr="00F62013">
        <w:rPr>
          <w:rStyle w:val="Ppogrubienie"/>
        </w:rPr>
        <w:t>95d</w:t>
      </w:r>
      <w:r>
        <w:rPr>
          <w:rStyle w:val="Ppogrubienie"/>
        </w:rPr>
        <w:t xml:space="preserve"> ust. </w:t>
      </w:r>
      <w:r w:rsidRPr="00F62013">
        <w:rPr>
          <w:rStyle w:val="Ppogrubienie"/>
        </w:rPr>
        <w:t>1</w:t>
      </w:r>
      <w:r>
        <w:rPr>
          <w:rStyle w:val="Ppogrubienie"/>
        </w:rPr>
        <w:t xml:space="preserve"> albo</w:t>
      </w:r>
      <w:r w:rsidRPr="00F62013">
        <w:rPr>
          <w:rStyle w:val="Ppogrubienie"/>
        </w:rPr>
        <w:t xml:space="preserve"> 2.</w:t>
      </w:r>
    </w:p>
    <w:p w:rsidR="00310B09" w:rsidRPr="00F62013" w:rsidRDefault="00310B09" w:rsidP="00310B09">
      <w:pPr>
        <w:pStyle w:val="USTustnpkodeksu"/>
      </w:pPr>
      <w:r w:rsidRPr="00F62013">
        <w:rPr>
          <w:rStyle w:val="Ppogrubienie"/>
        </w:rPr>
        <w:t>3. Minister właściwy do spraw zdrowia określi, w drodze rozporządzenia, szczegółowe kryteria wyboru ofert, w podziale na poszczególne zakresy lub rodzaje świadczeń opieki zdrowotnej, kierując się interesem świadczeni</w:t>
      </w:r>
      <w:r w:rsidRPr="00F62013">
        <w:rPr>
          <w:rStyle w:val="Ppogrubienie"/>
        </w:rPr>
        <w:t>o</w:t>
      </w:r>
      <w:r w:rsidRPr="00F62013">
        <w:rPr>
          <w:rStyle w:val="Ppogrubienie"/>
        </w:rPr>
        <w:t>biorców oraz koniecznością zapewnienia prawidłowego przebiegu porównania ofert w toku postępowania w sprawie zawarcia umowy o udzielanie świadczeń opieki zdrowotnej.</w:t>
      </w:r>
    </w:p>
    <w:p w:rsidR="00310B09" w:rsidRPr="00310B09" w:rsidRDefault="00310B09" w:rsidP="00310B09">
      <w:pPr>
        <w:pStyle w:val="ARTartustawynprozporzdzenia"/>
        <w:keepNext/>
      </w:pPr>
      <w:r w:rsidRPr="00310B09">
        <w:rPr>
          <w:rStyle w:val="Ppogrubienie"/>
        </w:rPr>
        <w:t>Art. 149.</w:t>
      </w:r>
      <w:r w:rsidRPr="00310B09">
        <w:t> 1. Odrzuca się ofertę:</w:t>
      </w:r>
    </w:p>
    <w:p w:rsidR="00310B09" w:rsidRPr="00F62013" w:rsidRDefault="00310B09" w:rsidP="00310B09">
      <w:pPr>
        <w:pStyle w:val="PKTpunkt"/>
      </w:pPr>
      <w:r w:rsidRPr="00F62013">
        <w:t>1)</w:t>
      </w:r>
      <w:r w:rsidRPr="00F62013">
        <w:tab/>
        <w:t>złożoną przez świadczeniodawcę po terminie;</w:t>
      </w:r>
    </w:p>
    <w:p w:rsidR="00310B09" w:rsidRPr="00F62013" w:rsidRDefault="00310B09" w:rsidP="00310B09">
      <w:pPr>
        <w:pStyle w:val="PKTpunkt"/>
      </w:pPr>
      <w:r w:rsidRPr="00F62013">
        <w:t>2)</w:t>
      </w:r>
      <w:r w:rsidRPr="00F62013">
        <w:tab/>
        <w:t>zawierającą nieprawdziwe informacje;</w:t>
      </w:r>
    </w:p>
    <w:p w:rsidR="00310B09" w:rsidRPr="00F62013" w:rsidRDefault="00310B09" w:rsidP="00310B09">
      <w:pPr>
        <w:pStyle w:val="PKTpunkt"/>
      </w:pPr>
      <w:r w:rsidRPr="00F62013">
        <w:t>3)</w:t>
      </w:r>
      <w:r w:rsidRPr="00F62013">
        <w:tab/>
        <w:t>jeżeli świadczeniodawca nie określił przedmiotu oferty lub nie podał proponowanej liczby lub ceny świadczeń opieki zdrowotnej;</w:t>
      </w:r>
    </w:p>
    <w:p w:rsidR="00310B09" w:rsidRPr="00F62013" w:rsidRDefault="00310B09" w:rsidP="00310B09">
      <w:pPr>
        <w:pStyle w:val="PKTpunkt"/>
      </w:pPr>
      <w:r w:rsidRPr="00F62013">
        <w:t>4)</w:t>
      </w:r>
      <w:r w:rsidRPr="00F62013">
        <w:tab/>
        <w:t>jeżeli zawiera rażąco niską cenę w stosunku do przedmiotu zamówienia;</w:t>
      </w:r>
    </w:p>
    <w:p w:rsidR="00310B09" w:rsidRPr="00F62013" w:rsidRDefault="00310B09" w:rsidP="00310B09">
      <w:pPr>
        <w:pStyle w:val="PKTpunkt"/>
      </w:pPr>
      <w:r w:rsidRPr="00F62013">
        <w:t>5)</w:t>
      </w:r>
      <w:r w:rsidRPr="00F62013">
        <w:tab/>
        <w:t>jeżeli jest nieważna na podstawie odrębnych przepisów;</w:t>
      </w:r>
    </w:p>
    <w:p w:rsidR="00310B09" w:rsidRPr="00F62013" w:rsidRDefault="00310B09" w:rsidP="00310B09">
      <w:pPr>
        <w:pStyle w:val="PKTpunkt"/>
      </w:pPr>
      <w:r w:rsidRPr="00F62013">
        <w:t>6)</w:t>
      </w:r>
      <w:r w:rsidRPr="00F62013">
        <w:tab/>
        <w:t>jeżeli świadczeniodawca złożył ofertę alternatywną;</w:t>
      </w:r>
    </w:p>
    <w:p w:rsidR="00310B09" w:rsidRPr="00F62013" w:rsidRDefault="00310B09" w:rsidP="00310B09">
      <w:pPr>
        <w:pStyle w:val="PKTpunkt"/>
      </w:pPr>
      <w:r w:rsidRPr="00F62013">
        <w:t>7)</w:t>
      </w:r>
      <w:r w:rsidRPr="00023237">
        <w:rPr>
          <w:rStyle w:val="IGindeksgrny"/>
        </w:rPr>
        <w:footnoteReference w:id="434"/>
      </w:r>
      <w:r w:rsidRPr="00023237">
        <w:rPr>
          <w:rStyle w:val="IGindeksgrny"/>
        </w:rPr>
        <w:t>)</w:t>
      </w:r>
      <w:r w:rsidR="00C06DAC">
        <w:t> </w:t>
      </w:r>
      <w:r w:rsidRPr="00F62013">
        <w:t>jeżeli oferent lub oferta nie spełniają wymaganych warunków określonych w przepisach prawa oraz warunków okr</w:t>
      </w:r>
      <w:r w:rsidRPr="00F62013">
        <w:t>e</w:t>
      </w:r>
      <w:r w:rsidRPr="00F62013">
        <w:t>ślonych przez Prezesa Funduszu na podstawie</w:t>
      </w:r>
      <w:r>
        <w:t xml:space="preserve"> art. </w:t>
      </w:r>
      <w:r w:rsidRPr="00F62013">
        <w:t>146</w:t>
      </w:r>
      <w:r>
        <w:t xml:space="preserve"> ust. </w:t>
      </w:r>
      <w:r w:rsidRPr="00F62013">
        <w:t>1</w:t>
      </w:r>
      <w:r>
        <w:t xml:space="preserve"> pkt </w:t>
      </w:r>
      <w:r w:rsidRPr="00F62013">
        <w:t>3;</w:t>
      </w:r>
    </w:p>
    <w:p w:rsidR="00310B09" w:rsidRPr="00F62013" w:rsidRDefault="00310B09" w:rsidP="00310B09">
      <w:pPr>
        <w:pStyle w:val="PKTpunkt"/>
        <w:rPr>
          <w:rStyle w:val="Ppogrubienie"/>
        </w:rPr>
      </w:pPr>
      <w:r w:rsidRPr="00F62013">
        <w:rPr>
          <w:rStyle w:val="Ppogrubienie"/>
        </w:rPr>
        <w:t>7)</w:t>
      </w:r>
      <w:bookmarkStart w:id="110" w:name="_Ref400108856"/>
      <w:r w:rsidRPr="00023237">
        <w:rPr>
          <w:rStyle w:val="IGindeksgrny"/>
        </w:rPr>
        <w:footnoteReference w:id="435"/>
      </w:r>
      <w:bookmarkEnd w:id="110"/>
      <w:r w:rsidRPr="00023237">
        <w:rPr>
          <w:rStyle w:val="IGindeksgrny"/>
        </w:rPr>
        <w:t>)</w:t>
      </w:r>
      <w:r w:rsidR="00C06DAC">
        <w:t> </w:t>
      </w:r>
      <w:r w:rsidRPr="00F62013">
        <w:rPr>
          <w:rStyle w:val="Ppogrubienie"/>
        </w:rPr>
        <w:t>jeżeli oferent lub oferta nie spełniają wymaganych warunków określonych w przepisach prawa oraz w szczegółowych warunkach umów o udzielanie świadczeń opieki zdrowotnej, o których mowa w</w:t>
      </w:r>
      <w:r>
        <w:rPr>
          <w:rStyle w:val="Ppogrubienie"/>
        </w:rPr>
        <w:t> art. </w:t>
      </w:r>
      <w:r w:rsidRPr="00F62013">
        <w:rPr>
          <w:rStyle w:val="Ppogrubienie"/>
        </w:rPr>
        <w:t>146</w:t>
      </w:r>
      <w:r>
        <w:rPr>
          <w:rStyle w:val="Ppogrubienie"/>
        </w:rPr>
        <w:t xml:space="preserve"> ust. </w:t>
      </w:r>
      <w:r w:rsidRPr="00F62013">
        <w:rPr>
          <w:rStyle w:val="Ppogrubienie"/>
        </w:rPr>
        <w:t>1</w:t>
      </w:r>
      <w:r>
        <w:rPr>
          <w:rStyle w:val="Ppogrubienie"/>
        </w:rPr>
        <w:t xml:space="preserve"> pkt </w:t>
      </w:r>
      <w:r w:rsidRPr="00F62013">
        <w:rPr>
          <w:rStyle w:val="Ppogrubienie"/>
        </w:rPr>
        <w:t>2;</w:t>
      </w:r>
    </w:p>
    <w:p w:rsidR="00310B09" w:rsidRPr="00F62013" w:rsidRDefault="00310B09" w:rsidP="00310B09">
      <w:pPr>
        <w:pStyle w:val="PKTpunkt"/>
      </w:pPr>
      <w:r w:rsidRPr="00F62013">
        <w:t>8)</w:t>
      </w:r>
      <w:r w:rsidRPr="00023237">
        <w:rPr>
          <w:rStyle w:val="IGindeksgrny"/>
        </w:rPr>
        <w:footnoteReference w:id="436"/>
      </w:r>
      <w:r w:rsidRPr="00023237">
        <w:rPr>
          <w:rStyle w:val="IGindeksgrny"/>
        </w:rPr>
        <w:t>)</w:t>
      </w:r>
      <w:r w:rsidR="00C06DAC">
        <w:t> </w:t>
      </w:r>
      <w:r w:rsidRPr="00F62013">
        <w:t>złożoną przez świadczeniodawcę, z którym w okresie 5 lat poprzedzających ogłoszenie postępowania, została ro</w:t>
      </w:r>
      <w:r w:rsidRPr="00F62013">
        <w:t>z</w:t>
      </w:r>
      <w:r w:rsidRPr="00F62013">
        <w:t>wiązana przez oddział wojewódzki Funduszu umowa o udzielanie świadczeń opieki zdrowotnej w zakresie lub rodz</w:t>
      </w:r>
      <w:r w:rsidRPr="00F62013">
        <w:t>a</w:t>
      </w:r>
      <w:r w:rsidRPr="00F62013">
        <w:t>ju odpowiadającym przedmiotowi ogłoszenia, bez zachowania okresu wypowiedzenia z przyczyn leżących po stronie świadczeniodawcy.</w:t>
      </w:r>
    </w:p>
    <w:p w:rsidR="00310B09" w:rsidRPr="00F62013" w:rsidRDefault="00310B09" w:rsidP="00310B09">
      <w:pPr>
        <w:pStyle w:val="USTustnpkodeksu"/>
      </w:pPr>
      <w:r w:rsidRPr="00F62013">
        <w:t>2. W przypadku gdy braki, o których mowa w</w:t>
      </w:r>
      <w:r>
        <w:t> ust. </w:t>
      </w:r>
      <w:r w:rsidRPr="00F62013">
        <w:t>1, dotyczą tylko części oferty, ofertę można odrzucić w części d</w:t>
      </w:r>
      <w:r w:rsidRPr="00F62013">
        <w:t>o</w:t>
      </w:r>
      <w:r w:rsidRPr="00F62013">
        <w:t>tkniętej brakiem.</w:t>
      </w:r>
    </w:p>
    <w:p w:rsidR="00310B09" w:rsidRPr="00C06DAC" w:rsidRDefault="00310B09" w:rsidP="00310B09">
      <w:pPr>
        <w:pStyle w:val="USTustnpkodeksu"/>
        <w:rPr>
          <w:spacing w:val="-2"/>
        </w:rPr>
      </w:pPr>
      <w:r w:rsidRPr="00C06DAC">
        <w:rPr>
          <w:spacing w:val="-2"/>
        </w:rPr>
        <w:t>3. W przypadku gdy świadczeniodawca nie przedstawił wszystkich wymaganych dokumentów lub gdy oferta zawiera braki formalne, komisja wzywa oferenta do usunięcia tych braków w wyznaczonym terminie pod rygorem odrzucenia oferty.</w:t>
      </w:r>
    </w:p>
    <w:p w:rsidR="00310B09" w:rsidRPr="00310B09" w:rsidRDefault="00310B09" w:rsidP="00310B09">
      <w:pPr>
        <w:pStyle w:val="ARTartustawynprozporzdzenia"/>
        <w:keepNext/>
      </w:pPr>
      <w:r w:rsidRPr="00310B09">
        <w:rPr>
          <w:rStyle w:val="Ppogrubienie"/>
        </w:rPr>
        <w:t>Art. 150.</w:t>
      </w:r>
      <w:r w:rsidRPr="00310B09">
        <w:t> 1. Dyrektor oddziału wojewódzkiego Funduszu unieważnia postępowanie w sprawie zawarcia umowy o udzielanie świadczeń opieki zdrowotnej, gdy:</w:t>
      </w:r>
    </w:p>
    <w:p w:rsidR="00310B09" w:rsidRPr="00F62013" w:rsidRDefault="00310B09" w:rsidP="00310B09">
      <w:pPr>
        <w:pStyle w:val="PKTpunkt"/>
      </w:pPr>
      <w:r w:rsidRPr="00F62013">
        <w:t>1)</w:t>
      </w:r>
      <w:r w:rsidRPr="00F62013">
        <w:tab/>
        <w:t>nie wpłynęła żadna oferta;</w:t>
      </w:r>
    </w:p>
    <w:p w:rsidR="00310B09" w:rsidRPr="00F62013" w:rsidRDefault="00310B09" w:rsidP="00310B09">
      <w:pPr>
        <w:pStyle w:val="PKTpunkt"/>
      </w:pPr>
      <w:r w:rsidRPr="00F62013">
        <w:t>2)</w:t>
      </w:r>
      <w:r w:rsidRPr="00F62013">
        <w:tab/>
        <w:t>wpłynęła jedna oferta niepodlegająca odrzuceniu, z zastrzeżeniem</w:t>
      </w:r>
      <w:r>
        <w:t xml:space="preserve"> ust. </w:t>
      </w:r>
      <w:r w:rsidRPr="00F62013">
        <w:t>2;</w:t>
      </w:r>
    </w:p>
    <w:p w:rsidR="00310B09" w:rsidRPr="00F62013" w:rsidRDefault="00310B09" w:rsidP="00310B09">
      <w:pPr>
        <w:pStyle w:val="PKTpunkt"/>
      </w:pPr>
      <w:r w:rsidRPr="00F62013">
        <w:t>3)</w:t>
      </w:r>
      <w:r w:rsidRPr="00F62013">
        <w:tab/>
        <w:t>odrzucono wszystkie oferty;</w:t>
      </w:r>
    </w:p>
    <w:p w:rsidR="00310B09" w:rsidRPr="00F62013" w:rsidRDefault="00310B09" w:rsidP="00310B09">
      <w:pPr>
        <w:pStyle w:val="PKTpunkt"/>
      </w:pPr>
      <w:r w:rsidRPr="00F62013">
        <w:t>4)</w:t>
      </w:r>
      <w:r w:rsidRPr="00F62013">
        <w:tab/>
        <w:t>kwota najkorzystniejszej oferty przewyższa kwotę, którą Fundusz przeznaczył na finansowanie świadczeń opieki zdrowotnej w danym postępowaniu;</w:t>
      </w:r>
    </w:p>
    <w:p w:rsidR="00310B09" w:rsidRPr="00F62013" w:rsidRDefault="00310B09" w:rsidP="00310B09">
      <w:pPr>
        <w:pStyle w:val="PKTpunkt"/>
      </w:pPr>
      <w:r w:rsidRPr="00F62013">
        <w:t>5)</w:t>
      </w:r>
      <w:r w:rsidRPr="00F62013">
        <w:tab/>
        <w:t>nastąpiła istotna zmiana okoliczności powodująca, że prowadzenie postępowania lub zawarcie umowy nie leży w interesie ubezpieczonych, czego nie można było wcześniej przewidzieć.</w:t>
      </w:r>
    </w:p>
    <w:p w:rsidR="00310B09" w:rsidRPr="00F62013" w:rsidRDefault="00310B09" w:rsidP="00310B09">
      <w:pPr>
        <w:pStyle w:val="USTustnpkodeksu"/>
      </w:pPr>
      <w:r w:rsidRPr="00F62013">
        <w:t>2. Jeżeli w toku konkursu ofert wpłynęła tylko jedna oferta niepodlegająca odrzuceniu, komisja może przyjąć tę ofe</w:t>
      </w:r>
      <w:r w:rsidRPr="00F62013">
        <w:t>r</w:t>
      </w:r>
      <w:r w:rsidRPr="00F62013">
        <w:t>tę, gdy z okoliczności wynika, że na ogłoszony ponownie na tych samych warunkach konkurs ofert nie wpłynie więcej ofert.</w:t>
      </w:r>
    </w:p>
    <w:p w:rsidR="00310B09" w:rsidRPr="00F62013" w:rsidRDefault="00310B09" w:rsidP="00310B09">
      <w:pPr>
        <w:pStyle w:val="ARTartustawynprozporzdzenia"/>
      </w:pPr>
      <w:r w:rsidRPr="00310B09">
        <w:rPr>
          <w:rStyle w:val="Ppogrubienie"/>
        </w:rPr>
        <w:t>Art. 151.</w:t>
      </w:r>
      <w:r w:rsidRPr="00F62013">
        <w:t> 1. Jeżeli nie nastąpiło unieważnienie postępowania w sprawie zawarcia umowy o udzielanie świadczeń opieki zdrowotnej, komisja ogłasza o rozstrzygnięciu postępowania.</w:t>
      </w:r>
    </w:p>
    <w:p w:rsidR="00310B09" w:rsidRPr="00F62013" w:rsidRDefault="00310B09" w:rsidP="00310B09">
      <w:pPr>
        <w:pStyle w:val="USTustnpkodeksu"/>
      </w:pPr>
      <w:r w:rsidRPr="00F62013">
        <w:t>2. O rozstrzygnięciu konkursu ofert ogłasza się w miejscu i terminie określonych w ogłoszeniu o konkursie ofert.</w:t>
      </w:r>
    </w:p>
    <w:p w:rsidR="00310B09" w:rsidRPr="00F62013" w:rsidRDefault="00310B09" w:rsidP="00310B09">
      <w:pPr>
        <w:pStyle w:val="USTustnpkodeksu"/>
      </w:pPr>
      <w:r w:rsidRPr="00F62013">
        <w:t>3. O rozstrzygnięciu rokowań ogłasza się na tablicy ogłoszeń oraz na stronie internetowej właściwego oddziału w</w:t>
      </w:r>
      <w:r w:rsidRPr="00F62013">
        <w:t>o</w:t>
      </w:r>
      <w:r w:rsidRPr="00F62013">
        <w:t>jewódzkiego Funduszu, w terminie 2 dni od zakończenia rokowań.</w:t>
      </w:r>
    </w:p>
    <w:p w:rsidR="00310B09" w:rsidRPr="00F62013" w:rsidRDefault="00310B09" w:rsidP="00310B09">
      <w:pPr>
        <w:pStyle w:val="USTustnpkodeksu"/>
      </w:pPr>
      <w:r w:rsidRPr="00F62013">
        <w:t>4. Ogłoszenia, o których mowa w</w:t>
      </w:r>
      <w:r>
        <w:t> ust. </w:t>
      </w:r>
      <w:r w:rsidRPr="00F62013">
        <w:t>2</w:t>
      </w:r>
      <w:r>
        <w:t xml:space="preserve"> i </w:t>
      </w:r>
      <w:r w:rsidRPr="00F62013">
        <w:t>3, zawierają nazwę (firmę) albo imię i nazwisko oraz siedzibę albo miejsce zamieszkania i adres świadczeniodawcy, który został wybrany.</w:t>
      </w:r>
    </w:p>
    <w:p w:rsidR="00310B09" w:rsidRPr="00F62013" w:rsidRDefault="00310B09" w:rsidP="00310B09">
      <w:pPr>
        <w:pStyle w:val="USTustnpkodeksu"/>
      </w:pPr>
      <w:r w:rsidRPr="00F62013">
        <w:t>5.</w:t>
      </w:r>
      <w:r w:rsidRPr="00023237">
        <w:rPr>
          <w:rStyle w:val="IGindeksgrny"/>
        </w:rPr>
        <w:footnoteReference w:id="437"/>
      </w:r>
      <w:r w:rsidRPr="00023237">
        <w:rPr>
          <w:rStyle w:val="IGindeksgrny"/>
        </w:rPr>
        <w:t>)</w:t>
      </w:r>
      <w:r w:rsidRPr="00F62013">
        <w:t> Z chwilą ogłoszenia rozstrzygnięcia postępowania w sprawie zawarcia umów o udzielanie świadczeń opieki zdrowotnej następuje jego zakończenie.</w:t>
      </w:r>
    </w:p>
    <w:p w:rsidR="00310B09" w:rsidRPr="00F62013" w:rsidRDefault="00310B09" w:rsidP="00310B09">
      <w:pPr>
        <w:pStyle w:val="USTustnpkodeksu"/>
      </w:pPr>
      <w:r w:rsidRPr="00F62013">
        <w:t>6. Ogłoszenie o wyniku rozstrzygnięcia postępowania dyrektor oddziału wojewódzkiego Funduszu przekazuje Urz</w:t>
      </w:r>
      <w:r w:rsidRPr="00F62013">
        <w:t>ę</w:t>
      </w:r>
      <w:r w:rsidRPr="00F62013">
        <w:t>dowi Oficjalnych Publikacji Wspólnot Europejskich, jeżeli wartość przedmiotu umowy o udzielanie świadczeń opieki zdrowotnej przekracza wyrażoną w złotych równowartość kwoty 130 000 euro według średniego kursu euro ogłoszonego przez Narodowy Bank Polski w dniu rozstrzygnięcia postępowania.</w:t>
      </w:r>
    </w:p>
    <w:p w:rsidR="00310B09" w:rsidRPr="00F62013" w:rsidRDefault="00310B09" w:rsidP="00310B09">
      <w:pPr>
        <w:pStyle w:val="USTustnpkodeksu"/>
      </w:pPr>
      <w:r w:rsidRPr="00F62013">
        <w:t>7. (uchylony)</w:t>
      </w:r>
      <w:r w:rsidRPr="00023237">
        <w:rPr>
          <w:rStyle w:val="IGindeksgrny"/>
        </w:rPr>
        <w:footnoteReference w:id="438"/>
      </w:r>
      <w:r w:rsidRPr="00023237">
        <w:rPr>
          <w:rStyle w:val="IGindeksgrny"/>
        </w:rPr>
        <w:t>)</w:t>
      </w:r>
    </w:p>
    <w:p w:rsidR="00310B09" w:rsidRPr="00F62013" w:rsidRDefault="00310B09" w:rsidP="00310B09">
      <w:pPr>
        <w:pStyle w:val="ARTartustawynprozporzdzenia"/>
      </w:pPr>
      <w:r w:rsidRPr="00310B09">
        <w:rPr>
          <w:rStyle w:val="Ppogrubienie"/>
        </w:rPr>
        <w:t>Art. 152.</w:t>
      </w:r>
      <w:r w:rsidRPr="00F62013">
        <w:t> 1. Świadczeniodawcom, których interes prawny doznał uszczerbku w wyniku naruszenia przez Fundusz z</w:t>
      </w:r>
      <w:r w:rsidRPr="00F62013">
        <w:t>a</w:t>
      </w:r>
      <w:r w:rsidRPr="00F62013">
        <w:t>sad przeprowadzania postępowania w sprawie zawarcia umowy o udzielanie świadczeń opieki zdrowotnej, przysługują środki odwoławcze i skarga na zasadach określonych w</w:t>
      </w:r>
      <w:r>
        <w:t> art. </w:t>
      </w:r>
      <w:r w:rsidRPr="00F62013">
        <w:t>153</w:t>
      </w:r>
      <w:r>
        <w:t xml:space="preserve"> i </w:t>
      </w:r>
      <w:r w:rsidRPr="00F62013">
        <w:t>154.</w:t>
      </w:r>
    </w:p>
    <w:p w:rsidR="00310B09" w:rsidRPr="00310B09" w:rsidRDefault="00310B09" w:rsidP="00310B09">
      <w:pPr>
        <w:pStyle w:val="USTustnpkodeksu"/>
        <w:keepNext/>
      </w:pPr>
      <w:r w:rsidRPr="00F62013">
        <w:t>2.</w:t>
      </w:r>
      <w:r w:rsidRPr="00310B09">
        <w:t> Środki odwoławcze nie przysługują na:</w:t>
      </w:r>
    </w:p>
    <w:p w:rsidR="00310B09" w:rsidRPr="00F62013" w:rsidRDefault="00310B09" w:rsidP="00310B09">
      <w:pPr>
        <w:pStyle w:val="PKTpunkt"/>
      </w:pPr>
      <w:r w:rsidRPr="00F62013">
        <w:t>1)</w:t>
      </w:r>
      <w:r w:rsidRPr="00F62013">
        <w:tab/>
        <w:t>wybór trybu postępowania;</w:t>
      </w:r>
    </w:p>
    <w:p w:rsidR="00310B09" w:rsidRPr="00F62013" w:rsidRDefault="00310B09" w:rsidP="00310B09">
      <w:pPr>
        <w:pStyle w:val="PKTpunkt"/>
      </w:pPr>
      <w:r w:rsidRPr="00F62013">
        <w:t>2)</w:t>
      </w:r>
      <w:r w:rsidRPr="00F62013">
        <w:tab/>
        <w:t>niedokonanie wyboru świadczeniodawcy;</w:t>
      </w:r>
    </w:p>
    <w:p w:rsidR="00310B09" w:rsidRPr="00F62013" w:rsidRDefault="00310B09" w:rsidP="00310B09">
      <w:pPr>
        <w:pStyle w:val="PKTpunkt"/>
      </w:pPr>
      <w:r w:rsidRPr="00F62013">
        <w:t>3)</w:t>
      </w:r>
      <w:r w:rsidRPr="00F62013">
        <w:tab/>
        <w:t>unieważnienie postępowania w sprawie zawarcia umowy o udzielanie świadczeń opieki zdrowotnej.</w:t>
      </w:r>
    </w:p>
    <w:p w:rsidR="00310B09" w:rsidRPr="00F62013" w:rsidRDefault="00310B09" w:rsidP="00310B09">
      <w:pPr>
        <w:pStyle w:val="ARTartustawynprozporzdzenia"/>
      </w:pPr>
      <w:r w:rsidRPr="00310B09">
        <w:rPr>
          <w:rStyle w:val="Ppogrubienie"/>
        </w:rPr>
        <w:t>Art. 153.</w:t>
      </w:r>
      <w:r w:rsidRPr="00F62013">
        <w:t> 1. W toku postępowania w sprawie zawarcia umowy o udzielanie świadczeń opieki zdrowotnej, do czasu zakończenia postępowania, oferent może złożyć do komisji umotywowany protest w terminie 7 dni roboczych od dnia dokonania zaskarżonej czynności.</w:t>
      </w:r>
    </w:p>
    <w:p w:rsidR="00310B09" w:rsidRPr="00F62013" w:rsidRDefault="00310B09" w:rsidP="00310B09">
      <w:pPr>
        <w:pStyle w:val="USTustnpkodeksu"/>
      </w:pPr>
      <w:r w:rsidRPr="00F62013">
        <w:t>2. Do czasu rozpatrzenia protestu postępowanie w sprawie zawarcia umowy o udzielanie świadczeń opieki zdrowo</w:t>
      </w:r>
      <w:r w:rsidRPr="00F62013">
        <w:t>t</w:t>
      </w:r>
      <w:r w:rsidRPr="00F62013">
        <w:t>nej ulega zawieszeniu, chyba że z treści protestu wynika, że jest on oczywiście bezzasadny.</w:t>
      </w:r>
    </w:p>
    <w:p w:rsidR="00310B09" w:rsidRPr="00F62013" w:rsidRDefault="00310B09" w:rsidP="00310B09">
      <w:pPr>
        <w:pStyle w:val="USTustnpkodeksu"/>
      </w:pPr>
      <w:r w:rsidRPr="00F62013">
        <w:t>3. Komisja rozpatruje i rozstrzyga protest w ciągu 7 dni od dnia jego otrzymania i udziela pisemnej odpowiedzi skł</w:t>
      </w:r>
      <w:r w:rsidRPr="00F62013">
        <w:t>a</w:t>
      </w:r>
      <w:r w:rsidRPr="00F62013">
        <w:t>dającemu protest. Nieuwzględnienie protestu wymaga uzasadnienia.</w:t>
      </w:r>
    </w:p>
    <w:p w:rsidR="00310B09" w:rsidRPr="00F62013" w:rsidRDefault="00310B09" w:rsidP="00310B09">
      <w:pPr>
        <w:pStyle w:val="USTustnpkodeksu"/>
      </w:pPr>
      <w:r w:rsidRPr="00F62013">
        <w:t>4. Protest złożony po terminie nie podlega rozpatrzeniu.</w:t>
      </w:r>
    </w:p>
    <w:p w:rsidR="00310B09" w:rsidRPr="00F62013" w:rsidRDefault="00310B09" w:rsidP="00310B09">
      <w:pPr>
        <w:pStyle w:val="USTustnpkodeksu"/>
      </w:pPr>
      <w:r w:rsidRPr="00F62013">
        <w:t>5. Informację o wniesieniu protestu i jego rozstrzygnięciu niezwłocznie zamieszcza się na tablicy ogłoszeń oraz na stronie internetowej właściwego oddziału wojewódzkiego Funduszu.</w:t>
      </w:r>
    </w:p>
    <w:p w:rsidR="00310B09" w:rsidRPr="00F62013" w:rsidRDefault="00310B09" w:rsidP="00310B09">
      <w:pPr>
        <w:pStyle w:val="USTustnpkodeksu"/>
      </w:pPr>
      <w:r w:rsidRPr="00F62013">
        <w:t>6. W przypadku uwzględnienia protestu komisja powtarza zaskarżoną czynność.</w:t>
      </w:r>
    </w:p>
    <w:p w:rsidR="00310B09" w:rsidRPr="00F62013" w:rsidRDefault="00310B09" w:rsidP="00310B09">
      <w:pPr>
        <w:pStyle w:val="ARTartustawynprozporzdzenia"/>
      </w:pPr>
      <w:r w:rsidRPr="00310B09">
        <w:rPr>
          <w:rStyle w:val="Ppogrubienie"/>
        </w:rPr>
        <w:t>Art. 154.</w:t>
      </w:r>
      <w:r w:rsidRPr="00F62013">
        <w:t> 1. Świadczeniodawca biorący udział w postępowaniu może wnieść do dyrektora oddziału wojewódzkiego Funduszu, w terminie 7 dni od dnia ogłoszenia o rozstrzygnięciu postępowania, odwołanie dotyczące rozstrzygnięcia p</w:t>
      </w:r>
      <w:r w:rsidRPr="00F62013">
        <w:t>o</w:t>
      </w:r>
      <w:r w:rsidRPr="00F62013">
        <w:t>stępowania. Odwołanie wniesione po terminie nie podlega rozpatrzeniu.</w:t>
      </w:r>
    </w:p>
    <w:p w:rsidR="00310B09" w:rsidRPr="00F62013" w:rsidRDefault="00310B09" w:rsidP="00310B09">
      <w:pPr>
        <w:pStyle w:val="USTustnpkodeksu"/>
      </w:pPr>
      <w:r w:rsidRPr="00F62013">
        <w:t>2. Odwołanie rozpatrywane jest w terminie 7 dni od dnia jego otrzymania. Wniesienie odwołania wstrzymuje zawa</w:t>
      </w:r>
      <w:r w:rsidRPr="00F62013">
        <w:t>r</w:t>
      </w:r>
      <w:r w:rsidRPr="00F62013">
        <w:t>cie umowy o udzielanie świadczeń opieki zdrowotnej do czasu jego rozpatrzenia.</w:t>
      </w:r>
    </w:p>
    <w:p w:rsidR="00310B09" w:rsidRPr="00F62013" w:rsidRDefault="00310B09" w:rsidP="00310B09">
      <w:pPr>
        <w:pStyle w:val="USTustnpkodeksu"/>
      </w:pPr>
      <w:r w:rsidRPr="00F62013">
        <w:t>3. Po rozpatrzeniu odwołania dyrektor oddziału wojewódzkiego Funduszu wydaje decyzję administracyjną uwzglę</w:t>
      </w:r>
      <w:r w:rsidRPr="00F62013">
        <w:t>d</w:t>
      </w:r>
      <w:r w:rsidRPr="00F62013">
        <w:t>niającą lub oddalającą odwołanie. Decyzja jest zamieszczana w terminie 2 dni od dnia jej wydania, na tablicy ogłoszeń oraz na stronie internetowej właściwego oddziału wojewódzkiego Funduszu.</w:t>
      </w:r>
    </w:p>
    <w:p w:rsidR="00310B09" w:rsidRPr="00F62013" w:rsidRDefault="00310B09" w:rsidP="00310B09">
      <w:pPr>
        <w:pStyle w:val="USTustnpkodeksu"/>
      </w:pPr>
      <w:r w:rsidRPr="00F62013">
        <w:t>4.</w:t>
      </w:r>
      <w:bookmarkStart w:id="111" w:name="_Ref400109327"/>
      <w:r w:rsidRPr="00023237">
        <w:rPr>
          <w:rStyle w:val="IGindeksgrny"/>
        </w:rPr>
        <w:footnoteReference w:id="439"/>
      </w:r>
      <w:bookmarkEnd w:id="111"/>
      <w:r w:rsidRPr="00023237">
        <w:rPr>
          <w:rStyle w:val="IGindeksgrny"/>
        </w:rPr>
        <w:t>)</w:t>
      </w:r>
      <w:r w:rsidRPr="00F62013">
        <w:t> Od decyzji dyrektora oddziału wojewódzkiego Funduszu świadczeniodawcy przysługuje wniosek o ponowne rozpatrzenie sprawy.</w:t>
      </w:r>
    </w:p>
    <w:p w:rsidR="00310B09" w:rsidRPr="00F62013" w:rsidRDefault="00310B09" w:rsidP="00310B09">
      <w:pPr>
        <w:pStyle w:val="USTustnpkodeksu"/>
      </w:pPr>
      <w:r w:rsidRPr="00F62013">
        <w:t>5.</w:t>
      </w:r>
      <w:r w:rsidRPr="00023237">
        <w:rPr>
          <w:rStyle w:val="IGindeksgrny"/>
        </w:rPr>
        <w:fldChar w:fldCharType="begin"/>
      </w:r>
      <w:r w:rsidRPr="00023237">
        <w:rPr>
          <w:rStyle w:val="IGindeksgrny"/>
        </w:rPr>
        <w:instrText xml:space="preserve"> NOTEREF _Ref400109327 \f \h </w:instrText>
      </w:r>
      <w:r w:rsidRPr="00023237">
        <w:rPr>
          <w:rStyle w:val="IGindeksgrny"/>
        </w:rPr>
      </w:r>
      <w:r w:rsidRPr="00023237">
        <w:rPr>
          <w:rStyle w:val="IGindeksgrny"/>
        </w:rPr>
        <w:fldChar w:fldCharType="separate"/>
      </w:r>
      <w:r w:rsidRPr="00023237">
        <w:rPr>
          <w:rStyle w:val="IGindeksgrny"/>
        </w:rPr>
        <w:t>437</w:t>
      </w:r>
      <w:r w:rsidRPr="00023237">
        <w:rPr>
          <w:rStyle w:val="IGindeksgrny"/>
        </w:rPr>
        <w:fldChar w:fldCharType="end"/>
      </w:r>
      <w:r w:rsidRPr="00023237">
        <w:rPr>
          <w:rStyle w:val="IGindeksgrny"/>
        </w:rPr>
        <w:t>)</w:t>
      </w:r>
      <w:r w:rsidRPr="00F62013">
        <w:t> Wniosek o ponowne rozpatrzenie sprawy, o którym mowa w</w:t>
      </w:r>
      <w:r>
        <w:t> ust. </w:t>
      </w:r>
      <w:r w:rsidRPr="00F62013">
        <w:t>4, składa się do dyrektora oddziału woj</w:t>
      </w:r>
      <w:r w:rsidRPr="00F62013">
        <w:t>e</w:t>
      </w:r>
      <w:r w:rsidRPr="00F62013">
        <w:t>wódzkiego Funduszu w terminie 7 dni od dnia doręczenia decyzji, o której mowa w</w:t>
      </w:r>
      <w:r>
        <w:t> ust. </w:t>
      </w:r>
      <w:r w:rsidRPr="00F62013">
        <w:t>3.</w:t>
      </w:r>
    </w:p>
    <w:p w:rsidR="00310B09" w:rsidRPr="00F62013" w:rsidRDefault="00310B09" w:rsidP="00310B09">
      <w:pPr>
        <w:pStyle w:val="USTustnpkodeksu"/>
      </w:pPr>
      <w:r w:rsidRPr="00F62013">
        <w:t>6.</w:t>
      </w:r>
      <w:r w:rsidRPr="00023237">
        <w:rPr>
          <w:rStyle w:val="IGindeksgrny"/>
        </w:rPr>
        <w:fldChar w:fldCharType="begin"/>
      </w:r>
      <w:r w:rsidRPr="00023237">
        <w:rPr>
          <w:rStyle w:val="IGindeksgrny"/>
        </w:rPr>
        <w:instrText xml:space="preserve"> NOTEREF _Ref400109327 \f \h </w:instrText>
      </w:r>
      <w:r w:rsidRPr="00023237">
        <w:rPr>
          <w:rStyle w:val="IGindeksgrny"/>
        </w:rPr>
      </w:r>
      <w:r w:rsidRPr="00023237">
        <w:rPr>
          <w:rStyle w:val="IGindeksgrny"/>
        </w:rPr>
        <w:fldChar w:fldCharType="separate"/>
      </w:r>
      <w:r w:rsidRPr="00023237">
        <w:rPr>
          <w:rStyle w:val="IGindeksgrny"/>
        </w:rPr>
        <w:t>437</w:t>
      </w:r>
      <w:r w:rsidRPr="00023237">
        <w:rPr>
          <w:rStyle w:val="IGindeksgrny"/>
        </w:rPr>
        <w:fldChar w:fldCharType="end"/>
      </w:r>
      <w:r w:rsidRPr="00023237">
        <w:rPr>
          <w:rStyle w:val="IGindeksgrny"/>
        </w:rPr>
        <w:t>)</w:t>
      </w:r>
      <w:r w:rsidRPr="00F62013">
        <w:t> Dyrektor oddziału wojewódzkiego Funduszu rozpatruje wniosek o ponowne rozpatrzenie sprawy, o którym mowa w</w:t>
      </w:r>
      <w:r>
        <w:t> ust. </w:t>
      </w:r>
      <w:r w:rsidRPr="00F62013">
        <w:t>4, w terminie 14 dni od dnia jego otrzymania i wydaje decyzję administracyjną w sprawie. Decyzja dyrektora oddziału wojewódzkiego Funduszu wydana na skutek ponownego rozpatrzenia sprawy podlega natychmiastowemu wyk</w:t>
      </w:r>
      <w:r w:rsidRPr="00F62013">
        <w:t>o</w:t>
      </w:r>
      <w:r w:rsidRPr="00F62013">
        <w:t>naniu.</w:t>
      </w:r>
    </w:p>
    <w:p w:rsidR="00310B09" w:rsidRPr="00F62013" w:rsidRDefault="00310B09" w:rsidP="00310B09">
      <w:pPr>
        <w:pStyle w:val="USTustnpkodeksu"/>
      </w:pPr>
      <w:r w:rsidRPr="00F62013">
        <w:t>6a.</w:t>
      </w:r>
      <w:r w:rsidRPr="00023237">
        <w:rPr>
          <w:rStyle w:val="IGindeksgrny"/>
        </w:rPr>
        <w:footnoteReference w:id="440"/>
      </w:r>
      <w:r w:rsidRPr="00023237">
        <w:rPr>
          <w:rStyle w:val="IGindeksgrny"/>
        </w:rPr>
        <w:t>)</w:t>
      </w:r>
      <w:r w:rsidRPr="00F62013">
        <w:t> Stronami postępowania, o którym mowa w</w:t>
      </w:r>
      <w:r>
        <w:t> ust. </w:t>
      </w:r>
      <w:r w:rsidRPr="00F62013">
        <w:t>1–6, są świadczeniodawca, który złożył odwołanie, o którym mowa w</w:t>
      </w:r>
      <w:r>
        <w:t> ust. </w:t>
      </w:r>
      <w:r w:rsidRPr="00F62013">
        <w:t>1, lub wniosek o ponowne rozpatrzenie sprawy, o którym mowa w</w:t>
      </w:r>
      <w:r>
        <w:t> ust. </w:t>
      </w:r>
      <w:r w:rsidRPr="00F62013">
        <w:t>4, oraz świadczeniodawcy, którzy zostali wybrani do udzielania świadczeń opieki zdrowotnej w danym postępowaniu w sprawie zawarcia umowy o udzielanie świadczeń opieki zdrowotnej.</w:t>
      </w:r>
    </w:p>
    <w:p w:rsidR="00310B09" w:rsidRPr="00F62013" w:rsidRDefault="00310B09" w:rsidP="00310B09">
      <w:pPr>
        <w:pStyle w:val="USTustnpkodeksu"/>
      </w:pPr>
      <w:r w:rsidRPr="00F62013">
        <w:t>7.</w:t>
      </w:r>
      <w:r w:rsidRPr="00023237">
        <w:rPr>
          <w:rStyle w:val="IGindeksgrny"/>
        </w:rPr>
        <w:footnoteReference w:id="441"/>
      </w:r>
      <w:r w:rsidRPr="00023237">
        <w:rPr>
          <w:rStyle w:val="IGindeksgrny"/>
        </w:rPr>
        <w:t>)</w:t>
      </w:r>
      <w:r w:rsidRPr="00F62013">
        <w:t> W przypadku uwzględnienia odwołania dotyczącego rozstrzygnięcia postępowania w sprawie zawarcia umowy o udzielanie świadczeń opieki zdrowotnej, przeprowadza się postępowanie w trybie rokowań ze świadczeniodawcą, który złożył wskazane odwołanie, chyba że z opisu przedmiotu zamówienia wynika, że umowę o udzielanie świadczeń opieki zdrowotnej zawiera się z jednym świadczeniodawcą na danym obszarze. W takim przypadku dyrektor oddziału woj</w:t>
      </w:r>
      <w:r w:rsidRPr="00F62013">
        <w:t>e</w:t>
      </w:r>
      <w:r w:rsidRPr="00F62013">
        <w:t>wódzkiego Funduszu ponownie przeprowadza postępowanie w sprawie zawarcia umowy.</w:t>
      </w:r>
    </w:p>
    <w:p w:rsidR="00310B09" w:rsidRPr="00F62013" w:rsidRDefault="00310B09" w:rsidP="00310B09">
      <w:pPr>
        <w:pStyle w:val="USTustnpkodeksu"/>
      </w:pPr>
      <w:r w:rsidRPr="00F62013">
        <w:t>8. Od decyzji, o której mowa w</w:t>
      </w:r>
      <w:r>
        <w:t> ust. </w:t>
      </w:r>
      <w:r w:rsidRPr="00F62013">
        <w:t>6, świadczeniodawcy przysługuje skarga do sądu administracyjnego.</w:t>
      </w:r>
    </w:p>
    <w:p w:rsidR="00310B09" w:rsidRPr="00F62013" w:rsidRDefault="00310B09" w:rsidP="00310B09">
      <w:pPr>
        <w:pStyle w:val="ARTartustawynprozporzdzenia"/>
      </w:pPr>
      <w:r w:rsidRPr="00310B09">
        <w:rPr>
          <w:rStyle w:val="Ppogrubienie"/>
        </w:rPr>
        <w:t>Art. 155.</w:t>
      </w:r>
      <w:r w:rsidRPr="00F62013">
        <w:t> 1. Do umów o udzielanie świadczeń opieki zdrowotnej stosuje się przepisy Kodeksu cywilnego, jeżeli przepisy ustawy nie stanowią inaczej.</w:t>
      </w:r>
    </w:p>
    <w:p w:rsidR="00310B09" w:rsidRPr="00F62013" w:rsidRDefault="00310B09" w:rsidP="00310B09">
      <w:pPr>
        <w:pStyle w:val="USTustnpkodeksu"/>
      </w:pPr>
      <w:r w:rsidRPr="00F62013">
        <w:t>2.</w:t>
      </w:r>
      <w:r w:rsidRPr="00023237">
        <w:rPr>
          <w:rStyle w:val="IGindeksgrny"/>
        </w:rPr>
        <w:footnoteReference w:id="442"/>
      </w:r>
      <w:r w:rsidRPr="00023237">
        <w:rPr>
          <w:rStyle w:val="IGindeksgrny"/>
        </w:rPr>
        <w:t>)</w:t>
      </w:r>
      <w:r w:rsidRPr="00F62013">
        <w:t> Umowa o udzielanie świadczeń opieki zdrowotnej jest nieważna, jeżeli zawarto ją z oferentem, którego oferta podlegała odrzuceniu z przyczyn wskazanych w</w:t>
      </w:r>
      <w:r>
        <w:t> art. </w:t>
      </w:r>
      <w:r w:rsidRPr="00F62013">
        <w:t>149</w:t>
      </w:r>
      <w:r>
        <w:t xml:space="preserve"> ust. </w:t>
      </w:r>
      <w:r w:rsidRPr="00F62013">
        <w:t>1</w:t>
      </w:r>
      <w:r>
        <w:t xml:space="preserve"> pkt </w:t>
      </w:r>
      <w:r w:rsidRPr="00F62013">
        <w:t>1</w:t>
      </w:r>
      <w:r>
        <w:t xml:space="preserve"> i </w:t>
      </w:r>
      <w:r w:rsidRPr="00F62013">
        <w:t>3–8, lub zawarto ją w wyniku postępowania, które zostało unieważnione.</w:t>
      </w:r>
    </w:p>
    <w:p w:rsidR="00310B09" w:rsidRPr="00F62013" w:rsidRDefault="00310B09" w:rsidP="00310B09">
      <w:pPr>
        <w:pStyle w:val="USTustnpkodeksu"/>
      </w:pPr>
      <w:r w:rsidRPr="00F62013">
        <w:t>3. Umowa o udzielanie świadczeń opieki zdrowotnej jest nieważna w części wykraczającej poza przedmiot postęp</w:t>
      </w:r>
      <w:r w:rsidRPr="00F62013">
        <w:t>o</w:t>
      </w:r>
      <w:r w:rsidRPr="00F62013">
        <w:t>wania w sprawie zawarcia tej umowy.</w:t>
      </w:r>
    </w:p>
    <w:p w:rsidR="00310B09" w:rsidRPr="00F62013" w:rsidRDefault="00310B09" w:rsidP="00310B09">
      <w:pPr>
        <w:pStyle w:val="USTustnpkodeksu"/>
      </w:pPr>
      <w:r w:rsidRPr="00F62013">
        <w:t>4. Umowa o udzielanie świadczeń opieki zdrowotnej wymaga formy pisemnej pod rygorem nieważności.</w:t>
      </w:r>
    </w:p>
    <w:p w:rsidR="00310B09" w:rsidRPr="00F62013" w:rsidRDefault="00310B09" w:rsidP="00310B09">
      <w:pPr>
        <w:pStyle w:val="USTustnpkodeksu"/>
      </w:pPr>
      <w:r w:rsidRPr="00F62013">
        <w:t>5. Jeżeli umowa o udzielanie świadczeń opieki zdrowotnej nie stanowi inaczej, przeniesienie na osobę trzecią praw i obowiązków wynikających z umowy wymaga pisemnej zgody dyrektora oddziału wojewódzkiego Funduszu.</w:t>
      </w:r>
    </w:p>
    <w:p w:rsidR="00310B09" w:rsidRPr="00F62013" w:rsidRDefault="00310B09" w:rsidP="00310B09">
      <w:pPr>
        <w:pStyle w:val="ARTartustawynprozporzdzenia"/>
      </w:pPr>
      <w:r w:rsidRPr="00310B09">
        <w:rPr>
          <w:rStyle w:val="Ppogrubienie"/>
        </w:rPr>
        <w:t>Art. 156.</w:t>
      </w:r>
      <w:r w:rsidRPr="00F62013">
        <w:t> 1.</w:t>
      </w:r>
      <w:r w:rsidRPr="00023237">
        <w:rPr>
          <w:rStyle w:val="IGindeksgrny"/>
        </w:rPr>
        <w:footnoteReference w:id="443"/>
      </w:r>
      <w:r w:rsidRPr="00023237">
        <w:rPr>
          <w:rStyle w:val="IGindeksgrny"/>
        </w:rPr>
        <w:t>)</w:t>
      </w:r>
      <w:r w:rsidRPr="00F62013">
        <w:t> Umowa o udzielanie świadczeń opieki zdrowotnej nie może być zawarta na czas nieoznaczony, z zastrzeżeniem</w:t>
      </w:r>
      <w:r>
        <w:t xml:space="preserve"> art. </w:t>
      </w:r>
      <w:r w:rsidRPr="00F62013">
        <w:t>159</w:t>
      </w:r>
      <w:r>
        <w:t xml:space="preserve"> ust. </w:t>
      </w:r>
      <w:r w:rsidRPr="00F62013">
        <w:t>2a. Zawarcie umowy o udzielanie świadczeń opieki zdrowotnej na czas dłuższy niż 5 lat, a umowy o udzielanie świadczeń opieki zdrowotnej w rodzaju stacjonarne i całodobowe świadczenia zdrowotne w rozumieniu przepisów o działalności leczniczej na okres dłuższy niż 10 lat, wymaga zgody Prezesa Funduszu.</w:t>
      </w:r>
    </w:p>
    <w:p w:rsidR="00310B09" w:rsidRPr="00F62013" w:rsidRDefault="00310B09" w:rsidP="00310B09">
      <w:pPr>
        <w:pStyle w:val="USTustnpkodeksu"/>
      </w:pPr>
      <w:r w:rsidRPr="00F62013">
        <w:t>1a.</w:t>
      </w:r>
      <w:bookmarkStart w:id="112" w:name="_Ref400109944"/>
      <w:r w:rsidRPr="00023237">
        <w:rPr>
          <w:rStyle w:val="IGindeksgrny"/>
        </w:rPr>
        <w:footnoteReference w:id="444"/>
      </w:r>
      <w:bookmarkEnd w:id="112"/>
      <w:r w:rsidRPr="00023237">
        <w:rPr>
          <w:rStyle w:val="IGindeksgrny"/>
        </w:rPr>
        <w:t>)</w:t>
      </w:r>
      <w:r w:rsidRPr="00F62013">
        <w:t> W przypadku gdy zachodzi ryzyko braku zabezpieczenia udzielania świadczeń opieki zdrowotnej, okres ob</w:t>
      </w:r>
      <w:r w:rsidRPr="00F62013">
        <w:t>o</w:t>
      </w:r>
      <w:r w:rsidRPr="00F62013">
        <w:t>wiązywania umowy o udzielanie świadczeń opieki zdrowotnej może zostać przedłużony, jednak nie dłużej niż o 6 miesięcy.</w:t>
      </w:r>
    </w:p>
    <w:p w:rsidR="00310B09" w:rsidRPr="00F62013" w:rsidRDefault="00310B09" w:rsidP="00310B09">
      <w:pPr>
        <w:pStyle w:val="USTustnpkodeksu"/>
      </w:pPr>
      <w:r w:rsidRPr="00F62013">
        <w:t>1b.</w:t>
      </w:r>
      <w:r w:rsidRPr="00023237">
        <w:rPr>
          <w:rStyle w:val="IGindeksgrny"/>
        </w:rPr>
        <w:fldChar w:fldCharType="begin"/>
      </w:r>
      <w:r w:rsidRPr="00023237">
        <w:rPr>
          <w:rStyle w:val="IGindeksgrny"/>
        </w:rPr>
        <w:instrText xml:space="preserve"> NOTEREF _Ref400109944 \f \h </w:instrText>
      </w:r>
      <w:r w:rsidRPr="00023237">
        <w:rPr>
          <w:rStyle w:val="IGindeksgrny"/>
        </w:rPr>
      </w:r>
      <w:r w:rsidRPr="00023237">
        <w:rPr>
          <w:rStyle w:val="IGindeksgrny"/>
        </w:rPr>
        <w:fldChar w:fldCharType="separate"/>
      </w:r>
      <w:r w:rsidRPr="00023237">
        <w:rPr>
          <w:rStyle w:val="IGindeksgrny"/>
        </w:rPr>
        <w:t>442</w:t>
      </w:r>
      <w:r w:rsidRPr="00023237">
        <w:rPr>
          <w:rStyle w:val="IGindeksgrny"/>
        </w:rPr>
        <w:fldChar w:fldCharType="end"/>
      </w:r>
      <w:r w:rsidRPr="00023237">
        <w:rPr>
          <w:rStyle w:val="IGindeksgrny"/>
        </w:rPr>
        <w:t>)</w:t>
      </w:r>
      <w:r w:rsidRPr="00F62013">
        <w:t> W przypadku braku możliwości zabezpieczenia udzielania świadczeń opieki zdrowotnej w sytuacji, w której świadczenia w danym zakresie udzielanych świadczeń opieki zdrowotnej były udzielane przez jednego świadczeniodawcę na określonym obszarze, dyrektor oddziału wojewódzkiego Funduszu może dokonać zmiany umowy o udzielanie świa</w:t>
      </w:r>
      <w:r w:rsidRPr="00F62013">
        <w:t>d</w:t>
      </w:r>
      <w:r w:rsidRPr="00F62013">
        <w:t>czeń opieki zdrowotnej zawartej ze świadczeniodawcą w tym zakresie na obszarze sąsiadującym z tym obszarem, na okres nie dłuższy niż określony w</w:t>
      </w:r>
      <w:r>
        <w:t> ust. </w:t>
      </w:r>
      <w:r w:rsidRPr="00F62013">
        <w:t>1a.</w:t>
      </w:r>
    </w:p>
    <w:p w:rsidR="00310B09" w:rsidRPr="00F62013" w:rsidRDefault="00310B09" w:rsidP="00310B09">
      <w:pPr>
        <w:pStyle w:val="USTustnpkodeksu"/>
      </w:pPr>
      <w:r w:rsidRPr="00F62013">
        <w:t>1c.</w:t>
      </w:r>
      <w:r w:rsidRPr="00023237">
        <w:rPr>
          <w:rStyle w:val="IGindeksgrny"/>
        </w:rPr>
        <w:fldChar w:fldCharType="begin"/>
      </w:r>
      <w:r w:rsidRPr="00023237">
        <w:rPr>
          <w:rStyle w:val="IGindeksgrny"/>
        </w:rPr>
        <w:instrText xml:space="preserve"> NOTEREF _Ref400109944 \f \h </w:instrText>
      </w:r>
      <w:r w:rsidRPr="00023237">
        <w:rPr>
          <w:rStyle w:val="IGindeksgrny"/>
        </w:rPr>
      </w:r>
      <w:r w:rsidRPr="00023237">
        <w:rPr>
          <w:rStyle w:val="IGindeksgrny"/>
        </w:rPr>
        <w:fldChar w:fldCharType="separate"/>
      </w:r>
      <w:r w:rsidRPr="00023237">
        <w:rPr>
          <w:rStyle w:val="IGindeksgrny"/>
        </w:rPr>
        <w:t>442</w:t>
      </w:r>
      <w:r w:rsidRPr="00023237">
        <w:rPr>
          <w:rStyle w:val="IGindeksgrny"/>
        </w:rPr>
        <w:fldChar w:fldCharType="end"/>
      </w:r>
      <w:r w:rsidRPr="00023237">
        <w:rPr>
          <w:rStyle w:val="IGindeksgrny"/>
        </w:rPr>
        <w:t>)</w:t>
      </w:r>
      <w:r w:rsidRPr="00F62013">
        <w:t> Dokonując zmiany umowy o udzielanie świadczeń opieki zdrowotnej, o której mowa w</w:t>
      </w:r>
      <w:r>
        <w:t> ust. </w:t>
      </w:r>
      <w:r w:rsidRPr="00F62013">
        <w:t>1b, dyrektor o</w:t>
      </w:r>
      <w:r w:rsidRPr="00F62013">
        <w:t>d</w:t>
      </w:r>
      <w:r w:rsidRPr="00F62013">
        <w:t>działu wojewódzkiego Funduszu bierze pod uwagę konieczność zapewnienia równego dostępu do świadczeń opieki zdr</w:t>
      </w:r>
      <w:r w:rsidRPr="00F62013">
        <w:t>o</w:t>
      </w:r>
      <w:r w:rsidRPr="00F62013">
        <w:t>wotnej, potrzeby zdrowotne świadczeniobiorców oraz uwarunkowania komunikacyjne.</w:t>
      </w:r>
    </w:p>
    <w:p w:rsidR="00310B09" w:rsidRPr="00F62013" w:rsidRDefault="00310B09" w:rsidP="00310B09">
      <w:pPr>
        <w:pStyle w:val="USTustnpkodeksu"/>
      </w:pPr>
      <w:r w:rsidRPr="00F62013">
        <w:t>1d.</w:t>
      </w:r>
      <w:r w:rsidRPr="00023237">
        <w:rPr>
          <w:rStyle w:val="IGindeksgrny"/>
        </w:rPr>
        <w:fldChar w:fldCharType="begin"/>
      </w:r>
      <w:r w:rsidRPr="00023237">
        <w:rPr>
          <w:rStyle w:val="IGindeksgrny"/>
        </w:rPr>
        <w:instrText xml:space="preserve"> NOTEREF _Ref400109944 \f \h </w:instrText>
      </w:r>
      <w:r w:rsidRPr="00023237">
        <w:rPr>
          <w:rStyle w:val="IGindeksgrny"/>
        </w:rPr>
      </w:r>
      <w:r w:rsidRPr="00023237">
        <w:rPr>
          <w:rStyle w:val="IGindeksgrny"/>
        </w:rPr>
        <w:fldChar w:fldCharType="separate"/>
      </w:r>
      <w:r w:rsidRPr="00023237">
        <w:rPr>
          <w:rStyle w:val="IGindeksgrny"/>
        </w:rPr>
        <w:t>442</w:t>
      </w:r>
      <w:r w:rsidRPr="00023237">
        <w:rPr>
          <w:rStyle w:val="IGindeksgrny"/>
        </w:rPr>
        <w:fldChar w:fldCharType="end"/>
      </w:r>
      <w:r w:rsidRPr="00023237">
        <w:rPr>
          <w:rStyle w:val="IGindeksgrny"/>
        </w:rPr>
        <w:t>)</w:t>
      </w:r>
      <w:r w:rsidRPr="00F62013">
        <w:t> Zmiana umowy o udzielanie świadczeń opieki zdrowotnej, o której mowa w</w:t>
      </w:r>
      <w:r>
        <w:t> ust. </w:t>
      </w:r>
      <w:r w:rsidRPr="00F62013">
        <w:t>1a i 1b, wymaga uzyskania zgody Prezesa Funduszu.</w:t>
      </w:r>
    </w:p>
    <w:p w:rsidR="00310B09" w:rsidRPr="00F62013" w:rsidRDefault="00310B09" w:rsidP="00310B09">
      <w:pPr>
        <w:pStyle w:val="USTustnpkodeksu"/>
      </w:pPr>
      <w:r w:rsidRPr="00F62013">
        <w:t>1e.</w:t>
      </w:r>
      <w:r w:rsidRPr="00023237">
        <w:rPr>
          <w:rStyle w:val="IGindeksgrny"/>
        </w:rPr>
        <w:fldChar w:fldCharType="begin"/>
      </w:r>
      <w:r w:rsidRPr="00023237">
        <w:rPr>
          <w:rStyle w:val="IGindeksgrny"/>
        </w:rPr>
        <w:instrText xml:space="preserve"> NOTEREF _Ref400109944 \f \h </w:instrText>
      </w:r>
      <w:r w:rsidRPr="00023237">
        <w:rPr>
          <w:rStyle w:val="IGindeksgrny"/>
        </w:rPr>
      </w:r>
      <w:r w:rsidRPr="00023237">
        <w:rPr>
          <w:rStyle w:val="IGindeksgrny"/>
        </w:rPr>
        <w:fldChar w:fldCharType="separate"/>
      </w:r>
      <w:r w:rsidRPr="00023237">
        <w:rPr>
          <w:rStyle w:val="IGindeksgrny"/>
        </w:rPr>
        <w:t>442</w:t>
      </w:r>
      <w:r w:rsidRPr="00023237">
        <w:rPr>
          <w:rStyle w:val="IGindeksgrny"/>
        </w:rPr>
        <w:fldChar w:fldCharType="end"/>
      </w:r>
      <w:r w:rsidRPr="00023237">
        <w:rPr>
          <w:rStyle w:val="IGindeksgrny"/>
        </w:rPr>
        <w:t>)</w:t>
      </w:r>
      <w:r w:rsidRPr="00F62013">
        <w:t> Dyrektor oddziału wojewódzkiego Funduszu jest obowiązany niezwłocznie przeprowadzić postępowanie w sprawie zawarcia umowy o udzielanie świadczeń opieki zdrowotnej w zakresie świadczeń objętych umową, której okres obowiązywania został przedłużony na podstawie</w:t>
      </w:r>
      <w:r>
        <w:t xml:space="preserve"> ust. </w:t>
      </w:r>
      <w:r w:rsidRPr="00F62013">
        <w:t>1a i 1b, w przypadku gdy takie postępowanie nie zostało wszczęte albo zakończone.</w:t>
      </w:r>
    </w:p>
    <w:p w:rsidR="00310B09" w:rsidRPr="00F62013" w:rsidRDefault="00310B09" w:rsidP="00310B09">
      <w:pPr>
        <w:pStyle w:val="USTustnpkodeksu"/>
      </w:pPr>
      <w:r w:rsidRPr="00F62013">
        <w:t>2. (uchylony)</w:t>
      </w:r>
      <w:r w:rsidRPr="00023237">
        <w:rPr>
          <w:rStyle w:val="IGindeksgrny"/>
        </w:rPr>
        <w:footnoteReference w:id="445"/>
      </w:r>
      <w:r w:rsidRPr="00023237">
        <w:rPr>
          <w:rStyle w:val="IGindeksgrny"/>
        </w:rPr>
        <w:t>)</w:t>
      </w:r>
    </w:p>
    <w:p w:rsidR="00310B09" w:rsidRPr="00F62013" w:rsidRDefault="00310B09" w:rsidP="00310B09">
      <w:pPr>
        <w:pStyle w:val="ARTartustawynprozporzdzenia"/>
      </w:pPr>
      <w:r w:rsidRPr="00310B09">
        <w:rPr>
          <w:rStyle w:val="Ppogrubienie"/>
        </w:rPr>
        <w:t>Art. 157.</w:t>
      </w:r>
      <w:r w:rsidRPr="00F62013">
        <w:t> Do zmiany umowy nie stosuje się przepisów o postępowaniu w sprawie zawarcia umowy o udzielanie świadczeń opieki zdrowotnej.</w:t>
      </w:r>
    </w:p>
    <w:p w:rsidR="00310B09" w:rsidRPr="00F62013" w:rsidRDefault="00310B09" w:rsidP="00310B09">
      <w:pPr>
        <w:pStyle w:val="ARTartustawynprozporzdzenia"/>
      </w:pPr>
      <w:r w:rsidRPr="00310B09">
        <w:rPr>
          <w:rStyle w:val="Ppogrubienie"/>
        </w:rPr>
        <w:t>Art. 158.</w:t>
      </w:r>
      <w:r w:rsidRPr="00F62013">
        <w:t> 1. Nieważna jest zmiana zawartej umowy, jeżeli dotyczy ona warunków, które podlegały ocenie przy w</w:t>
      </w:r>
      <w:r w:rsidRPr="00F62013">
        <w:t>y</w:t>
      </w:r>
      <w:r w:rsidRPr="00F62013">
        <w:t>borze oferty, chyba że konieczność wprowadzenia takich zmian wynika z okoliczności, których nie można było przew</w:t>
      </w:r>
      <w:r w:rsidRPr="00F62013">
        <w:t>i</w:t>
      </w:r>
      <w:r w:rsidRPr="00F62013">
        <w:t>dzieć w chwili zawarcia umowy.</w:t>
      </w:r>
    </w:p>
    <w:p w:rsidR="00310B09" w:rsidRPr="00F62013" w:rsidRDefault="00310B09" w:rsidP="00310B09">
      <w:pPr>
        <w:pStyle w:val="USTustnpkodeksu"/>
      </w:pPr>
      <w:r w:rsidRPr="00F62013">
        <w:t>2. W przypadku konieczności wprowadzenia zmian, o których mowa w</w:t>
      </w:r>
      <w:r>
        <w:t> ust. </w:t>
      </w:r>
      <w:r w:rsidRPr="00F62013">
        <w:t>1, umowa w nowym brzmieniu obowi</w:t>
      </w:r>
      <w:r w:rsidRPr="00F62013">
        <w:t>ą</w:t>
      </w:r>
      <w:r w:rsidRPr="00F62013">
        <w:t>zuje do czasu zapewnienia świadczeń na podstawie nowego postępowania w sprawie zawarcia umowy.</w:t>
      </w:r>
    </w:p>
    <w:p w:rsidR="00310B09" w:rsidRPr="00310B09" w:rsidRDefault="00310B09" w:rsidP="00310B09">
      <w:pPr>
        <w:pStyle w:val="ARTartustawynprozporzdzenia"/>
        <w:keepNext/>
      </w:pPr>
      <w:r w:rsidRPr="00310B09">
        <w:rPr>
          <w:rStyle w:val="Ppogrubienie"/>
        </w:rPr>
        <w:t>Art. 159.</w:t>
      </w:r>
      <w:r w:rsidRPr="00310B09">
        <w:t> 1. Przepisów</w:t>
      </w:r>
      <w:r>
        <w:t xml:space="preserve"> art. </w:t>
      </w:r>
      <w:r w:rsidRPr="00310B09">
        <w:t>136</w:t>
      </w:r>
      <w:r>
        <w:t xml:space="preserve"> ust. </w:t>
      </w:r>
      <w:r w:rsidRPr="00310B09">
        <w:t>1</w:t>
      </w:r>
      <w:r>
        <w:t xml:space="preserve"> pkt </w:t>
      </w:r>
      <w:r w:rsidRPr="00310B09">
        <w:t>5</w:t>
      </w:r>
      <w:r>
        <w:t xml:space="preserve"> oraz</w:t>
      </w:r>
      <w:r w:rsidRPr="00310B09">
        <w:t xml:space="preserve"> przepisów dotyczących konkursu ofert i rokowań nie stosuje się do zawierania umów ze świadczeniodawcami:</w:t>
      </w:r>
      <w:r w:rsidRPr="00310B09">
        <w:rPr>
          <w:rStyle w:val="IGindeksgrny"/>
        </w:rPr>
        <w:footnoteReference w:id="446"/>
      </w:r>
      <w:r w:rsidRPr="00310B09">
        <w:rPr>
          <w:rStyle w:val="IGindeksgrny"/>
        </w:rPr>
        <w:t>)</w:t>
      </w:r>
    </w:p>
    <w:p w:rsidR="00310B09" w:rsidRPr="00F62013" w:rsidRDefault="00310B09" w:rsidP="00310B09">
      <w:pPr>
        <w:pStyle w:val="PKTpunkt"/>
      </w:pPr>
      <w:r w:rsidRPr="00F62013">
        <w:t>1)</w:t>
      </w:r>
      <w:r w:rsidRPr="00023237">
        <w:rPr>
          <w:rStyle w:val="IGindeksgrny"/>
        </w:rPr>
        <w:footnoteReference w:id="447"/>
      </w:r>
      <w:r w:rsidRPr="00023237">
        <w:rPr>
          <w:rStyle w:val="IGindeksgrny"/>
        </w:rPr>
        <w:t>)</w:t>
      </w:r>
      <w:r w:rsidR="00C06DAC">
        <w:t> </w:t>
      </w:r>
      <w:r w:rsidRPr="00F62013">
        <w:t>udzielającymi świadczeń w zakresie podstawowej opieki zdrowotnej, z wyjątkiem nocnej i świątecznej opieki zdr</w:t>
      </w:r>
      <w:r w:rsidRPr="00F62013">
        <w:t>o</w:t>
      </w:r>
      <w:r w:rsidRPr="00F62013">
        <w:t>wotnej;</w:t>
      </w:r>
    </w:p>
    <w:p w:rsidR="00310B09" w:rsidRPr="00F62013" w:rsidRDefault="00310B09" w:rsidP="00310B09">
      <w:pPr>
        <w:pStyle w:val="PKTpunkt"/>
      </w:pPr>
      <w:r w:rsidRPr="00F62013">
        <w:t>2)</w:t>
      </w:r>
      <w:r w:rsidRPr="00023237">
        <w:rPr>
          <w:rStyle w:val="IGindeksgrny"/>
        </w:rPr>
        <w:footnoteReference w:id="448"/>
      </w:r>
      <w:r w:rsidRPr="00023237">
        <w:rPr>
          <w:rStyle w:val="IGindeksgrny"/>
        </w:rPr>
        <w:t>)</w:t>
      </w:r>
      <w:r w:rsidR="00C06DAC">
        <w:t> </w:t>
      </w:r>
      <w:r w:rsidRPr="00F62013">
        <w:t>wykonującymi czynności w zakresie zaopatrzenia w wyroby medyczne, na zlecenie osoby uprawnionej;</w:t>
      </w:r>
    </w:p>
    <w:p w:rsidR="00310B09" w:rsidRPr="00F62013" w:rsidRDefault="00310B09" w:rsidP="00310B09">
      <w:pPr>
        <w:pStyle w:val="PKTpunkt"/>
      </w:pPr>
      <w:r w:rsidRPr="00F62013">
        <w:t>3)</w:t>
      </w:r>
      <w:r w:rsidRPr="00023237">
        <w:rPr>
          <w:rStyle w:val="IGindeksgrny"/>
        </w:rPr>
        <w:footnoteReference w:id="449"/>
      </w:r>
      <w:r w:rsidRPr="00023237">
        <w:rPr>
          <w:rStyle w:val="IGindeksgrny"/>
        </w:rPr>
        <w:t>)</w:t>
      </w:r>
      <w:r w:rsidR="00C06DAC">
        <w:t> </w:t>
      </w:r>
      <w:r w:rsidRPr="00F62013">
        <w:t>do umów, o których mowa w</w:t>
      </w:r>
      <w:r>
        <w:t> art. </w:t>
      </w:r>
      <w:r w:rsidRPr="00F62013">
        <w:t>41</w:t>
      </w:r>
      <w:r>
        <w:t xml:space="preserve"> ust. </w:t>
      </w:r>
      <w:r w:rsidRPr="00F62013">
        <w:t>1</w:t>
      </w:r>
      <w:r>
        <w:t xml:space="preserve"> oraz art. </w:t>
      </w:r>
      <w:r w:rsidRPr="00F62013">
        <w:t>48</w:t>
      </w:r>
      <w:r>
        <w:t xml:space="preserve"> ust. </w:t>
      </w:r>
      <w:r w:rsidRPr="00F62013">
        <w:t>2 ustawy o refundacji;</w:t>
      </w:r>
    </w:p>
    <w:p w:rsidR="00310B09" w:rsidRPr="00F62013" w:rsidRDefault="00310B09" w:rsidP="00310B09">
      <w:pPr>
        <w:pStyle w:val="USTustnpkodeksu"/>
      </w:pPr>
      <w:r w:rsidRPr="00F62013">
        <w:t>2.</w:t>
      </w:r>
      <w:r w:rsidRPr="00023237">
        <w:rPr>
          <w:rStyle w:val="IGindeksgrny"/>
        </w:rPr>
        <w:footnoteReference w:id="450"/>
      </w:r>
      <w:r w:rsidRPr="00023237">
        <w:rPr>
          <w:rStyle w:val="IGindeksgrny"/>
        </w:rPr>
        <w:t>)</w:t>
      </w:r>
      <w:r w:rsidRPr="00F62013">
        <w:t> W przypadkach, o których mowa w</w:t>
      </w:r>
      <w:r>
        <w:t> ust. </w:t>
      </w:r>
      <w:r w:rsidRPr="00F62013">
        <w:t>1</w:t>
      </w:r>
      <w:r>
        <w:t xml:space="preserve"> pkt </w:t>
      </w:r>
      <w:r w:rsidRPr="00F62013">
        <w:t>1</w:t>
      </w:r>
      <w:r>
        <w:t xml:space="preserve"> i </w:t>
      </w:r>
      <w:r w:rsidRPr="00F62013">
        <w:t>2, zawiera się umowę ze świadczeniodawcą spełniającym w</w:t>
      </w:r>
      <w:r w:rsidRPr="00F62013">
        <w:t>a</w:t>
      </w:r>
      <w:r w:rsidRPr="00F62013">
        <w:t>runki do zawarcia umowy określone przez Prezesa Funduszu.</w:t>
      </w:r>
    </w:p>
    <w:p w:rsidR="00310B09" w:rsidRPr="00F62013" w:rsidRDefault="00310B09" w:rsidP="00310B09">
      <w:pPr>
        <w:pStyle w:val="USTustnpkodeksu"/>
      </w:pPr>
      <w:r w:rsidRPr="00F62013">
        <w:t>2a.</w:t>
      </w:r>
      <w:r w:rsidRPr="00023237">
        <w:rPr>
          <w:rStyle w:val="IGindeksgrny"/>
        </w:rPr>
        <w:footnoteReference w:id="451"/>
      </w:r>
      <w:r w:rsidRPr="00023237">
        <w:rPr>
          <w:rStyle w:val="IGindeksgrny"/>
        </w:rPr>
        <w:t>)</w:t>
      </w:r>
      <w:r w:rsidRPr="00F62013">
        <w:t> Umowy o udzielanie świadczeń opieki zdrowotnej z zakresu podstawowej opieki zdrowotnej, z wyjątkiem nocnej i świątecznej opieki zdrowotnej, zawiera się na czas nieoznaczony.</w:t>
      </w:r>
    </w:p>
    <w:p w:rsidR="00310B09" w:rsidRPr="00F62013" w:rsidRDefault="00310B09" w:rsidP="00310B09">
      <w:pPr>
        <w:pStyle w:val="USTustnpkodeksu"/>
      </w:pPr>
      <w:r w:rsidRPr="00F62013">
        <w:t>3. Dyrektor oddziału wojewódzkiego Funduszu zamieszcza na stronie internetowej właściwego oddziału wojewód</w:t>
      </w:r>
      <w:r w:rsidRPr="00F62013">
        <w:t>z</w:t>
      </w:r>
      <w:r w:rsidRPr="00F62013">
        <w:t>kiego Funduszu oraz udostępnia w siedzibie tego oddziału informacje o warunkach zawarcia umowy o udzielanie świa</w:t>
      </w:r>
      <w:r w:rsidRPr="00F62013">
        <w:t>d</w:t>
      </w:r>
      <w:r w:rsidRPr="00F62013">
        <w:t>czeń opieki zdrowotnej, o których mowa w</w:t>
      </w:r>
      <w:r>
        <w:t> ust. </w:t>
      </w:r>
      <w:r w:rsidRPr="00F62013">
        <w:t>2.</w:t>
      </w:r>
    </w:p>
    <w:p w:rsidR="00310B09" w:rsidRPr="00F62013" w:rsidRDefault="00310B09" w:rsidP="00310B09">
      <w:pPr>
        <w:pStyle w:val="USTustnpkodeksu"/>
      </w:pPr>
      <w:r w:rsidRPr="00F62013">
        <w:t>4. Fundusz informuje o zabezpieczeniu świadczeń opieki zdrowotnej, o których mowa w</w:t>
      </w:r>
      <w:r>
        <w:t> ust. </w:t>
      </w:r>
      <w:r w:rsidRPr="00F62013">
        <w:t>1, poprzez zamieszcz</w:t>
      </w:r>
      <w:r w:rsidRPr="00F62013">
        <w:t>e</w:t>
      </w:r>
      <w:r w:rsidRPr="00F62013">
        <w:t>nie informacji na stronie internetowej właściwego oddziału wojewódzkiego Funduszu.</w:t>
      </w:r>
    </w:p>
    <w:p w:rsidR="00310B09" w:rsidRPr="00F62013" w:rsidRDefault="00310B09" w:rsidP="00310B09">
      <w:pPr>
        <w:pStyle w:val="USTustnpkodeksu"/>
      </w:pPr>
      <w:r w:rsidRPr="00F62013">
        <w:t>5.</w:t>
      </w:r>
      <w:r w:rsidRPr="00023237">
        <w:rPr>
          <w:rStyle w:val="IGindeksgrny"/>
        </w:rPr>
        <w:footnoteReference w:id="452"/>
      </w:r>
      <w:r w:rsidRPr="00023237">
        <w:rPr>
          <w:rStyle w:val="IGindeksgrny"/>
        </w:rPr>
        <w:t>)</w:t>
      </w:r>
      <w:r w:rsidRPr="00F62013">
        <w:t> Minister właściwy do spraw zdrowia określi, w drodze rozporządzenia, szczegółowe wymagania, jakim pow</w:t>
      </w:r>
      <w:r w:rsidRPr="00F62013">
        <w:t>i</w:t>
      </w:r>
      <w:r w:rsidRPr="00F62013">
        <w:t>nien odpowiadać lokal podmiotu wykonującego czynności z zakresu zaopatrzenia w wyroby medyczne dostępne na zlec</w:t>
      </w:r>
      <w:r w:rsidRPr="00F62013">
        <w:t>e</w:t>
      </w:r>
      <w:r w:rsidRPr="00F62013">
        <w:t>nie, w szczególności określając jego organizację i wyposażenie, uwzględniając rodzaj wykonywanych czynności oraz zapewnienie dostępności dla świadczeniobiorców.</w:t>
      </w:r>
    </w:p>
    <w:p w:rsidR="00310B09" w:rsidRPr="00F62013" w:rsidRDefault="00310B09" w:rsidP="00310B09">
      <w:pPr>
        <w:pStyle w:val="ARTartustawynprozporzdzenia"/>
      </w:pPr>
      <w:r w:rsidRPr="00310B09">
        <w:rPr>
          <w:rStyle w:val="Ppogrubienie"/>
        </w:rPr>
        <w:t>Art. 160.</w:t>
      </w:r>
      <w:r w:rsidRPr="00F62013">
        <w:t> Świadczeniodawcy, który zawarł umowę o udzielanie świadczeń opieki zdrowotnej, przysługuje zażalenie na czynności dyrektora wojewódzkiego oddziału Funduszu dotyczące realizacji umowy.</w:t>
      </w:r>
    </w:p>
    <w:p w:rsidR="00310B09" w:rsidRPr="00F62013" w:rsidRDefault="00310B09" w:rsidP="00310B09">
      <w:pPr>
        <w:pStyle w:val="ARTartustawynprozporzdzenia"/>
      </w:pPr>
      <w:r w:rsidRPr="00310B09">
        <w:rPr>
          <w:rStyle w:val="Ppogrubienie"/>
        </w:rPr>
        <w:t>Art. 161.</w:t>
      </w:r>
      <w:r w:rsidRPr="00F62013">
        <w:t> 1. Zażalenie, o którym mowa w</w:t>
      </w:r>
      <w:r>
        <w:t> art. </w:t>
      </w:r>
      <w:r w:rsidRPr="00F62013">
        <w:t>160, rozpatruje, w terminie 14 dni od dnia jego otrzymania, Prezes Funduszu.</w:t>
      </w:r>
    </w:p>
    <w:p w:rsidR="00310B09" w:rsidRPr="00F62013" w:rsidRDefault="00310B09" w:rsidP="00310B09">
      <w:pPr>
        <w:pStyle w:val="USTustnpkodeksu"/>
      </w:pPr>
      <w:r w:rsidRPr="00F62013">
        <w:t>2. Zażalenie, o którym mowa w</w:t>
      </w:r>
      <w:r>
        <w:t> ust. </w:t>
      </w:r>
      <w:r w:rsidRPr="00F62013">
        <w:t>1, składa się wraz z uzasadnieniem za pośrednictwem właściwego miejscowo oddziału wojewódzkiego Funduszu w terminie 14 dni od dnia dokonania czynności przez dyrektora oddziału wojewód</w:t>
      </w:r>
      <w:r w:rsidRPr="00F62013">
        <w:t>z</w:t>
      </w:r>
      <w:r w:rsidRPr="00F62013">
        <w:t>kiego Funduszu.</w:t>
      </w:r>
    </w:p>
    <w:p w:rsidR="00310B09" w:rsidRPr="00F62013" w:rsidRDefault="00310B09" w:rsidP="00310B09">
      <w:pPr>
        <w:pStyle w:val="USTustnpkodeksu"/>
      </w:pPr>
      <w:r w:rsidRPr="00F62013">
        <w:t>2a. Prezes Funduszu, uwzględniając zażalenie w części lub w całości, nakłada na dyrektora oddziału wojewódzkiego Funduszu obowiązek usunięcia stwierdzonych nieprawidłowości, w szczególności poprzez uchylenie czynności, której dotyczy zażalenie, i zawiadamia świadczeniodawcę w terminie 7 dni o uwzględnieniu zażalenia.</w:t>
      </w:r>
    </w:p>
    <w:p w:rsidR="00310B09" w:rsidRPr="00F62013" w:rsidRDefault="00310B09" w:rsidP="00310B09">
      <w:pPr>
        <w:pStyle w:val="USTustnpkodeksu"/>
      </w:pPr>
      <w:r w:rsidRPr="00F62013">
        <w:t>3. (uchylony)</w:t>
      </w:r>
      <w:bookmarkStart w:id="113" w:name="_Ref400110707"/>
      <w:r w:rsidRPr="00023237">
        <w:rPr>
          <w:rStyle w:val="IGindeksgrny"/>
        </w:rPr>
        <w:footnoteReference w:id="453"/>
      </w:r>
      <w:bookmarkEnd w:id="113"/>
      <w:r w:rsidRPr="00023237">
        <w:rPr>
          <w:rStyle w:val="IGindeksgrny"/>
        </w:rPr>
        <w:t>)</w:t>
      </w:r>
    </w:p>
    <w:p w:rsidR="00310B09" w:rsidRPr="00023237" w:rsidRDefault="00310B09" w:rsidP="00310B09">
      <w:pPr>
        <w:pStyle w:val="USTustnpkodeksu"/>
        <w:rPr>
          <w:rStyle w:val="IGindeksgrny"/>
        </w:rPr>
      </w:pPr>
      <w:r w:rsidRPr="00F62013">
        <w:t>3a. (uchylony)</w:t>
      </w:r>
      <w:r w:rsidRPr="00023237">
        <w:rPr>
          <w:rStyle w:val="IGindeksgrny"/>
        </w:rPr>
        <w:fldChar w:fldCharType="begin"/>
      </w:r>
      <w:r w:rsidRPr="00023237">
        <w:rPr>
          <w:rStyle w:val="IGindeksgrny"/>
        </w:rPr>
        <w:instrText xml:space="preserve"> NOTEREF _Ref400110707 \f \h </w:instrText>
      </w:r>
      <w:r w:rsidRPr="00023237">
        <w:rPr>
          <w:rStyle w:val="IGindeksgrny"/>
        </w:rPr>
      </w:r>
      <w:r w:rsidRPr="00023237">
        <w:rPr>
          <w:rStyle w:val="IGindeksgrny"/>
        </w:rPr>
        <w:fldChar w:fldCharType="separate"/>
      </w:r>
      <w:r w:rsidRPr="00023237">
        <w:rPr>
          <w:rStyle w:val="IGindeksgrny"/>
        </w:rPr>
        <w:t>451</w:t>
      </w:r>
      <w:r w:rsidRPr="00023237">
        <w:rPr>
          <w:rStyle w:val="IGindeksgrny"/>
        </w:rPr>
        <w:fldChar w:fldCharType="end"/>
      </w:r>
      <w:r w:rsidRPr="00023237">
        <w:rPr>
          <w:rStyle w:val="IGindeksgrny"/>
        </w:rPr>
        <w:t>)</w:t>
      </w:r>
    </w:p>
    <w:p w:rsidR="00310B09" w:rsidRPr="00023237" w:rsidRDefault="00310B09" w:rsidP="00310B09">
      <w:pPr>
        <w:pStyle w:val="USTustnpkodeksu"/>
        <w:rPr>
          <w:rStyle w:val="IGindeksgrny"/>
        </w:rPr>
      </w:pPr>
      <w:r w:rsidRPr="00F62013">
        <w:t>3b. (uchylony)</w:t>
      </w:r>
      <w:r w:rsidRPr="00023237">
        <w:rPr>
          <w:rStyle w:val="IGindeksgrny"/>
        </w:rPr>
        <w:fldChar w:fldCharType="begin"/>
      </w:r>
      <w:r w:rsidRPr="00023237">
        <w:rPr>
          <w:rStyle w:val="IGindeksgrny"/>
        </w:rPr>
        <w:instrText xml:space="preserve"> NOTEREF _Ref400110707 \f \h </w:instrText>
      </w:r>
      <w:r w:rsidRPr="00023237">
        <w:rPr>
          <w:rStyle w:val="IGindeksgrny"/>
        </w:rPr>
      </w:r>
      <w:r w:rsidRPr="00023237">
        <w:rPr>
          <w:rStyle w:val="IGindeksgrny"/>
        </w:rPr>
        <w:fldChar w:fldCharType="separate"/>
      </w:r>
      <w:r w:rsidRPr="00023237">
        <w:rPr>
          <w:rStyle w:val="IGindeksgrny"/>
        </w:rPr>
        <w:t>451</w:t>
      </w:r>
      <w:r w:rsidRPr="00023237">
        <w:rPr>
          <w:rStyle w:val="IGindeksgrny"/>
        </w:rPr>
        <w:fldChar w:fldCharType="end"/>
      </w:r>
      <w:r w:rsidRPr="00023237">
        <w:rPr>
          <w:rStyle w:val="IGindeksgrny"/>
        </w:rPr>
        <w:t>)</w:t>
      </w:r>
    </w:p>
    <w:p w:rsidR="00310B09" w:rsidRPr="00023237" w:rsidRDefault="00310B09" w:rsidP="00310B09">
      <w:pPr>
        <w:pStyle w:val="USTustnpkodeksu"/>
        <w:rPr>
          <w:rStyle w:val="IGindeksgrny"/>
        </w:rPr>
      </w:pPr>
      <w:r w:rsidRPr="00F62013">
        <w:t>3c. (uchylony)</w:t>
      </w:r>
      <w:r w:rsidRPr="00023237">
        <w:rPr>
          <w:rStyle w:val="IGindeksgrny"/>
        </w:rPr>
        <w:fldChar w:fldCharType="begin"/>
      </w:r>
      <w:r w:rsidRPr="00023237">
        <w:rPr>
          <w:rStyle w:val="IGindeksgrny"/>
        </w:rPr>
        <w:instrText xml:space="preserve"> NOTEREF _Ref400110707 \f \h </w:instrText>
      </w:r>
      <w:r w:rsidRPr="00023237">
        <w:rPr>
          <w:rStyle w:val="IGindeksgrny"/>
        </w:rPr>
      </w:r>
      <w:r w:rsidRPr="00023237">
        <w:rPr>
          <w:rStyle w:val="IGindeksgrny"/>
        </w:rPr>
        <w:fldChar w:fldCharType="separate"/>
      </w:r>
      <w:r w:rsidRPr="00023237">
        <w:rPr>
          <w:rStyle w:val="IGindeksgrny"/>
        </w:rPr>
        <w:t>451</w:t>
      </w:r>
      <w:r w:rsidRPr="00023237">
        <w:rPr>
          <w:rStyle w:val="IGindeksgrny"/>
        </w:rPr>
        <w:fldChar w:fldCharType="end"/>
      </w:r>
      <w:r w:rsidRPr="00023237">
        <w:rPr>
          <w:rStyle w:val="IGindeksgrny"/>
        </w:rPr>
        <w:t>)</w:t>
      </w:r>
    </w:p>
    <w:p w:rsidR="00310B09" w:rsidRPr="00F62013" w:rsidRDefault="00310B09" w:rsidP="00310B09">
      <w:pPr>
        <w:pStyle w:val="ARTartustawynprozporzdzenia"/>
      </w:pPr>
      <w:r w:rsidRPr="00310B09">
        <w:rPr>
          <w:rStyle w:val="Ppogrubienie"/>
        </w:rPr>
        <w:t>Art. 161a.</w:t>
      </w:r>
      <w:r w:rsidRPr="00F62013">
        <w:t> Do postępowania o zawarcie umów na wykonywanie medycznych czynności ratunkowych przez zespoły ratownictwa medycznego, o których mowa w przepisach ustawy z dnia 8 września 2006 r. o Państwowym Ratownictwie Medycznym, ich zawarcia i rozliczania stosuje się odpowiednio przepisy niniejszego rozdziału.</w:t>
      </w:r>
    </w:p>
    <w:p w:rsidR="00310B09" w:rsidRPr="00F62013" w:rsidRDefault="00310B09" w:rsidP="00310B09">
      <w:pPr>
        <w:pStyle w:val="ARTartustawynprozporzdzenia"/>
      </w:pPr>
      <w:r w:rsidRPr="00310B09">
        <w:rPr>
          <w:rStyle w:val="Ppogrubienie"/>
        </w:rPr>
        <w:t>Art. 161b.</w:t>
      </w:r>
      <w:r w:rsidRPr="00023237">
        <w:rPr>
          <w:rStyle w:val="IGindeksgrny"/>
        </w:rPr>
        <w:footnoteReference w:id="454"/>
      </w:r>
      <w:r w:rsidRPr="00023237">
        <w:rPr>
          <w:rStyle w:val="IGindeksgrny"/>
        </w:rPr>
        <w:t>)</w:t>
      </w:r>
      <w:r w:rsidRPr="00F62013">
        <w:t> 1. W przypadku, gdy w wyniku przeprowadzonego postępowania w trybie konkursu ofert zostaną z</w:t>
      </w:r>
      <w:r w:rsidRPr="00F62013">
        <w:t>a</w:t>
      </w:r>
      <w:r w:rsidRPr="00F62013">
        <w:t>warte na rok następny umowy o udzielanie świadczeń opieki zdrowotnej powodujące zmniejszenie, na terenie oddziału wojewódzkiego Funduszu, dostępu do świadczeń gwarantowanych w danym zakresie w stosunku do roku bieżącego, d</w:t>
      </w:r>
      <w:r w:rsidRPr="00F62013">
        <w:t>y</w:t>
      </w:r>
      <w:r w:rsidRPr="00F62013">
        <w:t>rektor oddziału wojewódzkiego Funduszu może przeprowadzić dodatkowe postępowanie w sprawie zawarcia umów o udzielanie świadczeń opieki zdrowotnej. O zamiarze przeprowadzenia dodatkowego postępowania dyrektor oddziału wojewódzkiego Funduszu informuje Prezesa Funduszu.</w:t>
      </w:r>
    </w:p>
    <w:p w:rsidR="00310B09" w:rsidRPr="00310B09" w:rsidRDefault="00310B09" w:rsidP="00310B09">
      <w:pPr>
        <w:pStyle w:val="USTustnpkodeksu"/>
        <w:keepNext/>
      </w:pPr>
      <w:r w:rsidRPr="00F62013">
        <w:t>2.</w:t>
      </w:r>
      <w:r w:rsidRPr="00310B09">
        <w:t> W dodatkowym postępowaniu mogą brać udział świadczeniodawcy spełniający warunki dotyczące:</w:t>
      </w:r>
    </w:p>
    <w:p w:rsidR="00310B09" w:rsidRPr="00F62013" w:rsidRDefault="00310B09" w:rsidP="00310B09">
      <w:pPr>
        <w:pStyle w:val="PKTpunkt"/>
      </w:pPr>
      <w:r w:rsidRPr="00F62013">
        <w:t>1)</w:t>
      </w:r>
      <w:r w:rsidRPr="00F62013">
        <w:tab/>
        <w:t>personelu medycznego lub</w:t>
      </w:r>
    </w:p>
    <w:p w:rsidR="00310B09" w:rsidRPr="00F62013" w:rsidRDefault="00310B09" w:rsidP="00310B09">
      <w:pPr>
        <w:pStyle w:val="PKTpunkt"/>
        <w:keepNext/>
      </w:pPr>
      <w:r w:rsidRPr="00F62013">
        <w:t>2)</w:t>
      </w:r>
      <w:r w:rsidRPr="00F62013">
        <w:tab/>
        <w:t>wyposażenia w sprzęt i aparaturę medyczną</w:t>
      </w:r>
    </w:p>
    <w:p w:rsidR="00310B09" w:rsidRPr="00F62013" w:rsidRDefault="00310B09" w:rsidP="00310B09">
      <w:pPr>
        <w:pStyle w:val="CZWSPPKTczwsplnapunktw"/>
      </w:pPr>
      <w:r w:rsidRPr="00F62013">
        <w:t>– w zakresie warunków wymaganych od świadczeniodawców, określonych w przepisach wydanych na podstawie</w:t>
      </w:r>
      <w:r>
        <w:t xml:space="preserve"> art. </w:t>
      </w:r>
      <w:r w:rsidRPr="00F62013">
        <w:t>31d, oraz pozostałe warunki realizacji świadczeń gwarantowanych, określone w tych przepisach.</w:t>
      </w:r>
    </w:p>
    <w:p w:rsidR="00310B09" w:rsidRPr="00310B09" w:rsidRDefault="00310B09" w:rsidP="00310B09">
      <w:pPr>
        <w:pStyle w:val="USTustnpkodeksu"/>
        <w:keepNext/>
      </w:pPr>
      <w:r w:rsidRPr="00F62013">
        <w:t>3.</w:t>
      </w:r>
      <w:r w:rsidRPr="00310B09">
        <w:t> W wyniku rozstrzygnięcia dodatkowego postępowania, o którym mowa w</w:t>
      </w:r>
      <w:r>
        <w:t> ust. </w:t>
      </w:r>
      <w:r w:rsidRPr="00310B09">
        <w:t>1, może być zawarta ze świadcz</w:t>
      </w:r>
      <w:r w:rsidRPr="00310B09">
        <w:t>e</w:t>
      </w:r>
      <w:r w:rsidRPr="00310B09">
        <w:t>niodawcą, o którym mowa w</w:t>
      </w:r>
      <w:r>
        <w:t> ust. </w:t>
      </w:r>
      <w:r w:rsidRPr="00310B09">
        <w:t>2, umowa o udzielanie świadczeń opieki zdrowotnej, w danym zakresie świadczeń gw</w:t>
      </w:r>
      <w:r w:rsidRPr="00310B09">
        <w:t>a</w:t>
      </w:r>
      <w:r w:rsidRPr="00310B09">
        <w:t>rantowanych:</w:t>
      </w:r>
    </w:p>
    <w:p w:rsidR="00310B09" w:rsidRPr="00F62013" w:rsidRDefault="00310B09" w:rsidP="00310B09">
      <w:pPr>
        <w:pStyle w:val="PKTpunkt"/>
      </w:pPr>
      <w:r w:rsidRPr="00F62013">
        <w:t>1)</w:t>
      </w:r>
      <w:r w:rsidRPr="00F62013">
        <w:tab/>
      </w:r>
      <w:r>
        <w:t>wyłącznie raz;</w:t>
      </w:r>
    </w:p>
    <w:p w:rsidR="00310B09" w:rsidRPr="00F62013" w:rsidRDefault="00310B09" w:rsidP="00310B09">
      <w:pPr>
        <w:pStyle w:val="PKTpunkt"/>
      </w:pPr>
      <w:r w:rsidRPr="00F62013">
        <w:t>2)</w:t>
      </w:r>
      <w:r w:rsidRPr="00F62013">
        <w:tab/>
        <w:t>na okres nie dłuższy niż rok.</w:t>
      </w:r>
    </w:p>
    <w:p w:rsidR="00310B09" w:rsidRPr="00F62013" w:rsidRDefault="00310B09" w:rsidP="00310B09">
      <w:pPr>
        <w:pStyle w:val="USTustnpkodeksu"/>
      </w:pPr>
      <w:r w:rsidRPr="00F62013">
        <w:t>4. Do dodatkowego postępowania stosuje się odpowiednio przepisy</w:t>
      </w:r>
      <w:r>
        <w:t xml:space="preserve"> art. </w:t>
      </w:r>
      <w:r w:rsidRPr="00F62013">
        <w:t>139–161. Przepisu</w:t>
      </w:r>
      <w:r>
        <w:t xml:space="preserve"> art. </w:t>
      </w:r>
      <w:r w:rsidRPr="00F62013">
        <w:t>149</w:t>
      </w:r>
      <w:r>
        <w:t xml:space="preserve"> ust. </w:t>
      </w:r>
      <w:r w:rsidRPr="00F62013">
        <w:t>1</w:t>
      </w:r>
      <w:r>
        <w:t xml:space="preserve"> pkt </w:t>
      </w:r>
      <w:r w:rsidRPr="00F62013">
        <w:t>7, w zakresie warunków dotyczących personelu medycznego albo warunków dotyczących wyposażenia w sprzęt i aparaturę medyczną, wymaganych od świadczeniodawców, określonych w przepisach wydanych na podstawie</w:t>
      </w:r>
      <w:r>
        <w:t xml:space="preserve"> art. </w:t>
      </w:r>
      <w:r w:rsidRPr="00F62013">
        <w:t>31d, nie stosuje się.</w:t>
      </w:r>
    </w:p>
    <w:p w:rsidR="00310B09" w:rsidRPr="00F62013" w:rsidRDefault="00310B09" w:rsidP="00310B09">
      <w:pPr>
        <w:pStyle w:val="USTustnpkodeksu"/>
      </w:pPr>
      <w:r w:rsidRPr="00F62013">
        <w:t>5. Przy ustalaniu w umowie zawartej ze świadczeniodawcami, o których mowa w</w:t>
      </w:r>
      <w:r>
        <w:t> ust. </w:t>
      </w:r>
      <w:r w:rsidRPr="00F62013">
        <w:t>2, ceny świadczenia opieki zdrowotnej uwzględnia się zakres niedostosowania się tych świadczeniodawców do warunków, o których mowa w przepisach wydanych na podstawie</w:t>
      </w:r>
      <w:r>
        <w:t xml:space="preserve"> art. </w:t>
      </w:r>
      <w:r w:rsidRPr="00F62013">
        <w:t>31d. W przypadku tych świadczeniodawców cena świadczenia opieki zdrowo</w:t>
      </w:r>
      <w:r w:rsidRPr="00F62013">
        <w:t>t</w:t>
      </w:r>
      <w:r w:rsidRPr="00F62013">
        <w:t>nej jest niższa od najniższej ceny określonej w umowie o udzielanie świadczeń opieki zdrowotnej zawartej przez dyrektora oddziału wojewódzkiego Funduszu, o którym mowa w</w:t>
      </w:r>
      <w:r>
        <w:t> ust. </w:t>
      </w:r>
      <w:r w:rsidRPr="00F62013">
        <w:t>1, ze świadczeniodawcą spełniającym warunki określone w przepisach wydanych na podstawie</w:t>
      </w:r>
      <w:r>
        <w:t xml:space="preserve"> art. </w:t>
      </w:r>
      <w:r w:rsidRPr="00F62013">
        <w:t>31d, dla tego samego rodzaju i zakresu świadczeń gwarantowanych oraz okresu obowiązywania ceny.</w:t>
      </w:r>
    </w:p>
    <w:p w:rsidR="00310B09" w:rsidRPr="00F62013" w:rsidRDefault="00310B09" w:rsidP="00310B09">
      <w:pPr>
        <w:pStyle w:val="TYTDZOZNoznaczenietytuulubdziau"/>
      </w:pPr>
      <w:r w:rsidRPr="00F62013">
        <w:t>Dział VI</w:t>
      </w:r>
      <w:r w:rsidR="003330BD">
        <w:rPr>
          <w:rStyle w:val="BEZWERSALIKW"/>
        </w:rPr>
        <w:t>A</w:t>
      </w:r>
      <w:r w:rsidRPr="00023237">
        <w:rPr>
          <w:rStyle w:val="IGindeksgrny"/>
        </w:rPr>
        <w:footnoteReference w:id="455"/>
      </w:r>
      <w:r w:rsidRPr="00023237">
        <w:rPr>
          <w:rStyle w:val="IGindeksgrny"/>
        </w:rPr>
        <w:t>)</w:t>
      </w:r>
    </w:p>
    <w:p w:rsidR="00310B09" w:rsidRPr="00F62013" w:rsidRDefault="00310B09" w:rsidP="00310B09">
      <w:pPr>
        <w:pStyle w:val="TYTDZPRZEDMprzedmiotregulacjitytuulubdziau"/>
      </w:pPr>
      <w:r w:rsidRPr="00F62013">
        <w:t>Transport sanitarny</w:t>
      </w:r>
    </w:p>
    <w:p w:rsidR="00310B09" w:rsidRPr="00F62013" w:rsidRDefault="00310B09" w:rsidP="00310B09">
      <w:pPr>
        <w:pStyle w:val="ARTartustawynprozporzdzenia"/>
      </w:pPr>
      <w:r w:rsidRPr="00310B09">
        <w:rPr>
          <w:rStyle w:val="Ppogrubienie"/>
        </w:rPr>
        <w:t>Art. 161ba.</w:t>
      </w:r>
      <w:r w:rsidRPr="00023237">
        <w:rPr>
          <w:rStyle w:val="IGindeksgrny"/>
        </w:rPr>
        <w:footnoteReference w:id="456"/>
      </w:r>
      <w:r w:rsidRPr="00023237">
        <w:rPr>
          <w:rStyle w:val="IGindeksgrny"/>
        </w:rPr>
        <w:t>)</w:t>
      </w:r>
      <w:r w:rsidRPr="00F62013">
        <w:t> 1. Transport sanitarny wykonywany jest specjalistycznymi środkami transportu lądowego, wodnego i lotniczego.</w:t>
      </w:r>
    </w:p>
    <w:p w:rsidR="00310B09" w:rsidRPr="00F62013" w:rsidRDefault="00310B09" w:rsidP="00310B09">
      <w:pPr>
        <w:pStyle w:val="USTustnpkodeksu"/>
      </w:pPr>
      <w:r w:rsidRPr="00F62013">
        <w:t>2. Środki transportu sanitarnego, o których mowa w</w:t>
      </w:r>
      <w:r>
        <w:t> ust. </w:t>
      </w:r>
      <w:r w:rsidRPr="00F62013">
        <w:t>1, muszą spełniać cechy techniczne i jakościowe określone w Polskich Normach przenoszących europejskie normy zharmonizowane.</w:t>
      </w:r>
    </w:p>
    <w:p w:rsidR="00310B09" w:rsidRPr="00F62013" w:rsidRDefault="00310B09" w:rsidP="00310B09">
      <w:pPr>
        <w:pStyle w:val="ARTartustawynprozporzdzenia"/>
      </w:pPr>
      <w:r w:rsidRPr="00310B09">
        <w:rPr>
          <w:rStyle w:val="Ppogrubienie"/>
        </w:rPr>
        <w:t>Art. 161c.</w:t>
      </w:r>
      <w:r w:rsidRPr="00F62013">
        <w:t> 1. Fundusz oraz podmiot leczniczy, zawierają umowy o wykonywanie transportu sanitarnego z</w:t>
      </w:r>
      <w:r w:rsidR="003330BD">
        <w:t xml:space="preserve"> </w:t>
      </w:r>
      <w:r w:rsidRPr="00F62013">
        <w:t>podmi</w:t>
      </w:r>
      <w:r w:rsidRPr="00F62013">
        <w:t>o</w:t>
      </w:r>
      <w:r w:rsidRPr="00F62013">
        <w:t>tami dysponującymi środkami transportu.</w:t>
      </w:r>
    </w:p>
    <w:p w:rsidR="00310B09" w:rsidRPr="00F62013" w:rsidRDefault="00310B09" w:rsidP="00310B09">
      <w:pPr>
        <w:pStyle w:val="USTustnpkodeksu"/>
      </w:pPr>
      <w:r w:rsidRPr="00F62013">
        <w:t>2. Do umów, o których mowa w</w:t>
      </w:r>
      <w:r>
        <w:t> ust. </w:t>
      </w:r>
      <w:r w:rsidRPr="00F62013">
        <w:t>1, zawieranych przez Fundusz stosuje się odpowiednio przepisy działu VI.</w:t>
      </w:r>
    </w:p>
    <w:p w:rsidR="00310B09" w:rsidRPr="00310B09" w:rsidRDefault="00310B09" w:rsidP="00310B09">
      <w:pPr>
        <w:pStyle w:val="ARTartustawynprozporzdzenia"/>
        <w:keepNext/>
      </w:pPr>
      <w:r w:rsidRPr="00310B09">
        <w:rPr>
          <w:rStyle w:val="Ppogrubienie"/>
        </w:rPr>
        <w:t>Art. 161d.</w:t>
      </w:r>
      <w:r w:rsidRPr="00310B09">
        <w:t> 1. Działalność w zakresie lotniczych zespołów transportu sanitarnego jest finansowana:</w:t>
      </w:r>
    </w:p>
    <w:p w:rsidR="00310B09" w:rsidRPr="00F62013" w:rsidRDefault="00310B09" w:rsidP="00310B09">
      <w:pPr>
        <w:pStyle w:val="PKTpunkt"/>
      </w:pPr>
      <w:r w:rsidRPr="00F62013">
        <w:t>1)</w:t>
      </w:r>
      <w:r w:rsidRPr="00F62013">
        <w:tab/>
        <w:t>z budżetu państwa z części, której dysponentem jest minister właściwy do spraw zdrowia, w zakresie, o którym m</w:t>
      </w:r>
      <w:r w:rsidRPr="00F62013">
        <w:t>o</w:t>
      </w:r>
      <w:r w:rsidRPr="00F62013">
        <w:t>wa w</w:t>
      </w:r>
      <w:r>
        <w:t> ust. </w:t>
      </w:r>
      <w:r w:rsidRPr="00F62013">
        <w:t>4;</w:t>
      </w:r>
    </w:p>
    <w:p w:rsidR="00310B09" w:rsidRPr="00F62013" w:rsidRDefault="00310B09" w:rsidP="00310B09">
      <w:pPr>
        <w:pStyle w:val="PKTpunkt"/>
      </w:pPr>
      <w:r w:rsidRPr="00F62013">
        <w:t>2)</w:t>
      </w:r>
      <w:r w:rsidRPr="00F62013">
        <w:tab/>
        <w:t>przez podmiot leczniczy, na zlecenie którego dokonuje się transportu, w zakresie, o którym mowa w</w:t>
      </w:r>
      <w:r>
        <w:t> ust. </w:t>
      </w:r>
      <w:r w:rsidRPr="00F62013">
        <w:t>5.</w:t>
      </w:r>
    </w:p>
    <w:p w:rsidR="00310B09" w:rsidRPr="00F62013" w:rsidRDefault="00310B09" w:rsidP="00310B09">
      <w:pPr>
        <w:pStyle w:val="USTustnpkodeksu"/>
      </w:pPr>
      <w:r w:rsidRPr="00F62013">
        <w:t>2. Do zadań lotniczego zespołu transportu sanitarnego należy wykonywanie transportu sanitarnego, w tym transportu, o którym mowa w</w:t>
      </w:r>
      <w:r>
        <w:t> art. </w:t>
      </w:r>
      <w:r w:rsidRPr="00F62013">
        <w:t>41</w:t>
      </w:r>
      <w:r>
        <w:t xml:space="preserve"> ust. </w:t>
      </w:r>
      <w:r w:rsidRPr="00F62013">
        <w:t>1.</w:t>
      </w:r>
    </w:p>
    <w:p w:rsidR="00310B09" w:rsidRPr="00F62013" w:rsidRDefault="00310B09" w:rsidP="00310B09">
      <w:pPr>
        <w:pStyle w:val="USTustnpkodeksu"/>
      </w:pPr>
      <w:r w:rsidRPr="00F62013">
        <w:t>3. Warunkiem finansowania, o którym mowa w</w:t>
      </w:r>
      <w:r>
        <w:t> ust. </w:t>
      </w:r>
      <w:r w:rsidRPr="00F62013">
        <w:t>1</w:t>
      </w:r>
      <w:r>
        <w:t xml:space="preserve"> pkt </w:t>
      </w:r>
      <w:r w:rsidRPr="00F62013">
        <w:t>1, jest zapewnienie ciągłej gotowości lotniczego zespołu transportu sanitarnego do wykonywania transportu, o którym mowa w</w:t>
      </w:r>
      <w:r>
        <w:t> art. </w:t>
      </w:r>
      <w:r w:rsidRPr="00F62013">
        <w:t>41</w:t>
      </w:r>
      <w:r>
        <w:t xml:space="preserve"> ust. </w:t>
      </w:r>
      <w:r w:rsidRPr="00F62013">
        <w:t>1, w zakresie określonym w umowie, o której mowa w</w:t>
      </w:r>
      <w:r>
        <w:t> ust. </w:t>
      </w:r>
      <w:r w:rsidRPr="00F62013">
        <w:t>6.</w:t>
      </w:r>
    </w:p>
    <w:p w:rsidR="00310B09" w:rsidRPr="00310B09" w:rsidRDefault="00310B09" w:rsidP="00310B09">
      <w:pPr>
        <w:pStyle w:val="USTustnpkodeksu"/>
        <w:keepNext/>
      </w:pPr>
      <w:r w:rsidRPr="00F62013">
        <w:t>4.</w:t>
      </w:r>
      <w:r w:rsidRPr="00310B09">
        <w:t> Kalkulacja kosztów działalności lotniczych zespołów transportu sanitarnego jest dokonywana, z zastrzeżeniem</w:t>
      </w:r>
      <w:r>
        <w:t xml:space="preserve"> ust. </w:t>
      </w:r>
      <w:r w:rsidRPr="00310B09">
        <w:t>5, z uwzględnieniem kosztów bezpośrednich i pośrednich, w szczególności:</w:t>
      </w:r>
    </w:p>
    <w:p w:rsidR="00310B09" w:rsidRPr="00F62013" w:rsidRDefault="00310B09" w:rsidP="00310B09">
      <w:pPr>
        <w:pStyle w:val="PKTpunkt"/>
      </w:pPr>
      <w:r w:rsidRPr="00F62013">
        <w:t>1)</w:t>
      </w:r>
      <w:r w:rsidRPr="00F62013">
        <w:tab/>
        <w:t>kosztów osobowych;</w:t>
      </w:r>
    </w:p>
    <w:p w:rsidR="00310B09" w:rsidRPr="00F62013" w:rsidRDefault="00310B09" w:rsidP="00310B09">
      <w:pPr>
        <w:pStyle w:val="PKTpunkt"/>
      </w:pPr>
      <w:r w:rsidRPr="00F62013">
        <w:t>2)</w:t>
      </w:r>
      <w:r w:rsidRPr="00F62013">
        <w:tab/>
        <w:t>kosztów eksploatacyjnych;</w:t>
      </w:r>
    </w:p>
    <w:p w:rsidR="00310B09" w:rsidRPr="00F62013" w:rsidRDefault="00310B09" w:rsidP="00310B09">
      <w:pPr>
        <w:pStyle w:val="PKTpunkt"/>
      </w:pPr>
      <w:r w:rsidRPr="00F62013">
        <w:t>3)</w:t>
      </w:r>
      <w:r w:rsidRPr="00F62013">
        <w:tab/>
        <w:t>kosztów administracyjno</w:t>
      </w:r>
      <w:r w:rsidRPr="00F62013">
        <w:softHyphen/>
      </w:r>
      <w:r w:rsidRPr="00F62013">
        <w:softHyphen/>
      </w:r>
      <w:r w:rsidRPr="00F62013">
        <w:softHyphen/>
      </w:r>
      <w:r w:rsidRPr="00F62013">
        <w:softHyphen/>
      </w:r>
      <w:r w:rsidRPr="00F62013">
        <w:softHyphen/>
      </w:r>
      <w:r w:rsidRPr="00F62013">
        <w:softHyphen/>
      </w:r>
      <w:r>
        <w:softHyphen/>
      </w:r>
      <w:r>
        <w:softHyphen/>
      </w:r>
      <w:r>
        <w:softHyphen/>
      </w:r>
      <w:r>
        <w:softHyphen/>
      </w:r>
      <w:r>
        <w:softHyphen/>
      </w:r>
      <w:r>
        <w:softHyphen/>
      </w:r>
      <w:r>
        <w:softHyphen/>
      </w:r>
      <w:r>
        <w:noBreakHyphen/>
      </w:r>
      <w:r w:rsidRPr="00F62013">
        <w:t>gospodarczych;</w:t>
      </w:r>
    </w:p>
    <w:p w:rsidR="00310B09" w:rsidRPr="00F62013" w:rsidRDefault="00310B09" w:rsidP="00310B09">
      <w:pPr>
        <w:pStyle w:val="PKTpunkt"/>
      </w:pPr>
      <w:r w:rsidRPr="00F62013">
        <w:t>4)</w:t>
      </w:r>
      <w:r w:rsidRPr="00F62013">
        <w:tab/>
        <w:t>odpisu amortyzacyjnego, z wyłączeniem amortyzacji dokonywanej od aktywów trwałych, na które podmiot otrzymał dotację.</w:t>
      </w:r>
    </w:p>
    <w:p w:rsidR="00310B09" w:rsidRPr="00310B09" w:rsidRDefault="00310B09" w:rsidP="00310B09">
      <w:pPr>
        <w:pStyle w:val="USTustnpkodeksu"/>
        <w:keepNext/>
      </w:pPr>
      <w:r w:rsidRPr="00F62013">
        <w:t>5.</w:t>
      </w:r>
      <w:r w:rsidRPr="00310B09">
        <w:t> Kosztów bezpośredniego użycia lotniczego zespołu transportu sanitarnego związanych z transportem sanitarnym nie wlicza się do kosztów działalności tego zespołu. Do kosztów tych zalicza się:</w:t>
      </w:r>
    </w:p>
    <w:p w:rsidR="00310B09" w:rsidRPr="00F62013" w:rsidRDefault="00310B09" w:rsidP="00310B09">
      <w:pPr>
        <w:pStyle w:val="PKTpunkt"/>
      </w:pPr>
      <w:r w:rsidRPr="00F62013">
        <w:t>1)</w:t>
      </w:r>
      <w:r w:rsidRPr="00F62013">
        <w:tab/>
        <w:t>koszt paliwa;</w:t>
      </w:r>
    </w:p>
    <w:p w:rsidR="00310B09" w:rsidRPr="00F62013" w:rsidRDefault="00310B09" w:rsidP="00310B09">
      <w:pPr>
        <w:pStyle w:val="PKTpunkt"/>
      </w:pPr>
      <w:r w:rsidRPr="00F62013">
        <w:t>2)</w:t>
      </w:r>
      <w:r w:rsidRPr="00F62013">
        <w:tab/>
        <w:t>koszt opłat trasowych i za lądowanie.</w:t>
      </w:r>
    </w:p>
    <w:p w:rsidR="00310B09" w:rsidRPr="00F62013" w:rsidRDefault="00310B09" w:rsidP="00310B09">
      <w:pPr>
        <w:pStyle w:val="USTustnpkodeksu"/>
      </w:pPr>
      <w:r w:rsidRPr="00F62013">
        <w:t>6. Finansowanie, o którym mowa w</w:t>
      </w:r>
      <w:r>
        <w:t> ust. </w:t>
      </w:r>
      <w:r w:rsidRPr="00F62013">
        <w:t>1</w:t>
      </w:r>
      <w:r>
        <w:t xml:space="preserve"> pkt </w:t>
      </w:r>
      <w:r w:rsidRPr="00F62013">
        <w:t xml:space="preserve">1, odbywa się na podstawie umowy zawartej między ministrem </w:t>
      </w:r>
      <w:proofErr w:type="spellStart"/>
      <w:r w:rsidRPr="00F62013">
        <w:t>właś</w:t>
      </w:r>
      <w:proofErr w:type="spellEnd"/>
      <w:r w:rsidR="003330BD">
        <w:t>-</w:t>
      </w:r>
      <w:r w:rsidR="003330BD">
        <w:br/>
      </w:r>
      <w:proofErr w:type="spellStart"/>
      <w:r w:rsidRPr="00F62013">
        <w:t>ciwym</w:t>
      </w:r>
      <w:proofErr w:type="spellEnd"/>
      <w:r w:rsidRPr="00F62013">
        <w:t xml:space="preserve"> do spraw zdrowia a podmiotem posiadającym lotnicze zespoły transportu sanitarnego.</w:t>
      </w:r>
    </w:p>
    <w:p w:rsidR="00310B09" w:rsidRPr="00F62013" w:rsidRDefault="00310B09" w:rsidP="00310B09">
      <w:pPr>
        <w:pStyle w:val="USTustnpkodeksu"/>
      </w:pPr>
      <w:r w:rsidRPr="00F62013">
        <w:t>7. W celu zawarcia umowy, o której mowa w</w:t>
      </w:r>
      <w:r>
        <w:t> ust. </w:t>
      </w:r>
      <w:r w:rsidRPr="00F62013">
        <w:t>6, przeprowadza się rokowania.</w:t>
      </w:r>
    </w:p>
    <w:p w:rsidR="00310B09" w:rsidRPr="00F62013" w:rsidRDefault="00310B09" w:rsidP="00310B09">
      <w:pPr>
        <w:pStyle w:val="USTustnpkodeksu"/>
      </w:pPr>
      <w:r w:rsidRPr="00F62013">
        <w:t>8. Rokowania przeprowadza komisja powoływana przez ministra właściwego do spraw zdrowia.</w:t>
      </w:r>
    </w:p>
    <w:p w:rsidR="00310B09" w:rsidRPr="00F62013" w:rsidRDefault="00310B09" w:rsidP="00310B09">
      <w:pPr>
        <w:pStyle w:val="USTustnpkodeksu"/>
      </w:pPr>
      <w:r w:rsidRPr="00F62013">
        <w:t>9. Rokowania dotyczą warunków wykonywania i finansowania transportu sanitarnego.</w:t>
      </w:r>
    </w:p>
    <w:p w:rsidR="00310B09" w:rsidRPr="00F62013" w:rsidRDefault="00310B09" w:rsidP="00310B09">
      <w:pPr>
        <w:pStyle w:val="ARTartustawynprozporzdzenia"/>
      </w:pPr>
      <w:r w:rsidRPr="00310B09">
        <w:rPr>
          <w:rStyle w:val="Ppogrubienie"/>
        </w:rPr>
        <w:t>Art. 161e.</w:t>
      </w:r>
      <w:r w:rsidRPr="00023237">
        <w:rPr>
          <w:rStyle w:val="IGindeksgrny"/>
        </w:rPr>
        <w:footnoteReference w:id="457"/>
      </w:r>
      <w:r w:rsidRPr="00023237">
        <w:rPr>
          <w:rStyle w:val="IGindeksgrny"/>
        </w:rPr>
        <w:t>)</w:t>
      </w:r>
      <w:r w:rsidRPr="00F62013">
        <w:t> 1. Ministrowi właściwemu do spraw zdrowia, w stosunku do wszystkich podmiotów wykonujących transport sanitarny, oraz wojewodzie, w stosunku do podmiotów wykonujących transport sanitarny, mających siedzibę na obszarze województwa, przysługuje prawo przeprowadzania czynności kontrolnych polegających na stwierdzeniu spełni</w:t>
      </w:r>
      <w:r w:rsidRPr="00F62013">
        <w:t>e</w:t>
      </w:r>
      <w:r w:rsidRPr="00F62013">
        <w:t>nia przez specjalistyczne środki transportu sanitarnego wymagań, o których mowa w</w:t>
      </w:r>
      <w:r>
        <w:t> art. </w:t>
      </w:r>
      <w:r w:rsidRPr="00F62013">
        <w:t>161ba</w:t>
      </w:r>
      <w:r>
        <w:t xml:space="preserve"> ust. </w:t>
      </w:r>
      <w:r w:rsidRPr="00F62013">
        <w:t>1</w:t>
      </w:r>
      <w:r>
        <w:t xml:space="preserve"> i </w:t>
      </w:r>
      <w:r w:rsidRPr="00F62013">
        <w:t>2.</w:t>
      </w:r>
    </w:p>
    <w:p w:rsidR="00310B09" w:rsidRPr="00F62013" w:rsidRDefault="00310B09" w:rsidP="00310B09">
      <w:pPr>
        <w:pStyle w:val="USTustnpkodeksu"/>
      </w:pPr>
      <w:r w:rsidRPr="00F62013">
        <w:t>2. Do przeprowadzania czynności kontrolnych, o których mowa w</w:t>
      </w:r>
      <w:r>
        <w:t> ust. </w:t>
      </w:r>
      <w:r w:rsidRPr="00F62013">
        <w:t>1, stosuje się odpowiednio przepisy działu VI ustawy z dnia 15 kwietnia 2011 r. o działalności leczniczej.</w:t>
      </w:r>
    </w:p>
    <w:p w:rsidR="00310B09" w:rsidRPr="00F62013" w:rsidRDefault="00310B09" w:rsidP="00310B09">
      <w:pPr>
        <w:pStyle w:val="TYTDZOZNoznaczenietytuulubdziau"/>
      </w:pPr>
      <w:r w:rsidRPr="00F62013">
        <w:t>DZIAŁ VII</w:t>
      </w:r>
    </w:p>
    <w:p w:rsidR="00310B09" w:rsidRPr="00F62013" w:rsidRDefault="00310B09" w:rsidP="00310B09">
      <w:pPr>
        <w:pStyle w:val="TYTDZPRZEDMprzedmiotregulacjitytuulubdziau"/>
      </w:pPr>
      <w:r w:rsidRPr="00F62013">
        <w:t>Nadzór</w:t>
      </w:r>
    </w:p>
    <w:p w:rsidR="00310B09" w:rsidRPr="00F62013" w:rsidRDefault="00310B09" w:rsidP="00310B09">
      <w:pPr>
        <w:pStyle w:val="ARTartustawynprozporzdzenia"/>
      </w:pPr>
      <w:r w:rsidRPr="00310B09">
        <w:rPr>
          <w:rStyle w:val="Ppogrubienie"/>
        </w:rPr>
        <w:t>Art. 162.</w:t>
      </w:r>
      <w:r w:rsidRPr="00F62013">
        <w:t> 1. Nadzór nad działalnością Funduszu sprawuje minister właściwy do spraw zdrowia.</w:t>
      </w:r>
    </w:p>
    <w:p w:rsidR="00310B09" w:rsidRPr="00F62013" w:rsidRDefault="00310B09" w:rsidP="00310B09">
      <w:pPr>
        <w:pStyle w:val="USTustnpkodeksu"/>
      </w:pPr>
      <w:r w:rsidRPr="00F62013">
        <w:t>2. Na zasadach przewidzianych w ustawie i przepisach szczególnych nadzór w zakresie gospodarki finansowej Fu</w:t>
      </w:r>
      <w:r w:rsidRPr="00F62013">
        <w:t>n</w:t>
      </w:r>
      <w:r w:rsidRPr="00F62013">
        <w:t>duszu sprawuje minister właściwy do spraw finansów publicznych, stosując kryterium legalności, rzetelności, celowości i gospodarności.</w:t>
      </w:r>
    </w:p>
    <w:p w:rsidR="00310B09" w:rsidRPr="00310B09" w:rsidRDefault="00310B09" w:rsidP="00310B09">
      <w:pPr>
        <w:pStyle w:val="ARTartustawynprozporzdzenia"/>
        <w:keepNext/>
      </w:pPr>
      <w:r w:rsidRPr="00310B09">
        <w:rPr>
          <w:rStyle w:val="Ppogrubienie"/>
        </w:rPr>
        <w:t>Art. 163.</w:t>
      </w:r>
      <w:r w:rsidRPr="00310B09">
        <w:t> 1. Minister właściwy do spraw zdrowia sprawuje nadzór, stosując kryterium legalności, rzetelności i celowości, nad działalnością:</w:t>
      </w:r>
    </w:p>
    <w:p w:rsidR="00310B09" w:rsidRPr="00F62013" w:rsidRDefault="00310B09" w:rsidP="00C06DAC">
      <w:pPr>
        <w:pStyle w:val="PKTpunkt"/>
        <w:spacing w:before="80"/>
      </w:pPr>
      <w:r w:rsidRPr="00F62013">
        <w:t>1)</w:t>
      </w:r>
      <w:r w:rsidRPr="00F62013">
        <w:tab/>
        <w:t>Funduszu;</w:t>
      </w:r>
    </w:p>
    <w:p w:rsidR="00310B09" w:rsidRPr="00F62013" w:rsidRDefault="00310B09" w:rsidP="00C06DAC">
      <w:pPr>
        <w:pStyle w:val="PKTpunkt"/>
        <w:spacing w:before="80"/>
      </w:pPr>
      <w:r w:rsidRPr="00F62013">
        <w:t>2)</w:t>
      </w:r>
      <w:r w:rsidRPr="00F62013">
        <w:tab/>
        <w:t>świadczeniodawców, w zakresie realizacji umów z Funduszem;</w:t>
      </w:r>
    </w:p>
    <w:p w:rsidR="00310B09" w:rsidRPr="00F62013" w:rsidRDefault="00310B09" w:rsidP="00C06DAC">
      <w:pPr>
        <w:pStyle w:val="PKTpunkt"/>
        <w:spacing w:before="80"/>
      </w:pPr>
      <w:r w:rsidRPr="00F62013">
        <w:t>3)</w:t>
      </w:r>
      <w:r w:rsidRPr="00F62013">
        <w:tab/>
        <w:t>podmiotów, którym Fundusz powierzył wykonywanie niektórych czynności;</w:t>
      </w:r>
    </w:p>
    <w:p w:rsidR="00310B09" w:rsidRPr="00F62013" w:rsidRDefault="00310B09" w:rsidP="00C06DAC">
      <w:pPr>
        <w:pStyle w:val="PKTpunkt"/>
        <w:spacing w:before="80"/>
      </w:pPr>
      <w:r w:rsidRPr="00F62013">
        <w:t>4)</w:t>
      </w:r>
      <w:r w:rsidRPr="00F62013">
        <w:tab/>
        <w:t>aptek, w zakresie refundacji leków.</w:t>
      </w:r>
    </w:p>
    <w:p w:rsidR="00310B09" w:rsidRPr="00310B09" w:rsidRDefault="00310B09" w:rsidP="00310B09">
      <w:pPr>
        <w:pStyle w:val="USTustnpkodeksu"/>
        <w:keepNext/>
      </w:pPr>
      <w:r w:rsidRPr="00F62013">
        <w:t>2.</w:t>
      </w:r>
      <w:r w:rsidRPr="00310B09">
        <w:t> Minister właściwy do spraw zdrowia bada uchwały przyjmowane przez Radę Funduszu oraz decyzje podejmow</w:t>
      </w:r>
      <w:r w:rsidRPr="00310B09">
        <w:t>a</w:t>
      </w:r>
      <w:r w:rsidRPr="00310B09">
        <w:t>ne przez Prezesa Funduszu i stwierdza nieważność uchwały lub decyzji, w całości lub w części, w przypadku gdy:</w:t>
      </w:r>
    </w:p>
    <w:p w:rsidR="00310B09" w:rsidRPr="00F62013" w:rsidRDefault="00310B09" w:rsidP="00310B09">
      <w:pPr>
        <w:pStyle w:val="PKTpunkt"/>
      </w:pPr>
      <w:r w:rsidRPr="00F62013">
        <w:t>1)</w:t>
      </w:r>
      <w:r w:rsidRPr="00F62013">
        <w:tab/>
        <w:t>narusza ona prawo lub</w:t>
      </w:r>
    </w:p>
    <w:p w:rsidR="00310B09" w:rsidRPr="00F62013" w:rsidRDefault="00310B09" w:rsidP="00310B09">
      <w:pPr>
        <w:pStyle w:val="PKTpunkt"/>
      </w:pPr>
      <w:r w:rsidRPr="00F62013">
        <w:t>2)</w:t>
      </w:r>
      <w:r w:rsidRPr="00F62013">
        <w:tab/>
        <w:t>prowadzi do niewłaściwego zabezpieczenia świadczeń opieki zdrowotnej, lub</w:t>
      </w:r>
    </w:p>
    <w:p w:rsidR="00310B09" w:rsidRPr="00F62013" w:rsidRDefault="00310B09" w:rsidP="00310B09">
      <w:pPr>
        <w:pStyle w:val="PKTpunkt"/>
      </w:pPr>
      <w:r w:rsidRPr="00F62013">
        <w:t>3)</w:t>
      </w:r>
      <w:r w:rsidRPr="00F62013">
        <w:tab/>
        <w:t>prowadzi do niezrównoważenia przychodów i kosztów Funduszu.</w:t>
      </w:r>
    </w:p>
    <w:p w:rsidR="00310B09" w:rsidRPr="00F62013" w:rsidRDefault="00310B09" w:rsidP="00310B09">
      <w:pPr>
        <w:pStyle w:val="USTustnpkodeksu"/>
      </w:pPr>
      <w:r w:rsidRPr="00F62013">
        <w:t>3. Podjęcie przez ministra właściwego do spraw zdrowia decyzji w sprawach, o których mowa w</w:t>
      </w:r>
      <w:r>
        <w:t> ust. </w:t>
      </w:r>
      <w:r w:rsidRPr="00F62013">
        <w:t>2, wymaga p</w:t>
      </w:r>
      <w:r w:rsidRPr="00F62013">
        <w:t>o</w:t>
      </w:r>
      <w:r w:rsidRPr="00F62013">
        <w:t>zytywnej opinii ministra właściwego do spraw finansów publicznych w zakresie, o którym mowa w</w:t>
      </w:r>
      <w:r>
        <w:t> ust. </w:t>
      </w:r>
      <w:r w:rsidRPr="00F62013">
        <w:t>2</w:t>
      </w:r>
      <w:r>
        <w:t xml:space="preserve"> pkt </w:t>
      </w:r>
      <w:r w:rsidRPr="00F62013">
        <w:t>3.</w:t>
      </w:r>
    </w:p>
    <w:p w:rsidR="00310B09" w:rsidRPr="00F62013" w:rsidRDefault="00310B09" w:rsidP="00310B09">
      <w:pPr>
        <w:pStyle w:val="USTustnpkodeksu"/>
      </w:pPr>
      <w:r w:rsidRPr="00F62013">
        <w:t>4. Uchwały Rady Funduszu i decyzje Prezesa Funduszu Prezes Funduszu przekazuje ministrowi właściwemu do spraw zdrowia niezwłocznie, nie później niż w ciągu 3 dni roboczych od dnia ich podjęcia.</w:t>
      </w:r>
    </w:p>
    <w:p w:rsidR="00310B09" w:rsidRPr="00F62013" w:rsidRDefault="00310B09" w:rsidP="00310B09">
      <w:pPr>
        <w:pStyle w:val="USTustnpkodeksu"/>
      </w:pPr>
      <w:r w:rsidRPr="00F62013">
        <w:t>5. Przepisów</w:t>
      </w:r>
      <w:r>
        <w:t xml:space="preserve"> ust. </w:t>
      </w:r>
      <w:r w:rsidRPr="00F62013">
        <w:t>2–4 nie stosuje się do postępowania w sprawie zatwierdzenia planu finansowego, uchwał dotycz</w:t>
      </w:r>
      <w:r w:rsidRPr="00F62013">
        <w:t>ą</w:t>
      </w:r>
      <w:r w:rsidRPr="00F62013">
        <w:t>cych sprawozdania finansowego, sprawozdań z wykonania planu finansowego oraz decyzji wydanych w wyniku wniesi</w:t>
      </w:r>
      <w:r w:rsidRPr="00F62013">
        <w:t>e</w:t>
      </w:r>
      <w:r w:rsidRPr="00F62013">
        <w:t>nia odwołania w trakcie postępowania o zawarcie umowy o udzielanie świadczeń opieki zdrowotnej, w indywidualnych sprawach z ubezpieczenia zdrowotnego oraz w sprawach wynikających z pełnienia funkcji pracodawcy w rozumieniu przepisów Kodeksu pracy.</w:t>
      </w:r>
    </w:p>
    <w:p w:rsidR="00310B09" w:rsidRPr="00F62013" w:rsidRDefault="00310B09" w:rsidP="00310B09">
      <w:pPr>
        <w:pStyle w:val="ARTartustawynprozporzdzenia"/>
      </w:pPr>
      <w:r w:rsidRPr="00310B09">
        <w:rPr>
          <w:rStyle w:val="Ppogrubienie"/>
        </w:rPr>
        <w:t>Art. 164.</w:t>
      </w:r>
      <w:r w:rsidRPr="00F62013">
        <w:t> 1. Minister właściwy do spraw zdrowia może badać decyzje podejmowane przez dyrektora oddziału woj</w:t>
      </w:r>
      <w:r w:rsidRPr="00F62013">
        <w:t>e</w:t>
      </w:r>
      <w:r w:rsidRPr="00F62013">
        <w:t>wódzkiego Funduszu oraz uchwały podejmowane przez radę oddziału wojewódzkiego Funduszu.</w:t>
      </w:r>
    </w:p>
    <w:p w:rsidR="00310B09" w:rsidRPr="00F62013" w:rsidRDefault="00310B09" w:rsidP="00310B09">
      <w:pPr>
        <w:pStyle w:val="USTustnpkodeksu"/>
      </w:pPr>
      <w:r w:rsidRPr="00F62013">
        <w:t>2. Przepisy</w:t>
      </w:r>
      <w:r>
        <w:t xml:space="preserve"> art. </w:t>
      </w:r>
      <w:r w:rsidRPr="00F62013">
        <w:t>163</w:t>
      </w:r>
      <w:r>
        <w:t xml:space="preserve"> ust. </w:t>
      </w:r>
      <w:r w:rsidRPr="00F62013">
        <w:t>2, 3</w:t>
      </w:r>
      <w:r>
        <w:t xml:space="preserve"> i </w:t>
      </w:r>
      <w:r w:rsidRPr="00F62013">
        <w:t>5 stosuje się odpowiednio.</w:t>
      </w:r>
    </w:p>
    <w:p w:rsidR="00310B09" w:rsidRPr="00310B09" w:rsidRDefault="00310B09" w:rsidP="00310B09">
      <w:pPr>
        <w:pStyle w:val="ARTartustawynprozporzdzenia"/>
        <w:keepNext/>
      </w:pPr>
      <w:r w:rsidRPr="00310B09">
        <w:rPr>
          <w:rStyle w:val="Ppogrubienie"/>
        </w:rPr>
        <w:t>Art. 165.</w:t>
      </w:r>
      <w:r w:rsidRPr="00310B09">
        <w:t> 1. W ramach nadzoru minister właściwy do spraw zdrowia jest uprawniony w szczególności do:</w:t>
      </w:r>
    </w:p>
    <w:p w:rsidR="00310B09" w:rsidRPr="00F62013" w:rsidRDefault="00310B09" w:rsidP="00310B09">
      <w:pPr>
        <w:pStyle w:val="PKTpunkt"/>
      </w:pPr>
      <w:r w:rsidRPr="00F62013">
        <w:t>1)</w:t>
      </w:r>
      <w:r w:rsidRPr="00F62013">
        <w:tab/>
        <w:t>żądania udostępnienia mu przez Fundusz dokumentów związanych z działalnością Funduszu lub ich kopii oraz zap</w:t>
      </w:r>
      <w:r w:rsidRPr="00F62013">
        <w:t>o</w:t>
      </w:r>
      <w:r w:rsidRPr="00F62013">
        <w:t>znawania się z ich treścią;</w:t>
      </w:r>
    </w:p>
    <w:p w:rsidR="00310B09" w:rsidRPr="00F62013" w:rsidRDefault="00310B09" w:rsidP="00310B09">
      <w:pPr>
        <w:pStyle w:val="PKTpunkt"/>
      </w:pPr>
      <w:r w:rsidRPr="00F62013">
        <w:t>2)</w:t>
      </w:r>
      <w:r w:rsidRPr="00F62013">
        <w:tab/>
        <w:t>żądania przekazania wszelkich informacji i wyjaśnień, dotyczących działalności Funduszu, od Rady Funduszu, Pr</w:t>
      </w:r>
      <w:r w:rsidRPr="00F62013">
        <w:t>e</w:t>
      </w:r>
      <w:r w:rsidRPr="00F62013">
        <w:t>zesa i zastępców Prezesa Funduszu, rad oddziałów wojewódzkich Funduszu, dyrektorów oddziałów wojewódzkich Funduszu, pracowników Funduszu oraz innych osób wykonujących pracę na rzecz Funduszu na podstawie umowy zlecenia, umowy o dzieło albo innej umowy, do której zgodnie z Kodeksem cywilnym stosuje się przepisy dotyczące zlecenia;</w:t>
      </w:r>
    </w:p>
    <w:p w:rsidR="00310B09" w:rsidRPr="00F62013" w:rsidRDefault="00310B09" w:rsidP="00310B09">
      <w:pPr>
        <w:pStyle w:val="PKTpunkt"/>
      </w:pPr>
      <w:r w:rsidRPr="00F62013">
        <w:t>3)</w:t>
      </w:r>
      <w:r w:rsidRPr="00F62013">
        <w:tab/>
        <w:t>żądania udostępnienia przez świadczeniodawcę wszelkich informacji, dokumentów i wyjaśnień, dotyczących realiz</w:t>
      </w:r>
      <w:r w:rsidRPr="00F62013">
        <w:t>a</w:t>
      </w:r>
      <w:r w:rsidRPr="00F62013">
        <w:t>cji umowy o udzielanie świadczeń opieki zdrowotnej;</w:t>
      </w:r>
    </w:p>
    <w:p w:rsidR="00310B09" w:rsidRPr="00F62013" w:rsidRDefault="00310B09" w:rsidP="00310B09">
      <w:pPr>
        <w:pStyle w:val="PKTpunkt"/>
      </w:pPr>
      <w:r w:rsidRPr="00F62013">
        <w:t>4)</w:t>
      </w:r>
      <w:r w:rsidRPr="00F62013">
        <w:tab/>
        <w:t>żądania udostępnienia przez podmiot, o którym mowa w</w:t>
      </w:r>
      <w:r>
        <w:t> art. </w:t>
      </w:r>
      <w:r w:rsidRPr="00F62013">
        <w:t>163</w:t>
      </w:r>
      <w:r>
        <w:t xml:space="preserve"> ust. </w:t>
      </w:r>
      <w:r w:rsidRPr="00F62013">
        <w:t>1</w:t>
      </w:r>
      <w:r>
        <w:t xml:space="preserve"> pkt </w:t>
      </w:r>
      <w:r w:rsidRPr="00F62013">
        <w:t>3, wszelkich informacji, dokumentów i wyjaśnień, dotyczących czynności wykonywanych na rzecz Funduszu;</w:t>
      </w:r>
    </w:p>
    <w:p w:rsidR="00310B09" w:rsidRPr="00F62013" w:rsidRDefault="00310B09" w:rsidP="00310B09">
      <w:pPr>
        <w:pStyle w:val="PKTpunkt"/>
      </w:pPr>
      <w:r w:rsidRPr="00F62013">
        <w:t>5)</w:t>
      </w:r>
      <w:r w:rsidRPr="00F62013">
        <w:tab/>
        <w:t>żądania udostępnienia przez podmiot, o którym mowa w</w:t>
      </w:r>
      <w:r>
        <w:t> art. </w:t>
      </w:r>
      <w:r w:rsidRPr="00F62013">
        <w:t>163</w:t>
      </w:r>
      <w:r>
        <w:t xml:space="preserve"> ust. </w:t>
      </w:r>
      <w:r w:rsidRPr="00F62013">
        <w:t>1</w:t>
      </w:r>
      <w:r>
        <w:t xml:space="preserve"> pkt </w:t>
      </w:r>
      <w:r w:rsidRPr="00F62013">
        <w:t>4, wszelkich informacji, dokumentów i wyjaśnień dotyczących refundacji leków.</w:t>
      </w:r>
    </w:p>
    <w:p w:rsidR="00310B09" w:rsidRPr="00023237" w:rsidRDefault="00310B09" w:rsidP="00310B09">
      <w:pPr>
        <w:pStyle w:val="USTustnpkodeksu"/>
        <w:rPr>
          <w:rStyle w:val="Kkursywa"/>
        </w:rPr>
      </w:pPr>
      <w:r w:rsidRPr="00F62013">
        <w:t>2. Minister właściwy do spraw zdrowia, przedstawiając pisemne żądanie, o którym mowa w</w:t>
      </w:r>
      <w:r>
        <w:t> ust. </w:t>
      </w:r>
      <w:r w:rsidRPr="00F62013">
        <w:t>1, wskazuje termin jego wykonania.</w:t>
      </w:r>
    </w:p>
    <w:p w:rsidR="00310B09" w:rsidRPr="00F62013" w:rsidRDefault="00310B09" w:rsidP="00310B09">
      <w:pPr>
        <w:pStyle w:val="USTustnpkodeksu"/>
      </w:pPr>
      <w:r w:rsidRPr="00F62013">
        <w:t>3. W razie stwierdzenia, na podstawie uzyskanych informacji, wyjaśnień i dokumentów, o których mowa w</w:t>
      </w:r>
      <w:r>
        <w:t> ust. </w:t>
      </w:r>
      <w:r w:rsidRPr="00F62013">
        <w:t>1, przypadków naruszeń prawa, statutu Funduszu lub interesu świadczeniobiorców minister właściwy do spraw zdrowia powiadamia odpowiednio Fundusz, świadczeniodawcę, podmiot, o którym mowa w</w:t>
      </w:r>
      <w:r>
        <w:t> art. </w:t>
      </w:r>
      <w:r w:rsidRPr="00F62013">
        <w:t>163</w:t>
      </w:r>
      <w:r>
        <w:t xml:space="preserve"> ust. </w:t>
      </w:r>
      <w:r w:rsidRPr="00F62013">
        <w:t>1</w:t>
      </w:r>
      <w:r>
        <w:t xml:space="preserve"> pkt </w:t>
      </w:r>
      <w:r w:rsidRPr="00F62013">
        <w:t>3, lub aptekę o stwierdzonych nieprawidłowościach oraz wydaje zalecenia mające na celu usunięcie stwierdzonych nieprawidłowości i dostosowanie działalności powiadamianego podmiotu do przepisów prawa, wyznaczając termin do usunięcia stwierdz</w:t>
      </w:r>
      <w:r w:rsidRPr="00F62013">
        <w:t>o</w:t>
      </w:r>
      <w:r w:rsidRPr="00F62013">
        <w:t>nych nieprawidłowości i dostosowania działalności do przepisów prawa.</w:t>
      </w:r>
    </w:p>
    <w:p w:rsidR="00310B09" w:rsidRPr="00F62013" w:rsidRDefault="00310B09" w:rsidP="00310B09">
      <w:pPr>
        <w:pStyle w:val="USTustnpkodeksu"/>
      </w:pPr>
      <w:r w:rsidRPr="00F62013">
        <w:t>4. W przypadku gdy został złożony wniosek o ponowne rozpatrzenie sprawy, termin do usunięcia nieprawidłowości, o którym mowa w</w:t>
      </w:r>
      <w:r>
        <w:t> ust. </w:t>
      </w:r>
      <w:r w:rsidRPr="00F62013">
        <w:t>3, liczy się od dnia doręczenia decyzji po rozpatrzeniu wniosku.</w:t>
      </w:r>
    </w:p>
    <w:p w:rsidR="00310B09" w:rsidRPr="00F62013" w:rsidRDefault="00310B09" w:rsidP="00310B09">
      <w:pPr>
        <w:pStyle w:val="USTustnpkodeksu"/>
      </w:pPr>
      <w:r w:rsidRPr="00F62013">
        <w:t>5. W terminie 3 dni od dnia upływu terminu wyznaczonego do usunięcia nieprawidłowości Fundusz, świadczeni</w:t>
      </w:r>
      <w:r w:rsidRPr="00F62013">
        <w:t>o</w:t>
      </w:r>
      <w:r w:rsidRPr="00F62013">
        <w:t>dawca, podmiot, o którym mowa w</w:t>
      </w:r>
      <w:r>
        <w:t> art. </w:t>
      </w:r>
      <w:r w:rsidRPr="00F62013">
        <w:t>163</w:t>
      </w:r>
      <w:r>
        <w:t xml:space="preserve"> ust. </w:t>
      </w:r>
      <w:r w:rsidRPr="00F62013">
        <w:t>1</w:t>
      </w:r>
      <w:r>
        <w:t xml:space="preserve"> pkt </w:t>
      </w:r>
      <w:r w:rsidRPr="00F62013">
        <w:t>3, lub apteka informuje pisemnie ministra właściwego do spraw zdrowia o sposobie usunięcia nieprawidłowości.</w:t>
      </w:r>
    </w:p>
    <w:p w:rsidR="00310B09" w:rsidRPr="00310B09" w:rsidRDefault="00310B09" w:rsidP="00310B09">
      <w:pPr>
        <w:pStyle w:val="ARTartustawynprozporzdzenia"/>
      </w:pPr>
      <w:r w:rsidRPr="00310B09">
        <w:rPr>
          <w:rStyle w:val="Ppogrubienie"/>
        </w:rPr>
        <w:t>Art. 166.</w:t>
      </w:r>
      <w:r w:rsidRPr="00310B09">
        <w:t> (uchylony)</w:t>
      </w:r>
      <w:r w:rsidRPr="00310B09">
        <w:rPr>
          <w:rStyle w:val="IGindeksgrny"/>
        </w:rPr>
        <w:footnoteReference w:id="458"/>
      </w:r>
      <w:r w:rsidRPr="00310B09">
        <w:rPr>
          <w:rStyle w:val="IGindeksgrny"/>
        </w:rPr>
        <w:t>)</w:t>
      </w:r>
    </w:p>
    <w:p w:rsidR="00310B09" w:rsidRPr="00F62013" w:rsidRDefault="00310B09" w:rsidP="00310B09">
      <w:pPr>
        <w:pStyle w:val="ARTartustawynprozporzdzenia"/>
      </w:pPr>
      <w:r w:rsidRPr="00310B09">
        <w:rPr>
          <w:rStyle w:val="Ppogrubienie"/>
        </w:rPr>
        <w:t>Art. 167.</w:t>
      </w:r>
      <w:r w:rsidRPr="00F62013">
        <w:t> 1. W przypadku naruszenia prawa, statutu Funduszu lub interesów świadczeniobiorców, a także w przypadku odmowy udzielenia wyjaśnień i informacji, o których mowa w</w:t>
      </w:r>
      <w:r>
        <w:t> art. </w:t>
      </w:r>
      <w:r w:rsidRPr="00F62013">
        <w:t>128</w:t>
      </w:r>
      <w:r>
        <w:t xml:space="preserve"> ust. </w:t>
      </w:r>
      <w:r w:rsidRPr="00F62013">
        <w:t>5</w:t>
      </w:r>
      <w:r>
        <w:t xml:space="preserve"> i </w:t>
      </w:r>
      <w:r w:rsidRPr="00F62013">
        <w:t>w</w:t>
      </w:r>
      <w:r>
        <w:t> art. </w:t>
      </w:r>
      <w:r w:rsidRPr="00F62013">
        <w:t>165</w:t>
      </w:r>
      <w:r>
        <w:t xml:space="preserve"> ust. </w:t>
      </w:r>
      <w:r w:rsidRPr="00F62013">
        <w:t>1</w:t>
      </w:r>
      <w:r>
        <w:t xml:space="preserve"> pkt </w:t>
      </w:r>
      <w:r w:rsidRPr="00F62013">
        <w:t>1–4, minister właściwy do spraw zdrowia może nałożyć na Prezesa Funduszu lub zastępcę Prezesa Funduszu albo dyrektora oddziału wojewódzkiego Funduszu, odpowiedzialnego za te naruszenia lub nieudzielanie wyjaśnień i informacji, karę pieniężną w wysokości do trzykrotnego miesięcznego wynagrodzenia tej osoby, wyliczonego na podstawie wynagrodzenia za ostatnie 3 miesiące poprzedzające miesiąc, w którym nałożono karę, niezależnie od innych środków nadzoru przew</w:t>
      </w:r>
      <w:r w:rsidRPr="00F62013">
        <w:t>i</w:t>
      </w:r>
      <w:r w:rsidRPr="00F62013">
        <w:t>dzianych przepisami prawa.</w:t>
      </w:r>
    </w:p>
    <w:p w:rsidR="00310B09" w:rsidRPr="00F62013" w:rsidRDefault="00310B09" w:rsidP="00310B09">
      <w:pPr>
        <w:pStyle w:val="USTustnpkodeksu"/>
      </w:pPr>
      <w:r w:rsidRPr="003330BD">
        <w:rPr>
          <w:spacing w:val="-2"/>
        </w:rPr>
        <w:t xml:space="preserve">2. W przypadku naruszenia prawa lub interesów świadczeniobiorców, a także w przypadku odmowy udzielenia </w:t>
      </w:r>
      <w:proofErr w:type="spellStart"/>
      <w:r w:rsidRPr="003330BD">
        <w:rPr>
          <w:spacing w:val="-2"/>
        </w:rPr>
        <w:t>wyjaś</w:t>
      </w:r>
      <w:proofErr w:type="spellEnd"/>
      <w:r w:rsidR="003330BD" w:rsidRPr="003330BD">
        <w:rPr>
          <w:spacing w:val="-2"/>
        </w:rPr>
        <w:t>-</w:t>
      </w:r>
      <w:r w:rsidR="003330BD" w:rsidRPr="003330BD">
        <w:rPr>
          <w:spacing w:val="-2"/>
        </w:rPr>
        <w:br/>
      </w:r>
      <w:proofErr w:type="spellStart"/>
      <w:r w:rsidRPr="00F62013">
        <w:t>nień</w:t>
      </w:r>
      <w:proofErr w:type="spellEnd"/>
      <w:r w:rsidRPr="00F62013">
        <w:t xml:space="preserve"> i informacji, o których mowa w</w:t>
      </w:r>
      <w:r>
        <w:t> art. </w:t>
      </w:r>
      <w:r w:rsidRPr="00F62013">
        <w:t>165</w:t>
      </w:r>
      <w:r>
        <w:t xml:space="preserve"> ust. </w:t>
      </w:r>
      <w:r w:rsidRPr="00F62013">
        <w:t>1</w:t>
      </w:r>
      <w:r>
        <w:t xml:space="preserve"> pkt </w:t>
      </w:r>
      <w:r w:rsidRPr="00F62013">
        <w:t>5, minister właściwy do spraw zdrowia może nałożyć na aptekę karę pieniężną w wysokości do trzykrotnego przeciętnego wynagrodzenia.</w:t>
      </w:r>
    </w:p>
    <w:p w:rsidR="00310B09" w:rsidRPr="00F62013" w:rsidRDefault="00310B09" w:rsidP="00310B09">
      <w:pPr>
        <w:pStyle w:val="ARTartustawynprozporzdzenia"/>
      </w:pPr>
      <w:r w:rsidRPr="00310B09">
        <w:rPr>
          <w:rStyle w:val="Ppogrubienie"/>
        </w:rPr>
        <w:t>Art. 168.</w:t>
      </w:r>
      <w:r w:rsidRPr="00F62013">
        <w:t> 1. Minister właściwy do spraw zdrowia może żądać pisemnie niezwłocznego rozpatrzenia sprawy przez Radę Funduszu, Prezesa Funduszu, zastępców Prezesa Funduszu, radę oddziału wojewódzkiego Funduszu lub dyrektorów oddziałów wojewódzkich Funduszu, jeżeli uzna to za konieczne do prawidłowego sprawowania nadzoru nad działalnością Funduszu.</w:t>
      </w:r>
    </w:p>
    <w:p w:rsidR="00310B09" w:rsidRPr="00F62013" w:rsidRDefault="00310B09" w:rsidP="00310B09">
      <w:pPr>
        <w:pStyle w:val="USTustnpkodeksu"/>
      </w:pPr>
      <w:r w:rsidRPr="00F62013">
        <w:t>2. W przypadkach, o których mowa w</w:t>
      </w:r>
      <w:r>
        <w:t> ust. </w:t>
      </w:r>
      <w:r w:rsidRPr="00F62013">
        <w:t>1, minister właściwy do spraw zdrowia bierze udział albo deleguje swoj</w:t>
      </w:r>
      <w:r w:rsidRPr="00F62013">
        <w:t>e</w:t>
      </w:r>
      <w:r w:rsidRPr="00F62013">
        <w:t>go przedstawiciela do udziału w posiedzeniu podmiotów, o których mowa w</w:t>
      </w:r>
      <w:r>
        <w:t> ust. </w:t>
      </w:r>
      <w:r w:rsidRPr="00F62013">
        <w:t>1. Minister właściwy do spraw zdrowia albo jego przedstawiciel jest uprawniony do zabierania głosu w sprawach objętych porządkiem obrad tych podmiotów.</w:t>
      </w:r>
    </w:p>
    <w:p w:rsidR="00310B09" w:rsidRPr="00F62013" w:rsidRDefault="00310B09" w:rsidP="00310B09">
      <w:pPr>
        <w:pStyle w:val="USTustnpkodeksu"/>
      </w:pPr>
      <w:r w:rsidRPr="00F62013">
        <w:t>3. Minister właściwy do spraw zdrowia może wystąpić z pisemnym żądaniem, o którym mowa w</w:t>
      </w:r>
      <w:r>
        <w:t> ust. </w:t>
      </w:r>
      <w:r w:rsidRPr="00F62013">
        <w:t>1, określając termin, przed którego upływem posiedzenie podmiotów, o których mowa w</w:t>
      </w:r>
      <w:r>
        <w:t> ust. </w:t>
      </w:r>
      <w:r w:rsidRPr="00F62013">
        <w:t>1, powinno się odbyć.</w:t>
      </w:r>
    </w:p>
    <w:p w:rsidR="00310B09" w:rsidRPr="00F62013" w:rsidRDefault="00310B09" w:rsidP="00310B09">
      <w:pPr>
        <w:pStyle w:val="USTustnpkodeksu"/>
      </w:pPr>
      <w:r w:rsidRPr="00F62013">
        <w:t>4. Podmioty, o których mowa w</w:t>
      </w:r>
      <w:r>
        <w:t> ust. </w:t>
      </w:r>
      <w:r w:rsidRPr="00F62013">
        <w:t>1, są obowiązane niezwłocznie poinformować ministra właściwego do spraw zdrowia o ustalonym terminie i miejscu posiedzenia.</w:t>
      </w:r>
    </w:p>
    <w:p w:rsidR="00310B09" w:rsidRPr="00F62013" w:rsidRDefault="00310B09" w:rsidP="00310B09">
      <w:pPr>
        <w:pStyle w:val="USTustnpkodeksu"/>
      </w:pPr>
      <w:r w:rsidRPr="00F62013">
        <w:t>5. Jeżeli w ciągu 7 dni od dnia doręczenia wezwania termin posiedzenia nie zostanie ustalony, zostanie ustalony z naruszeniem terminu określonego w wezwaniu lub minister właściwy do spraw zdrowia nie zostanie poinformowany o ustalonym terminie i miejscu posiedzenia, minister może zwołać posiedzenie podmiotów, o których mowa w</w:t>
      </w:r>
      <w:r>
        <w:t> ust. </w:t>
      </w:r>
      <w:r w:rsidRPr="00F62013">
        <w:t>1, na koszt Funduszu.</w:t>
      </w:r>
    </w:p>
    <w:p w:rsidR="00310B09" w:rsidRPr="00F62013" w:rsidRDefault="00310B09" w:rsidP="00310B09">
      <w:pPr>
        <w:pStyle w:val="USTustnpkodeksu"/>
      </w:pPr>
      <w:r w:rsidRPr="00F62013">
        <w:t>6. Uprawnienia ministra właściwego do spraw zdrowia określone w</w:t>
      </w:r>
      <w:r>
        <w:t> ust. </w:t>
      </w:r>
      <w:r w:rsidRPr="00F62013">
        <w:t>1–5 przysługują również ministrowi właśc</w:t>
      </w:r>
      <w:r w:rsidRPr="00F62013">
        <w:t>i</w:t>
      </w:r>
      <w:r w:rsidRPr="00F62013">
        <w:t>wemu do spraw finansów publicznych. Minister właściwy do spraw finansów publicznych i minister właściwy do spraw zdrowia informują się wzajemnie o wystąpieniu z żądaniem zwołania posiedzenia, o którym mowa w</w:t>
      </w:r>
      <w:r>
        <w:t> ust. </w:t>
      </w:r>
      <w:r w:rsidRPr="00F62013">
        <w:t>1, oraz o podjętych działaniach.</w:t>
      </w:r>
    </w:p>
    <w:p w:rsidR="00310B09" w:rsidRPr="00F62013" w:rsidRDefault="00310B09" w:rsidP="00310B09">
      <w:pPr>
        <w:pStyle w:val="ARTartustawynprozporzdzenia"/>
      </w:pPr>
      <w:r w:rsidRPr="00310B09">
        <w:rPr>
          <w:rStyle w:val="Ppogrubienie"/>
        </w:rPr>
        <w:t>Art. 169.</w:t>
      </w:r>
      <w:r w:rsidRPr="00F62013">
        <w:t> 1. Uprawnienia ministra właściwego do spraw zdrowia określone w</w:t>
      </w:r>
      <w:r>
        <w:t> art. </w:t>
      </w:r>
      <w:r w:rsidRPr="00F62013">
        <w:t>165 przysługują odpowiednio m</w:t>
      </w:r>
      <w:r w:rsidRPr="00F62013">
        <w:t>i</w:t>
      </w:r>
      <w:r w:rsidRPr="00F62013">
        <w:t>nistrowi właściwemu do spraw finansów publicznych, w zakresie nadzoru nad gospodarką finansową Funduszu.</w:t>
      </w:r>
    </w:p>
    <w:p w:rsidR="00310B09" w:rsidRPr="00310B09" w:rsidRDefault="00310B09" w:rsidP="00310B09">
      <w:pPr>
        <w:pStyle w:val="USTustnpkodeksu"/>
        <w:keepNext/>
      </w:pPr>
      <w:r w:rsidRPr="00F62013">
        <w:t>2.</w:t>
      </w:r>
      <w:r w:rsidRPr="00310B09">
        <w:t> Uprawnienia ministra właściwego do spraw zdrowia określone w</w:t>
      </w:r>
      <w:r>
        <w:t> art. </w:t>
      </w:r>
      <w:r w:rsidRPr="00310B09">
        <w:t>167</w:t>
      </w:r>
      <w:r>
        <w:t xml:space="preserve"> i art. </w:t>
      </w:r>
      <w:r w:rsidRPr="00310B09">
        <w:t>168 przysługują odpowiednio min</w:t>
      </w:r>
      <w:r w:rsidRPr="00310B09">
        <w:t>i</w:t>
      </w:r>
      <w:r w:rsidRPr="00310B09">
        <w:t>strowi właściwemu do spraw finansów publicznych, w szczególności w przypadku:</w:t>
      </w:r>
      <w:r w:rsidRPr="00310B09">
        <w:rPr>
          <w:rStyle w:val="IGindeksgrny"/>
        </w:rPr>
        <w:footnoteReference w:id="459"/>
      </w:r>
      <w:r w:rsidRPr="00310B09">
        <w:rPr>
          <w:rStyle w:val="IGindeksgrny"/>
        </w:rPr>
        <w:t>)</w:t>
      </w:r>
    </w:p>
    <w:p w:rsidR="00310B09" w:rsidRPr="00F62013" w:rsidRDefault="00310B09" w:rsidP="00491F31">
      <w:pPr>
        <w:pStyle w:val="PKTpunkt"/>
        <w:spacing w:before="80"/>
      </w:pPr>
      <w:r w:rsidRPr="00F62013">
        <w:t>1)</w:t>
      </w:r>
      <w:r w:rsidRPr="00F62013">
        <w:tab/>
        <w:t>działań powodujących niezrównoważenie przychodów z kosztami Funduszu;</w:t>
      </w:r>
    </w:p>
    <w:p w:rsidR="00310B09" w:rsidRPr="00F62013" w:rsidRDefault="00310B09" w:rsidP="00491F31">
      <w:pPr>
        <w:pStyle w:val="PKTpunkt"/>
        <w:spacing w:before="80"/>
      </w:pPr>
      <w:r w:rsidRPr="00F62013">
        <w:t>2)</w:t>
      </w:r>
      <w:r w:rsidRPr="00F62013">
        <w:tab/>
        <w:t>niezatwierdzenia sprawozdania finansowego Funduszu;</w:t>
      </w:r>
    </w:p>
    <w:p w:rsidR="00310B09" w:rsidRPr="00F62013" w:rsidRDefault="00310B09" w:rsidP="00491F31">
      <w:pPr>
        <w:pStyle w:val="PKTpunkt"/>
        <w:spacing w:before="80"/>
      </w:pPr>
      <w:r w:rsidRPr="00F62013">
        <w:t>3)</w:t>
      </w:r>
      <w:r w:rsidRPr="00F62013">
        <w:tab/>
        <w:t>niezatwierdzenia rocznego sprawozdania z wykonania planu finansowego Funduszu;</w:t>
      </w:r>
    </w:p>
    <w:p w:rsidR="00310B09" w:rsidRPr="00F62013" w:rsidRDefault="00310B09" w:rsidP="00491F31">
      <w:pPr>
        <w:pStyle w:val="PKTpunkt"/>
        <w:spacing w:before="80"/>
      </w:pPr>
      <w:r w:rsidRPr="00F62013">
        <w:t>4)</w:t>
      </w:r>
      <w:r w:rsidRPr="00F62013">
        <w:tab/>
        <w:t>przekroczenia terminów, o których mowa w rozdziale 2 działu V – z wyłączeniem przepisów dotyczących planu finansowego Funduszu;</w:t>
      </w:r>
    </w:p>
    <w:p w:rsidR="00310B09" w:rsidRPr="00F62013" w:rsidRDefault="00310B09" w:rsidP="00491F31">
      <w:pPr>
        <w:pStyle w:val="PKTpunkt"/>
        <w:spacing w:before="80"/>
      </w:pPr>
      <w:r w:rsidRPr="00F62013">
        <w:t>5)</w:t>
      </w:r>
      <w:r w:rsidRPr="00F62013">
        <w:tab/>
        <w:t>nieprawidłowości w zakresie sprawozdań, o których mowa w</w:t>
      </w:r>
      <w:r>
        <w:t> art. </w:t>
      </w:r>
      <w:r w:rsidRPr="00F62013">
        <w:t>131</w:t>
      </w:r>
      <w:r>
        <w:t xml:space="preserve"> ust. </w:t>
      </w:r>
      <w:r w:rsidRPr="00F62013">
        <w:t>1.</w:t>
      </w:r>
    </w:p>
    <w:p w:rsidR="00310B09" w:rsidRPr="00491F31" w:rsidRDefault="00310B09" w:rsidP="00310B09">
      <w:pPr>
        <w:pStyle w:val="ARTartustawynprozporzdzenia"/>
        <w:rPr>
          <w:spacing w:val="-4"/>
        </w:rPr>
      </w:pPr>
      <w:r w:rsidRPr="00491F31">
        <w:rPr>
          <w:rStyle w:val="Ppogrubienie"/>
          <w:spacing w:val="-4"/>
        </w:rPr>
        <w:t>Art. 170.</w:t>
      </w:r>
      <w:r w:rsidRPr="00491F31">
        <w:rPr>
          <w:spacing w:val="-4"/>
        </w:rPr>
        <w:t> 1. W razie nieusunięcia w wyznaczonym terminie przez świadczeniodawcę lub podmiot, o którym mowa w art. 163 ust. 1 pkt 3, stwierdzonych nieprawidłowości, minister właściwy do spraw zdrowia może nałożyć na te podmioty karę pieniężną w wysokości do miesięcznej wartości umowy łączącej te podmioty z Funduszem, której dotyczą nieprawidłowości.</w:t>
      </w:r>
    </w:p>
    <w:p w:rsidR="00310B09" w:rsidRPr="00F62013" w:rsidRDefault="00310B09" w:rsidP="00310B09">
      <w:pPr>
        <w:pStyle w:val="USTustnpkodeksu"/>
      </w:pPr>
      <w:r w:rsidRPr="00F62013">
        <w:t>2. W razie nieusunięcia przez aptekę w wyznaczonym terminie stwierdzonych nieprawidłowości minister właściwy do spraw zdrowia może nałożyć na aptekę karę pieniężną w wysokości do trzykrotnego przeciętnego wynagrodzenia.</w:t>
      </w:r>
    </w:p>
    <w:p w:rsidR="00310B09" w:rsidRPr="00F62013" w:rsidRDefault="00310B09" w:rsidP="00310B09">
      <w:pPr>
        <w:pStyle w:val="ARTartustawynprozporzdzenia"/>
      </w:pPr>
      <w:r w:rsidRPr="00310B09">
        <w:rPr>
          <w:rStyle w:val="Ppogrubienie"/>
        </w:rPr>
        <w:t>Art. 171.</w:t>
      </w:r>
      <w:r w:rsidRPr="00F62013">
        <w:t> 1. W przypadku stwierdzenia na podstawie uzyskanych informacji, wyjaśnień lub dokumentów, o których mowa w</w:t>
      </w:r>
      <w:r>
        <w:t> art. </w:t>
      </w:r>
      <w:r w:rsidRPr="00F62013">
        <w:t>165</w:t>
      </w:r>
      <w:r>
        <w:t xml:space="preserve"> ust. </w:t>
      </w:r>
      <w:r w:rsidRPr="00F62013">
        <w:t>1</w:t>
      </w:r>
      <w:r>
        <w:t xml:space="preserve"> pkt </w:t>
      </w:r>
      <w:r w:rsidRPr="00F62013">
        <w:t>1–4, rażącego naruszenia prawa lub rażącego naruszenia interesu świadczeniobiorców przez świadczeniodawcę lub podmiot, o którym mowa w</w:t>
      </w:r>
      <w:r>
        <w:t> art. </w:t>
      </w:r>
      <w:r w:rsidRPr="00F62013">
        <w:t>163</w:t>
      </w:r>
      <w:r>
        <w:t xml:space="preserve"> ust. </w:t>
      </w:r>
      <w:r w:rsidRPr="00F62013">
        <w:t>1</w:t>
      </w:r>
      <w:r>
        <w:t xml:space="preserve"> pkt </w:t>
      </w:r>
      <w:r w:rsidRPr="00F62013">
        <w:t>3, minister właściwy do spraw zdrowia może nał</w:t>
      </w:r>
      <w:r w:rsidRPr="00F62013">
        <w:t>o</w:t>
      </w:r>
      <w:r w:rsidRPr="00F62013">
        <w:t>żyć na te podmioty karę pieniężną w wysokości do miesięcznej wartości umowy łączącej te podmioty z Funduszem, której dotyczą nieprawidłowości.</w:t>
      </w:r>
    </w:p>
    <w:p w:rsidR="00310B09" w:rsidRPr="00491F31" w:rsidRDefault="00310B09" w:rsidP="00310B09">
      <w:pPr>
        <w:pStyle w:val="USTustnpkodeksu"/>
        <w:rPr>
          <w:spacing w:val="-4"/>
        </w:rPr>
      </w:pPr>
      <w:r w:rsidRPr="00491F31">
        <w:rPr>
          <w:spacing w:val="-4"/>
        </w:rPr>
        <w:t>2. W przypadku stwierdzenia na podstawie uzyskanych informacji, wyjaśnień lub dokumentów, o których mowa w art. 165 ust. 1 pkt 5, rażącego naruszenia prawa lub rażącego naruszenia interesu świadczeniobiorców przez aptekę minister właściwy do spraw zdrowia może nałożyć na aptekę karę pieniężną w wysokości do sześciokrotnego przeciętnego wynagrodzenia.</w:t>
      </w:r>
    </w:p>
    <w:p w:rsidR="00310B09" w:rsidRPr="00F62013" w:rsidRDefault="00310B09" w:rsidP="00310B09">
      <w:pPr>
        <w:pStyle w:val="ARTartustawynprozporzdzenia"/>
      </w:pPr>
      <w:r w:rsidRPr="00310B09">
        <w:rPr>
          <w:rStyle w:val="Ppogrubienie"/>
        </w:rPr>
        <w:t>Art. 172.</w:t>
      </w:r>
      <w:r w:rsidRPr="00F62013">
        <w:t> W przypadkach określonych w</w:t>
      </w:r>
      <w:r>
        <w:t> art. </w:t>
      </w:r>
      <w:r w:rsidRPr="00F62013">
        <w:t>170</w:t>
      </w:r>
      <w:r>
        <w:t xml:space="preserve"> ust. </w:t>
      </w:r>
      <w:r w:rsidRPr="00F62013">
        <w:t>1</w:t>
      </w:r>
      <w:r>
        <w:t xml:space="preserve"> i art. </w:t>
      </w:r>
      <w:r w:rsidRPr="00F62013">
        <w:t>171 minister właściwy do spraw zdrowia może wystąpić do dyrektora oddziału wojewódzkiego Funduszu o rozwiązanie umowy ze świadczeniodawcą albo podmiotem, o którym mowa w</w:t>
      </w:r>
      <w:r>
        <w:t> art. </w:t>
      </w:r>
      <w:r w:rsidRPr="00F62013">
        <w:t>163</w:t>
      </w:r>
      <w:r>
        <w:t xml:space="preserve"> ust. </w:t>
      </w:r>
      <w:r w:rsidRPr="00F62013">
        <w:t>1</w:t>
      </w:r>
      <w:r>
        <w:t xml:space="preserve"> pkt </w:t>
      </w:r>
      <w:r w:rsidRPr="00F62013">
        <w:t>3.</w:t>
      </w:r>
    </w:p>
    <w:p w:rsidR="00310B09" w:rsidRPr="00310B09" w:rsidRDefault="00310B09" w:rsidP="00310B09">
      <w:pPr>
        <w:pStyle w:val="ARTartustawynprozporzdzenia"/>
        <w:keepNext/>
      </w:pPr>
      <w:r w:rsidRPr="00310B09">
        <w:rPr>
          <w:rStyle w:val="Ppogrubienie"/>
        </w:rPr>
        <w:t>Art. 173.</w:t>
      </w:r>
      <w:r w:rsidRPr="00310B09">
        <w:t> 1. Minister właściwy do spraw zdrowia może przeprowadzić w każdym czasie kontrolę:</w:t>
      </w:r>
    </w:p>
    <w:p w:rsidR="00310B09" w:rsidRPr="00F62013" w:rsidRDefault="00310B09" w:rsidP="00310B09">
      <w:pPr>
        <w:pStyle w:val="PKTpunkt"/>
      </w:pPr>
      <w:r w:rsidRPr="00F62013">
        <w:t>1)</w:t>
      </w:r>
      <w:r w:rsidRPr="00F62013">
        <w:tab/>
        <w:t>działalności i stanu majątkowego Funduszu, w celu sprawdzenia, czy działalność Funduszu jest zgodna z prawem, statutem Funduszu lub z interesem świadczeniobiorców;</w:t>
      </w:r>
    </w:p>
    <w:p w:rsidR="00310B09" w:rsidRPr="00F62013" w:rsidRDefault="00310B09" w:rsidP="00310B09">
      <w:pPr>
        <w:pStyle w:val="PKTpunkt"/>
      </w:pPr>
      <w:r w:rsidRPr="00F62013">
        <w:t>2)</w:t>
      </w:r>
      <w:r w:rsidRPr="00F62013">
        <w:tab/>
        <w:t>świadczeniodawców, w zakresie zgodności ich działalności z umową o udzielanie świadczeń opieki zdrowotnej lub z interesem świadczeniobiorców;</w:t>
      </w:r>
    </w:p>
    <w:p w:rsidR="00310B09" w:rsidRPr="00F62013" w:rsidRDefault="00310B09" w:rsidP="00310B09">
      <w:pPr>
        <w:pStyle w:val="PKTpunkt"/>
      </w:pPr>
      <w:r w:rsidRPr="00F62013">
        <w:t>3)</w:t>
      </w:r>
      <w:r w:rsidRPr="00F62013">
        <w:tab/>
        <w:t>podmiotów, o których mowa w</w:t>
      </w:r>
      <w:r>
        <w:t> art. </w:t>
      </w:r>
      <w:r w:rsidRPr="00F62013">
        <w:t>163</w:t>
      </w:r>
      <w:r>
        <w:t xml:space="preserve"> ust. </w:t>
      </w:r>
      <w:r w:rsidRPr="00F62013">
        <w:t>1</w:t>
      </w:r>
      <w:r>
        <w:t xml:space="preserve"> pkt </w:t>
      </w:r>
      <w:r w:rsidRPr="00F62013">
        <w:t>3, w zakresie wywiązywania się z umowy zawartej z Funduszem;</w:t>
      </w:r>
    </w:p>
    <w:p w:rsidR="00310B09" w:rsidRPr="00F62013" w:rsidRDefault="00310B09" w:rsidP="00310B09">
      <w:pPr>
        <w:pStyle w:val="PKTpunkt"/>
      </w:pPr>
      <w:r w:rsidRPr="00F62013">
        <w:t>4)</w:t>
      </w:r>
      <w:r w:rsidRPr="00F62013">
        <w:tab/>
        <w:t>aptek, w zakresie refundacji leków.</w:t>
      </w:r>
    </w:p>
    <w:p w:rsidR="00310B09" w:rsidRPr="00F62013" w:rsidRDefault="00310B09" w:rsidP="00310B09">
      <w:pPr>
        <w:pStyle w:val="USTustnpkodeksu"/>
      </w:pPr>
      <w:r w:rsidRPr="00F62013">
        <w:t>2. Przy przeprowadzaniu kontroli minister właściwy do spraw zdrowia może korzystać z usług podmiotów upra</w:t>
      </w:r>
      <w:r w:rsidRPr="00F62013">
        <w:t>w</w:t>
      </w:r>
      <w:r w:rsidRPr="00F62013">
        <w:t>nionych do badania sprawozdań finansowych oraz podmiotów uprawnionych do kontroli jakości i kosztów świadczeń opieki zdrowotnej finansowanych przez Fundusz. Przepisy</w:t>
      </w:r>
      <w:r>
        <w:t xml:space="preserve"> art. </w:t>
      </w:r>
      <w:r w:rsidRPr="00F62013">
        <w:t>64</w:t>
      </w:r>
      <w:r>
        <w:t xml:space="preserve"> ust. </w:t>
      </w:r>
      <w:r w:rsidRPr="00F62013">
        <w:t>3</w:t>
      </w:r>
      <w:r>
        <w:t xml:space="preserve"> i </w:t>
      </w:r>
      <w:r w:rsidRPr="00F62013">
        <w:t>4 stosuje się odpowiednio.</w:t>
      </w:r>
    </w:p>
    <w:p w:rsidR="00310B09" w:rsidRPr="00F62013" w:rsidRDefault="00310B09" w:rsidP="00310B09">
      <w:pPr>
        <w:pStyle w:val="USTustnpkodeksu"/>
      </w:pPr>
      <w:r w:rsidRPr="00F62013">
        <w:t>3. Minister właściwy do spraw zdrowia w upoważnieniu do przeprowadzenia kontroli określa przedmiot i zakres ko</w:t>
      </w:r>
      <w:r w:rsidRPr="00F62013">
        <w:t>n</w:t>
      </w:r>
      <w:r w:rsidRPr="00F62013">
        <w:t xml:space="preserve">troli oraz wskazuje osobę upoważnioną do przeprowadzenia kontroli, zwaną dalej </w:t>
      </w:r>
      <w:r>
        <w:t>„</w:t>
      </w:r>
      <w:r w:rsidRPr="00F62013">
        <w:t>kontrolerem</w:t>
      </w:r>
      <w:r>
        <w:t>”</w:t>
      </w:r>
      <w:r w:rsidRPr="00F62013">
        <w:t>.</w:t>
      </w:r>
    </w:p>
    <w:p w:rsidR="00310B09" w:rsidRPr="00F62013" w:rsidRDefault="00310B09" w:rsidP="00310B09">
      <w:pPr>
        <w:pStyle w:val="USTustnpkodeksu"/>
      </w:pPr>
      <w:r w:rsidRPr="00F62013">
        <w:t>4. Jednostka kontrolowana obowiązana jest do przedkładania kontrolerowi żądanej dokumentacji oraz udzielania wszelkich informacji i pomocy niezbędnych w związku z prowadzoną kontrolą.</w:t>
      </w:r>
    </w:p>
    <w:p w:rsidR="00310B09" w:rsidRPr="00310B09" w:rsidRDefault="00310B09" w:rsidP="00310B09">
      <w:pPr>
        <w:pStyle w:val="USTustnpkodeksu"/>
        <w:keepNext/>
      </w:pPr>
      <w:r w:rsidRPr="00F62013">
        <w:t>4a.</w:t>
      </w:r>
      <w:r w:rsidRPr="00310B09">
        <w:t> Kontrolerzy, w zakresie ustalonym w upoważnieniu ministra właściwego do spraw zdrowia, mają prawo do:</w:t>
      </w:r>
    </w:p>
    <w:p w:rsidR="00310B09" w:rsidRPr="00F62013" w:rsidRDefault="00310B09" w:rsidP="00491F31">
      <w:pPr>
        <w:pStyle w:val="PKTpunkt"/>
        <w:spacing w:before="100"/>
      </w:pPr>
      <w:r w:rsidRPr="00F62013">
        <w:t>1)</w:t>
      </w:r>
      <w:r w:rsidRPr="00F62013">
        <w:tab/>
        <w:t>wstępu do wszystkich pomieszczeń kontrolowanego podmiotu;</w:t>
      </w:r>
    </w:p>
    <w:p w:rsidR="00310B09" w:rsidRPr="00310B09" w:rsidRDefault="00310B09" w:rsidP="00491F31">
      <w:pPr>
        <w:pStyle w:val="PKTpunkt"/>
        <w:keepNext/>
        <w:spacing w:before="100"/>
      </w:pPr>
      <w:r w:rsidRPr="00F62013">
        <w:t>2)</w:t>
      </w:r>
      <w:r w:rsidRPr="00310B09">
        <w:tab/>
        <w:t>swobodnego dostępu do:</w:t>
      </w:r>
    </w:p>
    <w:p w:rsidR="00310B09" w:rsidRPr="00F62013" w:rsidRDefault="00310B09" w:rsidP="00491F31">
      <w:pPr>
        <w:pStyle w:val="LITlitera"/>
        <w:spacing w:before="80"/>
        <w:ind w:left="777" w:hanging="357"/>
      </w:pPr>
      <w:r w:rsidRPr="00F62013">
        <w:t>a)</w:t>
      </w:r>
      <w:r w:rsidRPr="00F62013">
        <w:tab/>
        <w:t>oddzielnego pomieszczenia biurowego, przeznaczonego wyłącznie na potrzeby wykonywania zadań przez ko</w:t>
      </w:r>
      <w:r w:rsidRPr="00F62013">
        <w:t>n</w:t>
      </w:r>
      <w:r w:rsidRPr="00F62013">
        <w:t>trolera,</w:t>
      </w:r>
    </w:p>
    <w:p w:rsidR="00310B09" w:rsidRPr="00F62013" w:rsidRDefault="00310B09" w:rsidP="00491F31">
      <w:pPr>
        <w:pStyle w:val="LITlitera"/>
        <w:spacing w:before="80"/>
        <w:ind w:left="777" w:hanging="357"/>
      </w:pPr>
      <w:r w:rsidRPr="00F62013">
        <w:t>b)</w:t>
      </w:r>
      <w:r w:rsidRPr="00F62013">
        <w:tab/>
        <w:t>środków łączności;</w:t>
      </w:r>
    </w:p>
    <w:p w:rsidR="00310B09" w:rsidRPr="00F62013" w:rsidRDefault="00310B09" w:rsidP="00491F31">
      <w:pPr>
        <w:pStyle w:val="PKTpunkt"/>
        <w:spacing w:before="100"/>
      </w:pPr>
      <w:r w:rsidRPr="00F62013">
        <w:t>3)</w:t>
      </w:r>
      <w:r w:rsidRPr="00F62013">
        <w:tab/>
        <w:t>wglądu do wszelkich dokumentów kontrolowanego podmiotu oraz żądania sporządzenia kopii, odpisów i wyciągów z tych dokumentów;</w:t>
      </w:r>
    </w:p>
    <w:p w:rsidR="00310B09" w:rsidRPr="00F62013" w:rsidRDefault="00310B09" w:rsidP="00491F31">
      <w:pPr>
        <w:pStyle w:val="PKTpunkt"/>
        <w:spacing w:before="100"/>
      </w:pPr>
      <w:r w:rsidRPr="00F62013">
        <w:t>4)</w:t>
      </w:r>
      <w:r w:rsidRPr="00F62013">
        <w:tab/>
        <w:t>wglądu do danych zawartych w systemie informatycznym kontrolowanego podmiotu oraz żądania sporządzenia kopii lub wyciągów z tych danych, w tym w formie elektronicznej;</w:t>
      </w:r>
    </w:p>
    <w:p w:rsidR="00310B09" w:rsidRPr="00F62013" w:rsidRDefault="00310B09" w:rsidP="00491F31">
      <w:pPr>
        <w:pStyle w:val="PKTpunkt"/>
        <w:spacing w:before="100"/>
      </w:pPr>
      <w:r w:rsidRPr="00F62013">
        <w:t>5)</w:t>
      </w:r>
      <w:r w:rsidRPr="00F62013">
        <w:tab/>
        <w:t>żądania wyjaśnień ustnych lub pisemnych od osób pozostających w stosunku pracy, zlecenia lub innym stosunku prawnym o podobnym charakterze z kontrolowanym podmiotem, w tym w formie elektronicznej;</w:t>
      </w:r>
    </w:p>
    <w:p w:rsidR="00310B09" w:rsidRPr="00F62013" w:rsidRDefault="00310B09" w:rsidP="00491F31">
      <w:pPr>
        <w:pStyle w:val="PKTpunkt"/>
        <w:spacing w:before="100"/>
      </w:pPr>
      <w:r w:rsidRPr="00F62013">
        <w:t>6)</w:t>
      </w:r>
      <w:r w:rsidRPr="00F62013">
        <w:tab/>
        <w:t>żądania przekazania niezbędnych danych lub sporządzenia zestawień danych, w tym w formie elektronicznej;</w:t>
      </w:r>
    </w:p>
    <w:p w:rsidR="00310B09" w:rsidRPr="00F62013" w:rsidRDefault="00310B09" w:rsidP="00491F31">
      <w:pPr>
        <w:pStyle w:val="PKTpunkt"/>
        <w:spacing w:before="100"/>
      </w:pPr>
      <w:r w:rsidRPr="00F62013">
        <w:t>7)</w:t>
      </w:r>
      <w:r w:rsidRPr="00F62013">
        <w:tab/>
        <w:t>zabezpieczenia dokumentów i innych dowodów.</w:t>
      </w:r>
    </w:p>
    <w:p w:rsidR="00310B09" w:rsidRPr="00310B09" w:rsidRDefault="00310B09" w:rsidP="00310B09">
      <w:pPr>
        <w:pStyle w:val="USTustnpkodeksu"/>
        <w:keepNext/>
      </w:pPr>
      <w:r w:rsidRPr="00F62013">
        <w:t>5.</w:t>
      </w:r>
      <w:r w:rsidRPr="00310B09">
        <w:t> Kontroler nie może być jednocześnie:</w:t>
      </w:r>
    </w:p>
    <w:p w:rsidR="00310B09" w:rsidRPr="00F62013" w:rsidRDefault="00310B09" w:rsidP="00491F31">
      <w:pPr>
        <w:pStyle w:val="PKTpunkt"/>
        <w:spacing w:before="100"/>
      </w:pPr>
      <w:r w:rsidRPr="00F62013">
        <w:t>1)</w:t>
      </w:r>
      <w:r w:rsidRPr="00F62013">
        <w:tab/>
        <w:t>pracownikiem Funduszu;</w:t>
      </w:r>
    </w:p>
    <w:p w:rsidR="00310B09" w:rsidRPr="00F62013" w:rsidRDefault="00310B09" w:rsidP="00491F31">
      <w:pPr>
        <w:pStyle w:val="PKTpunkt"/>
        <w:spacing w:before="100"/>
      </w:pPr>
      <w:r w:rsidRPr="00F62013">
        <w:t>2)</w:t>
      </w:r>
      <w:r w:rsidRPr="00023237">
        <w:rPr>
          <w:rStyle w:val="IGindeksgrny"/>
        </w:rPr>
        <w:footnoteReference w:id="460"/>
      </w:r>
      <w:r w:rsidRPr="00023237">
        <w:rPr>
          <w:rStyle w:val="IGindeksgrny"/>
        </w:rPr>
        <w:t>)</w:t>
      </w:r>
      <w:r w:rsidRPr="00F62013">
        <w:tab/>
      </w:r>
      <w:r w:rsidR="001B5A55" w:rsidRPr="00F62013">
        <w:t> </w:t>
      </w:r>
      <w:r w:rsidRPr="00F62013">
        <w:t>właścicielem świadczeniodawcy, o którym mowa w</w:t>
      </w:r>
      <w:r>
        <w:t> art. </w:t>
      </w:r>
      <w:r w:rsidRPr="00F62013">
        <w:t>5</w:t>
      </w:r>
      <w:r>
        <w:t xml:space="preserve"> pkt </w:t>
      </w:r>
      <w:r w:rsidRPr="00F62013">
        <w:t>41</w:t>
      </w:r>
      <w:r>
        <w:t xml:space="preserve"> lit. </w:t>
      </w:r>
      <w:r w:rsidRPr="00F62013">
        <w:t>a, który zawarł umowę o udzielanie świadczeń opieki zdrowotnej;</w:t>
      </w:r>
    </w:p>
    <w:p w:rsidR="00310B09" w:rsidRPr="00F62013" w:rsidRDefault="00310B09" w:rsidP="00491F31">
      <w:pPr>
        <w:pStyle w:val="PKTpunkt"/>
        <w:spacing w:before="100"/>
      </w:pPr>
      <w:r w:rsidRPr="00F62013">
        <w:t>3)</w:t>
      </w:r>
      <w:r w:rsidRPr="00F62013">
        <w:tab/>
        <w:t>świadczeniodawcą, który zawarł umowę o udzielanie świadczeń opieki zdrowotnej;</w:t>
      </w:r>
    </w:p>
    <w:p w:rsidR="00310B09" w:rsidRPr="00F62013" w:rsidRDefault="00310B09" w:rsidP="00491F31">
      <w:pPr>
        <w:pStyle w:val="PKTpunkt"/>
        <w:spacing w:before="100"/>
      </w:pPr>
      <w:r w:rsidRPr="00F62013">
        <w:t>4)</w:t>
      </w:r>
      <w:r w:rsidRPr="00F62013">
        <w:tab/>
        <w:t>pracownikiem świadczeniodawcy, o którym mowa w</w:t>
      </w:r>
      <w:r>
        <w:t> pkt </w:t>
      </w:r>
      <w:r w:rsidRPr="00F62013">
        <w:t>3;</w:t>
      </w:r>
    </w:p>
    <w:p w:rsidR="00310B09" w:rsidRPr="00F62013" w:rsidRDefault="00310B09" w:rsidP="00491F31">
      <w:pPr>
        <w:pStyle w:val="PKTpunkt"/>
        <w:spacing w:before="100"/>
      </w:pPr>
      <w:r w:rsidRPr="00F62013">
        <w:t>5)</w:t>
      </w:r>
      <w:r w:rsidRPr="00F62013">
        <w:tab/>
        <w:t>osobą współpracującą ze świadczeniodawcą, o którym mowa w</w:t>
      </w:r>
      <w:r>
        <w:t> pkt </w:t>
      </w:r>
      <w:r w:rsidRPr="00F62013">
        <w:t>3;</w:t>
      </w:r>
    </w:p>
    <w:p w:rsidR="00310B09" w:rsidRPr="00F62013" w:rsidRDefault="00310B09" w:rsidP="00491F31">
      <w:pPr>
        <w:pStyle w:val="PKTpunkt"/>
        <w:spacing w:before="100"/>
      </w:pPr>
      <w:r w:rsidRPr="00F62013">
        <w:t>6)</w:t>
      </w:r>
      <w:r w:rsidRPr="00023237">
        <w:rPr>
          <w:rStyle w:val="IGindeksgrny"/>
        </w:rPr>
        <w:footnoteReference w:id="461"/>
      </w:r>
      <w:r w:rsidRPr="00023237">
        <w:rPr>
          <w:rStyle w:val="IGindeksgrny"/>
        </w:rPr>
        <w:t>)</w:t>
      </w:r>
      <w:r w:rsidRPr="00F62013">
        <w:tab/>
      </w:r>
      <w:r w:rsidR="001B5A55" w:rsidRPr="00F62013">
        <w:t> </w:t>
      </w:r>
      <w:r w:rsidRPr="00F62013">
        <w:t>członkiem organów lub pracownikiem podmiotu tworzącego w rozumieniu przepisów o działalności leczniczej;</w:t>
      </w:r>
    </w:p>
    <w:p w:rsidR="00310B09" w:rsidRPr="00F62013" w:rsidRDefault="00310B09" w:rsidP="00491F31">
      <w:pPr>
        <w:pStyle w:val="PKTpunkt"/>
        <w:spacing w:before="100"/>
      </w:pPr>
      <w:r w:rsidRPr="00F62013">
        <w:t>7)</w:t>
      </w:r>
      <w:r w:rsidRPr="00F62013">
        <w:tab/>
        <w:t>członkiem organów zakładu ubezpieczeń prowadzącego działalność ubezpieczeniową na podstawie ustawy z dnia 22 maja 2003 r. o działalności ubezpieczeniowej.</w:t>
      </w:r>
    </w:p>
    <w:p w:rsidR="00310B09" w:rsidRPr="00310B09" w:rsidRDefault="00310B09" w:rsidP="00310B09">
      <w:pPr>
        <w:pStyle w:val="USTustnpkodeksu"/>
        <w:keepNext/>
      </w:pPr>
      <w:r w:rsidRPr="00F62013">
        <w:t>6.</w:t>
      </w:r>
      <w:r w:rsidRPr="00310B09">
        <w:t> Kontroler podlega wyłączeniu od udziału w kontroli z mocy ustawy, jeżeli:</w:t>
      </w:r>
    </w:p>
    <w:p w:rsidR="00310B09" w:rsidRPr="00F62013" w:rsidRDefault="00310B09" w:rsidP="00310B09">
      <w:pPr>
        <w:pStyle w:val="PKTpunkt"/>
      </w:pPr>
      <w:r w:rsidRPr="00F62013">
        <w:t>1)</w:t>
      </w:r>
      <w:r w:rsidRPr="00F62013">
        <w:tab/>
        <w:t>pozostaje z jednostką kontrolowaną w takim stosunku prawnym lub faktycznym, że wynik kontroli może mieć wpływ na jego prawa lub obowiązki;</w:t>
      </w:r>
    </w:p>
    <w:p w:rsidR="00310B09" w:rsidRPr="00F62013" w:rsidRDefault="00310B09" w:rsidP="00310B09">
      <w:pPr>
        <w:pStyle w:val="PKTpunkt"/>
      </w:pPr>
      <w:r w:rsidRPr="00F62013">
        <w:t>2)</w:t>
      </w:r>
      <w:r w:rsidRPr="00F62013">
        <w:tab/>
        <w:t>kontrola dotyczy jego małżonka lub krewnych i powinowatych do drugiego stopnia;</w:t>
      </w:r>
    </w:p>
    <w:p w:rsidR="00310B09" w:rsidRPr="00F62013" w:rsidRDefault="00310B09" w:rsidP="00310B09">
      <w:pPr>
        <w:pStyle w:val="PKTpunkt"/>
      </w:pPr>
      <w:r w:rsidRPr="00F62013">
        <w:t>3)</w:t>
      </w:r>
      <w:r w:rsidRPr="00F62013">
        <w:tab/>
        <w:t>kontrola dotyczy osoby związanej z nim z tytułu przysposobienia, opieki lub kurateli.</w:t>
      </w:r>
    </w:p>
    <w:p w:rsidR="00310B09" w:rsidRPr="00F62013" w:rsidRDefault="00310B09" w:rsidP="00310B09">
      <w:pPr>
        <w:pStyle w:val="USTustnpkodeksu"/>
      </w:pPr>
      <w:r w:rsidRPr="00F62013">
        <w:t>7. Powody wyłączenia, o których mowa w</w:t>
      </w:r>
      <w:r>
        <w:t> ust. </w:t>
      </w:r>
      <w:r w:rsidRPr="00F62013">
        <w:t>6, trwają także po ustaniu uzasadniającego je małżeństwa, przyspos</w:t>
      </w:r>
      <w:r w:rsidRPr="00F62013">
        <w:t>o</w:t>
      </w:r>
      <w:r w:rsidRPr="00F62013">
        <w:t>bienia, opieki i kurateli.</w:t>
      </w:r>
    </w:p>
    <w:p w:rsidR="00310B09" w:rsidRPr="00F62013" w:rsidRDefault="00310B09" w:rsidP="00310B09">
      <w:pPr>
        <w:pStyle w:val="USTustnpkodeksu"/>
      </w:pPr>
      <w:r w:rsidRPr="00F62013">
        <w:t>8. Niezależnie od przyczyn wymienionych w</w:t>
      </w:r>
      <w:r>
        <w:t> ust. </w:t>
      </w:r>
      <w:r w:rsidRPr="00F62013">
        <w:t>6 minister właściwy do spraw zdrowia wyłącza kontrolera na jego żądanie lub na wniosek jednostki kontrolowanej, jeżeli między nim a jednostką kontrolowaną zachodzi stosunek osobisty tego rodzaju, że mógłby wywołać wątpliwości co do bezstronności kontrolera.</w:t>
      </w:r>
    </w:p>
    <w:p w:rsidR="00310B09" w:rsidRPr="00F62013" w:rsidRDefault="00310B09" w:rsidP="00310B09">
      <w:pPr>
        <w:pStyle w:val="USTustnpkodeksu"/>
      </w:pPr>
      <w:r w:rsidRPr="00F62013">
        <w:t>9. Wyłączony kontroler powinien podejmować tylko czynności niecierpiące zwłoki ze względu na interes społeczny lub ważny interes jednostki kontrolowanej.</w:t>
      </w:r>
    </w:p>
    <w:p w:rsidR="00310B09" w:rsidRPr="00F62013" w:rsidRDefault="00310B09" w:rsidP="00310B09">
      <w:pPr>
        <w:pStyle w:val="USTustnpkodeksu"/>
      </w:pPr>
      <w:r w:rsidRPr="00F62013">
        <w:t>10. (uchylony)</w:t>
      </w:r>
    </w:p>
    <w:p w:rsidR="00310B09" w:rsidRPr="00F62013" w:rsidRDefault="00310B09" w:rsidP="00310B09">
      <w:pPr>
        <w:pStyle w:val="ARTartustawynprozporzdzenia"/>
      </w:pPr>
      <w:r w:rsidRPr="00310B09">
        <w:rPr>
          <w:rStyle w:val="Ppogrubienie"/>
        </w:rPr>
        <w:t>Art. 174.</w:t>
      </w:r>
      <w:r w:rsidRPr="00F62013">
        <w:t> 1. Wyniki przeprowadzonej kontroli kontroler przedstawia w protokole kontroli.</w:t>
      </w:r>
    </w:p>
    <w:p w:rsidR="00310B09" w:rsidRPr="00F62013" w:rsidRDefault="00310B09" w:rsidP="00310B09">
      <w:pPr>
        <w:pStyle w:val="USTustnpkodeksu"/>
      </w:pPr>
      <w:r w:rsidRPr="00F62013">
        <w:t>2. Protokół kontroli zawiera opis stanu faktycznego stwierdzonego w toku kontroli działalności jednostki kontrol</w:t>
      </w:r>
      <w:r w:rsidRPr="00F62013">
        <w:t>o</w:t>
      </w:r>
      <w:r w:rsidRPr="00F62013">
        <w:t>wanej, w tym ustalonych nieprawidłowości, z uwzględnieniem przyczyn powstania, zakresu i skutków tych nieprawidł</w:t>
      </w:r>
      <w:r w:rsidRPr="00F62013">
        <w:t>o</w:t>
      </w:r>
      <w:r w:rsidRPr="00F62013">
        <w:t>wości oraz osób za nie odpowiedzialnych.</w:t>
      </w:r>
    </w:p>
    <w:p w:rsidR="00310B09" w:rsidRPr="00F62013" w:rsidRDefault="00310B09" w:rsidP="00310B09">
      <w:pPr>
        <w:pStyle w:val="USTustnpkodeksu"/>
      </w:pPr>
      <w:r w:rsidRPr="00F62013">
        <w:t>3. Protokół kontroli podpisują kontroler i kierownik jednostki kontrolowanej, a w razie jego nieobecności – osoba przez niego upoważniona.</w:t>
      </w:r>
    </w:p>
    <w:p w:rsidR="00310B09" w:rsidRPr="00F62013" w:rsidRDefault="00310B09" w:rsidP="00310B09">
      <w:pPr>
        <w:pStyle w:val="ARTartustawynprozporzdzenia"/>
      </w:pPr>
      <w:r w:rsidRPr="00310B09">
        <w:rPr>
          <w:rStyle w:val="Ppogrubienie"/>
        </w:rPr>
        <w:t>Art. 175.</w:t>
      </w:r>
      <w:r w:rsidRPr="00F62013">
        <w:t> 1. Kierownikowi jednostki kontrolowanej lub osobie przez niego upoważnionej przysługuje prawo zgł</w:t>
      </w:r>
      <w:r w:rsidRPr="00F62013">
        <w:t>o</w:t>
      </w:r>
      <w:r w:rsidRPr="00F62013">
        <w:t>szenia, przed podpisaniem protokołu kontroli, umotywowanych zastrzeżeń co do ustaleń zawartych w protokole.</w:t>
      </w:r>
    </w:p>
    <w:p w:rsidR="00310B09" w:rsidRPr="00F62013" w:rsidRDefault="00310B09" w:rsidP="00310B09">
      <w:pPr>
        <w:pStyle w:val="USTustnpkodeksu"/>
      </w:pPr>
      <w:r w:rsidRPr="00F62013">
        <w:t>2. Zastrzeżenia należy zgłosić na piśmie w terminie 14 dni od dnia otrzymania protokołu kontroli.</w:t>
      </w:r>
    </w:p>
    <w:p w:rsidR="00310B09" w:rsidRPr="00F62013" w:rsidRDefault="00310B09" w:rsidP="00310B09">
      <w:pPr>
        <w:pStyle w:val="USTustnpkodeksu"/>
      </w:pPr>
      <w:r w:rsidRPr="00F62013">
        <w:t>3. W razie zgłoszenia zastrzeżeń, o których mowa w</w:t>
      </w:r>
      <w:r>
        <w:t> ust. </w:t>
      </w:r>
      <w:r w:rsidRPr="00F62013">
        <w:t>1, kontroler jest obowiązany dokonać ich analizy i w miarę potrzeby podjąć dodatkowe czynności kontrolne, a w przypadku stwierdzenia zasadności zastrzeżeń – zmienić lub uzupe</w:t>
      </w:r>
      <w:r w:rsidRPr="00F62013">
        <w:t>ł</w:t>
      </w:r>
      <w:r w:rsidRPr="00F62013">
        <w:t>nić odpowiednią część protokołu kontroli.</w:t>
      </w:r>
    </w:p>
    <w:p w:rsidR="00310B09" w:rsidRPr="00F62013" w:rsidRDefault="00310B09" w:rsidP="00310B09">
      <w:pPr>
        <w:pStyle w:val="USTustnpkodeksu"/>
      </w:pPr>
      <w:r w:rsidRPr="00F62013">
        <w:t>4. W razie nieuwzględnienia zastrzeżeń w całości lub w części kontroler przekazuje na piśmie swoje stanowisko zgłaszającemu zastrzeżenia.</w:t>
      </w:r>
    </w:p>
    <w:p w:rsidR="00310B09" w:rsidRPr="00F62013" w:rsidRDefault="00310B09" w:rsidP="00310B09">
      <w:pPr>
        <w:pStyle w:val="ARTartustawynprozporzdzenia"/>
      </w:pPr>
      <w:r w:rsidRPr="00310B09">
        <w:rPr>
          <w:rStyle w:val="Ppogrubienie"/>
        </w:rPr>
        <w:t>Art. 176.</w:t>
      </w:r>
      <w:r w:rsidRPr="00F62013">
        <w:t> 1. Kierownik jednostki kontrolowanej lub osoba przez niego upoważniona może w terminie 7 dni od dnia otrzymania stanowiska, o którym mowa w</w:t>
      </w:r>
      <w:r>
        <w:t> art. </w:t>
      </w:r>
      <w:r w:rsidRPr="00F62013">
        <w:t>175</w:t>
      </w:r>
      <w:r>
        <w:t xml:space="preserve"> ust. </w:t>
      </w:r>
      <w:r w:rsidRPr="00F62013">
        <w:t xml:space="preserve">4, zgłosić na piśmie umotywowane zastrzeżenia do ministra </w:t>
      </w:r>
      <w:proofErr w:type="spellStart"/>
      <w:r w:rsidRPr="00F62013">
        <w:t>właś</w:t>
      </w:r>
      <w:proofErr w:type="spellEnd"/>
      <w:r w:rsidR="003330BD">
        <w:t>-</w:t>
      </w:r>
      <w:r w:rsidR="003330BD">
        <w:br/>
      </w:r>
      <w:proofErr w:type="spellStart"/>
      <w:r w:rsidRPr="00F62013">
        <w:t>ciwego</w:t>
      </w:r>
      <w:proofErr w:type="spellEnd"/>
      <w:r w:rsidRPr="00F62013">
        <w:t xml:space="preserve"> do spraw zdrowia.</w:t>
      </w:r>
    </w:p>
    <w:p w:rsidR="00310B09" w:rsidRPr="00F62013" w:rsidRDefault="00310B09" w:rsidP="00310B09">
      <w:pPr>
        <w:pStyle w:val="USTustnpkodeksu"/>
      </w:pPr>
      <w:r w:rsidRPr="00F62013">
        <w:t>2. Minister właściwy do spraw zdrowia rozpatruje niezwłocznie zastrzeżenia i doręcza informację o ich rozpatrzeniu, wraz z uzasadnieniem, zgłaszającemu zastrzeżenia.</w:t>
      </w:r>
    </w:p>
    <w:p w:rsidR="00310B09" w:rsidRPr="00F62013" w:rsidRDefault="00310B09" w:rsidP="00310B09">
      <w:pPr>
        <w:pStyle w:val="ARTartustawynprozporzdzenia"/>
      </w:pPr>
      <w:r w:rsidRPr="00310B09">
        <w:rPr>
          <w:rStyle w:val="Ppogrubienie"/>
        </w:rPr>
        <w:t>Art. 177.</w:t>
      </w:r>
      <w:r w:rsidRPr="00F62013">
        <w:t> 1. Kierownik jednostki kontrolowanej lub osoba przez niego upoważniona może odmówić podpisania pr</w:t>
      </w:r>
      <w:r w:rsidRPr="00F62013">
        <w:t>o</w:t>
      </w:r>
      <w:r w:rsidRPr="00F62013">
        <w:t>tokołu kontroli, składając w terminie 7 dni od jego otrzymania pisemne wyjaśnienie tej odmowy.</w:t>
      </w:r>
    </w:p>
    <w:p w:rsidR="00310B09" w:rsidRPr="00F62013" w:rsidRDefault="00310B09" w:rsidP="00310B09">
      <w:pPr>
        <w:pStyle w:val="USTustnpkodeksu"/>
      </w:pPr>
      <w:r w:rsidRPr="00F62013">
        <w:t>2. W razie zgłoszenia zastrzeżeń termin do złożenia wyjaśnienia o odmowie podpisania protokołu liczy się od dnia otrzymania ostatecznej decyzji w sprawie rozpatrzenia tych zastrzeżeń.</w:t>
      </w:r>
    </w:p>
    <w:p w:rsidR="00310B09" w:rsidRPr="00F62013" w:rsidRDefault="00310B09" w:rsidP="00310B09">
      <w:pPr>
        <w:pStyle w:val="USTustnpkodeksu"/>
      </w:pPr>
      <w:r w:rsidRPr="00F62013">
        <w:t>3. O odmowie podpisania protokołu kontroli i złożeniu wyjaśnienia kontroler czyni wzmiankę w protokole.</w:t>
      </w:r>
    </w:p>
    <w:p w:rsidR="00310B09" w:rsidRPr="00F62013" w:rsidRDefault="00310B09" w:rsidP="00310B09">
      <w:pPr>
        <w:pStyle w:val="USTustnpkodeksu"/>
      </w:pPr>
      <w:r w:rsidRPr="00F62013">
        <w:t>4. Odmowa podpisania protokołu kontroli przez osobę wymienioną w</w:t>
      </w:r>
      <w:r>
        <w:t> ust. </w:t>
      </w:r>
      <w:r w:rsidRPr="00F62013">
        <w:t>1 nie stanowi przeszkody do podpisania protokołu przez kontrolera i realizacji ustaleń kontroli.</w:t>
      </w:r>
    </w:p>
    <w:p w:rsidR="00310B09" w:rsidRPr="00F62013" w:rsidRDefault="00310B09" w:rsidP="00310B09">
      <w:pPr>
        <w:pStyle w:val="ARTartustawynprozporzdzenia"/>
      </w:pPr>
      <w:r w:rsidRPr="00310B09">
        <w:rPr>
          <w:rStyle w:val="Ppogrubienie"/>
        </w:rPr>
        <w:t>Art. 178.</w:t>
      </w:r>
      <w:r w:rsidRPr="00F62013">
        <w:t> 1. Minister właściwy do spraw zdrowia sporządza wystąpienie pokontrolne, które przekazuje kierownikowi jednostki kontrolowanej.</w:t>
      </w:r>
    </w:p>
    <w:p w:rsidR="00310B09" w:rsidRPr="00F62013" w:rsidRDefault="00310B09" w:rsidP="00310B09">
      <w:pPr>
        <w:pStyle w:val="USTustnpkodeksu"/>
      </w:pPr>
      <w:r w:rsidRPr="00F62013">
        <w:t>2. Wystąpienie pokontrolne zawiera ocenę kontrolowanej działalności wynikającą z ustaleń opisanych w protokole kontroli, a także zalecenia mające na celu usunięcie stwierdzonych nieprawidłowości i dostosowanie działalności jednostki kontrolowanej do przepisów prawa.</w:t>
      </w:r>
    </w:p>
    <w:p w:rsidR="00310B09" w:rsidRPr="00F62013" w:rsidRDefault="00310B09" w:rsidP="00310B09">
      <w:pPr>
        <w:pStyle w:val="USTustnpkodeksu"/>
      </w:pPr>
      <w:r w:rsidRPr="00F62013">
        <w:t>3. Kierownik jednostki kontrolowanej lub osoba przez niego upoważniona są obowiązani, w terminie 14 dni od dnia otrzymania wystąpienia pokontrolnego, do poinformowania ministra właściwego do spraw zdrowia o sposobie wykorz</w:t>
      </w:r>
      <w:r w:rsidRPr="00F62013">
        <w:t>y</w:t>
      </w:r>
      <w:r w:rsidRPr="00F62013">
        <w:t>stania uwag i wykonania wniosków pokontrolnych oraz o podjętych działaniach lub przyczynach niepodjęcia tych działań.</w:t>
      </w:r>
    </w:p>
    <w:p w:rsidR="00310B09" w:rsidRPr="00F62013" w:rsidRDefault="00310B09" w:rsidP="00310B09">
      <w:pPr>
        <w:pStyle w:val="USTustnpkodeksu"/>
      </w:pPr>
      <w:r w:rsidRPr="00F62013">
        <w:t>4.</w:t>
      </w:r>
      <w:r w:rsidRPr="00023237">
        <w:rPr>
          <w:rStyle w:val="IGindeksgrny"/>
        </w:rPr>
        <w:footnoteReference w:id="462"/>
      </w:r>
      <w:r w:rsidRPr="00023237">
        <w:rPr>
          <w:rStyle w:val="IGindeksgrny"/>
        </w:rPr>
        <w:t>)</w:t>
      </w:r>
      <w:r w:rsidRPr="00F62013">
        <w:t> W razie niewykonania zaleceń, o których mowa w</w:t>
      </w:r>
      <w:r>
        <w:t> ust. </w:t>
      </w:r>
      <w:r w:rsidRPr="00F62013">
        <w:t>2, przepisy</w:t>
      </w:r>
      <w:r>
        <w:t xml:space="preserve"> art. </w:t>
      </w:r>
      <w:r w:rsidRPr="00F62013">
        <w:t>167–171 stosuje się odpowiednio.</w:t>
      </w:r>
    </w:p>
    <w:p w:rsidR="00310B09" w:rsidRPr="00F62013" w:rsidRDefault="00310B09" w:rsidP="00310B09">
      <w:pPr>
        <w:pStyle w:val="ARTartustawynprozporzdzenia"/>
      </w:pPr>
      <w:r w:rsidRPr="00310B09">
        <w:rPr>
          <w:rStyle w:val="Ppogrubienie"/>
        </w:rPr>
        <w:t>Art. 179.</w:t>
      </w:r>
      <w:r w:rsidRPr="00F62013">
        <w:t> 1. Kierownik jednostki kontrolowanej lub osoba przez niego upoważniona, w ciągu 7 dni od dnia otrzym</w:t>
      </w:r>
      <w:r w:rsidRPr="00F62013">
        <w:t>a</w:t>
      </w:r>
      <w:r w:rsidRPr="00F62013">
        <w:t>nia wystąpienia pokontrolnego, może odwołać się do ministra właściwego do spraw zdrowia od zawartych w wystąpieniu pokontrolnym ocen, uwag, wniosków i zaleceń.</w:t>
      </w:r>
    </w:p>
    <w:p w:rsidR="00310B09" w:rsidRPr="00F62013" w:rsidRDefault="00310B09" w:rsidP="00310B09">
      <w:pPr>
        <w:pStyle w:val="USTustnpkodeksu"/>
      </w:pPr>
      <w:r w:rsidRPr="00F62013">
        <w:t>2. Minister właściwy do spraw zdrowia rozpatruje odwołanie w ciągu 14 dni od dnia jego otrzymania i zajmuje st</w:t>
      </w:r>
      <w:r w:rsidRPr="00F62013">
        <w:t>a</w:t>
      </w:r>
      <w:r w:rsidRPr="00F62013">
        <w:t>nowisko.</w:t>
      </w:r>
    </w:p>
    <w:p w:rsidR="00310B09" w:rsidRPr="00F62013" w:rsidRDefault="00310B09" w:rsidP="00310B09">
      <w:pPr>
        <w:pStyle w:val="USTustnpkodeksu"/>
      </w:pPr>
      <w:r w:rsidRPr="00F62013">
        <w:t>3. Stanowisko ministra właściwego do spraw zdrowia jest ostateczne i wraz z uzasadnieniem jest doręczane jednostce kontrolowanej.</w:t>
      </w:r>
    </w:p>
    <w:p w:rsidR="00310B09" w:rsidRPr="00F62013" w:rsidRDefault="00310B09" w:rsidP="00310B09">
      <w:pPr>
        <w:pStyle w:val="ARTartustawynprozporzdzenia"/>
      </w:pPr>
      <w:r w:rsidRPr="00310B09">
        <w:rPr>
          <w:rStyle w:val="Ppogrubienie"/>
        </w:rPr>
        <w:t>Art. 179a.</w:t>
      </w:r>
      <w:r w:rsidRPr="00F62013">
        <w:t> Przepisy</w:t>
      </w:r>
      <w:r>
        <w:t xml:space="preserve"> art. </w:t>
      </w:r>
      <w:r w:rsidRPr="00F62013">
        <w:t xml:space="preserve">173–179 stosuje się do kontroli przeprowadzanych przez ministra właściwego do spraw </w:t>
      </w:r>
      <w:r w:rsidR="003330BD">
        <w:br/>
      </w:r>
      <w:r w:rsidRPr="00F62013">
        <w:t>finansów publicznych.</w:t>
      </w:r>
    </w:p>
    <w:p w:rsidR="00310B09" w:rsidRPr="00F62013" w:rsidRDefault="00310B09" w:rsidP="00310B09">
      <w:pPr>
        <w:pStyle w:val="ARTartustawynprozporzdzenia"/>
      </w:pPr>
      <w:r w:rsidRPr="00310B09">
        <w:rPr>
          <w:rStyle w:val="Ppogrubienie"/>
        </w:rPr>
        <w:t>Art. 180.</w:t>
      </w:r>
      <w:r w:rsidRPr="00F62013">
        <w:t> Minister właściwy do spraw zdrowia w porozumieniu z ministrem właściwym do spraw finansów public</w:t>
      </w:r>
      <w:r w:rsidRPr="00F62013">
        <w:t>z</w:t>
      </w:r>
      <w:r w:rsidRPr="00F62013">
        <w:t>nych określi, w drodze rozporządzenia, szczegółowy sposób i tryb przeprowadzania kontroli, uwzględniając właściwą realizację celów kontroli oraz zapewnienie jej szybkości i skuteczności.</w:t>
      </w:r>
    </w:p>
    <w:p w:rsidR="00310B09" w:rsidRPr="00F62013" w:rsidRDefault="00310B09" w:rsidP="00310B09">
      <w:pPr>
        <w:pStyle w:val="ARTartustawynprozporzdzenia"/>
      </w:pPr>
      <w:r w:rsidRPr="00310B09">
        <w:rPr>
          <w:rStyle w:val="Ppogrubienie"/>
        </w:rPr>
        <w:t>Art. 181.</w:t>
      </w:r>
      <w:r w:rsidRPr="00F62013">
        <w:t> 1. Do postępowania przed ministrem właściwym do spraw zdrowia w zakresie nadzoru stosuje się przepisy Kodeksu postępowania administracyjnego, chyba że ustawa stanowi inaczej.</w:t>
      </w:r>
    </w:p>
    <w:p w:rsidR="00310B09" w:rsidRPr="00F62013" w:rsidRDefault="00310B09" w:rsidP="00310B09">
      <w:pPr>
        <w:pStyle w:val="USTustnpkodeksu"/>
      </w:pPr>
      <w:r w:rsidRPr="00F62013">
        <w:t>2. W sprawach, o których mowa w</w:t>
      </w:r>
      <w:r>
        <w:t> art. </w:t>
      </w:r>
      <w:r w:rsidRPr="00F62013">
        <w:t>163</w:t>
      </w:r>
      <w:r>
        <w:t xml:space="preserve"> ust. </w:t>
      </w:r>
      <w:r w:rsidRPr="00F62013">
        <w:t>2,</w:t>
      </w:r>
      <w:r>
        <w:t xml:space="preserve"> art. </w:t>
      </w:r>
      <w:r w:rsidRPr="00F62013">
        <w:t>164,</w:t>
      </w:r>
      <w:r>
        <w:t xml:space="preserve"> art. </w:t>
      </w:r>
      <w:r w:rsidRPr="00F62013">
        <w:t>165</w:t>
      </w:r>
      <w:r>
        <w:t xml:space="preserve"> ust. </w:t>
      </w:r>
      <w:r w:rsidRPr="00F62013">
        <w:t>3,</w:t>
      </w:r>
      <w:r>
        <w:t xml:space="preserve"> art. </w:t>
      </w:r>
      <w:r w:rsidRPr="00F62013">
        <w:t>167,</w:t>
      </w:r>
      <w:r>
        <w:t xml:space="preserve"> art. </w:t>
      </w:r>
      <w:r w:rsidRPr="00F62013">
        <w:t>170</w:t>
      </w:r>
      <w:r>
        <w:t xml:space="preserve"> i </w:t>
      </w:r>
      <w:r w:rsidRPr="00F62013">
        <w:t>171, minister właściwy do spraw zdrowia wydaje decyzje administracyjne.</w:t>
      </w:r>
    </w:p>
    <w:p w:rsidR="00310B09" w:rsidRPr="00F62013" w:rsidRDefault="00310B09" w:rsidP="00310B09">
      <w:pPr>
        <w:pStyle w:val="ARTartustawynprozporzdzenia"/>
      </w:pPr>
      <w:r w:rsidRPr="00310B09">
        <w:rPr>
          <w:rStyle w:val="Ppogrubienie"/>
        </w:rPr>
        <w:t>Art. 182.</w:t>
      </w:r>
      <w:r w:rsidRPr="00F62013">
        <w:t> 1. Do postępowania przed ministrem właściwym do spraw finansów publicznych w zakresie nadzoru nad gospodarką finansową Funduszu stosuje się przepisy Kodeksu postępowania administracyjnego, chyba że ustawa stanowi inaczej.</w:t>
      </w:r>
    </w:p>
    <w:p w:rsidR="00310B09" w:rsidRPr="00F62013" w:rsidRDefault="00310B09" w:rsidP="00310B09">
      <w:pPr>
        <w:pStyle w:val="USTustnpkodeksu"/>
      </w:pPr>
      <w:r w:rsidRPr="00F62013">
        <w:t>2. W sprawach, o których mowa w</w:t>
      </w:r>
      <w:r>
        <w:t> art. </w:t>
      </w:r>
      <w:r w:rsidRPr="00F62013">
        <w:t>169, minister właściwy do spraw finansów publicznych wydaje decyzje adm</w:t>
      </w:r>
      <w:r w:rsidRPr="00F62013">
        <w:t>i</w:t>
      </w:r>
      <w:r w:rsidRPr="00F62013">
        <w:t>nistracyjne.</w:t>
      </w:r>
    </w:p>
    <w:p w:rsidR="00310B09" w:rsidRPr="00F62013" w:rsidRDefault="00310B09" w:rsidP="00310B09">
      <w:pPr>
        <w:pStyle w:val="ARTartustawynprozporzdzenia"/>
      </w:pPr>
      <w:r w:rsidRPr="00310B09">
        <w:rPr>
          <w:rStyle w:val="Ppogrubienie"/>
        </w:rPr>
        <w:t>Art. 183.</w:t>
      </w:r>
      <w:r w:rsidRPr="00F62013">
        <w:t> 1. Kary pieniężne, o których mowa w</w:t>
      </w:r>
      <w:r>
        <w:t> art. </w:t>
      </w:r>
      <w:r w:rsidRPr="00F62013">
        <w:t>167, 170</w:t>
      </w:r>
      <w:r>
        <w:t xml:space="preserve"> i </w:t>
      </w:r>
      <w:r w:rsidRPr="00F62013">
        <w:t>171, podlegają egzekucji w trybie przepisów o postępowaniu egzekucyjnym w administracji.</w:t>
      </w:r>
    </w:p>
    <w:p w:rsidR="00310B09" w:rsidRPr="00F62013" w:rsidRDefault="00310B09" w:rsidP="00310B09">
      <w:pPr>
        <w:pStyle w:val="USTustnpkodeksu"/>
      </w:pPr>
      <w:r w:rsidRPr="00F62013">
        <w:t>2. Przy ustalaniu wysokości kary pieniężnej nakładanej na podstawie przepisów ustawy minister właściwy do spraw zdrowia jest obowiązany uwzględniać rodzaj i wagę stwierdzonych nieprawidłowości.</w:t>
      </w:r>
    </w:p>
    <w:p w:rsidR="00310B09" w:rsidRPr="00F62013" w:rsidRDefault="00310B09" w:rsidP="00310B09">
      <w:pPr>
        <w:pStyle w:val="USTustnpkodeksu"/>
      </w:pPr>
      <w:r w:rsidRPr="00F62013">
        <w:t>3. Od decyzji w sprawie kar pieniężnych przysługuje skarga do sądu administracyjnego.</w:t>
      </w:r>
    </w:p>
    <w:p w:rsidR="00310B09" w:rsidRPr="00F62013" w:rsidRDefault="00310B09" w:rsidP="00310B09">
      <w:pPr>
        <w:pStyle w:val="ARTartustawynprozporzdzenia"/>
      </w:pPr>
      <w:r w:rsidRPr="00310B09">
        <w:rPr>
          <w:rStyle w:val="Ppogrubienie"/>
        </w:rPr>
        <w:t>Art. 184.</w:t>
      </w:r>
      <w:r w:rsidRPr="00F62013">
        <w:t> Od decyzji administracyjnych, o których mowa w niniejszym dziale, przysługuje skarga do sądu admin</w:t>
      </w:r>
      <w:r w:rsidRPr="00F62013">
        <w:t>i</w:t>
      </w:r>
      <w:r w:rsidRPr="00F62013">
        <w:t>stracyjnego.</w:t>
      </w:r>
    </w:p>
    <w:p w:rsidR="00310B09" w:rsidRPr="00F62013" w:rsidRDefault="00310B09" w:rsidP="00310B09">
      <w:pPr>
        <w:pStyle w:val="ARTartustawynprozporzdzenia"/>
      </w:pPr>
      <w:r w:rsidRPr="00310B09">
        <w:rPr>
          <w:rStyle w:val="Ppogrubienie"/>
        </w:rPr>
        <w:t>Art. 185.</w:t>
      </w:r>
      <w:r w:rsidRPr="00023237">
        <w:rPr>
          <w:rStyle w:val="IGindeksgrny"/>
        </w:rPr>
        <w:footnoteReference w:id="463"/>
      </w:r>
      <w:r w:rsidRPr="00023237">
        <w:rPr>
          <w:rStyle w:val="IGindeksgrny"/>
        </w:rPr>
        <w:t>)</w:t>
      </w:r>
      <w:r w:rsidRPr="00F62013">
        <w:t> Minister właściwy do spraw zdrowia powiadamia podmiot tworzący, o którym mowa w</w:t>
      </w:r>
      <w:r>
        <w:t> art. </w:t>
      </w:r>
      <w:r w:rsidRPr="00F62013">
        <w:t>2</w:t>
      </w:r>
      <w:r>
        <w:t xml:space="preserve"> ust. </w:t>
      </w:r>
      <w:r w:rsidRPr="00F62013">
        <w:t>1</w:t>
      </w:r>
      <w:r>
        <w:t xml:space="preserve"> pkt </w:t>
      </w:r>
      <w:r w:rsidRPr="00F62013">
        <w:t>6 ustawy z dnia 15 kwietnia 2011 r. o działalności leczniczej, o nieprawidłowościach stwierdzonych u świadczeni</w:t>
      </w:r>
      <w:r w:rsidRPr="00F62013">
        <w:t>o</w:t>
      </w:r>
      <w:r w:rsidRPr="00F62013">
        <w:t>dawcy oraz wydanych decyzjach mających na celu usunięcie stwierdzonych nieprawidłowości i dostosowanie działalności podmiotu, którego dotyczy decyzja, do przepisów prawa.</w:t>
      </w:r>
    </w:p>
    <w:p w:rsidR="00310B09" w:rsidRPr="00310B09" w:rsidRDefault="00310B09" w:rsidP="00310B09">
      <w:pPr>
        <w:pStyle w:val="ARTartustawynprozporzdzenia"/>
        <w:keepNext/>
      </w:pPr>
      <w:r w:rsidRPr="00310B09">
        <w:rPr>
          <w:rStyle w:val="Ppogrubienie"/>
        </w:rPr>
        <w:t>Art. 186.</w:t>
      </w:r>
      <w:r w:rsidRPr="00310B09">
        <w:t xml:space="preserve"> Osoby wykonujące w imieniu ministra właściwego do spraw zdrowia lub ministra właściwego do spraw </w:t>
      </w:r>
      <w:r w:rsidR="003330BD">
        <w:br/>
      </w:r>
      <w:r w:rsidRPr="00310B09">
        <w:t>finansów publicznych czynności nadzoru nad Funduszem nie mogą:</w:t>
      </w:r>
    </w:p>
    <w:p w:rsidR="00310B09" w:rsidRPr="00F62013" w:rsidRDefault="00310B09" w:rsidP="00310B09">
      <w:pPr>
        <w:pStyle w:val="PKTpunkt"/>
      </w:pPr>
      <w:r w:rsidRPr="00F62013">
        <w:t>1)</w:t>
      </w:r>
      <w:r w:rsidRPr="00F62013">
        <w:tab/>
        <w:t>być członkami organów Funduszu;</w:t>
      </w:r>
    </w:p>
    <w:p w:rsidR="00310B09" w:rsidRPr="00F62013" w:rsidRDefault="00310B09" w:rsidP="00310B09">
      <w:pPr>
        <w:pStyle w:val="PKTpunkt"/>
      </w:pPr>
      <w:r w:rsidRPr="00F62013">
        <w:t>2)</w:t>
      </w:r>
      <w:r w:rsidRPr="00F62013">
        <w:tab/>
        <w:t>być pracownikami Funduszu;</w:t>
      </w:r>
    </w:p>
    <w:p w:rsidR="00310B09" w:rsidRPr="00F62013" w:rsidRDefault="00310B09" w:rsidP="00310B09">
      <w:pPr>
        <w:pStyle w:val="PKTpunkt"/>
      </w:pPr>
      <w:r w:rsidRPr="00F62013">
        <w:t>3)</w:t>
      </w:r>
      <w:r w:rsidRPr="00F62013">
        <w:tab/>
        <w:t>wykonywać pracy na rzecz Funduszu na podstawie umowy zlecenia, umowy o dzieło albo innej umowy, do której zgodnie z Kodeksem cywilnym stosuje się przepisy dotyczące zlecenia;</w:t>
      </w:r>
    </w:p>
    <w:p w:rsidR="00310B09" w:rsidRPr="00F62013" w:rsidRDefault="00310B09" w:rsidP="00310B09">
      <w:pPr>
        <w:pStyle w:val="PKTpunkt"/>
      </w:pPr>
      <w:r w:rsidRPr="00F62013">
        <w:t>4)</w:t>
      </w:r>
      <w:r w:rsidRPr="00F62013">
        <w:tab/>
        <w:t>być świadczeniodawcami, z którymi Fundusz zawarł umowę o udzielanie świadczeń opieki zdrowotnej, ani praco</w:t>
      </w:r>
      <w:r w:rsidRPr="00F62013">
        <w:t>w</w:t>
      </w:r>
      <w:r w:rsidRPr="00F62013">
        <w:t>nikami lub osobami współpracującymi ze świadczeniodawcami, którzy zawarli z Funduszem umowy o udzielanie świadczeń opieki zdrowotnej;</w:t>
      </w:r>
    </w:p>
    <w:p w:rsidR="00310B09" w:rsidRPr="00F62013" w:rsidRDefault="00310B09" w:rsidP="00310B09">
      <w:pPr>
        <w:pStyle w:val="PKTpunkt"/>
      </w:pPr>
      <w:r w:rsidRPr="00F62013">
        <w:t>5)</w:t>
      </w:r>
      <w:r w:rsidRPr="00F62013">
        <w:tab/>
        <w:t>być członkami organów lub pracownikami podmiotów, o których mowa w</w:t>
      </w:r>
      <w:r>
        <w:t> art. </w:t>
      </w:r>
      <w:r w:rsidRPr="00F62013">
        <w:t>163</w:t>
      </w:r>
      <w:r>
        <w:t xml:space="preserve"> ust. </w:t>
      </w:r>
      <w:r w:rsidRPr="00F62013">
        <w:t>1</w:t>
      </w:r>
      <w:r>
        <w:t xml:space="preserve"> pkt </w:t>
      </w:r>
      <w:r w:rsidRPr="00F62013">
        <w:t>3, ani też wykonywać pracy na ich rzecz na podstawie umowy zlecenia, umowy o dzieło albo innej umowy, do której zgodnie z Kodeksem cywilnym stosuje się przepisy dotyczące zlecenia.</w:t>
      </w:r>
    </w:p>
    <w:p w:rsidR="00310B09" w:rsidRPr="00F62013" w:rsidRDefault="00310B09" w:rsidP="00310B09">
      <w:pPr>
        <w:pStyle w:val="ARTartustawynprozporzdzenia"/>
      </w:pPr>
      <w:r w:rsidRPr="00310B09">
        <w:rPr>
          <w:rStyle w:val="Ppogrubienie"/>
        </w:rPr>
        <w:t>Art. 187.</w:t>
      </w:r>
      <w:r w:rsidRPr="00F62013">
        <w:t xml:space="preserve"> 1. Prezes Funduszu przedstawia corocznie ministrowi właściwemu do spraw zdrowia oraz ministrowi </w:t>
      </w:r>
      <w:proofErr w:type="spellStart"/>
      <w:r w:rsidRPr="00F62013">
        <w:t>właś</w:t>
      </w:r>
      <w:proofErr w:type="spellEnd"/>
      <w:r w:rsidR="003330BD">
        <w:t>-</w:t>
      </w:r>
      <w:r w:rsidR="003330BD">
        <w:br/>
      </w:r>
      <w:proofErr w:type="spellStart"/>
      <w:r w:rsidRPr="00F62013">
        <w:t>ciwemu</w:t>
      </w:r>
      <w:proofErr w:type="spellEnd"/>
      <w:r w:rsidRPr="00F62013">
        <w:t xml:space="preserve"> do spraw finansów publicznych, nie później niż do dnia 30 czerwca roku następnego, przyjęte przez Radę Fund</w:t>
      </w:r>
      <w:r w:rsidRPr="00F62013">
        <w:t>u</w:t>
      </w:r>
      <w:r w:rsidRPr="00F62013">
        <w:t>szu roczne sprawozdanie z działalności Funduszu.</w:t>
      </w:r>
    </w:p>
    <w:p w:rsidR="00310B09" w:rsidRPr="00F62013" w:rsidRDefault="00310B09" w:rsidP="00310B09">
      <w:pPr>
        <w:pStyle w:val="USTustnpkodeksu"/>
      </w:pPr>
      <w:r w:rsidRPr="00F62013">
        <w:t>2. Minister właściwy do spraw zdrowia przedstawia Sejmowi Rzeczypospolitej Polskiej, nie później niż do dnia 31 sierpnia roku następnego, roczne sprawozdanie z działalności Funduszu, o którym mowa w</w:t>
      </w:r>
      <w:r>
        <w:t> ust. </w:t>
      </w:r>
      <w:r w:rsidRPr="00F62013">
        <w:t>1, po zaopiniowaniu tego sprawozdania przez ministra właściwego do spraw finansów publicznych, wraz ze swoim stanowiskiem w sprawie tego sprawozdania.</w:t>
      </w:r>
    </w:p>
    <w:p w:rsidR="00310B09" w:rsidRPr="00F62013" w:rsidRDefault="00310B09" w:rsidP="00310B09">
      <w:pPr>
        <w:pStyle w:val="TYTDZOZNoznaczenietytuulubdziau"/>
      </w:pPr>
      <w:r w:rsidRPr="00F62013">
        <w:t>DZIAŁ VIII</w:t>
      </w:r>
    </w:p>
    <w:p w:rsidR="00310B09" w:rsidRPr="00F62013" w:rsidRDefault="00310B09" w:rsidP="00310B09">
      <w:pPr>
        <w:pStyle w:val="TYTDZPRZEDMprzedmiotregulacjitytuulubdziau"/>
      </w:pPr>
      <w:r w:rsidRPr="00F62013">
        <w:t>Przetwarzanie i ochrona danych</w:t>
      </w:r>
    </w:p>
    <w:p w:rsidR="00310B09" w:rsidRPr="00310B09" w:rsidRDefault="00310B09" w:rsidP="00310B09">
      <w:pPr>
        <w:pStyle w:val="ARTartustawynprozporzdzenia"/>
        <w:keepNext/>
      </w:pPr>
      <w:r w:rsidRPr="00310B09">
        <w:rPr>
          <w:rStyle w:val="Ppogrubienie"/>
        </w:rPr>
        <w:t>Art. 188.</w:t>
      </w:r>
      <w:r w:rsidRPr="00310B09">
        <w:t> 1. Fundusz jest uprawniony do przetwarzania danych osobowych ubezpieczonych w celu:</w:t>
      </w:r>
    </w:p>
    <w:p w:rsidR="00310B09" w:rsidRPr="00F62013" w:rsidRDefault="00310B09" w:rsidP="00EA3820">
      <w:pPr>
        <w:pStyle w:val="PKTpunkt"/>
        <w:spacing w:before="100"/>
      </w:pPr>
      <w:r w:rsidRPr="00F62013">
        <w:t>1)</w:t>
      </w:r>
      <w:r w:rsidRPr="00023237">
        <w:rPr>
          <w:rStyle w:val="IGindeksgrny"/>
        </w:rPr>
        <w:footnoteReference w:id="464"/>
      </w:r>
      <w:r w:rsidRPr="00023237">
        <w:rPr>
          <w:rStyle w:val="IGindeksgrny"/>
        </w:rPr>
        <w:t>)</w:t>
      </w:r>
      <w:r w:rsidR="00EA3820">
        <w:t> </w:t>
      </w:r>
      <w:r w:rsidRPr="00F62013">
        <w:t>stwierdzenia istnienia ubezpieczenia zdrowotnego oraz prawa do świadczeń opieki zdrowotnej finansowanych przez Fundusz;</w:t>
      </w:r>
    </w:p>
    <w:p w:rsidR="00310B09" w:rsidRPr="00F62013" w:rsidRDefault="00310B09" w:rsidP="00EA3820">
      <w:pPr>
        <w:pStyle w:val="PKTpunkt"/>
        <w:spacing w:before="100"/>
      </w:pPr>
      <w:r w:rsidRPr="00F62013">
        <w:t>2)</w:t>
      </w:r>
      <w:r w:rsidRPr="00F62013">
        <w:tab/>
        <w:t>wystawienia dokumentów uprawniających do korzystania ze świadczeń finansowanych przez Fundusz;</w:t>
      </w:r>
    </w:p>
    <w:p w:rsidR="00310B09" w:rsidRPr="00F62013" w:rsidRDefault="00310B09" w:rsidP="00EA3820">
      <w:pPr>
        <w:pStyle w:val="PKTpunkt"/>
        <w:spacing w:before="100"/>
      </w:pPr>
      <w:r w:rsidRPr="00F62013">
        <w:t>3)</w:t>
      </w:r>
      <w:r w:rsidRPr="00F62013">
        <w:tab/>
        <w:t>stwierdzenia obowiązku płacenia składki i ustalenia kwoty składki;</w:t>
      </w:r>
    </w:p>
    <w:p w:rsidR="00310B09" w:rsidRPr="00F62013" w:rsidRDefault="00310B09" w:rsidP="00EA3820">
      <w:pPr>
        <w:pStyle w:val="PKTpunkt"/>
        <w:spacing w:before="100"/>
      </w:pPr>
      <w:r w:rsidRPr="00F62013">
        <w:t>4)</w:t>
      </w:r>
      <w:r w:rsidRPr="00F62013">
        <w:tab/>
        <w:t>kontroli rodzaju, zakresu i przyczyny udzielanych świadczeń;</w:t>
      </w:r>
    </w:p>
    <w:p w:rsidR="00310B09" w:rsidRPr="00F62013" w:rsidRDefault="00310B09" w:rsidP="00EA3820">
      <w:pPr>
        <w:pStyle w:val="PKTpunkt"/>
        <w:spacing w:before="100"/>
      </w:pPr>
      <w:r w:rsidRPr="00F62013">
        <w:t>5)</w:t>
      </w:r>
      <w:r w:rsidRPr="00F62013">
        <w:tab/>
        <w:t>rozliczenia ze świadczeniodawcami;</w:t>
      </w:r>
    </w:p>
    <w:p w:rsidR="00310B09" w:rsidRPr="00F62013" w:rsidRDefault="00310B09" w:rsidP="00EA3820">
      <w:pPr>
        <w:pStyle w:val="PKTpunkt"/>
        <w:spacing w:before="100"/>
      </w:pPr>
      <w:r w:rsidRPr="00F62013">
        <w:t>6)</w:t>
      </w:r>
      <w:r w:rsidRPr="00F62013">
        <w:tab/>
        <w:t>rozliczenia z innymi instytucjami lub osobami w zakresie ich zobowiązań wobec Funduszu;</w:t>
      </w:r>
    </w:p>
    <w:p w:rsidR="00310B09" w:rsidRPr="00F62013" w:rsidRDefault="00310B09" w:rsidP="00EA3820">
      <w:pPr>
        <w:pStyle w:val="PKTpunkt"/>
        <w:spacing w:before="100"/>
      </w:pPr>
      <w:r w:rsidRPr="00F62013">
        <w:t>7)</w:t>
      </w:r>
      <w:r w:rsidRPr="00F62013">
        <w:tab/>
        <w:t>kontroli przestrzegania zasad legalności, gospodarności, rzetelności i celowości finansowania udzielanych świadczeń zdrowotnych;</w:t>
      </w:r>
    </w:p>
    <w:p w:rsidR="00310B09" w:rsidRPr="00F62013" w:rsidRDefault="00310B09" w:rsidP="00EA3820">
      <w:pPr>
        <w:pStyle w:val="PKTpunkt"/>
        <w:spacing w:before="100"/>
      </w:pPr>
      <w:r w:rsidRPr="00F62013">
        <w:t>8)</w:t>
      </w:r>
      <w:r w:rsidRPr="00F62013">
        <w:tab/>
        <w:t>monitorowania stanu zdrowia i zapotrzebowania ubezpieczonych na świadczenia zdrowotne oraz leki i wyroby m</w:t>
      </w:r>
      <w:r w:rsidRPr="00F62013">
        <w:t>e</w:t>
      </w:r>
      <w:r w:rsidRPr="00F62013">
        <w:t>dyczne;</w:t>
      </w:r>
    </w:p>
    <w:p w:rsidR="00310B09" w:rsidRPr="00023237" w:rsidRDefault="00310B09" w:rsidP="00EA3820">
      <w:pPr>
        <w:pStyle w:val="PKTpunkt"/>
        <w:spacing w:before="100"/>
        <w:rPr>
          <w:rStyle w:val="Kkursywa"/>
        </w:rPr>
      </w:pPr>
      <w:r w:rsidRPr="00F62013">
        <w:t>9)</w:t>
      </w:r>
      <w:r w:rsidRPr="00023237">
        <w:rPr>
          <w:rStyle w:val="IGindeksgrny"/>
        </w:rPr>
        <w:footnoteReference w:id="465"/>
      </w:r>
      <w:r w:rsidRPr="00023237">
        <w:rPr>
          <w:rStyle w:val="IGindeksgrny"/>
        </w:rPr>
        <w:t>)</w:t>
      </w:r>
      <w:r w:rsidRPr="00F62013">
        <w:tab/>
      </w:r>
      <w:r w:rsidR="00EA3820">
        <w:t> </w:t>
      </w:r>
      <w:r w:rsidRPr="00F62013">
        <w:t>identyfikacji płatnika składek na ubezpieczenie zdrowotne.</w:t>
      </w:r>
    </w:p>
    <w:p w:rsidR="00310B09" w:rsidRPr="00310B09" w:rsidRDefault="00310B09" w:rsidP="00310B09">
      <w:pPr>
        <w:pStyle w:val="USTustnpkodeksu"/>
        <w:keepNext/>
      </w:pPr>
      <w:r w:rsidRPr="00F62013">
        <w:t>1a.</w:t>
      </w:r>
      <w:r w:rsidRPr="00310B09">
        <w:t> Fundusz jest uprawniony do przetwarzania danych osobowych osób, o których mowa w</w:t>
      </w:r>
      <w:r>
        <w:t> art. </w:t>
      </w:r>
      <w:r w:rsidRPr="00310B09">
        <w:t>2</w:t>
      </w:r>
      <w:r>
        <w:t xml:space="preserve"> ust. </w:t>
      </w:r>
      <w:r w:rsidRPr="00310B09">
        <w:t>1</w:t>
      </w:r>
      <w:r>
        <w:t xml:space="preserve"> pkt </w:t>
      </w:r>
      <w:r w:rsidRPr="00310B09">
        <w:t>2, w celu:</w:t>
      </w:r>
    </w:p>
    <w:p w:rsidR="00310B09" w:rsidRPr="00F62013" w:rsidRDefault="00310B09" w:rsidP="00310B09">
      <w:pPr>
        <w:pStyle w:val="PKTpunkt"/>
      </w:pPr>
      <w:r w:rsidRPr="00F62013">
        <w:t>1)</w:t>
      </w:r>
      <w:r w:rsidRPr="00F62013">
        <w:tab/>
        <w:t>rozliczania ze świadczeniodawcami;</w:t>
      </w:r>
    </w:p>
    <w:p w:rsidR="00310B09" w:rsidRPr="00F62013" w:rsidRDefault="00310B09" w:rsidP="00310B09">
      <w:pPr>
        <w:pStyle w:val="PKTpunkt"/>
      </w:pPr>
      <w:r w:rsidRPr="00F62013">
        <w:t>2)</w:t>
      </w:r>
      <w:r w:rsidRPr="00F62013">
        <w:tab/>
        <w:t>rozliczania dotacji, o której mowa w</w:t>
      </w:r>
      <w:r>
        <w:t> art. </w:t>
      </w:r>
      <w:r w:rsidRPr="00F62013">
        <w:t>116</w:t>
      </w:r>
      <w:r>
        <w:t xml:space="preserve"> ust. </w:t>
      </w:r>
      <w:r w:rsidRPr="00F62013">
        <w:t>1</w:t>
      </w:r>
      <w:r>
        <w:t xml:space="preserve"> pkt </w:t>
      </w:r>
      <w:r w:rsidRPr="00F62013">
        <w:t>5;</w:t>
      </w:r>
    </w:p>
    <w:p w:rsidR="00310B09" w:rsidRPr="00F62013" w:rsidRDefault="00310B09" w:rsidP="00310B09">
      <w:pPr>
        <w:pStyle w:val="PKTpunkt"/>
      </w:pPr>
      <w:r w:rsidRPr="00F62013">
        <w:t>3)</w:t>
      </w:r>
      <w:r w:rsidRPr="00F62013">
        <w:tab/>
        <w:t>kontroli przestrzegania zasad legalności, gospodarności, rzetelności i celowości finansowania udzielanych świadczeń opieki zdrowotnej;</w:t>
      </w:r>
    </w:p>
    <w:p w:rsidR="00310B09" w:rsidRPr="00F62013" w:rsidRDefault="00310B09" w:rsidP="00310B09">
      <w:pPr>
        <w:pStyle w:val="PKTpunkt"/>
      </w:pPr>
      <w:r w:rsidRPr="00F62013">
        <w:t>4)</w:t>
      </w:r>
      <w:r w:rsidRPr="00F62013">
        <w:tab/>
        <w:t>kontroli rodzaju, zakresu i przyczyny udzielanych świadczeń opieki zdrowotnej.</w:t>
      </w:r>
    </w:p>
    <w:p w:rsidR="00310B09" w:rsidRPr="00F62013" w:rsidRDefault="00310B09" w:rsidP="00310B09">
      <w:pPr>
        <w:pStyle w:val="USTustnpkodeksu"/>
      </w:pPr>
      <w:r w:rsidRPr="00F62013">
        <w:t>1b.</w:t>
      </w:r>
      <w:r w:rsidRPr="00023237">
        <w:rPr>
          <w:rStyle w:val="IGindeksgrny"/>
        </w:rPr>
        <w:footnoteReference w:id="466"/>
      </w:r>
      <w:r w:rsidRPr="00023237">
        <w:rPr>
          <w:rStyle w:val="IGindeksgrny"/>
        </w:rPr>
        <w:t>)</w:t>
      </w:r>
      <w:r w:rsidRPr="00F62013">
        <w:t> Fundusz jest uprawniony do przetwarzania danych osobowych osób, o których mowa w</w:t>
      </w:r>
      <w:r>
        <w:t> art. </w:t>
      </w:r>
      <w:r w:rsidRPr="00F62013">
        <w:t>2</w:t>
      </w:r>
      <w:r>
        <w:t xml:space="preserve"> ust. </w:t>
      </w:r>
      <w:r w:rsidRPr="00F62013">
        <w:t>1</w:t>
      </w:r>
      <w:r>
        <w:t xml:space="preserve"> pkt </w:t>
      </w:r>
      <w:r w:rsidRPr="00F62013">
        <w:t>3</w:t>
      </w:r>
      <w:r>
        <w:t xml:space="preserve"> i </w:t>
      </w:r>
      <w:r w:rsidRPr="00F62013">
        <w:t>4, w celu rozliczania kosztów refundacji leków.</w:t>
      </w:r>
    </w:p>
    <w:p w:rsidR="00310B09" w:rsidRPr="00310B09" w:rsidRDefault="00310B09" w:rsidP="00310B09">
      <w:pPr>
        <w:pStyle w:val="USTustnpkodeksu"/>
        <w:keepNext/>
      </w:pPr>
      <w:r w:rsidRPr="00F62013">
        <w:t>2.</w:t>
      </w:r>
      <w:r w:rsidRPr="00310B09">
        <w:t> Fundusz jest uprawniony do przetwarzania danych osobowych osób uprawnionych do świadczeń opieki zdrowo</w:t>
      </w:r>
      <w:r w:rsidRPr="00310B09">
        <w:t>t</w:t>
      </w:r>
      <w:r w:rsidRPr="00310B09">
        <w:t>nej na podstawie przepisów o koordynacji oraz umów międzynarodowych w celu:</w:t>
      </w:r>
    </w:p>
    <w:p w:rsidR="00310B09" w:rsidRPr="00F62013" w:rsidRDefault="00310B09" w:rsidP="00310B09">
      <w:pPr>
        <w:pStyle w:val="PKTpunkt"/>
      </w:pPr>
      <w:r w:rsidRPr="00F62013">
        <w:t>1)</w:t>
      </w:r>
      <w:r w:rsidRPr="00F62013">
        <w:tab/>
        <w:t>potwierdzenia uprawnień do świadczeń opieki zdrowotnej;</w:t>
      </w:r>
    </w:p>
    <w:p w:rsidR="00310B09" w:rsidRPr="00F62013" w:rsidRDefault="00310B09" w:rsidP="00310B09">
      <w:pPr>
        <w:pStyle w:val="PKTpunkt"/>
      </w:pPr>
      <w:r w:rsidRPr="00F62013">
        <w:t>2)</w:t>
      </w:r>
      <w:r w:rsidRPr="00F62013">
        <w:tab/>
        <w:t>rozliczania kosztów świadczeń opieki zdrowotnej udzielonych osobom uprawnionym na podstawie przepisów o koordynacji;</w:t>
      </w:r>
    </w:p>
    <w:p w:rsidR="00310B09" w:rsidRPr="00F62013" w:rsidRDefault="00310B09" w:rsidP="00310B09">
      <w:pPr>
        <w:pStyle w:val="PKTpunkt"/>
      </w:pPr>
      <w:r w:rsidRPr="00F62013">
        <w:t>3)</w:t>
      </w:r>
      <w:r w:rsidRPr="00F62013">
        <w:tab/>
        <w:t>rozliczania z innymi instytucjami lub osobami w zakresie ponoszonych przez świadczeniodawców i Fundusz kos</w:t>
      </w:r>
      <w:r w:rsidRPr="00F62013">
        <w:t>z</w:t>
      </w:r>
      <w:r w:rsidRPr="00F62013">
        <w:t>tów świadczeń opieki zdrowotnej;</w:t>
      </w:r>
    </w:p>
    <w:p w:rsidR="00310B09" w:rsidRPr="00F62013" w:rsidRDefault="00310B09" w:rsidP="00310B09">
      <w:pPr>
        <w:pStyle w:val="PKTpunkt"/>
      </w:pPr>
      <w:r w:rsidRPr="00F62013">
        <w:t>4)</w:t>
      </w:r>
      <w:r w:rsidRPr="00F62013">
        <w:tab/>
        <w:t>kontroli rodzaju, zakresu i przyczyny udzielanych świadczeń;</w:t>
      </w:r>
    </w:p>
    <w:p w:rsidR="00310B09" w:rsidRPr="00F62013" w:rsidRDefault="00310B09" w:rsidP="00310B09">
      <w:pPr>
        <w:pStyle w:val="PKTpunkt"/>
      </w:pPr>
      <w:r w:rsidRPr="00F62013">
        <w:t>5)</w:t>
      </w:r>
      <w:r w:rsidRPr="00F62013">
        <w:tab/>
        <w:t>kontroli przestrzegania zasad legalności, gospodarności, rzetelności i celowości finansowania udzielanych świadczeń opieki zdrowotnej;</w:t>
      </w:r>
    </w:p>
    <w:p w:rsidR="00310B09" w:rsidRPr="00F62013" w:rsidRDefault="00310B09" w:rsidP="00310B09">
      <w:pPr>
        <w:pStyle w:val="PKTpunkt"/>
      </w:pPr>
      <w:r w:rsidRPr="00F62013">
        <w:t>6)</w:t>
      </w:r>
      <w:r w:rsidRPr="00023237">
        <w:rPr>
          <w:rStyle w:val="IGindeksgrny"/>
        </w:rPr>
        <w:footnoteReference w:id="467"/>
      </w:r>
      <w:r w:rsidRPr="00023237">
        <w:rPr>
          <w:rStyle w:val="IGindeksgrny"/>
        </w:rPr>
        <w:t>)</w:t>
      </w:r>
      <w:r w:rsidR="00EA3820">
        <w:t> </w:t>
      </w:r>
      <w:r w:rsidRPr="00F62013">
        <w:tab/>
        <w:t>prowadzenia punktu kontaktowego, o którym mowa w</w:t>
      </w:r>
      <w:r>
        <w:t> art. </w:t>
      </w:r>
      <w:r w:rsidRPr="00F62013">
        <w:t>97</w:t>
      </w:r>
      <w:r>
        <w:t xml:space="preserve"> ust. </w:t>
      </w:r>
      <w:r w:rsidRPr="00F62013">
        <w:t>3d.</w:t>
      </w:r>
    </w:p>
    <w:p w:rsidR="00310B09" w:rsidRDefault="00310B09" w:rsidP="00310B09">
      <w:pPr>
        <w:pStyle w:val="USTustnpkodeksu"/>
      </w:pPr>
      <w:r w:rsidRPr="003330BD">
        <w:rPr>
          <w:spacing w:val="-2"/>
        </w:rPr>
        <w:t xml:space="preserve">2a. Fundusz jest uprawniony do uzyskiwania i przetwarzania danych osobowych związanych z realizacją zadań </w:t>
      </w:r>
      <w:proofErr w:type="spellStart"/>
      <w:r w:rsidRPr="003330BD">
        <w:rPr>
          <w:spacing w:val="-2"/>
        </w:rPr>
        <w:t>okreś</w:t>
      </w:r>
      <w:proofErr w:type="spellEnd"/>
      <w:r w:rsidR="003330BD" w:rsidRPr="003330BD">
        <w:rPr>
          <w:spacing w:val="-2"/>
        </w:rPr>
        <w:t>-</w:t>
      </w:r>
      <w:r w:rsidR="003330BD" w:rsidRPr="003330BD">
        <w:rPr>
          <w:spacing w:val="-2"/>
        </w:rPr>
        <w:br/>
      </w:r>
      <w:proofErr w:type="spellStart"/>
      <w:r w:rsidRPr="00F62013">
        <w:t>lonych</w:t>
      </w:r>
      <w:proofErr w:type="spellEnd"/>
      <w:r w:rsidRPr="00F62013">
        <w:t xml:space="preserve"> w</w:t>
      </w:r>
      <w:r>
        <w:t> art. </w:t>
      </w:r>
      <w:r w:rsidRPr="00F62013">
        <w:t>97</w:t>
      </w:r>
      <w:r>
        <w:t xml:space="preserve"> ust. </w:t>
      </w:r>
      <w:r w:rsidRPr="00F62013">
        <w:t>3</w:t>
      </w:r>
      <w:r>
        <w:t xml:space="preserve"> pkt </w:t>
      </w:r>
      <w:r w:rsidRPr="00F62013">
        <w:t>2</w:t>
      </w:r>
      <w:r>
        <w:t xml:space="preserve"> i </w:t>
      </w:r>
      <w:r w:rsidRPr="00F62013">
        <w:t>3a.</w:t>
      </w:r>
    </w:p>
    <w:p w:rsidR="00310B09" w:rsidRPr="005D7CA2" w:rsidRDefault="00310B09" w:rsidP="00310B09">
      <w:pPr>
        <w:pStyle w:val="USTustnpkodeksu"/>
        <w:keepNext/>
      </w:pPr>
      <w:r>
        <w:t>2b.</w:t>
      </w:r>
      <w:r w:rsidRPr="00023237">
        <w:rPr>
          <w:rStyle w:val="IGindeksgrny"/>
        </w:rPr>
        <w:footnoteReference w:id="468"/>
      </w:r>
      <w:r w:rsidRPr="00023237">
        <w:rPr>
          <w:rStyle w:val="IGindeksgrny"/>
        </w:rPr>
        <w:t>)</w:t>
      </w:r>
      <w:r>
        <w:t> </w:t>
      </w:r>
      <w:r w:rsidRPr="005D7CA2">
        <w:t>Fundusz jest uprawniony do przetwarzania następujących danych pacjentów z</w:t>
      </w:r>
      <w:r>
        <w:t> </w:t>
      </w:r>
      <w:r w:rsidRPr="005D7CA2">
        <w:t>innych niż Rzeczpospolita</w:t>
      </w:r>
      <w:r>
        <w:t xml:space="preserve"> </w:t>
      </w:r>
      <w:r w:rsidRPr="005D7CA2">
        <w:t>Po</w:t>
      </w:r>
      <w:r w:rsidRPr="005D7CA2">
        <w:t>l</w:t>
      </w:r>
      <w:r w:rsidRPr="005D7CA2">
        <w:t>ska państw członkowskich Unii Europejskiej w</w:t>
      </w:r>
      <w:r>
        <w:t> </w:t>
      </w:r>
      <w:r w:rsidRPr="005D7CA2">
        <w:t>związku z</w:t>
      </w:r>
      <w:r>
        <w:t> </w:t>
      </w:r>
      <w:r w:rsidRPr="005D7CA2">
        <w:t>realizacją zadań, o</w:t>
      </w:r>
      <w:r>
        <w:t> </w:t>
      </w:r>
      <w:r w:rsidRPr="005D7CA2">
        <w:t>których mowa w</w:t>
      </w:r>
      <w:r>
        <w:t> art. </w:t>
      </w:r>
      <w:r w:rsidRPr="005D7CA2">
        <w:t>97a</w:t>
      </w:r>
      <w:r>
        <w:t xml:space="preserve"> ust. </w:t>
      </w:r>
      <w:r w:rsidRPr="005D7CA2">
        <w:t>2</w:t>
      </w:r>
      <w:r>
        <w:t xml:space="preserve"> i </w:t>
      </w:r>
      <w:r w:rsidRPr="005D7CA2">
        <w:t>5:</w:t>
      </w:r>
    </w:p>
    <w:p w:rsidR="00310B09" w:rsidRPr="005D7CA2" w:rsidRDefault="00310B09" w:rsidP="00310B09">
      <w:pPr>
        <w:pStyle w:val="PKTpunkt"/>
      </w:pPr>
      <w:r w:rsidRPr="005D7CA2">
        <w:t>1)</w:t>
      </w:r>
      <w:r>
        <w:tab/>
      </w:r>
      <w:r w:rsidRPr="005D7CA2">
        <w:t>nazwisko i</w:t>
      </w:r>
      <w:r>
        <w:t> </w:t>
      </w:r>
      <w:r w:rsidRPr="005D7CA2">
        <w:t>imię (imiona);</w:t>
      </w:r>
    </w:p>
    <w:p w:rsidR="00310B09" w:rsidRPr="005D7CA2" w:rsidRDefault="00310B09" w:rsidP="00310B09">
      <w:pPr>
        <w:pStyle w:val="PKTpunkt"/>
      </w:pPr>
      <w:r w:rsidRPr="005D7CA2">
        <w:t>2)</w:t>
      </w:r>
      <w:r>
        <w:tab/>
      </w:r>
      <w:r w:rsidRPr="005D7CA2">
        <w:t>obywatelstwo;</w:t>
      </w:r>
    </w:p>
    <w:p w:rsidR="00310B09" w:rsidRPr="005D7CA2" w:rsidRDefault="00310B09" w:rsidP="00310B09">
      <w:pPr>
        <w:pStyle w:val="PKTpunkt"/>
      </w:pPr>
      <w:r w:rsidRPr="005D7CA2">
        <w:t>3)</w:t>
      </w:r>
      <w:r>
        <w:tab/>
      </w:r>
      <w:r w:rsidRPr="005D7CA2">
        <w:t>data urodzenia;</w:t>
      </w:r>
    </w:p>
    <w:p w:rsidR="00310B09" w:rsidRPr="005D7CA2" w:rsidRDefault="00310B09" w:rsidP="00310B09">
      <w:pPr>
        <w:pStyle w:val="PKTpunkt"/>
      </w:pPr>
      <w:r w:rsidRPr="005D7CA2">
        <w:t>4)</w:t>
      </w:r>
      <w:r>
        <w:tab/>
      </w:r>
      <w:r w:rsidRPr="005D7CA2">
        <w:t>numer identyfikacyjny pacjenta w</w:t>
      </w:r>
      <w:r>
        <w:t> </w:t>
      </w:r>
      <w:r w:rsidRPr="005D7CA2">
        <w:t>państwie ubezpieczenia;</w:t>
      </w:r>
    </w:p>
    <w:p w:rsidR="00310B09" w:rsidRPr="005D7CA2" w:rsidRDefault="00310B09" w:rsidP="00310B09">
      <w:pPr>
        <w:pStyle w:val="PKTpunkt"/>
      </w:pPr>
      <w:r w:rsidRPr="005D7CA2">
        <w:t>5)</w:t>
      </w:r>
      <w:r>
        <w:tab/>
      </w:r>
      <w:r w:rsidRPr="005D7CA2">
        <w:t>numer dokumentu tożsamości;</w:t>
      </w:r>
    </w:p>
    <w:p w:rsidR="00310B09" w:rsidRPr="005D7CA2" w:rsidRDefault="00310B09" w:rsidP="00310B09">
      <w:pPr>
        <w:pStyle w:val="PKTpunkt"/>
      </w:pPr>
      <w:r w:rsidRPr="005D7CA2">
        <w:t>6)</w:t>
      </w:r>
      <w:r>
        <w:tab/>
      </w:r>
      <w:r w:rsidRPr="005D7CA2">
        <w:t>informacje o</w:t>
      </w:r>
      <w:r>
        <w:t> </w:t>
      </w:r>
      <w:r w:rsidRPr="005D7CA2">
        <w:t>stanie zdrowia;</w:t>
      </w:r>
    </w:p>
    <w:p w:rsidR="00310B09" w:rsidRPr="005D7CA2" w:rsidRDefault="00310B09" w:rsidP="00310B09">
      <w:pPr>
        <w:pStyle w:val="PKTpunkt"/>
      </w:pPr>
      <w:r w:rsidRPr="005D7CA2">
        <w:t>7)</w:t>
      </w:r>
      <w:r>
        <w:tab/>
      </w:r>
      <w:r w:rsidRPr="005D7CA2">
        <w:t>informacje o</w:t>
      </w:r>
      <w:r>
        <w:t> </w:t>
      </w:r>
      <w:r w:rsidRPr="005D7CA2">
        <w:t>świadczeniach zdrowotnych udzielonych na terytorium Rzeczypospolitej Polskiej;</w:t>
      </w:r>
    </w:p>
    <w:p w:rsidR="00310B09" w:rsidRPr="00F62013" w:rsidRDefault="00310B09" w:rsidP="00310B09">
      <w:pPr>
        <w:pStyle w:val="PKTpunkt"/>
      </w:pPr>
      <w:r w:rsidRPr="005D7CA2">
        <w:t>8)</w:t>
      </w:r>
      <w:r>
        <w:tab/>
      </w:r>
      <w:r w:rsidRPr="005D7CA2">
        <w:t>informacje o</w:t>
      </w:r>
      <w:r>
        <w:t> </w:t>
      </w:r>
      <w:r w:rsidRPr="005D7CA2">
        <w:t>lekach, środkach spożywczych specjalnego przeznaczenia żywieniowego i</w:t>
      </w:r>
      <w:r>
        <w:t> </w:t>
      </w:r>
      <w:r w:rsidRPr="005D7CA2">
        <w:t>wyrobach medycznych</w:t>
      </w:r>
      <w:r>
        <w:t xml:space="preserve"> </w:t>
      </w:r>
      <w:r w:rsidRPr="005D7CA2">
        <w:t>z</w:t>
      </w:r>
      <w:r w:rsidRPr="005D7CA2">
        <w:t>a</w:t>
      </w:r>
      <w:r w:rsidRPr="005D7CA2">
        <w:t>kupionych na terytorium Rzeczypospolitej Polskiej.</w:t>
      </w:r>
    </w:p>
    <w:p w:rsidR="00310B09" w:rsidRPr="00310B09" w:rsidRDefault="00310B09" w:rsidP="00310B09">
      <w:pPr>
        <w:pStyle w:val="USTustnpkodeksu"/>
        <w:keepNext/>
      </w:pPr>
      <w:r w:rsidRPr="00F62013">
        <w:t>3.</w:t>
      </w:r>
      <w:r w:rsidRPr="00310B09">
        <w:t> Minister właściwy do spraw zdrowia jest uprawniony do przetwarzania danych osobowych:</w:t>
      </w:r>
    </w:p>
    <w:p w:rsidR="00310B09" w:rsidRPr="00F62013" w:rsidRDefault="00310B09" w:rsidP="00310B09">
      <w:pPr>
        <w:pStyle w:val="PKTpunkt"/>
      </w:pPr>
      <w:r w:rsidRPr="00F62013">
        <w:t>1)</w:t>
      </w:r>
      <w:r w:rsidRPr="00F62013">
        <w:tab/>
        <w:t>osób ubezpieczonych, w celu, o którym mowa w</w:t>
      </w:r>
      <w:r>
        <w:t> ust. </w:t>
      </w:r>
      <w:r w:rsidRPr="00F62013">
        <w:t>1</w:t>
      </w:r>
      <w:r>
        <w:t xml:space="preserve"> pkt </w:t>
      </w:r>
      <w:r w:rsidRPr="00F62013">
        <w:t>4–8;</w:t>
      </w:r>
    </w:p>
    <w:p w:rsidR="00310B09" w:rsidRPr="00F62013" w:rsidRDefault="00310B09" w:rsidP="00310B09">
      <w:pPr>
        <w:pStyle w:val="PKTpunkt"/>
      </w:pPr>
      <w:r w:rsidRPr="00F62013">
        <w:t>2)</w:t>
      </w:r>
      <w:r w:rsidRPr="00F62013">
        <w:tab/>
        <w:t>osób uprawnionych do świadczeń opieki zdrowotnej na podstawie przepisów o koordynacji, w celu określonym w</w:t>
      </w:r>
      <w:r>
        <w:t> ust. </w:t>
      </w:r>
      <w:r w:rsidRPr="00F62013">
        <w:t>2</w:t>
      </w:r>
      <w:r>
        <w:t xml:space="preserve"> pkt </w:t>
      </w:r>
      <w:r w:rsidRPr="00F62013">
        <w:t>2</w:t>
      </w:r>
      <w:r>
        <w:t xml:space="preserve"> i </w:t>
      </w:r>
      <w:r w:rsidRPr="00F62013">
        <w:t>3;</w:t>
      </w:r>
    </w:p>
    <w:p w:rsidR="00310B09" w:rsidRPr="00F62013" w:rsidRDefault="00310B09" w:rsidP="00310B09">
      <w:pPr>
        <w:pStyle w:val="PKTpunkt"/>
      </w:pPr>
      <w:r w:rsidRPr="00F62013">
        <w:t>3)</w:t>
      </w:r>
      <w:r w:rsidRPr="00023237">
        <w:rPr>
          <w:rStyle w:val="IGindeksgrny"/>
        </w:rPr>
        <w:footnoteReference w:id="469"/>
      </w:r>
      <w:r w:rsidRPr="00023237">
        <w:rPr>
          <w:rStyle w:val="IGindeksgrny"/>
        </w:rPr>
        <w:t>)</w:t>
      </w:r>
      <w:r w:rsidRPr="00F62013">
        <w:tab/>
      </w:r>
      <w:r w:rsidR="00EA3820">
        <w:t> </w:t>
      </w:r>
      <w:r w:rsidRPr="00F62013">
        <w:t>osób, o których mowa w</w:t>
      </w:r>
      <w:r>
        <w:t> art. </w:t>
      </w:r>
      <w:r w:rsidRPr="00F62013">
        <w:t>2</w:t>
      </w:r>
      <w:r>
        <w:t xml:space="preserve"> ust. </w:t>
      </w:r>
      <w:r w:rsidRPr="00F62013">
        <w:t>1</w:t>
      </w:r>
      <w:r>
        <w:t xml:space="preserve"> pkt </w:t>
      </w:r>
      <w:r w:rsidRPr="00F62013">
        <w:t>2–4, w celu, o którym mowa w</w:t>
      </w:r>
      <w:r>
        <w:t> ust. </w:t>
      </w:r>
      <w:r w:rsidRPr="00F62013">
        <w:t>1</w:t>
      </w:r>
      <w:r>
        <w:t xml:space="preserve"> pkt </w:t>
      </w:r>
      <w:r w:rsidRPr="00F62013">
        <w:t>4–8.</w:t>
      </w:r>
    </w:p>
    <w:p w:rsidR="00310B09" w:rsidRPr="00310B09" w:rsidRDefault="00310B09" w:rsidP="00310B09">
      <w:pPr>
        <w:pStyle w:val="USTustnpkodeksu"/>
        <w:keepNext/>
      </w:pPr>
      <w:r w:rsidRPr="00F62013">
        <w:t>4.</w:t>
      </w:r>
      <w:r w:rsidRPr="00310B09">
        <w:t> Dla realizacji zadań, o których mowa w</w:t>
      </w:r>
      <w:r>
        <w:t> ust. </w:t>
      </w:r>
      <w:r w:rsidRPr="00310B09">
        <w:t>1–3, minister właściwy do spraw zdrowia i Fundusz mają prawo do przetwarzania następujących danych:</w:t>
      </w:r>
    </w:p>
    <w:p w:rsidR="00310B09" w:rsidRPr="00F62013" w:rsidRDefault="00310B09" w:rsidP="00310B09">
      <w:pPr>
        <w:pStyle w:val="PKTpunkt"/>
      </w:pPr>
      <w:r w:rsidRPr="00F62013">
        <w:t>1)</w:t>
      </w:r>
      <w:r w:rsidRPr="00F62013">
        <w:tab/>
        <w:t>nazwisko i imię (imiona);</w:t>
      </w:r>
    </w:p>
    <w:p w:rsidR="00310B09" w:rsidRPr="00F62013" w:rsidRDefault="00310B09" w:rsidP="00310B09">
      <w:pPr>
        <w:pStyle w:val="PKTpunkt"/>
      </w:pPr>
      <w:r w:rsidRPr="00F62013">
        <w:t>2)</w:t>
      </w:r>
      <w:r w:rsidRPr="00F62013">
        <w:tab/>
        <w:t>nazwisko rodowe;</w:t>
      </w:r>
    </w:p>
    <w:p w:rsidR="00310B09" w:rsidRPr="00F62013" w:rsidRDefault="00310B09" w:rsidP="00310B09">
      <w:pPr>
        <w:pStyle w:val="PKTpunkt"/>
      </w:pPr>
      <w:r w:rsidRPr="00F62013">
        <w:t>3)</w:t>
      </w:r>
      <w:r w:rsidRPr="00F62013">
        <w:tab/>
        <w:t>data urodzenia;</w:t>
      </w:r>
    </w:p>
    <w:p w:rsidR="00310B09" w:rsidRPr="00F62013" w:rsidRDefault="00310B09" w:rsidP="00310B09">
      <w:pPr>
        <w:pStyle w:val="PKTpunkt"/>
      </w:pPr>
      <w:r w:rsidRPr="00F62013">
        <w:t>4)</w:t>
      </w:r>
      <w:r w:rsidRPr="00F62013">
        <w:tab/>
        <w:t>płeć;</w:t>
      </w:r>
    </w:p>
    <w:p w:rsidR="00310B09" w:rsidRPr="00F62013" w:rsidRDefault="00310B09" w:rsidP="00310B09">
      <w:pPr>
        <w:pStyle w:val="PKTpunkt"/>
      </w:pPr>
      <w:r w:rsidRPr="00F62013">
        <w:t>5)</w:t>
      </w:r>
      <w:r w:rsidRPr="00F62013">
        <w:tab/>
        <w:t>obywatelstwo;</w:t>
      </w:r>
    </w:p>
    <w:p w:rsidR="00310B09" w:rsidRPr="00F62013" w:rsidRDefault="00310B09" w:rsidP="00310B09">
      <w:pPr>
        <w:pStyle w:val="PKTpunkt"/>
      </w:pPr>
      <w:r w:rsidRPr="00F62013">
        <w:t>6)</w:t>
      </w:r>
      <w:r w:rsidRPr="00F62013">
        <w:tab/>
        <w:t>(uchylony)</w:t>
      </w:r>
    </w:p>
    <w:p w:rsidR="00310B09" w:rsidRPr="00F62013" w:rsidRDefault="00310B09" w:rsidP="00310B09">
      <w:pPr>
        <w:pStyle w:val="PKTpunkt"/>
      </w:pPr>
      <w:r w:rsidRPr="00F62013">
        <w:t>7)</w:t>
      </w:r>
      <w:r w:rsidRPr="00F62013">
        <w:tab/>
        <w:t>numer PESEL;</w:t>
      </w:r>
    </w:p>
    <w:p w:rsidR="00310B09" w:rsidRPr="00F62013" w:rsidRDefault="00310B09" w:rsidP="00310B09">
      <w:pPr>
        <w:pStyle w:val="PKTpunkt"/>
      </w:pPr>
      <w:r w:rsidRPr="00F62013">
        <w:t>8)</w:t>
      </w:r>
      <w:r w:rsidRPr="00F62013">
        <w:tab/>
        <w:t>(uchylony)</w:t>
      </w:r>
      <w:r w:rsidRPr="00023237">
        <w:rPr>
          <w:rStyle w:val="IGindeksgrny"/>
        </w:rPr>
        <w:footnoteReference w:id="470"/>
      </w:r>
      <w:r w:rsidRPr="00023237">
        <w:rPr>
          <w:rStyle w:val="IGindeksgrny"/>
        </w:rPr>
        <w:t>)</w:t>
      </w:r>
    </w:p>
    <w:p w:rsidR="00310B09" w:rsidRPr="00F62013" w:rsidRDefault="00310B09" w:rsidP="00310B09">
      <w:pPr>
        <w:pStyle w:val="PKTpunkt"/>
      </w:pPr>
      <w:r w:rsidRPr="00F62013">
        <w:t>9)</w:t>
      </w:r>
      <w:r w:rsidRPr="00023237">
        <w:rPr>
          <w:rStyle w:val="IGindeksgrny"/>
        </w:rPr>
        <w:footnoteReference w:id="471"/>
      </w:r>
      <w:r w:rsidRPr="00023237">
        <w:rPr>
          <w:rStyle w:val="IGindeksgrny"/>
        </w:rPr>
        <w:t>)</w:t>
      </w:r>
      <w:r w:rsidR="00EA3820">
        <w:t> </w:t>
      </w:r>
      <w:r w:rsidRPr="00F62013">
        <w:tab/>
        <w:t>seria i numer dowodu osobistego, paszportu lub innego dokumentu stwierdzającego tożsamość – w przypadku osób, które nie mają nadanego numeru PESEL;</w:t>
      </w:r>
    </w:p>
    <w:p w:rsidR="00310B09" w:rsidRPr="00F62013" w:rsidRDefault="00310B09" w:rsidP="00310B09">
      <w:pPr>
        <w:pStyle w:val="PKTpunkt"/>
      </w:pPr>
      <w:r w:rsidRPr="00F62013">
        <w:t>10)</w:t>
      </w:r>
      <w:r w:rsidRPr="00F62013">
        <w:tab/>
        <w:t>adres zamieszkania;</w:t>
      </w:r>
    </w:p>
    <w:p w:rsidR="00310B09" w:rsidRPr="00F62013" w:rsidRDefault="00310B09" w:rsidP="00310B09">
      <w:pPr>
        <w:pStyle w:val="PKTpunkt"/>
      </w:pPr>
      <w:r w:rsidRPr="00F62013">
        <w:t>11)</w:t>
      </w:r>
      <w:r w:rsidRPr="00F62013">
        <w:tab/>
        <w:t>adres czasowego miejsca pobytu na terytorium Rzeczypospolitej Polskiej, jeżeli dana osoba nie ma na terytorium Rzeczypospolitej Polskiej miejsca zamieszkania;</w:t>
      </w:r>
    </w:p>
    <w:p w:rsidR="00310B09" w:rsidRPr="00F62013" w:rsidRDefault="00310B09" w:rsidP="00310B09">
      <w:pPr>
        <w:pStyle w:val="PKTpunkt"/>
      </w:pPr>
      <w:r w:rsidRPr="00F62013">
        <w:t>11a)</w:t>
      </w:r>
      <w:bookmarkStart w:id="114" w:name="_Ref400357042"/>
      <w:r w:rsidRPr="00023237">
        <w:rPr>
          <w:rStyle w:val="IGindeksgrny"/>
        </w:rPr>
        <w:footnoteReference w:id="472"/>
      </w:r>
      <w:bookmarkEnd w:id="114"/>
      <w:r w:rsidRPr="00023237">
        <w:rPr>
          <w:rStyle w:val="IGindeksgrny"/>
        </w:rPr>
        <w:t>)</w:t>
      </w:r>
      <w:r w:rsidR="00EA3820">
        <w:t> </w:t>
      </w:r>
      <w:r w:rsidRPr="00F62013">
        <w:t>adres zameldowania;</w:t>
      </w:r>
    </w:p>
    <w:p w:rsidR="00310B09" w:rsidRPr="00F62013" w:rsidRDefault="00310B09" w:rsidP="00310B09">
      <w:pPr>
        <w:pStyle w:val="PKTpunkt"/>
      </w:pPr>
      <w:r w:rsidRPr="00F62013">
        <w:t>11b)</w:t>
      </w:r>
      <w:r w:rsidRPr="00023237">
        <w:rPr>
          <w:rStyle w:val="IGindeksgrny"/>
        </w:rPr>
        <w:fldChar w:fldCharType="begin"/>
      </w:r>
      <w:r w:rsidRPr="00023237">
        <w:rPr>
          <w:rStyle w:val="IGindeksgrny"/>
        </w:rPr>
        <w:instrText xml:space="preserve"> NOTEREF _Ref400357042 \f \h </w:instrText>
      </w:r>
      <w:r w:rsidRPr="00023237">
        <w:rPr>
          <w:rStyle w:val="IGindeksgrny"/>
        </w:rPr>
      </w:r>
      <w:r w:rsidRPr="00023237">
        <w:rPr>
          <w:rStyle w:val="IGindeksgrny"/>
        </w:rPr>
        <w:fldChar w:fldCharType="separate"/>
      </w:r>
      <w:r w:rsidRPr="00023237">
        <w:rPr>
          <w:rStyle w:val="IGindeksgrny"/>
        </w:rPr>
        <w:t>470</w:t>
      </w:r>
      <w:r w:rsidRPr="00023237">
        <w:rPr>
          <w:rStyle w:val="IGindeksgrny"/>
        </w:rPr>
        <w:fldChar w:fldCharType="end"/>
      </w:r>
      <w:r w:rsidRPr="00023237">
        <w:rPr>
          <w:rStyle w:val="IGindeksgrny"/>
        </w:rPr>
        <w:t>)</w:t>
      </w:r>
      <w:r w:rsidR="00EA3820">
        <w:t> </w:t>
      </w:r>
      <w:r w:rsidRPr="00F62013">
        <w:t>adres do korespondencji i inne dane pozwalające na skontaktowanie się z osobą, której dane Fundusz przetwarza w Centralnym Wykazie Ubezpieczonych;</w:t>
      </w:r>
    </w:p>
    <w:p w:rsidR="00310B09" w:rsidRPr="00F62013" w:rsidRDefault="00310B09" w:rsidP="00310B09">
      <w:pPr>
        <w:pStyle w:val="PKTpunkt"/>
      </w:pPr>
      <w:r w:rsidRPr="00F62013">
        <w:t>12)</w:t>
      </w:r>
      <w:r w:rsidRPr="00F62013">
        <w:tab/>
        <w:t>numer ubezpieczenia;</w:t>
      </w:r>
    </w:p>
    <w:p w:rsidR="00310B09" w:rsidRPr="00F62013" w:rsidRDefault="00310B09" w:rsidP="00310B09">
      <w:pPr>
        <w:pStyle w:val="PKTpunkt"/>
      </w:pPr>
      <w:r w:rsidRPr="00F62013">
        <w:t>13)</w:t>
      </w:r>
      <w:r w:rsidRPr="00F62013">
        <w:tab/>
        <w:t>stopień pokrewieństwa z opłacającym składkę;</w:t>
      </w:r>
    </w:p>
    <w:p w:rsidR="00310B09" w:rsidRPr="00F62013" w:rsidRDefault="00310B09" w:rsidP="00310B09">
      <w:pPr>
        <w:pStyle w:val="PKTpunkt"/>
      </w:pPr>
      <w:r w:rsidRPr="00F62013">
        <w:t>14)</w:t>
      </w:r>
      <w:r w:rsidRPr="00023237">
        <w:rPr>
          <w:rStyle w:val="IGindeksgrny"/>
        </w:rPr>
        <w:footnoteReference w:id="473"/>
      </w:r>
      <w:r w:rsidRPr="00023237">
        <w:rPr>
          <w:rStyle w:val="IGindeksgrny"/>
        </w:rPr>
        <w:t>)</w:t>
      </w:r>
      <w:r w:rsidR="00EA3820">
        <w:t> </w:t>
      </w:r>
      <w:r w:rsidRPr="00F62013">
        <w:t>stopień niepełnosprawności;</w:t>
      </w:r>
    </w:p>
    <w:p w:rsidR="00310B09" w:rsidRPr="00F62013" w:rsidRDefault="00310B09" w:rsidP="00310B09">
      <w:pPr>
        <w:pStyle w:val="PKTpunkt"/>
      </w:pPr>
      <w:r w:rsidRPr="00F62013">
        <w:t>15)</w:t>
      </w:r>
      <w:r w:rsidRPr="00023237">
        <w:rPr>
          <w:rStyle w:val="IGindeksgrny"/>
        </w:rPr>
        <w:footnoteReference w:id="474"/>
      </w:r>
      <w:r w:rsidRPr="00023237">
        <w:rPr>
          <w:rStyle w:val="IGindeksgrny"/>
        </w:rPr>
        <w:t>)</w:t>
      </w:r>
      <w:r w:rsidRPr="00F62013">
        <w:tab/>
      </w:r>
      <w:r w:rsidR="00EA3820">
        <w:t> </w:t>
      </w:r>
      <w:r w:rsidRPr="00F62013">
        <w:t>rodzaj uprawnień oraz numer i termin ważności dokumentu potwierdzającego uprawnienia osób, o których mowa w</w:t>
      </w:r>
      <w:r>
        <w:t> art. </w:t>
      </w:r>
      <w:r w:rsidRPr="00F62013">
        <w:t>43</w:t>
      </w:r>
      <w:r>
        <w:t xml:space="preserve"> ust. </w:t>
      </w:r>
      <w:r w:rsidRPr="00F62013">
        <w:t>1,</w:t>
      </w:r>
      <w:r>
        <w:t xml:space="preserve"> art. </w:t>
      </w:r>
      <w:r w:rsidRPr="00F62013">
        <w:t>44</w:t>
      </w:r>
      <w:r>
        <w:t xml:space="preserve"> ust. </w:t>
      </w:r>
      <w:r w:rsidRPr="00F62013">
        <w:t>1,</w:t>
      </w:r>
      <w:r>
        <w:t xml:space="preserve"> art. </w:t>
      </w:r>
      <w:r w:rsidRPr="00F62013">
        <w:t>45</w:t>
      </w:r>
      <w:r>
        <w:t xml:space="preserve"> ust. </w:t>
      </w:r>
      <w:r w:rsidRPr="00F62013">
        <w:t>1,</w:t>
      </w:r>
      <w:r>
        <w:t xml:space="preserve"> art. </w:t>
      </w:r>
      <w:r w:rsidRPr="00F62013">
        <w:t>46</w:t>
      </w:r>
      <w:r>
        <w:t xml:space="preserve"> ust. </w:t>
      </w:r>
      <w:r w:rsidRPr="00F62013">
        <w:t>1</w:t>
      </w:r>
      <w:r>
        <w:t xml:space="preserve"> i art. </w:t>
      </w:r>
      <w:r w:rsidRPr="00F62013">
        <w:t>47, a także osób posiadających na podstawie odrębnych przepisów szersze uprawnienia do świadczeń opieki zdrowotnej niż wynikające z ustawy;</w:t>
      </w:r>
    </w:p>
    <w:p w:rsidR="00310B09" w:rsidRPr="00F62013" w:rsidRDefault="00310B09" w:rsidP="00310B09">
      <w:pPr>
        <w:pStyle w:val="PKTpunkt"/>
      </w:pPr>
      <w:r w:rsidRPr="00F62013">
        <w:t>16)</w:t>
      </w:r>
      <w:r w:rsidRPr="00023237">
        <w:rPr>
          <w:rStyle w:val="IGindeksgrny"/>
        </w:rPr>
        <w:footnoteReference w:id="475"/>
      </w:r>
      <w:r w:rsidRPr="00023237">
        <w:rPr>
          <w:rStyle w:val="IGindeksgrny"/>
        </w:rPr>
        <w:t>)</w:t>
      </w:r>
      <w:r w:rsidRPr="00F62013">
        <w:tab/>
      </w:r>
      <w:r w:rsidR="00EA3820">
        <w:t> </w:t>
      </w:r>
      <w:r w:rsidRPr="00F62013">
        <w:t>dotyczące udzielonych świadczeń opieki zdrowotnej świadczeniobiorcom, o których mowa w</w:t>
      </w:r>
      <w:r>
        <w:t> art. </w:t>
      </w:r>
      <w:r w:rsidRPr="00F62013">
        <w:t>2</w:t>
      </w:r>
      <w:r>
        <w:t xml:space="preserve"> ust. </w:t>
      </w:r>
      <w:r w:rsidRPr="00F62013">
        <w:t>1</w:t>
      </w:r>
      <w:r>
        <w:t xml:space="preserve"> pkt </w:t>
      </w:r>
      <w:r w:rsidRPr="00F62013">
        <w:t>3</w:t>
      </w:r>
      <w:r>
        <w:t xml:space="preserve"> i </w:t>
      </w:r>
      <w:r w:rsidRPr="00F62013">
        <w:t>4;</w:t>
      </w:r>
    </w:p>
    <w:p w:rsidR="00310B09" w:rsidRPr="00F62013" w:rsidRDefault="00310B09" w:rsidP="00310B09">
      <w:pPr>
        <w:pStyle w:val="PKTpunkt"/>
      </w:pPr>
      <w:r w:rsidRPr="00F62013">
        <w:t>17)</w:t>
      </w:r>
      <w:r w:rsidRPr="00F62013">
        <w:tab/>
        <w:t>przyczyn udzielonych świadczeń opieki zdrowotnej;</w:t>
      </w:r>
    </w:p>
    <w:p w:rsidR="00310B09" w:rsidRPr="00F62013" w:rsidRDefault="00310B09" w:rsidP="00310B09">
      <w:pPr>
        <w:pStyle w:val="PKTpunkt"/>
      </w:pPr>
      <w:r w:rsidRPr="00F62013">
        <w:t>18)</w:t>
      </w:r>
      <w:r w:rsidRPr="00F62013">
        <w:tab/>
        <w:t>nazwa instytucji właściwej osoby uprawnionej do świadczeń opieki zdrowotnej na podstawie przepisów o koordynacji;</w:t>
      </w:r>
    </w:p>
    <w:p w:rsidR="00310B09" w:rsidRPr="00F62013" w:rsidRDefault="00310B09" w:rsidP="00310B09">
      <w:pPr>
        <w:pStyle w:val="PKTpunkt"/>
      </w:pPr>
      <w:r w:rsidRPr="00F62013">
        <w:t>19)</w:t>
      </w:r>
      <w:bookmarkStart w:id="115" w:name="_Ref400357214"/>
      <w:r w:rsidRPr="00023237">
        <w:rPr>
          <w:rStyle w:val="IGindeksgrny"/>
        </w:rPr>
        <w:footnoteReference w:id="476"/>
      </w:r>
      <w:bookmarkEnd w:id="115"/>
      <w:r w:rsidRPr="00023237">
        <w:rPr>
          <w:rStyle w:val="IGindeksgrny"/>
        </w:rPr>
        <w:t>)</w:t>
      </w:r>
      <w:r w:rsidRPr="00F62013">
        <w:tab/>
      </w:r>
      <w:r w:rsidR="00EA3820">
        <w:t> </w:t>
      </w:r>
      <w:r w:rsidRPr="00F62013">
        <w:t>dane dotyczące lekarza, felczera, pielęgniarki lub położnej wystawiających receptę na refundowane leki lub środki spożywcze specjalnego przeznaczenia żywieniowego albo zaopatrzenie na wyroby medyczne;</w:t>
      </w:r>
    </w:p>
    <w:p w:rsidR="00310B09" w:rsidRPr="00F62013" w:rsidRDefault="00310B09" w:rsidP="00310B09">
      <w:pPr>
        <w:pStyle w:val="PKTpunkt"/>
      </w:pPr>
      <w:r w:rsidRPr="00F62013">
        <w:t>20)</w:t>
      </w:r>
      <w:r w:rsidRPr="00023237">
        <w:rPr>
          <w:rStyle w:val="IGindeksgrny"/>
        </w:rPr>
        <w:fldChar w:fldCharType="begin"/>
      </w:r>
      <w:r w:rsidRPr="00023237">
        <w:rPr>
          <w:rStyle w:val="IGindeksgrny"/>
        </w:rPr>
        <w:instrText xml:space="preserve"> NOTEREF _Ref400357214 \f \h </w:instrText>
      </w:r>
      <w:r w:rsidRPr="00023237">
        <w:rPr>
          <w:rStyle w:val="IGindeksgrny"/>
        </w:rPr>
      </w:r>
      <w:r w:rsidRPr="00023237">
        <w:rPr>
          <w:rStyle w:val="IGindeksgrny"/>
        </w:rPr>
        <w:fldChar w:fldCharType="separate"/>
      </w:r>
      <w:r w:rsidRPr="00023237">
        <w:rPr>
          <w:rStyle w:val="IGindeksgrny"/>
        </w:rPr>
        <w:t>474</w:t>
      </w:r>
      <w:r w:rsidRPr="00023237">
        <w:rPr>
          <w:rStyle w:val="IGindeksgrny"/>
        </w:rPr>
        <w:fldChar w:fldCharType="end"/>
      </w:r>
      <w:r w:rsidRPr="00023237">
        <w:rPr>
          <w:rStyle w:val="IGindeksgrny"/>
        </w:rPr>
        <w:t>)</w:t>
      </w:r>
      <w:r w:rsidRPr="00F62013">
        <w:tab/>
      </w:r>
      <w:r w:rsidR="00EA3820">
        <w:t> </w:t>
      </w:r>
      <w:r w:rsidRPr="00F62013">
        <w:t>dane dotyczące świadczeniodawcy zatrudniającego lekarza, felczera, pielęgniarkę lub położną, o których mowa w</w:t>
      </w:r>
      <w:r>
        <w:t> pkt </w:t>
      </w:r>
      <w:r w:rsidRPr="00F62013">
        <w:t>19;</w:t>
      </w:r>
    </w:p>
    <w:p w:rsidR="00310B09" w:rsidRPr="00F62013" w:rsidRDefault="00310B09" w:rsidP="00310B09">
      <w:pPr>
        <w:pStyle w:val="PKTpunkt"/>
      </w:pPr>
      <w:r w:rsidRPr="00F62013">
        <w:t>21)</w:t>
      </w:r>
      <w:r w:rsidRPr="00F62013">
        <w:tab/>
        <w:t>dane dotyczące apteki realizującej receptę na refundowane leki i wyroby medyczne;</w:t>
      </w:r>
    </w:p>
    <w:p w:rsidR="00310B09" w:rsidRPr="00F62013" w:rsidRDefault="00310B09" w:rsidP="00310B09">
      <w:pPr>
        <w:pStyle w:val="PKTpunkt"/>
      </w:pPr>
      <w:r w:rsidRPr="00F62013">
        <w:t>22)</w:t>
      </w:r>
      <w:r w:rsidRPr="00F62013">
        <w:tab/>
        <w:t>data zgłoszenia do ubezpieczenia zdrowotnego;</w:t>
      </w:r>
    </w:p>
    <w:p w:rsidR="00310B09" w:rsidRPr="00F62013" w:rsidRDefault="00310B09" w:rsidP="00310B09">
      <w:pPr>
        <w:pStyle w:val="PKTpunkt"/>
      </w:pPr>
      <w:r w:rsidRPr="00F62013">
        <w:t>22a)</w:t>
      </w:r>
      <w:bookmarkStart w:id="116" w:name="_Ref400357361"/>
      <w:r w:rsidRPr="00023237">
        <w:rPr>
          <w:rStyle w:val="IGindeksgrny"/>
        </w:rPr>
        <w:footnoteReference w:id="477"/>
      </w:r>
      <w:bookmarkEnd w:id="116"/>
      <w:r w:rsidRPr="00023237">
        <w:rPr>
          <w:rStyle w:val="IGindeksgrny"/>
        </w:rPr>
        <w:t>)</w:t>
      </w:r>
      <w:r w:rsidR="00EA3820">
        <w:t> </w:t>
      </w:r>
      <w:r w:rsidRPr="00F62013">
        <w:t>kod tytułu ubezpieczenia;</w:t>
      </w:r>
    </w:p>
    <w:p w:rsidR="00310B09" w:rsidRPr="00F62013" w:rsidRDefault="00310B09" w:rsidP="00310B09">
      <w:pPr>
        <w:pStyle w:val="PKTpunkt"/>
      </w:pPr>
      <w:r w:rsidRPr="00F62013">
        <w:t>22b)</w:t>
      </w:r>
      <w:r w:rsidRPr="00023237">
        <w:rPr>
          <w:rStyle w:val="IGindeksgrny"/>
        </w:rPr>
        <w:fldChar w:fldCharType="begin"/>
      </w:r>
      <w:r w:rsidRPr="00023237">
        <w:rPr>
          <w:rStyle w:val="IGindeksgrny"/>
        </w:rPr>
        <w:instrText xml:space="preserve"> NOTEREF _Ref400357361 \f \h </w:instrText>
      </w:r>
      <w:r w:rsidRPr="00023237">
        <w:rPr>
          <w:rStyle w:val="IGindeksgrny"/>
        </w:rPr>
      </w:r>
      <w:r w:rsidRPr="00023237">
        <w:rPr>
          <w:rStyle w:val="IGindeksgrny"/>
        </w:rPr>
        <w:fldChar w:fldCharType="separate"/>
      </w:r>
      <w:r w:rsidRPr="00023237">
        <w:rPr>
          <w:rStyle w:val="IGindeksgrny"/>
        </w:rPr>
        <w:t>475</w:t>
      </w:r>
      <w:r w:rsidRPr="00023237">
        <w:rPr>
          <w:rStyle w:val="IGindeksgrny"/>
        </w:rPr>
        <w:fldChar w:fldCharType="end"/>
      </w:r>
      <w:r w:rsidRPr="00023237">
        <w:rPr>
          <w:rStyle w:val="IGindeksgrny"/>
        </w:rPr>
        <w:t>)</w:t>
      </w:r>
      <w:r w:rsidR="00EA3820">
        <w:t> </w:t>
      </w:r>
      <w:r w:rsidRPr="00F62013">
        <w:t>data powstania obowiązku ubezpieczenia zdrowotnego;</w:t>
      </w:r>
    </w:p>
    <w:p w:rsidR="00310B09" w:rsidRPr="00F62013" w:rsidRDefault="00310B09" w:rsidP="00310B09">
      <w:pPr>
        <w:pStyle w:val="PKTpunkt"/>
      </w:pPr>
      <w:r w:rsidRPr="00F62013">
        <w:t>22c)</w:t>
      </w:r>
      <w:r w:rsidRPr="00023237">
        <w:rPr>
          <w:rStyle w:val="IGindeksgrny"/>
        </w:rPr>
        <w:fldChar w:fldCharType="begin"/>
      </w:r>
      <w:r w:rsidRPr="00023237">
        <w:rPr>
          <w:rStyle w:val="IGindeksgrny"/>
        </w:rPr>
        <w:instrText xml:space="preserve"> NOTEREF _Ref400357361 \f \h </w:instrText>
      </w:r>
      <w:r w:rsidRPr="00023237">
        <w:rPr>
          <w:rStyle w:val="IGindeksgrny"/>
        </w:rPr>
      </w:r>
      <w:r w:rsidRPr="00023237">
        <w:rPr>
          <w:rStyle w:val="IGindeksgrny"/>
        </w:rPr>
        <w:fldChar w:fldCharType="separate"/>
      </w:r>
      <w:r w:rsidRPr="00023237">
        <w:rPr>
          <w:rStyle w:val="IGindeksgrny"/>
        </w:rPr>
        <w:t>475</w:t>
      </w:r>
      <w:r w:rsidRPr="00023237">
        <w:rPr>
          <w:rStyle w:val="IGindeksgrny"/>
        </w:rPr>
        <w:fldChar w:fldCharType="end"/>
      </w:r>
      <w:r w:rsidRPr="00023237">
        <w:rPr>
          <w:rStyle w:val="IGindeksgrny"/>
        </w:rPr>
        <w:t>)</w:t>
      </w:r>
      <w:r w:rsidR="00EA3820">
        <w:t> </w:t>
      </w:r>
      <w:r w:rsidRPr="00F62013">
        <w:t>data wypełnienia zgłoszenia do ubezpieczenia zdrowotnego;</w:t>
      </w:r>
    </w:p>
    <w:p w:rsidR="00310B09" w:rsidRPr="00F62013" w:rsidRDefault="00310B09" w:rsidP="00310B09">
      <w:pPr>
        <w:pStyle w:val="PKTpunkt"/>
      </w:pPr>
      <w:r w:rsidRPr="00F62013">
        <w:t>23)</w:t>
      </w:r>
      <w:r w:rsidRPr="00F62013">
        <w:tab/>
        <w:t>data wyrejestrowania z ubezpieczenia zdrowotnego;</w:t>
      </w:r>
    </w:p>
    <w:p w:rsidR="00310B09" w:rsidRPr="00F62013" w:rsidRDefault="00310B09" w:rsidP="00310B09">
      <w:pPr>
        <w:pStyle w:val="PKTpunkt"/>
      </w:pPr>
      <w:r w:rsidRPr="00F62013">
        <w:t>23a)</w:t>
      </w:r>
      <w:r w:rsidRPr="00023237">
        <w:rPr>
          <w:rStyle w:val="IGindeksgrny"/>
        </w:rPr>
        <w:footnoteReference w:id="478"/>
      </w:r>
      <w:r w:rsidRPr="00023237">
        <w:rPr>
          <w:rStyle w:val="IGindeksgrny"/>
        </w:rPr>
        <w:t>)</w:t>
      </w:r>
      <w:r w:rsidR="00EA3820">
        <w:t> </w:t>
      </w:r>
      <w:r w:rsidRPr="00F62013">
        <w:t>data wygaśnięcia obowiązku ubezpieczenia zdrowotnego;</w:t>
      </w:r>
    </w:p>
    <w:p w:rsidR="00310B09" w:rsidRPr="00F62013" w:rsidRDefault="00310B09" w:rsidP="00310B09">
      <w:pPr>
        <w:pStyle w:val="PKTpunkt"/>
      </w:pPr>
      <w:r w:rsidRPr="00F62013">
        <w:t>24)</w:t>
      </w:r>
      <w:r w:rsidRPr="00023237">
        <w:rPr>
          <w:rStyle w:val="IGindeksgrny"/>
        </w:rPr>
        <w:footnoteReference w:id="479"/>
      </w:r>
      <w:r w:rsidRPr="00023237">
        <w:rPr>
          <w:rStyle w:val="IGindeksgrny"/>
        </w:rPr>
        <w:t>)</w:t>
      </w:r>
      <w:r w:rsidRPr="00F62013">
        <w:tab/>
      </w:r>
      <w:r w:rsidR="00EA3820">
        <w:t> </w:t>
      </w:r>
      <w:r w:rsidRPr="00F62013">
        <w:t>okres, za który opłacono składkę na ubezpieczenie zdrowotne, oraz dane dotyczące opłaconych, nieopłaconych, nieopłaconych w terminie i należnych składek na ubezpieczenie zdrowotne wraz ze wskazaniem okresu, jakiego d</w:t>
      </w:r>
      <w:r w:rsidRPr="00F62013">
        <w:t>o</w:t>
      </w:r>
      <w:r w:rsidRPr="00F62013">
        <w:t>tyczą;</w:t>
      </w:r>
    </w:p>
    <w:p w:rsidR="00310B09" w:rsidRPr="00F62013" w:rsidRDefault="00310B09" w:rsidP="00310B09">
      <w:pPr>
        <w:pStyle w:val="PKTpunkt"/>
      </w:pPr>
      <w:r w:rsidRPr="00F62013">
        <w:t>25)</w:t>
      </w:r>
      <w:r w:rsidRPr="00F62013">
        <w:tab/>
        <w:t>dane o płatniku składki na ubezpieczenie zdrowotne;</w:t>
      </w:r>
    </w:p>
    <w:p w:rsidR="00310B09" w:rsidRPr="00F62013" w:rsidRDefault="00310B09" w:rsidP="00310B09">
      <w:pPr>
        <w:pStyle w:val="PKTpunkt"/>
      </w:pPr>
      <w:r w:rsidRPr="00F62013">
        <w:t>26)</w:t>
      </w:r>
      <w:r w:rsidRPr="00F62013">
        <w:tab/>
        <w:t>typ dokumentu uprawniającego do świadczeń opieki zdrowotnej;</w:t>
      </w:r>
    </w:p>
    <w:p w:rsidR="00310B09" w:rsidRPr="00F62013" w:rsidRDefault="00310B09" w:rsidP="00310B09">
      <w:pPr>
        <w:pStyle w:val="PKTpunkt"/>
      </w:pPr>
      <w:r w:rsidRPr="00F62013">
        <w:t>27)</w:t>
      </w:r>
      <w:r w:rsidRPr="00F62013">
        <w:tab/>
        <w:t>data zgonu;</w:t>
      </w:r>
    </w:p>
    <w:p w:rsidR="00310B09" w:rsidRPr="00F62013" w:rsidRDefault="00310B09" w:rsidP="00310B09">
      <w:pPr>
        <w:pStyle w:val="PKTpunkt"/>
      </w:pPr>
      <w:r w:rsidRPr="00F62013">
        <w:t>28)</w:t>
      </w:r>
      <w:bookmarkStart w:id="117" w:name="_Ref400454583"/>
      <w:r w:rsidRPr="00023237">
        <w:rPr>
          <w:rStyle w:val="IGindeksgrny"/>
        </w:rPr>
        <w:footnoteReference w:id="480"/>
      </w:r>
      <w:bookmarkEnd w:id="117"/>
      <w:r w:rsidRPr="00023237">
        <w:rPr>
          <w:rStyle w:val="IGindeksgrny"/>
        </w:rPr>
        <w:t>)</w:t>
      </w:r>
      <w:r w:rsidR="00EA3820">
        <w:t> </w:t>
      </w:r>
      <w:r w:rsidRPr="00F62013">
        <w:t>dane dotyczące wypadków przy pracy i chorób zawodowych, będące w posiadaniu ubezpieczonego, jego prac</w:t>
      </w:r>
      <w:r w:rsidRPr="00F62013">
        <w:t>o</w:t>
      </w:r>
      <w:r w:rsidRPr="00F62013">
        <w:t>dawcy lub Zakładu Ubezpieczeń Społecznych;</w:t>
      </w:r>
    </w:p>
    <w:p w:rsidR="00310B09" w:rsidRPr="00F62013" w:rsidRDefault="00310B09" w:rsidP="00310B09">
      <w:pPr>
        <w:pStyle w:val="PKTpunkt"/>
      </w:pPr>
      <w:r w:rsidRPr="00F62013">
        <w:t>29)</w:t>
      </w:r>
      <w:r w:rsidRPr="00023237">
        <w:rPr>
          <w:rStyle w:val="IGindeksgrny"/>
        </w:rPr>
        <w:fldChar w:fldCharType="begin"/>
      </w:r>
      <w:r w:rsidRPr="00023237">
        <w:rPr>
          <w:rStyle w:val="IGindeksgrny"/>
        </w:rPr>
        <w:instrText xml:space="preserve"> NOTEREF _Ref400454583 \f \h </w:instrText>
      </w:r>
      <w:r w:rsidRPr="00023237">
        <w:rPr>
          <w:rStyle w:val="IGindeksgrny"/>
        </w:rPr>
      </w:r>
      <w:r w:rsidRPr="00023237">
        <w:rPr>
          <w:rStyle w:val="IGindeksgrny"/>
        </w:rPr>
        <w:fldChar w:fldCharType="separate"/>
      </w:r>
      <w:r w:rsidRPr="00023237">
        <w:rPr>
          <w:rStyle w:val="IGindeksgrny"/>
        </w:rPr>
        <w:t>478</w:t>
      </w:r>
      <w:r w:rsidRPr="00023237">
        <w:rPr>
          <w:rStyle w:val="IGindeksgrny"/>
        </w:rPr>
        <w:fldChar w:fldCharType="end"/>
      </w:r>
      <w:r w:rsidRPr="00023237">
        <w:rPr>
          <w:rStyle w:val="IGindeksgrny"/>
        </w:rPr>
        <w:t>)</w:t>
      </w:r>
      <w:r w:rsidR="00EA3820">
        <w:t> </w:t>
      </w:r>
      <w:r w:rsidRPr="00F62013">
        <w:t>informacje, określające ustawodawstwo właściwe zgodnie z przepisami o koordynacji, będące w posiadaniu ube</w:t>
      </w:r>
      <w:r w:rsidRPr="00F62013">
        <w:t>z</w:t>
      </w:r>
      <w:r w:rsidRPr="00F62013">
        <w:t>pieczonego, jego pracodawcy, Zakładu Ubezpieczeń Społecznych lub Kasy Rolniczego Ubezpieczenia Społecznego;</w:t>
      </w:r>
    </w:p>
    <w:p w:rsidR="00310B09" w:rsidRPr="00F62013" w:rsidRDefault="00310B09" w:rsidP="00310B09">
      <w:pPr>
        <w:pStyle w:val="PKTpunkt"/>
      </w:pPr>
      <w:r w:rsidRPr="00F62013">
        <w:t>30)</w:t>
      </w:r>
      <w:r w:rsidRPr="00023237">
        <w:rPr>
          <w:rStyle w:val="IGindeksgrny"/>
        </w:rPr>
        <w:fldChar w:fldCharType="begin"/>
      </w:r>
      <w:r w:rsidRPr="00023237">
        <w:rPr>
          <w:rStyle w:val="IGindeksgrny"/>
        </w:rPr>
        <w:instrText xml:space="preserve"> NOTEREF _Ref400454583 \f \h </w:instrText>
      </w:r>
      <w:r w:rsidRPr="00023237">
        <w:rPr>
          <w:rStyle w:val="IGindeksgrny"/>
        </w:rPr>
      </w:r>
      <w:r w:rsidRPr="00023237">
        <w:rPr>
          <w:rStyle w:val="IGindeksgrny"/>
        </w:rPr>
        <w:fldChar w:fldCharType="separate"/>
      </w:r>
      <w:r w:rsidRPr="00023237">
        <w:rPr>
          <w:rStyle w:val="IGindeksgrny"/>
        </w:rPr>
        <w:t>478</w:t>
      </w:r>
      <w:r w:rsidRPr="00023237">
        <w:rPr>
          <w:rStyle w:val="IGindeksgrny"/>
        </w:rPr>
        <w:fldChar w:fldCharType="end"/>
      </w:r>
      <w:r w:rsidRPr="00023237">
        <w:rPr>
          <w:rStyle w:val="IGindeksgrny"/>
        </w:rPr>
        <w:t>)</w:t>
      </w:r>
      <w:r w:rsidR="00EA3820">
        <w:t> </w:t>
      </w:r>
      <w:r w:rsidRPr="00F62013">
        <w:t>dane o przychodach z tytułów rodzących obowiązek ubezpieczenia zdrowotnego;</w:t>
      </w:r>
    </w:p>
    <w:p w:rsidR="00310B09" w:rsidRPr="00F62013" w:rsidRDefault="00310B09" w:rsidP="00310B09">
      <w:pPr>
        <w:pStyle w:val="PKTpunkt"/>
      </w:pPr>
      <w:r w:rsidRPr="00F62013">
        <w:t>31)</w:t>
      </w:r>
      <w:r w:rsidRPr="00023237">
        <w:rPr>
          <w:rStyle w:val="IGindeksgrny"/>
        </w:rPr>
        <w:fldChar w:fldCharType="begin"/>
      </w:r>
      <w:r w:rsidRPr="00023237">
        <w:rPr>
          <w:rStyle w:val="IGindeksgrny"/>
        </w:rPr>
        <w:instrText xml:space="preserve"> NOTEREF _Ref400454583 \f \h </w:instrText>
      </w:r>
      <w:r w:rsidRPr="00023237">
        <w:rPr>
          <w:rStyle w:val="IGindeksgrny"/>
        </w:rPr>
      </w:r>
      <w:r w:rsidRPr="00023237">
        <w:rPr>
          <w:rStyle w:val="IGindeksgrny"/>
        </w:rPr>
        <w:fldChar w:fldCharType="separate"/>
      </w:r>
      <w:r w:rsidRPr="00023237">
        <w:rPr>
          <w:rStyle w:val="IGindeksgrny"/>
        </w:rPr>
        <w:t>478</w:t>
      </w:r>
      <w:r w:rsidRPr="00023237">
        <w:rPr>
          <w:rStyle w:val="IGindeksgrny"/>
        </w:rPr>
        <w:fldChar w:fldCharType="end"/>
      </w:r>
      <w:r w:rsidRPr="00023237">
        <w:rPr>
          <w:rStyle w:val="IGindeksgrny"/>
        </w:rPr>
        <w:t>)</w:t>
      </w:r>
      <w:r w:rsidRPr="00F62013">
        <w:tab/>
      </w:r>
      <w:r w:rsidR="00EA3820">
        <w:t> </w:t>
      </w:r>
      <w:r w:rsidRPr="00F62013">
        <w:t>okres uprawnień wynikających z</w:t>
      </w:r>
      <w:r>
        <w:t> art. </w:t>
      </w:r>
      <w:r w:rsidRPr="00F62013">
        <w:t>67</w:t>
      </w:r>
      <w:r>
        <w:t xml:space="preserve"> ust. </w:t>
      </w:r>
      <w:r w:rsidRPr="00F62013">
        <w:t>6</w:t>
      </w:r>
      <w:r>
        <w:t xml:space="preserve"> i </w:t>
      </w:r>
      <w:r w:rsidRPr="00F62013">
        <w:t>7;</w:t>
      </w:r>
    </w:p>
    <w:p w:rsidR="00310B09" w:rsidRPr="00F62013" w:rsidRDefault="00310B09" w:rsidP="00310B09">
      <w:pPr>
        <w:pStyle w:val="PKTpunkt"/>
      </w:pPr>
      <w:r w:rsidRPr="00F62013">
        <w:t>32)</w:t>
      </w:r>
      <w:r w:rsidRPr="00023237">
        <w:rPr>
          <w:rStyle w:val="IGindeksgrny"/>
        </w:rPr>
        <w:fldChar w:fldCharType="begin"/>
      </w:r>
      <w:r w:rsidRPr="00023237">
        <w:rPr>
          <w:rStyle w:val="IGindeksgrny"/>
        </w:rPr>
        <w:instrText xml:space="preserve"> NOTEREF _Ref400454583 \f \h </w:instrText>
      </w:r>
      <w:r w:rsidRPr="00023237">
        <w:rPr>
          <w:rStyle w:val="IGindeksgrny"/>
        </w:rPr>
      </w:r>
      <w:r w:rsidRPr="00023237">
        <w:rPr>
          <w:rStyle w:val="IGindeksgrny"/>
        </w:rPr>
        <w:fldChar w:fldCharType="separate"/>
      </w:r>
      <w:r w:rsidRPr="00023237">
        <w:rPr>
          <w:rStyle w:val="IGindeksgrny"/>
        </w:rPr>
        <w:t>478</w:t>
      </w:r>
      <w:r w:rsidRPr="00023237">
        <w:rPr>
          <w:rStyle w:val="IGindeksgrny"/>
        </w:rPr>
        <w:fldChar w:fldCharType="end"/>
      </w:r>
      <w:r w:rsidRPr="00023237">
        <w:rPr>
          <w:rStyle w:val="IGindeksgrny"/>
        </w:rPr>
        <w:t>)</w:t>
      </w:r>
      <w:r w:rsidRPr="00F62013">
        <w:tab/>
      </w:r>
      <w:r w:rsidR="00EA3820">
        <w:t> </w:t>
      </w:r>
      <w:r w:rsidRPr="00F62013">
        <w:t>informacje, czy członek rodziny pozostaje we wspólnym gospodarstwie domowym;</w:t>
      </w:r>
    </w:p>
    <w:p w:rsidR="00310B09" w:rsidRPr="00023237" w:rsidRDefault="00310B09" w:rsidP="00310B09">
      <w:pPr>
        <w:pStyle w:val="PKTpunkt"/>
        <w:rPr>
          <w:rStyle w:val="Kkursywa"/>
        </w:rPr>
      </w:pPr>
      <w:r w:rsidRPr="00F62013">
        <w:t>33)</w:t>
      </w:r>
      <w:r w:rsidRPr="00023237">
        <w:rPr>
          <w:rStyle w:val="IGindeksgrny"/>
        </w:rPr>
        <w:fldChar w:fldCharType="begin"/>
      </w:r>
      <w:r w:rsidRPr="00023237">
        <w:rPr>
          <w:rStyle w:val="IGindeksgrny"/>
        </w:rPr>
        <w:instrText xml:space="preserve"> NOTEREF _Ref400454583 \f \h </w:instrText>
      </w:r>
      <w:r w:rsidRPr="00023237">
        <w:rPr>
          <w:rStyle w:val="IGindeksgrny"/>
        </w:rPr>
      </w:r>
      <w:r w:rsidRPr="00023237">
        <w:rPr>
          <w:rStyle w:val="IGindeksgrny"/>
        </w:rPr>
        <w:fldChar w:fldCharType="separate"/>
      </w:r>
      <w:r w:rsidRPr="00023237">
        <w:rPr>
          <w:rStyle w:val="IGindeksgrny"/>
        </w:rPr>
        <w:t>478</w:t>
      </w:r>
      <w:r w:rsidRPr="00023237">
        <w:rPr>
          <w:rStyle w:val="IGindeksgrny"/>
        </w:rPr>
        <w:fldChar w:fldCharType="end"/>
      </w:r>
      <w:r w:rsidRPr="00023237">
        <w:rPr>
          <w:rStyle w:val="IGindeksgrny"/>
        </w:rPr>
        <w:t>)</w:t>
      </w:r>
      <w:r w:rsidR="00EA3820">
        <w:t> </w:t>
      </w:r>
      <w:r w:rsidRPr="00F62013">
        <w:t>kod przyczyny wyrejestrowania z tytułu ubezpieczenia zdrowotnego.</w:t>
      </w:r>
    </w:p>
    <w:p w:rsidR="00310B09" w:rsidRPr="00F62013" w:rsidRDefault="00310B09" w:rsidP="00310B09">
      <w:pPr>
        <w:pStyle w:val="USTustnpkodeksu"/>
      </w:pPr>
      <w:r w:rsidRPr="00F62013">
        <w:t>5. Świadczeniodawcy działający w ramach umów z Funduszem obowiązani są do gromadzenia i przekazywania Fu</w:t>
      </w:r>
      <w:r w:rsidRPr="00F62013">
        <w:t>n</w:t>
      </w:r>
      <w:r w:rsidRPr="00F62013">
        <w:t>duszowi danych dotyczących udzielanych świadczeń zdrowotnych.</w:t>
      </w:r>
    </w:p>
    <w:p w:rsidR="00310B09" w:rsidRPr="00310B09" w:rsidRDefault="00310B09" w:rsidP="00310B09">
      <w:pPr>
        <w:pStyle w:val="USTustnpkodeksu"/>
        <w:keepNext/>
      </w:pPr>
      <w:r w:rsidRPr="00F62013">
        <w:t>5a.</w:t>
      </w:r>
      <w:bookmarkStart w:id="118" w:name="_Ref400359174"/>
      <w:r w:rsidRPr="00310B09">
        <w:rPr>
          <w:rStyle w:val="IGindeksgrny"/>
        </w:rPr>
        <w:footnoteReference w:id="481"/>
      </w:r>
      <w:bookmarkEnd w:id="118"/>
      <w:r w:rsidRPr="00310B09">
        <w:rPr>
          <w:rStyle w:val="IGindeksgrny"/>
        </w:rPr>
        <w:t>)</w:t>
      </w:r>
      <w:r w:rsidRPr="00310B09">
        <w:t> Informacje i dane zgromadzone w Funduszu udostępnia się:</w:t>
      </w:r>
    </w:p>
    <w:p w:rsidR="00310B09" w:rsidRPr="00F62013" w:rsidRDefault="00310B09" w:rsidP="00310B09">
      <w:pPr>
        <w:pStyle w:val="PKTpunkt"/>
      </w:pPr>
      <w:r w:rsidRPr="00F62013">
        <w:t>1)</w:t>
      </w:r>
      <w:r w:rsidRPr="00F62013">
        <w:tab/>
        <w:t>nieodpłatnie organom egzekucyjnym określonym w</w:t>
      </w:r>
      <w:r>
        <w:t> art. </w:t>
      </w:r>
      <w:r w:rsidRPr="00F62013">
        <w:t>19</w:t>
      </w:r>
      <w:r>
        <w:t xml:space="preserve"> i art. </w:t>
      </w:r>
      <w:r w:rsidRPr="00F62013">
        <w:t>20 ustawy z dnia 17 czerwca 1966 r. o postępowaniu egzekucyjnym w administracji (</w:t>
      </w:r>
      <w:r>
        <w:t>Dz. U.</w:t>
      </w:r>
      <w:r w:rsidRPr="00F62013">
        <w:t xml:space="preserve"> z 2014 r.</w:t>
      </w:r>
      <w:r>
        <w:t xml:space="preserve"> poz. 1619, z </w:t>
      </w:r>
      <w:proofErr w:type="spellStart"/>
      <w:r>
        <w:t>późn</w:t>
      </w:r>
      <w:proofErr w:type="spellEnd"/>
      <w:r>
        <w:t>. zm.</w:t>
      </w:r>
      <w:r w:rsidRPr="00023237">
        <w:rPr>
          <w:rStyle w:val="IGindeksgrny"/>
        </w:rPr>
        <w:footnoteReference w:id="482"/>
      </w:r>
      <w:r w:rsidRPr="00023237">
        <w:rPr>
          <w:rStyle w:val="IGindeksgrny"/>
        </w:rPr>
        <w:t>)</w:t>
      </w:r>
      <w:r w:rsidRPr="00F62013">
        <w:t>),</w:t>
      </w:r>
    </w:p>
    <w:p w:rsidR="00310B09" w:rsidRPr="00F62013" w:rsidRDefault="00310B09" w:rsidP="00310B09">
      <w:pPr>
        <w:pStyle w:val="PKTpunkt"/>
        <w:keepNext/>
      </w:pPr>
      <w:r w:rsidRPr="00F62013">
        <w:t>2)</w:t>
      </w:r>
      <w:r w:rsidRPr="00F62013">
        <w:tab/>
        <w:t>odpłatnie komornikom sądowym</w:t>
      </w:r>
    </w:p>
    <w:p w:rsidR="00310B09" w:rsidRPr="00F62013" w:rsidRDefault="00310B09" w:rsidP="00310B09">
      <w:pPr>
        <w:pStyle w:val="CZWSPPKTczwsplnapunktw"/>
      </w:pPr>
      <w:r w:rsidRPr="00F62013">
        <w:t>– w zakresie niezbędnym do prowadzenia postępowania egzekucyjnego.</w:t>
      </w:r>
    </w:p>
    <w:p w:rsidR="00310B09" w:rsidRPr="00F62013" w:rsidRDefault="00310B09" w:rsidP="00310B09">
      <w:pPr>
        <w:pStyle w:val="USTustnpkodeksu"/>
      </w:pPr>
      <w:r w:rsidRPr="00F62013">
        <w:t>5b.</w:t>
      </w:r>
      <w:r w:rsidRPr="00023237">
        <w:rPr>
          <w:rStyle w:val="IGindeksgrny"/>
        </w:rPr>
        <w:fldChar w:fldCharType="begin"/>
      </w:r>
      <w:r w:rsidRPr="00023237">
        <w:rPr>
          <w:rStyle w:val="IGindeksgrny"/>
        </w:rPr>
        <w:instrText xml:space="preserve"> NOTEREF _Ref400359174 \f \h </w:instrText>
      </w:r>
      <w:r w:rsidRPr="00023237">
        <w:rPr>
          <w:rStyle w:val="IGindeksgrny"/>
        </w:rPr>
      </w:r>
      <w:r w:rsidRPr="00023237">
        <w:rPr>
          <w:rStyle w:val="IGindeksgrny"/>
        </w:rPr>
        <w:fldChar w:fldCharType="separate"/>
      </w:r>
      <w:r w:rsidRPr="00023237">
        <w:rPr>
          <w:rStyle w:val="IGindeksgrny"/>
        </w:rPr>
        <w:t>479</w:t>
      </w:r>
      <w:r w:rsidRPr="00023237">
        <w:rPr>
          <w:rStyle w:val="IGindeksgrny"/>
        </w:rPr>
        <w:fldChar w:fldCharType="end"/>
      </w:r>
      <w:r w:rsidRPr="00023237">
        <w:rPr>
          <w:rStyle w:val="IGindeksgrny"/>
        </w:rPr>
        <w:t>)</w:t>
      </w:r>
      <w:r w:rsidRPr="00F62013">
        <w:t> Opłata za udzielenie przez Fundusz komornikom sądowym informacji i danych, dotyczących jednego świa</w:t>
      </w:r>
      <w:r w:rsidRPr="00F62013">
        <w:t>d</w:t>
      </w:r>
      <w:r w:rsidRPr="00F62013">
        <w:t>czeniobiorcy lub jednego płatnika składek, wynosi 50 zł.</w:t>
      </w:r>
    </w:p>
    <w:p w:rsidR="00310B09" w:rsidRPr="00F62013" w:rsidRDefault="00310B09" w:rsidP="00310B09">
      <w:pPr>
        <w:pStyle w:val="USTustnpkodeksu"/>
      </w:pPr>
      <w:r w:rsidRPr="00F62013">
        <w:t>5c.</w:t>
      </w:r>
      <w:r w:rsidRPr="00023237">
        <w:rPr>
          <w:rStyle w:val="IGindeksgrny"/>
        </w:rPr>
        <w:fldChar w:fldCharType="begin"/>
      </w:r>
      <w:r w:rsidRPr="00023237">
        <w:rPr>
          <w:rStyle w:val="IGindeksgrny"/>
        </w:rPr>
        <w:instrText xml:space="preserve"> NOTEREF _Ref400359174 \f \h </w:instrText>
      </w:r>
      <w:r w:rsidRPr="00023237">
        <w:rPr>
          <w:rStyle w:val="IGindeksgrny"/>
        </w:rPr>
      </w:r>
      <w:r w:rsidRPr="00023237">
        <w:rPr>
          <w:rStyle w:val="IGindeksgrny"/>
        </w:rPr>
        <w:fldChar w:fldCharType="separate"/>
      </w:r>
      <w:r w:rsidRPr="00023237">
        <w:rPr>
          <w:rStyle w:val="IGindeksgrny"/>
        </w:rPr>
        <w:t>479</w:t>
      </w:r>
      <w:r w:rsidRPr="00023237">
        <w:rPr>
          <w:rStyle w:val="IGindeksgrny"/>
        </w:rPr>
        <w:fldChar w:fldCharType="end"/>
      </w:r>
      <w:r w:rsidRPr="00023237">
        <w:rPr>
          <w:rStyle w:val="IGindeksgrny"/>
        </w:rPr>
        <w:t>)</w:t>
      </w:r>
      <w:r w:rsidRPr="00F62013">
        <w:t> Kwota, o której mowa w</w:t>
      </w:r>
      <w:r>
        <w:t> ust. </w:t>
      </w:r>
      <w:r w:rsidRPr="00F62013">
        <w:t>5b, podlega waloryzacji o prognozowany w ustawie budżetowej na dany rok średnioroczny wskaźnik cen towarów i usług konsumpcyjnych ogółem ogłaszany przez Prezesa Głównego Urzędu Stat</w:t>
      </w:r>
      <w:r w:rsidRPr="00F62013">
        <w:t>y</w:t>
      </w:r>
      <w:r w:rsidRPr="00F62013">
        <w:t>stycznego na podstawie przepisów o emeryturach i rentach z Funduszu Ubezpieczeń Społecznych.</w:t>
      </w:r>
    </w:p>
    <w:p w:rsidR="00310B09" w:rsidRPr="00F62013" w:rsidRDefault="00310B09" w:rsidP="00310B09">
      <w:pPr>
        <w:pStyle w:val="USTustnpkodeksu"/>
      </w:pPr>
      <w:r w:rsidRPr="00F62013">
        <w:t>5d.</w:t>
      </w:r>
      <w:r w:rsidRPr="00023237">
        <w:rPr>
          <w:rStyle w:val="IGindeksgrny"/>
        </w:rPr>
        <w:fldChar w:fldCharType="begin"/>
      </w:r>
      <w:r w:rsidRPr="00023237">
        <w:rPr>
          <w:rStyle w:val="IGindeksgrny"/>
        </w:rPr>
        <w:instrText xml:space="preserve"> NOTEREF _Ref400359174 \f \h </w:instrText>
      </w:r>
      <w:r w:rsidRPr="00023237">
        <w:rPr>
          <w:rStyle w:val="IGindeksgrny"/>
        </w:rPr>
      </w:r>
      <w:r w:rsidRPr="00023237">
        <w:rPr>
          <w:rStyle w:val="IGindeksgrny"/>
        </w:rPr>
        <w:fldChar w:fldCharType="separate"/>
      </w:r>
      <w:r w:rsidRPr="00023237">
        <w:rPr>
          <w:rStyle w:val="IGindeksgrny"/>
        </w:rPr>
        <w:t>479</w:t>
      </w:r>
      <w:r w:rsidRPr="00023237">
        <w:rPr>
          <w:rStyle w:val="IGindeksgrny"/>
        </w:rPr>
        <w:fldChar w:fldCharType="end"/>
      </w:r>
      <w:r w:rsidRPr="00023237">
        <w:rPr>
          <w:rStyle w:val="IGindeksgrny"/>
        </w:rPr>
        <w:t>)</w:t>
      </w:r>
      <w:r w:rsidRPr="00F62013">
        <w:t> Komornik sądowy dołącza do wniosku o udzielenie informacji i danych kopię dowodu dokonania opłaty, o której mowa w</w:t>
      </w:r>
      <w:r>
        <w:t> ust. </w:t>
      </w:r>
      <w:r w:rsidRPr="00F62013">
        <w:t>5b, na rachunek wskazany przez Fundusz.</w:t>
      </w:r>
    </w:p>
    <w:p w:rsidR="00310B09" w:rsidRPr="00F62013" w:rsidRDefault="00310B09" w:rsidP="00310B09">
      <w:pPr>
        <w:pStyle w:val="USTustnpkodeksu"/>
      </w:pPr>
      <w:r w:rsidRPr="00F62013">
        <w:t>6.</w:t>
      </w:r>
      <w:r w:rsidRPr="00023237">
        <w:rPr>
          <w:rStyle w:val="IGindeksgrny"/>
        </w:rPr>
        <w:footnoteReference w:id="483"/>
      </w:r>
      <w:r w:rsidRPr="00023237">
        <w:rPr>
          <w:rStyle w:val="IGindeksgrny"/>
        </w:rPr>
        <w:t>)</w:t>
      </w:r>
      <w:r w:rsidRPr="00F62013">
        <w:t> Rada Ministrów może określić, w drodze rozporządzenia, osoby spośród wymienionych w</w:t>
      </w:r>
      <w:r>
        <w:t> art. </w:t>
      </w:r>
      <w:r w:rsidRPr="00F62013">
        <w:t>66</w:t>
      </w:r>
      <w:r>
        <w:t xml:space="preserve"> ust. </w:t>
      </w:r>
      <w:r w:rsidRPr="00F62013">
        <w:t>1</w:t>
      </w:r>
      <w:r>
        <w:t xml:space="preserve"> pkt </w:t>
      </w:r>
      <w:r w:rsidRPr="00F62013">
        <w:t>2–9, wobec których, z uwagi na konieczność zapewnienia bezpieczeństwa form i metod realizacji zadań podlegających ochr</w:t>
      </w:r>
      <w:r w:rsidRPr="00F62013">
        <w:t>o</w:t>
      </w:r>
      <w:r w:rsidRPr="00F62013">
        <w:t>nie zgodnie z przepisami o ochronie informacji niejawnych, stosuje się odrębny tryb przetwarzania danych, o których mowa w</w:t>
      </w:r>
      <w:r>
        <w:t> ust. </w:t>
      </w:r>
      <w:r w:rsidRPr="00F62013">
        <w:t>4. Rozporządzenie powinno w szczególności określać dane osobowe, które będą przetwarzane, sposób ich przetwarzania oraz podmiot uprawniony do ich gromadzenia i przetwarzania.</w:t>
      </w:r>
    </w:p>
    <w:p w:rsidR="00310B09" w:rsidRPr="00310B09" w:rsidRDefault="00310B09" w:rsidP="00310B09">
      <w:pPr>
        <w:pStyle w:val="ARTartustawynprozporzdzenia"/>
        <w:keepNext/>
      </w:pPr>
      <w:r w:rsidRPr="00310B09">
        <w:rPr>
          <w:rStyle w:val="Ppogrubienie"/>
        </w:rPr>
        <w:t>Art. 188a.</w:t>
      </w:r>
      <w:r w:rsidRPr="00310B09">
        <w:t> W celu realizacji zadań określonych w ustawie Fundusz jest uprawniony do przetwarzania następujących danych osobowych osób udzielających świadczeń na podstawie umów o udzielanie świadczeń opieki zdrowotnej oraz ubiegających się o zawarcie takich umów:</w:t>
      </w:r>
    </w:p>
    <w:p w:rsidR="00310B09" w:rsidRPr="00F62013" w:rsidRDefault="00310B09" w:rsidP="00310B09">
      <w:pPr>
        <w:pStyle w:val="PKTpunkt"/>
      </w:pPr>
      <w:r w:rsidRPr="00F62013">
        <w:t>1)</w:t>
      </w:r>
      <w:r w:rsidRPr="00F62013">
        <w:tab/>
        <w:t>nazwisko i imię (imiona);</w:t>
      </w:r>
    </w:p>
    <w:p w:rsidR="00310B09" w:rsidRPr="00F62013" w:rsidRDefault="00310B09" w:rsidP="00310B09">
      <w:pPr>
        <w:pStyle w:val="PKTpunkt"/>
      </w:pPr>
      <w:r w:rsidRPr="00F62013">
        <w:t>2)</w:t>
      </w:r>
      <w:r w:rsidRPr="00F62013">
        <w:tab/>
        <w:t>nazwisko rodowe;</w:t>
      </w:r>
    </w:p>
    <w:p w:rsidR="00310B09" w:rsidRPr="00F62013" w:rsidRDefault="00310B09" w:rsidP="00310B09">
      <w:pPr>
        <w:pStyle w:val="PKTpunkt"/>
      </w:pPr>
      <w:r w:rsidRPr="00F62013">
        <w:t>3)</w:t>
      </w:r>
      <w:r w:rsidRPr="00F62013">
        <w:tab/>
        <w:t>numer PESEL, a w przypadku jego braku – numer dokumentu potwierdzającego tożsamość;</w:t>
      </w:r>
    </w:p>
    <w:p w:rsidR="00310B09" w:rsidRPr="00F62013" w:rsidRDefault="00310B09" w:rsidP="00310B09">
      <w:pPr>
        <w:pStyle w:val="PKTpunkt"/>
      </w:pPr>
      <w:r w:rsidRPr="00F62013">
        <w:t>4)</w:t>
      </w:r>
      <w:r w:rsidRPr="00F62013">
        <w:tab/>
        <w:t>numer prawa wykonywania zawodu – w przypadku osób, którym nadano ten numer;</w:t>
      </w:r>
    </w:p>
    <w:p w:rsidR="00310B09" w:rsidRPr="00F62013" w:rsidRDefault="00310B09" w:rsidP="00310B09">
      <w:pPr>
        <w:pStyle w:val="PKTpunkt"/>
      </w:pPr>
      <w:r w:rsidRPr="00F62013">
        <w:t>5)</w:t>
      </w:r>
      <w:r w:rsidRPr="00F62013">
        <w:tab/>
        <w:t>dotyczących kompetencji zawodowych istotnych z punktu widzenia udzielania świadczeń opieki zdrowotnej na po</w:t>
      </w:r>
      <w:r w:rsidRPr="00F62013">
        <w:t>d</w:t>
      </w:r>
      <w:r w:rsidRPr="00F62013">
        <w:t>stawie umowy z Funduszem;</w:t>
      </w:r>
    </w:p>
    <w:p w:rsidR="00310B09" w:rsidRPr="00F62013" w:rsidRDefault="00310B09" w:rsidP="00310B09">
      <w:pPr>
        <w:pStyle w:val="PKTpunkt"/>
      </w:pPr>
      <w:r w:rsidRPr="00F62013">
        <w:t>6)</w:t>
      </w:r>
      <w:r w:rsidRPr="00023237">
        <w:rPr>
          <w:rStyle w:val="IGindeksgrny"/>
        </w:rPr>
        <w:footnoteReference w:id="484"/>
      </w:r>
      <w:r w:rsidRPr="00023237">
        <w:rPr>
          <w:rStyle w:val="IGindeksgrny"/>
        </w:rPr>
        <w:t>)</w:t>
      </w:r>
      <w:r w:rsidR="00EA3820">
        <w:t> </w:t>
      </w:r>
      <w:r w:rsidRPr="00F62013">
        <w:t>informacje o prawomocnych orzeczeniach sądów o zakazie zawierania z Funduszem umów do wystawiania recept na refundowane leki, środki spożywcze specjalnego przeznaczenia żywieniowego oraz wyroby medyczne, o których mowa w ustawie o refundacji.</w:t>
      </w:r>
    </w:p>
    <w:p w:rsidR="00310B09" w:rsidRPr="005D7CA2" w:rsidRDefault="00310B09" w:rsidP="00310B09">
      <w:pPr>
        <w:pStyle w:val="ARTartustawynprozporzdzenia"/>
        <w:keepNext/>
      </w:pPr>
      <w:r w:rsidRPr="00310B09">
        <w:rPr>
          <w:rStyle w:val="Ppogrubienie"/>
        </w:rPr>
        <w:t>Art. 188b.</w:t>
      </w:r>
      <w:r w:rsidRPr="00023237">
        <w:rPr>
          <w:rStyle w:val="IGindeksgrny"/>
        </w:rPr>
        <w:footnoteReference w:id="485"/>
      </w:r>
      <w:r w:rsidRPr="00023237">
        <w:rPr>
          <w:rStyle w:val="IGindeksgrny"/>
        </w:rPr>
        <w:t>)</w:t>
      </w:r>
      <w:r w:rsidRPr="005D7CA2">
        <w:rPr>
          <w:rStyle w:val="Ppogrubienie"/>
        </w:rPr>
        <w:t xml:space="preserve"> </w:t>
      </w:r>
      <w:r w:rsidRPr="005D7CA2">
        <w:t>W</w:t>
      </w:r>
      <w:r>
        <w:rPr>
          <w:rStyle w:val="Ppogrubienie"/>
        </w:rPr>
        <w:t> </w:t>
      </w:r>
      <w:r w:rsidRPr="005D7CA2">
        <w:t>celu realizacji zadań określonych w</w:t>
      </w:r>
      <w:r>
        <w:t> art. </w:t>
      </w:r>
      <w:r w:rsidRPr="005D7CA2">
        <w:t>97a</w:t>
      </w:r>
      <w:r>
        <w:t xml:space="preserve"> ust. </w:t>
      </w:r>
      <w:r w:rsidRPr="005D7CA2">
        <w:t>2</w:t>
      </w:r>
      <w:r>
        <w:t xml:space="preserve"> pkt </w:t>
      </w:r>
      <w:r w:rsidRPr="005D7CA2">
        <w:t>3</w:t>
      </w:r>
      <w:r>
        <w:t> </w:t>
      </w:r>
      <w:r w:rsidRPr="005D7CA2">
        <w:t>Fundusz jest uprawniony do przetwarzania</w:t>
      </w:r>
      <w:r>
        <w:t xml:space="preserve"> </w:t>
      </w:r>
      <w:r w:rsidRPr="005D7CA2">
        <w:t>następujących danych dotyczących osób wykonujących zawody medyczne:</w:t>
      </w:r>
    </w:p>
    <w:p w:rsidR="00310B09" w:rsidRPr="005D7CA2" w:rsidRDefault="00310B09" w:rsidP="00310B09">
      <w:pPr>
        <w:pStyle w:val="PKTpunkt"/>
      </w:pPr>
      <w:r w:rsidRPr="005D7CA2">
        <w:t>1)</w:t>
      </w:r>
      <w:r>
        <w:tab/>
      </w:r>
      <w:r w:rsidRPr="005D7CA2">
        <w:t>nazwisko i</w:t>
      </w:r>
      <w:r>
        <w:t> </w:t>
      </w:r>
      <w:r w:rsidRPr="005D7CA2">
        <w:t>imię (imiona);</w:t>
      </w:r>
    </w:p>
    <w:p w:rsidR="00310B09" w:rsidRPr="005D7CA2" w:rsidRDefault="00310B09" w:rsidP="00310B09">
      <w:pPr>
        <w:pStyle w:val="PKTpunkt"/>
      </w:pPr>
      <w:r w:rsidRPr="005D7CA2">
        <w:t>2)</w:t>
      </w:r>
      <w:r>
        <w:tab/>
      </w:r>
      <w:r w:rsidRPr="005D7CA2">
        <w:t>informacje na temat prawa wykonywania zawodu oraz kwalifikacji zawodowych.</w:t>
      </w:r>
    </w:p>
    <w:p w:rsidR="00310B09" w:rsidRPr="00F62013" w:rsidRDefault="00310B09" w:rsidP="00310B09">
      <w:pPr>
        <w:pStyle w:val="ARTartustawynprozporzdzenia"/>
      </w:pPr>
      <w:r w:rsidRPr="00310B09">
        <w:rPr>
          <w:rStyle w:val="Ppogrubienie"/>
        </w:rPr>
        <w:t>Art. 189.</w:t>
      </w:r>
      <w:r w:rsidRPr="00F62013">
        <w:t> 1. (uchylony)</w:t>
      </w:r>
      <w:r w:rsidRPr="00023237">
        <w:rPr>
          <w:rStyle w:val="IGindeksgrny"/>
        </w:rPr>
        <w:footnoteReference w:id="486"/>
      </w:r>
      <w:r w:rsidRPr="00023237">
        <w:rPr>
          <w:rStyle w:val="IGindeksgrny"/>
        </w:rPr>
        <w:t>)</w:t>
      </w:r>
    </w:p>
    <w:p w:rsidR="00310B09" w:rsidRPr="00F62013" w:rsidRDefault="00310B09" w:rsidP="00310B09">
      <w:pPr>
        <w:pStyle w:val="USTustnpkodeksu"/>
      </w:pPr>
      <w:r w:rsidRPr="00F62013">
        <w:t>2.</w:t>
      </w:r>
      <w:r w:rsidRPr="00023237">
        <w:rPr>
          <w:rStyle w:val="IGindeksgrny"/>
        </w:rPr>
        <w:footnoteReference w:id="487"/>
      </w:r>
      <w:r w:rsidRPr="00023237">
        <w:rPr>
          <w:rStyle w:val="IGindeksgrny"/>
        </w:rPr>
        <w:t>)</w:t>
      </w:r>
      <w:r w:rsidRPr="00F62013">
        <w:t> Świadczeniodawcy, którzy zawarli umowy o udzielanie świadczeń opieki zdrowotnej, są obowiązani do grom</w:t>
      </w:r>
      <w:r w:rsidRPr="00F62013">
        <w:t>a</w:t>
      </w:r>
      <w:r w:rsidRPr="00F62013">
        <w:t>dzenia i przekazywania Funduszowi danych, o których mowa w</w:t>
      </w:r>
      <w:r>
        <w:t> art. </w:t>
      </w:r>
      <w:r w:rsidRPr="00F62013">
        <w:t>190</w:t>
      </w:r>
      <w:r>
        <w:t xml:space="preserve"> ust. </w:t>
      </w:r>
      <w:r w:rsidRPr="00F62013">
        <w:t>1</w:t>
      </w:r>
      <w:r>
        <w:t xml:space="preserve"> i </w:t>
      </w:r>
      <w:r w:rsidRPr="00F62013">
        <w:t>2.</w:t>
      </w:r>
    </w:p>
    <w:p w:rsidR="00310B09" w:rsidRPr="00F62013" w:rsidRDefault="00310B09" w:rsidP="00310B09">
      <w:pPr>
        <w:pStyle w:val="USTustnpkodeksu"/>
      </w:pPr>
      <w:r w:rsidRPr="00F62013">
        <w:t>3. (uchylony)</w:t>
      </w:r>
      <w:r w:rsidRPr="00023237">
        <w:rPr>
          <w:rStyle w:val="IGindeksgrny"/>
        </w:rPr>
        <w:footnoteReference w:id="488"/>
      </w:r>
      <w:r w:rsidRPr="00023237">
        <w:rPr>
          <w:rStyle w:val="IGindeksgrny"/>
        </w:rPr>
        <w:t>)</w:t>
      </w:r>
    </w:p>
    <w:p w:rsidR="00310B09" w:rsidRPr="00F62013" w:rsidRDefault="00310B09" w:rsidP="00310B09">
      <w:pPr>
        <w:pStyle w:val="ARTartustawynprozporzdzenia"/>
      </w:pPr>
      <w:r w:rsidRPr="00310B09">
        <w:rPr>
          <w:rStyle w:val="Ppogrubienie"/>
        </w:rPr>
        <w:t>Art. 189a.</w:t>
      </w:r>
      <w:r w:rsidRPr="00023237">
        <w:rPr>
          <w:rStyle w:val="IGindeksgrny"/>
        </w:rPr>
        <w:footnoteReference w:id="489"/>
      </w:r>
      <w:r w:rsidRPr="00023237">
        <w:rPr>
          <w:rStyle w:val="IGindeksgrny"/>
        </w:rPr>
        <w:t>)</w:t>
      </w:r>
      <w:r w:rsidRPr="00F62013">
        <w:t> Fundusz przekazuje wojewodzie oraz marszałkowi województwa zbiorcze informacje o świadczeniach opieki zdrowotnej udzielonych świadczeniobiorcom zamieszkującym na terenie województwa przez świadczeniodawców udzielających świadczeń na terenie województwa, niezbędne do realizacji zadań określonych w ustawie.</w:t>
      </w:r>
    </w:p>
    <w:p w:rsidR="00310B09" w:rsidRPr="00F62013" w:rsidRDefault="00310B09" w:rsidP="00310B09">
      <w:pPr>
        <w:pStyle w:val="ARTartustawynprozporzdzenia"/>
      </w:pPr>
      <w:r w:rsidRPr="00310B09">
        <w:rPr>
          <w:rStyle w:val="Ppogrubienie"/>
        </w:rPr>
        <w:t>Art. 190.</w:t>
      </w:r>
      <w:r w:rsidRPr="00F62013">
        <w:t> 1. Minister właściwy do spraw zdrowia, po zasięgnięciu opinii Prezesa Głównego Urzędu Statystycznego, Prezesa Funduszu, Naczelnej Rady Lekarskiej i Naczelnej Rady Pielęgniarek i Położnych, określi, w drodze rozporządz</w:t>
      </w:r>
      <w:r w:rsidRPr="00F62013">
        <w:t>e</w:t>
      </w:r>
      <w:r w:rsidRPr="00F62013">
        <w:t>nia, zakres niezbędnych informacji gromadzonych przez świadczeniodawców, w tym sposób obliczania średniego czasu oczekiwania na udzielenie świadczenia opieki zdrowotnej, szczegółowy sposób rejestrowania tych informacji oraz ich przekazywania ministrowi właściwemu do spraw zdrowia, Funduszowi lub innemu podmiotowi zobowiązanemu do fina</w:t>
      </w:r>
      <w:r w:rsidRPr="00F62013">
        <w:t>n</w:t>
      </w:r>
      <w:r w:rsidRPr="00F62013">
        <w:t>sowania świadczeń ze środków publicznych, w tym także rodzaje wykorzystywanych nośników informacji oraz wzory dokumentów, biorąc pod uwagę zakres zadań wykonywanych przez te podmioty oraz uwzględniając potrzebę ochrony danych osobowych.</w:t>
      </w:r>
    </w:p>
    <w:p w:rsidR="00310B09" w:rsidRPr="00F62013" w:rsidRDefault="00310B09" w:rsidP="00310B09">
      <w:pPr>
        <w:pStyle w:val="USTustnpkodeksu"/>
      </w:pPr>
      <w:r w:rsidRPr="00F62013">
        <w:t>1a.</w:t>
      </w:r>
      <w:r w:rsidRPr="00023237">
        <w:rPr>
          <w:rStyle w:val="IGindeksgrny"/>
        </w:rPr>
        <w:footnoteReference w:id="490"/>
      </w:r>
      <w:r w:rsidRPr="00023237">
        <w:rPr>
          <w:rStyle w:val="IGindeksgrny"/>
        </w:rPr>
        <w:t>)</w:t>
      </w:r>
      <w:r w:rsidRPr="00F62013">
        <w:t> W przypadku świadczeń opieki zdrowotnej, do których dostępność, mierzona średnim czasem oczekiwania, jest znacznie utrudniona, minister właściwy do spraw zdrowia w przepisach wydanych na podstawie</w:t>
      </w:r>
      <w:r>
        <w:t xml:space="preserve"> ust. </w:t>
      </w:r>
      <w:r w:rsidRPr="00F62013">
        <w:t>1 może określić wykaz świadczeń gwarantowanych, w przypadku których listy oczekujących na udzielenie świadczenia są prowadzone przez świadczeniodawców udzielających tych świadczeń w aplikacji udostępnionej przez Prezesa Funduszu.</w:t>
      </w:r>
    </w:p>
    <w:p w:rsidR="00310B09" w:rsidRPr="00F62013" w:rsidRDefault="00310B09" w:rsidP="00310B09">
      <w:pPr>
        <w:pStyle w:val="USTustnpkodeksu"/>
      </w:pPr>
      <w:r w:rsidRPr="00F62013">
        <w:t>2.</w:t>
      </w:r>
      <w:r w:rsidRPr="00023237">
        <w:rPr>
          <w:rStyle w:val="IGindeksgrny"/>
        </w:rPr>
        <w:footnoteReference w:id="491"/>
      </w:r>
      <w:r w:rsidRPr="00023237">
        <w:rPr>
          <w:rStyle w:val="IGindeksgrny"/>
        </w:rPr>
        <w:t>)</w:t>
      </w:r>
      <w:r w:rsidRPr="00F62013">
        <w:t> Minister właściwy do spraw zdrowia określi, w drodze rozporządzenia, zakres niezbędnych informacji grom</w:t>
      </w:r>
      <w:r w:rsidRPr="00F62013">
        <w:t>a</w:t>
      </w:r>
      <w:r w:rsidRPr="00F62013">
        <w:t>dzonych przez świadczeniodawców posiadających umowę z Funduszem o udzielanie całodobowych lub całodziennych świadczeń zdrowotnych związanych z nabywaniem leków, środków spożywczych specjalnego przeznaczenia żywieni</w:t>
      </w:r>
      <w:r w:rsidRPr="00F62013">
        <w:t>o</w:t>
      </w:r>
      <w:r w:rsidRPr="00F62013">
        <w:t>wego oraz wyrobów medycznych, w szczególności strony transakcji, numer faktury, datę faktury, ilość leku, środka sp</w:t>
      </w:r>
      <w:r w:rsidRPr="00F62013">
        <w:t>o</w:t>
      </w:r>
      <w:r w:rsidRPr="00F62013">
        <w:t>żywczego specjalnego przeznaczenia żywieniowego oraz wyrobu medycznego i ich ceny jednostkowej oraz wartość fakt</w:t>
      </w:r>
      <w:r w:rsidRPr="00F62013">
        <w:t>u</w:t>
      </w:r>
      <w:r w:rsidRPr="00F62013">
        <w:t>ry, a także zastosowane rabaty lub upusty, biorąc pod uwagę zakres danych zawartych w dokumentacji zakupu.</w:t>
      </w:r>
    </w:p>
    <w:p w:rsidR="00310B09" w:rsidRPr="00310B09" w:rsidRDefault="00310B09" w:rsidP="00310B09">
      <w:pPr>
        <w:pStyle w:val="USTustnpkodeksu"/>
        <w:keepNext/>
      </w:pPr>
      <w:r w:rsidRPr="00F62013">
        <w:t>3.</w:t>
      </w:r>
      <w:r w:rsidRPr="00310B09">
        <w:rPr>
          <w:rStyle w:val="IGindeksgrny"/>
        </w:rPr>
        <w:footnoteReference w:id="492"/>
      </w:r>
      <w:r w:rsidRPr="00310B09">
        <w:rPr>
          <w:rStyle w:val="IGindeksgrny"/>
        </w:rPr>
        <w:t>)</w:t>
      </w:r>
      <w:r w:rsidRPr="00310B09">
        <w:t> Minister właściwy do spraw zdrowia określi, w drodze rozporządzenia:</w:t>
      </w:r>
    </w:p>
    <w:p w:rsidR="00310B09" w:rsidRPr="00F62013" w:rsidRDefault="00310B09" w:rsidP="00EA3820">
      <w:pPr>
        <w:pStyle w:val="PKTpunkt"/>
        <w:spacing w:before="100"/>
      </w:pPr>
      <w:r w:rsidRPr="00F62013">
        <w:t>1)</w:t>
      </w:r>
      <w:r w:rsidRPr="00F62013">
        <w:tab/>
        <w:t>zakres informacji zawartych w rocznych i okresowych sprawozdaniach z działalności Funduszu,</w:t>
      </w:r>
    </w:p>
    <w:p w:rsidR="00310B09" w:rsidRPr="00F62013" w:rsidRDefault="00310B09" w:rsidP="00EA3820">
      <w:pPr>
        <w:pStyle w:val="PKTpunkt"/>
        <w:spacing w:before="100"/>
      </w:pPr>
      <w:r w:rsidRPr="00F62013">
        <w:t>2)</w:t>
      </w:r>
      <w:r w:rsidRPr="00F62013">
        <w:tab/>
        <w:t xml:space="preserve">wzór sprawozdania okresowego z działalności Funduszu oraz sposób i terminy jego przekazywania ministrowi </w:t>
      </w:r>
      <w:proofErr w:type="spellStart"/>
      <w:r w:rsidRPr="00F62013">
        <w:t>właś</w:t>
      </w:r>
      <w:proofErr w:type="spellEnd"/>
      <w:r w:rsidR="003330BD">
        <w:t>-</w:t>
      </w:r>
      <w:r w:rsidR="003330BD">
        <w:br/>
      </w:r>
      <w:proofErr w:type="spellStart"/>
      <w:r w:rsidRPr="00F62013">
        <w:t>ciwemu</w:t>
      </w:r>
      <w:proofErr w:type="spellEnd"/>
      <w:r w:rsidRPr="00F62013">
        <w:t xml:space="preserve"> do spraw zdrowia,</w:t>
      </w:r>
    </w:p>
    <w:p w:rsidR="00310B09" w:rsidRPr="00F62013" w:rsidRDefault="00310B09" w:rsidP="00EA3820">
      <w:pPr>
        <w:pStyle w:val="PKTpunkt"/>
        <w:keepNext/>
        <w:spacing w:before="100"/>
      </w:pPr>
      <w:r w:rsidRPr="00F62013">
        <w:t>3)</w:t>
      </w:r>
      <w:r w:rsidRPr="00F62013">
        <w:tab/>
        <w:t>minimalny zakres zbiorczych informacji przekazywanych przez Fundusz wojewodom oraz marszałkom województw na podstawie</w:t>
      </w:r>
      <w:r>
        <w:t xml:space="preserve"> art. </w:t>
      </w:r>
      <w:r w:rsidRPr="00F62013">
        <w:t>189a, sposób i terminy ich przekazywania oraz wzór budowy komunikatów elektronicznych służ</w:t>
      </w:r>
      <w:r w:rsidRPr="00F62013">
        <w:t>ą</w:t>
      </w:r>
      <w:r w:rsidRPr="00F62013">
        <w:t>cych do przekazywania tych informacji</w:t>
      </w:r>
    </w:p>
    <w:p w:rsidR="00310B09" w:rsidRPr="00F62013" w:rsidRDefault="00310B09" w:rsidP="00EA3820">
      <w:pPr>
        <w:pStyle w:val="CZWSPPKTczwsplnapunktw"/>
        <w:spacing w:before="100"/>
      </w:pPr>
      <w:r w:rsidRPr="00F62013">
        <w:t>– uwzględniając zakres zadań wykonywanych przez te podmioty oraz konieczność zapewnienia jednolitości przekazyw</w:t>
      </w:r>
      <w:r w:rsidRPr="00F62013">
        <w:t>a</w:t>
      </w:r>
      <w:r w:rsidRPr="00F62013">
        <w:t>nych informacji.</w:t>
      </w:r>
    </w:p>
    <w:p w:rsidR="00310B09" w:rsidRPr="00F62013" w:rsidRDefault="00310B09" w:rsidP="00310B09">
      <w:pPr>
        <w:pStyle w:val="USTustnpkodeksu"/>
      </w:pPr>
      <w:r w:rsidRPr="00F62013">
        <w:t>4. </w:t>
      </w:r>
      <w:r>
        <w:t>(uchylony)</w:t>
      </w:r>
    </w:p>
    <w:p w:rsidR="00310B09" w:rsidRPr="00F62013" w:rsidRDefault="00310B09" w:rsidP="00310B09">
      <w:pPr>
        <w:pStyle w:val="ARTartustawynprozporzdzenia"/>
      </w:pPr>
      <w:r w:rsidRPr="00310B09">
        <w:rPr>
          <w:rStyle w:val="Ppogrubienie"/>
        </w:rPr>
        <w:t>Art. 191.</w:t>
      </w:r>
      <w:r w:rsidRPr="00F62013">
        <w:t> 1. Minister właściwy do spraw zdrowia gromadzi i przetwarza dane dotyczące ubezpieczenia zdrowotnego w zakresie niezbędnym do realizacji zadań wynikających z ustawy.</w:t>
      </w:r>
    </w:p>
    <w:p w:rsidR="00310B09" w:rsidRPr="00310B09" w:rsidRDefault="00310B09" w:rsidP="00310B09">
      <w:pPr>
        <w:pStyle w:val="USTustnpkodeksu"/>
        <w:keepNext/>
      </w:pPr>
      <w:r w:rsidRPr="00F62013">
        <w:t>2.</w:t>
      </w:r>
      <w:r w:rsidRPr="00310B09">
        <w:t> Minister właściwy do spraw zdrowia oraz Fundusz są uprawnieni do uzyskiwania i przetwarzania danych osob</w:t>
      </w:r>
      <w:r w:rsidRPr="00310B09">
        <w:t>o</w:t>
      </w:r>
      <w:r w:rsidRPr="00310B09">
        <w:t>wych świadczeniobiorców innych niż ubezpieczeni, w celu:</w:t>
      </w:r>
    </w:p>
    <w:p w:rsidR="00310B09" w:rsidRPr="00F62013" w:rsidRDefault="00310B09" w:rsidP="00EA3820">
      <w:pPr>
        <w:pStyle w:val="PKTpunkt"/>
        <w:spacing w:before="100"/>
      </w:pPr>
      <w:r w:rsidRPr="00F62013">
        <w:t>1)</w:t>
      </w:r>
      <w:r w:rsidRPr="00F62013">
        <w:tab/>
        <w:t>rozliczania ze świadczeniodawcami;</w:t>
      </w:r>
    </w:p>
    <w:p w:rsidR="00310B09" w:rsidRPr="00310B09" w:rsidRDefault="00310B09" w:rsidP="00EA3820">
      <w:pPr>
        <w:pStyle w:val="PKTpunkt"/>
        <w:keepNext/>
        <w:spacing w:before="100"/>
      </w:pPr>
      <w:r w:rsidRPr="00F62013">
        <w:t>2)</w:t>
      </w:r>
      <w:r w:rsidRPr="00310B09">
        <w:tab/>
        <w:t>kontroli:</w:t>
      </w:r>
    </w:p>
    <w:p w:rsidR="00310B09" w:rsidRPr="00F62013" w:rsidRDefault="00310B09" w:rsidP="00EA3820">
      <w:pPr>
        <w:pStyle w:val="LITlitera"/>
        <w:spacing w:before="80"/>
        <w:ind w:left="777" w:hanging="357"/>
      </w:pPr>
      <w:r w:rsidRPr="00F62013">
        <w:t>a)</w:t>
      </w:r>
      <w:r w:rsidRPr="00F62013">
        <w:tab/>
        <w:t>rodzaju, zakresu i przyczyn udzielanych świadczeń opieki zdrowotnej,</w:t>
      </w:r>
    </w:p>
    <w:p w:rsidR="00310B09" w:rsidRPr="00F62013" w:rsidRDefault="00310B09" w:rsidP="00EA3820">
      <w:pPr>
        <w:pStyle w:val="LITlitera"/>
        <w:spacing w:before="80"/>
        <w:ind w:left="777" w:hanging="357"/>
      </w:pPr>
      <w:r w:rsidRPr="00F62013">
        <w:t>b)</w:t>
      </w:r>
      <w:r w:rsidRPr="00F62013">
        <w:tab/>
        <w:t>przestrzegania zasad legalności, gospodarności, rzetelności i celowości finansowania udzielanych świadczeń opieki zdrowotnej;</w:t>
      </w:r>
    </w:p>
    <w:p w:rsidR="00310B09" w:rsidRPr="00F62013" w:rsidRDefault="00310B09" w:rsidP="00310B09">
      <w:pPr>
        <w:pStyle w:val="PKTpunkt"/>
      </w:pPr>
      <w:r w:rsidRPr="00F62013">
        <w:t>3)</w:t>
      </w:r>
      <w:r w:rsidRPr="00F62013">
        <w:tab/>
        <w:t>monitorowania stanu zdrowia i zapotrzebowania świadczeniobiorców innych niż ubezpieczeni na świadczenia opieki zdrowotnej, leki, wyroby medyczne będące przedmiotami ortopedycznymi i środki pomocnicze.</w:t>
      </w:r>
    </w:p>
    <w:p w:rsidR="00310B09" w:rsidRPr="00310B09" w:rsidRDefault="00310B09" w:rsidP="00310B09">
      <w:pPr>
        <w:pStyle w:val="USTustnpkodeksu"/>
        <w:keepNext/>
      </w:pPr>
      <w:r w:rsidRPr="00F62013">
        <w:t>3.</w:t>
      </w:r>
      <w:r w:rsidRPr="00310B09">
        <w:t> W celu realizacji zadań, o których mowa w</w:t>
      </w:r>
      <w:r>
        <w:t> ust. </w:t>
      </w:r>
      <w:r w:rsidRPr="00310B09">
        <w:t>1, minister właściwy do spraw zdrowia oraz Fundusz mają prawo przetwarzania następujących danych:</w:t>
      </w:r>
    </w:p>
    <w:p w:rsidR="00310B09" w:rsidRPr="00F62013" w:rsidRDefault="00310B09" w:rsidP="00EA3820">
      <w:pPr>
        <w:pStyle w:val="PKTpunkt"/>
        <w:spacing w:before="80"/>
      </w:pPr>
      <w:r w:rsidRPr="00F62013">
        <w:t>1)</w:t>
      </w:r>
      <w:r w:rsidRPr="00F62013">
        <w:tab/>
        <w:t>nazwisko i imię;</w:t>
      </w:r>
    </w:p>
    <w:p w:rsidR="00310B09" w:rsidRPr="00F62013" w:rsidRDefault="00310B09" w:rsidP="00EA3820">
      <w:pPr>
        <w:pStyle w:val="PKTpunkt"/>
        <w:spacing w:before="80"/>
      </w:pPr>
      <w:r w:rsidRPr="00F62013">
        <w:t>2)</w:t>
      </w:r>
      <w:r w:rsidRPr="00F62013">
        <w:tab/>
        <w:t>numer PESEL;</w:t>
      </w:r>
    </w:p>
    <w:p w:rsidR="00310B09" w:rsidRPr="00F62013" w:rsidRDefault="00310B09" w:rsidP="00310B09">
      <w:pPr>
        <w:pStyle w:val="PKTpunkt"/>
      </w:pPr>
      <w:r w:rsidRPr="00F62013">
        <w:t>3)</w:t>
      </w:r>
      <w:r w:rsidRPr="00F62013">
        <w:tab/>
        <w:t>(uchylony)</w:t>
      </w:r>
      <w:r w:rsidRPr="00023237">
        <w:rPr>
          <w:rStyle w:val="IGindeksgrny"/>
        </w:rPr>
        <w:footnoteReference w:id="493"/>
      </w:r>
      <w:r w:rsidRPr="00023237">
        <w:rPr>
          <w:rStyle w:val="IGindeksgrny"/>
        </w:rPr>
        <w:t>)</w:t>
      </w:r>
    </w:p>
    <w:p w:rsidR="00310B09" w:rsidRPr="00F62013" w:rsidRDefault="00310B09" w:rsidP="00310B09">
      <w:pPr>
        <w:pStyle w:val="PKTpunkt"/>
      </w:pPr>
      <w:r w:rsidRPr="00F62013">
        <w:t>4)</w:t>
      </w:r>
      <w:r w:rsidRPr="00023237">
        <w:rPr>
          <w:rStyle w:val="IGindeksgrny"/>
        </w:rPr>
        <w:footnoteReference w:id="494"/>
      </w:r>
      <w:r w:rsidRPr="00023237">
        <w:rPr>
          <w:rStyle w:val="IGindeksgrny"/>
        </w:rPr>
        <w:t>)</w:t>
      </w:r>
      <w:r w:rsidR="00EA3820">
        <w:t> </w:t>
      </w:r>
      <w:r w:rsidRPr="00F62013">
        <w:t>seria i numer dowodu osobistego lub paszportu – w przypadku osób, które nie mają nadanego numeru PESEL;</w:t>
      </w:r>
    </w:p>
    <w:p w:rsidR="00310B09" w:rsidRPr="00F62013" w:rsidRDefault="00310B09" w:rsidP="00310B09">
      <w:pPr>
        <w:pStyle w:val="PKTpunkt"/>
      </w:pPr>
      <w:r w:rsidRPr="00F62013">
        <w:t>5)</w:t>
      </w:r>
      <w:r w:rsidRPr="00F62013">
        <w:tab/>
        <w:t>dane dotyczące rodzaju i zakresu udzielonych świadczeniobiorcom innym niż ubezpieczeni świadczeń opieki zdr</w:t>
      </w:r>
      <w:r w:rsidRPr="00F62013">
        <w:t>o</w:t>
      </w:r>
      <w:r w:rsidRPr="00F62013">
        <w:t>wotnej, w zakresie określonym w przepisach wydanych na podstawie</w:t>
      </w:r>
      <w:r>
        <w:t xml:space="preserve"> art. </w:t>
      </w:r>
      <w:r w:rsidRPr="00F62013">
        <w:t>190</w:t>
      </w:r>
      <w:r>
        <w:t xml:space="preserve"> ust. </w:t>
      </w:r>
      <w:r w:rsidRPr="00F62013">
        <w:t>1.</w:t>
      </w:r>
    </w:p>
    <w:p w:rsidR="00310B09" w:rsidRPr="00F62013" w:rsidRDefault="00310B09" w:rsidP="00310B09">
      <w:pPr>
        <w:pStyle w:val="USTustnpkodeksu"/>
      </w:pPr>
      <w:r w:rsidRPr="00F62013">
        <w:t xml:space="preserve">4. Minister Obrony Narodowej, Minister Sprawiedliwości, minister właściwy do spraw wewnętrznych, minister </w:t>
      </w:r>
      <w:proofErr w:type="spellStart"/>
      <w:r w:rsidRPr="00F62013">
        <w:t>właś</w:t>
      </w:r>
      <w:proofErr w:type="spellEnd"/>
      <w:r w:rsidR="003330BD">
        <w:t>-</w:t>
      </w:r>
      <w:r w:rsidR="003330BD">
        <w:br/>
      </w:r>
      <w:proofErr w:type="spellStart"/>
      <w:r w:rsidRPr="00F62013">
        <w:t>ciwy</w:t>
      </w:r>
      <w:proofErr w:type="spellEnd"/>
      <w:r w:rsidRPr="00F62013">
        <w:t xml:space="preserve"> do spraw finansów publicznych oraz minister właściwy do spraw zdrowia są uprawnieni do uzyskiwania informacji niezbędnych do realizacji zadań wynikających z ustawy.</w:t>
      </w:r>
    </w:p>
    <w:p w:rsidR="00310B09" w:rsidRPr="00F62013" w:rsidRDefault="00310B09" w:rsidP="00310B09">
      <w:pPr>
        <w:pStyle w:val="ARTartustawynprozporzdzenia"/>
      </w:pPr>
      <w:r w:rsidRPr="00310B09">
        <w:rPr>
          <w:rStyle w:val="Ppogrubienie"/>
        </w:rPr>
        <w:t>Art.191a.</w:t>
      </w:r>
      <w:r w:rsidRPr="00023237">
        <w:rPr>
          <w:rStyle w:val="IGindeksgrny"/>
        </w:rPr>
        <w:footnoteReference w:id="495"/>
      </w:r>
      <w:r w:rsidRPr="00023237">
        <w:rPr>
          <w:rStyle w:val="IGindeksgrny"/>
        </w:rPr>
        <w:t>)</w:t>
      </w:r>
      <w:r w:rsidRPr="00F62013">
        <w:t> Rozliczenia ze świadczeniodawcami i aptekami Fundusz realizuje poprzez System Rejestru Usług M</w:t>
      </w:r>
      <w:r w:rsidRPr="00F62013">
        <w:t>e</w:t>
      </w:r>
      <w:r w:rsidRPr="00F62013">
        <w:t xml:space="preserve">dycznych – </w:t>
      </w:r>
      <w:r>
        <w:t>„</w:t>
      </w:r>
      <w:r w:rsidRPr="00F62013">
        <w:t>RUM – NFZ</w:t>
      </w:r>
      <w:r>
        <w:t>”</w:t>
      </w:r>
      <w:r w:rsidRPr="00F62013">
        <w:t>, o którym mowa w ustawie z dnia 28 kwietnia 2011 r. o systemie informacji w ochronie zdr</w:t>
      </w:r>
      <w:r w:rsidRPr="00F62013">
        <w:t>o</w:t>
      </w:r>
      <w:r w:rsidRPr="00F62013">
        <w:t>wia.</w:t>
      </w:r>
    </w:p>
    <w:p w:rsidR="00310B09" w:rsidRPr="00310B09" w:rsidRDefault="00310B09" w:rsidP="00310B09">
      <w:pPr>
        <w:pStyle w:val="ARTartustawynprozporzdzenia"/>
        <w:keepNext/>
      </w:pPr>
      <w:r w:rsidRPr="00310B09">
        <w:rPr>
          <w:rStyle w:val="Ppogrubienie"/>
        </w:rPr>
        <w:t>Art. 192.</w:t>
      </w:r>
      <w:r w:rsidRPr="00310B09">
        <w:rPr>
          <w:rStyle w:val="IGindeksgrny"/>
        </w:rPr>
        <w:footnoteReference w:id="496"/>
      </w:r>
      <w:r w:rsidRPr="00310B09">
        <w:rPr>
          <w:rStyle w:val="IGindeksgrny"/>
        </w:rPr>
        <w:t>)</w:t>
      </w:r>
      <w:r w:rsidRPr="00310B09">
        <w:t> 1. Fundusz na żądanie świadczeniobiorcy informuje go o:</w:t>
      </w:r>
    </w:p>
    <w:p w:rsidR="00310B09" w:rsidRPr="00F62013" w:rsidRDefault="00310B09" w:rsidP="00310B09">
      <w:pPr>
        <w:pStyle w:val="PKTpunkt"/>
      </w:pPr>
      <w:r w:rsidRPr="00F62013">
        <w:t>1)</w:t>
      </w:r>
      <w:r w:rsidRPr="00F62013">
        <w:tab/>
        <w:t>posiadanym w danym dniu prawie do świadczeń opieki zdrowotnej oraz podstawie tego prawa, a w przypadku gdy prawo do świadczeń opieki zdrowotnej wynika z objęcia ubezpieczeniem zdrowotnym, także o dacie zgłoszenia do ubezpieczenia zdrowotnego oraz numerach NIP i REGON płatnika ubezpieczenia zdrowotnego – na podstawie i</w:t>
      </w:r>
      <w:r w:rsidRPr="00F62013">
        <w:t>n</w:t>
      </w:r>
      <w:r w:rsidRPr="00F62013">
        <w:t>formacji przetwarzanych w Centralnym Wykazie Ubezpieczonych;</w:t>
      </w:r>
    </w:p>
    <w:p w:rsidR="00310B09" w:rsidRPr="00F62013" w:rsidRDefault="00310B09" w:rsidP="00310B09">
      <w:pPr>
        <w:pStyle w:val="PKTpunkt"/>
      </w:pPr>
      <w:r w:rsidRPr="00F62013">
        <w:t>2)</w:t>
      </w:r>
      <w:r w:rsidRPr="00F62013">
        <w:tab/>
        <w:t>udzielonych mu świadczeniach opieki zdrowotnej oraz kwocie środków publicznych wydatkowanych na sfinansow</w:t>
      </w:r>
      <w:r w:rsidRPr="00F62013">
        <w:t>a</w:t>
      </w:r>
      <w:r w:rsidRPr="00F62013">
        <w:t>nie tych świadczeń.</w:t>
      </w:r>
    </w:p>
    <w:p w:rsidR="00310B09" w:rsidRPr="00F62013" w:rsidRDefault="00310B09" w:rsidP="00310B09">
      <w:pPr>
        <w:pStyle w:val="USTustnpkodeksu"/>
      </w:pPr>
      <w:r w:rsidRPr="00F62013">
        <w:t>2. Minister właściwy do spraw zdrowia, po zasięgnięciu opinii Prezesa Funduszu, określi, w drodze rozporządzenia, sposób, tryb i terminy występowania do Funduszu oraz udostępniania przez Fundusz informacji, o których mowa w</w:t>
      </w:r>
      <w:r>
        <w:t> ust. </w:t>
      </w:r>
      <w:r w:rsidRPr="00F62013">
        <w:t>1, mając na uwadze zakres informacji, o jaką występuje świadczeniobiorca, konieczność zapewnienia właściwej identyfikacji i uwierzytelniania świadczeniobiorcy oraz ochrony danych osobowych przed nieuprawnionym dostępem lub ujawnieniem.</w:t>
      </w:r>
    </w:p>
    <w:p w:rsidR="00310B09" w:rsidRPr="00F62013" w:rsidRDefault="00310B09" w:rsidP="00310B09">
      <w:pPr>
        <w:pStyle w:val="ARTartustawynprozporzdzenia"/>
      </w:pPr>
      <w:r w:rsidRPr="00310B09">
        <w:rPr>
          <w:rStyle w:val="Ppogrubienie"/>
        </w:rPr>
        <w:t>Art. 192a.</w:t>
      </w:r>
      <w:r w:rsidRPr="00F62013">
        <w:t> W celu potwierdzenia udzielenia świadczeń opieki zdrowotnej, Fundusz może zwrócić się do świadcz</w:t>
      </w:r>
      <w:r w:rsidRPr="00F62013">
        <w:t>e</w:t>
      </w:r>
      <w:r w:rsidRPr="00F62013">
        <w:t>niobiorcy o informację w zakresie udzielonych mu świadczeń opieki zdrowotnej.</w:t>
      </w:r>
    </w:p>
    <w:p w:rsidR="00310B09" w:rsidRPr="00F62013" w:rsidRDefault="00310B09" w:rsidP="00310B09">
      <w:pPr>
        <w:pStyle w:val="TYTDZOZNoznaczenietytuulubdziau"/>
      </w:pPr>
      <w:r w:rsidRPr="00F62013">
        <w:t>DZIAŁ IX</w:t>
      </w:r>
    </w:p>
    <w:p w:rsidR="00310B09" w:rsidRPr="00F62013" w:rsidRDefault="00310B09" w:rsidP="00310B09">
      <w:pPr>
        <w:pStyle w:val="TYTDZPRZEDMprzedmiotregulacjitytuulubdziau"/>
      </w:pPr>
      <w:r w:rsidRPr="00F62013">
        <w:t>Przepisy karne</w:t>
      </w:r>
    </w:p>
    <w:p w:rsidR="00310B09" w:rsidRPr="00F62013" w:rsidRDefault="00310B09" w:rsidP="00310B09">
      <w:pPr>
        <w:pStyle w:val="ARTartustawynprozporzdzenia"/>
      </w:pPr>
      <w:r w:rsidRPr="00310B09">
        <w:rPr>
          <w:rStyle w:val="Ppogrubienie"/>
        </w:rPr>
        <w:t>Art. 192b.</w:t>
      </w:r>
      <w:r w:rsidRPr="00F62013">
        <w:t> (uchylony)</w:t>
      </w:r>
      <w:bookmarkStart w:id="119" w:name="_Ref400361494"/>
      <w:r w:rsidRPr="00023237">
        <w:rPr>
          <w:rStyle w:val="IGindeksgrny"/>
        </w:rPr>
        <w:footnoteReference w:id="497"/>
      </w:r>
      <w:bookmarkEnd w:id="119"/>
      <w:r w:rsidRPr="00023237">
        <w:rPr>
          <w:rStyle w:val="IGindeksgrny"/>
        </w:rPr>
        <w:t>)</w:t>
      </w:r>
    </w:p>
    <w:p w:rsidR="00310B09" w:rsidRPr="00023237" w:rsidRDefault="00310B09" w:rsidP="00310B09">
      <w:pPr>
        <w:pStyle w:val="ARTartustawynprozporzdzenia"/>
        <w:rPr>
          <w:rStyle w:val="IGindeksgrny"/>
        </w:rPr>
      </w:pPr>
      <w:r w:rsidRPr="00310B09">
        <w:rPr>
          <w:rStyle w:val="Ppogrubienie"/>
        </w:rPr>
        <w:t>Art. 192c.</w:t>
      </w:r>
      <w:r w:rsidRPr="00F62013">
        <w:t> (uchylony)</w:t>
      </w:r>
      <w:r w:rsidRPr="00023237">
        <w:rPr>
          <w:rStyle w:val="IGindeksgrny"/>
        </w:rPr>
        <w:fldChar w:fldCharType="begin"/>
      </w:r>
      <w:r w:rsidRPr="00023237">
        <w:rPr>
          <w:rStyle w:val="IGindeksgrny"/>
        </w:rPr>
        <w:instrText xml:space="preserve"> NOTEREF _Ref400361494 \f \h </w:instrText>
      </w:r>
      <w:r w:rsidRPr="00023237">
        <w:rPr>
          <w:rStyle w:val="IGindeksgrny"/>
        </w:rPr>
      </w:r>
      <w:r w:rsidRPr="00023237">
        <w:rPr>
          <w:rStyle w:val="IGindeksgrny"/>
        </w:rPr>
        <w:fldChar w:fldCharType="separate"/>
      </w:r>
      <w:r w:rsidRPr="00023237">
        <w:rPr>
          <w:rStyle w:val="IGindeksgrny"/>
        </w:rPr>
        <w:t>495</w:t>
      </w:r>
      <w:r w:rsidRPr="00023237">
        <w:rPr>
          <w:rStyle w:val="IGindeksgrny"/>
        </w:rPr>
        <w:fldChar w:fldCharType="end"/>
      </w:r>
      <w:r w:rsidRPr="00023237">
        <w:rPr>
          <w:rStyle w:val="IGindeksgrny"/>
        </w:rPr>
        <w:t>)</w:t>
      </w:r>
    </w:p>
    <w:p w:rsidR="00310B09" w:rsidRPr="00310B09" w:rsidRDefault="00310B09" w:rsidP="00310B09">
      <w:pPr>
        <w:pStyle w:val="ARTartustawynprozporzdzenia"/>
        <w:keepNext/>
      </w:pPr>
      <w:r w:rsidRPr="00310B09">
        <w:rPr>
          <w:rStyle w:val="Ppogrubienie"/>
        </w:rPr>
        <w:t>Art. 193.</w:t>
      </w:r>
      <w:r w:rsidRPr="00310B09">
        <w:t> Kto:</w:t>
      </w:r>
    </w:p>
    <w:p w:rsidR="00310B09" w:rsidRPr="00F62013" w:rsidRDefault="00310B09" w:rsidP="00310B09">
      <w:pPr>
        <w:pStyle w:val="PKTpunkt"/>
      </w:pPr>
      <w:r w:rsidRPr="00F62013">
        <w:t>1)</w:t>
      </w:r>
      <w:r w:rsidRPr="00F62013">
        <w:tab/>
        <w:t>nie zgłasza wymaganych przepisami ustawy danych lub zgłasza nieprawdziwe dane mające wpływ na wymiar skł</w:t>
      </w:r>
      <w:r w:rsidRPr="00F62013">
        <w:t>a</w:t>
      </w:r>
      <w:r w:rsidRPr="00F62013">
        <w:t>dek na ubezpieczenie zdrowotne albo udziela w tych sprawach nieprawdziwych wyjaśnień lub odmawia ich udziel</w:t>
      </w:r>
      <w:r w:rsidRPr="00F62013">
        <w:t>e</w:t>
      </w:r>
      <w:r w:rsidRPr="00F62013">
        <w:t>nia,</w:t>
      </w:r>
    </w:p>
    <w:p w:rsidR="00310B09" w:rsidRPr="00F62013" w:rsidRDefault="00310B09" w:rsidP="00310B09">
      <w:pPr>
        <w:pStyle w:val="PKTpunkt"/>
      </w:pPr>
      <w:r w:rsidRPr="00F62013">
        <w:t>1a)</w:t>
      </w:r>
      <w:r w:rsidRPr="00023237">
        <w:rPr>
          <w:rStyle w:val="IGindeksgrny"/>
        </w:rPr>
        <w:footnoteReference w:id="498"/>
      </w:r>
      <w:r w:rsidRPr="00023237">
        <w:rPr>
          <w:rStyle w:val="IGindeksgrny"/>
        </w:rPr>
        <w:t>)</w:t>
      </w:r>
      <w:r w:rsidR="00EA3820">
        <w:t> </w:t>
      </w:r>
      <w:r w:rsidRPr="00F62013">
        <w:t>nie dokonuje w terminie zgłoszenia do ubezpieczenia zdrowotnego lub wyrejestrowania z ubezpieczenia zdrowo</w:t>
      </w:r>
      <w:r w:rsidRPr="00F62013">
        <w:t>t</w:t>
      </w:r>
      <w:r w:rsidRPr="00F62013">
        <w:t>nego,</w:t>
      </w:r>
    </w:p>
    <w:p w:rsidR="00310B09" w:rsidRPr="00F62013" w:rsidRDefault="00310B09" w:rsidP="00310B09">
      <w:pPr>
        <w:pStyle w:val="PKTpunkt"/>
      </w:pPr>
      <w:r w:rsidRPr="00F62013">
        <w:t>2)</w:t>
      </w:r>
      <w:r w:rsidRPr="00F62013">
        <w:tab/>
        <w:t>udaremnia lub utrudnia przeprowadzenie kontroli w zakresie realizacji ubezpieczenia zdrowotnego,</w:t>
      </w:r>
    </w:p>
    <w:p w:rsidR="00310B09" w:rsidRPr="00F62013" w:rsidRDefault="00310B09" w:rsidP="00310B09">
      <w:pPr>
        <w:pStyle w:val="PKTpunkt"/>
      </w:pPr>
      <w:r w:rsidRPr="00F62013">
        <w:t>3)</w:t>
      </w:r>
      <w:r w:rsidRPr="00F62013">
        <w:tab/>
        <w:t>nie odprowadza w terminie składek na ubezpieczenie zdrowotne,</w:t>
      </w:r>
    </w:p>
    <w:p w:rsidR="00310B09" w:rsidRPr="00F62013" w:rsidRDefault="00310B09" w:rsidP="00310B09">
      <w:pPr>
        <w:pStyle w:val="PKTpunkt"/>
      </w:pPr>
      <w:r w:rsidRPr="00F62013">
        <w:t>4)</w:t>
      </w:r>
      <w:r w:rsidRPr="00F62013">
        <w:tab/>
        <w:t>pobiera nienależne opłaty od ubezpieczonych za świadczenia objęte umową z Funduszem o udzielanie świadczeń opieki zdrowotnej,</w:t>
      </w:r>
    </w:p>
    <w:p w:rsidR="00310B09" w:rsidRPr="00F62013" w:rsidRDefault="00310B09" w:rsidP="00310B09">
      <w:pPr>
        <w:pStyle w:val="PKTpunkt"/>
      </w:pPr>
      <w:r w:rsidRPr="00F62013">
        <w:t>5)</w:t>
      </w:r>
      <w:r w:rsidRPr="00F62013">
        <w:tab/>
        <w:t>uniemożliwia lub ogranicza w poważnym stopniu dostęp świadczeniobiorców do świadczeń opieki zdrowotnej,</w:t>
      </w:r>
    </w:p>
    <w:p w:rsidR="00310B09" w:rsidRPr="00F62013" w:rsidRDefault="00310B09" w:rsidP="00310B09">
      <w:pPr>
        <w:pStyle w:val="PKTpunkt"/>
      </w:pPr>
      <w:r w:rsidRPr="00F62013">
        <w:t>5a)</w:t>
      </w:r>
      <w:r w:rsidRPr="00023237">
        <w:rPr>
          <w:rStyle w:val="IGindeksgrny"/>
        </w:rPr>
        <w:footnoteReference w:id="499"/>
      </w:r>
      <w:r w:rsidRPr="00023237">
        <w:rPr>
          <w:rStyle w:val="IGindeksgrny"/>
        </w:rPr>
        <w:t>)</w:t>
      </w:r>
      <w:r w:rsidR="00EA3820">
        <w:t> </w:t>
      </w:r>
      <w:r w:rsidRPr="00F62013">
        <w:t>uniemożliwia lub ogranicza w poważnym stopniu możliwość zapisywania się na listy oczekujących,</w:t>
      </w:r>
    </w:p>
    <w:p w:rsidR="00310B09" w:rsidRPr="00F62013" w:rsidRDefault="00310B09" w:rsidP="00310B09">
      <w:pPr>
        <w:pStyle w:val="PKTpunkt"/>
      </w:pPr>
      <w:r w:rsidRPr="00F62013">
        <w:t>6)</w:t>
      </w:r>
      <w:r w:rsidRPr="00023237">
        <w:rPr>
          <w:rStyle w:val="IGindeksgrny"/>
        </w:rPr>
        <w:footnoteReference w:id="500"/>
      </w:r>
      <w:r w:rsidRPr="00023237">
        <w:rPr>
          <w:rStyle w:val="IGindeksgrny"/>
        </w:rPr>
        <w:t>)</w:t>
      </w:r>
      <w:r w:rsidRPr="00F62013">
        <w:tab/>
      </w:r>
      <w:r w:rsidR="00EA3820">
        <w:t> </w:t>
      </w:r>
      <w:r w:rsidRPr="00F62013">
        <w:t>będąc ubezpieczonym, nie informuje podmiotu właściwego do dokonania zgłoszenia do ubezpieczenia zdrowotnego o okolicznościach powodujących konieczność zgłoszenia lub wyrejestrowania członka rodziny,</w:t>
      </w:r>
    </w:p>
    <w:p w:rsidR="00310B09" w:rsidRPr="00F62013" w:rsidRDefault="00310B09" w:rsidP="00310B09">
      <w:pPr>
        <w:pStyle w:val="PKTpunkt"/>
      </w:pPr>
      <w:r w:rsidRPr="00F62013">
        <w:t>7)</w:t>
      </w:r>
      <w:r w:rsidRPr="00F62013">
        <w:tab/>
        <w:t>podaje w ofercie złożonej w postępowaniu w sprawie zawarcia umowy o udzielanie świadczeń opieki zdrowotnej finansowanych przez Fundusz nieprawdziwe informacje i dane</w:t>
      </w:r>
    </w:p>
    <w:p w:rsidR="00310B09" w:rsidRPr="00F62013" w:rsidRDefault="00310B09" w:rsidP="00310B09">
      <w:r w:rsidRPr="00F62013">
        <w:t>– podlega karze grzywny.</w:t>
      </w:r>
    </w:p>
    <w:p w:rsidR="00310B09" w:rsidRPr="00F62013" w:rsidRDefault="00310B09" w:rsidP="00310B09">
      <w:pPr>
        <w:pStyle w:val="ARTartustawynprozporzdzenia"/>
      </w:pPr>
      <w:r w:rsidRPr="00310B09">
        <w:rPr>
          <w:rStyle w:val="Ppogrubienie"/>
        </w:rPr>
        <w:t>Art. 194.</w:t>
      </w:r>
      <w:r w:rsidRPr="00F62013">
        <w:t> Odpowiedzialności przewidzianej w</w:t>
      </w:r>
      <w:r>
        <w:t> art. </w:t>
      </w:r>
      <w:r w:rsidRPr="00F62013">
        <w:t>193 podlega także ten, kto dopuszcza się czynów określonych w tych przepisach, działając w imieniu osoby prawnej albo jednostki organizacyjnej nieposiadającej osobowości prawnej.</w:t>
      </w:r>
    </w:p>
    <w:p w:rsidR="00310B09" w:rsidRPr="00F62013" w:rsidRDefault="00310B09" w:rsidP="00310B09">
      <w:pPr>
        <w:pStyle w:val="ARTartustawynprozporzdzenia"/>
      </w:pPr>
      <w:r w:rsidRPr="00310B09">
        <w:rPr>
          <w:rStyle w:val="Ppogrubienie"/>
        </w:rPr>
        <w:t>Art. 195.</w:t>
      </w:r>
      <w:r w:rsidRPr="00F62013">
        <w:t> Orzekanie w sprawach, o których mowa w</w:t>
      </w:r>
      <w:r>
        <w:t> art. </w:t>
      </w:r>
      <w:r w:rsidRPr="00F62013">
        <w:t>193</w:t>
      </w:r>
      <w:r>
        <w:t xml:space="preserve"> i </w:t>
      </w:r>
      <w:r w:rsidRPr="00F62013">
        <w:t>194, następuje w trybie przepisów Kodeksu postęp</w:t>
      </w:r>
      <w:r w:rsidRPr="00F62013">
        <w:t>o</w:t>
      </w:r>
      <w:r w:rsidRPr="00F62013">
        <w:t>wania w sprawach o wykroczenia.</w:t>
      </w:r>
    </w:p>
    <w:p w:rsidR="00310B09" w:rsidRPr="00F62013" w:rsidRDefault="00310B09" w:rsidP="00310B09">
      <w:pPr>
        <w:pStyle w:val="TYTDZOZNoznaczenietytuulubdziau"/>
      </w:pPr>
      <w:r w:rsidRPr="00F62013">
        <w:t>DZIAŁ X</w:t>
      </w:r>
    </w:p>
    <w:p w:rsidR="00310B09" w:rsidRPr="00F62013" w:rsidRDefault="00310B09" w:rsidP="00310B09">
      <w:pPr>
        <w:pStyle w:val="TYTDZPRZEDMprzedmiotregulacjitytuulubdziau"/>
      </w:pPr>
      <w:r w:rsidRPr="00F62013">
        <w:t>Zmiany w przepisach obowiązujących</w:t>
      </w:r>
    </w:p>
    <w:p w:rsidR="00310B09" w:rsidRPr="00023237" w:rsidRDefault="00310B09" w:rsidP="00310B09">
      <w:pPr>
        <w:pStyle w:val="ARTartustawynprozporzdzenia"/>
        <w:rPr>
          <w:rStyle w:val="IGindeksgrny"/>
        </w:rPr>
      </w:pPr>
      <w:r w:rsidRPr="00310B09">
        <w:rPr>
          <w:rStyle w:val="Ppogrubienie"/>
        </w:rPr>
        <w:t>Art. 196–228.</w:t>
      </w:r>
      <w:r w:rsidRPr="00F62013">
        <w:t> (pominięte)</w:t>
      </w:r>
    </w:p>
    <w:p w:rsidR="00310B09" w:rsidRPr="00F62013" w:rsidRDefault="00310B09" w:rsidP="00310B09">
      <w:pPr>
        <w:pStyle w:val="TYTDZOZNoznaczenietytuulubdziau"/>
      </w:pPr>
      <w:r w:rsidRPr="00F62013">
        <w:t>DZIAŁ XI</w:t>
      </w:r>
    </w:p>
    <w:p w:rsidR="00310B09" w:rsidRPr="00F62013" w:rsidRDefault="00310B09" w:rsidP="00310B09">
      <w:pPr>
        <w:pStyle w:val="TYTDZPRZEDMprzedmiotregulacjitytuulubdziau"/>
      </w:pPr>
      <w:r w:rsidRPr="00F62013">
        <w:t>Przepisy przejściowe, dostosowawcze i końcowe</w:t>
      </w:r>
    </w:p>
    <w:p w:rsidR="00310B09" w:rsidRPr="00310B09" w:rsidRDefault="00310B09" w:rsidP="00310B09">
      <w:pPr>
        <w:pStyle w:val="ARTartustawynprozporzdzenia"/>
        <w:keepNext/>
      </w:pPr>
      <w:r w:rsidRPr="00310B09">
        <w:rPr>
          <w:rStyle w:val="Ppogrubienie"/>
        </w:rPr>
        <w:t>Art. 229.</w:t>
      </w:r>
      <w:r w:rsidRPr="00310B09">
        <w:t> Ilekroć w obowiązujących przepisach jest mowa o:</w:t>
      </w:r>
    </w:p>
    <w:p w:rsidR="00310B09" w:rsidRPr="00310B09" w:rsidRDefault="00310B09" w:rsidP="00310B09">
      <w:pPr>
        <w:pStyle w:val="PKTpunkt"/>
        <w:keepNext/>
      </w:pPr>
      <w:r w:rsidRPr="00F62013">
        <w:t>1)</w:t>
      </w:r>
      <w:r w:rsidRPr="00310B09">
        <w:tab/>
        <w:t>ustawie:</w:t>
      </w:r>
    </w:p>
    <w:p w:rsidR="00310B09" w:rsidRPr="00F62013" w:rsidRDefault="00310B09" w:rsidP="00310B09">
      <w:pPr>
        <w:pStyle w:val="LITlitera"/>
      </w:pPr>
      <w:r w:rsidRPr="00F62013">
        <w:t>a)</w:t>
      </w:r>
      <w:r w:rsidRPr="00F62013">
        <w:tab/>
        <w:t>o powszechnym ubezpieczeniu w Narodowym Funduszu Zdrowia,</w:t>
      </w:r>
    </w:p>
    <w:p w:rsidR="00310B09" w:rsidRPr="00F62013" w:rsidRDefault="00310B09" w:rsidP="00310B09">
      <w:pPr>
        <w:pStyle w:val="LITlitera"/>
        <w:keepNext/>
      </w:pPr>
      <w:r w:rsidRPr="00F62013">
        <w:t>b)</w:t>
      </w:r>
      <w:r w:rsidRPr="00F62013">
        <w:tab/>
        <w:t>o powszechnym ubezpieczeniu zdrowotnym</w:t>
      </w:r>
    </w:p>
    <w:p w:rsidR="00310B09" w:rsidRPr="00F62013" w:rsidRDefault="00310B09" w:rsidP="00310B09">
      <w:pPr>
        <w:pStyle w:val="CZWSPLITczwsplnaliter"/>
      </w:pPr>
      <w:r w:rsidRPr="00F62013">
        <w:t>– rozumie się przez to niniejszą ustawę;</w:t>
      </w:r>
    </w:p>
    <w:p w:rsidR="00310B09" w:rsidRPr="00310B09" w:rsidRDefault="00310B09" w:rsidP="00310B09">
      <w:pPr>
        <w:pStyle w:val="PKTpunkt"/>
        <w:keepNext/>
      </w:pPr>
      <w:r w:rsidRPr="00F62013">
        <w:t>2)</w:t>
      </w:r>
      <w:r w:rsidRPr="00310B09">
        <w:tab/>
        <w:t>przepisach:</w:t>
      </w:r>
    </w:p>
    <w:p w:rsidR="00310B09" w:rsidRPr="00F62013" w:rsidRDefault="00310B09" w:rsidP="00310B09">
      <w:pPr>
        <w:pStyle w:val="LITlitera"/>
      </w:pPr>
      <w:r w:rsidRPr="00F62013">
        <w:t>a)</w:t>
      </w:r>
      <w:r w:rsidRPr="00F62013">
        <w:tab/>
        <w:t>o powszechnym ubezpieczeniu w Narodowym Funduszu Zdrowia,</w:t>
      </w:r>
    </w:p>
    <w:p w:rsidR="00310B09" w:rsidRPr="00F62013" w:rsidRDefault="00310B09" w:rsidP="00310B09">
      <w:pPr>
        <w:pStyle w:val="LITlitera"/>
        <w:keepNext/>
      </w:pPr>
      <w:r w:rsidRPr="00F62013">
        <w:t>b)</w:t>
      </w:r>
      <w:r w:rsidRPr="00F62013">
        <w:tab/>
        <w:t>o powszechnym ubezpieczeniu zdrowotnym</w:t>
      </w:r>
    </w:p>
    <w:p w:rsidR="00310B09" w:rsidRPr="00F62013" w:rsidRDefault="00310B09" w:rsidP="00310B09">
      <w:pPr>
        <w:pStyle w:val="CZWSPLITczwsplnaliter"/>
      </w:pPr>
      <w:r w:rsidRPr="00F62013">
        <w:t>– rozumie się przez to niniejszą ustawę oraz przepisy wydane na jej podstawie.</w:t>
      </w:r>
    </w:p>
    <w:p w:rsidR="00310B09" w:rsidRPr="00F62013" w:rsidRDefault="00310B09" w:rsidP="00310B09">
      <w:pPr>
        <w:pStyle w:val="ARTartustawynprozporzdzenia"/>
      </w:pPr>
      <w:r w:rsidRPr="00310B09">
        <w:rPr>
          <w:rStyle w:val="Ppogrubienie"/>
        </w:rPr>
        <w:t>Art. 230.</w:t>
      </w:r>
      <w:r w:rsidRPr="00F62013">
        <w:t> Ubezpieczeni na podstawie ustawy z dnia 23 stycznia 2003 r</w:t>
      </w:r>
      <w:r w:rsidR="003330BD">
        <w:t xml:space="preserve">. o powszechnym ubezpieczeniu w </w:t>
      </w:r>
      <w:r w:rsidRPr="00F62013">
        <w:t>Narod</w:t>
      </w:r>
      <w:r w:rsidRPr="00F62013">
        <w:t>o</w:t>
      </w:r>
      <w:r w:rsidRPr="00F62013">
        <w:t>wym Funduszu Zdrowia (</w:t>
      </w:r>
      <w:r>
        <w:t>Dz. U. Nr </w:t>
      </w:r>
      <w:r w:rsidRPr="00F62013">
        <w:t>45,</w:t>
      </w:r>
      <w:r>
        <w:t xml:space="preserve"> poz. </w:t>
      </w:r>
      <w:r w:rsidRPr="00F62013">
        <w:t>391, z </w:t>
      </w:r>
      <w:proofErr w:type="spellStart"/>
      <w:r w:rsidRPr="00F62013">
        <w:t>późn</w:t>
      </w:r>
      <w:proofErr w:type="spellEnd"/>
      <w:r w:rsidRPr="00F62013">
        <w:t>. zm.</w:t>
      </w:r>
      <w:r w:rsidRPr="00023237">
        <w:rPr>
          <w:rStyle w:val="IGindeksgrny"/>
        </w:rPr>
        <w:footnoteReference w:id="501"/>
      </w:r>
      <w:r w:rsidRPr="00023237">
        <w:rPr>
          <w:rStyle w:val="IGindeksgrny"/>
        </w:rPr>
        <w:t>)</w:t>
      </w:r>
      <w:r w:rsidRPr="00F62013">
        <w:t>) stają się z dniem wejścia w życie ustawy ubezpieczon</w:t>
      </w:r>
      <w:r w:rsidRPr="00F62013">
        <w:t>y</w:t>
      </w:r>
      <w:r w:rsidRPr="00F62013">
        <w:t>mi na podstawie niniejszej ustawy.</w:t>
      </w:r>
    </w:p>
    <w:p w:rsidR="00310B09" w:rsidRDefault="00310B09" w:rsidP="00310B09">
      <w:pPr>
        <w:pStyle w:val="ARTartustawynprozporzdzenia"/>
      </w:pPr>
      <w:r w:rsidRPr="00310B09">
        <w:rPr>
          <w:rStyle w:val="Ppogrubienie"/>
        </w:rPr>
        <w:t>Art. 231.</w:t>
      </w:r>
      <w:r w:rsidRPr="00F62013">
        <w:t> 1. Fundusz zapewnia ciągłość udzielania świadczeń zdrowotnych ubezpieczonym.</w:t>
      </w:r>
    </w:p>
    <w:p w:rsidR="00310B09" w:rsidRPr="00FD4DE2" w:rsidRDefault="00310B09" w:rsidP="00310B09">
      <w:pPr>
        <w:pStyle w:val="USTustnpkodeksu"/>
      </w:pPr>
      <w:r w:rsidRPr="00FD4DE2">
        <w:t>2.</w:t>
      </w:r>
      <w:r>
        <w:t> </w:t>
      </w:r>
      <w:r w:rsidRPr="00FD4DE2">
        <w:t>Umowy o</w:t>
      </w:r>
      <w:r>
        <w:t> </w:t>
      </w:r>
      <w:r w:rsidRPr="00FD4DE2">
        <w:t>udzielanie świadczeń zdrowotnych zawarte na okres dłuższy niż do dnia 31</w:t>
      </w:r>
      <w:r>
        <w:t> </w:t>
      </w:r>
      <w:r w:rsidRPr="00FD4DE2">
        <w:t>grudnia 2004</w:t>
      </w:r>
      <w:r>
        <w:t> </w:t>
      </w:r>
      <w:r w:rsidRPr="00FD4DE2">
        <w:t>r. podlegają rozwiązaniu z</w:t>
      </w:r>
      <w:r>
        <w:t> </w:t>
      </w:r>
      <w:r w:rsidRPr="00FD4DE2">
        <w:t>mocy prawa z</w:t>
      </w:r>
      <w:r>
        <w:t> </w:t>
      </w:r>
      <w:r w:rsidRPr="00FD4DE2">
        <w:t>dniem 31</w:t>
      </w:r>
      <w:r>
        <w:t> </w:t>
      </w:r>
      <w:r w:rsidRPr="00FD4DE2">
        <w:t>grudnia 2004</w:t>
      </w:r>
      <w:r>
        <w:t> </w:t>
      </w:r>
      <w:r w:rsidRPr="00FD4DE2">
        <w:t>r., chyba że w</w:t>
      </w:r>
      <w:r>
        <w:t> </w:t>
      </w:r>
      <w:r w:rsidRPr="00FD4DE2">
        <w:t>terminie 14</w:t>
      </w:r>
      <w:r>
        <w:t> </w:t>
      </w:r>
      <w:r w:rsidRPr="00FD4DE2">
        <w:t>dni od dnia wejścia ustawy w</w:t>
      </w:r>
      <w:r>
        <w:t> </w:t>
      </w:r>
      <w:r w:rsidRPr="00FD4DE2">
        <w:t>życie świa</w:t>
      </w:r>
      <w:r w:rsidRPr="00FD4DE2">
        <w:t>d</w:t>
      </w:r>
      <w:r w:rsidRPr="00FD4DE2">
        <w:t>czeniodawca, z</w:t>
      </w:r>
      <w:r>
        <w:t> </w:t>
      </w:r>
      <w:r w:rsidRPr="00FD4DE2">
        <w:t>którym zawarto taką umowę, oświadczy Funduszowi, że pozostaje nią związany. Oświadczenie składa się na piśmie pod rygorem nieważności.</w:t>
      </w:r>
    </w:p>
    <w:p w:rsidR="00310B09" w:rsidRPr="00F62013" w:rsidRDefault="00310B09" w:rsidP="00310B09">
      <w:pPr>
        <w:pStyle w:val="USTustnpkodeksu"/>
      </w:pPr>
      <w:r w:rsidRPr="00FD4DE2">
        <w:t>3.</w:t>
      </w:r>
      <w:r>
        <w:t> </w:t>
      </w:r>
      <w:r w:rsidRPr="00FD4DE2">
        <w:t>W</w:t>
      </w:r>
      <w:r>
        <w:t> </w:t>
      </w:r>
      <w:r w:rsidRPr="00FD4DE2">
        <w:t>razie niemożności zawarcia do dnia 31</w:t>
      </w:r>
      <w:r>
        <w:t> </w:t>
      </w:r>
      <w:r w:rsidRPr="00FD4DE2">
        <w:t>grudnia 2004</w:t>
      </w:r>
      <w:r>
        <w:t> </w:t>
      </w:r>
      <w:r w:rsidRPr="00FD4DE2">
        <w:t>r. umów na 2005</w:t>
      </w:r>
      <w:r>
        <w:t> </w:t>
      </w:r>
      <w:r w:rsidRPr="00FD4DE2">
        <w:t>r. o</w:t>
      </w:r>
      <w:r>
        <w:t> </w:t>
      </w:r>
      <w:r w:rsidRPr="00FD4DE2">
        <w:t>udzielanie świadczeń opieki zdr</w:t>
      </w:r>
      <w:r w:rsidRPr="00FD4DE2">
        <w:t>o</w:t>
      </w:r>
      <w:r w:rsidRPr="00FD4DE2">
        <w:t>wotnej obowiązywanie dotychczasowych umów zawartych ze świadczeniodawcami na okres do dnia 31</w:t>
      </w:r>
      <w:r>
        <w:t> </w:t>
      </w:r>
      <w:r w:rsidRPr="00FD4DE2">
        <w:t>grudnia 2004</w:t>
      </w:r>
      <w:r>
        <w:t> </w:t>
      </w:r>
      <w:r w:rsidRPr="00FD4DE2">
        <w:t>r. może zostać przedłużone na okres nie dłuższy niż do dnia 31</w:t>
      </w:r>
      <w:r>
        <w:t> </w:t>
      </w:r>
      <w:r w:rsidRPr="00FD4DE2">
        <w:t>grudnia 2005</w:t>
      </w:r>
      <w:r>
        <w:t> </w:t>
      </w:r>
      <w:r w:rsidRPr="00FD4DE2">
        <w:t>r., w</w:t>
      </w:r>
      <w:r>
        <w:t> </w:t>
      </w:r>
      <w:r w:rsidRPr="00FD4DE2">
        <w:t>drodze zmiany umowy dokonanej nie później</w:t>
      </w:r>
      <w:r>
        <w:t xml:space="preserve"> niż do dnia 31 grudnia 2004 r.</w:t>
      </w:r>
    </w:p>
    <w:p w:rsidR="00310B09" w:rsidRPr="00F62013" w:rsidRDefault="00310B09" w:rsidP="00310B09">
      <w:pPr>
        <w:pStyle w:val="ARTartustawynprozporzdzenia"/>
      </w:pPr>
      <w:r w:rsidRPr="00310B09">
        <w:rPr>
          <w:rStyle w:val="Ppogrubienie"/>
        </w:rPr>
        <w:t>Art. 232.</w:t>
      </w:r>
      <w:r w:rsidRPr="00F62013">
        <w:t> 1. Fundusz wstępuje w prawa i obowiązki Narodowego Funduszu Zdrowia utworzonego na podstawie ustawy, o której mowa w</w:t>
      </w:r>
      <w:r>
        <w:t> art. </w:t>
      </w:r>
      <w:r w:rsidRPr="00F62013">
        <w:t>251.</w:t>
      </w:r>
    </w:p>
    <w:p w:rsidR="00310B09" w:rsidRPr="00F62013" w:rsidRDefault="00310B09" w:rsidP="00EA3820">
      <w:pPr>
        <w:pStyle w:val="USTustnpkodeksu"/>
      </w:pPr>
      <w:r w:rsidRPr="00F62013">
        <w:t>2. Mienie Narodowego Funduszu Zdrowia utworzonego na podstawie ustawy, o której mowa w</w:t>
      </w:r>
      <w:r>
        <w:t> art. </w:t>
      </w:r>
      <w:r w:rsidRPr="00F62013">
        <w:t>251, staje się z dniem wejścia w życie ustawy z mocy prawa mieniem Funduszu, z tym że mienie otrzymane od Skarbu Państwa zalicza się na fundusz podstawowy Funduszu.</w:t>
      </w:r>
    </w:p>
    <w:p w:rsidR="00310B09" w:rsidRPr="00F62013" w:rsidRDefault="00310B09" w:rsidP="00EA3820">
      <w:pPr>
        <w:pStyle w:val="USTustnpkodeksu"/>
      </w:pPr>
      <w:r w:rsidRPr="00F62013">
        <w:t>3. Umowy, na podstawie których Narodowy Fundusz Zdrowia utworzony na podstawie ustawy, o której mowa w</w:t>
      </w:r>
      <w:r>
        <w:t> art. </w:t>
      </w:r>
      <w:r w:rsidRPr="00F62013">
        <w:t>251, nabył prawo do używania nieruchomości, wygasają po upływie 3 miesięcy od dnia wejścia w życie ustawy, chyba że w terminie 2 miesięcy od dnia wejścia ustawy w życie Prezes Funduszu oświadczy drugiej stronie umowy, że pozostaje nią związany. Oświadczenie Prezes Funduszu składa na piśmie pod rygorem nieważności.</w:t>
      </w:r>
    </w:p>
    <w:p w:rsidR="00310B09" w:rsidRPr="00F62013" w:rsidRDefault="00310B09" w:rsidP="00EA3820">
      <w:pPr>
        <w:pStyle w:val="USTustnpkodeksu"/>
      </w:pPr>
      <w:r w:rsidRPr="00F62013">
        <w:t>4. Przepis</w:t>
      </w:r>
      <w:r>
        <w:t xml:space="preserve"> ust. </w:t>
      </w:r>
      <w:r w:rsidRPr="00F62013">
        <w:t>3 nie dotyczy umów, na podstawie których Narodowy Fundusz Zdrowia utworzony na podstawie ustawy, o której mowa w</w:t>
      </w:r>
      <w:r>
        <w:t> art. </w:t>
      </w:r>
      <w:r w:rsidRPr="00F62013">
        <w:t>251, nabył własność lub użytkowanie wieczyste nieruchomości.</w:t>
      </w:r>
    </w:p>
    <w:p w:rsidR="00310B09" w:rsidRPr="00F62013" w:rsidRDefault="00310B09" w:rsidP="00EA3820">
      <w:pPr>
        <w:pStyle w:val="USTustnpkodeksu"/>
      </w:pPr>
      <w:r w:rsidRPr="00F62013">
        <w:t>5. Przejście praw i mienia Narodowego Funduszu Zdrowia utworzonego na podstawie ustawy, o której mowa w</w:t>
      </w:r>
      <w:r>
        <w:t> art. </w:t>
      </w:r>
      <w:r w:rsidRPr="00F62013">
        <w:t>251, na Fundusz następuje nieodpłatnie oraz jest wolne od podatków i opłat.</w:t>
      </w:r>
    </w:p>
    <w:p w:rsidR="00310B09" w:rsidRPr="00FD4DE2" w:rsidRDefault="00310B09" w:rsidP="00EA3820">
      <w:pPr>
        <w:pStyle w:val="ARTartustawynprozporzdzenia"/>
        <w:spacing w:before="120"/>
      </w:pPr>
      <w:r w:rsidRPr="00310B09">
        <w:rPr>
          <w:rStyle w:val="Ppogrubienie"/>
        </w:rPr>
        <w:t>Art. 233.</w:t>
      </w:r>
      <w:r w:rsidRPr="00F62013">
        <w:t> </w:t>
      </w:r>
      <w:r w:rsidRPr="00FD4DE2">
        <w:t>1. Bilans zamknięcia Narodowego Funduszu Zdrowia utworzonego na podstawie ustawy, o</w:t>
      </w:r>
      <w:r>
        <w:t> </w:t>
      </w:r>
      <w:r w:rsidRPr="00FD4DE2">
        <w:t>której mowa w</w:t>
      </w:r>
      <w:r>
        <w:t> art. </w:t>
      </w:r>
      <w:r w:rsidRPr="00FD4DE2">
        <w:t>251, staje się bilansem otwarcia Funduszu.</w:t>
      </w:r>
    </w:p>
    <w:p w:rsidR="00310B09" w:rsidRPr="00FD4DE2" w:rsidRDefault="00310B09" w:rsidP="00EA3820">
      <w:pPr>
        <w:pStyle w:val="USTustnpkodeksu"/>
      </w:pPr>
      <w:r w:rsidRPr="00FD4DE2">
        <w:t>2.</w:t>
      </w:r>
      <w:r>
        <w:t> </w:t>
      </w:r>
      <w:r w:rsidRPr="00FD4DE2">
        <w:t>Plan finansowy na 2005</w:t>
      </w:r>
      <w:r>
        <w:t> </w:t>
      </w:r>
      <w:r w:rsidRPr="00FD4DE2">
        <w:t>r. Narodowego Funduszu Zdrowia utworzonego na podstawie ustawy, o</w:t>
      </w:r>
      <w:r>
        <w:t> </w:t>
      </w:r>
      <w:r w:rsidRPr="00FD4DE2">
        <w:t>której mowa w</w:t>
      </w:r>
      <w:r>
        <w:t> art. </w:t>
      </w:r>
      <w:r w:rsidRPr="00FD4DE2">
        <w:t>251, staje się planem finansowym Funduszu. Przepisy ustawy dotyczące planu finansowego Funduszu stosuje się odpowiednio.</w:t>
      </w:r>
    </w:p>
    <w:p w:rsidR="00310B09" w:rsidRPr="00023237" w:rsidRDefault="00310B09" w:rsidP="00EA3820">
      <w:pPr>
        <w:pStyle w:val="USTustnpkodeksu"/>
        <w:rPr>
          <w:rStyle w:val="IGindeksgrny"/>
        </w:rPr>
      </w:pPr>
      <w:r w:rsidRPr="00FD4DE2">
        <w:t>3.</w:t>
      </w:r>
      <w:r>
        <w:t> </w:t>
      </w:r>
      <w:r w:rsidRPr="00FD4DE2">
        <w:t>Sprawozdanie finansowe za rok 2004</w:t>
      </w:r>
      <w:r>
        <w:t> </w:t>
      </w:r>
      <w:r w:rsidRPr="00FD4DE2">
        <w:t>Narodowego Funduszu Zdrowia utworzonego na podstawie ustawy, o</w:t>
      </w:r>
      <w:r>
        <w:t> </w:t>
      </w:r>
      <w:r w:rsidRPr="00FD4DE2">
        <w:t>której mowa w</w:t>
      </w:r>
      <w:r>
        <w:t> art. </w:t>
      </w:r>
      <w:r w:rsidRPr="00FD4DE2">
        <w:t>251, jest zatwierdzane w</w:t>
      </w:r>
      <w:r>
        <w:t> </w:t>
      </w:r>
      <w:r w:rsidRPr="00FD4DE2">
        <w:t>trybie określonym w</w:t>
      </w:r>
      <w:r>
        <w:t> art. </w:t>
      </w:r>
      <w:r w:rsidRPr="00FD4DE2">
        <w:t>130</w:t>
      </w:r>
      <w:r>
        <w:t xml:space="preserve"> ust. </w:t>
      </w:r>
      <w:r w:rsidRPr="00FD4DE2">
        <w:t>3.</w:t>
      </w:r>
    </w:p>
    <w:p w:rsidR="00310B09" w:rsidRPr="00F62013" w:rsidRDefault="00310B09" w:rsidP="00EA3820">
      <w:pPr>
        <w:pStyle w:val="ARTartustawynprozporzdzenia"/>
        <w:spacing w:before="120"/>
      </w:pPr>
      <w:r w:rsidRPr="00310B09">
        <w:rPr>
          <w:rStyle w:val="Ppogrubienie"/>
        </w:rPr>
        <w:t>Art. 234.</w:t>
      </w:r>
      <w:r w:rsidRPr="00F62013">
        <w:t> 1. Ujawnienie w księgach wieczystych praw własności nieruchomości i użytkowania wieczystego nier</w:t>
      </w:r>
      <w:r w:rsidRPr="00F62013">
        <w:t>u</w:t>
      </w:r>
      <w:r w:rsidRPr="00F62013">
        <w:t>chomości, wynikających z przejęcia przez Fundusz mienia, o którym mowa w</w:t>
      </w:r>
      <w:r>
        <w:t> art. </w:t>
      </w:r>
      <w:r w:rsidRPr="00F62013">
        <w:t>232</w:t>
      </w:r>
      <w:r>
        <w:t xml:space="preserve"> ust. </w:t>
      </w:r>
      <w:r w:rsidRPr="00F62013">
        <w:t>2, następuje na wniosek Prez</w:t>
      </w:r>
      <w:r w:rsidRPr="00F62013">
        <w:t>e</w:t>
      </w:r>
      <w:r w:rsidRPr="00F62013">
        <w:t>sa Funduszu, na podstawie oświadczenia woli, o którym mowa w</w:t>
      </w:r>
      <w:r>
        <w:t> art. </w:t>
      </w:r>
      <w:r w:rsidRPr="00F62013">
        <w:t>239</w:t>
      </w:r>
      <w:r>
        <w:t xml:space="preserve"> ust. </w:t>
      </w:r>
      <w:r w:rsidRPr="00F62013">
        <w:t>2</w:t>
      </w:r>
      <w:r>
        <w:t xml:space="preserve"> pkt </w:t>
      </w:r>
      <w:r w:rsidRPr="00F62013">
        <w:t>5.</w:t>
      </w:r>
    </w:p>
    <w:p w:rsidR="00310B09" w:rsidRPr="00F62013" w:rsidRDefault="00310B09" w:rsidP="00EA3820">
      <w:pPr>
        <w:pStyle w:val="USTustnpkodeksu"/>
      </w:pPr>
      <w:r w:rsidRPr="00F62013">
        <w:t>2. Postępowanie w przedmiocie wpisów jest wolne od opłat sądowych.</w:t>
      </w:r>
    </w:p>
    <w:p w:rsidR="00310B09" w:rsidRPr="00F62013" w:rsidRDefault="00310B09" w:rsidP="00EA3820">
      <w:pPr>
        <w:pStyle w:val="ARTartustawynprozporzdzenia"/>
        <w:spacing w:before="120"/>
      </w:pPr>
      <w:r w:rsidRPr="00310B09">
        <w:rPr>
          <w:rStyle w:val="Ppogrubienie"/>
        </w:rPr>
        <w:t>Art. 235.</w:t>
      </w:r>
      <w:r w:rsidRPr="00F62013">
        <w:t> Fundusz przejmuje zbiory danych prowadzone przez Narodowy Fundusz Zdrowia utworzony na podstawie ustawy, o której mowa w</w:t>
      </w:r>
      <w:r>
        <w:t> art. </w:t>
      </w:r>
      <w:r w:rsidRPr="00F62013">
        <w:t>251, w tym zbiory danych osobowych. W przypadku zbiorów danych znajdujących się w oddziałach wojewódzkich Narodowego Funduszu Zdrowia utworzonego na podstawie ustawy, o której mowa w</w:t>
      </w:r>
      <w:r>
        <w:t> art. </w:t>
      </w:r>
      <w:r w:rsidRPr="00F62013">
        <w:t>251, zbiory te stają się zbiorami danych właściwych oddziałów wojewódzkich Funduszu.</w:t>
      </w:r>
    </w:p>
    <w:p w:rsidR="00310B09" w:rsidRPr="00F919FA" w:rsidRDefault="00310B09" w:rsidP="00EA3820">
      <w:pPr>
        <w:pStyle w:val="ARTartustawynprozporzdzenia"/>
        <w:spacing w:before="120"/>
      </w:pPr>
      <w:r w:rsidRPr="00310B09">
        <w:rPr>
          <w:rStyle w:val="Ppogrubienie"/>
        </w:rPr>
        <w:t>Art. 236.</w:t>
      </w:r>
      <w:r w:rsidRPr="00F62013">
        <w:t> </w:t>
      </w:r>
      <w:r>
        <w:t>(pominięty)</w:t>
      </w:r>
      <w:bookmarkStart w:id="120" w:name="_Ref413318107"/>
      <w:r w:rsidRPr="00023237">
        <w:rPr>
          <w:rStyle w:val="IGindeksgrny"/>
        </w:rPr>
        <w:footnoteReference w:id="502"/>
      </w:r>
      <w:bookmarkEnd w:id="120"/>
      <w:r w:rsidRPr="00023237">
        <w:rPr>
          <w:rStyle w:val="IGindeksgrny"/>
        </w:rPr>
        <w:t>)</w:t>
      </w:r>
    </w:p>
    <w:p w:rsidR="00310B09" w:rsidRPr="00310B09" w:rsidRDefault="00310B09" w:rsidP="00EA3820">
      <w:pPr>
        <w:pStyle w:val="ARTartustawynprozporzdzenia"/>
        <w:keepNext/>
        <w:spacing w:before="120"/>
      </w:pPr>
      <w:r w:rsidRPr="00310B09">
        <w:rPr>
          <w:rStyle w:val="Ppogrubienie"/>
        </w:rPr>
        <w:t>Art. 237.</w:t>
      </w:r>
      <w:r w:rsidRPr="00310B09">
        <w:t> Z dniem wejścia w życie ustawy:</w:t>
      </w:r>
    </w:p>
    <w:p w:rsidR="00310B09" w:rsidRPr="00F62013" w:rsidRDefault="00310B09" w:rsidP="00EA3820">
      <w:pPr>
        <w:pStyle w:val="PKTpunkt"/>
        <w:spacing w:before="80"/>
      </w:pPr>
      <w:r w:rsidRPr="00F62013">
        <w:t>1)</w:t>
      </w:r>
      <w:r w:rsidRPr="00F62013">
        <w:tab/>
        <w:t>wojewódzkie oddziały Narodowego Funduszu Zdrowia utworzonego na podstawie ustawy, o której mowa w</w:t>
      </w:r>
      <w:r>
        <w:t> art. </w:t>
      </w:r>
      <w:r w:rsidRPr="00F62013">
        <w:t>251, stają się z mocy prawa oddziałami wojewódzkimi Funduszu;</w:t>
      </w:r>
    </w:p>
    <w:p w:rsidR="00310B09" w:rsidRPr="00F62013" w:rsidRDefault="00310B09" w:rsidP="00EA3820">
      <w:pPr>
        <w:pStyle w:val="PKTpunkt"/>
        <w:spacing w:before="80"/>
      </w:pPr>
      <w:r w:rsidRPr="00F62013">
        <w:t>2)</w:t>
      </w:r>
      <w:r w:rsidRPr="00F62013">
        <w:tab/>
        <w:t>centrala Narodowego Funduszu Zdrowia utworzonego na podstawie ustawy, o której mowa w</w:t>
      </w:r>
      <w:r>
        <w:t> art. </w:t>
      </w:r>
      <w:r w:rsidRPr="00F62013">
        <w:t>251, staje się ce</w:t>
      </w:r>
      <w:r w:rsidRPr="00F62013">
        <w:t>n</w:t>
      </w:r>
      <w:r w:rsidRPr="00F62013">
        <w:t>tralą Funduszu.</w:t>
      </w:r>
    </w:p>
    <w:p w:rsidR="00310B09" w:rsidRPr="00F62013" w:rsidRDefault="00310B09" w:rsidP="00EA3820">
      <w:pPr>
        <w:pStyle w:val="ARTartustawynprozporzdzenia"/>
        <w:spacing w:before="120"/>
      </w:pPr>
      <w:r w:rsidRPr="00310B09">
        <w:rPr>
          <w:rStyle w:val="Ppogrubienie"/>
        </w:rPr>
        <w:t>Art. 238.</w:t>
      </w:r>
      <w:r w:rsidRPr="00F62013">
        <w:t> 1. Pracownicy oddziałów wojewódzkich Narodowego Funduszu Zdrowia utworzonego na podstawie ust</w:t>
      </w:r>
      <w:r w:rsidRPr="00F62013">
        <w:t>a</w:t>
      </w:r>
      <w:r w:rsidRPr="00F62013">
        <w:t>wy, o której mowa w</w:t>
      </w:r>
      <w:r>
        <w:t> art. </w:t>
      </w:r>
      <w:r w:rsidRPr="00F62013">
        <w:t>251, z dniem wejścia w życie ustawy stają się, z mocy prawa, pracownikami Funduszu, zatru</w:t>
      </w:r>
      <w:r w:rsidRPr="00F62013">
        <w:t>d</w:t>
      </w:r>
      <w:r w:rsidRPr="00F62013">
        <w:t>nionymi na stanowiskach pracy we właściwych oddziałach wojewódzkich.</w:t>
      </w:r>
    </w:p>
    <w:p w:rsidR="00310B09" w:rsidRPr="00F62013" w:rsidRDefault="00310B09" w:rsidP="00EA3820">
      <w:pPr>
        <w:pStyle w:val="USTustnpkodeksu"/>
      </w:pPr>
      <w:r w:rsidRPr="00F62013">
        <w:t>2. Pracownicy centrali Narodowego Funduszu Zdrowia utworzonego na podstawie ustawy, o której mowa w</w:t>
      </w:r>
      <w:r>
        <w:t> art. </w:t>
      </w:r>
      <w:r w:rsidRPr="00F62013">
        <w:t>251, z dniem wejścia w życie ustawy stają się, z mocy prawa, pracownikami Funduszu zatrudnionymi na stanowiskach pracy w centrali tego Funduszu.</w:t>
      </w:r>
    </w:p>
    <w:p w:rsidR="00310B09" w:rsidRPr="00F62013" w:rsidRDefault="00310B09" w:rsidP="00310B09">
      <w:pPr>
        <w:pStyle w:val="ARTartustawynprozporzdzenia"/>
      </w:pPr>
      <w:r w:rsidRPr="00310B09">
        <w:rPr>
          <w:rStyle w:val="Ppogrubienie"/>
        </w:rPr>
        <w:t>Art. 239.</w:t>
      </w:r>
      <w:r w:rsidRPr="00F62013">
        <w:t> 1. Minister właściwy do spraw zdrowia sprawuje nadzór nad organizowaniem Funduszu.</w:t>
      </w:r>
    </w:p>
    <w:p w:rsidR="00310B09" w:rsidRPr="00310B09" w:rsidRDefault="00310B09" w:rsidP="00310B09">
      <w:pPr>
        <w:pStyle w:val="USTustnpkodeksu"/>
        <w:keepNext/>
      </w:pPr>
      <w:r w:rsidRPr="00F62013">
        <w:t>2.</w:t>
      </w:r>
      <w:r w:rsidRPr="00310B09">
        <w:t> Minister właściwy do spraw zdrowia podejmuje działania konieczne do realizacji celów ustawy, a w szczególności:</w:t>
      </w:r>
    </w:p>
    <w:p w:rsidR="00310B09" w:rsidRPr="00F62013" w:rsidRDefault="00310B09" w:rsidP="00EA3820">
      <w:pPr>
        <w:pStyle w:val="PKTpunkt"/>
        <w:spacing w:before="80"/>
      </w:pPr>
      <w:r w:rsidRPr="00F62013">
        <w:t>1)</w:t>
      </w:r>
      <w:r w:rsidRPr="00F62013">
        <w:tab/>
        <w:t>powołuje Komisję Inwentaryzacyjną w celu ustalenia mienia Narodowego Funduszu Zdrowia, utworzonego na po</w:t>
      </w:r>
      <w:r w:rsidRPr="00F62013">
        <w:t>d</w:t>
      </w:r>
      <w:r w:rsidRPr="00F62013">
        <w:t>stawie ustawy, o której mowa w</w:t>
      </w:r>
      <w:r>
        <w:t> art. </w:t>
      </w:r>
      <w:r w:rsidRPr="00F62013">
        <w:t>251, które zostanie przekazane do Funduszu, w tym określenia, które ze składn</w:t>
      </w:r>
      <w:r w:rsidRPr="00F62013">
        <w:t>i</w:t>
      </w:r>
      <w:r w:rsidRPr="00F62013">
        <w:t>ków majątkowych Narodowego Funduszu Zdrowia pochodzą z mienia Skarbu Państwa;</w:t>
      </w:r>
    </w:p>
    <w:p w:rsidR="00310B09" w:rsidRPr="00F62013" w:rsidRDefault="00310B09" w:rsidP="00EA3820">
      <w:pPr>
        <w:pStyle w:val="PKTpunkt"/>
        <w:spacing w:before="80"/>
      </w:pPr>
      <w:r w:rsidRPr="00F62013">
        <w:t>2)</w:t>
      </w:r>
      <w:r w:rsidRPr="00F62013">
        <w:tab/>
        <w:t>sporządza wykazy mienia Narodowego Funduszu Zdrowia, utworzonego na podstawie ustawy, o której mowa w</w:t>
      </w:r>
      <w:r>
        <w:t> art. </w:t>
      </w:r>
      <w:r w:rsidRPr="00F62013">
        <w:t>251, oraz wszystkich jego jednostek organizacyjnych, w tym odrębny wykaz mienia Skarbu Państwa, które z</w:t>
      </w:r>
      <w:r w:rsidRPr="00F62013">
        <w:t>o</w:t>
      </w:r>
      <w:r w:rsidRPr="00F62013">
        <w:t>stało przejęte przez Narodowy Fundusz Zdrowia utworzony na podstawie ustawy, o której mowa w</w:t>
      </w:r>
      <w:r>
        <w:t> art. </w:t>
      </w:r>
      <w:r w:rsidRPr="00F62013">
        <w:t>251, po zl</w:t>
      </w:r>
      <w:r w:rsidRPr="00F62013">
        <w:t>i</w:t>
      </w:r>
      <w:r w:rsidRPr="00F62013">
        <w:t>kwidowanych kasach chorych i ich jednostkach organizacyjnych;</w:t>
      </w:r>
    </w:p>
    <w:p w:rsidR="00310B09" w:rsidRPr="00F62013" w:rsidRDefault="00310B09" w:rsidP="00310B09">
      <w:pPr>
        <w:pStyle w:val="PKTpunkt"/>
      </w:pPr>
      <w:r w:rsidRPr="00F62013">
        <w:t>3)</w:t>
      </w:r>
      <w:r w:rsidRPr="00F62013">
        <w:tab/>
        <w:t>przygotowuje przejęcie przez Fundusz mienia Narodowego Funduszu Zdrowia, utworzonego na podstawie ustawy, o której mowa w</w:t>
      </w:r>
      <w:r>
        <w:t> art. </w:t>
      </w:r>
      <w:r w:rsidRPr="00F62013">
        <w:t>251, oraz wszystkich jego jednostek organizacyjnych, a w szczególności środków trwałych i wyposażenia;</w:t>
      </w:r>
    </w:p>
    <w:p w:rsidR="00310B09" w:rsidRPr="00F62013" w:rsidRDefault="00310B09" w:rsidP="00310B09">
      <w:pPr>
        <w:pStyle w:val="PKTpunkt"/>
      </w:pPr>
      <w:r w:rsidRPr="00F62013">
        <w:t>4)</w:t>
      </w:r>
      <w:r w:rsidRPr="00F62013">
        <w:tab/>
        <w:t>przygotowuje przejęcie przez Fundusz praw majątkowych i niemajątkowych Narodowego Funduszu Zdrowia, utw</w:t>
      </w:r>
      <w:r w:rsidRPr="00F62013">
        <w:t>o</w:t>
      </w:r>
      <w:r w:rsidRPr="00F62013">
        <w:t>rzonego na podstawie ustawy, o której mowa w</w:t>
      </w:r>
      <w:r>
        <w:t> art. </w:t>
      </w:r>
      <w:r w:rsidRPr="00F62013">
        <w:t>251, oraz wszystkich jego jednostek organizacyjnych;</w:t>
      </w:r>
    </w:p>
    <w:p w:rsidR="00310B09" w:rsidRPr="00F62013" w:rsidRDefault="00310B09" w:rsidP="00310B09">
      <w:pPr>
        <w:pStyle w:val="PKTpunkt"/>
      </w:pPr>
      <w:r w:rsidRPr="00F62013">
        <w:t>5)</w:t>
      </w:r>
      <w:r w:rsidRPr="00F62013">
        <w:tab/>
        <w:t>złoży, w formie aktu notarialnego, oświadczenie woli o wniesieniu do Funduszu mienia Skarbu Państwa, o którym mowa w</w:t>
      </w:r>
      <w:r>
        <w:t> pkt </w:t>
      </w:r>
      <w:r w:rsidRPr="00F62013">
        <w:t>2.</w:t>
      </w:r>
    </w:p>
    <w:p w:rsidR="00310B09" w:rsidRPr="00F62013" w:rsidRDefault="00310B09" w:rsidP="00310B09">
      <w:pPr>
        <w:pStyle w:val="USTustnpkodeksu"/>
      </w:pPr>
      <w:r w:rsidRPr="00F62013">
        <w:t>3. Mienie Skarbu Państwa, o którym mowa w</w:t>
      </w:r>
      <w:r>
        <w:t> ust. </w:t>
      </w:r>
      <w:r w:rsidRPr="00F62013">
        <w:t>2</w:t>
      </w:r>
      <w:r>
        <w:t xml:space="preserve"> pkt </w:t>
      </w:r>
      <w:r w:rsidRPr="00F62013">
        <w:t>2, zalicza się na poczet funduszu podstawowego Funduszu.</w:t>
      </w:r>
    </w:p>
    <w:p w:rsidR="00310B09" w:rsidRPr="00F62013" w:rsidRDefault="00310B09" w:rsidP="00310B09">
      <w:pPr>
        <w:pStyle w:val="USTustnpkodeksu"/>
      </w:pPr>
      <w:r w:rsidRPr="00F62013">
        <w:t>4. Do czasu złożenia oświadczenia, o którym mowa w</w:t>
      </w:r>
      <w:r>
        <w:t> ust. </w:t>
      </w:r>
      <w:r w:rsidRPr="00F62013">
        <w:t>2</w:t>
      </w:r>
      <w:r>
        <w:t xml:space="preserve"> pkt </w:t>
      </w:r>
      <w:r w:rsidRPr="00F62013">
        <w:t>5, Fundusz wykonuje uprawnienia Narodowego Funduszu Zdrowia, utworzonego na podstawie ustawy, o której mowa w</w:t>
      </w:r>
      <w:r>
        <w:t> art. </w:t>
      </w:r>
      <w:r w:rsidRPr="00F62013">
        <w:t>251, w zakresie, w jakim ten fundusz wyk</w:t>
      </w:r>
      <w:r w:rsidRPr="00F62013">
        <w:t>o</w:t>
      </w:r>
      <w:r w:rsidRPr="00F62013">
        <w:t>nywał te uprawnienia do dnia wejścia w życie ustawy.</w:t>
      </w:r>
    </w:p>
    <w:p w:rsidR="00310B09" w:rsidRPr="00F62013" w:rsidRDefault="00310B09" w:rsidP="00310B09">
      <w:pPr>
        <w:pStyle w:val="ARTartustawynprozporzdzenia"/>
      </w:pPr>
      <w:r w:rsidRPr="00310B09">
        <w:rPr>
          <w:rStyle w:val="Ppogrubienie"/>
        </w:rPr>
        <w:t>Art. 240.</w:t>
      </w:r>
      <w:r w:rsidRPr="00F62013">
        <w:t> 1. Do czasu wydania ubezpieczonemu karty ubezpieczenia zdrowotnego dowodem ubezpieczenia zdrowo</w:t>
      </w:r>
      <w:r w:rsidRPr="00F62013">
        <w:t>t</w:t>
      </w:r>
      <w:r w:rsidRPr="00F62013">
        <w:t>nego jest każdy dokument, który potwierdza uprawnienia do świadczeń opieki zdrowotnej, w szczególności dokument potwierdzający opłacanie składek na ubezpieczenie zdrowotne.</w:t>
      </w:r>
    </w:p>
    <w:p w:rsidR="00310B09" w:rsidRPr="00F62013" w:rsidRDefault="00310B09" w:rsidP="00310B09">
      <w:pPr>
        <w:pStyle w:val="USTustnpkodeksu"/>
      </w:pPr>
      <w:r w:rsidRPr="00F62013">
        <w:t>2. W przypadku emerytów i rencistów dokumentem potwierdzającym opłacanie składek na ubezpieczenie zdrowotne, o którym mowa w</w:t>
      </w:r>
      <w:r>
        <w:t> ust. </w:t>
      </w:r>
      <w:r w:rsidRPr="00F62013">
        <w:t>1, jest dokument potwierdzający kwotę przekazanej emerytury lub renty, w tym w szczególności odcinek przekazu lub wyciąg.</w:t>
      </w:r>
    </w:p>
    <w:p w:rsidR="00310B09" w:rsidRPr="00F62013" w:rsidRDefault="00310B09" w:rsidP="00310B09">
      <w:pPr>
        <w:pStyle w:val="USTustnpkodeksu"/>
      </w:pPr>
      <w:r w:rsidRPr="00F62013">
        <w:t>3. W przypadku emerytów i rencistów dokumentem potwierdzającym fakt objęcia ubezpieczeniem zdrowotnym m</w:t>
      </w:r>
      <w:r w:rsidRPr="00F62013">
        <w:t>o</w:t>
      </w:r>
      <w:r w:rsidRPr="00F62013">
        <w:t>że być legitymacja emeryta (rencisty) wydawana na podstawie odrębnych przepisów.</w:t>
      </w:r>
    </w:p>
    <w:p w:rsidR="00310B09" w:rsidRPr="00F62013" w:rsidRDefault="00310B09" w:rsidP="00310B09">
      <w:pPr>
        <w:pStyle w:val="ARTartustawynprozporzdzenia"/>
      </w:pPr>
      <w:r w:rsidRPr="00310B09">
        <w:rPr>
          <w:rStyle w:val="Ppogrubienie"/>
        </w:rPr>
        <w:t>Art. 241.</w:t>
      </w:r>
      <w:r w:rsidRPr="00F62013">
        <w:t> Fundusz finansuje świadczenia opieki zdrowotnej na podstawie</w:t>
      </w:r>
      <w:r>
        <w:t xml:space="preserve"> art. </w:t>
      </w:r>
      <w:r w:rsidRPr="00F62013">
        <w:t>97</w:t>
      </w:r>
      <w:r>
        <w:t xml:space="preserve"> ust. </w:t>
      </w:r>
      <w:r w:rsidRPr="00F62013">
        <w:t>3</w:t>
      </w:r>
      <w:r>
        <w:t xml:space="preserve"> pkt </w:t>
      </w:r>
      <w:r w:rsidRPr="00F62013">
        <w:t>3 udzielone po dniu we</w:t>
      </w:r>
      <w:r w:rsidRPr="00F62013">
        <w:t>j</w:t>
      </w:r>
      <w:r w:rsidRPr="00F62013">
        <w:t>ścia w życie ustawy.</w:t>
      </w:r>
    </w:p>
    <w:p w:rsidR="00310B09" w:rsidRPr="00237AB3" w:rsidRDefault="00310B09" w:rsidP="00310B09">
      <w:pPr>
        <w:pStyle w:val="ARTartustawynprozporzdzenia"/>
        <w:keepNext/>
      </w:pPr>
      <w:r w:rsidRPr="00310B09">
        <w:rPr>
          <w:rStyle w:val="Ppogrubienie"/>
        </w:rPr>
        <w:t>Art. 242.</w:t>
      </w:r>
      <w:r w:rsidRPr="00F62013">
        <w:t> </w:t>
      </w:r>
      <w:r w:rsidRPr="00237AB3">
        <w:t>Wysokość składki na ubezpieczenie zdrowotne, o</w:t>
      </w:r>
      <w:r>
        <w:t> </w:t>
      </w:r>
      <w:r w:rsidRPr="00237AB3">
        <w:t>której mowa w</w:t>
      </w:r>
      <w:r>
        <w:t> art. </w:t>
      </w:r>
      <w:r w:rsidRPr="00237AB3">
        <w:t>79</w:t>
      </w:r>
      <w:r>
        <w:t xml:space="preserve"> ust. </w:t>
      </w:r>
      <w:r w:rsidRPr="00237AB3">
        <w:t>1, wynosi:</w:t>
      </w:r>
    </w:p>
    <w:p w:rsidR="00310B09" w:rsidRPr="00237AB3" w:rsidRDefault="00310B09" w:rsidP="00310B09">
      <w:pPr>
        <w:pStyle w:val="PKTpunkt"/>
      </w:pPr>
      <w:r w:rsidRPr="00237AB3">
        <w:t>1)</w:t>
      </w:r>
      <w:r w:rsidRPr="00237AB3">
        <w:tab/>
        <w:t>od dnia wejścia w</w:t>
      </w:r>
      <w:r>
        <w:t> </w:t>
      </w:r>
      <w:r w:rsidRPr="00237AB3">
        <w:t>życie ustawy do dnia 31</w:t>
      </w:r>
      <w:r>
        <w:t> </w:t>
      </w:r>
      <w:r w:rsidRPr="00237AB3">
        <w:t>grudnia 2004</w:t>
      </w:r>
      <w:r>
        <w:t> </w:t>
      </w:r>
      <w:r w:rsidRPr="00237AB3">
        <w:t>r. – 8,25% podstawy wymiaru;</w:t>
      </w:r>
    </w:p>
    <w:p w:rsidR="00310B09" w:rsidRPr="00237AB3" w:rsidRDefault="00310B09" w:rsidP="00310B09">
      <w:pPr>
        <w:pStyle w:val="PKTpunkt"/>
      </w:pPr>
      <w:r w:rsidRPr="00237AB3">
        <w:t>2)</w:t>
      </w:r>
      <w:r w:rsidRPr="00237AB3">
        <w:tab/>
        <w:t>od dnia 1</w:t>
      </w:r>
      <w:r>
        <w:t> </w:t>
      </w:r>
      <w:r w:rsidRPr="00237AB3">
        <w:t>stycznia 2005</w:t>
      </w:r>
      <w:r>
        <w:t> </w:t>
      </w:r>
      <w:r w:rsidRPr="00237AB3">
        <w:t>r. do dnia 31</w:t>
      </w:r>
      <w:r>
        <w:t> </w:t>
      </w:r>
      <w:r w:rsidRPr="00237AB3">
        <w:t>grudnia 2005</w:t>
      </w:r>
      <w:r>
        <w:t> </w:t>
      </w:r>
      <w:r w:rsidRPr="00237AB3">
        <w:t>r. – 8,5% podstawy wymiaru;</w:t>
      </w:r>
    </w:p>
    <w:p w:rsidR="00310B09" w:rsidRPr="00F62013" w:rsidRDefault="00310B09" w:rsidP="00310B09">
      <w:pPr>
        <w:pStyle w:val="PKTpunkt"/>
      </w:pPr>
      <w:r w:rsidRPr="00237AB3">
        <w:t>3)</w:t>
      </w:r>
      <w:r w:rsidRPr="00237AB3">
        <w:tab/>
        <w:t>od dnia 1</w:t>
      </w:r>
      <w:r>
        <w:t> </w:t>
      </w:r>
      <w:r w:rsidRPr="00237AB3">
        <w:t>stycznia 2006</w:t>
      </w:r>
      <w:r>
        <w:t> </w:t>
      </w:r>
      <w:r w:rsidRPr="00237AB3">
        <w:t>r. do dnia 31</w:t>
      </w:r>
      <w:r>
        <w:t> </w:t>
      </w:r>
      <w:r w:rsidRPr="00237AB3">
        <w:t>grudnia 2006</w:t>
      </w:r>
      <w:r>
        <w:t> </w:t>
      </w:r>
      <w:r w:rsidRPr="00237AB3">
        <w:t>r. – 8,75% podstawy wymiaru.</w:t>
      </w:r>
    </w:p>
    <w:p w:rsidR="00310B09" w:rsidRPr="00310B09" w:rsidRDefault="00310B09" w:rsidP="00310B09">
      <w:pPr>
        <w:pStyle w:val="ARTartustawynprozporzdzenia"/>
        <w:rPr>
          <w:rStyle w:val="IGindeksgrny"/>
        </w:rPr>
      </w:pPr>
      <w:r w:rsidRPr="00310B09">
        <w:rPr>
          <w:rStyle w:val="Ppogrubienie"/>
        </w:rPr>
        <w:t>Art. 243.</w:t>
      </w:r>
      <w:r w:rsidRPr="00310B09">
        <w:t> (pominięty)</w:t>
      </w:r>
      <w:r w:rsidRPr="00310B09">
        <w:rPr>
          <w:rStyle w:val="IGindeksgrny"/>
        </w:rPr>
        <w:fldChar w:fldCharType="begin"/>
      </w:r>
      <w:r w:rsidRPr="00310B09">
        <w:rPr>
          <w:rStyle w:val="IGindeksgrny"/>
        </w:rPr>
        <w:instrText xml:space="preserve"> NOTEREF _Ref413318107 \f \h </w:instrText>
      </w:r>
      <w:r w:rsidRPr="00310B09">
        <w:rPr>
          <w:rStyle w:val="IGindeksgrny"/>
        </w:rPr>
      </w:r>
      <w:r w:rsidRPr="00310B09">
        <w:rPr>
          <w:rStyle w:val="IGindeksgrny"/>
        </w:rPr>
        <w:fldChar w:fldCharType="separate"/>
      </w:r>
      <w:r w:rsidRPr="00310B09">
        <w:rPr>
          <w:rStyle w:val="IGindeksgrny"/>
        </w:rPr>
        <w:t>500</w:t>
      </w:r>
      <w:r w:rsidRPr="00310B09">
        <w:rPr>
          <w:rStyle w:val="IGindeksgrny"/>
        </w:rPr>
        <w:fldChar w:fldCharType="end"/>
      </w:r>
      <w:r w:rsidRPr="00310B09">
        <w:rPr>
          <w:rStyle w:val="IGindeksgrny"/>
        </w:rPr>
        <w:t>)</w:t>
      </w:r>
    </w:p>
    <w:p w:rsidR="00310B09" w:rsidRPr="00F62013" w:rsidRDefault="00310B09" w:rsidP="00310B09">
      <w:pPr>
        <w:pStyle w:val="ARTartustawynprozporzdzenia"/>
      </w:pPr>
      <w:r w:rsidRPr="00310B09">
        <w:rPr>
          <w:rStyle w:val="Ppogrubienie"/>
        </w:rPr>
        <w:t>Art. 244.</w:t>
      </w:r>
      <w:r w:rsidRPr="00F62013">
        <w:t> Oświadczenia woli ubezpieczonych o wyborze lekarza, pielęgniarki i położnej podstawowej opieki zdr</w:t>
      </w:r>
      <w:r w:rsidRPr="00F62013">
        <w:t>o</w:t>
      </w:r>
      <w:r w:rsidRPr="00F62013">
        <w:t>wotnej, złożone przed dniem wejścia w życie niniejszej ustawy, zachowują ważność.</w:t>
      </w:r>
    </w:p>
    <w:p w:rsidR="00310B09" w:rsidRPr="00F62013" w:rsidRDefault="00310B09" w:rsidP="00310B09">
      <w:pPr>
        <w:pStyle w:val="ARTartustawynprozporzdzenia"/>
      </w:pPr>
      <w:r w:rsidRPr="00310B09">
        <w:rPr>
          <w:rStyle w:val="Ppogrubienie"/>
        </w:rPr>
        <w:t>Art. 245.</w:t>
      </w:r>
      <w:r w:rsidRPr="00F62013">
        <w:t> Osoby ubezpieczające się dobrowolnie nie wnoszą opłaty, o której mowa w</w:t>
      </w:r>
      <w:r>
        <w:t> art. </w:t>
      </w:r>
      <w:r w:rsidRPr="00F62013">
        <w:t>68</w:t>
      </w:r>
      <w:r>
        <w:t xml:space="preserve"> ust. </w:t>
      </w:r>
      <w:r w:rsidRPr="00F62013">
        <w:t>7, jeżeli ubezpieczą się w terminie 3 miesięcy od dnia wejścia w życie niniejszej ustawy.</w:t>
      </w:r>
    </w:p>
    <w:p w:rsidR="00310B09" w:rsidRPr="00F62013" w:rsidRDefault="00310B09" w:rsidP="00310B09">
      <w:pPr>
        <w:pStyle w:val="ARTartustawynprozporzdzenia"/>
      </w:pPr>
      <w:r w:rsidRPr="00310B09">
        <w:rPr>
          <w:rStyle w:val="Ppogrubienie"/>
        </w:rPr>
        <w:t>Art. 246.</w:t>
      </w:r>
      <w:r w:rsidRPr="00F62013">
        <w:t> Postępowania w indywidualnych sprawach z zakresu ubezpieczenia zdrowotnego wszczęte i niezakończone przed dniem wejścia w życie ustawy toczą się przed Prezesem Funduszu na dotychczasowych zasadach.</w:t>
      </w:r>
    </w:p>
    <w:p w:rsidR="00310B09" w:rsidRPr="00023237" w:rsidRDefault="00310B09" w:rsidP="00310B09">
      <w:pPr>
        <w:pStyle w:val="ARTartustawynprozporzdzenia"/>
        <w:rPr>
          <w:rStyle w:val="IGindeksgrny"/>
        </w:rPr>
      </w:pPr>
      <w:r w:rsidRPr="00310B09">
        <w:rPr>
          <w:rStyle w:val="Ppogrubienie"/>
        </w:rPr>
        <w:t>Art. 247.</w:t>
      </w:r>
      <w:r w:rsidRPr="00F62013">
        <w:t> (pominięty)</w:t>
      </w:r>
    </w:p>
    <w:p w:rsidR="00310B09" w:rsidRPr="00F62013" w:rsidRDefault="00310B09" w:rsidP="00310B09">
      <w:pPr>
        <w:pStyle w:val="ARTartustawynprozporzdzenia"/>
      </w:pPr>
      <w:r w:rsidRPr="00310B09">
        <w:rPr>
          <w:rStyle w:val="Ppogrubienie"/>
        </w:rPr>
        <w:t>Art. 248.</w:t>
      </w:r>
      <w:r w:rsidRPr="00F62013">
        <w:t> (pominięty)</w:t>
      </w:r>
    </w:p>
    <w:p w:rsidR="00310B09" w:rsidRPr="00F62013" w:rsidRDefault="00310B09" w:rsidP="00310B09">
      <w:pPr>
        <w:pStyle w:val="ARTartustawynprozporzdzenia"/>
      </w:pPr>
      <w:r w:rsidRPr="00310B09">
        <w:rPr>
          <w:rStyle w:val="Ppogrubienie"/>
        </w:rPr>
        <w:t>Art. 249.</w:t>
      </w:r>
      <w:r w:rsidRPr="00F62013">
        <w:t> 1. Do czasu powołania organów Funduszu, o których mowa w</w:t>
      </w:r>
      <w:r>
        <w:t> art. </w:t>
      </w:r>
      <w:r w:rsidRPr="00F62013">
        <w:t>98</w:t>
      </w:r>
      <w:r>
        <w:t xml:space="preserve"> ust. </w:t>
      </w:r>
      <w:r w:rsidRPr="00F62013">
        <w:t>1, organy Narodowego Funduszu Zdrowia utworzonego na podstawie ustawy, o której mowa w</w:t>
      </w:r>
      <w:r>
        <w:t> art. </w:t>
      </w:r>
      <w:r w:rsidRPr="00F62013">
        <w:t>251, oraz dyrektorzy oddziałów wojewódzkich tego Funduszu pełnią swoje funkcje na dotychczasowych zasadach, przy czym Prezes Funduszu i dyrektorzy oddziałów woj</w:t>
      </w:r>
      <w:r w:rsidRPr="00F62013">
        <w:t>e</w:t>
      </w:r>
      <w:r w:rsidRPr="00F62013">
        <w:t>wódzkich Funduszu pełnią swoje funkcje nie dłużej niż 3 miesiące od dnia wejścia w życie niniejszej ustawy.</w:t>
      </w:r>
    </w:p>
    <w:p w:rsidR="00310B09" w:rsidRPr="00F62013" w:rsidRDefault="00310B09" w:rsidP="00310B09">
      <w:pPr>
        <w:pStyle w:val="USTustnpkodeksu"/>
      </w:pPr>
      <w:r w:rsidRPr="00F62013">
        <w:t>2. Z dniem powołania organów Funduszu, o których mowa w</w:t>
      </w:r>
      <w:r>
        <w:t> art. </w:t>
      </w:r>
      <w:r w:rsidRPr="00F62013">
        <w:t>98</w:t>
      </w:r>
      <w:r>
        <w:t xml:space="preserve"> ust. </w:t>
      </w:r>
      <w:r w:rsidRPr="00F62013">
        <w:t>1, organy Narodowego Funduszu Zdrowia utworzonego na podstawie ustawy, o której mowa w</w:t>
      </w:r>
      <w:r>
        <w:t> art. </w:t>
      </w:r>
      <w:r w:rsidRPr="00F62013">
        <w:t>251, stosunki pracy dyrektorów oddziałów wojewódzkich tego Funduszu ulegają rozwiązaniu oraz wygasają kadencje rad społecznych.</w:t>
      </w:r>
    </w:p>
    <w:p w:rsidR="00310B09" w:rsidRPr="00F62013" w:rsidRDefault="00310B09" w:rsidP="00310B09">
      <w:pPr>
        <w:pStyle w:val="ARTartustawynprozporzdzenia"/>
      </w:pPr>
      <w:r w:rsidRPr="00310B09">
        <w:rPr>
          <w:rStyle w:val="Ppogrubienie"/>
        </w:rPr>
        <w:t>Art. 250.</w:t>
      </w:r>
      <w:r w:rsidRPr="00F62013">
        <w:t> Minister właściwy do spraw zdrowia podejmuje działania zmierzające w szczególności do powołania je</w:t>
      </w:r>
      <w:r w:rsidRPr="00F62013">
        <w:t>d</w:t>
      </w:r>
      <w:r w:rsidRPr="00F62013">
        <w:t>nostki organizacyjnej mającej za zadanie dokonywanie oceny procedur medycznych, ze szczególnym uwzględnieniem procedur medycznych będących przedmiotem umów o udzielanie świadczeń opieki zdrowotnej.</w:t>
      </w:r>
    </w:p>
    <w:p w:rsidR="00310B09" w:rsidRPr="00F62013" w:rsidRDefault="00310B09" w:rsidP="00310B09">
      <w:pPr>
        <w:pStyle w:val="ARTartustawynprozporzdzenia"/>
      </w:pPr>
      <w:r w:rsidRPr="00310B09">
        <w:rPr>
          <w:rStyle w:val="Ppogrubienie"/>
        </w:rPr>
        <w:t>Art. 251.</w:t>
      </w:r>
      <w:r w:rsidRPr="00F62013">
        <w:t> Traci moc ustawa z dnia 23 stycznia 2003 r. o powszechnym ubezpieczeniu w Narodowym Funduszu Zdrowia (</w:t>
      </w:r>
      <w:r>
        <w:t>Dz. U. Nr </w:t>
      </w:r>
      <w:r w:rsidRPr="00F62013">
        <w:t>45,</w:t>
      </w:r>
      <w:r>
        <w:t xml:space="preserve"> poz. </w:t>
      </w:r>
      <w:r w:rsidRPr="00F62013">
        <w:t>391, z </w:t>
      </w:r>
      <w:proofErr w:type="spellStart"/>
      <w:r w:rsidRPr="00F62013">
        <w:t>późn</w:t>
      </w:r>
      <w:proofErr w:type="spellEnd"/>
      <w:r w:rsidRPr="00F62013">
        <w:t>. zm.</w:t>
      </w:r>
      <w:r w:rsidRPr="00023237">
        <w:rPr>
          <w:rStyle w:val="IGindeksgrny"/>
        </w:rPr>
        <w:footnoteReference w:id="503"/>
      </w:r>
      <w:r w:rsidRPr="00023237">
        <w:rPr>
          <w:rStyle w:val="IGindeksgrny"/>
        </w:rPr>
        <w:t>)</w:t>
      </w:r>
      <w:r w:rsidRPr="00F62013">
        <w:t>).</w:t>
      </w:r>
    </w:p>
    <w:p w:rsidR="00310B09" w:rsidRPr="00310B09" w:rsidRDefault="00310B09" w:rsidP="00310B09">
      <w:pPr>
        <w:pStyle w:val="ARTartustawynprozporzdzenia"/>
        <w:keepNext/>
      </w:pPr>
      <w:r w:rsidRPr="00310B09">
        <w:rPr>
          <w:rStyle w:val="Ppogrubienie"/>
        </w:rPr>
        <w:t>Art. 252.</w:t>
      </w:r>
      <w:r w:rsidRPr="00310B09">
        <w:t> Ustawa wchodzi w życie z dniem 1 października 2004 r., z wyjątkiem:</w:t>
      </w:r>
    </w:p>
    <w:p w:rsidR="00310B09" w:rsidRPr="00F62013" w:rsidRDefault="00310B09" w:rsidP="00310B09">
      <w:pPr>
        <w:pStyle w:val="PKTpunkt"/>
      </w:pPr>
      <w:r w:rsidRPr="00F62013">
        <w:t>1)</w:t>
      </w:r>
      <w:r w:rsidRPr="00F62013">
        <w:tab/>
        <w:t>art. 201, który wchodzi w życie z dniem 1 stycznia 2005 r.;</w:t>
      </w:r>
    </w:p>
    <w:p w:rsidR="00310B09" w:rsidRPr="00F62013" w:rsidRDefault="00310B09" w:rsidP="00310B09">
      <w:pPr>
        <w:pStyle w:val="PKTpunkt"/>
      </w:pPr>
      <w:r w:rsidRPr="00F62013">
        <w:t>2)</w:t>
      </w:r>
      <w:r w:rsidRPr="00F62013">
        <w:tab/>
        <w:t>art. 239</w:t>
      </w:r>
      <w:r>
        <w:t xml:space="preserve"> ust. </w:t>
      </w:r>
      <w:r w:rsidRPr="00F62013">
        <w:t>1</w:t>
      </w:r>
      <w:r>
        <w:t xml:space="preserve"> i </w:t>
      </w:r>
      <w:r w:rsidRPr="00F62013">
        <w:t>2, które wchodzą w życie z dniem ogłoszenia ustawy</w:t>
      </w:r>
      <w:r w:rsidRPr="00023237">
        <w:rPr>
          <w:rStyle w:val="IGindeksgrny"/>
        </w:rPr>
        <w:footnoteReference w:id="504"/>
      </w:r>
      <w:r w:rsidRPr="00023237">
        <w:rPr>
          <w:rStyle w:val="IGindeksgrny"/>
        </w:rPr>
        <w:t>)</w:t>
      </w:r>
      <w:r w:rsidRPr="00F62013">
        <w:t>.</w:t>
      </w:r>
    </w:p>
    <w:p w:rsidR="00310B09" w:rsidRPr="00F62013" w:rsidRDefault="00310B09" w:rsidP="003330BD">
      <w:pPr>
        <w:pStyle w:val="TEKSTZacznikido"/>
        <w:ind w:firstLine="1134"/>
      </w:pPr>
      <w:r w:rsidRPr="00F62013">
        <w:t>Załącznik</w:t>
      </w:r>
      <w:r w:rsidR="003330BD">
        <w:t xml:space="preserve"> do ustawy z dnia 27 sierpnia 2004 r.</w:t>
      </w:r>
    </w:p>
    <w:p w:rsidR="00310B09" w:rsidRPr="00F62013" w:rsidRDefault="00310B09" w:rsidP="001B5A55">
      <w:pPr>
        <w:jc w:val="right"/>
      </w:pPr>
      <w:r w:rsidRPr="00F62013">
        <w:t>(uchylony)</w:t>
      </w:r>
      <w:r w:rsidRPr="00023237">
        <w:rPr>
          <w:rStyle w:val="IGindeksgrny"/>
        </w:rPr>
        <w:footnoteReference w:id="505"/>
      </w:r>
      <w:r w:rsidRPr="00023237">
        <w:rPr>
          <w:rStyle w:val="IGindeksgrny"/>
        </w:rPr>
        <w:t>)</w:t>
      </w:r>
    </w:p>
    <w:p w:rsidR="005E2B96" w:rsidRPr="005E2B96" w:rsidRDefault="005E2B96" w:rsidP="00310B09">
      <w:pPr>
        <w:pStyle w:val="TEKSTZacznikido"/>
      </w:pPr>
    </w:p>
    <w:sectPr w:rsidR="005E2B96" w:rsidRP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189" w:rsidRDefault="001E3189">
      <w:r>
        <w:separator/>
      </w:r>
    </w:p>
  </w:endnote>
  <w:endnote w:type="continuationSeparator" w:id="0">
    <w:p w:rsidR="001E3189" w:rsidRDefault="001E3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189" w:rsidRDefault="001E3189">
      <w:r>
        <w:separator/>
      </w:r>
    </w:p>
  </w:footnote>
  <w:footnote w:type="continuationSeparator" w:id="0">
    <w:p w:rsidR="001E3189" w:rsidRDefault="001E3189">
      <w:r>
        <w:separator/>
      </w:r>
    </w:p>
  </w:footnote>
  <w:footnote w:id="1">
    <w:p w:rsidR="001E3189" w:rsidRPr="00A26B44" w:rsidRDefault="001E3189" w:rsidP="00310B09">
      <w:pPr>
        <w:pStyle w:val="ODNONIKtreodnonika"/>
      </w:pPr>
      <w:r>
        <w:rPr>
          <w:rStyle w:val="Odwoanieprzypisudolnego"/>
        </w:rPr>
        <w:footnoteRef/>
      </w:r>
      <w:r>
        <w:rPr>
          <w:rStyle w:val="IGindeksgrny"/>
        </w:rPr>
        <w:t>)</w:t>
      </w:r>
      <w:r>
        <w:tab/>
      </w:r>
      <w:r w:rsidRPr="00A26B44">
        <w:t>Zmiany tekstu jednolitego wymienionej ustawy zostały ogłoszone w</w:t>
      </w:r>
      <w:r>
        <w:t> Dz. U.</w:t>
      </w:r>
      <w:r w:rsidRPr="00A26B44">
        <w:t xml:space="preserve"> z</w:t>
      </w:r>
      <w:r>
        <w:t> </w:t>
      </w:r>
      <w:r w:rsidRPr="00A26B44">
        <w:t>2008</w:t>
      </w:r>
      <w:r>
        <w:t> </w:t>
      </w:r>
      <w:r w:rsidRPr="00A26B44">
        <w:t>r.</w:t>
      </w:r>
      <w:r>
        <w:t xml:space="preserve"> Nr </w:t>
      </w:r>
      <w:r w:rsidRPr="00A26B44">
        <w:t>216,</w:t>
      </w:r>
      <w:r>
        <w:t xml:space="preserve"> poz. </w:t>
      </w:r>
      <w:r w:rsidRPr="00A26B44">
        <w:t>1367,</w:t>
      </w:r>
      <w:r>
        <w:t xml:space="preserve"> Nr </w:t>
      </w:r>
      <w:r w:rsidRPr="00A26B44">
        <w:t>225,</w:t>
      </w:r>
      <w:r>
        <w:t xml:space="preserve"> poz. </w:t>
      </w:r>
      <w:r w:rsidRPr="00A26B44">
        <w:t>1486,</w:t>
      </w:r>
      <w:r>
        <w:t xml:space="preserve"> Nr </w:t>
      </w:r>
      <w:r w:rsidRPr="00A26B44">
        <w:t>227,</w:t>
      </w:r>
      <w:r>
        <w:t xml:space="preserve"> poz. </w:t>
      </w:r>
      <w:r w:rsidRPr="00A26B44">
        <w:t>1505,</w:t>
      </w:r>
      <w:r>
        <w:t xml:space="preserve"> Nr </w:t>
      </w:r>
      <w:r w:rsidRPr="00A26B44">
        <w:t>234,</w:t>
      </w:r>
      <w:r>
        <w:t xml:space="preserve"> poz. </w:t>
      </w:r>
      <w:r w:rsidRPr="00A26B44">
        <w:t>1570</w:t>
      </w:r>
      <w:r>
        <w:t xml:space="preserve"> i Nr </w:t>
      </w:r>
      <w:r w:rsidRPr="00A26B44">
        <w:t>237,</w:t>
      </w:r>
      <w:r>
        <w:t xml:space="preserve"> poz. </w:t>
      </w:r>
      <w:r w:rsidRPr="00A26B44">
        <w:t>1654, z</w:t>
      </w:r>
      <w:r>
        <w:t> </w:t>
      </w:r>
      <w:r w:rsidRPr="00A26B44">
        <w:t>2009</w:t>
      </w:r>
      <w:r>
        <w:t> </w:t>
      </w:r>
      <w:r w:rsidRPr="00A26B44">
        <w:t>r.</w:t>
      </w:r>
      <w:r>
        <w:t xml:space="preserve"> Nr </w:t>
      </w:r>
      <w:r w:rsidRPr="00A26B44">
        <w:t>6,</w:t>
      </w:r>
      <w:r>
        <w:t xml:space="preserve"> poz. </w:t>
      </w:r>
      <w:r w:rsidRPr="00A26B44">
        <w:t>33,</w:t>
      </w:r>
      <w:r>
        <w:t xml:space="preserve"> Nr </w:t>
      </w:r>
      <w:r w:rsidRPr="00A26B44">
        <w:t>22,</w:t>
      </w:r>
      <w:r>
        <w:t xml:space="preserve"> poz. </w:t>
      </w:r>
      <w:r w:rsidRPr="00A26B44">
        <w:t>120,</w:t>
      </w:r>
      <w:r>
        <w:t xml:space="preserve"> Nr </w:t>
      </w:r>
      <w:r w:rsidRPr="00A26B44">
        <w:t>26,</w:t>
      </w:r>
      <w:r>
        <w:t xml:space="preserve"> poz. </w:t>
      </w:r>
      <w:r w:rsidRPr="00A26B44">
        <w:t>157,</w:t>
      </w:r>
      <w:r>
        <w:t xml:space="preserve"> Nr </w:t>
      </w:r>
      <w:r w:rsidRPr="00A26B44">
        <w:t>38,</w:t>
      </w:r>
      <w:r>
        <w:t xml:space="preserve"> poz. </w:t>
      </w:r>
      <w:r w:rsidRPr="00A26B44">
        <w:t>299,</w:t>
      </w:r>
      <w:r>
        <w:t xml:space="preserve"> Nr </w:t>
      </w:r>
      <w:r w:rsidRPr="00A26B44">
        <w:t>92,</w:t>
      </w:r>
      <w:r>
        <w:t xml:space="preserve"> poz. </w:t>
      </w:r>
      <w:r w:rsidRPr="00A26B44">
        <w:t>753,</w:t>
      </w:r>
      <w:r>
        <w:t xml:space="preserve"> Nr </w:t>
      </w:r>
      <w:r w:rsidRPr="00A26B44">
        <w:t>97,</w:t>
      </w:r>
      <w:r>
        <w:t xml:space="preserve"> poz. </w:t>
      </w:r>
      <w:r w:rsidRPr="00A26B44">
        <w:t>800,</w:t>
      </w:r>
      <w:r>
        <w:t xml:space="preserve"> Nr </w:t>
      </w:r>
      <w:r w:rsidRPr="00A26B44">
        <w:t>98,</w:t>
      </w:r>
      <w:r>
        <w:t xml:space="preserve"> poz. </w:t>
      </w:r>
      <w:r w:rsidRPr="00A26B44">
        <w:t>817,</w:t>
      </w:r>
      <w:r>
        <w:t xml:space="preserve"> Nr </w:t>
      </w:r>
      <w:r w:rsidRPr="00A26B44">
        <w:t>111,</w:t>
      </w:r>
      <w:r>
        <w:t xml:space="preserve"> poz. </w:t>
      </w:r>
      <w:r w:rsidRPr="00A26B44">
        <w:t>918,</w:t>
      </w:r>
      <w:r>
        <w:t xml:space="preserve"> Nr </w:t>
      </w:r>
      <w:r w:rsidRPr="00A26B44">
        <w:t>118,</w:t>
      </w:r>
      <w:r>
        <w:t xml:space="preserve"> poz. </w:t>
      </w:r>
      <w:r w:rsidRPr="00A26B44">
        <w:t>989,</w:t>
      </w:r>
      <w:r>
        <w:t xml:space="preserve"> Nr </w:t>
      </w:r>
      <w:r w:rsidRPr="00A26B44">
        <w:t>157,</w:t>
      </w:r>
      <w:r>
        <w:t xml:space="preserve"> poz. </w:t>
      </w:r>
      <w:r w:rsidRPr="00A26B44">
        <w:t>1241,</w:t>
      </w:r>
      <w:r>
        <w:t xml:space="preserve"> Nr </w:t>
      </w:r>
      <w:r w:rsidRPr="00A26B44">
        <w:t>161,</w:t>
      </w:r>
      <w:r>
        <w:t xml:space="preserve"> poz. </w:t>
      </w:r>
      <w:r w:rsidRPr="00A26B44">
        <w:t>1278</w:t>
      </w:r>
      <w:r>
        <w:t xml:space="preserve"> i Nr </w:t>
      </w:r>
      <w:r w:rsidRPr="00A26B44">
        <w:t>178,</w:t>
      </w:r>
      <w:r>
        <w:t xml:space="preserve"> poz. </w:t>
      </w:r>
      <w:r w:rsidRPr="00A26B44">
        <w:t>1374, z</w:t>
      </w:r>
      <w:r>
        <w:t> </w:t>
      </w:r>
      <w:r w:rsidRPr="00A26B44">
        <w:t>2010</w:t>
      </w:r>
      <w:r>
        <w:t> </w:t>
      </w:r>
      <w:r w:rsidRPr="00A26B44">
        <w:t>r.</w:t>
      </w:r>
      <w:r>
        <w:t xml:space="preserve"> Nr </w:t>
      </w:r>
      <w:r w:rsidRPr="00A26B44">
        <w:t>50,</w:t>
      </w:r>
      <w:r>
        <w:t xml:space="preserve"> poz. </w:t>
      </w:r>
      <w:r w:rsidRPr="00A26B44">
        <w:t>301,</w:t>
      </w:r>
      <w:r>
        <w:t xml:space="preserve"> Nr </w:t>
      </w:r>
      <w:r w:rsidRPr="00A26B44">
        <w:t>107,</w:t>
      </w:r>
      <w:r>
        <w:t xml:space="preserve"> poz. </w:t>
      </w:r>
      <w:r w:rsidRPr="00A26B44">
        <w:t>679,</w:t>
      </w:r>
      <w:r>
        <w:t xml:space="preserve"> Nr </w:t>
      </w:r>
      <w:r w:rsidRPr="00A26B44">
        <w:t>125,</w:t>
      </w:r>
      <w:r>
        <w:t xml:space="preserve"> poz. </w:t>
      </w:r>
      <w:r w:rsidRPr="00A26B44">
        <w:t>842,</w:t>
      </w:r>
      <w:r>
        <w:t xml:space="preserve"> Nr </w:t>
      </w:r>
      <w:r w:rsidRPr="00A26B44">
        <w:t>127,</w:t>
      </w:r>
      <w:r>
        <w:t xml:space="preserve"> poz. </w:t>
      </w:r>
      <w:r w:rsidRPr="00A26B44">
        <w:t>857,</w:t>
      </w:r>
      <w:r>
        <w:t xml:space="preserve"> Nr </w:t>
      </w:r>
      <w:r w:rsidRPr="00A26B44">
        <w:t>165,</w:t>
      </w:r>
      <w:r>
        <w:t xml:space="preserve"> poz. </w:t>
      </w:r>
      <w:r w:rsidRPr="00A26B44">
        <w:t>1116,</w:t>
      </w:r>
      <w:r>
        <w:t xml:space="preserve"> Nr </w:t>
      </w:r>
      <w:r w:rsidRPr="00A26B44">
        <w:t>182,</w:t>
      </w:r>
      <w:r>
        <w:t xml:space="preserve"> poz. </w:t>
      </w:r>
      <w:r w:rsidRPr="00A26B44">
        <w:t>1228,</w:t>
      </w:r>
      <w:r>
        <w:t xml:space="preserve"> Nr </w:t>
      </w:r>
      <w:r w:rsidRPr="00A26B44">
        <w:t>205,</w:t>
      </w:r>
      <w:r>
        <w:t xml:space="preserve"> poz. </w:t>
      </w:r>
      <w:r w:rsidRPr="00A26B44">
        <w:t>1363,</w:t>
      </w:r>
      <w:r>
        <w:t xml:space="preserve"> Nr </w:t>
      </w:r>
      <w:r w:rsidRPr="00A26B44">
        <w:t>225,</w:t>
      </w:r>
      <w:r>
        <w:t xml:space="preserve"> poz. </w:t>
      </w:r>
      <w:r w:rsidRPr="00A26B44">
        <w:t>1465,</w:t>
      </w:r>
      <w:r>
        <w:t xml:space="preserve"> Nr </w:t>
      </w:r>
      <w:r w:rsidRPr="00A26B44">
        <w:t>238,</w:t>
      </w:r>
      <w:r>
        <w:t xml:space="preserve"> poz. </w:t>
      </w:r>
      <w:r w:rsidRPr="00A26B44">
        <w:t>1578</w:t>
      </w:r>
      <w:r>
        <w:t xml:space="preserve"> i Nr </w:t>
      </w:r>
      <w:r w:rsidRPr="00A26B44">
        <w:t>257,</w:t>
      </w:r>
      <w:r>
        <w:t xml:space="preserve"> poz. </w:t>
      </w:r>
      <w:r w:rsidRPr="00A26B44">
        <w:t>1723</w:t>
      </w:r>
      <w:r>
        <w:t xml:space="preserve"> i </w:t>
      </w:r>
      <w:r w:rsidRPr="00A26B44">
        <w:t>1725, z</w:t>
      </w:r>
      <w:r>
        <w:t> </w:t>
      </w:r>
      <w:r w:rsidRPr="00A26B44">
        <w:t>2011</w:t>
      </w:r>
      <w:r>
        <w:t> </w:t>
      </w:r>
      <w:r w:rsidRPr="00A26B44">
        <w:t>r.</w:t>
      </w:r>
      <w:r>
        <w:t xml:space="preserve"> Nr </w:t>
      </w:r>
      <w:r w:rsidRPr="00A26B44">
        <w:t>45,</w:t>
      </w:r>
      <w:r>
        <w:t xml:space="preserve"> poz. </w:t>
      </w:r>
      <w:r w:rsidRPr="00A26B44">
        <w:t>235,</w:t>
      </w:r>
      <w:r>
        <w:t xml:space="preserve"> Nr </w:t>
      </w:r>
      <w:r w:rsidRPr="00A26B44">
        <w:t>73,</w:t>
      </w:r>
      <w:r>
        <w:t xml:space="preserve"> poz. </w:t>
      </w:r>
      <w:r w:rsidRPr="00A26B44">
        <w:t>390,</w:t>
      </w:r>
      <w:r>
        <w:t xml:space="preserve"> Nr </w:t>
      </w:r>
      <w:r w:rsidRPr="00A26B44">
        <w:t>81,</w:t>
      </w:r>
      <w:r>
        <w:t xml:space="preserve"> poz. </w:t>
      </w:r>
      <w:r w:rsidRPr="00A26B44">
        <w:t>440,</w:t>
      </w:r>
      <w:r>
        <w:t xml:space="preserve"> Nr </w:t>
      </w:r>
      <w:r w:rsidRPr="00A26B44">
        <w:t>106,</w:t>
      </w:r>
      <w:r>
        <w:t xml:space="preserve"> poz. </w:t>
      </w:r>
      <w:r w:rsidRPr="00A26B44">
        <w:t>622,</w:t>
      </w:r>
      <w:r>
        <w:t xml:space="preserve"> Nr </w:t>
      </w:r>
      <w:r w:rsidRPr="00A26B44">
        <w:t>112,</w:t>
      </w:r>
      <w:r>
        <w:t xml:space="preserve"> poz. </w:t>
      </w:r>
      <w:r w:rsidRPr="00A26B44">
        <w:t>654,</w:t>
      </w:r>
      <w:r>
        <w:t xml:space="preserve"> Nr </w:t>
      </w:r>
      <w:r w:rsidRPr="00A26B44">
        <w:t>113,</w:t>
      </w:r>
      <w:r>
        <w:t xml:space="preserve"> poz. </w:t>
      </w:r>
      <w:r w:rsidRPr="00A26B44">
        <w:t>657,</w:t>
      </w:r>
      <w:r>
        <w:t xml:space="preserve"> Nr </w:t>
      </w:r>
      <w:r w:rsidRPr="00A26B44">
        <w:t>122,</w:t>
      </w:r>
      <w:r>
        <w:t xml:space="preserve"> poz. </w:t>
      </w:r>
      <w:r w:rsidRPr="00A26B44">
        <w:t>696,</w:t>
      </w:r>
      <w:r>
        <w:t xml:space="preserve"> Nr </w:t>
      </w:r>
      <w:r w:rsidRPr="00A26B44">
        <w:t>138,</w:t>
      </w:r>
      <w:r>
        <w:t xml:space="preserve"> poz. </w:t>
      </w:r>
      <w:r w:rsidRPr="00A26B44">
        <w:t>808,</w:t>
      </w:r>
      <w:r>
        <w:t xml:space="preserve"> Nr </w:t>
      </w:r>
      <w:r w:rsidRPr="00A26B44">
        <w:t>149,</w:t>
      </w:r>
      <w:r>
        <w:t xml:space="preserve"> poz. </w:t>
      </w:r>
      <w:r w:rsidRPr="00A26B44">
        <w:t>887,</w:t>
      </w:r>
      <w:r>
        <w:t xml:space="preserve"> Nr </w:t>
      </w:r>
      <w:r w:rsidRPr="00A26B44">
        <w:t>171,</w:t>
      </w:r>
      <w:r>
        <w:t xml:space="preserve"> poz. </w:t>
      </w:r>
      <w:r w:rsidRPr="00A26B44">
        <w:t>1016,</w:t>
      </w:r>
      <w:r>
        <w:t xml:space="preserve"> Nr </w:t>
      </w:r>
      <w:r w:rsidRPr="00A26B44">
        <w:t>205,</w:t>
      </w:r>
      <w:r>
        <w:t xml:space="preserve"> poz. </w:t>
      </w:r>
      <w:r w:rsidRPr="00A26B44">
        <w:t>1203</w:t>
      </w:r>
      <w:r>
        <w:t xml:space="preserve"> i Nr </w:t>
      </w:r>
      <w:r w:rsidRPr="00A26B44">
        <w:t>232,</w:t>
      </w:r>
      <w:r>
        <w:t xml:space="preserve"> poz. </w:t>
      </w:r>
      <w:r w:rsidRPr="00A26B44">
        <w:t>1378, z</w:t>
      </w:r>
      <w:r>
        <w:t> </w:t>
      </w:r>
      <w:r w:rsidRPr="00A26B44">
        <w:t>2012</w:t>
      </w:r>
      <w:r>
        <w:t> </w:t>
      </w:r>
      <w:r w:rsidRPr="00A26B44">
        <w:t>r.</w:t>
      </w:r>
      <w:r>
        <w:t xml:space="preserve"> poz. </w:t>
      </w:r>
      <w:r w:rsidRPr="00A26B44">
        <w:t>123, 1016, 1342</w:t>
      </w:r>
      <w:r>
        <w:t xml:space="preserve"> i </w:t>
      </w:r>
      <w:r w:rsidRPr="00A26B44">
        <w:t>1548, z</w:t>
      </w:r>
      <w:r>
        <w:t> </w:t>
      </w:r>
      <w:r w:rsidRPr="00A26B44">
        <w:t>2013</w:t>
      </w:r>
      <w:r>
        <w:t> </w:t>
      </w:r>
      <w:r w:rsidRPr="00A26B44">
        <w:t>r.</w:t>
      </w:r>
      <w:r>
        <w:t xml:space="preserve"> poz. </w:t>
      </w:r>
      <w:r w:rsidRPr="00A26B44">
        <w:t>154, 879, 983, 1290, 1623, 1646</w:t>
      </w:r>
      <w:r>
        <w:t xml:space="preserve"> i </w:t>
      </w:r>
      <w:r w:rsidRPr="00A26B44">
        <w:t>1650</w:t>
      </w:r>
      <w:r>
        <w:t xml:space="preserve"> oraz</w:t>
      </w:r>
      <w:r w:rsidRPr="00A26B44">
        <w:t xml:space="preserve"> z</w:t>
      </w:r>
      <w:r>
        <w:t> </w:t>
      </w:r>
      <w:r w:rsidRPr="00A26B44">
        <w:t>2014</w:t>
      </w:r>
      <w:r>
        <w:t> </w:t>
      </w:r>
      <w:r w:rsidRPr="00A26B44">
        <w:t>r.</w:t>
      </w:r>
      <w:r>
        <w:t xml:space="preserve"> poz. </w:t>
      </w:r>
      <w:r w:rsidRPr="00A26B44">
        <w:t>24, 295</w:t>
      </w:r>
      <w:r>
        <w:t xml:space="preserve"> i </w:t>
      </w:r>
      <w:r w:rsidRPr="00A26B44">
        <w:t>496.</w:t>
      </w:r>
    </w:p>
  </w:footnote>
  <w:footnote w:id="2">
    <w:p w:rsidR="001E3189" w:rsidRPr="00A26B44" w:rsidRDefault="001E3189" w:rsidP="00310B09">
      <w:pPr>
        <w:pStyle w:val="ODNONIKtreodnonika"/>
      </w:pPr>
      <w:r>
        <w:rPr>
          <w:rStyle w:val="Odwoanieprzypisudolnego"/>
        </w:rPr>
        <w:footnoteRef/>
      </w:r>
      <w:r>
        <w:rPr>
          <w:rStyle w:val="IGindeksgrny"/>
        </w:rPr>
        <w:t>)</w:t>
      </w:r>
      <w:r>
        <w:tab/>
      </w:r>
      <w:r w:rsidRPr="00A26B44">
        <w:t>Zmiany tekstu jednolitego wymienionej ustawy zostały ogłoszone w</w:t>
      </w:r>
      <w:r>
        <w:t> Dz. U.</w:t>
      </w:r>
      <w:r w:rsidRPr="00A26B44">
        <w:t xml:space="preserve"> z</w:t>
      </w:r>
      <w:r>
        <w:t> </w:t>
      </w:r>
      <w:r w:rsidRPr="00A26B44">
        <w:t>2013</w:t>
      </w:r>
      <w:r>
        <w:t> </w:t>
      </w:r>
      <w:r w:rsidRPr="00A26B44">
        <w:t>r.</w:t>
      </w:r>
      <w:r>
        <w:t xml:space="preserve"> poz. </w:t>
      </w:r>
      <w:r w:rsidRPr="00A26B44">
        <w:t>938</w:t>
      </w:r>
      <w:r>
        <w:t xml:space="preserve"> i </w:t>
      </w:r>
      <w:r w:rsidRPr="00A26B44">
        <w:t>1646</w:t>
      </w:r>
      <w:r>
        <w:t xml:space="preserve"> oraz</w:t>
      </w:r>
      <w:r w:rsidRPr="00A26B44">
        <w:t xml:space="preserve"> z</w:t>
      </w:r>
      <w:r>
        <w:t> </w:t>
      </w:r>
      <w:r w:rsidRPr="00A26B44">
        <w:t>2014</w:t>
      </w:r>
      <w:r>
        <w:t> </w:t>
      </w:r>
      <w:r w:rsidRPr="00A26B44">
        <w:t>r.</w:t>
      </w:r>
      <w:r>
        <w:t xml:space="preserve"> poz. </w:t>
      </w:r>
      <w:r w:rsidRPr="00A26B44">
        <w:t>379.</w:t>
      </w:r>
    </w:p>
  </w:footnote>
  <w:footnote w:id="3">
    <w:p w:rsidR="001E3189" w:rsidRPr="005C20FE" w:rsidRDefault="001E3189" w:rsidP="00310B09">
      <w:pPr>
        <w:pStyle w:val="ODNONIKtreodnonika"/>
      </w:pPr>
      <w:r>
        <w:rPr>
          <w:rStyle w:val="Odwoanieprzypisudolnego"/>
        </w:rPr>
        <w:footnoteRef/>
      </w:r>
      <w:r>
        <w:rPr>
          <w:rStyle w:val="IGindeksgrny"/>
        </w:rPr>
        <w:t>)</w:t>
      </w:r>
      <w:r>
        <w:tab/>
        <w:t>Dodany przez art. 1 pkt 1 lit. a ustawy z dnia 25 czerwca 2009 r. o zmianie ustawy o świadczeniach opieki zdrowotnej finansow</w:t>
      </w:r>
      <w:r>
        <w:t>a</w:t>
      </w:r>
      <w:r>
        <w:t>nych ze środków publicznych oraz ustawy o cenach (Dz. U. Nr 118, poz. 989), która weszła w życie z dniem 12 sierpnia 2009 r.</w:t>
      </w:r>
    </w:p>
  </w:footnote>
  <w:footnote w:id="4">
    <w:p w:rsidR="001E3189" w:rsidRPr="004207B8" w:rsidRDefault="001E3189" w:rsidP="00310B09">
      <w:pPr>
        <w:pStyle w:val="ODNONIKtreodnonika"/>
      </w:pPr>
      <w:r>
        <w:rPr>
          <w:rStyle w:val="Odwoanieprzypisudolnego"/>
        </w:rPr>
        <w:footnoteRef/>
      </w:r>
      <w:r>
        <w:rPr>
          <w:rStyle w:val="IGindeksgrny"/>
        </w:rPr>
        <w:t>)</w:t>
      </w:r>
      <w:r>
        <w:tab/>
        <w:t>W brzmieniu ustalonym przez art. 9 pkt 1 ustawy z dnia 8 listopada 2013 r. o zmianie niektórych ustaw w związku z wdrożeniem Systemu Elektronicznej Wymiany Informacji dotyczących Zabezpieczenia Społecznego na terytorium Rzeczypospolitej Polskiej (Dz. U. poz. 1623), która weszła w życie z dniem 1 maja 2014 r.; wszedł w życie z dniem 1 stycznia 2014 r.</w:t>
      </w:r>
    </w:p>
  </w:footnote>
  <w:footnote w:id="5">
    <w:p w:rsidR="001E3189" w:rsidRPr="005C20FE" w:rsidRDefault="001E3189" w:rsidP="00310B09">
      <w:pPr>
        <w:pStyle w:val="ODNONIKtreodnonika"/>
      </w:pPr>
      <w:r>
        <w:rPr>
          <w:rStyle w:val="Odwoanieprzypisudolnego"/>
        </w:rPr>
        <w:footnoteRef/>
      </w:r>
      <w:r>
        <w:rPr>
          <w:rStyle w:val="IGindeksgrny"/>
        </w:rPr>
        <w:t>)</w:t>
      </w:r>
      <w:r>
        <w:tab/>
        <w:t xml:space="preserve">Dodany przez art. 1 pkt 1 lit. b ustawy, o której mowa w odnośniku </w:t>
      </w:r>
      <w:r>
        <w:fldChar w:fldCharType="begin"/>
      </w:r>
      <w:r>
        <w:instrText xml:space="preserve"> NOTEREF _Ref399757433 \h </w:instrText>
      </w:r>
      <w:r>
        <w:fldChar w:fldCharType="separate"/>
      </w:r>
      <w:r>
        <w:t>1</w:t>
      </w:r>
      <w:r>
        <w:fldChar w:fldCharType="end"/>
      </w:r>
      <w:r>
        <w:t>; w brzmieniu ustalonym przez art. 1 pkt 1 ustawy z dnia 22 lipca 2014 r. o zmianie ustawy o świadczeniach opieki zdrowotnej finansowanych ze środków publicznych oraz niektórych i</w:t>
      </w:r>
      <w:r>
        <w:t>n</w:t>
      </w:r>
      <w:r>
        <w:t>nych ustaw (Dz. U. poz. 1138 i 1491), która weszła w życie z dniem 1 stycznia 2015 r.</w:t>
      </w:r>
    </w:p>
  </w:footnote>
  <w:footnote w:id="6">
    <w:p w:rsidR="001E3189" w:rsidRPr="005C20FE" w:rsidRDefault="001E3189" w:rsidP="00310B09">
      <w:pPr>
        <w:pStyle w:val="ODNONIKtreodnonika"/>
      </w:pPr>
      <w:r>
        <w:rPr>
          <w:rStyle w:val="Odwoanieprzypisudolnego"/>
        </w:rPr>
        <w:footnoteRef/>
      </w:r>
      <w:r>
        <w:rPr>
          <w:rStyle w:val="IGindeksgrny"/>
        </w:rPr>
        <w:t>)</w:t>
      </w:r>
      <w:r>
        <w:tab/>
        <w:t>W brzmieniu ustalonym przez art. 8 pkt 1 ustawy z dnia 26 czerwca 2014 r. o zmianie ustawy o udzielaniu cudzoziemcom ochrony na terytorium Rzeczypospolitej Polskiej oraz niektórych innych ustaw (Dz. U. poz. 1004), która weszła w życie z dniem 30 sierpnia 2014 r.</w:t>
      </w:r>
    </w:p>
  </w:footnote>
  <w:footnote w:id="7">
    <w:p w:rsidR="001E3189" w:rsidRPr="00AC0272" w:rsidRDefault="001E3189" w:rsidP="00310B09">
      <w:pPr>
        <w:pStyle w:val="ODNONIKtreodnonika"/>
      </w:pPr>
      <w:r>
        <w:rPr>
          <w:rStyle w:val="Odwoanieprzypisudolnego"/>
        </w:rPr>
        <w:footnoteRef/>
      </w:r>
      <w:r>
        <w:rPr>
          <w:rStyle w:val="IGindeksgrny"/>
        </w:rPr>
        <w:t>)</w:t>
      </w:r>
      <w:r>
        <w:tab/>
        <w:t>W brzmieniu ustalonym przez art. 490 pkt 1 lit. a </w:t>
      </w:r>
      <w:proofErr w:type="spellStart"/>
      <w:r>
        <w:t>tiret</w:t>
      </w:r>
      <w:proofErr w:type="spellEnd"/>
      <w:r>
        <w:t xml:space="preserve"> pierwsze ustawy z dnia 12 grudnia 2013 r. o cudzoziemcach (Dz. U. poz. 1650), która weszła w życie z dniem 1 maja 2014 r.</w:t>
      </w:r>
    </w:p>
  </w:footnote>
  <w:footnote w:id="8">
    <w:p w:rsidR="001E3189" w:rsidRPr="00AC0272" w:rsidRDefault="001E3189" w:rsidP="00310B09">
      <w:pPr>
        <w:pStyle w:val="ODNONIKtreodnonika"/>
      </w:pPr>
      <w:r>
        <w:rPr>
          <w:rStyle w:val="Odwoanieprzypisudolnego"/>
        </w:rPr>
        <w:footnoteRef/>
      </w:r>
      <w:r>
        <w:rPr>
          <w:rStyle w:val="IGindeksgrny"/>
        </w:rPr>
        <w:t>)</w:t>
      </w:r>
      <w:r>
        <w:tab/>
        <w:t>Dodany przez art. 490 pkt 1 lit. a </w:t>
      </w:r>
      <w:proofErr w:type="spellStart"/>
      <w:r>
        <w:t>tiret</w:t>
      </w:r>
      <w:proofErr w:type="spellEnd"/>
      <w:r>
        <w:t xml:space="preserve"> drugie ustawy, o której mowa w odnośniku </w:t>
      </w:r>
      <w:r>
        <w:fldChar w:fldCharType="begin"/>
      </w:r>
      <w:r>
        <w:instrText xml:space="preserve"> NOTEREF _Ref399759140 \h </w:instrText>
      </w:r>
      <w:r>
        <w:fldChar w:fldCharType="separate"/>
      </w:r>
      <w:r>
        <w:t>5</w:t>
      </w:r>
      <w:r>
        <w:fldChar w:fldCharType="end"/>
      </w:r>
      <w:r>
        <w:t>.</w:t>
      </w:r>
    </w:p>
  </w:footnote>
  <w:footnote w:id="9">
    <w:p w:rsidR="001E3189" w:rsidRPr="00894BC6" w:rsidRDefault="001E3189" w:rsidP="00310B09">
      <w:pPr>
        <w:pStyle w:val="ODNONIKtreodnonika"/>
      </w:pPr>
      <w:r>
        <w:rPr>
          <w:rStyle w:val="Odwoanieprzypisudolnego"/>
        </w:rPr>
        <w:footnoteRef/>
      </w:r>
      <w:r>
        <w:rPr>
          <w:rStyle w:val="IGindeksgrny"/>
        </w:rPr>
        <w:t>)</w:t>
      </w:r>
      <w:r>
        <w:tab/>
        <w:t>Zmiany tekstu jednolitego wymienionej ustawy zostały ogłoszone w Dz. U. z 2013 r. poz. 1623 i 1650 oraz z 2014 r. poz. 684, 1682 i 1831.</w:t>
      </w:r>
    </w:p>
  </w:footnote>
  <w:footnote w:id="10">
    <w:p w:rsidR="001E3189" w:rsidRPr="00894BC6" w:rsidRDefault="001E3189" w:rsidP="00310B09">
      <w:pPr>
        <w:pStyle w:val="ODNONIKtreodnonika"/>
      </w:pPr>
      <w:r>
        <w:rPr>
          <w:rStyle w:val="Odwoanieprzypisudolnego"/>
        </w:rPr>
        <w:footnoteRef/>
      </w:r>
      <w:r>
        <w:rPr>
          <w:rStyle w:val="IGindeksgrny"/>
        </w:rPr>
        <w:t>)</w:t>
      </w:r>
      <w:r>
        <w:tab/>
        <w:t>W brzmieniu ustalonym przez art. 1 pkt 2 lit. a ustawy z dnia 22 lipca 2014 r. o zmianie ustawy o świadczeniach opieki zdrowotnej finansowanych ze środków publicznych oraz niektórych innych ustaw (Dz. U. poz. 1138 i 1491), która weszła w życie z dniem 1 stycznia 2015 r.</w:t>
      </w:r>
    </w:p>
  </w:footnote>
  <w:footnote w:id="11">
    <w:p w:rsidR="001E3189" w:rsidRPr="00894BC6" w:rsidRDefault="001E3189" w:rsidP="00310B09">
      <w:pPr>
        <w:pStyle w:val="ODNONIKtreodnonika"/>
      </w:pPr>
      <w:r>
        <w:rPr>
          <w:rStyle w:val="Odwoanieprzypisudolnego"/>
        </w:rPr>
        <w:footnoteRef/>
      </w:r>
      <w:r>
        <w:rPr>
          <w:rStyle w:val="IGindeksgrny"/>
        </w:rPr>
        <w:t>)</w:t>
      </w:r>
      <w:r>
        <w:tab/>
        <w:t xml:space="preserve">Dodany przez art. 490 pkt 1 lit. b </w:t>
      </w:r>
      <w:proofErr w:type="spellStart"/>
      <w:r>
        <w:t>tiret</w:t>
      </w:r>
      <w:proofErr w:type="spellEnd"/>
      <w:r>
        <w:t xml:space="preserve"> drugie ustawy, o której mowa w odnośniku </w:t>
      </w:r>
      <w:r>
        <w:fldChar w:fldCharType="begin"/>
      </w:r>
      <w:r>
        <w:instrText xml:space="preserve"> NOTEREF _Ref399759140 \h </w:instrText>
      </w:r>
      <w:r>
        <w:fldChar w:fldCharType="separate"/>
      </w:r>
      <w:r>
        <w:t>5</w:t>
      </w:r>
      <w:r>
        <w:fldChar w:fldCharType="end"/>
      </w:r>
      <w:r>
        <w:t xml:space="preserve">; uchylony przez art. 1 pkt 2 lit. b ustawy, o której mowa w odnośniku </w:t>
      </w:r>
      <w:r>
        <w:fldChar w:fldCharType="begin"/>
      </w:r>
      <w:r>
        <w:instrText xml:space="preserve"> NOTEREF _Ref399759983 \h </w:instrText>
      </w:r>
      <w:r>
        <w:fldChar w:fldCharType="separate"/>
      </w:r>
      <w:r>
        <w:t>8</w:t>
      </w:r>
      <w:r>
        <w:fldChar w:fldCharType="end"/>
      </w:r>
      <w:r>
        <w:t>.</w:t>
      </w:r>
    </w:p>
  </w:footnote>
  <w:footnote w:id="12">
    <w:p w:rsidR="001E3189" w:rsidRPr="00894BC6" w:rsidRDefault="001E3189" w:rsidP="00310B09">
      <w:pPr>
        <w:pStyle w:val="ODNONIKtreodnonika"/>
      </w:pPr>
      <w:r>
        <w:rPr>
          <w:rStyle w:val="Odwoanieprzypisudolnego"/>
        </w:rPr>
        <w:footnoteRef/>
      </w:r>
      <w:r>
        <w:rPr>
          <w:rStyle w:val="IGindeksgrny"/>
        </w:rPr>
        <w:t>)</w:t>
      </w:r>
      <w:r>
        <w:tab/>
        <w:t xml:space="preserve">W brzmieniu ustalonym przez art. 1 pkt 2 lit. c ustawy, o której mowa w odnośniku </w:t>
      </w:r>
      <w:r>
        <w:fldChar w:fldCharType="begin"/>
      </w:r>
      <w:r>
        <w:instrText xml:space="preserve"> NOTEREF _Ref399759983 \h </w:instrText>
      </w:r>
      <w:r>
        <w:fldChar w:fldCharType="separate"/>
      </w:r>
      <w:r>
        <w:t>8</w:t>
      </w:r>
      <w:r>
        <w:fldChar w:fldCharType="end"/>
      </w:r>
      <w:r>
        <w:t>.</w:t>
      </w:r>
    </w:p>
  </w:footnote>
  <w:footnote w:id="13">
    <w:p w:rsidR="001E3189" w:rsidRPr="00EF1AB1" w:rsidRDefault="001E3189" w:rsidP="00310B09">
      <w:pPr>
        <w:pStyle w:val="ODNONIKtreodnonika"/>
        <w:rPr>
          <w:spacing w:val="-2"/>
        </w:rPr>
      </w:pPr>
      <w:r w:rsidRPr="00EF1AB1">
        <w:rPr>
          <w:rStyle w:val="Odwoanieprzypisudolnego"/>
          <w:spacing w:val="-2"/>
        </w:rPr>
        <w:footnoteRef/>
      </w:r>
      <w:r w:rsidRPr="00EF1AB1">
        <w:rPr>
          <w:rStyle w:val="IGindeksgrny"/>
          <w:spacing w:val="-2"/>
        </w:rPr>
        <w:t>)</w:t>
      </w:r>
      <w:r w:rsidRPr="00EF1AB1">
        <w:rPr>
          <w:spacing w:val="-2"/>
        </w:rPr>
        <w:tab/>
        <w:t>W brzmieniu ustalonym przez art. 63 pkt 1 lit. a ustawy z dnia 12 maja 2011 r. o refundacji leków, środków spożywczych specjalnego przeznaczenia żywieniowego oraz wyrobów medycznych (Dz. U. Nr 122, poz. 696), która weszła w życie z dniem 1 stycznia 2012 r.</w:t>
      </w:r>
    </w:p>
  </w:footnote>
  <w:footnote w:id="14">
    <w:p w:rsidR="001E3189" w:rsidRPr="00660AD8" w:rsidRDefault="001E3189" w:rsidP="00310B09">
      <w:pPr>
        <w:pStyle w:val="ODNONIKtreodnonika"/>
      </w:pPr>
      <w:r>
        <w:rPr>
          <w:rStyle w:val="Odwoanieprzypisudolnego"/>
        </w:rPr>
        <w:footnoteRef/>
      </w:r>
      <w:r>
        <w:rPr>
          <w:rStyle w:val="IGindeksgrny"/>
        </w:rPr>
        <w:t>)</w:t>
      </w:r>
      <w:r>
        <w:tab/>
        <w:t>Dodany przez art. 1 pkt 1 lit. a ustawy z dnia 11 października 2013 r. o zmianie ustawy o świadczeniach opieki zdrowotnej finans</w:t>
      </w:r>
      <w:r>
        <w:t>o</w:t>
      </w:r>
      <w:r>
        <w:t>wanych ze środków publicznych oraz niektórych innych ustaw (Dz. U. poz. 1290), która weszła w życie z dniem 21 listopada 2013 r.; wszedł w życie z dniem 1 stycznia 2014 r.</w:t>
      </w:r>
    </w:p>
  </w:footnote>
  <w:footnote w:id="15">
    <w:p w:rsidR="001E3189" w:rsidRPr="00660AD8" w:rsidRDefault="001E3189" w:rsidP="00310B09">
      <w:pPr>
        <w:pStyle w:val="ODNONIKtreodnonika"/>
      </w:pPr>
      <w:r>
        <w:rPr>
          <w:rStyle w:val="Odwoanieprzypisudolnego"/>
        </w:rPr>
        <w:footnoteRef/>
      </w:r>
      <w:r>
        <w:rPr>
          <w:rStyle w:val="IGindeksgrny"/>
        </w:rPr>
        <w:t>)</w:t>
      </w:r>
      <w:r>
        <w:tab/>
        <w:t xml:space="preserve">W brzmieniu ustalonym przez art. 1 pkt 3 lit. a ustawy, o której mowa w odnośniku </w:t>
      </w:r>
      <w:r>
        <w:fldChar w:fldCharType="begin"/>
      </w:r>
      <w:r>
        <w:instrText xml:space="preserve"> NOTEREF _Ref399759983 \h </w:instrText>
      </w:r>
      <w:r>
        <w:fldChar w:fldCharType="separate"/>
      </w:r>
      <w:r>
        <w:t>8</w:t>
      </w:r>
      <w:r>
        <w:fldChar w:fldCharType="end"/>
      </w:r>
      <w:r>
        <w:t>.</w:t>
      </w:r>
    </w:p>
  </w:footnote>
  <w:footnote w:id="16">
    <w:p w:rsidR="001E3189" w:rsidRPr="002B7A34" w:rsidRDefault="001E3189" w:rsidP="00310B09">
      <w:pPr>
        <w:pStyle w:val="ODNONIKtreodnonika"/>
      </w:pPr>
      <w:r>
        <w:rPr>
          <w:rStyle w:val="Odwoanieprzypisudolnego"/>
        </w:rPr>
        <w:footnoteRef/>
      </w:r>
      <w:r>
        <w:rPr>
          <w:rStyle w:val="IGindeksgrny"/>
        </w:rPr>
        <w:t>)</w:t>
      </w:r>
      <w:r>
        <w:tab/>
        <w:t>Zmiany tekstu jednolitego wymienionej ustawy zostały ogłoszone w Dz. U. z 2010 r. Nr 113, poz. 745, z 2011 r. Nr 112, poz. 654, z 2012 r. poz. 118 oraz z 2014 r. poz. 1682.</w:t>
      </w:r>
    </w:p>
  </w:footnote>
  <w:footnote w:id="17">
    <w:p w:rsidR="001E3189" w:rsidRPr="002B7A34" w:rsidRDefault="001E3189" w:rsidP="00310B09">
      <w:pPr>
        <w:pStyle w:val="ODNONIKtreodnonika"/>
      </w:pPr>
      <w:r>
        <w:rPr>
          <w:rStyle w:val="Odwoanieprzypisudolnego"/>
        </w:rPr>
        <w:footnoteRef/>
      </w:r>
      <w:r>
        <w:rPr>
          <w:rStyle w:val="IGindeksgrny"/>
        </w:rPr>
        <w:t>)</w:t>
      </w:r>
      <w:r>
        <w:tab/>
        <w:t xml:space="preserve">Dodany przez art. 1 pkt 1 lit. b ustawy, o której mowa w odnośniku </w:t>
      </w:r>
      <w:r>
        <w:fldChar w:fldCharType="begin"/>
      </w:r>
      <w:r>
        <w:instrText xml:space="preserve"> NOTEREF _Ref399760852 \h </w:instrText>
      </w:r>
      <w:r>
        <w:fldChar w:fldCharType="separate"/>
      </w:r>
      <w:r>
        <w:t>12</w:t>
      </w:r>
      <w:r>
        <w:fldChar w:fldCharType="end"/>
      </w:r>
      <w:r>
        <w:t>; wszedł w życie z dniem 1 stycznia 2014 r.</w:t>
      </w:r>
    </w:p>
  </w:footnote>
  <w:footnote w:id="18">
    <w:p w:rsidR="001E3189" w:rsidRPr="002B7A34" w:rsidRDefault="001E3189" w:rsidP="00310B09">
      <w:pPr>
        <w:pStyle w:val="ODNONIKtreodnonika"/>
      </w:pPr>
      <w:r>
        <w:rPr>
          <w:rStyle w:val="Odwoanieprzypisudolnego"/>
        </w:rPr>
        <w:footnoteRef/>
      </w:r>
      <w:r>
        <w:rPr>
          <w:rStyle w:val="IGindeksgrny"/>
        </w:rPr>
        <w:t>)</w:t>
      </w:r>
      <w:r>
        <w:tab/>
        <w:t>Zmiany tekstu jednolitego wymienionej ustawy zostały ogłoszone w Dz. U. z 2008 r. Nr 227, poz. 1505 i Nr 234, poz. 1570, z </w:t>
      </w:r>
      <w:r w:rsidRPr="00563C50">
        <w:t>2009</w:t>
      </w:r>
      <w:r>
        <w:t> </w:t>
      </w:r>
      <w:r w:rsidRPr="00563C50">
        <w:t>r.</w:t>
      </w:r>
      <w:r>
        <w:t xml:space="preserve"> Nr 18, poz. 97, Nr 31, poz. 206, Nr 92, poz. 753, Nr 95, poz. 788 i Nr 98, poz. 817, z </w:t>
      </w:r>
      <w:r w:rsidRPr="00563C50">
        <w:t>2010</w:t>
      </w:r>
      <w:r>
        <w:t> </w:t>
      </w:r>
      <w:r w:rsidRPr="00563C50">
        <w:t>r.</w:t>
      </w:r>
      <w:r>
        <w:t xml:space="preserve"> Nr 78, poz. 513 i Nr 107, poz. 679, z </w:t>
      </w:r>
      <w:r w:rsidRPr="00563C50">
        <w:t>2011</w:t>
      </w:r>
      <w:r>
        <w:t> </w:t>
      </w:r>
      <w:r w:rsidRPr="00563C50">
        <w:t>r.</w:t>
      </w:r>
      <w:r>
        <w:t xml:space="preserve"> Nr 63, poz. 322, Nr 82, poz. 451, Nr 106, poz. 622, Nr 112, poz. 654, Nr 113, poz. 657 i Nr 122, poz. 696, z </w:t>
      </w:r>
      <w:r w:rsidRPr="00563C50">
        <w:t>2012</w:t>
      </w:r>
      <w:r>
        <w:t> </w:t>
      </w:r>
      <w:r w:rsidRPr="00563C50">
        <w:t>r.</w:t>
      </w:r>
      <w:r>
        <w:t xml:space="preserve"> poz. 1342 i 1544, z </w:t>
      </w:r>
      <w:r w:rsidRPr="00563C50">
        <w:t>2013</w:t>
      </w:r>
      <w:r>
        <w:t> </w:t>
      </w:r>
      <w:r w:rsidRPr="00563C50">
        <w:t>r.</w:t>
      </w:r>
      <w:r>
        <w:t xml:space="preserve"> poz. 1245, z </w:t>
      </w:r>
      <w:r w:rsidRPr="00563C50">
        <w:t>2014</w:t>
      </w:r>
      <w:r>
        <w:t> </w:t>
      </w:r>
      <w:r w:rsidRPr="00563C50">
        <w:t>r.</w:t>
      </w:r>
      <w:r>
        <w:t xml:space="preserve"> poz. 822 i 1491 oraz z 2015 r. poz. 28 i 277.</w:t>
      </w:r>
    </w:p>
  </w:footnote>
  <w:footnote w:id="19">
    <w:p w:rsidR="001E3189" w:rsidRPr="002B7A34" w:rsidRDefault="001E3189" w:rsidP="00310B09">
      <w:pPr>
        <w:pStyle w:val="ODNONIKtreodnonika"/>
      </w:pPr>
      <w:r>
        <w:rPr>
          <w:rStyle w:val="Odwoanieprzypisudolnego"/>
        </w:rPr>
        <w:footnoteRef/>
      </w:r>
      <w:r>
        <w:rPr>
          <w:rStyle w:val="IGindeksgrny"/>
        </w:rPr>
        <w:t>)</w:t>
      </w:r>
      <w:r>
        <w:tab/>
        <w:t xml:space="preserve">Przez art. 63 pkt 1 lit. b ustawy, o której mowa w odnośniku </w:t>
      </w:r>
      <w:r>
        <w:fldChar w:fldCharType="begin"/>
      </w:r>
      <w:r>
        <w:instrText xml:space="preserve"> NOTEREF _Ref399761197 \h </w:instrText>
      </w:r>
      <w:r>
        <w:fldChar w:fldCharType="separate"/>
      </w:r>
      <w:r>
        <w:t>11</w:t>
      </w:r>
      <w:r>
        <w:fldChar w:fldCharType="end"/>
      </w:r>
      <w:r>
        <w:t>.</w:t>
      </w:r>
    </w:p>
  </w:footnote>
  <w:footnote w:id="20">
    <w:p w:rsidR="001E3189" w:rsidRPr="002B7A34" w:rsidRDefault="001E3189" w:rsidP="00310B09">
      <w:pPr>
        <w:pStyle w:val="ODNONIKtreodnonika"/>
      </w:pPr>
      <w:r>
        <w:rPr>
          <w:rStyle w:val="Odwoanieprzypisudolnego"/>
        </w:rPr>
        <w:footnoteRef/>
      </w:r>
      <w:r>
        <w:rPr>
          <w:rStyle w:val="IGindeksgrny"/>
        </w:rPr>
        <w:t>)</w:t>
      </w:r>
      <w:r>
        <w:tab/>
        <w:t>Przez art. 1 pkt 1 lit. a ustawy z dnia 21 marca 2014 r. o zmianie ustawy o świadczeniach opieki zdrowotnej finansowanych ze śro</w:t>
      </w:r>
      <w:r>
        <w:t>d</w:t>
      </w:r>
      <w:r>
        <w:t>ków publicznych oraz niektórych innych ustaw (Dz. U. poz. 619), która weszła w życie z dniem 15 czerwca 2014 r.</w:t>
      </w:r>
    </w:p>
  </w:footnote>
  <w:footnote w:id="21">
    <w:p w:rsidR="001E3189" w:rsidRPr="000D45B1" w:rsidRDefault="001E3189" w:rsidP="00310B09">
      <w:pPr>
        <w:pStyle w:val="ODNONIKtreodnonika"/>
      </w:pPr>
      <w:r>
        <w:rPr>
          <w:rStyle w:val="Odwoanieprzypisudolnego"/>
        </w:rPr>
        <w:footnoteRef/>
      </w:r>
      <w:r>
        <w:rPr>
          <w:rStyle w:val="IGindeksgrny"/>
        </w:rPr>
        <w:t>)</w:t>
      </w:r>
      <w:r>
        <w:tab/>
        <w:t>Zmiany tekstu jednolitego wymienionej ustawy zostały ogłoszone w Dz. U. z 2011 r. Nr 171, poz. 1016, Nr 209, poz. 1243 i 1244 i Nr 291, poz. 1707, z 2012 r. poz. 986 i 1456, z 2013 r. poz. 73, 675, 791, 1446 i 1645, z 2014 r. poz. 598, 877, 1198, 1457 i 1873 oraz z 2015 r. poz. 218.</w:t>
      </w:r>
    </w:p>
  </w:footnote>
  <w:footnote w:id="22">
    <w:p w:rsidR="001E3189" w:rsidRPr="00563C50" w:rsidRDefault="001E3189" w:rsidP="00310B09">
      <w:pPr>
        <w:pStyle w:val="ODNONIKtreodnonika"/>
      </w:pPr>
      <w:r>
        <w:rPr>
          <w:rStyle w:val="Odwoanieprzypisudolnego"/>
        </w:rPr>
        <w:footnoteRef/>
      </w:r>
      <w:r>
        <w:rPr>
          <w:rStyle w:val="IGindeksgrny"/>
        </w:rPr>
        <w:t>)</w:t>
      </w:r>
      <w:r>
        <w:tab/>
        <w:t>Dodany przez art. 1 pkt 1 ustawy z dnia 29 października 2010 r. o zmianie ustawy o świadczeniach opieki zdrowotnej finansow</w:t>
      </w:r>
      <w:r>
        <w:t>a</w:t>
      </w:r>
      <w:r>
        <w:t>nych ze środków publicznych oraz ustawy o świadczeniu pieniężnym i uprawnieniach przysługujących cywilnym niewidomym ofi</w:t>
      </w:r>
      <w:r>
        <w:t>a</w:t>
      </w:r>
      <w:r>
        <w:t>rom działań wojennych (Dz. U. Nr 225, poz. 1465), która weszła w życie z dniem 1 grudnia 2010 r.</w:t>
      </w:r>
    </w:p>
  </w:footnote>
  <w:footnote w:id="23">
    <w:p w:rsidR="001E3189" w:rsidRPr="00577170" w:rsidRDefault="001E3189" w:rsidP="00310B09">
      <w:pPr>
        <w:pStyle w:val="ODNONIKtreodnonika"/>
      </w:pPr>
      <w:r>
        <w:rPr>
          <w:rStyle w:val="Odwoanieprzypisudolnego"/>
        </w:rPr>
        <w:footnoteRef/>
      </w:r>
      <w:r>
        <w:rPr>
          <w:rStyle w:val="IGindeksgrny"/>
        </w:rPr>
        <w:t>)</w:t>
      </w:r>
      <w:r>
        <w:tab/>
      </w:r>
      <w:r w:rsidRPr="00577170">
        <w:t>Zmiany wymienionej ustawy zostały ogłoszone w</w:t>
      </w:r>
      <w:r>
        <w:t> Dz. U.</w:t>
      </w:r>
      <w:r w:rsidRPr="00577170">
        <w:t xml:space="preserve"> z</w:t>
      </w:r>
      <w:r>
        <w:t> </w:t>
      </w:r>
      <w:r w:rsidRPr="00577170">
        <w:t>2002</w:t>
      </w:r>
      <w:r>
        <w:t> </w:t>
      </w:r>
      <w:r w:rsidRPr="00577170">
        <w:t>r.</w:t>
      </w:r>
      <w:r>
        <w:t xml:space="preserve"> Nr </w:t>
      </w:r>
      <w:r w:rsidRPr="00577170">
        <w:t>71,</w:t>
      </w:r>
      <w:r>
        <w:t xml:space="preserve"> poz. </w:t>
      </w:r>
      <w:r w:rsidRPr="00577170">
        <w:t>655, z</w:t>
      </w:r>
      <w:r>
        <w:t> </w:t>
      </w:r>
      <w:r w:rsidRPr="00577170">
        <w:t>2003</w:t>
      </w:r>
      <w:r>
        <w:t> </w:t>
      </w:r>
      <w:r w:rsidRPr="00577170">
        <w:t>r.</w:t>
      </w:r>
      <w:r>
        <w:t xml:space="preserve"> Nr </w:t>
      </w:r>
      <w:r w:rsidRPr="00577170">
        <w:t>190,</w:t>
      </w:r>
      <w:r>
        <w:t xml:space="preserve"> poz. </w:t>
      </w:r>
      <w:r w:rsidRPr="00577170">
        <w:t>1864, z</w:t>
      </w:r>
      <w:r>
        <w:t> </w:t>
      </w:r>
      <w:r w:rsidRPr="00577170">
        <w:t>2004</w:t>
      </w:r>
      <w:r>
        <w:t> </w:t>
      </w:r>
      <w:r w:rsidRPr="00577170">
        <w:t>r.</w:t>
      </w:r>
      <w:r>
        <w:t xml:space="preserve"> Nr </w:t>
      </w:r>
      <w:r w:rsidRPr="00577170">
        <w:t>96,</w:t>
      </w:r>
      <w:r>
        <w:t xml:space="preserve"> poz. </w:t>
      </w:r>
      <w:r w:rsidRPr="00577170">
        <w:t>959, z</w:t>
      </w:r>
      <w:r>
        <w:t> </w:t>
      </w:r>
      <w:r w:rsidRPr="00577170">
        <w:t>2006</w:t>
      </w:r>
      <w:r>
        <w:t> </w:t>
      </w:r>
      <w:r w:rsidRPr="00577170">
        <w:t>r.</w:t>
      </w:r>
      <w:r>
        <w:t xml:space="preserve"> Nr </w:t>
      </w:r>
      <w:r w:rsidRPr="00577170">
        <w:t>12,</w:t>
      </w:r>
      <w:r>
        <w:t xml:space="preserve"> poz. </w:t>
      </w:r>
      <w:r w:rsidRPr="00577170">
        <w:t>62</w:t>
      </w:r>
      <w:r>
        <w:t xml:space="preserve"> oraz</w:t>
      </w:r>
      <w:r w:rsidRPr="00577170">
        <w:t xml:space="preserve"> z</w:t>
      </w:r>
      <w:r>
        <w:t> </w:t>
      </w:r>
      <w:r w:rsidRPr="00577170">
        <w:t>2007</w:t>
      </w:r>
      <w:r>
        <w:t> </w:t>
      </w:r>
      <w:r w:rsidRPr="00577170">
        <w:t>r.</w:t>
      </w:r>
      <w:r>
        <w:t xml:space="preserve"> Nr </w:t>
      </w:r>
      <w:r w:rsidRPr="00577170">
        <w:t>147,</w:t>
      </w:r>
      <w:r>
        <w:t xml:space="preserve"> poz. </w:t>
      </w:r>
      <w:r w:rsidRPr="00577170">
        <w:t>1028</w:t>
      </w:r>
      <w:r>
        <w:t xml:space="preserve"> i Nr </w:t>
      </w:r>
      <w:r w:rsidRPr="00577170">
        <w:t>176,</w:t>
      </w:r>
      <w:r>
        <w:t xml:space="preserve"> poz. </w:t>
      </w:r>
      <w:r w:rsidRPr="00577170">
        <w:t>1238.</w:t>
      </w:r>
    </w:p>
  </w:footnote>
  <w:footnote w:id="24">
    <w:p w:rsidR="001E3189" w:rsidRPr="00577170" w:rsidRDefault="001E3189" w:rsidP="00310B09">
      <w:pPr>
        <w:pStyle w:val="ODNONIKtreodnonika"/>
      </w:pPr>
      <w:r>
        <w:rPr>
          <w:rStyle w:val="Odwoanieprzypisudolnego"/>
        </w:rPr>
        <w:footnoteRef/>
      </w:r>
      <w:r>
        <w:rPr>
          <w:rStyle w:val="IGindeksgrny"/>
        </w:rPr>
        <w:t>)</w:t>
      </w:r>
      <w:r>
        <w:tab/>
        <w:t>Obecnie</w:t>
      </w:r>
      <w:r w:rsidRPr="00577170">
        <w:t xml:space="preserve"> ustawy z</w:t>
      </w:r>
      <w:r>
        <w:t> </w:t>
      </w:r>
      <w:r w:rsidRPr="00577170">
        <w:t>dnia 18</w:t>
      </w:r>
      <w:r>
        <w:t> </w:t>
      </w:r>
      <w:r w:rsidRPr="00577170">
        <w:t>marca 2008</w:t>
      </w:r>
      <w:r>
        <w:t> </w:t>
      </w:r>
      <w:r w:rsidRPr="00577170">
        <w:t>r. o</w:t>
      </w:r>
      <w:r>
        <w:t> </w:t>
      </w:r>
      <w:r w:rsidRPr="00577170">
        <w:t>zasadach uznawania kwalifikacji zawodowych nabytych w</w:t>
      </w:r>
      <w:r>
        <w:t> </w:t>
      </w:r>
      <w:r w:rsidRPr="00577170">
        <w:t>państwach członkowskich Unii Europejskiej (</w:t>
      </w:r>
      <w:r>
        <w:t>Dz. U. Nr </w:t>
      </w:r>
      <w:r w:rsidRPr="00577170">
        <w:t>63,</w:t>
      </w:r>
      <w:r>
        <w:t xml:space="preserve"> poz. </w:t>
      </w:r>
      <w:r w:rsidRPr="00577170">
        <w:t>394, z</w:t>
      </w:r>
      <w:r>
        <w:t> </w:t>
      </w:r>
      <w:r w:rsidRPr="00577170">
        <w:t>2013</w:t>
      </w:r>
      <w:r>
        <w:t> </w:t>
      </w:r>
      <w:r w:rsidRPr="00577170">
        <w:t>r.</w:t>
      </w:r>
      <w:r>
        <w:t xml:space="preserve"> poz. </w:t>
      </w:r>
      <w:r w:rsidRPr="00577170">
        <w:t>1650</w:t>
      </w:r>
      <w:r>
        <w:t xml:space="preserve"> oraz</w:t>
      </w:r>
      <w:r w:rsidRPr="00577170">
        <w:t xml:space="preserve"> z</w:t>
      </w:r>
      <w:r>
        <w:t> </w:t>
      </w:r>
      <w:r w:rsidRPr="00577170">
        <w:t>2014</w:t>
      </w:r>
      <w:r>
        <w:t> </w:t>
      </w:r>
      <w:r w:rsidRPr="00577170">
        <w:t>r.</w:t>
      </w:r>
      <w:r>
        <w:t xml:space="preserve"> poz. </w:t>
      </w:r>
      <w:r w:rsidRPr="00577170">
        <w:t>1004), która weszła w</w:t>
      </w:r>
      <w:r>
        <w:t> </w:t>
      </w:r>
      <w:r w:rsidRPr="00577170">
        <w:t>życie z</w:t>
      </w:r>
      <w:r>
        <w:t> </w:t>
      </w:r>
      <w:r w:rsidRPr="00577170">
        <w:t>dniem 2</w:t>
      </w:r>
      <w:r>
        <w:t> </w:t>
      </w:r>
      <w:r w:rsidRPr="00577170">
        <w:t>maja 2008</w:t>
      </w:r>
      <w:r>
        <w:t> </w:t>
      </w:r>
      <w:r w:rsidRPr="00577170">
        <w:t>r., na podstawie</w:t>
      </w:r>
      <w:r>
        <w:t xml:space="preserve"> art. </w:t>
      </w:r>
      <w:r w:rsidRPr="00577170">
        <w:t>40</w:t>
      </w:r>
      <w:r>
        <w:t xml:space="preserve"> pkt </w:t>
      </w:r>
      <w:r w:rsidRPr="00577170">
        <w:t>1</w:t>
      </w:r>
      <w:r>
        <w:t> </w:t>
      </w:r>
      <w:r w:rsidRPr="00577170">
        <w:t>tej ustawy.</w:t>
      </w:r>
    </w:p>
  </w:footnote>
  <w:footnote w:id="25">
    <w:p w:rsidR="001E3189" w:rsidRPr="00B13029" w:rsidRDefault="001E3189" w:rsidP="00310B09">
      <w:pPr>
        <w:pStyle w:val="ODNONIKtreodnonika"/>
      </w:pPr>
      <w:r>
        <w:rPr>
          <w:rStyle w:val="Odwoanieprzypisudolnego"/>
        </w:rPr>
        <w:footnoteRef/>
      </w:r>
      <w:r>
        <w:rPr>
          <w:rStyle w:val="IGindeksgrny"/>
        </w:rPr>
        <w:t>)</w:t>
      </w:r>
      <w:r>
        <w:tab/>
        <w:t xml:space="preserve">Obecnie ustawy, o której mowa w odnośniku </w:t>
      </w:r>
      <w:r>
        <w:fldChar w:fldCharType="begin"/>
      </w:r>
      <w:r>
        <w:instrText xml:space="preserve"> NOTEREF _Ref399764365 \h </w:instrText>
      </w:r>
      <w:r>
        <w:fldChar w:fldCharType="separate"/>
      </w:r>
      <w:r>
        <w:t>22</w:t>
      </w:r>
      <w:r>
        <w:fldChar w:fldCharType="end"/>
      </w:r>
      <w:r>
        <w:t>, na podstawie art. 40 pkt 2 tej ustawy.</w:t>
      </w:r>
    </w:p>
  </w:footnote>
  <w:footnote w:id="26">
    <w:p w:rsidR="001E3189" w:rsidRPr="00577170" w:rsidRDefault="001E3189" w:rsidP="00310B09">
      <w:pPr>
        <w:pStyle w:val="ODNONIKtreodnonika"/>
      </w:pPr>
      <w:r>
        <w:rPr>
          <w:rStyle w:val="Odwoanieprzypisudolnego"/>
        </w:rPr>
        <w:footnoteRef/>
      </w:r>
      <w:r>
        <w:rPr>
          <w:rStyle w:val="IGindeksgrny"/>
        </w:rPr>
        <w:t>)</w:t>
      </w:r>
      <w:r>
        <w:tab/>
        <w:t xml:space="preserve">W brzmieniu ustalonym przez art. 1 pkt 1 lit. b ustawy, o której mowa w odnośniku </w:t>
      </w:r>
      <w:r>
        <w:fldChar w:fldCharType="begin"/>
      </w:r>
      <w:r>
        <w:instrText xml:space="preserve"> NOTEREF _Ref399764604 \h </w:instrText>
      </w:r>
      <w:r>
        <w:fldChar w:fldCharType="separate"/>
      </w:r>
      <w:r>
        <w:t>18</w:t>
      </w:r>
      <w:r>
        <w:fldChar w:fldCharType="end"/>
      </w:r>
      <w:r>
        <w:t>.</w:t>
      </w:r>
    </w:p>
  </w:footnote>
  <w:footnote w:id="27">
    <w:p w:rsidR="001E3189" w:rsidRPr="00577170" w:rsidRDefault="001E3189" w:rsidP="00310B09">
      <w:pPr>
        <w:pStyle w:val="ODNONIKtreodnonika"/>
      </w:pPr>
      <w:r>
        <w:rPr>
          <w:rStyle w:val="Odwoanieprzypisudolnego"/>
        </w:rPr>
        <w:footnoteRef/>
      </w:r>
      <w:r>
        <w:rPr>
          <w:rStyle w:val="IGindeksgrny"/>
        </w:rPr>
        <w:t>)</w:t>
      </w:r>
      <w:r>
        <w:tab/>
        <w:t xml:space="preserve">Dodany przez art. 1 pkt 1 lit. c ustawy, o której mowa w odnośniku </w:t>
      </w:r>
      <w:r>
        <w:fldChar w:fldCharType="begin"/>
      </w:r>
      <w:r>
        <w:instrText xml:space="preserve"> NOTEREF _Ref399760852 \h </w:instrText>
      </w:r>
      <w:r>
        <w:fldChar w:fldCharType="separate"/>
      </w:r>
      <w:r>
        <w:t>12</w:t>
      </w:r>
      <w:r>
        <w:fldChar w:fldCharType="end"/>
      </w:r>
      <w:r>
        <w:t>; wszedł w życie z dniem 1 stycznia 2014 r.</w:t>
      </w:r>
    </w:p>
  </w:footnote>
  <w:footnote w:id="28">
    <w:p w:rsidR="001E3189" w:rsidRPr="00E06785" w:rsidRDefault="001E3189" w:rsidP="00310B09">
      <w:pPr>
        <w:pStyle w:val="ODNONIKtreodnonika"/>
      </w:pPr>
      <w:r>
        <w:rPr>
          <w:rStyle w:val="Odwoanieprzypisudolnego"/>
        </w:rPr>
        <w:footnoteRef/>
      </w:r>
      <w:r>
        <w:rPr>
          <w:rStyle w:val="IGindeksgrny"/>
        </w:rPr>
        <w:t>)</w:t>
      </w:r>
      <w:r>
        <w:tab/>
        <w:t xml:space="preserve">Dodany przez art. 1 pkt 3 lit. b ustawy, o której mowa w odnośniku </w:t>
      </w:r>
      <w:r>
        <w:fldChar w:fldCharType="begin"/>
      </w:r>
      <w:r>
        <w:instrText xml:space="preserve"> NOTEREF _Ref399759983 \h </w:instrText>
      </w:r>
      <w:r>
        <w:fldChar w:fldCharType="separate"/>
      </w:r>
      <w:r>
        <w:t>8</w:t>
      </w:r>
      <w:r>
        <w:fldChar w:fldCharType="end"/>
      </w:r>
      <w:r>
        <w:t>.</w:t>
      </w:r>
    </w:p>
  </w:footnote>
  <w:footnote w:id="29">
    <w:p w:rsidR="001E3189" w:rsidRPr="00E06785" w:rsidRDefault="001E3189" w:rsidP="00310B09">
      <w:pPr>
        <w:pStyle w:val="ODNONIKtreodnonika"/>
      </w:pPr>
      <w:r>
        <w:rPr>
          <w:rStyle w:val="Odwoanieprzypisudolnego"/>
        </w:rPr>
        <w:footnoteRef/>
      </w:r>
      <w:r>
        <w:rPr>
          <w:rStyle w:val="IGindeksgrny"/>
        </w:rPr>
        <w:t>)</w:t>
      </w:r>
      <w:r>
        <w:tab/>
        <w:t xml:space="preserve">W brzmieniu ustalonym przez art. 1 pkt 3 lit. c ustawy, o której mowa w odnośniku </w:t>
      </w:r>
      <w:r>
        <w:fldChar w:fldCharType="begin"/>
      </w:r>
      <w:r>
        <w:instrText xml:space="preserve"> NOTEREF _Ref399759983 \h </w:instrText>
      </w:r>
      <w:r>
        <w:fldChar w:fldCharType="separate"/>
      </w:r>
      <w:r>
        <w:t>8</w:t>
      </w:r>
      <w:r>
        <w:fldChar w:fldCharType="end"/>
      </w:r>
      <w:r>
        <w:t>.</w:t>
      </w:r>
    </w:p>
  </w:footnote>
  <w:footnote w:id="30">
    <w:p w:rsidR="001E3189" w:rsidRPr="00E06785" w:rsidRDefault="001E3189" w:rsidP="00310B09">
      <w:pPr>
        <w:pStyle w:val="ODNONIKtreodnonika"/>
      </w:pPr>
      <w:r>
        <w:rPr>
          <w:rStyle w:val="Odwoanieprzypisudolnego"/>
        </w:rPr>
        <w:footnoteRef/>
      </w:r>
      <w:r>
        <w:rPr>
          <w:rStyle w:val="IGindeksgrny"/>
        </w:rPr>
        <w:t>)</w:t>
      </w:r>
      <w:r>
        <w:tab/>
        <w:t xml:space="preserve">W brzmieniu ustalonym przez art. 9 pkt 2 ustawy, o której mowa w odnośniku </w:t>
      </w:r>
      <w:r>
        <w:fldChar w:fldCharType="begin"/>
      </w:r>
      <w:r>
        <w:instrText xml:space="preserve"> NOTEREF _Ref399764936 \h </w:instrText>
      </w:r>
      <w:r>
        <w:fldChar w:fldCharType="separate"/>
      </w:r>
      <w:r>
        <w:t>2</w:t>
      </w:r>
      <w:r>
        <w:fldChar w:fldCharType="end"/>
      </w:r>
      <w:r>
        <w:t>; wszedł w życie z dniem 1 stycznia 2014 r.</w:t>
      </w:r>
    </w:p>
  </w:footnote>
  <w:footnote w:id="31">
    <w:p w:rsidR="001E3189" w:rsidRPr="00E06785" w:rsidRDefault="001E3189" w:rsidP="00310B09">
      <w:pPr>
        <w:pStyle w:val="ODNONIKtreodnonika"/>
      </w:pPr>
      <w:r>
        <w:rPr>
          <w:rStyle w:val="Odwoanieprzypisudolnego"/>
        </w:rPr>
        <w:footnoteRef/>
      </w:r>
      <w:r>
        <w:rPr>
          <w:rStyle w:val="IGindeksgrny"/>
        </w:rPr>
        <w:t>)</w:t>
      </w:r>
      <w:r>
        <w:tab/>
        <w:t>Dodany przez art. 1 pkt 2 ustawy z dnia 27 lipca 2012 r. o zmianie ustawy o świadczeniach opieki zdrowotnej finansowanych ze środków publicznych (Dz. U. poz. 1016), która weszła w życie z dniem 1 stycznia 2013 r.</w:t>
      </w:r>
    </w:p>
  </w:footnote>
  <w:footnote w:id="32">
    <w:p w:rsidR="001E3189" w:rsidRPr="00E06785" w:rsidRDefault="001E3189" w:rsidP="00310B09">
      <w:pPr>
        <w:pStyle w:val="ODNONIKtreodnonika"/>
      </w:pPr>
      <w:r>
        <w:rPr>
          <w:rStyle w:val="Odwoanieprzypisudolnego"/>
        </w:rPr>
        <w:footnoteRef/>
      </w:r>
      <w:r>
        <w:rPr>
          <w:rStyle w:val="IGindeksgrny"/>
        </w:rPr>
        <w:t>)</w:t>
      </w:r>
      <w:r>
        <w:tab/>
        <w:t>Zmiany tekstu jednolitego wymienionej ustawy zostały ogłoszone w Dz. U. z 2012 r. poz. 1342, 1448, 1529 i 1530, z 2013 r. poz. 35, 1027 i 1608, z 2014 r. poz. 312, 1171 i 1662 oraz z 2015 r. poz. 211.</w:t>
      </w:r>
    </w:p>
  </w:footnote>
  <w:footnote w:id="33">
    <w:p w:rsidR="001E3189" w:rsidRPr="00EC788A" w:rsidRDefault="001E3189" w:rsidP="00310B09">
      <w:pPr>
        <w:pStyle w:val="ODNONIKtreodnonika"/>
      </w:pPr>
      <w:r>
        <w:rPr>
          <w:rStyle w:val="Odwoanieprzypisudolnego"/>
        </w:rPr>
        <w:footnoteRef/>
      </w:r>
      <w:r>
        <w:rPr>
          <w:rStyle w:val="IGindeksgrny"/>
        </w:rPr>
        <w:t>)</w:t>
      </w:r>
      <w:r>
        <w:tab/>
        <w:t>Zmiany tekstu jednolitego wymienionej ustawy zostały ogłoszone w Dz. U. z 2012 r. poz. </w:t>
      </w:r>
      <w:r w:rsidRPr="00EC788A">
        <w:t>1101, 1342</w:t>
      </w:r>
      <w:r>
        <w:t xml:space="preserve"> i </w:t>
      </w:r>
      <w:r w:rsidRPr="00EC788A">
        <w:t>1529, z</w:t>
      </w:r>
      <w:r>
        <w:t> </w:t>
      </w:r>
      <w:r w:rsidRPr="00EC788A">
        <w:t>2013</w:t>
      </w:r>
      <w:r>
        <w:t> </w:t>
      </w:r>
      <w:r w:rsidRPr="00EC788A">
        <w:t>r.</w:t>
      </w:r>
      <w:r>
        <w:t xml:space="preserve"> poz. </w:t>
      </w:r>
      <w:r w:rsidRPr="00EC788A">
        <w:t>35, 985, 1027, 1036, 1145, 1149</w:t>
      </w:r>
      <w:r>
        <w:t xml:space="preserve"> i </w:t>
      </w:r>
      <w:r w:rsidRPr="00EC788A">
        <w:t>1289, z</w:t>
      </w:r>
      <w:r>
        <w:t> </w:t>
      </w:r>
      <w:r w:rsidRPr="00EC788A">
        <w:t>2014</w:t>
      </w:r>
      <w:r>
        <w:t> </w:t>
      </w:r>
      <w:r w:rsidRPr="00EC788A">
        <w:t>r.</w:t>
      </w:r>
      <w:r>
        <w:t xml:space="preserve"> poz. </w:t>
      </w:r>
      <w:r w:rsidRPr="00EC788A">
        <w:t>183, 567, 915, 1171, 1215, 1328</w:t>
      </w:r>
      <w:r>
        <w:t xml:space="preserve"> i </w:t>
      </w:r>
      <w:r w:rsidRPr="00EC788A">
        <w:t>1644</w:t>
      </w:r>
      <w:r>
        <w:t xml:space="preserve"> oraz</w:t>
      </w:r>
      <w:r w:rsidRPr="00EC788A">
        <w:t xml:space="preserve"> z</w:t>
      </w:r>
      <w:r>
        <w:t> </w:t>
      </w:r>
      <w:r w:rsidRPr="00EC788A">
        <w:t>2015</w:t>
      </w:r>
      <w:r>
        <w:t> </w:t>
      </w:r>
      <w:r w:rsidRPr="00EC788A">
        <w:t>r.</w:t>
      </w:r>
      <w:r>
        <w:t xml:space="preserve"> poz. </w:t>
      </w:r>
      <w:r w:rsidRPr="00EC788A">
        <w:t>211</w:t>
      </w:r>
      <w:r>
        <w:t xml:space="preserve"> i </w:t>
      </w:r>
      <w:r w:rsidRPr="00EC788A">
        <w:t>251</w:t>
      </w:r>
      <w:r>
        <w:t>.</w:t>
      </w:r>
    </w:p>
  </w:footnote>
  <w:footnote w:id="34">
    <w:p w:rsidR="001E3189" w:rsidRPr="00EC788A" w:rsidRDefault="001E3189" w:rsidP="00310B09">
      <w:pPr>
        <w:pStyle w:val="ODNONIKtreodnonika"/>
      </w:pPr>
      <w:r>
        <w:rPr>
          <w:rStyle w:val="Odwoanieprzypisudolnego"/>
        </w:rPr>
        <w:footnoteRef/>
      </w:r>
      <w:r>
        <w:rPr>
          <w:rStyle w:val="IGindeksgrny"/>
        </w:rPr>
        <w:t>)</w:t>
      </w:r>
      <w:r>
        <w:tab/>
        <w:t>Zmiany tekstu jednolitego wymienionej ustawy zostały ogłoszone w Dz. U. z 2013 r. poz. </w:t>
      </w:r>
      <w:r w:rsidRPr="00EC788A">
        <w:t>1245</w:t>
      </w:r>
      <w:r>
        <w:t xml:space="preserve"> i </w:t>
      </w:r>
      <w:r w:rsidRPr="00EC788A">
        <w:t>1635</w:t>
      </w:r>
      <w:r>
        <w:t xml:space="preserve"> oraz z 2014 r. poz. 1802.</w:t>
      </w:r>
    </w:p>
  </w:footnote>
  <w:footnote w:id="35">
    <w:p w:rsidR="001E3189" w:rsidRPr="00E06785" w:rsidRDefault="001E3189" w:rsidP="00310B09">
      <w:pPr>
        <w:pStyle w:val="ODNONIKtreodnonika"/>
      </w:pPr>
      <w:r>
        <w:rPr>
          <w:rStyle w:val="Odwoanieprzypisudolnego"/>
        </w:rPr>
        <w:footnoteRef/>
      </w:r>
      <w:r>
        <w:rPr>
          <w:rStyle w:val="IGindeksgrny"/>
        </w:rPr>
        <w:t>)</w:t>
      </w:r>
      <w:r>
        <w:tab/>
        <w:t>Dodany przez art. 172 pkt 1 lit. b ustawy z dnia 15 kwietnia 2011 r. o działalności leczniczej (Dz. U. Nr 112, poz. 654), która weszła w życie z dniem 1 lipca 2011 r.</w:t>
      </w:r>
    </w:p>
  </w:footnote>
  <w:footnote w:id="36">
    <w:p w:rsidR="001E3189" w:rsidRPr="00E06785" w:rsidRDefault="001E3189" w:rsidP="00310B09">
      <w:pPr>
        <w:pStyle w:val="ODNONIKtreodnonika"/>
      </w:pPr>
      <w:r>
        <w:rPr>
          <w:rStyle w:val="Odwoanieprzypisudolnego"/>
        </w:rPr>
        <w:footnoteRef/>
      </w:r>
      <w:r>
        <w:rPr>
          <w:rStyle w:val="IGindeksgrny"/>
        </w:rPr>
        <w:t>)</w:t>
      </w:r>
      <w:r>
        <w:tab/>
        <w:t xml:space="preserve">Dodany przez art. 63 pkt 1 lit. c ustawy, o której mowa w odnośniku </w:t>
      </w:r>
      <w:r>
        <w:fldChar w:fldCharType="begin"/>
      </w:r>
      <w:r>
        <w:instrText xml:space="preserve"> NOTEREF _Ref399761197 \h </w:instrText>
      </w:r>
      <w:r>
        <w:fldChar w:fldCharType="separate"/>
      </w:r>
      <w:r>
        <w:t>11</w:t>
      </w:r>
      <w:r>
        <w:fldChar w:fldCharType="end"/>
      </w:r>
      <w:r>
        <w:t>.</w:t>
      </w:r>
    </w:p>
  </w:footnote>
  <w:footnote w:id="37">
    <w:p w:rsidR="001E3189" w:rsidRPr="00E06785" w:rsidRDefault="001E3189" w:rsidP="00310B09">
      <w:pPr>
        <w:pStyle w:val="ODNONIKtreodnonika"/>
      </w:pPr>
      <w:r>
        <w:rPr>
          <w:rStyle w:val="Odwoanieprzypisudolnego"/>
        </w:rPr>
        <w:footnoteRef/>
      </w:r>
      <w:r>
        <w:rPr>
          <w:rStyle w:val="IGindeksgrny"/>
        </w:rPr>
        <w:t>)</w:t>
      </w:r>
      <w:r>
        <w:tab/>
        <w:t xml:space="preserve">W brzmieniu ustalonym przez art. 1 pkt 2 ustawy, o której mowa w odnośniku </w:t>
      </w:r>
      <w:r>
        <w:fldChar w:fldCharType="begin"/>
      </w:r>
      <w:r>
        <w:instrText xml:space="preserve"> NOTEREF _Ref399757433 \h </w:instrText>
      </w:r>
      <w:r>
        <w:fldChar w:fldCharType="separate"/>
      </w:r>
      <w:r>
        <w:t>1</w:t>
      </w:r>
      <w:r>
        <w:fldChar w:fldCharType="end"/>
      </w:r>
      <w:r>
        <w:t>.</w:t>
      </w:r>
    </w:p>
  </w:footnote>
  <w:footnote w:id="38">
    <w:p w:rsidR="001E3189" w:rsidRPr="004D1A83" w:rsidRDefault="001E3189" w:rsidP="00310B09">
      <w:pPr>
        <w:pStyle w:val="ODNONIKtreodnonika"/>
      </w:pPr>
      <w:r>
        <w:rPr>
          <w:rStyle w:val="Odwoanieprzypisudolnego"/>
        </w:rPr>
        <w:footnoteRef/>
      </w:r>
      <w:r>
        <w:rPr>
          <w:rStyle w:val="IGindeksgrny"/>
        </w:rPr>
        <w:t>)</w:t>
      </w:r>
      <w:r>
        <w:tab/>
        <w:t xml:space="preserve">W brzmieniu ustalonym przez art. 1 pkt 3 lit. d ustawy, o której mowa w odnośniku </w:t>
      </w:r>
      <w:r>
        <w:fldChar w:fldCharType="begin"/>
      </w:r>
      <w:r>
        <w:instrText xml:space="preserve"> NOTEREF _Ref399759983 \h </w:instrText>
      </w:r>
      <w:r>
        <w:fldChar w:fldCharType="separate"/>
      </w:r>
      <w:r>
        <w:t>8</w:t>
      </w:r>
      <w:r>
        <w:fldChar w:fldCharType="end"/>
      </w:r>
      <w:r>
        <w:t>.</w:t>
      </w:r>
    </w:p>
  </w:footnote>
  <w:footnote w:id="39">
    <w:p w:rsidR="001E3189" w:rsidRPr="009F6115" w:rsidRDefault="001E3189" w:rsidP="00310B09">
      <w:pPr>
        <w:pStyle w:val="ODNONIKtreodnonika"/>
      </w:pPr>
      <w:r>
        <w:rPr>
          <w:rStyle w:val="Odwoanieprzypisudolnego"/>
        </w:rPr>
        <w:footnoteRef/>
      </w:r>
      <w:r>
        <w:rPr>
          <w:rStyle w:val="IGindeksgrny"/>
        </w:rPr>
        <w:t>)</w:t>
      </w:r>
      <w:r>
        <w:tab/>
        <w:t xml:space="preserve">W brzmieniu ustalonym przez art. 172 pkt 1 lit. c </w:t>
      </w:r>
      <w:proofErr w:type="spellStart"/>
      <w:r>
        <w:t>tiret</w:t>
      </w:r>
      <w:proofErr w:type="spellEnd"/>
      <w:r>
        <w:t xml:space="preserve"> pierwsze ustawy, o której mowa w odnośniku </w:t>
      </w:r>
      <w:r>
        <w:fldChar w:fldCharType="begin"/>
      </w:r>
      <w:r>
        <w:instrText xml:space="preserve"> NOTEREF _Ref399831349 \h </w:instrText>
      </w:r>
      <w:r>
        <w:fldChar w:fldCharType="separate"/>
      </w:r>
      <w:r>
        <w:t>33</w:t>
      </w:r>
      <w:r>
        <w:fldChar w:fldCharType="end"/>
      </w:r>
      <w:r>
        <w:t>.</w:t>
      </w:r>
    </w:p>
  </w:footnote>
  <w:footnote w:id="40">
    <w:p w:rsidR="001E3189" w:rsidRPr="009F6115" w:rsidRDefault="001E3189" w:rsidP="00310B09">
      <w:pPr>
        <w:pStyle w:val="ODNONIKtreodnonika"/>
      </w:pPr>
      <w:r>
        <w:rPr>
          <w:rStyle w:val="Odwoanieprzypisudolnego"/>
        </w:rPr>
        <w:footnoteRef/>
      </w:r>
      <w:r>
        <w:rPr>
          <w:rStyle w:val="IGindeksgrny"/>
        </w:rPr>
        <w:t>)</w:t>
      </w:r>
      <w:r>
        <w:tab/>
        <w:t xml:space="preserve">Przez art. 172 pkt 1 lit. c </w:t>
      </w:r>
      <w:proofErr w:type="spellStart"/>
      <w:r>
        <w:t>tiret</w:t>
      </w:r>
      <w:proofErr w:type="spellEnd"/>
      <w:r>
        <w:t xml:space="preserve"> drugie ustawy, o której mowa w odnośniku </w:t>
      </w:r>
      <w:r>
        <w:fldChar w:fldCharType="begin"/>
      </w:r>
      <w:r>
        <w:instrText xml:space="preserve"> NOTEREF _Ref399831349 \h </w:instrText>
      </w:r>
      <w:r>
        <w:fldChar w:fldCharType="separate"/>
      </w:r>
      <w:r>
        <w:t>33</w:t>
      </w:r>
      <w:r>
        <w:fldChar w:fldCharType="end"/>
      </w:r>
      <w:r>
        <w:t>.</w:t>
      </w:r>
    </w:p>
  </w:footnote>
  <w:footnote w:id="41">
    <w:p w:rsidR="001E3189" w:rsidRPr="009F6115" w:rsidRDefault="001E3189" w:rsidP="00310B09">
      <w:pPr>
        <w:pStyle w:val="ODNONIKtreodnonika"/>
      </w:pPr>
      <w:r>
        <w:rPr>
          <w:rStyle w:val="Odwoanieprzypisudolnego"/>
        </w:rPr>
        <w:footnoteRef/>
      </w:r>
      <w:r>
        <w:rPr>
          <w:rStyle w:val="IGindeksgrny"/>
        </w:rPr>
        <w:t>)</w:t>
      </w:r>
      <w:r>
        <w:tab/>
        <w:t xml:space="preserve">Dodany przez art. 1 pkt 3 lit. e ustawy, o której mowa w odnośniku </w:t>
      </w:r>
      <w:r>
        <w:fldChar w:fldCharType="begin"/>
      </w:r>
      <w:r>
        <w:instrText xml:space="preserve"> NOTEREF _Ref399759983 \h </w:instrText>
      </w:r>
      <w:r>
        <w:fldChar w:fldCharType="separate"/>
      </w:r>
      <w:r>
        <w:t>8</w:t>
      </w:r>
      <w:r>
        <w:fldChar w:fldCharType="end"/>
      </w:r>
      <w:r>
        <w:t>.</w:t>
      </w:r>
    </w:p>
  </w:footnote>
  <w:footnote w:id="42">
    <w:p w:rsidR="001E3189" w:rsidRPr="009F6115" w:rsidRDefault="001E3189" w:rsidP="00310B09">
      <w:pPr>
        <w:pStyle w:val="ODNONIKtreodnonika"/>
      </w:pPr>
      <w:r>
        <w:rPr>
          <w:rStyle w:val="Odwoanieprzypisudolnego"/>
        </w:rPr>
        <w:footnoteRef/>
      </w:r>
      <w:r>
        <w:rPr>
          <w:rStyle w:val="IGindeksgrny"/>
        </w:rPr>
        <w:t>)</w:t>
      </w:r>
      <w:r>
        <w:tab/>
        <w:t xml:space="preserve">Dodany przez art. 63 pkt 1 lit. d ustawy, o której mowa w odnośniku </w:t>
      </w:r>
      <w:r>
        <w:fldChar w:fldCharType="begin"/>
      </w:r>
      <w:r>
        <w:instrText xml:space="preserve"> NOTEREF _Ref399761197 \h </w:instrText>
      </w:r>
      <w:r>
        <w:fldChar w:fldCharType="separate"/>
      </w:r>
      <w:r>
        <w:t>11</w:t>
      </w:r>
      <w:r>
        <w:fldChar w:fldCharType="end"/>
      </w:r>
      <w:r>
        <w:t xml:space="preserve">; oznaczenie punktu ze zmianą wprowadzoną przez art. 1 pkt 3 lit. e ustawy, o której mowa w odnośniku </w:t>
      </w:r>
      <w:r>
        <w:fldChar w:fldCharType="begin"/>
      </w:r>
      <w:r>
        <w:instrText xml:space="preserve"> NOTEREF _Ref399759983 \h </w:instrText>
      </w:r>
      <w:r>
        <w:fldChar w:fldCharType="separate"/>
      </w:r>
      <w:r>
        <w:t>8</w:t>
      </w:r>
      <w:r>
        <w:fldChar w:fldCharType="end"/>
      </w:r>
      <w:r>
        <w:t>.</w:t>
      </w:r>
    </w:p>
  </w:footnote>
  <w:footnote w:id="43">
    <w:p w:rsidR="001E3189" w:rsidRPr="009F6115" w:rsidRDefault="001E3189" w:rsidP="00310B09">
      <w:pPr>
        <w:pStyle w:val="ODNONIKtreodnonika"/>
      </w:pPr>
      <w:r>
        <w:rPr>
          <w:rStyle w:val="Odwoanieprzypisudolnego"/>
        </w:rPr>
        <w:footnoteRef/>
      </w:r>
      <w:r>
        <w:rPr>
          <w:rStyle w:val="IGindeksgrny"/>
        </w:rPr>
        <w:t>)</w:t>
      </w:r>
      <w:r>
        <w:tab/>
        <w:t>Dodany przez art. 44 pkt 1 ustawy z dnia 19 sierpnia 2011 r. o weteranach działań poza granicami państwa (Dz. U. Nr 205, poz. 1203), która weszła w życie z dniem 30 marca 2012 r.</w:t>
      </w:r>
    </w:p>
  </w:footnote>
  <w:footnote w:id="44">
    <w:p w:rsidR="001E3189" w:rsidRPr="009F6115" w:rsidRDefault="001E3189" w:rsidP="00310B09">
      <w:pPr>
        <w:pStyle w:val="ODNONIKtreodnonika"/>
      </w:pPr>
      <w:r>
        <w:rPr>
          <w:rStyle w:val="Odwoanieprzypisudolnego"/>
        </w:rPr>
        <w:footnoteRef/>
      </w:r>
      <w:r>
        <w:rPr>
          <w:rStyle w:val="IGindeksgrny"/>
        </w:rPr>
        <w:t>)</w:t>
      </w:r>
      <w:r>
        <w:tab/>
        <w:t>Dodany przez art. 125 ustawy z dnia 20 maja 2010 r. o wyrobach medycznych (Dz. U. Nr 107, poz. 679), która weszła w życie z dniem 18 września 2010 r.</w:t>
      </w:r>
    </w:p>
  </w:footnote>
  <w:footnote w:id="45">
    <w:p w:rsidR="001E3189" w:rsidRPr="009F6115" w:rsidRDefault="001E3189" w:rsidP="00310B09">
      <w:pPr>
        <w:pStyle w:val="ODNONIKtreodnonika"/>
      </w:pPr>
      <w:r>
        <w:rPr>
          <w:rStyle w:val="Odwoanieprzypisudolnego"/>
        </w:rPr>
        <w:footnoteRef/>
      </w:r>
      <w:r>
        <w:rPr>
          <w:rStyle w:val="IGindeksgrny"/>
        </w:rPr>
        <w:t>)</w:t>
      </w:r>
      <w:r>
        <w:tab/>
        <w:t>Zmiany wymienionej ustawy zostały ogłoszone w Dz. U. z 2011 r. Nr 102, poz. 586 i Nr 113, poz. 657 oraz z 2014 r. poz. 1138 i 1662.</w:t>
      </w:r>
    </w:p>
  </w:footnote>
  <w:footnote w:id="46">
    <w:p w:rsidR="001E3189" w:rsidRPr="00580651" w:rsidRDefault="001E3189" w:rsidP="00310B09">
      <w:pPr>
        <w:pStyle w:val="ODNONIKtreodnonika"/>
      </w:pPr>
      <w:r>
        <w:rPr>
          <w:rStyle w:val="Odwoanieprzypisudolnego"/>
        </w:rPr>
        <w:footnoteRef/>
      </w:r>
      <w:r>
        <w:rPr>
          <w:rStyle w:val="IGindeksgrny"/>
        </w:rPr>
        <w:t>)</w:t>
      </w:r>
      <w:r>
        <w:tab/>
        <w:t xml:space="preserve">W brzmieniu ustalonym przez art. 1 pkt 4 ustawy, o której mowa w odnośniku </w:t>
      </w:r>
      <w:r>
        <w:fldChar w:fldCharType="begin"/>
      </w:r>
      <w:r>
        <w:instrText xml:space="preserve"> NOTEREF _Ref399759983 \h </w:instrText>
      </w:r>
      <w:r>
        <w:fldChar w:fldCharType="separate"/>
      </w:r>
      <w:r>
        <w:t>8</w:t>
      </w:r>
      <w:r>
        <w:fldChar w:fldCharType="end"/>
      </w:r>
      <w:r>
        <w:t>.</w:t>
      </w:r>
    </w:p>
  </w:footnote>
  <w:footnote w:id="47">
    <w:p w:rsidR="001E3189" w:rsidRPr="00580651" w:rsidRDefault="001E3189" w:rsidP="00310B09">
      <w:pPr>
        <w:pStyle w:val="ODNONIKtreodnonika"/>
      </w:pPr>
      <w:r>
        <w:rPr>
          <w:rStyle w:val="Odwoanieprzypisudolnego"/>
        </w:rPr>
        <w:footnoteRef/>
      </w:r>
      <w:r>
        <w:rPr>
          <w:rStyle w:val="IGindeksgrny"/>
        </w:rPr>
        <w:t>)</w:t>
      </w:r>
      <w:r>
        <w:tab/>
        <w:t xml:space="preserve">W brzmieniu ustalonym przez art. 1 pkt 5 ustawy, o której mowa w odnośniku </w:t>
      </w:r>
      <w:r>
        <w:fldChar w:fldCharType="begin"/>
      </w:r>
      <w:r>
        <w:instrText xml:space="preserve"> NOTEREF _Ref399759983 \h </w:instrText>
      </w:r>
      <w:r>
        <w:fldChar w:fldCharType="separate"/>
      </w:r>
      <w:r>
        <w:t>8</w:t>
      </w:r>
      <w:r>
        <w:fldChar w:fldCharType="end"/>
      </w:r>
      <w:r>
        <w:t>.</w:t>
      </w:r>
    </w:p>
  </w:footnote>
  <w:footnote w:id="48">
    <w:p w:rsidR="001E3189" w:rsidRPr="00F514A2" w:rsidRDefault="001E3189" w:rsidP="00310B09">
      <w:pPr>
        <w:pStyle w:val="ODNONIKtreodnonika"/>
      </w:pPr>
      <w:r>
        <w:rPr>
          <w:rStyle w:val="Odwoanieprzypisudolnego"/>
        </w:rPr>
        <w:footnoteRef/>
      </w:r>
      <w:r>
        <w:rPr>
          <w:rStyle w:val="IGindeksgrny"/>
        </w:rPr>
        <w:t>)</w:t>
      </w:r>
      <w:r>
        <w:tab/>
        <w:t xml:space="preserve">W brzmieniu ustalonym przez art. 1 pkt 6 ustawy, o której mowa w odnośniku </w:t>
      </w:r>
      <w:r>
        <w:fldChar w:fldCharType="begin"/>
      </w:r>
      <w:r>
        <w:instrText xml:space="preserve"> NOTEREF _Ref399759983 \h </w:instrText>
      </w:r>
      <w:r>
        <w:fldChar w:fldCharType="separate"/>
      </w:r>
      <w:r>
        <w:t>8</w:t>
      </w:r>
      <w:r>
        <w:fldChar w:fldCharType="end"/>
      </w:r>
      <w:r>
        <w:t>.</w:t>
      </w:r>
    </w:p>
  </w:footnote>
  <w:footnote w:id="49">
    <w:p w:rsidR="001E3189" w:rsidRPr="00F514A2" w:rsidRDefault="001E3189" w:rsidP="00310B09">
      <w:pPr>
        <w:pStyle w:val="ODNONIKtreodnonika"/>
      </w:pPr>
      <w:r>
        <w:rPr>
          <w:rStyle w:val="Odwoanieprzypisudolnego"/>
        </w:rPr>
        <w:footnoteRef/>
      </w:r>
      <w:r>
        <w:rPr>
          <w:rStyle w:val="IGindeksgrny"/>
        </w:rPr>
        <w:t>)</w:t>
      </w:r>
      <w:r>
        <w:tab/>
        <w:t xml:space="preserve">W brzmieniu ustalonym przez art. 1 pkt 7 ustawy, o której mowa w odnośniku </w:t>
      </w:r>
      <w:r>
        <w:fldChar w:fldCharType="begin"/>
      </w:r>
      <w:r>
        <w:instrText xml:space="preserve"> NOTEREF _Ref399759983 \h </w:instrText>
      </w:r>
      <w:r>
        <w:fldChar w:fldCharType="separate"/>
      </w:r>
      <w:r>
        <w:t>8</w:t>
      </w:r>
      <w:r>
        <w:fldChar w:fldCharType="end"/>
      </w:r>
      <w:r>
        <w:t>.</w:t>
      </w:r>
    </w:p>
  </w:footnote>
  <w:footnote w:id="50">
    <w:p w:rsidR="001E3189" w:rsidRPr="00F514A2" w:rsidRDefault="001E3189" w:rsidP="00310B09">
      <w:pPr>
        <w:pStyle w:val="ODNONIKtreodnonika"/>
      </w:pPr>
      <w:r>
        <w:rPr>
          <w:rStyle w:val="Odwoanieprzypisudolnego"/>
        </w:rPr>
        <w:footnoteRef/>
      </w:r>
      <w:r>
        <w:rPr>
          <w:rStyle w:val="IGindeksgrny"/>
        </w:rPr>
        <w:t>)</w:t>
      </w:r>
      <w:r>
        <w:tab/>
        <w:t xml:space="preserve">Przez art. 1 pkt 8 lit. a ustawy, o której mowa w odnośniku </w:t>
      </w:r>
      <w:r>
        <w:fldChar w:fldCharType="begin"/>
      </w:r>
      <w:r>
        <w:instrText xml:space="preserve"> NOTEREF _Ref399759983 \h </w:instrText>
      </w:r>
      <w:r>
        <w:fldChar w:fldCharType="separate"/>
      </w:r>
      <w:r>
        <w:t>8</w:t>
      </w:r>
      <w:r>
        <w:fldChar w:fldCharType="end"/>
      </w:r>
      <w:r>
        <w:t>.</w:t>
      </w:r>
    </w:p>
  </w:footnote>
  <w:footnote w:id="51">
    <w:p w:rsidR="001E3189" w:rsidRPr="00E332F6" w:rsidRDefault="001E3189" w:rsidP="00310B09">
      <w:pPr>
        <w:pStyle w:val="ODNONIKtreodnonika"/>
      </w:pPr>
      <w:r>
        <w:rPr>
          <w:rStyle w:val="Odwoanieprzypisudolnego"/>
        </w:rPr>
        <w:footnoteRef/>
      </w:r>
      <w:r>
        <w:rPr>
          <w:rStyle w:val="IGindeksgrny"/>
        </w:rPr>
        <w:t>)</w:t>
      </w:r>
      <w:r>
        <w:tab/>
        <w:t xml:space="preserve">W brzmieniu ustalonym przez art. 1 pkt 8 lit. b ustawy, o której mowa w odnośniku </w:t>
      </w:r>
      <w:r>
        <w:fldChar w:fldCharType="begin"/>
      </w:r>
      <w:r>
        <w:instrText xml:space="preserve"> NOTEREF _Ref399759983 \h </w:instrText>
      </w:r>
      <w:r>
        <w:fldChar w:fldCharType="separate"/>
      </w:r>
      <w:r>
        <w:t>8</w:t>
      </w:r>
      <w:r>
        <w:fldChar w:fldCharType="end"/>
      </w:r>
      <w:r>
        <w:t>.</w:t>
      </w:r>
    </w:p>
  </w:footnote>
  <w:footnote w:id="52">
    <w:p w:rsidR="001E3189" w:rsidRPr="00E332F6" w:rsidRDefault="001E3189" w:rsidP="00310B09">
      <w:pPr>
        <w:pStyle w:val="ODNONIKtreodnonika"/>
      </w:pPr>
      <w:r>
        <w:rPr>
          <w:rStyle w:val="Odwoanieprzypisudolnego"/>
        </w:rPr>
        <w:footnoteRef/>
      </w:r>
      <w:r>
        <w:rPr>
          <w:rStyle w:val="IGindeksgrny"/>
        </w:rPr>
        <w:t>)</w:t>
      </w:r>
      <w:r>
        <w:tab/>
        <w:t xml:space="preserve">Dodany przez art. 1 pkt 3 lit. a ustawy, o której mowa w odnośniku </w:t>
      </w:r>
      <w:r>
        <w:fldChar w:fldCharType="begin"/>
      </w:r>
      <w:r>
        <w:instrText xml:space="preserve"> NOTEREF _Ref399757433 \h </w:instrText>
      </w:r>
      <w:r>
        <w:fldChar w:fldCharType="separate"/>
      </w:r>
      <w:r>
        <w:t>1</w:t>
      </w:r>
      <w:r>
        <w:fldChar w:fldCharType="end"/>
      </w:r>
      <w:r>
        <w:t>.</w:t>
      </w:r>
    </w:p>
  </w:footnote>
  <w:footnote w:id="53">
    <w:p w:rsidR="001E3189" w:rsidRPr="00E332F6" w:rsidRDefault="001E3189" w:rsidP="00310B09">
      <w:pPr>
        <w:pStyle w:val="ODNONIKtreodnonika"/>
      </w:pPr>
      <w:r>
        <w:rPr>
          <w:rStyle w:val="Odwoanieprzypisudolnego"/>
        </w:rPr>
        <w:footnoteRef/>
      </w:r>
      <w:r>
        <w:rPr>
          <w:rStyle w:val="IGindeksgrny"/>
        </w:rPr>
        <w:t>)</w:t>
      </w:r>
      <w:r>
        <w:tab/>
        <w:t xml:space="preserve">W brzmieniu ustalonym przez art. 1 pkt 8 lit. c ustawy, o której mowa w odnośniku </w:t>
      </w:r>
      <w:r>
        <w:fldChar w:fldCharType="begin"/>
      </w:r>
      <w:r>
        <w:instrText xml:space="preserve"> NOTEREF _Ref399759983 \h </w:instrText>
      </w:r>
      <w:r>
        <w:fldChar w:fldCharType="separate"/>
      </w:r>
      <w:r>
        <w:t>8</w:t>
      </w:r>
      <w:r>
        <w:fldChar w:fldCharType="end"/>
      </w:r>
      <w:r>
        <w:t>; wszedł w życie z dniem 28 sierpnia 2014 r.</w:t>
      </w:r>
    </w:p>
  </w:footnote>
  <w:footnote w:id="54">
    <w:p w:rsidR="001E3189" w:rsidRPr="00E332F6" w:rsidRDefault="001E3189" w:rsidP="00310B09">
      <w:pPr>
        <w:pStyle w:val="ODNONIKtreodnonika"/>
      </w:pPr>
      <w:r>
        <w:rPr>
          <w:rStyle w:val="Odwoanieprzypisudolnego"/>
        </w:rPr>
        <w:footnoteRef/>
      </w:r>
      <w:r>
        <w:rPr>
          <w:rStyle w:val="IGindeksgrny"/>
        </w:rPr>
        <w:t>)</w:t>
      </w:r>
      <w:r>
        <w:tab/>
        <w:t xml:space="preserve">Dodany przez art. 1 pkt 8 lit. d ustawy, o której mowa w odnośniku </w:t>
      </w:r>
      <w:r>
        <w:fldChar w:fldCharType="begin"/>
      </w:r>
      <w:r>
        <w:instrText xml:space="preserve"> NOTEREF _Ref399759983 \h </w:instrText>
      </w:r>
      <w:r>
        <w:fldChar w:fldCharType="separate"/>
      </w:r>
      <w:r>
        <w:t>8</w:t>
      </w:r>
      <w:r>
        <w:fldChar w:fldCharType="end"/>
      </w:r>
      <w:r>
        <w:t>.</w:t>
      </w:r>
    </w:p>
  </w:footnote>
  <w:footnote w:id="55">
    <w:p w:rsidR="001E3189" w:rsidRPr="00E332F6" w:rsidRDefault="001E3189" w:rsidP="00310B09">
      <w:pPr>
        <w:pStyle w:val="ODNONIKtreodnonika"/>
      </w:pPr>
      <w:r>
        <w:rPr>
          <w:rStyle w:val="Odwoanieprzypisudolnego"/>
        </w:rPr>
        <w:footnoteRef/>
      </w:r>
      <w:r>
        <w:rPr>
          <w:rStyle w:val="IGindeksgrny"/>
        </w:rPr>
        <w:t>)</w:t>
      </w:r>
      <w:r>
        <w:tab/>
        <w:t xml:space="preserve">Dodany przez art. 1 pkt 3 lit. c ustawy, o której mowa w odnośniku </w:t>
      </w:r>
      <w:r>
        <w:fldChar w:fldCharType="begin"/>
      </w:r>
      <w:r>
        <w:instrText xml:space="preserve"> NOTEREF _Ref399757433 \h </w:instrText>
      </w:r>
      <w:r>
        <w:fldChar w:fldCharType="separate"/>
      </w:r>
      <w:r>
        <w:t>1</w:t>
      </w:r>
      <w:r>
        <w:fldChar w:fldCharType="end"/>
      </w:r>
      <w:r>
        <w:t>.</w:t>
      </w:r>
    </w:p>
  </w:footnote>
  <w:footnote w:id="56">
    <w:p w:rsidR="001E3189" w:rsidRPr="00A570DA" w:rsidRDefault="001E3189" w:rsidP="00310B09">
      <w:pPr>
        <w:pStyle w:val="ODNONIKtreodnonika"/>
      </w:pPr>
      <w:r>
        <w:rPr>
          <w:rStyle w:val="Odwoanieprzypisudolnego"/>
        </w:rPr>
        <w:footnoteRef/>
      </w:r>
      <w:r>
        <w:rPr>
          <w:rStyle w:val="IGindeksgrny"/>
        </w:rPr>
        <w:t>)</w:t>
      </w:r>
      <w:r>
        <w:tab/>
        <w:t>Zmiany tekstu jednolitego wymienionej ustawy zostały ogłoszone w Dz. U. z 2013 r. poz. 2 oraz z 2014 r. poz. 1161 i 1662.</w:t>
      </w:r>
    </w:p>
  </w:footnote>
  <w:footnote w:id="57">
    <w:p w:rsidR="001E3189" w:rsidRPr="003E1148" w:rsidRDefault="001E3189" w:rsidP="00310B09">
      <w:pPr>
        <w:pStyle w:val="ODNONIKtreodnonika"/>
      </w:pPr>
      <w:r>
        <w:rPr>
          <w:rStyle w:val="Odwoanieprzypisudolnego"/>
        </w:rPr>
        <w:footnoteRef/>
      </w:r>
      <w:r>
        <w:rPr>
          <w:rStyle w:val="IGindeksgrny"/>
        </w:rPr>
        <w:t>)</w:t>
      </w:r>
      <w:r>
        <w:tab/>
        <w:t xml:space="preserve">Wprowadzenie do wyliczenia w brzmieniu ustalonym przez art. 172 pkt 2 ustawy, o której mowa w odnośniku </w:t>
      </w:r>
      <w:r>
        <w:fldChar w:fldCharType="begin"/>
      </w:r>
      <w:r>
        <w:instrText xml:space="preserve"> NOTEREF _Ref399831349 \h </w:instrText>
      </w:r>
      <w:r>
        <w:fldChar w:fldCharType="separate"/>
      </w:r>
      <w:r>
        <w:t>33</w:t>
      </w:r>
      <w:r>
        <w:fldChar w:fldCharType="end"/>
      </w:r>
      <w:r>
        <w:t>.</w:t>
      </w:r>
    </w:p>
  </w:footnote>
  <w:footnote w:id="58">
    <w:p w:rsidR="001E3189" w:rsidRPr="00E332F6" w:rsidRDefault="001E3189" w:rsidP="00310B09">
      <w:pPr>
        <w:pStyle w:val="ODNONIKtreodnonika"/>
      </w:pPr>
      <w:r>
        <w:rPr>
          <w:rStyle w:val="Odwoanieprzypisudolnego"/>
        </w:rPr>
        <w:footnoteRef/>
      </w:r>
      <w:r>
        <w:rPr>
          <w:rStyle w:val="IGindeksgrny"/>
        </w:rPr>
        <w:t>)</w:t>
      </w:r>
      <w:r>
        <w:tab/>
        <w:t>Dodany przez art. 5 ustawy z dnia 24 kwietnia 2014 r. o zmianie ustawy o powszechnym obowiązku obrony Rzeczypospolitej Po</w:t>
      </w:r>
      <w:r>
        <w:t>l</w:t>
      </w:r>
      <w:r>
        <w:t>skiej oraz niektórych innych ustaw (Dz. U. poz. 773), która weszła w życie z dniem 1 sierpnia 2014 r.</w:t>
      </w:r>
    </w:p>
  </w:footnote>
  <w:footnote w:id="59">
    <w:p w:rsidR="001E3189" w:rsidRPr="003E1148" w:rsidRDefault="001E3189" w:rsidP="00310B09">
      <w:pPr>
        <w:pStyle w:val="ODNONIKtreodnonika"/>
      </w:pPr>
      <w:r>
        <w:rPr>
          <w:rStyle w:val="Odwoanieprzypisudolnego"/>
        </w:rPr>
        <w:footnoteRef/>
      </w:r>
      <w:r>
        <w:rPr>
          <w:rStyle w:val="IGindeksgrny"/>
        </w:rPr>
        <w:t>)</w:t>
      </w:r>
      <w:r>
        <w:tab/>
        <w:t>Zmiany tekstu jednolitego wymienionej ustawy zostały ogłoszone w Dz. U. z 2013 r. poz. 1563 oraz z 2014 r. poz. 822 i 1188.</w:t>
      </w:r>
    </w:p>
  </w:footnote>
  <w:footnote w:id="60">
    <w:p w:rsidR="001E3189" w:rsidRPr="003E1148" w:rsidRDefault="001E3189" w:rsidP="00310B09">
      <w:pPr>
        <w:pStyle w:val="ODNONIKtreodnonika"/>
      </w:pPr>
      <w:r>
        <w:rPr>
          <w:rStyle w:val="Odwoanieprzypisudolnego"/>
        </w:rPr>
        <w:footnoteRef/>
      </w:r>
      <w:r>
        <w:rPr>
          <w:rStyle w:val="IGindeksgrny"/>
        </w:rPr>
        <w:t>)</w:t>
      </w:r>
      <w:r>
        <w:tab/>
        <w:t xml:space="preserve">W brzmieniu ustalonym przez art. 490 pkt 2 ustawy, o której mowa w odnośniku </w:t>
      </w:r>
      <w:r>
        <w:fldChar w:fldCharType="begin"/>
      </w:r>
      <w:r>
        <w:instrText xml:space="preserve"> NOTEREF _Ref399759140 \h </w:instrText>
      </w:r>
      <w:r>
        <w:fldChar w:fldCharType="separate"/>
      </w:r>
      <w:r>
        <w:t>5</w:t>
      </w:r>
      <w:r>
        <w:fldChar w:fldCharType="end"/>
      </w:r>
      <w:r>
        <w:t>.</w:t>
      </w:r>
    </w:p>
  </w:footnote>
  <w:footnote w:id="61">
    <w:p w:rsidR="001E3189" w:rsidRPr="003E1148" w:rsidRDefault="001E3189" w:rsidP="00310B09">
      <w:pPr>
        <w:pStyle w:val="ODNONIKtreodnonika"/>
      </w:pPr>
      <w:r>
        <w:rPr>
          <w:rStyle w:val="Odwoanieprzypisudolnego"/>
        </w:rPr>
        <w:footnoteRef/>
      </w:r>
      <w:r>
        <w:rPr>
          <w:rStyle w:val="IGindeksgrny"/>
        </w:rPr>
        <w:t>)</w:t>
      </w:r>
      <w:r>
        <w:tab/>
        <w:t xml:space="preserve">W brzmieniu ustalonym przez art. 62 ustawy z dnia 5 grudnia 2008 r. o zapobieganiu oraz zwalczaniu zakażeń i chorób zakaźnych </w:t>
      </w:r>
      <w:r>
        <w:br/>
        <w:t>u ludzi (Dz. U. Nr 234, poz. 1570), która weszła w życie z dniem 1 stycznia 2009 r.</w:t>
      </w:r>
    </w:p>
  </w:footnote>
  <w:footnote w:id="62">
    <w:p w:rsidR="001E3189" w:rsidRPr="00FF4D32" w:rsidRDefault="001E3189" w:rsidP="00310B09">
      <w:pPr>
        <w:pStyle w:val="ODNONIKtreodnonika"/>
      </w:pPr>
      <w:r>
        <w:rPr>
          <w:rStyle w:val="Odwoanieprzypisudolnego"/>
        </w:rPr>
        <w:footnoteRef/>
      </w:r>
      <w:r>
        <w:rPr>
          <w:rStyle w:val="IGindeksgrny"/>
        </w:rPr>
        <w:t>)</w:t>
      </w:r>
      <w:r>
        <w:tab/>
        <w:t>Dodany przez art. 50 pkt 1 ustawy z dnia 22 listopada 2013 r. o postępowaniu wobec osób z zaburzeniami psychicznymi stwarzaj</w:t>
      </w:r>
      <w:r>
        <w:t>ą</w:t>
      </w:r>
      <w:r>
        <w:t>cych zagrożenie życia, zdrowia lub wolności seksualnej innych osób (Dz. U. z 2014 r. poz. 24), która weszła w życie z dniem 22 stycznia 2014 r.</w:t>
      </w:r>
    </w:p>
  </w:footnote>
  <w:footnote w:id="63">
    <w:p w:rsidR="001E3189" w:rsidRPr="00FF4D32" w:rsidRDefault="001E3189" w:rsidP="00310B09">
      <w:pPr>
        <w:pStyle w:val="ODNONIKtreodnonika"/>
      </w:pPr>
      <w:r>
        <w:rPr>
          <w:rStyle w:val="Odwoanieprzypisudolnego"/>
        </w:rPr>
        <w:footnoteRef/>
      </w:r>
      <w:r>
        <w:rPr>
          <w:rStyle w:val="IGindeksgrny"/>
        </w:rPr>
        <w:t>)</w:t>
      </w:r>
      <w:r>
        <w:tab/>
        <w:t>Dodany przez art. 23 pkt 1 ustawy z dnia 7 lutego 2014 r. o udziale zagranicznych funkcjonariuszy lub pracowników we wspólnych operacjach lub wspólnych działaniach ratowniczych na terytorium Rzeczypospolitej Polskiej (Dz. U. poz. 295), która weszła w życie z dniem 11 kwietnia 2014 r.</w:t>
      </w:r>
    </w:p>
  </w:footnote>
  <w:footnote w:id="64">
    <w:p w:rsidR="001E3189" w:rsidRPr="005919A4" w:rsidRDefault="001E3189" w:rsidP="00310B09">
      <w:pPr>
        <w:pStyle w:val="ODNONIKtreodnonika"/>
      </w:pPr>
      <w:r>
        <w:rPr>
          <w:rStyle w:val="Odwoanieprzypisudolnego"/>
        </w:rPr>
        <w:footnoteRef/>
      </w:r>
      <w:r>
        <w:rPr>
          <w:rStyle w:val="IGindeksgrny"/>
        </w:rPr>
        <w:t>)</w:t>
      </w:r>
      <w:r>
        <w:tab/>
        <w:t>Zmiany wymienionej ustawy zostały ogłoszone w Dz. U. z 1997 r. Nr 160, poz. 1083, z </w:t>
      </w:r>
      <w:r w:rsidRPr="009D2732">
        <w:t>1999</w:t>
      </w:r>
      <w:r>
        <w:t> </w:t>
      </w:r>
      <w:r w:rsidRPr="009D2732">
        <w:t>r.</w:t>
      </w:r>
      <w:r>
        <w:t xml:space="preserve"> Nr 83, poz. 931, z </w:t>
      </w:r>
      <w:r w:rsidRPr="009D2732">
        <w:t>2000</w:t>
      </w:r>
      <w:r>
        <w:t> </w:t>
      </w:r>
      <w:r w:rsidRPr="009D2732">
        <w:t>r.</w:t>
      </w:r>
      <w:r>
        <w:t xml:space="preserve"> Nr 60, poz. 701 i Nr 120, poz. 1268, z </w:t>
      </w:r>
      <w:r w:rsidRPr="009D2732">
        <w:t>2001</w:t>
      </w:r>
      <w:r>
        <w:t> </w:t>
      </w:r>
      <w:r w:rsidRPr="009D2732">
        <w:t>r.</w:t>
      </w:r>
      <w:r>
        <w:t xml:space="preserve"> Nr 98, poz. 1071 i Nr 111, poz. 1194, z </w:t>
      </w:r>
      <w:r w:rsidRPr="009D2732">
        <w:t>2002</w:t>
      </w:r>
      <w:r>
        <w:t> </w:t>
      </w:r>
      <w:r w:rsidRPr="009D2732">
        <w:t>r.</w:t>
      </w:r>
      <w:r>
        <w:t xml:space="preserve"> Nr 74, poz. 676 i Nr 200, poz. 1679, z </w:t>
      </w:r>
      <w:r w:rsidRPr="009D2732">
        <w:t>2003</w:t>
      </w:r>
      <w:r>
        <w:t> </w:t>
      </w:r>
      <w:r w:rsidRPr="009D2732">
        <w:t>r.</w:t>
      </w:r>
      <w:r>
        <w:t xml:space="preserve"> Nr 111, poz. 1061, Nr 142, poz. 1380 i Nr 179, poz. 1750, z </w:t>
      </w:r>
      <w:r w:rsidRPr="009D2732">
        <w:t>2004</w:t>
      </w:r>
      <w:r>
        <w:t> </w:t>
      </w:r>
      <w:r w:rsidRPr="009D2732">
        <w:t>r.</w:t>
      </w:r>
      <w:r>
        <w:t xml:space="preserve"> Nr 93, poz. 889, Nr 210, poz. 2135, Nr 240, poz. 2405, Nr 243, poz. 2426 i Nr 273, poz. 2703, z </w:t>
      </w:r>
      <w:r w:rsidRPr="009D2732">
        <w:t>2005</w:t>
      </w:r>
      <w:r>
        <w:t> </w:t>
      </w:r>
      <w:r w:rsidRPr="009D2732">
        <w:t>r.</w:t>
      </w:r>
      <w:r>
        <w:t xml:space="preserve"> Nr 163, poz. 1363 i Nr 178, poz. 1479, z </w:t>
      </w:r>
      <w:r w:rsidRPr="009D2732">
        <w:t>2006</w:t>
      </w:r>
      <w:r>
        <w:t> </w:t>
      </w:r>
      <w:r w:rsidRPr="009D2732">
        <w:t>r.</w:t>
      </w:r>
      <w:r>
        <w:t xml:space="preserve"> Nr 104, poz. 708 i Nr 226, poz. 1648, z </w:t>
      </w:r>
      <w:r w:rsidRPr="009D2732">
        <w:t>2007</w:t>
      </w:r>
      <w:r>
        <w:t> </w:t>
      </w:r>
      <w:r w:rsidRPr="009D2732">
        <w:t>r.</w:t>
      </w:r>
      <w:r>
        <w:t xml:space="preserve"> Nr 123, poz. 849, z </w:t>
      </w:r>
      <w:r w:rsidRPr="009D2732">
        <w:t>2008</w:t>
      </w:r>
      <w:r>
        <w:t> </w:t>
      </w:r>
      <w:r w:rsidRPr="009D2732">
        <w:t>r.</w:t>
      </w:r>
      <w:r>
        <w:t xml:space="preserve"> Nr 96, poz. 620 i Nr 214, poz. 1344, z </w:t>
      </w:r>
      <w:r w:rsidRPr="009D2732">
        <w:t>2009</w:t>
      </w:r>
      <w:r>
        <w:t> </w:t>
      </w:r>
      <w:r w:rsidRPr="009D2732">
        <w:t>r.</w:t>
      </w:r>
      <w:r>
        <w:t xml:space="preserve"> Nr 8, poz. 39, Nr 22, poz. 119, Nr 62, poz. 504, Nr 98, poz. 817, Nr 108, poz. 911, Nr 115, poz. 963, Nr 190, poz. 1475, Nr 201, poz. 1540 i Nr 206, poz. 1589, z </w:t>
      </w:r>
      <w:r w:rsidRPr="009D2732">
        <w:t>2010</w:t>
      </w:r>
      <w:r>
        <w:t> </w:t>
      </w:r>
      <w:r w:rsidRPr="009D2732">
        <w:t>r.</w:t>
      </w:r>
      <w:r>
        <w:t xml:space="preserve"> Nr 34, poz. 191, Nr 40, poz. 227, Nr 125, poz. 842 i Nr 182, poz. 1228, z </w:t>
      </w:r>
      <w:r w:rsidRPr="009D2732">
        <w:t>2011</w:t>
      </w:r>
      <w:r>
        <w:t> </w:t>
      </w:r>
      <w:r w:rsidRPr="009D2732">
        <w:t>r.</w:t>
      </w:r>
      <w:r>
        <w:t xml:space="preserve"> Nr 39, poz. 201 i 202, Nr 112, poz. 654, Nr 129, poz. 734, Nr 185, poz. 1092, Nr 217, poz. 1280 i Nr 240, poz. 1431, z </w:t>
      </w:r>
      <w:r w:rsidRPr="009D2732">
        <w:t>2012</w:t>
      </w:r>
      <w:r>
        <w:t> </w:t>
      </w:r>
      <w:r w:rsidRPr="009D2732">
        <w:t>r.</w:t>
      </w:r>
      <w:r>
        <w:t xml:space="preserve"> poz. 908, z </w:t>
      </w:r>
      <w:r w:rsidRPr="009D2732">
        <w:t>2013</w:t>
      </w:r>
      <w:r>
        <w:t> </w:t>
      </w:r>
      <w:r w:rsidRPr="009D2732">
        <w:t>r.</w:t>
      </w:r>
      <w:r>
        <w:t xml:space="preserve"> poz. 628 i 1247, z </w:t>
      </w:r>
      <w:r w:rsidRPr="009D2732">
        <w:t>2014</w:t>
      </w:r>
      <w:r>
        <w:t> </w:t>
      </w:r>
      <w:r w:rsidRPr="009D2732">
        <w:t>r.</w:t>
      </w:r>
      <w:r>
        <w:t xml:space="preserve"> poz. 287, 619 i 1707 oraz z 2015 r. poz. 21 i 396.</w:t>
      </w:r>
    </w:p>
  </w:footnote>
  <w:footnote w:id="65">
    <w:p w:rsidR="001E3189" w:rsidRPr="005919A4" w:rsidRDefault="001E3189" w:rsidP="00310B09">
      <w:pPr>
        <w:pStyle w:val="ODNONIKtreodnonika"/>
      </w:pPr>
      <w:r>
        <w:rPr>
          <w:rStyle w:val="Odwoanieprzypisudolnego"/>
        </w:rPr>
        <w:footnoteRef/>
      </w:r>
      <w:r>
        <w:rPr>
          <w:rStyle w:val="IGindeksgrny"/>
        </w:rPr>
        <w:t>)</w:t>
      </w:r>
      <w:r>
        <w:tab/>
        <w:t xml:space="preserve">W brzmieniu ustalonym przez art. 1 pkt 9 ustawy, o której mowa w odnośniku </w:t>
      </w:r>
      <w:r>
        <w:fldChar w:fldCharType="begin"/>
      </w:r>
      <w:r>
        <w:instrText xml:space="preserve"> NOTEREF _Ref399759983 \h </w:instrText>
      </w:r>
      <w:r>
        <w:fldChar w:fldCharType="separate"/>
      </w:r>
      <w:r>
        <w:t>8</w:t>
      </w:r>
      <w:r>
        <w:fldChar w:fldCharType="end"/>
      </w:r>
      <w:r>
        <w:t>.</w:t>
      </w:r>
    </w:p>
  </w:footnote>
  <w:footnote w:id="66">
    <w:p w:rsidR="001E3189" w:rsidRPr="005919A4" w:rsidRDefault="001E3189" w:rsidP="00310B09">
      <w:pPr>
        <w:pStyle w:val="ODNONIKtreodnonika"/>
      </w:pPr>
      <w:r>
        <w:rPr>
          <w:rStyle w:val="Odwoanieprzypisudolnego"/>
        </w:rPr>
        <w:footnoteRef/>
      </w:r>
      <w:r>
        <w:rPr>
          <w:rStyle w:val="IGindeksgrny"/>
        </w:rPr>
        <w:t>)</w:t>
      </w:r>
      <w:r>
        <w:tab/>
        <w:t>Przez art. 1 pkt 1 ustawy z dnia 21 listopada 2008 r. o zmianie ustawy o świadczeniach opieki zdrowotnej finansowanych ze śro</w:t>
      </w:r>
      <w:r>
        <w:t>d</w:t>
      </w:r>
      <w:r>
        <w:t>ków publicznych oraz niektórych innych ustaw (Dz. U. Nr 225, poz. 1486), która weszła w życie z dniem 1 stycznia 2009 r.</w:t>
      </w:r>
    </w:p>
  </w:footnote>
  <w:footnote w:id="67">
    <w:p w:rsidR="001E3189" w:rsidRPr="005919A4" w:rsidRDefault="001E3189" w:rsidP="00310B09">
      <w:pPr>
        <w:pStyle w:val="ODNONIKtreodnonika"/>
      </w:pPr>
      <w:r>
        <w:rPr>
          <w:rStyle w:val="Odwoanieprzypisudolnego"/>
        </w:rPr>
        <w:footnoteRef/>
      </w:r>
      <w:r>
        <w:rPr>
          <w:rStyle w:val="IGindeksgrny"/>
        </w:rPr>
        <w:t>)</w:t>
      </w:r>
      <w:r>
        <w:tab/>
        <w:t xml:space="preserve">W brzmieniu ustalonym przez art. 1 pkt 4 lit. a ustawy, o której mowa w odnośniku </w:t>
      </w:r>
      <w:r>
        <w:fldChar w:fldCharType="begin"/>
      </w:r>
      <w:r>
        <w:instrText xml:space="preserve"> NOTEREF _Ref399757433 \h </w:instrText>
      </w:r>
      <w:r>
        <w:fldChar w:fldCharType="separate"/>
      </w:r>
      <w:r>
        <w:t>1</w:t>
      </w:r>
      <w:r>
        <w:fldChar w:fldCharType="end"/>
      </w:r>
      <w:r>
        <w:t>.</w:t>
      </w:r>
    </w:p>
  </w:footnote>
  <w:footnote w:id="68">
    <w:p w:rsidR="001E3189" w:rsidRPr="005919A4" w:rsidRDefault="001E3189" w:rsidP="00310B09">
      <w:pPr>
        <w:pStyle w:val="ODNONIKtreodnonika"/>
      </w:pPr>
      <w:r>
        <w:rPr>
          <w:rStyle w:val="Odwoanieprzypisudolnego"/>
        </w:rPr>
        <w:footnoteRef/>
      </w:r>
      <w:r>
        <w:rPr>
          <w:rStyle w:val="IGindeksgrny"/>
        </w:rPr>
        <w:t>)</w:t>
      </w:r>
      <w:r>
        <w:tab/>
        <w:t xml:space="preserve">W brzmieniu ustalonym przez art. 63 pkt 2 lit. a ustawy, o której mowa w odnośniku </w:t>
      </w:r>
      <w:r>
        <w:fldChar w:fldCharType="begin"/>
      </w:r>
      <w:r>
        <w:instrText xml:space="preserve"> NOTEREF _Ref399761197 \h </w:instrText>
      </w:r>
      <w:r>
        <w:fldChar w:fldCharType="separate"/>
      </w:r>
      <w:r>
        <w:t>11</w:t>
      </w:r>
      <w:r>
        <w:fldChar w:fldCharType="end"/>
      </w:r>
      <w:r>
        <w:t>.</w:t>
      </w:r>
    </w:p>
  </w:footnote>
  <w:footnote w:id="69">
    <w:p w:rsidR="001E3189" w:rsidRPr="005919A4" w:rsidRDefault="001E3189" w:rsidP="00310B09">
      <w:pPr>
        <w:pStyle w:val="ODNONIKtreodnonika"/>
      </w:pPr>
      <w:r>
        <w:rPr>
          <w:rStyle w:val="Odwoanieprzypisudolnego"/>
        </w:rPr>
        <w:footnoteRef/>
      </w:r>
      <w:r>
        <w:rPr>
          <w:rStyle w:val="IGindeksgrny"/>
        </w:rPr>
        <w:t>)</w:t>
      </w:r>
      <w:r>
        <w:tab/>
        <w:t xml:space="preserve">W brzmieniu ustalonym przez art. 63 pkt 2 lit. b ustawy, o której mowa w odnośniku </w:t>
      </w:r>
      <w:r>
        <w:fldChar w:fldCharType="begin"/>
      </w:r>
      <w:r>
        <w:instrText xml:space="preserve"> NOTEREF _Ref399761197 \h </w:instrText>
      </w:r>
      <w:r>
        <w:fldChar w:fldCharType="separate"/>
      </w:r>
      <w:r>
        <w:t>11</w:t>
      </w:r>
      <w:r>
        <w:fldChar w:fldCharType="end"/>
      </w:r>
      <w:r>
        <w:t>.</w:t>
      </w:r>
    </w:p>
  </w:footnote>
  <w:footnote w:id="70">
    <w:p w:rsidR="001E3189" w:rsidRPr="005919A4" w:rsidRDefault="001E3189" w:rsidP="00310B09">
      <w:pPr>
        <w:pStyle w:val="ODNONIKtreodnonika"/>
      </w:pPr>
      <w:r>
        <w:rPr>
          <w:rStyle w:val="Odwoanieprzypisudolnego"/>
        </w:rPr>
        <w:footnoteRef/>
      </w:r>
      <w:r>
        <w:rPr>
          <w:rStyle w:val="IGindeksgrny"/>
        </w:rPr>
        <w:t>)</w:t>
      </w:r>
      <w:r>
        <w:tab/>
        <w:t xml:space="preserve">Dodany przez art. 63 pkt 2 lit. c ustawy, o której mowa w odnośniku </w:t>
      </w:r>
      <w:r>
        <w:fldChar w:fldCharType="begin"/>
      </w:r>
      <w:r>
        <w:instrText xml:space="preserve"> NOTEREF _Ref399761197 \h </w:instrText>
      </w:r>
      <w:r>
        <w:fldChar w:fldCharType="separate"/>
      </w:r>
      <w:r>
        <w:t>11</w:t>
      </w:r>
      <w:r>
        <w:fldChar w:fldCharType="end"/>
      </w:r>
      <w:r>
        <w:t>.</w:t>
      </w:r>
    </w:p>
  </w:footnote>
  <w:footnote w:id="71">
    <w:p w:rsidR="001E3189" w:rsidRPr="00011371" w:rsidRDefault="001E3189" w:rsidP="00310B09">
      <w:pPr>
        <w:pStyle w:val="ODNONIKtreodnonika"/>
      </w:pPr>
      <w:r>
        <w:rPr>
          <w:rStyle w:val="Odwoanieprzypisudolnego"/>
        </w:rPr>
        <w:footnoteRef/>
      </w:r>
      <w:r>
        <w:rPr>
          <w:rStyle w:val="IGindeksgrny"/>
        </w:rPr>
        <w:t>)</w:t>
      </w:r>
      <w:r>
        <w:tab/>
        <w:t xml:space="preserve">Przez art. 1 pkt 4 lit. b ustawy, o której mowa w odnośniku </w:t>
      </w:r>
      <w:r>
        <w:fldChar w:fldCharType="begin"/>
      </w:r>
      <w:r>
        <w:instrText xml:space="preserve"> NOTEREF _Ref399757433 \h </w:instrText>
      </w:r>
      <w:r>
        <w:fldChar w:fldCharType="separate"/>
      </w:r>
      <w:r>
        <w:t>1</w:t>
      </w:r>
      <w:r>
        <w:fldChar w:fldCharType="end"/>
      </w:r>
      <w:r>
        <w:t>; wszedł w życie z dniem 31 sierpnia 2009 r.</w:t>
      </w:r>
    </w:p>
  </w:footnote>
  <w:footnote w:id="72">
    <w:p w:rsidR="001E3189" w:rsidRPr="00011371" w:rsidRDefault="001E3189" w:rsidP="00310B09">
      <w:pPr>
        <w:pStyle w:val="ODNONIKtreodnonika"/>
      </w:pPr>
      <w:r>
        <w:rPr>
          <w:rStyle w:val="Odwoanieprzypisudolnego"/>
        </w:rPr>
        <w:footnoteRef/>
      </w:r>
      <w:r>
        <w:rPr>
          <w:rStyle w:val="IGindeksgrny"/>
        </w:rPr>
        <w:t>)</w:t>
      </w:r>
      <w:r>
        <w:tab/>
        <w:t xml:space="preserve">Dodany przez art. 1 pkt 5 ustawy, o której mowa w odnośniku </w:t>
      </w:r>
      <w:r>
        <w:fldChar w:fldCharType="begin"/>
      </w:r>
      <w:r>
        <w:instrText xml:space="preserve"> NOTEREF _Ref399757433 \h </w:instrText>
      </w:r>
      <w:r>
        <w:fldChar w:fldCharType="separate"/>
      </w:r>
      <w:r>
        <w:t>1</w:t>
      </w:r>
      <w:r>
        <w:fldChar w:fldCharType="end"/>
      </w:r>
      <w:r>
        <w:t xml:space="preserve">; wszedł w życie z dniem 31 sierpnia 2009 r.; uchylony przez art. 1 pkt 10 ustawy, o której mowa w odnośniku </w:t>
      </w:r>
      <w:r>
        <w:fldChar w:fldCharType="begin"/>
      </w:r>
      <w:r>
        <w:instrText xml:space="preserve"> NOTEREF _Ref399759983 \h </w:instrText>
      </w:r>
      <w:r>
        <w:fldChar w:fldCharType="separate"/>
      </w:r>
      <w:r>
        <w:t>8</w:t>
      </w:r>
      <w:r>
        <w:fldChar w:fldCharType="end"/>
      </w:r>
      <w:r>
        <w:t>; wszedł w życie z dniem 28 sierpnia 2014 r.</w:t>
      </w:r>
    </w:p>
  </w:footnote>
  <w:footnote w:id="73">
    <w:p w:rsidR="001E3189" w:rsidRPr="00011371" w:rsidRDefault="001E3189" w:rsidP="00310B09">
      <w:pPr>
        <w:pStyle w:val="ODNONIKtreodnonika"/>
      </w:pPr>
      <w:r>
        <w:rPr>
          <w:rStyle w:val="Odwoanieprzypisudolnego"/>
        </w:rPr>
        <w:footnoteRef/>
      </w:r>
      <w:r>
        <w:rPr>
          <w:rStyle w:val="IGindeksgrny"/>
        </w:rPr>
        <w:t>)</w:t>
      </w:r>
      <w:r>
        <w:tab/>
        <w:t>W brzmieniu ustalonym przez art. 1 pkt 1 ustawy z dnia 14 grudnia 2012 r. o zmianie ustawy o świadczeniach opieki zdrowotnej finansowanych ze środków publicznych oraz ustawy o wspieraniu rodziny i systemie pieczy zastępczej (Dz. U. z 2013 r. poz. 154), która weszła w życie z dniem 15 lutego 2013 r.</w:t>
      </w:r>
    </w:p>
  </w:footnote>
  <w:footnote w:id="74">
    <w:p w:rsidR="001E3189" w:rsidRPr="00F60E95" w:rsidRDefault="001E3189" w:rsidP="00310B09">
      <w:pPr>
        <w:pStyle w:val="ODNONIKtreodnonika"/>
      </w:pPr>
      <w:r>
        <w:rPr>
          <w:rStyle w:val="Odwoanieprzypisudolnego"/>
        </w:rPr>
        <w:footnoteRef/>
      </w:r>
      <w:r>
        <w:rPr>
          <w:rStyle w:val="IGindeksgrny"/>
        </w:rPr>
        <w:t>)</w:t>
      </w:r>
      <w:r>
        <w:tab/>
        <w:t>Dodany przez art. 2 pkt 2 ustawy z dnia 5 marca 2010 r. o zmianie ustawy o świadczeniach rodzinnych oraz ustawy o świadczeniach opieki zdrowotnej finansowanych ze środków publicznych (Dz. U. Nr 50, poz. 301), która weszła w życie z dniem 31 marca 2010 r.</w:t>
      </w:r>
    </w:p>
  </w:footnote>
  <w:footnote w:id="75">
    <w:p w:rsidR="001E3189" w:rsidRPr="00F60E95" w:rsidRDefault="001E3189" w:rsidP="00310B09">
      <w:pPr>
        <w:pStyle w:val="ODNONIKtreodnonika"/>
      </w:pPr>
      <w:r>
        <w:rPr>
          <w:rStyle w:val="Odwoanieprzypisudolnego"/>
        </w:rPr>
        <w:footnoteRef/>
      </w:r>
      <w:r>
        <w:rPr>
          <w:rStyle w:val="IGindeksgrny"/>
        </w:rPr>
        <w:t>)</w:t>
      </w:r>
      <w:r>
        <w:tab/>
        <w:t xml:space="preserve">Przez art. 1 pkt 6 ustawy, o której mowa w odnośniku </w:t>
      </w:r>
      <w:r>
        <w:fldChar w:fldCharType="begin"/>
      </w:r>
      <w:r>
        <w:instrText xml:space="preserve"> NOTEREF _Ref399757433 \h </w:instrText>
      </w:r>
      <w:r>
        <w:fldChar w:fldCharType="separate"/>
      </w:r>
      <w:r>
        <w:t>1</w:t>
      </w:r>
      <w:r>
        <w:fldChar w:fldCharType="end"/>
      </w:r>
      <w:r>
        <w:t>; wszedł w życie z dniem 31 sierpnia 2009 r.</w:t>
      </w:r>
    </w:p>
  </w:footnote>
  <w:footnote w:id="76">
    <w:p w:rsidR="001E3189" w:rsidRPr="00F60E95" w:rsidRDefault="001E3189" w:rsidP="00310B09">
      <w:pPr>
        <w:pStyle w:val="ODNONIKtreodnonika"/>
      </w:pPr>
      <w:r>
        <w:rPr>
          <w:rStyle w:val="Odwoanieprzypisudolnego"/>
        </w:rPr>
        <w:footnoteRef/>
      </w:r>
      <w:r>
        <w:rPr>
          <w:rStyle w:val="IGindeksgrny"/>
        </w:rPr>
        <w:t>)</w:t>
      </w:r>
      <w:r>
        <w:tab/>
        <w:t xml:space="preserve">Zdanie drugie dodane przez art. 1 pkt 2 lit. a ustawy, o której mowa w odnośniku </w:t>
      </w:r>
      <w:r>
        <w:fldChar w:fldCharType="begin"/>
      </w:r>
      <w:r>
        <w:instrText xml:space="preserve"> NOTEREF _Ref399837113 \h </w:instrText>
      </w:r>
      <w:r>
        <w:fldChar w:fldCharType="separate"/>
      </w:r>
      <w:r>
        <w:t>71</w:t>
      </w:r>
      <w:r>
        <w:fldChar w:fldCharType="end"/>
      </w:r>
      <w:r>
        <w:t>; w brzmieniu ustalonym przez art. 6 pkt 1 lit. a ustawy z dnia 25 lipca 2014 r. o zmianie ustawy o wspieraniu rodziny i systemie pieczy zastępczej oraz niektórych innych ustaw (Dz. U. poz. 1188), która weszła w życie z dniem 19 września 2014 r.</w:t>
      </w:r>
    </w:p>
  </w:footnote>
  <w:footnote w:id="77">
    <w:p w:rsidR="001E3189" w:rsidRPr="00F60E95" w:rsidRDefault="001E3189" w:rsidP="00310B09">
      <w:pPr>
        <w:pStyle w:val="ODNONIKtreodnonika"/>
      </w:pPr>
      <w:r>
        <w:rPr>
          <w:rStyle w:val="Odwoanieprzypisudolnego"/>
        </w:rPr>
        <w:footnoteRef/>
      </w:r>
      <w:r>
        <w:rPr>
          <w:rStyle w:val="IGindeksgrny"/>
        </w:rPr>
        <w:t>)</w:t>
      </w:r>
      <w:r>
        <w:tab/>
        <w:t xml:space="preserve">Dodany przez art. 1 pkt 2 lit. b ustawy, o której mowa w odnośniku </w:t>
      </w:r>
      <w:r>
        <w:fldChar w:fldCharType="begin"/>
      </w:r>
      <w:r>
        <w:instrText xml:space="preserve"> NOTEREF _Ref399837113 \h </w:instrText>
      </w:r>
      <w:r>
        <w:fldChar w:fldCharType="separate"/>
      </w:r>
      <w:r>
        <w:t>71</w:t>
      </w:r>
      <w:r>
        <w:fldChar w:fldCharType="end"/>
      </w:r>
      <w:r>
        <w:t>; w brzmieniu ustalonym przez art. 6 pkt 1 lit. b ustawy w</w:t>
      </w:r>
      <w:r>
        <w:t>y</w:t>
      </w:r>
      <w:r>
        <w:t xml:space="preserve">mienionej jako druga w odnośniku </w:t>
      </w:r>
      <w:r>
        <w:fldChar w:fldCharType="begin"/>
      </w:r>
      <w:r>
        <w:instrText xml:space="preserve"> NOTEREF _Ref399837291 \h </w:instrText>
      </w:r>
      <w:r>
        <w:fldChar w:fldCharType="separate"/>
      </w:r>
      <w:r>
        <w:t>74</w:t>
      </w:r>
      <w:r>
        <w:fldChar w:fldCharType="end"/>
      </w:r>
      <w:r>
        <w:t>.</w:t>
      </w:r>
    </w:p>
  </w:footnote>
  <w:footnote w:id="78">
    <w:p w:rsidR="001E3189" w:rsidRPr="00F60E95" w:rsidRDefault="001E3189" w:rsidP="00310B09">
      <w:pPr>
        <w:pStyle w:val="ODNONIKtreodnonika"/>
      </w:pPr>
      <w:r>
        <w:rPr>
          <w:rStyle w:val="Odwoanieprzypisudolnego"/>
        </w:rPr>
        <w:footnoteRef/>
      </w:r>
      <w:r>
        <w:rPr>
          <w:rStyle w:val="IGindeksgrny"/>
        </w:rPr>
        <w:t>)</w:t>
      </w:r>
      <w:r>
        <w:tab/>
        <w:t xml:space="preserve">Dodany przez art. 6 pkt 1 lit. c ustawy wymienionej jako druga w odnośniku </w:t>
      </w:r>
      <w:r>
        <w:fldChar w:fldCharType="begin"/>
      </w:r>
      <w:r>
        <w:instrText xml:space="preserve"> NOTEREF _Ref399837291 \h </w:instrText>
      </w:r>
      <w:r>
        <w:fldChar w:fldCharType="separate"/>
      </w:r>
      <w:r>
        <w:t>74</w:t>
      </w:r>
      <w:r>
        <w:fldChar w:fldCharType="end"/>
      </w:r>
      <w:r>
        <w:t>.</w:t>
      </w:r>
    </w:p>
  </w:footnote>
  <w:footnote w:id="79">
    <w:p w:rsidR="001E3189" w:rsidRPr="004F6238" w:rsidRDefault="001E3189" w:rsidP="00310B09">
      <w:pPr>
        <w:pStyle w:val="ODNONIKtreodnonika"/>
      </w:pPr>
      <w:r>
        <w:rPr>
          <w:rStyle w:val="Odwoanieprzypisudolnego"/>
        </w:rPr>
        <w:footnoteRef/>
      </w:r>
      <w:r>
        <w:rPr>
          <w:rStyle w:val="IGindeksgrny"/>
        </w:rPr>
        <w:t>)</w:t>
      </w:r>
      <w:r>
        <w:tab/>
      </w:r>
      <w:r w:rsidRPr="004F6238">
        <w:t>Dodany przez</w:t>
      </w:r>
      <w:r>
        <w:t xml:space="preserve"> art. </w:t>
      </w:r>
      <w:r w:rsidRPr="004F6238">
        <w:t>6</w:t>
      </w:r>
      <w:r>
        <w:t xml:space="preserve"> pkt </w:t>
      </w:r>
      <w:r w:rsidRPr="004F6238">
        <w:t>2</w:t>
      </w:r>
      <w:r>
        <w:t> </w:t>
      </w:r>
      <w:r w:rsidRPr="004F6238">
        <w:t>ustawy wymi</w:t>
      </w:r>
      <w:r>
        <w:t xml:space="preserve">enionej jako druga w odnośniku </w:t>
      </w:r>
      <w:r>
        <w:fldChar w:fldCharType="begin"/>
      </w:r>
      <w:r>
        <w:instrText xml:space="preserve"> NOTEREF _Ref399837291 \h </w:instrText>
      </w:r>
      <w:r>
        <w:fldChar w:fldCharType="separate"/>
      </w:r>
      <w:r>
        <w:t>74</w:t>
      </w:r>
      <w:r>
        <w:fldChar w:fldCharType="end"/>
      </w:r>
      <w:r w:rsidRPr="004F6238">
        <w:t>.</w:t>
      </w:r>
    </w:p>
  </w:footnote>
  <w:footnote w:id="80">
    <w:p w:rsidR="001E3189" w:rsidRPr="004F6238" w:rsidRDefault="001E3189" w:rsidP="00310B09">
      <w:pPr>
        <w:pStyle w:val="ODNONIKtreodnonika"/>
      </w:pPr>
      <w:r>
        <w:rPr>
          <w:rStyle w:val="Odwoanieprzypisudolnego"/>
        </w:rPr>
        <w:footnoteRef/>
      </w:r>
      <w:r>
        <w:rPr>
          <w:rStyle w:val="IGindeksgrny"/>
        </w:rPr>
        <w:t>)</w:t>
      </w:r>
      <w:r>
        <w:tab/>
        <w:t xml:space="preserve">Dodany przez art. 1 pkt 11 lit. a ustawy, o której mowa w odnośniku </w:t>
      </w:r>
      <w:r>
        <w:fldChar w:fldCharType="begin"/>
      </w:r>
      <w:r>
        <w:instrText xml:space="preserve"> NOTEREF _Ref399759983 \h </w:instrText>
      </w:r>
      <w:r>
        <w:fldChar w:fldCharType="separate"/>
      </w:r>
      <w:r>
        <w:t>8</w:t>
      </w:r>
      <w:r>
        <w:fldChar w:fldCharType="end"/>
      </w:r>
      <w:r>
        <w:t>.</w:t>
      </w:r>
    </w:p>
  </w:footnote>
  <w:footnote w:id="81">
    <w:p w:rsidR="001E3189" w:rsidRPr="000B170B" w:rsidRDefault="001E3189" w:rsidP="00310B09">
      <w:pPr>
        <w:pStyle w:val="ODNONIKtreodnonika"/>
      </w:pPr>
      <w:r>
        <w:rPr>
          <w:rStyle w:val="Odwoanieprzypisudolnego"/>
        </w:rPr>
        <w:footnoteRef/>
      </w:r>
      <w:r>
        <w:rPr>
          <w:rStyle w:val="IGindeksgrny"/>
        </w:rPr>
        <w:t>)</w:t>
      </w:r>
      <w:r>
        <w:tab/>
        <w:t>W brzmieniu ustalonym przez art. 1 pkt 2 ustawy z dnia 10 października 2014 r. o zmianie ustawy o świadczeniach opieki zdrowo</w:t>
      </w:r>
      <w:r>
        <w:t>t</w:t>
      </w:r>
      <w:r>
        <w:t>nej finansowanych ze środków publicznych oraz niektórych innych ustaw (Dz. U. poz. 1491), która weszła w życie z dniem 15 listopada 2014 r.</w:t>
      </w:r>
    </w:p>
  </w:footnote>
  <w:footnote w:id="82">
    <w:p w:rsidR="001E3189" w:rsidRPr="004F6238" w:rsidRDefault="001E3189" w:rsidP="00310B09">
      <w:pPr>
        <w:pStyle w:val="ODNONIKtreodnonika"/>
      </w:pPr>
      <w:r>
        <w:rPr>
          <w:rStyle w:val="Odwoanieprzypisudolnego"/>
        </w:rPr>
        <w:footnoteRef/>
      </w:r>
      <w:r>
        <w:rPr>
          <w:rStyle w:val="IGindeksgrny"/>
        </w:rPr>
        <w:t>)</w:t>
      </w:r>
      <w:r>
        <w:tab/>
        <w:t xml:space="preserve">Dodany przez art. 1 pkt 11 lit. b ustawy, o której mowa w odnośniku </w:t>
      </w:r>
      <w:r>
        <w:fldChar w:fldCharType="begin"/>
      </w:r>
      <w:r>
        <w:instrText xml:space="preserve"> NOTEREF _Ref399759983 \h </w:instrText>
      </w:r>
      <w:r>
        <w:fldChar w:fldCharType="separate"/>
      </w:r>
      <w:r>
        <w:t>8</w:t>
      </w:r>
      <w:r>
        <w:fldChar w:fldCharType="end"/>
      </w:r>
      <w:r>
        <w:t>.</w:t>
      </w:r>
    </w:p>
  </w:footnote>
  <w:footnote w:id="83">
    <w:p w:rsidR="001E3189" w:rsidRPr="004F6238" w:rsidRDefault="001E3189" w:rsidP="00310B09">
      <w:pPr>
        <w:pStyle w:val="ODNONIKtreodnonika"/>
      </w:pPr>
      <w:r>
        <w:rPr>
          <w:rStyle w:val="Odwoanieprzypisudolnego"/>
        </w:rPr>
        <w:footnoteRef/>
      </w:r>
      <w:r>
        <w:rPr>
          <w:rStyle w:val="IGindeksgrny"/>
        </w:rPr>
        <w:t>)</w:t>
      </w:r>
      <w:r>
        <w:tab/>
        <w:t xml:space="preserve">Dodany przez art. 1 pkt 11 lit. c ustawy, o której mowa w odnośniku </w:t>
      </w:r>
      <w:r>
        <w:fldChar w:fldCharType="begin"/>
      </w:r>
      <w:r>
        <w:instrText xml:space="preserve"> NOTEREF _Ref399759983 \h </w:instrText>
      </w:r>
      <w:r>
        <w:fldChar w:fldCharType="separate"/>
      </w:r>
      <w:r>
        <w:t>8</w:t>
      </w:r>
      <w:r>
        <w:fldChar w:fldCharType="end"/>
      </w:r>
      <w:r>
        <w:t>.</w:t>
      </w:r>
    </w:p>
  </w:footnote>
  <w:footnote w:id="84">
    <w:p w:rsidR="001E3189" w:rsidRPr="00237CCE" w:rsidRDefault="001E3189" w:rsidP="00310B09">
      <w:pPr>
        <w:pStyle w:val="ODNONIKtreodnonika"/>
      </w:pPr>
      <w:r>
        <w:rPr>
          <w:rStyle w:val="Odwoanieprzypisudolnego"/>
        </w:rPr>
        <w:footnoteRef/>
      </w:r>
      <w:r>
        <w:rPr>
          <w:rStyle w:val="IGindeksgrny"/>
        </w:rPr>
        <w:t>)</w:t>
      </w:r>
      <w:r>
        <w:tab/>
        <w:t>Zmiany tekstu jednolitego wymienionej ustawy zostały ogłoszone w Dz. U. z 2014 r. poz. 293, 379, 435, 567, 616, 945, 1091, 1161, 1296, 1585, 1626, 1741 i 1924 oraz z 2015 r. poz. 2, 4 i 218.</w:t>
      </w:r>
    </w:p>
  </w:footnote>
  <w:footnote w:id="85">
    <w:p w:rsidR="001E3189" w:rsidRPr="00237CCE" w:rsidRDefault="001E3189" w:rsidP="00310B09">
      <w:pPr>
        <w:pStyle w:val="ODNONIKtreodnonika"/>
      </w:pPr>
      <w:r>
        <w:rPr>
          <w:rStyle w:val="Odwoanieprzypisudolnego"/>
        </w:rPr>
        <w:footnoteRef/>
      </w:r>
      <w:r>
        <w:rPr>
          <w:rStyle w:val="IGindeksgrny"/>
        </w:rPr>
        <w:t>)</w:t>
      </w:r>
      <w:r>
        <w:tab/>
        <w:t xml:space="preserve">W brzmieniu ustalonym przez art. 1 pkt 11 lit. d ustawy, o której mowa w odnośniku </w:t>
      </w:r>
      <w:r>
        <w:fldChar w:fldCharType="begin"/>
      </w:r>
      <w:r>
        <w:instrText xml:space="preserve"> NOTEREF _Ref399759983 \h </w:instrText>
      </w:r>
      <w:r>
        <w:fldChar w:fldCharType="separate"/>
      </w:r>
      <w:r>
        <w:t>8</w:t>
      </w:r>
      <w:r>
        <w:fldChar w:fldCharType="end"/>
      </w:r>
      <w:r>
        <w:t>.</w:t>
      </w:r>
    </w:p>
  </w:footnote>
  <w:footnote w:id="86">
    <w:p w:rsidR="001E3189" w:rsidRPr="00237CCE" w:rsidRDefault="001E3189" w:rsidP="00310B09">
      <w:pPr>
        <w:pStyle w:val="ODNONIKtreodnonika"/>
      </w:pPr>
      <w:r>
        <w:rPr>
          <w:rStyle w:val="Odwoanieprzypisudolnego"/>
        </w:rPr>
        <w:footnoteRef/>
      </w:r>
      <w:r>
        <w:rPr>
          <w:rStyle w:val="IGindeksgrny"/>
        </w:rPr>
        <w:t>)</w:t>
      </w:r>
      <w:r>
        <w:tab/>
        <w:t xml:space="preserve">W brzmieniu ustalonym przez art. 1 pkt 11 lit. e ustawy, o której mowa w odnośniku </w:t>
      </w:r>
      <w:r>
        <w:fldChar w:fldCharType="begin"/>
      </w:r>
      <w:r>
        <w:instrText xml:space="preserve"> NOTEREF _Ref399759983 \h </w:instrText>
      </w:r>
      <w:r>
        <w:fldChar w:fldCharType="separate"/>
      </w:r>
      <w:r>
        <w:t>8</w:t>
      </w:r>
      <w:r>
        <w:fldChar w:fldCharType="end"/>
      </w:r>
      <w:r>
        <w:t>.</w:t>
      </w:r>
    </w:p>
  </w:footnote>
  <w:footnote w:id="87">
    <w:p w:rsidR="001E3189" w:rsidRPr="00237CCE" w:rsidRDefault="001E3189" w:rsidP="00310B09">
      <w:pPr>
        <w:pStyle w:val="ODNONIKtreodnonika"/>
      </w:pPr>
      <w:r>
        <w:rPr>
          <w:rStyle w:val="Odwoanieprzypisudolnego"/>
        </w:rPr>
        <w:footnoteRef/>
      </w:r>
      <w:r>
        <w:rPr>
          <w:rStyle w:val="IGindeksgrny"/>
        </w:rPr>
        <w:t>)</w:t>
      </w:r>
      <w:r>
        <w:tab/>
        <w:t xml:space="preserve">Dodany przez art. 1 pkt 11 lit. f ustawy, o której mowa w odnośniku </w:t>
      </w:r>
      <w:r>
        <w:fldChar w:fldCharType="begin"/>
      </w:r>
      <w:r>
        <w:instrText xml:space="preserve"> NOTEREF _Ref399759983 \h </w:instrText>
      </w:r>
      <w:r>
        <w:fldChar w:fldCharType="separate"/>
      </w:r>
      <w:r>
        <w:t>8</w:t>
      </w:r>
      <w:r>
        <w:fldChar w:fldCharType="end"/>
      </w:r>
      <w:r>
        <w:t>.</w:t>
      </w:r>
    </w:p>
  </w:footnote>
  <w:footnote w:id="88">
    <w:p w:rsidR="001E3189" w:rsidRPr="00237CCE" w:rsidRDefault="001E3189" w:rsidP="00310B09">
      <w:pPr>
        <w:pStyle w:val="ODNONIKtreodnonika"/>
      </w:pPr>
      <w:r>
        <w:rPr>
          <w:rStyle w:val="Odwoanieprzypisudolnego"/>
        </w:rPr>
        <w:footnoteRef/>
      </w:r>
      <w:r>
        <w:rPr>
          <w:rStyle w:val="IGindeksgrny"/>
        </w:rPr>
        <w:t>)</w:t>
      </w:r>
      <w:r>
        <w:tab/>
        <w:t xml:space="preserve">Dodany przez art. 1 pkt 11 lit. g ustawy, o której mowa w odnośniku </w:t>
      </w:r>
      <w:r>
        <w:fldChar w:fldCharType="begin"/>
      </w:r>
      <w:r>
        <w:instrText xml:space="preserve"> NOTEREF _Ref399759983 \h </w:instrText>
      </w:r>
      <w:r>
        <w:fldChar w:fldCharType="separate"/>
      </w:r>
      <w:r>
        <w:t>8</w:t>
      </w:r>
      <w:r>
        <w:fldChar w:fldCharType="end"/>
      </w:r>
      <w:r>
        <w:t>.</w:t>
      </w:r>
    </w:p>
  </w:footnote>
  <w:footnote w:id="89">
    <w:p w:rsidR="001E3189" w:rsidRPr="0009082F" w:rsidRDefault="001E3189" w:rsidP="00310B09">
      <w:pPr>
        <w:pStyle w:val="ODNONIKtreodnonika"/>
      </w:pPr>
      <w:r>
        <w:rPr>
          <w:rStyle w:val="Odwoanieprzypisudolnego"/>
        </w:rPr>
        <w:footnoteRef/>
      </w:r>
      <w:r>
        <w:rPr>
          <w:rStyle w:val="IGindeksgrny"/>
        </w:rPr>
        <w:t>)</w:t>
      </w:r>
      <w:r>
        <w:tab/>
        <w:t xml:space="preserve">W brzmieniu ustalonym przez art. 172 pkt 3 lit. a ustawy, o której mowa w odnośniku </w:t>
      </w:r>
      <w:r>
        <w:fldChar w:fldCharType="begin"/>
      </w:r>
      <w:r>
        <w:instrText xml:space="preserve"> NOTEREF _Ref399831349 \h </w:instrText>
      </w:r>
      <w:r>
        <w:fldChar w:fldCharType="separate"/>
      </w:r>
      <w:r>
        <w:t>33</w:t>
      </w:r>
      <w:r>
        <w:fldChar w:fldCharType="end"/>
      </w:r>
      <w:r>
        <w:t>.</w:t>
      </w:r>
    </w:p>
  </w:footnote>
  <w:footnote w:id="90">
    <w:p w:rsidR="001E3189" w:rsidRPr="0009082F" w:rsidRDefault="001E3189" w:rsidP="00310B09">
      <w:pPr>
        <w:pStyle w:val="ODNONIKtreodnonika"/>
      </w:pPr>
      <w:r>
        <w:rPr>
          <w:rStyle w:val="Odwoanieprzypisudolnego"/>
        </w:rPr>
        <w:footnoteRef/>
      </w:r>
      <w:r>
        <w:rPr>
          <w:rStyle w:val="IGindeksgrny"/>
        </w:rPr>
        <w:t>)</w:t>
      </w:r>
      <w:r>
        <w:tab/>
        <w:t>Zmiany tekstu jednolitego wymienionej ustawy zostały ogłoszone w Dz. U. z 2014 r. poz. 24, 423, 619, 1138, 1146, 1491 i 1626.</w:t>
      </w:r>
    </w:p>
  </w:footnote>
  <w:footnote w:id="91">
    <w:p w:rsidR="001E3189" w:rsidRPr="0009082F" w:rsidRDefault="001E3189" w:rsidP="00310B09">
      <w:pPr>
        <w:pStyle w:val="ODNONIKtreodnonika"/>
      </w:pPr>
      <w:r>
        <w:rPr>
          <w:rStyle w:val="Odwoanieprzypisudolnego"/>
        </w:rPr>
        <w:footnoteRef/>
      </w:r>
      <w:r>
        <w:rPr>
          <w:rStyle w:val="IGindeksgrny"/>
        </w:rPr>
        <w:t>)</w:t>
      </w:r>
      <w:r>
        <w:tab/>
        <w:t xml:space="preserve">W brzmieniu ustalonym przez art. 172 pkt 3 lit. b ustawy, o której mowa w odnośniku </w:t>
      </w:r>
      <w:r>
        <w:fldChar w:fldCharType="begin"/>
      </w:r>
      <w:r>
        <w:instrText xml:space="preserve"> NOTEREF _Ref399831349 \h </w:instrText>
      </w:r>
      <w:r>
        <w:fldChar w:fldCharType="separate"/>
      </w:r>
      <w:r>
        <w:t>33</w:t>
      </w:r>
      <w:r>
        <w:fldChar w:fldCharType="end"/>
      </w:r>
      <w:r>
        <w:t>.</w:t>
      </w:r>
    </w:p>
  </w:footnote>
  <w:footnote w:id="92">
    <w:p w:rsidR="001E3189" w:rsidRPr="0009082F" w:rsidRDefault="001E3189" w:rsidP="00310B09">
      <w:pPr>
        <w:pStyle w:val="ODNONIKtreodnonika"/>
      </w:pPr>
      <w:r>
        <w:rPr>
          <w:rStyle w:val="Odwoanieprzypisudolnego"/>
        </w:rPr>
        <w:footnoteRef/>
      </w:r>
      <w:r>
        <w:rPr>
          <w:rStyle w:val="IGindeksgrny"/>
        </w:rPr>
        <w:t>)</w:t>
      </w:r>
      <w:r>
        <w:tab/>
        <w:t xml:space="preserve">Przez art. 1 pkt 12 ustawy, o której mowa w odnośniku </w:t>
      </w:r>
      <w:r>
        <w:fldChar w:fldCharType="begin"/>
      </w:r>
      <w:r>
        <w:instrText xml:space="preserve"> NOTEREF _Ref399759983 \h </w:instrText>
      </w:r>
      <w:r>
        <w:fldChar w:fldCharType="separate"/>
      </w:r>
      <w:r>
        <w:t>8</w:t>
      </w:r>
      <w:r>
        <w:fldChar w:fldCharType="end"/>
      </w:r>
      <w:r>
        <w:t>.</w:t>
      </w:r>
    </w:p>
  </w:footnote>
  <w:footnote w:id="93">
    <w:p w:rsidR="001E3189" w:rsidRPr="0009082F" w:rsidRDefault="001E3189" w:rsidP="00310B09">
      <w:pPr>
        <w:pStyle w:val="ODNONIKtreodnonika"/>
      </w:pPr>
      <w:r>
        <w:rPr>
          <w:rStyle w:val="Odwoanieprzypisudolnego"/>
        </w:rPr>
        <w:footnoteRef/>
      </w:r>
      <w:r>
        <w:rPr>
          <w:rStyle w:val="IGindeksgrny"/>
        </w:rPr>
        <w:t>)</w:t>
      </w:r>
      <w:r>
        <w:tab/>
        <w:t xml:space="preserve">W brzmieniu ustalonym przez art. 1 pkt 13 ustawy, o której mowa w odnośniku </w:t>
      </w:r>
      <w:r>
        <w:fldChar w:fldCharType="begin"/>
      </w:r>
      <w:r>
        <w:instrText xml:space="preserve"> NOTEREF _Ref399759983 \h </w:instrText>
      </w:r>
      <w:r>
        <w:fldChar w:fldCharType="separate"/>
      </w:r>
      <w:r>
        <w:t>8</w:t>
      </w:r>
      <w:r>
        <w:fldChar w:fldCharType="end"/>
      </w:r>
      <w:r>
        <w:t>.</w:t>
      </w:r>
    </w:p>
  </w:footnote>
  <w:footnote w:id="94">
    <w:p w:rsidR="001E3189" w:rsidRPr="0009082F" w:rsidRDefault="001E3189" w:rsidP="00310B09">
      <w:pPr>
        <w:pStyle w:val="ODNONIKtreodnonika"/>
      </w:pPr>
      <w:r>
        <w:rPr>
          <w:rStyle w:val="Odwoanieprzypisudolnego"/>
        </w:rPr>
        <w:footnoteRef/>
      </w:r>
      <w:r>
        <w:rPr>
          <w:rStyle w:val="IGindeksgrny"/>
        </w:rPr>
        <w:t>)</w:t>
      </w:r>
      <w:r>
        <w:tab/>
        <w:t>Zmiany wymienionej ustawy zostały ogłoszone w Dz. U. z 2011 r. Nr 174, poz. 1039, z 2014 r. poz. 183, 998, 1138 i 1741 oraz z 2015 r. poz. 16.</w:t>
      </w:r>
    </w:p>
  </w:footnote>
  <w:footnote w:id="95">
    <w:p w:rsidR="001E3189" w:rsidRPr="0009082F" w:rsidRDefault="001E3189" w:rsidP="00310B09">
      <w:pPr>
        <w:pStyle w:val="ODNONIKtreodnonika"/>
      </w:pPr>
      <w:r>
        <w:rPr>
          <w:rStyle w:val="Odwoanieprzypisudolnego"/>
        </w:rPr>
        <w:footnoteRef/>
      </w:r>
      <w:r>
        <w:rPr>
          <w:rStyle w:val="IGindeksgrny"/>
        </w:rPr>
        <w:t>)</w:t>
      </w:r>
      <w:r>
        <w:tab/>
        <w:t>Dodany przez art. 49 pkt 2 ustawy z dnia 28 kwietnia 2011 r. o systemie informacji w ochronie zdrowia (Dz. U. Nr 113, poz. 657), która weszła w życie z dniem 1 stycznia 2012 r.</w:t>
      </w:r>
    </w:p>
  </w:footnote>
  <w:footnote w:id="96">
    <w:p w:rsidR="001E3189" w:rsidRPr="0057658C" w:rsidRDefault="001E3189" w:rsidP="00310B09">
      <w:pPr>
        <w:pStyle w:val="ODNONIKtreodnonika"/>
      </w:pPr>
      <w:r>
        <w:rPr>
          <w:rStyle w:val="Odwoanieprzypisudolnego"/>
        </w:rPr>
        <w:footnoteRef/>
      </w:r>
      <w:r>
        <w:rPr>
          <w:rStyle w:val="IGindeksgrny"/>
        </w:rPr>
        <w:t>)</w:t>
      </w:r>
      <w:r>
        <w:tab/>
        <w:t xml:space="preserve">W brzmieniu ustalonym przez art. 1 pkt 14 ustawy, o której mowa w odnośniku </w:t>
      </w:r>
      <w:r>
        <w:fldChar w:fldCharType="begin"/>
      </w:r>
      <w:r>
        <w:instrText xml:space="preserve"> NOTEREF _Ref399759983 \h </w:instrText>
      </w:r>
      <w:r>
        <w:fldChar w:fldCharType="separate"/>
      </w:r>
      <w:r>
        <w:t>8</w:t>
      </w:r>
      <w:r>
        <w:fldChar w:fldCharType="end"/>
      </w:r>
      <w:r>
        <w:t>.</w:t>
      </w:r>
    </w:p>
  </w:footnote>
  <w:footnote w:id="97">
    <w:p w:rsidR="001E3189" w:rsidRPr="0057658C" w:rsidRDefault="001E3189" w:rsidP="00310B09">
      <w:pPr>
        <w:pStyle w:val="ODNONIKtreodnonika"/>
      </w:pPr>
      <w:r>
        <w:rPr>
          <w:rStyle w:val="Odwoanieprzypisudolnego"/>
        </w:rPr>
        <w:footnoteRef/>
      </w:r>
      <w:r>
        <w:rPr>
          <w:rStyle w:val="IGindeksgrny"/>
        </w:rPr>
        <w:t>)</w:t>
      </w:r>
      <w:r>
        <w:tab/>
        <w:t xml:space="preserve">Dodany przez art. 44 pkt 2 ustawy, o której mowa w odnośniku </w:t>
      </w:r>
      <w:r>
        <w:fldChar w:fldCharType="begin"/>
      </w:r>
      <w:r>
        <w:instrText xml:space="preserve"> NOTEREF _Ref399847969 \h </w:instrText>
      </w:r>
      <w:r>
        <w:fldChar w:fldCharType="separate"/>
      </w:r>
      <w:r>
        <w:t>41</w:t>
      </w:r>
      <w:r>
        <w:fldChar w:fldCharType="end"/>
      </w:r>
      <w:r>
        <w:t>.</w:t>
      </w:r>
    </w:p>
  </w:footnote>
  <w:footnote w:id="98">
    <w:p w:rsidR="001E3189" w:rsidRPr="00424AD5" w:rsidRDefault="001E3189" w:rsidP="00310B09">
      <w:pPr>
        <w:pStyle w:val="ODNONIKtreodnonika"/>
      </w:pPr>
      <w:r>
        <w:rPr>
          <w:rStyle w:val="Odwoanieprzypisudolnego"/>
        </w:rPr>
        <w:footnoteRef/>
      </w:r>
      <w:r>
        <w:rPr>
          <w:rStyle w:val="IGindeksgrny"/>
        </w:rPr>
        <w:t>)</w:t>
      </w:r>
      <w:r>
        <w:tab/>
        <w:t xml:space="preserve">Przez art. 1 pkt 3 ustawy, o której mowa w odnośniku </w:t>
      </w:r>
      <w:r>
        <w:fldChar w:fldCharType="begin"/>
      </w:r>
      <w:r>
        <w:instrText xml:space="preserve"> NOTEREF _Ref409527026 \h </w:instrText>
      </w:r>
      <w:r>
        <w:fldChar w:fldCharType="separate"/>
      </w:r>
      <w:r>
        <w:t>79</w:t>
      </w:r>
      <w:r>
        <w:fldChar w:fldCharType="end"/>
      </w:r>
      <w:r>
        <w:t>.</w:t>
      </w:r>
    </w:p>
  </w:footnote>
  <w:footnote w:id="99">
    <w:p w:rsidR="001E3189" w:rsidRPr="0057658C" w:rsidRDefault="001E3189" w:rsidP="00310B09">
      <w:pPr>
        <w:pStyle w:val="ODNONIKtreodnonika"/>
      </w:pPr>
      <w:r>
        <w:rPr>
          <w:rStyle w:val="Odwoanieprzypisudolnego"/>
        </w:rPr>
        <w:footnoteRef/>
      </w:r>
      <w:r>
        <w:rPr>
          <w:rStyle w:val="IGindeksgrny"/>
        </w:rPr>
        <w:t>)</w:t>
      </w:r>
      <w:r>
        <w:tab/>
        <w:t>W brzmieniu ustalonym przez art. 74 pkt 1 ustawy z dnia 25 czerwca 2010 r. o sporcie (Dz. U. Nr 127, poz. 857), która weszła w życie z dniem 16 października 2010 r.</w:t>
      </w:r>
    </w:p>
  </w:footnote>
  <w:footnote w:id="100">
    <w:p w:rsidR="001E3189" w:rsidRPr="0057658C" w:rsidRDefault="001E3189" w:rsidP="00310B09">
      <w:pPr>
        <w:pStyle w:val="ODNONIKtreodnonika"/>
      </w:pPr>
      <w:r>
        <w:rPr>
          <w:rStyle w:val="Odwoanieprzypisudolnego"/>
        </w:rPr>
        <w:footnoteRef/>
      </w:r>
      <w:r>
        <w:rPr>
          <w:rStyle w:val="IGindeksgrny"/>
        </w:rPr>
        <w:t>)</w:t>
      </w:r>
      <w:r>
        <w:tab/>
        <w:t xml:space="preserve">Przez art. 1 pkt 7 lit. a ustawy, o której mowa w odnośniku </w:t>
      </w:r>
      <w:r>
        <w:fldChar w:fldCharType="begin"/>
      </w:r>
      <w:r>
        <w:instrText xml:space="preserve"> NOTEREF _Ref399757433 \h </w:instrText>
      </w:r>
      <w:r>
        <w:fldChar w:fldCharType="separate"/>
      </w:r>
      <w:r>
        <w:t>1</w:t>
      </w:r>
      <w:r>
        <w:fldChar w:fldCharType="end"/>
      </w:r>
      <w:r>
        <w:t>; wszedł w życie z dniem 31 sierpnia 2009 r.</w:t>
      </w:r>
    </w:p>
  </w:footnote>
  <w:footnote w:id="101">
    <w:p w:rsidR="001E3189" w:rsidRPr="0057658C" w:rsidRDefault="001E3189" w:rsidP="00310B09">
      <w:pPr>
        <w:pStyle w:val="ODNONIKtreodnonika"/>
      </w:pPr>
      <w:r>
        <w:rPr>
          <w:rStyle w:val="Odwoanieprzypisudolnego"/>
        </w:rPr>
        <w:footnoteRef/>
      </w:r>
      <w:r>
        <w:rPr>
          <w:rStyle w:val="IGindeksgrny"/>
        </w:rPr>
        <w:t>)</w:t>
      </w:r>
      <w:r>
        <w:tab/>
        <w:t xml:space="preserve">W brzmieniu ustalonym przez art. 1 pkt 7 lit. b ustawy, o której mowa w odnośniku </w:t>
      </w:r>
      <w:r>
        <w:fldChar w:fldCharType="begin"/>
      </w:r>
      <w:r>
        <w:instrText xml:space="preserve"> NOTEREF _Ref399757433 \h </w:instrText>
      </w:r>
      <w:r>
        <w:fldChar w:fldCharType="separate"/>
      </w:r>
      <w:r>
        <w:t>1</w:t>
      </w:r>
      <w:r>
        <w:fldChar w:fldCharType="end"/>
      </w:r>
      <w:r>
        <w:t>; wszedł w życie z dniem 31 sierpnia 2009 r.</w:t>
      </w:r>
    </w:p>
  </w:footnote>
  <w:footnote w:id="102">
    <w:p w:rsidR="001E3189" w:rsidRPr="000029D2" w:rsidRDefault="001E3189" w:rsidP="00310B09">
      <w:pPr>
        <w:pStyle w:val="ODNONIKtreodnonika"/>
      </w:pPr>
      <w:r>
        <w:rPr>
          <w:rStyle w:val="Odwoanieprzypisudolnego"/>
        </w:rPr>
        <w:footnoteRef/>
      </w:r>
      <w:r>
        <w:rPr>
          <w:rStyle w:val="IGindeksgrny"/>
        </w:rPr>
        <w:t>)</w:t>
      </w:r>
      <w:r>
        <w:tab/>
        <w:t xml:space="preserve">W brzmieniu ustalonym przez art. 74 pkt 2 ustawy, o której mowa w odnośniku </w:t>
      </w:r>
      <w:r>
        <w:fldChar w:fldCharType="begin"/>
      </w:r>
      <w:r>
        <w:instrText xml:space="preserve"> NOTEREF _Ref399848928 \h </w:instrText>
      </w:r>
      <w:r>
        <w:fldChar w:fldCharType="separate"/>
      </w:r>
      <w:r>
        <w:t>97</w:t>
      </w:r>
      <w:r>
        <w:fldChar w:fldCharType="end"/>
      </w:r>
      <w:r>
        <w:t>.</w:t>
      </w:r>
    </w:p>
  </w:footnote>
  <w:footnote w:id="103">
    <w:p w:rsidR="001E3189" w:rsidRPr="008A24F0" w:rsidRDefault="001E3189" w:rsidP="00310B09">
      <w:pPr>
        <w:pStyle w:val="ODNONIKtreodnonika"/>
      </w:pPr>
      <w:r>
        <w:rPr>
          <w:rStyle w:val="Odwoanieprzypisudolnego"/>
        </w:rPr>
        <w:footnoteRef/>
      </w:r>
      <w:r>
        <w:rPr>
          <w:rStyle w:val="IGindeksgrny"/>
        </w:rPr>
        <w:t>)</w:t>
      </w:r>
      <w:r>
        <w:tab/>
        <w:t xml:space="preserve">W brzmieniu ustalonym przez art. 1 pkt 2 lit. a ustawy, o której mowa w odnośniku </w:t>
      </w:r>
      <w:r>
        <w:fldChar w:fldCharType="begin"/>
      </w:r>
      <w:r>
        <w:instrText xml:space="preserve"> NOTEREF _Ref399764604 \h </w:instrText>
      </w:r>
      <w:r>
        <w:fldChar w:fldCharType="separate"/>
      </w:r>
      <w:r>
        <w:t>18</w:t>
      </w:r>
      <w:r>
        <w:fldChar w:fldCharType="end"/>
      </w:r>
      <w:r>
        <w:t>.</w:t>
      </w:r>
    </w:p>
  </w:footnote>
  <w:footnote w:id="104">
    <w:p w:rsidR="001E3189" w:rsidRPr="008A24F0" w:rsidRDefault="001E3189" w:rsidP="00310B09">
      <w:pPr>
        <w:pStyle w:val="ODNONIKtreodnonika"/>
      </w:pPr>
      <w:r>
        <w:rPr>
          <w:rStyle w:val="Odwoanieprzypisudolnego"/>
        </w:rPr>
        <w:footnoteRef/>
      </w:r>
      <w:r>
        <w:rPr>
          <w:rStyle w:val="IGindeksgrny"/>
        </w:rPr>
        <w:t>)</w:t>
      </w:r>
      <w:r>
        <w:tab/>
        <w:t xml:space="preserve">Dodany przez art. 1 pkt 2 lit. b ustawy, o której mowa w odnośniku </w:t>
      </w:r>
      <w:r>
        <w:fldChar w:fldCharType="begin"/>
      </w:r>
      <w:r>
        <w:instrText xml:space="preserve"> NOTEREF _Ref399764604 \h </w:instrText>
      </w:r>
      <w:r>
        <w:fldChar w:fldCharType="separate"/>
      </w:r>
      <w:r>
        <w:t>18</w:t>
      </w:r>
      <w:r>
        <w:fldChar w:fldCharType="end"/>
      </w:r>
      <w:r>
        <w:t>.</w:t>
      </w:r>
    </w:p>
  </w:footnote>
  <w:footnote w:id="105">
    <w:p w:rsidR="001E3189" w:rsidRPr="008A24F0" w:rsidRDefault="001E3189" w:rsidP="00310B09">
      <w:pPr>
        <w:pStyle w:val="ODNONIKtreodnonika"/>
      </w:pPr>
      <w:r>
        <w:rPr>
          <w:rStyle w:val="Odwoanieprzypisudolnego"/>
        </w:rPr>
        <w:footnoteRef/>
      </w:r>
      <w:r>
        <w:rPr>
          <w:rStyle w:val="IGindeksgrny"/>
        </w:rPr>
        <w:t>)</w:t>
      </w:r>
      <w:r>
        <w:tab/>
        <w:t xml:space="preserve">W brzmieniu ustalonym przez art. 1 pkt 2 lit. c ustawy, o której mowa w odnośniku </w:t>
      </w:r>
      <w:r>
        <w:fldChar w:fldCharType="begin"/>
      </w:r>
      <w:r>
        <w:instrText xml:space="preserve"> NOTEREF _Ref399764604 \h </w:instrText>
      </w:r>
      <w:r>
        <w:fldChar w:fldCharType="separate"/>
      </w:r>
      <w:r>
        <w:t>18</w:t>
      </w:r>
      <w:r>
        <w:fldChar w:fldCharType="end"/>
      </w:r>
      <w:r>
        <w:t>.</w:t>
      </w:r>
    </w:p>
  </w:footnote>
  <w:footnote w:id="106">
    <w:p w:rsidR="001E3189" w:rsidRPr="008A24F0" w:rsidRDefault="001E3189" w:rsidP="00310B09">
      <w:pPr>
        <w:pStyle w:val="ODNONIKtreodnonika"/>
      </w:pPr>
      <w:r>
        <w:rPr>
          <w:rStyle w:val="Odwoanieprzypisudolnego"/>
        </w:rPr>
        <w:footnoteRef/>
      </w:r>
      <w:r>
        <w:rPr>
          <w:rStyle w:val="IGindeksgrny"/>
        </w:rPr>
        <w:t>)</w:t>
      </w:r>
      <w:r>
        <w:tab/>
        <w:t xml:space="preserve">Przez art. 1 pkt 8 lit. a ustawy, o której mowa w odnośniku </w:t>
      </w:r>
      <w:r>
        <w:fldChar w:fldCharType="begin"/>
      </w:r>
      <w:r>
        <w:instrText xml:space="preserve"> NOTEREF _Ref399757433 \h </w:instrText>
      </w:r>
      <w:r>
        <w:fldChar w:fldCharType="separate"/>
      </w:r>
      <w:r>
        <w:t>1</w:t>
      </w:r>
      <w:r>
        <w:fldChar w:fldCharType="end"/>
      </w:r>
      <w:r>
        <w:t>; wszedł w życie z dniem 31 sierpnia 2009 r.</w:t>
      </w:r>
    </w:p>
  </w:footnote>
  <w:footnote w:id="107">
    <w:p w:rsidR="001E3189" w:rsidRPr="008A24F0" w:rsidRDefault="001E3189" w:rsidP="00310B09">
      <w:pPr>
        <w:pStyle w:val="ODNONIKtreodnonika"/>
      </w:pPr>
      <w:r>
        <w:rPr>
          <w:rStyle w:val="Odwoanieprzypisudolnego"/>
        </w:rPr>
        <w:footnoteRef/>
      </w:r>
      <w:r>
        <w:rPr>
          <w:rStyle w:val="IGindeksgrny"/>
        </w:rPr>
        <w:t>)</w:t>
      </w:r>
      <w:r>
        <w:tab/>
        <w:t xml:space="preserve">W brzmieniu ustalonym przez art. 1 pkt 8 lit. b ustawy, o której mowa w odnośniku </w:t>
      </w:r>
      <w:r>
        <w:fldChar w:fldCharType="begin"/>
      </w:r>
      <w:r>
        <w:instrText xml:space="preserve"> NOTEREF _Ref399757433 \h </w:instrText>
      </w:r>
      <w:r>
        <w:fldChar w:fldCharType="separate"/>
      </w:r>
      <w:r>
        <w:t>1</w:t>
      </w:r>
      <w:r>
        <w:fldChar w:fldCharType="end"/>
      </w:r>
      <w:r>
        <w:t>; wszedł w życie z dniem 31 sierpnia 2009 r.</w:t>
      </w:r>
    </w:p>
  </w:footnote>
  <w:footnote w:id="108">
    <w:p w:rsidR="001E3189" w:rsidRPr="008A24F0" w:rsidRDefault="001E3189" w:rsidP="00310B09">
      <w:pPr>
        <w:pStyle w:val="ODNONIKtreodnonika"/>
      </w:pPr>
      <w:r>
        <w:rPr>
          <w:rStyle w:val="Odwoanieprzypisudolnego"/>
        </w:rPr>
        <w:footnoteRef/>
      </w:r>
      <w:r>
        <w:rPr>
          <w:rStyle w:val="IGindeksgrny"/>
        </w:rPr>
        <w:t>)</w:t>
      </w:r>
      <w:r>
        <w:tab/>
        <w:t xml:space="preserve">Rozdział dodany przez art. 1 pkt 9 ustawy, o której mowa w odnośniku </w:t>
      </w:r>
      <w:r>
        <w:fldChar w:fldCharType="begin"/>
      </w:r>
      <w:r>
        <w:instrText xml:space="preserve"> NOTEREF _Ref399757433 \h </w:instrText>
      </w:r>
      <w:r>
        <w:fldChar w:fldCharType="separate"/>
      </w:r>
      <w:r>
        <w:t>1</w:t>
      </w:r>
      <w:r>
        <w:fldChar w:fldCharType="end"/>
      </w:r>
      <w:r>
        <w:t>; art. 31d–art. 31l weszły w życie z dniem 31 sierpnia 2009 r.</w:t>
      </w:r>
    </w:p>
  </w:footnote>
  <w:footnote w:id="109">
    <w:p w:rsidR="001E3189" w:rsidRPr="008A24F0" w:rsidRDefault="001E3189" w:rsidP="00310B09">
      <w:pPr>
        <w:pStyle w:val="ODNONIKtreodnonika"/>
      </w:pPr>
      <w:r>
        <w:rPr>
          <w:rStyle w:val="Odwoanieprzypisudolnego"/>
        </w:rPr>
        <w:footnoteRef/>
      </w:r>
      <w:r>
        <w:rPr>
          <w:rStyle w:val="IGindeksgrny"/>
        </w:rPr>
        <w:t>)</w:t>
      </w:r>
      <w:r>
        <w:tab/>
        <w:t xml:space="preserve">Wprowadzenie do wyliczenia w brzmieniu ustalonym przez art. 63 pkt 3 ustawy, o której mowa w odnośniku </w:t>
      </w:r>
      <w:r>
        <w:fldChar w:fldCharType="begin"/>
      </w:r>
      <w:r>
        <w:instrText xml:space="preserve"> NOTEREF _Ref399761197 \h </w:instrText>
      </w:r>
      <w:r>
        <w:fldChar w:fldCharType="separate"/>
      </w:r>
      <w:r>
        <w:t>11</w:t>
      </w:r>
      <w:r>
        <w:fldChar w:fldCharType="end"/>
      </w:r>
      <w:r>
        <w:t>.</w:t>
      </w:r>
    </w:p>
  </w:footnote>
  <w:footnote w:id="110">
    <w:p w:rsidR="001E3189" w:rsidRPr="00053709" w:rsidRDefault="001E3189" w:rsidP="00310B09">
      <w:pPr>
        <w:pStyle w:val="ODNONIKtreodnonika"/>
      </w:pPr>
      <w:r>
        <w:rPr>
          <w:rStyle w:val="Odwoanieprzypisudolnego"/>
        </w:rPr>
        <w:footnoteRef/>
      </w:r>
      <w:r>
        <w:rPr>
          <w:rStyle w:val="IGindeksgrny"/>
        </w:rPr>
        <w:t>)</w:t>
      </w:r>
      <w:r>
        <w:tab/>
        <w:t xml:space="preserve">Dodany przez art. 1 pkt 15 ustawy, o której mowa w odnośniku </w:t>
      </w:r>
      <w:r>
        <w:fldChar w:fldCharType="begin"/>
      </w:r>
      <w:r>
        <w:instrText xml:space="preserve"> NOTEREF _Ref399759983 \h </w:instrText>
      </w:r>
      <w:r>
        <w:fldChar w:fldCharType="separate"/>
      </w:r>
      <w:r>
        <w:t>8</w:t>
      </w:r>
      <w:r>
        <w:fldChar w:fldCharType="end"/>
      </w:r>
      <w:r>
        <w:t>; wejdzie w życie z dniem 1 stycznia 2018 r.</w:t>
      </w:r>
    </w:p>
  </w:footnote>
  <w:footnote w:id="111">
    <w:p w:rsidR="001E3189" w:rsidRPr="00053709" w:rsidRDefault="001E3189" w:rsidP="00310B09">
      <w:pPr>
        <w:pStyle w:val="ODNONIKtreodnonika"/>
      </w:pPr>
      <w:r>
        <w:rPr>
          <w:rStyle w:val="Odwoanieprzypisudolnego"/>
        </w:rPr>
        <w:footnoteRef/>
      </w:r>
      <w:r>
        <w:rPr>
          <w:rStyle w:val="IGindeksgrny"/>
        </w:rPr>
        <w:t>)</w:t>
      </w:r>
      <w:r>
        <w:tab/>
        <w:t xml:space="preserve">W brzmieniu ustalonym przez art. 63 pkt 4 ustawy, o której mowa w odnośniku </w:t>
      </w:r>
      <w:r>
        <w:fldChar w:fldCharType="begin"/>
      </w:r>
      <w:r>
        <w:instrText xml:space="preserve"> NOTEREF _Ref399761197 \h </w:instrText>
      </w:r>
      <w:r>
        <w:fldChar w:fldCharType="separate"/>
      </w:r>
      <w:r>
        <w:t>11</w:t>
      </w:r>
      <w:r>
        <w:fldChar w:fldCharType="end"/>
      </w:r>
      <w:r>
        <w:t>.</w:t>
      </w:r>
    </w:p>
  </w:footnote>
  <w:footnote w:id="112">
    <w:p w:rsidR="001E3189" w:rsidRPr="00053709" w:rsidRDefault="001E3189" w:rsidP="00310B09">
      <w:pPr>
        <w:pStyle w:val="ODNONIKtreodnonika"/>
      </w:pPr>
      <w:r>
        <w:rPr>
          <w:rStyle w:val="Odwoanieprzypisudolnego"/>
        </w:rPr>
        <w:footnoteRef/>
      </w:r>
      <w:r>
        <w:rPr>
          <w:rStyle w:val="IGindeksgrny"/>
        </w:rPr>
        <w:t>)</w:t>
      </w:r>
      <w:r>
        <w:tab/>
        <w:t>W brzmieniu ustalonym przez art. 1 pkt 1 lit. a ustawy z dnia 23 lipca 2010 r. o zmianie ustawy o świadczeniach opieki zdrowotnej finansowanych ze środków publicznych (Dz. U. Nr 165, poz. 1116), która weszła w życie z dniem 23 września 2010 r.</w:t>
      </w:r>
    </w:p>
  </w:footnote>
  <w:footnote w:id="113">
    <w:p w:rsidR="001E3189" w:rsidRPr="00053709" w:rsidRDefault="001E3189" w:rsidP="00310B09">
      <w:pPr>
        <w:pStyle w:val="ODNONIKtreodnonika"/>
      </w:pPr>
      <w:r>
        <w:rPr>
          <w:rStyle w:val="Odwoanieprzypisudolnego"/>
        </w:rPr>
        <w:footnoteRef/>
      </w:r>
      <w:r>
        <w:rPr>
          <w:rStyle w:val="IGindeksgrny"/>
        </w:rPr>
        <w:t>)</w:t>
      </w:r>
      <w:r>
        <w:tab/>
        <w:t xml:space="preserve">Ze zmianą wprowadzoną przez art. 63 pkt 5 ustawy, o której mowa w odnośniku </w:t>
      </w:r>
      <w:r>
        <w:fldChar w:fldCharType="begin"/>
      </w:r>
      <w:r>
        <w:instrText xml:space="preserve"> NOTEREF _Ref399761197 \h </w:instrText>
      </w:r>
      <w:r>
        <w:fldChar w:fldCharType="separate"/>
      </w:r>
      <w:r>
        <w:t>11</w:t>
      </w:r>
      <w:r>
        <w:fldChar w:fldCharType="end"/>
      </w:r>
      <w:r>
        <w:t>.</w:t>
      </w:r>
    </w:p>
  </w:footnote>
  <w:footnote w:id="114">
    <w:p w:rsidR="001E3189" w:rsidRPr="00053709" w:rsidRDefault="001E3189" w:rsidP="00310B09">
      <w:pPr>
        <w:pStyle w:val="ODNONIKtreodnonika"/>
      </w:pPr>
      <w:r>
        <w:rPr>
          <w:rStyle w:val="Odwoanieprzypisudolnego"/>
        </w:rPr>
        <w:footnoteRef/>
      </w:r>
      <w:r>
        <w:rPr>
          <w:rStyle w:val="IGindeksgrny"/>
        </w:rPr>
        <w:t>)</w:t>
      </w:r>
      <w:r>
        <w:tab/>
        <w:t xml:space="preserve">W brzmieniu ustalonym przez art. 1 pkt 1 lit. b ustawy, o której mowa w odnośniku </w:t>
      </w:r>
      <w:r>
        <w:fldChar w:fldCharType="begin"/>
      </w:r>
      <w:r>
        <w:instrText xml:space="preserve"> NOTEREF _Ref399850538 \h </w:instrText>
      </w:r>
      <w:r>
        <w:fldChar w:fldCharType="separate"/>
      </w:r>
      <w:r>
        <w:t>110</w:t>
      </w:r>
      <w:r>
        <w:fldChar w:fldCharType="end"/>
      </w:r>
      <w:r>
        <w:t>.</w:t>
      </w:r>
    </w:p>
  </w:footnote>
  <w:footnote w:id="115">
    <w:p w:rsidR="001E3189" w:rsidRPr="00053709" w:rsidRDefault="001E3189" w:rsidP="00310B09">
      <w:pPr>
        <w:pStyle w:val="ODNONIKtreodnonika"/>
      </w:pPr>
      <w:r>
        <w:rPr>
          <w:rStyle w:val="Odwoanieprzypisudolnego"/>
        </w:rPr>
        <w:footnoteRef/>
      </w:r>
      <w:r>
        <w:rPr>
          <w:rStyle w:val="IGindeksgrny"/>
        </w:rPr>
        <w:t>)</w:t>
      </w:r>
      <w:r>
        <w:tab/>
        <w:t xml:space="preserve">W brzmieniu ustalonym przez art. 1 pkt 1 lit. c ustawy, o której mowa w odnośniku </w:t>
      </w:r>
      <w:r>
        <w:fldChar w:fldCharType="begin"/>
      </w:r>
      <w:r>
        <w:instrText xml:space="preserve"> NOTEREF _Ref399850538 \h </w:instrText>
      </w:r>
      <w:r>
        <w:fldChar w:fldCharType="separate"/>
      </w:r>
      <w:r>
        <w:t>110</w:t>
      </w:r>
      <w:r>
        <w:fldChar w:fldCharType="end"/>
      </w:r>
      <w:r>
        <w:t>.</w:t>
      </w:r>
    </w:p>
  </w:footnote>
  <w:footnote w:id="116">
    <w:p w:rsidR="001E3189" w:rsidRPr="00FC7847" w:rsidRDefault="001E3189" w:rsidP="00310B09">
      <w:pPr>
        <w:pStyle w:val="ODNONIKtreodnonika"/>
      </w:pPr>
      <w:r>
        <w:rPr>
          <w:rStyle w:val="Odwoanieprzypisudolnego"/>
        </w:rPr>
        <w:footnoteRef/>
      </w:r>
      <w:r>
        <w:rPr>
          <w:rStyle w:val="IGindeksgrny"/>
        </w:rPr>
        <w:t>)</w:t>
      </w:r>
      <w:r>
        <w:tab/>
        <w:t xml:space="preserve">W brzmieniu ustalonym przez art. 63 pkt 6 ustawy, o której mowa w odnośniku </w:t>
      </w:r>
      <w:r>
        <w:fldChar w:fldCharType="begin"/>
      </w:r>
      <w:r>
        <w:instrText xml:space="preserve"> NOTEREF _Ref399761197 \h </w:instrText>
      </w:r>
      <w:r>
        <w:fldChar w:fldCharType="separate"/>
      </w:r>
      <w:r>
        <w:t>11</w:t>
      </w:r>
      <w:r>
        <w:fldChar w:fldCharType="end"/>
      </w:r>
      <w:r>
        <w:t>.</w:t>
      </w:r>
    </w:p>
  </w:footnote>
  <w:footnote w:id="117">
    <w:p w:rsidR="001E3189" w:rsidRPr="00FC7847" w:rsidRDefault="001E3189" w:rsidP="00310B09">
      <w:pPr>
        <w:pStyle w:val="ODNONIKtreodnonika"/>
      </w:pPr>
      <w:r>
        <w:rPr>
          <w:rStyle w:val="Odwoanieprzypisudolnego"/>
        </w:rPr>
        <w:footnoteRef/>
      </w:r>
      <w:r>
        <w:rPr>
          <w:rStyle w:val="IGindeksgrny"/>
        </w:rPr>
        <w:t>)</w:t>
      </w:r>
      <w:r>
        <w:tab/>
        <w:t xml:space="preserve">W brzmieniu ustalonym przez art. 1 pkt 3 lit. a ustawy, o której mowa w odnośniku </w:t>
      </w:r>
      <w:r>
        <w:fldChar w:fldCharType="begin"/>
      </w:r>
      <w:r>
        <w:instrText xml:space="preserve"> NOTEREF _Ref399850538 \h </w:instrText>
      </w:r>
      <w:r>
        <w:fldChar w:fldCharType="separate"/>
      </w:r>
      <w:r>
        <w:t>110</w:t>
      </w:r>
      <w:r>
        <w:fldChar w:fldCharType="end"/>
      </w:r>
      <w:r>
        <w:t>.</w:t>
      </w:r>
    </w:p>
  </w:footnote>
  <w:footnote w:id="118">
    <w:p w:rsidR="001E3189" w:rsidRPr="00FC7847" w:rsidRDefault="001E3189" w:rsidP="00310B09">
      <w:pPr>
        <w:pStyle w:val="ODNONIKtreodnonika"/>
      </w:pPr>
      <w:r>
        <w:rPr>
          <w:rStyle w:val="Odwoanieprzypisudolnego"/>
        </w:rPr>
        <w:footnoteRef/>
      </w:r>
      <w:r>
        <w:rPr>
          <w:rStyle w:val="IGindeksgrny"/>
        </w:rPr>
        <w:t>)</w:t>
      </w:r>
      <w:r>
        <w:tab/>
        <w:t xml:space="preserve">Dodany przez art. 1 pkt 3 lit. b ustawy, o której mowa w odnośniku </w:t>
      </w:r>
      <w:r>
        <w:fldChar w:fldCharType="begin"/>
      </w:r>
      <w:r>
        <w:instrText xml:space="preserve"> NOTEREF _Ref399850538 \h </w:instrText>
      </w:r>
      <w:r>
        <w:fldChar w:fldCharType="separate"/>
      </w:r>
      <w:r>
        <w:t>110</w:t>
      </w:r>
      <w:r>
        <w:fldChar w:fldCharType="end"/>
      </w:r>
      <w:r>
        <w:t>.</w:t>
      </w:r>
    </w:p>
  </w:footnote>
  <w:footnote w:id="119">
    <w:p w:rsidR="001E3189" w:rsidRPr="0095361E" w:rsidRDefault="001E3189" w:rsidP="00310B09">
      <w:pPr>
        <w:pStyle w:val="ODNONIKtreodnonika"/>
      </w:pPr>
      <w:r>
        <w:rPr>
          <w:rStyle w:val="Odwoanieprzypisudolnego"/>
        </w:rPr>
        <w:footnoteRef/>
      </w:r>
      <w:r>
        <w:rPr>
          <w:rStyle w:val="IGindeksgrny"/>
        </w:rPr>
        <w:t>)</w:t>
      </w:r>
      <w:r>
        <w:tab/>
        <w:t xml:space="preserve">Wprowadzenie do wyliczenia w brzmieniu ustalonym przez art. 63 pkt 7 ustawy, o której mowa w odnośniku </w:t>
      </w:r>
      <w:r>
        <w:fldChar w:fldCharType="begin"/>
      </w:r>
      <w:r>
        <w:instrText xml:space="preserve"> NOTEREF _Ref399761197 \h </w:instrText>
      </w:r>
      <w:r>
        <w:fldChar w:fldCharType="separate"/>
      </w:r>
      <w:r>
        <w:t>11</w:t>
      </w:r>
      <w:r>
        <w:fldChar w:fldCharType="end"/>
      </w:r>
      <w:r>
        <w:t>.</w:t>
      </w:r>
    </w:p>
  </w:footnote>
  <w:footnote w:id="120">
    <w:p w:rsidR="001E3189" w:rsidRPr="0095361E" w:rsidRDefault="001E3189" w:rsidP="00310B09">
      <w:pPr>
        <w:pStyle w:val="ODNONIKtreodnonika"/>
      </w:pPr>
      <w:r>
        <w:rPr>
          <w:rStyle w:val="Odwoanieprzypisudolnego"/>
        </w:rPr>
        <w:footnoteRef/>
      </w:r>
      <w:r>
        <w:rPr>
          <w:rStyle w:val="IGindeksgrny"/>
        </w:rPr>
        <w:t>)</w:t>
      </w:r>
      <w:r>
        <w:tab/>
        <w:t xml:space="preserve">W brzmieniu ustalonym przez art. 1 pkt 4 ustawy, o której mowa w odnośniku </w:t>
      </w:r>
      <w:r>
        <w:fldChar w:fldCharType="begin"/>
      </w:r>
      <w:r>
        <w:instrText xml:space="preserve"> NOTEREF _Ref399850538 \h </w:instrText>
      </w:r>
      <w:r>
        <w:fldChar w:fldCharType="separate"/>
      </w:r>
      <w:r>
        <w:t>110</w:t>
      </w:r>
      <w:r>
        <w:fldChar w:fldCharType="end"/>
      </w:r>
      <w:r>
        <w:t>.</w:t>
      </w:r>
    </w:p>
  </w:footnote>
  <w:footnote w:id="121">
    <w:p w:rsidR="001E3189" w:rsidRPr="0095361E" w:rsidRDefault="001E3189" w:rsidP="00310B09">
      <w:pPr>
        <w:pStyle w:val="ODNONIKtreodnonika"/>
      </w:pPr>
      <w:r>
        <w:rPr>
          <w:rStyle w:val="Odwoanieprzypisudolnego"/>
        </w:rPr>
        <w:footnoteRef/>
      </w:r>
      <w:r>
        <w:rPr>
          <w:rStyle w:val="IGindeksgrny"/>
        </w:rPr>
        <w:t>)</w:t>
      </w:r>
      <w:r>
        <w:tab/>
        <w:t xml:space="preserve">W brzmieniu ustalonym przez art. 1 pkt 5 lit. a ustawy, o której mowa w odnośniku </w:t>
      </w:r>
      <w:r>
        <w:fldChar w:fldCharType="begin"/>
      </w:r>
      <w:r>
        <w:instrText xml:space="preserve"> NOTEREF _Ref399850538 \h </w:instrText>
      </w:r>
      <w:r>
        <w:fldChar w:fldCharType="separate"/>
      </w:r>
      <w:r>
        <w:t>110</w:t>
      </w:r>
      <w:r>
        <w:fldChar w:fldCharType="end"/>
      </w:r>
      <w:r>
        <w:t>.</w:t>
      </w:r>
    </w:p>
  </w:footnote>
  <w:footnote w:id="122">
    <w:p w:rsidR="001E3189" w:rsidRPr="0095361E" w:rsidRDefault="001E3189" w:rsidP="00310B09">
      <w:pPr>
        <w:pStyle w:val="ODNONIKtreodnonika"/>
      </w:pPr>
      <w:r>
        <w:rPr>
          <w:rStyle w:val="Odwoanieprzypisudolnego"/>
        </w:rPr>
        <w:footnoteRef/>
      </w:r>
      <w:r>
        <w:rPr>
          <w:rStyle w:val="IGindeksgrny"/>
        </w:rPr>
        <w:t>)</w:t>
      </w:r>
      <w:r>
        <w:tab/>
        <w:t xml:space="preserve">W brzmieniu ustalonym przez art. 1 pkt 5 lit. b ustawy, o której mowa w odnośniku </w:t>
      </w:r>
      <w:r>
        <w:fldChar w:fldCharType="begin"/>
      </w:r>
      <w:r>
        <w:instrText xml:space="preserve"> NOTEREF _Ref399850538 \h </w:instrText>
      </w:r>
      <w:r>
        <w:fldChar w:fldCharType="separate"/>
      </w:r>
      <w:r>
        <w:t>110</w:t>
      </w:r>
      <w:r>
        <w:fldChar w:fldCharType="end"/>
      </w:r>
      <w:r>
        <w:t>.</w:t>
      </w:r>
    </w:p>
  </w:footnote>
  <w:footnote w:id="123">
    <w:p w:rsidR="001E3189" w:rsidRPr="0095361E" w:rsidRDefault="001E3189" w:rsidP="00310B09">
      <w:pPr>
        <w:pStyle w:val="ODNONIKtreodnonika"/>
      </w:pPr>
      <w:r>
        <w:rPr>
          <w:rStyle w:val="Odwoanieprzypisudolnego"/>
        </w:rPr>
        <w:footnoteRef/>
      </w:r>
      <w:r>
        <w:rPr>
          <w:rStyle w:val="IGindeksgrny"/>
        </w:rPr>
        <w:t>)</w:t>
      </w:r>
      <w:r>
        <w:tab/>
        <w:t xml:space="preserve">Przez art. 63 pkt 8 ustawy, o której mowa w odnośniku </w:t>
      </w:r>
      <w:r>
        <w:fldChar w:fldCharType="begin"/>
      </w:r>
      <w:r>
        <w:instrText xml:space="preserve"> NOTEREF _Ref399761197 \h </w:instrText>
      </w:r>
      <w:r>
        <w:fldChar w:fldCharType="separate"/>
      </w:r>
      <w:r>
        <w:t>11</w:t>
      </w:r>
      <w:r>
        <w:fldChar w:fldCharType="end"/>
      </w:r>
      <w:r>
        <w:t>.</w:t>
      </w:r>
    </w:p>
  </w:footnote>
  <w:footnote w:id="124">
    <w:p w:rsidR="001E3189" w:rsidRPr="0095361E" w:rsidRDefault="001E3189" w:rsidP="00310B09">
      <w:pPr>
        <w:pStyle w:val="ODNONIKtreodnonika"/>
      </w:pPr>
      <w:r>
        <w:rPr>
          <w:rStyle w:val="Odwoanieprzypisudolnego"/>
        </w:rPr>
        <w:footnoteRef/>
      </w:r>
      <w:r>
        <w:rPr>
          <w:rStyle w:val="IGindeksgrny"/>
        </w:rPr>
        <w:t>)</w:t>
      </w:r>
      <w:r>
        <w:tab/>
        <w:t xml:space="preserve">W brzmieniu ustalonym przez art. 63 pkt 9 ustawy, o której mowa w odnośniku </w:t>
      </w:r>
      <w:r>
        <w:fldChar w:fldCharType="begin"/>
      </w:r>
      <w:r>
        <w:instrText xml:space="preserve"> NOTEREF _Ref399761197 \h </w:instrText>
      </w:r>
      <w:r>
        <w:fldChar w:fldCharType="separate"/>
      </w:r>
      <w:r>
        <w:t>11</w:t>
      </w:r>
      <w:r>
        <w:fldChar w:fldCharType="end"/>
      </w:r>
      <w:r>
        <w:t>.</w:t>
      </w:r>
    </w:p>
  </w:footnote>
  <w:footnote w:id="125">
    <w:p w:rsidR="001E3189" w:rsidRPr="0095361E" w:rsidRDefault="001E3189" w:rsidP="00310B09">
      <w:pPr>
        <w:pStyle w:val="ODNONIKtreodnonika"/>
      </w:pPr>
      <w:r>
        <w:rPr>
          <w:rStyle w:val="Odwoanieprzypisudolnego"/>
        </w:rPr>
        <w:footnoteRef/>
      </w:r>
      <w:r>
        <w:rPr>
          <w:rStyle w:val="IGindeksgrny"/>
        </w:rPr>
        <w:t>)</w:t>
      </w:r>
      <w:r>
        <w:tab/>
        <w:t xml:space="preserve">Rozdział dodany przez art. 1 pkt 16 ustawy, o której mowa w odnośniku </w:t>
      </w:r>
      <w:r>
        <w:fldChar w:fldCharType="begin"/>
      </w:r>
      <w:r>
        <w:instrText xml:space="preserve"> NOTEREF _Ref399759983 \h </w:instrText>
      </w:r>
      <w:r>
        <w:fldChar w:fldCharType="separate"/>
      </w:r>
      <w:r>
        <w:t>8</w:t>
      </w:r>
      <w:r>
        <w:fldChar w:fldCharType="end"/>
      </w:r>
      <w:r>
        <w:t>.</w:t>
      </w:r>
    </w:p>
  </w:footnote>
  <w:footnote w:id="126">
    <w:p w:rsidR="001E3189" w:rsidRPr="00F3550A" w:rsidRDefault="001E3189" w:rsidP="00310B09">
      <w:pPr>
        <w:pStyle w:val="ODNONIKtreodnonika"/>
      </w:pPr>
      <w:r>
        <w:rPr>
          <w:rStyle w:val="Odwoanieprzypisudolnego"/>
        </w:rPr>
        <w:footnoteRef/>
      </w:r>
      <w:r>
        <w:rPr>
          <w:rStyle w:val="IGindeksgrny"/>
        </w:rPr>
        <w:t>)</w:t>
      </w:r>
      <w:r>
        <w:tab/>
        <w:t>Wejdzie w życie z dniem 1 stycznia 2020 r.</w:t>
      </w:r>
    </w:p>
  </w:footnote>
  <w:footnote w:id="127">
    <w:p w:rsidR="001E3189" w:rsidRPr="00F3550A" w:rsidRDefault="001E3189" w:rsidP="00310B09">
      <w:pPr>
        <w:pStyle w:val="ODNONIKtreodnonika"/>
      </w:pPr>
      <w:r>
        <w:rPr>
          <w:rStyle w:val="Odwoanieprzypisudolnego"/>
        </w:rPr>
        <w:footnoteRef/>
      </w:r>
      <w:r>
        <w:rPr>
          <w:rStyle w:val="IGindeksgrny"/>
        </w:rPr>
        <w:t>)</w:t>
      </w:r>
      <w:r>
        <w:tab/>
        <w:t xml:space="preserve">Rozdział dodany przez art. 1 pkt 9 ustawy, o której mowa w odnośniku </w:t>
      </w:r>
      <w:r>
        <w:fldChar w:fldCharType="begin"/>
      </w:r>
      <w:r>
        <w:instrText xml:space="preserve"> NOTEREF _Ref399757433 \h </w:instrText>
      </w:r>
      <w:r>
        <w:fldChar w:fldCharType="separate"/>
      </w:r>
      <w:r>
        <w:t>1</w:t>
      </w:r>
      <w:r>
        <w:fldChar w:fldCharType="end"/>
      </w:r>
      <w:r>
        <w:t>.</w:t>
      </w:r>
    </w:p>
  </w:footnote>
  <w:footnote w:id="128">
    <w:p w:rsidR="001E3189" w:rsidRPr="00F3550A" w:rsidRDefault="001E3189" w:rsidP="00310B09">
      <w:pPr>
        <w:pStyle w:val="ODNONIKtreodnonika"/>
      </w:pPr>
      <w:r>
        <w:rPr>
          <w:rStyle w:val="Odwoanieprzypisudolnego"/>
        </w:rPr>
        <w:footnoteRef/>
      </w:r>
      <w:r>
        <w:rPr>
          <w:rStyle w:val="IGindeksgrny"/>
        </w:rPr>
        <w:t>)</w:t>
      </w:r>
      <w:r>
        <w:tab/>
        <w:t xml:space="preserve">Tytuł rozdziału w brzmieniu ustalonym przez art. 1 pkt 17 ustawy, o której mowa w odnośniku </w:t>
      </w:r>
      <w:r>
        <w:fldChar w:fldCharType="begin"/>
      </w:r>
      <w:r>
        <w:instrText xml:space="preserve"> NOTEREF _Ref399759983 \h </w:instrText>
      </w:r>
      <w:r>
        <w:fldChar w:fldCharType="separate"/>
      </w:r>
      <w:r>
        <w:t>8</w:t>
      </w:r>
      <w:r>
        <w:fldChar w:fldCharType="end"/>
      </w:r>
      <w:r>
        <w:t>.</w:t>
      </w:r>
    </w:p>
  </w:footnote>
  <w:footnote w:id="129">
    <w:p w:rsidR="001E3189" w:rsidRPr="00F3550A" w:rsidRDefault="001E3189" w:rsidP="00310B09">
      <w:pPr>
        <w:pStyle w:val="ODNONIKtreodnonika"/>
      </w:pPr>
      <w:r>
        <w:rPr>
          <w:rStyle w:val="Odwoanieprzypisudolnego"/>
        </w:rPr>
        <w:footnoteRef/>
      </w:r>
      <w:r>
        <w:rPr>
          <w:rStyle w:val="IGindeksgrny"/>
        </w:rPr>
        <w:t>)</w:t>
      </w:r>
      <w:r>
        <w:tab/>
        <w:t xml:space="preserve">W brzmieniu ustalonym przez art. 1 pkt 6 ustawy, o której mowa w odnośniku </w:t>
      </w:r>
      <w:r>
        <w:fldChar w:fldCharType="begin"/>
      </w:r>
      <w:r>
        <w:instrText xml:space="preserve"> NOTEREF _Ref399850538 \h </w:instrText>
      </w:r>
      <w:r>
        <w:fldChar w:fldCharType="separate"/>
      </w:r>
      <w:r>
        <w:t>110</w:t>
      </w:r>
      <w:r>
        <w:fldChar w:fldCharType="end"/>
      </w:r>
      <w:r>
        <w:t>.</w:t>
      </w:r>
    </w:p>
  </w:footnote>
  <w:footnote w:id="130">
    <w:p w:rsidR="001E3189" w:rsidRPr="00F3550A" w:rsidRDefault="001E3189" w:rsidP="00310B09">
      <w:pPr>
        <w:pStyle w:val="ODNONIKtreodnonika"/>
      </w:pPr>
      <w:r>
        <w:rPr>
          <w:rStyle w:val="Odwoanieprzypisudolnego"/>
        </w:rPr>
        <w:footnoteRef/>
      </w:r>
      <w:r>
        <w:rPr>
          <w:rStyle w:val="IGindeksgrny"/>
        </w:rPr>
        <w:t>)</w:t>
      </w:r>
      <w:r>
        <w:tab/>
        <w:t xml:space="preserve">W brzmieniu ustalonym przez art. 63 pkt 10 ustawy, o której mowa w odnośniku </w:t>
      </w:r>
      <w:r>
        <w:fldChar w:fldCharType="begin"/>
      </w:r>
      <w:r>
        <w:instrText xml:space="preserve"> NOTEREF _Ref399761197 \h </w:instrText>
      </w:r>
      <w:r>
        <w:fldChar w:fldCharType="separate"/>
      </w:r>
      <w:r>
        <w:t>11</w:t>
      </w:r>
      <w:r>
        <w:fldChar w:fldCharType="end"/>
      </w:r>
      <w:r>
        <w:t>.</w:t>
      </w:r>
    </w:p>
  </w:footnote>
  <w:footnote w:id="131">
    <w:p w:rsidR="001E3189" w:rsidRPr="00953579" w:rsidRDefault="001E3189" w:rsidP="00310B09">
      <w:pPr>
        <w:pStyle w:val="ODNONIKtreodnonika"/>
      </w:pPr>
      <w:r>
        <w:rPr>
          <w:rStyle w:val="Odwoanieprzypisudolnego"/>
        </w:rPr>
        <w:footnoteRef/>
      </w:r>
      <w:r>
        <w:rPr>
          <w:rStyle w:val="IGindeksgrny"/>
        </w:rPr>
        <w:t>)</w:t>
      </w:r>
      <w:r>
        <w:tab/>
        <w:t xml:space="preserve">Dodany przez art. 1 pkt 18 lit. a ustawy, o której mowa w odnośniku </w:t>
      </w:r>
      <w:r>
        <w:fldChar w:fldCharType="begin"/>
      </w:r>
      <w:r>
        <w:instrText xml:space="preserve"> NOTEREF _Ref399759983 \h </w:instrText>
      </w:r>
      <w:r>
        <w:fldChar w:fldCharType="separate"/>
      </w:r>
      <w:r>
        <w:t>8</w:t>
      </w:r>
      <w:r>
        <w:fldChar w:fldCharType="end"/>
      </w:r>
      <w:r>
        <w:t>.</w:t>
      </w:r>
    </w:p>
  </w:footnote>
  <w:footnote w:id="132">
    <w:p w:rsidR="001E3189" w:rsidRPr="00953579" w:rsidRDefault="001E3189" w:rsidP="00310B09">
      <w:pPr>
        <w:pStyle w:val="ODNONIKtreodnonika"/>
      </w:pPr>
      <w:r>
        <w:rPr>
          <w:rStyle w:val="Odwoanieprzypisudolnego"/>
        </w:rPr>
        <w:footnoteRef/>
      </w:r>
      <w:r>
        <w:rPr>
          <w:rStyle w:val="IGindeksgrny"/>
        </w:rPr>
        <w:t>)</w:t>
      </w:r>
      <w:r>
        <w:tab/>
        <w:t xml:space="preserve">W brzmieniu ustalonym przez art. 1 pkt 18 lit. b ustawy, o której mowa w odnośniku </w:t>
      </w:r>
      <w:r>
        <w:fldChar w:fldCharType="begin"/>
      </w:r>
      <w:r>
        <w:instrText xml:space="preserve"> NOTEREF _Ref399759983 \h </w:instrText>
      </w:r>
      <w:r>
        <w:fldChar w:fldCharType="separate"/>
      </w:r>
      <w:r>
        <w:t>8</w:t>
      </w:r>
      <w:r>
        <w:fldChar w:fldCharType="end"/>
      </w:r>
      <w:r>
        <w:t>.</w:t>
      </w:r>
    </w:p>
  </w:footnote>
  <w:footnote w:id="133">
    <w:p w:rsidR="001E3189" w:rsidRPr="00953579" w:rsidRDefault="001E3189" w:rsidP="00310B09">
      <w:pPr>
        <w:pStyle w:val="ODNONIKtreodnonika"/>
      </w:pPr>
      <w:r>
        <w:rPr>
          <w:rStyle w:val="Odwoanieprzypisudolnego"/>
        </w:rPr>
        <w:footnoteRef/>
      </w:r>
      <w:r>
        <w:rPr>
          <w:rStyle w:val="IGindeksgrny"/>
        </w:rPr>
        <w:t>)</w:t>
      </w:r>
      <w:r>
        <w:tab/>
        <w:t xml:space="preserve">Dodany przez art. 63 pkt 11 ustawy, o której mowa w odnośniku </w:t>
      </w:r>
      <w:r>
        <w:fldChar w:fldCharType="begin"/>
      </w:r>
      <w:r>
        <w:instrText xml:space="preserve"> NOTEREF _Ref399761197 \h </w:instrText>
      </w:r>
      <w:r>
        <w:fldChar w:fldCharType="separate"/>
      </w:r>
      <w:r>
        <w:t>11</w:t>
      </w:r>
      <w:r>
        <w:fldChar w:fldCharType="end"/>
      </w:r>
      <w:r>
        <w:t>.</w:t>
      </w:r>
    </w:p>
  </w:footnote>
  <w:footnote w:id="134">
    <w:p w:rsidR="001E3189" w:rsidRPr="00953579" w:rsidRDefault="001E3189" w:rsidP="00310B09">
      <w:pPr>
        <w:pStyle w:val="ODNONIKtreodnonika"/>
      </w:pPr>
      <w:r>
        <w:rPr>
          <w:rStyle w:val="Odwoanieprzypisudolnego"/>
        </w:rPr>
        <w:footnoteRef/>
      </w:r>
      <w:r>
        <w:rPr>
          <w:rStyle w:val="IGindeksgrny"/>
        </w:rPr>
        <w:t>)</w:t>
      </w:r>
      <w:r>
        <w:tab/>
        <w:t xml:space="preserve">W brzmieniu ustalonym przez art. 1 pkt 19 lit. a ustawy, o której mowa w odnośniku </w:t>
      </w:r>
      <w:r>
        <w:fldChar w:fldCharType="begin"/>
      </w:r>
      <w:r>
        <w:instrText xml:space="preserve"> NOTEREF _Ref399759983 \h </w:instrText>
      </w:r>
      <w:r>
        <w:fldChar w:fldCharType="separate"/>
      </w:r>
      <w:r>
        <w:t>8</w:t>
      </w:r>
      <w:r>
        <w:fldChar w:fldCharType="end"/>
      </w:r>
      <w:r>
        <w:t>.</w:t>
      </w:r>
    </w:p>
  </w:footnote>
  <w:footnote w:id="135">
    <w:p w:rsidR="001E3189" w:rsidRPr="00953579" w:rsidRDefault="001E3189" w:rsidP="00310B09">
      <w:pPr>
        <w:pStyle w:val="ODNONIKtreodnonika"/>
      </w:pPr>
      <w:r>
        <w:rPr>
          <w:rStyle w:val="Odwoanieprzypisudolnego"/>
        </w:rPr>
        <w:footnoteRef/>
      </w:r>
      <w:r>
        <w:rPr>
          <w:rStyle w:val="IGindeksgrny"/>
        </w:rPr>
        <w:t>)</w:t>
      </w:r>
      <w:r>
        <w:tab/>
        <w:t xml:space="preserve">W brzmieniu ustalonym przez art. 1 pkt 19 lit. b ustawy, o której mowa w odnośniku </w:t>
      </w:r>
      <w:r>
        <w:fldChar w:fldCharType="begin"/>
      </w:r>
      <w:r>
        <w:instrText xml:space="preserve"> NOTEREF _Ref399759983 \h </w:instrText>
      </w:r>
      <w:r>
        <w:fldChar w:fldCharType="separate"/>
      </w:r>
      <w:r>
        <w:t>8</w:t>
      </w:r>
      <w:r>
        <w:fldChar w:fldCharType="end"/>
      </w:r>
      <w:r>
        <w:t>.</w:t>
      </w:r>
    </w:p>
  </w:footnote>
  <w:footnote w:id="136">
    <w:p w:rsidR="001E3189" w:rsidRPr="00953579" w:rsidRDefault="001E3189" w:rsidP="00310B09">
      <w:pPr>
        <w:pStyle w:val="ODNONIKtreodnonika"/>
      </w:pPr>
      <w:r>
        <w:rPr>
          <w:rStyle w:val="Odwoanieprzypisudolnego"/>
        </w:rPr>
        <w:footnoteRef/>
      </w:r>
      <w:r>
        <w:rPr>
          <w:rStyle w:val="IGindeksgrny"/>
        </w:rPr>
        <w:t>)</w:t>
      </w:r>
      <w:r>
        <w:tab/>
        <w:t xml:space="preserve">W brzmieniu ustalonym przez art. 1 pkt 20 lit. a ustawy, o której mowa w odnośniku </w:t>
      </w:r>
      <w:r>
        <w:fldChar w:fldCharType="begin"/>
      </w:r>
      <w:r>
        <w:instrText xml:space="preserve"> NOTEREF _Ref399759983 \h </w:instrText>
      </w:r>
      <w:r>
        <w:fldChar w:fldCharType="separate"/>
      </w:r>
      <w:r>
        <w:t>8</w:t>
      </w:r>
      <w:r>
        <w:fldChar w:fldCharType="end"/>
      </w:r>
      <w:r>
        <w:t>.</w:t>
      </w:r>
    </w:p>
  </w:footnote>
  <w:footnote w:id="137">
    <w:p w:rsidR="001E3189" w:rsidRPr="008440E2" w:rsidRDefault="001E3189" w:rsidP="00310B09">
      <w:pPr>
        <w:pStyle w:val="ODNONIKtreodnonika"/>
      </w:pPr>
      <w:r>
        <w:rPr>
          <w:rStyle w:val="Odwoanieprzypisudolnego"/>
        </w:rPr>
        <w:footnoteRef/>
      </w:r>
      <w:r>
        <w:rPr>
          <w:rStyle w:val="IGindeksgrny"/>
        </w:rPr>
        <w:t>)</w:t>
      </w:r>
      <w:r>
        <w:tab/>
        <w:t>Ustawa utraciła moc z dniem 1 października 2010 r. na podstawie art. 6 ustawy z dnia 30 kwietnia 2010 r. – Przepisy wprowadzaj</w:t>
      </w:r>
      <w:r>
        <w:t>ą</w:t>
      </w:r>
      <w:r>
        <w:t>ce ustawy reformujące system nauki (Dz. U. Nr 96, poz. 620), która weszła w życie z dniem 1 października 2010 r.</w:t>
      </w:r>
    </w:p>
  </w:footnote>
  <w:footnote w:id="138">
    <w:p w:rsidR="001E3189" w:rsidRPr="00B74083" w:rsidRDefault="001E3189" w:rsidP="00310B09">
      <w:pPr>
        <w:pStyle w:val="ODNONIKtreodnonika"/>
      </w:pPr>
      <w:r>
        <w:rPr>
          <w:rStyle w:val="Odwoanieprzypisudolnego"/>
        </w:rPr>
        <w:footnoteRef/>
      </w:r>
      <w:r>
        <w:rPr>
          <w:rStyle w:val="IGindeksgrny"/>
        </w:rPr>
        <w:t>)</w:t>
      </w:r>
      <w:r>
        <w:tab/>
        <w:t xml:space="preserve">Wprowadzenie do wyliczenia w brzmieniu ustalonym przez art. 1 pkt 20 lit. b ustawy, o której mowa w odnośniku </w:t>
      </w:r>
      <w:r>
        <w:fldChar w:fldCharType="begin"/>
      </w:r>
      <w:r>
        <w:instrText xml:space="preserve"> NOTEREF _Ref399759983 \h </w:instrText>
      </w:r>
      <w:r>
        <w:fldChar w:fldCharType="separate"/>
      </w:r>
      <w:r>
        <w:t>8</w:t>
      </w:r>
      <w:r>
        <w:fldChar w:fldCharType="end"/>
      </w:r>
      <w:r>
        <w:t>.</w:t>
      </w:r>
    </w:p>
  </w:footnote>
  <w:footnote w:id="139">
    <w:p w:rsidR="001E3189" w:rsidRPr="00E054EF" w:rsidRDefault="001E3189" w:rsidP="00310B09">
      <w:pPr>
        <w:pStyle w:val="ODNONIKtreodnonika"/>
      </w:pPr>
      <w:r>
        <w:rPr>
          <w:rStyle w:val="Odwoanieprzypisudolnego"/>
        </w:rPr>
        <w:footnoteRef/>
      </w:r>
      <w:r>
        <w:rPr>
          <w:rStyle w:val="IGindeksgrny"/>
        </w:rPr>
        <w:t>)</w:t>
      </w:r>
      <w:r>
        <w:tab/>
        <w:t xml:space="preserve">W brzmieniu ustalonym przez art. 1 pkt 20 lit. c ustawy, o której mowa w odnośniku </w:t>
      </w:r>
      <w:r>
        <w:fldChar w:fldCharType="begin"/>
      </w:r>
      <w:r>
        <w:instrText xml:space="preserve"> NOTEREF _Ref399759983 \h </w:instrText>
      </w:r>
      <w:r>
        <w:fldChar w:fldCharType="separate"/>
      </w:r>
      <w:r>
        <w:t>8</w:t>
      </w:r>
      <w:r>
        <w:fldChar w:fldCharType="end"/>
      </w:r>
      <w:r>
        <w:t>.</w:t>
      </w:r>
    </w:p>
  </w:footnote>
  <w:footnote w:id="140">
    <w:p w:rsidR="001E3189" w:rsidRPr="00E054EF" w:rsidRDefault="001E3189" w:rsidP="00310B09">
      <w:pPr>
        <w:pStyle w:val="ODNONIKtreodnonika"/>
      </w:pPr>
      <w:r>
        <w:rPr>
          <w:rStyle w:val="Odwoanieprzypisudolnego"/>
        </w:rPr>
        <w:footnoteRef/>
      </w:r>
      <w:r>
        <w:rPr>
          <w:rStyle w:val="IGindeksgrny"/>
        </w:rPr>
        <w:t>)</w:t>
      </w:r>
      <w:r>
        <w:tab/>
        <w:t xml:space="preserve">W brzmieniu ustalonym przez art. 1 pkt 21 ustawy, o której mowa w odnośniku </w:t>
      </w:r>
      <w:r>
        <w:fldChar w:fldCharType="begin"/>
      </w:r>
      <w:r>
        <w:instrText xml:space="preserve"> NOTEREF _Ref399759983 \h </w:instrText>
      </w:r>
      <w:r>
        <w:fldChar w:fldCharType="separate"/>
      </w:r>
      <w:r>
        <w:t>8</w:t>
      </w:r>
      <w:r>
        <w:fldChar w:fldCharType="end"/>
      </w:r>
      <w:r>
        <w:t>.</w:t>
      </w:r>
    </w:p>
  </w:footnote>
  <w:footnote w:id="141">
    <w:p w:rsidR="001E3189" w:rsidRPr="00E054EF" w:rsidRDefault="001E3189" w:rsidP="00310B09">
      <w:pPr>
        <w:pStyle w:val="ODNONIKtreodnonika"/>
      </w:pPr>
      <w:r>
        <w:rPr>
          <w:rStyle w:val="Odwoanieprzypisudolnego"/>
        </w:rPr>
        <w:footnoteRef/>
      </w:r>
      <w:r>
        <w:rPr>
          <w:rStyle w:val="IGindeksgrny"/>
        </w:rPr>
        <w:t>)</w:t>
      </w:r>
      <w:r>
        <w:tab/>
        <w:t xml:space="preserve">W brzmieniu ustalonym przez art. 63 pkt 12 ustawy, o której mowa w odnośniku </w:t>
      </w:r>
      <w:r>
        <w:fldChar w:fldCharType="begin"/>
      </w:r>
      <w:r>
        <w:instrText xml:space="preserve"> NOTEREF _Ref399761197 \h </w:instrText>
      </w:r>
      <w:r>
        <w:fldChar w:fldCharType="separate"/>
      </w:r>
      <w:r>
        <w:t>11</w:t>
      </w:r>
      <w:r>
        <w:fldChar w:fldCharType="end"/>
      </w:r>
      <w:r>
        <w:t>.</w:t>
      </w:r>
    </w:p>
  </w:footnote>
  <w:footnote w:id="142">
    <w:p w:rsidR="001E3189" w:rsidRPr="00E054EF" w:rsidRDefault="001E3189" w:rsidP="00310B09">
      <w:pPr>
        <w:pStyle w:val="ODNONIKtreodnonika"/>
      </w:pPr>
      <w:r>
        <w:rPr>
          <w:rStyle w:val="Odwoanieprzypisudolnego"/>
        </w:rPr>
        <w:footnoteRef/>
      </w:r>
      <w:r>
        <w:rPr>
          <w:rStyle w:val="IGindeksgrny"/>
        </w:rPr>
        <w:t>)</w:t>
      </w:r>
      <w:r>
        <w:tab/>
        <w:t xml:space="preserve">W brzmieniu ustalonym przez art. 1 pkt 22 lit. a ustawy, o której mowa w odnośniku </w:t>
      </w:r>
      <w:r>
        <w:fldChar w:fldCharType="begin"/>
      </w:r>
      <w:r>
        <w:instrText xml:space="preserve"> NOTEREF _Ref399759983 \h </w:instrText>
      </w:r>
      <w:r>
        <w:fldChar w:fldCharType="separate"/>
      </w:r>
      <w:r>
        <w:t>8</w:t>
      </w:r>
      <w:r>
        <w:fldChar w:fldCharType="end"/>
      </w:r>
      <w:r>
        <w:t>.</w:t>
      </w:r>
    </w:p>
  </w:footnote>
  <w:footnote w:id="143">
    <w:p w:rsidR="001E3189" w:rsidRPr="00E054EF" w:rsidRDefault="001E3189" w:rsidP="00310B09">
      <w:pPr>
        <w:pStyle w:val="ODNONIKtreodnonika"/>
      </w:pPr>
      <w:r>
        <w:rPr>
          <w:rStyle w:val="Odwoanieprzypisudolnego"/>
        </w:rPr>
        <w:footnoteRef/>
      </w:r>
      <w:r>
        <w:rPr>
          <w:rStyle w:val="IGindeksgrny"/>
        </w:rPr>
        <w:t>)</w:t>
      </w:r>
      <w:r>
        <w:tab/>
        <w:t xml:space="preserve">W brzmieniu ustalonym przez art. 1 pkt 22 lit. b ustawy, o której mowa w odnośniku </w:t>
      </w:r>
      <w:r>
        <w:fldChar w:fldCharType="begin"/>
      </w:r>
      <w:r>
        <w:instrText xml:space="preserve"> NOTEREF _Ref399759983 \h </w:instrText>
      </w:r>
      <w:r>
        <w:fldChar w:fldCharType="separate"/>
      </w:r>
      <w:r>
        <w:t>8</w:t>
      </w:r>
      <w:r>
        <w:fldChar w:fldCharType="end"/>
      </w:r>
      <w:r>
        <w:t>.</w:t>
      </w:r>
    </w:p>
  </w:footnote>
  <w:footnote w:id="144">
    <w:p w:rsidR="001E3189" w:rsidRPr="006B60DD" w:rsidRDefault="001E3189" w:rsidP="00310B09">
      <w:pPr>
        <w:pStyle w:val="ODNONIKtreodnonika"/>
      </w:pPr>
      <w:r>
        <w:rPr>
          <w:rStyle w:val="Odwoanieprzypisudolnego"/>
        </w:rPr>
        <w:footnoteRef/>
      </w:r>
      <w:r>
        <w:rPr>
          <w:rStyle w:val="IGindeksgrny"/>
        </w:rPr>
        <w:t>)</w:t>
      </w:r>
      <w:r>
        <w:tab/>
        <w:t xml:space="preserve">Przez art. 1 pkt 22 lit. c ustawy, o której mowa w odnośniku </w:t>
      </w:r>
      <w:r>
        <w:fldChar w:fldCharType="begin"/>
      </w:r>
      <w:r>
        <w:instrText xml:space="preserve"> NOTEREF _Ref399759983 \h </w:instrText>
      </w:r>
      <w:r>
        <w:fldChar w:fldCharType="separate"/>
      </w:r>
      <w:r>
        <w:t>8</w:t>
      </w:r>
      <w:r>
        <w:fldChar w:fldCharType="end"/>
      </w:r>
      <w:r>
        <w:t>.</w:t>
      </w:r>
    </w:p>
  </w:footnote>
  <w:footnote w:id="145">
    <w:p w:rsidR="001E3189" w:rsidRPr="006B60DD" w:rsidRDefault="001E3189" w:rsidP="00310B09">
      <w:pPr>
        <w:pStyle w:val="ODNONIKtreodnonika"/>
      </w:pPr>
      <w:r>
        <w:rPr>
          <w:rStyle w:val="Odwoanieprzypisudolnego"/>
        </w:rPr>
        <w:footnoteRef/>
      </w:r>
      <w:r>
        <w:rPr>
          <w:rStyle w:val="IGindeksgrny"/>
        </w:rPr>
        <w:t>)</w:t>
      </w:r>
      <w:r>
        <w:tab/>
        <w:t xml:space="preserve">W brzmieniu ustalonym przez art. 1 pkt 22 lit. d ustawy, o której mowa w odnośniku </w:t>
      </w:r>
      <w:r>
        <w:fldChar w:fldCharType="begin"/>
      </w:r>
      <w:r>
        <w:instrText xml:space="preserve"> NOTEREF _Ref399759983 \h </w:instrText>
      </w:r>
      <w:r>
        <w:fldChar w:fldCharType="separate"/>
      </w:r>
      <w:r>
        <w:t>8</w:t>
      </w:r>
      <w:r>
        <w:fldChar w:fldCharType="end"/>
      </w:r>
      <w:r>
        <w:t>.</w:t>
      </w:r>
    </w:p>
  </w:footnote>
  <w:footnote w:id="146">
    <w:p w:rsidR="001E3189" w:rsidRPr="006B60DD" w:rsidRDefault="001E3189" w:rsidP="00310B09">
      <w:pPr>
        <w:pStyle w:val="ODNONIKtreodnonika"/>
      </w:pPr>
      <w:r>
        <w:rPr>
          <w:rStyle w:val="Odwoanieprzypisudolnego"/>
        </w:rPr>
        <w:footnoteRef/>
      </w:r>
      <w:r>
        <w:rPr>
          <w:rStyle w:val="IGindeksgrny"/>
        </w:rPr>
        <w:t>)</w:t>
      </w:r>
      <w:r>
        <w:tab/>
        <w:t xml:space="preserve">W brzmieniu ustalonym przez art. 1 pkt 22 lit. e ustawy, o której mowa w odnośniku </w:t>
      </w:r>
      <w:r>
        <w:fldChar w:fldCharType="begin"/>
      </w:r>
      <w:r>
        <w:instrText xml:space="preserve"> NOTEREF _Ref399759983 \h </w:instrText>
      </w:r>
      <w:r>
        <w:fldChar w:fldCharType="separate"/>
      </w:r>
      <w:r>
        <w:t>8</w:t>
      </w:r>
      <w:r>
        <w:fldChar w:fldCharType="end"/>
      </w:r>
      <w:r>
        <w:t>.</w:t>
      </w:r>
    </w:p>
  </w:footnote>
  <w:footnote w:id="147">
    <w:p w:rsidR="001E3189" w:rsidRPr="006B60DD" w:rsidRDefault="001E3189" w:rsidP="00310B09">
      <w:pPr>
        <w:pStyle w:val="ODNONIKtreodnonika"/>
      </w:pPr>
      <w:r>
        <w:rPr>
          <w:rStyle w:val="Odwoanieprzypisudolnego"/>
        </w:rPr>
        <w:footnoteRef/>
      </w:r>
      <w:r>
        <w:rPr>
          <w:rStyle w:val="IGindeksgrny"/>
        </w:rPr>
        <w:t>)</w:t>
      </w:r>
      <w:r>
        <w:tab/>
        <w:t xml:space="preserve">Dodany przez art. 1 pkt 23 ustawy, o której mowa w odnośniku </w:t>
      </w:r>
      <w:r>
        <w:fldChar w:fldCharType="begin"/>
      </w:r>
      <w:r>
        <w:instrText xml:space="preserve"> NOTEREF _Ref399759983 \h </w:instrText>
      </w:r>
      <w:r>
        <w:fldChar w:fldCharType="separate"/>
      </w:r>
      <w:r>
        <w:t>8</w:t>
      </w:r>
      <w:r>
        <w:fldChar w:fldCharType="end"/>
      </w:r>
      <w:r>
        <w:t>.</w:t>
      </w:r>
    </w:p>
  </w:footnote>
  <w:footnote w:id="148">
    <w:p w:rsidR="001E3189" w:rsidRPr="005D4C48" w:rsidRDefault="001E3189" w:rsidP="00310B09">
      <w:pPr>
        <w:pStyle w:val="ODNONIKtreodnonika"/>
      </w:pPr>
      <w:r>
        <w:rPr>
          <w:rStyle w:val="Odwoanieprzypisudolnego"/>
        </w:rPr>
        <w:footnoteRef/>
      </w:r>
      <w:r>
        <w:rPr>
          <w:rStyle w:val="IGindeksgrny"/>
        </w:rPr>
        <w:t>)</w:t>
      </w:r>
      <w:r>
        <w:tab/>
        <w:t xml:space="preserve">Dodany przez art. 1 pkt 24 lit. a ustawy, o której mowa w odnośniku </w:t>
      </w:r>
      <w:r>
        <w:fldChar w:fldCharType="begin"/>
      </w:r>
      <w:r>
        <w:instrText xml:space="preserve"> NOTEREF _Ref399759983 \h </w:instrText>
      </w:r>
      <w:r>
        <w:fldChar w:fldCharType="separate"/>
      </w:r>
      <w:r>
        <w:t>8</w:t>
      </w:r>
      <w:r>
        <w:fldChar w:fldCharType="end"/>
      </w:r>
      <w:r>
        <w:t>.</w:t>
      </w:r>
    </w:p>
  </w:footnote>
  <w:footnote w:id="149">
    <w:p w:rsidR="001E3189" w:rsidRPr="005D4C48" w:rsidRDefault="001E3189" w:rsidP="00310B09">
      <w:pPr>
        <w:pStyle w:val="ODNONIKtreodnonika"/>
      </w:pPr>
      <w:r>
        <w:rPr>
          <w:rStyle w:val="Odwoanieprzypisudolnego"/>
        </w:rPr>
        <w:footnoteRef/>
      </w:r>
      <w:r>
        <w:rPr>
          <w:rStyle w:val="IGindeksgrny"/>
        </w:rPr>
        <w:t>)</w:t>
      </w:r>
      <w:r>
        <w:tab/>
        <w:t xml:space="preserve">W brzmieniu ustalonym przez art. 1 pkt 24 lit. b ustawy, o której mowa w odnośniku </w:t>
      </w:r>
      <w:r>
        <w:fldChar w:fldCharType="begin"/>
      </w:r>
      <w:r>
        <w:instrText xml:space="preserve"> NOTEREF _Ref399759983 \h </w:instrText>
      </w:r>
      <w:r>
        <w:fldChar w:fldCharType="separate"/>
      </w:r>
      <w:r>
        <w:t>8</w:t>
      </w:r>
      <w:r>
        <w:fldChar w:fldCharType="end"/>
      </w:r>
      <w:r>
        <w:t>.</w:t>
      </w:r>
    </w:p>
  </w:footnote>
  <w:footnote w:id="150">
    <w:p w:rsidR="001E3189" w:rsidRPr="005D4C48" w:rsidRDefault="001E3189" w:rsidP="00310B09">
      <w:pPr>
        <w:pStyle w:val="ODNONIKtreodnonika"/>
      </w:pPr>
      <w:r>
        <w:rPr>
          <w:rStyle w:val="Odwoanieprzypisudolnego"/>
        </w:rPr>
        <w:footnoteRef/>
      </w:r>
      <w:r>
        <w:rPr>
          <w:rStyle w:val="IGindeksgrny"/>
        </w:rPr>
        <w:t>)</w:t>
      </w:r>
      <w:r>
        <w:tab/>
        <w:t xml:space="preserve">Dodany przez art. 1 pkt 24 lit. c ustawy, o której mowa w odnośniku </w:t>
      </w:r>
      <w:r>
        <w:fldChar w:fldCharType="begin"/>
      </w:r>
      <w:r>
        <w:instrText xml:space="preserve"> NOTEREF _Ref399759983 \h </w:instrText>
      </w:r>
      <w:r>
        <w:fldChar w:fldCharType="separate"/>
      </w:r>
      <w:r>
        <w:t>8</w:t>
      </w:r>
      <w:r>
        <w:fldChar w:fldCharType="end"/>
      </w:r>
      <w:r>
        <w:t>.</w:t>
      </w:r>
    </w:p>
  </w:footnote>
  <w:footnote w:id="151">
    <w:p w:rsidR="001E3189" w:rsidRPr="00D15201" w:rsidRDefault="001E3189" w:rsidP="00310B09">
      <w:pPr>
        <w:pStyle w:val="ODNONIKtreodnonika"/>
      </w:pPr>
      <w:r>
        <w:rPr>
          <w:rStyle w:val="Odwoanieprzypisudolnego"/>
        </w:rPr>
        <w:footnoteRef/>
      </w:r>
      <w:r>
        <w:rPr>
          <w:rStyle w:val="IGindeksgrny"/>
        </w:rPr>
        <w:t>)</w:t>
      </w:r>
      <w:r>
        <w:tab/>
        <w:t>Zmiany tekstu jednolitego wymienionej ustawy zostały ogłoszone w Dz. U. z 2013 r. poz. 613, z 2014 r. poz. 768 i 1100 oraz z 2015 r. poz. 4.</w:t>
      </w:r>
    </w:p>
  </w:footnote>
  <w:footnote w:id="152">
    <w:p w:rsidR="001E3189" w:rsidRPr="00D15201" w:rsidRDefault="001E3189" w:rsidP="00310B09">
      <w:pPr>
        <w:pStyle w:val="ODNONIKtreodnonika"/>
      </w:pPr>
      <w:r>
        <w:rPr>
          <w:rStyle w:val="Odwoanieprzypisudolnego"/>
        </w:rPr>
        <w:footnoteRef/>
      </w:r>
      <w:r>
        <w:rPr>
          <w:rStyle w:val="IGindeksgrny"/>
        </w:rPr>
        <w:t>)</w:t>
      </w:r>
      <w:r>
        <w:tab/>
        <w:t>W brzmieniu ustalonym przez art. 2 pkt 1 ustawy z dnia 22 lipca 2014 r. o zmianie ustawy o zawodach pielęgniarki i położnej oraz niektórych innych ustaw (Dz. U. poz. 1136), która weszła w życie z dniem 11 września 2014 r.</w:t>
      </w:r>
    </w:p>
  </w:footnote>
  <w:footnote w:id="153">
    <w:p w:rsidR="001E3189" w:rsidRPr="00D15201" w:rsidRDefault="001E3189" w:rsidP="00310B09">
      <w:pPr>
        <w:pStyle w:val="ODNONIKtreodnonika"/>
      </w:pPr>
      <w:r>
        <w:rPr>
          <w:rStyle w:val="Odwoanieprzypisudolnego"/>
        </w:rPr>
        <w:footnoteRef/>
      </w:r>
      <w:r>
        <w:rPr>
          <w:rStyle w:val="IGindeksgrny"/>
        </w:rPr>
        <w:t>)</w:t>
      </w:r>
      <w:r>
        <w:tab/>
        <w:t xml:space="preserve">Dodany przez art. 1 pkt 25 ustawy, o której mowa w odnośniku </w:t>
      </w:r>
      <w:r>
        <w:fldChar w:fldCharType="begin"/>
      </w:r>
      <w:r>
        <w:instrText xml:space="preserve"> NOTEREF _Ref399759983 \h </w:instrText>
      </w:r>
      <w:r>
        <w:fldChar w:fldCharType="separate"/>
      </w:r>
      <w:r>
        <w:t>8</w:t>
      </w:r>
      <w:r>
        <w:fldChar w:fldCharType="end"/>
      </w:r>
      <w:r>
        <w:t>.</w:t>
      </w:r>
    </w:p>
  </w:footnote>
  <w:footnote w:id="154">
    <w:p w:rsidR="001E3189" w:rsidRPr="008440E2" w:rsidRDefault="001E3189" w:rsidP="00310B09">
      <w:pPr>
        <w:pStyle w:val="ODNONIKtreodnonika"/>
      </w:pPr>
      <w:r>
        <w:rPr>
          <w:rStyle w:val="Odwoanieprzypisudolnego"/>
        </w:rPr>
        <w:footnoteRef/>
      </w:r>
      <w:r>
        <w:rPr>
          <w:rStyle w:val="IGindeksgrny"/>
        </w:rPr>
        <w:t>)</w:t>
      </w:r>
      <w:r>
        <w:tab/>
        <w:t>Zmiany tekstu jednolitego wymienionej ustawy zostały ogłoszone w Dz. U. z 2012 r. poz. 742, z 2013 r. poz. 1245 oraz z 2014 r. poz. 1822.</w:t>
      </w:r>
    </w:p>
  </w:footnote>
  <w:footnote w:id="155">
    <w:p w:rsidR="001E3189" w:rsidRPr="00827D3B" w:rsidRDefault="001E3189" w:rsidP="00310B09">
      <w:pPr>
        <w:pStyle w:val="ODNONIKtreodnonika"/>
      </w:pPr>
      <w:r>
        <w:rPr>
          <w:rStyle w:val="Odwoanieprzypisudolnego"/>
        </w:rPr>
        <w:footnoteRef/>
      </w:r>
      <w:r>
        <w:rPr>
          <w:rStyle w:val="IGindeksgrny"/>
        </w:rPr>
        <w:t>)</w:t>
      </w:r>
      <w:r>
        <w:tab/>
        <w:t>W brzmieniu ustalonym przez art. 3 ustawy z dnia 4 marca 2011 r. o zmianie ustawy o lecznictwie uzdrowiskowym, uzdrowiskach i obszarach ochrony uzdrowiskowej oraz o gminach uzdrowiskowych oraz niektórych innych ustaw (Dz. U. Nr 73, poz. 390), która weszła w życie z dniem 7 lipca 2011 r.</w:t>
      </w:r>
    </w:p>
  </w:footnote>
  <w:footnote w:id="156">
    <w:p w:rsidR="001E3189" w:rsidRPr="00827D3B" w:rsidRDefault="001E3189" w:rsidP="00310B09">
      <w:pPr>
        <w:pStyle w:val="ODNONIKtreodnonika"/>
      </w:pPr>
      <w:r>
        <w:rPr>
          <w:rStyle w:val="Odwoanieprzypisudolnego"/>
        </w:rPr>
        <w:footnoteRef/>
      </w:r>
      <w:r>
        <w:rPr>
          <w:rStyle w:val="IGindeksgrny"/>
        </w:rPr>
        <w:t>)</w:t>
      </w:r>
      <w:r>
        <w:tab/>
        <w:t xml:space="preserve">W brzmieniu ustalonym przez art. 1 pkt 26 ustawy, o której mowa w odnośniku </w:t>
      </w:r>
      <w:r>
        <w:fldChar w:fldCharType="begin"/>
      </w:r>
      <w:r>
        <w:instrText xml:space="preserve"> NOTEREF _Ref399759983 \h </w:instrText>
      </w:r>
      <w:r>
        <w:fldChar w:fldCharType="separate"/>
      </w:r>
      <w:r>
        <w:t>8</w:t>
      </w:r>
      <w:r>
        <w:fldChar w:fldCharType="end"/>
      </w:r>
      <w:r>
        <w:t>.</w:t>
      </w:r>
    </w:p>
  </w:footnote>
  <w:footnote w:id="157">
    <w:p w:rsidR="001E3189" w:rsidRPr="00827D3B" w:rsidRDefault="001E3189" w:rsidP="00310B09">
      <w:pPr>
        <w:pStyle w:val="ODNONIKtreodnonika"/>
      </w:pPr>
      <w:r>
        <w:rPr>
          <w:rStyle w:val="Odwoanieprzypisudolnego"/>
        </w:rPr>
        <w:footnoteRef/>
      </w:r>
      <w:r>
        <w:rPr>
          <w:rStyle w:val="IGindeksgrny"/>
        </w:rPr>
        <w:t>)</w:t>
      </w:r>
      <w:r>
        <w:tab/>
        <w:t xml:space="preserve">Dodany przez art. 172 pkt 4 ustawy, o której mowa w odnośniku </w:t>
      </w:r>
      <w:r>
        <w:fldChar w:fldCharType="begin"/>
      </w:r>
      <w:r>
        <w:instrText xml:space="preserve"> NOTEREF _Ref399831349 \h </w:instrText>
      </w:r>
      <w:r>
        <w:fldChar w:fldCharType="separate"/>
      </w:r>
      <w:r>
        <w:t>33</w:t>
      </w:r>
      <w:r>
        <w:fldChar w:fldCharType="end"/>
      </w:r>
      <w:r>
        <w:t>.</w:t>
      </w:r>
    </w:p>
  </w:footnote>
  <w:footnote w:id="158">
    <w:p w:rsidR="001E3189" w:rsidRPr="00827D3B" w:rsidRDefault="001E3189" w:rsidP="00310B09">
      <w:pPr>
        <w:pStyle w:val="ODNONIKtreodnonika"/>
      </w:pPr>
      <w:r>
        <w:rPr>
          <w:rStyle w:val="Odwoanieprzypisudolnego"/>
        </w:rPr>
        <w:footnoteRef/>
      </w:r>
      <w:r>
        <w:rPr>
          <w:rStyle w:val="IGindeksgrny"/>
        </w:rPr>
        <w:t>)</w:t>
      </w:r>
      <w:r>
        <w:tab/>
        <w:t xml:space="preserve">Dodany przez art. 1 pkt 27 ustawy, o której mowa w odnośniku </w:t>
      </w:r>
      <w:r>
        <w:fldChar w:fldCharType="begin"/>
      </w:r>
      <w:r>
        <w:instrText xml:space="preserve"> NOTEREF _Ref399759983 \h </w:instrText>
      </w:r>
      <w:r>
        <w:fldChar w:fldCharType="separate"/>
      </w:r>
      <w:r>
        <w:t>8</w:t>
      </w:r>
      <w:r>
        <w:fldChar w:fldCharType="end"/>
      </w:r>
      <w:r>
        <w:t>.</w:t>
      </w:r>
    </w:p>
  </w:footnote>
  <w:footnote w:id="159">
    <w:p w:rsidR="001E3189" w:rsidRPr="00827D3B" w:rsidRDefault="001E3189" w:rsidP="00310B09">
      <w:pPr>
        <w:pStyle w:val="ODNONIKtreodnonika"/>
      </w:pPr>
      <w:r>
        <w:rPr>
          <w:rStyle w:val="Odwoanieprzypisudolnego"/>
        </w:rPr>
        <w:footnoteRef/>
      </w:r>
      <w:r>
        <w:rPr>
          <w:rStyle w:val="IGindeksgrny"/>
        </w:rPr>
        <w:t>)</w:t>
      </w:r>
      <w:r>
        <w:tab/>
        <w:t xml:space="preserve">Przez art. 63 pkt 13 ustawy, o której mowa w odnośniku </w:t>
      </w:r>
      <w:r>
        <w:fldChar w:fldCharType="begin"/>
      </w:r>
      <w:r>
        <w:instrText xml:space="preserve"> NOTEREF _Ref399761197 \h </w:instrText>
      </w:r>
      <w:r>
        <w:fldChar w:fldCharType="separate"/>
      </w:r>
      <w:r>
        <w:t>11</w:t>
      </w:r>
      <w:r>
        <w:fldChar w:fldCharType="end"/>
      </w:r>
      <w:r>
        <w:t>; wszedł w życie z dniem 1 lipca 2012 r.</w:t>
      </w:r>
    </w:p>
  </w:footnote>
  <w:footnote w:id="160">
    <w:p w:rsidR="001E3189" w:rsidRPr="00827D3B" w:rsidRDefault="001E3189" w:rsidP="00310B09">
      <w:pPr>
        <w:pStyle w:val="ODNONIKtreodnonika"/>
      </w:pPr>
      <w:r>
        <w:rPr>
          <w:rStyle w:val="Odwoanieprzypisudolnego"/>
        </w:rPr>
        <w:footnoteRef/>
      </w:r>
      <w:r>
        <w:rPr>
          <w:rStyle w:val="IGindeksgrny"/>
        </w:rPr>
        <w:t>)</w:t>
      </w:r>
      <w:r>
        <w:tab/>
        <w:t xml:space="preserve">Dodany przez art. 1 pkt 12 ustawy, o której mowa w odnośniku </w:t>
      </w:r>
      <w:r>
        <w:fldChar w:fldCharType="begin"/>
      </w:r>
      <w:r>
        <w:instrText xml:space="preserve"> NOTEREF _Ref399757433 \h </w:instrText>
      </w:r>
      <w:r>
        <w:fldChar w:fldCharType="separate"/>
      </w:r>
      <w:r>
        <w:t>1</w:t>
      </w:r>
      <w:r>
        <w:fldChar w:fldCharType="end"/>
      </w:r>
      <w:r>
        <w:t xml:space="preserve">; wszedł w życie z dniem 31 sierpnia 2009 r.; uchylony przez art. 63 pkt 14 ustawy, o której mowa w odnośniku </w:t>
      </w:r>
      <w:r>
        <w:fldChar w:fldCharType="begin"/>
      </w:r>
      <w:r>
        <w:instrText xml:space="preserve"> NOTEREF _Ref399761197 \h </w:instrText>
      </w:r>
      <w:r>
        <w:fldChar w:fldCharType="separate"/>
      </w:r>
      <w:r>
        <w:t>11</w:t>
      </w:r>
      <w:r>
        <w:fldChar w:fldCharType="end"/>
      </w:r>
      <w:r>
        <w:t>.</w:t>
      </w:r>
    </w:p>
  </w:footnote>
  <w:footnote w:id="161">
    <w:p w:rsidR="001E3189" w:rsidRPr="00827D3B" w:rsidRDefault="001E3189" w:rsidP="00310B09">
      <w:pPr>
        <w:pStyle w:val="ODNONIKtreodnonika"/>
      </w:pPr>
      <w:r>
        <w:rPr>
          <w:rStyle w:val="Odwoanieprzypisudolnego"/>
        </w:rPr>
        <w:footnoteRef/>
      </w:r>
      <w:r>
        <w:rPr>
          <w:rStyle w:val="IGindeksgrny"/>
        </w:rPr>
        <w:t>)</w:t>
      </w:r>
      <w:r>
        <w:tab/>
        <w:t xml:space="preserve">W brzmieniu ustalonym przez art. 172 pkt 5 ustawy, o której mowa w odnośniku </w:t>
      </w:r>
      <w:r>
        <w:fldChar w:fldCharType="begin"/>
      </w:r>
      <w:r>
        <w:instrText xml:space="preserve"> NOTEREF _Ref399831349 \h </w:instrText>
      </w:r>
      <w:r>
        <w:fldChar w:fldCharType="separate"/>
      </w:r>
      <w:r>
        <w:t>33</w:t>
      </w:r>
      <w:r>
        <w:fldChar w:fldCharType="end"/>
      </w:r>
      <w:r>
        <w:t>.</w:t>
      </w:r>
    </w:p>
  </w:footnote>
  <w:footnote w:id="162">
    <w:p w:rsidR="001E3189" w:rsidRPr="001716D2" w:rsidRDefault="001E3189" w:rsidP="00310B09">
      <w:pPr>
        <w:pStyle w:val="ODNONIKtreodnonika"/>
      </w:pPr>
      <w:r>
        <w:rPr>
          <w:rStyle w:val="Odwoanieprzypisudolnego"/>
        </w:rPr>
        <w:footnoteRef/>
      </w:r>
      <w:r>
        <w:rPr>
          <w:rStyle w:val="IGindeksgrny"/>
        </w:rPr>
        <w:t>)</w:t>
      </w:r>
      <w:r>
        <w:tab/>
        <w:t xml:space="preserve">Przez art. 63 pkt 15 ustawy, o której mowa w odnośniku </w:t>
      </w:r>
      <w:r>
        <w:fldChar w:fldCharType="begin"/>
      </w:r>
      <w:r>
        <w:instrText xml:space="preserve"> NOTEREF _Ref399761197 \h </w:instrText>
      </w:r>
      <w:r>
        <w:fldChar w:fldCharType="separate"/>
      </w:r>
      <w:r>
        <w:t>11</w:t>
      </w:r>
      <w:r>
        <w:fldChar w:fldCharType="end"/>
      </w:r>
      <w:r>
        <w:t>.</w:t>
      </w:r>
    </w:p>
  </w:footnote>
  <w:footnote w:id="163">
    <w:p w:rsidR="001E3189" w:rsidRPr="00D1645A" w:rsidRDefault="001E3189" w:rsidP="00310B09">
      <w:pPr>
        <w:pStyle w:val="ODNONIKtreodnonika"/>
      </w:pPr>
      <w:r>
        <w:rPr>
          <w:rStyle w:val="Odwoanieprzypisudolnego"/>
        </w:rPr>
        <w:footnoteRef/>
      </w:r>
      <w:r>
        <w:rPr>
          <w:rStyle w:val="IGindeksgrny"/>
        </w:rPr>
        <w:t>)</w:t>
      </w:r>
      <w:r>
        <w:tab/>
        <w:t xml:space="preserve">W brzmieniu ustalonym przez art. 2 pkt 2 ustawy, o której mowa w odnośniku </w:t>
      </w:r>
      <w:r>
        <w:fldChar w:fldCharType="begin"/>
      </w:r>
      <w:r>
        <w:instrText xml:space="preserve"> NOTEREF _Ref399923999 \h </w:instrText>
      </w:r>
      <w:r>
        <w:fldChar w:fldCharType="separate"/>
      </w:r>
      <w:r>
        <w:t>150</w:t>
      </w:r>
      <w:r>
        <w:fldChar w:fldCharType="end"/>
      </w:r>
      <w:r>
        <w:t>.</w:t>
      </w:r>
    </w:p>
  </w:footnote>
  <w:footnote w:id="164">
    <w:p w:rsidR="001E3189" w:rsidRPr="00D1645A" w:rsidRDefault="001E3189" w:rsidP="00310B09">
      <w:pPr>
        <w:pStyle w:val="ODNONIKtreodnonika"/>
      </w:pPr>
      <w:r>
        <w:rPr>
          <w:rStyle w:val="Odwoanieprzypisudolnego"/>
        </w:rPr>
        <w:footnoteRef/>
      </w:r>
      <w:r>
        <w:rPr>
          <w:rStyle w:val="IGindeksgrny"/>
        </w:rPr>
        <w:t>)</w:t>
      </w:r>
      <w:r>
        <w:tab/>
        <w:t xml:space="preserve">W brzmieniu ustalonym przez art. 172 pkt 6 ustawy, o której mowa w odnośniku </w:t>
      </w:r>
      <w:r>
        <w:fldChar w:fldCharType="begin"/>
      </w:r>
      <w:r>
        <w:instrText xml:space="preserve"> NOTEREF _Ref399831349 \h </w:instrText>
      </w:r>
      <w:r>
        <w:fldChar w:fldCharType="separate"/>
      </w:r>
      <w:r>
        <w:t>33</w:t>
      </w:r>
      <w:r>
        <w:fldChar w:fldCharType="end"/>
      </w:r>
      <w:r>
        <w:t>.</w:t>
      </w:r>
    </w:p>
  </w:footnote>
  <w:footnote w:id="165">
    <w:p w:rsidR="001E3189" w:rsidRPr="00D1645A" w:rsidRDefault="001E3189" w:rsidP="00310B09">
      <w:pPr>
        <w:pStyle w:val="ODNONIKtreodnonika"/>
      </w:pPr>
      <w:r>
        <w:rPr>
          <w:rStyle w:val="Odwoanieprzypisudolnego"/>
        </w:rPr>
        <w:footnoteRef/>
      </w:r>
      <w:r>
        <w:rPr>
          <w:rStyle w:val="IGindeksgrny"/>
        </w:rPr>
        <w:t>)</w:t>
      </w:r>
      <w:r>
        <w:tab/>
        <w:t xml:space="preserve">Przez art. 1 pkt 20 ustawy, o której mowa w odnośniku </w:t>
      </w:r>
      <w:r>
        <w:fldChar w:fldCharType="begin"/>
      </w:r>
      <w:r>
        <w:instrText xml:space="preserve"> NOTEREF _Ref399757433 \h </w:instrText>
      </w:r>
      <w:r>
        <w:fldChar w:fldCharType="separate"/>
      </w:r>
      <w:r>
        <w:t>1</w:t>
      </w:r>
      <w:r>
        <w:fldChar w:fldCharType="end"/>
      </w:r>
      <w:r>
        <w:t>; wszedł w życie z dniem 31 sierpnia 2009 r.</w:t>
      </w:r>
    </w:p>
  </w:footnote>
  <w:footnote w:id="166">
    <w:p w:rsidR="001E3189" w:rsidRPr="001D6148" w:rsidRDefault="001E3189" w:rsidP="00310B09">
      <w:pPr>
        <w:pStyle w:val="ODNONIKtreodnonika"/>
      </w:pPr>
      <w:r>
        <w:rPr>
          <w:rStyle w:val="Odwoanieprzypisudolnego"/>
        </w:rPr>
        <w:footnoteRef/>
      </w:r>
      <w:r>
        <w:rPr>
          <w:rStyle w:val="IGindeksgrny"/>
        </w:rPr>
        <w:t>)</w:t>
      </w:r>
      <w:r>
        <w:tab/>
        <w:t>Dodany przez art. 10 ustawy z dnia 20 lutego 2015 r. o zmianie ustawy – Kodeks karny oraz niektórych innych ustaw (Dz. U. poz. 396), która wejdzie w życie z dniem 1 lipca 2015 r.</w:t>
      </w:r>
    </w:p>
  </w:footnote>
  <w:footnote w:id="167">
    <w:p w:rsidR="001E3189" w:rsidRPr="00D1645A" w:rsidRDefault="001E3189" w:rsidP="00310B09">
      <w:pPr>
        <w:pStyle w:val="ODNONIKtreodnonika"/>
      </w:pPr>
      <w:r>
        <w:rPr>
          <w:rStyle w:val="Odwoanieprzypisudolnego"/>
        </w:rPr>
        <w:footnoteRef/>
      </w:r>
      <w:r>
        <w:rPr>
          <w:rStyle w:val="IGindeksgrny"/>
        </w:rPr>
        <w:t>)</w:t>
      </w:r>
      <w:r>
        <w:tab/>
        <w:t xml:space="preserve">W brzmieniu ustalonym przez art. 1 pkt 21 ustawy, o której mowa w odnośniku </w:t>
      </w:r>
      <w:r>
        <w:fldChar w:fldCharType="begin"/>
      </w:r>
      <w:r>
        <w:instrText xml:space="preserve"> NOTEREF _Ref399757433 \h </w:instrText>
      </w:r>
      <w:r>
        <w:fldChar w:fldCharType="separate"/>
      </w:r>
      <w:r>
        <w:t>1</w:t>
      </w:r>
      <w:r>
        <w:fldChar w:fldCharType="end"/>
      </w:r>
      <w:r>
        <w:t>; wszedł w życie z dniem 31 sierpnia 2009 r.</w:t>
      </w:r>
    </w:p>
  </w:footnote>
  <w:footnote w:id="168">
    <w:p w:rsidR="001E3189" w:rsidRPr="00D1645A" w:rsidRDefault="001E3189" w:rsidP="00310B09">
      <w:pPr>
        <w:pStyle w:val="ODNONIKtreodnonika"/>
      </w:pPr>
      <w:r>
        <w:rPr>
          <w:rStyle w:val="Odwoanieprzypisudolnego"/>
        </w:rPr>
        <w:footnoteRef/>
      </w:r>
      <w:r>
        <w:rPr>
          <w:rStyle w:val="IGindeksgrny"/>
        </w:rPr>
        <w:t>)</w:t>
      </w:r>
      <w:r>
        <w:tab/>
        <w:t xml:space="preserve">Dodany przez art. 44 pkt 3 lit. a ustawy, o której mowa w odnośniku </w:t>
      </w:r>
      <w:r>
        <w:fldChar w:fldCharType="begin"/>
      </w:r>
      <w:r>
        <w:instrText xml:space="preserve"> NOTEREF _Ref399847969 \h </w:instrText>
      </w:r>
      <w:r>
        <w:fldChar w:fldCharType="separate"/>
      </w:r>
      <w:r>
        <w:t>41</w:t>
      </w:r>
      <w:r>
        <w:fldChar w:fldCharType="end"/>
      </w:r>
      <w:r>
        <w:t>.</w:t>
      </w:r>
    </w:p>
  </w:footnote>
  <w:footnote w:id="169">
    <w:p w:rsidR="001E3189" w:rsidRPr="000F3761" w:rsidRDefault="001E3189" w:rsidP="00310B09">
      <w:pPr>
        <w:pStyle w:val="ODNONIKtreodnonika"/>
      </w:pPr>
      <w:r>
        <w:rPr>
          <w:rStyle w:val="Odwoanieprzypisudolnego"/>
        </w:rPr>
        <w:footnoteRef/>
      </w:r>
      <w:r>
        <w:rPr>
          <w:rStyle w:val="IGindeksgrny"/>
        </w:rPr>
        <w:t>)</w:t>
      </w:r>
      <w:r>
        <w:tab/>
        <w:t xml:space="preserve">Dodany przez art. 44 pkt 3 lit. b ustawy, o której mowa w odnośniku </w:t>
      </w:r>
      <w:r>
        <w:fldChar w:fldCharType="begin"/>
      </w:r>
      <w:r>
        <w:instrText xml:space="preserve"> NOTEREF _Ref399847969 \h </w:instrText>
      </w:r>
      <w:r>
        <w:fldChar w:fldCharType="separate"/>
      </w:r>
      <w:r>
        <w:t>41</w:t>
      </w:r>
      <w:r>
        <w:fldChar w:fldCharType="end"/>
      </w:r>
      <w:r>
        <w:t>.</w:t>
      </w:r>
    </w:p>
  </w:footnote>
  <w:footnote w:id="170">
    <w:p w:rsidR="001E3189" w:rsidRPr="006C410E" w:rsidRDefault="001E3189" w:rsidP="00310B09">
      <w:pPr>
        <w:pStyle w:val="ODNONIKtreodnonika"/>
      </w:pPr>
      <w:r>
        <w:rPr>
          <w:rStyle w:val="Odwoanieprzypisudolnego"/>
        </w:rPr>
        <w:footnoteRef/>
      </w:r>
      <w:r>
        <w:rPr>
          <w:rStyle w:val="IGindeksgrny"/>
        </w:rPr>
        <w:t>)</w:t>
      </w:r>
      <w:r>
        <w:tab/>
        <w:t xml:space="preserve">Rozdział dodany przez art. 1 pkt 4 ustawy, o której mowa w odnośniku </w:t>
      </w:r>
      <w:r>
        <w:fldChar w:fldCharType="begin"/>
      </w:r>
      <w:r>
        <w:instrText xml:space="preserve"> NOTEREF _Ref409527026 \h </w:instrText>
      </w:r>
      <w:r>
        <w:fldChar w:fldCharType="separate"/>
      </w:r>
      <w:r>
        <w:t>79</w:t>
      </w:r>
      <w:r>
        <w:fldChar w:fldCharType="end"/>
      </w:r>
      <w:r>
        <w:t>.</w:t>
      </w:r>
    </w:p>
  </w:footnote>
  <w:footnote w:id="171">
    <w:p w:rsidR="001E3189" w:rsidRPr="00F66717" w:rsidRDefault="001E3189" w:rsidP="00310B09">
      <w:pPr>
        <w:pStyle w:val="ODNONIKtreodnonika"/>
      </w:pPr>
      <w:r>
        <w:rPr>
          <w:rStyle w:val="Odwoanieprzypisudolnego"/>
        </w:rPr>
        <w:footnoteRef/>
      </w:r>
      <w:r>
        <w:rPr>
          <w:rStyle w:val="IGindeksgrny"/>
        </w:rPr>
        <w:t>)</w:t>
      </w:r>
      <w:r>
        <w:tab/>
      </w:r>
      <w:r w:rsidRPr="00F66717">
        <w:t>Zmiany wymienionej ustawy zostały ogłoszone w</w:t>
      </w:r>
      <w:r>
        <w:t> Dz. U.</w:t>
      </w:r>
      <w:r w:rsidRPr="00F66717">
        <w:t xml:space="preserve"> z</w:t>
      </w:r>
      <w:r>
        <w:t> </w:t>
      </w:r>
      <w:r w:rsidRPr="00F66717">
        <w:t>2009</w:t>
      </w:r>
      <w:r>
        <w:t> </w:t>
      </w:r>
      <w:r w:rsidRPr="00F66717">
        <w:t>r.</w:t>
      </w:r>
      <w:r>
        <w:t xml:space="preserve"> Nr </w:t>
      </w:r>
      <w:r w:rsidRPr="00F66717">
        <w:t>141,</w:t>
      </w:r>
      <w:r>
        <w:t xml:space="preserve"> poz. </w:t>
      </w:r>
      <w:r w:rsidRPr="00F66717">
        <w:t>1149, z</w:t>
      </w:r>
      <w:r>
        <w:t> </w:t>
      </w:r>
      <w:r w:rsidRPr="00F66717">
        <w:t>2010</w:t>
      </w:r>
      <w:r>
        <w:t> </w:t>
      </w:r>
      <w:r w:rsidRPr="00F66717">
        <w:t>r.</w:t>
      </w:r>
      <w:r>
        <w:t xml:space="preserve"> Nr </w:t>
      </w:r>
      <w:r w:rsidRPr="00F66717">
        <w:t>182,</w:t>
      </w:r>
      <w:r>
        <w:t xml:space="preserve"> poz. </w:t>
      </w:r>
      <w:r w:rsidRPr="00F66717">
        <w:t>1228, z</w:t>
      </w:r>
      <w:r>
        <w:t> </w:t>
      </w:r>
      <w:r w:rsidRPr="00F66717">
        <w:t>2011</w:t>
      </w:r>
      <w:r>
        <w:t> </w:t>
      </w:r>
      <w:r w:rsidRPr="00F66717">
        <w:t>r.</w:t>
      </w:r>
      <w:r>
        <w:t xml:space="preserve"> Nr </w:t>
      </w:r>
      <w:r w:rsidRPr="00F66717">
        <w:t>112,</w:t>
      </w:r>
      <w:r>
        <w:t xml:space="preserve"> poz. </w:t>
      </w:r>
      <w:r w:rsidRPr="00F66717">
        <w:t>654</w:t>
      </w:r>
      <w:r>
        <w:t xml:space="preserve"> oraz</w:t>
      </w:r>
      <w:r w:rsidRPr="00F66717">
        <w:t xml:space="preserve"> z</w:t>
      </w:r>
      <w:r>
        <w:t> </w:t>
      </w:r>
      <w:r w:rsidRPr="00F66717">
        <w:t>2014</w:t>
      </w:r>
      <w:r>
        <w:t> </w:t>
      </w:r>
      <w:r w:rsidRPr="00F66717">
        <w:t>r.</w:t>
      </w:r>
      <w:r>
        <w:t xml:space="preserve"> poz. </w:t>
      </w:r>
      <w:r w:rsidRPr="00F66717">
        <w:t>1000.</w:t>
      </w:r>
    </w:p>
  </w:footnote>
  <w:footnote w:id="172">
    <w:p w:rsidR="001E3189" w:rsidRPr="000F3761" w:rsidRDefault="001E3189" w:rsidP="00310B09">
      <w:pPr>
        <w:pStyle w:val="ODNONIKtreodnonika"/>
      </w:pPr>
      <w:r>
        <w:rPr>
          <w:rStyle w:val="Odwoanieprzypisudolnego"/>
        </w:rPr>
        <w:footnoteRef/>
      </w:r>
      <w:r>
        <w:rPr>
          <w:rStyle w:val="IGindeksgrny"/>
        </w:rPr>
        <w:t>)</w:t>
      </w:r>
      <w:r>
        <w:tab/>
        <w:t xml:space="preserve">W brzmieniu ustalonym przez art. 63 pkt 17 ustawy, o której mowa w odnośniku </w:t>
      </w:r>
      <w:r>
        <w:fldChar w:fldCharType="begin"/>
      </w:r>
      <w:r>
        <w:instrText xml:space="preserve"> NOTEREF _Ref399761197 \h </w:instrText>
      </w:r>
      <w:r>
        <w:fldChar w:fldCharType="separate"/>
      </w:r>
      <w:r>
        <w:t>11</w:t>
      </w:r>
      <w:r>
        <w:fldChar w:fldCharType="end"/>
      </w:r>
      <w:r>
        <w:t>.</w:t>
      </w:r>
    </w:p>
  </w:footnote>
  <w:footnote w:id="173">
    <w:p w:rsidR="001E3189" w:rsidRPr="000F3761" w:rsidRDefault="001E3189" w:rsidP="00310B09">
      <w:pPr>
        <w:pStyle w:val="ODNONIKtreodnonika"/>
      </w:pPr>
      <w:r>
        <w:rPr>
          <w:rStyle w:val="Odwoanieprzypisudolnego"/>
        </w:rPr>
        <w:footnoteRef/>
      </w:r>
      <w:r>
        <w:rPr>
          <w:rStyle w:val="IGindeksgrny"/>
        </w:rPr>
        <w:t>)</w:t>
      </w:r>
      <w:r>
        <w:tab/>
        <w:t xml:space="preserve">W brzmieniu ustalonym przez art. 63 pkt 18 ustawy, o której mowa w odnośniku </w:t>
      </w:r>
      <w:r>
        <w:fldChar w:fldCharType="begin"/>
      </w:r>
      <w:r>
        <w:instrText xml:space="preserve"> NOTEREF _Ref399761197 \h </w:instrText>
      </w:r>
      <w:r>
        <w:fldChar w:fldCharType="separate"/>
      </w:r>
      <w:r>
        <w:t>11</w:t>
      </w:r>
      <w:r>
        <w:fldChar w:fldCharType="end"/>
      </w:r>
      <w:r>
        <w:t>.</w:t>
      </w:r>
    </w:p>
  </w:footnote>
  <w:footnote w:id="174">
    <w:p w:rsidR="001E3189" w:rsidRPr="000F3761" w:rsidRDefault="001E3189" w:rsidP="00310B09">
      <w:pPr>
        <w:pStyle w:val="ODNONIKtreodnonika"/>
      </w:pPr>
      <w:r>
        <w:rPr>
          <w:rStyle w:val="Odwoanieprzypisudolnego"/>
        </w:rPr>
        <w:footnoteRef/>
      </w:r>
      <w:r>
        <w:rPr>
          <w:rStyle w:val="IGindeksgrny"/>
        </w:rPr>
        <w:t>)</w:t>
      </w:r>
      <w:r>
        <w:tab/>
        <w:t xml:space="preserve">Dodany przez art. 44 pkt 4 lit. a ustawy, o której mowa w odnośniku </w:t>
      </w:r>
      <w:r>
        <w:fldChar w:fldCharType="begin"/>
      </w:r>
      <w:r>
        <w:instrText xml:space="preserve"> NOTEREF _Ref399847969 \h </w:instrText>
      </w:r>
      <w:r>
        <w:fldChar w:fldCharType="separate"/>
      </w:r>
      <w:r>
        <w:t>41</w:t>
      </w:r>
      <w:r>
        <w:fldChar w:fldCharType="end"/>
      </w:r>
      <w:r>
        <w:t>.</w:t>
      </w:r>
    </w:p>
  </w:footnote>
  <w:footnote w:id="175">
    <w:p w:rsidR="001E3189" w:rsidRPr="006D58BC" w:rsidRDefault="001E3189" w:rsidP="00310B09">
      <w:pPr>
        <w:pStyle w:val="ODNONIKtreodnonika"/>
      </w:pPr>
      <w:r>
        <w:rPr>
          <w:rStyle w:val="Odwoanieprzypisudolnego"/>
        </w:rPr>
        <w:footnoteRef/>
      </w:r>
      <w:r>
        <w:rPr>
          <w:rStyle w:val="IGindeksgrny"/>
        </w:rPr>
        <w:t>)</w:t>
      </w:r>
      <w:r>
        <w:tab/>
        <w:t xml:space="preserve">W brzmieniu ustalonym przez art. 2 pkt 3 ustawy, o której mowa w odnośniku </w:t>
      </w:r>
      <w:r>
        <w:fldChar w:fldCharType="begin"/>
      </w:r>
      <w:r>
        <w:instrText xml:space="preserve"> NOTEREF _Ref399923999 \h </w:instrText>
      </w:r>
      <w:r>
        <w:fldChar w:fldCharType="separate"/>
      </w:r>
      <w:r>
        <w:t>150</w:t>
      </w:r>
      <w:r>
        <w:fldChar w:fldCharType="end"/>
      </w:r>
      <w:r>
        <w:t>.</w:t>
      </w:r>
    </w:p>
  </w:footnote>
  <w:footnote w:id="176">
    <w:p w:rsidR="001E3189" w:rsidRPr="006D58BC" w:rsidRDefault="001E3189" w:rsidP="00310B09">
      <w:pPr>
        <w:pStyle w:val="ODNONIKtreodnonika"/>
      </w:pPr>
      <w:r>
        <w:rPr>
          <w:rStyle w:val="Odwoanieprzypisudolnego"/>
        </w:rPr>
        <w:footnoteRef/>
      </w:r>
      <w:r>
        <w:rPr>
          <w:rStyle w:val="IGindeksgrny"/>
        </w:rPr>
        <w:t>)</w:t>
      </w:r>
      <w:r>
        <w:tab/>
        <w:t xml:space="preserve">Dodany przez art. 44 pkt 4 lit. b ustawy, o której mowa w odnośniku </w:t>
      </w:r>
      <w:r>
        <w:fldChar w:fldCharType="begin"/>
      </w:r>
      <w:r>
        <w:instrText xml:space="preserve"> NOTEREF _Ref399847969 \h </w:instrText>
      </w:r>
      <w:r>
        <w:fldChar w:fldCharType="separate"/>
      </w:r>
      <w:r>
        <w:t>41</w:t>
      </w:r>
      <w:r>
        <w:fldChar w:fldCharType="end"/>
      </w:r>
      <w:r>
        <w:t>.</w:t>
      </w:r>
    </w:p>
  </w:footnote>
  <w:footnote w:id="177">
    <w:p w:rsidR="001E3189" w:rsidRPr="00A47D8E" w:rsidRDefault="001E3189" w:rsidP="00310B09">
      <w:pPr>
        <w:pStyle w:val="ODNONIKtreodnonika"/>
      </w:pPr>
      <w:r>
        <w:rPr>
          <w:rStyle w:val="Odwoanieprzypisudolnego"/>
        </w:rPr>
        <w:footnoteRef/>
      </w:r>
      <w:r>
        <w:rPr>
          <w:rStyle w:val="IGindeksgrny"/>
        </w:rPr>
        <w:t>)</w:t>
      </w:r>
      <w:r>
        <w:tab/>
        <w:t xml:space="preserve">W brzmieniu ustalonym przez art. 63 pkt 19 lit. a ustawy, o której mowa w odnośniku </w:t>
      </w:r>
      <w:r>
        <w:fldChar w:fldCharType="begin"/>
      </w:r>
      <w:r>
        <w:instrText xml:space="preserve"> NOTEREF _Ref399761197 \h </w:instrText>
      </w:r>
      <w:r>
        <w:fldChar w:fldCharType="separate"/>
      </w:r>
      <w:r>
        <w:t>11</w:t>
      </w:r>
      <w:r>
        <w:fldChar w:fldCharType="end"/>
      </w:r>
      <w:r>
        <w:t>.</w:t>
      </w:r>
    </w:p>
  </w:footnote>
  <w:footnote w:id="178">
    <w:p w:rsidR="001E3189" w:rsidRPr="00A47D8E" w:rsidRDefault="001E3189" w:rsidP="00310B09">
      <w:pPr>
        <w:pStyle w:val="ODNONIKtreodnonika"/>
      </w:pPr>
      <w:r>
        <w:rPr>
          <w:rStyle w:val="Odwoanieprzypisudolnego"/>
        </w:rPr>
        <w:footnoteRef/>
      </w:r>
      <w:r>
        <w:rPr>
          <w:rStyle w:val="IGindeksgrny"/>
        </w:rPr>
        <w:t>)</w:t>
      </w:r>
      <w:r>
        <w:tab/>
        <w:t>Zmiany tekstu jednolitego wymienionej ustawy zostały ogłoszone w Dz. U. z 2010 r. Nr 113, poz. 745, z 2011 r. Nr 112, poz. 654, z 2012 r. poz. 118 oraz z 2014 r. poz. 1682.</w:t>
      </w:r>
    </w:p>
  </w:footnote>
  <w:footnote w:id="179">
    <w:p w:rsidR="001E3189" w:rsidRPr="00A47D8E" w:rsidRDefault="001E3189" w:rsidP="00310B09">
      <w:pPr>
        <w:pStyle w:val="ODNONIKtreodnonika"/>
      </w:pPr>
      <w:r>
        <w:rPr>
          <w:rStyle w:val="Odwoanieprzypisudolnego"/>
        </w:rPr>
        <w:footnoteRef/>
      </w:r>
      <w:r>
        <w:rPr>
          <w:rStyle w:val="IGindeksgrny"/>
        </w:rPr>
        <w:t>)</w:t>
      </w:r>
      <w:r>
        <w:tab/>
        <w:t xml:space="preserve">W brzmieniu ustalonym przez art. 2 pkt 4 ustawy, o której mowa w odnośniku </w:t>
      </w:r>
      <w:r>
        <w:fldChar w:fldCharType="begin"/>
      </w:r>
      <w:r>
        <w:instrText xml:space="preserve"> NOTEREF _Ref399923999 \h </w:instrText>
      </w:r>
      <w:r>
        <w:fldChar w:fldCharType="separate"/>
      </w:r>
      <w:r>
        <w:t>150</w:t>
      </w:r>
      <w:r>
        <w:fldChar w:fldCharType="end"/>
      </w:r>
      <w:r>
        <w:t>.</w:t>
      </w:r>
    </w:p>
  </w:footnote>
  <w:footnote w:id="180">
    <w:p w:rsidR="001E3189" w:rsidRPr="00A47D8E" w:rsidRDefault="001E3189" w:rsidP="00310B09">
      <w:pPr>
        <w:pStyle w:val="ODNONIKtreodnonika"/>
      </w:pPr>
      <w:r>
        <w:rPr>
          <w:rStyle w:val="Odwoanieprzypisudolnego"/>
        </w:rPr>
        <w:footnoteRef/>
      </w:r>
      <w:r>
        <w:rPr>
          <w:rStyle w:val="IGindeksgrny"/>
        </w:rPr>
        <w:t>)</w:t>
      </w:r>
      <w:r>
        <w:tab/>
        <w:t xml:space="preserve">Przez art. 63 pkt 19 lit. b ustawy, o której mowa w odnośniku </w:t>
      </w:r>
      <w:r>
        <w:fldChar w:fldCharType="begin"/>
      </w:r>
      <w:r>
        <w:instrText xml:space="preserve"> NOTEREF _Ref399761197 \h </w:instrText>
      </w:r>
      <w:r>
        <w:fldChar w:fldCharType="separate"/>
      </w:r>
      <w:r>
        <w:t>11</w:t>
      </w:r>
      <w:r>
        <w:fldChar w:fldCharType="end"/>
      </w:r>
      <w:r>
        <w:t>.</w:t>
      </w:r>
    </w:p>
  </w:footnote>
  <w:footnote w:id="181">
    <w:p w:rsidR="001E3189" w:rsidRPr="00A47D8E" w:rsidRDefault="001E3189" w:rsidP="00310B09">
      <w:pPr>
        <w:pStyle w:val="ODNONIKtreodnonika"/>
      </w:pPr>
      <w:r>
        <w:rPr>
          <w:rStyle w:val="Odwoanieprzypisudolnego"/>
        </w:rPr>
        <w:footnoteRef/>
      </w:r>
      <w:r>
        <w:rPr>
          <w:rStyle w:val="IGindeksgrny"/>
        </w:rPr>
        <w:t>)</w:t>
      </w:r>
      <w:r>
        <w:tab/>
        <w:t xml:space="preserve">W brzmieniu ustalonym przez art. 63 pkt 20 ustawy, o której mowa w odnośniku </w:t>
      </w:r>
      <w:r>
        <w:fldChar w:fldCharType="begin"/>
      </w:r>
      <w:r>
        <w:instrText xml:space="preserve"> NOTEREF _Ref399761197 \h </w:instrText>
      </w:r>
      <w:r>
        <w:fldChar w:fldCharType="separate"/>
      </w:r>
      <w:r>
        <w:t>11</w:t>
      </w:r>
      <w:r>
        <w:fldChar w:fldCharType="end"/>
      </w:r>
      <w:r>
        <w:t>.</w:t>
      </w:r>
    </w:p>
  </w:footnote>
  <w:footnote w:id="182">
    <w:p w:rsidR="001E3189" w:rsidRPr="00A47D8E" w:rsidRDefault="001E3189" w:rsidP="00310B09">
      <w:pPr>
        <w:pStyle w:val="ODNONIKtreodnonika"/>
      </w:pPr>
      <w:r>
        <w:rPr>
          <w:rStyle w:val="Odwoanieprzypisudolnego"/>
        </w:rPr>
        <w:footnoteRef/>
      </w:r>
      <w:r>
        <w:rPr>
          <w:rStyle w:val="IGindeksgrny"/>
        </w:rPr>
        <w:t>)</w:t>
      </w:r>
      <w:r>
        <w:tab/>
        <w:t xml:space="preserve">W brzmieniu ustalonym przez art. 2 pkt 5 ustawy, o której mowa w odnośniku </w:t>
      </w:r>
      <w:r>
        <w:fldChar w:fldCharType="begin"/>
      </w:r>
      <w:r>
        <w:instrText xml:space="preserve"> NOTEREF _Ref399923999 \h </w:instrText>
      </w:r>
      <w:r>
        <w:fldChar w:fldCharType="separate"/>
      </w:r>
      <w:r>
        <w:t>150</w:t>
      </w:r>
      <w:r>
        <w:fldChar w:fldCharType="end"/>
      </w:r>
      <w:r>
        <w:t>.</w:t>
      </w:r>
    </w:p>
  </w:footnote>
  <w:footnote w:id="183">
    <w:p w:rsidR="001E3189" w:rsidRPr="00A47D8E" w:rsidRDefault="001E3189" w:rsidP="00310B09">
      <w:pPr>
        <w:pStyle w:val="ODNONIKtreodnonika"/>
      </w:pPr>
      <w:r>
        <w:rPr>
          <w:rStyle w:val="Odwoanieprzypisudolnego"/>
        </w:rPr>
        <w:footnoteRef/>
      </w:r>
      <w:r>
        <w:rPr>
          <w:rStyle w:val="IGindeksgrny"/>
        </w:rPr>
        <w:t>)</w:t>
      </w:r>
      <w:r>
        <w:tab/>
        <w:t xml:space="preserve">W brzmieniu ustalonym przez art. 63 pkt 21 ustawy, o której mowa w odnośniku </w:t>
      </w:r>
      <w:r>
        <w:fldChar w:fldCharType="begin"/>
      </w:r>
      <w:r>
        <w:instrText xml:space="preserve"> NOTEREF _Ref399761197 \h </w:instrText>
      </w:r>
      <w:r>
        <w:fldChar w:fldCharType="separate"/>
      </w:r>
      <w:r>
        <w:t>11</w:t>
      </w:r>
      <w:r>
        <w:fldChar w:fldCharType="end"/>
      </w:r>
      <w:r>
        <w:t>.</w:t>
      </w:r>
    </w:p>
  </w:footnote>
  <w:footnote w:id="184">
    <w:p w:rsidR="001E3189" w:rsidRPr="00621B6E" w:rsidRDefault="001E3189" w:rsidP="00310B09">
      <w:pPr>
        <w:pStyle w:val="ODNONIKtreodnonika"/>
      </w:pPr>
      <w:r>
        <w:rPr>
          <w:rStyle w:val="Odwoanieprzypisudolnego"/>
        </w:rPr>
        <w:footnoteRef/>
      </w:r>
      <w:r>
        <w:rPr>
          <w:rStyle w:val="IGindeksgrny"/>
        </w:rPr>
        <w:t>)</w:t>
      </w:r>
      <w:r>
        <w:tab/>
        <w:t xml:space="preserve">Dodany przez art. 44 pkt 5 ustawy, o której mowa w odnośniku </w:t>
      </w:r>
      <w:r>
        <w:fldChar w:fldCharType="begin"/>
      </w:r>
      <w:r>
        <w:instrText xml:space="preserve"> NOTEREF _Ref399847969 \h </w:instrText>
      </w:r>
      <w:r>
        <w:fldChar w:fldCharType="separate"/>
      </w:r>
      <w:r>
        <w:t>41</w:t>
      </w:r>
      <w:r>
        <w:fldChar w:fldCharType="end"/>
      </w:r>
      <w:r>
        <w:t>.</w:t>
      </w:r>
    </w:p>
  </w:footnote>
  <w:footnote w:id="185">
    <w:p w:rsidR="001E3189" w:rsidRPr="00621B6E" w:rsidRDefault="001E3189" w:rsidP="00310B09">
      <w:pPr>
        <w:pStyle w:val="ODNONIKtreodnonika"/>
      </w:pPr>
      <w:r>
        <w:rPr>
          <w:rStyle w:val="Odwoanieprzypisudolnego"/>
        </w:rPr>
        <w:footnoteRef/>
      </w:r>
      <w:r>
        <w:rPr>
          <w:rStyle w:val="IGindeksgrny"/>
        </w:rPr>
        <w:t>)</w:t>
      </w:r>
      <w:r>
        <w:tab/>
        <w:t xml:space="preserve">W brzmieniu ustalonym przez art. 172 pkt 7 ustawy, o której mowa w odnośniku </w:t>
      </w:r>
      <w:r>
        <w:fldChar w:fldCharType="begin"/>
      </w:r>
      <w:r>
        <w:instrText xml:space="preserve"> NOTEREF _Ref399831349 \h </w:instrText>
      </w:r>
      <w:r>
        <w:fldChar w:fldCharType="separate"/>
      </w:r>
      <w:r>
        <w:t>33</w:t>
      </w:r>
      <w:r>
        <w:fldChar w:fldCharType="end"/>
      </w:r>
      <w:r>
        <w:t>.</w:t>
      </w:r>
    </w:p>
  </w:footnote>
  <w:footnote w:id="186">
    <w:p w:rsidR="001E3189" w:rsidRPr="00621B6E" w:rsidRDefault="001E3189" w:rsidP="00310B09">
      <w:pPr>
        <w:pStyle w:val="ODNONIKtreodnonika"/>
      </w:pPr>
      <w:r>
        <w:rPr>
          <w:rStyle w:val="Odwoanieprzypisudolnego"/>
        </w:rPr>
        <w:footnoteRef/>
      </w:r>
      <w:r>
        <w:rPr>
          <w:rStyle w:val="IGindeksgrny"/>
        </w:rPr>
        <w:t>)</w:t>
      </w:r>
      <w:r>
        <w:tab/>
        <w:t xml:space="preserve">W brzmieniu ustalonym przez art. 63 pkt 22 ustawy, o której mowa w odnośniku </w:t>
      </w:r>
      <w:r>
        <w:fldChar w:fldCharType="begin"/>
      </w:r>
      <w:r>
        <w:instrText xml:space="preserve"> NOTEREF _Ref399761197 \h </w:instrText>
      </w:r>
      <w:r>
        <w:fldChar w:fldCharType="separate"/>
      </w:r>
      <w:r>
        <w:t>11</w:t>
      </w:r>
      <w:r>
        <w:fldChar w:fldCharType="end"/>
      </w:r>
      <w:r>
        <w:t>.</w:t>
      </w:r>
    </w:p>
  </w:footnote>
  <w:footnote w:id="187">
    <w:p w:rsidR="001E3189" w:rsidRPr="00621B6E" w:rsidRDefault="001E3189" w:rsidP="00310B09">
      <w:pPr>
        <w:pStyle w:val="ODNONIKtreodnonika"/>
      </w:pPr>
      <w:r>
        <w:rPr>
          <w:rStyle w:val="Odwoanieprzypisudolnego"/>
        </w:rPr>
        <w:footnoteRef/>
      </w:r>
      <w:r>
        <w:rPr>
          <w:rStyle w:val="IGindeksgrny"/>
        </w:rPr>
        <w:t>)</w:t>
      </w:r>
      <w:r>
        <w:tab/>
        <w:t xml:space="preserve">Dodany przez art. 44 pkt 6 lit. a ustawy, o której mowa w odnośniku </w:t>
      </w:r>
      <w:r>
        <w:fldChar w:fldCharType="begin"/>
      </w:r>
      <w:r>
        <w:instrText xml:space="preserve"> NOTEREF _Ref399847969 \h </w:instrText>
      </w:r>
      <w:r>
        <w:fldChar w:fldCharType="separate"/>
      </w:r>
      <w:r>
        <w:t>41</w:t>
      </w:r>
      <w:r>
        <w:fldChar w:fldCharType="end"/>
      </w:r>
      <w:r>
        <w:t>.</w:t>
      </w:r>
    </w:p>
  </w:footnote>
  <w:footnote w:id="188">
    <w:p w:rsidR="001E3189" w:rsidRPr="00621B6E" w:rsidRDefault="001E3189" w:rsidP="00310B09">
      <w:pPr>
        <w:pStyle w:val="ODNONIKtreodnonika"/>
      </w:pPr>
      <w:r>
        <w:rPr>
          <w:rStyle w:val="Odwoanieprzypisudolnego"/>
        </w:rPr>
        <w:footnoteRef/>
      </w:r>
      <w:r>
        <w:rPr>
          <w:rStyle w:val="IGindeksgrny"/>
        </w:rPr>
        <w:t>)</w:t>
      </w:r>
      <w:r>
        <w:tab/>
        <w:t xml:space="preserve">W brzmieniu ustalonym przez art. 44 pkt 6 lit. b ustawy, o której mowa w odnośniku </w:t>
      </w:r>
      <w:r>
        <w:fldChar w:fldCharType="begin"/>
      </w:r>
      <w:r>
        <w:instrText xml:space="preserve"> NOTEREF _Ref399847969 \h </w:instrText>
      </w:r>
      <w:r>
        <w:fldChar w:fldCharType="separate"/>
      </w:r>
      <w:r>
        <w:t>41</w:t>
      </w:r>
      <w:r>
        <w:fldChar w:fldCharType="end"/>
      </w:r>
      <w:r>
        <w:t>.</w:t>
      </w:r>
    </w:p>
  </w:footnote>
  <w:footnote w:id="189">
    <w:p w:rsidR="001E3189" w:rsidRPr="00621B6E" w:rsidRDefault="001E3189" w:rsidP="00310B09">
      <w:pPr>
        <w:pStyle w:val="ODNONIKtreodnonika"/>
      </w:pPr>
      <w:r>
        <w:rPr>
          <w:rStyle w:val="Odwoanieprzypisudolnego"/>
        </w:rPr>
        <w:footnoteRef/>
      </w:r>
      <w:r>
        <w:rPr>
          <w:rStyle w:val="IGindeksgrny"/>
        </w:rPr>
        <w:t>)</w:t>
      </w:r>
      <w:r>
        <w:tab/>
        <w:t>W brzmieniu ustalonym przez art. 7 pkt 1 ustawy z dnia 14 marca 2014 r. o zmianie ustawy o kombatantach oraz niektórych os</w:t>
      </w:r>
      <w:r>
        <w:t>o</w:t>
      </w:r>
      <w:r>
        <w:t>bach będących ofiarami represji wojennych i okresu powojennego oraz niektórych innych ustaw (Dz. U. poz. 496), która weszła w życie z dniem 18 maja 2014 r.</w:t>
      </w:r>
    </w:p>
  </w:footnote>
  <w:footnote w:id="190">
    <w:p w:rsidR="001E3189" w:rsidRPr="00207448" w:rsidRDefault="001E3189" w:rsidP="00310B09">
      <w:pPr>
        <w:pStyle w:val="ODNONIKtreodnonika"/>
      </w:pPr>
      <w:r>
        <w:rPr>
          <w:rStyle w:val="Odwoanieprzypisudolnego"/>
        </w:rPr>
        <w:footnoteRef/>
      </w:r>
      <w:r>
        <w:rPr>
          <w:rStyle w:val="IGindeksgrny"/>
        </w:rPr>
        <w:t>)</w:t>
      </w:r>
      <w:r>
        <w:tab/>
        <w:t xml:space="preserve">Rozdział w brzmieniu ustalonym przez art. 1 pkt 28 ustawy, o której mowa w odnośniku </w:t>
      </w:r>
      <w:r>
        <w:fldChar w:fldCharType="begin"/>
      </w:r>
      <w:r>
        <w:instrText xml:space="preserve"> NOTEREF _Ref399759983 \h </w:instrText>
      </w:r>
      <w:r>
        <w:fldChar w:fldCharType="separate"/>
      </w:r>
      <w:r>
        <w:t>8</w:t>
      </w:r>
      <w:r>
        <w:fldChar w:fldCharType="end"/>
      </w:r>
      <w:r>
        <w:t>.</w:t>
      </w:r>
    </w:p>
  </w:footnote>
  <w:footnote w:id="191">
    <w:p w:rsidR="001E3189" w:rsidRPr="00C8106B" w:rsidRDefault="001E3189" w:rsidP="00310B09">
      <w:pPr>
        <w:pStyle w:val="ODNONIKtreodnonika"/>
      </w:pPr>
      <w:r>
        <w:rPr>
          <w:rStyle w:val="Odwoanieprzypisudolnego"/>
        </w:rPr>
        <w:footnoteRef/>
      </w:r>
      <w:r>
        <w:rPr>
          <w:rStyle w:val="IGindeksgrny"/>
        </w:rPr>
        <w:t>)</w:t>
      </w:r>
      <w:r>
        <w:tab/>
        <w:t xml:space="preserve">Przez art. 1 pkt 3 ustawy, o której mowa w odnośniku </w:t>
      </w:r>
      <w:r>
        <w:fldChar w:fldCharType="begin"/>
      </w:r>
      <w:r>
        <w:instrText xml:space="preserve"> NOTEREF _Ref399940515 \h </w:instrText>
      </w:r>
      <w:r>
        <w:fldChar w:fldCharType="separate"/>
      </w:r>
      <w:r>
        <w:t>29</w:t>
      </w:r>
      <w:r>
        <w:fldChar w:fldCharType="end"/>
      </w:r>
      <w:r>
        <w:t>.</w:t>
      </w:r>
    </w:p>
  </w:footnote>
  <w:footnote w:id="192">
    <w:p w:rsidR="001E3189" w:rsidRPr="00C8106B" w:rsidRDefault="001E3189" w:rsidP="00310B09">
      <w:pPr>
        <w:pStyle w:val="ODNONIKtreodnonika"/>
      </w:pPr>
      <w:r>
        <w:rPr>
          <w:rStyle w:val="Odwoanieprzypisudolnego"/>
        </w:rPr>
        <w:footnoteRef/>
      </w:r>
      <w:r>
        <w:rPr>
          <w:rStyle w:val="IGindeksgrny"/>
        </w:rPr>
        <w:t>)</w:t>
      </w:r>
      <w:r>
        <w:tab/>
        <w:t xml:space="preserve">W brzmieniu ustalonym przez art. 1 pkt 2 lit. a ustawy, o której mowa w odnośniku </w:t>
      </w:r>
      <w:r>
        <w:fldChar w:fldCharType="begin"/>
      </w:r>
      <w:r>
        <w:instrText xml:space="preserve"> NOTEREF _Ref399760852 \h </w:instrText>
      </w:r>
      <w:r>
        <w:fldChar w:fldCharType="separate"/>
      </w:r>
      <w:r>
        <w:t>12</w:t>
      </w:r>
      <w:r>
        <w:fldChar w:fldCharType="end"/>
      </w:r>
      <w:r>
        <w:t>.</w:t>
      </w:r>
    </w:p>
  </w:footnote>
  <w:footnote w:id="193">
    <w:p w:rsidR="001E3189" w:rsidRPr="00C8106B" w:rsidRDefault="001E3189" w:rsidP="00310B09">
      <w:pPr>
        <w:pStyle w:val="ODNONIKtreodnonika"/>
      </w:pPr>
      <w:r>
        <w:rPr>
          <w:rStyle w:val="Odwoanieprzypisudolnego"/>
        </w:rPr>
        <w:footnoteRef/>
      </w:r>
      <w:r>
        <w:rPr>
          <w:rStyle w:val="IGindeksgrny"/>
        </w:rPr>
        <w:t>)</w:t>
      </w:r>
      <w:r>
        <w:tab/>
        <w:t xml:space="preserve">W brzmieniu ustalonym przez art. 1 pkt 4 lit. a ustawy, o której mowa w odnośniku </w:t>
      </w:r>
      <w:r>
        <w:fldChar w:fldCharType="begin"/>
      </w:r>
      <w:r>
        <w:instrText xml:space="preserve"> NOTEREF _Ref399940515 \h </w:instrText>
      </w:r>
      <w:r>
        <w:fldChar w:fldCharType="separate"/>
      </w:r>
      <w:r>
        <w:t>29</w:t>
      </w:r>
      <w:r>
        <w:fldChar w:fldCharType="end"/>
      </w:r>
      <w:r>
        <w:t>.</w:t>
      </w:r>
    </w:p>
  </w:footnote>
  <w:footnote w:id="194">
    <w:p w:rsidR="001E3189" w:rsidRPr="000D40B3" w:rsidRDefault="001E3189" w:rsidP="00310B09">
      <w:pPr>
        <w:pStyle w:val="ODNONIKtreodnonika"/>
      </w:pPr>
      <w:r>
        <w:rPr>
          <w:rStyle w:val="Odwoanieprzypisudolnego"/>
        </w:rPr>
        <w:footnoteRef/>
      </w:r>
      <w:r>
        <w:rPr>
          <w:rStyle w:val="IGindeksgrny"/>
        </w:rPr>
        <w:t>)</w:t>
      </w:r>
      <w:r>
        <w:tab/>
        <w:t xml:space="preserve">Dodany przez art. 1 pkt 2 lit. b ustawy, o której mowa w odnośniku </w:t>
      </w:r>
      <w:r>
        <w:fldChar w:fldCharType="begin"/>
      </w:r>
      <w:r>
        <w:instrText xml:space="preserve"> NOTEREF _Ref399760852 \h </w:instrText>
      </w:r>
      <w:r>
        <w:fldChar w:fldCharType="separate"/>
      </w:r>
      <w:r>
        <w:t>12</w:t>
      </w:r>
      <w:r>
        <w:fldChar w:fldCharType="end"/>
      </w:r>
      <w:r>
        <w:t>.</w:t>
      </w:r>
    </w:p>
  </w:footnote>
  <w:footnote w:id="195">
    <w:p w:rsidR="001E3189" w:rsidRPr="00C3450C" w:rsidRDefault="001E3189" w:rsidP="00310B09">
      <w:pPr>
        <w:pStyle w:val="ODNONIKtreodnonika"/>
      </w:pPr>
      <w:r>
        <w:rPr>
          <w:rStyle w:val="Odwoanieprzypisudolnego"/>
        </w:rPr>
        <w:footnoteRef/>
      </w:r>
      <w:r>
        <w:rPr>
          <w:rStyle w:val="IGindeksgrny"/>
        </w:rPr>
        <w:t>)</w:t>
      </w:r>
      <w:r>
        <w:tab/>
        <w:t xml:space="preserve">Dodany przez art. 1 pkt 4 lit. b ustawy, o której mowa w odnośniku </w:t>
      </w:r>
      <w:r>
        <w:fldChar w:fldCharType="begin"/>
      </w:r>
      <w:r>
        <w:instrText xml:space="preserve"> NOTEREF _Ref399940515 \h </w:instrText>
      </w:r>
      <w:r>
        <w:fldChar w:fldCharType="separate"/>
      </w:r>
      <w:r>
        <w:t>29</w:t>
      </w:r>
      <w:r>
        <w:fldChar w:fldCharType="end"/>
      </w:r>
      <w:r>
        <w:t>.</w:t>
      </w:r>
    </w:p>
  </w:footnote>
  <w:footnote w:id="196">
    <w:p w:rsidR="001E3189" w:rsidRPr="00C3450C" w:rsidRDefault="001E3189" w:rsidP="00310B09">
      <w:pPr>
        <w:pStyle w:val="ODNONIKtreodnonika"/>
      </w:pPr>
      <w:r>
        <w:rPr>
          <w:rStyle w:val="Odwoanieprzypisudolnego"/>
        </w:rPr>
        <w:footnoteRef/>
      </w:r>
      <w:r>
        <w:rPr>
          <w:rStyle w:val="IGindeksgrny"/>
        </w:rPr>
        <w:t>)</w:t>
      </w:r>
      <w:r>
        <w:tab/>
        <w:t xml:space="preserve">Dodany przez art. 1 pkt 2 lit. c ustawy, o której mowa w odnośniku </w:t>
      </w:r>
      <w:r>
        <w:fldChar w:fldCharType="begin"/>
      </w:r>
      <w:r>
        <w:instrText xml:space="preserve"> NOTEREF _Ref399760852 \h </w:instrText>
      </w:r>
      <w:r>
        <w:fldChar w:fldCharType="separate"/>
      </w:r>
      <w:r>
        <w:t>12</w:t>
      </w:r>
      <w:r>
        <w:fldChar w:fldCharType="end"/>
      </w:r>
      <w:r>
        <w:t>.</w:t>
      </w:r>
    </w:p>
  </w:footnote>
  <w:footnote w:id="197">
    <w:p w:rsidR="001E3189" w:rsidRPr="00C3450C" w:rsidRDefault="001E3189" w:rsidP="00310B09">
      <w:pPr>
        <w:pStyle w:val="ODNONIKtreodnonika"/>
      </w:pPr>
      <w:r>
        <w:rPr>
          <w:rStyle w:val="Odwoanieprzypisudolnego"/>
        </w:rPr>
        <w:footnoteRef/>
      </w:r>
      <w:r>
        <w:rPr>
          <w:rStyle w:val="IGindeksgrny"/>
        </w:rPr>
        <w:t>)</w:t>
      </w:r>
      <w:r>
        <w:tab/>
        <w:t>Zmiany tekstu jednolitego wymienionej ustawy zostały ogłoszone w Dz. U. z 2013 r. poz. 938 i 1646, z 2014 r. poz. 379, 911, 1146, 1626 i 1877 oraz z 2015 r. poz. 238.</w:t>
      </w:r>
    </w:p>
  </w:footnote>
  <w:footnote w:id="198">
    <w:p w:rsidR="001E3189" w:rsidRPr="00C3450C" w:rsidRDefault="001E3189" w:rsidP="00310B09">
      <w:pPr>
        <w:pStyle w:val="ODNONIKtreodnonika"/>
      </w:pPr>
      <w:r>
        <w:rPr>
          <w:rStyle w:val="Odwoanieprzypisudolnego"/>
        </w:rPr>
        <w:footnoteRef/>
      </w:r>
      <w:r>
        <w:rPr>
          <w:rStyle w:val="IGindeksgrny"/>
        </w:rPr>
        <w:t>)</w:t>
      </w:r>
      <w:r>
        <w:tab/>
        <w:t xml:space="preserve">Dodany przez art. 1 pkt 5 ustawy, o której mowa w odnośniku </w:t>
      </w:r>
      <w:r>
        <w:fldChar w:fldCharType="begin"/>
      </w:r>
      <w:r>
        <w:instrText xml:space="preserve"> NOTEREF _Ref399940515 \h </w:instrText>
      </w:r>
      <w:r>
        <w:fldChar w:fldCharType="separate"/>
      </w:r>
      <w:r>
        <w:t>29</w:t>
      </w:r>
      <w:r>
        <w:fldChar w:fldCharType="end"/>
      </w:r>
      <w:r>
        <w:t>.</w:t>
      </w:r>
    </w:p>
  </w:footnote>
  <w:footnote w:id="199">
    <w:p w:rsidR="001E3189" w:rsidRPr="00D019B1" w:rsidRDefault="001E3189" w:rsidP="00310B09">
      <w:pPr>
        <w:pStyle w:val="ODNONIKtreodnonika"/>
      </w:pPr>
      <w:r>
        <w:rPr>
          <w:rStyle w:val="Odwoanieprzypisudolnego"/>
        </w:rPr>
        <w:footnoteRef/>
      </w:r>
      <w:r>
        <w:rPr>
          <w:rStyle w:val="IGindeksgrny"/>
        </w:rPr>
        <w:t>)</w:t>
      </w:r>
      <w:r>
        <w:tab/>
        <w:t xml:space="preserve">W brzmieniu ustalonym przez art. 8 pkt 3 ustawy, o której mowa w odnośniku </w:t>
      </w:r>
      <w:r>
        <w:fldChar w:fldCharType="begin"/>
      </w:r>
      <w:r>
        <w:instrText xml:space="preserve"> NOTEREF _Ref400009471 \h </w:instrText>
      </w:r>
      <w:r>
        <w:fldChar w:fldCharType="separate"/>
      </w:r>
      <w:r>
        <w:t>4</w:t>
      </w:r>
      <w:r>
        <w:fldChar w:fldCharType="end"/>
      </w:r>
      <w:r>
        <w:t>.</w:t>
      </w:r>
    </w:p>
  </w:footnote>
  <w:footnote w:id="200">
    <w:p w:rsidR="001E3189" w:rsidRPr="005548EC" w:rsidRDefault="001E3189" w:rsidP="00310B09">
      <w:pPr>
        <w:pStyle w:val="ODNONIKtreodnonika"/>
      </w:pPr>
      <w:r>
        <w:rPr>
          <w:rStyle w:val="Odwoanieprzypisudolnego"/>
        </w:rPr>
        <w:footnoteRef/>
      </w:r>
      <w:r>
        <w:rPr>
          <w:rStyle w:val="IGindeksgrny"/>
        </w:rPr>
        <w:t>)</w:t>
      </w:r>
      <w:r>
        <w:tab/>
        <w:t xml:space="preserve">W brzmieniu ustalonym przez art. 1 pkt 6 ustawy, o której mowa w odnośniku </w:t>
      </w:r>
      <w:r>
        <w:fldChar w:fldCharType="begin"/>
      </w:r>
      <w:r>
        <w:instrText xml:space="preserve"> NOTEREF _Ref409527026 \h </w:instrText>
      </w:r>
      <w:r>
        <w:fldChar w:fldCharType="separate"/>
      </w:r>
      <w:r>
        <w:t>79</w:t>
      </w:r>
      <w:r>
        <w:fldChar w:fldCharType="end"/>
      </w:r>
      <w:r>
        <w:t>.</w:t>
      </w:r>
    </w:p>
  </w:footnote>
  <w:footnote w:id="201">
    <w:p w:rsidR="001E3189" w:rsidRPr="00715ED3" w:rsidRDefault="001E3189" w:rsidP="00310B09">
      <w:pPr>
        <w:pStyle w:val="ODNONIKtreodnonika"/>
      </w:pPr>
      <w:r>
        <w:rPr>
          <w:rStyle w:val="Odwoanieprzypisudolnego"/>
        </w:rPr>
        <w:footnoteRef/>
      </w:r>
      <w:r>
        <w:rPr>
          <w:rStyle w:val="IGindeksgrny"/>
        </w:rPr>
        <w:t>)</w:t>
      </w:r>
      <w:r>
        <w:tab/>
        <w:t xml:space="preserve">Dodany przez art. 1 pkt 6 lit. a ustawy, o której mowa w odnośniku </w:t>
      </w:r>
      <w:r>
        <w:fldChar w:fldCharType="begin"/>
      </w:r>
      <w:r>
        <w:instrText xml:space="preserve"> NOTEREF _Ref399940515 \h </w:instrText>
      </w:r>
      <w:r>
        <w:fldChar w:fldCharType="separate"/>
      </w:r>
      <w:r>
        <w:t>29</w:t>
      </w:r>
      <w:r>
        <w:fldChar w:fldCharType="end"/>
      </w:r>
      <w:r>
        <w:t>.</w:t>
      </w:r>
    </w:p>
  </w:footnote>
  <w:footnote w:id="202">
    <w:p w:rsidR="001E3189" w:rsidRPr="00715ED3" w:rsidRDefault="001E3189" w:rsidP="00310B09">
      <w:pPr>
        <w:pStyle w:val="ODNONIKtreodnonika"/>
      </w:pPr>
      <w:r>
        <w:rPr>
          <w:rStyle w:val="Odwoanieprzypisudolnego"/>
        </w:rPr>
        <w:footnoteRef/>
      </w:r>
      <w:r>
        <w:rPr>
          <w:rStyle w:val="IGindeksgrny"/>
        </w:rPr>
        <w:t>)</w:t>
      </w:r>
      <w:r>
        <w:tab/>
        <w:t xml:space="preserve">W brzmieniu ustalonym przez art. 1 pkt 6 lit. b ustawy, o której mowa w odnośniku </w:t>
      </w:r>
      <w:r>
        <w:fldChar w:fldCharType="begin"/>
      </w:r>
      <w:r>
        <w:instrText xml:space="preserve"> NOTEREF _Ref399940515 \h </w:instrText>
      </w:r>
      <w:r>
        <w:fldChar w:fldCharType="separate"/>
      </w:r>
      <w:r>
        <w:t>29</w:t>
      </w:r>
      <w:r>
        <w:fldChar w:fldCharType="end"/>
      </w:r>
      <w:r>
        <w:t>.</w:t>
      </w:r>
    </w:p>
  </w:footnote>
  <w:footnote w:id="203">
    <w:p w:rsidR="001E3189" w:rsidRPr="00715ED3" w:rsidRDefault="001E3189" w:rsidP="00310B09">
      <w:pPr>
        <w:pStyle w:val="ODNONIKtreodnonika"/>
      </w:pPr>
      <w:r>
        <w:rPr>
          <w:rStyle w:val="Odwoanieprzypisudolnego"/>
        </w:rPr>
        <w:footnoteRef/>
      </w:r>
      <w:r>
        <w:rPr>
          <w:rStyle w:val="IGindeksgrny"/>
        </w:rPr>
        <w:t>)</w:t>
      </w:r>
      <w:r>
        <w:tab/>
        <w:t xml:space="preserve">W brzmieniu ustalonym przez art. 8 pkt 4 ustawy, o której mowa w odnośniku </w:t>
      </w:r>
      <w:r>
        <w:fldChar w:fldCharType="begin"/>
      </w:r>
      <w:r>
        <w:instrText xml:space="preserve"> NOTEREF _Ref400009471 \h </w:instrText>
      </w:r>
      <w:r>
        <w:fldChar w:fldCharType="separate"/>
      </w:r>
      <w:r>
        <w:t>4</w:t>
      </w:r>
      <w:r>
        <w:fldChar w:fldCharType="end"/>
      </w:r>
      <w:r>
        <w:t>.</w:t>
      </w:r>
    </w:p>
  </w:footnote>
  <w:footnote w:id="204">
    <w:p w:rsidR="001E3189" w:rsidRPr="00AF0AF5" w:rsidRDefault="001E3189" w:rsidP="00310B09">
      <w:pPr>
        <w:pStyle w:val="ODNONIKtreodnonika"/>
      </w:pPr>
      <w:r>
        <w:rPr>
          <w:rStyle w:val="Odwoanieprzypisudolnego"/>
        </w:rPr>
        <w:footnoteRef/>
      </w:r>
      <w:r>
        <w:rPr>
          <w:rStyle w:val="IGindeksgrny"/>
        </w:rPr>
        <w:t>)</w:t>
      </w:r>
      <w:r>
        <w:tab/>
        <w:t xml:space="preserve">W brzmieniu ustalonym przez art. 1 pkt 3 ustawy, o której mowa w odnośniku </w:t>
      </w:r>
      <w:r>
        <w:fldChar w:fldCharType="begin"/>
      </w:r>
      <w:r>
        <w:instrText xml:space="preserve"> NOTEREF _Ref399760852 \h </w:instrText>
      </w:r>
      <w:r>
        <w:fldChar w:fldCharType="separate"/>
      </w:r>
      <w:r>
        <w:t>12</w:t>
      </w:r>
      <w:r>
        <w:fldChar w:fldCharType="end"/>
      </w:r>
      <w:r>
        <w:t>.</w:t>
      </w:r>
    </w:p>
  </w:footnote>
  <w:footnote w:id="205">
    <w:p w:rsidR="001E3189" w:rsidRPr="00AF0AF5" w:rsidRDefault="001E3189" w:rsidP="00310B09">
      <w:pPr>
        <w:pStyle w:val="ODNONIKtreodnonika"/>
      </w:pPr>
      <w:r>
        <w:rPr>
          <w:rStyle w:val="Odwoanieprzypisudolnego"/>
        </w:rPr>
        <w:footnoteRef/>
      </w:r>
      <w:r>
        <w:rPr>
          <w:rStyle w:val="IGindeksgrny"/>
        </w:rPr>
        <w:t>)</w:t>
      </w:r>
      <w:r>
        <w:tab/>
        <w:t xml:space="preserve">W brzmieniu ustalonym przez art. 1 pkt 3 lit. a ustawy, o której mowa w odnośniku </w:t>
      </w:r>
      <w:r>
        <w:fldChar w:fldCharType="begin"/>
      </w:r>
      <w:r>
        <w:instrText xml:space="preserve"> NOTEREF _Ref399764604 \h </w:instrText>
      </w:r>
      <w:r>
        <w:fldChar w:fldCharType="separate"/>
      </w:r>
      <w:r>
        <w:t>18</w:t>
      </w:r>
      <w:r>
        <w:fldChar w:fldCharType="end"/>
      </w:r>
      <w:r>
        <w:t>.</w:t>
      </w:r>
    </w:p>
  </w:footnote>
  <w:footnote w:id="206">
    <w:p w:rsidR="001E3189" w:rsidRPr="00AF0AF5" w:rsidRDefault="001E3189" w:rsidP="00310B09">
      <w:pPr>
        <w:pStyle w:val="ODNONIKtreodnonika"/>
      </w:pPr>
      <w:r>
        <w:rPr>
          <w:rStyle w:val="Odwoanieprzypisudolnego"/>
        </w:rPr>
        <w:footnoteRef/>
      </w:r>
      <w:r>
        <w:rPr>
          <w:rStyle w:val="IGindeksgrny"/>
        </w:rPr>
        <w:t>)</w:t>
      </w:r>
      <w:r>
        <w:tab/>
        <w:t xml:space="preserve">Dodany przez art. 1 pkt 3 lit. b ustawy, o której mowa w odnośniku </w:t>
      </w:r>
      <w:r>
        <w:fldChar w:fldCharType="begin"/>
      </w:r>
      <w:r>
        <w:instrText xml:space="preserve"> NOTEREF _Ref399764604 \h </w:instrText>
      </w:r>
      <w:r>
        <w:fldChar w:fldCharType="separate"/>
      </w:r>
      <w:r>
        <w:t>18</w:t>
      </w:r>
      <w:r>
        <w:fldChar w:fldCharType="end"/>
      </w:r>
      <w:r>
        <w:t>.</w:t>
      </w:r>
    </w:p>
  </w:footnote>
  <w:footnote w:id="207">
    <w:p w:rsidR="001E3189" w:rsidRPr="00AF0AF5" w:rsidRDefault="001E3189" w:rsidP="00310B09">
      <w:pPr>
        <w:pStyle w:val="ODNONIKtreodnonika"/>
      </w:pPr>
      <w:r>
        <w:rPr>
          <w:rStyle w:val="Odwoanieprzypisudolnego"/>
        </w:rPr>
        <w:footnoteRef/>
      </w:r>
      <w:r>
        <w:rPr>
          <w:rStyle w:val="IGindeksgrny"/>
        </w:rPr>
        <w:t>)</w:t>
      </w:r>
      <w:r>
        <w:tab/>
        <w:t xml:space="preserve">W brzmieniu ustalonym przez art. 1 pkt 4 ustawy, o której mowa w odnośniku </w:t>
      </w:r>
      <w:r>
        <w:fldChar w:fldCharType="begin"/>
      </w:r>
      <w:r>
        <w:instrText xml:space="preserve"> NOTEREF _Ref400011180 \h </w:instrText>
      </w:r>
      <w:r>
        <w:fldChar w:fldCharType="separate"/>
      </w:r>
      <w:r>
        <w:t>20</w:t>
      </w:r>
      <w:r>
        <w:fldChar w:fldCharType="end"/>
      </w:r>
      <w:r>
        <w:t>.</w:t>
      </w:r>
    </w:p>
  </w:footnote>
  <w:footnote w:id="208">
    <w:p w:rsidR="001E3189" w:rsidRPr="00AF0AF5" w:rsidRDefault="001E3189" w:rsidP="00310B09">
      <w:pPr>
        <w:pStyle w:val="ODNONIKtreodnonika"/>
      </w:pPr>
      <w:r>
        <w:rPr>
          <w:rStyle w:val="Odwoanieprzypisudolnego"/>
        </w:rPr>
        <w:footnoteRef/>
      </w:r>
      <w:r>
        <w:rPr>
          <w:rStyle w:val="IGindeksgrny"/>
        </w:rPr>
        <w:t>)</w:t>
      </w:r>
      <w:r>
        <w:tab/>
        <w:t xml:space="preserve">W brzmieniu ustalonym przez art. 1 pkt 3 lit. c ustawy, o której mowa w odnośniku </w:t>
      </w:r>
      <w:r>
        <w:fldChar w:fldCharType="begin"/>
      </w:r>
      <w:r>
        <w:instrText xml:space="preserve"> NOTEREF _Ref399764604 \h </w:instrText>
      </w:r>
      <w:r>
        <w:fldChar w:fldCharType="separate"/>
      </w:r>
      <w:r>
        <w:t>18</w:t>
      </w:r>
      <w:r>
        <w:fldChar w:fldCharType="end"/>
      </w:r>
      <w:r>
        <w:t>.</w:t>
      </w:r>
    </w:p>
  </w:footnote>
  <w:footnote w:id="209">
    <w:p w:rsidR="001E3189" w:rsidRPr="00AF0AF5" w:rsidRDefault="001E3189" w:rsidP="00310B09">
      <w:pPr>
        <w:pStyle w:val="ODNONIKtreodnonika"/>
      </w:pPr>
      <w:r>
        <w:rPr>
          <w:rStyle w:val="Odwoanieprzypisudolnego"/>
        </w:rPr>
        <w:footnoteRef/>
      </w:r>
      <w:r>
        <w:rPr>
          <w:rStyle w:val="IGindeksgrny"/>
        </w:rPr>
        <w:t>)</w:t>
      </w:r>
      <w:r>
        <w:tab/>
        <w:t xml:space="preserve">W brzmieniu ustalonym przez art. 1 pkt 4 lit. a ustawy, o której mowa w odnośniku </w:t>
      </w:r>
      <w:r>
        <w:fldChar w:fldCharType="begin"/>
      </w:r>
      <w:r>
        <w:instrText xml:space="preserve"> NOTEREF _Ref399764604 \h </w:instrText>
      </w:r>
      <w:r>
        <w:fldChar w:fldCharType="separate"/>
      </w:r>
      <w:r>
        <w:t>18</w:t>
      </w:r>
      <w:r>
        <w:fldChar w:fldCharType="end"/>
      </w:r>
      <w:r>
        <w:t>.</w:t>
      </w:r>
    </w:p>
  </w:footnote>
  <w:footnote w:id="210">
    <w:p w:rsidR="001E3189" w:rsidRPr="00AF0AF5" w:rsidRDefault="001E3189" w:rsidP="00310B09">
      <w:pPr>
        <w:pStyle w:val="ODNONIKtreodnonika"/>
      </w:pPr>
      <w:r>
        <w:rPr>
          <w:rStyle w:val="Odwoanieprzypisudolnego"/>
        </w:rPr>
        <w:footnoteRef/>
      </w:r>
      <w:r>
        <w:rPr>
          <w:rStyle w:val="IGindeksgrny"/>
        </w:rPr>
        <w:t>)</w:t>
      </w:r>
      <w:r>
        <w:tab/>
        <w:t xml:space="preserve">Dodany przez art. 1 pkt 5 ustawy, o której mowa w odnośniku </w:t>
      </w:r>
      <w:r>
        <w:fldChar w:fldCharType="begin"/>
      </w:r>
      <w:r>
        <w:instrText xml:space="preserve"> NOTEREF _Ref400011180 \h </w:instrText>
      </w:r>
      <w:r>
        <w:fldChar w:fldCharType="separate"/>
      </w:r>
      <w:r>
        <w:t>20</w:t>
      </w:r>
      <w:r>
        <w:fldChar w:fldCharType="end"/>
      </w:r>
      <w:r>
        <w:t>.</w:t>
      </w:r>
    </w:p>
  </w:footnote>
  <w:footnote w:id="211">
    <w:p w:rsidR="001E3189" w:rsidRPr="00AF0AF5" w:rsidRDefault="001E3189" w:rsidP="00310B09">
      <w:pPr>
        <w:pStyle w:val="ODNONIKtreodnonika"/>
      </w:pPr>
      <w:r>
        <w:rPr>
          <w:rStyle w:val="Odwoanieprzypisudolnego"/>
        </w:rPr>
        <w:footnoteRef/>
      </w:r>
      <w:r>
        <w:rPr>
          <w:rStyle w:val="IGindeksgrny"/>
        </w:rPr>
        <w:t>)</w:t>
      </w:r>
      <w:r>
        <w:tab/>
        <w:t xml:space="preserve">Dodany przez art. 1 pkt 4 lit. b </w:t>
      </w:r>
      <w:proofErr w:type="spellStart"/>
      <w:r>
        <w:t>tiret</w:t>
      </w:r>
      <w:proofErr w:type="spellEnd"/>
      <w:r>
        <w:t xml:space="preserve"> pierwsze ustawy, o której mowa w odnośniku </w:t>
      </w:r>
      <w:r>
        <w:fldChar w:fldCharType="begin"/>
      </w:r>
      <w:r>
        <w:instrText xml:space="preserve"> NOTEREF _Ref399764604 \h </w:instrText>
      </w:r>
      <w:r>
        <w:fldChar w:fldCharType="separate"/>
      </w:r>
      <w:r>
        <w:t>18</w:t>
      </w:r>
      <w:r>
        <w:fldChar w:fldCharType="end"/>
      </w:r>
      <w:r>
        <w:t>.</w:t>
      </w:r>
    </w:p>
  </w:footnote>
  <w:footnote w:id="212">
    <w:p w:rsidR="001E3189" w:rsidRPr="00AF0AF5" w:rsidRDefault="001E3189" w:rsidP="00310B09">
      <w:pPr>
        <w:pStyle w:val="ODNONIKtreodnonika"/>
      </w:pPr>
      <w:r>
        <w:rPr>
          <w:rStyle w:val="Odwoanieprzypisudolnego"/>
        </w:rPr>
        <w:footnoteRef/>
      </w:r>
      <w:r>
        <w:rPr>
          <w:rStyle w:val="IGindeksgrny"/>
        </w:rPr>
        <w:t>)</w:t>
      </w:r>
      <w:r>
        <w:tab/>
        <w:t xml:space="preserve">W brzmieniu ustalonym przez art. 1 pkt 4 lit. b </w:t>
      </w:r>
      <w:proofErr w:type="spellStart"/>
      <w:r>
        <w:t>tiret</w:t>
      </w:r>
      <w:proofErr w:type="spellEnd"/>
      <w:r>
        <w:t xml:space="preserve"> drugie ustawy, o której mowa w odnośniku </w:t>
      </w:r>
      <w:r>
        <w:fldChar w:fldCharType="begin"/>
      </w:r>
      <w:r>
        <w:instrText xml:space="preserve"> NOTEREF _Ref399764604 \h </w:instrText>
      </w:r>
      <w:r>
        <w:fldChar w:fldCharType="separate"/>
      </w:r>
      <w:r>
        <w:t>18</w:t>
      </w:r>
      <w:r>
        <w:fldChar w:fldCharType="end"/>
      </w:r>
      <w:r>
        <w:t>.</w:t>
      </w:r>
    </w:p>
  </w:footnote>
  <w:footnote w:id="213">
    <w:p w:rsidR="001E3189" w:rsidRPr="00AF0AF5" w:rsidRDefault="001E3189" w:rsidP="00310B09">
      <w:pPr>
        <w:pStyle w:val="ODNONIKtreodnonika"/>
      </w:pPr>
      <w:r>
        <w:rPr>
          <w:rStyle w:val="Odwoanieprzypisudolnego"/>
        </w:rPr>
        <w:footnoteRef/>
      </w:r>
      <w:r>
        <w:rPr>
          <w:rStyle w:val="IGindeksgrny"/>
        </w:rPr>
        <w:t>)</w:t>
      </w:r>
      <w:r>
        <w:tab/>
        <w:t xml:space="preserve">W brzmieniu ustalonym przez art. 1 pkt 4 lit. c ustawy, o której mowa w odnośniku </w:t>
      </w:r>
      <w:r>
        <w:fldChar w:fldCharType="begin"/>
      </w:r>
      <w:r>
        <w:instrText xml:space="preserve"> NOTEREF _Ref399764604 \h </w:instrText>
      </w:r>
      <w:r>
        <w:fldChar w:fldCharType="separate"/>
      </w:r>
      <w:r>
        <w:t>18</w:t>
      </w:r>
      <w:r>
        <w:fldChar w:fldCharType="end"/>
      </w:r>
      <w:r>
        <w:t>.</w:t>
      </w:r>
    </w:p>
  </w:footnote>
  <w:footnote w:id="214">
    <w:p w:rsidR="001E3189" w:rsidRPr="000B2710" w:rsidRDefault="001E3189" w:rsidP="00310B09">
      <w:pPr>
        <w:pStyle w:val="ODNONIKtreodnonika"/>
      </w:pPr>
      <w:r>
        <w:rPr>
          <w:rStyle w:val="Odwoanieprzypisudolnego"/>
        </w:rPr>
        <w:footnoteRef/>
      </w:r>
      <w:r>
        <w:rPr>
          <w:rStyle w:val="IGindeksgrny"/>
        </w:rPr>
        <w:t>)</w:t>
      </w:r>
      <w:r>
        <w:tab/>
        <w:t xml:space="preserve">Dodany przez art. 1 pkt 4 lit. d ustawy, o której mowa w odnośniku </w:t>
      </w:r>
      <w:r>
        <w:fldChar w:fldCharType="begin"/>
      </w:r>
      <w:r>
        <w:instrText xml:space="preserve"> NOTEREF _Ref399764604 \h </w:instrText>
      </w:r>
      <w:r>
        <w:fldChar w:fldCharType="separate"/>
      </w:r>
      <w:r>
        <w:t>18</w:t>
      </w:r>
      <w:r>
        <w:fldChar w:fldCharType="end"/>
      </w:r>
      <w:r>
        <w:t>.</w:t>
      </w:r>
    </w:p>
  </w:footnote>
  <w:footnote w:id="215">
    <w:p w:rsidR="001E3189" w:rsidRPr="000B2710" w:rsidRDefault="001E3189" w:rsidP="00310B09">
      <w:pPr>
        <w:pStyle w:val="ODNONIKtreodnonika"/>
      </w:pPr>
      <w:r>
        <w:rPr>
          <w:rStyle w:val="Odwoanieprzypisudolnego"/>
        </w:rPr>
        <w:footnoteRef/>
      </w:r>
      <w:r>
        <w:rPr>
          <w:rStyle w:val="IGindeksgrny"/>
        </w:rPr>
        <w:t>)</w:t>
      </w:r>
      <w:r>
        <w:tab/>
        <w:t xml:space="preserve">Dodany przez art. 1 pkt 5 ustawy, o której mowa w odnośniku </w:t>
      </w:r>
      <w:r>
        <w:fldChar w:fldCharType="begin"/>
      </w:r>
      <w:r>
        <w:instrText xml:space="preserve"> NOTEREF _Ref399764604 \h </w:instrText>
      </w:r>
      <w:r>
        <w:fldChar w:fldCharType="separate"/>
      </w:r>
      <w:r>
        <w:t>18</w:t>
      </w:r>
      <w:r>
        <w:fldChar w:fldCharType="end"/>
      </w:r>
      <w:r>
        <w:t>.</w:t>
      </w:r>
    </w:p>
  </w:footnote>
  <w:footnote w:id="216">
    <w:p w:rsidR="001E3189" w:rsidRPr="000B2710" w:rsidRDefault="001E3189" w:rsidP="00310B09">
      <w:pPr>
        <w:pStyle w:val="ODNONIKtreodnonika"/>
      </w:pPr>
      <w:r>
        <w:rPr>
          <w:rStyle w:val="Odwoanieprzypisudolnego"/>
        </w:rPr>
        <w:footnoteRef/>
      </w:r>
      <w:r>
        <w:rPr>
          <w:rStyle w:val="IGindeksgrny"/>
        </w:rPr>
        <w:t>)</w:t>
      </w:r>
      <w:r>
        <w:tab/>
        <w:t xml:space="preserve">Przez art. 1 pkt 29 ustawy, o której mowa w odnośniku </w:t>
      </w:r>
      <w:r>
        <w:fldChar w:fldCharType="begin"/>
      </w:r>
      <w:r>
        <w:instrText xml:space="preserve"> NOTEREF _Ref399759983 \h </w:instrText>
      </w:r>
      <w:r>
        <w:fldChar w:fldCharType="separate"/>
      </w:r>
      <w:r>
        <w:t>8</w:t>
      </w:r>
      <w:r>
        <w:fldChar w:fldCharType="end"/>
      </w:r>
      <w:r>
        <w:t>.</w:t>
      </w:r>
    </w:p>
  </w:footnote>
  <w:footnote w:id="217">
    <w:p w:rsidR="001E3189" w:rsidRPr="000B2710" w:rsidRDefault="001E3189" w:rsidP="00310B09">
      <w:pPr>
        <w:pStyle w:val="ODNONIKtreodnonika"/>
      </w:pPr>
      <w:r>
        <w:rPr>
          <w:rStyle w:val="Odwoanieprzypisudolnego"/>
        </w:rPr>
        <w:footnoteRef/>
      </w:r>
      <w:r>
        <w:rPr>
          <w:rStyle w:val="IGindeksgrny"/>
        </w:rPr>
        <w:t>)</w:t>
      </w:r>
      <w:r>
        <w:tab/>
        <w:t xml:space="preserve">Dodany przez art. 44 pkt 7 ustawy, o której mowa w odnośniku </w:t>
      </w:r>
      <w:r>
        <w:fldChar w:fldCharType="begin"/>
      </w:r>
      <w:r>
        <w:instrText xml:space="preserve"> NOTEREF _Ref399847969 \h </w:instrText>
      </w:r>
      <w:r>
        <w:fldChar w:fldCharType="separate"/>
      </w:r>
      <w:r>
        <w:t>41</w:t>
      </w:r>
      <w:r>
        <w:fldChar w:fldCharType="end"/>
      </w:r>
      <w:r>
        <w:t>.</w:t>
      </w:r>
    </w:p>
  </w:footnote>
  <w:footnote w:id="218">
    <w:p w:rsidR="001E3189" w:rsidRPr="000B2710" w:rsidRDefault="001E3189" w:rsidP="00310B09">
      <w:pPr>
        <w:pStyle w:val="ODNONIKtreodnonika"/>
      </w:pPr>
      <w:r>
        <w:rPr>
          <w:rStyle w:val="Odwoanieprzypisudolnego"/>
        </w:rPr>
        <w:footnoteRef/>
      </w:r>
      <w:r>
        <w:rPr>
          <w:rStyle w:val="IGindeksgrny"/>
        </w:rPr>
        <w:t>)</w:t>
      </w:r>
      <w:r>
        <w:tab/>
        <w:t xml:space="preserve">Dodany przez art. 1 pkt 4 ustawy, o której mowa w odnośniku </w:t>
      </w:r>
      <w:r>
        <w:fldChar w:fldCharType="begin"/>
      </w:r>
      <w:r>
        <w:instrText xml:space="preserve"> NOTEREF _Ref399760852 \h </w:instrText>
      </w:r>
      <w:r>
        <w:fldChar w:fldCharType="separate"/>
      </w:r>
      <w:r>
        <w:t>12</w:t>
      </w:r>
      <w:r>
        <w:fldChar w:fldCharType="end"/>
      </w:r>
      <w:r>
        <w:t>; wszedł w życie z dniem 1 stycznia 2014 r.</w:t>
      </w:r>
    </w:p>
  </w:footnote>
  <w:footnote w:id="219">
    <w:p w:rsidR="001E3189" w:rsidRPr="00CA7E5D" w:rsidRDefault="001E3189" w:rsidP="00310B09">
      <w:pPr>
        <w:pStyle w:val="ODNONIKtreodnonika"/>
      </w:pPr>
      <w:r>
        <w:rPr>
          <w:rStyle w:val="Odwoanieprzypisudolnego"/>
        </w:rPr>
        <w:footnoteRef/>
      </w:r>
      <w:r>
        <w:rPr>
          <w:rStyle w:val="IGindeksgrny"/>
        </w:rPr>
        <w:t>)</w:t>
      </w:r>
      <w:r>
        <w:tab/>
        <w:t xml:space="preserve">Dodany przez art. 1 pkt 7 ustawy, o której mowa w odnośniku </w:t>
      </w:r>
      <w:r>
        <w:fldChar w:fldCharType="begin"/>
      </w:r>
      <w:r>
        <w:instrText xml:space="preserve"> NOTEREF _Ref409527026 \h </w:instrText>
      </w:r>
      <w:r>
        <w:fldChar w:fldCharType="separate"/>
      </w:r>
      <w:r>
        <w:t>79</w:t>
      </w:r>
      <w:r>
        <w:fldChar w:fldCharType="end"/>
      </w:r>
      <w:r>
        <w:t>.</w:t>
      </w:r>
    </w:p>
  </w:footnote>
  <w:footnote w:id="220">
    <w:p w:rsidR="001E3189" w:rsidRPr="00D33C35" w:rsidRDefault="001E3189" w:rsidP="00310B09">
      <w:pPr>
        <w:pStyle w:val="ODNONIKtreodnonika"/>
      </w:pPr>
      <w:r>
        <w:rPr>
          <w:rStyle w:val="Odwoanieprzypisudolnego"/>
        </w:rPr>
        <w:footnoteRef/>
      </w:r>
      <w:r>
        <w:rPr>
          <w:rStyle w:val="IGindeksgrny"/>
        </w:rPr>
        <w:t>)</w:t>
      </w:r>
      <w:r>
        <w:tab/>
        <w:t xml:space="preserve">Przez art. 63 pkt 24 ustawy, o której mowa w odnośniku </w:t>
      </w:r>
      <w:r>
        <w:fldChar w:fldCharType="begin"/>
      </w:r>
      <w:r>
        <w:instrText xml:space="preserve"> NOTEREF _Ref399761197 \h </w:instrText>
      </w:r>
      <w:r>
        <w:fldChar w:fldCharType="separate"/>
      </w:r>
      <w:r>
        <w:t>11</w:t>
      </w:r>
      <w:r>
        <w:fldChar w:fldCharType="end"/>
      </w:r>
      <w:r>
        <w:t>.</w:t>
      </w:r>
    </w:p>
  </w:footnote>
  <w:footnote w:id="221">
    <w:p w:rsidR="001E3189" w:rsidRPr="00D33C35" w:rsidRDefault="001E3189" w:rsidP="00310B09">
      <w:pPr>
        <w:pStyle w:val="ODNONIKtreodnonika"/>
      </w:pPr>
      <w:r>
        <w:rPr>
          <w:rStyle w:val="Odwoanieprzypisudolnego"/>
        </w:rPr>
        <w:footnoteRef/>
      </w:r>
      <w:r>
        <w:rPr>
          <w:rStyle w:val="IGindeksgrny"/>
        </w:rPr>
        <w:t>)</w:t>
      </w:r>
      <w:r>
        <w:tab/>
        <w:t>W brzmieniu ustalonym przez art. 73 pkt 1 ustawy z dnia 4 lutego 2011 r. o opiece nad dziećmi w wieku do lat 3 (Dz. U. Nr 45, poz. 235), który wszedł w życie z dniem 1 października 2011 r.</w:t>
      </w:r>
    </w:p>
  </w:footnote>
  <w:footnote w:id="222">
    <w:p w:rsidR="001E3189" w:rsidRPr="00D33C35" w:rsidRDefault="001E3189" w:rsidP="00310B09">
      <w:pPr>
        <w:pStyle w:val="ODNONIKtreodnonika"/>
      </w:pPr>
      <w:r>
        <w:rPr>
          <w:rStyle w:val="Odwoanieprzypisudolnego"/>
        </w:rPr>
        <w:footnoteRef/>
      </w:r>
      <w:r>
        <w:rPr>
          <w:rStyle w:val="IGindeksgrny"/>
        </w:rPr>
        <w:t>)</w:t>
      </w:r>
      <w:r>
        <w:tab/>
        <w:t xml:space="preserve">W brzmieniu ustalonym przez art. 10 ustawy z dnia 27 sierpnia 2009 r. o zmianie ustawy o powszechnym obowiązku obrony </w:t>
      </w:r>
      <w:r w:rsidR="004A7D22">
        <w:br/>
      </w:r>
      <w:r>
        <w:t>Rzeczypospolitej Polskiej oraz o zmianie niektórych innych ustaw (Dz. U. Nr 161, poz. 1278), która weszła w życie z dniem 1 stycznia 2010 r.</w:t>
      </w:r>
    </w:p>
  </w:footnote>
  <w:footnote w:id="223">
    <w:p w:rsidR="001E3189" w:rsidRPr="00B057B1" w:rsidRDefault="001E3189" w:rsidP="00310B09">
      <w:pPr>
        <w:pStyle w:val="ODNONIKtreodnonika"/>
        <w:rPr>
          <w:spacing w:val="-2"/>
        </w:rPr>
      </w:pPr>
      <w:r w:rsidRPr="00B057B1">
        <w:rPr>
          <w:rStyle w:val="Odwoanieprzypisudolnego"/>
          <w:spacing w:val="-2"/>
        </w:rPr>
        <w:footnoteRef/>
      </w:r>
      <w:r w:rsidRPr="00B057B1">
        <w:rPr>
          <w:rStyle w:val="IGindeksgrny"/>
          <w:spacing w:val="-2"/>
        </w:rPr>
        <w:t>)</w:t>
      </w:r>
      <w:r w:rsidRPr="00B057B1">
        <w:rPr>
          <w:spacing w:val="-2"/>
        </w:rPr>
        <w:tab/>
        <w:t>W brzmieniu ustalonym przez art. 14 ustawy z dnia 9 stycznia 2009 r. o zmianie ustawy o powszechnym obowiązku obrony Rzeczy</w:t>
      </w:r>
      <w:r w:rsidR="004A7D22">
        <w:rPr>
          <w:spacing w:val="-2"/>
        </w:rPr>
        <w:t>-</w:t>
      </w:r>
      <w:r w:rsidR="004A7D22">
        <w:rPr>
          <w:spacing w:val="-2"/>
        </w:rPr>
        <w:br/>
      </w:r>
      <w:r w:rsidRPr="00B057B1">
        <w:rPr>
          <w:spacing w:val="-2"/>
        </w:rPr>
        <w:t>pospolitej Polskiej oraz o zmianie niektórych innych ustaw (Dz. U. Nr 22, poz. 120), która weszła w życie z dniem 11 lutego 2009 r.</w:t>
      </w:r>
    </w:p>
  </w:footnote>
  <w:footnote w:id="224">
    <w:p w:rsidR="001E3189" w:rsidRPr="00A7426F" w:rsidRDefault="001E3189" w:rsidP="00310B09">
      <w:pPr>
        <w:pStyle w:val="ODNONIKtreodnonika"/>
      </w:pPr>
      <w:r>
        <w:rPr>
          <w:rStyle w:val="Odwoanieprzypisudolnego"/>
        </w:rPr>
        <w:footnoteRef/>
      </w:r>
      <w:r>
        <w:rPr>
          <w:rStyle w:val="IGindeksgrny"/>
        </w:rPr>
        <w:t>)</w:t>
      </w:r>
      <w:r>
        <w:tab/>
        <w:t>W brzmieniu ustalonym przez art. 4 pkt 1 ustawy z dnia 24 czerwca 2009 r. o zmianie ustawy o uposażeniu posłów do Parlamentu Europejskiego wybranych w Rzeczypospolitej Polskiej oraz niektórych innych ustaw (Dz. U. Nr 111, poz. 918), która weszła w życie z dniem 14 lipca 2009 r.</w:t>
      </w:r>
    </w:p>
  </w:footnote>
  <w:footnote w:id="225">
    <w:p w:rsidR="001E3189" w:rsidRPr="00A7426F" w:rsidRDefault="001E3189" w:rsidP="00310B09">
      <w:pPr>
        <w:pStyle w:val="ODNONIKtreodnonika"/>
      </w:pPr>
      <w:r>
        <w:rPr>
          <w:rStyle w:val="Odwoanieprzypisudolnego"/>
        </w:rPr>
        <w:footnoteRef/>
      </w:r>
      <w:r>
        <w:rPr>
          <w:rStyle w:val="IGindeksgrny"/>
        </w:rPr>
        <w:t>)</w:t>
      </w:r>
      <w:r>
        <w:tab/>
        <w:t>W brzmieniu ustalonym przez art. 17 pkt 1 lit. a ustawy z dnia 19 grudnia 2008 r. o zmianie ustawy o promocji zatrudnienia i instytucjach rynku pracy oraz o zmianie niektórych innych ustaw (Dz. U. z 2009 r. Nr 6, poz. 33), która weszła w życie z dniem 1 lutego 2009 r.</w:t>
      </w:r>
    </w:p>
  </w:footnote>
  <w:footnote w:id="226">
    <w:p w:rsidR="001E3189" w:rsidRPr="00A7426F" w:rsidRDefault="001E3189" w:rsidP="00310B09">
      <w:pPr>
        <w:pStyle w:val="ODNONIKtreodnonika"/>
      </w:pPr>
      <w:r>
        <w:rPr>
          <w:rStyle w:val="Odwoanieprzypisudolnego"/>
        </w:rPr>
        <w:footnoteRef/>
      </w:r>
      <w:r>
        <w:rPr>
          <w:rStyle w:val="IGindeksgrny"/>
        </w:rPr>
        <w:t>)</w:t>
      </w:r>
      <w:r>
        <w:tab/>
        <w:t>Zmiany tekstu jednolitego wymienionej ustawy zostały ogłoszone w Dz. U. z 2003 r. Nr 90, poz. 844, Nr 122, poz. 1143, Nr 128, poz. 1176, Nr 135, poz. 1268, Nr 137, poz. 1302, Nr 142, poz. 1380, Nr 166, poz. 1608, Nr 203, poz. 1966, Nr 210, poz. 2036 i 2037, Nr 223, poz. 2217 i Nr 228, poz. 2255 oraz z 2004 r. Nr 64, poz. 593, Nr 69, poz. 624 i Nr 96, poz. 959.</w:t>
      </w:r>
    </w:p>
  </w:footnote>
  <w:footnote w:id="227">
    <w:p w:rsidR="001E3189" w:rsidRPr="00B55EDB" w:rsidRDefault="001E3189" w:rsidP="00310B09">
      <w:pPr>
        <w:pStyle w:val="ODNONIKtreodnonika"/>
      </w:pPr>
      <w:r>
        <w:rPr>
          <w:rStyle w:val="Odwoanieprzypisudolnego"/>
        </w:rPr>
        <w:footnoteRef/>
      </w:r>
      <w:r>
        <w:rPr>
          <w:rStyle w:val="IGindeksgrny"/>
        </w:rPr>
        <w:t>)</w:t>
      </w:r>
      <w:r>
        <w:tab/>
        <w:t>Obecnie ustawy z dnia 20 kwietnia 2004 r. o promocji zatrudnienia i instytucjach rynku pracy (Dz. U. z 2015 r. poz. 149), na po</w:t>
      </w:r>
      <w:r>
        <w:t>d</w:t>
      </w:r>
      <w:r>
        <w:t>stawie art. 145 tej ustawy.</w:t>
      </w:r>
    </w:p>
  </w:footnote>
  <w:footnote w:id="228">
    <w:p w:rsidR="001E3189" w:rsidRPr="00B55EDB" w:rsidRDefault="001E3189" w:rsidP="00310B09">
      <w:pPr>
        <w:pStyle w:val="ODNONIKtreodnonika"/>
      </w:pPr>
      <w:r>
        <w:rPr>
          <w:rStyle w:val="Odwoanieprzypisudolnego"/>
        </w:rPr>
        <w:footnoteRef/>
      </w:r>
      <w:r>
        <w:rPr>
          <w:rStyle w:val="IGindeksgrny"/>
        </w:rPr>
        <w:t>)</w:t>
      </w:r>
      <w:r>
        <w:tab/>
        <w:t>W brzmieniu ustalonym przez art. 6 pkt 1 lit. a </w:t>
      </w:r>
      <w:proofErr w:type="spellStart"/>
      <w:r>
        <w:t>tiret</w:t>
      </w:r>
      <w:proofErr w:type="spellEnd"/>
      <w:r>
        <w:t xml:space="preserve"> pierwsze ustawy z dnia 7 grudnia 2012 r. o zmianie ustawy o świadczeniach rodzinnych oraz niektórych innych ustaw (Dz. U. poz. 1548), która weszła w życie z dniem 1 stycznia 2013 r.</w:t>
      </w:r>
    </w:p>
  </w:footnote>
  <w:footnote w:id="229">
    <w:p w:rsidR="001E3189" w:rsidRPr="00B55EDB" w:rsidRDefault="001E3189" w:rsidP="00310B09">
      <w:pPr>
        <w:pStyle w:val="ODNONIKtreodnonika"/>
      </w:pPr>
      <w:r>
        <w:rPr>
          <w:rStyle w:val="Odwoanieprzypisudolnego"/>
        </w:rPr>
        <w:footnoteRef/>
      </w:r>
      <w:r>
        <w:rPr>
          <w:rStyle w:val="IGindeksgrny"/>
        </w:rPr>
        <w:t>)</w:t>
      </w:r>
      <w:r>
        <w:tab/>
        <w:t>Dodany przez art. 6 pkt 1 lit. a </w:t>
      </w:r>
      <w:proofErr w:type="spellStart"/>
      <w:r>
        <w:t>tiret</w:t>
      </w:r>
      <w:proofErr w:type="spellEnd"/>
      <w:r>
        <w:t xml:space="preserve"> drugie ustawy, o której mowa w odnośniku </w:t>
      </w:r>
      <w:r>
        <w:fldChar w:fldCharType="begin"/>
      </w:r>
      <w:r>
        <w:instrText xml:space="preserve"> NOTEREF _Ref400015717 \h </w:instrText>
      </w:r>
      <w:r>
        <w:fldChar w:fldCharType="separate"/>
      </w:r>
      <w:r>
        <w:t>226</w:t>
      </w:r>
      <w:r>
        <w:fldChar w:fldCharType="end"/>
      </w:r>
      <w:r>
        <w:t>.</w:t>
      </w:r>
    </w:p>
  </w:footnote>
  <w:footnote w:id="230">
    <w:p w:rsidR="001E3189" w:rsidRPr="00B55EDB" w:rsidRDefault="001E3189" w:rsidP="00310B09">
      <w:pPr>
        <w:pStyle w:val="ODNONIKtreodnonika"/>
      </w:pPr>
      <w:r>
        <w:rPr>
          <w:rStyle w:val="Odwoanieprzypisudolnego"/>
        </w:rPr>
        <w:footnoteRef/>
      </w:r>
      <w:r>
        <w:rPr>
          <w:rStyle w:val="IGindeksgrny"/>
        </w:rPr>
        <w:t>)</w:t>
      </w:r>
      <w:r>
        <w:tab/>
        <w:t>Dodany przez art. 20 pkt 1 lit. a ustawy z dnia 4 kwietnia 2014 r. o ustaleniu i wypłacie zasiłków dla opiekunów (Dz. U. poz. 567), która weszła w życie z dniem 15 maja 2014 r.</w:t>
      </w:r>
    </w:p>
  </w:footnote>
  <w:footnote w:id="231">
    <w:p w:rsidR="001E3189" w:rsidRPr="00B55EDB" w:rsidRDefault="001E3189" w:rsidP="00310B09">
      <w:pPr>
        <w:pStyle w:val="ODNONIKtreodnonika"/>
      </w:pPr>
      <w:r>
        <w:rPr>
          <w:rStyle w:val="Odwoanieprzypisudolnego"/>
        </w:rPr>
        <w:footnoteRef/>
      </w:r>
      <w:r>
        <w:rPr>
          <w:rStyle w:val="IGindeksgrny"/>
        </w:rPr>
        <w:t>)</w:t>
      </w:r>
      <w:r>
        <w:tab/>
        <w:t>W brzmieniu ustalonym przez art. 2 pkt 1 ustawy z dnia 18 marca 2011 r. o zmianie ustawy o pomocy społecznej oraz ustawy o świadczeniach opieki zdrowotnej finansowanych ze środków publicznych (Dz. U. Nr 81, poz. 440), która weszła w życie z dniem 3 maja 2011 r.</w:t>
      </w:r>
    </w:p>
  </w:footnote>
  <w:footnote w:id="232">
    <w:p w:rsidR="001E3189" w:rsidRPr="00E154F3" w:rsidRDefault="001E3189" w:rsidP="00310B09">
      <w:pPr>
        <w:pStyle w:val="ODNONIKtreodnonika"/>
      </w:pPr>
      <w:r>
        <w:rPr>
          <w:rStyle w:val="Odwoanieprzypisudolnego"/>
        </w:rPr>
        <w:footnoteRef/>
      </w:r>
      <w:r>
        <w:rPr>
          <w:rStyle w:val="IGindeksgrny"/>
        </w:rPr>
        <w:t>)</w:t>
      </w:r>
      <w:r>
        <w:tab/>
        <w:t>Dodany przez art. 5 pkt 1 lit. a ustawy z dnia 26 lipca 2013 r. o zmianie ustawy o systemie ubezpieczeń społecznych oraz niektórych innych ustaw (Dz. U. poz. 983), która weszła w życie z dniem 1 września 2013 r.</w:t>
      </w:r>
    </w:p>
  </w:footnote>
  <w:footnote w:id="233">
    <w:p w:rsidR="001E3189" w:rsidRPr="00E154F3" w:rsidRDefault="001E3189" w:rsidP="00310B09">
      <w:pPr>
        <w:pStyle w:val="ODNONIKtreodnonika"/>
      </w:pPr>
      <w:r>
        <w:rPr>
          <w:rStyle w:val="Odwoanieprzypisudolnego"/>
        </w:rPr>
        <w:footnoteRef/>
      </w:r>
      <w:r>
        <w:rPr>
          <w:rStyle w:val="IGindeksgrny"/>
        </w:rPr>
        <w:t>)</w:t>
      </w:r>
      <w:r>
        <w:tab/>
        <w:t xml:space="preserve">W brzmieniu ustalonym przez art. 5 pkt 1 lit. b ustawy, o której mowa w odnośniku </w:t>
      </w:r>
      <w:r>
        <w:fldChar w:fldCharType="begin"/>
      </w:r>
      <w:r>
        <w:instrText xml:space="preserve"> NOTEREF _Ref400016834 \h </w:instrText>
      </w:r>
      <w:r>
        <w:fldChar w:fldCharType="separate"/>
      </w:r>
      <w:r>
        <w:t>230</w:t>
      </w:r>
      <w:r>
        <w:fldChar w:fldCharType="end"/>
      </w:r>
      <w:r>
        <w:t>.</w:t>
      </w:r>
    </w:p>
  </w:footnote>
  <w:footnote w:id="234">
    <w:p w:rsidR="001E3189" w:rsidRPr="00E154F3" w:rsidRDefault="001E3189" w:rsidP="00310B09">
      <w:pPr>
        <w:pStyle w:val="ODNONIKtreodnonika"/>
      </w:pPr>
      <w:r>
        <w:rPr>
          <w:rStyle w:val="Odwoanieprzypisudolnego"/>
        </w:rPr>
        <w:footnoteRef/>
      </w:r>
      <w:r>
        <w:rPr>
          <w:rStyle w:val="IGindeksgrny"/>
        </w:rPr>
        <w:t>)</w:t>
      </w:r>
      <w:r>
        <w:tab/>
        <w:t>W brzmieniu ustalonym przez art. 63 pkt 1 ustawy z dnia 23 stycznia 2009 r. o Krajowej Szkole Sądownictwa i Prokuratury (Dz. U. Nr 26, poz. 157), która weszła w życie z dniem 4 marca 2009 r.</w:t>
      </w:r>
    </w:p>
  </w:footnote>
  <w:footnote w:id="235">
    <w:p w:rsidR="001E3189" w:rsidRPr="00E154F3" w:rsidRDefault="001E3189" w:rsidP="00310B09">
      <w:pPr>
        <w:pStyle w:val="ODNONIKtreodnonika"/>
      </w:pPr>
      <w:r>
        <w:rPr>
          <w:rStyle w:val="Odwoanieprzypisudolnego"/>
        </w:rPr>
        <w:footnoteRef/>
      </w:r>
      <w:r>
        <w:rPr>
          <w:rStyle w:val="IGindeksgrny"/>
        </w:rPr>
        <w:t>)</w:t>
      </w:r>
      <w:r>
        <w:tab/>
        <w:t>Dodany przez art. 28 pkt 1 ustawy z dnia 22 maja 2009 r. o nauczycielskich świadczeniach kompensacyjnych (Dz. U. Nr 97, poz. 800), która weszła w życie z dniem 1 lipca 2009 r.</w:t>
      </w:r>
    </w:p>
  </w:footnote>
  <w:footnote w:id="236">
    <w:p w:rsidR="001E3189" w:rsidRPr="00E154F3" w:rsidRDefault="001E3189" w:rsidP="00310B09">
      <w:pPr>
        <w:pStyle w:val="ODNONIKtreodnonika"/>
      </w:pPr>
      <w:r>
        <w:rPr>
          <w:rStyle w:val="Odwoanieprzypisudolnego"/>
        </w:rPr>
        <w:footnoteRef/>
      </w:r>
      <w:r>
        <w:rPr>
          <w:rStyle w:val="IGindeksgrny"/>
        </w:rPr>
        <w:t>)</w:t>
      </w:r>
      <w:r>
        <w:tab/>
        <w:t xml:space="preserve">W brzmieniu ustalonym przez art. 1 pkt 30 ustawy, o której mowa w odnośniku </w:t>
      </w:r>
      <w:r>
        <w:fldChar w:fldCharType="begin"/>
      </w:r>
      <w:r>
        <w:instrText xml:space="preserve"> NOTEREF _Ref399759983 \h </w:instrText>
      </w:r>
      <w:r>
        <w:fldChar w:fldCharType="separate"/>
      </w:r>
      <w:r>
        <w:t>8</w:t>
      </w:r>
      <w:r>
        <w:fldChar w:fldCharType="end"/>
      </w:r>
      <w:r>
        <w:t>.</w:t>
      </w:r>
    </w:p>
  </w:footnote>
  <w:footnote w:id="237">
    <w:p w:rsidR="001E3189" w:rsidRPr="00E154F3" w:rsidRDefault="001E3189" w:rsidP="00310B09">
      <w:pPr>
        <w:pStyle w:val="ODNONIKtreodnonika"/>
      </w:pPr>
      <w:r>
        <w:rPr>
          <w:rStyle w:val="Odwoanieprzypisudolnego"/>
        </w:rPr>
        <w:footnoteRef/>
      </w:r>
      <w:r>
        <w:rPr>
          <w:rStyle w:val="IGindeksgrny"/>
        </w:rPr>
        <w:t>)</w:t>
      </w:r>
      <w:r>
        <w:tab/>
        <w:t xml:space="preserve">W brzmieniu ustalonym przez art. 1 pkt 7 lit. a ustawy, o której mowa w odnośniku </w:t>
      </w:r>
      <w:r>
        <w:fldChar w:fldCharType="begin"/>
      </w:r>
      <w:r>
        <w:instrText xml:space="preserve"> NOTEREF _Ref399940515 \h </w:instrText>
      </w:r>
      <w:r>
        <w:fldChar w:fldCharType="separate"/>
      </w:r>
      <w:r>
        <w:t>29</w:t>
      </w:r>
      <w:r>
        <w:fldChar w:fldCharType="end"/>
      </w:r>
      <w:r>
        <w:t>.</w:t>
      </w:r>
    </w:p>
  </w:footnote>
  <w:footnote w:id="238">
    <w:p w:rsidR="001E3189" w:rsidRPr="00E154F3" w:rsidRDefault="001E3189" w:rsidP="00310B09">
      <w:pPr>
        <w:pStyle w:val="ODNONIKtreodnonika"/>
      </w:pPr>
      <w:r>
        <w:rPr>
          <w:rStyle w:val="Odwoanieprzypisudolnego"/>
        </w:rPr>
        <w:footnoteRef/>
      </w:r>
      <w:r>
        <w:rPr>
          <w:rStyle w:val="IGindeksgrny"/>
        </w:rPr>
        <w:t>)</w:t>
      </w:r>
      <w:r>
        <w:tab/>
        <w:t xml:space="preserve">Dodany przez art. 1 pkt 7 lit. b ustawy, o której mowa w odnośniku </w:t>
      </w:r>
      <w:r>
        <w:fldChar w:fldCharType="begin"/>
      </w:r>
      <w:r>
        <w:instrText xml:space="preserve"> NOTEREF _Ref399940515 \h </w:instrText>
      </w:r>
      <w:r>
        <w:fldChar w:fldCharType="separate"/>
      </w:r>
      <w:r>
        <w:t>29</w:t>
      </w:r>
      <w:r>
        <w:fldChar w:fldCharType="end"/>
      </w:r>
      <w:r>
        <w:t>.</w:t>
      </w:r>
    </w:p>
  </w:footnote>
  <w:footnote w:id="239">
    <w:p w:rsidR="001E3189" w:rsidRPr="00E154F3" w:rsidRDefault="001E3189" w:rsidP="00310B09">
      <w:pPr>
        <w:pStyle w:val="ODNONIKtreodnonika"/>
      </w:pPr>
      <w:r>
        <w:rPr>
          <w:rStyle w:val="Odwoanieprzypisudolnego"/>
        </w:rPr>
        <w:footnoteRef/>
      </w:r>
      <w:r>
        <w:rPr>
          <w:rStyle w:val="IGindeksgrny"/>
        </w:rPr>
        <w:t>)</w:t>
      </w:r>
      <w:r>
        <w:tab/>
        <w:t xml:space="preserve">W brzmieniu ustalonym przez art. 1 pkt 7 lit. c ustawy, o której mowa w odnośniku </w:t>
      </w:r>
      <w:r>
        <w:fldChar w:fldCharType="begin"/>
      </w:r>
      <w:r>
        <w:instrText xml:space="preserve"> NOTEREF _Ref399940515 \h </w:instrText>
      </w:r>
      <w:r>
        <w:fldChar w:fldCharType="separate"/>
      </w:r>
      <w:r>
        <w:t>29</w:t>
      </w:r>
      <w:r>
        <w:fldChar w:fldCharType="end"/>
      </w:r>
      <w:r>
        <w:t>.</w:t>
      </w:r>
    </w:p>
  </w:footnote>
  <w:footnote w:id="240">
    <w:p w:rsidR="001E3189" w:rsidRPr="00F251AD" w:rsidRDefault="001E3189" w:rsidP="00310B09">
      <w:pPr>
        <w:pStyle w:val="ODNONIKtreodnonika"/>
      </w:pPr>
      <w:r>
        <w:rPr>
          <w:rStyle w:val="Odwoanieprzypisudolnego"/>
        </w:rPr>
        <w:footnoteRef/>
      </w:r>
      <w:r>
        <w:rPr>
          <w:rStyle w:val="IGindeksgrny"/>
        </w:rPr>
        <w:t>)</w:t>
      </w:r>
      <w:r>
        <w:tab/>
        <w:t xml:space="preserve">Dodany przez art. 1 pkt 7 lit. d ustawy, o której mowa w odnośniku </w:t>
      </w:r>
      <w:r>
        <w:fldChar w:fldCharType="begin"/>
      </w:r>
      <w:r>
        <w:instrText xml:space="preserve"> NOTEREF _Ref399940515 \h </w:instrText>
      </w:r>
      <w:r>
        <w:fldChar w:fldCharType="separate"/>
      </w:r>
      <w:r>
        <w:t>29</w:t>
      </w:r>
      <w:r>
        <w:fldChar w:fldCharType="end"/>
      </w:r>
      <w:r>
        <w:t>.</w:t>
      </w:r>
    </w:p>
  </w:footnote>
  <w:footnote w:id="241">
    <w:p w:rsidR="001E3189" w:rsidRPr="00F251AD" w:rsidRDefault="001E3189" w:rsidP="00310B09">
      <w:pPr>
        <w:pStyle w:val="ODNONIKtreodnonika"/>
      </w:pPr>
      <w:r>
        <w:rPr>
          <w:rStyle w:val="Odwoanieprzypisudolnego"/>
        </w:rPr>
        <w:footnoteRef/>
      </w:r>
      <w:r>
        <w:rPr>
          <w:rStyle w:val="IGindeksgrny"/>
        </w:rPr>
        <w:t>)</w:t>
      </w:r>
      <w:r>
        <w:tab/>
        <w:t xml:space="preserve">W brzmieniu ustalonym przez art. 1 pkt 7 lit. e ustawy, o której mowa w odnośniku </w:t>
      </w:r>
      <w:r>
        <w:fldChar w:fldCharType="begin"/>
      </w:r>
      <w:r>
        <w:instrText xml:space="preserve"> NOTEREF _Ref399940515 \h </w:instrText>
      </w:r>
      <w:r>
        <w:fldChar w:fldCharType="separate"/>
      </w:r>
      <w:r>
        <w:t>29</w:t>
      </w:r>
      <w:r>
        <w:fldChar w:fldCharType="end"/>
      </w:r>
      <w:r>
        <w:t>.</w:t>
      </w:r>
    </w:p>
  </w:footnote>
  <w:footnote w:id="242">
    <w:p w:rsidR="001E3189" w:rsidRPr="00F251AD" w:rsidRDefault="001E3189" w:rsidP="00310B09">
      <w:pPr>
        <w:pStyle w:val="ODNONIKtreodnonika"/>
      </w:pPr>
      <w:r>
        <w:rPr>
          <w:rStyle w:val="Odwoanieprzypisudolnego"/>
        </w:rPr>
        <w:footnoteRef/>
      </w:r>
      <w:r>
        <w:rPr>
          <w:rStyle w:val="IGindeksgrny"/>
        </w:rPr>
        <w:t>)</w:t>
      </w:r>
      <w:r>
        <w:tab/>
        <w:t xml:space="preserve">W brzmieniu ustalonym przez art. 1 pkt 31 ustawy, o której mowa w odnośniku </w:t>
      </w:r>
      <w:r>
        <w:fldChar w:fldCharType="begin"/>
      </w:r>
      <w:r>
        <w:instrText xml:space="preserve"> NOTEREF _Ref399759983 \h </w:instrText>
      </w:r>
      <w:r>
        <w:fldChar w:fldCharType="separate"/>
      </w:r>
      <w:r>
        <w:t>8</w:t>
      </w:r>
      <w:r>
        <w:fldChar w:fldCharType="end"/>
      </w:r>
      <w:r>
        <w:t>.</w:t>
      </w:r>
    </w:p>
  </w:footnote>
  <w:footnote w:id="243">
    <w:p w:rsidR="001E3189" w:rsidRPr="00F251AD" w:rsidRDefault="001E3189" w:rsidP="00310B09">
      <w:pPr>
        <w:pStyle w:val="ODNONIKtreodnonika"/>
      </w:pPr>
      <w:r>
        <w:rPr>
          <w:rStyle w:val="Odwoanieprzypisudolnego"/>
        </w:rPr>
        <w:footnoteRef/>
      </w:r>
      <w:r>
        <w:rPr>
          <w:rStyle w:val="IGindeksgrny"/>
        </w:rPr>
        <w:t>)</w:t>
      </w:r>
      <w:r>
        <w:tab/>
        <w:t xml:space="preserve">W brzmieniu ustalonym przez art. 9 pkt 3 ustawy, o której mowa w odnośniku </w:t>
      </w:r>
      <w:r>
        <w:fldChar w:fldCharType="begin"/>
      </w:r>
      <w:r>
        <w:instrText xml:space="preserve"> NOTEREF _Ref399764936 \h </w:instrText>
      </w:r>
      <w:r>
        <w:fldChar w:fldCharType="separate"/>
      </w:r>
      <w:r>
        <w:t>2</w:t>
      </w:r>
      <w:r>
        <w:fldChar w:fldCharType="end"/>
      </w:r>
      <w:r>
        <w:t>; wszedł w życie z dniem 1 stycznia 2014 r.</w:t>
      </w:r>
    </w:p>
  </w:footnote>
  <w:footnote w:id="244">
    <w:p w:rsidR="001E3189" w:rsidRPr="004104FF" w:rsidRDefault="001E3189" w:rsidP="00310B09">
      <w:pPr>
        <w:pStyle w:val="ODNONIKtreodnonika"/>
      </w:pPr>
      <w:r>
        <w:rPr>
          <w:rStyle w:val="Odwoanieprzypisudolnego"/>
        </w:rPr>
        <w:footnoteRef/>
      </w:r>
      <w:r>
        <w:rPr>
          <w:rStyle w:val="IGindeksgrny"/>
        </w:rPr>
        <w:t>)</w:t>
      </w:r>
      <w:r>
        <w:tab/>
        <w:t xml:space="preserve">W brzmieniu ustalonym przez art. 1 pkt 8 ustawy, o której mowa w odnośniku </w:t>
      </w:r>
      <w:r>
        <w:fldChar w:fldCharType="begin"/>
      </w:r>
      <w:r>
        <w:instrText xml:space="preserve"> NOTEREF _Ref399940515 \h </w:instrText>
      </w:r>
      <w:r>
        <w:fldChar w:fldCharType="separate"/>
      </w:r>
      <w:r>
        <w:t>29</w:t>
      </w:r>
      <w:r>
        <w:fldChar w:fldCharType="end"/>
      </w:r>
      <w:r>
        <w:t>.</w:t>
      </w:r>
    </w:p>
  </w:footnote>
  <w:footnote w:id="245">
    <w:p w:rsidR="001E3189" w:rsidRPr="004104FF" w:rsidRDefault="001E3189" w:rsidP="00310B09">
      <w:pPr>
        <w:pStyle w:val="ODNONIKtreodnonika"/>
      </w:pPr>
      <w:r>
        <w:rPr>
          <w:rStyle w:val="Odwoanieprzypisudolnego"/>
        </w:rPr>
        <w:footnoteRef/>
      </w:r>
      <w:r>
        <w:rPr>
          <w:rStyle w:val="IGindeksgrny"/>
        </w:rPr>
        <w:t>)</w:t>
      </w:r>
      <w:r>
        <w:tab/>
        <w:t xml:space="preserve">W brzmieniu ustalonym przez art. 6 pkt 2 ustawy, o której mowa w odnośniku </w:t>
      </w:r>
      <w:r>
        <w:fldChar w:fldCharType="begin"/>
      </w:r>
      <w:r>
        <w:instrText xml:space="preserve"> NOTEREF _Ref400015717 \h </w:instrText>
      </w:r>
      <w:r>
        <w:fldChar w:fldCharType="separate"/>
      </w:r>
      <w:r>
        <w:t>226</w:t>
      </w:r>
      <w:r>
        <w:fldChar w:fldCharType="end"/>
      </w:r>
      <w:r>
        <w:t>.</w:t>
      </w:r>
    </w:p>
  </w:footnote>
  <w:footnote w:id="246">
    <w:p w:rsidR="001E3189" w:rsidRPr="004104FF" w:rsidRDefault="001E3189" w:rsidP="00310B09">
      <w:pPr>
        <w:pStyle w:val="ODNONIKtreodnonika"/>
      </w:pPr>
      <w:r>
        <w:rPr>
          <w:rStyle w:val="Odwoanieprzypisudolnego"/>
        </w:rPr>
        <w:footnoteRef/>
      </w:r>
      <w:r>
        <w:rPr>
          <w:rStyle w:val="IGindeksgrny"/>
        </w:rPr>
        <w:t>)</w:t>
      </w:r>
      <w:r>
        <w:tab/>
        <w:t>W brzmieniu ustalonym przez art. 2 ustawy z dnia 25 lipca 2014 r. o zm</w:t>
      </w:r>
      <w:r w:rsidR="004A7D22">
        <w:t>ianie ustawy o rencie socjalnej</w:t>
      </w:r>
      <w:r>
        <w:t xml:space="preserve"> i ustawy o świadczeniach opieki zdrowotnej finansowanych ze środków publicznych (Dz. U. poz. 1175), która weszła w życie z dniem 18 września 2014 r.</w:t>
      </w:r>
    </w:p>
  </w:footnote>
  <w:footnote w:id="247">
    <w:p w:rsidR="001E3189" w:rsidRPr="00CA7E5D" w:rsidRDefault="001E3189" w:rsidP="00310B09">
      <w:pPr>
        <w:pStyle w:val="ODNONIKtreodnonika"/>
      </w:pPr>
      <w:r>
        <w:rPr>
          <w:rStyle w:val="Odwoanieprzypisudolnego"/>
        </w:rPr>
        <w:footnoteRef/>
      </w:r>
      <w:r>
        <w:rPr>
          <w:rStyle w:val="IGindeksgrny"/>
        </w:rPr>
        <w:t>)</w:t>
      </w:r>
      <w:r>
        <w:tab/>
        <w:t>Zmiany tekstu jednolitego wymienionej ustawy zostały ogłoszone w Dz. U. z 2013 r. poz. 1650 oraz z 2014 r. poz. 1175 i 1682.</w:t>
      </w:r>
    </w:p>
  </w:footnote>
  <w:footnote w:id="248">
    <w:p w:rsidR="001E3189" w:rsidRPr="004104FF" w:rsidRDefault="001E3189" w:rsidP="00310B09">
      <w:pPr>
        <w:pStyle w:val="ODNONIKtreodnonika"/>
      </w:pPr>
      <w:r>
        <w:rPr>
          <w:rStyle w:val="Odwoanieprzypisudolnego"/>
        </w:rPr>
        <w:footnoteRef/>
      </w:r>
      <w:r>
        <w:rPr>
          <w:rStyle w:val="IGindeksgrny"/>
        </w:rPr>
        <w:t>)</w:t>
      </w:r>
      <w:r>
        <w:tab/>
        <w:t xml:space="preserve">W brzmieniu ustalonym przez art. 1 pkt 32 ustawy, o której mowa w odnośniku </w:t>
      </w:r>
      <w:r>
        <w:fldChar w:fldCharType="begin"/>
      </w:r>
      <w:r>
        <w:instrText xml:space="preserve"> NOTEREF _Ref399759983 \h </w:instrText>
      </w:r>
      <w:r>
        <w:fldChar w:fldCharType="separate"/>
      </w:r>
      <w:r>
        <w:t>8</w:t>
      </w:r>
      <w:r>
        <w:fldChar w:fldCharType="end"/>
      </w:r>
      <w:r>
        <w:t>.</w:t>
      </w:r>
    </w:p>
  </w:footnote>
  <w:footnote w:id="249">
    <w:p w:rsidR="001E3189" w:rsidRPr="004104FF" w:rsidRDefault="001E3189" w:rsidP="00310B09">
      <w:pPr>
        <w:pStyle w:val="ODNONIKtreodnonika"/>
      </w:pPr>
      <w:r>
        <w:rPr>
          <w:rStyle w:val="Odwoanieprzypisudolnego"/>
        </w:rPr>
        <w:footnoteRef/>
      </w:r>
      <w:r>
        <w:rPr>
          <w:rStyle w:val="IGindeksgrny"/>
        </w:rPr>
        <w:t>)</w:t>
      </w:r>
      <w:r>
        <w:tab/>
        <w:t xml:space="preserve">W brzmieniu ustalonym przez art. 6 pkt 3 ustawy, o której mowa w odnośniku </w:t>
      </w:r>
      <w:r>
        <w:fldChar w:fldCharType="begin"/>
      </w:r>
      <w:r>
        <w:instrText xml:space="preserve"> NOTEREF _Ref400015717 \h </w:instrText>
      </w:r>
      <w:r>
        <w:fldChar w:fldCharType="separate"/>
      </w:r>
      <w:r>
        <w:t>226</w:t>
      </w:r>
      <w:r>
        <w:fldChar w:fldCharType="end"/>
      </w:r>
      <w:r>
        <w:t>.</w:t>
      </w:r>
    </w:p>
  </w:footnote>
  <w:footnote w:id="250">
    <w:p w:rsidR="001E3189" w:rsidRPr="004104FF" w:rsidRDefault="001E3189" w:rsidP="00310B09">
      <w:pPr>
        <w:pStyle w:val="ODNONIKtreodnonika"/>
      </w:pPr>
      <w:r>
        <w:rPr>
          <w:rStyle w:val="Odwoanieprzypisudolnego"/>
        </w:rPr>
        <w:footnoteRef/>
      </w:r>
      <w:r>
        <w:rPr>
          <w:rStyle w:val="IGindeksgrny"/>
        </w:rPr>
        <w:t>)</w:t>
      </w:r>
      <w:r>
        <w:tab/>
        <w:t xml:space="preserve">Dodany przez art. 20 pkt 2 ustawy, o której mowa w odnośniku </w:t>
      </w:r>
      <w:r>
        <w:fldChar w:fldCharType="begin"/>
      </w:r>
      <w:r>
        <w:instrText xml:space="preserve"> NOTEREF _Ref400021276 \h </w:instrText>
      </w:r>
      <w:r>
        <w:fldChar w:fldCharType="separate"/>
      </w:r>
      <w:r>
        <w:t>228</w:t>
      </w:r>
      <w:r>
        <w:fldChar w:fldCharType="end"/>
      </w:r>
      <w:r>
        <w:t>.</w:t>
      </w:r>
    </w:p>
  </w:footnote>
  <w:footnote w:id="251">
    <w:p w:rsidR="001E3189" w:rsidRPr="004104FF" w:rsidRDefault="001E3189" w:rsidP="00310B09">
      <w:pPr>
        <w:pStyle w:val="ODNONIKtreodnonika"/>
      </w:pPr>
      <w:r>
        <w:rPr>
          <w:rStyle w:val="Odwoanieprzypisudolnego"/>
        </w:rPr>
        <w:footnoteRef/>
      </w:r>
      <w:r>
        <w:rPr>
          <w:rStyle w:val="IGindeksgrny"/>
        </w:rPr>
        <w:t>)</w:t>
      </w:r>
      <w:r>
        <w:tab/>
        <w:t xml:space="preserve">W brzmieniu ustalonym przez art. 17 pkt 2 ustawy, o której mowa w odnośniku </w:t>
      </w:r>
      <w:r>
        <w:fldChar w:fldCharType="begin"/>
      </w:r>
      <w:r>
        <w:instrText xml:space="preserve"> NOTEREF _Ref400021312 \h </w:instrText>
      </w:r>
      <w:r>
        <w:fldChar w:fldCharType="separate"/>
      </w:r>
      <w:r>
        <w:t>223</w:t>
      </w:r>
      <w:r>
        <w:fldChar w:fldCharType="end"/>
      </w:r>
      <w:r>
        <w:t>.</w:t>
      </w:r>
    </w:p>
  </w:footnote>
  <w:footnote w:id="252">
    <w:p w:rsidR="001E3189" w:rsidRPr="004104FF" w:rsidRDefault="001E3189" w:rsidP="00310B09">
      <w:pPr>
        <w:pStyle w:val="ODNONIKtreodnonika"/>
      </w:pPr>
      <w:r>
        <w:rPr>
          <w:rStyle w:val="Odwoanieprzypisudolnego"/>
        </w:rPr>
        <w:footnoteRef/>
      </w:r>
      <w:r>
        <w:rPr>
          <w:rStyle w:val="IGindeksgrny"/>
        </w:rPr>
        <w:t>)</w:t>
      </w:r>
      <w:r>
        <w:tab/>
        <w:t xml:space="preserve">W brzmieniu ustalonym przez art. 7 pkt 2 ustawy, o której mowa w odnośniku </w:t>
      </w:r>
      <w:r>
        <w:fldChar w:fldCharType="begin"/>
      </w:r>
      <w:r>
        <w:instrText xml:space="preserve"> NOTEREF _Ref400021430 \h </w:instrText>
      </w:r>
      <w:r>
        <w:fldChar w:fldCharType="separate"/>
      </w:r>
      <w:r>
        <w:t>187</w:t>
      </w:r>
      <w:r>
        <w:fldChar w:fldCharType="end"/>
      </w:r>
      <w:r>
        <w:t>.</w:t>
      </w:r>
    </w:p>
  </w:footnote>
  <w:footnote w:id="253">
    <w:p w:rsidR="001E3189" w:rsidRPr="00EC1B78" w:rsidRDefault="001E3189" w:rsidP="00310B09">
      <w:pPr>
        <w:pStyle w:val="ODNONIKtreodnonika"/>
      </w:pPr>
      <w:r>
        <w:rPr>
          <w:rStyle w:val="Odwoanieprzypisudolnego"/>
        </w:rPr>
        <w:footnoteRef/>
      </w:r>
      <w:r>
        <w:rPr>
          <w:rStyle w:val="IGindeksgrny"/>
        </w:rPr>
        <w:t>)</w:t>
      </w:r>
      <w:r>
        <w:tab/>
        <w:t xml:space="preserve">Dodany przez art. 5 pkt 2 ustawy, o której mowa w odnośniku </w:t>
      </w:r>
      <w:r>
        <w:fldChar w:fldCharType="begin"/>
      </w:r>
      <w:r>
        <w:instrText xml:space="preserve"> NOTEREF _Ref400016834 \h </w:instrText>
      </w:r>
      <w:r>
        <w:fldChar w:fldCharType="separate"/>
      </w:r>
      <w:r>
        <w:t>230</w:t>
      </w:r>
      <w:r>
        <w:fldChar w:fldCharType="end"/>
      </w:r>
      <w:r>
        <w:t>.</w:t>
      </w:r>
    </w:p>
  </w:footnote>
  <w:footnote w:id="254">
    <w:p w:rsidR="001E3189" w:rsidRPr="00EC1B78" w:rsidRDefault="001E3189" w:rsidP="00310B09">
      <w:pPr>
        <w:pStyle w:val="ODNONIKtreodnonika"/>
      </w:pPr>
      <w:r>
        <w:rPr>
          <w:rStyle w:val="Odwoanieprzypisudolnego"/>
        </w:rPr>
        <w:footnoteRef/>
      </w:r>
      <w:r>
        <w:rPr>
          <w:rStyle w:val="IGindeksgrny"/>
        </w:rPr>
        <w:t>)</w:t>
      </w:r>
      <w:r>
        <w:tab/>
        <w:t xml:space="preserve">Dodany przez art. 28 pkt 2 ustawy, o której mowa w odnośniku </w:t>
      </w:r>
      <w:r>
        <w:fldChar w:fldCharType="begin"/>
      </w:r>
      <w:r>
        <w:instrText xml:space="preserve"> NOTEREF _Ref400022118 \h </w:instrText>
      </w:r>
      <w:r>
        <w:fldChar w:fldCharType="separate"/>
      </w:r>
      <w:r>
        <w:t>233</w:t>
      </w:r>
      <w:r>
        <w:fldChar w:fldCharType="end"/>
      </w:r>
      <w:r>
        <w:t>.</w:t>
      </w:r>
    </w:p>
  </w:footnote>
  <w:footnote w:id="255">
    <w:p w:rsidR="001E3189" w:rsidRPr="00EC1B78" w:rsidRDefault="001E3189" w:rsidP="00310B09">
      <w:pPr>
        <w:pStyle w:val="ODNONIKtreodnonika"/>
      </w:pPr>
      <w:r>
        <w:rPr>
          <w:rStyle w:val="Odwoanieprzypisudolnego"/>
        </w:rPr>
        <w:footnoteRef/>
      </w:r>
      <w:r>
        <w:rPr>
          <w:rStyle w:val="IGindeksgrny"/>
        </w:rPr>
        <w:t>)</w:t>
      </w:r>
      <w:r>
        <w:tab/>
        <w:t xml:space="preserve">W brzmieniu ustalonym przez art. 1 pkt 9 ustawy, o której mowa w odnośniku </w:t>
      </w:r>
      <w:r>
        <w:fldChar w:fldCharType="begin"/>
      </w:r>
      <w:r>
        <w:instrText xml:space="preserve"> NOTEREF _Ref399940515 \h </w:instrText>
      </w:r>
      <w:r>
        <w:fldChar w:fldCharType="separate"/>
      </w:r>
      <w:r>
        <w:t>29</w:t>
      </w:r>
      <w:r>
        <w:fldChar w:fldCharType="end"/>
      </w:r>
      <w:r>
        <w:t>.</w:t>
      </w:r>
    </w:p>
  </w:footnote>
  <w:footnote w:id="256">
    <w:p w:rsidR="001E3189" w:rsidRPr="00EC1B78" w:rsidRDefault="001E3189" w:rsidP="00310B09">
      <w:pPr>
        <w:pStyle w:val="ODNONIKtreodnonika"/>
      </w:pPr>
      <w:r>
        <w:rPr>
          <w:rStyle w:val="Odwoanieprzypisudolnego"/>
        </w:rPr>
        <w:footnoteRef/>
      </w:r>
      <w:r>
        <w:rPr>
          <w:rStyle w:val="IGindeksgrny"/>
        </w:rPr>
        <w:t>)</w:t>
      </w:r>
      <w:r>
        <w:tab/>
        <w:t xml:space="preserve">Dodany przez art. 1 pkt 33 ustawy, o której mowa w odnośniku </w:t>
      </w:r>
      <w:r>
        <w:fldChar w:fldCharType="begin"/>
      </w:r>
      <w:r>
        <w:instrText xml:space="preserve"> NOTEREF _Ref399759983 \h </w:instrText>
      </w:r>
      <w:r>
        <w:fldChar w:fldCharType="separate"/>
      </w:r>
      <w:r>
        <w:t>8</w:t>
      </w:r>
      <w:r>
        <w:fldChar w:fldCharType="end"/>
      </w:r>
      <w:r>
        <w:t>.</w:t>
      </w:r>
    </w:p>
  </w:footnote>
  <w:footnote w:id="257">
    <w:p w:rsidR="001E3189" w:rsidRPr="00EC1B78" w:rsidRDefault="001E3189" w:rsidP="00310B09">
      <w:pPr>
        <w:pStyle w:val="ODNONIKtreodnonika"/>
      </w:pPr>
      <w:r>
        <w:rPr>
          <w:rStyle w:val="Odwoanieprzypisudolnego"/>
        </w:rPr>
        <w:footnoteRef/>
      </w:r>
      <w:r>
        <w:rPr>
          <w:rStyle w:val="IGindeksgrny"/>
        </w:rPr>
        <w:t>)</w:t>
      </w:r>
      <w:r>
        <w:tab/>
        <w:t xml:space="preserve">Dodany przez art. 28 pkt 3 ustawy, o której mowa w odnośniku </w:t>
      </w:r>
      <w:r>
        <w:fldChar w:fldCharType="begin"/>
      </w:r>
      <w:r>
        <w:instrText xml:space="preserve"> NOTEREF _Ref400022118 \h </w:instrText>
      </w:r>
      <w:r>
        <w:fldChar w:fldCharType="separate"/>
      </w:r>
      <w:r>
        <w:t>233</w:t>
      </w:r>
      <w:r>
        <w:fldChar w:fldCharType="end"/>
      </w:r>
      <w:r>
        <w:t>.</w:t>
      </w:r>
    </w:p>
  </w:footnote>
  <w:footnote w:id="258">
    <w:p w:rsidR="001E3189" w:rsidRPr="009A2B4E" w:rsidRDefault="001E3189" w:rsidP="00310B09">
      <w:pPr>
        <w:pStyle w:val="ODNONIKtreodnonika"/>
      </w:pPr>
      <w:r>
        <w:rPr>
          <w:rStyle w:val="Odwoanieprzypisudolnego"/>
        </w:rPr>
        <w:footnoteRef/>
      </w:r>
      <w:r>
        <w:rPr>
          <w:rStyle w:val="IGindeksgrny"/>
        </w:rPr>
        <w:t>)</w:t>
      </w:r>
      <w:r>
        <w:tab/>
        <w:t xml:space="preserve">W brzmieniu ustalonym przez art. 17 pkt 3 lit. a ustawy, o której mowa w odnośniku </w:t>
      </w:r>
      <w:r>
        <w:fldChar w:fldCharType="begin"/>
      </w:r>
      <w:r>
        <w:instrText xml:space="preserve"> NOTEREF _Ref400021312 \h </w:instrText>
      </w:r>
      <w:r>
        <w:fldChar w:fldCharType="separate"/>
      </w:r>
      <w:r>
        <w:t>223</w:t>
      </w:r>
      <w:r>
        <w:fldChar w:fldCharType="end"/>
      </w:r>
      <w:r>
        <w:t>.</w:t>
      </w:r>
    </w:p>
  </w:footnote>
  <w:footnote w:id="259">
    <w:p w:rsidR="001E3189" w:rsidRPr="009A2B4E" w:rsidRDefault="001E3189" w:rsidP="00310B09">
      <w:pPr>
        <w:pStyle w:val="ODNONIKtreodnonika"/>
      </w:pPr>
      <w:r>
        <w:rPr>
          <w:rStyle w:val="Odwoanieprzypisudolnego"/>
        </w:rPr>
        <w:footnoteRef/>
      </w:r>
      <w:r>
        <w:rPr>
          <w:rStyle w:val="IGindeksgrny"/>
        </w:rPr>
        <w:t>)</w:t>
      </w:r>
      <w:r>
        <w:tab/>
        <w:t>W brzmieniu ustalonym przez art. 22 ustawy z dnia 23 stycznia 2009 r. o zmianie niektórych ustaw w związku ze zmianami w organizacji i podziale zadań administracji publicznej w województwie (Dz. U. Nr 92, poz. 753 i Nr 99, poz. 826), która weszła w życie z dniem 1 sierpnia 2009 r.</w:t>
      </w:r>
    </w:p>
  </w:footnote>
  <w:footnote w:id="260">
    <w:p w:rsidR="001E3189" w:rsidRPr="009A2B4E" w:rsidRDefault="001E3189" w:rsidP="00310B09">
      <w:pPr>
        <w:pStyle w:val="ODNONIKtreodnonika"/>
      </w:pPr>
      <w:r>
        <w:rPr>
          <w:rStyle w:val="Odwoanieprzypisudolnego"/>
        </w:rPr>
        <w:footnoteRef/>
      </w:r>
      <w:r>
        <w:rPr>
          <w:rStyle w:val="IGindeksgrny"/>
        </w:rPr>
        <w:t>)</w:t>
      </w:r>
      <w:r>
        <w:tab/>
        <w:t>Część wspólna w brzmieniu ustalonym przez art. 88 ustawy z dnia 11 lipca 2014 r. o zasadach realizacji programów w zakresie polityki spójności finansowanych w perspektywie finansowej 2014–2020 (Dz. U. poz. 1146), która weszła w życie z dniem 13 września 2014 r.</w:t>
      </w:r>
    </w:p>
  </w:footnote>
  <w:footnote w:id="261">
    <w:p w:rsidR="001E3189" w:rsidRPr="009A2B4E" w:rsidRDefault="001E3189" w:rsidP="00310B09">
      <w:pPr>
        <w:pStyle w:val="ODNONIKtreodnonika"/>
      </w:pPr>
      <w:r>
        <w:rPr>
          <w:rStyle w:val="Odwoanieprzypisudolnego"/>
        </w:rPr>
        <w:footnoteRef/>
      </w:r>
      <w:r>
        <w:rPr>
          <w:rStyle w:val="IGindeksgrny"/>
        </w:rPr>
        <w:t>)</w:t>
      </w:r>
      <w:r>
        <w:tab/>
        <w:t xml:space="preserve">W brzmieniu ustalonym przez art. 20 pkt 3 ustawy, o której mowa w odnośniku </w:t>
      </w:r>
      <w:r>
        <w:fldChar w:fldCharType="begin"/>
      </w:r>
      <w:r>
        <w:instrText xml:space="preserve"> NOTEREF _Ref400021276 \h </w:instrText>
      </w:r>
      <w:r>
        <w:fldChar w:fldCharType="separate"/>
      </w:r>
      <w:r>
        <w:t>228</w:t>
      </w:r>
      <w:r>
        <w:fldChar w:fldCharType="end"/>
      </w:r>
      <w:r>
        <w:t>.</w:t>
      </w:r>
    </w:p>
  </w:footnote>
  <w:footnote w:id="262">
    <w:p w:rsidR="001E3189" w:rsidRPr="009A2B4E" w:rsidRDefault="001E3189" w:rsidP="00310B09">
      <w:pPr>
        <w:pStyle w:val="ODNONIKtreodnonika"/>
      </w:pPr>
      <w:r>
        <w:rPr>
          <w:rStyle w:val="Odwoanieprzypisudolnego"/>
        </w:rPr>
        <w:footnoteRef/>
      </w:r>
      <w:r>
        <w:rPr>
          <w:rStyle w:val="IGindeksgrny"/>
        </w:rPr>
        <w:t>)</w:t>
      </w:r>
      <w:r>
        <w:tab/>
        <w:t xml:space="preserve">W brzmieniu ustalonym przez art. 2 pkt 2 ustawy, o której mowa w odnośniku </w:t>
      </w:r>
      <w:r>
        <w:fldChar w:fldCharType="begin"/>
      </w:r>
      <w:r>
        <w:instrText xml:space="preserve"> NOTEREF _Ref400022720 \h </w:instrText>
      </w:r>
      <w:r>
        <w:fldChar w:fldCharType="separate"/>
      </w:r>
      <w:r>
        <w:t>229</w:t>
      </w:r>
      <w:r>
        <w:fldChar w:fldCharType="end"/>
      </w:r>
      <w:r>
        <w:t>.</w:t>
      </w:r>
    </w:p>
  </w:footnote>
  <w:footnote w:id="263">
    <w:p w:rsidR="001E3189" w:rsidRPr="009A2B4E" w:rsidRDefault="001E3189" w:rsidP="00310B09">
      <w:pPr>
        <w:pStyle w:val="ODNONIKtreodnonika"/>
      </w:pPr>
      <w:r>
        <w:rPr>
          <w:rStyle w:val="Odwoanieprzypisudolnego"/>
        </w:rPr>
        <w:footnoteRef/>
      </w:r>
      <w:r>
        <w:rPr>
          <w:rStyle w:val="IGindeksgrny"/>
        </w:rPr>
        <w:t>)</w:t>
      </w:r>
      <w:r>
        <w:tab/>
        <w:t xml:space="preserve">W brzmieniu ustalonym przez art. 7 pkt 3 ustawy, o której mowa w odnośniku </w:t>
      </w:r>
      <w:r>
        <w:fldChar w:fldCharType="begin"/>
      </w:r>
      <w:r>
        <w:instrText xml:space="preserve"> NOTEREF _Ref400021430 \h </w:instrText>
      </w:r>
      <w:r>
        <w:fldChar w:fldCharType="separate"/>
      </w:r>
      <w:r>
        <w:t>187</w:t>
      </w:r>
      <w:r>
        <w:fldChar w:fldCharType="end"/>
      </w:r>
      <w:r>
        <w:t>.</w:t>
      </w:r>
    </w:p>
  </w:footnote>
  <w:footnote w:id="264">
    <w:p w:rsidR="001E3189" w:rsidRPr="009A2B4E" w:rsidRDefault="001E3189" w:rsidP="00310B09">
      <w:pPr>
        <w:pStyle w:val="ODNONIKtreodnonika"/>
      </w:pPr>
      <w:r>
        <w:rPr>
          <w:rStyle w:val="Odwoanieprzypisudolnego"/>
        </w:rPr>
        <w:footnoteRef/>
      </w:r>
      <w:r>
        <w:rPr>
          <w:rStyle w:val="IGindeksgrny"/>
        </w:rPr>
        <w:t>)</w:t>
      </w:r>
      <w:r>
        <w:tab/>
        <w:t xml:space="preserve">Dodany przez art. 5 pkt 3 ustawy, o której mowa w odnośniku </w:t>
      </w:r>
      <w:r>
        <w:fldChar w:fldCharType="begin"/>
      </w:r>
      <w:r>
        <w:instrText xml:space="preserve"> NOTEREF _Ref400016834 \h </w:instrText>
      </w:r>
      <w:r>
        <w:fldChar w:fldCharType="separate"/>
      </w:r>
      <w:r>
        <w:t>230</w:t>
      </w:r>
      <w:r>
        <w:fldChar w:fldCharType="end"/>
      </w:r>
      <w:r>
        <w:t>.</w:t>
      </w:r>
    </w:p>
  </w:footnote>
  <w:footnote w:id="265">
    <w:p w:rsidR="001E3189" w:rsidRPr="009A2B4E" w:rsidRDefault="001E3189" w:rsidP="00310B09">
      <w:pPr>
        <w:pStyle w:val="ODNONIKtreodnonika"/>
      </w:pPr>
      <w:r>
        <w:rPr>
          <w:rStyle w:val="Odwoanieprzypisudolnego"/>
        </w:rPr>
        <w:footnoteRef/>
      </w:r>
      <w:r>
        <w:rPr>
          <w:rStyle w:val="IGindeksgrny"/>
        </w:rPr>
        <w:t>)</w:t>
      </w:r>
      <w:r>
        <w:tab/>
        <w:t xml:space="preserve">W brzmieniu ustalonym przez art. 1 pkt 10 ustawy, o której mowa w odnośniku </w:t>
      </w:r>
      <w:r>
        <w:fldChar w:fldCharType="begin"/>
      </w:r>
      <w:r>
        <w:instrText xml:space="preserve"> NOTEREF _Ref399940515 \h </w:instrText>
      </w:r>
      <w:r>
        <w:fldChar w:fldCharType="separate"/>
      </w:r>
      <w:r>
        <w:t>29</w:t>
      </w:r>
      <w:r>
        <w:fldChar w:fldCharType="end"/>
      </w:r>
      <w:r>
        <w:t>.</w:t>
      </w:r>
    </w:p>
  </w:footnote>
  <w:footnote w:id="266">
    <w:p w:rsidR="001E3189" w:rsidRPr="009A2B4E" w:rsidRDefault="001E3189" w:rsidP="00310B09">
      <w:pPr>
        <w:pStyle w:val="ODNONIKtreodnonika"/>
      </w:pPr>
      <w:r>
        <w:rPr>
          <w:rStyle w:val="Odwoanieprzypisudolnego"/>
        </w:rPr>
        <w:footnoteRef/>
      </w:r>
      <w:r>
        <w:rPr>
          <w:rStyle w:val="IGindeksgrny"/>
        </w:rPr>
        <w:t>)</w:t>
      </w:r>
      <w:r>
        <w:tab/>
        <w:t xml:space="preserve">W brzmieniu ustalonym przez art. 63 pkt 2 ustawy, o której mowa w odnośniku </w:t>
      </w:r>
      <w:r>
        <w:fldChar w:fldCharType="begin"/>
      </w:r>
      <w:r>
        <w:instrText xml:space="preserve"> NOTEREF _Ref400022976 \h </w:instrText>
      </w:r>
      <w:r>
        <w:fldChar w:fldCharType="separate"/>
      </w:r>
      <w:r>
        <w:t>232</w:t>
      </w:r>
      <w:r>
        <w:fldChar w:fldCharType="end"/>
      </w:r>
      <w:r>
        <w:t>.</w:t>
      </w:r>
    </w:p>
  </w:footnote>
  <w:footnote w:id="267">
    <w:p w:rsidR="001E3189" w:rsidRPr="009A2B4E" w:rsidRDefault="001E3189" w:rsidP="00310B09">
      <w:pPr>
        <w:pStyle w:val="ODNONIKtreodnonika"/>
      </w:pPr>
      <w:r>
        <w:rPr>
          <w:rStyle w:val="Odwoanieprzypisudolnego"/>
        </w:rPr>
        <w:footnoteRef/>
      </w:r>
      <w:r>
        <w:rPr>
          <w:rStyle w:val="IGindeksgrny"/>
        </w:rPr>
        <w:t>)</w:t>
      </w:r>
      <w:r>
        <w:tab/>
        <w:t xml:space="preserve">Dodany przez art. 1 pkt 11 ustawy, o której mowa w odnośniku </w:t>
      </w:r>
      <w:r>
        <w:fldChar w:fldCharType="begin"/>
      </w:r>
      <w:r>
        <w:instrText xml:space="preserve"> NOTEREF _Ref399940515 \h </w:instrText>
      </w:r>
      <w:r>
        <w:fldChar w:fldCharType="separate"/>
      </w:r>
      <w:r>
        <w:t>29</w:t>
      </w:r>
      <w:r>
        <w:fldChar w:fldCharType="end"/>
      </w:r>
      <w:r>
        <w:t>.</w:t>
      </w:r>
    </w:p>
  </w:footnote>
  <w:footnote w:id="268">
    <w:p w:rsidR="001E3189" w:rsidRPr="005A1AF2" w:rsidRDefault="001E3189" w:rsidP="00310B09">
      <w:pPr>
        <w:pStyle w:val="ODNONIKtreodnonika"/>
      </w:pPr>
      <w:r>
        <w:rPr>
          <w:rStyle w:val="Odwoanieprzypisudolnego"/>
        </w:rPr>
        <w:footnoteRef/>
      </w:r>
      <w:r>
        <w:rPr>
          <w:rStyle w:val="IGindeksgrny"/>
        </w:rPr>
        <w:t>)</w:t>
      </w:r>
      <w:r>
        <w:tab/>
        <w:t xml:space="preserve">W brzmieniu ustalonym przez art. 1 pkt 12 lit. a ustawy, o której mowa w odnośniku </w:t>
      </w:r>
      <w:r>
        <w:fldChar w:fldCharType="begin"/>
      </w:r>
      <w:r>
        <w:instrText xml:space="preserve"> NOTEREF _Ref399940515 \h </w:instrText>
      </w:r>
      <w:r>
        <w:fldChar w:fldCharType="separate"/>
      </w:r>
      <w:r>
        <w:t>29</w:t>
      </w:r>
      <w:r>
        <w:fldChar w:fldCharType="end"/>
      </w:r>
      <w:r>
        <w:t>.</w:t>
      </w:r>
    </w:p>
  </w:footnote>
  <w:footnote w:id="269">
    <w:p w:rsidR="001E3189" w:rsidRPr="005A1AF2" w:rsidRDefault="001E3189" w:rsidP="00310B09">
      <w:pPr>
        <w:pStyle w:val="ODNONIKtreodnonika"/>
      </w:pPr>
      <w:r>
        <w:rPr>
          <w:rStyle w:val="Odwoanieprzypisudolnego"/>
        </w:rPr>
        <w:footnoteRef/>
      </w:r>
      <w:r>
        <w:rPr>
          <w:rStyle w:val="IGindeksgrny"/>
        </w:rPr>
        <w:t>)</w:t>
      </w:r>
      <w:r>
        <w:tab/>
        <w:t xml:space="preserve">Dodany przez art. 1 pkt 12 lit. b ustawy, o której mowa w odnośniku </w:t>
      </w:r>
      <w:r>
        <w:fldChar w:fldCharType="begin"/>
      </w:r>
      <w:r>
        <w:instrText xml:space="preserve"> NOTEREF _Ref399940515 \h </w:instrText>
      </w:r>
      <w:r>
        <w:fldChar w:fldCharType="separate"/>
      </w:r>
      <w:r>
        <w:t>29</w:t>
      </w:r>
      <w:r>
        <w:fldChar w:fldCharType="end"/>
      </w:r>
      <w:r>
        <w:t>.</w:t>
      </w:r>
    </w:p>
  </w:footnote>
  <w:footnote w:id="270">
    <w:p w:rsidR="001E3189" w:rsidRPr="00356154" w:rsidRDefault="001E3189" w:rsidP="00310B09">
      <w:pPr>
        <w:pStyle w:val="ODNONIKtreodnonika"/>
      </w:pPr>
      <w:r>
        <w:rPr>
          <w:rStyle w:val="Odwoanieprzypisudolnego"/>
        </w:rPr>
        <w:footnoteRef/>
      </w:r>
      <w:r>
        <w:rPr>
          <w:rStyle w:val="IGindeksgrny"/>
        </w:rPr>
        <w:t>)</w:t>
      </w:r>
      <w:r>
        <w:tab/>
        <w:t xml:space="preserve">W tym brzmieniu obowiązuje do wejścia w życie zmiany, o której mowa w odnośniku </w:t>
      </w:r>
      <w:r>
        <w:fldChar w:fldCharType="begin"/>
      </w:r>
      <w:r>
        <w:instrText xml:space="preserve"> NOTEREF _Ref409598992 \h </w:instrText>
      </w:r>
      <w:r>
        <w:fldChar w:fldCharType="separate"/>
      </w:r>
      <w:r>
        <w:t>269</w:t>
      </w:r>
      <w:r>
        <w:fldChar w:fldCharType="end"/>
      </w:r>
      <w:r>
        <w:t>.</w:t>
      </w:r>
    </w:p>
  </w:footnote>
  <w:footnote w:id="271">
    <w:p w:rsidR="001E3189" w:rsidRPr="00356154" w:rsidRDefault="001E3189" w:rsidP="00310B09">
      <w:pPr>
        <w:pStyle w:val="ODNONIKtreodnonika"/>
      </w:pPr>
      <w:r>
        <w:rPr>
          <w:rStyle w:val="Odwoanieprzypisudolnego"/>
        </w:rPr>
        <w:footnoteRef/>
      </w:r>
      <w:r>
        <w:rPr>
          <w:rStyle w:val="IGindeksgrny"/>
        </w:rPr>
        <w:t>)</w:t>
      </w:r>
      <w:r>
        <w:tab/>
        <w:t xml:space="preserve">Przez art. 1 pkt 8 ustawy, o której mowa w odnośniku </w:t>
      </w:r>
      <w:r>
        <w:fldChar w:fldCharType="begin"/>
      </w:r>
      <w:r>
        <w:instrText xml:space="preserve"> NOTEREF _Ref409527026 \h </w:instrText>
      </w:r>
      <w:r>
        <w:fldChar w:fldCharType="separate"/>
      </w:r>
      <w:r>
        <w:t>79</w:t>
      </w:r>
      <w:r>
        <w:fldChar w:fldCharType="end"/>
      </w:r>
      <w:r>
        <w:t>; wejdzie w życie z dniem 1 maja 2015 r.</w:t>
      </w:r>
    </w:p>
  </w:footnote>
  <w:footnote w:id="272">
    <w:p w:rsidR="001E3189" w:rsidRPr="005A1AF2" w:rsidRDefault="001E3189" w:rsidP="00310B09">
      <w:pPr>
        <w:pStyle w:val="ODNONIKtreodnonika"/>
      </w:pPr>
      <w:r>
        <w:rPr>
          <w:rStyle w:val="Odwoanieprzypisudolnego"/>
        </w:rPr>
        <w:footnoteRef/>
      </w:r>
      <w:r>
        <w:rPr>
          <w:rStyle w:val="IGindeksgrny"/>
        </w:rPr>
        <w:t>)</w:t>
      </w:r>
      <w:r>
        <w:tab/>
        <w:t>W brzmieniu ustalonym przez art. 40 pkt 1 lit. a ustawy z dnia 29 lipca 2011 r. o zmianie ustawy o zasadach ewidencji i identyfikacji podatników i płatników oraz niektórych innych ustaw (Dz. U. Nr 171, poz. 1016), która weszła w życie z dniem 1 września 2011 r.</w:t>
      </w:r>
    </w:p>
  </w:footnote>
  <w:footnote w:id="273">
    <w:p w:rsidR="001E3189" w:rsidRPr="00C40745" w:rsidRDefault="001E3189" w:rsidP="00310B09">
      <w:pPr>
        <w:pStyle w:val="ODNONIKtreodnonika"/>
      </w:pPr>
      <w:r>
        <w:rPr>
          <w:rStyle w:val="Odwoanieprzypisudolnego"/>
        </w:rPr>
        <w:footnoteRef/>
      </w:r>
      <w:r>
        <w:rPr>
          <w:rStyle w:val="IGindeksgrny"/>
        </w:rPr>
        <w:t>)</w:t>
      </w:r>
      <w:r>
        <w:tab/>
        <w:t xml:space="preserve">W brzmieniu ustalonym przez art. 40 pkt 1 lit. b ustawy, o której mowa w odnośniku </w:t>
      </w:r>
      <w:r>
        <w:fldChar w:fldCharType="begin"/>
      </w:r>
      <w:r>
        <w:instrText xml:space="preserve"> NOTEREF _Ref400023606 \h </w:instrText>
      </w:r>
      <w:r>
        <w:fldChar w:fldCharType="separate"/>
      </w:r>
      <w:r>
        <w:t>270</w:t>
      </w:r>
      <w:r>
        <w:fldChar w:fldCharType="end"/>
      </w:r>
      <w:r>
        <w:t>.</w:t>
      </w:r>
    </w:p>
  </w:footnote>
  <w:footnote w:id="274">
    <w:p w:rsidR="001E3189" w:rsidRPr="00C40745" w:rsidRDefault="001E3189" w:rsidP="00310B09">
      <w:pPr>
        <w:pStyle w:val="ODNONIKtreodnonika"/>
      </w:pPr>
      <w:r>
        <w:rPr>
          <w:rStyle w:val="Odwoanieprzypisudolnego"/>
        </w:rPr>
        <w:footnoteRef/>
      </w:r>
      <w:r>
        <w:rPr>
          <w:rStyle w:val="IGindeksgrny"/>
        </w:rPr>
        <w:t>)</w:t>
      </w:r>
      <w:r>
        <w:tab/>
        <w:t>W brzmieniu ustalonym przez art. 22 pkt 1 ustawy z dnia 26 listopada 2010 r. o zmianie niektórych ustaw związanych z realizacją ustawy budżetowej (Dz. U. Nr 238, poz. 1578), która weszła w życie z dniem 1 stycznia 2011 r.</w:t>
      </w:r>
    </w:p>
  </w:footnote>
  <w:footnote w:id="275">
    <w:p w:rsidR="001E3189" w:rsidRPr="00C40745" w:rsidRDefault="001E3189" w:rsidP="00310B09">
      <w:pPr>
        <w:pStyle w:val="ODNONIKtreodnonika"/>
      </w:pPr>
      <w:r>
        <w:rPr>
          <w:rStyle w:val="Odwoanieprzypisudolnego"/>
        </w:rPr>
        <w:footnoteRef/>
      </w:r>
      <w:r>
        <w:rPr>
          <w:rStyle w:val="IGindeksgrny"/>
        </w:rPr>
        <w:t>)</w:t>
      </w:r>
      <w:r>
        <w:tab/>
        <w:t xml:space="preserve">Przez art. 22 pkt 2 lit. a ustawy, o której mowa w odnośniku </w:t>
      </w:r>
      <w:r>
        <w:fldChar w:fldCharType="begin"/>
      </w:r>
      <w:r>
        <w:instrText xml:space="preserve"> NOTEREF _Ref400023781 \h </w:instrText>
      </w:r>
      <w:r>
        <w:fldChar w:fldCharType="separate"/>
      </w:r>
      <w:r>
        <w:t>272</w:t>
      </w:r>
      <w:r>
        <w:fldChar w:fldCharType="end"/>
      </w:r>
      <w:r>
        <w:t>.</w:t>
      </w:r>
    </w:p>
  </w:footnote>
  <w:footnote w:id="276">
    <w:p w:rsidR="001E3189" w:rsidRPr="00C40745" w:rsidRDefault="001E3189" w:rsidP="00310B09">
      <w:pPr>
        <w:pStyle w:val="ODNONIKtreodnonika"/>
      </w:pPr>
      <w:r>
        <w:rPr>
          <w:rStyle w:val="Odwoanieprzypisudolnego"/>
        </w:rPr>
        <w:footnoteRef/>
      </w:r>
      <w:r>
        <w:rPr>
          <w:rStyle w:val="IGindeksgrny"/>
        </w:rPr>
        <w:t>)</w:t>
      </w:r>
      <w:r>
        <w:tab/>
        <w:t xml:space="preserve">Zdanie wstępne w brzmieniu ustalonym przez art. 22 pkt 2 lit. b ustawy, o której mowa w odnośniku </w:t>
      </w:r>
      <w:r>
        <w:fldChar w:fldCharType="begin"/>
      </w:r>
      <w:r>
        <w:instrText xml:space="preserve"> NOTEREF _Ref400023781 \h </w:instrText>
      </w:r>
      <w:r>
        <w:fldChar w:fldCharType="separate"/>
      </w:r>
      <w:r>
        <w:t>272</w:t>
      </w:r>
      <w:r>
        <w:fldChar w:fldCharType="end"/>
      </w:r>
      <w:r>
        <w:t>.</w:t>
      </w:r>
    </w:p>
  </w:footnote>
  <w:footnote w:id="277">
    <w:p w:rsidR="001E3189" w:rsidRPr="00C40745" w:rsidRDefault="001E3189" w:rsidP="00310B09">
      <w:pPr>
        <w:pStyle w:val="ODNONIKtreodnonika"/>
      </w:pPr>
      <w:r>
        <w:rPr>
          <w:rStyle w:val="Odwoanieprzypisudolnego"/>
        </w:rPr>
        <w:footnoteRef/>
      </w:r>
      <w:r>
        <w:rPr>
          <w:rStyle w:val="IGindeksgrny"/>
        </w:rPr>
        <w:t>)</w:t>
      </w:r>
      <w:r>
        <w:tab/>
        <w:t xml:space="preserve">Przez art. 22 pkt 2 lit. c ustawy, o której mowa w odnośniku </w:t>
      </w:r>
      <w:r>
        <w:fldChar w:fldCharType="begin"/>
      </w:r>
      <w:r>
        <w:instrText xml:space="preserve"> NOTEREF _Ref400023781 \h </w:instrText>
      </w:r>
      <w:r>
        <w:fldChar w:fldCharType="separate"/>
      </w:r>
      <w:r>
        <w:t>272</w:t>
      </w:r>
      <w:r>
        <w:fldChar w:fldCharType="end"/>
      </w:r>
      <w:r>
        <w:t>.</w:t>
      </w:r>
    </w:p>
  </w:footnote>
  <w:footnote w:id="278">
    <w:p w:rsidR="001E3189" w:rsidRPr="00356154" w:rsidRDefault="001E3189" w:rsidP="00310B09">
      <w:pPr>
        <w:pStyle w:val="ODNONIKtreodnonika"/>
      </w:pPr>
      <w:r>
        <w:rPr>
          <w:rStyle w:val="Odwoanieprzypisudolnego"/>
        </w:rPr>
        <w:footnoteRef/>
      </w:r>
      <w:r>
        <w:rPr>
          <w:rStyle w:val="IGindeksgrny"/>
        </w:rPr>
        <w:t>)</w:t>
      </w:r>
      <w:r>
        <w:tab/>
        <w:t>W brzmieniu ustalonym przez art. 3 pkt 1 ustawy z dnia 23 października 2014 r. o zmianie ustawy o systemie ubezpieczeń społec</w:t>
      </w:r>
      <w:r>
        <w:t>z</w:t>
      </w:r>
      <w:r>
        <w:t>nych oraz niektórych innych ustaw (Dz. U. poz. 1831), która weszła w życie z dniem 1 stycznia 2015 r.</w:t>
      </w:r>
    </w:p>
  </w:footnote>
  <w:footnote w:id="279">
    <w:p w:rsidR="001E3189" w:rsidRPr="00C40745" w:rsidRDefault="001E3189" w:rsidP="00310B09">
      <w:pPr>
        <w:pStyle w:val="ODNONIKtreodnonika"/>
      </w:pPr>
      <w:r>
        <w:rPr>
          <w:rStyle w:val="Odwoanieprzypisudolnego"/>
        </w:rPr>
        <w:footnoteRef/>
      </w:r>
      <w:r>
        <w:rPr>
          <w:rStyle w:val="IGindeksgrny"/>
        </w:rPr>
        <w:t>)</w:t>
      </w:r>
      <w:r>
        <w:tab/>
        <w:t>W brzmieniu ustalonym przez art. 1 ustawy z dnia 23 stycznia 2009 r. o zmianie ustawy o świadczeniach opieki zdrowotnej fina</w:t>
      </w:r>
      <w:r>
        <w:t>n</w:t>
      </w:r>
      <w:r>
        <w:t>sowanych ze środków publicznych (Dz. U. Nr 38, poz. 299), która weszła w życie z dniem 27 marca 2009 r.</w:t>
      </w:r>
    </w:p>
  </w:footnote>
  <w:footnote w:id="280">
    <w:p w:rsidR="001E3189" w:rsidRPr="00C40745" w:rsidRDefault="001E3189" w:rsidP="00310B09">
      <w:pPr>
        <w:pStyle w:val="ODNONIKtreodnonika"/>
      </w:pPr>
      <w:r>
        <w:rPr>
          <w:rStyle w:val="Odwoanieprzypisudolnego"/>
        </w:rPr>
        <w:footnoteRef/>
      </w:r>
      <w:r>
        <w:rPr>
          <w:rStyle w:val="IGindeksgrny"/>
        </w:rPr>
        <w:t>)</w:t>
      </w:r>
      <w:r>
        <w:tab/>
        <w:t xml:space="preserve">Dodany przez art. 73 pkt 2 ustawy, o której mowa w odnośniku </w:t>
      </w:r>
      <w:r>
        <w:fldChar w:fldCharType="begin"/>
      </w:r>
      <w:r>
        <w:instrText xml:space="preserve"> NOTEREF _Ref400024463 \h </w:instrText>
      </w:r>
      <w:r>
        <w:fldChar w:fldCharType="separate"/>
      </w:r>
      <w:r>
        <w:t>219</w:t>
      </w:r>
      <w:r>
        <w:fldChar w:fldCharType="end"/>
      </w:r>
      <w:r>
        <w:t>.</w:t>
      </w:r>
    </w:p>
  </w:footnote>
  <w:footnote w:id="281">
    <w:p w:rsidR="001E3189" w:rsidRPr="00C40745" w:rsidRDefault="001E3189" w:rsidP="00310B09">
      <w:pPr>
        <w:pStyle w:val="ODNONIKtreodnonika"/>
      </w:pPr>
      <w:r>
        <w:rPr>
          <w:rStyle w:val="Odwoanieprzypisudolnego"/>
        </w:rPr>
        <w:footnoteRef/>
      </w:r>
      <w:r>
        <w:rPr>
          <w:rStyle w:val="IGindeksgrny"/>
        </w:rPr>
        <w:t>)</w:t>
      </w:r>
      <w:r>
        <w:tab/>
        <w:t xml:space="preserve">W brzmieniu ustalonym przez art. 6 pkt 5 lit. a ustawy, o której mowa w odnośniku </w:t>
      </w:r>
      <w:r>
        <w:fldChar w:fldCharType="begin"/>
      </w:r>
      <w:r>
        <w:instrText xml:space="preserve"> NOTEREF _Ref400015717 \h </w:instrText>
      </w:r>
      <w:r>
        <w:fldChar w:fldCharType="separate"/>
      </w:r>
      <w:r>
        <w:t>226</w:t>
      </w:r>
      <w:r>
        <w:fldChar w:fldCharType="end"/>
      </w:r>
      <w:r>
        <w:t>.</w:t>
      </w:r>
    </w:p>
  </w:footnote>
  <w:footnote w:id="282">
    <w:p w:rsidR="001E3189" w:rsidRPr="00C93A11" w:rsidRDefault="001E3189" w:rsidP="00310B09">
      <w:pPr>
        <w:pStyle w:val="ODNONIKtreodnonika"/>
      </w:pPr>
      <w:r>
        <w:rPr>
          <w:rStyle w:val="Odwoanieprzypisudolnego"/>
        </w:rPr>
        <w:footnoteRef/>
      </w:r>
      <w:r>
        <w:rPr>
          <w:rStyle w:val="IGindeksgrny"/>
        </w:rPr>
        <w:t>)</w:t>
      </w:r>
      <w:r>
        <w:tab/>
        <w:t xml:space="preserve">W brzmieniu ustalonym przez art. 6 pkt 5 lit. b </w:t>
      </w:r>
      <w:proofErr w:type="spellStart"/>
      <w:r>
        <w:t>tiret</w:t>
      </w:r>
      <w:proofErr w:type="spellEnd"/>
      <w:r>
        <w:t xml:space="preserve"> pierwsze ustawy, o której mowa w odnośniku </w:t>
      </w:r>
      <w:r>
        <w:fldChar w:fldCharType="begin"/>
      </w:r>
      <w:r>
        <w:instrText xml:space="preserve"> NOTEREF _Ref400015717 \h </w:instrText>
      </w:r>
      <w:r>
        <w:fldChar w:fldCharType="separate"/>
      </w:r>
      <w:r>
        <w:t>226</w:t>
      </w:r>
      <w:r>
        <w:fldChar w:fldCharType="end"/>
      </w:r>
      <w:r>
        <w:t>.</w:t>
      </w:r>
    </w:p>
  </w:footnote>
  <w:footnote w:id="283">
    <w:p w:rsidR="001E3189" w:rsidRPr="00C93A11" w:rsidRDefault="001E3189" w:rsidP="00310B09">
      <w:pPr>
        <w:pStyle w:val="ODNONIKtreodnonika"/>
      </w:pPr>
      <w:r>
        <w:rPr>
          <w:rStyle w:val="Odwoanieprzypisudolnego"/>
        </w:rPr>
        <w:footnoteRef/>
      </w:r>
      <w:r>
        <w:rPr>
          <w:rStyle w:val="IGindeksgrny"/>
        </w:rPr>
        <w:t>)</w:t>
      </w:r>
      <w:r>
        <w:tab/>
        <w:t>W brzmieniu ustalonym przez art. 5 pkt 1 ustawy z dnia 16 grudnia 2010 r. o zmianie ustawy o promocji zatrudnienia i instytucjach rynku pracy oraz niektórych innych ustaw (Dz. U. Nr 257, poz. 1725), która weszła w życie z dniem 1 lutego 2011 r.</w:t>
      </w:r>
    </w:p>
  </w:footnote>
  <w:footnote w:id="284">
    <w:p w:rsidR="001E3189" w:rsidRPr="00C93A11" w:rsidRDefault="001E3189" w:rsidP="00310B09">
      <w:pPr>
        <w:pStyle w:val="ODNONIKtreodnonika"/>
      </w:pPr>
      <w:r>
        <w:rPr>
          <w:rStyle w:val="Odwoanieprzypisudolnego"/>
        </w:rPr>
        <w:footnoteRef/>
      </w:r>
      <w:r>
        <w:rPr>
          <w:rStyle w:val="IGindeksgrny"/>
        </w:rPr>
        <w:t>)</w:t>
      </w:r>
      <w:r>
        <w:tab/>
        <w:t xml:space="preserve">Dodany przez art. 28 pkt 4 ustawy, o której mowa w odnośniku </w:t>
      </w:r>
      <w:r>
        <w:fldChar w:fldCharType="begin"/>
      </w:r>
      <w:r>
        <w:instrText xml:space="preserve"> NOTEREF _Ref400022118 \h </w:instrText>
      </w:r>
      <w:r>
        <w:fldChar w:fldCharType="separate"/>
      </w:r>
      <w:r>
        <w:t>233</w:t>
      </w:r>
      <w:r>
        <w:fldChar w:fldCharType="end"/>
      </w:r>
      <w:r>
        <w:t>.</w:t>
      </w:r>
    </w:p>
  </w:footnote>
  <w:footnote w:id="285">
    <w:p w:rsidR="001E3189" w:rsidRPr="00C93A11" w:rsidRDefault="001E3189" w:rsidP="00310B09">
      <w:pPr>
        <w:pStyle w:val="ODNONIKtreodnonika"/>
      </w:pPr>
      <w:r>
        <w:rPr>
          <w:rStyle w:val="Odwoanieprzypisudolnego"/>
        </w:rPr>
        <w:footnoteRef/>
      </w:r>
      <w:r>
        <w:rPr>
          <w:rStyle w:val="IGindeksgrny"/>
        </w:rPr>
        <w:t>)</w:t>
      </w:r>
      <w:r>
        <w:tab/>
        <w:t xml:space="preserve">W brzmieniu ustalonym przez art. 6 pkt 5 lit. b </w:t>
      </w:r>
      <w:proofErr w:type="spellStart"/>
      <w:r>
        <w:t>tiret</w:t>
      </w:r>
      <w:proofErr w:type="spellEnd"/>
      <w:r>
        <w:t xml:space="preserve"> drugie ustawy, o której mowa w odnośniku </w:t>
      </w:r>
      <w:r>
        <w:fldChar w:fldCharType="begin"/>
      </w:r>
      <w:r>
        <w:instrText xml:space="preserve"> NOTEREF _Ref400015717 \h </w:instrText>
      </w:r>
      <w:r>
        <w:fldChar w:fldCharType="separate"/>
      </w:r>
      <w:r>
        <w:t>226</w:t>
      </w:r>
      <w:r>
        <w:fldChar w:fldCharType="end"/>
      </w:r>
      <w:r>
        <w:t>.</w:t>
      </w:r>
    </w:p>
  </w:footnote>
  <w:footnote w:id="286">
    <w:p w:rsidR="001E3189" w:rsidRPr="00C93A11" w:rsidRDefault="001E3189" w:rsidP="00310B09">
      <w:pPr>
        <w:pStyle w:val="ODNONIKtreodnonika"/>
      </w:pPr>
      <w:r>
        <w:rPr>
          <w:rStyle w:val="Odwoanieprzypisudolnego"/>
        </w:rPr>
        <w:footnoteRef/>
      </w:r>
      <w:r>
        <w:rPr>
          <w:rStyle w:val="IGindeksgrny"/>
        </w:rPr>
        <w:t>)</w:t>
      </w:r>
      <w:r>
        <w:tab/>
        <w:t xml:space="preserve">Dodany przez art. 6 pkt 5 lit. b </w:t>
      </w:r>
      <w:proofErr w:type="spellStart"/>
      <w:r>
        <w:t>tiret</w:t>
      </w:r>
      <w:proofErr w:type="spellEnd"/>
      <w:r>
        <w:t xml:space="preserve"> trzecie ustawy, o której mowa w odnośniku </w:t>
      </w:r>
      <w:r>
        <w:fldChar w:fldCharType="begin"/>
      </w:r>
      <w:r>
        <w:instrText xml:space="preserve"> NOTEREF _Ref400015717 \h </w:instrText>
      </w:r>
      <w:r>
        <w:fldChar w:fldCharType="separate"/>
      </w:r>
      <w:r>
        <w:t>226</w:t>
      </w:r>
      <w:r>
        <w:fldChar w:fldCharType="end"/>
      </w:r>
      <w:r>
        <w:t>.</w:t>
      </w:r>
    </w:p>
  </w:footnote>
  <w:footnote w:id="287">
    <w:p w:rsidR="001E3189" w:rsidRPr="00C93A11" w:rsidRDefault="001E3189" w:rsidP="00310B09">
      <w:pPr>
        <w:pStyle w:val="ODNONIKtreodnonika"/>
      </w:pPr>
      <w:r>
        <w:rPr>
          <w:rStyle w:val="Odwoanieprzypisudolnego"/>
        </w:rPr>
        <w:footnoteRef/>
      </w:r>
      <w:r>
        <w:rPr>
          <w:rStyle w:val="IGindeksgrny"/>
        </w:rPr>
        <w:t>)</w:t>
      </w:r>
      <w:r>
        <w:tab/>
        <w:t xml:space="preserve">Dodany przez art. 20 pkt 4 ustawy, o której mowa w odnośniku </w:t>
      </w:r>
      <w:r>
        <w:fldChar w:fldCharType="begin"/>
      </w:r>
      <w:r>
        <w:instrText xml:space="preserve"> NOTEREF _Ref400021276 \h </w:instrText>
      </w:r>
      <w:r>
        <w:fldChar w:fldCharType="separate"/>
      </w:r>
      <w:r>
        <w:t>228</w:t>
      </w:r>
      <w:r>
        <w:fldChar w:fldCharType="end"/>
      </w:r>
      <w:r>
        <w:t>.</w:t>
      </w:r>
    </w:p>
  </w:footnote>
  <w:footnote w:id="288">
    <w:p w:rsidR="001E3189" w:rsidRPr="000C7A7D" w:rsidRDefault="001E3189" w:rsidP="00310B09">
      <w:pPr>
        <w:pStyle w:val="ODNONIKtreodnonika"/>
      </w:pPr>
      <w:r>
        <w:rPr>
          <w:rStyle w:val="Odwoanieprzypisudolnego"/>
        </w:rPr>
        <w:footnoteRef/>
      </w:r>
      <w:r>
        <w:rPr>
          <w:rStyle w:val="IGindeksgrny"/>
        </w:rPr>
        <w:t>)</w:t>
      </w:r>
      <w:r>
        <w:tab/>
        <w:t xml:space="preserve">W brzmieniu ustalonym przez art. 5 pkt 4 ustawy, o której mowa w odnośniku </w:t>
      </w:r>
      <w:r>
        <w:fldChar w:fldCharType="begin"/>
      </w:r>
      <w:r>
        <w:instrText xml:space="preserve"> NOTEREF _Ref400016834 \h </w:instrText>
      </w:r>
      <w:r>
        <w:fldChar w:fldCharType="separate"/>
      </w:r>
      <w:r>
        <w:t>230</w:t>
      </w:r>
      <w:r>
        <w:fldChar w:fldCharType="end"/>
      </w:r>
      <w:r>
        <w:t>.</w:t>
      </w:r>
    </w:p>
  </w:footnote>
  <w:footnote w:id="289">
    <w:p w:rsidR="001E3189" w:rsidRPr="000C7A7D" w:rsidRDefault="001E3189" w:rsidP="00310B09">
      <w:pPr>
        <w:pStyle w:val="ODNONIKtreodnonika"/>
      </w:pPr>
      <w:r>
        <w:rPr>
          <w:rStyle w:val="Odwoanieprzypisudolnego"/>
        </w:rPr>
        <w:footnoteRef/>
      </w:r>
      <w:r>
        <w:rPr>
          <w:rStyle w:val="IGindeksgrny"/>
        </w:rPr>
        <w:t>)</w:t>
      </w:r>
      <w:r>
        <w:tab/>
        <w:t xml:space="preserve">W brzmieniu ustalonym przez art. 6 pkt 5 lit. b </w:t>
      </w:r>
      <w:proofErr w:type="spellStart"/>
      <w:r>
        <w:t>tiret</w:t>
      </w:r>
      <w:proofErr w:type="spellEnd"/>
      <w:r>
        <w:t xml:space="preserve"> czwarte ustawy, o której mowa w odnośniku </w:t>
      </w:r>
      <w:r>
        <w:fldChar w:fldCharType="begin"/>
      </w:r>
      <w:r>
        <w:instrText xml:space="preserve"> NOTEREF _Ref400015717 \h </w:instrText>
      </w:r>
      <w:r>
        <w:fldChar w:fldCharType="separate"/>
      </w:r>
      <w:r>
        <w:t>226</w:t>
      </w:r>
      <w:r>
        <w:fldChar w:fldCharType="end"/>
      </w:r>
      <w:r>
        <w:t>.</w:t>
      </w:r>
    </w:p>
  </w:footnote>
  <w:footnote w:id="290">
    <w:p w:rsidR="001E3189" w:rsidRPr="00E211B0" w:rsidRDefault="001E3189" w:rsidP="00310B09">
      <w:pPr>
        <w:pStyle w:val="ODNONIKtreodnonika"/>
      </w:pPr>
      <w:r>
        <w:rPr>
          <w:rStyle w:val="Odwoanieprzypisudolnego"/>
        </w:rPr>
        <w:footnoteRef/>
      </w:r>
      <w:r>
        <w:rPr>
          <w:rStyle w:val="IGindeksgrny"/>
        </w:rPr>
        <w:t>)</w:t>
      </w:r>
      <w:r>
        <w:tab/>
        <w:t xml:space="preserve">Przez art. 3 pkt 2 ustawy, o której mowa w odnośniku </w:t>
      </w:r>
      <w:r>
        <w:fldChar w:fldCharType="begin"/>
      </w:r>
      <w:r>
        <w:instrText xml:space="preserve"> NOTEREF _Ref409599508 \h </w:instrText>
      </w:r>
      <w:r>
        <w:fldChar w:fldCharType="separate"/>
      </w:r>
      <w:r>
        <w:t>276</w:t>
      </w:r>
      <w:r>
        <w:fldChar w:fldCharType="end"/>
      </w:r>
      <w:r>
        <w:t>.</w:t>
      </w:r>
    </w:p>
  </w:footnote>
  <w:footnote w:id="291">
    <w:p w:rsidR="001E3189" w:rsidRPr="000C7A7D" w:rsidRDefault="001E3189" w:rsidP="00310B09">
      <w:pPr>
        <w:pStyle w:val="ODNONIKtreodnonika"/>
      </w:pPr>
      <w:r>
        <w:rPr>
          <w:rStyle w:val="Odwoanieprzypisudolnego"/>
        </w:rPr>
        <w:footnoteRef/>
      </w:r>
      <w:r>
        <w:rPr>
          <w:rStyle w:val="IGindeksgrny"/>
        </w:rPr>
        <w:t>)</w:t>
      </w:r>
      <w:r>
        <w:tab/>
        <w:t xml:space="preserve">W brzmieniu ustalonym przez art. 6 pkt 5 lit. c ustawy, o której mowa w odnośniku </w:t>
      </w:r>
      <w:r>
        <w:fldChar w:fldCharType="begin"/>
      </w:r>
      <w:r>
        <w:instrText xml:space="preserve"> NOTEREF _Ref400015717 \h </w:instrText>
      </w:r>
      <w:r>
        <w:fldChar w:fldCharType="separate"/>
      </w:r>
      <w:r>
        <w:t>226</w:t>
      </w:r>
      <w:r>
        <w:fldChar w:fldCharType="end"/>
      </w:r>
      <w:r>
        <w:t>.</w:t>
      </w:r>
    </w:p>
  </w:footnote>
  <w:footnote w:id="292">
    <w:p w:rsidR="001E3189" w:rsidRPr="001F0432" w:rsidRDefault="001E3189" w:rsidP="00310B09">
      <w:pPr>
        <w:pStyle w:val="ODNONIKtreodnonika"/>
      </w:pPr>
      <w:r>
        <w:rPr>
          <w:rStyle w:val="Odwoanieprzypisudolnego"/>
        </w:rPr>
        <w:footnoteRef/>
      </w:r>
      <w:r>
        <w:rPr>
          <w:rStyle w:val="IGindeksgrny"/>
        </w:rPr>
        <w:t>)</w:t>
      </w:r>
      <w:r>
        <w:tab/>
        <w:t>W brzmieniu ustalonym przez art. 1 pkt 3 ustawy z dnia 3 grudnia 2010 r. o zmianie ustawy o świadczeniach opieki zdrowotnej finansowanych ze środków publicznych oraz ustawy o zapobieganiu oraz zwalczaniu zakażeń i chorób zakaźnych u ludzi (Dz. U. Nr 257, poz. 1723), która weszła w życie z dniem 14 stycznia 2011 r.; wszedł w życie z dniem 1 stycznia 2011 r.</w:t>
      </w:r>
    </w:p>
  </w:footnote>
  <w:footnote w:id="293">
    <w:p w:rsidR="001E3189" w:rsidRPr="001F0432" w:rsidRDefault="001E3189" w:rsidP="00310B09">
      <w:pPr>
        <w:pStyle w:val="ODNONIKtreodnonika"/>
      </w:pPr>
      <w:r>
        <w:rPr>
          <w:rStyle w:val="Odwoanieprzypisudolnego"/>
        </w:rPr>
        <w:footnoteRef/>
      </w:r>
      <w:r>
        <w:rPr>
          <w:rStyle w:val="IGindeksgrny"/>
        </w:rPr>
        <w:t>)</w:t>
      </w:r>
      <w:r>
        <w:tab/>
        <w:t>Zmiany tekstu jednolitego wymienionej ustawy zostały ogłoszone w Dz. U. z 2012 r. poz. </w:t>
      </w:r>
      <w:r w:rsidRPr="001F0432">
        <w:t>362, 596, 769, 1278, 1342, 1448, 1529</w:t>
      </w:r>
      <w:r>
        <w:t xml:space="preserve"> i </w:t>
      </w:r>
      <w:r w:rsidRPr="001F0432">
        <w:t>1540, z</w:t>
      </w:r>
      <w:r>
        <w:t> </w:t>
      </w:r>
      <w:r w:rsidRPr="001F0432">
        <w:t>2013</w:t>
      </w:r>
      <w:r>
        <w:t> </w:t>
      </w:r>
      <w:r w:rsidRPr="001F0432">
        <w:t>r.</w:t>
      </w:r>
      <w:r>
        <w:t xml:space="preserve"> poz. </w:t>
      </w:r>
      <w:r w:rsidRPr="001F0432">
        <w:t>21, 888, 1027, 1036, 1287, 1304, 1387</w:t>
      </w:r>
      <w:r>
        <w:t xml:space="preserve"> i </w:t>
      </w:r>
      <w:r w:rsidRPr="001F0432">
        <w:t>1717</w:t>
      </w:r>
      <w:r>
        <w:t>,</w:t>
      </w:r>
      <w:r w:rsidRPr="001F0432">
        <w:t xml:space="preserve"> z</w:t>
      </w:r>
      <w:r>
        <w:t> </w:t>
      </w:r>
      <w:r w:rsidRPr="001F0432">
        <w:t>2014</w:t>
      </w:r>
      <w:r>
        <w:t> </w:t>
      </w:r>
      <w:r w:rsidRPr="001F0432">
        <w:t>r.</w:t>
      </w:r>
      <w:r>
        <w:t xml:space="preserve"> poz. </w:t>
      </w:r>
      <w:r w:rsidRPr="001F0432">
        <w:t>223, 312, 567, 598, 773, 915, 1052</w:t>
      </w:r>
      <w:r>
        <w:t xml:space="preserve">, </w:t>
      </w:r>
      <w:r w:rsidRPr="001F0432">
        <w:t>1215</w:t>
      </w:r>
      <w:r>
        <w:t>, 1328, 1563, 1644, 1662 i 1863 oraz z 2015 r. poz. 73, 211 i 251.</w:t>
      </w:r>
    </w:p>
  </w:footnote>
  <w:footnote w:id="294">
    <w:p w:rsidR="001E3189" w:rsidRPr="001F0432" w:rsidRDefault="001E3189" w:rsidP="00310B09">
      <w:pPr>
        <w:pStyle w:val="ODNONIKtreodnonika"/>
      </w:pPr>
      <w:r>
        <w:rPr>
          <w:rStyle w:val="Odwoanieprzypisudolnego"/>
        </w:rPr>
        <w:footnoteRef/>
      </w:r>
      <w:r>
        <w:rPr>
          <w:rStyle w:val="IGindeksgrny"/>
        </w:rPr>
        <w:t>)</w:t>
      </w:r>
      <w:r>
        <w:tab/>
        <w:t xml:space="preserve">W brzmieniu ustalonym przez art. 40 pkt 2 ustawy, o której mowa w odnośniku </w:t>
      </w:r>
      <w:r>
        <w:fldChar w:fldCharType="begin"/>
      </w:r>
      <w:r>
        <w:instrText xml:space="preserve"> NOTEREF _Ref400023606 \h </w:instrText>
      </w:r>
      <w:r>
        <w:fldChar w:fldCharType="separate"/>
      </w:r>
      <w:r>
        <w:t>270</w:t>
      </w:r>
      <w:r>
        <w:fldChar w:fldCharType="end"/>
      </w:r>
      <w:r>
        <w:t>.</w:t>
      </w:r>
    </w:p>
  </w:footnote>
  <w:footnote w:id="295">
    <w:p w:rsidR="001E3189" w:rsidRPr="006F3C06" w:rsidRDefault="001E3189" w:rsidP="00310B09">
      <w:pPr>
        <w:pStyle w:val="ODNONIKtreodnonika"/>
      </w:pPr>
      <w:r>
        <w:rPr>
          <w:rStyle w:val="Odwoanieprzypisudolnego"/>
        </w:rPr>
        <w:footnoteRef/>
      </w:r>
      <w:r>
        <w:rPr>
          <w:rStyle w:val="IGindeksgrny"/>
        </w:rPr>
        <w:t>)</w:t>
      </w:r>
      <w:r>
        <w:tab/>
        <w:t>Zmiany tekstu jednolitego wymienionej ustawy zostały ogłoszone w Dz. U. z 2002 r. Nr 127, poz. 1088, Nr 155, poz. 1287 i Nr 199, poz. 1673, z 2003 r. Nr 210, poz. 2037 i Nr 229, poz. 2271, z 2004 r. Nr 121, poz. 1264 i Nr 273, poz. 2703 oraz z 2005 r. Nr 132, poz. 1110.</w:t>
      </w:r>
    </w:p>
  </w:footnote>
  <w:footnote w:id="296">
    <w:p w:rsidR="001E3189" w:rsidRPr="006F3C06" w:rsidRDefault="001E3189" w:rsidP="00310B09">
      <w:pPr>
        <w:pStyle w:val="ODNONIKtreodnonika"/>
      </w:pPr>
      <w:r>
        <w:rPr>
          <w:rStyle w:val="Odwoanieprzypisudolnego"/>
        </w:rPr>
        <w:footnoteRef/>
      </w:r>
      <w:r>
        <w:rPr>
          <w:rStyle w:val="IGindeksgrny"/>
        </w:rPr>
        <w:t>)</w:t>
      </w:r>
      <w:r>
        <w:tab/>
        <w:t>Obecnie Fundusz Gwarantowanych Świadczeń Pracowniczych w rozumieniu ustawy z dnia 13 lipca 2006 r. o ochronie roszczeń pracowniczych w razie niewypłacalności pracodawcy (Dz. U. z 2014 r. poz. 272, 598 i 923), która weszła w życie z dniem 1 października 2006 r.; na podstawie art. 48 ust. 2 tej ustawy.</w:t>
      </w:r>
    </w:p>
  </w:footnote>
  <w:footnote w:id="297">
    <w:p w:rsidR="001E3189" w:rsidRPr="006F3C06" w:rsidRDefault="001E3189" w:rsidP="00310B09">
      <w:pPr>
        <w:pStyle w:val="ODNONIKtreodnonika"/>
      </w:pPr>
      <w:r>
        <w:rPr>
          <w:rStyle w:val="Odwoanieprzypisudolnego"/>
        </w:rPr>
        <w:footnoteRef/>
      </w:r>
      <w:r>
        <w:rPr>
          <w:rStyle w:val="IGindeksgrny"/>
        </w:rPr>
        <w:t>)</w:t>
      </w:r>
      <w:r>
        <w:tab/>
        <w:t xml:space="preserve">W brzmieniu ustalonym przez art. 73 pkt 3 ustawy, o której mowa w odnośniku </w:t>
      </w:r>
      <w:r>
        <w:fldChar w:fldCharType="begin"/>
      </w:r>
      <w:r>
        <w:instrText xml:space="preserve"> NOTEREF _Ref400024463 \h </w:instrText>
      </w:r>
      <w:r>
        <w:fldChar w:fldCharType="separate"/>
      </w:r>
      <w:r>
        <w:t>219</w:t>
      </w:r>
      <w:r>
        <w:fldChar w:fldCharType="end"/>
      </w:r>
      <w:r>
        <w:t>.</w:t>
      </w:r>
    </w:p>
  </w:footnote>
  <w:footnote w:id="298">
    <w:p w:rsidR="001E3189" w:rsidRPr="006F3C06" w:rsidRDefault="001E3189" w:rsidP="00310B09">
      <w:pPr>
        <w:pStyle w:val="ODNONIKtreodnonika"/>
      </w:pPr>
      <w:r>
        <w:rPr>
          <w:rStyle w:val="Odwoanieprzypisudolnego"/>
        </w:rPr>
        <w:footnoteRef/>
      </w:r>
      <w:r>
        <w:rPr>
          <w:rStyle w:val="IGindeksgrny"/>
        </w:rPr>
        <w:t>)</w:t>
      </w:r>
      <w:r>
        <w:tab/>
        <w:t xml:space="preserve">W brzmieniu ustalonym przez art. 17 pkt 4 ustawy, o której mowa w odnośniku </w:t>
      </w:r>
      <w:r>
        <w:fldChar w:fldCharType="begin"/>
      </w:r>
      <w:r>
        <w:instrText xml:space="preserve"> NOTEREF _Ref400021312 \h </w:instrText>
      </w:r>
      <w:r>
        <w:fldChar w:fldCharType="separate"/>
      </w:r>
      <w:r>
        <w:t>223</w:t>
      </w:r>
      <w:r>
        <w:fldChar w:fldCharType="end"/>
      </w:r>
      <w:r>
        <w:t>.</w:t>
      </w:r>
    </w:p>
  </w:footnote>
  <w:footnote w:id="299">
    <w:p w:rsidR="001E3189" w:rsidRPr="006F3C06" w:rsidRDefault="001E3189" w:rsidP="00310B09">
      <w:pPr>
        <w:pStyle w:val="ODNONIKtreodnonika"/>
      </w:pPr>
      <w:r>
        <w:rPr>
          <w:rStyle w:val="Odwoanieprzypisudolnego"/>
        </w:rPr>
        <w:footnoteRef/>
      </w:r>
      <w:r>
        <w:rPr>
          <w:rStyle w:val="IGindeksgrny"/>
        </w:rPr>
        <w:t>)</w:t>
      </w:r>
      <w:r>
        <w:tab/>
        <w:t xml:space="preserve">W brzmieniu ustalonym przez art. 4 pkt 3 ustawy, o której mowa w odnośniku </w:t>
      </w:r>
      <w:r>
        <w:fldChar w:fldCharType="begin"/>
      </w:r>
      <w:r>
        <w:instrText xml:space="preserve"> NOTEREF _Ref400090483 \h </w:instrText>
      </w:r>
      <w:r>
        <w:fldChar w:fldCharType="separate"/>
      </w:r>
      <w:r>
        <w:t>222</w:t>
      </w:r>
      <w:r>
        <w:fldChar w:fldCharType="end"/>
      </w:r>
      <w:r>
        <w:t>.</w:t>
      </w:r>
    </w:p>
  </w:footnote>
  <w:footnote w:id="300">
    <w:p w:rsidR="001E3189" w:rsidRPr="006F3C06" w:rsidRDefault="001E3189" w:rsidP="00310B09">
      <w:pPr>
        <w:pStyle w:val="ODNONIKtreodnonika"/>
      </w:pPr>
      <w:r>
        <w:rPr>
          <w:rStyle w:val="Odwoanieprzypisudolnego"/>
        </w:rPr>
        <w:footnoteRef/>
      </w:r>
      <w:r>
        <w:rPr>
          <w:rStyle w:val="IGindeksgrny"/>
        </w:rPr>
        <w:t>)</w:t>
      </w:r>
      <w:r>
        <w:tab/>
        <w:t xml:space="preserve">Dodany przez art. 28 pkt 5 ustawy, o której mowa w odnośniku </w:t>
      </w:r>
      <w:r>
        <w:fldChar w:fldCharType="begin"/>
      </w:r>
      <w:r>
        <w:instrText xml:space="preserve"> NOTEREF _Ref400022118 \h </w:instrText>
      </w:r>
      <w:r>
        <w:fldChar w:fldCharType="separate"/>
      </w:r>
      <w:r>
        <w:t>233</w:t>
      </w:r>
      <w:r>
        <w:fldChar w:fldCharType="end"/>
      </w:r>
      <w:r>
        <w:t>.</w:t>
      </w:r>
    </w:p>
  </w:footnote>
  <w:footnote w:id="301">
    <w:p w:rsidR="001E3189" w:rsidRPr="007037EE" w:rsidRDefault="001E3189" w:rsidP="00310B09">
      <w:pPr>
        <w:pStyle w:val="ODNONIKtreodnonika"/>
      </w:pPr>
      <w:r>
        <w:rPr>
          <w:rStyle w:val="Odwoanieprzypisudolnego"/>
        </w:rPr>
        <w:footnoteRef/>
      </w:r>
      <w:r>
        <w:rPr>
          <w:rStyle w:val="IGindeksgrny"/>
        </w:rPr>
        <w:t>)</w:t>
      </w:r>
      <w:r>
        <w:tab/>
        <w:t xml:space="preserve">Dodany przez art. 5 pkt 5 ustawy, o której mowa w odnośniku </w:t>
      </w:r>
      <w:r>
        <w:fldChar w:fldCharType="begin"/>
      </w:r>
      <w:r>
        <w:instrText xml:space="preserve"> NOTEREF _Ref400016834 \h </w:instrText>
      </w:r>
      <w:r>
        <w:fldChar w:fldCharType="separate"/>
      </w:r>
      <w:r>
        <w:t>230</w:t>
      </w:r>
      <w:r>
        <w:fldChar w:fldCharType="end"/>
      </w:r>
      <w:r>
        <w:t>.</w:t>
      </w:r>
    </w:p>
  </w:footnote>
  <w:footnote w:id="302">
    <w:p w:rsidR="001E3189" w:rsidRPr="007037EE" w:rsidRDefault="001E3189" w:rsidP="00310B09">
      <w:pPr>
        <w:pStyle w:val="ODNONIKtreodnonika"/>
      </w:pPr>
      <w:r>
        <w:rPr>
          <w:rStyle w:val="Odwoanieprzypisudolnego"/>
        </w:rPr>
        <w:footnoteRef/>
      </w:r>
      <w:r>
        <w:rPr>
          <w:rStyle w:val="IGindeksgrny"/>
        </w:rPr>
        <w:t>)</w:t>
      </w:r>
      <w:r>
        <w:tab/>
        <w:t xml:space="preserve">Dodany przez art. 63 pkt 3 ustawy, o której mowa w odnośniku </w:t>
      </w:r>
      <w:r>
        <w:fldChar w:fldCharType="begin"/>
      </w:r>
      <w:r>
        <w:instrText xml:space="preserve"> NOTEREF _Ref400022976 \h </w:instrText>
      </w:r>
      <w:r>
        <w:fldChar w:fldCharType="separate"/>
      </w:r>
      <w:r>
        <w:t>232</w:t>
      </w:r>
      <w:r>
        <w:fldChar w:fldCharType="end"/>
      </w:r>
      <w:r>
        <w:t>.</w:t>
      </w:r>
    </w:p>
  </w:footnote>
  <w:footnote w:id="303">
    <w:p w:rsidR="001E3189" w:rsidRPr="007037EE" w:rsidRDefault="001E3189" w:rsidP="00310B09">
      <w:pPr>
        <w:pStyle w:val="ODNONIKtreodnonika"/>
      </w:pPr>
      <w:r>
        <w:rPr>
          <w:rStyle w:val="Odwoanieprzypisudolnego"/>
        </w:rPr>
        <w:footnoteRef/>
      </w:r>
      <w:r>
        <w:rPr>
          <w:rStyle w:val="IGindeksgrny"/>
        </w:rPr>
        <w:t>)</w:t>
      </w:r>
      <w:r>
        <w:tab/>
        <w:t>Przez art. 6 pkt 1 ustawy z dnia 13 stycznia 2012 r. o składkach na ubezpieczenie zdrowotne rolników za 2012 r. (Dz. U. poz. 123), która weszła w życie z dniem 1 lutego 2012 r.</w:t>
      </w:r>
    </w:p>
  </w:footnote>
  <w:footnote w:id="304">
    <w:p w:rsidR="001E3189" w:rsidRPr="007037EE" w:rsidRDefault="001E3189" w:rsidP="00310B09">
      <w:pPr>
        <w:pStyle w:val="ODNONIKtreodnonika"/>
      </w:pPr>
      <w:r>
        <w:rPr>
          <w:rStyle w:val="Odwoanieprzypisudolnego"/>
        </w:rPr>
        <w:footnoteRef/>
      </w:r>
      <w:r>
        <w:rPr>
          <w:rStyle w:val="IGindeksgrny"/>
        </w:rPr>
        <w:t>)</w:t>
      </w:r>
      <w:r>
        <w:tab/>
        <w:t xml:space="preserve">W brzmieniu ustalonym przez art. 20 pkt 5 ustawy, o której mowa w odnośniku </w:t>
      </w:r>
      <w:r>
        <w:fldChar w:fldCharType="begin"/>
      </w:r>
      <w:r>
        <w:instrText xml:space="preserve"> NOTEREF _Ref400021276 \h </w:instrText>
      </w:r>
      <w:r>
        <w:fldChar w:fldCharType="separate"/>
      </w:r>
      <w:r>
        <w:t>228</w:t>
      </w:r>
      <w:r>
        <w:fldChar w:fldCharType="end"/>
      </w:r>
      <w:r>
        <w:t>.</w:t>
      </w:r>
    </w:p>
  </w:footnote>
  <w:footnote w:id="305">
    <w:p w:rsidR="001E3189" w:rsidRPr="007037EE" w:rsidRDefault="001E3189" w:rsidP="00310B09">
      <w:pPr>
        <w:pStyle w:val="ODNONIKtreodnonika"/>
      </w:pPr>
      <w:r>
        <w:rPr>
          <w:rStyle w:val="Odwoanieprzypisudolnego"/>
        </w:rPr>
        <w:footnoteRef/>
      </w:r>
      <w:r>
        <w:rPr>
          <w:rStyle w:val="IGindeksgrny"/>
        </w:rPr>
        <w:t>)</w:t>
      </w:r>
      <w:r>
        <w:tab/>
        <w:t xml:space="preserve">W brzmieniu ustalonym przez art. 2 pkt 3 ustawy, o której mowa w odnośniku </w:t>
      </w:r>
      <w:r>
        <w:fldChar w:fldCharType="begin"/>
      </w:r>
      <w:r>
        <w:instrText xml:space="preserve"> NOTEREF _Ref400022720 \h </w:instrText>
      </w:r>
      <w:r>
        <w:fldChar w:fldCharType="separate"/>
      </w:r>
      <w:r>
        <w:t>229</w:t>
      </w:r>
      <w:r>
        <w:fldChar w:fldCharType="end"/>
      </w:r>
      <w:r>
        <w:t>.</w:t>
      </w:r>
    </w:p>
  </w:footnote>
  <w:footnote w:id="306">
    <w:p w:rsidR="001E3189" w:rsidRPr="007037EE" w:rsidRDefault="001E3189" w:rsidP="00310B09">
      <w:pPr>
        <w:pStyle w:val="ODNONIKtreodnonika"/>
      </w:pPr>
      <w:r>
        <w:rPr>
          <w:rStyle w:val="Odwoanieprzypisudolnego"/>
        </w:rPr>
        <w:footnoteRef/>
      </w:r>
      <w:r>
        <w:rPr>
          <w:rStyle w:val="IGindeksgrny"/>
        </w:rPr>
        <w:t>)</w:t>
      </w:r>
      <w:r>
        <w:tab/>
        <w:t xml:space="preserve">W brzmieniu ustalonym przez art. 7 pkt 4 ustawy, o której mowa w odnośniku </w:t>
      </w:r>
      <w:r>
        <w:fldChar w:fldCharType="begin"/>
      </w:r>
      <w:r>
        <w:instrText xml:space="preserve"> NOTEREF _Ref400021430 \h </w:instrText>
      </w:r>
      <w:r>
        <w:fldChar w:fldCharType="separate"/>
      </w:r>
      <w:r>
        <w:t>187</w:t>
      </w:r>
      <w:r>
        <w:fldChar w:fldCharType="end"/>
      </w:r>
      <w:r>
        <w:t>.</w:t>
      </w:r>
    </w:p>
  </w:footnote>
  <w:footnote w:id="307">
    <w:p w:rsidR="001E3189" w:rsidRPr="007037EE" w:rsidRDefault="001E3189" w:rsidP="00310B09">
      <w:pPr>
        <w:pStyle w:val="ODNONIKtreodnonika"/>
      </w:pPr>
      <w:r>
        <w:rPr>
          <w:rStyle w:val="Odwoanieprzypisudolnego"/>
        </w:rPr>
        <w:footnoteRef/>
      </w:r>
      <w:r>
        <w:rPr>
          <w:rStyle w:val="IGindeksgrny"/>
        </w:rPr>
        <w:t>)</w:t>
      </w:r>
      <w:r>
        <w:tab/>
        <w:t xml:space="preserve">W brzmieniu ustalonym przez art. 5 pkt 6 ustawy, o której mowa w odnośniku </w:t>
      </w:r>
      <w:r>
        <w:fldChar w:fldCharType="begin"/>
      </w:r>
      <w:r>
        <w:instrText xml:space="preserve"> NOTEREF _Ref400016834 \h </w:instrText>
      </w:r>
      <w:r>
        <w:fldChar w:fldCharType="separate"/>
      </w:r>
      <w:r>
        <w:t>230</w:t>
      </w:r>
      <w:r>
        <w:fldChar w:fldCharType="end"/>
      </w:r>
      <w:r>
        <w:t>.</w:t>
      </w:r>
    </w:p>
  </w:footnote>
  <w:footnote w:id="308">
    <w:p w:rsidR="001E3189" w:rsidRPr="007037EE" w:rsidRDefault="001E3189" w:rsidP="00310B09">
      <w:pPr>
        <w:pStyle w:val="ODNONIKtreodnonika"/>
      </w:pPr>
      <w:r>
        <w:rPr>
          <w:rStyle w:val="Odwoanieprzypisudolnego"/>
        </w:rPr>
        <w:footnoteRef/>
      </w:r>
      <w:r>
        <w:rPr>
          <w:rStyle w:val="IGindeksgrny"/>
        </w:rPr>
        <w:t>)</w:t>
      </w:r>
      <w:r>
        <w:tab/>
        <w:t xml:space="preserve">Dodany przez art. 73 pkt 4 ustawy, o której mowa w odnośniku </w:t>
      </w:r>
      <w:r>
        <w:fldChar w:fldCharType="begin"/>
      </w:r>
      <w:r>
        <w:instrText xml:space="preserve"> NOTEREF _Ref400024463 \h </w:instrText>
      </w:r>
      <w:r>
        <w:fldChar w:fldCharType="separate"/>
      </w:r>
      <w:r>
        <w:t>219</w:t>
      </w:r>
      <w:r>
        <w:fldChar w:fldCharType="end"/>
      </w:r>
      <w:r>
        <w:t>.</w:t>
      </w:r>
    </w:p>
  </w:footnote>
  <w:footnote w:id="309">
    <w:p w:rsidR="001E3189" w:rsidRPr="007037EE" w:rsidRDefault="001E3189" w:rsidP="00310B09">
      <w:pPr>
        <w:pStyle w:val="ODNONIKtreodnonika"/>
      </w:pPr>
      <w:r>
        <w:rPr>
          <w:rStyle w:val="Odwoanieprzypisudolnego"/>
        </w:rPr>
        <w:footnoteRef/>
      </w:r>
      <w:r>
        <w:rPr>
          <w:rStyle w:val="IGindeksgrny"/>
        </w:rPr>
        <w:t>)</w:t>
      </w:r>
      <w:r>
        <w:tab/>
        <w:t>W brzmieniu ustalonym przez art. 1 ustawy z dnia 13 czerwca 2013 r. o zmianie ustawy o świadczeniach opieki zdrowotnej fina</w:t>
      </w:r>
      <w:r>
        <w:t>n</w:t>
      </w:r>
      <w:r>
        <w:t>sowanych ze środków publicznych (Dz. U. poz. 879), która weszła w życie z dniem 1 października 2013 r.</w:t>
      </w:r>
    </w:p>
  </w:footnote>
  <w:footnote w:id="310">
    <w:p w:rsidR="001E3189" w:rsidRPr="007037EE" w:rsidRDefault="001E3189" w:rsidP="00310B09">
      <w:pPr>
        <w:pStyle w:val="ODNONIKtreodnonika"/>
      </w:pPr>
      <w:r>
        <w:rPr>
          <w:rStyle w:val="Odwoanieprzypisudolnego"/>
        </w:rPr>
        <w:footnoteRef/>
      </w:r>
      <w:r>
        <w:rPr>
          <w:rStyle w:val="IGindeksgrny"/>
        </w:rPr>
        <w:t>)</w:t>
      </w:r>
      <w:r>
        <w:tab/>
        <w:t xml:space="preserve">W brzmieniu ustalonym przez art. 63 pkt 4 ustawy, o której mowa w odnośniku </w:t>
      </w:r>
      <w:r>
        <w:fldChar w:fldCharType="begin"/>
      </w:r>
      <w:r>
        <w:instrText xml:space="preserve"> NOTEREF _Ref400022976 \h </w:instrText>
      </w:r>
      <w:r>
        <w:fldChar w:fldCharType="separate"/>
      </w:r>
      <w:r>
        <w:t>232</w:t>
      </w:r>
      <w:r>
        <w:fldChar w:fldCharType="end"/>
      </w:r>
      <w:r>
        <w:t>.</w:t>
      </w:r>
    </w:p>
  </w:footnote>
  <w:footnote w:id="311">
    <w:p w:rsidR="001E3189" w:rsidRPr="007037EE" w:rsidRDefault="001E3189" w:rsidP="00310B09">
      <w:pPr>
        <w:pStyle w:val="ODNONIKtreodnonika"/>
      </w:pPr>
      <w:r>
        <w:rPr>
          <w:rStyle w:val="Odwoanieprzypisudolnego"/>
        </w:rPr>
        <w:footnoteRef/>
      </w:r>
      <w:r>
        <w:rPr>
          <w:rStyle w:val="IGindeksgrny"/>
        </w:rPr>
        <w:t>)</w:t>
      </w:r>
      <w:r>
        <w:tab/>
        <w:t xml:space="preserve">W brzmieniu ustalonym przez art. 6 pkt 2 ustawy, o której mowa w odnośniku </w:t>
      </w:r>
      <w:r>
        <w:fldChar w:fldCharType="begin"/>
      </w:r>
      <w:r>
        <w:instrText xml:space="preserve"> NOTEREF _Ref400091751 \h </w:instrText>
      </w:r>
      <w:r>
        <w:fldChar w:fldCharType="separate"/>
      </w:r>
      <w:r>
        <w:t>301</w:t>
      </w:r>
      <w:r>
        <w:fldChar w:fldCharType="end"/>
      </w:r>
      <w:r>
        <w:t>.</w:t>
      </w:r>
    </w:p>
  </w:footnote>
  <w:footnote w:id="312">
    <w:p w:rsidR="001E3189" w:rsidRPr="007C41E0" w:rsidRDefault="001E3189" w:rsidP="00310B09">
      <w:pPr>
        <w:pStyle w:val="ODNONIKtreodnonika"/>
        <w:rPr>
          <w:spacing w:val="-4"/>
        </w:rPr>
      </w:pPr>
      <w:r w:rsidRPr="007C41E0">
        <w:rPr>
          <w:rStyle w:val="Odwoanieprzypisudolnego"/>
          <w:spacing w:val="-4"/>
        </w:rPr>
        <w:footnoteRef/>
      </w:r>
      <w:r w:rsidRPr="007C41E0">
        <w:rPr>
          <w:rStyle w:val="IGindeksgrny"/>
          <w:spacing w:val="-4"/>
        </w:rPr>
        <w:t>)</w:t>
      </w:r>
      <w:r w:rsidRPr="007C41E0">
        <w:rPr>
          <w:spacing w:val="-4"/>
        </w:rPr>
        <w:tab/>
        <w:t xml:space="preserve">Dodany przez art. 22 pkt 4 ustawy, o której mowa w odnośniku </w:t>
      </w:r>
      <w:r w:rsidRPr="007C41E0">
        <w:rPr>
          <w:spacing w:val="-4"/>
        </w:rPr>
        <w:fldChar w:fldCharType="begin"/>
      </w:r>
      <w:r w:rsidRPr="007C41E0">
        <w:rPr>
          <w:spacing w:val="-4"/>
        </w:rPr>
        <w:instrText xml:space="preserve"> NOTEREF _Ref400023781 \h  \* MERGEFORMAT </w:instrText>
      </w:r>
      <w:r w:rsidRPr="007C41E0">
        <w:rPr>
          <w:spacing w:val="-4"/>
        </w:rPr>
      </w:r>
      <w:r w:rsidRPr="007C41E0">
        <w:rPr>
          <w:spacing w:val="-4"/>
        </w:rPr>
        <w:fldChar w:fldCharType="separate"/>
      </w:r>
      <w:r w:rsidRPr="007C41E0">
        <w:rPr>
          <w:spacing w:val="-4"/>
        </w:rPr>
        <w:t>272</w:t>
      </w:r>
      <w:r w:rsidRPr="007C41E0">
        <w:rPr>
          <w:spacing w:val="-4"/>
        </w:rPr>
        <w:fldChar w:fldCharType="end"/>
      </w:r>
      <w:r w:rsidRPr="007C41E0">
        <w:rPr>
          <w:spacing w:val="-4"/>
        </w:rPr>
        <w:t xml:space="preserve">; uchylony przez art. 6 pkt 3 ustawy, o której mowa w odnośniku </w:t>
      </w:r>
      <w:r w:rsidRPr="007C41E0">
        <w:rPr>
          <w:spacing w:val="-4"/>
        </w:rPr>
        <w:fldChar w:fldCharType="begin"/>
      </w:r>
      <w:r w:rsidRPr="007C41E0">
        <w:rPr>
          <w:spacing w:val="-4"/>
        </w:rPr>
        <w:instrText xml:space="preserve"> NOTEREF _Ref400091751 \h  \* MERGEFORMAT </w:instrText>
      </w:r>
      <w:r w:rsidRPr="007C41E0">
        <w:rPr>
          <w:spacing w:val="-4"/>
        </w:rPr>
      </w:r>
      <w:r w:rsidRPr="007C41E0">
        <w:rPr>
          <w:spacing w:val="-4"/>
        </w:rPr>
        <w:fldChar w:fldCharType="separate"/>
      </w:r>
      <w:r w:rsidRPr="007C41E0">
        <w:rPr>
          <w:spacing w:val="-4"/>
        </w:rPr>
        <w:t>301</w:t>
      </w:r>
      <w:r w:rsidRPr="007C41E0">
        <w:rPr>
          <w:spacing w:val="-4"/>
        </w:rPr>
        <w:fldChar w:fldCharType="end"/>
      </w:r>
      <w:r w:rsidRPr="007C41E0">
        <w:rPr>
          <w:spacing w:val="-4"/>
        </w:rPr>
        <w:t>.</w:t>
      </w:r>
    </w:p>
  </w:footnote>
  <w:footnote w:id="313">
    <w:p w:rsidR="001E3189" w:rsidRPr="001A05DC" w:rsidRDefault="001E3189" w:rsidP="00310B09">
      <w:pPr>
        <w:pStyle w:val="ODNONIKtreodnonika"/>
      </w:pPr>
      <w:r>
        <w:rPr>
          <w:rStyle w:val="Odwoanieprzypisudolnego"/>
        </w:rPr>
        <w:footnoteRef/>
      </w:r>
      <w:r>
        <w:rPr>
          <w:rStyle w:val="IGindeksgrny"/>
        </w:rPr>
        <w:t>)</w:t>
      </w:r>
      <w:r>
        <w:tab/>
        <w:t xml:space="preserve">Wprowadzenie do wyliczenia w brzmieniu ustalonym przez art. 28 pkt 6 ustawy, o której mowa w odnośniku </w:t>
      </w:r>
      <w:r>
        <w:fldChar w:fldCharType="begin"/>
      </w:r>
      <w:r>
        <w:instrText xml:space="preserve"> NOTEREF _Ref400022118 \h </w:instrText>
      </w:r>
      <w:r>
        <w:fldChar w:fldCharType="separate"/>
      </w:r>
      <w:r>
        <w:t>233</w:t>
      </w:r>
      <w:r>
        <w:fldChar w:fldCharType="end"/>
      </w:r>
      <w:r>
        <w:t>.</w:t>
      </w:r>
    </w:p>
  </w:footnote>
  <w:footnote w:id="314">
    <w:p w:rsidR="001E3189" w:rsidRPr="001A05DC" w:rsidRDefault="001E3189" w:rsidP="00310B09">
      <w:pPr>
        <w:pStyle w:val="ODNONIKtreodnonika"/>
      </w:pPr>
      <w:r>
        <w:rPr>
          <w:rStyle w:val="Odwoanieprzypisudolnego"/>
        </w:rPr>
        <w:footnoteRef/>
      </w:r>
      <w:r>
        <w:rPr>
          <w:rStyle w:val="IGindeksgrny"/>
        </w:rPr>
        <w:t>)</w:t>
      </w:r>
      <w:r>
        <w:tab/>
        <w:t>W brzmieniu ustalonym przez art. 1 pkt 13 lit. a </w:t>
      </w:r>
      <w:proofErr w:type="spellStart"/>
      <w:r>
        <w:t>tiret</w:t>
      </w:r>
      <w:proofErr w:type="spellEnd"/>
      <w:r>
        <w:t xml:space="preserve"> pierwsze ustawy, o której mowa w odnośniku </w:t>
      </w:r>
      <w:r>
        <w:fldChar w:fldCharType="begin"/>
      </w:r>
      <w:r>
        <w:instrText xml:space="preserve"> NOTEREF _Ref399940515 \h </w:instrText>
      </w:r>
      <w:r>
        <w:fldChar w:fldCharType="separate"/>
      </w:r>
      <w:r>
        <w:t>29</w:t>
      </w:r>
      <w:r>
        <w:fldChar w:fldCharType="end"/>
      </w:r>
      <w:r>
        <w:t>.</w:t>
      </w:r>
    </w:p>
  </w:footnote>
  <w:footnote w:id="315">
    <w:p w:rsidR="001E3189" w:rsidRPr="001A05DC" w:rsidRDefault="001E3189" w:rsidP="00310B09">
      <w:pPr>
        <w:pStyle w:val="ODNONIKtreodnonika"/>
      </w:pPr>
      <w:r>
        <w:rPr>
          <w:rStyle w:val="Odwoanieprzypisudolnego"/>
        </w:rPr>
        <w:footnoteRef/>
      </w:r>
      <w:r>
        <w:rPr>
          <w:rStyle w:val="IGindeksgrny"/>
        </w:rPr>
        <w:t>)</w:t>
      </w:r>
      <w:r>
        <w:tab/>
        <w:t>Dodany przez art. 1 pkt 13 lit. a </w:t>
      </w:r>
      <w:proofErr w:type="spellStart"/>
      <w:r>
        <w:t>tiret</w:t>
      </w:r>
      <w:proofErr w:type="spellEnd"/>
      <w:r>
        <w:t xml:space="preserve"> drugie ustawy, o której mowa w odnośniku </w:t>
      </w:r>
      <w:r>
        <w:fldChar w:fldCharType="begin"/>
      </w:r>
      <w:r>
        <w:instrText xml:space="preserve"> NOTEREF _Ref399940515 \h </w:instrText>
      </w:r>
      <w:r>
        <w:fldChar w:fldCharType="separate"/>
      </w:r>
      <w:r>
        <w:t>29</w:t>
      </w:r>
      <w:r>
        <w:fldChar w:fldCharType="end"/>
      </w:r>
      <w:r>
        <w:t>.</w:t>
      </w:r>
    </w:p>
  </w:footnote>
  <w:footnote w:id="316">
    <w:p w:rsidR="001E3189" w:rsidRPr="001A05DC" w:rsidRDefault="001E3189" w:rsidP="00310B09">
      <w:pPr>
        <w:pStyle w:val="ODNONIKtreodnonika"/>
      </w:pPr>
      <w:r>
        <w:rPr>
          <w:rStyle w:val="Odwoanieprzypisudolnego"/>
        </w:rPr>
        <w:footnoteRef/>
      </w:r>
      <w:r>
        <w:rPr>
          <w:rStyle w:val="IGindeksgrny"/>
        </w:rPr>
        <w:t>)</w:t>
      </w:r>
      <w:r>
        <w:tab/>
        <w:t xml:space="preserve">W brzmieniu ustalonym przez art. 1 pkt 13 lit. b ustawy, o której mowa w odnośniku </w:t>
      </w:r>
      <w:r>
        <w:fldChar w:fldCharType="begin"/>
      </w:r>
      <w:r>
        <w:instrText xml:space="preserve"> NOTEREF _Ref399940515 \h </w:instrText>
      </w:r>
      <w:r>
        <w:fldChar w:fldCharType="separate"/>
      </w:r>
      <w:r>
        <w:t>29</w:t>
      </w:r>
      <w:r>
        <w:fldChar w:fldCharType="end"/>
      </w:r>
      <w:r>
        <w:t>.</w:t>
      </w:r>
    </w:p>
  </w:footnote>
  <w:footnote w:id="317">
    <w:p w:rsidR="001E3189" w:rsidRPr="00E42350" w:rsidRDefault="001E3189" w:rsidP="00310B09">
      <w:pPr>
        <w:pStyle w:val="ODNONIKtreodnonika"/>
      </w:pPr>
      <w:r>
        <w:rPr>
          <w:rStyle w:val="Odwoanieprzypisudolnego"/>
        </w:rPr>
        <w:footnoteRef/>
      </w:r>
      <w:r>
        <w:rPr>
          <w:rStyle w:val="IGindeksgrny"/>
        </w:rPr>
        <w:t>)</w:t>
      </w:r>
      <w:r>
        <w:tab/>
        <w:t xml:space="preserve">Dodany przez art. 1 pkt 13 lit. c ustawy, o której mowa w odnośniku </w:t>
      </w:r>
      <w:r>
        <w:fldChar w:fldCharType="begin"/>
      </w:r>
      <w:r>
        <w:instrText xml:space="preserve"> NOTEREF _Ref399940515 \h </w:instrText>
      </w:r>
      <w:r>
        <w:fldChar w:fldCharType="separate"/>
      </w:r>
      <w:r>
        <w:t>29</w:t>
      </w:r>
      <w:r>
        <w:fldChar w:fldCharType="end"/>
      </w:r>
      <w:r>
        <w:t>.</w:t>
      </w:r>
    </w:p>
  </w:footnote>
  <w:footnote w:id="318">
    <w:p w:rsidR="001E3189" w:rsidRPr="00E42350" w:rsidRDefault="001E3189" w:rsidP="00310B09">
      <w:pPr>
        <w:pStyle w:val="ODNONIKtreodnonika"/>
      </w:pPr>
      <w:r>
        <w:rPr>
          <w:rStyle w:val="Odwoanieprzypisudolnego"/>
        </w:rPr>
        <w:footnoteRef/>
      </w:r>
      <w:r>
        <w:rPr>
          <w:rStyle w:val="IGindeksgrny"/>
        </w:rPr>
        <w:t>)</w:t>
      </w:r>
      <w:r>
        <w:tab/>
        <w:t xml:space="preserve">Dodany przez art. 1 pkt 13 lit. d ustawy, o której mowa w odnośniku </w:t>
      </w:r>
      <w:r>
        <w:fldChar w:fldCharType="begin"/>
      </w:r>
      <w:r>
        <w:instrText xml:space="preserve"> NOTEREF _Ref399940515 \h </w:instrText>
      </w:r>
      <w:r>
        <w:fldChar w:fldCharType="separate"/>
      </w:r>
      <w:r>
        <w:t>29</w:t>
      </w:r>
      <w:r>
        <w:fldChar w:fldCharType="end"/>
      </w:r>
      <w:r>
        <w:t>.</w:t>
      </w:r>
    </w:p>
  </w:footnote>
  <w:footnote w:id="319">
    <w:p w:rsidR="001E3189" w:rsidRPr="00A422FB" w:rsidRDefault="001E3189" w:rsidP="00310B09">
      <w:pPr>
        <w:pStyle w:val="ODNONIKtreodnonika"/>
      </w:pPr>
      <w:r>
        <w:rPr>
          <w:rStyle w:val="Odwoanieprzypisudolnego"/>
        </w:rPr>
        <w:footnoteRef/>
      </w:r>
      <w:r>
        <w:rPr>
          <w:rStyle w:val="IGindeksgrny"/>
        </w:rPr>
        <w:t>)</w:t>
      </w:r>
      <w:r>
        <w:tab/>
        <w:t>Zmiany tekstu jednolitego wymienionej ustawy zostały ogłoszone w Dz. U. z 2013 r. poz. 675, 1623 i 1717, z 2014 r. poz. 502, 696 i 1822 oraz z 2015 r. poz. 334.</w:t>
      </w:r>
    </w:p>
  </w:footnote>
  <w:footnote w:id="320">
    <w:p w:rsidR="001E3189" w:rsidRPr="00AE5BB3" w:rsidRDefault="001E3189" w:rsidP="00310B09">
      <w:pPr>
        <w:pStyle w:val="ODNONIKtreodnonika"/>
      </w:pPr>
      <w:r>
        <w:rPr>
          <w:rStyle w:val="Odwoanieprzypisudolnego"/>
        </w:rPr>
        <w:footnoteRef/>
      </w:r>
      <w:r>
        <w:rPr>
          <w:rStyle w:val="IGindeksgrny"/>
        </w:rPr>
        <w:t>)</w:t>
      </w:r>
      <w:r>
        <w:tab/>
        <w:t xml:space="preserve">W brzmieniu ustalonym przez art. 1 pkt 13 lit. e ustawy, o której mowa w odnośniku </w:t>
      </w:r>
      <w:r>
        <w:fldChar w:fldCharType="begin"/>
      </w:r>
      <w:r>
        <w:instrText xml:space="preserve"> NOTEREF _Ref399940515 \h </w:instrText>
      </w:r>
      <w:r>
        <w:fldChar w:fldCharType="separate"/>
      </w:r>
      <w:r>
        <w:t>29</w:t>
      </w:r>
      <w:r>
        <w:fldChar w:fldCharType="end"/>
      </w:r>
      <w:r>
        <w:t>.</w:t>
      </w:r>
    </w:p>
  </w:footnote>
  <w:footnote w:id="321">
    <w:p w:rsidR="001E3189" w:rsidRPr="00A422FB" w:rsidRDefault="001E3189" w:rsidP="00310B09">
      <w:pPr>
        <w:pStyle w:val="ODNONIKtreodnonika"/>
      </w:pPr>
      <w:r>
        <w:rPr>
          <w:rStyle w:val="Odwoanieprzypisudolnego"/>
        </w:rPr>
        <w:footnoteRef/>
      </w:r>
      <w:r>
        <w:rPr>
          <w:rStyle w:val="IGindeksgrny"/>
        </w:rPr>
        <w:t>)</w:t>
      </w:r>
      <w:r>
        <w:tab/>
        <w:t xml:space="preserve">W brzmieniu ustalonym przez art. 1 pkt 34 ustawy, o której mowa w odnośniku </w:t>
      </w:r>
      <w:r>
        <w:fldChar w:fldCharType="begin"/>
      </w:r>
      <w:r>
        <w:instrText xml:space="preserve"> NOTEREF _Ref399759983 \h </w:instrText>
      </w:r>
      <w:r>
        <w:fldChar w:fldCharType="separate"/>
      </w:r>
      <w:r>
        <w:t>8</w:t>
      </w:r>
      <w:r>
        <w:fldChar w:fldCharType="end"/>
      </w:r>
      <w:r>
        <w:t>.</w:t>
      </w:r>
    </w:p>
  </w:footnote>
  <w:footnote w:id="322">
    <w:p w:rsidR="001E3189" w:rsidRPr="00A422FB" w:rsidRDefault="001E3189" w:rsidP="00310B09">
      <w:pPr>
        <w:pStyle w:val="ODNONIKtreodnonika"/>
      </w:pPr>
      <w:r>
        <w:rPr>
          <w:rStyle w:val="Odwoanieprzypisudolnego"/>
        </w:rPr>
        <w:footnoteRef/>
      </w:r>
      <w:r>
        <w:rPr>
          <w:rStyle w:val="IGindeksgrny"/>
        </w:rPr>
        <w:t>)</w:t>
      </w:r>
      <w:r>
        <w:tab/>
        <w:t xml:space="preserve">Dodany przez art. 1 pkt 15 ustawy, o której mowa w odnośniku </w:t>
      </w:r>
      <w:r>
        <w:fldChar w:fldCharType="begin"/>
      </w:r>
      <w:r>
        <w:instrText xml:space="preserve"> NOTEREF _Ref399940515 \h </w:instrText>
      </w:r>
      <w:r>
        <w:fldChar w:fldCharType="separate"/>
      </w:r>
      <w:r>
        <w:t>29</w:t>
      </w:r>
      <w:r>
        <w:fldChar w:fldCharType="end"/>
      </w:r>
      <w:r>
        <w:t>.</w:t>
      </w:r>
    </w:p>
  </w:footnote>
  <w:footnote w:id="323">
    <w:p w:rsidR="001E3189" w:rsidRPr="00A422FB" w:rsidRDefault="001E3189" w:rsidP="00310B09">
      <w:pPr>
        <w:pStyle w:val="ODNONIKtreodnonika"/>
      </w:pPr>
      <w:r>
        <w:rPr>
          <w:rStyle w:val="Odwoanieprzypisudolnego"/>
        </w:rPr>
        <w:footnoteRef/>
      </w:r>
      <w:r>
        <w:rPr>
          <w:rStyle w:val="IGindeksgrny"/>
        </w:rPr>
        <w:t>)</w:t>
      </w:r>
      <w:r>
        <w:tab/>
        <w:t xml:space="preserve">W brzmieniu ustalonym przez art. 1 pkt 16 ustawy, o której mowa w odnośniku </w:t>
      </w:r>
      <w:r>
        <w:fldChar w:fldCharType="begin"/>
      </w:r>
      <w:r>
        <w:instrText xml:space="preserve"> NOTEREF _Ref399940515 \h </w:instrText>
      </w:r>
      <w:r>
        <w:fldChar w:fldCharType="separate"/>
      </w:r>
      <w:r>
        <w:t>29</w:t>
      </w:r>
      <w:r>
        <w:fldChar w:fldCharType="end"/>
      </w:r>
      <w:r>
        <w:t>.</w:t>
      </w:r>
    </w:p>
  </w:footnote>
  <w:footnote w:id="324">
    <w:p w:rsidR="001E3189" w:rsidRPr="00A422FB" w:rsidRDefault="001E3189" w:rsidP="00310B09">
      <w:pPr>
        <w:pStyle w:val="ODNONIKtreodnonika"/>
      </w:pPr>
      <w:r>
        <w:rPr>
          <w:rStyle w:val="Odwoanieprzypisudolnego"/>
        </w:rPr>
        <w:footnoteRef/>
      </w:r>
      <w:r>
        <w:rPr>
          <w:rStyle w:val="IGindeksgrny"/>
        </w:rPr>
        <w:t>)</w:t>
      </w:r>
      <w:r>
        <w:tab/>
        <w:t>Przez art. 3 ustawy z dnia 28 kwietnia 2011 r. o zmianie ustawy o systemie ubezpieczeń społecznych oraz niektórych innych ustaw (Dz. U. Nr 138, poz. 808), która weszła w życie z dniem 20 lipca 2011 r.</w:t>
      </w:r>
    </w:p>
  </w:footnote>
  <w:footnote w:id="325">
    <w:p w:rsidR="001E3189" w:rsidRPr="00A422FB" w:rsidRDefault="001E3189" w:rsidP="00310B09">
      <w:pPr>
        <w:pStyle w:val="ODNONIKtreodnonika"/>
      </w:pPr>
      <w:r>
        <w:rPr>
          <w:rStyle w:val="Odwoanieprzypisudolnego"/>
        </w:rPr>
        <w:footnoteRef/>
      </w:r>
      <w:r>
        <w:rPr>
          <w:rStyle w:val="IGindeksgrny"/>
        </w:rPr>
        <w:t>)</w:t>
      </w:r>
      <w:r>
        <w:tab/>
        <w:t xml:space="preserve">W brzmieniu ustalonym przez art. 28 pkt 7 ustawy, o której mowa w odnośniku </w:t>
      </w:r>
      <w:r>
        <w:fldChar w:fldCharType="begin"/>
      </w:r>
      <w:r>
        <w:instrText xml:space="preserve"> NOTEREF _Ref400022118 \h </w:instrText>
      </w:r>
      <w:r>
        <w:fldChar w:fldCharType="separate"/>
      </w:r>
      <w:r>
        <w:t>233</w:t>
      </w:r>
      <w:r>
        <w:fldChar w:fldCharType="end"/>
      </w:r>
      <w:r>
        <w:t>.</w:t>
      </w:r>
    </w:p>
  </w:footnote>
  <w:footnote w:id="326">
    <w:p w:rsidR="001E3189" w:rsidRPr="005E17D8" w:rsidRDefault="001E3189" w:rsidP="00310B09">
      <w:pPr>
        <w:pStyle w:val="ODNONIKtreodnonika"/>
      </w:pPr>
      <w:r>
        <w:rPr>
          <w:rStyle w:val="Odwoanieprzypisudolnego"/>
        </w:rPr>
        <w:footnoteRef/>
      </w:r>
      <w:r>
        <w:rPr>
          <w:rStyle w:val="IGindeksgrny"/>
        </w:rPr>
        <w:t>)</w:t>
      </w:r>
      <w:r>
        <w:tab/>
        <w:t>Zmiany wymienionej ustawy zostały ogłoszone w Dz. U. z </w:t>
      </w:r>
      <w:r w:rsidRPr="005E17D8">
        <w:t>2000</w:t>
      </w:r>
      <w:r>
        <w:t> </w:t>
      </w:r>
      <w:r w:rsidRPr="005E17D8">
        <w:t>r.</w:t>
      </w:r>
      <w:r>
        <w:t xml:space="preserve"> Nr 104, poz. 1104 i Nr 122, poz. 1324, z </w:t>
      </w:r>
      <w:r w:rsidRPr="005E17D8">
        <w:t>2001</w:t>
      </w:r>
      <w:r>
        <w:t> </w:t>
      </w:r>
      <w:r w:rsidRPr="005E17D8">
        <w:t>r.</w:t>
      </w:r>
      <w:r>
        <w:t xml:space="preserve"> Nr 74, poz. 784, Nr 88, poz. 961, Nr 125, poz. 1363 i 1369 i Nr 134, poz. 1509, z </w:t>
      </w:r>
      <w:r w:rsidRPr="005E17D8">
        <w:t>2002</w:t>
      </w:r>
      <w:r>
        <w:t> </w:t>
      </w:r>
      <w:r w:rsidRPr="005E17D8">
        <w:t>r.</w:t>
      </w:r>
      <w:r>
        <w:t xml:space="preserve"> Nr 141, poz. 1183, Nr 169, poz. 1384, Nr 172, poz. 1412 i Nr 200, poz. 1679, z </w:t>
      </w:r>
      <w:r w:rsidRPr="005E17D8">
        <w:t>2003</w:t>
      </w:r>
      <w:r>
        <w:t> </w:t>
      </w:r>
      <w:r w:rsidRPr="005E17D8">
        <w:t>r.</w:t>
      </w:r>
      <w:r>
        <w:t xml:space="preserve"> Nr 45, poz. 391, Nr 96, poz. 874, Nr 135, poz. 1268, Nr 137, poz. 1302 i Nr 202, poz. 1958, z </w:t>
      </w:r>
      <w:r w:rsidRPr="005E17D8">
        <w:t>2004</w:t>
      </w:r>
      <w:r>
        <w:t> </w:t>
      </w:r>
      <w:r w:rsidRPr="005E17D8">
        <w:t>r.</w:t>
      </w:r>
      <w:r>
        <w:t xml:space="preserve"> Nr 210, poz. 2135 i Nr 263, poz. 2619, z </w:t>
      </w:r>
      <w:r w:rsidRPr="005E17D8">
        <w:t>2005</w:t>
      </w:r>
      <w:r>
        <w:t> </w:t>
      </w:r>
      <w:r w:rsidRPr="005E17D8">
        <w:t>r.</w:t>
      </w:r>
      <w:r>
        <w:t xml:space="preserve"> Nr 143, poz. 1199, Nr 164, poz. 1366 i Nr 169, poz. 1420, z </w:t>
      </w:r>
      <w:r w:rsidRPr="005E17D8">
        <w:t>2006</w:t>
      </w:r>
      <w:r>
        <w:t> </w:t>
      </w:r>
      <w:r w:rsidRPr="005E17D8">
        <w:t>r.</w:t>
      </w:r>
      <w:r>
        <w:t xml:space="preserve"> Nr 183, poz. 1353 i Nr 217, poz. 1588, z </w:t>
      </w:r>
      <w:r w:rsidRPr="005E17D8">
        <w:t>2008</w:t>
      </w:r>
      <w:r>
        <w:t> </w:t>
      </w:r>
      <w:r w:rsidRPr="005E17D8">
        <w:t>r.</w:t>
      </w:r>
      <w:r>
        <w:t xml:space="preserve"> Nr 141, poz. 888, Nr 143, poz. 894 i Nr 209, poz. 1316, z </w:t>
      </w:r>
      <w:r w:rsidRPr="005E17D8">
        <w:t>2009</w:t>
      </w:r>
      <w:r>
        <w:t> </w:t>
      </w:r>
      <w:r w:rsidRPr="005E17D8">
        <w:t>r.</w:t>
      </w:r>
      <w:r>
        <w:t xml:space="preserve"> Nr 157, poz. 1241 i Nr 201, poz. 1541, z </w:t>
      </w:r>
      <w:r w:rsidRPr="005E17D8">
        <w:t>2010</w:t>
      </w:r>
      <w:r>
        <w:t> </w:t>
      </w:r>
      <w:r w:rsidRPr="005E17D8">
        <w:t>r.</w:t>
      </w:r>
      <w:r>
        <w:t xml:space="preserve"> Nr 3, poz. 13, Nr 28, poz. 146, Nr 75, poz. 473, Nr 219, poz. 1442 i Nr 226, poz. 1478, z </w:t>
      </w:r>
      <w:r w:rsidRPr="005E17D8">
        <w:t>2011</w:t>
      </w:r>
      <w:r>
        <w:t> </w:t>
      </w:r>
      <w:r w:rsidRPr="005E17D8">
        <w:t>r.</w:t>
      </w:r>
      <w:r>
        <w:t xml:space="preserve"> Nr 106, poz. 622 i Nr 131, poz. 764, z </w:t>
      </w:r>
      <w:r w:rsidRPr="005E17D8">
        <w:t>2012</w:t>
      </w:r>
      <w:r>
        <w:t> </w:t>
      </w:r>
      <w:r w:rsidRPr="005E17D8">
        <w:t>r.</w:t>
      </w:r>
      <w:r>
        <w:t xml:space="preserve"> poz. 1529 i 1540, z </w:t>
      </w:r>
      <w:r w:rsidRPr="005E17D8">
        <w:t>2014</w:t>
      </w:r>
      <w:r>
        <w:t> </w:t>
      </w:r>
      <w:r w:rsidRPr="005E17D8">
        <w:t>r.</w:t>
      </w:r>
      <w:r>
        <w:t xml:space="preserve"> poz. 223, 1328 i 1563 oraz z 2015 r. poz. 211.</w:t>
      </w:r>
    </w:p>
  </w:footnote>
  <w:footnote w:id="327">
    <w:p w:rsidR="001E3189" w:rsidRPr="005E17D8" w:rsidRDefault="001E3189" w:rsidP="00310B09">
      <w:pPr>
        <w:pStyle w:val="ODNONIKtreodnonika"/>
      </w:pPr>
      <w:r>
        <w:rPr>
          <w:rStyle w:val="Odwoanieprzypisudolnego"/>
        </w:rPr>
        <w:footnoteRef/>
      </w:r>
      <w:r>
        <w:rPr>
          <w:rStyle w:val="IGindeksgrny"/>
        </w:rPr>
        <w:t>)</w:t>
      </w:r>
      <w:r>
        <w:tab/>
        <w:t xml:space="preserve">Dział dodany przez art. 1 pkt 35 ustawy, o której mowa w odnośniku </w:t>
      </w:r>
      <w:r>
        <w:fldChar w:fldCharType="begin"/>
      </w:r>
      <w:r>
        <w:instrText xml:space="preserve"> NOTEREF _Ref399759983 \h </w:instrText>
      </w:r>
      <w:r>
        <w:fldChar w:fldCharType="separate"/>
      </w:r>
      <w:r>
        <w:t>8</w:t>
      </w:r>
      <w:r>
        <w:fldChar w:fldCharType="end"/>
      </w:r>
      <w:r>
        <w:t>.</w:t>
      </w:r>
    </w:p>
  </w:footnote>
  <w:footnote w:id="328">
    <w:p w:rsidR="001E3189" w:rsidRPr="005E17D8" w:rsidRDefault="001E3189" w:rsidP="00310B09">
      <w:pPr>
        <w:pStyle w:val="ODNONIKtreodnonika"/>
      </w:pPr>
      <w:r>
        <w:rPr>
          <w:rStyle w:val="Odwoanieprzypisudolnego"/>
        </w:rPr>
        <w:footnoteRef/>
      </w:r>
      <w:r>
        <w:rPr>
          <w:rStyle w:val="IGindeksgrny"/>
        </w:rPr>
        <w:t>)</w:t>
      </w:r>
      <w:r>
        <w:tab/>
        <w:t>Wejdzie w życie z dniem 30 czerwca 2016 r.</w:t>
      </w:r>
    </w:p>
  </w:footnote>
  <w:footnote w:id="329">
    <w:p w:rsidR="001E3189" w:rsidRPr="005E17D8" w:rsidRDefault="001E3189" w:rsidP="00310B09">
      <w:pPr>
        <w:pStyle w:val="ODNONIKtreodnonika"/>
      </w:pPr>
      <w:r>
        <w:rPr>
          <w:rStyle w:val="Odwoanieprzypisudolnego"/>
        </w:rPr>
        <w:footnoteRef/>
      </w:r>
      <w:r>
        <w:rPr>
          <w:rStyle w:val="IGindeksgrny"/>
        </w:rPr>
        <w:t>)</w:t>
      </w:r>
      <w:r>
        <w:tab/>
      </w:r>
      <w:r w:rsidRPr="005E17D8">
        <w:t>Zmiany tekstu jednolitego wymienionej ustawy zostały ogłoszone w</w:t>
      </w:r>
      <w:r>
        <w:t> Dz. U.</w:t>
      </w:r>
      <w:r w:rsidRPr="005E17D8">
        <w:t xml:space="preserve"> z</w:t>
      </w:r>
      <w:r>
        <w:t> </w:t>
      </w:r>
      <w:r w:rsidRPr="005E17D8">
        <w:t>2014</w:t>
      </w:r>
      <w:r>
        <w:t> </w:t>
      </w:r>
      <w:r w:rsidRPr="005E17D8">
        <w:t>r.</w:t>
      </w:r>
      <w:r>
        <w:t xml:space="preserve"> poz. </w:t>
      </w:r>
      <w:r w:rsidRPr="005E17D8">
        <w:t>40, 768, 822</w:t>
      </w:r>
      <w:r>
        <w:t>,</w:t>
      </w:r>
      <w:r w:rsidRPr="005E17D8">
        <w:t xml:space="preserve"> 1133</w:t>
      </w:r>
      <w:r>
        <w:t xml:space="preserve"> i 1200 oraz z 2015 r. poz. 151 i 200</w:t>
      </w:r>
      <w:r w:rsidRPr="005E17D8">
        <w:t>.</w:t>
      </w:r>
    </w:p>
  </w:footnote>
  <w:footnote w:id="330">
    <w:p w:rsidR="001E3189" w:rsidRPr="00E63CE1" w:rsidRDefault="001E3189" w:rsidP="00310B09">
      <w:pPr>
        <w:pStyle w:val="ODNONIKtreodnonika"/>
      </w:pPr>
      <w:r>
        <w:rPr>
          <w:rStyle w:val="Odwoanieprzypisudolnego"/>
        </w:rPr>
        <w:footnoteRef/>
      </w:r>
      <w:r>
        <w:rPr>
          <w:rStyle w:val="IGindeksgrny"/>
        </w:rPr>
        <w:t>)</w:t>
      </w:r>
      <w:r>
        <w:tab/>
        <w:t xml:space="preserve">W brzmieniu ustalonym przez art. 1 pkt 36 ustawy, o której mowa w odnośniku </w:t>
      </w:r>
      <w:r>
        <w:fldChar w:fldCharType="begin"/>
      </w:r>
      <w:r>
        <w:instrText xml:space="preserve"> NOTEREF _Ref399759983 \h </w:instrText>
      </w:r>
      <w:r>
        <w:fldChar w:fldCharType="separate"/>
      </w:r>
      <w:r>
        <w:t>8</w:t>
      </w:r>
      <w:r>
        <w:fldChar w:fldCharType="end"/>
      </w:r>
      <w:r>
        <w:t>.</w:t>
      </w:r>
    </w:p>
  </w:footnote>
  <w:footnote w:id="331">
    <w:p w:rsidR="001E3189" w:rsidRPr="00E63CE1" w:rsidRDefault="001E3189" w:rsidP="00310B09">
      <w:pPr>
        <w:pStyle w:val="ODNONIKtreodnonika"/>
      </w:pPr>
      <w:r>
        <w:rPr>
          <w:rStyle w:val="Odwoanieprzypisudolnego"/>
        </w:rPr>
        <w:footnoteRef/>
      </w:r>
      <w:r>
        <w:rPr>
          <w:rStyle w:val="IGindeksgrny"/>
        </w:rPr>
        <w:t>)</w:t>
      </w:r>
      <w:r>
        <w:tab/>
        <w:t xml:space="preserve">W brzmieniu ustalonym przez art. 8 pkt 5 ustawy, o której mowa w odnośniku </w:t>
      </w:r>
      <w:r>
        <w:fldChar w:fldCharType="begin"/>
      </w:r>
      <w:r>
        <w:instrText xml:space="preserve"> NOTEREF _Ref400009471 \h </w:instrText>
      </w:r>
      <w:r>
        <w:fldChar w:fldCharType="separate"/>
      </w:r>
      <w:r>
        <w:t>4</w:t>
      </w:r>
      <w:r>
        <w:fldChar w:fldCharType="end"/>
      </w:r>
      <w:r>
        <w:t>.</w:t>
      </w:r>
    </w:p>
  </w:footnote>
  <w:footnote w:id="332">
    <w:p w:rsidR="001E3189" w:rsidRPr="00E63CE1" w:rsidRDefault="001E3189" w:rsidP="00310B09">
      <w:pPr>
        <w:pStyle w:val="ODNONIKtreodnonika"/>
      </w:pPr>
      <w:r>
        <w:rPr>
          <w:rStyle w:val="Odwoanieprzypisudolnego"/>
        </w:rPr>
        <w:footnoteRef/>
      </w:r>
      <w:r>
        <w:rPr>
          <w:rStyle w:val="IGindeksgrny"/>
        </w:rPr>
        <w:t>)</w:t>
      </w:r>
      <w:r>
        <w:tab/>
        <w:t>Dodany przez art. 1 pkt 37 lit. a </w:t>
      </w:r>
      <w:proofErr w:type="spellStart"/>
      <w:r>
        <w:t>tiret</w:t>
      </w:r>
      <w:proofErr w:type="spellEnd"/>
      <w:r>
        <w:t xml:space="preserve"> pierwsze ustawy, o której mowa w odnośniku </w:t>
      </w:r>
      <w:r>
        <w:fldChar w:fldCharType="begin"/>
      </w:r>
      <w:r>
        <w:instrText xml:space="preserve"> NOTEREF _Ref399759983 \h </w:instrText>
      </w:r>
      <w:r>
        <w:fldChar w:fldCharType="separate"/>
      </w:r>
      <w:r>
        <w:t>8</w:t>
      </w:r>
      <w:r>
        <w:fldChar w:fldCharType="end"/>
      </w:r>
      <w:r>
        <w:t>.</w:t>
      </w:r>
    </w:p>
  </w:footnote>
  <w:footnote w:id="333">
    <w:p w:rsidR="001E3189" w:rsidRPr="001F1FF7" w:rsidRDefault="001E3189" w:rsidP="00310B09">
      <w:pPr>
        <w:pStyle w:val="ODNONIKtreodnonika"/>
      </w:pPr>
      <w:r>
        <w:rPr>
          <w:rStyle w:val="Odwoanieprzypisudolnego"/>
        </w:rPr>
        <w:footnoteRef/>
      </w:r>
      <w:r>
        <w:rPr>
          <w:rStyle w:val="IGindeksgrny"/>
        </w:rPr>
        <w:t>)</w:t>
      </w:r>
      <w:r>
        <w:tab/>
        <w:t xml:space="preserve">W brzmieniu ustalonym przez art. 1 pkt 9 lit. a ustawy, o której mowa w odnośniku </w:t>
      </w:r>
      <w:r>
        <w:fldChar w:fldCharType="begin"/>
      </w:r>
      <w:r>
        <w:instrText xml:space="preserve"> NOTEREF _Ref409527026 \h </w:instrText>
      </w:r>
      <w:r>
        <w:fldChar w:fldCharType="separate"/>
      </w:r>
      <w:r>
        <w:t>79</w:t>
      </w:r>
      <w:r>
        <w:fldChar w:fldCharType="end"/>
      </w:r>
      <w:r>
        <w:t>.</w:t>
      </w:r>
    </w:p>
  </w:footnote>
  <w:footnote w:id="334">
    <w:p w:rsidR="001E3189" w:rsidRPr="001F1FF7" w:rsidRDefault="001E3189" w:rsidP="00310B09">
      <w:pPr>
        <w:pStyle w:val="ODNONIKtreodnonika"/>
      </w:pPr>
      <w:r>
        <w:rPr>
          <w:rStyle w:val="Odwoanieprzypisudolnego"/>
        </w:rPr>
        <w:footnoteRef/>
      </w:r>
      <w:r>
        <w:rPr>
          <w:rStyle w:val="IGindeksgrny"/>
        </w:rPr>
        <w:t>)</w:t>
      </w:r>
      <w:r>
        <w:tab/>
        <w:t xml:space="preserve">Dodany przez art. 1 pkt 9 lit. b ustawy, o której mowa w odnośniku </w:t>
      </w:r>
      <w:r>
        <w:fldChar w:fldCharType="begin"/>
      </w:r>
      <w:r>
        <w:instrText xml:space="preserve"> NOTEREF _Ref409527026 \h </w:instrText>
      </w:r>
      <w:r>
        <w:fldChar w:fldCharType="separate"/>
      </w:r>
      <w:r>
        <w:t>79</w:t>
      </w:r>
      <w:r>
        <w:fldChar w:fldCharType="end"/>
      </w:r>
      <w:r>
        <w:t>.</w:t>
      </w:r>
    </w:p>
  </w:footnote>
  <w:footnote w:id="335">
    <w:p w:rsidR="001E3189" w:rsidRPr="00E63CE1" w:rsidRDefault="001E3189" w:rsidP="00310B09">
      <w:pPr>
        <w:pStyle w:val="ODNONIKtreodnonika"/>
      </w:pPr>
      <w:r>
        <w:rPr>
          <w:rStyle w:val="Odwoanieprzypisudolnego"/>
        </w:rPr>
        <w:footnoteRef/>
      </w:r>
      <w:r>
        <w:rPr>
          <w:rStyle w:val="IGindeksgrny"/>
        </w:rPr>
        <w:t>)</w:t>
      </w:r>
      <w:r>
        <w:tab/>
        <w:t>W brzmieniu ustalonym przez art. 1 pkt 37 lit. a </w:t>
      </w:r>
      <w:proofErr w:type="spellStart"/>
      <w:r>
        <w:t>tiret</w:t>
      </w:r>
      <w:proofErr w:type="spellEnd"/>
      <w:r>
        <w:t xml:space="preserve"> drugie ustawy, o której mowa w odnośniku </w:t>
      </w:r>
      <w:r>
        <w:fldChar w:fldCharType="begin"/>
      </w:r>
      <w:r>
        <w:instrText xml:space="preserve"> NOTEREF _Ref399759983 \h </w:instrText>
      </w:r>
      <w:r>
        <w:fldChar w:fldCharType="separate"/>
      </w:r>
      <w:r>
        <w:t>8</w:t>
      </w:r>
      <w:r>
        <w:fldChar w:fldCharType="end"/>
      </w:r>
      <w:r>
        <w:t>.</w:t>
      </w:r>
    </w:p>
  </w:footnote>
  <w:footnote w:id="336">
    <w:p w:rsidR="001E3189" w:rsidRPr="00E63CE1" w:rsidRDefault="001E3189" w:rsidP="00310B09">
      <w:pPr>
        <w:pStyle w:val="ODNONIKtreodnonika"/>
      </w:pPr>
      <w:r>
        <w:rPr>
          <w:rStyle w:val="Odwoanieprzypisudolnego"/>
        </w:rPr>
        <w:footnoteRef/>
      </w:r>
      <w:r>
        <w:rPr>
          <w:rStyle w:val="IGindeksgrny"/>
        </w:rPr>
        <w:t>)</w:t>
      </w:r>
      <w:r>
        <w:tab/>
        <w:t xml:space="preserve">Dodany przez art. 63 pkt 25 lit. b ustawy, o której mowa w odnośniku </w:t>
      </w:r>
      <w:r>
        <w:fldChar w:fldCharType="begin"/>
      </w:r>
      <w:r>
        <w:instrText xml:space="preserve"> NOTEREF _Ref399761197 \h </w:instrText>
      </w:r>
      <w:r>
        <w:fldChar w:fldCharType="separate"/>
      </w:r>
      <w:r>
        <w:t>11</w:t>
      </w:r>
      <w:r>
        <w:fldChar w:fldCharType="end"/>
      </w:r>
      <w:r>
        <w:t>.</w:t>
      </w:r>
    </w:p>
  </w:footnote>
  <w:footnote w:id="337">
    <w:p w:rsidR="001E3189" w:rsidRPr="00E63CE1" w:rsidRDefault="001E3189" w:rsidP="00310B09">
      <w:pPr>
        <w:pStyle w:val="ODNONIKtreodnonika"/>
      </w:pPr>
      <w:r>
        <w:rPr>
          <w:rStyle w:val="Odwoanieprzypisudolnego"/>
        </w:rPr>
        <w:footnoteRef/>
      </w:r>
      <w:r>
        <w:rPr>
          <w:rStyle w:val="IGindeksgrny"/>
        </w:rPr>
        <w:t>)</w:t>
      </w:r>
      <w:r>
        <w:tab/>
        <w:t xml:space="preserve">Dodany przez art. 44 pkt 8 lit. a ustawy, o której mowa w odnośniku </w:t>
      </w:r>
      <w:r>
        <w:fldChar w:fldCharType="begin"/>
      </w:r>
      <w:r>
        <w:instrText xml:space="preserve"> NOTEREF _Ref399847969 \h </w:instrText>
      </w:r>
      <w:r>
        <w:fldChar w:fldCharType="separate"/>
      </w:r>
      <w:r>
        <w:t>41</w:t>
      </w:r>
      <w:r>
        <w:fldChar w:fldCharType="end"/>
      </w:r>
      <w:r>
        <w:t xml:space="preserve">; w brzmieniu ustalonym przez art. 7 pkt 5 ustawy, o której mowa w odnośniku </w:t>
      </w:r>
      <w:r>
        <w:fldChar w:fldCharType="begin"/>
      </w:r>
      <w:r>
        <w:instrText xml:space="preserve"> NOTEREF _Ref400021430 \h </w:instrText>
      </w:r>
      <w:r>
        <w:fldChar w:fldCharType="separate"/>
      </w:r>
      <w:r>
        <w:t>187</w:t>
      </w:r>
      <w:r>
        <w:fldChar w:fldCharType="end"/>
      </w:r>
      <w:r>
        <w:t>.</w:t>
      </w:r>
    </w:p>
  </w:footnote>
  <w:footnote w:id="338">
    <w:p w:rsidR="001E3189" w:rsidRPr="001F1FF7" w:rsidRDefault="001E3189" w:rsidP="00310B09">
      <w:pPr>
        <w:pStyle w:val="ODNONIKtreodnonika"/>
      </w:pPr>
      <w:r>
        <w:rPr>
          <w:rStyle w:val="Odwoanieprzypisudolnego"/>
        </w:rPr>
        <w:footnoteRef/>
      </w:r>
      <w:r>
        <w:rPr>
          <w:rStyle w:val="IGindeksgrny"/>
        </w:rPr>
        <w:t>)</w:t>
      </w:r>
      <w:r>
        <w:tab/>
        <w:t xml:space="preserve">Dodany przez art. 1 pkt 9 lit. c ustawy, o której mowa w odnośniku </w:t>
      </w:r>
      <w:r>
        <w:fldChar w:fldCharType="begin"/>
      </w:r>
      <w:r>
        <w:instrText xml:space="preserve"> NOTEREF _Ref409527026 \h </w:instrText>
      </w:r>
      <w:r>
        <w:fldChar w:fldCharType="separate"/>
      </w:r>
      <w:r>
        <w:t>79</w:t>
      </w:r>
      <w:r>
        <w:fldChar w:fldCharType="end"/>
      </w:r>
      <w:r>
        <w:t>.</w:t>
      </w:r>
    </w:p>
  </w:footnote>
  <w:footnote w:id="339">
    <w:p w:rsidR="001E3189" w:rsidRPr="00E63CE1" w:rsidRDefault="001E3189" w:rsidP="00310B09">
      <w:pPr>
        <w:pStyle w:val="ODNONIKtreodnonika"/>
      </w:pPr>
      <w:r>
        <w:rPr>
          <w:rStyle w:val="Odwoanieprzypisudolnego"/>
        </w:rPr>
        <w:footnoteRef/>
      </w:r>
      <w:r>
        <w:rPr>
          <w:rStyle w:val="IGindeksgrny"/>
        </w:rPr>
        <w:t>)</w:t>
      </w:r>
      <w:r>
        <w:tab/>
        <w:t xml:space="preserve">W brzmieniu ustalonym przez art. 1 pkt 37 lit. b ustawy, o której mowa w odnośniku </w:t>
      </w:r>
      <w:r>
        <w:fldChar w:fldCharType="begin"/>
      </w:r>
      <w:r>
        <w:instrText xml:space="preserve"> NOTEREF _Ref399759983 \h </w:instrText>
      </w:r>
      <w:r>
        <w:fldChar w:fldCharType="separate"/>
      </w:r>
      <w:r>
        <w:t>8</w:t>
      </w:r>
      <w:r>
        <w:fldChar w:fldCharType="end"/>
      </w:r>
      <w:r>
        <w:t>.</w:t>
      </w:r>
    </w:p>
  </w:footnote>
  <w:footnote w:id="340">
    <w:p w:rsidR="001E3189" w:rsidRPr="00E63CE1" w:rsidRDefault="001E3189" w:rsidP="00310B09">
      <w:pPr>
        <w:pStyle w:val="ODNONIKtreodnonika"/>
      </w:pPr>
      <w:r>
        <w:rPr>
          <w:rStyle w:val="Odwoanieprzypisudolnego"/>
        </w:rPr>
        <w:footnoteRef/>
      </w:r>
      <w:r>
        <w:rPr>
          <w:rStyle w:val="IGindeksgrny"/>
        </w:rPr>
        <w:t>)</w:t>
      </w:r>
      <w:r>
        <w:tab/>
        <w:t xml:space="preserve">W brzmieniu ustalonym przez art. 1 pkt 37 lit. c ustawy, o której mowa w odnośniku </w:t>
      </w:r>
      <w:r>
        <w:fldChar w:fldCharType="begin"/>
      </w:r>
      <w:r>
        <w:instrText xml:space="preserve"> NOTEREF _Ref399759983 \h </w:instrText>
      </w:r>
      <w:r>
        <w:fldChar w:fldCharType="separate"/>
      </w:r>
      <w:r>
        <w:t>8</w:t>
      </w:r>
      <w:r>
        <w:fldChar w:fldCharType="end"/>
      </w:r>
      <w:r>
        <w:t>.</w:t>
      </w:r>
    </w:p>
  </w:footnote>
  <w:footnote w:id="341">
    <w:p w:rsidR="001E3189" w:rsidRPr="00081FFA" w:rsidRDefault="001E3189" w:rsidP="00310B09">
      <w:pPr>
        <w:pStyle w:val="ODNONIKtreodnonika"/>
      </w:pPr>
      <w:r>
        <w:rPr>
          <w:rStyle w:val="Odwoanieprzypisudolnego"/>
        </w:rPr>
        <w:footnoteRef/>
      </w:r>
      <w:r>
        <w:rPr>
          <w:rStyle w:val="IGindeksgrny"/>
        </w:rPr>
        <w:t>)</w:t>
      </w:r>
      <w:r>
        <w:tab/>
        <w:t xml:space="preserve">Dodany przez art. 9 pkt 4 ustawy, o której mowa w odnośniku </w:t>
      </w:r>
      <w:r>
        <w:fldChar w:fldCharType="begin"/>
      </w:r>
      <w:r>
        <w:instrText xml:space="preserve"> NOTEREF _Ref399764936 \h </w:instrText>
      </w:r>
      <w:r>
        <w:fldChar w:fldCharType="separate"/>
      </w:r>
      <w:r>
        <w:t>2</w:t>
      </w:r>
      <w:r>
        <w:fldChar w:fldCharType="end"/>
      </w:r>
      <w:r>
        <w:t>.</w:t>
      </w:r>
    </w:p>
  </w:footnote>
  <w:footnote w:id="342">
    <w:p w:rsidR="001E3189" w:rsidRPr="00081FFA" w:rsidRDefault="001E3189" w:rsidP="00310B09">
      <w:pPr>
        <w:pStyle w:val="ODNONIKtreodnonika"/>
      </w:pPr>
      <w:r>
        <w:rPr>
          <w:rStyle w:val="Odwoanieprzypisudolnego"/>
        </w:rPr>
        <w:footnoteRef/>
      </w:r>
      <w:r>
        <w:rPr>
          <w:rStyle w:val="IGindeksgrny"/>
        </w:rPr>
        <w:t>)</w:t>
      </w:r>
      <w:r>
        <w:tab/>
        <w:t xml:space="preserve">W brzmieniu ustalonym przez art. 1 pkt 17 ustawy, o której mowa w odnośniku </w:t>
      </w:r>
      <w:r>
        <w:fldChar w:fldCharType="begin"/>
      </w:r>
      <w:r>
        <w:instrText xml:space="preserve"> NOTEREF _Ref399940515 \h </w:instrText>
      </w:r>
      <w:r>
        <w:fldChar w:fldCharType="separate"/>
      </w:r>
      <w:r>
        <w:t>29</w:t>
      </w:r>
      <w:r>
        <w:fldChar w:fldCharType="end"/>
      </w:r>
      <w:r>
        <w:t>.</w:t>
      </w:r>
    </w:p>
  </w:footnote>
  <w:footnote w:id="343">
    <w:p w:rsidR="001E3189" w:rsidRPr="00081FFA" w:rsidRDefault="001E3189" w:rsidP="00310B09">
      <w:pPr>
        <w:pStyle w:val="ODNONIKtreodnonika"/>
      </w:pPr>
      <w:r>
        <w:rPr>
          <w:rStyle w:val="Odwoanieprzypisudolnego"/>
        </w:rPr>
        <w:footnoteRef/>
      </w:r>
      <w:r>
        <w:rPr>
          <w:rStyle w:val="IGindeksgrny"/>
        </w:rPr>
        <w:t>)</w:t>
      </w:r>
      <w:r>
        <w:tab/>
        <w:t xml:space="preserve">W brzmieniu ustalonym przez art. 172 pkt 8 ustawy, o której mowa w odnośniku </w:t>
      </w:r>
      <w:r>
        <w:fldChar w:fldCharType="begin"/>
      </w:r>
      <w:r>
        <w:instrText xml:space="preserve"> NOTEREF _Ref399831349 \h </w:instrText>
      </w:r>
      <w:r>
        <w:fldChar w:fldCharType="separate"/>
      </w:r>
      <w:r>
        <w:t>33</w:t>
      </w:r>
      <w:r>
        <w:fldChar w:fldCharType="end"/>
      </w:r>
      <w:r>
        <w:t>.</w:t>
      </w:r>
    </w:p>
  </w:footnote>
  <w:footnote w:id="344">
    <w:p w:rsidR="001E3189" w:rsidRPr="00081FFA" w:rsidRDefault="001E3189" w:rsidP="00310B09">
      <w:pPr>
        <w:pStyle w:val="ODNONIKtreodnonika"/>
      </w:pPr>
      <w:r>
        <w:rPr>
          <w:rStyle w:val="Odwoanieprzypisudolnego"/>
        </w:rPr>
        <w:footnoteRef/>
      </w:r>
      <w:r>
        <w:rPr>
          <w:rStyle w:val="IGindeksgrny"/>
        </w:rPr>
        <w:t>)</w:t>
      </w:r>
      <w:r>
        <w:tab/>
        <w:t xml:space="preserve">W brzmieniu ustalonym przez art. 44 pkt 8 lit. b ustawy, o której mowa w odnośniku </w:t>
      </w:r>
      <w:r>
        <w:fldChar w:fldCharType="begin"/>
      </w:r>
      <w:r>
        <w:instrText xml:space="preserve"> NOTEREF _Ref399847969 \h </w:instrText>
      </w:r>
      <w:r>
        <w:fldChar w:fldCharType="separate"/>
      </w:r>
      <w:r>
        <w:t>41</w:t>
      </w:r>
      <w:r>
        <w:fldChar w:fldCharType="end"/>
      </w:r>
      <w:r>
        <w:t>.</w:t>
      </w:r>
    </w:p>
  </w:footnote>
  <w:footnote w:id="345">
    <w:p w:rsidR="001E3189" w:rsidRPr="00081FFA" w:rsidRDefault="001E3189" w:rsidP="00310B09">
      <w:pPr>
        <w:pStyle w:val="ODNONIKtreodnonika"/>
      </w:pPr>
      <w:r>
        <w:rPr>
          <w:rStyle w:val="Odwoanieprzypisudolnego"/>
        </w:rPr>
        <w:footnoteRef/>
      </w:r>
      <w:r>
        <w:rPr>
          <w:rStyle w:val="IGindeksgrny"/>
        </w:rPr>
        <w:t>)</w:t>
      </w:r>
      <w:r>
        <w:tab/>
        <w:t xml:space="preserve">W brzmieniu ustalonym przez art. 1 pkt 37 lit. d ustawy, o której mowa w odnośniku </w:t>
      </w:r>
      <w:r>
        <w:fldChar w:fldCharType="begin"/>
      </w:r>
      <w:r>
        <w:instrText xml:space="preserve"> NOTEREF _Ref399759983 \h </w:instrText>
      </w:r>
      <w:r>
        <w:fldChar w:fldCharType="separate"/>
      </w:r>
      <w:r>
        <w:t>8</w:t>
      </w:r>
      <w:r>
        <w:fldChar w:fldCharType="end"/>
      </w:r>
      <w:r>
        <w:t>.</w:t>
      </w:r>
    </w:p>
  </w:footnote>
  <w:footnote w:id="346">
    <w:p w:rsidR="001E3189" w:rsidRPr="00081FFA" w:rsidRDefault="001E3189" w:rsidP="00310B09">
      <w:pPr>
        <w:pStyle w:val="ODNONIKtreodnonika"/>
      </w:pPr>
      <w:r>
        <w:rPr>
          <w:rStyle w:val="Odwoanieprzypisudolnego"/>
        </w:rPr>
        <w:footnoteRef/>
      </w:r>
      <w:r>
        <w:rPr>
          <w:rStyle w:val="IGindeksgrny"/>
        </w:rPr>
        <w:t>)</w:t>
      </w:r>
      <w:r>
        <w:tab/>
        <w:t xml:space="preserve">Przez art. 1 pkt 2 lit. b ustawy, o której mowa w odnośniku </w:t>
      </w:r>
      <w:r>
        <w:fldChar w:fldCharType="begin"/>
      </w:r>
      <w:r>
        <w:instrText xml:space="preserve"> NOTEREF _Ref399835781 \h </w:instrText>
      </w:r>
      <w:r>
        <w:fldChar w:fldCharType="separate"/>
      </w:r>
      <w:r>
        <w:t>64</w:t>
      </w:r>
      <w:r>
        <w:fldChar w:fldCharType="end"/>
      </w:r>
      <w:r>
        <w:t>.</w:t>
      </w:r>
    </w:p>
  </w:footnote>
  <w:footnote w:id="347">
    <w:p w:rsidR="001E3189" w:rsidRPr="00B7020A" w:rsidRDefault="001E3189" w:rsidP="00310B09">
      <w:pPr>
        <w:pStyle w:val="ODNONIKtreodnonika"/>
      </w:pPr>
      <w:r>
        <w:rPr>
          <w:rStyle w:val="Odwoanieprzypisudolnego"/>
        </w:rPr>
        <w:footnoteRef/>
      </w:r>
      <w:r>
        <w:rPr>
          <w:rStyle w:val="IGindeksgrny"/>
        </w:rPr>
        <w:t>)</w:t>
      </w:r>
      <w:r>
        <w:tab/>
        <w:t xml:space="preserve">Dodany przez art. 1 pkt 10 ustawy, o której mowa w odnośniku </w:t>
      </w:r>
      <w:r>
        <w:fldChar w:fldCharType="begin"/>
      </w:r>
      <w:r>
        <w:instrText xml:space="preserve"> NOTEREF _Ref409527026 \h </w:instrText>
      </w:r>
      <w:r>
        <w:fldChar w:fldCharType="separate"/>
      </w:r>
      <w:r>
        <w:t>79</w:t>
      </w:r>
      <w:r>
        <w:fldChar w:fldCharType="end"/>
      </w:r>
      <w:r>
        <w:t>.</w:t>
      </w:r>
    </w:p>
  </w:footnote>
  <w:footnote w:id="348">
    <w:p w:rsidR="001E3189" w:rsidRPr="00AF3D81" w:rsidRDefault="001E3189" w:rsidP="00310B09">
      <w:pPr>
        <w:pStyle w:val="ODNONIKtreodnonika"/>
      </w:pPr>
      <w:r>
        <w:rPr>
          <w:rStyle w:val="Odwoanieprzypisudolnego"/>
        </w:rPr>
        <w:footnoteRef/>
      </w:r>
      <w:r>
        <w:rPr>
          <w:rStyle w:val="IGindeksgrny"/>
        </w:rPr>
        <w:t>)</w:t>
      </w:r>
      <w:r>
        <w:tab/>
        <w:t xml:space="preserve">W brzmieniu ustalonym przez art. 1 pkt 38 lit. a ustawy, o której mowa w odnośniku </w:t>
      </w:r>
      <w:r>
        <w:fldChar w:fldCharType="begin"/>
      </w:r>
      <w:r>
        <w:instrText xml:space="preserve"> NOTEREF _Ref399759983 \h </w:instrText>
      </w:r>
      <w:r>
        <w:fldChar w:fldCharType="separate"/>
      </w:r>
      <w:r>
        <w:t>8</w:t>
      </w:r>
      <w:r>
        <w:fldChar w:fldCharType="end"/>
      </w:r>
      <w:r>
        <w:t>.</w:t>
      </w:r>
    </w:p>
  </w:footnote>
  <w:footnote w:id="349">
    <w:p w:rsidR="001E3189" w:rsidRPr="00AF3D81" w:rsidRDefault="001E3189" w:rsidP="00310B09">
      <w:pPr>
        <w:pStyle w:val="ODNONIKtreodnonika"/>
      </w:pPr>
      <w:r>
        <w:rPr>
          <w:rStyle w:val="Odwoanieprzypisudolnego"/>
        </w:rPr>
        <w:footnoteRef/>
      </w:r>
      <w:r>
        <w:rPr>
          <w:rStyle w:val="IGindeksgrny"/>
        </w:rPr>
        <w:t>)</w:t>
      </w:r>
      <w:r>
        <w:tab/>
        <w:t xml:space="preserve">W brzmieniu ustalonym przez art. 1 pkt 38 lit. b ustawy, o której mowa w odnośniku </w:t>
      </w:r>
      <w:r>
        <w:fldChar w:fldCharType="begin"/>
      </w:r>
      <w:r>
        <w:instrText xml:space="preserve"> NOTEREF _Ref399759983 \h </w:instrText>
      </w:r>
      <w:r>
        <w:fldChar w:fldCharType="separate"/>
      </w:r>
      <w:r>
        <w:t>8</w:t>
      </w:r>
      <w:r>
        <w:fldChar w:fldCharType="end"/>
      </w:r>
      <w:r>
        <w:t>.</w:t>
      </w:r>
    </w:p>
  </w:footnote>
  <w:footnote w:id="350">
    <w:p w:rsidR="001E3189" w:rsidRPr="00AF3D81" w:rsidRDefault="001E3189" w:rsidP="00310B09">
      <w:pPr>
        <w:pStyle w:val="ODNONIKtreodnonika"/>
      </w:pPr>
      <w:r>
        <w:rPr>
          <w:rStyle w:val="Odwoanieprzypisudolnego"/>
        </w:rPr>
        <w:footnoteRef/>
      </w:r>
      <w:r>
        <w:rPr>
          <w:rStyle w:val="IGindeksgrny"/>
        </w:rPr>
        <w:t>)</w:t>
      </w:r>
      <w:r>
        <w:tab/>
        <w:t xml:space="preserve">W brzmieniu ustalonym przez art. 1 pkt 38 lit. c ustawy, o której mowa w odnośniku </w:t>
      </w:r>
      <w:r>
        <w:fldChar w:fldCharType="begin"/>
      </w:r>
      <w:r>
        <w:instrText xml:space="preserve"> NOTEREF _Ref399759983 \h </w:instrText>
      </w:r>
      <w:r>
        <w:fldChar w:fldCharType="separate"/>
      </w:r>
      <w:r>
        <w:t>8</w:t>
      </w:r>
      <w:r>
        <w:fldChar w:fldCharType="end"/>
      </w:r>
      <w:r>
        <w:t>.</w:t>
      </w:r>
    </w:p>
  </w:footnote>
  <w:footnote w:id="351">
    <w:p w:rsidR="001E3189" w:rsidRPr="00AF3D81" w:rsidRDefault="001E3189" w:rsidP="00310B09">
      <w:pPr>
        <w:pStyle w:val="ODNONIKtreodnonika"/>
      </w:pPr>
      <w:r>
        <w:rPr>
          <w:rStyle w:val="Odwoanieprzypisudolnego"/>
        </w:rPr>
        <w:footnoteRef/>
      </w:r>
      <w:r>
        <w:rPr>
          <w:rStyle w:val="IGindeksgrny"/>
        </w:rPr>
        <w:t>)</w:t>
      </w:r>
      <w:r>
        <w:tab/>
        <w:t xml:space="preserve">Dodany przez art. 1 pkt 39 lit. a ustawy, o której mowa w odnośniku </w:t>
      </w:r>
      <w:r>
        <w:fldChar w:fldCharType="begin"/>
      </w:r>
      <w:r>
        <w:instrText xml:space="preserve"> NOTEREF _Ref399759983 \h </w:instrText>
      </w:r>
      <w:r>
        <w:fldChar w:fldCharType="separate"/>
      </w:r>
      <w:r>
        <w:t>8</w:t>
      </w:r>
      <w:r>
        <w:fldChar w:fldCharType="end"/>
      </w:r>
      <w:r>
        <w:t>.</w:t>
      </w:r>
    </w:p>
  </w:footnote>
  <w:footnote w:id="352">
    <w:p w:rsidR="001E3189" w:rsidRPr="00AF3D81" w:rsidRDefault="001E3189" w:rsidP="00310B09">
      <w:pPr>
        <w:pStyle w:val="ODNONIKtreodnonika"/>
      </w:pPr>
      <w:r>
        <w:rPr>
          <w:rStyle w:val="Odwoanieprzypisudolnego"/>
        </w:rPr>
        <w:footnoteRef/>
      </w:r>
      <w:r>
        <w:rPr>
          <w:rStyle w:val="IGindeksgrny"/>
        </w:rPr>
        <w:t>)</w:t>
      </w:r>
      <w:r>
        <w:tab/>
        <w:t xml:space="preserve">Wprowadzenie do wyliczenia w brzmieniu ustalonym przez art. 1 pkt 39 lit. b ustawy, o której mowa w odnośniku </w:t>
      </w:r>
      <w:r>
        <w:fldChar w:fldCharType="begin"/>
      </w:r>
      <w:r>
        <w:instrText xml:space="preserve"> NOTEREF _Ref399759983 \h </w:instrText>
      </w:r>
      <w:r>
        <w:fldChar w:fldCharType="separate"/>
      </w:r>
      <w:r>
        <w:t>8</w:t>
      </w:r>
      <w:r>
        <w:fldChar w:fldCharType="end"/>
      </w:r>
      <w:r>
        <w:t>.</w:t>
      </w:r>
    </w:p>
  </w:footnote>
  <w:footnote w:id="353">
    <w:p w:rsidR="001E3189" w:rsidRPr="00AF3D81" w:rsidRDefault="001E3189" w:rsidP="00310B09">
      <w:pPr>
        <w:pStyle w:val="ODNONIKtreodnonika"/>
      </w:pPr>
      <w:r>
        <w:rPr>
          <w:rStyle w:val="Odwoanieprzypisudolnego"/>
        </w:rPr>
        <w:footnoteRef/>
      </w:r>
      <w:r>
        <w:rPr>
          <w:rStyle w:val="IGindeksgrny"/>
        </w:rPr>
        <w:t>)</w:t>
      </w:r>
      <w:r>
        <w:tab/>
        <w:t xml:space="preserve">W brzmieniu ustalonym przez art. 1 pkt 39 lit. c ustawy, o której mowa w odnośniku </w:t>
      </w:r>
      <w:r>
        <w:fldChar w:fldCharType="begin"/>
      </w:r>
      <w:r>
        <w:instrText xml:space="preserve"> NOTEREF _Ref399759983 \h </w:instrText>
      </w:r>
      <w:r>
        <w:fldChar w:fldCharType="separate"/>
      </w:r>
      <w:r>
        <w:t>8</w:t>
      </w:r>
      <w:r>
        <w:fldChar w:fldCharType="end"/>
      </w:r>
      <w:r>
        <w:t>.</w:t>
      </w:r>
    </w:p>
  </w:footnote>
  <w:footnote w:id="354">
    <w:p w:rsidR="001E3189" w:rsidRPr="00AF3D81" w:rsidRDefault="001E3189" w:rsidP="00310B09">
      <w:pPr>
        <w:pStyle w:val="ODNONIKtreodnonika"/>
      </w:pPr>
      <w:r>
        <w:rPr>
          <w:rStyle w:val="Odwoanieprzypisudolnego"/>
        </w:rPr>
        <w:footnoteRef/>
      </w:r>
      <w:r>
        <w:rPr>
          <w:rStyle w:val="IGindeksgrny"/>
        </w:rPr>
        <w:t>)</w:t>
      </w:r>
      <w:r>
        <w:tab/>
        <w:t xml:space="preserve">W brzmieniu ustalonym przez art. 1 pkt 40 lit. a ustawy, o której mowa w odnośniku </w:t>
      </w:r>
      <w:r>
        <w:fldChar w:fldCharType="begin"/>
      </w:r>
      <w:r>
        <w:instrText xml:space="preserve"> NOTEREF _Ref399759983 \h </w:instrText>
      </w:r>
      <w:r>
        <w:fldChar w:fldCharType="separate"/>
      </w:r>
      <w:r>
        <w:t>8</w:t>
      </w:r>
      <w:r>
        <w:fldChar w:fldCharType="end"/>
      </w:r>
      <w:r>
        <w:t>.</w:t>
      </w:r>
    </w:p>
  </w:footnote>
  <w:footnote w:id="355">
    <w:p w:rsidR="001E3189" w:rsidRPr="00AF3D81" w:rsidRDefault="001E3189" w:rsidP="00310B09">
      <w:pPr>
        <w:pStyle w:val="ODNONIKtreodnonika"/>
      </w:pPr>
      <w:r>
        <w:rPr>
          <w:rStyle w:val="Odwoanieprzypisudolnego"/>
        </w:rPr>
        <w:footnoteRef/>
      </w:r>
      <w:r>
        <w:rPr>
          <w:rStyle w:val="IGindeksgrny"/>
        </w:rPr>
        <w:t>)</w:t>
      </w:r>
      <w:r>
        <w:tab/>
        <w:t xml:space="preserve">W brzmieniu ustalonym przez art. 1 pkt 40 lit. b </w:t>
      </w:r>
      <w:proofErr w:type="spellStart"/>
      <w:r>
        <w:t>tiret</w:t>
      </w:r>
      <w:proofErr w:type="spellEnd"/>
      <w:r>
        <w:t xml:space="preserve"> pierwsze ustawy, o której mowa w odnośniku </w:t>
      </w:r>
      <w:r>
        <w:fldChar w:fldCharType="begin"/>
      </w:r>
      <w:r>
        <w:instrText xml:space="preserve"> NOTEREF _Ref399759983 \h </w:instrText>
      </w:r>
      <w:r>
        <w:fldChar w:fldCharType="separate"/>
      </w:r>
      <w:r>
        <w:t>8</w:t>
      </w:r>
      <w:r>
        <w:fldChar w:fldCharType="end"/>
      </w:r>
      <w:r>
        <w:t>.</w:t>
      </w:r>
    </w:p>
  </w:footnote>
  <w:footnote w:id="356">
    <w:p w:rsidR="001E3189" w:rsidRPr="00525986" w:rsidRDefault="001E3189" w:rsidP="00310B09">
      <w:pPr>
        <w:pStyle w:val="ODNONIKtreodnonika"/>
      </w:pPr>
      <w:r>
        <w:rPr>
          <w:rStyle w:val="Odwoanieprzypisudolnego"/>
        </w:rPr>
        <w:footnoteRef/>
      </w:r>
      <w:r>
        <w:rPr>
          <w:rStyle w:val="IGindeksgrny"/>
        </w:rPr>
        <w:t>)</w:t>
      </w:r>
      <w:r>
        <w:tab/>
        <w:t xml:space="preserve">Przez art. 1 pkt 40 lit. b </w:t>
      </w:r>
      <w:proofErr w:type="spellStart"/>
      <w:r>
        <w:t>tiret</w:t>
      </w:r>
      <w:proofErr w:type="spellEnd"/>
      <w:r>
        <w:t xml:space="preserve"> drugie ustawy, o której mowa w odnośniku </w:t>
      </w:r>
      <w:r>
        <w:fldChar w:fldCharType="begin"/>
      </w:r>
      <w:r>
        <w:instrText xml:space="preserve"> NOTEREF _Ref399759983 \h </w:instrText>
      </w:r>
      <w:r>
        <w:fldChar w:fldCharType="separate"/>
      </w:r>
      <w:r>
        <w:t>8</w:t>
      </w:r>
      <w:r>
        <w:fldChar w:fldCharType="end"/>
      </w:r>
      <w:r>
        <w:t>.</w:t>
      </w:r>
    </w:p>
  </w:footnote>
  <w:footnote w:id="357">
    <w:p w:rsidR="001E3189" w:rsidRPr="002475EE" w:rsidRDefault="001E3189" w:rsidP="00310B09">
      <w:pPr>
        <w:pStyle w:val="ODNONIKtreodnonika"/>
      </w:pPr>
      <w:r>
        <w:rPr>
          <w:rStyle w:val="Odwoanieprzypisudolnego"/>
        </w:rPr>
        <w:footnoteRef/>
      </w:r>
      <w:r>
        <w:rPr>
          <w:rStyle w:val="IGindeksgrny"/>
        </w:rPr>
        <w:t>)</w:t>
      </w:r>
      <w:r>
        <w:tab/>
        <w:t xml:space="preserve">W brzmieniu ustalonym przez art. 1 pkt 40 lit. b </w:t>
      </w:r>
      <w:proofErr w:type="spellStart"/>
      <w:r>
        <w:t>tiret</w:t>
      </w:r>
      <w:proofErr w:type="spellEnd"/>
      <w:r>
        <w:t xml:space="preserve"> trzecie ustawy, o której mowa w odnośniku </w:t>
      </w:r>
      <w:r>
        <w:fldChar w:fldCharType="begin"/>
      </w:r>
      <w:r>
        <w:instrText xml:space="preserve"> NOTEREF _Ref399759983 \h </w:instrText>
      </w:r>
      <w:r>
        <w:fldChar w:fldCharType="separate"/>
      </w:r>
      <w:r>
        <w:t>8</w:t>
      </w:r>
      <w:r>
        <w:fldChar w:fldCharType="end"/>
      </w:r>
      <w:r>
        <w:t>.</w:t>
      </w:r>
    </w:p>
  </w:footnote>
  <w:footnote w:id="358">
    <w:p w:rsidR="001E3189" w:rsidRPr="002475EE" w:rsidRDefault="001E3189" w:rsidP="00310B09">
      <w:pPr>
        <w:pStyle w:val="ODNONIKtreodnonika"/>
      </w:pPr>
      <w:r>
        <w:rPr>
          <w:rStyle w:val="Odwoanieprzypisudolnego"/>
        </w:rPr>
        <w:footnoteRef/>
      </w:r>
      <w:r>
        <w:rPr>
          <w:rStyle w:val="IGindeksgrny"/>
        </w:rPr>
        <w:t>)</w:t>
      </w:r>
      <w:r>
        <w:tab/>
        <w:t xml:space="preserve">Dodany przez art. 1 pkt 18 ustawy, o której mowa w odnośniku </w:t>
      </w:r>
      <w:r>
        <w:fldChar w:fldCharType="begin"/>
      </w:r>
      <w:r>
        <w:instrText xml:space="preserve"> NOTEREF _Ref399940515 \h </w:instrText>
      </w:r>
      <w:r>
        <w:fldChar w:fldCharType="separate"/>
      </w:r>
      <w:r>
        <w:t>29</w:t>
      </w:r>
      <w:r>
        <w:fldChar w:fldCharType="end"/>
      </w:r>
      <w:r>
        <w:t>.</w:t>
      </w:r>
    </w:p>
  </w:footnote>
  <w:footnote w:id="359">
    <w:p w:rsidR="001E3189" w:rsidRPr="002475EE" w:rsidRDefault="001E3189" w:rsidP="00310B09">
      <w:pPr>
        <w:pStyle w:val="ODNONIKtreodnonika"/>
      </w:pPr>
      <w:r>
        <w:rPr>
          <w:rStyle w:val="Odwoanieprzypisudolnego"/>
        </w:rPr>
        <w:footnoteRef/>
      </w:r>
      <w:r>
        <w:rPr>
          <w:rStyle w:val="IGindeksgrny"/>
        </w:rPr>
        <w:t>)</w:t>
      </w:r>
      <w:r>
        <w:tab/>
        <w:t xml:space="preserve">Dodany przez art. 63 pkt 26 ustawy, o której mowa w odnośniku </w:t>
      </w:r>
      <w:r>
        <w:fldChar w:fldCharType="begin"/>
      </w:r>
      <w:r>
        <w:instrText xml:space="preserve"> NOTEREF _Ref399761197 \h </w:instrText>
      </w:r>
      <w:r>
        <w:fldChar w:fldCharType="separate"/>
      </w:r>
      <w:r>
        <w:t>11</w:t>
      </w:r>
      <w:r>
        <w:fldChar w:fldCharType="end"/>
      </w:r>
      <w:r>
        <w:t>; wszedł w życie z dniem 28 czerwca 2011 r.</w:t>
      </w:r>
    </w:p>
  </w:footnote>
  <w:footnote w:id="360">
    <w:p w:rsidR="001E3189" w:rsidRPr="002475EE" w:rsidRDefault="001E3189" w:rsidP="00310B09">
      <w:pPr>
        <w:pStyle w:val="ODNONIKtreodnonika"/>
      </w:pPr>
      <w:r>
        <w:rPr>
          <w:rStyle w:val="Odwoanieprzypisudolnego"/>
        </w:rPr>
        <w:footnoteRef/>
      </w:r>
      <w:r>
        <w:rPr>
          <w:rStyle w:val="IGindeksgrny"/>
        </w:rPr>
        <w:t>)</w:t>
      </w:r>
      <w:r>
        <w:tab/>
        <w:t xml:space="preserve">Dodany przez art. 44 pkt 9 ustawy, o której mowa w odnośniku </w:t>
      </w:r>
      <w:r>
        <w:fldChar w:fldCharType="begin"/>
      </w:r>
      <w:r>
        <w:instrText xml:space="preserve"> NOTEREF _Ref399847969 \h </w:instrText>
      </w:r>
      <w:r>
        <w:fldChar w:fldCharType="separate"/>
      </w:r>
      <w:r>
        <w:t>41</w:t>
      </w:r>
      <w:r>
        <w:fldChar w:fldCharType="end"/>
      </w:r>
      <w:r>
        <w:t>.</w:t>
      </w:r>
    </w:p>
  </w:footnote>
  <w:footnote w:id="361">
    <w:p w:rsidR="001E3189" w:rsidRPr="002475EE" w:rsidRDefault="001E3189" w:rsidP="00310B09">
      <w:pPr>
        <w:pStyle w:val="ODNONIKtreodnonika"/>
      </w:pPr>
      <w:r>
        <w:rPr>
          <w:rStyle w:val="Odwoanieprzypisudolnego"/>
        </w:rPr>
        <w:footnoteRef/>
      </w:r>
      <w:r>
        <w:rPr>
          <w:rStyle w:val="IGindeksgrny"/>
        </w:rPr>
        <w:t>)</w:t>
      </w:r>
      <w:r>
        <w:tab/>
        <w:t xml:space="preserve">Zdanie drugie w brzmieniu ustalonym przez art. 1 pkt 40 lit. c ustawy, o której mowa w odnośniku </w:t>
      </w:r>
      <w:r>
        <w:fldChar w:fldCharType="begin"/>
      </w:r>
      <w:r>
        <w:instrText xml:space="preserve"> NOTEREF _Ref399759983 \h </w:instrText>
      </w:r>
      <w:r>
        <w:fldChar w:fldCharType="separate"/>
      </w:r>
      <w:r>
        <w:t>8</w:t>
      </w:r>
      <w:r>
        <w:fldChar w:fldCharType="end"/>
      </w:r>
      <w:r>
        <w:t>.</w:t>
      </w:r>
    </w:p>
  </w:footnote>
  <w:footnote w:id="362">
    <w:p w:rsidR="001E3189" w:rsidRPr="002475EE" w:rsidRDefault="001E3189" w:rsidP="00310B09">
      <w:pPr>
        <w:pStyle w:val="ODNONIKtreodnonika"/>
      </w:pPr>
      <w:r>
        <w:rPr>
          <w:rStyle w:val="Odwoanieprzypisudolnego"/>
        </w:rPr>
        <w:footnoteRef/>
      </w:r>
      <w:r>
        <w:rPr>
          <w:rStyle w:val="IGindeksgrny"/>
        </w:rPr>
        <w:t>)</w:t>
      </w:r>
      <w:r>
        <w:tab/>
        <w:t xml:space="preserve">Dodany przez art. 1 pkt 40 lit. d ustawy, o której mowa w odnośniku </w:t>
      </w:r>
      <w:r>
        <w:fldChar w:fldCharType="begin"/>
      </w:r>
      <w:r>
        <w:instrText xml:space="preserve"> NOTEREF _Ref399759983 \h </w:instrText>
      </w:r>
      <w:r>
        <w:fldChar w:fldCharType="separate"/>
      </w:r>
      <w:r>
        <w:t>8</w:t>
      </w:r>
      <w:r>
        <w:fldChar w:fldCharType="end"/>
      </w:r>
      <w:r>
        <w:t>.</w:t>
      </w:r>
    </w:p>
  </w:footnote>
  <w:footnote w:id="363">
    <w:p w:rsidR="001E3189" w:rsidRPr="003A3339" w:rsidRDefault="001E3189" w:rsidP="00310B09">
      <w:pPr>
        <w:pStyle w:val="ODNONIKtreodnonika"/>
      </w:pPr>
      <w:r>
        <w:rPr>
          <w:rStyle w:val="Odwoanieprzypisudolnego"/>
        </w:rPr>
        <w:footnoteRef/>
      </w:r>
      <w:r>
        <w:rPr>
          <w:rStyle w:val="IGindeksgrny"/>
        </w:rPr>
        <w:t>)</w:t>
      </w:r>
      <w:r>
        <w:tab/>
        <w:t>Dodany przez art. 184 pkt 2 ustawy z dnia 21 listopada 2008 r. o służbie cywilnej (Dz. U. Nr 227, poz. 1505), która weszła w życie z dniem 24 marca 2009 r.</w:t>
      </w:r>
    </w:p>
  </w:footnote>
  <w:footnote w:id="364">
    <w:p w:rsidR="001E3189" w:rsidRPr="003A3339" w:rsidRDefault="001E3189" w:rsidP="00310B09">
      <w:pPr>
        <w:pStyle w:val="ODNONIKtreodnonika"/>
      </w:pPr>
      <w:r>
        <w:rPr>
          <w:rStyle w:val="Odwoanieprzypisudolnego"/>
        </w:rPr>
        <w:footnoteRef/>
      </w:r>
      <w:r>
        <w:rPr>
          <w:rStyle w:val="IGindeksgrny"/>
        </w:rPr>
        <w:t>)</w:t>
      </w:r>
      <w:r>
        <w:tab/>
        <w:t xml:space="preserve">W brzmieniu ustalonym przez art. 184 pkt 3 lit. a ustawy, o której mowa w odnośniku </w:t>
      </w:r>
      <w:r>
        <w:fldChar w:fldCharType="begin"/>
      </w:r>
      <w:r>
        <w:instrText xml:space="preserve"> NOTEREF _Ref400098634 \h </w:instrText>
      </w:r>
      <w:r>
        <w:fldChar w:fldCharType="separate"/>
      </w:r>
      <w:r>
        <w:t>361</w:t>
      </w:r>
      <w:r>
        <w:fldChar w:fldCharType="end"/>
      </w:r>
      <w:r>
        <w:t>.</w:t>
      </w:r>
    </w:p>
  </w:footnote>
  <w:footnote w:id="365">
    <w:p w:rsidR="001E3189" w:rsidRPr="003A3339" w:rsidRDefault="001E3189" w:rsidP="00310B09">
      <w:pPr>
        <w:pStyle w:val="ODNONIKtreodnonika"/>
      </w:pPr>
      <w:r>
        <w:rPr>
          <w:rStyle w:val="Odwoanieprzypisudolnego"/>
        </w:rPr>
        <w:footnoteRef/>
      </w:r>
      <w:r>
        <w:rPr>
          <w:rStyle w:val="IGindeksgrny"/>
        </w:rPr>
        <w:t>)</w:t>
      </w:r>
      <w:r>
        <w:tab/>
        <w:t xml:space="preserve">Przez art. 184 pkt 3 lit. b ustawy, o której mowa w odnośniku </w:t>
      </w:r>
      <w:r>
        <w:fldChar w:fldCharType="begin"/>
      </w:r>
      <w:r>
        <w:instrText xml:space="preserve"> NOTEREF _Ref400098634 \h </w:instrText>
      </w:r>
      <w:r>
        <w:fldChar w:fldCharType="separate"/>
      </w:r>
      <w:r>
        <w:t>361</w:t>
      </w:r>
      <w:r>
        <w:fldChar w:fldCharType="end"/>
      </w:r>
      <w:r>
        <w:t>.</w:t>
      </w:r>
    </w:p>
  </w:footnote>
  <w:footnote w:id="366">
    <w:p w:rsidR="001E3189" w:rsidRPr="003A3339" w:rsidRDefault="001E3189" w:rsidP="00310B09">
      <w:pPr>
        <w:pStyle w:val="ODNONIKtreodnonika"/>
      </w:pPr>
      <w:r>
        <w:rPr>
          <w:rStyle w:val="Odwoanieprzypisudolnego"/>
        </w:rPr>
        <w:footnoteRef/>
      </w:r>
      <w:r>
        <w:rPr>
          <w:rStyle w:val="IGindeksgrny"/>
        </w:rPr>
        <w:t>)</w:t>
      </w:r>
      <w:r>
        <w:tab/>
        <w:t xml:space="preserve">Dodany przez art. 44 pkt 10 ustawy, o której mowa w odnośniku </w:t>
      </w:r>
      <w:r>
        <w:fldChar w:fldCharType="begin"/>
      </w:r>
      <w:r>
        <w:instrText xml:space="preserve"> NOTEREF _Ref399847969 \h </w:instrText>
      </w:r>
      <w:r>
        <w:fldChar w:fldCharType="separate"/>
      </w:r>
      <w:r>
        <w:t>41</w:t>
      </w:r>
      <w:r>
        <w:fldChar w:fldCharType="end"/>
      </w:r>
      <w:r>
        <w:t>.</w:t>
      </w:r>
    </w:p>
  </w:footnote>
  <w:footnote w:id="367">
    <w:p w:rsidR="001E3189" w:rsidRPr="003A3339" w:rsidRDefault="001E3189" w:rsidP="00310B09">
      <w:pPr>
        <w:pStyle w:val="ODNONIKtreodnonika"/>
      </w:pPr>
      <w:r>
        <w:rPr>
          <w:rStyle w:val="Odwoanieprzypisudolnego"/>
        </w:rPr>
        <w:footnoteRef/>
      </w:r>
      <w:r>
        <w:rPr>
          <w:rStyle w:val="IGindeksgrny"/>
        </w:rPr>
        <w:t>)</w:t>
      </w:r>
      <w:r>
        <w:tab/>
        <w:t xml:space="preserve">Dodany przez art. 184 pkt 4 ustawy, o której mowa w odnośniku </w:t>
      </w:r>
      <w:r>
        <w:fldChar w:fldCharType="begin"/>
      </w:r>
      <w:r>
        <w:instrText xml:space="preserve"> NOTEREF _Ref400098634 \h </w:instrText>
      </w:r>
      <w:r>
        <w:fldChar w:fldCharType="separate"/>
      </w:r>
      <w:r>
        <w:t>361</w:t>
      </w:r>
      <w:r>
        <w:fldChar w:fldCharType="end"/>
      </w:r>
      <w:r>
        <w:t>.</w:t>
      </w:r>
    </w:p>
  </w:footnote>
  <w:footnote w:id="368">
    <w:p w:rsidR="001E3189" w:rsidRPr="003A3339" w:rsidRDefault="001E3189" w:rsidP="00310B09">
      <w:pPr>
        <w:pStyle w:val="ODNONIKtreodnonika"/>
      </w:pPr>
      <w:r>
        <w:rPr>
          <w:rStyle w:val="Odwoanieprzypisudolnego"/>
        </w:rPr>
        <w:footnoteRef/>
      </w:r>
      <w:r>
        <w:rPr>
          <w:rStyle w:val="IGindeksgrny"/>
        </w:rPr>
        <w:t>)</w:t>
      </w:r>
      <w:r>
        <w:tab/>
        <w:t>W brzmieniu ustalonym przez art. 17 ustawy z dnia 16 września 2011 r. o redukcji ni</w:t>
      </w:r>
      <w:r w:rsidR="003330BD">
        <w:t xml:space="preserve">ektórych obowiązków obywateli i </w:t>
      </w:r>
      <w:r>
        <w:t>przedsi</w:t>
      </w:r>
      <w:r>
        <w:t>ę</w:t>
      </w:r>
      <w:r>
        <w:t>biorców (Dz. U. Nr 232, poz. 1378), który wszedł w życie z dniem 1 stycznia 2013 r.</w:t>
      </w:r>
    </w:p>
  </w:footnote>
  <w:footnote w:id="369">
    <w:p w:rsidR="001E3189" w:rsidRPr="003A3339" w:rsidRDefault="001E3189" w:rsidP="00310B09">
      <w:pPr>
        <w:pStyle w:val="ODNONIKtreodnonika"/>
      </w:pPr>
      <w:r>
        <w:rPr>
          <w:rStyle w:val="Odwoanieprzypisudolnego"/>
        </w:rPr>
        <w:footnoteRef/>
      </w:r>
      <w:r>
        <w:rPr>
          <w:rStyle w:val="IGindeksgrny"/>
        </w:rPr>
        <w:t>)</w:t>
      </w:r>
      <w:r>
        <w:tab/>
        <w:t xml:space="preserve">W brzmieniu ustalonym przez art. 1 pkt 41 lit. a ustawy, o której mowa w odnośniku </w:t>
      </w:r>
      <w:r>
        <w:fldChar w:fldCharType="begin"/>
      </w:r>
      <w:r>
        <w:instrText xml:space="preserve"> NOTEREF _Ref399759983 \h </w:instrText>
      </w:r>
      <w:r>
        <w:fldChar w:fldCharType="separate"/>
      </w:r>
      <w:r>
        <w:t>8</w:t>
      </w:r>
      <w:r>
        <w:fldChar w:fldCharType="end"/>
      </w:r>
      <w:r>
        <w:t>.</w:t>
      </w:r>
    </w:p>
  </w:footnote>
  <w:footnote w:id="370">
    <w:p w:rsidR="001E3189" w:rsidRPr="006151DB" w:rsidRDefault="001E3189" w:rsidP="00310B09">
      <w:pPr>
        <w:pStyle w:val="ODNONIKtreodnonika"/>
      </w:pPr>
      <w:r>
        <w:rPr>
          <w:rStyle w:val="Odwoanieprzypisudolnego"/>
        </w:rPr>
        <w:footnoteRef/>
      </w:r>
      <w:r>
        <w:rPr>
          <w:rStyle w:val="IGindeksgrny"/>
        </w:rPr>
        <w:t>)</w:t>
      </w:r>
      <w:r>
        <w:tab/>
        <w:t>W brzmieniu ustalonym przez art. 1 pkt 41 lit</w:t>
      </w:r>
      <w:r w:rsidR="003330BD">
        <w:t>.</w:t>
      </w:r>
      <w:r>
        <w:t xml:space="preserve"> b ustawy, o której mowa w odnośniku </w:t>
      </w:r>
      <w:r>
        <w:fldChar w:fldCharType="begin"/>
      </w:r>
      <w:r>
        <w:instrText xml:space="preserve"> NOTEREF _Ref399759983 \h </w:instrText>
      </w:r>
      <w:r>
        <w:fldChar w:fldCharType="separate"/>
      </w:r>
      <w:r>
        <w:t>8</w:t>
      </w:r>
      <w:r>
        <w:fldChar w:fldCharType="end"/>
      </w:r>
      <w:r>
        <w:t>.</w:t>
      </w:r>
    </w:p>
  </w:footnote>
  <w:footnote w:id="371">
    <w:p w:rsidR="001E3189" w:rsidRPr="006151DB" w:rsidRDefault="001E3189" w:rsidP="00310B09">
      <w:pPr>
        <w:pStyle w:val="ODNONIKtreodnonika"/>
      </w:pPr>
      <w:r>
        <w:rPr>
          <w:rStyle w:val="Odwoanieprzypisudolnego"/>
        </w:rPr>
        <w:footnoteRef/>
      </w:r>
      <w:r>
        <w:rPr>
          <w:rStyle w:val="IGindeksgrny"/>
        </w:rPr>
        <w:t>)</w:t>
      </w:r>
      <w:r>
        <w:tab/>
        <w:t xml:space="preserve">Wprowadzenie do wyliczenia w brzmieniu ustalonym przez art. 1 pkt 41 lit. c </w:t>
      </w:r>
      <w:proofErr w:type="spellStart"/>
      <w:r>
        <w:t>tiret</w:t>
      </w:r>
      <w:proofErr w:type="spellEnd"/>
      <w:r>
        <w:t xml:space="preserve"> pierwsze ustawy, o której mowa w odnośniku </w:t>
      </w:r>
      <w:r>
        <w:fldChar w:fldCharType="begin"/>
      </w:r>
      <w:r>
        <w:instrText xml:space="preserve"> NOTEREF _Ref399759983 \h </w:instrText>
      </w:r>
      <w:r>
        <w:fldChar w:fldCharType="separate"/>
      </w:r>
      <w:r>
        <w:t>8</w:t>
      </w:r>
      <w:r>
        <w:fldChar w:fldCharType="end"/>
      </w:r>
      <w:r>
        <w:t>.</w:t>
      </w:r>
    </w:p>
  </w:footnote>
  <w:footnote w:id="372">
    <w:p w:rsidR="001E3189" w:rsidRPr="006151DB" w:rsidRDefault="001E3189" w:rsidP="00310B09">
      <w:pPr>
        <w:pStyle w:val="ODNONIKtreodnonika"/>
      </w:pPr>
      <w:r>
        <w:rPr>
          <w:rStyle w:val="Odwoanieprzypisudolnego"/>
        </w:rPr>
        <w:footnoteRef/>
      </w:r>
      <w:r>
        <w:rPr>
          <w:rStyle w:val="IGindeksgrny"/>
        </w:rPr>
        <w:t>)</w:t>
      </w:r>
      <w:r>
        <w:tab/>
        <w:t xml:space="preserve">W brzmieniu ustalonym przez art. 1 pkt 41 lit. c </w:t>
      </w:r>
      <w:proofErr w:type="spellStart"/>
      <w:r>
        <w:t>tiret</w:t>
      </w:r>
      <w:proofErr w:type="spellEnd"/>
      <w:r>
        <w:t xml:space="preserve"> drugie ustawy, o której mowa w odnośniku </w:t>
      </w:r>
      <w:r>
        <w:fldChar w:fldCharType="begin"/>
      </w:r>
      <w:r>
        <w:instrText xml:space="preserve"> NOTEREF _Ref399759983 \h </w:instrText>
      </w:r>
      <w:r>
        <w:fldChar w:fldCharType="separate"/>
      </w:r>
      <w:r>
        <w:t>8</w:t>
      </w:r>
      <w:r>
        <w:fldChar w:fldCharType="end"/>
      </w:r>
      <w:r>
        <w:t>.</w:t>
      </w:r>
    </w:p>
  </w:footnote>
  <w:footnote w:id="373">
    <w:p w:rsidR="001E3189" w:rsidRPr="006151DB" w:rsidRDefault="001E3189" w:rsidP="00310B09">
      <w:pPr>
        <w:pStyle w:val="ODNONIKtreodnonika"/>
      </w:pPr>
      <w:r>
        <w:rPr>
          <w:rStyle w:val="Odwoanieprzypisudolnego"/>
        </w:rPr>
        <w:footnoteRef/>
      </w:r>
      <w:r>
        <w:rPr>
          <w:rStyle w:val="IGindeksgrny"/>
        </w:rPr>
        <w:t>)</w:t>
      </w:r>
      <w:r>
        <w:tab/>
        <w:t xml:space="preserve">W brzmieniu ustalonym przez art. 1 pkt 41 lit. c </w:t>
      </w:r>
      <w:proofErr w:type="spellStart"/>
      <w:r>
        <w:t>tiret</w:t>
      </w:r>
      <w:proofErr w:type="spellEnd"/>
      <w:r>
        <w:t xml:space="preserve"> trzecie ustawy, o której mowa w odnośniku </w:t>
      </w:r>
      <w:r>
        <w:fldChar w:fldCharType="begin"/>
      </w:r>
      <w:r>
        <w:instrText xml:space="preserve"> NOTEREF _Ref399759983 \h </w:instrText>
      </w:r>
      <w:r>
        <w:fldChar w:fldCharType="separate"/>
      </w:r>
      <w:r>
        <w:t>8</w:t>
      </w:r>
      <w:r>
        <w:fldChar w:fldCharType="end"/>
      </w:r>
      <w:r>
        <w:t>.</w:t>
      </w:r>
    </w:p>
  </w:footnote>
  <w:footnote w:id="374">
    <w:p w:rsidR="001E3189" w:rsidRPr="006151DB" w:rsidRDefault="001E3189" w:rsidP="00310B09">
      <w:pPr>
        <w:pStyle w:val="ODNONIKtreodnonika"/>
      </w:pPr>
      <w:r>
        <w:rPr>
          <w:rStyle w:val="Odwoanieprzypisudolnego"/>
        </w:rPr>
        <w:footnoteRef/>
      </w:r>
      <w:r>
        <w:rPr>
          <w:rStyle w:val="IGindeksgrny"/>
        </w:rPr>
        <w:t>)</w:t>
      </w:r>
      <w:r>
        <w:tab/>
        <w:t xml:space="preserve">Wprowadzenie do wyliczenia w brzmieniu ustalonym przez art. 1 pkt 41 lit. d ustawy, o której mowa w odnośniku </w:t>
      </w:r>
      <w:r>
        <w:fldChar w:fldCharType="begin"/>
      </w:r>
      <w:r>
        <w:instrText xml:space="preserve"> NOTEREF _Ref399759983 \h </w:instrText>
      </w:r>
      <w:r>
        <w:fldChar w:fldCharType="separate"/>
      </w:r>
      <w:r>
        <w:t>8</w:t>
      </w:r>
      <w:r>
        <w:fldChar w:fldCharType="end"/>
      </w:r>
      <w:r>
        <w:t>.</w:t>
      </w:r>
    </w:p>
  </w:footnote>
  <w:footnote w:id="375">
    <w:p w:rsidR="001E3189" w:rsidRPr="006151DB" w:rsidRDefault="001E3189" w:rsidP="00310B09">
      <w:pPr>
        <w:pStyle w:val="ODNONIKtreodnonika"/>
      </w:pPr>
      <w:r>
        <w:rPr>
          <w:rStyle w:val="Odwoanieprzypisudolnego"/>
        </w:rPr>
        <w:footnoteRef/>
      </w:r>
      <w:r>
        <w:rPr>
          <w:rStyle w:val="IGindeksgrny"/>
        </w:rPr>
        <w:t>)</w:t>
      </w:r>
      <w:r>
        <w:tab/>
        <w:t xml:space="preserve">W brzmieniu ustalonym przez art. 1 pkt 41 lit. e ustawy, o której mowa w odnośniku </w:t>
      </w:r>
      <w:r>
        <w:fldChar w:fldCharType="begin"/>
      </w:r>
      <w:r>
        <w:instrText xml:space="preserve"> NOTEREF _Ref399759983 \h </w:instrText>
      </w:r>
      <w:r>
        <w:fldChar w:fldCharType="separate"/>
      </w:r>
      <w:r>
        <w:t>8</w:t>
      </w:r>
      <w:r>
        <w:fldChar w:fldCharType="end"/>
      </w:r>
      <w:r>
        <w:t>.</w:t>
      </w:r>
    </w:p>
  </w:footnote>
  <w:footnote w:id="376">
    <w:p w:rsidR="001E3189" w:rsidRPr="00E538D8" w:rsidRDefault="001E3189" w:rsidP="00310B09">
      <w:pPr>
        <w:pStyle w:val="ODNONIKtreodnonika"/>
      </w:pPr>
      <w:r>
        <w:rPr>
          <w:rStyle w:val="Odwoanieprzypisudolnego"/>
        </w:rPr>
        <w:footnoteRef/>
      </w:r>
      <w:r>
        <w:rPr>
          <w:rStyle w:val="IGindeksgrny"/>
        </w:rPr>
        <w:t>)</w:t>
      </w:r>
      <w:r>
        <w:tab/>
        <w:t xml:space="preserve">W brzmieniu ustalonym przez art. 1 pkt 42 lit. a ustawy, o której mowa w odnośniku </w:t>
      </w:r>
      <w:r>
        <w:fldChar w:fldCharType="begin"/>
      </w:r>
      <w:r>
        <w:instrText xml:space="preserve"> NOTEREF _Ref399759983 \h </w:instrText>
      </w:r>
      <w:r>
        <w:fldChar w:fldCharType="separate"/>
      </w:r>
      <w:r>
        <w:t>8</w:t>
      </w:r>
      <w:r>
        <w:fldChar w:fldCharType="end"/>
      </w:r>
      <w:r>
        <w:t>.</w:t>
      </w:r>
    </w:p>
  </w:footnote>
  <w:footnote w:id="377">
    <w:p w:rsidR="001E3189" w:rsidRPr="00E538D8" w:rsidRDefault="001E3189" w:rsidP="00310B09">
      <w:pPr>
        <w:pStyle w:val="ODNONIKtreodnonika"/>
      </w:pPr>
      <w:r>
        <w:rPr>
          <w:rStyle w:val="Odwoanieprzypisudolnego"/>
        </w:rPr>
        <w:footnoteRef/>
      </w:r>
      <w:r>
        <w:rPr>
          <w:rStyle w:val="IGindeksgrny"/>
        </w:rPr>
        <w:t>)</w:t>
      </w:r>
      <w:r>
        <w:tab/>
        <w:t xml:space="preserve">Wprowadzenie do wyliczenia w brzmieniu ustalonym przez art. 1 pkt 42 lit. b ustawy, o której mowa w odnośniku </w:t>
      </w:r>
      <w:r>
        <w:fldChar w:fldCharType="begin"/>
      </w:r>
      <w:r>
        <w:instrText xml:space="preserve"> NOTEREF _Ref399759983 \h </w:instrText>
      </w:r>
      <w:r>
        <w:fldChar w:fldCharType="separate"/>
      </w:r>
      <w:r>
        <w:t>8</w:t>
      </w:r>
      <w:r>
        <w:fldChar w:fldCharType="end"/>
      </w:r>
      <w:r>
        <w:t>.</w:t>
      </w:r>
    </w:p>
  </w:footnote>
  <w:footnote w:id="378">
    <w:p w:rsidR="001E3189" w:rsidRPr="00E538D8" w:rsidRDefault="001E3189" w:rsidP="00310B09">
      <w:pPr>
        <w:pStyle w:val="ODNONIKtreodnonika"/>
      </w:pPr>
      <w:r>
        <w:rPr>
          <w:rStyle w:val="Odwoanieprzypisudolnego"/>
        </w:rPr>
        <w:footnoteRef/>
      </w:r>
      <w:r>
        <w:rPr>
          <w:rStyle w:val="IGindeksgrny"/>
        </w:rPr>
        <w:t>)</w:t>
      </w:r>
      <w:r>
        <w:tab/>
        <w:t xml:space="preserve">Dodany przez art. 1 pkt 42 lit. c </w:t>
      </w:r>
      <w:proofErr w:type="spellStart"/>
      <w:r>
        <w:t>tiret</w:t>
      </w:r>
      <w:proofErr w:type="spellEnd"/>
      <w:r>
        <w:t xml:space="preserve"> pierwsze ustawy, o której mowa w odnośniku </w:t>
      </w:r>
      <w:r>
        <w:fldChar w:fldCharType="begin"/>
      </w:r>
      <w:r>
        <w:instrText xml:space="preserve"> NOTEREF _Ref399759983 \h </w:instrText>
      </w:r>
      <w:r>
        <w:fldChar w:fldCharType="separate"/>
      </w:r>
      <w:r>
        <w:t>8</w:t>
      </w:r>
      <w:r>
        <w:fldChar w:fldCharType="end"/>
      </w:r>
      <w:r>
        <w:t>.</w:t>
      </w:r>
    </w:p>
  </w:footnote>
  <w:footnote w:id="379">
    <w:p w:rsidR="001E3189" w:rsidRPr="00E538D8" w:rsidRDefault="001E3189" w:rsidP="00310B09">
      <w:pPr>
        <w:pStyle w:val="ODNONIKtreodnonika"/>
      </w:pPr>
      <w:r>
        <w:rPr>
          <w:rStyle w:val="Odwoanieprzypisudolnego"/>
        </w:rPr>
        <w:footnoteRef/>
      </w:r>
      <w:r>
        <w:rPr>
          <w:rStyle w:val="IGindeksgrny"/>
        </w:rPr>
        <w:t>)</w:t>
      </w:r>
      <w:r>
        <w:tab/>
        <w:t xml:space="preserve">W brzmieniu ustalonym przez art. 1 pkt 42 lit. c </w:t>
      </w:r>
      <w:proofErr w:type="spellStart"/>
      <w:r>
        <w:t>tiret</w:t>
      </w:r>
      <w:proofErr w:type="spellEnd"/>
      <w:r>
        <w:t xml:space="preserve"> drugie ustawy, o której mowa w odnośniku </w:t>
      </w:r>
      <w:r>
        <w:fldChar w:fldCharType="begin"/>
      </w:r>
      <w:r>
        <w:instrText xml:space="preserve"> NOTEREF _Ref399759983 \h </w:instrText>
      </w:r>
      <w:r>
        <w:fldChar w:fldCharType="separate"/>
      </w:r>
      <w:r>
        <w:t>8</w:t>
      </w:r>
      <w:r>
        <w:fldChar w:fldCharType="end"/>
      </w:r>
      <w:r>
        <w:t>.</w:t>
      </w:r>
    </w:p>
  </w:footnote>
  <w:footnote w:id="380">
    <w:p w:rsidR="001E3189" w:rsidRPr="00E538D8" w:rsidRDefault="001E3189" w:rsidP="00310B09">
      <w:pPr>
        <w:pStyle w:val="ODNONIKtreodnonika"/>
      </w:pPr>
      <w:r>
        <w:rPr>
          <w:rStyle w:val="Odwoanieprzypisudolnego"/>
        </w:rPr>
        <w:footnoteRef/>
      </w:r>
      <w:r>
        <w:rPr>
          <w:rStyle w:val="IGindeksgrny"/>
        </w:rPr>
        <w:t>)</w:t>
      </w:r>
      <w:r>
        <w:tab/>
        <w:t xml:space="preserve">W brzmieniu ustalonym przez art. 63 pkt 27 lit. a ustawy, o której mowa w odnośniku </w:t>
      </w:r>
      <w:r>
        <w:fldChar w:fldCharType="begin"/>
      </w:r>
      <w:r>
        <w:instrText xml:space="preserve"> NOTEREF _Ref399761197 \h </w:instrText>
      </w:r>
      <w:r>
        <w:fldChar w:fldCharType="separate"/>
      </w:r>
      <w:r>
        <w:t>11</w:t>
      </w:r>
      <w:r>
        <w:fldChar w:fldCharType="end"/>
      </w:r>
      <w:r>
        <w:t>.</w:t>
      </w:r>
    </w:p>
  </w:footnote>
  <w:footnote w:id="381">
    <w:p w:rsidR="001E3189" w:rsidRPr="00E538D8" w:rsidRDefault="001E3189" w:rsidP="00310B09">
      <w:pPr>
        <w:pStyle w:val="ODNONIKtreodnonika"/>
      </w:pPr>
      <w:r>
        <w:rPr>
          <w:rStyle w:val="Odwoanieprzypisudolnego"/>
        </w:rPr>
        <w:footnoteRef/>
      </w:r>
      <w:r>
        <w:rPr>
          <w:rStyle w:val="IGindeksgrny"/>
        </w:rPr>
        <w:t>)</w:t>
      </w:r>
      <w:r>
        <w:tab/>
        <w:t xml:space="preserve">Dodana przez art. 44 pkt 11 ustawy, o której mowa w odnośniku </w:t>
      </w:r>
      <w:r>
        <w:fldChar w:fldCharType="begin"/>
      </w:r>
      <w:r>
        <w:instrText xml:space="preserve"> NOTEREF _Ref399847969 \h </w:instrText>
      </w:r>
      <w:r>
        <w:fldChar w:fldCharType="separate"/>
      </w:r>
      <w:r>
        <w:t>41</w:t>
      </w:r>
      <w:r>
        <w:fldChar w:fldCharType="end"/>
      </w:r>
      <w:r>
        <w:t>.</w:t>
      </w:r>
    </w:p>
  </w:footnote>
  <w:footnote w:id="382">
    <w:p w:rsidR="001E3189" w:rsidRPr="00E538D8" w:rsidRDefault="001E3189" w:rsidP="00310B09">
      <w:pPr>
        <w:pStyle w:val="ODNONIKtreodnonika"/>
      </w:pPr>
      <w:r>
        <w:rPr>
          <w:rStyle w:val="Odwoanieprzypisudolnego"/>
        </w:rPr>
        <w:footnoteRef/>
      </w:r>
      <w:r>
        <w:rPr>
          <w:rStyle w:val="IGindeksgrny"/>
        </w:rPr>
        <w:t>)</w:t>
      </w:r>
      <w:r>
        <w:tab/>
        <w:t xml:space="preserve">Dodany przez art. 63 pkt 27 lit. b ustawy, o której mowa w odnośniku </w:t>
      </w:r>
      <w:r>
        <w:fldChar w:fldCharType="begin"/>
      </w:r>
      <w:r>
        <w:instrText xml:space="preserve"> NOTEREF _Ref399761197 \h </w:instrText>
      </w:r>
      <w:r>
        <w:fldChar w:fldCharType="separate"/>
      </w:r>
      <w:r>
        <w:t>11</w:t>
      </w:r>
      <w:r>
        <w:fldChar w:fldCharType="end"/>
      </w:r>
      <w:r>
        <w:t>.</w:t>
      </w:r>
    </w:p>
  </w:footnote>
  <w:footnote w:id="383">
    <w:p w:rsidR="001E3189" w:rsidRPr="00E538D8" w:rsidRDefault="001E3189" w:rsidP="00310B09">
      <w:pPr>
        <w:pStyle w:val="ODNONIKtreodnonika"/>
      </w:pPr>
      <w:r>
        <w:rPr>
          <w:rStyle w:val="Odwoanieprzypisudolnego"/>
        </w:rPr>
        <w:footnoteRef/>
      </w:r>
      <w:r>
        <w:rPr>
          <w:rStyle w:val="IGindeksgrny"/>
        </w:rPr>
        <w:t>)</w:t>
      </w:r>
      <w:r>
        <w:tab/>
        <w:t xml:space="preserve">Dodany przez art. 1 pkt 19 ustawy, o której mowa w odnośniku </w:t>
      </w:r>
      <w:r>
        <w:fldChar w:fldCharType="begin"/>
      </w:r>
      <w:r>
        <w:instrText xml:space="preserve"> NOTEREF _Ref399940515 \h </w:instrText>
      </w:r>
      <w:r>
        <w:fldChar w:fldCharType="separate"/>
      </w:r>
      <w:r>
        <w:t>29</w:t>
      </w:r>
      <w:r>
        <w:fldChar w:fldCharType="end"/>
      </w:r>
      <w:r>
        <w:t>.</w:t>
      </w:r>
    </w:p>
  </w:footnote>
  <w:footnote w:id="384">
    <w:p w:rsidR="001E3189" w:rsidRPr="000717B9" w:rsidRDefault="001E3189" w:rsidP="00310B09">
      <w:pPr>
        <w:pStyle w:val="ODNONIKtreodnonika"/>
      </w:pPr>
      <w:r>
        <w:rPr>
          <w:rStyle w:val="Odwoanieprzypisudolnego"/>
        </w:rPr>
        <w:footnoteRef/>
      </w:r>
      <w:r>
        <w:rPr>
          <w:rStyle w:val="IGindeksgrny"/>
        </w:rPr>
        <w:t>)</w:t>
      </w:r>
      <w:r>
        <w:tab/>
        <w:t xml:space="preserve">W brzmieniu ustalonym przez art. 1 pkt 43 ustawy, o której mowa w odnośniku </w:t>
      </w:r>
      <w:r>
        <w:fldChar w:fldCharType="begin"/>
      </w:r>
      <w:r>
        <w:instrText xml:space="preserve"> NOTEREF _Ref399759983 \h </w:instrText>
      </w:r>
      <w:r>
        <w:fldChar w:fldCharType="separate"/>
      </w:r>
      <w:r>
        <w:t>8</w:t>
      </w:r>
      <w:r>
        <w:fldChar w:fldCharType="end"/>
      </w:r>
      <w:r>
        <w:t>.</w:t>
      </w:r>
    </w:p>
  </w:footnote>
  <w:footnote w:id="385">
    <w:p w:rsidR="001E3189" w:rsidRPr="0014024B" w:rsidRDefault="001E3189" w:rsidP="00310B09">
      <w:pPr>
        <w:pStyle w:val="ODNONIKtreodnonika"/>
      </w:pPr>
      <w:r>
        <w:rPr>
          <w:rStyle w:val="Odwoanieprzypisudolnego"/>
        </w:rPr>
        <w:footnoteRef/>
      </w:r>
      <w:r>
        <w:rPr>
          <w:rStyle w:val="IGindeksgrny"/>
        </w:rPr>
        <w:t>)</w:t>
      </w:r>
      <w:r>
        <w:tab/>
        <w:t xml:space="preserve">W brzmieniu ustalonym przez art. 8 pkt 6 ustawy, o której mowa w odnośniku </w:t>
      </w:r>
      <w:r>
        <w:fldChar w:fldCharType="begin"/>
      </w:r>
      <w:r>
        <w:instrText xml:space="preserve"> NOTEREF _Ref400009471 \h </w:instrText>
      </w:r>
      <w:r>
        <w:fldChar w:fldCharType="separate"/>
      </w:r>
      <w:r>
        <w:t>4</w:t>
      </w:r>
      <w:r>
        <w:fldChar w:fldCharType="end"/>
      </w:r>
      <w:r>
        <w:t>.</w:t>
      </w:r>
    </w:p>
  </w:footnote>
  <w:footnote w:id="386">
    <w:p w:rsidR="001E3189" w:rsidRPr="0014024B" w:rsidRDefault="001E3189" w:rsidP="00310B09">
      <w:pPr>
        <w:pStyle w:val="ODNONIKtreodnonika"/>
      </w:pPr>
      <w:r>
        <w:rPr>
          <w:rStyle w:val="Odwoanieprzypisudolnego"/>
        </w:rPr>
        <w:footnoteRef/>
      </w:r>
      <w:r>
        <w:rPr>
          <w:rStyle w:val="IGindeksgrny"/>
        </w:rPr>
        <w:t>)</w:t>
      </w:r>
      <w:r>
        <w:tab/>
        <w:t xml:space="preserve">Dodany przez art. 1 pkt 20 ustawy, o której mowa w odnośniku </w:t>
      </w:r>
      <w:r>
        <w:fldChar w:fldCharType="begin"/>
      </w:r>
      <w:r>
        <w:instrText xml:space="preserve"> NOTEREF _Ref399940515 \h </w:instrText>
      </w:r>
      <w:r>
        <w:fldChar w:fldCharType="separate"/>
      </w:r>
      <w:r>
        <w:t>29</w:t>
      </w:r>
      <w:r>
        <w:fldChar w:fldCharType="end"/>
      </w:r>
      <w:r>
        <w:t>.</w:t>
      </w:r>
    </w:p>
  </w:footnote>
  <w:footnote w:id="387">
    <w:p w:rsidR="001E3189" w:rsidRPr="0014024B" w:rsidRDefault="001E3189" w:rsidP="00310B09">
      <w:pPr>
        <w:pStyle w:val="ODNONIKtreodnonika"/>
      </w:pPr>
      <w:r>
        <w:rPr>
          <w:rStyle w:val="Odwoanieprzypisudolnego"/>
        </w:rPr>
        <w:footnoteRef/>
      </w:r>
      <w:r>
        <w:rPr>
          <w:rStyle w:val="IGindeksgrny"/>
        </w:rPr>
        <w:t>)</w:t>
      </w:r>
      <w:r>
        <w:tab/>
        <w:t>Dodany przez art. 12 ustawy z dnia 16 listopada 2012 r. o redukcji niektórych obciążeń administracyjnych w gospodarce (Dz. U. poz. 1342), która weszła w życie z dniem 1 stycznia 2013 r.</w:t>
      </w:r>
    </w:p>
  </w:footnote>
  <w:footnote w:id="388">
    <w:p w:rsidR="001E3189" w:rsidRPr="00200171" w:rsidRDefault="001E3189" w:rsidP="00310B09">
      <w:pPr>
        <w:pStyle w:val="ODNONIKtreodnonika"/>
      </w:pPr>
      <w:r>
        <w:rPr>
          <w:rStyle w:val="Odwoanieprzypisudolnego"/>
        </w:rPr>
        <w:footnoteRef/>
      </w:r>
      <w:r>
        <w:rPr>
          <w:rStyle w:val="IGindeksgrny"/>
        </w:rPr>
        <w:t>)</w:t>
      </w:r>
      <w:r>
        <w:tab/>
        <w:t>Zmiany tekstu jednolitego wymienionej ustawy zostały ogłoszone w Dz. U. z 2013 r. poz. 675, 983, 1036, 1238, 1304 i 1650, z 2014 r. poz. 822, 1133, 1138, 1146 i 1885 oraz z 2015 r. poz. 222, 266 i 277.</w:t>
      </w:r>
    </w:p>
  </w:footnote>
  <w:footnote w:id="389">
    <w:p w:rsidR="001E3189" w:rsidRPr="00B46F4C" w:rsidRDefault="001E3189" w:rsidP="00310B09">
      <w:pPr>
        <w:pStyle w:val="ODNONIKtreodnonika"/>
      </w:pPr>
      <w:r>
        <w:rPr>
          <w:rStyle w:val="Odwoanieprzypisudolnego"/>
        </w:rPr>
        <w:footnoteRef/>
      </w:r>
      <w:r>
        <w:rPr>
          <w:rStyle w:val="IGindeksgrny"/>
        </w:rPr>
        <w:t>)</w:t>
      </w:r>
      <w:r>
        <w:tab/>
        <w:t xml:space="preserve">W brzmieniu ustalonym przez art. 172 pkt 9 ustawy, o której mowa w odnośniku </w:t>
      </w:r>
      <w:r>
        <w:fldChar w:fldCharType="begin"/>
      </w:r>
      <w:r>
        <w:instrText xml:space="preserve"> NOTEREF _Ref399831349 \h </w:instrText>
      </w:r>
      <w:r>
        <w:fldChar w:fldCharType="separate"/>
      </w:r>
      <w:r>
        <w:t>33</w:t>
      </w:r>
      <w:r>
        <w:fldChar w:fldCharType="end"/>
      </w:r>
      <w:r>
        <w:t>.</w:t>
      </w:r>
    </w:p>
  </w:footnote>
  <w:footnote w:id="390">
    <w:p w:rsidR="001E3189" w:rsidRPr="00200171" w:rsidRDefault="001E3189" w:rsidP="00310B09">
      <w:pPr>
        <w:pStyle w:val="ODNONIKtreodnonika"/>
      </w:pPr>
      <w:r>
        <w:rPr>
          <w:rStyle w:val="Odwoanieprzypisudolnego"/>
        </w:rPr>
        <w:footnoteRef/>
      </w:r>
      <w:r>
        <w:rPr>
          <w:rStyle w:val="IGindeksgrny"/>
        </w:rPr>
        <w:t>)</w:t>
      </w:r>
      <w:r>
        <w:tab/>
        <w:t>Zmiany tekstu jednolitego wymienionej ustawy zostały ogłoszone w Dz. U. z 2013 r. poz. 1289 oraz z 2014 r. poz. 586 i 768.</w:t>
      </w:r>
    </w:p>
  </w:footnote>
  <w:footnote w:id="391">
    <w:p w:rsidR="001E3189" w:rsidRPr="00E56736" w:rsidRDefault="001E3189" w:rsidP="00310B09">
      <w:pPr>
        <w:pStyle w:val="ODNONIKtreodnonika"/>
      </w:pPr>
      <w:r>
        <w:rPr>
          <w:rStyle w:val="Odwoanieprzypisudolnego"/>
        </w:rPr>
        <w:footnoteRef/>
      </w:r>
      <w:r>
        <w:rPr>
          <w:rStyle w:val="IGindeksgrny"/>
        </w:rPr>
        <w:t>)</w:t>
      </w:r>
      <w:r>
        <w:tab/>
        <w:t xml:space="preserve">W brzmieniu ustalonym przez art. 1 pkt 44 lit. a ustawy, o której mowa w odnośniku </w:t>
      </w:r>
      <w:r>
        <w:fldChar w:fldCharType="begin"/>
      </w:r>
      <w:r>
        <w:instrText xml:space="preserve"> NOTEREF _Ref399759983 \h </w:instrText>
      </w:r>
      <w:r>
        <w:fldChar w:fldCharType="separate"/>
      </w:r>
      <w:r>
        <w:t>8</w:t>
      </w:r>
      <w:r>
        <w:fldChar w:fldCharType="end"/>
      </w:r>
      <w:r>
        <w:t>.</w:t>
      </w:r>
    </w:p>
  </w:footnote>
  <w:footnote w:id="392">
    <w:p w:rsidR="001E3189" w:rsidRPr="00E56736" w:rsidRDefault="001E3189" w:rsidP="00310B09">
      <w:pPr>
        <w:pStyle w:val="ODNONIKtreodnonika"/>
      </w:pPr>
      <w:r>
        <w:rPr>
          <w:rStyle w:val="Odwoanieprzypisudolnego"/>
        </w:rPr>
        <w:footnoteRef/>
      </w:r>
      <w:r>
        <w:rPr>
          <w:rStyle w:val="IGindeksgrny"/>
        </w:rPr>
        <w:t>)</w:t>
      </w:r>
      <w:r>
        <w:tab/>
        <w:t xml:space="preserve">Przez art. 1 pkt 3 ustawy, o której mowa w odnośniku </w:t>
      </w:r>
      <w:r>
        <w:fldChar w:fldCharType="begin"/>
      </w:r>
      <w:r>
        <w:instrText xml:space="preserve"> NOTEREF _Ref399835781 \h </w:instrText>
      </w:r>
      <w:r>
        <w:fldChar w:fldCharType="separate"/>
      </w:r>
      <w:r>
        <w:t>64</w:t>
      </w:r>
      <w:r>
        <w:fldChar w:fldCharType="end"/>
      </w:r>
      <w:r>
        <w:t>.</w:t>
      </w:r>
    </w:p>
  </w:footnote>
  <w:footnote w:id="393">
    <w:p w:rsidR="001E3189" w:rsidRPr="00E56736" w:rsidRDefault="001E3189" w:rsidP="00310B09">
      <w:pPr>
        <w:pStyle w:val="ODNONIKtreodnonika"/>
      </w:pPr>
      <w:r>
        <w:rPr>
          <w:rStyle w:val="Odwoanieprzypisudolnego"/>
        </w:rPr>
        <w:footnoteRef/>
      </w:r>
      <w:r>
        <w:rPr>
          <w:rStyle w:val="IGindeksgrny"/>
        </w:rPr>
        <w:t>)</w:t>
      </w:r>
      <w:r>
        <w:tab/>
        <w:t xml:space="preserve">Dodany przez art. 63 pkt 28 ustawy, o której mowa w odnośniku </w:t>
      </w:r>
      <w:r>
        <w:fldChar w:fldCharType="begin"/>
      </w:r>
      <w:r>
        <w:instrText xml:space="preserve"> NOTEREF _Ref399761197 \h </w:instrText>
      </w:r>
      <w:r>
        <w:fldChar w:fldCharType="separate"/>
      </w:r>
      <w:r>
        <w:t>11</w:t>
      </w:r>
      <w:r>
        <w:fldChar w:fldCharType="end"/>
      </w:r>
      <w:r>
        <w:t>.</w:t>
      </w:r>
    </w:p>
  </w:footnote>
  <w:footnote w:id="394">
    <w:p w:rsidR="001E3189" w:rsidRPr="00E56736" w:rsidRDefault="001E3189" w:rsidP="00310B09">
      <w:pPr>
        <w:pStyle w:val="ODNONIKtreodnonika"/>
      </w:pPr>
      <w:r>
        <w:rPr>
          <w:rStyle w:val="Odwoanieprzypisudolnego"/>
        </w:rPr>
        <w:footnoteRef/>
      </w:r>
      <w:r>
        <w:rPr>
          <w:rStyle w:val="IGindeksgrny"/>
        </w:rPr>
        <w:t>)</w:t>
      </w:r>
      <w:r>
        <w:tab/>
        <w:t xml:space="preserve">Dodany przez art. 1 pkt 44 lit. b ustawy, o której mowa w odnośniku </w:t>
      </w:r>
      <w:r>
        <w:fldChar w:fldCharType="begin"/>
      </w:r>
      <w:r>
        <w:instrText xml:space="preserve"> NOTEREF _Ref399759983 \h </w:instrText>
      </w:r>
      <w:r>
        <w:fldChar w:fldCharType="separate"/>
      </w:r>
      <w:r>
        <w:t>8</w:t>
      </w:r>
      <w:r>
        <w:fldChar w:fldCharType="end"/>
      </w:r>
      <w:r>
        <w:t>.</w:t>
      </w:r>
    </w:p>
  </w:footnote>
  <w:footnote w:id="395">
    <w:p w:rsidR="001E3189" w:rsidRPr="00E56736" w:rsidRDefault="001E3189" w:rsidP="00310B09">
      <w:pPr>
        <w:pStyle w:val="ODNONIKtreodnonika"/>
      </w:pPr>
      <w:r>
        <w:rPr>
          <w:rStyle w:val="Odwoanieprzypisudolnego"/>
        </w:rPr>
        <w:footnoteRef/>
      </w:r>
      <w:r>
        <w:rPr>
          <w:rStyle w:val="IGindeksgrny"/>
        </w:rPr>
        <w:t>)</w:t>
      </w:r>
      <w:r>
        <w:tab/>
        <w:t xml:space="preserve">Przez art. 1 pkt 4 ustawy, o której mowa w odnośniku </w:t>
      </w:r>
      <w:r>
        <w:fldChar w:fldCharType="begin"/>
      </w:r>
      <w:r>
        <w:instrText xml:space="preserve"> NOTEREF _Ref399835781 \h </w:instrText>
      </w:r>
      <w:r>
        <w:fldChar w:fldCharType="separate"/>
      </w:r>
      <w:r>
        <w:t>64</w:t>
      </w:r>
      <w:r>
        <w:fldChar w:fldCharType="end"/>
      </w:r>
      <w:r>
        <w:t>.</w:t>
      </w:r>
    </w:p>
  </w:footnote>
  <w:footnote w:id="396">
    <w:p w:rsidR="001E3189" w:rsidRPr="00E56736" w:rsidRDefault="001E3189" w:rsidP="00310B09">
      <w:pPr>
        <w:pStyle w:val="ODNONIKtreodnonika"/>
      </w:pPr>
      <w:r>
        <w:rPr>
          <w:rStyle w:val="Odwoanieprzypisudolnego"/>
        </w:rPr>
        <w:footnoteRef/>
      </w:r>
      <w:r>
        <w:rPr>
          <w:rStyle w:val="IGindeksgrny"/>
        </w:rPr>
        <w:t>)</w:t>
      </w:r>
      <w:r>
        <w:tab/>
        <w:t xml:space="preserve">W brzmieniu ustalonym przez art. 1 pkt 29 ustawy, o której mowa w odnośniku </w:t>
      </w:r>
      <w:r>
        <w:fldChar w:fldCharType="begin"/>
      </w:r>
      <w:r>
        <w:instrText xml:space="preserve"> NOTEREF _Ref399761197 \h </w:instrText>
      </w:r>
      <w:r>
        <w:fldChar w:fldCharType="separate"/>
      </w:r>
      <w:r>
        <w:t>11</w:t>
      </w:r>
      <w:r>
        <w:fldChar w:fldCharType="end"/>
      </w:r>
      <w:r>
        <w:t>.</w:t>
      </w:r>
    </w:p>
  </w:footnote>
  <w:footnote w:id="397">
    <w:p w:rsidR="001E3189" w:rsidRPr="00E56736" w:rsidRDefault="001E3189" w:rsidP="00310B09">
      <w:pPr>
        <w:pStyle w:val="ODNONIKtreodnonika"/>
      </w:pPr>
      <w:r>
        <w:rPr>
          <w:rStyle w:val="Odwoanieprzypisudolnego"/>
        </w:rPr>
        <w:footnoteRef/>
      </w:r>
      <w:r>
        <w:rPr>
          <w:rStyle w:val="IGindeksgrny"/>
        </w:rPr>
        <w:t>)</w:t>
      </w:r>
      <w:r>
        <w:tab/>
        <w:t xml:space="preserve">Przez art. 1 pkt 5 ustawy, o której mowa w odnośniku </w:t>
      </w:r>
      <w:r>
        <w:fldChar w:fldCharType="begin"/>
      </w:r>
      <w:r>
        <w:instrText xml:space="preserve"> NOTEREF _Ref399835781 \h </w:instrText>
      </w:r>
      <w:r>
        <w:fldChar w:fldCharType="separate"/>
      </w:r>
      <w:r>
        <w:t>64</w:t>
      </w:r>
      <w:r>
        <w:fldChar w:fldCharType="end"/>
      </w:r>
      <w:r>
        <w:t>.</w:t>
      </w:r>
    </w:p>
  </w:footnote>
  <w:footnote w:id="398">
    <w:p w:rsidR="001E3189" w:rsidRPr="0059115F" w:rsidRDefault="001E3189" w:rsidP="00310B09">
      <w:pPr>
        <w:pStyle w:val="ODNONIKtreodnonika"/>
      </w:pPr>
      <w:r>
        <w:rPr>
          <w:rStyle w:val="Odwoanieprzypisudolnego"/>
        </w:rPr>
        <w:footnoteRef/>
      </w:r>
      <w:r>
        <w:rPr>
          <w:rStyle w:val="IGindeksgrny"/>
        </w:rPr>
        <w:t>)</w:t>
      </w:r>
      <w:r>
        <w:tab/>
        <w:t xml:space="preserve">Dodana przez art. 1 pkt 11 ustawy, o której mowa w odnośniku </w:t>
      </w:r>
      <w:r>
        <w:fldChar w:fldCharType="begin"/>
      </w:r>
      <w:r>
        <w:instrText xml:space="preserve"> NOTEREF _Ref409527026 \h </w:instrText>
      </w:r>
      <w:r>
        <w:fldChar w:fldCharType="separate"/>
      </w:r>
      <w:r>
        <w:t>79</w:t>
      </w:r>
      <w:r>
        <w:fldChar w:fldCharType="end"/>
      </w:r>
      <w:r>
        <w:t>.</w:t>
      </w:r>
    </w:p>
  </w:footnote>
  <w:footnote w:id="399">
    <w:p w:rsidR="001E3189" w:rsidRPr="00E56736" w:rsidRDefault="001E3189" w:rsidP="00310B09">
      <w:pPr>
        <w:pStyle w:val="ODNONIKtreodnonika"/>
      </w:pPr>
      <w:r>
        <w:rPr>
          <w:rStyle w:val="Odwoanieprzypisudolnego"/>
        </w:rPr>
        <w:footnoteRef/>
      </w:r>
      <w:r>
        <w:rPr>
          <w:rStyle w:val="IGindeksgrny"/>
        </w:rPr>
        <w:t>)</w:t>
      </w:r>
      <w:r>
        <w:tab/>
        <w:t xml:space="preserve">Dodana przez art. 63 pkt 30 ustawy, o której mowa w odnośniku </w:t>
      </w:r>
      <w:r>
        <w:fldChar w:fldCharType="begin"/>
      </w:r>
      <w:r>
        <w:instrText xml:space="preserve"> NOTEREF _Ref399761197 \h </w:instrText>
      </w:r>
      <w:r>
        <w:fldChar w:fldCharType="separate"/>
      </w:r>
      <w:r>
        <w:t>11</w:t>
      </w:r>
      <w:r>
        <w:fldChar w:fldCharType="end"/>
      </w:r>
      <w:r>
        <w:t>.</w:t>
      </w:r>
    </w:p>
  </w:footnote>
  <w:footnote w:id="400">
    <w:p w:rsidR="001E3189" w:rsidRPr="00E56736" w:rsidRDefault="001E3189" w:rsidP="00310B09">
      <w:pPr>
        <w:pStyle w:val="ODNONIKtreodnonika"/>
      </w:pPr>
      <w:r>
        <w:rPr>
          <w:rStyle w:val="Odwoanieprzypisudolnego"/>
        </w:rPr>
        <w:footnoteRef/>
      </w:r>
      <w:r>
        <w:rPr>
          <w:rStyle w:val="IGindeksgrny"/>
        </w:rPr>
        <w:t>)</w:t>
      </w:r>
      <w:r>
        <w:tab/>
        <w:t>W brzmieniu ustalonym przez art. 1 pkt 1 ustawy z dnia 25 września 2009 r. o zmianie ustawy o świadczeniach opieki zdrowotnej finansowanych ze środków publicznych (Dz. U. Nr 178, poz. 1374), która weszła w życie z dniem 4 listopada 2009 r.</w:t>
      </w:r>
    </w:p>
  </w:footnote>
  <w:footnote w:id="401">
    <w:p w:rsidR="001E3189" w:rsidRPr="00E56736" w:rsidRDefault="001E3189" w:rsidP="00310B09">
      <w:pPr>
        <w:pStyle w:val="ODNONIKtreodnonika"/>
      </w:pPr>
      <w:r>
        <w:rPr>
          <w:rStyle w:val="Odwoanieprzypisudolnego"/>
        </w:rPr>
        <w:footnoteRef/>
      </w:r>
      <w:r>
        <w:rPr>
          <w:rStyle w:val="IGindeksgrny"/>
        </w:rPr>
        <w:t>)</w:t>
      </w:r>
      <w:r>
        <w:tab/>
        <w:t>W brzmieniu ustalonym przez art. 8 pkt 1 ustawy z dnia 8 listopada 2013 r. o zmianie ustawy o finansach publicznych oraz niekt</w:t>
      </w:r>
      <w:r>
        <w:t>ó</w:t>
      </w:r>
      <w:r>
        <w:t>rych innych ustaw (Dz. U. poz. 1646), która weszła w życie z dniem 28 grudnia 2013 r.</w:t>
      </w:r>
    </w:p>
  </w:footnote>
  <w:footnote w:id="402">
    <w:p w:rsidR="001E3189" w:rsidRPr="009841BF" w:rsidRDefault="001E3189" w:rsidP="00310B09">
      <w:pPr>
        <w:pStyle w:val="ODNONIKtreodnonika"/>
      </w:pPr>
      <w:r>
        <w:rPr>
          <w:rStyle w:val="Odwoanieprzypisudolnego"/>
        </w:rPr>
        <w:footnoteRef/>
      </w:r>
      <w:r>
        <w:rPr>
          <w:rStyle w:val="IGindeksgrny"/>
        </w:rPr>
        <w:t>)</w:t>
      </w:r>
      <w:r>
        <w:tab/>
        <w:t xml:space="preserve">Wprowadzenie do wyliczenia w brzmieniu ustalonym przez art. 8 pkt 2 lit. a ustawy, o której mowa w odnośniku </w:t>
      </w:r>
      <w:r>
        <w:fldChar w:fldCharType="begin"/>
      </w:r>
      <w:r>
        <w:instrText xml:space="preserve"> NOTEREF _Ref400103912 \h </w:instrText>
      </w:r>
      <w:r>
        <w:fldChar w:fldCharType="separate"/>
      </w:r>
      <w:r>
        <w:t>399</w:t>
      </w:r>
      <w:r>
        <w:fldChar w:fldCharType="end"/>
      </w:r>
      <w:r>
        <w:t>.</w:t>
      </w:r>
    </w:p>
  </w:footnote>
  <w:footnote w:id="403">
    <w:p w:rsidR="001E3189" w:rsidRPr="009841BF" w:rsidRDefault="001E3189" w:rsidP="00310B09">
      <w:pPr>
        <w:pStyle w:val="ODNONIKtreodnonika"/>
      </w:pPr>
      <w:r>
        <w:rPr>
          <w:rStyle w:val="Odwoanieprzypisudolnego"/>
        </w:rPr>
        <w:footnoteRef/>
      </w:r>
      <w:r>
        <w:rPr>
          <w:rStyle w:val="IGindeksgrny"/>
        </w:rPr>
        <w:t>)</w:t>
      </w:r>
      <w:r>
        <w:tab/>
        <w:t xml:space="preserve">W brzmieniu ustalonym przez art. 8 pkt 2 lit. b ustawy, o której mowa w odnośniku </w:t>
      </w:r>
      <w:r>
        <w:fldChar w:fldCharType="begin"/>
      </w:r>
      <w:r>
        <w:instrText xml:space="preserve"> NOTEREF _Ref400103912 \h </w:instrText>
      </w:r>
      <w:r>
        <w:fldChar w:fldCharType="separate"/>
      </w:r>
      <w:r>
        <w:t>399</w:t>
      </w:r>
      <w:r>
        <w:fldChar w:fldCharType="end"/>
      </w:r>
      <w:r>
        <w:t>.</w:t>
      </w:r>
    </w:p>
  </w:footnote>
  <w:footnote w:id="404">
    <w:p w:rsidR="001E3189" w:rsidRPr="009841BF" w:rsidRDefault="001E3189" w:rsidP="00310B09">
      <w:pPr>
        <w:pStyle w:val="ODNONIKtreodnonika"/>
      </w:pPr>
      <w:r>
        <w:rPr>
          <w:rStyle w:val="Odwoanieprzypisudolnego"/>
        </w:rPr>
        <w:footnoteRef/>
      </w:r>
      <w:r>
        <w:rPr>
          <w:rStyle w:val="IGindeksgrny"/>
        </w:rPr>
        <w:t>)</w:t>
      </w:r>
      <w:r>
        <w:tab/>
        <w:t xml:space="preserve">W brzmieniu ustalonym przez art. 1 pkt 2 lit. a ustawy, o której mowa w odnośniku </w:t>
      </w:r>
      <w:r>
        <w:fldChar w:fldCharType="begin"/>
      </w:r>
      <w:r>
        <w:instrText xml:space="preserve"> NOTEREF _Ref400104294 \h </w:instrText>
      </w:r>
      <w:r>
        <w:fldChar w:fldCharType="separate"/>
      </w:r>
      <w:r>
        <w:t>398</w:t>
      </w:r>
      <w:r>
        <w:fldChar w:fldCharType="end"/>
      </w:r>
      <w:r>
        <w:t>.</w:t>
      </w:r>
    </w:p>
  </w:footnote>
  <w:footnote w:id="405">
    <w:p w:rsidR="001E3189" w:rsidRPr="009841BF" w:rsidRDefault="001E3189" w:rsidP="00310B09">
      <w:pPr>
        <w:pStyle w:val="ODNONIKtreodnonika"/>
      </w:pPr>
      <w:r>
        <w:rPr>
          <w:rStyle w:val="Odwoanieprzypisudolnego"/>
        </w:rPr>
        <w:footnoteRef/>
      </w:r>
      <w:r>
        <w:rPr>
          <w:rStyle w:val="IGindeksgrny"/>
        </w:rPr>
        <w:t>)</w:t>
      </w:r>
      <w:r>
        <w:tab/>
        <w:t xml:space="preserve">W brzmieniu ustalonym przez art. 63 pkt 31 ustawy, o której mowa w odnośniku </w:t>
      </w:r>
      <w:r>
        <w:fldChar w:fldCharType="begin"/>
      </w:r>
      <w:r>
        <w:instrText xml:space="preserve"> NOTEREF _Ref399761197 \h </w:instrText>
      </w:r>
      <w:r>
        <w:fldChar w:fldCharType="separate"/>
      </w:r>
      <w:r>
        <w:t>11</w:t>
      </w:r>
      <w:r>
        <w:fldChar w:fldCharType="end"/>
      </w:r>
      <w:r>
        <w:t>.</w:t>
      </w:r>
    </w:p>
  </w:footnote>
  <w:footnote w:id="406">
    <w:p w:rsidR="001E3189" w:rsidRPr="009841BF" w:rsidRDefault="001E3189" w:rsidP="00310B09">
      <w:pPr>
        <w:pStyle w:val="ODNONIKtreodnonika"/>
      </w:pPr>
      <w:r>
        <w:rPr>
          <w:rStyle w:val="Odwoanieprzypisudolnego"/>
        </w:rPr>
        <w:footnoteRef/>
      </w:r>
      <w:r>
        <w:rPr>
          <w:rStyle w:val="IGindeksgrny"/>
        </w:rPr>
        <w:t>)</w:t>
      </w:r>
      <w:r>
        <w:tab/>
        <w:t xml:space="preserve">W brzmieniu ustalonym przez art. 1 pkt 2 lit. b ustawy, o której mowa w odnośniku </w:t>
      </w:r>
      <w:r>
        <w:fldChar w:fldCharType="begin"/>
      </w:r>
      <w:r>
        <w:instrText xml:space="preserve"> NOTEREF _Ref400104294 \h </w:instrText>
      </w:r>
      <w:r>
        <w:fldChar w:fldCharType="separate"/>
      </w:r>
      <w:r>
        <w:t>398</w:t>
      </w:r>
      <w:r>
        <w:fldChar w:fldCharType="end"/>
      </w:r>
      <w:r>
        <w:t>.</w:t>
      </w:r>
    </w:p>
  </w:footnote>
  <w:footnote w:id="407">
    <w:p w:rsidR="001E3189" w:rsidRPr="009841BF" w:rsidRDefault="001E3189" w:rsidP="00310B09">
      <w:pPr>
        <w:pStyle w:val="ODNONIKtreodnonika"/>
      </w:pPr>
      <w:r>
        <w:rPr>
          <w:rStyle w:val="Odwoanieprzypisudolnego"/>
        </w:rPr>
        <w:footnoteRef/>
      </w:r>
      <w:r>
        <w:rPr>
          <w:rStyle w:val="IGindeksgrny"/>
        </w:rPr>
        <w:t>)</w:t>
      </w:r>
      <w:r>
        <w:tab/>
        <w:t xml:space="preserve">Przez art. 1 pkt 6 lit. b ustawy, o której mowa w odnośniku </w:t>
      </w:r>
      <w:r>
        <w:fldChar w:fldCharType="begin"/>
      </w:r>
      <w:r>
        <w:instrText xml:space="preserve"> NOTEREF _Ref399835781 \h </w:instrText>
      </w:r>
      <w:r>
        <w:fldChar w:fldCharType="separate"/>
      </w:r>
      <w:r>
        <w:t>64</w:t>
      </w:r>
      <w:r>
        <w:fldChar w:fldCharType="end"/>
      </w:r>
      <w:r>
        <w:t>.</w:t>
      </w:r>
    </w:p>
  </w:footnote>
  <w:footnote w:id="408">
    <w:p w:rsidR="001E3189" w:rsidRPr="009841BF" w:rsidRDefault="001E3189" w:rsidP="00310B09">
      <w:pPr>
        <w:pStyle w:val="ODNONIKtreodnonika"/>
      </w:pPr>
      <w:r>
        <w:rPr>
          <w:rStyle w:val="Odwoanieprzypisudolnego"/>
        </w:rPr>
        <w:footnoteRef/>
      </w:r>
      <w:r>
        <w:rPr>
          <w:rStyle w:val="IGindeksgrny"/>
        </w:rPr>
        <w:t>)</w:t>
      </w:r>
      <w:r>
        <w:tab/>
        <w:t xml:space="preserve">W brzmieniu ustalonym przez art. 1 pkt 3 lit. a ustawy, o której mowa w odnośniku </w:t>
      </w:r>
      <w:r>
        <w:fldChar w:fldCharType="begin"/>
      </w:r>
      <w:r>
        <w:instrText xml:space="preserve"> NOTEREF _Ref400104294 \h </w:instrText>
      </w:r>
      <w:r>
        <w:fldChar w:fldCharType="separate"/>
      </w:r>
      <w:r>
        <w:t>398</w:t>
      </w:r>
      <w:r>
        <w:fldChar w:fldCharType="end"/>
      </w:r>
      <w:r>
        <w:t>.</w:t>
      </w:r>
    </w:p>
  </w:footnote>
  <w:footnote w:id="409">
    <w:p w:rsidR="001E3189" w:rsidRPr="009841BF" w:rsidRDefault="001E3189" w:rsidP="00310B09">
      <w:pPr>
        <w:pStyle w:val="ODNONIKtreodnonika"/>
      </w:pPr>
      <w:r>
        <w:rPr>
          <w:rStyle w:val="Odwoanieprzypisudolnego"/>
        </w:rPr>
        <w:footnoteRef/>
      </w:r>
      <w:r>
        <w:rPr>
          <w:rStyle w:val="IGindeksgrny"/>
        </w:rPr>
        <w:t>)</w:t>
      </w:r>
      <w:r>
        <w:tab/>
        <w:t xml:space="preserve">Dodany przez art. 1 pkt 3 lit. b ustawy, o której mowa w odnośniku </w:t>
      </w:r>
      <w:r>
        <w:fldChar w:fldCharType="begin"/>
      </w:r>
      <w:r>
        <w:instrText xml:space="preserve"> NOTEREF _Ref400104294 \h </w:instrText>
      </w:r>
      <w:r>
        <w:fldChar w:fldCharType="separate"/>
      </w:r>
      <w:r>
        <w:t>398</w:t>
      </w:r>
      <w:r>
        <w:fldChar w:fldCharType="end"/>
      </w:r>
      <w:r>
        <w:t>.</w:t>
      </w:r>
    </w:p>
  </w:footnote>
  <w:footnote w:id="410">
    <w:p w:rsidR="001E3189" w:rsidRPr="00BB2497" w:rsidRDefault="001E3189" w:rsidP="00310B09">
      <w:pPr>
        <w:pStyle w:val="ODNONIKtreodnonika"/>
      </w:pPr>
      <w:r>
        <w:rPr>
          <w:rStyle w:val="Odwoanieprzypisudolnego"/>
        </w:rPr>
        <w:footnoteRef/>
      </w:r>
      <w:r>
        <w:rPr>
          <w:rStyle w:val="IGindeksgrny"/>
        </w:rPr>
        <w:t>)</w:t>
      </w:r>
      <w:r>
        <w:tab/>
        <w:t xml:space="preserve">Zdanie drugie uchylone przez art. 1 pkt 45 ustawy, o której mowa w odnośniku </w:t>
      </w:r>
      <w:r>
        <w:fldChar w:fldCharType="begin"/>
      </w:r>
      <w:r>
        <w:instrText xml:space="preserve"> NOTEREF _Ref399759983 \h </w:instrText>
      </w:r>
      <w:r>
        <w:fldChar w:fldCharType="separate"/>
      </w:r>
      <w:r>
        <w:t>8</w:t>
      </w:r>
      <w:r>
        <w:fldChar w:fldCharType="end"/>
      </w:r>
      <w:r>
        <w:t>.</w:t>
      </w:r>
    </w:p>
  </w:footnote>
  <w:footnote w:id="411">
    <w:p w:rsidR="001E3189" w:rsidRPr="00BB2497" w:rsidRDefault="001E3189" w:rsidP="00310B09">
      <w:pPr>
        <w:pStyle w:val="ODNONIKtreodnonika"/>
      </w:pPr>
      <w:r>
        <w:rPr>
          <w:rStyle w:val="Odwoanieprzypisudolnego"/>
        </w:rPr>
        <w:footnoteRef/>
      </w:r>
      <w:r>
        <w:rPr>
          <w:rStyle w:val="IGindeksgrny"/>
        </w:rPr>
        <w:t>)</w:t>
      </w:r>
      <w:r>
        <w:tab/>
        <w:t xml:space="preserve">W brzmieniu ustalonym przez art. 1 pkt 4 ustawy, o której mowa w odnośniku </w:t>
      </w:r>
      <w:r>
        <w:fldChar w:fldCharType="begin"/>
      </w:r>
      <w:r>
        <w:instrText xml:space="preserve"> NOTEREF _Ref400104294 \h </w:instrText>
      </w:r>
      <w:r>
        <w:fldChar w:fldCharType="separate"/>
      </w:r>
      <w:r>
        <w:t>398</w:t>
      </w:r>
      <w:r>
        <w:fldChar w:fldCharType="end"/>
      </w:r>
      <w:r>
        <w:t>.</w:t>
      </w:r>
    </w:p>
  </w:footnote>
  <w:footnote w:id="412">
    <w:p w:rsidR="001E3189" w:rsidRPr="00BB2497" w:rsidRDefault="001E3189" w:rsidP="00310B09">
      <w:pPr>
        <w:pStyle w:val="ODNONIKtreodnonika"/>
      </w:pPr>
      <w:r>
        <w:rPr>
          <w:rStyle w:val="Odwoanieprzypisudolnego"/>
        </w:rPr>
        <w:footnoteRef/>
      </w:r>
      <w:r>
        <w:rPr>
          <w:rStyle w:val="IGindeksgrny"/>
        </w:rPr>
        <w:t>)</w:t>
      </w:r>
      <w:r>
        <w:tab/>
        <w:t xml:space="preserve">Przez art. 1 pkt 7 lit. a ustawy, o której mowa w odnośniku </w:t>
      </w:r>
      <w:r>
        <w:fldChar w:fldCharType="begin"/>
      </w:r>
      <w:r>
        <w:instrText xml:space="preserve"> NOTEREF _Ref399835781 \h </w:instrText>
      </w:r>
      <w:r>
        <w:fldChar w:fldCharType="separate"/>
      </w:r>
      <w:r>
        <w:t>64</w:t>
      </w:r>
      <w:r>
        <w:fldChar w:fldCharType="end"/>
      </w:r>
      <w:r>
        <w:t>.</w:t>
      </w:r>
    </w:p>
  </w:footnote>
  <w:footnote w:id="413">
    <w:p w:rsidR="001E3189" w:rsidRPr="00BB2497" w:rsidRDefault="001E3189" w:rsidP="00310B09">
      <w:pPr>
        <w:pStyle w:val="ODNONIKtreodnonika"/>
      </w:pPr>
      <w:r>
        <w:rPr>
          <w:rStyle w:val="Odwoanieprzypisudolnego"/>
        </w:rPr>
        <w:footnoteRef/>
      </w:r>
      <w:r>
        <w:rPr>
          <w:rStyle w:val="IGindeksgrny"/>
        </w:rPr>
        <w:t>)</w:t>
      </w:r>
      <w:r>
        <w:tab/>
        <w:t xml:space="preserve">W brzmieniu ustalonym przez art. 1 pkt 7 lit. b ustawy, o której mowa w odnośniku </w:t>
      </w:r>
      <w:r>
        <w:fldChar w:fldCharType="begin"/>
      </w:r>
      <w:r>
        <w:instrText xml:space="preserve"> NOTEREF _Ref399835781 \h </w:instrText>
      </w:r>
      <w:r>
        <w:fldChar w:fldCharType="separate"/>
      </w:r>
      <w:r>
        <w:t>64</w:t>
      </w:r>
      <w:r>
        <w:fldChar w:fldCharType="end"/>
      </w:r>
      <w:r>
        <w:t>.</w:t>
      </w:r>
    </w:p>
  </w:footnote>
  <w:footnote w:id="414">
    <w:p w:rsidR="001E3189" w:rsidRPr="00BB2497" w:rsidRDefault="001E3189" w:rsidP="00310B09">
      <w:pPr>
        <w:pStyle w:val="ODNONIKtreodnonika"/>
      </w:pPr>
      <w:r>
        <w:rPr>
          <w:rStyle w:val="Odwoanieprzypisudolnego"/>
        </w:rPr>
        <w:footnoteRef/>
      </w:r>
      <w:r>
        <w:rPr>
          <w:rStyle w:val="IGindeksgrny"/>
        </w:rPr>
        <w:t>)</w:t>
      </w:r>
      <w:r>
        <w:tab/>
        <w:t xml:space="preserve">Przez art. 1 pkt 8 ustawy, o której mowa w odnośniku </w:t>
      </w:r>
      <w:r>
        <w:fldChar w:fldCharType="begin"/>
      </w:r>
      <w:r>
        <w:instrText xml:space="preserve"> NOTEREF _Ref399835781 \h </w:instrText>
      </w:r>
      <w:r>
        <w:fldChar w:fldCharType="separate"/>
      </w:r>
      <w:r>
        <w:t>64</w:t>
      </w:r>
      <w:r>
        <w:fldChar w:fldCharType="end"/>
      </w:r>
      <w:r>
        <w:t>.</w:t>
      </w:r>
    </w:p>
  </w:footnote>
  <w:footnote w:id="415">
    <w:p w:rsidR="001E3189" w:rsidRPr="00C44590" w:rsidRDefault="001E3189" w:rsidP="00310B09">
      <w:pPr>
        <w:pStyle w:val="ODNONIKtreodnonika"/>
      </w:pPr>
      <w:r>
        <w:rPr>
          <w:rStyle w:val="Odwoanieprzypisudolnego"/>
        </w:rPr>
        <w:footnoteRef/>
      </w:r>
      <w:r>
        <w:rPr>
          <w:rStyle w:val="IGindeksgrny"/>
        </w:rPr>
        <w:t>)</w:t>
      </w:r>
      <w:r>
        <w:tab/>
        <w:t xml:space="preserve">Dodany przez art. 1 pkt 46 ustawy, o której mowa w odnośniku </w:t>
      </w:r>
      <w:r>
        <w:fldChar w:fldCharType="begin"/>
      </w:r>
      <w:r>
        <w:instrText xml:space="preserve"> NOTEREF _Ref399759983 \h </w:instrText>
      </w:r>
      <w:r>
        <w:fldChar w:fldCharType="separate"/>
      </w:r>
      <w:r>
        <w:t>8</w:t>
      </w:r>
      <w:r>
        <w:fldChar w:fldCharType="end"/>
      </w:r>
      <w:r>
        <w:t>.</w:t>
      </w:r>
    </w:p>
  </w:footnote>
  <w:footnote w:id="416">
    <w:p w:rsidR="001E3189" w:rsidRPr="00C44590" w:rsidRDefault="001E3189" w:rsidP="00310B09">
      <w:pPr>
        <w:pStyle w:val="ODNONIKtreodnonika"/>
      </w:pPr>
      <w:r>
        <w:rPr>
          <w:rStyle w:val="Odwoanieprzypisudolnego"/>
        </w:rPr>
        <w:footnoteRef/>
      </w:r>
      <w:r>
        <w:rPr>
          <w:rStyle w:val="IGindeksgrny"/>
        </w:rPr>
        <w:t>)</w:t>
      </w:r>
      <w:r>
        <w:tab/>
        <w:t xml:space="preserve">W brzmieniu ustalonym przez art. 1 pkt 47 ustawy, o której mowa w odnośniku </w:t>
      </w:r>
      <w:r>
        <w:fldChar w:fldCharType="begin"/>
      </w:r>
      <w:r>
        <w:instrText xml:space="preserve"> NOTEREF _Ref399759983 \h </w:instrText>
      </w:r>
      <w:r>
        <w:fldChar w:fldCharType="separate"/>
      </w:r>
      <w:r>
        <w:t>8</w:t>
      </w:r>
      <w:r>
        <w:fldChar w:fldCharType="end"/>
      </w:r>
      <w:r>
        <w:t>.</w:t>
      </w:r>
    </w:p>
  </w:footnote>
  <w:footnote w:id="417">
    <w:p w:rsidR="001E3189" w:rsidRPr="00C44590" w:rsidRDefault="001E3189" w:rsidP="00310B09">
      <w:pPr>
        <w:pStyle w:val="ODNONIKtreodnonika"/>
      </w:pPr>
      <w:r>
        <w:rPr>
          <w:rStyle w:val="Odwoanieprzypisudolnego"/>
        </w:rPr>
        <w:footnoteRef/>
      </w:r>
      <w:r>
        <w:rPr>
          <w:rStyle w:val="IGindeksgrny"/>
        </w:rPr>
        <w:t>)</w:t>
      </w:r>
      <w:r>
        <w:tab/>
        <w:t xml:space="preserve">Dodany przez art. 1 pkt 48 ustawy, o której mowa w odnośniku </w:t>
      </w:r>
      <w:r>
        <w:fldChar w:fldCharType="begin"/>
      </w:r>
      <w:r>
        <w:instrText xml:space="preserve"> NOTEREF _Ref399759983 \h </w:instrText>
      </w:r>
      <w:r>
        <w:fldChar w:fldCharType="separate"/>
      </w:r>
      <w:r>
        <w:t>8</w:t>
      </w:r>
      <w:r>
        <w:fldChar w:fldCharType="end"/>
      </w:r>
      <w:r>
        <w:t>.</w:t>
      </w:r>
    </w:p>
  </w:footnote>
  <w:footnote w:id="418">
    <w:p w:rsidR="001E3189" w:rsidRPr="00B40D50" w:rsidRDefault="001E3189" w:rsidP="00310B09">
      <w:pPr>
        <w:pStyle w:val="ODNONIKtreodnonika"/>
      </w:pPr>
      <w:r>
        <w:rPr>
          <w:rStyle w:val="Odwoanieprzypisudolnego"/>
        </w:rPr>
        <w:footnoteRef/>
      </w:r>
      <w:r>
        <w:rPr>
          <w:rStyle w:val="IGindeksgrny"/>
        </w:rPr>
        <w:t>)</w:t>
      </w:r>
      <w:r>
        <w:tab/>
        <w:t xml:space="preserve">W brzmieniu ustalonym przez art. 1 pkt 5 ustawy, o której mowa w odnośniku </w:t>
      </w:r>
      <w:r>
        <w:fldChar w:fldCharType="begin"/>
      </w:r>
      <w:r>
        <w:instrText xml:space="preserve"> NOTEREF _Ref399760852 \h </w:instrText>
      </w:r>
      <w:r>
        <w:fldChar w:fldCharType="separate"/>
      </w:r>
      <w:r>
        <w:t>12</w:t>
      </w:r>
      <w:r>
        <w:fldChar w:fldCharType="end"/>
      </w:r>
      <w:r>
        <w:t>.</w:t>
      </w:r>
    </w:p>
  </w:footnote>
  <w:footnote w:id="419">
    <w:p w:rsidR="001E3189" w:rsidRPr="00B40D50" w:rsidRDefault="001E3189" w:rsidP="00310B09">
      <w:pPr>
        <w:pStyle w:val="ODNONIKtreodnonika"/>
      </w:pPr>
      <w:r>
        <w:rPr>
          <w:rStyle w:val="Odwoanieprzypisudolnego"/>
        </w:rPr>
        <w:footnoteRef/>
      </w:r>
      <w:r>
        <w:rPr>
          <w:rStyle w:val="IGindeksgrny"/>
        </w:rPr>
        <w:t>)</w:t>
      </w:r>
      <w:r>
        <w:tab/>
        <w:t xml:space="preserve">Oznaczenie ust. 1 nadane przez art. 1 pkt 49 ustawy, o której mowa w odnośniku </w:t>
      </w:r>
      <w:r>
        <w:fldChar w:fldCharType="begin"/>
      </w:r>
      <w:r>
        <w:instrText xml:space="preserve"> NOTEREF _Ref399759983 \h </w:instrText>
      </w:r>
      <w:r>
        <w:fldChar w:fldCharType="separate"/>
      </w:r>
      <w:r>
        <w:t>8</w:t>
      </w:r>
      <w:r>
        <w:fldChar w:fldCharType="end"/>
      </w:r>
      <w:r>
        <w:t>.</w:t>
      </w:r>
    </w:p>
  </w:footnote>
  <w:footnote w:id="420">
    <w:p w:rsidR="001E3189" w:rsidRPr="00B40D50" w:rsidRDefault="001E3189" w:rsidP="00310B09">
      <w:pPr>
        <w:pStyle w:val="ODNONIKtreodnonika"/>
      </w:pPr>
      <w:r>
        <w:rPr>
          <w:rStyle w:val="Odwoanieprzypisudolnego"/>
        </w:rPr>
        <w:footnoteRef/>
      </w:r>
      <w:r>
        <w:rPr>
          <w:rStyle w:val="IGindeksgrny"/>
        </w:rPr>
        <w:t>)</w:t>
      </w:r>
      <w:r>
        <w:tab/>
        <w:t xml:space="preserve">Dodany przez art. 63 pkt 32 ustawy, o której mowa w odnośniku </w:t>
      </w:r>
      <w:r>
        <w:fldChar w:fldCharType="begin"/>
      </w:r>
      <w:r>
        <w:instrText xml:space="preserve"> NOTEREF _Ref399761197 \h </w:instrText>
      </w:r>
      <w:r>
        <w:fldChar w:fldCharType="separate"/>
      </w:r>
      <w:r>
        <w:t>11</w:t>
      </w:r>
      <w:r>
        <w:fldChar w:fldCharType="end"/>
      </w:r>
      <w:r>
        <w:t>.</w:t>
      </w:r>
    </w:p>
  </w:footnote>
  <w:footnote w:id="421">
    <w:p w:rsidR="001E3189" w:rsidRPr="00B40D50" w:rsidRDefault="001E3189" w:rsidP="00310B09">
      <w:pPr>
        <w:pStyle w:val="ODNONIKtreodnonika"/>
      </w:pPr>
      <w:r>
        <w:rPr>
          <w:rStyle w:val="Odwoanieprzypisudolnego"/>
        </w:rPr>
        <w:footnoteRef/>
      </w:r>
      <w:r>
        <w:rPr>
          <w:rStyle w:val="IGindeksgrny"/>
        </w:rPr>
        <w:t>)</w:t>
      </w:r>
      <w:r>
        <w:tab/>
        <w:t xml:space="preserve">Dodany przez art. 1 pkt 49 ustawy, o której mowa w odnośniku </w:t>
      </w:r>
      <w:r>
        <w:fldChar w:fldCharType="begin"/>
      </w:r>
      <w:r>
        <w:instrText xml:space="preserve"> NOTEREF _Ref399759983 \h </w:instrText>
      </w:r>
      <w:r>
        <w:fldChar w:fldCharType="separate"/>
      </w:r>
      <w:r>
        <w:t>8</w:t>
      </w:r>
      <w:r>
        <w:fldChar w:fldCharType="end"/>
      </w:r>
      <w:r>
        <w:t>.</w:t>
      </w:r>
    </w:p>
  </w:footnote>
  <w:footnote w:id="422">
    <w:p w:rsidR="001E3189" w:rsidRPr="00B40D50" w:rsidRDefault="001E3189" w:rsidP="00310B09">
      <w:pPr>
        <w:pStyle w:val="ODNONIKtreodnonika"/>
      </w:pPr>
      <w:r>
        <w:rPr>
          <w:rStyle w:val="Odwoanieprzypisudolnego"/>
        </w:rPr>
        <w:footnoteRef/>
      </w:r>
      <w:r>
        <w:rPr>
          <w:rStyle w:val="IGindeksgrny"/>
        </w:rPr>
        <w:t>)</w:t>
      </w:r>
      <w:r>
        <w:tab/>
        <w:t xml:space="preserve">Przez art. 1 pkt 9 ustawy, o której mowa w odnośniku </w:t>
      </w:r>
      <w:r>
        <w:fldChar w:fldCharType="begin"/>
      </w:r>
      <w:r>
        <w:instrText xml:space="preserve"> NOTEREF _Ref399835781 \h </w:instrText>
      </w:r>
      <w:r>
        <w:fldChar w:fldCharType="separate"/>
      </w:r>
      <w:r>
        <w:t>64</w:t>
      </w:r>
      <w:r>
        <w:fldChar w:fldCharType="end"/>
      </w:r>
      <w:r>
        <w:t>.</w:t>
      </w:r>
    </w:p>
  </w:footnote>
  <w:footnote w:id="423">
    <w:p w:rsidR="001E3189" w:rsidRPr="00B40D50" w:rsidRDefault="001E3189" w:rsidP="00310B09">
      <w:pPr>
        <w:pStyle w:val="ODNONIKtreodnonika"/>
      </w:pPr>
      <w:r>
        <w:rPr>
          <w:rStyle w:val="Odwoanieprzypisudolnego"/>
        </w:rPr>
        <w:footnoteRef/>
      </w:r>
      <w:r>
        <w:rPr>
          <w:rStyle w:val="IGindeksgrny"/>
        </w:rPr>
        <w:t>)</w:t>
      </w:r>
      <w:r>
        <w:tab/>
        <w:t xml:space="preserve">W brzmieniu ustalonym przez art. 172 pkt 10 ustawy, o której mowa w odnośniku </w:t>
      </w:r>
      <w:r>
        <w:fldChar w:fldCharType="begin"/>
      </w:r>
      <w:r>
        <w:instrText xml:space="preserve"> NOTEREF _Ref399831349 \h </w:instrText>
      </w:r>
      <w:r>
        <w:fldChar w:fldCharType="separate"/>
      </w:r>
      <w:r>
        <w:t>33</w:t>
      </w:r>
      <w:r>
        <w:fldChar w:fldCharType="end"/>
      </w:r>
      <w:r>
        <w:t>; wszedł w życie z dniem 1 stycznia 2012 r.</w:t>
      </w:r>
    </w:p>
  </w:footnote>
  <w:footnote w:id="424">
    <w:p w:rsidR="001E3189" w:rsidRPr="005A6A8A" w:rsidRDefault="001E3189" w:rsidP="00310B09">
      <w:pPr>
        <w:pStyle w:val="ODNONIKtreodnonika"/>
      </w:pPr>
      <w:r>
        <w:rPr>
          <w:rStyle w:val="Odwoanieprzypisudolnego"/>
        </w:rPr>
        <w:footnoteRef/>
      </w:r>
      <w:r>
        <w:rPr>
          <w:rStyle w:val="IGindeksgrny"/>
        </w:rPr>
        <w:t>)</w:t>
      </w:r>
      <w:r>
        <w:tab/>
        <w:t xml:space="preserve">W brzmieniu ustalonym przez art. 1 pkt 50 ustawy, o której mowa w odnośniku </w:t>
      </w:r>
      <w:r>
        <w:fldChar w:fldCharType="begin"/>
      </w:r>
      <w:r>
        <w:instrText xml:space="preserve"> NOTEREF _Ref399759983 \h </w:instrText>
      </w:r>
      <w:r>
        <w:fldChar w:fldCharType="separate"/>
      </w:r>
      <w:r>
        <w:t>8</w:t>
      </w:r>
      <w:r>
        <w:fldChar w:fldCharType="end"/>
      </w:r>
      <w:r>
        <w:t>.</w:t>
      </w:r>
    </w:p>
  </w:footnote>
  <w:footnote w:id="425">
    <w:p w:rsidR="001E3189" w:rsidRPr="005A6A8A" w:rsidRDefault="001E3189" w:rsidP="00310B09">
      <w:pPr>
        <w:pStyle w:val="ODNONIKtreodnonika"/>
      </w:pPr>
      <w:r>
        <w:rPr>
          <w:rStyle w:val="Odwoanieprzypisudolnego"/>
        </w:rPr>
        <w:footnoteRef/>
      </w:r>
      <w:r>
        <w:rPr>
          <w:rStyle w:val="IGindeksgrny"/>
        </w:rPr>
        <w:t>)</w:t>
      </w:r>
      <w:r>
        <w:tab/>
        <w:t xml:space="preserve">W brzmieniu ustalonym przez art. 1 pkt 51 ustawy, o której mowa w odnośniku </w:t>
      </w:r>
      <w:r>
        <w:fldChar w:fldCharType="begin"/>
      </w:r>
      <w:r>
        <w:instrText xml:space="preserve"> NOTEREF _Ref399759983 \h </w:instrText>
      </w:r>
      <w:r>
        <w:fldChar w:fldCharType="separate"/>
      </w:r>
      <w:r>
        <w:t>8</w:t>
      </w:r>
      <w:r>
        <w:fldChar w:fldCharType="end"/>
      </w:r>
      <w:r>
        <w:t>.</w:t>
      </w:r>
    </w:p>
  </w:footnote>
  <w:footnote w:id="426">
    <w:p w:rsidR="001E3189" w:rsidRPr="005A6A8A" w:rsidRDefault="001E3189" w:rsidP="00310B09">
      <w:pPr>
        <w:pStyle w:val="ODNONIKtreodnonika"/>
      </w:pPr>
      <w:r>
        <w:rPr>
          <w:rStyle w:val="Odwoanieprzypisudolnego"/>
        </w:rPr>
        <w:footnoteRef/>
      </w:r>
      <w:r>
        <w:rPr>
          <w:rStyle w:val="IGindeksgrny"/>
        </w:rPr>
        <w:t>)</w:t>
      </w:r>
      <w:r>
        <w:tab/>
        <w:t xml:space="preserve">Ze zmianą wprowadzoną przez art. 1 pkt 6 ustawy, o której mowa w odnośniku </w:t>
      </w:r>
      <w:r>
        <w:fldChar w:fldCharType="begin"/>
      </w:r>
      <w:r>
        <w:instrText xml:space="preserve"> NOTEREF _Ref399764604 \h </w:instrText>
      </w:r>
      <w:r>
        <w:fldChar w:fldCharType="separate"/>
      </w:r>
      <w:r>
        <w:t>18</w:t>
      </w:r>
      <w:r>
        <w:fldChar w:fldCharType="end"/>
      </w:r>
      <w:r>
        <w:t xml:space="preserve">; w tym brzmieniu obowiązuje do wejścia w życie zmiany, o której mowa w odnośniku </w:t>
      </w:r>
      <w:r>
        <w:fldChar w:fldCharType="begin"/>
      </w:r>
      <w:r>
        <w:instrText xml:space="preserve"> NOTEREF _Ref400108275 \h </w:instrText>
      </w:r>
      <w:r>
        <w:fldChar w:fldCharType="separate"/>
      </w:r>
      <w:r>
        <w:t>425</w:t>
      </w:r>
      <w:r>
        <w:fldChar w:fldCharType="end"/>
      </w:r>
      <w:r>
        <w:t>.</w:t>
      </w:r>
    </w:p>
  </w:footnote>
  <w:footnote w:id="427">
    <w:p w:rsidR="001E3189" w:rsidRPr="005A6A8A" w:rsidRDefault="001E3189" w:rsidP="00310B09">
      <w:pPr>
        <w:pStyle w:val="ODNONIKtreodnonika"/>
      </w:pPr>
      <w:r>
        <w:rPr>
          <w:rStyle w:val="Odwoanieprzypisudolnego"/>
        </w:rPr>
        <w:footnoteRef/>
      </w:r>
      <w:r>
        <w:rPr>
          <w:rStyle w:val="IGindeksgrny"/>
        </w:rPr>
        <w:t>)</w:t>
      </w:r>
      <w:r>
        <w:tab/>
        <w:t xml:space="preserve">W brzmieniu ustalonym przez art. 1 pkt 52 lit. a ustawy, o której mowa w odnośniku </w:t>
      </w:r>
      <w:r>
        <w:fldChar w:fldCharType="begin"/>
      </w:r>
      <w:r>
        <w:instrText xml:space="preserve"> NOTEREF _Ref399759983 \h </w:instrText>
      </w:r>
      <w:r>
        <w:fldChar w:fldCharType="separate"/>
      </w:r>
      <w:r>
        <w:t>8</w:t>
      </w:r>
      <w:r>
        <w:fldChar w:fldCharType="end"/>
      </w:r>
      <w:r>
        <w:t>; wejdzie w życie z dniem 1 stycznia 2016 r.</w:t>
      </w:r>
    </w:p>
  </w:footnote>
  <w:footnote w:id="428">
    <w:p w:rsidR="001E3189" w:rsidRPr="00B549BE" w:rsidRDefault="001E3189" w:rsidP="00310B09">
      <w:pPr>
        <w:pStyle w:val="ODNONIKtreodnonika"/>
      </w:pPr>
      <w:r>
        <w:rPr>
          <w:rStyle w:val="Odwoanieprzypisudolnego"/>
        </w:rPr>
        <w:footnoteRef/>
      </w:r>
      <w:r>
        <w:rPr>
          <w:rStyle w:val="IGindeksgrny"/>
        </w:rPr>
        <w:t>)</w:t>
      </w:r>
      <w:r>
        <w:tab/>
        <w:t xml:space="preserve">W brzmieniu ustalonym przez art. 1 pkt 6 ustawy, o której mowa w odnośniku </w:t>
      </w:r>
      <w:r>
        <w:fldChar w:fldCharType="begin"/>
      </w:r>
      <w:r>
        <w:instrText xml:space="preserve"> NOTEREF _Ref399760852 \h </w:instrText>
      </w:r>
      <w:r>
        <w:fldChar w:fldCharType="separate"/>
      </w:r>
      <w:r>
        <w:t>12</w:t>
      </w:r>
      <w:r>
        <w:fldChar w:fldCharType="end"/>
      </w:r>
      <w:r>
        <w:t xml:space="preserve">; w tym brzmieniu obowiązuje do wejścia w życie zmiany, o której mowa w odnośniku </w:t>
      </w:r>
      <w:r>
        <w:fldChar w:fldCharType="begin"/>
      </w:r>
      <w:r>
        <w:instrText xml:space="preserve"> NOTEREF _Ref400108416 \h </w:instrText>
      </w:r>
      <w:r>
        <w:fldChar w:fldCharType="separate"/>
      </w:r>
      <w:r>
        <w:t>427</w:t>
      </w:r>
      <w:r>
        <w:fldChar w:fldCharType="end"/>
      </w:r>
      <w:r>
        <w:t>.</w:t>
      </w:r>
    </w:p>
  </w:footnote>
  <w:footnote w:id="429">
    <w:p w:rsidR="001E3189" w:rsidRPr="00B549BE" w:rsidRDefault="001E3189" w:rsidP="00310B09">
      <w:pPr>
        <w:pStyle w:val="ODNONIKtreodnonika"/>
      </w:pPr>
      <w:r>
        <w:rPr>
          <w:rStyle w:val="Odwoanieprzypisudolnego"/>
        </w:rPr>
        <w:footnoteRef/>
      </w:r>
      <w:r>
        <w:rPr>
          <w:rStyle w:val="IGindeksgrny"/>
        </w:rPr>
        <w:t>)</w:t>
      </w:r>
      <w:r>
        <w:tab/>
        <w:t xml:space="preserve">W brzmieniu ustalonym przez art. 1 pkt 52 lit. b ustawy, o której mowa w odnośniku </w:t>
      </w:r>
      <w:r>
        <w:fldChar w:fldCharType="begin"/>
      </w:r>
      <w:r>
        <w:instrText xml:space="preserve"> NOTEREF _Ref399759983 \h </w:instrText>
      </w:r>
      <w:r>
        <w:fldChar w:fldCharType="separate"/>
      </w:r>
      <w:r>
        <w:t>8</w:t>
      </w:r>
      <w:r>
        <w:fldChar w:fldCharType="end"/>
      </w:r>
      <w:r>
        <w:t>; wejdzie w życie z dniem 1 stycznia 2016 r.</w:t>
      </w:r>
    </w:p>
  </w:footnote>
  <w:footnote w:id="430">
    <w:p w:rsidR="001E3189" w:rsidRPr="00B549BE" w:rsidRDefault="001E3189" w:rsidP="00310B09">
      <w:pPr>
        <w:pStyle w:val="ODNONIKtreodnonika"/>
      </w:pPr>
      <w:r>
        <w:rPr>
          <w:rStyle w:val="Odwoanieprzypisudolnego"/>
        </w:rPr>
        <w:footnoteRef/>
      </w:r>
      <w:r>
        <w:rPr>
          <w:rStyle w:val="IGindeksgrny"/>
        </w:rPr>
        <w:t>)</w:t>
      </w:r>
      <w:r>
        <w:tab/>
        <w:t xml:space="preserve">W tym brzmieniu obowiązuje do wejścia w życie zmiany, o której mowa w odnośniku </w:t>
      </w:r>
      <w:r>
        <w:fldChar w:fldCharType="begin"/>
      </w:r>
      <w:r>
        <w:instrText xml:space="preserve"> NOTEREF _Ref400108592 \h </w:instrText>
      </w:r>
      <w:r>
        <w:fldChar w:fldCharType="separate"/>
      </w:r>
      <w:r>
        <w:t>429</w:t>
      </w:r>
      <w:r>
        <w:fldChar w:fldCharType="end"/>
      </w:r>
      <w:r>
        <w:t>.</w:t>
      </w:r>
    </w:p>
  </w:footnote>
  <w:footnote w:id="431">
    <w:p w:rsidR="001E3189" w:rsidRPr="00B549BE" w:rsidRDefault="001E3189" w:rsidP="00310B09">
      <w:pPr>
        <w:pStyle w:val="ODNONIKtreodnonika"/>
      </w:pPr>
      <w:r>
        <w:rPr>
          <w:rStyle w:val="Odwoanieprzypisudolnego"/>
        </w:rPr>
        <w:footnoteRef/>
      </w:r>
      <w:r>
        <w:rPr>
          <w:rStyle w:val="IGindeksgrny"/>
        </w:rPr>
        <w:t>)</w:t>
      </w:r>
      <w:r>
        <w:tab/>
        <w:t xml:space="preserve">W brzmieniu ustalonym przez art. 1 pkt 53 ustawy, o której mowa w odnośniku </w:t>
      </w:r>
      <w:r>
        <w:fldChar w:fldCharType="begin"/>
      </w:r>
      <w:r>
        <w:instrText xml:space="preserve"> NOTEREF _Ref399759983 \h </w:instrText>
      </w:r>
      <w:r>
        <w:fldChar w:fldCharType="separate"/>
      </w:r>
      <w:r>
        <w:t>8</w:t>
      </w:r>
      <w:r>
        <w:fldChar w:fldCharType="end"/>
      </w:r>
      <w:r>
        <w:t>; wejdzie w życie z dniem 1 stycznia 2016 r.</w:t>
      </w:r>
    </w:p>
  </w:footnote>
  <w:footnote w:id="432">
    <w:p w:rsidR="001E3189" w:rsidRPr="00B549BE" w:rsidRDefault="001E3189" w:rsidP="00310B09">
      <w:pPr>
        <w:pStyle w:val="ODNONIKtreodnonika"/>
      </w:pPr>
      <w:r>
        <w:rPr>
          <w:rStyle w:val="Odwoanieprzypisudolnego"/>
        </w:rPr>
        <w:footnoteRef/>
      </w:r>
      <w:r>
        <w:rPr>
          <w:rStyle w:val="IGindeksgrny"/>
        </w:rPr>
        <w:t>)</w:t>
      </w:r>
      <w:r>
        <w:tab/>
        <w:t xml:space="preserve">W tym brzmieniu obowiązuje do wejścia w życie zmiany, o której mowa w odnośniku </w:t>
      </w:r>
      <w:r>
        <w:fldChar w:fldCharType="begin"/>
      </w:r>
      <w:r>
        <w:instrText xml:space="preserve"> NOTEREF _Ref400108694 \h </w:instrText>
      </w:r>
      <w:r>
        <w:fldChar w:fldCharType="separate"/>
      </w:r>
      <w:r>
        <w:t>431</w:t>
      </w:r>
      <w:r>
        <w:fldChar w:fldCharType="end"/>
      </w:r>
      <w:r>
        <w:t>.</w:t>
      </w:r>
    </w:p>
  </w:footnote>
  <w:footnote w:id="433">
    <w:p w:rsidR="001E3189" w:rsidRPr="00B549BE" w:rsidRDefault="001E3189" w:rsidP="00310B09">
      <w:pPr>
        <w:pStyle w:val="ODNONIKtreodnonika"/>
      </w:pPr>
      <w:r>
        <w:rPr>
          <w:rStyle w:val="Odwoanieprzypisudolnego"/>
        </w:rPr>
        <w:footnoteRef/>
      </w:r>
      <w:r>
        <w:rPr>
          <w:rStyle w:val="IGindeksgrny"/>
        </w:rPr>
        <w:t>)</w:t>
      </w:r>
      <w:r>
        <w:tab/>
        <w:t xml:space="preserve">W brzmieniu ustalonym przez art. 1 pkt 54 ustawy, o której mowa w odnośniku </w:t>
      </w:r>
      <w:r>
        <w:fldChar w:fldCharType="begin"/>
      </w:r>
      <w:r>
        <w:instrText xml:space="preserve"> NOTEREF _Ref399759983 \h </w:instrText>
      </w:r>
      <w:r>
        <w:fldChar w:fldCharType="separate"/>
      </w:r>
      <w:r>
        <w:t>8</w:t>
      </w:r>
      <w:r>
        <w:fldChar w:fldCharType="end"/>
      </w:r>
      <w:r>
        <w:t>; wejdzie w życie z dniem 1 stycznia 2016 r.</w:t>
      </w:r>
    </w:p>
  </w:footnote>
  <w:footnote w:id="434">
    <w:p w:rsidR="001E3189" w:rsidRPr="006F7098" w:rsidRDefault="001E3189" w:rsidP="00310B09">
      <w:pPr>
        <w:pStyle w:val="ODNONIKtreodnonika"/>
      </w:pPr>
      <w:r>
        <w:rPr>
          <w:rStyle w:val="Odwoanieprzypisudolnego"/>
        </w:rPr>
        <w:footnoteRef/>
      </w:r>
      <w:r>
        <w:rPr>
          <w:rStyle w:val="IGindeksgrny"/>
        </w:rPr>
        <w:t>)</w:t>
      </w:r>
      <w:r>
        <w:tab/>
        <w:t xml:space="preserve">W tym brzmieniu obowiązuje do wejścia w życie zmiany, o której mowa w odnośniku </w:t>
      </w:r>
      <w:r>
        <w:fldChar w:fldCharType="begin"/>
      </w:r>
      <w:r>
        <w:instrText xml:space="preserve"> NOTEREF _Ref400108856 \h </w:instrText>
      </w:r>
      <w:r>
        <w:fldChar w:fldCharType="separate"/>
      </w:r>
      <w:r>
        <w:t>433</w:t>
      </w:r>
      <w:r>
        <w:fldChar w:fldCharType="end"/>
      </w:r>
      <w:r>
        <w:t>.</w:t>
      </w:r>
    </w:p>
  </w:footnote>
  <w:footnote w:id="435">
    <w:p w:rsidR="001E3189" w:rsidRPr="006F7098" w:rsidRDefault="001E3189" w:rsidP="00310B09">
      <w:pPr>
        <w:pStyle w:val="ODNONIKtreodnonika"/>
      </w:pPr>
      <w:r>
        <w:rPr>
          <w:rStyle w:val="Odwoanieprzypisudolnego"/>
        </w:rPr>
        <w:footnoteRef/>
      </w:r>
      <w:r>
        <w:rPr>
          <w:rStyle w:val="IGindeksgrny"/>
        </w:rPr>
        <w:t>)</w:t>
      </w:r>
      <w:r>
        <w:tab/>
        <w:t xml:space="preserve">W brzmieniu ustalonym przez art. 1 pkt 55 ustawy, o której mowa w odnośniku </w:t>
      </w:r>
      <w:r>
        <w:fldChar w:fldCharType="begin"/>
      </w:r>
      <w:r>
        <w:instrText xml:space="preserve"> NOTEREF _Ref399759983 \h </w:instrText>
      </w:r>
      <w:r>
        <w:fldChar w:fldCharType="separate"/>
      </w:r>
      <w:r>
        <w:t>8</w:t>
      </w:r>
      <w:r>
        <w:fldChar w:fldCharType="end"/>
      </w:r>
      <w:r>
        <w:t>; wejdzie w życie z dniem 1 stycznia 2016 r.</w:t>
      </w:r>
    </w:p>
  </w:footnote>
  <w:footnote w:id="436">
    <w:p w:rsidR="001E3189" w:rsidRPr="006F7098" w:rsidRDefault="001E3189" w:rsidP="00310B09">
      <w:pPr>
        <w:pStyle w:val="ODNONIKtreodnonika"/>
      </w:pPr>
      <w:r>
        <w:rPr>
          <w:rStyle w:val="Odwoanieprzypisudolnego"/>
        </w:rPr>
        <w:footnoteRef/>
      </w:r>
      <w:r>
        <w:rPr>
          <w:rStyle w:val="IGindeksgrny"/>
        </w:rPr>
        <w:t>)</w:t>
      </w:r>
      <w:r>
        <w:tab/>
        <w:t xml:space="preserve">W brzmieniu ustalonym przez art. 1 pkt 55 ustawy, o której mowa w odnośniku </w:t>
      </w:r>
      <w:r>
        <w:fldChar w:fldCharType="begin"/>
      </w:r>
      <w:r>
        <w:instrText xml:space="preserve"> NOTEREF _Ref399759983 \h </w:instrText>
      </w:r>
      <w:r>
        <w:fldChar w:fldCharType="separate"/>
      </w:r>
      <w:r>
        <w:t>8</w:t>
      </w:r>
      <w:r>
        <w:fldChar w:fldCharType="end"/>
      </w:r>
      <w:r>
        <w:t>.</w:t>
      </w:r>
    </w:p>
  </w:footnote>
  <w:footnote w:id="437">
    <w:p w:rsidR="001E3189" w:rsidRPr="006F7098" w:rsidRDefault="001E3189" w:rsidP="00310B09">
      <w:pPr>
        <w:pStyle w:val="ODNONIKtreodnonika"/>
      </w:pPr>
      <w:r>
        <w:rPr>
          <w:rStyle w:val="Odwoanieprzypisudolnego"/>
        </w:rPr>
        <w:footnoteRef/>
      </w:r>
      <w:r>
        <w:rPr>
          <w:rStyle w:val="IGindeksgrny"/>
        </w:rPr>
        <w:t>)</w:t>
      </w:r>
      <w:r>
        <w:tab/>
        <w:t xml:space="preserve">W brzmieniu ustalonym przez art. 1 pkt 56 ustawy, o której mowa w odnośniku </w:t>
      </w:r>
      <w:r>
        <w:fldChar w:fldCharType="begin"/>
      </w:r>
      <w:r>
        <w:instrText xml:space="preserve"> NOTEREF _Ref399759983 \h </w:instrText>
      </w:r>
      <w:r>
        <w:fldChar w:fldCharType="separate"/>
      </w:r>
      <w:r>
        <w:t>8</w:t>
      </w:r>
      <w:r>
        <w:fldChar w:fldCharType="end"/>
      </w:r>
      <w:r>
        <w:t>.</w:t>
      </w:r>
    </w:p>
  </w:footnote>
  <w:footnote w:id="438">
    <w:p w:rsidR="001E3189" w:rsidRPr="006F7098" w:rsidRDefault="001E3189" w:rsidP="00310B09">
      <w:pPr>
        <w:pStyle w:val="ODNONIKtreodnonika"/>
      </w:pPr>
      <w:r>
        <w:rPr>
          <w:rStyle w:val="Odwoanieprzypisudolnego"/>
        </w:rPr>
        <w:footnoteRef/>
      </w:r>
      <w:r>
        <w:rPr>
          <w:rStyle w:val="IGindeksgrny"/>
        </w:rPr>
        <w:t>)</w:t>
      </w:r>
      <w:r>
        <w:tab/>
        <w:t>Przez art. 31 ustawy z dnia 7 maja 2009 r. o uchyleniu lub zmianie niektórych upoważnień do wydawania aktów wykonawczych (Dz. U. Nr 98, poz. 817), która weszła w życie z dniem 10 lipca 2009 r.</w:t>
      </w:r>
    </w:p>
  </w:footnote>
  <w:footnote w:id="439">
    <w:p w:rsidR="001E3189" w:rsidRPr="006F7098" w:rsidRDefault="001E3189" w:rsidP="00310B09">
      <w:pPr>
        <w:pStyle w:val="ODNONIKtreodnonika"/>
      </w:pPr>
      <w:r>
        <w:rPr>
          <w:rStyle w:val="Odwoanieprzypisudolnego"/>
        </w:rPr>
        <w:footnoteRef/>
      </w:r>
      <w:r>
        <w:rPr>
          <w:rStyle w:val="IGindeksgrny"/>
        </w:rPr>
        <w:t>)</w:t>
      </w:r>
      <w:r>
        <w:tab/>
        <w:t xml:space="preserve">W brzmieniu ustalonym przez art. 1 pkt 7 lit. a ustawy, o której mowa w odnośniku </w:t>
      </w:r>
      <w:r>
        <w:fldChar w:fldCharType="begin"/>
      </w:r>
      <w:r>
        <w:instrText xml:space="preserve"> NOTEREF _Ref399760852 \h </w:instrText>
      </w:r>
      <w:r>
        <w:fldChar w:fldCharType="separate"/>
      </w:r>
      <w:r>
        <w:t>12</w:t>
      </w:r>
      <w:r>
        <w:fldChar w:fldCharType="end"/>
      </w:r>
      <w:r>
        <w:t>.</w:t>
      </w:r>
    </w:p>
  </w:footnote>
  <w:footnote w:id="440">
    <w:p w:rsidR="001E3189" w:rsidRPr="002A1493" w:rsidRDefault="001E3189" w:rsidP="00310B09">
      <w:pPr>
        <w:pStyle w:val="ODNONIKtreodnonika"/>
      </w:pPr>
      <w:r>
        <w:rPr>
          <w:rStyle w:val="Odwoanieprzypisudolnego"/>
        </w:rPr>
        <w:footnoteRef/>
      </w:r>
      <w:r>
        <w:rPr>
          <w:rStyle w:val="IGindeksgrny"/>
        </w:rPr>
        <w:t>)</w:t>
      </w:r>
      <w:r>
        <w:tab/>
        <w:t xml:space="preserve">Dodany przez art. 1 pkt 7 lit. b ustawy, o której mowa w odnośniku </w:t>
      </w:r>
      <w:r>
        <w:fldChar w:fldCharType="begin"/>
      </w:r>
      <w:r>
        <w:instrText xml:space="preserve"> NOTEREF _Ref399760852 \h </w:instrText>
      </w:r>
      <w:r>
        <w:fldChar w:fldCharType="separate"/>
      </w:r>
      <w:r>
        <w:t>12</w:t>
      </w:r>
      <w:r>
        <w:fldChar w:fldCharType="end"/>
      </w:r>
      <w:r>
        <w:t>.</w:t>
      </w:r>
    </w:p>
  </w:footnote>
  <w:footnote w:id="441">
    <w:p w:rsidR="001E3189" w:rsidRPr="002A1493" w:rsidRDefault="001E3189" w:rsidP="00310B09">
      <w:pPr>
        <w:pStyle w:val="ODNONIKtreodnonika"/>
      </w:pPr>
      <w:r>
        <w:rPr>
          <w:rStyle w:val="Odwoanieprzypisudolnego"/>
        </w:rPr>
        <w:footnoteRef/>
      </w:r>
      <w:r>
        <w:rPr>
          <w:rStyle w:val="IGindeksgrny"/>
        </w:rPr>
        <w:t>)</w:t>
      </w:r>
      <w:r>
        <w:tab/>
        <w:t xml:space="preserve">W brzmieniu ustalonym przez art. 1 pkt 7 lit. c ustawy, o której mowa w odnośniku </w:t>
      </w:r>
      <w:r>
        <w:fldChar w:fldCharType="begin"/>
      </w:r>
      <w:r>
        <w:instrText xml:space="preserve"> NOTEREF _Ref399760852 \h </w:instrText>
      </w:r>
      <w:r>
        <w:fldChar w:fldCharType="separate"/>
      </w:r>
      <w:r>
        <w:t>12</w:t>
      </w:r>
      <w:r>
        <w:fldChar w:fldCharType="end"/>
      </w:r>
      <w:r>
        <w:t>.</w:t>
      </w:r>
    </w:p>
  </w:footnote>
  <w:footnote w:id="442">
    <w:p w:rsidR="001E3189" w:rsidRPr="002A1493" w:rsidRDefault="001E3189" w:rsidP="00310B09">
      <w:pPr>
        <w:pStyle w:val="ODNONIKtreodnonika"/>
      </w:pPr>
      <w:r>
        <w:rPr>
          <w:rStyle w:val="Odwoanieprzypisudolnego"/>
        </w:rPr>
        <w:footnoteRef/>
      </w:r>
      <w:r>
        <w:rPr>
          <w:rStyle w:val="IGindeksgrny"/>
        </w:rPr>
        <w:t>)</w:t>
      </w:r>
      <w:r>
        <w:tab/>
        <w:t xml:space="preserve">W brzmieniu ustalonym przez art. 1 pkt 57 ustawy, o której mowa w odnośniku </w:t>
      </w:r>
      <w:r>
        <w:fldChar w:fldCharType="begin"/>
      </w:r>
      <w:r>
        <w:instrText xml:space="preserve"> NOTEREF _Ref399759983 \h </w:instrText>
      </w:r>
      <w:r>
        <w:fldChar w:fldCharType="separate"/>
      </w:r>
      <w:r>
        <w:t>8</w:t>
      </w:r>
      <w:r>
        <w:fldChar w:fldCharType="end"/>
      </w:r>
      <w:r>
        <w:t>.</w:t>
      </w:r>
    </w:p>
  </w:footnote>
  <w:footnote w:id="443">
    <w:p w:rsidR="001E3189" w:rsidRPr="006F6F2E" w:rsidRDefault="001E3189" w:rsidP="00310B09">
      <w:pPr>
        <w:pStyle w:val="ODNONIKtreodnonika"/>
      </w:pPr>
      <w:r>
        <w:rPr>
          <w:rStyle w:val="Odwoanieprzypisudolnego"/>
        </w:rPr>
        <w:footnoteRef/>
      </w:r>
      <w:r>
        <w:rPr>
          <w:rStyle w:val="IGindeksgrny"/>
        </w:rPr>
        <w:t>)</w:t>
      </w:r>
      <w:r>
        <w:tab/>
        <w:t xml:space="preserve">W brzmieniu ustalonym przez art. 1 pkt 58 lit. a ustawy, o której mowa w odnośniku </w:t>
      </w:r>
      <w:r>
        <w:fldChar w:fldCharType="begin"/>
      </w:r>
      <w:r>
        <w:instrText xml:space="preserve"> NOTEREF _Ref399759983 \h </w:instrText>
      </w:r>
      <w:r>
        <w:fldChar w:fldCharType="separate"/>
      </w:r>
      <w:r>
        <w:t>8</w:t>
      </w:r>
      <w:r>
        <w:fldChar w:fldCharType="end"/>
      </w:r>
      <w:r>
        <w:t>.</w:t>
      </w:r>
    </w:p>
  </w:footnote>
  <w:footnote w:id="444">
    <w:p w:rsidR="001E3189" w:rsidRPr="006F6F2E" w:rsidRDefault="001E3189" w:rsidP="00310B09">
      <w:pPr>
        <w:pStyle w:val="ODNONIKtreodnonika"/>
      </w:pPr>
      <w:r>
        <w:rPr>
          <w:rStyle w:val="Odwoanieprzypisudolnego"/>
        </w:rPr>
        <w:footnoteRef/>
      </w:r>
      <w:r>
        <w:rPr>
          <w:rStyle w:val="IGindeksgrny"/>
        </w:rPr>
        <w:t>)</w:t>
      </w:r>
      <w:r>
        <w:tab/>
        <w:t xml:space="preserve">Dodany przez art. 1 pkt 8 ustawy, o której mowa w odnośniku </w:t>
      </w:r>
      <w:r>
        <w:fldChar w:fldCharType="begin"/>
      </w:r>
      <w:r>
        <w:instrText xml:space="preserve"> NOTEREF _Ref399760852 \h </w:instrText>
      </w:r>
      <w:r>
        <w:fldChar w:fldCharType="separate"/>
      </w:r>
      <w:r>
        <w:t>12</w:t>
      </w:r>
      <w:r>
        <w:fldChar w:fldCharType="end"/>
      </w:r>
      <w:r>
        <w:t>.</w:t>
      </w:r>
    </w:p>
  </w:footnote>
  <w:footnote w:id="445">
    <w:p w:rsidR="001E3189" w:rsidRPr="006F6F2E" w:rsidRDefault="001E3189" w:rsidP="00310B09">
      <w:pPr>
        <w:pStyle w:val="ODNONIKtreodnonika"/>
      </w:pPr>
      <w:r>
        <w:rPr>
          <w:rStyle w:val="Odwoanieprzypisudolnego"/>
        </w:rPr>
        <w:footnoteRef/>
      </w:r>
      <w:r>
        <w:rPr>
          <w:rStyle w:val="IGindeksgrny"/>
        </w:rPr>
        <w:t>)</w:t>
      </w:r>
      <w:r>
        <w:tab/>
        <w:t xml:space="preserve">Przez art. 1 pkt 58 lit. b ustawy, o której mowa w odnośniku </w:t>
      </w:r>
      <w:r>
        <w:fldChar w:fldCharType="begin"/>
      </w:r>
      <w:r>
        <w:instrText xml:space="preserve"> NOTEREF _Ref399759983 \h </w:instrText>
      </w:r>
      <w:r>
        <w:fldChar w:fldCharType="separate"/>
      </w:r>
      <w:r>
        <w:t>8</w:t>
      </w:r>
      <w:r>
        <w:fldChar w:fldCharType="end"/>
      </w:r>
      <w:r>
        <w:t>.</w:t>
      </w:r>
    </w:p>
  </w:footnote>
  <w:footnote w:id="446">
    <w:p w:rsidR="001E3189" w:rsidRPr="006F6F2E" w:rsidRDefault="001E3189" w:rsidP="00310B09">
      <w:pPr>
        <w:pStyle w:val="ODNONIKtreodnonika"/>
      </w:pPr>
      <w:r>
        <w:rPr>
          <w:rStyle w:val="Odwoanieprzypisudolnego"/>
        </w:rPr>
        <w:footnoteRef/>
      </w:r>
      <w:r>
        <w:rPr>
          <w:rStyle w:val="IGindeksgrny"/>
        </w:rPr>
        <w:t>)</w:t>
      </w:r>
      <w:r>
        <w:tab/>
        <w:t xml:space="preserve">Wprowadzenie do wyliczenia w brzmieniu ustalonym przez art. 1 pkt 59 lit. a ustawy, o której mowa w odnośniku </w:t>
      </w:r>
      <w:r>
        <w:fldChar w:fldCharType="begin"/>
      </w:r>
      <w:r>
        <w:instrText xml:space="preserve"> NOTEREF _Ref399759983 \h </w:instrText>
      </w:r>
      <w:r>
        <w:fldChar w:fldCharType="separate"/>
      </w:r>
      <w:r>
        <w:t>8</w:t>
      </w:r>
      <w:r>
        <w:fldChar w:fldCharType="end"/>
      </w:r>
      <w:r>
        <w:t>.</w:t>
      </w:r>
    </w:p>
  </w:footnote>
  <w:footnote w:id="447">
    <w:p w:rsidR="001E3189" w:rsidRPr="006F6F2E" w:rsidRDefault="001E3189" w:rsidP="00310B09">
      <w:pPr>
        <w:pStyle w:val="ODNONIKtreodnonika"/>
      </w:pPr>
      <w:r>
        <w:rPr>
          <w:rStyle w:val="Odwoanieprzypisudolnego"/>
        </w:rPr>
        <w:footnoteRef/>
      </w:r>
      <w:r>
        <w:rPr>
          <w:rStyle w:val="IGindeksgrny"/>
        </w:rPr>
        <w:t>)</w:t>
      </w:r>
      <w:r>
        <w:tab/>
        <w:t xml:space="preserve">W brzmieniu ustalonym przez art. 1 pkt 6 ustawy, o której mowa w odnośniku </w:t>
      </w:r>
      <w:r>
        <w:fldChar w:fldCharType="begin"/>
      </w:r>
      <w:r>
        <w:instrText xml:space="preserve"> NOTEREF _Ref400011180 \h </w:instrText>
      </w:r>
      <w:r>
        <w:fldChar w:fldCharType="separate"/>
      </w:r>
      <w:r>
        <w:t>20</w:t>
      </w:r>
      <w:r>
        <w:fldChar w:fldCharType="end"/>
      </w:r>
      <w:r>
        <w:t>.</w:t>
      </w:r>
    </w:p>
  </w:footnote>
  <w:footnote w:id="448">
    <w:p w:rsidR="001E3189" w:rsidRPr="006F6F2E" w:rsidRDefault="001E3189" w:rsidP="00310B09">
      <w:pPr>
        <w:pStyle w:val="ODNONIKtreodnonika"/>
      </w:pPr>
      <w:r>
        <w:rPr>
          <w:rStyle w:val="Odwoanieprzypisudolnego"/>
        </w:rPr>
        <w:footnoteRef/>
      </w:r>
      <w:r>
        <w:rPr>
          <w:rStyle w:val="IGindeksgrny"/>
        </w:rPr>
        <w:t>)</w:t>
      </w:r>
      <w:r>
        <w:tab/>
        <w:t>W brzmieniu ustalonym przez art. 63 pkt 33 lit. a </w:t>
      </w:r>
      <w:proofErr w:type="spellStart"/>
      <w:r>
        <w:t>tiret</w:t>
      </w:r>
      <w:proofErr w:type="spellEnd"/>
      <w:r>
        <w:t xml:space="preserve"> pierwsze ustawy, o której mowa w odnośniku </w:t>
      </w:r>
      <w:r>
        <w:fldChar w:fldCharType="begin"/>
      </w:r>
      <w:r>
        <w:instrText xml:space="preserve"> NOTEREF _Ref399761197 \h </w:instrText>
      </w:r>
      <w:r>
        <w:fldChar w:fldCharType="separate"/>
      </w:r>
      <w:r>
        <w:t>11</w:t>
      </w:r>
      <w:r>
        <w:fldChar w:fldCharType="end"/>
      </w:r>
      <w:r>
        <w:t>.</w:t>
      </w:r>
    </w:p>
  </w:footnote>
  <w:footnote w:id="449">
    <w:p w:rsidR="001E3189" w:rsidRPr="006F6F2E" w:rsidRDefault="001E3189" w:rsidP="00310B09">
      <w:pPr>
        <w:pStyle w:val="ODNONIKtreodnonika"/>
      </w:pPr>
      <w:r>
        <w:rPr>
          <w:rStyle w:val="Odwoanieprzypisudolnego"/>
        </w:rPr>
        <w:footnoteRef/>
      </w:r>
      <w:r>
        <w:rPr>
          <w:rStyle w:val="IGindeksgrny"/>
        </w:rPr>
        <w:t>)</w:t>
      </w:r>
      <w:r>
        <w:tab/>
        <w:t>Dodany przez art. 63 pkt 33 lit. a </w:t>
      </w:r>
      <w:proofErr w:type="spellStart"/>
      <w:r>
        <w:t>tiret</w:t>
      </w:r>
      <w:proofErr w:type="spellEnd"/>
      <w:r>
        <w:t xml:space="preserve"> drugie ustawy, o której mowa w odnośniku </w:t>
      </w:r>
      <w:r>
        <w:fldChar w:fldCharType="begin"/>
      </w:r>
      <w:r>
        <w:instrText xml:space="preserve"> NOTEREF _Ref399761197 \h </w:instrText>
      </w:r>
      <w:r>
        <w:fldChar w:fldCharType="separate"/>
      </w:r>
      <w:r>
        <w:t>11</w:t>
      </w:r>
      <w:r>
        <w:fldChar w:fldCharType="end"/>
      </w:r>
      <w:r>
        <w:t>.</w:t>
      </w:r>
    </w:p>
  </w:footnote>
  <w:footnote w:id="450">
    <w:p w:rsidR="001E3189" w:rsidRPr="006F6F2E" w:rsidRDefault="001E3189" w:rsidP="00310B09">
      <w:pPr>
        <w:pStyle w:val="ODNONIKtreodnonika"/>
      </w:pPr>
      <w:r>
        <w:rPr>
          <w:rStyle w:val="Odwoanieprzypisudolnego"/>
        </w:rPr>
        <w:footnoteRef/>
      </w:r>
      <w:r>
        <w:rPr>
          <w:rStyle w:val="IGindeksgrny"/>
        </w:rPr>
        <w:t>)</w:t>
      </w:r>
      <w:r>
        <w:tab/>
        <w:t xml:space="preserve">W brzmieniu ustalonym przez art. 63 pkt 33 lit. b ustawy, o której mowa w odnośniku </w:t>
      </w:r>
      <w:r>
        <w:fldChar w:fldCharType="begin"/>
      </w:r>
      <w:r>
        <w:instrText xml:space="preserve"> NOTEREF _Ref399761197 \h </w:instrText>
      </w:r>
      <w:r>
        <w:fldChar w:fldCharType="separate"/>
      </w:r>
      <w:r>
        <w:t>11</w:t>
      </w:r>
      <w:r>
        <w:fldChar w:fldCharType="end"/>
      </w:r>
      <w:r>
        <w:t>.</w:t>
      </w:r>
    </w:p>
  </w:footnote>
  <w:footnote w:id="451">
    <w:p w:rsidR="001E3189" w:rsidRPr="006F6F2E" w:rsidRDefault="001E3189" w:rsidP="00310B09">
      <w:pPr>
        <w:pStyle w:val="ODNONIKtreodnonika"/>
      </w:pPr>
      <w:r>
        <w:rPr>
          <w:rStyle w:val="Odwoanieprzypisudolnego"/>
        </w:rPr>
        <w:footnoteRef/>
      </w:r>
      <w:r>
        <w:rPr>
          <w:rStyle w:val="IGindeksgrny"/>
        </w:rPr>
        <w:t>)</w:t>
      </w:r>
      <w:r>
        <w:tab/>
        <w:t xml:space="preserve">Dodany przez art. 1 pkt 59 lit. b ustawy, o której mowa w odnośniku </w:t>
      </w:r>
      <w:r>
        <w:fldChar w:fldCharType="begin"/>
      </w:r>
      <w:r>
        <w:instrText xml:space="preserve"> NOTEREF _Ref399759983 \h </w:instrText>
      </w:r>
      <w:r>
        <w:fldChar w:fldCharType="separate"/>
      </w:r>
      <w:r>
        <w:t>8</w:t>
      </w:r>
      <w:r>
        <w:fldChar w:fldCharType="end"/>
      </w:r>
      <w:r>
        <w:t>.</w:t>
      </w:r>
    </w:p>
  </w:footnote>
  <w:footnote w:id="452">
    <w:p w:rsidR="001E3189" w:rsidRPr="005F22E2" w:rsidRDefault="001E3189" w:rsidP="00310B09">
      <w:pPr>
        <w:pStyle w:val="ODNONIKtreodnonika"/>
      </w:pPr>
      <w:r>
        <w:rPr>
          <w:rStyle w:val="Odwoanieprzypisudolnego"/>
        </w:rPr>
        <w:footnoteRef/>
      </w:r>
      <w:r>
        <w:rPr>
          <w:rStyle w:val="IGindeksgrny"/>
        </w:rPr>
        <w:t>)</w:t>
      </w:r>
      <w:r>
        <w:tab/>
        <w:t xml:space="preserve">W brzmieniu ustalonym przez art. 63 pkt 33 lit. c ustawy, o której mowa w odnośniku </w:t>
      </w:r>
      <w:r>
        <w:fldChar w:fldCharType="begin"/>
      </w:r>
      <w:r>
        <w:instrText xml:space="preserve"> NOTEREF _Ref399761197 \h </w:instrText>
      </w:r>
      <w:r>
        <w:fldChar w:fldCharType="separate"/>
      </w:r>
      <w:r>
        <w:t>11</w:t>
      </w:r>
      <w:r>
        <w:fldChar w:fldCharType="end"/>
      </w:r>
      <w:r>
        <w:t>.</w:t>
      </w:r>
    </w:p>
  </w:footnote>
  <w:footnote w:id="453">
    <w:p w:rsidR="001E3189" w:rsidRPr="005F22E2" w:rsidRDefault="001E3189" w:rsidP="00310B09">
      <w:pPr>
        <w:pStyle w:val="ODNONIKtreodnonika"/>
      </w:pPr>
      <w:r>
        <w:rPr>
          <w:rStyle w:val="Odwoanieprzypisudolnego"/>
        </w:rPr>
        <w:footnoteRef/>
      </w:r>
      <w:r>
        <w:rPr>
          <w:rStyle w:val="IGindeksgrny"/>
        </w:rPr>
        <w:t>)</w:t>
      </w:r>
      <w:r>
        <w:tab/>
        <w:t xml:space="preserve">Przez art. 1 pkt 60 ustawy, o której mowa w odnośniku </w:t>
      </w:r>
      <w:r>
        <w:fldChar w:fldCharType="begin"/>
      </w:r>
      <w:r>
        <w:instrText xml:space="preserve"> NOTEREF _Ref399759983 \h </w:instrText>
      </w:r>
      <w:r>
        <w:fldChar w:fldCharType="separate"/>
      </w:r>
      <w:r>
        <w:t>8</w:t>
      </w:r>
      <w:r>
        <w:fldChar w:fldCharType="end"/>
      </w:r>
      <w:r>
        <w:t>.</w:t>
      </w:r>
    </w:p>
  </w:footnote>
  <w:footnote w:id="454">
    <w:p w:rsidR="001E3189" w:rsidRPr="005F22E2" w:rsidRDefault="001E3189" w:rsidP="00310B09">
      <w:pPr>
        <w:pStyle w:val="ODNONIKtreodnonika"/>
      </w:pPr>
      <w:r>
        <w:rPr>
          <w:rStyle w:val="Odwoanieprzypisudolnego"/>
        </w:rPr>
        <w:footnoteRef/>
      </w:r>
      <w:r>
        <w:rPr>
          <w:rStyle w:val="IGindeksgrny"/>
        </w:rPr>
        <w:t>)</w:t>
      </w:r>
      <w:r>
        <w:tab/>
        <w:t xml:space="preserve">Dodany przez art. 1 pkt 7 ustawy, o której mowa w odnośniku </w:t>
      </w:r>
      <w:r>
        <w:fldChar w:fldCharType="begin"/>
      </w:r>
      <w:r>
        <w:instrText xml:space="preserve"> NOTEREF _Ref399850538 \h </w:instrText>
      </w:r>
      <w:r>
        <w:fldChar w:fldCharType="separate"/>
      </w:r>
      <w:r>
        <w:t>110</w:t>
      </w:r>
      <w:r>
        <w:fldChar w:fldCharType="end"/>
      </w:r>
      <w:r>
        <w:t>.</w:t>
      </w:r>
    </w:p>
  </w:footnote>
  <w:footnote w:id="455">
    <w:p w:rsidR="001E3189" w:rsidRPr="005F22E2" w:rsidRDefault="001E3189" w:rsidP="00310B09">
      <w:pPr>
        <w:pStyle w:val="ODNONIKtreodnonika"/>
      </w:pPr>
      <w:r>
        <w:rPr>
          <w:rStyle w:val="Odwoanieprzypisudolnego"/>
        </w:rPr>
        <w:footnoteRef/>
      </w:r>
      <w:r>
        <w:rPr>
          <w:rStyle w:val="IGindeksgrny"/>
        </w:rPr>
        <w:t>)</w:t>
      </w:r>
      <w:r>
        <w:tab/>
        <w:t xml:space="preserve">Dział dodany przez art. 172 pkt 11 ustawy, o której mowa w odnośniku </w:t>
      </w:r>
      <w:r>
        <w:fldChar w:fldCharType="begin"/>
      </w:r>
      <w:r>
        <w:instrText xml:space="preserve"> NOTEREF _Ref399831349 \h </w:instrText>
      </w:r>
      <w:r>
        <w:fldChar w:fldCharType="separate"/>
      </w:r>
      <w:r>
        <w:t>33</w:t>
      </w:r>
      <w:r>
        <w:fldChar w:fldCharType="end"/>
      </w:r>
      <w:r>
        <w:t>.</w:t>
      </w:r>
    </w:p>
  </w:footnote>
  <w:footnote w:id="456">
    <w:p w:rsidR="001E3189" w:rsidRPr="005F22E2" w:rsidRDefault="001E3189" w:rsidP="00310B09">
      <w:pPr>
        <w:pStyle w:val="ODNONIKtreodnonika"/>
      </w:pPr>
      <w:r>
        <w:rPr>
          <w:rStyle w:val="Odwoanieprzypisudolnego"/>
        </w:rPr>
        <w:footnoteRef/>
      </w:r>
      <w:r>
        <w:rPr>
          <w:rStyle w:val="IGindeksgrny"/>
        </w:rPr>
        <w:t>)</w:t>
      </w:r>
      <w:r>
        <w:tab/>
        <w:t xml:space="preserve">Oznaczenie artykułu ze zmianą wprowadzoną przez art. 1 pkt 21 ustawy, o której mowa w odnośniku </w:t>
      </w:r>
      <w:r>
        <w:fldChar w:fldCharType="begin"/>
      </w:r>
      <w:r>
        <w:instrText xml:space="preserve"> NOTEREF _Ref399940515 \h </w:instrText>
      </w:r>
      <w:r>
        <w:fldChar w:fldCharType="separate"/>
      </w:r>
      <w:r>
        <w:t>29</w:t>
      </w:r>
      <w:r>
        <w:fldChar w:fldCharType="end"/>
      </w:r>
      <w:r>
        <w:t>.</w:t>
      </w:r>
    </w:p>
  </w:footnote>
  <w:footnote w:id="457">
    <w:p w:rsidR="001E3189" w:rsidRPr="005F22E2" w:rsidRDefault="001E3189" w:rsidP="00310B09">
      <w:pPr>
        <w:pStyle w:val="ODNONIKtreodnonika"/>
      </w:pPr>
      <w:r>
        <w:rPr>
          <w:rStyle w:val="Odwoanieprzypisudolnego"/>
        </w:rPr>
        <w:footnoteRef/>
      </w:r>
      <w:r>
        <w:rPr>
          <w:rStyle w:val="IGindeksgrny"/>
        </w:rPr>
        <w:t>)</w:t>
      </w:r>
      <w:r>
        <w:tab/>
        <w:t xml:space="preserve">Ze zmianą wprowadzoną przez art. 1 pkt 22 ustawy, o której mowa w odnośniku </w:t>
      </w:r>
      <w:r>
        <w:fldChar w:fldCharType="begin"/>
      </w:r>
      <w:r>
        <w:instrText xml:space="preserve"> NOTEREF _Ref399940515 \h </w:instrText>
      </w:r>
      <w:r>
        <w:fldChar w:fldCharType="separate"/>
      </w:r>
      <w:r>
        <w:t>29</w:t>
      </w:r>
      <w:r>
        <w:fldChar w:fldCharType="end"/>
      </w:r>
      <w:r>
        <w:t>.</w:t>
      </w:r>
    </w:p>
  </w:footnote>
  <w:footnote w:id="458">
    <w:p w:rsidR="001E3189" w:rsidRPr="00C0235D" w:rsidRDefault="001E3189" w:rsidP="00310B09">
      <w:pPr>
        <w:pStyle w:val="ODNONIKtreodnonika"/>
      </w:pPr>
      <w:r>
        <w:rPr>
          <w:rStyle w:val="Odwoanieprzypisudolnego"/>
        </w:rPr>
        <w:footnoteRef/>
      </w:r>
      <w:r>
        <w:rPr>
          <w:rStyle w:val="IGindeksgrny"/>
        </w:rPr>
        <w:t>)</w:t>
      </w:r>
      <w:r>
        <w:tab/>
        <w:t xml:space="preserve">Przez art. 1 pkt 61 ustawy, o której mowa w odnośniku </w:t>
      </w:r>
      <w:r>
        <w:fldChar w:fldCharType="begin"/>
      </w:r>
      <w:r>
        <w:instrText xml:space="preserve"> NOTEREF _Ref399759983 \h </w:instrText>
      </w:r>
      <w:r>
        <w:fldChar w:fldCharType="separate"/>
      </w:r>
      <w:r>
        <w:t>8</w:t>
      </w:r>
      <w:r>
        <w:fldChar w:fldCharType="end"/>
      </w:r>
      <w:r>
        <w:t>.</w:t>
      </w:r>
    </w:p>
  </w:footnote>
  <w:footnote w:id="459">
    <w:p w:rsidR="001E3189" w:rsidRPr="002019E1" w:rsidRDefault="001E3189" w:rsidP="00310B09">
      <w:pPr>
        <w:pStyle w:val="ODNONIKtreodnonika"/>
      </w:pPr>
      <w:r>
        <w:rPr>
          <w:rStyle w:val="Odwoanieprzypisudolnego"/>
        </w:rPr>
        <w:footnoteRef/>
      </w:r>
      <w:r>
        <w:rPr>
          <w:rStyle w:val="IGindeksgrny"/>
        </w:rPr>
        <w:t>)</w:t>
      </w:r>
      <w:r>
        <w:tab/>
        <w:t xml:space="preserve">Wprowadzenie do wyliczenia w brzmieniu ustalonym przez art. 1 pkt 62 ustawy, o której mowa w odnośniku </w:t>
      </w:r>
      <w:r>
        <w:fldChar w:fldCharType="begin"/>
      </w:r>
      <w:r>
        <w:instrText xml:space="preserve"> NOTEREF _Ref399759983 \h </w:instrText>
      </w:r>
      <w:r>
        <w:fldChar w:fldCharType="separate"/>
      </w:r>
      <w:r>
        <w:t>8</w:t>
      </w:r>
      <w:r>
        <w:fldChar w:fldCharType="end"/>
      </w:r>
      <w:r>
        <w:t>.</w:t>
      </w:r>
    </w:p>
  </w:footnote>
  <w:footnote w:id="460">
    <w:p w:rsidR="001E3189" w:rsidRPr="002019E1" w:rsidRDefault="001E3189" w:rsidP="00310B09">
      <w:pPr>
        <w:pStyle w:val="ODNONIKtreodnonika"/>
      </w:pPr>
      <w:r>
        <w:rPr>
          <w:rStyle w:val="Odwoanieprzypisudolnego"/>
        </w:rPr>
        <w:footnoteRef/>
      </w:r>
      <w:r>
        <w:rPr>
          <w:rStyle w:val="IGindeksgrny"/>
        </w:rPr>
        <w:t>)</w:t>
      </w:r>
      <w:r>
        <w:tab/>
        <w:t xml:space="preserve">W brzmieniu ustalonym przez art. 172 pkt 12 lit. a ustawy, o której mowa w odnośniku </w:t>
      </w:r>
      <w:r>
        <w:fldChar w:fldCharType="begin"/>
      </w:r>
      <w:r>
        <w:instrText xml:space="preserve"> NOTEREF _Ref399831349 \h </w:instrText>
      </w:r>
      <w:r>
        <w:fldChar w:fldCharType="separate"/>
      </w:r>
      <w:r>
        <w:t>33</w:t>
      </w:r>
      <w:r>
        <w:fldChar w:fldCharType="end"/>
      </w:r>
      <w:r>
        <w:t>.</w:t>
      </w:r>
    </w:p>
  </w:footnote>
  <w:footnote w:id="461">
    <w:p w:rsidR="001E3189" w:rsidRPr="002019E1" w:rsidRDefault="001E3189" w:rsidP="00310B09">
      <w:pPr>
        <w:pStyle w:val="ODNONIKtreodnonika"/>
      </w:pPr>
      <w:r>
        <w:rPr>
          <w:rStyle w:val="Odwoanieprzypisudolnego"/>
        </w:rPr>
        <w:footnoteRef/>
      </w:r>
      <w:r>
        <w:rPr>
          <w:rStyle w:val="IGindeksgrny"/>
        </w:rPr>
        <w:t>)</w:t>
      </w:r>
      <w:r>
        <w:tab/>
        <w:t xml:space="preserve">W brzmieniu ustalonym przez art. 172 pkt 12 lit. b ustawy, o której mowa w odnośniku </w:t>
      </w:r>
      <w:r>
        <w:fldChar w:fldCharType="begin"/>
      </w:r>
      <w:r>
        <w:instrText xml:space="preserve"> NOTEREF _Ref399831349 \h </w:instrText>
      </w:r>
      <w:r>
        <w:fldChar w:fldCharType="separate"/>
      </w:r>
      <w:r>
        <w:t>33</w:t>
      </w:r>
      <w:r>
        <w:fldChar w:fldCharType="end"/>
      </w:r>
      <w:r>
        <w:t>.</w:t>
      </w:r>
    </w:p>
  </w:footnote>
  <w:footnote w:id="462">
    <w:p w:rsidR="001E3189" w:rsidRPr="002019E1" w:rsidRDefault="001E3189" w:rsidP="00310B09">
      <w:pPr>
        <w:pStyle w:val="ODNONIKtreodnonika"/>
      </w:pPr>
      <w:r>
        <w:rPr>
          <w:rStyle w:val="Odwoanieprzypisudolnego"/>
        </w:rPr>
        <w:footnoteRef/>
      </w:r>
      <w:r>
        <w:rPr>
          <w:rStyle w:val="IGindeksgrny"/>
        </w:rPr>
        <w:t>)</w:t>
      </w:r>
      <w:r>
        <w:tab/>
        <w:t xml:space="preserve">W brzmieniu ustalonym przez art. 1 pkt 63 ustawy, o której mowa w odnośniku </w:t>
      </w:r>
      <w:r>
        <w:fldChar w:fldCharType="begin"/>
      </w:r>
      <w:r>
        <w:instrText xml:space="preserve"> NOTEREF _Ref399759983 \h </w:instrText>
      </w:r>
      <w:r>
        <w:fldChar w:fldCharType="separate"/>
      </w:r>
      <w:r>
        <w:t>8</w:t>
      </w:r>
      <w:r>
        <w:fldChar w:fldCharType="end"/>
      </w:r>
      <w:r>
        <w:t>.</w:t>
      </w:r>
    </w:p>
  </w:footnote>
  <w:footnote w:id="463">
    <w:p w:rsidR="001E3189" w:rsidRPr="002019E1" w:rsidRDefault="001E3189" w:rsidP="00310B09">
      <w:pPr>
        <w:pStyle w:val="ODNONIKtreodnonika"/>
      </w:pPr>
      <w:r>
        <w:rPr>
          <w:rStyle w:val="Odwoanieprzypisudolnego"/>
        </w:rPr>
        <w:footnoteRef/>
      </w:r>
      <w:r>
        <w:rPr>
          <w:rStyle w:val="IGindeksgrny"/>
        </w:rPr>
        <w:t>)</w:t>
      </w:r>
      <w:r>
        <w:tab/>
        <w:t xml:space="preserve">W brzmieniu ustalonym przez art. 172 pkt 13 ustawy, o której mowa w odnośniku </w:t>
      </w:r>
      <w:r>
        <w:fldChar w:fldCharType="begin"/>
      </w:r>
      <w:r>
        <w:instrText xml:space="preserve"> NOTEREF _Ref399831349 \h </w:instrText>
      </w:r>
      <w:r>
        <w:fldChar w:fldCharType="separate"/>
      </w:r>
      <w:r>
        <w:t>33</w:t>
      </w:r>
      <w:r>
        <w:fldChar w:fldCharType="end"/>
      </w:r>
      <w:r>
        <w:t>.</w:t>
      </w:r>
    </w:p>
  </w:footnote>
  <w:footnote w:id="464">
    <w:p w:rsidR="001E3189" w:rsidRPr="002019E1" w:rsidRDefault="001E3189" w:rsidP="00310B09">
      <w:pPr>
        <w:pStyle w:val="ODNONIKtreodnonika"/>
      </w:pPr>
      <w:r>
        <w:rPr>
          <w:rStyle w:val="Odwoanieprzypisudolnego"/>
        </w:rPr>
        <w:footnoteRef/>
      </w:r>
      <w:r>
        <w:rPr>
          <w:rStyle w:val="IGindeksgrny"/>
        </w:rPr>
        <w:t>)</w:t>
      </w:r>
      <w:r>
        <w:tab/>
        <w:t>W brzmieniu ustalonym przez art. 1 pkt 23 lit. a </w:t>
      </w:r>
      <w:proofErr w:type="spellStart"/>
      <w:r>
        <w:t>tiret</w:t>
      </w:r>
      <w:proofErr w:type="spellEnd"/>
      <w:r>
        <w:t xml:space="preserve"> pierwsze ustawy, o której mowa w odnośniku </w:t>
      </w:r>
      <w:r>
        <w:fldChar w:fldCharType="begin"/>
      </w:r>
      <w:r>
        <w:instrText xml:space="preserve"> NOTEREF _Ref399940515 \h </w:instrText>
      </w:r>
      <w:r>
        <w:fldChar w:fldCharType="separate"/>
      </w:r>
      <w:r>
        <w:t>29</w:t>
      </w:r>
      <w:r>
        <w:fldChar w:fldCharType="end"/>
      </w:r>
      <w:r>
        <w:t>.</w:t>
      </w:r>
    </w:p>
  </w:footnote>
  <w:footnote w:id="465">
    <w:p w:rsidR="001E3189" w:rsidRPr="002019E1" w:rsidRDefault="001E3189" w:rsidP="00310B09">
      <w:pPr>
        <w:pStyle w:val="ODNONIKtreodnonika"/>
      </w:pPr>
      <w:r>
        <w:rPr>
          <w:rStyle w:val="Odwoanieprzypisudolnego"/>
        </w:rPr>
        <w:footnoteRef/>
      </w:r>
      <w:r>
        <w:rPr>
          <w:rStyle w:val="IGindeksgrny"/>
        </w:rPr>
        <w:t>)</w:t>
      </w:r>
      <w:r>
        <w:tab/>
        <w:t>Dodany przez art. 1 pkt 23 lit. a </w:t>
      </w:r>
      <w:proofErr w:type="spellStart"/>
      <w:r>
        <w:t>tiret</w:t>
      </w:r>
      <w:proofErr w:type="spellEnd"/>
      <w:r>
        <w:t xml:space="preserve"> drugie ustawy, o której mowa w odnośniku </w:t>
      </w:r>
      <w:r>
        <w:fldChar w:fldCharType="begin"/>
      </w:r>
      <w:r>
        <w:instrText xml:space="preserve"> NOTEREF _Ref399940515 \h </w:instrText>
      </w:r>
      <w:r>
        <w:fldChar w:fldCharType="separate"/>
      </w:r>
      <w:r>
        <w:t>29</w:t>
      </w:r>
      <w:r>
        <w:fldChar w:fldCharType="end"/>
      </w:r>
      <w:r>
        <w:t>.</w:t>
      </w:r>
    </w:p>
  </w:footnote>
  <w:footnote w:id="466">
    <w:p w:rsidR="001E3189" w:rsidRPr="002019E1" w:rsidRDefault="001E3189" w:rsidP="00310B09">
      <w:pPr>
        <w:pStyle w:val="ODNONIKtreodnonika"/>
      </w:pPr>
      <w:r>
        <w:rPr>
          <w:rStyle w:val="Odwoanieprzypisudolnego"/>
        </w:rPr>
        <w:footnoteRef/>
      </w:r>
      <w:r>
        <w:rPr>
          <w:rStyle w:val="IGindeksgrny"/>
        </w:rPr>
        <w:t>)</w:t>
      </w:r>
      <w:r>
        <w:tab/>
        <w:t xml:space="preserve">W brzmieniu ustalonym przez art. 8 pkt 7 lit. a ustawy, o której mowa w odnośniku </w:t>
      </w:r>
      <w:r>
        <w:fldChar w:fldCharType="begin"/>
      </w:r>
      <w:r>
        <w:instrText xml:space="preserve"> NOTEREF _Ref400009471 \h </w:instrText>
      </w:r>
      <w:r>
        <w:fldChar w:fldCharType="separate"/>
      </w:r>
      <w:r>
        <w:t>4</w:t>
      </w:r>
      <w:r>
        <w:fldChar w:fldCharType="end"/>
      </w:r>
      <w:r>
        <w:t>.</w:t>
      </w:r>
    </w:p>
  </w:footnote>
  <w:footnote w:id="467">
    <w:p w:rsidR="001E3189" w:rsidRPr="002019E1" w:rsidRDefault="001E3189" w:rsidP="00310B09">
      <w:pPr>
        <w:pStyle w:val="ODNONIKtreodnonika"/>
      </w:pPr>
      <w:r>
        <w:rPr>
          <w:rStyle w:val="Odwoanieprzypisudolnego"/>
        </w:rPr>
        <w:footnoteRef/>
      </w:r>
      <w:r>
        <w:rPr>
          <w:rStyle w:val="IGindeksgrny"/>
        </w:rPr>
        <w:t>)</w:t>
      </w:r>
      <w:r>
        <w:tab/>
        <w:t xml:space="preserve">Dodany przez art. 9 pkt 5 ustawy, o której mowa w odnośniku </w:t>
      </w:r>
      <w:r>
        <w:fldChar w:fldCharType="begin"/>
      </w:r>
      <w:r>
        <w:instrText xml:space="preserve"> NOTEREF _Ref399764936 \h </w:instrText>
      </w:r>
      <w:r>
        <w:fldChar w:fldCharType="separate"/>
      </w:r>
      <w:r>
        <w:t>2</w:t>
      </w:r>
      <w:r>
        <w:fldChar w:fldCharType="end"/>
      </w:r>
      <w:r>
        <w:t>.</w:t>
      </w:r>
    </w:p>
  </w:footnote>
  <w:footnote w:id="468">
    <w:p w:rsidR="001E3189" w:rsidRPr="005D7CA2" w:rsidRDefault="001E3189" w:rsidP="00310B09">
      <w:pPr>
        <w:pStyle w:val="ODNONIKtreodnonika"/>
      </w:pPr>
      <w:r>
        <w:rPr>
          <w:rStyle w:val="Odwoanieprzypisudolnego"/>
        </w:rPr>
        <w:footnoteRef/>
      </w:r>
      <w:r>
        <w:rPr>
          <w:rStyle w:val="IGindeksgrny"/>
        </w:rPr>
        <w:t>)</w:t>
      </w:r>
      <w:r>
        <w:tab/>
        <w:t xml:space="preserve">Dodany przez art. 1 pkt 12 ustawy, o której mowa w odnośniku </w:t>
      </w:r>
      <w:r>
        <w:fldChar w:fldCharType="begin"/>
      </w:r>
      <w:r>
        <w:instrText xml:space="preserve"> NOTEREF _Ref409527026 \h </w:instrText>
      </w:r>
      <w:r>
        <w:fldChar w:fldCharType="separate"/>
      </w:r>
      <w:r>
        <w:t>79</w:t>
      </w:r>
      <w:r>
        <w:fldChar w:fldCharType="end"/>
      </w:r>
      <w:r>
        <w:t>.</w:t>
      </w:r>
    </w:p>
  </w:footnote>
  <w:footnote w:id="469">
    <w:p w:rsidR="001E3189" w:rsidRPr="002019E1" w:rsidRDefault="001E3189" w:rsidP="00310B09">
      <w:pPr>
        <w:pStyle w:val="ODNONIKtreodnonika"/>
      </w:pPr>
      <w:r>
        <w:rPr>
          <w:rStyle w:val="Odwoanieprzypisudolnego"/>
        </w:rPr>
        <w:footnoteRef/>
      </w:r>
      <w:r>
        <w:rPr>
          <w:rStyle w:val="IGindeksgrny"/>
        </w:rPr>
        <w:t>)</w:t>
      </w:r>
      <w:r>
        <w:tab/>
        <w:t xml:space="preserve">W brzmieniu ustalonym przez art. 8 pkt 7 lit. b ustawy, o której mowa w odnośniku </w:t>
      </w:r>
      <w:r>
        <w:fldChar w:fldCharType="begin"/>
      </w:r>
      <w:r>
        <w:instrText xml:space="preserve"> NOTEREF _Ref400009471 \h </w:instrText>
      </w:r>
      <w:r>
        <w:fldChar w:fldCharType="separate"/>
      </w:r>
      <w:r>
        <w:t>4</w:t>
      </w:r>
      <w:r>
        <w:fldChar w:fldCharType="end"/>
      </w:r>
      <w:r>
        <w:t>.</w:t>
      </w:r>
    </w:p>
  </w:footnote>
  <w:footnote w:id="470">
    <w:p w:rsidR="001E3189" w:rsidRPr="002019E1" w:rsidRDefault="001E3189" w:rsidP="00310B09">
      <w:pPr>
        <w:pStyle w:val="ODNONIKtreodnonika"/>
      </w:pPr>
      <w:r>
        <w:rPr>
          <w:rStyle w:val="Odwoanieprzypisudolnego"/>
        </w:rPr>
        <w:footnoteRef/>
      </w:r>
      <w:r>
        <w:rPr>
          <w:rStyle w:val="IGindeksgrny"/>
        </w:rPr>
        <w:t>)</w:t>
      </w:r>
      <w:r>
        <w:tab/>
        <w:t xml:space="preserve">Przez art. 40 pkt 3 lit. a ustawy, o której mowa w odnośniku </w:t>
      </w:r>
      <w:r>
        <w:fldChar w:fldCharType="begin"/>
      </w:r>
      <w:r>
        <w:instrText xml:space="preserve"> NOTEREF _Ref400023606 \h </w:instrText>
      </w:r>
      <w:r>
        <w:fldChar w:fldCharType="separate"/>
      </w:r>
      <w:r>
        <w:t>270</w:t>
      </w:r>
      <w:r>
        <w:fldChar w:fldCharType="end"/>
      </w:r>
      <w:r>
        <w:t>.</w:t>
      </w:r>
    </w:p>
  </w:footnote>
  <w:footnote w:id="471">
    <w:p w:rsidR="001E3189" w:rsidRPr="002019E1" w:rsidRDefault="001E3189" w:rsidP="00310B09">
      <w:pPr>
        <w:pStyle w:val="ODNONIKtreodnonika"/>
      </w:pPr>
      <w:r>
        <w:rPr>
          <w:rStyle w:val="Odwoanieprzypisudolnego"/>
        </w:rPr>
        <w:footnoteRef/>
      </w:r>
      <w:r>
        <w:rPr>
          <w:rStyle w:val="IGindeksgrny"/>
        </w:rPr>
        <w:t>)</w:t>
      </w:r>
      <w:r>
        <w:tab/>
        <w:t xml:space="preserve">W brzmieniu ustalonym przez art. 40 pkt 3 lit. b ustawy, o której mowa w odnośniku </w:t>
      </w:r>
      <w:r>
        <w:fldChar w:fldCharType="begin"/>
      </w:r>
      <w:r>
        <w:instrText xml:space="preserve"> NOTEREF _Ref400023606 \h </w:instrText>
      </w:r>
      <w:r>
        <w:fldChar w:fldCharType="separate"/>
      </w:r>
      <w:r>
        <w:t>270</w:t>
      </w:r>
      <w:r>
        <w:fldChar w:fldCharType="end"/>
      </w:r>
      <w:r>
        <w:t>.</w:t>
      </w:r>
    </w:p>
  </w:footnote>
  <w:footnote w:id="472">
    <w:p w:rsidR="001E3189" w:rsidRPr="001710E4" w:rsidRDefault="001E3189" w:rsidP="00310B09">
      <w:pPr>
        <w:pStyle w:val="ODNONIKtreodnonika"/>
      </w:pPr>
      <w:r>
        <w:rPr>
          <w:rStyle w:val="Odwoanieprzypisudolnego"/>
        </w:rPr>
        <w:footnoteRef/>
      </w:r>
      <w:r>
        <w:rPr>
          <w:rStyle w:val="IGindeksgrny"/>
        </w:rPr>
        <w:t>)</w:t>
      </w:r>
      <w:r>
        <w:tab/>
        <w:t xml:space="preserve">Dodany przez art. 1 pkt 23 lit. b </w:t>
      </w:r>
      <w:proofErr w:type="spellStart"/>
      <w:r>
        <w:t>tiret</w:t>
      </w:r>
      <w:proofErr w:type="spellEnd"/>
      <w:r>
        <w:t xml:space="preserve"> pierwsze ustawy, o której mowa w odnośniku </w:t>
      </w:r>
      <w:r>
        <w:fldChar w:fldCharType="begin"/>
      </w:r>
      <w:r>
        <w:instrText xml:space="preserve"> NOTEREF _Ref399940515 \h </w:instrText>
      </w:r>
      <w:r>
        <w:fldChar w:fldCharType="separate"/>
      </w:r>
      <w:r>
        <w:t>29</w:t>
      </w:r>
      <w:r>
        <w:fldChar w:fldCharType="end"/>
      </w:r>
      <w:r>
        <w:t>.</w:t>
      </w:r>
    </w:p>
  </w:footnote>
  <w:footnote w:id="473">
    <w:p w:rsidR="001E3189" w:rsidRPr="001710E4" w:rsidRDefault="001E3189" w:rsidP="00310B09">
      <w:pPr>
        <w:pStyle w:val="ODNONIKtreodnonika"/>
      </w:pPr>
      <w:r>
        <w:rPr>
          <w:rStyle w:val="Odwoanieprzypisudolnego"/>
        </w:rPr>
        <w:footnoteRef/>
      </w:r>
      <w:r>
        <w:rPr>
          <w:rStyle w:val="IGindeksgrny"/>
        </w:rPr>
        <w:t>)</w:t>
      </w:r>
      <w:r>
        <w:tab/>
        <w:t xml:space="preserve">W brzmieniu ustalonym przez art. 1 pkt 23 lit. b </w:t>
      </w:r>
      <w:proofErr w:type="spellStart"/>
      <w:r>
        <w:t>tiret</w:t>
      </w:r>
      <w:proofErr w:type="spellEnd"/>
      <w:r>
        <w:t xml:space="preserve"> drugie ustawy, o której mowa w odnośniku </w:t>
      </w:r>
      <w:r>
        <w:fldChar w:fldCharType="begin"/>
      </w:r>
      <w:r>
        <w:instrText xml:space="preserve"> NOTEREF _Ref399940515 \h </w:instrText>
      </w:r>
      <w:r>
        <w:fldChar w:fldCharType="separate"/>
      </w:r>
      <w:r>
        <w:t>29</w:t>
      </w:r>
      <w:r>
        <w:fldChar w:fldCharType="end"/>
      </w:r>
      <w:r>
        <w:t>.</w:t>
      </w:r>
    </w:p>
  </w:footnote>
  <w:footnote w:id="474">
    <w:p w:rsidR="001E3189" w:rsidRPr="001710E4" w:rsidRDefault="001E3189" w:rsidP="00310B09">
      <w:pPr>
        <w:pStyle w:val="ODNONIKtreodnonika"/>
      </w:pPr>
      <w:r>
        <w:rPr>
          <w:rStyle w:val="Odwoanieprzypisudolnego"/>
        </w:rPr>
        <w:footnoteRef/>
      </w:r>
      <w:r>
        <w:rPr>
          <w:rStyle w:val="IGindeksgrny"/>
        </w:rPr>
        <w:t>)</w:t>
      </w:r>
      <w:r>
        <w:tab/>
        <w:t xml:space="preserve">W brzmieniu ustalonym przez art. 44 pkt 12 ustawy, o której mowa w odnośniku </w:t>
      </w:r>
      <w:r>
        <w:fldChar w:fldCharType="begin"/>
      </w:r>
      <w:r>
        <w:instrText xml:space="preserve"> NOTEREF _Ref399847969 \h </w:instrText>
      </w:r>
      <w:r>
        <w:fldChar w:fldCharType="separate"/>
      </w:r>
      <w:r>
        <w:t>41</w:t>
      </w:r>
      <w:r>
        <w:fldChar w:fldCharType="end"/>
      </w:r>
      <w:r>
        <w:t>.</w:t>
      </w:r>
    </w:p>
  </w:footnote>
  <w:footnote w:id="475">
    <w:p w:rsidR="001E3189" w:rsidRPr="001710E4" w:rsidRDefault="001E3189" w:rsidP="00310B09">
      <w:pPr>
        <w:pStyle w:val="ODNONIKtreodnonika"/>
      </w:pPr>
      <w:r>
        <w:rPr>
          <w:rStyle w:val="Odwoanieprzypisudolnego"/>
        </w:rPr>
        <w:footnoteRef/>
      </w:r>
      <w:r>
        <w:rPr>
          <w:rStyle w:val="IGindeksgrny"/>
        </w:rPr>
        <w:t>)</w:t>
      </w:r>
      <w:r>
        <w:tab/>
        <w:t xml:space="preserve">W brzmieniu ustalonym przez art. 8 pkt 7 lit. c ustawy, o której mowa w odnośniku </w:t>
      </w:r>
      <w:r>
        <w:fldChar w:fldCharType="begin"/>
      </w:r>
      <w:r>
        <w:instrText xml:space="preserve"> NOTEREF _Ref400009471 \h </w:instrText>
      </w:r>
      <w:r>
        <w:fldChar w:fldCharType="separate"/>
      </w:r>
      <w:r>
        <w:t>4</w:t>
      </w:r>
      <w:r>
        <w:fldChar w:fldCharType="end"/>
      </w:r>
      <w:r>
        <w:t>.</w:t>
      </w:r>
    </w:p>
  </w:footnote>
  <w:footnote w:id="476">
    <w:p w:rsidR="001E3189" w:rsidRPr="001710E4" w:rsidRDefault="001E3189" w:rsidP="00310B09">
      <w:pPr>
        <w:pStyle w:val="ODNONIKtreodnonika"/>
      </w:pPr>
      <w:r>
        <w:rPr>
          <w:rStyle w:val="Odwoanieprzypisudolnego"/>
        </w:rPr>
        <w:footnoteRef/>
      </w:r>
      <w:r>
        <w:rPr>
          <w:rStyle w:val="IGindeksgrny"/>
        </w:rPr>
        <w:t>)</w:t>
      </w:r>
      <w:r>
        <w:tab/>
        <w:t xml:space="preserve">W brzmieniu ustalonym przez art. 2 pkt 6 ustawy, o której mowa w odnośniku </w:t>
      </w:r>
      <w:r>
        <w:fldChar w:fldCharType="begin"/>
      </w:r>
      <w:r>
        <w:instrText xml:space="preserve"> NOTEREF _Ref399923999 \h </w:instrText>
      </w:r>
      <w:r>
        <w:fldChar w:fldCharType="separate"/>
      </w:r>
      <w:r>
        <w:t>150</w:t>
      </w:r>
      <w:r>
        <w:fldChar w:fldCharType="end"/>
      </w:r>
      <w:r>
        <w:t>.</w:t>
      </w:r>
    </w:p>
  </w:footnote>
  <w:footnote w:id="477">
    <w:p w:rsidR="001E3189" w:rsidRPr="001710E4" w:rsidRDefault="001E3189" w:rsidP="00310B09">
      <w:pPr>
        <w:pStyle w:val="ODNONIKtreodnonika"/>
      </w:pPr>
      <w:r>
        <w:rPr>
          <w:rStyle w:val="Odwoanieprzypisudolnego"/>
        </w:rPr>
        <w:footnoteRef/>
      </w:r>
      <w:r>
        <w:rPr>
          <w:rStyle w:val="IGindeksgrny"/>
        </w:rPr>
        <w:t>)</w:t>
      </w:r>
      <w:r>
        <w:tab/>
        <w:t xml:space="preserve">Dodany przez art. 1 pkt 23 lit. b </w:t>
      </w:r>
      <w:proofErr w:type="spellStart"/>
      <w:r>
        <w:t>tiret</w:t>
      </w:r>
      <w:proofErr w:type="spellEnd"/>
      <w:r>
        <w:t xml:space="preserve"> trzecie ustawy, o której mowa w odnośniku </w:t>
      </w:r>
      <w:r>
        <w:fldChar w:fldCharType="begin"/>
      </w:r>
      <w:r>
        <w:instrText xml:space="preserve"> NOTEREF _Ref399940515 \h </w:instrText>
      </w:r>
      <w:r>
        <w:fldChar w:fldCharType="separate"/>
      </w:r>
      <w:r>
        <w:t>29</w:t>
      </w:r>
      <w:r>
        <w:fldChar w:fldCharType="end"/>
      </w:r>
      <w:r>
        <w:t>.</w:t>
      </w:r>
    </w:p>
  </w:footnote>
  <w:footnote w:id="478">
    <w:p w:rsidR="001E3189" w:rsidRPr="00B32FFD" w:rsidRDefault="001E3189" w:rsidP="00310B09">
      <w:pPr>
        <w:pStyle w:val="ODNONIKtreodnonika"/>
      </w:pPr>
      <w:r>
        <w:rPr>
          <w:rStyle w:val="Odwoanieprzypisudolnego"/>
        </w:rPr>
        <w:footnoteRef/>
      </w:r>
      <w:r>
        <w:rPr>
          <w:rStyle w:val="IGindeksgrny"/>
        </w:rPr>
        <w:t>)</w:t>
      </w:r>
      <w:r>
        <w:tab/>
        <w:t xml:space="preserve">Dodany przez art. 1 pkt 23 lit. b </w:t>
      </w:r>
      <w:proofErr w:type="spellStart"/>
      <w:r>
        <w:t>tiret</w:t>
      </w:r>
      <w:proofErr w:type="spellEnd"/>
      <w:r>
        <w:t xml:space="preserve"> czwarte ustawy, o której mowa w odnośniku </w:t>
      </w:r>
      <w:r>
        <w:fldChar w:fldCharType="begin"/>
      </w:r>
      <w:r>
        <w:instrText xml:space="preserve"> NOTEREF _Ref399940515 \h </w:instrText>
      </w:r>
      <w:r>
        <w:fldChar w:fldCharType="separate"/>
      </w:r>
      <w:r>
        <w:t>29</w:t>
      </w:r>
      <w:r>
        <w:fldChar w:fldCharType="end"/>
      </w:r>
      <w:r>
        <w:t>.</w:t>
      </w:r>
    </w:p>
  </w:footnote>
  <w:footnote w:id="479">
    <w:p w:rsidR="001E3189" w:rsidRPr="00B32FFD" w:rsidRDefault="001E3189" w:rsidP="00310B09">
      <w:pPr>
        <w:pStyle w:val="ODNONIKtreodnonika"/>
      </w:pPr>
      <w:r>
        <w:rPr>
          <w:rStyle w:val="Odwoanieprzypisudolnego"/>
        </w:rPr>
        <w:footnoteRef/>
      </w:r>
      <w:r>
        <w:rPr>
          <w:rStyle w:val="IGindeksgrny"/>
        </w:rPr>
        <w:t>)</w:t>
      </w:r>
      <w:r>
        <w:tab/>
        <w:t xml:space="preserve">W brzmieniu ustalonym przez art. 1 pkt 23 lit. b </w:t>
      </w:r>
      <w:proofErr w:type="spellStart"/>
      <w:r>
        <w:t>tiret</w:t>
      </w:r>
      <w:proofErr w:type="spellEnd"/>
      <w:r>
        <w:t xml:space="preserve"> piąte ustawy, o której mowa w odnośniku </w:t>
      </w:r>
      <w:r>
        <w:fldChar w:fldCharType="begin"/>
      </w:r>
      <w:r>
        <w:instrText xml:space="preserve"> NOTEREF _Ref399940515 \h </w:instrText>
      </w:r>
      <w:r>
        <w:fldChar w:fldCharType="separate"/>
      </w:r>
      <w:r>
        <w:t>29</w:t>
      </w:r>
      <w:r>
        <w:fldChar w:fldCharType="end"/>
      </w:r>
      <w:r>
        <w:t>.</w:t>
      </w:r>
    </w:p>
  </w:footnote>
  <w:footnote w:id="480">
    <w:p w:rsidR="001E3189" w:rsidRPr="00B32FFD" w:rsidRDefault="001E3189" w:rsidP="00310B09">
      <w:pPr>
        <w:pStyle w:val="ODNONIKtreodnonika"/>
      </w:pPr>
      <w:r>
        <w:rPr>
          <w:rStyle w:val="Odwoanieprzypisudolnego"/>
        </w:rPr>
        <w:footnoteRef/>
      </w:r>
      <w:r>
        <w:rPr>
          <w:rStyle w:val="IGindeksgrny"/>
        </w:rPr>
        <w:t>)</w:t>
      </w:r>
      <w:r>
        <w:tab/>
        <w:t xml:space="preserve">Dodany przez art. 1 pkt 23 lit. b </w:t>
      </w:r>
      <w:proofErr w:type="spellStart"/>
      <w:r>
        <w:t>tiret</w:t>
      </w:r>
      <w:proofErr w:type="spellEnd"/>
      <w:r>
        <w:t xml:space="preserve"> szóste ustawy, o której mowa w odnośniku </w:t>
      </w:r>
      <w:r>
        <w:fldChar w:fldCharType="begin"/>
      </w:r>
      <w:r>
        <w:instrText xml:space="preserve"> NOTEREF _Ref399940515 \h </w:instrText>
      </w:r>
      <w:r>
        <w:fldChar w:fldCharType="separate"/>
      </w:r>
      <w:r>
        <w:t>29</w:t>
      </w:r>
      <w:r>
        <w:fldChar w:fldCharType="end"/>
      </w:r>
      <w:r>
        <w:t>.</w:t>
      </w:r>
    </w:p>
  </w:footnote>
  <w:footnote w:id="481">
    <w:p w:rsidR="001E3189" w:rsidRPr="00CD51EC" w:rsidRDefault="001E3189" w:rsidP="00310B09">
      <w:pPr>
        <w:pStyle w:val="ODNONIKtreodnonika"/>
      </w:pPr>
      <w:r>
        <w:rPr>
          <w:rStyle w:val="Odwoanieprzypisudolnego"/>
        </w:rPr>
        <w:footnoteRef/>
      </w:r>
      <w:r>
        <w:rPr>
          <w:rStyle w:val="IGindeksgrny"/>
        </w:rPr>
        <w:t>)</w:t>
      </w:r>
      <w:r>
        <w:tab/>
        <w:t xml:space="preserve">Dodany przez art. 1 pkt 64 ustawy, o której mowa w odnośniku </w:t>
      </w:r>
      <w:r>
        <w:fldChar w:fldCharType="begin"/>
      </w:r>
      <w:r>
        <w:instrText xml:space="preserve"> NOTEREF _Ref399759983 \h </w:instrText>
      </w:r>
      <w:r>
        <w:fldChar w:fldCharType="separate"/>
      </w:r>
      <w:r>
        <w:t>8</w:t>
      </w:r>
      <w:r>
        <w:fldChar w:fldCharType="end"/>
      </w:r>
      <w:r>
        <w:t>.</w:t>
      </w:r>
    </w:p>
  </w:footnote>
  <w:footnote w:id="482">
    <w:p w:rsidR="001E3189" w:rsidRPr="00F175EE" w:rsidRDefault="001E3189" w:rsidP="00310B09">
      <w:pPr>
        <w:pStyle w:val="ODNONIKtreodnonika"/>
      </w:pPr>
      <w:r>
        <w:rPr>
          <w:rStyle w:val="Odwoanieprzypisudolnego"/>
        </w:rPr>
        <w:footnoteRef/>
      </w:r>
      <w:r>
        <w:rPr>
          <w:rStyle w:val="IGindeksgrny"/>
        </w:rPr>
        <w:t>)</w:t>
      </w:r>
      <w:r>
        <w:tab/>
        <w:t>Zmiany tekstu jednolitego wymienionej ustawy zostały ogłoszone w Dz. U. z 2015 r. poz. 87, 211 i 218.</w:t>
      </w:r>
    </w:p>
  </w:footnote>
  <w:footnote w:id="483">
    <w:p w:rsidR="001E3189" w:rsidRPr="00F82986" w:rsidRDefault="001E3189" w:rsidP="00310B09">
      <w:pPr>
        <w:pStyle w:val="ODNONIKtreodnonika"/>
      </w:pPr>
      <w:r>
        <w:rPr>
          <w:rStyle w:val="Odwoanieprzypisudolnego"/>
        </w:rPr>
        <w:footnoteRef/>
      </w:r>
      <w:r>
        <w:rPr>
          <w:rStyle w:val="IGindeksgrny"/>
        </w:rPr>
        <w:t>)</w:t>
      </w:r>
      <w:r>
        <w:tab/>
      </w:r>
      <w:r w:rsidRPr="003330BD">
        <w:rPr>
          <w:spacing w:val="-2"/>
        </w:rPr>
        <w:t>W brzmieniu ustalonym przez art. 155 ustawy z dnia 5 sierpnia 2010 r. o ochronie informacji niejawnych (Dz. U. Nr 182, poz. 1228),</w:t>
      </w:r>
      <w:r>
        <w:t xml:space="preserve"> która weszła w życie z dniem 2 stycznia 2011 r.</w:t>
      </w:r>
    </w:p>
  </w:footnote>
  <w:footnote w:id="484">
    <w:p w:rsidR="001E3189" w:rsidRPr="00F82986" w:rsidRDefault="001E3189" w:rsidP="00310B09">
      <w:pPr>
        <w:pStyle w:val="ODNONIKtreodnonika"/>
      </w:pPr>
      <w:r>
        <w:rPr>
          <w:rStyle w:val="Odwoanieprzypisudolnego"/>
        </w:rPr>
        <w:footnoteRef/>
      </w:r>
      <w:r>
        <w:rPr>
          <w:rStyle w:val="IGindeksgrny"/>
        </w:rPr>
        <w:t>)</w:t>
      </w:r>
      <w:r>
        <w:tab/>
        <w:t xml:space="preserve">Dodany przez art. 63 pkt 34 ustawy, o której mowa w odnośniku </w:t>
      </w:r>
      <w:r>
        <w:fldChar w:fldCharType="begin"/>
      </w:r>
      <w:r>
        <w:instrText xml:space="preserve"> NOTEREF _Ref399761197 \h </w:instrText>
      </w:r>
      <w:r>
        <w:fldChar w:fldCharType="separate"/>
      </w:r>
      <w:r>
        <w:t>11</w:t>
      </w:r>
      <w:r>
        <w:fldChar w:fldCharType="end"/>
      </w:r>
      <w:r>
        <w:t>.</w:t>
      </w:r>
    </w:p>
  </w:footnote>
  <w:footnote w:id="485">
    <w:p w:rsidR="001E3189" w:rsidRPr="005D7CA2" w:rsidRDefault="001E3189" w:rsidP="00310B09">
      <w:pPr>
        <w:pStyle w:val="ODNONIKtreodnonika"/>
      </w:pPr>
      <w:r>
        <w:rPr>
          <w:rStyle w:val="Odwoanieprzypisudolnego"/>
        </w:rPr>
        <w:footnoteRef/>
      </w:r>
      <w:r>
        <w:rPr>
          <w:rStyle w:val="IGindeksgrny"/>
        </w:rPr>
        <w:t>)</w:t>
      </w:r>
      <w:r>
        <w:tab/>
        <w:t xml:space="preserve">Dodany przez art. 1 pkt 13 ustawy, o której mowa w odnośniku </w:t>
      </w:r>
      <w:r>
        <w:fldChar w:fldCharType="begin"/>
      </w:r>
      <w:r>
        <w:instrText xml:space="preserve"> NOTEREF _Ref409527026 \h </w:instrText>
      </w:r>
      <w:r>
        <w:fldChar w:fldCharType="separate"/>
      </w:r>
      <w:r>
        <w:t>79</w:t>
      </w:r>
      <w:r>
        <w:fldChar w:fldCharType="end"/>
      </w:r>
      <w:r>
        <w:t>.</w:t>
      </w:r>
    </w:p>
  </w:footnote>
  <w:footnote w:id="486">
    <w:p w:rsidR="001E3189" w:rsidRPr="00F82986" w:rsidRDefault="001E3189" w:rsidP="00310B09">
      <w:pPr>
        <w:pStyle w:val="ODNONIKtreodnonika"/>
      </w:pPr>
      <w:r>
        <w:rPr>
          <w:rStyle w:val="Odwoanieprzypisudolnego"/>
        </w:rPr>
        <w:footnoteRef/>
      </w:r>
      <w:r>
        <w:rPr>
          <w:rStyle w:val="IGindeksgrny"/>
        </w:rPr>
        <w:t>)</w:t>
      </w:r>
      <w:r>
        <w:tab/>
        <w:t xml:space="preserve">Przez art. 63 pkt 35 lit. a ustawy, o której mowa w odnośniku </w:t>
      </w:r>
      <w:r>
        <w:fldChar w:fldCharType="begin"/>
      </w:r>
      <w:r>
        <w:instrText xml:space="preserve"> NOTEREF _Ref399761197 \h </w:instrText>
      </w:r>
      <w:r>
        <w:fldChar w:fldCharType="separate"/>
      </w:r>
      <w:r>
        <w:t>11</w:t>
      </w:r>
      <w:r>
        <w:fldChar w:fldCharType="end"/>
      </w:r>
      <w:r>
        <w:t>.</w:t>
      </w:r>
    </w:p>
  </w:footnote>
  <w:footnote w:id="487">
    <w:p w:rsidR="001E3189" w:rsidRPr="00F82986" w:rsidRDefault="001E3189" w:rsidP="00310B09">
      <w:pPr>
        <w:pStyle w:val="ODNONIKtreodnonika"/>
      </w:pPr>
      <w:r>
        <w:rPr>
          <w:rStyle w:val="Odwoanieprzypisudolnego"/>
        </w:rPr>
        <w:footnoteRef/>
      </w:r>
      <w:r>
        <w:rPr>
          <w:rStyle w:val="IGindeksgrny"/>
        </w:rPr>
        <w:t>)</w:t>
      </w:r>
      <w:r>
        <w:tab/>
        <w:t xml:space="preserve">W brzmieniu ustalonym przez art. 63 pkt 35 lit. b ustawy, o której mowa w odnośniku </w:t>
      </w:r>
      <w:r>
        <w:fldChar w:fldCharType="begin"/>
      </w:r>
      <w:r>
        <w:instrText xml:space="preserve"> NOTEREF _Ref399761197 \h </w:instrText>
      </w:r>
      <w:r>
        <w:fldChar w:fldCharType="separate"/>
      </w:r>
      <w:r>
        <w:t>11</w:t>
      </w:r>
      <w:r>
        <w:fldChar w:fldCharType="end"/>
      </w:r>
      <w:r>
        <w:t>.</w:t>
      </w:r>
    </w:p>
  </w:footnote>
  <w:footnote w:id="488">
    <w:p w:rsidR="001E3189" w:rsidRPr="00F82986" w:rsidRDefault="001E3189" w:rsidP="00310B09">
      <w:pPr>
        <w:pStyle w:val="ODNONIKtreodnonika"/>
      </w:pPr>
      <w:r>
        <w:rPr>
          <w:rStyle w:val="Odwoanieprzypisudolnego"/>
        </w:rPr>
        <w:footnoteRef/>
      </w:r>
      <w:r>
        <w:rPr>
          <w:rStyle w:val="IGindeksgrny"/>
        </w:rPr>
        <w:t>)</w:t>
      </w:r>
      <w:r>
        <w:tab/>
        <w:t xml:space="preserve">Przez art. 63 pkt 35 lit. c ustawy, o której mowa w odnośniku </w:t>
      </w:r>
      <w:r>
        <w:fldChar w:fldCharType="begin"/>
      </w:r>
      <w:r>
        <w:instrText xml:space="preserve"> NOTEREF _Ref399761197 \h </w:instrText>
      </w:r>
      <w:r>
        <w:fldChar w:fldCharType="separate"/>
      </w:r>
      <w:r>
        <w:t>11</w:t>
      </w:r>
      <w:r>
        <w:fldChar w:fldCharType="end"/>
      </w:r>
      <w:r>
        <w:t>.</w:t>
      </w:r>
    </w:p>
  </w:footnote>
  <w:footnote w:id="489">
    <w:p w:rsidR="001E3189" w:rsidRPr="00F82986" w:rsidRDefault="001E3189" w:rsidP="00310B09">
      <w:pPr>
        <w:pStyle w:val="ODNONIKtreodnonika"/>
      </w:pPr>
      <w:r>
        <w:rPr>
          <w:rStyle w:val="Odwoanieprzypisudolnego"/>
        </w:rPr>
        <w:footnoteRef/>
      </w:r>
      <w:r>
        <w:rPr>
          <w:rStyle w:val="IGindeksgrny"/>
        </w:rPr>
        <w:t>)</w:t>
      </w:r>
      <w:r>
        <w:tab/>
        <w:t xml:space="preserve">Dodany przez art. 1 pkt 65 ustawy, o której mowa w odnośniku </w:t>
      </w:r>
      <w:r>
        <w:fldChar w:fldCharType="begin"/>
      </w:r>
      <w:r>
        <w:instrText xml:space="preserve"> NOTEREF _Ref399759983 \h </w:instrText>
      </w:r>
      <w:r>
        <w:fldChar w:fldCharType="separate"/>
      </w:r>
      <w:r>
        <w:t>8</w:t>
      </w:r>
      <w:r>
        <w:fldChar w:fldCharType="end"/>
      </w:r>
      <w:r>
        <w:t>.</w:t>
      </w:r>
    </w:p>
  </w:footnote>
  <w:footnote w:id="490">
    <w:p w:rsidR="001E3189" w:rsidRPr="00F82986" w:rsidRDefault="001E3189" w:rsidP="00310B09">
      <w:pPr>
        <w:pStyle w:val="ODNONIKtreodnonika"/>
      </w:pPr>
      <w:r>
        <w:rPr>
          <w:rStyle w:val="Odwoanieprzypisudolnego"/>
        </w:rPr>
        <w:footnoteRef/>
      </w:r>
      <w:r>
        <w:rPr>
          <w:rStyle w:val="IGindeksgrny"/>
        </w:rPr>
        <w:t>)</w:t>
      </w:r>
      <w:r>
        <w:tab/>
        <w:t xml:space="preserve">Dodany przez art. 1 pkt 66 lit. a ustawy, o której mowa w odnośniku </w:t>
      </w:r>
      <w:r>
        <w:fldChar w:fldCharType="begin"/>
      </w:r>
      <w:r>
        <w:instrText xml:space="preserve"> NOTEREF _Ref399759983 \h </w:instrText>
      </w:r>
      <w:r>
        <w:fldChar w:fldCharType="separate"/>
      </w:r>
      <w:r>
        <w:t>8</w:t>
      </w:r>
      <w:r>
        <w:fldChar w:fldCharType="end"/>
      </w:r>
      <w:r>
        <w:t>.</w:t>
      </w:r>
    </w:p>
  </w:footnote>
  <w:footnote w:id="491">
    <w:p w:rsidR="001E3189" w:rsidRPr="00F82986" w:rsidRDefault="001E3189" w:rsidP="00310B09">
      <w:pPr>
        <w:pStyle w:val="ODNONIKtreodnonika"/>
      </w:pPr>
      <w:r>
        <w:rPr>
          <w:rStyle w:val="Odwoanieprzypisudolnego"/>
        </w:rPr>
        <w:footnoteRef/>
      </w:r>
      <w:r>
        <w:rPr>
          <w:rStyle w:val="IGindeksgrny"/>
        </w:rPr>
        <w:t>)</w:t>
      </w:r>
      <w:r>
        <w:tab/>
        <w:t xml:space="preserve">W brzmieniu ustalonym przez art. 63 pkt 36 ustawy, o której mowa w odnośniku </w:t>
      </w:r>
      <w:r>
        <w:fldChar w:fldCharType="begin"/>
      </w:r>
      <w:r>
        <w:instrText xml:space="preserve"> NOTEREF _Ref399761197 \h </w:instrText>
      </w:r>
      <w:r>
        <w:fldChar w:fldCharType="separate"/>
      </w:r>
      <w:r>
        <w:t>11</w:t>
      </w:r>
      <w:r>
        <w:fldChar w:fldCharType="end"/>
      </w:r>
      <w:r>
        <w:t>.</w:t>
      </w:r>
    </w:p>
  </w:footnote>
  <w:footnote w:id="492">
    <w:p w:rsidR="001E3189" w:rsidRPr="004C56B6" w:rsidRDefault="001E3189" w:rsidP="00310B09">
      <w:pPr>
        <w:pStyle w:val="ODNONIKtreodnonika"/>
      </w:pPr>
      <w:r>
        <w:rPr>
          <w:rStyle w:val="Odwoanieprzypisudolnego"/>
        </w:rPr>
        <w:footnoteRef/>
      </w:r>
      <w:r>
        <w:rPr>
          <w:rStyle w:val="IGindeksgrny"/>
        </w:rPr>
        <w:t>)</w:t>
      </w:r>
      <w:r>
        <w:tab/>
        <w:t xml:space="preserve">W brzmieniu ustalonym przez art. 1 pkt 66 lit. b ustawy, o której mowa w odnośniku </w:t>
      </w:r>
      <w:r>
        <w:fldChar w:fldCharType="begin"/>
      </w:r>
      <w:r>
        <w:instrText xml:space="preserve"> NOTEREF _Ref399759983 \h </w:instrText>
      </w:r>
      <w:r>
        <w:fldChar w:fldCharType="separate"/>
      </w:r>
      <w:r>
        <w:t>8</w:t>
      </w:r>
      <w:r>
        <w:fldChar w:fldCharType="end"/>
      </w:r>
      <w:r>
        <w:t>.</w:t>
      </w:r>
    </w:p>
  </w:footnote>
  <w:footnote w:id="493">
    <w:p w:rsidR="001E3189" w:rsidRPr="004C56B6" w:rsidRDefault="001E3189" w:rsidP="00310B09">
      <w:pPr>
        <w:pStyle w:val="ODNONIKtreodnonika"/>
      </w:pPr>
      <w:r>
        <w:rPr>
          <w:rStyle w:val="Odwoanieprzypisudolnego"/>
        </w:rPr>
        <w:footnoteRef/>
      </w:r>
      <w:r>
        <w:rPr>
          <w:rStyle w:val="IGindeksgrny"/>
        </w:rPr>
        <w:t>)</w:t>
      </w:r>
      <w:r>
        <w:tab/>
        <w:t xml:space="preserve">Przez art. 40 pkt 4 lit. a ustawy, o której mowa w odnośniku </w:t>
      </w:r>
      <w:r>
        <w:fldChar w:fldCharType="begin"/>
      </w:r>
      <w:r>
        <w:instrText xml:space="preserve"> NOTEREF _Ref400023606 \h </w:instrText>
      </w:r>
      <w:r>
        <w:fldChar w:fldCharType="separate"/>
      </w:r>
      <w:r>
        <w:t>270</w:t>
      </w:r>
      <w:r>
        <w:fldChar w:fldCharType="end"/>
      </w:r>
      <w:r>
        <w:t>.</w:t>
      </w:r>
    </w:p>
  </w:footnote>
  <w:footnote w:id="494">
    <w:p w:rsidR="001E3189" w:rsidRPr="004C56B6" w:rsidRDefault="001E3189" w:rsidP="00310B09">
      <w:pPr>
        <w:pStyle w:val="ODNONIKtreodnonika"/>
      </w:pPr>
      <w:r>
        <w:rPr>
          <w:rStyle w:val="Odwoanieprzypisudolnego"/>
        </w:rPr>
        <w:footnoteRef/>
      </w:r>
      <w:r>
        <w:rPr>
          <w:rStyle w:val="IGindeksgrny"/>
        </w:rPr>
        <w:t>)</w:t>
      </w:r>
      <w:r>
        <w:tab/>
        <w:t xml:space="preserve">W brzmieniu ustalonym przez art. 40 pkt 4 lit. b ustawy, o której mowa w odnośniku </w:t>
      </w:r>
      <w:r>
        <w:fldChar w:fldCharType="begin"/>
      </w:r>
      <w:r>
        <w:instrText xml:space="preserve"> NOTEREF _Ref400023606 \h </w:instrText>
      </w:r>
      <w:r>
        <w:fldChar w:fldCharType="separate"/>
      </w:r>
      <w:r>
        <w:t>270</w:t>
      </w:r>
      <w:r>
        <w:fldChar w:fldCharType="end"/>
      </w:r>
      <w:r>
        <w:t>.</w:t>
      </w:r>
    </w:p>
  </w:footnote>
  <w:footnote w:id="495">
    <w:p w:rsidR="001E3189" w:rsidRPr="004C56B6" w:rsidRDefault="001E3189" w:rsidP="00310B09">
      <w:pPr>
        <w:pStyle w:val="ODNONIKtreodnonika"/>
      </w:pPr>
      <w:r>
        <w:rPr>
          <w:rStyle w:val="Odwoanieprzypisudolnego"/>
        </w:rPr>
        <w:footnoteRef/>
      </w:r>
      <w:r>
        <w:rPr>
          <w:rStyle w:val="IGindeksgrny"/>
        </w:rPr>
        <w:t>)</w:t>
      </w:r>
      <w:r>
        <w:tab/>
        <w:t xml:space="preserve">Dodany przez art. 49 pkt 3 ustawy, o której mowa w odnośniku </w:t>
      </w:r>
      <w:r>
        <w:fldChar w:fldCharType="begin"/>
      </w:r>
      <w:r>
        <w:instrText xml:space="preserve"> NOTEREF _Ref400360441 \h </w:instrText>
      </w:r>
      <w:r>
        <w:fldChar w:fldCharType="separate"/>
      </w:r>
      <w:r>
        <w:t>93</w:t>
      </w:r>
      <w:r>
        <w:fldChar w:fldCharType="end"/>
      </w:r>
      <w:r>
        <w:t>.</w:t>
      </w:r>
    </w:p>
  </w:footnote>
  <w:footnote w:id="496">
    <w:p w:rsidR="001E3189" w:rsidRPr="004C56B6" w:rsidRDefault="001E3189" w:rsidP="00310B09">
      <w:pPr>
        <w:pStyle w:val="ODNONIKtreodnonika"/>
      </w:pPr>
      <w:r>
        <w:rPr>
          <w:rStyle w:val="Odwoanieprzypisudolnego"/>
        </w:rPr>
        <w:footnoteRef/>
      </w:r>
      <w:r>
        <w:rPr>
          <w:rStyle w:val="IGindeksgrny"/>
        </w:rPr>
        <w:t>)</w:t>
      </w:r>
      <w:r>
        <w:tab/>
        <w:t xml:space="preserve">W brzmieniu ustalonym przez art. 1 pkt 24 ustawy, o której mowa w odnośniku </w:t>
      </w:r>
      <w:r>
        <w:fldChar w:fldCharType="begin"/>
      </w:r>
      <w:r>
        <w:instrText xml:space="preserve"> NOTEREF _Ref399940515 \h </w:instrText>
      </w:r>
      <w:r>
        <w:fldChar w:fldCharType="separate"/>
      </w:r>
      <w:r>
        <w:t>29</w:t>
      </w:r>
      <w:r>
        <w:fldChar w:fldCharType="end"/>
      </w:r>
      <w:r>
        <w:t>.</w:t>
      </w:r>
    </w:p>
  </w:footnote>
  <w:footnote w:id="497">
    <w:p w:rsidR="001E3189" w:rsidRPr="004C56B6" w:rsidRDefault="001E3189" w:rsidP="00310B09">
      <w:pPr>
        <w:pStyle w:val="ODNONIKtreodnonika"/>
      </w:pPr>
      <w:r>
        <w:rPr>
          <w:rStyle w:val="Odwoanieprzypisudolnego"/>
        </w:rPr>
        <w:footnoteRef/>
      </w:r>
      <w:r>
        <w:rPr>
          <w:rStyle w:val="IGindeksgrny"/>
        </w:rPr>
        <w:t>)</w:t>
      </w:r>
      <w:r>
        <w:tab/>
        <w:t xml:space="preserve">Przez art. 63 pkt 37 ustawy, o której mowa w odnośniku </w:t>
      </w:r>
      <w:r>
        <w:fldChar w:fldCharType="begin"/>
      </w:r>
      <w:r>
        <w:instrText xml:space="preserve"> NOTEREF _Ref399761197 \h </w:instrText>
      </w:r>
      <w:r>
        <w:fldChar w:fldCharType="separate"/>
      </w:r>
      <w:r>
        <w:t>11</w:t>
      </w:r>
      <w:r>
        <w:fldChar w:fldCharType="end"/>
      </w:r>
      <w:r>
        <w:t>.</w:t>
      </w:r>
    </w:p>
  </w:footnote>
  <w:footnote w:id="498">
    <w:p w:rsidR="001E3189" w:rsidRPr="00AD50C7" w:rsidRDefault="001E3189" w:rsidP="00310B09">
      <w:pPr>
        <w:pStyle w:val="ODNONIKtreodnonika"/>
      </w:pPr>
      <w:r>
        <w:rPr>
          <w:rStyle w:val="Odwoanieprzypisudolnego"/>
        </w:rPr>
        <w:footnoteRef/>
      </w:r>
      <w:r>
        <w:rPr>
          <w:rStyle w:val="IGindeksgrny"/>
        </w:rPr>
        <w:t>)</w:t>
      </w:r>
      <w:r>
        <w:tab/>
        <w:t xml:space="preserve">Dodany przez art. 1 pkt 25 lit. a ustawy, o której mowa w odnośniku </w:t>
      </w:r>
      <w:r>
        <w:fldChar w:fldCharType="begin"/>
      </w:r>
      <w:r>
        <w:instrText xml:space="preserve"> NOTEREF _Ref399940515 \h </w:instrText>
      </w:r>
      <w:r>
        <w:fldChar w:fldCharType="separate"/>
      </w:r>
      <w:r>
        <w:t>29</w:t>
      </w:r>
      <w:r>
        <w:fldChar w:fldCharType="end"/>
      </w:r>
      <w:r>
        <w:t>.</w:t>
      </w:r>
    </w:p>
  </w:footnote>
  <w:footnote w:id="499">
    <w:p w:rsidR="001E3189" w:rsidRPr="00AD50C7" w:rsidRDefault="001E3189" w:rsidP="00310B09">
      <w:pPr>
        <w:pStyle w:val="ODNONIKtreodnonika"/>
      </w:pPr>
      <w:r>
        <w:rPr>
          <w:rStyle w:val="Odwoanieprzypisudolnego"/>
        </w:rPr>
        <w:footnoteRef/>
      </w:r>
      <w:r>
        <w:rPr>
          <w:rStyle w:val="IGindeksgrny"/>
        </w:rPr>
        <w:t>)</w:t>
      </w:r>
      <w:r>
        <w:tab/>
        <w:t xml:space="preserve">Dodany przez art. 1 pkt 67 ustawy, o której mowa w odnośniku </w:t>
      </w:r>
      <w:r>
        <w:fldChar w:fldCharType="begin"/>
      </w:r>
      <w:r>
        <w:instrText xml:space="preserve"> NOTEREF _Ref399759983 \h </w:instrText>
      </w:r>
      <w:r>
        <w:fldChar w:fldCharType="separate"/>
      </w:r>
      <w:r>
        <w:t>8</w:t>
      </w:r>
      <w:r>
        <w:fldChar w:fldCharType="end"/>
      </w:r>
      <w:r>
        <w:t>.</w:t>
      </w:r>
    </w:p>
  </w:footnote>
  <w:footnote w:id="500">
    <w:p w:rsidR="001E3189" w:rsidRPr="00AD50C7" w:rsidRDefault="001E3189" w:rsidP="00310B09">
      <w:pPr>
        <w:pStyle w:val="ODNONIKtreodnonika"/>
      </w:pPr>
      <w:r>
        <w:rPr>
          <w:rStyle w:val="Odwoanieprzypisudolnego"/>
        </w:rPr>
        <w:footnoteRef/>
      </w:r>
      <w:r>
        <w:rPr>
          <w:rStyle w:val="IGindeksgrny"/>
        </w:rPr>
        <w:t>)</w:t>
      </w:r>
      <w:r>
        <w:tab/>
        <w:t xml:space="preserve">W brzmieniu ustalonym przez art. 1 pkt 25 lit. b ustawy, o której mowa w odnośniku </w:t>
      </w:r>
      <w:r>
        <w:fldChar w:fldCharType="begin"/>
      </w:r>
      <w:r>
        <w:instrText xml:space="preserve"> NOTEREF _Ref399940515 \h </w:instrText>
      </w:r>
      <w:r>
        <w:fldChar w:fldCharType="separate"/>
      </w:r>
      <w:r>
        <w:t>29</w:t>
      </w:r>
      <w:r>
        <w:fldChar w:fldCharType="end"/>
      </w:r>
      <w:r>
        <w:t>.</w:t>
      </w:r>
    </w:p>
  </w:footnote>
  <w:footnote w:id="501">
    <w:p w:rsidR="001E3189" w:rsidRPr="00AD50C7" w:rsidRDefault="001E3189" w:rsidP="00310B09">
      <w:pPr>
        <w:pStyle w:val="ODNONIKtreodnonika"/>
      </w:pPr>
      <w:r>
        <w:rPr>
          <w:rStyle w:val="Odwoanieprzypisudolnego"/>
        </w:rPr>
        <w:footnoteRef/>
      </w:r>
      <w:r>
        <w:rPr>
          <w:rStyle w:val="IGindeksgrny"/>
        </w:rPr>
        <w:t>)</w:t>
      </w:r>
      <w:r>
        <w:tab/>
        <w:t>Zmiany wymienionej ustawy zostały ogłoszone w Dz. U. z 2003 r. Nr 73, poz. 660, Nr 96, poz. 874, Nr 122, poz. 1143, Nr 128, poz. 1176, Nr 135, poz. 1268, Nr 166, poz. 1609, Nr 190, poz. 1864, Nr 202, poz. 1956, Nr 210, poz. 2037, Nr 223, poz. 2217 i Nr 228, poz. 2255 oraz z 2004 r. Nr 5, poz. 37, Nr 19, poz. 177, Nr 64, poz. 593, Nr 93, poz. 892 i 896, Nr 96, poz. 959, Nr 99, poz. 1001, Nr 120, poz. 1252, Nr 121, poz. 1264, Nr 146, poz. 1546 i Nr 187, poz. 1925.</w:t>
      </w:r>
    </w:p>
  </w:footnote>
  <w:footnote w:id="502">
    <w:p w:rsidR="001E3189" w:rsidRPr="00F919FA" w:rsidRDefault="001E3189" w:rsidP="00310B09">
      <w:pPr>
        <w:pStyle w:val="ODNONIKtreodnonika"/>
      </w:pPr>
      <w:r>
        <w:rPr>
          <w:rStyle w:val="Odwoanieprzypisudolnego"/>
        </w:rPr>
        <w:footnoteRef/>
      </w:r>
      <w:r>
        <w:rPr>
          <w:rStyle w:val="IGindeksgrny"/>
        </w:rPr>
        <w:t>)</w:t>
      </w:r>
      <w:r>
        <w:tab/>
        <w:t>Zamieszczony w obwieszczeniu.</w:t>
      </w:r>
    </w:p>
  </w:footnote>
  <w:footnote w:id="503">
    <w:p w:rsidR="001E3189" w:rsidRPr="00DA5873" w:rsidRDefault="001E3189" w:rsidP="00310B09">
      <w:pPr>
        <w:pStyle w:val="ODNONIKtreodnonika"/>
      </w:pPr>
      <w:r>
        <w:rPr>
          <w:rStyle w:val="Odwoanieprzypisudolnego"/>
        </w:rPr>
        <w:footnoteRef/>
      </w:r>
      <w:r>
        <w:rPr>
          <w:rStyle w:val="IGindeksgrny"/>
        </w:rPr>
        <w:t>)</w:t>
      </w:r>
      <w:r>
        <w:tab/>
        <w:t>Zmiany wymienionej ustawy zostały ogłoszone w Dz. U. z 2003 r. Nr 73, poz. 660, Nr 96, poz. 874, Nr 122, poz. 1143, Nr 128, poz. 1176, Nr 135, poz. 1268, Nr 166, poz. 1609, Nr 190, poz. 1864, Nr 202, poz. 1956, Nr 210, poz. 2037, Nr 223, poz. 2217 i Nr 228, poz. 2255 oraz z 2004 r. Nr 5, poz. 37, Nr 19, poz. 177, Nr 64, poz. 593, Nr 93, poz. 892 i 896, Nr 96, poz. 959, Nr 99, poz. 1001, Nr 120, poz. 1252, Nr 121, poz. 1264, Nr 146, poz. 1546 i Nr 187, poz. 1925.</w:t>
      </w:r>
    </w:p>
  </w:footnote>
  <w:footnote w:id="504">
    <w:p w:rsidR="001E3189" w:rsidRPr="00AD50C7" w:rsidRDefault="001E3189" w:rsidP="00310B09">
      <w:pPr>
        <w:pStyle w:val="ODNONIKtreodnonika"/>
      </w:pPr>
      <w:r>
        <w:rPr>
          <w:rStyle w:val="Odwoanieprzypisudolnego"/>
        </w:rPr>
        <w:footnoteRef/>
      </w:r>
      <w:r>
        <w:rPr>
          <w:rStyle w:val="IGindeksgrny"/>
        </w:rPr>
        <w:t>)</w:t>
      </w:r>
      <w:r>
        <w:tab/>
        <w:t>Ustawa została ogłoszona w dniu 27 września 2004 r.</w:t>
      </w:r>
    </w:p>
  </w:footnote>
  <w:footnote w:id="505">
    <w:p w:rsidR="001E3189" w:rsidRPr="00DA5873" w:rsidRDefault="001E3189" w:rsidP="00310B09">
      <w:pPr>
        <w:pStyle w:val="ODNONIKtreodnonika"/>
      </w:pPr>
      <w:r>
        <w:rPr>
          <w:rStyle w:val="Odwoanieprzypisudolnego"/>
        </w:rPr>
        <w:footnoteRef/>
      </w:r>
      <w:r>
        <w:rPr>
          <w:rStyle w:val="IGindeksgrny"/>
        </w:rPr>
        <w:t>)</w:t>
      </w:r>
      <w:r>
        <w:tab/>
        <w:t xml:space="preserve">Przez art. 1 pkt 24 ustawy, o której mowa w odnośniku </w:t>
      </w:r>
      <w:r>
        <w:fldChar w:fldCharType="begin"/>
      </w:r>
      <w:r>
        <w:instrText xml:space="preserve"> NOTEREF _Ref399757433 \h </w:instrText>
      </w:r>
      <w:r>
        <w:fldChar w:fldCharType="separate"/>
      </w:r>
      <w:r>
        <w:t>1</w:t>
      </w:r>
      <w:r>
        <w:fldChar w:fldCharType="end"/>
      </w:r>
      <w:r>
        <w:t>; wszedł w życie z dniem 31 sierpnia 2009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89" w:rsidRPr="009D0C50" w:rsidRDefault="00B3474E"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1E3189" w:rsidRDefault="001E3189"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B3474E">
      <w:rPr>
        <w:noProof/>
      </w:rPr>
      <w:t>2</w:t>
    </w:r>
    <w:r>
      <w:rPr>
        <w:noProof/>
      </w:rPr>
      <w:fldChar w:fldCharType="end"/>
    </w:r>
    <w:r>
      <w:t xml:space="preserve"> –</w:t>
    </w:r>
    <w:r>
      <w:tab/>
      <w:t xml:space="preserve">Poz. </w:t>
    </w:r>
    <w:sdt>
      <w:sdtPr>
        <w:alias w:val="Kategoria"/>
        <w:tag w:val=""/>
        <w:id w:val="1691794389"/>
        <w:placeholder>
          <w:docPart w:val="EA95DCB81056433EA300F4AB73CF45EC"/>
        </w:placeholder>
        <w:dataBinding w:prefixMappings="xmlns:ns0='http://purl.org/dc/elements/1.1/' xmlns:ns1='http://schemas.openxmlformats.org/package/2006/metadata/core-properties' " w:xpath="/ns1:coreProperties[1]/ns1:category[1]" w:storeItemID="{6C3C8BC8-F283-45AE-878A-BAB7291924A1}"/>
        <w:text/>
      </w:sdtPr>
      <w:sdtEndPr/>
      <w:sdtContent>
        <w:r w:rsidR="00B3474E">
          <w:t>581</w:t>
        </w:r>
      </w:sdtContent>
    </w:sdt>
  </w:p>
  <w:p w:rsidR="001E3189" w:rsidRPr="00AB274C" w:rsidRDefault="001E3189"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89" w:rsidRDefault="00B3474E"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89" w:rsidRPr="009D0C50" w:rsidRDefault="00B3474E"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1E3189" w:rsidRDefault="001E3189"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B3474E">
      <w:rPr>
        <w:noProof/>
      </w:rPr>
      <w:t>166</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B3474E">
          <w:t>581</w:t>
        </w:r>
      </w:sdtContent>
    </w:sdt>
  </w:p>
  <w:p w:rsidR="001E3189" w:rsidRPr="00AB274C" w:rsidRDefault="001E3189"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89" w:rsidRPr="009D0C50" w:rsidRDefault="00B3474E"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1E3189" w:rsidRDefault="001E3189"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B3474E">
      <w:rPr>
        <w:noProof/>
      </w:rPr>
      <w:t>28</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B3474E">
          <w:t>581</w:t>
        </w:r>
      </w:sdtContent>
    </w:sdt>
  </w:p>
  <w:p w:rsidR="001E3189" w:rsidRPr="00B371CC" w:rsidRDefault="001E3189"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6385"/>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B09"/>
    <w:rsid w:val="00000C00"/>
    <w:rsid w:val="000012DA"/>
    <w:rsid w:val="0000246E"/>
    <w:rsid w:val="00003862"/>
    <w:rsid w:val="00012A35"/>
    <w:rsid w:val="00016099"/>
    <w:rsid w:val="00017037"/>
    <w:rsid w:val="00017DC2"/>
    <w:rsid w:val="00023471"/>
    <w:rsid w:val="00023F13"/>
    <w:rsid w:val="00030634"/>
    <w:rsid w:val="00031BCA"/>
    <w:rsid w:val="000320B3"/>
    <w:rsid w:val="000330FA"/>
    <w:rsid w:val="0003362F"/>
    <w:rsid w:val="00036315"/>
    <w:rsid w:val="00036B63"/>
    <w:rsid w:val="00036C1B"/>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25D"/>
    <w:rsid w:val="000973F0"/>
    <w:rsid w:val="000A08AC"/>
    <w:rsid w:val="000A1296"/>
    <w:rsid w:val="000A1C27"/>
    <w:rsid w:val="000A1DAD"/>
    <w:rsid w:val="000A2649"/>
    <w:rsid w:val="000A323B"/>
    <w:rsid w:val="000A3418"/>
    <w:rsid w:val="000B298D"/>
    <w:rsid w:val="000B5B2D"/>
    <w:rsid w:val="000B5DCE"/>
    <w:rsid w:val="000B64D2"/>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523B"/>
    <w:rsid w:val="00106D03"/>
    <w:rsid w:val="00110465"/>
    <w:rsid w:val="00110628"/>
    <w:rsid w:val="0011245A"/>
    <w:rsid w:val="0011493E"/>
    <w:rsid w:val="00115B72"/>
    <w:rsid w:val="00120644"/>
    <w:rsid w:val="001209EC"/>
    <w:rsid w:val="00120A9E"/>
    <w:rsid w:val="0012182C"/>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197"/>
    <w:rsid w:val="00186EC1"/>
    <w:rsid w:val="00191E1F"/>
    <w:rsid w:val="00193627"/>
    <w:rsid w:val="00196280"/>
    <w:rsid w:val="00197649"/>
    <w:rsid w:val="001A01FB"/>
    <w:rsid w:val="001A09A0"/>
    <w:rsid w:val="001A10E9"/>
    <w:rsid w:val="001A183D"/>
    <w:rsid w:val="001A22AD"/>
    <w:rsid w:val="001A3CD3"/>
    <w:rsid w:val="001A5BEF"/>
    <w:rsid w:val="001A7F15"/>
    <w:rsid w:val="001B0B30"/>
    <w:rsid w:val="001B342E"/>
    <w:rsid w:val="001B5A55"/>
    <w:rsid w:val="001B66B3"/>
    <w:rsid w:val="001C1832"/>
    <w:rsid w:val="001C188C"/>
    <w:rsid w:val="001D1783"/>
    <w:rsid w:val="001D53CD"/>
    <w:rsid w:val="001D55A3"/>
    <w:rsid w:val="001D5AF5"/>
    <w:rsid w:val="001E3189"/>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6B"/>
    <w:rsid w:val="002B23B8"/>
    <w:rsid w:val="002B372C"/>
    <w:rsid w:val="002B4429"/>
    <w:rsid w:val="002B4E7B"/>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0B09"/>
    <w:rsid w:val="00311297"/>
    <w:rsid w:val="003113BE"/>
    <w:rsid w:val="003122CA"/>
    <w:rsid w:val="003148FD"/>
    <w:rsid w:val="00315420"/>
    <w:rsid w:val="00321080"/>
    <w:rsid w:val="00322D45"/>
    <w:rsid w:val="0032569A"/>
    <w:rsid w:val="00325A1F"/>
    <w:rsid w:val="003268F9"/>
    <w:rsid w:val="00330BAF"/>
    <w:rsid w:val="003330BD"/>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675"/>
    <w:rsid w:val="0047077C"/>
    <w:rsid w:val="0047207C"/>
    <w:rsid w:val="00472CD6"/>
    <w:rsid w:val="00476FB9"/>
    <w:rsid w:val="00480A58"/>
    <w:rsid w:val="00482151"/>
    <w:rsid w:val="004846D7"/>
    <w:rsid w:val="00485FAD"/>
    <w:rsid w:val="00487AED"/>
    <w:rsid w:val="00487B1E"/>
    <w:rsid w:val="0049072F"/>
    <w:rsid w:val="0049118D"/>
    <w:rsid w:val="00491EDF"/>
    <w:rsid w:val="00491F31"/>
    <w:rsid w:val="00492A3F"/>
    <w:rsid w:val="00494B25"/>
    <w:rsid w:val="00494F62"/>
    <w:rsid w:val="00495BFC"/>
    <w:rsid w:val="004960F2"/>
    <w:rsid w:val="004A2001"/>
    <w:rsid w:val="004A3590"/>
    <w:rsid w:val="004A7D22"/>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2BD3"/>
    <w:rsid w:val="004F508B"/>
    <w:rsid w:val="004F695F"/>
    <w:rsid w:val="00500752"/>
    <w:rsid w:val="00501A50"/>
    <w:rsid w:val="0050222D"/>
    <w:rsid w:val="00503AF3"/>
    <w:rsid w:val="00504EF1"/>
    <w:rsid w:val="00506840"/>
    <w:rsid w:val="0050696D"/>
    <w:rsid w:val="0051094B"/>
    <w:rsid w:val="005110D7"/>
    <w:rsid w:val="00511D99"/>
    <w:rsid w:val="005128D3"/>
    <w:rsid w:val="00515419"/>
    <w:rsid w:val="005158F2"/>
    <w:rsid w:val="00526DFC"/>
    <w:rsid w:val="00526F43"/>
    <w:rsid w:val="00527651"/>
    <w:rsid w:val="005363AB"/>
    <w:rsid w:val="00536CA6"/>
    <w:rsid w:val="00544353"/>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1B84"/>
    <w:rsid w:val="005B2D96"/>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5DCE"/>
    <w:rsid w:val="006465AC"/>
    <w:rsid w:val="006465BF"/>
    <w:rsid w:val="006501A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48A5"/>
    <w:rsid w:val="00715119"/>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A6042"/>
    <w:rsid w:val="007B75BC"/>
    <w:rsid w:val="007C0BD6"/>
    <w:rsid w:val="007C2A4A"/>
    <w:rsid w:val="007C3806"/>
    <w:rsid w:val="007C41E0"/>
    <w:rsid w:val="007C594F"/>
    <w:rsid w:val="007C5BB7"/>
    <w:rsid w:val="007D07D5"/>
    <w:rsid w:val="007D1C64"/>
    <w:rsid w:val="007D32DD"/>
    <w:rsid w:val="007D6DCE"/>
    <w:rsid w:val="007D72C4"/>
    <w:rsid w:val="007E2CFE"/>
    <w:rsid w:val="007E59C9"/>
    <w:rsid w:val="007E67DB"/>
    <w:rsid w:val="007E6A98"/>
    <w:rsid w:val="007E7408"/>
    <w:rsid w:val="007F0072"/>
    <w:rsid w:val="007F0946"/>
    <w:rsid w:val="007F2762"/>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0B81"/>
    <w:rsid w:val="008D19DA"/>
    <w:rsid w:val="008D2434"/>
    <w:rsid w:val="008E041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F88"/>
    <w:rsid w:val="00970773"/>
    <w:rsid w:val="00973A1D"/>
    <w:rsid w:val="00973AE2"/>
    <w:rsid w:val="00984E03"/>
    <w:rsid w:val="00985DF8"/>
    <w:rsid w:val="00987E85"/>
    <w:rsid w:val="00993652"/>
    <w:rsid w:val="009964DE"/>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07A1E"/>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3F3F"/>
    <w:rsid w:val="00AE4179"/>
    <w:rsid w:val="00AE4425"/>
    <w:rsid w:val="00AE650F"/>
    <w:rsid w:val="00AE7D11"/>
    <w:rsid w:val="00AE7D16"/>
    <w:rsid w:val="00AF4CAA"/>
    <w:rsid w:val="00AF571A"/>
    <w:rsid w:val="00AF60A0"/>
    <w:rsid w:val="00AF67FC"/>
    <w:rsid w:val="00AF7DF5"/>
    <w:rsid w:val="00B006E5"/>
    <w:rsid w:val="00B024C2"/>
    <w:rsid w:val="00B05774"/>
    <w:rsid w:val="00B057B1"/>
    <w:rsid w:val="00B0762C"/>
    <w:rsid w:val="00B07700"/>
    <w:rsid w:val="00B13921"/>
    <w:rsid w:val="00B1528C"/>
    <w:rsid w:val="00B1531B"/>
    <w:rsid w:val="00B15BE8"/>
    <w:rsid w:val="00B21487"/>
    <w:rsid w:val="00B223FC"/>
    <w:rsid w:val="00B23020"/>
    <w:rsid w:val="00B232D1"/>
    <w:rsid w:val="00B24DB5"/>
    <w:rsid w:val="00B26303"/>
    <w:rsid w:val="00B31F9E"/>
    <w:rsid w:val="00B3268F"/>
    <w:rsid w:val="00B32C2C"/>
    <w:rsid w:val="00B33103"/>
    <w:rsid w:val="00B33A1A"/>
    <w:rsid w:val="00B3474E"/>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578C"/>
    <w:rsid w:val="00B774CB"/>
    <w:rsid w:val="00B80402"/>
    <w:rsid w:val="00B80B9A"/>
    <w:rsid w:val="00B830B7"/>
    <w:rsid w:val="00B848EA"/>
    <w:rsid w:val="00B84B2B"/>
    <w:rsid w:val="00B87C56"/>
    <w:rsid w:val="00B90500"/>
    <w:rsid w:val="00B9176C"/>
    <w:rsid w:val="00B935A4"/>
    <w:rsid w:val="00B93985"/>
    <w:rsid w:val="00B94957"/>
    <w:rsid w:val="00B97DC9"/>
    <w:rsid w:val="00BA15F6"/>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06DAC"/>
    <w:rsid w:val="00C11943"/>
    <w:rsid w:val="00C12E96"/>
    <w:rsid w:val="00C16141"/>
    <w:rsid w:val="00C2363F"/>
    <w:rsid w:val="00C236C8"/>
    <w:rsid w:val="00C260B1"/>
    <w:rsid w:val="00C26E56"/>
    <w:rsid w:val="00C31406"/>
    <w:rsid w:val="00C32C2F"/>
    <w:rsid w:val="00C363A7"/>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A6DAB"/>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53C9"/>
    <w:rsid w:val="00D15BDB"/>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1CA0"/>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3228"/>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3820"/>
    <w:rsid w:val="00EA532E"/>
    <w:rsid w:val="00EA7892"/>
    <w:rsid w:val="00EB06D9"/>
    <w:rsid w:val="00EB192B"/>
    <w:rsid w:val="00EB19ED"/>
    <w:rsid w:val="00EB1CAB"/>
    <w:rsid w:val="00EC0B46"/>
    <w:rsid w:val="00EC12FD"/>
    <w:rsid w:val="00EC4265"/>
    <w:rsid w:val="00EC4CEB"/>
    <w:rsid w:val="00EC659E"/>
    <w:rsid w:val="00ED00CB"/>
    <w:rsid w:val="00ED2072"/>
    <w:rsid w:val="00ED2AE0"/>
    <w:rsid w:val="00ED3683"/>
    <w:rsid w:val="00ED5553"/>
    <w:rsid w:val="00ED5E36"/>
    <w:rsid w:val="00ED6961"/>
    <w:rsid w:val="00EE3355"/>
    <w:rsid w:val="00EF0B96"/>
    <w:rsid w:val="00EF123F"/>
    <w:rsid w:val="00EF1AB1"/>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47B4A"/>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uiPriority="0"/>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uiPriority="0"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310B09"/>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310B09"/>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310B09"/>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qFormat/>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F47B4A"/>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rsid w:val="00F47B4A"/>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qFormat/>
    <w:rsid w:val="00F32A6E"/>
    <w:pPr>
      <w:ind w:left="1900"/>
    </w:pPr>
  </w:style>
  <w:style w:type="paragraph" w:customStyle="1" w:styleId="ZZPKTzmianazmpkt">
    <w:name w:val="ZZ/PKT – zmiana zm. pkt"/>
    <w:basedOn w:val="ZPKTzmpktartykuempunktem"/>
    <w:qFormat/>
    <w:rsid w:val="00F32A6E"/>
    <w:pPr>
      <w:ind w:left="2380"/>
    </w:pPr>
  </w:style>
  <w:style w:type="paragraph" w:customStyle="1" w:styleId="ZZLITwPKTzmianazmlitwpkt">
    <w:name w:val="ZZ/LIT_w_PKT – zmiana zm. lit. w pkt"/>
    <w:basedOn w:val="ZLITwPKTzmlitwpktartykuempunktem"/>
    <w:qFormat/>
    <w:rsid w:val="00F32A6E"/>
    <w:pPr>
      <w:ind w:left="2740"/>
    </w:pPr>
  </w:style>
  <w:style w:type="paragraph" w:customStyle="1" w:styleId="ZZTIRwPKTzmianazmtirwpkt">
    <w:name w:val="ZZ/TIR_w_PKT – zmiana zm. tir. w pkt"/>
    <w:basedOn w:val="ZTIRwPKTzmtirwpktartykuempunktem"/>
    <w:qFormat/>
    <w:rsid w:val="00F32A6E"/>
    <w:pPr>
      <w:ind w:left="3020"/>
    </w:pPr>
  </w:style>
  <w:style w:type="paragraph" w:customStyle="1" w:styleId="ODNONIKtreodnonika">
    <w:name w:val="ODNOŚNIK – treść odnośnika"/>
    <w:qFormat/>
    <w:rsid w:val="008E041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PKTODNONIKApunktodnonika">
    <w:name w:val="PKT_ODNOŚNIKA – punkt odnośnika"/>
    <w:basedOn w:val="ODNONIKtreodnonika"/>
    <w:qFormat/>
    <w:rsid w:val="00F47B4A"/>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paragraph" w:customStyle="1" w:styleId="TEKSTwTABELItekstzwcitympierwwierszem">
    <w:name w:val="TEKST_w_TABELI – tekst z wciętym pierw. wierszem"/>
    <w:basedOn w:val="Normalny"/>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6A748A"/>
    <w:pPr>
      <w:ind w:left="0" w:firstLine="0"/>
    </w:pPr>
  </w:style>
  <w:style w:type="paragraph" w:customStyle="1" w:styleId="P2wTABELIpoziom2numeracjiwtabeli">
    <w:name w:val="P2_w_TABELI – poziom 2 numeracji w tabeli"/>
    <w:basedOn w:val="P1wTABELIpoziom1numeracjiwtabeli"/>
    <w:unhideWhenUsed/>
    <w:qFormat/>
    <w:rsid w:val="00601C17"/>
    <w:pPr>
      <w:ind w:left="680"/>
    </w:pPr>
  </w:style>
  <w:style w:type="paragraph" w:customStyle="1" w:styleId="P3wTABELIpoziom3numeracjiwtabeli">
    <w:name w:val="P3_w_TABELI – poziom 3 numeracji w tabeli"/>
    <w:basedOn w:val="P2wTABELIpoziom2numeracjiwtabeli"/>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601C17"/>
    <w:pPr>
      <w:ind w:left="1021"/>
    </w:pPr>
  </w:style>
  <w:style w:type="paragraph" w:customStyle="1" w:styleId="P4wTABELIpoziom4numeracjiwtabeli">
    <w:name w:val="P4_w_TABELI – poziom 4 numeracji w tabeli"/>
    <w:basedOn w:val="P3wTABELIpoziom3numeracjiwtabeli"/>
    <w:unhideWhenUsed/>
    <w:qFormat/>
    <w:rsid w:val="00601C17"/>
    <w:pPr>
      <w:ind w:left="1361"/>
    </w:pPr>
  </w:style>
  <w:style w:type="paragraph" w:customStyle="1" w:styleId="TYTTABELItytutabeli">
    <w:name w:val="TYT_TABELI – tytuł tabeli"/>
    <w:basedOn w:val="TYTDZOZNoznaczenietytuulubdziau"/>
    <w:unhideWhenUsed/>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F47B4A"/>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F47B4A"/>
    <w:pPr>
      <w:spacing w:after="0"/>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8E041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F47B4A"/>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Normalny"/>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character" w:customStyle="1" w:styleId="Nagwek2Znak">
    <w:name w:val="Nagłówek 2 Znak"/>
    <w:basedOn w:val="Domylnaczcionkaakapitu"/>
    <w:link w:val="Nagwek2"/>
    <w:rsid w:val="00310B09"/>
    <w:rPr>
      <w:rFonts w:ascii="Arial" w:eastAsia="Calibri" w:hAnsi="Arial" w:cs="Arial"/>
      <w:b/>
      <w:i/>
      <w:szCs w:val="22"/>
      <w:lang w:eastAsia="en-US"/>
    </w:rPr>
  </w:style>
  <w:style w:type="character" w:customStyle="1" w:styleId="Nagwek3Znak">
    <w:name w:val="Nagłówek 3 Znak"/>
    <w:basedOn w:val="Domylnaczcionkaakapitu"/>
    <w:link w:val="Nagwek3"/>
    <w:rsid w:val="00310B09"/>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310B09"/>
    <w:rPr>
      <w:rFonts w:ascii="Cambria" w:hAnsi="Cambria"/>
      <w:color w:val="243F60"/>
      <w:szCs w:val="22"/>
      <w:lang w:eastAsia="en-US"/>
    </w:rPr>
  </w:style>
  <w:style w:type="table" w:styleId="Tabela-Siatka">
    <w:name w:val="Table Grid"/>
    <w:basedOn w:val="Standardowy"/>
    <w:locked/>
    <w:rsid w:val="00310B0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310B09"/>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310B09"/>
  </w:style>
  <w:style w:type="character" w:styleId="Numerwiersza">
    <w:name w:val="line number"/>
    <w:basedOn w:val="Domylnaczcionkaakapitu"/>
    <w:rsid w:val="00310B09"/>
  </w:style>
  <w:style w:type="character" w:styleId="Odwoanieprzypisukocowego">
    <w:name w:val="endnote reference"/>
    <w:rsid w:val="00310B09"/>
    <w:rPr>
      <w:vertAlign w:val="superscript"/>
    </w:rPr>
  </w:style>
  <w:style w:type="paragraph" w:styleId="Tekstpodstawowy">
    <w:name w:val="Body Text"/>
    <w:basedOn w:val="Normalny"/>
    <w:link w:val="TekstpodstawowyZnak"/>
    <w:rsid w:val="00310B09"/>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310B09"/>
    <w:rPr>
      <w:rFonts w:ascii="Calibri" w:eastAsia="Calibri" w:hAnsi="Calibri" w:cs="Arial"/>
      <w:szCs w:val="22"/>
      <w:lang w:eastAsia="en-US"/>
    </w:rPr>
  </w:style>
  <w:style w:type="paragraph" w:styleId="Tekstprzypisukocowego">
    <w:name w:val="endnote text"/>
    <w:basedOn w:val="Normalny"/>
    <w:link w:val="TekstprzypisukocowegoZnak"/>
    <w:rsid w:val="00310B09"/>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310B09"/>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310B09"/>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310B09"/>
    <w:rPr>
      <w:rFonts w:eastAsia="Calibri" w:cs="Arial"/>
      <w:szCs w:val="22"/>
      <w:lang w:eastAsia="en-US"/>
    </w:rPr>
  </w:style>
  <w:style w:type="paragraph" w:styleId="Tekstpodstawowyzwciciem">
    <w:name w:val="Body Text First Indent"/>
    <w:basedOn w:val="Tekstpodstawowy"/>
    <w:link w:val="TekstpodstawowyzwciciemZnak"/>
    <w:rsid w:val="00310B09"/>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310B09"/>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310B09"/>
    <w:pPr>
      <w:spacing w:after="60"/>
      <w:ind w:left="360" w:firstLine="360"/>
    </w:pPr>
  </w:style>
  <w:style w:type="character" w:customStyle="1" w:styleId="Tekstpodstawowyzwciciem2Znak">
    <w:name w:val="Tekst podstawowy z wcięciem 2 Znak"/>
    <w:basedOn w:val="TekstpodstawowywcityZnak"/>
    <w:link w:val="Tekstpodstawowyzwciciem2"/>
    <w:rsid w:val="00310B09"/>
    <w:rPr>
      <w:rFonts w:eastAsia="Calibri" w:cs="Arial"/>
      <w:szCs w:val="22"/>
      <w:lang w:eastAsia="en-US"/>
    </w:rPr>
  </w:style>
  <w:style w:type="paragraph" w:styleId="Akapitzlist">
    <w:name w:val="List Paragraph"/>
    <w:basedOn w:val="Normalny"/>
    <w:qFormat/>
    <w:rsid w:val="00310B09"/>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Tekstpodstawowy3">
    <w:name w:val="Body Text 3"/>
    <w:basedOn w:val="Normalny"/>
    <w:link w:val="Tekstpodstawowy3Znak"/>
    <w:rsid w:val="00310B09"/>
    <w:pPr>
      <w:widowControl/>
      <w:autoSpaceDE/>
      <w:autoSpaceDN/>
      <w:adjustRightInd/>
      <w:spacing w:before="60" w:after="60" w:line="360" w:lineRule="auto"/>
      <w:jc w:val="center"/>
    </w:pPr>
    <w:rPr>
      <w:rFonts w:ascii="Arial" w:eastAsia="Calibri" w:hAnsi="Arial"/>
      <w:b/>
      <w:sz w:val="24"/>
      <w:szCs w:val="22"/>
      <w:lang w:eastAsia="en-US"/>
    </w:rPr>
  </w:style>
  <w:style w:type="character" w:customStyle="1" w:styleId="Tekstpodstawowy3Znak">
    <w:name w:val="Tekst podstawowy 3 Znak"/>
    <w:basedOn w:val="Domylnaczcionkaakapitu"/>
    <w:link w:val="Tekstpodstawowy3"/>
    <w:rsid w:val="00310B09"/>
    <w:rPr>
      <w:rFonts w:ascii="Arial" w:eastAsia="Calibri" w:hAnsi="Arial" w:cs="Arial"/>
      <w:b/>
      <w:szCs w:val="22"/>
      <w:lang w:eastAsia="en-US"/>
    </w:rPr>
  </w:style>
  <w:style w:type="paragraph" w:styleId="NormalnyWeb">
    <w:name w:val="Normal (Web)"/>
    <w:basedOn w:val="Normalny"/>
    <w:rsid w:val="00310B09"/>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310B09"/>
    <w:rPr>
      <w:i/>
      <w:iCs/>
    </w:rPr>
  </w:style>
  <w:style w:type="character" w:styleId="Pogrubienie">
    <w:name w:val="Strong"/>
    <w:qFormat/>
    <w:rsid w:val="00310B09"/>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uiPriority="0"/>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uiPriority="0"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310B09"/>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310B09"/>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310B09"/>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qFormat/>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F47B4A"/>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rsid w:val="00F47B4A"/>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qFormat/>
    <w:rsid w:val="00F32A6E"/>
    <w:pPr>
      <w:ind w:left="1900"/>
    </w:pPr>
  </w:style>
  <w:style w:type="paragraph" w:customStyle="1" w:styleId="ZZPKTzmianazmpkt">
    <w:name w:val="ZZ/PKT – zmiana zm. pkt"/>
    <w:basedOn w:val="ZPKTzmpktartykuempunktem"/>
    <w:qFormat/>
    <w:rsid w:val="00F32A6E"/>
    <w:pPr>
      <w:ind w:left="2380"/>
    </w:pPr>
  </w:style>
  <w:style w:type="paragraph" w:customStyle="1" w:styleId="ZZLITwPKTzmianazmlitwpkt">
    <w:name w:val="ZZ/LIT_w_PKT – zmiana zm. lit. w pkt"/>
    <w:basedOn w:val="ZLITwPKTzmlitwpktartykuempunktem"/>
    <w:qFormat/>
    <w:rsid w:val="00F32A6E"/>
    <w:pPr>
      <w:ind w:left="2740"/>
    </w:pPr>
  </w:style>
  <w:style w:type="paragraph" w:customStyle="1" w:styleId="ZZTIRwPKTzmianazmtirwpkt">
    <w:name w:val="ZZ/TIR_w_PKT – zmiana zm. tir. w pkt"/>
    <w:basedOn w:val="ZTIRwPKTzmtirwpktartykuempunktem"/>
    <w:qFormat/>
    <w:rsid w:val="00F32A6E"/>
    <w:pPr>
      <w:ind w:left="3020"/>
    </w:pPr>
  </w:style>
  <w:style w:type="paragraph" w:customStyle="1" w:styleId="ODNONIKtreodnonika">
    <w:name w:val="ODNOŚNIK – treść odnośnika"/>
    <w:qFormat/>
    <w:rsid w:val="008E041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PKTODNONIKApunktodnonika">
    <w:name w:val="PKT_ODNOŚNIKA – punkt odnośnika"/>
    <w:basedOn w:val="ODNONIKtreodnonika"/>
    <w:qFormat/>
    <w:rsid w:val="00F47B4A"/>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paragraph" w:customStyle="1" w:styleId="TEKSTwTABELItekstzwcitympierwwierszem">
    <w:name w:val="TEKST_w_TABELI – tekst z wciętym pierw. wierszem"/>
    <w:basedOn w:val="Normalny"/>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6A748A"/>
    <w:pPr>
      <w:ind w:left="0" w:firstLine="0"/>
    </w:pPr>
  </w:style>
  <w:style w:type="paragraph" w:customStyle="1" w:styleId="P2wTABELIpoziom2numeracjiwtabeli">
    <w:name w:val="P2_w_TABELI – poziom 2 numeracji w tabeli"/>
    <w:basedOn w:val="P1wTABELIpoziom1numeracjiwtabeli"/>
    <w:unhideWhenUsed/>
    <w:qFormat/>
    <w:rsid w:val="00601C17"/>
    <w:pPr>
      <w:ind w:left="680"/>
    </w:pPr>
  </w:style>
  <w:style w:type="paragraph" w:customStyle="1" w:styleId="P3wTABELIpoziom3numeracjiwtabeli">
    <w:name w:val="P3_w_TABELI – poziom 3 numeracji w tabeli"/>
    <w:basedOn w:val="P2wTABELIpoziom2numeracjiwtabeli"/>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601C17"/>
    <w:pPr>
      <w:ind w:left="1021"/>
    </w:pPr>
  </w:style>
  <w:style w:type="paragraph" w:customStyle="1" w:styleId="P4wTABELIpoziom4numeracjiwtabeli">
    <w:name w:val="P4_w_TABELI – poziom 4 numeracji w tabeli"/>
    <w:basedOn w:val="P3wTABELIpoziom3numeracjiwtabeli"/>
    <w:unhideWhenUsed/>
    <w:qFormat/>
    <w:rsid w:val="00601C17"/>
    <w:pPr>
      <w:ind w:left="1361"/>
    </w:pPr>
  </w:style>
  <w:style w:type="paragraph" w:customStyle="1" w:styleId="TYTTABELItytutabeli">
    <w:name w:val="TYT_TABELI – tytuł tabeli"/>
    <w:basedOn w:val="TYTDZOZNoznaczenietytuulubdziau"/>
    <w:unhideWhenUsed/>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F47B4A"/>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F47B4A"/>
    <w:pPr>
      <w:spacing w:after="0"/>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8E041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F47B4A"/>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Normalny"/>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character" w:customStyle="1" w:styleId="Nagwek2Znak">
    <w:name w:val="Nagłówek 2 Znak"/>
    <w:basedOn w:val="Domylnaczcionkaakapitu"/>
    <w:link w:val="Nagwek2"/>
    <w:rsid w:val="00310B09"/>
    <w:rPr>
      <w:rFonts w:ascii="Arial" w:eastAsia="Calibri" w:hAnsi="Arial" w:cs="Arial"/>
      <w:b/>
      <w:i/>
      <w:szCs w:val="22"/>
      <w:lang w:eastAsia="en-US"/>
    </w:rPr>
  </w:style>
  <w:style w:type="character" w:customStyle="1" w:styleId="Nagwek3Znak">
    <w:name w:val="Nagłówek 3 Znak"/>
    <w:basedOn w:val="Domylnaczcionkaakapitu"/>
    <w:link w:val="Nagwek3"/>
    <w:rsid w:val="00310B09"/>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310B09"/>
    <w:rPr>
      <w:rFonts w:ascii="Cambria" w:hAnsi="Cambria"/>
      <w:color w:val="243F60"/>
      <w:szCs w:val="22"/>
      <w:lang w:eastAsia="en-US"/>
    </w:rPr>
  </w:style>
  <w:style w:type="table" w:styleId="Tabela-Siatka">
    <w:name w:val="Table Grid"/>
    <w:basedOn w:val="Standardowy"/>
    <w:locked/>
    <w:rsid w:val="00310B0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310B09"/>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310B09"/>
  </w:style>
  <w:style w:type="character" w:styleId="Numerwiersza">
    <w:name w:val="line number"/>
    <w:basedOn w:val="Domylnaczcionkaakapitu"/>
    <w:rsid w:val="00310B09"/>
  </w:style>
  <w:style w:type="character" w:styleId="Odwoanieprzypisukocowego">
    <w:name w:val="endnote reference"/>
    <w:rsid w:val="00310B09"/>
    <w:rPr>
      <w:vertAlign w:val="superscript"/>
    </w:rPr>
  </w:style>
  <w:style w:type="paragraph" w:styleId="Tekstpodstawowy">
    <w:name w:val="Body Text"/>
    <w:basedOn w:val="Normalny"/>
    <w:link w:val="TekstpodstawowyZnak"/>
    <w:rsid w:val="00310B09"/>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310B09"/>
    <w:rPr>
      <w:rFonts w:ascii="Calibri" w:eastAsia="Calibri" w:hAnsi="Calibri" w:cs="Arial"/>
      <w:szCs w:val="22"/>
      <w:lang w:eastAsia="en-US"/>
    </w:rPr>
  </w:style>
  <w:style w:type="paragraph" w:styleId="Tekstprzypisukocowego">
    <w:name w:val="endnote text"/>
    <w:basedOn w:val="Normalny"/>
    <w:link w:val="TekstprzypisukocowegoZnak"/>
    <w:rsid w:val="00310B09"/>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310B09"/>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310B09"/>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310B09"/>
    <w:rPr>
      <w:rFonts w:eastAsia="Calibri" w:cs="Arial"/>
      <w:szCs w:val="22"/>
      <w:lang w:eastAsia="en-US"/>
    </w:rPr>
  </w:style>
  <w:style w:type="paragraph" w:styleId="Tekstpodstawowyzwciciem">
    <w:name w:val="Body Text First Indent"/>
    <w:basedOn w:val="Tekstpodstawowy"/>
    <w:link w:val="TekstpodstawowyzwciciemZnak"/>
    <w:rsid w:val="00310B09"/>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310B09"/>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310B09"/>
    <w:pPr>
      <w:spacing w:after="60"/>
      <w:ind w:left="360" w:firstLine="360"/>
    </w:pPr>
  </w:style>
  <w:style w:type="character" w:customStyle="1" w:styleId="Tekstpodstawowyzwciciem2Znak">
    <w:name w:val="Tekst podstawowy z wcięciem 2 Znak"/>
    <w:basedOn w:val="TekstpodstawowywcityZnak"/>
    <w:link w:val="Tekstpodstawowyzwciciem2"/>
    <w:rsid w:val="00310B09"/>
    <w:rPr>
      <w:rFonts w:eastAsia="Calibri" w:cs="Arial"/>
      <w:szCs w:val="22"/>
      <w:lang w:eastAsia="en-US"/>
    </w:rPr>
  </w:style>
  <w:style w:type="paragraph" w:styleId="Akapitzlist">
    <w:name w:val="List Paragraph"/>
    <w:basedOn w:val="Normalny"/>
    <w:qFormat/>
    <w:rsid w:val="00310B09"/>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Tekstpodstawowy3">
    <w:name w:val="Body Text 3"/>
    <w:basedOn w:val="Normalny"/>
    <w:link w:val="Tekstpodstawowy3Znak"/>
    <w:rsid w:val="00310B09"/>
    <w:pPr>
      <w:widowControl/>
      <w:autoSpaceDE/>
      <w:autoSpaceDN/>
      <w:adjustRightInd/>
      <w:spacing w:before="60" w:after="60" w:line="360" w:lineRule="auto"/>
      <w:jc w:val="center"/>
    </w:pPr>
    <w:rPr>
      <w:rFonts w:ascii="Arial" w:eastAsia="Calibri" w:hAnsi="Arial"/>
      <w:b/>
      <w:sz w:val="24"/>
      <w:szCs w:val="22"/>
      <w:lang w:eastAsia="en-US"/>
    </w:rPr>
  </w:style>
  <w:style w:type="character" w:customStyle="1" w:styleId="Tekstpodstawowy3Znak">
    <w:name w:val="Tekst podstawowy 3 Znak"/>
    <w:basedOn w:val="Domylnaczcionkaakapitu"/>
    <w:link w:val="Tekstpodstawowy3"/>
    <w:rsid w:val="00310B09"/>
    <w:rPr>
      <w:rFonts w:ascii="Arial" w:eastAsia="Calibri" w:hAnsi="Arial" w:cs="Arial"/>
      <w:b/>
      <w:szCs w:val="22"/>
      <w:lang w:eastAsia="en-US"/>
    </w:rPr>
  </w:style>
  <w:style w:type="paragraph" w:styleId="NormalnyWeb">
    <w:name w:val="Normal (Web)"/>
    <w:basedOn w:val="Normalny"/>
    <w:rsid w:val="00310B09"/>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310B09"/>
    <w:rPr>
      <w:i/>
      <w:iCs/>
    </w:rPr>
  </w:style>
  <w:style w:type="character" w:styleId="Pogrubienie">
    <w:name w:val="Strong"/>
    <w:qFormat/>
    <w:rsid w:val="00310B09"/>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nic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A95DCB81056433EA300F4AB73CF45EC"/>
        <w:category>
          <w:name w:val="Ogólne"/>
          <w:gallery w:val="placeholder"/>
        </w:category>
        <w:types>
          <w:type w:val="bbPlcHdr"/>
        </w:types>
        <w:behaviors>
          <w:behavior w:val="content"/>
        </w:behaviors>
        <w:guid w:val="{F5B751EA-E5B9-47A4-A756-426CDF14303C}"/>
      </w:docPartPr>
      <w:docPartBody>
        <w:p w:rsidR="002A1AB8" w:rsidRDefault="002A1AB8">
          <w:pPr>
            <w:pStyle w:val="EA95DCB81056433EA300F4AB73CF45EC"/>
          </w:pPr>
          <w:r>
            <w:rPr>
              <w:rStyle w:val="Tekstzastpczy"/>
            </w:rPr>
            <w:t>&lt;data ogłoszenia&gt;</w:t>
          </w:r>
        </w:p>
      </w:docPartBody>
    </w:docPart>
    <w:docPart>
      <w:docPartPr>
        <w:name w:val="D4EC11FE90F54BD888A3F4D08B1C97FF"/>
        <w:category>
          <w:name w:val="Ogólne"/>
          <w:gallery w:val="placeholder"/>
        </w:category>
        <w:types>
          <w:type w:val="bbPlcHdr"/>
        </w:types>
        <w:behaviors>
          <w:behavior w:val="content"/>
        </w:behaviors>
        <w:guid w:val="{AF6D52CB-612F-4125-8A07-36DA681798B0}"/>
      </w:docPartPr>
      <w:docPartBody>
        <w:p w:rsidR="002A1AB8" w:rsidRDefault="002A1AB8">
          <w:pPr>
            <w:pStyle w:val="D4EC11FE90F54BD888A3F4D08B1C97FF"/>
          </w:pPr>
          <w:r w:rsidRPr="00155DA6">
            <w:rPr>
              <w:rStyle w:val="Tekstzastpczy"/>
            </w:rPr>
            <w:t>[Kategoria]</w:t>
          </w:r>
        </w:p>
      </w:docPartBody>
    </w:docPart>
    <w:docPart>
      <w:docPartPr>
        <w:name w:val="76C071883B8149BA85FCC30E750350FD"/>
        <w:category>
          <w:name w:val="Ogólne"/>
          <w:gallery w:val="placeholder"/>
        </w:category>
        <w:types>
          <w:type w:val="bbPlcHdr"/>
        </w:types>
        <w:behaviors>
          <w:behavior w:val="content"/>
        </w:behaviors>
        <w:guid w:val="{F77D7208-070F-42AE-B256-7B9E196A30A6}"/>
      </w:docPartPr>
      <w:docPartBody>
        <w:p w:rsidR="002A1AB8" w:rsidRDefault="002A1AB8">
          <w:pPr>
            <w:pStyle w:val="76C071883B8149BA85FCC30E750350FD"/>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AB8"/>
    <w:rsid w:val="002A1AB8"/>
    <w:rsid w:val="006C1D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EA95DCB81056433EA300F4AB73CF45EC">
    <w:name w:val="EA95DCB81056433EA300F4AB73CF45EC"/>
  </w:style>
  <w:style w:type="paragraph" w:customStyle="1" w:styleId="D4EC11FE90F54BD888A3F4D08B1C97FF">
    <w:name w:val="D4EC11FE90F54BD888A3F4D08B1C97FF"/>
  </w:style>
  <w:style w:type="paragraph" w:customStyle="1" w:styleId="76C071883B8149BA85FCC30E750350FD">
    <w:name w:val="76C071883B8149BA85FCC30E750350FD"/>
  </w:style>
  <w:style w:type="paragraph" w:customStyle="1" w:styleId="19AF3DDE94764D00A4F6E4E461359153">
    <w:name w:val="19AF3DDE94764D00A4F6E4E461359153"/>
  </w:style>
  <w:style w:type="paragraph" w:customStyle="1" w:styleId="5F2A6258312D47FC8F74C829022332BB">
    <w:name w:val="5F2A6258312D47FC8F74C829022332B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EA95DCB81056433EA300F4AB73CF45EC">
    <w:name w:val="EA95DCB81056433EA300F4AB73CF45EC"/>
  </w:style>
  <w:style w:type="paragraph" w:customStyle="1" w:styleId="D4EC11FE90F54BD888A3F4D08B1C97FF">
    <w:name w:val="D4EC11FE90F54BD888A3F4D08B1C97FF"/>
  </w:style>
  <w:style w:type="paragraph" w:customStyle="1" w:styleId="76C071883B8149BA85FCC30E750350FD">
    <w:name w:val="76C071883B8149BA85FCC30E750350FD"/>
  </w:style>
  <w:style w:type="paragraph" w:customStyle="1" w:styleId="19AF3DDE94764D00A4F6E4E461359153">
    <w:name w:val="19AF3DDE94764D00A4F6E4E461359153"/>
  </w:style>
  <w:style w:type="paragraph" w:customStyle="1" w:styleId="5F2A6258312D47FC8F74C829022332BB">
    <w:name w:val="5F2A6258312D47FC8F74C829022332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BF7B99-822E-4EE0-A006-B827B3941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2</TotalTime>
  <Pages>166</Pages>
  <Words>84337</Words>
  <Characters>513550</Characters>
  <Application>Microsoft Office Word</Application>
  <DocSecurity>0</DocSecurity>
  <Lines>4279</Lines>
  <Paragraphs>1193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596694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Beata Żebrowska</dc:creator>
  <cp:keywords/>
  <dc:description>Szablon aktu prawnego jest dziełem chronionym przez prawo autorskie.</dc:description>
  <cp:lastModifiedBy>Monika Bartnicka</cp:lastModifiedBy>
  <cp:revision>3</cp:revision>
  <cp:lastPrinted>2013-07-09T14:26:00Z</cp:lastPrinted>
  <dcterms:created xsi:type="dcterms:W3CDTF">2015-04-29T07:50:00Z</dcterms:created>
  <dcterms:modified xsi:type="dcterms:W3CDTF">2015-04-29T07:52:00Z</dcterms:modified>
  <cp:category>581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