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5A5BAE">
        <w:t xml:space="preserve"> </w:t>
      </w:r>
      <w:r w:rsidR="005A5BAE" w:rsidRPr="005A5BAE">
        <w:t>19 maja 2015 r.</w:t>
      </w:r>
    </w:p>
    <w:p w:rsidR="001D16F3" w:rsidRPr="001D16F3" w:rsidRDefault="001D16F3" w:rsidP="00626B7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5BAE">
            <w:t>689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</w:p>
    <w:p w:rsidR="00D51BCE" w:rsidRPr="00D51BCE" w:rsidRDefault="00D51BCE" w:rsidP="00D51BCE">
      <w:pPr>
        <w:pStyle w:val="DATAAKTUdatauchwalenialubwydaniaaktu"/>
      </w:pPr>
      <w:r w:rsidRPr="00D51BCE">
        <w:t xml:space="preserve">z dnia </w:t>
      </w:r>
      <w:r w:rsidR="00626B77" w:rsidRPr="00D51BCE">
        <w:t>9</w:t>
      </w:r>
      <w:r w:rsidR="00626B77">
        <w:t> </w:t>
      </w:r>
      <w:r w:rsidRPr="00D51BCE">
        <w:t>kwietnia 201</w:t>
      </w:r>
      <w:r w:rsidR="00626B77" w:rsidRPr="00D51BCE">
        <w:t>5</w:t>
      </w:r>
      <w:r w:rsidR="00626B77">
        <w:t> </w:t>
      </w:r>
      <w:r w:rsidRPr="00D51BCE">
        <w:t>r.</w:t>
      </w:r>
    </w:p>
    <w:p w:rsidR="00D51BCE" w:rsidRPr="00D51BCE" w:rsidRDefault="00D51BCE" w:rsidP="00626B77">
      <w:pPr>
        <w:pStyle w:val="TYTUAKTUprzedmiotregulacjiustawylubrozporzdzenia"/>
      </w:pPr>
      <w:r w:rsidRPr="00D51BCE">
        <w:t>o zmianie ustawy</w:t>
      </w:r>
      <w:r w:rsidR="00626B77" w:rsidRPr="00D51BCE">
        <w:t xml:space="preserve"> o</w:t>
      </w:r>
      <w:r w:rsidR="00626B77">
        <w:t> </w:t>
      </w:r>
      <w:r w:rsidRPr="00D51BCE">
        <w:t>systemie ubezpieczeń społecznych</w:t>
      </w:r>
      <w:bookmarkStart w:id="0" w:name="_GoBack"/>
      <w:bookmarkEnd w:id="0"/>
    </w:p>
    <w:p w:rsidR="00D51BCE" w:rsidRPr="00D51BCE" w:rsidRDefault="00D51BCE" w:rsidP="00626B77">
      <w:pPr>
        <w:pStyle w:val="ARTartustawynprozporzdzenia"/>
        <w:keepNext/>
      </w:pPr>
      <w:r w:rsidRPr="00626B77">
        <w:rPr>
          <w:rStyle w:val="Ppogrubienie"/>
        </w:rPr>
        <w:t>Art. 1.</w:t>
      </w:r>
      <w:r w:rsidR="00626B77" w:rsidRPr="00D51BCE">
        <w:t xml:space="preserve"> W</w:t>
      </w:r>
      <w:r w:rsidR="00626B77">
        <w:t> </w:t>
      </w:r>
      <w:r w:rsidRPr="00D51BCE">
        <w:t>ustawie</w:t>
      </w:r>
      <w:r w:rsidR="00626B77" w:rsidRPr="00D51BCE">
        <w:t xml:space="preserve"> z</w:t>
      </w:r>
      <w:r w:rsidR="00626B77">
        <w:t> </w:t>
      </w:r>
      <w:r w:rsidRPr="00D51BCE">
        <w:t>dnia 1</w:t>
      </w:r>
      <w:r w:rsidR="00626B77" w:rsidRPr="00D51BCE">
        <w:t>3</w:t>
      </w:r>
      <w:r w:rsidR="00626B77">
        <w:t> </w:t>
      </w:r>
      <w:r w:rsidRPr="00D51BCE">
        <w:t>października 199</w:t>
      </w:r>
      <w:r w:rsidR="00626B77" w:rsidRPr="00D51BCE">
        <w:t>8</w:t>
      </w:r>
      <w:r w:rsidR="00626B77">
        <w:t> </w:t>
      </w:r>
      <w:r w:rsidRPr="00D51BCE">
        <w:t>r.</w:t>
      </w:r>
      <w:r w:rsidR="00626B77" w:rsidRPr="00D51BCE">
        <w:t xml:space="preserve"> o</w:t>
      </w:r>
      <w:r w:rsidR="00626B77">
        <w:t> </w:t>
      </w:r>
      <w:r w:rsidRPr="00D51BCE">
        <w:t>systemie ubezpieczeń społecznych (</w:t>
      </w:r>
      <w:r w:rsidR="00626B77">
        <w:t>Dz. U.</w:t>
      </w:r>
      <w:r w:rsidR="00626B77" w:rsidRPr="00D51BCE">
        <w:t xml:space="preserve"> z</w:t>
      </w:r>
      <w:r w:rsidR="00626B77">
        <w:t> </w:t>
      </w:r>
      <w:r w:rsidRPr="00D51BCE">
        <w:t>201</w:t>
      </w:r>
      <w:r w:rsidR="00626B77" w:rsidRPr="00D51BCE">
        <w:t>5</w:t>
      </w:r>
      <w:r w:rsidR="00626B77">
        <w:t> </w:t>
      </w:r>
      <w:r w:rsidRPr="00D51BCE">
        <w:t>r.</w:t>
      </w:r>
      <w:r w:rsidR="00626B77">
        <w:t xml:space="preserve"> poz. </w:t>
      </w:r>
      <w:r w:rsidRPr="00D51BCE">
        <w:t>121) wprowadza się następujące zmiany:</w:t>
      </w:r>
    </w:p>
    <w:p w:rsidR="00D51BCE" w:rsidRPr="00D51BCE" w:rsidRDefault="00D51BCE" w:rsidP="00626B77">
      <w:pPr>
        <w:pStyle w:val="PKTpunkt"/>
        <w:keepNext/>
      </w:pPr>
      <w:r w:rsidRPr="00D51BCE">
        <w:t>1)</w:t>
      </w:r>
      <w:r w:rsidRPr="00D51BCE">
        <w:tab/>
        <w:t>w</w:t>
      </w:r>
      <w:r w:rsidR="00626B77">
        <w:t xml:space="preserve"> art. </w:t>
      </w:r>
      <w:r w:rsidRPr="00D51BCE">
        <w:t>2</w:t>
      </w:r>
      <w:r w:rsidR="00626B77" w:rsidRPr="00D51BCE">
        <w:t>3</w:t>
      </w:r>
      <w:r w:rsidR="00626B77">
        <w:t xml:space="preserve"> ust. </w:t>
      </w:r>
      <w:r w:rsidR="00626B77" w:rsidRPr="00D51BCE">
        <w:t>2</w:t>
      </w:r>
      <w:r w:rsidR="00626B77">
        <w:t> </w:t>
      </w:r>
      <w:r w:rsidRPr="00D51BCE">
        <w:t>otrzymuje brzmienie:</w:t>
      </w:r>
    </w:p>
    <w:p w:rsidR="00D51BCE" w:rsidRPr="00D51BCE" w:rsidRDefault="00626B77" w:rsidP="00D51BCE">
      <w:pPr>
        <w:pStyle w:val="ZUSTzmustartykuempunktem"/>
      </w:pPr>
      <w:r>
        <w:t>„</w:t>
      </w:r>
      <w:r w:rsidR="00D51BCE" w:rsidRPr="00D51BCE">
        <w:t>2. Wyegzekwowane odsetki za zwłokę oraz opłata prolongacyjna od składek,</w:t>
      </w:r>
      <w:r w:rsidRPr="00D51BCE">
        <w:t xml:space="preserve"> o</w:t>
      </w:r>
      <w:r>
        <w:t> </w:t>
      </w:r>
      <w:r w:rsidR="00D51BCE" w:rsidRPr="00D51BCE">
        <w:t>których mowa</w:t>
      </w:r>
      <w:r w:rsidRPr="00D51BCE">
        <w:t xml:space="preserve"> w</w:t>
      </w:r>
      <w:r>
        <w:t> art. </w:t>
      </w:r>
      <w:r w:rsidR="00D51BCE" w:rsidRPr="00D51BCE">
        <w:t>2</w:t>
      </w:r>
      <w:r w:rsidRPr="00D51BCE">
        <w:t>2</w:t>
      </w:r>
      <w:r>
        <w:t xml:space="preserve"> ust. </w:t>
      </w:r>
      <w:r w:rsidR="00D51BCE" w:rsidRPr="00D51BCE">
        <w:t>3, są, proporcjonalnie do wysokości składek, odprowadzane do otwartego funduszu emerytalnego oraz ewidencjonow</w:t>
      </w:r>
      <w:r w:rsidR="00D51BCE" w:rsidRPr="00D51BCE">
        <w:t>a</w:t>
      </w:r>
      <w:r w:rsidR="00D51BCE" w:rsidRPr="00D51BCE">
        <w:t>ne na subkoncie,</w:t>
      </w:r>
      <w:r w:rsidRPr="00D51BCE">
        <w:t xml:space="preserve"> o</w:t>
      </w:r>
      <w:r>
        <w:t> </w:t>
      </w:r>
      <w:r w:rsidR="00D51BCE" w:rsidRPr="00D51BCE">
        <w:t>którym mowa</w:t>
      </w:r>
      <w:r w:rsidRPr="00D51BCE">
        <w:t xml:space="preserve"> w</w:t>
      </w:r>
      <w:r>
        <w:t> art. </w:t>
      </w:r>
      <w:r w:rsidR="00D51BCE" w:rsidRPr="00D51BCE">
        <w:t>40a.</w:t>
      </w:r>
      <w:r>
        <w:t>”</w:t>
      </w:r>
      <w:r w:rsidR="00D51BCE" w:rsidRPr="00D51BCE">
        <w:t>;</w:t>
      </w:r>
    </w:p>
    <w:p w:rsidR="00D51BCE" w:rsidRPr="00D51BCE" w:rsidRDefault="00D51BCE" w:rsidP="00626B77">
      <w:pPr>
        <w:pStyle w:val="PKTpunkt"/>
        <w:keepNext/>
      </w:pPr>
      <w:r w:rsidRPr="00D51BCE">
        <w:t>2)</w:t>
      </w:r>
      <w:r w:rsidRPr="00D51BCE">
        <w:tab/>
        <w:t>w</w:t>
      </w:r>
      <w:r w:rsidR="00626B77">
        <w:t xml:space="preserve"> art. </w:t>
      </w:r>
      <w:r w:rsidRPr="00D51BCE">
        <w:t>2</w:t>
      </w:r>
      <w:r w:rsidR="00626B77" w:rsidRPr="00D51BCE">
        <w:t>9</w:t>
      </w:r>
      <w:r w:rsidR="00626B77">
        <w:t xml:space="preserve"> ust. </w:t>
      </w:r>
      <w:r w:rsidR="00626B77" w:rsidRPr="00D51BCE">
        <w:t>1</w:t>
      </w:r>
      <w:r w:rsidR="00626B77">
        <w:t> </w:t>
      </w:r>
      <w:r w:rsidRPr="00D51BCE">
        <w:t>otrzymuje brzmienie:</w:t>
      </w:r>
    </w:p>
    <w:p w:rsidR="00D51BCE" w:rsidRPr="00D51BCE" w:rsidRDefault="00626B77" w:rsidP="00D51BCE">
      <w:pPr>
        <w:pStyle w:val="ZUSTzmustartykuempunktem"/>
      </w:pPr>
      <w:r>
        <w:t>„</w:t>
      </w:r>
      <w:r w:rsidR="00D51BCE" w:rsidRPr="00D51BCE">
        <w:t>1. Ze względów gospodarczych lub innych przyczyn zasługujących na uwzględnienie Zakład może na wni</w:t>
      </w:r>
      <w:r w:rsidR="00D51BCE" w:rsidRPr="00D51BCE">
        <w:t>o</w:t>
      </w:r>
      <w:r w:rsidR="00D51BCE" w:rsidRPr="00D51BCE">
        <w:t>sek dłużnika odroczyć termin płatności należności</w:t>
      </w:r>
      <w:r w:rsidRPr="00D51BCE">
        <w:t xml:space="preserve"> z</w:t>
      </w:r>
      <w:r>
        <w:t> </w:t>
      </w:r>
      <w:r w:rsidR="00D51BCE" w:rsidRPr="00D51BCE">
        <w:t>tytułu składek oraz rozłożyć należność na raty, uwzględniając możliwości płatnicze dłużnika oraz stan finansów ubezpieczeń społecznych.</w:t>
      </w:r>
      <w:r>
        <w:t>”</w:t>
      </w:r>
      <w:r w:rsidR="00D51BCE" w:rsidRPr="00D51BCE">
        <w:t>;</w:t>
      </w:r>
    </w:p>
    <w:p w:rsidR="00D51BCE" w:rsidRPr="00D51BCE" w:rsidRDefault="00D51BCE" w:rsidP="00626B77">
      <w:pPr>
        <w:pStyle w:val="PKTpunkt"/>
        <w:keepNext/>
      </w:pPr>
      <w:r w:rsidRPr="00D51BCE">
        <w:t>3)</w:t>
      </w:r>
      <w:r w:rsidRPr="00D51BCE">
        <w:tab/>
        <w:t>art. 3</w:t>
      </w:r>
      <w:r w:rsidR="00626B77" w:rsidRPr="00D51BCE">
        <w:t>0</w:t>
      </w:r>
      <w:r w:rsidR="00626B77">
        <w:t> </w:t>
      </w:r>
      <w:r w:rsidRPr="00D51BCE">
        <w:t>otrzymuje brzmienie:</w:t>
      </w:r>
    </w:p>
    <w:p w:rsidR="00D51BCE" w:rsidRPr="00D51BCE" w:rsidRDefault="00626B77" w:rsidP="00D51BCE">
      <w:pPr>
        <w:pStyle w:val="ZARTzmartartykuempunktem"/>
      </w:pPr>
      <w:r>
        <w:t>„</w:t>
      </w:r>
      <w:r w:rsidR="00D51BCE" w:rsidRPr="00D51BCE">
        <w:t>Art. 30. Do składek finansowanych przez ubezpieczonych niebędących płatnikami składek nie stosuje się</w:t>
      </w:r>
      <w:r>
        <w:t xml:space="preserve"> art. </w:t>
      </w:r>
      <w:r w:rsidR="00D51BCE" w:rsidRPr="00D51BCE">
        <w:t>28.</w:t>
      </w:r>
      <w:r>
        <w:t>”</w:t>
      </w:r>
      <w:r w:rsidR="00D51BCE" w:rsidRPr="00D51BCE">
        <w:t>;</w:t>
      </w:r>
    </w:p>
    <w:p w:rsidR="00D51BCE" w:rsidRPr="00D51BCE" w:rsidRDefault="00D51BCE" w:rsidP="00626B77">
      <w:pPr>
        <w:pStyle w:val="PKTpunkt"/>
        <w:keepNext/>
      </w:pPr>
      <w:r w:rsidRPr="00D51BCE">
        <w:t>4)</w:t>
      </w:r>
      <w:r w:rsidRPr="00D51BCE">
        <w:tab/>
        <w:t>w</w:t>
      </w:r>
      <w:r w:rsidR="00626B77">
        <w:t xml:space="preserve"> art. </w:t>
      </w:r>
      <w:r w:rsidRPr="00D51BCE">
        <w:t>40a</w:t>
      </w:r>
      <w:r w:rsidR="00626B77">
        <w:t xml:space="preserve"> ust. </w:t>
      </w:r>
      <w:r w:rsidR="00626B77" w:rsidRPr="00D51BCE">
        <w:t>1</w:t>
      </w:r>
      <w:r w:rsidR="00626B77">
        <w:t> </w:t>
      </w:r>
      <w:r w:rsidRPr="00D51BCE">
        <w:t>otrzymuje brzmienie:</w:t>
      </w:r>
    </w:p>
    <w:p w:rsidR="00D51BCE" w:rsidRPr="00D51BCE" w:rsidRDefault="00626B77" w:rsidP="00D51BCE">
      <w:pPr>
        <w:pStyle w:val="ZUSTzmustartykuempunktem"/>
      </w:pPr>
      <w:r>
        <w:t>„</w:t>
      </w:r>
      <w:r w:rsidR="00D51BCE" w:rsidRPr="00D51BCE">
        <w:t>1.</w:t>
      </w:r>
      <w:r w:rsidRPr="00D51BCE">
        <w:t xml:space="preserve"> W</w:t>
      </w:r>
      <w:r>
        <w:t> </w:t>
      </w:r>
      <w:r w:rsidR="00D51BCE" w:rsidRPr="00D51BCE">
        <w:t>ramach konta ubezpieczonego Zakład prowadzi subkonto, na którym ewidencjonuje się informacje</w:t>
      </w:r>
      <w:r w:rsidRPr="00D51BCE">
        <w:t xml:space="preserve"> o</w:t>
      </w:r>
      <w:r>
        <w:t> </w:t>
      </w:r>
      <w:r w:rsidR="00D51BCE" w:rsidRPr="00D51BCE">
        <w:t>zwaloryzowanej wysokości wpłaconych składek,</w:t>
      </w:r>
      <w:r w:rsidRPr="00D51BCE">
        <w:t xml:space="preserve"> o</w:t>
      </w:r>
      <w:r>
        <w:t> </w:t>
      </w:r>
      <w:r w:rsidR="00D51BCE" w:rsidRPr="00D51BCE">
        <w:t>których mowa</w:t>
      </w:r>
      <w:r w:rsidRPr="00D51BCE">
        <w:t xml:space="preserve"> w</w:t>
      </w:r>
      <w:r>
        <w:t> art. </w:t>
      </w:r>
      <w:r w:rsidR="00D51BCE" w:rsidRPr="00D51BCE">
        <w:t>2</w:t>
      </w:r>
      <w:r w:rsidRPr="00D51BCE">
        <w:t>2</w:t>
      </w:r>
      <w:r>
        <w:t xml:space="preserve"> ust. </w:t>
      </w:r>
      <w:r w:rsidRPr="00D51BCE">
        <w:t>3</w:t>
      </w:r>
      <w:r>
        <w:t xml:space="preserve"> pkt </w:t>
      </w:r>
      <w:r w:rsidRPr="00D51BCE">
        <w:t>1</w:t>
      </w:r>
      <w:r>
        <w:t xml:space="preserve"> lit. </w:t>
      </w:r>
      <w:r w:rsidR="00D51BCE" w:rsidRPr="00D51BCE">
        <w:t>b</w:t>
      </w:r>
      <w:r w:rsidRPr="00D51BCE">
        <w:t xml:space="preserve"> i</w:t>
      </w:r>
      <w:r>
        <w:t> pkt </w:t>
      </w:r>
      <w:r w:rsidR="00D51BCE" w:rsidRPr="00D51BCE">
        <w:t>2, wraz</w:t>
      </w:r>
      <w:r w:rsidRPr="00D51BCE">
        <w:t xml:space="preserve"> z</w:t>
      </w:r>
      <w:r>
        <w:t> </w:t>
      </w:r>
      <w:r w:rsidR="00D51BCE" w:rsidRPr="00D51BCE">
        <w:t>wyegzekwowanymi od tych składek odsetkami za zwłokę</w:t>
      </w:r>
      <w:r w:rsidRPr="00D51BCE">
        <w:t xml:space="preserve"> i</w:t>
      </w:r>
      <w:r>
        <w:t> </w:t>
      </w:r>
      <w:r w:rsidR="00D51BCE" w:rsidRPr="00D51BCE">
        <w:t>opłatą prolongacyjną,</w:t>
      </w:r>
      <w:r w:rsidRPr="00D51BCE">
        <w:t xml:space="preserve"> o</w:t>
      </w:r>
      <w:r>
        <w:t> </w:t>
      </w:r>
      <w:r w:rsidR="00D51BCE" w:rsidRPr="00D51BCE">
        <w:t>których mowa</w:t>
      </w:r>
      <w:r w:rsidRPr="00D51BCE">
        <w:t xml:space="preserve"> w</w:t>
      </w:r>
      <w:r>
        <w:t> art. </w:t>
      </w:r>
      <w:r w:rsidR="00D51BCE" w:rsidRPr="00D51BCE">
        <w:t>2</w:t>
      </w:r>
      <w:r w:rsidRPr="00D51BCE">
        <w:t>3</w:t>
      </w:r>
      <w:r>
        <w:t xml:space="preserve"> ust. </w:t>
      </w:r>
      <w:r w:rsidR="00D51BCE" w:rsidRPr="00D51BCE">
        <w:t>2, oraz kwotę środków odpowiadających wartości umorzonych przez otwarty fundusz emerytalny jednostek rozrachu</w:t>
      </w:r>
      <w:r w:rsidR="00D51BCE" w:rsidRPr="00D51BCE">
        <w:t>n</w:t>
      </w:r>
      <w:r w:rsidR="00D51BCE" w:rsidRPr="00D51BCE">
        <w:t>kowych po poinformowaniu przez Zakład otwartego funduszu emerytalnego</w:t>
      </w:r>
      <w:r w:rsidRPr="00D51BCE">
        <w:t xml:space="preserve"> o</w:t>
      </w:r>
      <w:r>
        <w:t> </w:t>
      </w:r>
      <w:r w:rsidR="00D51BCE" w:rsidRPr="00D51BCE">
        <w:t>obowiązku przekazania środków zgromadzonych na rachunku członka otwartego funduszu emerytalnego na fundusz emerytalny FUS,</w:t>
      </w:r>
      <w:r w:rsidRPr="00D51BCE">
        <w:t xml:space="preserve"> o</w:t>
      </w:r>
      <w:r>
        <w:t> </w:t>
      </w:r>
      <w:r w:rsidR="00D51BCE" w:rsidRPr="00D51BCE">
        <w:t>którym mowa</w:t>
      </w:r>
      <w:r w:rsidRPr="00D51BCE">
        <w:t xml:space="preserve"> w</w:t>
      </w:r>
      <w:r>
        <w:t> art. </w:t>
      </w:r>
      <w:r w:rsidR="00D51BCE" w:rsidRPr="00D51BCE">
        <w:t>5</w:t>
      </w:r>
      <w:r w:rsidRPr="00D51BCE">
        <w:t>5</w:t>
      </w:r>
      <w:r>
        <w:t xml:space="preserve"> ust. </w:t>
      </w:r>
      <w:r w:rsidRPr="00D51BCE">
        <w:t>1</w:t>
      </w:r>
      <w:r>
        <w:t xml:space="preserve"> pkt </w:t>
      </w:r>
      <w:r w:rsidR="00D51BCE" w:rsidRPr="00D51BCE">
        <w:t>1,</w:t>
      </w:r>
      <w:r w:rsidRPr="00D51BCE">
        <w:t xml:space="preserve"> w</w:t>
      </w:r>
      <w:r>
        <w:t> </w:t>
      </w:r>
      <w:r w:rsidR="00D51BCE" w:rsidRPr="00D51BCE">
        <w:t>związku</w:t>
      </w:r>
      <w:r w:rsidRPr="00D51BCE">
        <w:t xml:space="preserve"> z</w:t>
      </w:r>
      <w:r>
        <w:t> </w:t>
      </w:r>
      <w:r w:rsidR="00D51BCE" w:rsidRPr="00D51BCE">
        <w:t>ukończeniem przez ubezpieczonego wieku niższego</w:t>
      </w:r>
      <w:r w:rsidRPr="00D51BCE">
        <w:t xml:space="preserve"> o</w:t>
      </w:r>
      <w:r>
        <w:t> </w:t>
      </w:r>
      <w:r w:rsidR="00D51BCE" w:rsidRPr="00D51BCE">
        <w:t>1</w:t>
      </w:r>
      <w:r w:rsidRPr="00D51BCE">
        <w:t>0</w:t>
      </w:r>
      <w:r>
        <w:t> </w:t>
      </w:r>
      <w:r w:rsidR="00D51BCE" w:rsidRPr="00D51BCE">
        <w:t>lat od wieku emeryta</w:t>
      </w:r>
      <w:r w:rsidR="00D51BCE" w:rsidRPr="00D51BCE">
        <w:t>l</w:t>
      </w:r>
      <w:r w:rsidR="00D51BCE" w:rsidRPr="00D51BCE">
        <w:t>nego,</w:t>
      </w:r>
      <w:r w:rsidRPr="00D51BCE">
        <w:t xml:space="preserve"> o</w:t>
      </w:r>
      <w:r>
        <w:t> </w:t>
      </w:r>
      <w:r w:rsidR="00D51BCE" w:rsidRPr="00D51BCE">
        <w:t>którym mowa</w:t>
      </w:r>
      <w:r w:rsidRPr="00D51BCE">
        <w:t xml:space="preserve"> w</w:t>
      </w:r>
      <w:r>
        <w:t> art. </w:t>
      </w:r>
      <w:r w:rsidR="00D51BCE" w:rsidRPr="00D51BCE">
        <w:t>2</w:t>
      </w:r>
      <w:r w:rsidRPr="00D51BCE">
        <w:t>4</w:t>
      </w:r>
      <w:r>
        <w:t> </w:t>
      </w:r>
      <w:r w:rsidR="00D51BCE" w:rsidRPr="00D51BCE">
        <w:t>ustawy</w:t>
      </w:r>
      <w:r w:rsidRPr="00D51BCE">
        <w:t xml:space="preserve"> z</w:t>
      </w:r>
      <w:r>
        <w:t> </w:t>
      </w:r>
      <w:r w:rsidR="00D51BCE" w:rsidRPr="00D51BCE">
        <w:t>dnia 1</w:t>
      </w:r>
      <w:r w:rsidRPr="00D51BCE">
        <w:t>7</w:t>
      </w:r>
      <w:r>
        <w:t> </w:t>
      </w:r>
      <w:r w:rsidR="00D51BCE" w:rsidRPr="00D51BCE">
        <w:t>grudnia 199</w:t>
      </w:r>
      <w:r w:rsidRPr="00D51BCE">
        <w:t>8</w:t>
      </w:r>
      <w:r>
        <w:t> </w:t>
      </w:r>
      <w:r w:rsidR="00D51BCE" w:rsidRPr="00D51BCE">
        <w:t>r.</w:t>
      </w:r>
      <w:r w:rsidRPr="00D51BCE">
        <w:t xml:space="preserve"> o</w:t>
      </w:r>
      <w:r>
        <w:t> </w:t>
      </w:r>
      <w:r w:rsidR="00D51BCE" w:rsidRPr="00D51BCE">
        <w:t>emeryturach</w:t>
      </w:r>
      <w:r w:rsidRPr="00D51BCE">
        <w:t xml:space="preserve"> i</w:t>
      </w:r>
      <w:r>
        <w:t> </w:t>
      </w:r>
      <w:r w:rsidR="00D51BCE" w:rsidRPr="00D51BCE">
        <w:t>rentach</w:t>
      </w:r>
      <w:r w:rsidRPr="00D51BCE">
        <w:t xml:space="preserve"> z</w:t>
      </w:r>
      <w:r>
        <w:t> </w:t>
      </w:r>
      <w:r w:rsidR="00D51BCE" w:rsidRPr="00D51BCE">
        <w:t xml:space="preserve">Funduszu Ubezpieczeń Społecznych, zwane dalej </w:t>
      </w:r>
      <w:r>
        <w:t>„</w:t>
      </w:r>
      <w:r w:rsidR="00D51BCE" w:rsidRPr="00D51BCE">
        <w:t>subkontem</w:t>
      </w:r>
      <w:r>
        <w:t>”</w:t>
      </w:r>
      <w:r w:rsidR="00D51BCE" w:rsidRPr="00D51BCE">
        <w:t>.</w:t>
      </w:r>
      <w:r>
        <w:t>”</w:t>
      </w:r>
      <w:r w:rsidR="00D51BCE" w:rsidRPr="00D51BCE">
        <w:t>;</w:t>
      </w:r>
    </w:p>
    <w:p w:rsidR="00D51BCE" w:rsidRPr="00D51BCE" w:rsidRDefault="00D51BCE" w:rsidP="00626B77">
      <w:pPr>
        <w:pStyle w:val="PKTpunkt"/>
        <w:keepNext/>
      </w:pPr>
      <w:r w:rsidRPr="00D51BCE">
        <w:t>5)</w:t>
      </w:r>
      <w:r w:rsidRPr="00D51BCE">
        <w:tab/>
        <w:t>w</w:t>
      </w:r>
      <w:r w:rsidR="00626B77">
        <w:t xml:space="preserve"> art. </w:t>
      </w:r>
      <w:r w:rsidRPr="00D51BCE">
        <w:t>40c</w:t>
      </w:r>
      <w:r w:rsidR="00626B77">
        <w:t xml:space="preserve"> ust. </w:t>
      </w:r>
      <w:r w:rsidRPr="00D51BCE">
        <w:t>1–</w:t>
      </w:r>
      <w:r w:rsidR="00626B77" w:rsidRPr="00D51BCE">
        <w:t>3</w:t>
      </w:r>
      <w:r w:rsidR="00626B77">
        <w:t> </w:t>
      </w:r>
      <w:r w:rsidRPr="00D51BCE">
        <w:t>otrzymują brzmienie:</w:t>
      </w:r>
    </w:p>
    <w:p w:rsidR="00D51BCE" w:rsidRPr="00D51BCE" w:rsidRDefault="00626B77" w:rsidP="00D51BCE">
      <w:pPr>
        <w:pStyle w:val="ZUSTzmustartykuempunktem"/>
      </w:pPr>
      <w:r>
        <w:t>„</w:t>
      </w:r>
      <w:r w:rsidR="00D51BCE" w:rsidRPr="00D51BCE">
        <w:t>1. Waloryzację kwot składek, środków, odsetek za zwłokę</w:t>
      </w:r>
      <w:r w:rsidRPr="00D51BCE">
        <w:t xml:space="preserve"> i</w:t>
      </w:r>
      <w:r>
        <w:t> </w:t>
      </w:r>
      <w:r w:rsidR="00D51BCE" w:rsidRPr="00D51BCE">
        <w:t xml:space="preserve">opłaty prolongacyjnej, zewidencjonowanych na subkoncie, przeprowadza się corocznie, od dnia </w:t>
      </w:r>
      <w:r w:rsidRPr="00D51BCE">
        <w:t>1</w:t>
      </w:r>
      <w:r>
        <w:t> </w:t>
      </w:r>
      <w:r w:rsidR="00D51BCE" w:rsidRPr="00D51BCE">
        <w:t>czerwca każdego roku.</w:t>
      </w:r>
      <w:r w:rsidRPr="00D51BCE">
        <w:t xml:space="preserve"> W</w:t>
      </w:r>
      <w:r>
        <w:t> </w:t>
      </w:r>
      <w:r w:rsidR="00D51BCE" w:rsidRPr="00D51BCE">
        <w:t>wyniku przeprowadzonej waloryzacji stan subkonta nie może ulec obniżeniu.</w:t>
      </w:r>
    </w:p>
    <w:p w:rsidR="00D51BCE" w:rsidRPr="00D51BCE" w:rsidRDefault="00D51BCE" w:rsidP="00D51BCE">
      <w:pPr>
        <w:pStyle w:val="ZUSTzmustartykuempunktem"/>
      </w:pPr>
      <w:r w:rsidRPr="00D51BCE">
        <w:t>2. Waloryzacji podlega kwota składek, środków, odsetek za zwłokę</w:t>
      </w:r>
      <w:r w:rsidR="00626B77" w:rsidRPr="00D51BCE">
        <w:t xml:space="preserve"> i</w:t>
      </w:r>
      <w:r w:rsidR="00626B77">
        <w:t> </w:t>
      </w:r>
      <w:r w:rsidRPr="00D51BCE">
        <w:t>opłaty prolongacyjnej, zewidencjonow</w:t>
      </w:r>
      <w:r w:rsidRPr="00D51BCE">
        <w:t>a</w:t>
      </w:r>
      <w:r w:rsidRPr="00D51BCE">
        <w:t>nych na subkoncie na dzień 3</w:t>
      </w:r>
      <w:r w:rsidR="00626B77" w:rsidRPr="00D51BCE">
        <w:t>1</w:t>
      </w:r>
      <w:r w:rsidR="00626B77">
        <w:t> </w:t>
      </w:r>
      <w:r w:rsidRPr="00D51BCE">
        <w:t>stycznia roku, za który jest przeprowadzana waloryzacja, powiększona</w:t>
      </w:r>
      <w:r w:rsidR="00626B77" w:rsidRPr="00D51BCE">
        <w:t xml:space="preserve"> o</w:t>
      </w:r>
      <w:r w:rsidR="00626B77">
        <w:t> </w:t>
      </w:r>
      <w:r w:rsidRPr="00D51BCE">
        <w:t>kwoty</w:t>
      </w:r>
      <w:r w:rsidR="00626B77" w:rsidRPr="00D51BCE">
        <w:t xml:space="preserve"> z</w:t>
      </w:r>
      <w:r w:rsidR="00626B77">
        <w:t> </w:t>
      </w:r>
      <w:r w:rsidRPr="00D51BCE">
        <w:t>tytułu przeprowadzonych waloryzacji.</w:t>
      </w:r>
    </w:p>
    <w:p w:rsidR="00D51BCE" w:rsidRPr="00D51BCE" w:rsidRDefault="00D51BCE" w:rsidP="00D51BCE">
      <w:pPr>
        <w:pStyle w:val="ZUSTzmustartykuempunktem"/>
      </w:pPr>
      <w:r w:rsidRPr="00D51BCE">
        <w:t>3. Waloryzacja polega na pomnożeniu kwoty składek, środków, odsetek za zwłokę</w:t>
      </w:r>
      <w:r w:rsidR="00626B77" w:rsidRPr="00D51BCE">
        <w:t xml:space="preserve"> i</w:t>
      </w:r>
      <w:r w:rsidR="00626B77">
        <w:t> </w:t>
      </w:r>
      <w:r w:rsidRPr="00D51BCE">
        <w:t>opłaty prolongacyjnej z</w:t>
      </w:r>
      <w:r w:rsidRPr="00D51BCE">
        <w:t>e</w:t>
      </w:r>
      <w:r w:rsidR="00222F55">
        <w:t>widencjonowanych na subkoncie</w:t>
      </w:r>
      <w:r w:rsidRPr="00D51BCE">
        <w:t xml:space="preserve"> przez wskaźnik rocznej waloryzacji,</w:t>
      </w:r>
      <w:r w:rsidR="00626B77" w:rsidRPr="00D51BCE">
        <w:t xml:space="preserve"> o</w:t>
      </w:r>
      <w:r w:rsidR="00626B77">
        <w:t> </w:t>
      </w:r>
      <w:r w:rsidRPr="00D51BCE">
        <w:t>którym mowa</w:t>
      </w:r>
      <w:r w:rsidR="00626B77" w:rsidRPr="00D51BCE">
        <w:t xml:space="preserve"> w</w:t>
      </w:r>
      <w:r w:rsidR="00626B77">
        <w:t> ust. </w:t>
      </w:r>
      <w:r w:rsidRPr="00D51BCE">
        <w:t>6.</w:t>
      </w:r>
      <w:r w:rsidR="00626B77">
        <w:t>”</w:t>
      </w:r>
      <w:r w:rsidRPr="00D51BCE">
        <w:t>;</w:t>
      </w:r>
    </w:p>
    <w:p w:rsidR="00D51BCE" w:rsidRPr="00D51BCE" w:rsidRDefault="00D51BCE" w:rsidP="00626B77">
      <w:pPr>
        <w:pStyle w:val="PKTpunkt"/>
        <w:keepNext/>
      </w:pPr>
      <w:r w:rsidRPr="00D51BCE">
        <w:lastRenderedPageBreak/>
        <w:t>6)</w:t>
      </w:r>
      <w:r w:rsidRPr="00D51BCE">
        <w:tab/>
        <w:t>w</w:t>
      </w:r>
      <w:r w:rsidR="00626B77">
        <w:t xml:space="preserve"> art. </w:t>
      </w:r>
      <w:r w:rsidRPr="00D51BCE">
        <w:t>40d:</w:t>
      </w:r>
    </w:p>
    <w:p w:rsidR="00D51BCE" w:rsidRPr="00D51BCE" w:rsidRDefault="00D51BCE" w:rsidP="00626B77">
      <w:pPr>
        <w:pStyle w:val="LITlitera"/>
        <w:keepNext/>
      </w:pPr>
      <w:r w:rsidRPr="00D51BCE">
        <w:t>a)</w:t>
      </w:r>
      <w:r w:rsidRPr="00D51BCE">
        <w:tab/>
        <w:t xml:space="preserve">ust. </w:t>
      </w:r>
      <w:r w:rsidR="00626B77" w:rsidRPr="00D51BCE">
        <w:t>1</w:t>
      </w:r>
      <w:r w:rsidR="00626B77">
        <w:t> </w:t>
      </w:r>
      <w:r w:rsidRPr="00D51BCE">
        <w:t>otrzymuje brzmienie:</w:t>
      </w:r>
    </w:p>
    <w:p w:rsidR="00D51BCE" w:rsidRPr="00D51BCE" w:rsidRDefault="00626B77" w:rsidP="00D51BCE">
      <w:pPr>
        <w:pStyle w:val="ZLITUSTzmustliter"/>
      </w:pPr>
      <w:r>
        <w:t>„</w:t>
      </w:r>
      <w:r w:rsidR="00D51BCE" w:rsidRPr="00D51BCE">
        <w:t>1. Przy ustalaniu wysokości emerytury kwota składek, środków, odsetek za zwłokę</w:t>
      </w:r>
      <w:r w:rsidRPr="00D51BCE">
        <w:t xml:space="preserve"> i</w:t>
      </w:r>
      <w:r>
        <w:t> </w:t>
      </w:r>
      <w:r w:rsidR="00D51BCE" w:rsidRPr="00D51BCE">
        <w:t>opłaty prolongacy</w:t>
      </w:r>
      <w:r w:rsidR="00D51BCE" w:rsidRPr="00D51BCE">
        <w:t>j</w:t>
      </w:r>
      <w:r w:rsidR="00D51BCE" w:rsidRPr="00D51BCE">
        <w:t>nej, zewidencjonowanych na subkoncie po dniu 3</w:t>
      </w:r>
      <w:r w:rsidRPr="00D51BCE">
        <w:t>1</w:t>
      </w:r>
      <w:r>
        <w:t> </w:t>
      </w:r>
      <w:r w:rsidR="00D51BCE" w:rsidRPr="00D51BCE">
        <w:t>stycznia roku, za który przeprowadzono ostatnią roczną w</w:t>
      </w:r>
      <w:r w:rsidR="00D51BCE" w:rsidRPr="00D51BCE">
        <w:t>a</w:t>
      </w:r>
      <w:r w:rsidR="00D51BCE" w:rsidRPr="00D51BCE">
        <w:t>loryzację składek</w:t>
      </w:r>
      <w:r w:rsidRPr="00D51BCE">
        <w:t xml:space="preserve"> i</w:t>
      </w:r>
      <w:r>
        <w:t> </w:t>
      </w:r>
      <w:r w:rsidR="00D51BCE" w:rsidRPr="00D51BCE">
        <w:t>środków, jest waloryzowana kwartalnie.</w:t>
      </w:r>
      <w:r>
        <w:t>”</w:t>
      </w:r>
      <w:r w:rsidR="00D51BCE" w:rsidRPr="00D51BCE">
        <w:t>,</w:t>
      </w:r>
    </w:p>
    <w:p w:rsidR="00D51BCE" w:rsidRPr="00D51BCE" w:rsidRDefault="00D51BCE" w:rsidP="00626B77">
      <w:pPr>
        <w:pStyle w:val="LITlitera"/>
        <w:keepNext/>
      </w:pPr>
      <w:r w:rsidRPr="00D51BCE">
        <w:t>b)</w:t>
      </w:r>
      <w:r w:rsidRPr="00D51BCE">
        <w:tab/>
        <w:t xml:space="preserve">ust. </w:t>
      </w:r>
      <w:r w:rsidR="00626B77" w:rsidRPr="00D51BCE">
        <w:t>3</w:t>
      </w:r>
      <w:r w:rsidR="00626B77">
        <w:t xml:space="preserve"> i </w:t>
      </w:r>
      <w:r w:rsidR="00626B77" w:rsidRPr="00D51BCE">
        <w:t>4</w:t>
      </w:r>
      <w:r w:rsidR="00626B77">
        <w:t> </w:t>
      </w:r>
      <w:r w:rsidRPr="00D51BCE">
        <w:t>otrzymują brzmienie:</w:t>
      </w:r>
    </w:p>
    <w:p w:rsidR="00D51BCE" w:rsidRPr="00D51BCE" w:rsidRDefault="00626B77" w:rsidP="00D51BCE">
      <w:pPr>
        <w:pStyle w:val="ZLITUSTzmustliter"/>
      </w:pPr>
      <w:r>
        <w:t>„</w:t>
      </w:r>
      <w:r w:rsidR="00D51BCE" w:rsidRPr="00D51BCE">
        <w:t>3. Waloryzacji kwartalnej podlega kwota składek, środków, odsetek za zwłokę</w:t>
      </w:r>
      <w:r w:rsidRPr="00D51BCE">
        <w:t xml:space="preserve"> i</w:t>
      </w:r>
      <w:r>
        <w:t> </w:t>
      </w:r>
      <w:r w:rsidR="00D51BCE" w:rsidRPr="00D51BCE">
        <w:t>opłaty prolongacyjnej zewidencjonowanych na subkoncie na ostatni dzień pierwszego miesiąca kwartału, za który jest przeprowadzana waloryzacja, powiększona</w:t>
      </w:r>
      <w:r w:rsidRPr="00D51BCE">
        <w:t xml:space="preserve"> o</w:t>
      </w:r>
      <w:r>
        <w:t> </w:t>
      </w:r>
      <w:r w:rsidR="00D51BCE" w:rsidRPr="00D51BCE">
        <w:t>kwoty</w:t>
      </w:r>
      <w:r w:rsidRPr="00D51BCE">
        <w:t xml:space="preserve"> z</w:t>
      </w:r>
      <w:r>
        <w:t> </w:t>
      </w:r>
      <w:r w:rsidR="00D51BCE" w:rsidRPr="00D51BCE">
        <w:t>tytułu poprzednich waloryzacji kwartalnych.</w:t>
      </w:r>
    </w:p>
    <w:p w:rsidR="00D51BCE" w:rsidRPr="00D51BCE" w:rsidRDefault="00D51BCE" w:rsidP="00D51BCE">
      <w:pPr>
        <w:pStyle w:val="ZLITUSTzmustliter"/>
      </w:pPr>
      <w:r w:rsidRPr="00D51BCE">
        <w:t>4. Waloryzacja kwartalna polega na pomnożeniu kwoty składek, środków, odsetek za zwłokę</w:t>
      </w:r>
      <w:r w:rsidR="00626B77" w:rsidRPr="00D51BCE">
        <w:t xml:space="preserve"> i</w:t>
      </w:r>
      <w:r w:rsidR="00626B77">
        <w:t> </w:t>
      </w:r>
      <w:r w:rsidRPr="00D51BCE">
        <w:t>opłaty pr</w:t>
      </w:r>
      <w:r w:rsidRPr="00D51BCE">
        <w:t>o</w:t>
      </w:r>
      <w:r w:rsidRPr="00D51BCE">
        <w:t>longacyjnej zewidencjonowanych na subkoncie przez wskaźnik kwartalnej waloryzacji,</w:t>
      </w:r>
      <w:r w:rsidR="00626B77" w:rsidRPr="00D51BCE">
        <w:t xml:space="preserve"> o</w:t>
      </w:r>
      <w:r w:rsidR="00626B77">
        <w:t> </w:t>
      </w:r>
      <w:r w:rsidRPr="00D51BCE">
        <w:t>którym mowa</w:t>
      </w:r>
      <w:r w:rsidR="00626B77" w:rsidRPr="00D51BCE">
        <w:t xml:space="preserve"> w</w:t>
      </w:r>
      <w:r w:rsidR="00626B77">
        <w:t> ust. </w:t>
      </w:r>
      <w:r w:rsidRPr="00D51BCE">
        <w:t>7.</w:t>
      </w:r>
      <w:r w:rsidR="00626B77" w:rsidRPr="00D51BCE">
        <w:t xml:space="preserve"> W</w:t>
      </w:r>
      <w:r w:rsidR="00626B77">
        <w:t> </w:t>
      </w:r>
      <w:r w:rsidRPr="00D51BCE">
        <w:t>wyniku przeprowadzonej waloryzacji stan subkonta nie może ulec obniżeniu.</w:t>
      </w:r>
      <w:r w:rsidR="00626B77">
        <w:t>”</w:t>
      </w:r>
      <w:r w:rsidRPr="00D51BCE">
        <w:t>;</w:t>
      </w:r>
    </w:p>
    <w:p w:rsidR="00D51BCE" w:rsidRPr="00D51BCE" w:rsidRDefault="00D51BCE" w:rsidP="00626B77">
      <w:pPr>
        <w:pStyle w:val="PKTpunkt"/>
        <w:keepNext/>
      </w:pPr>
      <w:r w:rsidRPr="00D51BCE">
        <w:t>7)</w:t>
      </w:r>
      <w:r w:rsidRPr="00D51BCE">
        <w:tab/>
        <w:t>w</w:t>
      </w:r>
      <w:r w:rsidR="00626B77">
        <w:t xml:space="preserve"> art. </w:t>
      </w:r>
      <w:r w:rsidRPr="00D51BCE">
        <w:t>40e:</w:t>
      </w:r>
    </w:p>
    <w:p w:rsidR="00D51BCE" w:rsidRPr="00D51BCE" w:rsidRDefault="00D51BCE" w:rsidP="00626B77">
      <w:pPr>
        <w:pStyle w:val="LITlitera"/>
        <w:keepNext/>
      </w:pPr>
      <w:r w:rsidRPr="00D51BCE">
        <w:t>a)</w:t>
      </w:r>
      <w:r w:rsidRPr="00D51BCE">
        <w:tab/>
        <w:t xml:space="preserve">ust. </w:t>
      </w:r>
      <w:r w:rsidR="00626B77" w:rsidRPr="00D51BCE">
        <w:t>1</w:t>
      </w:r>
      <w:r w:rsidR="00626B77">
        <w:t> </w:t>
      </w:r>
      <w:r w:rsidRPr="00D51BCE">
        <w:t>otrzymuje brzmienie:</w:t>
      </w:r>
    </w:p>
    <w:p w:rsidR="00D51BCE" w:rsidRPr="00D51BCE" w:rsidRDefault="00626B77" w:rsidP="00D51BCE">
      <w:pPr>
        <w:pStyle w:val="ZLITUSTzmustliter"/>
      </w:pPr>
      <w:r>
        <w:t>„</w:t>
      </w:r>
      <w:r w:rsidR="00D51BCE" w:rsidRPr="00D51BCE">
        <w:t>1. Zwaloryzowane kwoty składek, środków, odsetek za zwłokę</w:t>
      </w:r>
      <w:r w:rsidRPr="00D51BCE">
        <w:t xml:space="preserve"> i</w:t>
      </w:r>
      <w:r>
        <w:t> </w:t>
      </w:r>
      <w:r w:rsidR="00D51BCE" w:rsidRPr="00D51BCE">
        <w:t>opłaty prolongacyjnej, zewidencjonow</w:t>
      </w:r>
      <w:r w:rsidR="00D51BCE" w:rsidRPr="00D51BCE">
        <w:t>a</w:t>
      </w:r>
      <w:r w:rsidR="00D51BCE" w:rsidRPr="00D51BCE">
        <w:t>ne na subkoncie, podlegają podziałowi</w:t>
      </w:r>
      <w:r w:rsidRPr="00D51BCE">
        <w:t xml:space="preserve"> w</w:t>
      </w:r>
      <w:r>
        <w:t> </w:t>
      </w:r>
      <w:r w:rsidR="00D51BCE" w:rsidRPr="00D51BCE">
        <w:t>razie rozwodu, unieważnienia małżeństwa albo</w:t>
      </w:r>
      <w:r w:rsidRPr="00D51BCE">
        <w:t xml:space="preserve"> w</w:t>
      </w:r>
      <w:r>
        <w:t> </w:t>
      </w:r>
      <w:r w:rsidR="00D51BCE" w:rsidRPr="00D51BCE">
        <w:t>przypadku śmierci osoby, dla której Zakład prowadzi subkonto, na zasadach określonych</w:t>
      </w:r>
      <w:r w:rsidRPr="00D51BCE">
        <w:t xml:space="preserve"> w</w:t>
      </w:r>
      <w:r>
        <w:t> </w:t>
      </w:r>
      <w:r w:rsidR="00D51BCE" w:rsidRPr="00D51BCE">
        <w:t>przepisach</w:t>
      </w:r>
      <w:r w:rsidRPr="00D51BCE">
        <w:t xml:space="preserve"> o</w:t>
      </w:r>
      <w:r>
        <w:t> </w:t>
      </w:r>
      <w:r w:rsidR="00D51BCE" w:rsidRPr="00D51BCE">
        <w:t>organizacji</w:t>
      </w:r>
      <w:r w:rsidRPr="00D51BCE">
        <w:t xml:space="preserve"> i</w:t>
      </w:r>
      <w:r>
        <w:t> </w:t>
      </w:r>
      <w:r w:rsidR="00D51BCE" w:rsidRPr="00D51BCE">
        <w:t>funkcjonowaniu funduszy emerytalnych, dotyczących podziału środków zgromadzonych na rachunku</w:t>
      </w:r>
      <w:r w:rsidRPr="00D51BCE">
        <w:t xml:space="preserve"> w</w:t>
      </w:r>
      <w:r>
        <w:t> </w:t>
      </w:r>
      <w:r w:rsidR="00D51BCE" w:rsidRPr="00D51BCE">
        <w:t>otwartym funduszu emerytalnym</w:t>
      </w:r>
      <w:r w:rsidRPr="00D51BCE">
        <w:t xml:space="preserve"> w</w:t>
      </w:r>
      <w:r>
        <w:t> </w:t>
      </w:r>
      <w:r w:rsidR="00D51BCE" w:rsidRPr="00D51BCE">
        <w:t>razie rozwodu, unieważnienia małżeństwa albo śmierci.</w:t>
      </w:r>
      <w:r>
        <w:t>”</w:t>
      </w:r>
      <w:r w:rsidR="00D51BCE" w:rsidRPr="00D51BCE">
        <w:t>,</w:t>
      </w:r>
    </w:p>
    <w:p w:rsidR="00D51BCE" w:rsidRPr="00D51BCE" w:rsidRDefault="00D51BCE" w:rsidP="00626B77">
      <w:pPr>
        <w:pStyle w:val="LITlitera"/>
        <w:keepNext/>
      </w:pPr>
      <w:r w:rsidRPr="00D51BCE">
        <w:t>b)</w:t>
      </w:r>
      <w:r w:rsidRPr="00D51BCE">
        <w:tab/>
        <w:t xml:space="preserve">ust. </w:t>
      </w:r>
      <w:r w:rsidR="00626B77" w:rsidRPr="00D51BCE">
        <w:t>4</w:t>
      </w:r>
      <w:r w:rsidR="00626B77">
        <w:t> </w:t>
      </w:r>
      <w:r w:rsidRPr="00D51BCE">
        <w:t>otrzymuje brzmienie:</w:t>
      </w:r>
    </w:p>
    <w:p w:rsidR="00D51BCE" w:rsidRPr="00D51BCE" w:rsidRDefault="00626B77" w:rsidP="00626B77">
      <w:pPr>
        <w:pStyle w:val="ZLITUSTzmustliter"/>
        <w:keepNext/>
      </w:pPr>
      <w:r>
        <w:t>„</w:t>
      </w:r>
      <w:r w:rsidR="00D51BCE" w:rsidRPr="00D51BCE">
        <w:t>4. Podział kwot składek, środków, odsetek za zwłokę</w:t>
      </w:r>
      <w:r w:rsidRPr="00D51BCE">
        <w:t xml:space="preserve"> i</w:t>
      </w:r>
      <w:r>
        <w:t> </w:t>
      </w:r>
      <w:r w:rsidR="00D51BCE" w:rsidRPr="00D51BCE">
        <w:t>opłaty prolongacyjnej, zewidencjonowanych na subkoncie, jest dokonywany</w:t>
      </w:r>
      <w:r w:rsidRPr="00D51BCE">
        <w:t xml:space="preserve"> w</w:t>
      </w:r>
      <w:r>
        <w:t> </w:t>
      </w:r>
      <w:r w:rsidR="00D51BCE" w:rsidRPr="00D51BCE">
        <w:t>przypadku, gdy rozwód, unieważnienie małżeństwa albo śmierć nastąpiły nie później niż</w:t>
      </w:r>
      <w:r w:rsidRPr="00D51BCE">
        <w:t xml:space="preserve"> w</w:t>
      </w:r>
      <w:r>
        <w:t> </w:t>
      </w:r>
      <w:r w:rsidR="00D51BCE" w:rsidRPr="00D51BCE">
        <w:t>dniu:</w:t>
      </w:r>
    </w:p>
    <w:p w:rsidR="00D51BCE" w:rsidRPr="00D51BCE" w:rsidRDefault="00222F55" w:rsidP="00D51BCE">
      <w:pPr>
        <w:pStyle w:val="ZLITPKTzmpktliter"/>
      </w:pPr>
      <w:r>
        <w:t>1)</w:t>
      </w:r>
      <w:r>
        <w:tab/>
      </w:r>
      <w:r w:rsidR="00D51BCE" w:rsidRPr="00D51BCE">
        <w:t>złożenia wniosku</w:t>
      </w:r>
      <w:r w:rsidR="00626B77" w:rsidRPr="00D51BCE">
        <w:t xml:space="preserve"> o</w:t>
      </w:r>
      <w:r w:rsidR="00626B77">
        <w:t> </w:t>
      </w:r>
      <w:r w:rsidR="00D51BCE" w:rsidRPr="00D51BCE">
        <w:t>emeryturę</w:t>
      </w:r>
      <w:r w:rsidR="00626B77" w:rsidRPr="00D51BCE">
        <w:t xml:space="preserve"> z</w:t>
      </w:r>
      <w:r w:rsidR="00626B77">
        <w:t> </w:t>
      </w:r>
      <w:r w:rsidR="00D51BCE" w:rsidRPr="00D51BCE">
        <w:t>tytułu osiągnięcia wieku,</w:t>
      </w:r>
      <w:r w:rsidR="00626B77" w:rsidRPr="00D51BCE">
        <w:t xml:space="preserve"> o</w:t>
      </w:r>
      <w:r w:rsidR="00626B77">
        <w:t> </w:t>
      </w:r>
      <w:r w:rsidR="00D51BCE" w:rsidRPr="00D51BCE">
        <w:t>którym mowa</w:t>
      </w:r>
      <w:r w:rsidR="00626B77" w:rsidRPr="00D51BCE">
        <w:t xml:space="preserve"> w</w:t>
      </w:r>
      <w:r w:rsidR="00626B77">
        <w:t> art. </w:t>
      </w:r>
      <w:r w:rsidR="00D51BCE" w:rsidRPr="00D51BCE">
        <w:t>2</w:t>
      </w:r>
      <w:r w:rsidR="00626B77" w:rsidRPr="00D51BCE">
        <w:t>4</w:t>
      </w:r>
      <w:r w:rsidR="00626B77">
        <w:t xml:space="preserve"> ust. </w:t>
      </w:r>
      <w:r w:rsidR="00D51BCE" w:rsidRPr="00D51BCE">
        <w:t>1b ustawy</w:t>
      </w:r>
      <w:r w:rsidR="00626B77" w:rsidRPr="00D51BCE">
        <w:t xml:space="preserve"> z</w:t>
      </w:r>
      <w:r w:rsidR="00626B77">
        <w:t> </w:t>
      </w:r>
      <w:r w:rsidR="00D51BCE" w:rsidRPr="00D51BCE">
        <w:t>dnia 1</w:t>
      </w:r>
      <w:r w:rsidR="00626B77" w:rsidRPr="00D51BCE">
        <w:t>7</w:t>
      </w:r>
      <w:r w:rsidR="00626B77">
        <w:t> </w:t>
      </w:r>
      <w:r w:rsidR="00D51BCE" w:rsidRPr="00D51BCE">
        <w:t>grudnia 199</w:t>
      </w:r>
      <w:r w:rsidR="00626B77" w:rsidRPr="00D51BCE">
        <w:t>8</w:t>
      </w:r>
      <w:r w:rsidR="00626B77">
        <w:t> </w:t>
      </w:r>
      <w:r w:rsidR="00D51BCE" w:rsidRPr="00D51BCE">
        <w:t>r.</w:t>
      </w:r>
      <w:r w:rsidR="00626B77" w:rsidRPr="00D51BCE">
        <w:t xml:space="preserve"> o</w:t>
      </w:r>
      <w:r w:rsidR="00626B77">
        <w:t> </w:t>
      </w:r>
      <w:r w:rsidR="00D51BCE" w:rsidRPr="00D51BCE">
        <w:t>emeryturach</w:t>
      </w:r>
      <w:r w:rsidR="00626B77" w:rsidRPr="00D51BCE">
        <w:t xml:space="preserve"> i</w:t>
      </w:r>
      <w:r w:rsidR="00626B77">
        <w:t> </w:t>
      </w:r>
      <w:r w:rsidR="00D51BCE" w:rsidRPr="00D51BCE">
        <w:t>rentach</w:t>
      </w:r>
      <w:r w:rsidR="00626B77" w:rsidRPr="00D51BCE">
        <w:t xml:space="preserve"> z</w:t>
      </w:r>
      <w:r w:rsidR="00626B77">
        <w:t> </w:t>
      </w:r>
      <w:r w:rsidR="00D51BCE" w:rsidRPr="00D51BCE">
        <w:t>F</w:t>
      </w:r>
      <w:r>
        <w:t>unduszu Ubezpieczeń Społecznych</w:t>
      </w:r>
      <w:r w:rsidR="00D51BCE" w:rsidRPr="00D51BCE">
        <w:t xml:space="preserve"> oraz</w:t>
      </w:r>
      <w:r w:rsidR="00626B77" w:rsidRPr="00D51BCE">
        <w:t xml:space="preserve"> w</w:t>
      </w:r>
      <w:r w:rsidR="00626B77">
        <w:t> art. </w:t>
      </w:r>
      <w:r w:rsidR="00D51BCE" w:rsidRPr="00D51BCE">
        <w:t>26b tej ust</w:t>
      </w:r>
      <w:r w:rsidR="00D51BCE" w:rsidRPr="00D51BCE">
        <w:t>a</w:t>
      </w:r>
      <w:r w:rsidR="00D51BCE" w:rsidRPr="00D51BCE">
        <w:t>wy;</w:t>
      </w:r>
    </w:p>
    <w:p w:rsidR="00D51BCE" w:rsidRPr="00D51BCE" w:rsidRDefault="00222F55" w:rsidP="00D51BCE">
      <w:pPr>
        <w:pStyle w:val="ZLITPKTzmpktliter"/>
      </w:pPr>
      <w:r>
        <w:t>2)</w:t>
      </w:r>
      <w:r>
        <w:tab/>
      </w:r>
      <w:r w:rsidR="00D51BCE" w:rsidRPr="00D51BCE">
        <w:t>nabycia prawa do emerytury</w:t>
      </w:r>
      <w:r w:rsidR="00626B77" w:rsidRPr="00D51BCE">
        <w:t xml:space="preserve"> w</w:t>
      </w:r>
      <w:r w:rsidR="00626B77">
        <w:t> </w:t>
      </w:r>
      <w:r w:rsidR="00D51BCE" w:rsidRPr="00D51BCE">
        <w:t>wieku określonym</w:t>
      </w:r>
      <w:r w:rsidR="00626B77" w:rsidRPr="00D51BCE">
        <w:t xml:space="preserve"> w</w:t>
      </w:r>
      <w:r w:rsidR="00626B77">
        <w:t> art. </w:t>
      </w:r>
      <w:r w:rsidR="00D51BCE" w:rsidRPr="00D51BCE">
        <w:t>2</w:t>
      </w:r>
      <w:r w:rsidR="00626B77" w:rsidRPr="00D51BCE">
        <w:t>4</w:t>
      </w:r>
      <w:r w:rsidR="00626B77">
        <w:t xml:space="preserve"> ust. </w:t>
      </w:r>
      <w:r w:rsidR="00D51BCE" w:rsidRPr="00D51BCE">
        <w:t>1b ustawy</w:t>
      </w:r>
      <w:r w:rsidR="00626B77" w:rsidRPr="00D51BCE">
        <w:t xml:space="preserve"> z</w:t>
      </w:r>
      <w:r w:rsidR="00626B77">
        <w:t> </w:t>
      </w:r>
      <w:r w:rsidR="00D51BCE" w:rsidRPr="00D51BCE">
        <w:t>dnia 1</w:t>
      </w:r>
      <w:r w:rsidR="00626B77" w:rsidRPr="00D51BCE">
        <w:t>7</w:t>
      </w:r>
      <w:r w:rsidR="00626B77">
        <w:t> </w:t>
      </w:r>
      <w:r w:rsidR="00D51BCE" w:rsidRPr="00D51BCE">
        <w:t>grudnia 199</w:t>
      </w:r>
      <w:r w:rsidR="00626B77" w:rsidRPr="00D51BCE">
        <w:t>8</w:t>
      </w:r>
      <w:r w:rsidR="00626B77">
        <w:t> </w:t>
      </w:r>
      <w:r w:rsidR="00D51BCE" w:rsidRPr="00D51BCE">
        <w:t>r.</w:t>
      </w:r>
      <w:r w:rsidR="00626B77" w:rsidRPr="00D51BCE">
        <w:t xml:space="preserve"> o</w:t>
      </w:r>
      <w:r w:rsidR="00626B77">
        <w:t> </w:t>
      </w:r>
      <w:r w:rsidR="00D51BCE" w:rsidRPr="00D51BCE">
        <w:t>emeryturach</w:t>
      </w:r>
      <w:r w:rsidR="00626B77" w:rsidRPr="00D51BCE">
        <w:t xml:space="preserve"> i</w:t>
      </w:r>
      <w:r w:rsidR="00626B77">
        <w:t> </w:t>
      </w:r>
      <w:r w:rsidR="00D51BCE" w:rsidRPr="00D51BCE">
        <w:t>rentach</w:t>
      </w:r>
      <w:r w:rsidR="00626B77" w:rsidRPr="00D51BCE">
        <w:t xml:space="preserve"> z</w:t>
      </w:r>
      <w:r w:rsidR="00626B77">
        <w:t> </w:t>
      </w:r>
      <w:r w:rsidR="00D51BCE" w:rsidRPr="00D51BCE">
        <w:t>Funduszu Ubezpieczeń Społecznych, jeżeli złożenie takiego wniosku nie jest wymagane</w:t>
      </w:r>
      <w:r>
        <w:t>,</w:t>
      </w:r>
      <w:r w:rsidR="00D51BCE" w:rsidRPr="00D51BCE">
        <w:t xml:space="preserve"> lub</w:t>
      </w:r>
    </w:p>
    <w:p w:rsidR="00D51BCE" w:rsidRPr="00D51BCE" w:rsidRDefault="00D51BCE" w:rsidP="00D51BCE">
      <w:pPr>
        <w:pStyle w:val="ZLITPKTzmpktliter"/>
      </w:pPr>
      <w:r w:rsidRPr="00D51BCE">
        <w:t>3)</w:t>
      </w:r>
      <w:r w:rsidRPr="00D51BCE">
        <w:tab/>
        <w:t>osiągnięcia wieku,</w:t>
      </w:r>
      <w:r w:rsidR="00626B77" w:rsidRPr="00D51BCE">
        <w:t xml:space="preserve"> o</w:t>
      </w:r>
      <w:r w:rsidR="00626B77">
        <w:t> </w:t>
      </w:r>
      <w:r w:rsidRPr="00D51BCE">
        <w:t>którym mowa</w:t>
      </w:r>
      <w:r w:rsidR="00626B77" w:rsidRPr="00D51BCE">
        <w:t xml:space="preserve"> w</w:t>
      </w:r>
      <w:r w:rsidR="00626B77">
        <w:t> art. </w:t>
      </w:r>
      <w:r w:rsidRPr="00D51BCE">
        <w:t>2</w:t>
      </w:r>
      <w:r w:rsidR="00626B77" w:rsidRPr="00D51BCE">
        <w:t>4</w:t>
      </w:r>
      <w:r w:rsidR="00626B77">
        <w:t xml:space="preserve"> ust. </w:t>
      </w:r>
      <w:r w:rsidRPr="00D51BCE">
        <w:t>1b ustawy</w:t>
      </w:r>
      <w:r w:rsidR="00626B77" w:rsidRPr="00D51BCE">
        <w:t xml:space="preserve"> z</w:t>
      </w:r>
      <w:r w:rsidR="00626B77">
        <w:t> </w:t>
      </w:r>
      <w:r w:rsidRPr="00D51BCE">
        <w:t>dnia 1</w:t>
      </w:r>
      <w:r w:rsidR="00626B77" w:rsidRPr="00D51BCE">
        <w:t>7</w:t>
      </w:r>
      <w:r w:rsidR="00626B77">
        <w:t> </w:t>
      </w:r>
      <w:r w:rsidRPr="00D51BCE">
        <w:t>grudnia 199</w:t>
      </w:r>
      <w:r w:rsidR="00626B77" w:rsidRPr="00D51BCE">
        <w:t>8</w:t>
      </w:r>
      <w:r w:rsidR="00626B77">
        <w:t> </w:t>
      </w:r>
      <w:r w:rsidRPr="00D51BCE">
        <w:t>r.</w:t>
      </w:r>
      <w:r w:rsidR="00626B77" w:rsidRPr="00D51BCE">
        <w:t xml:space="preserve"> o</w:t>
      </w:r>
      <w:r w:rsidR="00626B77">
        <w:t> </w:t>
      </w:r>
      <w:r w:rsidRPr="00D51BCE">
        <w:t>emeryturach</w:t>
      </w:r>
      <w:r w:rsidR="00626B77" w:rsidRPr="00D51BCE">
        <w:t xml:space="preserve"> i</w:t>
      </w:r>
      <w:r w:rsidR="00626B77">
        <w:t> </w:t>
      </w:r>
      <w:r w:rsidRPr="00D51BCE">
        <w:t>rentach</w:t>
      </w:r>
      <w:r w:rsidR="00626B77" w:rsidRPr="00D51BCE">
        <w:t xml:space="preserve"> z</w:t>
      </w:r>
      <w:r w:rsidR="00626B77">
        <w:t> </w:t>
      </w:r>
      <w:r w:rsidRPr="00D51BCE">
        <w:t>Funduszu Ubezpieczeń Społecznych, przez osoby, które miały ustalone prawo do okresowej emerytury kapitałowej do dnia poprzedzającego osiągnięcie tego wieku.</w:t>
      </w:r>
      <w:r w:rsidR="00626B77">
        <w:t>”</w:t>
      </w:r>
      <w:r w:rsidRPr="00D51BCE">
        <w:t>;</w:t>
      </w:r>
    </w:p>
    <w:p w:rsidR="00D51BCE" w:rsidRPr="00D51BCE" w:rsidRDefault="00D51BCE" w:rsidP="00626B77">
      <w:pPr>
        <w:pStyle w:val="PKTpunkt"/>
        <w:keepNext/>
      </w:pPr>
      <w:r w:rsidRPr="00D51BCE">
        <w:t>8)</w:t>
      </w:r>
      <w:r w:rsidRPr="00D51BCE">
        <w:tab/>
        <w:t>w</w:t>
      </w:r>
      <w:r w:rsidR="00626B77">
        <w:t xml:space="preserve"> art. </w:t>
      </w:r>
      <w:r w:rsidRPr="00D51BCE">
        <w:t>5</w:t>
      </w:r>
      <w:r w:rsidR="00626B77" w:rsidRPr="00D51BCE">
        <w:t>0</w:t>
      </w:r>
      <w:r w:rsidR="00626B77">
        <w:t xml:space="preserve"> w ust. </w:t>
      </w:r>
      <w:r w:rsidRPr="00D51BCE">
        <w:t>1a</w:t>
      </w:r>
      <w:r w:rsidR="00626B77">
        <w:t xml:space="preserve"> pkt </w:t>
      </w:r>
      <w:r w:rsidRPr="00D51BCE">
        <w:t>2a otrzymuje brzmienie:</w:t>
      </w:r>
    </w:p>
    <w:p w:rsidR="00D51BCE" w:rsidRPr="00D51BCE" w:rsidRDefault="00626B77" w:rsidP="00D51BCE">
      <w:pPr>
        <w:pStyle w:val="ZPKTzmpktartykuempunktem"/>
      </w:pPr>
      <w:r>
        <w:t>„</w:t>
      </w:r>
      <w:r w:rsidR="00222F55">
        <w:t>2a)</w:t>
      </w:r>
      <w:r w:rsidR="00222F55">
        <w:tab/>
      </w:r>
      <w:r w:rsidR="00D51BCE" w:rsidRPr="00D51BCE">
        <w:t>kwot składek, środków, odsetek za zwłokę</w:t>
      </w:r>
      <w:r w:rsidRPr="00D51BCE">
        <w:t xml:space="preserve"> i</w:t>
      </w:r>
      <w:r>
        <w:t> </w:t>
      </w:r>
      <w:r w:rsidR="00D51BCE" w:rsidRPr="00D51BCE">
        <w:t>opłaty prolongacyjnej, ogółem, zewidencjonowanych na subko</w:t>
      </w:r>
      <w:r w:rsidR="00D51BCE" w:rsidRPr="00D51BCE">
        <w:t>n</w:t>
      </w:r>
      <w:r w:rsidR="00D51BCE" w:rsidRPr="00D51BCE">
        <w:t>cie, według stanu na dzień 3</w:t>
      </w:r>
      <w:r w:rsidRPr="00D51BCE">
        <w:t>1</w:t>
      </w:r>
      <w:r>
        <w:t> </w:t>
      </w:r>
      <w:r w:rsidR="00D51BCE" w:rsidRPr="00D51BCE">
        <w:t>grudnia poprzedniego roku;</w:t>
      </w:r>
      <w:r>
        <w:t>”</w:t>
      </w:r>
      <w:r w:rsidR="00D51BCE" w:rsidRPr="00D51BCE">
        <w:t>.</w:t>
      </w:r>
    </w:p>
    <w:p w:rsidR="00D51BCE" w:rsidRPr="00D51BCE" w:rsidRDefault="00D51BCE" w:rsidP="00D51BCE">
      <w:pPr>
        <w:pStyle w:val="ARTartustawynprozporzdzenia"/>
      </w:pPr>
      <w:r w:rsidRPr="00626B77">
        <w:rPr>
          <w:rStyle w:val="Ppogrubienie"/>
        </w:rPr>
        <w:t>Art. 2.</w:t>
      </w:r>
      <w:r w:rsidRPr="00D51BCE">
        <w:t xml:space="preserve"> Ustawa wchodzi</w:t>
      </w:r>
      <w:r w:rsidR="00626B77" w:rsidRPr="00D51BCE">
        <w:t xml:space="preserve"> w</w:t>
      </w:r>
      <w:r w:rsidR="00626B77">
        <w:t> </w:t>
      </w:r>
      <w:r w:rsidRPr="00D51BCE">
        <w:t>życie pierwszego dnia siódmego miesiąca następującego po miesiącu ogłoszenia.</w:t>
      </w:r>
    </w:p>
    <w:p w:rsidR="00626B77" w:rsidRPr="00626B77" w:rsidRDefault="00626B77" w:rsidP="00626B77">
      <w:pPr>
        <w:pStyle w:val="NAZORGWYDnazwaorganuwydajcegoprojektowanyakt"/>
      </w:pPr>
      <w:r w:rsidRPr="00626B77">
        <w:t>Prezydent Rzeczypospolitej Polskiej:</w:t>
      </w:r>
      <w:r w:rsidR="00222F55">
        <w:t xml:space="preserve"> </w:t>
      </w:r>
      <w:r w:rsidR="00222F55" w:rsidRPr="00222F55">
        <w:rPr>
          <w:rStyle w:val="Kkursywa"/>
        </w:rPr>
        <w:t>B. Komorowski</w:t>
      </w:r>
    </w:p>
    <w:p w:rsidR="00626B77" w:rsidRPr="00626B77" w:rsidRDefault="00626B77" w:rsidP="00626B77"/>
    <w:p w:rsidR="005E2B96" w:rsidRDefault="005E2B96" w:rsidP="00D51BCE">
      <w:pPr>
        <w:pStyle w:val="DATAAKTUdatauchwalenialubwydaniaaktu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AD" w:rsidRDefault="00182DAD">
      <w:r>
        <w:separator/>
      </w:r>
    </w:p>
  </w:endnote>
  <w:endnote w:type="continuationSeparator" w:id="0">
    <w:p w:rsidR="00182DAD" w:rsidRDefault="0018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AD" w:rsidRDefault="00182DAD">
      <w:r>
        <w:separator/>
      </w:r>
    </w:p>
  </w:footnote>
  <w:footnote w:type="continuationSeparator" w:id="0">
    <w:p w:rsidR="00182DAD" w:rsidRDefault="00182DAD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A5BA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A5BAE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A5BAE">
          <w:t>689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A5BA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  <w:r>
      <w:t xml:space="preserve">  </w:t>
    </w: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2DAD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55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39A3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5BAE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6B77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26F33"/>
    <w:rsid w:val="00730555"/>
    <w:rsid w:val="007312CC"/>
    <w:rsid w:val="00732B36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8D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2F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301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1BCE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D51B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D51BC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D51BCE"/>
    <w:rPr>
      <w:color w:val="6167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372B65"/>
    <w:rsid w:val="003D0F83"/>
    <w:rsid w:val="00483009"/>
    <w:rsid w:val="007847B7"/>
    <w:rsid w:val="008753F1"/>
    <w:rsid w:val="00941EED"/>
    <w:rsid w:val="00A27574"/>
    <w:rsid w:val="00A64F40"/>
    <w:rsid w:val="00B67955"/>
    <w:rsid w:val="00C87CCC"/>
    <w:rsid w:val="00E94907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A9BF18-5A47-487F-A3D2-50B9A5B8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2</Pages>
  <Words>799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3</cp:revision>
  <cp:lastPrinted>2013-07-09T14:26:00Z</cp:lastPrinted>
  <dcterms:created xsi:type="dcterms:W3CDTF">2015-05-19T07:09:00Z</dcterms:created>
  <dcterms:modified xsi:type="dcterms:W3CDTF">2015-05-19T07:10:00Z</dcterms:modified>
  <cp:category>689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