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5A7233">
        <w:t xml:space="preserve"> </w:t>
      </w:r>
      <w:r w:rsidR="005A7233" w:rsidRPr="005A7233">
        <w:t>11 czerwca 2015 r.</w:t>
      </w:r>
    </w:p>
    <w:p w:rsidR="001D16F3" w:rsidRPr="001D16F3" w:rsidRDefault="001D16F3" w:rsidP="001B784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A7233">
            <w:t>788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5142EC" w:rsidRPr="00676BE7" w:rsidRDefault="005142EC" w:rsidP="005142EC">
      <w:pPr>
        <w:pStyle w:val="DATAAKTUdatauchwalenialubwydaniaaktu"/>
      </w:pPr>
      <w:r w:rsidRPr="00676BE7">
        <w:t xml:space="preserve">z dnia </w:t>
      </w:r>
      <w:r w:rsidR="001B7843">
        <w:t>9 </w:t>
      </w:r>
      <w:r>
        <w:t xml:space="preserve">kwietnia </w:t>
      </w:r>
      <w:r w:rsidRPr="00676BE7">
        <w:t>201</w:t>
      </w:r>
      <w:r w:rsidR="001B7843" w:rsidRPr="00676BE7">
        <w:t>5</w:t>
      </w:r>
      <w:r w:rsidR="001B7843">
        <w:t> </w:t>
      </w:r>
      <w:r w:rsidRPr="00676BE7">
        <w:t>r.</w:t>
      </w:r>
    </w:p>
    <w:p w:rsidR="005142EC" w:rsidRPr="001B7843" w:rsidRDefault="005142EC" w:rsidP="001B7843">
      <w:pPr>
        <w:pStyle w:val="TYTUAKTUprzedmiotregulacjiustawylubrozporzdzenia"/>
        <w:rPr>
          <w:rStyle w:val="IGPindeksgrnyipogrubienie"/>
        </w:rPr>
      </w:pPr>
      <w:r w:rsidRPr="00676BE7">
        <w:t xml:space="preserve">o zmianie ustawy – </w:t>
      </w:r>
      <w:bookmarkStart w:id="1" w:name="_Ref388451191"/>
      <w:r w:rsidRPr="00676BE7">
        <w:t>Prawo farmaceutyczne oraz niektórych innych ustaw</w:t>
      </w:r>
      <w:bookmarkEnd w:id="1"/>
      <w:r w:rsidRPr="001B7843">
        <w:rPr>
          <w:rStyle w:val="IGPindeksgrnyipogrubienie"/>
        </w:rPr>
        <w:footnoteReference w:id="1"/>
      </w:r>
      <w:r w:rsidRPr="001B7843">
        <w:rPr>
          <w:rStyle w:val="IGPindeksgrnyipogrubienie"/>
        </w:rPr>
        <w:t xml:space="preserve">), </w:t>
      </w:r>
      <w:r w:rsidRPr="001B7843">
        <w:rPr>
          <w:rStyle w:val="IGPindeksgrnyipogrubienie"/>
        </w:rPr>
        <w:footnoteReference w:id="2"/>
      </w:r>
      <w:r w:rsidRPr="001B7843">
        <w:rPr>
          <w:rStyle w:val="IGPindeksgrnyipogrubienie"/>
        </w:rPr>
        <w:t>)</w:t>
      </w:r>
    </w:p>
    <w:p w:rsidR="005142EC" w:rsidRPr="005142EC" w:rsidRDefault="005142EC" w:rsidP="001B7843">
      <w:pPr>
        <w:pStyle w:val="ARTartustawynprozporzdzenia"/>
        <w:keepNext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1.</w:t>
      </w:r>
      <w:r w:rsidR="001B7843" w:rsidRPr="005142EC">
        <w:t xml:space="preserve"> W</w:t>
      </w:r>
      <w:r w:rsidR="001B7843">
        <w:t> </w:t>
      </w:r>
      <w:r w:rsidRPr="005142EC">
        <w:t>ustawie</w:t>
      </w:r>
      <w:r w:rsidR="001B7843" w:rsidRPr="005142EC">
        <w:t xml:space="preserve"> z</w:t>
      </w:r>
      <w:r w:rsidR="001B7843">
        <w:t> </w:t>
      </w:r>
      <w:r w:rsidRPr="005142EC">
        <w:t xml:space="preserve">dnia </w:t>
      </w:r>
      <w:r w:rsidR="001B7843" w:rsidRPr="005142EC">
        <w:t>6</w:t>
      </w:r>
      <w:r w:rsidR="001B7843">
        <w:t> </w:t>
      </w:r>
      <w:r w:rsidRPr="005142EC">
        <w:t>września 200</w:t>
      </w:r>
      <w:r w:rsidR="001B7843" w:rsidRPr="005142EC">
        <w:t>1</w:t>
      </w:r>
      <w:r w:rsidR="001B7843">
        <w:t> </w:t>
      </w:r>
      <w:r w:rsidRPr="005142EC">
        <w:t>r. – Prawo farmaceutyczne (</w:t>
      </w:r>
      <w:r w:rsidR="001B7843">
        <w:t>Dz. U.</w:t>
      </w:r>
      <w:r w:rsidR="001B7843" w:rsidRPr="005142EC">
        <w:t xml:space="preserve"> z</w:t>
      </w:r>
      <w:r w:rsidR="001B7843">
        <w:t> </w:t>
      </w:r>
      <w:r w:rsidRPr="005142EC">
        <w:t>200</w:t>
      </w:r>
      <w:r w:rsidR="001B7843" w:rsidRPr="005142EC">
        <w:t>8</w:t>
      </w:r>
      <w:r w:rsidR="001B7843">
        <w:t> </w:t>
      </w:r>
      <w:r w:rsidR="0011314D">
        <w:t>r. Nr</w:t>
      </w:r>
      <w:r w:rsidRPr="005142EC">
        <w:t xml:space="preserve"> 45,</w:t>
      </w:r>
      <w:r w:rsidR="001B7843">
        <w:t xml:space="preserve"> poz. </w:t>
      </w:r>
      <w:r w:rsidRPr="005142EC">
        <w:t>271,</w:t>
      </w:r>
      <w:r w:rsidR="001B7843" w:rsidRPr="005142EC">
        <w:t xml:space="preserve"> z</w:t>
      </w:r>
      <w:r w:rsidR="001B7843">
        <w:t> </w:t>
      </w:r>
      <w:r w:rsidRPr="005142EC">
        <w:t>późn. zm.</w:t>
      </w:r>
      <w:r w:rsidRPr="001B7843">
        <w:rPr>
          <w:rStyle w:val="IGindeksgrny"/>
        </w:rPr>
        <w:footnoteReference w:id="3"/>
      </w:r>
      <w:r w:rsidRPr="001B7843">
        <w:rPr>
          <w:rStyle w:val="IGindeksgrny"/>
        </w:rPr>
        <w:t>)</w:t>
      </w:r>
      <w:r w:rsidRPr="005142EC">
        <w:t>) wprowadza się następujące zmiany:</w:t>
      </w:r>
    </w:p>
    <w:p w:rsidR="005142EC" w:rsidRPr="005142EC" w:rsidRDefault="005142EC" w:rsidP="001B7843">
      <w:pPr>
        <w:pStyle w:val="PKTpunkt"/>
        <w:keepNext/>
      </w:pPr>
      <w:r w:rsidRPr="00676BE7">
        <w:t>1)</w:t>
      </w:r>
      <w:r w:rsidRPr="00676BE7">
        <w:tab/>
        <w:t>w</w:t>
      </w:r>
      <w:r w:rsidR="001B7843">
        <w:t xml:space="preserve"> art. </w:t>
      </w:r>
      <w:r w:rsidRPr="005142EC">
        <w:t>4:</w:t>
      </w:r>
    </w:p>
    <w:p w:rsidR="005142EC" w:rsidRPr="005142EC" w:rsidRDefault="005142EC" w:rsidP="001B7843">
      <w:pPr>
        <w:pStyle w:val="LITlitera"/>
        <w:keepNext/>
      </w:pPr>
      <w:r w:rsidRPr="00676BE7">
        <w:t>a)</w:t>
      </w:r>
      <w:r w:rsidRPr="00676BE7">
        <w:tab/>
        <w:t>ust.</w:t>
      </w:r>
      <w:r w:rsidRPr="005142EC">
        <w:t xml:space="preserve"> </w:t>
      </w:r>
      <w:r w:rsidR="001B7843" w:rsidRPr="005142EC">
        <w:t>5</w:t>
      </w:r>
      <w:r w:rsidR="001B7843">
        <w:t> </w:t>
      </w:r>
      <w:r w:rsidRPr="005142EC">
        <w:t>otrzymuje brzmienie:</w:t>
      </w:r>
    </w:p>
    <w:p w:rsidR="005142EC" w:rsidRPr="00676BE7" w:rsidRDefault="001B7843" w:rsidP="005142EC">
      <w:pPr>
        <w:pStyle w:val="ZLITUSTzmustliter"/>
      </w:pPr>
      <w:r>
        <w:t>„</w:t>
      </w:r>
      <w:r w:rsidR="005142EC" w:rsidRPr="00676BE7">
        <w:t>5. Apteki, działy farmacji szpitalnej, przedsiębiorcy prowadzący działalność polegającą na prowadzeniu hurtowni farmaceutycznej, prowadzące obrót produktami leczniczymi,</w:t>
      </w:r>
      <w:r w:rsidRPr="00676BE7">
        <w:t xml:space="preserve"> o</w:t>
      </w:r>
      <w:r>
        <w:t> </w:t>
      </w:r>
      <w:r w:rsidR="005142EC" w:rsidRPr="00676BE7">
        <w:t>których mowa</w:t>
      </w:r>
      <w:r w:rsidRPr="00676BE7">
        <w:t xml:space="preserve"> w</w:t>
      </w:r>
      <w:r>
        <w:t> ust. </w:t>
      </w:r>
      <w:r w:rsidR="005142EC" w:rsidRPr="00676BE7">
        <w:t>1, prowadzą ew</w:t>
      </w:r>
      <w:r w:rsidR="005142EC" w:rsidRPr="005142EC">
        <w:t>i</w:t>
      </w:r>
      <w:r w:rsidR="005142EC" w:rsidRPr="00676BE7">
        <w:t>dencję tych produktów.</w:t>
      </w:r>
      <w:r>
        <w:t>”</w:t>
      </w:r>
      <w:r w:rsidR="005142EC" w:rsidRPr="00676BE7">
        <w:t>,</w:t>
      </w:r>
    </w:p>
    <w:p w:rsidR="005142EC" w:rsidRPr="00676BE7" w:rsidRDefault="005142EC" w:rsidP="005142EC">
      <w:pPr>
        <w:pStyle w:val="LITlitera"/>
      </w:pPr>
      <w:r w:rsidRPr="00676BE7">
        <w:t>b)</w:t>
      </w:r>
      <w:r w:rsidRPr="00676BE7">
        <w:tab/>
        <w:t>uchyla się</w:t>
      </w:r>
      <w:r w:rsidR="001B7843">
        <w:t xml:space="preserve"> ust. </w:t>
      </w:r>
      <w:r w:rsidRPr="00676BE7">
        <w:t>6,</w:t>
      </w:r>
    </w:p>
    <w:p w:rsidR="005142EC" w:rsidRPr="005142EC" w:rsidRDefault="005142EC" w:rsidP="005142EC">
      <w:pPr>
        <w:pStyle w:val="LITlitera"/>
      </w:pPr>
      <w:r w:rsidRPr="00CF2C19">
        <w:t>c)</w:t>
      </w:r>
      <w:r w:rsidRPr="00CF2C19">
        <w:tab/>
        <w:t>w</w:t>
      </w:r>
      <w:r w:rsidR="001B7843" w:rsidRPr="00CF2C19">
        <w:t xml:space="preserve"> </w:t>
      </w:r>
      <w:r w:rsidR="001B7843">
        <w:t>ust. </w:t>
      </w:r>
      <w:r w:rsidR="001B7843" w:rsidRPr="005142EC">
        <w:t>7</w:t>
      </w:r>
      <w:r w:rsidR="001B7843">
        <w:t xml:space="preserve"> w pkt </w:t>
      </w:r>
      <w:r w:rsidR="001B7843" w:rsidRPr="005142EC">
        <w:t>2</w:t>
      </w:r>
      <w:r w:rsidR="001B7843">
        <w:t> </w:t>
      </w:r>
      <w:r w:rsidRPr="005142EC">
        <w:t>uchyla się</w:t>
      </w:r>
      <w:r w:rsidR="001B7843">
        <w:t xml:space="preserve"> lit. </w:t>
      </w:r>
      <w:r w:rsidRPr="005142EC">
        <w:t>e,</w:t>
      </w:r>
    </w:p>
    <w:p w:rsidR="005142EC" w:rsidRPr="005142EC" w:rsidRDefault="005142EC" w:rsidP="001B7843">
      <w:pPr>
        <w:pStyle w:val="LITlitera"/>
        <w:keepNext/>
      </w:pPr>
      <w:r>
        <w:t>d</w:t>
      </w:r>
      <w:r w:rsidRPr="005142EC">
        <w:t>)</w:t>
      </w:r>
      <w:r w:rsidRPr="005142EC">
        <w:tab/>
        <w:t>w</w:t>
      </w:r>
      <w:r w:rsidR="001B7843">
        <w:t xml:space="preserve"> ust. </w:t>
      </w:r>
      <w:r w:rsidR="001B7843" w:rsidRPr="005142EC">
        <w:t>9</w:t>
      </w:r>
      <w:r w:rsidR="001B7843">
        <w:t> </w:t>
      </w:r>
      <w:r w:rsidRPr="005142EC">
        <w:t>wprowadzenie do wyliczenia otrzymuje brzmienie:</w:t>
      </w:r>
    </w:p>
    <w:p w:rsidR="005142EC" w:rsidRPr="00676BE7" w:rsidRDefault="001B7843" w:rsidP="005142EC">
      <w:pPr>
        <w:pStyle w:val="ZLITFRAGzmlitfragmentunpzdanialiter"/>
      </w:pPr>
      <w:r>
        <w:t>„</w:t>
      </w:r>
      <w:r w:rsidR="005142EC" w:rsidRPr="00676BE7">
        <w:t>Minister właściwy do spraw zdrowia,</w:t>
      </w:r>
      <w:r w:rsidRPr="00676BE7">
        <w:t xml:space="preserve"> a</w:t>
      </w:r>
      <w:r>
        <w:t> </w:t>
      </w:r>
      <w:r w:rsidRPr="00676BE7">
        <w:t>w</w:t>
      </w:r>
      <w:r>
        <w:t> </w:t>
      </w:r>
      <w:r w:rsidR="005142EC" w:rsidRPr="00676BE7">
        <w:t>odniesieniu do produktów leczniczych weterynaryjnych na wniosek ministra właściwego do spraw rolnictwa, może</w:t>
      </w:r>
      <w:r w:rsidRPr="00676BE7">
        <w:t xml:space="preserve"> w</w:t>
      </w:r>
      <w:r>
        <w:t> </w:t>
      </w:r>
      <w:r w:rsidR="005142EC" w:rsidRPr="00676BE7">
        <w:t>przypadku klęski żywiołowej lub innego zagrożenia życia lub zdrowia ludzi lub zwierząt wydać zgodę na sprowadzenie</w:t>
      </w:r>
      <w:r w:rsidRPr="00676BE7">
        <w:t xml:space="preserve"> z</w:t>
      </w:r>
      <w:r>
        <w:t> </w:t>
      </w:r>
      <w:r w:rsidR="005142EC" w:rsidRPr="00676BE7">
        <w:t>zagranicy, zgodnie</w:t>
      </w:r>
      <w:r w:rsidRPr="00676BE7">
        <w:t xml:space="preserve"> z</w:t>
      </w:r>
      <w:r>
        <w:t> </w:t>
      </w:r>
      <w:r w:rsidR="005142EC" w:rsidRPr="00676BE7">
        <w:t>warunkami określonymi</w:t>
      </w:r>
      <w:r w:rsidRPr="00676BE7">
        <w:t xml:space="preserve"> w</w:t>
      </w:r>
      <w:r>
        <w:t> ust. </w:t>
      </w:r>
      <w:r w:rsidR="005142EC" w:rsidRPr="00676BE7">
        <w:t xml:space="preserve">2, </w:t>
      </w:r>
      <w:r w:rsidRPr="00676BE7">
        <w:t>3</w:t>
      </w:r>
      <w:r>
        <w:t xml:space="preserve"> i </w:t>
      </w:r>
      <w:r w:rsidR="005142EC" w:rsidRPr="00676BE7">
        <w:t>5, produktu leczniczego, który jednocześnie:</w:t>
      </w:r>
      <w:r>
        <w:t>”</w:t>
      </w:r>
      <w:r w:rsidR="005142EC" w:rsidRPr="00676BE7">
        <w:t>;</w:t>
      </w:r>
    </w:p>
    <w:p w:rsidR="005142EC" w:rsidRPr="005142EC" w:rsidRDefault="005142EC" w:rsidP="001B7843">
      <w:pPr>
        <w:pStyle w:val="PKTpunkt"/>
        <w:keepNext/>
      </w:pPr>
      <w:r w:rsidRPr="00676BE7">
        <w:t>2)</w:t>
      </w:r>
      <w:r w:rsidR="001B7843" w:rsidRPr="005142EC">
        <w:t xml:space="preserve"> </w:t>
      </w:r>
      <w:r w:rsidR="001B7843">
        <w:tab/>
      </w:r>
      <w:r w:rsidR="001B7843" w:rsidRPr="005142EC">
        <w:t>w</w:t>
      </w:r>
      <w:r w:rsidR="001B7843">
        <w:t> art. </w:t>
      </w:r>
      <w:r w:rsidRPr="005142EC">
        <w:t>36z:</w:t>
      </w:r>
    </w:p>
    <w:p w:rsidR="005142EC" w:rsidRPr="00676BE7" w:rsidRDefault="005142EC" w:rsidP="001B7843">
      <w:pPr>
        <w:pStyle w:val="LITlitera"/>
        <w:keepNext/>
      </w:pPr>
      <w:r w:rsidRPr="00676BE7">
        <w:t>a)</w:t>
      </w:r>
      <w:r w:rsidR="001B7843">
        <w:t xml:space="preserve"> </w:t>
      </w:r>
      <w:r w:rsidR="001B7843">
        <w:tab/>
        <w:t>ust. </w:t>
      </w:r>
      <w:r w:rsidR="001B7843" w:rsidRPr="00676BE7">
        <w:t>2</w:t>
      </w:r>
      <w:r w:rsidR="001B7843">
        <w:t> </w:t>
      </w:r>
      <w:r w:rsidRPr="00676BE7">
        <w:t>otrzymuje brzmienie:</w:t>
      </w:r>
    </w:p>
    <w:p w:rsidR="005142EC" w:rsidRPr="005142EC" w:rsidRDefault="001B7843" w:rsidP="001B7843">
      <w:pPr>
        <w:pStyle w:val="ZLITUSTzmustliter"/>
        <w:keepNext/>
      </w:pPr>
      <w:r>
        <w:t>„</w:t>
      </w:r>
      <w:r w:rsidR="005142EC" w:rsidRPr="005142EC">
        <w:t>2. Podmiot odpowiedzialny przekazuje do Zintegrowanego Systemu Monitorowania Obrotu Produktami Leczniczymi informację o:</w:t>
      </w:r>
    </w:p>
    <w:p w:rsidR="005142EC" w:rsidRPr="00676BE7" w:rsidRDefault="005142EC" w:rsidP="001B7843">
      <w:pPr>
        <w:pStyle w:val="ZLITPKTzmpktliter"/>
      </w:pPr>
      <w:r w:rsidRPr="00676BE7">
        <w:t>1)</w:t>
      </w:r>
      <w:r w:rsidRPr="00676BE7">
        <w:tab/>
        <w:t>każdym fakcie zwolnienia serii produktu leczniczego zamieszczonego</w:t>
      </w:r>
      <w:r w:rsidR="001B7843" w:rsidRPr="00676BE7">
        <w:t xml:space="preserve"> w</w:t>
      </w:r>
      <w:r w:rsidR="001B7843">
        <w:t> </w:t>
      </w:r>
      <w:r w:rsidRPr="00676BE7">
        <w:t>wykazie,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4D194E">
        <w:t>78a</w:t>
      </w:r>
      <w:r w:rsidR="001B7843">
        <w:t xml:space="preserve"> ust. </w:t>
      </w:r>
      <w:r w:rsidRPr="004D194E">
        <w:t>14,</w:t>
      </w:r>
      <w:r w:rsidRPr="00676BE7">
        <w:t xml:space="preserve"> wprowadzanego do obrotu na terytorium Rzeczypospolitej Polskiej wraz</w:t>
      </w:r>
      <w:r w:rsidR="001B7843" w:rsidRPr="00676BE7">
        <w:t xml:space="preserve"> z</w:t>
      </w:r>
      <w:r w:rsidR="001B7843">
        <w:t> </w:t>
      </w:r>
      <w:r w:rsidRPr="00676BE7">
        <w:t>informacją</w:t>
      </w:r>
      <w:r w:rsidR="001B7843" w:rsidRPr="00676BE7">
        <w:t xml:space="preserve"> o</w:t>
      </w:r>
      <w:r w:rsidR="001B7843">
        <w:t> </w:t>
      </w:r>
      <w:r w:rsidRPr="00676BE7">
        <w:t>numerze, dacie ważności</w:t>
      </w:r>
      <w:r w:rsidR="001B7843" w:rsidRPr="00676BE7">
        <w:t xml:space="preserve"> i</w:t>
      </w:r>
      <w:r w:rsidR="001B7843">
        <w:t> </w:t>
      </w:r>
      <w:r w:rsidRPr="00676BE7">
        <w:t>wielkości serii,</w:t>
      </w:r>
    </w:p>
    <w:p w:rsidR="005142EC" w:rsidRPr="00676BE7" w:rsidRDefault="005142EC" w:rsidP="001B7843">
      <w:pPr>
        <w:pStyle w:val="ZLITPKTzmpktliter"/>
      </w:pPr>
      <w:r w:rsidRPr="00676BE7">
        <w:lastRenderedPageBreak/>
        <w:t>2)</w:t>
      </w:r>
      <w:r>
        <w:tab/>
      </w:r>
      <w:r w:rsidRPr="00676BE7">
        <w:t xml:space="preserve">każdym fakcie </w:t>
      </w:r>
      <w:r w:rsidRPr="00182456">
        <w:t>zbycia</w:t>
      </w:r>
      <w:r w:rsidRPr="00676BE7">
        <w:t xml:space="preserve"> produktu leczniczego przedsiębiorcy prowadzącemu działalność polegającą na pr</w:t>
      </w:r>
      <w:r w:rsidRPr="00676BE7">
        <w:t>o</w:t>
      </w:r>
      <w:r w:rsidRPr="00676BE7">
        <w:t>w</w:t>
      </w:r>
      <w:r w:rsidRPr="005142EC">
        <w:t>a</w:t>
      </w:r>
      <w:r w:rsidRPr="00676BE7">
        <w:t>dzeniu hurtowni farmaceutycznej, aptece szpitalnej lub działowi farmacji szpitalnej, szpitalowi lub i</w:t>
      </w:r>
      <w:r w:rsidRPr="00676BE7">
        <w:t>n</w:t>
      </w:r>
      <w:r w:rsidRPr="00676BE7">
        <w:t>nemu przedsiębiorstwu podmiotu leczniczego,</w:t>
      </w:r>
    </w:p>
    <w:p w:rsidR="005142EC" w:rsidRPr="005142EC" w:rsidRDefault="005142EC" w:rsidP="001B7843">
      <w:pPr>
        <w:pStyle w:val="ZLITPKTzmpktliter"/>
        <w:keepNext/>
      </w:pPr>
      <w:r w:rsidRPr="00676BE7">
        <w:t>3)</w:t>
      </w:r>
      <w:r w:rsidRPr="00676BE7">
        <w:tab/>
      </w:r>
      <w:r w:rsidRPr="005142EC">
        <w:t>stanach magazynowych produktów leczniczych</w:t>
      </w:r>
    </w:p>
    <w:p w:rsidR="005142EC" w:rsidRPr="00676BE7" w:rsidRDefault="005142EC" w:rsidP="001B7843">
      <w:pPr>
        <w:pStyle w:val="ZLITCZWSPPKTzmczciwsppktliter"/>
      </w:pPr>
      <w:r w:rsidRPr="00676BE7">
        <w:t>–</w:t>
      </w:r>
      <w:r w:rsidR="001B7843" w:rsidRPr="00676BE7">
        <w:t xml:space="preserve"> w</w:t>
      </w:r>
      <w:r w:rsidR="001B7843">
        <w:t> </w:t>
      </w:r>
      <w:r w:rsidRPr="00676BE7">
        <w:t>zakresie danych określonych</w:t>
      </w:r>
      <w:r w:rsidR="001B7843" w:rsidRPr="00676BE7">
        <w:t xml:space="preserve"> w</w:t>
      </w:r>
      <w:r w:rsidR="001B7843">
        <w:t> art. </w:t>
      </w:r>
      <w:r w:rsidRPr="00676BE7">
        <w:t>72a</w:t>
      </w:r>
      <w:r w:rsidR="001B7843">
        <w:t xml:space="preserve"> ust. 2 pkt </w:t>
      </w:r>
      <w:r w:rsidR="001B7843" w:rsidRPr="00676BE7">
        <w:t>1</w:t>
      </w:r>
      <w:r w:rsidR="001B7843">
        <w:t xml:space="preserve"> lit. </w:t>
      </w:r>
      <w:r w:rsidRPr="00676BE7">
        <w:t>a–e</w:t>
      </w:r>
      <w:r w:rsidR="001B7843" w:rsidRPr="00676BE7">
        <w:t xml:space="preserve"> i</w:t>
      </w:r>
      <w:r w:rsidR="001B7843">
        <w:t> pkt </w:t>
      </w:r>
      <w:r w:rsidRPr="00676BE7">
        <w:t>2–4.</w:t>
      </w:r>
      <w:r w:rsidR="001B7843">
        <w:t>”</w:t>
      </w:r>
      <w:r w:rsidRPr="00676BE7">
        <w:t>,</w:t>
      </w:r>
    </w:p>
    <w:p w:rsidR="005142EC" w:rsidRPr="00676BE7" w:rsidRDefault="005142EC" w:rsidP="001B7843">
      <w:pPr>
        <w:pStyle w:val="LITlitera"/>
        <w:keepNext/>
      </w:pPr>
      <w:r w:rsidRPr="00676BE7">
        <w:t xml:space="preserve">b) </w:t>
      </w:r>
      <w:r w:rsidR="001B7843">
        <w:tab/>
      </w:r>
      <w:r w:rsidRPr="00676BE7">
        <w:t>dodaje się</w:t>
      </w:r>
      <w:r w:rsidR="001B7843">
        <w:t xml:space="preserve"> ust. </w:t>
      </w:r>
      <w:r w:rsidRPr="00676BE7">
        <w:t>3–</w:t>
      </w:r>
      <w:r w:rsidR="001B7843" w:rsidRPr="00676BE7">
        <w:t>9</w:t>
      </w:r>
      <w:r w:rsidR="001B7843">
        <w:t xml:space="preserve"> w </w:t>
      </w:r>
      <w:r w:rsidRPr="00676BE7">
        <w:t>brzmieniu:</w:t>
      </w:r>
    </w:p>
    <w:p w:rsidR="005142EC" w:rsidRPr="00676BE7" w:rsidRDefault="001B7843" w:rsidP="001B7843">
      <w:pPr>
        <w:pStyle w:val="ZLITUSTzmustliter"/>
      </w:pPr>
      <w:r>
        <w:t>„</w:t>
      </w:r>
      <w:r w:rsidR="005142EC" w:rsidRPr="00676BE7">
        <w:t>3. Podmiot odpowiedzialny jest obowiązany do przedstawienia innych informacji dotyczących dostępn</w:t>
      </w:r>
      <w:r w:rsidR="005142EC" w:rsidRPr="00676BE7">
        <w:t>o</w:t>
      </w:r>
      <w:r w:rsidR="005142EC" w:rsidRPr="00676BE7">
        <w:t>ści produktu leczniczego związanych</w:t>
      </w:r>
      <w:r w:rsidRPr="00676BE7">
        <w:t xml:space="preserve"> z</w:t>
      </w:r>
      <w:r>
        <w:t> </w:t>
      </w:r>
      <w:r w:rsidR="005142EC" w:rsidRPr="00676BE7">
        <w:t>informacjami określonymi</w:t>
      </w:r>
      <w:r w:rsidRPr="00676BE7">
        <w:t xml:space="preserve"> w</w:t>
      </w:r>
      <w:r>
        <w:t> ust. </w:t>
      </w:r>
      <w:r w:rsidRPr="00676BE7">
        <w:t>2</w:t>
      </w:r>
      <w:r>
        <w:t> </w:t>
      </w:r>
      <w:r w:rsidR="005142EC" w:rsidRPr="00676BE7">
        <w:t>na żądanie ministra właściwego do spraw zdrowia lub organów Państwowej Inspe</w:t>
      </w:r>
      <w:r w:rsidR="005142EC" w:rsidRPr="001B7843">
        <w:t>kcji Farmaceutycznej,</w:t>
      </w:r>
      <w:r w:rsidRPr="001B7843">
        <w:t xml:space="preserve"> w </w:t>
      </w:r>
      <w:r w:rsidR="005142EC" w:rsidRPr="001B7843">
        <w:t xml:space="preserve">terminie </w:t>
      </w:r>
      <w:r w:rsidRPr="001B7843">
        <w:t>2 </w:t>
      </w:r>
      <w:r w:rsidR="005142EC" w:rsidRPr="001B7843">
        <w:t>dni roboczych od momentu otrzymania żądania,</w:t>
      </w:r>
      <w:r w:rsidRPr="001B7843">
        <w:t xml:space="preserve"> w </w:t>
      </w:r>
      <w:r w:rsidR="005142EC" w:rsidRPr="001B7843">
        <w:t>zakresie</w:t>
      </w:r>
      <w:r w:rsidRPr="001B7843">
        <w:t xml:space="preserve"> w </w:t>
      </w:r>
      <w:r w:rsidR="005142EC" w:rsidRPr="001B7843">
        <w:t>nim określonym.</w:t>
      </w:r>
    </w:p>
    <w:p w:rsidR="005142EC" w:rsidRPr="00363E3B" w:rsidRDefault="005142EC" w:rsidP="001B7843">
      <w:pPr>
        <w:pStyle w:val="ZLITUSTzmustliter"/>
        <w:rPr>
          <w:spacing w:val="-4"/>
        </w:rPr>
      </w:pPr>
      <w:r w:rsidRPr="00363E3B">
        <w:rPr>
          <w:spacing w:val="-4"/>
        </w:rPr>
        <w:t>4. Podmioty uprawnione do obrotu detalicznego produktami leczniczymi, przedsiębiorcy zajmujący się obrotem hurtowym produktami leczniczymi</w:t>
      </w:r>
      <w:r w:rsidR="001B7843" w:rsidRPr="00363E3B">
        <w:rPr>
          <w:spacing w:val="-4"/>
        </w:rPr>
        <w:t xml:space="preserve"> i </w:t>
      </w:r>
      <w:r w:rsidRPr="00363E3B">
        <w:rPr>
          <w:spacing w:val="-4"/>
        </w:rPr>
        <w:t>podmioty prowadzące jednostki,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których mowa</w:t>
      </w:r>
      <w:r w:rsidR="001B7843" w:rsidRPr="00363E3B">
        <w:rPr>
          <w:spacing w:val="-4"/>
        </w:rPr>
        <w:t xml:space="preserve"> w art. </w:t>
      </w:r>
      <w:r w:rsidRPr="00363E3B">
        <w:rPr>
          <w:spacing w:val="-4"/>
        </w:rPr>
        <w:t>36g</w:t>
      </w:r>
      <w:r w:rsidR="001B7843" w:rsidRPr="00363E3B">
        <w:rPr>
          <w:spacing w:val="-4"/>
        </w:rPr>
        <w:t xml:space="preserve"> ust. 1 pkt </w:t>
      </w:r>
      <w:r w:rsidRPr="00363E3B">
        <w:rPr>
          <w:spacing w:val="-4"/>
        </w:rPr>
        <w:t>1</w:t>
      </w:r>
      <w:r w:rsidR="001B7843" w:rsidRPr="00363E3B">
        <w:rPr>
          <w:spacing w:val="-4"/>
        </w:rPr>
        <w:t>8 lit. </w:t>
      </w:r>
      <w:r w:rsidRPr="00363E3B">
        <w:rPr>
          <w:spacing w:val="-4"/>
        </w:rPr>
        <w:t>b, składają zamówienie na zapotrzebowanie,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którym mowa</w:t>
      </w:r>
      <w:r w:rsidR="001B7843" w:rsidRPr="00363E3B">
        <w:rPr>
          <w:spacing w:val="-4"/>
        </w:rPr>
        <w:t xml:space="preserve"> w ust. </w:t>
      </w:r>
      <w:r w:rsidRPr="00363E3B">
        <w:rPr>
          <w:spacing w:val="-4"/>
        </w:rPr>
        <w:t>1,</w:t>
      </w:r>
      <w:r w:rsidR="001B7843" w:rsidRPr="00363E3B">
        <w:rPr>
          <w:spacing w:val="-4"/>
        </w:rPr>
        <w:t xml:space="preserve"> w </w:t>
      </w:r>
      <w:r w:rsidRPr="00363E3B">
        <w:rPr>
          <w:spacing w:val="-4"/>
        </w:rPr>
        <w:t>odniesieniu do produktów leczniczych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kategorii dostępności,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której mowa</w:t>
      </w:r>
      <w:r w:rsidR="001B7843" w:rsidRPr="00363E3B">
        <w:rPr>
          <w:spacing w:val="-4"/>
        </w:rPr>
        <w:t xml:space="preserve"> w art. </w:t>
      </w:r>
      <w:r w:rsidRPr="00363E3B">
        <w:rPr>
          <w:spacing w:val="-4"/>
        </w:rPr>
        <w:t>23a</w:t>
      </w:r>
      <w:r w:rsidR="001B7843" w:rsidRPr="00363E3B">
        <w:rPr>
          <w:spacing w:val="-4"/>
        </w:rPr>
        <w:t xml:space="preserve"> ust. 1 pkt </w:t>
      </w:r>
      <w:r w:rsidRPr="00363E3B">
        <w:rPr>
          <w:spacing w:val="-4"/>
        </w:rPr>
        <w:t>2–5, środków spożywczych specjalnego przeznaczenia żywieniowego</w:t>
      </w:r>
      <w:r w:rsidR="001B7843" w:rsidRPr="00363E3B">
        <w:rPr>
          <w:spacing w:val="-4"/>
        </w:rPr>
        <w:t xml:space="preserve"> i </w:t>
      </w:r>
      <w:r w:rsidRPr="00363E3B">
        <w:rPr>
          <w:spacing w:val="-4"/>
        </w:rPr>
        <w:t>wyrobów medycznych objętych wykazem określonym</w:t>
      </w:r>
      <w:r w:rsidR="001B7843" w:rsidRPr="00363E3B">
        <w:rPr>
          <w:spacing w:val="-4"/>
        </w:rPr>
        <w:t xml:space="preserve"> w art. </w:t>
      </w:r>
      <w:r w:rsidRPr="00363E3B">
        <w:rPr>
          <w:spacing w:val="-4"/>
        </w:rPr>
        <w:t>3</w:t>
      </w:r>
      <w:r w:rsidR="001B7843" w:rsidRPr="00363E3B">
        <w:rPr>
          <w:spacing w:val="-4"/>
        </w:rPr>
        <w:t>7 ust. 1 </w:t>
      </w:r>
      <w:r w:rsidRPr="00363E3B">
        <w:rPr>
          <w:spacing w:val="-4"/>
        </w:rPr>
        <w:t>ustawy</w:t>
      </w:r>
      <w:r w:rsidR="001B7843" w:rsidRPr="00363E3B">
        <w:rPr>
          <w:spacing w:val="-4"/>
        </w:rPr>
        <w:t xml:space="preserve"> z </w:t>
      </w:r>
      <w:r w:rsidRPr="00363E3B">
        <w:rPr>
          <w:spacing w:val="-4"/>
        </w:rPr>
        <w:t>dnia 1</w:t>
      </w:r>
      <w:r w:rsidR="001B7843" w:rsidRPr="00363E3B">
        <w:rPr>
          <w:spacing w:val="-4"/>
        </w:rPr>
        <w:t>2 </w:t>
      </w:r>
      <w:r w:rsidRPr="00363E3B">
        <w:rPr>
          <w:spacing w:val="-4"/>
        </w:rPr>
        <w:t>maja 201</w:t>
      </w:r>
      <w:r w:rsidR="001B7843" w:rsidRPr="00363E3B">
        <w:rPr>
          <w:spacing w:val="-4"/>
        </w:rPr>
        <w:t>1 </w:t>
      </w:r>
      <w:r w:rsidRPr="00363E3B">
        <w:rPr>
          <w:spacing w:val="-4"/>
        </w:rPr>
        <w:t>r.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refundacji leków, środków spożywczych specjalnego przeznaczenia żywieniowego oraz wyrobów medycznych,</w:t>
      </w:r>
      <w:r w:rsidR="001B7843" w:rsidRPr="00363E3B">
        <w:rPr>
          <w:spacing w:val="-4"/>
        </w:rPr>
        <w:t xml:space="preserve"> w </w:t>
      </w:r>
      <w:r w:rsidRPr="00363E3B">
        <w:rPr>
          <w:spacing w:val="-4"/>
        </w:rPr>
        <w:t>formie pisemnej albo</w:t>
      </w:r>
      <w:r w:rsidR="001B7843" w:rsidRPr="00363E3B">
        <w:rPr>
          <w:spacing w:val="-4"/>
        </w:rPr>
        <w:t xml:space="preserve"> w </w:t>
      </w:r>
      <w:r w:rsidRPr="00363E3B">
        <w:rPr>
          <w:spacing w:val="-4"/>
        </w:rPr>
        <w:t>formie dokumentu elektronicznego doręczanego środkami komunikacji elektronicznej.</w:t>
      </w:r>
    </w:p>
    <w:p w:rsidR="005142EC" w:rsidRPr="00676BE7" w:rsidRDefault="005142EC" w:rsidP="001B7843">
      <w:pPr>
        <w:pStyle w:val="ZLITUSTzmustliter"/>
      </w:pPr>
      <w:r w:rsidRPr="00676BE7">
        <w:t>5. Odmowa realizacji zamówienia,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4, następuje niezwłocznie,</w:t>
      </w:r>
      <w:r w:rsidR="001B7843" w:rsidRPr="00676BE7">
        <w:t xml:space="preserve"> w</w:t>
      </w:r>
      <w:r w:rsidR="001B7843">
        <w:t> </w:t>
      </w:r>
      <w:r w:rsidRPr="00676BE7">
        <w:t>formie pisemnej lub</w:t>
      </w:r>
      <w:r w:rsidR="001B7843" w:rsidRPr="00676BE7">
        <w:t xml:space="preserve"> w</w:t>
      </w:r>
      <w:r w:rsidR="001B7843">
        <w:t> </w:t>
      </w:r>
      <w:r w:rsidRPr="00676BE7">
        <w:t>formie dokumentu elektronicznego doręczanego środkami komunikacji elektronicznej.</w:t>
      </w:r>
    </w:p>
    <w:p w:rsidR="005142EC" w:rsidRPr="00676BE7" w:rsidRDefault="005142EC" w:rsidP="001B7843">
      <w:pPr>
        <w:pStyle w:val="ZLITUSTzmustliter"/>
      </w:pPr>
      <w:r w:rsidRPr="00676BE7">
        <w:t>6. Odmowa realizacji zamówienia,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4,</w:t>
      </w:r>
      <w:r w:rsidR="001B7843" w:rsidRPr="00676BE7">
        <w:t xml:space="preserve"> w</w:t>
      </w:r>
      <w:r w:rsidR="001B7843">
        <w:t> </w:t>
      </w:r>
      <w:r w:rsidRPr="00676BE7">
        <w:t>zakresi</w:t>
      </w:r>
      <w:r w:rsidRPr="001B7843">
        <w:t>e produktów leczniczych, środków spożywczych specjalnego przeznaczenia żywieniowego oraz wyrobów medycznych ob</w:t>
      </w:r>
      <w:r w:rsidRPr="00676BE7">
        <w:t>jętych wykazem określ</w:t>
      </w:r>
      <w:r w:rsidRPr="00676BE7">
        <w:t>o</w:t>
      </w:r>
      <w:r w:rsidRPr="00676BE7">
        <w:t>nym</w:t>
      </w:r>
      <w:r w:rsidR="001B7843" w:rsidRPr="00676BE7">
        <w:t xml:space="preserve"> w</w:t>
      </w:r>
      <w:r w:rsidR="001B7843">
        <w:t> art. </w:t>
      </w:r>
      <w:r w:rsidRPr="00676BE7">
        <w:t>3</w:t>
      </w:r>
      <w:r w:rsidR="001B7843" w:rsidRPr="00676BE7">
        <w:t>7</w:t>
      </w:r>
      <w:r w:rsidR="001B7843">
        <w:t xml:space="preserve"> ust. </w:t>
      </w:r>
      <w:r w:rsidR="001B7843" w:rsidRPr="00676BE7">
        <w:t>1</w:t>
      </w:r>
      <w:r w:rsidR="001B7843">
        <w:t> </w:t>
      </w:r>
      <w:r w:rsidRPr="00676BE7">
        <w:t>ustawy</w:t>
      </w:r>
      <w:r w:rsidR="001B7843" w:rsidRPr="00676BE7">
        <w:t xml:space="preserve"> z</w:t>
      </w:r>
      <w:r w:rsidR="001B7843">
        <w:t> </w:t>
      </w:r>
      <w:r w:rsidRPr="00676BE7">
        <w:t>dnia 1</w:t>
      </w:r>
      <w:r w:rsidR="001B7843" w:rsidRPr="00676BE7">
        <w:t>2</w:t>
      </w:r>
      <w:r w:rsidR="001B7843">
        <w:t> </w:t>
      </w:r>
      <w:r w:rsidRPr="00676BE7">
        <w:t>maja 201</w:t>
      </w:r>
      <w:r w:rsidR="001B7843" w:rsidRPr="00676BE7">
        <w:t>1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refundacji leków, środków spożywczych specjalnego prz</w:t>
      </w:r>
      <w:r w:rsidRPr="00676BE7">
        <w:t>e</w:t>
      </w:r>
      <w:r w:rsidRPr="00676BE7">
        <w:t>znaczenia żywieniowego oraz wyrobów medycznych, zawiera uzasadnienie.</w:t>
      </w:r>
    </w:p>
    <w:p w:rsidR="005142EC" w:rsidRPr="00676BE7" w:rsidRDefault="005142EC" w:rsidP="001B7843">
      <w:pPr>
        <w:pStyle w:val="ZLITUSTzmustliter"/>
      </w:pPr>
      <w:r w:rsidRPr="00676BE7">
        <w:t>7. Kopia odmowy realizacji zamówienia,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4,</w:t>
      </w:r>
      <w:r w:rsidR="001B7843" w:rsidRPr="00676BE7">
        <w:t xml:space="preserve"> w</w:t>
      </w:r>
      <w:r w:rsidR="001B7843">
        <w:t> </w:t>
      </w:r>
      <w:r w:rsidRPr="00676BE7">
        <w:t>zakresie</w:t>
      </w:r>
      <w:r w:rsidRPr="001B7843">
        <w:t xml:space="preserve"> produktów leczniczych, środków spożywczych specjalnego przeznaczenia żywieniowego oraz wyrobów medycznych o</w:t>
      </w:r>
      <w:r w:rsidRPr="00676BE7">
        <w:t>bjętych wykazem,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78a</w:t>
      </w:r>
      <w:r w:rsidR="001B7843">
        <w:t xml:space="preserve"> ust. </w:t>
      </w:r>
      <w:r w:rsidRPr="00676BE7">
        <w:t>1</w:t>
      </w:r>
      <w:r>
        <w:t>4</w:t>
      </w:r>
      <w:r w:rsidRPr="00676BE7">
        <w:t>, podmiot składający zamówienie przekazuje niezwłocznie Głównemu Inspe</w:t>
      </w:r>
      <w:r w:rsidRPr="00676BE7">
        <w:t>k</w:t>
      </w:r>
      <w:r w:rsidRPr="00676BE7">
        <w:t>torowi Farm</w:t>
      </w:r>
      <w:r w:rsidRPr="005142EC">
        <w:t>a</w:t>
      </w:r>
      <w:r w:rsidRPr="00676BE7">
        <w:t>ceutycznemu.</w:t>
      </w:r>
    </w:p>
    <w:p w:rsidR="005142EC" w:rsidRPr="00676BE7" w:rsidRDefault="005142EC" w:rsidP="001B7843">
      <w:pPr>
        <w:pStyle w:val="ZLITUSTzmustliter"/>
      </w:pPr>
      <w:r w:rsidRPr="00676BE7">
        <w:t>8. Dokumenty,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ust. </w:t>
      </w:r>
      <w:r w:rsidR="001B7843" w:rsidRPr="00676BE7">
        <w:t>4</w:t>
      </w:r>
      <w:r w:rsidR="001B7843">
        <w:t xml:space="preserve"> i </w:t>
      </w:r>
      <w:r w:rsidRPr="00676BE7">
        <w:t>5,</w:t>
      </w:r>
      <w:r w:rsidR="001B7843" w:rsidRPr="00676BE7">
        <w:t xml:space="preserve"> w</w:t>
      </w:r>
      <w:r w:rsidR="001B7843">
        <w:t> </w:t>
      </w:r>
      <w:r w:rsidRPr="00676BE7">
        <w:t>formie elektronicznej lub pisemnej, przechowuje się przez okres trzech lat</w:t>
      </w:r>
      <w:r w:rsidR="001B7843" w:rsidRPr="00676BE7">
        <w:t xml:space="preserve"> i</w:t>
      </w:r>
      <w:r w:rsidR="001B7843">
        <w:t> </w:t>
      </w:r>
      <w:r w:rsidRPr="00676BE7">
        <w:t>udostępnia organom Państwowej Inspekcji Farmaceutycznej na żądanie.</w:t>
      </w:r>
    </w:p>
    <w:p w:rsidR="005142EC" w:rsidRPr="00676BE7" w:rsidRDefault="005142EC" w:rsidP="001B7843">
      <w:pPr>
        <w:pStyle w:val="ZLITUSTzmustliter"/>
      </w:pPr>
      <w:r w:rsidRPr="00676BE7">
        <w:t>9.</w:t>
      </w:r>
      <w:r w:rsidR="001B7843" w:rsidRPr="00676BE7">
        <w:t xml:space="preserve"> W</w:t>
      </w:r>
      <w:r w:rsidR="001B7843">
        <w:t> </w:t>
      </w:r>
      <w:r w:rsidRPr="00676BE7">
        <w:t>przypadku powzięcia przez Prezesa Urzędu lub Głównego Inspektora Farmaceutycznego informacji</w:t>
      </w:r>
      <w:r w:rsidR="001B7843" w:rsidRPr="00676BE7">
        <w:t xml:space="preserve"> o</w:t>
      </w:r>
      <w:r w:rsidR="001B7843">
        <w:t> </w:t>
      </w:r>
      <w:r w:rsidRPr="00676BE7">
        <w:t>n</w:t>
      </w:r>
      <w:r w:rsidRPr="005142EC">
        <w:t>a</w:t>
      </w:r>
      <w:r w:rsidRPr="00676BE7">
        <w:t>ruszeniu przez podmiot odpowiedzialny lub przedsiębiorcę zajmującego się obrotem hurtowym produktami leczn</w:t>
      </w:r>
      <w:r w:rsidRPr="005142EC">
        <w:t>i</w:t>
      </w:r>
      <w:r w:rsidRPr="00676BE7">
        <w:t>czymi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1,</w:t>
      </w:r>
      <w:r w:rsidR="001B7843" w:rsidRPr="00676BE7">
        <w:t xml:space="preserve"> w</w:t>
      </w:r>
      <w:r w:rsidR="001B7843">
        <w:t> </w:t>
      </w:r>
      <w:r w:rsidRPr="00676BE7">
        <w:t>odniesieniu do produktów leczniczych</w:t>
      </w:r>
      <w:r w:rsidR="001B7843" w:rsidRPr="00676BE7">
        <w:t xml:space="preserve"> o</w:t>
      </w:r>
      <w:r w:rsidR="001B7843">
        <w:t> </w:t>
      </w:r>
      <w:r w:rsidRPr="00676BE7">
        <w:t>kategorii dostępn</w:t>
      </w:r>
      <w:r w:rsidRPr="00676BE7">
        <w:t>o</w:t>
      </w:r>
      <w:r w:rsidRPr="00676BE7">
        <w:t>ści,</w:t>
      </w:r>
      <w:r w:rsidR="001B7843" w:rsidRPr="00676BE7">
        <w:t xml:space="preserve"> o</w:t>
      </w:r>
      <w:r w:rsidR="001B7843">
        <w:t> </w:t>
      </w:r>
      <w:r w:rsidRPr="00676BE7">
        <w:t>kt</w:t>
      </w:r>
      <w:r w:rsidRPr="005142EC">
        <w:t>ó</w:t>
      </w:r>
      <w:r w:rsidRPr="00676BE7">
        <w:t>rej mowa</w:t>
      </w:r>
      <w:r w:rsidR="001B7843" w:rsidRPr="00676BE7">
        <w:t xml:space="preserve"> w</w:t>
      </w:r>
      <w:r w:rsidR="001B7843">
        <w:t> art. </w:t>
      </w:r>
      <w:r w:rsidRPr="00676BE7">
        <w:t>23a</w:t>
      </w:r>
      <w:r w:rsidR="001B7843">
        <w:t xml:space="preserve"> ust. </w:t>
      </w:r>
      <w:r w:rsidR="001B7843" w:rsidRPr="00676BE7">
        <w:t>1</w:t>
      </w:r>
      <w:r w:rsidR="001B7843">
        <w:t xml:space="preserve"> pkt </w:t>
      </w:r>
      <w:r w:rsidRPr="00676BE7">
        <w:t>2–5, organy te niezwłocznie informują</w:t>
      </w:r>
      <w:r w:rsidR="001B7843" w:rsidRPr="00676BE7">
        <w:t xml:space="preserve"> o</w:t>
      </w:r>
      <w:r w:rsidR="001B7843">
        <w:t> </w:t>
      </w:r>
      <w:r w:rsidRPr="00676BE7">
        <w:t>tym fakcie ministra właściwego do spraw zdrowia.</w:t>
      </w:r>
      <w:r w:rsidR="001B7843">
        <w:t>”</w:t>
      </w:r>
      <w:r w:rsidRPr="00676BE7">
        <w:t>;</w:t>
      </w:r>
    </w:p>
    <w:p w:rsidR="005142EC" w:rsidRPr="005142EC" w:rsidRDefault="005142EC" w:rsidP="001B7843">
      <w:pPr>
        <w:pStyle w:val="PKTpunkt"/>
        <w:keepNext/>
      </w:pPr>
      <w:r w:rsidRPr="00676BE7">
        <w:t>3</w:t>
      </w:r>
      <w:r w:rsidRPr="005142EC">
        <w:t>)</w:t>
      </w:r>
      <w:r w:rsidRPr="005142EC">
        <w:tab/>
        <w:t>w</w:t>
      </w:r>
      <w:r w:rsidR="001B7843">
        <w:t xml:space="preserve"> art. </w:t>
      </w:r>
      <w:r w:rsidRPr="005142EC">
        <w:t>37ao dodaje się</w:t>
      </w:r>
      <w:r w:rsidR="001B7843">
        <w:t xml:space="preserve"> ust. </w:t>
      </w:r>
      <w:r w:rsidR="001B7843" w:rsidRPr="005142EC">
        <w:t>3</w:t>
      </w:r>
      <w:r w:rsidR="001B7843">
        <w:t xml:space="preserve"> i </w:t>
      </w:r>
      <w:r w:rsidR="001B7843" w:rsidRPr="005142EC">
        <w:t>4</w:t>
      </w:r>
      <w:r w:rsidR="001B7843">
        <w:t xml:space="preserve"> w </w:t>
      </w:r>
      <w:r w:rsidRPr="005142EC">
        <w:t>brzmieniu:</w:t>
      </w:r>
    </w:p>
    <w:p w:rsidR="005142EC" w:rsidRPr="00676BE7" w:rsidRDefault="001B7843" w:rsidP="005142EC">
      <w:pPr>
        <w:pStyle w:val="ZUSTzmustartykuempunktem"/>
      </w:pPr>
      <w:r>
        <w:t>„</w:t>
      </w:r>
      <w:r w:rsidR="005142EC" w:rsidRPr="00676BE7">
        <w:t>3. Postępowanie</w:t>
      </w:r>
      <w:r w:rsidRPr="00676BE7">
        <w:t xml:space="preserve"> o</w:t>
      </w:r>
      <w:r>
        <w:t> </w:t>
      </w:r>
      <w:r w:rsidR="005142EC" w:rsidRPr="00676BE7">
        <w:t>wydanie zezwolenia na prowadzenie hurtowni farmaceutycznej, apteki ogólnodostępnej lub punktu aptecznego lub postępowanie</w:t>
      </w:r>
      <w:r w:rsidRPr="00676BE7">
        <w:t xml:space="preserve"> o</w:t>
      </w:r>
      <w:r>
        <w:t> </w:t>
      </w:r>
      <w:r w:rsidR="005142EC" w:rsidRPr="00676BE7">
        <w:t>skrócenie czasu obowiązywania zezwolenia na prowadzenie hurtowni farm</w:t>
      </w:r>
      <w:r w:rsidR="005142EC" w:rsidRPr="005142EC">
        <w:t>a</w:t>
      </w:r>
      <w:r w:rsidR="005142EC" w:rsidRPr="00676BE7">
        <w:t>ceutycznej, apteki ogólnodostępnej lub punktu aptecznego zawiesza się</w:t>
      </w:r>
      <w:r w:rsidRPr="00676BE7">
        <w:t xml:space="preserve"> w</w:t>
      </w:r>
      <w:r>
        <w:t> </w:t>
      </w:r>
      <w:r w:rsidR="005142EC" w:rsidRPr="00676BE7">
        <w:t>przypadku gdy wobec przedsiębiorcy z</w:t>
      </w:r>
      <w:r w:rsidR="005142EC" w:rsidRPr="005142EC">
        <w:t>o</w:t>
      </w:r>
      <w:r w:rsidR="005142EC" w:rsidRPr="00676BE7">
        <w:t>stało wszczęte postępowanie,</w:t>
      </w:r>
      <w:r w:rsidRPr="00676BE7">
        <w:t xml:space="preserve"> o</w:t>
      </w:r>
      <w:r>
        <w:t> </w:t>
      </w:r>
      <w:r w:rsidR="005142EC" w:rsidRPr="00676BE7">
        <w:t>którym mowa</w:t>
      </w:r>
      <w:r w:rsidRPr="00676BE7">
        <w:t xml:space="preserve"> w</w:t>
      </w:r>
      <w:r>
        <w:t> art. </w:t>
      </w:r>
      <w:r w:rsidR="005142EC" w:rsidRPr="00676BE7">
        <w:t>127,</w:t>
      </w:r>
      <w:r>
        <w:t xml:space="preserve"> art. </w:t>
      </w:r>
      <w:r w:rsidR="005142EC" w:rsidRPr="00676BE7">
        <w:t>127b lub</w:t>
      </w:r>
      <w:r>
        <w:t xml:space="preserve"> art. </w:t>
      </w:r>
      <w:r w:rsidR="005142EC" w:rsidRPr="00676BE7">
        <w:t>127c, do wydania ostatecznej decyzji</w:t>
      </w:r>
      <w:r w:rsidRPr="00676BE7">
        <w:t xml:space="preserve"> w</w:t>
      </w:r>
      <w:r>
        <w:t> </w:t>
      </w:r>
      <w:r w:rsidR="005142EC" w:rsidRPr="00676BE7">
        <w:t>tym postępowaniu.</w:t>
      </w:r>
    </w:p>
    <w:p w:rsidR="005142EC" w:rsidRPr="00676BE7" w:rsidRDefault="005142EC" w:rsidP="005142EC">
      <w:pPr>
        <w:pStyle w:val="ZUSTzmustartykuempunktem"/>
      </w:pPr>
      <w:r w:rsidRPr="00676BE7">
        <w:t>4. Zawieszenie postępowania dotyczy również podmiotu,</w:t>
      </w:r>
      <w:r w:rsidR="001B7843" w:rsidRPr="00676BE7">
        <w:t xml:space="preserve"> w</w:t>
      </w:r>
      <w:r w:rsidR="001B7843">
        <w:t> </w:t>
      </w:r>
      <w:r w:rsidRPr="00676BE7">
        <w:t>którym właścicielem, wspólnikiem, współwłaśc</w:t>
      </w:r>
      <w:r w:rsidRPr="005142EC">
        <w:t>i</w:t>
      </w:r>
      <w:r w:rsidRPr="00676BE7">
        <w:t>cielem, członkiem organu jest osoba będąca właścicielem, wspólnikiem, współwłaścicielem, członkiem organu przedsiębiorcy, względem którego wszczęte zostało postępowanie,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127,</w:t>
      </w:r>
      <w:r w:rsidR="001B7843">
        <w:t xml:space="preserve"> art. </w:t>
      </w:r>
      <w:r w:rsidRPr="00676BE7">
        <w:t>127b lub</w:t>
      </w:r>
      <w:r w:rsidR="001B7843">
        <w:t xml:space="preserve"> art. </w:t>
      </w:r>
      <w:r w:rsidRPr="00676BE7">
        <w:t>127c, do wydania ostatecznej decyzji</w:t>
      </w:r>
      <w:r w:rsidR="001B7843" w:rsidRPr="00676BE7">
        <w:t xml:space="preserve"> w</w:t>
      </w:r>
      <w:r w:rsidR="001B7843">
        <w:t> </w:t>
      </w:r>
      <w:r w:rsidRPr="00676BE7">
        <w:t>tym postępowaniu.</w:t>
      </w:r>
      <w:r w:rsidR="001B7843">
        <w:t>”</w:t>
      </w:r>
      <w:r w:rsidRPr="00676BE7">
        <w:t>;</w:t>
      </w:r>
    </w:p>
    <w:p w:rsidR="005142EC" w:rsidRPr="00676BE7" w:rsidRDefault="005142EC" w:rsidP="001B7843">
      <w:pPr>
        <w:pStyle w:val="PKTpunkt"/>
        <w:keepNext/>
      </w:pPr>
      <w:r w:rsidRPr="00676BE7">
        <w:t>4)</w:t>
      </w:r>
      <w:r w:rsidRPr="00676BE7">
        <w:tab/>
        <w:t>w</w:t>
      </w:r>
      <w:r w:rsidR="001B7843">
        <w:t xml:space="preserve"> art. </w:t>
      </w:r>
      <w:r w:rsidRPr="00676BE7">
        <w:t>7</w:t>
      </w:r>
      <w:r w:rsidR="001B7843" w:rsidRPr="00676BE7">
        <w:t>0</w:t>
      </w:r>
      <w:r w:rsidR="001B7843">
        <w:t xml:space="preserve"> w ust. </w:t>
      </w:r>
      <w:r w:rsidR="001B7843" w:rsidRPr="00676BE7">
        <w:t>4</w:t>
      </w:r>
      <w:r w:rsidR="001B7843">
        <w:t xml:space="preserve"> zdanie</w:t>
      </w:r>
      <w:r w:rsidRPr="00676BE7">
        <w:t xml:space="preserve"> drugie otrzymuje brzmienie:</w:t>
      </w:r>
    </w:p>
    <w:p w:rsidR="005142EC" w:rsidRPr="00676BE7" w:rsidRDefault="001B7843" w:rsidP="005142EC">
      <w:pPr>
        <w:pStyle w:val="ZFRAGzmfragmentunpzdaniaartykuempunktem"/>
      </w:pPr>
      <w:r>
        <w:t>„</w:t>
      </w:r>
      <w:r w:rsidR="005142EC" w:rsidRPr="00676BE7">
        <w:t>Przepisy</w:t>
      </w:r>
      <w:r>
        <w:t xml:space="preserve"> art. </w:t>
      </w:r>
      <w:r w:rsidR="005142EC" w:rsidRPr="00676BE7">
        <w:t>95a,</w:t>
      </w:r>
      <w:r>
        <w:t xml:space="preserve"> art. </w:t>
      </w:r>
      <w:r w:rsidR="005142EC" w:rsidRPr="00676BE7">
        <w:t>9</w:t>
      </w:r>
      <w:r w:rsidRPr="00676BE7">
        <w:t>9</w:t>
      </w:r>
      <w:r>
        <w:t xml:space="preserve"> ust. </w:t>
      </w:r>
      <w:r w:rsidRPr="00676BE7">
        <w:t>2</w:t>
      </w:r>
      <w:r>
        <w:t xml:space="preserve"> i </w:t>
      </w:r>
      <w:r w:rsidR="005142EC" w:rsidRPr="00676BE7">
        <w:t>3,</w:t>
      </w:r>
      <w:r>
        <w:t xml:space="preserve"> art. </w:t>
      </w:r>
      <w:r w:rsidR="005142EC" w:rsidRPr="00676BE7">
        <w:t>10</w:t>
      </w:r>
      <w:r w:rsidRPr="00676BE7">
        <w:t>0</w:t>
      </w:r>
      <w:r>
        <w:t xml:space="preserve"> ust. </w:t>
      </w:r>
      <w:r w:rsidR="005142EC" w:rsidRPr="00676BE7">
        <w:t>1–3,</w:t>
      </w:r>
      <w:r>
        <w:t xml:space="preserve"> art. </w:t>
      </w:r>
      <w:r w:rsidR="005142EC" w:rsidRPr="00676BE7">
        <w:t>101–10</w:t>
      </w:r>
      <w:r w:rsidRPr="00676BE7">
        <w:t>4</w:t>
      </w:r>
      <w:r>
        <w:t xml:space="preserve"> oraz art. </w:t>
      </w:r>
      <w:r w:rsidR="005142EC" w:rsidRPr="00676BE7">
        <w:t>10</w:t>
      </w:r>
      <w:r w:rsidRPr="00676BE7">
        <w:t>7</w:t>
      </w:r>
      <w:r>
        <w:t> </w:t>
      </w:r>
      <w:r w:rsidR="005142EC" w:rsidRPr="00676BE7">
        <w:t>stosuje się odpowiednio.</w:t>
      </w:r>
      <w:r>
        <w:t>”</w:t>
      </w:r>
      <w:r w:rsidR="005142EC" w:rsidRPr="00676BE7">
        <w:t>;</w:t>
      </w:r>
    </w:p>
    <w:p w:rsidR="005142EC" w:rsidRPr="00676BE7" w:rsidRDefault="005142EC" w:rsidP="001B7843">
      <w:pPr>
        <w:pStyle w:val="PKTpunkt"/>
        <w:keepNext/>
      </w:pPr>
      <w:r w:rsidRPr="001F1C63">
        <w:t>5)</w:t>
      </w:r>
      <w:r w:rsidRPr="001F1C63">
        <w:tab/>
        <w:t>p</w:t>
      </w:r>
      <w:r w:rsidRPr="00676BE7">
        <w:t>o</w:t>
      </w:r>
      <w:r w:rsidR="001B7843">
        <w:t xml:space="preserve"> art. </w:t>
      </w:r>
      <w:r w:rsidRPr="00676BE7">
        <w:t>7</w:t>
      </w:r>
      <w:r w:rsidR="001B7843" w:rsidRPr="00676BE7">
        <w:t>2</w:t>
      </w:r>
      <w:r w:rsidR="001B7843">
        <w:t> </w:t>
      </w:r>
      <w:r w:rsidRPr="00676BE7">
        <w:t>dodaje się</w:t>
      </w:r>
      <w:r w:rsidR="001B7843">
        <w:t xml:space="preserve"> art. </w:t>
      </w:r>
      <w:r w:rsidRPr="00676BE7">
        <w:t>72a</w:t>
      </w:r>
      <w:r w:rsidR="001B7843" w:rsidRPr="00676BE7">
        <w:t xml:space="preserve"> w</w:t>
      </w:r>
      <w:r w:rsidR="001B7843">
        <w:t> </w:t>
      </w:r>
      <w:r w:rsidRPr="00676BE7">
        <w:t>brzmieniu:</w:t>
      </w:r>
    </w:p>
    <w:p w:rsidR="005142EC" w:rsidRPr="00676BE7" w:rsidRDefault="001B7843" w:rsidP="001B7843">
      <w:pPr>
        <w:pStyle w:val="ZARTzmartartykuempunktem"/>
        <w:keepNext/>
      </w:pPr>
      <w:r>
        <w:t>„</w:t>
      </w:r>
      <w:r w:rsidR="005142EC" w:rsidRPr="00676BE7">
        <w:t>Art. 72a. 1.</w:t>
      </w:r>
      <w:r w:rsidRPr="00676BE7">
        <w:t xml:space="preserve"> W</w:t>
      </w:r>
      <w:r>
        <w:t> </w:t>
      </w:r>
      <w:r w:rsidR="005142EC" w:rsidRPr="00676BE7">
        <w:t>Zintegrowanym Systemie Monitorowania Obrotu Produktami Leczniczymi są przetwarzane dane</w:t>
      </w:r>
      <w:r w:rsidRPr="00676BE7">
        <w:t xml:space="preserve"> o</w:t>
      </w:r>
      <w:r>
        <w:t> </w:t>
      </w:r>
      <w:r w:rsidR="005142EC" w:rsidRPr="00676BE7">
        <w:t>obrocie: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produktami leczniczymi,</w:t>
      </w:r>
    </w:p>
    <w:p w:rsidR="005142EC" w:rsidRPr="00676BE7" w:rsidRDefault="005142EC" w:rsidP="005142EC">
      <w:pPr>
        <w:pStyle w:val="ZPKTzmpktartykuempunktem"/>
      </w:pPr>
      <w:r w:rsidRPr="00676BE7">
        <w:t>2)</w:t>
      </w:r>
      <w:r w:rsidRPr="00676BE7">
        <w:tab/>
        <w:t>środkami spożywczymi specjalnego przeznaczenia żywieniowego lub wyrobami medycznymi, dla których w</w:t>
      </w:r>
      <w:r w:rsidRPr="005142EC">
        <w:t>y</w:t>
      </w:r>
      <w:r w:rsidRPr="00676BE7">
        <w:t>dano decyzję</w:t>
      </w:r>
      <w:r w:rsidR="001B7843" w:rsidRPr="00676BE7">
        <w:t xml:space="preserve"> o</w:t>
      </w:r>
      <w:r w:rsidR="001B7843">
        <w:t> </w:t>
      </w:r>
      <w:r w:rsidRPr="00676BE7">
        <w:t>objęciu refundacją</w:t>
      </w:r>
      <w:r w:rsidR="001B7843" w:rsidRPr="00676BE7">
        <w:t xml:space="preserve"> i</w:t>
      </w:r>
      <w:r w:rsidR="001B7843">
        <w:t> </w:t>
      </w:r>
      <w:r w:rsidRPr="00676BE7">
        <w:t>ustaleniu urzędowej ceny zbytu,</w:t>
      </w:r>
    </w:p>
    <w:p w:rsidR="005142EC" w:rsidRPr="00676BE7" w:rsidRDefault="005142EC" w:rsidP="005142EC">
      <w:pPr>
        <w:pStyle w:val="ZPKTzmpktartykuempunktem"/>
      </w:pPr>
      <w:r w:rsidRPr="00676BE7">
        <w:lastRenderedPageBreak/>
        <w:t>3)</w:t>
      </w:r>
      <w:r w:rsidRPr="00676BE7">
        <w:tab/>
        <w:t>produktami leczniczymi sprowadzanymi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4,</w:t>
      </w:r>
    </w:p>
    <w:p w:rsidR="005142EC" w:rsidRPr="00363E3B" w:rsidRDefault="005142EC" w:rsidP="001B7843">
      <w:pPr>
        <w:pStyle w:val="ZPKTzmpktartykuempunktem"/>
        <w:keepNext/>
        <w:rPr>
          <w:spacing w:val="-2"/>
        </w:rPr>
      </w:pPr>
      <w:r w:rsidRPr="00815BAC">
        <w:t>4)</w:t>
      </w:r>
      <w:r w:rsidRPr="00815BAC">
        <w:tab/>
      </w:r>
      <w:r w:rsidRPr="00363E3B">
        <w:rPr>
          <w:spacing w:val="-2"/>
        </w:rPr>
        <w:t>środkami spożywczymi specjalnego przeznaczenia żywieniowego sprowadzonymi</w:t>
      </w:r>
      <w:r w:rsidR="001B7843" w:rsidRPr="00363E3B">
        <w:rPr>
          <w:spacing w:val="-2"/>
        </w:rPr>
        <w:t xml:space="preserve"> w </w:t>
      </w:r>
      <w:r w:rsidRPr="00363E3B">
        <w:rPr>
          <w:spacing w:val="-2"/>
        </w:rPr>
        <w:t>trybie</w:t>
      </w:r>
      <w:r w:rsidR="001B7843" w:rsidRPr="00363E3B">
        <w:rPr>
          <w:spacing w:val="-2"/>
        </w:rPr>
        <w:t xml:space="preserve"> art. </w:t>
      </w:r>
      <w:r w:rsidRPr="00363E3B">
        <w:rPr>
          <w:spacing w:val="-2"/>
        </w:rPr>
        <w:t>29a ustawy</w:t>
      </w:r>
      <w:r w:rsidR="001B7843" w:rsidRPr="00363E3B">
        <w:rPr>
          <w:spacing w:val="-2"/>
        </w:rPr>
        <w:t xml:space="preserve"> z </w:t>
      </w:r>
      <w:r w:rsidRPr="00363E3B">
        <w:rPr>
          <w:spacing w:val="-2"/>
        </w:rPr>
        <w:t>dnia 2</w:t>
      </w:r>
      <w:r w:rsidR="001B7843" w:rsidRPr="00363E3B">
        <w:rPr>
          <w:spacing w:val="-2"/>
        </w:rPr>
        <w:t>5 </w:t>
      </w:r>
      <w:r w:rsidRPr="00363E3B">
        <w:rPr>
          <w:spacing w:val="-2"/>
        </w:rPr>
        <w:t>sierpnia 2006. r.</w:t>
      </w:r>
      <w:r w:rsidR="001B7843" w:rsidRPr="00363E3B">
        <w:rPr>
          <w:spacing w:val="-2"/>
        </w:rPr>
        <w:t xml:space="preserve"> o </w:t>
      </w:r>
      <w:r w:rsidRPr="00363E3B">
        <w:rPr>
          <w:spacing w:val="-2"/>
        </w:rPr>
        <w:t>bezpieczeństwie żywności</w:t>
      </w:r>
      <w:r w:rsidR="001B7843" w:rsidRPr="00363E3B">
        <w:rPr>
          <w:spacing w:val="-2"/>
        </w:rPr>
        <w:t xml:space="preserve"> i </w:t>
      </w:r>
      <w:r w:rsidRPr="00363E3B">
        <w:rPr>
          <w:spacing w:val="-2"/>
        </w:rPr>
        <w:t>żywienia (</w:t>
      </w:r>
      <w:r w:rsidR="001B7843" w:rsidRPr="00363E3B">
        <w:rPr>
          <w:spacing w:val="-2"/>
        </w:rPr>
        <w:t>Dz. U. z </w:t>
      </w:r>
      <w:r w:rsidRPr="00363E3B">
        <w:rPr>
          <w:spacing w:val="-2"/>
        </w:rPr>
        <w:t>201</w:t>
      </w:r>
      <w:r w:rsidR="001F1C63">
        <w:rPr>
          <w:spacing w:val="-2"/>
        </w:rPr>
        <w:t>5</w:t>
      </w:r>
      <w:r w:rsidR="001B7843" w:rsidRPr="00363E3B">
        <w:rPr>
          <w:spacing w:val="-2"/>
        </w:rPr>
        <w:t> </w:t>
      </w:r>
      <w:r w:rsidRPr="00363E3B">
        <w:rPr>
          <w:spacing w:val="-2"/>
        </w:rPr>
        <w:t>r.</w:t>
      </w:r>
      <w:r w:rsidR="001B7843" w:rsidRPr="00363E3B">
        <w:rPr>
          <w:spacing w:val="-2"/>
        </w:rPr>
        <w:t xml:space="preserve"> poz. </w:t>
      </w:r>
      <w:r w:rsidR="001F1C63">
        <w:rPr>
          <w:spacing w:val="-2"/>
        </w:rPr>
        <w:t>59</w:t>
      </w:r>
      <w:r w:rsidRPr="00363E3B">
        <w:rPr>
          <w:spacing w:val="-2"/>
        </w:rPr>
        <w:t>4)</w:t>
      </w:r>
    </w:p>
    <w:p w:rsidR="005142EC" w:rsidRPr="00676BE7" w:rsidRDefault="005142EC" w:rsidP="005142EC">
      <w:pPr>
        <w:pStyle w:val="ZCZWSPPKTzmczciwsppktartykuempunktem"/>
      </w:pPr>
      <w:r w:rsidRPr="00676BE7">
        <w:t>– dopuszczonymi do obrotu na terytorium Rzeczypospolitej Polskiej.</w:t>
      </w:r>
    </w:p>
    <w:p w:rsidR="005142EC" w:rsidRPr="00676BE7" w:rsidRDefault="005142EC" w:rsidP="001F1C63">
      <w:pPr>
        <w:pStyle w:val="ZUSTzmustartykuempunktem"/>
        <w:keepNext/>
        <w:spacing w:before="160"/>
      </w:pPr>
      <w:r>
        <w:t>2</w:t>
      </w:r>
      <w:r w:rsidRPr="00676BE7">
        <w:t>. Zakres przekazywanych</w:t>
      </w:r>
      <w:r w:rsidR="001B7843" w:rsidRPr="00676BE7">
        <w:t xml:space="preserve"> i</w:t>
      </w:r>
      <w:r w:rsidR="001B7843">
        <w:t> </w:t>
      </w:r>
      <w:r w:rsidRPr="00676BE7">
        <w:t>przetwarzanych danych obejmuje:</w:t>
      </w:r>
    </w:p>
    <w:p w:rsidR="005142EC" w:rsidRPr="00676BE7" w:rsidRDefault="005142EC" w:rsidP="001F1C63">
      <w:pPr>
        <w:pStyle w:val="ZPKTzmpktartykuempunktem"/>
        <w:keepNext/>
        <w:spacing w:before="120"/>
      </w:pPr>
      <w:r w:rsidRPr="00676BE7">
        <w:t>1)</w:t>
      </w:r>
      <w:r w:rsidRPr="00676BE7">
        <w:tab/>
        <w:t>dane identyfikujące odpowiednio produkt leczniczy, środek spożywczy specjalnego przeznaczenia żywieni</w:t>
      </w:r>
      <w:r w:rsidRPr="005142EC">
        <w:t>o</w:t>
      </w:r>
      <w:r w:rsidRPr="00676BE7">
        <w:t>wego, wyrób medyczny, jeżeli dotyczy:</w:t>
      </w:r>
    </w:p>
    <w:p w:rsidR="005142EC" w:rsidRPr="00676BE7" w:rsidRDefault="005142EC" w:rsidP="005142EC">
      <w:pPr>
        <w:pStyle w:val="ZLITwPKTzmlitwpktartykuempunktem"/>
      </w:pPr>
      <w:r w:rsidRPr="00676BE7">
        <w:t>a)</w:t>
      </w:r>
      <w:r w:rsidRPr="00676BE7">
        <w:tab/>
        <w:t>kod EAN lub inny kod odpowiadający kodowi EAN,</w:t>
      </w:r>
    </w:p>
    <w:p w:rsidR="005142EC" w:rsidRPr="00676BE7" w:rsidRDefault="005142EC" w:rsidP="005142EC">
      <w:pPr>
        <w:pStyle w:val="ZLITwPKTzmlitwpktartykuempunktem"/>
      </w:pPr>
      <w:r w:rsidRPr="00676BE7">
        <w:t>b)</w:t>
      </w:r>
      <w:r w:rsidRPr="00676BE7">
        <w:tab/>
        <w:t>numer serii,</w:t>
      </w:r>
    </w:p>
    <w:p w:rsidR="005142EC" w:rsidRPr="00676BE7" w:rsidRDefault="005142EC" w:rsidP="005142EC">
      <w:pPr>
        <w:pStyle w:val="ZLITwPKTzmlitwpktartykuempunktem"/>
      </w:pPr>
      <w:r w:rsidRPr="00676BE7">
        <w:t>c)</w:t>
      </w:r>
      <w:r w:rsidRPr="00676BE7">
        <w:tab/>
        <w:t>unikalny kod,</w:t>
      </w:r>
    </w:p>
    <w:p w:rsidR="005142EC" w:rsidRPr="00676BE7" w:rsidRDefault="005142EC" w:rsidP="005142EC">
      <w:pPr>
        <w:pStyle w:val="ZLITwPKTzmlitwpktartykuempunktem"/>
      </w:pPr>
      <w:r w:rsidRPr="00676BE7">
        <w:t>d)</w:t>
      </w:r>
      <w:r w:rsidRPr="00676BE7">
        <w:tab/>
        <w:t>datę ważności,</w:t>
      </w:r>
    </w:p>
    <w:p w:rsidR="005142EC" w:rsidRPr="00676BE7" w:rsidRDefault="005142EC" w:rsidP="005142EC">
      <w:pPr>
        <w:pStyle w:val="ZLITwPKTzmlitwpktartykuempunktem"/>
      </w:pPr>
      <w:r w:rsidRPr="00676BE7">
        <w:t>e)</w:t>
      </w:r>
      <w:r w:rsidRPr="00676BE7">
        <w:tab/>
        <w:t>nazwę podmiotu odpowiedzialnego albo nazwę podmiotu uprawnionego do importu równoległego albo nazwę podmiotu działającego na rynku spożywczym, albo nazwę wytwórcy wyrobu medycznego lub jego autoryzowanego przedstawiciela, lub dystrybutora, lub importera,</w:t>
      </w:r>
    </w:p>
    <w:p w:rsidR="005142EC" w:rsidRPr="00676BE7" w:rsidRDefault="005142EC" w:rsidP="005142EC">
      <w:pPr>
        <w:pStyle w:val="ZLITwPKTzmlitwpktartykuempunktem"/>
      </w:pPr>
      <w:r w:rsidRPr="00676BE7">
        <w:t>f)</w:t>
      </w:r>
      <w:r w:rsidRPr="00676BE7">
        <w:tab/>
        <w:t>kraj sprowadzenia,</w:t>
      </w:r>
      <w:r w:rsidR="001B7843" w:rsidRPr="00676BE7">
        <w:t xml:space="preserve"> w</w:t>
      </w:r>
      <w:r w:rsidR="001B7843">
        <w:t> </w:t>
      </w:r>
      <w:r w:rsidRPr="00676BE7">
        <w:t>przypadku produktów leczniczych dopuszczonych do obrotu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4, lub środków spożywczych specjalnego przeznaczenia żywieniowego sprowadzonych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29a ustawy</w:t>
      </w:r>
      <w:r w:rsidR="001B7843" w:rsidRPr="00676BE7">
        <w:t xml:space="preserve"> z</w:t>
      </w:r>
      <w:r w:rsidR="001B7843">
        <w:t> </w:t>
      </w:r>
      <w:r w:rsidRPr="00676BE7">
        <w:t>dnia 2</w:t>
      </w:r>
      <w:r w:rsidR="001B7843" w:rsidRPr="00676BE7">
        <w:t>5</w:t>
      </w:r>
      <w:r w:rsidR="001B7843">
        <w:t> </w:t>
      </w:r>
      <w:r w:rsidRPr="00676BE7">
        <w:t>sierpnia 200</w:t>
      </w:r>
      <w:r w:rsidR="001B7843" w:rsidRPr="00676BE7">
        <w:t>6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bezpieczeństwie żywności</w:t>
      </w:r>
      <w:r w:rsidR="001B7843" w:rsidRPr="00676BE7">
        <w:t xml:space="preserve"> i</w:t>
      </w:r>
      <w:r w:rsidR="001B7843">
        <w:t> </w:t>
      </w:r>
      <w:r w:rsidRPr="00676BE7">
        <w:t>żywienia;</w:t>
      </w:r>
    </w:p>
    <w:p w:rsidR="005142EC" w:rsidRPr="001B7843" w:rsidRDefault="005142EC" w:rsidP="001F1C63">
      <w:pPr>
        <w:pStyle w:val="ZPKTzmpktartykuempunktem"/>
        <w:spacing w:before="120"/>
      </w:pPr>
      <w:r w:rsidRPr="00676BE7">
        <w:t>2)</w:t>
      </w:r>
      <w:r w:rsidRPr="00676BE7">
        <w:tab/>
        <w:t>liczbę opakowań jednostkowych będących przedmiotem transakcji</w:t>
      </w:r>
      <w:r w:rsidR="001B7843" w:rsidRPr="00676BE7">
        <w:t xml:space="preserve"> i</w:t>
      </w:r>
      <w:r w:rsidR="001B7843" w:rsidRPr="001B7843">
        <w:t> </w:t>
      </w:r>
      <w:r w:rsidRPr="001B7843">
        <w:t>przesunięć magazynowych, wraz</w:t>
      </w:r>
      <w:r w:rsidR="001B7843" w:rsidRPr="001B7843">
        <w:t xml:space="preserve"> z </w:t>
      </w:r>
      <w:r w:rsidRPr="001B7843">
        <w:t>jego określeniem, oraz liczbę opakowań jednostkowych na stanie magazynowym;</w:t>
      </w:r>
    </w:p>
    <w:p w:rsidR="005142EC" w:rsidRPr="00676BE7" w:rsidRDefault="005142EC" w:rsidP="001F1C63">
      <w:pPr>
        <w:pStyle w:val="ZPKTzmpktartykuempunktem"/>
        <w:spacing w:before="120"/>
      </w:pPr>
      <w:r w:rsidRPr="00676BE7">
        <w:t>3)</w:t>
      </w:r>
      <w:r w:rsidRPr="00676BE7">
        <w:tab/>
        <w:t>wartość netto zbytych opakowań jednostkowych bez uwzględnienia rabatów, upustów, bonifikat oraz wartość netto opakowań jednostkowych posiadanych na stanie magazynowym;</w:t>
      </w:r>
    </w:p>
    <w:p w:rsidR="005142EC" w:rsidRPr="00363E3B" w:rsidRDefault="005142EC" w:rsidP="001F1C63">
      <w:pPr>
        <w:pStyle w:val="ZPKTzmpktartykuempunktem"/>
        <w:keepNext/>
        <w:spacing w:before="120"/>
        <w:rPr>
          <w:spacing w:val="-4"/>
        </w:rPr>
      </w:pPr>
      <w:r w:rsidRPr="00676BE7">
        <w:t>4)</w:t>
      </w:r>
      <w:r w:rsidRPr="00676BE7">
        <w:tab/>
      </w:r>
      <w:r w:rsidRPr="00363E3B">
        <w:rPr>
          <w:spacing w:val="-4"/>
        </w:rPr>
        <w:t>dane identyfikujące zbywcy</w:t>
      </w:r>
      <w:r w:rsidR="001B7843" w:rsidRPr="00363E3B">
        <w:rPr>
          <w:spacing w:val="-4"/>
        </w:rPr>
        <w:t xml:space="preserve"> i </w:t>
      </w:r>
      <w:r w:rsidRPr="00363E3B">
        <w:rPr>
          <w:spacing w:val="-4"/>
        </w:rPr>
        <w:t>nabywcy,</w:t>
      </w:r>
      <w:r w:rsidR="001B7843" w:rsidRPr="00363E3B">
        <w:rPr>
          <w:spacing w:val="-4"/>
        </w:rPr>
        <w:t xml:space="preserve"> z </w:t>
      </w:r>
      <w:r w:rsidRPr="00363E3B">
        <w:rPr>
          <w:spacing w:val="-4"/>
        </w:rPr>
        <w:t>wyłączeniem danych dotyczących osób fizycznych nabywających produ</w:t>
      </w:r>
      <w:r w:rsidRPr="00363E3B">
        <w:rPr>
          <w:spacing w:val="-4"/>
        </w:rPr>
        <w:t>k</w:t>
      </w:r>
      <w:r w:rsidRPr="00363E3B">
        <w:rPr>
          <w:spacing w:val="-4"/>
        </w:rPr>
        <w:t>ty,</w:t>
      </w:r>
      <w:r w:rsidR="001B7843" w:rsidRPr="00363E3B">
        <w:rPr>
          <w:spacing w:val="-4"/>
        </w:rPr>
        <w:t xml:space="preserve"> o </w:t>
      </w:r>
      <w:r w:rsidRPr="00363E3B">
        <w:rPr>
          <w:spacing w:val="-4"/>
        </w:rPr>
        <w:t>których mowa</w:t>
      </w:r>
      <w:r w:rsidR="001B7843" w:rsidRPr="00363E3B">
        <w:rPr>
          <w:spacing w:val="-4"/>
        </w:rPr>
        <w:t xml:space="preserve"> w ust. </w:t>
      </w:r>
      <w:r w:rsidRPr="00363E3B">
        <w:rPr>
          <w:spacing w:val="-4"/>
        </w:rPr>
        <w:t>1,</w:t>
      </w:r>
      <w:r w:rsidR="001B7843" w:rsidRPr="00363E3B">
        <w:rPr>
          <w:spacing w:val="-4"/>
        </w:rPr>
        <w:t xml:space="preserve"> w </w:t>
      </w:r>
      <w:r w:rsidRPr="00363E3B">
        <w:rPr>
          <w:spacing w:val="-4"/>
        </w:rPr>
        <w:t>celach terapeutycznych, poza zakresem prowadzonej działalności gospodarczej:</w:t>
      </w:r>
    </w:p>
    <w:p w:rsidR="005142EC" w:rsidRPr="00D218EA" w:rsidRDefault="005142EC" w:rsidP="005142EC">
      <w:pPr>
        <w:pStyle w:val="ZLITwPKTzmlitwpktartykuempunktem"/>
      </w:pPr>
      <w:r w:rsidRPr="00676BE7">
        <w:t>a)</w:t>
      </w:r>
      <w:r w:rsidRPr="00676BE7">
        <w:tab/>
      </w:r>
      <w:r w:rsidRPr="00D218EA">
        <w:t>firmę</w:t>
      </w:r>
      <w:r w:rsidR="001B7843" w:rsidRPr="00D218EA">
        <w:t xml:space="preserve"> i</w:t>
      </w:r>
      <w:r w:rsidR="001B7843">
        <w:t> </w:t>
      </w:r>
      <w:r w:rsidRPr="00D218EA">
        <w:t>adres, zgodnie</w:t>
      </w:r>
      <w:r w:rsidR="001B7843" w:rsidRPr="00D218EA">
        <w:t xml:space="preserve"> z</w:t>
      </w:r>
      <w:r w:rsidR="001B7843">
        <w:t> </w:t>
      </w:r>
      <w:r w:rsidRPr="00D218EA">
        <w:t>wpisem do Centralnej Ewidencji</w:t>
      </w:r>
      <w:r w:rsidR="001B7843" w:rsidRPr="00D218EA">
        <w:t xml:space="preserve"> i</w:t>
      </w:r>
      <w:r w:rsidR="001B7843">
        <w:t> </w:t>
      </w:r>
      <w:r w:rsidRPr="00D218EA">
        <w:t>Informacji</w:t>
      </w:r>
      <w:r w:rsidR="001B7843" w:rsidRPr="00D218EA">
        <w:t xml:space="preserve"> o</w:t>
      </w:r>
      <w:r w:rsidR="001B7843">
        <w:t> </w:t>
      </w:r>
      <w:r w:rsidRPr="00D218EA">
        <w:t>Działalności Gospodarczej lub Krajowego Rejestru Sądowego albo inne równoważne  (z uwzględnieniem nazwy kraju), podmiotu posi</w:t>
      </w:r>
      <w:r w:rsidRPr="005142EC">
        <w:t>a</w:t>
      </w:r>
      <w:r w:rsidRPr="00D218EA">
        <w:t>dającego ustawowe uprawnienie do prowadzenia obrotu produktem leczniczym, środkiem spożywczym specjalnego przeznaczenia żywieniowego lub wyrobem medycznym albo jego nabycia</w:t>
      </w:r>
      <w:r w:rsidR="001B7843" w:rsidRPr="00D218EA">
        <w:t xml:space="preserve"> i</w:t>
      </w:r>
      <w:r w:rsidR="001B7843">
        <w:t> </w:t>
      </w:r>
      <w:r w:rsidRPr="00D218EA">
        <w:t>stosowania</w:t>
      </w:r>
      <w:r w:rsidR="001B7843" w:rsidRPr="00D218EA">
        <w:t xml:space="preserve"> w</w:t>
      </w:r>
      <w:r w:rsidR="001B7843">
        <w:t> </w:t>
      </w:r>
      <w:r w:rsidRPr="00D218EA">
        <w:t>celu udzielania świadczeń opieki zdrowotnej,</w:t>
      </w:r>
    </w:p>
    <w:p w:rsidR="005142EC" w:rsidRPr="00676BE7" w:rsidRDefault="005142EC" w:rsidP="005142EC">
      <w:pPr>
        <w:pStyle w:val="ZLITwPKTzmlitwpktartykuempunktem"/>
      </w:pPr>
      <w:r w:rsidRPr="00D218EA">
        <w:t xml:space="preserve">b) </w:t>
      </w:r>
      <w:r w:rsidR="00815BAC">
        <w:tab/>
      </w:r>
      <w:r w:rsidRPr="00D218EA">
        <w:t>nazw</w:t>
      </w:r>
      <w:r>
        <w:t>ę</w:t>
      </w:r>
      <w:r w:rsidRPr="00D218EA">
        <w:t>, jeżeli występuje, adres miejsca prowadzenia obrotu albo miejsca udzielania świadczeń opieki zdr</w:t>
      </w:r>
      <w:r w:rsidRPr="005142EC">
        <w:t>o</w:t>
      </w:r>
      <w:r w:rsidRPr="00D218EA">
        <w:t>wotnej oraz, jeżeli dotyczy, identyfikator</w:t>
      </w:r>
      <w:r w:rsidR="001B7843" w:rsidRPr="00D218EA">
        <w:t xml:space="preserve"> z</w:t>
      </w:r>
      <w:r w:rsidR="001B7843">
        <w:t> </w:t>
      </w:r>
      <w:r w:rsidRPr="00D218EA">
        <w:t>Krajowego Rejestru Zezwoleń na Prowadzenie Aptek Ogóln</w:t>
      </w:r>
      <w:r w:rsidRPr="005142EC">
        <w:t>o</w:t>
      </w:r>
      <w:r w:rsidRPr="00D218EA">
        <w:t>dostępnych, Punktów Aptecznych oraz Rejestru Udzielonych Zgód na Prowadzenie Aptek Szpita</w:t>
      </w:r>
      <w:r w:rsidRPr="00D218EA">
        <w:t>l</w:t>
      </w:r>
      <w:r w:rsidRPr="00D218EA">
        <w:t>nych</w:t>
      </w:r>
      <w:r w:rsidR="001B7843" w:rsidRPr="00D218EA">
        <w:t xml:space="preserve"> i</w:t>
      </w:r>
      <w:r w:rsidR="001B7843">
        <w:t> </w:t>
      </w:r>
      <w:r w:rsidRPr="00D218EA">
        <w:t>Zakładowych albo identyfikator</w:t>
      </w:r>
      <w:r w:rsidR="001B7843" w:rsidRPr="00D218EA">
        <w:t xml:space="preserve"> z</w:t>
      </w:r>
      <w:r w:rsidR="001B7843">
        <w:t> </w:t>
      </w:r>
      <w:r w:rsidRPr="00D218EA">
        <w:t xml:space="preserve">Rejestru Zezwoleń na Prowadzenie </w:t>
      </w:r>
      <w:r>
        <w:t>Hurtowni Farmaceutycznej albo numer</w:t>
      </w:r>
      <w:r w:rsidRPr="00D218EA">
        <w:t xml:space="preserve"> księgi rejestrowej</w:t>
      </w:r>
      <w:r w:rsidR="001B7843" w:rsidRPr="00D218EA">
        <w:t xml:space="preserve"> z</w:t>
      </w:r>
      <w:r w:rsidR="001B7843">
        <w:t> </w:t>
      </w:r>
      <w:r w:rsidRPr="00D218EA">
        <w:t>Rejestru Podmiotów Wykonujących Działalność Leczniczą,</w:t>
      </w:r>
    </w:p>
    <w:p w:rsidR="005142EC" w:rsidRPr="00676BE7" w:rsidRDefault="005142EC" w:rsidP="005142EC">
      <w:pPr>
        <w:pStyle w:val="ZLITwPKTzmlitwpktartykuempunktem"/>
      </w:pPr>
      <w:r w:rsidRPr="00676BE7">
        <w:t>c)</w:t>
      </w:r>
      <w:r w:rsidRPr="00676BE7">
        <w:tab/>
        <w:t>numer NIP lub REGON</w:t>
      </w:r>
      <w:r>
        <w:t>.</w:t>
      </w:r>
    </w:p>
    <w:p w:rsidR="005142EC" w:rsidRPr="00676BE7" w:rsidRDefault="005142EC" w:rsidP="001F1C63">
      <w:pPr>
        <w:pStyle w:val="ZUSTzmustartykuempunktem"/>
        <w:spacing w:before="160"/>
      </w:pPr>
      <w:r>
        <w:t>3</w:t>
      </w:r>
      <w:r w:rsidRPr="00676BE7">
        <w:t>. Informacje,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ust</w:t>
      </w:r>
      <w:r w:rsidR="001B7843" w:rsidRPr="001F1C63">
        <w:t>. </w:t>
      </w:r>
      <w:r w:rsidRPr="001F1C63">
        <w:t>1, pr</w:t>
      </w:r>
      <w:r w:rsidRPr="00676BE7">
        <w:t>zekazywane są raz na dobę.</w:t>
      </w:r>
    </w:p>
    <w:p w:rsidR="005142EC" w:rsidRPr="00676BE7" w:rsidRDefault="005142EC" w:rsidP="001F1C63">
      <w:pPr>
        <w:pStyle w:val="ZUSTzmustartykuempunktem"/>
        <w:spacing w:before="160"/>
      </w:pPr>
      <w:r>
        <w:t>4</w:t>
      </w:r>
      <w:r w:rsidRPr="00676BE7">
        <w:t>.</w:t>
      </w:r>
      <w:r w:rsidR="001B7843" w:rsidRPr="00676BE7">
        <w:t xml:space="preserve"> W</w:t>
      </w:r>
      <w:r w:rsidR="001B7843">
        <w:t> </w:t>
      </w:r>
      <w:r w:rsidRPr="00676BE7">
        <w:t>Zintegrowanym Systemie Monitorowania Obrotu Produktami Leczniczymi Główny Inspektor Farmace</w:t>
      </w:r>
      <w:r w:rsidRPr="005142EC">
        <w:t>u</w:t>
      </w:r>
      <w:r w:rsidRPr="00676BE7">
        <w:t>tyczny zamieszcza informacje</w:t>
      </w:r>
      <w:r w:rsidR="001B7843" w:rsidRPr="00676BE7">
        <w:t xml:space="preserve"> o</w:t>
      </w:r>
      <w:r w:rsidR="001B7843">
        <w:t> </w:t>
      </w:r>
      <w:r w:rsidRPr="00676BE7">
        <w:t>zgłoszeniu lub uchyleniu sprzeciwu,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78a</w:t>
      </w:r>
      <w:r w:rsidR="001B7843">
        <w:t xml:space="preserve"> ust. </w:t>
      </w:r>
      <w:r w:rsidRPr="00676BE7">
        <w:t>3, uwzględniając dane,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art. </w:t>
      </w:r>
      <w:r w:rsidRPr="00676BE7">
        <w:t>78a</w:t>
      </w:r>
      <w:r w:rsidR="001B7843">
        <w:t xml:space="preserve"> ust. </w:t>
      </w:r>
      <w:r w:rsidRPr="00676BE7">
        <w:t>2,</w:t>
      </w:r>
      <w:r w:rsidR="001B7843" w:rsidRPr="00676BE7">
        <w:t xml:space="preserve"> z</w:t>
      </w:r>
      <w:r w:rsidR="001B7843">
        <w:t> </w:t>
      </w:r>
      <w:r w:rsidRPr="00676BE7">
        <w:t>wyłączeniem numeru serii.</w:t>
      </w:r>
      <w:r w:rsidR="001B7843">
        <w:t>”</w:t>
      </w:r>
      <w:r w:rsidRPr="00676BE7">
        <w:t>;</w:t>
      </w:r>
    </w:p>
    <w:p w:rsidR="005142EC" w:rsidRPr="005142EC" w:rsidRDefault="005142EC" w:rsidP="001B7843">
      <w:pPr>
        <w:pStyle w:val="PKTpunkt"/>
        <w:keepNext/>
      </w:pPr>
      <w:r>
        <w:t>6</w:t>
      </w:r>
      <w:r w:rsidRPr="005142EC">
        <w:t>)</w:t>
      </w:r>
      <w:r w:rsidRPr="005142EC">
        <w:tab/>
        <w:t>w</w:t>
      </w:r>
      <w:r w:rsidR="001B7843">
        <w:t xml:space="preserve"> art. </w:t>
      </w:r>
      <w:r w:rsidRPr="005142EC">
        <w:t>78:</w:t>
      </w:r>
    </w:p>
    <w:p w:rsidR="005142EC" w:rsidRPr="005142EC" w:rsidRDefault="005142EC" w:rsidP="001B7843">
      <w:pPr>
        <w:pStyle w:val="LITlitera"/>
        <w:keepNext/>
      </w:pPr>
      <w:r w:rsidRPr="00676BE7">
        <w:t>a)</w:t>
      </w:r>
      <w:r w:rsidRPr="00676BE7">
        <w:tab/>
        <w:t>w</w:t>
      </w:r>
      <w:r w:rsidR="001B7843">
        <w:t xml:space="preserve"> ust. </w:t>
      </w:r>
      <w:r w:rsidRPr="005142EC">
        <w:t>1:</w:t>
      </w:r>
    </w:p>
    <w:p w:rsidR="005142EC" w:rsidRPr="00676BE7" w:rsidRDefault="005142EC" w:rsidP="005142EC">
      <w:pPr>
        <w:pStyle w:val="TIRtiret"/>
      </w:pPr>
      <w:r w:rsidRPr="00676BE7">
        <w:t xml:space="preserve">– </w:t>
      </w:r>
      <w:r w:rsidR="001B7843">
        <w:tab/>
      </w:r>
      <w:r w:rsidRPr="00676BE7">
        <w:t>uchyla się</w:t>
      </w:r>
      <w:r w:rsidR="001B7843">
        <w:t xml:space="preserve"> pkt </w:t>
      </w:r>
      <w:r w:rsidRPr="00676BE7">
        <w:t>6,</w:t>
      </w:r>
    </w:p>
    <w:p w:rsidR="005142EC" w:rsidRPr="005142EC" w:rsidRDefault="005142EC" w:rsidP="001B7843">
      <w:pPr>
        <w:pStyle w:val="TIRtiret"/>
        <w:keepNext/>
      </w:pPr>
      <w:r w:rsidRPr="00676BE7">
        <w:t>–</w:t>
      </w:r>
      <w:r w:rsidRPr="005142EC">
        <w:t xml:space="preserve"> </w:t>
      </w:r>
      <w:r w:rsidR="001B7843">
        <w:tab/>
      </w:r>
      <w:r w:rsidRPr="005142EC">
        <w:t>po</w:t>
      </w:r>
      <w:r w:rsidR="001B7843">
        <w:t xml:space="preserve"> pkt </w:t>
      </w:r>
      <w:r w:rsidR="001B7843" w:rsidRPr="005142EC">
        <w:t>6</w:t>
      </w:r>
      <w:r w:rsidR="001B7843">
        <w:t> </w:t>
      </w:r>
      <w:r w:rsidRPr="005142EC">
        <w:t>dodaje się</w:t>
      </w:r>
      <w:r w:rsidR="001B7843">
        <w:t xml:space="preserve"> pkt </w:t>
      </w:r>
      <w:r w:rsidRPr="005142EC">
        <w:t>6a–6d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676BE7" w:rsidRDefault="001B7843" w:rsidP="001F1C63">
      <w:pPr>
        <w:pStyle w:val="ZTIRPKTzmpkttiret"/>
        <w:keepNext/>
        <w:spacing w:before="120"/>
      </w:pPr>
      <w:r>
        <w:t>„</w:t>
      </w:r>
      <w:r w:rsidR="005142EC" w:rsidRPr="00676BE7">
        <w:t xml:space="preserve">6a) </w:t>
      </w:r>
      <w:r>
        <w:tab/>
      </w:r>
      <w:r w:rsidR="005142EC" w:rsidRPr="00553120">
        <w:t>przekazywanie do Zintegrowanego Systemu Monitorowania Obrotu Produktami Leczniczymi inform</w:t>
      </w:r>
      <w:r w:rsidR="005142EC" w:rsidRPr="00553120">
        <w:t>a</w:t>
      </w:r>
      <w:r w:rsidR="005142EC" w:rsidRPr="00553120">
        <w:t>cji</w:t>
      </w:r>
      <w:r w:rsidRPr="00553120">
        <w:t xml:space="preserve"> o</w:t>
      </w:r>
      <w:r>
        <w:t> </w:t>
      </w:r>
      <w:r w:rsidR="005142EC" w:rsidRPr="00553120">
        <w:t>przeprowadzonych transakcjach, stanach magazynowych</w:t>
      </w:r>
      <w:r w:rsidRPr="00553120">
        <w:t xml:space="preserve"> i</w:t>
      </w:r>
      <w:r>
        <w:t> </w:t>
      </w:r>
      <w:r w:rsidR="005142EC" w:rsidRPr="00553120">
        <w:t>przesunięciach magazynowych do i</w:t>
      </w:r>
      <w:r w:rsidR="005142EC" w:rsidRPr="00553120">
        <w:t>n</w:t>
      </w:r>
      <w:r w:rsidR="005142EC" w:rsidRPr="00553120">
        <w:t>nych hurtowni farmaceutycznych:</w:t>
      </w:r>
    </w:p>
    <w:p w:rsidR="005142EC" w:rsidRPr="00676BE7" w:rsidRDefault="005142EC" w:rsidP="005142EC">
      <w:pPr>
        <w:pStyle w:val="ZTIRLITwPKTzmlitwpkttiret"/>
      </w:pPr>
      <w:r w:rsidRPr="00676BE7">
        <w:t>a)</w:t>
      </w:r>
      <w:r w:rsidRPr="00676BE7">
        <w:tab/>
        <w:t>produktów leczniczych,</w:t>
      </w:r>
    </w:p>
    <w:p w:rsidR="005142EC" w:rsidRPr="00676BE7" w:rsidRDefault="005142EC" w:rsidP="005142EC">
      <w:pPr>
        <w:pStyle w:val="ZTIRLITwPKTzmlitwpkttiret"/>
      </w:pPr>
      <w:r w:rsidRPr="00676BE7">
        <w:t>b)</w:t>
      </w:r>
      <w:r w:rsidRPr="00676BE7">
        <w:tab/>
        <w:t>produktów leczniczych sprowadzonych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4,</w:t>
      </w:r>
    </w:p>
    <w:p w:rsidR="005142EC" w:rsidRPr="00676BE7" w:rsidRDefault="005142EC" w:rsidP="005142EC">
      <w:pPr>
        <w:pStyle w:val="ZTIRLITwPKTzmlitwpkttiret"/>
      </w:pPr>
      <w:r w:rsidRPr="00676BE7">
        <w:lastRenderedPageBreak/>
        <w:t>c)</w:t>
      </w:r>
      <w:r w:rsidRPr="00676BE7">
        <w:tab/>
        <w:t>środków spożywczych specjalnego przeznaczenia żywieniowego lub wyrobów medycznych, dla których wydana została decyzja</w:t>
      </w:r>
      <w:r w:rsidR="001B7843" w:rsidRPr="00676BE7">
        <w:t xml:space="preserve"> o</w:t>
      </w:r>
      <w:r w:rsidR="001B7843">
        <w:t> </w:t>
      </w:r>
      <w:r w:rsidRPr="00676BE7">
        <w:t>objęciu refundacją</w:t>
      </w:r>
      <w:r w:rsidR="001B7843" w:rsidRPr="00676BE7">
        <w:t xml:space="preserve"> i</w:t>
      </w:r>
      <w:r w:rsidR="001B7843">
        <w:t> </w:t>
      </w:r>
      <w:r w:rsidRPr="00676BE7">
        <w:t>ustaleniu urzędowej ceny zbytu,</w:t>
      </w:r>
    </w:p>
    <w:p w:rsidR="005142EC" w:rsidRPr="00676BE7" w:rsidRDefault="005142EC" w:rsidP="00363E3B">
      <w:pPr>
        <w:pStyle w:val="ZTIRLITwPKTzmlitwpkttiret"/>
        <w:keepNext/>
        <w:spacing w:before="60"/>
      </w:pPr>
      <w:r w:rsidRPr="00676BE7">
        <w:t>d)</w:t>
      </w:r>
      <w:r w:rsidRPr="00676BE7">
        <w:tab/>
        <w:t>środków spożywczych specjalnego przeznaczenia żywieniowego sprowadzonych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29a ustawy</w:t>
      </w:r>
      <w:r w:rsidR="001B7843" w:rsidRPr="00676BE7">
        <w:t xml:space="preserve"> z</w:t>
      </w:r>
      <w:r w:rsidR="001B7843">
        <w:t> </w:t>
      </w:r>
      <w:r w:rsidRPr="00676BE7">
        <w:t>dnia 2</w:t>
      </w:r>
      <w:r w:rsidR="001B7843" w:rsidRPr="00676BE7">
        <w:t>5</w:t>
      </w:r>
      <w:r w:rsidR="001B7843">
        <w:t> </w:t>
      </w:r>
      <w:r w:rsidR="001F1C63">
        <w:t>sierpnia 2006</w:t>
      </w:r>
      <w:r w:rsidRPr="00676BE7">
        <w:t xml:space="preserve"> r.</w:t>
      </w:r>
      <w:r w:rsidR="001B7843" w:rsidRPr="00676BE7">
        <w:t xml:space="preserve"> o</w:t>
      </w:r>
      <w:r w:rsidR="001B7843">
        <w:t> </w:t>
      </w:r>
      <w:r w:rsidRPr="00676BE7">
        <w:t>bezpieczeństwie żywności</w:t>
      </w:r>
      <w:r w:rsidR="001B7843" w:rsidRPr="00676BE7">
        <w:t xml:space="preserve"> i</w:t>
      </w:r>
      <w:r w:rsidR="001B7843">
        <w:t> </w:t>
      </w:r>
      <w:r w:rsidRPr="00676BE7">
        <w:t>żywienia</w:t>
      </w:r>
    </w:p>
    <w:p w:rsidR="005142EC" w:rsidRPr="00676BE7" w:rsidRDefault="005142EC" w:rsidP="00363E3B">
      <w:pPr>
        <w:pStyle w:val="ZTIRCZWSPLITwPKTzmczciwsplitwpkttiret"/>
        <w:spacing w:before="60"/>
      </w:pPr>
      <w:r w:rsidRPr="00676BE7">
        <w:t>–</w:t>
      </w:r>
      <w:r w:rsidR="001B7843" w:rsidRPr="00676BE7">
        <w:t xml:space="preserve"> w</w:t>
      </w:r>
      <w:r w:rsidR="001B7843">
        <w:t> </w:t>
      </w:r>
      <w:r w:rsidRPr="00676BE7">
        <w:t>zakresie danych określonych</w:t>
      </w:r>
      <w:r w:rsidR="001B7843" w:rsidRPr="00676BE7">
        <w:t xml:space="preserve"> w</w:t>
      </w:r>
      <w:r w:rsidR="001B7843">
        <w:t> art. </w:t>
      </w:r>
      <w:r w:rsidRPr="00676BE7">
        <w:t>72a</w:t>
      </w:r>
      <w:r w:rsidR="001B7843">
        <w:t xml:space="preserve"> ust. </w:t>
      </w:r>
      <w:r>
        <w:t>2</w:t>
      </w:r>
      <w:r w:rsidRPr="00676BE7">
        <w:t>;</w:t>
      </w:r>
    </w:p>
    <w:p w:rsidR="005142EC" w:rsidRPr="00676BE7" w:rsidRDefault="005142EC" w:rsidP="00363E3B">
      <w:pPr>
        <w:pStyle w:val="ZTIRPKTzmpkttiret"/>
        <w:spacing w:before="60"/>
      </w:pPr>
      <w:r w:rsidRPr="00676BE7">
        <w:t xml:space="preserve">6b) </w:t>
      </w:r>
      <w:r w:rsidR="001B7843">
        <w:tab/>
      </w:r>
      <w:r w:rsidRPr="00676BE7">
        <w:t>przekazywanie ministrowi właściwemu do spraw rolnictwa kwartalnych raportów dotyczących wielk</w:t>
      </w:r>
      <w:r w:rsidRPr="00676BE7">
        <w:t>o</w:t>
      </w:r>
      <w:r w:rsidRPr="00676BE7">
        <w:t>ści obrotu produktami leczniczymi weterynaryjnymi wraz ze strukturą tego obrotu;</w:t>
      </w:r>
    </w:p>
    <w:p w:rsidR="005142EC" w:rsidRPr="00676BE7" w:rsidRDefault="005142EC" w:rsidP="00363E3B">
      <w:pPr>
        <w:pStyle w:val="ZTIRPKTzmpkttiret"/>
        <w:spacing w:before="60"/>
      </w:pPr>
      <w:r w:rsidRPr="00676BE7">
        <w:t xml:space="preserve">6c) </w:t>
      </w:r>
      <w:r w:rsidR="001B7843">
        <w:tab/>
      </w:r>
      <w:r w:rsidRPr="00676BE7">
        <w:t>zgłaszanie do Głównego Inspektora Farmaceutycznego zamiaru,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78a;</w:t>
      </w:r>
    </w:p>
    <w:p w:rsidR="005142EC" w:rsidRPr="00676BE7" w:rsidRDefault="005142EC" w:rsidP="00363E3B">
      <w:pPr>
        <w:pStyle w:val="ZTIRPKTzmpkttiret"/>
        <w:spacing w:before="60"/>
      </w:pPr>
      <w:r w:rsidRPr="00676BE7">
        <w:t>6d)</w:t>
      </w:r>
      <w:r>
        <w:t xml:space="preserve"> </w:t>
      </w:r>
      <w:r w:rsidR="001B7843">
        <w:tab/>
      </w:r>
      <w:r w:rsidRPr="001B7843">
        <w:t>przedstawianie innych informacji dotyczących dostępności produktu leczniczego związanych</w:t>
      </w:r>
      <w:r w:rsidR="001B7843" w:rsidRPr="001B7843">
        <w:t xml:space="preserve"> z </w:t>
      </w:r>
      <w:r w:rsidRPr="001B7843">
        <w:t>informacjami określonymi</w:t>
      </w:r>
      <w:r w:rsidR="001B7843" w:rsidRPr="001B7843">
        <w:t xml:space="preserve"> w pkt </w:t>
      </w:r>
      <w:r w:rsidRPr="001B7843">
        <w:t>6a, na żądanie ministra właściwego do spraw zdrowia lub organów Państwowej Inspekcji Farmaceutycznej,</w:t>
      </w:r>
      <w:r w:rsidR="001B7843" w:rsidRPr="001B7843">
        <w:t xml:space="preserve"> w </w:t>
      </w:r>
      <w:r w:rsidRPr="001B7843">
        <w:t xml:space="preserve">terminie </w:t>
      </w:r>
      <w:r w:rsidR="001B7843" w:rsidRPr="001B7843">
        <w:t>2 </w:t>
      </w:r>
      <w:r w:rsidRPr="001B7843">
        <w:t>dni roboczych od momentu otrzymania żądania,</w:t>
      </w:r>
      <w:r w:rsidR="001B7843" w:rsidRPr="001B7843">
        <w:t xml:space="preserve"> w </w:t>
      </w:r>
      <w:r w:rsidRPr="001B7843">
        <w:t>zakresie</w:t>
      </w:r>
      <w:r w:rsidR="001B7843" w:rsidRPr="001B7843">
        <w:t xml:space="preserve"> w </w:t>
      </w:r>
      <w:r w:rsidRPr="001B7843">
        <w:t>nim określonym;</w:t>
      </w:r>
      <w:r w:rsidR="001B7843" w:rsidRPr="001B7843">
        <w:t>”</w:t>
      </w:r>
      <w:r w:rsidRPr="001B7843">
        <w:t>,</w:t>
      </w:r>
    </w:p>
    <w:p w:rsidR="005142EC" w:rsidRPr="00676BE7" w:rsidRDefault="005142EC" w:rsidP="005142EC">
      <w:pPr>
        <w:pStyle w:val="LITlitera"/>
      </w:pPr>
      <w:r w:rsidRPr="00676BE7">
        <w:t>b)</w:t>
      </w:r>
      <w:r w:rsidRPr="00676BE7">
        <w:tab/>
        <w:t>uchyla się</w:t>
      </w:r>
      <w:r w:rsidR="001B7843">
        <w:t xml:space="preserve"> ust. </w:t>
      </w:r>
      <w:r w:rsidRPr="00676BE7">
        <w:t>3;</w:t>
      </w:r>
    </w:p>
    <w:p w:rsidR="005142EC" w:rsidRPr="00676BE7" w:rsidRDefault="005142EC" w:rsidP="001B7843">
      <w:pPr>
        <w:pStyle w:val="LITlitera"/>
        <w:keepNext/>
      </w:pPr>
      <w:r w:rsidRPr="00676BE7">
        <w:t>c)</w:t>
      </w:r>
      <w:r w:rsidRPr="00676BE7">
        <w:tab/>
        <w:t xml:space="preserve">ust. </w:t>
      </w:r>
      <w:r w:rsidR="001B7843" w:rsidRPr="00676BE7">
        <w:t>4</w:t>
      </w:r>
      <w:r w:rsidR="001B7843">
        <w:t> </w:t>
      </w:r>
      <w:r w:rsidRPr="00676BE7">
        <w:t>otrzymuje brzmienie:</w:t>
      </w:r>
    </w:p>
    <w:p w:rsidR="005142EC" w:rsidRPr="00676BE7" w:rsidRDefault="001B7843" w:rsidP="005142EC">
      <w:pPr>
        <w:pStyle w:val="ZLITUSTzmustliter"/>
      </w:pPr>
      <w:r>
        <w:t>„</w:t>
      </w:r>
      <w:r w:rsidR="005142EC" w:rsidRPr="00676BE7">
        <w:t>4. Minister właściwy do spraw rolnictwa określi,</w:t>
      </w:r>
      <w:r w:rsidRPr="00676BE7">
        <w:t xml:space="preserve"> w</w:t>
      </w:r>
      <w:r>
        <w:t> </w:t>
      </w:r>
      <w:r w:rsidR="005142EC" w:rsidRPr="00676BE7">
        <w:t>drodze rozporządzenia, zakres danych przekazyw</w:t>
      </w:r>
      <w:r w:rsidR="005142EC" w:rsidRPr="005142EC">
        <w:t>a</w:t>
      </w:r>
      <w:r w:rsidR="005142EC" w:rsidRPr="00676BE7">
        <w:t>nych</w:t>
      </w:r>
      <w:r w:rsidRPr="00676BE7">
        <w:t xml:space="preserve"> w</w:t>
      </w:r>
      <w:r>
        <w:t> </w:t>
      </w:r>
      <w:r w:rsidR="005142EC" w:rsidRPr="00676BE7">
        <w:t>raportach,</w:t>
      </w:r>
      <w:r w:rsidRPr="00676BE7">
        <w:t xml:space="preserve"> o</w:t>
      </w:r>
      <w:r>
        <w:t> </w:t>
      </w:r>
      <w:r w:rsidR="005142EC" w:rsidRPr="00676BE7">
        <w:t>których mowa</w:t>
      </w:r>
      <w:r w:rsidRPr="00676BE7">
        <w:t xml:space="preserve"> w</w:t>
      </w:r>
      <w:r>
        <w:t> ust. </w:t>
      </w:r>
      <w:r w:rsidRPr="00676BE7">
        <w:t>1</w:t>
      </w:r>
      <w:r>
        <w:t xml:space="preserve"> pkt </w:t>
      </w:r>
      <w:r w:rsidR="005142EC" w:rsidRPr="00676BE7">
        <w:t>6b, sposób</w:t>
      </w:r>
      <w:r w:rsidRPr="00676BE7">
        <w:t xml:space="preserve"> i</w:t>
      </w:r>
      <w:r>
        <w:t> </w:t>
      </w:r>
      <w:r w:rsidR="005142EC" w:rsidRPr="00676BE7">
        <w:t>format ich przekazywania, mając na celu zapewni</w:t>
      </w:r>
      <w:r w:rsidR="005142EC" w:rsidRPr="00676BE7">
        <w:t>e</w:t>
      </w:r>
      <w:r w:rsidR="005142EC" w:rsidRPr="00676BE7">
        <w:t>nie jednolitości przekazywanych raportów oraz identyfikacji produktów leczniczych weterynaryjnych.</w:t>
      </w:r>
      <w:r>
        <w:t>”</w:t>
      </w:r>
      <w:r w:rsidR="005142EC" w:rsidRPr="00676BE7">
        <w:t>;</w:t>
      </w:r>
    </w:p>
    <w:p w:rsidR="005142EC" w:rsidRPr="005142EC" w:rsidRDefault="005142EC" w:rsidP="001B7843">
      <w:pPr>
        <w:pStyle w:val="PKTpunkt"/>
        <w:keepNext/>
      </w:pPr>
      <w:r>
        <w:t>7</w:t>
      </w:r>
      <w:r w:rsidRPr="005142EC">
        <w:t>)</w:t>
      </w:r>
      <w:r w:rsidRPr="005142EC">
        <w:tab/>
        <w:t>po</w:t>
      </w:r>
      <w:r w:rsidR="001B7843">
        <w:t xml:space="preserve"> art. </w:t>
      </w:r>
      <w:r w:rsidRPr="005142EC">
        <w:t>7</w:t>
      </w:r>
      <w:r w:rsidR="001B7843" w:rsidRPr="005142EC">
        <w:t>8</w:t>
      </w:r>
      <w:r w:rsidR="001B7843">
        <w:t> </w:t>
      </w:r>
      <w:r w:rsidRPr="005142EC">
        <w:t>dodaje się</w:t>
      </w:r>
      <w:r w:rsidR="001B7843">
        <w:t xml:space="preserve"> art. </w:t>
      </w:r>
      <w:r w:rsidRPr="005142EC">
        <w:t>78a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676BE7" w:rsidRDefault="001B7843" w:rsidP="001B7843">
      <w:pPr>
        <w:pStyle w:val="ZARTzmartartykuempunktem"/>
        <w:keepNext/>
      </w:pPr>
      <w:r>
        <w:t>„</w:t>
      </w:r>
      <w:r w:rsidR="005142EC" w:rsidRPr="00676BE7">
        <w:t>Art. 78a. 1. Przedsiębiorca prowadzący działalność polegającą na prowadzeniu hurtowni farmaceutycznej zgłasza Głównemu Inspektorowi Farmaceutycznemu zamiar: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wywozu poza terytorium Rzeczypospolitej Polskiej lub</w:t>
      </w:r>
    </w:p>
    <w:p w:rsidR="005142EC" w:rsidRPr="00676BE7" w:rsidRDefault="005142EC" w:rsidP="001B7843">
      <w:pPr>
        <w:pStyle w:val="ZPKTzmpktartykuempunktem"/>
        <w:keepNext/>
      </w:pPr>
      <w:r w:rsidRPr="00676BE7">
        <w:t>2)</w:t>
      </w:r>
      <w:r w:rsidRPr="00676BE7">
        <w:tab/>
        <w:t>zbycia podmiotowi prowadzącemu działalność poza terytorium Rzeczypospolitej Polskiej</w:t>
      </w:r>
    </w:p>
    <w:p w:rsidR="005142EC" w:rsidRPr="00676BE7" w:rsidRDefault="005142EC" w:rsidP="005142EC">
      <w:pPr>
        <w:pStyle w:val="ZCZWSPPKTzmczciwsppktartykuempunktem"/>
      </w:pPr>
      <w:r w:rsidRPr="00676BE7">
        <w:t>– produktów leczniczych, środków spożywczych specjalnego przeznaczenia żywieniowego lub wyrobów medyc</w:t>
      </w:r>
      <w:r w:rsidRPr="00676BE7">
        <w:t>z</w:t>
      </w:r>
      <w:r w:rsidRPr="00676BE7">
        <w:t>nych, zawartych</w:t>
      </w:r>
      <w:r w:rsidR="001B7843" w:rsidRPr="00676BE7">
        <w:t xml:space="preserve"> w</w:t>
      </w:r>
      <w:r w:rsidR="001B7843">
        <w:t> </w:t>
      </w:r>
      <w:r w:rsidRPr="00676BE7">
        <w:t>wykazie,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</w:t>
      </w:r>
      <w:r>
        <w:t>4</w:t>
      </w:r>
      <w:r w:rsidRPr="00676BE7">
        <w:t>.</w:t>
      </w:r>
    </w:p>
    <w:p w:rsidR="005142EC" w:rsidRPr="00676BE7" w:rsidRDefault="005142EC" w:rsidP="001B7843">
      <w:pPr>
        <w:pStyle w:val="ZUSTzmustartykuempunktem"/>
        <w:keepNext/>
      </w:pPr>
      <w:r w:rsidRPr="00676BE7">
        <w:t>2. Zgłoszenie zamiaru,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1, zawiera: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nazwę (firmę)</w:t>
      </w:r>
      <w:r w:rsidR="001B7843" w:rsidRPr="00676BE7">
        <w:t xml:space="preserve"> i</w:t>
      </w:r>
      <w:r w:rsidR="001B7843">
        <w:t> </w:t>
      </w:r>
      <w:r w:rsidRPr="00676BE7">
        <w:t>adres albo siedzibę przedsiębiorcy prowadzącego działalność polegającą na prowadzeniu hu</w:t>
      </w:r>
      <w:r w:rsidRPr="00676BE7">
        <w:t>r</w:t>
      </w:r>
      <w:r w:rsidRPr="00676BE7">
        <w:t>towni farmaceutycznej;</w:t>
      </w:r>
    </w:p>
    <w:p w:rsidR="005142EC" w:rsidRPr="00676BE7" w:rsidRDefault="005142EC" w:rsidP="005142EC">
      <w:pPr>
        <w:pStyle w:val="ZPKTzmpktartykuempunktem"/>
      </w:pPr>
      <w:r w:rsidRPr="00676BE7">
        <w:t>2)</w:t>
      </w:r>
      <w:r w:rsidRPr="00676BE7">
        <w:tab/>
        <w:t>numer wydanego zezwolenia na prowadzenie hurtowni farmaceutycznej;</w:t>
      </w:r>
    </w:p>
    <w:p w:rsidR="005142EC" w:rsidRPr="00676BE7" w:rsidRDefault="005142EC" w:rsidP="005142EC">
      <w:pPr>
        <w:pStyle w:val="ZPKTzmpktartykuempunktem"/>
      </w:pPr>
      <w:r w:rsidRPr="00676BE7">
        <w:t>3)</w:t>
      </w:r>
      <w:r w:rsidRPr="00676BE7">
        <w:tab/>
        <w:t>numer NIP</w:t>
      </w:r>
      <w:r w:rsidR="001B7843" w:rsidRPr="00676BE7">
        <w:t xml:space="preserve"> i</w:t>
      </w:r>
      <w:r w:rsidR="001B7843">
        <w:t> </w:t>
      </w:r>
      <w:r w:rsidRPr="00676BE7">
        <w:t>REGON;</w:t>
      </w:r>
    </w:p>
    <w:p w:rsidR="005142EC" w:rsidRPr="00676BE7" w:rsidRDefault="005142EC" w:rsidP="001B7843">
      <w:pPr>
        <w:pStyle w:val="ZPKTzmpktartykuempunktem"/>
        <w:keepNext/>
      </w:pPr>
      <w:r w:rsidRPr="00676BE7">
        <w:t>4)</w:t>
      </w:r>
      <w:r w:rsidRPr="00676BE7">
        <w:tab/>
        <w:t>dane identyfikujące odpowiednio produkt leczniczy, środek spożywczy specjalnego przeznaczenia żywieni</w:t>
      </w:r>
      <w:r w:rsidRPr="00676BE7">
        <w:t>o</w:t>
      </w:r>
      <w:r w:rsidRPr="00676BE7">
        <w:t>wego, wyrób medyczny, jeżeli dotyczy:</w:t>
      </w:r>
    </w:p>
    <w:p w:rsidR="005142EC" w:rsidRPr="00676BE7" w:rsidRDefault="005142EC" w:rsidP="005142EC">
      <w:pPr>
        <w:pStyle w:val="ZLITwPKTzmlitwpktartykuempunktem"/>
      </w:pPr>
      <w:r w:rsidRPr="00676BE7">
        <w:t>a)</w:t>
      </w:r>
      <w:r w:rsidRPr="00676BE7">
        <w:tab/>
        <w:t>kod identyfikacyjny EAN lub inny kod odpowiadający kodowi EAN,</w:t>
      </w:r>
    </w:p>
    <w:p w:rsidR="005142EC" w:rsidRPr="00676BE7" w:rsidRDefault="005142EC" w:rsidP="005142EC">
      <w:pPr>
        <w:pStyle w:val="ZLITwPKTzmlitwpktartykuempunktem"/>
      </w:pPr>
      <w:r w:rsidRPr="00676BE7">
        <w:t>b)</w:t>
      </w:r>
      <w:r w:rsidRPr="00676BE7">
        <w:tab/>
        <w:t>numer serii,</w:t>
      </w:r>
    </w:p>
    <w:p w:rsidR="005142EC" w:rsidRPr="00676BE7" w:rsidRDefault="005142EC" w:rsidP="005142EC">
      <w:pPr>
        <w:pStyle w:val="ZLITwPKTzmlitwpktartykuempunktem"/>
      </w:pPr>
      <w:r w:rsidRPr="00676BE7">
        <w:t>c)</w:t>
      </w:r>
      <w:r w:rsidRPr="00676BE7">
        <w:tab/>
        <w:t>datę ważności,</w:t>
      </w:r>
    </w:p>
    <w:p w:rsidR="005142EC" w:rsidRPr="00676BE7" w:rsidRDefault="005142EC" w:rsidP="005142EC">
      <w:pPr>
        <w:pStyle w:val="ZLITwPKTzmlitwpktartykuempunktem"/>
      </w:pPr>
      <w:r w:rsidRPr="00676BE7">
        <w:t>d)</w:t>
      </w:r>
      <w:r w:rsidRPr="00676BE7">
        <w:tab/>
        <w:t>nazwę podmiotu odpowiedzialnego, podmiotu uprawnionego do importu równoległego, nazwę wytwórcy wyrobów medycznych, jego autoryzowanego przedstawiciela, dystrybutora albo importera, albo nazwę podmiotu działającego na rynku spożywczym;</w:t>
      </w:r>
    </w:p>
    <w:p w:rsidR="005142EC" w:rsidRPr="00676BE7" w:rsidRDefault="005142EC" w:rsidP="005142EC">
      <w:pPr>
        <w:pStyle w:val="ZPKTzmpktartykuempunktem"/>
      </w:pPr>
      <w:r w:rsidRPr="00676BE7">
        <w:t>5)</w:t>
      </w:r>
      <w:r w:rsidRPr="00676BE7">
        <w:tab/>
        <w:t>ilość produktu leczniczego, środka spożywczego specjalnego przeznaczenia żywieniowego oraz wyrobu m</w:t>
      </w:r>
      <w:r w:rsidRPr="00676BE7">
        <w:t>e</w:t>
      </w:r>
      <w:r w:rsidRPr="00676BE7">
        <w:t>dycznego podlegającego wywozowi lub zbyciu.</w:t>
      </w:r>
    </w:p>
    <w:p w:rsidR="005142EC" w:rsidRPr="00182456" w:rsidRDefault="005142EC" w:rsidP="001B7843">
      <w:pPr>
        <w:pStyle w:val="ZUSTzmustartykuempunktem"/>
        <w:keepNext/>
        <w:rPr>
          <w:spacing w:val="-2"/>
        </w:rPr>
      </w:pPr>
      <w:r w:rsidRPr="00182456">
        <w:rPr>
          <w:spacing w:val="-2"/>
        </w:rPr>
        <w:t>3. Główny Inspektor Farmaceutyczny może wnieść,</w:t>
      </w:r>
      <w:r w:rsidR="001B7843" w:rsidRPr="00182456">
        <w:rPr>
          <w:spacing w:val="-2"/>
        </w:rPr>
        <w:t xml:space="preserve"> w </w:t>
      </w:r>
      <w:r w:rsidRPr="00182456">
        <w:rPr>
          <w:spacing w:val="-2"/>
        </w:rPr>
        <w:t>drodze decyzji, sprzeciw wobec zamiaru wywozu lub zb</w:t>
      </w:r>
      <w:r w:rsidRPr="00182456">
        <w:rPr>
          <w:spacing w:val="-2"/>
        </w:rPr>
        <w:t>y</w:t>
      </w:r>
      <w:r w:rsidRPr="00182456">
        <w:rPr>
          <w:spacing w:val="-2"/>
        </w:rPr>
        <w:t>cia,</w:t>
      </w:r>
      <w:r w:rsidR="001B7843" w:rsidRPr="00182456">
        <w:rPr>
          <w:spacing w:val="-2"/>
        </w:rPr>
        <w:t xml:space="preserve"> o </w:t>
      </w:r>
      <w:r w:rsidRPr="00182456">
        <w:rPr>
          <w:spacing w:val="-2"/>
        </w:rPr>
        <w:t>których mowa</w:t>
      </w:r>
      <w:r w:rsidR="001B7843" w:rsidRPr="00182456">
        <w:rPr>
          <w:spacing w:val="-2"/>
        </w:rPr>
        <w:t xml:space="preserve"> w ust. </w:t>
      </w:r>
      <w:r w:rsidRPr="00182456">
        <w:rPr>
          <w:spacing w:val="-2"/>
        </w:rPr>
        <w:t>1,</w:t>
      </w:r>
      <w:r w:rsidR="001B7843" w:rsidRPr="00182456">
        <w:rPr>
          <w:spacing w:val="-2"/>
        </w:rPr>
        <w:t xml:space="preserve"> w </w:t>
      </w:r>
      <w:r w:rsidRPr="00182456">
        <w:rPr>
          <w:spacing w:val="-2"/>
        </w:rPr>
        <w:t>terminie 3</w:t>
      </w:r>
      <w:r w:rsidR="001B7843" w:rsidRPr="00182456">
        <w:rPr>
          <w:spacing w:val="-2"/>
        </w:rPr>
        <w:t>0 </w:t>
      </w:r>
      <w:r w:rsidRPr="00182456">
        <w:rPr>
          <w:spacing w:val="-2"/>
        </w:rPr>
        <w:t>dni od dnia zgłoszenia zamiaru wywozu lub zbycia, biorąc pod uwagę: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zagrożenie brakiem dostępności na terytorium Rzeczypospolitej Polskiej produktów leczniczych, środków sp</w:t>
      </w:r>
      <w:r w:rsidRPr="00676BE7">
        <w:t>o</w:t>
      </w:r>
      <w:r w:rsidRPr="00676BE7">
        <w:t>żywczych specjalnego przeznaczenia żywieniowego lub wyrobów medycznych, zawartych</w:t>
      </w:r>
      <w:r w:rsidR="001B7843" w:rsidRPr="00676BE7">
        <w:t xml:space="preserve"> w</w:t>
      </w:r>
      <w:r w:rsidR="001B7843">
        <w:t> </w:t>
      </w:r>
      <w:r w:rsidRPr="00676BE7">
        <w:t>wykazie,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</w:t>
      </w:r>
      <w:r>
        <w:t>4</w:t>
      </w:r>
      <w:r w:rsidRPr="00676BE7">
        <w:t>;</w:t>
      </w:r>
    </w:p>
    <w:p w:rsidR="005142EC" w:rsidRPr="00676BE7" w:rsidRDefault="005142EC" w:rsidP="005142EC">
      <w:pPr>
        <w:pStyle w:val="ZPKTzmpktartykuempunktem"/>
      </w:pPr>
      <w:r w:rsidRPr="00676BE7">
        <w:t>2)</w:t>
      </w:r>
      <w:r w:rsidRPr="00676BE7">
        <w:tab/>
        <w:t>znaczenie danego produktu leczniczego, środka spożywczego specjalnego przeznaczenia żywieniowego lub wyrobu medycznego zawartych</w:t>
      </w:r>
      <w:r w:rsidR="001B7843" w:rsidRPr="00676BE7">
        <w:t xml:space="preserve"> w</w:t>
      </w:r>
      <w:r w:rsidR="001B7843">
        <w:t> </w:t>
      </w:r>
      <w:r w:rsidRPr="00676BE7">
        <w:t>wykazie,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</w:t>
      </w:r>
      <w:r>
        <w:t>4</w:t>
      </w:r>
      <w:r w:rsidRPr="00676BE7">
        <w:t>, dla zdrowia publicznego.</w:t>
      </w:r>
    </w:p>
    <w:p w:rsidR="005142EC" w:rsidRPr="00676BE7" w:rsidRDefault="005142EC" w:rsidP="005142EC">
      <w:pPr>
        <w:pStyle w:val="ZUSTzmustartykuempunktem"/>
      </w:pPr>
      <w:r w:rsidRPr="00676BE7">
        <w:t>4. Decyzji</w:t>
      </w:r>
      <w:r w:rsidR="001B7843" w:rsidRPr="00676BE7">
        <w:t xml:space="preserve"> w</w:t>
      </w:r>
      <w:r w:rsidR="001B7843">
        <w:t> </w:t>
      </w:r>
      <w:r w:rsidRPr="00676BE7">
        <w:t>sprawie wniesienia sprzeciwu nadaje się rygor natychmiastowej wykonalności.</w:t>
      </w:r>
    </w:p>
    <w:p w:rsidR="005142EC" w:rsidRPr="00363E3B" w:rsidRDefault="005142EC" w:rsidP="005142EC">
      <w:pPr>
        <w:pStyle w:val="ZUSTzmustartykuempunktem"/>
        <w:rPr>
          <w:spacing w:val="-2"/>
        </w:rPr>
      </w:pPr>
      <w:r w:rsidRPr="00363E3B">
        <w:rPr>
          <w:spacing w:val="-2"/>
        </w:rPr>
        <w:t>5. Sprzeciw lub uchylenie</w:t>
      </w:r>
      <w:r w:rsidRPr="00363E3B">
        <w:rPr>
          <w:rStyle w:val="Ppogrubienie"/>
          <w:spacing w:val="-2"/>
        </w:rPr>
        <w:t xml:space="preserve"> </w:t>
      </w:r>
      <w:r w:rsidRPr="00363E3B">
        <w:rPr>
          <w:spacing w:val="-2"/>
        </w:rPr>
        <w:t>sprzeciwu</w:t>
      </w:r>
      <w:r w:rsidRPr="00363E3B">
        <w:rPr>
          <w:rStyle w:val="Ppogrubienie"/>
          <w:spacing w:val="-2"/>
        </w:rPr>
        <w:t xml:space="preserve"> </w:t>
      </w:r>
      <w:r w:rsidRPr="00363E3B">
        <w:rPr>
          <w:spacing w:val="-2"/>
        </w:rPr>
        <w:t>podlega publikacji</w:t>
      </w:r>
      <w:r w:rsidR="001B7843" w:rsidRPr="00363E3B">
        <w:rPr>
          <w:spacing w:val="-2"/>
        </w:rPr>
        <w:t xml:space="preserve"> w </w:t>
      </w:r>
      <w:r w:rsidRPr="00363E3B">
        <w:rPr>
          <w:spacing w:val="-2"/>
        </w:rPr>
        <w:t>Biuletynie Informacji Publicznej Głównego Inspektora Farmaceutycznego,</w:t>
      </w:r>
      <w:r w:rsidR="001B7843" w:rsidRPr="00363E3B">
        <w:rPr>
          <w:spacing w:val="-2"/>
        </w:rPr>
        <w:t xml:space="preserve"> a </w:t>
      </w:r>
      <w:r w:rsidRPr="00363E3B">
        <w:rPr>
          <w:spacing w:val="-2"/>
        </w:rPr>
        <w:t>informacja</w:t>
      </w:r>
      <w:r w:rsidR="001B7843" w:rsidRPr="00363E3B">
        <w:rPr>
          <w:spacing w:val="-2"/>
        </w:rPr>
        <w:t xml:space="preserve"> w </w:t>
      </w:r>
      <w:r w:rsidRPr="00363E3B">
        <w:rPr>
          <w:spacing w:val="-2"/>
        </w:rPr>
        <w:t>tym zakresie jest przekazywana organom kontroli finansowej oraz właściwym org</w:t>
      </w:r>
      <w:r w:rsidRPr="00363E3B">
        <w:rPr>
          <w:spacing w:val="-2"/>
        </w:rPr>
        <w:t>a</w:t>
      </w:r>
      <w:r w:rsidRPr="00363E3B">
        <w:rPr>
          <w:spacing w:val="-2"/>
        </w:rPr>
        <w:t>nom celnym.</w:t>
      </w:r>
      <w:r w:rsidR="001B7843" w:rsidRPr="00363E3B">
        <w:rPr>
          <w:spacing w:val="-2"/>
        </w:rPr>
        <w:t xml:space="preserve"> Z </w:t>
      </w:r>
      <w:r w:rsidRPr="00363E3B">
        <w:rPr>
          <w:spacing w:val="-2"/>
        </w:rPr>
        <w:t>chwilą publikacji sprzeciwu lub uchylenia sprzeciwu uznaje się go za skutecznie doręczony.</w:t>
      </w:r>
    </w:p>
    <w:p w:rsidR="005142EC" w:rsidRPr="00676BE7" w:rsidRDefault="005142EC" w:rsidP="005142EC">
      <w:pPr>
        <w:pStyle w:val="ZUSTzmustartykuempunktem"/>
      </w:pPr>
      <w:r w:rsidRPr="00676BE7">
        <w:lastRenderedPageBreak/>
        <w:t>6.</w:t>
      </w:r>
      <w:r w:rsidR="001B7843" w:rsidRPr="00676BE7">
        <w:t xml:space="preserve"> W</w:t>
      </w:r>
      <w:r w:rsidR="001B7843">
        <w:t> </w:t>
      </w:r>
      <w:r w:rsidRPr="00676BE7">
        <w:t>przypadku wezwania do uzupełnienia zgłoszenia,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1, bieg terminu na wniesienie sprzeciwu ulega zawieszeniu.</w:t>
      </w:r>
    </w:p>
    <w:p w:rsidR="005142EC" w:rsidRPr="00676BE7" w:rsidRDefault="005142EC" w:rsidP="005142EC">
      <w:pPr>
        <w:pStyle w:val="ZUSTzmustartykuempunktem"/>
      </w:pPr>
      <w:r w:rsidRPr="00676BE7">
        <w:t>7. Od sprzeciwu,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3, strona może złożyć wniosek</w:t>
      </w:r>
      <w:r w:rsidR="001B7843" w:rsidRPr="00676BE7">
        <w:t xml:space="preserve"> o</w:t>
      </w:r>
      <w:r w:rsidR="001B7843">
        <w:t> </w:t>
      </w:r>
      <w:r w:rsidRPr="00676BE7">
        <w:t>ponowne rozpatrzenie sprawy. Wni</w:t>
      </w:r>
      <w:r w:rsidRPr="00676BE7">
        <w:t>o</w:t>
      </w:r>
      <w:r w:rsidRPr="00676BE7">
        <w:t>sek wraz</w:t>
      </w:r>
      <w:r w:rsidR="001B7843" w:rsidRPr="00676BE7">
        <w:t xml:space="preserve"> z</w:t>
      </w:r>
      <w:r w:rsidR="001B7843">
        <w:t> </w:t>
      </w:r>
      <w:r w:rsidRPr="00676BE7">
        <w:t>uzasadnieniem składa się do Głównego Inspektora Farmaceutycznego</w:t>
      </w:r>
      <w:r w:rsidR="001B7843" w:rsidRPr="00676BE7">
        <w:t xml:space="preserve"> w</w:t>
      </w:r>
      <w:r w:rsidR="001B7843">
        <w:t> </w:t>
      </w:r>
      <w:r w:rsidRPr="00676BE7">
        <w:t xml:space="preserve">terminie </w:t>
      </w:r>
      <w:r w:rsidR="001B7843" w:rsidRPr="00676BE7">
        <w:t>7</w:t>
      </w:r>
      <w:r w:rsidR="001B7843">
        <w:t> </w:t>
      </w:r>
      <w:r w:rsidRPr="00676BE7">
        <w:t>dni od dnia publikacji sprzeciwu.</w:t>
      </w:r>
    </w:p>
    <w:p w:rsidR="005142EC" w:rsidRPr="00676BE7" w:rsidRDefault="005142EC" w:rsidP="005142EC">
      <w:pPr>
        <w:pStyle w:val="ZUSTzmustartykuempunktem"/>
      </w:pPr>
      <w:r w:rsidRPr="00676BE7">
        <w:t>8. Informację</w:t>
      </w:r>
      <w:r w:rsidR="001B7843" w:rsidRPr="00676BE7">
        <w:t xml:space="preserve"> o</w:t>
      </w:r>
      <w:r w:rsidR="001B7843">
        <w:t> </w:t>
      </w:r>
      <w:r w:rsidRPr="00676BE7">
        <w:t>wniesieniu sprzeciwu oraz informację</w:t>
      </w:r>
      <w:r w:rsidR="001B7843" w:rsidRPr="00676BE7">
        <w:t xml:space="preserve"> o</w:t>
      </w:r>
      <w:r w:rsidR="001B7843">
        <w:t> </w:t>
      </w:r>
      <w:r w:rsidRPr="00676BE7">
        <w:t xml:space="preserve">wyniku ponownego rozpoznania sprawy Główny </w:t>
      </w:r>
      <w:r w:rsidR="001F1C63">
        <w:br/>
      </w:r>
      <w:r w:rsidRPr="00676BE7">
        <w:t>Inspektor Farmaceutyczny zamieszcza</w:t>
      </w:r>
      <w:r w:rsidR="001B7843" w:rsidRPr="00676BE7">
        <w:t xml:space="preserve"> w</w:t>
      </w:r>
      <w:r w:rsidR="001B7843">
        <w:t> </w:t>
      </w:r>
      <w:r w:rsidRPr="00676BE7">
        <w:t>Zintegrowanym Systemie Monitorowania Obrotu Produktami Leczniczymi.</w:t>
      </w:r>
    </w:p>
    <w:p w:rsidR="005142EC" w:rsidRDefault="005142EC" w:rsidP="005142EC">
      <w:pPr>
        <w:pStyle w:val="ZUSTzmustartykuempunktem"/>
      </w:pPr>
      <w:r w:rsidRPr="00676BE7">
        <w:t>9. Niewniesienie sprzeciwu</w:t>
      </w:r>
      <w:r w:rsidR="001B7843" w:rsidRPr="00676BE7">
        <w:t xml:space="preserve"> w</w:t>
      </w:r>
      <w:r w:rsidR="001B7843">
        <w:t> </w:t>
      </w:r>
      <w:r w:rsidRPr="00676BE7">
        <w:t>terminie,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3, oznacza możliwość dokonania</w:t>
      </w:r>
      <w:r w:rsidR="001B7843" w:rsidRPr="00676BE7">
        <w:t xml:space="preserve"> w</w:t>
      </w:r>
      <w:r w:rsidR="001B7843">
        <w:t> </w:t>
      </w:r>
      <w:r w:rsidRPr="00676BE7">
        <w:t>terminie 3</w:t>
      </w:r>
      <w:r w:rsidR="001B7843" w:rsidRPr="00676BE7">
        <w:t>0</w:t>
      </w:r>
      <w:r w:rsidR="001B7843">
        <w:t> </w:t>
      </w:r>
      <w:r w:rsidRPr="00676BE7">
        <w:t>dni od dnia jego upływu wywozu lub zbycia poza terytorium Rzeczypospolitej Polskiej produktu leczniczego, środka spożywczego specjalnego przeznaczenia żywieniowego lub wyrobu medycznego.</w:t>
      </w:r>
    </w:p>
    <w:p w:rsidR="005142EC" w:rsidRPr="001B7843" w:rsidRDefault="005142EC" w:rsidP="005142EC">
      <w:pPr>
        <w:pStyle w:val="ZUSTzmustartykuempunktem"/>
      </w:pPr>
      <w:r>
        <w:t>10</w:t>
      </w:r>
      <w:r w:rsidRPr="003237A2">
        <w:t>. Przedsiębiorca prowadzący działalność polegającą na prowadzeniu hurtowni farmaceutycznej dokonujący wywozu poza terytorium Rzeczypospolitej Polskiej produktów leczniczych, środków spożywczych specjalnego prz</w:t>
      </w:r>
      <w:r w:rsidRPr="003237A2">
        <w:t>e</w:t>
      </w:r>
      <w:r w:rsidRPr="003237A2">
        <w:t>znaczenia żywieniowego lub wyrobów medycznych, zawartych</w:t>
      </w:r>
      <w:r w:rsidR="001B7843" w:rsidRPr="003237A2">
        <w:t xml:space="preserve"> w</w:t>
      </w:r>
      <w:r w:rsidR="001B7843">
        <w:t> </w:t>
      </w:r>
      <w:r w:rsidRPr="003237A2">
        <w:t>wykazie,</w:t>
      </w:r>
      <w:r w:rsidR="001B7843" w:rsidRPr="003237A2">
        <w:t xml:space="preserve"> o</w:t>
      </w:r>
      <w:r w:rsidR="001B7843">
        <w:t> </w:t>
      </w:r>
      <w:r w:rsidRPr="003237A2">
        <w:t>którym mowa</w:t>
      </w:r>
      <w:r w:rsidR="001B7843" w:rsidRPr="003237A2">
        <w:t xml:space="preserve"> w</w:t>
      </w:r>
      <w:r w:rsidR="001B7843">
        <w:t> ust.</w:t>
      </w:r>
      <w:r w:rsidR="001B7843" w:rsidRPr="001F1C63">
        <w:t> </w:t>
      </w:r>
      <w:r w:rsidRPr="001F1C63">
        <w:t>14,</w:t>
      </w:r>
      <w:r w:rsidR="001B7843" w:rsidRPr="001F1C63">
        <w:t xml:space="preserve"> w</w:t>
      </w:r>
      <w:r w:rsidR="001B7843">
        <w:t> </w:t>
      </w:r>
      <w:r w:rsidRPr="003237A2">
        <w:t>imieniu i</w:t>
      </w:r>
      <w:r w:rsidRPr="003237A2">
        <w:t>n</w:t>
      </w:r>
      <w:r w:rsidRPr="003237A2">
        <w:t>nej hurtowni farmaceutycznej p</w:t>
      </w:r>
      <w:r w:rsidRPr="001B7843">
        <w:t>rowadzącej działalność na terytorium Rzeczypospolitej Polskiej, nie zgłasza zamiaru wywozu,</w:t>
      </w:r>
      <w:r w:rsidR="001B7843" w:rsidRPr="001B7843">
        <w:t xml:space="preserve"> o </w:t>
      </w:r>
      <w:r w:rsidRPr="001B7843">
        <w:t>którym mowa</w:t>
      </w:r>
      <w:r w:rsidR="001B7843" w:rsidRPr="001B7843">
        <w:t xml:space="preserve"> w ust. 1 pkt </w:t>
      </w:r>
      <w:r w:rsidRPr="001B7843">
        <w:t>1, jeżeli zamiar wywozu został zgłoszony przez hurtownię farmaceutyczną,</w:t>
      </w:r>
      <w:r w:rsidR="001B7843" w:rsidRPr="001B7843">
        <w:t xml:space="preserve"> w </w:t>
      </w:r>
      <w:r w:rsidRPr="001B7843">
        <w:t>imieniu której dokonuje wywozu, pod warunkiem niezgłoszenia przez Głównego Inspektora Farmaceutycznego sprzeciwu na dokonanie wywozu.</w:t>
      </w:r>
    </w:p>
    <w:p w:rsidR="005142EC" w:rsidRPr="001B7843" w:rsidRDefault="005142EC" w:rsidP="005142EC">
      <w:pPr>
        <w:pStyle w:val="ZUSTzmustartykuempunktem"/>
      </w:pPr>
      <w:r w:rsidRPr="001B7843">
        <w:t>11.</w:t>
      </w:r>
      <w:r w:rsidR="001B7843" w:rsidRPr="001B7843">
        <w:t xml:space="preserve"> O </w:t>
      </w:r>
      <w:r w:rsidRPr="001B7843">
        <w:t>dokonaniu wywozu lub zbycia,</w:t>
      </w:r>
      <w:r w:rsidR="001B7843" w:rsidRPr="001B7843">
        <w:t xml:space="preserve"> o </w:t>
      </w:r>
      <w:r w:rsidRPr="001B7843">
        <w:t>których mowa</w:t>
      </w:r>
      <w:r w:rsidR="001B7843" w:rsidRPr="001B7843">
        <w:t xml:space="preserve"> w ust. </w:t>
      </w:r>
      <w:r w:rsidRPr="001B7843">
        <w:t>9, przedsiębiorca prowadzący działalność poleg</w:t>
      </w:r>
      <w:r w:rsidRPr="001B7843">
        <w:t>a</w:t>
      </w:r>
      <w:r w:rsidRPr="001B7843">
        <w:t>jącą na prowadzeniu hurtowni farmaceutycznej informuje Głównego Inspektora Farmaceutycznego</w:t>
      </w:r>
      <w:r w:rsidR="001B7843" w:rsidRPr="001B7843">
        <w:t xml:space="preserve"> w </w:t>
      </w:r>
      <w:r w:rsidRPr="001B7843">
        <w:t xml:space="preserve">terminie </w:t>
      </w:r>
      <w:r w:rsidR="001B7843" w:rsidRPr="001B7843">
        <w:t>7 </w:t>
      </w:r>
      <w:r w:rsidRPr="001B7843">
        <w:t>dni od dnia dokonania wywozu lub zbycia poza terytorium Rzeczypospolitej Polskiej.</w:t>
      </w:r>
    </w:p>
    <w:p w:rsidR="005142EC" w:rsidRPr="001B7843" w:rsidRDefault="005142EC" w:rsidP="005142EC">
      <w:pPr>
        <w:pStyle w:val="ZUSTzmustartykuempunktem"/>
      </w:pPr>
      <w:r w:rsidRPr="001B7843">
        <w:t>12.</w:t>
      </w:r>
      <w:r w:rsidR="001B7843" w:rsidRPr="001B7843">
        <w:t xml:space="preserve"> W </w:t>
      </w:r>
      <w:r w:rsidRPr="001B7843">
        <w:t>przypadku wniesienia sprzeciwu przedsiębiorca prowadzący działalność polegającą na prowadzeniu hu</w:t>
      </w:r>
      <w:r w:rsidRPr="001B7843">
        <w:t>r</w:t>
      </w:r>
      <w:r w:rsidRPr="001B7843">
        <w:t>towni farmaceutycznej jest obowiązany do sprzedaży produktów leczniczych, środków spożywczych specjalnego przeznaczenia żywieniowego lub wyrobów medycznych wyłącznie na terytorium Rzeczypospolitej Polskiej</w:t>
      </w:r>
      <w:r w:rsidR="001B7843" w:rsidRPr="001B7843">
        <w:t xml:space="preserve"> w </w:t>
      </w:r>
      <w:r w:rsidRPr="001B7843">
        <w:t>ilości określonej</w:t>
      </w:r>
      <w:r w:rsidR="001B7843" w:rsidRPr="001B7843">
        <w:t xml:space="preserve"> w </w:t>
      </w:r>
      <w:r w:rsidRPr="001B7843">
        <w:t>zgłoszeniu zamiaru wywozu lub zbycia podmiotowi prowadzącemu działalność na terytorium Rzecz</w:t>
      </w:r>
      <w:r w:rsidRPr="001B7843">
        <w:t>y</w:t>
      </w:r>
      <w:r w:rsidRPr="001B7843">
        <w:t>pospolitej Polskiej</w:t>
      </w:r>
      <w:r w:rsidR="001B7843" w:rsidRPr="001B7843">
        <w:t xml:space="preserve"> w </w:t>
      </w:r>
      <w:r w:rsidRPr="001B7843">
        <w:t>celu realizacji świadczeń opieki zdrowotnej na tym terytorium.</w:t>
      </w:r>
    </w:p>
    <w:p w:rsidR="005142EC" w:rsidRPr="001B7843" w:rsidRDefault="005142EC" w:rsidP="005142EC">
      <w:pPr>
        <w:pStyle w:val="ZUSTzmustartykuempunktem"/>
      </w:pPr>
      <w:r w:rsidRPr="001B7843">
        <w:t>13. Po upływie 3</w:t>
      </w:r>
      <w:r w:rsidR="001B7843" w:rsidRPr="001B7843">
        <w:t>0 </w:t>
      </w:r>
      <w:r w:rsidRPr="001B7843">
        <w:t>dni od dnia otrzymania sprzeciwu, przedsiębiorca prowadzący działalność polegającą na prowadzeniu hurtowni farmaceutycznej może ponownie zgłosić zamiar,</w:t>
      </w:r>
      <w:r w:rsidR="001B7843" w:rsidRPr="001B7843">
        <w:t xml:space="preserve"> o </w:t>
      </w:r>
      <w:r w:rsidRPr="001B7843">
        <w:t>którym mowa</w:t>
      </w:r>
      <w:r w:rsidR="001B7843" w:rsidRPr="001B7843">
        <w:t xml:space="preserve"> w ust. </w:t>
      </w:r>
      <w:r w:rsidRPr="001B7843">
        <w:t>1.</w:t>
      </w:r>
    </w:p>
    <w:p w:rsidR="005142EC" w:rsidRPr="00676BE7" w:rsidRDefault="005142EC" w:rsidP="005142EC">
      <w:pPr>
        <w:pStyle w:val="ZUSTzmustartykuempunktem"/>
      </w:pPr>
      <w:r w:rsidRPr="00676BE7">
        <w:t>1</w:t>
      </w:r>
      <w:r>
        <w:t>4</w:t>
      </w:r>
      <w:r w:rsidRPr="00676BE7">
        <w:t>. Minister właściwy do spraw zdrowia, na podstawie informacji przekazywanych przez Głównego Inspektora Farmaceutycznego, gromadzonych</w:t>
      </w:r>
      <w:r w:rsidR="001B7843" w:rsidRPr="00676BE7">
        <w:t xml:space="preserve"> w</w:t>
      </w:r>
      <w:r w:rsidR="001B7843">
        <w:t> </w:t>
      </w:r>
      <w:r w:rsidRPr="00676BE7">
        <w:t>Zintegrowanym Systemie Monitorowania Obrotu Produktami Leczniczymi lub innych informacji dotyczących dostępności do produktów leczniczych, środków spożywczych specjalnego przezn</w:t>
      </w:r>
      <w:r w:rsidRPr="00676BE7">
        <w:t>a</w:t>
      </w:r>
      <w:r w:rsidRPr="00676BE7">
        <w:t xml:space="preserve">czenia żywieniowego lub wyrobów medycznych, uwzględniając dynamikę obrotu, ogłasza co najmniej raz na </w:t>
      </w:r>
      <w:r w:rsidR="001B7843" w:rsidRPr="00676BE7">
        <w:t>2</w:t>
      </w:r>
      <w:r w:rsidR="001B7843">
        <w:t> </w:t>
      </w:r>
      <w:r w:rsidRPr="00676BE7">
        <w:t>miesiące,</w:t>
      </w:r>
      <w:r w:rsidR="001B7843" w:rsidRPr="00676BE7">
        <w:t xml:space="preserve"> w</w:t>
      </w:r>
      <w:r w:rsidR="001B7843">
        <w:t> </w:t>
      </w:r>
      <w:r w:rsidRPr="00676BE7">
        <w:t>drodze obwieszczenia, wykaz produktów leczniczych, środków spożywczych specjalnego przeznacz</w:t>
      </w:r>
      <w:r w:rsidRPr="00676BE7">
        <w:t>e</w:t>
      </w:r>
      <w:r w:rsidRPr="00676BE7">
        <w:t>nia żywieniowego oraz wyrobów medycznych zagrożonych brakiem dostępności na terytorium Rzeczypospolitej Polskiej.</w:t>
      </w:r>
    </w:p>
    <w:p w:rsidR="005142EC" w:rsidRPr="00676BE7" w:rsidRDefault="005142EC" w:rsidP="005142EC">
      <w:pPr>
        <w:pStyle w:val="ZUSTzmustartykuempunktem"/>
      </w:pPr>
      <w:r w:rsidRPr="00676BE7">
        <w:t>1</w:t>
      </w:r>
      <w:r>
        <w:t>5</w:t>
      </w:r>
      <w:r w:rsidRPr="00676BE7">
        <w:t>. Obwieszczenie określone</w:t>
      </w:r>
      <w:r w:rsidR="001B7843" w:rsidRPr="00676BE7">
        <w:t xml:space="preserve"> w</w:t>
      </w:r>
      <w:r w:rsidR="001B7843">
        <w:t> ust. </w:t>
      </w:r>
      <w:r w:rsidRPr="00676BE7">
        <w:t>1</w:t>
      </w:r>
      <w:r w:rsidR="001B7843">
        <w:t>4 </w:t>
      </w:r>
      <w:r w:rsidRPr="00676BE7">
        <w:t>jest ogłaszane</w:t>
      </w:r>
      <w:r w:rsidR="001B7843" w:rsidRPr="00676BE7">
        <w:t xml:space="preserve"> w</w:t>
      </w:r>
      <w:r w:rsidR="001B7843">
        <w:t> </w:t>
      </w:r>
      <w:r w:rsidRPr="00676BE7">
        <w:t>dzienniku urzędowym ministra właściwego do spraw zdrowia.</w:t>
      </w:r>
    </w:p>
    <w:p w:rsidR="005142EC" w:rsidRPr="00676BE7" w:rsidRDefault="005142EC" w:rsidP="005142EC">
      <w:pPr>
        <w:pStyle w:val="ZUSTzmustartykuempunktem"/>
      </w:pPr>
      <w:r w:rsidRPr="00676BE7">
        <w:t>1</w:t>
      </w:r>
      <w:r>
        <w:t>6</w:t>
      </w:r>
      <w:r w:rsidRPr="00676BE7">
        <w:t>. Do postępowania prowadzonego</w:t>
      </w:r>
      <w:r w:rsidR="001B7843" w:rsidRPr="00676BE7">
        <w:t xml:space="preserve"> w</w:t>
      </w:r>
      <w:r w:rsidR="001B7843">
        <w:t> </w:t>
      </w:r>
      <w:r w:rsidRPr="00676BE7">
        <w:t>zakresie wydania sprzeciwu,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3, nie stosuje się</w:t>
      </w:r>
      <w:r w:rsidR="001B7843">
        <w:t xml:space="preserve"> art. </w:t>
      </w:r>
      <w:r w:rsidRPr="00676BE7">
        <w:t xml:space="preserve">10, przepisów działu II rozdział </w:t>
      </w:r>
      <w:r w:rsidR="001B7843" w:rsidRPr="00676BE7">
        <w:t>2</w:t>
      </w:r>
      <w:r w:rsidR="001B7843">
        <w:t xml:space="preserve"> i </w:t>
      </w:r>
      <w:r w:rsidR="001B7843" w:rsidRPr="00676BE7">
        <w:t>5</w:t>
      </w:r>
      <w:r w:rsidR="001B7843">
        <w:t xml:space="preserve"> oraz art. </w:t>
      </w:r>
      <w:r w:rsidRPr="00676BE7">
        <w:t>9</w:t>
      </w:r>
      <w:r w:rsidR="001B7843" w:rsidRPr="00676BE7">
        <w:t>8</w:t>
      </w:r>
      <w:r w:rsidR="001B7843">
        <w:t> </w:t>
      </w:r>
      <w:r w:rsidRPr="00676BE7">
        <w:t>Kodeksu postępowania administracyjnego.</w:t>
      </w:r>
      <w:r w:rsidR="001B7843">
        <w:t>”</w:t>
      </w:r>
      <w:r w:rsidRPr="00676BE7">
        <w:t>;</w:t>
      </w:r>
    </w:p>
    <w:p w:rsidR="005142EC" w:rsidRPr="00676BE7" w:rsidRDefault="005142EC" w:rsidP="001B7843">
      <w:pPr>
        <w:pStyle w:val="PKTpunkt"/>
        <w:keepNext/>
      </w:pPr>
      <w:r w:rsidRPr="001F1C63">
        <w:t>8)</w:t>
      </w:r>
      <w:r w:rsidRPr="001F1C63">
        <w:tab/>
        <w:t>w</w:t>
      </w:r>
      <w:r w:rsidR="001B7843" w:rsidRPr="001F1C63">
        <w:t xml:space="preserve"> art. </w:t>
      </w:r>
      <w:r w:rsidRPr="001F1C63">
        <w:t>8</w:t>
      </w:r>
      <w:r w:rsidR="001B7843" w:rsidRPr="00676BE7">
        <w:t>0</w:t>
      </w:r>
      <w:r w:rsidR="001B7843">
        <w:t xml:space="preserve"> w ust. </w:t>
      </w:r>
      <w:r w:rsidR="001B7843" w:rsidRPr="00676BE7">
        <w:t>1</w:t>
      </w:r>
      <w:r w:rsidR="001B7843">
        <w:t xml:space="preserve"> w pkt 3 </w:t>
      </w:r>
      <w:r>
        <w:t>kropkę zastępuje się średnikiem</w:t>
      </w:r>
      <w:r w:rsidR="001B7843">
        <w:t xml:space="preserve"> i </w:t>
      </w:r>
      <w:r w:rsidRPr="00676BE7">
        <w:t>dodaje się</w:t>
      </w:r>
      <w:r w:rsidR="001B7843">
        <w:t xml:space="preserve"> pkt </w:t>
      </w:r>
      <w:r w:rsidR="001B7843" w:rsidRPr="00676BE7">
        <w:t>4</w:t>
      </w:r>
      <w:r w:rsidR="001B7843">
        <w:t xml:space="preserve"> w </w:t>
      </w:r>
      <w:r w:rsidRPr="00676BE7">
        <w:t>brzmieniu:</w:t>
      </w:r>
    </w:p>
    <w:p w:rsidR="005142EC" w:rsidRPr="00676BE7" w:rsidRDefault="001B7843" w:rsidP="005142EC">
      <w:pPr>
        <w:pStyle w:val="ZPKTzmpktartykuempunktem"/>
      </w:pPr>
      <w:r>
        <w:t>„</w:t>
      </w:r>
      <w:r w:rsidR="005142EC" w:rsidRPr="00676BE7">
        <w:t xml:space="preserve">4) </w:t>
      </w:r>
      <w:r>
        <w:tab/>
      </w:r>
      <w:r w:rsidR="005142EC" w:rsidRPr="00676BE7">
        <w:t>gdy na wnioskodawcę</w:t>
      </w:r>
      <w:r w:rsidRPr="00676BE7">
        <w:t xml:space="preserve"> w</w:t>
      </w:r>
      <w:r>
        <w:t> </w:t>
      </w:r>
      <w:r w:rsidR="005142EC" w:rsidRPr="00676BE7">
        <w:t xml:space="preserve">okresie </w:t>
      </w:r>
      <w:r w:rsidRPr="00676BE7">
        <w:t>3</w:t>
      </w:r>
      <w:r>
        <w:t> </w:t>
      </w:r>
      <w:r w:rsidR="005142EC" w:rsidRPr="00676BE7">
        <w:t>lat przed dniem złożenia wniosku</w:t>
      </w:r>
      <w:r w:rsidR="005142EC">
        <w:t xml:space="preserve"> </w:t>
      </w:r>
      <w:r w:rsidR="005142EC" w:rsidRPr="00676BE7">
        <w:t xml:space="preserve">nałożono karę pieniężną </w:t>
      </w:r>
      <w:r w:rsidR="005142EC">
        <w:t>na podstawie</w:t>
      </w:r>
      <w:r>
        <w:t xml:space="preserve"> art. </w:t>
      </w:r>
      <w:r w:rsidR="005142EC" w:rsidRPr="00676BE7">
        <w:t>127,</w:t>
      </w:r>
      <w:r>
        <w:t xml:space="preserve"> art. </w:t>
      </w:r>
      <w:r w:rsidR="005142EC" w:rsidRPr="00676BE7">
        <w:t>127b lub art.</w:t>
      </w:r>
      <w:r w:rsidR="001F1C63">
        <w:t xml:space="preserve"> </w:t>
      </w:r>
      <w:r w:rsidR="005142EC" w:rsidRPr="00676BE7">
        <w:t>127c.</w:t>
      </w:r>
      <w:r>
        <w:t>”</w:t>
      </w:r>
      <w:r w:rsidR="005142EC" w:rsidRPr="00676BE7">
        <w:t>;</w:t>
      </w:r>
    </w:p>
    <w:p w:rsidR="005142EC" w:rsidRPr="00A079E3" w:rsidRDefault="005142EC" w:rsidP="001B7843">
      <w:pPr>
        <w:pStyle w:val="PKTpunkt"/>
        <w:keepNext/>
      </w:pPr>
      <w:r>
        <w:t>9</w:t>
      </w:r>
      <w:r w:rsidRPr="00676BE7">
        <w:t>)</w:t>
      </w:r>
      <w:r w:rsidRPr="00676BE7">
        <w:tab/>
      </w:r>
      <w:r w:rsidRPr="00A079E3">
        <w:t>w</w:t>
      </w:r>
      <w:r w:rsidR="001B7843">
        <w:t xml:space="preserve"> art. </w:t>
      </w:r>
      <w:r w:rsidRPr="00A079E3">
        <w:t>81:</w:t>
      </w:r>
    </w:p>
    <w:p w:rsidR="005142EC" w:rsidRPr="005142EC" w:rsidRDefault="005142EC" w:rsidP="001B7843">
      <w:pPr>
        <w:pStyle w:val="LITlitera"/>
        <w:keepNext/>
      </w:pPr>
      <w:r>
        <w:t>a)</w:t>
      </w:r>
      <w:r w:rsidR="001B7843" w:rsidRPr="005142EC">
        <w:t xml:space="preserve"> </w:t>
      </w:r>
      <w:r w:rsidR="001B7843">
        <w:tab/>
      </w:r>
      <w:r w:rsidR="001B7843" w:rsidRPr="005142EC">
        <w:t>w</w:t>
      </w:r>
      <w:r w:rsidR="001B7843">
        <w:t> ust. </w:t>
      </w:r>
      <w:r w:rsidR="001B7843" w:rsidRPr="005142EC">
        <w:t>1</w:t>
      </w:r>
      <w:r w:rsidR="001B7843">
        <w:t xml:space="preserve"> pkt </w:t>
      </w:r>
      <w:r w:rsidR="001B7843" w:rsidRPr="005142EC">
        <w:t>2</w:t>
      </w:r>
      <w:r w:rsidR="001B7843">
        <w:t> </w:t>
      </w:r>
      <w:r w:rsidRPr="005142EC">
        <w:t>otrzymuje brzmienie:</w:t>
      </w:r>
    </w:p>
    <w:p w:rsidR="005142EC" w:rsidRPr="005142EC" w:rsidRDefault="001B7843" w:rsidP="001B7843">
      <w:pPr>
        <w:pStyle w:val="ZLITPKTzmpktliter"/>
        <w:keepNext/>
      </w:pPr>
      <w:r>
        <w:t>„</w:t>
      </w:r>
      <w:r w:rsidR="005142EC" w:rsidRPr="00A079E3">
        <w:t xml:space="preserve">2) </w:t>
      </w:r>
      <w:r>
        <w:tab/>
      </w:r>
      <w:r w:rsidR="005142EC" w:rsidRPr="00A079E3">
        <w:t>przedsiębiorca wbrew przepisom</w:t>
      </w:r>
      <w:r>
        <w:t xml:space="preserve"> art. </w:t>
      </w:r>
      <w:r w:rsidR="005142EC" w:rsidRPr="00A079E3">
        <w:t>78a dokonał wywozu lub zbycia:</w:t>
      </w:r>
    </w:p>
    <w:p w:rsidR="005142EC" w:rsidRPr="00A079E3" w:rsidRDefault="005142EC" w:rsidP="005142EC">
      <w:pPr>
        <w:pStyle w:val="ZLITLITwPKTzmlitwpktliter"/>
      </w:pPr>
      <w:r w:rsidRPr="00A079E3">
        <w:t xml:space="preserve">a) </w:t>
      </w:r>
      <w:r w:rsidR="001B7843">
        <w:tab/>
      </w:r>
      <w:r w:rsidRPr="00A079E3">
        <w:t>bez uprzedniego zgłoszenia Głównemu Inspektorowi Farmaceutycznemu,</w:t>
      </w:r>
    </w:p>
    <w:p w:rsidR="005142EC" w:rsidRPr="00A079E3" w:rsidRDefault="005142EC" w:rsidP="005142EC">
      <w:pPr>
        <w:pStyle w:val="ZLITLITwPKTzmlitwpktliter"/>
      </w:pPr>
      <w:r w:rsidRPr="00A079E3">
        <w:t>b)</w:t>
      </w:r>
      <w:r w:rsidR="001B7843">
        <w:tab/>
      </w:r>
      <w:r w:rsidRPr="00A079E3">
        <w:t xml:space="preserve"> przed upływem terminu na zgłoszenie sprzeciwu </w:t>
      </w:r>
      <w:r w:rsidRPr="001B7843">
        <w:t>określonego</w:t>
      </w:r>
      <w:r w:rsidR="001B7843" w:rsidRPr="00A079E3">
        <w:t xml:space="preserve"> w</w:t>
      </w:r>
      <w:r w:rsidR="001B7843">
        <w:t> art. </w:t>
      </w:r>
      <w:r w:rsidRPr="00A079E3">
        <w:t>78a</w:t>
      </w:r>
      <w:r w:rsidR="001B7843">
        <w:t xml:space="preserve"> ust. </w:t>
      </w:r>
      <w:r>
        <w:t>3</w:t>
      </w:r>
      <w:r w:rsidRPr="00A079E3">
        <w:t>,</w:t>
      </w:r>
    </w:p>
    <w:p w:rsidR="005142EC" w:rsidRPr="00A079E3" w:rsidRDefault="005142EC" w:rsidP="005142EC">
      <w:pPr>
        <w:pStyle w:val="ZLITLITwPKTzmlitwpktliter"/>
      </w:pPr>
      <w:r w:rsidRPr="00A079E3">
        <w:t xml:space="preserve">c) </w:t>
      </w:r>
      <w:r w:rsidR="001B7843">
        <w:tab/>
      </w:r>
      <w:r w:rsidRPr="00A079E3">
        <w:t>wbrew sprzeciwowi Głównego Inspektora Farmaceutycznego.</w:t>
      </w:r>
      <w:r w:rsidR="001B7843">
        <w:t>”</w:t>
      </w:r>
      <w:r w:rsidRPr="00A079E3">
        <w:t>;</w:t>
      </w:r>
    </w:p>
    <w:p w:rsidR="005142EC" w:rsidRPr="001B7843" w:rsidRDefault="005142EC" w:rsidP="001B7843">
      <w:pPr>
        <w:pStyle w:val="LITlitera"/>
        <w:keepNext/>
      </w:pPr>
      <w:r>
        <w:t>b)</w:t>
      </w:r>
      <w:r w:rsidR="001B7843">
        <w:t xml:space="preserve"> </w:t>
      </w:r>
      <w:r w:rsidR="001B7843">
        <w:tab/>
      </w:r>
      <w:r w:rsidR="001B7843" w:rsidRPr="005142EC">
        <w:t>w</w:t>
      </w:r>
      <w:r w:rsidR="001B7843">
        <w:t> u</w:t>
      </w:r>
      <w:r w:rsidR="001B7843" w:rsidRPr="001B7843">
        <w:t>st. 2 </w:t>
      </w:r>
      <w:r w:rsidRPr="001B7843">
        <w:t>po</w:t>
      </w:r>
      <w:r w:rsidR="001B7843" w:rsidRPr="001B7843">
        <w:t xml:space="preserve"> pkt 4 </w:t>
      </w:r>
      <w:r w:rsidRPr="001B7843">
        <w:t>dodaje się</w:t>
      </w:r>
      <w:r w:rsidR="001B7843" w:rsidRPr="001B7843">
        <w:t xml:space="preserve"> pkt </w:t>
      </w:r>
      <w:r w:rsidRPr="001B7843">
        <w:t>4a</w:t>
      </w:r>
      <w:r w:rsidR="001B7843" w:rsidRPr="001B7843">
        <w:t xml:space="preserve"> w </w:t>
      </w:r>
      <w:r w:rsidRPr="001B7843">
        <w:t>brzmieniu:</w:t>
      </w:r>
    </w:p>
    <w:p w:rsidR="005142EC" w:rsidRPr="001B7843" w:rsidRDefault="001B7843" w:rsidP="005142EC">
      <w:pPr>
        <w:pStyle w:val="ZLITPKTzmpktliter"/>
      </w:pPr>
      <w:r w:rsidRPr="001B7843">
        <w:t>„</w:t>
      </w:r>
      <w:r w:rsidR="005142EC" w:rsidRPr="001B7843">
        <w:t xml:space="preserve">4a) </w:t>
      </w:r>
      <w:r w:rsidRPr="001B7843">
        <w:tab/>
      </w:r>
      <w:r w:rsidR="005142EC" w:rsidRPr="001B7843">
        <w:t>naruszył przepisy</w:t>
      </w:r>
      <w:r w:rsidRPr="001B7843">
        <w:t xml:space="preserve"> art. </w:t>
      </w:r>
      <w:r w:rsidR="005142EC" w:rsidRPr="001B7843">
        <w:t>36z</w:t>
      </w:r>
      <w:r w:rsidRPr="001B7843">
        <w:t xml:space="preserve"> w </w:t>
      </w:r>
      <w:r w:rsidR="005142EC" w:rsidRPr="001B7843">
        <w:t>odniesieniu do produktów leczniczych objętych refundacją.</w:t>
      </w:r>
      <w:r w:rsidRPr="001B7843">
        <w:t>”</w:t>
      </w:r>
      <w:r w:rsidR="005142EC" w:rsidRPr="001B7843">
        <w:t>,</w:t>
      </w:r>
    </w:p>
    <w:p w:rsidR="005142EC" w:rsidRPr="005142EC" w:rsidRDefault="005142EC" w:rsidP="001B7843">
      <w:pPr>
        <w:pStyle w:val="LITlitera"/>
        <w:keepNext/>
      </w:pPr>
      <w:r w:rsidRPr="001B7843">
        <w:t>c)</w:t>
      </w:r>
      <w:r w:rsidR="001B7843" w:rsidRPr="001B7843">
        <w:t xml:space="preserve"> </w:t>
      </w:r>
      <w:r w:rsidR="001B7843" w:rsidRPr="001B7843">
        <w:tab/>
        <w:t>w ust. 3 w pkt 2 </w:t>
      </w:r>
      <w:r w:rsidRPr="001B7843">
        <w:t>kropkę zastępuje się średnikiem</w:t>
      </w:r>
      <w:r w:rsidR="001B7843" w:rsidRPr="001B7843">
        <w:t xml:space="preserve"> i </w:t>
      </w:r>
      <w:r w:rsidRPr="001B7843">
        <w:t>do</w:t>
      </w:r>
      <w:r w:rsidRPr="005142EC">
        <w:t>daje się</w:t>
      </w:r>
      <w:r w:rsidR="001B7843">
        <w:t xml:space="preserve"> pkt </w:t>
      </w:r>
      <w:r w:rsidR="001B7843" w:rsidRPr="005142EC">
        <w:t>3</w:t>
      </w:r>
      <w:r w:rsidR="001B7843">
        <w:t xml:space="preserve"> w </w:t>
      </w:r>
      <w:r w:rsidRPr="005142EC">
        <w:t>brzmieniu:</w:t>
      </w:r>
    </w:p>
    <w:p w:rsidR="005142EC" w:rsidRPr="00A079E3" w:rsidRDefault="001B7843" w:rsidP="005142EC">
      <w:pPr>
        <w:pStyle w:val="ZLITPKTzmpktliter"/>
      </w:pPr>
      <w:r>
        <w:t>„</w:t>
      </w:r>
      <w:r w:rsidR="005142EC" w:rsidRPr="00A079E3">
        <w:t>3)</w:t>
      </w:r>
      <w:r w:rsidRPr="00A079E3">
        <w:t xml:space="preserve"> </w:t>
      </w:r>
      <w:r w:rsidR="00BE1787">
        <w:tab/>
      </w:r>
      <w:r w:rsidRPr="00A079E3">
        <w:t>w</w:t>
      </w:r>
      <w:r>
        <w:t> </w:t>
      </w:r>
      <w:r w:rsidR="005142EC" w:rsidRPr="00D552A9">
        <w:t>przypadku</w:t>
      </w:r>
      <w:r w:rsidR="005142EC" w:rsidRPr="00A079E3">
        <w:t xml:space="preserve"> rezygnacji</w:t>
      </w:r>
      <w:r w:rsidRPr="00A079E3">
        <w:t xml:space="preserve"> z</w:t>
      </w:r>
      <w:r>
        <w:t> </w:t>
      </w:r>
      <w:r w:rsidR="005142EC" w:rsidRPr="00A079E3">
        <w:t>prowadzonej działalności.</w:t>
      </w:r>
      <w:r>
        <w:t>”</w:t>
      </w:r>
      <w:r w:rsidR="005142EC" w:rsidRPr="00A079E3">
        <w:t>,</w:t>
      </w:r>
    </w:p>
    <w:p w:rsidR="005142EC" w:rsidRPr="005142EC" w:rsidRDefault="005142EC" w:rsidP="001B7843">
      <w:pPr>
        <w:pStyle w:val="LITlitera"/>
        <w:keepNext/>
      </w:pPr>
      <w:r>
        <w:lastRenderedPageBreak/>
        <w:t>d)</w:t>
      </w:r>
      <w:r w:rsidRPr="005142EC">
        <w:t xml:space="preserve"> </w:t>
      </w:r>
      <w:r w:rsidR="001B7843">
        <w:tab/>
      </w:r>
      <w:r w:rsidRPr="005142EC">
        <w:t>po</w:t>
      </w:r>
      <w:r w:rsidR="001B7843">
        <w:t xml:space="preserve"> ust. </w:t>
      </w:r>
      <w:r w:rsidR="001B7843" w:rsidRPr="005142EC">
        <w:t>4</w:t>
      </w:r>
      <w:r w:rsidR="001B7843">
        <w:t> </w:t>
      </w:r>
      <w:r w:rsidRPr="005142EC">
        <w:t>dodaje się</w:t>
      </w:r>
      <w:r w:rsidR="001B7843">
        <w:t xml:space="preserve"> ust. </w:t>
      </w:r>
      <w:r w:rsidRPr="005142EC">
        <w:t>4a–4c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1B7843" w:rsidRDefault="001B7843" w:rsidP="00BE1787">
      <w:pPr>
        <w:pStyle w:val="ZLITUSTzmustliter"/>
        <w:spacing w:before="120"/>
      </w:pPr>
      <w:r>
        <w:t>„</w:t>
      </w:r>
      <w:r w:rsidR="005142EC">
        <w:t xml:space="preserve">4a. Zezwolenie </w:t>
      </w:r>
      <w:r w:rsidR="005142EC" w:rsidRPr="001B7843">
        <w:t>na prowadzenie hurtowni farmaceutycznej nie podlega wygaśnięciu do czasu zakończenia postępowań kontrolnych lub administracyjnych.</w:t>
      </w:r>
    </w:p>
    <w:p w:rsidR="005142EC" w:rsidRDefault="005142EC" w:rsidP="00BE1787">
      <w:pPr>
        <w:pStyle w:val="ZLITUSTzmustliter"/>
        <w:spacing w:before="120"/>
      </w:pPr>
      <w:r w:rsidRPr="001B7843">
        <w:t>4b. Jeżeli</w:t>
      </w:r>
      <w:r w:rsidR="001B7843" w:rsidRPr="001B7843">
        <w:t xml:space="preserve"> w </w:t>
      </w:r>
      <w:r w:rsidRPr="001B7843">
        <w:t>wyniku zakończonego postępowania kontrolnego lub administracyjnego za</w:t>
      </w:r>
      <w:r>
        <w:t>chodzą przesłanki do wydania decyzji</w:t>
      </w:r>
      <w:r w:rsidR="001B7843">
        <w:t xml:space="preserve"> o </w:t>
      </w:r>
      <w:r>
        <w:t>cofnięciu zezwolenia na prowadzeni</w:t>
      </w:r>
      <w:r w:rsidR="00BE1787">
        <w:t>e</w:t>
      </w:r>
      <w:r>
        <w:t xml:space="preserve"> hurtowni farmaceutycznej, Główny Inspektor Fa</w:t>
      </w:r>
      <w:r>
        <w:t>r</w:t>
      </w:r>
      <w:r>
        <w:t>maceutyczny cofa zezwolenie; wygaśnięcia nie stwierdza się.</w:t>
      </w:r>
    </w:p>
    <w:p w:rsidR="005142EC" w:rsidRPr="001B7843" w:rsidRDefault="005142EC" w:rsidP="00BE1787">
      <w:pPr>
        <w:pStyle w:val="ZLITUSTzmustliter"/>
        <w:spacing w:before="120"/>
      </w:pPr>
      <w:r w:rsidRPr="00A079E3">
        <w:t>4c. Główny Inspektor Farmaceutyczny</w:t>
      </w:r>
      <w:r w:rsidR="001B7843" w:rsidRPr="00A079E3">
        <w:t xml:space="preserve"> w</w:t>
      </w:r>
      <w:r w:rsidR="001B7843">
        <w:t> </w:t>
      </w:r>
      <w:r w:rsidRPr="00A079E3">
        <w:t>przypadku cofnięcia zezwolenia</w:t>
      </w:r>
      <w:r w:rsidR="001B7843" w:rsidRPr="00A079E3">
        <w:t xml:space="preserve"> z</w:t>
      </w:r>
      <w:r w:rsidR="001B7843">
        <w:t> </w:t>
      </w:r>
      <w:r w:rsidRPr="00A079E3">
        <w:t>przyczyn określonych</w:t>
      </w:r>
      <w:r w:rsidR="001B7843" w:rsidRPr="00A079E3">
        <w:t xml:space="preserve"> w</w:t>
      </w:r>
      <w:r w:rsidR="001B7843">
        <w:t> ust. </w:t>
      </w:r>
      <w:r w:rsidR="001B7843" w:rsidRPr="00A079E3">
        <w:t>1</w:t>
      </w:r>
      <w:r w:rsidR="001B7843">
        <w:t xml:space="preserve"> i ust. </w:t>
      </w:r>
      <w:r w:rsidR="001B7843" w:rsidRPr="00A079E3">
        <w:t>2</w:t>
      </w:r>
      <w:r w:rsidR="001B7843">
        <w:t xml:space="preserve"> pkt </w:t>
      </w:r>
      <w:r w:rsidRPr="00A079E3">
        <w:t xml:space="preserve">4, może cofnąć zezwolenie na prowadzenie innych hurtowni farmaceutycznych prowadzonych przez </w:t>
      </w:r>
      <w:r w:rsidRPr="001B7843">
        <w:t>przedsiębiorcę, któremu cofnięto zezwolenie.</w:t>
      </w:r>
      <w:r w:rsidR="001B7843" w:rsidRPr="001B7843">
        <w:t>”</w:t>
      </w:r>
      <w:r w:rsidRPr="001B7843">
        <w:t>;</w:t>
      </w:r>
    </w:p>
    <w:p w:rsidR="005142EC" w:rsidRPr="001B7843" w:rsidRDefault="005142EC" w:rsidP="001B7843">
      <w:pPr>
        <w:pStyle w:val="PKTpunkt"/>
        <w:keepNext/>
      </w:pPr>
      <w:r w:rsidRPr="001B7843">
        <w:t>10)</w:t>
      </w:r>
      <w:r w:rsidRPr="001B7843">
        <w:tab/>
        <w:t>art. 86a otrzymuje brzmienie:</w:t>
      </w:r>
    </w:p>
    <w:p w:rsidR="005142EC" w:rsidRPr="001B7843" w:rsidRDefault="001B7843" w:rsidP="005142EC">
      <w:pPr>
        <w:pStyle w:val="ZARTzmartartykuempunktem"/>
      </w:pPr>
      <w:r w:rsidRPr="001B7843">
        <w:t>„</w:t>
      </w:r>
      <w:r w:rsidR="005142EC" w:rsidRPr="001B7843">
        <w:t>Art. 86a. Zakazane jest zbywanie produktów leczniczych przez aptekę ogólnodostępną lub punkt apteczny hurtowni farmaceutycznej, innej aptece ogólnodostępnej lub innemu punktowi aptecznemu.</w:t>
      </w:r>
      <w:r w:rsidRPr="001B7843">
        <w:t>”</w:t>
      </w:r>
      <w:r w:rsidR="005142EC" w:rsidRPr="001B7843">
        <w:t>;</w:t>
      </w:r>
    </w:p>
    <w:p w:rsidR="005142EC" w:rsidRPr="005142EC" w:rsidRDefault="005142EC" w:rsidP="001B7843">
      <w:pPr>
        <w:pStyle w:val="PKTpunkt"/>
        <w:keepNext/>
      </w:pPr>
      <w:r w:rsidRPr="001B7843">
        <w:t>11)</w:t>
      </w:r>
      <w:r w:rsidRPr="001B7843">
        <w:tab/>
        <w:t>w</w:t>
      </w:r>
      <w:r w:rsidR="001B7843" w:rsidRPr="001B7843">
        <w:t xml:space="preserve"> art. </w:t>
      </w:r>
      <w:r w:rsidRPr="001B7843">
        <w:t>8</w:t>
      </w:r>
      <w:r w:rsidR="001B7843" w:rsidRPr="001B7843">
        <w:t>7 </w:t>
      </w:r>
      <w:r w:rsidRPr="001B7843">
        <w:t>doda</w:t>
      </w:r>
      <w:r w:rsidRPr="005142EC">
        <w:t>je się</w:t>
      </w:r>
      <w:r w:rsidR="001B7843">
        <w:t xml:space="preserve"> ust. </w:t>
      </w:r>
      <w:r w:rsidR="001B7843" w:rsidRPr="005142EC">
        <w:t>5</w:t>
      </w:r>
      <w:r w:rsidR="001B7843">
        <w:t xml:space="preserve"> i </w:t>
      </w:r>
      <w:r w:rsidR="001B7843" w:rsidRPr="005142EC">
        <w:t>6</w:t>
      </w:r>
      <w:r w:rsidR="001B7843">
        <w:t xml:space="preserve"> w </w:t>
      </w:r>
      <w:r w:rsidRPr="005142EC">
        <w:t>brzmieniu:</w:t>
      </w:r>
    </w:p>
    <w:p w:rsidR="005142EC" w:rsidRPr="007E7DA3" w:rsidRDefault="001B7843" w:rsidP="00BE1787">
      <w:pPr>
        <w:pStyle w:val="ZUSTzmustartykuempunktem"/>
        <w:spacing w:before="120"/>
      </w:pPr>
      <w:r>
        <w:t>„</w:t>
      </w:r>
      <w:r w:rsidR="005142EC" w:rsidRPr="007E7DA3">
        <w:t>5. Produkty lecznicze</w:t>
      </w:r>
      <w:r>
        <w:t xml:space="preserve"> o </w:t>
      </w:r>
      <w:r w:rsidR="005142EC">
        <w:t>nadanej kategorii dostępności,</w:t>
      </w:r>
      <w:r>
        <w:t xml:space="preserve"> o </w:t>
      </w:r>
      <w:r w:rsidR="005142EC">
        <w:t>której mowa</w:t>
      </w:r>
      <w:r>
        <w:t xml:space="preserve"> w art. </w:t>
      </w:r>
      <w:r w:rsidR="005142EC">
        <w:t>23a</w:t>
      </w:r>
      <w:r>
        <w:t xml:space="preserve"> ust. 1 pkt </w:t>
      </w:r>
      <w:r w:rsidR="005142EC">
        <w:t xml:space="preserve">2–5, albo </w:t>
      </w:r>
      <w:r w:rsidR="005142EC" w:rsidRPr="007E7DA3">
        <w:t>środki spożywcze specjalnego przeznaczenia żywieniowego lub wyroby medyczne</w:t>
      </w:r>
      <w:r w:rsidR="005142EC">
        <w:t xml:space="preserve"> objęte refundacją</w:t>
      </w:r>
      <w:r w:rsidR="005142EC" w:rsidRPr="007E7DA3">
        <w:t>, nabywane przez po</w:t>
      </w:r>
      <w:r w:rsidR="005142EC" w:rsidRPr="007E7DA3">
        <w:t>d</w:t>
      </w:r>
      <w:r w:rsidR="005142EC" w:rsidRPr="007E7DA3">
        <w:t>miot wykonujący działalność leczniczą mogą być stosowane wyłącznie</w:t>
      </w:r>
      <w:r w:rsidRPr="007E7DA3">
        <w:t xml:space="preserve"> w</w:t>
      </w:r>
      <w:r>
        <w:t> </w:t>
      </w:r>
      <w:r w:rsidR="005142EC" w:rsidRPr="007E7DA3">
        <w:t>celu udzielania świadczeń opieki zdrowo</w:t>
      </w:r>
      <w:r w:rsidR="005142EC" w:rsidRPr="007E7DA3">
        <w:t>t</w:t>
      </w:r>
      <w:r w:rsidR="005142EC" w:rsidRPr="007E7DA3">
        <w:t>nej na terytorium Rzeczypospolitej Polskiej</w:t>
      </w:r>
      <w:r w:rsidRPr="007E7DA3">
        <w:t xml:space="preserve"> i</w:t>
      </w:r>
      <w:r>
        <w:t> </w:t>
      </w:r>
      <w:r w:rsidR="005142EC" w:rsidRPr="007E7DA3">
        <w:t>nie mogą być zbywane poza przypadkiem określonym</w:t>
      </w:r>
      <w:r w:rsidRPr="007E7DA3">
        <w:t xml:space="preserve"> w</w:t>
      </w:r>
      <w:r>
        <w:t> art. </w:t>
      </w:r>
      <w:r w:rsidR="005142EC" w:rsidRPr="007E7DA3">
        <w:t>10</w:t>
      </w:r>
      <w:r w:rsidRPr="007E7DA3">
        <w:t>6</w:t>
      </w:r>
      <w:r>
        <w:t xml:space="preserve"> ust. </w:t>
      </w:r>
      <w:r w:rsidRPr="007E7DA3">
        <w:t>3</w:t>
      </w:r>
      <w:r>
        <w:t xml:space="preserve"> pkt </w:t>
      </w:r>
      <w:r w:rsidR="005142EC" w:rsidRPr="007E7DA3">
        <w:t>1.</w:t>
      </w:r>
    </w:p>
    <w:p w:rsidR="005142EC" w:rsidRPr="007E7DA3" w:rsidRDefault="005142EC" w:rsidP="00BE1787">
      <w:pPr>
        <w:pStyle w:val="ZUSTzmustartykuempunktem"/>
        <w:spacing w:before="120"/>
      </w:pPr>
      <w:r w:rsidRPr="007E7DA3">
        <w:t>6.</w:t>
      </w:r>
      <w:r w:rsidR="001B7843" w:rsidRPr="007E7DA3">
        <w:t xml:space="preserve"> W</w:t>
      </w:r>
      <w:r w:rsidR="001B7843">
        <w:t> </w:t>
      </w:r>
      <w:r w:rsidRPr="007E7DA3">
        <w:t>przypadku powzięcia informacji</w:t>
      </w:r>
      <w:r w:rsidR="001B7843" w:rsidRPr="007E7DA3">
        <w:t xml:space="preserve"> o</w:t>
      </w:r>
      <w:r w:rsidR="001B7843">
        <w:t> </w:t>
      </w:r>
      <w:r w:rsidRPr="007E7DA3">
        <w:t>zbywaniu przez podmiot wykonujący działalność leczniczą produktów leczniczych, środków spożywczych specjalnego przeznaczenia żywieniowego lub wyrobów medycznych wbrew z</w:t>
      </w:r>
      <w:r w:rsidRPr="007E7DA3">
        <w:t>a</w:t>
      </w:r>
      <w:r w:rsidRPr="007E7DA3">
        <w:t>kazowi określonemu</w:t>
      </w:r>
      <w:r w:rsidR="001B7843" w:rsidRPr="007E7DA3">
        <w:t xml:space="preserve"> w</w:t>
      </w:r>
      <w:r w:rsidR="001B7843">
        <w:t> ust. </w:t>
      </w:r>
      <w:r w:rsidRPr="007E7DA3">
        <w:t>5, organy Państwowej Inspekcji Farmaceutycznej informują</w:t>
      </w:r>
      <w:r w:rsidR="001B7843" w:rsidRPr="007E7DA3">
        <w:t xml:space="preserve"> o</w:t>
      </w:r>
      <w:r w:rsidR="001B7843">
        <w:t> </w:t>
      </w:r>
      <w:r w:rsidRPr="007E7DA3">
        <w:t>tym właściwy organ pr</w:t>
      </w:r>
      <w:r w:rsidRPr="007E7DA3">
        <w:t>o</w:t>
      </w:r>
      <w:r w:rsidRPr="007E7DA3">
        <w:t>wadzący rejestr podmiotów wykonujących działalność leczniczą,</w:t>
      </w:r>
      <w:r w:rsidR="001B7843" w:rsidRPr="007E7DA3">
        <w:t xml:space="preserve"> o</w:t>
      </w:r>
      <w:r w:rsidR="001B7843">
        <w:t> </w:t>
      </w:r>
      <w:r w:rsidRPr="007E7DA3">
        <w:t>którym mowa</w:t>
      </w:r>
      <w:r w:rsidR="001B7843" w:rsidRPr="007E7DA3">
        <w:t xml:space="preserve"> w</w:t>
      </w:r>
      <w:r w:rsidR="001B7843">
        <w:t> art. </w:t>
      </w:r>
      <w:r w:rsidRPr="007E7DA3">
        <w:t>10</w:t>
      </w:r>
      <w:r w:rsidR="001B7843" w:rsidRPr="007E7DA3">
        <w:t>6</w:t>
      </w:r>
      <w:r w:rsidR="001B7843">
        <w:t xml:space="preserve"> ust. </w:t>
      </w:r>
      <w:r w:rsidR="001B7843" w:rsidRPr="007E7DA3">
        <w:t>1</w:t>
      </w:r>
      <w:r w:rsidR="001B7843">
        <w:t> </w:t>
      </w:r>
      <w:r w:rsidRPr="007E7DA3">
        <w:t>ustawy</w:t>
      </w:r>
      <w:r w:rsidR="001B7843" w:rsidRPr="007E7DA3">
        <w:t xml:space="preserve"> z</w:t>
      </w:r>
      <w:r w:rsidR="001B7843">
        <w:t> </w:t>
      </w:r>
      <w:r w:rsidRPr="007E7DA3">
        <w:t>dnia 1</w:t>
      </w:r>
      <w:r w:rsidR="001B7843" w:rsidRPr="007E7DA3">
        <w:t>5</w:t>
      </w:r>
      <w:r w:rsidR="001B7843">
        <w:t> </w:t>
      </w:r>
      <w:r w:rsidRPr="007E7DA3">
        <w:t>kwietnia 201</w:t>
      </w:r>
      <w:r w:rsidR="001B7843" w:rsidRPr="007E7DA3">
        <w:t>1</w:t>
      </w:r>
      <w:r w:rsidR="001B7843">
        <w:t> </w:t>
      </w:r>
      <w:r w:rsidRPr="007E7DA3">
        <w:t>r.</w:t>
      </w:r>
      <w:r w:rsidR="001B7843" w:rsidRPr="007E7DA3">
        <w:t xml:space="preserve"> o</w:t>
      </w:r>
      <w:r w:rsidR="001B7843">
        <w:t> </w:t>
      </w:r>
      <w:r w:rsidRPr="007E7DA3">
        <w:t>działalności leczniczej (</w:t>
      </w:r>
      <w:r w:rsidR="001B7843">
        <w:t>Dz. U.</w:t>
      </w:r>
      <w:r w:rsidR="001B7843" w:rsidRPr="007E7DA3">
        <w:t xml:space="preserve"> z</w:t>
      </w:r>
      <w:r w:rsidR="001B7843">
        <w:t> </w:t>
      </w:r>
      <w:r w:rsidRPr="007E7DA3">
        <w:t>201</w:t>
      </w:r>
      <w:r w:rsidR="00BE1787">
        <w:t>5</w:t>
      </w:r>
      <w:r w:rsidR="001B7843">
        <w:t> </w:t>
      </w:r>
      <w:r w:rsidRPr="007E7DA3">
        <w:t>r.</w:t>
      </w:r>
      <w:r w:rsidR="001B7843">
        <w:t xml:space="preserve"> poz. </w:t>
      </w:r>
      <w:r w:rsidR="00BE1787">
        <w:t>6</w:t>
      </w:r>
      <w:r w:rsidRPr="007E7DA3">
        <w:t>1</w:t>
      </w:r>
      <w:r w:rsidR="00BE1787">
        <w:t>8</w:t>
      </w:r>
      <w:r w:rsidRPr="007E7DA3">
        <w:t>).</w:t>
      </w:r>
      <w:r w:rsidR="001B7843">
        <w:t>”</w:t>
      </w:r>
      <w:r w:rsidRPr="007E7DA3">
        <w:t>;</w:t>
      </w:r>
    </w:p>
    <w:p w:rsidR="005142EC" w:rsidRPr="00676BE7" w:rsidRDefault="005142EC" w:rsidP="001B7843">
      <w:pPr>
        <w:pStyle w:val="PKTpunkt"/>
        <w:keepNext/>
      </w:pPr>
      <w:r>
        <w:t>12</w:t>
      </w:r>
      <w:r w:rsidRPr="00676BE7">
        <w:t>)</w:t>
      </w:r>
      <w:r>
        <w:tab/>
      </w:r>
      <w:r w:rsidRPr="00676BE7">
        <w:t>w</w:t>
      </w:r>
      <w:r w:rsidR="001B7843">
        <w:t xml:space="preserve"> art. </w:t>
      </w:r>
      <w:r w:rsidRPr="00676BE7">
        <w:t>9</w:t>
      </w:r>
      <w:r w:rsidR="001B7843" w:rsidRPr="00676BE7">
        <w:t>5</w:t>
      </w:r>
      <w:r w:rsidR="001B7843">
        <w:t> </w:t>
      </w:r>
      <w:r w:rsidRPr="00676BE7">
        <w:t>po</w:t>
      </w:r>
      <w:r w:rsidR="001B7843">
        <w:t xml:space="preserve"> ust. </w:t>
      </w:r>
      <w:r w:rsidRPr="00676BE7">
        <w:t>1a dodaje się</w:t>
      </w:r>
      <w:r w:rsidR="001B7843">
        <w:t xml:space="preserve"> ust. </w:t>
      </w:r>
      <w:r w:rsidRPr="00676BE7">
        <w:t>1b</w:t>
      </w:r>
      <w:r w:rsidR="001B7843" w:rsidRPr="00676BE7">
        <w:t xml:space="preserve"> i</w:t>
      </w:r>
      <w:r w:rsidR="001B7843">
        <w:t> </w:t>
      </w:r>
      <w:r w:rsidRPr="00676BE7">
        <w:t>1c</w:t>
      </w:r>
      <w:r w:rsidR="001B7843" w:rsidRPr="00676BE7">
        <w:t xml:space="preserve"> w</w:t>
      </w:r>
      <w:r w:rsidR="001B7843">
        <w:t> </w:t>
      </w:r>
      <w:r w:rsidRPr="00676BE7">
        <w:t>brzmieniu:</w:t>
      </w:r>
    </w:p>
    <w:p w:rsidR="005142EC" w:rsidRPr="0041096E" w:rsidRDefault="001B7843" w:rsidP="00BE1787">
      <w:pPr>
        <w:pStyle w:val="ZUSTzmustartykuempunktem"/>
        <w:keepNext/>
        <w:spacing w:before="120"/>
        <w:rPr>
          <w:spacing w:val="-2"/>
        </w:rPr>
      </w:pPr>
      <w:r w:rsidRPr="0041096E">
        <w:rPr>
          <w:spacing w:val="-2"/>
        </w:rPr>
        <w:t>„</w:t>
      </w:r>
      <w:r w:rsidR="005142EC" w:rsidRPr="0041096E">
        <w:rPr>
          <w:spacing w:val="-2"/>
        </w:rPr>
        <w:t>1b. Apteka, punkt apteczny lub dział farmacji szpitalnej są obowiązane do przekazywania do Zintegrowanego Systemu Monitorowania Obrotu Produktami Leczniczymi, informacji</w:t>
      </w:r>
      <w:r w:rsidRPr="0041096E">
        <w:rPr>
          <w:spacing w:val="-2"/>
        </w:rPr>
        <w:t xml:space="preserve"> o </w:t>
      </w:r>
      <w:r w:rsidR="005142EC" w:rsidRPr="0041096E">
        <w:rPr>
          <w:spacing w:val="-2"/>
        </w:rPr>
        <w:t>przeprowadzonych transakcjach, stanach mag</w:t>
      </w:r>
      <w:r w:rsidR="005142EC" w:rsidRPr="0041096E">
        <w:rPr>
          <w:spacing w:val="-2"/>
        </w:rPr>
        <w:t>a</w:t>
      </w:r>
      <w:r w:rsidR="005142EC" w:rsidRPr="0041096E">
        <w:rPr>
          <w:spacing w:val="-2"/>
        </w:rPr>
        <w:t>zynowych</w:t>
      </w:r>
      <w:r w:rsidRPr="0041096E">
        <w:rPr>
          <w:spacing w:val="-2"/>
        </w:rPr>
        <w:t xml:space="preserve"> i </w:t>
      </w:r>
      <w:r w:rsidR="005142EC" w:rsidRPr="0041096E">
        <w:rPr>
          <w:spacing w:val="-2"/>
        </w:rPr>
        <w:t>przesunięciach magazynowych do innych aptek, punktów aptecznych lub działów farmacji szpitalnej:</w:t>
      </w:r>
    </w:p>
    <w:p w:rsidR="005142EC" w:rsidRPr="00676BE7" w:rsidRDefault="005142EC" w:rsidP="00342A26">
      <w:pPr>
        <w:pStyle w:val="ZPKTzmpktartykuempunktem"/>
        <w:spacing w:before="60"/>
      </w:pPr>
      <w:r w:rsidRPr="00676BE7">
        <w:t xml:space="preserve">1) </w:t>
      </w:r>
      <w:r w:rsidR="001B7843">
        <w:tab/>
      </w:r>
      <w:r w:rsidRPr="00676BE7">
        <w:t>produktów leczniczych,</w:t>
      </w:r>
    </w:p>
    <w:p w:rsidR="005142EC" w:rsidRPr="00676BE7" w:rsidRDefault="005142EC" w:rsidP="00342A26">
      <w:pPr>
        <w:pStyle w:val="ZPKTzmpktartykuempunktem"/>
        <w:spacing w:before="60"/>
      </w:pPr>
      <w:r w:rsidRPr="00676BE7">
        <w:t xml:space="preserve">2) </w:t>
      </w:r>
      <w:r w:rsidR="001B7843">
        <w:tab/>
      </w:r>
      <w:r w:rsidRPr="00676BE7">
        <w:t>produktów leczniczych sprowadzanych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>
        <w:t>4,</w:t>
      </w:r>
    </w:p>
    <w:p w:rsidR="005142EC" w:rsidRPr="00676BE7" w:rsidRDefault="005142EC" w:rsidP="00342A26">
      <w:pPr>
        <w:pStyle w:val="ZPKTzmpktartykuempunktem"/>
        <w:spacing w:before="60"/>
      </w:pPr>
      <w:r w:rsidRPr="00676BE7">
        <w:t xml:space="preserve">3) </w:t>
      </w:r>
      <w:r w:rsidR="001B7843">
        <w:tab/>
      </w:r>
      <w:r w:rsidRPr="00676BE7">
        <w:t>środków spożywczych specjalnego przeznaczenia żywieniowego</w:t>
      </w:r>
      <w:r w:rsidR="001B7843" w:rsidRPr="00676BE7">
        <w:t xml:space="preserve"> i</w:t>
      </w:r>
      <w:r w:rsidR="001B7843">
        <w:t> </w:t>
      </w:r>
      <w:r w:rsidRPr="00676BE7">
        <w:t>wyrobów medycznych,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</w:t>
      </w:r>
      <w:r w:rsidRPr="00676BE7">
        <w:t>wykazie określonym</w:t>
      </w:r>
      <w:r w:rsidR="001B7843" w:rsidRPr="00676BE7">
        <w:t xml:space="preserve"> w</w:t>
      </w:r>
      <w:r w:rsidR="001B7843">
        <w:t> art. </w:t>
      </w:r>
      <w:r w:rsidRPr="00676BE7">
        <w:t>3</w:t>
      </w:r>
      <w:r w:rsidR="001B7843" w:rsidRPr="00676BE7">
        <w:t>7</w:t>
      </w:r>
      <w:r w:rsidR="001B7843">
        <w:t xml:space="preserve"> ust. </w:t>
      </w:r>
      <w:r w:rsidR="001B7843" w:rsidRPr="00676BE7">
        <w:t>1</w:t>
      </w:r>
      <w:r w:rsidR="001B7843">
        <w:t xml:space="preserve"> lub</w:t>
      </w:r>
      <w:r w:rsidRPr="00676BE7">
        <w:t xml:space="preserve"> </w:t>
      </w:r>
      <w:r w:rsidR="001B7843" w:rsidRPr="00676BE7">
        <w:t>4</w:t>
      </w:r>
      <w:r w:rsidR="001B7843">
        <w:t> </w:t>
      </w:r>
      <w:r w:rsidRPr="00676BE7">
        <w:t>ustawy</w:t>
      </w:r>
      <w:r w:rsidR="001B7843" w:rsidRPr="00676BE7">
        <w:t xml:space="preserve"> z</w:t>
      </w:r>
      <w:r w:rsidR="001B7843">
        <w:t> </w:t>
      </w:r>
      <w:r w:rsidRPr="00676BE7">
        <w:t>dnia 1</w:t>
      </w:r>
      <w:r w:rsidR="001B7843" w:rsidRPr="00676BE7">
        <w:t>2</w:t>
      </w:r>
      <w:r w:rsidR="001B7843">
        <w:t> </w:t>
      </w:r>
      <w:r w:rsidRPr="00676BE7">
        <w:t>maja 201</w:t>
      </w:r>
      <w:r w:rsidR="001B7843" w:rsidRPr="00676BE7">
        <w:t>1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refundacji leków, środków sp</w:t>
      </w:r>
      <w:r w:rsidRPr="00676BE7">
        <w:t>o</w:t>
      </w:r>
      <w:r w:rsidRPr="00676BE7">
        <w:t>żywczych specjalnego przeznaczenia żywieniowego oraz wyrobów medycznych,</w:t>
      </w:r>
    </w:p>
    <w:p w:rsidR="005142EC" w:rsidRPr="00676BE7" w:rsidRDefault="005142EC" w:rsidP="00342A26">
      <w:pPr>
        <w:pStyle w:val="ZPKTzmpktartykuempunktem"/>
        <w:keepNext/>
        <w:spacing w:before="60"/>
      </w:pPr>
      <w:r w:rsidRPr="00676BE7">
        <w:t xml:space="preserve">4) </w:t>
      </w:r>
      <w:r w:rsidR="001B7843">
        <w:tab/>
      </w:r>
      <w:r w:rsidRPr="00676BE7">
        <w:t>środków spożywczych specjalnego przeznaczenia żywieniowego sprowadzonych</w:t>
      </w:r>
      <w:r w:rsidR="001B7843" w:rsidRPr="00676BE7">
        <w:t xml:space="preserve"> w</w:t>
      </w:r>
      <w:r w:rsidR="001B7843">
        <w:t> </w:t>
      </w:r>
      <w:r w:rsidRPr="00676BE7">
        <w:t>trybie</w:t>
      </w:r>
      <w:r w:rsidR="001B7843">
        <w:t xml:space="preserve"> art. </w:t>
      </w:r>
      <w:r w:rsidRPr="00676BE7">
        <w:t>29a ustawy</w:t>
      </w:r>
      <w:r w:rsidR="001B7843" w:rsidRPr="00676BE7">
        <w:t xml:space="preserve"> z</w:t>
      </w:r>
      <w:r w:rsidR="001B7843">
        <w:t> </w:t>
      </w:r>
      <w:r w:rsidRPr="00676BE7">
        <w:t>dnia 2</w:t>
      </w:r>
      <w:r w:rsidR="001B7843" w:rsidRPr="00676BE7">
        <w:t>5</w:t>
      </w:r>
      <w:r w:rsidR="001B7843">
        <w:t> </w:t>
      </w:r>
      <w:r w:rsidRPr="00676BE7">
        <w:t>sierpnia 200</w:t>
      </w:r>
      <w:r w:rsidR="001B7843" w:rsidRPr="00676BE7">
        <w:t>6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bezpieczeństwie żywności</w:t>
      </w:r>
      <w:r w:rsidR="001B7843" w:rsidRPr="00676BE7">
        <w:t xml:space="preserve"> i</w:t>
      </w:r>
      <w:r w:rsidR="001B7843">
        <w:t> </w:t>
      </w:r>
      <w:r w:rsidRPr="00676BE7">
        <w:t>żywienia</w:t>
      </w:r>
    </w:p>
    <w:p w:rsidR="005142EC" w:rsidRPr="00676BE7" w:rsidRDefault="005142EC" w:rsidP="00342A26">
      <w:pPr>
        <w:pStyle w:val="ZCZWSPPKTzmczciwsppktartykuempunktem"/>
        <w:spacing w:before="60"/>
      </w:pPr>
      <w:r w:rsidRPr="00676BE7">
        <w:t>–</w:t>
      </w:r>
      <w:r w:rsidR="001B7843" w:rsidRPr="00676BE7">
        <w:t xml:space="preserve"> w</w:t>
      </w:r>
      <w:r w:rsidR="001B7843">
        <w:t> </w:t>
      </w:r>
      <w:r w:rsidRPr="00676BE7">
        <w:t>zakresie danych określonych</w:t>
      </w:r>
      <w:r w:rsidR="001B7843" w:rsidRPr="00676BE7">
        <w:t xml:space="preserve"> w</w:t>
      </w:r>
      <w:r w:rsidR="001B7843">
        <w:t> art. </w:t>
      </w:r>
      <w:r w:rsidRPr="00676BE7">
        <w:t>72a</w:t>
      </w:r>
      <w:r w:rsidR="001B7843">
        <w:t xml:space="preserve"> ust. </w:t>
      </w:r>
      <w:r>
        <w:t>2</w:t>
      </w:r>
      <w:r w:rsidRPr="00676BE7">
        <w:t>.</w:t>
      </w:r>
    </w:p>
    <w:p w:rsidR="005142EC" w:rsidRPr="001B7843" w:rsidRDefault="005142EC" w:rsidP="00BE1787">
      <w:pPr>
        <w:pStyle w:val="ZUSTzmustartykuempunktem"/>
        <w:spacing w:before="120"/>
      </w:pPr>
      <w:r w:rsidRPr="00676BE7">
        <w:t>1c. Podmioty,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ust. </w:t>
      </w:r>
      <w:r w:rsidRPr="00676BE7">
        <w:t>1b, są obowiązane do przedstawienia innych informacji dotyczących d</w:t>
      </w:r>
      <w:r w:rsidRPr="00676BE7">
        <w:t>o</w:t>
      </w:r>
      <w:r w:rsidRPr="00676BE7">
        <w:t>stępności produktu leczniczego związanych</w:t>
      </w:r>
      <w:r w:rsidR="001B7843" w:rsidRPr="00676BE7">
        <w:t xml:space="preserve"> z</w:t>
      </w:r>
      <w:r w:rsidR="001B7843">
        <w:t> </w:t>
      </w:r>
      <w:r w:rsidRPr="00676BE7">
        <w:t>informacjami określonymi</w:t>
      </w:r>
      <w:r w:rsidR="001B7843" w:rsidRPr="00676BE7">
        <w:t xml:space="preserve"> w</w:t>
      </w:r>
      <w:r w:rsidR="001B7843">
        <w:t> ust. </w:t>
      </w:r>
      <w:r w:rsidRPr="00676BE7">
        <w:t>1b na żądanie ministra właściwego do spraw zdrowia lub organów Państwowej Inspekcji Farmaceutycznej,</w:t>
      </w:r>
      <w:r w:rsidR="001B7843" w:rsidRPr="00676BE7">
        <w:t xml:space="preserve"> w</w:t>
      </w:r>
      <w:r w:rsidR="001B7843">
        <w:t> </w:t>
      </w:r>
      <w:r w:rsidRPr="00676BE7">
        <w:t xml:space="preserve">terminie </w:t>
      </w:r>
      <w:r w:rsidR="001B7843" w:rsidRPr="00676BE7">
        <w:t>2</w:t>
      </w:r>
      <w:r w:rsidR="001B7843">
        <w:t> </w:t>
      </w:r>
      <w:r w:rsidRPr="00676BE7">
        <w:t>dni roboczych od momentu otrzymania żądania,</w:t>
      </w:r>
      <w:r w:rsidR="001B7843" w:rsidRPr="00676BE7">
        <w:t xml:space="preserve"> w</w:t>
      </w:r>
      <w:r w:rsidR="001B7843">
        <w:t> </w:t>
      </w:r>
      <w:r w:rsidRPr="00676BE7">
        <w:t>zakresi</w:t>
      </w:r>
      <w:r w:rsidRPr="001B7843">
        <w:t>e</w:t>
      </w:r>
      <w:r w:rsidR="001B7843" w:rsidRPr="001B7843">
        <w:t xml:space="preserve"> w </w:t>
      </w:r>
      <w:r w:rsidRPr="001B7843">
        <w:t>nim określonym.</w:t>
      </w:r>
      <w:r w:rsidR="001B7843" w:rsidRPr="001B7843">
        <w:t>”</w:t>
      </w:r>
      <w:r w:rsidRPr="001B7843">
        <w:t>;</w:t>
      </w:r>
    </w:p>
    <w:p w:rsidR="005142EC" w:rsidRPr="00676BE7" w:rsidRDefault="005142EC" w:rsidP="001B7843">
      <w:pPr>
        <w:pStyle w:val="PKTpunkt"/>
        <w:keepNext/>
      </w:pPr>
      <w:r w:rsidRPr="00676BE7">
        <w:t>1</w:t>
      </w:r>
      <w:r>
        <w:t>3</w:t>
      </w:r>
      <w:r w:rsidRPr="00676BE7">
        <w:t>)</w:t>
      </w:r>
      <w:r>
        <w:tab/>
      </w:r>
      <w:r w:rsidRPr="00676BE7">
        <w:t>po</w:t>
      </w:r>
      <w:r w:rsidR="001B7843">
        <w:t xml:space="preserve"> art. </w:t>
      </w:r>
      <w:r w:rsidRPr="00676BE7">
        <w:t>9</w:t>
      </w:r>
      <w:r w:rsidR="001B7843" w:rsidRPr="00676BE7">
        <w:t>5</w:t>
      </w:r>
      <w:r w:rsidR="001B7843">
        <w:t> </w:t>
      </w:r>
      <w:r w:rsidRPr="00676BE7">
        <w:t>dodaje się</w:t>
      </w:r>
      <w:r w:rsidR="001B7843">
        <w:t xml:space="preserve"> art. </w:t>
      </w:r>
      <w:r w:rsidRPr="00676BE7">
        <w:t>95a</w:t>
      </w:r>
      <w:r w:rsidR="001B7843" w:rsidRPr="00676BE7">
        <w:t xml:space="preserve"> w</w:t>
      </w:r>
      <w:r w:rsidR="001B7843">
        <w:t> </w:t>
      </w:r>
      <w:r w:rsidRPr="00676BE7">
        <w:t>brzmieniu:</w:t>
      </w:r>
    </w:p>
    <w:p w:rsidR="005142EC" w:rsidRPr="00676BE7" w:rsidRDefault="001B7843" w:rsidP="001B7843">
      <w:pPr>
        <w:pStyle w:val="ZARTzmartartykuempunktem"/>
        <w:keepNext/>
      </w:pPr>
      <w:r>
        <w:t>„</w:t>
      </w:r>
      <w:r w:rsidR="005142EC" w:rsidRPr="00676BE7">
        <w:t>Art. 95a. 1.</w:t>
      </w:r>
      <w:r w:rsidRPr="00676BE7">
        <w:t xml:space="preserve"> W</w:t>
      </w:r>
      <w:r>
        <w:t> </w:t>
      </w:r>
      <w:r w:rsidR="005142EC" w:rsidRPr="00676BE7">
        <w:t>przypadku, gdy podmiot prowadzący aptekę, punkt apteczny lub dział farmacji szpitalnej, nie może wykonać obowiązku zapewnienia dostępu do:</w:t>
      </w:r>
    </w:p>
    <w:p w:rsidR="005142EC" w:rsidRPr="00676BE7" w:rsidRDefault="005142EC" w:rsidP="005142EC">
      <w:pPr>
        <w:pStyle w:val="ZPKTzmpktartykuempunktem"/>
      </w:pPr>
      <w:r w:rsidRPr="00676BE7">
        <w:t xml:space="preserve">1) </w:t>
      </w:r>
      <w:r w:rsidR="001B7843">
        <w:tab/>
      </w:r>
      <w:r w:rsidRPr="00676BE7">
        <w:t>produktu leczniczego wydawanego na receptę,</w:t>
      </w:r>
    </w:p>
    <w:p w:rsidR="005142EC" w:rsidRPr="00676BE7" w:rsidRDefault="005142EC" w:rsidP="001B7843">
      <w:pPr>
        <w:pStyle w:val="ZPKTzmpktartykuempunktem"/>
        <w:keepNext/>
      </w:pPr>
      <w:r w:rsidRPr="00676BE7">
        <w:t xml:space="preserve">2) </w:t>
      </w:r>
      <w:r w:rsidR="001B7843">
        <w:tab/>
      </w:r>
      <w:r w:rsidRPr="00676BE7">
        <w:t>środka spożywczego specjalnego przeznaczenia żywieniowego lub wyrobu medycznego,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</w:t>
      </w:r>
      <w:r w:rsidRPr="00676BE7">
        <w:t>wykazie określonym</w:t>
      </w:r>
      <w:r w:rsidR="001B7843" w:rsidRPr="00676BE7">
        <w:t xml:space="preserve"> w</w:t>
      </w:r>
      <w:r w:rsidR="001B7843">
        <w:t> art. </w:t>
      </w:r>
      <w:r w:rsidRPr="00676BE7">
        <w:t>3</w:t>
      </w:r>
      <w:r w:rsidR="001B7843" w:rsidRPr="00676BE7">
        <w:t>7</w:t>
      </w:r>
      <w:r w:rsidR="001B7843">
        <w:t xml:space="preserve"> ust. </w:t>
      </w:r>
      <w:r w:rsidR="001B7843" w:rsidRPr="00676BE7">
        <w:t>1</w:t>
      </w:r>
      <w:r w:rsidR="001B7843">
        <w:t> </w:t>
      </w:r>
      <w:r w:rsidRPr="00676BE7">
        <w:t>ustawy</w:t>
      </w:r>
      <w:r w:rsidR="001B7843" w:rsidRPr="00676BE7">
        <w:t xml:space="preserve"> z</w:t>
      </w:r>
      <w:r w:rsidR="001B7843">
        <w:t> </w:t>
      </w:r>
      <w:r w:rsidRPr="00676BE7">
        <w:t>dnia 1</w:t>
      </w:r>
      <w:r w:rsidR="001B7843" w:rsidRPr="00676BE7">
        <w:t>2</w:t>
      </w:r>
      <w:r w:rsidR="001B7843">
        <w:t> </w:t>
      </w:r>
      <w:r w:rsidRPr="00676BE7">
        <w:t>maja 201</w:t>
      </w:r>
      <w:r w:rsidR="001B7843" w:rsidRPr="00676BE7">
        <w:t>1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refundacji leków, środków spoży</w:t>
      </w:r>
      <w:r w:rsidRPr="00676BE7">
        <w:t>w</w:t>
      </w:r>
      <w:r w:rsidRPr="00676BE7">
        <w:t>czych specjalnego przeznaczenia żywieniowego oraz wyrobów medycznych</w:t>
      </w:r>
    </w:p>
    <w:p w:rsidR="005142EC" w:rsidRPr="00676BE7" w:rsidRDefault="005142EC" w:rsidP="005142EC">
      <w:pPr>
        <w:pStyle w:val="ZCZWSPPKTzmczciwsppktartykuempunktem"/>
      </w:pPr>
      <w:r w:rsidRPr="00676BE7">
        <w:t>– jest obowiązany</w:t>
      </w:r>
      <w:r w:rsidR="001B7843" w:rsidRPr="00676BE7">
        <w:t xml:space="preserve"> w</w:t>
      </w:r>
      <w:r w:rsidR="001B7843">
        <w:t> </w:t>
      </w:r>
      <w:r w:rsidRPr="00676BE7">
        <w:t>ciągu 2</w:t>
      </w:r>
      <w:r w:rsidR="001B7843" w:rsidRPr="00676BE7">
        <w:t>4</w:t>
      </w:r>
      <w:r w:rsidR="001B7843">
        <w:t> </w:t>
      </w:r>
      <w:r w:rsidRPr="00676BE7">
        <w:t>godzin poinformować</w:t>
      </w:r>
      <w:r w:rsidR="001B7843" w:rsidRPr="00676BE7">
        <w:t xml:space="preserve"> o</w:t>
      </w:r>
      <w:r w:rsidR="001B7843">
        <w:t> </w:t>
      </w:r>
      <w:r w:rsidRPr="00676BE7">
        <w:t>tym za pośrednictwem Zintegrowanego Systemu Monitorow</w:t>
      </w:r>
      <w:r w:rsidRPr="00676BE7">
        <w:t>a</w:t>
      </w:r>
      <w:r w:rsidRPr="00676BE7">
        <w:t>nia Obrotu Produktami Leczniczymi właściwego miejscowo wojewódzkiego inspektora farmaceutycznego, który ustala przyczyny braku tego dostępu.</w:t>
      </w:r>
    </w:p>
    <w:p w:rsidR="005142EC" w:rsidRPr="00676BE7" w:rsidRDefault="005142EC" w:rsidP="00BE1787">
      <w:pPr>
        <w:pStyle w:val="ZUSTzmustartykuempunktem"/>
        <w:spacing w:before="120"/>
      </w:pPr>
      <w:r w:rsidRPr="00676BE7">
        <w:lastRenderedPageBreak/>
        <w:t>2.</w:t>
      </w:r>
      <w:r w:rsidR="001B7843" w:rsidRPr="00676BE7">
        <w:t xml:space="preserve"> </w:t>
      </w:r>
      <w:r w:rsidR="001B7843" w:rsidRPr="006F50D2">
        <w:t>W</w:t>
      </w:r>
      <w:r w:rsidR="001B7843">
        <w:t> </w:t>
      </w:r>
      <w:r w:rsidRPr="006F50D2">
        <w:t>przypadku, gdy</w:t>
      </w:r>
      <w:r w:rsidR="001B7843" w:rsidRPr="006F50D2">
        <w:t xml:space="preserve"> w</w:t>
      </w:r>
      <w:r w:rsidR="001B7843">
        <w:t> </w:t>
      </w:r>
      <w:r w:rsidRPr="006F50D2">
        <w:t xml:space="preserve">okresie </w:t>
      </w:r>
      <w:r w:rsidR="001B7843" w:rsidRPr="006F50D2">
        <w:t>3</w:t>
      </w:r>
      <w:r w:rsidR="001B7843">
        <w:t> </w:t>
      </w:r>
      <w:r w:rsidRPr="006F50D2">
        <w:t>dni kalendarzowych od dnia przekazania pierwszej informacji dotyczącej niewykonania obowiązku,</w:t>
      </w:r>
      <w:r w:rsidR="001B7843" w:rsidRPr="006F50D2">
        <w:t xml:space="preserve"> o</w:t>
      </w:r>
      <w:r w:rsidR="001B7843">
        <w:t> </w:t>
      </w:r>
      <w:r w:rsidRPr="006F50D2">
        <w:t>którym mowa</w:t>
      </w:r>
      <w:r w:rsidR="001B7843" w:rsidRPr="006F50D2">
        <w:t xml:space="preserve"> w</w:t>
      </w:r>
      <w:r w:rsidR="001B7843">
        <w:t> ust. </w:t>
      </w:r>
      <w:r w:rsidRPr="006F50D2">
        <w:t>1, brak dostępu do danego produktu leczniczego, środka spoży</w:t>
      </w:r>
      <w:r w:rsidRPr="006F50D2">
        <w:t>w</w:t>
      </w:r>
      <w:r w:rsidRPr="006F50D2">
        <w:t>czego specjalnego przeznaczenia żywieniowego lub wyrobu medycznego zostanie zgłoszony</w:t>
      </w:r>
      <w:r w:rsidR="001B7843" w:rsidRPr="006F50D2">
        <w:t xml:space="preserve"> w</w:t>
      </w:r>
      <w:r w:rsidR="001B7843">
        <w:t> </w:t>
      </w:r>
      <w:r w:rsidRPr="006F50D2">
        <w:t>co najmniej 5% aptek ogólnodostępnych prowadzonych na terenie województwa, wojewódzki inspektor farmaceutyczny, po uprzedniej w</w:t>
      </w:r>
      <w:r w:rsidRPr="006F50D2">
        <w:t>e</w:t>
      </w:r>
      <w:r w:rsidRPr="006F50D2">
        <w:t>ryfikacji dostępności tego produktu, środka spożywczego specjalnego przeznaczenia żywieniowego lub wyrobu m</w:t>
      </w:r>
      <w:r w:rsidRPr="006F50D2">
        <w:t>e</w:t>
      </w:r>
      <w:r w:rsidRPr="006F50D2">
        <w:t>dycznego, na terenie danego województwa,</w:t>
      </w:r>
      <w:r w:rsidR="001B7843" w:rsidRPr="006F50D2">
        <w:t xml:space="preserve"> w</w:t>
      </w:r>
      <w:r w:rsidR="001B7843">
        <w:t> </w:t>
      </w:r>
      <w:r w:rsidRPr="006F50D2">
        <w:t xml:space="preserve">ciągu </w:t>
      </w:r>
      <w:r w:rsidR="001B7843" w:rsidRPr="006F50D2">
        <w:t>3</w:t>
      </w:r>
      <w:r w:rsidR="001B7843">
        <w:t> </w:t>
      </w:r>
      <w:r w:rsidRPr="006F50D2">
        <w:t>dni roboczych, ustala przyczyny braku tego dostępu.</w:t>
      </w:r>
    </w:p>
    <w:p w:rsidR="005142EC" w:rsidRPr="00676BE7" w:rsidRDefault="005142EC" w:rsidP="005142EC">
      <w:pPr>
        <w:pStyle w:val="ZUSTzmustartykuempunktem"/>
      </w:pPr>
      <w:r w:rsidRPr="00676BE7">
        <w:t>3.</w:t>
      </w:r>
      <w:r w:rsidR="001B7843" w:rsidRPr="00676BE7">
        <w:t xml:space="preserve"> W</w:t>
      </w:r>
      <w:r w:rsidR="001B7843">
        <w:t> </w:t>
      </w:r>
      <w:r w:rsidRPr="00676BE7">
        <w:t>przypadku, gdy podmiot leczniczy prowadzący aptekę szpitalną, aptekę zakładową lub dział farmacji szpitalnej, nie może zapewnić dostępu do produktów leczniczych, środków spożywczych specjalnego przeznaczenia żywieniowego lub wyrobów medycznych stosowanych</w:t>
      </w:r>
      <w:r w:rsidR="001B7843" w:rsidRPr="00676BE7">
        <w:t xml:space="preserve"> w</w:t>
      </w:r>
      <w:r w:rsidR="001B7843">
        <w:t> </w:t>
      </w:r>
      <w:r w:rsidRPr="00676BE7">
        <w:t>przedsiębiorstwie tego podmiotu leczniczego, kierownik apteki lub działu farmacji szpitalnej jest obowiązany niezwłocznie poinformować</w:t>
      </w:r>
      <w:r w:rsidR="001B7843" w:rsidRPr="00676BE7">
        <w:t xml:space="preserve"> o</w:t>
      </w:r>
      <w:r w:rsidR="001B7843">
        <w:t> </w:t>
      </w:r>
      <w:r w:rsidRPr="00676BE7">
        <w:t>tym, za pośrednictwem Zint</w:t>
      </w:r>
      <w:r w:rsidRPr="00676BE7">
        <w:t>e</w:t>
      </w:r>
      <w:r w:rsidRPr="00676BE7">
        <w:t xml:space="preserve">growanego Systemu Monitorowania Obrotu Produktami Leczniczymi, właściwego miejscowo wojewódzkiego </w:t>
      </w:r>
      <w:r w:rsidR="00404C07">
        <w:br/>
      </w:r>
      <w:r w:rsidRPr="00676BE7">
        <w:t>inspektora farmaceutycznego, który ustala przyczyny braku tej dostępności.</w:t>
      </w:r>
    </w:p>
    <w:p w:rsidR="005142EC" w:rsidRPr="00676BE7" w:rsidRDefault="005142EC" w:rsidP="005142EC">
      <w:pPr>
        <w:pStyle w:val="ZUSTzmustartykuempunktem"/>
      </w:pPr>
      <w:r w:rsidRPr="00676BE7">
        <w:t>4.</w:t>
      </w:r>
      <w:r w:rsidR="001B7843" w:rsidRPr="00676BE7">
        <w:t xml:space="preserve"> W</w:t>
      </w:r>
      <w:r w:rsidR="001B7843">
        <w:t> </w:t>
      </w:r>
      <w:r w:rsidRPr="00676BE7">
        <w:t>przypadkach,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ust. </w:t>
      </w:r>
      <w:r w:rsidR="001B7843" w:rsidRPr="00676BE7">
        <w:t>2</w:t>
      </w:r>
      <w:r w:rsidR="001B7843">
        <w:t xml:space="preserve"> lub</w:t>
      </w:r>
      <w:r w:rsidRPr="00676BE7">
        <w:t xml:space="preserve"> 3, wojewódzki inspektor farmaceutyczny niezwłocznie info</w:t>
      </w:r>
      <w:r w:rsidRPr="00676BE7">
        <w:t>r</w:t>
      </w:r>
      <w:r w:rsidRPr="00676BE7">
        <w:t>muje Głównego Inspektora Farmaceutycznego</w:t>
      </w:r>
      <w:r w:rsidR="001B7843" w:rsidRPr="00676BE7">
        <w:t xml:space="preserve"> o</w:t>
      </w:r>
      <w:r w:rsidR="001B7843">
        <w:t> </w:t>
      </w:r>
      <w:r w:rsidRPr="00676BE7">
        <w:t>braku dostępności</w:t>
      </w:r>
      <w:r w:rsidR="001B7843" w:rsidRPr="00676BE7">
        <w:t xml:space="preserve"> i</w:t>
      </w:r>
      <w:r w:rsidR="001B7843">
        <w:t> </w:t>
      </w:r>
      <w:r w:rsidRPr="00676BE7">
        <w:t>jej przyczynach.</w:t>
      </w:r>
    </w:p>
    <w:p w:rsidR="005142EC" w:rsidRPr="00676BE7" w:rsidRDefault="005142EC" w:rsidP="001B7843">
      <w:pPr>
        <w:pStyle w:val="ZUSTzmustartykuempunktem"/>
        <w:keepNext/>
      </w:pPr>
      <w:r w:rsidRPr="00676BE7">
        <w:t>5. Po otrzymaniu informacji,</w:t>
      </w:r>
      <w:r w:rsidR="001B7843" w:rsidRPr="00676BE7">
        <w:t xml:space="preserve"> o</w:t>
      </w:r>
      <w:r w:rsidR="001B7843">
        <w:t> </w:t>
      </w:r>
      <w:r w:rsidRPr="00676BE7">
        <w:t>której mowa</w:t>
      </w:r>
      <w:r w:rsidR="001B7843" w:rsidRPr="00676BE7">
        <w:t xml:space="preserve"> w</w:t>
      </w:r>
      <w:r w:rsidR="001B7843">
        <w:t> ust. </w:t>
      </w:r>
      <w:r w:rsidRPr="00676BE7">
        <w:t>4, Główny Inspektor Farmaceutyczny ustala dostępność</w:t>
      </w:r>
      <w:r w:rsidR="001B7843" w:rsidRPr="00676BE7">
        <w:t xml:space="preserve"> w</w:t>
      </w:r>
      <w:r w:rsidR="001B7843">
        <w:t> </w:t>
      </w:r>
      <w:r w:rsidRPr="00676BE7">
        <w:t>obrocie hurtowym:</w:t>
      </w:r>
    </w:p>
    <w:p w:rsidR="005142EC" w:rsidRPr="00676BE7" w:rsidRDefault="005142EC" w:rsidP="005142EC">
      <w:pPr>
        <w:pStyle w:val="ZPKTzmpktartykuempunktem"/>
      </w:pPr>
      <w:r w:rsidRPr="00676BE7">
        <w:t xml:space="preserve">1) </w:t>
      </w:r>
      <w:r w:rsidR="001B7843">
        <w:tab/>
      </w:r>
      <w:r w:rsidRPr="00676BE7">
        <w:t>produktu leczniczego wydawanego na receptę, środka spożywczego specjalnego przeznaczenia żywieniowego lub wyrobu medycznego,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</w:t>
      </w:r>
      <w:r w:rsidRPr="00676BE7">
        <w:t>wykazie określonym</w:t>
      </w:r>
      <w:r w:rsidR="001B7843" w:rsidRPr="00676BE7">
        <w:t xml:space="preserve"> w</w:t>
      </w:r>
      <w:r w:rsidR="001B7843">
        <w:t> art. </w:t>
      </w:r>
      <w:r w:rsidRPr="00676BE7">
        <w:t>3</w:t>
      </w:r>
      <w:r w:rsidR="001B7843" w:rsidRPr="00676BE7">
        <w:t>7</w:t>
      </w:r>
      <w:r w:rsidR="001B7843">
        <w:t xml:space="preserve"> ust. </w:t>
      </w:r>
      <w:r w:rsidR="001B7843" w:rsidRPr="00676BE7">
        <w:t>1</w:t>
      </w:r>
      <w:r w:rsidR="001B7843">
        <w:t> </w:t>
      </w:r>
      <w:r w:rsidRPr="00676BE7">
        <w:t>ustawy</w:t>
      </w:r>
      <w:r w:rsidR="001B7843" w:rsidRPr="00676BE7">
        <w:t xml:space="preserve"> z</w:t>
      </w:r>
      <w:r w:rsidR="001B7843">
        <w:t> </w:t>
      </w:r>
      <w:r w:rsidRPr="00676BE7">
        <w:t>dnia 1</w:t>
      </w:r>
      <w:r w:rsidR="001B7843" w:rsidRPr="00676BE7">
        <w:t>2</w:t>
      </w:r>
      <w:r w:rsidR="001B7843">
        <w:t> </w:t>
      </w:r>
      <w:r w:rsidRPr="00676BE7">
        <w:t>maja 201</w:t>
      </w:r>
      <w:r w:rsidR="001B7843" w:rsidRPr="00676BE7">
        <w:t>1</w:t>
      </w:r>
      <w:r w:rsidR="001B7843">
        <w:t> </w:t>
      </w:r>
      <w:r w:rsidRPr="00676BE7">
        <w:t>r.</w:t>
      </w:r>
      <w:r w:rsidR="001B7843" w:rsidRPr="00676BE7">
        <w:t xml:space="preserve"> o</w:t>
      </w:r>
      <w:r w:rsidR="001B7843">
        <w:t> </w:t>
      </w:r>
      <w:r w:rsidRPr="00676BE7">
        <w:t>refundacji leków, środków spożywczych specjalnego przeznaczenia żywieniowego oraz wyrobów medycznych –</w:t>
      </w:r>
      <w:r w:rsidR="001B7843" w:rsidRPr="00676BE7">
        <w:t xml:space="preserve"> w</w:t>
      </w:r>
      <w:r w:rsidR="001B7843">
        <w:t> </w:t>
      </w:r>
      <w:r w:rsidRPr="00676BE7">
        <w:t>przypadku,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2;</w:t>
      </w:r>
    </w:p>
    <w:p w:rsidR="005142EC" w:rsidRPr="00676BE7" w:rsidRDefault="005142EC" w:rsidP="005142EC">
      <w:pPr>
        <w:pStyle w:val="ZPKTzmpktartykuempunktem"/>
      </w:pPr>
      <w:r w:rsidRPr="00676BE7">
        <w:t xml:space="preserve">2) </w:t>
      </w:r>
      <w:r w:rsidR="001B7843">
        <w:tab/>
      </w:r>
      <w:r w:rsidRPr="00676BE7">
        <w:t>produktu leczniczego, środka spożywczego specjalnego przeznaczenia żywieniowego lub wyrobu medycznego stosowanych</w:t>
      </w:r>
      <w:r w:rsidR="001B7843" w:rsidRPr="00676BE7">
        <w:t xml:space="preserve"> w</w:t>
      </w:r>
      <w:r w:rsidR="001B7843">
        <w:t> </w:t>
      </w:r>
      <w:r w:rsidRPr="00676BE7">
        <w:t>przedsiębiorstwie podmiotu leczniczego –</w:t>
      </w:r>
      <w:r w:rsidR="001B7843" w:rsidRPr="00676BE7">
        <w:t xml:space="preserve"> w</w:t>
      </w:r>
      <w:r w:rsidR="001B7843">
        <w:t> </w:t>
      </w:r>
      <w:r w:rsidRPr="00676BE7">
        <w:t>przypadku,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ust. </w:t>
      </w:r>
      <w:r w:rsidRPr="00676BE7">
        <w:t>3.</w:t>
      </w:r>
      <w:r w:rsidR="001B7843">
        <w:t>”</w:t>
      </w:r>
      <w:r w:rsidRPr="00676BE7">
        <w:t>;</w:t>
      </w:r>
    </w:p>
    <w:p w:rsidR="005142EC" w:rsidRPr="00676BE7" w:rsidRDefault="005142EC" w:rsidP="001B7843">
      <w:pPr>
        <w:pStyle w:val="PKTpunkt"/>
        <w:keepNext/>
      </w:pPr>
      <w:r w:rsidRPr="001B7843">
        <w:t>14)</w:t>
      </w:r>
      <w:r w:rsidRPr="001B7843">
        <w:tab/>
        <w:t>w</w:t>
      </w:r>
      <w:r w:rsidR="001B7843">
        <w:t xml:space="preserve"> art. </w:t>
      </w:r>
      <w:r w:rsidRPr="00676BE7">
        <w:t>9</w:t>
      </w:r>
      <w:r w:rsidR="001B7843" w:rsidRPr="00676BE7">
        <w:t>6</w:t>
      </w:r>
      <w:r w:rsidR="001B7843">
        <w:t> </w:t>
      </w:r>
      <w:r w:rsidRPr="00676BE7">
        <w:t>po</w:t>
      </w:r>
      <w:r w:rsidR="001B7843">
        <w:t xml:space="preserve"> ust. </w:t>
      </w:r>
      <w:r w:rsidR="001B7843" w:rsidRPr="00676BE7">
        <w:t>1</w:t>
      </w:r>
      <w:r w:rsidR="001B7843">
        <w:t> </w:t>
      </w:r>
      <w:r w:rsidRPr="00676BE7">
        <w:t>dodaje się</w:t>
      </w:r>
      <w:r w:rsidR="001B7843">
        <w:t xml:space="preserve"> ust. </w:t>
      </w:r>
      <w:r w:rsidRPr="00676BE7">
        <w:t>1a</w:t>
      </w:r>
      <w:r w:rsidR="001B7843" w:rsidRPr="00676BE7">
        <w:t xml:space="preserve"> w</w:t>
      </w:r>
      <w:r w:rsidR="001B7843">
        <w:t> </w:t>
      </w:r>
      <w:r w:rsidRPr="00676BE7">
        <w:t>brzmieniu:</w:t>
      </w:r>
    </w:p>
    <w:p w:rsidR="005142EC" w:rsidRPr="00676BE7" w:rsidRDefault="001B7843" w:rsidP="005142EC">
      <w:pPr>
        <w:pStyle w:val="ZUSTzmustartykuempunktem"/>
      </w:pPr>
      <w:r>
        <w:t>„</w:t>
      </w:r>
      <w:r w:rsidR="005142EC" w:rsidRPr="00676BE7">
        <w:t>1a. Zapotrzebowanie,</w:t>
      </w:r>
      <w:r w:rsidRPr="00676BE7">
        <w:t xml:space="preserve"> o</w:t>
      </w:r>
      <w:r>
        <w:t> </w:t>
      </w:r>
      <w:r w:rsidR="005142EC" w:rsidRPr="00676BE7">
        <w:t>którym mowa</w:t>
      </w:r>
      <w:r w:rsidRPr="00676BE7">
        <w:t xml:space="preserve"> w</w:t>
      </w:r>
      <w:r>
        <w:t> ust. </w:t>
      </w:r>
      <w:r w:rsidRPr="00676BE7">
        <w:t>1</w:t>
      </w:r>
      <w:r>
        <w:t xml:space="preserve"> pkt </w:t>
      </w:r>
      <w:r w:rsidR="005142EC" w:rsidRPr="00676BE7">
        <w:t>3, zawiera pisemne potwierdzenie osoby uprawnionej do wystawiania recept</w:t>
      </w:r>
      <w:r w:rsidRPr="00676BE7">
        <w:t xml:space="preserve"> w</w:t>
      </w:r>
      <w:r>
        <w:t> </w:t>
      </w:r>
      <w:r w:rsidR="005142EC" w:rsidRPr="00676BE7">
        <w:t>zakresie prowadzonej działalności.</w:t>
      </w:r>
      <w:r>
        <w:t>”</w:t>
      </w:r>
      <w:r w:rsidR="005142EC" w:rsidRPr="00676BE7">
        <w:t>;</w:t>
      </w:r>
    </w:p>
    <w:p w:rsidR="005142EC" w:rsidRPr="00676BE7" w:rsidRDefault="005142EC" w:rsidP="001B7843">
      <w:pPr>
        <w:pStyle w:val="PKTpunkt"/>
        <w:keepNext/>
      </w:pPr>
      <w:r w:rsidRPr="001B7843">
        <w:t>15)</w:t>
      </w:r>
      <w:r w:rsidRPr="001B7843">
        <w:tab/>
        <w:t>w</w:t>
      </w:r>
      <w:r w:rsidR="001B7843" w:rsidRPr="001B7843">
        <w:t xml:space="preserve"> a</w:t>
      </w:r>
      <w:r w:rsidR="001B7843">
        <w:t>rt. </w:t>
      </w:r>
      <w:r w:rsidRPr="00676BE7">
        <w:t>10</w:t>
      </w:r>
      <w:r w:rsidR="001B7843" w:rsidRPr="00676BE7">
        <w:t>1</w:t>
      </w:r>
      <w:r w:rsidR="001B7843">
        <w:t xml:space="preserve"> w pkt </w:t>
      </w:r>
      <w:r w:rsidR="001B7843" w:rsidRPr="00676BE7">
        <w:t>4</w:t>
      </w:r>
      <w:r w:rsidR="001B7843">
        <w:t> </w:t>
      </w:r>
      <w:r w:rsidRPr="00676BE7">
        <w:t>kropkę zastępuje się średnikiem</w:t>
      </w:r>
      <w:r w:rsidR="001B7843" w:rsidRPr="00676BE7">
        <w:t xml:space="preserve"> i</w:t>
      </w:r>
      <w:r w:rsidR="001B7843">
        <w:t> </w:t>
      </w:r>
      <w:r w:rsidRPr="00676BE7">
        <w:t>dodaje</w:t>
      </w:r>
      <w:r w:rsidR="001B7843">
        <w:t xml:space="preserve"> pkt </w:t>
      </w:r>
      <w:r w:rsidR="001B7843" w:rsidRPr="00676BE7">
        <w:t>5</w:t>
      </w:r>
      <w:r w:rsidR="001B7843">
        <w:t xml:space="preserve"> w </w:t>
      </w:r>
      <w:r w:rsidRPr="00676BE7">
        <w:t>brzmieniu:</w:t>
      </w:r>
    </w:p>
    <w:p w:rsidR="005142EC" w:rsidRPr="00676BE7" w:rsidRDefault="001B7843" w:rsidP="005142EC">
      <w:pPr>
        <w:pStyle w:val="ZPKTzmpktartykuempunktem"/>
      </w:pPr>
      <w:r>
        <w:t>„</w:t>
      </w:r>
      <w:r w:rsidR="005142EC" w:rsidRPr="00676BE7">
        <w:t xml:space="preserve">5) </w:t>
      </w:r>
      <w:r>
        <w:tab/>
      </w:r>
      <w:r w:rsidR="005142EC" w:rsidRPr="00676BE7">
        <w:t>na wnioskodawcę</w:t>
      </w:r>
      <w:r w:rsidRPr="00676BE7">
        <w:t xml:space="preserve"> w</w:t>
      </w:r>
      <w:r>
        <w:t> </w:t>
      </w:r>
      <w:r w:rsidR="005142EC" w:rsidRPr="00676BE7">
        <w:t xml:space="preserve">okresie </w:t>
      </w:r>
      <w:r w:rsidRPr="00676BE7">
        <w:t>3</w:t>
      </w:r>
      <w:r>
        <w:t> </w:t>
      </w:r>
      <w:r w:rsidR="005142EC" w:rsidRPr="00676BE7">
        <w:t>lat przed dniem złożenia wniosku nałożono karę pieniężną na podstawie</w:t>
      </w:r>
      <w:r>
        <w:t xml:space="preserve"> art. </w:t>
      </w:r>
      <w:r w:rsidR="005142EC" w:rsidRPr="00676BE7">
        <w:t>127,</w:t>
      </w:r>
      <w:r>
        <w:t xml:space="preserve"> art. </w:t>
      </w:r>
      <w:r w:rsidR="005142EC" w:rsidRPr="00676BE7">
        <w:t>127b lub</w:t>
      </w:r>
      <w:r>
        <w:t xml:space="preserve"> art. </w:t>
      </w:r>
      <w:r w:rsidR="005142EC" w:rsidRPr="00676BE7">
        <w:t>127c.</w:t>
      </w:r>
      <w:r>
        <w:t>”</w:t>
      </w:r>
      <w:r w:rsidR="005142EC">
        <w:t>;</w:t>
      </w:r>
    </w:p>
    <w:p w:rsidR="005142EC" w:rsidRPr="005142EC" w:rsidRDefault="005142EC" w:rsidP="001B7843">
      <w:pPr>
        <w:pStyle w:val="PKTpunkt"/>
        <w:keepNext/>
      </w:pPr>
      <w:r w:rsidRPr="00676BE7">
        <w:t>1</w:t>
      </w:r>
      <w:r w:rsidRPr="005142EC">
        <w:t>6)</w:t>
      </w:r>
      <w:r w:rsidRPr="005142EC">
        <w:tab/>
        <w:t>w</w:t>
      </w:r>
      <w:r w:rsidR="001B7843">
        <w:t xml:space="preserve"> art. </w:t>
      </w:r>
      <w:r w:rsidRPr="005142EC">
        <w:t>103:</w:t>
      </w:r>
    </w:p>
    <w:p w:rsidR="005142EC" w:rsidRDefault="005142EC" w:rsidP="001B7843">
      <w:pPr>
        <w:pStyle w:val="LITlitera"/>
        <w:keepNext/>
      </w:pPr>
      <w:r>
        <w:t>a)</w:t>
      </w:r>
      <w:r w:rsidR="001B7843">
        <w:t xml:space="preserve"> </w:t>
      </w:r>
      <w:r w:rsidR="001B7843">
        <w:tab/>
        <w:t>ust. 1 </w:t>
      </w:r>
      <w:r>
        <w:t>otrzymuje brzmienie:</w:t>
      </w:r>
    </w:p>
    <w:p w:rsidR="005142EC" w:rsidRDefault="001B7843" w:rsidP="001B7843">
      <w:pPr>
        <w:pStyle w:val="ZLITUSTzmustliter"/>
        <w:keepNext/>
      </w:pPr>
      <w:r>
        <w:t>„</w:t>
      </w:r>
      <w:r w:rsidR="005142EC">
        <w:t>1. Wojewódzki inspektor farmaceutyczny cofa zezwolenie na prowadzenie apteki ogólnodostępnej, jeżeli apteka:</w:t>
      </w:r>
    </w:p>
    <w:p w:rsidR="005142EC" w:rsidRDefault="005142EC" w:rsidP="005142EC">
      <w:pPr>
        <w:pStyle w:val="ZLITPKTzmpktliter"/>
      </w:pPr>
      <w:r>
        <w:t xml:space="preserve">1) </w:t>
      </w:r>
      <w:r w:rsidR="001B7843">
        <w:tab/>
      </w:r>
      <w:r>
        <w:t>prowadzi obrót produktami leczniczymi niedopuszczonymi do obrotu;</w:t>
      </w:r>
    </w:p>
    <w:p w:rsidR="005142EC" w:rsidRDefault="005142EC" w:rsidP="005142EC">
      <w:pPr>
        <w:pStyle w:val="ZLITPKTzmpktliter"/>
      </w:pPr>
      <w:r>
        <w:t xml:space="preserve">2) </w:t>
      </w:r>
      <w:r w:rsidR="001B7843">
        <w:tab/>
      </w:r>
      <w:r>
        <w:t>naruszyła przepis</w:t>
      </w:r>
      <w:r w:rsidR="001B7843">
        <w:t xml:space="preserve"> art. </w:t>
      </w:r>
      <w:r>
        <w:t>86a.</w:t>
      </w:r>
      <w:r w:rsidR="001B7843">
        <w:t>”</w:t>
      </w:r>
      <w:r>
        <w:t>,</w:t>
      </w:r>
    </w:p>
    <w:p w:rsidR="005142EC" w:rsidRDefault="005142EC" w:rsidP="001B7843">
      <w:pPr>
        <w:pStyle w:val="LITlitera"/>
        <w:keepNext/>
      </w:pPr>
      <w:r>
        <w:t>b)</w:t>
      </w:r>
      <w:r w:rsidR="001B7843" w:rsidRPr="00676BE7">
        <w:t xml:space="preserve"> </w:t>
      </w:r>
      <w:r w:rsidR="001B7843">
        <w:tab/>
      </w:r>
      <w:r w:rsidR="001B7843" w:rsidRPr="00676BE7">
        <w:t>w</w:t>
      </w:r>
      <w:r w:rsidR="001B7843">
        <w:t> ust. </w:t>
      </w:r>
      <w:r w:rsidRPr="00676BE7">
        <w:t>2</w:t>
      </w:r>
      <w:r>
        <w:t>:</w:t>
      </w:r>
    </w:p>
    <w:p w:rsidR="005142EC" w:rsidRPr="00BE0F25" w:rsidRDefault="005142EC" w:rsidP="005142EC">
      <w:pPr>
        <w:pStyle w:val="ZLITTIRzmtirliter"/>
      </w:pPr>
      <w:r>
        <w:t>–</w:t>
      </w:r>
      <w:r w:rsidR="001B7843">
        <w:t xml:space="preserve"> </w:t>
      </w:r>
      <w:r w:rsidR="001B7843">
        <w:tab/>
        <w:t>pkt </w:t>
      </w:r>
      <w:r w:rsidRPr="00BE0F25">
        <w:t>4a otrzymuje brzmienie:</w:t>
      </w:r>
    </w:p>
    <w:p w:rsidR="005142EC" w:rsidRPr="00BE0F25" w:rsidRDefault="001B7843" w:rsidP="001B7843">
      <w:pPr>
        <w:pStyle w:val="ZTIRPKTzmpkttiret"/>
        <w:keepNext/>
      </w:pPr>
      <w:r>
        <w:t>„</w:t>
      </w:r>
      <w:r w:rsidR="005142EC" w:rsidRPr="00BE0F25">
        <w:t xml:space="preserve">4a) </w:t>
      </w:r>
      <w:r>
        <w:tab/>
      </w:r>
      <w:r w:rsidR="005142EC" w:rsidRPr="00BE0F25">
        <w:t>apteka przekazuje,</w:t>
      </w:r>
      <w:r w:rsidRPr="00BE0F25">
        <w:t xml:space="preserve"> z</w:t>
      </w:r>
      <w:r>
        <w:t> </w:t>
      </w:r>
      <w:r w:rsidR="005142EC" w:rsidRPr="00BE0F25">
        <w:t>wyłączeniem:</w:t>
      </w:r>
    </w:p>
    <w:p w:rsidR="005142EC" w:rsidRPr="00BE0F25" w:rsidRDefault="005142EC" w:rsidP="005142EC">
      <w:pPr>
        <w:pStyle w:val="ZTIRLITwPKTzmlitwpkttiret"/>
      </w:pPr>
      <w:r>
        <w:t xml:space="preserve">a) </w:t>
      </w:r>
      <w:r w:rsidR="001B7843">
        <w:tab/>
      </w:r>
      <w:r w:rsidRPr="00BE0F25">
        <w:t>Inspekcji Farmaceutycznej,</w:t>
      </w:r>
    </w:p>
    <w:p w:rsidR="005142EC" w:rsidRPr="00BE0F25" w:rsidRDefault="005142EC" w:rsidP="005142EC">
      <w:pPr>
        <w:pStyle w:val="ZTIRLITwPKTzmlitwpkttiret"/>
      </w:pPr>
      <w:r>
        <w:t xml:space="preserve">b) </w:t>
      </w:r>
      <w:r w:rsidR="001B7843">
        <w:tab/>
      </w:r>
      <w:r w:rsidRPr="00BE0F25">
        <w:t>Narodowego Funduszu Zdrowia,</w:t>
      </w:r>
    </w:p>
    <w:p w:rsidR="005142EC" w:rsidRPr="00BE0F25" w:rsidRDefault="005142EC" w:rsidP="001B7843">
      <w:pPr>
        <w:pStyle w:val="ZTIRLITwPKTzmlitwpkttiret"/>
        <w:keepNext/>
      </w:pPr>
      <w:r>
        <w:t xml:space="preserve">c) </w:t>
      </w:r>
      <w:r w:rsidR="001B7843">
        <w:tab/>
      </w:r>
      <w:r w:rsidRPr="00BE0F25">
        <w:t>systemu informacji medycznej,</w:t>
      </w:r>
      <w:r w:rsidR="001B7843" w:rsidRPr="00BE0F25">
        <w:t xml:space="preserve"> o</w:t>
      </w:r>
      <w:r w:rsidR="001B7843">
        <w:t> </w:t>
      </w:r>
      <w:r w:rsidRPr="00BE0F25">
        <w:t>którym mowa</w:t>
      </w:r>
      <w:r w:rsidR="001B7843" w:rsidRPr="00BE0F25">
        <w:t xml:space="preserve"> w</w:t>
      </w:r>
      <w:r w:rsidR="001B7843">
        <w:t> </w:t>
      </w:r>
      <w:r w:rsidRPr="00BE0F25">
        <w:t>ustawie</w:t>
      </w:r>
      <w:r w:rsidR="001B7843" w:rsidRPr="00BE0F25">
        <w:t xml:space="preserve"> z</w:t>
      </w:r>
      <w:r w:rsidR="001B7843">
        <w:t> </w:t>
      </w:r>
      <w:r w:rsidRPr="00BE0F25">
        <w:t>dnia 2</w:t>
      </w:r>
      <w:r w:rsidR="001B7843" w:rsidRPr="00BE0F25">
        <w:t>8</w:t>
      </w:r>
      <w:r w:rsidR="001B7843">
        <w:t> </w:t>
      </w:r>
      <w:r w:rsidRPr="00BE0F25">
        <w:t>kwietnia 201</w:t>
      </w:r>
      <w:r w:rsidR="001B7843" w:rsidRPr="00BE0F25">
        <w:t>1</w:t>
      </w:r>
      <w:r w:rsidR="001B7843">
        <w:t> </w:t>
      </w:r>
      <w:r w:rsidRPr="00BE0F25">
        <w:t>r.</w:t>
      </w:r>
      <w:r w:rsidR="001B7843" w:rsidRPr="00BE0F25">
        <w:t xml:space="preserve"> o</w:t>
      </w:r>
      <w:r w:rsidR="001B7843">
        <w:t> </w:t>
      </w:r>
      <w:r w:rsidRPr="00BE0F25">
        <w:t>systemie informacji</w:t>
      </w:r>
      <w:r w:rsidR="001B7843" w:rsidRPr="00BE0F25">
        <w:t xml:space="preserve"> w</w:t>
      </w:r>
      <w:r w:rsidR="001B7843">
        <w:t> </w:t>
      </w:r>
      <w:r w:rsidRPr="00BE0F25">
        <w:t>ochronie zdrowia</w:t>
      </w:r>
    </w:p>
    <w:p w:rsidR="005142EC" w:rsidRDefault="005142EC" w:rsidP="001B7843">
      <w:pPr>
        <w:pStyle w:val="ZTIRCZWSPLITwPKTzmczciwsplitwpkttiret"/>
        <w:keepNext/>
      </w:pPr>
      <w:r>
        <w:t>–</w:t>
      </w:r>
      <w:r w:rsidRPr="00BE0F25">
        <w:t xml:space="preserve"> dane umożliwiające identyfikację indywidualnego pacjenta, lekarza lub świadczeniodawcy;</w:t>
      </w:r>
      <w:r w:rsidR="001B7843">
        <w:t>”</w:t>
      </w:r>
      <w:r>
        <w:t>,</w:t>
      </w:r>
    </w:p>
    <w:p w:rsidR="005142EC" w:rsidRDefault="005142EC" w:rsidP="005142EC">
      <w:pPr>
        <w:pStyle w:val="ZLITTIRzmtirliter"/>
      </w:pPr>
      <w:r>
        <w:t xml:space="preserve">– </w:t>
      </w:r>
      <w:r w:rsidR="001B7843">
        <w:tab/>
      </w:r>
      <w:r>
        <w:t>uchyla się</w:t>
      </w:r>
      <w:r w:rsidR="001B7843">
        <w:t xml:space="preserve"> pkt </w:t>
      </w:r>
      <w:r>
        <w:t>6,</w:t>
      </w:r>
    </w:p>
    <w:p w:rsidR="005142EC" w:rsidRPr="001B7843" w:rsidRDefault="005142EC" w:rsidP="005142EC">
      <w:pPr>
        <w:pStyle w:val="ZLITTIRzmtirliter"/>
      </w:pPr>
      <w:r w:rsidRPr="001B7843">
        <w:t>–</w:t>
      </w:r>
      <w:r w:rsidR="001B7843" w:rsidRPr="001B7843">
        <w:t xml:space="preserve"> </w:t>
      </w:r>
      <w:r w:rsidR="001B7843" w:rsidRPr="001B7843">
        <w:tab/>
        <w:t>w pkt 8 </w:t>
      </w:r>
      <w:r w:rsidRPr="001B7843">
        <w:t>kropkę zastępuje się średnikiem</w:t>
      </w:r>
      <w:r w:rsidR="001B7843" w:rsidRPr="001B7843">
        <w:t xml:space="preserve"> i </w:t>
      </w:r>
      <w:r w:rsidRPr="001B7843">
        <w:t>dodaje się</w:t>
      </w:r>
      <w:r w:rsidR="001B7843" w:rsidRPr="001B7843">
        <w:t xml:space="preserve"> pkt 9 w </w:t>
      </w:r>
      <w:r w:rsidRPr="001B7843">
        <w:t>brzmieniu:</w:t>
      </w:r>
    </w:p>
    <w:p w:rsidR="005142EC" w:rsidRDefault="001B7843" w:rsidP="005142EC">
      <w:pPr>
        <w:pStyle w:val="ZTIRPKTzmpkttiret"/>
      </w:pPr>
      <w:r>
        <w:t>„</w:t>
      </w:r>
      <w:r w:rsidR="005142EC" w:rsidRPr="00676BE7">
        <w:t>9)</w:t>
      </w:r>
      <w:r w:rsidR="005142EC" w:rsidRPr="00676BE7">
        <w:tab/>
        <w:t>apteka</w:t>
      </w:r>
      <w:r w:rsidRPr="00676BE7">
        <w:t xml:space="preserve"> w</w:t>
      </w:r>
      <w:r>
        <w:t> </w:t>
      </w:r>
      <w:r w:rsidR="005142EC" w:rsidRPr="00676BE7">
        <w:t>sposób uporczywy narusza przepisy</w:t>
      </w:r>
      <w:r>
        <w:t xml:space="preserve"> art. </w:t>
      </w:r>
      <w:r w:rsidR="005142EC" w:rsidRPr="00676BE7">
        <w:t>9</w:t>
      </w:r>
      <w:r w:rsidRPr="00676BE7">
        <w:t>5</w:t>
      </w:r>
      <w:r>
        <w:t xml:space="preserve"> ust. </w:t>
      </w:r>
      <w:r w:rsidR="005142EC" w:rsidRPr="00676BE7">
        <w:t xml:space="preserve">1b lub 1c </w:t>
      </w:r>
      <w:r w:rsidR="005142EC">
        <w:t>lub</w:t>
      </w:r>
      <w:r>
        <w:t xml:space="preserve"> art. </w:t>
      </w:r>
      <w:r w:rsidR="005142EC" w:rsidRPr="00676BE7">
        <w:t>95a.</w:t>
      </w:r>
      <w:r>
        <w:t>”</w:t>
      </w:r>
      <w:r w:rsidR="005142EC">
        <w:t>,</w:t>
      </w:r>
    </w:p>
    <w:p w:rsidR="005142EC" w:rsidRPr="00F42A7E" w:rsidRDefault="005142EC" w:rsidP="001B7843">
      <w:pPr>
        <w:pStyle w:val="LITlitera"/>
        <w:keepNext/>
      </w:pPr>
      <w:r>
        <w:t xml:space="preserve">c) </w:t>
      </w:r>
      <w:r w:rsidR="001B7843">
        <w:tab/>
      </w:r>
      <w:r w:rsidRPr="00F42A7E">
        <w:t>dodaje się</w:t>
      </w:r>
      <w:r w:rsidR="001B7843">
        <w:t xml:space="preserve"> ust. </w:t>
      </w:r>
      <w:r w:rsidR="001B7843" w:rsidRPr="00F42A7E">
        <w:t>3</w:t>
      </w:r>
      <w:r w:rsidR="001B7843">
        <w:t xml:space="preserve"> w </w:t>
      </w:r>
      <w:r w:rsidRPr="00F42A7E">
        <w:t>brzmieniu:</w:t>
      </w:r>
    </w:p>
    <w:p w:rsidR="005142EC" w:rsidRPr="00676BE7" w:rsidRDefault="001B7843" w:rsidP="005142EC">
      <w:pPr>
        <w:pStyle w:val="ZLITUSTzmustliter"/>
      </w:pPr>
      <w:r>
        <w:t>„</w:t>
      </w:r>
      <w:r w:rsidR="005142EC" w:rsidRPr="00F42A7E">
        <w:t>3. Wojewódzki inspektor farmaceutyczny</w:t>
      </w:r>
      <w:r w:rsidRPr="00F42A7E">
        <w:t xml:space="preserve"> w</w:t>
      </w:r>
      <w:r>
        <w:t> </w:t>
      </w:r>
      <w:r w:rsidR="005142EC" w:rsidRPr="00F42A7E">
        <w:t>przypadku cofnięcia zezwolenia</w:t>
      </w:r>
      <w:r w:rsidRPr="00F42A7E">
        <w:t xml:space="preserve"> z</w:t>
      </w:r>
      <w:r>
        <w:t> </w:t>
      </w:r>
      <w:r w:rsidR="005142EC" w:rsidRPr="00F42A7E">
        <w:t>przyczyn określonych</w:t>
      </w:r>
      <w:r w:rsidRPr="00F42A7E">
        <w:t xml:space="preserve"> w</w:t>
      </w:r>
      <w:r>
        <w:t> ust. </w:t>
      </w:r>
      <w:r w:rsidR="005142EC" w:rsidRPr="00F42A7E">
        <w:t xml:space="preserve">1, może cofnąć zezwolenie na prowadzenie innych aptek lub punktów aptecznych prowadzonych przez </w:t>
      </w:r>
      <w:r w:rsidR="005142EC" w:rsidRPr="001B7843">
        <w:t>podmiot</w:t>
      </w:r>
      <w:r w:rsidR="005142EC" w:rsidRPr="00F42A7E">
        <w:t>, któremu cofnięto zezwolenie.</w:t>
      </w:r>
      <w:r>
        <w:t>”</w:t>
      </w:r>
      <w:r w:rsidR="005142EC" w:rsidRPr="00676BE7">
        <w:t>;</w:t>
      </w:r>
    </w:p>
    <w:p w:rsidR="005142EC" w:rsidRPr="005142EC" w:rsidRDefault="005142EC" w:rsidP="001B7843">
      <w:pPr>
        <w:pStyle w:val="PKTpunkt"/>
        <w:keepNext/>
      </w:pPr>
      <w:r w:rsidRPr="00676BE7">
        <w:lastRenderedPageBreak/>
        <w:t>1</w:t>
      </w:r>
      <w:r w:rsidRPr="005142EC">
        <w:t>7)</w:t>
      </w:r>
      <w:r w:rsidRPr="005142EC">
        <w:tab/>
        <w:t>w</w:t>
      </w:r>
      <w:r w:rsidR="001B7843">
        <w:t xml:space="preserve"> art. </w:t>
      </w:r>
      <w:r w:rsidRPr="005142EC">
        <w:t>10</w:t>
      </w:r>
      <w:r w:rsidR="001B7843" w:rsidRPr="005142EC">
        <w:t>4</w:t>
      </w:r>
      <w:r w:rsidR="001B7843">
        <w:t> </w:t>
      </w:r>
      <w:r w:rsidRPr="005142EC">
        <w:t>po</w:t>
      </w:r>
      <w:r w:rsidR="001B7843">
        <w:t xml:space="preserve"> ust. </w:t>
      </w:r>
      <w:r w:rsidR="001B7843" w:rsidRPr="005142EC">
        <w:t>2</w:t>
      </w:r>
      <w:r w:rsidR="001B7843">
        <w:t> </w:t>
      </w:r>
      <w:r w:rsidRPr="005142EC">
        <w:t>dodaje się</w:t>
      </w:r>
      <w:r w:rsidR="001B7843">
        <w:t xml:space="preserve"> ust. </w:t>
      </w:r>
      <w:r w:rsidRPr="005142EC">
        <w:t>2a</w:t>
      </w:r>
      <w:r w:rsidR="001B7843" w:rsidRPr="005142EC">
        <w:t xml:space="preserve"> i</w:t>
      </w:r>
      <w:r w:rsidR="001B7843">
        <w:t> </w:t>
      </w:r>
      <w:r w:rsidRPr="005142EC">
        <w:t>2b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676BE7" w:rsidRDefault="001B7843" w:rsidP="004018D8">
      <w:pPr>
        <w:pStyle w:val="ZUSTzmustartykuempunktem"/>
        <w:spacing w:before="120"/>
      </w:pPr>
      <w:r>
        <w:t>„</w:t>
      </w:r>
      <w:r w:rsidR="005142EC" w:rsidRPr="00676BE7">
        <w:t>2a.</w:t>
      </w:r>
      <w:r w:rsidRPr="00676BE7">
        <w:t xml:space="preserve"> W</w:t>
      </w:r>
      <w:r>
        <w:t> </w:t>
      </w:r>
      <w:r w:rsidR="005142EC" w:rsidRPr="00676BE7">
        <w:t>przypadku rezygnacji</w:t>
      </w:r>
      <w:r w:rsidRPr="00676BE7">
        <w:t xml:space="preserve"> z</w:t>
      </w:r>
      <w:r>
        <w:t> </w:t>
      </w:r>
      <w:r w:rsidR="005142EC" w:rsidRPr="00676BE7">
        <w:t>prowadzonej działalności gospodarczej,</w:t>
      </w:r>
      <w:r w:rsidRPr="00676BE7">
        <w:t xml:space="preserve"> o</w:t>
      </w:r>
      <w:r>
        <w:t> </w:t>
      </w:r>
      <w:r w:rsidR="005142EC" w:rsidRPr="00676BE7">
        <w:t>którym mowa</w:t>
      </w:r>
      <w:r w:rsidRPr="00676BE7">
        <w:t xml:space="preserve"> w</w:t>
      </w:r>
      <w:r>
        <w:t> ust. </w:t>
      </w:r>
      <w:r w:rsidRPr="00676BE7">
        <w:t>1</w:t>
      </w:r>
      <w:r>
        <w:t xml:space="preserve"> pkt </w:t>
      </w:r>
      <w:r w:rsidR="005142EC" w:rsidRPr="00676BE7">
        <w:t>2, zezw</w:t>
      </w:r>
      <w:r w:rsidR="005142EC" w:rsidRPr="00676BE7">
        <w:t>o</w:t>
      </w:r>
      <w:r w:rsidR="005142EC" w:rsidRPr="00676BE7">
        <w:t>lenie na prowadzenie apteki ogólnodostępnej nie podlega wygaśnięciu do czasu zakończenia postępowań kontrolnych lub administracyjnych.</w:t>
      </w:r>
    </w:p>
    <w:p w:rsidR="005142EC" w:rsidRPr="00676BE7" w:rsidRDefault="005142EC" w:rsidP="004018D8">
      <w:pPr>
        <w:pStyle w:val="ZUSTzmustartykuempunktem"/>
        <w:spacing w:before="120"/>
      </w:pPr>
      <w:r w:rsidRPr="00676BE7">
        <w:t>2b. Jeżeli</w:t>
      </w:r>
      <w:r w:rsidR="001B7843" w:rsidRPr="00676BE7">
        <w:t xml:space="preserve"> w</w:t>
      </w:r>
      <w:r w:rsidR="001B7843">
        <w:t> </w:t>
      </w:r>
      <w:r w:rsidRPr="00676BE7">
        <w:t>wyniku zakończonego postępowania kontrolnego lub administracyjnego zachodzą przesłanki do wydania decyzji</w:t>
      </w:r>
      <w:r w:rsidR="001B7843" w:rsidRPr="00676BE7">
        <w:t xml:space="preserve"> o</w:t>
      </w:r>
      <w:r w:rsidR="001B7843">
        <w:t> </w:t>
      </w:r>
      <w:r w:rsidRPr="00676BE7">
        <w:t>cofnięciu zezwolenia na prowadzeni</w:t>
      </w:r>
      <w:r w:rsidR="00404C07">
        <w:t>e</w:t>
      </w:r>
      <w:r w:rsidRPr="00676BE7">
        <w:t xml:space="preserve"> apteki ogólnodostępnej, wojewódzki inspektor farmace</w:t>
      </w:r>
      <w:r w:rsidRPr="00676BE7">
        <w:t>u</w:t>
      </w:r>
      <w:r w:rsidRPr="00676BE7">
        <w:t>tyczny cofa zezwolenie; wygaśnięcia nie stwierdza się.</w:t>
      </w:r>
      <w:r w:rsidR="001B7843">
        <w:t>”</w:t>
      </w:r>
      <w:r w:rsidRPr="00676BE7">
        <w:t>;</w:t>
      </w:r>
    </w:p>
    <w:p w:rsidR="005142EC" w:rsidRPr="005142EC" w:rsidRDefault="005142EC" w:rsidP="001B7843">
      <w:pPr>
        <w:pStyle w:val="PKTpunkt"/>
        <w:keepNext/>
      </w:pPr>
      <w:r w:rsidRPr="00A51260">
        <w:t>1</w:t>
      </w:r>
      <w:r w:rsidRPr="005142EC">
        <w:t>8)</w:t>
      </w:r>
      <w:r w:rsidR="001B7843" w:rsidRPr="005142EC">
        <w:t xml:space="preserve"> </w:t>
      </w:r>
      <w:r w:rsidR="001B7843">
        <w:tab/>
      </w:r>
      <w:r w:rsidR="001B7843" w:rsidRPr="005142EC">
        <w:t>w</w:t>
      </w:r>
      <w:r w:rsidR="001B7843">
        <w:t> art. </w:t>
      </w:r>
      <w:r w:rsidRPr="005142EC">
        <w:t>10</w:t>
      </w:r>
      <w:r w:rsidR="001B7843" w:rsidRPr="005142EC">
        <w:t>6</w:t>
      </w:r>
      <w:r w:rsidR="001B7843" w:rsidRPr="00B90651">
        <w:t xml:space="preserve"> w ust. 3 </w:t>
      </w:r>
      <w:r w:rsidR="001B7843">
        <w:t>pkt </w:t>
      </w:r>
      <w:r w:rsidR="001B7843" w:rsidRPr="005142EC">
        <w:t>1</w:t>
      </w:r>
      <w:r w:rsidR="001B7843">
        <w:t> </w:t>
      </w:r>
      <w:r w:rsidRPr="005142EC">
        <w:t>otrzymuje brzmienie:</w:t>
      </w:r>
    </w:p>
    <w:p w:rsidR="005142EC" w:rsidRPr="00A51260" w:rsidRDefault="001B7843" w:rsidP="004018D8">
      <w:pPr>
        <w:pStyle w:val="ZPKTzmpktartykuempunktem"/>
        <w:spacing w:before="100"/>
      </w:pPr>
      <w:r>
        <w:t>„</w:t>
      </w:r>
      <w:r w:rsidR="005142EC" w:rsidRPr="00A51260">
        <w:t xml:space="preserve">1) </w:t>
      </w:r>
      <w:r>
        <w:tab/>
      </w:r>
      <w:r w:rsidR="005142EC" w:rsidRPr="00A51260">
        <w:t>podmioty lecznicze wykonujące na terytorium Rzeczypospolitej Polskiej działalność leczniczą</w:t>
      </w:r>
      <w:r w:rsidRPr="00A51260">
        <w:t xml:space="preserve"> w</w:t>
      </w:r>
      <w:r>
        <w:t> </w:t>
      </w:r>
      <w:r w:rsidR="005142EC" w:rsidRPr="00A51260">
        <w:t>rodzaju st</w:t>
      </w:r>
      <w:r w:rsidR="005142EC" w:rsidRPr="00A51260">
        <w:t>a</w:t>
      </w:r>
      <w:r w:rsidR="005142EC" w:rsidRPr="00A51260">
        <w:t>cjonarne</w:t>
      </w:r>
      <w:r w:rsidRPr="00A51260">
        <w:t xml:space="preserve"> i</w:t>
      </w:r>
      <w:r>
        <w:t> </w:t>
      </w:r>
      <w:r w:rsidR="005142EC" w:rsidRPr="00A51260">
        <w:t>całodobowe świadczenia zdrowotne lub</w:t>
      </w:r>
      <w:r w:rsidRPr="00A51260">
        <w:t xml:space="preserve"> w</w:t>
      </w:r>
      <w:r>
        <w:t> </w:t>
      </w:r>
      <w:r w:rsidR="005142EC" w:rsidRPr="00A51260">
        <w:t>rodzaju ambulatoryjne świadczenia zdrowotne, na po</w:t>
      </w:r>
      <w:r w:rsidR="005142EC" w:rsidRPr="00A51260">
        <w:t>d</w:t>
      </w:r>
      <w:r w:rsidR="005142EC" w:rsidRPr="00A51260">
        <w:t>stawie umowy, zawartej przez uprawnione do tego podmioty, pod warunkiem że nie wpłynie to negatywnie na prowadzenie podstawowej działalności apteki;</w:t>
      </w:r>
      <w:r>
        <w:t>”</w:t>
      </w:r>
      <w:r w:rsidR="005142EC" w:rsidRPr="00A51260">
        <w:t>;</w:t>
      </w:r>
    </w:p>
    <w:p w:rsidR="005142EC" w:rsidRPr="00676BE7" w:rsidRDefault="005142EC" w:rsidP="001B7843">
      <w:pPr>
        <w:pStyle w:val="PKTpunkt"/>
        <w:keepNext/>
      </w:pPr>
      <w:r w:rsidRPr="00676BE7">
        <w:t>1</w:t>
      </w:r>
      <w:r>
        <w:t>9</w:t>
      </w:r>
      <w:r w:rsidRPr="00676BE7">
        <w:t>)</w:t>
      </w:r>
      <w:r w:rsidRPr="00676BE7">
        <w:tab/>
        <w:t>w</w:t>
      </w:r>
      <w:r w:rsidR="001B7843">
        <w:t xml:space="preserve"> art. </w:t>
      </w:r>
      <w:r w:rsidRPr="00676BE7">
        <w:t>10</w:t>
      </w:r>
      <w:r w:rsidR="001B7843" w:rsidRPr="00676BE7">
        <w:t>8</w:t>
      </w:r>
      <w:r w:rsidR="001B7843">
        <w:t xml:space="preserve"> w ust. </w:t>
      </w:r>
      <w:r w:rsidR="001B7843" w:rsidRPr="00676BE7">
        <w:t>4</w:t>
      </w:r>
      <w:r w:rsidR="001B7843">
        <w:t xml:space="preserve"> w pkt 7 </w:t>
      </w:r>
      <w:r>
        <w:t>kropkę zastępuje się średnikiem</w:t>
      </w:r>
      <w:r w:rsidR="001B7843">
        <w:t xml:space="preserve"> i </w:t>
      </w:r>
      <w:r w:rsidRPr="00676BE7">
        <w:t>dodaje się</w:t>
      </w:r>
      <w:r w:rsidR="001B7843">
        <w:t xml:space="preserve"> pkt </w:t>
      </w:r>
      <w:r w:rsidR="001B7843" w:rsidRPr="00676BE7">
        <w:t>8</w:t>
      </w:r>
      <w:r w:rsidR="001B7843">
        <w:t xml:space="preserve"> w </w:t>
      </w:r>
      <w:r w:rsidRPr="00676BE7">
        <w:t>brzmieniu:</w:t>
      </w:r>
    </w:p>
    <w:p w:rsidR="005142EC" w:rsidRPr="00676BE7" w:rsidRDefault="001B7843" w:rsidP="004018D8">
      <w:pPr>
        <w:pStyle w:val="ZPKTzmpktartykuempunktem"/>
        <w:spacing w:before="100"/>
      </w:pPr>
      <w:r>
        <w:t>„</w:t>
      </w:r>
      <w:r w:rsidR="005142EC" w:rsidRPr="00676BE7">
        <w:t xml:space="preserve">8) </w:t>
      </w:r>
      <w:r w:rsidR="005D7CA1">
        <w:tab/>
      </w:r>
      <w:r w:rsidR="005142EC" w:rsidRPr="00676BE7">
        <w:t>sprzeciwu,</w:t>
      </w:r>
      <w:r w:rsidRPr="00676BE7">
        <w:t xml:space="preserve"> o</w:t>
      </w:r>
      <w:r>
        <w:t> </w:t>
      </w:r>
      <w:r w:rsidR="005142EC" w:rsidRPr="00676BE7">
        <w:t>którym mowa</w:t>
      </w:r>
      <w:r w:rsidRPr="00676BE7">
        <w:t xml:space="preserve"> w</w:t>
      </w:r>
      <w:r>
        <w:t> art. </w:t>
      </w:r>
      <w:r w:rsidR="005142EC" w:rsidRPr="00676BE7">
        <w:t>78a</w:t>
      </w:r>
      <w:r>
        <w:t xml:space="preserve"> ust. </w:t>
      </w:r>
      <w:r w:rsidR="005142EC" w:rsidRPr="00676BE7">
        <w:t>3.</w:t>
      </w:r>
      <w:r>
        <w:t>”</w:t>
      </w:r>
      <w:r w:rsidR="005142EC" w:rsidRPr="00676BE7">
        <w:t>;</w:t>
      </w:r>
    </w:p>
    <w:p w:rsidR="005142EC" w:rsidRPr="00676BE7" w:rsidRDefault="005142EC" w:rsidP="001B7843">
      <w:pPr>
        <w:pStyle w:val="PKTpunkt"/>
        <w:keepNext/>
      </w:pPr>
      <w:r>
        <w:t>20</w:t>
      </w:r>
      <w:r w:rsidRPr="00676BE7">
        <w:t>)</w:t>
      </w:r>
      <w:r>
        <w:tab/>
      </w:r>
      <w:r w:rsidRPr="00676BE7">
        <w:t>w</w:t>
      </w:r>
      <w:r w:rsidR="001B7843">
        <w:t xml:space="preserve"> art. </w:t>
      </w:r>
      <w:r w:rsidRPr="00676BE7">
        <w:t>11</w:t>
      </w:r>
      <w:r w:rsidR="001B7843" w:rsidRPr="00676BE7">
        <w:t>5</w:t>
      </w:r>
      <w:r w:rsidR="001B7843">
        <w:t xml:space="preserve"> w ust. </w:t>
      </w:r>
      <w:r w:rsidRPr="00676BE7">
        <w:t>1:</w:t>
      </w:r>
    </w:p>
    <w:p w:rsidR="005142EC" w:rsidRPr="00676BE7" w:rsidRDefault="005142EC" w:rsidP="001B7843">
      <w:pPr>
        <w:pStyle w:val="LITlitera"/>
        <w:keepNext/>
      </w:pPr>
      <w:r w:rsidRPr="00676BE7">
        <w:t>a)</w:t>
      </w:r>
      <w:r w:rsidR="001B7843">
        <w:t xml:space="preserve"> </w:t>
      </w:r>
      <w:r w:rsidR="001B7843">
        <w:tab/>
        <w:t>pkt </w:t>
      </w:r>
      <w:r w:rsidR="001B7843" w:rsidRPr="00676BE7">
        <w:t>9</w:t>
      </w:r>
      <w:r w:rsidR="001B7843">
        <w:t> </w:t>
      </w:r>
      <w:r w:rsidRPr="00676BE7">
        <w:t>otrzymuje brzmienie:</w:t>
      </w:r>
    </w:p>
    <w:p w:rsidR="005142EC" w:rsidRPr="00676BE7" w:rsidRDefault="001B7843" w:rsidP="004018D8">
      <w:pPr>
        <w:pStyle w:val="ZLITLITzmlitliter"/>
        <w:spacing w:before="100"/>
      </w:pPr>
      <w:r>
        <w:t>„</w:t>
      </w:r>
      <w:r w:rsidR="005142EC" w:rsidRPr="00676BE7">
        <w:t xml:space="preserve">9) </w:t>
      </w:r>
      <w:r w:rsidR="005D7CA1">
        <w:tab/>
      </w:r>
      <w:r w:rsidR="005142EC" w:rsidRPr="00676BE7">
        <w:t>wydaje decyzje,</w:t>
      </w:r>
      <w:r w:rsidRPr="00676BE7">
        <w:t xml:space="preserve"> o</w:t>
      </w:r>
      <w:r>
        <w:t> </w:t>
      </w:r>
      <w:r w:rsidR="005142EC" w:rsidRPr="00676BE7">
        <w:t>których mowa</w:t>
      </w:r>
      <w:r w:rsidRPr="00676BE7">
        <w:t xml:space="preserve"> w</w:t>
      </w:r>
      <w:r>
        <w:t> art. </w:t>
      </w:r>
      <w:r w:rsidR="005142EC" w:rsidRPr="00676BE7">
        <w:t>10</w:t>
      </w:r>
      <w:r w:rsidRPr="00676BE7">
        <w:t>8</w:t>
      </w:r>
      <w:r>
        <w:t xml:space="preserve"> ust. </w:t>
      </w:r>
      <w:r w:rsidRPr="00676BE7">
        <w:t>4</w:t>
      </w:r>
      <w:r>
        <w:t xml:space="preserve"> pkt </w:t>
      </w:r>
      <w:r w:rsidR="005142EC" w:rsidRPr="00676BE7">
        <w:t>1</w:t>
      </w:r>
      <w:r w:rsidR="005142EC">
        <w:t>–</w:t>
      </w:r>
      <w:r w:rsidR="005142EC" w:rsidRPr="00676BE7">
        <w:t>3,</w:t>
      </w:r>
      <w:r>
        <w:t xml:space="preserve"> pkt </w:t>
      </w:r>
      <w:r w:rsidRPr="00676BE7">
        <w:t>4</w:t>
      </w:r>
      <w:r>
        <w:t xml:space="preserve"> lit. </w:t>
      </w:r>
      <w:r w:rsidR="005142EC" w:rsidRPr="00676BE7">
        <w:t>b</w:t>
      </w:r>
      <w:r w:rsidRPr="00676BE7">
        <w:t xml:space="preserve"> i</w:t>
      </w:r>
      <w:r>
        <w:t> </w:t>
      </w:r>
      <w:r w:rsidR="005142EC" w:rsidRPr="00676BE7">
        <w:t>c,</w:t>
      </w:r>
      <w:r>
        <w:t xml:space="preserve"> pkt </w:t>
      </w:r>
      <w:r w:rsidR="005142EC" w:rsidRPr="00676BE7">
        <w:t>5,</w:t>
      </w:r>
      <w:r>
        <w:t xml:space="preserve"> pkt </w:t>
      </w:r>
      <w:r w:rsidRPr="00676BE7">
        <w:t>7</w:t>
      </w:r>
      <w:r>
        <w:t xml:space="preserve"> lit. </w:t>
      </w:r>
      <w:r w:rsidRPr="00676BE7">
        <w:t>a</w:t>
      </w:r>
      <w:r>
        <w:t> </w:t>
      </w:r>
      <w:r w:rsidRPr="00676BE7">
        <w:t>i</w:t>
      </w:r>
      <w:r>
        <w:t> pkt </w:t>
      </w:r>
      <w:r w:rsidR="005142EC" w:rsidRPr="00676BE7">
        <w:t>8;</w:t>
      </w:r>
      <w:r>
        <w:t>”</w:t>
      </w:r>
      <w:r w:rsidR="005142EC" w:rsidRPr="00676BE7">
        <w:t>,</w:t>
      </w:r>
    </w:p>
    <w:p w:rsidR="005142EC" w:rsidRPr="00676BE7" w:rsidRDefault="005142EC" w:rsidP="001B7843">
      <w:pPr>
        <w:pStyle w:val="LITlitera"/>
        <w:keepNext/>
      </w:pPr>
      <w:r w:rsidRPr="00676BE7">
        <w:t xml:space="preserve">b) </w:t>
      </w:r>
      <w:r w:rsidR="001B7843">
        <w:tab/>
      </w:r>
      <w:r w:rsidRPr="00676BE7">
        <w:t>dodaje się</w:t>
      </w:r>
      <w:r w:rsidR="001B7843">
        <w:t xml:space="preserve"> pkt </w:t>
      </w:r>
      <w:r w:rsidRPr="00676BE7">
        <w:t>10</w:t>
      </w:r>
      <w:r>
        <w:t>–</w:t>
      </w:r>
      <w:r w:rsidRPr="00676BE7">
        <w:t>1</w:t>
      </w:r>
      <w:r w:rsidR="001B7843" w:rsidRPr="00676BE7">
        <w:t>2</w:t>
      </w:r>
      <w:r w:rsidR="001B7843">
        <w:t xml:space="preserve"> w </w:t>
      </w:r>
      <w:r w:rsidRPr="00676BE7">
        <w:t>brzmieniu:</w:t>
      </w:r>
    </w:p>
    <w:p w:rsidR="005142EC" w:rsidRPr="00676BE7" w:rsidRDefault="001B7843" w:rsidP="004018D8">
      <w:pPr>
        <w:pStyle w:val="ZLITLITzmlitliter"/>
        <w:spacing w:before="100"/>
      </w:pPr>
      <w:r>
        <w:t>„</w:t>
      </w:r>
      <w:r w:rsidR="005142EC" w:rsidRPr="00676BE7">
        <w:t xml:space="preserve">10) </w:t>
      </w:r>
      <w:r>
        <w:tab/>
      </w:r>
      <w:r w:rsidR="005142EC" w:rsidRPr="00676BE7">
        <w:t>przedkłada ministrowi właściwemu do spraw zdrowia tygodniowy raport dotyczący dostępności produ</w:t>
      </w:r>
      <w:r w:rsidR="005142EC" w:rsidRPr="00676BE7">
        <w:t>k</w:t>
      </w:r>
      <w:r w:rsidR="005142EC" w:rsidRPr="00676BE7">
        <w:t>tów,</w:t>
      </w:r>
      <w:r w:rsidRPr="00676BE7">
        <w:t xml:space="preserve"> o</w:t>
      </w:r>
      <w:r>
        <w:t> </w:t>
      </w:r>
      <w:r w:rsidR="005142EC" w:rsidRPr="00676BE7">
        <w:t>których mowa</w:t>
      </w:r>
      <w:r w:rsidRPr="00676BE7">
        <w:t xml:space="preserve"> w</w:t>
      </w:r>
      <w:r>
        <w:t> art. </w:t>
      </w:r>
      <w:r w:rsidR="005142EC" w:rsidRPr="00676BE7">
        <w:t>7</w:t>
      </w:r>
      <w:r w:rsidRPr="00676BE7">
        <w:t>8</w:t>
      </w:r>
      <w:r>
        <w:t xml:space="preserve"> ust. </w:t>
      </w:r>
      <w:r w:rsidRPr="00676BE7">
        <w:t>1</w:t>
      </w:r>
      <w:r>
        <w:t xml:space="preserve"> pkt </w:t>
      </w:r>
      <w:r w:rsidR="005142EC" w:rsidRPr="00676BE7">
        <w:t>6a;</w:t>
      </w:r>
    </w:p>
    <w:p w:rsidR="005142EC" w:rsidRPr="00676BE7" w:rsidRDefault="005142EC" w:rsidP="004018D8">
      <w:pPr>
        <w:pStyle w:val="ZLITLITzmlitliter"/>
        <w:spacing w:before="100"/>
      </w:pPr>
      <w:r w:rsidRPr="00676BE7">
        <w:t xml:space="preserve">11) </w:t>
      </w:r>
      <w:r w:rsidR="001B7843">
        <w:tab/>
      </w:r>
      <w:r w:rsidRPr="00676BE7">
        <w:t>dokonuje analizy skali, przyczyn</w:t>
      </w:r>
      <w:r w:rsidR="001B7843" w:rsidRPr="00676BE7">
        <w:t xml:space="preserve"> i</w:t>
      </w:r>
      <w:r w:rsidR="001B7843">
        <w:t> </w:t>
      </w:r>
      <w:r w:rsidRPr="00676BE7">
        <w:t>skutków braku dostępności do produktu leczniczego, środka spożywcz</w:t>
      </w:r>
      <w:r w:rsidRPr="00676BE7">
        <w:t>e</w:t>
      </w:r>
      <w:r w:rsidRPr="00676BE7">
        <w:t>go specjalnego przeznaczenia żywieniowego lub wyrobu medycznego,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art. </w:t>
      </w:r>
      <w:r w:rsidRPr="00676BE7">
        <w:t>95a</w:t>
      </w:r>
      <w:r w:rsidR="001B7843">
        <w:t xml:space="preserve"> ust. </w:t>
      </w:r>
      <w:r w:rsidRPr="00676BE7">
        <w:t>1,</w:t>
      </w:r>
      <w:r w:rsidR="001B7843" w:rsidRPr="00676BE7">
        <w:t xml:space="preserve"> w</w:t>
      </w:r>
      <w:r w:rsidR="001B7843">
        <w:t> </w:t>
      </w:r>
      <w:r w:rsidRPr="00676BE7">
        <w:t>zakresie sprawowanego nadzoru nad obrotem tych produktów, środków spożywczych specjalnego prz</w:t>
      </w:r>
      <w:r w:rsidRPr="00676BE7">
        <w:t>e</w:t>
      </w:r>
      <w:r w:rsidRPr="00676BE7">
        <w:t>znaczenia żywieniowego lub wyrobów medycznych;</w:t>
      </w:r>
    </w:p>
    <w:p w:rsidR="005142EC" w:rsidRPr="00676BE7" w:rsidRDefault="005142EC" w:rsidP="004018D8">
      <w:pPr>
        <w:pStyle w:val="ZLITLITzmlitliter"/>
        <w:spacing w:before="100"/>
      </w:pPr>
      <w:r w:rsidRPr="00676BE7">
        <w:t xml:space="preserve">12) </w:t>
      </w:r>
      <w:r w:rsidR="001B7843">
        <w:tab/>
      </w:r>
      <w:r w:rsidRPr="00676BE7">
        <w:t>niezwłocznie przekazuje ministrowi właściwemu do spraw zdrowia analizę skali, przyczyn</w:t>
      </w:r>
      <w:r w:rsidR="001B7843" w:rsidRPr="00676BE7">
        <w:t xml:space="preserve"> i</w:t>
      </w:r>
      <w:r w:rsidR="001B7843">
        <w:t> </w:t>
      </w:r>
      <w:r w:rsidRPr="00676BE7">
        <w:t>skutków braku dostępności do produktu leczniczego, środka spożywczego specjalnego przeznaczenia żywieniowego lub wyrobu medycznego,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art. </w:t>
      </w:r>
      <w:r w:rsidRPr="00676BE7">
        <w:t>95a</w:t>
      </w:r>
      <w:r w:rsidR="001B7843">
        <w:t xml:space="preserve"> ust. </w:t>
      </w:r>
      <w:r w:rsidRPr="00676BE7">
        <w:t>1,</w:t>
      </w:r>
      <w:r w:rsidR="001B7843" w:rsidRPr="00676BE7">
        <w:t xml:space="preserve"> w</w:t>
      </w:r>
      <w:r w:rsidR="001B7843">
        <w:t> </w:t>
      </w:r>
      <w:r w:rsidRPr="00676BE7">
        <w:t>zakresie sprawowanego nadzoru nad obrotem tych produktów.</w:t>
      </w:r>
      <w:r w:rsidR="001B7843">
        <w:t>”</w:t>
      </w:r>
      <w:r w:rsidRPr="00676BE7">
        <w:t>;</w:t>
      </w:r>
    </w:p>
    <w:p w:rsidR="005142EC" w:rsidRPr="001B7843" w:rsidRDefault="005142EC" w:rsidP="001B7843">
      <w:pPr>
        <w:pStyle w:val="PKTpunkt"/>
        <w:keepNext/>
      </w:pPr>
      <w:r w:rsidRPr="001B7843">
        <w:t>21)</w:t>
      </w:r>
      <w:r w:rsidR="001B7843" w:rsidRPr="001B7843">
        <w:tab/>
      </w:r>
      <w:r w:rsidRPr="001B7843">
        <w:t>po</w:t>
      </w:r>
      <w:r w:rsidR="001B7843" w:rsidRPr="001B7843">
        <w:t xml:space="preserve"> art. </w:t>
      </w:r>
      <w:r w:rsidRPr="001B7843">
        <w:t>126a dodaje się</w:t>
      </w:r>
      <w:r w:rsidR="001B7843" w:rsidRPr="001B7843">
        <w:t xml:space="preserve"> art. </w:t>
      </w:r>
      <w:r w:rsidRPr="001B7843">
        <w:t>126b</w:t>
      </w:r>
      <w:r w:rsidR="001B7843" w:rsidRPr="001B7843">
        <w:t xml:space="preserve"> w </w:t>
      </w:r>
      <w:r w:rsidRPr="001B7843">
        <w:t>brzmieniu:</w:t>
      </w:r>
    </w:p>
    <w:p w:rsidR="005142EC" w:rsidRPr="001B7843" w:rsidRDefault="001B7843" w:rsidP="004018D8">
      <w:pPr>
        <w:pStyle w:val="ZARTzmartartykuempunktem"/>
      </w:pPr>
      <w:r w:rsidRPr="001B7843">
        <w:t>„</w:t>
      </w:r>
      <w:r w:rsidR="005142EC" w:rsidRPr="001B7843">
        <w:t>Art. 126b. Kto, narusza zakaz zbycia produktów leczniczych</w:t>
      </w:r>
      <w:r w:rsidRPr="001B7843">
        <w:t xml:space="preserve"> z </w:t>
      </w:r>
      <w:r w:rsidR="005142EC" w:rsidRPr="001B7843">
        <w:t>apteki ogólnodostępnej lub punktu aptecznego do hurtowni farmaceutycznej, innej apteki ogólnodostępnej lub innego punktu aptecznego, podlega grzywnie, karze ograniczenia wolności albo pozbawienia wolności do lat 2.</w:t>
      </w:r>
      <w:r w:rsidRPr="001B7843">
        <w:t>”</w:t>
      </w:r>
      <w:r w:rsidR="005142EC" w:rsidRPr="001B7843">
        <w:t>;</w:t>
      </w:r>
    </w:p>
    <w:p w:rsidR="005142EC" w:rsidRPr="00676BE7" w:rsidRDefault="005142EC" w:rsidP="001B7843">
      <w:pPr>
        <w:pStyle w:val="PKTpunkt"/>
        <w:keepNext/>
      </w:pPr>
      <w:r>
        <w:t>22</w:t>
      </w:r>
      <w:r w:rsidRPr="00676BE7">
        <w:t>)</w:t>
      </w:r>
      <w:r w:rsidR="001B7843">
        <w:tab/>
        <w:t xml:space="preserve"> art. </w:t>
      </w:r>
      <w:r w:rsidRPr="00676BE7">
        <w:t>12</w:t>
      </w:r>
      <w:r w:rsidR="001B7843" w:rsidRPr="00676BE7">
        <w:t>7</w:t>
      </w:r>
      <w:r w:rsidR="001B7843">
        <w:t> </w:t>
      </w:r>
      <w:r w:rsidRPr="00676BE7">
        <w:t>otrzymuje brzmienie:</w:t>
      </w:r>
    </w:p>
    <w:p w:rsidR="005142EC" w:rsidRPr="005142EC" w:rsidRDefault="001B7843" w:rsidP="004018D8">
      <w:pPr>
        <w:pStyle w:val="ZARTzmartartykuempunktem"/>
        <w:keepNext/>
      </w:pPr>
      <w:r>
        <w:t>„</w:t>
      </w:r>
      <w:r w:rsidR="005142EC" w:rsidRPr="005142EC">
        <w:t>Art. 127. 1. Karze pieniężnej podlega ten kto bez wymaganego zezwolenia lub wbrew jego warunkom wyk</w:t>
      </w:r>
      <w:r w:rsidR="005142EC" w:rsidRPr="005142EC">
        <w:t>o</w:t>
      </w:r>
      <w:r w:rsidR="005142EC" w:rsidRPr="005142EC">
        <w:t>nuje działalność</w:t>
      </w:r>
      <w:r w:rsidRPr="005142EC">
        <w:t xml:space="preserve"> w</w:t>
      </w:r>
      <w:r>
        <w:t> </w:t>
      </w:r>
      <w:r w:rsidR="005142EC" w:rsidRPr="005142EC">
        <w:t>zakresie prowadzenia:</w:t>
      </w:r>
    </w:p>
    <w:p w:rsidR="005142EC" w:rsidRPr="00676BE7" w:rsidRDefault="005142EC" w:rsidP="004018D8">
      <w:pPr>
        <w:pStyle w:val="ZPKTzmpktartykuempunktem"/>
        <w:spacing w:before="100"/>
      </w:pPr>
      <w:r w:rsidRPr="00676BE7">
        <w:t>1)</w:t>
      </w:r>
      <w:r w:rsidRPr="00676BE7">
        <w:tab/>
        <w:t>hurtowni farmaceutycznej lub</w:t>
      </w:r>
    </w:p>
    <w:p w:rsidR="005142EC" w:rsidRPr="00676BE7" w:rsidRDefault="005142EC" w:rsidP="004018D8">
      <w:pPr>
        <w:pStyle w:val="ZPKTzmpktartykuempunktem"/>
        <w:spacing w:before="100"/>
      </w:pPr>
      <w:r w:rsidRPr="00676BE7">
        <w:t>2)</w:t>
      </w:r>
      <w:r w:rsidRPr="00676BE7">
        <w:tab/>
        <w:t>apteki ogólnodostępnej, lub</w:t>
      </w:r>
    </w:p>
    <w:p w:rsidR="005142EC" w:rsidRPr="00676BE7" w:rsidRDefault="005142EC" w:rsidP="004018D8">
      <w:pPr>
        <w:pStyle w:val="ZPKTzmpktartykuempunktem"/>
        <w:spacing w:before="100"/>
      </w:pPr>
      <w:r w:rsidRPr="00676BE7">
        <w:t>3)</w:t>
      </w:r>
      <w:r w:rsidRPr="00676BE7">
        <w:tab/>
        <w:t>punktu aptecznego.</w:t>
      </w:r>
    </w:p>
    <w:p w:rsidR="005142EC" w:rsidRPr="005D7CA1" w:rsidRDefault="005142EC" w:rsidP="004018D8">
      <w:pPr>
        <w:pStyle w:val="ZUSTzmustartykuempunktem"/>
        <w:spacing w:before="120"/>
        <w:rPr>
          <w:spacing w:val="-2"/>
        </w:rPr>
      </w:pPr>
      <w:r w:rsidRPr="005D7CA1">
        <w:rPr>
          <w:spacing w:val="-2"/>
        </w:rPr>
        <w:t>2. Karę pieniężną,</w:t>
      </w:r>
      <w:r w:rsidR="001B7843" w:rsidRPr="005D7CA1">
        <w:rPr>
          <w:spacing w:val="-2"/>
        </w:rPr>
        <w:t xml:space="preserve"> o </w:t>
      </w:r>
      <w:r w:rsidRPr="005D7CA1">
        <w:rPr>
          <w:spacing w:val="-2"/>
        </w:rPr>
        <w:t>której mowa</w:t>
      </w:r>
      <w:r w:rsidR="001B7843" w:rsidRPr="005D7CA1">
        <w:rPr>
          <w:spacing w:val="-2"/>
        </w:rPr>
        <w:t xml:space="preserve"> w ust. </w:t>
      </w:r>
      <w:r w:rsidRPr="005D7CA1">
        <w:rPr>
          <w:spacing w:val="-2"/>
        </w:rPr>
        <w:t>1, wymierza się</w:t>
      </w:r>
      <w:r w:rsidR="001B7843" w:rsidRPr="005D7CA1">
        <w:rPr>
          <w:spacing w:val="-2"/>
        </w:rPr>
        <w:t xml:space="preserve"> w </w:t>
      </w:r>
      <w:r w:rsidR="00B90651">
        <w:rPr>
          <w:spacing w:val="-2"/>
        </w:rPr>
        <w:t xml:space="preserve">wysokości do 500 </w:t>
      </w:r>
      <w:r w:rsidRPr="005D7CA1">
        <w:rPr>
          <w:spacing w:val="-2"/>
        </w:rPr>
        <w:t>00</w:t>
      </w:r>
      <w:r w:rsidR="001B7843" w:rsidRPr="005D7CA1">
        <w:rPr>
          <w:spacing w:val="-2"/>
        </w:rPr>
        <w:t>0 </w:t>
      </w:r>
      <w:r w:rsidRPr="005D7CA1">
        <w:rPr>
          <w:spacing w:val="-2"/>
        </w:rPr>
        <w:t>zł, uwzględniając okoliczności oraz zakres naruszenia przepisów ustawy.</w:t>
      </w:r>
      <w:r w:rsidR="001B7843" w:rsidRPr="005D7CA1">
        <w:rPr>
          <w:spacing w:val="-2"/>
        </w:rPr>
        <w:t>”</w:t>
      </w:r>
      <w:r w:rsidRPr="005D7CA1">
        <w:rPr>
          <w:spacing w:val="-2"/>
        </w:rPr>
        <w:t>;</w:t>
      </w:r>
    </w:p>
    <w:p w:rsidR="005142EC" w:rsidRPr="005142EC" w:rsidRDefault="005142EC" w:rsidP="001B7843">
      <w:pPr>
        <w:pStyle w:val="PKTpunkt"/>
        <w:keepNext/>
      </w:pPr>
      <w:r>
        <w:t>2</w:t>
      </w:r>
      <w:r w:rsidRPr="005142EC">
        <w:t>3)</w:t>
      </w:r>
      <w:r w:rsidRPr="005142EC">
        <w:tab/>
        <w:t>po</w:t>
      </w:r>
      <w:r w:rsidR="001B7843">
        <w:t xml:space="preserve"> art. </w:t>
      </w:r>
      <w:r w:rsidRPr="005142EC">
        <w:t>127a dodaje się</w:t>
      </w:r>
      <w:r w:rsidR="001B7843">
        <w:t xml:space="preserve"> art. </w:t>
      </w:r>
      <w:r w:rsidRPr="005142EC">
        <w:t>127b–127d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5142EC" w:rsidRDefault="001B7843" w:rsidP="004018D8">
      <w:pPr>
        <w:pStyle w:val="ZARTzmartartykuempunktem"/>
        <w:keepNext/>
      </w:pPr>
      <w:r>
        <w:t>„</w:t>
      </w:r>
      <w:r w:rsidR="005142EC" w:rsidRPr="005142EC">
        <w:t>Art. 127b. 1. Karze pieniężnej podlega przedsiębiorca prowadzący działalność polegającą na prowadzeniu hurtowni farmaceutycznej, który wbrew przepisom</w:t>
      </w:r>
      <w:r>
        <w:t xml:space="preserve"> art. </w:t>
      </w:r>
      <w:r w:rsidR="005142EC" w:rsidRPr="005142EC">
        <w:t>78a:</w:t>
      </w:r>
    </w:p>
    <w:p w:rsidR="005142EC" w:rsidRPr="005142EC" w:rsidRDefault="005142EC" w:rsidP="004018D8">
      <w:pPr>
        <w:pStyle w:val="ZPKTzmpktartykuempunktem"/>
        <w:keepNext/>
        <w:spacing w:before="100"/>
      </w:pPr>
      <w:r w:rsidRPr="00676BE7">
        <w:t>1)</w:t>
      </w:r>
      <w:r w:rsidRPr="00676BE7">
        <w:tab/>
      </w:r>
      <w:r w:rsidRPr="005142EC">
        <w:t>dokonał wywozu lub zbycia:</w:t>
      </w:r>
    </w:p>
    <w:p w:rsidR="005142EC" w:rsidRPr="00676BE7" w:rsidRDefault="005142EC" w:rsidP="004018D8">
      <w:pPr>
        <w:pStyle w:val="ZLITwPKTzmlitwpktartykuempunktem"/>
        <w:spacing w:before="100"/>
      </w:pPr>
      <w:r w:rsidRPr="00676BE7">
        <w:t>a)</w:t>
      </w:r>
      <w:r w:rsidRPr="00676BE7">
        <w:tab/>
        <w:t>bez uprzedniego zgłoszenia Głównemu Inspektorowi Farmaceutycznemu,</w:t>
      </w:r>
    </w:p>
    <w:p w:rsidR="005142EC" w:rsidRDefault="005142EC" w:rsidP="004018D8">
      <w:pPr>
        <w:pStyle w:val="ZLITwPKTzmlitwpktartykuempunktem"/>
        <w:spacing w:before="100"/>
      </w:pPr>
      <w:r w:rsidRPr="00676BE7">
        <w:t>b)</w:t>
      </w:r>
      <w:r w:rsidRPr="00676BE7">
        <w:tab/>
      </w:r>
      <w:r>
        <w:t xml:space="preserve">przed upływem terminu na zgłoszenie sprzeciwu, </w:t>
      </w:r>
      <w:r w:rsidRPr="001B7843">
        <w:t>określonego</w:t>
      </w:r>
      <w:r w:rsidR="001B7843">
        <w:t xml:space="preserve"> w art. </w:t>
      </w:r>
      <w:r>
        <w:t>78a</w:t>
      </w:r>
      <w:r w:rsidR="001B7843">
        <w:t xml:space="preserve"> ust. </w:t>
      </w:r>
      <w:r>
        <w:t>3,</w:t>
      </w:r>
    </w:p>
    <w:p w:rsidR="005142EC" w:rsidRPr="00676BE7" w:rsidRDefault="005142EC" w:rsidP="004018D8">
      <w:pPr>
        <w:pStyle w:val="ZLITwPKTzmlitwpktartykuempunktem"/>
        <w:spacing w:before="100"/>
      </w:pPr>
      <w:r>
        <w:t xml:space="preserve">c) </w:t>
      </w:r>
      <w:r w:rsidR="00B90651">
        <w:tab/>
      </w:r>
      <w:r w:rsidRPr="00676BE7">
        <w:t>wbrew sprzeciwowi Głównego Inspektora Farmaceutycznego;</w:t>
      </w:r>
    </w:p>
    <w:p w:rsidR="005142EC" w:rsidRPr="00676BE7" w:rsidRDefault="005142EC" w:rsidP="004018D8">
      <w:pPr>
        <w:pStyle w:val="ZPKTzmpktartykuempunktem"/>
        <w:spacing w:before="100"/>
      </w:pPr>
      <w:r w:rsidRPr="00676BE7">
        <w:lastRenderedPageBreak/>
        <w:t>2)</w:t>
      </w:r>
      <w:r w:rsidRPr="00676BE7">
        <w:tab/>
        <w:t>nie poinformował Głównego Inspektora Farmaceutycznego</w:t>
      </w:r>
      <w:r w:rsidR="001B7843" w:rsidRPr="00676BE7">
        <w:t xml:space="preserve"> o</w:t>
      </w:r>
      <w:r w:rsidR="001B7843">
        <w:t> </w:t>
      </w:r>
      <w:r w:rsidRPr="00676BE7">
        <w:t>dokonanym wywozie</w:t>
      </w:r>
      <w:r>
        <w:t xml:space="preserve"> lub zbyciu</w:t>
      </w:r>
      <w:r w:rsidRPr="00676BE7">
        <w:t>;</w:t>
      </w:r>
    </w:p>
    <w:p w:rsidR="005142EC" w:rsidRPr="00676BE7" w:rsidRDefault="005142EC" w:rsidP="004018D8">
      <w:pPr>
        <w:pStyle w:val="ZPKTzmpktartykuempunktem"/>
      </w:pPr>
      <w:r w:rsidRPr="00676BE7">
        <w:t>3)</w:t>
      </w:r>
      <w:r w:rsidRPr="00676BE7">
        <w:tab/>
        <w:t xml:space="preserve">odmawia wykonania obowiązku </w:t>
      </w:r>
      <w:r w:rsidRPr="001B7843">
        <w:t>zbycia</w:t>
      </w:r>
      <w:r w:rsidRPr="00676BE7">
        <w:t xml:space="preserve"> </w:t>
      </w:r>
      <w:r>
        <w:t>produktu leczniczego</w:t>
      </w:r>
      <w:r w:rsidRPr="00676BE7">
        <w:t xml:space="preserve">, środka spożywczego specjalnego przeznaczenia żywieniowego </w:t>
      </w:r>
      <w:r>
        <w:t xml:space="preserve">lub </w:t>
      </w:r>
      <w:r w:rsidRPr="00676BE7">
        <w:t>wyrobu medycznego na terytorium Rzeczypospolitej Polskiej.</w:t>
      </w:r>
    </w:p>
    <w:p w:rsidR="005142EC" w:rsidRPr="005142EC" w:rsidRDefault="005142EC" w:rsidP="00B90651">
      <w:pPr>
        <w:pStyle w:val="ZUSTzmustartykuempunktem"/>
        <w:keepNext/>
        <w:spacing w:before="120"/>
      </w:pPr>
      <w:r w:rsidRPr="00676BE7">
        <w:t>2.</w:t>
      </w:r>
      <w:r w:rsidRPr="005142EC">
        <w:t xml:space="preserve"> Karę pieniężną,</w:t>
      </w:r>
      <w:r w:rsidR="001B7843" w:rsidRPr="005142EC">
        <w:t xml:space="preserve"> o</w:t>
      </w:r>
      <w:r w:rsidR="001B7843">
        <w:t> </w:t>
      </w:r>
      <w:r w:rsidRPr="005142EC">
        <w:t>której mowa</w:t>
      </w:r>
      <w:r w:rsidR="001B7843" w:rsidRPr="005142EC">
        <w:t xml:space="preserve"> w</w:t>
      </w:r>
      <w:r w:rsidR="001B7843">
        <w:t> ust. </w:t>
      </w:r>
      <w:r w:rsidRPr="005142EC">
        <w:t>1: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pkt 1, wymierza się</w:t>
      </w:r>
      <w:r w:rsidR="001B7843" w:rsidRPr="00676BE7">
        <w:t xml:space="preserve"> w</w:t>
      </w:r>
      <w:r w:rsidR="001B7843">
        <w:t> </w:t>
      </w:r>
      <w:r w:rsidRPr="00676BE7">
        <w:t xml:space="preserve">wysokości do 5% wartości rocznego obrotu netto nie mniejszej jednak niż </w:t>
      </w:r>
      <w:r>
        <w:t xml:space="preserve">dwukrotna </w:t>
      </w:r>
      <w:r w:rsidRPr="00676BE7">
        <w:t xml:space="preserve">wartość wywiezionych </w:t>
      </w:r>
      <w:r>
        <w:t xml:space="preserve">lub zbytych </w:t>
      </w:r>
      <w:r w:rsidRPr="00676BE7">
        <w:t xml:space="preserve">produktów bez uprzedniego zgłoszenia lub </w:t>
      </w:r>
      <w:r>
        <w:t xml:space="preserve">przed upływem terminu na zgłoszenie </w:t>
      </w:r>
      <w:r w:rsidRPr="00676BE7">
        <w:t>sprzeciw</w:t>
      </w:r>
      <w:r>
        <w:t>u</w:t>
      </w:r>
      <w:r w:rsidRPr="00676BE7">
        <w:t>,</w:t>
      </w:r>
      <w:r>
        <w:t xml:space="preserve"> określonego</w:t>
      </w:r>
      <w:r w:rsidR="001B7843">
        <w:t xml:space="preserve"> w art. </w:t>
      </w:r>
      <w:r>
        <w:t>78a</w:t>
      </w:r>
      <w:r w:rsidR="001B7843">
        <w:t xml:space="preserve"> ust. 3 lub</w:t>
      </w:r>
      <w:r>
        <w:t xml:space="preserve"> wbrew sprzeciwowi,</w:t>
      </w:r>
    </w:p>
    <w:p w:rsidR="005142EC" w:rsidRPr="005142EC" w:rsidRDefault="005142EC" w:rsidP="001B7843">
      <w:pPr>
        <w:pStyle w:val="ZPKTzmpktartykuempunktem"/>
        <w:keepNext/>
      </w:pPr>
      <w:r w:rsidRPr="00676BE7">
        <w:t>2)</w:t>
      </w:r>
      <w:r w:rsidRPr="00676BE7">
        <w:tab/>
        <w:t>pkt</w:t>
      </w:r>
      <w:r w:rsidRPr="005142EC">
        <w:t xml:space="preserve"> 3, wymierza się</w:t>
      </w:r>
      <w:r w:rsidR="001B7843" w:rsidRPr="005142EC">
        <w:t xml:space="preserve"> w</w:t>
      </w:r>
      <w:r w:rsidR="001B7843">
        <w:t> </w:t>
      </w:r>
      <w:r w:rsidR="00B90651">
        <w:t xml:space="preserve">wysokości od 50 </w:t>
      </w:r>
      <w:r w:rsidRPr="005142EC">
        <w:t>00</w:t>
      </w:r>
      <w:r w:rsidR="001B7843" w:rsidRPr="005142EC">
        <w:t>0</w:t>
      </w:r>
      <w:r w:rsidR="001B7843">
        <w:t> </w:t>
      </w:r>
      <w:r w:rsidR="00B90651">
        <w:t xml:space="preserve">zł do 100 </w:t>
      </w:r>
      <w:r w:rsidRPr="005142EC">
        <w:t>00</w:t>
      </w:r>
      <w:r w:rsidR="001B7843" w:rsidRPr="005142EC">
        <w:t>0</w:t>
      </w:r>
      <w:r w:rsidR="001B7843">
        <w:t> </w:t>
      </w:r>
      <w:r w:rsidRPr="005142EC">
        <w:t>zł</w:t>
      </w:r>
    </w:p>
    <w:p w:rsidR="005142EC" w:rsidRPr="00676BE7" w:rsidRDefault="005142EC" w:rsidP="005142EC">
      <w:pPr>
        <w:pStyle w:val="ZCZWSPPKTzmczciwsppktartykuempunktem"/>
      </w:pPr>
      <w:r w:rsidRPr="00676BE7">
        <w:t>– uwzględniając okoliczności, zakres oraz uprzednie naruszenie przepisów ustawy.</w:t>
      </w:r>
    </w:p>
    <w:p w:rsidR="005142EC" w:rsidRPr="00676BE7" w:rsidRDefault="005142EC" w:rsidP="00B90651">
      <w:pPr>
        <w:pStyle w:val="ZUSTzmustartykuempunktem"/>
        <w:spacing w:before="120"/>
      </w:pPr>
      <w:r w:rsidRPr="00676BE7">
        <w:t>3. Karę pieniężną,</w:t>
      </w:r>
      <w:r w:rsidR="001B7843" w:rsidRPr="00676BE7">
        <w:t xml:space="preserve"> o</w:t>
      </w:r>
      <w:r w:rsidR="001B7843">
        <w:t> </w:t>
      </w:r>
      <w:r w:rsidRPr="00676BE7">
        <w:t>której mowa</w:t>
      </w:r>
      <w:r w:rsidR="001B7843" w:rsidRPr="00676BE7">
        <w:t xml:space="preserve"> w</w:t>
      </w:r>
      <w:r w:rsidR="001B7843">
        <w:t> ust. </w:t>
      </w:r>
      <w:r w:rsidR="001B7843" w:rsidRPr="00676BE7">
        <w:t>1</w:t>
      </w:r>
      <w:r w:rsidR="001B7843">
        <w:t xml:space="preserve"> pkt </w:t>
      </w:r>
      <w:r w:rsidRPr="00676BE7">
        <w:t>2, wymierza się</w:t>
      </w:r>
      <w:r w:rsidR="001B7843" w:rsidRPr="00676BE7">
        <w:t xml:space="preserve"> w</w:t>
      </w:r>
      <w:r w:rsidR="001B7843">
        <w:t> </w:t>
      </w:r>
      <w:r w:rsidR="00B90651">
        <w:t xml:space="preserve">wysokości 10 </w:t>
      </w:r>
      <w:r w:rsidRPr="00676BE7">
        <w:t>00</w:t>
      </w:r>
      <w:r w:rsidR="001B7843" w:rsidRPr="00676BE7">
        <w:t>0</w:t>
      </w:r>
      <w:r w:rsidR="001B7843">
        <w:t> </w:t>
      </w:r>
      <w:r w:rsidRPr="00676BE7">
        <w:t>zł.</w:t>
      </w:r>
    </w:p>
    <w:p w:rsidR="005142EC" w:rsidRPr="00676BE7" w:rsidRDefault="005142EC" w:rsidP="00B90651">
      <w:pPr>
        <w:pStyle w:val="ZARTzmartartykuempunktem"/>
      </w:pPr>
      <w:r w:rsidRPr="00676BE7">
        <w:t>Art. 127</w:t>
      </w:r>
      <w:r>
        <w:t>c</w:t>
      </w:r>
      <w:r w:rsidRPr="00676BE7">
        <w:t>. 1. Karze pieniężnej podlega przedsiębiorca prowadzący działalność polegającą na prowadzeniu hu</w:t>
      </w:r>
      <w:r w:rsidRPr="00676BE7">
        <w:t>r</w:t>
      </w:r>
      <w:r w:rsidRPr="00676BE7">
        <w:t>towni farmaceutycznej, który wbrew przepiso</w:t>
      </w:r>
      <w:r>
        <w:t>wi</w:t>
      </w:r>
      <w:r w:rsidR="001B7843">
        <w:t xml:space="preserve"> art. </w:t>
      </w:r>
      <w:r w:rsidRPr="00676BE7">
        <w:t>7</w:t>
      </w:r>
      <w:r w:rsidR="001B7843" w:rsidRPr="00676BE7">
        <w:t>8</w:t>
      </w:r>
      <w:r w:rsidR="001B7843">
        <w:t xml:space="preserve"> ust. </w:t>
      </w:r>
      <w:r w:rsidR="001B7843" w:rsidRPr="00676BE7">
        <w:t>1</w:t>
      </w:r>
      <w:r w:rsidR="001B7843">
        <w:t xml:space="preserve"> pkt </w:t>
      </w:r>
      <w:r w:rsidRPr="00676BE7">
        <w:t>6</w:t>
      </w:r>
      <w:r>
        <w:t>a</w:t>
      </w:r>
      <w:r w:rsidRPr="00676BE7">
        <w:t xml:space="preserve">, nie przekazał </w:t>
      </w:r>
      <w:r>
        <w:t>do Zintegrowanego Systemu M</w:t>
      </w:r>
      <w:r>
        <w:t>o</w:t>
      </w:r>
      <w:r>
        <w:t>nitorowania Obrotu Produktami Leczniczymi, informacji</w:t>
      </w:r>
      <w:r w:rsidR="001B7843">
        <w:t xml:space="preserve"> o </w:t>
      </w:r>
      <w:r w:rsidRPr="001B7843">
        <w:t>przeprowadzonych</w:t>
      </w:r>
      <w:r>
        <w:t xml:space="preserve"> transakcjach, stanach magazynowych</w:t>
      </w:r>
      <w:r w:rsidR="001B7843">
        <w:t xml:space="preserve"> i </w:t>
      </w:r>
      <w:r>
        <w:t>przesunięciach magazynowych do innych hurtowni farmaceutycznych</w:t>
      </w:r>
      <w:r w:rsidRPr="00676BE7">
        <w:t>.</w:t>
      </w:r>
    </w:p>
    <w:p w:rsidR="005142EC" w:rsidRPr="004018D8" w:rsidRDefault="005142EC" w:rsidP="00B90651">
      <w:pPr>
        <w:pStyle w:val="ZUSTzmustartykuempunktem"/>
        <w:spacing w:before="120"/>
        <w:rPr>
          <w:spacing w:val="-2"/>
        </w:rPr>
      </w:pPr>
      <w:r w:rsidRPr="004018D8">
        <w:rPr>
          <w:spacing w:val="-2"/>
        </w:rPr>
        <w:t>2. Karę pieniężną,</w:t>
      </w:r>
      <w:r w:rsidR="001B7843" w:rsidRPr="004018D8">
        <w:rPr>
          <w:spacing w:val="-2"/>
        </w:rPr>
        <w:t xml:space="preserve"> o </w:t>
      </w:r>
      <w:r w:rsidRPr="004018D8">
        <w:rPr>
          <w:spacing w:val="-2"/>
        </w:rPr>
        <w:t>której mowa</w:t>
      </w:r>
      <w:r w:rsidR="001B7843" w:rsidRPr="004018D8">
        <w:rPr>
          <w:spacing w:val="-2"/>
        </w:rPr>
        <w:t xml:space="preserve"> w ust. </w:t>
      </w:r>
      <w:r w:rsidRPr="004018D8">
        <w:rPr>
          <w:spacing w:val="-2"/>
        </w:rPr>
        <w:t>1, wymierza się</w:t>
      </w:r>
      <w:r w:rsidR="001B7843" w:rsidRPr="004018D8">
        <w:rPr>
          <w:spacing w:val="-2"/>
        </w:rPr>
        <w:t xml:space="preserve"> w </w:t>
      </w:r>
      <w:r w:rsidR="00B90651">
        <w:rPr>
          <w:spacing w:val="-2"/>
        </w:rPr>
        <w:t xml:space="preserve">wysokości do 50 </w:t>
      </w:r>
      <w:r w:rsidRPr="004018D8">
        <w:rPr>
          <w:spacing w:val="-2"/>
        </w:rPr>
        <w:t>00</w:t>
      </w:r>
      <w:r w:rsidR="001B7843" w:rsidRPr="004018D8">
        <w:rPr>
          <w:spacing w:val="-2"/>
        </w:rPr>
        <w:t>0 </w:t>
      </w:r>
      <w:r w:rsidRPr="004018D8">
        <w:rPr>
          <w:spacing w:val="-2"/>
        </w:rPr>
        <w:t>zł, uwzględniając okoliczności, zakres oraz uprzednie naruszenie przepisów ustawy.</w:t>
      </w:r>
    </w:p>
    <w:p w:rsidR="005142EC" w:rsidRPr="005142EC" w:rsidRDefault="005142EC" w:rsidP="00B90651">
      <w:pPr>
        <w:pStyle w:val="ZUSTzmustartykuempunktem"/>
        <w:keepNext/>
        <w:spacing w:before="120"/>
      </w:pPr>
      <w:r w:rsidRPr="00676BE7">
        <w:t>3.</w:t>
      </w:r>
      <w:r w:rsidRPr="005142EC">
        <w:t xml:space="preserve"> Tej samej karze podlega:</w:t>
      </w:r>
    </w:p>
    <w:p w:rsidR="005142EC" w:rsidRPr="00676BE7" w:rsidRDefault="005142EC" w:rsidP="005142EC">
      <w:pPr>
        <w:pStyle w:val="ZPKTzmpktartykuempunktem"/>
      </w:pPr>
      <w:r w:rsidRPr="00676BE7">
        <w:t>1)</w:t>
      </w:r>
      <w:r w:rsidRPr="00676BE7">
        <w:tab/>
        <w:t>podmiot odpowiedzialny, który nie dopełnił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36z</w:t>
      </w:r>
      <w:r w:rsidR="001B7843">
        <w:t xml:space="preserve"> ust. 2 lub</w:t>
      </w:r>
      <w:r>
        <w:t xml:space="preserve"> 3</w:t>
      </w:r>
      <w:r w:rsidRPr="00676BE7">
        <w:t>;</w:t>
      </w:r>
    </w:p>
    <w:p w:rsidR="005142EC" w:rsidRPr="00B90651" w:rsidRDefault="005142EC" w:rsidP="005142EC">
      <w:pPr>
        <w:pStyle w:val="ZPKTzmpktartykuempunktem"/>
      </w:pPr>
      <w:r w:rsidRPr="00676BE7">
        <w:t>2)</w:t>
      </w:r>
      <w:r w:rsidRPr="00676BE7">
        <w:tab/>
        <w:t>przedsiębiorca prowadzący działalność polegającą na prowadzeniu hurtowni farmaceutycznej, który nie dope</w:t>
      </w:r>
      <w:r w:rsidRPr="00676BE7">
        <w:t>ł</w:t>
      </w:r>
      <w:r w:rsidRPr="00676BE7">
        <w:t>nił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7</w:t>
      </w:r>
      <w:r w:rsidR="001B7843" w:rsidRPr="00676BE7">
        <w:t>8</w:t>
      </w:r>
      <w:r w:rsidR="001B7843">
        <w:t xml:space="preserve"> ust. </w:t>
      </w:r>
      <w:r w:rsidR="001B7843" w:rsidRPr="00676BE7">
        <w:t>1</w:t>
      </w:r>
      <w:r w:rsidR="001B7843">
        <w:t xml:space="preserve"> pkt </w:t>
      </w:r>
      <w:r w:rsidRPr="00676BE7">
        <w:t>6b</w:t>
      </w:r>
      <w:r>
        <w:t xml:space="preserve"> lu</w:t>
      </w:r>
      <w:r w:rsidRPr="00B90651">
        <w:t>b 6d;</w:t>
      </w:r>
    </w:p>
    <w:p w:rsidR="005142EC" w:rsidRPr="00676BE7" w:rsidRDefault="005142EC" w:rsidP="005142EC">
      <w:pPr>
        <w:pStyle w:val="ZPKTzmpktartykuempunktem"/>
      </w:pPr>
      <w:r w:rsidRPr="00676BE7">
        <w:t>3)</w:t>
      </w:r>
      <w:r w:rsidRPr="00676BE7">
        <w:tab/>
      </w:r>
      <w:r w:rsidRPr="001B7843">
        <w:t>podmiot</w:t>
      </w:r>
      <w:r w:rsidRPr="00676BE7">
        <w:t xml:space="preserve"> prowadzący aptekę ogólnodostępną, który nie dopełnił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9</w:t>
      </w:r>
      <w:r w:rsidR="001B7843" w:rsidRPr="00676BE7">
        <w:t>5</w:t>
      </w:r>
      <w:r w:rsidR="001B7843">
        <w:t xml:space="preserve"> ust. </w:t>
      </w:r>
      <w:r w:rsidRPr="00676BE7">
        <w:t>1b</w:t>
      </w:r>
      <w:r>
        <w:t xml:space="preserve"> lub 1c</w:t>
      </w:r>
      <w:r w:rsidRPr="00676BE7">
        <w:t>;</w:t>
      </w:r>
    </w:p>
    <w:p w:rsidR="005142EC" w:rsidRPr="00676BE7" w:rsidRDefault="005142EC" w:rsidP="005142EC">
      <w:pPr>
        <w:pStyle w:val="ZPKTzmpktartykuempunktem"/>
      </w:pPr>
      <w:r w:rsidRPr="00676BE7">
        <w:t>4)</w:t>
      </w:r>
      <w:r w:rsidRPr="00676BE7">
        <w:tab/>
      </w:r>
      <w:r w:rsidRPr="001B7843">
        <w:t>podmiot</w:t>
      </w:r>
      <w:r w:rsidRPr="00676BE7">
        <w:t xml:space="preserve"> prowadzący punkt apteczny, który nie dopełnił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9</w:t>
      </w:r>
      <w:r w:rsidR="001B7843" w:rsidRPr="00676BE7">
        <w:t>5</w:t>
      </w:r>
      <w:r w:rsidR="001B7843">
        <w:t xml:space="preserve"> ust. </w:t>
      </w:r>
      <w:r w:rsidRPr="00676BE7">
        <w:t>1b</w:t>
      </w:r>
      <w:r>
        <w:t xml:space="preserve"> lub 1c</w:t>
      </w:r>
      <w:r w:rsidRPr="00676BE7">
        <w:t>;</w:t>
      </w:r>
    </w:p>
    <w:p w:rsidR="005142EC" w:rsidRPr="00676BE7" w:rsidRDefault="005142EC" w:rsidP="005142EC">
      <w:pPr>
        <w:pStyle w:val="ZPKTzmpktartykuempunktem"/>
      </w:pPr>
      <w:r w:rsidRPr="00676BE7">
        <w:t>5)</w:t>
      </w:r>
      <w:r w:rsidRPr="00676BE7">
        <w:tab/>
        <w:t>podmiot prowadzący działalność leczniczą, posiadający aptekę szpitalną lub dział farmacji szpitalnej który nie dopełnił obowiązku,</w:t>
      </w:r>
      <w:r w:rsidR="001B7843" w:rsidRPr="00676BE7">
        <w:t xml:space="preserve"> o</w:t>
      </w:r>
      <w:r w:rsidR="001B7843">
        <w:t> </w:t>
      </w:r>
      <w:r w:rsidRPr="00676BE7">
        <w:t>którym mowa</w:t>
      </w:r>
      <w:r w:rsidR="001B7843" w:rsidRPr="00676BE7">
        <w:t xml:space="preserve"> w</w:t>
      </w:r>
      <w:r w:rsidR="001B7843">
        <w:t> art. </w:t>
      </w:r>
      <w:r w:rsidRPr="00676BE7">
        <w:t>9</w:t>
      </w:r>
      <w:r w:rsidR="001B7843" w:rsidRPr="00676BE7">
        <w:t>5</w:t>
      </w:r>
      <w:r w:rsidR="001B7843">
        <w:t xml:space="preserve"> ust. </w:t>
      </w:r>
      <w:r w:rsidRPr="00676BE7">
        <w:t>1b</w:t>
      </w:r>
      <w:r>
        <w:t xml:space="preserve"> lub 1c</w:t>
      </w:r>
      <w:r w:rsidRPr="00676BE7">
        <w:t>.</w:t>
      </w:r>
    </w:p>
    <w:p w:rsidR="005142EC" w:rsidRPr="00676BE7" w:rsidRDefault="005142EC" w:rsidP="005142EC">
      <w:pPr>
        <w:pStyle w:val="ZARTzmartartykuempunktem"/>
      </w:pPr>
      <w:r w:rsidRPr="00676BE7">
        <w:t>Art. 127</w:t>
      </w:r>
      <w:r>
        <w:t>d</w:t>
      </w:r>
      <w:r w:rsidRPr="00676BE7">
        <w:t>. Kary pieniężne,</w:t>
      </w:r>
      <w:r w:rsidR="001B7843" w:rsidRPr="00676BE7">
        <w:t xml:space="preserve"> o</w:t>
      </w:r>
      <w:r w:rsidR="001B7843">
        <w:t> </w:t>
      </w:r>
      <w:r w:rsidRPr="00676BE7">
        <w:t>których mowa</w:t>
      </w:r>
      <w:r w:rsidR="001B7843" w:rsidRPr="00676BE7">
        <w:t xml:space="preserve"> w</w:t>
      </w:r>
      <w:r w:rsidR="001B7843">
        <w:t> art. </w:t>
      </w:r>
      <w:r w:rsidRPr="00676BE7">
        <w:t>127</w:t>
      </w:r>
      <w:r>
        <w:t>,</w:t>
      </w:r>
      <w:r w:rsidR="001B7843">
        <w:t xml:space="preserve"> art. </w:t>
      </w:r>
      <w:r w:rsidRPr="00676BE7">
        <w:t>127b</w:t>
      </w:r>
      <w:r w:rsidR="001B7843">
        <w:t xml:space="preserve"> i art. </w:t>
      </w:r>
      <w:r>
        <w:t>127c</w:t>
      </w:r>
      <w:r w:rsidRPr="00676BE7">
        <w:t>, nakłada Główny Inspektor Farm</w:t>
      </w:r>
      <w:r w:rsidRPr="00676BE7">
        <w:t>a</w:t>
      </w:r>
      <w:r w:rsidRPr="00676BE7">
        <w:t>ceutyczny</w:t>
      </w:r>
      <w:r w:rsidR="001B7843" w:rsidRPr="00676BE7">
        <w:t xml:space="preserve"> w</w:t>
      </w:r>
      <w:r w:rsidR="001B7843">
        <w:t> </w:t>
      </w:r>
      <w:r w:rsidRPr="00676BE7">
        <w:t>drodze decyzji. Główny Inspektor Farmaceutyczny jest wierzycielem</w:t>
      </w:r>
      <w:r w:rsidR="001B7843" w:rsidRPr="00676BE7">
        <w:t xml:space="preserve"> w</w:t>
      </w:r>
      <w:r w:rsidR="001B7843">
        <w:t> </w:t>
      </w:r>
      <w:r w:rsidRPr="00676BE7">
        <w:t>rozumieniu przepisów</w:t>
      </w:r>
      <w:r w:rsidR="001B7843" w:rsidRPr="00676BE7">
        <w:t xml:space="preserve"> o</w:t>
      </w:r>
      <w:r w:rsidR="001B7843">
        <w:t> </w:t>
      </w:r>
      <w:r w:rsidRPr="00676BE7">
        <w:t>postępowaniu egzekucyjnym</w:t>
      </w:r>
      <w:r w:rsidR="001B7843" w:rsidRPr="00676BE7">
        <w:t xml:space="preserve"> w</w:t>
      </w:r>
      <w:r w:rsidR="001B7843">
        <w:t> </w:t>
      </w:r>
      <w:r w:rsidRPr="00676BE7">
        <w:t>administracji.</w:t>
      </w:r>
      <w:r w:rsidR="001B7843">
        <w:t>”</w:t>
      </w:r>
      <w:r>
        <w:t>;</w:t>
      </w:r>
    </w:p>
    <w:p w:rsidR="005142EC" w:rsidRPr="001B7843" w:rsidRDefault="005142EC" w:rsidP="00EC399B">
      <w:pPr>
        <w:pStyle w:val="PKTpunkt"/>
        <w:keepNext/>
        <w:spacing w:before="140"/>
      </w:pPr>
      <w:r w:rsidRPr="001B7843">
        <w:t>24)</w:t>
      </w:r>
      <w:r w:rsidRPr="001B7843">
        <w:tab/>
        <w:t>w</w:t>
      </w:r>
      <w:r w:rsidR="001B7843" w:rsidRPr="001B7843">
        <w:t xml:space="preserve"> art. </w:t>
      </w:r>
      <w:r w:rsidRPr="001B7843">
        <w:t>129b:</w:t>
      </w:r>
    </w:p>
    <w:p w:rsidR="005142EC" w:rsidRPr="001B7843" w:rsidRDefault="005142EC" w:rsidP="0020141B">
      <w:pPr>
        <w:pStyle w:val="LITlitera"/>
      </w:pPr>
      <w:r w:rsidRPr="001B7843">
        <w:t>a)</w:t>
      </w:r>
      <w:r w:rsidRPr="001B7843">
        <w:tab/>
        <w:t xml:space="preserve">ust. </w:t>
      </w:r>
      <w:r w:rsidR="001B7843" w:rsidRPr="001B7843">
        <w:t>3 </w:t>
      </w:r>
      <w:r w:rsidRPr="001B7843">
        <w:t>otrzymuje brzmienie:</w:t>
      </w:r>
    </w:p>
    <w:p w:rsidR="005142EC" w:rsidRPr="001B7843" w:rsidRDefault="001B7843" w:rsidP="00B90651">
      <w:pPr>
        <w:pStyle w:val="ZLITUSTzmustliter"/>
        <w:spacing w:before="120"/>
      </w:pPr>
      <w:r w:rsidRPr="001B7843">
        <w:t>„</w:t>
      </w:r>
      <w:r w:rsidR="005142EC" w:rsidRPr="001B7843">
        <w:t>3. Wojewódzki inspektor farmaceutyczny jest wierzycielem</w:t>
      </w:r>
      <w:r w:rsidRPr="001B7843">
        <w:t xml:space="preserve"> w </w:t>
      </w:r>
      <w:r w:rsidR="005142EC" w:rsidRPr="001B7843">
        <w:t>rozumieniu przepisów</w:t>
      </w:r>
      <w:r w:rsidRPr="001B7843">
        <w:t xml:space="preserve"> o </w:t>
      </w:r>
      <w:r w:rsidR="005142EC" w:rsidRPr="001B7843">
        <w:t>postępowaniu e</w:t>
      </w:r>
      <w:r w:rsidR="005142EC" w:rsidRPr="001B7843">
        <w:t>g</w:t>
      </w:r>
      <w:r w:rsidR="005142EC" w:rsidRPr="001B7843">
        <w:t>zekucyjnym</w:t>
      </w:r>
      <w:r w:rsidRPr="001B7843">
        <w:t xml:space="preserve"> w </w:t>
      </w:r>
      <w:r w:rsidR="005142EC" w:rsidRPr="001B7843">
        <w:t>administracji.</w:t>
      </w:r>
      <w:r w:rsidRPr="001B7843">
        <w:t>”</w:t>
      </w:r>
      <w:r w:rsidR="005142EC" w:rsidRPr="001B7843">
        <w:t>,</w:t>
      </w:r>
    </w:p>
    <w:p w:rsidR="005142EC" w:rsidRPr="001B7843" w:rsidRDefault="005142EC" w:rsidP="005142EC">
      <w:pPr>
        <w:pStyle w:val="LITlitera"/>
      </w:pPr>
      <w:r w:rsidRPr="001B7843">
        <w:t xml:space="preserve">b) </w:t>
      </w:r>
      <w:r w:rsidR="004018D8">
        <w:tab/>
      </w:r>
      <w:r w:rsidRPr="001B7843">
        <w:t>uchyla się</w:t>
      </w:r>
      <w:r w:rsidR="001B7843" w:rsidRPr="001B7843">
        <w:t xml:space="preserve"> ust. 4 i </w:t>
      </w:r>
      <w:r w:rsidRPr="001B7843">
        <w:t>5;</w:t>
      </w:r>
    </w:p>
    <w:p w:rsidR="005142EC" w:rsidRPr="004018D8" w:rsidRDefault="005142EC" w:rsidP="00EC399B">
      <w:pPr>
        <w:pStyle w:val="PKTpunkt"/>
        <w:keepNext/>
        <w:spacing w:before="140"/>
      </w:pPr>
      <w:r w:rsidRPr="004018D8">
        <w:t>25)</w:t>
      </w:r>
      <w:r w:rsidRPr="004018D8">
        <w:tab/>
        <w:t>po</w:t>
      </w:r>
      <w:r w:rsidR="001B7843" w:rsidRPr="004018D8">
        <w:t xml:space="preserve"> art. </w:t>
      </w:r>
      <w:r w:rsidRPr="004018D8">
        <w:t>129b dodaje się</w:t>
      </w:r>
      <w:r w:rsidR="001B7843" w:rsidRPr="004018D8">
        <w:t xml:space="preserve"> art. </w:t>
      </w:r>
      <w:r w:rsidRPr="004018D8">
        <w:t>129ba</w:t>
      </w:r>
      <w:r w:rsidR="001B7843" w:rsidRPr="004018D8">
        <w:t xml:space="preserve"> w </w:t>
      </w:r>
      <w:r w:rsidRPr="004018D8">
        <w:t>brzmieniu:</w:t>
      </w:r>
    </w:p>
    <w:p w:rsidR="005142EC" w:rsidRPr="004018D8" w:rsidRDefault="001B7843" w:rsidP="00B90651">
      <w:pPr>
        <w:pStyle w:val="ZARTzmartartykuempunktem"/>
      </w:pPr>
      <w:r w:rsidRPr="004018D8">
        <w:t>„</w:t>
      </w:r>
      <w:r w:rsidR="005142EC" w:rsidRPr="004018D8">
        <w:t>Art. 129ba. 1. Kary pieniężne uiszcza się</w:t>
      </w:r>
      <w:r w:rsidRPr="004018D8">
        <w:t xml:space="preserve"> w </w:t>
      </w:r>
      <w:r w:rsidR="005142EC" w:rsidRPr="004018D8">
        <w:t xml:space="preserve">terminie </w:t>
      </w:r>
      <w:r w:rsidRPr="004018D8">
        <w:t>7 </w:t>
      </w:r>
      <w:r w:rsidR="005142EC" w:rsidRPr="004018D8">
        <w:t>dni od dnia,</w:t>
      </w:r>
      <w:r w:rsidRPr="004018D8">
        <w:t xml:space="preserve"> w </w:t>
      </w:r>
      <w:r w:rsidR="005142EC" w:rsidRPr="004018D8">
        <w:t>którym decyzja</w:t>
      </w:r>
      <w:r w:rsidRPr="004018D8">
        <w:t xml:space="preserve"> o </w:t>
      </w:r>
      <w:r w:rsidR="005142EC" w:rsidRPr="004018D8">
        <w:t>nałożeniu kary pi</w:t>
      </w:r>
      <w:r w:rsidR="005142EC" w:rsidRPr="004018D8">
        <w:t>e</w:t>
      </w:r>
      <w:r w:rsidR="005142EC" w:rsidRPr="004018D8">
        <w:t>niężnej stała się ostateczna. Od kary pieniężnej nieuiszczonej</w:t>
      </w:r>
      <w:r w:rsidRPr="004018D8">
        <w:t xml:space="preserve"> w </w:t>
      </w:r>
      <w:r w:rsidR="005142EC" w:rsidRPr="004018D8">
        <w:t>terminie nalicza się odsetki ustawowe.</w:t>
      </w:r>
    </w:p>
    <w:p w:rsidR="005142EC" w:rsidRPr="004018D8" w:rsidRDefault="005142EC" w:rsidP="00B90651">
      <w:pPr>
        <w:pStyle w:val="ZUSTzmustartykuempunktem"/>
        <w:spacing w:before="120"/>
      </w:pPr>
      <w:r w:rsidRPr="004018D8">
        <w:t>2. Egzekucja kar pieniężnych wraz</w:t>
      </w:r>
      <w:r w:rsidR="001B7843" w:rsidRPr="004018D8">
        <w:t xml:space="preserve"> z </w:t>
      </w:r>
      <w:r w:rsidRPr="004018D8">
        <w:t>odsetkami ustawowymi następuje</w:t>
      </w:r>
      <w:r w:rsidR="001B7843" w:rsidRPr="004018D8">
        <w:t xml:space="preserve"> w </w:t>
      </w:r>
      <w:r w:rsidRPr="004018D8">
        <w:t>trybie przepisów</w:t>
      </w:r>
      <w:r w:rsidR="001B7843" w:rsidRPr="004018D8">
        <w:t xml:space="preserve"> o </w:t>
      </w:r>
      <w:r w:rsidRPr="004018D8">
        <w:t>postępowaniu e</w:t>
      </w:r>
      <w:r w:rsidRPr="004018D8">
        <w:t>g</w:t>
      </w:r>
      <w:r w:rsidRPr="004018D8">
        <w:t>zekucyjnym</w:t>
      </w:r>
      <w:r w:rsidR="001B7843" w:rsidRPr="004018D8">
        <w:t xml:space="preserve"> w </w:t>
      </w:r>
      <w:r w:rsidRPr="004018D8">
        <w:t>administracji.</w:t>
      </w:r>
    </w:p>
    <w:p w:rsidR="005142EC" w:rsidRPr="004018D8" w:rsidRDefault="005142EC" w:rsidP="00B90651">
      <w:pPr>
        <w:pStyle w:val="ZUSTzmustartykuempunktem"/>
        <w:spacing w:before="120"/>
      </w:pPr>
      <w:r w:rsidRPr="004018D8">
        <w:t>3. Wpływy</w:t>
      </w:r>
      <w:r w:rsidR="001B7843" w:rsidRPr="004018D8">
        <w:t xml:space="preserve"> z </w:t>
      </w:r>
      <w:r w:rsidRPr="004018D8">
        <w:t>kar pieniężnych wraz</w:t>
      </w:r>
      <w:r w:rsidR="001B7843" w:rsidRPr="004018D8">
        <w:t xml:space="preserve"> z </w:t>
      </w:r>
      <w:r w:rsidRPr="004018D8">
        <w:t>odsetkami ustawowymi stanowią dochód budżetu państwa.</w:t>
      </w:r>
      <w:r w:rsidR="001B7843" w:rsidRPr="004018D8">
        <w:t>”</w:t>
      </w:r>
      <w:r w:rsidRPr="004018D8">
        <w:t>;</w:t>
      </w:r>
    </w:p>
    <w:p w:rsidR="005142EC" w:rsidRPr="004018D8" w:rsidRDefault="005142EC" w:rsidP="00EC399B">
      <w:pPr>
        <w:pStyle w:val="PKTpunkt"/>
        <w:keepNext/>
        <w:spacing w:before="140"/>
      </w:pPr>
      <w:r w:rsidRPr="004018D8">
        <w:t>26)</w:t>
      </w:r>
      <w:r w:rsidR="001B7843" w:rsidRPr="004018D8">
        <w:t xml:space="preserve"> </w:t>
      </w:r>
      <w:r w:rsidR="004018D8">
        <w:tab/>
      </w:r>
      <w:r w:rsidR="001B7843" w:rsidRPr="004018D8">
        <w:t>w art. </w:t>
      </w:r>
      <w:r w:rsidRPr="004018D8">
        <w:t>129c</w:t>
      </w:r>
      <w:r w:rsidR="001B7843" w:rsidRPr="004018D8">
        <w:t xml:space="preserve"> ust. 2 </w:t>
      </w:r>
      <w:r w:rsidRPr="004018D8">
        <w:t>otrzymuje brzmienie:</w:t>
      </w:r>
    </w:p>
    <w:p w:rsidR="005142EC" w:rsidRPr="003468FF" w:rsidRDefault="001B7843" w:rsidP="00B90651">
      <w:pPr>
        <w:pStyle w:val="ZUSTzmustartykuempunktem"/>
        <w:spacing w:before="120"/>
      </w:pPr>
      <w:r>
        <w:t>„</w:t>
      </w:r>
      <w:r w:rsidR="005142EC" w:rsidRPr="003468FF">
        <w:t xml:space="preserve">2. </w:t>
      </w:r>
      <w:r w:rsidR="005142EC">
        <w:t>Do kary pieniężnej,</w:t>
      </w:r>
      <w:r>
        <w:t xml:space="preserve"> o </w:t>
      </w:r>
      <w:r w:rsidR="005142EC">
        <w:t>której mowa</w:t>
      </w:r>
      <w:r>
        <w:t xml:space="preserve"> w ust. </w:t>
      </w:r>
      <w:r w:rsidR="005142EC">
        <w:t>1, stosuje się przepisy</w:t>
      </w:r>
      <w:r>
        <w:t xml:space="preserve"> art. </w:t>
      </w:r>
      <w:r w:rsidR="005142EC">
        <w:t>129b</w:t>
      </w:r>
      <w:r>
        <w:t xml:space="preserve"> ust. 2 i </w:t>
      </w:r>
      <w:r w:rsidR="005142EC">
        <w:t>3.</w:t>
      </w:r>
      <w:r w:rsidR="00B90651">
        <w:t>”</w:t>
      </w:r>
      <w:r w:rsidR="005142EC" w:rsidRPr="003468FF">
        <w:t>.</w:t>
      </w:r>
    </w:p>
    <w:p w:rsidR="005142EC" w:rsidRPr="005142EC" w:rsidRDefault="005142EC" w:rsidP="00EC399B">
      <w:pPr>
        <w:pStyle w:val="ARTartustawynprozporzdzenia"/>
        <w:keepNext/>
        <w:spacing w:before="200"/>
      </w:pPr>
      <w:r w:rsidRPr="001B7843">
        <w:rPr>
          <w:rStyle w:val="Ppogrubienie"/>
        </w:rPr>
        <w:t>Art. 2.</w:t>
      </w:r>
      <w:r w:rsidR="001B7843" w:rsidRPr="005142EC">
        <w:rPr>
          <w:rStyle w:val="Ppogrubienie"/>
        </w:rPr>
        <w:t xml:space="preserve"> </w:t>
      </w:r>
      <w:r w:rsidR="001B7843" w:rsidRPr="005142EC">
        <w:t>W</w:t>
      </w:r>
      <w:r w:rsidR="001B7843">
        <w:rPr>
          <w:rStyle w:val="Ppogrubienie"/>
        </w:rPr>
        <w:t> </w:t>
      </w:r>
      <w:r w:rsidRPr="005142EC">
        <w:t>ustawie</w:t>
      </w:r>
      <w:r w:rsidR="001B7843" w:rsidRPr="005142EC">
        <w:t xml:space="preserve"> z</w:t>
      </w:r>
      <w:r w:rsidR="001B7843">
        <w:t> </w:t>
      </w:r>
      <w:r w:rsidRPr="005142EC">
        <w:t>dnia 2</w:t>
      </w:r>
      <w:r w:rsidR="001B7843" w:rsidRPr="005142EC">
        <w:t>8</w:t>
      </w:r>
      <w:r w:rsidR="001B7843">
        <w:t> </w:t>
      </w:r>
      <w:r w:rsidRPr="005142EC">
        <w:t>września 199</w:t>
      </w:r>
      <w:r w:rsidR="001B7843" w:rsidRPr="005142EC">
        <w:t>1</w:t>
      </w:r>
      <w:r w:rsidR="001B7843">
        <w:t> </w:t>
      </w:r>
      <w:r w:rsidRPr="005142EC">
        <w:t>r.</w:t>
      </w:r>
      <w:r w:rsidR="001B7843" w:rsidRPr="005142EC">
        <w:t xml:space="preserve"> o</w:t>
      </w:r>
      <w:r w:rsidR="001B7843">
        <w:t> </w:t>
      </w:r>
      <w:r w:rsidRPr="005142EC">
        <w:t>kontroli skarbowej (</w:t>
      </w:r>
      <w:r w:rsidR="001B7843">
        <w:t>Dz. U.</w:t>
      </w:r>
      <w:r w:rsidR="001B7843" w:rsidRPr="005142EC">
        <w:t xml:space="preserve"> z</w:t>
      </w:r>
      <w:r w:rsidR="001B7843">
        <w:t> </w:t>
      </w:r>
      <w:r w:rsidRPr="005142EC">
        <w:t>201</w:t>
      </w:r>
      <w:r w:rsidR="00B90651">
        <w:t>5</w:t>
      </w:r>
      <w:r w:rsidR="001B7843">
        <w:t xml:space="preserve"> </w:t>
      </w:r>
      <w:r w:rsidR="00783653">
        <w:t xml:space="preserve">r. </w:t>
      </w:r>
      <w:r w:rsidR="001B7843">
        <w:t>poz. </w:t>
      </w:r>
      <w:r w:rsidR="00B90651">
        <w:t>553</w:t>
      </w:r>
      <w:r w:rsidRPr="005142EC">
        <w:t>)</w:t>
      </w:r>
      <w:r w:rsidR="001B7843" w:rsidRPr="005142EC">
        <w:t xml:space="preserve"> </w:t>
      </w:r>
      <w:r w:rsidR="001B7843" w:rsidRPr="004018D8">
        <w:t>w art. </w:t>
      </w:r>
      <w:r w:rsidRPr="004018D8">
        <w:t>34b</w:t>
      </w:r>
      <w:r w:rsidR="001B7843" w:rsidRPr="004018D8">
        <w:t xml:space="preserve"> w ust. 3</w:t>
      </w:r>
      <w:r w:rsidR="001B7843">
        <w:rPr>
          <w:rStyle w:val="Ppogrubienie"/>
        </w:rPr>
        <w:t> </w:t>
      </w:r>
      <w:r w:rsidRPr="005142EC">
        <w:t>po</w:t>
      </w:r>
      <w:r w:rsidR="001B7843">
        <w:t xml:space="preserve"> pkt </w:t>
      </w:r>
      <w:r w:rsidRPr="005142EC">
        <w:t>4c dodaje się</w:t>
      </w:r>
      <w:r w:rsidR="001B7843">
        <w:t xml:space="preserve"> pkt </w:t>
      </w:r>
      <w:r w:rsidRPr="005142EC">
        <w:t>4d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5142EC" w:rsidRDefault="001B7843" w:rsidP="00B90651">
      <w:pPr>
        <w:pStyle w:val="ZPKTzmpktartykuempunktem"/>
        <w:spacing w:before="120"/>
        <w:rPr>
          <w:rStyle w:val="Ppogrubienie"/>
        </w:rPr>
      </w:pPr>
      <w:r>
        <w:t>„</w:t>
      </w:r>
      <w:r w:rsidR="005142EC">
        <w:t xml:space="preserve">4d) </w:t>
      </w:r>
      <w:r w:rsidR="004018D8">
        <w:tab/>
      </w:r>
      <w:r w:rsidR="005142EC">
        <w:t>organom Państwowej Inspekcji Farmaceutycznej</w:t>
      </w:r>
      <w:r>
        <w:t xml:space="preserve"> w </w:t>
      </w:r>
      <w:r w:rsidR="005142EC">
        <w:t>celu realizacji jej zadań ustawowych;</w:t>
      </w:r>
      <w:r>
        <w:t>”</w:t>
      </w:r>
      <w:r w:rsidR="005142EC">
        <w:t>.</w:t>
      </w:r>
    </w:p>
    <w:p w:rsidR="005142EC" w:rsidRPr="005142EC" w:rsidRDefault="005142EC" w:rsidP="001B7843">
      <w:pPr>
        <w:pStyle w:val="ARTartustawynprozporzdzenia"/>
        <w:keepNext/>
      </w:pPr>
      <w:r w:rsidRPr="001B7843">
        <w:rPr>
          <w:rStyle w:val="Ppogrubienie"/>
        </w:rPr>
        <w:lastRenderedPageBreak/>
        <w:t>Art. 3.</w:t>
      </w:r>
      <w:r w:rsidR="001B7843" w:rsidRPr="005142EC">
        <w:t xml:space="preserve"> W</w:t>
      </w:r>
      <w:r w:rsidR="001B7843">
        <w:t> </w:t>
      </w:r>
      <w:r w:rsidRPr="005142EC">
        <w:t>ustawie</w:t>
      </w:r>
      <w:r w:rsidR="001B7843" w:rsidRPr="005142EC">
        <w:t xml:space="preserve"> z</w:t>
      </w:r>
      <w:r w:rsidR="001B7843">
        <w:t> </w:t>
      </w:r>
      <w:r w:rsidRPr="005142EC">
        <w:t>dnia 1</w:t>
      </w:r>
      <w:r w:rsidR="001B7843" w:rsidRPr="005142EC">
        <w:t>5</w:t>
      </w:r>
      <w:r w:rsidR="001B7843">
        <w:t> </w:t>
      </w:r>
      <w:r w:rsidRPr="005142EC">
        <w:t>kwietnia 201</w:t>
      </w:r>
      <w:r w:rsidR="001B7843" w:rsidRPr="005142EC">
        <w:t>1</w:t>
      </w:r>
      <w:r w:rsidR="001B7843">
        <w:t> </w:t>
      </w:r>
      <w:r w:rsidRPr="005142EC">
        <w:t>r.</w:t>
      </w:r>
      <w:r w:rsidR="001B7843" w:rsidRPr="005142EC">
        <w:t xml:space="preserve"> o</w:t>
      </w:r>
      <w:r w:rsidR="001B7843">
        <w:t> </w:t>
      </w:r>
      <w:r w:rsidRPr="005142EC">
        <w:t>działalności leczniczej (</w:t>
      </w:r>
      <w:r w:rsidR="001B7843">
        <w:t>Dz. U.</w:t>
      </w:r>
      <w:r w:rsidR="001B7843" w:rsidRPr="005142EC">
        <w:t xml:space="preserve"> z</w:t>
      </w:r>
      <w:r w:rsidR="001B7843">
        <w:t> </w:t>
      </w:r>
      <w:r w:rsidRPr="005142EC">
        <w:t>201</w:t>
      </w:r>
      <w:r w:rsidR="00EC399B">
        <w:t>5</w:t>
      </w:r>
      <w:r w:rsidR="001B7843">
        <w:t> </w:t>
      </w:r>
      <w:r w:rsidRPr="005142EC">
        <w:t>r.</w:t>
      </w:r>
      <w:r w:rsidR="001B7843">
        <w:t xml:space="preserve"> poz. </w:t>
      </w:r>
      <w:r w:rsidR="00EC399B">
        <w:t>618</w:t>
      </w:r>
      <w:r w:rsidRPr="005142EC">
        <w:t>) po</w:t>
      </w:r>
      <w:r w:rsidR="001B7843">
        <w:t xml:space="preserve"> art. </w:t>
      </w:r>
      <w:r w:rsidRPr="005142EC">
        <w:t>11</w:t>
      </w:r>
      <w:r w:rsidR="001B7843" w:rsidRPr="005142EC">
        <w:t>1</w:t>
      </w:r>
      <w:r w:rsidR="001B7843">
        <w:t> </w:t>
      </w:r>
      <w:r w:rsidRPr="005142EC">
        <w:t>dodaje się</w:t>
      </w:r>
      <w:r w:rsidR="001B7843">
        <w:t xml:space="preserve"> art. </w:t>
      </w:r>
      <w:r w:rsidRPr="005142EC">
        <w:t>111a</w:t>
      </w:r>
      <w:r w:rsidR="001B7843" w:rsidRPr="005142EC">
        <w:t xml:space="preserve"> w</w:t>
      </w:r>
      <w:r w:rsidR="001B7843">
        <w:t> </w:t>
      </w:r>
      <w:r w:rsidRPr="005142EC">
        <w:t>brzmieniu:</w:t>
      </w:r>
    </w:p>
    <w:p w:rsidR="005142EC" w:rsidRPr="00225BC7" w:rsidRDefault="001B7843" w:rsidP="00EC399B">
      <w:pPr>
        <w:pStyle w:val="ZARTzmartartykuempunktem"/>
      </w:pPr>
      <w:r>
        <w:t>„</w:t>
      </w:r>
      <w:r w:rsidR="005142EC" w:rsidRPr="00225BC7">
        <w:t>Art. 111a. 1. Organ prowadzący rejestr wszczyna kontrolę podmiotu wykonującego działalność leczniczą</w:t>
      </w:r>
      <w:r w:rsidRPr="00225BC7">
        <w:t xml:space="preserve"> w</w:t>
      </w:r>
      <w:r>
        <w:t> </w:t>
      </w:r>
      <w:r w:rsidR="005142EC" w:rsidRPr="00225BC7">
        <w:t>przypadku otrzymania informacji określonej</w:t>
      </w:r>
      <w:r w:rsidRPr="00225BC7">
        <w:t xml:space="preserve"> w</w:t>
      </w:r>
      <w:r>
        <w:t> art. </w:t>
      </w:r>
      <w:r w:rsidR="005142EC" w:rsidRPr="00225BC7">
        <w:t>8</w:t>
      </w:r>
      <w:r w:rsidRPr="00225BC7">
        <w:t>7</w:t>
      </w:r>
      <w:r>
        <w:t xml:space="preserve"> ust. </w:t>
      </w:r>
      <w:r w:rsidRPr="00225BC7">
        <w:t>6</w:t>
      </w:r>
      <w:r>
        <w:t> </w:t>
      </w:r>
      <w:r w:rsidR="005142EC" w:rsidRPr="00225BC7">
        <w:t>ustawy</w:t>
      </w:r>
      <w:r w:rsidRPr="00225BC7">
        <w:t xml:space="preserve"> z</w:t>
      </w:r>
      <w:r>
        <w:t> </w:t>
      </w:r>
      <w:r w:rsidR="005142EC" w:rsidRPr="00225BC7">
        <w:t xml:space="preserve">dnia </w:t>
      </w:r>
      <w:r w:rsidRPr="00225BC7">
        <w:t>6</w:t>
      </w:r>
      <w:r>
        <w:t> </w:t>
      </w:r>
      <w:r w:rsidR="005142EC" w:rsidRPr="00225BC7">
        <w:t>września 200</w:t>
      </w:r>
      <w:r w:rsidRPr="00225BC7">
        <w:t>1</w:t>
      </w:r>
      <w:r>
        <w:t> </w:t>
      </w:r>
      <w:r w:rsidR="005142EC" w:rsidRPr="00225BC7">
        <w:t>r. – Prawo farmace</w:t>
      </w:r>
      <w:r w:rsidR="005142EC" w:rsidRPr="00225BC7">
        <w:t>u</w:t>
      </w:r>
      <w:r w:rsidR="005142EC" w:rsidRPr="00225BC7">
        <w:t>tyczne (</w:t>
      </w:r>
      <w:r>
        <w:t>Dz. U.</w:t>
      </w:r>
      <w:r w:rsidRPr="00225BC7">
        <w:t xml:space="preserve"> z</w:t>
      </w:r>
      <w:r>
        <w:t> </w:t>
      </w:r>
      <w:r w:rsidR="005142EC" w:rsidRPr="00225BC7">
        <w:t>200</w:t>
      </w:r>
      <w:r w:rsidRPr="00225BC7">
        <w:t>8</w:t>
      </w:r>
      <w:r>
        <w:t> </w:t>
      </w:r>
      <w:r w:rsidR="005142EC" w:rsidRPr="00225BC7">
        <w:t>r.</w:t>
      </w:r>
      <w:r>
        <w:t xml:space="preserve"> Nr </w:t>
      </w:r>
      <w:r w:rsidR="005142EC" w:rsidRPr="00225BC7">
        <w:t>45,</w:t>
      </w:r>
      <w:r>
        <w:t xml:space="preserve"> poz. </w:t>
      </w:r>
      <w:r w:rsidR="005142EC" w:rsidRPr="00225BC7">
        <w:t>271,</w:t>
      </w:r>
      <w:r w:rsidRPr="00225BC7">
        <w:t xml:space="preserve"> z</w:t>
      </w:r>
      <w:r>
        <w:t> </w:t>
      </w:r>
      <w:r w:rsidR="005142EC" w:rsidRPr="00225BC7">
        <w:t>późn. zm.</w:t>
      </w:r>
      <w:r w:rsidR="005142EC" w:rsidRPr="001B7843">
        <w:rPr>
          <w:rStyle w:val="IGindeksgrny"/>
        </w:rPr>
        <w:footnoteReference w:id="4"/>
      </w:r>
      <w:r w:rsidR="005142EC" w:rsidRPr="001B7843">
        <w:rPr>
          <w:rStyle w:val="IGindeksgrny"/>
        </w:rPr>
        <w:t>)</w:t>
      </w:r>
      <w:r w:rsidR="005142EC" w:rsidRPr="00225BC7">
        <w:t>).</w:t>
      </w:r>
    </w:p>
    <w:p w:rsidR="005142EC" w:rsidRPr="00225BC7" w:rsidRDefault="005142EC" w:rsidP="00EC399B">
      <w:pPr>
        <w:pStyle w:val="ZUSTzmustartykuempunktem"/>
        <w:spacing w:before="120"/>
      </w:pPr>
      <w:r w:rsidRPr="00225BC7">
        <w:t>2.</w:t>
      </w:r>
      <w:r w:rsidR="001B7843" w:rsidRPr="00225BC7">
        <w:t xml:space="preserve"> W</w:t>
      </w:r>
      <w:r w:rsidR="001B7843">
        <w:t> </w:t>
      </w:r>
      <w:r w:rsidRPr="00225BC7">
        <w:t>przypadku zbywania produktów leczniczych, środków spożywczych specjalnego przeznaczenia żywi</w:t>
      </w:r>
      <w:r w:rsidRPr="00225BC7">
        <w:t>e</w:t>
      </w:r>
      <w:r w:rsidRPr="00225BC7">
        <w:t xml:space="preserve">niowego lub wyrobów </w:t>
      </w:r>
      <w:r w:rsidRPr="004018D8">
        <w:t>medycznych</w:t>
      </w:r>
      <w:r w:rsidRPr="005142EC">
        <w:rPr>
          <w:rStyle w:val="Ppogrubienie"/>
        </w:rPr>
        <w:t>,</w:t>
      </w:r>
      <w:r w:rsidRPr="00225BC7">
        <w:t xml:space="preserve"> wbrew przepisom</w:t>
      </w:r>
      <w:r w:rsidR="001B7843">
        <w:t xml:space="preserve"> art. </w:t>
      </w:r>
      <w:r w:rsidRPr="00225BC7">
        <w:t>8</w:t>
      </w:r>
      <w:r w:rsidR="001B7843" w:rsidRPr="00225BC7">
        <w:t>7</w:t>
      </w:r>
      <w:r w:rsidR="001B7843">
        <w:t xml:space="preserve"> ust. </w:t>
      </w:r>
      <w:r w:rsidR="001B7843" w:rsidRPr="00225BC7">
        <w:t>5</w:t>
      </w:r>
      <w:r w:rsidR="001B7843">
        <w:t xml:space="preserve"> i </w:t>
      </w:r>
      <w:r w:rsidR="001B7843" w:rsidRPr="00225BC7">
        <w:t>6</w:t>
      </w:r>
      <w:r w:rsidR="001B7843">
        <w:t> </w:t>
      </w:r>
      <w:r w:rsidRPr="00225BC7">
        <w:t xml:space="preserve">ustawy </w:t>
      </w:r>
      <w:r w:rsidR="00EC399B">
        <w:t>z dnia 6 września 200</w:t>
      </w:r>
      <w:r w:rsidR="00472337">
        <w:t>1</w:t>
      </w:r>
      <w:r w:rsidR="00EC399B">
        <w:t xml:space="preserve"> r. </w:t>
      </w:r>
      <w:r w:rsidRPr="00225BC7">
        <w:t>– Prawo farmaceutyczne, organ prowadzący rejestr,</w:t>
      </w:r>
      <w:r w:rsidR="001B7843" w:rsidRPr="00225BC7">
        <w:t xml:space="preserve"> w</w:t>
      </w:r>
      <w:r w:rsidR="001B7843">
        <w:t> </w:t>
      </w:r>
      <w:r w:rsidRPr="00225BC7">
        <w:t>drodze decyzji, nakłada na podmiot wykonujący działalność leczniczą karę pieniężną</w:t>
      </w:r>
      <w:r w:rsidR="001B7843" w:rsidRPr="00225BC7">
        <w:t xml:space="preserve"> w</w:t>
      </w:r>
      <w:r w:rsidR="001B7843">
        <w:t> </w:t>
      </w:r>
      <w:r w:rsidRPr="00225BC7">
        <w:t>wysokości dwukrotnej wartości zbytych produktów leczniczych, środków spożywczych specjalnego przeznaczenia żywieniowego lub wyrobów medycznych.</w:t>
      </w:r>
      <w:r w:rsidRPr="00225BC7" w:rsidDel="00FB2606">
        <w:t xml:space="preserve"> </w:t>
      </w:r>
      <w:r w:rsidRPr="00225BC7">
        <w:t>Decyzji nadaje się rygor natychmiastowej wykonalności.</w:t>
      </w:r>
    </w:p>
    <w:p w:rsidR="005142EC" w:rsidRPr="00225BC7" w:rsidRDefault="005142EC" w:rsidP="00EC399B">
      <w:pPr>
        <w:pStyle w:val="ZUSTzmustartykuempunktem"/>
        <w:spacing w:before="120"/>
      </w:pPr>
      <w:r w:rsidRPr="00225BC7">
        <w:t>3. Karę pieniężną uiszcza się</w:t>
      </w:r>
      <w:r w:rsidR="001B7843" w:rsidRPr="00225BC7">
        <w:t xml:space="preserve"> w</w:t>
      </w:r>
      <w:r w:rsidR="001B7843">
        <w:t> </w:t>
      </w:r>
      <w:r w:rsidRPr="00225BC7">
        <w:t>terminie 1</w:t>
      </w:r>
      <w:r w:rsidR="001B7843" w:rsidRPr="00225BC7">
        <w:t>4</w:t>
      </w:r>
      <w:r w:rsidR="001B7843">
        <w:t> </w:t>
      </w:r>
      <w:r w:rsidRPr="00225BC7">
        <w:t>dni od dnia doręczenia decyzji administracyjnej.</w:t>
      </w:r>
    </w:p>
    <w:p w:rsidR="005142EC" w:rsidRPr="00225BC7" w:rsidRDefault="005142EC" w:rsidP="00EC399B">
      <w:pPr>
        <w:pStyle w:val="ZUSTzmustartykuempunktem"/>
        <w:spacing w:before="120"/>
      </w:pPr>
      <w:r w:rsidRPr="00225BC7">
        <w:t>4. Kara pieniężna podlega egzekucji</w:t>
      </w:r>
      <w:r w:rsidR="001B7843" w:rsidRPr="00225BC7">
        <w:t xml:space="preserve"> w</w:t>
      </w:r>
      <w:r w:rsidR="001B7843">
        <w:t> </w:t>
      </w:r>
      <w:r w:rsidRPr="00225BC7">
        <w:t>trybie przepisów</w:t>
      </w:r>
      <w:r w:rsidR="001B7843" w:rsidRPr="00225BC7">
        <w:t xml:space="preserve"> o</w:t>
      </w:r>
      <w:r w:rsidR="001B7843">
        <w:t> </w:t>
      </w:r>
      <w:r w:rsidRPr="00225BC7">
        <w:t>postępowaniu egzekucyjnym</w:t>
      </w:r>
      <w:r w:rsidR="001B7843" w:rsidRPr="00225BC7">
        <w:t xml:space="preserve"> w</w:t>
      </w:r>
      <w:r w:rsidR="001B7843">
        <w:t> </w:t>
      </w:r>
      <w:r w:rsidRPr="00225BC7">
        <w:t>administracji.</w:t>
      </w:r>
    </w:p>
    <w:p w:rsidR="005142EC" w:rsidRPr="00225BC7" w:rsidRDefault="005142EC" w:rsidP="00EC399B">
      <w:pPr>
        <w:pStyle w:val="ZUSTzmustartykuempunktem"/>
        <w:spacing w:before="120"/>
      </w:pPr>
      <w:r w:rsidRPr="00225BC7">
        <w:t>5. Do kary pieniężnej stosuje się odpowiednio przepisy ustawy</w:t>
      </w:r>
      <w:r w:rsidR="001B7843" w:rsidRPr="00225BC7">
        <w:t xml:space="preserve"> z</w:t>
      </w:r>
      <w:r w:rsidR="001B7843">
        <w:t> </w:t>
      </w:r>
      <w:r w:rsidRPr="00225BC7">
        <w:t>dnia 2</w:t>
      </w:r>
      <w:r w:rsidR="001B7843" w:rsidRPr="00225BC7">
        <w:t>9</w:t>
      </w:r>
      <w:r w:rsidR="001B7843">
        <w:t> </w:t>
      </w:r>
      <w:r w:rsidRPr="00225BC7">
        <w:t>sierpnia 199</w:t>
      </w:r>
      <w:r w:rsidR="001B7843" w:rsidRPr="00225BC7">
        <w:t>7</w:t>
      </w:r>
      <w:r w:rsidR="001B7843">
        <w:t> </w:t>
      </w:r>
      <w:r w:rsidRPr="00225BC7">
        <w:t>r. – Ordynacja poda</w:t>
      </w:r>
      <w:r w:rsidRPr="00225BC7">
        <w:t>t</w:t>
      </w:r>
      <w:r w:rsidRPr="00225BC7">
        <w:t>kowa, dotyczące terminu przedawnienia zobowiązań podatkowych oraz odsetek od tych zobowiązań.</w:t>
      </w:r>
    </w:p>
    <w:p w:rsidR="005142EC" w:rsidRPr="005142EC" w:rsidRDefault="005142EC" w:rsidP="00EC399B">
      <w:pPr>
        <w:pStyle w:val="ZUSTzmustartykuempunktem"/>
        <w:spacing w:before="120"/>
        <w:rPr>
          <w:rStyle w:val="Ppogrubienie"/>
        </w:rPr>
      </w:pPr>
      <w:r w:rsidRPr="00225BC7">
        <w:t>6. Wpływy</w:t>
      </w:r>
      <w:r w:rsidR="001B7843" w:rsidRPr="00225BC7">
        <w:t xml:space="preserve"> z</w:t>
      </w:r>
      <w:r w:rsidR="001B7843">
        <w:t> </w:t>
      </w:r>
      <w:r w:rsidRPr="00225BC7">
        <w:t>kar pieniężnych stanowią dochód budżetu państwa.</w:t>
      </w:r>
      <w:r w:rsidR="001B7843">
        <w:t>”</w:t>
      </w:r>
      <w:r w:rsidRPr="00225BC7">
        <w:t>.</w:t>
      </w:r>
    </w:p>
    <w:p w:rsidR="005142EC" w:rsidRPr="005142EC" w:rsidRDefault="005142EC" w:rsidP="00EC399B">
      <w:pPr>
        <w:pStyle w:val="ARTartustawynprozporzdzenia"/>
        <w:keepNext/>
        <w:spacing w:before="200"/>
      </w:pPr>
      <w:r w:rsidRPr="001B7843">
        <w:rPr>
          <w:rStyle w:val="Ppogrubienie"/>
        </w:rPr>
        <w:t>Art. 4.</w:t>
      </w:r>
      <w:r w:rsidR="001B7843" w:rsidRPr="005142EC">
        <w:t xml:space="preserve"> W</w:t>
      </w:r>
      <w:r w:rsidR="001B7843">
        <w:t> </w:t>
      </w:r>
      <w:r w:rsidRPr="005142EC">
        <w:t>ustawie</w:t>
      </w:r>
      <w:r w:rsidR="001B7843" w:rsidRPr="005142EC">
        <w:t xml:space="preserve"> z</w:t>
      </w:r>
      <w:r w:rsidR="001B7843">
        <w:t> </w:t>
      </w:r>
      <w:r w:rsidRPr="005142EC">
        <w:t>dnia 2</w:t>
      </w:r>
      <w:r w:rsidR="001B7843" w:rsidRPr="005142EC">
        <w:t>8</w:t>
      </w:r>
      <w:r w:rsidR="001B7843">
        <w:t> </w:t>
      </w:r>
      <w:r w:rsidRPr="005142EC">
        <w:t>kwietnia 201</w:t>
      </w:r>
      <w:r w:rsidR="001B7843" w:rsidRPr="005142EC">
        <w:t>1</w:t>
      </w:r>
      <w:r w:rsidR="001B7843">
        <w:t> </w:t>
      </w:r>
      <w:r w:rsidRPr="005142EC">
        <w:t>r.</w:t>
      </w:r>
      <w:r w:rsidR="001B7843" w:rsidRPr="005142EC">
        <w:t xml:space="preserve"> o</w:t>
      </w:r>
      <w:r w:rsidR="001B7843">
        <w:t> </w:t>
      </w:r>
      <w:r w:rsidRPr="005142EC">
        <w:t>systemie informacji</w:t>
      </w:r>
      <w:r w:rsidR="001B7843" w:rsidRPr="005142EC">
        <w:t xml:space="preserve"> w</w:t>
      </w:r>
      <w:r w:rsidR="001B7843">
        <w:t> </w:t>
      </w:r>
      <w:r w:rsidRPr="005142EC">
        <w:t>ochronie zdrowia (</w:t>
      </w:r>
      <w:r w:rsidR="001B7843">
        <w:t xml:space="preserve">Dz. U. </w:t>
      </w:r>
      <w:r w:rsidR="00EC399B" w:rsidRPr="005142EC">
        <w:t>z</w:t>
      </w:r>
      <w:r w:rsidR="00EC399B">
        <w:t> </w:t>
      </w:r>
      <w:r w:rsidR="00EC399B" w:rsidRPr="005142EC">
        <w:t>201</w:t>
      </w:r>
      <w:r w:rsidR="00EC399B">
        <w:t>5 </w:t>
      </w:r>
      <w:r w:rsidR="00EC399B" w:rsidRPr="005142EC">
        <w:t>r.</w:t>
      </w:r>
      <w:r w:rsidR="00EC399B">
        <w:t xml:space="preserve"> poz. 636</w:t>
      </w:r>
      <w:r w:rsidRPr="005142EC">
        <w:t>)</w:t>
      </w:r>
      <w:r w:rsidR="001B7843">
        <w:t xml:space="preserve"> art. </w:t>
      </w:r>
      <w:r w:rsidRPr="005142EC">
        <w:t>2</w:t>
      </w:r>
      <w:r w:rsidR="001B7843" w:rsidRPr="005142EC">
        <w:t>9</w:t>
      </w:r>
      <w:r w:rsidR="001B7843">
        <w:t> </w:t>
      </w:r>
      <w:r w:rsidRPr="005142EC">
        <w:t>otrzymuje brzmienie:</w:t>
      </w:r>
    </w:p>
    <w:p w:rsidR="005142EC" w:rsidRPr="00F836F1" w:rsidRDefault="001B7843" w:rsidP="005142EC">
      <w:pPr>
        <w:pStyle w:val="ZARTzmartartykuempunktem"/>
      </w:pPr>
      <w:r>
        <w:t>„</w:t>
      </w:r>
      <w:r w:rsidR="005142EC" w:rsidRPr="00F836F1">
        <w:t xml:space="preserve">Art. 29. </w:t>
      </w:r>
      <w:r w:rsidRPr="00F836F1">
        <w:t>1</w:t>
      </w:r>
      <w:r w:rsidR="00EC399B">
        <w:t>.</w:t>
      </w:r>
      <w:r>
        <w:t> </w:t>
      </w:r>
      <w:r w:rsidR="005142EC" w:rsidRPr="00F836F1">
        <w:t>Zintegrowany System Monitorowania Obrotu Produktami Leczniczymi jest systemem teleinform</w:t>
      </w:r>
      <w:r w:rsidR="005142EC" w:rsidRPr="00F836F1">
        <w:t>a</w:t>
      </w:r>
      <w:r w:rsidR="005142EC" w:rsidRPr="00F836F1">
        <w:t>tycznym, którego zadaniem jest przetwarzanie danych związanych</w:t>
      </w:r>
      <w:r w:rsidRPr="00F836F1">
        <w:t xml:space="preserve"> z</w:t>
      </w:r>
      <w:r>
        <w:t> </w:t>
      </w:r>
      <w:r w:rsidR="005142EC" w:rsidRPr="00F836F1">
        <w:t>obrotem produktami leczniczymi, środkami sp</w:t>
      </w:r>
      <w:r w:rsidR="005142EC" w:rsidRPr="00F836F1">
        <w:t>o</w:t>
      </w:r>
      <w:r w:rsidR="005142EC" w:rsidRPr="00F836F1">
        <w:t>żywczymi specjalnego przeznaczenia żywieniowego oraz wyrobami medycznymi</w:t>
      </w:r>
      <w:r w:rsidRPr="00F836F1">
        <w:t xml:space="preserve"> w</w:t>
      </w:r>
      <w:r>
        <w:t> </w:t>
      </w:r>
      <w:r w:rsidR="005142EC" w:rsidRPr="00F836F1">
        <w:t>zakresie określonym</w:t>
      </w:r>
      <w:r w:rsidRPr="00F836F1">
        <w:t xml:space="preserve"> w</w:t>
      </w:r>
      <w:r>
        <w:t> </w:t>
      </w:r>
      <w:r w:rsidR="005142EC" w:rsidRPr="00F836F1">
        <w:t>ustawie lub</w:t>
      </w:r>
      <w:r w:rsidRPr="00F836F1">
        <w:t xml:space="preserve"> w</w:t>
      </w:r>
      <w:r>
        <w:t> </w:t>
      </w:r>
      <w:r w:rsidR="005142EC" w:rsidRPr="00F836F1">
        <w:t>odrębnych przepisach.</w:t>
      </w:r>
    </w:p>
    <w:p w:rsidR="005142EC" w:rsidRPr="005142EC" w:rsidRDefault="005142EC" w:rsidP="00EC399B">
      <w:pPr>
        <w:pStyle w:val="ZUSTzmustartykuempunktem"/>
        <w:keepNext/>
        <w:spacing w:before="120"/>
      </w:pPr>
      <w:r>
        <w:t>2.</w:t>
      </w:r>
      <w:r w:rsidR="001B7843" w:rsidRPr="005142EC">
        <w:t xml:space="preserve"> W</w:t>
      </w:r>
      <w:r w:rsidR="001B7843">
        <w:t> </w:t>
      </w:r>
      <w:r w:rsidRPr="005142EC">
        <w:t>Zintegrowanym Systemie Monitorowania Obrotu Produktami Leczniczymi są przetwarzane dane:</w:t>
      </w:r>
    </w:p>
    <w:p w:rsidR="005142EC" w:rsidRPr="00F836F1" w:rsidRDefault="005142EC" w:rsidP="00EC399B">
      <w:pPr>
        <w:pStyle w:val="ZPKTzmpktartykuempunktem"/>
        <w:spacing w:before="100"/>
      </w:pPr>
      <w:r>
        <w:t xml:space="preserve">1) </w:t>
      </w:r>
      <w:r w:rsidR="0020141B">
        <w:tab/>
      </w:r>
      <w:r w:rsidRPr="00F836F1">
        <w:t>określone</w:t>
      </w:r>
      <w:r w:rsidR="001B7843" w:rsidRPr="00F836F1">
        <w:t xml:space="preserve"> w</w:t>
      </w:r>
      <w:r w:rsidR="001B7843">
        <w:t> </w:t>
      </w:r>
      <w:r w:rsidRPr="00F836F1">
        <w:t>przepisach ustawy</w:t>
      </w:r>
      <w:r w:rsidR="001B7843" w:rsidRPr="00F836F1">
        <w:t xml:space="preserve"> z</w:t>
      </w:r>
      <w:r w:rsidR="001B7843">
        <w:t> </w:t>
      </w:r>
      <w:r w:rsidRPr="00F836F1">
        <w:t xml:space="preserve">dnia </w:t>
      </w:r>
      <w:r w:rsidR="001B7843" w:rsidRPr="00F836F1">
        <w:t>6</w:t>
      </w:r>
      <w:r w:rsidR="001B7843">
        <w:t> </w:t>
      </w:r>
      <w:r w:rsidRPr="00F836F1">
        <w:t>września 200</w:t>
      </w:r>
      <w:r w:rsidR="001B7843" w:rsidRPr="00F836F1">
        <w:t>1</w:t>
      </w:r>
      <w:r w:rsidR="001B7843">
        <w:t> </w:t>
      </w:r>
      <w:r w:rsidRPr="00F836F1">
        <w:t>r. – Prawo farmaceutyczne;</w:t>
      </w:r>
    </w:p>
    <w:p w:rsidR="005142EC" w:rsidRPr="00F836F1" w:rsidRDefault="005142EC" w:rsidP="00EC399B">
      <w:pPr>
        <w:pStyle w:val="ZPKTzmpktartykuempunktem"/>
        <w:spacing w:before="100"/>
      </w:pPr>
      <w:r>
        <w:t>2)</w:t>
      </w:r>
      <w:r w:rsidR="001B7843">
        <w:t xml:space="preserve"> </w:t>
      </w:r>
      <w:r w:rsidR="0020141B">
        <w:tab/>
      </w:r>
      <w:r w:rsidR="001B7843" w:rsidRPr="00F836F1">
        <w:t>w</w:t>
      </w:r>
      <w:r w:rsidR="001B7843">
        <w:t> </w:t>
      </w:r>
      <w:r w:rsidRPr="00F836F1">
        <w:t>zakresie obrotu produktami leczniczymi – przetwarzane</w:t>
      </w:r>
      <w:r w:rsidR="001B7843" w:rsidRPr="00F836F1">
        <w:t xml:space="preserve"> w</w:t>
      </w:r>
      <w:r w:rsidR="001B7843">
        <w:t> </w:t>
      </w:r>
      <w:r w:rsidRPr="00F836F1">
        <w:t>SIM;</w:t>
      </w:r>
    </w:p>
    <w:p w:rsidR="005142EC" w:rsidRPr="00F836F1" w:rsidRDefault="005142EC" w:rsidP="00EC399B">
      <w:pPr>
        <w:pStyle w:val="ZPKTzmpktartykuempunktem"/>
        <w:spacing w:before="100"/>
      </w:pPr>
      <w:r>
        <w:t xml:space="preserve">3) </w:t>
      </w:r>
      <w:r w:rsidR="0020141B">
        <w:tab/>
      </w:r>
      <w:r w:rsidRPr="00F836F1">
        <w:t>zawarte</w:t>
      </w:r>
      <w:r w:rsidR="001B7843" w:rsidRPr="00F836F1">
        <w:t xml:space="preserve"> w</w:t>
      </w:r>
      <w:r w:rsidR="001B7843">
        <w:t> </w:t>
      </w:r>
      <w:r w:rsidRPr="00F836F1">
        <w:t>wykazach, rejestrach</w:t>
      </w:r>
      <w:r w:rsidR="001B7843" w:rsidRPr="00F836F1">
        <w:t xml:space="preserve"> i</w:t>
      </w:r>
      <w:r w:rsidR="001B7843">
        <w:t> </w:t>
      </w:r>
      <w:r w:rsidRPr="00F836F1">
        <w:t>ewidencjach obejmujących produkty lecznicze dopuszczone do obrotu na t</w:t>
      </w:r>
      <w:r w:rsidRPr="00F836F1">
        <w:t>e</w:t>
      </w:r>
      <w:r w:rsidRPr="00F836F1">
        <w:t>rytorium Rzeczypospolitej Polskiej.</w:t>
      </w:r>
    </w:p>
    <w:p w:rsidR="005142EC" w:rsidRPr="00F836F1" w:rsidRDefault="005142EC" w:rsidP="00EC399B">
      <w:pPr>
        <w:pStyle w:val="ZUSTzmustartykuempunktem"/>
        <w:spacing w:before="120"/>
      </w:pPr>
      <w:r w:rsidRPr="00F836F1">
        <w:t>3. Przekazywane do Zintegrowanego Systemu Monitorowania Obrotu Produktami Leczniczymi dane muszą być zgodne</w:t>
      </w:r>
      <w:r w:rsidR="001B7843" w:rsidRPr="00F836F1">
        <w:t xml:space="preserve"> z</w:t>
      </w:r>
      <w:r w:rsidR="001B7843">
        <w:t> </w:t>
      </w:r>
      <w:r w:rsidRPr="00F836F1">
        <w:t>danymi finansowo</w:t>
      </w:r>
      <w:r w:rsidR="001B7843">
        <w:softHyphen/>
      </w:r>
      <w:r w:rsidR="001B7843">
        <w:noBreakHyphen/>
      </w:r>
      <w:r w:rsidRPr="00F836F1">
        <w:t>księgowymi podmiotu je przekazującego.</w:t>
      </w:r>
    </w:p>
    <w:p w:rsidR="005142EC" w:rsidRPr="00F836F1" w:rsidRDefault="005142EC" w:rsidP="00EC399B">
      <w:pPr>
        <w:pStyle w:val="ZUSTzmustartykuempunktem"/>
        <w:spacing w:before="120"/>
      </w:pPr>
      <w:r w:rsidRPr="00F836F1">
        <w:t>4.</w:t>
      </w:r>
      <w:r w:rsidR="001B7843" w:rsidRPr="00F836F1">
        <w:t xml:space="preserve"> W</w:t>
      </w:r>
      <w:r w:rsidR="001B7843">
        <w:t> </w:t>
      </w:r>
      <w:r w:rsidRPr="00F836F1">
        <w:t>przypadku wystawienia faktury korygującej zakres przekazywanych danych jest zgodny</w:t>
      </w:r>
      <w:r w:rsidR="001B7843" w:rsidRPr="00F836F1">
        <w:t xml:space="preserve"> z</w:t>
      </w:r>
      <w:r w:rsidR="001B7843">
        <w:t> </w:t>
      </w:r>
      <w:r>
        <w:t>zakresem d</w:t>
      </w:r>
      <w:r>
        <w:t>a</w:t>
      </w:r>
      <w:r>
        <w:t xml:space="preserve">nych </w:t>
      </w:r>
      <w:r w:rsidRPr="00F836F1">
        <w:t>określonym</w:t>
      </w:r>
      <w:r w:rsidR="001B7843" w:rsidRPr="00F836F1">
        <w:t xml:space="preserve"> w</w:t>
      </w:r>
      <w:r w:rsidR="001B7843">
        <w:t> ust. </w:t>
      </w:r>
      <w:r w:rsidRPr="00F836F1">
        <w:t>3.</w:t>
      </w:r>
    </w:p>
    <w:p w:rsidR="005142EC" w:rsidRPr="00F836F1" w:rsidRDefault="005142EC" w:rsidP="00EC399B">
      <w:pPr>
        <w:pStyle w:val="ZUSTzmustartykuempunktem"/>
        <w:spacing w:before="120"/>
      </w:pPr>
      <w:r w:rsidRPr="00F836F1">
        <w:t>5.</w:t>
      </w:r>
      <w:r w:rsidRPr="00F836F1" w:rsidDel="005C0002">
        <w:t xml:space="preserve"> </w:t>
      </w:r>
      <w:r w:rsidRPr="00F836F1">
        <w:t>Administratorem danych przetwarzanych</w:t>
      </w:r>
      <w:r w:rsidR="001B7843" w:rsidRPr="00F836F1">
        <w:t xml:space="preserve"> w</w:t>
      </w:r>
      <w:r w:rsidR="001B7843">
        <w:t> </w:t>
      </w:r>
      <w:r w:rsidRPr="00F836F1">
        <w:t>Zintegrowanym Systemie Monitorowania Obrotu Produktami Leczniczymi jest Główny Inspektor Farmaceutyczny.</w:t>
      </w:r>
    </w:p>
    <w:p w:rsidR="005142EC" w:rsidRPr="00F836F1" w:rsidRDefault="005142EC" w:rsidP="00EC399B">
      <w:pPr>
        <w:pStyle w:val="ZUSTzmustartykuempunktem"/>
        <w:spacing w:before="120"/>
      </w:pPr>
      <w:r w:rsidRPr="00F836F1">
        <w:t>6. Administratorem danych</w:t>
      </w:r>
      <w:r w:rsidR="001B7843" w:rsidRPr="00F836F1">
        <w:t xml:space="preserve"> w</w:t>
      </w:r>
      <w:r w:rsidR="001B7843">
        <w:t> </w:t>
      </w:r>
      <w:r w:rsidRPr="00F836F1">
        <w:t>rejestrach obejmujących produkty lecznicze dopuszczone do obrotu na teryt</w:t>
      </w:r>
      <w:r w:rsidRPr="00F836F1">
        <w:t>o</w:t>
      </w:r>
      <w:r w:rsidRPr="00F836F1">
        <w:t xml:space="preserve">rium </w:t>
      </w:r>
      <w:r w:rsidRPr="004018D8">
        <w:t>Rzeczypospolitej</w:t>
      </w:r>
      <w:r w:rsidRPr="00F836F1">
        <w:t xml:space="preserve"> Polskiej jest Prezes Urzędu Rejestracji Produktów Leczniczych, Wyrobów Medycznych</w:t>
      </w:r>
      <w:r w:rsidR="001B7843" w:rsidRPr="00F836F1">
        <w:t xml:space="preserve"> i</w:t>
      </w:r>
      <w:r w:rsidR="001B7843">
        <w:t> </w:t>
      </w:r>
      <w:r w:rsidRPr="00F836F1">
        <w:t>Produktów Biobójczych.</w:t>
      </w:r>
    </w:p>
    <w:p w:rsidR="005142EC" w:rsidRPr="00676BE7" w:rsidRDefault="005142EC" w:rsidP="00EC399B">
      <w:pPr>
        <w:pStyle w:val="ZUSTzmustartykuempunktem"/>
        <w:spacing w:before="120"/>
      </w:pPr>
      <w:r w:rsidRPr="00F836F1">
        <w:t>7. Administratorem systemu jest jednostka podległa ministrowi właściwemu do spraw zdrowia, właściwa</w:t>
      </w:r>
      <w:r w:rsidR="001B7843" w:rsidRPr="00F836F1">
        <w:t xml:space="preserve"> w</w:t>
      </w:r>
      <w:r w:rsidR="001B7843">
        <w:t> </w:t>
      </w:r>
      <w:r w:rsidRPr="00F836F1">
        <w:t>zakresie systemów informacyjnych ochrony zdrowia.</w:t>
      </w:r>
      <w:r w:rsidR="001B7843">
        <w:t>”</w:t>
      </w:r>
      <w:r w:rsidRPr="00676BE7">
        <w:t>.</w:t>
      </w:r>
    </w:p>
    <w:p w:rsidR="005142EC" w:rsidRDefault="005142EC" w:rsidP="00EC399B">
      <w:pPr>
        <w:pStyle w:val="ARTartustawynprozporzdzenia"/>
        <w:spacing w:before="200"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5.</w:t>
      </w:r>
      <w:r w:rsidRPr="00676BE7">
        <w:t xml:space="preserve"> </w:t>
      </w:r>
      <w:r w:rsidRPr="000E75F9">
        <w:t>Akty wykonawcze wydane na podstawie</w:t>
      </w:r>
      <w:r w:rsidR="001B7843">
        <w:t xml:space="preserve"> art. </w:t>
      </w:r>
      <w:r w:rsidR="001B7843" w:rsidRPr="000E75F9">
        <w:t>4</w:t>
      </w:r>
      <w:r w:rsidR="001B7843">
        <w:t xml:space="preserve"> ust. </w:t>
      </w:r>
      <w:r w:rsidR="001B7843" w:rsidRPr="000E75F9">
        <w:t>7</w:t>
      </w:r>
      <w:r w:rsidR="001B7843">
        <w:t xml:space="preserve"> pkt </w:t>
      </w:r>
      <w:r w:rsidR="001B7843" w:rsidRPr="000E75F9">
        <w:t>2</w:t>
      </w:r>
      <w:r w:rsidR="001B7843">
        <w:t xml:space="preserve"> i art. </w:t>
      </w:r>
      <w:r w:rsidRPr="000E75F9">
        <w:t>7</w:t>
      </w:r>
      <w:r w:rsidR="001B7843" w:rsidRPr="000E75F9">
        <w:t>8</w:t>
      </w:r>
      <w:r w:rsidR="001B7843">
        <w:t xml:space="preserve"> ust. </w:t>
      </w:r>
      <w:r w:rsidR="001B7843" w:rsidRPr="000E75F9">
        <w:t>3</w:t>
      </w:r>
      <w:r w:rsidR="001B7843">
        <w:t xml:space="preserve"> i </w:t>
      </w:r>
      <w:r w:rsidR="001B7843" w:rsidRPr="000E75F9">
        <w:t>4</w:t>
      </w:r>
      <w:r w:rsidR="001B7843">
        <w:t> </w:t>
      </w:r>
      <w:r w:rsidRPr="000E75F9">
        <w:t>ustawy</w:t>
      </w:r>
      <w:r w:rsidRPr="004018D8">
        <w:t xml:space="preserve"> zmienianej</w:t>
      </w:r>
      <w:r w:rsidR="001B7843" w:rsidRPr="004018D8">
        <w:t xml:space="preserve"> w art. </w:t>
      </w:r>
      <w:r w:rsidRPr="004018D8">
        <w:t xml:space="preserve">1, </w:t>
      </w:r>
      <w:r w:rsidRPr="000E75F9">
        <w:t>z</w:t>
      </w:r>
      <w:r w:rsidRPr="000E75F9">
        <w:t>a</w:t>
      </w:r>
      <w:r w:rsidRPr="000E75F9">
        <w:t>chowują moc do dnia wejścia</w:t>
      </w:r>
      <w:r w:rsidR="001B7843" w:rsidRPr="000E75F9">
        <w:t xml:space="preserve"> w</w:t>
      </w:r>
      <w:r w:rsidR="001B7843">
        <w:t> </w:t>
      </w:r>
      <w:r w:rsidRPr="000E75F9">
        <w:t>życie aktów wykonawczych wydanych na podstawie</w:t>
      </w:r>
      <w:r w:rsidR="001B7843">
        <w:t xml:space="preserve"> art. </w:t>
      </w:r>
      <w:r w:rsidR="001B7843" w:rsidRPr="000E75F9">
        <w:t>4</w:t>
      </w:r>
      <w:r w:rsidR="001B7843">
        <w:t xml:space="preserve"> ust. </w:t>
      </w:r>
      <w:r w:rsidR="001B7843" w:rsidRPr="000E75F9">
        <w:t>7</w:t>
      </w:r>
      <w:r w:rsidR="001B7843">
        <w:t xml:space="preserve"> pkt </w:t>
      </w:r>
      <w:r w:rsidR="001B7843" w:rsidRPr="000E75F9">
        <w:t>2</w:t>
      </w:r>
      <w:r w:rsidR="001B7843">
        <w:t xml:space="preserve"> i art. </w:t>
      </w:r>
      <w:r w:rsidRPr="000E75F9">
        <w:t>7</w:t>
      </w:r>
      <w:r w:rsidR="001B7843" w:rsidRPr="000E75F9">
        <w:t>8</w:t>
      </w:r>
      <w:r w:rsidR="001B7843">
        <w:t xml:space="preserve"> ust. </w:t>
      </w:r>
      <w:r w:rsidR="001B7843" w:rsidRPr="000E75F9">
        <w:t>4</w:t>
      </w:r>
      <w:r w:rsidR="001B7843">
        <w:t> </w:t>
      </w:r>
      <w:r w:rsidRPr="000E75F9">
        <w:t>ustawy</w:t>
      </w:r>
      <w:r w:rsidRPr="004018D8">
        <w:t xml:space="preserve"> zmienianej</w:t>
      </w:r>
      <w:r w:rsidR="001B7843" w:rsidRPr="004018D8">
        <w:t xml:space="preserve"> w art. </w:t>
      </w:r>
      <w:r w:rsidRPr="004018D8">
        <w:t>1,</w:t>
      </w:r>
      <w:r w:rsidR="001B7843" w:rsidRPr="004018D8">
        <w:t xml:space="preserve"> </w:t>
      </w:r>
      <w:r w:rsidR="001B7843" w:rsidRPr="000E75F9">
        <w:t>w</w:t>
      </w:r>
      <w:r w:rsidR="001B7843">
        <w:t> </w:t>
      </w:r>
      <w:r w:rsidRPr="000E75F9">
        <w:t>brzmieniu nadanym niniejszą ustawą, jednak nie dłużej niż do dnia 3</w:t>
      </w:r>
      <w:r w:rsidR="001B7843" w:rsidRPr="000E75F9">
        <w:t>1</w:t>
      </w:r>
      <w:r w:rsidR="001B7843">
        <w:t> </w:t>
      </w:r>
      <w:r w:rsidRPr="000E75F9">
        <w:t>grudnia 201</w:t>
      </w:r>
      <w:r w:rsidR="001B7843" w:rsidRPr="000E75F9">
        <w:t>6</w:t>
      </w:r>
      <w:r w:rsidR="001B7843">
        <w:t> </w:t>
      </w:r>
      <w:r w:rsidRPr="000E75F9">
        <w:t>r.</w:t>
      </w:r>
    </w:p>
    <w:p w:rsidR="005142EC" w:rsidRDefault="005142EC" w:rsidP="00EC399B">
      <w:pPr>
        <w:pStyle w:val="ARTartustawynprozporzdzenia"/>
        <w:spacing w:before="200"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6.</w:t>
      </w:r>
      <w:r w:rsidRPr="00572B6E">
        <w:rPr>
          <w:rStyle w:val="Ppogrubienie"/>
        </w:rPr>
        <w:t xml:space="preserve"> </w:t>
      </w:r>
      <w:r w:rsidRPr="00572B6E">
        <w:t xml:space="preserve">Do </w:t>
      </w:r>
      <w:r>
        <w:t xml:space="preserve">dnia </w:t>
      </w:r>
      <w:r w:rsidRPr="00572B6E">
        <w:t>3</w:t>
      </w:r>
      <w:r w:rsidR="001B7843" w:rsidRPr="00572B6E">
        <w:t>1</w:t>
      </w:r>
      <w:r w:rsidR="001B7843">
        <w:t> </w:t>
      </w:r>
      <w:r w:rsidRPr="00572B6E">
        <w:t>grudnia 201</w:t>
      </w:r>
      <w:r w:rsidR="001B7843" w:rsidRPr="00572B6E">
        <w:t>6</w:t>
      </w:r>
      <w:r w:rsidR="001B7843">
        <w:t> </w:t>
      </w:r>
      <w:r w:rsidRPr="00572B6E">
        <w:t>r. informacje do właściwego miejscowo wojewódzkiego inspektora farmaceutyc</w:t>
      </w:r>
      <w:r w:rsidRPr="00572B6E">
        <w:t>z</w:t>
      </w:r>
      <w:r w:rsidRPr="00572B6E">
        <w:t>nego,</w:t>
      </w:r>
      <w:r w:rsidR="001B7843" w:rsidRPr="00572B6E">
        <w:t xml:space="preserve"> o</w:t>
      </w:r>
      <w:r w:rsidR="001B7843">
        <w:t> </w:t>
      </w:r>
      <w:r w:rsidRPr="00572B6E">
        <w:t>których mowa</w:t>
      </w:r>
      <w:r w:rsidR="001B7843" w:rsidRPr="00572B6E">
        <w:t xml:space="preserve"> w</w:t>
      </w:r>
      <w:r w:rsidR="001B7843">
        <w:t> art. </w:t>
      </w:r>
      <w:r w:rsidRPr="00572B6E">
        <w:t>95a</w:t>
      </w:r>
      <w:r w:rsidR="001B7843">
        <w:t xml:space="preserve"> ust. </w:t>
      </w:r>
      <w:r w:rsidR="001B7843" w:rsidRPr="00572B6E">
        <w:t>1</w:t>
      </w:r>
      <w:r w:rsidR="001B7843">
        <w:t xml:space="preserve"> i </w:t>
      </w:r>
      <w:r w:rsidR="001B7843" w:rsidRPr="00572B6E">
        <w:t>3</w:t>
      </w:r>
      <w:r w:rsidR="001B7843">
        <w:t> </w:t>
      </w:r>
      <w:r w:rsidRPr="00572B6E">
        <w:t>ustawy</w:t>
      </w:r>
      <w:r>
        <w:t xml:space="preserve"> </w:t>
      </w:r>
      <w:r w:rsidRPr="00877247">
        <w:t>zmienianej</w:t>
      </w:r>
      <w:r w:rsidR="001B7843" w:rsidRPr="00572B6E">
        <w:t xml:space="preserve"> w</w:t>
      </w:r>
      <w:r w:rsidR="001B7843">
        <w:t> art. </w:t>
      </w:r>
      <w:r w:rsidRPr="00572B6E">
        <w:t>1, są przekazywane</w:t>
      </w:r>
      <w:r w:rsidR="001B7843" w:rsidRPr="00572B6E">
        <w:t xml:space="preserve"> w</w:t>
      </w:r>
      <w:r w:rsidR="001B7843">
        <w:t> </w:t>
      </w:r>
      <w:r w:rsidRPr="00572B6E">
        <w:t>formie pisemnej albo</w:t>
      </w:r>
      <w:r w:rsidR="001B7843" w:rsidRPr="00572B6E">
        <w:t xml:space="preserve"> w</w:t>
      </w:r>
      <w:r w:rsidR="001B7843">
        <w:t> </w:t>
      </w:r>
      <w:r w:rsidRPr="00572B6E">
        <w:t>formie dokumentu elektronicznego.</w:t>
      </w:r>
    </w:p>
    <w:p w:rsidR="005142EC" w:rsidRPr="00C55BDC" w:rsidRDefault="005142EC" w:rsidP="001B7843">
      <w:pPr>
        <w:pStyle w:val="ARTartustawynprozporzdzenia"/>
        <w:keepNext/>
      </w:pPr>
      <w:r w:rsidRPr="001B7843">
        <w:rPr>
          <w:rStyle w:val="Ppogrubienie"/>
        </w:rPr>
        <w:lastRenderedPageBreak/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7.</w:t>
      </w:r>
      <w:r w:rsidRPr="00E059FB">
        <w:rPr>
          <w:rStyle w:val="Ppogrubienie"/>
        </w:rPr>
        <w:t xml:space="preserve"> </w:t>
      </w:r>
      <w:r w:rsidRPr="00C55BDC">
        <w:t xml:space="preserve">Do </w:t>
      </w:r>
      <w:r>
        <w:t xml:space="preserve">dnia </w:t>
      </w:r>
      <w:r w:rsidRPr="00C55BDC">
        <w:t>3</w:t>
      </w:r>
      <w:r w:rsidR="001B7843" w:rsidRPr="00C55BDC">
        <w:t>1</w:t>
      </w:r>
      <w:r w:rsidR="001B7843">
        <w:t> </w:t>
      </w:r>
      <w:r w:rsidRPr="00C55BDC">
        <w:t>grudnia 201</w:t>
      </w:r>
      <w:r w:rsidR="001B7843" w:rsidRPr="00C55BDC">
        <w:t>6</w:t>
      </w:r>
      <w:r w:rsidR="001B7843">
        <w:t> </w:t>
      </w:r>
      <w:r w:rsidRPr="00C55BDC">
        <w:t>r. informacje o:</w:t>
      </w:r>
    </w:p>
    <w:p w:rsidR="005142EC" w:rsidRPr="00C55BDC" w:rsidRDefault="005142EC" w:rsidP="005142EC">
      <w:pPr>
        <w:pStyle w:val="PKTpunkt"/>
      </w:pPr>
      <w:r w:rsidRPr="00C55BDC">
        <w:t>1)</w:t>
      </w:r>
      <w:r w:rsidRPr="00C55BDC">
        <w:tab/>
        <w:t>fakcie zwolnienia serii produktu leczniczego zamieszczonego</w:t>
      </w:r>
      <w:r w:rsidR="001B7843" w:rsidRPr="00C55BDC">
        <w:t xml:space="preserve"> w</w:t>
      </w:r>
      <w:r w:rsidR="001B7843">
        <w:t> </w:t>
      </w:r>
      <w:r w:rsidRPr="00C55BDC">
        <w:t>wykazie,</w:t>
      </w:r>
      <w:r w:rsidR="001B7843" w:rsidRPr="00C55BDC">
        <w:t xml:space="preserve"> o</w:t>
      </w:r>
      <w:r w:rsidR="001B7843">
        <w:t> </w:t>
      </w:r>
      <w:r w:rsidRPr="00C55BDC">
        <w:t>którym mowa</w:t>
      </w:r>
      <w:r w:rsidR="001B7843" w:rsidRPr="00C55BDC">
        <w:t xml:space="preserve"> w</w:t>
      </w:r>
      <w:r w:rsidR="001B7843">
        <w:t> art. </w:t>
      </w:r>
      <w:r w:rsidRPr="00C55BDC">
        <w:t>78a</w:t>
      </w:r>
      <w:r w:rsidR="001B7843">
        <w:t xml:space="preserve"> ust. </w:t>
      </w:r>
      <w:r w:rsidRPr="00C55BDC">
        <w:t>1</w:t>
      </w:r>
      <w:r w:rsidR="001B7843">
        <w:t>4 </w:t>
      </w:r>
      <w:r w:rsidRPr="004018D8">
        <w:t>ustawy zmienianej</w:t>
      </w:r>
      <w:r w:rsidR="001B7843" w:rsidRPr="004018D8">
        <w:t xml:space="preserve"> w art. </w:t>
      </w:r>
      <w:r w:rsidRPr="004018D8">
        <w:t xml:space="preserve">1, </w:t>
      </w:r>
      <w:r w:rsidRPr="00C55BDC">
        <w:t>wprowadzanego do obrotu na terytorium Rzeczypospolitej Polskiej wraz</w:t>
      </w:r>
      <w:r w:rsidR="001B7843" w:rsidRPr="00C55BDC">
        <w:t xml:space="preserve"> z</w:t>
      </w:r>
      <w:r w:rsidR="001B7843">
        <w:t> </w:t>
      </w:r>
      <w:r w:rsidRPr="00C55BDC">
        <w:t>informacją</w:t>
      </w:r>
      <w:r w:rsidR="001B7843" w:rsidRPr="00C55BDC">
        <w:t xml:space="preserve"> o</w:t>
      </w:r>
      <w:r w:rsidR="001B7843">
        <w:t> </w:t>
      </w:r>
      <w:r w:rsidRPr="00C55BDC">
        <w:t>numerze, dacie ważności</w:t>
      </w:r>
      <w:r w:rsidR="001B7843" w:rsidRPr="00C55BDC">
        <w:t xml:space="preserve"> i</w:t>
      </w:r>
      <w:r w:rsidR="001B7843">
        <w:t> </w:t>
      </w:r>
      <w:r w:rsidRPr="00C55BDC">
        <w:t>wielkości serii,</w:t>
      </w:r>
    </w:p>
    <w:p w:rsidR="005142EC" w:rsidRPr="00C55BDC" w:rsidRDefault="005142EC" w:rsidP="005142EC">
      <w:pPr>
        <w:pStyle w:val="PKTpunkt"/>
      </w:pPr>
      <w:r w:rsidRPr="00C55BDC">
        <w:t>2)</w:t>
      </w:r>
      <w:r>
        <w:tab/>
      </w:r>
      <w:r w:rsidRPr="00C55BDC">
        <w:t xml:space="preserve">fakcie </w:t>
      </w:r>
      <w:r w:rsidRPr="00C96CE6">
        <w:t>zbycia</w:t>
      </w:r>
      <w:r w:rsidRPr="00C55BDC">
        <w:t xml:space="preserve"> produktu leczniczego przedsiębiorcy prowadzącemu działalność polegającą na prowadzeniu hurtowni farmaceutycznej, aptece szpitalnej lub działowi farmacji szpitalnej, szpitalowi lub innemu przedsiębiorstwu podmiotu leczniczego,</w:t>
      </w:r>
    </w:p>
    <w:p w:rsidR="005142EC" w:rsidRPr="00C55BDC" w:rsidRDefault="005142EC" w:rsidP="001B7843">
      <w:pPr>
        <w:pStyle w:val="PKTpunkt"/>
        <w:keepNext/>
      </w:pPr>
      <w:r w:rsidRPr="00C55BDC">
        <w:t>3)</w:t>
      </w:r>
      <w:r w:rsidRPr="00C55BDC">
        <w:tab/>
        <w:t>stanach magazynowych produktów leczniczych</w:t>
      </w:r>
    </w:p>
    <w:p w:rsidR="005142EC" w:rsidRPr="005142EC" w:rsidRDefault="005142EC" w:rsidP="005142EC">
      <w:pPr>
        <w:pStyle w:val="CZWSPPKTczwsplnapunktw"/>
        <w:rPr>
          <w:rStyle w:val="Ppogrubienie"/>
        </w:rPr>
      </w:pPr>
      <w:r w:rsidRPr="00C55BDC">
        <w:t>– oraz inne informacje dotyczące dostępności produktu leczniczego, podmiot odpowiedzialny jest obowiązany do prze</w:t>
      </w:r>
      <w:r w:rsidRPr="00C55BDC">
        <w:t>d</w:t>
      </w:r>
      <w:r w:rsidRPr="00C55BDC">
        <w:t>stawienia na żądanie ministra właściwego do spraw zdrowia lub organów Państwowej Inspekcji Farmaceutycznej,</w:t>
      </w:r>
      <w:r w:rsidR="001B7843" w:rsidRPr="00C55BDC">
        <w:t xml:space="preserve"> w</w:t>
      </w:r>
      <w:r w:rsidR="001B7843">
        <w:t> </w:t>
      </w:r>
      <w:r w:rsidRPr="00C55BDC">
        <w:t xml:space="preserve">terminie </w:t>
      </w:r>
      <w:r w:rsidR="001B7843" w:rsidRPr="00C55BDC">
        <w:t>2</w:t>
      </w:r>
      <w:r w:rsidR="001B7843">
        <w:t> </w:t>
      </w:r>
      <w:r w:rsidRPr="00C55BDC">
        <w:t>dni roboczych od momentu otrzymania żądania,</w:t>
      </w:r>
      <w:r w:rsidR="001B7843" w:rsidRPr="00C55BDC">
        <w:t xml:space="preserve"> w</w:t>
      </w:r>
      <w:r w:rsidR="001B7843">
        <w:t> </w:t>
      </w:r>
      <w:r w:rsidRPr="00C55BDC">
        <w:t>zakresi</w:t>
      </w:r>
      <w:r w:rsidRPr="004018D8">
        <w:t>e</w:t>
      </w:r>
      <w:r w:rsidR="001B7843" w:rsidRPr="004018D8">
        <w:t xml:space="preserve"> w </w:t>
      </w:r>
      <w:r w:rsidRPr="004018D8">
        <w:t>nim określonym.</w:t>
      </w:r>
    </w:p>
    <w:p w:rsidR="005142EC" w:rsidRPr="004775CD" w:rsidRDefault="005142EC" w:rsidP="001B7843">
      <w:pPr>
        <w:pStyle w:val="ARTartustawynprozporzdzenia"/>
        <w:keepNext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8.</w:t>
      </w:r>
      <w:r w:rsidRPr="004775CD">
        <w:t xml:space="preserve"> Do </w:t>
      </w:r>
      <w:r>
        <w:t xml:space="preserve">dnia </w:t>
      </w:r>
      <w:r w:rsidRPr="004775CD">
        <w:t>3</w:t>
      </w:r>
      <w:r w:rsidR="001B7843" w:rsidRPr="004775CD">
        <w:t>1</w:t>
      </w:r>
      <w:r w:rsidR="001B7843">
        <w:t> </w:t>
      </w:r>
      <w:r w:rsidRPr="004775CD">
        <w:t>grudnia 201</w:t>
      </w:r>
      <w:r w:rsidR="001B7843" w:rsidRPr="004775CD">
        <w:t>6</w:t>
      </w:r>
      <w:r w:rsidR="001B7843">
        <w:t> </w:t>
      </w:r>
      <w:r w:rsidRPr="004775CD">
        <w:t>r. informacje</w:t>
      </w:r>
      <w:r w:rsidR="001B7843" w:rsidRPr="004775CD">
        <w:t xml:space="preserve"> o</w:t>
      </w:r>
      <w:r w:rsidR="001B7843">
        <w:t> </w:t>
      </w:r>
      <w:r w:rsidRPr="004775CD">
        <w:t>przeprowadzonych transakcjach, stanach magazynowych</w:t>
      </w:r>
      <w:r w:rsidR="001B7843" w:rsidRPr="004775CD">
        <w:t xml:space="preserve"> i</w:t>
      </w:r>
      <w:r w:rsidR="001B7843">
        <w:t> </w:t>
      </w:r>
      <w:r w:rsidRPr="004775CD">
        <w:t>przesunięciach magazynowych do innych hurtowni farmaceutycznych:</w:t>
      </w:r>
    </w:p>
    <w:p w:rsidR="005142EC" w:rsidRPr="004775CD" w:rsidRDefault="005142EC" w:rsidP="005142EC">
      <w:pPr>
        <w:pStyle w:val="PKTpunkt"/>
      </w:pPr>
      <w:r>
        <w:t>1)</w:t>
      </w:r>
      <w:r>
        <w:tab/>
      </w:r>
      <w:r w:rsidRPr="004775CD">
        <w:t>produktów leczniczych,</w:t>
      </w:r>
    </w:p>
    <w:p w:rsidR="005142EC" w:rsidRPr="004775CD" w:rsidRDefault="005142EC" w:rsidP="005142EC">
      <w:pPr>
        <w:pStyle w:val="PKTpunkt"/>
      </w:pPr>
      <w:r>
        <w:t>2)</w:t>
      </w:r>
      <w:r>
        <w:tab/>
      </w:r>
      <w:r w:rsidRPr="004775CD">
        <w:t>produktów leczniczych sprowadzonych</w:t>
      </w:r>
      <w:r w:rsidR="001B7843" w:rsidRPr="004775CD">
        <w:t xml:space="preserve"> w</w:t>
      </w:r>
      <w:r w:rsidR="001B7843">
        <w:t> </w:t>
      </w:r>
      <w:r w:rsidRPr="004775CD">
        <w:t>trybie</w:t>
      </w:r>
      <w:r w:rsidR="001B7843">
        <w:t xml:space="preserve"> art. </w:t>
      </w:r>
      <w:r w:rsidR="001B7843" w:rsidRPr="004775CD">
        <w:t>4</w:t>
      </w:r>
      <w:r w:rsidR="001B7843">
        <w:t> </w:t>
      </w:r>
      <w:r>
        <w:t>ustawy zmienianej</w:t>
      </w:r>
      <w:r w:rsidR="001B7843">
        <w:t xml:space="preserve"> w art. </w:t>
      </w:r>
      <w:r>
        <w:t>1</w:t>
      </w:r>
      <w:r w:rsidRPr="004775CD">
        <w:t>,</w:t>
      </w:r>
    </w:p>
    <w:p w:rsidR="005142EC" w:rsidRPr="004775CD" w:rsidRDefault="005142EC" w:rsidP="005142EC">
      <w:pPr>
        <w:pStyle w:val="PKTpunkt"/>
      </w:pPr>
      <w:r>
        <w:t>3)</w:t>
      </w:r>
      <w:r>
        <w:tab/>
      </w:r>
      <w:r w:rsidRPr="004775CD">
        <w:t>środków spożywczych specjalnego przeznaczenia żywieniowego lub wyrobów medycznych, dla których wydana została decyzja</w:t>
      </w:r>
      <w:r w:rsidR="001B7843" w:rsidRPr="004775CD">
        <w:t xml:space="preserve"> o</w:t>
      </w:r>
      <w:r w:rsidR="001B7843">
        <w:t> </w:t>
      </w:r>
      <w:r w:rsidRPr="004775CD">
        <w:t>objęciu refundacją</w:t>
      </w:r>
      <w:r w:rsidR="001B7843" w:rsidRPr="004775CD">
        <w:t xml:space="preserve"> i</w:t>
      </w:r>
      <w:r w:rsidR="001B7843">
        <w:t> </w:t>
      </w:r>
      <w:r w:rsidRPr="004775CD">
        <w:t>ustaleniu urzędowej ceny zbytu,</w:t>
      </w:r>
    </w:p>
    <w:p w:rsidR="005142EC" w:rsidRPr="004775CD" w:rsidRDefault="005142EC" w:rsidP="001B7843">
      <w:pPr>
        <w:pStyle w:val="PKTpunkt"/>
        <w:keepNext/>
      </w:pPr>
      <w:r>
        <w:t>4)</w:t>
      </w:r>
      <w:r>
        <w:tab/>
      </w:r>
      <w:r w:rsidRPr="004775CD">
        <w:t>środków spożywczych specjalnego przeznaczenia żywieniowego sprowadzonych</w:t>
      </w:r>
      <w:r w:rsidR="001B7843" w:rsidRPr="004775CD">
        <w:t xml:space="preserve"> w</w:t>
      </w:r>
      <w:r w:rsidR="001B7843">
        <w:t> </w:t>
      </w:r>
      <w:r w:rsidRPr="004775CD">
        <w:t>trybie</w:t>
      </w:r>
      <w:r w:rsidR="001B7843">
        <w:t xml:space="preserve"> art. </w:t>
      </w:r>
      <w:r w:rsidRPr="004775CD">
        <w:t>29a ustawy</w:t>
      </w:r>
      <w:r w:rsidR="001B7843" w:rsidRPr="004775CD">
        <w:t xml:space="preserve"> z</w:t>
      </w:r>
      <w:r w:rsidR="001B7843">
        <w:t> </w:t>
      </w:r>
      <w:r w:rsidRPr="004775CD">
        <w:t>dnia 2</w:t>
      </w:r>
      <w:r w:rsidR="001B7843" w:rsidRPr="004775CD">
        <w:t>5</w:t>
      </w:r>
      <w:r w:rsidR="001B7843">
        <w:t> </w:t>
      </w:r>
      <w:r w:rsidR="00C96CE6">
        <w:t>sierpnia 2006</w:t>
      </w:r>
      <w:r w:rsidRPr="004775CD">
        <w:t xml:space="preserve"> r.</w:t>
      </w:r>
      <w:r w:rsidR="001B7843" w:rsidRPr="004775CD">
        <w:t xml:space="preserve"> o</w:t>
      </w:r>
      <w:r w:rsidR="001B7843">
        <w:t> </w:t>
      </w:r>
      <w:r w:rsidRPr="004775CD">
        <w:t>bezpieczeństwie żywności</w:t>
      </w:r>
      <w:r w:rsidR="001B7843" w:rsidRPr="004775CD">
        <w:t xml:space="preserve"> i</w:t>
      </w:r>
      <w:r w:rsidR="001B7843">
        <w:t> </w:t>
      </w:r>
      <w:r w:rsidRPr="004775CD">
        <w:t>żywienia</w:t>
      </w:r>
    </w:p>
    <w:p w:rsidR="005142EC" w:rsidRPr="004018D8" w:rsidRDefault="005142EC" w:rsidP="005142EC">
      <w:pPr>
        <w:pStyle w:val="CZWSPPKTczwsplnapunktw"/>
      </w:pPr>
      <w:r w:rsidRPr="004775CD">
        <w:t>– oraz inne informacje dotyczące dostępności produktu leczniczego,</w:t>
      </w:r>
      <w:r w:rsidRPr="004018D8">
        <w:t xml:space="preserve"> przedsiębiorca prowadzący działalność polegającą na prowadzeniu hurtowni farmaceutycznej jest obowiązany do przedstawienia na żądanie ministra właściwego do spraw zdrowia lub organów Państwowej Inspekcji Farmaceutycznej,</w:t>
      </w:r>
      <w:r w:rsidR="001B7843" w:rsidRPr="004018D8">
        <w:t xml:space="preserve"> w </w:t>
      </w:r>
      <w:r w:rsidRPr="004018D8">
        <w:t xml:space="preserve">terminie </w:t>
      </w:r>
      <w:r w:rsidR="001B7843" w:rsidRPr="004018D8">
        <w:t>2 </w:t>
      </w:r>
      <w:r w:rsidRPr="004018D8">
        <w:t>dni roboczych od momentu otrzymania żąd</w:t>
      </w:r>
      <w:r w:rsidRPr="004018D8">
        <w:t>a</w:t>
      </w:r>
      <w:r w:rsidRPr="004018D8">
        <w:t>nia,</w:t>
      </w:r>
      <w:r w:rsidR="001B7843" w:rsidRPr="004018D8">
        <w:t xml:space="preserve"> w </w:t>
      </w:r>
      <w:r w:rsidRPr="004018D8">
        <w:t>zakresie</w:t>
      </w:r>
      <w:r w:rsidR="001B7843" w:rsidRPr="004018D8">
        <w:t xml:space="preserve"> w </w:t>
      </w:r>
      <w:r w:rsidRPr="004018D8">
        <w:t>nim określonym.</w:t>
      </w:r>
    </w:p>
    <w:p w:rsidR="005142EC" w:rsidRPr="003662CB" w:rsidRDefault="005142EC" w:rsidP="001B7843">
      <w:pPr>
        <w:pStyle w:val="ARTartustawynprozporzdzenia"/>
        <w:keepNext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9.</w:t>
      </w:r>
      <w:r w:rsidRPr="003662CB">
        <w:rPr>
          <w:rStyle w:val="Ppogrubienie"/>
        </w:rPr>
        <w:t xml:space="preserve"> </w:t>
      </w:r>
      <w:r w:rsidRPr="003662CB">
        <w:t xml:space="preserve">Do </w:t>
      </w:r>
      <w:r>
        <w:t xml:space="preserve">dnia </w:t>
      </w:r>
      <w:r w:rsidRPr="003662CB">
        <w:t>3</w:t>
      </w:r>
      <w:r w:rsidR="001B7843" w:rsidRPr="003662CB">
        <w:t>1</w:t>
      </w:r>
      <w:r w:rsidR="001B7843">
        <w:t> </w:t>
      </w:r>
      <w:r w:rsidRPr="003662CB">
        <w:t>grudnia 201</w:t>
      </w:r>
      <w:r w:rsidR="001B7843" w:rsidRPr="003662CB">
        <w:t>6</w:t>
      </w:r>
      <w:r w:rsidR="001B7843">
        <w:t> </w:t>
      </w:r>
      <w:r w:rsidRPr="003662CB">
        <w:t>r. informacje</w:t>
      </w:r>
      <w:r w:rsidR="001B7843" w:rsidRPr="003662CB">
        <w:t xml:space="preserve"> o</w:t>
      </w:r>
      <w:r w:rsidR="001B7843">
        <w:t> </w:t>
      </w:r>
      <w:r w:rsidRPr="003662CB">
        <w:t>przeprowadzonych transakcjach, stanach magazynowych</w:t>
      </w:r>
      <w:r w:rsidR="001B7843" w:rsidRPr="003662CB">
        <w:t xml:space="preserve"> i</w:t>
      </w:r>
      <w:r w:rsidR="001B7843">
        <w:t> </w:t>
      </w:r>
      <w:r w:rsidRPr="003662CB">
        <w:t>przesunięciach magazynowych do innych aptek, punktów aptecznych lub działów farmacji szpitalnej:</w:t>
      </w:r>
    </w:p>
    <w:p w:rsidR="005142EC" w:rsidRPr="003662CB" w:rsidRDefault="005142EC" w:rsidP="005142EC">
      <w:pPr>
        <w:pStyle w:val="PKTpunkt"/>
      </w:pPr>
      <w:r>
        <w:t>1</w:t>
      </w:r>
      <w:r w:rsidRPr="003662CB">
        <w:t>)</w:t>
      </w:r>
      <w:r w:rsidRPr="003662CB">
        <w:tab/>
        <w:t>produktów leczniczych</w:t>
      </w:r>
      <w:r>
        <w:t>,</w:t>
      </w:r>
    </w:p>
    <w:p w:rsidR="005142EC" w:rsidRPr="003662CB" w:rsidRDefault="005142EC" w:rsidP="005142EC">
      <w:pPr>
        <w:pStyle w:val="PKTpunkt"/>
      </w:pPr>
      <w:r>
        <w:t>2</w:t>
      </w:r>
      <w:r w:rsidRPr="003662CB">
        <w:t>)</w:t>
      </w:r>
      <w:r w:rsidRPr="003662CB">
        <w:tab/>
        <w:t>produktów leczniczych sprowadzonych</w:t>
      </w:r>
      <w:r w:rsidR="001B7843" w:rsidRPr="003662CB">
        <w:t xml:space="preserve"> w</w:t>
      </w:r>
      <w:r w:rsidR="001B7843">
        <w:t> </w:t>
      </w:r>
      <w:r w:rsidRPr="003662CB">
        <w:t>trybie</w:t>
      </w:r>
      <w:r w:rsidR="001B7843">
        <w:t xml:space="preserve"> art. </w:t>
      </w:r>
      <w:r w:rsidR="001B7843" w:rsidRPr="003662CB">
        <w:t>4</w:t>
      </w:r>
      <w:r w:rsidR="001B7843">
        <w:t> </w:t>
      </w:r>
      <w:r>
        <w:t>ustawy zmienianej</w:t>
      </w:r>
      <w:r w:rsidR="001B7843">
        <w:t xml:space="preserve"> w art. </w:t>
      </w:r>
      <w:r>
        <w:t>1</w:t>
      </w:r>
      <w:r w:rsidRPr="003662CB">
        <w:t>,</w:t>
      </w:r>
    </w:p>
    <w:p w:rsidR="005142EC" w:rsidRPr="003662CB" w:rsidRDefault="005142EC" w:rsidP="005142EC">
      <w:pPr>
        <w:pStyle w:val="PKTpunkt"/>
      </w:pPr>
      <w:r>
        <w:t>3</w:t>
      </w:r>
      <w:r w:rsidRPr="003662CB">
        <w:t>)</w:t>
      </w:r>
      <w:r w:rsidRPr="003662CB">
        <w:tab/>
        <w:t>środków spożywczych specjalnego przeznaczenia żywieniowego lub wyrobów medycznych, dla których wydana została decyzja</w:t>
      </w:r>
      <w:r w:rsidR="001B7843" w:rsidRPr="003662CB">
        <w:t xml:space="preserve"> o</w:t>
      </w:r>
      <w:r w:rsidR="001B7843">
        <w:t> </w:t>
      </w:r>
      <w:r w:rsidRPr="003662CB">
        <w:t>objęciu refundacją</w:t>
      </w:r>
      <w:r w:rsidR="001B7843" w:rsidRPr="003662CB">
        <w:t xml:space="preserve"> i</w:t>
      </w:r>
      <w:r w:rsidR="001B7843">
        <w:t> </w:t>
      </w:r>
      <w:r w:rsidRPr="003662CB">
        <w:t>ustaleniu urzędowej ceny zbytu,</w:t>
      </w:r>
    </w:p>
    <w:p w:rsidR="005142EC" w:rsidRPr="003662CB" w:rsidRDefault="005142EC" w:rsidP="001B7843">
      <w:pPr>
        <w:pStyle w:val="PKTpunkt"/>
        <w:keepNext/>
      </w:pPr>
      <w:r>
        <w:t>4</w:t>
      </w:r>
      <w:r w:rsidRPr="003662CB">
        <w:t>)</w:t>
      </w:r>
      <w:r w:rsidRPr="003662CB">
        <w:tab/>
        <w:t>środków spożywczych specjalnego przeznaczenia żywieniowego sprowadzonych</w:t>
      </w:r>
      <w:r w:rsidR="001B7843" w:rsidRPr="003662CB">
        <w:t xml:space="preserve"> w</w:t>
      </w:r>
      <w:r w:rsidR="001B7843">
        <w:t> </w:t>
      </w:r>
      <w:r w:rsidRPr="003662CB">
        <w:t>trybie</w:t>
      </w:r>
      <w:r w:rsidR="001B7843">
        <w:t xml:space="preserve"> art. </w:t>
      </w:r>
      <w:r w:rsidRPr="003662CB">
        <w:t>29a ustawy</w:t>
      </w:r>
      <w:r w:rsidR="001B7843" w:rsidRPr="003662CB">
        <w:t xml:space="preserve"> z</w:t>
      </w:r>
      <w:r w:rsidR="001B7843">
        <w:t> </w:t>
      </w:r>
      <w:r w:rsidRPr="003662CB">
        <w:t>dnia 2</w:t>
      </w:r>
      <w:r w:rsidR="001B7843" w:rsidRPr="003662CB">
        <w:t>5</w:t>
      </w:r>
      <w:r w:rsidR="001B7843">
        <w:t> </w:t>
      </w:r>
      <w:r w:rsidR="00C96CE6">
        <w:t>sierpnia 2006</w:t>
      </w:r>
      <w:r w:rsidRPr="003662CB">
        <w:t xml:space="preserve"> r.</w:t>
      </w:r>
      <w:r w:rsidR="001B7843" w:rsidRPr="003662CB">
        <w:t xml:space="preserve"> o</w:t>
      </w:r>
      <w:r w:rsidR="001B7843">
        <w:t> </w:t>
      </w:r>
      <w:r w:rsidRPr="003662CB">
        <w:t>bezpieczeństwie żywności</w:t>
      </w:r>
      <w:r w:rsidR="001B7843" w:rsidRPr="003662CB">
        <w:t xml:space="preserve"> i</w:t>
      </w:r>
      <w:r w:rsidR="001B7843">
        <w:t> </w:t>
      </w:r>
      <w:r w:rsidRPr="003662CB">
        <w:t>żywienia</w:t>
      </w:r>
    </w:p>
    <w:p w:rsidR="005142EC" w:rsidRPr="004018D8" w:rsidRDefault="005142EC" w:rsidP="005142EC">
      <w:pPr>
        <w:pStyle w:val="CZWSPPKTczwsplnapunktw"/>
      </w:pPr>
      <w:r w:rsidRPr="003662CB">
        <w:t>– oraz inne informacje dotyczące dostępności produktu leczniczego, apteka, punkt apteczny oraz dział farmacji szpitalnej są obowiązane do przedstawienia na żądanie ministra właściwego do spraw zdrowia lub organów Państwowej Inspekcji Farmaceutycznej,</w:t>
      </w:r>
      <w:r w:rsidR="001B7843" w:rsidRPr="003662CB">
        <w:t xml:space="preserve"> w</w:t>
      </w:r>
      <w:r w:rsidR="001B7843">
        <w:t> </w:t>
      </w:r>
      <w:r w:rsidRPr="003662CB">
        <w:t xml:space="preserve">terminie </w:t>
      </w:r>
      <w:r w:rsidR="001B7843" w:rsidRPr="003662CB">
        <w:t>2</w:t>
      </w:r>
      <w:r w:rsidR="001B7843">
        <w:t> </w:t>
      </w:r>
      <w:r w:rsidRPr="003662CB">
        <w:t>dni roboczych od momentu otrzymania żądania,</w:t>
      </w:r>
      <w:r w:rsidR="001B7843" w:rsidRPr="003662CB">
        <w:t xml:space="preserve"> w</w:t>
      </w:r>
      <w:r w:rsidR="001B7843">
        <w:t> </w:t>
      </w:r>
      <w:r w:rsidRPr="003662CB">
        <w:t>zakresie</w:t>
      </w:r>
      <w:r w:rsidR="001B7843" w:rsidRPr="003662CB">
        <w:t xml:space="preserve"> </w:t>
      </w:r>
      <w:r w:rsidR="001B7843" w:rsidRPr="004018D8">
        <w:t>w </w:t>
      </w:r>
      <w:r w:rsidRPr="004018D8">
        <w:t>nim określonym.</w:t>
      </w:r>
    </w:p>
    <w:p w:rsidR="005142EC" w:rsidRDefault="005142EC" w:rsidP="001B7843">
      <w:pPr>
        <w:pStyle w:val="ARTartustawynprozporzdzenia"/>
        <w:keepNext/>
      </w:pPr>
      <w:r w:rsidRPr="001B7843">
        <w:rPr>
          <w:rStyle w:val="Ppogrubienie"/>
        </w:rPr>
        <w:t>Art.</w:t>
      </w:r>
      <w:r w:rsidR="001B7843">
        <w:rPr>
          <w:rStyle w:val="Ppogrubienie"/>
        </w:rPr>
        <w:t> </w:t>
      </w:r>
      <w:r w:rsidRPr="001B7843">
        <w:rPr>
          <w:rStyle w:val="Ppogrubienie"/>
        </w:rPr>
        <w:t>10.</w:t>
      </w:r>
      <w:r w:rsidRPr="00676BE7">
        <w:t xml:space="preserve"> </w:t>
      </w:r>
      <w:r w:rsidRPr="0052045F">
        <w:t>Ustawa wchodzi</w:t>
      </w:r>
      <w:r w:rsidR="001B7843" w:rsidRPr="0052045F">
        <w:t xml:space="preserve"> w</w:t>
      </w:r>
      <w:r w:rsidR="001B7843">
        <w:t> </w:t>
      </w:r>
      <w:r w:rsidRPr="0052045F">
        <w:t>życie po upływie 3</w:t>
      </w:r>
      <w:r w:rsidR="001B7843" w:rsidRPr="0052045F">
        <w:t>0</w:t>
      </w:r>
      <w:r w:rsidR="001B7843">
        <w:t> </w:t>
      </w:r>
      <w:r w:rsidRPr="0052045F">
        <w:t>dni od dnia ogłoszenia,</w:t>
      </w:r>
      <w:r w:rsidR="001B7843" w:rsidRPr="0052045F">
        <w:t xml:space="preserve"> z</w:t>
      </w:r>
      <w:r w:rsidR="001B7843">
        <w:t> </w:t>
      </w:r>
      <w:r w:rsidRPr="0052045F">
        <w:t>wyjątkiem</w:t>
      </w:r>
      <w:r w:rsidR="001B7843">
        <w:t xml:space="preserve"> art. </w:t>
      </w:r>
      <w:r w:rsidRPr="0052045F">
        <w:t>1</w:t>
      </w:r>
      <w:r>
        <w:t>:</w:t>
      </w:r>
    </w:p>
    <w:p w:rsidR="005142EC" w:rsidRDefault="005142EC" w:rsidP="005142EC">
      <w:pPr>
        <w:pStyle w:val="PKTpunkt"/>
      </w:pPr>
      <w:r>
        <w:t>1)</w:t>
      </w:r>
      <w:r>
        <w:tab/>
      </w:r>
      <w:r w:rsidRPr="0052045F">
        <w:t xml:space="preserve">pkt </w:t>
      </w:r>
      <w:r w:rsidR="001B7843" w:rsidRPr="0052045F">
        <w:t>1</w:t>
      </w:r>
      <w:r w:rsidR="001B7843">
        <w:t xml:space="preserve"> lit. </w:t>
      </w:r>
      <w:r w:rsidRPr="0052045F">
        <w:t>b</w:t>
      </w:r>
      <w:r w:rsidR="001B7843" w:rsidRPr="0052045F">
        <w:t xml:space="preserve"> i</w:t>
      </w:r>
      <w:r w:rsidR="001B7843">
        <w:t> </w:t>
      </w:r>
      <w:r>
        <w:t>c,</w:t>
      </w:r>
    </w:p>
    <w:p w:rsidR="005142EC" w:rsidRDefault="005142EC" w:rsidP="005142EC">
      <w:pPr>
        <w:pStyle w:val="PKTpunkt"/>
      </w:pPr>
      <w:r>
        <w:t>2)</w:t>
      </w:r>
      <w:r>
        <w:tab/>
      </w:r>
      <w:r w:rsidRPr="0052045F">
        <w:t xml:space="preserve">pkt </w:t>
      </w:r>
      <w:r w:rsidR="001B7843" w:rsidRPr="0052045F">
        <w:t>2</w:t>
      </w:r>
      <w:r w:rsidR="001B7843">
        <w:t xml:space="preserve"> w </w:t>
      </w:r>
      <w:r w:rsidRPr="0052045F">
        <w:t>zakresie</w:t>
      </w:r>
      <w:r w:rsidR="001B7843">
        <w:t xml:space="preserve"> art. </w:t>
      </w:r>
      <w:r w:rsidRPr="0052045F">
        <w:t>36z</w:t>
      </w:r>
      <w:r w:rsidR="001B7843">
        <w:t xml:space="preserve"> ust. </w:t>
      </w:r>
      <w:r w:rsidRPr="0052045F">
        <w:t>2</w:t>
      </w:r>
      <w:r>
        <w:t>,</w:t>
      </w:r>
    </w:p>
    <w:p w:rsidR="005142EC" w:rsidRDefault="005142EC" w:rsidP="005142EC">
      <w:pPr>
        <w:pStyle w:val="PKTpunkt"/>
      </w:pPr>
      <w:r>
        <w:t>3)</w:t>
      </w:r>
      <w:r>
        <w:tab/>
      </w:r>
      <w:r w:rsidRPr="0052045F">
        <w:t xml:space="preserve">pkt </w:t>
      </w:r>
      <w:r w:rsidR="001B7843">
        <w:t>5 w </w:t>
      </w:r>
      <w:r w:rsidRPr="0052045F">
        <w:t>zakresie</w:t>
      </w:r>
      <w:r w:rsidR="001B7843">
        <w:t xml:space="preserve"> art. </w:t>
      </w:r>
      <w:r w:rsidRPr="0052045F">
        <w:t>72a</w:t>
      </w:r>
      <w:r w:rsidR="001B7843">
        <w:t xml:space="preserve"> ust. </w:t>
      </w:r>
      <w:r>
        <w:t>4</w:t>
      </w:r>
      <w:r w:rsidRPr="0052045F">
        <w:t>,</w:t>
      </w:r>
    </w:p>
    <w:p w:rsidR="005142EC" w:rsidRDefault="005142EC" w:rsidP="005142EC">
      <w:pPr>
        <w:pStyle w:val="PKTpunkt"/>
      </w:pPr>
      <w:r>
        <w:t>4)</w:t>
      </w:r>
      <w:r>
        <w:tab/>
      </w:r>
      <w:r w:rsidRPr="0052045F">
        <w:t xml:space="preserve">pkt </w:t>
      </w:r>
      <w:r w:rsidR="001B7843">
        <w:t>6 lit. a </w:t>
      </w:r>
      <w:proofErr w:type="spellStart"/>
      <w:r>
        <w:t>tiret</w:t>
      </w:r>
      <w:proofErr w:type="spellEnd"/>
      <w:r>
        <w:t xml:space="preserve"> pierwsze</w:t>
      </w:r>
      <w:r w:rsidR="001B7843">
        <w:t xml:space="preserve"> i </w:t>
      </w:r>
      <w:proofErr w:type="spellStart"/>
      <w:r>
        <w:t>tiret</w:t>
      </w:r>
      <w:proofErr w:type="spellEnd"/>
      <w:r>
        <w:t xml:space="preserve"> drugie,</w:t>
      </w:r>
      <w:r w:rsidR="001B7843">
        <w:t xml:space="preserve"> </w:t>
      </w:r>
      <w:r w:rsidR="001B7843" w:rsidRPr="0052045F">
        <w:t>w</w:t>
      </w:r>
      <w:r w:rsidR="001B7843">
        <w:t> </w:t>
      </w:r>
      <w:r w:rsidRPr="0052045F">
        <w:t>zakresie</w:t>
      </w:r>
      <w:r w:rsidR="001B7843">
        <w:t xml:space="preserve"> art. </w:t>
      </w:r>
      <w:r w:rsidRPr="0052045F">
        <w:t>7</w:t>
      </w:r>
      <w:r w:rsidR="001B7843" w:rsidRPr="0052045F">
        <w:t>8</w:t>
      </w:r>
      <w:r w:rsidR="001B7843">
        <w:t xml:space="preserve"> ust. </w:t>
      </w:r>
      <w:r w:rsidR="001B7843" w:rsidRPr="0052045F">
        <w:t>1</w:t>
      </w:r>
      <w:r w:rsidR="001B7843">
        <w:t xml:space="preserve"> pkt </w:t>
      </w:r>
      <w:r w:rsidRPr="0052045F">
        <w:t>6a oraz</w:t>
      </w:r>
      <w:r w:rsidR="001B7843">
        <w:t xml:space="preserve"> lit. </w:t>
      </w:r>
      <w:r>
        <w:t>b,</w:t>
      </w:r>
    </w:p>
    <w:p w:rsidR="005142EC" w:rsidRDefault="005142EC" w:rsidP="005142EC">
      <w:pPr>
        <w:pStyle w:val="PKTpunkt"/>
      </w:pPr>
      <w:r>
        <w:t>5)</w:t>
      </w:r>
      <w:r>
        <w:tab/>
      </w:r>
      <w:r w:rsidRPr="0052045F">
        <w:t xml:space="preserve">pkt </w:t>
      </w:r>
      <w:r w:rsidR="001B7843">
        <w:t>7 w </w:t>
      </w:r>
      <w:r w:rsidRPr="0052045F">
        <w:t>zakresie</w:t>
      </w:r>
      <w:r w:rsidR="001B7843">
        <w:t xml:space="preserve"> art. </w:t>
      </w:r>
      <w:r w:rsidRPr="0052045F">
        <w:t>78a</w:t>
      </w:r>
      <w:r w:rsidR="001B7843">
        <w:t xml:space="preserve"> ust. </w:t>
      </w:r>
      <w:r w:rsidRPr="0052045F">
        <w:t>8,</w:t>
      </w:r>
    </w:p>
    <w:p w:rsidR="005142EC" w:rsidRDefault="005142EC" w:rsidP="005142EC">
      <w:pPr>
        <w:pStyle w:val="PKTpunkt"/>
      </w:pPr>
      <w:r>
        <w:t>6)</w:t>
      </w:r>
      <w:r>
        <w:tab/>
      </w:r>
      <w:r w:rsidRPr="0052045F">
        <w:t xml:space="preserve">pkt </w:t>
      </w:r>
      <w:r>
        <w:t>1</w:t>
      </w:r>
      <w:r w:rsidR="001B7843">
        <w:t>2 w </w:t>
      </w:r>
      <w:r w:rsidRPr="0052045F">
        <w:t>zakresie</w:t>
      </w:r>
      <w:r w:rsidR="001B7843">
        <w:t xml:space="preserve"> art. </w:t>
      </w:r>
      <w:r w:rsidRPr="0052045F">
        <w:t>9</w:t>
      </w:r>
      <w:r w:rsidR="001B7843" w:rsidRPr="0052045F">
        <w:t>5</w:t>
      </w:r>
      <w:r w:rsidR="001B7843">
        <w:t xml:space="preserve"> ust. </w:t>
      </w:r>
      <w:r w:rsidRPr="0052045F">
        <w:t>1b,</w:t>
      </w:r>
    </w:p>
    <w:p w:rsidR="005142EC" w:rsidRDefault="005142EC" w:rsidP="005142EC">
      <w:pPr>
        <w:pStyle w:val="PKTpunkt"/>
      </w:pPr>
      <w:r>
        <w:t>7)</w:t>
      </w:r>
      <w:r>
        <w:tab/>
      </w:r>
      <w:r w:rsidRPr="0052045F">
        <w:t xml:space="preserve">pkt </w:t>
      </w:r>
      <w:r>
        <w:t>2</w:t>
      </w:r>
      <w:r w:rsidR="001B7843">
        <w:t>0 lit. </w:t>
      </w:r>
      <w:r w:rsidRPr="0052045F">
        <w:t>b</w:t>
      </w:r>
      <w:r w:rsidR="001B7843" w:rsidRPr="0052045F">
        <w:t xml:space="preserve"> w</w:t>
      </w:r>
      <w:r w:rsidR="001B7843">
        <w:t> </w:t>
      </w:r>
      <w:r w:rsidRPr="0052045F">
        <w:t>zakresie</w:t>
      </w:r>
      <w:r w:rsidR="001B7843">
        <w:t xml:space="preserve"> art. </w:t>
      </w:r>
      <w:r w:rsidRPr="0052045F">
        <w:t>11</w:t>
      </w:r>
      <w:r w:rsidR="001B7843" w:rsidRPr="0052045F">
        <w:t>5</w:t>
      </w:r>
      <w:r w:rsidR="001B7843">
        <w:t xml:space="preserve"> ust. </w:t>
      </w:r>
      <w:r w:rsidR="001B7843" w:rsidRPr="0052045F">
        <w:t>1</w:t>
      </w:r>
      <w:r w:rsidR="001B7843">
        <w:t xml:space="preserve"> pkt </w:t>
      </w:r>
      <w:r w:rsidRPr="0052045F">
        <w:t>10</w:t>
      </w:r>
    </w:p>
    <w:p w:rsidR="005142EC" w:rsidRPr="005142EC" w:rsidRDefault="005142EC" w:rsidP="005142EC">
      <w:pPr>
        <w:pStyle w:val="PKTpunkt"/>
        <w:rPr>
          <w:rStyle w:val="Ppogrubienie"/>
        </w:rPr>
      </w:pPr>
      <w:r>
        <w:t>–</w:t>
      </w:r>
      <w:r w:rsidRPr="0052045F">
        <w:t xml:space="preserve"> które wchodzą</w:t>
      </w:r>
      <w:r w:rsidR="001B7843" w:rsidRPr="0052045F">
        <w:t xml:space="preserve"> w</w:t>
      </w:r>
      <w:r w:rsidR="001B7843">
        <w:t> </w:t>
      </w:r>
      <w:r w:rsidRPr="0052045F">
        <w:t>życie</w:t>
      </w:r>
      <w:r w:rsidR="001B7843" w:rsidRPr="0052045F">
        <w:t xml:space="preserve"> z</w:t>
      </w:r>
      <w:r w:rsidR="001B7843">
        <w:t> </w:t>
      </w:r>
      <w:r w:rsidRPr="0052045F">
        <w:t xml:space="preserve">dniem </w:t>
      </w:r>
      <w:r w:rsidR="001B7843" w:rsidRPr="0052045F">
        <w:t>1</w:t>
      </w:r>
      <w:r w:rsidR="001B7843">
        <w:t> </w:t>
      </w:r>
      <w:r w:rsidRPr="0052045F">
        <w:t>stycznia 201</w:t>
      </w:r>
      <w:r w:rsidR="001B7843" w:rsidRPr="0052045F">
        <w:t>7</w:t>
      </w:r>
      <w:r w:rsidR="001B7843">
        <w:t> </w:t>
      </w:r>
      <w:r w:rsidRPr="0052045F">
        <w:t>r.</w:t>
      </w:r>
    </w:p>
    <w:p w:rsidR="005142EC" w:rsidRPr="00037F31" w:rsidRDefault="005142EC" w:rsidP="00DA4BAE">
      <w:pPr>
        <w:pStyle w:val="NAZORGWYDnazwaorganuwydajcegoprojektowanyakt"/>
        <w:spacing w:before="320" w:after="0"/>
      </w:pPr>
      <w:r>
        <w:t>Prezydent Rzeczypospolitej Polskiej:</w:t>
      </w:r>
      <w:r w:rsidR="00C96CE6">
        <w:t xml:space="preserve"> </w:t>
      </w:r>
      <w:r w:rsidR="00C96CE6" w:rsidRPr="00C96CE6">
        <w:rPr>
          <w:rStyle w:val="Kkursywa"/>
        </w:rPr>
        <w:t>B. Komorowski</w:t>
      </w:r>
    </w:p>
    <w:sectPr w:rsidR="005142EC" w:rsidRPr="00037F31" w:rsidSect="00495BFC">
      <w:headerReference w:type="default" r:id="rId10"/>
      <w:headerReference w:type="first" r:id="rId11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D8" w:rsidRDefault="001E3ED8">
      <w:r>
        <w:separator/>
      </w:r>
    </w:p>
  </w:endnote>
  <w:endnote w:type="continuationSeparator" w:id="0">
    <w:p w:rsidR="001E3ED8" w:rsidRDefault="001E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D8" w:rsidRDefault="001E3ED8">
      <w:r>
        <w:separator/>
      </w:r>
    </w:p>
  </w:footnote>
  <w:footnote w:type="continuationSeparator" w:id="0">
    <w:p w:rsidR="001E3ED8" w:rsidRDefault="001E3ED8">
      <w:r>
        <w:separator/>
      </w:r>
    </w:p>
  </w:footnote>
  <w:footnote w:id="1">
    <w:p w:rsidR="005142EC" w:rsidRPr="00363E3B" w:rsidRDefault="005142EC" w:rsidP="005142EC">
      <w:pPr>
        <w:pStyle w:val="ODNONIKtreodnonika"/>
        <w:rPr>
          <w:spacing w:val="2"/>
        </w:rPr>
      </w:pPr>
      <w:r w:rsidRPr="001B7843">
        <w:rPr>
          <w:rStyle w:val="IGindeksgrny"/>
        </w:rPr>
        <w:footnoteRef/>
      </w:r>
      <w:r w:rsidRPr="001B7843">
        <w:rPr>
          <w:rStyle w:val="IGindeksgrny"/>
        </w:rPr>
        <w:t>)</w:t>
      </w:r>
      <w:r>
        <w:tab/>
      </w:r>
      <w:r w:rsidRPr="002C2BCD">
        <w:t>Niniejsza</w:t>
      </w:r>
      <w:r>
        <w:t xml:space="preserve"> </w:t>
      </w:r>
      <w:r w:rsidRPr="002C2BCD">
        <w:t>ustawa</w:t>
      </w:r>
      <w:r>
        <w:t xml:space="preserve"> </w:t>
      </w:r>
      <w:r w:rsidRPr="002C2BCD">
        <w:t>została</w:t>
      </w:r>
      <w:r>
        <w:t xml:space="preserve"> </w:t>
      </w:r>
      <w:r w:rsidRPr="002C2BCD">
        <w:t>notyfikowana</w:t>
      </w:r>
      <w:r>
        <w:t xml:space="preserve"> </w:t>
      </w:r>
      <w:r w:rsidRPr="002C2BCD">
        <w:t>Komisji</w:t>
      </w:r>
      <w:r>
        <w:t xml:space="preserve"> </w:t>
      </w:r>
      <w:r w:rsidRPr="002C2BCD">
        <w:t>Europejskiej</w:t>
      </w:r>
      <w:r w:rsidR="001B7843">
        <w:t xml:space="preserve"> </w:t>
      </w:r>
      <w:r w:rsidR="001B7843" w:rsidRPr="002C2BCD">
        <w:t>w</w:t>
      </w:r>
      <w:r w:rsidR="001B7843">
        <w:t> </w:t>
      </w:r>
      <w:r w:rsidRPr="002C2BCD">
        <w:t>dniu</w:t>
      </w:r>
      <w:r>
        <w:t xml:space="preserve"> 2</w:t>
      </w:r>
      <w:r w:rsidR="001B7843">
        <w:t>6 </w:t>
      </w:r>
      <w:r>
        <w:t>marca 201</w:t>
      </w:r>
      <w:r w:rsidR="001B7843">
        <w:t>5 </w:t>
      </w:r>
      <w:r>
        <w:t xml:space="preserve">r. </w:t>
      </w:r>
      <w:r w:rsidRPr="002C2BCD">
        <w:t>pod</w:t>
      </w:r>
      <w:r>
        <w:t xml:space="preserve"> </w:t>
      </w:r>
      <w:r w:rsidRPr="002C2BCD">
        <w:t>numerem</w:t>
      </w:r>
      <w:r>
        <w:t xml:space="preserve"> 2015/0144/PL</w:t>
      </w:r>
      <w:r w:rsidRPr="002C2BCD">
        <w:t>,</w:t>
      </w:r>
      <w:r>
        <w:t xml:space="preserve"> </w:t>
      </w:r>
      <w:r w:rsidRPr="002C2BCD">
        <w:t>zgodnie</w:t>
      </w:r>
      <w:r w:rsidR="001B7843">
        <w:t xml:space="preserve"> </w:t>
      </w:r>
      <w:r w:rsidR="001B7843" w:rsidRPr="002C2BCD">
        <w:t>z</w:t>
      </w:r>
      <w:r w:rsidR="001B7843">
        <w:t> § </w:t>
      </w:r>
      <w:r w:rsidR="001B7843" w:rsidRPr="002C2BCD">
        <w:t>4</w:t>
      </w:r>
      <w:r w:rsidR="001B7843">
        <w:t> </w:t>
      </w:r>
      <w:r w:rsidRPr="002C2BCD">
        <w:t>rozporządzenia</w:t>
      </w:r>
      <w:r>
        <w:t xml:space="preserve"> </w:t>
      </w:r>
      <w:r w:rsidRPr="002C2BCD">
        <w:t>Rady</w:t>
      </w:r>
      <w:r>
        <w:t xml:space="preserve"> </w:t>
      </w:r>
      <w:r w:rsidRPr="002C2BCD">
        <w:t>Ministrów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dnia</w:t>
      </w:r>
      <w:r>
        <w:t xml:space="preserve"> </w:t>
      </w:r>
      <w:r w:rsidRPr="002C2BCD">
        <w:t>2</w:t>
      </w:r>
      <w:r w:rsidR="001B7843" w:rsidRPr="002C2BCD">
        <w:t>3</w:t>
      </w:r>
      <w:r w:rsidR="001B7843">
        <w:t> </w:t>
      </w:r>
      <w:r w:rsidRPr="002C2BCD">
        <w:t>grudnia</w:t>
      </w:r>
      <w:r>
        <w:t xml:space="preserve"> </w:t>
      </w:r>
      <w:r w:rsidRPr="002C2BCD">
        <w:t>200</w:t>
      </w:r>
      <w:r w:rsidR="001B7843" w:rsidRPr="002C2BCD">
        <w:t>2</w:t>
      </w:r>
      <w:r w:rsidR="001B7843">
        <w:t> </w:t>
      </w:r>
      <w:r w:rsidRPr="002C2BCD">
        <w:t>r.</w:t>
      </w:r>
      <w:r w:rsidR="001B7843">
        <w:t xml:space="preserve"> </w:t>
      </w:r>
      <w:r w:rsidR="001B7843" w:rsidRPr="002C2BCD">
        <w:t>w</w:t>
      </w:r>
      <w:r w:rsidR="001B7843">
        <w:t> </w:t>
      </w:r>
      <w:r w:rsidRPr="002C2BCD">
        <w:t>sprawie</w:t>
      </w:r>
      <w:r>
        <w:t xml:space="preserve"> </w:t>
      </w:r>
      <w:r w:rsidRPr="002C2BCD">
        <w:t>sposobu</w:t>
      </w:r>
      <w:r>
        <w:t xml:space="preserve"> </w:t>
      </w:r>
      <w:r w:rsidRPr="002C2BCD">
        <w:t>funkcjonowania</w:t>
      </w:r>
      <w:r>
        <w:t xml:space="preserve"> </w:t>
      </w:r>
      <w:r w:rsidRPr="002C2BCD">
        <w:t>krajowego</w:t>
      </w:r>
      <w:r>
        <w:t xml:space="preserve"> </w:t>
      </w:r>
      <w:r w:rsidRPr="002C2BCD">
        <w:t>systemu</w:t>
      </w:r>
      <w:r>
        <w:t xml:space="preserve"> </w:t>
      </w:r>
      <w:r w:rsidRPr="002C2BCD">
        <w:t>notyfikacji</w:t>
      </w:r>
      <w:r>
        <w:t xml:space="preserve"> </w:t>
      </w:r>
      <w:r w:rsidRPr="00363E3B">
        <w:rPr>
          <w:spacing w:val="2"/>
        </w:rPr>
        <w:t>norm</w:t>
      </w:r>
      <w:r w:rsidR="001B7843" w:rsidRPr="00363E3B">
        <w:rPr>
          <w:spacing w:val="2"/>
        </w:rPr>
        <w:t xml:space="preserve"> </w:t>
      </w:r>
      <w:r w:rsidR="001B7843" w:rsidRPr="00CF2C19">
        <w:t>i </w:t>
      </w:r>
      <w:r w:rsidRPr="00CF2C19">
        <w:t>aktów prawnych (Dz.</w:t>
      </w:r>
      <w:r w:rsidR="001B7843" w:rsidRPr="00CF2C19">
        <w:t xml:space="preserve"> </w:t>
      </w:r>
      <w:r w:rsidR="00CF2C19" w:rsidRPr="00CF2C19">
        <w:t xml:space="preserve">U. </w:t>
      </w:r>
      <w:r w:rsidR="001B7843" w:rsidRPr="00CF2C19">
        <w:t>Nr </w:t>
      </w:r>
      <w:r w:rsidRPr="00CF2C19">
        <w:t>239,</w:t>
      </w:r>
      <w:r w:rsidR="001B7843" w:rsidRPr="00CF2C19">
        <w:t xml:space="preserve"> poz. </w:t>
      </w:r>
      <w:r w:rsidRPr="00CF2C19">
        <w:t>203</w:t>
      </w:r>
      <w:r w:rsidR="001B7843" w:rsidRPr="00CF2C19">
        <w:t>9 oraz z </w:t>
      </w:r>
      <w:r w:rsidRPr="00CF2C19">
        <w:t>200</w:t>
      </w:r>
      <w:r w:rsidR="001B7843" w:rsidRPr="00CF2C19">
        <w:t>4 </w:t>
      </w:r>
      <w:r w:rsidRPr="00CF2C19">
        <w:t>r.</w:t>
      </w:r>
      <w:r w:rsidR="001B7843" w:rsidRPr="00CF2C19">
        <w:t xml:space="preserve"> Nr </w:t>
      </w:r>
      <w:r w:rsidRPr="00CF2C19">
        <w:t>65,</w:t>
      </w:r>
      <w:r w:rsidR="001B7843" w:rsidRPr="00CF2C19">
        <w:t xml:space="preserve"> poz. </w:t>
      </w:r>
      <w:r w:rsidRPr="00CF2C19">
        <w:t>597), które wdraża dyrektywę 98/34/WE Parlamentu</w:t>
      </w:r>
      <w:r w:rsidRPr="00363E3B">
        <w:rPr>
          <w:spacing w:val="2"/>
        </w:rPr>
        <w:t xml:space="preserve"> Europejskiego</w:t>
      </w:r>
      <w:r w:rsidR="001B7843" w:rsidRPr="00363E3B">
        <w:rPr>
          <w:spacing w:val="2"/>
        </w:rPr>
        <w:t xml:space="preserve"> i </w:t>
      </w:r>
      <w:r w:rsidRPr="00363E3B">
        <w:rPr>
          <w:spacing w:val="2"/>
        </w:rPr>
        <w:t>Rady</w:t>
      </w:r>
      <w:r w:rsidR="001B7843" w:rsidRPr="00363E3B">
        <w:rPr>
          <w:spacing w:val="2"/>
        </w:rPr>
        <w:t xml:space="preserve"> z </w:t>
      </w:r>
      <w:r w:rsidRPr="00363E3B">
        <w:rPr>
          <w:spacing w:val="2"/>
        </w:rPr>
        <w:t>dnia 2</w:t>
      </w:r>
      <w:r w:rsidR="001B7843" w:rsidRPr="00363E3B">
        <w:rPr>
          <w:spacing w:val="2"/>
        </w:rPr>
        <w:t>2 </w:t>
      </w:r>
      <w:r w:rsidRPr="00363E3B">
        <w:rPr>
          <w:spacing w:val="2"/>
        </w:rPr>
        <w:t>czerwca 199</w:t>
      </w:r>
      <w:r w:rsidR="001B7843" w:rsidRPr="00363E3B">
        <w:rPr>
          <w:spacing w:val="2"/>
        </w:rPr>
        <w:t>8 </w:t>
      </w:r>
      <w:r w:rsidRPr="00363E3B">
        <w:rPr>
          <w:spacing w:val="2"/>
        </w:rPr>
        <w:t>r. ustanawiającą procedurę udzielania informacji</w:t>
      </w:r>
      <w:r w:rsidR="001B7843" w:rsidRPr="00363E3B">
        <w:rPr>
          <w:spacing w:val="2"/>
        </w:rPr>
        <w:t xml:space="preserve"> w </w:t>
      </w:r>
      <w:r w:rsidRPr="00363E3B">
        <w:rPr>
          <w:spacing w:val="2"/>
        </w:rPr>
        <w:t>dziedzinie norm</w:t>
      </w:r>
      <w:r w:rsidR="001B7843" w:rsidRPr="00363E3B">
        <w:rPr>
          <w:spacing w:val="2"/>
        </w:rPr>
        <w:t xml:space="preserve"> i </w:t>
      </w:r>
      <w:r w:rsidRPr="00363E3B">
        <w:rPr>
          <w:spacing w:val="2"/>
        </w:rPr>
        <w:t>przepisów technicznych oraz zasad dotyczących usług społeczeństwa informacyjnego (Dz. Urz. WE L 20</w:t>
      </w:r>
      <w:r w:rsidR="001B7843" w:rsidRPr="00363E3B">
        <w:rPr>
          <w:spacing w:val="2"/>
        </w:rPr>
        <w:t>4 z </w:t>
      </w:r>
      <w:r w:rsidRPr="00363E3B">
        <w:rPr>
          <w:spacing w:val="2"/>
        </w:rPr>
        <w:t>21.07.1998, str. 37,</w:t>
      </w:r>
      <w:r w:rsidR="001B7843" w:rsidRPr="00363E3B">
        <w:rPr>
          <w:spacing w:val="2"/>
        </w:rPr>
        <w:t xml:space="preserve"> z </w:t>
      </w:r>
      <w:r w:rsidRPr="00363E3B">
        <w:rPr>
          <w:spacing w:val="2"/>
        </w:rPr>
        <w:t>późn. zm.; Dz. Urz. UE Polskie wydanie specjalne, rozdz. 13,</w:t>
      </w:r>
      <w:r w:rsidR="001B7843" w:rsidRPr="00363E3B">
        <w:rPr>
          <w:spacing w:val="2"/>
        </w:rPr>
        <w:t xml:space="preserve"> t. </w:t>
      </w:r>
      <w:r w:rsidRPr="00363E3B">
        <w:rPr>
          <w:spacing w:val="2"/>
        </w:rPr>
        <w:t>20, str. 337).</w:t>
      </w:r>
    </w:p>
  </w:footnote>
  <w:footnote w:id="2">
    <w:p w:rsidR="005142EC" w:rsidRPr="007803F1" w:rsidRDefault="005142EC" w:rsidP="005142EC">
      <w:pPr>
        <w:pStyle w:val="ODNONIKtreodnonika"/>
      </w:pPr>
      <w:r w:rsidRPr="001B7843">
        <w:rPr>
          <w:rStyle w:val="IGindeksgrny"/>
        </w:rPr>
        <w:footnoteRef/>
      </w:r>
      <w:r w:rsidRPr="001B7843">
        <w:rPr>
          <w:rStyle w:val="IGindeksgrny"/>
        </w:rPr>
        <w:t>)</w:t>
      </w:r>
      <w:r>
        <w:tab/>
      </w:r>
      <w:r w:rsidRPr="007803F1">
        <w:t>Niniejszą ustawą zmienia się ustawy: ustawę</w:t>
      </w:r>
      <w:r w:rsidR="001B7843" w:rsidRPr="007803F1">
        <w:t xml:space="preserve"> z</w:t>
      </w:r>
      <w:r w:rsidR="001B7843">
        <w:t> </w:t>
      </w:r>
      <w:r w:rsidRPr="007803F1">
        <w:t>dnia 2</w:t>
      </w:r>
      <w:r w:rsidR="001B7843" w:rsidRPr="007803F1">
        <w:t>8</w:t>
      </w:r>
      <w:r w:rsidR="001B7843">
        <w:t> </w:t>
      </w:r>
      <w:r w:rsidRPr="007803F1">
        <w:t>września 199</w:t>
      </w:r>
      <w:r w:rsidR="001B7843" w:rsidRPr="007803F1">
        <w:t>1</w:t>
      </w:r>
      <w:r w:rsidR="001B7843">
        <w:t> </w:t>
      </w:r>
      <w:r w:rsidRPr="007803F1">
        <w:t>r.</w:t>
      </w:r>
      <w:r w:rsidR="001B7843" w:rsidRPr="007803F1">
        <w:t xml:space="preserve"> o</w:t>
      </w:r>
      <w:r w:rsidR="001B7843">
        <w:t> </w:t>
      </w:r>
      <w:r w:rsidRPr="007803F1">
        <w:t>kontroli skarbowej, ustawę</w:t>
      </w:r>
      <w:r w:rsidR="001B7843" w:rsidRPr="007803F1">
        <w:t xml:space="preserve"> z</w:t>
      </w:r>
      <w:r w:rsidR="001B7843">
        <w:t> </w:t>
      </w:r>
      <w:r w:rsidRPr="007803F1">
        <w:t>dnia 1</w:t>
      </w:r>
      <w:r w:rsidR="001B7843" w:rsidRPr="007803F1">
        <w:t>5</w:t>
      </w:r>
      <w:r w:rsidR="001B7843">
        <w:t> </w:t>
      </w:r>
      <w:r w:rsidRPr="007803F1">
        <w:t>kwietnia 201</w:t>
      </w:r>
      <w:r w:rsidR="001B7843" w:rsidRPr="007803F1">
        <w:t>1</w:t>
      </w:r>
      <w:r w:rsidR="001B7843">
        <w:t> </w:t>
      </w:r>
      <w:r w:rsidRPr="007803F1">
        <w:t>r.</w:t>
      </w:r>
      <w:r w:rsidR="001B7843" w:rsidRPr="007803F1">
        <w:t xml:space="preserve"> o</w:t>
      </w:r>
      <w:r w:rsidR="001B7843">
        <w:t> </w:t>
      </w:r>
      <w:r w:rsidRPr="007803F1">
        <w:t>działalności leczniczej oraz ustawę</w:t>
      </w:r>
      <w:r w:rsidR="001B7843" w:rsidRPr="007803F1">
        <w:t xml:space="preserve"> z</w:t>
      </w:r>
      <w:r w:rsidR="001B7843">
        <w:t> </w:t>
      </w:r>
      <w:r w:rsidRPr="007803F1">
        <w:t>dnia 2</w:t>
      </w:r>
      <w:r w:rsidR="001B7843" w:rsidRPr="007803F1">
        <w:t>8</w:t>
      </w:r>
      <w:r w:rsidR="001B7843">
        <w:t> </w:t>
      </w:r>
      <w:r w:rsidRPr="007803F1">
        <w:t>kwietnia 201</w:t>
      </w:r>
      <w:r w:rsidR="001B7843" w:rsidRPr="007803F1">
        <w:t>1</w:t>
      </w:r>
      <w:r w:rsidR="001B7843">
        <w:t> </w:t>
      </w:r>
      <w:r w:rsidRPr="007803F1">
        <w:t>r.</w:t>
      </w:r>
      <w:r w:rsidR="001B7843" w:rsidRPr="007803F1">
        <w:t xml:space="preserve"> o</w:t>
      </w:r>
      <w:r w:rsidR="001B7843">
        <w:t> </w:t>
      </w:r>
      <w:r w:rsidRPr="007803F1">
        <w:t>systemie informacji</w:t>
      </w:r>
      <w:r w:rsidR="001B7843" w:rsidRPr="007803F1">
        <w:t xml:space="preserve"> w</w:t>
      </w:r>
      <w:r w:rsidR="001B7843">
        <w:t> </w:t>
      </w:r>
      <w:r w:rsidRPr="007803F1">
        <w:t>ochronie zdrowia.</w:t>
      </w:r>
    </w:p>
  </w:footnote>
  <w:footnote w:id="3">
    <w:p w:rsidR="005142EC" w:rsidRPr="00DA743B" w:rsidRDefault="005142EC" w:rsidP="005142EC">
      <w:pPr>
        <w:pStyle w:val="ODNONIKtreodnonika"/>
      </w:pPr>
      <w:r w:rsidRPr="001B7843">
        <w:rPr>
          <w:rStyle w:val="IGindeksgrny"/>
        </w:rPr>
        <w:footnoteRef/>
      </w:r>
      <w:r w:rsidRPr="001B7843">
        <w:rPr>
          <w:rStyle w:val="IGindeksgrny"/>
        </w:rPr>
        <w:t>)</w:t>
      </w:r>
      <w:r>
        <w:tab/>
      </w:r>
      <w:r w:rsidRPr="002C2BCD">
        <w:t>Zmiany</w:t>
      </w:r>
      <w:r>
        <w:t xml:space="preserve"> </w:t>
      </w:r>
      <w:r w:rsidRPr="002C2BCD">
        <w:t>tekstu</w:t>
      </w:r>
      <w:r>
        <w:t xml:space="preserve"> </w:t>
      </w:r>
      <w:r w:rsidRPr="002C2BCD">
        <w:t>jednolitego</w:t>
      </w:r>
      <w:r>
        <w:t xml:space="preserve"> </w:t>
      </w:r>
      <w:r w:rsidRPr="002C2BCD">
        <w:t>wymienionej</w:t>
      </w:r>
      <w:r>
        <w:t xml:space="preserve"> </w:t>
      </w:r>
      <w:r w:rsidRPr="002C2BCD">
        <w:t>ustawy</w:t>
      </w:r>
      <w:r>
        <w:t xml:space="preserve"> </w:t>
      </w:r>
      <w:r w:rsidRPr="002C2BCD">
        <w:t>zostały</w:t>
      </w:r>
      <w:r>
        <w:t xml:space="preserve"> </w:t>
      </w:r>
      <w:r w:rsidRPr="002C2BCD">
        <w:t>ogłoszone</w:t>
      </w:r>
      <w:r w:rsidR="001B7843">
        <w:t xml:space="preserve"> </w:t>
      </w:r>
      <w:r w:rsidR="001B7843" w:rsidRPr="002C2BCD">
        <w:t>w</w:t>
      </w:r>
      <w:r w:rsidR="001B7843">
        <w:t xml:space="preserve"> Dz. U. </w:t>
      </w:r>
      <w:r w:rsidR="001B7843" w:rsidRPr="002C2BCD">
        <w:t>z</w:t>
      </w:r>
      <w:r w:rsidR="001B7843">
        <w:t> </w:t>
      </w:r>
      <w:r w:rsidRPr="002C2BCD">
        <w:t>200</w:t>
      </w:r>
      <w:r w:rsidR="001B7843" w:rsidRPr="002C2BCD">
        <w:t>8</w:t>
      </w:r>
      <w:r w:rsidR="001B7843">
        <w:t> </w:t>
      </w:r>
      <w:r w:rsidRPr="002C2BCD">
        <w:t>r.</w:t>
      </w:r>
      <w:r w:rsidR="001B7843">
        <w:t xml:space="preserve"> Nr </w:t>
      </w:r>
      <w:r w:rsidRPr="002C2BCD">
        <w:t>227,</w:t>
      </w:r>
      <w:r w:rsidR="001B7843">
        <w:t xml:space="preserve"> poz. </w:t>
      </w:r>
      <w:r w:rsidRPr="002C2BCD">
        <w:t>150</w:t>
      </w:r>
      <w:r w:rsidR="001B7843" w:rsidRPr="002C2BCD">
        <w:t>5</w:t>
      </w:r>
      <w:r w:rsidR="001B7843">
        <w:t xml:space="preserve"> i Nr </w:t>
      </w:r>
      <w:r w:rsidRPr="002C2BCD">
        <w:t>234,</w:t>
      </w:r>
      <w:r w:rsidR="001B7843">
        <w:t xml:space="preserve"> poz. </w:t>
      </w:r>
      <w:r w:rsidRPr="002C2BCD">
        <w:t>1570,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200</w:t>
      </w:r>
      <w:r w:rsidR="001B7843" w:rsidRPr="002C2BCD">
        <w:t>9</w:t>
      </w:r>
      <w:r w:rsidR="001B7843">
        <w:t> </w:t>
      </w:r>
      <w:r w:rsidRPr="002C2BCD">
        <w:t>r.</w:t>
      </w:r>
      <w:r w:rsidR="001B7843">
        <w:t xml:space="preserve"> Nr </w:t>
      </w:r>
      <w:r w:rsidRPr="002C2BCD">
        <w:t>18,</w:t>
      </w:r>
      <w:r w:rsidR="001B7843">
        <w:t xml:space="preserve"> poz. </w:t>
      </w:r>
      <w:r w:rsidRPr="002C2BCD">
        <w:t>97,</w:t>
      </w:r>
      <w:r w:rsidR="001B7843">
        <w:t xml:space="preserve"> Nr </w:t>
      </w:r>
      <w:r w:rsidRPr="002C2BCD">
        <w:t>31,</w:t>
      </w:r>
      <w:r w:rsidR="001B7843">
        <w:t xml:space="preserve"> poz. </w:t>
      </w:r>
      <w:r w:rsidRPr="002C2BCD">
        <w:t>206,</w:t>
      </w:r>
      <w:r w:rsidR="001B7843">
        <w:t xml:space="preserve"> Nr </w:t>
      </w:r>
      <w:r w:rsidRPr="002C2BCD">
        <w:t>92,</w:t>
      </w:r>
      <w:r w:rsidR="001B7843">
        <w:t xml:space="preserve"> poz. </w:t>
      </w:r>
      <w:r w:rsidRPr="002C2BCD">
        <w:t>753,</w:t>
      </w:r>
      <w:r w:rsidR="001B7843">
        <w:t xml:space="preserve"> Nr </w:t>
      </w:r>
      <w:r w:rsidRPr="002C2BCD">
        <w:t>95,</w:t>
      </w:r>
      <w:r w:rsidR="001B7843">
        <w:t xml:space="preserve"> poz. </w:t>
      </w:r>
      <w:r w:rsidRPr="002C2BCD">
        <w:t>78</w:t>
      </w:r>
      <w:r w:rsidR="001B7843" w:rsidRPr="002C2BCD">
        <w:t>8</w:t>
      </w:r>
      <w:r w:rsidR="001B7843">
        <w:t xml:space="preserve"> i Nr </w:t>
      </w:r>
      <w:r w:rsidRPr="002C2BCD">
        <w:t>98,</w:t>
      </w:r>
      <w:r w:rsidR="001B7843">
        <w:t xml:space="preserve"> poz. </w:t>
      </w:r>
      <w:r w:rsidRPr="002C2BCD">
        <w:t>817,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201</w:t>
      </w:r>
      <w:r w:rsidR="001B7843" w:rsidRPr="002C2BCD">
        <w:t>0</w:t>
      </w:r>
      <w:r w:rsidR="001B7843">
        <w:t> </w:t>
      </w:r>
      <w:r w:rsidRPr="002C2BCD">
        <w:t>r.</w:t>
      </w:r>
      <w:r w:rsidR="001B7843">
        <w:t xml:space="preserve"> Nr </w:t>
      </w:r>
      <w:r w:rsidRPr="002C2BCD">
        <w:t>78,</w:t>
      </w:r>
      <w:r w:rsidR="001B7843">
        <w:t xml:space="preserve"> poz. </w:t>
      </w:r>
      <w:r w:rsidRPr="002C2BCD">
        <w:t>51</w:t>
      </w:r>
      <w:r w:rsidR="001B7843" w:rsidRPr="002C2BCD">
        <w:t>3</w:t>
      </w:r>
      <w:r w:rsidR="001B7843">
        <w:t xml:space="preserve"> i Nr </w:t>
      </w:r>
      <w:r w:rsidRPr="002C2BCD">
        <w:t>107,</w:t>
      </w:r>
      <w:r w:rsidR="001B7843">
        <w:t xml:space="preserve"> poz. </w:t>
      </w:r>
      <w:r w:rsidRPr="002C2BCD">
        <w:t>679,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201</w:t>
      </w:r>
      <w:r w:rsidR="001B7843" w:rsidRPr="002C2BCD">
        <w:t>1</w:t>
      </w:r>
      <w:r w:rsidR="001B7843">
        <w:t> </w:t>
      </w:r>
      <w:r w:rsidRPr="002C2BCD">
        <w:t>r.</w:t>
      </w:r>
      <w:r w:rsidR="001B7843">
        <w:t xml:space="preserve"> Nr </w:t>
      </w:r>
      <w:r w:rsidRPr="002C2BCD">
        <w:t>63,</w:t>
      </w:r>
      <w:r w:rsidR="001B7843">
        <w:t xml:space="preserve"> poz. </w:t>
      </w:r>
      <w:r w:rsidRPr="002C2BCD">
        <w:t>322,</w:t>
      </w:r>
      <w:r w:rsidR="001B7843">
        <w:t xml:space="preserve"> Nr </w:t>
      </w:r>
      <w:r w:rsidRPr="002C2BCD">
        <w:t>82,</w:t>
      </w:r>
      <w:r w:rsidR="001B7843">
        <w:t xml:space="preserve"> poz. </w:t>
      </w:r>
      <w:r w:rsidRPr="002C2BCD">
        <w:t>451,</w:t>
      </w:r>
      <w:r w:rsidR="001B7843">
        <w:t xml:space="preserve"> Nr </w:t>
      </w:r>
      <w:r w:rsidRPr="002C2BCD">
        <w:t>106,</w:t>
      </w:r>
      <w:r w:rsidR="001B7843">
        <w:t xml:space="preserve"> poz. </w:t>
      </w:r>
      <w:r w:rsidRPr="002C2BCD">
        <w:t>622,</w:t>
      </w:r>
      <w:r w:rsidR="001B7843">
        <w:t xml:space="preserve"> Nr </w:t>
      </w:r>
      <w:r w:rsidRPr="002C2BCD">
        <w:t>112,</w:t>
      </w:r>
      <w:r w:rsidR="001B7843">
        <w:t xml:space="preserve"> poz. </w:t>
      </w:r>
      <w:r w:rsidRPr="002C2BCD">
        <w:t>654,</w:t>
      </w:r>
      <w:r w:rsidR="001B7843">
        <w:t xml:space="preserve"> Nr </w:t>
      </w:r>
      <w:r w:rsidRPr="002C2BCD">
        <w:t>113,</w:t>
      </w:r>
      <w:r w:rsidR="001B7843">
        <w:t xml:space="preserve"> poz. </w:t>
      </w:r>
      <w:r w:rsidRPr="002C2BCD">
        <w:t>65</w:t>
      </w:r>
      <w:r w:rsidR="001B7843" w:rsidRPr="002C2BCD">
        <w:t>7</w:t>
      </w:r>
      <w:r w:rsidR="001B7843">
        <w:t xml:space="preserve"> i Nr </w:t>
      </w:r>
      <w:r w:rsidRPr="002C2BCD">
        <w:t>122,</w:t>
      </w:r>
      <w:r w:rsidR="001B7843">
        <w:t xml:space="preserve"> poz. </w:t>
      </w:r>
      <w:r w:rsidRPr="002C2BCD">
        <w:t>696,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201</w:t>
      </w:r>
      <w:r w:rsidR="001B7843" w:rsidRPr="002C2BCD">
        <w:t>2</w:t>
      </w:r>
      <w:r w:rsidR="001B7843">
        <w:t> </w:t>
      </w:r>
      <w:r w:rsidRPr="002C2BCD">
        <w:t>r.</w:t>
      </w:r>
      <w:r w:rsidR="001B7843">
        <w:t xml:space="preserve"> poz. </w:t>
      </w:r>
      <w:r w:rsidRPr="002C2BCD">
        <w:t>134</w:t>
      </w:r>
      <w:r w:rsidR="001B7843" w:rsidRPr="002C2BCD">
        <w:t>2</w:t>
      </w:r>
      <w:r w:rsidR="001B7843">
        <w:t xml:space="preserve"> i </w:t>
      </w:r>
      <w:r w:rsidRPr="002C2BCD">
        <w:t>1544,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201</w:t>
      </w:r>
      <w:r w:rsidR="001B7843" w:rsidRPr="002C2BCD">
        <w:t>3</w:t>
      </w:r>
      <w:r w:rsidR="001B7843">
        <w:t> </w:t>
      </w:r>
      <w:r w:rsidRPr="002C2BCD">
        <w:t>r.</w:t>
      </w:r>
      <w:r w:rsidR="001B7843">
        <w:t xml:space="preserve"> poz. </w:t>
      </w:r>
      <w:r w:rsidRPr="002C2BCD">
        <w:t>1245</w:t>
      </w:r>
      <w:r>
        <w:t>,</w:t>
      </w:r>
      <w:r w:rsidR="001B7843">
        <w:t xml:space="preserve"> </w:t>
      </w:r>
      <w:r w:rsidR="001B7843" w:rsidRPr="002C2BCD">
        <w:t>z</w:t>
      </w:r>
      <w:r w:rsidR="001B7843">
        <w:t> </w:t>
      </w:r>
      <w:r w:rsidRPr="002C2BCD">
        <w:t>201</w:t>
      </w:r>
      <w:r w:rsidR="001B7843" w:rsidRPr="002C2BCD">
        <w:t>4</w:t>
      </w:r>
      <w:r w:rsidR="001B7843">
        <w:t> </w:t>
      </w:r>
      <w:r w:rsidRPr="002C2BCD">
        <w:t>r.</w:t>
      </w:r>
      <w:r w:rsidR="001B7843">
        <w:t xml:space="preserve"> poz. </w:t>
      </w:r>
      <w:r w:rsidRPr="002C2BCD">
        <w:t>82</w:t>
      </w:r>
      <w:r w:rsidR="001B7843" w:rsidRPr="002C2BCD">
        <w:t>2</w:t>
      </w:r>
      <w:r w:rsidR="001B7843">
        <w:t xml:space="preserve"> i </w:t>
      </w:r>
      <w:r w:rsidRPr="002C2BCD">
        <w:t>149</w:t>
      </w:r>
      <w:r w:rsidR="001B7843" w:rsidRPr="002C2BCD">
        <w:t>1</w:t>
      </w:r>
      <w:r w:rsidR="001B7843">
        <w:t xml:space="preserve"> oraz z </w:t>
      </w:r>
      <w:r>
        <w:t>201</w:t>
      </w:r>
      <w:r w:rsidR="001B7843">
        <w:t>5 </w:t>
      </w:r>
      <w:r>
        <w:t>r.</w:t>
      </w:r>
      <w:r w:rsidR="001B7843">
        <w:t xml:space="preserve"> poz. </w:t>
      </w:r>
      <w:r>
        <w:t>2</w:t>
      </w:r>
      <w:r w:rsidR="001B7843">
        <w:t>8 i </w:t>
      </w:r>
      <w:r>
        <w:t>277</w:t>
      </w:r>
      <w:r w:rsidRPr="002C2BCD">
        <w:t>.</w:t>
      </w:r>
    </w:p>
  </w:footnote>
  <w:footnote w:id="4">
    <w:p w:rsidR="005142EC" w:rsidRPr="00A034FA" w:rsidRDefault="005142EC" w:rsidP="005142EC">
      <w:pPr>
        <w:pStyle w:val="ODNONIKtreodnonika"/>
      </w:pPr>
      <w:r w:rsidRPr="001B7843">
        <w:rPr>
          <w:rStyle w:val="IGindeksgrny"/>
        </w:rPr>
        <w:footnoteRef/>
      </w:r>
      <w:r w:rsidRPr="001B7843">
        <w:rPr>
          <w:rStyle w:val="IGindeksgrny"/>
        </w:rPr>
        <w:t>)</w:t>
      </w:r>
      <w:r>
        <w:tab/>
      </w:r>
      <w:r w:rsidRPr="00815E70">
        <w:t>Zmiany</w:t>
      </w:r>
      <w:r>
        <w:t xml:space="preserve"> tekstu jednolitego </w:t>
      </w:r>
      <w:r w:rsidRPr="00815E70">
        <w:t>wymienionej</w:t>
      </w:r>
      <w:r>
        <w:t xml:space="preserve"> </w:t>
      </w:r>
      <w:r w:rsidRPr="00815E70">
        <w:t>ustawy</w:t>
      </w:r>
      <w:r>
        <w:t xml:space="preserve"> </w:t>
      </w:r>
      <w:r w:rsidRPr="00815E70">
        <w:t>zostały</w:t>
      </w:r>
      <w:r>
        <w:t xml:space="preserve"> </w:t>
      </w:r>
      <w:r w:rsidRPr="00815E70">
        <w:t>ogłoszone</w:t>
      </w:r>
      <w:r w:rsidR="001B7843">
        <w:t xml:space="preserve"> </w:t>
      </w:r>
      <w:r w:rsidR="001B7843" w:rsidRPr="00815E70">
        <w:t>w</w:t>
      </w:r>
      <w:r w:rsidR="001B7843">
        <w:t> Dz. U.</w:t>
      </w:r>
      <w:r w:rsidR="001B7843" w:rsidRPr="00DA743B">
        <w:t xml:space="preserve"> z</w:t>
      </w:r>
      <w:r w:rsidR="001B7843">
        <w:t> </w:t>
      </w:r>
      <w:r w:rsidRPr="00A034FA">
        <w:t>200</w:t>
      </w:r>
      <w:r w:rsidR="001B7843" w:rsidRPr="00A034FA">
        <w:t>8</w:t>
      </w:r>
      <w:r w:rsidR="001B7843">
        <w:t> </w:t>
      </w:r>
      <w:r w:rsidRPr="00A034FA">
        <w:t>r.</w:t>
      </w:r>
      <w:r w:rsidR="001B7843">
        <w:t xml:space="preserve"> Nr </w:t>
      </w:r>
      <w:r w:rsidRPr="00A034FA">
        <w:t>227,</w:t>
      </w:r>
      <w:r w:rsidR="001B7843">
        <w:t xml:space="preserve"> poz. </w:t>
      </w:r>
      <w:r w:rsidRPr="00A034FA">
        <w:t>150</w:t>
      </w:r>
      <w:r w:rsidR="001B7843" w:rsidRPr="00A034FA">
        <w:t>5</w:t>
      </w:r>
      <w:r w:rsidR="001B7843">
        <w:t xml:space="preserve"> i Nr </w:t>
      </w:r>
      <w:r w:rsidRPr="00A034FA">
        <w:t>234,</w:t>
      </w:r>
      <w:r w:rsidR="001B7843">
        <w:t xml:space="preserve"> poz. </w:t>
      </w:r>
      <w:r w:rsidRPr="00A034FA">
        <w:t>1570,</w:t>
      </w:r>
      <w:r w:rsidR="001B7843" w:rsidRPr="00A034FA">
        <w:t xml:space="preserve"> z</w:t>
      </w:r>
      <w:r w:rsidR="001B7843">
        <w:t> </w:t>
      </w:r>
      <w:r w:rsidRPr="00A034FA">
        <w:t>200</w:t>
      </w:r>
      <w:r w:rsidR="001B7843" w:rsidRPr="00A034FA">
        <w:t>9</w:t>
      </w:r>
      <w:r w:rsidR="001B7843">
        <w:t> </w:t>
      </w:r>
      <w:r w:rsidRPr="00A034FA">
        <w:t>r.</w:t>
      </w:r>
      <w:r w:rsidR="001B7843">
        <w:t xml:space="preserve"> Nr </w:t>
      </w:r>
      <w:r w:rsidRPr="00A034FA">
        <w:t>18,</w:t>
      </w:r>
      <w:r w:rsidR="001B7843">
        <w:t xml:space="preserve"> poz. </w:t>
      </w:r>
      <w:r w:rsidRPr="00A034FA">
        <w:t>97,</w:t>
      </w:r>
      <w:r w:rsidR="001B7843">
        <w:t xml:space="preserve"> Nr </w:t>
      </w:r>
      <w:r w:rsidRPr="00A034FA">
        <w:t>31,</w:t>
      </w:r>
      <w:r w:rsidR="001B7843">
        <w:t xml:space="preserve"> poz. </w:t>
      </w:r>
      <w:r w:rsidRPr="00A034FA">
        <w:t>206,</w:t>
      </w:r>
      <w:r w:rsidR="001B7843">
        <w:t xml:space="preserve"> Nr </w:t>
      </w:r>
      <w:r w:rsidRPr="00A034FA">
        <w:t>92,</w:t>
      </w:r>
      <w:r w:rsidR="001B7843">
        <w:t xml:space="preserve"> poz. </w:t>
      </w:r>
      <w:r w:rsidRPr="00A034FA">
        <w:t>753,</w:t>
      </w:r>
      <w:r w:rsidR="001B7843">
        <w:t xml:space="preserve"> Nr </w:t>
      </w:r>
      <w:r w:rsidRPr="00A034FA">
        <w:t>95,</w:t>
      </w:r>
      <w:r w:rsidR="001B7843">
        <w:t xml:space="preserve"> poz. </w:t>
      </w:r>
      <w:r w:rsidRPr="00A034FA">
        <w:t>78</w:t>
      </w:r>
      <w:r w:rsidR="001B7843" w:rsidRPr="00A034FA">
        <w:t>8</w:t>
      </w:r>
      <w:r w:rsidR="001B7843">
        <w:t xml:space="preserve"> i Nr </w:t>
      </w:r>
      <w:r w:rsidRPr="00A034FA">
        <w:t>98,</w:t>
      </w:r>
      <w:r w:rsidR="001B7843">
        <w:t xml:space="preserve"> poz. </w:t>
      </w:r>
      <w:r w:rsidRPr="00A034FA">
        <w:t>817,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0</w:t>
      </w:r>
      <w:r w:rsidR="001B7843">
        <w:t> </w:t>
      </w:r>
      <w:r w:rsidRPr="00A034FA">
        <w:t>r.</w:t>
      </w:r>
      <w:r w:rsidR="001B7843">
        <w:t xml:space="preserve"> Nr </w:t>
      </w:r>
      <w:r w:rsidRPr="00A034FA">
        <w:t>78,</w:t>
      </w:r>
      <w:r w:rsidR="001B7843">
        <w:t xml:space="preserve"> poz. </w:t>
      </w:r>
      <w:r w:rsidRPr="00A034FA">
        <w:t>51</w:t>
      </w:r>
      <w:r w:rsidR="001B7843" w:rsidRPr="00A034FA">
        <w:t>3</w:t>
      </w:r>
      <w:r w:rsidR="001B7843">
        <w:t xml:space="preserve"> i Nr </w:t>
      </w:r>
      <w:r w:rsidRPr="00A034FA">
        <w:t>107,</w:t>
      </w:r>
      <w:r w:rsidR="001B7843">
        <w:t xml:space="preserve"> poz. </w:t>
      </w:r>
      <w:r w:rsidRPr="00A034FA">
        <w:t>679,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1</w:t>
      </w:r>
      <w:r w:rsidR="001B7843">
        <w:t> </w:t>
      </w:r>
      <w:r w:rsidRPr="00A034FA">
        <w:t>r.</w:t>
      </w:r>
      <w:r w:rsidR="001B7843">
        <w:t xml:space="preserve"> Nr </w:t>
      </w:r>
      <w:r w:rsidRPr="00A034FA">
        <w:t>63,</w:t>
      </w:r>
      <w:r w:rsidR="001B7843">
        <w:t xml:space="preserve"> poz. </w:t>
      </w:r>
      <w:r w:rsidRPr="00A034FA">
        <w:t>322,</w:t>
      </w:r>
      <w:r w:rsidR="001B7843">
        <w:t xml:space="preserve"> Nr </w:t>
      </w:r>
      <w:r w:rsidRPr="00A034FA">
        <w:t>82,</w:t>
      </w:r>
      <w:r w:rsidR="001B7843">
        <w:t xml:space="preserve"> poz. </w:t>
      </w:r>
      <w:r w:rsidRPr="00A034FA">
        <w:t>451,</w:t>
      </w:r>
      <w:r w:rsidR="001B7843">
        <w:t xml:space="preserve"> Nr </w:t>
      </w:r>
      <w:r w:rsidRPr="00A034FA">
        <w:t>106,</w:t>
      </w:r>
      <w:r w:rsidR="001B7843">
        <w:t xml:space="preserve"> poz. </w:t>
      </w:r>
      <w:r w:rsidRPr="00A034FA">
        <w:t>622,</w:t>
      </w:r>
      <w:r w:rsidR="001B7843">
        <w:t xml:space="preserve"> Nr </w:t>
      </w:r>
      <w:r w:rsidRPr="00A034FA">
        <w:t>112,</w:t>
      </w:r>
      <w:r w:rsidR="001B7843">
        <w:t xml:space="preserve"> poz. </w:t>
      </w:r>
      <w:r w:rsidRPr="00A034FA">
        <w:t>654,</w:t>
      </w:r>
      <w:r w:rsidR="001B7843">
        <w:t xml:space="preserve"> Nr </w:t>
      </w:r>
      <w:r w:rsidRPr="00A034FA">
        <w:t>113,</w:t>
      </w:r>
      <w:r w:rsidR="001B7843">
        <w:t xml:space="preserve"> poz. </w:t>
      </w:r>
      <w:r w:rsidRPr="00A034FA">
        <w:t>65</w:t>
      </w:r>
      <w:r w:rsidR="001B7843" w:rsidRPr="00A034FA">
        <w:t>7</w:t>
      </w:r>
      <w:r w:rsidR="001B7843">
        <w:t xml:space="preserve"> i Nr </w:t>
      </w:r>
      <w:r w:rsidRPr="00A034FA">
        <w:t>122,</w:t>
      </w:r>
      <w:r w:rsidR="001B7843">
        <w:t xml:space="preserve"> poz. </w:t>
      </w:r>
      <w:r w:rsidRPr="00A034FA">
        <w:t>696,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2</w:t>
      </w:r>
      <w:r w:rsidR="001B7843">
        <w:t> </w:t>
      </w:r>
      <w:r w:rsidRPr="00A034FA">
        <w:t>r.</w:t>
      </w:r>
      <w:r w:rsidR="001B7843">
        <w:t xml:space="preserve"> poz. </w:t>
      </w:r>
      <w:r w:rsidRPr="00A034FA">
        <w:t>134</w:t>
      </w:r>
      <w:r w:rsidR="001B7843" w:rsidRPr="00A034FA">
        <w:t>2</w:t>
      </w:r>
      <w:r w:rsidR="001B7843">
        <w:t xml:space="preserve"> i </w:t>
      </w:r>
      <w:r w:rsidRPr="00A034FA">
        <w:t>1544,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3</w:t>
      </w:r>
      <w:r w:rsidR="001B7843">
        <w:t> </w:t>
      </w:r>
      <w:r w:rsidRPr="00A034FA">
        <w:t>r.</w:t>
      </w:r>
      <w:r w:rsidR="001B7843">
        <w:t xml:space="preserve"> poz. </w:t>
      </w:r>
      <w:r w:rsidRPr="00A034FA">
        <w:t>1245,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4</w:t>
      </w:r>
      <w:r w:rsidR="001B7843">
        <w:t> </w:t>
      </w:r>
      <w:r w:rsidRPr="00A034FA">
        <w:t>r.</w:t>
      </w:r>
      <w:r w:rsidR="001B7843">
        <w:t xml:space="preserve"> poz. </w:t>
      </w:r>
      <w:r w:rsidRPr="00A034FA">
        <w:t>82</w:t>
      </w:r>
      <w:r w:rsidR="001B7843" w:rsidRPr="00A034FA">
        <w:t>2</w:t>
      </w:r>
      <w:r w:rsidR="001B7843">
        <w:t xml:space="preserve"> i </w:t>
      </w:r>
      <w:r w:rsidRPr="00A034FA">
        <w:t>149</w:t>
      </w:r>
      <w:r w:rsidR="001B7843" w:rsidRPr="00A034FA">
        <w:t>1</w:t>
      </w:r>
      <w:r w:rsidR="001B7843">
        <w:t xml:space="preserve"> oraz</w:t>
      </w:r>
      <w:r w:rsidR="001B7843" w:rsidRPr="00A034FA">
        <w:t xml:space="preserve"> z</w:t>
      </w:r>
      <w:r w:rsidR="001B7843">
        <w:t> </w:t>
      </w:r>
      <w:r w:rsidRPr="00A034FA">
        <w:t>201</w:t>
      </w:r>
      <w:r w:rsidR="001B7843" w:rsidRPr="00A034FA">
        <w:t>5</w:t>
      </w:r>
      <w:r w:rsidR="001B7843">
        <w:t> </w:t>
      </w:r>
      <w:r w:rsidRPr="00A034FA">
        <w:t>r.</w:t>
      </w:r>
      <w:r w:rsidR="001B7843">
        <w:t xml:space="preserve"> poz. </w:t>
      </w:r>
      <w:r w:rsidRPr="00A034FA">
        <w:t>2</w:t>
      </w:r>
      <w:r w:rsidR="001B7843" w:rsidRPr="00A034FA">
        <w:t>8</w:t>
      </w:r>
      <w:r w:rsidR="00EC399B">
        <w:t xml:space="preserve">, </w:t>
      </w:r>
      <w:r w:rsidRPr="00A034FA">
        <w:t>277</w:t>
      </w:r>
      <w:r w:rsidR="00EC399B">
        <w:t xml:space="preserve"> i 788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A453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A453B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A7233">
          <w:t>788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A453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27575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4CF"/>
    <w:rsid w:val="000A1C27"/>
    <w:rsid w:val="000A1DAD"/>
    <w:rsid w:val="000A2649"/>
    <w:rsid w:val="000A323B"/>
    <w:rsid w:val="000A3418"/>
    <w:rsid w:val="000A45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314D"/>
    <w:rsid w:val="0011493E"/>
    <w:rsid w:val="00115B72"/>
    <w:rsid w:val="00116B8F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908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2456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0F7A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B7843"/>
    <w:rsid w:val="001C1832"/>
    <w:rsid w:val="001C188C"/>
    <w:rsid w:val="001D16F3"/>
    <w:rsid w:val="001D1783"/>
    <w:rsid w:val="001D53CD"/>
    <w:rsid w:val="001D55A3"/>
    <w:rsid w:val="001D5AF5"/>
    <w:rsid w:val="001E3ED8"/>
    <w:rsid w:val="001E4E0C"/>
    <w:rsid w:val="001E526D"/>
    <w:rsid w:val="001E5655"/>
    <w:rsid w:val="001F1832"/>
    <w:rsid w:val="001F1C63"/>
    <w:rsid w:val="001F220F"/>
    <w:rsid w:val="001F3F0B"/>
    <w:rsid w:val="001F6616"/>
    <w:rsid w:val="0020141B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2A26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3E3B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5395"/>
    <w:rsid w:val="003F020D"/>
    <w:rsid w:val="003F03D9"/>
    <w:rsid w:val="003F2FBE"/>
    <w:rsid w:val="003F318D"/>
    <w:rsid w:val="003F5BAE"/>
    <w:rsid w:val="003F6ED7"/>
    <w:rsid w:val="004018D8"/>
    <w:rsid w:val="00401C46"/>
    <w:rsid w:val="00401C84"/>
    <w:rsid w:val="004035BB"/>
    <w:rsid w:val="004035EB"/>
    <w:rsid w:val="00404C07"/>
    <w:rsid w:val="00407332"/>
    <w:rsid w:val="00407828"/>
    <w:rsid w:val="0041096E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337"/>
    <w:rsid w:val="004727E1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42EC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233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7CA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3653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5BAC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247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31EC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66FC9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50D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0651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787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96CE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2C19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4BAE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053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399B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76E53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76E5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5142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142E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5142EC"/>
    <w:pPr>
      <w:widowControl/>
      <w:autoSpaceDE/>
      <w:autoSpaceDN/>
      <w:adjustRightInd/>
      <w:spacing w:before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1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005A00"/>
    <w:rsid w:val="001D53A3"/>
    <w:rsid w:val="00234E76"/>
    <w:rsid w:val="00372B65"/>
    <w:rsid w:val="003D0F83"/>
    <w:rsid w:val="00483009"/>
    <w:rsid w:val="00550FEA"/>
    <w:rsid w:val="005F703C"/>
    <w:rsid w:val="007847B7"/>
    <w:rsid w:val="008753F1"/>
    <w:rsid w:val="00941EED"/>
    <w:rsid w:val="00A27574"/>
    <w:rsid w:val="00A64F40"/>
    <w:rsid w:val="00B67955"/>
    <w:rsid w:val="00CC7DD4"/>
    <w:rsid w:val="00D97548"/>
    <w:rsid w:val="00E94907"/>
    <w:rsid w:val="00E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3B45AF-A47C-4FFB-9BE2-A8A2A55C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11</Pages>
  <Words>5410</Words>
  <Characters>33624</Characters>
  <Application>Microsoft Office Word</Application>
  <DocSecurity>0</DocSecurity>
  <Lines>280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dc:description>Szablon aktu prawnego jest dziełem chronionym przez prawo autorskie.</dc:description>
  <cp:lastModifiedBy>Jolanta Świderska</cp:lastModifiedBy>
  <cp:revision>2</cp:revision>
  <cp:lastPrinted>2013-07-09T14:26:00Z</cp:lastPrinted>
  <dcterms:created xsi:type="dcterms:W3CDTF">2015-06-11T13:39:00Z</dcterms:created>
  <dcterms:modified xsi:type="dcterms:W3CDTF">2015-06-11T13:39:00Z</dcterms:modified>
  <cp:category>788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