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06-22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5B4DAE">
            <w:t>22 czerwca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B4DAE">
            <w:t>858</w:t>
          </w:r>
        </w:sdtContent>
      </w:sdt>
    </w:p>
    <w:p w:rsidR="00BC1109" w:rsidRPr="000656A9" w:rsidRDefault="00BC1109" w:rsidP="00BC1109">
      <w:pPr>
        <w:pStyle w:val="TEKSTOBWIESZCZENIENAZWAORGANUWYDAJCEGOOTJ"/>
      </w:pPr>
      <w:r w:rsidRPr="000656A9">
        <w:t>OBWIESZCZENIE</w:t>
      </w:r>
      <w:bookmarkStart w:id="0" w:name="_GoBack"/>
      <w:bookmarkEnd w:id="0"/>
      <w:r w:rsidR="00A217BB">
        <w:br/>
      </w:r>
      <w:r w:rsidRPr="000656A9">
        <w:t>MARSZAŁKA SEJMU RZECZYPOSPOLITEJ POLSKIEJ</w:t>
      </w:r>
    </w:p>
    <w:p w:rsidR="00BC1109" w:rsidRPr="000656A9" w:rsidRDefault="00BC1109" w:rsidP="00BC1109">
      <w:pPr>
        <w:pStyle w:val="DATAOTJdatawydaniaobwieszczeniatekstujednolitego"/>
      </w:pPr>
      <w:r w:rsidRPr="000656A9">
        <w:t xml:space="preserve">z dnia </w:t>
      </w:r>
      <w:r>
        <w:t>2</w:t>
      </w:r>
      <w:r w:rsidR="00FB7ADE">
        <w:t>7 </w:t>
      </w:r>
      <w:r>
        <w:t>maja 2015 </w:t>
      </w:r>
      <w:r w:rsidRPr="000656A9">
        <w:t>r.</w:t>
      </w:r>
    </w:p>
    <w:p w:rsidR="00BC1109" w:rsidRPr="000656A9" w:rsidRDefault="00BC1109" w:rsidP="00BC1109">
      <w:pPr>
        <w:pStyle w:val="TYTUOTJprzedmiotobwieszczeniatekstujednolitego"/>
      </w:pPr>
      <w:r w:rsidRPr="000656A9">
        <w:t>w sprawie ogłoszenia jednolitego tekstu ustawy – Prawo celne</w:t>
      </w:r>
    </w:p>
    <w:p w:rsidR="00BC1109" w:rsidRPr="000656A9" w:rsidRDefault="00BC1109" w:rsidP="00BC1109">
      <w:pPr>
        <w:pStyle w:val="PKTOTJpunktobwieszczeniatekstujednolitegonp1"/>
      </w:pPr>
      <w:r w:rsidRPr="000656A9">
        <w:t>1. Na podstawie</w:t>
      </w:r>
      <w:r w:rsidR="00A217BB">
        <w:t xml:space="preserve"> art. </w:t>
      </w:r>
      <w:r w:rsidRPr="000656A9">
        <w:t>1</w:t>
      </w:r>
      <w:r w:rsidR="00A217BB" w:rsidRPr="000656A9">
        <w:t>6</w:t>
      </w:r>
      <w:r w:rsidR="00A217BB">
        <w:t xml:space="preserve"> ust. </w:t>
      </w:r>
      <w:r w:rsidR="00A217BB" w:rsidRPr="000656A9">
        <w:t>1</w:t>
      </w:r>
      <w:r w:rsidR="00A217BB">
        <w:t xml:space="preserve"> zdanie</w:t>
      </w:r>
      <w:r w:rsidRPr="000656A9">
        <w:t xml:space="preserve"> pierwsze ustawy z dnia 20 lipca 2000 r. o ogłaszaniu aktów normatywnych i niektórych innych aktów prawnych (</w:t>
      </w:r>
      <w:r w:rsidR="00A217BB">
        <w:t>Dz. U.</w:t>
      </w:r>
      <w:r w:rsidRPr="000656A9">
        <w:t xml:space="preserve"> z 2011 r.</w:t>
      </w:r>
      <w:r w:rsidR="00A217BB">
        <w:t xml:space="preserve"> Nr </w:t>
      </w:r>
      <w:r w:rsidRPr="000656A9">
        <w:t>197,</w:t>
      </w:r>
      <w:r w:rsidR="00A217BB">
        <w:t xml:space="preserve"> poz. </w:t>
      </w:r>
      <w:r w:rsidRPr="000656A9">
        <w:t>117</w:t>
      </w:r>
      <w:r w:rsidR="00A217BB" w:rsidRPr="000656A9">
        <w:t>2</w:t>
      </w:r>
      <w:r w:rsidR="00A217BB">
        <w:t xml:space="preserve"> i Nr </w:t>
      </w:r>
      <w:r w:rsidRPr="000656A9">
        <w:t>232,</w:t>
      </w:r>
      <w:r w:rsidR="00A217BB">
        <w:t xml:space="preserve"> poz. </w:t>
      </w:r>
      <w:r w:rsidRPr="000656A9">
        <w:t>1378) ogłasza się w załączniku do niniejszego obwieszczenia jednolity tekst ustawy z dnia 19 marca 2004 r. – Prawo celne (</w:t>
      </w:r>
      <w:r w:rsidR="00A217BB">
        <w:t>Dz. U.</w:t>
      </w:r>
      <w:r>
        <w:t xml:space="preserve"> z 2013 r.</w:t>
      </w:r>
      <w:r w:rsidR="00A217BB">
        <w:t xml:space="preserve"> poz. </w:t>
      </w:r>
      <w:r>
        <w:t>727</w:t>
      </w:r>
      <w:r w:rsidRPr="000656A9">
        <w:t>), z uwzględnieniem zmian wprowadzonych:</w:t>
      </w:r>
    </w:p>
    <w:p w:rsidR="00BC1109" w:rsidRDefault="00BC1109" w:rsidP="00BC1109">
      <w:pPr>
        <w:pStyle w:val="PPKTOTJpodpunktwobwieszczeniutekstujednolitegonp1"/>
      </w:pPr>
      <w:r>
        <w:t>1)</w:t>
      </w:r>
      <w:r>
        <w:tab/>
        <w:t xml:space="preserve">ustawą z dnia </w:t>
      </w:r>
      <w:r w:rsidRPr="004423A3">
        <w:t>30</w:t>
      </w:r>
      <w:r>
        <w:t> </w:t>
      </w:r>
      <w:r w:rsidRPr="004423A3">
        <w:t>sierpnia 2013</w:t>
      </w:r>
      <w:r>
        <w:t> </w:t>
      </w:r>
      <w:r w:rsidRPr="004423A3">
        <w:t>r. o</w:t>
      </w:r>
      <w:r>
        <w:t> </w:t>
      </w:r>
      <w:r w:rsidRPr="004423A3">
        <w:t>zmianie ustawy – Ordynacja podatkowa, ustawy – Kodeks karny skarbowy oraz ustawy – Prawo celne (</w:t>
      </w:r>
      <w:r w:rsidR="00A217BB">
        <w:t>Dz. U. poz. </w:t>
      </w:r>
      <w:r w:rsidRPr="004423A3">
        <w:t>1149)</w:t>
      </w:r>
      <w:r>
        <w:t>,</w:t>
      </w:r>
    </w:p>
    <w:p w:rsidR="00BC1109" w:rsidRDefault="00BC1109" w:rsidP="00BC1109">
      <w:pPr>
        <w:pStyle w:val="PPKTOTJpodpunktwobwieszczeniutekstujednolitegonp1"/>
      </w:pPr>
      <w:r>
        <w:t>2)</w:t>
      </w:r>
      <w:r>
        <w:tab/>
      </w:r>
      <w:r w:rsidRPr="004423A3">
        <w:t>ustawą z</w:t>
      </w:r>
      <w:r>
        <w:t> </w:t>
      </w:r>
      <w:r w:rsidRPr="004423A3">
        <w:t>dnia</w:t>
      </w:r>
      <w:r>
        <w:t xml:space="preserve"> </w:t>
      </w:r>
      <w:r w:rsidRPr="00842BBF">
        <w:t>9</w:t>
      </w:r>
      <w:r>
        <w:t> </w:t>
      </w:r>
      <w:r w:rsidRPr="00842BBF">
        <w:t>maja 2014</w:t>
      </w:r>
      <w:r>
        <w:t> </w:t>
      </w:r>
      <w:r w:rsidRPr="00842BBF">
        <w:t>r. o</w:t>
      </w:r>
      <w:r>
        <w:t> </w:t>
      </w:r>
      <w:r w:rsidRPr="00842BBF">
        <w:t>ułatwieniu dostępu do wykonywania niektórych zawodów regulowanych</w:t>
      </w:r>
      <w:r>
        <w:t xml:space="preserve"> (</w:t>
      </w:r>
      <w:r w:rsidR="00A217BB">
        <w:t>Dz. U. poz. </w:t>
      </w:r>
      <w:r>
        <w:t>768),</w:t>
      </w:r>
    </w:p>
    <w:p w:rsidR="00BC1109" w:rsidRDefault="00BC1109" w:rsidP="00BC1109">
      <w:pPr>
        <w:pStyle w:val="PPKTOTJpodpunktwobwieszczeniutekstujednolitegonp1"/>
      </w:pPr>
      <w:r>
        <w:t>3)</w:t>
      </w:r>
      <w:r>
        <w:tab/>
      </w:r>
      <w:r w:rsidRPr="004423A3">
        <w:t>ustawą z</w:t>
      </w:r>
      <w:r>
        <w:t> </w:t>
      </w:r>
      <w:r w:rsidRPr="004423A3">
        <w:t>dnia</w:t>
      </w:r>
      <w:r>
        <w:t xml:space="preserve"> </w:t>
      </w:r>
      <w:r w:rsidRPr="00842BBF">
        <w:t>7</w:t>
      </w:r>
      <w:r>
        <w:t> </w:t>
      </w:r>
      <w:r w:rsidRPr="00842BBF">
        <w:t>listopada 2014</w:t>
      </w:r>
      <w:r>
        <w:t> </w:t>
      </w:r>
      <w:r w:rsidRPr="00842BBF">
        <w:t>r. o</w:t>
      </w:r>
      <w:r>
        <w:t> </w:t>
      </w:r>
      <w:r w:rsidRPr="00842BBF">
        <w:t>ułatwieniu wykonywania działalności gospodarczej</w:t>
      </w:r>
      <w:r>
        <w:t xml:space="preserve"> (</w:t>
      </w:r>
      <w:r w:rsidR="00A217BB">
        <w:t>Dz. U. poz. </w:t>
      </w:r>
      <w:r>
        <w:t>1662),</w:t>
      </w:r>
    </w:p>
    <w:p w:rsidR="00BC1109" w:rsidRPr="000656A9" w:rsidRDefault="00BC1109" w:rsidP="00BC1109">
      <w:pPr>
        <w:pStyle w:val="PPKTOTJpodpunktwobwieszczeniutekstujednolitegonp1"/>
      </w:pPr>
      <w:r>
        <w:t>4)</w:t>
      </w:r>
      <w:r>
        <w:tab/>
        <w:t xml:space="preserve">ustawą z dnia </w:t>
      </w:r>
      <w:r w:rsidRPr="00842BBF">
        <w:t>15</w:t>
      </w:r>
      <w:r>
        <w:t> </w:t>
      </w:r>
      <w:r w:rsidRPr="00842BBF">
        <w:t>stycznia 2015</w:t>
      </w:r>
      <w:r>
        <w:t> </w:t>
      </w:r>
      <w:r w:rsidRPr="00842BBF">
        <w:t>r. o</w:t>
      </w:r>
      <w:r>
        <w:t> </w:t>
      </w:r>
      <w:r w:rsidRPr="00842BBF">
        <w:t>zmianie ustawy o</w:t>
      </w:r>
      <w:r>
        <w:t> </w:t>
      </w:r>
      <w:r w:rsidRPr="00842BBF">
        <w:t>Służ</w:t>
      </w:r>
      <w:r>
        <w:t>bie Celnej, ustawy o urzędach i </w:t>
      </w:r>
      <w:r w:rsidRPr="00842BBF">
        <w:t>izbach skarbowych oraz niektórych innych ustaw</w:t>
      </w:r>
      <w:r>
        <w:t xml:space="preserve"> (</w:t>
      </w:r>
      <w:r w:rsidR="00A217BB">
        <w:t>Dz. U. poz. </w:t>
      </w:r>
      <w:r>
        <w:t>211)</w:t>
      </w:r>
    </w:p>
    <w:p w:rsidR="00BC1109" w:rsidRPr="000656A9" w:rsidRDefault="00BC1109" w:rsidP="00BC1109">
      <w:pPr>
        <w:pStyle w:val="CZWSPPPKTOTJczwsppodpunktwwobwieszczeniutekstujednolitego"/>
      </w:pPr>
      <w:r w:rsidRPr="000656A9">
        <w:t>oraz zmian wynikających z przepisów ogłoszonych przed dniem</w:t>
      </w:r>
      <w:r>
        <w:t xml:space="preserve"> 2</w:t>
      </w:r>
      <w:r w:rsidR="00FB7ADE">
        <w:t>6 </w:t>
      </w:r>
      <w:r>
        <w:t>maja 2015 </w:t>
      </w:r>
      <w:r w:rsidRPr="000656A9">
        <w:t>r.</w:t>
      </w:r>
    </w:p>
    <w:p w:rsidR="00BC1109" w:rsidRPr="000656A9" w:rsidRDefault="00BC1109" w:rsidP="00BC1109">
      <w:pPr>
        <w:pStyle w:val="PKTOTJpunktobwieszczeniatekstujednolitegonp1"/>
      </w:pPr>
      <w:r w:rsidRPr="000656A9">
        <w:t>2. Podany w załączniku do niniejszego obwieszczenia tekst jednolity ustawy nie obejmuje:</w:t>
      </w:r>
    </w:p>
    <w:p w:rsidR="00BC1109" w:rsidRDefault="00BC1109" w:rsidP="00A217BB">
      <w:pPr>
        <w:pStyle w:val="PPKTOTJpodpunktwobwieszczeniutekstujednolitegonp1"/>
        <w:keepNext/>
      </w:pPr>
      <w:r w:rsidRPr="004423A3">
        <w:t>1)</w:t>
      </w:r>
      <w:r w:rsidRPr="004423A3">
        <w:tab/>
      </w:r>
      <w:r>
        <w:t>art. 4 </w:t>
      </w:r>
      <w:r w:rsidRPr="004423A3">
        <w:t>ustaw</w:t>
      </w:r>
      <w:r>
        <w:t>y</w:t>
      </w:r>
      <w:r w:rsidRPr="004423A3">
        <w:t xml:space="preserve"> z</w:t>
      </w:r>
      <w:r>
        <w:t> </w:t>
      </w:r>
      <w:r w:rsidRPr="004423A3">
        <w:t>dnia 30</w:t>
      </w:r>
      <w:r>
        <w:t> </w:t>
      </w:r>
      <w:r w:rsidRPr="004423A3">
        <w:t>sierpnia 2013</w:t>
      </w:r>
      <w:r>
        <w:t> </w:t>
      </w:r>
      <w:r w:rsidRPr="004423A3">
        <w:t>r. o</w:t>
      </w:r>
      <w:r>
        <w:t> </w:t>
      </w:r>
      <w:r w:rsidRPr="004423A3">
        <w:t>zmianie ustawy – Ordynacja podatkowa, ustawy – Kodeks karny skarbowy oraz ustawy – Prawo celne (</w:t>
      </w:r>
      <w:r w:rsidR="00A217BB">
        <w:t>Dz. U. poz. </w:t>
      </w:r>
      <w:r w:rsidRPr="004423A3">
        <w:t>1149),</w:t>
      </w:r>
      <w:r>
        <w:t xml:space="preserve"> który stanowi:</w:t>
      </w:r>
    </w:p>
    <w:p w:rsidR="00BC1109" w:rsidRPr="004423A3" w:rsidRDefault="00A217BB" w:rsidP="00BC1109">
      <w:pPr>
        <w:pStyle w:val="ARTartustawynprozporzdzenia"/>
      </w:pPr>
      <w:r>
        <w:t>„</w:t>
      </w:r>
      <w:r w:rsidR="00BC1109" w:rsidRPr="00E373E2">
        <w:t>Art. 4. Ustawa wchodzi w</w:t>
      </w:r>
      <w:r w:rsidR="00BC1109">
        <w:t> </w:t>
      </w:r>
      <w:r w:rsidR="00BC1109" w:rsidRPr="00E373E2">
        <w:t>życie po upływie 14</w:t>
      </w:r>
      <w:r w:rsidR="00BC1109">
        <w:t> </w:t>
      </w:r>
      <w:r w:rsidR="00BC1109" w:rsidRPr="00E373E2">
        <w:t>dni od dnia ogłoszenia.</w:t>
      </w:r>
      <w:r>
        <w:t>”</w:t>
      </w:r>
      <w:r w:rsidR="00BC1109" w:rsidRPr="004423A3">
        <w:t>;</w:t>
      </w:r>
    </w:p>
    <w:p w:rsidR="00BC1109" w:rsidRDefault="00BC1109" w:rsidP="00A217BB">
      <w:pPr>
        <w:pStyle w:val="PPKTOTJpodpunktwobwieszczeniutekstujednolitegonp1"/>
        <w:keepNext/>
      </w:pPr>
      <w:r w:rsidRPr="004423A3">
        <w:t>2)</w:t>
      </w:r>
      <w:r w:rsidRPr="004423A3">
        <w:tab/>
      </w:r>
      <w:r>
        <w:t>art. 34,</w:t>
      </w:r>
      <w:r w:rsidR="00A217BB">
        <w:t xml:space="preserve"> art. </w:t>
      </w:r>
      <w:r>
        <w:t>3</w:t>
      </w:r>
      <w:r w:rsidR="00A217BB">
        <w:t>7 ust. 1 i art. </w:t>
      </w:r>
      <w:r>
        <w:t>38 </w:t>
      </w:r>
      <w:r w:rsidRPr="004423A3">
        <w:t>ustaw</w:t>
      </w:r>
      <w:r>
        <w:t>y</w:t>
      </w:r>
      <w:r w:rsidRPr="004423A3">
        <w:t xml:space="preserve"> z</w:t>
      </w:r>
      <w:r>
        <w:t> </w:t>
      </w:r>
      <w:r w:rsidRPr="004423A3">
        <w:t xml:space="preserve">dnia </w:t>
      </w:r>
      <w:r w:rsidRPr="00842BBF">
        <w:t>9</w:t>
      </w:r>
      <w:r>
        <w:t> </w:t>
      </w:r>
      <w:r w:rsidRPr="00842BBF">
        <w:t>maja 2014</w:t>
      </w:r>
      <w:r>
        <w:t> </w:t>
      </w:r>
      <w:r w:rsidRPr="00842BBF">
        <w:t>r. o</w:t>
      </w:r>
      <w:r>
        <w:t> </w:t>
      </w:r>
      <w:r w:rsidRPr="00842BBF">
        <w:t>ułatwieniu dostępu do wykonywania niektórych zawodów regulowanych (</w:t>
      </w:r>
      <w:r w:rsidR="00A217BB">
        <w:t>Dz. U. poz. </w:t>
      </w:r>
      <w:r w:rsidRPr="00842BBF">
        <w:t>768)</w:t>
      </w:r>
      <w:r>
        <w:t>, które stanowią:</w:t>
      </w:r>
    </w:p>
    <w:p w:rsidR="00BC1109" w:rsidRDefault="00A217BB" w:rsidP="00BC1109">
      <w:pPr>
        <w:pStyle w:val="ARTartustawynprozporzdzenia"/>
      </w:pPr>
      <w:r>
        <w:t>„</w:t>
      </w:r>
      <w:r w:rsidR="00BC1109">
        <w:t>Art. 34. Osoby, które przed dniem wejścia w życie niniejszej ustawy zostały wpisane na listę agentów celnych na podstawie</w:t>
      </w:r>
      <w:r>
        <w:t xml:space="preserve"> art. </w:t>
      </w:r>
      <w:r w:rsidR="00BC1109">
        <w:t>80 ustawy zmienianej</w:t>
      </w:r>
      <w:r>
        <w:t xml:space="preserve"> w art. </w:t>
      </w:r>
      <w:r w:rsidR="00BC1109">
        <w:t>14, w brzmieniu dotychczasowym, zachowują swoje uprawnienia.</w:t>
      </w:r>
      <w:r>
        <w:t>”</w:t>
      </w:r>
    </w:p>
    <w:p w:rsidR="00BC1109" w:rsidRDefault="00BC1109" w:rsidP="00BC1109">
      <w:pPr>
        <w:pStyle w:val="ARTartustawynprozporzdzenia"/>
      </w:pPr>
      <w:r>
        <w:t>Art. 37</w:t>
      </w:r>
      <w:r w:rsidR="00A217BB">
        <w:t>. „</w:t>
      </w:r>
      <w:r>
        <w:t>1. Dotychczasowe przepisy wykonawcze wydane na podstawie upoważnień zawartych</w:t>
      </w:r>
      <w:r w:rsidR="00A217BB">
        <w:t xml:space="preserve"> w art. </w:t>
      </w:r>
      <w:r>
        <w:t>76h</w:t>
      </w:r>
      <w:r w:rsidR="00A217BB">
        <w:t xml:space="preserve"> ust. </w:t>
      </w:r>
      <w:r>
        <w:t>2 ustawy zmienianej</w:t>
      </w:r>
      <w:r w:rsidR="00A217BB">
        <w:t xml:space="preserve"> w art. </w:t>
      </w:r>
      <w:r>
        <w:t>2,</w:t>
      </w:r>
      <w:r w:rsidR="00A217BB">
        <w:t xml:space="preserve"> art. </w:t>
      </w:r>
      <w:r>
        <w:t>2</w:t>
      </w:r>
      <w:r w:rsidR="00A217BB">
        <w:t>1 ust. </w:t>
      </w:r>
      <w:r>
        <w:t>5 ustawy zmienianej</w:t>
      </w:r>
      <w:r w:rsidR="00A217BB">
        <w:t xml:space="preserve"> w art. </w:t>
      </w:r>
      <w:r>
        <w:t>3,</w:t>
      </w:r>
      <w:r w:rsidR="00A217BB">
        <w:t xml:space="preserve"> art. </w:t>
      </w:r>
      <w:r>
        <w:t>1</w:t>
      </w:r>
      <w:r w:rsidR="00A217BB">
        <w:t>9 ust. </w:t>
      </w:r>
      <w:r>
        <w:t>4 ustawy zmienianej</w:t>
      </w:r>
      <w:r w:rsidR="00A217BB">
        <w:t xml:space="preserve"> w art. </w:t>
      </w:r>
      <w:r>
        <w:t>9,</w:t>
      </w:r>
      <w:r w:rsidR="00A217BB">
        <w:t xml:space="preserve"> art. 9 ust. </w:t>
      </w:r>
      <w:r>
        <w:t>2,</w:t>
      </w:r>
      <w:r w:rsidR="00A217BB">
        <w:t xml:space="preserve"> art. </w:t>
      </w:r>
      <w:r>
        <w:t>1</w:t>
      </w:r>
      <w:r w:rsidR="00A217BB">
        <w:t>1 ust. </w:t>
      </w:r>
      <w:r>
        <w:t>8,</w:t>
      </w:r>
      <w:r w:rsidR="00A217BB">
        <w:t xml:space="preserve"> art. </w:t>
      </w:r>
      <w:r>
        <w:t>2</w:t>
      </w:r>
      <w:r w:rsidR="00A217BB">
        <w:t>2 ust. </w:t>
      </w:r>
      <w:r>
        <w:t>4,</w:t>
      </w:r>
      <w:r w:rsidR="00A217BB">
        <w:t xml:space="preserve"> art. </w:t>
      </w:r>
      <w:r>
        <w:t>2</w:t>
      </w:r>
      <w:r w:rsidR="00A217BB">
        <w:t>8 ust. </w:t>
      </w:r>
      <w:r>
        <w:t>6,</w:t>
      </w:r>
      <w:r w:rsidR="00A217BB">
        <w:t xml:space="preserve"> art. </w:t>
      </w:r>
      <w:r>
        <w:t>3</w:t>
      </w:r>
      <w:r w:rsidR="00A217BB">
        <w:t>6 ust. </w:t>
      </w:r>
      <w:r>
        <w:t>6,</w:t>
      </w:r>
      <w:r w:rsidR="00A217BB">
        <w:t xml:space="preserve"> art. </w:t>
      </w:r>
      <w:r>
        <w:t>3</w:t>
      </w:r>
      <w:r w:rsidR="00A217BB">
        <w:t>9 ust. 4 i art. </w:t>
      </w:r>
      <w:r>
        <w:t>4</w:t>
      </w:r>
      <w:r w:rsidR="00A217BB">
        <w:t>6 ust. </w:t>
      </w:r>
      <w:r>
        <w:t>4 ustawy zmienianej</w:t>
      </w:r>
      <w:r w:rsidR="00A217BB">
        <w:t xml:space="preserve"> w art. </w:t>
      </w:r>
      <w:r>
        <w:t>10,</w:t>
      </w:r>
      <w:r w:rsidR="00A217BB">
        <w:t xml:space="preserve"> art. </w:t>
      </w:r>
      <w:r>
        <w:t>16</w:t>
      </w:r>
      <w:r w:rsidR="00A217BB">
        <w:t>6 ust. 1 i </w:t>
      </w:r>
      <w:r>
        <w:t>3 ustawy zmienianej</w:t>
      </w:r>
      <w:r w:rsidR="00A217BB">
        <w:t xml:space="preserve"> w art. </w:t>
      </w:r>
      <w:r>
        <w:t>11,</w:t>
      </w:r>
      <w:r w:rsidR="00A217BB">
        <w:t xml:space="preserve"> art. </w:t>
      </w:r>
      <w:r>
        <w:t>2</w:t>
      </w:r>
      <w:r w:rsidR="00A217BB">
        <w:t>2 ust. 8 i art. </w:t>
      </w:r>
      <w:r>
        <w:t>2</w:t>
      </w:r>
      <w:r w:rsidR="00A217BB">
        <w:t>3 ust. 6 i </w:t>
      </w:r>
      <w:r>
        <w:t>7 ustawy zmienianej</w:t>
      </w:r>
      <w:r w:rsidR="00A217BB">
        <w:t xml:space="preserve"> w art. </w:t>
      </w:r>
      <w:r>
        <w:t>1</w:t>
      </w:r>
      <w:r w:rsidR="00A217BB">
        <w:t>2 i art. </w:t>
      </w:r>
      <w:r>
        <w:t>8</w:t>
      </w:r>
      <w:r w:rsidR="00A217BB">
        <w:t>1 ust. </w:t>
      </w:r>
      <w:r>
        <w:t>2 ustawy zmienianej</w:t>
      </w:r>
      <w:r w:rsidR="00A217BB">
        <w:t xml:space="preserve"> w art. </w:t>
      </w:r>
      <w:r>
        <w:t>14, zachowują moc do dnia wejścia w życie przepisów wykonawczych w</w:t>
      </w:r>
      <w:r>
        <w:t>y</w:t>
      </w:r>
      <w:r>
        <w:t>danych na podstawie</w:t>
      </w:r>
      <w:r w:rsidR="00A217BB">
        <w:t xml:space="preserve"> art. </w:t>
      </w:r>
      <w:r>
        <w:t>76h</w:t>
      </w:r>
      <w:r w:rsidR="00A217BB">
        <w:t xml:space="preserve"> ust. </w:t>
      </w:r>
      <w:r>
        <w:t>2 ustawy zmienianej</w:t>
      </w:r>
      <w:r w:rsidR="00A217BB">
        <w:t xml:space="preserve"> w art. </w:t>
      </w:r>
      <w:r>
        <w:t>2,</w:t>
      </w:r>
      <w:r w:rsidR="00A217BB">
        <w:t xml:space="preserve"> art. </w:t>
      </w:r>
      <w:r>
        <w:t>2</w:t>
      </w:r>
      <w:r w:rsidR="00A217BB">
        <w:t>1 ust. </w:t>
      </w:r>
      <w:r>
        <w:t>5 ustawy zmienianej</w:t>
      </w:r>
      <w:r w:rsidR="00A217BB">
        <w:t xml:space="preserve"> w art. </w:t>
      </w:r>
      <w:r>
        <w:t>3,</w:t>
      </w:r>
      <w:r w:rsidR="00A217BB">
        <w:t xml:space="preserve"> art. </w:t>
      </w:r>
      <w:r>
        <w:t>1</w:t>
      </w:r>
      <w:r w:rsidR="00A217BB">
        <w:t>9 ust. </w:t>
      </w:r>
      <w:r>
        <w:t>4 ustawy zmienianej</w:t>
      </w:r>
      <w:r w:rsidR="00A217BB">
        <w:t xml:space="preserve"> w art. </w:t>
      </w:r>
      <w:r>
        <w:t>9,</w:t>
      </w:r>
      <w:r w:rsidR="00A217BB">
        <w:t xml:space="preserve"> art. 9 ust. </w:t>
      </w:r>
      <w:r>
        <w:t>2,</w:t>
      </w:r>
      <w:r w:rsidR="00A217BB">
        <w:t xml:space="preserve"> art. </w:t>
      </w:r>
      <w:r>
        <w:t>1</w:t>
      </w:r>
      <w:r w:rsidR="00A217BB">
        <w:t>1 ust. </w:t>
      </w:r>
      <w:r>
        <w:t>8,</w:t>
      </w:r>
      <w:r w:rsidR="00A217BB">
        <w:t xml:space="preserve"> art. </w:t>
      </w:r>
      <w:r>
        <w:t>2</w:t>
      </w:r>
      <w:r w:rsidR="00A217BB">
        <w:t>2 ust. </w:t>
      </w:r>
      <w:r>
        <w:t>4,</w:t>
      </w:r>
      <w:r w:rsidR="00A217BB">
        <w:t xml:space="preserve"> art. </w:t>
      </w:r>
      <w:r>
        <w:t>2</w:t>
      </w:r>
      <w:r w:rsidR="00A217BB">
        <w:t>8 ust. </w:t>
      </w:r>
      <w:r>
        <w:t>6,</w:t>
      </w:r>
      <w:r w:rsidR="00A217BB">
        <w:t xml:space="preserve"> art. </w:t>
      </w:r>
      <w:r>
        <w:t>3</w:t>
      </w:r>
      <w:r w:rsidR="00A217BB">
        <w:t>6 ust. </w:t>
      </w:r>
      <w:r>
        <w:t>6,</w:t>
      </w:r>
      <w:r w:rsidR="00A217BB">
        <w:t xml:space="preserve"> art. </w:t>
      </w:r>
      <w:r>
        <w:t>3</w:t>
      </w:r>
      <w:r w:rsidR="00A217BB">
        <w:t>9 ust. 4 i art. </w:t>
      </w:r>
      <w:r>
        <w:t>4</w:t>
      </w:r>
      <w:r w:rsidR="00A217BB">
        <w:t>6 ust. </w:t>
      </w:r>
      <w:r>
        <w:t>4 ustawy zmienianej</w:t>
      </w:r>
      <w:r w:rsidR="00A217BB">
        <w:t xml:space="preserve"> w art. </w:t>
      </w:r>
      <w:r>
        <w:t>10,</w:t>
      </w:r>
      <w:r w:rsidR="00A217BB">
        <w:t xml:space="preserve"> art. </w:t>
      </w:r>
      <w:r>
        <w:t>16</w:t>
      </w:r>
      <w:r w:rsidR="00A217BB">
        <w:t>6 ust. 1 i </w:t>
      </w:r>
      <w:r>
        <w:t>3 ustawy zmienianej</w:t>
      </w:r>
      <w:r w:rsidR="00A217BB">
        <w:t xml:space="preserve"> w art. </w:t>
      </w:r>
      <w:r>
        <w:t>11,</w:t>
      </w:r>
      <w:r w:rsidR="00A217BB">
        <w:t xml:space="preserve"> art. </w:t>
      </w:r>
      <w:r>
        <w:t>2</w:t>
      </w:r>
      <w:r w:rsidR="00A217BB">
        <w:t>2 ust. 8 i art. </w:t>
      </w:r>
      <w:r>
        <w:t>2</w:t>
      </w:r>
      <w:r w:rsidR="00A217BB">
        <w:t>3 ust. 6 i </w:t>
      </w:r>
      <w:r>
        <w:t>7 ustawy zmienianej</w:t>
      </w:r>
      <w:r w:rsidR="00A217BB">
        <w:t xml:space="preserve"> w art. </w:t>
      </w:r>
      <w:r>
        <w:t>1</w:t>
      </w:r>
      <w:r w:rsidR="00A217BB">
        <w:t>2 i art. </w:t>
      </w:r>
      <w:r>
        <w:t>8</w:t>
      </w:r>
      <w:r w:rsidR="00A217BB">
        <w:t>0 ust. </w:t>
      </w:r>
      <w:r>
        <w:t>8 ustawy zmienianej</w:t>
      </w:r>
      <w:r w:rsidR="00A217BB">
        <w:t xml:space="preserve"> w art. </w:t>
      </w:r>
      <w:r>
        <w:t>14, w brzmieniu nadanym niniejszą ustawą, nie dłużej jednak niż przez okres 12 miesięcy od dnia wejścia w życie niniejszej ustawy.</w:t>
      </w:r>
      <w:r w:rsidR="00A217BB">
        <w:t>”</w:t>
      </w:r>
    </w:p>
    <w:p w:rsidR="00BC1109" w:rsidRDefault="00A217BB" w:rsidP="00A217BB">
      <w:pPr>
        <w:pStyle w:val="ARTartustawynprozporzdzenia"/>
        <w:keepNext/>
      </w:pPr>
      <w:r>
        <w:lastRenderedPageBreak/>
        <w:t>„</w:t>
      </w:r>
      <w:r w:rsidR="00BC1109">
        <w:t>Art. 38. Ustawa wchodzi w życie po upływie 60 dni od dnia ogłoszenia, z wyjątkiem:</w:t>
      </w:r>
    </w:p>
    <w:p w:rsidR="00BC1109" w:rsidRDefault="00BC1109" w:rsidP="00BC1109">
      <w:pPr>
        <w:pStyle w:val="PKTpunkt"/>
      </w:pPr>
      <w:r>
        <w:t>1)</w:t>
      </w:r>
      <w:r>
        <w:tab/>
        <w:t>art. 9, który wchodzi w życie po upływie 6 miesięcy od dnia ogłoszenia;</w:t>
      </w:r>
    </w:p>
    <w:p w:rsidR="00BC1109" w:rsidRDefault="00BC1109" w:rsidP="00BC1109">
      <w:pPr>
        <w:pStyle w:val="PKTpunkt"/>
      </w:pPr>
      <w:r>
        <w:t>2)</w:t>
      </w:r>
      <w:r>
        <w:tab/>
        <w:t>art. 1</w:t>
      </w:r>
      <w:r w:rsidR="00A217BB">
        <w:t>8 oraz art. </w:t>
      </w:r>
      <w:r>
        <w:t>3</w:t>
      </w:r>
      <w:r w:rsidR="00A217BB">
        <w:t>7 ust. 2 i </w:t>
      </w:r>
      <w:r>
        <w:t>3, które wchodzą w życie z dniem 1 stycznia 2015 r.;</w:t>
      </w:r>
    </w:p>
    <w:p w:rsidR="00BC1109" w:rsidRPr="004423A3" w:rsidRDefault="00BC1109" w:rsidP="00BC1109">
      <w:pPr>
        <w:pStyle w:val="PKTpunkt"/>
      </w:pPr>
      <w:r>
        <w:t>3)</w:t>
      </w:r>
      <w:r>
        <w:tab/>
        <w:t>art. 2</w:t>
      </w:r>
      <w:r w:rsidR="00A217BB">
        <w:t>2 ust. </w:t>
      </w:r>
      <w:r>
        <w:t>2, który wchodzi w życie z dniem ogłoszenia.</w:t>
      </w:r>
      <w:r w:rsidR="00A217BB">
        <w:t>”</w:t>
      </w:r>
      <w:r>
        <w:t>;</w:t>
      </w:r>
    </w:p>
    <w:p w:rsidR="00BC1109" w:rsidRDefault="00BC1109" w:rsidP="00A217BB">
      <w:pPr>
        <w:pStyle w:val="PPKTOTJpodpunktwobwieszczeniutekstujednolitegonp1"/>
        <w:keepNext/>
      </w:pPr>
      <w:r w:rsidRPr="004423A3">
        <w:t>3)</w:t>
      </w:r>
      <w:r w:rsidRPr="004423A3">
        <w:tab/>
      </w:r>
      <w:r>
        <w:t>art. 41 </w:t>
      </w:r>
      <w:r w:rsidRPr="004423A3">
        <w:t>ustaw</w:t>
      </w:r>
      <w:r>
        <w:t>y</w:t>
      </w:r>
      <w:r w:rsidRPr="004423A3">
        <w:t xml:space="preserve"> z</w:t>
      </w:r>
      <w:r>
        <w:t> </w:t>
      </w:r>
      <w:r w:rsidRPr="004423A3">
        <w:t xml:space="preserve">dnia </w:t>
      </w:r>
      <w:r w:rsidRPr="00842BBF">
        <w:t>7</w:t>
      </w:r>
      <w:r>
        <w:t> </w:t>
      </w:r>
      <w:r w:rsidRPr="00842BBF">
        <w:t>listopada 2014</w:t>
      </w:r>
      <w:r>
        <w:t> </w:t>
      </w:r>
      <w:r w:rsidRPr="00842BBF">
        <w:t>r. o</w:t>
      </w:r>
      <w:r>
        <w:t> </w:t>
      </w:r>
      <w:r w:rsidRPr="00842BBF">
        <w:t xml:space="preserve">ułatwieniu wykonywania działalności </w:t>
      </w:r>
      <w:r>
        <w:t>gospodarczej (</w:t>
      </w:r>
      <w:r w:rsidR="00A217BB">
        <w:t>Dz. U. poz. </w:t>
      </w:r>
      <w:r>
        <w:t>1662), który stanowi:</w:t>
      </w:r>
    </w:p>
    <w:p w:rsidR="00BC1109" w:rsidRPr="004423A3" w:rsidRDefault="00A217BB" w:rsidP="00BC1109">
      <w:pPr>
        <w:pStyle w:val="ARTartustawynprozporzdzenia"/>
      </w:pPr>
      <w:r>
        <w:t>„</w:t>
      </w:r>
      <w:r w:rsidR="00BC1109">
        <w:t>Art. 41. Ustawa wchodzi w życie z dniem 1 stycznia 2015 r., z wyjątkiem</w:t>
      </w:r>
      <w:r>
        <w:t xml:space="preserve"> art. </w:t>
      </w:r>
      <w:r w:rsidR="00BC1109">
        <w:t>1,</w:t>
      </w:r>
      <w:r>
        <w:t xml:space="preserve"> art. </w:t>
      </w:r>
      <w:r w:rsidR="00BC1109">
        <w:t>3</w:t>
      </w:r>
      <w:r>
        <w:t>2 i art. </w:t>
      </w:r>
      <w:r w:rsidR="00BC1109">
        <w:t>33, które wch</w:t>
      </w:r>
      <w:r w:rsidR="00BC1109">
        <w:t>o</w:t>
      </w:r>
      <w:r w:rsidR="00BC1109">
        <w:t>dzą w życie z dniem 1 kwietnia 2015 r.</w:t>
      </w:r>
      <w:r>
        <w:t>”</w:t>
      </w:r>
      <w:r w:rsidR="00BC1109" w:rsidRPr="004423A3">
        <w:t>;</w:t>
      </w:r>
    </w:p>
    <w:p w:rsidR="00BC1109" w:rsidRDefault="00BC1109" w:rsidP="00A217BB">
      <w:pPr>
        <w:pStyle w:val="PPKTOTJpodpunktwobwieszczeniutekstujednolitegonp1"/>
        <w:keepNext/>
      </w:pPr>
      <w:r w:rsidRPr="004423A3">
        <w:t>4)</w:t>
      </w:r>
      <w:r w:rsidRPr="004423A3">
        <w:tab/>
      </w:r>
      <w:r>
        <w:t>art. 44 </w:t>
      </w:r>
      <w:r w:rsidRPr="004423A3">
        <w:t>ustaw</w:t>
      </w:r>
      <w:r>
        <w:t>y</w:t>
      </w:r>
      <w:r w:rsidRPr="004423A3">
        <w:t xml:space="preserve"> z</w:t>
      </w:r>
      <w:r>
        <w:t> </w:t>
      </w:r>
      <w:r w:rsidRPr="004423A3">
        <w:t>dnia</w:t>
      </w:r>
      <w:r>
        <w:t xml:space="preserve"> </w:t>
      </w:r>
      <w:r w:rsidRPr="00842BBF">
        <w:t>15</w:t>
      </w:r>
      <w:r>
        <w:t> </w:t>
      </w:r>
      <w:r w:rsidRPr="00842BBF">
        <w:t>stycznia 2015</w:t>
      </w:r>
      <w:r>
        <w:t> </w:t>
      </w:r>
      <w:r w:rsidRPr="00842BBF">
        <w:t>r. o</w:t>
      </w:r>
      <w:r>
        <w:t> </w:t>
      </w:r>
      <w:r w:rsidRPr="00842BBF">
        <w:t>zmianie ustawy</w:t>
      </w:r>
      <w:r>
        <w:t xml:space="preserve"> o Służbie Celnej, ustawy o </w:t>
      </w:r>
      <w:r w:rsidRPr="00842BBF">
        <w:t>urzędach i</w:t>
      </w:r>
      <w:r>
        <w:t> </w:t>
      </w:r>
      <w:r w:rsidRPr="00842BBF">
        <w:t>izbach skarbowych oraz niektórych</w:t>
      </w:r>
      <w:r>
        <w:t xml:space="preserve"> innych ustaw (</w:t>
      </w:r>
      <w:r w:rsidR="00A217BB">
        <w:t>Dz. U. poz. </w:t>
      </w:r>
      <w:r>
        <w:t>211), który stanowi:</w:t>
      </w:r>
    </w:p>
    <w:p w:rsidR="00BC1109" w:rsidRPr="000656A9" w:rsidRDefault="00A217BB" w:rsidP="00A217BB">
      <w:pPr>
        <w:pStyle w:val="ARTartustawynprozporzdzenia"/>
        <w:keepNext/>
      </w:pPr>
      <w:r>
        <w:t>„</w:t>
      </w:r>
      <w:r w:rsidR="00BC1109">
        <w:t>Art. 44. Ustawa wchodzi w życie z dniem 1 kwietnia 2015 r., z wyjątkiem</w:t>
      </w:r>
      <w:r>
        <w:t xml:space="preserve"> art. 1 pkt </w:t>
      </w:r>
      <w:r w:rsidR="00BC1109">
        <w:t>27, który wchodzi w życie po upływie 14 dni od dnia ogłoszenia.</w:t>
      </w:r>
      <w:r>
        <w:t>”</w:t>
      </w:r>
      <w:r w:rsidR="00BC1109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1C427E">
        <w:rPr>
          <w:rStyle w:val="Kkursywa"/>
        </w:rPr>
        <w:t>R. Sikorski</w:t>
      </w:r>
    </w:p>
    <w:p w:rsidR="00BC1109" w:rsidRPr="000656A9" w:rsidRDefault="00BC1109" w:rsidP="00A217BB">
      <w:pPr>
        <w:pStyle w:val="TEKSTZacznikido"/>
      </w:pPr>
      <w:r w:rsidRPr="000656A9">
        <w:lastRenderedPageBreak/>
        <w:t>Załącznik do obwieszczenia Marszałka Sejmu Rzeczypospolitej Polskiej</w:t>
      </w:r>
      <w:r w:rsidR="00FB7ADE">
        <w:t xml:space="preserve"> </w:t>
      </w:r>
      <w:r w:rsidR="00FB7ADE" w:rsidRPr="000656A9">
        <w:t>z</w:t>
      </w:r>
      <w:r w:rsidR="00FB7ADE">
        <w:t> </w:t>
      </w:r>
      <w:r w:rsidRPr="000656A9">
        <w:t>dnia</w:t>
      </w:r>
      <w:r>
        <w:t xml:space="preserve"> 2</w:t>
      </w:r>
      <w:r w:rsidR="00FB7ADE">
        <w:t>7 </w:t>
      </w:r>
      <w:r>
        <w:t>maja 2015 </w:t>
      </w:r>
      <w:r w:rsidRPr="000656A9">
        <w:t>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2511F6F11E954AAC8FE3D7B34E3637A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B4DAE">
            <w:t>858</w:t>
          </w:r>
        </w:sdtContent>
      </w:sdt>
      <w:r w:rsidRPr="000656A9">
        <w:t>)</w:t>
      </w:r>
    </w:p>
    <w:p w:rsidR="00BC1109" w:rsidRPr="000656A9" w:rsidRDefault="00BC1109" w:rsidP="00BC1109">
      <w:pPr>
        <w:pStyle w:val="OZNRODZAKTUtznustawalubrozporzdzenieiorganwydajcy"/>
      </w:pPr>
      <w:r w:rsidRPr="000656A9">
        <w:t>USTAWA</w:t>
      </w:r>
    </w:p>
    <w:p w:rsidR="00BC1109" w:rsidRPr="000656A9" w:rsidRDefault="00BC1109" w:rsidP="00BC1109">
      <w:pPr>
        <w:pStyle w:val="DATAAKTUdatauchwalenialubwydaniaaktu"/>
      </w:pPr>
      <w:r w:rsidRPr="000656A9">
        <w:t>z dnia 19 marca 2004 r.</w:t>
      </w:r>
    </w:p>
    <w:p w:rsidR="00BC1109" w:rsidRPr="000656A9" w:rsidRDefault="00BC1109" w:rsidP="00BC1109">
      <w:pPr>
        <w:pStyle w:val="TYTUAKTUprzedmiotregulacjiustawylubrozporzdzenia"/>
      </w:pPr>
      <w:r w:rsidRPr="000656A9">
        <w:t>Prawo celne</w:t>
      </w:r>
      <w:r w:rsidRPr="00A217BB">
        <w:rPr>
          <w:rStyle w:val="IGPindeksgrnyipogrubienie"/>
        </w:rPr>
        <w:footnoteReference w:id="1"/>
      </w:r>
      <w:r w:rsidRPr="00A217BB">
        <w:rPr>
          <w:rStyle w:val="IGPindeksgrnyipogrubienie"/>
        </w:rPr>
        <w:t>)</w:t>
      </w:r>
    </w:p>
    <w:p w:rsidR="00BC1109" w:rsidRPr="000656A9" w:rsidRDefault="00BC1109" w:rsidP="00BC1109">
      <w:pPr>
        <w:pStyle w:val="ROZDZODDZOZNoznaczenierozdziauluboddziau"/>
      </w:pPr>
      <w:r w:rsidRPr="000656A9">
        <w:t>Rozdział 1</w:t>
      </w:r>
    </w:p>
    <w:p w:rsidR="00BC1109" w:rsidRPr="000656A9" w:rsidRDefault="00BC1109" w:rsidP="00A217BB">
      <w:pPr>
        <w:pStyle w:val="ROZDZODDZPRZEDMprzedmiotregulacjirozdziauluboddziau"/>
      </w:pPr>
      <w:r w:rsidRPr="000656A9">
        <w:t>Przepisy ogólne</w:t>
      </w:r>
    </w:p>
    <w:p w:rsidR="00BC1109" w:rsidRPr="00BC1109" w:rsidRDefault="00BC1109" w:rsidP="00A217BB">
      <w:pPr>
        <w:pStyle w:val="ARTartustawynprozporzdzenia"/>
        <w:keepNext/>
      </w:pPr>
      <w:r w:rsidRPr="00A217BB">
        <w:rPr>
          <w:rStyle w:val="Ppogrubienie"/>
        </w:rPr>
        <w:t>Art. 1.</w:t>
      </w:r>
      <w:r w:rsidRPr="00BC1109">
        <w:t> Ustawa reguluje w zakresie uzupełniającym przepisy prawa wspólnotowego: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 xml:space="preserve">zasady przywozu towarów na obszar celny Wspólnoty Europejskiej, zwanej dalej </w:t>
      </w:r>
      <w:r w:rsidR="00A217BB">
        <w:t>„</w:t>
      </w:r>
      <w:r w:rsidRPr="000656A9">
        <w:t>Wspólnotą</w:t>
      </w:r>
      <w:r w:rsidR="00A217BB">
        <w:t>”</w:t>
      </w:r>
      <w:r w:rsidRPr="000656A9">
        <w:t>, i wywozu towarów z tego obszaru,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zasady postępowania z towarami objętymi Wspólną Polityką Rolną,</w:t>
      </w:r>
    </w:p>
    <w:p w:rsidR="00BC1109" w:rsidRPr="000656A9" w:rsidRDefault="00BC1109" w:rsidP="00A217BB">
      <w:pPr>
        <w:pStyle w:val="PKTpunkt"/>
        <w:keepNext/>
      </w:pPr>
      <w:r w:rsidRPr="000656A9">
        <w:t>3)</w:t>
      </w:r>
      <w:r w:rsidRPr="000656A9">
        <w:tab/>
        <w:t>sposób przekazywania informacji do celów ewidencji i statystyki dotyczącej obrotu towarowego z państwami czło</w:t>
      </w:r>
      <w:r w:rsidRPr="000656A9">
        <w:t>n</w:t>
      </w:r>
      <w:r w:rsidRPr="000656A9">
        <w:t>kowskimi Wspólnoty</w:t>
      </w:r>
    </w:p>
    <w:p w:rsidR="00BC1109" w:rsidRPr="003550EE" w:rsidRDefault="00BC1109" w:rsidP="00BC1109">
      <w:pPr>
        <w:pStyle w:val="CZWSPPKTczwsplnapunktw"/>
      </w:pPr>
      <w:r w:rsidRPr="000656A9">
        <w:t>– oraz związane z tym prawa i obowiązki osób, a także uprawnienia i obowiązki organów celnych.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2.</w:t>
      </w:r>
      <w:r w:rsidRPr="000656A9">
        <w:t> Wprowadzenie towaru na obszar celny Wspólnoty lub jego wyprowadzenie z tego obszaru powoduje z mocy prawa powstanie obowiązków i uprawnień przewidzianych w przepisach prawa celnego, jeżeli przepisy prawa, w tym umowy międzynarodowe, nie stanowią inaczej.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3.</w:t>
      </w:r>
      <w:r w:rsidRPr="000656A9">
        <w:t> Ustawa ma zastosowanie na terytorium Rzeczypospolitej Polskiej, chyba że umowa międzynarodowa stanowi inaczej.</w:t>
      </w:r>
    </w:p>
    <w:p w:rsidR="00BC1109" w:rsidRPr="00BC1109" w:rsidRDefault="00BC1109" w:rsidP="00A217BB">
      <w:pPr>
        <w:pStyle w:val="ARTartustawynprozporzdzenia"/>
        <w:keepNext/>
      </w:pPr>
      <w:r w:rsidRPr="00A217BB">
        <w:rPr>
          <w:rStyle w:val="Ppogrubienie"/>
        </w:rPr>
        <w:t>Art. 4.</w:t>
      </w:r>
      <w:r w:rsidRPr="00BC1109">
        <w:t> Użyte w ustawie określenia oznaczają: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terytorium kraju – terytorium Rzeczypospolitej Polskiej;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terytorium państwa trzeciego – terytorium państwa nienależącego do Wspólnoty;</w:t>
      </w:r>
    </w:p>
    <w:p w:rsidR="00BC1109" w:rsidRPr="000656A9" w:rsidRDefault="00BC1109" w:rsidP="00BC1109">
      <w:pPr>
        <w:pStyle w:val="PKTpunkt"/>
      </w:pPr>
      <w:r w:rsidRPr="000656A9">
        <w:t>3)</w:t>
      </w:r>
      <w:r w:rsidRPr="000656A9">
        <w:tab/>
        <w:t>Wspólnotowy Kodeks Celny – rozporządzenie Rady (EWG)</w:t>
      </w:r>
      <w:r w:rsidR="00A217BB">
        <w:t xml:space="preserve"> nr </w:t>
      </w:r>
      <w:r w:rsidRPr="000656A9">
        <w:t xml:space="preserve">2913/92 z dnia 12 października 1992 r. ustanawiające Wspólnotowy Kodeks Celny (Dz. Urz. WE L 302 z 19.10.1992), ostatnio zmienione aktem dotyczącym warunków przystąpienia Republiki Czeskiej, Republiki Estońskiej, Republiki Cypryjskiej, Republiki Łotewskiej, Republiki </w:t>
      </w:r>
      <w:r w:rsidR="00DF6BAD">
        <w:br/>
      </w:r>
      <w:r w:rsidRPr="000656A9">
        <w:t>Litewskiej, Republiki Węgierskiej, Republiki Malty, Rzeczypospolitej Polskiej, Republiki Słowenii i Republiki Sł</w:t>
      </w:r>
      <w:r w:rsidRPr="000656A9">
        <w:t>o</w:t>
      </w:r>
      <w:r w:rsidRPr="000656A9">
        <w:t>wackiej oraz dostosowań w traktatach stanowiących podstawę Unii Europejskiej (Dz. Urz. UE L 236 z 23.09.2003);</w:t>
      </w:r>
    </w:p>
    <w:p w:rsidR="00BC1109" w:rsidRPr="000656A9" w:rsidRDefault="00BC1109" w:rsidP="00BC1109">
      <w:pPr>
        <w:pStyle w:val="PKTpunkt"/>
      </w:pPr>
      <w:r w:rsidRPr="000656A9">
        <w:t>4)</w:t>
      </w:r>
      <w:r w:rsidRPr="000656A9">
        <w:tab/>
        <w:t>Rozporządzenie Wykonawcze – rozporządzenie Komisji (EWG)</w:t>
      </w:r>
      <w:r w:rsidR="00A217BB">
        <w:t xml:space="preserve"> nr </w:t>
      </w:r>
      <w:r w:rsidRPr="000656A9">
        <w:t>2454/93 z dnia 2 lipca 1993 r. ustanawiające przepisy w celu wykonania rozporządzenia Rady (EWG)</w:t>
      </w:r>
      <w:r w:rsidR="00A217BB">
        <w:t xml:space="preserve"> nr </w:t>
      </w:r>
      <w:r w:rsidRPr="000656A9">
        <w:t>2913/92 ustanawiającego Wspólnotowy Kodeks Celny (Dz. Urz. WE L 253 z 11.10.1993), ostatnio zmienione rozporządzeniem Komisji (EWG)</w:t>
      </w:r>
      <w:r w:rsidR="00A217BB">
        <w:t xml:space="preserve"> nr </w:t>
      </w:r>
      <w:r w:rsidRPr="000656A9">
        <w:t>1335/2003 z dnia 25 lipca 2003 r. zmieniającym rozporządzenie Komisji (EWG)</w:t>
      </w:r>
      <w:r w:rsidR="00A217BB">
        <w:t xml:space="preserve"> nr </w:t>
      </w:r>
      <w:r w:rsidRPr="000656A9">
        <w:t>2454/93 ustanawiające przepisy w celu wykonania rozporządzenia Rady (EWG)</w:t>
      </w:r>
      <w:r w:rsidR="00A217BB">
        <w:t xml:space="preserve"> nr </w:t>
      </w:r>
      <w:r w:rsidRPr="000656A9">
        <w:t>2913/92 ustanawiającego Wspólnotowy Kodeks Celny (Dz. Urz. UE L 187</w:t>
      </w:r>
      <w:r w:rsidR="00A217BB">
        <w:t xml:space="preserve"> </w:t>
      </w:r>
      <w:r w:rsidRPr="000656A9">
        <w:t>z 26.07.2003);</w:t>
      </w:r>
    </w:p>
    <w:p w:rsidR="00BC1109" w:rsidRPr="000656A9" w:rsidRDefault="00BC1109" w:rsidP="00BC1109">
      <w:pPr>
        <w:pStyle w:val="PKTpunkt"/>
      </w:pPr>
      <w:r w:rsidRPr="000656A9">
        <w:t>5)</w:t>
      </w:r>
      <w:r w:rsidRPr="000656A9">
        <w:tab/>
        <w:t>Rozporządzenie ustanawiające wspólnotowy system zwolnień celnych – rozporządzenie Rady (WE)</w:t>
      </w:r>
      <w:r w:rsidR="00A217BB">
        <w:t xml:space="preserve"> nr </w:t>
      </w:r>
      <w:r w:rsidRPr="000656A9">
        <w:t>1186/2009</w:t>
      </w:r>
      <w:r w:rsidR="00DF6BAD">
        <w:t xml:space="preserve"> </w:t>
      </w:r>
      <w:r w:rsidRPr="000656A9">
        <w:t>z dnia 16 listopada 2009 r. ustanawiające wspólnotowy system zwolnień celnych (Dz. Urz. UE L 324</w:t>
      </w:r>
      <w:r w:rsidR="00A217BB">
        <w:t xml:space="preserve"> </w:t>
      </w:r>
      <w:r w:rsidRPr="000656A9">
        <w:t>z 10.12.2009, str. 23).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5.</w:t>
      </w:r>
      <w:r w:rsidRPr="000656A9">
        <w:t> 1. Przepis</w:t>
      </w:r>
      <w:r w:rsidR="00A217BB">
        <w:t xml:space="preserve"> art. </w:t>
      </w:r>
      <w:r w:rsidRPr="000656A9">
        <w:t>3</w:t>
      </w:r>
      <w:r w:rsidR="00A217BB" w:rsidRPr="000656A9">
        <w:t>7</w:t>
      </w:r>
      <w:r w:rsidR="00A217BB">
        <w:t xml:space="preserve"> ust. </w:t>
      </w:r>
      <w:r w:rsidRPr="000656A9">
        <w:t>1 Wspólnotowego Kodeksu Celnego stosuje się odpowiednio do przemieszczania tow</w:t>
      </w:r>
      <w:r w:rsidRPr="000656A9">
        <w:t>a</w:t>
      </w:r>
      <w:r w:rsidRPr="000656A9">
        <w:t>rów pomiędzy terytorium kraju a pozostałą częścią obszaru celnego Wspólnoty, którymi obrót podlega na mocy przepisów krajowych, przepisów wspólnotowych lub umów międzynarodowych zakazom lub ograniczeniom, a także do przemies</w:t>
      </w:r>
      <w:r w:rsidRPr="000656A9">
        <w:t>z</w:t>
      </w:r>
      <w:r w:rsidRPr="000656A9">
        <w:t>czania towarów, których nabycie wewnątrzwspólnotowe lub dostawa wewnątrzwspólnotowa podlega opodatkowaniu podatkiem akcyzowym.</w:t>
      </w:r>
    </w:p>
    <w:p w:rsidR="00BC1109" w:rsidRPr="000656A9" w:rsidRDefault="00BC1109" w:rsidP="00BC1109">
      <w:pPr>
        <w:pStyle w:val="USTustnpkodeksu"/>
      </w:pPr>
      <w:r w:rsidRPr="000656A9">
        <w:t>2. W przypadku uzasadnionego przypuszczenia lub stwierdzenia naruszenia przepisów mających zastosowanie do towarów, o których mowa</w:t>
      </w:r>
      <w:r w:rsidR="00A217BB" w:rsidRPr="000656A9">
        <w:t xml:space="preserve"> w</w:t>
      </w:r>
      <w:r w:rsidR="00A217BB">
        <w:t> ust. </w:t>
      </w:r>
      <w:r w:rsidRPr="000656A9">
        <w:t>1, organ celny, w sprawach nienależących do jego właściwości, niezwłocznie zawiad</w:t>
      </w:r>
      <w:r w:rsidRPr="000656A9">
        <w:t>a</w:t>
      </w:r>
      <w:r w:rsidRPr="000656A9">
        <w:t>mia właściwe organy nadzoru i kontroli, które podejmują stosowne działania. Jeżeli jest to uzasadnione, organ celny może również w takim przypadku zatrzymać towar i niezwłocznie przekazać go tym organom.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6.</w:t>
      </w:r>
      <w:r w:rsidRPr="000656A9">
        <w:t> Czynności w ramach dozoru celnego (kontrola celna) oraz zakres tych czynności określa ustawa z dnia 27 sierpnia 2009 r. o Służbie Celnej (</w:t>
      </w:r>
      <w:r w:rsidR="00A217BB">
        <w:t>Dz. U.</w:t>
      </w:r>
      <w:r>
        <w:t xml:space="preserve"> z 2013 r.</w:t>
      </w:r>
      <w:r w:rsidR="00A217BB">
        <w:t xml:space="preserve"> poz. </w:t>
      </w:r>
      <w:r w:rsidRPr="000656A9">
        <w:t>1</w:t>
      </w:r>
      <w:r>
        <w:t>404</w:t>
      </w:r>
      <w:r w:rsidRPr="000656A9">
        <w:t>, z </w:t>
      </w:r>
      <w:proofErr w:type="spellStart"/>
      <w:r w:rsidRPr="000656A9">
        <w:t>późn</w:t>
      </w:r>
      <w:proofErr w:type="spellEnd"/>
      <w:r w:rsidRPr="000656A9">
        <w:t>. zm.</w:t>
      </w:r>
      <w:r w:rsidRPr="00A217BB">
        <w:rPr>
          <w:rStyle w:val="IGindeksgrny"/>
        </w:rPr>
        <w:footnoteReference w:id="2"/>
      </w:r>
      <w:r w:rsidRPr="00A217BB">
        <w:rPr>
          <w:rStyle w:val="IGindeksgrny"/>
        </w:rPr>
        <w:t>)</w:t>
      </w:r>
      <w:r w:rsidRPr="000656A9">
        <w:t>).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7.</w:t>
      </w:r>
      <w:r w:rsidRPr="000656A9">
        <w:t> Do obliczania terminów określonych w przepisach wspólnotowego prawa celnego stosuje się rozporządzenie</w:t>
      </w:r>
      <w:r w:rsidR="00A217BB">
        <w:t xml:space="preserve"> nr </w:t>
      </w:r>
      <w:r w:rsidRPr="000656A9">
        <w:t>1182/71/EWG/EURATOM z dnia 3 czerwca 1971 r. określające zasady mające zastosowanie do okresów, dat i</w:t>
      </w:r>
      <w:r w:rsidR="000C427B">
        <w:t xml:space="preserve"> </w:t>
      </w:r>
      <w:r w:rsidRPr="000656A9">
        <w:t>term</w:t>
      </w:r>
      <w:r w:rsidRPr="000656A9">
        <w:t>i</w:t>
      </w:r>
      <w:r w:rsidRPr="000656A9">
        <w:t>nów (Dz. Urz. WE L 124 z 08.06.1971).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8.</w:t>
      </w:r>
      <w:r w:rsidRPr="000656A9">
        <w:t> Minister właściwy do spraw finansów publicznych może określić, w drodze rozporządzenia, wzory formul</w:t>
      </w:r>
      <w:r w:rsidRPr="000656A9">
        <w:t>a</w:t>
      </w:r>
      <w:r w:rsidRPr="000656A9">
        <w:t>rzy stosowanych w sprawach celnych, mając na uwadze jednolite wykonywanie przepisów prawa celnego oraz ułatwienie w dokonywaniu formalności przed organami celnymi. Rozporządzenie może zawierać instrukcje wypełniania tych form</w:t>
      </w:r>
      <w:r w:rsidRPr="000656A9">
        <w:t>u</w:t>
      </w:r>
      <w:r w:rsidRPr="000656A9">
        <w:t>larzy.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9.</w:t>
      </w:r>
      <w:r w:rsidRPr="000656A9">
        <w:t> Termin przechowywania dokumentów, o którym mowa</w:t>
      </w:r>
      <w:r w:rsidR="00A217BB" w:rsidRPr="000656A9">
        <w:t xml:space="preserve"> w</w:t>
      </w:r>
      <w:r w:rsidR="00A217BB">
        <w:t> art. </w:t>
      </w:r>
      <w:r w:rsidRPr="000656A9">
        <w:t>1</w:t>
      </w:r>
      <w:r w:rsidR="00FB7ADE" w:rsidRPr="000656A9">
        <w:t>6</w:t>
      </w:r>
      <w:r w:rsidR="00FB7ADE">
        <w:t> </w:t>
      </w:r>
      <w:r w:rsidRPr="000656A9">
        <w:t>Wspólnotowego Kodeksu Celnego, wynosi 5 lat.</w:t>
      </w:r>
    </w:p>
    <w:p w:rsidR="00BC1109" w:rsidRPr="00DF1BA4" w:rsidRDefault="00BC1109" w:rsidP="00BC1109">
      <w:pPr>
        <w:pStyle w:val="ARTartustawynprozporzdzenia"/>
      </w:pPr>
      <w:r w:rsidRPr="00A217BB">
        <w:rPr>
          <w:rStyle w:val="Ppogrubienie"/>
        </w:rPr>
        <w:t>Art. 10.</w:t>
      </w:r>
      <w:bookmarkStart w:id="1" w:name="_Ref417306530"/>
      <w:r w:rsidRPr="00A217BB">
        <w:rPr>
          <w:rStyle w:val="IGindeksgrny"/>
        </w:rPr>
        <w:footnoteReference w:id="3"/>
      </w:r>
      <w:bookmarkEnd w:id="1"/>
      <w:r w:rsidRPr="00A217BB">
        <w:rPr>
          <w:rStyle w:val="IGindeksgrny"/>
        </w:rPr>
        <w:t>)</w:t>
      </w:r>
      <w:r>
        <w:t> </w:t>
      </w:r>
      <w:r w:rsidRPr="00DF1BA4">
        <w:t>1. Na pisemny wniosek eksportera lub nadawcy towaru świadectwa pochodzenia towarów wywożonych</w:t>
      </w:r>
      <w:r>
        <w:t xml:space="preserve"> </w:t>
      </w:r>
      <w:r w:rsidRPr="00DF1BA4">
        <w:t>z</w:t>
      </w:r>
      <w:r>
        <w:t> </w:t>
      </w:r>
      <w:r w:rsidRPr="00DF1BA4">
        <w:t>terytorium kraju są wystawiane przez organy celne, chyba że umowy międzynarodowe stanowią inaczej.</w:t>
      </w:r>
    </w:p>
    <w:p w:rsidR="00BC1109" w:rsidRPr="00DF1BA4" w:rsidRDefault="00BC1109" w:rsidP="00BC1109">
      <w:pPr>
        <w:pStyle w:val="USTustnpkodeksu"/>
      </w:pPr>
      <w:r w:rsidRPr="00DF1BA4">
        <w:t>2. Uniwersalne świadectwa pochodzenia, o</w:t>
      </w:r>
      <w:r>
        <w:t> </w:t>
      </w:r>
      <w:r w:rsidRPr="00DF1BA4">
        <w:t>których mowa</w:t>
      </w:r>
      <w:r w:rsidR="00A217BB" w:rsidRPr="00DF1BA4">
        <w:t xml:space="preserve"> w</w:t>
      </w:r>
      <w:r w:rsidR="00A217BB">
        <w:t> art. </w:t>
      </w:r>
      <w:r w:rsidRPr="00DF1BA4">
        <w:t>48</w:t>
      </w:r>
      <w:r>
        <w:t> </w:t>
      </w:r>
      <w:r w:rsidRPr="00DF1BA4">
        <w:t>Rozporządzenia Wykonawczego, towarów</w:t>
      </w:r>
      <w:r>
        <w:t xml:space="preserve"> </w:t>
      </w:r>
      <w:r w:rsidRPr="00DF1BA4">
        <w:t>w</w:t>
      </w:r>
      <w:r w:rsidRPr="00DF1BA4">
        <w:t>y</w:t>
      </w:r>
      <w:r w:rsidRPr="00DF1BA4">
        <w:t>wożonych z</w:t>
      </w:r>
      <w:r>
        <w:t> </w:t>
      </w:r>
      <w:r w:rsidRPr="00DF1BA4">
        <w:t>terytorium kraju mogą być wystawiane również przez inne podmioty upoważnione na podstawie odrębnych</w:t>
      </w:r>
      <w:r>
        <w:t xml:space="preserve"> </w:t>
      </w:r>
      <w:r w:rsidRPr="00DF1BA4">
        <w:t>ustaw.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11.</w:t>
      </w:r>
      <w:r w:rsidRPr="000656A9">
        <w:t> Minister właściwy do spraw finansów publicznych wyznaczy, w drodze rozporządzenia, kurs wymiany, o którym mowa w rozdziale 6 tytułu 5 Rozporządzenia Wykonawczego, stosowany w celu ustalenia wartości celnej, mając na uwadze postanowienia wspólnotowego prawa celnego oraz zapewnienie powszechnej dostępności informacji w tym zakresie.</w:t>
      </w:r>
    </w:p>
    <w:p w:rsidR="00BC1109" w:rsidRPr="000656A9" w:rsidRDefault="00BC1109" w:rsidP="00BC1109">
      <w:pPr>
        <w:pStyle w:val="ARTartustawynprozporzdzenia"/>
      </w:pPr>
      <w:bookmarkStart w:id="2" w:name="f0109eTJ3s4v4278a"/>
      <w:bookmarkEnd w:id="2"/>
      <w:r w:rsidRPr="00A217BB">
        <w:rPr>
          <w:rStyle w:val="Ppogrubienie"/>
        </w:rPr>
        <w:t>Art. 12.</w:t>
      </w:r>
      <w:r w:rsidRPr="000656A9">
        <w:t xml:space="preserve"> Minister właściwy do spraw finansów publicznych może ogłosić w Dzienniku Urzędowym Rzeczypospolitej </w:t>
      </w:r>
      <w:r w:rsidRPr="00D95C0B">
        <w:rPr>
          <w:spacing w:val="-2"/>
        </w:rPr>
        <w:t xml:space="preserve">Polskiej </w:t>
      </w:r>
      <w:r w:rsidR="00A217BB" w:rsidRPr="00D95C0B">
        <w:rPr>
          <w:spacing w:val="-2"/>
        </w:rPr>
        <w:t>„</w:t>
      </w:r>
      <w:r w:rsidRPr="00D95C0B">
        <w:rPr>
          <w:spacing w:val="-2"/>
        </w:rPr>
        <w:t>Monitor Polski</w:t>
      </w:r>
      <w:r w:rsidR="00A217BB" w:rsidRPr="00D95C0B">
        <w:rPr>
          <w:spacing w:val="-2"/>
        </w:rPr>
        <w:t>”</w:t>
      </w:r>
      <w:r w:rsidRPr="00D95C0B">
        <w:rPr>
          <w:spacing w:val="-2"/>
        </w:rPr>
        <w:t xml:space="preserve">, w drodze obwieszczenia, wyjaśnienia do Taryfy celnej, obejmujące w szczególności noty </w:t>
      </w:r>
      <w:proofErr w:type="spellStart"/>
      <w:r w:rsidRPr="00D95C0B">
        <w:rPr>
          <w:spacing w:val="-2"/>
        </w:rPr>
        <w:t>wyjaś</w:t>
      </w:r>
      <w:proofErr w:type="spellEnd"/>
      <w:r w:rsidR="00D95C0B" w:rsidRPr="00D95C0B">
        <w:rPr>
          <w:spacing w:val="-2"/>
        </w:rPr>
        <w:t>-</w:t>
      </w:r>
      <w:r w:rsidR="00D95C0B" w:rsidRPr="00D95C0B">
        <w:rPr>
          <w:spacing w:val="-2"/>
        </w:rPr>
        <w:br/>
      </w:r>
      <w:proofErr w:type="spellStart"/>
      <w:r w:rsidRPr="000656A9">
        <w:t>niające</w:t>
      </w:r>
      <w:proofErr w:type="spellEnd"/>
      <w:r w:rsidRPr="000656A9">
        <w:t xml:space="preserve"> do Zharmonizowanego Systemu Oznaczania i Kodowania Towarów (HS) oraz opinie klasyfikacyjne i decyzje Komitetu Systemu Zharmonizowanego.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13.</w:t>
      </w:r>
      <w:r w:rsidRPr="000656A9">
        <w:t> Minister właściwy do spraw finansów publicznych określi, w drodze rozporządzenia, procedury przyjmow</w:t>
      </w:r>
      <w:r w:rsidRPr="000656A9">
        <w:t>a</w:t>
      </w:r>
      <w:r w:rsidRPr="000656A9">
        <w:t>nia i przekazywania wniosków o zaliczenie towarów na poczet kontyngentu taryfowego, tryb przekazywania informacji w zakresie rejestrowania i sprawowania kontroli importu specyficznych towarów objętych procedurą nadzoru importu, mając na uwadze sprawną realizację przepisów prawa celnego oraz uproszczenie w dokonywaniu formalności przed org</w:t>
      </w:r>
      <w:r w:rsidRPr="000656A9">
        <w:t>a</w:t>
      </w:r>
      <w:r w:rsidRPr="000656A9">
        <w:t>nami celnymi.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13a.</w:t>
      </w:r>
      <w:r w:rsidRPr="000656A9">
        <w:t> Minister właściwy do spraw finansów publicznych może określić, w drodze rozporządzenia, szczegółowe warunki i tryb postępowania w trakcie dokonywania przemieszczania towarów na terytorium kraju w ramach uprzywil</w:t>
      </w:r>
      <w:r w:rsidRPr="000656A9">
        <w:t>e</w:t>
      </w:r>
      <w:r w:rsidRPr="000656A9">
        <w:t>jowanego traktowania taryfowego towarów ze względu na ich końcowe przeznaczenie, o którym mowa</w:t>
      </w:r>
      <w:r w:rsidR="00A217BB" w:rsidRPr="000656A9">
        <w:t xml:space="preserve"> w</w:t>
      </w:r>
      <w:r w:rsidR="00A217BB">
        <w:t> art. </w:t>
      </w:r>
      <w:r w:rsidRPr="000656A9">
        <w:t>29</w:t>
      </w:r>
      <w:r w:rsidR="00A217BB" w:rsidRPr="000656A9">
        <w:t>6</w:t>
      </w:r>
      <w:r w:rsidR="00A217BB">
        <w:t xml:space="preserve"> ust. </w:t>
      </w:r>
      <w:r w:rsidRPr="000656A9">
        <w:t>4 Rozporządzenia Wykonawczego, mając na względzie specyfikę działań i czynności podejmowanych przez organy celne w celu zapewnienia prawidłowego obrotu towarami, a także gospodarcze potrzeby przedsiębiorców.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13b.</w:t>
      </w:r>
      <w:r w:rsidRPr="000656A9">
        <w:t> 1. Minister właściwy do spraw finansów publicznych w porozumieniu z właściwym ministrem może up</w:t>
      </w:r>
      <w:r w:rsidRPr="000656A9">
        <w:t>o</w:t>
      </w:r>
      <w:r w:rsidRPr="000656A9">
        <w:t>ważnić, w drodze rozporządzenia, inne organy administracji rządowej do wykonywania niektórych zadań organów ce</w:t>
      </w:r>
      <w:r w:rsidRPr="000656A9">
        <w:t>l</w:t>
      </w:r>
      <w:r w:rsidRPr="000656A9">
        <w:t>nych określając szczegółowy zakres upoważnienia tych organów oraz miejsca, w których wykonują one zadania organów celnych.</w:t>
      </w:r>
    </w:p>
    <w:p w:rsidR="00BC1109" w:rsidRPr="000656A9" w:rsidRDefault="00BC1109" w:rsidP="00BC1109">
      <w:pPr>
        <w:pStyle w:val="USTustnpkodeksu"/>
      </w:pPr>
      <w:r w:rsidRPr="000656A9">
        <w:t>2. Organom administracji rządowej przy wykonywaniu zadań, o których mowa</w:t>
      </w:r>
      <w:r w:rsidR="00A217BB" w:rsidRPr="000656A9">
        <w:t xml:space="preserve"> w</w:t>
      </w:r>
      <w:r w:rsidR="00A217BB">
        <w:t> ust. </w:t>
      </w:r>
      <w:r w:rsidRPr="000656A9">
        <w:t>1, przysługują prawa i obowiązki organów celnych.</w:t>
      </w:r>
    </w:p>
    <w:p w:rsidR="00BC1109" w:rsidRPr="000656A9" w:rsidRDefault="00BC1109" w:rsidP="00BC1109">
      <w:pPr>
        <w:pStyle w:val="ROZDZODDZOZNoznaczenierozdziauluboddziau"/>
      </w:pPr>
      <w:r w:rsidRPr="000656A9">
        <w:t>Rozdział 2</w:t>
      </w:r>
    </w:p>
    <w:p w:rsidR="00BC1109" w:rsidRPr="000656A9" w:rsidRDefault="00BC1109" w:rsidP="00A217BB">
      <w:pPr>
        <w:pStyle w:val="ROZDZODDZPRZEDMprzedmiotregulacjirozdziauluboddziau"/>
      </w:pPr>
      <w:r w:rsidRPr="000656A9">
        <w:t>Wprowadzanie towarów na obszar celny Wspólnoty</w:t>
      </w:r>
      <w:r w:rsidR="00FB7ADE">
        <w:t xml:space="preserve"> </w:t>
      </w:r>
      <w:r w:rsidR="00FB7ADE" w:rsidRPr="000656A9">
        <w:t>i</w:t>
      </w:r>
      <w:r w:rsidR="00FB7ADE">
        <w:t> </w:t>
      </w:r>
      <w:r w:rsidRPr="000656A9">
        <w:t>nadawanie im przeznaczenia celnego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14.</w:t>
      </w:r>
      <w:r w:rsidRPr="000656A9">
        <w:t> Towary mogą być wprowadzane na obszar celny Wspólnoty lub wyprowadzane z tego obszaru przez prze</w:t>
      </w:r>
      <w:r w:rsidRPr="000656A9">
        <w:t>j</w:t>
      </w:r>
      <w:r w:rsidRPr="000656A9">
        <w:t>ścia graniczne otwarte dla danego ruchu, chyba że przepis szczególny stanowi inaczej.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15.</w:t>
      </w:r>
      <w:r w:rsidRPr="000656A9">
        <w:t> 1. Wprowadzanie towarów na obszar celny Wspólnoty i ich wyprowadzanie z tego obszaru jest dozwolone wyłącznie drogą celną określoną przez organ celny i zgodnie z jego instrukcjami, chyba że przepis odrębny stanowi in</w:t>
      </w:r>
      <w:r w:rsidRPr="000656A9">
        <w:t>a</w:t>
      </w:r>
      <w:r w:rsidRPr="000656A9">
        <w:t>czej.</w:t>
      </w:r>
    </w:p>
    <w:p w:rsidR="00BC1109" w:rsidRPr="000656A9" w:rsidRDefault="00BC1109" w:rsidP="00BC1109">
      <w:pPr>
        <w:pStyle w:val="USTustnpkodeksu"/>
      </w:pPr>
      <w:r w:rsidRPr="000656A9">
        <w:t>2. Minister właściwy do spraw finansów publicznych w porozumieniu z ministrem właściwym do spraw transportu może, w drodze rozporządzenia, wyznaczyć drogi celne, określić sposób poruszania się i przemieszczania towarów po tych drogach, zabezpieczający przed usunięciem towarów spod dozoru celnego, oraz ustalić przypadki i warunki, które powinny zostać spełnione, aby przewóz towarów oraz ich wprowadzenie i wyprowadzenie mogło odbywać się poza dr</w:t>
      </w:r>
      <w:r w:rsidRPr="000656A9">
        <w:t>o</w:t>
      </w:r>
      <w:r w:rsidRPr="000656A9">
        <w:t>gami celnymi, uwzględniając przepisy dotyczące ruchu turystycznego, ruchu przygranicznego, obrotu pocztowego lub ruchu o mało istotnym znaczeniu ekonomicznym.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16.</w:t>
      </w:r>
      <w:r w:rsidRPr="000656A9">
        <w:t> Warunki i tryb tworzenia oraz prowadzenia magazynów czasowego składowania, o których mowa</w:t>
      </w:r>
      <w:r w:rsidR="00A217BB" w:rsidRPr="000656A9">
        <w:t xml:space="preserve"> w</w:t>
      </w:r>
      <w:r w:rsidR="00A217BB">
        <w:t> art. </w:t>
      </w:r>
      <w:r w:rsidRPr="000656A9">
        <w:t>185 Rozporządzenia Wykonawczego, określi minister właściwy do spraw finansów publicznych, w drodze rozp</w:t>
      </w:r>
      <w:r w:rsidRPr="000656A9">
        <w:t>o</w:t>
      </w:r>
      <w:r w:rsidRPr="000656A9">
        <w:t>rządzenia, mając na uwadze zapewnienie właściwego dozoru celnego i kontroli celnej towarów w nich składowanych.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17.</w:t>
      </w:r>
      <w:r w:rsidRPr="000656A9">
        <w:t> Minister właściwy do spraw finansów publicznych określi, w drodze rozporządzenia, urzędy celne, w</w:t>
      </w:r>
      <w:r w:rsidR="00D95C0B">
        <w:t xml:space="preserve"> </w:t>
      </w:r>
      <w:r w:rsidRPr="000656A9">
        <w:t>kt</w:t>
      </w:r>
      <w:r w:rsidRPr="000656A9">
        <w:t>ó</w:t>
      </w:r>
      <w:r w:rsidRPr="000656A9">
        <w:t>rych są dokonywane czynności przewidziane przepisami prawa celnego w zależności od rodzaju towarów lub procedur celnych, którymi mogą być obejmowane towary. Rozporządzenie powinno uwzględniać możliwość sprawowania dozoru celnego i kontroli celnej.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18.</w:t>
      </w:r>
      <w:r w:rsidRPr="000656A9">
        <w:t> 1. W uzasadnionych przypadkach i na warunkach określonych przez organ celny czynności przewidziane przepisami prawa celnego mogą być dokonywane w miejscach wyznaczonych lub uznanych przez organ celny.</w:t>
      </w:r>
    </w:p>
    <w:p w:rsidR="00BC1109" w:rsidRPr="00BC1109" w:rsidRDefault="00BC1109" w:rsidP="00A217BB">
      <w:pPr>
        <w:pStyle w:val="USTustnpkodeksu"/>
        <w:keepNext/>
      </w:pPr>
      <w:r w:rsidRPr="000656A9">
        <w:t>2.</w:t>
      </w:r>
      <w:r w:rsidRPr="00BC1109">
        <w:t> Minister właściwy do spraw finansów publicznych określi, w drodze rozporządzenia: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wymogi, jakie ma spełniać miejsce wyznaczone lub uznane przez organ celny;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warunki i tryb postępowania przy wyznaczaniu lub uznawaniu oraz znoszeniu przez organ celny tych miejsc;</w:t>
      </w:r>
    </w:p>
    <w:p w:rsidR="00BC1109" w:rsidRPr="000656A9" w:rsidRDefault="00BC1109" w:rsidP="00BC1109">
      <w:pPr>
        <w:pStyle w:val="PKTpunkt"/>
      </w:pPr>
      <w:r w:rsidRPr="000656A9">
        <w:t>3)</w:t>
      </w:r>
      <w:r w:rsidRPr="000656A9">
        <w:tab/>
        <w:t>okres, na jaki mogą zostać przez organ celny uznane lub wyznaczone te miejsca;</w:t>
      </w:r>
    </w:p>
    <w:p w:rsidR="00BC1109" w:rsidRPr="000656A9" w:rsidRDefault="00BC1109" w:rsidP="00BC1109">
      <w:pPr>
        <w:pStyle w:val="PKTpunkt"/>
      </w:pPr>
      <w:r w:rsidRPr="000656A9">
        <w:t>4)</w:t>
      </w:r>
      <w:r w:rsidRPr="000656A9">
        <w:tab/>
        <w:t>przypadki, w których czynności przewidziane przepisami prawa celnego mogą być dokonywane w tych miejscach;</w:t>
      </w:r>
    </w:p>
    <w:p w:rsidR="00BC1109" w:rsidRPr="00BC1109" w:rsidRDefault="00BC1109" w:rsidP="00A217BB">
      <w:pPr>
        <w:pStyle w:val="PKTpunkt"/>
        <w:keepNext/>
      </w:pPr>
      <w:r w:rsidRPr="000656A9">
        <w:t>5)</w:t>
      </w:r>
      <w:r w:rsidRPr="00BC1109">
        <w:tab/>
        <w:t>rodzaj towarów, którym może zostać nadane przeznaczenie celne w tych miejscach.</w:t>
      </w:r>
    </w:p>
    <w:p w:rsidR="00BC1109" w:rsidRPr="000656A9" w:rsidRDefault="00BC1109" w:rsidP="00BC1109">
      <w:pPr>
        <w:pStyle w:val="ZDANIENASTNOWYWIERSZnpzddrugienowywierszwust"/>
      </w:pPr>
      <w:r w:rsidRPr="000656A9">
        <w:t>Rozporządzenie powinno uwzględniać właściwość urzędów celnych do dokonywania czynności określonych przepisami prawa celnego w zależności od rodzaju towarów lub procedur celnych, a w zakresie wymogów, jakie musi spełniać mie</w:t>
      </w:r>
      <w:r w:rsidRPr="000656A9">
        <w:t>j</w:t>
      </w:r>
      <w:r w:rsidRPr="000656A9">
        <w:t>sce wyznaczone lub uznane – konieczność skutecznego sprawowania dozoru celnego.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19.</w:t>
      </w:r>
      <w:r w:rsidRPr="000656A9">
        <w:t xml:space="preserve"> 1. Minister właściwy do spraw finansów publicznych określi, w drodze rozporządzenia, szczegółowe w</w:t>
      </w:r>
      <w:r w:rsidRPr="000656A9">
        <w:t>y</w:t>
      </w:r>
      <w:r w:rsidRPr="000656A9">
        <w:t>mogi, jakie powinno spełniać zgłoszenie celne, w tym dokonywane z wykorzystaniem systemu teleinformatycznego, d</w:t>
      </w:r>
      <w:r w:rsidRPr="000656A9">
        <w:t>o</w:t>
      </w:r>
      <w:r w:rsidRPr="000656A9">
        <w:t>kumenty, które mogą być wykorzystywane w charakterze zgłoszenia celnego, oraz dokumenty dołączane do zgłoszenia celnego. W rozporządzeniu należy w szczególności określić rodzaje i wzory dokumentów, które mogą być wykorzystyw</w:t>
      </w:r>
      <w:r w:rsidRPr="000656A9">
        <w:t>a</w:t>
      </w:r>
      <w:r w:rsidRPr="000656A9">
        <w:t>ne w charakterze zgłoszenia celnego, sposób dokonywania zgłoszeń celnych dokonywanych z wykorzystaniem systemu teleinformatycznego oraz wymogi dotyczące dokumentów dołączanych do zgłoszenia celnego. Rozporządzenie powinno uwzględniać różne formy dokonywania zgłoszenia celnego.</w:t>
      </w:r>
    </w:p>
    <w:p w:rsidR="00BC1109" w:rsidRPr="000656A9" w:rsidRDefault="00BC1109" w:rsidP="00BC1109">
      <w:pPr>
        <w:pStyle w:val="USTustnpkodeksu"/>
      </w:pPr>
      <w:r w:rsidRPr="000656A9">
        <w:t>2. Minister właściwy do spraw finansów publicznych może określić, w drodze rozporządzenia, szczegółowy tryb i warunki przedstawiania towarów i dokonywania zgłoszeń celnych w obrocie pocztowym. Rozporządzenie powinno uwzględniać specyfikę obrotu pocztowego oraz przepisy wspólnotowego prawa celnego w tym zakresie.</w:t>
      </w:r>
    </w:p>
    <w:p w:rsidR="00BC1109" w:rsidRPr="000656A9" w:rsidRDefault="00BC1109" w:rsidP="00BC1109">
      <w:pPr>
        <w:pStyle w:val="USTustnpkodeksu"/>
      </w:pPr>
      <w:r w:rsidRPr="000656A9">
        <w:t>3. Minister właściwy do spraw finansów publicznych w porozumieniu z Ministrem Obrony Narodowej i ministrem właściwym do spraw wewnętrznych określi, w drodze rozporządzenia, szczegółowe zasady wprowadzania na obszar celny Wspólnoty i wyprowadzania poza ten obszar, a także nadawania przeznaczenia celnego w odniesieniu do okrętów woje</w:t>
      </w:r>
      <w:r w:rsidRPr="000656A9">
        <w:t>n</w:t>
      </w:r>
      <w:r w:rsidRPr="000656A9">
        <w:t>nych i wojskowych statków powietrznych oraz wyposażenia i sprzętu jednostek wojskowych i jednostek organizacyjnych służb podległych lub nadzorowanych przez ministra właściwego do spraw wewnętrznych, mając na uwadze prawidłową realizację obrotu towarowego oraz uproszczenie formalności celnych przed organami celnymi.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20.</w:t>
      </w:r>
      <w:r w:rsidRPr="000656A9">
        <w:t> Zgłoszenie celne dotyczące towaru niemającego charakteru handlowego wprowadzanego na obszar celny Wspólnoty lub wyprowadzanego z tego obszaru, dokonywane przez podróżnych, powinno być złożone najpóźniej w chwili przystąpienia organu celnego do kontroli celnej.</w:t>
      </w:r>
    </w:p>
    <w:p w:rsidR="00BC1109" w:rsidRPr="00BC1109" w:rsidRDefault="00BC1109" w:rsidP="00A217BB">
      <w:pPr>
        <w:pStyle w:val="ARTartustawynprozporzdzenia"/>
        <w:keepNext/>
      </w:pPr>
      <w:r w:rsidRPr="00A217BB">
        <w:rPr>
          <w:rStyle w:val="Ppogrubienie"/>
        </w:rPr>
        <w:t>Art. 21.</w:t>
      </w:r>
      <w:bookmarkStart w:id="3" w:name="f0109eTJ3s6v14125a"/>
      <w:bookmarkEnd w:id="3"/>
      <w:r w:rsidRPr="00BC1109">
        <w:t> Organ celny odmawia, w formie pisemnej lub elektronicznej, przyjęcia zgłoszenia celnego, wskazując prz</w:t>
      </w:r>
      <w:r w:rsidRPr="00BC1109">
        <w:t>y</w:t>
      </w:r>
      <w:r w:rsidRPr="00BC1109">
        <w:t>czyny odmowy, jeżeli: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zgłoszenie nie odpowiada wymogom formalnym, o których mowa</w:t>
      </w:r>
      <w:r w:rsidR="00A217BB" w:rsidRPr="000656A9">
        <w:t xml:space="preserve"> w</w:t>
      </w:r>
      <w:r w:rsidR="00A217BB">
        <w:t> art. </w:t>
      </w:r>
      <w:r w:rsidRPr="000656A9">
        <w:t>62 Wspólnotowego Kodeksu Celnego;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nie są spełnione warunki do objęcia towaru wnioskowaną procedurą celną lub nadania przeznaczenia celnego;</w:t>
      </w:r>
    </w:p>
    <w:p w:rsidR="00BC1109" w:rsidRPr="000656A9" w:rsidRDefault="00BC1109" w:rsidP="00BC1109">
      <w:pPr>
        <w:pStyle w:val="PKTpunkt"/>
      </w:pPr>
      <w:r w:rsidRPr="000656A9">
        <w:t>3)</w:t>
      </w:r>
      <w:r w:rsidRPr="000656A9">
        <w:tab/>
        <w:t>objęcie towaru wnioskowaną procedurą celną lub nadanie przeznaczenia celnego nie może nastąpić z powodu ob</w:t>
      </w:r>
      <w:r w:rsidRPr="000656A9">
        <w:t>o</w:t>
      </w:r>
      <w:r w:rsidRPr="000656A9">
        <w:t>wiązujących zakazów lub ograniczeń.</w:t>
      </w:r>
    </w:p>
    <w:p w:rsidR="00BC1109" w:rsidRPr="000656A9" w:rsidRDefault="00BC1109" w:rsidP="00BC1109">
      <w:pPr>
        <w:pStyle w:val="ARTartustawynprozporzdzenia"/>
      </w:pPr>
      <w:bookmarkStart w:id="4" w:name="f0109eTJ3s7v3711a"/>
      <w:bookmarkEnd w:id="4"/>
      <w:r w:rsidRPr="00A217BB">
        <w:rPr>
          <w:rStyle w:val="Ppogrubienie"/>
        </w:rPr>
        <w:t>Art. 21a.</w:t>
      </w:r>
      <w:r w:rsidRPr="000656A9">
        <w:t> 1. W przypadku unieważnienia zgłoszenia celnego na wniosek zgłaszającego, organ celny wskazuje prz</w:t>
      </w:r>
      <w:r w:rsidRPr="000656A9">
        <w:t>y</w:t>
      </w:r>
      <w:r w:rsidRPr="000656A9">
        <w:t>czyny unieważnienia, w formie pisemnej lub elektronicznej.</w:t>
      </w:r>
    </w:p>
    <w:p w:rsidR="00BC1109" w:rsidRPr="000656A9" w:rsidRDefault="00BC1109" w:rsidP="00BC1109">
      <w:pPr>
        <w:pStyle w:val="USTustnpkodeksu"/>
      </w:pPr>
      <w:r w:rsidRPr="000656A9">
        <w:t>2. W przypadkach innych niż określony</w:t>
      </w:r>
      <w:r w:rsidR="00A217BB" w:rsidRPr="000656A9">
        <w:t xml:space="preserve"> w</w:t>
      </w:r>
      <w:r w:rsidR="00A217BB">
        <w:t> ust. </w:t>
      </w:r>
      <w:r w:rsidRPr="000656A9">
        <w:t>1, organ celny rozstrzyga w sprawie unieważnienia zgłoszenia celnego w drodze decyzji.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22.</w:t>
      </w:r>
      <w:r w:rsidRPr="000656A9">
        <w:t> Minister właściwy do spraw finansów publicznych może określić, w drodze rozporządzenia, rodzaje tow</w:t>
      </w:r>
      <w:r w:rsidRPr="000656A9">
        <w:t>a</w:t>
      </w:r>
      <w:r w:rsidRPr="000656A9">
        <w:t>rów, których objęcie procedurą celną z zastosowaniem procedury uproszczonej zależy od spełnienia dodatkowych waru</w:t>
      </w:r>
      <w:r w:rsidRPr="000656A9">
        <w:t>n</w:t>
      </w:r>
      <w:r w:rsidRPr="000656A9">
        <w:t>ków, oraz rodzaje towarów, które nie mogą być obejmowane procedurą celną z zastosowaniem procedury uproszczonej. Rozporządzenie powinno uwzględniać rodzaje procedur celnych, w których stosuje się procedurę uproszczoną, oraz ryz</w:t>
      </w:r>
      <w:r w:rsidRPr="000656A9">
        <w:t>y</w:t>
      </w:r>
      <w:r w:rsidRPr="000656A9">
        <w:t>ko związane z obrotem określonymi kategoriami towarów.</w:t>
      </w:r>
    </w:p>
    <w:p w:rsidR="00BC1109" w:rsidRPr="000656A9" w:rsidRDefault="00BC1109" w:rsidP="00BC1109">
      <w:pPr>
        <w:pStyle w:val="ARTartustawynprozporzdzenia"/>
      </w:pPr>
      <w:bookmarkStart w:id="5" w:name="f0109eTJ3s7v14475a"/>
      <w:bookmarkEnd w:id="5"/>
      <w:r w:rsidRPr="00A217BB">
        <w:rPr>
          <w:rStyle w:val="Ppogrubienie"/>
        </w:rPr>
        <w:t>Art. 23.</w:t>
      </w:r>
      <w:r w:rsidRPr="000656A9">
        <w:t> 1. Zgłaszający oblicza i wykazuje w zgłoszeniu celnym kwotę należności przywozowych lub wywozowych.</w:t>
      </w:r>
    </w:p>
    <w:p w:rsidR="00BC1109" w:rsidRPr="000656A9" w:rsidRDefault="00BC1109" w:rsidP="00BC1109">
      <w:pPr>
        <w:pStyle w:val="USTustnpkodeksu"/>
      </w:pPr>
      <w:r w:rsidRPr="000656A9">
        <w:t>2. W</w:t>
      </w:r>
      <w:r>
        <w:t> </w:t>
      </w:r>
      <w:r w:rsidRPr="000656A9">
        <w:t>przypadku, o którym mowa</w:t>
      </w:r>
      <w:r w:rsidR="00A217BB" w:rsidRPr="000656A9">
        <w:t xml:space="preserve"> w</w:t>
      </w:r>
      <w:r w:rsidR="00A217BB">
        <w:t> art. </w:t>
      </w:r>
      <w:r w:rsidRPr="000656A9">
        <w:t>24</w:t>
      </w:r>
      <w:r w:rsidR="00A217BB" w:rsidRPr="000656A9">
        <w:t>8</w:t>
      </w:r>
      <w:r w:rsidR="00A217BB">
        <w:t xml:space="preserve"> ust. </w:t>
      </w:r>
      <w:r w:rsidRPr="000656A9">
        <w:t>1 Rozporządzenia Wykonawczego, organ celny wzywa do złożenia zabezpieczenia, wydając w tej sprawie postanowienie.</w:t>
      </w:r>
    </w:p>
    <w:p w:rsidR="00BC1109" w:rsidRPr="000656A9" w:rsidRDefault="00BC1109" w:rsidP="00BC1109">
      <w:pPr>
        <w:pStyle w:val="USTustnpkodeksu"/>
      </w:pPr>
      <w:r w:rsidRPr="000656A9">
        <w:t>3. Jeżeli przed zwolnieniem towaru organ celny stwierdzi, że zgłaszający w zgłoszeniu celnym podał nieprawidłowe dane, mające lub mogące mieć wpływ na wysokość kwoty wynikającej z długu celnego lub zastosowaną procedurę celną, wydaje decyzję, w której określa kwotę wynikającą z długu celnego lub rozstrzyga o nadaniu towarowi właściwego prz</w:t>
      </w:r>
      <w:r w:rsidRPr="000656A9">
        <w:t>e</w:t>
      </w:r>
      <w:r w:rsidRPr="000656A9">
        <w:t>znaczenia celnego zgodnie z przepisami prawa celnego.</w:t>
      </w:r>
    </w:p>
    <w:p w:rsidR="00BC1109" w:rsidRPr="000656A9" w:rsidRDefault="00BC1109" w:rsidP="00BC1109">
      <w:pPr>
        <w:pStyle w:val="USTustnpkodeksu"/>
      </w:pPr>
      <w:r w:rsidRPr="000656A9">
        <w:t>4. W</w:t>
      </w:r>
      <w:r>
        <w:t> </w:t>
      </w:r>
      <w:r w:rsidRPr="000656A9">
        <w:t>przypadku, o którym mowa</w:t>
      </w:r>
      <w:r w:rsidR="00A217BB" w:rsidRPr="000656A9">
        <w:t xml:space="preserve"> w</w:t>
      </w:r>
      <w:r w:rsidR="00A217BB">
        <w:t> ust. </w:t>
      </w:r>
      <w:r w:rsidRPr="000656A9">
        <w:t>3, organ celny nie wydaje postanowienia o wszczęciu postępowania. Za datę wszczęcia postępowania przyjmuje się datę przyjęcia zgłoszenia celnego.</w:t>
      </w:r>
    </w:p>
    <w:p w:rsidR="00BC1109" w:rsidRPr="000656A9" w:rsidRDefault="00BC1109" w:rsidP="00BC1109">
      <w:pPr>
        <w:pStyle w:val="USTustnpkodeksu"/>
      </w:pPr>
      <w:r w:rsidRPr="000656A9">
        <w:t>5. Po zwolnieniu towaru organ celny może, z urzędu lub na wniosek, wydać postanowienie w sprawie zmiany danych zawartych w zgłoszeniu celnym, innych niż określone</w:t>
      </w:r>
      <w:r w:rsidR="00A217BB" w:rsidRPr="000656A9">
        <w:t xml:space="preserve"> w</w:t>
      </w:r>
      <w:r w:rsidR="00A217BB">
        <w:t> ust. </w:t>
      </w:r>
      <w:r w:rsidRPr="000656A9">
        <w:t>3. Na postanowienie w sprawie zmiany danych służy zażal</w:t>
      </w:r>
      <w:r w:rsidRPr="000656A9">
        <w:t>e</w:t>
      </w:r>
      <w:r w:rsidRPr="000656A9">
        <w:t>nie.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24.</w:t>
      </w:r>
      <w:r w:rsidRPr="000656A9">
        <w:t> 1. Towary zwolnione przez organ celny powinny zostać podjęte w terminie 30 dni od dnia ich zwolnienia.</w:t>
      </w:r>
    </w:p>
    <w:p w:rsidR="00BC1109" w:rsidRPr="000656A9" w:rsidRDefault="00BC1109" w:rsidP="00BC1109">
      <w:pPr>
        <w:pStyle w:val="USTustnpkodeksu"/>
      </w:pPr>
      <w:r w:rsidRPr="000656A9">
        <w:t>2. W szczególnie uzasadnionych przypadkach termin ten może zostać przedłużony na wniosek osoby zainteresow</w:t>
      </w:r>
      <w:r w:rsidRPr="000656A9">
        <w:t>a</w:t>
      </w:r>
      <w:r w:rsidRPr="000656A9">
        <w:t>nej. Na postanowienie w sprawie przedłużenia terminu służy zażalenie.</w:t>
      </w:r>
    </w:p>
    <w:p w:rsidR="00BC1109" w:rsidRPr="00BC1109" w:rsidRDefault="00BC1109" w:rsidP="00A217BB">
      <w:pPr>
        <w:pStyle w:val="ARTartustawynprozporzdzenia"/>
        <w:keepNext/>
      </w:pPr>
      <w:r w:rsidRPr="00A217BB">
        <w:rPr>
          <w:rStyle w:val="Ppogrubienie"/>
        </w:rPr>
        <w:t>Art. 25.</w:t>
      </w:r>
      <w:r w:rsidRPr="00BC1109">
        <w:t> Minister właściwy do spraw finansów publicznych może określić, w drodze rozporządzenia, przypadki, w których organ celny pobiera zabezpieczenie: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w związku z prowadzeniem składu celnego;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w związku z korzystaniem z zawieszającej procedury celnej, w celu zapewnienia pokrycia kwoty wynikającej z długu celnego mogącego powstać w stosunku do towarów objętych tą procedurą;</w:t>
      </w:r>
    </w:p>
    <w:p w:rsidR="00BC1109" w:rsidRPr="000656A9" w:rsidRDefault="00BC1109" w:rsidP="00BC1109">
      <w:pPr>
        <w:pStyle w:val="PKTpunkt"/>
      </w:pPr>
      <w:r w:rsidRPr="000656A9">
        <w:t>3)</w:t>
      </w:r>
      <w:r w:rsidRPr="000656A9">
        <w:tab/>
        <w:t>w związku z dopuszczeniem do obrotu towarów, które podlegają dozorowi celnemu ze względu na przeznaczenie;</w:t>
      </w:r>
    </w:p>
    <w:p w:rsidR="00BC1109" w:rsidRPr="00BC1109" w:rsidRDefault="00BC1109" w:rsidP="00A217BB">
      <w:pPr>
        <w:pStyle w:val="PKTpunkt"/>
        <w:keepNext/>
      </w:pPr>
      <w:r w:rsidRPr="000656A9">
        <w:t>4)</w:t>
      </w:r>
      <w:r w:rsidRPr="00BC1109">
        <w:tab/>
        <w:t>w innych przypadkach, gdy przepisy prawa celnego przewidują możliwość pobrania zabezpieczenia.</w:t>
      </w:r>
    </w:p>
    <w:p w:rsidR="00BC1109" w:rsidRPr="000656A9" w:rsidRDefault="00BC1109" w:rsidP="00BC1109">
      <w:pPr>
        <w:pStyle w:val="ZDANIENASTNOWYWIERSZnpzddrugienowywierszwust"/>
      </w:pPr>
      <w:r w:rsidRPr="000656A9">
        <w:t>Rozporządzenie powinno uwzględniać, w szczególności, różnice pomiędzy poszczególnymi typami składów celnych, rodzaje towarów obejmowanych procedurami celnymi, z uwzględnieniem towarów, którymi obrót związany jest z podwyższonym ryzykiem.</w:t>
      </w:r>
    </w:p>
    <w:p w:rsidR="00BC1109" w:rsidRPr="00BC1109" w:rsidRDefault="00BC1109" w:rsidP="00A217BB">
      <w:pPr>
        <w:pStyle w:val="ARTartustawynprozporzdzenia"/>
        <w:keepNext/>
      </w:pPr>
      <w:r w:rsidRPr="00A217BB">
        <w:rPr>
          <w:rStyle w:val="Ppogrubienie"/>
        </w:rPr>
        <w:t>Art. 26.</w:t>
      </w:r>
      <w:r w:rsidRPr="00BC1109">
        <w:t xml:space="preserve"> 1. Wolne obszary celne lub składy wolnocłowe mogą być tworzone na wniosek w celu: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ułatwienia międzynarodowego ruchu tranzytowego towarów, w szczególności w portach morskich, lotniczych, rzecznych lub miejscach przyległych do przejść granicznych;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rozwoju eksportu i tworzenia nowych miejsc pracy.</w:t>
      </w:r>
    </w:p>
    <w:p w:rsidR="00BC1109" w:rsidRPr="000656A9" w:rsidRDefault="00BC1109" w:rsidP="00BC1109">
      <w:pPr>
        <w:pStyle w:val="USTustnpkodeksu"/>
      </w:pPr>
      <w:r w:rsidRPr="000656A9">
        <w:t>2. Wolne obszary celne lub składy wolnocłowe mogą być tworzone w miejscach niezamieszkanych, których położ</w:t>
      </w:r>
      <w:r w:rsidRPr="000656A9">
        <w:t>e</w:t>
      </w:r>
      <w:r w:rsidRPr="000656A9">
        <w:t>nie umożliwi sprawowanie skutecznego dozoru celnego towarów wprowadzanych i wyprowadzanych z wolnego obszaru celnego lub składu wolnocłowego.</w:t>
      </w:r>
    </w:p>
    <w:p w:rsidR="00BC1109" w:rsidRPr="000656A9" w:rsidRDefault="00BC1109" w:rsidP="00BC1109">
      <w:pPr>
        <w:pStyle w:val="USTustnpkodeksu"/>
      </w:pPr>
      <w:r w:rsidRPr="000656A9">
        <w:t>3. Zarządzającym wolnym obszarem celnym lub składem wolnocłowym może być j</w:t>
      </w:r>
      <w:r w:rsidR="00D95C0B">
        <w:t>edynie osoba mająca siedzibę we </w:t>
      </w:r>
      <w:r w:rsidRPr="000656A9">
        <w:t>Wspólnocie posiadająca, z wyjątkiem wolnych obszarów celnych o typie kontroli II w rozumieniu</w:t>
      </w:r>
      <w:r w:rsidR="00A217BB">
        <w:t xml:space="preserve"> art. </w:t>
      </w:r>
      <w:r w:rsidRPr="000656A9">
        <w:t>79</w:t>
      </w:r>
      <w:r w:rsidR="00A217BB" w:rsidRPr="000656A9">
        <w:t>9</w:t>
      </w:r>
      <w:r w:rsidR="00A217BB">
        <w:t xml:space="preserve"> lit. </w:t>
      </w:r>
      <w:r w:rsidRPr="000656A9">
        <w:t>b Ro</w:t>
      </w:r>
      <w:r w:rsidRPr="000656A9">
        <w:t>z</w:t>
      </w:r>
      <w:r w:rsidRPr="000656A9">
        <w:t>porządzenia Wykonawczego, prawo własności lub użytkowania wieczystego nieruchomości, na której ma być ustanowi</w:t>
      </w:r>
      <w:r w:rsidRPr="000656A9">
        <w:t>o</w:t>
      </w:r>
      <w:r w:rsidRPr="000656A9">
        <w:t>ny wolny obszar celny lub skład wolnocłowy.</w:t>
      </w:r>
    </w:p>
    <w:p w:rsidR="00BC1109" w:rsidRPr="000656A9" w:rsidRDefault="00BC1109" w:rsidP="00BC1109">
      <w:pPr>
        <w:pStyle w:val="USTustnpkodeksu"/>
      </w:pPr>
      <w:r w:rsidRPr="000656A9">
        <w:t>4. Wstęp do wolnego obszaru celnego oraz przemieszczanie się w nim odbywa się według zasad i na warunkach ust</w:t>
      </w:r>
      <w:r w:rsidRPr="000656A9">
        <w:t>a</w:t>
      </w:r>
      <w:r w:rsidRPr="000656A9">
        <w:t>lonych z organem celnym.</w:t>
      </w:r>
    </w:p>
    <w:p w:rsidR="00BC1109" w:rsidRPr="000656A9" w:rsidRDefault="00BC1109" w:rsidP="00BC1109">
      <w:pPr>
        <w:pStyle w:val="USTustnpkodeksu"/>
      </w:pPr>
      <w:r w:rsidRPr="000656A9">
        <w:t>5. Wolny obszar celny lub skład wolnocłowy może być zniesiony z urzędu lub na wniosek zarządzającego.</w:t>
      </w:r>
    </w:p>
    <w:p w:rsidR="00BC1109" w:rsidRPr="00BC1109" w:rsidRDefault="00BC1109" w:rsidP="00A217BB">
      <w:pPr>
        <w:pStyle w:val="USTustnpkodeksu"/>
        <w:keepNext/>
      </w:pPr>
      <w:r w:rsidRPr="000656A9">
        <w:t>6.</w:t>
      </w:r>
      <w:r w:rsidRPr="00BC1109">
        <w:t> Zniesienie wolnego obszaru celnego lub składu wolnocłowego może nastąpić z urzędu, w przypadku gdy: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wymagają tego zobowiązania międzynarodowe Rzeczypospolitej Polskiej;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zarządzający rażąco naruszył przepisy podatkowe lub celne;</w:t>
      </w:r>
    </w:p>
    <w:p w:rsidR="00BC1109" w:rsidRPr="00BC1109" w:rsidRDefault="00BC1109" w:rsidP="00A217BB">
      <w:pPr>
        <w:pStyle w:val="PKTpunkt"/>
        <w:keepNext/>
      </w:pPr>
      <w:r w:rsidRPr="000656A9">
        <w:t>3)</w:t>
      </w:r>
      <w:r w:rsidRPr="00BC1109">
        <w:tab/>
        <w:t>nie została podjęta działalność gospodarcza:</w:t>
      </w:r>
    </w:p>
    <w:p w:rsidR="00BC1109" w:rsidRPr="000656A9" w:rsidRDefault="00BC1109" w:rsidP="00BC1109">
      <w:pPr>
        <w:pStyle w:val="LITlitera"/>
      </w:pPr>
      <w:r w:rsidRPr="000656A9">
        <w:t>a)</w:t>
      </w:r>
      <w:r w:rsidRPr="000656A9">
        <w:tab/>
        <w:t>w wolnym obszarze celnym – w terminie 24 miesięcy od dnia jego ustanowienia,</w:t>
      </w:r>
    </w:p>
    <w:p w:rsidR="00BC1109" w:rsidRPr="000656A9" w:rsidRDefault="00BC1109" w:rsidP="00BC1109">
      <w:pPr>
        <w:pStyle w:val="LITlitera"/>
      </w:pPr>
      <w:r w:rsidRPr="000656A9">
        <w:t>b)</w:t>
      </w:r>
      <w:r w:rsidRPr="000656A9">
        <w:tab/>
        <w:t>w składzie wolnocłowym – w terminie 12 miesięcy od dnia jego ustanowienia.</w:t>
      </w:r>
    </w:p>
    <w:p w:rsidR="00BC1109" w:rsidRPr="000656A9" w:rsidRDefault="00BC1109" w:rsidP="00BC1109">
      <w:pPr>
        <w:pStyle w:val="USTustnpkodeksu"/>
      </w:pPr>
      <w:r w:rsidRPr="000656A9">
        <w:t>7. We wniosku o ustanowienie wolnego obszaru celnego lub składu wolnocłowego należy podać numer w rejestrze przedsiębiorców albo w Centralnej Ewidencji i Informacji o Działalności Gospodarczej. Nie jest wymagane potwierdzanie tych danych dokumentami.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27.</w:t>
      </w:r>
      <w:bookmarkStart w:id="6" w:name="f0109eTJ3s9v14315a"/>
      <w:bookmarkEnd w:id="6"/>
      <w:r w:rsidRPr="000656A9">
        <w:t> 1. Minister właściwy do spraw finansów publicznych określi, w drodze rozporządzenia, wzór wniosku o utworzenie, zmianę powierzchni lub zniesienie wolnego obszaru celnego lub składu wolnocłowego, dokumenty, które należy do niego dołączyć, oraz tryb rozpatrzenia wniosku, uwzględniając zakres informacji niezbędnych do rozstrzygni</w:t>
      </w:r>
      <w:r w:rsidRPr="000656A9">
        <w:t>ę</w:t>
      </w:r>
      <w:r w:rsidRPr="000656A9">
        <w:t>cia sprawy.</w:t>
      </w:r>
    </w:p>
    <w:p w:rsidR="00BC1109" w:rsidRPr="000656A9" w:rsidRDefault="00BC1109" w:rsidP="00BC1109">
      <w:pPr>
        <w:pStyle w:val="USTustnpkodeksu"/>
      </w:pPr>
      <w:r w:rsidRPr="000656A9">
        <w:t>2. Minister właściwy do spraw finansów publicznych w porozumieniu z ministrem właściwym do spraw gospodarki, w drodze rozporządzenia, ustanawia i znosi wolne obszary celne i składy wolnocłowe, określa ich obszar i wyznacza os</w:t>
      </w:r>
      <w:r w:rsidRPr="000656A9">
        <w:t>o</w:t>
      </w:r>
      <w:r w:rsidRPr="000656A9">
        <w:t>bę zarządzającego, mając na uwadze spełnienie wymogów, o których mowa</w:t>
      </w:r>
      <w:r w:rsidR="00A217BB" w:rsidRPr="000656A9">
        <w:t xml:space="preserve"> w</w:t>
      </w:r>
      <w:r w:rsidR="00A217BB">
        <w:t> art. </w:t>
      </w:r>
      <w:r w:rsidRPr="000656A9">
        <w:t>26.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28.</w:t>
      </w:r>
      <w:r w:rsidRPr="000656A9">
        <w:t> Minister właściwy do spraw finansów publicznych określi, w drodze rozporządzenia, ogólne warunki i wzory ewidencji prowadzonych w wolnym obszarze celnym lub składzie wolnocłowym, mając na uwadze zapewnienie w szczególności przejrzystości rozchodów i przemieszczeń towarów oraz ewidencji maszyn, urządzeń i wyposażenia.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28a.</w:t>
      </w:r>
      <w:r w:rsidRPr="000656A9">
        <w:t> 1. Osoby, o których mowa</w:t>
      </w:r>
      <w:r w:rsidR="00A217BB" w:rsidRPr="000656A9">
        <w:t xml:space="preserve"> w</w:t>
      </w:r>
      <w:r w:rsidR="00A217BB">
        <w:t> art. </w:t>
      </w:r>
      <w:r w:rsidRPr="000656A9">
        <w:t>79</w:t>
      </w:r>
      <w:r w:rsidR="00A217BB" w:rsidRPr="000656A9">
        <w:t>9</w:t>
      </w:r>
      <w:r w:rsidR="00A217BB">
        <w:t xml:space="preserve"> lit. </w:t>
      </w:r>
      <w:r w:rsidRPr="000656A9">
        <w:t>c Rozporządzenia Wykonawczego, składają do dyrektora izby celnej właściwego ze względu na położenie wolnego obszaru celnego lub składu wolnocłowego pisemne powiadomienie o rozpoczęciu działalności w wolnym obszarze celnym lub składach wolnocłowych.</w:t>
      </w:r>
    </w:p>
    <w:p w:rsidR="00BC1109" w:rsidRPr="00BC1109" w:rsidRDefault="00BC1109" w:rsidP="00A217BB">
      <w:pPr>
        <w:pStyle w:val="USTustnpkodeksu"/>
        <w:keepNext/>
      </w:pPr>
      <w:r w:rsidRPr="000656A9">
        <w:t>2.</w:t>
      </w:r>
      <w:r w:rsidRPr="00BC1109">
        <w:t> Powiadomienie powinno zawierać w szczególności: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określenie osoby, która zamierza prowadzić działalność w wolnym obszarze celnym;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numer identyfikacyjny EORI.</w:t>
      </w:r>
    </w:p>
    <w:p w:rsidR="00BC1109" w:rsidRPr="000656A9" w:rsidRDefault="00BC1109" w:rsidP="00BC1109">
      <w:pPr>
        <w:pStyle w:val="USTustnpkodeksu"/>
      </w:pPr>
      <w:r w:rsidRPr="000656A9">
        <w:t>3. Do powiadomienia należy dołączyć kopię zezwolenia lub koncesji, w przypadku działalności, której prowadzenie wymaga zezwolenia lub koncesji.</w:t>
      </w:r>
    </w:p>
    <w:p w:rsidR="00BC1109" w:rsidRPr="000656A9" w:rsidRDefault="00BC1109" w:rsidP="00BC1109">
      <w:pPr>
        <w:pStyle w:val="USTustnpkodeksu"/>
      </w:pPr>
      <w:r w:rsidRPr="000656A9">
        <w:t>4. Zmiana danych, o których mowa w powiadomieniu lub załączonych dokumentach wymaga pisemnego zgłoszenia do organu celnego właściwego ze względu na złożenie powiadomienia, w terminie 14 dni od dnia ich powstania.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29.</w:t>
      </w:r>
      <w:r w:rsidRPr="000656A9">
        <w:t> 1. Organ celny może wyrazić zgodę na zrzeczenie się towaru na rzecz Skarbu Państwa bez innych obciążeń niż należności przywozowe. Organ celny może odstąpić od tego warunku, jeżeli z okoliczności sprawy wynika, że przyj</w:t>
      </w:r>
      <w:r w:rsidRPr="000656A9">
        <w:t>ę</w:t>
      </w:r>
      <w:r w:rsidRPr="000656A9">
        <w:t>cie zrzeczonego towaru nie narazi Skarbu Państwa na straty.</w:t>
      </w:r>
    </w:p>
    <w:p w:rsidR="00BC1109" w:rsidRPr="000656A9" w:rsidRDefault="00BC1109" w:rsidP="00BC1109">
      <w:pPr>
        <w:pStyle w:val="USTustnpkodeksu"/>
      </w:pPr>
      <w:r w:rsidRPr="000656A9">
        <w:t>2. Minister właściwy do spraw finansów publicznych określi, w drodze rozporządzenia, szczegółowe warunki i tryb postępowania przy zniszczeniu towaru i zrzeczeniu się towaru na rzecz Skarbu Państwa. Rozporządzenie powinno uwzględniać, w szczególności, możliwość sprawowania dozoru celnego i kontroli celnej oraz powierzenia zniszczenia towaru wyspecjalizowanym jednostkom powołanym do niszczenia określonego rodzaju towarów.</w:t>
      </w:r>
    </w:p>
    <w:p w:rsidR="00BC1109" w:rsidRPr="003550EE" w:rsidRDefault="00BC1109" w:rsidP="00BC1109">
      <w:pPr>
        <w:pStyle w:val="ARTartustawynprozporzdzenia"/>
      </w:pPr>
      <w:r w:rsidRPr="00A217BB">
        <w:rPr>
          <w:rStyle w:val="Ppogrubienie"/>
        </w:rPr>
        <w:t>Art. 30.</w:t>
      </w:r>
      <w:r w:rsidRPr="000656A9">
        <w:t> 1. Jeżeli zgodnie z przepisami Wspólnotowego Kodeksu Celnego organ celny jest obowiązany podjąć dzi</w:t>
      </w:r>
      <w:r w:rsidRPr="000656A9">
        <w:t>a</w:t>
      </w:r>
      <w:r w:rsidRPr="000656A9">
        <w:t>łania zmierzające do uregulowania sytuacji towaru, może dokonać jego zajęcia.</w:t>
      </w:r>
    </w:p>
    <w:p w:rsidR="00BC1109" w:rsidRPr="000656A9" w:rsidRDefault="00BC1109" w:rsidP="00BC1109">
      <w:pPr>
        <w:pStyle w:val="USTustnpkodeksu"/>
      </w:pPr>
      <w:r w:rsidRPr="000656A9">
        <w:t>2. Zajęcie towaru może być dokonane bez względu na prawa osób trzecich i z pierwszeństwem przed wszystkimi o</w:t>
      </w:r>
      <w:r w:rsidRPr="000656A9">
        <w:t>b</w:t>
      </w:r>
      <w:r w:rsidRPr="000656A9">
        <w:t>ciążeniami i przywilejami.</w:t>
      </w:r>
    </w:p>
    <w:p w:rsidR="00BC1109" w:rsidRPr="000656A9" w:rsidRDefault="00BC1109" w:rsidP="00BC1109">
      <w:pPr>
        <w:pStyle w:val="USTustnpkodeksu"/>
      </w:pPr>
      <w:r w:rsidRPr="000656A9">
        <w:t>3. Zajęcie towaru następuje w drodze postanowienia, które może być w każdym czasie uchylone lub zmienione.</w:t>
      </w:r>
    </w:p>
    <w:p w:rsidR="00BC1109" w:rsidRPr="000656A9" w:rsidRDefault="00BC1109" w:rsidP="00BC1109">
      <w:pPr>
        <w:pStyle w:val="USTustnpkodeksu"/>
      </w:pPr>
      <w:r w:rsidRPr="000656A9">
        <w:t>4. Na postanowienie w sprawie zajęcia towaru przysługuje zażalenie.</w:t>
      </w:r>
    </w:p>
    <w:p w:rsidR="00BC1109" w:rsidRPr="000656A9" w:rsidRDefault="00BC1109" w:rsidP="00BC1109">
      <w:pPr>
        <w:pStyle w:val="USTustnpkodeksu"/>
      </w:pPr>
      <w:bookmarkStart w:id="7" w:name="f0109eTJ3s10v14605a"/>
      <w:bookmarkEnd w:id="7"/>
      <w:r w:rsidRPr="000656A9">
        <w:t>5. W sprawach o zajęcie towaru, w zakresie nieuregulowanym w ustawie, stosuje się przepisy o postępowaniu egz</w:t>
      </w:r>
      <w:r w:rsidRPr="000656A9">
        <w:t>e</w:t>
      </w:r>
      <w:r w:rsidRPr="000656A9">
        <w:t>kucyjnym w administracji dotyczące zajęcia ruchomości.</w:t>
      </w:r>
    </w:p>
    <w:p w:rsidR="00BC1109" w:rsidRPr="00BC1109" w:rsidRDefault="00BC1109" w:rsidP="00A217BB">
      <w:pPr>
        <w:pStyle w:val="ARTartustawynprozporzdzenia"/>
        <w:keepNext/>
      </w:pPr>
      <w:bookmarkStart w:id="8" w:name="f0109eTJ3s11v10722a"/>
      <w:bookmarkEnd w:id="8"/>
      <w:r w:rsidRPr="00A217BB">
        <w:rPr>
          <w:rStyle w:val="Ppogrubienie"/>
        </w:rPr>
        <w:t>Art. 31.</w:t>
      </w:r>
      <w:r w:rsidRPr="00BC1109">
        <w:t> 1. Jeżeli umowy międzynarodowe lub przepisy odrębne zakazują posiadania towarów, ich rozpowszechni</w:t>
      </w:r>
      <w:r w:rsidRPr="00BC1109">
        <w:t>a</w:t>
      </w:r>
      <w:r w:rsidRPr="00BC1109">
        <w:t>nia lub obrotu nimi albo uzależniają ich posiadanie, rozpowszechnianie lub obrót nimi od spełnienia określonych wym</w:t>
      </w:r>
      <w:r w:rsidRPr="00BC1109">
        <w:t>o</w:t>
      </w:r>
      <w:r w:rsidRPr="00BC1109">
        <w:t>gów, a wymogi te nie zostały spełnione, organ celny w celu uregulowania sytuacji towaru może: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cofnąć towar poza obszar celny Wspólnoty lub nie zezwolić na opuszczenie tego obszaru,</w:t>
      </w:r>
    </w:p>
    <w:p w:rsidR="00BC1109" w:rsidRPr="000656A9" w:rsidRDefault="00BC1109" w:rsidP="00A217BB">
      <w:pPr>
        <w:pStyle w:val="PKTpunkt"/>
        <w:keepNext/>
      </w:pPr>
      <w:r w:rsidRPr="000656A9">
        <w:t>2)</w:t>
      </w:r>
      <w:r w:rsidRPr="000656A9">
        <w:tab/>
        <w:t>zająć towar i wystąpić o orzeczenie jego przepadku na rzecz Skarbu Państwa</w:t>
      </w:r>
    </w:p>
    <w:p w:rsidR="00BC1109" w:rsidRPr="000656A9" w:rsidRDefault="00BC1109" w:rsidP="00BC1109">
      <w:pPr>
        <w:pStyle w:val="CZWSPPKTczwsplnapunktw"/>
      </w:pPr>
      <w:r w:rsidRPr="000656A9">
        <w:t>– chyba że umowy międzynarodowe lub przepisy odrębne przewidują inny sposób postępowania.</w:t>
      </w:r>
    </w:p>
    <w:p w:rsidR="00BC1109" w:rsidRPr="000656A9" w:rsidRDefault="00BC1109" w:rsidP="00BC1109">
      <w:pPr>
        <w:pStyle w:val="USTustnpkodeksu"/>
      </w:pPr>
      <w:r w:rsidRPr="000656A9">
        <w:t>2. O</w:t>
      </w:r>
      <w:r>
        <w:t> </w:t>
      </w:r>
      <w:r w:rsidRPr="000656A9">
        <w:t>przepadku towaru na rzecz Skarbu Państwa orzeka, na wniosek organu celnego, sąd, stosując przepisy Kodeksu postępowania cywilnego. Niemożność ustalenia osoby, na której ciążą obowiązki wynikające z przepisów prawa celnego, nie stanowi przeszkody do wystąpienia z wnioskiem o orzeczenie przepadku towaru i do orzeczenia tego przepadku.</w:t>
      </w:r>
    </w:p>
    <w:p w:rsidR="00BC1109" w:rsidRPr="000656A9" w:rsidRDefault="00BC1109" w:rsidP="00BC1109">
      <w:pPr>
        <w:pStyle w:val="USTustnpkodeksu"/>
      </w:pPr>
      <w:r w:rsidRPr="000656A9">
        <w:t>3. Przepis</w:t>
      </w:r>
      <w:r w:rsidR="00A217BB">
        <w:t xml:space="preserve"> ust. </w:t>
      </w:r>
      <w:r w:rsidRPr="000656A9">
        <w:t>2 stosuje się również, gdy umowy międzynarodowe lub przepisy odrębne przewidują przepadek tow</w:t>
      </w:r>
      <w:r w:rsidRPr="000656A9">
        <w:t>a</w:t>
      </w:r>
      <w:r w:rsidRPr="000656A9">
        <w:t>ru.</w:t>
      </w:r>
    </w:p>
    <w:p w:rsidR="00BC1109" w:rsidRPr="000656A9" w:rsidRDefault="00BC1109" w:rsidP="00BC1109">
      <w:pPr>
        <w:pStyle w:val="USTustnpkodeksu"/>
      </w:pPr>
      <w:r w:rsidRPr="000656A9">
        <w:t>4. Wyroby tytoniowe oraz produkty lecznicze, których przepadek orzeczono, podlegają zniszczeniu.</w:t>
      </w:r>
    </w:p>
    <w:p w:rsidR="00BC1109" w:rsidRPr="000656A9" w:rsidRDefault="00BC1109" w:rsidP="00BC1109">
      <w:pPr>
        <w:pStyle w:val="USTustnpkodeksu"/>
      </w:pPr>
      <w:r w:rsidRPr="000656A9">
        <w:t>5. Napoje alkoholowe oraz kosmetyki, których przepadek orzeczono, podlegają zniszczeniu w całości albo w części, jeżeli sprzedaż tych towarów jest niemożliwa, znacznie utrudniona lub nieuzasadniona lub towary te nie odpowiadają warunkom dopuszczenia do obrotu określonym w przepisach odrębnych.</w:t>
      </w:r>
    </w:p>
    <w:p w:rsidR="00BC1109" w:rsidRPr="000656A9" w:rsidRDefault="00BC1109" w:rsidP="00BC1109">
      <w:pPr>
        <w:pStyle w:val="USTustnpkodeksu"/>
      </w:pPr>
      <w:r w:rsidRPr="000656A9">
        <w:t>6. Koszty zniszczenia towaru lub likwidacji w inny sposób oraz koszty związane z jego przechowywaniem ponoszą solidarnie osoba, na której ciążą obowiązki wynikające z przepisów prawa celnego, oraz każda inna osoba, w której posi</w:t>
      </w:r>
      <w:r w:rsidRPr="000656A9">
        <w:t>a</w:t>
      </w:r>
      <w:r w:rsidRPr="000656A9">
        <w:t>daniu znajdował się towar bezpośrednio przed jego zajęciem, jeżeli kwota tych kosztów przekracza równowartość kwoty 10 euro.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32.</w:t>
      </w:r>
      <w:bookmarkStart w:id="9" w:name="f0109eTJ3s12v10140a"/>
      <w:bookmarkEnd w:id="9"/>
      <w:r w:rsidRPr="000656A9">
        <w:t> 1. W celu uregulowania sytuacji towarów innych niż będące przedmiotem zakazów lub ograniczeń organ celny może zająć towar i wystąpić o orzeczenie jego przepadku na rzecz Skarbu Państwa, chyba że przepisy prawa celn</w:t>
      </w:r>
      <w:r w:rsidRPr="000656A9">
        <w:t>e</w:t>
      </w:r>
      <w:r w:rsidRPr="000656A9">
        <w:t>go stanowią inaczej.</w:t>
      </w:r>
    </w:p>
    <w:p w:rsidR="00BC1109" w:rsidRPr="000656A9" w:rsidRDefault="00BC1109" w:rsidP="00BC1109">
      <w:pPr>
        <w:pStyle w:val="USTustnpkodeksu"/>
      </w:pPr>
      <w:r w:rsidRPr="000656A9">
        <w:t>2. (uchylony)</w:t>
      </w:r>
    </w:p>
    <w:p w:rsidR="00BC1109" w:rsidRPr="003550EE" w:rsidRDefault="00BC1109" w:rsidP="00BC1109">
      <w:pPr>
        <w:pStyle w:val="USTustnpkodeksu"/>
      </w:pPr>
      <w:r w:rsidRPr="000656A9">
        <w:t>3. W przypadku, o którym mowa</w:t>
      </w:r>
      <w:r w:rsidR="00A217BB" w:rsidRPr="000656A9">
        <w:t xml:space="preserve"> w</w:t>
      </w:r>
      <w:r w:rsidR="00A217BB">
        <w:t> ust. </w:t>
      </w:r>
      <w:r w:rsidRPr="000656A9">
        <w:t>1, stosuje się przepis</w:t>
      </w:r>
      <w:r w:rsidR="00A217BB">
        <w:t xml:space="preserve"> art. </w:t>
      </w:r>
      <w:r w:rsidRPr="000656A9">
        <w:t>3</w:t>
      </w:r>
      <w:r w:rsidR="00A217BB" w:rsidRPr="000656A9">
        <w:t>1</w:t>
      </w:r>
      <w:r w:rsidR="00A217BB">
        <w:t xml:space="preserve"> ust. </w:t>
      </w:r>
      <w:r w:rsidRPr="000656A9">
        <w:t>2.</w:t>
      </w:r>
    </w:p>
    <w:p w:rsidR="00BC1109" w:rsidRPr="000656A9" w:rsidRDefault="00BC1109" w:rsidP="00BC1109">
      <w:pPr>
        <w:pStyle w:val="USTustnpkodeksu"/>
      </w:pPr>
      <w:r w:rsidRPr="000656A9">
        <w:t>4. Koszty zniszczenia towaru lub likwidacji w inny sposób oraz koszty związane z jego przechowywaniem ponoszą solidarnie osoba, na której ciążą obowiązki wynikające z przepisów prawa celnego, oraz każda inna osoba, w której posi</w:t>
      </w:r>
      <w:r w:rsidRPr="000656A9">
        <w:t>a</w:t>
      </w:r>
      <w:r w:rsidRPr="000656A9">
        <w:t>daniu znajdował się towar bezpośrednio przed jego zajęciem, jeżeli kwota tych kosztów przekracza równowartość kwoty 10 euro.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33.</w:t>
      </w:r>
      <w:bookmarkStart w:id="10" w:name="f0109eTJ3s13v3711a"/>
      <w:bookmarkEnd w:id="10"/>
      <w:r w:rsidRPr="000656A9">
        <w:t> 1. Sprzedaż towaru, o której mowa</w:t>
      </w:r>
      <w:r w:rsidR="00A217BB" w:rsidRPr="000656A9">
        <w:t xml:space="preserve"> w</w:t>
      </w:r>
      <w:r w:rsidR="00A217BB">
        <w:t> art. </w:t>
      </w:r>
      <w:r w:rsidRPr="000656A9">
        <w:t>867a</w:t>
      </w:r>
      <w:r w:rsidR="00A217BB">
        <w:t xml:space="preserve"> ust. </w:t>
      </w:r>
      <w:r w:rsidRPr="000656A9">
        <w:t>2 Rozporządzenia Wykonawczego, następuje w trybie i na zasadach określonych w przepisach o postępowaniu egzekucyjnym w administracji, z uwzględnie</w:t>
      </w:r>
      <w:r w:rsidRPr="000656A9">
        <w:softHyphen/>
        <w:t>niem przepisów ustawy.</w:t>
      </w:r>
    </w:p>
    <w:p w:rsidR="00BC1109" w:rsidRPr="000656A9" w:rsidRDefault="00BC1109" w:rsidP="00BC1109">
      <w:pPr>
        <w:pStyle w:val="USTustnpkodeksu"/>
      </w:pPr>
      <w:r w:rsidRPr="000656A9">
        <w:t>2. Przepisy działu II rozdziału 6 ustawy z dnia 17 czerwca 1966 r. o postępowaniu egzekucyjnym w administracji (</w:t>
      </w:r>
      <w:r w:rsidR="00A217BB">
        <w:t>Dz. U.</w:t>
      </w:r>
      <w:r w:rsidRPr="000656A9">
        <w:t xml:space="preserve"> z 201</w:t>
      </w:r>
      <w:r>
        <w:t>4</w:t>
      </w:r>
      <w:r w:rsidRPr="000656A9">
        <w:t> r.</w:t>
      </w:r>
      <w:r w:rsidR="00A217BB">
        <w:t xml:space="preserve"> poz. </w:t>
      </w:r>
      <w:r w:rsidRPr="000656A9">
        <w:t>1</w:t>
      </w:r>
      <w:r>
        <w:t>619</w:t>
      </w:r>
      <w:r w:rsidRPr="000656A9">
        <w:t>, z </w:t>
      </w:r>
      <w:proofErr w:type="spellStart"/>
      <w:r w:rsidRPr="000656A9">
        <w:t>późn</w:t>
      </w:r>
      <w:proofErr w:type="spellEnd"/>
      <w:r w:rsidRPr="000656A9">
        <w:t>. zm.</w:t>
      </w:r>
      <w:r w:rsidRPr="00A217BB">
        <w:rPr>
          <w:rStyle w:val="IGindeksgrny"/>
        </w:rPr>
        <w:footnoteReference w:id="4"/>
      </w:r>
      <w:r w:rsidRPr="00A217BB">
        <w:rPr>
          <w:rStyle w:val="IGindeksgrny"/>
        </w:rPr>
        <w:t>)</w:t>
      </w:r>
      <w:r w:rsidRPr="000656A9">
        <w:t>) dotyczące zobowiązanego stosuje się do osoby, na której ciążą obowiązki w</w:t>
      </w:r>
      <w:r w:rsidRPr="000656A9">
        <w:t>y</w:t>
      </w:r>
      <w:r w:rsidRPr="000656A9">
        <w:t>nikające z przepisów prawa celnego, lub każdej innej osoby, w której posiadaniu znajduje się towar.</w:t>
      </w:r>
    </w:p>
    <w:p w:rsidR="00BC1109" w:rsidRPr="000656A9" w:rsidRDefault="00BC1109" w:rsidP="00BC1109">
      <w:pPr>
        <w:pStyle w:val="USTustnpkodeksu"/>
      </w:pPr>
      <w:r w:rsidRPr="000656A9">
        <w:t>3. W przypadku gdy zobowiązany jest nieznany, w dokumentach stosowanych przy sprzedaży wskazuje się ten fakt.</w:t>
      </w:r>
    </w:p>
    <w:p w:rsidR="00BC1109" w:rsidRPr="000656A9" w:rsidRDefault="00BC1109" w:rsidP="00BC1109">
      <w:pPr>
        <w:pStyle w:val="USTustnpkodeksu"/>
      </w:pPr>
      <w:r w:rsidRPr="000656A9">
        <w:t>4. (uchylony)</w:t>
      </w:r>
    </w:p>
    <w:p w:rsidR="00BC1109" w:rsidRPr="000656A9" w:rsidRDefault="00BC1109" w:rsidP="00BC1109">
      <w:pPr>
        <w:pStyle w:val="USTustnpkodeksu"/>
      </w:pPr>
      <w:r w:rsidRPr="000656A9">
        <w:t>5. (uchylony)</w:t>
      </w:r>
    </w:p>
    <w:p w:rsidR="00BC1109" w:rsidRPr="000656A9" w:rsidRDefault="00BC1109" w:rsidP="00BC1109">
      <w:pPr>
        <w:pStyle w:val="USTustnpkodeksu"/>
      </w:pPr>
      <w:r w:rsidRPr="000656A9">
        <w:t>6. Jeżeli sprzedaż towaru jest dokonywana pod warunkiem nadania określonego przeznaczenia celnego, obowiązki wynikające z przepisów prawa celnego związane z tym przeznaczeniem powstają z chwilą wydania towarów nabywcy.</w:t>
      </w:r>
    </w:p>
    <w:p w:rsidR="00BC1109" w:rsidRPr="000656A9" w:rsidRDefault="00BC1109" w:rsidP="00BC1109">
      <w:pPr>
        <w:pStyle w:val="ARTartustawynprozporzdzenia"/>
      </w:pPr>
      <w:bookmarkStart w:id="11" w:name="f0109eTJ3s13v13093a"/>
      <w:bookmarkEnd w:id="11"/>
      <w:r w:rsidRPr="00A217BB">
        <w:rPr>
          <w:rStyle w:val="Ppogrubienie"/>
        </w:rPr>
        <w:t>Art. 34.</w:t>
      </w:r>
      <w:r w:rsidRPr="000656A9">
        <w:t> (uchylony)</w:t>
      </w:r>
    </w:p>
    <w:p w:rsidR="00BC1109" w:rsidRPr="00BC1109" w:rsidRDefault="00BC1109" w:rsidP="00A217BB">
      <w:pPr>
        <w:pStyle w:val="ARTartustawynprozporzdzenia"/>
        <w:keepNext/>
      </w:pPr>
      <w:r w:rsidRPr="00A217BB">
        <w:rPr>
          <w:rStyle w:val="Ppogrubienie"/>
        </w:rPr>
        <w:t>Art. 35.</w:t>
      </w:r>
      <w:r w:rsidRPr="00BC1109">
        <w:t> 1. W depozycie urzędu celnego przechowuje się czasowo: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 xml:space="preserve">towary </w:t>
      </w:r>
      <w:proofErr w:type="spellStart"/>
      <w:r w:rsidRPr="000656A9">
        <w:t>niewspólnotowe</w:t>
      </w:r>
      <w:proofErr w:type="spellEnd"/>
      <w:r w:rsidRPr="000656A9">
        <w:t xml:space="preserve"> przed uzyskaniem przez nie przeznaczenia celnego bądź towary wspólnotowe niedopuszcz</w:t>
      </w:r>
      <w:r w:rsidRPr="000656A9">
        <w:t>o</w:t>
      </w:r>
      <w:r w:rsidRPr="000656A9">
        <w:t>ne do wywozu, jeżeli cofnięcie towarów odpowiednio poza obszar celny Wspólnoty lub na ten obszar albo ich złoż</w:t>
      </w:r>
      <w:r w:rsidRPr="000656A9">
        <w:t>e</w:t>
      </w:r>
      <w:r w:rsidRPr="000656A9">
        <w:t>nie w magazynie czasowego składowania jest niemożliwe lub utrudnione;</w:t>
      </w:r>
    </w:p>
    <w:p w:rsidR="00BC1109" w:rsidRPr="000656A9" w:rsidRDefault="00BC1109" w:rsidP="00BC1109">
      <w:pPr>
        <w:pStyle w:val="PKTpunkt"/>
      </w:pPr>
      <w:bookmarkStart w:id="12" w:name="f0109eTJ3s14v5384a"/>
      <w:bookmarkEnd w:id="12"/>
      <w:r w:rsidRPr="000656A9">
        <w:t>2)</w:t>
      </w:r>
      <w:r w:rsidRPr="000656A9">
        <w:tab/>
        <w:t>towary zajęte w celu uregulowania ich sytuacji;</w:t>
      </w:r>
    </w:p>
    <w:p w:rsidR="00BC1109" w:rsidRPr="000656A9" w:rsidRDefault="00BC1109" w:rsidP="00BC1109">
      <w:pPr>
        <w:pStyle w:val="PKTpunkt"/>
      </w:pPr>
      <w:r w:rsidRPr="000656A9">
        <w:t>3)</w:t>
      </w:r>
      <w:r w:rsidRPr="000656A9">
        <w:tab/>
        <w:t>inne towary, w przypadkach przewidzianych w przepisach odrębnych.</w:t>
      </w:r>
    </w:p>
    <w:p w:rsidR="00BC1109" w:rsidRPr="000656A9" w:rsidRDefault="00BC1109" w:rsidP="00BC1109">
      <w:pPr>
        <w:pStyle w:val="USTustnpkodeksu"/>
      </w:pPr>
      <w:r w:rsidRPr="000656A9">
        <w:t>2. Towary przyjęte do przechowania w depozycie mogą być przekazane przez organ celny innej osobie do przech</w:t>
      </w:r>
      <w:r w:rsidRPr="000656A9">
        <w:t>o</w:t>
      </w:r>
      <w:r w:rsidRPr="000656A9">
        <w:t>wania pod dozorem celnym.</w:t>
      </w:r>
    </w:p>
    <w:p w:rsidR="00BC1109" w:rsidRPr="000656A9" w:rsidRDefault="00BC1109" w:rsidP="00BC1109">
      <w:pPr>
        <w:pStyle w:val="USTustnpkodeksu"/>
      </w:pPr>
      <w:r w:rsidRPr="000656A9">
        <w:t>3. Przechowaniu w depozycie nie podlegają towary niebezpieczne, szkodliwe dla zdrowia lub środowiska naturaln</w:t>
      </w:r>
      <w:r w:rsidRPr="000656A9">
        <w:t>e</w:t>
      </w:r>
      <w:r w:rsidRPr="000656A9">
        <w:t>go oraz łatwo psujące się.</w:t>
      </w:r>
    </w:p>
    <w:p w:rsidR="00BC1109" w:rsidRPr="00BC1109" w:rsidRDefault="00BC1109" w:rsidP="00A217BB">
      <w:pPr>
        <w:pStyle w:val="USTustnpkodeksu"/>
        <w:keepNext/>
      </w:pPr>
      <w:r w:rsidRPr="000656A9">
        <w:t>4.</w:t>
      </w:r>
      <w:r w:rsidRPr="00BC1109">
        <w:t> Minister właściwy do spraw finansów publicznych określi, w drodze rozporządzenia: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warunki przyjmowania towarów do depozytu i wydawania towarów z depozytu,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przypadki, w których organ celny odmówi przyjęcia towarów do depozytu,</w:t>
      </w:r>
    </w:p>
    <w:p w:rsidR="00BC1109" w:rsidRPr="000656A9" w:rsidRDefault="00BC1109" w:rsidP="00A217BB">
      <w:pPr>
        <w:pStyle w:val="PKTpunkt"/>
        <w:keepNext/>
      </w:pPr>
      <w:r w:rsidRPr="000656A9">
        <w:t>3)</w:t>
      </w:r>
      <w:r w:rsidRPr="000656A9">
        <w:tab/>
        <w:t>terminy przechowywania towarów w depozycie</w:t>
      </w:r>
    </w:p>
    <w:p w:rsidR="00BC1109" w:rsidRPr="000656A9" w:rsidRDefault="00BC1109" w:rsidP="00BC1109">
      <w:pPr>
        <w:pStyle w:val="CZWSPPKTczwsplnapunktw"/>
      </w:pPr>
      <w:r w:rsidRPr="000656A9">
        <w:t>– mając na uwadze, w szczególności, rodzaj towarów oraz uproszczenie formalności w przyjmowaniu towarów do dep</w:t>
      </w:r>
      <w:r w:rsidRPr="000656A9">
        <w:t>o</w:t>
      </w:r>
      <w:r w:rsidRPr="000656A9">
        <w:t>zytu.</w:t>
      </w:r>
    </w:p>
    <w:p w:rsidR="00BC1109" w:rsidRPr="000656A9" w:rsidRDefault="00BC1109" w:rsidP="00BC1109">
      <w:pPr>
        <w:pStyle w:val="ROZDZODDZOZNoznaczenierozdziauluboddziau"/>
      </w:pPr>
      <w:r w:rsidRPr="000656A9">
        <w:t>Rozdział 3</w:t>
      </w:r>
    </w:p>
    <w:p w:rsidR="00BC1109" w:rsidRPr="000656A9" w:rsidRDefault="00BC1109" w:rsidP="00A217BB">
      <w:pPr>
        <w:pStyle w:val="ROZDZODDZPRZEDMprzedmiotregulacjirozdziauluboddziau"/>
      </w:pPr>
      <w:r w:rsidRPr="000656A9">
        <w:t>Zwolnienia celne</w:t>
      </w:r>
    </w:p>
    <w:p w:rsidR="00BC1109" w:rsidRPr="003550EE" w:rsidRDefault="00BC1109" w:rsidP="00BC1109">
      <w:pPr>
        <w:pStyle w:val="ARTartustawynprozporzdzenia"/>
      </w:pPr>
      <w:r w:rsidRPr="00A217BB">
        <w:rPr>
          <w:rStyle w:val="Ppogrubienie"/>
        </w:rPr>
        <w:t>Art. 36.</w:t>
      </w:r>
      <w:r w:rsidRPr="000656A9">
        <w:t> Zwolnienie od należności przywozowych lub należności wywozowych stosuje się na wniosek zgłaszającego</w:t>
      </w:r>
      <w:r w:rsidRPr="003550EE">
        <w:t>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37.</w:t>
      </w:r>
      <w:r w:rsidRPr="000656A9">
        <w:t> 1. Zwolnione od należności przywozowych są paliwa, smary i inne materiały eksploatacyjne niezbędne do funkcjonowania środków transportu, innych niż wymienione</w:t>
      </w:r>
      <w:r w:rsidR="00A217BB" w:rsidRPr="000656A9">
        <w:t xml:space="preserve"> w</w:t>
      </w:r>
      <w:r w:rsidR="00A217BB">
        <w:t> art. </w:t>
      </w:r>
      <w:r w:rsidRPr="000656A9">
        <w:t>10</w:t>
      </w:r>
      <w:r w:rsidR="00A217BB" w:rsidRPr="000656A9">
        <w:t>7</w:t>
      </w:r>
      <w:r w:rsidR="00A217BB">
        <w:t xml:space="preserve"> ust. </w:t>
      </w:r>
      <w:r w:rsidR="00A217BB" w:rsidRPr="000656A9">
        <w:t>1</w:t>
      </w:r>
      <w:r w:rsidR="00A217BB">
        <w:t xml:space="preserve"> lit. </w:t>
      </w:r>
      <w:r w:rsidRPr="000656A9">
        <w:t>a Rozporządzenia ustanawiającego wspólnotowy system zwolnień celnych, przewożone w tych środkach transportu, wykorzystywane do ich napędu lub dzi</w:t>
      </w:r>
      <w:r w:rsidRPr="000656A9">
        <w:t>a</w:t>
      </w:r>
      <w:r w:rsidRPr="000656A9">
        <w:t>łania instalacji, w które są wyposażone.</w:t>
      </w:r>
    </w:p>
    <w:p w:rsidR="00BC1109" w:rsidRPr="000656A9" w:rsidRDefault="00BC1109" w:rsidP="00BC1109">
      <w:pPr>
        <w:pStyle w:val="USTustnpkodeksu"/>
      </w:pPr>
      <w:r w:rsidRPr="000656A9">
        <w:t>2. Towary, o których mowa</w:t>
      </w:r>
      <w:r w:rsidR="00A217BB" w:rsidRPr="000656A9">
        <w:t xml:space="preserve"> w</w:t>
      </w:r>
      <w:r w:rsidR="00A217BB">
        <w:t> ust. </w:t>
      </w:r>
      <w:r w:rsidRPr="000656A9">
        <w:t>1, nie mogą być wykorzystywane w innych środkach transportu niż ten, w którym zostały przywiezione, ani nie mogą zostać usunięte z tego środka transportu, chyba że jest to konieczne ze względu na jego naprawę, oraz nie mogą zostać odpłatnie lub nieodpłatnie odstąpione przez osobę korzystającą ze zwolnienia.</w:t>
      </w:r>
    </w:p>
    <w:p w:rsidR="00BC1109" w:rsidRPr="000656A9" w:rsidRDefault="00BC1109" w:rsidP="00BC1109">
      <w:pPr>
        <w:pStyle w:val="USTustnpkodeksu"/>
      </w:pPr>
      <w:r w:rsidRPr="000656A9">
        <w:t>3. W przypadku naruszenia warunku, o którym mowa</w:t>
      </w:r>
      <w:r w:rsidR="00A217BB" w:rsidRPr="000656A9">
        <w:t xml:space="preserve"> w</w:t>
      </w:r>
      <w:r w:rsidR="00A217BB">
        <w:t> ust. </w:t>
      </w:r>
      <w:r w:rsidRPr="000656A9">
        <w:t>2, powstaje dług celny. Wysokość długu celnego określa się według stanu i wartości celnej towaru w dniu naruszenia warunku i według stawek celnych obowiązujących w tym dniu. Jeżeli nie można ustalić daty odstąpienia towaru,</w:t>
      </w:r>
      <w:r w:rsidR="00A217BB">
        <w:t xml:space="preserve"> art. </w:t>
      </w:r>
      <w:r w:rsidRPr="000656A9">
        <w:t>214 Wspólnotowego Kodeksu Celnego stosuje się odpowie</w:t>
      </w:r>
      <w:r w:rsidRPr="000656A9">
        <w:t>d</w:t>
      </w:r>
      <w:r w:rsidRPr="000656A9">
        <w:t>nio.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38.</w:t>
      </w:r>
      <w:r w:rsidRPr="000656A9">
        <w:t> 1. Zwolnione od należności przywozowych są środki spożywcze oraz zapasy pokładowe przywożone w innych niż wymienione</w:t>
      </w:r>
      <w:r w:rsidR="00A217BB" w:rsidRPr="000656A9">
        <w:t xml:space="preserve"> w</w:t>
      </w:r>
      <w:r w:rsidR="00A217BB">
        <w:t> art. </w:t>
      </w:r>
      <w:r w:rsidRPr="000656A9">
        <w:t>10</w:t>
      </w:r>
      <w:r w:rsidR="00A217BB" w:rsidRPr="000656A9">
        <w:t>7</w:t>
      </w:r>
      <w:r w:rsidR="00A217BB">
        <w:t xml:space="preserve"> ust. </w:t>
      </w:r>
      <w:r w:rsidR="00A217BB" w:rsidRPr="000656A9">
        <w:t>1</w:t>
      </w:r>
      <w:r w:rsidR="00A217BB">
        <w:t xml:space="preserve"> lit. </w:t>
      </w:r>
      <w:r w:rsidRPr="000656A9">
        <w:t>a Rozporządzenia ustanawiającego wspólnotowy system zwolnień celnych środkach transportu, użytkowanych w celach zarobkowych, przeznaczone do konsumpcji lub jednorazowego zużycia przez załogę lub pasażerów w tych środkach transportu w czasie rejsu lub podróży, jeżeli tego rodzaju usługa jest norma</w:t>
      </w:r>
      <w:r w:rsidRPr="000656A9">
        <w:t>l</w:t>
      </w:r>
      <w:r w:rsidRPr="000656A9">
        <w:t>ną praktyką.</w:t>
      </w:r>
    </w:p>
    <w:p w:rsidR="00BC1109" w:rsidRPr="000656A9" w:rsidRDefault="00BC1109" w:rsidP="00BC1109">
      <w:pPr>
        <w:pStyle w:val="USTustnpkodeksu"/>
      </w:pPr>
      <w:r w:rsidRPr="000656A9">
        <w:t>2. W przypadku sprzedaży podróżnym towarów, o których mowa</w:t>
      </w:r>
      <w:r w:rsidR="00A217BB" w:rsidRPr="000656A9">
        <w:t xml:space="preserve"> w</w:t>
      </w:r>
      <w:r w:rsidR="00A217BB">
        <w:t> ust. </w:t>
      </w:r>
      <w:r w:rsidRPr="000656A9">
        <w:t>1, opakowania towarów muszą być oznacz</w:t>
      </w:r>
      <w:r w:rsidRPr="000656A9">
        <w:t>o</w:t>
      </w:r>
      <w:r w:rsidRPr="000656A9">
        <w:t>ne w sposób umożliwiający ich identyfikację poza środkiem transportu.</w:t>
      </w:r>
    </w:p>
    <w:p w:rsidR="00BC1109" w:rsidRPr="000656A9" w:rsidRDefault="00BC1109" w:rsidP="00BC1109">
      <w:pPr>
        <w:pStyle w:val="USTustnpkodeksu"/>
      </w:pPr>
      <w:r w:rsidRPr="000656A9">
        <w:t>3. Zwolnień, o których mowa</w:t>
      </w:r>
      <w:r w:rsidR="00A217BB" w:rsidRPr="000656A9">
        <w:t xml:space="preserve"> w</w:t>
      </w:r>
      <w:r w:rsidR="00A217BB">
        <w:t> ust. </w:t>
      </w:r>
      <w:r w:rsidRPr="000656A9">
        <w:t>1, nie stosuje się do alkoholu i napojów alkoholowych z pozycji 2208 Taryfy celnej oraz tytoniu i wyrobów tytoniowych przewożonych w wagonach restauracyjnych kolejowych środków transportu.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39.</w:t>
      </w:r>
      <w:r w:rsidRPr="000656A9">
        <w:t> (uchylony)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40.</w:t>
      </w:r>
      <w:r w:rsidRPr="000656A9">
        <w:t> </w:t>
      </w:r>
      <w:r>
        <w:t>(uchylony)</w:t>
      </w:r>
    </w:p>
    <w:p w:rsidR="00BC1109" w:rsidRPr="00BC1109" w:rsidRDefault="00BC1109" w:rsidP="00A217BB">
      <w:pPr>
        <w:pStyle w:val="ARTartustawynprozporzdzenia"/>
        <w:keepNext/>
      </w:pPr>
      <w:r w:rsidRPr="00A217BB">
        <w:rPr>
          <w:rStyle w:val="Ppogrubienie"/>
        </w:rPr>
        <w:t>Art. 41.</w:t>
      </w:r>
      <w:r w:rsidRPr="00BC1109">
        <w:t> Na zasadzie wzajemności i pod warunkiem nieodstępowania towarów przez okres 3 lat od dnia dopuszczenia do obrotu osobom innym niż wymienione w tym artykule zwolnione od należności przywozowych, zgodnie z postanowieniami Konwencji wiedeńskiej o stosunkach dyplomatycznych, sporządzonej w Wiedniu dnia 18 kwietnia 1961 r. (</w:t>
      </w:r>
      <w:r w:rsidR="00A217BB">
        <w:t>Dz. U.</w:t>
      </w:r>
      <w:r w:rsidRPr="00BC1109">
        <w:t xml:space="preserve"> z 1965 r.</w:t>
      </w:r>
      <w:r w:rsidR="00A217BB">
        <w:t xml:space="preserve"> Nr </w:t>
      </w:r>
      <w:r w:rsidRPr="00BC1109">
        <w:t>37,</w:t>
      </w:r>
      <w:r w:rsidR="00A217BB">
        <w:t xml:space="preserve"> poz. </w:t>
      </w:r>
      <w:r w:rsidRPr="00BC1109">
        <w:t>232), Konwencji wiedeńskiej o stosunkach konsularnych, sporządzonej w Wiedniu dnia 24 kwietnia 1963 r. (</w:t>
      </w:r>
      <w:r w:rsidR="00A217BB">
        <w:t>Dz. U.</w:t>
      </w:r>
      <w:r w:rsidRPr="00BC1109">
        <w:t xml:space="preserve"> z 1982 r.</w:t>
      </w:r>
      <w:r w:rsidR="00A217BB">
        <w:t xml:space="preserve"> Nr </w:t>
      </w:r>
      <w:r w:rsidRPr="00BC1109">
        <w:t>13,</w:t>
      </w:r>
      <w:r w:rsidR="00A217BB">
        <w:t xml:space="preserve"> poz. </w:t>
      </w:r>
      <w:r w:rsidRPr="00BC1109">
        <w:t>98), oraz Konwencji o misjach specjalnych, otwartej do podpisu w Nowym Jorku dnia 16 grudnia 1969 r. (</w:t>
      </w:r>
      <w:r w:rsidR="00A217BB">
        <w:t>Dz. U.</w:t>
      </w:r>
      <w:r w:rsidRPr="00BC1109">
        <w:t xml:space="preserve"> z 1985 r.</w:t>
      </w:r>
      <w:r w:rsidR="00A217BB">
        <w:t xml:space="preserve"> Nr </w:t>
      </w:r>
      <w:r w:rsidRPr="00BC1109">
        <w:t>48,</w:t>
      </w:r>
      <w:r w:rsidR="00A217BB">
        <w:t xml:space="preserve"> poz. </w:t>
      </w:r>
      <w:r w:rsidRPr="00BC1109">
        <w:t>245), są towary przeznaczone do użytku: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urzędowego obcych przedstawicielstw dyplomatycznych, urzędów konsularnych oraz misji specjalnych w</w:t>
      </w:r>
      <w:r w:rsidR="00D95C0B">
        <w:t xml:space="preserve"> </w:t>
      </w:r>
      <w:r w:rsidRPr="000656A9">
        <w:t>Rzeczy</w:t>
      </w:r>
      <w:r w:rsidR="00D95C0B">
        <w:t>-</w:t>
      </w:r>
      <w:r w:rsidR="00D95C0B">
        <w:br/>
      </w:r>
      <w:r w:rsidRPr="000656A9">
        <w:t>pospolitej Polskiej, a także organizacji międzynarodowych mających siedzibę lub placówkę w Rzeczypospolitej Po</w:t>
      </w:r>
      <w:r w:rsidRPr="000656A9">
        <w:t>l</w:t>
      </w:r>
      <w:r w:rsidRPr="000656A9">
        <w:t>skiej;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osobistego uwierzytelnionych w Rzeczypospolitej Polskiej szefów przedstawicielstw dyplomatycznych państw o</w:t>
      </w:r>
      <w:r w:rsidRPr="000656A9">
        <w:t>b</w:t>
      </w:r>
      <w:r w:rsidRPr="000656A9">
        <w:t>cych, osób należących do personelu dyplomatycznego tych przedstawicielstw i misji specjalnych, osób należących do personelu organizacji międzynarodowych oraz innych osób korzystających z przywilejów i immunitetów na podst</w:t>
      </w:r>
      <w:r w:rsidRPr="000656A9">
        <w:t>a</w:t>
      </w:r>
      <w:r w:rsidRPr="000656A9">
        <w:t>wie ustaw, umów lub powszechnie uznanych zwyczajów międzynarodowych, jak również pozostających z nimi we wspólnocie domowej członków ich rodzin;</w:t>
      </w:r>
    </w:p>
    <w:p w:rsidR="00BC1109" w:rsidRPr="000656A9" w:rsidRDefault="00BC1109" w:rsidP="00BC1109">
      <w:pPr>
        <w:pStyle w:val="PKTpunkt"/>
      </w:pPr>
      <w:r w:rsidRPr="000656A9">
        <w:t>3)</w:t>
      </w:r>
      <w:r w:rsidRPr="000656A9">
        <w:tab/>
        <w:t>osobistego urzędników konsularnych państw obcych oraz pozostających z nimi we wspólnocie domowej członków ich rodzin;</w:t>
      </w:r>
    </w:p>
    <w:p w:rsidR="00BC1109" w:rsidRPr="000656A9" w:rsidRDefault="00BC1109" w:rsidP="00BC1109">
      <w:pPr>
        <w:pStyle w:val="PKTpunkt"/>
      </w:pPr>
      <w:r w:rsidRPr="000656A9">
        <w:t>4)</w:t>
      </w:r>
      <w:r w:rsidRPr="000656A9">
        <w:tab/>
        <w:t>osobistego osób niekorzystających z immunitetów, a należących do cudzoziemskiego personelu przedstawicielstw dyplomatycznych, urzędów konsularnych oraz misji specjalnych w Rzeczypospolitej Polskiej.</w:t>
      </w:r>
    </w:p>
    <w:p w:rsidR="00BC1109" w:rsidRPr="003550EE" w:rsidRDefault="00BC1109" w:rsidP="00BC1109">
      <w:pPr>
        <w:pStyle w:val="ARTartustawynprozporzdzenia"/>
      </w:pPr>
      <w:r w:rsidRPr="00A217BB">
        <w:rPr>
          <w:rStyle w:val="Ppogrubienie"/>
        </w:rPr>
        <w:t>Art. 42.</w:t>
      </w:r>
      <w:r w:rsidRPr="000656A9">
        <w:t> Zwolnione od należności przywozowych są towary przywożone w zakresie przewidzianym w Umowie mi</w:t>
      </w:r>
      <w:r w:rsidRPr="000656A9">
        <w:t>ę</w:t>
      </w:r>
      <w:r w:rsidRPr="000656A9">
        <w:t>dzy Państwami</w:t>
      </w:r>
      <w:r w:rsidRPr="000656A9">
        <w:softHyphen/>
      </w:r>
      <w:r w:rsidR="00FB7ADE">
        <w:softHyphen/>
      </w:r>
      <w:r w:rsidR="00A217BB">
        <w:softHyphen/>
      </w:r>
      <w:r w:rsidR="00A217BB">
        <w:noBreakHyphen/>
      </w:r>
      <w:r w:rsidRPr="000656A9">
        <w:t>Stronami Traktatu Północnoatlantyckiego dotyczącej statusu ich sił zbrojnych, sporządzonej w Londynie dnia 19 czerwca 1951 r. (</w:t>
      </w:r>
      <w:r w:rsidR="00A217BB">
        <w:t>Dz. U.</w:t>
      </w:r>
      <w:r w:rsidRPr="000656A9">
        <w:t xml:space="preserve"> z 2000 r.</w:t>
      </w:r>
      <w:r w:rsidR="00A217BB">
        <w:t xml:space="preserve"> Nr </w:t>
      </w:r>
      <w:r w:rsidRPr="000656A9">
        <w:t>21,</w:t>
      </w:r>
      <w:r w:rsidR="00A217BB">
        <w:t xml:space="preserve"> poz. </w:t>
      </w:r>
      <w:r w:rsidRPr="000656A9">
        <w:t>25</w:t>
      </w:r>
      <w:r w:rsidR="00A217BB" w:rsidRPr="000656A9">
        <w:t>7</w:t>
      </w:r>
      <w:r w:rsidR="00A217BB">
        <w:t xml:space="preserve"> oraz</w:t>
      </w:r>
      <w:r w:rsidRPr="000656A9">
        <w:t xml:space="preserve"> z 2008 r.</w:t>
      </w:r>
      <w:r w:rsidR="00A217BB">
        <w:t xml:space="preserve"> Nr </w:t>
      </w:r>
      <w:r w:rsidRPr="000656A9">
        <w:t>170,</w:t>
      </w:r>
      <w:r w:rsidR="00A217BB">
        <w:t xml:space="preserve"> poz. </w:t>
      </w:r>
      <w:r w:rsidRPr="000656A9">
        <w:t>1052).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43.</w:t>
      </w:r>
      <w:r w:rsidRPr="000656A9">
        <w:t> Minister właściwy do spraw szkolnictwa wyższego, w porozumieniu z ministrem właściwym do spraw na</w:t>
      </w:r>
      <w:r w:rsidRPr="000656A9">
        <w:t>u</w:t>
      </w:r>
      <w:r w:rsidRPr="000656A9">
        <w:t>ki, ministrem właściwym do spraw oświaty i wychowania, ministrem właściwym do spraw kultury i ochrony dziedzictwa narodowego oraz ministrem właściwym do spraw finansów publicznych, określi, w drodze rozporządzenia, wykaz jedn</w:t>
      </w:r>
      <w:r w:rsidRPr="000656A9">
        <w:t>o</w:t>
      </w:r>
      <w:r w:rsidRPr="000656A9">
        <w:t>stek i organizacji uprawnionych do korzystania ze zwolnienia od należności przywozowych, o których mowa</w:t>
      </w:r>
      <w:r w:rsidR="00A217BB" w:rsidRPr="000656A9">
        <w:t xml:space="preserve"> w</w:t>
      </w:r>
      <w:r w:rsidR="00A217BB">
        <w:t> art. </w:t>
      </w:r>
      <w:r w:rsidRPr="000656A9">
        <w:t>4</w:t>
      </w:r>
      <w:r w:rsidR="00A217BB" w:rsidRPr="000656A9">
        <w:t>3</w:t>
      </w:r>
      <w:r w:rsidR="00A217BB">
        <w:t xml:space="preserve"> lit. </w:t>
      </w:r>
      <w:r w:rsidRPr="000656A9">
        <w:t>b Rozporządzenia ustanawiającego wspólnotowy system zwolnień celnych, mając na uwadze rodzaj działalności pr</w:t>
      </w:r>
      <w:r w:rsidRPr="000656A9">
        <w:t>o</w:t>
      </w:r>
      <w:r w:rsidRPr="000656A9">
        <w:t>wadzonej przez te jednostki i organizacje.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44.</w:t>
      </w:r>
      <w:r w:rsidRPr="000656A9">
        <w:t> Minister właściwy do spraw nauki, w porozumieniu z ministrem właściwym do spraw szkolnictwa wyższ</w:t>
      </w:r>
      <w:r w:rsidRPr="000656A9">
        <w:t>e</w:t>
      </w:r>
      <w:r w:rsidRPr="000656A9">
        <w:t>go, ministrem właściwym do spraw oświaty i wychowania oraz ministrem właściwym do spraw finansów publicznych, określi, w drodze rozporządzenia, wykaz prywatnych instytucji, których podstawową działalnością jest nauczanie lub prowadzenie badań naukowych, uprawnionych do korzystania ze zwolnienia od należności przywozowych, o których mowa</w:t>
      </w:r>
      <w:r w:rsidR="00A217BB" w:rsidRPr="000656A9">
        <w:t xml:space="preserve"> w</w:t>
      </w:r>
      <w:r w:rsidR="00A217BB">
        <w:t> art. </w:t>
      </w:r>
      <w:r w:rsidRPr="000656A9">
        <w:t>4</w:t>
      </w:r>
      <w:r w:rsidR="00A217BB" w:rsidRPr="000656A9">
        <w:t>4</w:t>
      </w:r>
      <w:r w:rsidR="00A217BB">
        <w:t xml:space="preserve"> ust. </w:t>
      </w:r>
      <w:r w:rsidR="00A217BB" w:rsidRPr="000656A9">
        <w:t>2</w:t>
      </w:r>
      <w:r w:rsidR="00A217BB">
        <w:t xml:space="preserve"> lit. </w:t>
      </w:r>
      <w:r w:rsidRPr="000656A9">
        <w:t>b Rozporządzenia ustanawiającego wspólnotowy system zwolnień celnych, mając na uwadze rodzaj działalności prowadzonej przez te instytucje.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45.</w:t>
      </w:r>
      <w:r w:rsidRPr="000656A9">
        <w:t> Minister właściwy do spraw nauki, w porozumieniu z ministrem właściwym do spraw rolnictwa, ministrem właściwym do spraw szkolnictwa wyższego oraz ministrem właściwym do spraw finansów publicznych, określi, w drodze rozporządzenia, wykaz prywatnych instytucji, których podstawową działalnością jest nauczanie lub prowadzenie badań naukowych, uprawnionych do korzystania ze zwolnienia od należności przywozowych, o których mowa</w:t>
      </w:r>
      <w:r w:rsidR="00A217BB" w:rsidRPr="000656A9">
        <w:t xml:space="preserve"> w</w:t>
      </w:r>
      <w:r w:rsidR="00A217BB">
        <w:t> art. </w:t>
      </w:r>
      <w:r w:rsidRPr="000656A9">
        <w:t>5</w:t>
      </w:r>
      <w:r w:rsidR="00A217BB" w:rsidRPr="000656A9">
        <w:t>3</w:t>
      </w:r>
      <w:r w:rsidR="00A217BB">
        <w:t xml:space="preserve"> ust. </w:t>
      </w:r>
      <w:r w:rsidR="00A217BB" w:rsidRPr="000656A9">
        <w:t>2</w:t>
      </w:r>
      <w:r w:rsidR="00A217BB">
        <w:t xml:space="preserve"> lit. </w:t>
      </w:r>
      <w:r w:rsidRPr="000656A9">
        <w:t>b Rozporządzenia ustanawiającego wspólnotowy system zwolnień celnych, mając na uwadze rodzaj działalności pr</w:t>
      </w:r>
      <w:r w:rsidRPr="000656A9">
        <w:t>o</w:t>
      </w:r>
      <w:r w:rsidRPr="000656A9">
        <w:t>wadzonej przez te instytucje.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46.</w:t>
      </w:r>
      <w:r w:rsidRPr="000656A9">
        <w:t> Minister właściwy do spraw zdrowia, w porozumieniu z ministrem właściwym do spraw nauki, ministrem właściwym do spraw szkolnictwa wyższego oraz ministrem właściwym do spraw finansów publicznych, określi, w drodze rozporządzenia, wykaz instytucji i laboratoriów uprawnionych do korzystania ze zwolnienia od należności przywozowych, o których mowa</w:t>
      </w:r>
      <w:r w:rsidR="00A217BB" w:rsidRPr="000656A9">
        <w:t xml:space="preserve"> w</w:t>
      </w:r>
      <w:r w:rsidR="00A217BB">
        <w:t> art. </w:t>
      </w:r>
      <w:r w:rsidRPr="000656A9">
        <w:t>5</w:t>
      </w:r>
      <w:r w:rsidR="00A217BB" w:rsidRPr="000656A9">
        <w:t>5</w:t>
      </w:r>
      <w:r w:rsidR="00A217BB">
        <w:t xml:space="preserve"> lit. </w:t>
      </w:r>
      <w:r w:rsidRPr="000656A9">
        <w:t>a Rozporządzenia ustanawiającego wspólnotowy system zwolnień celnych, mając na uwadze rodzaj działalności prowadzonej przez te instytucje i laboratoria.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47.</w:t>
      </w:r>
      <w:r w:rsidRPr="000656A9">
        <w:t> Minister właściwy do spraw zdrowia, w porozumieniu z ministrem właściwym do spraw nauki, ministrem właściwym do spraw szkolnictwa wyższego oraz ministrem właściwym do spraw finansów publicznych, określi, w drodze rozporządzenia, wykaz szpitali i innych jednostek służby zdrowia oraz medycznych instytutów badawczych uprawnionych do korzystania ze zwolnienia od należności przywozowych, o których mowa</w:t>
      </w:r>
      <w:r w:rsidR="00A217BB" w:rsidRPr="000656A9">
        <w:t xml:space="preserve"> w</w:t>
      </w:r>
      <w:r w:rsidR="00A217BB">
        <w:t> art. </w:t>
      </w:r>
      <w:r w:rsidRPr="000656A9">
        <w:t>5</w:t>
      </w:r>
      <w:r w:rsidR="00A217BB" w:rsidRPr="000656A9">
        <w:t>7</w:t>
      </w:r>
      <w:r w:rsidR="00A217BB">
        <w:t xml:space="preserve"> ust. </w:t>
      </w:r>
      <w:r w:rsidRPr="000656A9">
        <w:t>1 Rozporządzenia ustanawiaj</w:t>
      </w:r>
      <w:r w:rsidRPr="000656A9">
        <w:t>ą</w:t>
      </w:r>
      <w:r w:rsidRPr="000656A9">
        <w:t>cego wspólnotowy system zwolnień celnych. W wykazie mogą być umieszczone tylko jednostki, które gwarantują wyk</w:t>
      </w:r>
      <w:r w:rsidRPr="000656A9">
        <w:t>o</w:t>
      </w:r>
      <w:r w:rsidRPr="000656A9">
        <w:t>rzystanie zwolnionych od należności przywozowych towarów zgodnie z przeznaczeniem.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48.</w:t>
      </w:r>
      <w:r w:rsidRPr="000656A9">
        <w:t> Minister właściwy do spraw zdrowia, w porozumieniu z ministrem właściwym do spraw gospodarki oraz ministrem właściwym do spraw finansów publicznych, określi, w drodze rozporządzenia, wykaz instytucji powołanych do kontroli jakości surowców używanych do produkcji produktów leczniczych, uprawnionych do korzystania ze zwolnienia od należności przywozowych, o których mowa</w:t>
      </w:r>
      <w:r w:rsidR="00A217BB" w:rsidRPr="000656A9">
        <w:t xml:space="preserve"> w</w:t>
      </w:r>
      <w:r w:rsidR="00A217BB">
        <w:t> art. </w:t>
      </w:r>
      <w:r w:rsidRPr="000656A9">
        <w:t>59 Rozporządzenia ustanawiającego wspólnotowy system zwolnień celnych. W wykazie mogą być umieszczone tylko instytucje, które wykorzystują substancje posiadające atest Światowej Organizacji Zdrowia w celu kontroli jakości surowców używanych do produkcji produktów leczniczych oraz gwarantują wykorzystanie zwolnionych od należności przywozowych towarów zgodnie z przeznaczeniem.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49.</w:t>
      </w:r>
      <w:r w:rsidRPr="000656A9">
        <w:t> Minister właściwy do spraw zabezpieczenia społecznego, w porozumieniu z ministrem właściwym do spraw zdrowia, ministrem właściwym do spraw gospodarki oraz ministrem właściwym do spraw finansów publicznych, określi, w drodze rozporządzenia, warunki, jakie muszą spełniać instytucje i organizacje, o których mowa</w:t>
      </w:r>
      <w:r w:rsidR="00A217BB" w:rsidRPr="000656A9">
        <w:t xml:space="preserve"> w</w:t>
      </w:r>
      <w:r w:rsidR="00A217BB">
        <w:t> art. </w:t>
      </w:r>
      <w:r w:rsidRPr="000656A9">
        <w:t>6</w:t>
      </w:r>
      <w:r w:rsidR="00A217BB" w:rsidRPr="000656A9">
        <w:t>1</w:t>
      </w:r>
      <w:r w:rsidR="00A217BB">
        <w:t xml:space="preserve"> ust. </w:t>
      </w:r>
      <w:r w:rsidRPr="000656A9">
        <w:t>1</w:t>
      </w:r>
      <w:r w:rsidR="00A217BB">
        <w:t xml:space="preserve"> </w:t>
      </w:r>
      <w:r w:rsidRPr="000656A9">
        <w:t>Rozp</w:t>
      </w:r>
      <w:r w:rsidRPr="000656A9">
        <w:t>o</w:t>
      </w:r>
      <w:r w:rsidRPr="000656A9">
        <w:t>rządzenia ustanawiającego wspólnotowy system zwolnień celnych, mając na uwadze rodzaj i charakter działalności pr</w:t>
      </w:r>
      <w:r w:rsidRPr="000656A9">
        <w:t>o</w:t>
      </w:r>
      <w:r w:rsidRPr="000656A9">
        <w:t>wadzonej przez te instytucje i organizacje.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50.</w:t>
      </w:r>
      <w:r w:rsidRPr="000656A9">
        <w:t> Minister właściwy do spraw zabezpieczenia społecznego, w porozumieniu z ministrem właściwym do spraw zdrowia, ministrem właściwym do spraw gospodarki oraz ministrem właściwym do spraw finansów publicznych, określi, w drodze rozporządzenia, warunki, jakie muszą spełniać instytucje i organizacje, o których mowa</w:t>
      </w:r>
      <w:r w:rsidR="00A217BB" w:rsidRPr="000656A9">
        <w:t xml:space="preserve"> w</w:t>
      </w:r>
      <w:r w:rsidR="00A217BB">
        <w:t> art. </w:t>
      </w:r>
      <w:r w:rsidRPr="000656A9">
        <w:t>6</w:t>
      </w:r>
      <w:r w:rsidR="00A217BB" w:rsidRPr="000656A9">
        <w:t>7</w:t>
      </w:r>
      <w:r w:rsidR="00A217BB">
        <w:t xml:space="preserve"> ust. </w:t>
      </w:r>
      <w:r w:rsidR="00A217BB" w:rsidRPr="000656A9">
        <w:t>1</w:t>
      </w:r>
      <w:r w:rsidR="00A217BB">
        <w:t xml:space="preserve"> lit. </w:t>
      </w:r>
      <w:r w:rsidRPr="000656A9">
        <w:t>b oraz</w:t>
      </w:r>
      <w:r w:rsidR="00A217BB" w:rsidRPr="000656A9">
        <w:t xml:space="preserve"> w</w:t>
      </w:r>
      <w:r w:rsidR="00A217BB">
        <w:t> art. </w:t>
      </w:r>
      <w:r w:rsidRPr="000656A9">
        <w:t>6</w:t>
      </w:r>
      <w:r w:rsidR="00A217BB" w:rsidRPr="000656A9">
        <w:t>8</w:t>
      </w:r>
      <w:r w:rsidR="00A217BB">
        <w:t xml:space="preserve"> ust. </w:t>
      </w:r>
      <w:r w:rsidR="00A217BB" w:rsidRPr="000656A9">
        <w:t>1</w:t>
      </w:r>
      <w:r w:rsidR="00A217BB">
        <w:t xml:space="preserve"> lit. </w:t>
      </w:r>
      <w:r w:rsidRPr="000656A9">
        <w:t>b Rozporządzenia ustanawiającego wspólnotowy system zwolnień celnych, mając na uwadze r</w:t>
      </w:r>
      <w:r w:rsidRPr="000656A9">
        <w:t>o</w:t>
      </w:r>
      <w:r w:rsidRPr="000656A9">
        <w:t>dzaj i charakter działalności prowadzonej przez te instytucje i organizacje.</w:t>
      </w:r>
    </w:p>
    <w:p w:rsidR="00BC1109" w:rsidRPr="000656A9" w:rsidRDefault="00BC1109" w:rsidP="00BC1109">
      <w:pPr>
        <w:pStyle w:val="ROZDZODDZOZNoznaczenierozdziauluboddziau"/>
      </w:pPr>
      <w:r w:rsidRPr="000656A9">
        <w:t>Rozdział 4</w:t>
      </w:r>
    </w:p>
    <w:p w:rsidR="00BC1109" w:rsidRPr="000656A9" w:rsidRDefault="00BC1109" w:rsidP="00A217BB">
      <w:pPr>
        <w:pStyle w:val="ROZDZODDZPRZEDMprzedmiotregulacjirozdziauluboddziau"/>
      </w:pPr>
      <w:r w:rsidRPr="000656A9">
        <w:t>Dług celny</w:t>
      </w:r>
    </w:p>
    <w:p w:rsidR="00BC1109" w:rsidRPr="00BC1109" w:rsidRDefault="00BC1109" w:rsidP="00A217BB">
      <w:pPr>
        <w:pStyle w:val="ARTartustawynprozporzdzenia"/>
        <w:keepNext/>
      </w:pPr>
      <w:bookmarkStart w:id="13" w:name="f0109eTJ3s18v10547a"/>
      <w:bookmarkEnd w:id="13"/>
      <w:r w:rsidRPr="00A217BB">
        <w:rPr>
          <w:rStyle w:val="Ppogrubienie"/>
        </w:rPr>
        <w:t>Art. 51.</w:t>
      </w:r>
      <w:r w:rsidRPr="00BC1109">
        <w:t> Kwotę należności wynikającą z długu celnego: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powstałego na podstawie</w:t>
      </w:r>
      <w:r w:rsidR="00A217BB">
        <w:t xml:space="preserve"> art. </w:t>
      </w:r>
      <w:r w:rsidRPr="000656A9">
        <w:t>202–205,</w:t>
      </w:r>
      <w:r w:rsidR="00A217BB">
        <w:t xml:space="preserve"> art. </w:t>
      </w:r>
      <w:r w:rsidRPr="000656A9">
        <w:t>210,</w:t>
      </w:r>
      <w:r w:rsidR="00A217BB">
        <w:t xml:space="preserve"> art. </w:t>
      </w:r>
      <w:r w:rsidRPr="000656A9">
        <w:t>21</w:t>
      </w:r>
      <w:r w:rsidR="00A217BB" w:rsidRPr="000656A9">
        <w:t>1</w:t>
      </w:r>
      <w:r w:rsidR="00A217BB">
        <w:t xml:space="preserve"> i art. </w:t>
      </w:r>
      <w:r w:rsidRPr="000656A9">
        <w:t>216 Wspólnotowego Kodeksu Celnego,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zaksięgowaną na podstawie</w:t>
      </w:r>
      <w:r w:rsidR="00A217BB">
        <w:t xml:space="preserve"> art. </w:t>
      </w:r>
      <w:r w:rsidRPr="000656A9">
        <w:t>21</w:t>
      </w:r>
      <w:r w:rsidR="00A217BB" w:rsidRPr="000656A9">
        <w:t>8</w:t>
      </w:r>
      <w:r w:rsidR="00A217BB">
        <w:t xml:space="preserve"> ust. </w:t>
      </w:r>
      <w:r w:rsidRPr="000656A9">
        <w:t>2 Wspólnotowego Kodeksu Celnego,</w:t>
      </w:r>
    </w:p>
    <w:p w:rsidR="00BC1109" w:rsidRPr="000656A9" w:rsidRDefault="00BC1109" w:rsidP="00A217BB">
      <w:pPr>
        <w:pStyle w:val="PKTpunkt"/>
        <w:keepNext/>
      </w:pPr>
      <w:r w:rsidRPr="000656A9">
        <w:t>3)</w:t>
      </w:r>
      <w:r w:rsidRPr="000656A9">
        <w:tab/>
        <w:t>niezaksięgowaną – w przypadkach, o których mowa</w:t>
      </w:r>
      <w:r w:rsidR="00A217BB" w:rsidRPr="000656A9">
        <w:t xml:space="preserve"> w</w:t>
      </w:r>
      <w:r w:rsidR="00A217BB">
        <w:t> art. </w:t>
      </w:r>
      <w:r w:rsidRPr="000656A9">
        <w:t>22</w:t>
      </w:r>
      <w:r w:rsidR="00A217BB" w:rsidRPr="000656A9">
        <w:t>0</w:t>
      </w:r>
      <w:r w:rsidR="00A217BB">
        <w:t xml:space="preserve"> ust. </w:t>
      </w:r>
      <w:r w:rsidR="00A217BB" w:rsidRPr="000656A9">
        <w:t>2</w:t>
      </w:r>
      <w:r w:rsidR="00A217BB">
        <w:t xml:space="preserve"> lit. </w:t>
      </w:r>
      <w:r w:rsidRPr="000656A9">
        <w:t>a i b Wspólnotowego Kodeksu Celnego</w:t>
      </w:r>
    </w:p>
    <w:p w:rsidR="00BC1109" w:rsidRPr="000656A9" w:rsidRDefault="00BC1109" w:rsidP="00BC1109">
      <w:pPr>
        <w:pStyle w:val="CZWSPPKTczwsplnapunktw"/>
      </w:pPr>
      <w:r w:rsidRPr="000656A9">
        <w:t>– organ celny określa w drodze decyzji.</w:t>
      </w:r>
    </w:p>
    <w:p w:rsidR="00BC1109" w:rsidRPr="000656A9" w:rsidRDefault="00BC1109" w:rsidP="00BC1109">
      <w:pPr>
        <w:pStyle w:val="ARTartustawynprozporzdzenia"/>
      </w:pPr>
      <w:bookmarkStart w:id="14" w:name="f0109eTJ3s19v3304a"/>
      <w:bookmarkEnd w:id="14"/>
      <w:r w:rsidRPr="00A217BB">
        <w:rPr>
          <w:rStyle w:val="Ppogrubienie"/>
        </w:rPr>
        <w:t>Art. 52.</w:t>
      </w:r>
      <w:r w:rsidRPr="000656A9">
        <w:t> 1. Gwarantem, o którym mowa</w:t>
      </w:r>
      <w:r w:rsidR="00A217BB" w:rsidRPr="000656A9">
        <w:t xml:space="preserve"> w</w:t>
      </w:r>
      <w:r w:rsidR="00A217BB">
        <w:t> art. </w:t>
      </w:r>
      <w:r w:rsidRPr="000656A9">
        <w:t xml:space="preserve">195 Wspólnotowego Kodeksu Celnego, jest osoba wpisana do wykazu gwarantów uprawnionych do udzielania gwarancji składanych jako zabezpieczenie pokrycia kwot wynikających z długów celnych, zwanego dalej </w:t>
      </w:r>
      <w:r w:rsidR="00A217BB">
        <w:t>„</w:t>
      </w:r>
      <w:r w:rsidRPr="000656A9">
        <w:t>wykazem</w:t>
      </w:r>
      <w:r w:rsidR="00A217BB">
        <w:t>”</w:t>
      </w:r>
      <w:r w:rsidRPr="000656A9">
        <w:t>.</w:t>
      </w:r>
    </w:p>
    <w:p w:rsidR="00BC1109" w:rsidRPr="00BC1109" w:rsidRDefault="00BC1109" w:rsidP="00A217BB">
      <w:pPr>
        <w:pStyle w:val="USTustnpkodeksu"/>
        <w:keepNext/>
      </w:pPr>
      <w:r w:rsidRPr="000656A9">
        <w:t>2.</w:t>
      </w:r>
      <w:r w:rsidRPr="00BC1109">
        <w:t> Do wykazu wpisuje się osobę, która: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ma siedzibę we Wspólnocie;</w:t>
      </w:r>
    </w:p>
    <w:p w:rsidR="00BC1109" w:rsidRPr="00BC1109" w:rsidRDefault="00BC1109" w:rsidP="00A217BB">
      <w:pPr>
        <w:pStyle w:val="PKTpunkt"/>
        <w:keepNext/>
      </w:pPr>
      <w:r w:rsidRPr="000656A9">
        <w:t>2)</w:t>
      </w:r>
      <w:r w:rsidRPr="00BC1109">
        <w:tab/>
        <w:t>prowadzi na terytorium kraju działalność:</w:t>
      </w:r>
    </w:p>
    <w:p w:rsidR="00BC1109" w:rsidRPr="000656A9" w:rsidRDefault="00BC1109" w:rsidP="00BC1109">
      <w:pPr>
        <w:pStyle w:val="LITlitera"/>
      </w:pPr>
      <w:r w:rsidRPr="000656A9">
        <w:t>a)</w:t>
      </w:r>
      <w:r w:rsidRPr="000656A9">
        <w:tab/>
        <w:t>bankową albo</w:t>
      </w:r>
    </w:p>
    <w:p w:rsidR="00BC1109" w:rsidRPr="000656A9" w:rsidRDefault="00BC1109" w:rsidP="00BC1109">
      <w:pPr>
        <w:pStyle w:val="LITlitera"/>
      </w:pPr>
      <w:r w:rsidRPr="000656A9">
        <w:t>b)</w:t>
      </w:r>
      <w:r w:rsidRPr="000656A9">
        <w:tab/>
        <w:t>ubezpieczeniową;</w:t>
      </w:r>
    </w:p>
    <w:p w:rsidR="00BC1109" w:rsidRPr="000656A9" w:rsidRDefault="00BC1109" w:rsidP="00BC1109">
      <w:pPr>
        <w:pStyle w:val="PKTpunkt"/>
      </w:pPr>
      <w:r w:rsidRPr="000656A9">
        <w:t>3)</w:t>
      </w:r>
      <w:r w:rsidRPr="000656A9">
        <w:tab/>
        <w:t>posiada uprawnienie do udzielania gwarancji;</w:t>
      </w:r>
    </w:p>
    <w:p w:rsidR="00BC1109" w:rsidRPr="000656A9" w:rsidRDefault="00BC1109" w:rsidP="00BC1109">
      <w:pPr>
        <w:pStyle w:val="PKTpunkt"/>
      </w:pPr>
      <w:r w:rsidRPr="000656A9">
        <w:t>4)</w:t>
      </w:r>
      <w:r w:rsidRPr="000656A9">
        <w:tab/>
        <w:t>daje rękojmię prawidłowego wywiązywania się z zobowiązań wobec organów celnych.</w:t>
      </w:r>
    </w:p>
    <w:p w:rsidR="00BC1109" w:rsidRPr="000656A9" w:rsidRDefault="00BC1109" w:rsidP="00BC1109">
      <w:pPr>
        <w:pStyle w:val="USTustnpkodeksu"/>
      </w:pPr>
      <w:r w:rsidRPr="000656A9">
        <w:t>3. Wykaz prowadzi i dokonuje w nim odpowiednich wpisów minister właściwy do spraw finansów publicznych.</w:t>
      </w:r>
    </w:p>
    <w:p w:rsidR="00BC1109" w:rsidRPr="00BC1109" w:rsidRDefault="00BC1109" w:rsidP="00A217BB">
      <w:pPr>
        <w:pStyle w:val="USTustnpkodeksu"/>
        <w:keepNext/>
      </w:pPr>
      <w:r w:rsidRPr="000656A9">
        <w:t>4.</w:t>
      </w:r>
      <w:r w:rsidRPr="00BC1109">
        <w:t> Wpis do wykazu gwarantów następuje na pisemny wniosek zainteresowanej osoby, złożony do ministra właściw</w:t>
      </w:r>
      <w:r w:rsidRPr="00BC1109">
        <w:t>e</w:t>
      </w:r>
      <w:r w:rsidRPr="00BC1109">
        <w:t>go do spraw finansów publicznych, po uzyskaniu od Komisji Nadzoru Finansowego informacji:</w:t>
      </w:r>
    </w:p>
    <w:p w:rsidR="00BC1109" w:rsidRPr="00BC1109" w:rsidRDefault="00BC1109" w:rsidP="00A217BB">
      <w:pPr>
        <w:pStyle w:val="PKTpunkt"/>
        <w:keepNext/>
      </w:pPr>
      <w:r w:rsidRPr="000656A9">
        <w:t>1)</w:t>
      </w:r>
      <w:r w:rsidRPr="00BC1109">
        <w:tab/>
        <w:t>potwierdzającej spełnianie przez tę osobę:</w:t>
      </w:r>
    </w:p>
    <w:p w:rsidR="00BC1109" w:rsidRPr="000656A9" w:rsidRDefault="00BC1109" w:rsidP="00BC1109">
      <w:pPr>
        <w:pStyle w:val="LITlitera"/>
      </w:pPr>
      <w:r w:rsidRPr="000656A9">
        <w:t>a)</w:t>
      </w:r>
      <w:r w:rsidRPr="000656A9">
        <w:tab/>
        <w:t>warunków, o których mowa</w:t>
      </w:r>
      <w:r w:rsidR="00A217BB" w:rsidRPr="000656A9">
        <w:t xml:space="preserve"> w</w:t>
      </w:r>
      <w:r w:rsidR="00A217BB">
        <w:t> ust. </w:t>
      </w:r>
      <w:r w:rsidR="00A217BB" w:rsidRPr="000656A9">
        <w:t>2</w:t>
      </w:r>
      <w:r w:rsidR="00A217BB">
        <w:t xml:space="preserve"> pkt </w:t>
      </w:r>
      <w:r w:rsidRPr="000656A9">
        <w:t>1–3,</w:t>
      </w:r>
    </w:p>
    <w:p w:rsidR="00BC1109" w:rsidRPr="000656A9" w:rsidRDefault="00BC1109" w:rsidP="00BC1109">
      <w:pPr>
        <w:pStyle w:val="LITlitera"/>
      </w:pPr>
      <w:r w:rsidRPr="000656A9">
        <w:t>b)</w:t>
      </w:r>
      <w:r w:rsidRPr="000656A9">
        <w:tab/>
        <w:t>wymogów kapitałowych określonych przepisami prawa;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o toczących się przed Komisją Nadzoru Finansowego postępowaniach wobec tej osoby.</w:t>
      </w:r>
    </w:p>
    <w:p w:rsidR="00BC1109" w:rsidRDefault="00BC1109" w:rsidP="00BC1109">
      <w:pPr>
        <w:pStyle w:val="USTustnpkodeksu"/>
      </w:pPr>
      <w:r w:rsidRPr="0086250A">
        <w:t>5.</w:t>
      </w:r>
      <w:r w:rsidRPr="00A217BB">
        <w:rPr>
          <w:rStyle w:val="IGindeksgrny"/>
        </w:rPr>
        <w:footnoteReference w:id="5"/>
      </w:r>
      <w:r w:rsidRPr="00A217BB">
        <w:rPr>
          <w:rStyle w:val="IGindeksgrny"/>
        </w:rPr>
        <w:t>)</w:t>
      </w:r>
      <w:r>
        <w:t> </w:t>
      </w:r>
      <w:r w:rsidRPr="0086250A">
        <w:t>W</w:t>
      </w:r>
      <w:r>
        <w:t> </w:t>
      </w:r>
      <w:r w:rsidRPr="0086250A">
        <w:t>przypadku instytucji kredytowej, o</w:t>
      </w:r>
      <w:r>
        <w:t> </w:t>
      </w:r>
      <w:r w:rsidRPr="0086250A">
        <w:t>której mowa</w:t>
      </w:r>
      <w:r w:rsidR="00A217BB" w:rsidRPr="0086250A">
        <w:t xml:space="preserve"> w</w:t>
      </w:r>
      <w:r w:rsidR="00A217BB">
        <w:t> art. </w:t>
      </w:r>
      <w:r w:rsidR="00A217BB" w:rsidRPr="0086250A">
        <w:t>4</w:t>
      </w:r>
      <w:r w:rsidR="00A217BB">
        <w:t xml:space="preserve"> ust. </w:t>
      </w:r>
      <w:r w:rsidR="00A217BB" w:rsidRPr="0086250A">
        <w:t>1</w:t>
      </w:r>
      <w:r w:rsidR="00A217BB">
        <w:t xml:space="preserve"> pkt </w:t>
      </w:r>
      <w:r>
        <w:t>17 ustawy z </w:t>
      </w:r>
      <w:r w:rsidRPr="0086250A">
        <w:t>dnia 29</w:t>
      </w:r>
      <w:r>
        <w:t> </w:t>
      </w:r>
      <w:r w:rsidRPr="0086250A">
        <w:t>sierpnia 1997</w:t>
      </w:r>
      <w:r>
        <w:t> </w:t>
      </w:r>
      <w:r w:rsidRPr="0086250A">
        <w:t>r. –</w:t>
      </w:r>
      <w:r>
        <w:t xml:space="preserve"> </w:t>
      </w:r>
      <w:r w:rsidRPr="0086250A">
        <w:t>Pr</w:t>
      </w:r>
      <w:r w:rsidRPr="0086250A">
        <w:t>a</w:t>
      </w:r>
      <w:r w:rsidRPr="0086250A">
        <w:t>wo bankowe (</w:t>
      </w:r>
      <w:r w:rsidR="00A217BB">
        <w:t>Dz. U.</w:t>
      </w:r>
      <w:r w:rsidRPr="0086250A">
        <w:t xml:space="preserve"> z</w:t>
      </w:r>
      <w:r>
        <w:t> </w:t>
      </w:r>
      <w:r w:rsidRPr="0086250A">
        <w:t>201</w:t>
      </w:r>
      <w:r>
        <w:t>5 </w:t>
      </w:r>
      <w:r w:rsidRPr="0086250A">
        <w:t>r.</w:t>
      </w:r>
      <w:r w:rsidR="00A217BB">
        <w:t xml:space="preserve"> poz. </w:t>
      </w:r>
      <w:r w:rsidRPr="0086250A">
        <w:t>1</w:t>
      </w:r>
      <w:r>
        <w:t>2</w:t>
      </w:r>
      <w:r w:rsidR="00A217BB">
        <w:t>8 i </w:t>
      </w:r>
      <w:r>
        <w:t>559</w:t>
      </w:r>
      <w:r w:rsidRPr="0086250A">
        <w:t>), oraz zakładu ubezpieczeń, który wykonuje działalność</w:t>
      </w:r>
      <w:r>
        <w:t xml:space="preserve"> </w:t>
      </w:r>
      <w:r w:rsidRPr="0086250A">
        <w:t>na podstawi</w:t>
      </w:r>
      <w:r>
        <w:t>e prz</w:t>
      </w:r>
      <w:r>
        <w:t>e</w:t>
      </w:r>
      <w:r>
        <w:t>pisów działu II rozdziału </w:t>
      </w:r>
      <w:r w:rsidRPr="0086250A">
        <w:t>7</w:t>
      </w:r>
      <w:r>
        <w:t> </w:t>
      </w:r>
      <w:r w:rsidRPr="0086250A">
        <w:t>ustawy z</w:t>
      </w:r>
      <w:r>
        <w:t> </w:t>
      </w:r>
      <w:r w:rsidRPr="0086250A">
        <w:t>dnia 22</w:t>
      </w:r>
      <w:r>
        <w:t> </w:t>
      </w:r>
      <w:r w:rsidRPr="0086250A">
        <w:t>maja 2003</w:t>
      </w:r>
      <w:r>
        <w:t> </w:t>
      </w:r>
      <w:r w:rsidRPr="0086250A">
        <w:t>r. o</w:t>
      </w:r>
      <w:r>
        <w:t> </w:t>
      </w:r>
      <w:r w:rsidRPr="0086250A">
        <w:t>działalności ubezpieczeniowej (</w:t>
      </w:r>
      <w:r w:rsidR="00A217BB">
        <w:t>Dz. U.</w:t>
      </w:r>
      <w:r>
        <w:t xml:space="preserve"> </w:t>
      </w:r>
      <w:r w:rsidRPr="0086250A">
        <w:t>z</w:t>
      </w:r>
      <w:r>
        <w:t> </w:t>
      </w:r>
      <w:r w:rsidRPr="0086250A">
        <w:t>2013</w:t>
      </w:r>
      <w:r>
        <w:t> </w:t>
      </w:r>
      <w:r w:rsidRPr="0086250A">
        <w:t>r.</w:t>
      </w:r>
      <w:r w:rsidR="00A217BB">
        <w:t xml:space="preserve"> poz. </w:t>
      </w:r>
      <w:r w:rsidRPr="0086250A">
        <w:t>950, z</w:t>
      </w:r>
      <w:r>
        <w:t> </w:t>
      </w:r>
      <w:proofErr w:type="spellStart"/>
      <w:r w:rsidRPr="0086250A">
        <w:t>późn</w:t>
      </w:r>
      <w:proofErr w:type="spellEnd"/>
      <w:r w:rsidRPr="0086250A">
        <w:t>. zm.</w:t>
      </w:r>
      <w:r w:rsidRPr="00A217BB">
        <w:rPr>
          <w:rStyle w:val="IGindeksgrny"/>
        </w:rPr>
        <w:footnoteReference w:id="6"/>
      </w:r>
      <w:r w:rsidRPr="00A217BB">
        <w:rPr>
          <w:rStyle w:val="IGindeksgrny"/>
        </w:rPr>
        <w:t>)</w:t>
      </w:r>
      <w:r w:rsidRPr="0086250A">
        <w:t>), Komisja Nadzoru Finansowego przekaz</w:t>
      </w:r>
      <w:r>
        <w:t>uje informację, o której mowa</w:t>
      </w:r>
      <w:r w:rsidR="00A217BB">
        <w:t xml:space="preserve"> w ust. </w:t>
      </w:r>
      <w:r w:rsidRPr="0086250A">
        <w:t>4,</w:t>
      </w:r>
      <w:r>
        <w:t xml:space="preserve"> </w:t>
      </w:r>
      <w:r w:rsidRPr="0086250A">
        <w:t>niezwłocznie po otrzymaniu informacji od właściwego organu nadzoru państwa członkowskiego Unii Europejskiej.</w:t>
      </w:r>
    </w:p>
    <w:p w:rsidR="00BC1109" w:rsidRPr="00BC1109" w:rsidRDefault="00BC1109" w:rsidP="00A217BB">
      <w:pPr>
        <w:pStyle w:val="USTustnpkodeksu"/>
        <w:keepNext/>
      </w:pPr>
      <w:r w:rsidRPr="000656A9">
        <w:t>6.</w:t>
      </w:r>
      <w:r w:rsidRPr="00BC1109">
        <w:t> Wykaz składa się z dwóch części, w których wpisuje się: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w części I – banki i instytucje kredytowe;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w części II – zakłady ubezpieczeń.</w:t>
      </w:r>
    </w:p>
    <w:p w:rsidR="00BC1109" w:rsidRPr="000656A9" w:rsidRDefault="00BC1109" w:rsidP="00BC1109">
      <w:pPr>
        <w:pStyle w:val="USTustnpkodeksu"/>
      </w:pPr>
      <w:r w:rsidRPr="000656A9">
        <w:t>7. Wpis do wykazu zawiera nazwę osoby oraz adres jej siedziby.</w:t>
      </w:r>
    </w:p>
    <w:p w:rsidR="00BC1109" w:rsidRPr="000656A9" w:rsidRDefault="00BC1109" w:rsidP="00BC1109">
      <w:pPr>
        <w:pStyle w:val="USTustnpkodeksu"/>
      </w:pPr>
      <w:r w:rsidRPr="000656A9">
        <w:t>8. Minister właściwy do spraw finansów publicznych wydaje decyzje o wpisie do wykazu, odmowie dokonania wp</w:t>
      </w:r>
      <w:r w:rsidRPr="000656A9">
        <w:t>i</w:t>
      </w:r>
      <w:r w:rsidRPr="000656A9">
        <w:t>su oraz skreśleniu z wykazu. Decyzje są przekazywane do wiadomości Komisji Nadzoru Finansowego.</w:t>
      </w:r>
    </w:p>
    <w:p w:rsidR="00BC1109" w:rsidRPr="00BC1109" w:rsidRDefault="00BC1109" w:rsidP="00A217BB">
      <w:pPr>
        <w:pStyle w:val="USTustnpkodeksu"/>
        <w:keepNext/>
      </w:pPr>
      <w:r w:rsidRPr="000656A9">
        <w:t>9.</w:t>
      </w:r>
      <w:r w:rsidRPr="00BC1109">
        <w:t> Komisja Nadzoru Finansowego jest zobowiązana niezwłocznie powiadamiać ministra właściwego do spraw fina</w:t>
      </w:r>
      <w:r w:rsidRPr="00BC1109">
        <w:t>n</w:t>
      </w:r>
      <w:r w:rsidRPr="00BC1109">
        <w:t>sów publicznych o zmianach: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dotyczących informacji, o których mowa</w:t>
      </w:r>
      <w:r w:rsidR="00A217BB" w:rsidRPr="000656A9">
        <w:t xml:space="preserve"> w</w:t>
      </w:r>
      <w:r w:rsidR="00A217BB">
        <w:t> ust. </w:t>
      </w:r>
      <w:r w:rsidRPr="000656A9">
        <w:t>4;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danych, o których mowa</w:t>
      </w:r>
      <w:r w:rsidR="00A217BB" w:rsidRPr="000656A9">
        <w:t xml:space="preserve"> w</w:t>
      </w:r>
      <w:r w:rsidR="00A217BB">
        <w:t> ust. </w:t>
      </w:r>
      <w:r w:rsidRPr="000656A9">
        <w:t>7.</w:t>
      </w:r>
    </w:p>
    <w:p w:rsidR="00BC1109" w:rsidRPr="00BC1109" w:rsidRDefault="00BC1109" w:rsidP="00A217BB">
      <w:pPr>
        <w:pStyle w:val="USTustnpkodeksu"/>
        <w:keepNext/>
      </w:pPr>
      <w:r w:rsidRPr="000656A9">
        <w:t>10.</w:t>
      </w:r>
      <w:r w:rsidRPr="00BC1109">
        <w:t> Z wykazu skreśla się osobę, jeżeli: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nie spełnia wymogów, o których mowa</w:t>
      </w:r>
      <w:r w:rsidR="00A217BB" w:rsidRPr="000656A9">
        <w:t xml:space="preserve"> w</w:t>
      </w:r>
      <w:r w:rsidR="00A217BB">
        <w:t> ust. </w:t>
      </w:r>
      <w:r w:rsidRPr="000656A9">
        <w:t>2;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nie wywiązuje się z zobowiązań wobec organów celnych;</w:t>
      </w:r>
    </w:p>
    <w:p w:rsidR="00BC1109" w:rsidRPr="000656A9" w:rsidRDefault="00BC1109" w:rsidP="00BC1109">
      <w:pPr>
        <w:pStyle w:val="PKTpunkt"/>
      </w:pPr>
      <w:r w:rsidRPr="000656A9">
        <w:t>3)</w:t>
      </w:r>
      <w:r w:rsidRPr="000656A9">
        <w:tab/>
        <w:t>złożyła wniosek o skreślenie z wykazu;</w:t>
      </w:r>
    </w:p>
    <w:p w:rsidR="00BC1109" w:rsidRPr="000656A9" w:rsidRDefault="00BC1109" w:rsidP="00BC1109">
      <w:pPr>
        <w:pStyle w:val="PKTpunkt"/>
      </w:pPr>
      <w:r w:rsidRPr="000656A9">
        <w:t>4)</w:t>
      </w:r>
      <w:r w:rsidRPr="000656A9">
        <w:tab/>
        <w:t>uległa likwidacji.</w:t>
      </w:r>
    </w:p>
    <w:p w:rsidR="00BC1109" w:rsidRPr="000656A9" w:rsidRDefault="00BC1109" w:rsidP="00BC1109">
      <w:pPr>
        <w:pStyle w:val="USTustnpkodeksu"/>
      </w:pPr>
      <w:r w:rsidRPr="000656A9">
        <w:t>11. Minister właściwy do spraw finansów publicznych ogłasza w Dzienniku Urzędowym Ministra Finansów kom</w:t>
      </w:r>
      <w:r w:rsidRPr="000656A9">
        <w:t>u</w:t>
      </w:r>
      <w:r w:rsidRPr="000656A9">
        <w:t>nikat o dokonaniu wpisu do wykazu, a także o zmianie wpisu lub skreśleniu osoby z wykazu.</w:t>
      </w:r>
    </w:p>
    <w:p w:rsidR="00BC1109" w:rsidRPr="00BC1109" w:rsidRDefault="00BC1109" w:rsidP="00A217BB">
      <w:pPr>
        <w:pStyle w:val="ARTartustawynprozporzdzenia"/>
        <w:keepNext/>
      </w:pPr>
      <w:r w:rsidRPr="00A217BB">
        <w:rPr>
          <w:rStyle w:val="Ppogrubienie"/>
        </w:rPr>
        <w:t>Art. 53.</w:t>
      </w:r>
      <w:r w:rsidRPr="00BC1109">
        <w:t> Minister właściwy do spraw finansów publicznych określi, w drodze rozporządzenia: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sposób złożenia zabezpieczenia w formie depozytu w gotówce,</w:t>
      </w:r>
    </w:p>
    <w:p w:rsidR="00BC1109" w:rsidRPr="003550EE" w:rsidRDefault="00BC1109" w:rsidP="00BC1109">
      <w:pPr>
        <w:pStyle w:val="PKTpunkt"/>
      </w:pPr>
      <w:r w:rsidRPr="000656A9">
        <w:t>2)</w:t>
      </w:r>
      <w:r w:rsidRPr="000656A9">
        <w:tab/>
        <w:t>dokumenty uważane za równoważne z depozytem w gotówce, mające wartość płatniczą, które mogą być przyjmow</w:t>
      </w:r>
      <w:r w:rsidRPr="000656A9">
        <w:t>a</w:t>
      </w:r>
      <w:r w:rsidRPr="000656A9">
        <w:t>ne przez organy celne,</w:t>
      </w:r>
    </w:p>
    <w:p w:rsidR="00BC1109" w:rsidRPr="003550EE" w:rsidRDefault="00BC1109" w:rsidP="00A217BB">
      <w:pPr>
        <w:pStyle w:val="PKTpunkt"/>
        <w:keepNext/>
      </w:pPr>
      <w:r w:rsidRPr="000656A9">
        <w:t>3)</w:t>
      </w:r>
      <w:r w:rsidRPr="000656A9">
        <w:tab/>
        <w:t>sposób potwierdzenia przez organ celny złożenia zabezpieczenia</w:t>
      </w:r>
    </w:p>
    <w:p w:rsidR="00BC1109" w:rsidRPr="000656A9" w:rsidRDefault="00BC1109" w:rsidP="00BC1109">
      <w:pPr>
        <w:pStyle w:val="CZWSPPKTczwsplnapunktw"/>
      </w:pPr>
      <w:r w:rsidRPr="000656A9">
        <w:t>– mając na uwadze, w szczególności, jednolitość postępowania w tym zakresie, a także uwzględniając potrzeby gospoda</w:t>
      </w:r>
      <w:r w:rsidRPr="000656A9">
        <w:t>r</w:t>
      </w:r>
      <w:r w:rsidRPr="000656A9">
        <w:t>cze przedsiębiorców.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54.</w:t>
      </w:r>
      <w:r w:rsidRPr="000656A9">
        <w:t> Minister właściwy do spraw finansów publicznych może określić, w drodze rozporządzenia, inne formy z</w:t>
      </w:r>
      <w:r w:rsidRPr="000656A9">
        <w:t>a</w:t>
      </w:r>
      <w:r w:rsidRPr="000656A9">
        <w:t>bezpieczenia niż te, o których mowa</w:t>
      </w:r>
      <w:r w:rsidR="00A217BB" w:rsidRPr="000656A9">
        <w:t xml:space="preserve"> w</w:t>
      </w:r>
      <w:r w:rsidR="00A217BB">
        <w:t> art. </w:t>
      </w:r>
      <w:r w:rsidRPr="000656A9">
        <w:t>193 Wspólnotowego Kodeksu Celnego, oraz przypadki i warunki korzystania z tych form zabezpieczenia, biorąc pod uwagę formy zabezpieczenia określone</w:t>
      </w:r>
      <w:r w:rsidR="00A217BB" w:rsidRPr="000656A9">
        <w:t xml:space="preserve"> w</w:t>
      </w:r>
      <w:r w:rsidR="00A217BB">
        <w:t> art. </w:t>
      </w:r>
      <w:r w:rsidRPr="000656A9">
        <w:t>857 Rozporządzenia Wykonawczego oraz zapewnienie skuteczności realizacji obowiązków wynikających z przepisów prawa celnego</w:t>
      </w:r>
      <w:r w:rsidRPr="003550EE">
        <w:t>.</w:t>
      </w:r>
    </w:p>
    <w:p w:rsidR="00BC1109" w:rsidRPr="00BC1109" w:rsidRDefault="00BC1109" w:rsidP="00A217BB">
      <w:pPr>
        <w:pStyle w:val="ARTartustawynprozporzdzenia"/>
        <w:keepNext/>
      </w:pPr>
      <w:r w:rsidRPr="00A217BB">
        <w:rPr>
          <w:rStyle w:val="Ppogrubienie"/>
        </w:rPr>
        <w:t>Art. 55.</w:t>
      </w:r>
      <w:r w:rsidRPr="00BC1109">
        <w:t> Organ celny nie księguje i nie pobiera kwoty należności przywozowych:</w:t>
      </w:r>
    </w:p>
    <w:p w:rsidR="00BC1109" w:rsidRPr="000656A9" w:rsidRDefault="00BC1109" w:rsidP="00BC1109">
      <w:pPr>
        <w:pStyle w:val="PKTpunkt"/>
      </w:pPr>
      <w:bookmarkStart w:id="15" w:name="f0109eTJ3s21v5224a"/>
      <w:bookmarkEnd w:id="15"/>
      <w:r w:rsidRPr="000656A9">
        <w:t>1)</w:t>
      </w:r>
      <w:r w:rsidRPr="000656A9">
        <w:tab/>
        <w:t>jeżeli suma kwot tych należności i należności podatkowych z tytułu importu towarów nie przekracza równowartości kwoty 10 euro;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jeżeli upłynął termin na powiadomienie dłużnika o kwocie należności.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56.</w:t>
      </w:r>
      <w:r w:rsidRPr="000656A9">
        <w:t> W przypadku, o którym mowa</w:t>
      </w:r>
      <w:r w:rsidR="00A217BB" w:rsidRPr="000656A9">
        <w:t xml:space="preserve"> w</w:t>
      </w:r>
      <w:r w:rsidR="00A217BB">
        <w:t> art. </w:t>
      </w:r>
      <w:r w:rsidRPr="000656A9">
        <w:t>22</w:t>
      </w:r>
      <w:r w:rsidR="00A217BB" w:rsidRPr="000656A9">
        <w:t>1</w:t>
      </w:r>
      <w:r w:rsidR="00A217BB">
        <w:t xml:space="preserve"> ust. </w:t>
      </w:r>
      <w:r w:rsidRPr="000656A9">
        <w:t>4 Wspólnotowego Kodeksu Celnego, powiadomienie dłużnika o kwocie należności nie może nastąpić po upływie 5 lat, licząc od dnia powstania długu celnego. Art. 22</w:t>
      </w:r>
      <w:r w:rsidR="00A217BB" w:rsidRPr="000656A9">
        <w:t>1</w:t>
      </w:r>
      <w:r w:rsidR="00A217BB">
        <w:t xml:space="preserve"> ust. </w:t>
      </w:r>
      <w:r w:rsidR="00A217BB" w:rsidRPr="000656A9">
        <w:t>3</w:t>
      </w:r>
      <w:r w:rsidR="00A217BB">
        <w:t xml:space="preserve"> zdanie</w:t>
      </w:r>
      <w:r w:rsidRPr="000656A9">
        <w:t xml:space="preserve"> drugie Wspólnotowego Kodeksu Celnego stosuje się odpowiednio.</w:t>
      </w:r>
    </w:p>
    <w:p w:rsidR="00BC1109" w:rsidRPr="00BC1109" w:rsidRDefault="00BC1109" w:rsidP="00A217BB">
      <w:pPr>
        <w:pStyle w:val="ARTartustawynprozporzdzenia"/>
        <w:keepNext/>
      </w:pPr>
      <w:bookmarkStart w:id="16" w:name="f0109eTJ3s21v8816a"/>
      <w:bookmarkEnd w:id="16"/>
      <w:r w:rsidRPr="00A217BB">
        <w:rPr>
          <w:rStyle w:val="Ppogrubienie"/>
        </w:rPr>
        <w:t>Art. 57.</w:t>
      </w:r>
      <w:r w:rsidRPr="00BC1109">
        <w:t> 1. Za termin dokonania zapłaty kwoty należności uważa się: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przy zapłacie gotówką – dzień wpłacenia kwoty należności w kasie urzędu celnego lub na rachunek organu celnego w banku, w placówce pocztowej w rozumieniu ustawy z dnia 23 listopada 2012 r. – Prawo pocztowe (</w:t>
      </w:r>
      <w:r w:rsidR="00A217BB">
        <w:t>Dz. U. poz. </w:t>
      </w:r>
      <w:r w:rsidRPr="000656A9">
        <w:t>1529), w spółdzielczej kasie oszczędnościowo</w:t>
      </w:r>
      <w:r w:rsidRPr="000656A9">
        <w:softHyphen/>
      </w:r>
      <w:r w:rsidR="00FB7ADE">
        <w:softHyphen/>
      </w:r>
      <w:r w:rsidR="00A217BB">
        <w:softHyphen/>
      </w:r>
      <w:r w:rsidR="00A217BB">
        <w:noBreakHyphen/>
      </w:r>
      <w:r w:rsidRPr="000656A9">
        <w:t>kredytowej;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w obrocie bezgotówkowym – dzień obciążenia rachunku bankowego dłużnika lub rachunku dłużnika w spółdzielczej kasie oszczędnościowo</w:t>
      </w:r>
      <w:r>
        <w:softHyphen/>
      </w:r>
      <w:r w:rsidR="00FB7ADE">
        <w:softHyphen/>
      </w:r>
      <w:r w:rsidR="00A217BB">
        <w:softHyphen/>
      </w:r>
      <w:r w:rsidR="00A217BB">
        <w:noBreakHyphen/>
      </w:r>
      <w:r w:rsidRPr="000656A9">
        <w:t>kredytowej na podstawie polecenia przelewu.</w:t>
      </w:r>
    </w:p>
    <w:p w:rsidR="00BC1109" w:rsidRDefault="00BC1109" w:rsidP="00BC1109">
      <w:pPr>
        <w:pStyle w:val="USTustnpkodeksu"/>
      </w:pPr>
      <w:r w:rsidRPr="000656A9">
        <w:t>2. W przypadku polecenia przelewu z rachunku bankowego dłużnika w banku lub instytucji kredytowej niemających siedziby lub oddziału w Rzeczypospolitej Polskiej za termin dokonania zapłaty kwoty należności uważa się dzień obciąż</w:t>
      </w:r>
      <w:r w:rsidRPr="000656A9">
        <w:t>e</w:t>
      </w:r>
      <w:r w:rsidRPr="000656A9">
        <w:t>nia tego rachunku, jeżeli wpłacana kwota zostanie uznana na rachunku bankowym organu celnego w terminie 5 kolejnych dni roboczych. W razie przekroczenia tego terminu za termin dokonania zapłaty uważa się dzień uznania kwoty na r</w:t>
      </w:r>
      <w:r w:rsidRPr="000656A9">
        <w:t>a</w:t>
      </w:r>
      <w:r w:rsidRPr="000656A9">
        <w:t>chunku bankowym organu celnego.</w:t>
      </w:r>
    </w:p>
    <w:p w:rsidR="00BC1109" w:rsidRDefault="00BC1109" w:rsidP="00BC1109">
      <w:pPr>
        <w:pStyle w:val="USTustnpkodeksu"/>
      </w:pPr>
      <w:r>
        <w:t>3.</w:t>
      </w:r>
      <w:bookmarkStart w:id="17" w:name="_Ref417306622"/>
      <w:r w:rsidRPr="00A217BB">
        <w:rPr>
          <w:rStyle w:val="IGindeksgrny"/>
        </w:rPr>
        <w:footnoteReference w:id="7"/>
      </w:r>
      <w:bookmarkEnd w:id="17"/>
      <w:r w:rsidRPr="00A217BB">
        <w:rPr>
          <w:rStyle w:val="IGindeksgrny"/>
        </w:rPr>
        <w:t>)</w:t>
      </w:r>
      <w:r>
        <w:t> </w:t>
      </w:r>
      <w:r w:rsidRPr="0061448D">
        <w:t>Minister właściwy do spraw finansów publicznych, w</w:t>
      </w:r>
      <w:r>
        <w:t> </w:t>
      </w:r>
      <w:r w:rsidRPr="0061448D">
        <w:t>porozumieniu z</w:t>
      </w:r>
      <w:r>
        <w:t> </w:t>
      </w:r>
      <w:r w:rsidRPr="0061448D">
        <w:t>ministrem właściwym do spraw</w:t>
      </w:r>
      <w:r>
        <w:t xml:space="preserve"> </w:t>
      </w:r>
      <w:r w:rsidRPr="0061448D">
        <w:t>łączności i</w:t>
      </w:r>
      <w:r>
        <w:t> </w:t>
      </w:r>
      <w:r w:rsidRPr="0061448D">
        <w:t>po zasięgnięciu opinii Prezesa Narodowego Banku Polskiego, może określić, w</w:t>
      </w:r>
      <w:r>
        <w:t> </w:t>
      </w:r>
      <w:r w:rsidRPr="0061448D">
        <w:t>drodze rozporządzenia,</w:t>
      </w:r>
      <w:r>
        <w:t xml:space="preserve"> </w:t>
      </w:r>
      <w:r w:rsidRPr="0061448D">
        <w:t>wzór formularza wpłaty gotówkowej oraz polecenia przelewu na rachunek organu celnego, uwzględniając dane identyfikujące</w:t>
      </w:r>
      <w:r>
        <w:t xml:space="preserve"> </w:t>
      </w:r>
      <w:r w:rsidRPr="0061448D">
        <w:t>wpłacając</w:t>
      </w:r>
      <w:r w:rsidRPr="0061448D">
        <w:t>e</w:t>
      </w:r>
      <w:r w:rsidRPr="0061448D">
        <w:t>go oraz tytuł wpłaty.</w:t>
      </w:r>
    </w:p>
    <w:p w:rsidR="00BC1109" w:rsidRPr="0061448D" w:rsidRDefault="00BC1109" w:rsidP="00BC1109">
      <w:pPr>
        <w:pStyle w:val="ARTartustawynprozporzdzenia"/>
      </w:pPr>
      <w:r w:rsidRPr="00A217BB">
        <w:rPr>
          <w:rStyle w:val="Ppogrubienie"/>
        </w:rPr>
        <w:t>Art. 57a.</w:t>
      </w:r>
      <w:r w:rsidRPr="00A217BB">
        <w:rPr>
          <w:rStyle w:val="IGindeksgrny"/>
        </w:rPr>
        <w:footnoteReference w:id="8"/>
      </w:r>
      <w:r w:rsidRPr="00A217BB">
        <w:rPr>
          <w:rStyle w:val="IGindeksgrny"/>
        </w:rPr>
        <w:t>)</w:t>
      </w:r>
      <w:r>
        <w:rPr>
          <w:rStyle w:val="Ppogrubienie"/>
        </w:rPr>
        <w:t> </w:t>
      </w:r>
      <w:r w:rsidRPr="0061448D">
        <w:t>1. Zlecenia płatnicze na rzecz organów celn</w:t>
      </w:r>
      <w:r>
        <w:t>ych mogą być składane również w </w:t>
      </w:r>
      <w:r w:rsidRPr="0061448D">
        <w:t>formie dokumentu</w:t>
      </w:r>
      <w:r>
        <w:t xml:space="preserve"> </w:t>
      </w:r>
      <w:r w:rsidRPr="0061448D">
        <w:t>elektr</w:t>
      </w:r>
      <w:r w:rsidRPr="0061448D">
        <w:t>o</w:t>
      </w:r>
      <w:r w:rsidRPr="0061448D">
        <w:t>nicznego, przy użyciu oprogramowania udostępnionego przez bank lub innego dostawcę usług płatniczych</w:t>
      </w:r>
      <w:r>
        <w:t xml:space="preserve"> </w:t>
      </w:r>
      <w:r w:rsidRPr="0061448D">
        <w:t>w</w:t>
      </w:r>
      <w:r>
        <w:t> </w:t>
      </w:r>
      <w:r w:rsidRPr="0061448D">
        <w:t>rozumieniu usta</w:t>
      </w:r>
      <w:r>
        <w:t>wy z dnia 19 sierpnia 2011 r. o </w:t>
      </w:r>
      <w:r w:rsidRPr="0061448D">
        <w:t>usługach płatniczych (</w:t>
      </w:r>
      <w:r w:rsidR="00A217BB">
        <w:t>Dz. U.</w:t>
      </w:r>
      <w:r w:rsidRPr="0061448D">
        <w:t xml:space="preserve"> z</w:t>
      </w:r>
      <w:r>
        <w:t> </w:t>
      </w:r>
      <w:r w:rsidRPr="0061448D">
        <w:t>2014</w:t>
      </w:r>
      <w:r>
        <w:t> </w:t>
      </w:r>
      <w:r w:rsidRPr="0061448D">
        <w:t>r.</w:t>
      </w:r>
      <w:r w:rsidR="00A217BB">
        <w:t xml:space="preserve"> poz. </w:t>
      </w:r>
      <w:r w:rsidRPr="0061448D">
        <w:t>87</w:t>
      </w:r>
      <w:r w:rsidR="00A217BB" w:rsidRPr="0061448D">
        <w:t>3</w:t>
      </w:r>
      <w:r w:rsidR="00A217BB">
        <w:t xml:space="preserve"> i </w:t>
      </w:r>
      <w:r w:rsidRPr="0061448D">
        <w:t>1916) uprawnionego</w:t>
      </w:r>
      <w:r>
        <w:t xml:space="preserve"> </w:t>
      </w:r>
      <w:r w:rsidRPr="0061448D">
        <w:t>do przyjmow</w:t>
      </w:r>
      <w:r w:rsidRPr="0061448D">
        <w:t>a</w:t>
      </w:r>
      <w:r w:rsidRPr="0061448D">
        <w:t>nia zleceń płatniczych, albo w</w:t>
      </w:r>
      <w:r>
        <w:t> </w:t>
      </w:r>
      <w:r w:rsidRPr="0061448D">
        <w:t>inny sposób uzgodniony z</w:t>
      </w:r>
      <w:r>
        <w:t> </w:t>
      </w:r>
      <w:r w:rsidRPr="0061448D">
        <w:t>bankiem lub z</w:t>
      </w:r>
      <w:r>
        <w:t> </w:t>
      </w:r>
      <w:r w:rsidRPr="0061448D">
        <w:t>innym dostawcą usług</w:t>
      </w:r>
      <w:r>
        <w:t xml:space="preserve"> </w:t>
      </w:r>
      <w:r w:rsidRPr="0061448D">
        <w:t>płatniczych przyjmującym zlecenie.</w:t>
      </w:r>
    </w:p>
    <w:p w:rsidR="00BC1109" w:rsidRPr="0061448D" w:rsidRDefault="00BC1109" w:rsidP="00BC1109">
      <w:pPr>
        <w:pStyle w:val="USTustnpkodeksu"/>
      </w:pPr>
      <w:r w:rsidRPr="0061448D">
        <w:t>2.</w:t>
      </w:r>
      <w:r>
        <w:t> </w:t>
      </w:r>
      <w:r w:rsidRPr="0061448D">
        <w:t>Zlecenie płatnicze, o</w:t>
      </w:r>
      <w:r>
        <w:t> </w:t>
      </w:r>
      <w:r w:rsidRPr="0061448D">
        <w:t>którym mowa</w:t>
      </w:r>
      <w:r w:rsidR="00A217BB" w:rsidRPr="0061448D">
        <w:t xml:space="preserve"> w</w:t>
      </w:r>
      <w:r w:rsidR="00A217BB">
        <w:t> ust. </w:t>
      </w:r>
      <w:r w:rsidRPr="0061448D">
        <w:t>1, powinno zawierać dane identyfikujące wpłacającego oraz</w:t>
      </w:r>
      <w:r>
        <w:t xml:space="preserve"> </w:t>
      </w:r>
      <w:r w:rsidRPr="0061448D">
        <w:t>wskazywać tytuł wpłaty, przy czym niepodanie lub błędne podanie tych informacji stanowi podstawę do odmowy realizacji</w:t>
      </w:r>
      <w:r>
        <w:t xml:space="preserve"> </w:t>
      </w:r>
      <w:r w:rsidRPr="0061448D">
        <w:t>wpłaty gotówkowej lub polecenia przelewu.</w:t>
      </w:r>
    </w:p>
    <w:p w:rsidR="00BC1109" w:rsidRPr="000656A9" w:rsidRDefault="00BC1109" w:rsidP="00BC1109">
      <w:pPr>
        <w:pStyle w:val="USTustnpkodeksu"/>
      </w:pPr>
      <w:r w:rsidRPr="0061448D">
        <w:t>3.</w:t>
      </w:r>
      <w:r>
        <w:t> </w:t>
      </w:r>
      <w:r w:rsidRPr="0061448D">
        <w:t>Rozliczanie płatności na rzecz organów celnych następuje poprzez międzybankowy system rozliczeń elektronic</w:t>
      </w:r>
      <w:r w:rsidRPr="0061448D">
        <w:t>z</w:t>
      </w:r>
      <w:r w:rsidRPr="0061448D">
        <w:t>nych</w:t>
      </w:r>
      <w:r>
        <w:t xml:space="preserve"> </w:t>
      </w:r>
      <w:r w:rsidRPr="0061448D">
        <w:t>w</w:t>
      </w:r>
      <w:r>
        <w:t> </w:t>
      </w:r>
      <w:r w:rsidRPr="0061448D">
        <w:t>krajowej organizacji rozliczeniowej lub poprzez system elektronicznych rozrachunków międzyoddziałowych</w:t>
      </w:r>
      <w:r>
        <w:t xml:space="preserve"> </w:t>
      </w:r>
      <w:r w:rsidRPr="0061448D">
        <w:t>N</w:t>
      </w:r>
      <w:r w:rsidRPr="0061448D">
        <w:t>a</w:t>
      </w:r>
      <w:r w:rsidRPr="0061448D">
        <w:t>rodowego Banku Polskiego.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58.</w:t>
      </w:r>
      <w:r w:rsidRPr="000656A9">
        <w:t> Minister właściwy do spraw finansów publicznych określi, w drodze rozporządzenia, wyrażoną w euro ró</w:t>
      </w:r>
      <w:r w:rsidRPr="000656A9">
        <w:t>w</w:t>
      </w:r>
      <w:r w:rsidRPr="000656A9">
        <w:t>nowartość kwoty, powyżej której należności uiszcza się w formie bezgotówkowej. Rozporządzenie powinno uwzględniać zachowanie bezpieczeństwa w obrocie pieniężnym.</w:t>
      </w:r>
    </w:p>
    <w:p w:rsidR="00BC1109" w:rsidRPr="00BC1109" w:rsidRDefault="00BC1109" w:rsidP="00A217BB">
      <w:pPr>
        <w:pStyle w:val="ARTartustawynprozporzdzenia"/>
        <w:keepNext/>
      </w:pPr>
      <w:r w:rsidRPr="00A217BB">
        <w:rPr>
          <w:rStyle w:val="Ppogrubienie"/>
        </w:rPr>
        <w:t>Art. 59.</w:t>
      </w:r>
      <w:r w:rsidRPr="00BC1109">
        <w:t> 1. Organ celny wydaje pozwolenie na odroczenie terminu płatności należności osobom, które spełniają n</w:t>
      </w:r>
      <w:r w:rsidRPr="00BC1109">
        <w:t>a</w:t>
      </w:r>
      <w:r w:rsidRPr="00BC1109">
        <w:t>stępujące warunki: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nie popełniły poważnego lub powtórnego naruszenia przepisów prawa celnego;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dają gwarancje należytego wykonania obowiązków wynikających z przepisów prawa celnego.</w:t>
      </w:r>
    </w:p>
    <w:p w:rsidR="00BC1109" w:rsidRPr="00BC1109" w:rsidRDefault="00BC1109" w:rsidP="00A217BB">
      <w:pPr>
        <w:pStyle w:val="USTustnpkodeksu"/>
        <w:keepNext/>
      </w:pPr>
      <w:r w:rsidRPr="000656A9">
        <w:t>2.</w:t>
      </w:r>
      <w:r w:rsidRPr="00BC1109">
        <w:t> Minister właściwy do spraw finansów publicznych określi, w drodze rozporządzenia: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szczegółowe warunki i tryb postępowania przy udzielaniu pozwoleń na odroczenie terminu płatności należności,</w:t>
      </w:r>
    </w:p>
    <w:p w:rsidR="00BC1109" w:rsidRPr="000656A9" w:rsidRDefault="00BC1109" w:rsidP="00A217BB">
      <w:pPr>
        <w:pStyle w:val="PKTpunkt"/>
        <w:keepNext/>
      </w:pPr>
      <w:r w:rsidRPr="000656A9">
        <w:t>2)</w:t>
      </w:r>
      <w:r w:rsidRPr="000656A9">
        <w:tab/>
        <w:t>szczegółowe warunki i tryb postępowania przy stosowaniu odroczenia</w:t>
      </w:r>
    </w:p>
    <w:p w:rsidR="00BC1109" w:rsidRPr="000656A9" w:rsidRDefault="00BC1109" w:rsidP="00BC1109">
      <w:pPr>
        <w:pStyle w:val="CZWSPPKTczwsplnapunktw"/>
      </w:pPr>
      <w:r w:rsidRPr="000656A9">
        <w:t>– biorąc pod uwagę zapewnienie jednolitości postępowania oraz ułatwienie w dokonywaniu formalności przed organami celnymi.</w:t>
      </w:r>
    </w:p>
    <w:p w:rsidR="00BC1109" w:rsidRPr="000656A9" w:rsidRDefault="00BC1109" w:rsidP="00BC1109">
      <w:pPr>
        <w:pStyle w:val="USTustnpkodeksu"/>
      </w:pPr>
      <w:r w:rsidRPr="000656A9">
        <w:t>3. Minister właściwy do spraw finansów publicznych może określić, w drodze rozporządzenia, przypadki, w których ze względu na rodzaj towaru nie udziela się pozwolenia na odroczenie terminu płatności należności. Wskazując przypadki, w których nie udziela się pozwolenia, należy uwzględnić ryzyko związane z obrotem określonymi kategoriami towarów.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60.</w:t>
      </w:r>
      <w:r w:rsidRPr="000656A9">
        <w:t xml:space="preserve"> Minister właściwy do spraw finansów publicznych może określić, w drodze rozporządzenia, rodzaje </w:t>
      </w:r>
      <w:proofErr w:type="spellStart"/>
      <w:r w:rsidRPr="000656A9">
        <w:t>ułat</w:t>
      </w:r>
      <w:proofErr w:type="spellEnd"/>
      <w:r w:rsidR="00D95C0B">
        <w:t>-</w:t>
      </w:r>
      <w:r w:rsidR="00D95C0B">
        <w:br/>
      </w:r>
      <w:proofErr w:type="spellStart"/>
      <w:r w:rsidRPr="000656A9">
        <w:t>wień</w:t>
      </w:r>
      <w:proofErr w:type="spellEnd"/>
      <w:r w:rsidRPr="000656A9">
        <w:t xml:space="preserve"> płatniczych innych niż odroczenie płatności kwoty należności, warunki ich udzielania, wzór wniosku o udzielenie ułatwienia oraz dokumenty, które należy do niego dołączyć, uwzględniając wysokość odsetek, o których mowa</w:t>
      </w:r>
      <w:r w:rsidR="00A217BB" w:rsidRPr="000656A9">
        <w:t xml:space="preserve"> w</w:t>
      </w:r>
      <w:r w:rsidR="00A217BB">
        <w:t> art. </w:t>
      </w:r>
      <w:r w:rsidRPr="000656A9">
        <w:t>22</w:t>
      </w:r>
      <w:r w:rsidR="00A217BB" w:rsidRPr="000656A9">
        <w:t>9</w:t>
      </w:r>
      <w:r w:rsidR="00A217BB">
        <w:t xml:space="preserve"> lit. </w:t>
      </w:r>
      <w:r w:rsidRPr="000656A9">
        <w:t>b Wspólnotowego Kodeksu Celnego.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61.</w:t>
      </w:r>
      <w:bookmarkStart w:id="18" w:name="f0109eTJ3s22v13325a"/>
      <w:bookmarkEnd w:id="18"/>
      <w:r w:rsidRPr="000656A9">
        <w:t> 1. Jeżeli nie zostało złożone zabezpieczenie albo gdyby kwota złożonego zabezpieczenia nie pokryła kwoty wynikającej z długu celnego, stosuje się odpowiednio przepisy rozdziału 3 działu III ustawy z dnia 29 sierpnia 1997 r. – Ordynacja podatkowa (</w:t>
      </w:r>
      <w:r w:rsidR="00A217BB">
        <w:t>Dz. U.</w:t>
      </w:r>
      <w:r w:rsidRPr="000656A9">
        <w:t xml:space="preserve"> z 201</w:t>
      </w:r>
      <w:r>
        <w:t>5</w:t>
      </w:r>
      <w:r w:rsidRPr="000656A9">
        <w:t> r.</w:t>
      </w:r>
      <w:r w:rsidR="00A217BB">
        <w:t xml:space="preserve"> poz. </w:t>
      </w:r>
      <w:r>
        <w:t>61</w:t>
      </w:r>
      <w:r w:rsidR="00A217BB">
        <w:t>3 i </w:t>
      </w:r>
      <w:r>
        <w:t>699</w:t>
      </w:r>
      <w:r w:rsidRPr="000656A9">
        <w:t>), chyba że przepisy prawa celnego stanowią inaczej.</w:t>
      </w:r>
    </w:p>
    <w:p w:rsidR="00BC1109" w:rsidRPr="00BC1109" w:rsidRDefault="00BC1109" w:rsidP="00A217BB">
      <w:pPr>
        <w:pStyle w:val="USTustnpkodeksu"/>
        <w:keepNext/>
      </w:pPr>
      <w:r w:rsidRPr="000656A9">
        <w:t>2.</w:t>
      </w:r>
      <w:r w:rsidRPr="00BC1109">
        <w:t> Zabezpieczenia można dokonać również: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przed zaksięgowaniem kwoty należności;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w toku postępowania celnego lub kontroli celnej, przed wydaniem decyzji określającej kwotę należności wynikającą z długu celnego.</w:t>
      </w:r>
    </w:p>
    <w:p w:rsidR="00BC1109" w:rsidRPr="000656A9" w:rsidRDefault="00BC1109" w:rsidP="00BC1109">
      <w:pPr>
        <w:pStyle w:val="USTustnpkodeksu"/>
      </w:pPr>
      <w:r w:rsidRPr="000656A9">
        <w:t>3. Zabezpieczenie następuje w drodze decyzji. W przypadku, o którym mowa</w:t>
      </w:r>
      <w:r w:rsidR="00A217BB" w:rsidRPr="000656A9">
        <w:t xml:space="preserve"> w</w:t>
      </w:r>
      <w:r w:rsidR="00A217BB">
        <w:t> ust. </w:t>
      </w:r>
      <w:r w:rsidRPr="000656A9">
        <w:t>2, organ celny</w:t>
      </w:r>
      <w:r w:rsidRPr="003550EE">
        <w:t xml:space="preserve"> </w:t>
      </w:r>
      <w:r w:rsidRPr="000656A9">
        <w:t>określa w decyzji o zabezpieczeniu przybliżoną kwotę należności w oparciu o dane dotyczące podstawy ustalenia wysokości tej kwoty.</w:t>
      </w:r>
    </w:p>
    <w:p w:rsidR="00BC1109" w:rsidRPr="000656A9" w:rsidRDefault="00BC1109" w:rsidP="00BC1109">
      <w:pPr>
        <w:pStyle w:val="USTustnpkodeksu"/>
      </w:pPr>
      <w:r w:rsidRPr="000656A9">
        <w:t>4. (uchylony)</w:t>
      </w:r>
    </w:p>
    <w:p w:rsidR="00BC1109" w:rsidRPr="000656A9" w:rsidRDefault="00BC1109" w:rsidP="00BC1109">
      <w:pPr>
        <w:pStyle w:val="USTustnpkodeksu"/>
      </w:pPr>
      <w:r w:rsidRPr="000656A9">
        <w:t>5. W postępowaniu zabezpieczającym nie stosuje się przepisów</w:t>
      </w:r>
      <w:r w:rsidR="00A217BB">
        <w:t xml:space="preserve"> art. </w:t>
      </w:r>
      <w:r w:rsidRPr="000656A9">
        <w:t>16</w:t>
      </w:r>
      <w:r w:rsidR="00A217BB" w:rsidRPr="000656A9">
        <w:t>5</w:t>
      </w:r>
      <w:r w:rsidR="00A217BB">
        <w:t xml:space="preserve"> § </w:t>
      </w:r>
      <w:r w:rsidR="00A217BB" w:rsidRPr="000656A9">
        <w:t>2</w:t>
      </w:r>
      <w:r w:rsidR="00A217BB">
        <w:t xml:space="preserve"> i art. </w:t>
      </w:r>
      <w:r w:rsidRPr="000656A9">
        <w:t>20</w:t>
      </w:r>
      <w:r w:rsidR="00A217BB" w:rsidRPr="000656A9">
        <w:t>0</w:t>
      </w:r>
      <w:r w:rsidR="00A217BB">
        <w:t xml:space="preserve"> § </w:t>
      </w:r>
      <w:r w:rsidRPr="000656A9">
        <w:t>1 ustawy z dnia 29 sierpnia 1997 r. – Ordynacja podatkowa.</w:t>
      </w:r>
    </w:p>
    <w:p w:rsidR="00BC1109" w:rsidRPr="000656A9" w:rsidRDefault="00BC1109" w:rsidP="00BC1109">
      <w:pPr>
        <w:pStyle w:val="ARTartustawynprozporzdzenia"/>
      </w:pPr>
      <w:bookmarkStart w:id="19" w:name="f0109eTJ3s23v6082a"/>
      <w:bookmarkEnd w:id="19"/>
      <w:r w:rsidRPr="00A217BB">
        <w:rPr>
          <w:rStyle w:val="Ppogrubienie"/>
        </w:rPr>
        <w:t>Art. 62.</w:t>
      </w:r>
      <w:r w:rsidRPr="000656A9">
        <w:t> (uchylony)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63.</w:t>
      </w:r>
      <w:r w:rsidRPr="000656A9">
        <w:t> 1. Decyzja o zabezpieczeniu, o której mowa</w:t>
      </w:r>
      <w:r w:rsidR="00A217BB" w:rsidRPr="000656A9">
        <w:t xml:space="preserve"> w</w:t>
      </w:r>
      <w:r w:rsidR="00A217BB">
        <w:t> art. </w:t>
      </w:r>
      <w:r w:rsidRPr="000656A9">
        <w:t>61, wygasa po upływie 10 dni od dnia powiadomienia dłużnika o wysokości zaksięgowanej kwoty należności.</w:t>
      </w:r>
    </w:p>
    <w:p w:rsidR="00BC1109" w:rsidRPr="000656A9" w:rsidRDefault="00BC1109" w:rsidP="00BC1109">
      <w:pPr>
        <w:pStyle w:val="USTustnpkodeksu"/>
      </w:pPr>
      <w:bookmarkStart w:id="20" w:name="f0109eTJ3s23v9675a"/>
      <w:bookmarkEnd w:id="20"/>
      <w:r w:rsidRPr="000656A9">
        <w:t>2. (uchylony)</w:t>
      </w:r>
    </w:p>
    <w:p w:rsidR="00BC1109" w:rsidRPr="000656A9" w:rsidRDefault="00BC1109" w:rsidP="00BC1109">
      <w:pPr>
        <w:pStyle w:val="ARTartustawynprozporzdzenia"/>
      </w:pPr>
      <w:bookmarkStart w:id="21" w:name="f0109eTJ3s23v11071a"/>
      <w:bookmarkEnd w:id="21"/>
      <w:r w:rsidRPr="00A217BB">
        <w:rPr>
          <w:rStyle w:val="Ppogrubienie"/>
        </w:rPr>
        <w:t>Art. 63a.</w:t>
      </w:r>
      <w:r w:rsidRPr="000656A9">
        <w:t> 1. W przypadku stwierdzenia nieważności decyzji określającej kwotę należności wynikającą z długu celn</w:t>
      </w:r>
      <w:r w:rsidRPr="000656A9">
        <w:t>e</w:t>
      </w:r>
      <w:r w:rsidRPr="000656A9">
        <w:t>go lub uchylenia tej decyzji i przekazania sprawy do rozpatrzenia właściwemu organowi celnemu, kwota należności uis</w:t>
      </w:r>
      <w:r w:rsidRPr="000656A9">
        <w:t>z</w:t>
      </w:r>
      <w:r w:rsidRPr="000656A9">
        <w:t>czonych na podstawie decyzji określającej tę kwotę staje się zabezpieczeniem kwoty wynikającej z długu celnego w dniu następującym po dniu doręczenia decyzji o stwierdzeniu nieważności lub uchyleniu przez organ celny lub po dniu dor</w:t>
      </w:r>
      <w:r w:rsidRPr="000656A9">
        <w:t>ę</w:t>
      </w:r>
      <w:r w:rsidRPr="000656A9">
        <w:t>czenia organowi celnemu odpisu orzeczenia sądu administracyjnego stwierdzającego nieważność lub uchylającego tę decyzję, wraz ze stwierdzenie</w:t>
      </w:r>
      <w:r>
        <w:t>m jego prawo</w:t>
      </w:r>
      <w:r w:rsidRPr="000656A9">
        <w:t>mocności.</w:t>
      </w:r>
    </w:p>
    <w:p w:rsidR="00BC1109" w:rsidRPr="00BC1109" w:rsidRDefault="00BC1109" w:rsidP="00A217BB">
      <w:pPr>
        <w:pStyle w:val="USTustnpkodeksu"/>
        <w:keepNext/>
      </w:pPr>
      <w:r w:rsidRPr="000656A9">
        <w:t>2.</w:t>
      </w:r>
      <w:r w:rsidRPr="00BC1109">
        <w:t> Jeżeli w terminie 3 miesięcy od dnia doręczenia, o którym mowa</w:t>
      </w:r>
      <w:r w:rsidR="00A217BB" w:rsidRPr="00BC1109">
        <w:t xml:space="preserve"> w</w:t>
      </w:r>
      <w:r w:rsidR="00A217BB">
        <w:t> ust. </w:t>
      </w:r>
      <w:r w:rsidRPr="00BC1109">
        <w:t>1, zostanie wydana nowa decyzja w tej sprawie, to: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różnica pomiędzy zabezpieczeniem, o którym mowa</w:t>
      </w:r>
      <w:r w:rsidR="00A217BB" w:rsidRPr="000656A9">
        <w:t xml:space="preserve"> w</w:t>
      </w:r>
      <w:r w:rsidR="00A217BB">
        <w:t> ust. </w:t>
      </w:r>
      <w:r w:rsidRPr="000656A9">
        <w:t>1, a kwotą wynikającą z nowej decyzji, jako nadwyżka zabezpieczenia, podlega zwolnieniu;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pozostała część zabezpieczenia jest zaliczana na poczet należności wynikających z nowej decyzji.</w:t>
      </w:r>
    </w:p>
    <w:p w:rsidR="00BC1109" w:rsidRPr="000656A9" w:rsidRDefault="00BC1109" w:rsidP="00BC1109">
      <w:pPr>
        <w:pStyle w:val="USTustnpkodeksu"/>
      </w:pPr>
      <w:r w:rsidRPr="000656A9">
        <w:t>3. W przypadku niewydania nowej decyzji w terminie, o którym mowa</w:t>
      </w:r>
      <w:r w:rsidR="00A217BB" w:rsidRPr="000656A9">
        <w:t xml:space="preserve"> w</w:t>
      </w:r>
      <w:r w:rsidR="00A217BB">
        <w:t> ust. </w:t>
      </w:r>
      <w:r w:rsidRPr="000656A9">
        <w:t>2, zabezpieczenie kwoty wynikającej z długu celnego podlega zwrotowi bez zbędnej zwłoki.</w:t>
      </w:r>
    </w:p>
    <w:p w:rsidR="00BC1109" w:rsidRPr="000656A9" w:rsidRDefault="00BC1109" w:rsidP="00BC1109">
      <w:pPr>
        <w:pStyle w:val="ARTartustawynprozporzdzenia"/>
      </w:pPr>
      <w:bookmarkStart w:id="22" w:name="f0109eTJ3s24v5965a"/>
      <w:bookmarkEnd w:id="22"/>
      <w:r w:rsidRPr="00A217BB">
        <w:rPr>
          <w:rStyle w:val="Ppogrubienie"/>
        </w:rPr>
        <w:t>Art. 64.</w:t>
      </w:r>
      <w:r w:rsidRPr="000656A9">
        <w:t> (uchylony)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65.</w:t>
      </w:r>
      <w:r w:rsidRPr="000656A9">
        <w:t> 1. Termin, o którym mowa</w:t>
      </w:r>
      <w:r w:rsidR="00A217BB" w:rsidRPr="000656A9">
        <w:t xml:space="preserve"> w</w:t>
      </w:r>
      <w:r w:rsidR="00A217BB">
        <w:t> art. </w:t>
      </w:r>
      <w:r w:rsidRPr="000656A9">
        <w:t>22</w:t>
      </w:r>
      <w:r w:rsidR="00A217BB" w:rsidRPr="000656A9">
        <w:t>2</w:t>
      </w:r>
      <w:r w:rsidR="00A217BB">
        <w:t xml:space="preserve"> ust. </w:t>
      </w:r>
      <w:r w:rsidR="00A217BB" w:rsidRPr="000656A9">
        <w:t>1</w:t>
      </w:r>
      <w:r w:rsidR="00A217BB">
        <w:t xml:space="preserve"> lit. </w:t>
      </w:r>
      <w:r w:rsidRPr="000656A9">
        <w:t>a Wspólnotowego Kodeksu Celnego, wynosi 10 dni.</w:t>
      </w:r>
    </w:p>
    <w:p w:rsidR="00BC1109" w:rsidRPr="003550EE" w:rsidRDefault="00BC1109" w:rsidP="00BC1109">
      <w:pPr>
        <w:pStyle w:val="USTustnpkodeksu"/>
      </w:pPr>
      <w:r w:rsidRPr="000656A9">
        <w:t>2. Jeżeli kwota należności nie została uiszczona w terminie, organ celny pokrywa ją ze złożonego zabezpieczenia</w:t>
      </w:r>
      <w:r w:rsidRPr="003550EE">
        <w:t>.</w:t>
      </w:r>
    </w:p>
    <w:p w:rsidR="00BC1109" w:rsidRPr="000656A9" w:rsidRDefault="00BC1109" w:rsidP="00BC1109">
      <w:pPr>
        <w:pStyle w:val="USTustnpkodeksu"/>
      </w:pPr>
      <w:r w:rsidRPr="000656A9">
        <w:t>3. Od kwot należności nieuiszczonych w terminie pobiera się odsetki.</w:t>
      </w:r>
    </w:p>
    <w:p w:rsidR="00BC1109" w:rsidRPr="000656A9" w:rsidRDefault="00BC1109" w:rsidP="00BC1109">
      <w:pPr>
        <w:pStyle w:val="USTustnpkodeksu"/>
      </w:pPr>
      <w:bookmarkStart w:id="23" w:name="f0109eTJ3s24v12220a"/>
      <w:bookmarkEnd w:id="23"/>
      <w:r w:rsidRPr="000656A9">
        <w:t>4. W przypadku powstania długu celnego na podstawie</w:t>
      </w:r>
      <w:r w:rsidR="00A217BB">
        <w:t xml:space="preserve"> art. </w:t>
      </w:r>
      <w:r w:rsidRPr="000656A9">
        <w:t>202–20</w:t>
      </w:r>
      <w:r w:rsidR="00A217BB" w:rsidRPr="000656A9">
        <w:t>5</w:t>
      </w:r>
      <w:r w:rsidR="00A217BB">
        <w:t xml:space="preserve"> oraz art. </w:t>
      </w:r>
      <w:r w:rsidRPr="000656A9">
        <w:t>21</w:t>
      </w:r>
      <w:r w:rsidR="00A217BB" w:rsidRPr="000656A9">
        <w:t>0</w:t>
      </w:r>
      <w:r w:rsidR="00A217BB">
        <w:t xml:space="preserve"> i art. </w:t>
      </w:r>
      <w:r w:rsidRPr="000656A9">
        <w:t>211 Wspólnotowego Kodeksu Celnego pobiera się odsetki liczone od dnia następującego po dniu jego powstania do dnia powiadomienia o kwocie nale</w:t>
      </w:r>
      <w:r w:rsidRPr="000656A9">
        <w:t>ż</w:t>
      </w:r>
      <w:r w:rsidRPr="000656A9">
        <w:t>ności wynikającej z tego długu.</w:t>
      </w:r>
    </w:p>
    <w:p w:rsidR="00BC1109" w:rsidRPr="000656A9" w:rsidRDefault="00BC1109" w:rsidP="00BC1109">
      <w:pPr>
        <w:pStyle w:val="USTustnpkodeksu"/>
      </w:pPr>
      <w:r w:rsidRPr="000656A9">
        <w:t>5. Organ celny pobiera odsetki, w przypadku gdy kwota wynikająca z długu celnego została zaksięgowana na po</w:t>
      </w:r>
      <w:r w:rsidRPr="000656A9">
        <w:t>d</w:t>
      </w:r>
      <w:r w:rsidRPr="000656A9">
        <w:t>stawie nieprawidłowych lub niekompletnych danych, podanych przez zgłaszającego w zgłoszeniu celnym, chyba że dłu</w:t>
      </w:r>
      <w:r w:rsidRPr="000656A9">
        <w:t>ż</w:t>
      </w:r>
      <w:r w:rsidRPr="000656A9">
        <w:t>nik udowodni, że podanie nieprawidłowych lub niekompletnych danych było spowodowane okolicznościami niewynikaj</w:t>
      </w:r>
      <w:r w:rsidRPr="000656A9">
        <w:t>ą</w:t>
      </w:r>
      <w:r w:rsidRPr="000656A9">
        <w:t>cymi z jego zaniedbania lub świadomego działania. Odsetki pobierane są od niezaksięgowanej i niepobranej na podstawie zgłoszenia celnego kwoty należności wynikającej z długu celnego, od dnia następującego po dniu powstania długu celnego do dnia powiadomienia o tej kwocie.</w:t>
      </w:r>
    </w:p>
    <w:p w:rsidR="00BC1109" w:rsidRPr="000656A9" w:rsidRDefault="00BC1109" w:rsidP="00BC1109">
      <w:pPr>
        <w:pStyle w:val="USTustnpkodeksu"/>
      </w:pPr>
      <w:r w:rsidRPr="000656A9">
        <w:t>6. Odsetki, o których mowa</w:t>
      </w:r>
      <w:r w:rsidR="00A217BB" w:rsidRPr="000656A9">
        <w:t xml:space="preserve"> w</w:t>
      </w:r>
      <w:r w:rsidR="00A217BB">
        <w:t> ust. </w:t>
      </w:r>
      <w:r w:rsidRPr="000656A9">
        <w:t>3–5, pobiera się w wysokości i według zasad określonych w odrębnych przep</w:t>
      </w:r>
      <w:r w:rsidRPr="000656A9">
        <w:t>i</w:t>
      </w:r>
      <w:r w:rsidRPr="000656A9">
        <w:t>sach, dotyczących pobierania odsetek za zwłokę od należności podatkowych, chyba że przepisy prawa celnego stanowią inaczej.</w:t>
      </w:r>
    </w:p>
    <w:p w:rsidR="00BC1109" w:rsidRPr="000656A9" w:rsidRDefault="00BC1109" w:rsidP="00BC1109">
      <w:pPr>
        <w:pStyle w:val="USTustnpkodeksu"/>
      </w:pPr>
      <w:r w:rsidRPr="000656A9">
        <w:t>7. Kwot należności można dochodzić w terminie 5 lat, licząc od dnia, w którym zostały zaksięgowane.</w:t>
      </w:r>
    </w:p>
    <w:p w:rsidR="00BC1109" w:rsidRPr="000656A9" w:rsidRDefault="00BC1109" w:rsidP="00BC1109">
      <w:pPr>
        <w:pStyle w:val="USTustnpkodeksu"/>
      </w:pPr>
      <w:r w:rsidRPr="000656A9">
        <w:t>8. Bieg przedawnienia terminu, o którym mowa</w:t>
      </w:r>
      <w:r w:rsidR="00A217BB" w:rsidRPr="000656A9">
        <w:t xml:space="preserve"> w</w:t>
      </w:r>
      <w:r w:rsidR="00A217BB">
        <w:t> ust. </w:t>
      </w:r>
      <w:r w:rsidRPr="000656A9">
        <w:t>7, zostaje przerwany wskutek zastosowania środka egzekucy</w:t>
      </w:r>
      <w:r w:rsidRPr="000656A9">
        <w:t>j</w:t>
      </w:r>
      <w:r w:rsidRPr="000656A9">
        <w:t>nego, o którym dłużnik został zawiadomiony. Po przerwaniu biegu terminu przedawnienia biegnie on na nowo od dnia następującego po dniu, w którym zakończono postępowanie egzekucyjne.</w:t>
      </w:r>
    </w:p>
    <w:p w:rsidR="00BC1109" w:rsidRPr="000656A9" w:rsidRDefault="00BC1109" w:rsidP="00BC1109">
      <w:pPr>
        <w:pStyle w:val="USTustnpkodeksu"/>
      </w:pPr>
      <w:r w:rsidRPr="000656A9">
        <w:t>9. Kolejne wszczęcie postępowania egzekucyjnego nie przerywa biegu terminu przedawnienia.</w:t>
      </w:r>
    </w:p>
    <w:p w:rsidR="00BC1109" w:rsidRPr="00BC1109" w:rsidRDefault="00BC1109" w:rsidP="00A217BB">
      <w:pPr>
        <w:pStyle w:val="USTustnpkodeksu"/>
        <w:keepNext/>
      </w:pPr>
      <w:r w:rsidRPr="000656A9">
        <w:t>10.</w:t>
      </w:r>
      <w:r w:rsidRPr="00BC1109">
        <w:t> Bieg przedawnienia terminu, o którym mowa</w:t>
      </w:r>
      <w:r w:rsidR="00A217BB" w:rsidRPr="00BC1109">
        <w:t xml:space="preserve"> w</w:t>
      </w:r>
      <w:r w:rsidR="00A217BB">
        <w:t> ust. </w:t>
      </w:r>
      <w:r w:rsidRPr="00BC1109">
        <w:t>7, zostaje zawieszony z dniem:</w:t>
      </w:r>
    </w:p>
    <w:p w:rsidR="00BC1109" w:rsidRDefault="00BC1109" w:rsidP="00BC1109">
      <w:pPr>
        <w:pStyle w:val="PKTpunkt"/>
      </w:pPr>
      <w:r w:rsidRPr="007B3AB2">
        <w:t>1)</w:t>
      </w:r>
      <w:bookmarkStart w:id="24" w:name="_Ref417306841"/>
      <w:r w:rsidRPr="00A217BB">
        <w:rPr>
          <w:rStyle w:val="IGindeksgrny"/>
        </w:rPr>
        <w:footnoteReference w:id="9"/>
      </w:r>
      <w:bookmarkEnd w:id="24"/>
      <w:r w:rsidRPr="00A217BB">
        <w:rPr>
          <w:rStyle w:val="IGindeksgrny"/>
        </w:rPr>
        <w:t>)</w:t>
      </w:r>
      <w:r>
        <w:tab/>
      </w:r>
      <w:r w:rsidRPr="007B3AB2">
        <w:t>wszczęcia postępowania w</w:t>
      </w:r>
      <w:r>
        <w:t> </w:t>
      </w:r>
      <w:r w:rsidRPr="007B3AB2">
        <w:t>sprawie o</w:t>
      </w:r>
      <w:r>
        <w:t> </w:t>
      </w:r>
      <w:r w:rsidRPr="007B3AB2">
        <w:t>przestępstwo skarbowe lub wykroczenie skarbowe, o</w:t>
      </w:r>
      <w:r>
        <w:t> </w:t>
      </w:r>
      <w:r w:rsidRPr="007B3AB2">
        <w:t>którym dłużnik został</w:t>
      </w:r>
      <w:r>
        <w:t xml:space="preserve"> </w:t>
      </w:r>
      <w:r w:rsidRPr="007B3AB2">
        <w:t>zawiadomiony;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wniesienia skargi do sądu administracyjnego.</w:t>
      </w:r>
    </w:p>
    <w:p w:rsidR="00BC1109" w:rsidRPr="00BC1109" w:rsidRDefault="00BC1109" w:rsidP="00A217BB">
      <w:pPr>
        <w:pStyle w:val="USTustnpkodeksu"/>
        <w:keepNext/>
      </w:pPr>
      <w:r w:rsidRPr="000656A9">
        <w:t>11.</w:t>
      </w:r>
      <w:r w:rsidRPr="00BC1109">
        <w:t> Termin przedawnienia biegnie dalej od dnia następującego po dniu: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prawomocnego zakończenia postępowania karnego lub postępowania w sprawie o przestępstwo skarbowe lub w</w:t>
      </w:r>
      <w:r w:rsidRPr="000656A9">
        <w:t>y</w:t>
      </w:r>
      <w:r w:rsidRPr="000656A9">
        <w:t>kroczenie skarbowe;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doręczenia organowi celnemu prawomocnego orzeczenia sądu administracyjnego.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65a.</w:t>
      </w:r>
      <w:r w:rsidRPr="000656A9">
        <w:t xml:space="preserve"> 1. W przypadku doręczania przez operatora wyznaczonego w rozumieniu ustawy z dnia 23 listopada 2012 r. – Prawo pocztowe, zwanego dalej </w:t>
      </w:r>
      <w:r w:rsidR="00A217BB">
        <w:t>„</w:t>
      </w:r>
      <w:r w:rsidRPr="000656A9">
        <w:t>operatorem</w:t>
      </w:r>
      <w:r w:rsidR="00A217BB">
        <w:t>”</w:t>
      </w:r>
      <w:r w:rsidRPr="000656A9">
        <w:t>, przesyłek zawierających towary, w stosunku do których istnieje obowiązek uiszczenia należności przywozowych, operator jest zobowiązany pobrać te należności od odbiorcy przed w</w:t>
      </w:r>
      <w:r w:rsidRPr="000656A9">
        <w:t>y</w:t>
      </w:r>
      <w:r w:rsidRPr="000656A9">
        <w:t>daniem mu przesyłki.</w:t>
      </w:r>
    </w:p>
    <w:p w:rsidR="00BC1109" w:rsidRPr="000656A9" w:rsidRDefault="00BC1109" w:rsidP="00BC1109">
      <w:pPr>
        <w:pStyle w:val="USTustnpkodeksu"/>
      </w:pPr>
      <w:r w:rsidRPr="000656A9">
        <w:t>2. Pobrane należności przywozowe operator jest zobowiązany przekazać na rachunek właściwej izby celnej w terminie 10 dni od dnia wydania przesyłki odbiorcy.</w:t>
      </w:r>
    </w:p>
    <w:p w:rsidR="00BC1109" w:rsidRPr="000656A9" w:rsidRDefault="00BC1109" w:rsidP="00BC1109">
      <w:pPr>
        <w:pStyle w:val="USTustnpkodeksu"/>
      </w:pPr>
      <w:r w:rsidRPr="000656A9">
        <w:t>3. Najpóźniej następnego dnia roboczego po upływie terminu, o którym mowa</w:t>
      </w:r>
      <w:r w:rsidR="00A217BB" w:rsidRPr="000656A9">
        <w:t xml:space="preserve"> w</w:t>
      </w:r>
      <w:r w:rsidR="00A217BB">
        <w:t> ust. </w:t>
      </w:r>
      <w:r w:rsidRPr="000656A9">
        <w:t>2, operator jest zobowiązany dostarczyć do urzędu celnego, w którym przesyłka została przedstawiona, dowód przekazania należności przywozowych wraz z wykazem zawierającym numery dokumentów celnych dotyczących przesyłki, datę wydania przesyłki odbiorcy oraz kwotę należności przywozowych.</w:t>
      </w:r>
    </w:p>
    <w:p w:rsidR="00BC1109" w:rsidRPr="000656A9" w:rsidRDefault="00BC1109" w:rsidP="00BC1109">
      <w:pPr>
        <w:pStyle w:val="USTustnpkodeksu"/>
      </w:pPr>
      <w:r w:rsidRPr="000656A9">
        <w:t>4. W przypadku niepobrania należności przywozowych od odbiorcy przesyłki, operator jest zobowiązany do uiszcz</w:t>
      </w:r>
      <w:r w:rsidRPr="000656A9">
        <w:t>e</w:t>
      </w:r>
      <w:r w:rsidRPr="000656A9">
        <w:t>nia tych należności w terminie 10 dni od dnia wydania przesyłki odbiorcy.</w:t>
      </w:r>
    </w:p>
    <w:p w:rsidR="00BC1109" w:rsidRPr="000656A9" w:rsidRDefault="00BC1109" w:rsidP="00BC1109">
      <w:pPr>
        <w:pStyle w:val="USTustnpkodeksu"/>
      </w:pPr>
      <w:r w:rsidRPr="000656A9">
        <w:t>5. W przypadku niedotrzymania terminu, o którym mowa</w:t>
      </w:r>
      <w:r w:rsidR="00A217BB" w:rsidRPr="000656A9">
        <w:t xml:space="preserve"> w</w:t>
      </w:r>
      <w:r w:rsidR="00A217BB">
        <w:t> ust. </w:t>
      </w:r>
      <w:r w:rsidR="00A217BB" w:rsidRPr="000656A9">
        <w:t>2</w:t>
      </w:r>
      <w:r w:rsidR="00A217BB">
        <w:t xml:space="preserve"> i </w:t>
      </w:r>
      <w:r w:rsidRPr="000656A9">
        <w:t>4, operator jest zobowiązany do zapłaty odsetek w wysokości przewidzianej dla odsetek za zwłokę od zaległości podatkowych.</w:t>
      </w:r>
    </w:p>
    <w:p w:rsidR="00BC1109" w:rsidRPr="000656A9" w:rsidRDefault="00BC1109" w:rsidP="00BC1109">
      <w:pPr>
        <w:pStyle w:val="USTustnpkodeksu"/>
      </w:pPr>
      <w:r w:rsidRPr="000656A9">
        <w:t>6. Odsetki, o których mowa</w:t>
      </w:r>
      <w:r w:rsidR="00A217BB" w:rsidRPr="000656A9">
        <w:t xml:space="preserve"> w</w:t>
      </w:r>
      <w:r w:rsidR="00A217BB">
        <w:t> ust. </w:t>
      </w:r>
      <w:r w:rsidRPr="000656A9">
        <w:t>5, są naliczane od dnia następującego po dniu upływu terminu przekazania lub uiszczenia należności przywozowych do dnia ich przekazania lub uiszczenia.</w:t>
      </w:r>
    </w:p>
    <w:p w:rsidR="00BC1109" w:rsidRPr="000656A9" w:rsidRDefault="00BC1109" w:rsidP="00BC1109">
      <w:pPr>
        <w:pStyle w:val="USTustnpkodeksu"/>
      </w:pPr>
      <w:r w:rsidRPr="000656A9">
        <w:t>7. Odsetek, o których mowa</w:t>
      </w:r>
      <w:r w:rsidR="00A217BB" w:rsidRPr="000656A9">
        <w:t xml:space="preserve"> w</w:t>
      </w:r>
      <w:r w:rsidR="00A217BB">
        <w:t> ust. </w:t>
      </w:r>
      <w:r w:rsidRPr="000656A9">
        <w:t>5, nie nalicza się, jeżeli ich wysokość nie przekracza trzykrotności wartości opłaty pobieranej przez operatora za traktowanie przesyłki listowej jako przesyłki poleconej.</w:t>
      </w:r>
    </w:p>
    <w:p w:rsidR="00BC1109" w:rsidRPr="00BC1109" w:rsidRDefault="00BC1109" w:rsidP="00A217BB">
      <w:pPr>
        <w:pStyle w:val="USTustnpkodeksu"/>
        <w:keepNext/>
      </w:pPr>
      <w:r w:rsidRPr="000656A9">
        <w:t>8.</w:t>
      </w:r>
      <w:r w:rsidRPr="00BC1109">
        <w:t> Organ celny, w drodze decyzji, określa: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kwotę należności przywozowych wynikającą z dokumentów celnych towarzyszących przesyłce, nieprzekazanych lub nieuiszczonych przez operatora w terminie, o którym mowa</w:t>
      </w:r>
      <w:r w:rsidR="00A217BB" w:rsidRPr="000656A9">
        <w:t xml:space="preserve"> w</w:t>
      </w:r>
      <w:r w:rsidR="00A217BB">
        <w:t> ust. </w:t>
      </w:r>
      <w:r w:rsidR="00A217BB" w:rsidRPr="000656A9">
        <w:t>2</w:t>
      </w:r>
      <w:r w:rsidR="00A217BB">
        <w:t xml:space="preserve"> lub</w:t>
      </w:r>
      <w:r w:rsidRPr="000656A9">
        <w:t xml:space="preserve"> 4;</w:t>
      </w:r>
    </w:p>
    <w:p w:rsidR="00BC1109" w:rsidRPr="00BC1109" w:rsidRDefault="00BC1109" w:rsidP="00A217BB">
      <w:pPr>
        <w:pStyle w:val="PKTpunkt"/>
        <w:keepNext/>
      </w:pPr>
      <w:r w:rsidRPr="000656A9">
        <w:t>2)</w:t>
      </w:r>
      <w:r w:rsidRPr="00BC1109">
        <w:tab/>
        <w:t>równowartość kwoty uiszczonej przez Rzeczpospolitą Polską za nieterminowe przekazanie środka własnego do bud</w:t>
      </w:r>
      <w:r w:rsidR="00D95C0B">
        <w:t>-</w:t>
      </w:r>
      <w:r w:rsidR="00D95C0B">
        <w:br/>
      </w:r>
      <w:proofErr w:type="spellStart"/>
      <w:r w:rsidRPr="00BC1109">
        <w:t>żetu</w:t>
      </w:r>
      <w:proofErr w:type="spellEnd"/>
      <w:r w:rsidRPr="00BC1109">
        <w:t xml:space="preserve"> Wspólnoty spowodowane niedotrzymaniem przez operatora terminów:</w:t>
      </w:r>
    </w:p>
    <w:p w:rsidR="00BC1109" w:rsidRPr="000656A9" w:rsidRDefault="00BC1109" w:rsidP="00BC1109">
      <w:pPr>
        <w:pStyle w:val="LITlitera"/>
      </w:pPr>
      <w:r w:rsidRPr="000656A9">
        <w:t>a)</w:t>
      </w:r>
      <w:r w:rsidRPr="000656A9">
        <w:tab/>
        <w:t>zwrotu organowi celnemu uzupełnionych i podpisanych przez odbiorcę przesyłki kart dokumentów celnych,</w:t>
      </w:r>
    </w:p>
    <w:p w:rsidR="00BC1109" w:rsidRPr="000656A9" w:rsidRDefault="00BC1109" w:rsidP="00BC1109">
      <w:pPr>
        <w:pStyle w:val="LITlitera"/>
      </w:pPr>
      <w:r w:rsidRPr="000656A9">
        <w:t>b)</w:t>
      </w:r>
      <w:r w:rsidRPr="000656A9">
        <w:tab/>
        <w:t>dostarczenia organowi celnemu dowodu przekazania należności przywozowych wraz z wykazem zawierającym numery dokumentów celnych, datę pobrania należności od odbiorcy oraz ich kwotę.</w:t>
      </w:r>
    </w:p>
    <w:p w:rsidR="00BC1109" w:rsidRPr="000656A9" w:rsidRDefault="00BC1109" w:rsidP="00BC1109">
      <w:pPr>
        <w:pStyle w:val="USTustnpkodeksu"/>
      </w:pPr>
      <w:r w:rsidRPr="000656A9">
        <w:t>9. Operator jest zobowiązany do uiszczenia równowartości kwoty, o której mowa</w:t>
      </w:r>
      <w:r w:rsidR="00A217BB" w:rsidRPr="000656A9">
        <w:t xml:space="preserve"> w</w:t>
      </w:r>
      <w:r w:rsidR="00A217BB">
        <w:t> ust. </w:t>
      </w:r>
      <w:r w:rsidR="00A217BB" w:rsidRPr="000656A9">
        <w:t>8</w:t>
      </w:r>
      <w:r w:rsidR="00A217BB">
        <w:t xml:space="preserve"> pkt </w:t>
      </w:r>
      <w:r w:rsidRPr="000656A9">
        <w:t>2, pomniejszonej o kwotę odsetek, o których mowa</w:t>
      </w:r>
      <w:r w:rsidR="00A217BB" w:rsidRPr="000656A9">
        <w:t xml:space="preserve"> w</w:t>
      </w:r>
      <w:r w:rsidR="00A217BB">
        <w:t> ust. </w:t>
      </w:r>
      <w:r w:rsidRPr="000656A9">
        <w:t>5.</w:t>
      </w:r>
    </w:p>
    <w:p w:rsidR="00BC1109" w:rsidRPr="00BC1109" w:rsidRDefault="00BC1109" w:rsidP="00A217BB">
      <w:pPr>
        <w:pStyle w:val="USTustnpkodeksu"/>
        <w:keepNext/>
      </w:pPr>
      <w:r w:rsidRPr="000656A9">
        <w:t>10.</w:t>
      </w:r>
      <w:r w:rsidRPr="00BC1109">
        <w:t> W przypadku gdy organ celny wyda, na podstawie przepisów Wspólnotowego Kodeksu Celnego, decyzję o zwrocie lub umorzeniu w całości lub części należności przywozowych wynikających z dokumentów celnych, to: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zwrot tych należności następuje na rzecz operatora, jeżeli operator uiścił je w sytuacji, o której mowa</w:t>
      </w:r>
      <w:r w:rsidR="00A217BB" w:rsidRPr="000656A9">
        <w:t xml:space="preserve"> w</w:t>
      </w:r>
      <w:r w:rsidR="00A217BB">
        <w:t> ust. </w:t>
      </w:r>
      <w:r w:rsidRPr="000656A9">
        <w:t>4;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umorzenie tych należności następuje również w stosunku do operatora.</w:t>
      </w:r>
    </w:p>
    <w:p w:rsidR="00BC1109" w:rsidRDefault="00BC1109" w:rsidP="00BC1109">
      <w:pPr>
        <w:pStyle w:val="ARTartustawynprozporzdzenia"/>
      </w:pPr>
      <w:r w:rsidRPr="00A217BB">
        <w:rPr>
          <w:rStyle w:val="Ppogrubienie"/>
        </w:rPr>
        <w:t>Art. 65b.</w:t>
      </w:r>
      <w:r w:rsidRPr="000656A9">
        <w:t> W</w:t>
      </w:r>
      <w:r>
        <w:t> </w:t>
      </w:r>
      <w:r w:rsidRPr="000656A9">
        <w:t>przypadku przyjęcia przez operatora przesyłek zawierających towary przeznaczone do wywozu poza obszar celny Wspólnoty, w stosunku do których na nadawcy ciąży obowiązek uiszczenia należności wywozowych, przep</w:t>
      </w:r>
      <w:r w:rsidRPr="000656A9">
        <w:t>i</w:t>
      </w:r>
      <w:r w:rsidRPr="000656A9">
        <w:t>sy</w:t>
      </w:r>
      <w:r w:rsidR="00A217BB">
        <w:t xml:space="preserve"> art. </w:t>
      </w:r>
      <w:r w:rsidRPr="000656A9">
        <w:t>65a stosuje się odpowiednio, przy czym termin określony</w:t>
      </w:r>
      <w:r w:rsidR="00A217BB" w:rsidRPr="000656A9">
        <w:t xml:space="preserve"> w</w:t>
      </w:r>
      <w:r w:rsidR="00A217BB">
        <w:t> ust. </w:t>
      </w:r>
      <w:r w:rsidR="00A217BB" w:rsidRPr="000656A9">
        <w:t>2</w:t>
      </w:r>
      <w:r w:rsidR="00A217BB">
        <w:t xml:space="preserve"> i </w:t>
      </w:r>
      <w:r w:rsidRPr="000656A9">
        <w:t>4 liczony jest od dnia, w którym nadawca prz</w:t>
      </w:r>
      <w:r w:rsidRPr="000656A9">
        <w:t>e</w:t>
      </w:r>
      <w:r w:rsidRPr="000656A9">
        <w:t>syłki uzupełnił i podpisał odpowiedni dokument celny.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</w:t>
      </w:r>
      <w:r w:rsidR="00FB7ADE" w:rsidRPr="00A217BB">
        <w:rPr>
          <w:rStyle w:val="Ppogrubienie"/>
        </w:rPr>
        <w:t> </w:t>
      </w:r>
      <w:r w:rsidRPr="00A217BB">
        <w:rPr>
          <w:rStyle w:val="Ppogrubienie"/>
        </w:rPr>
        <w:t>65c.</w:t>
      </w:r>
      <w:r w:rsidRPr="00A217BB">
        <w:rPr>
          <w:rStyle w:val="IGindeksgrny"/>
        </w:rPr>
        <w:footnoteReference w:id="10"/>
      </w:r>
      <w:r w:rsidRPr="00A217BB">
        <w:rPr>
          <w:rStyle w:val="IGindeksgrny"/>
        </w:rPr>
        <w:t>)</w:t>
      </w:r>
      <w:r w:rsidRPr="007B3AB2">
        <w:t xml:space="preserve"> Organ celny zawiadamia dłużnika o</w:t>
      </w:r>
      <w:r>
        <w:t> </w:t>
      </w:r>
      <w:r w:rsidRPr="007B3AB2">
        <w:t>zawieszeniu biegu terminu przedawnienia kwoty należności</w:t>
      </w:r>
      <w:r>
        <w:t xml:space="preserve"> </w:t>
      </w:r>
      <w:r w:rsidRPr="007B3AB2">
        <w:t>w</w:t>
      </w:r>
      <w:r>
        <w:t> </w:t>
      </w:r>
      <w:r w:rsidRPr="007B3AB2">
        <w:t>przypadku, o</w:t>
      </w:r>
      <w:r>
        <w:t> </w:t>
      </w:r>
      <w:r w:rsidRPr="007B3AB2">
        <w:t>którym mowa</w:t>
      </w:r>
      <w:r w:rsidR="00A217BB" w:rsidRPr="007B3AB2">
        <w:t xml:space="preserve"> w</w:t>
      </w:r>
      <w:r w:rsidR="00A217BB">
        <w:t> art. </w:t>
      </w:r>
      <w:r w:rsidRPr="007B3AB2">
        <w:t>6</w:t>
      </w:r>
      <w:r w:rsidR="00A217BB" w:rsidRPr="007B3AB2">
        <w:t>5</w:t>
      </w:r>
      <w:r w:rsidR="00A217BB">
        <w:t xml:space="preserve"> ust. </w:t>
      </w:r>
      <w:r w:rsidRPr="007B3AB2">
        <w:t>1</w:t>
      </w:r>
      <w:r w:rsidR="00A217BB" w:rsidRPr="007B3AB2">
        <w:t>0</w:t>
      </w:r>
      <w:r w:rsidR="00A217BB">
        <w:t xml:space="preserve"> pkt </w:t>
      </w:r>
      <w:r w:rsidRPr="007B3AB2">
        <w:t>1, najpóźniej z</w:t>
      </w:r>
      <w:r>
        <w:t> </w:t>
      </w:r>
      <w:r w:rsidRPr="007B3AB2">
        <w:t>upływem terminu przedawnienia, o</w:t>
      </w:r>
      <w:r>
        <w:t> </w:t>
      </w:r>
      <w:r w:rsidRPr="007B3AB2">
        <w:t>którym mowa</w:t>
      </w:r>
      <w:r w:rsidR="00A217BB">
        <w:t xml:space="preserve"> </w:t>
      </w:r>
      <w:r w:rsidR="00A217BB" w:rsidRPr="007B3AB2">
        <w:t>w</w:t>
      </w:r>
      <w:r w:rsidR="00A217BB">
        <w:t> art. </w:t>
      </w:r>
      <w:r w:rsidRPr="007B3AB2">
        <w:t>6</w:t>
      </w:r>
      <w:r w:rsidR="00A217BB" w:rsidRPr="007B3AB2">
        <w:t>5</w:t>
      </w:r>
      <w:r w:rsidR="00A217BB">
        <w:t xml:space="preserve"> ust. </w:t>
      </w:r>
      <w:r w:rsidRPr="007B3AB2">
        <w:t>7, oraz o</w:t>
      </w:r>
      <w:r>
        <w:t> </w:t>
      </w:r>
      <w:r w:rsidRPr="007B3AB2">
        <w:t>dalszym biegu terminu przedawnienia po upływie okresu zawieszenia.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66.</w:t>
      </w:r>
      <w:r w:rsidRPr="000656A9">
        <w:t> 1. Do odpowiedzialności z tytułu długu celnego oraz odsetek, o których mowa</w:t>
      </w:r>
      <w:r w:rsidR="00A217BB" w:rsidRPr="000656A9">
        <w:t xml:space="preserve"> w</w:t>
      </w:r>
      <w:r w:rsidR="00A217BB">
        <w:t> art. </w:t>
      </w:r>
      <w:r w:rsidRPr="000656A9">
        <w:t>6</w:t>
      </w:r>
      <w:r w:rsidR="00A217BB" w:rsidRPr="000656A9">
        <w:t>5</w:t>
      </w:r>
      <w:r w:rsidR="00A217BB">
        <w:t xml:space="preserve"> ust. </w:t>
      </w:r>
      <w:r w:rsidRPr="000656A9">
        <w:t>3–5, stosuje się odpowiednio przepisy</w:t>
      </w:r>
      <w:r w:rsidR="00A217BB">
        <w:t xml:space="preserve"> art. </w:t>
      </w:r>
      <w:r w:rsidRPr="000656A9">
        <w:t>2</w:t>
      </w:r>
      <w:r w:rsidR="00A217BB" w:rsidRPr="000656A9">
        <w:t>9</w:t>
      </w:r>
      <w:r w:rsidR="00A217BB">
        <w:t xml:space="preserve"> oraz</w:t>
      </w:r>
      <w:r w:rsidRPr="000656A9">
        <w:t xml:space="preserve"> rozdziałów 1</w:t>
      </w:r>
      <w:r w:rsidR="00A217BB" w:rsidRPr="000656A9">
        <w:t>4</w:t>
      </w:r>
      <w:r w:rsidR="00A217BB">
        <w:t xml:space="preserve"> i </w:t>
      </w:r>
      <w:r w:rsidRPr="000656A9">
        <w:t>15 działu III ustawy z dnia 29 sierpnia 1997 r. – Ordynacja podatkowa.</w:t>
      </w:r>
    </w:p>
    <w:p w:rsidR="00BC1109" w:rsidRPr="000656A9" w:rsidRDefault="00BC1109" w:rsidP="00BC1109">
      <w:pPr>
        <w:pStyle w:val="USTustnpkodeksu"/>
      </w:pPr>
      <w:r w:rsidRPr="000656A9">
        <w:t>2. W zakresie wykonania obowiązków o charakterze pieniężnym lub niepieniężnym, wynikających z przepisów pr</w:t>
      </w:r>
      <w:r w:rsidRPr="000656A9">
        <w:t>a</w:t>
      </w:r>
      <w:r w:rsidRPr="000656A9">
        <w:t>wa celnego, organy celne stosują przepisy o postępowaniu egzekucyjnym w administracji, chyba że przepisy prawa celn</w:t>
      </w:r>
      <w:r w:rsidRPr="000656A9">
        <w:t>e</w:t>
      </w:r>
      <w:r w:rsidRPr="000656A9">
        <w:t>go stanowią inaczej.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67.</w:t>
      </w:r>
      <w:r w:rsidRPr="000656A9">
        <w:t> 1. Od zwracanych należności organ celny płaci odsetki, gdy niewłaściwe ustalenie kwoty należności było wynikiem błędu organu celnego, a dłużnik w żaden sposób nie przyczynił się do powstania tego błędu. W takim przypa</w:t>
      </w:r>
      <w:r w:rsidRPr="000656A9">
        <w:t>d</w:t>
      </w:r>
      <w:r w:rsidRPr="000656A9">
        <w:t>ku odsetki oblicza się od dnia zapłaty należności podlegających zwrotowi oraz według zasad i w wysokości określonej w odrębnych przepisach, dotyczących pobierania odsetek za zwłokę od należności podatkowych.</w:t>
      </w:r>
    </w:p>
    <w:p w:rsidR="00BC1109" w:rsidRPr="000656A9" w:rsidRDefault="00BC1109" w:rsidP="00BC1109">
      <w:pPr>
        <w:pStyle w:val="USTustnpkodeksu"/>
      </w:pPr>
      <w:r w:rsidRPr="000656A9">
        <w:t>2. W przypadku gdy decyzja o zwrocie należności nie zostanie wykonana w terminie 3 miesięcy od dnia jej wydania, odsetki, które podlegają wypłacie, są obliczane od dnia następującego po dniu upływu tego terminu oraz według zasad i w wysokości określonej w odrębnych przepisach, dotyczących pobierania odsetek za zwłokę od należności podatkowych.</w:t>
      </w:r>
    </w:p>
    <w:p w:rsidR="00BC1109" w:rsidRPr="000656A9" w:rsidRDefault="00BC1109" w:rsidP="00BC1109">
      <w:pPr>
        <w:pStyle w:val="USTustnpkodeksu"/>
      </w:pPr>
      <w:r w:rsidRPr="000656A9">
        <w:t>3. Przepisu</w:t>
      </w:r>
      <w:r w:rsidR="00A217BB">
        <w:t xml:space="preserve"> ust. </w:t>
      </w:r>
      <w:r w:rsidRPr="000656A9">
        <w:t>2 nie stosuje się w przypadku, gdy wypłata odsetek następuje na podstawie</w:t>
      </w:r>
      <w:r w:rsidR="00A217BB">
        <w:t xml:space="preserve"> ust. </w:t>
      </w:r>
      <w:r w:rsidRPr="000656A9">
        <w:t>1.</w:t>
      </w:r>
    </w:p>
    <w:p w:rsidR="00BC1109" w:rsidRPr="000656A9" w:rsidRDefault="00BC1109" w:rsidP="00BC1109">
      <w:pPr>
        <w:pStyle w:val="USTustnpkodeksu"/>
      </w:pPr>
      <w:bookmarkStart w:id="25" w:name="f0109eTJ3s27v12976a"/>
      <w:bookmarkEnd w:id="25"/>
      <w:r w:rsidRPr="000656A9">
        <w:t>4. Od ceł antydumpingowych zwracanych na podstawie decyzji Komisji Europejskiej, o której mowa</w:t>
      </w:r>
      <w:r w:rsidR="00A217BB" w:rsidRPr="000656A9">
        <w:t xml:space="preserve"> w</w:t>
      </w:r>
      <w:r w:rsidR="00A217BB">
        <w:t> art. </w:t>
      </w:r>
      <w:r w:rsidRPr="000656A9">
        <w:t>1</w:t>
      </w:r>
      <w:r w:rsidR="00A217BB" w:rsidRPr="000656A9">
        <w:t>1</w:t>
      </w:r>
      <w:r w:rsidR="00A217BB">
        <w:t xml:space="preserve"> ust. </w:t>
      </w:r>
      <w:r w:rsidRPr="000656A9">
        <w:t>8 rozporządzenia Rady (WE)</w:t>
      </w:r>
      <w:r w:rsidR="00A217BB">
        <w:t xml:space="preserve"> nr </w:t>
      </w:r>
      <w:r w:rsidRPr="000656A9">
        <w:t>384/96 z dnia 22 grudnia 1995 r. w sprawie ochrony przed dumpingowym przywozem z krajów niebędących członkami Wspólnoty Europejskiej (Dz. Urz. UE L 56 z 06.03.1996, str. 1, z </w:t>
      </w:r>
      <w:proofErr w:type="spellStart"/>
      <w:r w:rsidRPr="000656A9">
        <w:t>późn</w:t>
      </w:r>
      <w:proofErr w:type="spellEnd"/>
      <w:r w:rsidRPr="000656A9">
        <w:t>. zm.</w:t>
      </w:r>
      <w:r w:rsidRPr="00A217BB">
        <w:rPr>
          <w:rStyle w:val="IGindeksgrny"/>
        </w:rPr>
        <w:footnoteReference w:id="11"/>
      </w:r>
      <w:r w:rsidRPr="00A217BB">
        <w:rPr>
          <w:rStyle w:val="IGindeksgrny"/>
        </w:rPr>
        <w:t>)</w:t>
      </w:r>
      <w:r w:rsidRPr="000656A9">
        <w:t>; Dz. Urz. UE Polskie wydanie specjalne, rozdz. 11,</w:t>
      </w:r>
      <w:r w:rsidR="00A217BB">
        <w:t xml:space="preserve"> t. </w:t>
      </w:r>
      <w:r w:rsidRPr="000656A9">
        <w:t>10, str. 45, z </w:t>
      </w:r>
      <w:proofErr w:type="spellStart"/>
      <w:r w:rsidRPr="000656A9">
        <w:t>późn</w:t>
      </w:r>
      <w:proofErr w:type="spellEnd"/>
      <w:r w:rsidRPr="000656A9">
        <w:t>. zm.), organ celny płaci odsetki, jeżeli decyzja Komisji Europejskiej nie zostanie wykonana w terminie, o którym mowa w ostatnim zdaniu</w:t>
      </w:r>
      <w:r w:rsidR="00A217BB">
        <w:t xml:space="preserve"> art. </w:t>
      </w:r>
      <w:r w:rsidRPr="000656A9">
        <w:t>1</w:t>
      </w:r>
      <w:r w:rsidR="00A217BB" w:rsidRPr="000656A9">
        <w:t>1</w:t>
      </w:r>
      <w:r w:rsidR="00A217BB">
        <w:t xml:space="preserve"> ust. </w:t>
      </w:r>
      <w:r w:rsidRPr="000656A9">
        <w:t>8 tego rozporządzenia.</w:t>
      </w:r>
    </w:p>
    <w:p w:rsidR="00BC1109" w:rsidRPr="000656A9" w:rsidRDefault="00BC1109" w:rsidP="00BC1109">
      <w:pPr>
        <w:pStyle w:val="USTustnpkodeksu"/>
      </w:pPr>
      <w:r w:rsidRPr="000656A9">
        <w:t>5. W przypadku, o którym mowa</w:t>
      </w:r>
      <w:r w:rsidR="00A217BB" w:rsidRPr="000656A9">
        <w:t xml:space="preserve"> w</w:t>
      </w:r>
      <w:r w:rsidR="00A217BB">
        <w:t> ust. </w:t>
      </w:r>
      <w:r w:rsidRPr="000656A9">
        <w:t>4, odsetki oblicza się w wysokości i według zasad określonych w odrębnych przepisach, dotyczących pobierania odsetek za zwłokę od należności podatkowych.</w:t>
      </w:r>
    </w:p>
    <w:p w:rsidR="00BC1109" w:rsidRPr="000656A9" w:rsidRDefault="00BC1109" w:rsidP="00BC1109">
      <w:pPr>
        <w:pStyle w:val="ARTartustawynprozporzdzenia"/>
      </w:pPr>
      <w:bookmarkStart w:id="26" w:name="f0109eTJ3s28v3580a"/>
      <w:bookmarkEnd w:id="26"/>
      <w:r w:rsidRPr="00A217BB">
        <w:rPr>
          <w:rStyle w:val="Ppogrubienie"/>
        </w:rPr>
        <w:t>Art. 67a.</w:t>
      </w:r>
      <w:r w:rsidRPr="000656A9">
        <w:t> Do zaokrąglania podstaw naliczania należności przywozowych i wywozowych, kwoty tych należności oraz odsetek stosuje się odpowiednio</w:t>
      </w:r>
      <w:r w:rsidR="00A217BB">
        <w:t xml:space="preserve"> art. </w:t>
      </w:r>
      <w:r w:rsidRPr="000656A9">
        <w:t>6</w:t>
      </w:r>
      <w:r w:rsidR="00A217BB" w:rsidRPr="000656A9">
        <w:t>3</w:t>
      </w:r>
      <w:r w:rsidR="00A217BB">
        <w:t xml:space="preserve"> § </w:t>
      </w:r>
      <w:r w:rsidRPr="000656A9">
        <w:t>1 ustawy z dnia 29 sierpnia 1997 r. – Ordynacja podatkowa.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68.</w:t>
      </w:r>
      <w:r w:rsidRPr="000656A9">
        <w:t> Kwota należności podlegających zwrotowi może zostać zaliczona na zaległe lub bieżące zobowiązania dłu</w:t>
      </w:r>
      <w:r w:rsidRPr="000656A9">
        <w:t>ż</w:t>
      </w:r>
      <w:r w:rsidRPr="000656A9">
        <w:t>nika wobec organu celnego.</w:t>
      </w:r>
    </w:p>
    <w:p w:rsidR="00BC1109" w:rsidRPr="000656A9" w:rsidRDefault="00BC1109" w:rsidP="00BC1109">
      <w:pPr>
        <w:pStyle w:val="ARTartustawynprozporzdzenia"/>
      </w:pPr>
      <w:bookmarkStart w:id="27" w:name="f0109eTJ3s28v6896a"/>
      <w:bookmarkEnd w:id="27"/>
      <w:r w:rsidRPr="00A217BB">
        <w:rPr>
          <w:rStyle w:val="Ppogrubienie"/>
        </w:rPr>
        <w:t>Art. 68a.</w:t>
      </w:r>
      <w:r w:rsidRPr="000656A9">
        <w:t> 1. Kwotę udziału państwa członkowskiego we wpływach z cła, w przypadku stosowania pojedynczego p</w:t>
      </w:r>
      <w:r w:rsidRPr="000656A9">
        <w:t>o</w:t>
      </w:r>
      <w:r w:rsidRPr="000656A9">
        <w:t>zwolenia, o którym mowa</w:t>
      </w:r>
      <w:r w:rsidR="00A217BB" w:rsidRPr="000656A9">
        <w:t xml:space="preserve"> w</w:t>
      </w:r>
      <w:r w:rsidR="00A217BB">
        <w:t> art. </w:t>
      </w:r>
      <w:r w:rsidR="00A217BB" w:rsidRPr="000656A9">
        <w:t>1</w:t>
      </w:r>
      <w:r w:rsidR="00A217BB">
        <w:t xml:space="preserve"> pkt </w:t>
      </w:r>
      <w:r w:rsidRPr="000656A9">
        <w:t>13 </w:t>
      </w:r>
      <w:proofErr w:type="spellStart"/>
      <w:r w:rsidRPr="000656A9">
        <w:t>tiret</w:t>
      </w:r>
      <w:proofErr w:type="spellEnd"/>
      <w:r w:rsidRPr="000656A9">
        <w:t xml:space="preserve"> pierwsze i drugie Rozporządzenia Wykonawczego, ustala się zgodnie z porozumieniem zawartym przez Rzeczpospolitą Polską z państwem członkowskim w sprawie realizacji pojedynczych pozwoleń.</w:t>
      </w:r>
    </w:p>
    <w:p w:rsidR="00BC1109" w:rsidRPr="000656A9" w:rsidRDefault="00BC1109" w:rsidP="00BC1109">
      <w:pPr>
        <w:pStyle w:val="USTustnpkodeksu"/>
      </w:pPr>
      <w:r w:rsidRPr="000656A9">
        <w:t>2. W przypadku, o którym mowa</w:t>
      </w:r>
      <w:r w:rsidR="00A217BB" w:rsidRPr="000656A9">
        <w:t xml:space="preserve"> w</w:t>
      </w:r>
      <w:r w:rsidR="00A217BB">
        <w:t> ust. </w:t>
      </w:r>
      <w:r w:rsidRPr="000656A9">
        <w:t>1, jeżeli Rzeczpospolita Polska jest państwem wydającym pozwolenie, wa</w:t>
      </w:r>
      <w:r w:rsidRPr="000656A9">
        <w:t>r</w:t>
      </w:r>
      <w:r w:rsidRPr="000656A9">
        <w:t>tość kwoty udziału przypadająca drugiemu państwu członkowskiemu nie może przekroczyć 50% kwoty kosztów poboru należności celnych.</w:t>
      </w:r>
    </w:p>
    <w:p w:rsidR="00BC1109" w:rsidRPr="000656A9" w:rsidRDefault="00BC1109" w:rsidP="00BC1109">
      <w:pPr>
        <w:pStyle w:val="USTustnpkodeksu"/>
      </w:pPr>
      <w:r w:rsidRPr="000656A9">
        <w:t>3. Środki finansowe stanowiące koszty poboru należności, które na podstawie odrębnych przepisów pobierają urzędy celne, są przekazywane jako udział państwa członkowskiego w terminie określonym w poro</w:t>
      </w:r>
      <w:r w:rsidRPr="000656A9">
        <w:softHyphen/>
        <w:t>zumieniu, o którym mowa</w:t>
      </w:r>
      <w:r w:rsidR="00A217BB" w:rsidRPr="000656A9">
        <w:t xml:space="preserve"> w</w:t>
      </w:r>
      <w:r w:rsidR="00A217BB">
        <w:t> ust. </w:t>
      </w:r>
      <w:r w:rsidRPr="000656A9">
        <w:t>1.</w:t>
      </w:r>
    </w:p>
    <w:p w:rsidR="00BC1109" w:rsidRPr="000656A9" w:rsidRDefault="00BC1109" w:rsidP="00BC1109">
      <w:pPr>
        <w:pStyle w:val="ROZDZODDZOZNoznaczenierozdziauluboddziau"/>
      </w:pPr>
      <w:r w:rsidRPr="000656A9">
        <w:t>Rozdział 5</w:t>
      </w:r>
    </w:p>
    <w:p w:rsidR="00BC1109" w:rsidRPr="000656A9" w:rsidRDefault="00BC1109" w:rsidP="00A217BB">
      <w:pPr>
        <w:pStyle w:val="ROZDZODDZPRZEDMprzedmiotregulacjirozdziauluboddziau"/>
      </w:pPr>
      <w:r w:rsidRPr="000656A9">
        <w:t>Właściwość organów celnych</w:t>
      </w:r>
    </w:p>
    <w:p w:rsidR="00BC1109" w:rsidRPr="00BC1109" w:rsidRDefault="00BC1109" w:rsidP="00A217BB">
      <w:pPr>
        <w:pStyle w:val="ARTartustawynprozporzdzenia"/>
        <w:keepNext/>
      </w:pPr>
      <w:r w:rsidRPr="00A217BB">
        <w:rPr>
          <w:rStyle w:val="Ppogrubienie"/>
        </w:rPr>
        <w:t>Art. 69.</w:t>
      </w:r>
      <w:r w:rsidRPr="00BC1109">
        <w:t> 1. W postępowaniu celnym organami właściwymi są: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naczelnik urzędu celnego – jako organ pierwszej instancji;</w:t>
      </w:r>
    </w:p>
    <w:p w:rsidR="00BC1109" w:rsidRPr="00BC1109" w:rsidRDefault="00BC1109" w:rsidP="00A217BB">
      <w:pPr>
        <w:pStyle w:val="PKTpunkt"/>
        <w:keepNext/>
      </w:pPr>
      <w:r w:rsidRPr="000656A9">
        <w:t>2)</w:t>
      </w:r>
      <w:r w:rsidRPr="00BC1109">
        <w:tab/>
        <w:t>dyrektor izby celnej – jako:</w:t>
      </w:r>
    </w:p>
    <w:p w:rsidR="00BC1109" w:rsidRPr="000656A9" w:rsidRDefault="00BC1109" w:rsidP="00BC1109">
      <w:pPr>
        <w:pStyle w:val="LITlitera"/>
      </w:pPr>
      <w:r w:rsidRPr="000656A9">
        <w:t>a)</w:t>
      </w:r>
      <w:r w:rsidRPr="000656A9">
        <w:tab/>
        <w:t>organ odwoławczy od decyzji</w:t>
      </w:r>
      <w:r w:rsidRPr="003550EE">
        <w:t xml:space="preserve"> </w:t>
      </w:r>
      <w:r w:rsidRPr="000656A9">
        <w:t>naczelnika urzędu celnego,</w:t>
      </w:r>
    </w:p>
    <w:p w:rsidR="00BC1109" w:rsidRPr="000656A9" w:rsidRDefault="00BC1109" w:rsidP="00BC1109">
      <w:pPr>
        <w:pStyle w:val="LITlitera"/>
      </w:pPr>
      <w:r w:rsidRPr="000656A9">
        <w:t>b)</w:t>
      </w:r>
      <w:r w:rsidRPr="000656A9">
        <w:tab/>
        <w:t>organ pierwszej instancji w sprawach określonych w przepisach prawa celnego oraz przepisach odrębnych,</w:t>
      </w:r>
    </w:p>
    <w:p w:rsidR="00BC1109" w:rsidRPr="003550EE" w:rsidRDefault="00BC1109" w:rsidP="00BC1109">
      <w:pPr>
        <w:pStyle w:val="LITlitera"/>
      </w:pPr>
      <w:r w:rsidRPr="000656A9">
        <w:t>c)</w:t>
      </w:r>
      <w:r w:rsidRPr="000656A9">
        <w:tab/>
        <w:t>organ odwoławczy od decyzji wydanych przez ten organ w pierwszej instancji, chyba że przepis szczególny st</w:t>
      </w:r>
      <w:r w:rsidRPr="000656A9">
        <w:t>a</w:t>
      </w:r>
      <w:r w:rsidRPr="000656A9">
        <w:t>nowi inaczej;</w:t>
      </w:r>
    </w:p>
    <w:p w:rsidR="00BC1109" w:rsidRPr="000656A9" w:rsidRDefault="00BC1109" w:rsidP="00BC1109">
      <w:pPr>
        <w:pStyle w:val="PKTpunkt"/>
      </w:pPr>
      <w:r w:rsidRPr="000656A9">
        <w:t>3)</w:t>
      </w:r>
      <w:r w:rsidRPr="000656A9">
        <w:tab/>
        <w:t>Szef Służby Celnej – jako organ odwoławczy od decyzji, o których mowa</w:t>
      </w:r>
      <w:r w:rsidR="00A217BB" w:rsidRPr="000656A9">
        <w:t xml:space="preserve"> w</w:t>
      </w:r>
      <w:r w:rsidR="00A217BB">
        <w:t> art. </w:t>
      </w:r>
      <w:r w:rsidRPr="000656A9">
        <w:t>7</w:t>
      </w:r>
      <w:r w:rsidR="00A217BB" w:rsidRPr="000656A9">
        <w:t>0</w:t>
      </w:r>
      <w:r w:rsidR="00A217BB">
        <w:t xml:space="preserve"> ust. </w:t>
      </w:r>
      <w:r w:rsidRPr="000656A9">
        <w:t>2;</w:t>
      </w:r>
    </w:p>
    <w:p w:rsidR="00BC1109" w:rsidRPr="00BC1109" w:rsidRDefault="00BC1109" w:rsidP="00A217BB">
      <w:pPr>
        <w:pStyle w:val="PKTpunkt"/>
        <w:keepNext/>
      </w:pPr>
      <w:r w:rsidRPr="000656A9">
        <w:t>4)</w:t>
      </w:r>
      <w:r w:rsidRPr="00BC1109">
        <w:tab/>
        <w:t>minister właściwy do spraw finansów publicznych – jako:</w:t>
      </w:r>
    </w:p>
    <w:p w:rsidR="00BC1109" w:rsidRPr="000656A9" w:rsidRDefault="00BC1109" w:rsidP="00BC1109">
      <w:pPr>
        <w:pStyle w:val="LITlitera"/>
      </w:pPr>
      <w:r w:rsidRPr="000656A9">
        <w:t>a)</w:t>
      </w:r>
      <w:r w:rsidRPr="000656A9">
        <w:tab/>
        <w:t>organ pierwszej instancji w sprawach stwierdzenia z urzędu nieważności decyzji ostatecznej dyrektora izby ce</w:t>
      </w:r>
      <w:r w:rsidRPr="000656A9">
        <w:t>l</w:t>
      </w:r>
      <w:r w:rsidRPr="000656A9">
        <w:t>nej,</w:t>
      </w:r>
    </w:p>
    <w:p w:rsidR="00BC1109" w:rsidRPr="000656A9" w:rsidRDefault="00BC1109" w:rsidP="00BC1109">
      <w:pPr>
        <w:pStyle w:val="LITlitera"/>
      </w:pPr>
      <w:r w:rsidRPr="000656A9">
        <w:t>b)</w:t>
      </w:r>
      <w:r w:rsidRPr="000656A9">
        <w:tab/>
        <w:t>organ odwoławczy od decyzji wydanych przez ten organ w pierwszej instancji.</w:t>
      </w:r>
    </w:p>
    <w:p w:rsidR="00BC1109" w:rsidRPr="000656A9" w:rsidRDefault="00BC1109" w:rsidP="00BC1109">
      <w:pPr>
        <w:pStyle w:val="USTustnpkodeksu"/>
      </w:pPr>
      <w:r w:rsidRPr="000656A9">
        <w:t>2. Organami wyższego stopnia są organy odwoławcze</w:t>
      </w:r>
      <w:r w:rsidRPr="003550EE">
        <w:t>.</w:t>
      </w:r>
    </w:p>
    <w:p w:rsidR="00BC1109" w:rsidRPr="00BC1109" w:rsidRDefault="00BC1109" w:rsidP="00A217BB">
      <w:pPr>
        <w:pStyle w:val="ARTartustawynprozporzdzenia"/>
        <w:keepNext/>
      </w:pPr>
      <w:r w:rsidRPr="00A217BB">
        <w:rPr>
          <w:rStyle w:val="Ppogrubienie"/>
        </w:rPr>
        <w:t>Art. 70.</w:t>
      </w:r>
      <w:r w:rsidRPr="00BC1109">
        <w:t> 1. Dyrektor izby celnej jest właściwy w sprawach, o których mowa w: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art. 5a,</w:t>
      </w:r>
      <w:r w:rsidR="00A217BB">
        <w:t xml:space="preserve"> art. </w:t>
      </w:r>
      <w:r w:rsidRPr="000656A9">
        <w:t>76 – z wyjątkiem przypadku, o którym mowa</w:t>
      </w:r>
      <w:r w:rsidR="00A217BB" w:rsidRPr="000656A9">
        <w:t xml:space="preserve"> w</w:t>
      </w:r>
      <w:r w:rsidR="00A217BB">
        <w:t> art. </w:t>
      </w:r>
      <w:r w:rsidRPr="000656A9">
        <w:t>27</w:t>
      </w:r>
      <w:r w:rsidR="00A217BB" w:rsidRPr="000656A9">
        <w:t>8</w:t>
      </w:r>
      <w:r w:rsidR="00A217BB">
        <w:t xml:space="preserve"> ust. </w:t>
      </w:r>
      <w:r w:rsidR="00A217BB" w:rsidRPr="000656A9">
        <w:t>3</w:t>
      </w:r>
      <w:r w:rsidR="00A217BB">
        <w:t xml:space="preserve"> lit. </w:t>
      </w:r>
      <w:r w:rsidRPr="000656A9">
        <w:t>c Rozporządzenia Wykonawczego,</w:t>
      </w:r>
      <w:r w:rsidR="00A217BB">
        <w:t xml:space="preserve"> art. </w:t>
      </w:r>
      <w:r w:rsidRPr="000656A9">
        <w:t>9</w:t>
      </w:r>
      <w:r w:rsidR="00A217BB" w:rsidRPr="000656A9">
        <w:t>4</w:t>
      </w:r>
      <w:r w:rsidR="00A217BB">
        <w:t xml:space="preserve"> ust. </w:t>
      </w:r>
      <w:r w:rsidR="00A217BB" w:rsidRPr="000656A9">
        <w:t>2</w:t>
      </w:r>
      <w:r w:rsidR="00A217BB">
        <w:t xml:space="preserve"> lit. </w:t>
      </w:r>
      <w:r w:rsidRPr="000656A9">
        <w:t>b</w:t>
      </w:r>
      <w:r w:rsidR="00A217BB" w:rsidRPr="000656A9">
        <w:t xml:space="preserve"> i</w:t>
      </w:r>
      <w:r w:rsidR="00A217BB">
        <w:t> ust. </w:t>
      </w:r>
      <w:r w:rsidRPr="000656A9">
        <w:t>4,</w:t>
      </w:r>
      <w:r w:rsidR="00A217BB">
        <w:t xml:space="preserve"> art. </w:t>
      </w:r>
      <w:r w:rsidRPr="000656A9">
        <w:t>16</w:t>
      </w:r>
      <w:r w:rsidR="00A217BB" w:rsidRPr="000656A9">
        <w:t>7</w:t>
      </w:r>
      <w:r w:rsidR="00A217BB">
        <w:t xml:space="preserve"> ust. </w:t>
      </w:r>
      <w:r w:rsidRPr="000656A9">
        <w:t>3,</w:t>
      </w:r>
      <w:r w:rsidR="00A217BB">
        <w:t xml:space="preserve"> art. </w:t>
      </w:r>
      <w:r w:rsidRPr="000656A9">
        <w:t>172,</w:t>
      </w:r>
      <w:r w:rsidR="00A217BB">
        <w:t xml:space="preserve"> art. </w:t>
      </w:r>
      <w:r w:rsidRPr="000656A9">
        <w:t>191,</w:t>
      </w:r>
      <w:r w:rsidR="00A217BB">
        <w:t xml:space="preserve"> art. </w:t>
      </w:r>
      <w:r w:rsidRPr="000656A9">
        <w:t>22</w:t>
      </w:r>
      <w:r w:rsidR="00A217BB" w:rsidRPr="000656A9">
        <w:t>4</w:t>
      </w:r>
      <w:r w:rsidR="00A217BB">
        <w:t xml:space="preserve"> i art. </w:t>
      </w:r>
      <w:r w:rsidRPr="000656A9">
        <w:t>229 Wspólnotowego Kodeksu Celnego;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art. 14a,</w:t>
      </w:r>
      <w:r w:rsidR="00A217BB">
        <w:t xml:space="preserve"> art. </w:t>
      </w:r>
      <w:r w:rsidRPr="000656A9">
        <w:t>14l,</w:t>
      </w:r>
      <w:r w:rsidR="00A217BB">
        <w:t xml:space="preserve"> art. </w:t>
      </w:r>
      <w:r w:rsidRPr="000656A9">
        <w:t>14m,</w:t>
      </w:r>
      <w:r w:rsidR="00A217BB">
        <w:t xml:space="preserve"> art. </w:t>
      </w:r>
      <w:r w:rsidRPr="000656A9">
        <w:t>253h,</w:t>
      </w:r>
      <w:r w:rsidR="00A217BB">
        <w:t xml:space="preserve"> art. </w:t>
      </w:r>
      <w:r w:rsidRPr="000656A9">
        <w:t>29</w:t>
      </w:r>
      <w:r w:rsidR="00A217BB" w:rsidRPr="000656A9">
        <w:t>2</w:t>
      </w:r>
      <w:r w:rsidR="00A217BB">
        <w:t xml:space="preserve"> ust. </w:t>
      </w:r>
      <w:r w:rsidRPr="000656A9">
        <w:t>5,</w:t>
      </w:r>
      <w:r w:rsidR="00A217BB">
        <w:t xml:space="preserve"> art. </w:t>
      </w:r>
      <w:r w:rsidRPr="000656A9">
        <w:t>313b,</w:t>
      </w:r>
      <w:r w:rsidR="00A217BB">
        <w:t xml:space="preserve"> art. </w:t>
      </w:r>
      <w:r w:rsidRPr="000656A9">
        <w:t>324a,</w:t>
      </w:r>
      <w:r w:rsidR="00A217BB">
        <w:t xml:space="preserve"> art. </w:t>
      </w:r>
      <w:r w:rsidRPr="000656A9">
        <w:t>324d,</w:t>
      </w:r>
      <w:r w:rsidR="00A217BB">
        <w:t xml:space="preserve"> art. </w:t>
      </w:r>
      <w:r w:rsidRPr="000656A9">
        <w:t>324e,</w:t>
      </w:r>
      <w:r w:rsidR="00A217BB">
        <w:t xml:space="preserve"> art. </w:t>
      </w:r>
      <w:r w:rsidRPr="000656A9">
        <w:t>37</w:t>
      </w:r>
      <w:r w:rsidR="00A217BB" w:rsidRPr="000656A9">
        <w:t>2</w:t>
      </w:r>
      <w:r w:rsidR="00A217BB">
        <w:t xml:space="preserve"> ust. </w:t>
      </w:r>
      <w:r w:rsidR="00A217BB" w:rsidRPr="000656A9">
        <w:t>1</w:t>
      </w:r>
      <w:r w:rsidR="00A217BB">
        <w:t xml:space="preserve"> lit. </w:t>
      </w:r>
      <w:r w:rsidRPr="000656A9">
        <w:t>a, d, e i g,</w:t>
      </w:r>
      <w:r w:rsidR="00A217BB">
        <w:t xml:space="preserve"> art. </w:t>
      </w:r>
      <w:r w:rsidRPr="000656A9">
        <w:t>40</w:t>
      </w:r>
      <w:r w:rsidR="00A217BB" w:rsidRPr="000656A9">
        <w:t>3</w:t>
      </w:r>
      <w:r w:rsidR="00A217BB">
        <w:t xml:space="preserve"> ust. </w:t>
      </w:r>
      <w:r w:rsidRPr="000656A9">
        <w:t>1,</w:t>
      </w:r>
      <w:r w:rsidR="00A217BB">
        <w:t xml:space="preserve"> art. </w:t>
      </w:r>
      <w:r w:rsidRPr="000656A9">
        <w:t>454a,</w:t>
      </w:r>
      <w:r w:rsidR="00A217BB">
        <w:t xml:space="preserve"> art. </w:t>
      </w:r>
      <w:r w:rsidRPr="000656A9">
        <w:t>50</w:t>
      </w:r>
      <w:r w:rsidR="00A217BB" w:rsidRPr="000656A9">
        <w:t>0</w:t>
      </w:r>
      <w:r w:rsidR="00A217BB">
        <w:t xml:space="preserve"> i art. </w:t>
      </w:r>
      <w:r w:rsidRPr="000656A9">
        <w:t>804 Rozporządzenia Wykonawczego;</w:t>
      </w:r>
    </w:p>
    <w:p w:rsidR="00BC1109" w:rsidRPr="000656A9" w:rsidRDefault="00BC1109" w:rsidP="00BC1109">
      <w:pPr>
        <w:pStyle w:val="PKTpunkt"/>
      </w:pPr>
      <w:r w:rsidRPr="000656A9">
        <w:t>3)</w:t>
      </w:r>
      <w:r w:rsidRPr="000656A9">
        <w:tab/>
        <w:t>art. 18 – z wyjątkiem wyznaczenia lub uznania miejsca w celu jednorazowego dokonania czynności przewidzianych przepisami prawa celnego,</w:t>
      </w:r>
      <w:r w:rsidR="00A217BB">
        <w:t xml:space="preserve"> art. </w:t>
      </w:r>
      <w:r w:rsidRPr="000656A9">
        <w:t>6</w:t>
      </w:r>
      <w:r w:rsidR="00A217BB" w:rsidRPr="000656A9">
        <w:t>5</w:t>
      </w:r>
      <w:r w:rsidR="00A217BB">
        <w:t xml:space="preserve"> ust. </w:t>
      </w:r>
      <w:r w:rsidR="00A217BB" w:rsidRPr="000656A9">
        <w:t>2</w:t>
      </w:r>
      <w:r w:rsidR="00A217BB">
        <w:t xml:space="preserve"> i art. </w:t>
      </w:r>
      <w:r w:rsidRPr="000656A9">
        <w:t>9</w:t>
      </w:r>
      <w:r w:rsidR="00A217BB" w:rsidRPr="000656A9">
        <w:t>6</w:t>
      </w:r>
      <w:r w:rsidR="00A217BB">
        <w:t xml:space="preserve"> ust. </w:t>
      </w:r>
      <w:r w:rsidR="00A217BB" w:rsidRPr="000656A9">
        <w:t>1</w:t>
      </w:r>
      <w:r w:rsidR="00A217BB">
        <w:t xml:space="preserve"> pkt </w:t>
      </w:r>
      <w:r w:rsidRPr="000656A9">
        <w:t>4–6.</w:t>
      </w:r>
    </w:p>
    <w:p w:rsidR="00BC1109" w:rsidRPr="00BC1109" w:rsidRDefault="00BC1109" w:rsidP="00A217BB">
      <w:pPr>
        <w:pStyle w:val="USTustnpkodeksu"/>
        <w:keepNext/>
      </w:pPr>
      <w:r w:rsidRPr="000656A9">
        <w:t>2.</w:t>
      </w:r>
      <w:r w:rsidRPr="00BC1109">
        <w:t> Dyrektor lub dyrektorzy izb celnych wyznaczeni przez ministra właściwego do spraw finansów publicznych są właściwi w sprawach dotyczących: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pozwoleń na korzystanie z procedury TIR;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wiążącej informacji taryfowej i wiążącej informacji o pochodzeniu towaru;</w:t>
      </w:r>
    </w:p>
    <w:p w:rsidR="00BC1109" w:rsidRPr="003550EE" w:rsidRDefault="00BC1109" w:rsidP="00BC1109">
      <w:pPr>
        <w:pStyle w:val="PKTpunkt"/>
      </w:pPr>
      <w:r w:rsidRPr="000656A9">
        <w:t>3)</w:t>
      </w:r>
      <w:r w:rsidRPr="000656A9">
        <w:tab/>
      </w:r>
      <w:r w:rsidRPr="00D95C0B">
        <w:rPr>
          <w:spacing w:val="-2"/>
        </w:rPr>
        <w:t xml:space="preserve">prowadzenia listy agentów celnych oraz wydawania decyzji w sprawach wpisu osoby na listę agentów celnych, </w:t>
      </w:r>
      <w:proofErr w:type="spellStart"/>
      <w:r w:rsidRPr="00D95C0B">
        <w:rPr>
          <w:spacing w:val="-2"/>
        </w:rPr>
        <w:t>skreś</w:t>
      </w:r>
      <w:proofErr w:type="spellEnd"/>
      <w:r w:rsidR="00D95C0B" w:rsidRPr="00D95C0B">
        <w:rPr>
          <w:spacing w:val="-2"/>
        </w:rPr>
        <w:t>-</w:t>
      </w:r>
      <w:r w:rsidR="00D95C0B" w:rsidRPr="00D95C0B">
        <w:rPr>
          <w:spacing w:val="-2"/>
        </w:rPr>
        <w:br/>
      </w:r>
      <w:r w:rsidRPr="000656A9">
        <w:t>lenia osoby z listy agentów celnych i zawieszenia w działalności agenta celnego;</w:t>
      </w:r>
    </w:p>
    <w:p w:rsidR="00BC1109" w:rsidRPr="003550EE" w:rsidRDefault="00BC1109" w:rsidP="00BC1109">
      <w:pPr>
        <w:pStyle w:val="PKTpunkt"/>
      </w:pPr>
      <w:r w:rsidRPr="000656A9">
        <w:t>4)</w:t>
      </w:r>
      <w:r w:rsidRPr="000656A9">
        <w:tab/>
        <w:t>wydawania decyzji w sprawach ochrony praw własności intelektualnej.</w:t>
      </w:r>
    </w:p>
    <w:p w:rsidR="00BC1109" w:rsidRPr="000656A9" w:rsidRDefault="00BC1109" w:rsidP="00BC1109">
      <w:pPr>
        <w:pStyle w:val="USTustnpkodeksu"/>
      </w:pPr>
      <w:r w:rsidRPr="000656A9">
        <w:t>3. Minister właściwy do spraw finansów publicznych, w drodze rozporządzenia, wyznaczy dyrektora lub dyrektorów izb celnych właściwych do prowadzenia spraw, o których mowa</w:t>
      </w:r>
      <w:r w:rsidR="00A217BB" w:rsidRPr="000656A9">
        <w:t xml:space="preserve"> w</w:t>
      </w:r>
      <w:r w:rsidR="00A217BB">
        <w:t> ust. </w:t>
      </w:r>
      <w:r w:rsidRPr="000656A9">
        <w:t>2. Rozporządzenie powinno szczegółowo określać zakres spraw, które może prowadzić wyznaczony dyrektor izby celnej, uwzględniając potrzebę sprawnego wykonywania zadań oraz jednolitości postępowania</w:t>
      </w:r>
      <w:r w:rsidRPr="003550EE">
        <w:t>.</w:t>
      </w:r>
    </w:p>
    <w:p w:rsidR="00BC1109" w:rsidRPr="003550EE" w:rsidRDefault="00BC1109" w:rsidP="00BC1109">
      <w:pPr>
        <w:pStyle w:val="USTustnpkodeksu"/>
      </w:pPr>
      <w:r w:rsidRPr="000656A9">
        <w:t>4. Minister właściwy do spraw finansów publicznych, w drodze rozporządzenia, może wyznaczyć dyrektora lub d</w:t>
      </w:r>
      <w:r w:rsidRPr="000656A9">
        <w:t>y</w:t>
      </w:r>
      <w:r w:rsidRPr="000656A9">
        <w:t>rektorów izb celnych właściwych do prowadzenia spraw innych niż określone</w:t>
      </w:r>
      <w:r w:rsidR="00A217BB" w:rsidRPr="000656A9">
        <w:t xml:space="preserve"> w</w:t>
      </w:r>
      <w:r w:rsidR="00A217BB">
        <w:t> ust. </w:t>
      </w:r>
      <w:r w:rsidRPr="000656A9">
        <w:t>2. Rozporządzenie powinno szczeg</w:t>
      </w:r>
      <w:r w:rsidRPr="000656A9">
        <w:t>ó</w:t>
      </w:r>
      <w:r w:rsidRPr="000656A9">
        <w:t>łowo określać zakres spraw, które może prowadzić wyznaczony dyrektor izby celnej, uwzględniając potrzebę sprawnego wykonywania zadań oraz jednolitości postępowania</w:t>
      </w:r>
      <w:r w:rsidRPr="003550EE">
        <w:t>.</w:t>
      </w:r>
    </w:p>
    <w:p w:rsidR="00BC1109" w:rsidRPr="00AC0076" w:rsidRDefault="00BC1109" w:rsidP="00BC1109">
      <w:pPr>
        <w:pStyle w:val="USTustnpkodeksu"/>
      </w:pPr>
      <w:r w:rsidRPr="00AC0076">
        <w:t>5.</w:t>
      </w:r>
      <w:r w:rsidRPr="00A217BB">
        <w:rPr>
          <w:rStyle w:val="IGindeksgrny"/>
        </w:rPr>
        <w:footnoteReference w:id="12"/>
      </w:r>
      <w:r w:rsidRPr="00A217BB">
        <w:rPr>
          <w:rStyle w:val="IGindeksgrny"/>
        </w:rPr>
        <w:t>)</w:t>
      </w:r>
      <w:r>
        <w:t> </w:t>
      </w:r>
      <w:r w:rsidRPr="00AC0076">
        <w:t>Minister właściwy do spraw finansów publicznych określi, w</w:t>
      </w:r>
      <w:r>
        <w:t> </w:t>
      </w:r>
      <w:r w:rsidRPr="00AC0076">
        <w:t>drodze rozporządzenia, izbę celną lub izby</w:t>
      </w:r>
      <w:r>
        <w:t xml:space="preserve"> </w:t>
      </w:r>
      <w:r w:rsidRPr="00AC0076">
        <w:t>celne, na których rachunek bankowy dokonuje się wpłaty kwot z</w:t>
      </w:r>
      <w:r>
        <w:t> </w:t>
      </w:r>
      <w:r w:rsidRPr="00AC0076">
        <w:t>tytułu należności przywozowych lub wywozowych</w:t>
      </w:r>
      <w:r>
        <w:t xml:space="preserve"> </w:t>
      </w:r>
      <w:r w:rsidRPr="00AC0076">
        <w:t>oraz z</w:t>
      </w:r>
      <w:r>
        <w:t> </w:t>
      </w:r>
      <w:r w:rsidRPr="00AC0076">
        <w:t>których rachunku bankowego dokonuje się wypłaty z</w:t>
      </w:r>
      <w:r>
        <w:t> </w:t>
      </w:r>
      <w:r w:rsidRPr="00AC0076">
        <w:t>tytułu zwrotu należności przywozowych lub wywozowych,</w:t>
      </w:r>
      <w:r>
        <w:t xml:space="preserve"> </w:t>
      </w:r>
      <w:r w:rsidRPr="00AC0076">
        <w:t>uwzględniając potrzebę zapewnienia sprawnego poboru i</w:t>
      </w:r>
      <w:r>
        <w:t> </w:t>
      </w:r>
      <w:r w:rsidRPr="00AC0076">
        <w:t>zwrotu tych należności.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71.</w:t>
      </w:r>
      <w:r w:rsidRPr="000656A9">
        <w:t> Minister właściwy do spraw finansów publicznych określi, w drodze rozporządzenia, właściwość</w:t>
      </w:r>
      <w:r w:rsidRPr="003550EE">
        <w:t xml:space="preserve"> </w:t>
      </w:r>
      <w:r w:rsidRPr="000656A9">
        <w:t>miejscową organów celnych, mając na uwadze, w szczególności, zakres zadań wykonywanych przez te organy, a także rodzaje pr</w:t>
      </w:r>
      <w:r w:rsidRPr="000656A9">
        <w:t>o</w:t>
      </w:r>
      <w:r w:rsidRPr="000656A9">
        <w:t>cedur celnych, którymi mogą być obejmowane towary. Rozporządzenie powinno uwzględniać możliwość sprawowania dozoru celnego i kontroli celnej, a także gospodarcze potrzeby przedsiębiorców.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72.</w:t>
      </w:r>
      <w:r w:rsidRPr="000656A9">
        <w:t> W przypadku sporu o właściwość miejscową i rzeczową, przepisy</w:t>
      </w:r>
      <w:r w:rsidR="00A217BB">
        <w:t xml:space="preserve"> art. </w:t>
      </w:r>
      <w:r w:rsidRPr="000656A9">
        <w:t>1</w:t>
      </w:r>
      <w:r w:rsidR="00A217BB" w:rsidRPr="000656A9">
        <w:t>9</w:t>
      </w:r>
      <w:r w:rsidR="00A217BB">
        <w:t xml:space="preserve"> i </w:t>
      </w:r>
      <w:r w:rsidRPr="000656A9">
        <w:t>20 ustawy z dnia 29 sierpnia 1997 r. – Ordynacja podatkowa stosuje się odpowiednio.</w:t>
      </w:r>
    </w:p>
    <w:p w:rsidR="00BC1109" w:rsidRPr="000656A9" w:rsidRDefault="00BC1109" w:rsidP="00BC1109">
      <w:pPr>
        <w:pStyle w:val="ROZDZODDZOZNoznaczenierozdziauluboddziau"/>
      </w:pPr>
      <w:r w:rsidRPr="000656A9">
        <w:t>Rozdział 6</w:t>
      </w:r>
    </w:p>
    <w:p w:rsidR="00BC1109" w:rsidRPr="000656A9" w:rsidRDefault="00BC1109" w:rsidP="00A217BB">
      <w:pPr>
        <w:pStyle w:val="ROZDZODDZPRZEDMprzedmiotregulacjirozdziauluboddziau"/>
      </w:pPr>
      <w:r w:rsidRPr="000656A9">
        <w:t>Postępowanie w sprawach celnych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73.</w:t>
      </w:r>
      <w:r w:rsidRPr="000656A9">
        <w:t> 1. Do postępowania w sprawach celnych stosuje się odpowiednio przepisy</w:t>
      </w:r>
      <w:r w:rsidR="00A217BB">
        <w:t xml:space="preserve"> art. </w:t>
      </w:r>
      <w:r w:rsidRPr="000656A9">
        <w:t>1</w:t>
      </w:r>
      <w:r w:rsidR="00A217BB" w:rsidRPr="000656A9">
        <w:t>2</w:t>
      </w:r>
      <w:r w:rsidR="00A217BB">
        <w:t xml:space="preserve"> oraz</w:t>
      </w:r>
      <w:r w:rsidRPr="000656A9">
        <w:t xml:space="preserve"> działu IV ustawy z dnia 29 sierpnia 1997 r. – Ordynacja podatkowa, z uwzględnieniem zmian wynikających z przepisów prawa celnego.</w:t>
      </w:r>
    </w:p>
    <w:p w:rsidR="00BC1109" w:rsidRPr="000656A9" w:rsidRDefault="00BC1109" w:rsidP="00BC1109">
      <w:pPr>
        <w:pStyle w:val="USTustnpkodeksu"/>
      </w:pPr>
      <w:r w:rsidRPr="000656A9">
        <w:t xml:space="preserve">2. Do wydawania zaświadczeń stosuje się odpowiednio przepisy działu </w:t>
      </w:r>
      <w:proofErr w:type="spellStart"/>
      <w:r w:rsidRPr="000656A9">
        <w:t>VIIIa</w:t>
      </w:r>
      <w:proofErr w:type="spellEnd"/>
      <w:r w:rsidRPr="000656A9">
        <w:t xml:space="preserve"> ustawy z dnia 29 sierpnia 1997 r. – O</w:t>
      </w:r>
      <w:r w:rsidRPr="000656A9">
        <w:t>r</w:t>
      </w:r>
      <w:r w:rsidRPr="000656A9">
        <w:t>dynacja podatkowa.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73a.</w:t>
      </w:r>
      <w:r w:rsidRPr="000656A9">
        <w:t> 1. Osoby określone</w:t>
      </w:r>
      <w:r w:rsidR="00A217BB" w:rsidRPr="000656A9">
        <w:t xml:space="preserve"> w</w:t>
      </w:r>
      <w:r w:rsidR="00A217BB">
        <w:t> art. </w:t>
      </w:r>
      <w:r w:rsidRPr="000656A9">
        <w:t>4</w:t>
      </w:r>
      <w:r w:rsidR="00A217BB" w:rsidRPr="000656A9">
        <w:t>1</w:t>
      </w:r>
      <w:r w:rsidR="00A217BB">
        <w:t xml:space="preserve"> ust. </w:t>
      </w:r>
      <w:r w:rsidRPr="000656A9">
        <w:t>4 rozporządzenia Komisji (EWG)</w:t>
      </w:r>
      <w:r w:rsidR="00A217BB">
        <w:t xml:space="preserve"> nr </w:t>
      </w:r>
      <w:r w:rsidRPr="000656A9">
        <w:t>2454/93 z dnia 2 lipca 1993 r. ust</w:t>
      </w:r>
      <w:r w:rsidRPr="000656A9">
        <w:t>a</w:t>
      </w:r>
      <w:r w:rsidRPr="000656A9">
        <w:t>nawiającego przepisy w celu wykonania rozporządzenia Rady (EWG)</w:t>
      </w:r>
      <w:r w:rsidR="00A217BB">
        <w:t xml:space="preserve"> nr </w:t>
      </w:r>
      <w:r w:rsidRPr="000656A9">
        <w:t>2913/92 ustanawiającego Wspólnotowy Kodeks Celny, posługują się przed organami celnymi do celów identyfikacji numerem EORI, o którym mowa</w:t>
      </w:r>
      <w:r w:rsidR="00A217BB" w:rsidRPr="000656A9">
        <w:t xml:space="preserve"> w</w:t>
      </w:r>
      <w:r w:rsidR="00A217BB">
        <w:t> art. </w:t>
      </w:r>
      <w:r w:rsidR="00A217BB" w:rsidRPr="000656A9">
        <w:t>1</w:t>
      </w:r>
      <w:r w:rsidR="00A217BB">
        <w:t xml:space="preserve"> pkt </w:t>
      </w:r>
      <w:r w:rsidRPr="000656A9">
        <w:t>16</w:t>
      </w:r>
      <w:r w:rsidR="00D95C0B">
        <w:t xml:space="preserve"> </w:t>
      </w:r>
      <w:r w:rsidRPr="000656A9">
        <w:t>Ro</w:t>
      </w:r>
      <w:r w:rsidRPr="000656A9">
        <w:t>z</w:t>
      </w:r>
      <w:r w:rsidRPr="000656A9">
        <w:t>porządzenia Komisji (EWG)</w:t>
      </w:r>
      <w:r w:rsidR="00A217BB">
        <w:t xml:space="preserve"> nr </w:t>
      </w:r>
      <w:r w:rsidRPr="000656A9">
        <w:t>2454/93.</w:t>
      </w:r>
    </w:p>
    <w:p w:rsidR="00BC1109" w:rsidRPr="000656A9" w:rsidRDefault="00BC1109" w:rsidP="00BC1109">
      <w:pPr>
        <w:pStyle w:val="USTustnpkodeksu"/>
      </w:pPr>
      <w:r w:rsidRPr="000656A9">
        <w:t>2. Minister właściwy do spraw finansów publicznych może określić, w drodze rozporządzenia, szczegółowe wymogi związane z nadawaniem numeru EORI podmiotom, których działalność objęta przepisami prawa celnego wymaga posł</w:t>
      </w:r>
      <w:r w:rsidRPr="000656A9">
        <w:t>u</w:t>
      </w:r>
      <w:r w:rsidRPr="000656A9">
        <w:t>giwania się tym numerem. W rozporządzeniu należy uwzględnić w szczególności wzory stosowanych formularzy oraz tryb i warunki nadawania podmiotom numerów EORI.</w:t>
      </w:r>
    </w:p>
    <w:p w:rsidR="00BC1109" w:rsidRPr="003550EE" w:rsidRDefault="00BC1109" w:rsidP="00BC1109">
      <w:pPr>
        <w:pStyle w:val="ARTartustawynprozporzdzenia"/>
      </w:pPr>
      <w:r w:rsidRPr="00A217BB">
        <w:rPr>
          <w:rStyle w:val="Ppogrubienie"/>
        </w:rPr>
        <w:t>Art. 74.</w:t>
      </w:r>
      <w:r w:rsidRPr="000656A9">
        <w:t> W zakresie praw i obowiązków następców prawnych i podmiotów przekształconych stosuje się odpowiednio przepisy rozdziału 14 działu III ustawy z dnia 29 sierpnia 1997 r. – Ordynacja podatkowa.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75.</w:t>
      </w:r>
      <w:r w:rsidRPr="000656A9">
        <w:t> Z zastrzeżeniem</w:t>
      </w:r>
      <w:r w:rsidR="00A217BB">
        <w:t xml:space="preserve"> art. </w:t>
      </w:r>
      <w:r w:rsidRPr="000656A9">
        <w:t>78, przedstawicielem może być każda osoba, o której mowa</w:t>
      </w:r>
      <w:r w:rsidR="00A217BB" w:rsidRPr="000656A9">
        <w:t xml:space="preserve"> w</w:t>
      </w:r>
      <w:r w:rsidR="00A217BB">
        <w:t> art. </w:t>
      </w:r>
      <w:r w:rsidR="00A217BB" w:rsidRPr="000656A9">
        <w:t>4</w:t>
      </w:r>
      <w:r w:rsidR="00A217BB">
        <w:t xml:space="preserve"> pkt </w:t>
      </w:r>
      <w:r w:rsidRPr="000656A9">
        <w:t>1</w:t>
      </w:r>
      <w:r w:rsidR="00D95C0B">
        <w:t xml:space="preserve"> </w:t>
      </w:r>
      <w:r w:rsidRPr="000656A9">
        <w:t>Wspólnot</w:t>
      </w:r>
      <w:r w:rsidRPr="000656A9">
        <w:t>o</w:t>
      </w:r>
      <w:r w:rsidRPr="000656A9">
        <w:t>wego Kodeksu Celnego. Przedstawicielem może być, w szczególności, agencja celna, spedytor, przewoźnik.</w:t>
      </w:r>
    </w:p>
    <w:p w:rsidR="00BC1109" w:rsidRPr="003550EE" w:rsidRDefault="00BC1109" w:rsidP="00BC1109">
      <w:pPr>
        <w:pStyle w:val="ARTartustawynprozporzdzenia"/>
      </w:pPr>
      <w:r w:rsidRPr="00A217BB">
        <w:rPr>
          <w:rStyle w:val="Ppogrubienie"/>
        </w:rPr>
        <w:t>Art. 76.</w:t>
      </w:r>
      <w:r w:rsidRPr="000656A9">
        <w:t> Czynności dokonane przez przedstawiciela w granicach upoważnienia pociągają za sobą skutki bezpośre</w:t>
      </w:r>
      <w:r w:rsidRPr="000656A9">
        <w:t>d</w:t>
      </w:r>
      <w:r w:rsidRPr="000656A9">
        <w:t>nio dla osoby, która go ustanowiła.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77.</w:t>
      </w:r>
      <w:r w:rsidRPr="000656A9">
        <w:t> Przedstawiciel może udzielić dalszego upoważnienia do wykonania określonych czynności, za zgodą osoby udzielającej upoważnienia</w:t>
      </w:r>
      <w:r w:rsidRPr="003550EE">
        <w:t>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78.</w:t>
      </w:r>
      <w:r w:rsidRPr="000656A9">
        <w:t> 1. Zgłoszenia celnego jako przedstawiciel bezpośredni osoby zainteresowanej może dokonać wyłącznie os</w:t>
      </w:r>
      <w:r w:rsidRPr="000656A9">
        <w:t>o</w:t>
      </w:r>
      <w:r w:rsidRPr="000656A9">
        <w:t>ba, o której mowa</w:t>
      </w:r>
      <w:r w:rsidR="00A217BB" w:rsidRPr="000656A9">
        <w:t xml:space="preserve"> w</w:t>
      </w:r>
      <w:r w:rsidR="00A217BB">
        <w:t> art. </w:t>
      </w:r>
      <w:r w:rsidR="00A217BB" w:rsidRPr="000656A9">
        <w:t>4</w:t>
      </w:r>
      <w:r w:rsidR="00A217BB">
        <w:t xml:space="preserve"> pkt </w:t>
      </w:r>
      <w:r w:rsidRPr="000656A9">
        <w:t>1 Wspólnotowego Kodeksu Celnego, jeżeli jest agentem celnym lub jeżeli w jej imieniu czynności przed organem celnym dokonuje upoważniony pracownik wpisany na listę agentów celnych.</w:t>
      </w:r>
    </w:p>
    <w:p w:rsidR="00BC1109" w:rsidRPr="00BC1109" w:rsidRDefault="00BC1109" w:rsidP="00A217BB">
      <w:pPr>
        <w:pStyle w:val="USTustnpkodeksu"/>
        <w:keepNext/>
      </w:pPr>
      <w:r w:rsidRPr="000656A9">
        <w:t>2.</w:t>
      </w:r>
      <w:r w:rsidRPr="00BC1109">
        <w:t> Przepis</w:t>
      </w:r>
      <w:r w:rsidR="00A217BB">
        <w:t xml:space="preserve"> ust. </w:t>
      </w:r>
      <w:r w:rsidRPr="00BC1109">
        <w:t>1 nie ma zastosowania, jeżeli zgłoszenie celne: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dotyczy towarów niemających charakteru handlowego;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jest dokonywane w imieniu osoby zainteresowanej przez jej pracownika;</w:t>
      </w:r>
    </w:p>
    <w:p w:rsidR="00BC1109" w:rsidRPr="000656A9" w:rsidRDefault="00BC1109" w:rsidP="00BC1109">
      <w:pPr>
        <w:pStyle w:val="PKTpunkt"/>
      </w:pPr>
      <w:r w:rsidRPr="000656A9">
        <w:t>3)</w:t>
      </w:r>
      <w:r w:rsidRPr="000656A9">
        <w:tab/>
        <w:t>jest dokonywane w ramach obrotu pocztowego.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79.</w:t>
      </w:r>
      <w:r w:rsidRPr="000656A9">
        <w:t> Agentem celnym jest osoba wpisana na listę agentów celnych.</w:t>
      </w:r>
    </w:p>
    <w:p w:rsidR="00BC1109" w:rsidRPr="00DF1BA4" w:rsidRDefault="00BC1109" w:rsidP="00A217BB">
      <w:pPr>
        <w:pStyle w:val="ARTartustawynprozporzdzenia"/>
        <w:keepNext/>
      </w:pPr>
      <w:r w:rsidRPr="00A217BB">
        <w:rPr>
          <w:rStyle w:val="Ppogrubienie"/>
        </w:rPr>
        <w:t>Art. 80.</w:t>
      </w:r>
      <w:bookmarkStart w:id="28" w:name="_Ref417306965"/>
      <w:r w:rsidRPr="00A217BB">
        <w:rPr>
          <w:rStyle w:val="IGindeksgrny"/>
        </w:rPr>
        <w:footnoteReference w:id="13"/>
      </w:r>
      <w:bookmarkEnd w:id="28"/>
      <w:r w:rsidRPr="00A217BB">
        <w:rPr>
          <w:rStyle w:val="IGindeksgrny"/>
        </w:rPr>
        <w:t>)</w:t>
      </w:r>
      <w:r>
        <w:rPr>
          <w:rStyle w:val="Ppogrubienie"/>
        </w:rPr>
        <w:t> </w:t>
      </w:r>
      <w:r w:rsidRPr="00DF1BA4">
        <w:t>1. Na listę agentów celnych wpisuje się osobę fizyczną, jeżeli spełnia następujące warunki:</w:t>
      </w:r>
    </w:p>
    <w:p w:rsidR="00BC1109" w:rsidRPr="00DF1BA4" w:rsidRDefault="00BC1109" w:rsidP="00BC1109">
      <w:pPr>
        <w:pStyle w:val="PKTpunkt"/>
      </w:pPr>
      <w:r w:rsidRPr="00DF1BA4">
        <w:t>1)</w:t>
      </w:r>
      <w:r>
        <w:tab/>
      </w:r>
      <w:r w:rsidRPr="00DF1BA4">
        <w:t>ma pełną zdolność do czynności prawnych;</w:t>
      </w:r>
    </w:p>
    <w:p w:rsidR="00BC1109" w:rsidRPr="00DF1BA4" w:rsidRDefault="00BC1109" w:rsidP="00BC1109">
      <w:pPr>
        <w:pStyle w:val="PKTpunkt"/>
      </w:pPr>
      <w:r w:rsidRPr="00DF1BA4">
        <w:t>2)</w:t>
      </w:r>
      <w:r>
        <w:tab/>
      </w:r>
      <w:r w:rsidRPr="00DF1BA4">
        <w:t>posiada kwalifikacje lub doświadczenie w</w:t>
      </w:r>
      <w:r>
        <w:t> </w:t>
      </w:r>
      <w:r w:rsidRPr="00DF1BA4">
        <w:t>zakresie obsługi celnej podmiotów gospodarczych;</w:t>
      </w:r>
    </w:p>
    <w:p w:rsidR="00BC1109" w:rsidRPr="00DF1BA4" w:rsidRDefault="00BC1109" w:rsidP="00BC1109">
      <w:pPr>
        <w:pStyle w:val="PKTpunkt"/>
      </w:pPr>
      <w:r w:rsidRPr="00DF1BA4">
        <w:t>3)</w:t>
      </w:r>
      <w:r>
        <w:tab/>
      </w:r>
      <w:r w:rsidRPr="00DF1BA4">
        <w:t>nie została skazana prawomocnym wyrokiem za przestępstwo przeciwko wiarygodności dokumentów, mieniu,</w:t>
      </w:r>
      <w:r>
        <w:t xml:space="preserve"> </w:t>
      </w:r>
      <w:r w:rsidRPr="00DF1BA4">
        <w:t>obr</w:t>
      </w:r>
      <w:r w:rsidRPr="00DF1BA4">
        <w:t>o</w:t>
      </w:r>
      <w:r w:rsidRPr="00DF1BA4">
        <w:t>towi gospodarczemu, obrotowi pieniędzmi i</w:t>
      </w:r>
      <w:r>
        <w:t> </w:t>
      </w:r>
      <w:r w:rsidRPr="00DF1BA4">
        <w:t>papierami wartościowymi lub przestępstwo skarbowe;</w:t>
      </w:r>
    </w:p>
    <w:p w:rsidR="00BC1109" w:rsidRPr="00DF1BA4" w:rsidRDefault="00BC1109" w:rsidP="00BC1109">
      <w:pPr>
        <w:pStyle w:val="PKTpunkt"/>
      </w:pPr>
      <w:r w:rsidRPr="00DF1BA4">
        <w:t>4)</w:t>
      </w:r>
      <w:r>
        <w:tab/>
      </w:r>
      <w:r w:rsidRPr="00DF1BA4">
        <w:t>wystąpiła z</w:t>
      </w:r>
      <w:r>
        <w:t> </w:t>
      </w:r>
      <w:r w:rsidRPr="00DF1BA4">
        <w:t>wnioskiem o</w:t>
      </w:r>
      <w:r>
        <w:t> </w:t>
      </w:r>
      <w:r w:rsidRPr="00DF1BA4">
        <w:t>wpis na listę agentów celnych.</w:t>
      </w:r>
    </w:p>
    <w:p w:rsidR="00BC1109" w:rsidRPr="00DF1BA4" w:rsidRDefault="00BC1109" w:rsidP="00A217BB">
      <w:pPr>
        <w:pStyle w:val="USTustnpkodeksu"/>
        <w:keepNext/>
      </w:pPr>
      <w:r w:rsidRPr="00DF1BA4">
        <w:t>2.</w:t>
      </w:r>
      <w:r>
        <w:t> </w:t>
      </w:r>
      <w:r w:rsidRPr="00DF1BA4">
        <w:t>Warunek określony</w:t>
      </w:r>
      <w:r w:rsidR="00A217BB" w:rsidRPr="00DF1BA4">
        <w:t xml:space="preserve"> w</w:t>
      </w:r>
      <w:r w:rsidR="00A217BB">
        <w:t> ust. </w:t>
      </w:r>
      <w:r w:rsidR="00A217BB" w:rsidRPr="00DF1BA4">
        <w:t>1</w:t>
      </w:r>
      <w:r w:rsidR="00A217BB">
        <w:t xml:space="preserve"> pkt </w:t>
      </w:r>
      <w:r w:rsidRPr="00DF1BA4">
        <w:t>2</w:t>
      </w:r>
      <w:r>
        <w:t> </w:t>
      </w:r>
      <w:r w:rsidRPr="00DF1BA4">
        <w:t>należy uznać za spełniony, jeżeli wnioskodawca posiada:</w:t>
      </w:r>
    </w:p>
    <w:p w:rsidR="00BC1109" w:rsidRPr="00DF1BA4" w:rsidRDefault="00BC1109" w:rsidP="00BC1109">
      <w:pPr>
        <w:pStyle w:val="PKTpunkt"/>
      </w:pPr>
      <w:r w:rsidRPr="00DF1BA4">
        <w:t>1)</w:t>
      </w:r>
      <w:r>
        <w:tab/>
      </w:r>
      <w:r w:rsidRPr="00DF1BA4">
        <w:t>dyplom ukończenia studiów wyższych, na kierunku w</w:t>
      </w:r>
      <w:r>
        <w:t> </w:t>
      </w:r>
      <w:r w:rsidRPr="00DF1BA4">
        <w:t>dziedzinie nauk ekonomicznych, prawnych lub technicznych,</w:t>
      </w:r>
      <w:r>
        <w:t xml:space="preserve"> </w:t>
      </w:r>
      <w:r w:rsidRPr="00DF1BA4">
        <w:t>obejmującym wiedzę i</w:t>
      </w:r>
      <w:r>
        <w:t> </w:t>
      </w:r>
      <w:r w:rsidRPr="00DF1BA4">
        <w:t>umiejętności z</w:t>
      </w:r>
      <w:r>
        <w:t> </w:t>
      </w:r>
      <w:r w:rsidRPr="00DF1BA4">
        <w:t>zakresu prawa administracyjnego i</w:t>
      </w:r>
      <w:r>
        <w:t> </w:t>
      </w:r>
      <w:r w:rsidRPr="00DF1BA4">
        <w:t>finansowego, w</w:t>
      </w:r>
      <w:r>
        <w:t> </w:t>
      </w:r>
      <w:r w:rsidRPr="00DF1BA4">
        <w:t>szczególności</w:t>
      </w:r>
      <w:r>
        <w:t xml:space="preserve"> </w:t>
      </w:r>
      <w:r w:rsidRPr="00DF1BA4">
        <w:t>prawa celn</w:t>
      </w:r>
      <w:r w:rsidRPr="00DF1BA4">
        <w:t>e</w:t>
      </w:r>
      <w:r w:rsidRPr="00DF1BA4">
        <w:t>go, albo świadectwo ukończenia studiów podyplomowych w</w:t>
      </w:r>
      <w:r>
        <w:t> </w:t>
      </w:r>
      <w:r w:rsidRPr="00DF1BA4">
        <w:t>tym zakresie, lub</w:t>
      </w:r>
    </w:p>
    <w:p w:rsidR="00BC1109" w:rsidRPr="00DF1BA4" w:rsidRDefault="00BC1109" w:rsidP="00BC1109">
      <w:pPr>
        <w:pStyle w:val="PKTpunkt"/>
      </w:pPr>
      <w:r w:rsidRPr="00DF1BA4">
        <w:t>2)</w:t>
      </w:r>
      <w:r>
        <w:tab/>
      </w:r>
      <w:r w:rsidRPr="00DF1BA4">
        <w:t>co najmniej trzyletnie doświadczenie w</w:t>
      </w:r>
      <w:r>
        <w:t> </w:t>
      </w:r>
      <w:r w:rsidRPr="00DF1BA4">
        <w:t>sprawach celnych albo</w:t>
      </w:r>
    </w:p>
    <w:p w:rsidR="00BC1109" w:rsidRPr="00DF1BA4" w:rsidRDefault="00BC1109" w:rsidP="00BC1109">
      <w:pPr>
        <w:pStyle w:val="PKTpunkt"/>
      </w:pPr>
      <w:r w:rsidRPr="00DF1BA4">
        <w:t>3)</w:t>
      </w:r>
      <w:r>
        <w:tab/>
      </w:r>
      <w:r w:rsidRPr="00DF1BA4">
        <w:t>decyzję o</w:t>
      </w:r>
      <w:r>
        <w:t> </w:t>
      </w:r>
      <w:r w:rsidRPr="00DF1BA4">
        <w:t>uznaniu kwalifikacji do wykonywania zawodu agenta celnego wydaną na podstawie przepisów ustawy</w:t>
      </w:r>
      <w:r>
        <w:t xml:space="preserve"> </w:t>
      </w:r>
      <w:r w:rsidRPr="00DF1BA4">
        <w:t>z</w:t>
      </w:r>
      <w:r>
        <w:t> </w:t>
      </w:r>
      <w:r w:rsidRPr="00DF1BA4">
        <w:t>dnia 18</w:t>
      </w:r>
      <w:r>
        <w:t> </w:t>
      </w:r>
      <w:r w:rsidRPr="00DF1BA4">
        <w:t>marca 2008</w:t>
      </w:r>
      <w:r>
        <w:t> </w:t>
      </w:r>
      <w:r w:rsidRPr="00DF1BA4">
        <w:t>r. o</w:t>
      </w:r>
      <w:r>
        <w:t> </w:t>
      </w:r>
      <w:r w:rsidRPr="00DF1BA4">
        <w:t>zasadach uznawania kwalifikacji zawodowych nabytych w</w:t>
      </w:r>
      <w:r>
        <w:t> </w:t>
      </w:r>
      <w:r w:rsidRPr="00DF1BA4">
        <w:t>państwach członkowskich</w:t>
      </w:r>
      <w:r>
        <w:t xml:space="preserve"> </w:t>
      </w:r>
      <w:r w:rsidRPr="00DF1BA4">
        <w:t>Unii Europejskiej (</w:t>
      </w:r>
      <w:r w:rsidR="00A217BB">
        <w:t>Dz. U. Nr </w:t>
      </w:r>
      <w:r w:rsidRPr="00DF1BA4">
        <w:t>63,</w:t>
      </w:r>
      <w:r w:rsidR="00A217BB">
        <w:t xml:space="preserve"> poz. </w:t>
      </w:r>
      <w:r w:rsidRPr="00DF1BA4">
        <w:t>394</w:t>
      </w:r>
      <w:r>
        <w:t xml:space="preserve">, </w:t>
      </w:r>
      <w:r w:rsidRPr="00DF1BA4">
        <w:t>z</w:t>
      </w:r>
      <w:r>
        <w:t> </w:t>
      </w:r>
      <w:r w:rsidRPr="00DF1BA4">
        <w:t>2013</w:t>
      </w:r>
      <w:r>
        <w:t> </w:t>
      </w:r>
      <w:r w:rsidRPr="00DF1BA4">
        <w:t>r.</w:t>
      </w:r>
      <w:r w:rsidR="00A217BB">
        <w:t xml:space="preserve"> poz. </w:t>
      </w:r>
      <w:r w:rsidRPr="00DF1BA4">
        <w:t>165</w:t>
      </w:r>
      <w:r w:rsidR="00A217BB" w:rsidRPr="00DF1BA4">
        <w:t>0</w:t>
      </w:r>
      <w:r w:rsidR="00A217BB">
        <w:t xml:space="preserve"> oraz</w:t>
      </w:r>
      <w:r w:rsidR="00FB7ADE">
        <w:t xml:space="preserve"> z </w:t>
      </w:r>
      <w:r>
        <w:t>201</w:t>
      </w:r>
      <w:r w:rsidR="00FB7ADE">
        <w:t>4 </w:t>
      </w:r>
      <w:r>
        <w:t>r.</w:t>
      </w:r>
      <w:r w:rsidR="00A217BB">
        <w:t xml:space="preserve"> poz. </w:t>
      </w:r>
      <w:r>
        <w:t>1004</w:t>
      </w:r>
      <w:r w:rsidRPr="00DF1BA4">
        <w:t>).</w:t>
      </w:r>
    </w:p>
    <w:p w:rsidR="00BC1109" w:rsidRPr="00DF1BA4" w:rsidRDefault="00BC1109" w:rsidP="00BC1109">
      <w:pPr>
        <w:pStyle w:val="USTustnpkodeksu"/>
      </w:pPr>
      <w:r>
        <w:t>3. </w:t>
      </w:r>
      <w:r w:rsidRPr="00DF1BA4">
        <w:t>Przez doświadczenie w</w:t>
      </w:r>
      <w:r>
        <w:t> </w:t>
      </w:r>
      <w:r w:rsidRPr="00DF1BA4">
        <w:t>sprawach celnych należy rozumieć okres zawodowego wykonywania przed organem</w:t>
      </w:r>
      <w:r>
        <w:t xml:space="preserve"> </w:t>
      </w:r>
      <w:r w:rsidRPr="00DF1BA4">
        <w:t>ce</w:t>
      </w:r>
      <w:r w:rsidRPr="00DF1BA4">
        <w:t>l</w:t>
      </w:r>
      <w:r w:rsidRPr="00DF1BA4">
        <w:t>nym czynności określonych przepisami prawa celnego lub okres kształcenia specjalistycznego w</w:t>
      </w:r>
      <w:r>
        <w:t> </w:t>
      </w:r>
      <w:r w:rsidRPr="00DF1BA4">
        <w:t>szkołach policealnych,</w:t>
      </w:r>
      <w:r>
        <w:t xml:space="preserve"> </w:t>
      </w:r>
      <w:r w:rsidRPr="00DF1BA4">
        <w:t>przygotowującego do wykonywania takich czynności, w</w:t>
      </w:r>
      <w:r>
        <w:t> </w:t>
      </w:r>
      <w:r w:rsidRPr="00DF1BA4">
        <w:t>przypadku ukończenia go nie wcześniej niż 5</w:t>
      </w:r>
      <w:r>
        <w:t> </w:t>
      </w:r>
      <w:r w:rsidRPr="00DF1BA4">
        <w:t>lat</w:t>
      </w:r>
      <w:r>
        <w:t xml:space="preserve"> </w:t>
      </w:r>
      <w:r w:rsidRPr="00DF1BA4">
        <w:t>przed złożeniem wniosku o</w:t>
      </w:r>
      <w:r>
        <w:t> </w:t>
      </w:r>
      <w:r w:rsidRPr="00DF1BA4">
        <w:t>wpis.</w:t>
      </w:r>
    </w:p>
    <w:p w:rsidR="00BC1109" w:rsidRPr="00DF1BA4" w:rsidRDefault="00BC1109" w:rsidP="00BC1109">
      <w:pPr>
        <w:pStyle w:val="USTustnpkodeksu"/>
      </w:pPr>
      <w:r w:rsidRPr="00DF1BA4">
        <w:t>4.</w:t>
      </w:r>
      <w:r>
        <w:t> </w:t>
      </w:r>
      <w:r w:rsidRPr="00DF1BA4">
        <w:t>Działalność agenta celnego może zostać zawieszona na czas toczącego się przeciwko agentowi postępowania</w:t>
      </w:r>
      <w:r>
        <w:t xml:space="preserve"> </w:t>
      </w:r>
      <w:r w:rsidRPr="00DF1BA4">
        <w:t>w</w:t>
      </w:r>
      <w:r>
        <w:t> </w:t>
      </w:r>
      <w:r w:rsidRPr="00DF1BA4">
        <w:t>sprawach, o</w:t>
      </w:r>
      <w:r>
        <w:t> </w:t>
      </w:r>
      <w:r w:rsidRPr="00DF1BA4">
        <w:t>których mowa</w:t>
      </w:r>
      <w:r w:rsidR="00A217BB" w:rsidRPr="00DF1BA4">
        <w:t xml:space="preserve"> w</w:t>
      </w:r>
      <w:r w:rsidR="00A217BB">
        <w:t> ust. </w:t>
      </w:r>
      <w:r w:rsidR="00A217BB" w:rsidRPr="00DF1BA4">
        <w:t>1</w:t>
      </w:r>
      <w:r w:rsidR="00A217BB">
        <w:t xml:space="preserve"> pkt </w:t>
      </w:r>
      <w:r w:rsidRPr="00DF1BA4">
        <w:t>3.</w:t>
      </w:r>
    </w:p>
    <w:p w:rsidR="00BC1109" w:rsidRPr="00DF1BA4" w:rsidRDefault="00BC1109" w:rsidP="00BC1109">
      <w:pPr>
        <w:pStyle w:val="USTustnpkodeksu"/>
      </w:pPr>
      <w:r>
        <w:t>5. </w:t>
      </w:r>
      <w:r w:rsidRPr="00DF1BA4">
        <w:t>Agent celny jest obowiązany zawiadomić organ pro</w:t>
      </w:r>
      <w:r>
        <w:t>wadzący listę agentów celnych o </w:t>
      </w:r>
      <w:r w:rsidRPr="00DF1BA4">
        <w:t>zaprzestaniu spełniania</w:t>
      </w:r>
      <w:r>
        <w:t xml:space="preserve"> </w:t>
      </w:r>
      <w:r w:rsidRPr="00DF1BA4">
        <w:t>w</w:t>
      </w:r>
      <w:r w:rsidRPr="00DF1BA4">
        <w:t>a</w:t>
      </w:r>
      <w:r w:rsidRPr="00DF1BA4">
        <w:t>runku, o</w:t>
      </w:r>
      <w:r>
        <w:t> </w:t>
      </w:r>
      <w:r w:rsidRPr="00DF1BA4">
        <w:t>którym mowa</w:t>
      </w:r>
      <w:r w:rsidR="00A217BB" w:rsidRPr="00DF1BA4">
        <w:t xml:space="preserve"> w</w:t>
      </w:r>
      <w:r w:rsidR="00A217BB">
        <w:t> ust. </w:t>
      </w:r>
      <w:r w:rsidR="00A217BB" w:rsidRPr="00DF1BA4">
        <w:t>1</w:t>
      </w:r>
      <w:r w:rsidR="00A217BB">
        <w:t xml:space="preserve"> pkt </w:t>
      </w:r>
      <w:r w:rsidR="00A217BB" w:rsidRPr="00DF1BA4">
        <w:t>1</w:t>
      </w:r>
      <w:r w:rsidR="00A217BB">
        <w:t xml:space="preserve"> lub</w:t>
      </w:r>
      <w:r w:rsidRPr="00DF1BA4">
        <w:t xml:space="preserve"> 3, w</w:t>
      </w:r>
      <w:r>
        <w:t> </w:t>
      </w:r>
      <w:r w:rsidRPr="00DF1BA4">
        <w:t>terminie 30</w:t>
      </w:r>
      <w:r>
        <w:t> </w:t>
      </w:r>
      <w:r w:rsidRPr="00DF1BA4">
        <w:t>dni od dnia zaistnienia tego faktu.</w:t>
      </w:r>
    </w:p>
    <w:p w:rsidR="00BC1109" w:rsidRPr="00DF1BA4" w:rsidRDefault="00BC1109" w:rsidP="00A217BB">
      <w:pPr>
        <w:pStyle w:val="USTustnpkodeksu"/>
        <w:keepNext/>
      </w:pPr>
      <w:r>
        <w:t>6. </w:t>
      </w:r>
      <w:r w:rsidRPr="00DF1BA4">
        <w:t>Z</w:t>
      </w:r>
      <w:r>
        <w:t> </w:t>
      </w:r>
      <w:r w:rsidRPr="00DF1BA4">
        <w:t>listy agentów celnych skreśla się osobę w</w:t>
      </w:r>
      <w:r>
        <w:t> </w:t>
      </w:r>
      <w:r w:rsidRPr="00DF1BA4">
        <w:t>przypadku:</w:t>
      </w:r>
    </w:p>
    <w:p w:rsidR="00BC1109" w:rsidRPr="00DF1BA4" w:rsidRDefault="00BC1109" w:rsidP="00BC1109">
      <w:pPr>
        <w:pStyle w:val="PKTpunkt"/>
      </w:pPr>
      <w:r w:rsidRPr="00DF1BA4">
        <w:t>1)</w:t>
      </w:r>
      <w:r>
        <w:tab/>
      </w:r>
      <w:r w:rsidRPr="00DF1BA4">
        <w:t>gdy przestała ona spełniać jeden z</w:t>
      </w:r>
      <w:r>
        <w:t> </w:t>
      </w:r>
      <w:r w:rsidRPr="00DF1BA4">
        <w:t>warunków, o</w:t>
      </w:r>
      <w:r>
        <w:t> </w:t>
      </w:r>
      <w:r w:rsidRPr="00DF1BA4">
        <w:t>których mowa</w:t>
      </w:r>
      <w:r w:rsidR="00A217BB" w:rsidRPr="00DF1BA4">
        <w:t xml:space="preserve"> w</w:t>
      </w:r>
      <w:r w:rsidR="00A217BB">
        <w:t> ust. </w:t>
      </w:r>
      <w:r w:rsidRPr="00DF1BA4">
        <w:t>1;</w:t>
      </w:r>
    </w:p>
    <w:p w:rsidR="00BC1109" w:rsidRPr="00DF1BA4" w:rsidRDefault="00BC1109" w:rsidP="00BC1109">
      <w:pPr>
        <w:pStyle w:val="PKTpunkt"/>
      </w:pPr>
      <w:r w:rsidRPr="00DF1BA4">
        <w:t>2)</w:t>
      </w:r>
      <w:r>
        <w:tab/>
      </w:r>
      <w:r w:rsidRPr="00DF1BA4">
        <w:t>jej śmierci.</w:t>
      </w:r>
    </w:p>
    <w:p w:rsidR="00BC1109" w:rsidRDefault="00BC1109" w:rsidP="00BC1109">
      <w:pPr>
        <w:pStyle w:val="USTustnpkodeksu"/>
      </w:pPr>
      <w:r>
        <w:t>7. </w:t>
      </w:r>
      <w:r w:rsidRPr="00DF1BA4">
        <w:t xml:space="preserve">Minister właściwy do spraw finansów publicznych </w:t>
      </w:r>
      <w:r>
        <w:t>ogłasza listę agentów celnych w </w:t>
      </w:r>
      <w:r w:rsidRPr="00DF1BA4">
        <w:t>Dzienniku Urzędowym</w:t>
      </w:r>
      <w:r>
        <w:t xml:space="preserve"> </w:t>
      </w:r>
      <w:r w:rsidRPr="00DF1BA4">
        <w:t>Min</w:t>
      </w:r>
      <w:r w:rsidRPr="00DF1BA4">
        <w:t>i</w:t>
      </w:r>
      <w:r w:rsidRPr="00DF1BA4">
        <w:t>stra Finansów.</w:t>
      </w:r>
    </w:p>
    <w:p w:rsidR="00BC1109" w:rsidRPr="00DF1BA4" w:rsidRDefault="00BC1109" w:rsidP="00BC1109">
      <w:pPr>
        <w:pStyle w:val="USTustnpkodeksu"/>
      </w:pPr>
      <w:r w:rsidRPr="00947A01">
        <w:t>8.</w:t>
      </w:r>
      <w:r>
        <w:t> </w:t>
      </w:r>
      <w:r w:rsidRPr="00947A01">
        <w:t>Minister właściwy do spraw finansów publicznych określi, w</w:t>
      </w:r>
      <w:r>
        <w:t> </w:t>
      </w:r>
      <w:r w:rsidRPr="00947A01">
        <w:t>drodze rozporządzenia, sposób prowadzenia listy</w:t>
      </w:r>
      <w:r>
        <w:t xml:space="preserve"> </w:t>
      </w:r>
      <w:r w:rsidRPr="00947A01">
        <w:t>agentów celnych oraz tryb dokonywania wpisu na listę, a</w:t>
      </w:r>
      <w:r>
        <w:t> </w:t>
      </w:r>
      <w:r w:rsidRPr="00947A01">
        <w:t>także dokumenty dołączane do wniosku o</w:t>
      </w:r>
      <w:r>
        <w:t> </w:t>
      </w:r>
      <w:r w:rsidRPr="00947A01">
        <w:t>wpis, mając na</w:t>
      </w:r>
      <w:r>
        <w:t xml:space="preserve"> uw</w:t>
      </w:r>
      <w:r>
        <w:t>a</w:t>
      </w:r>
      <w:r>
        <w:t>dze zapewnienie sprawnego i </w:t>
      </w:r>
      <w:r w:rsidRPr="00947A01">
        <w:t>jednolitego postępowania przy dokonywaniu wpisu.</w:t>
      </w:r>
    </w:p>
    <w:p w:rsidR="00BC1109" w:rsidRPr="00EA44B4" w:rsidRDefault="00BC1109" w:rsidP="00BC1109">
      <w:pPr>
        <w:pStyle w:val="ARTartustawynprozporzdzenia"/>
      </w:pPr>
      <w:r w:rsidRPr="00A217BB">
        <w:rPr>
          <w:rStyle w:val="Ppogrubienie"/>
        </w:rPr>
        <w:t>Art. 81.</w:t>
      </w:r>
      <w:r>
        <w:rPr>
          <w:rStyle w:val="Ppogrubienie"/>
        </w:rPr>
        <w:t> </w:t>
      </w:r>
      <w:r w:rsidRPr="00DF1BA4">
        <w:t>(uchylony)</w:t>
      </w:r>
      <w:r w:rsidRPr="00A217BB">
        <w:rPr>
          <w:rStyle w:val="IGindeksgrny"/>
        </w:rPr>
        <w:footnoteReference w:id="14"/>
      </w:r>
      <w:r w:rsidRPr="00A217BB">
        <w:rPr>
          <w:rStyle w:val="IGindeksgrny"/>
        </w:rPr>
        <w:t>)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82.</w:t>
      </w:r>
      <w:r w:rsidRPr="000656A9">
        <w:t> 1. W przypadku niemożności ustalenia osoby, na której ciążą obowiązki wynikające z przepisów prawa ce</w:t>
      </w:r>
      <w:r w:rsidRPr="000656A9">
        <w:t>l</w:t>
      </w:r>
      <w:r w:rsidRPr="000656A9">
        <w:t>nego, organ celny może podejmować wszelkie niezbędne działania w celu uregulowania sytuacji towaru, w tym także wszcząć i prowadzić postępowanie oraz wydawać decyzje w stosunku do osoby nieznanej.</w:t>
      </w:r>
    </w:p>
    <w:p w:rsidR="00BC1109" w:rsidRPr="000656A9" w:rsidRDefault="00BC1109" w:rsidP="00BC1109">
      <w:pPr>
        <w:pStyle w:val="USTustnpkodeksu"/>
      </w:pPr>
      <w:r w:rsidRPr="000656A9">
        <w:t>2. W przypadku, o którym mowa</w:t>
      </w:r>
      <w:r w:rsidR="00A217BB" w:rsidRPr="000656A9">
        <w:t xml:space="preserve"> w</w:t>
      </w:r>
      <w:r w:rsidR="00A217BB">
        <w:t> ust. </w:t>
      </w:r>
      <w:r w:rsidRPr="000656A9">
        <w:t>1, decyzja jest wydawana bez oznaczania strony.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83.</w:t>
      </w:r>
      <w:r w:rsidRPr="000656A9">
        <w:t> Pisma skierowane do osób nieznanych z miejsca pobytu lub adresu oraz decyzje, o których mowa</w:t>
      </w:r>
      <w:r w:rsidR="00A217BB" w:rsidRPr="000656A9">
        <w:t xml:space="preserve"> w</w:t>
      </w:r>
      <w:r w:rsidR="00A217BB">
        <w:t> art. </w:t>
      </w:r>
      <w:r w:rsidRPr="000656A9">
        <w:t>82, wywiesza się na okres 14 dni w siedzibie organu celnego prowadzącego postępowanie</w:t>
      </w:r>
      <w:r w:rsidRPr="003550EE">
        <w:t xml:space="preserve">. </w:t>
      </w:r>
      <w:r w:rsidRPr="000656A9">
        <w:t>Pisma oraz decyzje uważa się za doręczone po upływie tego terminu.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84.</w:t>
      </w:r>
      <w:r w:rsidRPr="000656A9">
        <w:t> 1. Osoba, która nie posiada miejsca zamieszkania lub siedziby na terytorium kraju, jest obowiązana, na ż</w:t>
      </w:r>
      <w:r w:rsidRPr="000656A9">
        <w:t>ą</w:t>
      </w:r>
      <w:r w:rsidRPr="000656A9">
        <w:t>danie organu celnego i w terminie przez niego wskazanym, do ustanowienia w kraju pełnomocnika do spraw doręczeń. Ustanowienie pełnomocnika jest skuteczne także w postępowaniu, o którym mowa</w:t>
      </w:r>
      <w:r w:rsidR="00A217BB" w:rsidRPr="000656A9">
        <w:t xml:space="preserve"> w</w:t>
      </w:r>
      <w:r w:rsidR="00A217BB">
        <w:t> art. </w:t>
      </w:r>
      <w:r w:rsidRPr="000656A9">
        <w:t>3</w:t>
      </w:r>
      <w:r w:rsidR="00A217BB" w:rsidRPr="000656A9">
        <w:t>1</w:t>
      </w:r>
      <w:r w:rsidR="00A217BB">
        <w:t xml:space="preserve"> ust. </w:t>
      </w:r>
      <w:r w:rsidRPr="000656A9">
        <w:t>2.</w:t>
      </w:r>
    </w:p>
    <w:p w:rsidR="00BC1109" w:rsidRPr="000656A9" w:rsidRDefault="00BC1109" w:rsidP="00BC1109">
      <w:pPr>
        <w:pStyle w:val="USTustnpkodeksu"/>
      </w:pPr>
      <w:r w:rsidRPr="000656A9">
        <w:t>2. W przypadku niedopełnienia obowiązku, o którym mowa</w:t>
      </w:r>
      <w:r w:rsidR="00A217BB" w:rsidRPr="000656A9">
        <w:t xml:space="preserve"> w</w:t>
      </w:r>
      <w:r w:rsidR="00A217BB">
        <w:t> ust. </w:t>
      </w:r>
      <w:r w:rsidRPr="000656A9">
        <w:t>1, stosuje się odpowiednio</w:t>
      </w:r>
      <w:r w:rsidR="00A217BB">
        <w:t xml:space="preserve"> art. </w:t>
      </w:r>
      <w:r w:rsidRPr="000656A9">
        <w:t>83.</w:t>
      </w:r>
    </w:p>
    <w:p w:rsidR="00BC1109" w:rsidRPr="003550EE" w:rsidRDefault="00BC1109" w:rsidP="00BC1109">
      <w:pPr>
        <w:pStyle w:val="USTustnpkodeksu"/>
      </w:pPr>
      <w:r w:rsidRPr="000656A9">
        <w:t>3. Organ celny poucza osobę, o której mowa</w:t>
      </w:r>
      <w:r w:rsidR="00A217BB" w:rsidRPr="000656A9">
        <w:t xml:space="preserve"> w</w:t>
      </w:r>
      <w:r w:rsidR="00A217BB">
        <w:t> ust. </w:t>
      </w:r>
      <w:r w:rsidRPr="000656A9">
        <w:t>1, o skutkach nieustanowienia pełnomocnika do spraw doręczeń, sporządzając z tej czynności pisemny protokół.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85.</w:t>
      </w:r>
      <w:r w:rsidRPr="000656A9">
        <w:t> Organ celny może wszcząć postępowanie z urzędu w sprawach dotyczących towaru przywożonego z terytorium państwa trzeciego lub do niego wywożonego w obrocie pocztowym.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86.</w:t>
      </w:r>
      <w:r w:rsidRPr="000656A9">
        <w:t> 1. Organ celny może przyjąć jako dowód w postępowaniu dokumenty sporządzone przez organy celne pa</w:t>
      </w:r>
      <w:r w:rsidRPr="000656A9">
        <w:t>ń</w:t>
      </w:r>
      <w:r w:rsidRPr="000656A9">
        <w:t>stwa obcego lub inne uprawnione podmioty państwa obcego.</w:t>
      </w:r>
    </w:p>
    <w:p w:rsidR="00BC1109" w:rsidRPr="00BC1109" w:rsidRDefault="00BC1109" w:rsidP="00A217BB">
      <w:pPr>
        <w:pStyle w:val="USTustnpkodeksu"/>
        <w:keepNext/>
      </w:pPr>
      <w:r w:rsidRPr="000656A9">
        <w:t>2.</w:t>
      </w:r>
      <w:r w:rsidRPr="00BC1109">
        <w:t> Organ celny może żądać od strony postępowania: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urzędowego tłumaczenia na język polski dokumentów sporządzonych w języku obcym;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przedłożenia dokumentów zagranicznych zalegalizowanych przez właściwe organy polskie działające w kraju albo polskie przedstawicielstwa dyplomatyczne lub urzędy konsularne.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87.</w:t>
      </w:r>
      <w:r w:rsidRPr="000656A9">
        <w:t> 1. Organ celny może zawiesić postępowanie w przypadku, gdy w jego toku wystąpił z wnioskiem o pomoc prawną do organu celnego państwa obcego lub innego uprawnionego podmiotu państwa obcego.</w:t>
      </w:r>
    </w:p>
    <w:p w:rsidR="00BC1109" w:rsidRPr="000656A9" w:rsidRDefault="00BC1109" w:rsidP="00BC1109">
      <w:pPr>
        <w:pStyle w:val="USTustnpkodeksu"/>
      </w:pPr>
      <w:r w:rsidRPr="000656A9">
        <w:t>2. Na postanowienie w sprawie zawieszenia postępowania służy zażalenie.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88.</w:t>
      </w:r>
      <w:r w:rsidRPr="000656A9">
        <w:t> Prowadzenie postępowania w sprawie o przestępstwo skarbowe, wykroczenie skarbowe lub postępowania karnego nie stanowi przeszkody do prowadzenia postępowania w sprawie celnej.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89.</w:t>
      </w:r>
      <w:r w:rsidRPr="000656A9">
        <w:t> 1. Jeżeli przepis prawa nie wymaga urzędowego potwierdzenia określonych faktów lub stanu prawnego w drodze zaświadczenia, organ celny przyjmuje od strony, na jej wniosek, oświadczenie złożone pod rygorem odpowi</w:t>
      </w:r>
      <w:r w:rsidRPr="000656A9">
        <w:t>e</w:t>
      </w:r>
      <w:r w:rsidRPr="000656A9">
        <w:t>dzialności karnej za złożenie fałszywego oświadczenia.</w:t>
      </w:r>
    </w:p>
    <w:p w:rsidR="00BC1109" w:rsidRPr="000656A9" w:rsidRDefault="00BC1109" w:rsidP="00BC1109">
      <w:pPr>
        <w:pStyle w:val="USTustnpkodeksu"/>
      </w:pPr>
      <w:r w:rsidRPr="000656A9">
        <w:t>2. Przed przyjęciem oświadczenia organ celny uprzedza stronę o odpowiedzialności karnej za złożenie fałszywego oświadczenia.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90.</w:t>
      </w:r>
      <w:r w:rsidRPr="000656A9">
        <w:t> Organ celny może, w drodze postanowienia, połączyć toczące się przed nim oddzielne sprawy, w celu ich łącznego rozpoznania lub także rozstrzygnięcia, jeżeli dotyczą tej samej osoby i są ze sobą w związku.</w:t>
      </w:r>
    </w:p>
    <w:p w:rsidR="00BC1109" w:rsidRPr="000656A9" w:rsidRDefault="00BC1109" w:rsidP="00BC1109">
      <w:pPr>
        <w:pStyle w:val="ARTartustawynprozporzdzenia"/>
      </w:pPr>
      <w:bookmarkStart w:id="29" w:name="f0109eTJ3s34v6198a"/>
      <w:bookmarkEnd w:id="29"/>
      <w:r w:rsidRPr="00A217BB">
        <w:rPr>
          <w:rStyle w:val="Ppogrubienie"/>
        </w:rPr>
        <w:t>Art. 90a.</w:t>
      </w:r>
      <w:r w:rsidRPr="000656A9">
        <w:t> 1. Decyzja ostateczna, na mocy której strona nabyła prawo, może być w każdym czasie na jej wniosek lub za jej zgodą uchylona lub zmieniona przez organ celny, który ją wydał, jeżeli przepisy szczególne nie sprzeciwiają się uchyleniu lub zmianie takiej decyzji i przemawia za tym interes publiczny lub ważny interes strony.</w:t>
      </w:r>
    </w:p>
    <w:p w:rsidR="00BC1109" w:rsidRPr="000656A9" w:rsidRDefault="00BC1109" w:rsidP="00BC1109">
      <w:pPr>
        <w:pStyle w:val="USTustnpkodeksu"/>
      </w:pPr>
      <w:r w:rsidRPr="000656A9">
        <w:t>2. W</w:t>
      </w:r>
      <w:r>
        <w:t> </w:t>
      </w:r>
      <w:r w:rsidRPr="000656A9">
        <w:t>przypadku, o którym mowa</w:t>
      </w:r>
      <w:r w:rsidR="00A217BB" w:rsidRPr="000656A9">
        <w:t xml:space="preserve"> w</w:t>
      </w:r>
      <w:r w:rsidR="00A217BB">
        <w:t> ust. </w:t>
      </w:r>
      <w:r w:rsidRPr="000656A9">
        <w:t>1, organ celny wydaje decyzję w sprawie uchylenia lub zmiany dotychcz</w:t>
      </w:r>
      <w:r w:rsidRPr="000656A9">
        <w:t>a</w:t>
      </w:r>
      <w:r w:rsidRPr="000656A9">
        <w:t>sowej decyzji.</w:t>
      </w:r>
    </w:p>
    <w:p w:rsidR="00BC1109" w:rsidRPr="003550EE" w:rsidRDefault="00BC1109" w:rsidP="00BC1109">
      <w:pPr>
        <w:pStyle w:val="ARTartustawynprozporzdzenia"/>
      </w:pPr>
      <w:r w:rsidRPr="00A217BB">
        <w:rPr>
          <w:rStyle w:val="Ppogrubienie"/>
        </w:rPr>
        <w:t>Art. 91.</w:t>
      </w:r>
      <w:r w:rsidRPr="000656A9">
        <w:t> Badania lub analizy towaru mogą być wykonywane przez laboratoria celne lub inne laboratoria, akredyt</w:t>
      </w:r>
      <w:r w:rsidRPr="000656A9">
        <w:t>o</w:t>
      </w:r>
      <w:r w:rsidRPr="000656A9">
        <w:t>wane zgodnie z odrębnymi przepisami, a także przez instytuty naukowe i badawcze dysponujące wyposażeniem niezbę</w:t>
      </w:r>
      <w:r w:rsidRPr="000656A9">
        <w:t>d</w:t>
      </w:r>
      <w:r w:rsidRPr="000656A9">
        <w:t>nym dla danego rodzaju badań.</w:t>
      </w:r>
    </w:p>
    <w:p w:rsidR="00BC1109" w:rsidRPr="00BC1109" w:rsidRDefault="00BC1109" w:rsidP="00A217BB">
      <w:pPr>
        <w:pStyle w:val="ARTartustawynprozporzdzenia"/>
        <w:keepNext/>
      </w:pPr>
      <w:r w:rsidRPr="00A217BB">
        <w:rPr>
          <w:rStyle w:val="Ppogrubienie"/>
        </w:rPr>
        <w:t>Art. 92.</w:t>
      </w:r>
      <w:r w:rsidRPr="00BC1109">
        <w:t> 1. Organ celny pobiera opłaty z tytułu przeprowadzonych badań lub analiz towarów, w przypadku gdy:</w:t>
      </w:r>
    </w:p>
    <w:p w:rsidR="00BC1109" w:rsidRPr="003550EE" w:rsidRDefault="00BC1109" w:rsidP="00BC1109">
      <w:pPr>
        <w:pStyle w:val="PKTpunkt"/>
      </w:pPr>
      <w:r w:rsidRPr="000656A9">
        <w:t>1)</w:t>
      </w:r>
      <w:r w:rsidRPr="000656A9">
        <w:tab/>
        <w:t>badanie lub analiza zostaną przeprowadzone na żądanie osoby;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rozpatrzenie wniosku o wydanie wiążącej informacji taryfowej lub wiążącej informacji o pochodzeniu towaru w</w:t>
      </w:r>
      <w:r w:rsidRPr="000656A9">
        <w:t>y</w:t>
      </w:r>
      <w:r w:rsidRPr="000656A9">
        <w:t>maga prze</w:t>
      </w:r>
      <w:r>
        <w:t>prowadzenia badania lub analizy.</w:t>
      </w:r>
    </w:p>
    <w:p w:rsidR="00BC1109" w:rsidRPr="000656A9" w:rsidRDefault="00BC1109" w:rsidP="00BC1109">
      <w:pPr>
        <w:pStyle w:val="PKTpunkt"/>
      </w:pPr>
      <w:r w:rsidRPr="000656A9">
        <w:t>3)</w:t>
      </w:r>
      <w:r w:rsidRPr="000656A9">
        <w:tab/>
        <w:t>(uchylony)</w:t>
      </w:r>
    </w:p>
    <w:p w:rsidR="00BC1109" w:rsidRPr="000656A9" w:rsidRDefault="00BC1109" w:rsidP="00BC1109">
      <w:pPr>
        <w:pStyle w:val="PKTpunkt"/>
      </w:pPr>
      <w:r w:rsidRPr="000656A9">
        <w:t>4)</w:t>
      </w:r>
      <w:r w:rsidRPr="000656A9">
        <w:tab/>
        <w:t>(uchylony)</w:t>
      </w:r>
    </w:p>
    <w:p w:rsidR="00BC1109" w:rsidRPr="000656A9" w:rsidRDefault="00BC1109" w:rsidP="00BC1109">
      <w:pPr>
        <w:pStyle w:val="USTustnpkodeksu"/>
      </w:pPr>
      <w:r w:rsidRPr="000656A9">
        <w:t>2. Osoba, na wezwanie organu celnego, obowiązana jest do uiszczenia zaliczki w określonej wysokości na pokrycie opłat za badania lub analizy, o których mowa</w:t>
      </w:r>
      <w:r w:rsidR="00A217BB" w:rsidRPr="000656A9">
        <w:t xml:space="preserve"> w</w:t>
      </w:r>
      <w:r w:rsidR="00A217BB">
        <w:t> ust. </w:t>
      </w:r>
      <w:r w:rsidR="00A217BB" w:rsidRPr="000656A9">
        <w:t>1</w:t>
      </w:r>
      <w:r w:rsidR="00A217BB">
        <w:t xml:space="preserve"> pkt </w:t>
      </w:r>
      <w:r w:rsidR="00A217BB" w:rsidRPr="000656A9">
        <w:t>1</w:t>
      </w:r>
      <w:r w:rsidR="00A217BB">
        <w:t xml:space="preserve"> i </w:t>
      </w:r>
      <w:r w:rsidRPr="000656A9">
        <w:t>2. W przypadku nieuiszczenia zaliczki w wyznaczonym terminie organ celny wydaje postanowienie o pozostawieniu wniosku bez rozpatrzenia.</w:t>
      </w:r>
    </w:p>
    <w:p w:rsidR="00BC1109" w:rsidRPr="000656A9" w:rsidRDefault="00BC1109" w:rsidP="00BC1109">
      <w:pPr>
        <w:pStyle w:val="USTustnpkodeksu"/>
      </w:pPr>
      <w:bookmarkStart w:id="30" w:name="f0109eTJ3s35v3755a"/>
      <w:bookmarkEnd w:id="30"/>
      <w:r w:rsidRPr="000656A9">
        <w:t>3. Kwota opłat powinna odpowiadać rzeczywistym wydatkom poniesionym z tytułu przeprowadzonych badań lub analiz.</w:t>
      </w:r>
    </w:p>
    <w:p w:rsidR="00BC1109" w:rsidRPr="000656A9" w:rsidRDefault="00BC1109" w:rsidP="00BC1109">
      <w:pPr>
        <w:pStyle w:val="USTustnpkodeksu"/>
      </w:pPr>
      <w:r w:rsidRPr="000656A9">
        <w:t>4. Minister właściwy do spraw finansów publicznych może określić, w drodze rozporządzenia, ryczałtowe stawki opłat za badania lub analizy przeprowadzane przez laboratoria celne. Określając stawki opłat, należy uwzględnić rodzaj przeprowadzanych badań lub analiz, stopień ich skomplikowania i pracochłonność.</w:t>
      </w:r>
    </w:p>
    <w:p w:rsidR="00BC1109" w:rsidRPr="00BC1109" w:rsidRDefault="00BC1109" w:rsidP="00A217BB">
      <w:pPr>
        <w:pStyle w:val="ARTartustawynprozporzdzenia"/>
        <w:keepNext/>
      </w:pPr>
      <w:r w:rsidRPr="00A217BB">
        <w:rPr>
          <w:rStyle w:val="Ppogrubienie"/>
        </w:rPr>
        <w:t>Art. 93.</w:t>
      </w:r>
      <w:r w:rsidRPr="00BC1109">
        <w:t> 1. Organ celny pobiera opłaty, stanowiące dochody budżetu państwa, za: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przechowanie towarów w depozycie lub w magazynie czasowego składowania prowadzonym przez organ celny;</w:t>
      </w:r>
    </w:p>
    <w:p w:rsidR="00BC1109" w:rsidRPr="003550EE" w:rsidRDefault="00BC1109" w:rsidP="00BC1109">
      <w:pPr>
        <w:pStyle w:val="PKTpunkt"/>
      </w:pPr>
      <w:r w:rsidRPr="000656A9">
        <w:t>2)</w:t>
      </w:r>
      <w:r w:rsidRPr="000656A9">
        <w:tab/>
        <w:t>wykonywanie na wniosek osoby zainteresowanej czynności przewidzianych w przepisach prawa celnego w miejscu innym niż urząd celny lub poza czasem pracy urzędu celnego.</w:t>
      </w:r>
    </w:p>
    <w:p w:rsidR="00BC1109" w:rsidRPr="000656A9" w:rsidRDefault="00BC1109" w:rsidP="00BC1109">
      <w:pPr>
        <w:pStyle w:val="USTustnpkodeksu"/>
      </w:pPr>
      <w:r w:rsidRPr="000656A9">
        <w:t>1a. W przypadku przechowywania w depozycie urzędu celnego towarów zajętych na podstawie</w:t>
      </w:r>
      <w:r w:rsidR="00A217BB">
        <w:t xml:space="preserve"> art. </w:t>
      </w:r>
      <w:r w:rsidRPr="000656A9">
        <w:t>3</w:t>
      </w:r>
      <w:r w:rsidR="00A217BB" w:rsidRPr="000656A9">
        <w:t>0</w:t>
      </w:r>
      <w:r w:rsidR="00A217BB">
        <w:t xml:space="preserve"> ust. </w:t>
      </w:r>
      <w:r w:rsidRPr="000656A9">
        <w:t>1</w:t>
      </w:r>
      <w:r w:rsidR="00D95C0B">
        <w:t xml:space="preserve"> </w:t>
      </w:r>
      <w:r w:rsidRPr="000656A9">
        <w:t>całk</w:t>
      </w:r>
      <w:r w:rsidRPr="000656A9">
        <w:t>o</w:t>
      </w:r>
      <w:r w:rsidRPr="000656A9">
        <w:t>wita opłata za to przechowywanie nie może być niższa niż równowartość kwoty 10 euro i wyższa niż wartość celna tow</w:t>
      </w:r>
      <w:r w:rsidRPr="000656A9">
        <w:t>a</w:t>
      </w:r>
      <w:r w:rsidRPr="000656A9">
        <w:t>ru.</w:t>
      </w:r>
    </w:p>
    <w:p w:rsidR="00BC1109" w:rsidRPr="00BC1109" w:rsidRDefault="00BC1109" w:rsidP="00A217BB">
      <w:pPr>
        <w:pStyle w:val="USTustnpkodeksu"/>
        <w:keepNext/>
      </w:pPr>
      <w:r w:rsidRPr="000656A9">
        <w:t>2.</w:t>
      </w:r>
      <w:r w:rsidRPr="00BC1109">
        <w:t> Minister właściwy do spraw finansów publicznych określi, w drodze rozporządzenia, stawki opłat oraz sposób ich obliczania za: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przechowywanie towarów w depozycie, w tym w depozycie, o którym mowa</w:t>
      </w:r>
      <w:r w:rsidR="00A217BB" w:rsidRPr="000656A9">
        <w:t xml:space="preserve"> w</w:t>
      </w:r>
      <w:r w:rsidR="00A217BB">
        <w:t> ust. </w:t>
      </w:r>
      <w:r w:rsidRPr="000656A9">
        <w:t>1a, oraz w magazynie czasowego składowania prowadzonym przez organ celny, uwzględniając wartość celną tych towarów albo wartość rynkową t</w:t>
      </w:r>
      <w:r w:rsidRPr="000656A9">
        <w:t>o</w:t>
      </w:r>
      <w:r w:rsidRPr="000656A9">
        <w:t>waru identycznego lub podobnego;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czynności przewidziane w przepisach prawa celnego, o których mowa</w:t>
      </w:r>
      <w:r w:rsidR="00A217BB" w:rsidRPr="000656A9">
        <w:t xml:space="preserve"> w</w:t>
      </w:r>
      <w:r w:rsidR="00A217BB">
        <w:t> ust. </w:t>
      </w:r>
      <w:r w:rsidR="00A217BB" w:rsidRPr="000656A9">
        <w:t>1</w:t>
      </w:r>
      <w:r w:rsidR="00A217BB">
        <w:t xml:space="preserve"> pkt </w:t>
      </w:r>
      <w:r w:rsidRPr="000656A9">
        <w:t>2, uwzględniając ich charakter.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93a.</w:t>
      </w:r>
      <w:r w:rsidRPr="000656A9">
        <w:t> 1. Kwota opłat, o których mowa</w:t>
      </w:r>
      <w:r w:rsidR="00A217BB" w:rsidRPr="000656A9">
        <w:t xml:space="preserve"> w</w:t>
      </w:r>
      <w:r w:rsidR="00A217BB">
        <w:t> art. </w:t>
      </w:r>
      <w:r w:rsidRPr="000656A9">
        <w:t>9</w:t>
      </w:r>
      <w:r w:rsidR="00A217BB" w:rsidRPr="000656A9">
        <w:t>2</w:t>
      </w:r>
      <w:r w:rsidR="00A217BB">
        <w:t xml:space="preserve"> i </w:t>
      </w:r>
      <w:r w:rsidRPr="000656A9">
        <w:t>93, jest ustalana przez organ celny w drodze postanowienia, na które przysługuje zażalenie.</w:t>
      </w:r>
    </w:p>
    <w:p w:rsidR="00BC1109" w:rsidRPr="000656A9" w:rsidRDefault="00BC1109" w:rsidP="00BC1109">
      <w:pPr>
        <w:pStyle w:val="USTustnpkodeksu"/>
      </w:pPr>
      <w:r w:rsidRPr="000656A9">
        <w:t>2. Doręczenie postanowienia, o którym mowa</w:t>
      </w:r>
      <w:r w:rsidR="00A217BB" w:rsidRPr="000656A9">
        <w:t xml:space="preserve"> w</w:t>
      </w:r>
      <w:r w:rsidR="00A217BB">
        <w:t> ust. </w:t>
      </w:r>
      <w:r w:rsidRPr="000656A9">
        <w:t>1, nie może nastąpić po upływie 3 lat, licząc od dnia zakończ</w:t>
      </w:r>
      <w:r w:rsidRPr="000656A9">
        <w:t>e</w:t>
      </w:r>
      <w:r w:rsidRPr="000656A9">
        <w:t>nia czynności, za dokonanie których pobierane są opłaty.</w:t>
      </w:r>
    </w:p>
    <w:p w:rsidR="00BC1109" w:rsidRPr="000656A9" w:rsidRDefault="00BC1109" w:rsidP="00BC1109">
      <w:pPr>
        <w:pStyle w:val="USTustnpkodeksu"/>
      </w:pPr>
      <w:r w:rsidRPr="000656A9">
        <w:t>3. W zakresie nieuregulowanym</w:t>
      </w:r>
      <w:r w:rsidR="00A217BB" w:rsidRPr="000656A9">
        <w:t xml:space="preserve"> w</w:t>
      </w:r>
      <w:r w:rsidR="00A217BB">
        <w:t> ust. </w:t>
      </w:r>
      <w:r w:rsidR="00A217BB" w:rsidRPr="000656A9">
        <w:t>1</w:t>
      </w:r>
      <w:r w:rsidR="00A217BB">
        <w:t xml:space="preserve"> i </w:t>
      </w:r>
      <w:r w:rsidRPr="000656A9">
        <w:t>2, w odniesieniu do zabezpieczania i poboru opłat stosuje się odpowiednio przepisy prawa celnego, dotyczące zabezpieczania i poboru należności przywozowych.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93b.</w:t>
      </w:r>
      <w:r w:rsidRPr="000656A9">
        <w:t> 1. Opłaty podlegają odpowiednio zwrotowi lub umorzeniu, gdy okaże się, że w chwili ich uiszczenia lub ustalenia, kwota tych opłat była nienależna.</w:t>
      </w:r>
    </w:p>
    <w:p w:rsidR="00BC1109" w:rsidRPr="000656A9" w:rsidRDefault="00BC1109" w:rsidP="00BC1109">
      <w:pPr>
        <w:pStyle w:val="USTustnpkodeksu"/>
      </w:pPr>
      <w:r w:rsidRPr="000656A9">
        <w:t>2. Opłaty nie podlegają zwrotowi lub umorzeniu, w przypadku gdy fakty, które doprowadziły do uiszczenia lub ust</w:t>
      </w:r>
      <w:r w:rsidRPr="000656A9">
        <w:t>a</w:t>
      </w:r>
      <w:r w:rsidRPr="000656A9">
        <w:t>lenia opłat nienależnych, są wynikiem świadomego działania osoby zobowiązanej.</w:t>
      </w:r>
    </w:p>
    <w:p w:rsidR="00BC1109" w:rsidRPr="000656A9" w:rsidRDefault="00BC1109" w:rsidP="00BC1109">
      <w:pPr>
        <w:pStyle w:val="USTustnpkodeksu"/>
      </w:pPr>
      <w:r w:rsidRPr="000656A9">
        <w:t>3. Opłaty są zwracane lub umarzane po złożeniu wniosku przed upływem roku od dnia doręczenia postanowienia, o którym mowa</w:t>
      </w:r>
      <w:r w:rsidR="00A217BB" w:rsidRPr="000656A9">
        <w:t xml:space="preserve"> w</w:t>
      </w:r>
      <w:r w:rsidR="00A217BB">
        <w:t> art. </w:t>
      </w:r>
      <w:r w:rsidRPr="000656A9">
        <w:t>93a</w:t>
      </w:r>
      <w:r w:rsidR="00A217BB">
        <w:t xml:space="preserve"> ust. </w:t>
      </w:r>
      <w:r w:rsidRPr="000656A9">
        <w:t>1.</w:t>
      </w:r>
    </w:p>
    <w:p w:rsidR="00BC1109" w:rsidRPr="000656A9" w:rsidRDefault="00BC1109" w:rsidP="00BC1109">
      <w:pPr>
        <w:pStyle w:val="USTustnpkodeksu"/>
      </w:pPr>
      <w:r w:rsidRPr="000656A9">
        <w:t>4. W sprawie zwrotu lub umorzenia opłat w całości lub części organ celny orzeka w drodze postanowienia, na które przysługuje zażalenie.</w:t>
      </w:r>
    </w:p>
    <w:p w:rsidR="00BC1109" w:rsidRPr="000656A9" w:rsidRDefault="00BC1109" w:rsidP="00BC1109">
      <w:pPr>
        <w:pStyle w:val="USTustnpkodeksu"/>
      </w:pPr>
      <w:r w:rsidRPr="000656A9">
        <w:t>5. W zakresie nieuregulowanym</w:t>
      </w:r>
      <w:r w:rsidR="00A217BB" w:rsidRPr="000656A9">
        <w:t xml:space="preserve"> w</w:t>
      </w:r>
      <w:r w:rsidR="00A217BB">
        <w:t> ust. </w:t>
      </w:r>
      <w:r w:rsidR="00A217BB" w:rsidRPr="000656A9">
        <w:t>3</w:t>
      </w:r>
      <w:r w:rsidR="00A217BB">
        <w:t xml:space="preserve"> i </w:t>
      </w:r>
      <w:r w:rsidRPr="000656A9">
        <w:t>4, w odniesieniu do zwrotu lub umorzenia opłat stosuje się odpowiednio przepisy prawa celnego, dotyczące zwrotu lub umorzenia należności przywozowych.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94.</w:t>
      </w:r>
      <w:r w:rsidRPr="000656A9">
        <w:t> (uchylony)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95.</w:t>
      </w:r>
      <w:r w:rsidRPr="000656A9">
        <w:t> Pozwolenia wydawane na podstawie przepisów prawa celnego nie podlegają opłacie skarbowej oraz innym opłatom o charakterze publicznoprawnym.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95a.</w:t>
      </w:r>
      <w:r w:rsidRPr="000656A9">
        <w:t> Postępowania określonego w tym rozdziale nie stosuje się w przypadku postępowań, do których ma zast</w:t>
      </w:r>
      <w:r w:rsidRPr="000656A9">
        <w:t>o</w:t>
      </w:r>
      <w:r w:rsidRPr="000656A9">
        <w:t>sowanie rozdział 4 ustawy z dnia 27 sierpnia 2009 r. o Służbie Celnej.</w:t>
      </w:r>
    </w:p>
    <w:p w:rsidR="00BC1109" w:rsidRPr="000656A9" w:rsidRDefault="00BC1109" w:rsidP="00BC1109">
      <w:pPr>
        <w:pStyle w:val="ROZDZODDZOZNoznaczenierozdziauluboddziau"/>
      </w:pPr>
      <w:r w:rsidRPr="000656A9">
        <w:t>Rozdział 7</w:t>
      </w:r>
    </w:p>
    <w:p w:rsidR="00BC1109" w:rsidRPr="000656A9" w:rsidRDefault="00BC1109" w:rsidP="00A217BB">
      <w:pPr>
        <w:pStyle w:val="ROZDZODDZPRZEDMprzedmiotregulacjirozdziauluboddziau"/>
      </w:pPr>
      <w:r w:rsidRPr="000656A9">
        <w:t>Zasady postępowania z towarami objętymi Wspólną Polityką Rolną</w:t>
      </w:r>
    </w:p>
    <w:p w:rsidR="00BC1109" w:rsidRPr="00BC1109" w:rsidRDefault="00BC1109" w:rsidP="00A217BB">
      <w:pPr>
        <w:pStyle w:val="ARTartustawynprozporzdzenia"/>
        <w:keepNext/>
      </w:pPr>
      <w:r w:rsidRPr="00A217BB">
        <w:rPr>
          <w:rStyle w:val="Ppogrubienie"/>
        </w:rPr>
        <w:t>Art. 96.</w:t>
      </w:r>
      <w:r w:rsidRPr="00BC1109">
        <w:t> 1. W zakresie przewidzianym dla organów celnych postępowanie z towarami objętymi Wspólną Polityką Rolną obejmuje czynności związane z przywozem towarów na obszar celny Wspólnoty i wywozem towarów z tego obsz</w:t>
      </w:r>
      <w:r w:rsidRPr="00BC1109">
        <w:t>a</w:t>
      </w:r>
      <w:r w:rsidRPr="00BC1109">
        <w:t>ru oraz: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sprawdzanie i saldowanie pozwoleń na przywóz lub wywóz oraz świadectw IP, o których mowa</w:t>
      </w:r>
      <w:r w:rsidR="00A217BB" w:rsidRPr="000656A9">
        <w:t xml:space="preserve"> w</w:t>
      </w:r>
      <w:r w:rsidR="00A217BB">
        <w:t> art. </w:t>
      </w:r>
      <w:r w:rsidR="00A217BB" w:rsidRPr="000656A9">
        <w:t>1</w:t>
      </w:r>
      <w:r w:rsidR="00A217BB">
        <w:t xml:space="preserve"> ust. </w:t>
      </w:r>
      <w:r w:rsidRPr="000656A9">
        <w:t>1</w:t>
      </w:r>
      <w:r w:rsidR="00D95C0B">
        <w:t xml:space="preserve"> </w:t>
      </w:r>
      <w:r w:rsidRPr="000656A9">
        <w:t>rozp</w:t>
      </w:r>
      <w:r w:rsidRPr="000656A9">
        <w:t>o</w:t>
      </w:r>
      <w:r w:rsidRPr="000656A9">
        <w:t>rządzenia Komisji (WE)</w:t>
      </w:r>
      <w:r w:rsidR="00A217BB">
        <w:t xml:space="preserve"> nr </w:t>
      </w:r>
      <w:r w:rsidRPr="000656A9">
        <w:t>1488/2001 z dnia 19 lipca 2001 r. ustanawiającego zasady stosowania rozporządzenia Rady (WE)</w:t>
      </w:r>
      <w:r w:rsidR="00A217BB">
        <w:t xml:space="preserve"> nr </w:t>
      </w:r>
      <w:r w:rsidRPr="000656A9">
        <w:t>3448/9</w:t>
      </w:r>
      <w:r w:rsidR="00A217BB" w:rsidRPr="000656A9">
        <w:t>3</w:t>
      </w:r>
      <w:r w:rsidR="00A217BB">
        <w:t xml:space="preserve"> w </w:t>
      </w:r>
      <w:r w:rsidRPr="000656A9">
        <w:t>odniesieniu do obejmowania pewnych ilości niektórych produktów podstawowych wymi</w:t>
      </w:r>
      <w:r w:rsidRPr="000656A9">
        <w:t>e</w:t>
      </w:r>
      <w:r w:rsidRPr="000656A9">
        <w:t>nionych w załączniku I do Traktatu ustanawiającego Wspólnotę Europejską ustaleniami dotyczącymi uszlachetniania czynnego bez uprzedniego badania warunków gospodarczych (Dz. U</w:t>
      </w:r>
      <w:r w:rsidR="00A217BB">
        <w:t>rz. UE L 196 z 20.07.2001, str. </w:t>
      </w:r>
      <w:r w:rsidRPr="000656A9">
        <w:t>9, z </w:t>
      </w:r>
      <w:proofErr w:type="spellStart"/>
      <w:r w:rsidRPr="000656A9">
        <w:t>późn</w:t>
      </w:r>
      <w:proofErr w:type="spellEnd"/>
      <w:r w:rsidRPr="000656A9">
        <w:t>. zm.; Dz. Urz. UE Polskie wydanie specjalne, rozdz. 3,</w:t>
      </w:r>
      <w:r w:rsidR="00A217BB">
        <w:t xml:space="preserve"> t. </w:t>
      </w:r>
      <w:r w:rsidRPr="000656A9">
        <w:t>33, str. 126, z </w:t>
      </w:r>
      <w:proofErr w:type="spellStart"/>
      <w:r w:rsidRPr="000656A9">
        <w:t>późn</w:t>
      </w:r>
      <w:proofErr w:type="spellEnd"/>
      <w:r w:rsidRPr="000656A9">
        <w:t>. zm.);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przyjmowanie, sprawdzanie i potwierdzanie wniosków o refundację;</w:t>
      </w:r>
    </w:p>
    <w:p w:rsidR="00BC1109" w:rsidRPr="000656A9" w:rsidRDefault="00BC1109" w:rsidP="00BC1109">
      <w:pPr>
        <w:pStyle w:val="PKTpunkt"/>
      </w:pPr>
      <w:r w:rsidRPr="000656A9">
        <w:t>3)</w:t>
      </w:r>
      <w:r w:rsidRPr="000656A9">
        <w:tab/>
        <w:t>pobór i badania laboratoryjne próbek towarów;</w:t>
      </w:r>
    </w:p>
    <w:p w:rsidR="00BC1109" w:rsidRPr="000656A9" w:rsidRDefault="00BC1109" w:rsidP="00BC1109">
      <w:pPr>
        <w:pStyle w:val="PKTpunkt"/>
      </w:pPr>
      <w:r w:rsidRPr="000656A9">
        <w:t>4)</w:t>
      </w:r>
      <w:r w:rsidRPr="000656A9">
        <w:tab/>
        <w:t>wydawanie pozwoleń na prowadzenie magazynów żywnościowych;</w:t>
      </w:r>
    </w:p>
    <w:p w:rsidR="00BC1109" w:rsidRPr="000656A9" w:rsidRDefault="00BC1109" w:rsidP="00BC1109">
      <w:pPr>
        <w:pStyle w:val="PKTpunkt"/>
      </w:pPr>
      <w:r w:rsidRPr="000656A9">
        <w:t>5)</w:t>
      </w:r>
      <w:r w:rsidRPr="000656A9">
        <w:tab/>
        <w:t>wydawanie pozwoleń na stosowanie procedury planowej;</w:t>
      </w:r>
    </w:p>
    <w:p w:rsidR="00BC1109" w:rsidRPr="000656A9" w:rsidRDefault="00BC1109" w:rsidP="00BC1109">
      <w:pPr>
        <w:pStyle w:val="PKTpunkt"/>
      </w:pPr>
      <w:r w:rsidRPr="000656A9">
        <w:t>6)</w:t>
      </w:r>
      <w:r w:rsidRPr="000656A9">
        <w:tab/>
        <w:t>uznawanie miejsc załadunku dla potrzeb odpraw towarów wywożonych z wnioskiem o refundację;</w:t>
      </w:r>
    </w:p>
    <w:p w:rsidR="00BC1109" w:rsidRPr="000656A9" w:rsidRDefault="00BC1109" w:rsidP="00BC1109">
      <w:pPr>
        <w:pStyle w:val="PKTpunkt"/>
      </w:pPr>
      <w:r w:rsidRPr="000656A9">
        <w:t>7)</w:t>
      </w:r>
      <w:r w:rsidRPr="000656A9">
        <w:tab/>
        <w:t>wykonywanie czynności dozoru i kontroli celnej w miejscach, w których towary objęte refundacją są składowane lub przetwarzane przed ich wywozem;</w:t>
      </w:r>
    </w:p>
    <w:p w:rsidR="00BC1109" w:rsidRPr="000656A9" w:rsidRDefault="00BC1109" w:rsidP="00BC1109">
      <w:pPr>
        <w:pStyle w:val="PKTpunkt"/>
      </w:pPr>
      <w:r w:rsidRPr="000656A9">
        <w:t>8)</w:t>
      </w:r>
      <w:r w:rsidRPr="000656A9">
        <w:tab/>
        <w:t>inne czynności wynikające z przepisów wspólnotowych regulujących Wspólną Politykę Rolną.</w:t>
      </w:r>
    </w:p>
    <w:p w:rsidR="00BC1109" w:rsidRPr="000656A9" w:rsidRDefault="00BC1109" w:rsidP="00D95C0B">
      <w:pPr>
        <w:pStyle w:val="USTustnpkodeksu"/>
        <w:spacing w:before="160"/>
      </w:pPr>
      <w:r w:rsidRPr="000656A9">
        <w:t>2. Przy wykonywaniu czynności, o których mowa</w:t>
      </w:r>
      <w:r w:rsidR="00A217BB" w:rsidRPr="000656A9">
        <w:t xml:space="preserve"> w</w:t>
      </w:r>
      <w:r w:rsidR="00A217BB">
        <w:t> ust. </w:t>
      </w:r>
      <w:r w:rsidRPr="000656A9">
        <w:t>1, przepisy dotyczące przywozu towarów na obszar celny Wspólnoty i wywozu towarów z tego obszaru oraz wykonywania czynności kontroli celnej stosuje się odpowiednio.</w:t>
      </w:r>
    </w:p>
    <w:p w:rsidR="00BC1109" w:rsidRPr="000656A9" w:rsidRDefault="00BC1109" w:rsidP="00D95C0B">
      <w:pPr>
        <w:pStyle w:val="USTustnpkodeksu"/>
        <w:spacing w:before="160"/>
      </w:pPr>
      <w:r w:rsidRPr="000656A9">
        <w:t>3. Czynności</w:t>
      </w:r>
      <w:r w:rsidRPr="003550EE">
        <w:t xml:space="preserve"> </w:t>
      </w:r>
      <w:r w:rsidRPr="000656A9">
        <w:t>w</w:t>
      </w:r>
      <w:r w:rsidRPr="003550EE">
        <w:t> </w:t>
      </w:r>
      <w:r w:rsidRPr="000656A9">
        <w:t>ramach postępowania z towarami objętymi Wspólną Polityką Rolną w zakresie przewidzianym dla organów celnych są realizowane we współpracy z właściwą agencją płatniczą, ustanowioną zgodnie</w:t>
      </w:r>
      <w:r w:rsidR="00A217BB" w:rsidRPr="000656A9">
        <w:t xml:space="preserve"> z</w:t>
      </w:r>
      <w:r w:rsidR="00A217BB">
        <w:t> art. </w:t>
      </w:r>
      <w:r w:rsidRPr="000656A9">
        <w:t>3 ustawy z dnia 30 lipca 2003 r. o uruchamianiu środków pochodzących z Sekcji Gwarancji Europejskiego Funduszu Orientacji i</w:t>
      </w:r>
      <w:r w:rsidR="00D95C0B">
        <w:t xml:space="preserve"> </w:t>
      </w:r>
      <w:r w:rsidRPr="000656A9">
        <w:t>Gwara</w:t>
      </w:r>
      <w:r w:rsidRPr="000656A9">
        <w:t>n</w:t>
      </w:r>
      <w:r w:rsidRPr="000656A9">
        <w:t>cji Rolnej (</w:t>
      </w:r>
      <w:r w:rsidR="00A217BB">
        <w:t>Dz. U. Nr </w:t>
      </w:r>
      <w:r w:rsidRPr="000656A9">
        <w:t>166,</w:t>
      </w:r>
      <w:r w:rsidR="00A217BB">
        <w:t xml:space="preserve"> poz. </w:t>
      </w:r>
      <w:r w:rsidRPr="000656A9">
        <w:t>161</w:t>
      </w:r>
      <w:r w:rsidR="00A217BB" w:rsidRPr="000656A9">
        <w:t>1</w:t>
      </w:r>
      <w:r w:rsidR="00A217BB">
        <w:t xml:space="preserve"> oraz</w:t>
      </w:r>
      <w:r w:rsidRPr="000656A9">
        <w:t xml:space="preserve"> z 2004 r.</w:t>
      </w:r>
      <w:r w:rsidR="00A217BB">
        <w:t xml:space="preserve"> Nr </w:t>
      </w:r>
      <w:r w:rsidRPr="000656A9">
        <w:t>42,</w:t>
      </w:r>
      <w:r w:rsidR="00A217BB">
        <w:t xml:space="preserve"> poz. </w:t>
      </w:r>
      <w:r w:rsidRPr="000656A9">
        <w:t>38</w:t>
      </w:r>
      <w:r w:rsidR="00A217BB" w:rsidRPr="000656A9">
        <w:t>6</w:t>
      </w:r>
      <w:r w:rsidR="00A217BB">
        <w:t xml:space="preserve"> i Nr </w:t>
      </w:r>
      <w:r w:rsidRPr="000656A9">
        <w:t>93,</w:t>
      </w:r>
      <w:r w:rsidR="00A217BB">
        <w:t xml:space="preserve"> poz. </w:t>
      </w:r>
      <w:r w:rsidRPr="000656A9">
        <w:t>890).</w:t>
      </w:r>
    </w:p>
    <w:p w:rsidR="00BC1109" w:rsidRPr="000656A9" w:rsidRDefault="00BC1109" w:rsidP="00D95C0B">
      <w:pPr>
        <w:pStyle w:val="USTustnpkodeksu"/>
        <w:spacing w:before="160"/>
      </w:pPr>
      <w:r w:rsidRPr="000656A9">
        <w:t>4. Minister właściwy do spraw finansów publicznych w porozumieniu z ministrem właściwym do spraw rynków ro</w:t>
      </w:r>
      <w:r w:rsidRPr="000656A9">
        <w:t>l</w:t>
      </w:r>
      <w:r w:rsidRPr="000656A9">
        <w:t>nych może określić, w drodze rozporządzenia, sposób współpracy organów celnych z agencją płatniczą przy wykonyw</w:t>
      </w:r>
      <w:r w:rsidRPr="000656A9">
        <w:t>a</w:t>
      </w:r>
      <w:r w:rsidRPr="000656A9">
        <w:t>niu zadań wynikających z przepisów wspólnotowych regulujących Wspólną Politykę Rolną, uwzględniając konieczność zapewnienia prawidłowej realizacji tych zadań.</w:t>
      </w:r>
    </w:p>
    <w:p w:rsidR="00BC1109" w:rsidRPr="00D95C0B" w:rsidRDefault="00BC1109" w:rsidP="00D95C0B">
      <w:pPr>
        <w:pStyle w:val="USTustnpkodeksu"/>
        <w:spacing w:before="160"/>
        <w:rPr>
          <w:bCs w:val="0"/>
        </w:rPr>
      </w:pPr>
      <w:r w:rsidRPr="00D95C0B">
        <w:rPr>
          <w:bCs w:val="0"/>
        </w:rPr>
        <w:t>5. Minister właściwy do spraw finansów publicznych, w porozumieniu z ministrem właściwym do spraw rynków rolnych, może określić, w drodze rozporządzenia, dokumenty stosowane w obrocie towarami objętymi Wspólną Polityką Rolną oraz szczegółowe warunki i tryb postępowania z tymi towarami, w zakresie przewidzianym dla organów celnych, mając na uwadze zapewnienie właściwego dozoru i kontroli celnej oraz wykonywania zadań wynikających z przepisów wspólnotowych regulujących Wspólną Politykę Rolną. Rozporządzenie powinno określać w szczególności wzory i szczegółowy sposób stosowania dokumentów, szczegółowe warunki i tryb wydawania pozwoleń na prowadzenie mag</w:t>
      </w:r>
      <w:r w:rsidRPr="00D95C0B">
        <w:rPr>
          <w:bCs w:val="0"/>
        </w:rPr>
        <w:t>a</w:t>
      </w:r>
      <w:r w:rsidRPr="00D95C0B">
        <w:rPr>
          <w:bCs w:val="0"/>
        </w:rPr>
        <w:t>zynów żywnościowych i stosowanie procedury planowej oraz szczegółowe warunki i tryb uznawania miejsc uznanych dla potrzeb załadunku.</w:t>
      </w:r>
    </w:p>
    <w:p w:rsidR="00BC1109" w:rsidRPr="000656A9" w:rsidRDefault="00BC1109" w:rsidP="00BC1109">
      <w:pPr>
        <w:pStyle w:val="ROZDZODDZOZNoznaczenierozdziauluboddziau"/>
      </w:pPr>
      <w:r w:rsidRPr="000656A9">
        <w:t>Rozdział 8</w:t>
      </w:r>
    </w:p>
    <w:p w:rsidR="00BC1109" w:rsidRPr="000656A9" w:rsidRDefault="00BC1109" w:rsidP="00A217BB">
      <w:pPr>
        <w:pStyle w:val="ROZDZODDZPRZEDMprzedmiotregulacjirozdziauluboddziau"/>
      </w:pPr>
      <w:r w:rsidRPr="000656A9">
        <w:t>Ewidencja i statystyka dotycząca obrotu towarowego</w:t>
      </w:r>
      <w:r w:rsidR="00FB7ADE">
        <w:t xml:space="preserve"> </w:t>
      </w:r>
      <w:r w:rsidR="00FB7ADE" w:rsidRPr="000656A9">
        <w:t>z</w:t>
      </w:r>
      <w:r w:rsidR="00FB7ADE">
        <w:t> </w:t>
      </w:r>
      <w:r w:rsidRPr="000656A9">
        <w:t>państwami członkowskimi Wspólnoty</w:t>
      </w:r>
    </w:p>
    <w:p w:rsidR="00BC1109" w:rsidRPr="00BC1109" w:rsidRDefault="00BC1109" w:rsidP="00A217BB">
      <w:pPr>
        <w:pStyle w:val="ARTartustawynprozporzdzenia"/>
        <w:keepNext/>
      </w:pPr>
      <w:r w:rsidRPr="00A217BB">
        <w:rPr>
          <w:rStyle w:val="Ppogrubienie"/>
        </w:rPr>
        <w:t>Art. 97.</w:t>
      </w:r>
      <w:r w:rsidRPr="00BC1109">
        <w:t> Użyte w niniejszym rozdziale określenia oznaczają: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zgłoszenie INTRASTAT – przekazanie organom celnym, w wymaganej formie i w określony sposób, informacji dla celów ewidencji i statystyki dotyczącej obrotu towarowego z państwami członkowskimi Wspólnoty;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osoba zobowiązana – osobę fizyczną lub osobę prawną, a także jednostkę organizacyjną niemającą osobowości prawnej, uczestniczącą w obrocie towarowym z państwami członkowskimi Wspólnoty i zobowiązaną do przekaz</w:t>
      </w:r>
      <w:r w:rsidRPr="000656A9">
        <w:t>y</w:t>
      </w:r>
      <w:r w:rsidRPr="000656A9">
        <w:t>wania informacji dla celów ewidencji i statystyki dotyczącej obrotu towarowego z państwami członkowskimi Wspólnoty, zgodnie z przepisami wspólnotowymi regulującymi statystykę dotyczącą obrotu towarowego pomiędzy państwami członkowskimi Wspólnoty, przepisami o statystyce publicznej oraz przepisami niniejszej ustawy.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98.</w:t>
      </w:r>
      <w:r w:rsidRPr="000656A9">
        <w:t> 1. Osoba zobowiązana dokonuje zgłoszeń INTRASTAT na zasadach i w terminach określonych w</w:t>
      </w:r>
      <w:r w:rsidR="00D95C0B">
        <w:t xml:space="preserve"> </w:t>
      </w:r>
      <w:r w:rsidRPr="000656A9">
        <w:t>przep</w:t>
      </w:r>
      <w:r w:rsidRPr="000656A9">
        <w:t>i</w:t>
      </w:r>
      <w:r w:rsidRPr="000656A9">
        <w:t>sach wspólnotowych regulujących statystykę dotyczącą obrotu towarowego pomiędzy państwami członkowskimi Wspó</w:t>
      </w:r>
      <w:r w:rsidRPr="000656A9">
        <w:t>l</w:t>
      </w:r>
      <w:r w:rsidRPr="000656A9">
        <w:t>noty, przepisach o statystyce publicznej oraz przepisach niniejszej ustawy.</w:t>
      </w:r>
    </w:p>
    <w:p w:rsidR="00BC1109" w:rsidRPr="00BC1109" w:rsidRDefault="00BC1109" w:rsidP="00A217BB">
      <w:pPr>
        <w:pStyle w:val="USTustnpkodeksu"/>
        <w:keepNext/>
      </w:pPr>
      <w:r w:rsidRPr="000656A9">
        <w:t>2.</w:t>
      </w:r>
      <w:r w:rsidRPr="00BC1109">
        <w:t> Minister właściwy do spraw finansów publicznych określi, w drodze rozporządzenia: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szczegółowy tryb, sposób i terminy dokonywania zgłoszeń INTRASTAT oraz korekt tych zgłoszeń,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wzory i sposób wypełniania formularzy stosowanych przy dokonywaniu zgłoszeń INTRASTAT oraz korekt tych zgłoszeń,</w:t>
      </w:r>
    </w:p>
    <w:p w:rsidR="00BC1109" w:rsidRPr="000656A9" w:rsidRDefault="00BC1109" w:rsidP="00A217BB">
      <w:pPr>
        <w:pStyle w:val="PKTpunkt"/>
        <w:keepNext/>
      </w:pPr>
      <w:r w:rsidRPr="000656A9">
        <w:t>3)</w:t>
      </w:r>
      <w:r w:rsidRPr="000656A9">
        <w:tab/>
        <w:t>właściwość miejscową organów celnych w sprawach dotyczących zgłoszeń INTRASTAT</w:t>
      </w:r>
    </w:p>
    <w:p w:rsidR="00BC1109" w:rsidRPr="000656A9" w:rsidRDefault="00BC1109" w:rsidP="00BC1109">
      <w:pPr>
        <w:pStyle w:val="CZWSPPKTczwsplnapunktw"/>
      </w:pPr>
      <w:r w:rsidRPr="000656A9">
        <w:t>– uwzględniając wysokość progów statystycznych, zakres przekazywanych informacji wymaganych od osoby zobowiąz</w:t>
      </w:r>
      <w:r w:rsidRPr="000656A9">
        <w:t>a</w:t>
      </w:r>
      <w:r w:rsidRPr="000656A9">
        <w:t>nej oraz możliwość wykorzystania systemu teleinformatycznego.</w:t>
      </w:r>
    </w:p>
    <w:p w:rsidR="00BC1109" w:rsidRPr="000656A9" w:rsidRDefault="00BC1109" w:rsidP="00BC1109">
      <w:pPr>
        <w:pStyle w:val="USTustnpkodeksu"/>
      </w:pPr>
      <w:r w:rsidRPr="000656A9">
        <w:t>3. Wysokość progów statystycznych, o których mowa</w:t>
      </w:r>
      <w:r w:rsidR="00A217BB" w:rsidRPr="000656A9">
        <w:t xml:space="preserve"> w</w:t>
      </w:r>
      <w:r w:rsidR="00A217BB">
        <w:t> ust. </w:t>
      </w:r>
      <w:r w:rsidRPr="000656A9">
        <w:t>2, będzie ustalana corocznie w programie badań stat</w:t>
      </w:r>
      <w:r w:rsidRPr="000656A9">
        <w:t>y</w:t>
      </w:r>
      <w:r w:rsidRPr="000656A9">
        <w:t>stycznych statystyki publicznej, o którym mowa w przepisach o statystyce publicznej.</w:t>
      </w:r>
    </w:p>
    <w:p w:rsidR="00BC1109" w:rsidRPr="000656A9" w:rsidRDefault="00BC1109" w:rsidP="00BC1109">
      <w:pPr>
        <w:pStyle w:val="ARTartustawynprozporzdzenia"/>
      </w:pPr>
      <w:r w:rsidRPr="00D95C0B">
        <w:rPr>
          <w:rStyle w:val="Ppogrubienie"/>
          <w:spacing w:val="-2"/>
        </w:rPr>
        <w:t>Art. 99.</w:t>
      </w:r>
      <w:r w:rsidRPr="00D95C0B">
        <w:rPr>
          <w:spacing w:val="-2"/>
        </w:rPr>
        <w:t xml:space="preserve"> 1. Osoba zobowiązana może upoważnić osobę trzecią do dokonywania w jej imieniu zgłoszeń INTRASTAT. </w:t>
      </w:r>
      <w:r w:rsidRPr="000656A9">
        <w:t>Upoważnienie powinno zostać sporządzone w formie pisemnej.</w:t>
      </w:r>
    </w:p>
    <w:p w:rsidR="00BC1109" w:rsidRPr="00BC1109" w:rsidRDefault="00BC1109" w:rsidP="00A217BB">
      <w:pPr>
        <w:pStyle w:val="USTustnpkodeksu"/>
        <w:keepNext/>
      </w:pPr>
      <w:r w:rsidRPr="000656A9">
        <w:t>2.</w:t>
      </w:r>
      <w:r w:rsidRPr="00BC1109">
        <w:t> Osobą trzecią, o której mowa</w:t>
      </w:r>
      <w:r w:rsidR="00A217BB" w:rsidRPr="00BC1109">
        <w:t xml:space="preserve"> w</w:t>
      </w:r>
      <w:r w:rsidR="00A217BB">
        <w:t> ust. </w:t>
      </w:r>
      <w:r w:rsidRPr="00BC1109">
        <w:t>1, może być: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pracownik osoby zobowiązanej lub jej prokurent;</w:t>
      </w:r>
    </w:p>
    <w:p w:rsidR="00BC1109" w:rsidRPr="000656A9" w:rsidRDefault="00BC1109" w:rsidP="00BC1109">
      <w:pPr>
        <w:pStyle w:val="PKTpunkt"/>
      </w:pPr>
      <w:r w:rsidRPr="000656A9">
        <w:t>2)</w:t>
      </w:r>
      <w:r w:rsidRPr="000656A9">
        <w:tab/>
        <w:t>agent celny lub osoba, w imieniu której czynności przed organem celnym dokonuje upoważniony pracownik wpisany na listę agentów celnych;</w:t>
      </w:r>
    </w:p>
    <w:p w:rsidR="00BC1109" w:rsidRPr="000656A9" w:rsidRDefault="00BC1109" w:rsidP="00BC1109">
      <w:pPr>
        <w:pStyle w:val="PKTpunkt"/>
      </w:pPr>
      <w:r w:rsidRPr="000656A9">
        <w:t>3)</w:t>
      </w:r>
      <w:r w:rsidRPr="000656A9">
        <w:tab/>
        <w:t>adwokat;</w:t>
      </w:r>
    </w:p>
    <w:p w:rsidR="00BC1109" w:rsidRPr="000656A9" w:rsidRDefault="00BC1109" w:rsidP="00BC1109">
      <w:pPr>
        <w:pStyle w:val="PKTpunkt"/>
      </w:pPr>
      <w:r w:rsidRPr="000656A9">
        <w:t>4)</w:t>
      </w:r>
      <w:r w:rsidRPr="000656A9">
        <w:tab/>
        <w:t>radca prawny;</w:t>
      </w:r>
    </w:p>
    <w:p w:rsidR="00BC1109" w:rsidRPr="000656A9" w:rsidRDefault="00BC1109" w:rsidP="00BC1109">
      <w:pPr>
        <w:pStyle w:val="PKTpunkt"/>
      </w:pPr>
      <w:r w:rsidRPr="000656A9">
        <w:t>5)</w:t>
      </w:r>
      <w:r w:rsidRPr="000656A9">
        <w:tab/>
        <w:t>doradca podatkowy.</w:t>
      </w:r>
    </w:p>
    <w:p w:rsidR="00BC1109" w:rsidRPr="000656A9" w:rsidRDefault="00BC1109" w:rsidP="00BC1109">
      <w:pPr>
        <w:pStyle w:val="USTustnpkodeksu"/>
      </w:pPr>
      <w:r w:rsidRPr="000656A9">
        <w:t>3. Czynności dokonane przez osobę, o której mowa</w:t>
      </w:r>
      <w:r w:rsidR="00A217BB" w:rsidRPr="000656A9">
        <w:t xml:space="preserve"> w</w:t>
      </w:r>
      <w:r w:rsidR="00A217BB">
        <w:t> ust. </w:t>
      </w:r>
      <w:r w:rsidRPr="000656A9">
        <w:t>2, w granicach upoważnienia pociągają za sobą skutki bezpośrednio dla osoby, która ją upoważniła.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100.</w:t>
      </w:r>
      <w:r w:rsidRPr="000656A9">
        <w:t> 1. W przypadku niewykonania lub nieprawidłowego wykonania obowiązku, o którym mowa</w:t>
      </w:r>
      <w:r w:rsidR="00A217BB" w:rsidRPr="000656A9">
        <w:t xml:space="preserve"> w</w:t>
      </w:r>
      <w:r w:rsidR="00A217BB">
        <w:t> art. </w:t>
      </w:r>
      <w:r w:rsidRPr="000656A9">
        <w:t>9</w:t>
      </w:r>
      <w:r w:rsidR="00A217BB" w:rsidRPr="000656A9">
        <w:t>8</w:t>
      </w:r>
      <w:r w:rsidR="00A217BB">
        <w:t xml:space="preserve"> ust. </w:t>
      </w:r>
      <w:r w:rsidRPr="000656A9">
        <w:t>1, organ celny, nie więcej niż trzykrotnie, upomina pisemnie osobę zobowiązaną o konieczności złożenia zgłoszenia INTRASTAT lub dokonania korekty zgłoszenia już dokonanego.</w:t>
      </w:r>
    </w:p>
    <w:p w:rsidR="00BC1109" w:rsidRPr="000656A9" w:rsidRDefault="00BC1109" w:rsidP="00BC1109">
      <w:pPr>
        <w:pStyle w:val="USTustnpkodeksu"/>
      </w:pPr>
      <w:r w:rsidRPr="00D95C0B">
        <w:rPr>
          <w:spacing w:val="-4"/>
        </w:rPr>
        <w:t>2. Organ celny, przed skierowaniem pisemnego upomnienia o konieczności dokonania korekty zgłoszenia INTRASTAT,</w:t>
      </w:r>
      <w:r w:rsidRPr="000656A9">
        <w:t xml:space="preserve"> może wezwać, telefonicznie, telefaksem lub za pomocą innego środka łączności, osobę zobowiązaną do dokonania kore</w:t>
      </w:r>
      <w:r w:rsidRPr="000656A9">
        <w:t>k</w:t>
      </w:r>
      <w:r w:rsidRPr="000656A9">
        <w:t>ty zgłoszenia lub złożenia wyjaśnień w tym zakresie.</w:t>
      </w:r>
    </w:p>
    <w:p w:rsidR="00BC1109" w:rsidRPr="000656A9" w:rsidRDefault="00BC1109" w:rsidP="00BC1109">
      <w:pPr>
        <w:pStyle w:val="USTustnpkodeksu"/>
      </w:pPr>
      <w:r w:rsidRPr="000656A9">
        <w:t>3. Minister właściwy do spraw finansów publicznych określi, w drodze rozporządzenia, szczegółowy tryb, sposób i terminy dokonywania upomnień oraz wezwań, uwzględniając potrzebę zapewnienia skutecznego egzekwowania wyk</w:t>
      </w:r>
      <w:r w:rsidRPr="000656A9">
        <w:t>o</w:t>
      </w:r>
      <w:r w:rsidRPr="000656A9">
        <w:t>nania obowiązku przekazywania prawidłowych informacji dla celów ewidencji i statystyki dotyczącej obrotu towarowego z państwami członkowskimi Wspólnoty.</w:t>
      </w:r>
    </w:p>
    <w:p w:rsidR="00BC1109" w:rsidRPr="00BC1109" w:rsidRDefault="00BC1109" w:rsidP="00A217BB">
      <w:pPr>
        <w:pStyle w:val="ARTartustawynprozporzdzenia"/>
        <w:keepNext/>
      </w:pPr>
      <w:r w:rsidRPr="00A217BB">
        <w:rPr>
          <w:rStyle w:val="Ppogrubienie"/>
        </w:rPr>
        <w:t>Art. 101.</w:t>
      </w:r>
      <w:r w:rsidRPr="00BC1109">
        <w:t> 1. Na osobę zobowiązaną, która pomimo trzykrotnego pisemnego upomnienia, o którym mowa</w:t>
      </w:r>
      <w:r w:rsidR="00A217BB" w:rsidRPr="00BC1109">
        <w:t xml:space="preserve"> w</w:t>
      </w:r>
      <w:r w:rsidR="00A217BB">
        <w:t> art. </w:t>
      </w:r>
      <w:r w:rsidRPr="00BC1109">
        <w:t>10</w:t>
      </w:r>
      <w:r w:rsidR="00A217BB" w:rsidRPr="00BC1109">
        <w:t>0</w:t>
      </w:r>
      <w:r w:rsidR="00A217BB">
        <w:t xml:space="preserve"> ust. </w:t>
      </w:r>
      <w:r w:rsidRPr="00BC1109">
        <w:t>1, za okres sprawozdawczy:</w:t>
      </w:r>
    </w:p>
    <w:p w:rsidR="00BC1109" w:rsidRPr="000656A9" w:rsidRDefault="00BC1109" w:rsidP="00BC1109">
      <w:pPr>
        <w:pStyle w:val="PKTpunkt"/>
      </w:pPr>
      <w:r w:rsidRPr="000656A9">
        <w:t>1)</w:t>
      </w:r>
      <w:r w:rsidRPr="000656A9">
        <w:tab/>
        <w:t>nie dokonała zgłoszenia INTRASTAT lub</w:t>
      </w:r>
    </w:p>
    <w:p w:rsidR="00BC1109" w:rsidRPr="000656A9" w:rsidRDefault="00BC1109" w:rsidP="00A217BB">
      <w:pPr>
        <w:pStyle w:val="PKTpunkt"/>
        <w:keepNext/>
      </w:pPr>
      <w:r w:rsidRPr="000656A9">
        <w:t>2)</w:t>
      </w:r>
      <w:r w:rsidRPr="000656A9">
        <w:tab/>
        <w:t>nie dokonała korekty złożonego uprzednio zgłoszenia INTRASTAT</w:t>
      </w:r>
    </w:p>
    <w:p w:rsidR="00BC1109" w:rsidRPr="000656A9" w:rsidRDefault="00BC1109" w:rsidP="00BC1109">
      <w:pPr>
        <w:pStyle w:val="CZWSPPKTczwsplnapunktw"/>
      </w:pPr>
      <w:r w:rsidRPr="000656A9">
        <w:t>– organ celny może nałożyć karę pieniężną w wysokości 3000 zł.</w:t>
      </w:r>
    </w:p>
    <w:p w:rsidR="00BC1109" w:rsidRPr="000656A9" w:rsidRDefault="00BC1109" w:rsidP="00BC1109">
      <w:pPr>
        <w:pStyle w:val="USTustnpkodeksu"/>
      </w:pPr>
      <w:r w:rsidRPr="000656A9">
        <w:t>2. Karę pieniężną, o której mowa</w:t>
      </w:r>
      <w:r w:rsidR="00A217BB" w:rsidRPr="000656A9">
        <w:t xml:space="preserve"> w</w:t>
      </w:r>
      <w:r w:rsidR="00A217BB">
        <w:t> ust. </w:t>
      </w:r>
      <w:r w:rsidRPr="000656A9">
        <w:t>1, organ celny nakłada w drodze decyzji.</w:t>
      </w:r>
    </w:p>
    <w:p w:rsidR="00BC1109" w:rsidRPr="000656A9" w:rsidRDefault="00BC1109" w:rsidP="00BC1109">
      <w:pPr>
        <w:pStyle w:val="USTustnpkodeksu"/>
      </w:pPr>
      <w:bookmarkStart w:id="31" w:name="f0109eTJ3s39v7885a"/>
      <w:bookmarkEnd w:id="31"/>
      <w:r w:rsidRPr="000656A9">
        <w:t>3. Termin płatności kary pieniężnej wynosi 14 dni od dnia doręczenia decyzji.</w:t>
      </w:r>
    </w:p>
    <w:p w:rsidR="00BC1109" w:rsidRPr="000656A9" w:rsidRDefault="00BC1109" w:rsidP="00BC1109">
      <w:pPr>
        <w:pStyle w:val="USTustnpkodeksu"/>
      </w:pPr>
      <w:r w:rsidRPr="000656A9">
        <w:t>4. Karę pieniężną uiszcza się gotówką w kasie urzędu celnego lub przekazuje na rachunek bankowy właściwego o</w:t>
      </w:r>
      <w:r w:rsidRPr="000656A9">
        <w:t>r</w:t>
      </w:r>
      <w:r w:rsidRPr="000656A9">
        <w:t>ganu celnego.</w:t>
      </w:r>
    </w:p>
    <w:p w:rsidR="00BC1109" w:rsidRPr="000656A9" w:rsidRDefault="00BC1109" w:rsidP="00BC1109">
      <w:pPr>
        <w:pStyle w:val="USTustnpkodeksu"/>
      </w:pPr>
      <w:r w:rsidRPr="000656A9">
        <w:t>5. Kara pieniężna stanowi dochód budżetu państwa.</w:t>
      </w:r>
    </w:p>
    <w:p w:rsidR="00BC1109" w:rsidRPr="000656A9" w:rsidRDefault="00BC1109" w:rsidP="00BC1109">
      <w:pPr>
        <w:pStyle w:val="USTustnpkodeksu"/>
      </w:pPr>
      <w:r w:rsidRPr="000656A9">
        <w:t>6. Do dochodzenia kary pieniężnej stosuje się odpowiednio</w:t>
      </w:r>
      <w:r w:rsidR="00A217BB">
        <w:t xml:space="preserve"> art. </w:t>
      </w:r>
      <w:r w:rsidRPr="000656A9">
        <w:t>6</w:t>
      </w:r>
      <w:r w:rsidR="00A217BB" w:rsidRPr="000656A9">
        <w:t>5</w:t>
      </w:r>
      <w:r w:rsidR="00A217BB">
        <w:t xml:space="preserve"> ust. </w:t>
      </w:r>
      <w:r w:rsidRPr="000656A9">
        <w:t>7–11.</w:t>
      </w:r>
    </w:p>
    <w:p w:rsidR="00BC1109" w:rsidRPr="000656A9" w:rsidRDefault="00BC1109" w:rsidP="00BC1109">
      <w:pPr>
        <w:pStyle w:val="ARTartustawynprozporzdzenia"/>
      </w:pPr>
      <w:r w:rsidRPr="00A217BB">
        <w:rPr>
          <w:rStyle w:val="Ppogrubienie"/>
        </w:rPr>
        <w:t>Art. 102.</w:t>
      </w:r>
      <w:r w:rsidRPr="000656A9">
        <w:t> Do postępowania w sprawach ewidencji i statystyki dotyczącej obrotu towarowego z państwami członko</w:t>
      </w:r>
      <w:r w:rsidRPr="000656A9">
        <w:t>w</w:t>
      </w:r>
      <w:r w:rsidRPr="000656A9">
        <w:t>skimi Wspólnoty, w zakresie nieuregulowanym przepisami wspólnotowymi regulującymi statystykę dotyczącą obrotu towarowego z państwami członkowskimi Wspólnoty, przepisami o statystyce publicznej oraz przepisami niniejszej ust</w:t>
      </w:r>
      <w:r w:rsidRPr="000656A9">
        <w:t>a</w:t>
      </w:r>
      <w:r w:rsidRPr="000656A9">
        <w:t>wy, stosuje się odpowiednio przepisy</w:t>
      </w:r>
      <w:r w:rsidR="00A217BB">
        <w:t xml:space="preserve"> art. </w:t>
      </w:r>
      <w:r w:rsidRPr="000656A9">
        <w:t>12, rozdziału 14 działu III oraz działów IV i </w:t>
      </w:r>
      <w:proofErr w:type="spellStart"/>
      <w:r w:rsidRPr="000656A9">
        <w:t>VIIIa</w:t>
      </w:r>
      <w:proofErr w:type="spellEnd"/>
      <w:r w:rsidRPr="000656A9">
        <w:t xml:space="preserve"> ustawy z dnia 29 sierpnia 1997 r. – Ordynacja podatkowa.</w:t>
      </w:r>
    </w:p>
    <w:p w:rsidR="00BC1109" w:rsidRPr="000656A9" w:rsidRDefault="00BC1109" w:rsidP="00BC1109">
      <w:pPr>
        <w:pStyle w:val="ROZDZODDZOZNoznaczenierozdziauluboddziau"/>
      </w:pPr>
      <w:r w:rsidRPr="000656A9">
        <w:t>Rozdział 9</w:t>
      </w:r>
    </w:p>
    <w:p w:rsidR="00BC1109" w:rsidRPr="000656A9" w:rsidRDefault="00BC1109" w:rsidP="00A217BB">
      <w:pPr>
        <w:pStyle w:val="ROZDZODDZPRZEDMprzedmiotregulacjirozdziauluboddziau"/>
      </w:pPr>
      <w:r w:rsidRPr="000656A9">
        <w:t>Przepis końcowy</w:t>
      </w:r>
    </w:p>
    <w:p w:rsidR="005E2B96" w:rsidRDefault="00BC1109" w:rsidP="00FB7ADE">
      <w:pPr>
        <w:pStyle w:val="ARTartustawynprozporzdzenia"/>
      </w:pPr>
      <w:r w:rsidRPr="00A217BB">
        <w:rPr>
          <w:rStyle w:val="Ppogrubienie"/>
        </w:rPr>
        <w:t>Art. 103.</w:t>
      </w:r>
      <w:r w:rsidRPr="000656A9">
        <w:t> Ustawa wchodzi w życie w terminie i na zasadach określonych ustawą z dnia 19 marca 2004 r. – Przepisy wprowadzające ustawę – Prawo celne (</w:t>
      </w:r>
      <w:r w:rsidR="00A217BB">
        <w:t>Dz. U. Nr </w:t>
      </w:r>
      <w:r w:rsidRPr="000656A9">
        <w:t>68,</w:t>
      </w:r>
      <w:r w:rsidR="00A217BB">
        <w:t xml:space="preserve"> poz. </w:t>
      </w:r>
      <w:r w:rsidRPr="000656A9">
        <w:t>62</w:t>
      </w:r>
      <w:r w:rsidR="00A217BB" w:rsidRPr="000656A9">
        <w:t>3</w:t>
      </w:r>
      <w:r w:rsidR="00A217BB">
        <w:t xml:space="preserve"> oraz</w:t>
      </w:r>
      <w:r w:rsidRPr="000656A9">
        <w:t xml:space="preserve"> z</w:t>
      </w:r>
      <w:r>
        <w:t> </w:t>
      </w:r>
      <w:r w:rsidRPr="000656A9">
        <w:t>2005 r.</w:t>
      </w:r>
      <w:r w:rsidR="00A217BB">
        <w:t xml:space="preserve"> Nr </w:t>
      </w:r>
      <w:r w:rsidRPr="000656A9">
        <w:t>25,</w:t>
      </w:r>
      <w:r w:rsidR="00A217BB">
        <w:t xml:space="preserve"> poz. </w:t>
      </w:r>
      <w:r w:rsidRPr="000656A9">
        <w:t>214)</w:t>
      </w:r>
      <w:r w:rsidRPr="00A217BB">
        <w:rPr>
          <w:rStyle w:val="IGindeksgrny"/>
        </w:rPr>
        <w:footnoteReference w:id="15"/>
      </w:r>
      <w:r w:rsidRPr="00A217BB">
        <w:rPr>
          <w:rStyle w:val="IGindeksgrny"/>
        </w:rPr>
        <w:t>)</w:t>
      </w:r>
      <w:r w:rsidRPr="000656A9">
        <w:t>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27B" w:rsidRDefault="000C427B">
      <w:r>
        <w:separator/>
      </w:r>
    </w:p>
  </w:endnote>
  <w:endnote w:type="continuationSeparator" w:id="0">
    <w:p w:rsidR="000C427B" w:rsidRDefault="000C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27B" w:rsidRDefault="000C427B">
      <w:r>
        <w:separator/>
      </w:r>
    </w:p>
  </w:footnote>
  <w:footnote w:type="continuationSeparator" w:id="0">
    <w:p w:rsidR="000C427B" w:rsidRDefault="000C427B">
      <w:r>
        <w:separator/>
      </w:r>
    </w:p>
  </w:footnote>
  <w:footnote w:id="1">
    <w:p w:rsidR="000C427B" w:rsidRDefault="000C427B" w:rsidP="00BC1109">
      <w:pPr>
        <w:pStyle w:val="ODNONIKtreodnonika"/>
      </w:pPr>
      <w:r w:rsidRPr="00A217BB">
        <w:rPr>
          <w:rStyle w:val="IGindeksgrny"/>
        </w:rPr>
        <w:footnoteRef/>
      </w:r>
      <w:r w:rsidRPr="00A217BB">
        <w:rPr>
          <w:rStyle w:val="IGindeksgrny"/>
        </w:rPr>
        <w:t>)</w:t>
      </w:r>
      <w:r>
        <w:tab/>
        <w:t>Dane dotyczące ogłoszenia aktów prawa Unii Europejskiej, zamieszczone w niniejszej ustawie – z dniem uzyskania przez Rzecz</w:t>
      </w:r>
      <w:r w:rsidR="00DF6BAD">
        <w:t>-</w:t>
      </w:r>
      <w:r w:rsidR="00DF6BAD">
        <w:br/>
      </w:r>
      <w:r>
        <w:t>pospolitą Polską członkostwa w Unii Europejskiej – dotyczą ogłoszenia tych aktów w Dzienniku Urzędowym Unii Europejskiej – wydanie specjalne.</w:t>
      </w:r>
    </w:p>
  </w:footnote>
  <w:footnote w:id="2">
    <w:p w:rsidR="000C427B" w:rsidRDefault="000C427B" w:rsidP="00BC1109">
      <w:pPr>
        <w:pStyle w:val="ODNONIKtreodnonika"/>
      </w:pPr>
      <w:r w:rsidRPr="00A217BB">
        <w:rPr>
          <w:rStyle w:val="IGindeksgrny"/>
        </w:rPr>
        <w:footnoteRef/>
      </w:r>
      <w:r w:rsidRPr="00A217BB">
        <w:rPr>
          <w:rStyle w:val="IGindeksgrny"/>
        </w:rPr>
        <w:t>)</w:t>
      </w:r>
      <w:r>
        <w:tab/>
        <w:t>Zmiany tekstu jednolitego wymienionej ustawy zostały ogłoszone w Dz. U. z </w:t>
      </w:r>
      <w:r w:rsidRPr="00A420EA">
        <w:t>2014</w:t>
      </w:r>
      <w:r>
        <w:t> </w:t>
      </w:r>
      <w:r w:rsidRPr="00A420EA">
        <w:t>r.</w:t>
      </w:r>
      <w:r>
        <w:t xml:space="preserve"> poz. 486, 1055, 1215, 1395 i 1662 oraz z </w:t>
      </w:r>
      <w:r w:rsidRPr="007763B8">
        <w:t>2015</w:t>
      </w:r>
      <w:r>
        <w:t> </w:t>
      </w:r>
      <w:r w:rsidRPr="007763B8">
        <w:t>r.</w:t>
      </w:r>
      <w:r>
        <w:t xml:space="preserve"> poz. 211 i 671.</w:t>
      </w:r>
    </w:p>
  </w:footnote>
  <w:footnote w:id="3">
    <w:p w:rsidR="000C427B" w:rsidRPr="007763B8" w:rsidRDefault="000C427B" w:rsidP="00BC1109">
      <w:pPr>
        <w:pStyle w:val="ODNONIKtreodnonika"/>
      </w:pPr>
      <w:r w:rsidRPr="00A217BB">
        <w:rPr>
          <w:rStyle w:val="IGindeksgrny"/>
        </w:rPr>
        <w:footnoteRef/>
      </w:r>
      <w:r w:rsidRPr="00A217BB">
        <w:rPr>
          <w:rStyle w:val="IGindeksgrny"/>
        </w:rPr>
        <w:t>)</w:t>
      </w:r>
      <w:r>
        <w:tab/>
        <w:t xml:space="preserve">W brzmieniu ustalonym przez art. 22 pkt 1 ustawy </w:t>
      </w:r>
      <w:r w:rsidRPr="004423A3">
        <w:t>z</w:t>
      </w:r>
      <w:r>
        <w:t> </w:t>
      </w:r>
      <w:r w:rsidRPr="004423A3">
        <w:t>dnia</w:t>
      </w:r>
      <w:r>
        <w:t xml:space="preserve"> </w:t>
      </w:r>
      <w:r w:rsidRPr="00842BBF">
        <w:t>7</w:t>
      </w:r>
      <w:r>
        <w:t> </w:t>
      </w:r>
      <w:r w:rsidRPr="00842BBF">
        <w:t>listopada 2014</w:t>
      </w:r>
      <w:r>
        <w:t> </w:t>
      </w:r>
      <w:r w:rsidRPr="00842BBF">
        <w:t>r. o</w:t>
      </w:r>
      <w:r>
        <w:t> </w:t>
      </w:r>
      <w:r w:rsidRPr="00842BBF">
        <w:t>ułatwieniu wykonywania działalności gospodarczej</w:t>
      </w:r>
      <w:r>
        <w:t xml:space="preserve"> (Dz. U. poz. 1662), która weszła w życie z dniem 1 stycznia 2015 r.</w:t>
      </w:r>
    </w:p>
  </w:footnote>
  <w:footnote w:id="4">
    <w:p w:rsidR="000C427B" w:rsidRDefault="000C427B" w:rsidP="00BC1109">
      <w:pPr>
        <w:pStyle w:val="ODNONIKtreodnonika"/>
      </w:pPr>
      <w:r w:rsidRPr="00A217BB">
        <w:rPr>
          <w:rStyle w:val="IGindeksgrny"/>
        </w:rPr>
        <w:footnoteRef/>
      </w:r>
      <w:r w:rsidRPr="00A217BB">
        <w:rPr>
          <w:rStyle w:val="IGindeksgrny"/>
        </w:rPr>
        <w:t>)</w:t>
      </w:r>
      <w:r>
        <w:tab/>
        <w:t>Zmiany tekstu jednolitego wymienionej ustawy zostały ogłoszone w Dz. U. z 2</w:t>
      </w:r>
      <w:r w:rsidR="00D95C0B">
        <w:t xml:space="preserve">015 r. poz. 87, 211, 218, 396, </w:t>
      </w:r>
      <w:r>
        <w:t>539</w:t>
      </w:r>
      <w:r w:rsidR="00D95C0B">
        <w:t xml:space="preserve"> i 774</w:t>
      </w:r>
      <w:r>
        <w:t>.</w:t>
      </w:r>
    </w:p>
  </w:footnote>
  <w:footnote w:id="5">
    <w:p w:rsidR="000C427B" w:rsidRPr="002E4EC5" w:rsidRDefault="000C427B" w:rsidP="00BC1109">
      <w:pPr>
        <w:pStyle w:val="ODNONIKtreodnonika"/>
      </w:pPr>
      <w:r w:rsidRPr="00A217BB">
        <w:rPr>
          <w:rStyle w:val="IGindeksgrny"/>
        </w:rPr>
        <w:footnoteRef/>
      </w:r>
      <w:r w:rsidRPr="00A217BB">
        <w:rPr>
          <w:rStyle w:val="IGindeksgrny"/>
        </w:rPr>
        <w:t>)</w:t>
      </w:r>
      <w:r>
        <w:tab/>
        <w:t xml:space="preserve">W brzmieniu ustalonym przez art. 22 pkt 2 ustawy, o której mowa w odnośniku </w:t>
      </w:r>
      <w:r>
        <w:fldChar w:fldCharType="begin"/>
      </w:r>
      <w:r>
        <w:instrText xml:space="preserve"> NOTEREF _Ref417306530 \h </w:instrText>
      </w:r>
      <w:r>
        <w:fldChar w:fldCharType="separate"/>
      </w:r>
      <w:r>
        <w:t>3</w:t>
      </w:r>
      <w:r>
        <w:fldChar w:fldCharType="end"/>
      </w:r>
      <w:r>
        <w:t>.</w:t>
      </w:r>
    </w:p>
  </w:footnote>
  <w:footnote w:id="6">
    <w:p w:rsidR="000C427B" w:rsidRPr="0086250A" w:rsidRDefault="000C427B" w:rsidP="00BC1109">
      <w:pPr>
        <w:pStyle w:val="ODNONIKtreodnonika"/>
      </w:pPr>
      <w:r w:rsidRPr="00A217BB">
        <w:rPr>
          <w:rStyle w:val="IGindeksgrny"/>
        </w:rPr>
        <w:footnoteRef/>
      </w:r>
      <w:r w:rsidRPr="00A217BB">
        <w:rPr>
          <w:rStyle w:val="IGindeksgrny"/>
        </w:rPr>
        <w:t>)</w:t>
      </w:r>
      <w:r>
        <w:tab/>
      </w:r>
      <w:r w:rsidRPr="0086250A">
        <w:t>Zmiany tekstu jednolitego wymienionej ustawy zostały ogłoszone w</w:t>
      </w:r>
      <w:r>
        <w:t> Dz. U.</w:t>
      </w:r>
      <w:r w:rsidRPr="0086250A">
        <w:t xml:space="preserve"> </w:t>
      </w:r>
      <w:r>
        <w:t>z 2013 r. poz. 1289 oraz z 2014 </w:t>
      </w:r>
      <w:r w:rsidRPr="0086250A">
        <w:t>r.</w:t>
      </w:r>
      <w:r>
        <w:t xml:space="preserve"> poz. </w:t>
      </w:r>
      <w:r w:rsidRPr="0086250A">
        <w:t>586</w:t>
      </w:r>
      <w:r>
        <w:t xml:space="preserve"> i </w:t>
      </w:r>
      <w:r w:rsidRPr="0086250A">
        <w:t>768.</w:t>
      </w:r>
    </w:p>
  </w:footnote>
  <w:footnote w:id="7">
    <w:p w:rsidR="000C427B" w:rsidRPr="00EA44B4" w:rsidRDefault="000C427B" w:rsidP="00BC1109">
      <w:pPr>
        <w:pStyle w:val="ODNONIKtreodnonika"/>
      </w:pPr>
      <w:r w:rsidRPr="00A217BB">
        <w:rPr>
          <w:rStyle w:val="IGindeksgrny"/>
        </w:rPr>
        <w:footnoteRef/>
      </w:r>
      <w:r w:rsidRPr="00A217BB">
        <w:rPr>
          <w:rStyle w:val="IGindeksgrny"/>
        </w:rPr>
        <w:t>)</w:t>
      </w:r>
      <w:r>
        <w:tab/>
        <w:t xml:space="preserve">Dodany przez art. 18 pkt 1 ustawy z dnia </w:t>
      </w:r>
      <w:r w:rsidRPr="00842BBF">
        <w:t>15</w:t>
      </w:r>
      <w:r>
        <w:t> </w:t>
      </w:r>
      <w:r w:rsidRPr="00842BBF">
        <w:t>stycznia 2015</w:t>
      </w:r>
      <w:r>
        <w:t> </w:t>
      </w:r>
      <w:r w:rsidRPr="00842BBF">
        <w:t>r. o</w:t>
      </w:r>
      <w:r>
        <w:t> </w:t>
      </w:r>
      <w:r w:rsidRPr="00842BBF">
        <w:t>zmianie ustawy o</w:t>
      </w:r>
      <w:r>
        <w:t> </w:t>
      </w:r>
      <w:r w:rsidRPr="00842BBF">
        <w:t>Służ</w:t>
      </w:r>
      <w:r>
        <w:t>bie Celnej, ustawy o urzędach i </w:t>
      </w:r>
      <w:r w:rsidRPr="00842BBF">
        <w:t>izbach ska</w:t>
      </w:r>
      <w:r w:rsidRPr="00842BBF">
        <w:t>r</w:t>
      </w:r>
      <w:r w:rsidRPr="00842BBF">
        <w:t>bowych oraz niektórych innych ustaw</w:t>
      </w:r>
      <w:r>
        <w:t xml:space="preserve"> (Dz. U. poz. 211), która weszła w życie z dniem 1 kwietnia 2015 r.</w:t>
      </w:r>
    </w:p>
  </w:footnote>
  <w:footnote w:id="8">
    <w:p w:rsidR="000C427B" w:rsidRPr="00EA44B4" w:rsidRDefault="000C427B" w:rsidP="00BC1109">
      <w:pPr>
        <w:pStyle w:val="ODNONIKtreodnonika"/>
      </w:pPr>
      <w:r w:rsidRPr="00A217BB">
        <w:rPr>
          <w:rStyle w:val="IGindeksgrny"/>
        </w:rPr>
        <w:footnoteRef/>
      </w:r>
      <w:r w:rsidRPr="00A217BB">
        <w:rPr>
          <w:rStyle w:val="IGindeksgrny"/>
        </w:rPr>
        <w:t>)</w:t>
      </w:r>
      <w:r>
        <w:tab/>
        <w:t xml:space="preserve">Dodany przez art. 18 pkt 2 ustawy, o której mowa w odnośniku </w:t>
      </w:r>
      <w:r>
        <w:fldChar w:fldCharType="begin"/>
      </w:r>
      <w:r>
        <w:instrText xml:space="preserve"> NOTEREF _Ref417306622 \h </w:instrText>
      </w:r>
      <w:r>
        <w:fldChar w:fldCharType="separate"/>
      </w:r>
      <w:r>
        <w:t>7</w:t>
      </w:r>
      <w:r>
        <w:fldChar w:fldCharType="end"/>
      </w:r>
      <w:r>
        <w:t>.</w:t>
      </w:r>
    </w:p>
  </w:footnote>
  <w:footnote w:id="9">
    <w:p w:rsidR="000C427B" w:rsidRPr="00EA44B4" w:rsidRDefault="000C427B" w:rsidP="00BC1109">
      <w:pPr>
        <w:pStyle w:val="ODNONIKtreodnonika"/>
      </w:pPr>
      <w:r w:rsidRPr="00A217BB">
        <w:rPr>
          <w:rStyle w:val="IGindeksgrny"/>
        </w:rPr>
        <w:footnoteRef/>
      </w:r>
      <w:r w:rsidRPr="00A217BB">
        <w:rPr>
          <w:rStyle w:val="IGindeksgrny"/>
        </w:rPr>
        <w:t>)</w:t>
      </w:r>
      <w:r>
        <w:tab/>
        <w:t xml:space="preserve">W brzmieniu ustalonym przez art. 3 pkt 1 ustawy z dnia </w:t>
      </w:r>
      <w:r w:rsidRPr="004423A3">
        <w:t>30</w:t>
      </w:r>
      <w:r>
        <w:t> </w:t>
      </w:r>
      <w:r w:rsidRPr="004423A3">
        <w:t>sierpnia 2013</w:t>
      </w:r>
      <w:r>
        <w:t> </w:t>
      </w:r>
      <w:r w:rsidRPr="004423A3">
        <w:t>r. o</w:t>
      </w:r>
      <w:r>
        <w:t> </w:t>
      </w:r>
      <w:r w:rsidRPr="004423A3">
        <w:t>zmianie ustawy – Ordynacja podatkowa, ustawy – Kodeks karny skarbowy oraz ustawy – Prawo celne (</w:t>
      </w:r>
      <w:r>
        <w:t>Dz. U. poz. </w:t>
      </w:r>
      <w:r w:rsidRPr="004423A3">
        <w:t>1149)</w:t>
      </w:r>
      <w:r>
        <w:t>, która weszła w życie z dniem 15 października 2013 r.</w:t>
      </w:r>
    </w:p>
  </w:footnote>
  <w:footnote w:id="10">
    <w:p w:rsidR="000C427B" w:rsidRPr="00EA44B4" w:rsidRDefault="000C427B" w:rsidP="00BC1109">
      <w:pPr>
        <w:pStyle w:val="ODNONIKtreodnonika"/>
      </w:pPr>
      <w:r w:rsidRPr="00A217BB">
        <w:rPr>
          <w:rStyle w:val="IGindeksgrny"/>
        </w:rPr>
        <w:footnoteRef/>
      </w:r>
      <w:r w:rsidRPr="00A217BB">
        <w:rPr>
          <w:rStyle w:val="IGindeksgrny"/>
        </w:rPr>
        <w:t>)</w:t>
      </w:r>
      <w:r>
        <w:tab/>
        <w:t xml:space="preserve">Dodany przez art. 3 pkt 2 ustawy, o której mowa w odnośniku </w:t>
      </w:r>
      <w:r>
        <w:fldChar w:fldCharType="begin"/>
      </w:r>
      <w:r>
        <w:instrText xml:space="preserve"> NOTEREF _Ref417306841 \h </w:instrText>
      </w:r>
      <w:r>
        <w:fldChar w:fldCharType="separate"/>
      </w:r>
      <w:r>
        <w:t>9</w:t>
      </w:r>
      <w:r>
        <w:fldChar w:fldCharType="end"/>
      </w:r>
      <w:r>
        <w:t>.</w:t>
      </w:r>
    </w:p>
  </w:footnote>
  <w:footnote w:id="11">
    <w:p w:rsidR="000C427B" w:rsidRDefault="000C427B" w:rsidP="00BC1109">
      <w:pPr>
        <w:pStyle w:val="ODNONIKtreodnonika"/>
      </w:pPr>
      <w:r w:rsidRPr="00A217BB">
        <w:rPr>
          <w:rStyle w:val="IGindeksgrny"/>
        </w:rPr>
        <w:footnoteRef/>
      </w:r>
      <w:r w:rsidRPr="00A217BB">
        <w:rPr>
          <w:rStyle w:val="IGindeksgrny"/>
        </w:rPr>
        <w:t>)</w:t>
      </w:r>
      <w:r>
        <w:tab/>
        <w:t>Zmiany wymienionego rozporządzenia zostały ogłoszone w Dz. Urz. UE L 56 z 06.03.1996, L 317 z 06.12.1996, L 128</w:t>
      </w:r>
      <w:r w:rsidR="00D95C0B">
        <w:t xml:space="preserve"> </w:t>
      </w:r>
      <w:r>
        <w:t>z 30.04.1998,</w:t>
      </w:r>
      <w:r w:rsidR="00D95C0B">
        <w:t xml:space="preserve"> </w:t>
      </w:r>
      <w:r>
        <w:t>L 257 z 11.10.2000, L 305 z 07.11.2002, L 77 z 13.03.2004 oraz L 340 z 23.12.2005.</w:t>
      </w:r>
    </w:p>
  </w:footnote>
  <w:footnote w:id="12">
    <w:p w:rsidR="000C427B" w:rsidRPr="00EA44B4" w:rsidRDefault="000C427B" w:rsidP="00BC1109">
      <w:pPr>
        <w:pStyle w:val="ODNONIKtreodnonika"/>
      </w:pPr>
      <w:r w:rsidRPr="00A217BB">
        <w:rPr>
          <w:rStyle w:val="IGindeksgrny"/>
        </w:rPr>
        <w:footnoteRef/>
      </w:r>
      <w:r w:rsidRPr="00A217BB">
        <w:rPr>
          <w:rStyle w:val="IGindeksgrny"/>
        </w:rPr>
        <w:t>)</w:t>
      </w:r>
      <w:r>
        <w:tab/>
        <w:t xml:space="preserve">Dodany przez art. 18 pkt 3 ustawy, o której mowa w odnośniku </w:t>
      </w:r>
      <w:r>
        <w:fldChar w:fldCharType="begin"/>
      </w:r>
      <w:r>
        <w:instrText xml:space="preserve"> NOTEREF _Ref417306622 \h </w:instrText>
      </w:r>
      <w:r>
        <w:fldChar w:fldCharType="separate"/>
      </w:r>
      <w:r>
        <w:t>7</w:t>
      </w:r>
      <w:r>
        <w:fldChar w:fldCharType="end"/>
      </w:r>
      <w:r>
        <w:t>.</w:t>
      </w:r>
    </w:p>
  </w:footnote>
  <w:footnote w:id="13">
    <w:p w:rsidR="000C427B" w:rsidRPr="00EA44B4" w:rsidRDefault="000C427B" w:rsidP="00BC1109">
      <w:pPr>
        <w:pStyle w:val="ODNONIKtreodnonika"/>
      </w:pPr>
      <w:r w:rsidRPr="00A217BB">
        <w:rPr>
          <w:rStyle w:val="IGindeksgrny"/>
        </w:rPr>
        <w:footnoteRef/>
      </w:r>
      <w:r w:rsidRPr="00A217BB">
        <w:rPr>
          <w:rStyle w:val="IGindeksgrny"/>
        </w:rPr>
        <w:t>)</w:t>
      </w:r>
      <w:r>
        <w:tab/>
        <w:t xml:space="preserve">W brzmieniu ustalonym przez art. 14 pkt 1 ustawy </w:t>
      </w:r>
      <w:r w:rsidRPr="004423A3">
        <w:t>z</w:t>
      </w:r>
      <w:r>
        <w:t> </w:t>
      </w:r>
      <w:r w:rsidRPr="004423A3">
        <w:t>dnia</w:t>
      </w:r>
      <w:r>
        <w:t xml:space="preserve"> </w:t>
      </w:r>
      <w:r w:rsidRPr="00842BBF">
        <w:t>9</w:t>
      </w:r>
      <w:r>
        <w:t> </w:t>
      </w:r>
      <w:r w:rsidRPr="00842BBF">
        <w:t>maja 2014</w:t>
      </w:r>
      <w:r>
        <w:t> </w:t>
      </w:r>
      <w:r w:rsidRPr="00842BBF">
        <w:t>r. o</w:t>
      </w:r>
      <w:r>
        <w:t> </w:t>
      </w:r>
      <w:r w:rsidRPr="00842BBF">
        <w:t>ułatwieniu dostępu do wykonywania niektórych zawodów regulowanych</w:t>
      </w:r>
      <w:r>
        <w:t xml:space="preserve"> (Dz. U. poz. 768), która weszła w życie z dniem 10 sierpnia 2014 r.</w:t>
      </w:r>
    </w:p>
  </w:footnote>
  <w:footnote w:id="14">
    <w:p w:rsidR="000C427B" w:rsidRPr="00EA44B4" w:rsidRDefault="000C427B" w:rsidP="00BC1109">
      <w:pPr>
        <w:pStyle w:val="ODNONIKtreodnonika"/>
      </w:pPr>
      <w:r w:rsidRPr="00A217BB">
        <w:rPr>
          <w:rStyle w:val="IGindeksgrny"/>
        </w:rPr>
        <w:footnoteRef/>
      </w:r>
      <w:r w:rsidRPr="00A217BB">
        <w:rPr>
          <w:rStyle w:val="IGindeksgrny"/>
        </w:rPr>
        <w:t>)</w:t>
      </w:r>
      <w:r>
        <w:tab/>
        <w:t xml:space="preserve">Przez art. 14 pkt 2 ustawy, o której mowa w odnośniku </w:t>
      </w:r>
      <w:r>
        <w:fldChar w:fldCharType="begin"/>
      </w:r>
      <w:r>
        <w:instrText xml:space="preserve"> NOTEREF _Ref417306965 \h </w:instrText>
      </w:r>
      <w:r>
        <w:fldChar w:fldCharType="separate"/>
      </w:r>
      <w:r>
        <w:t>13</w:t>
      </w:r>
      <w:r>
        <w:fldChar w:fldCharType="end"/>
      </w:r>
      <w:r>
        <w:t>.</w:t>
      </w:r>
    </w:p>
  </w:footnote>
  <w:footnote w:id="15">
    <w:p w:rsidR="000C427B" w:rsidRDefault="000C427B" w:rsidP="00BC1109">
      <w:pPr>
        <w:pStyle w:val="ODNONIKtreodnonika"/>
      </w:pPr>
      <w:r w:rsidRPr="00A217BB">
        <w:rPr>
          <w:rStyle w:val="IGindeksgrny"/>
        </w:rPr>
        <w:footnoteRef/>
      </w:r>
      <w:r w:rsidRPr="00A217BB">
        <w:rPr>
          <w:rStyle w:val="IGindeksgrny"/>
        </w:rPr>
        <w:t>)</w:t>
      </w:r>
      <w:r>
        <w:tab/>
        <w:t>Ustawa weszła w życie z dniem 1 maja 2004 r., zgodnie z art. 1 ustawy z dnia 19 marca 2004 r. – Przepisy wprowadzające ustawę – Prawo celne.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27B" w:rsidRPr="009D0C50" w:rsidRDefault="005B4DAE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0C427B" w:rsidRDefault="000C427B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B4DAE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B4DAE">
          <w:t>858</w:t>
        </w:r>
      </w:sdtContent>
    </w:sdt>
  </w:p>
  <w:p w:rsidR="000C427B" w:rsidRPr="00AB274C" w:rsidRDefault="000C427B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27B" w:rsidRDefault="005B4DAE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27B" w:rsidRPr="009D0C50" w:rsidRDefault="005B4DAE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0C427B" w:rsidRDefault="000C427B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B4DAE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B4DAE">
          <w:t>858</w:t>
        </w:r>
      </w:sdtContent>
    </w:sdt>
  </w:p>
  <w:p w:rsidR="000C427B" w:rsidRPr="00AB274C" w:rsidRDefault="000C427B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27B" w:rsidRPr="009D0C50" w:rsidRDefault="005B4DAE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0C427B" w:rsidRDefault="000C427B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5B4DAE">
      <w:rPr>
        <w:noProof/>
      </w:rPr>
      <w:t>3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B4DAE">
          <w:t>858</w:t>
        </w:r>
      </w:sdtContent>
    </w:sdt>
  </w:p>
  <w:p w:rsidR="000C427B" w:rsidRPr="00B371CC" w:rsidRDefault="000C427B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DB27DD5"/>
    <w:multiLevelType w:val="hybridMultilevel"/>
    <w:tmpl w:val="3A287E34"/>
    <w:lvl w:ilvl="0" w:tplc="029ECC24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7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53E7DFA"/>
    <w:multiLevelType w:val="hybridMultilevel"/>
    <w:tmpl w:val="626078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7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1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5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7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26"/>
  </w:num>
  <w:num w:numId="3">
    <w:abstractNumId w:val="20"/>
  </w:num>
  <w:num w:numId="4">
    <w:abstractNumId w:val="20"/>
  </w:num>
  <w:num w:numId="5">
    <w:abstractNumId w:val="40"/>
  </w:num>
  <w:num w:numId="6">
    <w:abstractNumId w:val="36"/>
  </w:num>
  <w:num w:numId="7">
    <w:abstractNumId w:val="40"/>
  </w:num>
  <w:num w:numId="8">
    <w:abstractNumId w:val="36"/>
  </w:num>
  <w:num w:numId="9">
    <w:abstractNumId w:val="40"/>
  </w:num>
  <w:num w:numId="10">
    <w:abstractNumId w:val="36"/>
  </w:num>
  <w:num w:numId="11">
    <w:abstractNumId w:val="15"/>
  </w:num>
  <w:num w:numId="12">
    <w:abstractNumId w:val="10"/>
  </w:num>
  <w:num w:numId="13">
    <w:abstractNumId w:val="17"/>
  </w:num>
  <w:num w:numId="14">
    <w:abstractNumId w:val="30"/>
  </w:num>
  <w:num w:numId="15">
    <w:abstractNumId w:val="15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8"/>
  </w:num>
  <w:num w:numId="28">
    <w:abstractNumId w:val="29"/>
  </w:num>
  <w:num w:numId="29">
    <w:abstractNumId w:val="41"/>
  </w:num>
  <w:num w:numId="30">
    <w:abstractNumId w:val="37"/>
  </w:num>
  <w:num w:numId="31">
    <w:abstractNumId w:val="21"/>
  </w:num>
  <w:num w:numId="32">
    <w:abstractNumId w:val="11"/>
  </w:num>
  <w:num w:numId="33">
    <w:abstractNumId w:val="35"/>
  </w:num>
  <w:num w:numId="34">
    <w:abstractNumId w:val="23"/>
  </w:num>
  <w:num w:numId="35">
    <w:abstractNumId w:val="19"/>
  </w:num>
  <w:num w:numId="36">
    <w:abstractNumId w:val="25"/>
  </w:num>
  <w:num w:numId="37">
    <w:abstractNumId w:val="31"/>
  </w:num>
  <w:num w:numId="38">
    <w:abstractNumId w:val="28"/>
  </w:num>
  <w:num w:numId="39">
    <w:abstractNumId w:val="14"/>
  </w:num>
  <w:num w:numId="40">
    <w:abstractNumId w:val="34"/>
  </w:num>
  <w:num w:numId="41">
    <w:abstractNumId w:val="32"/>
  </w:num>
  <w:num w:numId="42">
    <w:abstractNumId w:val="24"/>
  </w:num>
  <w:num w:numId="43">
    <w:abstractNumId w:val="39"/>
  </w:num>
  <w:num w:numId="44">
    <w:abstractNumId w:val="13"/>
  </w:num>
  <w:num w:numId="45">
    <w:abstractNumId w:val="12"/>
  </w:num>
  <w:num w:numId="46">
    <w:abstractNumId w:val="33"/>
  </w:num>
  <w:num w:numId="47">
    <w:abstractNumId w:val="42"/>
  </w:num>
  <w:num w:numId="48">
    <w:abstractNumId w:val="27"/>
  </w:num>
  <w:num w:numId="49">
    <w:abstractNumId w:val="22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2D39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27B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40B6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4DAE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02F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50D1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061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17BB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30E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09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5C0B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338C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6BAD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B2574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B7ADE"/>
    <w:rsid w:val="00FC2E3D"/>
    <w:rsid w:val="00FC3BDE"/>
    <w:rsid w:val="00FC77A4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217B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A217B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C1109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BC1109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BC1109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217B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217B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217B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217BB"/>
    <w:pPr>
      <w:ind w:left="1420" w:hanging="360"/>
    </w:pPr>
  </w:style>
  <w:style w:type="character" w:styleId="Odwoanieprzypisudolnego">
    <w:name w:val="footnote reference"/>
    <w:uiPriority w:val="99"/>
    <w:rsid w:val="00A217B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A217B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A217B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A217B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217B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217B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217B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217B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217B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A217B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217B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217B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217B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217BB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217B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217B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A217BB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217B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217B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217B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217B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217B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217B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217B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217B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217B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217B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217B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217B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217B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217BB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217BB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217B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217B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217B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217B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217B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217B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217B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217B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217B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217B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217B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217B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217B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217B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217B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217B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217B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217B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217B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217B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217B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217B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217B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217B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217B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217B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217B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217B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217B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217B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217B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217B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217B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217B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217B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217B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217B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217B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217B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217B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217B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217B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217B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217B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217B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217B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217B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217B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217BB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217B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A217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217B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217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217B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217B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217B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217BB"/>
    <w:pPr>
      <w:ind w:left="3020"/>
    </w:pPr>
  </w:style>
  <w:style w:type="paragraph" w:customStyle="1" w:styleId="ODNONIKtreodnonika">
    <w:name w:val="ODNOŚNIK – treść odnośnika"/>
    <w:uiPriority w:val="19"/>
    <w:qFormat/>
    <w:rsid w:val="00A217B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217B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217B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217B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217B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217B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217B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217BB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217B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217B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217B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217B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217B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217B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217B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217B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217B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217B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217B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217B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217B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217B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217B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217B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217B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217B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217B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217B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217B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217B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217B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217B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217B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217B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217B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217B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217B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217B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217B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217B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217B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217B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217B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217B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217B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217B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217B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217B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217B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217B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217B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217B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217B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217B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217BB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A217BB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A217BB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A217B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A217BB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A217BB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A217BB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A217BB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A217BB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A217BB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A217BB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217B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217B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217B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217B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217B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217B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217B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217BB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217BB"/>
  </w:style>
  <w:style w:type="paragraph" w:customStyle="1" w:styleId="TEKSTZacznikido">
    <w:name w:val="TEKST&quot;Załącznik(i) do ...&quot;"/>
    <w:uiPriority w:val="28"/>
    <w:qFormat/>
    <w:rsid w:val="00A217B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217B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217B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217B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217B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217B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217B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217B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217BB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217B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217B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217B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217BB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217B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217B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217B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217B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217B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217B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217B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217B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217B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217B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217B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217B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217B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217B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217B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217B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217B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217B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217B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217B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217B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217B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217B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217B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217B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217B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217B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217B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217B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217B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217B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217B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217B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217B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217B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217B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217B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217B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217B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217B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217B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217B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217B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217B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217B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217B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217B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217B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217B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217B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A217B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217B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A217B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A217BB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217B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217B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217B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217B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217B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217B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217B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217B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217B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217B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217B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217B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217B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217B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217B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217B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217B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217B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217B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217B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217BB"/>
    <w:pPr>
      <w:ind w:left="1900"/>
    </w:pPr>
  </w:style>
  <w:style w:type="paragraph" w:customStyle="1" w:styleId="Pozycjaaktu">
    <w:name w:val="Pozycja aktu"/>
    <w:basedOn w:val="PozycjaaktuTJ"/>
    <w:semiHidden/>
    <w:qFormat/>
    <w:rsid w:val="00A217BB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217BB"/>
    <w:pPr>
      <w:ind w:left="0"/>
    </w:pPr>
  </w:style>
  <w:style w:type="paragraph" w:customStyle="1" w:styleId="Sygnatura">
    <w:name w:val="Sygnatura"/>
    <w:basedOn w:val="Nagwek"/>
    <w:semiHidden/>
    <w:qFormat/>
    <w:rsid w:val="00A217BB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BC1109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BC1109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BC1109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BC11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BC1109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BC1109"/>
  </w:style>
  <w:style w:type="character" w:styleId="Numerwiersza">
    <w:name w:val="line number"/>
    <w:basedOn w:val="Domylnaczcionkaakapitu"/>
    <w:rsid w:val="00BC1109"/>
  </w:style>
  <w:style w:type="character" w:styleId="Odwoanieprzypisukocowego">
    <w:name w:val="endnote reference"/>
    <w:rsid w:val="00BC1109"/>
    <w:rPr>
      <w:vertAlign w:val="superscript"/>
    </w:rPr>
  </w:style>
  <w:style w:type="paragraph" w:styleId="Tekstpodstawowy">
    <w:name w:val="Body Text"/>
    <w:basedOn w:val="Normalny"/>
    <w:link w:val="TekstpodstawowyZnak"/>
    <w:rsid w:val="00BC1109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C1109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BC1109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1109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C1109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1109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BC1109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BC1109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BC1109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C1109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217B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A217B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C1109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BC1109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BC1109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217B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217B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217B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217BB"/>
    <w:pPr>
      <w:ind w:left="1420" w:hanging="360"/>
    </w:pPr>
  </w:style>
  <w:style w:type="character" w:styleId="Odwoanieprzypisudolnego">
    <w:name w:val="footnote reference"/>
    <w:uiPriority w:val="99"/>
    <w:rsid w:val="00A217B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A217B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A217B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A217B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217B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217B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217B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217B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217B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A217B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217B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217B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217B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217BB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217B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217B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A217BB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217B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217B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217B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217B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217B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217B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217B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217B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217B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217B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217B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217B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217B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217BB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217BB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217B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217B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217B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217B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217B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217B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217B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217B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217B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217B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217B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217B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217B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217B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217B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217B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217B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217B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217B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217B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217B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217B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217B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217B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217B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217B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217B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217B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217B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217B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217B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217B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217B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217B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217B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217B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217B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217B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217B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217B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217B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217B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217B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217B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217B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217B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217B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217B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217BB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217B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A217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217B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217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217B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217B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217B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217BB"/>
    <w:pPr>
      <w:ind w:left="3020"/>
    </w:pPr>
  </w:style>
  <w:style w:type="paragraph" w:customStyle="1" w:styleId="ODNONIKtreodnonika">
    <w:name w:val="ODNOŚNIK – treść odnośnika"/>
    <w:uiPriority w:val="19"/>
    <w:qFormat/>
    <w:rsid w:val="00A217B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217B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217B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217B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217B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217B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217B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217BB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217B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217B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217B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217B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217B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217B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217B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217B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217B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217B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217B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217B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217B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217BB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217B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217B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217B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217B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217B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217B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217B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217B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217B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217B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217B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217B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217B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217B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217B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217B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217B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217B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217B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217B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217B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217B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217B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217B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217B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217B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217B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217B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217B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217B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217B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217B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217BB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A217BB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A217BB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A217BB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A217BB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A217BB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A217BB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A217BB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A217BB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A217BB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A217BB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217B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217B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217B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217B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217B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217B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217B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217BB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217BB"/>
  </w:style>
  <w:style w:type="paragraph" w:customStyle="1" w:styleId="TEKSTZacznikido">
    <w:name w:val="TEKST&quot;Załącznik(i) do ...&quot;"/>
    <w:uiPriority w:val="28"/>
    <w:qFormat/>
    <w:rsid w:val="00A217B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217B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217B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217B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217B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217B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217B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217B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217BB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217B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217B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217B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217BB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217B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217B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217B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217B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217B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217B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217B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217B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217B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217B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217B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217B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217B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217B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217B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217B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217B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217B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217B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217B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217B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217B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217B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217B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217B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217B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217B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217B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217B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217B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217B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217B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217B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217B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217B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217B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217B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217B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217B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217B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217B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217B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217B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217B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217B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217BB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217BB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217B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217B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217B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A217B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217B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A217B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A217BB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217B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217B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217B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217B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217B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217B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217B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217B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217B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217B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217B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217B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217B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217B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217B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217B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217B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217B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217B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217B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217BB"/>
    <w:pPr>
      <w:ind w:left="1900"/>
    </w:pPr>
  </w:style>
  <w:style w:type="paragraph" w:customStyle="1" w:styleId="Pozycjaaktu">
    <w:name w:val="Pozycja aktu"/>
    <w:basedOn w:val="PozycjaaktuTJ"/>
    <w:semiHidden/>
    <w:qFormat/>
    <w:rsid w:val="00A217BB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217BB"/>
    <w:pPr>
      <w:ind w:left="0"/>
    </w:pPr>
  </w:style>
  <w:style w:type="paragraph" w:customStyle="1" w:styleId="Sygnatura">
    <w:name w:val="Sygnatura"/>
    <w:basedOn w:val="Nagwek"/>
    <w:semiHidden/>
    <w:qFormat/>
    <w:rsid w:val="00A217BB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BC1109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BC1109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BC1109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BC110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BC1109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BC1109"/>
  </w:style>
  <w:style w:type="character" w:styleId="Numerwiersza">
    <w:name w:val="line number"/>
    <w:basedOn w:val="Domylnaczcionkaakapitu"/>
    <w:rsid w:val="00BC1109"/>
  </w:style>
  <w:style w:type="character" w:styleId="Odwoanieprzypisukocowego">
    <w:name w:val="endnote reference"/>
    <w:rsid w:val="00BC1109"/>
    <w:rPr>
      <w:vertAlign w:val="superscript"/>
    </w:rPr>
  </w:style>
  <w:style w:type="paragraph" w:styleId="Tekstpodstawowy">
    <w:name w:val="Body Text"/>
    <w:basedOn w:val="Normalny"/>
    <w:link w:val="TekstpodstawowyZnak"/>
    <w:rsid w:val="00BC1109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BC1109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BC1109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BC1109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BC1109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C1109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BC1109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BC1109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BC1109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C1109"/>
    <w:rPr>
      <w:rFonts w:eastAsia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2511F6F11E954AAC8FE3D7B34E3637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BCCAD5-AFC1-4138-B9CE-9E93D51D7262}"/>
      </w:docPartPr>
      <w:docPartBody>
        <w:p w:rsidR="00A374DB" w:rsidRDefault="00570D54" w:rsidP="00570D54">
          <w:pPr>
            <w:pStyle w:val="2511F6F11E954AAC8FE3D7B34E3637A2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2B1BBA"/>
    <w:rsid w:val="00326ECF"/>
    <w:rsid w:val="003F7DD1"/>
    <w:rsid w:val="00570D54"/>
    <w:rsid w:val="00A374DB"/>
    <w:rsid w:val="00B04EBF"/>
    <w:rsid w:val="00B40AE9"/>
    <w:rsid w:val="00C134B7"/>
    <w:rsid w:val="00C97CA8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70D54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2511F6F11E954AAC8FE3D7B34E3637A2">
    <w:name w:val="2511F6F11E954AAC8FE3D7B34E3637A2"/>
    <w:rsid w:val="00570D5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F67976-5A26-424D-B71D-77C9676B2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1</TotalTime>
  <Pages>23</Pages>
  <Words>11664</Words>
  <Characters>70953</Characters>
  <Application>Microsoft Office Word</Application>
  <DocSecurity>0</DocSecurity>
  <Lines>591</Lines>
  <Paragraphs>164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82453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2015-06-22T11:42:00Z</dcterms:created>
  <dcterms:modified xsi:type="dcterms:W3CDTF">2015-06-22T11:43:00Z</dcterms:modified>
  <cp:category>858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