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1-16T00:00:00Z">
            <w:dateFormat w:val="d MMMM yyyy"/>
            <w:lid w:val="pl-PL"/>
            <w:storeMappedDataAs w:val="dateTime"/>
            <w:calendar w:val="gregorian"/>
          </w:date>
        </w:sdtPr>
        <w:sdtEndPr/>
        <w:sdtContent>
          <w:r w:rsidR="006815EA">
            <w:t>16 stycznia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6815EA">
            <w:t>86</w:t>
          </w:r>
        </w:sdtContent>
      </w:sdt>
    </w:p>
    <w:p w:rsidR="00902D7A" w:rsidRPr="0083685A" w:rsidRDefault="00902D7A" w:rsidP="00902D7A">
      <w:pPr>
        <w:pStyle w:val="TEKSTOBWIESZCZENIENAZWAORGANUWYDAJCEGOOTJ"/>
      </w:pPr>
      <w:r w:rsidRPr="0083685A">
        <w:t>OBWIESZCZENIE</w:t>
      </w:r>
      <w:r w:rsidR="00BD5AF0">
        <w:br/>
      </w:r>
      <w:r w:rsidRPr="0083685A">
        <w:t>MARSZAŁKA SEJMU RZECZYPOSPOLITEJ POLSKIEJ</w:t>
      </w:r>
    </w:p>
    <w:p w:rsidR="00902D7A" w:rsidRPr="0083685A" w:rsidRDefault="00902D7A" w:rsidP="00902D7A">
      <w:pPr>
        <w:pStyle w:val="DATAOTJdatawydaniaobwieszczeniatekstujednolitego"/>
      </w:pPr>
      <w:r>
        <w:t>z dnia</w:t>
      </w:r>
      <w:r w:rsidRPr="0083685A">
        <w:t xml:space="preserve"> </w:t>
      </w:r>
      <w:r>
        <w:t>15 grudnia 2014</w:t>
      </w:r>
      <w:r w:rsidRPr="0083685A">
        <w:t> r.</w:t>
      </w:r>
    </w:p>
    <w:p w:rsidR="00902D7A" w:rsidRPr="0083685A" w:rsidRDefault="00902D7A" w:rsidP="00902D7A">
      <w:pPr>
        <w:pStyle w:val="TYTUOTJprzedmiotobwieszczeniatekstujednolitego"/>
      </w:pPr>
      <w:r w:rsidRPr="0083685A">
        <w:t>w sprawie ogłoszenia jednolitego tekstu ustawy o podatku od spadków i darowizn</w:t>
      </w:r>
    </w:p>
    <w:p w:rsidR="00902D7A" w:rsidRPr="0083685A" w:rsidRDefault="00902D7A" w:rsidP="004E718C">
      <w:pPr>
        <w:pStyle w:val="PKTOTJpunktobwieszczeniatekstujednolitegonp1"/>
        <w:spacing w:before="240"/>
      </w:pPr>
      <w:bookmarkStart w:id="0" w:name="_GoBack"/>
      <w:bookmarkEnd w:id="0"/>
      <w:r w:rsidRPr="0083685A">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28 lipca 1983 r. o podatku od spadków i darowizn (Dz. U. z 2009 r. Nr 93, poz. 768), z uwzględnieniem zmian wprowadzonych:</w:t>
      </w:r>
    </w:p>
    <w:p w:rsidR="00902D7A" w:rsidRPr="0083685A" w:rsidRDefault="00843F6B" w:rsidP="004E718C">
      <w:pPr>
        <w:pStyle w:val="PPKTOTJpodpunktwobwieszczeniutekstujednolitegonp1"/>
        <w:spacing w:before="200"/>
      </w:pPr>
      <w:r>
        <w:t>1</w:t>
      </w:r>
      <w:r w:rsidR="00902D7A" w:rsidRPr="0083685A">
        <w:t>)</w:t>
      </w:r>
      <w:r w:rsidR="00902D7A" w:rsidRPr="0083685A">
        <w:tab/>
        <w:t>ustawą z dnia 18 marca 2011 r. o zmianie ustawy – Kodeks cywilny oraz niektórych innych ustaw (Dz. U. Nr 85, poz. 458),</w:t>
      </w:r>
    </w:p>
    <w:p w:rsidR="00843F6B" w:rsidRPr="0083685A" w:rsidRDefault="00843F6B" w:rsidP="00843F6B">
      <w:pPr>
        <w:pStyle w:val="PPKTOTJpodpunktwobwieszczeniutekstujednolitegonp1"/>
        <w:spacing w:before="200"/>
      </w:pPr>
      <w:r>
        <w:t>2</w:t>
      </w:r>
      <w:r w:rsidRPr="0083685A">
        <w:t>)</w:t>
      </w:r>
      <w:r w:rsidRPr="0083685A">
        <w:tab/>
        <w:t>ustawą z dnia 25 marca 2011 r. o zmianie niektórych ustaw związanych z funkcjonowaniem systemu ubezpieczeń społecznych (Dz. U. Nr 75, poz. 398),</w:t>
      </w:r>
    </w:p>
    <w:p w:rsidR="00902D7A" w:rsidRPr="0083685A" w:rsidRDefault="00902D7A" w:rsidP="004E718C">
      <w:pPr>
        <w:pStyle w:val="PPKTOTJpodpunktwobwieszczeniutekstujednolitegonp1"/>
        <w:spacing w:before="200"/>
      </w:pPr>
      <w:r w:rsidRPr="0083685A">
        <w:t>3)</w:t>
      </w:r>
      <w:r w:rsidRPr="0083685A">
        <w:tab/>
        <w:t>ustawą z dnia 9 czerwca 2011 r. o wspieraniu rodziny i systemie pieczy zastępczej (Dz. U. Nr 149, poz. 887),</w:t>
      </w:r>
    </w:p>
    <w:p w:rsidR="00902D7A" w:rsidRPr="0083685A" w:rsidRDefault="00902D7A" w:rsidP="004E718C">
      <w:pPr>
        <w:pStyle w:val="PPKTOTJpodpunktwobwieszczeniutekstujednolitegonp1"/>
        <w:spacing w:before="200"/>
      </w:pPr>
      <w:r w:rsidRPr="0083685A">
        <w:t>4)</w:t>
      </w:r>
      <w:r w:rsidRPr="0083685A">
        <w:tab/>
        <w:t>ustawą z dnia 29 lipca 2011 r. o zmianie ustawy o zasadach ewidencji i identyfikacji podatników i płatników oraz niektórych innych ustaw (Dz. U. Nr 171, poz. 1016),</w:t>
      </w:r>
    </w:p>
    <w:p w:rsidR="00902D7A" w:rsidRPr="0083685A" w:rsidRDefault="00902D7A" w:rsidP="004E718C">
      <w:pPr>
        <w:pStyle w:val="PPKTOTJpodpunktwobwieszczeniutekstujednolitegonp1"/>
        <w:spacing w:before="200"/>
      </w:pPr>
      <w:r w:rsidRPr="0083685A">
        <w:t>5)</w:t>
      </w:r>
      <w:r w:rsidRPr="0083685A">
        <w:tab/>
        <w:t>ustawą z dnia 12 lipca 2013 r. o zmianie ustawy o usługach płatniczych oraz niektórych innych ustaw (Dz. U. poz. 1036)</w:t>
      </w:r>
    </w:p>
    <w:p w:rsidR="00902D7A" w:rsidRPr="0083685A" w:rsidRDefault="00902D7A" w:rsidP="00902D7A">
      <w:pPr>
        <w:pStyle w:val="CZWSPPPKTOTJczwsppodpunktwwobwieszczeniutekstujednolitego"/>
      </w:pPr>
      <w:r w:rsidRPr="0083685A">
        <w:t>oraz zmian wynikających z przepisów ogłoszonych przed dniem 15 grudnia 2014 r.</w:t>
      </w:r>
    </w:p>
    <w:p w:rsidR="00902D7A" w:rsidRPr="0083685A" w:rsidRDefault="00902D7A" w:rsidP="004E718C">
      <w:pPr>
        <w:pStyle w:val="PKTOTJpunktobwieszczeniatekstujednolitegonp1"/>
        <w:spacing w:before="240"/>
      </w:pPr>
      <w:r w:rsidRPr="0083685A">
        <w:t>2. Podany w załączniku do niniejszego obwieszczenia tekst jednolity ustawy nie obejmuje:</w:t>
      </w:r>
    </w:p>
    <w:p w:rsidR="00843F6B" w:rsidRPr="00902D7A" w:rsidRDefault="00843F6B" w:rsidP="00843F6B">
      <w:pPr>
        <w:pStyle w:val="PPKTOTJpodpunktwobwieszczeniutekstujednolitegonp1"/>
      </w:pPr>
      <w:r>
        <w:t>1</w:t>
      </w:r>
      <w:r w:rsidRPr="0083685A">
        <w:t>)</w:t>
      </w:r>
      <w:r w:rsidRPr="0083685A">
        <w:tab/>
        <w:t>art</w:t>
      </w:r>
      <w:r w:rsidRPr="00902D7A">
        <w:t>. 9 ustawy z dnia 18 marca 2011 r. o zmianie ustawy – Kodeks cywilny oraz niektórych innych ustaw (Dz. U. Nr 85, poz. 458), który stanowi:</w:t>
      </w:r>
    </w:p>
    <w:p w:rsidR="00843F6B" w:rsidRPr="0083685A" w:rsidRDefault="00843F6B" w:rsidP="00843F6B">
      <w:pPr>
        <w:pStyle w:val="ARTartustawynprozporzdzenia"/>
      </w:pPr>
      <w:r w:rsidRPr="0083685A">
        <w:t>„Art. 9. Ustawa wchodzi w życie po upływie 6 miesięcy od dnia ogłoszenia.”;</w:t>
      </w:r>
    </w:p>
    <w:p w:rsidR="00902D7A" w:rsidRPr="00902D7A" w:rsidRDefault="00843F6B" w:rsidP="00902D7A">
      <w:pPr>
        <w:pStyle w:val="PPKTOTJpodpunktwobwieszczeniutekstujednolitegonp1"/>
      </w:pPr>
      <w:r>
        <w:t>2</w:t>
      </w:r>
      <w:r w:rsidR="00902D7A" w:rsidRPr="0083685A">
        <w:t>)</w:t>
      </w:r>
      <w:r w:rsidR="00902D7A" w:rsidRPr="0083685A">
        <w:tab/>
        <w:t>art</w:t>
      </w:r>
      <w:r w:rsidR="00902D7A" w:rsidRPr="00902D7A">
        <w:t>. 33 ustawy z dnia 25 marca 2011 r. o zmianie niektórych ustaw związanych z funkcjonowaniem systemu ubezpieczeń społecznych (Dz. U. Nr 75, poz. 398), który stanowi:</w:t>
      </w:r>
    </w:p>
    <w:p w:rsidR="00902D7A" w:rsidRPr="0083685A" w:rsidRDefault="00902D7A" w:rsidP="00902D7A">
      <w:pPr>
        <w:pStyle w:val="ARTartustawynprozporzdzenia"/>
      </w:pPr>
      <w:r w:rsidRPr="0083685A">
        <w:t>„Art. 33. Ustawa wchodzi w życie z dniem 1 maja 2011 r., z wyjątkiem art. 2 pkt 1, art. 3 pkt 1, pkt 2 lit. a, pkt 3, pkt 5 i pkt 6, art. 4 pkt 1–12, pkt 13 lit. b i c, pkt 14–25, pkt 27, pkt 28, pkt 29 lit. a, pkt 30–33, pkt 34 lit. a, pkt 35–39, pkt 42–44 i pkt 46–50, art. 5, art. 6, art. 12, art. 13, art. 15, art. 16 i art. 31, które wchodzą w życie z dniem 1 stycznia 2012 r.”;</w:t>
      </w:r>
    </w:p>
    <w:p w:rsidR="00902D7A" w:rsidRPr="00902D7A" w:rsidRDefault="00902D7A" w:rsidP="00902D7A">
      <w:pPr>
        <w:pStyle w:val="PPKTOTJpodpunktwobwieszczeniutekstujednolitegonp1"/>
      </w:pPr>
      <w:r w:rsidRPr="0083685A">
        <w:t>3)</w:t>
      </w:r>
      <w:r w:rsidRPr="0083685A">
        <w:tab/>
        <w:t>art</w:t>
      </w:r>
      <w:r w:rsidRPr="00902D7A">
        <w:t>. 251 ustawy z dnia 9 czerwca 2011 r. o wspieraniu rodziny i systemie pieczy zastępczej (Dz. U. Nr 149, poz. 887), który stanowi:</w:t>
      </w:r>
    </w:p>
    <w:p w:rsidR="00902D7A" w:rsidRPr="0083685A" w:rsidRDefault="00902D7A" w:rsidP="00902D7A">
      <w:pPr>
        <w:pStyle w:val="ARTartustawynprozporzdzenia"/>
      </w:pPr>
      <w:r w:rsidRPr="0083685A">
        <w:t>„Art. 251. Ustawa wchodzi w życie z dniem 1 stycznia 2012 r., z wyjątkiem art. 77 ust. 1, który wchodzi w życie z dniem 1 stycznia 2015 r., i art. 241, który wchodzi w życie po upływie 14 dni od dnia ogłoszenia.”;</w:t>
      </w:r>
    </w:p>
    <w:p w:rsidR="00902D7A" w:rsidRPr="00902D7A" w:rsidRDefault="00902D7A" w:rsidP="00902D7A">
      <w:pPr>
        <w:pStyle w:val="PPKTOTJpodpunktwobwieszczeniutekstujednolitegonp1"/>
      </w:pPr>
      <w:r w:rsidRPr="0083685A">
        <w:lastRenderedPageBreak/>
        <w:t>4)</w:t>
      </w:r>
      <w:r w:rsidRPr="0083685A">
        <w:tab/>
        <w:t>art</w:t>
      </w:r>
      <w:r w:rsidRPr="00902D7A">
        <w:t>. 75 ust. 1 i art. 76 ustawy z dnia 29 lipca 2011 r. o zmianie ustawy o zasadach ewidencji i identyfikacji podatn</w:t>
      </w:r>
      <w:r w:rsidRPr="00902D7A">
        <w:t>i</w:t>
      </w:r>
      <w:r w:rsidRPr="00902D7A">
        <w:t>ków i płatników oraz niektórych innych ustaw (Dz. U. Nr 171, poz. 1016), które stanowią:</w:t>
      </w:r>
    </w:p>
    <w:p w:rsidR="00902D7A" w:rsidRPr="00902D7A" w:rsidRDefault="00902D7A" w:rsidP="00902D7A">
      <w:pPr>
        <w:pStyle w:val="ARTartustawynprozporzdzenia"/>
      </w:pPr>
      <w:r w:rsidRPr="0083685A">
        <w:t xml:space="preserve">Art. 75. </w:t>
      </w:r>
      <w:r w:rsidR="00F53EFA">
        <w:t>„</w:t>
      </w:r>
      <w:r w:rsidRPr="00902D7A">
        <w:t>1. Dotychczasowe przepisy wykonawcze wydane na podstawie:</w:t>
      </w:r>
    </w:p>
    <w:p w:rsidR="00902D7A" w:rsidRPr="0083685A" w:rsidRDefault="00902D7A" w:rsidP="00902D7A">
      <w:pPr>
        <w:pStyle w:val="PKTpunkt"/>
      </w:pPr>
      <w:r w:rsidRPr="0083685A">
        <w:t>1)</w:t>
      </w:r>
      <w:r w:rsidRPr="0083685A">
        <w:tab/>
        <w:t>art. 5 ust. 5 ustawy wymienionej w art. 1 zachowują moc do dnia wejścia w życie przepisów wykonawczych wydanych na podstawie art. 5 ust. 5 ustawy wymienionej w art. 1, w brzmieniu nadanym niniejszą ustawą,</w:t>
      </w:r>
    </w:p>
    <w:p w:rsidR="00902D7A" w:rsidRPr="0083685A" w:rsidRDefault="00902D7A" w:rsidP="00902D7A">
      <w:pPr>
        <w:pStyle w:val="PKTpunkt"/>
      </w:pPr>
      <w:r w:rsidRPr="0083685A">
        <w:t>2)</w:t>
      </w:r>
      <w:r w:rsidRPr="0083685A">
        <w:tab/>
        <w:t>art. 17a ust. 4 ustawy wymienionej w art. 4 zachowują moc do dnia wejścia w życie przepisów wykonawczych wydanych na podstawie art. 17a ust. 4 ustawy wymienionej w art. 4, w brzmieniu nadanym niniejszą ustawą,</w:t>
      </w:r>
    </w:p>
    <w:p w:rsidR="00902D7A" w:rsidRPr="00902D7A" w:rsidRDefault="00902D7A" w:rsidP="00902D7A">
      <w:pPr>
        <w:pStyle w:val="PKTpunkt"/>
      </w:pPr>
      <w:r w:rsidRPr="0083685A">
        <w:t>3)</w:t>
      </w:r>
      <w:r w:rsidRPr="0083685A">
        <w:tab/>
        <w:t>art. 9 ust. 8 ustawy wymienionej w art. 7 zachowują moc do dnia wejścia w życie przepisów wykonawczych wydanych na podstawie art. 9 ust. 8 ustawy wymienionej w art. 7, w brzmieniu nadanym niniejszą ustawą</w:t>
      </w:r>
    </w:p>
    <w:p w:rsidR="00902D7A" w:rsidRPr="0083685A" w:rsidRDefault="00902D7A" w:rsidP="00902D7A">
      <w:pPr>
        <w:pStyle w:val="CZWSPPKTczwsplnapunktw"/>
      </w:pPr>
      <w:r w:rsidRPr="0083685A">
        <w:t>– nie dłużej jednak niż przez 9 miesięcy od dnia wejścia w życie niniejszej ustawy.”</w:t>
      </w:r>
    </w:p>
    <w:p w:rsidR="00902D7A" w:rsidRPr="00902D7A" w:rsidRDefault="00902D7A" w:rsidP="00902D7A">
      <w:pPr>
        <w:pStyle w:val="ARTartustawynprozporzdzenia"/>
      </w:pPr>
      <w:r w:rsidRPr="0083685A">
        <w:t>„</w:t>
      </w:r>
      <w:r w:rsidRPr="00902D7A">
        <w:t>Art. 76. Ustawa wchodzi w życie z dniem 1 września 2011 r., z wyjątkiem:</w:t>
      </w:r>
    </w:p>
    <w:p w:rsidR="00902D7A" w:rsidRPr="0083685A" w:rsidRDefault="00902D7A" w:rsidP="00902D7A">
      <w:pPr>
        <w:pStyle w:val="PKTpunkt"/>
      </w:pPr>
      <w:r w:rsidRPr="0083685A">
        <w:t>1)</w:t>
      </w:r>
      <w:r w:rsidRPr="0083685A">
        <w:tab/>
        <w:t>art. 71 ust. 3, który wchodzi w życie z dniem ogłoszenia;</w:t>
      </w:r>
    </w:p>
    <w:p w:rsidR="00902D7A" w:rsidRPr="0083685A" w:rsidRDefault="00902D7A" w:rsidP="00902D7A">
      <w:pPr>
        <w:pStyle w:val="PKTpunkt"/>
      </w:pPr>
      <w:r w:rsidRPr="0083685A">
        <w:t>2)</w:t>
      </w:r>
      <w:r w:rsidRPr="0083685A">
        <w:tab/>
        <w:t>art. 1 pkt 4 lit. a, b i e w zakresie ust. 6, pkt 5–7, pkt 9 lit. a–d, pkt 10, pkt 13 lit. b, pkt 15 w zakresie art. 14 ust. 4–7 i pkt 16 w zakresie art. 14b oraz art. 5, art. 6, art. 9, art. 18, art. 45, art. 58 i art. 59, które wchodzą w życie z dniem 1 stycznia 2012 r.”;</w:t>
      </w:r>
    </w:p>
    <w:p w:rsidR="00902D7A" w:rsidRPr="00902D7A" w:rsidRDefault="00902D7A" w:rsidP="00902D7A">
      <w:pPr>
        <w:pStyle w:val="PPKTOTJpodpunktwobwieszczeniutekstujednolitegonp1"/>
      </w:pPr>
      <w:r w:rsidRPr="0083685A">
        <w:t>5)</w:t>
      </w:r>
      <w:r w:rsidRPr="0083685A">
        <w:tab/>
        <w:t>odnośnika nr 1 oraz art</w:t>
      </w:r>
      <w:r w:rsidRPr="00902D7A">
        <w:t>. 39 ustawy z dnia 12 lipca 2013 r. o zmianie ustawy o usługach płatniczych oraz niektórych innych ustaw (Dz. U. poz. 1036), które stanowią:</w:t>
      </w:r>
    </w:p>
    <w:p w:rsidR="00902D7A" w:rsidRPr="00902D7A" w:rsidRDefault="00902D7A" w:rsidP="00B2142E">
      <w:pPr>
        <w:pStyle w:val="PKTpunkt"/>
      </w:pPr>
      <w:r w:rsidRPr="0083685A">
        <w:t>„</w:t>
      </w:r>
      <w:r w:rsidRPr="00902D7A">
        <w:rPr>
          <w:rStyle w:val="IGindeksgrny"/>
        </w:rPr>
        <w:t>1)</w:t>
      </w:r>
      <w:r w:rsidRPr="00902D7A">
        <w:tab/>
        <w:t>Niniejsza ustawa w zakresie swojej regulacji wdraża dyrektywę Parlamentu Europejskiego i Rady 2009/110/WE z dnia 16 września 2009 r. w sprawie podejmowania i prowadzenia działalności przez instytucje pieniądza elektronicznego oraz nadzoru ostrożnościowego nad ich działalnością, zmieniającą dyrektywy 2005/60/WE i 2006/48/WE oraz uchylającą dyrektywę 2000/46/WE (Dz. Urz. UE L 267 z 10.10.2009, str. 7).”</w:t>
      </w:r>
    </w:p>
    <w:p w:rsidR="00902D7A" w:rsidRPr="00902D7A" w:rsidRDefault="00902D7A" w:rsidP="00902D7A">
      <w:pPr>
        <w:pStyle w:val="ARTartustawynprozporzdzenia"/>
      </w:pPr>
      <w:r w:rsidRPr="0083685A">
        <w:t>„</w:t>
      </w:r>
      <w:r w:rsidRPr="00902D7A">
        <w:t>Art. 39. Ustawa wchodzi w życie po upływie 30 dni od dnia ogłoszenia, z wyjątkiem art. 1 pkt 35, który wchodzi w życie po upływie 3 miesięcy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902D7A" w:rsidRPr="0083685A" w:rsidRDefault="00902D7A" w:rsidP="00902D7A">
      <w:pPr>
        <w:pStyle w:val="TEKSTZacznikido"/>
      </w:pPr>
      <w:r w:rsidRPr="0083685A">
        <w:lastRenderedPageBreak/>
        <w:t>Załącznik do obwieszczenia Marszałka Sejmu Rzeczypospolitej Polskiej</w:t>
      </w:r>
      <w:r>
        <w:t xml:space="preserve"> </w:t>
      </w:r>
      <w:r w:rsidRPr="0083685A">
        <w:t xml:space="preserve">z dnia </w:t>
      </w:r>
      <w:r>
        <w:t>15 grudnia 2014</w:t>
      </w:r>
      <w:r w:rsidRPr="0083685A">
        <w:t xml:space="preserve"> r. (poz. </w:t>
      </w:r>
      <w:sdt>
        <w:sdtPr>
          <w:alias w:val="Numer pozycji"/>
          <w:tag w:val="Kategoria"/>
          <w:id w:val="495465613"/>
          <w:placeholder>
            <w:docPart w:val="127F9FE2741540DFA792FBD86F35845A"/>
          </w:placeholder>
          <w:dataBinding w:prefixMappings="xmlns:ns0='http://purl.org/dc/elements/1.1/' xmlns:ns1='http://schemas.openxmlformats.org/package/2006/metadata/core-properties' " w:xpath="/ns1:coreProperties[1]/ns1:category[1]" w:storeItemID="{6C3C8BC8-F283-45AE-878A-BAB7291924A1}"/>
          <w:text/>
        </w:sdtPr>
        <w:sdtEndPr/>
        <w:sdtContent>
          <w:r w:rsidR="006815EA">
            <w:t>86</w:t>
          </w:r>
        </w:sdtContent>
      </w:sdt>
      <w:r w:rsidRPr="0083685A">
        <w:t>)</w:t>
      </w:r>
    </w:p>
    <w:p w:rsidR="00902D7A" w:rsidRPr="0083685A" w:rsidRDefault="00902D7A" w:rsidP="00902D7A">
      <w:pPr>
        <w:pStyle w:val="OZNRODZAKTUtznustawalubrozporzdzenieiorganwydajcy"/>
      </w:pPr>
      <w:r w:rsidRPr="0083685A">
        <w:t>USTAWA</w:t>
      </w:r>
    </w:p>
    <w:p w:rsidR="00902D7A" w:rsidRPr="0083685A" w:rsidRDefault="00902D7A" w:rsidP="00902D7A">
      <w:pPr>
        <w:pStyle w:val="DATAAKTUdatauchwalenialubwydaniaaktu"/>
      </w:pPr>
      <w:r w:rsidRPr="0083685A">
        <w:t>z dnia 28 lipca 1983 r.</w:t>
      </w:r>
    </w:p>
    <w:p w:rsidR="00902D7A" w:rsidRPr="0083685A" w:rsidRDefault="00902D7A" w:rsidP="00902D7A">
      <w:pPr>
        <w:pStyle w:val="TYTUAKTUprzedmiotregulacjiustawylubrozporzdzenia"/>
      </w:pPr>
      <w:r w:rsidRPr="0083685A">
        <w:t>o podatku od spadków i darowizn</w:t>
      </w:r>
    </w:p>
    <w:p w:rsidR="00902D7A" w:rsidRPr="0083685A" w:rsidRDefault="00902D7A" w:rsidP="00902D7A">
      <w:pPr>
        <w:pStyle w:val="ROZDZODDZOZNoznaczenierozdziauluboddziau"/>
      </w:pPr>
      <w:r w:rsidRPr="0083685A">
        <w:t>Rozdział 1</w:t>
      </w:r>
    </w:p>
    <w:p w:rsidR="00902D7A" w:rsidRPr="0083685A" w:rsidRDefault="00902D7A" w:rsidP="00902D7A">
      <w:pPr>
        <w:pStyle w:val="ROZDZODDZPRZEDMprzedmiotregulacjirozdziauluboddziau"/>
      </w:pPr>
      <w:r w:rsidRPr="0083685A">
        <w:t>Przedmiot opodatkowania</w:t>
      </w:r>
    </w:p>
    <w:p w:rsidR="00902D7A" w:rsidRPr="00902D7A" w:rsidRDefault="00902D7A" w:rsidP="00843F6B">
      <w:pPr>
        <w:pStyle w:val="ARTartustawynprozporzdzenia"/>
        <w:spacing w:before="120"/>
      </w:pPr>
      <w:r w:rsidRPr="0083685A">
        <w:rPr>
          <w:rStyle w:val="Ppogrubienie"/>
        </w:rPr>
        <w:t>Art. 1.</w:t>
      </w:r>
      <w:r w:rsidRPr="00902D7A">
        <w:t> 1. Podatkowi od spadków i darowizn, zwanemu dalej „podatkiem”, podlega nabycie przez osoby fizyczne własności rzeczy znajdujących się na terytorium Rzeczypospolitej Polskiej lub praw majątkowych wykonywanych na terytorium Rzeczypospolitej Polskiej, tytułem:</w:t>
      </w:r>
    </w:p>
    <w:p w:rsidR="00902D7A" w:rsidRPr="00843F6B" w:rsidRDefault="00902D7A" w:rsidP="00843F6B">
      <w:pPr>
        <w:pStyle w:val="PKTpunkt"/>
        <w:spacing w:before="80"/>
        <w:rPr>
          <w:bCs w:val="0"/>
        </w:rPr>
      </w:pPr>
      <w:r w:rsidRPr="0083685A">
        <w:t>1)</w:t>
      </w:r>
      <w:bookmarkStart w:id="1" w:name="_Ref403730096"/>
      <w:r w:rsidRPr="0083685A">
        <w:rPr>
          <w:rStyle w:val="Odwoanieprzypisudolnego"/>
        </w:rPr>
        <w:footnoteReference w:id="1"/>
      </w:r>
      <w:bookmarkEnd w:id="1"/>
      <w:r w:rsidRPr="0083685A">
        <w:rPr>
          <w:rStyle w:val="IGindeksgrny"/>
        </w:rPr>
        <w:t>)</w:t>
      </w:r>
      <w:r w:rsidRPr="0083685A">
        <w:tab/>
        <w:t>dzie</w:t>
      </w:r>
      <w:r w:rsidRPr="00843F6B">
        <w:rPr>
          <w:bCs w:val="0"/>
        </w:rPr>
        <w:t>dziczenia, zapisu zwykłego, dalszego zapisu, zapisu windykacyjnego, polecenia testamentowego;</w:t>
      </w:r>
    </w:p>
    <w:p w:rsidR="00902D7A" w:rsidRPr="00843F6B" w:rsidRDefault="00902D7A" w:rsidP="00843F6B">
      <w:pPr>
        <w:pStyle w:val="PKTpunkt"/>
        <w:spacing w:before="80"/>
        <w:rPr>
          <w:bCs w:val="0"/>
        </w:rPr>
      </w:pPr>
      <w:r w:rsidRPr="00843F6B">
        <w:rPr>
          <w:bCs w:val="0"/>
        </w:rPr>
        <w:t>2)</w:t>
      </w:r>
      <w:r w:rsidRPr="00843F6B">
        <w:rPr>
          <w:bCs w:val="0"/>
        </w:rPr>
        <w:tab/>
        <w:t>darowizny, polecenia darczyńcy;</w:t>
      </w:r>
    </w:p>
    <w:p w:rsidR="00902D7A" w:rsidRPr="00843F6B" w:rsidRDefault="00902D7A" w:rsidP="00843F6B">
      <w:pPr>
        <w:pStyle w:val="PKTpunkt"/>
        <w:spacing w:before="80"/>
        <w:rPr>
          <w:bCs w:val="0"/>
        </w:rPr>
      </w:pPr>
      <w:r w:rsidRPr="00843F6B">
        <w:rPr>
          <w:bCs w:val="0"/>
        </w:rPr>
        <w:t>3)</w:t>
      </w:r>
      <w:r w:rsidRPr="00843F6B">
        <w:rPr>
          <w:bCs w:val="0"/>
        </w:rPr>
        <w:tab/>
        <w:t>zasiedzenia;</w:t>
      </w:r>
    </w:p>
    <w:p w:rsidR="00902D7A" w:rsidRPr="00843F6B" w:rsidRDefault="00902D7A" w:rsidP="00843F6B">
      <w:pPr>
        <w:pStyle w:val="PKTpunkt"/>
        <w:spacing w:before="80"/>
        <w:rPr>
          <w:bCs w:val="0"/>
        </w:rPr>
      </w:pPr>
      <w:r w:rsidRPr="00843F6B">
        <w:rPr>
          <w:bCs w:val="0"/>
        </w:rPr>
        <w:t>4)</w:t>
      </w:r>
      <w:r w:rsidRPr="00843F6B">
        <w:rPr>
          <w:bCs w:val="0"/>
        </w:rPr>
        <w:tab/>
        <w:t>nieodpłatnego zniesienia współwłasności;</w:t>
      </w:r>
    </w:p>
    <w:p w:rsidR="00902D7A" w:rsidRPr="00843F6B" w:rsidRDefault="00902D7A" w:rsidP="00843F6B">
      <w:pPr>
        <w:pStyle w:val="PKTpunkt"/>
        <w:spacing w:before="80"/>
        <w:rPr>
          <w:bCs w:val="0"/>
        </w:rPr>
      </w:pPr>
      <w:r w:rsidRPr="00843F6B">
        <w:rPr>
          <w:bCs w:val="0"/>
        </w:rPr>
        <w:t>5)</w:t>
      </w:r>
      <w:r w:rsidRPr="00843F6B">
        <w:rPr>
          <w:bCs w:val="0"/>
        </w:rPr>
        <w:tab/>
        <w:t>zachowku, jeżeli uprawniony nie uzyskał go w postaci uczynionej przez spadkodawcę darowizny lub w drodze dzi</w:t>
      </w:r>
      <w:r w:rsidRPr="00843F6B">
        <w:rPr>
          <w:bCs w:val="0"/>
        </w:rPr>
        <w:t>e</w:t>
      </w:r>
      <w:r w:rsidRPr="00843F6B">
        <w:rPr>
          <w:bCs w:val="0"/>
        </w:rPr>
        <w:t>dziczenia albo w postaci zapisu;</w:t>
      </w:r>
    </w:p>
    <w:p w:rsidR="00902D7A" w:rsidRPr="0083685A" w:rsidRDefault="00902D7A" w:rsidP="00843F6B">
      <w:pPr>
        <w:pStyle w:val="PKTpunkt"/>
        <w:spacing w:before="80"/>
      </w:pPr>
      <w:r w:rsidRPr="00843F6B">
        <w:rPr>
          <w:bCs w:val="0"/>
        </w:rPr>
        <w:t>6)</w:t>
      </w:r>
      <w:r w:rsidRPr="00843F6B">
        <w:rPr>
          <w:bCs w:val="0"/>
        </w:rPr>
        <w:tab/>
        <w:t>nieodpł</w:t>
      </w:r>
      <w:r w:rsidRPr="0083685A">
        <w:t>atnej: renty, użytkowania oraz służebności.</w:t>
      </w:r>
    </w:p>
    <w:p w:rsidR="00902D7A" w:rsidRPr="0083685A" w:rsidRDefault="00902D7A" w:rsidP="00902D7A">
      <w:pPr>
        <w:pStyle w:val="USTustnpkodeksu"/>
      </w:pPr>
      <w:r w:rsidRPr="0083685A">
        <w:t>2. Podatkowi podlega również nabycie praw do wkładu oszczędnościowego na podstawie dyspozycji wkładem na wypadek śmierci oraz nabycie jednostek uczestnictwa na podstawie dyspozycji uczestnika funduszu inwestycyjnego otwartego albo specjalistycznego funduszu inwestycyjnego otwartego na wypadek jego śmierci.</w:t>
      </w:r>
    </w:p>
    <w:p w:rsidR="00902D7A" w:rsidRPr="0083685A" w:rsidRDefault="00902D7A" w:rsidP="00843F6B">
      <w:pPr>
        <w:pStyle w:val="ARTartustawynprozporzdzenia"/>
        <w:spacing w:before="120"/>
      </w:pPr>
      <w:r w:rsidRPr="0083685A">
        <w:rPr>
          <w:rStyle w:val="Ppogrubienie"/>
        </w:rPr>
        <w:t>Art. 2.</w:t>
      </w:r>
      <w:r w:rsidRPr="0083685A">
        <w:t> Nabycie własności rzeczy znajdujących się za granicą lub praw majątkowych wykonywanych za granicą po</w:t>
      </w:r>
      <w:r w:rsidRPr="0083685A">
        <w:t>d</w:t>
      </w:r>
      <w:r w:rsidRPr="0083685A">
        <w:t>lega podatkowi, jeżeli w chwili otwarcia spadku lub zawarcia umowy darowizny nabywca był obywatelem polskim lub miał miejsce stałego pobytu na terytorium Rzeczypospolitej Polskiej.</w:t>
      </w:r>
    </w:p>
    <w:p w:rsidR="00902D7A" w:rsidRPr="00902D7A" w:rsidRDefault="00902D7A" w:rsidP="00843F6B">
      <w:pPr>
        <w:pStyle w:val="ARTartustawynprozporzdzenia"/>
        <w:spacing w:before="120"/>
      </w:pPr>
      <w:r w:rsidRPr="0083685A">
        <w:rPr>
          <w:rStyle w:val="Ppogrubienie"/>
        </w:rPr>
        <w:t>Art. 3.</w:t>
      </w:r>
      <w:r w:rsidRPr="00902D7A">
        <w:t> Podatkowi nie podlega:</w:t>
      </w:r>
    </w:p>
    <w:p w:rsidR="00902D7A" w:rsidRPr="0083685A" w:rsidRDefault="00902D7A" w:rsidP="00843F6B">
      <w:pPr>
        <w:pStyle w:val="PKTpunkt"/>
        <w:spacing w:before="80"/>
      </w:pPr>
      <w:r w:rsidRPr="0083685A">
        <w:t>1)</w:t>
      </w:r>
      <w:r w:rsidRPr="0083685A">
        <w:tab/>
        <w:t>nabycie własności rzeczy ruchomych znajdujących się na terytorium Rzeczypospolitej Polskiej lub praw majątk</w:t>
      </w:r>
      <w:r w:rsidRPr="0083685A">
        <w:t>o</w:t>
      </w:r>
      <w:r w:rsidRPr="0083685A">
        <w:t>wych podlegających wykonaniu na terytorium Rzeczypospolitej Polskiej, jeżeli w dniu nabycia ani nabywca, ani też spadkodawca lub darczyńca nie byli obywatelami polskimi i nie mieli miejsca stałego pobytu lub siedziby na teryt</w:t>
      </w:r>
      <w:r w:rsidRPr="0083685A">
        <w:t>o</w:t>
      </w:r>
      <w:r w:rsidRPr="0083685A">
        <w:t>rium Rzeczypospolitej Polskiej;</w:t>
      </w:r>
    </w:p>
    <w:p w:rsidR="00902D7A" w:rsidRPr="0083685A" w:rsidRDefault="00902D7A" w:rsidP="00843F6B">
      <w:pPr>
        <w:pStyle w:val="PKTpunkt"/>
        <w:spacing w:before="80"/>
      </w:pPr>
      <w:r w:rsidRPr="0083685A">
        <w:t>2)</w:t>
      </w:r>
      <w:r w:rsidRPr="0083685A">
        <w:rPr>
          <w:rStyle w:val="Odwoanieprzypisudolnego"/>
        </w:rPr>
        <w:footnoteReference w:id="2"/>
      </w:r>
      <w:r w:rsidRPr="0083685A">
        <w:rPr>
          <w:rStyle w:val="IGindeksgrny"/>
        </w:rPr>
        <w:t>)</w:t>
      </w:r>
      <w:r w:rsidRPr="0083685A">
        <w:tab/>
        <w:t>nabycie w drodze spadku, zapisu windykacyjnego lub darowizny praw autorskich i praw pokrewnych, praw do pr</w:t>
      </w:r>
      <w:r w:rsidRPr="0083685A">
        <w:t>o</w:t>
      </w:r>
      <w:r w:rsidRPr="0083685A">
        <w:t>jektów wynalazczych, znaków towarowych i wzorów zdobniczych oraz wierzytelności wynikających z nabycia tych praw;</w:t>
      </w:r>
    </w:p>
    <w:p w:rsidR="00902D7A" w:rsidRPr="0083685A" w:rsidRDefault="00902D7A" w:rsidP="00843F6B">
      <w:pPr>
        <w:pStyle w:val="PKTpunkt"/>
        <w:spacing w:before="80"/>
      </w:pPr>
      <w:r w:rsidRPr="0083685A">
        <w:t>3)</w:t>
      </w:r>
      <w:r w:rsidRPr="0083685A">
        <w:tab/>
        <w:t>(uchylony)</w:t>
      </w:r>
    </w:p>
    <w:p w:rsidR="00902D7A" w:rsidRPr="0083685A" w:rsidRDefault="00902D7A" w:rsidP="00843F6B">
      <w:pPr>
        <w:pStyle w:val="PKTpunkt"/>
        <w:spacing w:before="80"/>
      </w:pPr>
      <w:r w:rsidRPr="0083685A">
        <w:t>4)</w:t>
      </w:r>
      <w:r w:rsidRPr="0083685A">
        <w:tab/>
        <w:t>nabycie w drodze dziedziczenia środków z pracowniczego programu emerytalnego;</w:t>
      </w:r>
    </w:p>
    <w:p w:rsidR="00902D7A" w:rsidRPr="0083685A" w:rsidRDefault="00902D7A" w:rsidP="00843F6B">
      <w:pPr>
        <w:pStyle w:val="PKTpunkt"/>
        <w:spacing w:before="80"/>
      </w:pPr>
      <w:r w:rsidRPr="0083685A">
        <w:t>5)</w:t>
      </w:r>
      <w:r w:rsidRPr="0083685A">
        <w:tab/>
        <w:t>nabycie w drodze spadku środków zgromadzonych na rachunku zmarłego członka otwartego funduszu emerytalnego;</w:t>
      </w:r>
    </w:p>
    <w:p w:rsidR="00902D7A" w:rsidRPr="0083685A" w:rsidRDefault="00902D7A" w:rsidP="00843F6B">
      <w:pPr>
        <w:pStyle w:val="PKTpunkt"/>
        <w:spacing w:before="80"/>
      </w:pPr>
      <w:r w:rsidRPr="0083685A">
        <w:t>6)</w:t>
      </w:r>
      <w:bookmarkStart w:id="2" w:name="_Ref403730678"/>
      <w:r w:rsidRPr="0083685A">
        <w:rPr>
          <w:rStyle w:val="Odwoanieprzypisudolnego"/>
        </w:rPr>
        <w:footnoteReference w:id="3"/>
      </w:r>
      <w:bookmarkEnd w:id="2"/>
      <w:r w:rsidRPr="0083685A">
        <w:rPr>
          <w:rStyle w:val="IGindeksgrny"/>
        </w:rPr>
        <w:t>)</w:t>
      </w:r>
      <w:r w:rsidRPr="0083685A">
        <w:tab/>
        <w:t>nabycie w drodze spadku środków zgromadzonych na indywidualnym koncie emerytalnym oraz na indywidualnym koncie zabezpieczenia emerytalnego;</w:t>
      </w:r>
    </w:p>
    <w:p w:rsidR="00902D7A" w:rsidRPr="00843F6B" w:rsidRDefault="00902D7A" w:rsidP="00843F6B">
      <w:pPr>
        <w:pStyle w:val="PKTpunkt"/>
        <w:spacing w:before="80"/>
        <w:rPr>
          <w:bCs w:val="0"/>
        </w:rPr>
      </w:pPr>
      <w:r w:rsidRPr="00843F6B">
        <w:rPr>
          <w:bCs w:val="0"/>
        </w:rPr>
        <w:t>7)</w:t>
      </w:r>
      <w:r w:rsidRPr="00843F6B">
        <w:rPr>
          <w:rStyle w:val="Odwoanieprzypisudolnego"/>
          <w:bCs w:val="0"/>
        </w:rPr>
        <w:footnoteReference w:id="4"/>
      </w:r>
      <w:r w:rsidRPr="00843F6B">
        <w:rPr>
          <w:rStyle w:val="IGindeksgrny"/>
          <w:bCs w:val="0"/>
        </w:rPr>
        <w:t>)</w:t>
      </w:r>
      <w:r w:rsidRPr="00843F6B">
        <w:rPr>
          <w:bCs w:val="0"/>
        </w:rPr>
        <w:tab/>
        <w:t>nabycie w drodze spadku kwoty składek zewidencjonowanych na subkoncie, o którym mowa w art. 40a ustawy z dnia 13 października 1998 r. o systemie ubezpieczeń społecznych (Dz. U. z 2013 r. poz. 1442, z </w:t>
      </w:r>
      <w:proofErr w:type="spellStart"/>
      <w:r w:rsidRPr="00843F6B">
        <w:rPr>
          <w:bCs w:val="0"/>
        </w:rPr>
        <w:t>późn</w:t>
      </w:r>
      <w:proofErr w:type="spellEnd"/>
      <w:r w:rsidRPr="00843F6B">
        <w:rPr>
          <w:bCs w:val="0"/>
        </w:rPr>
        <w:t>. zm.</w:t>
      </w:r>
      <w:r w:rsidRPr="00843F6B">
        <w:rPr>
          <w:rStyle w:val="IGindeksgrny"/>
          <w:bCs w:val="0"/>
        </w:rPr>
        <w:footnoteReference w:id="5"/>
      </w:r>
      <w:r w:rsidRPr="00843F6B">
        <w:rPr>
          <w:rStyle w:val="IGindeksgrny"/>
          <w:bCs w:val="0"/>
        </w:rPr>
        <w:t>)</w:t>
      </w:r>
      <w:r w:rsidRPr="00843F6B">
        <w:rPr>
          <w:bCs w:val="0"/>
        </w:rPr>
        <w:t>).</w:t>
      </w:r>
    </w:p>
    <w:p w:rsidR="00902D7A" w:rsidRPr="00902D7A" w:rsidRDefault="00902D7A" w:rsidP="00902D7A">
      <w:pPr>
        <w:pStyle w:val="ARTartustawynprozporzdzenia"/>
      </w:pPr>
      <w:r w:rsidRPr="0083685A">
        <w:rPr>
          <w:rStyle w:val="Ppogrubienie"/>
        </w:rPr>
        <w:t>Art. 4.</w:t>
      </w:r>
      <w:r w:rsidRPr="00902D7A">
        <w:t> 1. Zwalnia się od podatku:</w:t>
      </w:r>
    </w:p>
    <w:p w:rsidR="00902D7A" w:rsidRPr="00902D7A" w:rsidRDefault="00902D7A" w:rsidP="00902D7A">
      <w:pPr>
        <w:pStyle w:val="PKTpunkt"/>
      </w:pPr>
      <w:r w:rsidRPr="0083685A">
        <w:t>1)</w:t>
      </w:r>
      <w:r w:rsidRPr="0083685A">
        <w:tab/>
        <w:t>nabycie własności lub prawa użytkowania wieczystego nieruchomości lub jej części wraz z częściami składowymi, z wyjątkiem:</w:t>
      </w:r>
    </w:p>
    <w:p w:rsidR="00902D7A" w:rsidRPr="0083685A" w:rsidRDefault="00902D7A" w:rsidP="00902D7A">
      <w:pPr>
        <w:pStyle w:val="LITlitera"/>
      </w:pPr>
      <w:r w:rsidRPr="0083685A">
        <w:t>a)</w:t>
      </w:r>
      <w:r w:rsidRPr="0083685A">
        <w:tab/>
        <w:t>budynków mieszkalnych,</w:t>
      </w:r>
    </w:p>
    <w:p w:rsidR="00902D7A" w:rsidRPr="0083685A" w:rsidRDefault="00902D7A" w:rsidP="00902D7A">
      <w:pPr>
        <w:pStyle w:val="LITlitera"/>
      </w:pPr>
      <w:r w:rsidRPr="0083685A">
        <w:t>b)</w:t>
      </w:r>
      <w:r w:rsidRPr="0083685A">
        <w:tab/>
        <w:t>budynków zajętych na cele specjalistycznego chowu i wylęgu drobiu lub specjalistycznej hodowli zwierząt wraz z urządzeniami i ze stadem hodowlanym,</w:t>
      </w:r>
    </w:p>
    <w:p w:rsidR="00902D7A" w:rsidRPr="00902D7A" w:rsidRDefault="00902D7A" w:rsidP="00902D7A">
      <w:pPr>
        <w:pStyle w:val="LITlitera"/>
      </w:pPr>
      <w:r w:rsidRPr="0083685A">
        <w:t>c)</w:t>
      </w:r>
      <w:r w:rsidRPr="0083685A">
        <w:tab/>
        <w:t>urządzeń do prowadzenia upraw specjalnych, jak: szklarnie, inspekty, pieczarkarnie, chłodnie, przechowalnie owoców</w:t>
      </w:r>
    </w:p>
    <w:p w:rsidR="00902D7A" w:rsidRPr="0083685A" w:rsidRDefault="00902D7A" w:rsidP="00902D7A">
      <w:pPr>
        <w:pStyle w:val="CZWSPLITczwsplnaliter"/>
      </w:pPr>
      <w:r w:rsidRPr="0083685A">
        <w:t>– pod warunkiem, że w rozumieniu przepisów o podatku rolnym, w chwili nabycia ta nieruchomość stanowi gosp</w:t>
      </w:r>
      <w:r w:rsidRPr="0083685A">
        <w:t>o</w:t>
      </w:r>
      <w:r w:rsidRPr="0083685A">
        <w:t>darstwo rolne lub jego część albo wejdzie w skład gospodarstwa rolnego będącego własnością nabywcy i to gosp</w:t>
      </w:r>
      <w:r w:rsidRPr="0083685A">
        <w:t>o</w:t>
      </w:r>
      <w:r w:rsidRPr="0083685A">
        <w:t>darstwo rolne będzie prowadzone przez nabywcę przez okres co najmniej 5 lat od dnia nabycia;</w:t>
      </w:r>
    </w:p>
    <w:p w:rsidR="00902D7A" w:rsidRPr="0083685A" w:rsidRDefault="00902D7A" w:rsidP="00902D7A">
      <w:pPr>
        <w:pStyle w:val="PKTpunkt"/>
      </w:pPr>
      <w:r w:rsidRPr="0083685A">
        <w:t>2)</w:t>
      </w:r>
      <w:r w:rsidRPr="0083685A">
        <w:tab/>
        <w:t>(uchylony)</w:t>
      </w:r>
    </w:p>
    <w:p w:rsidR="00902D7A" w:rsidRPr="0083685A" w:rsidRDefault="00902D7A" w:rsidP="00902D7A">
      <w:pPr>
        <w:pStyle w:val="PKTpunkt"/>
      </w:pPr>
      <w:r w:rsidRPr="0083685A">
        <w:t>3)</w:t>
      </w:r>
      <w:r w:rsidRPr="0083685A">
        <w:tab/>
        <w:t>nabycie praw do wkładów w rolniczej spółdzielni produkcyjnej lub w spółdzielni kółek rolniczych;</w:t>
      </w:r>
    </w:p>
    <w:p w:rsidR="00902D7A" w:rsidRPr="0083685A" w:rsidRDefault="00902D7A" w:rsidP="00902D7A">
      <w:pPr>
        <w:pStyle w:val="PKTpunkt"/>
      </w:pPr>
      <w:r w:rsidRPr="0083685A">
        <w:t>4)</w:t>
      </w:r>
      <w:r w:rsidRPr="0083685A">
        <w:tab/>
        <w:t>(uchylony)</w:t>
      </w:r>
    </w:p>
    <w:p w:rsidR="00902D7A" w:rsidRPr="0083685A" w:rsidRDefault="00902D7A" w:rsidP="00902D7A">
      <w:pPr>
        <w:pStyle w:val="PKTpunkt"/>
      </w:pPr>
      <w:r w:rsidRPr="0083685A">
        <w:t>5)</w:t>
      </w:r>
      <w:r w:rsidRPr="0083685A">
        <w:tab/>
        <w:t>nabycie w drodze darowizny pieniędzy lub innych rzeczy przez osobę zaliczoną do I grupy podatkowej w</w:t>
      </w:r>
      <w:r w:rsidR="00843F6B">
        <w:t> wysokości nieprzekraczającej 9</w:t>
      </w:r>
      <w:r w:rsidRPr="0083685A">
        <w:t>637 zł od jednego darczyńcy, a od wielu darczyńców łącznie nie więcej niż 19 274 zł w okresie 5 lat od daty pierwszej darowizny, jeżeli pieniądze te lub rzeczy obdarowany przeznaczy w okresie 12 miesięcy od dnia ich otrzymania na wkład budowlany lub mieszkaniowy do spółdzielni, budowę domu jednorodzinnego, nabycie lokalu mieszkalnego stanowiącego odrębną nieruchomość albo spłatę zabezpieczonego hipoteką kredytu mieszk</w:t>
      </w:r>
      <w:r w:rsidRPr="0083685A">
        <w:t>a</w:t>
      </w:r>
      <w:r w:rsidRPr="0083685A">
        <w:t>niowego wraz z odsetkami;</w:t>
      </w:r>
    </w:p>
    <w:p w:rsidR="00902D7A" w:rsidRPr="0083685A" w:rsidRDefault="00902D7A" w:rsidP="00902D7A">
      <w:pPr>
        <w:pStyle w:val="PKTpunkt"/>
      </w:pPr>
      <w:r w:rsidRPr="0083685A">
        <w:t>5a)</w:t>
      </w:r>
      <w:r w:rsidRPr="0083685A">
        <w:tab/>
        <w:t>nabycie w drodze dziedziczenia praw do wkładu mieszkaniowego w spółdzielni mieszkaniowej przez osobę zalicz</w:t>
      </w:r>
      <w:r w:rsidRPr="0083685A">
        <w:t>o</w:t>
      </w:r>
      <w:r w:rsidRPr="0083685A">
        <w:t>ną do I lub II grupy podatkowej, jeżeli spełnia warunki określone w art. 16 ust. 2 pkt 2–5 oraz spółdzielcze prawo do tego lokalu będzie przysługiwało nabywcy wkładu przez okres co najmniej 5 lat od dnia jego ustanowienia; warunek ten uważa się za zachowany także w przypadku przeniesienia przez spółdzielnię własności tego lokalu na nabywcę;</w:t>
      </w:r>
    </w:p>
    <w:p w:rsidR="00902D7A" w:rsidRPr="0083685A" w:rsidRDefault="00902D7A" w:rsidP="00902D7A">
      <w:pPr>
        <w:pStyle w:val="PKTpunkt"/>
      </w:pPr>
      <w:r w:rsidRPr="0083685A">
        <w:t>6)</w:t>
      </w:r>
      <w:r w:rsidRPr="0083685A">
        <w:tab/>
        <w:t>nabycie w drodze darowizny praw do rachunku oszczędnościowo</w:t>
      </w:r>
      <w:r w:rsidRPr="0083685A">
        <w:softHyphen/>
      </w:r>
      <w:r w:rsidRPr="0083685A">
        <w:noBreakHyphen/>
        <w:t>kredytowego przez osobę pozostającą faktycznie we wspólnym pożyciu małżeńskim z posiadaczem rachunku oszczędnościowo</w:t>
      </w:r>
      <w:r w:rsidRPr="0083685A">
        <w:softHyphen/>
      </w:r>
      <w:r w:rsidRPr="0083685A">
        <w:noBreakHyphen/>
        <w:t>kredytowego w kasie mieszkaniowej, pod warunkiem przeznaczenia środków zgromadzonych na tym rachunku na cele mieszkaniowe;</w:t>
      </w:r>
    </w:p>
    <w:p w:rsidR="00902D7A" w:rsidRPr="0083685A" w:rsidRDefault="00902D7A" w:rsidP="00902D7A">
      <w:pPr>
        <w:pStyle w:val="PKTpunkt"/>
      </w:pPr>
      <w:r w:rsidRPr="0083685A">
        <w:t>7)</w:t>
      </w:r>
      <w:r w:rsidRPr="0083685A">
        <w:tab/>
        <w:t>(uchylony)</w:t>
      </w:r>
    </w:p>
    <w:p w:rsidR="00902D7A" w:rsidRPr="0083685A" w:rsidRDefault="00902D7A" w:rsidP="00902D7A">
      <w:pPr>
        <w:pStyle w:val="PKTpunkt"/>
      </w:pPr>
      <w:r w:rsidRPr="0083685A">
        <w:t>8)</w:t>
      </w:r>
      <w:r w:rsidRPr="0083685A">
        <w:tab/>
        <w:t>nabycie własności fizycznie wydzielonych części nieruchomości w drodze zasiedzenia przez osoby będące wspó</w:t>
      </w:r>
      <w:r w:rsidRPr="0083685A">
        <w:t>ł</w:t>
      </w:r>
      <w:r w:rsidRPr="0083685A">
        <w:t>właścicielami ułamkowych części nieruchomości – do wysokości udziału we współwłasności;</w:t>
      </w:r>
    </w:p>
    <w:p w:rsidR="00902D7A" w:rsidRPr="00902D7A" w:rsidRDefault="00902D7A" w:rsidP="00902D7A">
      <w:pPr>
        <w:pStyle w:val="PKTpunkt"/>
      </w:pPr>
      <w:r w:rsidRPr="0083685A">
        <w:t>9)</w:t>
      </w:r>
      <w:r w:rsidRPr="0083685A">
        <w:tab/>
        <w:t>nabycie w drodze spadku lub zapisu windykacyjnego:</w:t>
      </w:r>
      <w:r w:rsidRPr="00902D7A">
        <w:rPr>
          <w:rStyle w:val="Odwoanieprzypisudolnego"/>
        </w:rPr>
        <w:footnoteReference w:id="6"/>
      </w:r>
      <w:r w:rsidRPr="00902D7A">
        <w:rPr>
          <w:rStyle w:val="IGindeksgrny"/>
        </w:rPr>
        <w:t>)</w:t>
      </w:r>
    </w:p>
    <w:p w:rsidR="00902D7A" w:rsidRPr="0083685A" w:rsidRDefault="00902D7A" w:rsidP="00902D7A">
      <w:pPr>
        <w:pStyle w:val="LITlitera"/>
      </w:pPr>
      <w:r w:rsidRPr="0083685A">
        <w:t>a)</w:t>
      </w:r>
      <w:r w:rsidRPr="0083685A">
        <w:tab/>
        <w:t>przez osoby zaliczone do I </w:t>
      </w:r>
      <w:proofErr w:type="spellStart"/>
      <w:r w:rsidRPr="0083685A">
        <w:t>i</w:t>
      </w:r>
      <w:proofErr w:type="spellEnd"/>
      <w:r w:rsidRPr="0083685A">
        <w:t> II grupy podatkowej przedmiotów wyposażenia mieszkania, pościeli, odzieży, biel</w:t>
      </w:r>
      <w:r w:rsidRPr="0083685A">
        <w:t>i</w:t>
      </w:r>
      <w:r w:rsidRPr="0083685A">
        <w:t>zny oraz narzędzi pracy przeznaczonych do użytku w gospodarstwie domowym; jeżeli w skład wyposażenia mieszkania wchodzą meble zabytkowe, przepis lit. c niniejszego punktu stosuje się odpowiednio,</w:t>
      </w:r>
    </w:p>
    <w:p w:rsidR="00902D7A" w:rsidRPr="0083685A" w:rsidRDefault="00902D7A" w:rsidP="00902D7A">
      <w:pPr>
        <w:pStyle w:val="LITlitera"/>
      </w:pPr>
      <w:r w:rsidRPr="0083685A">
        <w:t>b)</w:t>
      </w:r>
      <w:r w:rsidRPr="0083685A">
        <w:tab/>
        <w:t>dzieł sztuki i rękopisów będących przedmiotem twórczości spadkodawcy oraz materiałów bibliotecznych, jeżeli spadkodawca zajmował się twórczością lub działalnością naukową, oświatową, artystyczną, literacką lub publ</w:t>
      </w:r>
      <w:r w:rsidRPr="0083685A">
        <w:t>i</w:t>
      </w:r>
      <w:r w:rsidRPr="0083685A">
        <w:t>cystyczną,</w:t>
      </w:r>
    </w:p>
    <w:p w:rsidR="00902D7A" w:rsidRPr="0083685A" w:rsidRDefault="00902D7A" w:rsidP="00902D7A">
      <w:pPr>
        <w:pStyle w:val="LITlitera"/>
      </w:pPr>
      <w:r w:rsidRPr="0083685A">
        <w:t>c)</w:t>
      </w:r>
      <w:r w:rsidRPr="0083685A">
        <w:tab/>
        <w:t>zabytków ruchomych i kolekcji wpisanych do rejestru zabytków, a także zabytków użyczonych muzeum w celach naukowych lub wystawienniczych na okres nie krótszy niż 2 lata,</w:t>
      </w:r>
    </w:p>
    <w:p w:rsidR="00902D7A" w:rsidRPr="0083685A" w:rsidRDefault="00902D7A" w:rsidP="00902D7A">
      <w:pPr>
        <w:pStyle w:val="LITlitera"/>
      </w:pPr>
      <w:r w:rsidRPr="0083685A">
        <w:t>d)</w:t>
      </w:r>
      <w:r w:rsidRPr="0083685A">
        <w:tab/>
        <w:t>przez osoby zaliczone do I </w:t>
      </w:r>
      <w:proofErr w:type="spellStart"/>
      <w:r w:rsidRPr="0083685A">
        <w:t>i</w:t>
      </w:r>
      <w:proofErr w:type="spellEnd"/>
      <w:r w:rsidRPr="0083685A">
        <w:t> II grupy podatkowej zabytków nieruchomych wpisanych do rejestru zabytków, jeż</w:t>
      </w:r>
      <w:r w:rsidRPr="0083685A">
        <w:t>e</w:t>
      </w:r>
      <w:r w:rsidRPr="0083685A">
        <w:t>li nabywca zabezpiecza je i konserwuje zgodnie z obowiązującymi przepisami;</w:t>
      </w:r>
    </w:p>
    <w:p w:rsidR="00902D7A" w:rsidRPr="0083685A" w:rsidRDefault="00902D7A" w:rsidP="00902D7A">
      <w:pPr>
        <w:pStyle w:val="PKTpunkt"/>
      </w:pPr>
      <w:r w:rsidRPr="0083685A">
        <w:t>10)</w:t>
      </w:r>
      <w:r w:rsidRPr="0083685A">
        <w:tab/>
        <w:t>(uchylony)</w:t>
      </w:r>
    </w:p>
    <w:p w:rsidR="00902D7A" w:rsidRPr="0083685A" w:rsidRDefault="00902D7A" w:rsidP="00902D7A">
      <w:pPr>
        <w:pStyle w:val="PKTpunkt"/>
      </w:pPr>
      <w:r w:rsidRPr="0083685A">
        <w:t>11)</w:t>
      </w:r>
      <w:r w:rsidRPr="0083685A">
        <w:tab/>
        <w:t>(uchylony)</w:t>
      </w:r>
    </w:p>
    <w:p w:rsidR="00902D7A" w:rsidRPr="0083685A" w:rsidRDefault="00902D7A" w:rsidP="00902D7A">
      <w:pPr>
        <w:pStyle w:val="PKTpunkt"/>
      </w:pPr>
      <w:r w:rsidRPr="0083685A">
        <w:t>12)</w:t>
      </w:r>
      <w:r w:rsidRPr="0083685A">
        <w:tab/>
        <w:t>nabycie przez rolnika pojazdów rolniczych i maszyn rolniczych oraz części do tych pojazdów i maszyn pod waru</w:t>
      </w:r>
      <w:r w:rsidRPr="0083685A">
        <w:t>n</w:t>
      </w:r>
      <w:r w:rsidRPr="0083685A">
        <w:t>kiem, że te pojazdy i maszyny rolnicze w ciągu 3 lat od daty otrzymania nie zostaną przez nabywcę sprzedane lub d</w:t>
      </w:r>
      <w:r w:rsidRPr="0083685A">
        <w:t>a</w:t>
      </w:r>
      <w:r w:rsidRPr="0083685A">
        <w:t>rowane osobom trzecim; niedotrzymanie tego warunku powoduje utratę zwolnienia;</w:t>
      </w:r>
    </w:p>
    <w:p w:rsidR="00902D7A" w:rsidRPr="0083685A" w:rsidRDefault="00902D7A" w:rsidP="00902D7A">
      <w:pPr>
        <w:pStyle w:val="PKTpunkt"/>
      </w:pPr>
      <w:r w:rsidRPr="0083685A">
        <w:t>13)</w:t>
      </w:r>
      <w:r w:rsidRPr="0083685A">
        <w:tab/>
        <w:t>(uchylony)</w:t>
      </w:r>
    </w:p>
    <w:p w:rsidR="00902D7A" w:rsidRPr="0083685A" w:rsidRDefault="00902D7A" w:rsidP="00902D7A">
      <w:pPr>
        <w:pStyle w:val="PKTpunkt"/>
      </w:pPr>
      <w:r w:rsidRPr="0083685A">
        <w:t>14)</w:t>
      </w:r>
      <w:r w:rsidRPr="0083685A">
        <w:tab/>
        <w:t>(uchylony)</w:t>
      </w:r>
    </w:p>
    <w:p w:rsidR="00902D7A" w:rsidRPr="0083685A" w:rsidRDefault="00902D7A" w:rsidP="00902D7A">
      <w:pPr>
        <w:pStyle w:val="PKTpunkt"/>
      </w:pPr>
      <w:r w:rsidRPr="0083685A">
        <w:t>15)</w:t>
      </w:r>
      <w:r w:rsidRPr="0083685A">
        <w:tab/>
        <w:t>nabycie przez osoby zaliczone do I grupy podatkowej własności rzeczy lub praw majątkowych w drodze nieodpła</w:t>
      </w:r>
      <w:r w:rsidRPr="0083685A">
        <w:t>t</w:t>
      </w:r>
      <w:r w:rsidRPr="0083685A">
        <w:t>nego zniesienia współwłasności;</w:t>
      </w:r>
    </w:p>
    <w:p w:rsidR="00902D7A" w:rsidRPr="0083685A" w:rsidRDefault="00902D7A" w:rsidP="00902D7A">
      <w:pPr>
        <w:pStyle w:val="PKTpunkt"/>
      </w:pPr>
      <w:r w:rsidRPr="0083685A">
        <w:t>16)</w:t>
      </w:r>
      <w:r w:rsidRPr="0083685A">
        <w:tab/>
        <w:t>nabycie w drodze spadku prawa do rekompensaty w rozumieniu ustawy z dnia 8 lipca 2005 r. o realizacji prawa do rekompensaty z tytułu pozostawienia nieruchomości poza obecnymi granicami Rzec</w:t>
      </w:r>
      <w:r w:rsidR="003670BD">
        <w:t>zypospolitej Polskiej (Dz. U. z </w:t>
      </w:r>
      <w:r w:rsidRPr="0083685A">
        <w:t>2014 r. poz. 1090);</w:t>
      </w:r>
    </w:p>
    <w:p w:rsidR="00902D7A" w:rsidRPr="0083685A" w:rsidRDefault="00902D7A" w:rsidP="00902D7A">
      <w:pPr>
        <w:pStyle w:val="PKTpunkt"/>
      </w:pPr>
      <w:r w:rsidRPr="0083685A">
        <w:t>17)</w:t>
      </w:r>
      <w:r w:rsidRPr="0083685A">
        <w:rPr>
          <w:rStyle w:val="Odwoanieprzypisudolnego"/>
        </w:rPr>
        <w:footnoteReference w:id="7"/>
      </w:r>
      <w:r w:rsidRPr="0083685A">
        <w:rPr>
          <w:rStyle w:val="IGindeksgrny"/>
        </w:rPr>
        <w:t>)</w:t>
      </w:r>
      <w:r w:rsidRPr="0083685A">
        <w:tab/>
        <w:t>nabycie w drodze dziedziczenia lub darowizny przez osoby tworzące rodzinę zastępczą lub prowadzącego rodzinny dom dziecka, o których mowa w przepisach o wspieraniu rodziny i systemie pieczy zastępczej, pieniędzy lub innych rzeczy pod warunkiem, że pieniądze te lub rzeczy w okresie 12 miesięcy od dnia ich otrzymania zostaną przeznacz</w:t>
      </w:r>
      <w:r w:rsidRPr="0083685A">
        <w:t>o</w:t>
      </w:r>
      <w:r w:rsidRPr="0083685A">
        <w:t>ne na cele bezpośrednio związane ze sprawowaniem pieczy zastępczej.</w:t>
      </w:r>
    </w:p>
    <w:p w:rsidR="00902D7A" w:rsidRPr="0083685A" w:rsidRDefault="00902D7A" w:rsidP="00902D7A">
      <w:pPr>
        <w:pStyle w:val="USTustnpkodeksu"/>
      </w:pPr>
      <w:r w:rsidRPr="0083685A">
        <w:t>2. (uchylony)</w:t>
      </w:r>
    </w:p>
    <w:p w:rsidR="00902D7A" w:rsidRPr="0083685A" w:rsidRDefault="00902D7A" w:rsidP="00902D7A">
      <w:pPr>
        <w:pStyle w:val="USTustnpkodeksu"/>
      </w:pPr>
      <w:r w:rsidRPr="0083685A">
        <w:t>3. (uchylony)</w:t>
      </w:r>
    </w:p>
    <w:p w:rsidR="00902D7A" w:rsidRPr="0083685A" w:rsidRDefault="00902D7A" w:rsidP="00902D7A">
      <w:pPr>
        <w:pStyle w:val="USTustnpkodeksu"/>
      </w:pPr>
      <w:r w:rsidRPr="0083685A">
        <w:t>4. Zwolnienia określone w ust. 1 i w art. 4a stosuje się, jeżeli w chwili nabycia nabywca posiadał obywatelstwo po</w:t>
      </w:r>
      <w:r w:rsidRPr="0083685A">
        <w:t>l</w:t>
      </w:r>
      <w:r w:rsidRPr="0083685A">
        <w:t>skie lub obywatelstwo jednego z państw członkowskich Unii Europejskiej lub państw członkowskich Europejskiego Por</w:t>
      </w:r>
      <w:r w:rsidRPr="0083685A">
        <w:t>o</w:t>
      </w:r>
      <w:r w:rsidRPr="0083685A">
        <w:t>zumienia o Wolnym Handlu (EFTA) – stron umowy o Europejskim Obszarze Gospodarczym lub miał miejsce zamieszk</w:t>
      </w:r>
      <w:r w:rsidRPr="0083685A">
        <w:t>a</w:t>
      </w:r>
      <w:r w:rsidRPr="0083685A">
        <w:t>nia na terytorium Rzeczypospolitej Polskiej lub na terytorium takiego państwa.</w:t>
      </w:r>
    </w:p>
    <w:p w:rsidR="00902D7A" w:rsidRPr="0083685A" w:rsidRDefault="00902D7A" w:rsidP="00902D7A">
      <w:pPr>
        <w:pStyle w:val="USTustnpkodeksu"/>
      </w:pPr>
      <w:r w:rsidRPr="0083685A">
        <w:t>5. (uchylony)</w:t>
      </w:r>
    </w:p>
    <w:p w:rsidR="00902D7A" w:rsidRPr="0083685A" w:rsidRDefault="00902D7A" w:rsidP="00902D7A">
      <w:pPr>
        <w:pStyle w:val="USTustnpkodeksu"/>
      </w:pPr>
      <w:r w:rsidRPr="0083685A">
        <w:t>6. (uchylony)</w:t>
      </w:r>
    </w:p>
    <w:p w:rsidR="00902D7A" w:rsidRPr="00902D7A" w:rsidRDefault="00902D7A" w:rsidP="00902D7A">
      <w:pPr>
        <w:pStyle w:val="ARTartustawynprozporzdzenia"/>
      </w:pPr>
      <w:r w:rsidRPr="0083685A">
        <w:rPr>
          <w:rStyle w:val="Ppogrubienie"/>
        </w:rPr>
        <w:t>Art. 4a.</w:t>
      </w:r>
      <w:r w:rsidRPr="00902D7A">
        <w:t> 1. Zwalnia się od podatku nabycie własności rzeczy lub praw majątkowych przez małżonka, zstępnych, wstępnych, pasierba, rodzeństwo, ojczyma i macochę, jeżeli:</w:t>
      </w:r>
    </w:p>
    <w:p w:rsidR="00902D7A" w:rsidRPr="0083685A" w:rsidRDefault="00902D7A" w:rsidP="00902D7A">
      <w:pPr>
        <w:pStyle w:val="PKTpunkt"/>
      </w:pPr>
      <w:r w:rsidRPr="0083685A">
        <w:t>1)</w:t>
      </w:r>
      <w:r w:rsidRPr="0083685A">
        <w:tab/>
        <w:t>zgłoszą nabycie własności rzeczy lub praw majątkowych właściwemu naczelnikowi urzędu skarbowego w terminie 6 miesięcy od dnia powstania obowiązku podatkowego powstałego na podstawie art. 6 ust. 1 pkt 2–8 i ust. 2, a w przypadku nabycia w drodze dziedziczenia w terminie 6 miesięcy od dnia uprawomocnienia się orzeczenia sądu stwierdzającego nabycie spadku, z zastrzeżeniem ust. 2 i 4, oraz</w:t>
      </w:r>
    </w:p>
    <w:p w:rsidR="00902D7A" w:rsidRPr="0083685A" w:rsidRDefault="00902D7A" w:rsidP="00902D7A">
      <w:pPr>
        <w:pStyle w:val="PKTpunkt"/>
      </w:pPr>
      <w:r w:rsidRPr="0083685A">
        <w:t>2)</w:t>
      </w:r>
      <w:r w:rsidRPr="0083685A">
        <w:rPr>
          <w:rStyle w:val="Odwoanieprzypisudolnego"/>
        </w:rPr>
        <w:footnoteReference w:id="8"/>
      </w:r>
      <w:r w:rsidRPr="0083685A">
        <w:rPr>
          <w:rStyle w:val="IGindeksgrny"/>
        </w:rPr>
        <w:t>)</w:t>
      </w:r>
      <w:r w:rsidRPr="0083685A">
        <w:tab/>
        <w:t>w przypadku gdy przedmiotem nabycia tytułem darowizny lub polecenia darczyńcy są środki pieniężne, a wartość majątku nabytego łącznie od tej samej osoby w okresie 5 lat poprzedzających rok, w którym nastąpiło ostatnie nab</w:t>
      </w:r>
      <w:r w:rsidRPr="0083685A">
        <w:t>y</w:t>
      </w:r>
      <w:r w:rsidRPr="0083685A">
        <w:t>cie, doliczona do wartości rzeczy i praw majątkowych ostatnio nabytych, przekracza kwotę określoną w art. 9 ust. 1 pkt 1 – udokumentują ich otrzymanie dowodem przekazania na rachunek płatniczy nabywcy, na jego rachunek, inny niż płatniczy, w banku lub spółdzielczej kasie oszczędnościowo</w:t>
      </w:r>
      <w:r w:rsidRPr="0083685A">
        <w:softHyphen/>
      </w:r>
      <w:r w:rsidRPr="0083685A">
        <w:noBreakHyphen/>
        <w:t>kredytowej lub przekazem pocztowym.</w:t>
      </w:r>
    </w:p>
    <w:p w:rsidR="00902D7A" w:rsidRPr="0083685A" w:rsidRDefault="00902D7A" w:rsidP="00902D7A">
      <w:pPr>
        <w:pStyle w:val="USTustnpkodeksu"/>
      </w:pPr>
      <w:r w:rsidRPr="0083685A">
        <w:t>2. Jeżeli nabywca dowiedział się o nabyciu własności rzeczy lub praw majątkowych po upływie terminów, o których mowa w ust. 1 pkt 1, zwolnienie, o którym mowa w ust. 1, stosuje się, gdy nabywca zgłosi te rzeczy lub prawa majątkowe naczelnikowi urzędu skarbowego nie później niż w terminie 6 miesięcy od dnia, w którym dowiedział się o ich nabyciu, oraz uprawdopodobni fakt późniejszego powzięcia wiadomości o ich nabyciu.</w:t>
      </w:r>
    </w:p>
    <w:p w:rsidR="00902D7A" w:rsidRPr="0083685A" w:rsidRDefault="00902D7A" w:rsidP="00902D7A">
      <w:pPr>
        <w:pStyle w:val="USTustnpkodeksu"/>
      </w:pPr>
      <w:r w:rsidRPr="0083685A">
        <w:t>3. W przypadku niespełnienia warunków, o których mowa w ust. 1 i 2, nabycie własności rzeczy lub praw majątk</w:t>
      </w:r>
      <w:r w:rsidRPr="0083685A">
        <w:t>o</w:t>
      </w:r>
      <w:r w:rsidRPr="0083685A">
        <w:t>wych podlega opodatkowaniu na zasadach określonych dla nabywców zaliczonych do I grupy podatkowej.</w:t>
      </w:r>
    </w:p>
    <w:p w:rsidR="00902D7A" w:rsidRPr="00902D7A" w:rsidRDefault="00902D7A" w:rsidP="00902D7A">
      <w:pPr>
        <w:pStyle w:val="USTustnpkodeksu"/>
      </w:pPr>
      <w:r w:rsidRPr="0083685A">
        <w:t>4. Obowiązek zgłoszenia nie obejmuje przypadków, gdy:</w:t>
      </w:r>
    </w:p>
    <w:p w:rsidR="00902D7A" w:rsidRPr="0083685A" w:rsidRDefault="00902D7A" w:rsidP="00902D7A">
      <w:pPr>
        <w:pStyle w:val="PKTpunkt"/>
      </w:pPr>
      <w:r w:rsidRPr="0083685A">
        <w:t>1)</w:t>
      </w:r>
      <w:r w:rsidRPr="0083685A">
        <w:tab/>
        <w:t>wartość majątku nabytego łącznie od tej samej osoby lub po tej samej osobie w okresie 5 lat, poprzedzających rok, w którym nastąpiło ostatnie nabycie, doliczona do wartości rzeczy i praw majątkowych ostatnio nabytych, nie prz</w:t>
      </w:r>
      <w:r w:rsidRPr="0083685A">
        <w:t>e</w:t>
      </w:r>
      <w:r w:rsidRPr="0083685A">
        <w:t>kracza kwoty określonej w art. 9 ust. 1 pkt 1 lub</w:t>
      </w:r>
    </w:p>
    <w:p w:rsidR="00902D7A" w:rsidRPr="0083685A" w:rsidRDefault="00902D7A" w:rsidP="00902D7A">
      <w:pPr>
        <w:pStyle w:val="PKTpunkt"/>
      </w:pPr>
      <w:r w:rsidRPr="0083685A">
        <w:t>2)</w:t>
      </w:r>
      <w:r w:rsidRPr="0083685A">
        <w:tab/>
        <w:t>gdy nabycie następuje na podstawie umowy zawartej w formie aktu notarialnego.</w:t>
      </w:r>
    </w:p>
    <w:p w:rsidR="00902D7A" w:rsidRPr="00902D7A" w:rsidRDefault="00902D7A" w:rsidP="00902D7A">
      <w:pPr>
        <w:pStyle w:val="USTustnpkodeksu"/>
      </w:pPr>
      <w:r w:rsidRPr="0083685A">
        <w:t>5. Minister właściwy do spraw finansów publicznych określi, w drodze rozporządzenia, wzór zgłoszenia o nabyciu własności rzeczy lub praw majątkowych i zakres danych w nim zawartych, w tym w szczególności:</w:t>
      </w:r>
    </w:p>
    <w:p w:rsidR="00902D7A" w:rsidRPr="0083685A" w:rsidRDefault="00902D7A" w:rsidP="00902D7A">
      <w:pPr>
        <w:pStyle w:val="PKTpunkt"/>
      </w:pPr>
      <w:r w:rsidRPr="0083685A">
        <w:t>1)</w:t>
      </w:r>
      <w:r w:rsidRPr="0083685A">
        <w:tab/>
        <w:t>dane identyfikujące podatników obowiązanych do złożenia zgłoszenia oraz dane stanowiące podstawę zaliczenia do I grupy podatkowej,</w:t>
      </w:r>
    </w:p>
    <w:p w:rsidR="00902D7A" w:rsidRPr="0083685A" w:rsidRDefault="00902D7A" w:rsidP="00902D7A">
      <w:pPr>
        <w:pStyle w:val="PKTpunkt"/>
      </w:pPr>
      <w:r w:rsidRPr="0083685A">
        <w:t>2)</w:t>
      </w:r>
      <w:r w:rsidRPr="0083685A">
        <w:tab/>
        <w:t>dane identyfikujące oraz ostatni adres spadkodawcy, darczyńcy lub innej osoby, od której lub po której została nabyta własność rzeczy lub prawa majątkowe,</w:t>
      </w:r>
    </w:p>
    <w:p w:rsidR="00902D7A" w:rsidRPr="00902D7A" w:rsidRDefault="00902D7A" w:rsidP="00902D7A">
      <w:pPr>
        <w:pStyle w:val="PKTpunkt"/>
      </w:pPr>
      <w:r w:rsidRPr="0083685A">
        <w:t>3)</w:t>
      </w:r>
      <w:r w:rsidRPr="0083685A">
        <w:tab/>
        <w:t>dane dotyczące nabytych rzeczy lub praw majątkowych, ich rodzaj, miejsce położenia rzeczy lub wykonywania praw majątkowych, wraz z ich wartością rynkową oraz wielkość nabytego udziału</w:t>
      </w:r>
    </w:p>
    <w:p w:rsidR="00902D7A" w:rsidRPr="0083685A" w:rsidRDefault="00902D7A" w:rsidP="00902D7A">
      <w:pPr>
        <w:pStyle w:val="CZWSPPKTczwsplnapunktw"/>
      </w:pPr>
      <w:r w:rsidRPr="0083685A">
        <w:t>– uwzględniając konieczność potwierdzenia nabycia w celu skorzystania ze zwolnienia.</w:t>
      </w:r>
    </w:p>
    <w:p w:rsidR="00902D7A" w:rsidRPr="0083685A" w:rsidRDefault="00902D7A" w:rsidP="00902D7A">
      <w:pPr>
        <w:pStyle w:val="ROZDZODDZOZNoznaczenierozdziauluboddziau"/>
      </w:pPr>
      <w:r w:rsidRPr="0083685A">
        <w:t>Rozdział 2</w:t>
      </w:r>
    </w:p>
    <w:p w:rsidR="00902D7A" w:rsidRPr="0083685A" w:rsidRDefault="00902D7A" w:rsidP="00902D7A">
      <w:pPr>
        <w:pStyle w:val="ROZDZODDZPRZEDMprzedmiotregulacjirozdziauluboddziau"/>
      </w:pPr>
      <w:r w:rsidRPr="0083685A">
        <w:t>Obowiązek podatkowy</w:t>
      </w:r>
    </w:p>
    <w:p w:rsidR="00902D7A" w:rsidRPr="0083685A" w:rsidRDefault="00902D7A" w:rsidP="00902D7A">
      <w:pPr>
        <w:pStyle w:val="ARTartustawynprozporzdzenia"/>
      </w:pPr>
      <w:r w:rsidRPr="0083685A">
        <w:rPr>
          <w:rStyle w:val="Ppogrubienie"/>
        </w:rPr>
        <w:t>Art. 5.</w:t>
      </w:r>
      <w:r w:rsidRPr="0083685A">
        <w:t> Obowiązek podatkowy ciąży na nabywcy własności rzeczy i praw majątkowych.</w:t>
      </w:r>
    </w:p>
    <w:p w:rsidR="00902D7A" w:rsidRPr="00902D7A" w:rsidRDefault="00902D7A" w:rsidP="00902D7A">
      <w:pPr>
        <w:pStyle w:val="ARTartustawynprozporzdzenia"/>
      </w:pPr>
      <w:r w:rsidRPr="0083685A">
        <w:rPr>
          <w:rStyle w:val="Ppogrubienie"/>
        </w:rPr>
        <w:t>Art. 6.</w:t>
      </w:r>
      <w:r w:rsidRPr="00902D7A">
        <w:t> 1. Obowiązek podatkowy powstaje:</w:t>
      </w:r>
    </w:p>
    <w:p w:rsidR="00902D7A" w:rsidRPr="003311FD" w:rsidRDefault="00902D7A" w:rsidP="003311FD">
      <w:pPr>
        <w:pStyle w:val="PKTpunkt"/>
        <w:spacing w:before="80"/>
        <w:rPr>
          <w:bCs w:val="0"/>
        </w:rPr>
      </w:pPr>
      <w:r w:rsidRPr="0083685A">
        <w:t>1)</w:t>
      </w:r>
      <w:r w:rsidRPr="0083685A">
        <w:tab/>
        <w:t xml:space="preserve">przy </w:t>
      </w:r>
      <w:r w:rsidRPr="003311FD">
        <w:rPr>
          <w:bCs w:val="0"/>
        </w:rPr>
        <w:t>nabyciu w drodze dziedziczenia – z chwilą przyjęcia spadku;</w:t>
      </w:r>
    </w:p>
    <w:p w:rsidR="00902D7A" w:rsidRPr="003311FD" w:rsidRDefault="00902D7A" w:rsidP="003311FD">
      <w:pPr>
        <w:pStyle w:val="PKTpunkt"/>
        <w:spacing w:before="80"/>
        <w:rPr>
          <w:bCs w:val="0"/>
        </w:rPr>
      </w:pPr>
      <w:r w:rsidRPr="003311FD">
        <w:rPr>
          <w:bCs w:val="0"/>
        </w:rPr>
        <w:t>2)</w:t>
      </w:r>
      <w:r w:rsidRPr="003311FD">
        <w:rPr>
          <w:rStyle w:val="Odwoanieprzypisudolnego"/>
          <w:bCs w:val="0"/>
        </w:rPr>
        <w:footnoteReference w:id="9"/>
      </w:r>
      <w:r w:rsidRPr="003311FD">
        <w:rPr>
          <w:rStyle w:val="IGindeksgrny"/>
          <w:bCs w:val="0"/>
        </w:rPr>
        <w:t>)</w:t>
      </w:r>
      <w:r w:rsidRPr="003311FD">
        <w:rPr>
          <w:bCs w:val="0"/>
        </w:rPr>
        <w:tab/>
        <w:t>przy nabyciu w drodze zapisu zwykłego, dalszego zapisu lub z polecenia testamentowego – z chwilą wykonania zapisu zwykłego, dalszego zapisu lub polecenia;</w:t>
      </w:r>
    </w:p>
    <w:p w:rsidR="00902D7A" w:rsidRPr="003311FD" w:rsidRDefault="00902D7A" w:rsidP="003311FD">
      <w:pPr>
        <w:pStyle w:val="PKTpunkt"/>
        <w:spacing w:before="80"/>
        <w:rPr>
          <w:bCs w:val="0"/>
        </w:rPr>
      </w:pPr>
      <w:r w:rsidRPr="003311FD">
        <w:rPr>
          <w:bCs w:val="0"/>
        </w:rPr>
        <w:t>2a)</w:t>
      </w:r>
      <w:r w:rsidRPr="003311FD">
        <w:rPr>
          <w:bCs w:val="0"/>
        </w:rPr>
        <w:tab/>
        <w:t>przy nabyciu tytułem zachowku – z chwilą zaspokojenia roszczenia lub jego części;</w:t>
      </w:r>
    </w:p>
    <w:p w:rsidR="00902D7A" w:rsidRPr="003311FD" w:rsidRDefault="00902D7A" w:rsidP="003311FD">
      <w:pPr>
        <w:pStyle w:val="PKTpunkt"/>
        <w:spacing w:before="80"/>
        <w:rPr>
          <w:bCs w:val="0"/>
        </w:rPr>
      </w:pPr>
      <w:r w:rsidRPr="003311FD">
        <w:rPr>
          <w:bCs w:val="0"/>
        </w:rPr>
        <w:t>2b)</w:t>
      </w:r>
      <w:r w:rsidRPr="003311FD">
        <w:rPr>
          <w:rStyle w:val="Odwoanieprzypisudolnego"/>
          <w:bCs w:val="0"/>
        </w:rPr>
        <w:footnoteReference w:id="10"/>
      </w:r>
      <w:r w:rsidRPr="003311FD">
        <w:rPr>
          <w:rStyle w:val="IGindeksgrny"/>
          <w:bCs w:val="0"/>
        </w:rPr>
        <w:t>)</w:t>
      </w:r>
      <w:r w:rsidRPr="003311FD">
        <w:rPr>
          <w:bCs w:val="0"/>
        </w:rPr>
        <w:tab/>
        <w:t>przy nabyciu w drodze zapisu windykacyjnego – z chwilą uprawomocnienia się orzeczenia sądu stwierdzającego nabycie spadku, postanowienia częściowego stwierdzającego nabycie przedmiotu zapisu windykacyjnego lub zarej</w:t>
      </w:r>
      <w:r w:rsidRPr="003311FD">
        <w:rPr>
          <w:bCs w:val="0"/>
        </w:rPr>
        <w:t>e</w:t>
      </w:r>
      <w:r w:rsidRPr="003311FD">
        <w:rPr>
          <w:bCs w:val="0"/>
        </w:rPr>
        <w:t>strowania aktu poświadczenia dziedziczenia;</w:t>
      </w:r>
    </w:p>
    <w:p w:rsidR="00902D7A" w:rsidRPr="003311FD" w:rsidRDefault="00902D7A" w:rsidP="003311FD">
      <w:pPr>
        <w:pStyle w:val="PKTpunkt"/>
        <w:spacing w:before="80"/>
        <w:rPr>
          <w:bCs w:val="0"/>
        </w:rPr>
      </w:pPr>
      <w:r w:rsidRPr="003311FD">
        <w:rPr>
          <w:bCs w:val="0"/>
        </w:rPr>
        <w:t>3)</w:t>
      </w:r>
      <w:r w:rsidRPr="003311FD">
        <w:rPr>
          <w:bCs w:val="0"/>
        </w:rPr>
        <w:tab/>
        <w:t>przy nabyciu praw do wkładów oszczędnościowych określonych w art. 1 ust. 2 – z chwilą śmierci wkładcy;</w:t>
      </w:r>
    </w:p>
    <w:p w:rsidR="00902D7A" w:rsidRPr="003311FD" w:rsidRDefault="00902D7A" w:rsidP="003311FD">
      <w:pPr>
        <w:pStyle w:val="PKTpunkt"/>
        <w:spacing w:before="80"/>
        <w:rPr>
          <w:bCs w:val="0"/>
        </w:rPr>
      </w:pPr>
      <w:r w:rsidRPr="003311FD">
        <w:rPr>
          <w:bCs w:val="0"/>
        </w:rPr>
        <w:t>3a)</w:t>
      </w:r>
      <w:r w:rsidRPr="003311FD">
        <w:rPr>
          <w:bCs w:val="0"/>
        </w:rPr>
        <w:tab/>
        <w:t>przy nabyciu jednostek uczestnictwa określonych w art. 1 ust. 2 – z chwilą śmierci uczestnika funduszu inwestycy</w:t>
      </w:r>
      <w:r w:rsidRPr="003311FD">
        <w:rPr>
          <w:bCs w:val="0"/>
        </w:rPr>
        <w:t>j</w:t>
      </w:r>
      <w:r w:rsidRPr="003311FD">
        <w:rPr>
          <w:bCs w:val="0"/>
        </w:rPr>
        <w:t>nego;</w:t>
      </w:r>
    </w:p>
    <w:p w:rsidR="00902D7A" w:rsidRPr="003311FD" w:rsidRDefault="00902D7A" w:rsidP="003311FD">
      <w:pPr>
        <w:pStyle w:val="PKTpunkt"/>
        <w:spacing w:before="80"/>
        <w:rPr>
          <w:bCs w:val="0"/>
        </w:rPr>
      </w:pPr>
      <w:r w:rsidRPr="003311FD">
        <w:rPr>
          <w:bCs w:val="0"/>
        </w:rPr>
        <w:t>4)</w:t>
      </w:r>
      <w:r w:rsidRPr="003311FD">
        <w:rPr>
          <w:bCs w:val="0"/>
        </w:rPr>
        <w:tab/>
        <w:t>przy nabyciu w drodze darowizny – z chwilą złożenia przez darczyńcę oświadczenia w formie aktu notarialnego, a w razie zawarcia umowy bez zachowania przewidzianej formy – z chwilą spełnienia przyrzeczonego świadczenia; jeżeli ze względu na przedmiot darowizny przepisy wymagają szczególnej formy dla oświadczeń obu stron, obowi</w:t>
      </w:r>
      <w:r w:rsidRPr="003311FD">
        <w:rPr>
          <w:bCs w:val="0"/>
        </w:rPr>
        <w:t>ą</w:t>
      </w:r>
      <w:r w:rsidRPr="003311FD">
        <w:rPr>
          <w:bCs w:val="0"/>
        </w:rPr>
        <w:t>zek podatkowy powstaje z chwilą złożenia takich oświadczeń;</w:t>
      </w:r>
    </w:p>
    <w:p w:rsidR="00902D7A" w:rsidRPr="003311FD" w:rsidRDefault="00902D7A" w:rsidP="003311FD">
      <w:pPr>
        <w:pStyle w:val="PKTpunkt"/>
        <w:spacing w:before="80"/>
        <w:rPr>
          <w:bCs w:val="0"/>
        </w:rPr>
      </w:pPr>
      <w:r w:rsidRPr="003311FD">
        <w:rPr>
          <w:bCs w:val="0"/>
        </w:rPr>
        <w:t>5)</w:t>
      </w:r>
      <w:r w:rsidRPr="003311FD">
        <w:rPr>
          <w:bCs w:val="0"/>
        </w:rPr>
        <w:tab/>
        <w:t>przy nabyciu z polecenia darczyńcy – z chwilą wykonania polecenia;</w:t>
      </w:r>
    </w:p>
    <w:p w:rsidR="00902D7A" w:rsidRPr="003311FD" w:rsidRDefault="00902D7A" w:rsidP="003311FD">
      <w:pPr>
        <w:pStyle w:val="PKTpunkt"/>
        <w:spacing w:before="80"/>
        <w:rPr>
          <w:bCs w:val="0"/>
        </w:rPr>
      </w:pPr>
      <w:r w:rsidRPr="003311FD">
        <w:rPr>
          <w:bCs w:val="0"/>
        </w:rPr>
        <w:t>6)</w:t>
      </w:r>
      <w:r w:rsidRPr="003311FD">
        <w:rPr>
          <w:bCs w:val="0"/>
        </w:rPr>
        <w:tab/>
        <w:t>przy nabyciu w drodze zasiedzenia – z chwilą uprawomocnienia się postanowienia sądu stwierdzającego zasiedzenie;</w:t>
      </w:r>
    </w:p>
    <w:p w:rsidR="00902D7A" w:rsidRPr="003311FD" w:rsidRDefault="00902D7A" w:rsidP="003311FD">
      <w:pPr>
        <w:pStyle w:val="PKTpunkt"/>
        <w:spacing w:before="80"/>
        <w:rPr>
          <w:bCs w:val="0"/>
        </w:rPr>
      </w:pPr>
      <w:r w:rsidRPr="003311FD">
        <w:rPr>
          <w:bCs w:val="0"/>
        </w:rPr>
        <w:t>7)</w:t>
      </w:r>
      <w:r w:rsidRPr="003311FD">
        <w:rPr>
          <w:bCs w:val="0"/>
        </w:rPr>
        <w:tab/>
        <w:t>przy nabyciu w drodze nieodpłatnego zniesienia współwłasności – z chwilą zawarcia umowy albo ugody lub upr</w:t>
      </w:r>
      <w:r w:rsidRPr="003311FD">
        <w:rPr>
          <w:bCs w:val="0"/>
        </w:rPr>
        <w:t>a</w:t>
      </w:r>
      <w:r w:rsidRPr="003311FD">
        <w:rPr>
          <w:bCs w:val="0"/>
        </w:rPr>
        <w:t>womocnienia się orzeczenia sądu, jeżeli ich skutkiem jest nieodpłatne zniesienie współwłasności;</w:t>
      </w:r>
    </w:p>
    <w:p w:rsidR="00902D7A" w:rsidRPr="0083685A" w:rsidRDefault="00902D7A" w:rsidP="003311FD">
      <w:pPr>
        <w:pStyle w:val="PKTpunkt"/>
        <w:spacing w:before="80"/>
      </w:pPr>
      <w:r w:rsidRPr="003311FD">
        <w:rPr>
          <w:bCs w:val="0"/>
        </w:rPr>
        <w:t>8)</w:t>
      </w:r>
      <w:r w:rsidRPr="003311FD">
        <w:rPr>
          <w:bCs w:val="0"/>
        </w:rPr>
        <w:tab/>
        <w:t xml:space="preserve">przy nabyciu </w:t>
      </w:r>
      <w:r w:rsidRPr="0083685A">
        <w:t>w drodze nieodpłatnej służebności, renty oraz użytkowania – z chwilą ustanowienia tych praw.</w:t>
      </w:r>
    </w:p>
    <w:p w:rsidR="00902D7A" w:rsidRPr="00A3771A" w:rsidRDefault="00902D7A" w:rsidP="00A3771A">
      <w:pPr>
        <w:pStyle w:val="USTustnpkodeksu"/>
        <w:spacing w:before="240"/>
        <w:rPr>
          <w:bCs w:val="0"/>
        </w:rPr>
      </w:pPr>
      <w:r w:rsidRPr="00A3771A">
        <w:rPr>
          <w:bCs w:val="0"/>
        </w:rPr>
        <w:t>2. Przy nabyciu pod warunkiem zawieszającym obowiązek podatkowy powstaje z chwilą ziszczenia się warunku. Naczelnik urzędu skarbowego może jednak ustalić należność podatkową, jaka przypadałaby w razie ziszczenia się takiego warunku, i należność tę zabezpieczyć.</w:t>
      </w:r>
    </w:p>
    <w:p w:rsidR="00902D7A" w:rsidRPr="0083685A" w:rsidRDefault="00902D7A" w:rsidP="00902D7A">
      <w:pPr>
        <w:pStyle w:val="USTustnpkodeksu"/>
      </w:pPr>
      <w:r w:rsidRPr="0083685A">
        <w:t>3. Nabycie pod warunkiem rozwiązującym uważa się w rozumieniu ustawy za nabycie bezwarunkowe. W razie spe</w:t>
      </w:r>
      <w:r w:rsidRPr="0083685A">
        <w:t>ł</w:t>
      </w:r>
      <w:r w:rsidRPr="0083685A">
        <w:t>nienia się warunku rozwiązującego w ciągu 3 lat od dnia nabycia, decyzja ustalająca zobowiązanie podatkowe podlega uchyleniu.</w:t>
      </w:r>
    </w:p>
    <w:p w:rsidR="00902D7A" w:rsidRPr="0083685A" w:rsidRDefault="00902D7A" w:rsidP="00902D7A">
      <w:pPr>
        <w:pStyle w:val="USTustnpkodeksu"/>
      </w:pPr>
      <w:r w:rsidRPr="0083685A">
        <w:t>4. Jeżeli nabycie niezgłoszone do opodatkowania stwierdzono następnie pismem, obowiązek podatkowy powstaje z chwilą sporządzenia pisma; jeżeli pismem takim jest orzeczenie sądu, obowiązek podatkowy powstaje z chwilą upraw</w:t>
      </w:r>
      <w:r w:rsidRPr="0083685A">
        <w:t>o</w:t>
      </w:r>
      <w:r w:rsidRPr="0083685A">
        <w:t>mocnienia się orzeczenia. W przypadku gdy nabycie nie zostało zgłoszone do opodatkowania, obowiązek podatkowy powstaje z chwilą powołania się przez podatnika przed organem podatkowym lub organem kontroli skarbowej na fakt nabycia.</w:t>
      </w:r>
    </w:p>
    <w:p w:rsidR="00902D7A" w:rsidRPr="0083685A" w:rsidRDefault="00902D7A" w:rsidP="00902D7A">
      <w:pPr>
        <w:pStyle w:val="ROZDZODDZOZNoznaczenierozdziauluboddziau"/>
      </w:pPr>
      <w:r w:rsidRPr="0083685A">
        <w:t>Rozdział 3</w:t>
      </w:r>
    </w:p>
    <w:p w:rsidR="00902D7A" w:rsidRPr="0083685A" w:rsidRDefault="00902D7A" w:rsidP="00902D7A">
      <w:pPr>
        <w:pStyle w:val="ROZDZODDZPRZEDMprzedmiotregulacjirozdziauluboddziau"/>
      </w:pPr>
      <w:r w:rsidRPr="0083685A">
        <w:t>Podstawa opodatkowania</w:t>
      </w:r>
    </w:p>
    <w:p w:rsidR="00902D7A" w:rsidRPr="0083685A" w:rsidRDefault="00902D7A" w:rsidP="00902D7A">
      <w:pPr>
        <w:pStyle w:val="ARTartustawynprozporzdzenia"/>
      </w:pPr>
      <w:r w:rsidRPr="0083685A">
        <w:rPr>
          <w:rStyle w:val="Ppogrubienie"/>
        </w:rPr>
        <w:t>Art. 7.</w:t>
      </w:r>
      <w:r w:rsidRPr="0083685A">
        <w:t> 1. Podstawę opodatkowania stanowi wartość nabytych rzeczy i praw majątkowych po potrąceniu długów i ciężarów (czysta wartość), ustalona według stanu rzeczy i praw majątkowych w dniu nabycia i cen rynkowych z dnia powstania obowiązku podatkowego. Jeżeli przed dokonaniem wymiaru podatku nastąpi ubytek rzeczy spowodowany siłą wyższą, do ustalenia wartości przyjmuje się stan rzeczy w dniu dokonania wymiaru, a odszkodowanie za ubytek należne z tytułu ubezpieczenia wlicza się do podstawy wymiaru.</w:t>
      </w:r>
    </w:p>
    <w:p w:rsidR="00902D7A" w:rsidRPr="00A3771A" w:rsidRDefault="00902D7A" w:rsidP="00A3771A">
      <w:pPr>
        <w:pStyle w:val="USTustnpkodeksu"/>
        <w:spacing w:before="200"/>
        <w:rPr>
          <w:bCs w:val="0"/>
        </w:rPr>
      </w:pPr>
      <w:r w:rsidRPr="0083685A">
        <w:t>2.</w:t>
      </w:r>
      <w:r w:rsidRPr="0083685A">
        <w:rPr>
          <w:rStyle w:val="Odwoanieprzypisudolnego"/>
        </w:rPr>
        <w:footnoteReference w:id="11"/>
      </w:r>
      <w:r w:rsidRPr="0083685A">
        <w:rPr>
          <w:rStyle w:val="IGindeksgrny"/>
        </w:rPr>
        <w:t>)</w:t>
      </w:r>
      <w:r w:rsidRPr="0083685A">
        <w:t> Jeżeli spadkobierca, obdarowany lub osoba, na której rzecz został uczyniony zapis zwykły lub windykacyjny, zostali obciążeni obo</w:t>
      </w:r>
      <w:r w:rsidRPr="00A3771A">
        <w:rPr>
          <w:bCs w:val="0"/>
        </w:rPr>
        <w:t>wiązkiem wykonania polecenia lub zapisu zwykłego, wartość obciążenia z tego tytułu stanowi ciężar spadku, darowizny, zapisu zwykłego lub windykacyjnego, a w przypadku polecenia, o ile zostało wykonane.</w:t>
      </w:r>
    </w:p>
    <w:p w:rsidR="00902D7A" w:rsidRPr="00A3771A" w:rsidRDefault="00902D7A" w:rsidP="00A3771A">
      <w:pPr>
        <w:pStyle w:val="USTustnpkodeksu"/>
        <w:spacing w:before="200"/>
        <w:rPr>
          <w:bCs w:val="0"/>
        </w:rPr>
      </w:pPr>
      <w:r w:rsidRPr="00A3771A">
        <w:rPr>
          <w:bCs w:val="0"/>
        </w:rPr>
        <w:t>3. Do długów i ciężarów zalicza się również koszty leczenia i opieki w czasie ostatniej choroby spadkodawcy, jeżeli nie zostały pokryte za jego życia i z jego majątku, koszty pogrzebu spadkodawcy, łącznie z nagrobkiem, w takim zakresie, w jakim koszty te odpowiadają zwyczajom przyjętym w danym środowisku, jeżeli nie zostały pokryte z majątku spadk</w:t>
      </w:r>
      <w:r w:rsidRPr="00A3771A">
        <w:rPr>
          <w:bCs w:val="0"/>
        </w:rPr>
        <w:t>o</w:t>
      </w:r>
      <w:r w:rsidRPr="00A3771A">
        <w:rPr>
          <w:bCs w:val="0"/>
        </w:rPr>
        <w:t>dawcy, z zasiłku pogrzebowego lub nie zostały zwrócone w innej formie, oraz koszty postępowania spadkowego, wyn</w:t>
      </w:r>
      <w:r w:rsidRPr="00A3771A">
        <w:rPr>
          <w:bCs w:val="0"/>
        </w:rPr>
        <w:t>a</w:t>
      </w:r>
      <w:r w:rsidRPr="00A3771A">
        <w:rPr>
          <w:bCs w:val="0"/>
        </w:rPr>
        <w:t>grodzenie wykonawcy testamentu, obowiązki wykonania zapisów i poleceń zamieszczonych w testamencie, wypłaty z tytułu zachowku oraz inne obowiązki wynikające z przepisów Kodeksu cywilnego dotyczących spadków.</w:t>
      </w:r>
    </w:p>
    <w:p w:rsidR="00902D7A" w:rsidRPr="00A3771A" w:rsidRDefault="00902D7A" w:rsidP="00A3771A">
      <w:pPr>
        <w:pStyle w:val="USTustnpkodeksu"/>
        <w:spacing w:before="200"/>
        <w:rPr>
          <w:bCs w:val="0"/>
        </w:rPr>
      </w:pPr>
      <w:r w:rsidRPr="00A3771A">
        <w:rPr>
          <w:bCs w:val="0"/>
        </w:rPr>
        <w:t>4. Przy nabyciu w drodze zasiedzenia wyłącza się z podstawy opodatkowania wartość nakładów dokonanych na rzecz przez nabywcę podczas biegu zasiedzenia.</w:t>
      </w:r>
    </w:p>
    <w:p w:rsidR="00902D7A" w:rsidRPr="00A3771A" w:rsidRDefault="00902D7A" w:rsidP="00A3771A">
      <w:pPr>
        <w:pStyle w:val="USTustnpkodeksu"/>
        <w:spacing w:before="200"/>
        <w:rPr>
          <w:bCs w:val="0"/>
        </w:rPr>
      </w:pPr>
      <w:r w:rsidRPr="00A3771A">
        <w:rPr>
          <w:bCs w:val="0"/>
        </w:rPr>
        <w:t>5. Jeżeli budynek stanowiący część składową gruntu będącego przedmiotem nabycia został wzniesiony przez osobę nabywającą nieruchomość przez zasiedzenie, z podstawy opodatkowania wyłącza się wartość tego budynku.</w:t>
      </w:r>
    </w:p>
    <w:p w:rsidR="00902D7A" w:rsidRPr="0083685A" w:rsidRDefault="00902D7A" w:rsidP="00A3771A">
      <w:pPr>
        <w:pStyle w:val="USTustnpkodeksu"/>
        <w:spacing w:before="200"/>
      </w:pPr>
      <w:r w:rsidRPr="00A3771A">
        <w:rPr>
          <w:bCs w:val="0"/>
        </w:rPr>
        <w:t>6. Przy nabyciu w dr</w:t>
      </w:r>
      <w:r w:rsidRPr="0083685A">
        <w:t>odze nieodpłatnego zniesienia współwłasności podstawę opodatkowania stanowi wartość rzeczy lub praw majątkowych, w części przekraczającej wartość udziału we współwłasności, który przed jej zniesieniem przysł</w:t>
      </w:r>
      <w:r w:rsidRPr="0083685A">
        <w:t>u</w:t>
      </w:r>
      <w:r w:rsidRPr="0083685A">
        <w:t>giwał nabywcy.</w:t>
      </w:r>
    </w:p>
    <w:p w:rsidR="00902D7A" w:rsidRPr="0083685A" w:rsidRDefault="00902D7A" w:rsidP="00902D7A">
      <w:pPr>
        <w:pStyle w:val="ARTartustawynprozporzdzenia"/>
      </w:pPr>
      <w:r w:rsidRPr="0083685A">
        <w:rPr>
          <w:rStyle w:val="Ppogrubienie"/>
        </w:rPr>
        <w:t>Art. 8.</w:t>
      </w:r>
      <w:r w:rsidRPr="0083685A">
        <w:t> 1. Wartość nabytych rzeczy i praw majątkowych przyjmuje się w wysokości określonej przez nabywcę, jeżeli odpowiada ona wartości rynkowej tych rzeczy i praw, a wartość praw do wkładów oszczędnościowych – w wysokości tych wkładów.</w:t>
      </w:r>
    </w:p>
    <w:p w:rsidR="00902D7A" w:rsidRPr="0083685A" w:rsidRDefault="00902D7A" w:rsidP="00902D7A">
      <w:pPr>
        <w:pStyle w:val="USTustnpkodeksu"/>
      </w:pPr>
      <w:r w:rsidRPr="0083685A">
        <w:t>1a. Wartość jednostek uczestnictwa przyjmuje się w wysokości ustalonej przez fundusz inwestycyjny, zgodnie z przepisami ustawy o funduszach inwestycyjnych.</w:t>
      </w:r>
    </w:p>
    <w:p w:rsidR="00902D7A" w:rsidRPr="0083685A" w:rsidRDefault="00902D7A" w:rsidP="00902D7A">
      <w:pPr>
        <w:pStyle w:val="USTustnpkodeksu"/>
      </w:pPr>
      <w:r w:rsidRPr="0083685A">
        <w:t>2. (uchylony)</w:t>
      </w:r>
    </w:p>
    <w:p w:rsidR="00902D7A" w:rsidRPr="0083685A" w:rsidRDefault="00902D7A" w:rsidP="00902D7A">
      <w:pPr>
        <w:pStyle w:val="USTustnpkodeksu"/>
      </w:pPr>
      <w:r w:rsidRPr="0083685A">
        <w:t>3. Wartość rynkową rzeczy lub praw majątkowych określa się na podstawie przeciętnych cen stosowanych w obrocie rzeczami tego samego rodzaju i gatunku, z uwzględnieniem ich miejsca położenia, stanu i stopnia zużycia, oraz w obrocie prawami majątkowymi tego samego rodzaju, z dnia powstania obowiązku podatkowego.</w:t>
      </w:r>
    </w:p>
    <w:p w:rsidR="00902D7A" w:rsidRPr="0083685A" w:rsidRDefault="00902D7A" w:rsidP="00902D7A">
      <w:pPr>
        <w:pStyle w:val="USTustnpkodeksu"/>
      </w:pPr>
      <w:r w:rsidRPr="0083685A">
        <w:t xml:space="preserve">4. Jeżeli nabywca nie określił wartości nabytych rzeczy lub praw majątkowych albo wartość określona przez niego nie odpowiada, według oceny naczelnika urzędu skarbowego wartości rynkowej, organ ten wezwie nabywcę do jej </w:t>
      </w:r>
      <w:proofErr w:type="spellStart"/>
      <w:r w:rsidRPr="0083685A">
        <w:t>okreś</w:t>
      </w:r>
      <w:proofErr w:type="spellEnd"/>
      <w:r w:rsidR="00A3771A">
        <w:t>-</w:t>
      </w:r>
      <w:r w:rsidR="00A3771A">
        <w:br/>
      </w:r>
      <w:r w:rsidRPr="0083685A">
        <w:t xml:space="preserve">lenia, podwyższenia lub obniżenia, w terminie nie krótszym niż 14 dni od dnia doręczenia wezwania, podając </w:t>
      </w:r>
      <w:proofErr w:type="spellStart"/>
      <w:r w:rsidRPr="0083685A">
        <w:t>jednocześ</w:t>
      </w:r>
      <w:proofErr w:type="spellEnd"/>
      <w:r w:rsidR="00F53EFA">
        <w:t>-</w:t>
      </w:r>
      <w:r w:rsidRPr="0083685A">
        <w:t>nie wartość według własnej, wstępnej oceny. Jeżeli nabywca, pomimo wezwania, nie określił wartości lub podał wartość nieodpowiadającą wartości rynkowej, naczelnik urzędu skarbowego dokona jej określenia z uwzględnieniem opinii bieg</w:t>
      </w:r>
      <w:r w:rsidR="00A3771A">
        <w:t>-</w:t>
      </w:r>
      <w:r w:rsidR="00A3771A">
        <w:br/>
      </w:r>
      <w:proofErr w:type="spellStart"/>
      <w:r w:rsidRPr="0083685A">
        <w:t>łego</w:t>
      </w:r>
      <w:proofErr w:type="spellEnd"/>
      <w:r w:rsidRPr="0083685A">
        <w:t xml:space="preserve"> lub przedłożonej przez nabywcę wyceny rzeczoznawcy. Jeżeli organ podatkowy powoła biegłego, a wartość określ</w:t>
      </w:r>
      <w:r w:rsidRPr="0083685A">
        <w:t>o</w:t>
      </w:r>
      <w:r w:rsidRPr="0083685A">
        <w:t>na z uwzględnieniem jego opinii różni się o więcej niż 33% od wartości podanej przez nabywcę, koszty opinii biegłego ponosi nabywca.</w:t>
      </w:r>
    </w:p>
    <w:p w:rsidR="00902D7A" w:rsidRPr="0083685A" w:rsidRDefault="00902D7A" w:rsidP="00902D7A">
      <w:pPr>
        <w:pStyle w:val="USTustnpkodeksu"/>
      </w:pPr>
      <w:r w:rsidRPr="0083685A">
        <w:t>5. Przepis ust. 4 stosuje się odpowiednio, jeżeli kilku nabywców podało różne wartości tej samej rzeczy lub prawa majątkowego.</w:t>
      </w:r>
    </w:p>
    <w:p w:rsidR="00902D7A" w:rsidRPr="00A3771A" w:rsidRDefault="00902D7A" w:rsidP="00A3771A">
      <w:pPr>
        <w:pStyle w:val="USTustnpkodeksu"/>
        <w:spacing w:before="240"/>
        <w:rPr>
          <w:bCs w:val="0"/>
        </w:rPr>
      </w:pPr>
      <w:r w:rsidRPr="0083685A">
        <w:t>6. (uch</w:t>
      </w:r>
      <w:r w:rsidRPr="00A3771A">
        <w:rPr>
          <w:bCs w:val="0"/>
        </w:rPr>
        <w:t>ylony)</w:t>
      </w:r>
    </w:p>
    <w:p w:rsidR="00902D7A" w:rsidRPr="00A3771A" w:rsidRDefault="00902D7A" w:rsidP="00A3771A">
      <w:pPr>
        <w:pStyle w:val="USTustnpkodeksu"/>
        <w:spacing w:before="240"/>
        <w:rPr>
          <w:bCs w:val="0"/>
        </w:rPr>
      </w:pPr>
      <w:r w:rsidRPr="00A3771A">
        <w:rPr>
          <w:bCs w:val="0"/>
        </w:rPr>
        <w:t>7. (uchylony)</w:t>
      </w:r>
    </w:p>
    <w:p w:rsidR="00902D7A" w:rsidRPr="00A3771A" w:rsidRDefault="00902D7A" w:rsidP="00A3771A">
      <w:pPr>
        <w:pStyle w:val="USTustnpkodeksu"/>
        <w:spacing w:before="240"/>
        <w:rPr>
          <w:bCs w:val="0"/>
        </w:rPr>
      </w:pPr>
      <w:r w:rsidRPr="00A3771A">
        <w:rPr>
          <w:bCs w:val="0"/>
        </w:rPr>
        <w:t>8. (uchylony)</w:t>
      </w:r>
    </w:p>
    <w:p w:rsidR="00902D7A" w:rsidRPr="0083685A" w:rsidRDefault="00902D7A" w:rsidP="00A3771A">
      <w:pPr>
        <w:pStyle w:val="USTustnpkodeksu"/>
        <w:spacing w:before="240"/>
      </w:pPr>
      <w:r w:rsidRPr="00A3771A">
        <w:rPr>
          <w:bCs w:val="0"/>
        </w:rPr>
        <w:t>9. (uchylo</w:t>
      </w:r>
      <w:r w:rsidRPr="0083685A">
        <w:t>ny)</w:t>
      </w:r>
    </w:p>
    <w:p w:rsidR="00902D7A" w:rsidRPr="00902D7A" w:rsidRDefault="00902D7A" w:rsidP="00902D7A">
      <w:pPr>
        <w:pStyle w:val="ARTartustawynprozporzdzenia"/>
      </w:pPr>
      <w:r w:rsidRPr="0083685A">
        <w:rPr>
          <w:rStyle w:val="Ppogrubienie"/>
        </w:rPr>
        <w:t>Art. 9.</w:t>
      </w:r>
      <w:r w:rsidRPr="00902D7A">
        <w:t> 1. Opodatkowaniu podlega nabycie przez nabywcę, od jednej osoby, własności rzeczy i praw majątkowych o czystej wartości przekraczającej:</w:t>
      </w:r>
    </w:p>
    <w:p w:rsidR="00902D7A" w:rsidRPr="0083685A" w:rsidRDefault="00902D7A" w:rsidP="00902D7A">
      <w:pPr>
        <w:pStyle w:val="PKTpunkt"/>
      </w:pPr>
      <w:r w:rsidRPr="0083685A">
        <w:t>1)</w:t>
      </w:r>
      <w:r w:rsidRPr="0083685A">
        <w:tab/>
        <w:t>9637 zł – jeżeli nabywcą jest osoba zaliczona do I grupy podatkowej;</w:t>
      </w:r>
    </w:p>
    <w:p w:rsidR="00902D7A" w:rsidRPr="0083685A" w:rsidRDefault="00902D7A" w:rsidP="00902D7A">
      <w:pPr>
        <w:pStyle w:val="PKTpunkt"/>
      </w:pPr>
      <w:r w:rsidRPr="0083685A">
        <w:t>2)</w:t>
      </w:r>
      <w:r w:rsidRPr="0083685A">
        <w:tab/>
        <w:t>7276 zł – jeżeli nabywcą jest osoba zaliczona do II grupy podatkowej;</w:t>
      </w:r>
    </w:p>
    <w:p w:rsidR="00902D7A" w:rsidRPr="0083685A" w:rsidRDefault="00902D7A" w:rsidP="00902D7A">
      <w:pPr>
        <w:pStyle w:val="PKTpunkt"/>
      </w:pPr>
      <w:r w:rsidRPr="0083685A">
        <w:t>3)</w:t>
      </w:r>
      <w:r w:rsidRPr="0083685A">
        <w:tab/>
        <w:t>4902 zł – jeżeli nabywcą jest osoba zaliczona do III grupy podatkowej.</w:t>
      </w:r>
    </w:p>
    <w:p w:rsidR="00902D7A" w:rsidRPr="00A3771A" w:rsidRDefault="00902D7A" w:rsidP="00A3771A">
      <w:pPr>
        <w:pStyle w:val="USTustnpkodeksu"/>
        <w:spacing w:before="240"/>
        <w:rPr>
          <w:bCs w:val="0"/>
        </w:rPr>
      </w:pPr>
      <w:r w:rsidRPr="0083685A">
        <w:t>2. Jeżeli nabycie własności rzeczy i praw majątkowych od tej samej osoby następuje więcej niż jeden raz, do wartości rzeczy i praw majątkowych ostatnio nabytych dolicza się wartość rzeczy i praw majątkowych nabytych od tej osoby lub po tej samej osobie w okresie 5 lat poprzedzających rok, w którym nastąpiło ostatnie nabycie. Od podatku obliczonego od łącznej wa</w:t>
      </w:r>
      <w:r w:rsidRPr="00A3771A">
        <w:rPr>
          <w:bCs w:val="0"/>
        </w:rPr>
        <w:t>rtości nabytych rzeczy i praw majątkowych potrąca się podatek przypadający od opodatkowanych poprzednio nabytych rzeczy i praw majątkowych. Wynikająca z obliczenia nadwyżka podatku nie podlega ani zaliczeniu na poczet innych podatków, ani zwrotowi. Nabywcy obowiązani są w zeznaniu podatkowym wymienić rzeczy i prawa majątkowe nabyte w podanym wyżej okresie.</w:t>
      </w:r>
    </w:p>
    <w:p w:rsidR="00902D7A" w:rsidRPr="00A3771A" w:rsidRDefault="00902D7A" w:rsidP="00A3771A">
      <w:pPr>
        <w:pStyle w:val="USTustnpkodeksu"/>
        <w:spacing w:before="240"/>
        <w:rPr>
          <w:bCs w:val="0"/>
        </w:rPr>
      </w:pPr>
      <w:r w:rsidRPr="00A3771A">
        <w:rPr>
          <w:bCs w:val="0"/>
        </w:rPr>
        <w:t>3. (uchylony)</w:t>
      </w:r>
    </w:p>
    <w:p w:rsidR="00902D7A" w:rsidRPr="0083685A" w:rsidRDefault="00902D7A" w:rsidP="00A3771A">
      <w:pPr>
        <w:pStyle w:val="USTustnpkodeksu"/>
        <w:spacing w:before="240"/>
      </w:pPr>
      <w:r w:rsidRPr="00A3771A">
        <w:rPr>
          <w:bCs w:val="0"/>
        </w:rPr>
        <w:t>4. W przypadku nabycia tytułem polecenia za zbywcę uznaje się odpowiednio darczyńcę lub spadkodawcę. W przypadku gdy darcz</w:t>
      </w:r>
      <w:r w:rsidRPr="0083685A">
        <w:t>yńca nakłada na obdarowanego tytułem polecenia obowiązek przeniesienia własności rzeczy lub przeniesienia (ustanowienia) praw na rzecz darczyńcy, za zbywcę uważa się obdarowanego.</w:t>
      </w:r>
    </w:p>
    <w:p w:rsidR="00902D7A" w:rsidRPr="0083685A" w:rsidRDefault="00902D7A" w:rsidP="00902D7A">
      <w:pPr>
        <w:pStyle w:val="ARTartustawynprozporzdzenia"/>
      </w:pPr>
      <w:r w:rsidRPr="0083685A">
        <w:rPr>
          <w:rStyle w:val="Ppogrubienie"/>
        </w:rPr>
        <w:t>Art. 10.</w:t>
      </w:r>
      <w:r w:rsidRPr="0083685A">
        <w:t> (uchylony)</w:t>
      </w:r>
    </w:p>
    <w:p w:rsidR="00902D7A" w:rsidRPr="0083685A" w:rsidRDefault="00902D7A" w:rsidP="00902D7A">
      <w:pPr>
        <w:pStyle w:val="ARTartustawynprozporzdzenia"/>
      </w:pPr>
      <w:r w:rsidRPr="0083685A">
        <w:rPr>
          <w:rStyle w:val="Ppogrubienie"/>
        </w:rPr>
        <w:t>Art. 11.</w:t>
      </w:r>
      <w:r w:rsidRPr="0083685A">
        <w:t> Jeżeli na skutek przyjęcia spadku lub darowizny następuje zwolnienie nabywcy z zobowiązania albo jego wygaśnięcie, wartość tego zobowiązania wlicza się do podstawy opodatkowania.</w:t>
      </w:r>
    </w:p>
    <w:p w:rsidR="00902D7A" w:rsidRPr="0083685A" w:rsidRDefault="00902D7A" w:rsidP="00902D7A">
      <w:pPr>
        <w:pStyle w:val="ARTartustawynprozporzdzenia"/>
      </w:pPr>
      <w:r w:rsidRPr="0083685A">
        <w:rPr>
          <w:rStyle w:val="Ppogrubienie"/>
        </w:rPr>
        <w:t>Art. 12.</w:t>
      </w:r>
      <w:r w:rsidRPr="0083685A">
        <w:t> Jeżeli przedmiotem nabycia jest prawo majątkowe polegające na obowiązku świadczeń powtarzających się na rzecz nabywcy, a wartość tego prawa nie może być ustalona w chwili powstania obowiązku podatkowego, podstawę opodatkowania ustala się w miarę wykonywania tych świadczeń. Naczelnik urzędu skarbowego może jednak za zgodą podatnika przyjąć za podstawę opodatkowania prawdopodobną wartość świadczeń powtarzających się za cały czas trwania obowiązku tych świadczeń.</w:t>
      </w:r>
    </w:p>
    <w:p w:rsidR="00902D7A" w:rsidRPr="00902D7A" w:rsidRDefault="00902D7A" w:rsidP="00902D7A">
      <w:pPr>
        <w:pStyle w:val="ARTartustawynprozporzdzenia"/>
      </w:pPr>
      <w:r w:rsidRPr="0083685A">
        <w:rPr>
          <w:rStyle w:val="Ppogrubienie"/>
        </w:rPr>
        <w:t>Art. 13.</w:t>
      </w:r>
      <w:r w:rsidRPr="00902D7A">
        <w:t> 1. Wartość świadczeń powtarzających się przyjmuje się do podstawy opodatkowania w wysokości rocznego świadczenia pomnożonego:</w:t>
      </w:r>
    </w:p>
    <w:p w:rsidR="00902D7A" w:rsidRPr="0083685A" w:rsidRDefault="00902D7A" w:rsidP="00902D7A">
      <w:pPr>
        <w:pStyle w:val="PKTpunkt"/>
      </w:pPr>
      <w:r w:rsidRPr="0083685A">
        <w:t>1)</w:t>
      </w:r>
      <w:r w:rsidRPr="0083685A">
        <w:tab/>
        <w:t>w razie ustanowienia świadczeń na czas określony co do liczby lat lub ich części – przez liczbę lat lub ich części;</w:t>
      </w:r>
    </w:p>
    <w:p w:rsidR="00902D7A" w:rsidRPr="0083685A" w:rsidRDefault="00902D7A" w:rsidP="00902D7A">
      <w:pPr>
        <w:pStyle w:val="PKTpunkt"/>
      </w:pPr>
      <w:r w:rsidRPr="0083685A">
        <w:t>2)</w:t>
      </w:r>
      <w:r w:rsidRPr="0083685A">
        <w:tab/>
        <w:t>w pozostałych przypadkach, w tym w razie ustanowienia świadczeń na czas nieokreślony – przez 10 lat.</w:t>
      </w:r>
    </w:p>
    <w:p w:rsidR="00902D7A" w:rsidRPr="00A3771A" w:rsidRDefault="00902D7A" w:rsidP="00A3771A">
      <w:pPr>
        <w:pStyle w:val="USTustnpkodeksu"/>
        <w:spacing w:before="240"/>
        <w:rPr>
          <w:bCs w:val="0"/>
        </w:rPr>
      </w:pPr>
      <w:r w:rsidRPr="0083685A">
        <w:t>2. Przepisy</w:t>
      </w:r>
      <w:r w:rsidRPr="00A3771A">
        <w:rPr>
          <w:bCs w:val="0"/>
        </w:rPr>
        <w:t xml:space="preserve"> ust. 1 stosuje się odpowiednio do obliczenia wartości prawa użytkowania i służebności.</w:t>
      </w:r>
    </w:p>
    <w:p w:rsidR="00902D7A" w:rsidRPr="0083685A" w:rsidRDefault="00902D7A" w:rsidP="00A3771A">
      <w:pPr>
        <w:pStyle w:val="USTustnpkodeksu"/>
        <w:spacing w:before="240"/>
      </w:pPr>
      <w:r w:rsidRPr="00A3771A">
        <w:rPr>
          <w:bCs w:val="0"/>
        </w:rPr>
        <w:t>3. Roczną wartość użytkowania i sł</w:t>
      </w:r>
      <w:r w:rsidRPr="0083685A">
        <w:t>użebności ustala się w wysokości 4% wartości rzeczy oddanej w użytkowanie lub obciążonej służebnością.</w:t>
      </w:r>
    </w:p>
    <w:p w:rsidR="00902D7A" w:rsidRPr="0083685A" w:rsidRDefault="00902D7A" w:rsidP="00902D7A">
      <w:pPr>
        <w:pStyle w:val="ROZDZODDZOZNoznaczenierozdziauluboddziau"/>
      </w:pPr>
      <w:r w:rsidRPr="0083685A">
        <w:t>Rozdział 4</w:t>
      </w:r>
    </w:p>
    <w:p w:rsidR="00902D7A" w:rsidRPr="0083685A" w:rsidRDefault="00902D7A" w:rsidP="00902D7A">
      <w:pPr>
        <w:pStyle w:val="ROZDZODDZPRZEDMprzedmiotregulacjirozdziauluboddziau"/>
      </w:pPr>
      <w:r w:rsidRPr="0083685A">
        <w:t>Wysokość podatku</w:t>
      </w:r>
    </w:p>
    <w:p w:rsidR="00902D7A" w:rsidRPr="0083685A" w:rsidRDefault="00902D7A" w:rsidP="00902D7A">
      <w:pPr>
        <w:pStyle w:val="ARTartustawynprozporzdzenia"/>
      </w:pPr>
      <w:r w:rsidRPr="0083685A">
        <w:rPr>
          <w:rStyle w:val="Ppogrubienie"/>
        </w:rPr>
        <w:t>Art. 14.</w:t>
      </w:r>
      <w:r w:rsidRPr="0083685A">
        <w:t> 1. Wysokość podatku ustala się w zależności od grupy podatkowej, do której zaliczony jest nabywca.</w:t>
      </w:r>
    </w:p>
    <w:p w:rsidR="00902D7A" w:rsidRPr="00A3771A" w:rsidRDefault="00902D7A" w:rsidP="00A3771A">
      <w:pPr>
        <w:pStyle w:val="USTustnpkodeksu"/>
        <w:spacing w:before="200"/>
        <w:rPr>
          <w:bCs w:val="0"/>
        </w:rPr>
      </w:pPr>
      <w:r w:rsidRPr="0083685A">
        <w:t>2. Zaliczenie d</w:t>
      </w:r>
      <w:r w:rsidRPr="00A3771A">
        <w:rPr>
          <w:bCs w:val="0"/>
        </w:rPr>
        <w:t>o grupy podatkowej następuje według osobistego stosunku nabywcy do osoby, od której lub po której zostały nabyte rzeczy i prawa majątkowe.</w:t>
      </w:r>
    </w:p>
    <w:p w:rsidR="00902D7A" w:rsidRPr="00902D7A" w:rsidRDefault="00902D7A" w:rsidP="00A3771A">
      <w:pPr>
        <w:pStyle w:val="USTustnpkodeksu"/>
        <w:spacing w:before="200"/>
      </w:pPr>
      <w:r w:rsidRPr="00A3771A">
        <w:rPr>
          <w:bCs w:val="0"/>
        </w:rPr>
        <w:t>3. Do poszczegó</w:t>
      </w:r>
      <w:r w:rsidRPr="0083685A">
        <w:t>lnych grup podatkowych zalicza się:</w:t>
      </w:r>
    </w:p>
    <w:p w:rsidR="00902D7A" w:rsidRPr="0083685A" w:rsidRDefault="00902D7A" w:rsidP="00902D7A">
      <w:pPr>
        <w:pStyle w:val="PKTpunkt"/>
      </w:pPr>
      <w:r w:rsidRPr="0083685A">
        <w:t>1)</w:t>
      </w:r>
      <w:r w:rsidRPr="0083685A">
        <w:tab/>
        <w:t>do grupy I – małżonka, zstępnych, wstępnych, pasierba, zięcia, synową, rodzeństwo, ojczyma, macochę i teściów;</w:t>
      </w:r>
    </w:p>
    <w:p w:rsidR="00902D7A" w:rsidRPr="0083685A" w:rsidRDefault="00902D7A" w:rsidP="00902D7A">
      <w:pPr>
        <w:pStyle w:val="PKTpunkt"/>
      </w:pPr>
      <w:r w:rsidRPr="0083685A">
        <w:t>2)</w:t>
      </w:r>
      <w:r w:rsidRPr="0083685A">
        <w:tab/>
        <w:t>do grupy II – zstępnych rodzeństwa, rodzeństwo rodziców, zstępnych i małżonków pasierbów, małżonków rodze</w:t>
      </w:r>
      <w:r w:rsidRPr="0083685A">
        <w:t>ń</w:t>
      </w:r>
      <w:r w:rsidRPr="0083685A">
        <w:t>stwa i rodzeństwo małżonków, małżonków rodzeństwa małżonków, małżonków innych zstępnych;</w:t>
      </w:r>
    </w:p>
    <w:p w:rsidR="00902D7A" w:rsidRPr="0083685A" w:rsidRDefault="00902D7A" w:rsidP="00902D7A">
      <w:pPr>
        <w:pStyle w:val="PKTpunkt"/>
      </w:pPr>
      <w:r w:rsidRPr="0083685A">
        <w:t>3)</w:t>
      </w:r>
      <w:r w:rsidRPr="0083685A">
        <w:tab/>
        <w:t>do grupy III – innych nabywców.</w:t>
      </w:r>
    </w:p>
    <w:p w:rsidR="00902D7A" w:rsidRPr="00A3771A" w:rsidRDefault="00902D7A" w:rsidP="00A3771A">
      <w:pPr>
        <w:pStyle w:val="USTustnpkodeksu"/>
        <w:spacing w:before="200"/>
        <w:rPr>
          <w:bCs w:val="0"/>
        </w:rPr>
      </w:pPr>
      <w:r w:rsidRPr="0083685A">
        <w:t>4. Za rodziców w rozumieniu ustawy uważa się również przysposabiających, a za zstępnych także przysposobionych i ich zstępnyc</w:t>
      </w:r>
      <w:r w:rsidRPr="00A3771A">
        <w:rPr>
          <w:bCs w:val="0"/>
        </w:rPr>
        <w:t>h.</w:t>
      </w:r>
    </w:p>
    <w:p w:rsidR="00902D7A" w:rsidRPr="0083685A" w:rsidRDefault="00902D7A" w:rsidP="00A3771A">
      <w:pPr>
        <w:pStyle w:val="USTustnpkodeksu"/>
        <w:spacing w:before="200"/>
      </w:pPr>
      <w:r w:rsidRPr="00A3771A">
        <w:rPr>
          <w:bCs w:val="0"/>
        </w:rPr>
        <w:t>5. (uchylo</w:t>
      </w:r>
      <w:r w:rsidRPr="0083685A">
        <w:t>ny)</w:t>
      </w:r>
    </w:p>
    <w:p w:rsidR="00902D7A" w:rsidRPr="0083685A" w:rsidRDefault="00902D7A" w:rsidP="004E718C">
      <w:pPr>
        <w:pStyle w:val="ARTartustawynprozporzdzenia"/>
        <w:spacing w:after="120"/>
      </w:pPr>
      <w:r w:rsidRPr="0083685A">
        <w:rPr>
          <w:rStyle w:val="Ppogrubienie"/>
        </w:rPr>
        <w:t>Art. 15.</w:t>
      </w:r>
      <w:r w:rsidRPr="0083685A">
        <w:t> 1. Podatek oblicza się od nadwyżki podstawy opodatkowania ponad kwotę wolną od podatku, według nast</w:t>
      </w:r>
      <w:r w:rsidRPr="0083685A">
        <w:t>ę</w:t>
      </w:r>
      <w:r w:rsidRPr="0083685A">
        <w:t xml:space="preserve">pujących </w:t>
      </w:r>
      <w:proofErr w:type="spellStart"/>
      <w:r w:rsidRPr="0083685A">
        <w:t>skal</w:t>
      </w:r>
      <w:proofErr w:type="spellEnd"/>
      <w:r w:rsidRPr="0083685A">
        <w:t>:</w:t>
      </w: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260"/>
        <w:gridCol w:w="1260"/>
        <w:gridCol w:w="5400"/>
      </w:tblGrid>
      <w:tr w:rsidR="00902D7A" w:rsidRPr="00154886" w:rsidTr="00A3771A">
        <w:trPr>
          <w:trHeight w:val="357"/>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Kwoty nadwyżki w zł</w:t>
            </w:r>
          </w:p>
        </w:tc>
        <w:tc>
          <w:tcPr>
            <w:tcW w:w="5400" w:type="dxa"/>
            <w:vMerge w:val="restart"/>
            <w:tcBorders>
              <w:top w:val="single" w:sz="4" w:space="0" w:color="auto"/>
              <w:left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Podatek wynosi</w:t>
            </w:r>
          </w:p>
        </w:tc>
      </w:tr>
      <w:tr w:rsidR="00902D7A" w:rsidRPr="00154886" w:rsidTr="00A3771A">
        <w:trPr>
          <w:trHeight w:val="413"/>
          <w:jc w:val="center"/>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ponad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do</w:t>
            </w:r>
          </w:p>
        </w:tc>
        <w:tc>
          <w:tcPr>
            <w:tcW w:w="5400" w:type="dxa"/>
            <w:vMerge/>
            <w:tcBorders>
              <w:left w:val="single" w:sz="4" w:space="0" w:color="auto"/>
              <w:bottom w:val="single" w:sz="4" w:space="0" w:color="auto"/>
              <w:right w:val="single" w:sz="4" w:space="0" w:color="auto"/>
            </w:tcBorders>
            <w:shd w:val="clear" w:color="auto" w:fill="auto"/>
          </w:tcPr>
          <w:p w:rsidR="00902D7A" w:rsidRPr="00154886" w:rsidRDefault="00902D7A" w:rsidP="00902D7A"/>
        </w:tc>
      </w:tr>
      <w:tr w:rsidR="00902D7A" w:rsidRPr="00154886" w:rsidTr="00A3771A">
        <w:trPr>
          <w:trHeight w:val="413"/>
          <w:jc w:val="center"/>
        </w:trPr>
        <w:tc>
          <w:tcPr>
            <w:tcW w:w="7920" w:type="dxa"/>
            <w:gridSpan w:val="3"/>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r w:rsidRPr="00154886">
              <w:t>1) od nabywców zaliczonych do I grupy podatkowej</w:t>
            </w:r>
          </w:p>
        </w:tc>
      </w:tr>
      <w:tr w:rsidR="00902D7A" w:rsidRPr="00154886" w:rsidTr="00A3771A">
        <w:trPr>
          <w:trHeight w:val="418"/>
          <w:jc w:val="center"/>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154886" w:rsidRDefault="00902D7A" w:rsidP="00902D7A"/>
        </w:tc>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10 278</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3%</w:t>
            </w:r>
          </w:p>
        </w:tc>
      </w:tr>
      <w:tr w:rsidR="00902D7A" w:rsidRPr="00154886" w:rsidTr="00A3771A">
        <w:trPr>
          <w:trHeight w:val="413"/>
          <w:jc w:val="center"/>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10 278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20 556</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r w:rsidRPr="00154886">
              <w:t>308 zł 30 gr i 5% nadwyżki ponad 10 278 zł</w:t>
            </w:r>
          </w:p>
        </w:tc>
      </w:tr>
      <w:tr w:rsidR="00902D7A" w:rsidRPr="00154886" w:rsidTr="00A3771A">
        <w:trPr>
          <w:trHeight w:val="413"/>
          <w:jc w:val="center"/>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20 556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154886" w:rsidRDefault="00902D7A" w:rsidP="00902D7A"/>
        </w:tc>
        <w:tc>
          <w:tcPr>
            <w:tcW w:w="540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r w:rsidRPr="00154886">
              <w:t>822 zł 20 gr i 7% nadwyżki ponad 20 556 zł</w:t>
            </w:r>
          </w:p>
        </w:tc>
      </w:tr>
      <w:tr w:rsidR="00902D7A" w:rsidRPr="00154886" w:rsidTr="00A3771A">
        <w:trPr>
          <w:trHeight w:val="413"/>
          <w:jc w:val="center"/>
        </w:trPr>
        <w:tc>
          <w:tcPr>
            <w:tcW w:w="7920" w:type="dxa"/>
            <w:gridSpan w:val="3"/>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r w:rsidRPr="00154886">
              <w:t>2) od nabywców zaliczonych do II grupy podatkowej</w:t>
            </w:r>
          </w:p>
        </w:tc>
      </w:tr>
      <w:tr w:rsidR="00902D7A" w:rsidRPr="00154886" w:rsidTr="00A3771A">
        <w:trPr>
          <w:trHeight w:val="413"/>
          <w:jc w:val="center"/>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154886" w:rsidRDefault="00902D7A" w:rsidP="00902D7A"/>
        </w:tc>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10 278</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7%</w:t>
            </w:r>
          </w:p>
        </w:tc>
      </w:tr>
      <w:tr w:rsidR="00902D7A" w:rsidRPr="00154886" w:rsidTr="00A3771A">
        <w:trPr>
          <w:trHeight w:val="413"/>
          <w:jc w:val="center"/>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10 278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20 556</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r w:rsidRPr="00154886">
              <w:t>719 zł 50 gr i 9% od nadwyżki ponad 10 278 zł</w:t>
            </w:r>
          </w:p>
        </w:tc>
      </w:tr>
      <w:tr w:rsidR="00902D7A" w:rsidRPr="00154886" w:rsidTr="00A3771A">
        <w:trPr>
          <w:trHeight w:val="413"/>
          <w:jc w:val="center"/>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20 556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154886" w:rsidRDefault="00902D7A" w:rsidP="00902D7A"/>
        </w:tc>
        <w:tc>
          <w:tcPr>
            <w:tcW w:w="540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A3771A" w:rsidP="00902D7A">
            <w:r>
              <w:t>1</w:t>
            </w:r>
            <w:r w:rsidR="00902D7A" w:rsidRPr="00154886">
              <w:t>644 zł 50 gr</w:t>
            </w:r>
            <w:r w:rsidR="00902D7A" w:rsidRPr="00902D7A">
              <w:t xml:space="preserve"> i 12% od nadwyżki ponad 20 556 zł</w:t>
            </w:r>
          </w:p>
        </w:tc>
      </w:tr>
      <w:tr w:rsidR="00902D7A" w:rsidRPr="00154886" w:rsidTr="00A3771A">
        <w:trPr>
          <w:trHeight w:val="413"/>
          <w:jc w:val="center"/>
        </w:trPr>
        <w:tc>
          <w:tcPr>
            <w:tcW w:w="7920" w:type="dxa"/>
            <w:gridSpan w:val="3"/>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r w:rsidRPr="00154886">
              <w:t>3) od nabywców zaliczonych do III grupy podatkowej</w:t>
            </w:r>
          </w:p>
        </w:tc>
      </w:tr>
      <w:tr w:rsidR="00902D7A" w:rsidRPr="00154886" w:rsidTr="00A3771A">
        <w:trPr>
          <w:trHeight w:val="413"/>
          <w:jc w:val="center"/>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154886" w:rsidRDefault="00902D7A" w:rsidP="00902D7A"/>
        </w:tc>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10 278</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12%</w:t>
            </w:r>
          </w:p>
        </w:tc>
      </w:tr>
      <w:tr w:rsidR="00902D7A" w:rsidRPr="00154886" w:rsidTr="00A3771A">
        <w:trPr>
          <w:trHeight w:val="413"/>
          <w:jc w:val="center"/>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10 278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20 556</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A3771A" w:rsidP="00902D7A">
            <w:r>
              <w:t>1</w:t>
            </w:r>
            <w:r w:rsidR="00902D7A" w:rsidRPr="00154886">
              <w:t>233 zł 40 gr i 16% od nadwyżki ponad 10 278 zł</w:t>
            </w:r>
          </w:p>
        </w:tc>
      </w:tr>
      <w:tr w:rsidR="00902D7A" w:rsidRPr="00154886" w:rsidTr="00A3771A">
        <w:trPr>
          <w:trHeight w:val="418"/>
          <w:jc w:val="center"/>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902D7A" w:rsidP="00902D7A">
            <w:pPr>
              <w:pStyle w:val="TEKSTwTABELIWYRODKOWANYtekstwyrodkowanywpoziomie"/>
            </w:pPr>
            <w:r w:rsidRPr="00154886">
              <w:t>20 556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02D7A" w:rsidRPr="00154886" w:rsidRDefault="00902D7A" w:rsidP="00902D7A"/>
        </w:tc>
        <w:tc>
          <w:tcPr>
            <w:tcW w:w="5400" w:type="dxa"/>
            <w:tcBorders>
              <w:top w:val="single" w:sz="4" w:space="0" w:color="auto"/>
              <w:left w:val="single" w:sz="4" w:space="0" w:color="auto"/>
              <w:bottom w:val="single" w:sz="4" w:space="0" w:color="auto"/>
              <w:right w:val="single" w:sz="4" w:space="0" w:color="auto"/>
            </w:tcBorders>
            <w:shd w:val="clear" w:color="auto" w:fill="auto"/>
          </w:tcPr>
          <w:p w:rsidR="00902D7A" w:rsidRPr="00902D7A" w:rsidRDefault="00A3771A" w:rsidP="00902D7A">
            <w:r>
              <w:t>2</w:t>
            </w:r>
            <w:r w:rsidR="00902D7A" w:rsidRPr="00154886">
              <w:t>877 zł 90 gr i 20% od nadwyżki ponad 20 556 zł</w:t>
            </w:r>
          </w:p>
        </w:tc>
      </w:tr>
    </w:tbl>
    <w:p w:rsidR="00902D7A" w:rsidRPr="0083685A" w:rsidRDefault="00902D7A" w:rsidP="004E718C">
      <w:pPr>
        <w:pStyle w:val="USTustnpkodeksu"/>
        <w:spacing w:before="240"/>
      </w:pPr>
      <w:r w:rsidRPr="0083685A">
        <w:t>2. Nabycie własności w drodze zasiedzenia podlega opodatkowaniu w wysokości 7% podstawy opodatkowania; art. 9 ust. 1 nie ma w tym wypadku zastosowania.</w:t>
      </w:r>
    </w:p>
    <w:p w:rsidR="00902D7A" w:rsidRPr="004E718C" w:rsidRDefault="00902D7A" w:rsidP="004E718C">
      <w:pPr>
        <w:pStyle w:val="USTustnpkodeksu"/>
        <w:spacing w:before="240"/>
        <w:rPr>
          <w:bCs w:val="0"/>
        </w:rPr>
      </w:pPr>
      <w:r w:rsidRPr="004E718C">
        <w:rPr>
          <w:bCs w:val="0"/>
        </w:rPr>
        <w:t>3. Przy ustalaniu wysokości podatku przyjmuje się kwoty wartości rzeczy i praw majątkowych określone w art. 4 ust. 1 pkt 5 i w art. 9 ust. 1 oraz skale podatkowe określone w ust. 1 obowiązujące w dniu powstania obowiązku podatk</w:t>
      </w:r>
      <w:r w:rsidRPr="004E718C">
        <w:rPr>
          <w:bCs w:val="0"/>
        </w:rPr>
        <w:t>o</w:t>
      </w:r>
      <w:r w:rsidRPr="004E718C">
        <w:rPr>
          <w:bCs w:val="0"/>
        </w:rPr>
        <w:t>wego, z zastrzeżeniem ust. 4.</w:t>
      </w:r>
    </w:p>
    <w:p w:rsidR="00902D7A" w:rsidRPr="0083685A" w:rsidRDefault="00902D7A" w:rsidP="00902D7A">
      <w:pPr>
        <w:pStyle w:val="USTustnpkodeksu"/>
      </w:pPr>
      <w:r w:rsidRPr="0083685A">
        <w:t>4. Nabycie własności rzeczy lub praw majątkowych w drodze darowizny lub polecenia darczyńcy podlega opoda</w:t>
      </w:r>
      <w:r w:rsidRPr="0083685A">
        <w:t>t</w:t>
      </w:r>
      <w:r w:rsidRPr="0083685A">
        <w:t>kowaniu według stawki 20%, jeżeli obowiązek podatkowy powstał wskutek powołania się podatnika przed organem p</w:t>
      </w:r>
      <w:r w:rsidRPr="0083685A">
        <w:t>o</w:t>
      </w:r>
      <w:r w:rsidRPr="0083685A">
        <w:t>datkowym lub organem kontroli skarbowej w toku czynności sprawdzających, postępowania podatkowego, kontroli p</w:t>
      </w:r>
      <w:r w:rsidRPr="0083685A">
        <w:t>o</w:t>
      </w:r>
      <w:r w:rsidRPr="0083685A">
        <w:t>datkowej lub postępowania kontrolnego na okoliczność dokonania tej darowizny, a należny podatek od tego nabycia nie został zapłacony.</w:t>
      </w:r>
    </w:p>
    <w:p w:rsidR="00902D7A" w:rsidRPr="00902D7A" w:rsidRDefault="00902D7A" w:rsidP="00902D7A">
      <w:pPr>
        <w:pStyle w:val="ARTartustawynprozporzdzenia"/>
      </w:pPr>
      <w:r w:rsidRPr="0083685A">
        <w:rPr>
          <w:rStyle w:val="Ppogrubienie"/>
        </w:rPr>
        <w:t>Art. 16.</w:t>
      </w:r>
      <w:r w:rsidRPr="00902D7A">
        <w:t> 1.</w:t>
      </w:r>
      <w:r w:rsidRPr="00902D7A">
        <w:rPr>
          <w:rStyle w:val="Odwoanieprzypisudolnego"/>
        </w:rPr>
        <w:footnoteReference w:id="12"/>
      </w:r>
      <w:r w:rsidRPr="00902D7A">
        <w:rPr>
          <w:rStyle w:val="IGindeksgrny"/>
        </w:rPr>
        <w:t>)</w:t>
      </w:r>
      <w:r w:rsidRPr="00902D7A">
        <w:t xml:space="preserve"> W przypadku nabycia własności (współwłasności) budynku mieszkalnego lub lokalu mieszkalnego st</w:t>
      </w:r>
      <w:r w:rsidRPr="00902D7A">
        <w:t>a</w:t>
      </w:r>
      <w:r w:rsidRPr="00902D7A">
        <w:t>nowiącego odrębną nieruchomość, spółdzielczego własnościowego prawa do lokalu mieszkalnego lub udziału w takim prawie, spółdzielczego prawa do domu jednorodzinnego albo udziału w takim prawie:</w:t>
      </w:r>
    </w:p>
    <w:p w:rsidR="00902D7A" w:rsidRPr="0083685A" w:rsidRDefault="00902D7A" w:rsidP="00902D7A">
      <w:pPr>
        <w:pStyle w:val="PKTpunkt"/>
      </w:pPr>
      <w:r w:rsidRPr="0083685A">
        <w:t>1)</w:t>
      </w:r>
      <w:r w:rsidRPr="0083685A">
        <w:tab/>
        <w:t>w drodze dziedziczenia, zapisu zwykłego, zapisu windykacyjnego, dalszego zapisu, polecenia testamentowego, d</w:t>
      </w:r>
      <w:r w:rsidRPr="0083685A">
        <w:t>a</w:t>
      </w:r>
      <w:r w:rsidRPr="0083685A">
        <w:t>rowizny lub polecenia darczyńcy przez osoby zaliczane do I grupy podatkowej,</w:t>
      </w:r>
    </w:p>
    <w:p w:rsidR="00902D7A" w:rsidRPr="0083685A" w:rsidRDefault="00902D7A" w:rsidP="00902D7A">
      <w:pPr>
        <w:pStyle w:val="PKTpunkt"/>
      </w:pPr>
      <w:r w:rsidRPr="0083685A">
        <w:t>2)</w:t>
      </w:r>
      <w:r w:rsidRPr="0083685A">
        <w:tab/>
        <w:t>w drodze dziedziczenia, zapisu zwykłego, zapisu windykacyjnego, dalszego zapisu lub polecenia testamentowego przez osoby zaliczane do II grupy podatkowej,</w:t>
      </w:r>
    </w:p>
    <w:p w:rsidR="00902D7A" w:rsidRPr="00902D7A" w:rsidRDefault="00902D7A" w:rsidP="00902D7A">
      <w:pPr>
        <w:pStyle w:val="PKTpunkt"/>
      </w:pPr>
      <w:r w:rsidRPr="0083685A">
        <w:t>3)</w:t>
      </w:r>
      <w:r w:rsidRPr="0083685A">
        <w:tab/>
        <w:t>w drodze dziedziczenia, zapisu zwykłego, zapisu windykacyjnego, dalszego zapisu lub polecenia testamentowego przez osoby zaliczane do III grupy podatkowej, które sprawowały opiekę nad wymagającym takiej opieki spadk</w:t>
      </w:r>
      <w:r w:rsidRPr="0083685A">
        <w:t>o</w:t>
      </w:r>
      <w:r w:rsidRPr="0083685A">
        <w:t>dawcą, na podstawie pisemnej umowy z podpisem notarialnie poświadczonym, przez co najmniej dwa lata od dnia poświadczenia podpisów przez notariusza</w:t>
      </w:r>
    </w:p>
    <w:p w:rsidR="00902D7A" w:rsidRPr="0083685A" w:rsidRDefault="00902D7A" w:rsidP="00902D7A">
      <w:pPr>
        <w:pStyle w:val="CZWSPPKTczwsplnapunktw"/>
      </w:pPr>
      <w:r w:rsidRPr="0083685A">
        <w:t>– nie wlicza się do podstawy opodatkowania ich czystej wartości do łącznej wysokości nieprzekraczającej 110 m</w:t>
      </w:r>
      <w:r w:rsidRPr="0083685A">
        <w:rPr>
          <w:rStyle w:val="IGindeksgrny"/>
        </w:rPr>
        <w:t>2</w:t>
      </w:r>
      <w:r w:rsidRPr="0083685A">
        <w:t xml:space="preserve"> p</w:t>
      </w:r>
      <w:r w:rsidRPr="0083685A">
        <w:t>o</w:t>
      </w:r>
      <w:r w:rsidRPr="0083685A">
        <w:t>wierzchni użytkowej budynku lub lokalu. W przypadku nabycia części (udziału) budynku mieszkalnego lub lokalu albo udziału w spółdzielczym prawie do budynku mieszkalnego lub lokalu ulga przysługuje stosownie do wielkości udziału.</w:t>
      </w:r>
    </w:p>
    <w:p w:rsidR="00902D7A" w:rsidRPr="004E718C" w:rsidRDefault="00902D7A" w:rsidP="004E718C">
      <w:pPr>
        <w:pStyle w:val="USTustnpkodeksu"/>
        <w:spacing w:before="240"/>
        <w:rPr>
          <w:bCs w:val="0"/>
        </w:rPr>
      </w:pPr>
      <w:r w:rsidRPr="004E718C">
        <w:rPr>
          <w:bCs w:val="0"/>
        </w:rPr>
        <w:t>2. Ulga, o której mowa w ust. 1, przysługuje osobom, które łącznie spełniają następujące warunki:</w:t>
      </w:r>
    </w:p>
    <w:p w:rsidR="00902D7A" w:rsidRPr="0083685A" w:rsidRDefault="00902D7A" w:rsidP="00902D7A">
      <w:pPr>
        <w:pStyle w:val="PKTpunkt"/>
      </w:pPr>
      <w:r w:rsidRPr="0083685A">
        <w:t>1)</w:t>
      </w:r>
      <w:r w:rsidRPr="0083685A">
        <w:tab/>
        <w:t>spełniają wymogi określone w art. 4 ust. 4;</w:t>
      </w:r>
    </w:p>
    <w:p w:rsidR="00902D7A" w:rsidRPr="0083685A" w:rsidRDefault="00902D7A" w:rsidP="00902D7A">
      <w:pPr>
        <w:pStyle w:val="PKTpunkt"/>
      </w:pPr>
      <w:r w:rsidRPr="0083685A">
        <w:t>2)</w:t>
      </w:r>
      <w:r w:rsidRPr="0083685A">
        <w:tab/>
        <w:t>nie są właścicielami innego budynku mieszkalnego lub lokalu mieszkalnego stanowiącego odrębną nieruchomość bądź będąc nimi przeniosą własność budynku lub lokalu na rzecz zstępnych, Skarbu Państwa lub gminy w terminie 6 miesięcy od dnia złożenia zeznania podatkowego albo zawarcia umowy darowizny w formie aktu notarialnego;</w:t>
      </w:r>
    </w:p>
    <w:p w:rsidR="00902D7A" w:rsidRPr="0083685A" w:rsidRDefault="00902D7A" w:rsidP="00902D7A">
      <w:pPr>
        <w:pStyle w:val="PKTpunkt"/>
      </w:pPr>
      <w:r w:rsidRPr="0083685A">
        <w:t>3)</w:t>
      </w:r>
      <w:r w:rsidRPr="0083685A">
        <w:tab/>
        <w:t>nie przysługuje im spółdzielcze lokatorskie prawo do lokalu mieszkalnego, spółdzielcze własnościowe prawo do lokalu mieszkalnego lub wynikające z przydziału spółdzielni mieszkaniowej: prawo do domu jednorodzinnego lub prawo do lokalu w małym domu mieszkalnym, a w razie dysponowania tymi prawami przekażą je zstępnym lub przekażą do dyspozycji spółdzielni, w terminie 6 miesięcy od dnia złożenia zeznania podatkowego albo zawarcia umowy darowizny w formie aktu notarialnego;</w:t>
      </w:r>
    </w:p>
    <w:p w:rsidR="00902D7A" w:rsidRPr="0083685A" w:rsidRDefault="00902D7A" w:rsidP="00902D7A">
      <w:pPr>
        <w:pStyle w:val="PKTpunkt"/>
      </w:pPr>
      <w:r w:rsidRPr="0083685A">
        <w:t>4)</w:t>
      </w:r>
      <w:r w:rsidRPr="0083685A">
        <w:tab/>
        <w:t>nie są najemcami lokalu lub budynku lub będąc nimi rozwiążą umowę najmu w terminie 6 miesięcy od dnia złożenia zeznania podatkowego albo zawarcia umowy darowizny w formie aktu notarialnego;</w:t>
      </w:r>
    </w:p>
    <w:p w:rsidR="00902D7A" w:rsidRPr="00902D7A" w:rsidRDefault="00902D7A" w:rsidP="00902D7A">
      <w:pPr>
        <w:pStyle w:val="PKTpunkt"/>
      </w:pPr>
      <w:r w:rsidRPr="0083685A">
        <w:t>5)</w:t>
      </w:r>
      <w:r w:rsidRPr="0083685A">
        <w:tab/>
        <w:t>będą zamieszkiwać będąc zameldowanymi na pobyt stały w nabytym lokalu lub budynku i nie dokonają jego zbycia przez okres 5 lat:</w:t>
      </w:r>
    </w:p>
    <w:p w:rsidR="00902D7A" w:rsidRPr="0083685A" w:rsidRDefault="00902D7A" w:rsidP="00902D7A">
      <w:pPr>
        <w:pStyle w:val="LITlitera"/>
      </w:pPr>
      <w:r w:rsidRPr="0083685A">
        <w:t>a)</w:t>
      </w:r>
      <w:r w:rsidRPr="0083685A">
        <w:tab/>
        <w:t>od dnia złożenia zeznania podatkowego lub zawarcia umowy darowizny w formie aktu notarialnego – jeżeli w chwili złożenia zeznania lub zawarcia umowy darowizny nabywca mieszka i jest zameldowany na pobyt stały w nabytym lokalu lub budynku,</w:t>
      </w:r>
    </w:p>
    <w:p w:rsidR="00902D7A" w:rsidRPr="0083685A" w:rsidRDefault="00902D7A" w:rsidP="00902D7A">
      <w:pPr>
        <w:pStyle w:val="LITlitera"/>
      </w:pPr>
      <w:r w:rsidRPr="0083685A">
        <w:t>b)</w:t>
      </w:r>
      <w:r w:rsidRPr="0083685A">
        <w:tab/>
        <w:t>od dnia zamieszkania potwierdzonego zameldowaniem na pobyt stały w nabytym lokalu lub budynku – jeżeli nabywca zamieszka i dokona zameldowania na pobyt stały w ciągu roku od dnia złożenia zeznania podatkowego lub zawarcia umowy darowizny w formie aktu notarialnego.</w:t>
      </w:r>
    </w:p>
    <w:p w:rsidR="00902D7A" w:rsidRPr="0083685A" w:rsidRDefault="00902D7A" w:rsidP="00902D7A">
      <w:pPr>
        <w:pStyle w:val="USTustnpkodeksu"/>
      </w:pPr>
      <w:r w:rsidRPr="0083685A">
        <w:t>3. Jeżeli nabyty budynek lub lokal jest zajęty przez osoby trzecie, spełnienie warunków określonych w ust. 2 pkt 2–5</w:t>
      </w:r>
      <w:r w:rsidR="00DE1660">
        <w:t xml:space="preserve"> </w:t>
      </w:r>
      <w:r w:rsidRPr="0083685A">
        <w:t>może nastąpić w okresie 5 lat od dnia nabycia; w tym wypadku zawiesza się odpowiednio bieg terminu przedawnienia do dokonania wymiaru podatku.</w:t>
      </w:r>
    </w:p>
    <w:p w:rsidR="00902D7A" w:rsidRPr="0083685A" w:rsidRDefault="00902D7A" w:rsidP="00902D7A">
      <w:pPr>
        <w:pStyle w:val="USTustnpkodeksu"/>
      </w:pPr>
      <w:r w:rsidRPr="0083685A">
        <w:t>4. Za powierzchnię użytkową budynku (lokalu) w rozumieniu ustawy uważa się powierzchnię mierzoną po w</w:t>
      </w:r>
      <w:r w:rsidRPr="0083685A">
        <w:t>e</w:t>
      </w:r>
      <w:r w:rsidRPr="0083685A">
        <w:t>wnętrznej długości ścian pomieszczeń na wszystkich kondygnacjach (podziemnych i naziemnych, z wyjątkiem p</w:t>
      </w:r>
      <w:r w:rsidRPr="0083685A">
        <w:t>o</w:t>
      </w:r>
      <w:r w:rsidRPr="0083685A">
        <w:t>wierzchni piwnic i klatek schodowych oraz szybów dźwigów).</w:t>
      </w:r>
    </w:p>
    <w:p w:rsidR="00902D7A" w:rsidRPr="0083685A" w:rsidRDefault="00902D7A" w:rsidP="00902D7A">
      <w:pPr>
        <w:pStyle w:val="USTustnpkodeksu"/>
      </w:pPr>
      <w:r w:rsidRPr="0083685A">
        <w:t>5. Powierzchnie pomieszczeń lub ich części oraz część kondygnacji o wysokości w świetle od 1,40 m do 2,20 m zal</w:t>
      </w:r>
      <w:r w:rsidRPr="0083685A">
        <w:t>i</w:t>
      </w:r>
      <w:r w:rsidRPr="0083685A">
        <w:t>cza się do powierzchni użytkowej budynku w 50%, a jeżeli wysokość jest mniejsza niż 1,40 m – powierzchnię tę pomija się.</w:t>
      </w:r>
    </w:p>
    <w:p w:rsidR="00902D7A" w:rsidRPr="0083685A" w:rsidRDefault="00902D7A" w:rsidP="00902D7A">
      <w:pPr>
        <w:pStyle w:val="USTustnpkodeksu"/>
      </w:pPr>
      <w:r w:rsidRPr="0083685A">
        <w:t>6. (uchylony)</w:t>
      </w:r>
    </w:p>
    <w:p w:rsidR="00902D7A" w:rsidRPr="00902D7A" w:rsidRDefault="00902D7A" w:rsidP="00902D7A">
      <w:pPr>
        <w:pStyle w:val="USTustnpkodeksu"/>
      </w:pPr>
      <w:r w:rsidRPr="0083685A">
        <w:t>7. Nie stanowi podstawy do wygaśnięcia decyzji lub ustalenia zobowiązania podatkowego:</w:t>
      </w:r>
    </w:p>
    <w:p w:rsidR="00902D7A" w:rsidRPr="0083685A" w:rsidRDefault="00902D7A" w:rsidP="00902D7A">
      <w:pPr>
        <w:pStyle w:val="PKTpunkt"/>
      </w:pPr>
      <w:r w:rsidRPr="0083685A">
        <w:t>1)</w:t>
      </w:r>
      <w:r w:rsidRPr="0083685A">
        <w:tab/>
        <w:t xml:space="preserve">zbycie udziału w budynku lub lokalu mieszkalnym stanowiącym odrębną nieruchomość, albo spółdzielczym </w:t>
      </w:r>
      <w:proofErr w:type="spellStart"/>
      <w:r w:rsidRPr="0083685A">
        <w:t>włas</w:t>
      </w:r>
      <w:r w:rsidR="00A3771A">
        <w:t>-</w:t>
      </w:r>
      <w:r w:rsidRPr="0083685A">
        <w:t>nościowym</w:t>
      </w:r>
      <w:proofErr w:type="spellEnd"/>
      <w:r w:rsidRPr="0083685A">
        <w:t xml:space="preserve"> prawie do lokalu mieszkalnego na rzecz innego ze spadkobierców lub obdarowanych, albo</w:t>
      </w:r>
    </w:p>
    <w:p w:rsidR="00902D7A" w:rsidRPr="0083685A" w:rsidRDefault="00902D7A" w:rsidP="00902D7A">
      <w:pPr>
        <w:pStyle w:val="PKTpunkt"/>
      </w:pPr>
      <w:r w:rsidRPr="0083685A">
        <w:t>2)</w:t>
      </w:r>
      <w:r w:rsidRPr="0083685A">
        <w:tab/>
        <w:t>zbycie budynku lub lokalu mieszkalnego stanowiącego odrębną nieruchomość (udziału w budynku lub lokalu), albo spółdzielczego własnościowego prawa do lokalu mieszkalnego (udziału w takim prawie), jeżeli było ono uzasadnione koniecznością zmiany warunków lub miejsca zamieszkania, a przeznaczenie środków uzyskanych ze sprzedaży na nabycie innego budynku lub lokalu mieszkalnego (udziału w budynku lub lokalu) albo spółdzielczego własności</w:t>
      </w:r>
      <w:r w:rsidRPr="0083685A">
        <w:t>o</w:t>
      </w:r>
      <w:r w:rsidRPr="0083685A">
        <w:t>wego prawa do lokalu mieszkalnego (udziału w takim prawie), albo budowę innego budynku lub lokalu nastąpiło w całości w okresie dwóch lat od dnia zbycia i łączny okres zamieszkiwania w zbytym i nabytym budynku lub lok</w:t>
      </w:r>
      <w:r w:rsidRPr="0083685A">
        <w:t>a</w:t>
      </w:r>
      <w:r w:rsidRPr="0083685A">
        <w:t>lu, potwierdzonego zameldowaniem na pobyt stały, wynosi 5 lat.</w:t>
      </w:r>
    </w:p>
    <w:p w:rsidR="00902D7A" w:rsidRPr="0083685A" w:rsidRDefault="00902D7A" w:rsidP="00902D7A">
      <w:pPr>
        <w:pStyle w:val="USTustnpkodeksu"/>
      </w:pPr>
      <w:r w:rsidRPr="0083685A">
        <w:t>8. Warunek określony w ust. 2 pkt 5 lit. b uważa się za spełniony również wtedy, gdy budynek lub lokal mieszkalny (udział w budynku lub lokalu) albo spółdzielcze własnościowe prawo do lokalu mieszkalnego (udział w takim prawie) został zbyty przed rozpoczęciem zamieszkiwania, ze względu na konieczność zmiany warunków lub miejsca zamieszk</w:t>
      </w:r>
      <w:r w:rsidRPr="0083685A">
        <w:t>a</w:t>
      </w:r>
      <w:r w:rsidRPr="0083685A">
        <w:t>nia, a przeznaczenie środków uzyskanych ze sprzedaży na nabycie innego budynku lub lokalu mieszkalnego (udziału w budynku lub lokalu), albo spółdzielczego własnościowego prawa do lokalu mieszkalnego (udziału w takim prawie), albo budowę innego budynku lub lokalu nastąpiło w całości w okresie dwóch lat od dnia zbycia.</w:t>
      </w:r>
    </w:p>
    <w:p w:rsidR="00902D7A" w:rsidRPr="0083685A" w:rsidRDefault="00902D7A" w:rsidP="00902D7A">
      <w:pPr>
        <w:pStyle w:val="ARTartustawynprozporzdzenia"/>
      </w:pPr>
      <w:r w:rsidRPr="0083685A">
        <w:rPr>
          <w:rStyle w:val="Ppogrubienie"/>
        </w:rPr>
        <w:t>Art. 17.</w:t>
      </w:r>
      <w:r w:rsidRPr="0083685A">
        <w:t> 1. Kwoty wartości rzeczy i praw majątkowych zwolnione od podatku, określone w art. 4 ust. 1 pkt 5, oraz niepodlegające opodatkowaniu, określone w art. 9 ust. 1, a także przedziały nadwyżki kwot wartości rzeczy i praw mają</w:t>
      </w:r>
      <w:r w:rsidRPr="0083685A">
        <w:t>t</w:t>
      </w:r>
      <w:r w:rsidRPr="0083685A">
        <w:t>kowych podlegających opodatkowaniu, określone w art. 15 ust. 1, podwyższa się w przypadku wzrostu cen towarów ni</w:t>
      </w:r>
      <w:r w:rsidRPr="0083685A">
        <w:t>e</w:t>
      </w:r>
      <w:r w:rsidRPr="0083685A">
        <w:t>żywnościowych trwałego użytku o ponad 6%, w stopniu odpowiadającym wzrostowi tych cen.</w:t>
      </w:r>
    </w:p>
    <w:p w:rsidR="00902D7A" w:rsidRPr="0083685A" w:rsidRDefault="00902D7A" w:rsidP="00902D7A">
      <w:pPr>
        <w:pStyle w:val="USTustnpkodeksu"/>
      </w:pPr>
      <w:r w:rsidRPr="0083685A">
        <w:t xml:space="preserve">2. Wzrost cen, o których mowa w ust. 1, oblicza się na podstawie skumulowanego indeksu wskaźników kwartalnych publikowanych w komunikatach Prezesa Głównego Urzędu Statystycznego ogłoszonych w Dzienniku Urzędowym </w:t>
      </w:r>
      <w:r w:rsidR="00A3771A">
        <w:br/>
      </w:r>
      <w:r w:rsidRPr="0083685A">
        <w:t>Rzeczypospolitej Polskiej „Monitor Polski” w terminie 30 dni po upływie każdego kwartału.</w:t>
      </w:r>
    </w:p>
    <w:p w:rsidR="00902D7A" w:rsidRPr="0083685A" w:rsidRDefault="00902D7A" w:rsidP="00902D7A">
      <w:pPr>
        <w:pStyle w:val="USTustnpkodeksu"/>
      </w:pPr>
      <w:r w:rsidRPr="0083685A">
        <w:t>3. Kwoty wartości rzeczy i praw majątkowych zwolnione od podatku, określone w art. 4 ust. 1 pkt 5, oraz niepodl</w:t>
      </w:r>
      <w:r w:rsidRPr="0083685A">
        <w:t>e</w:t>
      </w:r>
      <w:r w:rsidRPr="0083685A">
        <w:t>gające opodatkowaniu, określone w art. 9 ust. 1, a także przedziały nadwyżek kwot wartości rzeczy i praw majątkowych podlegających opodatkowaniu, określone w art. 15 ust. 1, zaokrągla się w górę do pełnych złotych, a stawki podatku do pełnych dziesiątek groszy.</w:t>
      </w:r>
    </w:p>
    <w:p w:rsidR="00902D7A" w:rsidRPr="0083685A" w:rsidRDefault="00902D7A" w:rsidP="00902D7A">
      <w:pPr>
        <w:pStyle w:val="USTustnpkodeksu"/>
      </w:pPr>
      <w:r w:rsidRPr="0083685A">
        <w:t>4. Minister właściwy do spraw finansów publicznych ustala, w drodze rozporządzenia, kwoty wartości rzeczy i praw majątkowych zwolnione od podatku i niepodlegające opodatkowaniu, o których mowa w art. 9 ust. 1, oraz skale podatk</w:t>
      </w:r>
      <w:r w:rsidRPr="0083685A">
        <w:t>o</w:t>
      </w:r>
      <w:r w:rsidRPr="0083685A">
        <w:t>we, o których mowa w art. 15 ust. 1, z uwzględnieniem zasad określonych w ust. 1–3.</w:t>
      </w:r>
    </w:p>
    <w:p w:rsidR="00902D7A" w:rsidRPr="0083685A" w:rsidRDefault="00902D7A" w:rsidP="00902D7A">
      <w:pPr>
        <w:pStyle w:val="ROZDZODDZOZNoznaczenierozdziauluboddziau"/>
      </w:pPr>
      <w:r w:rsidRPr="0083685A">
        <w:t>Rozdział 4a</w:t>
      </w:r>
    </w:p>
    <w:p w:rsidR="00902D7A" w:rsidRPr="0083685A" w:rsidRDefault="00902D7A" w:rsidP="00902D7A">
      <w:pPr>
        <w:pStyle w:val="ROZDZODDZPRZEDMprzedmiotregulacjirozdziauluboddziau"/>
      </w:pPr>
      <w:r w:rsidRPr="0083685A">
        <w:t>Zeznania podatkowe</w:t>
      </w:r>
    </w:p>
    <w:p w:rsidR="00902D7A" w:rsidRPr="0083685A" w:rsidRDefault="00902D7A" w:rsidP="00902D7A">
      <w:pPr>
        <w:pStyle w:val="ARTartustawynprozporzdzenia"/>
      </w:pPr>
      <w:r w:rsidRPr="0083685A">
        <w:rPr>
          <w:rStyle w:val="Ppogrubienie"/>
        </w:rPr>
        <w:t>Art. 17a.</w:t>
      </w:r>
      <w:r w:rsidRPr="0083685A">
        <w:t> 1. Podatnicy podatku są obowiązani, z zastrzeżeniem ust. 2, złożyć, w terminie miesiąca od dnia powstania obowiązku podatkowego, właściwemu naczelnikowi urzędu skarbowego zeznanie podatkowe o nabyciu rzeczy lub praw majątkowych według ustalonego wzoru. Do zeznania podatkowego dołącza się dokumenty mające wpływ na określenie podstawy opodatkowania.</w:t>
      </w:r>
    </w:p>
    <w:p w:rsidR="00902D7A" w:rsidRPr="0083685A" w:rsidRDefault="00902D7A" w:rsidP="00902D7A">
      <w:pPr>
        <w:pStyle w:val="USTustnpkodeksu"/>
      </w:pPr>
      <w:r w:rsidRPr="0083685A">
        <w:t>2. Obowiązek składania zeznań podatkowych nie dotyczy przypadków, w których podatek jest pobierany przez pła</w:t>
      </w:r>
      <w:r w:rsidRPr="0083685A">
        <w:t>t</w:t>
      </w:r>
      <w:r w:rsidRPr="0083685A">
        <w:t>nika.</w:t>
      </w:r>
    </w:p>
    <w:p w:rsidR="00902D7A" w:rsidRPr="0083685A" w:rsidRDefault="00902D7A" w:rsidP="00902D7A">
      <w:pPr>
        <w:pStyle w:val="USTustnpkodeksu"/>
      </w:pPr>
      <w:r w:rsidRPr="0083685A">
        <w:t>3. W przypadku nabycia rzeczy lub praw majątkowych niewykazanych w zeznaniu podatkowym, podatnik jest ob</w:t>
      </w:r>
      <w:r w:rsidRPr="0083685A">
        <w:t>o</w:t>
      </w:r>
      <w:r w:rsidRPr="0083685A">
        <w:t>wiązany do złożenia korekty zeznania podatkowego organowi, któremu złożono zeznanie podatkowe, w terminie 14 dni od dnia, w którym dowiedział się o ich nabyciu.</w:t>
      </w:r>
    </w:p>
    <w:p w:rsidR="00902D7A" w:rsidRPr="00902D7A" w:rsidRDefault="00902D7A" w:rsidP="00902D7A">
      <w:pPr>
        <w:pStyle w:val="USTustnpkodeksu"/>
      </w:pPr>
      <w:r w:rsidRPr="0083685A">
        <w:t>4. Minister właściwy do spraw finansów publicznych określi, w drodze rozporządzenia:</w:t>
      </w:r>
    </w:p>
    <w:p w:rsidR="00902D7A" w:rsidRPr="00902D7A" w:rsidRDefault="00902D7A" w:rsidP="00902D7A">
      <w:pPr>
        <w:pStyle w:val="PKTpunkt"/>
      </w:pPr>
      <w:r w:rsidRPr="0083685A">
        <w:t>1)</w:t>
      </w:r>
      <w:r w:rsidRPr="0083685A">
        <w:tab/>
        <w:t>wzór zeznania podatkowego, a także szczegółowy zakres zawartych w nim danych, uwzględniając w szczególności:</w:t>
      </w:r>
    </w:p>
    <w:p w:rsidR="00902D7A" w:rsidRPr="0083685A" w:rsidRDefault="00902D7A" w:rsidP="00902D7A">
      <w:pPr>
        <w:pStyle w:val="LITlitera"/>
      </w:pPr>
      <w:r w:rsidRPr="0083685A">
        <w:t>a)</w:t>
      </w:r>
      <w:bookmarkStart w:id="3" w:name="_Ref403731155"/>
      <w:r w:rsidRPr="0083685A">
        <w:rPr>
          <w:rStyle w:val="Odwoanieprzypisudolnego"/>
        </w:rPr>
        <w:footnoteReference w:id="13"/>
      </w:r>
      <w:bookmarkEnd w:id="3"/>
      <w:r w:rsidRPr="0083685A">
        <w:rPr>
          <w:rStyle w:val="IGindeksgrny"/>
        </w:rPr>
        <w:t>)</w:t>
      </w:r>
      <w:r w:rsidRPr="0083685A">
        <w:tab/>
        <w:t>imię i nazwisko (nazwę lub firmę) oraz ostatni adres spadkodawcy, darczyńcy lub innej osoby, od której lub po której zostały nabyte rzeczy lub prawa majątkowe, oraz jej identyfikator podatkowy,</w:t>
      </w:r>
    </w:p>
    <w:p w:rsidR="00902D7A" w:rsidRPr="0083685A" w:rsidRDefault="00902D7A" w:rsidP="00902D7A">
      <w:pPr>
        <w:pStyle w:val="LITlitera"/>
      </w:pPr>
      <w:r w:rsidRPr="0083685A">
        <w:t>b)</w:t>
      </w:r>
      <w:r w:rsidRPr="0083685A">
        <w:tab/>
        <w:t>dane dotyczące przedmiotu opodatkowania, w tym nabyte rzeczy i prawa majątkowe, miejsce położenia tych rzeczy lub wykonywania praw majątkowych, wraz z ich wartością rynkową, oraz długi i ciężary obciążające n</w:t>
      </w:r>
      <w:r w:rsidRPr="0083685A">
        <w:t>a</w:t>
      </w:r>
      <w:r w:rsidRPr="0083685A">
        <w:t>byte rzeczy i prawa majątkowe, a także nakłady poczynione na rzeczy nabyte w drodze zasiedzenia,</w:t>
      </w:r>
    </w:p>
    <w:p w:rsidR="00902D7A" w:rsidRPr="0083685A" w:rsidRDefault="00902D7A" w:rsidP="00902D7A">
      <w:pPr>
        <w:pStyle w:val="LITlitera"/>
      </w:pPr>
      <w:r w:rsidRPr="0083685A">
        <w:t>c)</w:t>
      </w:r>
      <w:r w:rsidRPr="0083685A">
        <w:rPr>
          <w:rStyle w:val="Odwoanieprzypisudolnego"/>
        </w:rPr>
        <w:footnoteReference w:id="14"/>
      </w:r>
      <w:r w:rsidRPr="0083685A">
        <w:rPr>
          <w:rStyle w:val="IGindeksgrny"/>
        </w:rPr>
        <w:t>)</w:t>
      </w:r>
      <w:r w:rsidRPr="0083685A">
        <w:tab/>
        <w:t>dane podatników obowiązanych do złożenia zeznania podatkowego, w tym imiona, nazwiska, adresy i identyfikatory podatkowe, dane stanowiące podstawę zaliczenia do grupy podatkowej, o której mowa w art. 14, oraz wielkość nabytego udziału;</w:t>
      </w:r>
    </w:p>
    <w:p w:rsidR="00902D7A" w:rsidRPr="004E718C" w:rsidRDefault="00902D7A" w:rsidP="00902D7A">
      <w:pPr>
        <w:pStyle w:val="PKTpunkt"/>
        <w:rPr>
          <w:spacing w:val="-2"/>
        </w:rPr>
      </w:pPr>
      <w:r w:rsidRPr="0083685A">
        <w:t>2)</w:t>
      </w:r>
      <w:r w:rsidRPr="0083685A">
        <w:tab/>
        <w:t>rodzaje dokumentów, które powinny być dołączone do zeznania podatkowego, uwzględniając konieczność potwie</w:t>
      </w:r>
      <w:r w:rsidRPr="0083685A">
        <w:t>r</w:t>
      </w:r>
      <w:r w:rsidRPr="0083685A">
        <w:t>dzenia nabycia rzeczy lub praw majątkowych wymienionych w zeznaniu podatkowym, posiadania przez zbywcę t</w:t>
      </w:r>
      <w:r w:rsidRPr="0083685A">
        <w:t>y</w:t>
      </w:r>
      <w:r w:rsidRPr="0083685A">
        <w:t>tułu prawnego do tych rzeczy lub praw, istnienia długów i ciężarów, obciążających nabyte rzeczy lub prawa mają</w:t>
      </w:r>
      <w:r w:rsidRPr="0083685A">
        <w:t>t</w:t>
      </w:r>
      <w:r w:rsidRPr="004E718C">
        <w:rPr>
          <w:spacing w:val="-2"/>
        </w:rPr>
        <w:t>kowe, a przy nabyciu w drodze zasiedzenia – poniesienie nakładów na rzecz przez nabywcę podczas biegu zasiedzenia;</w:t>
      </w:r>
    </w:p>
    <w:p w:rsidR="00902D7A" w:rsidRPr="0083685A" w:rsidRDefault="00902D7A" w:rsidP="00902D7A">
      <w:pPr>
        <w:pStyle w:val="PKTpunkt"/>
      </w:pPr>
      <w:r w:rsidRPr="0083685A">
        <w:t>3)</w:t>
      </w:r>
      <w:r w:rsidRPr="0083685A">
        <w:tab/>
        <w:t>przypadki, w których może być złożone wspólne zeznanie podatkowe, oraz tryb jego składania, uwzględniając k</w:t>
      </w:r>
      <w:r w:rsidRPr="0083685A">
        <w:t>o</w:t>
      </w:r>
      <w:r w:rsidRPr="0083685A">
        <w:t>nieczność uproszczenia postępowania podatkowego oraz zmniejszenia kosztów jego prowadzenia.</w:t>
      </w:r>
    </w:p>
    <w:p w:rsidR="00902D7A" w:rsidRPr="0083685A" w:rsidRDefault="00902D7A" w:rsidP="00902D7A">
      <w:pPr>
        <w:pStyle w:val="ROZDZODDZOZNoznaczenierozdziauluboddziau"/>
      </w:pPr>
      <w:r w:rsidRPr="0083685A">
        <w:t>Rozdział 5</w:t>
      </w:r>
    </w:p>
    <w:p w:rsidR="00902D7A" w:rsidRPr="0083685A" w:rsidRDefault="00902D7A" w:rsidP="00902D7A">
      <w:pPr>
        <w:pStyle w:val="ROZDZODDZPRZEDMprzedmiotregulacjirozdziauluboddziau"/>
      </w:pPr>
      <w:r w:rsidRPr="0083685A">
        <w:t>Płatnicy</w:t>
      </w:r>
    </w:p>
    <w:p w:rsidR="00902D7A" w:rsidRPr="0083685A" w:rsidRDefault="00902D7A" w:rsidP="00902D7A">
      <w:pPr>
        <w:pStyle w:val="ARTartustawynprozporzdzenia"/>
      </w:pPr>
      <w:r w:rsidRPr="0083685A">
        <w:rPr>
          <w:rStyle w:val="Ppogrubienie"/>
        </w:rPr>
        <w:t>Art. 18.</w:t>
      </w:r>
      <w:r w:rsidRPr="0083685A">
        <w:t> 1. Notariusze są płatnikami podatku od darowizny dokonanej w formie aktu notarialnego albo zawartej w tej formie umowy nieodpłatnego zniesienia współwłasności lub ugody w tym przedmiocie.</w:t>
      </w:r>
    </w:p>
    <w:p w:rsidR="00902D7A" w:rsidRPr="00902D7A" w:rsidRDefault="00902D7A" w:rsidP="00902D7A">
      <w:pPr>
        <w:pStyle w:val="USTustnpkodeksu"/>
      </w:pPr>
      <w:r w:rsidRPr="0083685A">
        <w:t>2. Płatnicy są obowiązani:</w:t>
      </w:r>
    </w:p>
    <w:p w:rsidR="00902D7A" w:rsidRPr="0083685A" w:rsidRDefault="00902D7A" w:rsidP="00902D7A">
      <w:pPr>
        <w:pStyle w:val="PKTpunkt"/>
      </w:pPr>
      <w:r w:rsidRPr="0083685A">
        <w:t>1)</w:t>
      </w:r>
      <w:r w:rsidRPr="0083685A">
        <w:tab/>
        <w:t>prowadzić rejestr podatku;</w:t>
      </w:r>
    </w:p>
    <w:p w:rsidR="00902D7A" w:rsidRPr="0083685A" w:rsidRDefault="00902D7A" w:rsidP="00902D7A">
      <w:pPr>
        <w:pStyle w:val="PKTpunkt"/>
      </w:pPr>
      <w:r w:rsidRPr="0083685A">
        <w:t>2)</w:t>
      </w:r>
      <w:r w:rsidRPr="0083685A">
        <w:tab/>
        <w:t>pobrać należny podatek z chwilą sporządzenia aktu notarialnego, z zastrzeżeniem ust. 3;</w:t>
      </w:r>
    </w:p>
    <w:p w:rsidR="00902D7A" w:rsidRPr="0083685A" w:rsidRDefault="00902D7A" w:rsidP="00902D7A">
      <w:pPr>
        <w:pStyle w:val="PKTpunkt"/>
      </w:pPr>
      <w:r w:rsidRPr="0083685A">
        <w:t>3)</w:t>
      </w:r>
      <w:r w:rsidRPr="0083685A">
        <w:tab/>
        <w:t>wpłacić pobrany podatek na rachunek urzędu skarbowego, którym kieruje naczelnik urzędu skarbowego właściwy ze względu na siedzibę płatnika, w terminie do 7 dnia miesiąca następującego po miesiącu, w którym pobrano podatek, a także przekazać w tym terminie deklarację o wysokości pobranego i wpłaconego przez płatnika podatku, według ustalonego wzoru, wraz z informacją o kwocie podatku należnego poszczególnym gminom;</w:t>
      </w:r>
    </w:p>
    <w:p w:rsidR="00902D7A" w:rsidRPr="0083685A" w:rsidRDefault="00902D7A" w:rsidP="00902D7A">
      <w:pPr>
        <w:pStyle w:val="PKTpunkt"/>
      </w:pPr>
      <w:r w:rsidRPr="0083685A">
        <w:t>4)</w:t>
      </w:r>
      <w:r w:rsidRPr="0083685A">
        <w:tab/>
        <w:t>przekazywać w terminie, o którym mowa w pkt 3, naczelnikowi urzędu skarbowego właściwemu ze względu na siedzibę płatnika, odpisy sporządzanych aktów notarialnych dotyczących czynności, z tytułu których są płatnikami podatku.</w:t>
      </w:r>
    </w:p>
    <w:p w:rsidR="00902D7A" w:rsidRPr="0083685A" w:rsidRDefault="00902D7A" w:rsidP="00902D7A">
      <w:pPr>
        <w:pStyle w:val="USTustnpkodeksu"/>
      </w:pPr>
      <w:r w:rsidRPr="0083685A">
        <w:t>3. W przypadku określonym w art. 12 notariusz nie oblicza i nie pobiera podatku.</w:t>
      </w:r>
    </w:p>
    <w:p w:rsidR="00902D7A" w:rsidRPr="0083685A" w:rsidRDefault="00902D7A" w:rsidP="00902D7A">
      <w:pPr>
        <w:pStyle w:val="USTustnpkodeksu"/>
      </w:pPr>
      <w:r w:rsidRPr="0083685A">
        <w:t>4. (uchylony)</w:t>
      </w:r>
    </w:p>
    <w:p w:rsidR="00902D7A" w:rsidRPr="00902D7A" w:rsidRDefault="00902D7A" w:rsidP="00902D7A">
      <w:pPr>
        <w:pStyle w:val="USTustnpkodeksu"/>
      </w:pPr>
      <w:r w:rsidRPr="0083685A">
        <w:t>5. Minister właściwy do spraw finansów publicznych określi, w drodze rozporządzenia:</w:t>
      </w:r>
    </w:p>
    <w:p w:rsidR="00902D7A" w:rsidRPr="0083685A" w:rsidRDefault="00902D7A" w:rsidP="00902D7A">
      <w:pPr>
        <w:pStyle w:val="PKTpunkt"/>
      </w:pPr>
      <w:r w:rsidRPr="0083685A">
        <w:t>1)</w:t>
      </w:r>
      <w:r w:rsidRPr="0083685A">
        <w:tab/>
        <w:t>sposób pobierania podatku przez płatników, w tym w szczególności czynności związane z poborem podatku, zakres pouczeń udzielanych podatnikom oraz treść rejestru podatku,</w:t>
      </w:r>
    </w:p>
    <w:p w:rsidR="00902D7A" w:rsidRPr="0083685A" w:rsidRDefault="00902D7A" w:rsidP="00902D7A">
      <w:pPr>
        <w:pStyle w:val="PKTpunkt"/>
      </w:pPr>
      <w:r w:rsidRPr="0083685A">
        <w:t>2)</w:t>
      </w:r>
      <w:r w:rsidRPr="0083685A">
        <w:tab/>
        <w:t>wzór deklaracji, o której mowa w ust. 2 pkt 3, oraz szczegółowy zakres danych w niej zawartych, w tym w szczególności dane płatnika, kwotę pobranego podatku w danym miesiącu, kwotę potrąconego wynagrodzenia z tytułu poboru podatku oraz kwotę podatku wpłaconego naczelnikowi urzędu skarbowego,</w:t>
      </w:r>
    </w:p>
    <w:p w:rsidR="00902D7A" w:rsidRPr="00902D7A" w:rsidRDefault="00902D7A" w:rsidP="00902D7A">
      <w:pPr>
        <w:pStyle w:val="PKTpunkt"/>
      </w:pPr>
      <w:r w:rsidRPr="0083685A">
        <w:t>3)</w:t>
      </w:r>
      <w:r w:rsidRPr="0083685A">
        <w:tab/>
        <w:t>sposób sporządzania informacji o łącznej kwocie podatku należnego poszczególnym gminom</w:t>
      </w:r>
    </w:p>
    <w:p w:rsidR="00902D7A" w:rsidRPr="0083685A" w:rsidRDefault="00902D7A" w:rsidP="00902D7A">
      <w:pPr>
        <w:pStyle w:val="CZWSPPKTczwsplnapunktw"/>
      </w:pPr>
      <w:r w:rsidRPr="0083685A">
        <w:t>– uwzględniając konieczność prawidłowego poboru podatku przez płatników.</w:t>
      </w:r>
    </w:p>
    <w:p w:rsidR="00902D7A" w:rsidRPr="0083685A" w:rsidRDefault="00902D7A" w:rsidP="00902D7A">
      <w:pPr>
        <w:pStyle w:val="ARTartustawynprozporzdzenia"/>
      </w:pPr>
      <w:r w:rsidRPr="0083685A">
        <w:rPr>
          <w:rStyle w:val="Ppogrubienie"/>
        </w:rPr>
        <w:t>Art. 19.</w:t>
      </w:r>
      <w:r w:rsidRPr="0083685A">
        <w:t> 1. Dłużnicy spadkodawcy lub osób, którym przysługują wierzytelności z tytułu zapisu (dalszego zapisu), wkładu oszczędnościowego na podstawie dyspozycji wkładem na wypadek śmierci lub umorzenia jednostek uczestnictwa funduszu inwestycyjnego otwartego lub specjalistycznego funduszu inwestycyjnego otwartego na podstawie dyspozycji uczestnika tych funduszy na wypadek jego śmierci są obowiązani przekazać naczelnikowi urzędu skarbowego właściw</w:t>
      </w:r>
      <w:r w:rsidRPr="0083685A">
        <w:t>e</w:t>
      </w:r>
      <w:r w:rsidRPr="0083685A">
        <w:t xml:space="preserve">mu ze względu na miejsce zamieszkania wierzyciela, informację o dokonanych wypłatach (zwrocie długu) i ich </w:t>
      </w:r>
      <w:proofErr w:type="spellStart"/>
      <w:r w:rsidRPr="0083685A">
        <w:t>wyso</w:t>
      </w:r>
      <w:proofErr w:type="spellEnd"/>
      <w:r w:rsidR="00AE236B">
        <w:t>-</w:t>
      </w:r>
      <w:r w:rsidR="00AE236B">
        <w:br/>
      </w:r>
      <w:r w:rsidRPr="0083685A">
        <w:t>kości, w terminie 14 dni od dnia wypłaty.</w:t>
      </w:r>
    </w:p>
    <w:p w:rsidR="00902D7A" w:rsidRPr="0083685A" w:rsidRDefault="00902D7A" w:rsidP="00902D7A">
      <w:pPr>
        <w:pStyle w:val="USTustnpkodeksu"/>
      </w:pPr>
      <w:r w:rsidRPr="0083685A">
        <w:t>2. (uchylony)</w:t>
      </w:r>
    </w:p>
    <w:p w:rsidR="00902D7A" w:rsidRPr="0083685A" w:rsidRDefault="00902D7A" w:rsidP="00902D7A">
      <w:pPr>
        <w:pStyle w:val="USTustnpkodeksu"/>
      </w:pPr>
      <w:r w:rsidRPr="0083685A">
        <w:t>3. (uchylony)</w:t>
      </w:r>
    </w:p>
    <w:p w:rsidR="00902D7A" w:rsidRPr="0083685A" w:rsidRDefault="00902D7A" w:rsidP="00902D7A">
      <w:pPr>
        <w:pStyle w:val="USTustnpkodeksu"/>
      </w:pPr>
      <w:r w:rsidRPr="0083685A">
        <w:t>4. Przepis ust. 1 stosuje się odpowiednio przy wypłacie przez spadkobierców należności w gotówce przypadającej z tytułu zapisu, dalszego zapisu lub polecenia testamentowego.</w:t>
      </w:r>
    </w:p>
    <w:p w:rsidR="00902D7A" w:rsidRPr="0083685A" w:rsidRDefault="00902D7A" w:rsidP="00902D7A">
      <w:pPr>
        <w:pStyle w:val="USTustnpkodeksu"/>
      </w:pPr>
      <w:r w:rsidRPr="0083685A">
        <w:t>5. Osoby, które dopuściły do wypłaty z naruszeniem przepisów ust. 1–4, odpowiadają za zobowiązania podatkowe solidarnie z podatnikiem do wysokości wypłaconych kwot.</w:t>
      </w:r>
    </w:p>
    <w:p w:rsidR="00902D7A" w:rsidRPr="0083685A" w:rsidRDefault="00902D7A" w:rsidP="00902D7A">
      <w:pPr>
        <w:pStyle w:val="USTustnpkodeksu"/>
      </w:pPr>
      <w:r w:rsidRPr="0083685A">
        <w:t>6. Jeżeli przedmiotem aktu notarialnego, który ma być sporządzony, lub dokumentu, co do którego notariusz ma uwierzytelnić podpis, ma być zbycie praw do spadku albo zbycie lub obciążenie rzeczy lub praw majątkowych uzysk</w:t>
      </w:r>
      <w:r w:rsidRPr="0083685A">
        <w:t>a</w:t>
      </w:r>
      <w:r w:rsidRPr="0083685A">
        <w:t>nych tytułem, określonym w art. 1, notariusz może dokonać tych czynności tylko za uprzednią pisemną zgodą naczelnika urzędu skarbowego albo po przedstawieniu zaświadczenia wydanego przez naczelnika urzędu skarbowego potwierdzaj</w:t>
      </w:r>
      <w:r w:rsidRPr="0083685A">
        <w:t>ą</w:t>
      </w:r>
      <w:r w:rsidRPr="0083685A">
        <w:t>cego, że nabycie jest zwolnione od podatku, że należny podatek został zapłacony albo zobowiązanie podatkowe wygasło wskutek przedawnienia.</w:t>
      </w:r>
    </w:p>
    <w:p w:rsidR="00902D7A" w:rsidRPr="0083685A" w:rsidRDefault="00902D7A" w:rsidP="00902D7A">
      <w:pPr>
        <w:pStyle w:val="ROZDZODDZOZNoznaczenierozdziauluboddziau"/>
      </w:pPr>
      <w:r w:rsidRPr="0083685A">
        <w:t>Rozdział 6</w:t>
      </w:r>
    </w:p>
    <w:p w:rsidR="00902D7A" w:rsidRPr="0083685A" w:rsidRDefault="00902D7A" w:rsidP="00902D7A">
      <w:pPr>
        <w:pStyle w:val="ROZDZODDZPRZEDMprzedmiotregulacjirozdziauluboddziau"/>
      </w:pPr>
      <w:r w:rsidRPr="0083685A">
        <w:t>Przepisy przejściowe i końcowe</w:t>
      </w:r>
    </w:p>
    <w:p w:rsidR="00902D7A" w:rsidRPr="0083685A" w:rsidRDefault="00902D7A" w:rsidP="00902D7A">
      <w:pPr>
        <w:pStyle w:val="ARTartustawynprozporzdzenia"/>
      </w:pPr>
      <w:r w:rsidRPr="0083685A">
        <w:rPr>
          <w:rStyle w:val="Ppogrubienie"/>
        </w:rPr>
        <w:t>Art. 20.</w:t>
      </w:r>
      <w:r w:rsidRPr="0083685A">
        <w:t> Traci moc ustawa z dnia 19 grudnia 1975 r. o podatku od spadków i darowizn (Dz. U. Nr 45, poz. 228).</w:t>
      </w:r>
    </w:p>
    <w:p w:rsidR="005E2B96" w:rsidRDefault="00902D7A" w:rsidP="004E718C">
      <w:pPr>
        <w:pStyle w:val="ARTartustawynprozporzdzenia"/>
      </w:pPr>
      <w:r w:rsidRPr="0083685A">
        <w:rPr>
          <w:rStyle w:val="Ppogrubienie"/>
        </w:rPr>
        <w:t>Art. 21.</w:t>
      </w:r>
      <w:r w:rsidRPr="0083685A">
        <w:t> Ustawa wchodzi w życie z dniem ogłoszenia</w:t>
      </w:r>
      <w:r w:rsidRPr="0083685A">
        <w:rPr>
          <w:rStyle w:val="Odwoanieprzypisudolnego"/>
        </w:rPr>
        <w:footnoteReference w:id="15"/>
      </w:r>
      <w:r w:rsidRPr="0083685A">
        <w:rPr>
          <w:rStyle w:val="IGindeksgrny"/>
        </w:rPr>
        <w:t>)</w:t>
      </w:r>
      <w:r w:rsidRPr="0083685A">
        <w:t xml:space="preserve"> i ma również zastosowanie do spraw wszczętych przed jej wejściem w życie, niezakończonych decyzją ostateczną.</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57F" w:rsidRDefault="0048457F">
      <w:r>
        <w:separator/>
      </w:r>
    </w:p>
  </w:endnote>
  <w:endnote w:type="continuationSeparator" w:id="0">
    <w:p w:rsidR="0048457F" w:rsidRDefault="0048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57F" w:rsidRDefault="0048457F">
      <w:r>
        <w:separator/>
      </w:r>
    </w:p>
  </w:footnote>
  <w:footnote w:type="continuationSeparator" w:id="0">
    <w:p w:rsidR="0048457F" w:rsidRDefault="0048457F">
      <w:r>
        <w:separator/>
      </w:r>
    </w:p>
  </w:footnote>
  <w:footnote w:id="1">
    <w:p w:rsidR="00902D7A" w:rsidRPr="00753C36" w:rsidRDefault="00902D7A" w:rsidP="00902D7A">
      <w:pPr>
        <w:pStyle w:val="ODNONIKtreodnonika"/>
      </w:pPr>
      <w:r>
        <w:rPr>
          <w:rStyle w:val="Odwoanieprzypisudolnego"/>
        </w:rPr>
        <w:footnoteRef/>
      </w:r>
      <w:r>
        <w:rPr>
          <w:rStyle w:val="IGindeksgrny"/>
        </w:rPr>
        <w:t>)</w:t>
      </w:r>
      <w:r>
        <w:tab/>
        <w:t xml:space="preserve">W brzmieniu ustalonym przez art. 5 pkt 1 ustawy </w:t>
      </w:r>
      <w:r w:rsidRPr="00B03435">
        <w:t>z</w:t>
      </w:r>
      <w:r>
        <w:t> </w:t>
      </w:r>
      <w:r w:rsidRPr="00B03435">
        <w:t>dnia 18</w:t>
      </w:r>
      <w:r>
        <w:t> </w:t>
      </w:r>
      <w:r w:rsidRPr="00B03435">
        <w:t>marca 2011</w:t>
      </w:r>
      <w:r>
        <w:t> </w:t>
      </w:r>
      <w:r w:rsidRPr="00B03435">
        <w:t>r. o</w:t>
      </w:r>
      <w:r>
        <w:t> </w:t>
      </w:r>
      <w:r w:rsidRPr="00B03435">
        <w:t>zmianie ustawy – Kodeks cywilny oraz niektórych innych ustaw (</w:t>
      </w:r>
      <w:r>
        <w:t>Dz. U. Nr </w:t>
      </w:r>
      <w:r w:rsidRPr="00B03435">
        <w:t>85,</w:t>
      </w:r>
      <w:r>
        <w:t xml:space="preserve"> poz. </w:t>
      </w:r>
      <w:r w:rsidRPr="00B03435">
        <w:t>458),</w:t>
      </w:r>
      <w:r>
        <w:t xml:space="preserve"> która weszła w życie z dniem 23 października 2011 r.</w:t>
      </w:r>
    </w:p>
  </w:footnote>
  <w:footnote w:id="2">
    <w:p w:rsidR="00902D7A" w:rsidRPr="00753C36" w:rsidRDefault="00902D7A" w:rsidP="00902D7A">
      <w:pPr>
        <w:pStyle w:val="ODNONIKtreodnonika"/>
      </w:pPr>
      <w:r>
        <w:rPr>
          <w:rStyle w:val="Odwoanieprzypisudolnego"/>
        </w:rPr>
        <w:footnoteRef/>
      </w:r>
      <w:r>
        <w:rPr>
          <w:rStyle w:val="IGindeksgrny"/>
        </w:rPr>
        <w:t>)</w:t>
      </w:r>
      <w:r>
        <w:tab/>
      </w:r>
      <w:r w:rsidRPr="00B03435">
        <w:t>W brzmieniu ustalonym przez</w:t>
      </w:r>
      <w:r>
        <w:t xml:space="preserve"> art. </w:t>
      </w:r>
      <w:r w:rsidRPr="00B03435">
        <w:t>5</w:t>
      </w:r>
      <w:r>
        <w:t xml:space="preserve"> pkt 2 </w:t>
      </w:r>
      <w:r w:rsidRPr="00B03435">
        <w:t>ustawy</w:t>
      </w:r>
      <w:r>
        <w:t xml:space="preserve">, o której mowa w odnośniku </w:t>
      </w:r>
      <w:r>
        <w:fldChar w:fldCharType="begin"/>
      </w:r>
      <w:r>
        <w:instrText xml:space="preserve"> NOTEREF _Ref403730096 \h </w:instrText>
      </w:r>
      <w:r>
        <w:fldChar w:fldCharType="separate"/>
      </w:r>
      <w:r w:rsidR="006815EA">
        <w:t>1</w:t>
      </w:r>
      <w:r>
        <w:fldChar w:fldCharType="end"/>
      </w:r>
      <w:r>
        <w:t>.</w:t>
      </w:r>
    </w:p>
  </w:footnote>
  <w:footnote w:id="3">
    <w:p w:rsidR="00902D7A" w:rsidRPr="00753C36" w:rsidRDefault="00902D7A" w:rsidP="00902D7A">
      <w:pPr>
        <w:pStyle w:val="ODNONIKtreodnonika"/>
      </w:pPr>
      <w:r>
        <w:rPr>
          <w:rStyle w:val="Odwoanieprzypisudolnego"/>
        </w:rPr>
        <w:footnoteRef/>
      </w:r>
      <w:r>
        <w:rPr>
          <w:rStyle w:val="IGindeksgrny"/>
        </w:rPr>
        <w:t>)</w:t>
      </w:r>
      <w:r>
        <w:tab/>
      </w:r>
      <w:r w:rsidRPr="009B2746">
        <w:t>W brzmieniu ustalonym przez</w:t>
      </w:r>
      <w:r>
        <w:t xml:space="preserve"> art. 2 pkt 1 </w:t>
      </w:r>
      <w:r w:rsidRPr="009B2746">
        <w:t>ustawy</w:t>
      </w:r>
      <w:r>
        <w:t xml:space="preserve"> </w:t>
      </w:r>
      <w:r w:rsidRPr="009B2746">
        <w:t>z</w:t>
      </w:r>
      <w:r>
        <w:t> </w:t>
      </w:r>
      <w:r w:rsidRPr="009B2746">
        <w:t>dnia 25</w:t>
      </w:r>
      <w:r>
        <w:t> </w:t>
      </w:r>
      <w:r w:rsidRPr="009B2746">
        <w:t>marca 2011</w:t>
      </w:r>
      <w:r>
        <w:t> </w:t>
      </w:r>
      <w:r w:rsidRPr="009B2746">
        <w:t>r. o</w:t>
      </w:r>
      <w:r>
        <w:t> </w:t>
      </w:r>
      <w:r w:rsidRPr="009B2746">
        <w:t>zmianie niektórych ustaw związanych z</w:t>
      </w:r>
      <w:r>
        <w:t> </w:t>
      </w:r>
      <w:r w:rsidRPr="009B2746">
        <w:t>funkcjonowaniem systemu ubezpieczeń społecznych (</w:t>
      </w:r>
      <w:r>
        <w:t>Dz. U. Nr </w:t>
      </w:r>
      <w:r w:rsidRPr="009B2746">
        <w:t>75,</w:t>
      </w:r>
      <w:r>
        <w:t xml:space="preserve"> poz. </w:t>
      </w:r>
      <w:r w:rsidRPr="009B2746">
        <w:t>398),</w:t>
      </w:r>
      <w:r>
        <w:t xml:space="preserve"> która weszła w życie z dniem 1 maja 2011 r.; wszedł w życie z dniem 1 stycznia 2012 r.</w:t>
      </w:r>
    </w:p>
  </w:footnote>
  <w:footnote w:id="4">
    <w:p w:rsidR="00902D7A" w:rsidRPr="00753C36" w:rsidRDefault="00902D7A" w:rsidP="00902D7A">
      <w:pPr>
        <w:pStyle w:val="ODNONIKtreodnonika"/>
      </w:pPr>
      <w:r>
        <w:rPr>
          <w:rStyle w:val="Odwoanieprzypisudolnego"/>
        </w:rPr>
        <w:footnoteRef/>
      </w:r>
      <w:r>
        <w:rPr>
          <w:rStyle w:val="IGindeksgrny"/>
        </w:rPr>
        <w:t>)</w:t>
      </w:r>
      <w:r>
        <w:tab/>
        <w:t>Dodany przez art. 2 pkt </w:t>
      </w:r>
      <w:r w:rsidRPr="009B2746">
        <w:t>2</w:t>
      </w:r>
      <w:r>
        <w:t> </w:t>
      </w:r>
      <w:r w:rsidRPr="009B2746">
        <w:t>ustawy, o</w:t>
      </w:r>
      <w:r>
        <w:t> </w:t>
      </w:r>
      <w:r w:rsidRPr="009B2746">
        <w:t>której mowa w</w:t>
      </w:r>
      <w:r>
        <w:t> </w:t>
      </w:r>
      <w:r w:rsidRPr="009B2746">
        <w:t>odnośniku</w:t>
      </w:r>
      <w:r>
        <w:t xml:space="preserve"> </w:t>
      </w:r>
      <w:r>
        <w:fldChar w:fldCharType="begin"/>
      </w:r>
      <w:r>
        <w:instrText xml:space="preserve"> NOTEREF _Ref403730678 \h </w:instrText>
      </w:r>
      <w:r>
        <w:fldChar w:fldCharType="separate"/>
      </w:r>
      <w:r w:rsidR="006815EA">
        <w:t>3</w:t>
      </w:r>
      <w:r>
        <w:fldChar w:fldCharType="end"/>
      </w:r>
      <w:r>
        <w:t>.</w:t>
      </w:r>
    </w:p>
  </w:footnote>
  <w:footnote w:id="5">
    <w:p w:rsidR="00902D7A" w:rsidRDefault="00902D7A" w:rsidP="00902D7A">
      <w:pPr>
        <w:pStyle w:val="ODNONIKtreodnonika"/>
      </w:pPr>
      <w:r>
        <w:rPr>
          <w:rStyle w:val="Odwoanieprzypisudolnego"/>
        </w:rPr>
        <w:footnoteRef/>
      </w:r>
      <w:r>
        <w:rPr>
          <w:vertAlign w:val="superscript"/>
        </w:rPr>
        <w:t>)</w:t>
      </w:r>
      <w:r>
        <w:tab/>
        <w:t>Zmiany tekstu jednolitego wymienionej ustawy zostały ogłoszone w Dz. U. z </w:t>
      </w:r>
      <w:r w:rsidRPr="00B03435">
        <w:t>2013</w:t>
      </w:r>
      <w:r>
        <w:t> </w:t>
      </w:r>
      <w:r w:rsidRPr="00B03435">
        <w:t>r.</w:t>
      </w:r>
      <w:r>
        <w:t xml:space="preserve"> poz. </w:t>
      </w:r>
      <w:r w:rsidRPr="00B03435">
        <w:t>1623, 1650</w:t>
      </w:r>
      <w:r>
        <w:t xml:space="preserve"> i </w:t>
      </w:r>
      <w:r w:rsidRPr="00B03435">
        <w:t>1717</w:t>
      </w:r>
      <w:r>
        <w:t xml:space="preserve"> </w:t>
      </w:r>
      <w:r w:rsidRPr="00B03435">
        <w:t>oraz z</w:t>
      </w:r>
      <w:r>
        <w:t> </w:t>
      </w:r>
      <w:r w:rsidRPr="00B03435">
        <w:t>2014</w:t>
      </w:r>
      <w:r>
        <w:t> </w:t>
      </w:r>
      <w:r w:rsidRPr="00B03435">
        <w:t>r.</w:t>
      </w:r>
      <w:r>
        <w:t xml:space="preserve"> poz. </w:t>
      </w:r>
      <w:r w:rsidRPr="00B03435">
        <w:t>567, 598, 1146</w:t>
      </w:r>
      <w:r>
        <w:t xml:space="preserve">, </w:t>
      </w:r>
      <w:r w:rsidRPr="00B03435">
        <w:t>1161</w:t>
      </w:r>
      <w:r w:rsidR="00843F6B">
        <w:t xml:space="preserve">, </w:t>
      </w:r>
      <w:r>
        <w:t>1662</w:t>
      </w:r>
      <w:r w:rsidR="00843F6B">
        <w:t xml:space="preserve"> i 1831</w:t>
      </w:r>
      <w:r>
        <w:t xml:space="preserve">. </w:t>
      </w:r>
    </w:p>
  </w:footnote>
  <w:footnote w:id="6">
    <w:p w:rsidR="00902D7A" w:rsidRPr="00B03435" w:rsidRDefault="00902D7A" w:rsidP="00902D7A">
      <w:pPr>
        <w:pStyle w:val="ODNONIKtreodnonika"/>
      </w:pPr>
      <w:r>
        <w:rPr>
          <w:rStyle w:val="Odwoanieprzypisudolnego"/>
        </w:rPr>
        <w:footnoteRef/>
      </w:r>
      <w:r>
        <w:rPr>
          <w:rStyle w:val="IGindeksgrny"/>
        </w:rPr>
        <w:t>)</w:t>
      </w:r>
      <w:r>
        <w:tab/>
      </w:r>
      <w:r w:rsidRPr="009B2746">
        <w:t>W</w:t>
      </w:r>
      <w:r>
        <w:t>prowadzenie do wyliczenia w </w:t>
      </w:r>
      <w:r w:rsidRPr="009B2746">
        <w:t>brzmieniu ustalonym przez</w:t>
      </w:r>
      <w:r>
        <w:t xml:space="preserve"> art. </w:t>
      </w:r>
      <w:r w:rsidRPr="009B2746">
        <w:t>5</w:t>
      </w:r>
      <w:r>
        <w:t xml:space="preserve"> pkt 3 </w:t>
      </w:r>
      <w:r w:rsidRPr="009B2746">
        <w:t>ustawy, o</w:t>
      </w:r>
      <w:r>
        <w:t> </w:t>
      </w:r>
      <w:r w:rsidRPr="009B2746">
        <w:t>której mowa w</w:t>
      </w:r>
      <w:r>
        <w:t> </w:t>
      </w:r>
      <w:r w:rsidRPr="009B2746">
        <w:t>odnośniku</w:t>
      </w:r>
      <w:r>
        <w:t> </w:t>
      </w:r>
      <w:r>
        <w:fldChar w:fldCharType="begin"/>
      </w:r>
      <w:r>
        <w:instrText xml:space="preserve"> NOTEREF _Ref403730096 \h </w:instrText>
      </w:r>
      <w:r>
        <w:fldChar w:fldCharType="separate"/>
      </w:r>
      <w:r w:rsidR="006815EA">
        <w:t>1</w:t>
      </w:r>
      <w:r>
        <w:fldChar w:fldCharType="end"/>
      </w:r>
      <w:r>
        <w:t>.</w:t>
      </w:r>
    </w:p>
  </w:footnote>
  <w:footnote w:id="7">
    <w:p w:rsidR="00902D7A" w:rsidRPr="00B03435" w:rsidRDefault="00902D7A" w:rsidP="00902D7A">
      <w:pPr>
        <w:pStyle w:val="ODNONIKtreodnonika"/>
      </w:pPr>
      <w:r>
        <w:rPr>
          <w:rStyle w:val="Odwoanieprzypisudolnego"/>
        </w:rPr>
        <w:footnoteRef/>
      </w:r>
      <w:r>
        <w:rPr>
          <w:rStyle w:val="IGindeksgrny"/>
        </w:rPr>
        <w:t>)</w:t>
      </w:r>
      <w:r>
        <w:tab/>
        <w:t>Dodany</w:t>
      </w:r>
      <w:r w:rsidRPr="009B2746">
        <w:t xml:space="preserve"> przez</w:t>
      </w:r>
      <w:r>
        <w:t xml:space="preserve"> art. 206 </w:t>
      </w:r>
      <w:r w:rsidRPr="009B2746">
        <w:t>ustawy</w:t>
      </w:r>
      <w:r>
        <w:t xml:space="preserve"> </w:t>
      </w:r>
      <w:r w:rsidRPr="009B2746">
        <w:t>z</w:t>
      </w:r>
      <w:r>
        <w:t> </w:t>
      </w:r>
      <w:r w:rsidRPr="009B2746">
        <w:t>dnia 9</w:t>
      </w:r>
      <w:r>
        <w:t> </w:t>
      </w:r>
      <w:r w:rsidRPr="009B2746">
        <w:t>czerwca 2011</w:t>
      </w:r>
      <w:r>
        <w:t> </w:t>
      </w:r>
      <w:r w:rsidRPr="009B2746">
        <w:t>r. o</w:t>
      </w:r>
      <w:r>
        <w:t> </w:t>
      </w:r>
      <w:r w:rsidRPr="009B2746">
        <w:t>wspieraniu rodziny i</w:t>
      </w:r>
      <w:r>
        <w:t> </w:t>
      </w:r>
      <w:r w:rsidRPr="009B2746">
        <w:t>systemie pieczy zastępczej (</w:t>
      </w:r>
      <w:r>
        <w:t>Dz. U. Nr </w:t>
      </w:r>
      <w:r w:rsidRPr="009B2746">
        <w:t>149,</w:t>
      </w:r>
      <w:r>
        <w:t xml:space="preserve"> poz. </w:t>
      </w:r>
      <w:r w:rsidRPr="009B2746">
        <w:t>887),</w:t>
      </w:r>
      <w:r>
        <w:t xml:space="preserve"> która weszła w życie z dniem 1 stycznia 2012 r.</w:t>
      </w:r>
    </w:p>
  </w:footnote>
  <w:footnote w:id="8">
    <w:p w:rsidR="00902D7A" w:rsidRPr="00B03435" w:rsidRDefault="00902D7A" w:rsidP="00902D7A">
      <w:pPr>
        <w:pStyle w:val="ODNONIKtreodnonika"/>
      </w:pPr>
      <w:r>
        <w:rPr>
          <w:rStyle w:val="Odwoanieprzypisudolnego"/>
        </w:rPr>
        <w:footnoteRef/>
      </w:r>
      <w:r>
        <w:rPr>
          <w:rStyle w:val="IGindeksgrny"/>
        </w:rPr>
        <w:t>)</w:t>
      </w:r>
      <w:r>
        <w:tab/>
      </w:r>
      <w:r w:rsidRPr="009B2746">
        <w:t>W brzmieniu ustalonym przez</w:t>
      </w:r>
      <w:r>
        <w:t xml:space="preserve"> art. </w:t>
      </w:r>
      <w:r w:rsidRPr="009B2746">
        <w:t>2</w:t>
      </w:r>
      <w:r>
        <w:t> </w:t>
      </w:r>
      <w:r w:rsidRPr="009B2746">
        <w:t>ustawy</w:t>
      </w:r>
      <w:r>
        <w:t xml:space="preserve"> </w:t>
      </w:r>
      <w:r w:rsidRPr="009B2746">
        <w:t>z</w:t>
      </w:r>
      <w:r>
        <w:t> </w:t>
      </w:r>
      <w:r w:rsidRPr="009B2746">
        <w:t>dnia 12</w:t>
      </w:r>
      <w:r>
        <w:t> </w:t>
      </w:r>
      <w:r w:rsidRPr="009B2746">
        <w:t>lipca 2013</w:t>
      </w:r>
      <w:r>
        <w:t> </w:t>
      </w:r>
      <w:r w:rsidRPr="009B2746">
        <w:t>r. o</w:t>
      </w:r>
      <w:r>
        <w:t> </w:t>
      </w:r>
      <w:r w:rsidRPr="009B2746">
        <w:t>zmianie ustawy o</w:t>
      </w:r>
      <w:r>
        <w:t> </w:t>
      </w:r>
      <w:r w:rsidRPr="009B2746">
        <w:t>usługach płatniczych oraz niektórych innych ustaw (</w:t>
      </w:r>
      <w:r>
        <w:t>Dz. U. poz. </w:t>
      </w:r>
      <w:r w:rsidRPr="009B2746">
        <w:t>1036),</w:t>
      </w:r>
      <w:r>
        <w:t xml:space="preserve"> </w:t>
      </w:r>
      <w:r w:rsidRPr="009B2746">
        <w:t>która weszła w</w:t>
      </w:r>
      <w:r>
        <w:t> </w:t>
      </w:r>
      <w:r w:rsidRPr="009B2746">
        <w:t>życie z</w:t>
      </w:r>
      <w:r>
        <w:t> </w:t>
      </w:r>
      <w:r w:rsidRPr="009B2746">
        <w:t xml:space="preserve">dniem </w:t>
      </w:r>
      <w:r>
        <w:t>7 października</w:t>
      </w:r>
      <w:r w:rsidRPr="009B2746">
        <w:t xml:space="preserve"> 201</w:t>
      </w:r>
      <w:r>
        <w:t>3 </w:t>
      </w:r>
      <w:r w:rsidRPr="009B2746">
        <w:t>r.</w:t>
      </w:r>
    </w:p>
  </w:footnote>
  <w:footnote w:id="9">
    <w:p w:rsidR="00902D7A" w:rsidRPr="00B03435" w:rsidRDefault="00902D7A" w:rsidP="00902D7A">
      <w:pPr>
        <w:pStyle w:val="ODNONIKtreodnonika"/>
      </w:pPr>
      <w:r>
        <w:rPr>
          <w:rStyle w:val="Odwoanieprzypisudolnego"/>
        </w:rPr>
        <w:footnoteRef/>
      </w:r>
      <w:r>
        <w:rPr>
          <w:rStyle w:val="IGindeksgrny"/>
        </w:rPr>
        <w:t>)</w:t>
      </w:r>
      <w:r>
        <w:tab/>
      </w:r>
      <w:r w:rsidRPr="009B2746">
        <w:t>W brzmieniu ustalonym przez</w:t>
      </w:r>
      <w:r>
        <w:t xml:space="preserve"> art. </w:t>
      </w:r>
      <w:r w:rsidRPr="009B2746">
        <w:t>5</w:t>
      </w:r>
      <w:r>
        <w:t xml:space="preserve"> pkt 4 lit. a </w:t>
      </w:r>
      <w:r w:rsidRPr="009B2746">
        <w:t>ustawy, o</w:t>
      </w:r>
      <w:r>
        <w:t> </w:t>
      </w:r>
      <w:r w:rsidRPr="009B2746">
        <w:t>której mowa w</w:t>
      </w:r>
      <w:r>
        <w:t> </w:t>
      </w:r>
      <w:r w:rsidRPr="009B2746">
        <w:t>odnośniku</w:t>
      </w:r>
      <w:r>
        <w:t xml:space="preserve"> </w:t>
      </w:r>
      <w:r>
        <w:fldChar w:fldCharType="begin"/>
      </w:r>
      <w:r>
        <w:instrText xml:space="preserve"> NOTEREF _Ref403730096 \h </w:instrText>
      </w:r>
      <w:r>
        <w:fldChar w:fldCharType="separate"/>
      </w:r>
      <w:r w:rsidR="006815EA">
        <w:t>1</w:t>
      </w:r>
      <w:r>
        <w:fldChar w:fldCharType="end"/>
      </w:r>
      <w:r>
        <w:t>.</w:t>
      </w:r>
    </w:p>
  </w:footnote>
  <w:footnote w:id="10">
    <w:p w:rsidR="00902D7A" w:rsidRPr="00B03435" w:rsidRDefault="00902D7A" w:rsidP="00902D7A">
      <w:pPr>
        <w:pStyle w:val="ODNONIKtreodnonika"/>
      </w:pPr>
      <w:r>
        <w:rPr>
          <w:rStyle w:val="Odwoanieprzypisudolnego"/>
        </w:rPr>
        <w:footnoteRef/>
      </w:r>
      <w:r>
        <w:rPr>
          <w:rStyle w:val="IGindeksgrny"/>
        </w:rPr>
        <w:t>)</w:t>
      </w:r>
      <w:r>
        <w:tab/>
        <w:t xml:space="preserve">Dodany </w:t>
      </w:r>
      <w:r w:rsidRPr="009E7525">
        <w:t>przez</w:t>
      </w:r>
      <w:r>
        <w:t xml:space="preserve"> art. </w:t>
      </w:r>
      <w:r w:rsidRPr="009E7525">
        <w:t>5</w:t>
      </w:r>
      <w:r>
        <w:t xml:space="preserve"> pkt 4 lit. b</w:t>
      </w:r>
      <w:r w:rsidRPr="009E7525">
        <w:t xml:space="preserve"> ustawy, o</w:t>
      </w:r>
      <w:r>
        <w:t> </w:t>
      </w:r>
      <w:r w:rsidRPr="009E7525">
        <w:t>której mowa w</w:t>
      </w:r>
      <w:r>
        <w:t> </w:t>
      </w:r>
      <w:r w:rsidRPr="009E7525">
        <w:t>odnośniku</w:t>
      </w:r>
      <w:r>
        <w:t xml:space="preserve"> </w:t>
      </w:r>
      <w:r>
        <w:fldChar w:fldCharType="begin"/>
      </w:r>
      <w:r>
        <w:instrText xml:space="preserve"> NOTEREF _Ref403730096 \h </w:instrText>
      </w:r>
      <w:r>
        <w:fldChar w:fldCharType="separate"/>
      </w:r>
      <w:r w:rsidR="006815EA">
        <w:t>1</w:t>
      </w:r>
      <w:r>
        <w:fldChar w:fldCharType="end"/>
      </w:r>
      <w:r>
        <w:t>.</w:t>
      </w:r>
    </w:p>
  </w:footnote>
  <w:footnote w:id="11">
    <w:p w:rsidR="00902D7A" w:rsidRPr="00B03435" w:rsidRDefault="00902D7A" w:rsidP="00902D7A">
      <w:pPr>
        <w:pStyle w:val="ODNONIKtreodnonika"/>
      </w:pPr>
      <w:r>
        <w:rPr>
          <w:rStyle w:val="Odwoanieprzypisudolnego"/>
        </w:rPr>
        <w:footnoteRef/>
      </w:r>
      <w:r>
        <w:rPr>
          <w:rStyle w:val="IGindeksgrny"/>
        </w:rPr>
        <w:t>)</w:t>
      </w:r>
      <w:r>
        <w:tab/>
      </w:r>
      <w:r w:rsidRPr="009E7525">
        <w:t>W brzmieniu ustalonym przez</w:t>
      </w:r>
      <w:r>
        <w:t xml:space="preserve"> art. </w:t>
      </w:r>
      <w:r w:rsidRPr="009E7525">
        <w:t>5</w:t>
      </w:r>
      <w:r>
        <w:t xml:space="preserve"> pkt 5 </w:t>
      </w:r>
      <w:r w:rsidRPr="009E7525">
        <w:t>ustawy, o</w:t>
      </w:r>
      <w:r>
        <w:t> </w:t>
      </w:r>
      <w:r w:rsidRPr="009E7525">
        <w:t>której mowa w</w:t>
      </w:r>
      <w:r>
        <w:t> </w:t>
      </w:r>
      <w:r w:rsidRPr="009E7525">
        <w:t>odnośniku</w:t>
      </w:r>
      <w:r>
        <w:t xml:space="preserve"> </w:t>
      </w:r>
      <w:r>
        <w:fldChar w:fldCharType="begin"/>
      </w:r>
      <w:r>
        <w:instrText xml:space="preserve"> NOTEREF _Ref403730096 \h </w:instrText>
      </w:r>
      <w:r>
        <w:fldChar w:fldCharType="separate"/>
      </w:r>
      <w:r w:rsidR="006815EA">
        <w:t>1</w:t>
      </w:r>
      <w:r>
        <w:fldChar w:fldCharType="end"/>
      </w:r>
      <w:r>
        <w:t>.</w:t>
      </w:r>
    </w:p>
  </w:footnote>
  <w:footnote w:id="12">
    <w:p w:rsidR="00902D7A" w:rsidRPr="00B03435" w:rsidRDefault="00902D7A" w:rsidP="00902D7A">
      <w:pPr>
        <w:pStyle w:val="ODNONIKtreodnonika"/>
      </w:pPr>
      <w:r>
        <w:rPr>
          <w:rStyle w:val="Odwoanieprzypisudolnego"/>
        </w:rPr>
        <w:footnoteRef/>
      </w:r>
      <w:r>
        <w:rPr>
          <w:rStyle w:val="IGindeksgrny"/>
        </w:rPr>
        <w:t>)</w:t>
      </w:r>
      <w:r>
        <w:tab/>
      </w:r>
      <w:r w:rsidRPr="009E7525">
        <w:t>W brzmieniu ustalonym przez</w:t>
      </w:r>
      <w:r>
        <w:t xml:space="preserve"> art. </w:t>
      </w:r>
      <w:r w:rsidRPr="009E7525">
        <w:t>5</w:t>
      </w:r>
      <w:r>
        <w:t xml:space="preserve"> pkt 6 </w:t>
      </w:r>
      <w:r w:rsidRPr="009E7525">
        <w:t>ustawy, o</w:t>
      </w:r>
      <w:r>
        <w:t> </w:t>
      </w:r>
      <w:r w:rsidRPr="009E7525">
        <w:t>której mowa w</w:t>
      </w:r>
      <w:r>
        <w:t> </w:t>
      </w:r>
      <w:r w:rsidRPr="009E7525">
        <w:t>odnośniku</w:t>
      </w:r>
      <w:r>
        <w:t xml:space="preserve"> </w:t>
      </w:r>
      <w:r>
        <w:fldChar w:fldCharType="begin"/>
      </w:r>
      <w:r>
        <w:instrText xml:space="preserve"> NOTEREF _Ref403730096 \h </w:instrText>
      </w:r>
      <w:r>
        <w:fldChar w:fldCharType="separate"/>
      </w:r>
      <w:r w:rsidR="006815EA">
        <w:t>1</w:t>
      </w:r>
      <w:r>
        <w:fldChar w:fldCharType="end"/>
      </w:r>
      <w:r>
        <w:t>.</w:t>
      </w:r>
    </w:p>
  </w:footnote>
  <w:footnote w:id="13">
    <w:p w:rsidR="00902D7A" w:rsidRPr="00B03435" w:rsidRDefault="00902D7A" w:rsidP="00902D7A">
      <w:pPr>
        <w:pStyle w:val="ODNONIKtreodnonika"/>
      </w:pPr>
      <w:r>
        <w:rPr>
          <w:rStyle w:val="Odwoanieprzypisudolnego"/>
        </w:rPr>
        <w:footnoteRef/>
      </w:r>
      <w:r>
        <w:rPr>
          <w:rStyle w:val="IGindeksgrny"/>
        </w:rPr>
        <w:t>)</w:t>
      </w:r>
      <w:r>
        <w:tab/>
      </w:r>
      <w:r w:rsidRPr="009E7525">
        <w:t>W brzmieniu ustalonym przez</w:t>
      </w:r>
      <w:r>
        <w:t xml:space="preserve"> art. 4 pkt 1 </w:t>
      </w:r>
      <w:r w:rsidRPr="009E7525">
        <w:t>ustawy</w:t>
      </w:r>
      <w:r>
        <w:t xml:space="preserve"> </w:t>
      </w:r>
      <w:r w:rsidRPr="009E7525">
        <w:t>z</w:t>
      </w:r>
      <w:r>
        <w:t> </w:t>
      </w:r>
      <w:r w:rsidRPr="009E7525">
        <w:t>dnia 29</w:t>
      </w:r>
      <w:r>
        <w:t> </w:t>
      </w:r>
      <w:r w:rsidRPr="009E7525">
        <w:t>lipca 2011</w:t>
      </w:r>
      <w:r>
        <w:t> </w:t>
      </w:r>
      <w:r w:rsidRPr="009E7525">
        <w:t>r. o</w:t>
      </w:r>
      <w:r>
        <w:t> </w:t>
      </w:r>
      <w:r w:rsidRPr="009E7525">
        <w:t>zmianie ustawy o</w:t>
      </w:r>
      <w:r>
        <w:t> </w:t>
      </w:r>
      <w:r w:rsidRPr="009E7525">
        <w:t>zasadach ewidencji i</w:t>
      </w:r>
      <w:r>
        <w:t> </w:t>
      </w:r>
      <w:r w:rsidRPr="009E7525">
        <w:t>identyfikacji podatników i</w:t>
      </w:r>
      <w:r>
        <w:t> </w:t>
      </w:r>
      <w:r w:rsidRPr="009E7525">
        <w:t>płatników oraz niektórych innych ustaw (</w:t>
      </w:r>
      <w:r>
        <w:t>Dz. U. Nr </w:t>
      </w:r>
      <w:r w:rsidRPr="009E7525">
        <w:t>171,</w:t>
      </w:r>
      <w:r>
        <w:t xml:space="preserve"> poz. </w:t>
      </w:r>
      <w:r w:rsidRPr="009E7525">
        <w:t>1016),</w:t>
      </w:r>
      <w:r>
        <w:t xml:space="preserve"> która weszła w życie z dniem 1 września 2011 r.</w:t>
      </w:r>
    </w:p>
  </w:footnote>
  <w:footnote w:id="14">
    <w:p w:rsidR="00902D7A" w:rsidRPr="00B03435" w:rsidRDefault="00902D7A" w:rsidP="00902D7A">
      <w:pPr>
        <w:pStyle w:val="ODNONIKtreodnonika"/>
      </w:pPr>
      <w:r>
        <w:rPr>
          <w:rStyle w:val="Odwoanieprzypisudolnego"/>
        </w:rPr>
        <w:footnoteRef/>
      </w:r>
      <w:r>
        <w:rPr>
          <w:rStyle w:val="IGindeksgrny"/>
        </w:rPr>
        <w:t>)</w:t>
      </w:r>
      <w:r>
        <w:tab/>
      </w:r>
      <w:r w:rsidRPr="009E7525">
        <w:t xml:space="preserve">W </w:t>
      </w:r>
      <w:r>
        <w:t>brzmieniu ustalonym przez art. 4 pkt 2 </w:t>
      </w:r>
      <w:r w:rsidRPr="009E7525">
        <w:t>ustawy, o</w:t>
      </w:r>
      <w:r>
        <w:t> </w:t>
      </w:r>
      <w:r w:rsidRPr="009E7525">
        <w:t>której mowa w</w:t>
      </w:r>
      <w:r>
        <w:t> </w:t>
      </w:r>
      <w:r w:rsidRPr="009E7525">
        <w:t>odnośniku</w:t>
      </w:r>
      <w:r>
        <w:t xml:space="preserve"> </w:t>
      </w:r>
      <w:r>
        <w:fldChar w:fldCharType="begin"/>
      </w:r>
      <w:r>
        <w:instrText xml:space="preserve"> NOTEREF _Ref403731155 \h </w:instrText>
      </w:r>
      <w:r>
        <w:fldChar w:fldCharType="separate"/>
      </w:r>
      <w:r w:rsidR="006815EA">
        <w:t>13</w:t>
      </w:r>
      <w:r>
        <w:fldChar w:fldCharType="end"/>
      </w:r>
      <w:r>
        <w:t>.</w:t>
      </w:r>
    </w:p>
  </w:footnote>
  <w:footnote w:id="15">
    <w:p w:rsidR="00902D7A" w:rsidRPr="00B03435" w:rsidRDefault="00902D7A" w:rsidP="00902D7A">
      <w:pPr>
        <w:pStyle w:val="ODNONIKtreodnonika"/>
      </w:pPr>
      <w:r>
        <w:rPr>
          <w:rStyle w:val="Odwoanieprzypisudolnego"/>
        </w:rPr>
        <w:footnoteRef/>
      </w:r>
      <w:r>
        <w:rPr>
          <w:rStyle w:val="IGindeksgrny"/>
        </w:rPr>
        <w:t>)</w:t>
      </w:r>
      <w:r>
        <w:tab/>
        <w:t>Ustawa została ogłoszona w dniu 11 sierpnia 1983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6815EA"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6815EA">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6815EA">
          <w:t>86</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6815EA"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6815E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6815EA">
      <w:rPr>
        <w:noProof/>
      </w:rPr>
      <w:t>12</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6815EA">
          <w:t>86</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6815E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6815EA">
      <w:rPr>
        <w:noProof/>
      </w:rPr>
      <w:t>3</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6815EA">
          <w:t>86</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2CB"/>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316"/>
    <w:rsid w:val="002555D4"/>
    <w:rsid w:val="00257129"/>
    <w:rsid w:val="00260944"/>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11FD"/>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0BD"/>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4F3B"/>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57F"/>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E718C"/>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5EA"/>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3539"/>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3F6B"/>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2D7A"/>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71A"/>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867C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236B"/>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2E"/>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5AF0"/>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D5E64"/>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5C4"/>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1660"/>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3EFA"/>
    <w:rsid w:val="00F55BA8"/>
    <w:rsid w:val="00F55CA0"/>
    <w:rsid w:val="00F55DB1"/>
    <w:rsid w:val="00F56ACA"/>
    <w:rsid w:val="00F600FE"/>
    <w:rsid w:val="00F61710"/>
    <w:rsid w:val="00F62E4D"/>
    <w:rsid w:val="00F63002"/>
    <w:rsid w:val="00F66097"/>
    <w:rsid w:val="00F66AA2"/>
    <w:rsid w:val="00F66B34"/>
    <w:rsid w:val="00F675B9"/>
    <w:rsid w:val="00F711C9"/>
    <w:rsid w:val="00F73D1A"/>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D5AF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BD5AF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D5AF0"/>
    <w:pPr>
      <w:spacing w:before="80"/>
      <w:ind w:left="1260"/>
    </w:pPr>
  </w:style>
  <w:style w:type="paragraph" w:customStyle="1" w:styleId="ZTIRwPKTzmtirwpktartykuempunktem">
    <w:name w:val="Z/TIR_w_PKT – zm. tir. w pkt artykułem (punktem)"/>
    <w:basedOn w:val="TIRtiret"/>
    <w:uiPriority w:val="33"/>
    <w:qFormat/>
    <w:rsid w:val="00BD5AF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D5AF0"/>
    <w:pPr>
      <w:spacing w:before="80"/>
      <w:ind w:left="900"/>
    </w:pPr>
  </w:style>
  <w:style w:type="paragraph" w:customStyle="1" w:styleId="2TIRpodwjnytiret">
    <w:name w:val="2TIR – podwójny tiret"/>
    <w:basedOn w:val="TIRtiret"/>
    <w:uiPriority w:val="73"/>
    <w:qFormat/>
    <w:rsid w:val="00BD5AF0"/>
    <w:pPr>
      <w:ind w:left="1420" w:hanging="360"/>
    </w:pPr>
  </w:style>
  <w:style w:type="character" w:styleId="Odwoanieprzypisudolnego">
    <w:name w:val="footnote reference"/>
    <w:uiPriority w:val="99"/>
    <w:rsid w:val="00BD5AF0"/>
    <w:rPr>
      <w:rFonts w:cs="Times New Roman"/>
      <w:vertAlign w:val="superscript"/>
    </w:rPr>
  </w:style>
  <w:style w:type="paragraph" w:styleId="Nagwek">
    <w:name w:val="header"/>
    <w:basedOn w:val="Normalny"/>
    <w:link w:val="NagwekZnak"/>
    <w:uiPriority w:val="99"/>
    <w:semiHidden/>
    <w:rsid w:val="00BD5AF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BD5AF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BD5AF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BD5AF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D5AF0"/>
    <w:pPr>
      <w:spacing w:before="80"/>
      <w:ind w:left="1260"/>
    </w:pPr>
  </w:style>
  <w:style w:type="paragraph" w:customStyle="1" w:styleId="ZTIRwLITzmtirwlitartykuempunktem">
    <w:name w:val="Z/TIR_w_LIT – zm. tir. w lit. artykułem (punktem)"/>
    <w:basedOn w:val="TIRtiret"/>
    <w:uiPriority w:val="33"/>
    <w:qFormat/>
    <w:rsid w:val="00BD5AF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D5AF0"/>
    <w:pPr>
      <w:spacing w:before="80"/>
      <w:ind w:left="840"/>
    </w:pPr>
  </w:style>
  <w:style w:type="paragraph" w:customStyle="1" w:styleId="nowela">
    <w:name w:val="nowela"/>
    <w:basedOn w:val="ARTartustawynprozporzdzenia"/>
    <w:uiPriority w:val="99"/>
    <w:semiHidden/>
    <w:qFormat/>
    <w:rsid w:val="00BD5AF0"/>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BD5AF0"/>
    <w:pPr>
      <w:widowControl w:val="0"/>
      <w:suppressAutoHyphens/>
    </w:pPr>
    <w:rPr>
      <w:kern w:val="1"/>
      <w:lang w:eastAsia="ar-SA"/>
    </w:rPr>
  </w:style>
  <w:style w:type="paragraph" w:customStyle="1" w:styleId="ZPKTzmpktartykuempunktem">
    <w:name w:val="Z/PKT – zm. pkt artykułem (punktem)"/>
    <w:basedOn w:val="PKTpunkt"/>
    <w:uiPriority w:val="31"/>
    <w:qFormat/>
    <w:rsid w:val="00BD5AF0"/>
    <w:pPr>
      <w:spacing w:before="80"/>
      <w:ind w:left="900" w:hanging="480"/>
    </w:pPr>
  </w:style>
  <w:style w:type="paragraph" w:customStyle="1" w:styleId="ZARTzmartartykuempunktem">
    <w:name w:val="Z/ART(§) – zm. art. (§) artykułem (punktem)"/>
    <w:basedOn w:val="ARTartustawynprozporzdzenia"/>
    <w:uiPriority w:val="30"/>
    <w:qFormat/>
    <w:rsid w:val="00BD5AF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D5AF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D5AF0"/>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D5AF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D5AF0"/>
    <w:rPr>
      <w:bCs/>
    </w:rPr>
  </w:style>
  <w:style w:type="paragraph" w:customStyle="1" w:styleId="OZNRODZAKTUtznustawalubrozporzdzenieiorganwydajcy">
    <w:name w:val="OZN_RODZ_AKTU – tzn. ustawa lub rozporządzenie i organ wydający"/>
    <w:next w:val="DATAAKTUdatauchwalenialubwydaniaaktu"/>
    <w:uiPriority w:val="5"/>
    <w:rsid w:val="00BD5AF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BD5AF0"/>
    <w:pPr>
      <w:spacing w:before="120"/>
    </w:pPr>
    <w:rPr>
      <w:bCs/>
    </w:rPr>
  </w:style>
  <w:style w:type="paragraph" w:customStyle="1" w:styleId="PKTpunkt">
    <w:name w:val="PKT – punkt"/>
    <w:basedOn w:val="ARTartustawynprozporzdzenia"/>
    <w:uiPriority w:val="13"/>
    <w:qFormat/>
    <w:rsid w:val="00BD5AF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D5AF0"/>
    <w:pPr>
      <w:ind w:left="0" w:firstLine="0"/>
    </w:pPr>
  </w:style>
  <w:style w:type="paragraph" w:customStyle="1" w:styleId="LITlitera">
    <w:name w:val="LIT – litera"/>
    <w:basedOn w:val="PKTpunkt"/>
    <w:uiPriority w:val="14"/>
    <w:qFormat/>
    <w:rsid w:val="00BD5AF0"/>
    <w:pPr>
      <w:ind w:left="780" w:hanging="360"/>
    </w:pPr>
  </w:style>
  <w:style w:type="paragraph" w:customStyle="1" w:styleId="CZWSPLITczwsplnaliter">
    <w:name w:val="CZ_WSP_LIT – część wspólna liter"/>
    <w:basedOn w:val="LITlitera"/>
    <w:next w:val="USTustnpkodeksu"/>
    <w:uiPriority w:val="17"/>
    <w:qFormat/>
    <w:rsid w:val="00BD5AF0"/>
    <w:pPr>
      <w:ind w:left="420" w:firstLine="0"/>
    </w:pPr>
    <w:rPr>
      <w:szCs w:val="24"/>
    </w:rPr>
  </w:style>
  <w:style w:type="paragraph" w:customStyle="1" w:styleId="TIRtiret">
    <w:name w:val="TIR – tiret"/>
    <w:basedOn w:val="LITlitera"/>
    <w:uiPriority w:val="15"/>
    <w:qFormat/>
    <w:rsid w:val="00BD5AF0"/>
    <w:pPr>
      <w:ind w:left="1060" w:hanging="200"/>
    </w:pPr>
  </w:style>
  <w:style w:type="paragraph" w:customStyle="1" w:styleId="CZWSPTIRczwsplnatiret">
    <w:name w:val="CZ_WSP_TIR – część wspólna tiret"/>
    <w:basedOn w:val="TIRtiret"/>
    <w:next w:val="USTustnpkodeksu"/>
    <w:uiPriority w:val="17"/>
    <w:qFormat/>
    <w:rsid w:val="00BD5AF0"/>
    <w:pPr>
      <w:ind w:left="780" w:firstLine="0"/>
    </w:pPr>
  </w:style>
  <w:style w:type="paragraph" w:customStyle="1" w:styleId="CYTcytatnpprzysigi">
    <w:name w:val="CYT – cytat np. przysięgi"/>
    <w:basedOn w:val="USTustnpkodeksu"/>
    <w:next w:val="USTustnpkodeksu"/>
    <w:uiPriority w:val="18"/>
    <w:qFormat/>
    <w:rsid w:val="00BD5AF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D5AF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D5AF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D5AF0"/>
    <w:pPr>
      <w:spacing w:before="80"/>
      <w:ind w:left="1200"/>
    </w:pPr>
  </w:style>
  <w:style w:type="paragraph" w:customStyle="1" w:styleId="ZLITTIRwLITzmtirwlitliter">
    <w:name w:val="Z_LIT/TIR_w_LIT – zm. tir. w lit. literą"/>
    <w:basedOn w:val="TIRtiret"/>
    <w:uiPriority w:val="49"/>
    <w:qFormat/>
    <w:rsid w:val="00BD5AF0"/>
    <w:pPr>
      <w:spacing w:before="80"/>
      <w:ind w:left="1480"/>
    </w:pPr>
  </w:style>
  <w:style w:type="paragraph" w:customStyle="1" w:styleId="TYTDZOZNoznaczenietytuulubdziau">
    <w:name w:val="TYT(DZ)_OZN – oznaczenie tytułu lub działu"/>
    <w:next w:val="Normalny"/>
    <w:uiPriority w:val="9"/>
    <w:qFormat/>
    <w:rsid w:val="00BD5AF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D5AF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BD5AF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BD5AF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D5AF0"/>
    <w:pPr>
      <w:spacing w:before="80"/>
      <w:ind w:left="420"/>
    </w:pPr>
  </w:style>
  <w:style w:type="paragraph" w:customStyle="1" w:styleId="ZZLITzmianazmlit">
    <w:name w:val="ZZ/LIT – zmiana zm. lit."/>
    <w:basedOn w:val="ZZPKTzmianazmpkt"/>
    <w:uiPriority w:val="67"/>
    <w:qFormat/>
    <w:rsid w:val="00BD5AF0"/>
    <w:pPr>
      <w:ind w:left="2320" w:hanging="420"/>
    </w:pPr>
  </w:style>
  <w:style w:type="paragraph" w:customStyle="1" w:styleId="ZZTIRzmianazmtir">
    <w:name w:val="ZZ/TIR – zmiana zm. tir."/>
    <w:basedOn w:val="ZZLITzmianazmlit"/>
    <w:uiPriority w:val="67"/>
    <w:qFormat/>
    <w:rsid w:val="00BD5AF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D5A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D5AF0"/>
    <w:pPr>
      <w:spacing w:before="80"/>
      <w:ind w:left="780" w:firstLine="480"/>
    </w:pPr>
  </w:style>
  <w:style w:type="paragraph" w:customStyle="1" w:styleId="ZLITPKTzmpktliter">
    <w:name w:val="Z_LIT/PKT – zm. pkt literą"/>
    <w:basedOn w:val="PKTpunkt"/>
    <w:uiPriority w:val="47"/>
    <w:qFormat/>
    <w:rsid w:val="00BD5AF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D5AF0"/>
    <w:pPr>
      <w:spacing w:before="80"/>
      <w:ind w:firstLine="0"/>
    </w:pPr>
  </w:style>
  <w:style w:type="paragraph" w:customStyle="1" w:styleId="ZLITLITzmlitliter">
    <w:name w:val="Z_LIT/LIT – zm. lit. literą"/>
    <w:basedOn w:val="LITlitera"/>
    <w:uiPriority w:val="48"/>
    <w:qFormat/>
    <w:rsid w:val="00BD5AF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D5AF0"/>
    <w:pPr>
      <w:spacing w:before="80"/>
      <w:ind w:left="780"/>
    </w:pPr>
  </w:style>
  <w:style w:type="paragraph" w:customStyle="1" w:styleId="ZLITTIRzmtirliter">
    <w:name w:val="Z_LIT/TIR – zm. tir. literą"/>
    <w:basedOn w:val="TIRtiret"/>
    <w:uiPriority w:val="49"/>
    <w:qFormat/>
    <w:rsid w:val="00BD5AF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D5AF0"/>
    <w:pPr>
      <w:ind w:left="2380" w:firstLine="0"/>
    </w:pPr>
  </w:style>
  <w:style w:type="paragraph" w:customStyle="1" w:styleId="ZLITLITwPKTzmlitwpktliter">
    <w:name w:val="Z_LIT/LIT_w_PKT – zm. lit. w pkt literą"/>
    <w:basedOn w:val="LITlitera"/>
    <w:uiPriority w:val="48"/>
    <w:qFormat/>
    <w:rsid w:val="00BD5AF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D5AF0"/>
    <w:pPr>
      <w:spacing w:before="80"/>
      <w:ind w:left="1260"/>
    </w:pPr>
  </w:style>
  <w:style w:type="paragraph" w:customStyle="1" w:styleId="ZLITTIRwPKTzmtirwpktliter">
    <w:name w:val="Z_LIT/TIR_w_PKT – zm. tir. w pkt literą"/>
    <w:basedOn w:val="TIRtiret"/>
    <w:uiPriority w:val="49"/>
    <w:qFormat/>
    <w:rsid w:val="00BD5AF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D5AF0"/>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BD5AF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D5AF0"/>
    <w:pPr>
      <w:spacing w:before="80"/>
      <w:ind w:left="1060"/>
    </w:pPr>
  </w:style>
  <w:style w:type="paragraph" w:customStyle="1" w:styleId="ZTIRTIRzmtirtiret">
    <w:name w:val="Z_TIR/TIR – zm. tir. tiret"/>
    <w:basedOn w:val="TIRtiret"/>
    <w:uiPriority w:val="57"/>
    <w:qFormat/>
    <w:rsid w:val="00BD5AF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D5AF0"/>
    <w:pPr>
      <w:ind w:left="2740" w:firstLine="0"/>
    </w:pPr>
  </w:style>
  <w:style w:type="paragraph" w:customStyle="1" w:styleId="ZZTIRwLITzmianazmtirwlit">
    <w:name w:val="ZZ/TIR_w_LIT – zmiana zm. tir. w lit."/>
    <w:basedOn w:val="ZZTIRzmianazmtir"/>
    <w:uiPriority w:val="67"/>
    <w:qFormat/>
    <w:rsid w:val="00BD5AF0"/>
    <w:pPr>
      <w:ind w:left="2600" w:hanging="200"/>
    </w:pPr>
  </w:style>
  <w:style w:type="paragraph" w:customStyle="1" w:styleId="ZTIRTIRwLITzmtirwlittiret">
    <w:name w:val="Z_TIR/TIR_w_LIT – zm. tir. w lit. tiret"/>
    <w:basedOn w:val="TIRtiret"/>
    <w:uiPriority w:val="57"/>
    <w:qFormat/>
    <w:rsid w:val="00BD5AF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D5AF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D5AF0"/>
    <w:pPr>
      <w:ind w:left="1060"/>
    </w:pPr>
  </w:style>
  <w:style w:type="paragraph" w:customStyle="1" w:styleId="Z2TIRzmpodwtirartykuempunktem">
    <w:name w:val="Z/2TIR – zm. podw. tir. artykułem (punktem)"/>
    <w:basedOn w:val="TIRtiret"/>
    <w:uiPriority w:val="73"/>
    <w:qFormat/>
    <w:rsid w:val="00BD5AF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D5AF0"/>
    <w:pPr>
      <w:ind w:left="2320" w:firstLine="0"/>
    </w:pPr>
  </w:style>
  <w:style w:type="paragraph" w:customStyle="1" w:styleId="ZLIT2TIRzmpodwtirliter">
    <w:name w:val="Z_LIT/2TIR – zm. podw. tir. literą"/>
    <w:basedOn w:val="TIRtiret"/>
    <w:uiPriority w:val="75"/>
    <w:qFormat/>
    <w:rsid w:val="00BD5AF0"/>
    <w:pPr>
      <w:spacing w:before="80"/>
      <w:ind w:left="1200" w:hanging="420"/>
    </w:pPr>
  </w:style>
  <w:style w:type="paragraph" w:customStyle="1" w:styleId="ZTIR2TIRzmpodwtirtiret">
    <w:name w:val="Z_TIR/2TIR – zm. podw. tir. tiret"/>
    <w:basedOn w:val="TIRtiret"/>
    <w:uiPriority w:val="78"/>
    <w:qFormat/>
    <w:rsid w:val="00BD5AF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D5AF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D5AF0"/>
    <w:pPr>
      <w:spacing w:before="80"/>
      <w:ind w:left="1900" w:hanging="360"/>
    </w:pPr>
  </w:style>
  <w:style w:type="paragraph" w:customStyle="1" w:styleId="ZTIRPKTzmpkttiret">
    <w:name w:val="Z_TIR/PKT – zm. pkt tiret"/>
    <w:basedOn w:val="PKTpunkt"/>
    <w:uiPriority w:val="56"/>
    <w:qFormat/>
    <w:rsid w:val="00BD5AF0"/>
    <w:pPr>
      <w:spacing w:before="80"/>
      <w:ind w:left="1540" w:hanging="480"/>
    </w:pPr>
  </w:style>
  <w:style w:type="paragraph" w:customStyle="1" w:styleId="ZTIRLITwPKTzmlitwpkttiret">
    <w:name w:val="Z_TIR/LIT_w_PKT – zm. lit. w pkt tiret"/>
    <w:basedOn w:val="LITlitera"/>
    <w:uiPriority w:val="57"/>
    <w:qFormat/>
    <w:rsid w:val="00BD5AF0"/>
    <w:pPr>
      <w:spacing w:before="80"/>
      <w:ind w:left="1900"/>
    </w:pPr>
  </w:style>
  <w:style w:type="paragraph" w:customStyle="1" w:styleId="ZTIRCZWSPLITwPKTzmczciwsplitwpkttiret">
    <w:name w:val="Z_TIR/CZ_WSP_LIT_w_PKT – zm. części wsp. lit. w pkt tiret"/>
    <w:basedOn w:val="CZWSPLITczwsplnaliter"/>
    <w:uiPriority w:val="59"/>
    <w:qFormat/>
    <w:rsid w:val="00BD5AF0"/>
    <w:pPr>
      <w:spacing w:before="80"/>
      <w:ind w:left="1540"/>
    </w:pPr>
  </w:style>
  <w:style w:type="paragraph" w:customStyle="1" w:styleId="ZTIR2TIRwLITzmpodwtirwlittiret">
    <w:name w:val="Z_TIR/2TIR_w_LIT – zm. podw. tir. w lit. tiret"/>
    <w:basedOn w:val="TIRtiret"/>
    <w:uiPriority w:val="79"/>
    <w:qFormat/>
    <w:rsid w:val="00BD5AF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D5AF0"/>
    <w:pPr>
      <w:spacing w:before="80"/>
      <w:ind w:left="1760"/>
    </w:pPr>
  </w:style>
  <w:style w:type="paragraph" w:customStyle="1" w:styleId="ZTIR2TIRwTIRzmpodwtirwtirtiret">
    <w:name w:val="Z_TIR/2TIR_w_TIR – zm. podw. tir. w tir. tiret"/>
    <w:basedOn w:val="TIRtiret"/>
    <w:uiPriority w:val="78"/>
    <w:qFormat/>
    <w:rsid w:val="00BD5AF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D5AF0"/>
    <w:pPr>
      <w:spacing w:before="80"/>
      <w:ind w:left="1400"/>
    </w:pPr>
  </w:style>
  <w:style w:type="paragraph" w:customStyle="1" w:styleId="Z2TIRLITzmlitpodwjnymtiret">
    <w:name w:val="Z_2TIR/LIT – zm. lit. podwójnym tiret"/>
    <w:basedOn w:val="LITlitera"/>
    <w:uiPriority w:val="84"/>
    <w:qFormat/>
    <w:rsid w:val="00BD5AF0"/>
    <w:pPr>
      <w:spacing w:before="80"/>
      <w:ind w:left="1840" w:hanging="420"/>
    </w:pPr>
  </w:style>
  <w:style w:type="paragraph" w:customStyle="1" w:styleId="ZZ2TIRwTIRzmianazmpodwtirwtir">
    <w:name w:val="ZZ/2TIR_w_TIR – zmiana zm. podw. tir. w tir."/>
    <w:basedOn w:val="ZZCZWSP2TIRzmianazmczciwsppodwtir"/>
    <w:uiPriority w:val="93"/>
    <w:qFormat/>
    <w:rsid w:val="00BD5AF0"/>
    <w:pPr>
      <w:ind w:left="2600" w:hanging="360"/>
    </w:pPr>
  </w:style>
  <w:style w:type="paragraph" w:customStyle="1" w:styleId="ZZ2TIRwLITzmianazmpodwtirwlit">
    <w:name w:val="ZZ/2TIR_w_LIT – zmiana zm. podw. tir. w lit."/>
    <w:basedOn w:val="ZZ2TIRwTIRzmianazmpodwtirwtir"/>
    <w:uiPriority w:val="94"/>
    <w:qFormat/>
    <w:rsid w:val="00BD5AF0"/>
    <w:pPr>
      <w:ind w:left="2960"/>
    </w:pPr>
  </w:style>
  <w:style w:type="paragraph" w:customStyle="1" w:styleId="Z2TIRTIRwLITzmtirwlitpodwjnymtiret">
    <w:name w:val="Z_2TIR/TIR_w_LIT – zm. tir. w lit. podwójnym tiret"/>
    <w:basedOn w:val="TIRtiret"/>
    <w:uiPriority w:val="84"/>
    <w:qFormat/>
    <w:rsid w:val="00BD5AF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D5AF0"/>
    <w:pPr>
      <w:spacing w:before="80"/>
      <w:ind w:left="1840"/>
    </w:pPr>
  </w:style>
  <w:style w:type="paragraph" w:customStyle="1" w:styleId="ZZ2TIRwPKTzmianazmpodwtirwpkt">
    <w:name w:val="ZZ/2TIR_w_PKT – zmiana zm. podw. tir. w pkt"/>
    <w:basedOn w:val="ZZ2TIRwLITzmianazmpodwtirwlit"/>
    <w:uiPriority w:val="94"/>
    <w:qFormat/>
    <w:rsid w:val="00BD5AF0"/>
    <w:pPr>
      <w:ind w:left="3380"/>
    </w:pPr>
  </w:style>
  <w:style w:type="paragraph" w:customStyle="1" w:styleId="ZZCZWSP2TIRwTIRzmianazmczciwsppodwtirwtir">
    <w:name w:val="ZZ/CZ_WSP_2TIR_w_TIR – zmiana zm. części wsp. podw. tir. w tir."/>
    <w:basedOn w:val="ZZ2TIRwLITzmianazmpodwtirwlit"/>
    <w:uiPriority w:val="94"/>
    <w:qFormat/>
    <w:rsid w:val="00BD5AF0"/>
    <w:pPr>
      <w:ind w:left="2240" w:firstLine="0"/>
    </w:pPr>
  </w:style>
  <w:style w:type="paragraph" w:customStyle="1" w:styleId="Z2TIR2TIRwTIRzmpodwtirwtirpodwjnymtiret">
    <w:name w:val="Z_2TIR/2TIR_w_TIR – zm. podw. tir. w tir. podwójnym tiret"/>
    <w:basedOn w:val="TIRtiret"/>
    <w:uiPriority w:val="85"/>
    <w:qFormat/>
    <w:rsid w:val="00BD5AF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D5AF0"/>
    <w:pPr>
      <w:spacing w:before="80"/>
      <w:ind w:left="1760"/>
    </w:pPr>
  </w:style>
  <w:style w:type="paragraph" w:customStyle="1" w:styleId="Z2TIR2TIRwLITzmpodwtirwlitpodwjnymtiret">
    <w:name w:val="Z_2TIR/2TIR_w_LIT – zm. podw. tir. w lit. podwójnym tiret"/>
    <w:basedOn w:val="TIRtiret"/>
    <w:uiPriority w:val="86"/>
    <w:qFormat/>
    <w:rsid w:val="00BD5AF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D5AF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D5AF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D5AF0"/>
    <w:pPr>
      <w:ind w:left="420"/>
    </w:pPr>
    <w:rPr>
      <w:b w:val="0"/>
    </w:rPr>
  </w:style>
  <w:style w:type="character" w:styleId="Odwoaniedokomentarza">
    <w:name w:val="annotation reference"/>
    <w:basedOn w:val="Domylnaczcionkaakapitu"/>
    <w:uiPriority w:val="99"/>
    <w:semiHidden/>
    <w:rsid w:val="00BD5AF0"/>
    <w:rPr>
      <w:sz w:val="16"/>
      <w:szCs w:val="16"/>
    </w:rPr>
  </w:style>
  <w:style w:type="paragraph" w:styleId="Tekstkomentarza">
    <w:name w:val="annotation text"/>
    <w:basedOn w:val="Normalny"/>
    <w:link w:val="TekstkomentarzaZnak"/>
    <w:uiPriority w:val="99"/>
    <w:semiHidden/>
    <w:rsid w:val="00BD5AF0"/>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BD5AF0"/>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BD5AF0"/>
    <w:pPr>
      <w:ind w:left="1900"/>
    </w:pPr>
  </w:style>
  <w:style w:type="paragraph" w:customStyle="1" w:styleId="ZZPKTzmianazmpkt">
    <w:name w:val="ZZ/PKT – zmiana zm. pkt"/>
    <w:basedOn w:val="ZPKTzmpktartykuempunktem"/>
    <w:uiPriority w:val="66"/>
    <w:qFormat/>
    <w:rsid w:val="00BD5AF0"/>
    <w:pPr>
      <w:ind w:left="2380"/>
    </w:pPr>
  </w:style>
  <w:style w:type="paragraph" w:customStyle="1" w:styleId="ZZLITwPKTzmianazmlitwpkt">
    <w:name w:val="ZZ/LIT_w_PKT – zmiana zm. lit. w pkt"/>
    <w:basedOn w:val="ZLITwPKTzmlitwpktartykuempunktem"/>
    <w:uiPriority w:val="67"/>
    <w:qFormat/>
    <w:rsid w:val="00BD5AF0"/>
    <w:pPr>
      <w:ind w:left="2740"/>
    </w:pPr>
  </w:style>
  <w:style w:type="paragraph" w:customStyle="1" w:styleId="ZZTIRwPKTzmianazmtirwpkt">
    <w:name w:val="ZZ/TIR_w_PKT – zmiana zm. tir. w pkt"/>
    <w:basedOn w:val="ZTIRwPKTzmtirwpktartykuempunktem"/>
    <w:uiPriority w:val="67"/>
    <w:qFormat/>
    <w:rsid w:val="00BD5AF0"/>
    <w:pPr>
      <w:ind w:left="3020"/>
    </w:pPr>
  </w:style>
  <w:style w:type="paragraph" w:customStyle="1" w:styleId="ODNONIKtreodnonika">
    <w:name w:val="ODNOŚNIK – treść odnośnika"/>
    <w:uiPriority w:val="19"/>
    <w:qFormat/>
    <w:rsid w:val="00BD5AF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D5AF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D5AF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D5AF0"/>
    <w:rPr>
      <w:rFonts w:ascii="Times New Roman" w:hAnsi="Times New Roman"/>
    </w:rPr>
  </w:style>
  <w:style w:type="paragraph" w:customStyle="1" w:styleId="ZTIRTIRwPKTzmtirwpkttiret">
    <w:name w:val="Z_TIR/TIR_w_PKT – zm. tir. w pkt tiret"/>
    <w:basedOn w:val="ZTIRTIRwLITzmtirwlittiret"/>
    <w:uiPriority w:val="57"/>
    <w:qFormat/>
    <w:rsid w:val="00BD5AF0"/>
    <w:pPr>
      <w:ind w:left="2180"/>
    </w:pPr>
  </w:style>
  <w:style w:type="paragraph" w:customStyle="1" w:styleId="ZTIRCZWSPTIRwPKTzmczciwsptirtiret">
    <w:name w:val="Z_TIR/CZ_WSP_TIR_w_PKT – zm. części wsp. tir. tiret"/>
    <w:basedOn w:val="ZTIRTIRwPKTzmtirwpkttiret"/>
    <w:next w:val="TIRtiret"/>
    <w:uiPriority w:val="60"/>
    <w:qFormat/>
    <w:rsid w:val="00BD5AF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D5AF0"/>
    <w:pPr>
      <w:ind w:left="420" w:firstLine="0"/>
    </w:pPr>
  </w:style>
  <w:style w:type="paragraph" w:customStyle="1" w:styleId="ROZDZODDZOZNoznaczenierozdziauluboddziau">
    <w:name w:val="ROZDZ(ODDZ)_OZN – oznaczenie rozdziału lub oddziału"/>
    <w:next w:val="ARTartustawynprozporzdzenia"/>
    <w:uiPriority w:val="10"/>
    <w:qFormat/>
    <w:rsid w:val="00BD5A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D5AF0"/>
    <w:pPr>
      <w:spacing w:before="80"/>
      <w:ind w:left="1840" w:hanging="420"/>
    </w:pPr>
  </w:style>
  <w:style w:type="paragraph" w:customStyle="1" w:styleId="Z2TIRTIRzmtirpodwjnymtiret">
    <w:name w:val="Z_2TIR/TIR – zm. tir. podwójnym tiret"/>
    <w:basedOn w:val="TIRtiret"/>
    <w:uiPriority w:val="84"/>
    <w:qFormat/>
    <w:rsid w:val="00BD5AF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D5AF0"/>
    <w:pPr>
      <w:spacing w:before="80"/>
      <w:ind w:left="840"/>
    </w:pPr>
  </w:style>
  <w:style w:type="paragraph" w:customStyle="1" w:styleId="ZLITSKARNzmsankcjikarnejliter">
    <w:name w:val="Z_LIT/S_KARN – zm. sankcji karnej literą"/>
    <w:basedOn w:val="ZSKARNzmsankcjikarnejwszczeglnociwKodeksiekarnym"/>
    <w:uiPriority w:val="53"/>
    <w:qFormat/>
    <w:rsid w:val="00BD5AF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D5AF0"/>
    <w:pPr>
      <w:ind w:left="1540" w:firstLine="0"/>
    </w:pPr>
  </w:style>
  <w:style w:type="paragraph" w:customStyle="1" w:styleId="Z2TIRwLITzmpodwtirwlitartykuempunktem">
    <w:name w:val="Z/2TIR_w_LIT – zm. podw. tir. w lit. artykułem (punktem)"/>
    <w:basedOn w:val="Z2TIRwPKTzmpodwtirwpktartykuempunktem"/>
    <w:uiPriority w:val="74"/>
    <w:qFormat/>
    <w:rsid w:val="00BD5AF0"/>
    <w:pPr>
      <w:ind w:left="1480"/>
    </w:pPr>
  </w:style>
  <w:style w:type="paragraph" w:customStyle="1" w:styleId="Z2TIRwTIRzmpodwtirwtirartykuempunktem">
    <w:name w:val="Z/2TIR_w_TIR – zm. podw. tir. w tir. artykułem (punktem)"/>
    <w:basedOn w:val="Z2TIRwLITzmpodwtirwlitartykuempunktem"/>
    <w:uiPriority w:val="73"/>
    <w:qFormat/>
    <w:rsid w:val="00BD5AF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D5AF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D5AF0"/>
    <w:pPr>
      <w:ind w:left="1120" w:firstLine="0"/>
    </w:pPr>
  </w:style>
  <w:style w:type="paragraph" w:customStyle="1" w:styleId="ZZCZWSP2TIRzmianazmczciwsppodwtir">
    <w:name w:val="ZZ/CZ_WSP_2TIR – zmiana zm. części wsp. podw. tir."/>
    <w:basedOn w:val="ZZTIRzmianazmtir"/>
    <w:next w:val="ZZUSTzmianazmust"/>
    <w:uiPriority w:val="94"/>
    <w:qFormat/>
    <w:rsid w:val="00BD5AF0"/>
    <w:pPr>
      <w:ind w:left="1900" w:firstLine="0"/>
    </w:pPr>
  </w:style>
  <w:style w:type="paragraph" w:customStyle="1" w:styleId="PKTODNONIKApunktodnonika">
    <w:name w:val="PKT_ODNOŚNIKA – punkt odnośnika"/>
    <w:basedOn w:val="ODNONIKtreodnonika"/>
    <w:uiPriority w:val="19"/>
    <w:qFormat/>
    <w:rsid w:val="00BD5AF0"/>
    <w:pPr>
      <w:ind w:left="560"/>
    </w:pPr>
  </w:style>
  <w:style w:type="paragraph" w:customStyle="1" w:styleId="ZODNONIKAzmtekstuodnonikaartykuempunktem">
    <w:name w:val="Z/ODNOŚNIKA – zm. tekstu odnośnika artykułem (punktem)"/>
    <w:basedOn w:val="ODNONIKtreodnonika"/>
    <w:uiPriority w:val="39"/>
    <w:qFormat/>
    <w:rsid w:val="00BD5AF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D5AF0"/>
    <w:pPr>
      <w:ind w:left="1020"/>
    </w:pPr>
  </w:style>
  <w:style w:type="paragraph" w:customStyle="1" w:styleId="ZPKTODNONIKAzmpktodnonikaartykuempunktem">
    <w:name w:val="Z/PKT_ODNOŚNIKA – zm. pkt odnośnika artykułem (punktem)"/>
    <w:basedOn w:val="ZODNONIKAzmtekstuodnonikaartykuempunktem"/>
    <w:uiPriority w:val="39"/>
    <w:qFormat/>
    <w:rsid w:val="00BD5AF0"/>
  </w:style>
  <w:style w:type="paragraph" w:customStyle="1" w:styleId="ZLIT2TIRwTIRzmpodwtirwtirliter">
    <w:name w:val="Z_LIT/2TIR_w_TIR – zm. podw. tir. w tir. literą"/>
    <w:basedOn w:val="ZLIT2TIRzmpodwtirliter"/>
    <w:uiPriority w:val="75"/>
    <w:qFormat/>
    <w:rsid w:val="00BD5AF0"/>
    <w:pPr>
      <w:ind w:left="1480" w:hanging="360"/>
    </w:pPr>
  </w:style>
  <w:style w:type="paragraph" w:customStyle="1" w:styleId="ZLIT2TIRwLITzmpodwtirwlitliter">
    <w:name w:val="Z_LIT/2TIR_w_LIT – zm. podw. tir. w lit. literą"/>
    <w:basedOn w:val="ZLIT2TIRwTIRzmpodwtirwtirliter"/>
    <w:uiPriority w:val="76"/>
    <w:qFormat/>
    <w:rsid w:val="00BD5AF0"/>
    <w:pPr>
      <w:ind w:left="1840"/>
    </w:pPr>
  </w:style>
  <w:style w:type="paragraph" w:customStyle="1" w:styleId="ZLIT2TIRwPKTzmpodwtirwpktliter">
    <w:name w:val="Z_LIT/2TIR_w_PKT – zm. podw. tir. w pkt literą"/>
    <w:basedOn w:val="ZLIT2TIRwLITzmpodwtirwlitliter"/>
    <w:uiPriority w:val="76"/>
    <w:qFormat/>
    <w:rsid w:val="00BD5AF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D5AF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D5AF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D5AF0"/>
    <w:pPr>
      <w:ind w:left="1900" w:firstLine="0"/>
    </w:pPr>
  </w:style>
  <w:style w:type="paragraph" w:customStyle="1" w:styleId="ZTIR2TIRwPKTzmpodwtirwpkttiret">
    <w:name w:val="Z_TIR/2TIR_w_PKT – zm. podw. tir. w pkt tiret"/>
    <w:basedOn w:val="ZTIR2TIRwLITzmpodwtirwlittiret"/>
    <w:uiPriority w:val="79"/>
    <w:qFormat/>
    <w:rsid w:val="00BD5AF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D5AF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D5AF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D5AF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D5AF0"/>
  </w:style>
  <w:style w:type="paragraph" w:customStyle="1" w:styleId="ZLITCZWSP2TIRzmczciwsppodwtirliter">
    <w:name w:val="Z_LIT/CZ_WSP_2TIR – zm. części wsp. podw. tir. literą"/>
    <w:basedOn w:val="ZLITCZWSPPKTzmczciwsppktliter"/>
    <w:next w:val="LITlitera"/>
    <w:uiPriority w:val="76"/>
    <w:qFormat/>
    <w:rsid w:val="00BD5AF0"/>
  </w:style>
  <w:style w:type="paragraph" w:customStyle="1" w:styleId="ZTIRCZWSP2TIRzmczciwsppodwtirtiret">
    <w:name w:val="Z_TIR/CZ_WSP_2TIR – zm. części wsp. podw. tir. tiret"/>
    <w:basedOn w:val="ZLITCZWSP2TIRzmczciwsppodwtirliter"/>
    <w:next w:val="TIRtiret"/>
    <w:uiPriority w:val="79"/>
    <w:qFormat/>
    <w:rsid w:val="00BD5AF0"/>
    <w:pPr>
      <w:ind w:left="1060"/>
    </w:pPr>
  </w:style>
  <w:style w:type="paragraph" w:customStyle="1" w:styleId="ZZ2TIRzmianazmpodwtir">
    <w:name w:val="ZZ/2TIR – zmiana zm. podw. tir."/>
    <w:basedOn w:val="ZZCZWSP2TIRzmianazmczciwsppodwtir"/>
    <w:uiPriority w:val="93"/>
    <w:qFormat/>
    <w:rsid w:val="00BD5AF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D5AF0"/>
  </w:style>
  <w:style w:type="paragraph" w:customStyle="1" w:styleId="ZCZWSPTIRzmczciwsptirartykuempunktem">
    <w:name w:val="Z/CZ_WSP_TIR – zm. części wsp. tir. artykułem (punktem)"/>
    <w:basedOn w:val="ZCZWSPPKTzmczciwsppktartykuempunktem"/>
    <w:next w:val="PKTpunkt"/>
    <w:uiPriority w:val="35"/>
    <w:qFormat/>
    <w:rsid w:val="00BD5AF0"/>
  </w:style>
  <w:style w:type="paragraph" w:customStyle="1" w:styleId="ZLITCZWSPLITzmczciwsplitliter">
    <w:name w:val="Z_LIT/CZ_WSP_LIT – zm. części wsp. lit. literą"/>
    <w:basedOn w:val="ZLITCZWSPPKTzmczciwsppktliter"/>
    <w:next w:val="LITlitera"/>
    <w:uiPriority w:val="51"/>
    <w:qFormat/>
    <w:rsid w:val="00BD5AF0"/>
  </w:style>
  <w:style w:type="paragraph" w:customStyle="1" w:styleId="ZLITCZWSPTIRzmczciwsptirliter">
    <w:name w:val="Z_LIT/CZ_WSP_TIR – zm. części wsp. tir. literą"/>
    <w:basedOn w:val="ZLITCZWSPPKTzmczciwsppktliter"/>
    <w:next w:val="LITlitera"/>
    <w:uiPriority w:val="51"/>
    <w:qFormat/>
    <w:rsid w:val="00BD5AF0"/>
  </w:style>
  <w:style w:type="paragraph" w:customStyle="1" w:styleId="ZTIRCZWSPLITzmczciwsplittiret">
    <w:name w:val="Z_TIR/CZ_WSP_LIT – zm. części wsp. lit. tiret"/>
    <w:basedOn w:val="ZTIRCZWSPPKTzmczciwsppkttiret"/>
    <w:next w:val="TIRtiret"/>
    <w:uiPriority w:val="59"/>
    <w:qFormat/>
    <w:rsid w:val="00BD5AF0"/>
  </w:style>
  <w:style w:type="paragraph" w:customStyle="1" w:styleId="ZTIRCZWSPTIRzmczciwsptirtiret">
    <w:name w:val="Z_TIR/CZ_WSP_TIR – zm. części wsp. tir. tiret"/>
    <w:basedOn w:val="ZTIRCZWSPPKTzmczciwsppkttiret"/>
    <w:next w:val="TIRtiret"/>
    <w:uiPriority w:val="60"/>
    <w:qFormat/>
    <w:rsid w:val="00BD5AF0"/>
  </w:style>
  <w:style w:type="paragraph" w:customStyle="1" w:styleId="ZZCZWSPLITzmianazmczciwsplit">
    <w:name w:val="ZZ/CZ_WSP_LIT – zmiana. zm. części wsp. lit."/>
    <w:basedOn w:val="ZZCZWSPPKTzmianazmczciwsppkt"/>
    <w:uiPriority w:val="69"/>
    <w:qFormat/>
    <w:rsid w:val="00BD5AF0"/>
  </w:style>
  <w:style w:type="paragraph" w:customStyle="1" w:styleId="ZZCZWSPTIRzmianazmczciwsptir">
    <w:name w:val="ZZ/CZ_WSP_TIR – zmiana. zm. części wsp. tir."/>
    <w:basedOn w:val="ZZCZWSPPKTzmianazmczciwsppkt"/>
    <w:uiPriority w:val="69"/>
    <w:qFormat/>
    <w:rsid w:val="00BD5AF0"/>
  </w:style>
  <w:style w:type="paragraph" w:customStyle="1" w:styleId="Z2TIRCZWSPTIRzmczciwsptirpodwjnymtiret">
    <w:name w:val="Z_2TIR/CZ_WSP_TIR – zm. części wsp. tir. podwójnym tiret"/>
    <w:basedOn w:val="Z2TIRCZWSPLITzmczciwsplitpodwjnymtiret"/>
    <w:next w:val="2TIRpodwjnytiret"/>
    <w:uiPriority w:val="87"/>
    <w:qFormat/>
    <w:rsid w:val="00BD5AF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D5AF0"/>
  </w:style>
  <w:style w:type="paragraph" w:customStyle="1" w:styleId="ZUSTzmustartykuempunktem">
    <w:name w:val="Z/UST(§) – zm. ust. (§) artykułem (punktem)"/>
    <w:basedOn w:val="ZARTzmartartykuempunktem"/>
    <w:uiPriority w:val="30"/>
    <w:qFormat/>
    <w:rsid w:val="00BD5AF0"/>
    <w:pPr>
      <w:spacing w:before="80"/>
    </w:pPr>
  </w:style>
  <w:style w:type="paragraph" w:customStyle="1" w:styleId="ZZUSTzmianazmust">
    <w:name w:val="ZZ/UST(§) – zmiana zm. ust. (§)"/>
    <w:basedOn w:val="ZZARTzmianazmart"/>
    <w:uiPriority w:val="65"/>
    <w:qFormat/>
    <w:rsid w:val="00BD5AF0"/>
    <w:pPr>
      <w:spacing w:before="80"/>
    </w:pPr>
  </w:style>
  <w:style w:type="paragraph" w:customStyle="1" w:styleId="TYTDZPRZEDMprzedmiotregulacjitytuulubdziau">
    <w:name w:val="TYT(DZ)_PRZEDM – przedmiot regulacji tytułu lub działu"/>
    <w:next w:val="ARTartustawynprozporzdzenia"/>
    <w:uiPriority w:val="9"/>
    <w:qFormat/>
    <w:rsid w:val="00BD5AF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D5AF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D5AF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D5AF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D5AF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D5AF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D5AF0"/>
    <w:pPr>
      <w:ind w:left="1900"/>
    </w:pPr>
  </w:style>
  <w:style w:type="paragraph" w:customStyle="1" w:styleId="TEKSTwTABELItekstzwcitympierwwierszem">
    <w:name w:val="TEKST_w_TABELI – tekst z wciętym pierw. wierszem"/>
    <w:basedOn w:val="Normalny"/>
    <w:uiPriority w:val="23"/>
    <w:unhideWhenUsed/>
    <w:qFormat/>
    <w:rsid w:val="00BD5AF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BD5AF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BD5AF0"/>
    <w:pPr>
      <w:ind w:left="0" w:firstLine="0"/>
    </w:pPr>
  </w:style>
  <w:style w:type="paragraph" w:customStyle="1" w:styleId="P2wTABELIpoziom2numeracjiwtabeli">
    <w:name w:val="P2_w_TABELI – poziom 2 numeracji w tabeli"/>
    <w:basedOn w:val="P1wTABELIpoziom1numeracjiwtabeli"/>
    <w:uiPriority w:val="24"/>
    <w:unhideWhenUsed/>
    <w:qFormat/>
    <w:rsid w:val="00BD5AF0"/>
    <w:pPr>
      <w:ind w:left="680"/>
    </w:pPr>
  </w:style>
  <w:style w:type="paragraph" w:customStyle="1" w:styleId="P3wTABELIpoziom3numeracjiwtabeli">
    <w:name w:val="P3_w_TABELI – poziom 3 numeracji w tabeli"/>
    <w:basedOn w:val="P2wTABELIpoziom2numeracjiwtabeli"/>
    <w:uiPriority w:val="24"/>
    <w:unhideWhenUsed/>
    <w:qFormat/>
    <w:rsid w:val="00BD5AF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BD5AF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BD5AF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BD5AF0"/>
    <w:pPr>
      <w:ind w:left="1021"/>
    </w:pPr>
  </w:style>
  <w:style w:type="paragraph" w:customStyle="1" w:styleId="P4wTABELIpoziom4numeracjiwtabeli">
    <w:name w:val="P4_w_TABELI – poziom 4 numeracji w tabeli"/>
    <w:basedOn w:val="P3wTABELIpoziom3numeracjiwtabeli"/>
    <w:uiPriority w:val="24"/>
    <w:unhideWhenUsed/>
    <w:qFormat/>
    <w:rsid w:val="00BD5AF0"/>
    <w:pPr>
      <w:ind w:left="1361"/>
    </w:pPr>
  </w:style>
  <w:style w:type="paragraph" w:customStyle="1" w:styleId="TYTTABELItytutabeli">
    <w:name w:val="TYT_TABELI – tytuł tabeli"/>
    <w:basedOn w:val="TYTDZOZNoznaczenietytuulubdziau"/>
    <w:uiPriority w:val="22"/>
    <w:unhideWhenUsed/>
    <w:qFormat/>
    <w:rsid w:val="00BD5AF0"/>
    <w:rPr>
      <w:b/>
    </w:rPr>
  </w:style>
  <w:style w:type="paragraph" w:customStyle="1" w:styleId="OZNPROJEKTUwskazaniedatylubwersjiprojektu">
    <w:name w:val="OZN_PROJEKTU – wskazanie daty lub wersji projektu"/>
    <w:next w:val="OZNRODZAKTUtznustawalubrozporzdzenieiorganwydajcy"/>
    <w:uiPriority w:val="5"/>
    <w:qFormat/>
    <w:rsid w:val="00BD5AF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D5AF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D5AF0"/>
    <w:pPr>
      <w:jc w:val="left"/>
    </w:pPr>
  </w:style>
  <w:style w:type="paragraph" w:customStyle="1" w:styleId="TEKSTwporozumieniu">
    <w:name w:val="TEKST&quot;w porozumieniu:&quot;"/>
    <w:next w:val="NAZORGWPOROZUMIENIUnazwaorganuwporozumieniuzktrymaktjestwydawany"/>
    <w:uiPriority w:val="27"/>
    <w:qFormat/>
    <w:rsid w:val="00BD5AF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D5AF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D5AF0"/>
    <w:pPr>
      <w:ind w:left="340" w:firstLine="0"/>
    </w:pPr>
  </w:style>
  <w:style w:type="paragraph" w:customStyle="1" w:styleId="NOTATKILEGISLATORA">
    <w:name w:val="NOTATKI_LEGISLATORA"/>
    <w:basedOn w:val="Normalny"/>
    <w:uiPriority w:val="5"/>
    <w:qFormat/>
    <w:rsid w:val="00BD5AF0"/>
    <w:rPr>
      <w:b/>
      <w:i/>
    </w:rPr>
  </w:style>
  <w:style w:type="paragraph" w:customStyle="1" w:styleId="OZNZACZNIKAwskazanienrzacznika">
    <w:name w:val="OZN_ZAŁĄCZNIKA – wskazanie nr załącznika"/>
    <w:basedOn w:val="OZNPROJEKTUwskazaniedatylubwersjiprojektu"/>
    <w:uiPriority w:val="28"/>
    <w:qFormat/>
    <w:rsid w:val="00BD5AF0"/>
    <w:pPr>
      <w:keepNext/>
    </w:pPr>
    <w:rPr>
      <w:b/>
      <w:u w:val="none"/>
    </w:rPr>
  </w:style>
  <w:style w:type="paragraph" w:customStyle="1" w:styleId="OZNPARAFYADNOTACJE">
    <w:name w:val="OZN_PARAFY(ADNOTACJE)"/>
    <w:basedOn w:val="ODNONIKtreodnonika"/>
    <w:uiPriority w:val="26"/>
    <w:qFormat/>
    <w:rsid w:val="00BD5AF0"/>
  </w:style>
  <w:style w:type="paragraph" w:customStyle="1" w:styleId="TEKSTZacznikido">
    <w:name w:val="TEKST&quot;Załącznik(i) do ...&quot;"/>
    <w:uiPriority w:val="28"/>
    <w:qFormat/>
    <w:rsid w:val="00BD5AF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D5AF0"/>
    <w:pPr>
      <w:ind w:left="840"/>
    </w:pPr>
  </w:style>
  <w:style w:type="paragraph" w:customStyle="1" w:styleId="CZWSPLITODNONIKAczwspliterodnonika">
    <w:name w:val="CZ_WSP_LIT_ODNOŚNIKA – część wsp. liter odnośnika"/>
    <w:basedOn w:val="LITODNONIKAliteraodnonika"/>
    <w:uiPriority w:val="22"/>
    <w:qFormat/>
    <w:rsid w:val="00BD5AF0"/>
    <w:pPr>
      <w:ind w:left="454" w:firstLine="0"/>
    </w:pPr>
  </w:style>
  <w:style w:type="paragraph" w:customStyle="1" w:styleId="TIRWODNONIKUtiretwodnoniku">
    <w:name w:val="TIR_W_ODNOŚNIKU – tiret w odnośniku"/>
    <w:basedOn w:val="LITODNONIKAliteraodnonika"/>
    <w:uiPriority w:val="25"/>
    <w:semiHidden/>
    <w:qFormat/>
    <w:rsid w:val="00BD5AF0"/>
    <w:pPr>
      <w:ind w:left="1135"/>
    </w:pPr>
  </w:style>
  <w:style w:type="paragraph" w:customStyle="1" w:styleId="CZWSPTIRWODNONIKUczwsptiretwodnoniku">
    <w:name w:val="CZ_WSP_TIR_W_ODNOŚNIKU – część wsp. tiret w odnośniku"/>
    <w:basedOn w:val="TIRWODNONIKUtiretwodnoniku"/>
    <w:uiPriority w:val="27"/>
    <w:semiHidden/>
    <w:qFormat/>
    <w:rsid w:val="00BD5AF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D5AF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D5AF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D5AF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D5AF0"/>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BD5AF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D5AF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D5AF0"/>
  </w:style>
  <w:style w:type="paragraph" w:customStyle="1" w:styleId="ZLITwPKTODNONIKAzmlitwpktodnonikaartykuempunktem">
    <w:name w:val="Z/LIT_w_PKT_ODNOŚNIKA – zm. lit. w pkt odnośnika artykułem (punktem)"/>
    <w:basedOn w:val="ZLITODNONIKAzmlitodnonikaartykuempunktem"/>
    <w:uiPriority w:val="40"/>
    <w:qFormat/>
    <w:rsid w:val="00BD5AF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D5AF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D5AF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D5AF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D5AF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D5AF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D5AF0"/>
  </w:style>
  <w:style w:type="paragraph" w:customStyle="1" w:styleId="ZZFRAGzmianazmfragmentunpzdania">
    <w:name w:val="ZZ/FRAG – zmiana zm. fragmentu (np. zdania)"/>
    <w:basedOn w:val="ZZCZWSPPKTzmianazmczciwsppkt"/>
    <w:uiPriority w:val="70"/>
    <w:qFormat/>
    <w:rsid w:val="00BD5AF0"/>
  </w:style>
  <w:style w:type="paragraph" w:customStyle="1" w:styleId="ZDANIENASTNOWYWIERSZODNONIKAnpzddrugienowywiersz">
    <w:name w:val="ZDANIE_NAST_NOWY_WIERSZ_ODNOŚNIKA – np. zd. drugie (nowy wiersz)"/>
    <w:basedOn w:val="CZWSPPKTODNONIKAczwsppunkwodnonika"/>
    <w:uiPriority w:val="20"/>
    <w:qFormat/>
    <w:rsid w:val="00BD5AF0"/>
  </w:style>
  <w:style w:type="paragraph" w:customStyle="1" w:styleId="Z2TIRPKTzmpktpodwjnymtiret">
    <w:name w:val="Z_2TIR/PKT – zm. pkt podwójnym tiret"/>
    <w:basedOn w:val="Z2TIRLITzmlitpodwjnymtiret"/>
    <w:uiPriority w:val="83"/>
    <w:qFormat/>
    <w:rsid w:val="00BD5AF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D5AF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D5AF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D5AF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D5AF0"/>
    <w:pPr>
      <w:ind w:left="1420" w:firstLine="480"/>
    </w:pPr>
  </w:style>
  <w:style w:type="paragraph" w:customStyle="1" w:styleId="Z2TIRUSTzmustpodwjnymtiret">
    <w:name w:val="Z_2TIR/UST(§) – zm. ust. (§) podwójnym tiret"/>
    <w:basedOn w:val="Z2TIRPKTzmpktpodwjnymtiret"/>
    <w:uiPriority w:val="82"/>
    <w:qFormat/>
    <w:rsid w:val="00BD5AF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D5AF0"/>
    <w:pPr>
      <w:ind w:left="2540" w:firstLine="0"/>
    </w:pPr>
  </w:style>
  <w:style w:type="paragraph" w:customStyle="1" w:styleId="Z2TIRCZWSPPKTzmczciwsppktpodwjnymtiret">
    <w:name w:val="Z_2TIR/CZ_WSP_PKT – zm. części wsp. pkt podwójnym tiret"/>
    <w:basedOn w:val="Z2TIRPKTzmpktpodwjnymtiret"/>
    <w:uiPriority w:val="86"/>
    <w:qFormat/>
    <w:rsid w:val="00BD5AF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D5AF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D5AF0"/>
    <w:pPr>
      <w:ind w:left="2260" w:firstLine="0"/>
    </w:pPr>
  </w:style>
  <w:style w:type="paragraph" w:customStyle="1" w:styleId="ZLITARTzmartliter">
    <w:name w:val="Z_LIT/ART(§) – zm. art. (§) literą"/>
    <w:basedOn w:val="ZLITUSTzmustliter"/>
    <w:uiPriority w:val="46"/>
    <w:qFormat/>
    <w:rsid w:val="00BD5AF0"/>
    <w:rPr>
      <w:rFonts w:ascii="Times New Roman" w:hAnsi="Times New Roman"/>
    </w:rPr>
  </w:style>
  <w:style w:type="paragraph" w:customStyle="1" w:styleId="ZTIRARTzmarttiret">
    <w:name w:val="Z_TIR/ART(§) – zm. art. (§) tiret"/>
    <w:basedOn w:val="ZTIRPKTzmpkttiret"/>
    <w:uiPriority w:val="55"/>
    <w:qFormat/>
    <w:rsid w:val="00BD5AF0"/>
    <w:pPr>
      <w:ind w:left="1060" w:firstLine="480"/>
    </w:pPr>
    <w:rPr>
      <w:rFonts w:ascii="Times New Roman" w:hAnsi="Times New Roman"/>
    </w:rPr>
  </w:style>
  <w:style w:type="paragraph" w:customStyle="1" w:styleId="ZTIRUSTzmusttiret">
    <w:name w:val="Z_TIR/UST(§) – zm. ust. (§) tiret"/>
    <w:basedOn w:val="ZTIRARTzmarttiret"/>
    <w:uiPriority w:val="55"/>
    <w:qFormat/>
    <w:rsid w:val="00BD5AF0"/>
  </w:style>
  <w:style w:type="paragraph" w:customStyle="1" w:styleId="ZLITKSIGIzmozniprzedmksigiliter">
    <w:name w:val="Z_LIT/KSIĘGI – zm. ozn. i przedm. księgi literą"/>
    <w:basedOn w:val="ZCZCIKSIGIzmozniprzedmczciksigiartykuempunktem"/>
    <w:uiPriority w:val="44"/>
    <w:qFormat/>
    <w:rsid w:val="00BD5AF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D5AF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D5AF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D5AF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D5AF0"/>
    <w:pPr>
      <w:ind w:left="780"/>
    </w:pPr>
  </w:style>
  <w:style w:type="paragraph" w:customStyle="1" w:styleId="ZTIRDZOZNzmozndziautiret">
    <w:name w:val="Z_TIR/DZ_OZN – zm. ozn. działu tiret"/>
    <w:basedOn w:val="ZLITTYTDZOZNzmozntytuudziauliter"/>
    <w:next w:val="ZTIRDZPRZEDMzmprzedmdziautiret"/>
    <w:uiPriority w:val="54"/>
    <w:qFormat/>
    <w:rsid w:val="00BD5AF0"/>
    <w:pPr>
      <w:ind w:left="1060"/>
    </w:pPr>
  </w:style>
  <w:style w:type="paragraph" w:customStyle="1" w:styleId="ZTIRDZPRZEDMzmprzedmdziautiret">
    <w:name w:val="Z_TIR/DZ_PRZEDM – zm. przedm. działu tiret"/>
    <w:basedOn w:val="ZLITTYTDZPRZEDMzmprzedmtytuudziauliter"/>
    <w:uiPriority w:val="54"/>
    <w:qFormat/>
    <w:rsid w:val="00BD5AF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D5AF0"/>
    <w:pPr>
      <w:ind w:left="1060"/>
    </w:pPr>
  </w:style>
  <w:style w:type="paragraph" w:customStyle="1" w:styleId="ZTIRROZDZODDZPRZEDMzmprzedmrozdzoddztiret">
    <w:name w:val="Z_TIR/ROZDZ(ODDZ)_PRZEDM – zm. przedm. rozdz. (oddz.) tiret"/>
    <w:basedOn w:val="ZLITROZDZODDZPRZEDMzmprzedmrozdzoddzliter"/>
    <w:uiPriority w:val="54"/>
    <w:qFormat/>
    <w:rsid w:val="00BD5AF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D5A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D5AF0"/>
    <w:pPr>
      <w:ind w:left="1420"/>
    </w:pPr>
  </w:style>
  <w:style w:type="character" w:customStyle="1" w:styleId="IGindeksgrny">
    <w:name w:val="_IG_ – indeks górny"/>
    <w:basedOn w:val="Domylnaczcionkaakapitu"/>
    <w:uiPriority w:val="2"/>
    <w:qFormat/>
    <w:rsid w:val="00BD5AF0"/>
    <w:rPr>
      <w:b w:val="0"/>
      <w:i w:val="0"/>
      <w:vanish w:val="0"/>
      <w:spacing w:val="0"/>
      <w:vertAlign w:val="superscript"/>
    </w:rPr>
  </w:style>
  <w:style w:type="character" w:customStyle="1" w:styleId="IDindeksdolny">
    <w:name w:val="_ID_ – indeks dolny"/>
    <w:basedOn w:val="Domylnaczcionkaakapitu"/>
    <w:uiPriority w:val="3"/>
    <w:qFormat/>
    <w:rsid w:val="00BD5AF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D5AF0"/>
    <w:rPr>
      <w:b/>
      <w:vanish w:val="0"/>
      <w:spacing w:val="0"/>
      <w:vertAlign w:val="subscript"/>
    </w:rPr>
  </w:style>
  <w:style w:type="character" w:customStyle="1" w:styleId="IDKindeksdolnyikursywa">
    <w:name w:val="_ID_K_ – indeks dolny i kursywa"/>
    <w:basedOn w:val="Domylnaczcionkaakapitu"/>
    <w:uiPriority w:val="3"/>
    <w:qFormat/>
    <w:rsid w:val="00BD5AF0"/>
    <w:rPr>
      <w:i/>
      <w:vanish w:val="0"/>
      <w:spacing w:val="0"/>
      <w:vertAlign w:val="subscript"/>
    </w:rPr>
  </w:style>
  <w:style w:type="character" w:customStyle="1" w:styleId="IGPindeksgrnyipogrubienie">
    <w:name w:val="_IG_P_ – indeks górny i pogrubienie"/>
    <w:basedOn w:val="Domylnaczcionkaakapitu"/>
    <w:uiPriority w:val="2"/>
    <w:qFormat/>
    <w:rsid w:val="00BD5AF0"/>
    <w:rPr>
      <w:b/>
      <w:vanish w:val="0"/>
      <w:spacing w:val="0"/>
      <w:vertAlign w:val="superscript"/>
    </w:rPr>
  </w:style>
  <w:style w:type="character" w:customStyle="1" w:styleId="IGKindeksgrnyikursywa">
    <w:name w:val="_IG_K_ – indeks górny i kursywa"/>
    <w:basedOn w:val="Domylnaczcionkaakapitu"/>
    <w:uiPriority w:val="2"/>
    <w:qFormat/>
    <w:rsid w:val="00BD5AF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D5AF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D5AF0"/>
    <w:rPr>
      <w:b/>
      <w:i/>
      <w:vanish w:val="0"/>
      <w:spacing w:val="0"/>
      <w:vertAlign w:val="subscript"/>
    </w:rPr>
  </w:style>
  <w:style w:type="character" w:customStyle="1" w:styleId="Ppogrubienie">
    <w:name w:val="_P_ – pogrubienie"/>
    <w:basedOn w:val="Domylnaczcionkaakapitu"/>
    <w:uiPriority w:val="1"/>
    <w:qFormat/>
    <w:rsid w:val="00BD5AF0"/>
    <w:rPr>
      <w:b/>
    </w:rPr>
  </w:style>
  <w:style w:type="character" w:customStyle="1" w:styleId="Kkursywa">
    <w:name w:val="_K_ – kursywa"/>
    <w:basedOn w:val="Domylnaczcionkaakapitu"/>
    <w:uiPriority w:val="1"/>
    <w:qFormat/>
    <w:rsid w:val="00BD5AF0"/>
    <w:rPr>
      <w:i/>
    </w:rPr>
  </w:style>
  <w:style w:type="character" w:customStyle="1" w:styleId="PKpogrubieniekursywa">
    <w:name w:val="_P_K_ – pogrubienie kursywa"/>
    <w:basedOn w:val="Domylnaczcionkaakapitu"/>
    <w:uiPriority w:val="1"/>
    <w:qFormat/>
    <w:rsid w:val="00BD5AF0"/>
    <w:rPr>
      <w:b/>
      <w:i/>
    </w:rPr>
  </w:style>
  <w:style w:type="character" w:customStyle="1" w:styleId="TEKSTOZNACZONYWDOKUMENCIERDOWYMJAKOUKRYTY">
    <w:name w:val="_TEKST_OZNACZONY_W_DOKUMENCIE_ŹRÓDŁOWYM_JAKO_UKRYTY_"/>
    <w:basedOn w:val="Domylnaczcionkaakapitu"/>
    <w:uiPriority w:val="4"/>
    <w:unhideWhenUsed/>
    <w:qFormat/>
    <w:rsid w:val="00BD5AF0"/>
    <w:rPr>
      <w:vanish w:val="0"/>
      <w:color w:val="FF0000"/>
      <w:u w:val="single" w:color="FF0000"/>
    </w:rPr>
  </w:style>
  <w:style w:type="character" w:customStyle="1" w:styleId="BEZWERSALIKW">
    <w:name w:val="_BEZ_WERSALIKÓW_"/>
    <w:basedOn w:val="Domylnaczcionkaakapitu"/>
    <w:uiPriority w:val="4"/>
    <w:qFormat/>
    <w:rsid w:val="00BD5AF0"/>
    <w:rPr>
      <w:caps/>
    </w:rPr>
  </w:style>
  <w:style w:type="character" w:customStyle="1" w:styleId="IIGPindeksgrnyindeksugrnegoipogrubienie">
    <w:name w:val="_IIG_P_ – indeks górny indeksu górnego i pogrubienie"/>
    <w:basedOn w:val="Domylnaczcionkaakapitu"/>
    <w:uiPriority w:val="3"/>
    <w:qFormat/>
    <w:rsid w:val="00BD5AF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D5AF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D5AF0"/>
    <w:pPr>
      <w:spacing w:line="240" w:lineRule="auto"/>
      <w:ind w:hanging="220"/>
    </w:pPr>
  </w:style>
  <w:style w:type="paragraph" w:customStyle="1" w:styleId="DataogoszeniaaktuTJ">
    <w:name w:val="Data ogłoszenia aktu TJ"/>
    <w:basedOn w:val="Normalny"/>
    <w:semiHidden/>
    <w:qFormat/>
    <w:rsid w:val="00BD5AF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D5AF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BD5AF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BD5AF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BD5AF0"/>
    <w:rPr>
      <w:color w:val="808080"/>
    </w:rPr>
  </w:style>
  <w:style w:type="paragraph" w:customStyle="1" w:styleId="TEKSTwTABELIWYRODKOWANYtekstwyrodkowanywpoziomie">
    <w:name w:val="TEKST_w_TABELI_WYŚRODKOWANY – tekst wyśrodkowany w poziomie"/>
    <w:basedOn w:val="Normalny"/>
    <w:uiPriority w:val="23"/>
    <w:unhideWhenUsed/>
    <w:qFormat/>
    <w:rsid w:val="00BD5AF0"/>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BD5AF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D5AF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D5AF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D5AF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D5AF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D5AF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D5AF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D5AF0"/>
    <w:pPr>
      <w:ind w:left="2440"/>
    </w:pPr>
  </w:style>
  <w:style w:type="paragraph" w:customStyle="1" w:styleId="Z2TIRSKARNzmianasankcjikarnejpodwjnymtiret">
    <w:name w:val="Z_2TIR/S_KARN – zmiana sankcji karnej podwójnym tiret"/>
    <w:basedOn w:val="Normalny"/>
    <w:next w:val="Normalny"/>
    <w:uiPriority w:val="90"/>
    <w:qFormat/>
    <w:rsid w:val="00BD5AF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D5AF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D5AF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D5AF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D5AF0"/>
    <w:pPr>
      <w:ind w:left="780"/>
    </w:pPr>
  </w:style>
  <w:style w:type="paragraph" w:customStyle="1" w:styleId="ZTIRCYTzmcytatunpprzysigitiret">
    <w:name w:val="Z_TIR/CYT – zm. cytatu np. przysięgi tiret"/>
    <w:basedOn w:val="ZLITCYTzmcytatunpprzysigiliter"/>
    <w:next w:val="Normalny"/>
    <w:uiPriority w:val="61"/>
    <w:qFormat/>
    <w:rsid w:val="00BD5AF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D5AF0"/>
    <w:pPr>
      <w:ind w:left="2080"/>
    </w:pPr>
  </w:style>
  <w:style w:type="paragraph" w:customStyle="1" w:styleId="ZTIRSKARNzmsankcjikarnejtiret">
    <w:name w:val="Z_TIR/S_KARN – zm. sankcji karnej tiret"/>
    <w:basedOn w:val="ZTIRFRAGMzmnpwprdowyliczeniatiret"/>
    <w:next w:val="Normalny"/>
    <w:uiPriority w:val="61"/>
    <w:qFormat/>
    <w:rsid w:val="00BD5AF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D5AF0"/>
    <w:pPr>
      <w:ind w:left="1060"/>
    </w:pPr>
  </w:style>
  <w:style w:type="paragraph" w:customStyle="1" w:styleId="ZZCYTzmianazmcytatunpprzysigi">
    <w:name w:val="ZZ/CYT – zmiana zm. cytatu np. przysięgi"/>
    <w:basedOn w:val="Normalny"/>
    <w:next w:val="Normalny"/>
    <w:uiPriority w:val="71"/>
    <w:qFormat/>
    <w:rsid w:val="00BD5AF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D5AF0"/>
    <w:pPr>
      <w:ind w:left="2940"/>
    </w:pPr>
  </w:style>
  <w:style w:type="paragraph" w:customStyle="1" w:styleId="ZZSKARNzmianazmsankcjikarnej">
    <w:name w:val="ZZ/S_KARN – zmiana zm. sankcji karnej"/>
    <w:basedOn w:val="Normalny"/>
    <w:uiPriority w:val="71"/>
    <w:qFormat/>
    <w:rsid w:val="00BD5AF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D5AF0"/>
    <w:pPr>
      <w:ind w:left="1900"/>
    </w:pPr>
  </w:style>
  <w:style w:type="paragraph" w:customStyle="1" w:styleId="Pozycjaaktu">
    <w:name w:val="Pozycja aktu"/>
    <w:basedOn w:val="PozycjaaktuTJ"/>
    <w:semiHidden/>
    <w:qFormat/>
    <w:rsid w:val="00BD5AF0"/>
    <w:pPr>
      <w:ind w:left="0"/>
    </w:pPr>
  </w:style>
  <w:style w:type="paragraph" w:customStyle="1" w:styleId="Dataogoszeniaaktu">
    <w:name w:val="Data ogłoszenia aktu"/>
    <w:basedOn w:val="DataogoszeniaaktuTJ"/>
    <w:semiHidden/>
    <w:qFormat/>
    <w:rsid w:val="00BD5AF0"/>
    <w:pPr>
      <w:ind w:left="0"/>
    </w:pPr>
  </w:style>
  <w:style w:type="paragraph" w:customStyle="1" w:styleId="Sygnatura">
    <w:name w:val="Sygnatura"/>
    <w:basedOn w:val="Nagwek"/>
    <w:semiHidden/>
    <w:qFormat/>
    <w:rsid w:val="00BD5AF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D5AF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BD5AF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D5AF0"/>
    <w:pPr>
      <w:spacing w:before="80"/>
      <w:ind w:left="1260"/>
    </w:pPr>
  </w:style>
  <w:style w:type="paragraph" w:customStyle="1" w:styleId="ZTIRwPKTzmtirwpktartykuempunktem">
    <w:name w:val="Z/TIR_w_PKT – zm. tir. w pkt artykułem (punktem)"/>
    <w:basedOn w:val="TIRtiret"/>
    <w:uiPriority w:val="33"/>
    <w:qFormat/>
    <w:rsid w:val="00BD5AF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D5AF0"/>
    <w:pPr>
      <w:spacing w:before="80"/>
      <w:ind w:left="900"/>
    </w:pPr>
  </w:style>
  <w:style w:type="paragraph" w:customStyle="1" w:styleId="2TIRpodwjnytiret">
    <w:name w:val="2TIR – podwójny tiret"/>
    <w:basedOn w:val="TIRtiret"/>
    <w:uiPriority w:val="73"/>
    <w:qFormat/>
    <w:rsid w:val="00BD5AF0"/>
    <w:pPr>
      <w:ind w:left="1420" w:hanging="360"/>
    </w:pPr>
  </w:style>
  <w:style w:type="character" w:styleId="Odwoanieprzypisudolnego">
    <w:name w:val="footnote reference"/>
    <w:uiPriority w:val="99"/>
    <w:rsid w:val="00BD5AF0"/>
    <w:rPr>
      <w:rFonts w:cs="Times New Roman"/>
      <w:vertAlign w:val="superscript"/>
    </w:rPr>
  </w:style>
  <w:style w:type="paragraph" w:styleId="Nagwek">
    <w:name w:val="header"/>
    <w:basedOn w:val="Normalny"/>
    <w:link w:val="NagwekZnak"/>
    <w:uiPriority w:val="99"/>
    <w:semiHidden/>
    <w:rsid w:val="00BD5AF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BD5AF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BD5AF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BD5AF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D5AF0"/>
    <w:pPr>
      <w:spacing w:before="80"/>
      <w:ind w:left="1260"/>
    </w:pPr>
  </w:style>
  <w:style w:type="paragraph" w:customStyle="1" w:styleId="ZTIRwLITzmtirwlitartykuempunktem">
    <w:name w:val="Z/TIR_w_LIT – zm. tir. w lit. artykułem (punktem)"/>
    <w:basedOn w:val="TIRtiret"/>
    <w:uiPriority w:val="33"/>
    <w:qFormat/>
    <w:rsid w:val="00BD5AF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D5AF0"/>
    <w:pPr>
      <w:spacing w:before="80"/>
      <w:ind w:left="840"/>
    </w:pPr>
  </w:style>
  <w:style w:type="paragraph" w:customStyle="1" w:styleId="nowela">
    <w:name w:val="nowela"/>
    <w:basedOn w:val="ARTartustawynprozporzdzenia"/>
    <w:uiPriority w:val="99"/>
    <w:semiHidden/>
    <w:qFormat/>
    <w:rsid w:val="00BD5AF0"/>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BD5AF0"/>
    <w:pPr>
      <w:widowControl w:val="0"/>
      <w:suppressAutoHyphens/>
    </w:pPr>
    <w:rPr>
      <w:kern w:val="1"/>
      <w:lang w:eastAsia="ar-SA"/>
    </w:rPr>
  </w:style>
  <w:style w:type="paragraph" w:customStyle="1" w:styleId="ZPKTzmpktartykuempunktem">
    <w:name w:val="Z/PKT – zm. pkt artykułem (punktem)"/>
    <w:basedOn w:val="PKTpunkt"/>
    <w:uiPriority w:val="31"/>
    <w:qFormat/>
    <w:rsid w:val="00BD5AF0"/>
    <w:pPr>
      <w:spacing w:before="80"/>
      <w:ind w:left="900" w:hanging="480"/>
    </w:pPr>
  </w:style>
  <w:style w:type="paragraph" w:customStyle="1" w:styleId="ZARTzmartartykuempunktem">
    <w:name w:val="Z/ART(§) – zm. art. (§) artykułem (punktem)"/>
    <w:basedOn w:val="ARTartustawynprozporzdzenia"/>
    <w:uiPriority w:val="30"/>
    <w:qFormat/>
    <w:rsid w:val="00BD5AF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D5AF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D5AF0"/>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D5AF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D5AF0"/>
    <w:rPr>
      <w:bCs/>
    </w:rPr>
  </w:style>
  <w:style w:type="paragraph" w:customStyle="1" w:styleId="OZNRODZAKTUtznustawalubrozporzdzenieiorganwydajcy">
    <w:name w:val="OZN_RODZ_AKTU – tzn. ustawa lub rozporządzenie i organ wydający"/>
    <w:next w:val="DATAAKTUdatauchwalenialubwydaniaaktu"/>
    <w:uiPriority w:val="5"/>
    <w:rsid w:val="00BD5AF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BD5AF0"/>
    <w:pPr>
      <w:spacing w:before="120"/>
    </w:pPr>
    <w:rPr>
      <w:bCs/>
    </w:rPr>
  </w:style>
  <w:style w:type="paragraph" w:customStyle="1" w:styleId="PKTpunkt">
    <w:name w:val="PKT – punkt"/>
    <w:basedOn w:val="ARTartustawynprozporzdzenia"/>
    <w:uiPriority w:val="13"/>
    <w:qFormat/>
    <w:rsid w:val="00BD5AF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D5AF0"/>
    <w:pPr>
      <w:ind w:left="0" w:firstLine="0"/>
    </w:pPr>
  </w:style>
  <w:style w:type="paragraph" w:customStyle="1" w:styleId="LITlitera">
    <w:name w:val="LIT – litera"/>
    <w:basedOn w:val="PKTpunkt"/>
    <w:uiPriority w:val="14"/>
    <w:qFormat/>
    <w:rsid w:val="00BD5AF0"/>
    <w:pPr>
      <w:ind w:left="780" w:hanging="360"/>
    </w:pPr>
  </w:style>
  <w:style w:type="paragraph" w:customStyle="1" w:styleId="CZWSPLITczwsplnaliter">
    <w:name w:val="CZ_WSP_LIT – część wspólna liter"/>
    <w:basedOn w:val="LITlitera"/>
    <w:next w:val="USTustnpkodeksu"/>
    <w:uiPriority w:val="17"/>
    <w:qFormat/>
    <w:rsid w:val="00BD5AF0"/>
    <w:pPr>
      <w:ind w:left="420" w:firstLine="0"/>
    </w:pPr>
    <w:rPr>
      <w:szCs w:val="24"/>
    </w:rPr>
  </w:style>
  <w:style w:type="paragraph" w:customStyle="1" w:styleId="TIRtiret">
    <w:name w:val="TIR – tiret"/>
    <w:basedOn w:val="LITlitera"/>
    <w:uiPriority w:val="15"/>
    <w:qFormat/>
    <w:rsid w:val="00BD5AF0"/>
    <w:pPr>
      <w:ind w:left="1060" w:hanging="200"/>
    </w:pPr>
  </w:style>
  <w:style w:type="paragraph" w:customStyle="1" w:styleId="CZWSPTIRczwsplnatiret">
    <w:name w:val="CZ_WSP_TIR – część wspólna tiret"/>
    <w:basedOn w:val="TIRtiret"/>
    <w:next w:val="USTustnpkodeksu"/>
    <w:uiPriority w:val="17"/>
    <w:qFormat/>
    <w:rsid w:val="00BD5AF0"/>
    <w:pPr>
      <w:ind w:left="780" w:firstLine="0"/>
    </w:pPr>
  </w:style>
  <w:style w:type="paragraph" w:customStyle="1" w:styleId="CYTcytatnpprzysigi">
    <w:name w:val="CYT – cytat np. przysięgi"/>
    <w:basedOn w:val="USTustnpkodeksu"/>
    <w:next w:val="USTustnpkodeksu"/>
    <w:uiPriority w:val="18"/>
    <w:qFormat/>
    <w:rsid w:val="00BD5AF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D5AF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D5AF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D5AF0"/>
    <w:pPr>
      <w:spacing w:before="80"/>
      <w:ind w:left="1200"/>
    </w:pPr>
  </w:style>
  <w:style w:type="paragraph" w:customStyle="1" w:styleId="ZLITTIRwLITzmtirwlitliter">
    <w:name w:val="Z_LIT/TIR_w_LIT – zm. tir. w lit. literą"/>
    <w:basedOn w:val="TIRtiret"/>
    <w:uiPriority w:val="49"/>
    <w:qFormat/>
    <w:rsid w:val="00BD5AF0"/>
    <w:pPr>
      <w:spacing w:before="80"/>
      <w:ind w:left="1480"/>
    </w:pPr>
  </w:style>
  <w:style w:type="paragraph" w:customStyle="1" w:styleId="TYTDZOZNoznaczenietytuulubdziau">
    <w:name w:val="TYT(DZ)_OZN – oznaczenie tytułu lub działu"/>
    <w:next w:val="Normalny"/>
    <w:uiPriority w:val="9"/>
    <w:qFormat/>
    <w:rsid w:val="00BD5AF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D5AF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BD5AF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BD5AF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D5AF0"/>
    <w:pPr>
      <w:spacing w:before="80"/>
      <w:ind w:left="420"/>
    </w:pPr>
  </w:style>
  <w:style w:type="paragraph" w:customStyle="1" w:styleId="ZZLITzmianazmlit">
    <w:name w:val="ZZ/LIT – zmiana zm. lit."/>
    <w:basedOn w:val="ZZPKTzmianazmpkt"/>
    <w:uiPriority w:val="67"/>
    <w:qFormat/>
    <w:rsid w:val="00BD5AF0"/>
    <w:pPr>
      <w:ind w:left="2320" w:hanging="420"/>
    </w:pPr>
  </w:style>
  <w:style w:type="paragraph" w:customStyle="1" w:styleId="ZZTIRzmianazmtir">
    <w:name w:val="ZZ/TIR – zmiana zm. tir."/>
    <w:basedOn w:val="ZZLITzmianazmlit"/>
    <w:uiPriority w:val="67"/>
    <w:qFormat/>
    <w:rsid w:val="00BD5AF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D5A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D5AF0"/>
    <w:pPr>
      <w:spacing w:before="80"/>
      <w:ind w:left="780" w:firstLine="480"/>
    </w:pPr>
  </w:style>
  <w:style w:type="paragraph" w:customStyle="1" w:styleId="ZLITPKTzmpktliter">
    <w:name w:val="Z_LIT/PKT – zm. pkt literą"/>
    <w:basedOn w:val="PKTpunkt"/>
    <w:uiPriority w:val="47"/>
    <w:qFormat/>
    <w:rsid w:val="00BD5AF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D5AF0"/>
    <w:pPr>
      <w:spacing w:before="80"/>
      <w:ind w:firstLine="0"/>
    </w:pPr>
  </w:style>
  <w:style w:type="paragraph" w:customStyle="1" w:styleId="ZLITLITzmlitliter">
    <w:name w:val="Z_LIT/LIT – zm. lit. literą"/>
    <w:basedOn w:val="LITlitera"/>
    <w:uiPriority w:val="48"/>
    <w:qFormat/>
    <w:rsid w:val="00BD5AF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D5AF0"/>
    <w:pPr>
      <w:spacing w:before="80"/>
      <w:ind w:left="780"/>
    </w:pPr>
  </w:style>
  <w:style w:type="paragraph" w:customStyle="1" w:styleId="ZLITTIRzmtirliter">
    <w:name w:val="Z_LIT/TIR – zm. tir. literą"/>
    <w:basedOn w:val="TIRtiret"/>
    <w:uiPriority w:val="49"/>
    <w:qFormat/>
    <w:rsid w:val="00BD5AF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D5AF0"/>
    <w:pPr>
      <w:ind w:left="2380" w:firstLine="0"/>
    </w:pPr>
  </w:style>
  <w:style w:type="paragraph" w:customStyle="1" w:styleId="ZLITLITwPKTzmlitwpktliter">
    <w:name w:val="Z_LIT/LIT_w_PKT – zm. lit. w pkt literą"/>
    <w:basedOn w:val="LITlitera"/>
    <w:uiPriority w:val="48"/>
    <w:qFormat/>
    <w:rsid w:val="00BD5AF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D5AF0"/>
    <w:pPr>
      <w:spacing w:before="80"/>
      <w:ind w:left="1260"/>
    </w:pPr>
  </w:style>
  <w:style w:type="paragraph" w:customStyle="1" w:styleId="ZLITTIRwPKTzmtirwpktliter">
    <w:name w:val="Z_LIT/TIR_w_PKT – zm. tir. w pkt literą"/>
    <w:basedOn w:val="TIRtiret"/>
    <w:uiPriority w:val="49"/>
    <w:qFormat/>
    <w:rsid w:val="00BD5AF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D5AF0"/>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BD5AF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D5AF0"/>
    <w:pPr>
      <w:spacing w:before="80"/>
      <w:ind w:left="1060"/>
    </w:pPr>
  </w:style>
  <w:style w:type="paragraph" w:customStyle="1" w:styleId="ZTIRTIRzmtirtiret">
    <w:name w:val="Z_TIR/TIR – zm. tir. tiret"/>
    <w:basedOn w:val="TIRtiret"/>
    <w:uiPriority w:val="57"/>
    <w:qFormat/>
    <w:rsid w:val="00BD5AF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D5AF0"/>
    <w:pPr>
      <w:ind w:left="2740" w:firstLine="0"/>
    </w:pPr>
  </w:style>
  <w:style w:type="paragraph" w:customStyle="1" w:styleId="ZZTIRwLITzmianazmtirwlit">
    <w:name w:val="ZZ/TIR_w_LIT – zmiana zm. tir. w lit."/>
    <w:basedOn w:val="ZZTIRzmianazmtir"/>
    <w:uiPriority w:val="67"/>
    <w:qFormat/>
    <w:rsid w:val="00BD5AF0"/>
    <w:pPr>
      <w:ind w:left="2600" w:hanging="200"/>
    </w:pPr>
  </w:style>
  <w:style w:type="paragraph" w:customStyle="1" w:styleId="ZTIRTIRwLITzmtirwlittiret">
    <w:name w:val="Z_TIR/TIR_w_LIT – zm. tir. w lit. tiret"/>
    <w:basedOn w:val="TIRtiret"/>
    <w:uiPriority w:val="57"/>
    <w:qFormat/>
    <w:rsid w:val="00BD5AF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D5AF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D5AF0"/>
    <w:pPr>
      <w:ind w:left="1060"/>
    </w:pPr>
  </w:style>
  <w:style w:type="paragraph" w:customStyle="1" w:styleId="Z2TIRzmpodwtirartykuempunktem">
    <w:name w:val="Z/2TIR – zm. podw. tir. artykułem (punktem)"/>
    <w:basedOn w:val="TIRtiret"/>
    <w:uiPriority w:val="73"/>
    <w:qFormat/>
    <w:rsid w:val="00BD5AF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D5AF0"/>
    <w:pPr>
      <w:ind w:left="2320" w:firstLine="0"/>
    </w:pPr>
  </w:style>
  <w:style w:type="paragraph" w:customStyle="1" w:styleId="ZLIT2TIRzmpodwtirliter">
    <w:name w:val="Z_LIT/2TIR – zm. podw. tir. literą"/>
    <w:basedOn w:val="TIRtiret"/>
    <w:uiPriority w:val="75"/>
    <w:qFormat/>
    <w:rsid w:val="00BD5AF0"/>
    <w:pPr>
      <w:spacing w:before="80"/>
      <w:ind w:left="1200" w:hanging="420"/>
    </w:pPr>
  </w:style>
  <w:style w:type="paragraph" w:customStyle="1" w:styleId="ZTIR2TIRzmpodwtirtiret">
    <w:name w:val="Z_TIR/2TIR – zm. podw. tir. tiret"/>
    <w:basedOn w:val="TIRtiret"/>
    <w:uiPriority w:val="78"/>
    <w:qFormat/>
    <w:rsid w:val="00BD5AF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D5AF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D5AF0"/>
    <w:pPr>
      <w:spacing w:before="80"/>
      <w:ind w:left="1900" w:hanging="360"/>
    </w:pPr>
  </w:style>
  <w:style w:type="paragraph" w:customStyle="1" w:styleId="ZTIRPKTzmpkttiret">
    <w:name w:val="Z_TIR/PKT – zm. pkt tiret"/>
    <w:basedOn w:val="PKTpunkt"/>
    <w:uiPriority w:val="56"/>
    <w:qFormat/>
    <w:rsid w:val="00BD5AF0"/>
    <w:pPr>
      <w:spacing w:before="80"/>
      <w:ind w:left="1540" w:hanging="480"/>
    </w:pPr>
  </w:style>
  <w:style w:type="paragraph" w:customStyle="1" w:styleId="ZTIRLITwPKTzmlitwpkttiret">
    <w:name w:val="Z_TIR/LIT_w_PKT – zm. lit. w pkt tiret"/>
    <w:basedOn w:val="LITlitera"/>
    <w:uiPriority w:val="57"/>
    <w:qFormat/>
    <w:rsid w:val="00BD5AF0"/>
    <w:pPr>
      <w:spacing w:before="80"/>
      <w:ind w:left="1900"/>
    </w:pPr>
  </w:style>
  <w:style w:type="paragraph" w:customStyle="1" w:styleId="ZTIRCZWSPLITwPKTzmczciwsplitwpkttiret">
    <w:name w:val="Z_TIR/CZ_WSP_LIT_w_PKT – zm. części wsp. lit. w pkt tiret"/>
    <w:basedOn w:val="CZWSPLITczwsplnaliter"/>
    <w:uiPriority w:val="59"/>
    <w:qFormat/>
    <w:rsid w:val="00BD5AF0"/>
    <w:pPr>
      <w:spacing w:before="80"/>
      <w:ind w:left="1540"/>
    </w:pPr>
  </w:style>
  <w:style w:type="paragraph" w:customStyle="1" w:styleId="ZTIR2TIRwLITzmpodwtirwlittiret">
    <w:name w:val="Z_TIR/2TIR_w_LIT – zm. podw. tir. w lit. tiret"/>
    <w:basedOn w:val="TIRtiret"/>
    <w:uiPriority w:val="79"/>
    <w:qFormat/>
    <w:rsid w:val="00BD5AF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D5AF0"/>
    <w:pPr>
      <w:spacing w:before="80"/>
      <w:ind w:left="1760"/>
    </w:pPr>
  </w:style>
  <w:style w:type="paragraph" w:customStyle="1" w:styleId="ZTIR2TIRwTIRzmpodwtirwtirtiret">
    <w:name w:val="Z_TIR/2TIR_w_TIR – zm. podw. tir. w tir. tiret"/>
    <w:basedOn w:val="TIRtiret"/>
    <w:uiPriority w:val="78"/>
    <w:qFormat/>
    <w:rsid w:val="00BD5AF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D5AF0"/>
    <w:pPr>
      <w:spacing w:before="80"/>
      <w:ind w:left="1400"/>
    </w:pPr>
  </w:style>
  <w:style w:type="paragraph" w:customStyle="1" w:styleId="Z2TIRLITzmlitpodwjnymtiret">
    <w:name w:val="Z_2TIR/LIT – zm. lit. podwójnym tiret"/>
    <w:basedOn w:val="LITlitera"/>
    <w:uiPriority w:val="84"/>
    <w:qFormat/>
    <w:rsid w:val="00BD5AF0"/>
    <w:pPr>
      <w:spacing w:before="80"/>
      <w:ind w:left="1840" w:hanging="420"/>
    </w:pPr>
  </w:style>
  <w:style w:type="paragraph" w:customStyle="1" w:styleId="ZZ2TIRwTIRzmianazmpodwtirwtir">
    <w:name w:val="ZZ/2TIR_w_TIR – zmiana zm. podw. tir. w tir."/>
    <w:basedOn w:val="ZZCZWSP2TIRzmianazmczciwsppodwtir"/>
    <w:uiPriority w:val="93"/>
    <w:qFormat/>
    <w:rsid w:val="00BD5AF0"/>
    <w:pPr>
      <w:ind w:left="2600" w:hanging="360"/>
    </w:pPr>
  </w:style>
  <w:style w:type="paragraph" w:customStyle="1" w:styleId="ZZ2TIRwLITzmianazmpodwtirwlit">
    <w:name w:val="ZZ/2TIR_w_LIT – zmiana zm. podw. tir. w lit."/>
    <w:basedOn w:val="ZZ2TIRwTIRzmianazmpodwtirwtir"/>
    <w:uiPriority w:val="94"/>
    <w:qFormat/>
    <w:rsid w:val="00BD5AF0"/>
    <w:pPr>
      <w:ind w:left="2960"/>
    </w:pPr>
  </w:style>
  <w:style w:type="paragraph" w:customStyle="1" w:styleId="Z2TIRTIRwLITzmtirwlitpodwjnymtiret">
    <w:name w:val="Z_2TIR/TIR_w_LIT – zm. tir. w lit. podwójnym tiret"/>
    <w:basedOn w:val="TIRtiret"/>
    <w:uiPriority w:val="84"/>
    <w:qFormat/>
    <w:rsid w:val="00BD5AF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D5AF0"/>
    <w:pPr>
      <w:spacing w:before="80"/>
      <w:ind w:left="1840"/>
    </w:pPr>
  </w:style>
  <w:style w:type="paragraph" w:customStyle="1" w:styleId="ZZ2TIRwPKTzmianazmpodwtirwpkt">
    <w:name w:val="ZZ/2TIR_w_PKT – zmiana zm. podw. tir. w pkt"/>
    <w:basedOn w:val="ZZ2TIRwLITzmianazmpodwtirwlit"/>
    <w:uiPriority w:val="94"/>
    <w:qFormat/>
    <w:rsid w:val="00BD5AF0"/>
    <w:pPr>
      <w:ind w:left="3380"/>
    </w:pPr>
  </w:style>
  <w:style w:type="paragraph" w:customStyle="1" w:styleId="ZZCZWSP2TIRwTIRzmianazmczciwsppodwtirwtir">
    <w:name w:val="ZZ/CZ_WSP_2TIR_w_TIR – zmiana zm. części wsp. podw. tir. w tir."/>
    <w:basedOn w:val="ZZ2TIRwLITzmianazmpodwtirwlit"/>
    <w:uiPriority w:val="94"/>
    <w:qFormat/>
    <w:rsid w:val="00BD5AF0"/>
    <w:pPr>
      <w:ind w:left="2240" w:firstLine="0"/>
    </w:pPr>
  </w:style>
  <w:style w:type="paragraph" w:customStyle="1" w:styleId="Z2TIR2TIRwTIRzmpodwtirwtirpodwjnymtiret">
    <w:name w:val="Z_2TIR/2TIR_w_TIR – zm. podw. tir. w tir. podwójnym tiret"/>
    <w:basedOn w:val="TIRtiret"/>
    <w:uiPriority w:val="85"/>
    <w:qFormat/>
    <w:rsid w:val="00BD5AF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D5AF0"/>
    <w:pPr>
      <w:spacing w:before="80"/>
      <w:ind w:left="1760"/>
    </w:pPr>
  </w:style>
  <w:style w:type="paragraph" w:customStyle="1" w:styleId="Z2TIR2TIRwLITzmpodwtirwlitpodwjnymtiret">
    <w:name w:val="Z_2TIR/2TIR_w_LIT – zm. podw. tir. w lit. podwójnym tiret"/>
    <w:basedOn w:val="TIRtiret"/>
    <w:uiPriority w:val="86"/>
    <w:qFormat/>
    <w:rsid w:val="00BD5AF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D5AF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D5AF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D5AF0"/>
    <w:pPr>
      <w:ind w:left="420"/>
    </w:pPr>
    <w:rPr>
      <w:b w:val="0"/>
    </w:rPr>
  </w:style>
  <w:style w:type="character" w:styleId="Odwoaniedokomentarza">
    <w:name w:val="annotation reference"/>
    <w:basedOn w:val="Domylnaczcionkaakapitu"/>
    <w:uiPriority w:val="99"/>
    <w:semiHidden/>
    <w:rsid w:val="00BD5AF0"/>
    <w:rPr>
      <w:sz w:val="16"/>
      <w:szCs w:val="16"/>
    </w:rPr>
  </w:style>
  <w:style w:type="paragraph" w:styleId="Tekstkomentarza">
    <w:name w:val="annotation text"/>
    <w:basedOn w:val="Normalny"/>
    <w:link w:val="TekstkomentarzaZnak"/>
    <w:uiPriority w:val="99"/>
    <w:semiHidden/>
    <w:rsid w:val="00BD5AF0"/>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BD5AF0"/>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BD5AF0"/>
    <w:pPr>
      <w:ind w:left="1900"/>
    </w:pPr>
  </w:style>
  <w:style w:type="paragraph" w:customStyle="1" w:styleId="ZZPKTzmianazmpkt">
    <w:name w:val="ZZ/PKT – zmiana zm. pkt"/>
    <w:basedOn w:val="ZPKTzmpktartykuempunktem"/>
    <w:uiPriority w:val="66"/>
    <w:qFormat/>
    <w:rsid w:val="00BD5AF0"/>
    <w:pPr>
      <w:ind w:left="2380"/>
    </w:pPr>
  </w:style>
  <w:style w:type="paragraph" w:customStyle="1" w:styleId="ZZLITwPKTzmianazmlitwpkt">
    <w:name w:val="ZZ/LIT_w_PKT – zmiana zm. lit. w pkt"/>
    <w:basedOn w:val="ZLITwPKTzmlitwpktartykuempunktem"/>
    <w:uiPriority w:val="67"/>
    <w:qFormat/>
    <w:rsid w:val="00BD5AF0"/>
    <w:pPr>
      <w:ind w:left="2740"/>
    </w:pPr>
  </w:style>
  <w:style w:type="paragraph" w:customStyle="1" w:styleId="ZZTIRwPKTzmianazmtirwpkt">
    <w:name w:val="ZZ/TIR_w_PKT – zmiana zm. tir. w pkt"/>
    <w:basedOn w:val="ZTIRwPKTzmtirwpktartykuempunktem"/>
    <w:uiPriority w:val="67"/>
    <w:qFormat/>
    <w:rsid w:val="00BD5AF0"/>
    <w:pPr>
      <w:ind w:left="3020"/>
    </w:pPr>
  </w:style>
  <w:style w:type="paragraph" w:customStyle="1" w:styleId="ODNONIKtreodnonika">
    <w:name w:val="ODNOŚNIK – treść odnośnika"/>
    <w:uiPriority w:val="19"/>
    <w:qFormat/>
    <w:rsid w:val="00BD5AF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D5AF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D5AF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D5AF0"/>
    <w:rPr>
      <w:rFonts w:ascii="Times New Roman" w:hAnsi="Times New Roman"/>
    </w:rPr>
  </w:style>
  <w:style w:type="paragraph" w:customStyle="1" w:styleId="ZTIRTIRwPKTzmtirwpkttiret">
    <w:name w:val="Z_TIR/TIR_w_PKT – zm. tir. w pkt tiret"/>
    <w:basedOn w:val="ZTIRTIRwLITzmtirwlittiret"/>
    <w:uiPriority w:val="57"/>
    <w:qFormat/>
    <w:rsid w:val="00BD5AF0"/>
    <w:pPr>
      <w:ind w:left="2180"/>
    </w:pPr>
  </w:style>
  <w:style w:type="paragraph" w:customStyle="1" w:styleId="ZTIRCZWSPTIRwPKTzmczciwsptirtiret">
    <w:name w:val="Z_TIR/CZ_WSP_TIR_w_PKT – zm. części wsp. tir. tiret"/>
    <w:basedOn w:val="ZTIRTIRwPKTzmtirwpkttiret"/>
    <w:next w:val="TIRtiret"/>
    <w:uiPriority w:val="60"/>
    <w:qFormat/>
    <w:rsid w:val="00BD5AF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D5AF0"/>
    <w:pPr>
      <w:ind w:left="420" w:firstLine="0"/>
    </w:pPr>
  </w:style>
  <w:style w:type="paragraph" w:customStyle="1" w:styleId="ROZDZODDZOZNoznaczenierozdziauluboddziau">
    <w:name w:val="ROZDZ(ODDZ)_OZN – oznaczenie rozdziału lub oddziału"/>
    <w:next w:val="ARTartustawynprozporzdzenia"/>
    <w:uiPriority w:val="10"/>
    <w:qFormat/>
    <w:rsid w:val="00BD5A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D5AF0"/>
    <w:pPr>
      <w:spacing w:before="80"/>
      <w:ind w:left="1840" w:hanging="420"/>
    </w:pPr>
  </w:style>
  <w:style w:type="paragraph" w:customStyle="1" w:styleId="Z2TIRTIRzmtirpodwjnymtiret">
    <w:name w:val="Z_2TIR/TIR – zm. tir. podwójnym tiret"/>
    <w:basedOn w:val="TIRtiret"/>
    <w:uiPriority w:val="84"/>
    <w:qFormat/>
    <w:rsid w:val="00BD5AF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D5AF0"/>
    <w:pPr>
      <w:spacing w:before="80"/>
      <w:ind w:left="840"/>
    </w:pPr>
  </w:style>
  <w:style w:type="paragraph" w:customStyle="1" w:styleId="ZLITSKARNzmsankcjikarnejliter">
    <w:name w:val="Z_LIT/S_KARN – zm. sankcji karnej literą"/>
    <w:basedOn w:val="ZSKARNzmsankcjikarnejwszczeglnociwKodeksiekarnym"/>
    <w:uiPriority w:val="53"/>
    <w:qFormat/>
    <w:rsid w:val="00BD5AF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D5AF0"/>
    <w:pPr>
      <w:ind w:left="1540" w:firstLine="0"/>
    </w:pPr>
  </w:style>
  <w:style w:type="paragraph" w:customStyle="1" w:styleId="Z2TIRwLITzmpodwtirwlitartykuempunktem">
    <w:name w:val="Z/2TIR_w_LIT – zm. podw. tir. w lit. artykułem (punktem)"/>
    <w:basedOn w:val="Z2TIRwPKTzmpodwtirwpktartykuempunktem"/>
    <w:uiPriority w:val="74"/>
    <w:qFormat/>
    <w:rsid w:val="00BD5AF0"/>
    <w:pPr>
      <w:ind w:left="1480"/>
    </w:pPr>
  </w:style>
  <w:style w:type="paragraph" w:customStyle="1" w:styleId="Z2TIRwTIRzmpodwtirwtirartykuempunktem">
    <w:name w:val="Z/2TIR_w_TIR – zm. podw. tir. w tir. artykułem (punktem)"/>
    <w:basedOn w:val="Z2TIRwLITzmpodwtirwlitartykuempunktem"/>
    <w:uiPriority w:val="73"/>
    <w:qFormat/>
    <w:rsid w:val="00BD5AF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D5AF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D5AF0"/>
    <w:pPr>
      <w:ind w:left="1120" w:firstLine="0"/>
    </w:pPr>
  </w:style>
  <w:style w:type="paragraph" w:customStyle="1" w:styleId="ZZCZWSP2TIRzmianazmczciwsppodwtir">
    <w:name w:val="ZZ/CZ_WSP_2TIR – zmiana zm. części wsp. podw. tir."/>
    <w:basedOn w:val="ZZTIRzmianazmtir"/>
    <w:next w:val="ZZUSTzmianazmust"/>
    <w:uiPriority w:val="94"/>
    <w:qFormat/>
    <w:rsid w:val="00BD5AF0"/>
    <w:pPr>
      <w:ind w:left="1900" w:firstLine="0"/>
    </w:pPr>
  </w:style>
  <w:style w:type="paragraph" w:customStyle="1" w:styleId="PKTODNONIKApunktodnonika">
    <w:name w:val="PKT_ODNOŚNIKA – punkt odnośnika"/>
    <w:basedOn w:val="ODNONIKtreodnonika"/>
    <w:uiPriority w:val="19"/>
    <w:qFormat/>
    <w:rsid w:val="00BD5AF0"/>
    <w:pPr>
      <w:ind w:left="560"/>
    </w:pPr>
  </w:style>
  <w:style w:type="paragraph" w:customStyle="1" w:styleId="ZODNONIKAzmtekstuodnonikaartykuempunktem">
    <w:name w:val="Z/ODNOŚNIKA – zm. tekstu odnośnika artykułem (punktem)"/>
    <w:basedOn w:val="ODNONIKtreodnonika"/>
    <w:uiPriority w:val="39"/>
    <w:qFormat/>
    <w:rsid w:val="00BD5AF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D5AF0"/>
    <w:pPr>
      <w:ind w:left="1020"/>
    </w:pPr>
  </w:style>
  <w:style w:type="paragraph" w:customStyle="1" w:styleId="ZPKTODNONIKAzmpktodnonikaartykuempunktem">
    <w:name w:val="Z/PKT_ODNOŚNIKA – zm. pkt odnośnika artykułem (punktem)"/>
    <w:basedOn w:val="ZODNONIKAzmtekstuodnonikaartykuempunktem"/>
    <w:uiPriority w:val="39"/>
    <w:qFormat/>
    <w:rsid w:val="00BD5AF0"/>
  </w:style>
  <w:style w:type="paragraph" w:customStyle="1" w:styleId="ZLIT2TIRwTIRzmpodwtirwtirliter">
    <w:name w:val="Z_LIT/2TIR_w_TIR – zm. podw. tir. w tir. literą"/>
    <w:basedOn w:val="ZLIT2TIRzmpodwtirliter"/>
    <w:uiPriority w:val="75"/>
    <w:qFormat/>
    <w:rsid w:val="00BD5AF0"/>
    <w:pPr>
      <w:ind w:left="1480" w:hanging="360"/>
    </w:pPr>
  </w:style>
  <w:style w:type="paragraph" w:customStyle="1" w:styleId="ZLIT2TIRwLITzmpodwtirwlitliter">
    <w:name w:val="Z_LIT/2TIR_w_LIT – zm. podw. tir. w lit. literą"/>
    <w:basedOn w:val="ZLIT2TIRwTIRzmpodwtirwtirliter"/>
    <w:uiPriority w:val="76"/>
    <w:qFormat/>
    <w:rsid w:val="00BD5AF0"/>
    <w:pPr>
      <w:ind w:left="1840"/>
    </w:pPr>
  </w:style>
  <w:style w:type="paragraph" w:customStyle="1" w:styleId="ZLIT2TIRwPKTzmpodwtirwpktliter">
    <w:name w:val="Z_LIT/2TIR_w_PKT – zm. podw. tir. w pkt literą"/>
    <w:basedOn w:val="ZLIT2TIRwLITzmpodwtirwlitliter"/>
    <w:uiPriority w:val="76"/>
    <w:qFormat/>
    <w:rsid w:val="00BD5AF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D5AF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D5AF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D5AF0"/>
    <w:pPr>
      <w:ind w:left="1900" w:firstLine="0"/>
    </w:pPr>
  </w:style>
  <w:style w:type="paragraph" w:customStyle="1" w:styleId="ZTIR2TIRwPKTzmpodwtirwpkttiret">
    <w:name w:val="Z_TIR/2TIR_w_PKT – zm. podw. tir. w pkt tiret"/>
    <w:basedOn w:val="ZTIR2TIRwLITzmpodwtirwlittiret"/>
    <w:uiPriority w:val="79"/>
    <w:qFormat/>
    <w:rsid w:val="00BD5AF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D5AF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D5AF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D5AF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D5AF0"/>
  </w:style>
  <w:style w:type="paragraph" w:customStyle="1" w:styleId="ZLITCZWSP2TIRzmczciwsppodwtirliter">
    <w:name w:val="Z_LIT/CZ_WSP_2TIR – zm. części wsp. podw. tir. literą"/>
    <w:basedOn w:val="ZLITCZWSPPKTzmczciwsppktliter"/>
    <w:next w:val="LITlitera"/>
    <w:uiPriority w:val="76"/>
    <w:qFormat/>
    <w:rsid w:val="00BD5AF0"/>
  </w:style>
  <w:style w:type="paragraph" w:customStyle="1" w:styleId="ZTIRCZWSP2TIRzmczciwsppodwtirtiret">
    <w:name w:val="Z_TIR/CZ_WSP_2TIR – zm. części wsp. podw. tir. tiret"/>
    <w:basedOn w:val="ZLITCZWSP2TIRzmczciwsppodwtirliter"/>
    <w:next w:val="TIRtiret"/>
    <w:uiPriority w:val="79"/>
    <w:qFormat/>
    <w:rsid w:val="00BD5AF0"/>
    <w:pPr>
      <w:ind w:left="1060"/>
    </w:pPr>
  </w:style>
  <w:style w:type="paragraph" w:customStyle="1" w:styleId="ZZ2TIRzmianazmpodwtir">
    <w:name w:val="ZZ/2TIR – zmiana zm. podw. tir."/>
    <w:basedOn w:val="ZZCZWSP2TIRzmianazmczciwsppodwtir"/>
    <w:uiPriority w:val="93"/>
    <w:qFormat/>
    <w:rsid w:val="00BD5AF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D5AF0"/>
  </w:style>
  <w:style w:type="paragraph" w:customStyle="1" w:styleId="ZCZWSPTIRzmczciwsptirartykuempunktem">
    <w:name w:val="Z/CZ_WSP_TIR – zm. części wsp. tir. artykułem (punktem)"/>
    <w:basedOn w:val="ZCZWSPPKTzmczciwsppktartykuempunktem"/>
    <w:next w:val="PKTpunkt"/>
    <w:uiPriority w:val="35"/>
    <w:qFormat/>
    <w:rsid w:val="00BD5AF0"/>
  </w:style>
  <w:style w:type="paragraph" w:customStyle="1" w:styleId="ZLITCZWSPLITzmczciwsplitliter">
    <w:name w:val="Z_LIT/CZ_WSP_LIT – zm. części wsp. lit. literą"/>
    <w:basedOn w:val="ZLITCZWSPPKTzmczciwsppktliter"/>
    <w:next w:val="LITlitera"/>
    <w:uiPriority w:val="51"/>
    <w:qFormat/>
    <w:rsid w:val="00BD5AF0"/>
  </w:style>
  <w:style w:type="paragraph" w:customStyle="1" w:styleId="ZLITCZWSPTIRzmczciwsptirliter">
    <w:name w:val="Z_LIT/CZ_WSP_TIR – zm. części wsp. tir. literą"/>
    <w:basedOn w:val="ZLITCZWSPPKTzmczciwsppktliter"/>
    <w:next w:val="LITlitera"/>
    <w:uiPriority w:val="51"/>
    <w:qFormat/>
    <w:rsid w:val="00BD5AF0"/>
  </w:style>
  <w:style w:type="paragraph" w:customStyle="1" w:styleId="ZTIRCZWSPLITzmczciwsplittiret">
    <w:name w:val="Z_TIR/CZ_WSP_LIT – zm. części wsp. lit. tiret"/>
    <w:basedOn w:val="ZTIRCZWSPPKTzmczciwsppkttiret"/>
    <w:next w:val="TIRtiret"/>
    <w:uiPriority w:val="59"/>
    <w:qFormat/>
    <w:rsid w:val="00BD5AF0"/>
  </w:style>
  <w:style w:type="paragraph" w:customStyle="1" w:styleId="ZTIRCZWSPTIRzmczciwsptirtiret">
    <w:name w:val="Z_TIR/CZ_WSP_TIR – zm. części wsp. tir. tiret"/>
    <w:basedOn w:val="ZTIRCZWSPPKTzmczciwsppkttiret"/>
    <w:next w:val="TIRtiret"/>
    <w:uiPriority w:val="60"/>
    <w:qFormat/>
    <w:rsid w:val="00BD5AF0"/>
  </w:style>
  <w:style w:type="paragraph" w:customStyle="1" w:styleId="ZZCZWSPLITzmianazmczciwsplit">
    <w:name w:val="ZZ/CZ_WSP_LIT – zmiana. zm. części wsp. lit."/>
    <w:basedOn w:val="ZZCZWSPPKTzmianazmczciwsppkt"/>
    <w:uiPriority w:val="69"/>
    <w:qFormat/>
    <w:rsid w:val="00BD5AF0"/>
  </w:style>
  <w:style w:type="paragraph" w:customStyle="1" w:styleId="ZZCZWSPTIRzmianazmczciwsptir">
    <w:name w:val="ZZ/CZ_WSP_TIR – zmiana. zm. części wsp. tir."/>
    <w:basedOn w:val="ZZCZWSPPKTzmianazmczciwsppkt"/>
    <w:uiPriority w:val="69"/>
    <w:qFormat/>
    <w:rsid w:val="00BD5AF0"/>
  </w:style>
  <w:style w:type="paragraph" w:customStyle="1" w:styleId="Z2TIRCZWSPTIRzmczciwsptirpodwjnymtiret">
    <w:name w:val="Z_2TIR/CZ_WSP_TIR – zm. części wsp. tir. podwójnym tiret"/>
    <w:basedOn w:val="Z2TIRCZWSPLITzmczciwsplitpodwjnymtiret"/>
    <w:next w:val="2TIRpodwjnytiret"/>
    <w:uiPriority w:val="87"/>
    <w:qFormat/>
    <w:rsid w:val="00BD5AF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D5AF0"/>
  </w:style>
  <w:style w:type="paragraph" w:customStyle="1" w:styleId="ZUSTzmustartykuempunktem">
    <w:name w:val="Z/UST(§) – zm. ust. (§) artykułem (punktem)"/>
    <w:basedOn w:val="ZARTzmartartykuempunktem"/>
    <w:uiPriority w:val="30"/>
    <w:qFormat/>
    <w:rsid w:val="00BD5AF0"/>
    <w:pPr>
      <w:spacing w:before="80"/>
    </w:pPr>
  </w:style>
  <w:style w:type="paragraph" w:customStyle="1" w:styleId="ZZUSTzmianazmust">
    <w:name w:val="ZZ/UST(§) – zmiana zm. ust. (§)"/>
    <w:basedOn w:val="ZZARTzmianazmart"/>
    <w:uiPriority w:val="65"/>
    <w:qFormat/>
    <w:rsid w:val="00BD5AF0"/>
    <w:pPr>
      <w:spacing w:before="80"/>
    </w:pPr>
  </w:style>
  <w:style w:type="paragraph" w:customStyle="1" w:styleId="TYTDZPRZEDMprzedmiotregulacjitytuulubdziau">
    <w:name w:val="TYT(DZ)_PRZEDM – przedmiot regulacji tytułu lub działu"/>
    <w:next w:val="ARTartustawynprozporzdzenia"/>
    <w:uiPriority w:val="9"/>
    <w:qFormat/>
    <w:rsid w:val="00BD5AF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D5AF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D5AF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D5AF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D5AF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D5AF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D5AF0"/>
    <w:pPr>
      <w:ind w:left="1900"/>
    </w:pPr>
  </w:style>
  <w:style w:type="paragraph" w:customStyle="1" w:styleId="TEKSTwTABELItekstzwcitympierwwierszem">
    <w:name w:val="TEKST_w_TABELI – tekst z wciętym pierw. wierszem"/>
    <w:basedOn w:val="Normalny"/>
    <w:uiPriority w:val="23"/>
    <w:unhideWhenUsed/>
    <w:qFormat/>
    <w:rsid w:val="00BD5AF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BD5AF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BD5AF0"/>
    <w:pPr>
      <w:ind w:left="0" w:firstLine="0"/>
    </w:pPr>
  </w:style>
  <w:style w:type="paragraph" w:customStyle="1" w:styleId="P2wTABELIpoziom2numeracjiwtabeli">
    <w:name w:val="P2_w_TABELI – poziom 2 numeracji w tabeli"/>
    <w:basedOn w:val="P1wTABELIpoziom1numeracjiwtabeli"/>
    <w:uiPriority w:val="24"/>
    <w:unhideWhenUsed/>
    <w:qFormat/>
    <w:rsid w:val="00BD5AF0"/>
    <w:pPr>
      <w:ind w:left="680"/>
    </w:pPr>
  </w:style>
  <w:style w:type="paragraph" w:customStyle="1" w:styleId="P3wTABELIpoziom3numeracjiwtabeli">
    <w:name w:val="P3_w_TABELI – poziom 3 numeracji w tabeli"/>
    <w:basedOn w:val="P2wTABELIpoziom2numeracjiwtabeli"/>
    <w:uiPriority w:val="24"/>
    <w:unhideWhenUsed/>
    <w:qFormat/>
    <w:rsid w:val="00BD5AF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BD5AF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BD5AF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BD5AF0"/>
    <w:pPr>
      <w:ind w:left="1021"/>
    </w:pPr>
  </w:style>
  <w:style w:type="paragraph" w:customStyle="1" w:styleId="P4wTABELIpoziom4numeracjiwtabeli">
    <w:name w:val="P4_w_TABELI – poziom 4 numeracji w tabeli"/>
    <w:basedOn w:val="P3wTABELIpoziom3numeracjiwtabeli"/>
    <w:uiPriority w:val="24"/>
    <w:unhideWhenUsed/>
    <w:qFormat/>
    <w:rsid w:val="00BD5AF0"/>
    <w:pPr>
      <w:ind w:left="1361"/>
    </w:pPr>
  </w:style>
  <w:style w:type="paragraph" w:customStyle="1" w:styleId="TYTTABELItytutabeli">
    <w:name w:val="TYT_TABELI – tytuł tabeli"/>
    <w:basedOn w:val="TYTDZOZNoznaczenietytuulubdziau"/>
    <w:uiPriority w:val="22"/>
    <w:unhideWhenUsed/>
    <w:qFormat/>
    <w:rsid w:val="00BD5AF0"/>
    <w:rPr>
      <w:b/>
    </w:rPr>
  </w:style>
  <w:style w:type="paragraph" w:customStyle="1" w:styleId="OZNPROJEKTUwskazaniedatylubwersjiprojektu">
    <w:name w:val="OZN_PROJEKTU – wskazanie daty lub wersji projektu"/>
    <w:next w:val="OZNRODZAKTUtznustawalubrozporzdzenieiorganwydajcy"/>
    <w:uiPriority w:val="5"/>
    <w:qFormat/>
    <w:rsid w:val="00BD5AF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D5AF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D5AF0"/>
    <w:pPr>
      <w:jc w:val="left"/>
    </w:pPr>
  </w:style>
  <w:style w:type="paragraph" w:customStyle="1" w:styleId="TEKSTwporozumieniu">
    <w:name w:val="TEKST&quot;w porozumieniu:&quot;"/>
    <w:next w:val="NAZORGWPOROZUMIENIUnazwaorganuwporozumieniuzktrymaktjestwydawany"/>
    <w:uiPriority w:val="27"/>
    <w:qFormat/>
    <w:rsid w:val="00BD5AF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D5AF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D5AF0"/>
    <w:pPr>
      <w:ind w:left="340" w:firstLine="0"/>
    </w:pPr>
  </w:style>
  <w:style w:type="paragraph" w:customStyle="1" w:styleId="NOTATKILEGISLATORA">
    <w:name w:val="NOTATKI_LEGISLATORA"/>
    <w:basedOn w:val="Normalny"/>
    <w:uiPriority w:val="5"/>
    <w:qFormat/>
    <w:rsid w:val="00BD5AF0"/>
    <w:rPr>
      <w:b/>
      <w:i/>
    </w:rPr>
  </w:style>
  <w:style w:type="paragraph" w:customStyle="1" w:styleId="OZNZACZNIKAwskazanienrzacznika">
    <w:name w:val="OZN_ZAŁĄCZNIKA – wskazanie nr załącznika"/>
    <w:basedOn w:val="OZNPROJEKTUwskazaniedatylubwersjiprojektu"/>
    <w:uiPriority w:val="28"/>
    <w:qFormat/>
    <w:rsid w:val="00BD5AF0"/>
    <w:pPr>
      <w:keepNext/>
    </w:pPr>
    <w:rPr>
      <w:b/>
      <w:u w:val="none"/>
    </w:rPr>
  </w:style>
  <w:style w:type="paragraph" w:customStyle="1" w:styleId="OZNPARAFYADNOTACJE">
    <w:name w:val="OZN_PARAFY(ADNOTACJE)"/>
    <w:basedOn w:val="ODNONIKtreodnonika"/>
    <w:uiPriority w:val="26"/>
    <w:qFormat/>
    <w:rsid w:val="00BD5AF0"/>
  </w:style>
  <w:style w:type="paragraph" w:customStyle="1" w:styleId="TEKSTZacznikido">
    <w:name w:val="TEKST&quot;Załącznik(i) do ...&quot;"/>
    <w:uiPriority w:val="28"/>
    <w:qFormat/>
    <w:rsid w:val="00BD5AF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D5AF0"/>
    <w:pPr>
      <w:ind w:left="840"/>
    </w:pPr>
  </w:style>
  <w:style w:type="paragraph" w:customStyle="1" w:styleId="CZWSPLITODNONIKAczwspliterodnonika">
    <w:name w:val="CZ_WSP_LIT_ODNOŚNIKA – część wsp. liter odnośnika"/>
    <w:basedOn w:val="LITODNONIKAliteraodnonika"/>
    <w:uiPriority w:val="22"/>
    <w:qFormat/>
    <w:rsid w:val="00BD5AF0"/>
    <w:pPr>
      <w:ind w:left="454" w:firstLine="0"/>
    </w:pPr>
  </w:style>
  <w:style w:type="paragraph" w:customStyle="1" w:styleId="TIRWODNONIKUtiretwodnoniku">
    <w:name w:val="TIR_W_ODNOŚNIKU – tiret w odnośniku"/>
    <w:basedOn w:val="LITODNONIKAliteraodnonika"/>
    <w:uiPriority w:val="25"/>
    <w:semiHidden/>
    <w:qFormat/>
    <w:rsid w:val="00BD5AF0"/>
    <w:pPr>
      <w:ind w:left="1135"/>
    </w:pPr>
  </w:style>
  <w:style w:type="paragraph" w:customStyle="1" w:styleId="CZWSPTIRWODNONIKUczwsptiretwodnoniku">
    <w:name w:val="CZ_WSP_TIR_W_ODNOŚNIKU – część wsp. tiret w odnośniku"/>
    <w:basedOn w:val="TIRWODNONIKUtiretwodnoniku"/>
    <w:uiPriority w:val="27"/>
    <w:semiHidden/>
    <w:qFormat/>
    <w:rsid w:val="00BD5AF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D5AF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D5AF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D5AF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D5AF0"/>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BD5AF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D5AF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D5AF0"/>
  </w:style>
  <w:style w:type="paragraph" w:customStyle="1" w:styleId="ZLITwPKTODNONIKAzmlitwpktodnonikaartykuempunktem">
    <w:name w:val="Z/LIT_w_PKT_ODNOŚNIKA – zm. lit. w pkt odnośnika artykułem (punktem)"/>
    <w:basedOn w:val="ZLITODNONIKAzmlitodnonikaartykuempunktem"/>
    <w:uiPriority w:val="40"/>
    <w:qFormat/>
    <w:rsid w:val="00BD5AF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D5AF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D5AF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D5AF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D5AF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D5AF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D5AF0"/>
  </w:style>
  <w:style w:type="paragraph" w:customStyle="1" w:styleId="ZZFRAGzmianazmfragmentunpzdania">
    <w:name w:val="ZZ/FRAG – zmiana zm. fragmentu (np. zdania)"/>
    <w:basedOn w:val="ZZCZWSPPKTzmianazmczciwsppkt"/>
    <w:uiPriority w:val="70"/>
    <w:qFormat/>
    <w:rsid w:val="00BD5AF0"/>
  </w:style>
  <w:style w:type="paragraph" w:customStyle="1" w:styleId="ZDANIENASTNOWYWIERSZODNONIKAnpzddrugienowywiersz">
    <w:name w:val="ZDANIE_NAST_NOWY_WIERSZ_ODNOŚNIKA – np. zd. drugie (nowy wiersz)"/>
    <w:basedOn w:val="CZWSPPKTODNONIKAczwsppunkwodnonika"/>
    <w:uiPriority w:val="20"/>
    <w:qFormat/>
    <w:rsid w:val="00BD5AF0"/>
  </w:style>
  <w:style w:type="paragraph" w:customStyle="1" w:styleId="Z2TIRPKTzmpktpodwjnymtiret">
    <w:name w:val="Z_2TIR/PKT – zm. pkt podwójnym tiret"/>
    <w:basedOn w:val="Z2TIRLITzmlitpodwjnymtiret"/>
    <w:uiPriority w:val="83"/>
    <w:qFormat/>
    <w:rsid w:val="00BD5AF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D5AF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D5AF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D5AF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D5AF0"/>
    <w:pPr>
      <w:ind w:left="1420" w:firstLine="480"/>
    </w:pPr>
  </w:style>
  <w:style w:type="paragraph" w:customStyle="1" w:styleId="Z2TIRUSTzmustpodwjnymtiret">
    <w:name w:val="Z_2TIR/UST(§) – zm. ust. (§) podwójnym tiret"/>
    <w:basedOn w:val="Z2TIRPKTzmpktpodwjnymtiret"/>
    <w:uiPriority w:val="82"/>
    <w:qFormat/>
    <w:rsid w:val="00BD5AF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D5AF0"/>
    <w:pPr>
      <w:ind w:left="2540" w:firstLine="0"/>
    </w:pPr>
  </w:style>
  <w:style w:type="paragraph" w:customStyle="1" w:styleId="Z2TIRCZWSPPKTzmczciwsppktpodwjnymtiret">
    <w:name w:val="Z_2TIR/CZ_WSP_PKT – zm. części wsp. pkt podwójnym tiret"/>
    <w:basedOn w:val="Z2TIRPKTzmpktpodwjnymtiret"/>
    <w:uiPriority w:val="86"/>
    <w:qFormat/>
    <w:rsid w:val="00BD5AF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D5AF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D5AF0"/>
    <w:pPr>
      <w:ind w:left="2260" w:firstLine="0"/>
    </w:pPr>
  </w:style>
  <w:style w:type="paragraph" w:customStyle="1" w:styleId="ZLITARTzmartliter">
    <w:name w:val="Z_LIT/ART(§) – zm. art. (§) literą"/>
    <w:basedOn w:val="ZLITUSTzmustliter"/>
    <w:uiPriority w:val="46"/>
    <w:qFormat/>
    <w:rsid w:val="00BD5AF0"/>
    <w:rPr>
      <w:rFonts w:ascii="Times New Roman" w:hAnsi="Times New Roman"/>
    </w:rPr>
  </w:style>
  <w:style w:type="paragraph" w:customStyle="1" w:styleId="ZTIRARTzmarttiret">
    <w:name w:val="Z_TIR/ART(§) – zm. art. (§) tiret"/>
    <w:basedOn w:val="ZTIRPKTzmpkttiret"/>
    <w:uiPriority w:val="55"/>
    <w:qFormat/>
    <w:rsid w:val="00BD5AF0"/>
    <w:pPr>
      <w:ind w:left="1060" w:firstLine="480"/>
    </w:pPr>
    <w:rPr>
      <w:rFonts w:ascii="Times New Roman" w:hAnsi="Times New Roman"/>
    </w:rPr>
  </w:style>
  <w:style w:type="paragraph" w:customStyle="1" w:styleId="ZTIRUSTzmusttiret">
    <w:name w:val="Z_TIR/UST(§) – zm. ust. (§) tiret"/>
    <w:basedOn w:val="ZTIRARTzmarttiret"/>
    <w:uiPriority w:val="55"/>
    <w:qFormat/>
    <w:rsid w:val="00BD5AF0"/>
  </w:style>
  <w:style w:type="paragraph" w:customStyle="1" w:styleId="ZLITKSIGIzmozniprzedmksigiliter">
    <w:name w:val="Z_LIT/KSIĘGI – zm. ozn. i przedm. księgi literą"/>
    <w:basedOn w:val="ZCZCIKSIGIzmozniprzedmczciksigiartykuempunktem"/>
    <w:uiPriority w:val="44"/>
    <w:qFormat/>
    <w:rsid w:val="00BD5AF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D5AF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D5AF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D5AF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D5AF0"/>
    <w:pPr>
      <w:ind w:left="780"/>
    </w:pPr>
  </w:style>
  <w:style w:type="paragraph" w:customStyle="1" w:styleId="ZTIRDZOZNzmozndziautiret">
    <w:name w:val="Z_TIR/DZ_OZN – zm. ozn. działu tiret"/>
    <w:basedOn w:val="ZLITTYTDZOZNzmozntytuudziauliter"/>
    <w:next w:val="ZTIRDZPRZEDMzmprzedmdziautiret"/>
    <w:uiPriority w:val="54"/>
    <w:qFormat/>
    <w:rsid w:val="00BD5AF0"/>
    <w:pPr>
      <w:ind w:left="1060"/>
    </w:pPr>
  </w:style>
  <w:style w:type="paragraph" w:customStyle="1" w:styleId="ZTIRDZPRZEDMzmprzedmdziautiret">
    <w:name w:val="Z_TIR/DZ_PRZEDM – zm. przedm. działu tiret"/>
    <w:basedOn w:val="ZLITTYTDZPRZEDMzmprzedmtytuudziauliter"/>
    <w:uiPriority w:val="54"/>
    <w:qFormat/>
    <w:rsid w:val="00BD5AF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D5AF0"/>
    <w:pPr>
      <w:ind w:left="1060"/>
    </w:pPr>
  </w:style>
  <w:style w:type="paragraph" w:customStyle="1" w:styleId="ZTIRROZDZODDZPRZEDMzmprzedmrozdzoddztiret">
    <w:name w:val="Z_TIR/ROZDZ(ODDZ)_PRZEDM – zm. przedm. rozdz. (oddz.) tiret"/>
    <w:basedOn w:val="ZLITROZDZODDZPRZEDMzmprzedmrozdzoddzliter"/>
    <w:uiPriority w:val="54"/>
    <w:qFormat/>
    <w:rsid w:val="00BD5AF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D5A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D5AF0"/>
    <w:pPr>
      <w:ind w:left="1420"/>
    </w:pPr>
  </w:style>
  <w:style w:type="character" w:customStyle="1" w:styleId="IGindeksgrny">
    <w:name w:val="_IG_ – indeks górny"/>
    <w:basedOn w:val="Domylnaczcionkaakapitu"/>
    <w:uiPriority w:val="2"/>
    <w:qFormat/>
    <w:rsid w:val="00BD5AF0"/>
    <w:rPr>
      <w:b w:val="0"/>
      <w:i w:val="0"/>
      <w:vanish w:val="0"/>
      <w:spacing w:val="0"/>
      <w:vertAlign w:val="superscript"/>
    </w:rPr>
  </w:style>
  <w:style w:type="character" w:customStyle="1" w:styleId="IDindeksdolny">
    <w:name w:val="_ID_ – indeks dolny"/>
    <w:basedOn w:val="Domylnaczcionkaakapitu"/>
    <w:uiPriority w:val="3"/>
    <w:qFormat/>
    <w:rsid w:val="00BD5AF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D5AF0"/>
    <w:rPr>
      <w:b/>
      <w:vanish w:val="0"/>
      <w:spacing w:val="0"/>
      <w:vertAlign w:val="subscript"/>
    </w:rPr>
  </w:style>
  <w:style w:type="character" w:customStyle="1" w:styleId="IDKindeksdolnyikursywa">
    <w:name w:val="_ID_K_ – indeks dolny i kursywa"/>
    <w:basedOn w:val="Domylnaczcionkaakapitu"/>
    <w:uiPriority w:val="3"/>
    <w:qFormat/>
    <w:rsid w:val="00BD5AF0"/>
    <w:rPr>
      <w:i/>
      <w:vanish w:val="0"/>
      <w:spacing w:val="0"/>
      <w:vertAlign w:val="subscript"/>
    </w:rPr>
  </w:style>
  <w:style w:type="character" w:customStyle="1" w:styleId="IGPindeksgrnyipogrubienie">
    <w:name w:val="_IG_P_ – indeks górny i pogrubienie"/>
    <w:basedOn w:val="Domylnaczcionkaakapitu"/>
    <w:uiPriority w:val="2"/>
    <w:qFormat/>
    <w:rsid w:val="00BD5AF0"/>
    <w:rPr>
      <w:b/>
      <w:vanish w:val="0"/>
      <w:spacing w:val="0"/>
      <w:vertAlign w:val="superscript"/>
    </w:rPr>
  </w:style>
  <w:style w:type="character" w:customStyle="1" w:styleId="IGKindeksgrnyikursywa">
    <w:name w:val="_IG_K_ – indeks górny i kursywa"/>
    <w:basedOn w:val="Domylnaczcionkaakapitu"/>
    <w:uiPriority w:val="2"/>
    <w:qFormat/>
    <w:rsid w:val="00BD5AF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D5AF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D5AF0"/>
    <w:rPr>
      <w:b/>
      <w:i/>
      <w:vanish w:val="0"/>
      <w:spacing w:val="0"/>
      <w:vertAlign w:val="subscript"/>
    </w:rPr>
  </w:style>
  <w:style w:type="character" w:customStyle="1" w:styleId="Ppogrubienie">
    <w:name w:val="_P_ – pogrubienie"/>
    <w:basedOn w:val="Domylnaczcionkaakapitu"/>
    <w:uiPriority w:val="1"/>
    <w:qFormat/>
    <w:rsid w:val="00BD5AF0"/>
    <w:rPr>
      <w:b/>
    </w:rPr>
  </w:style>
  <w:style w:type="character" w:customStyle="1" w:styleId="Kkursywa">
    <w:name w:val="_K_ – kursywa"/>
    <w:basedOn w:val="Domylnaczcionkaakapitu"/>
    <w:uiPriority w:val="1"/>
    <w:qFormat/>
    <w:rsid w:val="00BD5AF0"/>
    <w:rPr>
      <w:i/>
    </w:rPr>
  </w:style>
  <w:style w:type="character" w:customStyle="1" w:styleId="PKpogrubieniekursywa">
    <w:name w:val="_P_K_ – pogrubienie kursywa"/>
    <w:basedOn w:val="Domylnaczcionkaakapitu"/>
    <w:uiPriority w:val="1"/>
    <w:qFormat/>
    <w:rsid w:val="00BD5AF0"/>
    <w:rPr>
      <w:b/>
      <w:i/>
    </w:rPr>
  </w:style>
  <w:style w:type="character" w:customStyle="1" w:styleId="TEKSTOZNACZONYWDOKUMENCIERDOWYMJAKOUKRYTY">
    <w:name w:val="_TEKST_OZNACZONY_W_DOKUMENCIE_ŹRÓDŁOWYM_JAKO_UKRYTY_"/>
    <w:basedOn w:val="Domylnaczcionkaakapitu"/>
    <w:uiPriority w:val="4"/>
    <w:unhideWhenUsed/>
    <w:qFormat/>
    <w:rsid w:val="00BD5AF0"/>
    <w:rPr>
      <w:vanish w:val="0"/>
      <w:color w:val="FF0000"/>
      <w:u w:val="single" w:color="FF0000"/>
    </w:rPr>
  </w:style>
  <w:style w:type="character" w:customStyle="1" w:styleId="BEZWERSALIKW">
    <w:name w:val="_BEZ_WERSALIKÓW_"/>
    <w:basedOn w:val="Domylnaczcionkaakapitu"/>
    <w:uiPriority w:val="4"/>
    <w:qFormat/>
    <w:rsid w:val="00BD5AF0"/>
    <w:rPr>
      <w:caps/>
    </w:rPr>
  </w:style>
  <w:style w:type="character" w:customStyle="1" w:styleId="IIGPindeksgrnyindeksugrnegoipogrubienie">
    <w:name w:val="_IIG_P_ – indeks górny indeksu górnego i pogrubienie"/>
    <w:basedOn w:val="Domylnaczcionkaakapitu"/>
    <w:uiPriority w:val="3"/>
    <w:qFormat/>
    <w:rsid w:val="00BD5AF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D5AF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D5AF0"/>
    <w:pPr>
      <w:spacing w:line="240" w:lineRule="auto"/>
      <w:ind w:hanging="220"/>
    </w:pPr>
  </w:style>
  <w:style w:type="paragraph" w:customStyle="1" w:styleId="DataogoszeniaaktuTJ">
    <w:name w:val="Data ogłoszenia aktu TJ"/>
    <w:basedOn w:val="Normalny"/>
    <w:semiHidden/>
    <w:qFormat/>
    <w:rsid w:val="00BD5AF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D5AF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BD5AF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BD5AF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BD5AF0"/>
    <w:rPr>
      <w:color w:val="808080"/>
    </w:rPr>
  </w:style>
  <w:style w:type="paragraph" w:customStyle="1" w:styleId="TEKSTwTABELIWYRODKOWANYtekstwyrodkowanywpoziomie">
    <w:name w:val="TEKST_w_TABELI_WYŚRODKOWANY – tekst wyśrodkowany w poziomie"/>
    <w:basedOn w:val="Normalny"/>
    <w:uiPriority w:val="23"/>
    <w:unhideWhenUsed/>
    <w:qFormat/>
    <w:rsid w:val="00BD5AF0"/>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BD5AF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D5AF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D5AF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D5AF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D5AF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D5AF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D5AF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D5AF0"/>
    <w:pPr>
      <w:ind w:left="2440"/>
    </w:pPr>
  </w:style>
  <w:style w:type="paragraph" w:customStyle="1" w:styleId="Z2TIRSKARNzmianasankcjikarnejpodwjnymtiret">
    <w:name w:val="Z_2TIR/S_KARN – zmiana sankcji karnej podwójnym tiret"/>
    <w:basedOn w:val="Normalny"/>
    <w:next w:val="Normalny"/>
    <w:uiPriority w:val="90"/>
    <w:qFormat/>
    <w:rsid w:val="00BD5AF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D5AF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D5AF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D5AF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D5AF0"/>
    <w:pPr>
      <w:ind w:left="780"/>
    </w:pPr>
  </w:style>
  <w:style w:type="paragraph" w:customStyle="1" w:styleId="ZTIRCYTzmcytatunpprzysigitiret">
    <w:name w:val="Z_TIR/CYT – zm. cytatu np. przysięgi tiret"/>
    <w:basedOn w:val="ZLITCYTzmcytatunpprzysigiliter"/>
    <w:next w:val="Normalny"/>
    <w:uiPriority w:val="61"/>
    <w:qFormat/>
    <w:rsid w:val="00BD5AF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D5AF0"/>
    <w:pPr>
      <w:ind w:left="2080"/>
    </w:pPr>
  </w:style>
  <w:style w:type="paragraph" w:customStyle="1" w:styleId="ZTIRSKARNzmsankcjikarnejtiret">
    <w:name w:val="Z_TIR/S_KARN – zm. sankcji karnej tiret"/>
    <w:basedOn w:val="ZTIRFRAGMzmnpwprdowyliczeniatiret"/>
    <w:next w:val="Normalny"/>
    <w:uiPriority w:val="61"/>
    <w:qFormat/>
    <w:rsid w:val="00BD5AF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D5AF0"/>
    <w:pPr>
      <w:ind w:left="1060"/>
    </w:pPr>
  </w:style>
  <w:style w:type="paragraph" w:customStyle="1" w:styleId="ZZCYTzmianazmcytatunpprzysigi">
    <w:name w:val="ZZ/CYT – zmiana zm. cytatu np. przysięgi"/>
    <w:basedOn w:val="Normalny"/>
    <w:next w:val="Normalny"/>
    <w:uiPriority w:val="71"/>
    <w:qFormat/>
    <w:rsid w:val="00BD5AF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D5AF0"/>
    <w:pPr>
      <w:ind w:left="2940"/>
    </w:pPr>
  </w:style>
  <w:style w:type="paragraph" w:customStyle="1" w:styleId="ZZSKARNzmianazmsankcjikarnej">
    <w:name w:val="ZZ/S_KARN – zmiana zm. sankcji karnej"/>
    <w:basedOn w:val="Normalny"/>
    <w:uiPriority w:val="71"/>
    <w:qFormat/>
    <w:rsid w:val="00BD5AF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D5AF0"/>
    <w:pPr>
      <w:ind w:left="1900"/>
    </w:pPr>
  </w:style>
  <w:style w:type="paragraph" w:customStyle="1" w:styleId="Pozycjaaktu">
    <w:name w:val="Pozycja aktu"/>
    <w:basedOn w:val="PozycjaaktuTJ"/>
    <w:semiHidden/>
    <w:qFormat/>
    <w:rsid w:val="00BD5AF0"/>
    <w:pPr>
      <w:ind w:left="0"/>
    </w:pPr>
  </w:style>
  <w:style w:type="paragraph" w:customStyle="1" w:styleId="Dataogoszeniaaktu">
    <w:name w:val="Data ogłoszenia aktu"/>
    <w:basedOn w:val="DataogoszeniaaktuTJ"/>
    <w:semiHidden/>
    <w:qFormat/>
    <w:rsid w:val="00BD5AF0"/>
    <w:pPr>
      <w:ind w:left="0"/>
    </w:pPr>
  </w:style>
  <w:style w:type="paragraph" w:customStyle="1" w:styleId="Sygnatura">
    <w:name w:val="Sygnatura"/>
    <w:basedOn w:val="Nagwek"/>
    <w:semiHidden/>
    <w:qFormat/>
    <w:rsid w:val="00BD5AF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127F9FE2741540DFA792FBD86F35845A"/>
        <w:category>
          <w:name w:val="Ogólne"/>
          <w:gallery w:val="placeholder"/>
        </w:category>
        <w:types>
          <w:type w:val="bbPlcHdr"/>
        </w:types>
        <w:behaviors>
          <w:behavior w:val="content"/>
        </w:behaviors>
        <w:guid w:val="{C13A3B4C-C94A-4E9D-A16B-4C4F1F21DDF8}"/>
      </w:docPartPr>
      <w:docPartBody>
        <w:p w:rsidR="00275A54" w:rsidRDefault="00DA64DA" w:rsidP="00DA64DA">
          <w:pPr>
            <w:pStyle w:val="127F9FE2741540DFA792FBD86F35845A"/>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275A54"/>
    <w:rsid w:val="00326ECF"/>
    <w:rsid w:val="00685629"/>
    <w:rsid w:val="007E12CE"/>
    <w:rsid w:val="00914853"/>
    <w:rsid w:val="00A625C4"/>
    <w:rsid w:val="00AD091D"/>
    <w:rsid w:val="00B40AE9"/>
    <w:rsid w:val="00C134B7"/>
    <w:rsid w:val="00DA64DA"/>
    <w:rsid w:val="00DD6DF0"/>
    <w:rsid w:val="00DF14E5"/>
    <w:rsid w:val="00F24ED5"/>
    <w:rsid w:val="00F55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A64DA"/>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127F9FE2741540DFA792FBD86F35845A">
    <w:name w:val="127F9FE2741540DFA792FBD86F35845A"/>
    <w:rsid w:val="00DA64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118680-F710-4B6B-BE6F-9859A86F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0</TotalTime>
  <Pages>12</Pages>
  <Words>5751</Words>
  <Characters>34510</Characters>
  <Application>Microsoft Office Word</Application>
  <DocSecurity>0</DocSecurity>
  <Lines>287</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40181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2015-01-16T14:02:00Z</cp:lastPrinted>
  <dcterms:created xsi:type="dcterms:W3CDTF">2015-01-16T14:00:00Z</dcterms:created>
  <dcterms:modified xsi:type="dcterms:W3CDTF">2015-01-16T14:02:00Z</dcterms:modified>
  <cp:category>86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