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637E5F">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637E5F">
      <w:pPr>
        <w:pStyle w:val="TytuDU2"/>
      </w:pPr>
      <w:r w:rsidRPr="001D16F3">
        <w:t>RZECZYPOSPOLITEJ POLSKIEJ</w:t>
      </w:r>
    </w:p>
    <w:p w:rsidR="001D16F3" w:rsidRPr="001D16F3" w:rsidRDefault="001D16F3" w:rsidP="00637E5F">
      <w:pPr>
        <w:pStyle w:val="Dataogoszeniaaktu"/>
      </w:pPr>
      <w:r w:rsidRPr="001D16F3">
        <w:t>Warszawa, dnia </w:t>
      </w:r>
      <w:r w:rsidR="006311EC">
        <w:t>25 czerwca 2015 r.</w:t>
      </w:r>
    </w:p>
    <w:p w:rsidR="001D16F3" w:rsidRPr="001D16F3" w:rsidRDefault="001D16F3" w:rsidP="00637E5F">
      <w:pPr>
        <w:pStyle w:val="Pozycjaaktu"/>
        <w:keepNext/>
      </w:pPr>
      <w:r w:rsidRPr="001D16F3">
        <w:t xml:space="preserve">Poz. </w:t>
      </w:r>
      <w:sdt>
        <w:sdtPr>
          <w:alias w:val="Kategoria"/>
          <w:tag w:val=""/>
          <w:id w:val="-1160618136"/>
          <w:placeholder>
            <w:docPart w:val="BBD475F923D94BC885F49058BC424755"/>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p>
    <w:p w:rsidR="000956AE" w:rsidRDefault="000956AE" w:rsidP="000956AE">
      <w:pPr>
        <w:pStyle w:val="OZNRODZAKTUtznustawalubrozporzdzenieiorganwydajcy"/>
      </w:pPr>
      <w:r w:rsidRPr="005E2630">
        <w:t>Ustawa</w:t>
      </w:r>
    </w:p>
    <w:p w:rsidR="000956AE" w:rsidRDefault="000956AE" w:rsidP="00577181">
      <w:pPr>
        <w:pStyle w:val="DATAAKTUdatauchwalenialubwydaniaaktu"/>
        <w:keepNext w:val="0"/>
      </w:pPr>
      <w:r w:rsidRPr="002C4BC4">
        <w:t>z</w:t>
      </w:r>
      <w:r>
        <w:t xml:space="preserve"> </w:t>
      </w:r>
      <w:r w:rsidRPr="005E2630">
        <w:t>dnia</w:t>
      </w:r>
      <w:r>
        <w:t xml:space="preserve"> 1</w:t>
      </w:r>
      <w:r w:rsidR="00637E5F">
        <w:t>5 </w:t>
      </w:r>
      <w:r>
        <w:t>maja 201</w:t>
      </w:r>
      <w:r w:rsidR="00637E5F">
        <w:t>5 </w:t>
      </w:r>
      <w:r>
        <w:t>r.</w:t>
      </w:r>
    </w:p>
    <w:p w:rsidR="000956AE" w:rsidRPr="00577181" w:rsidRDefault="000956AE" w:rsidP="00577181">
      <w:pPr>
        <w:pStyle w:val="TYTUAKTUprzedmiotregulacjiustawylubrozporzdzenia"/>
        <w:keepNext w:val="0"/>
        <w:rPr>
          <w:rStyle w:val="IGPindeksgrnyipogrubienie"/>
        </w:rPr>
      </w:pPr>
      <w:r w:rsidRPr="00755ECB">
        <w:t>o</w:t>
      </w:r>
      <w:r>
        <w:t xml:space="preserve"> </w:t>
      </w:r>
      <w:r w:rsidRPr="00755ECB">
        <w:t>substancjach</w:t>
      </w:r>
      <w:r>
        <w:t xml:space="preserve"> </w:t>
      </w:r>
      <w:r w:rsidRPr="00755ECB">
        <w:t>zubożających</w:t>
      </w:r>
      <w:r>
        <w:t xml:space="preserve"> </w:t>
      </w:r>
      <w:r w:rsidRPr="00755ECB">
        <w:t>warstwę</w:t>
      </w:r>
      <w:r>
        <w:t xml:space="preserve"> </w:t>
      </w:r>
      <w:r w:rsidRPr="00755ECB">
        <w:t>ozonową</w:t>
      </w:r>
      <w:r>
        <w:t xml:space="preserve"> </w:t>
      </w:r>
      <w:r w:rsidRPr="00755ECB">
        <w:t>oraz</w:t>
      </w:r>
      <w:r w:rsidR="00637E5F">
        <w:t xml:space="preserve"> o </w:t>
      </w:r>
      <w:r w:rsidRPr="00755ECB">
        <w:t>niektórych</w:t>
      </w:r>
      <w:r>
        <w:t xml:space="preserve"> </w:t>
      </w:r>
      <w:r w:rsidRPr="00755ECB">
        <w:t>fluorowanych</w:t>
      </w:r>
      <w:r>
        <w:t xml:space="preserve"> </w:t>
      </w:r>
      <w:r w:rsidRPr="00755ECB">
        <w:t>gazach</w:t>
      </w:r>
      <w:r>
        <w:t xml:space="preserve"> </w:t>
      </w:r>
      <w:r w:rsidRPr="00755ECB">
        <w:t>cieplarnianych</w:t>
      </w:r>
      <w:r w:rsidRPr="00577181">
        <w:rPr>
          <w:rStyle w:val="IGPindeksgrnyipogrubienie"/>
        </w:rPr>
        <w:footnoteReference w:id="1"/>
      </w:r>
      <w:r w:rsidRPr="00577181">
        <w:rPr>
          <w:rStyle w:val="IGPindeksgrnyipogrubienie"/>
        </w:rPr>
        <w:t xml:space="preserve">), </w:t>
      </w:r>
      <w:r w:rsidRPr="00577181">
        <w:rPr>
          <w:rStyle w:val="IGPindeksgrnyipogrubienie"/>
        </w:rPr>
        <w:footnoteReference w:id="2"/>
      </w:r>
      <w:r w:rsidRPr="00577181">
        <w:rPr>
          <w:rStyle w:val="IGPindeksgrnyipogrubienie"/>
        </w:rPr>
        <w:t xml:space="preserve">), </w:t>
      </w:r>
      <w:r w:rsidRPr="00577181">
        <w:rPr>
          <w:rStyle w:val="IGPindeksgrnyipogrubienie"/>
        </w:rPr>
        <w:footnoteReference w:id="3"/>
      </w:r>
      <w:r w:rsidRPr="00577181">
        <w:rPr>
          <w:rStyle w:val="IGPindeksgrnyipogrubienie"/>
        </w:rPr>
        <w:t>)</w:t>
      </w:r>
    </w:p>
    <w:p w:rsidR="000956AE" w:rsidRPr="008251E4" w:rsidRDefault="000956AE" w:rsidP="000956AE">
      <w:pPr>
        <w:pStyle w:val="ROZDZODDZOZNoznaczenierozdziauluboddziau"/>
      </w:pPr>
      <w:r w:rsidRPr="008251E4">
        <w:lastRenderedPageBreak/>
        <w:t>Rozdział</w:t>
      </w:r>
      <w:r>
        <w:t xml:space="preserve"> </w:t>
      </w:r>
      <w:r w:rsidRPr="008251E4">
        <w:t>1</w:t>
      </w:r>
    </w:p>
    <w:p w:rsidR="000956AE" w:rsidRPr="005E2630" w:rsidRDefault="000956AE" w:rsidP="00637E5F">
      <w:pPr>
        <w:pStyle w:val="ROZDZODDZPRZEDMprzedmiotregulacjirozdziauluboddziau"/>
      </w:pPr>
      <w:r w:rsidRPr="005E2630">
        <w:t>Przepisy</w:t>
      </w:r>
      <w:r>
        <w:t xml:space="preserve"> </w:t>
      </w:r>
      <w:r w:rsidRPr="005E2630">
        <w:t>ogólne</w:t>
      </w:r>
    </w:p>
    <w:p w:rsidR="000956AE" w:rsidRPr="00D42809" w:rsidRDefault="000956AE" w:rsidP="00637E5F">
      <w:pPr>
        <w:pStyle w:val="ARTartustawynprozporzdzenia"/>
        <w:keepNext/>
        <w:rPr>
          <w:spacing w:val="-2"/>
        </w:rPr>
      </w:pPr>
      <w:r w:rsidRPr="00D42809">
        <w:rPr>
          <w:rStyle w:val="Ppogrubienie"/>
          <w:spacing w:val="-2"/>
        </w:rPr>
        <w:t>Art.</w:t>
      </w:r>
      <w:r w:rsidR="00637E5F" w:rsidRPr="00D42809">
        <w:rPr>
          <w:rStyle w:val="Ppogrubienie"/>
          <w:spacing w:val="-2"/>
        </w:rPr>
        <w:t> </w:t>
      </w:r>
      <w:r w:rsidRPr="00D42809">
        <w:rPr>
          <w:rStyle w:val="Ppogrubienie"/>
          <w:spacing w:val="-2"/>
        </w:rPr>
        <w:t xml:space="preserve">1. </w:t>
      </w:r>
      <w:r w:rsidRPr="00D42809">
        <w:rPr>
          <w:spacing w:val="-2"/>
        </w:rPr>
        <w:t>1. Ustawa określa postępowanie</w:t>
      </w:r>
      <w:r w:rsidR="00637E5F" w:rsidRPr="00D42809">
        <w:rPr>
          <w:spacing w:val="-2"/>
        </w:rPr>
        <w:t xml:space="preserve"> i </w:t>
      </w:r>
      <w:r w:rsidRPr="00D42809">
        <w:rPr>
          <w:spacing w:val="-2"/>
        </w:rPr>
        <w:t>właściwość organów</w:t>
      </w:r>
      <w:r w:rsidR="00637E5F" w:rsidRPr="00D42809">
        <w:rPr>
          <w:spacing w:val="-2"/>
        </w:rPr>
        <w:t xml:space="preserve"> w </w:t>
      </w:r>
      <w:r w:rsidRPr="00D42809">
        <w:rPr>
          <w:spacing w:val="-2"/>
        </w:rPr>
        <w:t>sprawach wykonywania obowiązków wynikających z:</w:t>
      </w:r>
    </w:p>
    <w:p w:rsidR="000956AE" w:rsidRPr="005E2630" w:rsidRDefault="000956AE" w:rsidP="000956AE">
      <w:pPr>
        <w:pStyle w:val="PKTpunkt"/>
      </w:pPr>
      <w:r w:rsidRPr="005E2630">
        <w:t>1)</w:t>
      </w:r>
      <w:r w:rsidRPr="005E2630">
        <w:tab/>
        <w:t>rozporządzenia</w:t>
      </w:r>
      <w:r>
        <w:t xml:space="preserve">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(WE)</w:t>
      </w:r>
      <w:r w:rsidR="00637E5F">
        <w:t xml:space="preserve"> nr </w:t>
      </w:r>
      <w:r w:rsidRPr="005E2630">
        <w:t>842/200</w:t>
      </w:r>
      <w:r w:rsidR="00637E5F" w:rsidRPr="005E2630">
        <w:t>6</w:t>
      </w:r>
      <w:r w:rsidR="00637E5F">
        <w:t> </w:t>
      </w:r>
      <w:r w:rsidR="00637E5F" w:rsidRPr="005E2630">
        <w:t>z</w:t>
      </w:r>
      <w:r w:rsidR="00637E5F">
        <w:t> </w:t>
      </w:r>
      <w:r w:rsidRPr="005E2630">
        <w:t>dnia</w:t>
      </w:r>
      <w:r>
        <w:t xml:space="preserve"> </w:t>
      </w:r>
      <w:r w:rsidRPr="005E2630">
        <w:t>1</w:t>
      </w:r>
      <w:r w:rsidR="00637E5F" w:rsidRPr="005E2630">
        <w:t>7</w:t>
      </w:r>
      <w:r w:rsidR="00637E5F">
        <w:t> </w:t>
      </w:r>
      <w:r w:rsidRPr="005E2630">
        <w:t>maja</w:t>
      </w:r>
      <w:r>
        <w:t xml:space="preserve"> </w:t>
      </w:r>
      <w:r w:rsidRPr="005E2630">
        <w:t>200</w:t>
      </w:r>
      <w:r w:rsidR="00637E5F" w:rsidRPr="005E2630">
        <w:t>6</w:t>
      </w:r>
      <w:r w:rsidR="00637E5F">
        <w:t> </w:t>
      </w:r>
      <w:r w:rsidRPr="005E2630">
        <w:t>r.</w:t>
      </w:r>
      <w:r w:rsidR="00637E5F">
        <w:t xml:space="preserve"> </w:t>
      </w:r>
      <w:r w:rsidR="00637E5F" w:rsidRPr="005E2630">
        <w:t>w</w:t>
      </w:r>
      <w:r w:rsidR="00637E5F">
        <w:t> </w:t>
      </w:r>
      <w:r w:rsidRPr="005E2630">
        <w:t>sprawie</w:t>
      </w:r>
      <w:r>
        <w:t xml:space="preserve"> </w:t>
      </w:r>
      <w:r w:rsidRPr="005E2630">
        <w:t>niektórych</w:t>
      </w:r>
      <w:r>
        <w:t xml:space="preserve"> </w:t>
      </w:r>
      <w:r w:rsidRPr="005E2630">
        <w:t>fluorowanych</w:t>
      </w:r>
      <w:r>
        <w:t xml:space="preserve"> </w:t>
      </w:r>
      <w:r w:rsidRPr="005E2630">
        <w:t>gazów</w:t>
      </w:r>
      <w:r>
        <w:t xml:space="preserve"> </w:t>
      </w:r>
      <w:r w:rsidRPr="005E2630">
        <w:t>cieplarnianych</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16</w:t>
      </w:r>
      <w:r w:rsidR="00637E5F" w:rsidRPr="005E2630">
        <w:t>1</w:t>
      </w:r>
      <w:r w:rsidR="00637E5F">
        <w:t> </w:t>
      </w:r>
      <w:r w:rsidR="00637E5F" w:rsidRPr="005E2630">
        <w:t>z</w:t>
      </w:r>
      <w:r w:rsidR="00637E5F">
        <w:t> </w:t>
      </w:r>
      <w:r w:rsidRPr="005E2630">
        <w:t>14.06.2006,</w:t>
      </w:r>
      <w:r>
        <w:t xml:space="preserve"> </w:t>
      </w:r>
      <w:r w:rsidRPr="005E2630">
        <w:t>str.</w:t>
      </w:r>
      <w:r>
        <w:t xml:space="preserve"> </w:t>
      </w:r>
      <w:r w:rsidR="00637E5F" w:rsidRPr="005E2630">
        <w:t>1</w:t>
      </w:r>
      <w:r w:rsidR="00637E5F">
        <w:t xml:space="preserve"> i </w:t>
      </w:r>
      <w:r w:rsidRPr="005E2630">
        <w:t>Dz.</w:t>
      </w:r>
      <w:r>
        <w:t xml:space="preserve"> </w:t>
      </w:r>
      <w:r w:rsidRPr="005E2630">
        <w:t>Urz.</w:t>
      </w:r>
      <w:r>
        <w:t xml:space="preserve"> </w:t>
      </w:r>
      <w:r w:rsidRPr="005E2630">
        <w:t>UE</w:t>
      </w:r>
      <w:r>
        <w:t xml:space="preserve"> </w:t>
      </w:r>
      <w:r w:rsidRPr="005E2630">
        <w:t>L</w:t>
      </w:r>
      <w:r>
        <w:t xml:space="preserve"> </w:t>
      </w:r>
      <w:r w:rsidRPr="005E2630">
        <w:t>31</w:t>
      </w:r>
      <w:r w:rsidR="00637E5F" w:rsidRPr="005E2630">
        <w:t>1</w:t>
      </w:r>
      <w:r w:rsidR="00637E5F">
        <w:t> </w:t>
      </w:r>
      <w:r w:rsidR="00637E5F" w:rsidRPr="005E2630">
        <w:t>z</w:t>
      </w:r>
      <w:r w:rsidR="00637E5F">
        <w:t> </w:t>
      </w:r>
      <w:r w:rsidRPr="005E2630">
        <w:t>21.11.2008,</w:t>
      </w:r>
      <w:r>
        <w:t xml:space="preserve"> </w:t>
      </w:r>
      <w:r w:rsidRPr="005E2630">
        <w:t>str.</w:t>
      </w:r>
      <w:r w:rsidR="007C5158">
        <w:t> </w:t>
      </w:r>
      <w:r w:rsidRPr="005E2630">
        <w:t>1,</w:t>
      </w:r>
      <w:r w:rsidR="00637E5F">
        <w:t xml:space="preserve"> </w:t>
      </w:r>
      <w:r w:rsidR="00637E5F" w:rsidRPr="005E2630">
        <w:t>z</w:t>
      </w:r>
      <w:r w:rsidR="00637E5F">
        <w:t> </w:t>
      </w:r>
      <w:r w:rsidRPr="005E2630">
        <w:t>późn.</w:t>
      </w:r>
      <w:r>
        <w:t xml:space="preserve"> </w:t>
      </w:r>
      <w:r w:rsidRPr="005E2630">
        <w:t>zm.),</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842/2006</w:t>
      </w:r>
      <w:r w:rsidR="00637E5F">
        <w:t>”</w:t>
      </w:r>
      <w:r w:rsidRPr="005E2630">
        <w:t>;</w:t>
      </w:r>
    </w:p>
    <w:p w:rsidR="000956AE" w:rsidRPr="005E2630" w:rsidRDefault="000956AE" w:rsidP="000956AE">
      <w:pPr>
        <w:pStyle w:val="PKTpunkt"/>
      </w:pPr>
      <w:r w:rsidRPr="005E2630">
        <w:t>2)</w:t>
      </w:r>
      <w:r w:rsidRPr="005E2630">
        <w:tab/>
        <w:t>rozporządzenia</w:t>
      </w:r>
      <w:r>
        <w:t xml:space="preserve">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(WE)</w:t>
      </w:r>
      <w:r w:rsidR="00637E5F">
        <w:t xml:space="preserve"> nr </w:t>
      </w:r>
      <w:r w:rsidRPr="005E2630">
        <w:t>1005/200</w:t>
      </w:r>
      <w:r w:rsidR="00637E5F" w:rsidRPr="005E2630">
        <w:t>9</w:t>
      </w:r>
      <w:r w:rsidR="00637E5F">
        <w:t> </w:t>
      </w:r>
      <w:r w:rsidR="00637E5F" w:rsidRPr="005E2630">
        <w:t>z</w:t>
      </w:r>
      <w:r w:rsidR="00637E5F">
        <w:t> </w:t>
      </w:r>
      <w:r w:rsidRPr="005E2630">
        <w:t>dnia</w:t>
      </w:r>
      <w:r>
        <w:t xml:space="preserve"> </w:t>
      </w:r>
      <w:r w:rsidRPr="005E2630">
        <w:t>1</w:t>
      </w:r>
      <w:r w:rsidR="00637E5F" w:rsidRPr="005E2630">
        <w:t>6</w:t>
      </w:r>
      <w:r w:rsidR="00637E5F">
        <w:t> </w:t>
      </w:r>
      <w:r w:rsidRPr="005E2630">
        <w:t>września</w:t>
      </w:r>
      <w:r>
        <w:t xml:space="preserve"> </w:t>
      </w:r>
      <w:r w:rsidRPr="005E2630">
        <w:t>200</w:t>
      </w:r>
      <w:r w:rsidR="00637E5F" w:rsidRPr="005E2630">
        <w:t>9</w:t>
      </w:r>
      <w:r w:rsidR="00637E5F">
        <w:t> </w:t>
      </w:r>
      <w:r w:rsidRPr="005E2630">
        <w:t>r.</w:t>
      </w:r>
      <w:r w:rsidR="00637E5F">
        <w:t xml:space="preserve"> </w:t>
      </w:r>
      <w:r w:rsidR="00637E5F" w:rsidRPr="005E2630">
        <w:t>w</w:t>
      </w:r>
      <w:r w:rsidR="00637E5F">
        <w:t> </w:t>
      </w:r>
      <w:r w:rsidRPr="005E2630">
        <w:t>sprawie</w:t>
      </w:r>
      <w:r>
        <w:t xml:space="preserve"> </w:t>
      </w:r>
      <w:r w:rsidRPr="005E2630">
        <w:t>substa</w:t>
      </w:r>
      <w:r w:rsidRPr="000956AE">
        <w:t>n</w:t>
      </w:r>
      <w:r w:rsidRPr="005E2630">
        <w:t>cji</w:t>
      </w:r>
      <w:r>
        <w:t xml:space="preserve"> </w:t>
      </w:r>
      <w:r w:rsidRPr="005E2630">
        <w:t>zubożających</w:t>
      </w:r>
      <w:r>
        <w:t xml:space="preserve"> </w:t>
      </w:r>
      <w:r w:rsidRPr="005E2630">
        <w:t>warstwę</w:t>
      </w:r>
      <w:r>
        <w:t xml:space="preserve"> </w:t>
      </w:r>
      <w:r w:rsidRPr="005E2630">
        <w:t>ozonową</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28</w:t>
      </w:r>
      <w:r w:rsidR="00637E5F" w:rsidRPr="005E2630">
        <w:t>6</w:t>
      </w:r>
      <w:r w:rsidR="00637E5F">
        <w:t> </w:t>
      </w:r>
      <w:r w:rsidR="00637E5F" w:rsidRPr="005E2630">
        <w:t>z</w:t>
      </w:r>
      <w:r w:rsidR="00637E5F">
        <w:t> </w:t>
      </w:r>
      <w:r w:rsidRPr="005E2630">
        <w:t>31.10.2009,</w:t>
      </w:r>
      <w:r>
        <w:t xml:space="preserve"> </w:t>
      </w:r>
      <w:r w:rsidRPr="005E2630">
        <w:t>str.</w:t>
      </w:r>
      <w:r>
        <w:t xml:space="preserve"> </w:t>
      </w:r>
      <w:r w:rsidRPr="005E2630">
        <w:t>1,</w:t>
      </w:r>
      <w:r w:rsidR="00637E5F">
        <w:t xml:space="preserve"> </w:t>
      </w:r>
      <w:r w:rsidR="00637E5F" w:rsidRPr="005E2630">
        <w:t>z</w:t>
      </w:r>
      <w:r w:rsidR="00637E5F">
        <w:t> </w:t>
      </w:r>
      <w:r w:rsidRPr="005E2630">
        <w:t>późn.</w:t>
      </w:r>
      <w:r>
        <w:t xml:space="preserve"> </w:t>
      </w:r>
      <w:r w:rsidRPr="005E2630">
        <w:t>zm.),</w:t>
      </w:r>
      <w:r>
        <w:t xml:space="preserve"> </w:t>
      </w:r>
      <w:r w:rsidRPr="005E2630">
        <w:t>zwanego</w:t>
      </w:r>
      <w:r>
        <w:t xml:space="preserve"> </w:t>
      </w:r>
      <w:r w:rsidRPr="005E2630">
        <w:t>dalej</w:t>
      </w:r>
      <w:r>
        <w:t xml:space="preserve"> </w:t>
      </w:r>
      <w:r w:rsidR="00637E5F">
        <w:t>„</w:t>
      </w:r>
      <w:r w:rsidRPr="005E2630">
        <w:t>rozporz</w:t>
      </w:r>
      <w:r w:rsidRPr="000956AE">
        <w:t>ą</w:t>
      </w:r>
      <w:r w:rsidRPr="005E2630">
        <w:t>dzeniem</w:t>
      </w:r>
      <w:r>
        <w:t xml:space="preserve"> </w:t>
      </w:r>
      <w:r w:rsidRPr="005E2630">
        <w:t>(WE)</w:t>
      </w:r>
      <w:r w:rsidR="00637E5F">
        <w:t xml:space="preserve"> nr </w:t>
      </w:r>
      <w:r w:rsidRPr="005E2630">
        <w:t>1005/2009</w:t>
      </w:r>
      <w:r w:rsidR="00637E5F">
        <w:t>”</w:t>
      </w:r>
      <w:r w:rsidRPr="005E2630">
        <w:t>.</w:t>
      </w:r>
    </w:p>
    <w:p w:rsidR="000956AE" w:rsidRPr="000956AE" w:rsidRDefault="000956AE" w:rsidP="00637E5F">
      <w:pPr>
        <w:pStyle w:val="USTustnpkodeksu"/>
        <w:keepNext/>
      </w:pPr>
      <w:r w:rsidRPr="005E2630">
        <w:t>2.</w:t>
      </w:r>
      <w:r w:rsidRPr="000956AE">
        <w:t xml:space="preserve"> Ustawa reguluje:</w:t>
      </w:r>
    </w:p>
    <w:p w:rsidR="000956AE" w:rsidRPr="008E20ED" w:rsidRDefault="000956AE" w:rsidP="000956AE">
      <w:pPr>
        <w:pStyle w:val="PKTpunkt"/>
      </w:pPr>
      <w:r w:rsidRPr="005E2630">
        <w:t>1)</w:t>
      </w:r>
      <w:r w:rsidRPr="005E2630">
        <w:tab/>
        <w:t>obowiązki</w:t>
      </w:r>
      <w:r>
        <w:t xml:space="preserve"> </w:t>
      </w:r>
      <w:r w:rsidRPr="005E2630">
        <w:t>podmiotów</w:t>
      </w:r>
      <w:r>
        <w:t xml:space="preserve"> </w:t>
      </w:r>
      <w:r w:rsidRPr="005E2630">
        <w:t>prowadzących</w:t>
      </w:r>
      <w:r>
        <w:t xml:space="preserve"> </w:t>
      </w:r>
      <w:r w:rsidRPr="005E2630">
        <w:t>działalność</w:t>
      </w:r>
      <w:r>
        <w:t xml:space="preserve"> </w:t>
      </w:r>
      <w:r w:rsidRPr="005E2630">
        <w:t>gospodarczą</w:t>
      </w:r>
      <w:r w:rsidR="00637E5F">
        <w:t xml:space="preserve"> </w:t>
      </w:r>
      <w:r w:rsidR="00637E5F" w:rsidRPr="005E2630">
        <w:t>w</w:t>
      </w:r>
      <w:r w:rsidR="00637E5F">
        <w:t> </w:t>
      </w:r>
      <w:r w:rsidRPr="005E2630">
        <w:t>zakresie</w:t>
      </w:r>
      <w:r>
        <w:t xml:space="preserve"> </w:t>
      </w:r>
      <w:r w:rsidRPr="005E2630">
        <w:t>produkcji</w:t>
      </w:r>
      <w:r w:rsidR="00637E5F">
        <w:t xml:space="preserve"> </w:t>
      </w:r>
      <w:r w:rsidR="00637E5F" w:rsidRPr="005E2630">
        <w:t>i</w:t>
      </w:r>
      <w:r w:rsidR="00637E5F">
        <w:t> </w:t>
      </w:r>
      <w:r w:rsidRPr="005E2630">
        <w:t>usług</w:t>
      </w:r>
      <w:r>
        <w:t xml:space="preserve"> </w:t>
      </w:r>
      <w:r w:rsidRPr="005E2630">
        <w:t>związanych</w:t>
      </w:r>
      <w:r>
        <w:t xml:space="preserve"> </w:t>
      </w:r>
      <w:r w:rsidRPr="005E2630">
        <w:t>ze</w:t>
      </w:r>
      <w:r>
        <w:t xml:space="preserve"> </w:t>
      </w:r>
      <w:r w:rsidRPr="005E2630">
        <w:t>stosow</w:t>
      </w:r>
      <w:r w:rsidRPr="000956AE">
        <w:t>a</w:t>
      </w:r>
      <w:r w:rsidRPr="005E2630">
        <w:t>niem</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lub</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a</w:t>
      </w:r>
      <w:r w:rsidR="00637E5F">
        <w:t> </w:t>
      </w:r>
      <w:r w:rsidRPr="005E2630">
        <w:t>także</w:t>
      </w:r>
      <w:r w:rsidR="00637E5F">
        <w:t xml:space="preserve"> </w:t>
      </w:r>
      <w:r w:rsidR="00637E5F" w:rsidRPr="005E2630">
        <w:t>z</w:t>
      </w:r>
      <w:r w:rsidR="00637E5F">
        <w:t> </w:t>
      </w:r>
      <w:r w:rsidRPr="005E2630">
        <w:t>obrotem</w:t>
      </w:r>
      <w:r>
        <w:t xml:space="preserve"> </w:t>
      </w:r>
      <w:r w:rsidRPr="005E2630">
        <w:t>tymi</w:t>
      </w:r>
      <w:r>
        <w:t xml:space="preserve"> </w:t>
      </w:r>
      <w:r w:rsidRPr="005E2630">
        <w:t>substancjami</w:t>
      </w:r>
      <w:r w:rsidR="00637E5F">
        <w:t xml:space="preserve"> </w:t>
      </w:r>
      <w:r w:rsidR="00637E5F" w:rsidRPr="005E2630">
        <w:t>i</w:t>
      </w:r>
      <w:r w:rsidR="00637E5F">
        <w:t> </w:t>
      </w:r>
      <w:r w:rsidRPr="005E2630">
        <w:t>gazami</w:t>
      </w:r>
      <w:r>
        <w:t xml:space="preserve"> </w:t>
      </w:r>
      <w:r w:rsidRPr="005E2630">
        <w:t>oraz</w:t>
      </w:r>
      <w:r>
        <w:t xml:space="preserve"> </w:t>
      </w:r>
      <w:r w:rsidRPr="005E2630">
        <w:t>produktami,</w:t>
      </w:r>
      <w:r>
        <w:t xml:space="preserve"> </w:t>
      </w:r>
      <w:r w:rsidRPr="005E2630">
        <w:t>urządzeniami,</w:t>
      </w:r>
      <w:r w:rsidRPr="008E20ED">
        <w:t xml:space="preserve"> systemami ochrony przeciwpożarowej, gaśnicami</w:t>
      </w:r>
      <w:r w:rsidR="00637E5F" w:rsidRPr="008E20ED">
        <w:t xml:space="preserve"> i </w:t>
      </w:r>
      <w:r w:rsidRPr="008E20ED">
        <w:t>systemami klimatyzacji</w:t>
      </w:r>
      <w:r w:rsidR="00637E5F" w:rsidRPr="008E20ED">
        <w:t xml:space="preserve"> w </w:t>
      </w:r>
      <w:r w:rsidRPr="008E20ED">
        <w:t xml:space="preserve">niektórych pojazdach silnikowych </w:t>
      </w:r>
      <w:r w:rsidRPr="005E2630">
        <w:t>zawierającymi</w:t>
      </w:r>
      <w:r>
        <w:t xml:space="preserve"> </w:t>
      </w:r>
      <w:r w:rsidRPr="005E2630">
        <w:t>te</w:t>
      </w:r>
      <w:r>
        <w:t xml:space="preserve"> </w:t>
      </w:r>
      <w:r w:rsidRPr="005E2630">
        <w:t>substancje</w:t>
      </w:r>
      <w:r>
        <w:t xml:space="preserve"> </w:t>
      </w:r>
      <w:r w:rsidRPr="005E2630">
        <w:t>lub</w:t>
      </w:r>
      <w:r>
        <w:t xml:space="preserve"> </w:t>
      </w:r>
      <w:r w:rsidRPr="005E2630">
        <w:t>gazy</w:t>
      </w:r>
      <w:r>
        <w:t xml:space="preserve"> </w:t>
      </w:r>
      <w:r w:rsidRPr="005E2630">
        <w:t>lub</w:t>
      </w:r>
      <w:r>
        <w:t xml:space="preserve"> </w:t>
      </w:r>
      <w:r w:rsidRPr="005E2630">
        <w:t>od</w:t>
      </w:r>
      <w:r>
        <w:t xml:space="preserve"> </w:t>
      </w:r>
      <w:r w:rsidRPr="005E2630">
        <w:t>nich</w:t>
      </w:r>
      <w:r>
        <w:t xml:space="preserve"> </w:t>
      </w:r>
      <w:r w:rsidRPr="005E2630">
        <w:t>uzależnionymi,</w:t>
      </w:r>
      <w:r>
        <w:t xml:space="preserve"> </w:t>
      </w:r>
      <w:r w:rsidRPr="005E2630">
        <w:t>oraz</w:t>
      </w:r>
      <w:r>
        <w:t xml:space="preserve"> </w:t>
      </w:r>
      <w:r w:rsidRPr="005E2630">
        <w:t>obowiązki</w:t>
      </w:r>
      <w:r>
        <w:t xml:space="preserve"> </w:t>
      </w:r>
      <w:r w:rsidRPr="005E2630">
        <w:t>podmiotów</w:t>
      </w:r>
      <w:r>
        <w:t xml:space="preserve"> </w:t>
      </w:r>
      <w:r w:rsidRPr="005E2630">
        <w:t>użytkujących</w:t>
      </w:r>
      <w:r>
        <w:t xml:space="preserve"> </w:t>
      </w:r>
      <w:r w:rsidRPr="005E2630">
        <w:t>produkty,</w:t>
      </w:r>
      <w:r>
        <w:t xml:space="preserve"> </w:t>
      </w:r>
      <w:r w:rsidRPr="005E2630">
        <w:t>urządzenia,</w:t>
      </w:r>
      <w:r w:rsidRPr="008E20ED">
        <w:t xml:space="preserve"> systemy ochrony przeciwpożarowej, gaśnice</w:t>
      </w:r>
      <w:r w:rsidR="00637E5F" w:rsidRPr="008E20ED">
        <w:t xml:space="preserve"> i </w:t>
      </w:r>
      <w:r w:rsidRPr="008E20ED">
        <w:t>systemy klimatyzacji</w:t>
      </w:r>
      <w:r w:rsidR="00637E5F" w:rsidRPr="008E20ED">
        <w:t xml:space="preserve"> w </w:t>
      </w:r>
      <w:r w:rsidRPr="008E20ED">
        <w:t>niektórych pojazdach silnikowych, zawierające te substancje lub gazy lub od nich uzale</w:t>
      </w:r>
      <w:r w:rsidRPr="008E20ED">
        <w:t>ż</w:t>
      </w:r>
      <w:r w:rsidRPr="008E20ED">
        <w:t>nione,</w:t>
      </w:r>
    </w:p>
    <w:p w:rsidR="000956AE" w:rsidRPr="000956AE" w:rsidRDefault="000956AE" w:rsidP="00637E5F">
      <w:pPr>
        <w:pStyle w:val="PKTpunkt"/>
        <w:keepNext/>
      </w:pPr>
      <w:r w:rsidRPr="005E2630">
        <w:t>2)</w:t>
      </w:r>
      <w:r w:rsidRPr="005E2630">
        <w:tab/>
        <w:t>zadania</w:t>
      </w:r>
      <w:r w:rsidRPr="000956AE">
        <w:t xml:space="preserve"> organów</w:t>
      </w:r>
      <w:r w:rsidR="00637E5F" w:rsidRPr="000956AE">
        <w:t xml:space="preserve"> i</w:t>
      </w:r>
      <w:r w:rsidR="00637E5F">
        <w:t> </w:t>
      </w:r>
      <w:r w:rsidRPr="000956AE">
        <w:t>jednostek właściwych</w:t>
      </w:r>
      <w:r w:rsidR="00637E5F" w:rsidRPr="000956AE">
        <w:t xml:space="preserve"> w</w:t>
      </w:r>
      <w:r w:rsidR="00637E5F">
        <w:t> </w:t>
      </w:r>
      <w:r w:rsidRPr="000956AE">
        <w:t>sprawach substancji zubożających warstwę ozonową oraz fluorowanych gazów cieplarnianych oraz postępowania</w:t>
      </w:r>
      <w:r w:rsidR="00637E5F" w:rsidRPr="000956AE">
        <w:t xml:space="preserve"> z</w:t>
      </w:r>
      <w:r w:rsidR="00637E5F">
        <w:t> </w:t>
      </w:r>
      <w:r w:rsidRPr="000956AE">
        <w:t>produktami, urządzeniami, systemami ochrony przeciwpożarowej</w:t>
      </w:r>
      <w:r w:rsidR="00637E5F" w:rsidRPr="000956AE">
        <w:t xml:space="preserve"> i</w:t>
      </w:r>
      <w:r w:rsidR="00637E5F">
        <w:t> </w:t>
      </w:r>
      <w:r w:rsidRPr="000956AE">
        <w:t>gaśnicami,</w:t>
      </w:r>
      <w:r w:rsidR="00637E5F" w:rsidRPr="000956AE">
        <w:t xml:space="preserve"> a</w:t>
      </w:r>
      <w:r w:rsidR="00637E5F">
        <w:t> </w:t>
      </w:r>
      <w:r w:rsidRPr="000956AE">
        <w:t>także systemami klimatyzacji</w:t>
      </w:r>
      <w:r w:rsidR="00637E5F" w:rsidRPr="000956AE">
        <w:t xml:space="preserve"> w</w:t>
      </w:r>
      <w:r w:rsidR="00637E5F">
        <w:t> </w:t>
      </w:r>
      <w:r w:rsidRPr="000956AE">
        <w:t>niektórych pojazdach silnikowych, zawierającymi te substancje lub gazy lub od nich uzależnionymi</w:t>
      </w:r>
    </w:p>
    <w:p w:rsidR="000956AE" w:rsidRPr="005E2630" w:rsidRDefault="000956AE" w:rsidP="000956AE">
      <w:pPr>
        <w:pStyle w:val="CZWSPPKTczwsplnapunktw"/>
      </w:pPr>
      <w:r w:rsidRPr="005E2630">
        <w:t>–</w:t>
      </w:r>
      <w:r w:rsidR="00637E5F">
        <w:t xml:space="preserve"> </w:t>
      </w:r>
      <w:r w:rsidR="00637E5F" w:rsidRPr="005E2630">
        <w:t>w</w:t>
      </w:r>
      <w:r w:rsidR="00637E5F">
        <w:t> </w:t>
      </w:r>
      <w:r w:rsidRPr="005E2630">
        <w:t>zakresie</w:t>
      </w:r>
      <w:r>
        <w:t xml:space="preserve"> </w:t>
      </w:r>
      <w:r w:rsidRPr="005E2630">
        <w:t>nieuregulowanym</w:t>
      </w:r>
      <w:r>
        <w:t xml:space="preserve"> </w:t>
      </w:r>
      <w:r w:rsidRPr="005E2630">
        <w:t>rozporządzeniami,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D42809">
        <w:t>1</w:t>
      </w:r>
      <w:r w:rsidRPr="005E2630">
        <w:t>;</w:t>
      </w:r>
    </w:p>
    <w:p w:rsidR="000956AE" w:rsidRPr="008E20ED" w:rsidRDefault="000956AE" w:rsidP="000956AE">
      <w:pPr>
        <w:pStyle w:val="PKTpunkt"/>
      </w:pPr>
      <w:r w:rsidRPr="005E2630">
        <w:t>3)</w:t>
      </w:r>
      <w:r w:rsidRPr="005E2630">
        <w:tab/>
        <w:t>sankcje</w:t>
      </w:r>
      <w:r>
        <w:t xml:space="preserve"> </w:t>
      </w:r>
      <w:r w:rsidRPr="005E2630">
        <w:t>za</w:t>
      </w:r>
      <w:r>
        <w:t xml:space="preserve"> </w:t>
      </w:r>
      <w:r w:rsidRPr="005E2630">
        <w:t>naruszenie</w:t>
      </w:r>
      <w:r>
        <w:t xml:space="preserve"> </w:t>
      </w:r>
      <w:r w:rsidRPr="005E2630">
        <w:t>przepisów</w:t>
      </w:r>
      <w:r>
        <w:t xml:space="preserve"> </w:t>
      </w:r>
      <w:r w:rsidRPr="005E2630">
        <w:t>dotyczących</w:t>
      </w:r>
      <w:r>
        <w:t xml:space="preserve"> </w:t>
      </w:r>
      <w:r w:rsidRPr="005E2630">
        <w:t>substancji</w:t>
      </w:r>
      <w:r>
        <w:t xml:space="preserve"> </w:t>
      </w:r>
      <w:r w:rsidRPr="005E2630">
        <w:t>zubożających</w:t>
      </w:r>
      <w:r>
        <w:t xml:space="preserve"> </w:t>
      </w:r>
      <w:r w:rsidRPr="005E2630">
        <w:t>warstwę</w:t>
      </w:r>
      <w:r>
        <w:t xml:space="preserve"> </w:t>
      </w:r>
      <w:r w:rsidRPr="005E2630">
        <w:t>ozonową</w:t>
      </w:r>
      <w:r w:rsidR="00637E5F">
        <w:t xml:space="preserve"> </w:t>
      </w:r>
      <w:r w:rsidR="00637E5F" w:rsidRPr="005E2630">
        <w:t>i</w:t>
      </w:r>
      <w:r w:rsidR="00637E5F">
        <w:t> </w:t>
      </w:r>
      <w:r w:rsidRPr="005E2630">
        <w:t>fluorowanych</w:t>
      </w:r>
      <w:r>
        <w:t xml:space="preserve"> </w:t>
      </w:r>
      <w:r w:rsidRPr="005E2630">
        <w:t>gazów</w:t>
      </w:r>
      <w:r>
        <w:t xml:space="preserve"> </w:t>
      </w:r>
      <w:r w:rsidR="00D42809">
        <w:br/>
      </w:r>
      <w:r w:rsidRPr="005E2630">
        <w:t>ci</w:t>
      </w:r>
      <w:r w:rsidRPr="000956AE">
        <w:t>e</w:t>
      </w:r>
      <w:r w:rsidRPr="005E2630">
        <w:t>plarnianych</w:t>
      </w:r>
      <w:r>
        <w:t xml:space="preserve"> </w:t>
      </w:r>
      <w:r w:rsidRPr="005E2630">
        <w:t>oraz</w:t>
      </w:r>
      <w:r>
        <w:t xml:space="preserve"> </w:t>
      </w:r>
      <w:r w:rsidRPr="005E2630">
        <w:t>produktów,</w:t>
      </w:r>
      <w:r>
        <w:t xml:space="preserve"> </w:t>
      </w:r>
      <w:r w:rsidRPr="005E2630">
        <w:t>urządzeń,</w:t>
      </w:r>
      <w:r>
        <w:t xml:space="preserve"> </w:t>
      </w:r>
      <w:r w:rsidRPr="005E2630">
        <w:t>systemów</w:t>
      </w:r>
      <w:r>
        <w:t xml:space="preserve"> </w:t>
      </w:r>
      <w:r w:rsidRPr="005E2630">
        <w:t>ochrony</w:t>
      </w:r>
      <w:r>
        <w:t xml:space="preserve"> </w:t>
      </w:r>
      <w:r w:rsidRPr="005E2630">
        <w:t>przeciwpożarowej,</w:t>
      </w:r>
      <w:r>
        <w:t xml:space="preserve"> </w:t>
      </w:r>
      <w:r w:rsidRPr="005E2630">
        <w:t>gaśnic,</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w:t>
      </w:r>
      <w:r w:rsidRPr="000956AE">
        <w:t>e</w:t>
      </w:r>
      <w:r w:rsidRPr="005E2630">
        <w:t>których</w:t>
      </w:r>
      <w:r>
        <w:t xml:space="preserve"> </w:t>
      </w:r>
      <w:r w:rsidRPr="005E2630">
        <w:t>pojazdach</w:t>
      </w:r>
      <w:r>
        <w:t xml:space="preserve"> </w:t>
      </w:r>
      <w:r w:rsidRPr="005E2630">
        <w:t>silnikowych,</w:t>
      </w:r>
      <w:r>
        <w:t xml:space="preserve"> </w:t>
      </w:r>
      <w:r w:rsidRPr="008E20ED">
        <w:t>zawierających</w:t>
      </w:r>
      <w:r>
        <w:t xml:space="preserve"> </w:t>
      </w:r>
      <w:r w:rsidRPr="005E2630">
        <w:t>substancje</w:t>
      </w:r>
      <w:r>
        <w:t xml:space="preserve"> </w:t>
      </w:r>
      <w:r w:rsidRPr="005E2630">
        <w:t>zubożające</w:t>
      </w:r>
      <w:r>
        <w:t xml:space="preserve"> </w:t>
      </w:r>
      <w:r w:rsidRPr="005E2630">
        <w:t>warstwę</w:t>
      </w:r>
      <w:r>
        <w:t xml:space="preserve"> </w:t>
      </w:r>
      <w:r w:rsidRPr="005E2630">
        <w:t>ozonową</w:t>
      </w:r>
      <w:r>
        <w:t xml:space="preserve"> </w:t>
      </w:r>
      <w:r w:rsidRPr="005E2630">
        <w:t>lub</w:t>
      </w:r>
      <w:r>
        <w:t xml:space="preserve"> </w:t>
      </w:r>
      <w:r w:rsidRPr="005E2630">
        <w:t>fluorowane</w:t>
      </w:r>
      <w:r>
        <w:t xml:space="preserve"> </w:t>
      </w:r>
      <w:r w:rsidRPr="005E2630">
        <w:t>gazy</w:t>
      </w:r>
      <w:r>
        <w:t xml:space="preserve"> </w:t>
      </w:r>
      <w:r w:rsidRPr="005E2630">
        <w:t>ciepla</w:t>
      </w:r>
      <w:r w:rsidRPr="000956AE">
        <w:t>r</w:t>
      </w:r>
      <w:r w:rsidRPr="005E2630">
        <w:t>niane</w:t>
      </w:r>
      <w:r>
        <w:t xml:space="preserve"> </w:t>
      </w:r>
      <w:r w:rsidRPr="005E2630">
        <w:t>lub</w:t>
      </w:r>
      <w:r>
        <w:t xml:space="preserve"> </w:t>
      </w:r>
      <w:r w:rsidRPr="008E20ED">
        <w:t>od nich uzależnionych.</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w:t>
      </w:r>
      <w:r w:rsidRPr="000956AE">
        <w:t xml:space="preserve"> 1. Ilekroć</w:t>
      </w:r>
      <w:r w:rsidR="00637E5F" w:rsidRPr="000956AE">
        <w:t xml:space="preserve"> w</w:t>
      </w:r>
      <w:r w:rsidR="00637E5F">
        <w:t> </w:t>
      </w:r>
      <w:r w:rsidRPr="000956AE">
        <w:t>ustawie jest mowa o:</w:t>
      </w:r>
    </w:p>
    <w:p w:rsidR="000956AE" w:rsidRPr="005E2630" w:rsidRDefault="000956AE" w:rsidP="000956AE">
      <w:pPr>
        <w:pStyle w:val="PKTpunkt"/>
      </w:pPr>
      <w:r w:rsidRPr="005E2630">
        <w:t>1)</w:t>
      </w:r>
      <w:r w:rsidRPr="005E2630">
        <w:tab/>
        <w:t>certyfikacie</w:t>
      </w:r>
      <w:r>
        <w:t xml:space="preserve"> </w:t>
      </w:r>
      <w:r w:rsidRPr="005E2630">
        <w:t>–</w:t>
      </w:r>
      <w:r>
        <w:t xml:space="preserve"> </w:t>
      </w:r>
      <w:r w:rsidRPr="005E2630">
        <w:t>oznacza</w:t>
      </w:r>
      <w:r>
        <w:t xml:space="preserve"> </w:t>
      </w:r>
      <w:r w:rsidRPr="005E2630">
        <w:t>to</w:t>
      </w:r>
      <w:r>
        <w:t xml:space="preserve"> </w:t>
      </w:r>
      <w:r w:rsidRPr="005E2630">
        <w:t>dokument</w:t>
      </w:r>
      <w:r>
        <w:t xml:space="preserve"> </w:t>
      </w:r>
      <w:r w:rsidRPr="005E2630">
        <w:t>wydany</w:t>
      </w:r>
      <w:r>
        <w:t xml:space="preserve"> </w:t>
      </w:r>
      <w:r w:rsidRPr="005E2630">
        <w:t>przez</w:t>
      </w:r>
      <w:r>
        <w:t xml:space="preserve"> </w:t>
      </w:r>
      <w:r w:rsidRPr="005E2630">
        <w:t>jednostkę</w:t>
      </w:r>
      <w:r>
        <w:t xml:space="preserve"> </w:t>
      </w:r>
      <w:r w:rsidRPr="005E2630">
        <w:t>certyfikującą,</w:t>
      </w:r>
      <w:r>
        <w:t xml:space="preserve"> </w:t>
      </w:r>
      <w:r w:rsidRPr="005E2630">
        <w:t>potwierdzający,</w:t>
      </w:r>
      <w:r>
        <w:t xml:space="preserve"> </w:t>
      </w:r>
      <w:r w:rsidRPr="005E2630">
        <w:t>że</w:t>
      </w:r>
      <w:r>
        <w:t xml:space="preserve"> </w:t>
      </w:r>
      <w:r w:rsidRPr="005E2630">
        <w:t>osoba</w:t>
      </w:r>
      <w:r>
        <w:t xml:space="preserve"> </w:t>
      </w:r>
      <w:r w:rsidRPr="005E2630">
        <w:t>fizyczna</w:t>
      </w:r>
      <w:r>
        <w:t xml:space="preserve"> </w:t>
      </w:r>
      <w:r w:rsidRPr="005E2630">
        <w:t>lub</w:t>
      </w:r>
      <w:r>
        <w:t xml:space="preserve"> </w:t>
      </w:r>
      <w:r w:rsidRPr="005E2630">
        <w:t>przedsiębiorca</w:t>
      </w:r>
      <w:r>
        <w:t xml:space="preserve"> </w:t>
      </w:r>
      <w:r w:rsidRPr="005E2630">
        <w:t>spełnia</w:t>
      </w:r>
      <w:r>
        <w:t xml:space="preserve"> </w:t>
      </w:r>
      <w:r w:rsidRPr="005E2630">
        <w:t>wymagania</w:t>
      </w:r>
      <w:r>
        <w:t xml:space="preserve"> </w:t>
      </w:r>
      <w:r w:rsidRPr="005E2630">
        <w:t>określone</w:t>
      </w:r>
      <w:r w:rsidR="00637E5F">
        <w:t xml:space="preserve"> </w:t>
      </w:r>
      <w:r w:rsidR="00637E5F" w:rsidRPr="005E2630">
        <w:t>w</w:t>
      </w:r>
      <w:r w:rsidR="00637E5F">
        <w:t> </w:t>
      </w:r>
      <w:r w:rsidRPr="005E2630">
        <w:t>ustawie;</w:t>
      </w:r>
    </w:p>
    <w:p w:rsidR="000956AE" w:rsidRPr="005E2630" w:rsidRDefault="000956AE" w:rsidP="000956AE">
      <w:pPr>
        <w:pStyle w:val="PKTpunkt"/>
      </w:pPr>
      <w:r w:rsidRPr="005E2630">
        <w:t>2)</w:t>
      </w:r>
      <w:r w:rsidRPr="005E2630">
        <w:tab/>
        <w:t>fluorowanych</w:t>
      </w:r>
      <w:r>
        <w:t xml:space="preserve"> </w:t>
      </w:r>
      <w:r w:rsidRPr="005E2630">
        <w:t>gazach</w:t>
      </w:r>
      <w:r>
        <w:t xml:space="preserve"> </w:t>
      </w:r>
      <w:r w:rsidRPr="005E2630">
        <w:t>cieplarnianych</w:t>
      </w:r>
      <w:r>
        <w:t xml:space="preserve"> </w:t>
      </w:r>
      <w:r w:rsidRPr="005E2630">
        <w:t>–</w:t>
      </w:r>
      <w:r>
        <w:t xml:space="preserve"> </w:t>
      </w:r>
      <w:r w:rsidRPr="005E2630">
        <w:t>oznacza</w:t>
      </w:r>
      <w:r>
        <w:t xml:space="preserve"> </w:t>
      </w:r>
      <w:r w:rsidRPr="005E2630">
        <w:t>to</w:t>
      </w:r>
      <w:r>
        <w:t xml:space="preserve"> </w:t>
      </w:r>
      <w:r w:rsidRPr="005E2630">
        <w:t>fluorowane</w:t>
      </w:r>
      <w:r>
        <w:t xml:space="preserve"> </w:t>
      </w:r>
      <w:r w:rsidRPr="005E2630">
        <w:t>gazy</w:t>
      </w:r>
      <w:r>
        <w:t xml:space="preserve"> </w:t>
      </w:r>
      <w:r w:rsidRPr="005E2630">
        <w:t>cieplarniane</w:t>
      </w:r>
      <w:r w:rsidR="00637E5F">
        <w:t xml:space="preserve"> </w:t>
      </w:r>
      <w:r w:rsidR="00637E5F" w:rsidRPr="005E2630">
        <w:t>w</w:t>
      </w:r>
      <w:r w:rsidR="00637E5F">
        <w:t> </w:t>
      </w:r>
      <w:r w:rsidRPr="005E2630">
        <w:t>rozumieniu</w:t>
      </w:r>
      <w:r w:rsidR="00637E5F">
        <w:t xml:space="preserve"> art. </w:t>
      </w:r>
      <w:r w:rsidR="00637E5F" w:rsidRPr="005E2630">
        <w:t>2</w:t>
      </w:r>
      <w:r w:rsidR="00637E5F">
        <w:t xml:space="preserve"> pkt </w:t>
      </w:r>
      <w:r w:rsidR="00637E5F" w:rsidRPr="005E2630">
        <w:t>1</w:t>
      </w:r>
      <w:r w:rsidR="007C5158">
        <w:t xml:space="preserve"> </w:t>
      </w:r>
      <w:r w:rsidRPr="005E2630">
        <w:t>rozporz</w:t>
      </w:r>
      <w:r w:rsidRPr="000956AE">
        <w:t>ą</w:t>
      </w:r>
      <w:r w:rsidRPr="005E2630">
        <w:t>dzenia</w:t>
      </w:r>
      <w:r>
        <w:t xml:space="preserve"> </w:t>
      </w:r>
      <w:r w:rsidRPr="005E2630">
        <w:t>(WE)</w:t>
      </w:r>
      <w:r w:rsidR="00637E5F">
        <w:t xml:space="preserve"> nr </w:t>
      </w:r>
      <w:r w:rsidRPr="005E2630">
        <w:t>842/2006;</w:t>
      </w:r>
    </w:p>
    <w:p w:rsidR="000956AE" w:rsidRPr="000956AE" w:rsidRDefault="000956AE" w:rsidP="00637E5F">
      <w:pPr>
        <w:pStyle w:val="PKTpunkt"/>
        <w:keepNext/>
      </w:pPr>
      <w:r w:rsidRPr="005E2630">
        <w:lastRenderedPageBreak/>
        <w:t>3)</w:t>
      </w:r>
      <w:r w:rsidRPr="005E2630">
        <w:tab/>
        <w:t>ilości</w:t>
      </w:r>
      <w:r w:rsidRPr="000956AE">
        <w:t xml:space="preserve"> substancji kontrolowanych lub ilości fluorowanych gazów cieplarnianych zawartych w:</w:t>
      </w:r>
    </w:p>
    <w:p w:rsidR="000956AE" w:rsidRPr="005E2630" w:rsidRDefault="000956AE" w:rsidP="000956AE">
      <w:pPr>
        <w:pStyle w:val="LITlitera"/>
      </w:pPr>
      <w:r w:rsidRPr="005E2630">
        <w:t>a)</w:t>
      </w:r>
      <w:r w:rsidRPr="005E2630">
        <w:tab/>
        <w:t>urządzeniach</w:t>
      </w:r>
      <w:r>
        <w:t xml:space="preserve"> </w:t>
      </w:r>
      <w:r w:rsidRPr="005E2630">
        <w:t>chłodniczych,</w:t>
      </w:r>
      <w:r>
        <w:t xml:space="preserve"> </w:t>
      </w:r>
      <w:r w:rsidRPr="005E2630">
        <w:t>klimatyzacyjnych</w:t>
      </w:r>
      <w:r w:rsidR="00637E5F">
        <w:t xml:space="preserve"> </w:t>
      </w:r>
      <w:r w:rsidR="00637E5F" w:rsidRPr="005E2630">
        <w:t>i</w:t>
      </w:r>
      <w:r w:rsidR="00637E5F">
        <w:t> </w:t>
      </w:r>
      <w:r w:rsidRPr="005E2630">
        <w:t>pompach</w:t>
      </w:r>
      <w:r>
        <w:t xml:space="preserve"> </w:t>
      </w:r>
      <w:r w:rsidRPr="005E2630">
        <w:t>ciepła</w:t>
      </w:r>
      <w:r>
        <w:t xml:space="preserve"> </w:t>
      </w:r>
      <w:r w:rsidRPr="005E2630">
        <w:t>–</w:t>
      </w:r>
      <w:r>
        <w:t xml:space="preserve"> </w:t>
      </w:r>
      <w:r w:rsidRPr="005E2630">
        <w:t>oznacza</w:t>
      </w:r>
      <w:r>
        <w:t xml:space="preserve"> </w:t>
      </w:r>
      <w:r w:rsidRPr="005E2630">
        <w:t>to</w:t>
      </w:r>
      <w:r>
        <w:t xml:space="preserve"> </w:t>
      </w:r>
      <w:r w:rsidRPr="008E20ED">
        <w:t>dopuszczalne</w:t>
      </w:r>
      <w:r w:rsidRPr="000956AE">
        <w:rPr>
          <w:rStyle w:val="Ppogrubienie"/>
        </w:rPr>
        <w:t xml:space="preserve"> </w:t>
      </w:r>
      <w:r w:rsidRPr="005E2630">
        <w:t>napełnienie</w:t>
      </w:r>
      <w:r>
        <w:t xml:space="preserve"> </w:t>
      </w:r>
      <w:r w:rsidRPr="005E2630">
        <w:t>pojedy</w:t>
      </w:r>
      <w:r w:rsidRPr="000956AE">
        <w:t>n</w:t>
      </w:r>
      <w:r w:rsidRPr="005E2630">
        <w:t>czego</w:t>
      </w:r>
      <w:r>
        <w:t xml:space="preserve"> </w:t>
      </w:r>
      <w:r w:rsidRPr="005E2630">
        <w:t>obiegu</w:t>
      </w:r>
      <w:r>
        <w:t xml:space="preserve"> </w:t>
      </w:r>
      <w:r w:rsidRPr="005E2630">
        <w:t>czynnika</w:t>
      </w:r>
      <w:r>
        <w:t xml:space="preserve"> </w:t>
      </w:r>
      <w:r w:rsidRPr="008E20ED">
        <w:t>chłodniczego</w:t>
      </w:r>
      <w:r>
        <w:t xml:space="preserve"> </w:t>
      </w:r>
      <w:r w:rsidRPr="005E2630">
        <w:t>określone</w:t>
      </w:r>
      <w:r w:rsidR="00637E5F">
        <w:t xml:space="preserve"> </w:t>
      </w:r>
      <w:r w:rsidR="00637E5F" w:rsidRPr="005E2630">
        <w:t>w</w:t>
      </w:r>
      <w:r w:rsidR="00637E5F">
        <w:t> </w:t>
      </w:r>
      <w:r w:rsidRPr="005E2630">
        <w:t>specyfikacji</w:t>
      </w:r>
      <w:r>
        <w:t xml:space="preserve"> </w:t>
      </w:r>
      <w:r w:rsidRPr="005E2630">
        <w:t>technicznej</w:t>
      </w:r>
      <w:r>
        <w:t xml:space="preserve"> </w:t>
      </w:r>
      <w:r w:rsidRPr="008E20ED">
        <w:t xml:space="preserve">sporządzonej przez </w:t>
      </w:r>
      <w:r w:rsidRPr="005E2630">
        <w:t>producenta</w:t>
      </w:r>
      <w:r>
        <w:t xml:space="preserve"> </w:t>
      </w:r>
      <w:r w:rsidRPr="005E2630">
        <w:t>dan</w:t>
      </w:r>
      <w:r w:rsidRPr="000956AE">
        <w:t>e</w:t>
      </w:r>
      <w:r w:rsidRPr="005E2630">
        <w:t>go</w:t>
      </w:r>
      <w:r>
        <w:t xml:space="preserve"> </w:t>
      </w:r>
      <w:r w:rsidRPr="005E2630">
        <w:t>urządzenia,</w:t>
      </w:r>
      <w:r>
        <w:t xml:space="preserve"> </w:t>
      </w:r>
      <w:r w:rsidRPr="005E2630">
        <w:t>lub</w:t>
      </w:r>
      <w:r>
        <w:t xml:space="preserve"> –</w:t>
      </w:r>
      <w:r w:rsidR="00637E5F">
        <w:t xml:space="preserve"> </w:t>
      </w:r>
      <w:r w:rsidR="00637E5F" w:rsidRPr="005E2630">
        <w:t>w</w:t>
      </w:r>
      <w:r w:rsidR="00637E5F">
        <w:t> </w:t>
      </w:r>
      <w:r w:rsidRPr="005E2630">
        <w:t>przypadku</w:t>
      </w:r>
      <w:r>
        <w:t xml:space="preserve"> </w:t>
      </w:r>
      <w:r w:rsidRPr="005E2630">
        <w:t>jej</w:t>
      </w:r>
      <w:r>
        <w:t xml:space="preserve"> </w:t>
      </w:r>
      <w:r w:rsidRPr="005E2630">
        <w:t>braku</w:t>
      </w:r>
      <w:r>
        <w:t xml:space="preserve"> </w:t>
      </w:r>
      <w:r w:rsidRPr="005E2630">
        <w:t>–</w:t>
      </w:r>
      <w:r>
        <w:t xml:space="preserve"> </w:t>
      </w:r>
      <w:r w:rsidRPr="005E2630">
        <w:t>określone</w:t>
      </w:r>
      <w:r>
        <w:t xml:space="preserve"> </w:t>
      </w:r>
      <w:r w:rsidRPr="005E2630">
        <w:t>podczas</w:t>
      </w:r>
      <w:r>
        <w:t xml:space="preserve"> </w:t>
      </w:r>
      <w:r w:rsidRPr="005E2630">
        <w:t>doświadczalnego</w:t>
      </w:r>
      <w:r>
        <w:t xml:space="preserve"> </w:t>
      </w:r>
      <w:r w:rsidRPr="005E2630">
        <w:t>napełnienia</w:t>
      </w:r>
      <w:r>
        <w:t xml:space="preserve"> </w:t>
      </w:r>
      <w:r w:rsidRPr="005E2630">
        <w:t>przy</w:t>
      </w:r>
      <w:r>
        <w:t xml:space="preserve"> </w:t>
      </w:r>
      <w:r w:rsidRPr="005E2630">
        <w:t>pierwszej</w:t>
      </w:r>
      <w:r>
        <w:t xml:space="preserve"> </w:t>
      </w:r>
      <w:r w:rsidRPr="005E2630">
        <w:t>czynności</w:t>
      </w:r>
      <w:r>
        <w:t xml:space="preserve"> </w:t>
      </w:r>
      <w:r w:rsidRPr="005E2630">
        <w:t>serwisowej,</w:t>
      </w:r>
    </w:p>
    <w:p w:rsidR="000956AE" w:rsidRPr="005E2630" w:rsidRDefault="000956AE" w:rsidP="000956AE">
      <w:pPr>
        <w:pStyle w:val="LITlitera"/>
      </w:pPr>
      <w:r w:rsidRPr="005E2630">
        <w:t>b)</w:t>
      </w:r>
      <w:r w:rsidRPr="005E2630">
        <w:tab/>
        <w:t>rozdzielnicach</w:t>
      </w:r>
      <w:r>
        <w:t xml:space="preserve"> </w:t>
      </w:r>
      <w:r w:rsidRPr="005E2630">
        <w:t>wysokiego</w:t>
      </w:r>
      <w:r>
        <w:t xml:space="preserve"> </w:t>
      </w:r>
      <w:r w:rsidRPr="005E2630">
        <w:t>napięcia</w:t>
      </w:r>
      <w:r>
        <w:t xml:space="preserve"> </w:t>
      </w:r>
      <w:r w:rsidRPr="005E2630">
        <w:t>–</w:t>
      </w:r>
      <w:r>
        <w:t xml:space="preserve"> </w:t>
      </w:r>
      <w:r w:rsidRPr="005E2630">
        <w:t>oznacza</w:t>
      </w:r>
      <w:r>
        <w:t xml:space="preserve"> </w:t>
      </w:r>
      <w:r w:rsidRPr="005E2630">
        <w:t>to</w:t>
      </w:r>
      <w:r>
        <w:t xml:space="preserve"> </w:t>
      </w:r>
      <w:r w:rsidRPr="005E2630">
        <w:t>znamionowe</w:t>
      </w:r>
      <w:r>
        <w:t xml:space="preserve"> </w:t>
      </w:r>
      <w:r w:rsidRPr="005E2630">
        <w:t>napełnienie</w:t>
      </w:r>
      <w:r>
        <w:t xml:space="preserve"> </w:t>
      </w:r>
      <w:r w:rsidRPr="005E2630">
        <w:t>wyodrębnionego</w:t>
      </w:r>
      <w:r>
        <w:t xml:space="preserve"> </w:t>
      </w:r>
      <w:r w:rsidRPr="005E2630">
        <w:t>przedziału</w:t>
      </w:r>
      <w:r>
        <w:t xml:space="preserve"> </w:t>
      </w:r>
      <w:r w:rsidRPr="008E20ED">
        <w:t>gazowego</w:t>
      </w:r>
      <w:r>
        <w:t xml:space="preserve"> </w:t>
      </w:r>
      <w:r w:rsidRPr="005E2630">
        <w:t>określone</w:t>
      </w:r>
      <w:r w:rsidR="00637E5F">
        <w:t xml:space="preserve"> </w:t>
      </w:r>
      <w:r w:rsidR="00637E5F" w:rsidRPr="005E2630">
        <w:t>w</w:t>
      </w:r>
      <w:r w:rsidR="00637E5F">
        <w:t> </w:t>
      </w:r>
      <w:r w:rsidRPr="005E2630">
        <w:t>specyfikacji</w:t>
      </w:r>
      <w:r>
        <w:t xml:space="preserve"> </w:t>
      </w:r>
      <w:r w:rsidRPr="005E2630">
        <w:t>technicznej</w:t>
      </w:r>
      <w:r>
        <w:t xml:space="preserve"> </w:t>
      </w:r>
      <w:r w:rsidRPr="008E20ED">
        <w:t>sporządzonej przez</w:t>
      </w:r>
      <w:r>
        <w:t xml:space="preserve"> </w:t>
      </w:r>
      <w:r w:rsidRPr="005E2630">
        <w:t>producenta</w:t>
      </w:r>
      <w:r>
        <w:t xml:space="preserve"> </w:t>
      </w:r>
      <w:r w:rsidRPr="005E2630">
        <w:t>danej</w:t>
      </w:r>
      <w:r>
        <w:t xml:space="preserve"> </w:t>
      </w:r>
      <w:r w:rsidRPr="005E2630">
        <w:t>rozdzielnicy,</w:t>
      </w:r>
    </w:p>
    <w:p w:rsidR="000956AE" w:rsidRPr="005E2630" w:rsidRDefault="000956AE" w:rsidP="000956AE">
      <w:pPr>
        <w:pStyle w:val="LITlitera"/>
      </w:pPr>
      <w:r w:rsidRPr="005E2630">
        <w:t>c)</w:t>
      </w:r>
      <w:r w:rsidRPr="005E2630">
        <w:tab/>
        <w:t>urządzeniach</w:t>
      </w:r>
      <w:r>
        <w:t xml:space="preserve"> </w:t>
      </w:r>
      <w:r w:rsidRPr="005E2630">
        <w:t>zawierających</w:t>
      </w:r>
      <w:r>
        <w:t xml:space="preserve"> </w:t>
      </w:r>
      <w:r w:rsidRPr="005E2630">
        <w:t>rozpuszczalniki</w:t>
      </w:r>
      <w:r>
        <w:t xml:space="preserve"> </w:t>
      </w:r>
      <w:r w:rsidRPr="005E2630">
        <w:t>–</w:t>
      </w:r>
      <w:r>
        <w:t xml:space="preserve"> </w:t>
      </w:r>
      <w:r w:rsidRPr="005E2630">
        <w:t>oznacza</w:t>
      </w:r>
      <w:r>
        <w:t xml:space="preserve"> </w:t>
      </w:r>
      <w:r w:rsidRPr="00393FCE">
        <w:t>to</w:t>
      </w:r>
      <w:r>
        <w:t xml:space="preserve"> </w:t>
      </w:r>
      <w:r w:rsidRPr="00393FCE">
        <w:t>dopuszczalne</w:t>
      </w:r>
      <w:r>
        <w:t xml:space="preserve"> </w:t>
      </w:r>
      <w:r w:rsidRPr="005E2630">
        <w:t>napełnienie</w:t>
      </w:r>
      <w:r>
        <w:t xml:space="preserve"> </w:t>
      </w:r>
      <w:r w:rsidRPr="005E2630">
        <w:t>całego</w:t>
      </w:r>
      <w:r>
        <w:t xml:space="preserve"> </w:t>
      </w:r>
      <w:r w:rsidRPr="005E2630">
        <w:t>zbiornika</w:t>
      </w:r>
      <w:r>
        <w:t xml:space="preserve"> </w:t>
      </w:r>
      <w:r w:rsidRPr="008E20ED">
        <w:t>urządzenia</w:t>
      </w:r>
      <w:r>
        <w:t xml:space="preserve"> </w:t>
      </w:r>
      <w:r w:rsidRPr="005E2630">
        <w:t>określone</w:t>
      </w:r>
      <w:r w:rsidR="00637E5F">
        <w:t xml:space="preserve"> </w:t>
      </w:r>
      <w:r w:rsidR="00637E5F" w:rsidRPr="005E2630">
        <w:t>w</w:t>
      </w:r>
      <w:r w:rsidR="00637E5F">
        <w:t> </w:t>
      </w:r>
      <w:r w:rsidRPr="005E2630">
        <w:t>specyfikacji</w:t>
      </w:r>
      <w:r>
        <w:t xml:space="preserve"> </w:t>
      </w:r>
      <w:r w:rsidRPr="005E2630">
        <w:t>technicznej</w:t>
      </w:r>
      <w:r>
        <w:t xml:space="preserve"> </w:t>
      </w:r>
      <w:r w:rsidRPr="008E20ED">
        <w:t xml:space="preserve">sporządzonej przez </w:t>
      </w:r>
      <w:r w:rsidRPr="005E2630">
        <w:t>producenta</w:t>
      </w:r>
      <w:r>
        <w:t xml:space="preserve"> </w:t>
      </w:r>
      <w:r w:rsidRPr="005E2630">
        <w:t>danego</w:t>
      </w:r>
      <w:r>
        <w:t xml:space="preserve"> </w:t>
      </w:r>
      <w:r w:rsidRPr="005E2630">
        <w:t>urządzenia,</w:t>
      </w:r>
    </w:p>
    <w:p w:rsidR="000956AE" w:rsidRPr="005E2630" w:rsidRDefault="000956AE" w:rsidP="000956AE">
      <w:pPr>
        <w:pStyle w:val="LITlitera"/>
      </w:pPr>
      <w:r w:rsidRPr="005E2630">
        <w:t>d)</w:t>
      </w:r>
      <w:r w:rsidRPr="005E2630">
        <w:tab/>
        <w:t>systemach</w:t>
      </w:r>
      <w:r>
        <w:t xml:space="preserve"> </w:t>
      </w:r>
      <w:r w:rsidRPr="005E2630">
        <w:t>ochrony</w:t>
      </w:r>
      <w:r>
        <w:t xml:space="preserve"> </w:t>
      </w:r>
      <w:r w:rsidRPr="005E2630">
        <w:t>przeciwpożarowej</w:t>
      </w:r>
      <w:r>
        <w:t xml:space="preserve"> </w:t>
      </w:r>
      <w:r w:rsidRPr="005E2630">
        <w:t>–</w:t>
      </w:r>
      <w:r>
        <w:t xml:space="preserve"> </w:t>
      </w:r>
      <w:r w:rsidRPr="005E2630">
        <w:t>oznacza</w:t>
      </w:r>
      <w:r>
        <w:t xml:space="preserve"> </w:t>
      </w:r>
      <w:r w:rsidRPr="00393FCE">
        <w:t>to</w:t>
      </w:r>
      <w:r>
        <w:t xml:space="preserve"> </w:t>
      </w:r>
      <w:r w:rsidRPr="00393FCE">
        <w:t>dopuszczalne</w:t>
      </w:r>
      <w:r>
        <w:t xml:space="preserve"> </w:t>
      </w:r>
      <w:r w:rsidRPr="00393FCE">
        <w:t>napełnienie</w:t>
      </w:r>
      <w:r>
        <w:t xml:space="preserve"> </w:t>
      </w:r>
      <w:r w:rsidRPr="005E2630">
        <w:t>całego</w:t>
      </w:r>
      <w:r>
        <w:t xml:space="preserve"> </w:t>
      </w:r>
      <w:r w:rsidRPr="005E2630">
        <w:t>systemu</w:t>
      </w:r>
      <w:r>
        <w:t xml:space="preserve"> </w:t>
      </w:r>
      <w:r w:rsidRPr="005E2630">
        <w:t>ochrony</w:t>
      </w:r>
      <w:r>
        <w:t xml:space="preserve"> </w:t>
      </w:r>
      <w:r w:rsidRPr="005E2630">
        <w:t>przeci</w:t>
      </w:r>
      <w:r w:rsidRPr="000956AE">
        <w:t>w</w:t>
      </w:r>
      <w:r w:rsidRPr="005E2630">
        <w:t>pożarowej,</w:t>
      </w:r>
    </w:p>
    <w:p w:rsidR="000956AE" w:rsidRPr="005E2630" w:rsidRDefault="000956AE" w:rsidP="000956AE">
      <w:pPr>
        <w:pStyle w:val="LITlitera"/>
      </w:pPr>
      <w:r w:rsidRPr="005E2630">
        <w:t>e)</w:t>
      </w:r>
      <w:r w:rsidRPr="005E2630">
        <w:tab/>
        <w:t>gaśnicach</w:t>
      </w:r>
      <w:r>
        <w:t xml:space="preserve"> </w:t>
      </w:r>
      <w:r w:rsidRPr="005E2630">
        <w:t>–</w:t>
      </w:r>
      <w:r>
        <w:t xml:space="preserve"> </w:t>
      </w:r>
      <w:r w:rsidRPr="005E2630">
        <w:t>oznacza</w:t>
      </w:r>
      <w:r>
        <w:t xml:space="preserve"> </w:t>
      </w:r>
      <w:r w:rsidRPr="00393FCE">
        <w:t>to</w:t>
      </w:r>
      <w:r>
        <w:t xml:space="preserve"> </w:t>
      </w:r>
      <w:r w:rsidRPr="00393FCE">
        <w:t>dopuszczalne</w:t>
      </w:r>
      <w:r>
        <w:t xml:space="preserve"> </w:t>
      </w:r>
      <w:r w:rsidRPr="005E2630">
        <w:t>napełnienie</w:t>
      </w:r>
      <w:r>
        <w:t xml:space="preserve"> </w:t>
      </w:r>
      <w:r w:rsidRPr="008E20ED">
        <w:t>gaśnicy</w:t>
      </w:r>
      <w:r>
        <w:t xml:space="preserve"> </w:t>
      </w:r>
      <w:r w:rsidRPr="005E2630">
        <w:t>określone</w:t>
      </w:r>
      <w:r w:rsidR="00637E5F">
        <w:t xml:space="preserve"> </w:t>
      </w:r>
      <w:r w:rsidR="00637E5F" w:rsidRPr="005E2630">
        <w:t>w</w:t>
      </w:r>
      <w:r w:rsidR="00637E5F">
        <w:t> </w:t>
      </w:r>
      <w:r w:rsidRPr="005E2630">
        <w:t>specyfikacji</w:t>
      </w:r>
      <w:r>
        <w:t xml:space="preserve"> </w:t>
      </w:r>
      <w:r w:rsidRPr="005E2630">
        <w:t>technicznej</w:t>
      </w:r>
      <w:r w:rsidRPr="008E20ED">
        <w:t xml:space="preserve"> sporządzonej przez</w:t>
      </w:r>
      <w:r>
        <w:t xml:space="preserve"> </w:t>
      </w:r>
      <w:r w:rsidRPr="005E2630">
        <w:t>producenta</w:t>
      </w:r>
      <w:r>
        <w:t xml:space="preserve"> </w:t>
      </w:r>
      <w:r w:rsidRPr="005E2630">
        <w:t>danej</w:t>
      </w:r>
      <w:r>
        <w:t xml:space="preserve"> </w:t>
      </w:r>
      <w:r w:rsidRPr="005E2630">
        <w:t>gaśnicy;</w:t>
      </w:r>
    </w:p>
    <w:p w:rsidR="000956AE" w:rsidRPr="000956AE" w:rsidRDefault="000956AE" w:rsidP="00637E5F">
      <w:pPr>
        <w:pStyle w:val="PKTpunkt"/>
        <w:keepNext/>
      </w:pPr>
      <w:r w:rsidRPr="005E2630">
        <w:t>4)</w:t>
      </w:r>
      <w:r w:rsidRPr="005E2630">
        <w:tab/>
        <w:t>instalacji:</w:t>
      </w:r>
    </w:p>
    <w:p w:rsidR="000956AE" w:rsidRPr="005E2630" w:rsidRDefault="000956AE" w:rsidP="000956AE">
      <w:pPr>
        <w:pStyle w:val="LITlitera"/>
      </w:pPr>
      <w:r w:rsidRPr="005E2630">
        <w:t>a)</w:t>
      </w:r>
      <w:r w:rsidRPr="005E2630">
        <w:tab/>
        <w:t>w</w:t>
      </w:r>
      <w:r>
        <w:t xml:space="preserve"> </w:t>
      </w:r>
      <w:r w:rsidRPr="005E2630">
        <w:t>stosunku</w:t>
      </w:r>
      <w:r>
        <w:t xml:space="preserve"> </w:t>
      </w:r>
      <w:r w:rsidRPr="005E2630">
        <w:t>do</w:t>
      </w:r>
      <w:r>
        <w:t xml:space="preserve"> </w:t>
      </w:r>
      <w:r w:rsidRPr="005E2630">
        <w:t>urządzeń</w:t>
      </w:r>
      <w:r>
        <w:t xml:space="preserve"> </w:t>
      </w:r>
      <w:r w:rsidRPr="005E2630">
        <w:t>chłodniczych,</w:t>
      </w:r>
      <w:r>
        <w:t xml:space="preserve"> </w:t>
      </w:r>
      <w:r w:rsidRPr="005E2630">
        <w:t>klimatyzacyjnych</w:t>
      </w:r>
      <w:r w:rsidR="00637E5F">
        <w:t xml:space="preserve"> </w:t>
      </w:r>
      <w:r w:rsidR="00637E5F" w:rsidRPr="005E2630">
        <w:t>i</w:t>
      </w:r>
      <w:r w:rsidR="00637E5F">
        <w:t> </w:t>
      </w:r>
      <w:r w:rsidRPr="005E2630">
        <w:t>pomp</w:t>
      </w:r>
      <w:r>
        <w:t xml:space="preserve"> </w:t>
      </w:r>
      <w:r w:rsidRPr="005E2630">
        <w:t>ciepła</w:t>
      </w:r>
      <w:r>
        <w:t xml:space="preserve"> </w:t>
      </w:r>
      <w:r w:rsidRPr="005E2630">
        <w:t>zawierających</w:t>
      </w:r>
      <w:r>
        <w:t xml:space="preserve"> </w:t>
      </w:r>
      <w:r w:rsidRPr="005E2630">
        <w:t>substancje</w:t>
      </w:r>
      <w:r>
        <w:t xml:space="preserve"> </w:t>
      </w:r>
      <w:r w:rsidRPr="005E2630">
        <w:t>kontrolowane</w:t>
      </w:r>
      <w:r>
        <w:t xml:space="preserve"> </w:t>
      </w:r>
      <w:r w:rsidRPr="005E2630">
        <w:t>–</w:t>
      </w:r>
      <w:r>
        <w:t xml:space="preserve"> </w:t>
      </w:r>
      <w:r w:rsidRPr="005E2630">
        <w:t>oznacza</w:t>
      </w:r>
      <w:r>
        <w:t xml:space="preserve"> </w:t>
      </w:r>
      <w:r w:rsidRPr="005E2630">
        <w:t>to</w:t>
      </w:r>
      <w:r>
        <w:t xml:space="preserve"> </w:t>
      </w:r>
      <w:r w:rsidRPr="005E2630">
        <w:t>łączenie</w:t>
      </w:r>
      <w:r>
        <w:t xml:space="preserve"> </w:t>
      </w:r>
      <w:r w:rsidRPr="005E2630">
        <w:t>dwóch</w:t>
      </w:r>
      <w:r>
        <w:t xml:space="preserve"> </w:t>
      </w:r>
      <w:r w:rsidRPr="005E2630">
        <w:t>lub</w:t>
      </w:r>
      <w:r>
        <w:t xml:space="preserve"> </w:t>
      </w:r>
      <w:r w:rsidRPr="005E2630">
        <w:t>większej</w:t>
      </w:r>
      <w:r>
        <w:t xml:space="preserve"> </w:t>
      </w:r>
      <w:r w:rsidRPr="005E2630">
        <w:t>liczby</w:t>
      </w:r>
      <w:r>
        <w:t xml:space="preserve"> </w:t>
      </w:r>
      <w:r w:rsidRPr="005E2630">
        <w:t>elementów</w:t>
      </w:r>
      <w:r>
        <w:t xml:space="preserve"> </w:t>
      </w:r>
      <w:r w:rsidRPr="005E2630">
        <w:t>lub</w:t>
      </w:r>
      <w:r>
        <w:t xml:space="preserve"> </w:t>
      </w:r>
      <w:r w:rsidRPr="005E2630">
        <w:t>obiegów</w:t>
      </w:r>
      <w:r>
        <w:t xml:space="preserve"> </w:t>
      </w:r>
      <w:r w:rsidRPr="005E2630">
        <w:t>zawierających</w:t>
      </w:r>
      <w:r>
        <w:t xml:space="preserve"> </w:t>
      </w:r>
      <w:r w:rsidRPr="00393FCE">
        <w:t>lub</w:t>
      </w:r>
      <w:r>
        <w:t xml:space="preserve"> </w:t>
      </w:r>
      <w:r w:rsidRPr="005E2630">
        <w:t>mających</w:t>
      </w:r>
      <w:r>
        <w:t xml:space="preserve"> </w:t>
      </w:r>
      <w:r w:rsidRPr="005E2630">
        <w:t>zawierać</w:t>
      </w:r>
      <w:r>
        <w:t xml:space="preserve"> </w:t>
      </w:r>
      <w:r w:rsidRPr="005E2630">
        <w:t>czynnik</w:t>
      </w:r>
      <w:r>
        <w:t xml:space="preserve"> </w:t>
      </w:r>
      <w:r w:rsidRPr="005E2630">
        <w:t>chłodniczy</w:t>
      </w:r>
      <w:r w:rsidR="00637E5F">
        <w:t xml:space="preserve"> </w:t>
      </w:r>
      <w:r w:rsidR="00637E5F" w:rsidRPr="005E2630">
        <w:t>w</w:t>
      </w:r>
      <w:r w:rsidR="00637E5F">
        <w:t> </w:t>
      </w:r>
      <w:r w:rsidRPr="005E2630">
        <w:t>postaci</w:t>
      </w:r>
      <w:r>
        <w:t xml:space="preserve"> </w:t>
      </w:r>
      <w:r w:rsidRPr="005E2630">
        <w:t>substancji</w:t>
      </w:r>
      <w:r>
        <w:t xml:space="preserve"> </w:t>
      </w:r>
      <w:r w:rsidRPr="008E20ED">
        <w:t>kontrolowanej</w:t>
      </w:r>
      <w:r w:rsidR="00637E5F">
        <w:t xml:space="preserve"> </w:t>
      </w:r>
      <w:r w:rsidR="00637E5F" w:rsidRPr="005E2630">
        <w:t>w</w:t>
      </w:r>
      <w:r w:rsidR="00637E5F">
        <w:t> </w:t>
      </w:r>
      <w:r w:rsidRPr="005E2630">
        <w:t>celu</w:t>
      </w:r>
      <w:r>
        <w:t xml:space="preserve"> </w:t>
      </w:r>
      <w:r w:rsidRPr="005E2630">
        <w:t>zmontowania</w:t>
      </w:r>
      <w:r>
        <w:t xml:space="preserve"> </w:t>
      </w:r>
      <w:r w:rsidRPr="005E2630">
        <w:t>układu</w:t>
      </w:r>
      <w:r w:rsidR="00637E5F">
        <w:t xml:space="preserve"> </w:t>
      </w:r>
      <w:r w:rsidR="00637E5F" w:rsidRPr="005E2630">
        <w:t>w</w:t>
      </w:r>
      <w:r w:rsidR="00637E5F">
        <w:t> </w:t>
      </w:r>
      <w:r w:rsidRPr="005E2630">
        <w:t>miejscu</w:t>
      </w:r>
      <w:r>
        <w:t xml:space="preserve"> </w:t>
      </w:r>
      <w:r w:rsidRPr="005E2630">
        <w:t>jego</w:t>
      </w:r>
      <w:r>
        <w:t xml:space="preserve"> </w:t>
      </w:r>
      <w:r w:rsidRPr="005E2630">
        <w:t>eksploatacji,</w:t>
      </w:r>
      <w:r w:rsidR="00637E5F">
        <w:t xml:space="preserve"> </w:t>
      </w:r>
      <w:r w:rsidR="00637E5F" w:rsidRPr="005E2630">
        <w:t>w</w:t>
      </w:r>
      <w:r w:rsidR="00637E5F">
        <w:t> </w:t>
      </w:r>
      <w:r w:rsidRPr="005E2630">
        <w:t>tym</w:t>
      </w:r>
      <w:r>
        <w:t xml:space="preserve"> </w:t>
      </w:r>
      <w:r w:rsidRPr="005E2630">
        <w:t>łączenie</w:t>
      </w:r>
      <w:r>
        <w:t xml:space="preserve"> </w:t>
      </w:r>
      <w:r w:rsidRPr="005E2630">
        <w:t>przewodów</w:t>
      </w:r>
      <w:r>
        <w:t xml:space="preserve"> </w:t>
      </w:r>
      <w:r w:rsidRPr="005E2630">
        <w:t>czynnika</w:t>
      </w:r>
      <w:r>
        <w:t xml:space="preserve"> </w:t>
      </w:r>
      <w:r w:rsidRPr="005E2630">
        <w:t>chłodniczego</w:t>
      </w:r>
      <w:r>
        <w:t xml:space="preserve"> </w:t>
      </w:r>
      <w:r w:rsidRPr="005E2630">
        <w:t>układu</w:t>
      </w:r>
      <w:r w:rsidR="00637E5F">
        <w:t xml:space="preserve"> </w:t>
      </w:r>
      <w:r w:rsidR="00637E5F" w:rsidRPr="005E2630">
        <w:t>w</w:t>
      </w:r>
      <w:r w:rsidR="00637E5F">
        <w:t> </w:t>
      </w:r>
      <w:r w:rsidRPr="005E2630">
        <w:t>celu</w:t>
      </w:r>
      <w:r>
        <w:t xml:space="preserve"> </w:t>
      </w:r>
      <w:r w:rsidRPr="005E2630">
        <w:t>zamknięcia</w:t>
      </w:r>
      <w:r>
        <w:t xml:space="preserve"> </w:t>
      </w:r>
      <w:r w:rsidRPr="005E2630">
        <w:t>obiegu</w:t>
      </w:r>
      <w:r>
        <w:t xml:space="preserve"> </w:t>
      </w:r>
      <w:r w:rsidRPr="005E2630">
        <w:t>czynnika</w:t>
      </w:r>
      <w:r>
        <w:t xml:space="preserve"> </w:t>
      </w:r>
      <w:r w:rsidRPr="005E2630">
        <w:t>chłodniczego,</w:t>
      </w:r>
      <w:r>
        <w:t xml:space="preserve"> </w:t>
      </w:r>
      <w:r w:rsidRPr="005E2630">
        <w:t>niezależnie</w:t>
      </w:r>
      <w:r>
        <w:t xml:space="preserve"> </w:t>
      </w:r>
      <w:r w:rsidRPr="005E2630">
        <w:t>od</w:t>
      </w:r>
      <w:r>
        <w:t xml:space="preserve"> </w:t>
      </w:r>
      <w:r w:rsidRPr="005E2630">
        <w:t>konieczności</w:t>
      </w:r>
      <w:r>
        <w:t xml:space="preserve"> </w:t>
      </w:r>
      <w:r w:rsidRPr="005E2630">
        <w:t>napełnienia</w:t>
      </w:r>
      <w:r>
        <w:t xml:space="preserve"> </w:t>
      </w:r>
      <w:r w:rsidRPr="005E2630">
        <w:t>układu</w:t>
      </w:r>
      <w:r>
        <w:t xml:space="preserve"> </w:t>
      </w:r>
      <w:r w:rsidRPr="005E2630">
        <w:t>po</w:t>
      </w:r>
      <w:r>
        <w:t xml:space="preserve"> </w:t>
      </w:r>
      <w:r w:rsidRPr="005E2630">
        <w:t>zakończeniu</w:t>
      </w:r>
      <w:r>
        <w:t xml:space="preserve"> </w:t>
      </w:r>
      <w:r w:rsidRPr="005E2630">
        <w:t>montażu,</w:t>
      </w:r>
    </w:p>
    <w:p w:rsidR="000956AE" w:rsidRPr="005E2630" w:rsidRDefault="000956AE" w:rsidP="000956AE">
      <w:pPr>
        <w:pStyle w:val="LITlitera"/>
      </w:pPr>
      <w:r w:rsidRPr="005E2630">
        <w:t>b)</w:t>
      </w:r>
      <w:r w:rsidRPr="005E2630">
        <w:tab/>
        <w:t>w</w:t>
      </w:r>
      <w:r>
        <w:t xml:space="preserve"> </w:t>
      </w:r>
      <w:r w:rsidRPr="005E2630">
        <w:t>stosunku</w:t>
      </w:r>
      <w:r>
        <w:t xml:space="preserve"> </w:t>
      </w:r>
      <w:r w:rsidRPr="005E2630">
        <w:t>do</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w:t>
      </w:r>
      <w:r>
        <w:t xml:space="preserve"> </w:t>
      </w:r>
      <w:r w:rsidRPr="005E2630">
        <w:t>zawierających</w:t>
      </w:r>
      <w:r>
        <w:t xml:space="preserve"> </w:t>
      </w:r>
      <w:r w:rsidRPr="005E2630">
        <w:t>substancje</w:t>
      </w:r>
      <w:r>
        <w:t xml:space="preserve"> </w:t>
      </w:r>
      <w:r w:rsidRPr="005E2630">
        <w:t>kontrolowane</w:t>
      </w:r>
      <w:r>
        <w:t xml:space="preserve"> </w:t>
      </w:r>
      <w:r w:rsidRPr="005E2630">
        <w:t>–</w:t>
      </w:r>
      <w:r>
        <w:t xml:space="preserve"> </w:t>
      </w:r>
      <w:r w:rsidRPr="005E2630">
        <w:t>oznacza</w:t>
      </w:r>
      <w:r>
        <w:t xml:space="preserve"> </w:t>
      </w:r>
      <w:r w:rsidRPr="005E2630">
        <w:t>to</w:t>
      </w:r>
      <w:r>
        <w:t xml:space="preserve"> </w:t>
      </w:r>
      <w:r w:rsidRPr="005E2630">
        <w:t>łączenie</w:t>
      </w:r>
      <w:r>
        <w:t xml:space="preserve"> </w:t>
      </w:r>
      <w:r w:rsidRPr="005E2630">
        <w:t>po</w:t>
      </w:r>
      <w:r>
        <w:t xml:space="preserve"> </w:t>
      </w:r>
      <w:r w:rsidRPr="005E2630">
        <w:t>raz</w:t>
      </w:r>
      <w:r>
        <w:t xml:space="preserve"> </w:t>
      </w:r>
      <w:r w:rsidRPr="005E2630">
        <w:t>pierwszy</w:t>
      </w:r>
      <w:r>
        <w:t xml:space="preserve"> </w:t>
      </w:r>
      <w:r w:rsidRPr="005E2630">
        <w:t>jednego</w:t>
      </w:r>
      <w:r>
        <w:t xml:space="preserve"> </w:t>
      </w:r>
      <w:r w:rsidRPr="005E2630">
        <w:t>lub</w:t>
      </w:r>
      <w:r>
        <w:t xml:space="preserve"> </w:t>
      </w:r>
      <w:r w:rsidRPr="005E2630">
        <w:t>większej</w:t>
      </w:r>
      <w:r>
        <w:t xml:space="preserve"> </w:t>
      </w:r>
      <w:r w:rsidRPr="005E2630">
        <w:t>liczby</w:t>
      </w:r>
      <w:r>
        <w:t xml:space="preserve"> </w:t>
      </w:r>
      <w:r w:rsidRPr="005E2630">
        <w:t>zbiorników</w:t>
      </w:r>
      <w:r>
        <w:t xml:space="preserve"> </w:t>
      </w:r>
      <w:r w:rsidRPr="005E2630">
        <w:t>zawierających</w:t>
      </w:r>
      <w:r>
        <w:t xml:space="preserve"> </w:t>
      </w:r>
      <w:r w:rsidRPr="005E2630">
        <w:t>lub</w:t>
      </w:r>
      <w:r>
        <w:t xml:space="preserve"> </w:t>
      </w:r>
      <w:r w:rsidRPr="005E2630">
        <w:t>mających</w:t>
      </w:r>
      <w:r>
        <w:t xml:space="preserve"> </w:t>
      </w:r>
      <w:r w:rsidRPr="005E2630">
        <w:t>zawierać</w:t>
      </w:r>
      <w:r>
        <w:t xml:space="preserve"> </w:t>
      </w:r>
      <w:r w:rsidRPr="005E2630">
        <w:t>czy</w:t>
      </w:r>
      <w:r w:rsidRPr="005E2630">
        <w:t>n</w:t>
      </w:r>
      <w:r w:rsidRPr="005E2630">
        <w:t>nik</w:t>
      </w:r>
      <w:r>
        <w:t xml:space="preserve"> </w:t>
      </w:r>
      <w:r w:rsidRPr="005E2630">
        <w:t>gaśniczy</w:t>
      </w:r>
      <w:r w:rsidR="00637E5F">
        <w:t xml:space="preserve"> </w:t>
      </w:r>
      <w:r w:rsidR="00637E5F" w:rsidRPr="005E2630">
        <w:t>w</w:t>
      </w:r>
      <w:r w:rsidR="00637E5F">
        <w:t> </w:t>
      </w:r>
      <w:r w:rsidRPr="005E2630">
        <w:t>postaci</w:t>
      </w:r>
      <w:r>
        <w:t xml:space="preserve"> </w:t>
      </w:r>
      <w:r w:rsidRPr="005E2630">
        <w:t>substancji</w:t>
      </w:r>
      <w:r>
        <w:t xml:space="preserve"> </w:t>
      </w:r>
      <w:r w:rsidRPr="005E2630">
        <w:t>kontrolowanej</w:t>
      </w:r>
      <w:r w:rsidR="00637E5F">
        <w:t xml:space="preserve"> </w:t>
      </w:r>
      <w:r w:rsidR="00637E5F" w:rsidRPr="005E2630">
        <w:t>z</w:t>
      </w:r>
      <w:r w:rsidR="00637E5F">
        <w:t> </w:t>
      </w:r>
      <w:r w:rsidRPr="005E2630">
        <w:t>przynależnymi</w:t>
      </w:r>
      <w:r>
        <w:t xml:space="preserve"> </w:t>
      </w:r>
      <w:r w:rsidRPr="005E2630">
        <w:t>elementami</w:t>
      </w:r>
      <w:r w:rsidR="00637E5F">
        <w:t xml:space="preserve"> </w:t>
      </w:r>
      <w:r w:rsidR="00637E5F" w:rsidRPr="005E2630">
        <w:t>w</w:t>
      </w:r>
      <w:r w:rsidR="00637E5F">
        <w:t> </w:t>
      </w:r>
      <w:r w:rsidRPr="005E2630">
        <w:t>miejscu</w:t>
      </w:r>
      <w:r>
        <w:t xml:space="preserve"> </w:t>
      </w:r>
      <w:r w:rsidRPr="005E2630">
        <w:t>eksploatacji</w:t>
      </w:r>
      <w:r>
        <w:t xml:space="preserve"> </w:t>
      </w:r>
      <w:r w:rsidRPr="005E2630">
        <w:t>tych</w:t>
      </w:r>
      <w:r>
        <w:t xml:space="preserve"> </w:t>
      </w:r>
      <w:r w:rsidRPr="005E2630">
        <w:t>zbio</w:t>
      </w:r>
      <w:r w:rsidRPr="005E2630">
        <w:t>r</w:t>
      </w:r>
      <w:r w:rsidRPr="005E2630">
        <w:t>ników</w:t>
      </w:r>
      <w:r w:rsidR="00637E5F">
        <w:t xml:space="preserve"> </w:t>
      </w:r>
      <w:r w:rsidR="00637E5F" w:rsidRPr="005E2630">
        <w:t>i</w:t>
      </w:r>
      <w:r w:rsidR="00637E5F">
        <w:t> </w:t>
      </w:r>
      <w:r w:rsidRPr="005E2630">
        <w:t>przynależnych</w:t>
      </w:r>
      <w:r>
        <w:t xml:space="preserve"> </w:t>
      </w:r>
      <w:r w:rsidRPr="005E2630">
        <w:t>elementów,</w:t>
      </w:r>
      <w:r w:rsidR="00637E5F">
        <w:t xml:space="preserve"> </w:t>
      </w:r>
      <w:r w:rsidR="00637E5F" w:rsidRPr="005E2630">
        <w:t>z</w:t>
      </w:r>
      <w:r w:rsidR="00637E5F">
        <w:t> </w:t>
      </w:r>
      <w:r w:rsidRPr="005E2630">
        <w:t>wyłączeniem</w:t>
      </w:r>
      <w:r>
        <w:t xml:space="preserve"> </w:t>
      </w:r>
      <w:r w:rsidRPr="005E2630">
        <w:t>tych</w:t>
      </w:r>
      <w:r>
        <w:t xml:space="preserve"> </w:t>
      </w:r>
      <w:r w:rsidRPr="005E2630">
        <w:t>elementów,</w:t>
      </w:r>
      <w:r>
        <w:t xml:space="preserve"> </w:t>
      </w:r>
      <w:r w:rsidRPr="005E2630">
        <w:t>które</w:t>
      </w:r>
      <w:r>
        <w:t xml:space="preserve"> </w:t>
      </w:r>
      <w:r w:rsidRPr="005E2630">
        <w:t>nie</w:t>
      </w:r>
      <w:r>
        <w:t xml:space="preserve"> </w:t>
      </w:r>
      <w:r w:rsidRPr="005E2630">
        <w:t>mają</w:t>
      </w:r>
      <w:r>
        <w:t xml:space="preserve"> </w:t>
      </w:r>
      <w:r w:rsidRPr="005E2630">
        <w:t>wpływu</w:t>
      </w:r>
      <w:r>
        <w:t xml:space="preserve"> </w:t>
      </w:r>
      <w:r w:rsidRPr="005E2630">
        <w:t>na</w:t>
      </w:r>
      <w:r>
        <w:t xml:space="preserve"> </w:t>
      </w:r>
      <w:r w:rsidRPr="005E2630">
        <w:t>przechowywanie</w:t>
      </w:r>
      <w:r>
        <w:t xml:space="preserve"> </w:t>
      </w:r>
      <w:r w:rsidRPr="005E2630">
        <w:t>czynnika</w:t>
      </w:r>
      <w:r>
        <w:t xml:space="preserve"> </w:t>
      </w:r>
      <w:r w:rsidRPr="005E2630">
        <w:t>gaśniczego</w:t>
      </w:r>
      <w:r>
        <w:t xml:space="preserve"> </w:t>
      </w:r>
      <w:r w:rsidRPr="005E2630">
        <w:t>przed</w:t>
      </w:r>
      <w:r>
        <w:t xml:space="preserve"> </w:t>
      </w:r>
      <w:r w:rsidRPr="005E2630">
        <w:t>jego</w:t>
      </w:r>
      <w:r>
        <w:t xml:space="preserve"> </w:t>
      </w:r>
      <w:r w:rsidRPr="005E2630">
        <w:t>uwolnieniem</w:t>
      </w:r>
      <w:r w:rsidR="00637E5F">
        <w:t xml:space="preserve"> </w:t>
      </w:r>
      <w:r w:rsidR="00637E5F" w:rsidRPr="005E2630">
        <w:t>w</w:t>
      </w:r>
      <w:r w:rsidR="00637E5F">
        <w:t> </w:t>
      </w:r>
      <w:r w:rsidRPr="005E2630">
        <w:t>celu</w:t>
      </w:r>
      <w:r>
        <w:t xml:space="preserve"> </w:t>
      </w:r>
      <w:r w:rsidRPr="005E2630">
        <w:t>ugaszenia</w:t>
      </w:r>
      <w:r>
        <w:t xml:space="preserve"> </w:t>
      </w:r>
      <w:r w:rsidRPr="005E2630">
        <w:t>pożaru;</w:t>
      </w:r>
    </w:p>
    <w:p w:rsidR="000956AE" w:rsidRPr="000956AE" w:rsidRDefault="000956AE" w:rsidP="00637E5F">
      <w:pPr>
        <w:pStyle w:val="PKTpunkt"/>
        <w:keepNext/>
      </w:pPr>
      <w:r w:rsidRPr="005E2630">
        <w:t>5)</w:t>
      </w:r>
      <w:r w:rsidRPr="005E2630">
        <w:tab/>
        <w:t>konserwacji</w:t>
      </w:r>
      <w:r w:rsidRPr="000956AE">
        <w:t xml:space="preserve"> lub serwisowaniu:</w:t>
      </w:r>
    </w:p>
    <w:p w:rsidR="000956AE" w:rsidRPr="005E2630" w:rsidRDefault="000956AE" w:rsidP="000956AE">
      <w:pPr>
        <w:pStyle w:val="LITlitera"/>
      </w:pPr>
      <w:r w:rsidRPr="005E2630">
        <w:t>a)</w:t>
      </w:r>
      <w:r w:rsidRPr="005E2630">
        <w:tab/>
        <w:t>w</w:t>
      </w:r>
      <w:r>
        <w:t xml:space="preserve"> </w:t>
      </w:r>
      <w:r w:rsidRPr="005E2630">
        <w:t>stosunku</w:t>
      </w:r>
      <w:r>
        <w:t xml:space="preserve"> </w:t>
      </w:r>
      <w:r w:rsidRPr="005E2630">
        <w:t>do</w:t>
      </w:r>
      <w:r>
        <w:t xml:space="preserve"> </w:t>
      </w:r>
      <w:r w:rsidRPr="005E2630">
        <w:t>urządzeń</w:t>
      </w:r>
      <w:r>
        <w:t xml:space="preserve"> </w:t>
      </w:r>
      <w:r w:rsidRPr="005E2630">
        <w:t>chłodniczych,</w:t>
      </w:r>
      <w:r>
        <w:t xml:space="preserve"> </w:t>
      </w:r>
      <w:r w:rsidRPr="005E2630">
        <w:t>klimatyzacyjnych</w:t>
      </w:r>
      <w:r w:rsidR="00637E5F">
        <w:t xml:space="preserve"> </w:t>
      </w:r>
      <w:r w:rsidR="00637E5F" w:rsidRPr="005E2630">
        <w:t>i</w:t>
      </w:r>
      <w:r w:rsidR="00637E5F">
        <w:t> </w:t>
      </w:r>
      <w:r w:rsidRPr="005E2630">
        <w:t>pomp</w:t>
      </w:r>
      <w:r>
        <w:t xml:space="preserve"> </w:t>
      </w:r>
      <w:r w:rsidRPr="005E2630">
        <w:t>ciepła</w:t>
      </w:r>
      <w:r>
        <w:t xml:space="preserve"> </w:t>
      </w:r>
      <w:r w:rsidRPr="005E2630">
        <w:t>zawierających</w:t>
      </w:r>
      <w:r>
        <w:t xml:space="preserve"> </w:t>
      </w:r>
      <w:r w:rsidRPr="005E2630">
        <w:t>substancje</w:t>
      </w:r>
      <w:r>
        <w:t xml:space="preserve"> </w:t>
      </w:r>
      <w:r w:rsidRPr="005E2630">
        <w:t>kontrolowane</w:t>
      </w:r>
      <w:r>
        <w:t xml:space="preserve"> </w:t>
      </w:r>
      <w:r w:rsidRPr="005E2630">
        <w:t>–</w:t>
      </w:r>
      <w:r>
        <w:t xml:space="preserve"> </w:t>
      </w:r>
      <w:r w:rsidRPr="005E2630">
        <w:t>oznacza</w:t>
      </w:r>
      <w:r>
        <w:t xml:space="preserve"> </w:t>
      </w:r>
      <w:r w:rsidRPr="005E2630">
        <w:t>to</w:t>
      </w:r>
      <w:r>
        <w:t xml:space="preserve"> </w:t>
      </w:r>
      <w:r w:rsidRPr="005E2630">
        <w:t>wszystkie</w:t>
      </w:r>
      <w:r>
        <w:t xml:space="preserve"> </w:t>
      </w:r>
      <w:r w:rsidRPr="005E2630">
        <w:t>czynności,</w:t>
      </w:r>
      <w:r w:rsidR="00637E5F">
        <w:t xml:space="preserve"> </w:t>
      </w:r>
      <w:r w:rsidR="00637E5F" w:rsidRPr="005E2630">
        <w:t>z</w:t>
      </w:r>
      <w:r w:rsidR="00637E5F">
        <w:t> </w:t>
      </w:r>
      <w:r w:rsidRPr="005E2630">
        <w:t>wyłączeniem</w:t>
      </w:r>
      <w:r>
        <w:t xml:space="preserve"> </w:t>
      </w:r>
      <w:r w:rsidRPr="005E2630">
        <w:t>dokonywania</w:t>
      </w:r>
      <w:r>
        <w:t xml:space="preserve"> </w:t>
      </w:r>
      <w:r w:rsidRPr="005E2630">
        <w:t>odzysku</w:t>
      </w:r>
      <w:r w:rsidR="00637E5F">
        <w:t xml:space="preserve"> </w:t>
      </w:r>
      <w:r w:rsidR="00637E5F" w:rsidRPr="005E2630">
        <w:t>i</w:t>
      </w:r>
      <w:r w:rsidR="00637E5F">
        <w:t> </w:t>
      </w:r>
      <w:r w:rsidRPr="005E2630">
        <w:t>sprawdzania</w:t>
      </w:r>
      <w:r>
        <w:t xml:space="preserve"> </w:t>
      </w:r>
      <w:r w:rsidRPr="005E2630">
        <w:t>pod</w:t>
      </w:r>
      <w:r>
        <w:t xml:space="preserve"> </w:t>
      </w:r>
      <w:r w:rsidRPr="005E2630">
        <w:t>względem</w:t>
      </w:r>
      <w:r>
        <w:t xml:space="preserve"> </w:t>
      </w:r>
      <w:r w:rsidRPr="005E2630">
        <w:t>wycieków,</w:t>
      </w:r>
      <w:r>
        <w:t xml:space="preserve"> </w:t>
      </w:r>
      <w:r w:rsidRPr="005E2630">
        <w:t>związane</w:t>
      </w:r>
      <w:r w:rsidR="00637E5F">
        <w:t xml:space="preserve"> </w:t>
      </w:r>
      <w:r w:rsidR="00637E5F" w:rsidRPr="005E2630">
        <w:t>z</w:t>
      </w:r>
      <w:r w:rsidR="00637E5F">
        <w:t> </w:t>
      </w:r>
      <w:r w:rsidRPr="005E2630">
        <w:t>dostaniem</w:t>
      </w:r>
      <w:r>
        <w:t xml:space="preserve"> </w:t>
      </w:r>
      <w:r w:rsidRPr="005E2630">
        <w:t>się</w:t>
      </w:r>
      <w:r>
        <w:t xml:space="preserve"> </w:t>
      </w:r>
      <w:r w:rsidRPr="005E2630">
        <w:t>do</w:t>
      </w:r>
      <w:r>
        <w:t xml:space="preserve"> </w:t>
      </w:r>
      <w:r w:rsidRPr="005E2630">
        <w:t>obiegów</w:t>
      </w:r>
      <w:r>
        <w:t xml:space="preserve"> </w:t>
      </w:r>
      <w:r w:rsidRPr="005E2630">
        <w:t>zawierających</w:t>
      </w:r>
      <w:r>
        <w:t xml:space="preserve"> </w:t>
      </w:r>
      <w:r w:rsidRPr="005E2630">
        <w:t>lub</w:t>
      </w:r>
      <w:r>
        <w:t xml:space="preserve"> </w:t>
      </w:r>
      <w:r w:rsidRPr="005E2630">
        <w:t>mających</w:t>
      </w:r>
      <w:r>
        <w:t xml:space="preserve"> </w:t>
      </w:r>
      <w:r w:rsidRPr="005E2630">
        <w:t>zawierać</w:t>
      </w:r>
      <w:r>
        <w:t xml:space="preserve"> </w:t>
      </w:r>
      <w:r w:rsidRPr="005E2630">
        <w:t>substancje</w:t>
      </w:r>
      <w:r>
        <w:t xml:space="preserve"> </w:t>
      </w:r>
      <w:r w:rsidRPr="005E2630">
        <w:t>kontrolowane,</w:t>
      </w:r>
      <w:r>
        <w:t xml:space="preserve"> </w:t>
      </w:r>
      <w:r w:rsidRPr="005E2630">
        <w:t>zwłaszcza</w:t>
      </w:r>
      <w:r>
        <w:t xml:space="preserve"> </w:t>
      </w:r>
      <w:r w:rsidRPr="005E2630">
        <w:t>wypełnienie</w:t>
      </w:r>
      <w:r>
        <w:t xml:space="preserve"> </w:t>
      </w:r>
      <w:r w:rsidRPr="005E2630">
        <w:t>systemu</w:t>
      </w:r>
      <w:r>
        <w:t xml:space="preserve"> </w:t>
      </w:r>
      <w:r w:rsidRPr="005E2630">
        <w:t>substancjami</w:t>
      </w:r>
      <w:r>
        <w:t xml:space="preserve"> </w:t>
      </w:r>
      <w:r w:rsidRPr="005E2630">
        <w:t>kontrolowanymi,</w:t>
      </w:r>
      <w:r>
        <w:t xml:space="preserve"> </w:t>
      </w:r>
      <w:r w:rsidRPr="005E2630">
        <w:t>usuwanie</w:t>
      </w:r>
      <w:r>
        <w:t xml:space="preserve"> </w:t>
      </w:r>
      <w:r w:rsidRPr="005E2630">
        <w:t>jednego</w:t>
      </w:r>
      <w:r>
        <w:t xml:space="preserve"> </w:t>
      </w:r>
      <w:r w:rsidRPr="005E2630">
        <w:t>lub</w:t>
      </w:r>
      <w:r>
        <w:t xml:space="preserve"> </w:t>
      </w:r>
      <w:r w:rsidRPr="005E2630">
        <w:t>większej</w:t>
      </w:r>
      <w:r>
        <w:t xml:space="preserve"> </w:t>
      </w:r>
      <w:r w:rsidRPr="008E20ED">
        <w:t>liczby</w:t>
      </w:r>
      <w:r>
        <w:t xml:space="preserve"> </w:t>
      </w:r>
      <w:r w:rsidRPr="005E2630">
        <w:t>elementów</w:t>
      </w:r>
      <w:r>
        <w:t xml:space="preserve"> </w:t>
      </w:r>
      <w:r w:rsidRPr="005E2630">
        <w:t>obiegu</w:t>
      </w:r>
      <w:r>
        <w:t xml:space="preserve"> </w:t>
      </w:r>
      <w:r w:rsidRPr="005E2630">
        <w:t>lub</w:t>
      </w:r>
      <w:r>
        <w:t xml:space="preserve"> </w:t>
      </w:r>
      <w:r w:rsidRPr="005E2630">
        <w:t>urządzenia,</w:t>
      </w:r>
      <w:r>
        <w:t xml:space="preserve"> </w:t>
      </w:r>
      <w:r w:rsidRPr="005E2630">
        <w:t>ponowny</w:t>
      </w:r>
      <w:r>
        <w:t xml:space="preserve"> </w:t>
      </w:r>
      <w:r w:rsidRPr="005E2630">
        <w:t>montaż</w:t>
      </w:r>
      <w:r>
        <w:t xml:space="preserve"> </w:t>
      </w:r>
      <w:r w:rsidRPr="005E2630">
        <w:t>dwóch</w:t>
      </w:r>
      <w:r>
        <w:t xml:space="preserve"> </w:t>
      </w:r>
      <w:r w:rsidRPr="005E2630">
        <w:t>lub</w:t>
      </w:r>
      <w:r>
        <w:t xml:space="preserve"> </w:t>
      </w:r>
      <w:r w:rsidRPr="005E2630">
        <w:t>większej</w:t>
      </w:r>
      <w:r>
        <w:t xml:space="preserve"> </w:t>
      </w:r>
      <w:r w:rsidRPr="008E20ED">
        <w:t>liczby</w:t>
      </w:r>
      <w:r>
        <w:t xml:space="preserve"> </w:t>
      </w:r>
      <w:r w:rsidRPr="005E2630">
        <w:t>elementów</w:t>
      </w:r>
      <w:r>
        <w:t xml:space="preserve"> </w:t>
      </w:r>
      <w:r w:rsidRPr="005E2630">
        <w:t>obiegu</w:t>
      </w:r>
      <w:r>
        <w:t xml:space="preserve"> </w:t>
      </w:r>
      <w:r w:rsidRPr="005E2630">
        <w:t>lub</w:t>
      </w:r>
      <w:r>
        <w:t xml:space="preserve"> </w:t>
      </w:r>
      <w:r w:rsidRPr="005E2630">
        <w:t>urządzenia</w:t>
      </w:r>
      <w:r>
        <w:t xml:space="preserve"> </w:t>
      </w:r>
      <w:r w:rsidRPr="005E2630">
        <w:t>oraz</w:t>
      </w:r>
      <w:r>
        <w:t xml:space="preserve"> </w:t>
      </w:r>
      <w:r w:rsidRPr="008E20ED">
        <w:t>naprawy</w:t>
      </w:r>
      <w:r>
        <w:t xml:space="preserve"> </w:t>
      </w:r>
      <w:r w:rsidRPr="005E2630">
        <w:t>ni</w:t>
      </w:r>
      <w:r w:rsidRPr="005E2630">
        <w:t>e</w:t>
      </w:r>
      <w:r w:rsidRPr="005E2630">
        <w:t>szczelności,</w:t>
      </w:r>
    </w:p>
    <w:p w:rsidR="000956AE" w:rsidRPr="005E2630" w:rsidRDefault="000956AE" w:rsidP="000956AE">
      <w:pPr>
        <w:pStyle w:val="LITlitera"/>
      </w:pPr>
      <w:r w:rsidRPr="005E2630">
        <w:t>b)</w:t>
      </w:r>
      <w:r w:rsidRPr="005E2630">
        <w:tab/>
        <w:t>w</w:t>
      </w:r>
      <w:r>
        <w:t xml:space="preserve"> </w:t>
      </w:r>
      <w:r w:rsidRPr="005E2630">
        <w:t>stosunku</w:t>
      </w:r>
      <w:r>
        <w:t xml:space="preserve"> </w:t>
      </w:r>
      <w:r w:rsidRPr="005E2630">
        <w:t>do</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w:t>
      </w:r>
      <w:r>
        <w:t xml:space="preserve"> </w:t>
      </w:r>
      <w:r w:rsidRPr="005E2630">
        <w:t>zawierających</w:t>
      </w:r>
      <w:r>
        <w:t xml:space="preserve"> </w:t>
      </w:r>
      <w:r w:rsidRPr="005E2630">
        <w:t>substancje</w:t>
      </w:r>
      <w:r>
        <w:t xml:space="preserve"> </w:t>
      </w:r>
      <w:r w:rsidRPr="005E2630">
        <w:t>kontrolowane</w:t>
      </w:r>
      <w:r>
        <w:t xml:space="preserve"> </w:t>
      </w:r>
      <w:r w:rsidRPr="005E2630">
        <w:t>–</w:t>
      </w:r>
      <w:r>
        <w:t xml:space="preserve"> </w:t>
      </w:r>
      <w:r w:rsidRPr="005E2630">
        <w:t>oznacza</w:t>
      </w:r>
      <w:r>
        <w:t xml:space="preserve"> </w:t>
      </w:r>
      <w:r w:rsidRPr="005E2630">
        <w:t>to</w:t>
      </w:r>
      <w:r>
        <w:t xml:space="preserve"> </w:t>
      </w:r>
      <w:r w:rsidRPr="005E2630">
        <w:t>wszystkie</w:t>
      </w:r>
      <w:r>
        <w:t xml:space="preserve"> </w:t>
      </w:r>
      <w:r w:rsidRPr="005E2630">
        <w:t>czynności</w:t>
      </w:r>
      <w:r>
        <w:t xml:space="preserve"> </w:t>
      </w:r>
      <w:r w:rsidRPr="005E2630">
        <w:t>związane</w:t>
      </w:r>
      <w:r w:rsidR="00637E5F">
        <w:t xml:space="preserve"> </w:t>
      </w:r>
      <w:r w:rsidR="00637E5F" w:rsidRPr="005E2630">
        <w:t>z</w:t>
      </w:r>
      <w:r w:rsidR="00637E5F">
        <w:t> </w:t>
      </w:r>
      <w:r w:rsidRPr="005E2630">
        <w:t>pracami</w:t>
      </w:r>
      <w:r>
        <w:t xml:space="preserve"> </w:t>
      </w:r>
      <w:r w:rsidRPr="005E2630">
        <w:t>prowadzonymi</w:t>
      </w:r>
      <w:r>
        <w:t xml:space="preserve"> </w:t>
      </w:r>
      <w:r w:rsidRPr="005E2630">
        <w:t>na</w:t>
      </w:r>
      <w:r>
        <w:t xml:space="preserve"> </w:t>
      </w:r>
      <w:r w:rsidRPr="005E2630">
        <w:t>zbiornikach</w:t>
      </w:r>
      <w:r>
        <w:t xml:space="preserve"> </w:t>
      </w:r>
      <w:r w:rsidRPr="005E2630">
        <w:t>zawierających</w:t>
      </w:r>
      <w:r>
        <w:t xml:space="preserve"> </w:t>
      </w:r>
      <w:r w:rsidRPr="005E2630">
        <w:t>lub</w:t>
      </w:r>
      <w:r>
        <w:t xml:space="preserve"> </w:t>
      </w:r>
      <w:r w:rsidRPr="005E2630">
        <w:t>mających</w:t>
      </w:r>
      <w:r>
        <w:t xml:space="preserve"> </w:t>
      </w:r>
      <w:r w:rsidRPr="005E2630">
        <w:t>zawierać</w:t>
      </w:r>
      <w:r>
        <w:t xml:space="preserve"> </w:t>
      </w:r>
      <w:r w:rsidRPr="005E2630">
        <w:t>czynnik</w:t>
      </w:r>
      <w:r>
        <w:t xml:space="preserve"> </w:t>
      </w:r>
      <w:r w:rsidRPr="005E2630">
        <w:t>gaśniczy</w:t>
      </w:r>
      <w:r w:rsidR="00637E5F">
        <w:t xml:space="preserve"> </w:t>
      </w:r>
      <w:r w:rsidR="00637E5F" w:rsidRPr="005E2630">
        <w:t>w</w:t>
      </w:r>
      <w:r w:rsidR="00637E5F">
        <w:t> </w:t>
      </w:r>
      <w:r w:rsidRPr="005E2630">
        <w:t>postaci</w:t>
      </w:r>
      <w:r>
        <w:t xml:space="preserve"> </w:t>
      </w:r>
      <w:r w:rsidRPr="005E2630">
        <w:t>substancji</w:t>
      </w:r>
      <w:r>
        <w:t xml:space="preserve"> </w:t>
      </w:r>
      <w:r w:rsidRPr="005E2630">
        <w:t>kontrolowanej</w:t>
      </w:r>
      <w:r w:rsidR="00637E5F">
        <w:t xml:space="preserve"> </w:t>
      </w:r>
      <w:r w:rsidR="00637E5F" w:rsidRPr="005E2630">
        <w:t>z</w:t>
      </w:r>
      <w:r w:rsidR="00637E5F">
        <w:t> </w:t>
      </w:r>
      <w:r w:rsidRPr="005E2630">
        <w:t>przynależnymi</w:t>
      </w:r>
      <w:r>
        <w:t xml:space="preserve"> </w:t>
      </w:r>
      <w:r w:rsidRPr="005E2630">
        <w:t>elementami</w:t>
      </w:r>
      <w:r w:rsidR="00637E5F">
        <w:t xml:space="preserve"> </w:t>
      </w:r>
      <w:r w:rsidR="00637E5F" w:rsidRPr="005E2630">
        <w:t>w</w:t>
      </w:r>
      <w:r w:rsidR="00637E5F">
        <w:t> </w:t>
      </w:r>
      <w:r w:rsidRPr="005E2630">
        <w:t>miejscu</w:t>
      </w:r>
      <w:r>
        <w:t xml:space="preserve"> </w:t>
      </w:r>
      <w:r w:rsidRPr="005E2630">
        <w:t>eksploatacji</w:t>
      </w:r>
      <w:r>
        <w:t xml:space="preserve"> </w:t>
      </w:r>
      <w:r w:rsidRPr="005E2630">
        <w:t>tych</w:t>
      </w:r>
      <w:r>
        <w:t xml:space="preserve"> </w:t>
      </w:r>
      <w:r w:rsidRPr="005E2630">
        <w:t>zbiorników</w:t>
      </w:r>
      <w:r w:rsidR="00637E5F">
        <w:t xml:space="preserve"> </w:t>
      </w:r>
      <w:r w:rsidR="00637E5F" w:rsidRPr="005E2630">
        <w:t>i</w:t>
      </w:r>
      <w:r w:rsidR="00637E5F">
        <w:t> </w:t>
      </w:r>
      <w:r w:rsidRPr="005E2630">
        <w:t>przynależnych</w:t>
      </w:r>
      <w:r>
        <w:t xml:space="preserve"> </w:t>
      </w:r>
      <w:r w:rsidRPr="005E2630">
        <w:t>elementów,</w:t>
      </w:r>
      <w:r w:rsidR="00637E5F">
        <w:t xml:space="preserve"> </w:t>
      </w:r>
      <w:r w:rsidR="00637E5F" w:rsidRPr="005E2630">
        <w:t>z</w:t>
      </w:r>
      <w:r w:rsidR="00637E5F">
        <w:t> </w:t>
      </w:r>
      <w:r w:rsidRPr="005E2630">
        <w:t>wyłączeniem</w:t>
      </w:r>
      <w:r>
        <w:t xml:space="preserve"> </w:t>
      </w:r>
      <w:r w:rsidRPr="005E2630">
        <w:t>tych</w:t>
      </w:r>
      <w:r>
        <w:t xml:space="preserve"> </w:t>
      </w:r>
      <w:r w:rsidRPr="005E2630">
        <w:t>elementów,</w:t>
      </w:r>
      <w:r>
        <w:t xml:space="preserve"> </w:t>
      </w:r>
      <w:r w:rsidRPr="005E2630">
        <w:t>które</w:t>
      </w:r>
      <w:r>
        <w:t xml:space="preserve"> </w:t>
      </w:r>
      <w:r w:rsidRPr="005E2630">
        <w:t>nie</w:t>
      </w:r>
      <w:r>
        <w:t xml:space="preserve"> </w:t>
      </w:r>
      <w:r w:rsidRPr="005E2630">
        <w:t>mają</w:t>
      </w:r>
      <w:r>
        <w:t xml:space="preserve"> </w:t>
      </w:r>
      <w:r w:rsidRPr="005E2630">
        <w:t>wpływu</w:t>
      </w:r>
      <w:r>
        <w:t xml:space="preserve"> </w:t>
      </w:r>
      <w:r w:rsidRPr="005E2630">
        <w:t>na</w:t>
      </w:r>
      <w:r>
        <w:t xml:space="preserve"> </w:t>
      </w:r>
      <w:r w:rsidRPr="005E2630">
        <w:t>przechow</w:t>
      </w:r>
      <w:r w:rsidRPr="005E2630">
        <w:t>y</w:t>
      </w:r>
      <w:r w:rsidRPr="005E2630">
        <w:t>wanie</w:t>
      </w:r>
      <w:r>
        <w:t xml:space="preserve"> </w:t>
      </w:r>
      <w:r w:rsidRPr="005E2630">
        <w:t>czynnika</w:t>
      </w:r>
      <w:r>
        <w:t xml:space="preserve"> </w:t>
      </w:r>
      <w:r w:rsidRPr="005E2630">
        <w:t>gaśniczego</w:t>
      </w:r>
      <w:r>
        <w:t xml:space="preserve"> </w:t>
      </w:r>
      <w:r w:rsidRPr="005E2630">
        <w:t>przed</w:t>
      </w:r>
      <w:r>
        <w:t xml:space="preserve"> </w:t>
      </w:r>
      <w:r w:rsidRPr="005E2630">
        <w:t>jego</w:t>
      </w:r>
      <w:r>
        <w:t xml:space="preserve"> </w:t>
      </w:r>
      <w:r w:rsidRPr="005E2630">
        <w:t>uwolnieniem</w:t>
      </w:r>
      <w:r w:rsidR="00637E5F">
        <w:t xml:space="preserve"> </w:t>
      </w:r>
      <w:r w:rsidR="00637E5F" w:rsidRPr="005E2630">
        <w:t>w</w:t>
      </w:r>
      <w:r w:rsidR="00637E5F">
        <w:t> </w:t>
      </w:r>
      <w:r w:rsidRPr="005E2630">
        <w:t>celu</w:t>
      </w:r>
      <w:r>
        <w:t xml:space="preserve"> </w:t>
      </w:r>
      <w:r w:rsidRPr="005E2630">
        <w:t>ugaszenia</w:t>
      </w:r>
      <w:r>
        <w:t xml:space="preserve"> </w:t>
      </w:r>
      <w:r w:rsidRPr="005E2630">
        <w:t>pożaru;</w:t>
      </w:r>
    </w:p>
    <w:p w:rsidR="000956AE" w:rsidRPr="005E2630" w:rsidRDefault="000956AE" w:rsidP="000956AE">
      <w:pPr>
        <w:pStyle w:val="PKTpunkt"/>
      </w:pPr>
      <w:r w:rsidRPr="00393FCE">
        <w:t>6)</w:t>
      </w:r>
      <w:r w:rsidRPr="00393FCE">
        <w:tab/>
        <w:t>niektórych</w:t>
      </w:r>
      <w:r>
        <w:t xml:space="preserve"> </w:t>
      </w:r>
      <w:r w:rsidRPr="00393FCE">
        <w:t>pojazdach</w:t>
      </w:r>
      <w:r>
        <w:t xml:space="preserve"> </w:t>
      </w:r>
      <w:r w:rsidRPr="00393FCE">
        <w:t>silnikowych</w:t>
      </w:r>
      <w:r>
        <w:t xml:space="preserve"> </w:t>
      </w:r>
      <w:r w:rsidRPr="00393FCE">
        <w:t>–</w:t>
      </w:r>
      <w:r>
        <w:t xml:space="preserve"> </w:t>
      </w:r>
      <w:r w:rsidRPr="00393FCE">
        <w:t>oznacza</w:t>
      </w:r>
      <w:r>
        <w:t xml:space="preserve"> </w:t>
      </w:r>
      <w:r w:rsidRPr="00393FCE">
        <w:t>to</w:t>
      </w:r>
      <w:r>
        <w:t xml:space="preserve"> </w:t>
      </w:r>
      <w:r w:rsidRPr="00393FCE">
        <w:t>pojazdy</w:t>
      </w:r>
      <w:r>
        <w:t xml:space="preserve"> </w:t>
      </w:r>
      <w:r w:rsidRPr="00393FCE">
        <w:t>samochodowe</w:t>
      </w:r>
      <w:r>
        <w:t xml:space="preserve"> </w:t>
      </w:r>
      <w:r w:rsidRPr="00393FCE">
        <w:t>określone</w:t>
      </w:r>
      <w:r w:rsidR="00637E5F">
        <w:t xml:space="preserve"> </w:t>
      </w:r>
      <w:r w:rsidR="00637E5F" w:rsidRPr="00393FCE">
        <w:t>w</w:t>
      </w:r>
      <w:r w:rsidR="00637E5F">
        <w:t> </w:t>
      </w:r>
      <w:r w:rsidRPr="00393FCE">
        <w:t>załączniku</w:t>
      </w:r>
      <w:r w:rsidR="00637E5F">
        <w:t xml:space="preserve"> nr </w:t>
      </w:r>
      <w:r w:rsidR="00637E5F" w:rsidRPr="00393FCE">
        <w:t>2</w:t>
      </w:r>
      <w:r w:rsidR="00637E5F">
        <w:t> </w:t>
      </w:r>
      <w:r w:rsidRPr="00393FCE">
        <w:t>do</w:t>
      </w:r>
      <w:r>
        <w:t xml:space="preserve"> </w:t>
      </w:r>
      <w:r w:rsidRPr="00393FCE">
        <w:t>ustawy</w:t>
      </w:r>
      <w:r w:rsidR="00637E5F">
        <w:t xml:space="preserve"> </w:t>
      </w:r>
      <w:r w:rsidR="00637E5F" w:rsidRPr="00393FCE">
        <w:t>z</w:t>
      </w:r>
      <w:r w:rsidR="00637E5F">
        <w:t> </w:t>
      </w:r>
      <w:r w:rsidRPr="00393FCE">
        <w:t>dnia</w:t>
      </w:r>
      <w:r>
        <w:t xml:space="preserve"> </w:t>
      </w:r>
      <w:r w:rsidRPr="00393FCE">
        <w:t>2</w:t>
      </w:r>
      <w:r w:rsidR="00637E5F" w:rsidRPr="00393FCE">
        <w:t>0</w:t>
      </w:r>
      <w:r w:rsidR="00637E5F">
        <w:t> </w:t>
      </w:r>
      <w:r w:rsidRPr="00393FCE">
        <w:t>czerwca</w:t>
      </w:r>
      <w:r>
        <w:t xml:space="preserve"> </w:t>
      </w:r>
      <w:r w:rsidRPr="00393FCE">
        <w:t>199</w:t>
      </w:r>
      <w:r w:rsidR="00637E5F" w:rsidRPr="00393FCE">
        <w:t>7</w:t>
      </w:r>
      <w:r w:rsidR="00637E5F">
        <w:t> </w:t>
      </w:r>
      <w:r w:rsidRPr="00393FCE">
        <w:t>r.</w:t>
      </w:r>
      <w:r>
        <w:t xml:space="preserve"> </w:t>
      </w:r>
      <w:r w:rsidRPr="00393FCE">
        <w:t>–</w:t>
      </w:r>
      <w:r>
        <w:t xml:space="preserve"> </w:t>
      </w:r>
      <w:r w:rsidRPr="00393FCE">
        <w:t>Prawo</w:t>
      </w:r>
      <w:r w:rsidR="00637E5F">
        <w:t xml:space="preserve"> </w:t>
      </w:r>
      <w:r w:rsidR="00637E5F" w:rsidRPr="00393FCE">
        <w:t>o</w:t>
      </w:r>
      <w:r w:rsidR="00637E5F">
        <w:t> </w:t>
      </w:r>
      <w:r w:rsidRPr="00393FCE">
        <w:t>ruchu</w:t>
      </w:r>
      <w:r>
        <w:t xml:space="preserve"> </w:t>
      </w:r>
      <w:r w:rsidRPr="00393FCE">
        <w:t>drogowym</w:t>
      </w:r>
      <w:r>
        <w:t xml:space="preserve"> </w:t>
      </w:r>
      <w:r w:rsidRPr="00393FCE">
        <w:t>(</w:t>
      </w:r>
      <w:r w:rsidR="00637E5F">
        <w:t xml:space="preserve">Dz. U. </w:t>
      </w:r>
      <w:r w:rsidR="00637E5F" w:rsidRPr="00393FCE">
        <w:t>z</w:t>
      </w:r>
      <w:r w:rsidR="00637E5F">
        <w:t> </w:t>
      </w:r>
      <w:r w:rsidRPr="00393FCE">
        <w:t>201</w:t>
      </w:r>
      <w:r w:rsidR="00637E5F" w:rsidRPr="00393FCE">
        <w:t>2</w:t>
      </w:r>
      <w:r w:rsidR="00637E5F">
        <w:t> </w:t>
      </w:r>
      <w:r w:rsidRPr="00393FCE">
        <w:t>r.</w:t>
      </w:r>
      <w:r w:rsidR="00637E5F">
        <w:t xml:space="preserve"> poz. </w:t>
      </w:r>
      <w:r w:rsidRPr="00393FCE">
        <w:t>1137,</w:t>
      </w:r>
      <w:r w:rsidR="00637E5F">
        <w:t xml:space="preserve"> </w:t>
      </w:r>
      <w:r w:rsidR="00637E5F" w:rsidRPr="00393FCE">
        <w:t>z</w:t>
      </w:r>
      <w:r w:rsidR="00637E5F">
        <w:t> </w:t>
      </w:r>
      <w:r w:rsidRPr="00393FCE">
        <w:t>późn.</w:t>
      </w:r>
      <w:r>
        <w:t xml:space="preserve"> </w:t>
      </w:r>
      <w:r w:rsidRPr="00393FCE">
        <w:t>zm.</w:t>
      </w:r>
      <w:r w:rsidRPr="00637E5F">
        <w:rPr>
          <w:rStyle w:val="IGindeksgrny"/>
        </w:rPr>
        <w:footnoteReference w:id="4"/>
      </w:r>
      <w:r w:rsidRPr="00637E5F">
        <w:rPr>
          <w:rStyle w:val="IGindeksgrny"/>
        </w:rPr>
        <w:t>)</w:t>
      </w:r>
      <w:r w:rsidRPr="00393FCE">
        <w:t>)</w:t>
      </w:r>
      <w:r>
        <w:t xml:space="preserve"> </w:t>
      </w:r>
      <w:r w:rsidRPr="00393FCE">
        <w:t>kategorii</w:t>
      </w:r>
      <w:r>
        <w:t xml:space="preserve"> </w:t>
      </w:r>
      <w:r w:rsidRPr="00393FCE">
        <w:t>M</w:t>
      </w:r>
      <w:r w:rsidRPr="00F325E2">
        <w:rPr>
          <w:rStyle w:val="IDindeksdolny"/>
        </w:rPr>
        <w:t>1</w:t>
      </w:r>
      <w:r>
        <w:t xml:space="preserve"> </w:t>
      </w:r>
      <w:r w:rsidRPr="00393FCE">
        <w:t>oraz</w:t>
      </w:r>
      <w:r>
        <w:t xml:space="preserve"> </w:t>
      </w:r>
      <w:r w:rsidRPr="00393FCE">
        <w:t>kateg</w:t>
      </w:r>
      <w:r w:rsidRPr="00393FCE">
        <w:t>o</w:t>
      </w:r>
      <w:r w:rsidRPr="00393FCE">
        <w:t>rii</w:t>
      </w:r>
      <w:r>
        <w:t xml:space="preserve"> </w:t>
      </w:r>
      <w:r w:rsidRPr="00393FCE">
        <w:t>N</w:t>
      </w:r>
      <w:r w:rsidRPr="00F325E2">
        <w:rPr>
          <w:rStyle w:val="IDindeksdolny"/>
        </w:rPr>
        <w:t>1</w:t>
      </w:r>
      <w:r w:rsidR="00637E5F">
        <w:t xml:space="preserve"> </w:t>
      </w:r>
      <w:r w:rsidR="00637E5F" w:rsidRPr="00393FCE">
        <w:t>o</w:t>
      </w:r>
      <w:r w:rsidR="00637E5F">
        <w:t> </w:t>
      </w:r>
      <w:r w:rsidRPr="00393FCE">
        <w:t>masie</w:t>
      </w:r>
      <w:r>
        <w:t xml:space="preserve"> </w:t>
      </w:r>
      <w:r w:rsidRPr="00393FCE">
        <w:t>odniesienia</w:t>
      </w:r>
      <w:r>
        <w:t xml:space="preserve"> </w:t>
      </w:r>
      <w:r w:rsidRPr="00393FCE">
        <w:t>nieprzekraczającej</w:t>
      </w:r>
      <w:r>
        <w:t xml:space="preserve"> </w:t>
      </w:r>
      <w:r w:rsidRPr="00393FCE">
        <w:t>130</w:t>
      </w:r>
      <w:r w:rsidR="00637E5F" w:rsidRPr="00393FCE">
        <w:t>5</w:t>
      </w:r>
      <w:r w:rsidR="00637E5F">
        <w:t> </w:t>
      </w:r>
      <w:r w:rsidRPr="00393FCE">
        <w:t>kg,</w:t>
      </w:r>
      <w:r>
        <w:t xml:space="preserve"> </w:t>
      </w:r>
      <w:r w:rsidRPr="00393FCE">
        <w:t>przy</w:t>
      </w:r>
      <w:r>
        <w:t xml:space="preserve"> </w:t>
      </w:r>
      <w:r w:rsidRPr="00393FCE">
        <w:t>czym</w:t>
      </w:r>
      <w:r>
        <w:t xml:space="preserve"> </w:t>
      </w:r>
      <w:r w:rsidRPr="00393FCE">
        <w:t>przez</w:t>
      </w:r>
      <w:r>
        <w:t xml:space="preserve"> </w:t>
      </w:r>
      <w:r w:rsidRPr="00393FCE">
        <w:t>masę</w:t>
      </w:r>
      <w:r>
        <w:t xml:space="preserve"> </w:t>
      </w:r>
      <w:r w:rsidRPr="00393FCE">
        <w:t>odniesienia</w:t>
      </w:r>
      <w:r>
        <w:t xml:space="preserve"> </w:t>
      </w:r>
      <w:r w:rsidRPr="00393FCE">
        <w:t>należy</w:t>
      </w:r>
      <w:r>
        <w:t xml:space="preserve"> </w:t>
      </w:r>
      <w:r w:rsidRPr="00393FCE">
        <w:t>rozumieć</w:t>
      </w:r>
      <w:r>
        <w:t xml:space="preserve"> </w:t>
      </w:r>
      <w:r w:rsidRPr="00393FCE">
        <w:t>masę</w:t>
      </w:r>
      <w:r>
        <w:t xml:space="preserve"> </w:t>
      </w:r>
      <w:r w:rsidR="00D42809">
        <w:br/>
      </w:r>
      <w:r w:rsidRPr="00393FCE">
        <w:t>własną</w:t>
      </w:r>
      <w:r>
        <w:t xml:space="preserve"> </w:t>
      </w:r>
      <w:r w:rsidRPr="00393FCE">
        <w:t>pojazdu</w:t>
      </w:r>
      <w:r>
        <w:t xml:space="preserve"> </w:t>
      </w:r>
      <w:r w:rsidRPr="00393FCE">
        <w:t>powiększoną</w:t>
      </w:r>
      <w:r w:rsidR="00637E5F">
        <w:t xml:space="preserve"> </w:t>
      </w:r>
      <w:r w:rsidR="00637E5F" w:rsidRPr="00393FCE">
        <w:t>o</w:t>
      </w:r>
      <w:r w:rsidR="00637E5F">
        <w:t> </w:t>
      </w:r>
      <w:r w:rsidRPr="00393FCE">
        <w:t>10</w:t>
      </w:r>
      <w:r w:rsidR="00637E5F" w:rsidRPr="00393FCE">
        <w:t>0</w:t>
      </w:r>
      <w:r w:rsidR="00637E5F">
        <w:t> </w:t>
      </w:r>
      <w:r w:rsidRPr="00393FCE">
        <w:t>kg;</w:t>
      </w:r>
    </w:p>
    <w:p w:rsidR="000956AE" w:rsidRPr="005E2630" w:rsidRDefault="000956AE" w:rsidP="000956AE">
      <w:pPr>
        <w:pStyle w:val="PKTpunkt"/>
      </w:pPr>
      <w:r w:rsidRPr="005E2630">
        <w:t>7)</w:t>
      </w:r>
      <w:r w:rsidRPr="005E2630">
        <w:tab/>
        <w:t>nowych</w:t>
      </w:r>
      <w:r>
        <w:t xml:space="preserve"> </w:t>
      </w:r>
      <w:r w:rsidRPr="005E2630">
        <w:t>substancjach</w:t>
      </w:r>
      <w:r>
        <w:t xml:space="preserve"> </w:t>
      </w:r>
      <w:r w:rsidRPr="005E2630">
        <w:t>–</w:t>
      </w:r>
      <w:r>
        <w:t xml:space="preserve"> </w:t>
      </w:r>
      <w:r w:rsidRPr="005E2630">
        <w:t>oznacza</w:t>
      </w:r>
      <w:r>
        <w:t xml:space="preserve"> </w:t>
      </w:r>
      <w:r w:rsidRPr="005E2630">
        <w:t>to</w:t>
      </w:r>
      <w:r>
        <w:t xml:space="preserve"> </w:t>
      </w:r>
      <w:r w:rsidRPr="005E2630">
        <w:t>nowe</w:t>
      </w:r>
      <w:r>
        <w:t xml:space="preserve"> </w:t>
      </w:r>
      <w:r w:rsidRPr="005E2630">
        <w:t>substancje</w:t>
      </w:r>
      <w:r w:rsidR="00637E5F">
        <w:t xml:space="preserve"> </w:t>
      </w:r>
      <w:r w:rsidR="00637E5F" w:rsidRPr="005E2630">
        <w:t>w</w:t>
      </w:r>
      <w:r w:rsidR="00637E5F">
        <w:t> </w:t>
      </w:r>
      <w:r w:rsidRPr="005E2630">
        <w:t>rozumieniu</w:t>
      </w:r>
      <w:r w:rsidR="00637E5F">
        <w:t xml:space="preserve"> art. </w:t>
      </w:r>
      <w:r w:rsidR="00637E5F" w:rsidRPr="005E2630">
        <w:t>3</w:t>
      </w:r>
      <w:r w:rsidR="00637E5F">
        <w:t xml:space="preserve"> pkt </w:t>
      </w:r>
      <w:r w:rsidRPr="005E2630">
        <w:t>1</w:t>
      </w:r>
      <w:r w:rsidR="00637E5F" w:rsidRPr="005E2630">
        <w:t>0</w:t>
      </w:r>
      <w:r w:rsidR="00637E5F">
        <w:t> </w:t>
      </w:r>
      <w:r w:rsidRPr="005E2630">
        <w:t>rozporządzenia</w:t>
      </w:r>
      <w:r>
        <w:t xml:space="preserve"> </w:t>
      </w:r>
      <w:r w:rsidRPr="005E2630">
        <w:t>(WE)</w:t>
      </w:r>
      <w:r w:rsidR="00637E5F">
        <w:t xml:space="preserve"> nr </w:t>
      </w:r>
      <w:r w:rsidRPr="005E2630">
        <w:t>1005/2009;</w:t>
      </w:r>
    </w:p>
    <w:p w:rsidR="000956AE" w:rsidRPr="005E2630" w:rsidRDefault="000956AE" w:rsidP="000956AE">
      <w:pPr>
        <w:pStyle w:val="PKTpunkt"/>
      </w:pPr>
      <w:r w:rsidRPr="005E2630">
        <w:t>8)</w:t>
      </w:r>
      <w:r w:rsidRPr="005E2630">
        <w:tab/>
        <w:t>oddziale</w:t>
      </w:r>
      <w:r>
        <w:t xml:space="preserve"> </w:t>
      </w:r>
      <w:r w:rsidRPr="005E2630">
        <w:t>–</w:t>
      </w:r>
      <w:r>
        <w:t xml:space="preserve"> </w:t>
      </w:r>
      <w:r w:rsidRPr="005E2630">
        <w:t>oznacza</w:t>
      </w:r>
      <w:r>
        <w:t xml:space="preserve"> </w:t>
      </w:r>
      <w:r w:rsidRPr="005E2630">
        <w:t>to</w:t>
      </w:r>
      <w:r>
        <w:t xml:space="preserve"> </w:t>
      </w:r>
      <w:r w:rsidRPr="008E20ED">
        <w:t>oddział</w:t>
      </w:r>
      <w:r w:rsidR="00637E5F">
        <w:t xml:space="preserve"> </w:t>
      </w:r>
      <w:r w:rsidR="00637E5F" w:rsidRPr="005E2630">
        <w:t>w</w:t>
      </w:r>
      <w:r w:rsidR="00637E5F">
        <w:t> </w:t>
      </w:r>
      <w:r w:rsidRPr="005E2630">
        <w:t>rozumieniu</w:t>
      </w:r>
      <w:r w:rsidR="00637E5F">
        <w:t xml:space="preserve"> art. </w:t>
      </w:r>
      <w:r w:rsidR="00637E5F" w:rsidRPr="005E2630">
        <w:t>5</w:t>
      </w:r>
      <w:r w:rsidR="00637E5F">
        <w:t xml:space="preserve"> pkt </w:t>
      </w:r>
      <w:r w:rsidR="00637E5F" w:rsidRPr="005E2630">
        <w:t>4</w:t>
      </w:r>
      <w:r w:rsidR="00637E5F">
        <w:t> </w:t>
      </w:r>
      <w:r w:rsidRPr="005E2630">
        <w:t>ustawy</w:t>
      </w:r>
      <w:r w:rsidR="00637E5F">
        <w:t xml:space="preserve"> </w:t>
      </w:r>
      <w:r w:rsidR="00637E5F" w:rsidRPr="005E2630">
        <w:t>z</w:t>
      </w:r>
      <w:r w:rsidR="00637E5F">
        <w:t> </w:t>
      </w:r>
      <w:r w:rsidRPr="005E2630">
        <w:t>dnia</w:t>
      </w:r>
      <w:r>
        <w:t xml:space="preserve"> </w:t>
      </w:r>
      <w:r w:rsidR="00637E5F" w:rsidRPr="005E2630">
        <w:t>2</w:t>
      </w:r>
      <w:r w:rsidR="00637E5F">
        <w:t> </w:t>
      </w:r>
      <w:r w:rsidRPr="005E2630">
        <w:t>lipca</w:t>
      </w:r>
      <w:r>
        <w:t xml:space="preserve"> </w:t>
      </w:r>
      <w:r w:rsidRPr="005E2630">
        <w:t>200</w:t>
      </w:r>
      <w:r w:rsidR="00637E5F" w:rsidRPr="005E2630">
        <w:t>4</w:t>
      </w:r>
      <w:r w:rsidR="00637E5F">
        <w:t> </w:t>
      </w:r>
      <w:r w:rsidRPr="005E2630">
        <w:t>r.</w:t>
      </w:r>
      <w:r w:rsidR="00637E5F">
        <w:t xml:space="preserve"> </w:t>
      </w:r>
      <w:r w:rsidR="00637E5F" w:rsidRPr="005E2630">
        <w:t>o</w:t>
      </w:r>
      <w:r w:rsidR="00637E5F">
        <w:t> </w:t>
      </w:r>
      <w:r w:rsidRPr="005E2630">
        <w:t>swobodzie</w:t>
      </w:r>
      <w:r>
        <w:t xml:space="preserve"> </w:t>
      </w:r>
      <w:r w:rsidRPr="005E2630">
        <w:t>działalności</w:t>
      </w:r>
      <w:r>
        <w:t xml:space="preserve"> </w:t>
      </w:r>
      <w:r w:rsidR="00D42809">
        <w:br/>
      </w:r>
      <w:r w:rsidRPr="005E2630">
        <w:t>gospodarczej</w:t>
      </w:r>
      <w:r>
        <w:t xml:space="preserve"> </w:t>
      </w:r>
      <w:r w:rsidRPr="005E2630">
        <w:t>(</w:t>
      </w:r>
      <w:r w:rsidR="00637E5F">
        <w:t xml:space="preserve">Dz. U. </w:t>
      </w:r>
      <w:r w:rsidR="00637E5F" w:rsidRPr="005E2630">
        <w:t>z</w:t>
      </w:r>
      <w:r w:rsidR="00637E5F">
        <w:t> </w:t>
      </w:r>
      <w:r w:rsidRPr="005E2630">
        <w:t>201</w:t>
      </w:r>
      <w:r w:rsidR="00637E5F">
        <w:t>5 </w:t>
      </w:r>
      <w:r w:rsidRPr="005E2630">
        <w:t>r.</w:t>
      </w:r>
      <w:r w:rsidR="00637E5F">
        <w:t xml:space="preserve"> poz. </w:t>
      </w:r>
      <w:r>
        <w:t>584</w:t>
      </w:r>
      <w:r w:rsidR="00D42809">
        <w:t xml:space="preserve"> i 699</w:t>
      </w:r>
      <w:r w:rsidRPr="005E2630">
        <w:t>);</w:t>
      </w:r>
    </w:p>
    <w:p w:rsidR="000956AE" w:rsidRPr="005E2630" w:rsidRDefault="000956AE" w:rsidP="000956AE">
      <w:pPr>
        <w:pStyle w:val="PKTpunkt"/>
      </w:pPr>
      <w:r w:rsidRPr="005E2630">
        <w:t>9)</w:t>
      </w:r>
      <w:r w:rsidRPr="005E2630">
        <w:tab/>
        <w:t>operatorze</w:t>
      </w:r>
      <w:r>
        <w:t xml:space="preserve"> </w:t>
      </w:r>
      <w:r w:rsidRPr="005E2630">
        <w:t>–</w:t>
      </w:r>
      <w:r>
        <w:t xml:space="preserve"> </w:t>
      </w:r>
      <w:r w:rsidRPr="005E2630">
        <w:t>oznacza</w:t>
      </w:r>
      <w:r>
        <w:t xml:space="preserve"> </w:t>
      </w:r>
      <w:r w:rsidRPr="005E2630">
        <w:t>to</w:t>
      </w:r>
      <w:r>
        <w:t xml:space="preserve"> </w:t>
      </w:r>
      <w:r w:rsidRPr="008E20ED">
        <w:t>operatora</w:t>
      </w:r>
      <w:r w:rsidR="00637E5F">
        <w:t xml:space="preserve"> </w:t>
      </w:r>
      <w:r w:rsidR="00637E5F" w:rsidRPr="005E2630">
        <w:t>w</w:t>
      </w:r>
      <w:r w:rsidR="00637E5F">
        <w:t> </w:t>
      </w:r>
      <w:r w:rsidRPr="005E2630">
        <w:t>rozumieniu</w:t>
      </w:r>
      <w:r w:rsidR="00637E5F">
        <w:t xml:space="preserve"> art. </w:t>
      </w:r>
      <w:r w:rsidR="00637E5F" w:rsidRPr="005E2630">
        <w:t>2</w:t>
      </w:r>
      <w:r w:rsidR="00637E5F">
        <w:t xml:space="preserve"> pkt </w:t>
      </w:r>
      <w:r w:rsidR="00637E5F" w:rsidRPr="005E2630">
        <w:t>6</w:t>
      </w:r>
      <w:r w:rsidR="00637E5F">
        <w:t> </w:t>
      </w:r>
      <w:r w:rsidRPr="005E2630">
        <w:t>rozporządzenia</w:t>
      </w:r>
      <w:r>
        <w:t xml:space="preserve"> </w:t>
      </w:r>
      <w:r w:rsidRPr="005E2630">
        <w:t>(WE)</w:t>
      </w:r>
      <w:r w:rsidR="00637E5F">
        <w:t xml:space="preserve"> nr </w:t>
      </w:r>
      <w:r w:rsidRPr="005E2630">
        <w:t>842/</w:t>
      </w:r>
      <w:r w:rsidRPr="008E20ED">
        <w:t>200</w:t>
      </w:r>
      <w:r w:rsidR="00637E5F" w:rsidRPr="008E20ED">
        <w:t>6 lub</w:t>
      </w:r>
      <w:r w:rsidRPr="008E20ED">
        <w:t xml:space="preserve"> </w:t>
      </w:r>
      <w:r w:rsidRPr="005E2630">
        <w:t>przedsiębiorstwo</w:t>
      </w:r>
      <w:r w:rsidR="00637E5F">
        <w:t xml:space="preserve"> </w:t>
      </w:r>
      <w:r w:rsidR="00637E5F" w:rsidRPr="005E2630">
        <w:t>w</w:t>
      </w:r>
      <w:r w:rsidR="00637E5F">
        <w:t> </w:t>
      </w:r>
      <w:r w:rsidRPr="005E2630">
        <w:t>rozumieniu</w:t>
      </w:r>
      <w:r w:rsidR="00637E5F">
        <w:t xml:space="preserve"> art. </w:t>
      </w:r>
      <w:r w:rsidR="00637E5F" w:rsidRPr="005E2630">
        <w:t>3</w:t>
      </w:r>
      <w:r w:rsidR="00637E5F">
        <w:t xml:space="preserve"> pkt </w:t>
      </w:r>
      <w:r w:rsidRPr="005E2630">
        <w:t>2</w:t>
      </w:r>
      <w:r w:rsidR="00637E5F" w:rsidRPr="005E2630">
        <w:t>6</w:t>
      </w:r>
      <w:r w:rsidR="00637E5F">
        <w:t xml:space="preserve"> lit. </w:t>
      </w:r>
      <w:r w:rsidRPr="005E2630">
        <w:t>e</w:t>
      </w:r>
      <w:r>
        <w:t xml:space="preserve"> </w:t>
      </w:r>
      <w:r w:rsidRPr="005E2630">
        <w:t>rozporządzenia</w:t>
      </w:r>
      <w:r>
        <w:t xml:space="preserve"> </w:t>
      </w:r>
      <w:r w:rsidRPr="005E2630">
        <w:t>(WE)</w:t>
      </w:r>
      <w:r w:rsidR="00637E5F">
        <w:t xml:space="preserve"> nr </w:t>
      </w:r>
      <w:r w:rsidRPr="005E2630">
        <w:t>1005/2009;</w:t>
      </w:r>
    </w:p>
    <w:p w:rsidR="000956AE" w:rsidRPr="005E2630" w:rsidRDefault="000956AE" w:rsidP="000956AE">
      <w:pPr>
        <w:pStyle w:val="PKTpunkt"/>
      </w:pPr>
      <w:r w:rsidRPr="005E2630">
        <w:t>10)</w:t>
      </w:r>
      <w:r w:rsidRPr="005E2630">
        <w:tab/>
        <w:t>produkcie</w:t>
      </w:r>
      <w:r>
        <w:t xml:space="preserve"> </w:t>
      </w:r>
      <w:r w:rsidRPr="005E2630">
        <w:t>–</w:t>
      </w:r>
      <w:r>
        <w:t xml:space="preserve"> </w:t>
      </w:r>
      <w:r w:rsidRPr="005E2630">
        <w:t>oznacza</w:t>
      </w:r>
      <w:r>
        <w:t xml:space="preserve"> </w:t>
      </w:r>
      <w:r w:rsidRPr="005E2630">
        <w:t>to</w:t>
      </w:r>
      <w:r>
        <w:t xml:space="preserve"> </w:t>
      </w:r>
      <w:r w:rsidRPr="005E2630">
        <w:t>wyrób</w:t>
      </w:r>
      <w:r>
        <w:t xml:space="preserve"> </w:t>
      </w:r>
      <w:r w:rsidRPr="005E2630">
        <w:t>niebędący</w:t>
      </w:r>
      <w:r>
        <w:t xml:space="preserve"> </w:t>
      </w:r>
      <w:r w:rsidRPr="005E2630">
        <w:t>urządzeniem,</w:t>
      </w:r>
      <w:r>
        <w:t xml:space="preserve"> </w:t>
      </w:r>
      <w:r w:rsidRPr="005E2630">
        <w:t>systemem</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systemem</w:t>
      </w:r>
      <w:r>
        <w:t xml:space="preserve"> </w:t>
      </w:r>
      <w:r w:rsidRPr="005E2630">
        <w:t>ochrony</w:t>
      </w:r>
      <w:r>
        <w:t xml:space="preserve"> </w:t>
      </w:r>
      <w:r w:rsidRPr="005E2630">
        <w:t>przeciwpożarowej</w:t>
      </w:r>
      <w:r>
        <w:t xml:space="preserve"> </w:t>
      </w:r>
      <w:r w:rsidRPr="005E2630">
        <w:t>ani</w:t>
      </w:r>
      <w:r>
        <w:t xml:space="preserve"> </w:t>
      </w:r>
      <w:r w:rsidRPr="005E2630">
        <w:t>gaśnicą;</w:t>
      </w:r>
    </w:p>
    <w:p w:rsidR="000956AE" w:rsidRPr="005E2630" w:rsidRDefault="000956AE" w:rsidP="000956AE">
      <w:pPr>
        <w:pStyle w:val="PKTpunkt"/>
      </w:pPr>
      <w:r w:rsidRPr="005E2630">
        <w:t>11)</w:t>
      </w:r>
      <w:r w:rsidRPr="005E2630">
        <w:tab/>
        <w:t>przedsiębiorstwie</w:t>
      </w:r>
      <w:r>
        <w:t xml:space="preserve"> </w:t>
      </w:r>
      <w:r w:rsidRPr="005E2630">
        <w:t>–</w:t>
      </w:r>
      <w:r>
        <w:t xml:space="preserve"> </w:t>
      </w:r>
      <w:r w:rsidRPr="005E2630">
        <w:t>oznacza</w:t>
      </w:r>
      <w:r>
        <w:t xml:space="preserve"> </w:t>
      </w:r>
      <w:r w:rsidRPr="005E2630">
        <w:t>to</w:t>
      </w:r>
      <w:r>
        <w:t xml:space="preserve"> </w:t>
      </w:r>
      <w:r w:rsidRPr="008E20ED">
        <w:t>przedsiębiorstwo</w:t>
      </w:r>
      <w:r w:rsidR="00637E5F">
        <w:t xml:space="preserve"> </w:t>
      </w:r>
      <w:r w:rsidR="00637E5F" w:rsidRPr="005E2630">
        <w:t>w</w:t>
      </w:r>
      <w:r w:rsidR="00637E5F">
        <w:t> </w:t>
      </w:r>
      <w:r w:rsidRPr="005E2630">
        <w:t>rozumieniu</w:t>
      </w:r>
      <w:r w:rsidR="00637E5F">
        <w:t xml:space="preserve"> art. </w:t>
      </w:r>
      <w:r w:rsidR="00637E5F" w:rsidRPr="005E2630">
        <w:t>3</w:t>
      </w:r>
      <w:r w:rsidR="00637E5F">
        <w:t xml:space="preserve"> pkt </w:t>
      </w:r>
      <w:r w:rsidRPr="005E2630">
        <w:t>2</w:t>
      </w:r>
      <w:r w:rsidR="00637E5F" w:rsidRPr="005E2630">
        <w:t>6</w:t>
      </w:r>
      <w:r w:rsidR="00637E5F">
        <w:t xml:space="preserve"> lit. </w:t>
      </w:r>
      <w:r w:rsidRPr="005E2630">
        <w:t>a–d</w:t>
      </w:r>
      <w:r>
        <w:t xml:space="preserve"> </w:t>
      </w:r>
      <w:r w:rsidRPr="005E2630">
        <w:t>rozporządzenia</w:t>
      </w:r>
      <w:r>
        <w:t xml:space="preserve"> </w:t>
      </w:r>
      <w:r w:rsidRPr="005E2630">
        <w:t>(WE)</w:t>
      </w:r>
      <w:r w:rsidR="00637E5F">
        <w:t xml:space="preserve"> nr </w:t>
      </w:r>
      <w:r w:rsidRPr="005E2630">
        <w:t>1005/2009;</w:t>
      </w:r>
    </w:p>
    <w:p w:rsidR="000956AE" w:rsidRPr="005E2630" w:rsidRDefault="000956AE" w:rsidP="000956AE">
      <w:pPr>
        <w:pStyle w:val="PKTpunkt"/>
      </w:pPr>
      <w:r w:rsidRPr="005E2630">
        <w:t>12)</w:t>
      </w:r>
      <w:r w:rsidRPr="005E2630">
        <w:tab/>
        <w:t>ruchomym</w:t>
      </w:r>
      <w:r>
        <w:t xml:space="preserve"> </w:t>
      </w:r>
      <w:r w:rsidRPr="005E2630">
        <w:t>systemie</w:t>
      </w:r>
      <w:r>
        <w:t xml:space="preserve"> </w:t>
      </w:r>
      <w:r w:rsidRPr="005E2630">
        <w:t>ochrony</w:t>
      </w:r>
      <w:r>
        <w:t xml:space="preserve"> </w:t>
      </w:r>
      <w:r w:rsidRPr="005E2630">
        <w:t>przeciwpożarowej</w:t>
      </w:r>
      <w:r>
        <w:t xml:space="preserve"> </w:t>
      </w:r>
      <w:r w:rsidRPr="005E2630">
        <w:t>–</w:t>
      </w:r>
      <w:r>
        <w:t xml:space="preserve"> </w:t>
      </w:r>
      <w:r w:rsidRPr="005E2630">
        <w:t>oznacza</w:t>
      </w:r>
      <w:r>
        <w:t xml:space="preserve"> </w:t>
      </w:r>
      <w:r w:rsidRPr="005E2630">
        <w:t>to</w:t>
      </w:r>
      <w:r>
        <w:t xml:space="preserve"> </w:t>
      </w:r>
      <w:r w:rsidRPr="005E2630">
        <w:t>system</w:t>
      </w:r>
      <w:r>
        <w:t xml:space="preserve"> </w:t>
      </w:r>
      <w:r w:rsidRPr="005E2630">
        <w:t>ochrony</w:t>
      </w:r>
      <w:r>
        <w:t xml:space="preserve"> </w:t>
      </w:r>
      <w:r w:rsidRPr="005E2630">
        <w:t>przeciwpożarowej,</w:t>
      </w:r>
      <w:r>
        <w:t xml:space="preserve"> </w:t>
      </w:r>
      <w:r w:rsidRPr="005E2630">
        <w:t>który</w:t>
      </w:r>
      <w:r>
        <w:t xml:space="preserve"> </w:t>
      </w:r>
      <w:r w:rsidRPr="005E2630">
        <w:t>jest</w:t>
      </w:r>
      <w:r>
        <w:t xml:space="preserve"> </w:t>
      </w:r>
      <w:r w:rsidRPr="005E2630">
        <w:t>zwykle</w:t>
      </w:r>
      <w:r>
        <w:t xml:space="preserve"> </w:t>
      </w:r>
      <w:r w:rsidRPr="005E2630">
        <w:t>przemieszczany</w:t>
      </w:r>
      <w:r>
        <w:t xml:space="preserve"> </w:t>
      </w:r>
      <w:r w:rsidRPr="005E2630">
        <w:t>podczas</w:t>
      </w:r>
      <w:r>
        <w:t xml:space="preserve"> </w:t>
      </w:r>
      <w:r w:rsidRPr="005E2630">
        <w:t>eksploatacji;</w:t>
      </w:r>
    </w:p>
    <w:p w:rsidR="000956AE" w:rsidRPr="005E2630" w:rsidRDefault="000956AE" w:rsidP="000956AE">
      <w:pPr>
        <w:pStyle w:val="PKTpunkt"/>
      </w:pPr>
      <w:r w:rsidRPr="005E2630">
        <w:t>13)</w:t>
      </w:r>
      <w:r w:rsidRPr="005E2630">
        <w:tab/>
        <w:t>ruchomym</w:t>
      </w:r>
      <w:r>
        <w:t xml:space="preserve"> </w:t>
      </w:r>
      <w:r w:rsidRPr="005E2630">
        <w:t>urządzeniu</w:t>
      </w:r>
      <w:r>
        <w:t xml:space="preserve"> </w:t>
      </w:r>
      <w:r w:rsidRPr="005E2630">
        <w:t>–</w:t>
      </w:r>
      <w:r>
        <w:t xml:space="preserve"> </w:t>
      </w:r>
      <w:r w:rsidRPr="005E2630">
        <w:t>oznacza</w:t>
      </w:r>
      <w:r>
        <w:t xml:space="preserve"> </w:t>
      </w:r>
      <w:r w:rsidRPr="005E2630">
        <w:t>to</w:t>
      </w:r>
      <w:r>
        <w:t xml:space="preserve"> </w:t>
      </w:r>
      <w:r w:rsidRPr="005E2630">
        <w:t>urządzenie,</w:t>
      </w:r>
      <w:r>
        <w:t xml:space="preserve"> </w:t>
      </w:r>
      <w:r w:rsidRPr="005E2630">
        <w:t>które</w:t>
      </w:r>
      <w:r>
        <w:t xml:space="preserve"> </w:t>
      </w:r>
      <w:r w:rsidRPr="005E2630">
        <w:t>jest</w:t>
      </w:r>
      <w:r>
        <w:t xml:space="preserve"> </w:t>
      </w:r>
      <w:r w:rsidRPr="005E2630">
        <w:t>zwykle</w:t>
      </w:r>
      <w:r>
        <w:t xml:space="preserve"> </w:t>
      </w:r>
      <w:r w:rsidRPr="005E2630">
        <w:t>przemieszczane</w:t>
      </w:r>
      <w:r>
        <w:t xml:space="preserve"> </w:t>
      </w:r>
      <w:r w:rsidRPr="005E2630">
        <w:t>podczas</w:t>
      </w:r>
      <w:r>
        <w:t xml:space="preserve"> </w:t>
      </w:r>
      <w:r w:rsidRPr="005E2630">
        <w:t>eksploatacji,</w:t>
      </w:r>
      <w:r w:rsidR="00637E5F">
        <w:t xml:space="preserve"> </w:t>
      </w:r>
      <w:r w:rsidR="00637E5F" w:rsidRPr="005E2630">
        <w:t>z</w:t>
      </w:r>
      <w:r w:rsidR="00637E5F">
        <w:t> </w:t>
      </w:r>
      <w:r w:rsidRPr="005E2630">
        <w:t>wyłączeniem</w:t>
      </w:r>
      <w:r>
        <w:t xml:space="preserve"> </w:t>
      </w:r>
      <w:r w:rsidRPr="005E2630">
        <w:t>urządzeń</w:t>
      </w:r>
      <w:r>
        <w:t xml:space="preserve"> </w:t>
      </w:r>
      <w:r w:rsidRPr="005E2630">
        <w:t>stanowiących</w:t>
      </w:r>
      <w:r>
        <w:t xml:space="preserve"> </w:t>
      </w:r>
      <w:r w:rsidRPr="005E2630">
        <w:t>systemy</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PKTpunkt"/>
      </w:pPr>
      <w:r w:rsidRPr="005E2630">
        <w:t>14)</w:t>
      </w:r>
      <w:r w:rsidRPr="005E2630">
        <w:tab/>
        <w:t>substancjach</w:t>
      </w:r>
      <w:r>
        <w:t xml:space="preserve"> </w:t>
      </w:r>
      <w:r w:rsidRPr="005E2630">
        <w:t>kontrolowanych</w:t>
      </w:r>
      <w:r>
        <w:t xml:space="preserve"> </w:t>
      </w:r>
      <w:r w:rsidRPr="005E2630">
        <w:t>–</w:t>
      </w:r>
      <w:r>
        <w:t xml:space="preserve"> </w:t>
      </w:r>
      <w:r w:rsidRPr="005E2630">
        <w:t>oznacza</w:t>
      </w:r>
      <w:r>
        <w:t xml:space="preserve"> </w:t>
      </w:r>
      <w:r w:rsidRPr="005E2630">
        <w:t>to</w:t>
      </w:r>
      <w:r>
        <w:t xml:space="preserve"> </w:t>
      </w:r>
      <w:r w:rsidRPr="005E2630">
        <w:t>substancje</w:t>
      </w:r>
      <w:r>
        <w:t xml:space="preserve"> </w:t>
      </w:r>
      <w:r w:rsidRPr="008E20ED">
        <w:t>kontrolowane</w:t>
      </w:r>
      <w:r w:rsidR="00637E5F">
        <w:t xml:space="preserve"> </w:t>
      </w:r>
      <w:r w:rsidR="00637E5F" w:rsidRPr="005E2630">
        <w:t>w</w:t>
      </w:r>
      <w:r w:rsidR="00637E5F">
        <w:t> </w:t>
      </w:r>
      <w:r w:rsidRPr="005E2630">
        <w:t>rozumieniu</w:t>
      </w:r>
      <w:r w:rsidR="00637E5F">
        <w:t xml:space="preserve"> art. </w:t>
      </w:r>
      <w:r w:rsidR="00637E5F" w:rsidRPr="005E2630">
        <w:t>3</w:t>
      </w:r>
      <w:r w:rsidR="00637E5F">
        <w:t xml:space="preserve"> pkt </w:t>
      </w:r>
      <w:r w:rsidR="00637E5F" w:rsidRPr="005E2630">
        <w:t>4</w:t>
      </w:r>
      <w:r w:rsidR="00637E5F">
        <w:t> </w:t>
      </w:r>
      <w:r w:rsidRPr="005E2630">
        <w:t>rozporządzenia</w:t>
      </w:r>
      <w:r>
        <w:t xml:space="preserve"> </w:t>
      </w:r>
      <w:r w:rsidRPr="005E2630">
        <w:t>(WE)</w:t>
      </w:r>
      <w:r w:rsidR="00637E5F">
        <w:t xml:space="preserve"> nr </w:t>
      </w:r>
      <w:r w:rsidRPr="005E2630">
        <w:t>1005/2009;</w:t>
      </w:r>
    </w:p>
    <w:p w:rsidR="000956AE" w:rsidRPr="005E2630" w:rsidRDefault="000956AE" w:rsidP="000956AE">
      <w:pPr>
        <w:pStyle w:val="PKTpunkt"/>
      </w:pPr>
      <w:r w:rsidRPr="005E2630">
        <w:t>15)</w:t>
      </w:r>
      <w:r w:rsidRPr="005E2630">
        <w:tab/>
        <w:t>substancjach</w:t>
      </w:r>
      <w:r>
        <w:t xml:space="preserve"> </w:t>
      </w:r>
      <w:r w:rsidRPr="005E2630">
        <w:t>zubożających</w:t>
      </w:r>
      <w:r>
        <w:t xml:space="preserve"> </w:t>
      </w:r>
      <w:r w:rsidRPr="005E2630">
        <w:t>warstwę</w:t>
      </w:r>
      <w:r>
        <w:t xml:space="preserve"> </w:t>
      </w:r>
      <w:r w:rsidRPr="005E2630">
        <w:t>ozonową</w:t>
      </w:r>
      <w:r>
        <w:t xml:space="preserve"> </w:t>
      </w:r>
      <w:r w:rsidRPr="005E2630">
        <w:t>–</w:t>
      </w:r>
      <w:r>
        <w:t xml:space="preserve"> </w:t>
      </w:r>
      <w:r w:rsidRPr="005E2630">
        <w:t>oznacza</w:t>
      </w:r>
      <w:r>
        <w:t xml:space="preserve"> </w:t>
      </w:r>
      <w:r w:rsidRPr="005E2630">
        <w:t>to</w:t>
      </w:r>
      <w:r>
        <w:t xml:space="preserve"> </w:t>
      </w:r>
      <w:r w:rsidRPr="005E2630">
        <w:t>substancje</w:t>
      </w:r>
      <w:r>
        <w:t xml:space="preserve"> </w:t>
      </w:r>
      <w:r w:rsidRPr="005E2630">
        <w:t>kontrolowane</w:t>
      </w:r>
      <w:r>
        <w:t xml:space="preserve"> </w:t>
      </w:r>
      <w:r w:rsidRPr="005E2630">
        <w:t>oraz</w:t>
      </w:r>
      <w:r>
        <w:t xml:space="preserve"> </w:t>
      </w:r>
      <w:r w:rsidRPr="005E2630">
        <w:t>nowe</w:t>
      </w:r>
      <w:r>
        <w:t xml:space="preserve"> </w:t>
      </w:r>
      <w:r w:rsidRPr="005E2630">
        <w:t>substancje;</w:t>
      </w:r>
    </w:p>
    <w:p w:rsidR="000956AE" w:rsidRPr="005E2630" w:rsidRDefault="000956AE" w:rsidP="000956AE">
      <w:pPr>
        <w:pStyle w:val="PKTpunkt"/>
      </w:pPr>
      <w:r w:rsidRPr="005E2630">
        <w:t>16)</w:t>
      </w:r>
      <w:r w:rsidRPr="005E2630">
        <w:tab/>
        <w:t>systemie</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w:t>
      </w:r>
      <w:r>
        <w:t xml:space="preserve"> </w:t>
      </w:r>
      <w:r w:rsidRPr="005E2630">
        <w:t>oznacza</w:t>
      </w:r>
      <w:r>
        <w:t xml:space="preserve"> </w:t>
      </w:r>
      <w:r w:rsidRPr="005E2630">
        <w:t>to</w:t>
      </w:r>
      <w:r>
        <w:t xml:space="preserve"> </w:t>
      </w:r>
      <w:r w:rsidRPr="005E2630">
        <w:t>układ</w:t>
      </w:r>
      <w:r>
        <w:t xml:space="preserve"> </w:t>
      </w:r>
      <w:r w:rsidRPr="005E2630">
        <w:t>elementów</w:t>
      </w:r>
      <w:r>
        <w:t xml:space="preserve"> </w:t>
      </w:r>
      <w:r w:rsidRPr="005E2630">
        <w:t>zawierający</w:t>
      </w:r>
      <w:r>
        <w:t xml:space="preserve"> </w:t>
      </w:r>
      <w:r w:rsidRPr="005E2630">
        <w:t>substancję</w:t>
      </w:r>
      <w:r>
        <w:t xml:space="preserve"> </w:t>
      </w:r>
      <w:r w:rsidRPr="005E2630">
        <w:t>kontrolowaną</w:t>
      </w:r>
      <w:r>
        <w:t xml:space="preserve"> </w:t>
      </w:r>
      <w:r w:rsidRPr="005E2630">
        <w:t>lub</w:t>
      </w:r>
      <w:r>
        <w:t xml:space="preserve"> </w:t>
      </w:r>
      <w:r w:rsidRPr="005E2630">
        <w:t>fluorowany</w:t>
      </w:r>
      <w:r>
        <w:t xml:space="preserve"> </w:t>
      </w:r>
      <w:r w:rsidRPr="005E2630">
        <w:t>gaz</w:t>
      </w:r>
      <w:r>
        <w:t xml:space="preserve"> </w:t>
      </w:r>
      <w:r w:rsidRPr="005E2630">
        <w:t>cieplarniany,</w:t>
      </w:r>
      <w:r>
        <w:t xml:space="preserve"> </w:t>
      </w:r>
      <w:r w:rsidRPr="005E2630">
        <w:t>którego</w:t>
      </w:r>
      <w:r>
        <w:t xml:space="preserve"> </w:t>
      </w:r>
      <w:r w:rsidRPr="005E2630">
        <w:t>celem</w:t>
      </w:r>
      <w:r>
        <w:t xml:space="preserve"> </w:t>
      </w:r>
      <w:r w:rsidRPr="005E2630">
        <w:t>jest</w:t>
      </w:r>
      <w:r>
        <w:t xml:space="preserve"> </w:t>
      </w:r>
      <w:r w:rsidRPr="005E2630">
        <w:t>obniżenie</w:t>
      </w:r>
      <w:r>
        <w:t xml:space="preserve"> </w:t>
      </w:r>
      <w:r w:rsidRPr="005E2630">
        <w:t>temperatury</w:t>
      </w:r>
      <w:r w:rsidR="00637E5F">
        <w:t xml:space="preserve"> </w:t>
      </w:r>
      <w:r w:rsidR="00637E5F" w:rsidRPr="005E2630">
        <w:t>i</w:t>
      </w:r>
      <w:r w:rsidR="00637E5F">
        <w:t> </w:t>
      </w:r>
      <w:r w:rsidRPr="005E2630">
        <w:t>wilgotności</w:t>
      </w:r>
      <w:r>
        <w:t xml:space="preserve"> </w:t>
      </w:r>
      <w:r w:rsidRPr="005E2630">
        <w:t>powietrza</w:t>
      </w:r>
      <w:r w:rsidR="00637E5F">
        <w:t xml:space="preserve"> </w:t>
      </w:r>
      <w:r w:rsidR="00637E5F" w:rsidRPr="005E2630">
        <w:t>w</w:t>
      </w:r>
      <w:r w:rsidR="00637E5F">
        <w:t> </w:t>
      </w:r>
      <w:r w:rsidRPr="005E2630">
        <w:t>kabinie</w:t>
      </w:r>
      <w:r>
        <w:t xml:space="preserve"> </w:t>
      </w:r>
      <w:r w:rsidRPr="005E2630">
        <w:t>pasażerskiej</w:t>
      </w:r>
      <w:r>
        <w:t xml:space="preserve"> </w:t>
      </w:r>
      <w:r w:rsidRPr="005E2630">
        <w:t>pojazdu,</w:t>
      </w:r>
      <w:r>
        <w:t xml:space="preserve"> </w:t>
      </w:r>
      <w:r w:rsidRPr="005E2630">
        <w:t>umieszczony</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PKTpunkt"/>
      </w:pPr>
      <w:r w:rsidRPr="005E2630">
        <w:t>17)</w:t>
      </w:r>
      <w:r w:rsidRPr="005E2630">
        <w:tab/>
        <w:t>systemie</w:t>
      </w:r>
      <w:r>
        <w:t xml:space="preserve"> </w:t>
      </w:r>
      <w:r w:rsidRPr="005E2630">
        <w:t>ochrony</w:t>
      </w:r>
      <w:r>
        <w:t xml:space="preserve"> </w:t>
      </w:r>
      <w:r w:rsidRPr="005E2630">
        <w:t>przeciwpożarowej</w:t>
      </w:r>
      <w:r>
        <w:t xml:space="preserve"> </w:t>
      </w:r>
      <w:r w:rsidRPr="005E2630">
        <w:t>–</w:t>
      </w:r>
      <w:r>
        <w:t xml:space="preserve"> </w:t>
      </w:r>
      <w:r w:rsidRPr="005E2630">
        <w:t>oznacza</w:t>
      </w:r>
      <w:r>
        <w:t xml:space="preserve"> </w:t>
      </w:r>
      <w:r w:rsidRPr="005E2630">
        <w:t>to</w:t>
      </w:r>
      <w:r>
        <w:t xml:space="preserve"> </w:t>
      </w:r>
      <w:r w:rsidRPr="005E2630">
        <w:t>stacjonarny</w:t>
      </w:r>
      <w:r>
        <w:t xml:space="preserve"> </w:t>
      </w:r>
      <w:r w:rsidRPr="005E2630">
        <w:t>zbiornik</w:t>
      </w:r>
      <w:r>
        <w:t xml:space="preserve"> </w:t>
      </w:r>
      <w:r w:rsidRPr="005E2630">
        <w:t>lub</w:t>
      </w:r>
      <w:r>
        <w:t xml:space="preserve"> </w:t>
      </w:r>
      <w:r w:rsidRPr="005E2630">
        <w:t>szereg</w:t>
      </w:r>
      <w:r>
        <w:t xml:space="preserve"> </w:t>
      </w:r>
      <w:r w:rsidRPr="005E2630">
        <w:t>połączonych</w:t>
      </w:r>
      <w:r>
        <w:t xml:space="preserve"> </w:t>
      </w:r>
      <w:r w:rsidRPr="005E2630">
        <w:t>zbiorników</w:t>
      </w:r>
      <w:r>
        <w:t xml:space="preserve"> </w:t>
      </w:r>
      <w:r w:rsidRPr="005E2630">
        <w:t>wraz</w:t>
      </w:r>
      <w:r w:rsidR="00637E5F">
        <w:t xml:space="preserve"> </w:t>
      </w:r>
      <w:r w:rsidR="00637E5F" w:rsidRPr="005E2630">
        <w:t>z</w:t>
      </w:r>
      <w:r w:rsidR="00637E5F">
        <w:t> </w:t>
      </w:r>
      <w:r w:rsidRPr="005E2630">
        <w:t>elementami</w:t>
      </w:r>
      <w:r>
        <w:t xml:space="preserve"> </w:t>
      </w:r>
      <w:r w:rsidRPr="008E20ED">
        <w:t>towarzyszącymi</w:t>
      </w:r>
      <w:r>
        <w:t xml:space="preserve"> </w:t>
      </w:r>
      <w:r w:rsidRPr="005E2630">
        <w:t>zainstalowane</w:t>
      </w:r>
      <w:r>
        <w:t xml:space="preserve"> </w:t>
      </w:r>
      <w:r w:rsidRPr="005E2630">
        <w:t>ze</w:t>
      </w:r>
      <w:r>
        <w:t xml:space="preserve"> </w:t>
      </w:r>
      <w:r w:rsidRPr="005E2630">
        <w:t>względu</w:t>
      </w:r>
      <w:r>
        <w:t xml:space="preserve"> </w:t>
      </w:r>
      <w:r w:rsidRPr="005E2630">
        <w:t>na</w:t>
      </w:r>
      <w:r>
        <w:t xml:space="preserve"> </w:t>
      </w:r>
      <w:r w:rsidRPr="005E2630">
        <w:t>określone</w:t>
      </w:r>
      <w:r>
        <w:t xml:space="preserve"> </w:t>
      </w:r>
      <w:r w:rsidRPr="005E2630">
        <w:t>zagrożenie</w:t>
      </w:r>
      <w:r>
        <w:t xml:space="preserve"> </w:t>
      </w:r>
      <w:r w:rsidRPr="005E2630">
        <w:t>pożarowe</w:t>
      </w:r>
      <w:r>
        <w:t xml:space="preserve"> </w:t>
      </w:r>
      <w:r w:rsidRPr="005E2630">
        <w:t>na</w:t>
      </w:r>
      <w:r>
        <w:t xml:space="preserve"> </w:t>
      </w:r>
      <w:r w:rsidRPr="005E2630">
        <w:t>określonej</w:t>
      </w:r>
      <w:r>
        <w:t xml:space="preserve"> </w:t>
      </w:r>
      <w:r w:rsidRPr="005E2630">
        <w:t>przestrz</w:t>
      </w:r>
      <w:r w:rsidRPr="005E2630">
        <w:t>e</w:t>
      </w:r>
      <w:r w:rsidRPr="005E2630">
        <w:t>ni;</w:t>
      </w:r>
    </w:p>
    <w:p w:rsidR="000956AE" w:rsidRPr="005E2630" w:rsidRDefault="000956AE" w:rsidP="000956AE">
      <w:pPr>
        <w:pStyle w:val="PKTpunkt"/>
      </w:pPr>
      <w:r w:rsidRPr="005E2630">
        <w:t>18)</w:t>
      </w:r>
      <w:r w:rsidRPr="005E2630">
        <w:tab/>
        <w:t>urządzeniu</w:t>
      </w:r>
      <w:r>
        <w:t xml:space="preserve"> </w:t>
      </w:r>
      <w:r w:rsidRPr="005E2630">
        <w:t>–</w:t>
      </w:r>
      <w:r>
        <w:t xml:space="preserve"> </w:t>
      </w:r>
      <w:r w:rsidRPr="005E2630">
        <w:t>oznacza</w:t>
      </w:r>
      <w:r>
        <w:t xml:space="preserve"> </w:t>
      </w:r>
      <w:r w:rsidRPr="005E2630">
        <w:t>to</w:t>
      </w:r>
      <w:r>
        <w:t xml:space="preserve"> </w:t>
      </w:r>
      <w:r w:rsidRPr="005E2630">
        <w:t>każde</w:t>
      </w:r>
      <w:r>
        <w:t xml:space="preserve"> </w:t>
      </w:r>
      <w:r w:rsidRPr="005E2630">
        <w:t>stacjonarne</w:t>
      </w:r>
      <w:r>
        <w:t xml:space="preserve"> </w:t>
      </w:r>
      <w:r w:rsidRPr="005E2630">
        <w:t>urządzenie</w:t>
      </w:r>
      <w:r>
        <w:t xml:space="preserve"> </w:t>
      </w:r>
      <w:r w:rsidRPr="005E2630">
        <w:t>chłodnicze,</w:t>
      </w:r>
      <w:r>
        <w:t xml:space="preserve"> </w:t>
      </w:r>
      <w:r w:rsidRPr="005E2630">
        <w:t>klimatyzacyjne</w:t>
      </w:r>
      <w:r w:rsidR="00637E5F">
        <w:t xml:space="preserve"> </w:t>
      </w:r>
      <w:r w:rsidR="00637E5F" w:rsidRPr="005E2630">
        <w:t>i</w:t>
      </w:r>
      <w:r w:rsidR="00637E5F">
        <w:t> </w:t>
      </w:r>
      <w:r w:rsidRPr="005E2630">
        <w:t>pompę</w:t>
      </w:r>
      <w:r>
        <w:t xml:space="preserve"> </w:t>
      </w:r>
      <w:r w:rsidRPr="005E2630">
        <w:t>ciepła,</w:t>
      </w:r>
      <w:r>
        <w:t xml:space="preserve"> </w:t>
      </w:r>
      <w:r w:rsidRPr="005E2630">
        <w:t>urządzenie</w:t>
      </w:r>
      <w:r>
        <w:t xml:space="preserve"> </w:t>
      </w:r>
      <w:r w:rsidRPr="005E2630">
        <w:t>będące</w:t>
      </w:r>
      <w:r>
        <w:t xml:space="preserve"> </w:t>
      </w:r>
      <w:r w:rsidRPr="005E2630">
        <w:t>rozdzielnicą</w:t>
      </w:r>
      <w:r>
        <w:t xml:space="preserve"> </w:t>
      </w:r>
      <w:r w:rsidRPr="005E2630">
        <w:t>wysokiego</w:t>
      </w:r>
      <w:r>
        <w:t xml:space="preserve"> </w:t>
      </w:r>
      <w:r w:rsidRPr="005E2630">
        <w:t>napięcia</w:t>
      </w:r>
      <w:r>
        <w:t xml:space="preserve"> </w:t>
      </w:r>
      <w:r w:rsidRPr="005E2630">
        <w:t>lub</w:t>
      </w:r>
      <w:r>
        <w:t xml:space="preserve"> </w:t>
      </w:r>
      <w:r w:rsidRPr="005E2630">
        <w:t>urządzenie</w:t>
      </w:r>
      <w:r>
        <w:t xml:space="preserve"> </w:t>
      </w:r>
      <w:r w:rsidRPr="005E2630">
        <w:t>zawierające</w:t>
      </w:r>
      <w:r>
        <w:t xml:space="preserve"> </w:t>
      </w:r>
      <w:r w:rsidRPr="005E2630">
        <w:t>rozpuszczalniki,</w:t>
      </w:r>
      <w:r w:rsidR="00637E5F">
        <w:t xml:space="preserve"> </w:t>
      </w:r>
      <w:r w:rsidR="00637E5F" w:rsidRPr="005E2630">
        <w:t>z</w:t>
      </w:r>
      <w:r w:rsidR="00637E5F">
        <w:t> </w:t>
      </w:r>
      <w:r w:rsidRPr="005E2630">
        <w:t>wyłączeniem</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USTustnpkodeksu"/>
      </w:pPr>
      <w:r w:rsidRPr="005E2630">
        <w:t>2.</w:t>
      </w:r>
      <w:r>
        <w:t xml:space="preserve"> </w:t>
      </w:r>
      <w:r w:rsidRPr="008E20ED">
        <w:t>Ilekroć</w:t>
      </w:r>
      <w:r w:rsidR="00637E5F">
        <w:t xml:space="preserve"> </w:t>
      </w:r>
      <w:r w:rsidR="00637E5F" w:rsidRPr="005E2630">
        <w:t>w</w:t>
      </w:r>
      <w:r w:rsidR="00637E5F">
        <w:t> </w:t>
      </w:r>
      <w:r w:rsidRPr="005E2630">
        <w:t>ustawie</w:t>
      </w:r>
      <w:r>
        <w:t xml:space="preserve"> </w:t>
      </w:r>
      <w:r w:rsidRPr="005E2630">
        <w:t>jest</w:t>
      </w:r>
      <w:r>
        <w:t xml:space="preserve"> </w:t>
      </w:r>
      <w:r w:rsidRPr="005E2630">
        <w:t>mowa</w:t>
      </w:r>
      <w:r w:rsidR="00637E5F">
        <w:t xml:space="preserve"> </w:t>
      </w:r>
      <w:r w:rsidR="00637E5F" w:rsidRPr="005E2630">
        <w:t>o</w:t>
      </w:r>
      <w:r w:rsidR="00637E5F">
        <w:t> </w:t>
      </w:r>
      <w:r w:rsidRPr="005E2630">
        <w:t>urządzeniu,</w:t>
      </w:r>
      <w:r>
        <w:t xml:space="preserve"> </w:t>
      </w:r>
      <w:r w:rsidRPr="005E2630">
        <w:t>oznacza</w:t>
      </w:r>
      <w:r>
        <w:t xml:space="preserve"> </w:t>
      </w:r>
      <w:r w:rsidRPr="005E2630">
        <w:t>to</w:t>
      </w:r>
      <w:r>
        <w:t xml:space="preserve"> </w:t>
      </w:r>
      <w:r w:rsidRPr="005E2630">
        <w:t>również</w:t>
      </w:r>
      <w:r>
        <w:t xml:space="preserve"> </w:t>
      </w:r>
      <w:r w:rsidRPr="005E2630">
        <w:t>urządzenie</w:t>
      </w:r>
      <w:r>
        <w:t xml:space="preserve"> </w:t>
      </w:r>
      <w:r w:rsidRPr="005E2630">
        <w:t>podstawowe</w:t>
      </w:r>
      <w:r>
        <w:t xml:space="preserve"> </w:t>
      </w:r>
      <w:r w:rsidRPr="005E2630">
        <w:t>wraz</w:t>
      </w:r>
      <w:r w:rsidR="00637E5F">
        <w:t xml:space="preserve"> </w:t>
      </w:r>
      <w:r w:rsidR="00637E5F" w:rsidRPr="005E2630">
        <w:t>z</w:t>
      </w:r>
      <w:r w:rsidR="00637E5F">
        <w:t> </w:t>
      </w:r>
      <w:r w:rsidRPr="005E2630">
        <w:t>elementami</w:t>
      </w:r>
      <w:r>
        <w:t xml:space="preserve"> </w:t>
      </w:r>
      <w:r w:rsidRPr="005E2630">
        <w:t>tow</w:t>
      </w:r>
      <w:r w:rsidRPr="005E2630">
        <w:t>a</w:t>
      </w:r>
      <w:r w:rsidRPr="005E2630">
        <w:t>rzyszącymi,</w:t>
      </w:r>
      <w:r w:rsidR="00637E5F">
        <w:t xml:space="preserve"> </w:t>
      </w:r>
      <w:r w:rsidR="00637E5F" w:rsidRPr="005E2630">
        <w:t>w</w:t>
      </w:r>
      <w:r w:rsidR="00637E5F">
        <w:t> </w:t>
      </w:r>
      <w:r w:rsidRPr="005E2630">
        <w:t>szczególności</w:t>
      </w:r>
      <w:r>
        <w:t xml:space="preserve"> </w:t>
      </w:r>
      <w:r w:rsidRPr="005E2630">
        <w:t>zewnętrznymi</w:t>
      </w:r>
      <w:r>
        <w:t xml:space="preserve"> </w:t>
      </w:r>
      <w:r w:rsidRPr="005E2630">
        <w:t>obiegami</w:t>
      </w:r>
      <w:r>
        <w:t xml:space="preserve"> </w:t>
      </w:r>
      <w:r w:rsidRPr="005E2630">
        <w:t>substancji</w:t>
      </w:r>
      <w:r>
        <w:t xml:space="preserve"> </w:t>
      </w:r>
      <w:r w:rsidRPr="005E2630">
        <w:t>kontrolowanej</w:t>
      </w:r>
      <w:r>
        <w:t xml:space="preserve"> </w:t>
      </w:r>
      <w:r w:rsidRPr="005E2630">
        <w:t>lub</w:t>
      </w:r>
      <w:r>
        <w:t xml:space="preserve"> </w:t>
      </w:r>
      <w:r w:rsidRPr="005E2630">
        <w:t>fluorowanego</w:t>
      </w:r>
      <w:r>
        <w:t xml:space="preserve"> </w:t>
      </w:r>
      <w:r w:rsidRPr="005E2630">
        <w:t>gazu</w:t>
      </w:r>
      <w:r>
        <w:t xml:space="preserve"> </w:t>
      </w:r>
      <w:r w:rsidRPr="005E2630">
        <w:t>cieplarnianego,</w:t>
      </w:r>
      <w:r>
        <w:t xml:space="preserve"> </w:t>
      </w:r>
      <w:r w:rsidRPr="005E2630">
        <w:t>zaworami,</w:t>
      </w:r>
      <w:r>
        <w:t xml:space="preserve"> </w:t>
      </w:r>
      <w:r w:rsidRPr="005E2630">
        <w:t>złączkami,</w:t>
      </w:r>
      <w:r>
        <w:t xml:space="preserve"> </w:t>
      </w:r>
      <w:r w:rsidRPr="005E2630">
        <w:t>elementami</w:t>
      </w:r>
      <w:r>
        <w:t xml:space="preserve"> </w:t>
      </w:r>
      <w:r w:rsidRPr="005E2630">
        <w:t>serwisowymi,</w:t>
      </w:r>
      <w:r>
        <w:t xml:space="preserve"> </w:t>
      </w:r>
      <w:r w:rsidRPr="005E2630">
        <w:t>przyrządami</w:t>
      </w:r>
      <w:r>
        <w:t xml:space="preserve"> </w:t>
      </w:r>
      <w:r w:rsidRPr="005E2630">
        <w:t>pomiarowymi</w:t>
      </w:r>
      <w:r w:rsidR="00637E5F">
        <w:t xml:space="preserve"> </w:t>
      </w:r>
      <w:r w:rsidR="00637E5F" w:rsidRPr="005E2630">
        <w:t>i</w:t>
      </w:r>
      <w:r w:rsidR="00637E5F">
        <w:t> </w:t>
      </w:r>
      <w:r w:rsidRPr="005E2630">
        <w:t>sterującymi.</w:t>
      </w:r>
    </w:p>
    <w:p w:rsidR="000956AE" w:rsidRPr="005E2630" w:rsidRDefault="000956AE" w:rsidP="000956AE">
      <w:pPr>
        <w:pStyle w:val="USTustnpkodeksu"/>
      </w:pPr>
      <w:r w:rsidRPr="005E2630">
        <w:t>3.</w:t>
      </w:r>
      <w:r>
        <w:t xml:space="preserve"> </w:t>
      </w:r>
      <w:r w:rsidRPr="005E2630">
        <w:t>Przepisy</w:t>
      </w:r>
      <w:r>
        <w:t xml:space="preserve"> </w:t>
      </w:r>
      <w:r w:rsidRPr="005E2630">
        <w:t>ustawy</w:t>
      </w:r>
      <w:r>
        <w:t xml:space="preserve"> </w:t>
      </w:r>
      <w:r w:rsidRPr="005E2630">
        <w:t>dotyczące</w:t>
      </w:r>
      <w:r>
        <w:t xml:space="preserve"> </w:t>
      </w:r>
      <w:r w:rsidRPr="005E2630">
        <w:t>przedsiębiorstwa</w:t>
      </w:r>
      <w:r>
        <w:t xml:space="preserve"> </w:t>
      </w:r>
      <w:r w:rsidRPr="005E2630">
        <w:t>stosuje</w:t>
      </w:r>
      <w:r>
        <w:t xml:space="preserve"> </w:t>
      </w:r>
      <w:r w:rsidRPr="005E2630">
        <w:t>się</w:t>
      </w:r>
      <w:r>
        <w:t xml:space="preserve"> </w:t>
      </w:r>
      <w:r w:rsidRPr="005E2630">
        <w:t>również</w:t>
      </w:r>
      <w:r>
        <w:t xml:space="preserve"> </w:t>
      </w:r>
      <w:r w:rsidRPr="005E2630">
        <w:t>do</w:t>
      </w:r>
      <w:r>
        <w:t xml:space="preserve"> </w:t>
      </w:r>
      <w:r w:rsidRPr="005E2630">
        <w:t>jednostki</w:t>
      </w:r>
      <w:r>
        <w:t xml:space="preserve"> </w:t>
      </w:r>
      <w:r w:rsidRPr="005E2630">
        <w:t>organizacyjnej</w:t>
      </w:r>
      <w:r>
        <w:t xml:space="preserve"> </w:t>
      </w:r>
      <w:r w:rsidRPr="005E2630">
        <w:t>niebędącej</w:t>
      </w:r>
      <w:r>
        <w:t xml:space="preserve"> </w:t>
      </w:r>
      <w:r w:rsidRPr="005E2630">
        <w:t>osobą</w:t>
      </w:r>
      <w:r>
        <w:t xml:space="preserve"> </w:t>
      </w:r>
      <w:r w:rsidRPr="007C5158">
        <w:t>prawną</w:t>
      </w:r>
      <w:r>
        <w:t xml:space="preserve"> </w:t>
      </w:r>
      <w:r w:rsidRPr="005E2630">
        <w:t>wykonującej</w:t>
      </w:r>
      <w:r>
        <w:t xml:space="preserve"> </w:t>
      </w:r>
      <w:r w:rsidRPr="005E2630">
        <w:t>działalność,</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00637E5F" w:rsidRPr="005E2630">
        <w:t>3</w:t>
      </w:r>
      <w:r w:rsidR="00637E5F">
        <w:t xml:space="preserve"> pkt </w:t>
      </w:r>
      <w:r w:rsidRPr="005E2630">
        <w:t>2</w:t>
      </w:r>
      <w:r w:rsidR="00637E5F" w:rsidRPr="005E2630">
        <w:t>6</w:t>
      </w:r>
      <w:r w:rsidR="00637E5F">
        <w:t xml:space="preserve"> lit. </w:t>
      </w:r>
      <w:r w:rsidRPr="005E2630">
        <w:t>a–d</w:t>
      </w:r>
      <w:r>
        <w:t xml:space="preserve"> </w:t>
      </w:r>
      <w:r w:rsidRPr="005E2630">
        <w:t>rozporządzenia</w:t>
      </w:r>
      <w:r>
        <w:t xml:space="preserve"> </w:t>
      </w:r>
      <w:r w:rsidRPr="005E2630">
        <w:t>(WE)</w:t>
      </w:r>
      <w:r w:rsidR="00637E5F">
        <w:t xml:space="preserve"> nr </w:t>
      </w:r>
      <w:r w:rsidRPr="005E2630">
        <w:t>1005/2009.</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3.</w:t>
      </w:r>
      <w:r>
        <w:t xml:space="preserve"> </w:t>
      </w:r>
      <w:r w:rsidRPr="005E2630">
        <w:t>Ilekroć</w:t>
      </w:r>
      <w:r w:rsidR="00637E5F">
        <w:t xml:space="preserve"> </w:t>
      </w:r>
      <w:r w:rsidR="00637E5F" w:rsidRPr="005E2630">
        <w:t>w</w:t>
      </w:r>
      <w:r w:rsidR="00637E5F">
        <w:t> </w:t>
      </w:r>
      <w:r w:rsidRPr="005E2630">
        <w:t>ustawie</w:t>
      </w:r>
      <w:r>
        <w:t xml:space="preserve"> </w:t>
      </w:r>
      <w:r w:rsidRPr="005E2630">
        <w:t>jest</w:t>
      </w:r>
      <w:r>
        <w:t xml:space="preserve"> </w:t>
      </w:r>
      <w:r w:rsidRPr="005E2630">
        <w:t>mowa</w:t>
      </w:r>
      <w:r w:rsidR="00637E5F">
        <w:t xml:space="preserve"> </w:t>
      </w:r>
      <w:r w:rsidR="00637E5F" w:rsidRPr="005E2630">
        <w:t>o</w:t>
      </w:r>
      <w:r w:rsidR="00637E5F">
        <w:t> </w:t>
      </w:r>
      <w:r w:rsidRPr="005E2630">
        <w:t>produktach,</w:t>
      </w:r>
      <w:r>
        <w:t xml:space="preserve"> </w:t>
      </w:r>
      <w:r w:rsidRPr="005E2630">
        <w:t>urządzeniach,</w:t>
      </w:r>
      <w:r>
        <w:t xml:space="preserve"> </w:t>
      </w:r>
      <w:r w:rsidRPr="005E2630">
        <w:t>systemach</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w:t>
      </w:r>
      <w:r w:rsidRPr="005E2630">
        <w:t>l</w:t>
      </w:r>
      <w:r w:rsidRPr="005E2630">
        <w:t>nikowych,</w:t>
      </w:r>
      <w:r>
        <w:t xml:space="preserve"> </w:t>
      </w:r>
      <w:r w:rsidRPr="005E2630">
        <w:t>systemach</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gaśnicach</w:t>
      </w:r>
      <w:r>
        <w:t xml:space="preserve"> </w:t>
      </w:r>
      <w:r w:rsidRPr="005E2630">
        <w:t>zawierających</w:t>
      </w:r>
      <w:r>
        <w:t xml:space="preserve"> </w:t>
      </w:r>
      <w:r w:rsidRPr="005E2630">
        <w:t>substancje</w:t>
      </w:r>
      <w:r>
        <w:t xml:space="preserve"> </w:t>
      </w:r>
      <w:r w:rsidRPr="005E2630">
        <w:t>kontrolowane</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lub</w:t>
      </w:r>
      <w:r>
        <w:t xml:space="preserve"> </w:t>
      </w:r>
      <w:r w:rsidRPr="005E2630">
        <w:t>od</w:t>
      </w:r>
      <w:r>
        <w:t xml:space="preserve"> </w:t>
      </w:r>
      <w:r w:rsidRPr="005E2630">
        <w:t>nich</w:t>
      </w:r>
      <w:r>
        <w:t xml:space="preserve"> </w:t>
      </w:r>
      <w:r w:rsidRPr="005E2630">
        <w:t>uzależnionych,</w:t>
      </w:r>
      <w:r>
        <w:t xml:space="preserve"> </w:t>
      </w:r>
      <w:r w:rsidRPr="005E2630">
        <w:t>należy</w:t>
      </w:r>
      <w:r>
        <w:t xml:space="preserve"> </w:t>
      </w:r>
      <w:r w:rsidRPr="005E2630">
        <w:t>przez</w:t>
      </w:r>
      <w:r>
        <w:t xml:space="preserve"> </w:t>
      </w:r>
      <w:r w:rsidRPr="005E2630">
        <w:t>to</w:t>
      </w:r>
      <w:r>
        <w:t xml:space="preserve"> </w:t>
      </w:r>
      <w:r w:rsidRPr="005E2630">
        <w:t>rozumieć</w:t>
      </w:r>
      <w:r>
        <w:t xml:space="preserve"> </w:t>
      </w:r>
      <w:r w:rsidRPr="005E2630">
        <w:t>także</w:t>
      </w:r>
      <w:r>
        <w:t xml:space="preserve"> </w:t>
      </w:r>
      <w:r w:rsidRPr="005E2630">
        <w:t>produkty,</w:t>
      </w:r>
      <w:r>
        <w:t xml:space="preserve"> </w:t>
      </w:r>
      <w:r w:rsidRPr="005E2630">
        <w:t>urządzenia,</w:t>
      </w:r>
      <w:r>
        <w:t xml:space="preserve"> </w:t>
      </w:r>
      <w:r w:rsidRPr="005E2630">
        <w:t>systemy</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systemy</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gaśnice</w:t>
      </w:r>
      <w:r>
        <w:t xml:space="preserve"> </w:t>
      </w:r>
      <w:r w:rsidRPr="005E2630">
        <w:t>zaprojektowane</w:t>
      </w:r>
      <w:r>
        <w:t xml:space="preserve"> </w:t>
      </w:r>
      <w:r w:rsidRPr="005E2630">
        <w:t>tak,</w:t>
      </w:r>
      <w:r>
        <w:t xml:space="preserve"> </w:t>
      </w:r>
      <w:r w:rsidRPr="005E2630">
        <w:t>aby</w:t>
      </w:r>
      <w:r>
        <w:t xml:space="preserve"> </w:t>
      </w:r>
      <w:r w:rsidRPr="005E2630">
        <w:t>mogły</w:t>
      </w:r>
      <w:r>
        <w:t xml:space="preserve"> </w:t>
      </w:r>
      <w:r w:rsidRPr="005E2630">
        <w:t>zawi</w:t>
      </w:r>
      <w:r w:rsidRPr="005E2630">
        <w:t>e</w:t>
      </w:r>
      <w:r w:rsidRPr="005E2630">
        <w:t>rać</w:t>
      </w:r>
      <w:r>
        <w:t xml:space="preserve"> </w:t>
      </w:r>
      <w:r w:rsidRPr="005E2630">
        <w:t>substancje</w:t>
      </w:r>
      <w:r>
        <w:t xml:space="preserve"> </w:t>
      </w:r>
      <w:r w:rsidRPr="005E2630">
        <w:t>kontrolowane</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lub</w:t>
      </w:r>
      <w:r>
        <w:t xml:space="preserve"> </w:t>
      </w:r>
      <w:r w:rsidRPr="005E2630">
        <w:t>być</w:t>
      </w:r>
      <w:r>
        <w:t xml:space="preserve"> </w:t>
      </w:r>
      <w:r w:rsidRPr="005E2630">
        <w:t>od</w:t>
      </w:r>
      <w:r>
        <w:t xml:space="preserve"> </w:t>
      </w:r>
      <w:r w:rsidRPr="005E2630">
        <w:t>nich</w:t>
      </w:r>
      <w:r>
        <w:t xml:space="preserve"> </w:t>
      </w:r>
      <w:r w:rsidRPr="005E2630">
        <w:t>uzależnione.</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4.</w:t>
      </w:r>
      <w:r w:rsidRPr="000956AE">
        <w:rPr>
          <w:rStyle w:val="Ppogrubienie"/>
        </w:rPr>
        <w:t xml:space="preserve"> </w:t>
      </w:r>
      <w:r w:rsidRPr="000956AE">
        <w:t>1. Operator obowiązany jest sprawować faktyczną kontrolę nad technicznym działaniem urządzenia lub sy</w:t>
      </w:r>
      <w:r w:rsidRPr="000956AE">
        <w:t>s</w:t>
      </w:r>
      <w:r w:rsidRPr="000956AE">
        <w:t>temu ochrony przeciwpożarowej, polegającą na:</w:t>
      </w:r>
    </w:p>
    <w:p w:rsidR="000956AE" w:rsidRPr="005E2630" w:rsidRDefault="000956AE" w:rsidP="000956AE">
      <w:pPr>
        <w:pStyle w:val="PKTpunkt"/>
      </w:pPr>
      <w:r w:rsidRPr="005E2630">
        <w:t>1)</w:t>
      </w:r>
      <w:r w:rsidRPr="005E2630">
        <w:tab/>
        <w:t>pełnym</w:t>
      </w:r>
      <w:r>
        <w:t xml:space="preserve"> </w:t>
      </w:r>
      <w:r w:rsidRPr="005E2630">
        <w:t>dostępie</w:t>
      </w:r>
      <w:r>
        <w:t xml:space="preserve"> </w:t>
      </w:r>
      <w:r w:rsidRPr="005E2630">
        <w:t>do</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umożliwiającym</w:t>
      </w:r>
      <w:r>
        <w:t xml:space="preserve"> </w:t>
      </w:r>
      <w:r w:rsidRPr="005E2630">
        <w:t>nadzorowanie</w:t>
      </w:r>
      <w:r>
        <w:t xml:space="preserve"> </w:t>
      </w:r>
      <w:r w:rsidRPr="005E2630">
        <w:t>jego</w:t>
      </w:r>
      <w:r>
        <w:t xml:space="preserve"> </w:t>
      </w:r>
      <w:r w:rsidRPr="005E2630">
        <w:t>eleme</w:t>
      </w:r>
      <w:r w:rsidRPr="005E2630">
        <w:t>n</w:t>
      </w:r>
      <w:r w:rsidRPr="005E2630">
        <w:t>tów</w:t>
      </w:r>
      <w:r w:rsidR="00637E5F">
        <w:t xml:space="preserve"> </w:t>
      </w:r>
      <w:r w:rsidR="00637E5F" w:rsidRPr="005E2630">
        <w:t>i</w:t>
      </w:r>
      <w:r w:rsidR="00637E5F">
        <w:t> </w:t>
      </w:r>
      <w:r w:rsidRPr="005E2630">
        <w:t>ich</w:t>
      </w:r>
      <w:r>
        <w:t xml:space="preserve"> </w:t>
      </w:r>
      <w:r w:rsidRPr="005E2630">
        <w:t>funkcjonowania</w:t>
      </w:r>
      <w:r>
        <w:t xml:space="preserve"> </w:t>
      </w:r>
      <w:r w:rsidRPr="005E2630">
        <w:t>oraz</w:t>
      </w:r>
      <w:r>
        <w:t xml:space="preserve"> </w:t>
      </w:r>
      <w:r w:rsidRPr="005E2630">
        <w:t>możliwości</w:t>
      </w:r>
      <w:r>
        <w:t xml:space="preserve"> </w:t>
      </w:r>
      <w:r w:rsidRPr="005E2630">
        <w:t>udostępnienia</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osobom</w:t>
      </w:r>
      <w:r>
        <w:t xml:space="preserve"> </w:t>
      </w:r>
      <w:r w:rsidRPr="005E2630">
        <w:t>trzecim;</w:t>
      </w:r>
    </w:p>
    <w:p w:rsidR="000956AE" w:rsidRPr="005E2630" w:rsidRDefault="000956AE" w:rsidP="000956AE">
      <w:pPr>
        <w:pStyle w:val="PKTpunkt"/>
      </w:pPr>
      <w:r w:rsidRPr="005E2630">
        <w:t>2)</w:t>
      </w:r>
      <w:r w:rsidRPr="005E2630">
        <w:tab/>
        <w:t>codziennej</w:t>
      </w:r>
      <w:r>
        <w:t xml:space="preserve"> </w:t>
      </w:r>
      <w:r w:rsidRPr="005E2630">
        <w:t>kontroli</w:t>
      </w:r>
      <w:r>
        <w:t xml:space="preserve"> </w:t>
      </w:r>
      <w:r w:rsidRPr="005E2630">
        <w:t>funkcjonowania</w:t>
      </w:r>
      <w:r>
        <w:t xml:space="preserve"> </w:t>
      </w:r>
      <w:r w:rsidRPr="005E2630">
        <w:t>lub</w:t>
      </w:r>
      <w:r>
        <w:t xml:space="preserve"> </w:t>
      </w:r>
      <w:r w:rsidRPr="005E2630">
        <w:t>działania</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tym</w:t>
      </w:r>
      <w:r>
        <w:t xml:space="preserve"> </w:t>
      </w:r>
      <w:r w:rsidRPr="005E2630">
        <w:t>pode</w:t>
      </w:r>
      <w:r w:rsidRPr="005E2630">
        <w:t>j</w:t>
      </w:r>
      <w:r w:rsidRPr="005E2630">
        <w:t>mowaniu</w:t>
      </w:r>
      <w:r>
        <w:t xml:space="preserve"> </w:t>
      </w:r>
      <w:r w:rsidRPr="005E2630">
        <w:t>decyzji</w:t>
      </w:r>
      <w:r w:rsidR="00637E5F">
        <w:t xml:space="preserve"> </w:t>
      </w:r>
      <w:r w:rsidR="00637E5F" w:rsidRPr="005E2630">
        <w:t>o</w:t>
      </w:r>
      <w:r w:rsidR="00637E5F">
        <w:t> </w:t>
      </w:r>
      <w:r w:rsidRPr="005E2630">
        <w:t>jego</w:t>
      </w:r>
      <w:r>
        <w:t xml:space="preserve"> </w:t>
      </w:r>
      <w:r w:rsidRPr="005E2630">
        <w:t>włączeniu</w:t>
      </w:r>
      <w:r>
        <w:t xml:space="preserve"> </w:t>
      </w:r>
      <w:r w:rsidRPr="005E2630">
        <w:t>albo</w:t>
      </w:r>
      <w:r>
        <w:t xml:space="preserve"> </w:t>
      </w:r>
      <w:r w:rsidRPr="005E2630">
        <w:t>wyłączeniu;</w:t>
      </w:r>
    </w:p>
    <w:p w:rsidR="000956AE" w:rsidRPr="005E2630" w:rsidRDefault="000956AE" w:rsidP="000956AE">
      <w:pPr>
        <w:pStyle w:val="PKTpunkt"/>
      </w:pPr>
      <w:r w:rsidRPr="005E2630">
        <w:t>3)</w:t>
      </w:r>
      <w:r w:rsidRPr="005E2630">
        <w:tab/>
        <w:t>podejmowaniu</w:t>
      </w:r>
      <w:r>
        <w:t xml:space="preserve"> </w:t>
      </w:r>
      <w:r w:rsidRPr="005E2630">
        <w:t>decyzji</w:t>
      </w:r>
      <w:r w:rsidR="00637E5F">
        <w:t xml:space="preserve"> </w:t>
      </w:r>
      <w:r w:rsidR="00637E5F" w:rsidRPr="005E2630">
        <w:t>w</w:t>
      </w:r>
      <w:r w:rsidR="00637E5F">
        <w:t> </w:t>
      </w:r>
      <w:r w:rsidRPr="005E2630">
        <w:t>sprawach</w:t>
      </w:r>
      <w:r>
        <w:t xml:space="preserve"> </w:t>
      </w:r>
      <w:r w:rsidRPr="005E2630">
        <w:t>finansowych</w:t>
      </w:r>
      <w:r w:rsidR="00637E5F">
        <w:t xml:space="preserve"> </w:t>
      </w:r>
      <w:r w:rsidR="00637E5F" w:rsidRPr="005E2630">
        <w:t>i</w:t>
      </w:r>
      <w:r w:rsidR="00637E5F">
        <w:t> </w:t>
      </w:r>
      <w:r w:rsidRPr="005E2630">
        <w:t>technicznych</w:t>
      </w:r>
      <w:r>
        <w:t xml:space="preserve"> </w:t>
      </w:r>
      <w:r w:rsidRPr="005E2630">
        <w:t>dotyczących</w:t>
      </w:r>
      <w:r>
        <w:t xml:space="preserve"> </w:t>
      </w:r>
      <w:r w:rsidRPr="005E2630">
        <w:t>modyfikacji</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szczególności</w:t>
      </w:r>
      <w:r>
        <w:t xml:space="preserve"> </w:t>
      </w:r>
      <w:r w:rsidRPr="005E2630">
        <w:t>wymiany</w:t>
      </w:r>
      <w:r>
        <w:t xml:space="preserve"> </w:t>
      </w:r>
      <w:r w:rsidRPr="005E2630">
        <w:t>poszczególnych</w:t>
      </w:r>
      <w:r>
        <w:t xml:space="preserve"> </w:t>
      </w:r>
      <w:r w:rsidRPr="005E2630">
        <w:t>elementów,</w:t>
      </w:r>
      <w:r>
        <w:t xml:space="preserve"> </w:t>
      </w:r>
      <w:r w:rsidRPr="005E2630">
        <w:t>zainstalowania</w:t>
      </w:r>
      <w:r>
        <w:t xml:space="preserve"> </w:t>
      </w:r>
      <w:r w:rsidRPr="005E2630">
        <w:t>detektora</w:t>
      </w:r>
      <w:r>
        <w:t xml:space="preserve"> </w:t>
      </w:r>
      <w:r w:rsidRPr="005E2630">
        <w:t>wyci</w:t>
      </w:r>
      <w:r w:rsidRPr="005E2630">
        <w:t>e</w:t>
      </w:r>
      <w:r w:rsidRPr="005E2630">
        <w:t>ków,</w:t>
      </w:r>
      <w:r>
        <w:t xml:space="preserve"> </w:t>
      </w:r>
      <w:r w:rsidRPr="005E2630">
        <w:t>podejmowaniu</w:t>
      </w:r>
      <w:r>
        <w:t xml:space="preserve"> </w:t>
      </w:r>
      <w:r w:rsidRPr="005E2630">
        <w:t>decyzji</w:t>
      </w:r>
      <w:r w:rsidR="00637E5F">
        <w:t xml:space="preserve"> </w:t>
      </w:r>
      <w:r w:rsidR="00637E5F" w:rsidRPr="005E2630">
        <w:t>w</w:t>
      </w:r>
      <w:r w:rsidR="00637E5F">
        <w:t> </w:t>
      </w:r>
      <w:r w:rsidRPr="005E2630">
        <w:t>sprawie</w:t>
      </w:r>
      <w:r>
        <w:t xml:space="preserve"> </w:t>
      </w:r>
      <w:r w:rsidRPr="005E2630">
        <w:t>modyfikacji</w:t>
      </w:r>
      <w:r>
        <w:t xml:space="preserve"> </w:t>
      </w:r>
      <w:r w:rsidRPr="005E2630">
        <w:t>ilości</w:t>
      </w:r>
      <w:r>
        <w:t xml:space="preserve"> </w:t>
      </w:r>
      <w:r w:rsidRPr="005E2630">
        <w:t>substancji</w:t>
      </w:r>
      <w:r>
        <w:t xml:space="preserve"> </w:t>
      </w:r>
      <w:r w:rsidRPr="005E2630">
        <w:t>kontrolowanych</w:t>
      </w:r>
      <w:r>
        <w:t xml:space="preserve"> </w:t>
      </w:r>
      <w:r w:rsidRPr="005E2630">
        <w:t>lub</w:t>
      </w:r>
      <w:r>
        <w:t xml:space="preserve"> </w:t>
      </w:r>
      <w:r w:rsidRPr="005E2630">
        <w:t>fluorowanych</w:t>
      </w:r>
      <w:r>
        <w:t xml:space="preserve"> </w:t>
      </w:r>
      <w:r w:rsidRPr="005E2630">
        <w:t>gazów</w:t>
      </w:r>
      <w:r>
        <w:t xml:space="preserve"> </w:t>
      </w:r>
      <w:r w:rsidR="00D42809">
        <w:br/>
      </w:r>
      <w:r w:rsidRPr="005E2630">
        <w:t>cieplarnianych</w:t>
      </w:r>
      <w:r>
        <w:t xml:space="preserve"> </w:t>
      </w:r>
      <w:r w:rsidRPr="005E2630">
        <w:t>zawartych</w:t>
      </w:r>
      <w:r w:rsidR="00637E5F">
        <w:t xml:space="preserve"> </w:t>
      </w:r>
      <w:r w:rsidR="00637E5F" w:rsidRPr="005E2630">
        <w:t>w</w:t>
      </w:r>
      <w:r w:rsidR="00637E5F">
        <w:t> </w:t>
      </w:r>
      <w:r w:rsidRPr="005E2630">
        <w:t>urządzeniu</w:t>
      </w:r>
      <w:r>
        <w:t xml:space="preserve"> </w:t>
      </w:r>
      <w:r w:rsidRPr="005E2630">
        <w:t>lub</w:t>
      </w:r>
      <w:r>
        <w:t xml:space="preserve"> </w:t>
      </w:r>
      <w:r w:rsidRPr="005E2630">
        <w:t>systemie</w:t>
      </w:r>
      <w:r>
        <w:t xml:space="preserve"> </w:t>
      </w:r>
      <w:r w:rsidRPr="005E2630">
        <w:t>ochrony</w:t>
      </w:r>
      <w:r>
        <w:t xml:space="preserve"> </w:t>
      </w:r>
      <w:r w:rsidRPr="005E2630">
        <w:t>przeciwpożarowej</w:t>
      </w:r>
      <w:r>
        <w:t xml:space="preserve"> </w:t>
      </w:r>
      <w:r w:rsidRPr="005E2630">
        <w:t>oraz</w:t>
      </w:r>
      <w:r>
        <w:t xml:space="preserve"> </w:t>
      </w:r>
      <w:r w:rsidRPr="005E2630">
        <w:t>decyzji</w:t>
      </w:r>
      <w:r>
        <w:t xml:space="preserve"> </w:t>
      </w:r>
      <w:r w:rsidRPr="005E2630">
        <w:t>dotyczących</w:t>
      </w:r>
      <w:r>
        <w:t xml:space="preserve"> </w:t>
      </w:r>
      <w:r w:rsidRPr="005E2630">
        <w:t>sprawdz</w:t>
      </w:r>
      <w:r w:rsidRPr="005E2630">
        <w:t>e</w:t>
      </w:r>
      <w:r w:rsidRPr="005E2630">
        <w:t>nia</w:t>
      </w:r>
      <w:r>
        <w:t xml:space="preserve"> </w:t>
      </w:r>
      <w:r w:rsidRPr="005E2630">
        <w:t>pod</w:t>
      </w:r>
      <w:r>
        <w:t xml:space="preserve"> </w:t>
      </w:r>
      <w:r w:rsidRPr="005E2630">
        <w:t>względem</w:t>
      </w:r>
      <w:r>
        <w:t xml:space="preserve"> </w:t>
      </w:r>
      <w:r w:rsidRPr="005E2630">
        <w:t>wycieków,</w:t>
      </w:r>
      <w:r>
        <w:t xml:space="preserve"> </w:t>
      </w:r>
      <w:r w:rsidRPr="00393FCE">
        <w:t>lub</w:t>
      </w:r>
      <w:r>
        <w:t xml:space="preserve"> </w:t>
      </w:r>
      <w:r w:rsidRPr="005E2630">
        <w:t>naprawy</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p>
    <w:p w:rsidR="000956AE" w:rsidRPr="005E2630" w:rsidRDefault="000956AE" w:rsidP="000956AE">
      <w:pPr>
        <w:pStyle w:val="USTustnpkodeksu"/>
      </w:pPr>
      <w:r w:rsidRPr="005E2630">
        <w:t>2.</w:t>
      </w:r>
      <w:r>
        <w:t xml:space="preserve"> </w:t>
      </w:r>
      <w:r w:rsidRPr="005E2630">
        <w:t>Przepisy</w:t>
      </w:r>
      <w:r>
        <w:t xml:space="preserve"> </w:t>
      </w:r>
      <w:r w:rsidRPr="005E2630">
        <w:t>ustawy</w:t>
      </w:r>
      <w:r>
        <w:t xml:space="preserve"> </w:t>
      </w:r>
      <w:r w:rsidRPr="005E2630">
        <w:t>dotyczące</w:t>
      </w:r>
      <w:r>
        <w:t xml:space="preserve"> </w:t>
      </w:r>
      <w:r w:rsidRPr="005E2630">
        <w:t>operatora</w:t>
      </w:r>
      <w:r>
        <w:t xml:space="preserve"> </w:t>
      </w:r>
      <w:r w:rsidRPr="005E2630">
        <w:t>stosuje</w:t>
      </w:r>
      <w:r>
        <w:t xml:space="preserve"> </w:t>
      </w:r>
      <w:r w:rsidRPr="005E2630">
        <w:t>się</w:t>
      </w:r>
      <w:r>
        <w:t xml:space="preserve"> </w:t>
      </w:r>
      <w:r w:rsidRPr="005E2630">
        <w:t>również</w:t>
      </w:r>
      <w:r>
        <w:t xml:space="preserve"> </w:t>
      </w:r>
      <w:r w:rsidRPr="005E2630">
        <w:t>do</w:t>
      </w:r>
      <w:r>
        <w:t xml:space="preserve"> </w:t>
      </w:r>
      <w:r w:rsidRPr="005E2630">
        <w:t>jednostki</w:t>
      </w:r>
      <w:r>
        <w:t xml:space="preserve"> </w:t>
      </w:r>
      <w:r w:rsidRPr="005E2630">
        <w:t>organizacyjnej</w:t>
      </w:r>
      <w:r>
        <w:t xml:space="preserve"> </w:t>
      </w:r>
      <w:r w:rsidRPr="005E2630">
        <w:t>niebędącej</w:t>
      </w:r>
      <w:r>
        <w:t xml:space="preserve"> </w:t>
      </w:r>
      <w:r w:rsidRPr="005E2630">
        <w:t>osobą</w:t>
      </w:r>
      <w:r>
        <w:t xml:space="preserve"> </w:t>
      </w:r>
      <w:r w:rsidRPr="005E2630">
        <w:t>prawną,</w:t>
      </w:r>
      <w:r>
        <w:t xml:space="preserve"> </w:t>
      </w:r>
      <w:r w:rsidRPr="005E2630">
        <w:t>która</w:t>
      </w:r>
      <w:r>
        <w:t xml:space="preserve"> </w:t>
      </w:r>
      <w:r w:rsidRPr="005E2630">
        <w:t>wykonuje</w:t>
      </w:r>
      <w:r>
        <w:t xml:space="preserve"> </w:t>
      </w:r>
      <w:r w:rsidRPr="005E2630">
        <w:t>czynności,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00637E5F" w:rsidRPr="005E2630">
        <w:t>2</w:t>
      </w:r>
      <w:r w:rsidR="00637E5F">
        <w:t xml:space="preserve"> pkt </w:t>
      </w:r>
      <w:r w:rsidR="00637E5F" w:rsidRPr="005E2630">
        <w:t>6</w:t>
      </w:r>
      <w:r w:rsidR="00637E5F">
        <w:t> </w:t>
      </w:r>
      <w:r w:rsidRPr="005E2630">
        <w:t>rozporządzenia</w:t>
      </w:r>
      <w:r>
        <w:t xml:space="preserve"> </w:t>
      </w:r>
      <w:r w:rsidRPr="005E2630">
        <w:t>(WE)</w:t>
      </w:r>
      <w:r w:rsidR="00637E5F">
        <w:t xml:space="preserve"> nr </w:t>
      </w:r>
      <w:r w:rsidRPr="005E2630">
        <w:t>842/200</w:t>
      </w:r>
      <w:r w:rsidR="00637E5F" w:rsidRPr="005E2630">
        <w:t>6</w:t>
      </w:r>
      <w:r w:rsidR="00637E5F">
        <w:t xml:space="preserve"> lub </w:t>
      </w:r>
      <w:r w:rsidR="00637E5F" w:rsidRPr="005E2630">
        <w:t>w</w:t>
      </w:r>
      <w:r w:rsidR="00637E5F">
        <w:t> art. </w:t>
      </w:r>
      <w:r w:rsidR="00637E5F" w:rsidRPr="005E2630">
        <w:t>3</w:t>
      </w:r>
      <w:r w:rsidR="00637E5F">
        <w:t xml:space="preserve"> pkt </w:t>
      </w:r>
      <w:r w:rsidRPr="005E2630">
        <w:t>2</w:t>
      </w:r>
      <w:r w:rsidR="00637E5F" w:rsidRPr="005E2630">
        <w:t>6</w:t>
      </w:r>
      <w:r w:rsidR="00637E5F">
        <w:t xml:space="preserve"> lit. </w:t>
      </w:r>
      <w:r w:rsidRPr="005E2630">
        <w:t>e</w:t>
      </w:r>
      <w:r>
        <w:t xml:space="preserve"> </w:t>
      </w:r>
      <w:r w:rsidRPr="005E2630">
        <w:t>ro</w:t>
      </w:r>
      <w:r w:rsidRPr="005E2630">
        <w:t>z</w:t>
      </w:r>
      <w:r w:rsidRPr="005E2630">
        <w:t>porządzenia</w:t>
      </w:r>
      <w:r>
        <w:t xml:space="preserve"> </w:t>
      </w:r>
      <w:r w:rsidRPr="005E2630">
        <w:t>(WE)</w:t>
      </w:r>
      <w:r w:rsidR="00637E5F">
        <w:t xml:space="preserve"> nr </w:t>
      </w:r>
      <w:r w:rsidRPr="005E2630">
        <w:t>1005/2009.</w:t>
      </w:r>
    </w:p>
    <w:p w:rsidR="000956AE" w:rsidRPr="005E2630" w:rsidRDefault="000956AE" w:rsidP="000956AE">
      <w:pPr>
        <w:pStyle w:val="USTustnpkodeksu"/>
      </w:pPr>
      <w:r w:rsidRPr="005E2630">
        <w:t>3.</w:t>
      </w:r>
      <w:r>
        <w:t xml:space="preserve"> </w:t>
      </w:r>
      <w:r w:rsidRPr="005E2630">
        <w:t>Operator</w:t>
      </w:r>
      <w:r>
        <w:t xml:space="preserve"> </w:t>
      </w:r>
      <w:r w:rsidRPr="005E2630">
        <w:t>może</w:t>
      </w:r>
      <w:r>
        <w:t xml:space="preserve"> </w:t>
      </w:r>
      <w:r w:rsidRPr="005E2630">
        <w:t>zlecić</w:t>
      </w:r>
      <w:r>
        <w:t xml:space="preserve"> </w:t>
      </w:r>
      <w:r w:rsidRPr="005E2630">
        <w:t>osobie</w:t>
      </w:r>
      <w:r>
        <w:t xml:space="preserve"> </w:t>
      </w:r>
      <w:r w:rsidRPr="005E2630">
        <w:t>trzeciej,</w:t>
      </w:r>
      <w:r w:rsidR="00637E5F">
        <w:t xml:space="preserve"> </w:t>
      </w:r>
      <w:r w:rsidR="00637E5F" w:rsidRPr="005E2630">
        <w:t>w</w:t>
      </w:r>
      <w:r w:rsidR="00637E5F">
        <w:t> </w:t>
      </w:r>
      <w:r w:rsidRPr="005E2630">
        <w:t>formie</w:t>
      </w:r>
      <w:r>
        <w:t xml:space="preserve"> </w:t>
      </w:r>
      <w:r w:rsidRPr="005E2630">
        <w:t>pisemnej,</w:t>
      </w:r>
      <w:r>
        <w:t xml:space="preserve"> </w:t>
      </w:r>
      <w:r w:rsidRPr="005E2630">
        <w:t>sprawowanie</w:t>
      </w:r>
      <w:r>
        <w:t xml:space="preserve"> </w:t>
      </w:r>
      <w:r w:rsidRPr="005E2630">
        <w:t>kontroli</w:t>
      </w:r>
      <w:r>
        <w:t xml:space="preserve"> </w:t>
      </w:r>
      <w:r w:rsidRPr="005E2630">
        <w:t>nad</w:t>
      </w:r>
      <w:r>
        <w:t xml:space="preserve"> </w:t>
      </w:r>
      <w:r w:rsidRPr="005E2630">
        <w:t>technicznym</w:t>
      </w:r>
      <w:r>
        <w:t xml:space="preserve"> </w:t>
      </w:r>
      <w:r w:rsidRPr="005E2630">
        <w:t>działaniem</w:t>
      </w:r>
      <w:r>
        <w:t xml:space="preserve"> </w:t>
      </w:r>
      <w:r w:rsidRPr="005E2630">
        <w:t>urz</w:t>
      </w:r>
      <w:r w:rsidRPr="005E2630">
        <w:t>ą</w:t>
      </w:r>
      <w:r w:rsidRPr="005E2630">
        <w:t>dzeń</w:t>
      </w:r>
      <w:r>
        <w:t xml:space="preserve"> </w:t>
      </w:r>
      <w:r w:rsidRPr="005E2630">
        <w:t>lub</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takim</w:t>
      </w:r>
      <w:r>
        <w:t xml:space="preserve"> </w:t>
      </w:r>
      <w:r w:rsidRPr="005E2630">
        <w:t>przypadku</w:t>
      </w:r>
      <w:r>
        <w:t xml:space="preserve"> </w:t>
      </w:r>
      <w:r w:rsidRPr="005E2630">
        <w:t>odpowiedzialność</w:t>
      </w:r>
      <w:r>
        <w:t xml:space="preserve"> </w:t>
      </w:r>
      <w:r w:rsidRPr="005E2630">
        <w:t>za</w:t>
      </w:r>
      <w:r>
        <w:t xml:space="preserve"> </w:t>
      </w:r>
      <w:r w:rsidRPr="005E2630">
        <w:t>sprawowanie</w:t>
      </w:r>
      <w:r>
        <w:t xml:space="preserve"> </w:t>
      </w:r>
      <w:r w:rsidRPr="005E2630">
        <w:t>takiej</w:t>
      </w:r>
      <w:r>
        <w:t xml:space="preserve"> </w:t>
      </w:r>
      <w:r w:rsidRPr="005E2630">
        <w:t>kontroli</w:t>
      </w:r>
      <w:r>
        <w:t xml:space="preserve"> </w:t>
      </w:r>
      <w:r w:rsidRPr="005E2630">
        <w:t>przez</w:t>
      </w:r>
      <w:r>
        <w:t xml:space="preserve"> </w:t>
      </w:r>
      <w:r w:rsidRPr="005E2630">
        <w:t>osobę</w:t>
      </w:r>
      <w:r>
        <w:t xml:space="preserve"> </w:t>
      </w:r>
      <w:r w:rsidRPr="005E2630">
        <w:t>trzecią</w:t>
      </w:r>
      <w:r>
        <w:t xml:space="preserve"> </w:t>
      </w:r>
      <w:r w:rsidRPr="005E2630">
        <w:t>ponosi</w:t>
      </w:r>
      <w:r>
        <w:t xml:space="preserve"> </w:t>
      </w:r>
      <w:r w:rsidRPr="005E2630">
        <w:t>operator.</w:t>
      </w:r>
    </w:p>
    <w:p w:rsidR="000956AE" w:rsidRPr="005E2630" w:rsidRDefault="000956AE" w:rsidP="000956AE">
      <w:pPr>
        <w:pStyle w:val="USTustnpkodeksu"/>
      </w:pPr>
      <w:r w:rsidRPr="005E2630">
        <w:t>4.</w:t>
      </w:r>
      <w:r>
        <w:t xml:space="preserve"> </w:t>
      </w:r>
      <w:r w:rsidRPr="005E2630">
        <w:t>Osoba</w:t>
      </w:r>
      <w:r>
        <w:t xml:space="preserve"> </w:t>
      </w:r>
      <w:r w:rsidRPr="005E2630">
        <w:t>fizyczna,</w:t>
      </w:r>
      <w:r>
        <w:t xml:space="preserve"> </w:t>
      </w:r>
      <w:r w:rsidRPr="005E2630">
        <w:t>osoba</w:t>
      </w:r>
      <w:r>
        <w:t xml:space="preserve"> </w:t>
      </w:r>
      <w:r w:rsidRPr="005E2630">
        <w:t>prawna</w:t>
      </w:r>
      <w:r>
        <w:t xml:space="preserve"> </w:t>
      </w:r>
      <w:r w:rsidRPr="005E2630">
        <w:t>lub</w:t>
      </w:r>
      <w:r>
        <w:t xml:space="preserve"> </w:t>
      </w:r>
      <w:r w:rsidRPr="005E2630">
        <w:t>jednostka</w:t>
      </w:r>
      <w:r>
        <w:t xml:space="preserve"> </w:t>
      </w:r>
      <w:r w:rsidRPr="005E2630">
        <w:t>organizacyjna</w:t>
      </w:r>
      <w:r>
        <w:t xml:space="preserve"> </w:t>
      </w:r>
      <w:r w:rsidRPr="005E2630">
        <w:t>niebędąca</w:t>
      </w:r>
      <w:r>
        <w:t xml:space="preserve"> </w:t>
      </w:r>
      <w:r w:rsidRPr="005E2630">
        <w:t>osobą</w:t>
      </w:r>
      <w:r>
        <w:t xml:space="preserve"> </w:t>
      </w:r>
      <w:r w:rsidRPr="005E2630">
        <w:t>prawną</w:t>
      </w:r>
      <w:r>
        <w:t xml:space="preserve"> </w:t>
      </w:r>
      <w:r w:rsidRPr="005E2630">
        <w:t>staje</w:t>
      </w:r>
      <w:r>
        <w:t xml:space="preserve"> </w:t>
      </w:r>
      <w:r w:rsidRPr="005E2630">
        <w:t>się</w:t>
      </w:r>
      <w:r>
        <w:t xml:space="preserve"> </w:t>
      </w:r>
      <w:r w:rsidRPr="005E2630">
        <w:t>operatorem</w:t>
      </w:r>
      <w:r>
        <w:t xml:space="preserve"> </w:t>
      </w:r>
      <w:r w:rsidRPr="005E2630">
        <w:t>urządz</w:t>
      </w:r>
      <w:r w:rsidRPr="005E2630">
        <w:t>e</w:t>
      </w:r>
      <w:r w:rsidRPr="005E2630">
        <w:t>nia</w:t>
      </w:r>
      <w:r>
        <w:t xml:space="preserve"> </w:t>
      </w:r>
      <w:r w:rsidRPr="005E2630">
        <w:t>lub</w:t>
      </w:r>
      <w:r>
        <w:t xml:space="preserve"> </w:t>
      </w:r>
      <w:r w:rsidRPr="005E2630">
        <w:t>systemu</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dniu</w:t>
      </w:r>
      <w:r>
        <w:t xml:space="preserve"> </w:t>
      </w:r>
      <w:r w:rsidRPr="005E2630">
        <w:t>dostarczenia</w:t>
      </w:r>
      <w:r>
        <w:t xml:space="preserve"> </w:t>
      </w:r>
      <w:r w:rsidRPr="005E2630">
        <w:t>tego</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na</w:t>
      </w:r>
      <w:r>
        <w:t xml:space="preserve"> </w:t>
      </w:r>
      <w:r w:rsidRPr="005E2630">
        <w:t>miejsce</w:t>
      </w:r>
      <w:r>
        <w:t xml:space="preserve"> </w:t>
      </w:r>
      <w:r w:rsidRPr="005E2630">
        <w:t>jego</w:t>
      </w:r>
      <w:r>
        <w:t xml:space="preserve"> </w:t>
      </w:r>
      <w:r w:rsidRPr="005E2630">
        <w:t>użytkowania,</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gdy</w:t>
      </w:r>
      <w:r>
        <w:t xml:space="preserve"> </w:t>
      </w:r>
      <w:r w:rsidRPr="005E2630">
        <w:t>urządzenie</w:t>
      </w:r>
      <w:r>
        <w:t xml:space="preserve"> </w:t>
      </w:r>
      <w:r w:rsidRPr="005E2630">
        <w:t>lub</w:t>
      </w:r>
      <w:r>
        <w:t xml:space="preserve"> </w:t>
      </w:r>
      <w:r w:rsidRPr="005E2630">
        <w:t>system</w:t>
      </w:r>
      <w:r>
        <w:t xml:space="preserve"> </w:t>
      </w:r>
      <w:r w:rsidRPr="005E2630">
        <w:t>ochrony</w:t>
      </w:r>
      <w:r>
        <w:t xml:space="preserve"> </w:t>
      </w:r>
      <w:r w:rsidRPr="005E2630">
        <w:t>przeciwpożarowej</w:t>
      </w:r>
      <w:r>
        <w:t xml:space="preserve"> </w:t>
      </w:r>
      <w:r w:rsidRPr="005E2630">
        <w:t>wymaga</w:t>
      </w:r>
      <w:r>
        <w:t xml:space="preserve"> </w:t>
      </w:r>
      <w:r w:rsidRPr="005E2630">
        <w:t>instalacji</w:t>
      </w:r>
      <w:r>
        <w:t xml:space="preserve"> </w:t>
      </w:r>
      <w:r w:rsidRPr="005E2630">
        <w:t>–</w:t>
      </w:r>
      <w:r w:rsidR="00637E5F">
        <w:t xml:space="preserve"> </w:t>
      </w:r>
      <w:r w:rsidR="00637E5F" w:rsidRPr="005E2630">
        <w:t>w</w:t>
      </w:r>
      <w:r w:rsidR="00637E5F">
        <w:t> </w:t>
      </w:r>
      <w:r w:rsidRPr="005E2630">
        <w:t>dniu</w:t>
      </w:r>
      <w:r>
        <w:t xml:space="preserve"> </w:t>
      </w:r>
      <w:r w:rsidRPr="005E2630">
        <w:t>zakończenia</w:t>
      </w:r>
      <w:r>
        <w:t xml:space="preserve"> </w:t>
      </w:r>
      <w:r w:rsidRPr="005E2630">
        <w:t>instalacji</w:t>
      </w:r>
      <w:r w:rsidR="00637E5F">
        <w:t xml:space="preserve"> </w:t>
      </w:r>
      <w:r w:rsidR="00637E5F" w:rsidRPr="005E2630">
        <w:t>i</w:t>
      </w:r>
      <w:r w:rsidR="00637E5F">
        <w:t> </w:t>
      </w:r>
      <w:r w:rsidRPr="005E2630">
        <w:t>napełnienia</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substancją</w:t>
      </w:r>
      <w:r>
        <w:t xml:space="preserve"> </w:t>
      </w:r>
      <w:r w:rsidRPr="005E2630">
        <w:t>kontrolowaną</w:t>
      </w:r>
      <w:r>
        <w:t xml:space="preserve"> </w:t>
      </w:r>
      <w:r w:rsidRPr="005E2630">
        <w:t>lub</w:t>
      </w:r>
      <w:r>
        <w:t xml:space="preserve"> </w:t>
      </w:r>
      <w:r w:rsidRPr="005E2630">
        <w:t>fluorowanym</w:t>
      </w:r>
      <w:r>
        <w:t xml:space="preserve"> </w:t>
      </w:r>
      <w:r w:rsidRPr="005E2630">
        <w:t>gazem</w:t>
      </w:r>
      <w:r>
        <w:t xml:space="preserve"> </w:t>
      </w:r>
      <w:r w:rsidRPr="005E2630">
        <w:t>cieplarnianym.</w:t>
      </w:r>
    </w:p>
    <w:p w:rsidR="000956AE" w:rsidRPr="005E2630" w:rsidRDefault="000956AE" w:rsidP="000956AE">
      <w:pPr>
        <w:pStyle w:val="USTustnpkodeksu"/>
      </w:pPr>
      <w:r w:rsidRPr="005E2630">
        <w:t>5.</w:t>
      </w:r>
      <w:r w:rsidR="00637E5F">
        <w:t xml:space="preserve"> </w:t>
      </w:r>
      <w:r w:rsidR="00637E5F" w:rsidRPr="005E2630">
        <w:t>W</w:t>
      </w:r>
      <w:r w:rsidR="00637E5F">
        <w:t> </w:t>
      </w:r>
      <w:r w:rsidRPr="005E2630">
        <w:t>przypadku</w:t>
      </w:r>
      <w:r>
        <w:t xml:space="preserve"> </w:t>
      </w:r>
      <w:r w:rsidRPr="005E2630">
        <w:t>braku</w:t>
      </w:r>
      <w:r>
        <w:t xml:space="preserve"> </w:t>
      </w:r>
      <w:r w:rsidRPr="005E2630">
        <w:t>możliwości</w:t>
      </w:r>
      <w:r>
        <w:t xml:space="preserve"> </w:t>
      </w:r>
      <w:r w:rsidRPr="005E2630">
        <w:t>ustalenia</w:t>
      </w:r>
      <w:r>
        <w:t xml:space="preserve"> </w:t>
      </w:r>
      <w:r w:rsidRPr="008E20ED">
        <w:t>operatora</w:t>
      </w:r>
      <w:r>
        <w:t xml:space="preserve"> </w:t>
      </w:r>
      <w:r w:rsidRPr="005E2630">
        <w:t>obowiązki,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w:t>
      </w:r>
      <w:r>
        <w:t xml:space="preserve"> </w:t>
      </w:r>
      <w:r w:rsidRPr="005E2630">
        <w:t>wykonuje</w:t>
      </w:r>
      <w:r>
        <w:t xml:space="preserve"> </w:t>
      </w:r>
      <w:r w:rsidRPr="005E2630">
        <w:t>właściciel</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5.</w:t>
      </w:r>
      <w:r>
        <w:t xml:space="preserve"> </w:t>
      </w:r>
      <w:r w:rsidRPr="005E2630">
        <w:t>1.</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5E2630">
        <w:t>będących</w:t>
      </w:r>
      <w:r>
        <w:t xml:space="preserve"> </w:t>
      </w:r>
      <w:r w:rsidRPr="005E2630">
        <w:t>na</w:t>
      </w:r>
      <w:r>
        <w:t xml:space="preserve"> </w:t>
      </w:r>
      <w:r w:rsidRPr="005E2630">
        <w:t>wyposażeniu</w:t>
      </w:r>
      <w:r>
        <w:t xml:space="preserve"> </w:t>
      </w:r>
      <w:r w:rsidRPr="005E2630">
        <w:t>jednostek</w:t>
      </w:r>
      <w:r>
        <w:t xml:space="preserve"> </w:t>
      </w:r>
      <w:r w:rsidRPr="005E2630">
        <w:t>organ</w:t>
      </w:r>
      <w:r w:rsidRPr="005E2630">
        <w:t>i</w:t>
      </w:r>
      <w:r w:rsidRPr="005E2630">
        <w:t>zacyjnych</w:t>
      </w:r>
      <w:r>
        <w:t xml:space="preserve"> </w:t>
      </w:r>
      <w:r w:rsidRPr="005E2630">
        <w:t>Sił</w:t>
      </w:r>
      <w:r>
        <w:t xml:space="preserve"> </w:t>
      </w:r>
      <w:r w:rsidRPr="005E2630">
        <w:t>Zbrojnych</w:t>
      </w:r>
      <w:r>
        <w:t xml:space="preserve"> </w:t>
      </w:r>
      <w:r w:rsidRPr="005E2630">
        <w:t>Rzeczypospolitej</w:t>
      </w:r>
      <w:r>
        <w:t xml:space="preserve"> </w:t>
      </w:r>
      <w:r w:rsidRPr="005E2630">
        <w:t>Polskiej</w:t>
      </w:r>
      <w:r>
        <w:t xml:space="preserve"> </w:t>
      </w:r>
      <w:r w:rsidRPr="005E2630">
        <w:t>wyznacza</w:t>
      </w:r>
      <w:r>
        <w:t xml:space="preserve"> </w:t>
      </w:r>
      <w:r w:rsidRPr="005E2630">
        <w:t>Minister</w:t>
      </w:r>
      <w:r>
        <w:t xml:space="preserve"> </w:t>
      </w:r>
      <w:r w:rsidRPr="005E2630">
        <w:t>Obrony</w:t>
      </w:r>
      <w:r>
        <w:t xml:space="preserve"> </w:t>
      </w:r>
      <w:r w:rsidRPr="005E2630">
        <w:t>Narodowej.</w:t>
      </w:r>
    </w:p>
    <w:p w:rsidR="000956AE" w:rsidRPr="005E2630" w:rsidRDefault="000956AE" w:rsidP="000956AE">
      <w:pPr>
        <w:pStyle w:val="USTustnpkodeksu"/>
      </w:pPr>
      <w:r w:rsidRPr="005E2630">
        <w:t>2.</w:t>
      </w:r>
      <w:r>
        <w:t xml:space="preserve"> </w:t>
      </w:r>
      <w:r w:rsidRPr="005E2630">
        <w:t>Minister</w:t>
      </w:r>
      <w:r>
        <w:t xml:space="preserve"> </w:t>
      </w:r>
      <w:r w:rsidRPr="005E2630">
        <w:t>Obrony</w:t>
      </w:r>
      <w:r>
        <w:t xml:space="preserve"> </w:t>
      </w:r>
      <w:r w:rsidRPr="005E2630">
        <w:t>Narodowej</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wykaz</w:t>
      </w:r>
      <w:r>
        <w:t xml:space="preserve"> </w:t>
      </w:r>
      <w:r w:rsidRPr="005E2630">
        <w:t>operatorów,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w:t>
      </w:r>
      <w:r>
        <w:t xml:space="preserve"> </w:t>
      </w:r>
      <w:r w:rsidRPr="005E2630">
        <w:t>kier</w:t>
      </w:r>
      <w:r w:rsidRPr="005E2630">
        <w:t>u</w:t>
      </w:r>
      <w:r w:rsidRPr="005E2630">
        <w:t>jąc</w:t>
      </w:r>
      <w:r>
        <w:t xml:space="preserve"> </w:t>
      </w:r>
      <w:r w:rsidRPr="005E2630">
        <w:t>się</w:t>
      </w:r>
      <w:r>
        <w:t xml:space="preserve"> </w:t>
      </w:r>
      <w:r w:rsidRPr="005E2630">
        <w:t>koniecznością</w:t>
      </w:r>
      <w:r>
        <w:t xml:space="preserve"> </w:t>
      </w:r>
      <w:r w:rsidRPr="005E2630">
        <w:t>zapewnienia</w:t>
      </w:r>
      <w:r>
        <w:t xml:space="preserve"> </w:t>
      </w:r>
      <w:r w:rsidRPr="005E2630">
        <w:t>jednoznacznej</w:t>
      </w:r>
      <w:r>
        <w:t xml:space="preserve"> </w:t>
      </w:r>
      <w:r w:rsidRPr="005E2630">
        <w:t>identyfikacji</w:t>
      </w:r>
      <w:r>
        <w:t xml:space="preserve"> </w:t>
      </w:r>
      <w:r w:rsidRPr="005E2630">
        <w:t>operatora</w:t>
      </w:r>
      <w:r>
        <w:t xml:space="preserve"> </w:t>
      </w:r>
      <w:r w:rsidRPr="005E2630">
        <w:t>dla</w:t>
      </w:r>
      <w:r>
        <w:t xml:space="preserve"> </w:t>
      </w:r>
      <w:r w:rsidRPr="005E2630">
        <w:t>każdego</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będącego</w:t>
      </w:r>
      <w:r>
        <w:t xml:space="preserve"> </w:t>
      </w:r>
      <w:r w:rsidRPr="005E2630">
        <w:t>na</w:t>
      </w:r>
      <w:r>
        <w:t xml:space="preserve"> </w:t>
      </w:r>
      <w:r w:rsidRPr="005E2630">
        <w:t>wyposażeniu</w:t>
      </w:r>
      <w:r>
        <w:t xml:space="preserve"> </w:t>
      </w:r>
      <w:r w:rsidRPr="005E2630">
        <w:t>jednostek</w:t>
      </w:r>
      <w:r>
        <w:t xml:space="preserve"> </w:t>
      </w:r>
      <w:r w:rsidRPr="005E2630">
        <w:t>organizacyjnych</w:t>
      </w:r>
      <w:r>
        <w:t xml:space="preserve"> </w:t>
      </w:r>
      <w:r w:rsidRPr="005E2630">
        <w:t>Sił</w:t>
      </w:r>
      <w:r>
        <w:t xml:space="preserve"> </w:t>
      </w:r>
      <w:r w:rsidRPr="005E2630">
        <w:t>Zbrojnych</w:t>
      </w:r>
      <w:r>
        <w:t xml:space="preserve"> </w:t>
      </w:r>
      <w:r w:rsidRPr="005E2630">
        <w:t>Rzeczypospolitej</w:t>
      </w:r>
      <w:r>
        <w:t xml:space="preserve"> </w:t>
      </w:r>
      <w:r w:rsidRPr="005E2630">
        <w:t>Polskiej.</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6.</w:t>
      </w:r>
      <w:r>
        <w:t xml:space="preserve"> </w:t>
      </w:r>
      <w:r w:rsidRPr="005E2630">
        <w:t>1.</w:t>
      </w:r>
      <w:r w:rsidRPr="005E2630">
        <w:tab/>
        <w:t>Wnioski</w:t>
      </w:r>
      <w:r w:rsidR="00637E5F">
        <w:t xml:space="preserve"> </w:t>
      </w:r>
      <w:r w:rsidR="00637E5F" w:rsidRPr="005E2630">
        <w:t>o</w:t>
      </w:r>
      <w:r w:rsidR="00637E5F">
        <w:t> </w:t>
      </w:r>
      <w:r w:rsidRPr="005E2630">
        <w:t>odstępstwa,</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1</w:t>
      </w:r>
      <w:r w:rsidR="00637E5F" w:rsidRPr="005E2630">
        <w:t>1</w:t>
      </w:r>
      <w:r w:rsidR="00637E5F">
        <w:t xml:space="preserve"> ust. </w:t>
      </w:r>
      <w:r w:rsidRPr="005E2630">
        <w:t>8,</w:t>
      </w:r>
      <w:r w:rsidR="00637E5F">
        <w:t xml:space="preserve"> art. </w:t>
      </w:r>
      <w:r w:rsidRPr="005E2630">
        <w:t>1</w:t>
      </w:r>
      <w:r w:rsidR="00637E5F" w:rsidRPr="005E2630">
        <w:t>2</w:t>
      </w:r>
      <w:r w:rsidR="00637E5F">
        <w:t xml:space="preserve"> ust. </w:t>
      </w:r>
      <w:r w:rsidRPr="005E2630">
        <w:t>3,</w:t>
      </w:r>
      <w:r w:rsidR="00637E5F">
        <w:t xml:space="preserve"> art. </w:t>
      </w:r>
      <w:r w:rsidRPr="005E2630">
        <w:t>1</w:t>
      </w:r>
      <w:r w:rsidR="00637E5F" w:rsidRPr="005E2630">
        <w:t>3</w:t>
      </w:r>
      <w:r w:rsidR="00637E5F">
        <w:t xml:space="preserve"> ust. </w:t>
      </w:r>
      <w:r w:rsidR="00637E5F" w:rsidRPr="005E2630">
        <w:t>4</w:t>
      </w:r>
      <w:r w:rsidR="00637E5F">
        <w:t xml:space="preserve"> i art. </w:t>
      </w:r>
      <w:r w:rsidRPr="005E2630">
        <w:t>1</w:t>
      </w:r>
      <w:r w:rsidR="00637E5F" w:rsidRPr="005E2630">
        <w:t>7</w:t>
      </w:r>
      <w:r w:rsidR="00637E5F">
        <w:t xml:space="preserve"> ust. </w:t>
      </w:r>
      <w:r w:rsidR="00637E5F" w:rsidRPr="005E2630">
        <w:t>3</w:t>
      </w:r>
      <w:r w:rsidR="00F0313A">
        <w:t xml:space="preserve"> </w:t>
      </w:r>
      <w:r w:rsidRPr="005E2630">
        <w:t>rozporz</w:t>
      </w:r>
      <w:r w:rsidRPr="005E2630">
        <w:t>ą</w:t>
      </w:r>
      <w:r w:rsidRPr="005E2630">
        <w:t>dzenia</w:t>
      </w:r>
      <w:r>
        <w:t xml:space="preserve"> </w:t>
      </w:r>
      <w:r w:rsidRPr="005E2630">
        <w:t>(WE)</w:t>
      </w:r>
      <w:r w:rsidR="00637E5F">
        <w:t xml:space="preserve"> nr </w:t>
      </w:r>
      <w:r w:rsidRPr="005E2630">
        <w:t>1005/2009,</w:t>
      </w:r>
      <w:r>
        <w:t xml:space="preserve"> </w:t>
      </w:r>
      <w:r w:rsidRPr="005E2630">
        <w:t>składa</w:t>
      </w:r>
      <w:r>
        <w:t xml:space="preserve"> </w:t>
      </w:r>
      <w:r w:rsidRPr="005E2630">
        <w:t>się</w:t>
      </w:r>
      <w:r>
        <w:t xml:space="preserve"> </w:t>
      </w:r>
      <w:r w:rsidRPr="005E2630">
        <w:t>do</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p>
    <w:p w:rsidR="000956AE" w:rsidRPr="005E2630" w:rsidRDefault="000956AE" w:rsidP="000956AE">
      <w:pPr>
        <w:pStyle w:val="USTustnpkodeksu"/>
      </w:pPr>
      <w:r w:rsidRPr="005E2630">
        <w:t>2.</w:t>
      </w:r>
      <w:r>
        <w:t xml:space="preserve"> </w:t>
      </w:r>
      <w:r w:rsidRPr="005E2630">
        <w:t>Wnioski</w:t>
      </w:r>
      <w:r>
        <w:t xml:space="preserve"> </w:t>
      </w:r>
      <w:r w:rsidRPr="005E2630">
        <w:t>sporządza</w:t>
      </w:r>
      <w:r>
        <w:t xml:space="preserve"> </w:t>
      </w:r>
      <w:r w:rsidRPr="005E2630">
        <w:t>się</w:t>
      </w:r>
      <w:r w:rsidR="00637E5F">
        <w:t xml:space="preserve"> </w:t>
      </w:r>
      <w:r w:rsidR="00637E5F" w:rsidRPr="005E2630">
        <w:t>w</w:t>
      </w:r>
      <w:r w:rsidR="00637E5F">
        <w:t> </w:t>
      </w:r>
      <w:r w:rsidRPr="005E2630">
        <w:t>postaci</w:t>
      </w:r>
      <w:r>
        <w:t xml:space="preserve"> </w:t>
      </w:r>
      <w:r w:rsidRPr="005E2630">
        <w:t>elektronicznej</w:t>
      </w:r>
      <w:r>
        <w:t xml:space="preserve"> </w:t>
      </w:r>
      <w:r w:rsidRPr="005E2630">
        <w:t>opatrzonej</w:t>
      </w:r>
      <w:r>
        <w:t xml:space="preserve"> </w:t>
      </w:r>
      <w:r w:rsidRPr="008E20ED">
        <w:t>bezpiecznym</w:t>
      </w:r>
      <w:r>
        <w:t xml:space="preserve"> </w:t>
      </w:r>
      <w:r w:rsidRPr="005E2630">
        <w:t>podpisem</w:t>
      </w:r>
      <w:r>
        <w:t xml:space="preserve"> </w:t>
      </w:r>
      <w:r w:rsidRPr="005E2630">
        <w:t>elektronicznym</w:t>
      </w:r>
      <w:r>
        <w:t xml:space="preserve"> </w:t>
      </w:r>
      <w:r w:rsidRPr="005E2630">
        <w:t>weryfikow</w:t>
      </w:r>
      <w:r w:rsidRPr="005E2630">
        <w:t>a</w:t>
      </w:r>
      <w:r w:rsidRPr="005E2630">
        <w:t>nym</w:t>
      </w:r>
      <w:r>
        <w:t xml:space="preserve"> </w:t>
      </w:r>
      <w:r w:rsidRPr="005E2630">
        <w:t>przy</w:t>
      </w:r>
      <w:r>
        <w:t xml:space="preserve"> </w:t>
      </w:r>
      <w:r w:rsidRPr="005E2630">
        <w:t>pomocy</w:t>
      </w:r>
      <w:r>
        <w:t xml:space="preserve"> </w:t>
      </w:r>
      <w:r w:rsidRPr="008E20ED">
        <w:t>ważnego</w:t>
      </w:r>
      <w:r>
        <w:t xml:space="preserve"> </w:t>
      </w:r>
      <w:r w:rsidRPr="005E2630">
        <w:t>kwalifikowanego</w:t>
      </w:r>
      <w:r>
        <w:t xml:space="preserve"> </w:t>
      </w:r>
      <w:r w:rsidRPr="005E2630">
        <w:t>certyfikatu</w:t>
      </w:r>
      <w:r>
        <w:t xml:space="preserve"> </w:t>
      </w:r>
      <w:r w:rsidRPr="005E2630">
        <w:t>lub</w:t>
      </w:r>
      <w:r>
        <w:t xml:space="preserve"> </w:t>
      </w:r>
      <w:r w:rsidRPr="005E2630">
        <w:t>podpisem</w:t>
      </w:r>
      <w:r>
        <w:t xml:space="preserve"> </w:t>
      </w:r>
      <w:r w:rsidRPr="005E2630">
        <w:t>potwierdzonym</w:t>
      </w:r>
      <w:r>
        <w:t xml:space="preserve"> </w:t>
      </w:r>
      <w:r w:rsidRPr="005E2630">
        <w:t>zaufanym</w:t>
      </w:r>
      <w:r>
        <w:t xml:space="preserve"> </w:t>
      </w:r>
      <w:r w:rsidRPr="005E2630">
        <w:t>profilem</w:t>
      </w:r>
      <w:r>
        <w:t xml:space="preserve"> </w:t>
      </w:r>
      <w:r w:rsidRPr="005E2630">
        <w:t>elektronicznej</w:t>
      </w:r>
      <w:r>
        <w:t xml:space="preserve"> </w:t>
      </w:r>
      <w:r w:rsidRPr="005E2630">
        <w:t>platformy</w:t>
      </w:r>
      <w:r>
        <w:t xml:space="preserve"> </w:t>
      </w:r>
      <w:r w:rsidRPr="005E2630">
        <w:t>usług</w:t>
      </w:r>
      <w:r>
        <w:t xml:space="preserve"> </w:t>
      </w:r>
      <w:r w:rsidRPr="005E2630">
        <w:t>administracji</w:t>
      </w:r>
      <w:r>
        <w:t xml:space="preserve"> </w:t>
      </w:r>
      <w:r w:rsidRPr="005E2630">
        <w:t>publicznej,</w:t>
      </w:r>
      <w:r>
        <w:t xml:space="preserve"> </w:t>
      </w:r>
      <w:r w:rsidRPr="005E2630">
        <w:t>zwanym</w:t>
      </w:r>
      <w:r>
        <w:t xml:space="preserve"> </w:t>
      </w:r>
      <w:r w:rsidRPr="005E2630">
        <w:t>dalej</w:t>
      </w:r>
      <w:r>
        <w:t xml:space="preserve"> </w:t>
      </w:r>
      <w:r w:rsidR="00637E5F">
        <w:t>„</w:t>
      </w:r>
      <w:r w:rsidRPr="005E2630">
        <w:t>profilem</w:t>
      </w:r>
      <w:r>
        <w:t xml:space="preserve"> </w:t>
      </w:r>
      <w:r w:rsidRPr="005E2630">
        <w:t>zaufanym</w:t>
      </w:r>
      <w:r>
        <w:t xml:space="preserve"> </w:t>
      </w:r>
      <w:r w:rsidRPr="005E2630">
        <w:t>ePUAP</w:t>
      </w:r>
      <w:r w:rsidR="00637E5F">
        <w:t>”</w:t>
      </w:r>
      <w:r w:rsidRPr="005E2630">
        <w:t>,</w:t>
      </w:r>
      <w:r>
        <w:t xml:space="preserve"> </w:t>
      </w:r>
      <w:r w:rsidRPr="005E2630">
        <w:t>na</w:t>
      </w:r>
      <w:r>
        <w:t xml:space="preserve"> </w:t>
      </w:r>
      <w:r w:rsidRPr="005E2630">
        <w:t>formularzu</w:t>
      </w:r>
      <w:r>
        <w:t xml:space="preserve"> </w:t>
      </w:r>
      <w:r w:rsidRPr="005E2630">
        <w:t>według</w:t>
      </w:r>
      <w:r>
        <w:t xml:space="preserve"> </w:t>
      </w:r>
      <w:r w:rsidRPr="005E2630">
        <w:t>wzoru</w:t>
      </w:r>
      <w:r>
        <w:t xml:space="preserve"> </w:t>
      </w:r>
      <w:r w:rsidRPr="005E2630">
        <w:t>okreś</w:t>
      </w:r>
      <w:r w:rsidR="00D42809">
        <w:t>-</w:t>
      </w:r>
      <w:r w:rsidR="00D42809">
        <w:br/>
      </w:r>
      <w:r w:rsidRPr="005E2630">
        <w:t>lonego</w:t>
      </w:r>
      <w:r w:rsidR="00637E5F">
        <w:t xml:space="preserve"> </w:t>
      </w:r>
      <w:r w:rsidR="00637E5F" w:rsidRPr="005E2630">
        <w:t>w</w:t>
      </w:r>
      <w:r w:rsidR="00637E5F">
        <w:t> </w:t>
      </w:r>
      <w:r w:rsidRPr="005E2630">
        <w:t>przepisach</w:t>
      </w:r>
      <w:r>
        <w:t xml:space="preserve"> </w:t>
      </w:r>
      <w:r w:rsidRPr="005E2630">
        <w:t>wydanych</w:t>
      </w:r>
      <w:r>
        <w:t xml:space="preserve"> </w:t>
      </w:r>
      <w:r w:rsidRPr="005E2630">
        <w:t>na</w:t>
      </w:r>
      <w:r>
        <w:t xml:space="preserve"> </w:t>
      </w:r>
      <w:r w:rsidRPr="005E2630">
        <w:t>podstawie</w:t>
      </w:r>
      <w:r w:rsidR="00637E5F">
        <w:t xml:space="preserve"> ust. </w:t>
      </w:r>
      <w:r w:rsidRPr="005E2630">
        <w:t>12,</w:t>
      </w:r>
      <w:r w:rsidR="00637E5F">
        <w:t xml:space="preserve"> </w:t>
      </w:r>
      <w:r w:rsidR="00637E5F" w:rsidRPr="005E2630">
        <w:t>w</w:t>
      </w:r>
      <w:r w:rsidR="00637E5F">
        <w:t> </w:t>
      </w:r>
      <w:r w:rsidRPr="005E2630">
        <w:t>języku</w:t>
      </w:r>
      <w:r>
        <w:t xml:space="preserve"> </w:t>
      </w:r>
      <w:r w:rsidRPr="005E2630">
        <w:t>polskim</w:t>
      </w:r>
      <w:r>
        <w:t xml:space="preserve"> </w:t>
      </w:r>
      <w:r w:rsidRPr="005E2630">
        <w:t>wraz</w:t>
      </w:r>
      <w:r w:rsidR="00637E5F">
        <w:t xml:space="preserve"> </w:t>
      </w:r>
      <w:r w:rsidR="00637E5F" w:rsidRPr="005E2630">
        <w:t>z</w:t>
      </w:r>
      <w:r w:rsidR="00637E5F">
        <w:t> </w:t>
      </w:r>
      <w:r w:rsidRPr="005E2630">
        <w:t>tłumaczeniem</w:t>
      </w:r>
      <w:r>
        <w:t xml:space="preserve"> </w:t>
      </w:r>
      <w:r w:rsidRPr="005E2630">
        <w:t>wniosku</w:t>
      </w:r>
      <w:r>
        <w:t xml:space="preserve"> </w:t>
      </w:r>
      <w:r w:rsidRPr="005E2630">
        <w:t>na</w:t>
      </w:r>
      <w:r>
        <w:t xml:space="preserve"> </w:t>
      </w:r>
      <w:r w:rsidRPr="005E2630">
        <w:t>język</w:t>
      </w:r>
      <w:r>
        <w:t xml:space="preserve"> </w:t>
      </w:r>
      <w:r w:rsidRPr="005E2630">
        <w:t>angielski.</w:t>
      </w:r>
    </w:p>
    <w:p w:rsidR="000956AE" w:rsidRPr="000956AE" w:rsidRDefault="000956AE" w:rsidP="00637E5F">
      <w:pPr>
        <w:pStyle w:val="USTustnpkodeksu"/>
        <w:keepNext/>
      </w:pPr>
      <w:r w:rsidRPr="005E2630">
        <w:t>3.</w:t>
      </w:r>
      <w:r w:rsidRPr="000956AE">
        <w:t xml:space="preserve"> Wniosek zawiera:</w:t>
      </w:r>
    </w:p>
    <w:p w:rsidR="000956AE" w:rsidRPr="005E2630" w:rsidRDefault="000956AE" w:rsidP="000956AE">
      <w:pPr>
        <w:pStyle w:val="PKTpunkt"/>
      </w:pPr>
      <w:r w:rsidRPr="005E2630">
        <w:t>1)</w:t>
      </w:r>
      <w:r w:rsidRPr="005E2630">
        <w:tab/>
        <w:t>nazwę</w:t>
      </w:r>
      <w:r>
        <w:t xml:space="preserve"> </w:t>
      </w:r>
      <w:r w:rsidRPr="005E2630">
        <w:t>wnioskodawcy</w:t>
      </w:r>
      <w:r>
        <w:t xml:space="preserve"> </w:t>
      </w:r>
      <w:r w:rsidRPr="005E2630">
        <w:t>oraz</w:t>
      </w:r>
      <w:r>
        <w:t xml:space="preserve"> </w:t>
      </w:r>
      <w:r w:rsidRPr="005E2630">
        <w:t>adres</w:t>
      </w:r>
      <w:r w:rsidR="00637E5F">
        <w:t xml:space="preserve"> </w:t>
      </w:r>
      <w:r w:rsidR="00637E5F" w:rsidRPr="005E2630">
        <w:t>i</w:t>
      </w:r>
      <w:r w:rsidR="00637E5F">
        <w:t> </w:t>
      </w:r>
      <w:r w:rsidRPr="005E2630">
        <w:t>siedzibę,</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gdy</w:t>
      </w:r>
      <w:r>
        <w:t xml:space="preserve"> </w:t>
      </w:r>
      <w:r w:rsidRPr="005E2630">
        <w:t>wnioskodawcą</w:t>
      </w:r>
      <w:r>
        <w:t xml:space="preserve"> </w:t>
      </w:r>
      <w:r w:rsidRPr="005E2630">
        <w:t>jest</w:t>
      </w:r>
      <w:r>
        <w:t xml:space="preserve"> </w:t>
      </w:r>
      <w:r w:rsidRPr="005E2630">
        <w:t>osoba</w:t>
      </w:r>
      <w:r>
        <w:t xml:space="preserve"> </w:t>
      </w:r>
      <w:r w:rsidRPr="005E2630">
        <w:t>fizyczna</w:t>
      </w:r>
      <w:r>
        <w:t xml:space="preserve"> </w:t>
      </w:r>
      <w:r w:rsidRPr="005E2630">
        <w:t>prowadząca</w:t>
      </w:r>
      <w:r>
        <w:t xml:space="preserve"> </w:t>
      </w:r>
      <w:r w:rsidRPr="005E2630">
        <w:t>dzi</w:t>
      </w:r>
      <w:r w:rsidRPr="005E2630">
        <w:t>a</w:t>
      </w:r>
      <w:r w:rsidRPr="005E2630">
        <w:t>łalność</w:t>
      </w:r>
      <w:r>
        <w:t xml:space="preserve"> </w:t>
      </w:r>
      <w:r w:rsidRPr="005E2630">
        <w:t>gospodarczą</w:t>
      </w:r>
      <w:r>
        <w:t xml:space="preserve"> </w:t>
      </w:r>
      <w:r w:rsidRPr="005E2630">
        <w:t>−</w:t>
      </w:r>
      <w:r w:rsidRPr="008E20ED">
        <w:t xml:space="preserve"> adres wykonywania działalności, n</w:t>
      </w:r>
      <w:r w:rsidRPr="005E2630">
        <w:t>umer</w:t>
      </w:r>
      <w:r>
        <w:t xml:space="preserve"> </w:t>
      </w:r>
      <w:r w:rsidRPr="005E2630">
        <w:t>telefon</w:t>
      </w:r>
      <w:r w:rsidRPr="008E20ED">
        <w:t>u lub adres poczty elektronicznej lub a</w:t>
      </w:r>
      <w:r w:rsidRPr="005E2630">
        <w:t>dres</w:t>
      </w:r>
      <w:r>
        <w:t xml:space="preserve"> </w:t>
      </w:r>
      <w:r w:rsidRPr="005E2630">
        <w:t>strony</w:t>
      </w:r>
      <w:r>
        <w:t xml:space="preserve"> </w:t>
      </w:r>
      <w:r w:rsidRPr="005E2630">
        <w:t>internetowej</w:t>
      </w:r>
      <w:r>
        <w:t xml:space="preserve"> </w:t>
      </w:r>
      <w:r w:rsidRPr="005E2630">
        <w:t>–</w:t>
      </w:r>
      <w:r w:rsidR="00637E5F">
        <w:t xml:space="preserve"> </w:t>
      </w:r>
      <w:r w:rsidR="00637E5F" w:rsidRPr="005E2630">
        <w:t>o</w:t>
      </w:r>
      <w:r w:rsidR="00637E5F">
        <w:t> </w:t>
      </w:r>
      <w:r w:rsidRPr="005E2630">
        <w:t>ile</w:t>
      </w:r>
      <w:r>
        <w:t xml:space="preserve"> </w:t>
      </w:r>
      <w:r w:rsidRPr="00D42809">
        <w:t>je</w:t>
      </w:r>
      <w:r>
        <w:t xml:space="preserve"> </w:t>
      </w:r>
      <w:r w:rsidRPr="005E2630">
        <w:t>posiada;</w:t>
      </w:r>
    </w:p>
    <w:p w:rsidR="000956AE" w:rsidRPr="005E2630" w:rsidRDefault="000956AE" w:rsidP="000956AE">
      <w:pPr>
        <w:pStyle w:val="PKTpunkt"/>
      </w:pPr>
      <w:r w:rsidRPr="005E2630">
        <w:t>2)</w:t>
      </w:r>
      <w:r w:rsidRPr="005E2630">
        <w:tab/>
        <w:t>datę</w:t>
      </w:r>
      <w:r>
        <w:t xml:space="preserve"> </w:t>
      </w:r>
      <w:r w:rsidRPr="005E2630">
        <w:t>sporządzenia</w:t>
      </w:r>
      <w:r>
        <w:t xml:space="preserve"> </w:t>
      </w:r>
      <w:r w:rsidRPr="005E2630">
        <w:t>wniosku;</w:t>
      </w:r>
    </w:p>
    <w:p w:rsidR="000956AE" w:rsidRPr="005E2630" w:rsidRDefault="000956AE" w:rsidP="000956AE">
      <w:pPr>
        <w:pStyle w:val="PKTpunkt"/>
      </w:pPr>
      <w:r w:rsidRPr="005E2630">
        <w:t>3)</w:t>
      </w:r>
      <w:r w:rsidRPr="005E2630">
        <w:tab/>
        <w:t>przedmiot</w:t>
      </w:r>
      <w:r>
        <w:t xml:space="preserve"> </w:t>
      </w:r>
      <w:r w:rsidRPr="005E2630">
        <w:t>wniosku;</w:t>
      </w:r>
    </w:p>
    <w:p w:rsidR="000956AE" w:rsidRPr="005E2630" w:rsidRDefault="000956AE" w:rsidP="000956AE">
      <w:pPr>
        <w:pStyle w:val="PKTpunkt"/>
      </w:pPr>
      <w:r w:rsidRPr="005E2630">
        <w:t>4)</w:t>
      </w:r>
      <w:r w:rsidRPr="005E2630">
        <w:tab/>
        <w:t>odniesienie</w:t>
      </w:r>
      <w:r>
        <w:t xml:space="preserve"> </w:t>
      </w:r>
      <w:r w:rsidRPr="005E2630">
        <w:t>do</w:t>
      </w:r>
      <w:r>
        <w:t xml:space="preserve"> </w:t>
      </w:r>
      <w:r w:rsidRPr="005E2630">
        <w:t>właściwego</w:t>
      </w:r>
      <w:r>
        <w:t xml:space="preserve"> </w:t>
      </w:r>
      <w:r w:rsidRPr="005E2630">
        <w:t>przepisu</w:t>
      </w:r>
      <w:r>
        <w:t xml:space="preserve"> </w:t>
      </w:r>
      <w:r w:rsidRPr="005E2630">
        <w:t>rozporządzenia</w:t>
      </w:r>
      <w:r>
        <w:t xml:space="preserve"> </w:t>
      </w:r>
      <w:r w:rsidRPr="005E2630">
        <w:t>(WE)</w:t>
      </w:r>
      <w:r w:rsidR="00637E5F">
        <w:t xml:space="preserve"> nr </w:t>
      </w:r>
      <w:r w:rsidRPr="005E2630">
        <w:t>1005/2009,</w:t>
      </w:r>
      <w:r>
        <w:t xml:space="preserve"> </w:t>
      </w:r>
      <w:r w:rsidRPr="005E2630">
        <w:t>na</w:t>
      </w:r>
      <w:r>
        <w:t xml:space="preserve"> </w:t>
      </w:r>
      <w:r w:rsidRPr="005E2630">
        <w:t>podstawie</w:t>
      </w:r>
      <w:r>
        <w:t xml:space="preserve"> </w:t>
      </w:r>
      <w:r w:rsidRPr="005E2630">
        <w:t>którego</w:t>
      </w:r>
      <w:r>
        <w:t xml:space="preserve"> </w:t>
      </w:r>
      <w:r w:rsidRPr="005E2630">
        <w:t>składany</w:t>
      </w:r>
      <w:r>
        <w:t xml:space="preserve"> </w:t>
      </w:r>
      <w:r w:rsidRPr="005E2630">
        <w:t>jest</w:t>
      </w:r>
      <w:r>
        <w:t xml:space="preserve"> </w:t>
      </w:r>
      <w:r w:rsidRPr="005E2630">
        <w:t>wniosek.</w:t>
      </w:r>
    </w:p>
    <w:p w:rsidR="000956AE" w:rsidRPr="000956AE" w:rsidRDefault="000956AE" w:rsidP="00637E5F">
      <w:pPr>
        <w:pStyle w:val="USTustnpkodeksu"/>
        <w:keepNext/>
      </w:pPr>
      <w:r w:rsidRPr="005E2630">
        <w:t>4.</w:t>
      </w:r>
      <w:r w:rsidRPr="005E2630">
        <w:tab/>
        <w:t>W</w:t>
      </w:r>
      <w:r w:rsidRPr="000956AE">
        <w:t xml:space="preserve"> zależności od przedmiotu wniosku, wniosek zawiera także:</w:t>
      </w:r>
    </w:p>
    <w:p w:rsidR="000956AE" w:rsidRPr="005E2630" w:rsidRDefault="000956AE" w:rsidP="000956AE">
      <w:pPr>
        <w:pStyle w:val="PKTpunkt"/>
      </w:pPr>
      <w:r w:rsidRPr="005E2630">
        <w:t>1)</w:t>
      </w:r>
      <w:r w:rsidRPr="005E2630">
        <w:tab/>
        <w:t>przewidywaną</w:t>
      </w:r>
      <w:r>
        <w:t xml:space="preserve"> </w:t>
      </w:r>
      <w:r w:rsidRPr="005E2630">
        <w:t>datę</w:t>
      </w:r>
      <w:r>
        <w:t xml:space="preserve"> </w:t>
      </w:r>
      <w:r w:rsidRPr="005E2630">
        <w:t>wdrożenia</w:t>
      </w:r>
      <w:r>
        <w:t xml:space="preserve"> </w:t>
      </w:r>
      <w:r w:rsidRPr="005E2630">
        <w:t>rozwiązania</w:t>
      </w:r>
      <w:r>
        <w:t xml:space="preserve"> </w:t>
      </w:r>
      <w:r w:rsidRPr="005E2630">
        <w:t>alternatywnego</w:t>
      </w:r>
      <w:r>
        <w:t xml:space="preserve"> </w:t>
      </w:r>
      <w:r w:rsidRPr="005E2630">
        <w:t>oraz</w:t>
      </w:r>
      <w:r>
        <w:t xml:space="preserve"> </w:t>
      </w:r>
      <w:r w:rsidRPr="005E2630">
        <w:t>ilość</w:t>
      </w:r>
      <w:r>
        <w:t xml:space="preserve"> </w:t>
      </w:r>
      <w:r w:rsidRPr="005E2630">
        <w:t>substancji</w:t>
      </w:r>
      <w:r>
        <w:t xml:space="preserve"> </w:t>
      </w:r>
      <w:r w:rsidRPr="005E2630">
        <w:t>kontrolowanej,</w:t>
      </w:r>
      <w:r>
        <w:t xml:space="preserve"> </w:t>
      </w:r>
      <w:r w:rsidRPr="005E2630">
        <w:t>której</w:t>
      </w:r>
      <w:r>
        <w:t xml:space="preserve"> </w:t>
      </w:r>
      <w:r w:rsidRPr="005E2630">
        <w:t>dotyczy</w:t>
      </w:r>
      <w:r>
        <w:t xml:space="preserve"> </w:t>
      </w:r>
      <w:r w:rsidRPr="005E2630">
        <w:t>wni</w:t>
      </w:r>
      <w:r w:rsidRPr="005E2630">
        <w:t>o</w:t>
      </w:r>
      <w:r w:rsidRPr="005E2630">
        <w:t>sek;</w:t>
      </w:r>
    </w:p>
    <w:p w:rsidR="000956AE" w:rsidRPr="005E2630" w:rsidRDefault="000956AE" w:rsidP="000956AE">
      <w:pPr>
        <w:pStyle w:val="PKTpunkt"/>
      </w:pPr>
      <w:r w:rsidRPr="005E2630">
        <w:t>2)</w:t>
      </w:r>
      <w:r w:rsidRPr="005E2630">
        <w:tab/>
        <w:t>przewidywaną</w:t>
      </w:r>
      <w:r>
        <w:t xml:space="preserve"> </w:t>
      </w:r>
      <w:r w:rsidRPr="005E2630">
        <w:t>nową</w:t>
      </w:r>
      <w:r>
        <w:t xml:space="preserve"> </w:t>
      </w:r>
      <w:r w:rsidRPr="005E2630">
        <w:t>datę</w:t>
      </w:r>
      <w:r>
        <w:t xml:space="preserve"> </w:t>
      </w:r>
      <w:r w:rsidRPr="005E2630">
        <w:t>końcową</w:t>
      </w:r>
      <w:r>
        <w:t xml:space="preserve"> </w:t>
      </w:r>
      <w:r w:rsidRPr="005E2630">
        <w:t>lub</w:t>
      </w:r>
      <w:r>
        <w:t xml:space="preserve"> </w:t>
      </w:r>
      <w:r w:rsidRPr="005E2630">
        <w:t>nową</w:t>
      </w:r>
      <w:r>
        <w:t xml:space="preserve"> </w:t>
      </w:r>
      <w:r w:rsidRPr="005E2630">
        <w:t>datę</w:t>
      </w:r>
      <w:r>
        <w:t xml:space="preserve"> </w:t>
      </w:r>
      <w:r w:rsidRPr="005E2630">
        <w:t>graniczną</w:t>
      </w:r>
      <w:r>
        <w:t xml:space="preserve"> </w:t>
      </w:r>
      <w:r w:rsidRPr="005E2630">
        <w:t>dla</w:t>
      </w:r>
      <w:r>
        <w:t xml:space="preserve"> </w:t>
      </w:r>
      <w:r w:rsidRPr="005E2630">
        <w:t>wnioskowanego</w:t>
      </w:r>
      <w:r>
        <w:t xml:space="preserve"> </w:t>
      </w:r>
      <w:r w:rsidRPr="005E2630">
        <w:t>zastosowania</w:t>
      </w:r>
      <w:r>
        <w:t xml:space="preserve"> </w:t>
      </w:r>
      <w:r w:rsidRPr="005E2630">
        <w:t>krytycznego</w:t>
      </w:r>
      <w:r>
        <w:t xml:space="preserve"> </w:t>
      </w:r>
      <w:r w:rsidRPr="005E2630">
        <w:t>substa</w:t>
      </w:r>
      <w:r w:rsidRPr="005E2630">
        <w:t>n</w:t>
      </w:r>
      <w:r w:rsidRPr="005E2630">
        <w:t>cji</w:t>
      </w:r>
      <w:r>
        <w:t xml:space="preserve"> </w:t>
      </w:r>
      <w:r w:rsidRPr="005E2630">
        <w:t>kontrolowanej;</w:t>
      </w:r>
    </w:p>
    <w:p w:rsidR="000956AE" w:rsidRPr="005E2630" w:rsidRDefault="000956AE" w:rsidP="000956AE">
      <w:pPr>
        <w:pStyle w:val="PKTpunkt"/>
      </w:pPr>
      <w:r w:rsidRPr="005E2630">
        <w:t>3)</w:t>
      </w:r>
      <w:r w:rsidRPr="005E2630">
        <w:tab/>
        <w:t>przewidywaną</w:t>
      </w:r>
      <w:r>
        <w:t xml:space="preserve"> </w:t>
      </w:r>
      <w:r w:rsidRPr="005E2630">
        <w:t>całkowitą</w:t>
      </w:r>
      <w:r>
        <w:t xml:space="preserve"> </w:t>
      </w:r>
      <w:r w:rsidRPr="005E2630">
        <w:t>masę</w:t>
      </w:r>
      <w:r>
        <w:t xml:space="preserve"> </w:t>
      </w:r>
      <w:r w:rsidRPr="005E2630">
        <w:t>produktu</w:t>
      </w:r>
      <w:r>
        <w:t xml:space="preserve"> </w:t>
      </w:r>
      <w:r w:rsidRPr="005E2630">
        <w:t>zawierającego</w:t>
      </w:r>
      <w:r>
        <w:t xml:space="preserve"> </w:t>
      </w:r>
      <w:r w:rsidRPr="005E2630">
        <w:t>substancję</w:t>
      </w:r>
      <w:r>
        <w:t xml:space="preserve"> </w:t>
      </w:r>
      <w:r w:rsidRPr="005E2630">
        <w:t>kontrolowaną</w:t>
      </w:r>
      <w:r>
        <w:t xml:space="preserve"> </w:t>
      </w:r>
      <w:r w:rsidRPr="005E2630">
        <w:t>(w</w:t>
      </w:r>
      <w:r>
        <w:t xml:space="preserve"> </w:t>
      </w:r>
      <w:r w:rsidRPr="005E2630">
        <w:t>kg),</w:t>
      </w:r>
      <w:r>
        <w:t xml:space="preserve"> </w:t>
      </w:r>
      <w:r w:rsidRPr="005E2630">
        <w:t>którego</w:t>
      </w:r>
      <w:r>
        <w:t xml:space="preserve"> </w:t>
      </w:r>
      <w:r w:rsidRPr="005E2630">
        <w:t>dotyczy</w:t>
      </w:r>
      <w:r>
        <w:t xml:space="preserve"> </w:t>
      </w:r>
      <w:r w:rsidRPr="005E2630">
        <w:t>wniosek,</w:t>
      </w:r>
      <w:r>
        <w:t xml:space="preserve"> </w:t>
      </w:r>
      <w:r w:rsidRPr="005E2630">
        <w:t>lub</w:t>
      </w:r>
      <w:r>
        <w:t xml:space="preserve"> </w:t>
      </w:r>
      <w:r w:rsidRPr="005E2630">
        <w:t>liczbę</w:t>
      </w:r>
      <w:r>
        <w:t xml:space="preserve"> </w:t>
      </w:r>
      <w:r w:rsidRPr="005E2630">
        <w:t>sztuk</w:t>
      </w:r>
      <w:r>
        <w:t xml:space="preserve"> </w:t>
      </w:r>
      <w:r w:rsidRPr="005E2630">
        <w:t>urządzeń</w:t>
      </w:r>
      <w:r>
        <w:t xml:space="preserve"> </w:t>
      </w:r>
      <w:r w:rsidRPr="005E2630">
        <w:t>zawierających</w:t>
      </w:r>
      <w:r>
        <w:t xml:space="preserve"> </w:t>
      </w:r>
      <w:r w:rsidRPr="005E2630">
        <w:t>substancję</w:t>
      </w:r>
      <w:r>
        <w:t xml:space="preserve"> </w:t>
      </w:r>
      <w:r w:rsidRPr="005E2630">
        <w:t>kontrolowaną,</w:t>
      </w:r>
      <w:r>
        <w:t xml:space="preserve"> </w:t>
      </w:r>
      <w:r w:rsidRPr="005E2630">
        <w:t>których</w:t>
      </w:r>
      <w:r>
        <w:t xml:space="preserve"> </w:t>
      </w:r>
      <w:r w:rsidRPr="005E2630">
        <w:t>dotyczy</w:t>
      </w:r>
      <w:r>
        <w:t xml:space="preserve"> </w:t>
      </w:r>
      <w:r w:rsidRPr="005E2630">
        <w:t>wniosek;</w:t>
      </w:r>
    </w:p>
    <w:p w:rsidR="000956AE" w:rsidRPr="005E2630" w:rsidRDefault="000956AE" w:rsidP="000956AE">
      <w:pPr>
        <w:pStyle w:val="PKTpunkt"/>
      </w:pPr>
      <w:r w:rsidRPr="005E2630">
        <w:t>4)</w:t>
      </w:r>
      <w:r w:rsidRPr="005E2630">
        <w:tab/>
        <w:t>szczegółowy</w:t>
      </w:r>
      <w:r>
        <w:t xml:space="preserve"> </w:t>
      </w:r>
      <w:r w:rsidRPr="005E2630">
        <w:t>opis</w:t>
      </w:r>
      <w:r>
        <w:t xml:space="preserve"> </w:t>
      </w:r>
      <w:r w:rsidRPr="005E2630">
        <w:t>zastosowania</w:t>
      </w:r>
      <w:r>
        <w:t xml:space="preserve"> </w:t>
      </w:r>
      <w:r w:rsidRPr="005E2630">
        <w:t>substancji</w:t>
      </w:r>
      <w:r>
        <w:t xml:space="preserve"> </w:t>
      </w:r>
      <w:r w:rsidRPr="005E2630">
        <w:t>kontrolowanej,</w:t>
      </w:r>
      <w:r>
        <w:t xml:space="preserve"> </w:t>
      </w:r>
      <w:r w:rsidRPr="005E2630">
        <w:t>której</w:t>
      </w:r>
      <w:r>
        <w:t xml:space="preserve"> </w:t>
      </w:r>
      <w:r w:rsidRPr="005E2630">
        <w:t>dotyczy</w:t>
      </w:r>
      <w:r>
        <w:t xml:space="preserve"> </w:t>
      </w:r>
      <w:r w:rsidRPr="005E2630">
        <w:t>wniosek;</w:t>
      </w:r>
    </w:p>
    <w:p w:rsidR="000956AE" w:rsidRPr="005E2630" w:rsidRDefault="000956AE" w:rsidP="000956AE">
      <w:pPr>
        <w:pStyle w:val="PKTpunkt"/>
      </w:pPr>
      <w:r w:rsidRPr="005E2630">
        <w:t>5)</w:t>
      </w:r>
      <w:r w:rsidRPr="005E2630">
        <w:tab/>
        <w:t>ilość</w:t>
      </w:r>
      <w:r>
        <w:t xml:space="preserve"> </w:t>
      </w:r>
      <w:r w:rsidRPr="005E2630">
        <w:t>substancji</w:t>
      </w:r>
      <w:r>
        <w:t xml:space="preserve"> </w:t>
      </w:r>
      <w:r w:rsidRPr="005E2630">
        <w:t>kontrolowanej</w:t>
      </w:r>
      <w:r>
        <w:t xml:space="preserve"> </w:t>
      </w:r>
      <w:r w:rsidRPr="005E2630">
        <w:t>(w</w:t>
      </w:r>
      <w:r>
        <w:t xml:space="preserve"> </w:t>
      </w:r>
      <w:r w:rsidRPr="005E2630">
        <w:t>kg)</w:t>
      </w:r>
      <w:r>
        <w:t xml:space="preserve"> </w:t>
      </w:r>
      <w:r w:rsidRPr="005E2630">
        <w:t>wyemitowaną</w:t>
      </w:r>
      <w:r w:rsidR="00637E5F">
        <w:t xml:space="preserve"> </w:t>
      </w:r>
      <w:r w:rsidR="00637E5F" w:rsidRPr="005E2630">
        <w:t>w</w:t>
      </w:r>
      <w:r w:rsidR="00637E5F">
        <w:t> </w:t>
      </w:r>
      <w:r w:rsidRPr="005E2630">
        <w:t>zastosowaniu,</w:t>
      </w:r>
      <w:r>
        <w:t xml:space="preserve"> </w:t>
      </w:r>
      <w:r w:rsidRPr="005E2630">
        <w:t>którego</w:t>
      </w:r>
      <w:r>
        <w:t xml:space="preserve"> </w:t>
      </w:r>
      <w:r w:rsidRPr="005E2630">
        <w:t>dotyczy</w:t>
      </w:r>
      <w:r>
        <w:t xml:space="preserve"> </w:t>
      </w:r>
      <w:r w:rsidRPr="005E2630">
        <w:t>wniosek,</w:t>
      </w:r>
      <w:r w:rsidR="00637E5F">
        <w:t xml:space="preserve"> </w:t>
      </w:r>
      <w:r w:rsidR="00637E5F" w:rsidRPr="005E2630">
        <w:t>w</w:t>
      </w:r>
      <w:r w:rsidR="00637E5F">
        <w:t> </w:t>
      </w:r>
      <w:r w:rsidRPr="005E2630">
        <w:t>każdym</w:t>
      </w:r>
      <w:r w:rsidR="00637E5F">
        <w:t xml:space="preserve"> </w:t>
      </w:r>
      <w:r w:rsidR="00637E5F" w:rsidRPr="005E2630">
        <w:t>z</w:t>
      </w:r>
      <w:r w:rsidR="00637E5F">
        <w:t> </w:t>
      </w:r>
      <w:r w:rsidRPr="005E2630">
        <w:t>dwóch</w:t>
      </w:r>
      <w:r>
        <w:t xml:space="preserve"> </w:t>
      </w:r>
      <w:r w:rsidRPr="005E2630">
        <w:t>lat</w:t>
      </w:r>
      <w:r>
        <w:t xml:space="preserve"> </w:t>
      </w:r>
      <w:r w:rsidRPr="005E2630">
        <w:t>poprzedzających</w:t>
      </w:r>
      <w:r>
        <w:t xml:space="preserve"> </w:t>
      </w:r>
      <w:r w:rsidRPr="005E2630">
        <w:t>datę</w:t>
      </w:r>
      <w:r>
        <w:t xml:space="preserve"> </w:t>
      </w:r>
      <w:r w:rsidRPr="005E2630">
        <w:t>rozpoczęcia</w:t>
      </w:r>
      <w:r>
        <w:t xml:space="preserve"> </w:t>
      </w:r>
      <w:r w:rsidRPr="005E2630">
        <w:t>jej</w:t>
      </w:r>
      <w:r>
        <w:t xml:space="preserve"> </w:t>
      </w:r>
      <w:r w:rsidRPr="005E2630">
        <w:t>stosowania</w:t>
      </w:r>
      <w:r>
        <w:t xml:space="preserve"> </w:t>
      </w:r>
      <w:r w:rsidRPr="005E2630">
        <w:t>zgodnie</w:t>
      </w:r>
      <w:r w:rsidR="00637E5F">
        <w:t xml:space="preserve"> </w:t>
      </w:r>
      <w:r w:rsidR="00637E5F" w:rsidRPr="005E2630">
        <w:t>z</w:t>
      </w:r>
      <w:r w:rsidR="00637E5F">
        <w:t> </w:t>
      </w:r>
      <w:r w:rsidRPr="005E2630">
        <w:t>wnioskiem</w:t>
      </w:r>
      <w:r>
        <w:t xml:space="preserve"> </w:t>
      </w:r>
      <w:r w:rsidRPr="005E2630">
        <w:t>oraz</w:t>
      </w:r>
      <w:r w:rsidR="00637E5F">
        <w:t xml:space="preserve"> </w:t>
      </w:r>
      <w:r w:rsidR="00637E5F" w:rsidRPr="005E2630">
        <w:t>w</w:t>
      </w:r>
      <w:r w:rsidR="00637E5F">
        <w:t> </w:t>
      </w:r>
      <w:r w:rsidRPr="005E2630">
        <w:t>każdym</w:t>
      </w:r>
      <w:r w:rsidR="00637E5F">
        <w:t xml:space="preserve"> </w:t>
      </w:r>
      <w:r w:rsidR="00637E5F" w:rsidRPr="005E2630">
        <w:t>z</w:t>
      </w:r>
      <w:r w:rsidR="00637E5F">
        <w:t> </w:t>
      </w:r>
      <w:r w:rsidRPr="005E2630">
        <w:t>kolejnych</w:t>
      </w:r>
      <w:r>
        <w:t xml:space="preserve"> </w:t>
      </w:r>
      <w:r w:rsidRPr="005E2630">
        <w:t>lat</w:t>
      </w:r>
      <w:r>
        <w:t xml:space="preserve"> </w:t>
      </w:r>
      <w:r w:rsidRPr="005E2630">
        <w:t>aż</w:t>
      </w:r>
      <w:r>
        <w:t xml:space="preserve"> </w:t>
      </w:r>
      <w:r w:rsidRPr="005E2630">
        <w:t>do</w:t>
      </w:r>
      <w:r>
        <w:t xml:space="preserve"> </w:t>
      </w:r>
      <w:r w:rsidRPr="005E2630">
        <w:t>prz</w:t>
      </w:r>
      <w:r w:rsidRPr="005E2630">
        <w:t>e</w:t>
      </w:r>
      <w:r w:rsidRPr="005E2630">
        <w:t>widywanej</w:t>
      </w:r>
      <w:r>
        <w:t xml:space="preserve"> </w:t>
      </w:r>
      <w:r w:rsidRPr="005E2630">
        <w:t>daty</w:t>
      </w:r>
      <w:r>
        <w:t xml:space="preserve"> </w:t>
      </w:r>
      <w:r w:rsidRPr="005E2630">
        <w:t>wdrożenia</w:t>
      </w:r>
      <w:r>
        <w:t xml:space="preserve"> </w:t>
      </w:r>
      <w:r w:rsidRPr="005E2630">
        <w:t>rozwiązania</w:t>
      </w:r>
      <w:r>
        <w:t xml:space="preserve"> </w:t>
      </w:r>
      <w:r w:rsidRPr="005E2630">
        <w:t>alternatywnego,</w:t>
      </w:r>
      <w:r>
        <w:t xml:space="preserve"> </w:t>
      </w:r>
      <w:r w:rsidRPr="005E2630">
        <w:t>oraz</w:t>
      </w:r>
      <w:r>
        <w:t xml:space="preserve"> </w:t>
      </w:r>
      <w:r w:rsidRPr="005E2630">
        <w:t>informację,</w:t>
      </w:r>
      <w:r>
        <w:t xml:space="preserve"> </w:t>
      </w:r>
      <w:r w:rsidRPr="005E2630">
        <w:t>jaki</w:t>
      </w:r>
      <w:r>
        <w:t xml:space="preserve"> </w:t>
      </w:r>
      <w:r w:rsidRPr="005E2630">
        <w:t>procent</w:t>
      </w:r>
      <w:r>
        <w:t xml:space="preserve"> </w:t>
      </w:r>
      <w:r w:rsidRPr="005E2630">
        <w:t>zastosowanych</w:t>
      </w:r>
      <w:r>
        <w:t xml:space="preserve"> </w:t>
      </w:r>
      <w:r w:rsidRPr="005E2630">
        <w:t>ilości</w:t>
      </w:r>
      <w:r>
        <w:t xml:space="preserve"> </w:t>
      </w:r>
      <w:r w:rsidRPr="005E2630">
        <w:t>stanowiła</w:t>
      </w:r>
      <w:r>
        <w:t xml:space="preserve"> </w:t>
      </w:r>
      <w:r w:rsidRPr="005E2630">
        <w:t>ta</w:t>
      </w:r>
      <w:r>
        <w:t xml:space="preserve"> </w:t>
      </w:r>
      <w:r w:rsidRPr="005E2630">
        <w:t>emisja</w:t>
      </w:r>
      <w:r w:rsidR="00637E5F">
        <w:t xml:space="preserve"> </w:t>
      </w:r>
      <w:r w:rsidR="00637E5F" w:rsidRPr="005E2630">
        <w:t>w</w:t>
      </w:r>
      <w:r w:rsidR="00637E5F">
        <w:t> </w:t>
      </w:r>
      <w:r w:rsidRPr="005E2630">
        <w:t>poszczególnych</w:t>
      </w:r>
      <w:r>
        <w:t xml:space="preserve"> </w:t>
      </w:r>
      <w:r w:rsidRPr="005E2630">
        <w:t>latach;</w:t>
      </w:r>
    </w:p>
    <w:p w:rsidR="000956AE" w:rsidRPr="005E2630" w:rsidRDefault="000956AE" w:rsidP="000956AE">
      <w:pPr>
        <w:pStyle w:val="PKTpunkt"/>
      </w:pPr>
      <w:r w:rsidRPr="005E2630">
        <w:t>6)</w:t>
      </w:r>
      <w:r w:rsidRPr="005E2630">
        <w:tab/>
        <w:t>opis</w:t>
      </w:r>
      <w:r>
        <w:t xml:space="preserve"> </w:t>
      </w:r>
      <w:r w:rsidRPr="005E2630">
        <w:t>wyposażenia,</w:t>
      </w:r>
      <w:r>
        <w:t xml:space="preserve"> </w:t>
      </w:r>
      <w:r w:rsidRPr="005E2630">
        <w:t>jakie</w:t>
      </w:r>
      <w:r>
        <w:t xml:space="preserve"> </w:t>
      </w:r>
      <w:r w:rsidRPr="005E2630">
        <w:t>zostało</w:t>
      </w:r>
      <w:r>
        <w:t xml:space="preserve"> </w:t>
      </w:r>
      <w:r w:rsidRPr="005E2630">
        <w:t>zainstalowane,</w:t>
      </w:r>
      <w:r w:rsidR="00637E5F">
        <w:t xml:space="preserve"> </w:t>
      </w:r>
      <w:r w:rsidR="00637E5F" w:rsidRPr="005E2630">
        <w:t>i</w:t>
      </w:r>
      <w:r w:rsidR="00637E5F">
        <w:t> </w:t>
      </w:r>
      <w:r w:rsidRPr="005E2630">
        <w:t>procedur,</w:t>
      </w:r>
      <w:r>
        <w:t xml:space="preserve"> </w:t>
      </w:r>
      <w:r w:rsidRPr="005E2630">
        <w:t>jakie</w:t>
      </w:r>
      <w:r>
        <w:t xml:space="preserve"> </w:t>
      </w:r>
      <w:r w:rsidRPr="005E2630">
        <w:t>zostały</w:t>
      </w:r>
      <w:r>
        <w:t xml:space="preserve"> </w:t>
      </w:r>
      <w:r w:rsidRPr="005E2630">
        <w:t>wprowadzone,</w:t>
      </w:r>
      <w:r w:rsidR="00637E5F">
        <w:t xml:space="preserve"> </w:t>
      </w:r>
      <w:r w:rsidR="00637E5F" w:rsidRPr="005E2630">
        <w:t>w</w:t>
      </w:r>
      <w:r w:rsidR="00637E5F">
        <w:t> </w:t>
      </w:r>
      <w:r w:rsidRPr="005E2630">
        <w:t>celu</w:t>
      </w:r>
      <w:r>
        <w:t xml:space="preserve"> </w:t>
      </w:r>
      <w:r w:rsidRPr="005E2630">
        <w:t>ograniczenia</w:t>
      </w:r>
      <w:r>
        <w:t xml:space="preserve"> </w:t>
      </w:r>
      <w:r w:rsidRPr="005E2630">
        <w:t>emisji</w:t>
      </w:r>
      <w:r>
        <w:t xml:space="preserve"> </w:t>
      </w:r>
      <w:r w:rsidRPr="005E2630">
        <w:t>substancji</w:t>
      </w:r>
      <w:r>
        <w:t xml:space="preserve"> </w:t>
      </w:r>
      <w:r w:rsidRPr="005E2630">
        <w:t>kontrolowanej</w:t>
      </w:r>
      <w:r w:rsidR="00637E5F">
        <w:t xml:space="preserve"> </w:t>
      </w:r>
      <w:r w:rsidR="00637E5F" w:rsidRPr="005E2630">
        <w:t>w</w:t>
      </w:r>
      <w:r w:rsidR="00637E5F">
        <w:t> </w:t>
      </w:r>
      <w:r w:rsidRPr="005E2630">
        <w:t>zastosowaniu,</w:t>
      </w:r>
      <w:r>
        <w:t xml:space="preserve"> </w:t>
      </w:r>
      <w:r w:rsidRPr="005E2630">
        <w:t>którego</w:t>
      </w:r>
      <w:r>
        <w:t xml:space="preserve"> </w:t>
      </w:r>
      <w:r w:rsidRPr="005E2630">
        <w:t>dotyczy</w:t>
      </w:r>
      <w:r>
        <w:t xml:space="preserve"> </w:t>
      </w:r>
      <w:r w:rsidRPr="005E2630">
        <w:t>wniosek;</w:t>
      </w:r>
    </w:p>
    <w:p w:rsidR="000956AE" w:rsidRPr="005E2630" w:rsidRDefault="000956AE" w:rsidP="000956AE">
      <w:pPr>
        <w:pStyle w:val="PKTpunkt"/>
      </w:pPr>
      <w:r w:rsidRPr="005E2630">
        <w:t>7)</w:t>
      </w:r>
      <w:r w:rsidRPr="005E2630">
        <w:tab/>
        <w:t>opis</w:t>
      </w:r>
      <w:r>
        <w:t xml:space="preserve"> </w:t>
      </w:r>
      <w:r w:rsidRPr="005E2630">
        <w:t>wyposażenia,</w:t>
      </w:r>
      <w:r>
        <w:t xml:space="preserve"> </w:t>
      </w:r>
      <w:r w:rsidRPr="005E2630">
        <w:t>jakie</w:t>
      </w:r>
      <w:r>
        <w:t xml:space="preserve"> </w:t>
      </w:r>
      <w:r w:rsidRPr="005E2630">
        <w:t>zamierza</w:t>
      </w:r>
      <w:r>
        <w:t xml:space="preserve"> </w:t>
      </w:r>
      <w:r w:rsidRPr="005E2630">
        <w:t>się</w:t>
      </w:r>
      <w:r>
        <w:t xml:space="preserve"> </w:t>
      </w:r>
      <w:r w:rsidRPr="005E2630">
        <w:t>zainstalować,</w:t>
      </w:r>
      <w:r w:rsidR="00637E5F">
        <w:t xml:space="preserve"> </w:t>
      </w:r>
      <w:r w:rsidR="00637E5F" w:rsidRPr="005E2630">
        <w:t>i</w:t>
      </w:r>
      <w:r w:rsidR="00637E5F">
        <w:t> </w:t>
      </w:r>
      <w:r w:rsidRPr="005E2630">
        <w:t>procedur,</w:t>
      </w:r>
      <w:r>
        <w:t xml:space="preserve"> </w:t>
      </w:r>
      <w:r w:rsidRPr="005E2630">
        <w:t>jakie</w:t>
      </w:r>
      <w:r>
        <w:t xml:space="preserve"> </w:t>
      </w:r>
      <w:r w:rsidRPr="005E2630">
        <w:t>zamierza</w:t>
      </w:r>
      <w:r>
        <w:t xml:space="preserve"> </w:t>
      </w:r>
      <w:r w:rsidRPr="005E2630">
        <w:t>się</w:t>
      </w:r>
      <w:r>
        <w:t xml:space="preserve"> </w:t>
      </w:r>
      <w:r w:rsidRPr="005E2630">
        <w:t>wprowadzić,</w:t>
      </w:r>
      <w:r w:rsidR="00637E5F">
        <w:t xml:space="preserve"> </w:t>
      </w:r>
      <w:r w:rsidR="00637E5F" w:rsidRPr="005E2630">
        <w:t>w</w:t>
      </w:r>
      <w:r w:rsidR="00637E5F">
        <w:t> </w:t>
      </w:r>
      <w:r w:rsidRPr="005E2630">
        <w:t>celu</w:t>
      </w:r>
      <w:r>
        <w:t xml:space="preserve"> </w:t>
      </w:r>
      <w:r w:rsidRPr="005E2630">
        <w:t>ograniczenia</w:t>
      </w:r>
      <w:r>
        <w:t xml:space="preserve"> </w:t>
      </w:r>
      <w:r w:rsidRPr="005E2630">
        <w:t>emisji</w:t>
      </w:r>
      <w:r>
        <w:t xml:space="preserve"> </w:t>
      </w:r>
      <w:r w:rsidRPr="005E2630">
        <w:t>substancji</w:t>
      </w:r>
      <w:r>
        <w:t xml:space="preserve"> </w:t>
      </w:r>
      <w:r w:rsidRPr="005E2630">
        <w:t>kontrolowanej</w:t>
      </w:r>
      <w:r w:rsidR="00637E5F">
        <w:t xml:space="preserve"> </w:t>
      </w:r>
      <w:r w:rsidR="00637E5F" w:rsidRPr="005E2630">
        <w:t>w</w:t>
      </w:r>
      <w:r w:rsidR="00637E5F">
        <w:t> </w:t>
      </w:r>
      <w:r w:rsidRPr="005E2630">
        <w:t>zastosowaniu,</w:t>
      </w:r>
      <w:r>
        <w:t xml:space="preserve"> </w:t>
      </w:r>
      <w:r w:rsidRPr="005E2630">
        <w:t>którego</w:t>
      </w:r>
      <w:r>
        <w:t xml:space="preserve"> </w:t>
      </w:r>
      <w:r w:rsidRPr="005E2630">
        <w:t>dotyczy</w:t>
      </w:r>
      <w:r>
        <w:t xml:space="preserve"> </w:t>
      </w:r>
      <w:r w:rsidRPr="005E2630">
        <w:t>wniosek;</w:t>
      </w:r>
    </w:p>
    <w:p w:rsidR="000956AE" w:rsidRPr="005E2630" w:rsidRDefault="000956AE" w:rsidP="000956AE">
      <w:pPr>
        <w:pStyle w:val="PKTpunkt"/>
      </w:pPr>
      <w:r w:rsidRPr="005E2630">
        <w:t>8)</w:t>
      </w:r>
      <w:r w:rsidRPr="005E2630">
        <w:tab/>
        <w:t>ilość</w:t>
      </w:r>
      <w:r>
        <w:t xml:space="preserve"> </w:t>
      </w:r>
      <w:r w:rsidRPr="005E2630">
        <w:t>substancji</w:t>
      </w:r>
      <w:r>
        <w:t xml:space="preserve"> </w:t>
      </w:r>
      <w:r w:rsidRPr="005E2630">
        <w:t>kontrolowanej</w:t>
      </w:r>
      <w:r>
        <w:t xml:space="preserve"> </w:t>
      </w:r>
      <w:r w:rsidRPr="005E2630">
        <w:t>(w</w:t>
      </w:r>
      <w:r>
        <w:t xml:space="preserve"> </w:t>
      </w:r>
      <w:r w:rsidRPr="005E2630">
        <w:t>kg)</w:t>
      </w:r>
      <w:r>
        <w:t xml:space="preserve"> </w:t>
      </w:r>
      <w:r w:rsidRPr="005E2630">
        <w:t>wykorzystywanej</w:t>
      </w:r>
      <w:r w:rsidR="00637E5F">
        <w:t xml:space="preserve"> </w:t>
      </w:r>
      <w:r w:rsidR="00637E5F" w:rsidRPr="005E2630">
        <w:t>w</w:t>
      </w:r>
      <w:r w:rsidR="00637E5F">
        <w:t> </w:t>
      </w:r>
      <w:r w:rsidRPr="005E2630">
        <w:t>zastosowaniu,</w:t>
      </w:r>
      <w:r>
        <w:t xml:space="preserve"> </w:t>
      </w:r>
      <w:r w:rsidRPr="005E2630">
        <w:t>którego</w:t>
      </w:r>
      <w:r>
        <w:t xml:space="preserve"> </w:t>
      </w:r>
      <w:r w:rsidRPr="005E2630">
        <w:t>dotyczy</w:t>
      </w:r>
      <w:r>
        <w:t xml:space="preserve"> </w:t>
      </w:r>
      <w:r w:rsidRPr="005E2630">
        <w:t>wniosek,</w:t>
      </w:r>
      <w:r w:rsidR="00637E5F">
        <w:t xml:space="preserve"> </w:t>
      </w:r>
      <w:r w:rsidR="00637E5F" w:rsidRPr="005E2630">
        <w:t>w</w:t>
      </w:r>
      <w:r w:rsidR="00637E5F">
        <w:t> </w:t>
      </w:r>
      <w:r w:rsidRPr="005E2630">
        <w:t>każdym</w:t>
      </w:r>
      <w:r w:rsidR="00637E5F">
        <w:t xml:space="preserve"> </w:t>
      </w:r>
      <w:r w:rsidR="00637E5F" w:rsidRPr="005E2630">
        <w:t>z</w:t>
      </w:r>
      <w:r w:rsidR="00637E5F">
        <w:t> </w:t>
      </w:r>
      <w:r w:rsidRPr="005E2630">
        <w:t>trzech</w:t>
      </w:r>
      <w:r>
        <w:t xml:space="preserve"> </w:t>
      </w:r>
      <w:r w:rsidRPr="005E2630">
        <w:t>lat</w:t>
      </w:r>
      <w:r>
        <w:t xml:space="preserve"> </w:t>
      </w:r>
      <w:r w:rsidRPr="005E2630">
        <w:t>poprzedzających</w:t>
      </w:r>
      <w:r>
        <w:t xml:space="preserve"> </w:t>
      </w:r>
      <w:r w:rsidRPr="005E2630">
        <w:t>datę</w:t>
      </w:r>
      <w:r>
        <w:t xml:space="preserve"> </w:t>
      </w:r>
      <w:r w:rsidRPr="005E2630">
        <w:t>rozpoczęcia</w:t>
      </w:r>
      <w:r>
        <w:t xml:space="preserve"> </w:t>
      </w:r>
      <w:r w:rsidRPr="005E2630">
        <w:t>jej</w:t>
      </w:r>
      <w:r>
        <w:t xml:space="preserve"> </w:t>
      </w:r>
      <w:r w:rsidRPr="005E2630">
        <w:t>stosowania</w:t>
      </w:r>
      <w:r>
        <w:t xml:space="preserve"> </w:t>
      </w:r>
      <w:r w:rsidRPr="005E2630">
        <w:t>zgodnie</w:t>
      </w:r>
      <w:r w:rsidR="00637E5F">
        <w:t xml:space="preserve"> </w:t>
      </w:r>
      <w:r w:rsidR="00637E5F" w:rsidRPr="005E2630">
        <w:t>z</w:t>
      </w:r>
      <w:r w:rsidR="00637E5F">
        <w:t> </w:t>
      </w:r>
      <w:r w:rsidRPr="005E2630">
        <w:t>wnioskiem</w:t>
      </w:r>
      <w:r>
        <w:t xml:space="preserve"> </w:t>
      </w:r>
      <w:r w:rsidRPr="005E2630">
        <w:t>oraz</w:t>
      </w:r>
      <w:r w:rsidR="00637E5F">
        <w:t xml:space="preserve"> </w:t>
      </w:r>
      <w:r w:rsidR="00637E5F" w:rsidRPr="005E2630">
        <w:t>w</w:t>
      </w:r>
      <w:r w:rsidR="00637E5F">
        <w:t> </w:t>
      </w:r>
      <w:r w:rsidRPr="005E2630">
        <w:t>każdym</w:t>
      </w:r>
      <w:r w:rsidR="00637E5F">
        <w:t xml:space="preserve"> </w:t>
      </w:r>
      <w:r w:rsidR="00637E5F" w:rsidRPr="005E2630">
        <w:t>z</w:t>
      </w:r>
      <w:r w:rsidR="00637E5F">
        <w:t> </w:t>
      </w:r>
      <w:r w:rsidRPr="005E2630">
        <w:t>kolejnych</w:t>
      </w:r>
      <w:r>
        <w:t xml:space="preserve"> </w:t>
      </w:r>
      <w:r w:rsidRPr="005E2630">
        <w:t>trzech</w:t>
      </w:r>
      <w:r>
        <w:t xml:space="preserve"> </w:t>
      </w:r>
      <w:r w:rsidRPr="005E2630">
        <w:t>lat,</w:t>
      </w:r>
      <w:r>
        <w:t xml:space="preserve"> </w:t>
      </w:r>
      <w:r w:rsidRPr="005E2630">
        <w:t>od</w:t>
      </w:r>
      <w:r>
        <w:t xml:space="preserve"> </w:t>
      </w:r>
      <w:r w:rsidRPr="005E2630">
        <w:t>kiedy</w:t>
      </w:r>
      <w:r>
        <w:t xml:space="preserve"> </w:t>
      </w:r>
      <w:r w:rsidRPr="005E2630">
        <w:t>rozpoczęto</w:t>
      </w:r>
      <w:r>
        <w:t xml:space="preserve"> </w:t>
      </w:r>
      <w:r w:rsidRPr="005E2630">
        <w:t>stosowanie</w:t>
      </w:r>
      <w:r>
        <w:t xml:space="preserve"> </w:t>
      </w:r>
      <w:r w:rsidRPr="005E2630">
        <w:t>substancji;</w:t>
      </w:r>
    </w:p>
    <w:p w:rsidR="000956AE" w:rsidRPr="005E2630" w:rsidRDefault="000956AE" w:rsidP="000956AE">
      <w:pPr>
        <w:pStyle w:val="PKTpunkt"/>
      </w:pPr>
      <w:r w:rsidRPr="005E2630">
        <w:t>9)</w:t>
      </w:r>
      <w:r w:rsidRPr="005E2630">
        <w:tab/>
        <w:t>ilość</w:t>
      </w:r>
      <w:r>
        <w:t xml:space="preserve"> </w:t>
      </w:r>
      <w:r w:rsidRPr="005E2630">
        <w:t>substancji</w:t>
      </w:r>
      <w:r>
        <w:t xml:space="preserve"> </w:t>
      </w:r>
      <w:r w:rsidRPr="005E2630">
        <w:t>kontrolowanej</w:t>
      </w:r>
      <w:r>
        <w:t xml:space="preserve"> </w:t>
      </w:r>
      <w:r w:rsidRPr="005E2630">
        <w:t>(w</w:t>
      </w:r>
      <w:r>
        <w:t xml:space="preserve"> </w:t>
      </w:r>
      <w:r w:rsidRPr="005E2630">
        <w:t>kg)</w:t>
      </w:r>
      <w:r>
        <w:t xml:space="preserve"> </w:t>
      </w:r>
      <w:r w:rsidRPr="005E2630">
        <w:t>zmagazynowanej</w:t>
      </w:r>
      <w:r w:rsidR="00637E5F">
        <w:t xml:space="preserve"> </w:t>
      </w:r>
      <w:r w:rsidR="00637E5F" w:rsidRPr="005E2630">
        <w:t>z</w:t>
      </w:r>
      <w:r w:rsidR="00637E5F">
        <w:t> </w:t>
      </w:r>
      <w:r w:rsidRPr="005E2630">
        <w:t>przeznaczeniem</w:t>
      </w:r>
      <w:r>
        <w:t xml:space="preserve"> </w:t>
      </w:r>
      <w:r w:rsidRPr="005E2630">
        <w:t>do</w:t>
      </w:r>
      <w:r>
        <w:t xml:space="preserve"> </w:t>
      </w:r>
      <w:r w:rsidRPr="005E2630">
        <w:t>wykorzystania</w:t>
      </w:r>
      <w:r w:rsidR="00637E5F">
        <w:t xml:space="preserve"> </w:t>
      </w:r>
      <w:r w:rsidR="00637E5F" w:rsidRPr="005E2630">
        <w:t>w</w:t>
      </w:r>
      <w:r w:rsidR="00637E5F">
        <w:t> </w:t>
      </w:r>
      <w:r w:rsidRPr="005E2630">
        <w:t>zastosowaniu,</w:t>
      </w:r>
      <w:r>
        <w:t xml:space="preserve"> </w:t>
      </w:r>
      <w:r w:rsidRPr="005E2630">
        <w:t>którego</w:t>
      </w:r>
      <w:r>
        <w:t xml:space="preserve"> </w:t>
      </w:r>
      <w:r w:rsidRPr="005E2630">
        <w:t>dotyczy</w:t>
      </w:r>
      <w:r>
        <w:t xml:space="preserve"> </w:t>
      </w:r>
      <w:r w:rsidRPr="005E2630">
        <w:t>wniosek;</w:t>
      </w:r>
    </w:p>
    <w:p w:rsidR="000956AE" w:rsidRPr="005E2630" w:rsidRDefault="000956AE" w:rsidP="000956AE">
      <w:pPr>
        <w:pStyle w:val="PKTpunkt"/>
      </w:pPr>
      <w:r w:rsidRPr="005E2630">
        <w:t>10)</w:t>
      </w:r>
      <w:r w:rsidRPr="005E2630">
        <w:tab/>
        <w:t>w</w:t>
      </w:r>
      <w:r>
        <w:t xml:space="preserve"> </w:t>
      </w:r>
      <w:r w:rsidRPr="005E2630">
        <w:t>przypadku</w:t>
      </w:r>
      <w:r>
        <w:t xml:space="preserve"> </w:t>
      </w:r>
      <w:r w:rsidRPr="005E2630">
        <w:t>gdy</w:t>
      </w:r>
      <w:r>
        <w:t xml:space="preserve"> </w:t>
      </w:r>
      <w:r w:rsidRPr="005E2630">
        <w:t>zakłada</w:t>
      </w:r>
      <w:r>
        <w:t xml:space="preserve"> </w:t>
      </w:r>
      <w:r w:rsidRPr="005E2630">
        <w:t>się</w:t>
      </w:r>
      <w:r>
        <w:t xml:space="preserve"> </w:t>
      </w:r>
      <w:r w:rsidRPr="005E2630">
        <w:t>przywóz</w:t>
      </w:r>
      <w:r>
        <w:t xml:space="preserve"> </w:t>
      </w:r>
      <w:r w:rsidRPr="005E2630">
        <w:t>substancji</w:t>
      </w:r>
      <w:r>
        <w:t xml:space="preserve"> </w:t>
      </w:r>
      <w:r w:rsidRPr="005E2630">
        <w:t>kontrolowanej</w:t>
      </w:r>
      <w:r>
        <w:t xml:space="preserve"> </w:t>
      </w:r>
      <w:r w:rsidRPr="005E2630">
        <w:t>do</w:t>
      </w:r>
      <w:r>
        <w:t xml:space="preserve"> </w:t>
      </w:r>
      <w:r w:rsidRPr="005E2630">
        <w:t>zastosowania,</w:t>
      </w:r>
      <w:r>
        <w:t xml:space="preserve"> </w:t>
      </w:r>
      <w:r w:rsidRPr="005E2630">
        <w:t>którego</w:t>
      </w:r>
      <w:r>
        <w:t xml:space="preserve"> </w:t>
      </w:r>
      <w:r w:rsidRPr="005E2630">
        <w:t>dotyczy</w:t>
      </w:r>
      <w:r>
        <w:t xml:space="preserve"> </w:t>
      </w:r>
      <w:r w:rsidRPr="005E2630">
        <w:t>wniosek</w:t>
      </w:r>
      <w:r>
        <w:t xml:space="preserve"> </w:t>
      </w:r>
      <w:r w:rsidRPr="005E2630">
        <w:t>–</w:t>
      </w:r>
      <w:r>
        <w:t xml:space="preserve"> </w:t>
      </w:r>
      <w:r w:rsidRPr="005E2630">
        <w:t>nazwę</w:t>
      </w:r>
      <w:r w:rsidR="00637E5F">
        <w:t xml:space="preserve"> </w:t>
      </w:r>
      <w:r w:rsidR="00637E5F" w:rsidRPr="005E2630">
        <w:t>i</w:t>
      </w:r>
      <w:r w:rsidR="00637E5F">
        <w:t> </w:t>
      </w:r>
      <w:r w:rsidRPr="005E2630">
        <w:t>dane</w:t>
      </w:r>
      <w:r>
        <w:t xml:space="preserve"> </w:t>
      </w:r>
      <w:r w:rsidRPr="005E2630">
        <w:t>kontaktowe</w:t>
      </w:r>
      <w:r>
        <w:t xml:space="preserve"> </w:t>
      </w:r>
      <w:r w:rsidRPr="005E2630">
        <w:t>importera</w:t>
      </w:r>
      <w:r>
        <w:t>,</w:t>
      </w:r>
      <w:r w:rsidRPr="00913716">
        <w:t xml:space="preserve"> przez które rozumie się adres, numer telefonu, numer faksu, adres poczty elektronicznej o</w:t>
      </w:r>
      <w:r w:rsidRPr="005E2630">
        <w:t>raz</w:t>
      </w:r>
      <w:r>
        <w:t xml:space="preserve"> </w:t>
      </w:r>
      <w:r w:rsidRPr="005E2630">
        <w:t>numer</w:t>
      </w:r>
      <w:r>
        <w:t xml:space="preserve"> </w:t>
      </w:r>
      <w:r w:rsidRPr="005E2630">
        <w:t>identyfikacji</w:t>
      </w:r>
      <w:r>
        <w:t xml:space="preserve"> </w:t>
      </w:r>
      <w:r w:rsidRPr="005E2630">
        <w:t>podatkowej,</w:t>
      </w:r>
      <w:r w:rsidR="00637E5F">
        <w:t xml:space="preserve"> </w:t>
      </w:r>
      <w:r w:rsidR="00637E5F" w:rsidRPr="005E2630">
        <w:t>o</w:t>
      </w:r>
      <w:r w:rsidR="00637E5F">
        <w:t> </w:t>
      </w:r>
      <w:r w:rsidRPr="005E2630">
        <w:t>ile</w:t>
      </w:r>
      <w:r>
        <w:t xml:space="preserve"> </w:t>
      </w:r>
      <w:r w:rsidRPr="005E2630">
        <w:t>został</w:t>
      </w:r>
      <w:r>
        <w:t xml:space="preserve"> </w:t>
      </w:r>
      <w:r w:rsidRPr="005E2630">
        <w:t>nadany;</w:t>
      </w:r>
    </w:p>
    <w:p w:rsidR="000956AE" w:rsidRPr="005E2630" w:rsidRDefault="000956AE" w:rsidP="000956AE">
      <w:pPr>
        <w:pStyle w:val="PKTpunkt"/>
      </w:pPr>
      <w:r w:rsidRPr="005E2630">
        <w:t>11)</w:t>
      </w:r>
      <w:r w:rsidRPr="005E2630">
        <w:tab/>
        <w:t>w</w:t>
      </w:r>
      <w:r>
        <w:t xml:space="preserve"> </w:t>
      </w:r>
      <w:r w:rsidRPr="005E2630">
        <w:t>przypadku</w:t>
      </w:r>
      <w:r>
        <w:t xml:space="preserve"> </w:t>
      </w:r>
      <w:r w:rsidRPr="005E2630">
        <w:t>gdy</w:t>
      </w:r>
      <w:r>
        <w:t xml:space="preserve"> </w:t>
      </w:r>
      <w:r w:rsidRPr="005E2630">
        <w:t>zakłada</w:t>
      </w:r>
      <w:r>
        <w:t xml:space="preserve"> </w:t>
      </w:r>
      <w:r w:rsidRPr="005E2630">
        <w:t>się,</w:t>
      </w:r>
      <w:r>
        <w:t xml:space="preserve"> </w:t>
      </w:r>
      <w:r w:rsidRPr="005E2630">
        <w:t>że</w:t>
      </w:r>
      <w:r>
        <w:t xml:space="preserve"> </w:t>
      </w:r>
      <w:r w:rsidRPr="005E2630">
        <w:t>substancja</w:t>
      </w:r>
      <w:r>
        <w:t xml:space="preserve"> </w:t>
      </w:r>
      <w:r w:rsidRPr="005E2630">
        <w:t>kontrolowana</w:t>
      </w:r>
      <w:r>
        <w:t xml:space="preserve"> </w:t>
      </w:r>
      <w:r w:rsidRPr="005E2630">
        <w:t>do</w:t>
      </w:r>
      <w:r>
        <w:t xml:space="preserve"> </w:t>
      </w:r>
      <w:r w:rsidRPr="005E2630">
        <w:t>zastosowania,</w:t>
      </w:r>
      <w:r>
        <w:t xml:space="preserve"> </w:t>
      </w:r>
      <w:r w:rsidRPr="005E2630">
        <w:t>którego</w:t>
      </w:r>
      <w:r>
        <w:t xml:space="preserve"> </w:t>
      </w:r>
      <w:r w:rsidRPr="005E2630">
        <w:t>dotyczy</w:t>
      </w:r>
      <w:r>
        <w:t xml:space="preserve"> </w:t>
      </w:r>
      <w:r w:rsidRPr="005E2630">
        <w:t>wniosek,</w:t>
      </w:r>
      <w:r>
        <w:t xml:space="preserve"> </w:t>
      </w:r>
      <w:r w:rsidRPr="005E2630">
        <w:t>będzie</w:t>
      </w:r>
      <w:r>
        <w:t xml:space="preserve"> </w:t>
      </w:r>
      <w:r w:rsidRPr="005E2630">
        <w:t>prod</w:t>
      </w:r>
      <w:r w:rsidRPr="005E2630">
        <w:t>u</w:t>
      </w:r>
      <w:r w:rsidRPr="005E2630">
        <w:t>kowana</w:t>
      </w:r>
      <w:r>
        <w:t xml:space="preserve"> </w:t>
      </w:r>
      <w:r w:rsidRPr="005E2630">
        <w:t>–</w:t>
      </w:r>
      <w:r>
        <w:t xml:space="preserve"> </w:t>
      </w:r>
      <w:r w:rsidRPr="005E2630">
        <w:t>nazwę</w:t>
      </w:r>
      <w:r w:rsidR="00637E5F">
        <w:t xml:space="preserve"> </w:t>
      </w:r>
      <w:r w:rsidR="00637E5F" w:rsidRPr="005E2630">
        <w:t>i</w:t>
      </w:r>
      <w:r w:rsidR="00637E5F">
        <w:t> </w:t>
      </w:r>
      <w:r w:rsidRPr="005E2630">
        <w:t>dane</w:t>
      </w:r>
      <w:r>
        <w:t xml:space="preserve"> </w:t>
      </w:r>
      <w:r w:rsidRPr="005E2630">
        <w:t>kontaktowe</w:t>
      </w:r>
      <w:r>
        <w:t xml:space="preserve"> </w:t>
      </w:r>
      <w:r w:rsidRPr="005E2630">
        <w:t>producent</w:t>
      </w:r>
      <w:r w:rsidRPr="00913716">
        <w:t>a, przez które rozumie się adres wykonywania działalności, numer tel</w:t>
      </w:r>
      <w:r w:rsidRPr="00913716">
        <w:t>e</w:t>
      </w:r>
      <w:r w:rsidRPr="00913716">
        <w:t>fonu, numer faksu, adres poczty elektronicznej, num</w:t>
      </w:r>
      <w:r w:rsidRPr="005E2630">
        <w:t>er</w:t>
      </w:r>
      <w:r>
        <w:t xml:space="preserve"> </w:t>
      </w:r>
      <w:r w:rsidRPr="005E2630">
        <w:t>identyfikacji</w:t>
      </w:r>
      <w:r>
        <w:t xml:space="preserve"> </w:t>
      </w:r>
      <w:r w:rsidRPr="005E2630">
        <w:t>podatkowej,</w:t>
      </w:r>
      <w:r w:rsidR="00637E5F">
        <w:t xml:space="preserve"> </w:t>
      </w:r>
      <w:r w:rsidR="00637E5F" w:rsidRPr="005E2630">
        <w:t>o</w:t>
      </w:r>
      <w:r w:rsidR="00637E5F">
        <w:t> </w:t>
      </w:r>
      <w:r w:rsidRPr="005E2630">
        <w:t>ile</w:t>
      </w:r>
      <w:r>
        <w:t xml:space="preserve"> </w:t>
      </w:r>
      <w:r w:rsidRPr="005E2630">
        <w:t>został</w:t>
      </w:r>
      <w:r>
        <w:t xml:space="preserve"> </w:t>
      </w:r>
      <w:r w:rsidRPr="005E2630">
        <w:t>nadany,</w:t>
      </w:r>
      <w:r>
        <w:t xml:space="preserve"> </w:t>
      </w:r>
      <w:r w:rsidRPr="005E2630">
        <w:t>oraz</w:t>
      </w:r>
      <w:r>
        <w:t xml:space="preserve"> </w:t>
      </w:r>
      <w:r w:rsidRPr="005E2630">
        <w:t>miejsce</w:t>
      </w:r>
      <w:r>
        <w:t xml:space="preserve"> </w:t>
      </w:r>
      <w:r w:rsidRPr="005E2630">
        <w:t>produkcji;</w:t>
      </w:r>
    </w:p>
    <w:p w:rsidR="000956AE" w:rsidRPr="005E2630" w:rsidRDefault="000956AE" w:rsidP="000956AE">
      <w:pPr>
        <w:pStyle w:val="PKTpunkt"/>
      </w:pPr>
      <w:r w:rsidRPr="005E2630">
        <w:t>12)</w:t>
      </w:r>
      <w:r w:rsidRPr="005E2630">
        <w:tab/>
        <w:t>ilość</w:t>
      </w:r>
      <w:r>
        <w:t xml:space="preserve"> </w:t>
      </w:r>
      <w:r w:rsidRPr="005E2630">
        <w:t>substancji</w:t>
      </w:r>
      <w:r>
        <w:t xml:space="preserve"> </w:t>
      </w:r>
      <w:r w:rsidRPr="005E2630">
        <w:t>kontrolowanej</w:t>
      </w:r>
      <w:r>
        <w:t xml:space="preserve"> </w:t>
      </w:r>
      <w:r w:rsidRPr="005E2630">
        <w:t>(w</w:t>
      </w:r>
      <w:r>
        <w:t xml:space="preserve"> </w:t>
      </w:r>
      <w:r w:rsidRPr="005E2630">
        <w:t>kg)</w:t>
      </w:r>
      <w:r>
        <w:t xml:space="preserve"> </w:t>
      </w:r>
      <w:r w:rsidRPr="005E2630">
        <w:t>przeznaczonej</w:t>
      </w:r>
      <w:r>
        <w:t xml:space="preserve"> </w:t>
      </w:r>
      <w:r w:rsidRPr="005E2630">
        <w:t>do</w:t>
      </w:r>
      <w:r>
        <w:t xml:space="preserve"> </w:t>
      </w:r>
      <w:r w:rsidRPr="005E2630">
        <w:t>przywozu</w:t>
      </w:r>
      <w:r>
        <w:t xml:space="preserve"> </w:t>
      </w:r>
      <w:r w:rsidRPr="005E2630">
        <w:t>lub</w:t>
      </w:r>
      <w:r>
        <w:t xml:space="preserve"> </w:t>
      </w:r>
      <w:r w:rsidRPr="005E2630">
        <w:t>wyprodukowania</w:t>
      </w:r>
      <w:r>
        <w:t xml:space="preserve"> </w:t>
      </w:r>
      <w:r w:rsidRPr="005E2630">
        <w:t>do</w:t>
      </w:r>
      <w:r>
        <w:t xml:space="preserve"> </w:t>
      </w:r>
      <w:r w:rsidRPr="005E2630">
        <w:t>zastosowania,</w:t>
      </w:r>
      <w:r>
        <w:t xml:space="preserve"> </w:t>
      </w:r>
      <w:r w:rsidRPr="005E2630">
        <w:t>którego</w:t>
      </w:r>
      <w:r>
        <w:t xml:space="preserve"> </w:t>
      </w:r>
      <w:r w:rsidRPr="005E2630">
        <w:t>dotyczy</w:t>
      </w:r>
      <w:r>
        <w:t xml:space="preserve"> </w:t>
      </w:r>
      <w:r w:rsidRPr="005E2630">
        <w:t>wniosek,</w:t>
      </w:r>
      <w:r w:rsidR="00637E5F">
        <w:t xml:space="preserve"> </w:t>
      </w:r>
      <w:r w:rsidR="00637E5F" w:rsidRPr="005E2630">
        <w:t>w</w:t>
      </w:r>
      <w:r w:rsidR="00637E5F">
        <w:t> </w:t>
      </w:r>
      <w:r w:rsidRPr="005E2630">
        <w:t>roku</w:t>
      </w:r>
      <w:r>
        <w:t xml:space="preserve"> </w:t>
      </w:r>
      <w:r w:rsidRPr="005E2630">
        <w:t>złożenia</w:t>
      </w:r>
      <w:r>
        <w:t xml:space="preserve"> </w:t>
      </w:r>
      <w:r w:rsidRPr="005E2630">
        <w:t>wniosku</w:t>
      </w:r>
      <w:r w:rsidR="00637E5F">
        <w:t xml:space="preserve"> </w:t>
      </w:r>
      <w:r w:rsidR="00637E5F" w:rsidRPr="005E2630">
        <w:t>i</w:t>
      </w:r>
      <w:r w:rsidR="00637E5F">
        <w:t> </w:t>
      </w:r>
      <w:r w:rsidR="00637E5F" w:rsidRPr="005E2630">
        <w:t>w</w:t>
      </w:r>
      <w:r w:rsidR="00637E5F">
        <w:t> </w:t>
      </w:r>
      <w:r w:rsidRPr="005E2630">
        <w:t>każdym</w:t>
      </w:r>
      <w:r w:rsidR="00637E5F">
        <w:t xml:space="preserve"> </w:t>
      </w:r>
      <w:r w:rsidR="00637E5F" w:rsidRPr="005E2630">
        <w:t>z</w:t>
      </w:r>
      <w:r w:rsidR="00637E5F">
        <w:t> </w:t>
      </w:r>
      <w:r w:rsidRPr="005E2630">
        <w:t>kolejnych</w:t>
      </w:r>
      <w:r>
        <w:t xml:space="preserve"> </w:t>
      </w:r>
      <w:r w:rsidRPr="005E2630">
        <w:t>trzech</w:t>
      </w:r>
      <w:r>
        <w:t xml:space="preserve"> </w:t>
      </w:r>
      <w:r w:rsidRPr="005E2630">
        <w:t>lat;</w:t>
      </w:r>
    </w:p>
    <w:p w:rsidR="000956AE" w:rsidRPr="005E2630" w:rsidRDefault="000956AE" w:rsidP="000956AE">
      <w:pPr>
        <w:pStyle w:val="PKTpunkt"/>
      </w:pPr>
      <w:r w:rsidRPr="005E2630">
        <w:t>13)</w:t>
      </w:r>
      <w:r w:rsidRPr="005E2630">
        <w:tab/>
        <w:t>w</w:t>
      </w:r>
      <w:r>
        <w:t xml:space="preserve"> </w:t>
      </w:r>
      <w:r w:rsidRPr="005E2630">
        <w:t>przypadku</w:t>
      </w:r>
      <w:r>
        <w:t xml:space="preserve"> </w:t>
      </w:r>
      <w:r w:rsidRPr="005E2630">
        <w:t>gdy</w:t>
      </w:r>
      <w:r>
        <w:t xml:space="preserve"> </w:t>
      </w:r>
      <w:r w:rsidRPr="005E2630">
        <w:t>zakłada</w:t>
      </w:r>
      <w:r>
        <w:t xml:space="preserve"> </w:t>
      </w:r>
      <w:r w:rsidRPr="005E2630">
        <w:t>się,</w:t>
      </w:r>
      <w:r>
        <w:t xml:space="preserve"> </w:t>
      </w:r>
      <w:r w:rsidRPr="005E2630">
        <w:t>że</w:t>
      </w:r>
      <w:r>
        <w:t xml:space="preserve"> </w:t>
      </w:r>
      <w:r w:rsidRPr="005E2630">
        <w:t>produkty</w:t>
      </w:r>
      <w:r>
        <w:t xml:space="preserve"> </w:t>
      </w:r>
      <w:r w:rsidRPr="005E2630">
        <w:t>lub</w:t>
      </w:r>
      <w:r>
        <w:t xml:space="preserve"> </w:t>
      </w:r>
      <w:r w:rsidRPr="005E2630">
        <w:t>urządzenia</w:t>
      </w:r>
      <w:r>
        <w:t xml:space="preserve"> </w:t>
      </w:r>
      <w:r w:rsidRPr="005E2630">
        <w:t>zawierające</w:t>
      </w:r>
      <w:r>
        <w:t xml:space="preserve"> </w:t>
      </w:r>
      <w:r w:rsidRPr="005E2630">
        <w:t>substancję</w:t>
      </w:r>
      <w:r>
        <w:t xml:space="preserve"> </w:t>
      </w:r>
      <w:r w:rsidRPr="005E2630">
        <w:t>kontrolowaną,</w:t>
      </w:r>
      <w:r>
        <w:t xml:space="preserve"> </w:t>
      </w:r>
      <w:r w:rsidRPr="005E2630">
        <w:t>których</w:t>
      </w:r>
      <w:r>
        <w:t xml:space="preserve"> </w:t>
      </w:r>
      <w:r w:rsidRPr="005E2630">
        <w:t>dotyczy</w:t>
      </w:r>
      <w:r>
        <w:t xml:space="preserve"> </w:t>
      </w:r>
      <w:r w:rsidRPr="005E2630">
        <w:t>wniosek,</w:t>
      </w:r>
      <w:r>
        <w:t xml:space="preserve"> </w:t>
      </w:r>
      <w:r w:rsidRPr="005E2630">
        <w:t>będą</w:t>
      </w:r>
      <w:r>
        <w:t xml:space="preserve"> </w:t>
      </w:r>
      <w:r w:rsidRPr="005E2630">
        <w:t>wywiezione</w:t>
      </w:r>
      <w:r>
        <w:t xml:space="preserve"> </w:t>
      </w:r>
      <w:r w:rsidRPr="005E2630">
        <w:t>–</w:t>
      </w:r>
      <w:r>
        <w:t xml:space="preserve"> </w:t>
      </w:r>
      <w:r w:rsidRPr="005E2630">
        <w:t>przewidywaną</w:t>
      </w:r>
      <w:r>
        <w:t xml:space="preserve"> </w:t>
      </w:r>
      <w:r w:rsidRPr="005E2630">
        <w:t>datę</w:t>
      </w:r>
      <w:r>
        <w:t xml:space="preserve"> </w:t>
      </w:r>
      <w:r w:rsidRPr="005E2630">
        <w:t>(lub</w:t>
      </w:r>
      <w:r>
        <w:t xml:space="preserve"> </w:t>
      </w:r>
      <w:r w:rsidRPr="005E2630">
        <w:t>daty)</w:t>
      </w:r>
      <w:r>
        <w:t xml:space="preserve"> </w:t>
      </w:r>
      <w:r w:rsidRPr="005E2630">
        <w:t>wywozu</w:t>
      </w:r>
      <w:r>
        <w:t xml:space="preserve"> </w:t>
      </w:r>
      <w:r w:rsidRPr="005E2630">
        <w:t>oraz</w:t>
      </w:r>
      <w:r>
        <w:t xml:space="preserve"> </w:t>
      </w:r>
      <w:r w:rsidRPr="005E2630">
        <w:t>nazwę</w:t>
      </w:r>
      <w:r w:rsidR="00637E5F">
        <w:t xml:space="preserve"> </w:t>
      </w:r>
      <w:r w:rsidR="00637E5F" w:rsidRPr="005E2630">
        <w:t>i</w:t>
      </w:r>
      <w:r w:rsidR="00637E5F">
        <w:t> </w:t>
      </w:r>
      <w:r w:rsidRPr="005E2630">
        <w:t>dane</w:t>
      </w:r>
      <w:r>
        <w:t xml:space="preserve"> </w:t>
      </w:r>
      <w:r w:rsidRPr="005E2630">
        <w:t>kontaktowe</w:t>
      </w:r>
      <w:r>
        <w:t xml:space="preserve"> </w:t>
      </w:r>
      <w:r w:rsidRPr="005E2630">
        <w:t>ek</w:t>
      </w:r>
      <w:r w:rsidRPr="00913716">
        <w:t xml:space="preserve">sportera, przez które rozumie się adres wykonywania działalności, numer telefonu, numer faksu, adres poczty elektronicznej, numer identyfikacji </w:t>
      </w:r>
      <w:r w:rsidRPr="005E2630">
        <w:t>podatkowej,</w:t>
      </w:r>
      <w:r w:rsidR="00637E5F">
        <w:t xml:space="preserve"> </w:t>
      </w:r>
      <w:r w:rsidR="00637E5F" w:rsidRPr="005E2630">
        <w:t>o</w:t>
      </w:r>
      <w:r w:rsidR="00637E5F">
        <w:t> </w:t>
      </w:r>
      <w:r w:rsidRPr="005E2630">
        <w:t>ile</w:t>
      </w:r>
      <w:r>
        <w:t xml:space="preserve"> </w:t>
      </w:r>
      <w:r w:rsidRPr="005E2630">
        <w:t>został</w:t>
      </w:r>
      <w:r>
        <w:t xml:space="preserve"> </w:t>
      </w:r>
      <w:r w:rsidRPr="005E2630">
        <w:t>nadany,</w:t>
      </w:r>
      <w:r>
        <w:t xml:space="preserve"> </w:t>
      </w:r>
      <w:r w:rsidRPr="005E2630">
        <w:t>oraz</w:t>
      </w:r>
      <w:r>
        <w:t xml:space="preserve"> </w:t>
      </w:r>
      <w:r w:rsidRPr="005E2630">
        <w:t>kraj</w:t>
      </w:r>
      <w:r>
        <w:t xml:space="preserve"> </w:t>
      </w:r>
      <w:r w:rsidRPr="005E2630">
        <w:t>(lub</w:t>
      </w:r>
      <w:r>
        <w:t xml:space="preserve"> </w:t>
      </w:r>
      <w:r w:rsidRPr="005E2630">
        <w:t>kraje)</w:t>
      </w:r>
      <w:r>
        <w:t xml:space="preserve"> </w:t>
      </w:r>
      <w:r w:rsidRPr="005E2630">
        <w:t>przeznaczenia;</w:t>
      </w:r>
    </w:p>
    <w:p w:rsidR="000956AE" w:rsidRPr="005E2630" w:rsidRDefault="000956AE" w:rsidP="000956AE">
      <w:pPr>
        <w:pStyle w:val="PKTpunkt"/>
      </w:pPr>
      <w:r w:rsidRPr="005E2630">
        <w:t>14)</w:t>
      </w:r>
      <w:r w:rsidRPr="005E2630">
        <w:tab/>
        <w:t>opis</w:t>
      </w:r>
      <w:r>
        <w:t xml:space="preserve"> </w:t>
      </w:r>
      <w:r w:rsidRPr="005E2630">
        <w:t>problemów</w:t>
      </w:r>
      <w:r>
        <w:t xml:space="preserve"> </w:t>
      </w:r>
      <w:r w:rsidRPr="005E2630">
        <w:t>technicznych,</w:t>
      </w:r>
      <w:r>
        <w:t xml:space="preserve"> </w:t>
      </w:r>
      <w:r w:rsidRPr="005E2630">
        <w:t>jakie</w:t>
      </w:r>
      <w:r>
        <w:t xml:space="preserve"> </w:t>
      </w:r>
      <w:r w:rsidRPr="005E2630">
        <w:t>należy</w:t>
      </w:r>
      <w:r>
        <w:t xml:space="preserve"> </w:t>
      </w:r>
      <w:r w:rsidRPr="005E2630">
        <w:t>rozwiązać</w:t>
      </w:r>
      <w:r>
        <w:t xml:space="preserve"> </w:t>
      </w:r>
      <w:r w:rsidRPr="005E2630">
        <w:t>dla</w:t>
      </w:r>
      <w:r>
        <w:t xml:space="preserve"> </w:t>
      </w:r>
      <w:r w:rsidRPr="005E2630">
        <w:t>wprowadzenia</w:t>
      </w:r>
      <w:r>
        <w:t xml:space="preserve"> </w:t>
      </w:r>
      <w:r w:rsidRPr="005E2630">
        <w:t>rozwiązań</w:t>
      </w:r>
      <w:r>
        <w:t xml:space="preserve"> </w:t>
      </w:r>
      <w:r w:rsidRPr="005E2630">
        <w:t>alternatywnych,</w:t>
      </w:r>
      <w:r>
        <w:t xml:space="preserve"> </w:t>
      </w:r>
      <w:r w:rsidRPr="005E2630">
        <w:t>związanych</w:t>
      </w:r>
      <w:r>
        <w:t xml:space="preserve"> </w:t>
      </w:r>
      <w:r w:rsidRPr="005E2630">
        <w:t>ze</w:t>
      </w:r>
      <w:r w:rsidR="00D42809">
        <w:t> </w:t>
      </w:r>
      <w:r w:rsidRPr="005E2630">
        <w:t>spełnieniem</w:t>
      </w:r>
      <w:r>
        <w:t xml:space="preserve"> </w:t>
      </w:r>
      <w:r w:rsidRPr="005E2630">
        <w:t>wymagań</w:t>
      </w:r>
      <w:r>
        <w:t xml:space="preserve"> </w:t>
      </w:r>
      <w:r w:rsidRPr="005E2630">
        <w:t>technicznych,</w:t>
      </w:r>
      <w:r>
        <w:t xml:space="preserve"> </w:t>
      </w:r>
      <w:r w:rsidRPr="005E2630">
        <w:t>bezpieczeństwem,</w:t>
      </w:r>
      <w:r>
        <w:t xml:space="preserve"> </w:t>
      </w:r>
      <w:r w:rsidRPr="005E2630">
        <w:t>sprawami</w:t>
      </w:r>
      <w:r>
        <w:t xml:space="preserve"> </w:t>
      </w:r>
      <w:r w:rsidRPr="005E2630">
        <w:t>inżynieryjnymi</w:t>
      </w:r>
      <w:r w:rsidR="00637E5F">
        <w:t xml:space="preserve"> </w:t>
      </w:r>
      <w:r w:rsidR="00637E5F" w:rsidRPr="005E2630">
        <w:t>i</w:t>
      </w:r>
      <w:r w:rsidR="00637E5F">
        <w:t> </w:t>
      </w:r>
      <w:r w:rsidRPr="005E2630">
        <w:t>ewentualnymi</w:t>
      </w:r>
      <w:r>
        <w:t xml:space="preserve"> </w:t>
      </w:r>
      <w:r w:rsidRPr="005E2630">
        <w:t>innymi</w:t>
      </w:r>
      <w:r>
        <w:t xml:space="preserve"> </w:t>
      </w:r>
      <w:r w:rsidRPr="005E2630">
        <w:t>prz</w:t>
      </w:r>
      <w:r w:rsidRPr="005E2630">
        <w:t>e</w:t>
      </w:r>
      <w:r w:rsidRPr="005E2630">
        <w:t>szkodami;</w:t>
      </w:r>
    </w:p>
    <w:p w:rsidR="000956AE" w:rsidRPr="005E2630" w:rsidRDefault="000956AE" w:rsidP="000956AE">
      <w:pPr>
        <w:pStyle w:val="PKTpunkt"/>
      </w:pPr>
      <w:r w:rsidRPr="005E2630">
        <w:t>15)</w:t>
      </w:r>
      <w:r w:rsidRPr="005E2630">
        <w:tab/>
        <w:t>opis</w:t>
      </w:r>
      <w:r>
        <w:t xml:space="preserve"> </w:t>
      </w:r>
      <w:r w:rsidRPr="005E2630">
        <w:t>każdego</w:t>
      </w:r>
      <w:r>
        <w:t xml:space="preserve"> </w:t>
      </w:r>
      <w:r w:rsidRPr="005E2630">
        <w:t>rozwiązania</w:t>
      </w:r>
      <w:r>
        <w:t xml:space="preserve"> </w:t>
      </w:r>
      <w:r w:rsidRPr="005E2630">
        <w:t>alternatywnego</w:t>
      </w:r>
      <w:r>
        <w:t xml:space="preserve"> </w:t>
      </w:r>
      <w:r w:rsidRPr="005E2630">
        <w:t>dla</w:t>
      </w:r>
      <w:r>
        <w:t xml:space="preserve"> </w:t>
      </w:r>
      <w:r w:rsidRPr="005E2630">
        <w:t>substancji</w:t>
      </w:r>
      <w:r>
        <w:t xml:space="preserve"> </w:t>
      </w:r>
      <w:r w:rsidRPr="005E2630">
        <w:t>kontrolowanej,</w:t>
      </w:r>
      <w:r>
        <w:t xml:space="preserve"> </w:t>
      </w:r>
      <w:r w:rsidRPr="005E2630">
        <w:t>której</w:t>
      </w:r>
      <w:r>
        <w:t xml:space="preserve"> </w:t>
      </w:r>
      <w:r w:rsidRPr="005E2630">
        <w:t>dotyczy</w:t>
      </w:r>
      <w:r>
        <w:t xml:space="preserve"> </w:t>
      </w:r>
      <w:r w:rsidRPr="005E2630">
        <w:t>wniosek,</w:t>
      </w:r>
      <w:r>
        <w:t xml:space="preserve"> </w:t>
      </w:r>
      <w:r w:rsidRPr="005E2630">
        <w:t>które</w:t>
      </w:r>
      <w:r>
        <w:t xml:space="preserve"> </w:t>
      </w:r>
      <w:r w:rsidRPr="005E2630">
        <w:t>było</w:t>
      </w:r>
      <w:r>
        <w:t xml:space="preserve"> </w:t>
      </w:r>
      <w:r w:rsidRPr="005E2630">
        <w:t>spra</w:t>
      </w:r>
      <w:r w:rsidRPr="005E2630">
        <w:t>w</w:t>
      </w:r>
      <w:r w:rsidRPr="005E2630">
        <w:t>dzane</w:t>
      </w:r>
      <w:r>
        <w:t xml:space="preserve"> </w:t>
      </w:r>
      <w:r w:rsidRPr="005E2630">
        <w:t>albo</w:t>
      </w:r>
      <w:r>
        <w:t xml:space="preserve"> </w:t>
      </w:r>
      <w:r w:rsidRPr="005E2630">
        <w:t>jest</w:t>
      </w:r>
      <w:r>
        <w:t xml:space="preserve"> </w:t>
      </w:r>
      <w:r w:rsidRPr="005E2630">
        <w:t>aktualnie</w:t>
      </w:r>
      <w:r>
        <w:t xml:space="preserve"> </w:t>
      </w:r>
      <w:r w:rsidRPr="005E2630">
        <w:t>sprawdzane,</w:t>
      </w:r>
      <w:r w:rsidR="00637E5F">
        <w:t xml:space="preserve"> </w:t>
      </w:r>
      <w:r w:rsidR="00637E5F" w:rsidRPr="005E2630">
        <w:t>z</w:t>
      </w:r>
      <w:r w:rsidR="00637E5F">
        <w:t> </w:t>
      </w:r>
      <w:r w:rsidRPr="005E2630">
        <w:t>uwzględnieniem</w:t>
      </w:r>
      <w:r>
        <w:t xml:space="preserve"> </w:t>
      </w:r>
      <w:r w:rsidRPr="005E2630">
        <w:t>alternatywnych</w:t>
      </w:r>
      <w:r>
        <w:t xml:space="preserve"> </w:t>
      </w:r>
      <w:r w:rsidRPr="005E2630">
        <w:t>substancji,</w:t>
      </w:r>
      <w:r>
        <w:t xml:space="preserve"> </w:t>
      </w:r>
      <w:r w:rsidRPr="005E2630">
        <w:t>które</w:t>
      </w:r>
      <w:r>
        <w:t xml:space="preserve"> </w:t>
      </w:r>
      <w:r w:rsidRPr="005E2630">
        <w:t>nie</w:t>
      </w:r>
      <w:r>
        <w:t xml:space="preserve"> </w:t>
      </w:r>
      <w:r w:rsidRPr="005E2630">
        <w:t>są</w:t>
      </w:r>
      <w:r>
        <w:t xml:space="preserve"> </w:t>
      </w:r>
      <w:r w:rsidRPr="005E2630">
        <w:t>jeszcze</w:t>
      </w:r>
      <w:r>
        <w:t xml:space="preserve"> </w:t>
      </w:r>
      <w:r w:rsidRPr="005E2630">
        <w:t>dostępne</w:t>
      </w:r>
      <w:r>
        <w:t xml:space="preserve"> </w:t>
      </w:r>
      <w:r w:rsidRPr="005E2630">
        <w:t>na</w:t>
      </w:r>
      <w:r>
        <w:t xml:space="preserve"> </w:t>
      </w:r>
      <w:r w:rsidRPr="005E2630">
        <w:t>rynku;</w:t>
      </w:r>
      <w:r>
        <w:t xml:space="preserve"> </w:t>
      </w:r>
      <w:r w:rsidRPr="005E2630">
        <w:t>dla</w:t>
      </w:r>
      <w:r>
        <w:t xml:space="preserve"> </w:t>
      </w:r>
      <w:r w:rsidRPr="005E2630">
        <w:t>każdego</w:t>
      </w:r>
      <w:r w:rsidR="00637E5F">
        <w:t xml:space="preserve"> </w:t>
      </w:r>
      <w:r w:rsidR="00637E5F" w:rsidRPr="005E2630">
        <w:t>z</w:t>
      </w:r>
      <w:r w:rsidR="00637E5F">
        <w:t> </w:t>
      </w:r>
      <w:r w:rsidRPr="005E2630">
        <w:t>tych</w:t>
      </w:r>
      <w:r>
        <w:t xml:space="preserve"> </w:t>
      </w:r>
      <w:r w:rsidRPr="005E2630">
        <w:t>rozwiązań</w:t>
      </w:r>
      <w:r>
        <w:t xml:space="preserve"> </w:t>
      </w:r>
      <w:r w:rsidRPr="005E2630">
        <w:t>–</w:t>
      </w:r>
      <w:r>
        <w:t xml:space="preserve"> </w:t>
      </w:r>
      <w:r w:rsidRPr="005E2630">
        <w:t>jego</w:t>
      </w:r>
      <w:r>
        <w:t xml:space="preserve"> </w:t>
      </w:r>
      <w:r w:rsidRPr="005E2630">
        <w:t>zalety</w:t>
      </w:r>
      <w:r w:rsidR="00637E5F">
        <w:t xml:space="preserve"> </w:t>
      </w:r>
      <w:r w:rsidR="00637E5F" w:rsidRPr="005E2630">
        <w:t>i</w:t>
      </w:r>
      <w:r w:rsidR="00637E5F">
        <w:t> </w:t>
      </w:r>
      <w:r w:rsidRPr="005E2630">
        <w:t>wady;</w:t>
      </w:r>
      <w:r>
        <w:t xml:space="preserve"> </w:t>
      </w:r>
      <w:r w:rsidRPr="005E2630">
        <w:t>dla</w:t>
      </w:r>
      <w:r>
        <w:t xml:space="preserve"> </w:t>
      </w:r>
      <w:r w:rsidRPr="005E2630">
        <w:t>każdego</w:t>
      </w:r>
      <w:r>
        <w:t xml:space="preserve"> </w:t>
      </w:r>
      <w:r w:rsidRPr="005E2630">
        <w:t>rozwiązania,</w:t>
      </w:r>
      <w:r>
        <w:t xml:space="preserve"> </w:t>
      </w:r>
      <w:r w:rsidRPr="005E2630">
        <w:t>jakie</w:t>
      </w:r>
      <w:r>
        <w:t xml:space="preserve"> </w:t>
      </w:r>
      <w:r w:rsidRPr="005E2630">
        <w:t>zostało</w:t>
      </w:r>
      <w:r>
        <w:t xml:space="preserve"> </w:t>
      </w:r>
      <w:r w:rsidRPr="005E2630">
        <w:t>odrzucone</w:t>
      </w:r>
      <w:r>
        <w:t xml:space="preserve"> </w:t>
      </w:r>
      <w:r w:rsidRPr="005E2630">
        <w:t>–</w:t>
      </w:r>
      <w:r>
        <w:t xml:space="preserve"> </w:t>
      </w:r>
      <w:r w:rsidRPr="005E2630">
        <w:t>szcz</w:t>
      </w:r>
      <w:r w:rsidRPr="005E2630">
        <w:t>e</w:t>
      </w:r>
      <w:r w:rsidRPr="005E2630">
        <w:t>gółowe</w:t>
      </w:r>
      <w:r>
        <w:t xml:space="preserve"> </w:t>
      </w:r>
      <w:r w:rsidRPr="005E2630">
        <w:t>uzasadnienie</w:t>
      </w:r>
      <w:r>
        <w:t xml:space="preserve"> </w:t>
      </w:r>
      <w:r w:rsidRPr="005E2630">
        <w:t>przyczyn</w:t>
      </w:r>
      <w:r>
        <w:t xml:space="preserve"> </w:t>
      </w:r>
      <w:r w:rsidRPr="005E2630">
        <w:t>odrzucenia;</w:t>
      </w:r>
    </w:p>
    <w:p w:rsidR="000956AE" w:rsidRPr="005E2630" w:rsidRDefault="000956AE" w:rsidP="000956AE">
      <w:pPr>
        <w:pStyle w:val="PKTpunkt"/>
      </w:pPr>
      <w:r w:rsidRPr="005E2630">
        <w:t>16)</w:t>
      </w:r>
      <w:r w:rsidRPr="005E2630">
        <w:tab/>
        <w:t>dla</w:t>
      </w:r>
      <w:r>
        <w:t xml:space="preserve"> </w:t>
      </w:r>
      <w:r w:rsidRPr="005E2630">
        <w:t>każdego</w:t>
      </w:r>
      <w:r>
        <w:t xml:space="preserve"> </w:t>
      </w:r>
      <w:r w:rsidRPr="005E2630">
        <w:t>rozwiązania</w:t>
      </w:r>
      <w:r>
        <w:t xml:space="preserve"> </w:t>
      </w:r>
      <w:r w:rsidRPr="005E2630">
        <w:t>aktualnie</w:t>
      </w:r>
      <w:r>
        <w:t xml:space="preserve"> </w:t>
      </w:r>
      <w:r w:rsidRPr="005E2630">
        <w:t>rozważanego</w:t>
      </w:r>
      <w:r>
        <w:t xml:space="preserve"> </w:t>
      </w:r>
      <w:r w:rsidRPr="005E2630">
        <w:t>–</w:t>
      </w:r>
      <w:r>
        <w:t xml:space="preserve"> </w:t>
      </w:r>
      <w:r w:rsidRPr="005E2630">
        <w:t>aktualny</w:t>
      </w:r>
      <w:r>
        <w:t xml:space="preserve"> </w:t>
      </w:r>
      <w:r w:rsidRPr="005E2630">
        <w:t>stan</w:t>
      </w:r>
      <w:r>
        <w:t xml:space="preserve"> </w:t>
      </w:r>
      <w:r w:rsidRPr="005E2630">
        <w:t>jego</w:t>
      </w:r>
      <w:r>
        <w:t xml:space="preserve"> </w:t>
      </w:r>
      <w:r w:rsidRPr="005E2630">
        <w:t>sprawdzania,</w:t>
      </w:r>
      <w:r>
        <w:t xml:space="preserve"> </w:t>
      </w:r>
      <w:r w:rsidRPr="005E2630">
        <w:t>prowadzonych</w:t>
      </w:r>
      <w:r>
        <w:t xml:space="preserve"> </w:t>
      </w:r>
      <w:r w:rsidRPr="005E2630">
        <w:t>badań</w:t>
      </w:r>
      <w:r>
        <w:t xml:space="preserve"> </w:t>
      </w:r>
      <w:r w:rsidRPr="005E2630">
        <w:t>lub</w:t>
      </w:r>
      <w:r>
        <w:t xml:space="preserve"> </w:t>
      </w:r>
      <w:r w:rsidRPr="005E2630">
        <w:t>wdroż</w:t>
      </w:r>
      <w:r w:rsidRPr="005E2630">
        <w:t>e</w:t>
      </w:r>
      <w:r w:rsidRPr="005E2630">
        <w:t>nia</w:t>
      </w:r>
      <w:r>
        <w:t xml:space="preserve"> </w:t>
      </w:r>
      <w:r w:rsidRPr="005E2630">
        <w:t>oraz</w:t>
      </w:r>
      <w:r>
        <w:t xml:space="preserve"> </w:t>
      </w:r>
      <w:r w:rsidRPr="005E2630">
        <w:t>główne</w:t>
      </w:r>
      <w:r>
        <w:t xml:space="preserve"> </w:t>
      </w:r>
      <w:r w:rsidRPr="005E2630">
        <w:t>przeszkody</w:t>
      </w:r>
      <w:r w:rsidR="00637E5F">
        <w:t xml:space="preserve"> </w:t>
      </w:r>
      <w:r w:rsidR="00637E5F" w:rsidRPr="005E2630">
        <w:t>w</w:t>
      </w:r>
      <w:r w:rsidR="00637E5F">
        <w:t> </w:t>
      </w:r>
      <w:r w:rsidRPr="005E2630">
        <w:t>jego</w:t>
      </w:r>
      <w:r>
        <w:t xml:space="preserve"> </w:t>
      </w:r>
      <w:r w:rsidRPr="005E2630">
        <w:t>zastosowaniu</w:t>
      </w:r>
      <w:r>
        <w:t xml:space="preserve"> </w:t>
      </w:r>
      <w:r w:rsidRPr="005E2630">
        <w:t>wraz</w:t>
      </w:r>
      <w:r w:rsidR="00637E5F">
        <w:t xml:space="preserve"> </w:t>
      </w:r>
      <w:r w:rsidR="00637E5F" w:rsidRPr="005E2630">
        <w:t>z</w:t>
      </w:r>
      <w:r w:rsidR="00637E5F">
        <w:t> </w:t>
      </w:r>
      <w:r w:rsidRPr="005E2630">
        <w:t>określeniem</w:t>
      </w:r>
      <w:r>
        <w:t xml:space="preserve"> </w:t>
      </w:r>
      <w:r w:rsidRPr="005E2630">
        <w:t>terminu,</w:t>
      </w:r>
      <w:r w:rsidR="00637E5F">
        <w:t xml:space="preserve"> </w:t>
      </w:r>
      <w:r w:rsidR="00637E5F" w:rsidRPr="005E2630">
        <w:t>w</w:t>
      </w:r>
      <w:r w:rsidR="00637E5F">
        <w:t> </w:t>
      </w:r>
      <w:r w:rsidRPr="005E2630">
        <w:t>którym</w:t>
      </w:r>
      <w:r>
        <w:t xml:space="preserve"> </w:t>
      </w:r>
      <w:r w:rsidRPr="005E2630">
        <w:t>zostanie</w:t>
      </w:r>
      <w:r>
        <w:t xml:space="preserve"> </w:t>
      </w:r>
      <w:r w:rsidRPr="005E2630">
        <w:t>zakończone</w:t>
      </w:r>
      <w:r>
        <w:t xml:space="preserve"> </w:t>
      </w:r>
      <w:r w:rsidRPr="005E2630">
        <w:t>wdr</w:t>
      </w:r>
      <w:r w:rsidRPr="005E2630">
        <w:t>o</w:t>
      </w:r>
      <w:r w:rsidRPr="005E2630">
        <w:t>żenie;</w:t>
      </w:r>
    </w:p>
    <w:p w:rsidR="000956AE" w:rsidRPr="00913716" w:rsidRDefault="000956AE" w:rsidP="000956AE">
      <w:pPr>
        <w:pStyle w:val="PKTpunkt"/>
      </w:pPr>
      <w:r w:rsidRPr="005E2630">
        <w:t>17)</w:t>
      </w:r>
      <w:r w:rsidRPr="005E2630">
        <w:tab/>
        <w:t>inne</w:t>
      </w:r>
      <w:r>
        <w:t xml:space="preserve"> </w:t>
      </w:r>
      <w:r w:rsidRPr="005E2630">
        <w:t>informacje,</w:t>
      </w:r>
      <w:r>
        <w:t xml:space="preserve"> </w:t>
      </w:r>
      <w:r w:rsidRPr="005E2630">
        <w:t>które</w:t>
      </w:r>
      <w:r>
        <w:t xml:space="preserve"> </w:t>
      </w:r>
      <w:r w:rsidRPr="005E2630">
        <w:t>mogą</w:t>
      </w:r>
      <w:r>
        <w:t xml:space="preserve"> </w:t>
      </w:r>
      <w:r w:rsidRPr="005E2630">
        <w:t>uzasa</w:t>
      </w:r>
      <w:r w:rsidRPr="00913716">
        <w:t>dnić wniosek.</w:t>
      </w:r>
    </w:p>
    <w:p w:rsidR="000956AE" w:rsidRPr="005E2630" w:rsidRDefault="000956AE" w:rsidP="000956AE">
      <w:pPr>
        <w:pStyle w:val="USTustnpkodeksu"/>
      </w:pPr>
      <w:r w:rsidRPr="005E2630">
        <w:t>5.</w:t>
      </w:r>
      <w:r w:rsidR="00637E5F">
        <w:t xml:space="preserve"> </w:t>
      </w:r>
      <w:r w:rsidR="00637E5F" w:rsidRPr="005E2630">
        <w:t>W</w:t>
      </w:r>
      <w:r w:rsidR="00637E5F">
        <w:t> </w:t>
      </w:r>
      <w:r w:rsidRPr="005E2630">
        <w:t>przypadku</w:t>
      </w:r>
      <w:r>
        <w:t xml:space="preserve"> </w:t>
      </w:r>
      <w:r w:rsidRPr="005E2630">
        <w:t>gdy</w:t>
      </w:r>
      <w:r>
        <w:t xml:space="preserve"> </w:t>
      </w:r>
      <w:r w:rsidRPr="005E2630">
        <w:t>wniosek</w:t>
      </w:r>
      <w:r>
        <w:t xml:space="preserve"> </w:t>
      </w:r>
      <w:r w:rsidRPr="005E2630">
        <w:t>dotyczy</w:t>
      </w:r>
      <w:r>
        <w:t xml:space="preserve"> </w:t>
      </w:r>
      <w:r w:rsidRPr="005E2630">
        <w:t>kilku</w:t>
      </w:r>
      <w:r>
        <w:t xml:space="preserve"> </w:t>
      </w:r>
      <w:r w:rsidRPr="005E2630">
        <w:t>oddziałów</w:t>
      </w:r>
      <w:r>
        <w:t xml:space="preserve"> </w:t>
      </w:r>
      <w:r w:rsidRPr="005E2630">
        <w:t>wnioskodawcy,</w:t>
      </w:r>
      <w:r>
        <w:t xml:space="preserve"> </w:t>
      </w:r>
      <w:r w:rsidRPr="005E2630">
        <w:t>dane,</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4</w:t>
      </w:r>
      <w:r w:rsidR="00637E5F">
        <w:t xml:space="preserve"> pkt </w:t>
      </w:r>
      <w:r w:rsidRPr="005E2630">
        <w:t>5–17,</w:t>
      </w:r>
      <w:r>
        <w:t xml:space="preserve"> </w:t>
      </w:r>
      <w:r w:rsidRPr="005E2630">
        <w:t>p</w:t>
      </w:r>
      <w:r w:rsidRPr="005E2630">
        <w:t>o</w:t>
      </w:r>
      <w:r w:rsidRPr="005E2630">
        <w:t>daje</w:t>
      </w:r>
      <w:r>
        <w:t xml:space="preserve"> </w:t>
      </w:r>
      <w:r w:rsidRPr="005E2630">
        <w:t>się</w:t>
      </w:r>
      <w:r>
        <w:t xml:space="preserve"> </w:t>
      </w:r>
      <w:r w:rsidRPr="005E2630">
        <w:t>dla</w:t>
      </w:r>
      <w:r>
        <w:t xml:space="preserve"> </w:t>
      </w:r>
      <w:r w:rsidRPr="005E2630">
        <w:t>każdego</w:t>
      </w:r>
      <w:r>
        <w:t xml:space="preserve"> </w:t>
      </w:r>
      <w:r w:rsidRPr="005E2630">
        <w:t>oddziału</w:t>
      </w:r>
      <w:r>
        <w:t xml:space="preserve"> </w:t>
      </w:r>
      <w:r w:rsidRPr="005E2630">
        <w:t>oddzielnie.</w:t>
      </w:r>
    </w:p>
    <w:p w:rsidR="000956AE" w:rsidRPr="005E2630" w:rsidRDefault="000956AE" w:rsidP="000956AE">
      <w:pPr>
        <w:pStyle w:val="USTustnpkodeksu"/>
      </w:pPr>
      <w:r w:rsidRPr="005E2630">
        <w:t>6.</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przekazuje</w:t>
      </w:r>
      <w:r>
        <w:t xml:space="preserve"> </w:t>
      </w:r>
      <w:r w:rsidRPr="005E2630">
        <w:t>wniosek</w:t>
      </w:r>
      <w:r>
        <w:t xml:space="preserve"> </w:t>
      </w:r>
      <w:r w:rsidRPr="005E2630">
        <w:t>wyspecjalizowanej</w:t>
      </w:r>
      <w:r>
        <w:t xml:space="preserve"> </w:t>
      </w:r>
      <w:r w:rsidRPr="005E2630">
        <w:t>jednostce,</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5E2630">
        <w:t>16,</w:t>
      </w:r>
      <w:r w:rsidR="00637E5F">
        <w:t xml:space="preserve"> </w:t>
      </w:r>
      <w:r w:rsidR="00637E5F" w:rsidRPr="005E2630">
        <w:t>w</w:t>
      </w:r>
      <w:r w:rsidR="00637E5F">
        <w:t> </w:t>
      </w:r>
      <w:r w:rsidRPr="005E2630">
        <w:t>celu</w:t>
      </w:r>
      <w:r>
        <w:t xml:space="preserve"> </w:t>
      </w:r>
      <w:r w:rsidRPr="005E2630">
        <w:t>wydania</w:t>
      </w:r>
      <w:r>
        <w:t xml:space="preserve"> </w:t>
      </w:r>
      <w:r w:rsidRPr="005E2630">
        <w:t>opinii.</w:t>
      </w:r>
      <w:r>
        <w:t xml:space="preserve"> </w:t>
      </w:r>
      <w:r w:rsidRPr="005E2630">
        <w:t>Przy</w:t>
      </w:r>
      <w:r>
        <w:t xml:space="preserve"> </w:t>
      </w:r>
      <w:r w:rsidRPr="005E2630">
        <w:t>zasięganiu</w:t>
      </w:r>
      <w:r>
        <w:t xml:space="preserve"> </w:t>
      </w:r>
      <w:r w:rsidRPr="005E2630">
        <w:t>opinii</w:t>
      </w:r>
      <w:r>
        <w:t xml:space="preserve"> </w:t>
      </w:r>
      <w:r w:rsidRPr="005E2630">
        <w:t>przepisu</w:t>
      </w:r>
      <w:r w:rsidR="00637E5F">
        <w:t xml:space="preserve"> art. </w:t>
      </w:r>
      <w:r w:rsidRPr="005E2630">
        <w:t>10</w:t>
      </w:r>
      <w:r w:rsidR="00637E5F" w:rsidRPr="005E2630">
        <w:t>6</w:t>
      </w:r>
      <w:r w:rsidR="00637E5F">
        <w:t> </w:t>
      </w:r>
      <w:r w:rsidRPr="005E2630">
        <w:t>ustawy</w:t>
      </w:r>
      <w:r w:rsidR="00637E5F">
        <w:t xml:space="preserve"> </w:t>
      </w:r>
      <w:r w:rsidR="00637E5F" w:rsidRPr="005E2630">
        <w:t>z</w:t>
      </w:r>
      <w:r w:rsidR="00637E5F">
        <w:t> </w:t>
      </w:r>
      <w:r w:rsidRPr="005E2630">
        <w:t>dnia</w:t>
      </w:r>
      <w:r>
        <w:t xml:space="preserve"> </w:t>
      </w:r>
      <w:r w:rsidRPr="005E2630">
        <w:t>1</w:t>
      </w:r>
      <w:r w:rsidR="00637E5F" w:rsidRPr="005E2630">
        <w:t>4</w:t>
      </w:r>
      <w:r w:rsidR="00637E5F">
        <w:t> </w:t>
      </w:r>
      <w:r w:rsidRPr="005E2630">
        <w:t>czerwca</w:t>
      </w:r>
      <w:r>
        <w:t xml:space="preserve"> </w:t>
      </w:r>
      <w:r w:rsidRPr="005E2630">
        <w:t>196</w:t>
      </w:r>
      <w:r w:rsidR="00637E5F" w:rsidRPr="005E2630">
        <w:t>0</w:t>
      </w:r>
      <w:r w:rsidR="00637E5F">
        <w:t> </w:t>
      </w:r>
      <w:r w:rsidRPr="005E2630">
        <w:t>r.</w:t>
      </w:r>
      <w:r>
        <w:t xml:space="preserve"> </w:t>
      </w:r>
      <w:r w:rsidRPr="005E2630">
        <w:t>−</w:t>
      </w:r>
      <w:r>
        <w:t xml:space="preserve"> </w:t>
      </w:r>
      <w:r w:rsidRPr="005E2630">
        <w:t>Kodeks</w:t>
      </w:r>
      <w:r>
        <w:t xml:space="preserve"> </w:t>
      </w:r>
      <w:r w:rsidRPr="005E2630">
        <w:t>p</w:t>
      </w:r>
      <w:r w:rsidRPr="005E2630">
        <w:t>o</w:t>
      </w:r>
      <w:r w:rsidRPr="005E2630">
        <w:t>stępowania</w:t>
      </w:r>
      <w:r>
        <w:t xml:space="preserve"> </w:t>
      </w:r>
      <w:r w:rsidRPr="005E2630">
        <w:t>administracyjnego</w:t>
      </w:r>
      <w:r>
        <w:t xml:space="preserve"> </w:t>
      </w:r>
      <w:r w:rsidRPr="005E2630">
        <w:t>(</w:t>
      </w:r>
      <w:r w:rsidR="00637E5F">
        <w:t xml:space="preserve">Dz. U. </w:t>
      </w:r>
      <w:r w:rsidR="00637E5F" w:rsidRPr="005E2630">
        <w:t>z</w:t>
      </w:r>
      <w:r w:rsidR="00637E5F">
        <w:t> </w:t>
      </w:r>
      <w:r w:rsidRPr="005E2630">
        <w:t>201</w:t>
      </w:r>
      <w:r w:rsidR="00637E5F" w:rsidRPr="005E2630">
        <w:t>3</w:t>
      </w:r>
      <w:r w:rsidR="00637E5F">
        <w:t> </w:t>
      </w:r>
      <w:r w:rsidRPr="005E2630">
        <w:t>r.</w:t>
      </w:r>
      <w:r w:rsidR="00637E5F">
        <w:t xml:space="preserve"> poz. </w:t>
      </w:r>
      <w:r w:rsidRPr="005E2630">
        <w:t>267</w:t>
      </w:r>
      <w:r>
        <w:t>,</w:t>
      </w:r>
      <w:r w:rsidR="00637E5F">
        <w:t xml:space="preserve"> z </w:t>
      </w:r>
      <w:r>
        <w:t>późn. zm.</w:t>
      </w:r>
      <w:r w:rsidRPr="00637E5F">
        <w:rPr>
          <w:rStyle w:val="IGindeksgrny"/>
        </w:rPr>
        <w:footnoteReference w:id="5"/>
      </w:r>
      <w:r w:rsidRPr="00637E5F">
        <w:rPr>
          <w:rStyle w:val="IGindeksgrny"/>
        </w:rPr>
        <w:t>)</w:t>
      </w:r>
      <w:r w:rsidRPr="005E2630">
        <w:t>)</w:t>
      </w:r>
      <w:r>
        <w:t xml:space="preserve"> </w:t>
      </w:r>
      <w:r w:rsidRPr="005E2630">
        <w:t>nie</w:t>
      </w:r>
      <w:r>
        <w:t xml:space="preserve"> </w:t>
      </w:r>
      <w:r w:rsidRPr="005E2630">
        <w:t>stosuje</w:t>
      </w:r>
      <w:r>
        <w:t xml:space="preserve"> </w:t>
      </w:r>
      <w:r w:rsidRPr="005E2630">
        <w:t>się.</w:t>
      </w:r>
    </w:p>
    <w:p w:rsidR="000956AE" w:rsidRPr="005E2630" w:rsidRDefault="000956AE" w:rsidP="000956AE">
      <w:pPr>
        <w:pStyle w:val="USTustnpkodeksu"/>
      </w:pPr>
      <w:r w:rsidRPr="005E2630">
        <w:t>7.</w:t>
      </w:r>
      <w:r>
        <w:t xml:space="preserve"> </w:t>
      </w:r>
      <w:r w:rsidRPr="005E2630">
        <w:t>Wyspecjalizowana</w:t>
      </w:r>
      <w:r>
        <w:t xml:space="preserve"> </w:t>
      </w:r>
      <w:r w:rsidRPr="005E2630">
        <w:t>jednostka</w:t>
      </w:r>
      <w:r w:rsidRPr="00913716">
        <w:t>,</w:t>
      </w:r>
      <w:r w:rsidR="00637E5F" w:rsidRPr="00913716">
        <w:t xml:space="preserve"> o </w:t>
      </w:r>
      <w:r w:rsidRPr="00913716">
        <w:t>której mowa</w:t>
      </w:r>
      <w:r w:rsidR="00637E5F" w:rsidRPr="00913716">
        <w:t xml:space="preserve"> w art. </w:t>
      </w:r>
      <w:r w:rsidRPr="00913716">
        <w:t xml:space="preserve">16, </w:t>
      </w:r>
      <w:r w:rsidRPr="005E2630">
        <w:t>wydaje</w:t>
      </w:r>
      <w:r>
        <w:t xml:space="preserve"> </w:t>
      </w:r>
      <w:r w:rsidRPr="005E2630">
        <w:t>opinię</w:t>
      </w:r>
      <w:r w:rsidR="00637E5F">
        <w:t xml:space="preserve"> </w:t>
      </w:r>
      <w:r w:rsidR="00637E5F" w:rsidRPr="005E2630">
        <w:t>w</w:t>
      </w:r>
      <w:r w:rsidR="00637E5F">
        <w:t> </w:t>
      </w:r>
      <w:r w:rsidRPr="005E2630">
        <w:t>terminie</w:t>
      </w:r>
      <w:r>
        <w:t xml:space="preserve"> </w:t>
      </w:r>
      <w:r w:rsidRPr="005E2630">
        <w:t>1</w:t>
      </w:r>
      <w:r w:rsidR="00637E5F" w:rsidRPr="005E2630">
        <w:t>4</w:t>
      </w:r>
      <w:r w:rsidR="00637E5F">
        <w:t> </w:t>
      </w:r>
      <w:r w:rsidRPr="005E2630">
        <w:t>dni</w:t>
      </w:r>
      <w:r>
        <w:t xml:space="preserve"> </w:t>
      </w:r>
      <w:r w:rsidRPr="005E2630">
        <w:t>od</w:t>
      </w:r>
      <w:r>
        <w:t xml:space="preserve"> </w:t>
      </w:r>
      <w:r w:rsidRPr="005E2630">
        <w:t>dnia</w:t>
      </w:r>
      <w:r>
        <w:t xml:space="preserve"> </w:t>
      </w:r>
      <w:r w:rsidRPr="005E2630">
        <w:t>otrzymania</w:t>
      </w:r>
      <w:r>
        <w:t xml:space="preserve"> </w:t>
      </w:r>
      <w:r w:rsidRPr="005E2630">
        <w:t>wnios</w:t>
      </w:r>
      <w:r w:rsidR="00D42809">
        <w:t>-</w:t>
      </w:r>
      <w:r w:rsidR="00D42809">
        <w:br/>
      </w:r>
      <w:r w:rsidRPr="005E2630">
        <w:t>ku.</w:t>
      </w:r>
    </w:p>
    <w:p w:rsidR="000956AE" w:rsidRPr="005E2630" w:rsidRDefault="000956AE" w:rsidP="000956AE">
      <w:pPr>
        <w:pStyle w:val="USTustnpkodeksu"/>
      </w:pPr>
      <w:r w:rsidRPr="005E2630">
        <w:t>8.</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po</w:t>
      </w:r>
      <w:r>
        <w:t xml:space="preserve"> </w:t>
      </w:r>
      <w:r w:rsidRPr="005E2630">
        <w:t>zasięgnięciu</w:t>
      </w:r>
      <w:r>
        <w:t xml:space="preserve"> </w:t>
      </w:r>
      <w:r w:rsidRPr="005E2630">
        <w:t>opinii</w:t>
      </w:r>
      <w:r>
        <w:t xml:space="preserve"> </w:t>
      </w:r>
      <w:r w:rsidRPr="005E2630">
        <w:t>wyspecjalizowanej</w:t>
      </w:r>
      <w:r>
        <w:t xml:space="preserve"> </w:t>
      </w:r>
      <w:r w:rsidRPr="005E2630">
        <w:t>jednostki,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5E2630">
        <w:t>16,</w:t>
      </w:r>
      <w:r>
        <w:t xml:space="preserve"> </w:t>
      </w:r>
      <w:r w:rsidRPr="005E2630">
        <w:t>może</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złożenia</w:t>
      </w:r>
      <w:r>
        <w:t xml:space="preserve"> </w:t>
      </w:r>
      <w:r w:rsidRPr="005E2630">
        <w:t>wniosku</w:t>
      </w:r>
      <w:r>
        <w:t xml:space="preserve"> </w:t>
      </w:r>
      <w:r w:rsidRPr="005E2630">
        <w:t>wystąpić</w:t>
      </w:r>
      <w:r>
        <w:t xml:space="preserve"> </w:t>
      </w:r>
      <w:r w:rsidRPr="005E2630">
        <w:t>do</w:t>
      </w:r>
      <w:r>
        <w:t xml:space="preserve"> </w:t>
      </w:r>
      <w:r w:rsidRPr="005E2630">
        <w:t>wnio</w:t>
      </w:r>
      <w:r w:rsidRPr="00913716">
        <w:t>skodawcy</w:t>
      </w:r>
      <w:r w:rsidR="00637E5F" w:rsidRPr="00913716">
        <w:t xml:space="preserve"> o </w:t>
      </w:r>
      <w:r w:rsidRPr="00913716">
        <w:t>uzupełnienie, wyjaśnienie dot</w:t>
      </w:r>
      <w:r w:rsidRPr="00913716">
        <w:t>y</w:t>
      </w:r>
      <w:r w:rsidRPr="00913716">
        <w:t>czące informacji zawartych we wniosku lub usunięcie braków formalnych</w:t>
      </w:r>
      <w:r w:rsidR="00637E5F" w:rsidRPr="00913716">
        <w:t xml:space="preserve"> w </w:t>
      </w:r>
      <w:r w:rsidRPr="00913716">
        <w:t>terminie 1</w:t>
      </w:r>
      <w:r w:rsidR="00637E5F" w:rsidRPr="00913716">
        <w:t>4 </w:t>
      </w:r>
      <w:r w:rsidRPr="00913716">
        <w:t>dni, pod rygorem pozostawienia wniosku bez rozpoznania. Po otrzymaniu uzupełnienia, wyjaśnienia lub poprawionego wniosku</w:t>
      </w:r>
      <w:r w:rsidR="00637E5F" w:rsidRPr="00913716">
        <w:t xml:space="preserve"> w </w:t>
      </w:r>
      <w:r w:rsidRPr="00913716">
        <w:t>wyznaczonym terminie przepisy</w:t>
      </w:r>
      <w:r w:rsidR="00637E5F" w:rsidRPr="00913716">
        <w:t xml:space="preserve"> ust. 6 i 7 </w:t>
      </w:r>
      <w:r w:rsidRPr="00913716">
        <w:t>stosuje się odpowi</w:t>
      </w:r>
      <w:r w:rsidRPr="005E2630">
        <w:t>ednio.</w:t>
      </w:r>
    </w:p>
    <w:p w:rsidR="000956AE" w:rsidRPr="005E2630" w:rsidRDefault="000956AE" w:rsidP="000956AE">
      <w:pPr>
        <w:pStyle w:val="USTustnpkodeksu"/>
      </w:pPr>
      <w:r w:rsidRPr="005E2630">
        <w:t>9.</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po</w:t>
      </w:r>
      <w:r>
        <w:t xml:space="preserve"> </w:t>
      </w:r>
      <w:r w:rsidRPr="005E2630">
        <w:t>zasięgnięciu</w:t>
      </w:r>
      <w:r>
        <w:t xml:space="preserve"> </w:t>
      </w:r>
      <w:r w:rsidRPr="005E2630">
        <w:t>opinii</w:t>
      </w:r>
      <w:r>
        <w:t xml:space="preserve"> </w:t>
      </w:r>
      <w:r w:rsidRPr="005E2630">
        <w:t>wyspecjalizowanej</w:t>
      </w:r>
      <w:r>
        <w:t xml:space="preserve"> </w:t>
      </w:r>
      <w:r w:rsidRPr="005E2630">
        <w:t>jednostki,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5E2630">
        <w:t>16,</w:t>
      </w:r>
      <w:r>
        <w:t xml:space="preserve"> </w:t>
      </w:r>
      <w:r w:rsidRPr="005E2630">
        <w:t>weryfikuje</w:t>
      </w:r>
      <w:r>
        <w:t xml:space="preserve"> </w:t>
      </w:r>
      <w:r w:rsidRPr="005E2630">
        <w:t>wniosek</w:t>
      </w:r>
      <w:r w:rsidR="00637E5F">
        <w:t xml:space="preserve"> </w:t>
      </w:r>
      <w:r w:rsidR="00637E5F" w:rsidRPr="005E2630">
        <w:t>w</w:t>
      </w:r>
      <w:r w:rsidR="00637E5F">
        <w:t> </w:t>
      </w:r>
      <w:r w:rsidRPr="005E2630">
        <w:t>terminie</w:t>
      </w:r>
      <w:r>
        <w:t xml:space="preserve"> </w:t>
      </w:r>
      <w:r w:rsidRPr="005E2630">
        <w:t>nie</w:t>
      </w:r>
      <w:r>
        <w:t xml:space="preserve"> </w:t>
      </w:r>
      <w:r w:rsidRPr="005E2630">
        <w:t>dłuższym</w:t>
      </w:r>
      <w:r>
        <w:t xml:space="preserve"> </w:t>
      </w:r>
      <w:r w:rsidRPr="005E2630">
        <w:t>niż</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złożenia</w:t>
      </w:r>
      <w:r>
        <w:t xml:space="preserve"> </w:t>
      </w:r>
      <w:r w:rsidRPr="005E2630">
        <w:t>wniosku</w:t>
      </w:r>
      <w:r>
        <w:t xml:space="preserve"> </w:t>
      </w:r>
      <w:r w:rsidRPr="005E2630">
        <w:t>lub</w:t>
      </w:r>
      <w:r>
        <w:t xml:space="preserve"> </w:t>
      </w:r>
      <w:r w:rsidRPr="005E2630">
        <w:t>otrzymania</w:t>
      </w:r>
      <w:r>
        <w:t xml:space="preserve"> </w:t>
      </w:r>
      <w:r w:rsidRPr="00913716">
        <w:t>uzupełnienia,</w:t>
      </w:r>
      <w:r>
        <w:t xml:space="preserve"> </w:t>
      </w:r>
      <w:r w:rsidRPr="005E2630">
        <w:t>wyjaśnienia</w:t>
      </w:r>
      <w:r>
        <w:t xml:space="preserve"> </w:t>
      </w:r>
      <w:r w:rsidRPr="005E2630">
        <w:t>lub</w:t>
      </w:r>
      <w:r>
        <w:t xml:space="preserve"> </w:t>
      </w:r>
      <w:r w:rsidRPr="005E2630">
        <w:t>poprawionego</w:t>
      </w:r>
      <w:r>
        <w:t xml:space="preserve"> </w:t>
      </w:r>
      <w:r w:rsidRPr="005E2630">
        <w:t>wniosku.</w:t>
      </w:r>
    </w:p>
    <w:p w:rsidR="000956AE" w:rsidRPr="005E2630" w:rsidRDefault="000956AE" w:rsidP="000956AE">
      <w:pPr>
        <w:pStyle w:val="USTustnpkodeksu"/>
      </w:pPr>
      <w:r w:rsidRPr="005E2630">
        <w:t>10.</w:t>
      </w:r>
      <w:r w:rsidR="00637E5F">
        <w:t xml:space="preserve"> </w:t>
      </w:r>
      <w:r w:rsidR="00637E5F" w:rsidRPr="005E2630">
        <w:t>W</w:t>
      </w:r>
      <w:r w:rsidR="00637E5F">
        <w:t> </w:t>
      </w:r>
      <w:r w:rsidRPr="005E2630">
        <w:t>przypadku</w:t>
      </w:r>
      <w:r>
        <w:t xml:space="preserve"> </w:t>
      </w:r>
      <w:r w:rsidRPr="005E2630">
        <w:t>pozytywnej</w:t>
      </w:r>
      <w:r>
        <w:t xml:space="preserve"> </w:t>
      </w:r>
      <w:r w:rsidRPr="005E2630">
        <w:t>weryfikacji</w:t>
      </w:r>
      <w:r>
        <w:t xml:space="preserve"> </w:t>
      </w:r>
      <w:r w:rsidRPr="005E2630">
        <w:t>wniosku</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występuje</w:t>
      </w:r>
      <w:r w:rsidR="00637E5F">
        <w:t xml:space="preserve"> </w:t>
      </w:r>
      <w:r w:rsidR="00637E5F" w:rsidRPr="005E2630">
        <w:t>z</w:t>
      </w:r>
      <w:r w:rsidR="00637E5F">
        <w:t> </w:t>
      </w:r>
      <w:r w:rsidRPr="005E2630">
        <w:t>wnioskiem</w:t>
      </w:r>
      <w:r w:rsidR="00637E5F">
        <w:t xml:space="preserve"> </w:t>
      </w:r>
      <w:r w:rsidR="00637E5F" w:rsidRPr="00913716">
        <w:t>o </w:t>
      </w:r>
      <w:r w:rsidRPr="00913716">
        <w:t>odstępstwa,</w:t>
      </w:r>
      <w:r w:rsidR="00637E5F" w:rsidRPr="00913716">
        <w:t xml:space="preserve"> o </w:t>
      </w:r>
      <w:r w:rsidRPr="00913716">
        <w:t xml:space="preserve">których </w:t>
      </w:r>
      <w:r w:rsidRPr="005E2630">
        <w:t>mowa</w:t>
      </w:r>
      <w:r w:rsidR="00637E5F">
        <w:t xml:space="preserve"> </w:t>
      </w:r>
      <w:r w:rsidR="00637E5F" w:rsidRPr="005E2630">
        <w:t>w</w:t>
      </w:r>
      <w:r w:rsidR="00637E5F">
        <w:t> ust. </w:t>
      </w:r>
      <w:r w:rsidRPr="005E2630">
        <w:t>1,</w:t>
      </w:r>
      <w:r>
        <w:t xml:space="preserve"> </w:t>
      </w:r>
      <w:r w:rsidRPr="005E2630">
        <w:t>do</w:t>
      </w:r>
      <w:r>
        <w:t xml:space="preserve"> </w:t>
      </w:r>
      <w:r w:rsidRPr="005E2630">
        <w:t>Komisji</w:t>
      </w:r>
      <w:r>
        <w:t xml:space="preserve"> </w:t>
      </w:r>
      <w:r w:rsidRPr="005E2630">
        <w:t>Europejskiej.</w:t>
      </w:r>
    </w:p>
    <w:p w:rsidR="000956AE" w:rsidRPr="005E2630" w:rsidRDefault="000956AE" w:rsidP="000956AE">
      <w:pPr>
        <w:pStyle w:val="USTustnpkodeksu"/>
      </w:pPr>
      <w:r w:rsidRPr="005E2630">
        <w:t>11.</w:t>
      </w:r>
      <w:r w:rsidR="00637E5F">
        <w:t xml:space="preserve"> </w:t>
      </w:r>
      <w:r w:rsidR="00637E5F" w:rsidRPr="005E2630">
        <w:t>W</w:t>
      </w:r>
      <w:r w:rsidR="00637E5F">
        <w:t> </w:t>
      </w:r>
      <w:r w:rsidRPr="005E2630">
        <w:t>przypadku</w:t>
      </w:r>
      <w:r>
        <w:t xml:space="preserve"> </w:t>
      </w:r>
      <w:r w:rsidRPr="005E2630">
        <w:t>negatywnej</w:t>
      </w:r>
      <w:r>
        <w:t xml:space="preserve"> </w:t>
      </w:r>
      <w:r w:rsidRPr="005E2630">
        <w:t>weryfikacji</w:t>
      </w:r>
      <w:r w:rsidRPr="00913716">
        <w:t xml:space="preserve"> wniosku minister właściwy do spraw środowiska odmawia,</w:t>
      </w:r>
      <w:r w:rsidR="00637E5F" w:rsidRPr="00913716">
        <w:t xml:space="preserve"> w </w:t>
      </w:r>
      <w:r w:rsidRPr="00913716">
        <w:t>drodze dec</w:t>
      </w:r>
      <w:r w:rsidRPr="00913716">
        <w:t>y</w:t>
      </w:r>
      <w:r w:rsidRPr="00913716">
        <w:t>zji administracyjnej, wystąpienia</w:t>
      </w:r>
      <w:r w:rsidR="00637E5F" w:rsidRPr="00913716">
        <w:t xml:space="preserve"> z </w:t>
      </w:r>
      <w:r w:rsidRPr="00913716">
        <w:t>wnioskiem</w:t>
      </w:r>
      <w:r w:rsidR="00637E5F" w:rsidRPr="00913716">
        <w:t xml:space="preserve"> o </w:t>
      </w:r>
      <w:r w:rsidRPr="00913716">
        <w:t>odstępstwa,</w:t>
      </w:r>
      <w:r w:rsidR="00637E5F" w:rsidRPr="00913716">
        <w:t xml:space="preserve"> o </w:t>
      </w:r>
      <w:r w:rsidRPr="00913716">
        <w:t>których mowa</w:t>
      </w:r>
      <w:r w:rsidR="00637E5F" w:rsidRPr="00913716">
        <w:t xml:space="preserve"> w ust. </w:t>
      </w:r>
      <w:r w:rsidRPr="00913716">
        <w:t xml:space="preserve">1, do </w:t>
      </w:r>
      <w:r w:rsidRPr="005E2630">
        <w:t>Komisji</w:t>
      </w:r>
      <w:r>
        <w:t xml:space="preserve"> </w:t>
      </w:r>
      <w:r w:rsidRPr="005E2630">
        <w:t>Europejskiej.</w:t>
      </w:r>
    </w:p>
    <w:p w:rsidR="000956AE" w:rsidRPr="005E2630" w:rsidRDefault="000956AE" w:rsidP="000956AE">
      <w:pPr>
        <w:pStyle w:val="USTustnpkodeksu"/>
      </w:pPr>
      <w:r w:rsidRPr="005E2630">
        <w:t>12.</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wzory</w:t>
      </w:r>
      <w:r>
        <w:t xml:space="preserve"> </w:t>
      </w:r>
      <w:r w:rsidRPr="005E2630">
        <w:t>wniosków,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kompletności</w:t>
      </w:r>
      <w:r w:rsidR="00637E5F">
        <w:t xml:space="preserve"> </w:t>
      </w:r>
      <w:r w:rsidR="00637E5F" w:rsidRPr="005E2630">
        <w:t>i</w:t>
      </w:r>
      <w:r w:rsidR="00637E5F">
        <w:t> </w:t>
      </w:r>
      <w:r w:rsidRPr="005E2630">
        <w:t>przejrzystości</w:t>
      </w:r>
      <w:r>
        <w:t xml:space="preserve"> </w:t>
      </w:r>
      <w:r w:rsidRPr="005E2630">
        <w:t>danych</w:t>
      </w:r>
      <w:r w:rsidR="00637E5F">
        <w:t xml:space="preserve"> </w:t>
      </w:r>
      <w:r w:rsidR="00637E5F" w:rsidRPr="005E2630">
        <w:t>i</w:t>
      </w:r>
      <w:r w:rsidR="00637E5F">
        <w:t> </w:t>
      </w:r>
      <w:r w:rsidRPr="005E2630">
        <w:t>informacji,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3</w:t>
      </w:r>
      <w:r w:rsidR="00637E5F">
        <w:t xml:space="preserve"> i </w:t>
      </w:r>
      <w:r w:rsidRPr="005E2630">
        <w:t>4.</w:t>
      </w:r>
    </w:p>
    <w:p w:rsidR="000956AE" w:rsidRPr="00913716" w:rsidRDefault="000956AE" w:rsidP="000956AE">
      <w:pPr>
        <w:pStyle w:val="ARTartustawynprozporzdzenia"/>
      </w:pPr>
      <w:r w:rsidRPr="00637E5F">
        <w:rPr>
          <w:rStyle w:val="Ppogrubienie"/>
        </w:rPr>
        <w:t>Art.</w:t>
      </w:r>
      <w:r w:rsidR="00637E5F">
        <w:rPr>
          <w:rStyle w:val="Ppogrubienie"/>
        </w:rPr>
        <w:t> </w:t>
      </w:r>
      <w:r w:rsidRPr="00637E5F">
        <w:rPr>
          <w:rStyle w:val="Ppogrubienie"/>
        </w:rPr>
        <w:t>7.</w:t>
      </w:r>
      <w:r>
        <w:rPr>
          <w:rStyle w:val="Ppogrubienie"/>
        </w:rPr>
        <w:t xml:space="preserve"> </w:t>
      </w:r>
      <w:r w:rsidRPr="00D42809">
        <w:t xml:space="preserve">1. </w:t>
      </w:r>
      <w:r w:rsidRPr="00913716">
        <w:t>Tworzy się rejestr przedsiębiorstw</w:t>
      </w:r>
      <w:r w:rsidR="00637E5F" w:rsidRPr="00913716">
        <w:t xml:space="preserve"> i </w:t>
      </w:r>
      <w:r w:rsidRPr="00913716">
        <w:t>operatorów, którym udzielono autoryzacji na przechowywanie hal</w:t>
      </w:r>
      <w:r w:rsidRPr="00913716">
        <w:t>o</w:t>
      </w:r>
      <w:r w:rsidRPr="00913716">
        <w:t xml:space="preserve">nów do zastosowań krytycznych, przedsiębiorstw produkujących, stosujących lub wprowadzających na terytorium </w:t>
      </w:r>
      <w:r w:rsidR="00D42809">
        <w:br/>
      </w:r>
      <w:r w:rsidRPr="00913716">
        <w:t>Rzeczypospolitej Polskiej nowe substancje oraz przedsiębiorstw stosujących substancje kontrolowane</w:t>
      </w:r>
      <w:r w:rsidR="00637E5F" w:rsidRPr="00913716">
        <w:t xml:space="preserve"> w </w:t>
      </w:r>
      <w:r w:rsidRPr="00913716">
        <w:t>charakterze su</w:t>
      </w:r>
      <w:r w:rsidRPr="00913716">
        <w:t>b</w:t>
      </w:r>
      <w:r w:rsidRPr="00913716">
        <w:t>stratów oraz przedsiębiorstw prowadzących niszczenie substancji kontrolowanych.</w:t>
      </w:r>
    </w:p>
    <w:p w:rsidR="000956AE" w:rsidRPr="00913716" w:rsidRDefault="000956AE" w:rsidP="000956AE">
      <w:pPr>
        <w:pStyle w:val="USTustnpkodeksu"/>
      </w:pPr>
      <w:r w:rsidRPr="00913716">
        <w:t>2. Rejestr prowadzi minister właściwy do spraw środowiska</w:t>
      </w:r>
      <w:r w:rsidR="00637E5F" w:rsidRPr="00913716">
        <w:t xml:space="preserve"> w </w:t>
      </w:r>
      <w:r w:rsidRPr="00913716">
        <w:t>postaci elektronicznej przy użyciu systemów tele</w:t>
      </w:r>
      <w:r w:rsidR="00D42809">
        <w:t>-</w:t>
      </w:r>
      <w:r w:rsidR="00D42809">
        <w:br/>
      </w:r>
      <w:r w:rsidRPr="00913716">
        <w:t>informatycznych,</w:t>
      </w:r>
      <w:r w:rsidR="00637E5F" w:rsidRPr="00913716">
        <w:t xml:space="preserve"> w </w:t>
      </w:r>
      <w:r w:rsidRPr="00913716">
        <w:t>rozumieniu</w:t>
      </w:r>
      <w:r w:rsidR="00637E5F" w:rsidRPr="00913716">
        <w:t xml:space="preserve"> art. 3 pkt 3 </w:t>
      </w:r>
      <w:r w:rsidRPr="00913716">
        <w:t>ustawy</w:t>
      </w:r>
      <w:r w:rsidR="00637E5F" w:rsidRPr="00913716">
        <w:t xml:space="preserve"> z </w:t>
      </w:r>
      <w:r w:rsidRPr="00913716">
        <w:t>dnia 1</w:t>
      </w:r>
      <w:r w:rsidR="00637E5F" w:rsidRPr="00913716">
        <w:t>7 </w:t>
      </w:r>
      <w:r w:rsidRPr="00913716">
        <w:t>lutego 200</w:t>
      </w:r>
      <w:r w:rsidR="00637E5F" w:rsidRPr="00913716">
        <w:t>5 </w:t>
      </w:r>
      <w:r w:rsidRPr="00913716">
        <w:t>r.</w:t>
      </w:r>
      <w:r w:rsidR="00637E5F" w:rsidRPr="00913716">
        <w:t xml:space="preserve"> o </w:t>
      </w:r>
      <w:r w:rsidRPr="00913716">
        <w:t xml:space="preserve">informatyzacji działalności podmiotów </w:t>
      </w:r>
      <w:r w:rsidR="0093716A">
        <w:br/>
      </w:r>
      <w:r w:rsidRPr="00913716">
        <w:t>realizujących zadania publiczne (</w:t>
      </w:r>
      <w:r w:rsidR="00637E5F" w:rsidRPr="00913716">
        <w:t>Dz. U. z </w:t>
      </w:r>
      <w:r w:rsidRPr="00913716">
        <w:t>201</w:t>
      </w:r>
      <w:r w:rsidR="00637E5F" w:rsidRPr="00913716">
        <w:t>4 </w:t>
      </w:r>
      <w:r w:rsidRPr="00913716">
        <w:t>r.</w:t>
      </w:r>
      <w:r w:rsidR="00637E5F" w:rsidRPr="00913716">
        <w:t xml:space="preserve"> poz. </w:t>
      </w:r>
      <w:r w:rsidRPr="00913716">
        <w:t>1114). Administratorem danych zgromadzonych</w:t>
      </w:r>
      <w:r w:rsidR="00637E5F" w:rsidRPr="00913716">
        <w:t xml:space="preserve"> w </w:t>
      </w:r>
      <w:r w:rsidRPr="00913716">
        <w:t>rejestrze jest minister właściwy do spraw środowiska.</w:t>
      </w:r>
    </w:p>
    <w:p w:rsidR="000956AE" w:rsidRPr="00913716" w:rsidRDefault="000956AE" w:rsidP="000956AE">
      <w:pPr>
        <w:pStyle w:val="USTustnpkodeksu"/>
      </w:pPr>
      <w:r w:rsidRPr="00913716">
        <w:t>3. Rejestr jest jawny,</w:t>
      </w:r>
      <w:r w:rsidR="00637E5F" w:rsidRPr="00913716">
        <w:t xml:space="preserve"> a </w:t>
      </w:r>
      <w:r w:rsidRPr="00913716">
        <w:t>korzystanie</w:t>
      </w:r>
      <w:r w:rsidR="00637E5F" w:rsidRPr="00913716">
        <w:t xml:space="preserve"> z </w:t>
      </w:r>
      <w:r w:rsidRPr="00913716">
        <w:t>niego jest bezpłatne.</w:t>
      </w:r>
    </w:p>
    <w:p w:rsidR="000956AE" w:rsidRPr="00913716" w:rsidRDefault="000956AE" w:rsidP="000956AE">
      <w:pPr>
        <w:pStyle w:val="USTustnpkodeksu"/>
      </w:pPr>
      <w:r w:rsidRPr="00913716">
        <w:t>4. Minister właściwy do spraw środowiska udostępnia rejestr</w:t>
      </w:r>
      <w:r w:rsidR="00637E5F" w:rsidRPr="00913716">
        <w:t xml:space="preserve"> w </w:t>
      </w:r>
      <w:r w:rsidRPr="00913716">
        <w:t>Biuletynie Informacji Publicznej na stronie podmi</w:t>
      </w:r>
      <w:r w:rsidRPr="00913716">
        <w:t>o</w:t>
      </w:r>
      <w:r w:rsidRPr="00913716">
        <w:t>towej urzędu obsługującego tego ministra.</w:t>
      </w:r>
    </w:p>
    <w:p w:rsidR="000956AE" w:rsidRPr="00913716" w:rsidRDefault="000956AE" w:rsidP="00637E5F">
      <w:pPr>
        <w:pStyle w:val="USTustnpkodeksu"/>
        <w:keepNext/>
      </w:pPr>
      <w:r w:rsidRPr="00913716">
        <w:t>5. Rejestr zawiera</w:t>
      </w:r>
      <w:r w:rsidR="00637E5F" w:rsidRPr="00913716">
        <w:t xml:space="preserve"> w </w:t>
      </w:r>
      <w:r w:rsidRPr="00913716">
        <w:t>zależności od przedmiotu wniosku:</w:t>
      </w:r>
    </w:p>
    <w:p w:rsidR="000956AE" w:rsidRPr="00913716" w:rsidRDefault="000956AE" w:rsidP="000956AE">
      <w:pPr>
        <w:pStyle w:val="PKTpunkt"/>
      </w:pPr>
      <w:r w:rsidRPr="00913716">
        <w:t>1)</w:t>
      </w:r>
      <w:r w:rsidRPr="00913716">
        <w:tab/>
        <w:t>nazwę przedsiębiorstwa lub operatora;</w:t>
      </w:r>
    </w:p>
    <w:p w:rsidR="000956AE" w:rsidRPr="00913716" w:rsidRDefault="000956AE" w:rsidP="000956AE">
      <w:pPr>
        <w:pStyle w:val="PKTpunkt"/>
      </w:pPr>
      <w:r w:rsidRPr="00913716">
        <w:t>2)</w:t>
      </w:r>
      <w:r w:rsidRPr="00913716">
        <w:tab/>
        <w:t>adres</w:t>
      </w:r>
      <w:r w:rsidR="00637E5F" w:rsidRPr="00913716">
        <w:t xml:space="preserve"> i </w:t>
      </w:r>
      <w:r w:rsidRPr="00913716">
        <w:t>siedzibę,</w:t>
      </w:r>
      <w:r w:rsidR="00637E5F" w:rsidRPr="00913716">
        <w:t xml:space="preserve"> a w </w:t>
      </w:r>
      <w:r w:rsidRPr="00913716">
        <w:t>przypadku przedsiębiorstwa lub operatora będącego osobą fizyczną prowadzącą działalność gospodarczą − adres wykonywania działalności;</w:t>
      </w:r>
    </w:p>
    <w:p w:rsidR="000956AE" w:rsidRPr="00913716" w:rsidRDefault="000956AE" w:rsidP="000956AE">
      <w:pPr>
        <w:pStyle w:val="PKTpunkt"/>
      </w:pPr>
      <w:r w:rsidRPr="00913716">
        <w:t>3)</w:t>
      </w:r>
      <w:r w:rsidRPr="00913716">
        <w:tab/>
        <w:t>numer telefonu, adres poczty elektronicznej lub adres strony internetowej przedsiębiorstwa lub operatora −</w:t>
      </w:r>
      <w:r w:rsidR="00637E5F" w:rsidRPr="00913716">
        <w:t xml:space="preserve"> o </w:t>
      </w:r>
      <w:r w:rsidRPr="00913716">
        <w:t>ile je posiada;</w:t>
      </w:r>
    </w:p>
    <w:p w:rsidR="000956AE" w:rsidRPr="00913716" w:rsidRDefault="000956AE" w:rsidP="000956AE">
      <w:pPr>
        <w:pStyle w:val="PKTpunkt"/>
      </w:pPr>
      <w:r w:rsidRPr="00913716">
        <w:t>4)</w:t>
      </w:r>
      <w:r w:rsidRPr="00913716">
        <w:tab/>
        <w:t>informację, czy przedsiębiorstwo jest producentem nowych substancji, stosującym te substancje, czy wprowadzaj</w:t>
      </w:r>
      <w:r w:rsidRPr="00913716">
        <w:t>ą</w:t>
      </w:r>
      <w:r w:rsidRPr="00913716">
        <w:t>cym na terytorium Rzeczypospolitej Polskiej te substancje;</w:t>
      </w:r>
    </w:p>
    <w:p w:rsidR="000956AE" w:rsidRPr="00913716" w:rsidRDefault="000956AE" w:rsidP="000956AE">
      <w:pPr>
        <w:pStyle w:val="PKTpunkt"/>
      </w:pPr>
      <w:r w:rsidRPr="00913716">
        <w:t>5)</w:t>
      </w:r>
      <w:r w:rsidRPr="00913716">
        <w:tab/>
        <w:t>nazwy chemiczne nowych substancji;</w:t>
      </w:r>
    </w:p>
    <w:p w:rsidR="000956AE" w:rsidRPr="00913716" w:rsidRDefault="000956AE" w:rsidP="000956AE">
      <w:pPr>
        <w:pStyle w:val="PKTpunkt"/>
      </w:pPr>
      <w:r w:rsidRPr="00913716">
        <w:t>6)</w:t>
      </w:r>
      <w:r w:rsidRPr="00913716">
        <w:tab/>
        <w:t>w przypadku gdy przedsiębiorstwo jest stosującym nowe substancje − rodzaj zastosowania;</w:t>
      </w:r>
    </w:p>
    <w:p w:rsidR="000956AE" w:rsidRPr="00913716" w:rsidRDefault="000956AE" w:rsidP="000956AE">
      <w:pPr>
        <w:pStyle w:val="PKTpunkt"/>
      </w:pPr>
      <w:r w:rsidRPr="00913716">
        <w:t>7)</w:t>
      </w:r>
      <w:r w:rsidRPr="00913716">
        <w:tab/>
        <w:t>informację, czy przedsiębiorstwo stosuje substancje kontrolowane</w:t>
      </w:r>
      <w:r w:rsidR="00637E5F" w:rsidRPr="00913716">
        <w:t xml:space="preserve"> w </w:t>
      </w:r>
      <w:r w:rsidRPr="00913716">
        <w:t>charakterze substratów, czy prowadzi ich nis</w:t>
      </w:r>
      <w:r w:rsidRPr="00913716">
        <w:t>z</w:t>
      </w:r>
      <w:r w:rsidRPr="00913716">
        <w:t>czenie.</w:t>
      </w:r>
    </w:p>
    <w:p w:rsidR="000956AE" w:rsidRPr="00467FC5" w:rsidRDefault="000956AE" w:rsidP="000956AE">
      <w:pPr>
        <w:pStyle w:val="ARTartustawynprozporzdzenia"/>
      </w:pPr>
      <w:r w:rsidRPr="00637E5F">
        <w:rPr>
          <w:rStyle w:val="Ppogrubienie"/>
        </w:rPr>
        <w:t>Art.</w:t>
      </w:r>
      <w:r w:rsidR="00637E5F">
        <w:rPr>
          <w:rStyle w:val="Ppogrubienie"/>
        </w:rPr>
        <w:t> </w:t>
      </w:r>
      <w:r w:rsidRPr="00637E5F">
        <w:rPr>
          <w:rStyle w:val="Ppogrubienie"/>
        </w:rPr>
        <w:t>8.</w:t>
      </w:r>
      <w:r>
        <w:rPr>
          <w:rStyle w:val="Ppogrubienie"/>
        </w:rPr>
        <w:t xml:space="preserve"> </w:t>
      </w:r>
      <w:r w:rsidRPr="00243311">
        <w:t>1.</w:t>
      </w:r>
      <w:r>
        <w:t xml:space="preserve"> </w:t>
      </w:r>
      <w:r w:rsidRPr="00243311">
        <w:t>Autoryzacji</w:t>
      </w:r>
      <w:r>
        <w:t xml:space="preserve"> </w:t>
      </w:r>
      <w:r w:rsidRPr="00243311">
        <w:t>na</w:t>
      </w:r>
      <w:r>
        <w:t xml:space="preserve"> </w:t>
      </w:r>
      <w:r w:rsidRPr="00243311">
        <w:t>przechowywanie</w:t>
      </w:r>
      <w:r>
        <w:t xml:space="preserve"> </w:t>
      </w:r>
      <w:r w:rsidRPr="00243311">
        <w:t>halonów</w:t>
      </w:r>
      <w:r>
        <w:t xml:space="preserve"> </w:t>
      </w:r>
      <w:r w:rsidRPr="00243311">
        <w:t>do</w:t>
      </w:r>
      <w:r>
        <w:t xml:space="preserve"> </w:t>
      </w:r>
      <w:r w:rsidRPr="00243311">
        <w:t>zastosowań</w:t>
      </w:r>
      <w:r>
        <w:t xml:space="preserve"> </w:t>
      </w:r>
      <w:r w:rsidRPr="00243311">
        <w:t>krytycznych,</w:t>
      </w:r>
      <w:r w:rsidR="00637E5F">
        <w:t xml:space="preserve"> </w:t>
      </w:r>
      <w:r w:rsidR="00637E5F" w:rsidRPr="00243311">
        <w:t>o</w:t>
      </w:r>
      <w:r w:rsidR="00637E5F">
        <w:t> </w:t>
      </w:r>
      <w:r w:rsidRPr="00243311">
        <w:t>której</w:t>
      </w:r>
      <w:r>
        <w:t xml:space="preserve"> </w:t>
      </w:r>
      <w:r w:rsidRPr="00243311">
        <w:t>mowa</w:t>
      </w:r>
      <w:r w:rsidR="00637E5F">
        <w:t xml:space="preserve"> </w:t>
      </w:r>
      <w:r w:rsidR="00637E5F" w:rsidRPr="00243311">
        <w:t>w</w:t>
      </w:r>
      <w:r w:rsidR="00637E5F">
        <w:t> art. </w:t>
      </w:r>
      <w:r w:rsidRPr="00243311">
        <w:t>1</w:t>
      </w:r>
      <w:r w:rsidR="00637E5F" w:rsidRPr="00243311">
        <w:t>3</w:t>
      </w:r>
      <w:r w:rsidR="00637E5F">
        <w:t xml:space="preserve"> ust. </w:t>
      </w:r>
      <w:r w:rsidR="00637E5F" w:rsidRPr="00243311">
        <w:t>1</w:t>
      </w:r>
      <w:r w:rsidR="00637E5F">
        <w:t> </w:t>
      </w:r>
      <w:r w:rsidRPr="00243311">
        <w:t>rozporządzenia</w:t>
      </w:r>
      <w:r>
        <w:t xml:space="preserve"> </w:t>
      </w:r>
      <w:r w:rsidRPr="00243311">
        <w:t>(WE)</w:t>
      </w:r>
      <w:r w:rsidR="00637E5F">
        <w:t xml:space="preserve"> nr </w:t>
      </w:r>
      <w:r w:rsidRPr="00243311">
        <w:t>1005/2009,</w:t>
      </w:r>
      <w:r>
        <w:t xml:space="preserve"> </w:t>
      </w:r>
      <w:r w:rsidRPr="00243311">
        <w:t>udziela</w:t>
      </w:r>
      <w:r>
        <w:t xml:space="preserve"> </w:t>
      </w:r>
      <w:r w:rsidRPr="00243311">
        <w:t>minister</w:t>
      </w:r>
      <w:r>
        <w:t xml:space="preserve"> </w:t>
      </w:r>
      <w:r w:rsidRPr="00243311">
        <w:t>właściwy</w:t>
      </w:r>
      <w:r>
        <w:t xml:space="preserve"> </w:t>
      </w:r>
      <w:r w:rsidRPr="00243311">
        <w:t>do</w:t>
      </w:r>
      <w:r>
        <w:t xml:space="preserve"> </w:t>
      </w:r>
      <w:r w:rsidRPr="00243311">
        <w:t>spraw</w:t>
      </w:r>
      <w:r>
        <w:t xml:space="preserve"> </w:t>
      </w:r>
      <w:r w:rsidRPr="00243311">
        <w:t>środowiska</w:t>
      </w:r>
      <w:r>
        <w:t xml:space="preserve"> </w:t>
      </w:r>
      <w:r w:rsidRPr="00243311">
        <w:t>poprzez</w:t>
      </w:r>
      <w:r>
        <w:t xml:space="preserve"> </w:t>
      </w:r>
      <w:r w:rsidRPr="00243311">
        <w:t>wpisanie</w:t>
      </w:r>
      <w:r>
        <w:t xml:space="preserve"> </w:t>
      </w:r>
      <w:r w:rsidRPr="00243311">
        <w:t>podmiotu</w:t>
      </w:r>
      <w:r>
        <w:t xml:space="preserve"> </w:t>
      </w:r>
      <w:r w:rsidRPr="00243311">
        <w:t>do</w:t>
      </w:r>
      <w:r>
        <w:t xml:space="preserve"> </w:t>
      </w:r>
      <w:r w:rsidRPr="00243311">
        <w:t>rejestru,</w:t>
      </w:r>
      <w:r w:rsidR="00637E5F">
        <w:t xml:space="preserve"> </w:t>
      </w:r>
      <w:r w:rsidR="00637E5F" w:rsidRPr="00243311">
        <w:t>o</w:t>
      </w:r>
      <w:r w:rsidR="00637E5F">
        <w:t> </w:t>
      </w:r>
      <w:r w:rsidRPr="00243311">
        <w:t>którym</w:t>
      </w:r>
      <w:r>
        <w:t xml:space="preserve"> </w:t>
      </w:r>
      <w:r w:rsidRPr="00243311">
        <w:t>mowa</w:t>
      </w:r>
      <w:r w:rsidR="00637E5F">
        <w:t xml:space="preserve"> </w:t>
      </w:r>
      <w:r w:rsidR="00637E5F" w:rsidRPr="00243311">
        <w:t>w</w:t>
      </w:r>
      <w:r w:rsidR="00637E5F">
        <w:t> art. </w:t>
      </w:r>
      <w:r w:rsidR="00637E5F" w:rsidRPr="00243311">
        <w:t>7</w:t>
      </w:r>
      <w:r w:rsidR="00637E5F">
        <w:t xml:space="preserve"> ust. </w:t>
      </w:r>
      <w:r w:rsidRPr="00243311">
        <w:t>1.</w:t>
      </w:r>
    </w:p>
    <w:p w:rsidR="000956AE" w:rsidRPr="00913716" w:rsidRDefault="000956AE" w:rsidP="00637E5F">
      <w:pPr>
        <w:pStyle w:val="USTustnpkodeksu"/>
        <w:keepNext/>
      </w:pPr>
      <w:r w:rsidRPr="00913716">
        <w:t>2. Autoryzacja może zostać udzielona przedsiębiorstwu lub operatorowi, który spełnia następujące wymagania:</w:t>
      </w:r>
    </w:p>
    <w:p w:rsidR="000956AE" w:rsidRPr="00913716" w:rsidRDefault="000956AE" w:rsidP="000956AE">
      <w:pPr>
        <w:pStyle w:val="PKTpunkt"/>
      </w:pPr>
      <w:r w:rsidRPr="00913716">
        <w:t>1)</w:t>
      </w:r>
      <w:r w:rsidRPr="00913716">
        <w:tab/>
        <w:t>posiada co najmniej dwuletnie doświadczenie</w:t>
      </w:r>
      <w:r w:rsidR="00637E5F" w:rsidRPr="00913716">
        <w:t xml:space="preserve"> w </w:t>
      </w:r>
      <w:r w:rsidRPr="00913716">
        <w:t>działalności związanej ze stosowaniem gazowych środków gaśn</w:t>
      </w:r>
      <w:r w:rsidRPr="00913716">
        <w:t>i</w:t>
      </w:r>
      <w:r w:rsidRPr="00913716">
        <w:t>czych lub obrotem takimi środkami;</w:t>
      </w:r>
    </w:p>
    <w:p w:rsidR="000956AE" w:rsidRPr="00913716" w:rsidRDefault="000956AE" w:rsidP="000956AE">
      <w:pPr>
        <w:pStyle w:val="PKTpunkt"/>
      </w:pPr>
      <w:r w:rsidRPr="00913716">
        <w:t>2)</w:t>
      </w:r>
      <w:r w:rsidRPr="00913716">
        <w:tab/>
        <w:t>posiada zezwolenia na zbieranie odpadów niebezpiecznych</w:t>
      </w:r>
      <w:r w:rsidR="00637E5F" w:rsidRPr="00913716">
        <w:t xml:space="preserve"> i </w:t>
      </w:r>
      <w:r w:rsidRPr="00913716">
        <w:t>ich przetwarzanie;</w:t>
      </w:r>
    </w:p>
    <w:p w:rsidR="000956AE" w:rsidRPr="00913716" w:rsidRDefault="000956AE" w:rsidP="000956AE">
      <w:pPr>
        <w:pStyle w:val="PKTpunkt"/>
      </w:pPr>
      <w:r w:rsidRPr="00913716">
        <w:t>3)</w:t>
      </w:r>
      <w:r w:rsidRPr="00913716">
        <w:tab/>
        <w:t>posiada możliwość magazynowania halonów</w:t>
      </w:r>
      <w:r w:rsidR="00637E5F" w:rsidRPr="00913716">
        <w:t xml:space="preserve"> w </w:t>
      </w:r>
      <w:r w:rsidRPr="00913716">
        <w:t>szczelnie zamkniętych opakowaniach zabezpieczonych przed pr</w:t>
      </w:r>
      <w:r w:rsidRPr="00913716">
        <w:t>o</w:t>
      </w:r>
      <w:r w:rsidRPr="00913716">
        <w:t>mieniami UV</w:t>
      </w:r>
      <w:r w:rsidR="00637E5F" w:rsidRPr="00913716">
        <w:t xml:space="preserve"> i </w:t>
      </w:r>
      <w:r w:rsidRPr="00913716">
        <w:t>wilgocią,</w:t>
      </w:r>
      <w:r w:rsidR="00637E5F" w:rsidRPr="00913716">
        <w:t xml:space="preserve"> w </w:t>
      </w:r>
      <w:r w:rsidRPr="00913716">
        <w:t>warunkach zapewniających zminimalizowanie ich emisji do środowiska.</w:t>
      </w:r>
    </w:p>
    <w:p w:rsidR="000956AE" w:rsidRPr="00913716" w:rsidRDefault="000956AE" w:rsidP="000956AE">
      <w:pPr>
        <w:pStyle w:val="USTustnpkodeksu"/>
      </w:pPr>
      <w:r w:rsidRPr="00913716">
        <w:t xml:space="preserve">3. Wniosek </w:t>
      </w:r>
      <w:r w:rsidR="00D42809">
        <w:t>o</w:t>
      </w:r>
      <w:r w:rsidRPr="00913716">
        <w:t xml:space="preserve"> udzielenie autoryzacji zawiera dane,</w:t>
      </w:r>
      <w:r w:rsidR="00637E5F" w:rsidRPr="00913716">
        <w:t xml:space="preserve"> o </w:t>
      </w:r>
      <w:r w:rsidRPr="00913716">
        <w:t>których mowa</w:t>
      </w:r>
      <w:r w:rsidR="00637E5F" w:rsidRPr="00913716">
        <w:t xml:space="preserve"> w art. 7 ust. 5 pkt </w:t>
      </w:r>
      <w:r w:rsidRPr="00913716">
        <w:t>1–3,</w:t>
      </w:r>
      <w:r w:rsidR="00637E5F" w:rsidRPr="00913716">
        <w:t xml:space="preserve"> i </w:t>
      </w:r>
      <w:r w:rsidRPr="00913716">
        <w:t>sporządza się na formul</w:t>
      </w:r>
      <w:r w:rsidRPr="00913716">
        <w:t>a</w:t>
      </w:r>
      <w:r w:rsidRPr="00913716">
        <w:t>rzu według wzoru określonego</w:t>
      </w:r>
      <w:r w:rsidR="00637E5F" w:rsidRPr="00913716">
        <w:t xml:space="preserve"> w </w:t>
      </w:r>
      <w:r w:rsidRPr="00913716">
        <w:t>przepisach wydanych na podstawie</w:t>
      </w:r>
      <w:r w:rsidR="00637E5F" w:rsidRPr="00913716">
        <w:t xml:space="preserve"> art. 9 ust. </w:t>
      </w:r>
      <w:r w:rsidRPr="00913716">
        <w:t>8.</w:t>
      </w:r>
    </w:p>
    <w:p w:rsidR="000956AE" w:rsidRPr="00913716" w:rsidRDefault="000956AE" w:rsidP="000956AE">
      <w:pPr>
        <w:pStyle w:val="USTustnpkodeksu"/>
      </w:pPr>
      <w:r w:rsidRPr="00913716">
        <w:t>4. Do wniosku</w:t>
      </w:r>
      <w:r w:rsidR="00637E5F" w:rsidRPr="00913716">
        <w:t xml:space="preserve"> o </w:t>
      </w:r>
      <w:r w:rsidRPr="00913716">
        <w:t>udzielenie autoryzacji załącza się dokumenty potwierdzające spełnienie wymagań,</w:t>
      </w:r>
      <w:r w:rsidR="00637E5F" w:rsidRPr="00913716">
        <w:t xml:space="preserve"> o </w:t>
      </w:r>
      <w:r w:rsidRPr="00913716">
        <w:t>których mowa</w:t>
      </w:r>
      <w:r w:rsidR="00637E5F" w:rsidRPr="00913716">
        <w:t xml:space="preserve"> w ust. 2 pkt 1 i </w:t>
      </w:r>
      <w:r w:rsidRPr="00913716">
        <w:t>2, oraz oświadczenie</w:t>
      </w:r>
      <w:r w:rsidR="00637E5F" w:rsidRPr="00913716">
        <w:t xml:space="preserve"> o </w:t>
      </w:r>
      <w:r w:rsidRPr="00913716">
        <w:t>spełnieniu wymagań,</w:t>
      </w:r>
      <w:r w:rsidR="00637E5F" w:rsidRPr="00913716">
        <w:t xml:space="preserve"> o </w:t>
      </w:r>
      <w:r w:rsidRPr="00913716">
        <w:t>których mowa</w:t>
      </w:r>
      <w:r w:rsidR="00637E5F" w:rsidRPr="00913716">
        <w:t xml:space="preserve"> w ust. 2 pkt </w:t>
      </w:r>
      <w:r w:rsidRPr="00913716">
        <w:t>3, składane pod rygorem odp</w:t>
      </w:r>
      <w:r w:rsidRPr="00913716">
        <w:t>o</w:t>
      </w:r>
      <w:r w:rsidRPr="00913716">
        <w:t xml:space="preserve">wiedzialności karnej za składanie fałszywych zeznań. Oświadczenie zawiera klauzulę następującej treści: </w:t>
      </w:r>
      <w:r w:rsidR="00637E5F" w:rsidRPr="00913716">
        <w:t>„</w:t>
      </w:r>
      <w:r w:rsidRPr="00913716">
        <w:t>Jestem świ</w:t>
      </w:r>
      <w:r w:rsidRPr="00913716">
        <w:t>a</w:t>
      </w:r>
      <w:r w:rsidRPr="00913716">
        <w:t>domy odpowiedzialności karnej za złożenie fałszywego oświadczenia.</w:t>
      </w:r>
      <w:r w:rsidR="00637E5F" w:rsidRPr="00913716">
        <w:t>”</w:t>
      </w:r>
      <w:r w:rsidRPr="00913716">
        <w:t>. Klauzula ta zastępuje pouczenie</w:t>
      </w:r>
      <w:r w:rsidR="00637E5F" w:rsidRPr="00913716">
        <w:t xml:space="preserve"> o</w:t>
      </w:r>
      <w:r w:rsidR="007C5158">
        <w:t xml:space="preserve"> </w:t>
      </w:r>
      <w:r w:rsidRPr="00913716">
        <w:t>odpowiedzia</w:t>
      </w:r>
      <w:r w:rsidRPr="00913716">
        <w:t>l</w:t>
      </w:r>
      <w:r w:rsidRPr="00913716">
        <w:t>ności karnej za składanie fałszywych zeznań.</w:t>
      </w:r>
    </w:p>
    <w:p w:rsidR="000956AE" w:rsidRPr="00913716" w:rsidRDefault="000956AE" w:rsidP="000956AE">
      <w:pPr>
        <w:pStyle w:val="USTustnpkodeksu"/>
      </w:pPr>
      <w:r w:rsidRPr="00913716">
        <w:t>5. Wniosek</w:t>
      </w:r>
      <w:r w:rsidR="00637E5F" w:rsidRPr="00913716">
        <w:t xml:space="preserve"> o </w:t>
      </w:r>
      <w:r w:rsidRPr="00913716">
        <w:t>udzielenie autoryzacji oraz oświadczenia dołączane do niego składa się</w:t>
      </w:r>
      <w:r w:rsidR="00637E5F" w:rsidRPr="00913716">
        <w:t xml:space="preserve"> w </w:t>
      </w:r>
      <w:r w:rsidRPr="00913716">
        <w:t>postaci pisemnej lub elektr</w:t>
      </w:r>
      <w:r w:rsidRPr="00913716">
        <w:t>o</w:t>
      </w:r>
      <w:r w:rsidRPr="00913716">
        <w:t>nicznej opatrzonej bezpiecznym podpisem elektronicznym weryfikowanym przy pomocy ważnego kwalifikowanego ce</w:t>
      </w:r>
      <w:r w:rsidRPr="00913716">
        <w:t>r</w:t>
      </w:r>
      <w:r w:rsidRPr="00913716">
        <w:t>tyfikatu lub podpisem potwierdzonym profilem zaufanym ePUAP. Dokumenty potwierdzające spełnienie wymagań,</w:t>
      </w:r>
      <w:r w:rsidR="00637E5F" w:rsidRPr="00913716">
        <w:t xml:space="preserve"> o </w:t>
      </w:r>
      <w:r w:rsidRPr="00913716">
        <w:t>których mowa</w:t>
      </w:r>
      <w:r w:rsidR="00637E5F" w:rsidRPr="00913716">
        <w:t xml:space="preserve"> w ust. 2 pkt 1 i </w:t>
      </w:r>
      <w:r w:rsidRPr="00913716">
        <w:t>2, składa się</w:t>
      </w:r>
      <w:r w:rsidR="00637E5F" w:rsidRPr="00913716">
        <w:t xml:space="preserve"> w </w:t>
      </w:r>
      <w:r w:rsidRPr="00913716">
        <w:t>kopii lub elektronicznej kopii. Minister właściwy do spraw środowiska może żądać od przedsiębiorstwa lub operatora przedstawienia oryginałów dokumentów potwierdzających spełnienie w</w:t>
      </w:r>
      <w:r w:rsidRPr="00913716">
        <w:t>y</w:t>
      </w:r>
      <w:r w:rsidRPr="00913716">
        <w:t>magań,</w:t>
      </w:r>
      <w:r w:rsidR="00637E5F" w:rsidRPr="00913716">
        <w:t xml:space="preserve"> o </w:t>
      </w:r>
      <w:r w:rsidRPr="00913716">
        <w:t>których mowa</w:t>
      </w:r>
      <w:r w:rsidR="00637E5F" w:rsidRPr="00913716">
        <w:t xml:space="preserve"> w ust. 2 pkt 1 i </w:t>
      </w:r>
      <w:r w:rsidRPr="00913716">
        <w:t>2.</w:t>
      </w:r>
    </w:p>
    <w:p w:rsidR="000956AE" w:rsidRPr="00913716" w:rsidRDefault="000956AE" w:rsidP="000956AE">
      <w:pPr>
        <w:pStyle w:val="USTustnpkodeksu"/>
      </w:pPr>
      <w:r w:rsidRPr="00913716">
        <w:t>6.</w:t>
      </w:r>
      <w:r w:rsidR="00637E5F" w:rsidRPr="00913716">
        <w:t xml:space="preserve"> W </w:t>
      </w:r>
      <w:r w:rsidRPr="00913716">
        <w:t>przypadku niezłożenia dokumentów lub oświadczenia,</w:t>
      </w:r>
      <w:r w:rsidR="00637E5F" w:rsidRPr="00913716">
        <w:t xml:space="preserve"> o </w:t>
      </w:r>
      <w:r w:rsidRPr="00913716">
        <w:t>których mowa</w:t>
      </w:r>
      <w:r w:rsidR="00637E5F" w:rsidRPr="00913716">
        <w:t xml:space="preserve"> w ust. </w:t>
      </w:r>
      <w:r w:rsidRPr="00913716">
        <w:t>4, minister właściwy do spraw środowiska odmawia udzielenia autoryzacji,</w:t>
      </w:r>
      <w:r w:rsidR="00637E5F" w:rsidRPr="00913716">
        <w:t xml:space="preserve"> w </w:t>
      </w:r>
      <w:r w:rsidRPr="00913716">
        <w:t>drodze decyzji administracyjnej.</w:t>
      </w:r>
    </w:p>
    <w:p w:rsidR="000956AE" w:rsidRPr="00913716" w:rsidRDefault="000956AE" w:rsidP="000956AE">
      <w:pPr>
        <w:pStyle w:val="USTustnpkodeksu"/>
      </w:pPr>
      <w:r w:rsidRPr="00913716">
        <w:t>7. Minister właściwy do spraw środowiska cofa udzieloną autoryzację</w:t>
      </w:r>
      <w:r w:rsidR="00637E5F" w:rsidRPr="00913716">
        <w:t xml:space="preserve"> i </w:t>
      </w:r>
      <w:r w:rsidRPr="00913716">
        <w:t>wykreśla przedsiębiorstwo lub operatora</w:t>
      </w:r>
      <w:r w:rsidR="00637E5F" w:rsidRPr="00913716">
        <w:t xml:space="preserve"> z </w:t>
      </w:r>
      <w:r w:rsidRPr="00913716">
        <w:t>rejestru,</w:t>
      </w:r>
      <w:r w:rsidR="00637E5F" w:rsidRPr="00913716">
        <w:t xml:space="preserve"> o </w:t>
      </w:r>
      <w:r w:rsidRPr="00913716">
        <w:t>którym mowa</w:t>
      </w:r>
      <w:r w:rsidR="00637E5F" w:rsidRPr="00913716">
        <w:t xml:space="preserve"> w art. 7 ust. </w:t>
      </w:r>
      <w:r w:rsidRPr="00913716">
        <w:t>1,</w:t>
      </w:r>
      <w:r w:rsidR="00637E5F" w:rsidRPr="00913716">
        <w:t xml:space="preserve"> w </w:t>
      </w:r>
      <w:r w:rsidRPr="00913716">
        <w:t>drodze decyzji administracyjnej,</w:t>
      </w:r>
      <w:r w:rsidR="00637E5F" w:rsidRPr="00913716">
        <w:t xml:space="preserve"> w </w:t>
      </w:r>
      <w:r w:rsidRPr="00913716">
        <w:t>przypadku gdy przedsiębiorstwo lub oper</w:t>
      </w:r>
      <w:r w:rsidRPr="00913716">
        <w:t>a</w:t>
      </w:r>
      <w:r w:rsidRPr="00913716">
        <w:t>tor przestały spełniać wymagania,</w:t>
      </w:r>
      <w:r w:rsidR="00637E5F" w:rsidRPr="00913716">
        <w:t xml:space="preserve"> o </w:t>
      </w:r>
      <w:r w:rsidRPr="00913716">
        <w:t>których mowa</w:t>
      </w:r>
      <w:r w:rsidR="00637E5F" w:rsidRPr="00913716">
        <w:t xml:space="preserve"> w ust. 2 pkt 2 lub</w:t>
      </w:r>
      <w:r w:rsidRPr="00913716">
        <w:t xml:space="preserve"> 3.</w:t>
      </w:r>
    </w:p>
    <w:p w:rsidR="000956AE" w:rsidRPr="00913716" w:rsidRDefault="000956AE" w:rsidP="00D42809">
      <w:pPr>
        <w:pStyle w:val="ARTartustawynprozporzdzenia"/>
      </w:pPr>
      <w:r w:rsidRPr="00D42809">
        <w:rPr>
          <w:rStyle w:val="Ppogrubienie"/>
        </w:rPr>
        <w:t>Art. 9.</w:t>
      </w:r>
      <w:r w:rsidRPr="00913716">
        <w:t xml:space="preserve"> 1. Przedsiębiorstwa produkujące, stosujące lub wprowadzające na terytorium Rzeczypospolitej Polskiej nowe substancje do zastosowania</w:t>
      </w:r>
      <w:r w:rsidR="00637E5F" w:rsidRPr="00913716">
        <w:t xml:space="preserve"> w </w:t>
      </w:r>
      <w:r w:rsidRPr="00913716">
        <w:t>charakterze substratów lub do celów laboratoryjnych</w:t>
      </w:r>
      <w:r w:rsidR="00637E5F" w:rsidRPr="00913716">
        <w:t xml:space="preserve"> i </w:t>
      </w:r>
      <w:r w:rsidRPr="00913716">
        <w:t>analitycznych, zgodnie</w:t>
      </w:r>
      <w:r w:rsidR="00637E5F" w:rsidRPr="00913716">
        <w:t xml:space="preserve"> z art. </w:t>
      </w:r>
      <w:r w:rsidRPr="00913716">
        <w:t>2</w:t>
      </w:r>
      <w:r w:rsidR="00637E5F" w:rsidRPr="00913716">
        <w:t>4 </w:t>
      </w:r>
      <w:r w:rsidRPr="00913716">
        <w:t>rozporządzenia (WE)</w:t>
      </w:r>
      <w:r w:rsidR="00637E5F" w:rsidRPr="00913716">
        <w:t xml:space="preserve"> nr </w:t>
      </w:r>
      <w:r w:rsidRPr="00913716">
        <w:t>1005/2009, oraz przedsiębiorstwa stosujące substancje kontrolowane</w:t>
      </w:r>
      <w:r w:rsidR="00637E5F" w:rsidRPr="00913716">
        <w:t xml:space="preserve"> w </w:t>
      </w:r>
      <w:r w:rsidRPr="00913716">
        <w:t>charakterze su</w:t>
      </w:r>
      <w:r w:rsidRPr="00913716">
        <w:t>b</w:t>
      </w:r>
      <w:r w:rsidRPr="00913716">
        <w:t>stratów, zgodnie</w:t>
      </w:r>
      <w:r w:rsidR="00637E5F" w:rsidRPr="00913716">
        <w:t xml:space="preserve"> z art. 7 </w:t>
      </w:r>
      <w:r w:rsidRPr="00913716">
        <w:t>rozporządzenia (WE)</w:t>
      </w:r>
      <w:r w:rsidR="00637E5F" w:rsidRPr="00913716">
        <w:t xml:space="preserve"> nr </w:t>
      </w:r>
      <w:r w:rsidRPr="00913716">
        <w:t>1005/2009, oraz prowadzące niszczenie substancji kontrolowanych, zgodnie</w:t>
      </w:r>
      <w:r w:rsidR="00637E5F" w:rsidRPr="00913716">
        <w:t xml:space="preserve"> z art. </w:t>
      </w:r>
      <w:r w:rsidRPr="00913716">
        <w:t>2</w:t>
      </w:r>
      <w:r w:rsidR="00637E5F" w:rsidRPr="00913716">
        <w:t>2 i </w:t>
      </w:r>
      <w:r w:rsidRPr="00913716">
        <w:t>załącznikiem VII do tego rozporządzenia, obowiązane są uzyskać wpis do rejestru,</w:t>
      </w:r>
      <w:r w:rsidR="00637E5F" w:rsidRPr="00913716">
        <w:t xml:space="preserve"> o </w:t>
      </w:r>
      <w:r w:rsidRPr="00913716">
        <w:t>którym mowa</w:t>
      </w:r>
      <w:r w:rsidR="00637E5F" w:rsidRPr="00913716">
        <w:t xml:space="preserve"> w art. 7 ust. </w:t>
      </w:r>
      <w:r w:rsidRPr="00913716">
        <w:t>1.</w:t>
      </w:r>
    </w:p>
    <w:p w:rsidR="000956AE" w:rsidRPr="00913716" w:rsidRDefault="000956AE" w:rsidP="000956AE">
      <w:pPr>
        <w:pStyle w:val="USTustnpkodeksu"/>
      </w:pPr>
      <w:r w:rsidRPr="00913716">
        <w:t>2.</w:t>
      </w:r>
      <w:r w:rsidR="00637E5F" w:rsidRPr="00913716">
        <w:t xml:space="preserve"> W </w:t>
      </w:r>
      <w:r w:rsidRPr="00913716">
        <w:t>przypadku przedsiębiorstw produkujących, stosujących lub wprowadzających na terytorium Rzeczypospolitej Polskiej nowe substancje do zastosowania</w:t>
      </w:r>
      <w:r w:rsidR="00637E5F" w:rsidRPr="00913716">
        <w:t xml:space="preserve"> w </w:t>
      </w:r>
      <w:r w:rsidRPr="00913716">
        <w:t>charakterze substratów lub do celów laboratoryjnych</w:t>
      </w:r>
      <w:r w:rsidR="00637E5F" w:rsidRPr="00913716">
        <w:t xml:space="preserve"> i </w:t>
      </w:r>
      <w:r w:rsidRPr="00913716">
        <w:t>analitycznych, zgodnie</w:t>
      </w:r>
      <w:r w:rsidR="00637E5F" w:rsidRPr="00913716">
        <w:t xml:space="preserve"> z art. </w:t>
      </w:r>
      <w:r w:rsidRPr="00913716">
        <w:t>2</w:t>
      </w:r>
      <w:r w:rsidR="00637E5F" w:rsidRPr="00913716">
        <w:t>4 </w:t>
      </w:r>
      <w:r w:rsidRPr="00913716">
        <w:t>rozporządzenia (WE)</w:t>
      </w:r>
      <w:r w:rsidR="00637E5F" w:rsidRPr="00913716">
        <w:t xml:space="preserve"> nr </w:t>
      </w:r>
      <w:r w:rsidRPr="00913716">
        <w:t>1005/2009, wniosek</w:t>
      </w:r>
      <w:r w:rsidR="00637E5F" w:rsidRPr="00913716">
        <w:t xml:space="preserve"> o </w:t>
      </w:r>
      <w:r w:rsidRPr="00913716">
        <w:t>wpis do rejestru,</w:t>
      </w:r>
      <w:r w:rsidR="00637E5F" w:rsidRPr="00913716">
        <w:t xml:space="preserve"> o </w:t>
      </w:r>
      <w:r w:rsidRPr="00913716">
        <w:t>którym mowa</w:t>
      </w:r>
      <w:r w:rsidR="00637E5F" w:rsidRPr="00913716">
        <w:t xml:space="preserve"> w art. 7 ust. </w:t>
      </w:r>
      <w:r w:rsidRPr="00913716">
        <w:t>1, zawiera dane</w:t>
      </w:r>
      <w:r w:rsidR="00637E5F" w:rsidRPr="00913716">
        <w:t xml:space="preserve"> i </w:t>
      </w:r>
      <w:r w:rsidRPr="00913716">
        <w:t>informacje,</w:t>
      </w:r>
      <w:r w:rsidR="00637E5F" w:rsidRPr="00913716">
        <w:t xml:space="preserve"> o </w:t>
      </w:r>
      <w:r w:rsidRPr="00913716">
        <w:t>których mowa</w:t>
      </w:r>
      <w:r w:rsidR="00637E5F" w:rsidRPr="00913716">
        <w:t xml:space="preserve"> w art. 7 ust. 5 </w:t>
      </w:r>
      <w:r w:rsidRPr="00913716">
        <w:t xml:space="preserve">pkt </w:t>
      </w:r>
      <w:r w:rsidR="00637E5F" w:rsidRPr="00913716">
        <w:t>1</w:t>
      </w:r>
      <w:r w:rsidR="00D42809">
        <w:t>–</w:t>
      </w:r>
      <w:r w:rsidRPr="00913716">
        <w:t>6.</w:t>
      </w:r>
    </w:p>
    <w:p w:rsidR="000956AE" w:rsidRPr="00913716" w:rsidRDefault="000956AE" w:rsidP="00637E5F">
      <w:pPr>
        <w:pStyle w:val="USTustnpkodeksu"/>
        <w:keepNext/>
      </w:pPr>
      <w:r w:rsidRPr="00913716">
        <w:t>3.</w:t>
      </w:r>
      <w:r w:rsidR="00637E5F" w:rsidRPr="00913716">
        <w:t xml:space="preserve"> W </w:t>
      </w:r>
      <w:r w:rsidRPr="00913716">
        <w:t>przypadku przedsiębiorstw stosujących substancje kontrolowane</w:t>
      </w:r>
      <w:r w:rsidR="00637E5F" w:rsidRPr="00913716">
        <w:t xml:space="preserve"> w </w:t>
      </w:r>
      <w:r w:rsidRPr="00913716">
        <w:t>charakterze substratów, zgodnie</w:t>
      </w:r>
      <w:r w:rsidR="00637E5F" w:rsidRPr="00913716">
        <w:t xml:space="preserve"> z art. 7 </w:t>
      </w:r>
      <w:r w:rsidRPr="00913716">
        <w:t>rozporządzenia (WE)</w:t>
      </w:r>
      <w:r w:rsidR="00637E5F" w:rsidRPr="00913716">
        <w:t xml:space="preserve"> nr </w:t>
      </w:r>
      <w:r w:rsidRPr="00913716">
        <w:t>1005/2009, oraz prowadzących niszczenie substancji kontrolowanych, zgodnie</w:t>
      </w:r>
      <w:r w:rsidR="00637E5F" w:rsidRPr="00913716">
        <w:t xml:space="preserve"> z art. </w:t>
      </w:r>
      <w:r w:rsidRPr="00913716">
        <w:t>2</w:t>
      </w:r>
      <w:r w:rsidR="00637E5F" w:rsidRPr="00913716">
        <w:t>2 i </w:t>
      </w:r>
      <w:r w:rsidRPr="00913716">
        <w:t>załącznikiem VII do tego rozporządzenia wniosek</w:t>
      </w:r>
      <w:r w:rsidR="00637E5F" w:rsidRPr="00913716">
        <w:t xml:space="preserve"> o </w:t>
      </w:r>
      <w:r w:rsidRPr="00913716">
        <w:t>wpis do rejestru,</w:t>
      </w:r>
      <w:r w:rsidR="00637E5F" w:rsidRPr="00913716">
        <w:t xml:space="preserve"> o </w:t>
      </w:r>
      <w:r w:rsidRPr="00913716">
        <w:t>którym mowa</w:t>
      </w:r>
      <w:r w:rsidR="00637E5F" w:rsidRPr="00913716">
        <w:t xml:space="preserve"> w art. 7 ust. </w:t>
      </w:r>
      <w:r w:rsidRPr="00913716">
        <w:t>1, zawiera dane</w:t>
      </w:r>
      <w:r w:rsidR="00637E5F" w:rsidRPr="00913716">
        <w:t xml:space="preserve"> i </w:t>
      </w:r>
      <w:r w:rsidRPr="00913716">
        <w:t>informacje,</w:t>
      </w:r>
      <w:r w:rsidR="00637E5F" w:rsidRPr="00913716">
        <w:t xml:space="preserve"> o </w:t>
      </w:r>
      <w:r w:rsidRPr="00913716">
        <w:t>których mowa</w:t>
      </w:r>
      <w:r w:rsidR="00637E5F" w:rsidRPr="00913716">
        <w:t xml:space="preserve"> w art. 7 ust. 5 pkt </w:t>
      </w:r>
      <w:r w:rsidRPr="00913716">
        <w:t>1–</w:t>
      </w:r>
      <w:r w:rsidR="00637E5F" w:rsidRPr="00913716">
        <w:t>3 i </w:t>
      </w:r>
      <w:r w:rsidRPr="00913716">
        <w:t>7, oraz:</w:t>
      </w:r>
    </w:p>
    <w:p w:rsidR="000956AE" w:rsidRPr="00913716" w:rsidRDefault="000956AE" w:rsidP="00637E5F">
      <w:pPr>
        <w:pStyle w:val="PKTpunkt"/>
        <w:keepNext/>
      </w:pPr>
      <w:r w:rsidRPr="00913716">
        <w:t>1)</w:t>
      </w:r>
      <w:r w:rsidRPr="00913716">
        <w:tab/>
        <w:t>w przypadku gdy przedsiębiorstwo stosuje substancje kontrolowane</w:t>
      </w:r>
      <w:r w:rsidR="00637E5F" w:rsidRPr="00913716">
        <w:t xml:space="preserve"> w </w:t>
      </w:r>
      <w:r w:rsidRPr="00913716">
        <w:t>charakterze substratów:</w:t>
      </w:r>
    </w:p>
    <w:p w:rsidR="000956AE" w:rsidRPr="00913716" w:rsidRDefault="000956AE" w:rsidP="000956AE">
      <w:pPr>
        <w:pStyle w:val="LITlitera"/>
      </w:pPr>
      <w:r w:rsidRPr="00913716">
        <w:t>a)</w:t>
      </w:r>
      <w:r w:rsidRPr="00913716">
        <w:tab/>
        <w:t>nazwę chemiczną substancji kontrolowanej,</w:t>
      </w:r>
    </w:p>
    <w:p w:rsidR="000956AE" w:rsidRPr="00913716" w:rsidRDefault="000956AE" w:rsidP="000956AE">
      <w:pPr>
        <w:pStyle w:val="LITlitera"/>
      </w:pPr>
      <w:r w:rsidRPr="00913716">
        <w:t>b)</w:t>
      </w:r>
      <w:r w:rsidRPr="00913716">
        <w:tab/>
        <w:t>skrócony opis procesu,</w:t>
      </w:r>
      <w:r w:rsidR="00637E5F" w:rsidRPr="00913716">
        <w:t xml:space="preserve"> w </w:t>
      </w:r>
      <w:r w:rsidRPr="00913716">
        <w:t>którym substancja jest stosowana,</w:t>
      </w:r>
      <w:r w:rsidR="00637E5F" w:rsidRPr="00913716">
        <w:t xml:space="preserve"> z </w:t>
      </w:r>
      <w:r w:rsidRPr="00913716">
        <w:t>określeniem reakcji chemicznej zachodzącej</w:t>
      </w:r>
      <w:r w:rsidR="00637E5F" w:rsidRPr="00913716">
        <w:t xml:space="preserve"> w </w:t>
      </w:r>
      <w:r w:rsidRPr="00913716">
        <w:t>tym procesie,</w:t>
      </w:r>
      <w:r w:rsidR="00637E5F" w:rsidRPr="00913716">
        <w:t xml:space="preserve"> w </w:t>
      </w:r>
      <w:r w:rsidRPr="00913716">
        <w:t>której substancja kontrolowana ulega całkowitemu przekształceniu ze stanu pierwotnego,</w:t>
      </w:r>
    </w:p>
    <w:p w:rsidR="000956AE" w:rsidRPr="00913716" w:rsidRDefault="000956AE" w:rsidP="000956AE">
      <w:pPr>
        <w:pStyle w:val="LITlitera"/>
      </w:pPr>
      <w:r w:rsidRPr="00913716">
        <w:t>c)</w:t>
      </w:r>
      <w:r w:rsidRPr="00913716">
        <w:tab/>
        <w:t>nazwę chemiczną produktu otrzymywanego</w:t>
      </w:r>
      <w:r w:rsidR="00637E5F" w:rsidRPr="00913716">
        <w:t xml:space="preserve"> w </w:t>
      </w:r>
      <w:r w:rsidRPr="00913716">
        <w:t>tym procesie</w:t>
      </w:r>
      <w:r w:rsidR="00637E5F" w:rsidRPr="00913716">
        <w:t xml:space="preserve"> w </w:t>
      </w:r>
      <w:r w:rsidRPr="00913716">
        <w:t>wyniku transformacji chemicznej substancji ko</w:t>
      </w:r>
      <w:r w:rsidRPr="00913716">
        <w:t>n</w:t>
      </w:r>
      <w:r w:rsidRPr="00913716">
        <w:t>trolowanej,</w:t>
      </w:r>
    </w:p>
    <w:p w:rsidR="000956AE" w:rsidRPr="00913716" w:rsidRDefault="000956AE" w:rsidP="000956AE">
      <w:pPr>
        <w:pStyle w:val="LITlitera"/>
      </w:pPr>
      <w:r w:rsidRPr="00913716">
        <w:t>d)</w:t>
      </w:r>
      <w:r w:rsidRPr="00913716">
        <w:tab/>
        <w:t>wielkość emisji substancji kontrolowanej</w:t>
      </w:r>
      <w:r w:rsidR="00637E5F" w:rsidRPr="00913716">
        <w:t xml:space="preserve"> w </w:t>
      </w:r>
      <w:r w:rsidRPr="00913716">
        <w:t>tym procesie;</w:t>
      </w:r>
    </w:p>
    <w:p w:rsidR="000956AE" w:rsidRPr="00913716" w:rsidRDefault="000956AE" w:rsidP="000956AE">
      <w:pPr>
        <w:pStyle w:val="PKTpunkt"/>
      </w:pPr>
      <w:r w:rsidRPr="00913716">
        <w:t>2)</w:t>
      </w:r>
      <w:r w:rsidRPr="00913716">
        <w:tab/>
        <w:t>w przypadku gdy przedsiębiorstwo prowadzi niszczenie substancji kontrolowanej – skrócony opis technologii nis</w:t>
      </w:r>
      <w:r w:rsidRPr="00913716">
        <w:t>z</w:t>
      </w:r>
      <w:r w:rsidRPr="00913716">
        <w:t>czenia.</w:t>
      </w:r>
    </w:p>
    <w:p w:rsidR="000956AE" w:rsidRPr="00913716" w:rsidRDefault="000956AE" w:rsidP="000956AE">
      <w:pPr>
        <w:pStyle w:val="USTustnpkodeksu"/>
      </w:pPr>
      <w:r w:rsidRPr="00913716">
        <w:t>4. Wnioski sporządza się</w:t>
      </w:r>
      <w:r w:rsidR="00637E5F" w:rsidRPr="00913716">
        <w:t xml:space="preserve"> w </w:t>
      </w:r>
      <w:r w:rsidRPr="00913716">
        <w:t>postaci elektronicznej opatrzonej bezpiecznym podpisem elektronicznym weryfikow</w:t>
      </w:r>
      <w:r w:rsidRPr="00913716">
        <w:t>a</w:t>
      </w:r>
      <w:r w:rsidRPr="00913716">
        <w:t>nym przy pomocy ważnego kwalifikowanego certyfikatu lub podpisem potwierdzonym profilem zaufanym ePUAP, na formularzu według wzoru określonego</w:t>
      </w:r>
      <w:r w:rsidR="00637E5F" w:rsidRPr="00913716">
        <w:t xml:space="preserve"> w </w:t>
      </w:r>
      <w:r w:rsidRPr="00913716">
        <w:t>przepisach wydanych na podstawie</w:t>
      </w:r>
      <w:r w:rsidR="00637E5F" w:rsidRPr="00913716">
        <w:t xml:space="preserve"> ust. </w:t>
      </w:r>
      <w:r w:rsidRPr="00913716">
        <w:t>8.</w:t>
      </w:r>
    </w:p>
    <w:p w:rsidR="000956AE" w:rsidRPr="00913716" w:rsidRDefault="000956AE" w:rsidP="000956AE">
      <w:pPr>
        <w:pStyle w:val="USTustnpkodeksu"/>
      </w:pPr>
      <w:r w:rsidRPr="00913716">
        <w:t>5. Minister właściwy do spraw środowiska odmawia wpisania przedsiębiorstwa stosującego substancje kontrolowane</w:t>
      </w:r>
      <w:r w:rsidR="00637E5F" w:rsidRPr="00913716">
        <w:t xml:space="preserve"> w </w:t>
      </w:r>
      <w:r w:rsidRPr="00913716">
        <w:t>charakterze substratów oraz prowadzących niszczenie substancji kontrolowanych do rejestru,</w:t>
      </w:r>
      <w:r w:rsidR="00637E5F" w:rsidRPr="00913716">
        <w:t xml:space="preserve"> o </w:t>
      </w:r>
      <w:r w:rsidRPr="00913716">
        <w:t>którym mowa</w:t>
      </w:r>
      <w:r w:rsidR="00637E5F" w:rsidRPr="00913716">
        <w:t xml:space="preserve"> w art. 7 ust. </w:t>
      </w:r>
      <w:r w:rsidRPr="00913716">
        <w:t>1,</w:t>
      </w:r>
      <w:r w:rsidR="00637E5F" w:rsidRPr="00913716">
        <w:t xml:space="preserve"> w </w:t>
      </w:r>
      <w:r w:rsidRPr="00913716">
        <w:t>drodze decyzji administracyjnej,</w:t>
      </w:r>
      <w:r w:rsidR="00637E5F" w:rsidRPr="00913716">
        <w:t xml:space="preserve"> w </w:t>
      </w:r>
      <w:r w:rsidRPr="00913716">
        <w:t>przypadku gdy stosowanie substancji kontrolowanej</w:t>
      </w:r>
      <w:r w:rsidR="00637E5F" w:rsidRPr="00913716">
        <w:t xml:space="preserve"> w </w:t>
      </w:r>
      <w:r w:rsidRPr="00913716">
        <w:t>charakterze substratu jest niezgodne</w:t>
      </w:r>
      <w:r w:rsidR="00637E5F" w:rsidRPr="00913716">
        <w:t xml:space="preserve"> z </w:t>
      </w:r>
      <w:r w:rsidRPr="00913716">
        <w:t>definicją substratu zawartą</w:t>
      </w:r>
      <w:r w:rsidR="00637E5F" w:rsidRPr="00913716">
        <w:t xml:space="preserve"> w art. 3 pkt </w:t>
      </w:r>
      <w:r w:rsidRPr="00913716">
        <w:t>1</w:t>
      </w:r>
      <w:r w:rsidR="00637E5F" w:rsidRPr="00913716">
        <w:t>1 </w:t>
      </w:r>
      <w:r w:rsidRPr="00913716">
        <w:t>rozporządzenia (WE)</w:t>
      </w:r>
      <w:r w:rsidR="00637E5F" w:rsidRPr="00913716">
        <w:t xml:space="preserve"> nr </w:t>
      </w:r>
      <w:r w:rsidRPr="00913716">
        <w:t>1005/200</w:t>
      </w:r>
      <w:r w:rsidR="00637E5F" w:rsidRPr="00913716">
        <w:t>9 albo</w:t>
      </w:r>
      <w:r w:rsidRPr="00913716">
        <w:t xml:space="preserve"> technologia niszczenia substancji kontrolowanej jest niezgodna</w:t>
      </w:r>
      <w:r w:rsidR="00637E5F" w:rsidRPr="00913716">
        <w:t xml:space="preserve"> z </w:t>
      </w:r>
      <w:r w:rsidRPr="00913716">
        <w:t>technologiami wymienionymi</w:t>
      </w:r>
      <w:r w:rsidR="00637E5F" w:rsidRPr="00913716">
        <w:t xml:space="preserve"> w </w:t>
      </w:r>
      <w:r w:rsidRPr="00913716">
        <w:t>załączniku VII do rozporządzenia (WE)</w:t>
      </w:r>
      <w:r w:rsidR="00637E5F" w:rsidRPr="00913716">
        <w:t xml:space="preserve"> nr </w:t>
      </w:r>
      <w:r w:rsidRPr="00913716">
        <w:t>1005/2009.</w:t>
      </w:r>
    </w:p>
    <w:p w:rsidR="000956AE" w:rsidRPr="00913716" w:rsidRDefault="000956AE" w:rsidP="000956AE">
      <w:pPr>
        <w:pStyle w:val="USTustnpkodeksu"/>
      </w:pPr>
      <w:r w:rsidRPr="00913716">
        <w:t>6. Przedsiębiorstwa, które uzyskały wpis do rejestru,</w:t>
      </w:r>
      <w:r w:rsidR="00637E5F" w:rsidRPr="00913716">
        <w:t xml:space="preserve"> o </w:t>
      </w:r>
      <w:r w:rsidRPr="00913716">
        <w:t>którym mowa</w:t>
      </w:r>
      <w:r w:rsidR="00637E5F" w:rsidRPr="00913716">
        <w:t xml:space="preserve"> w art. 7 ust. </w:t>
      </w:r>
      <w:r w:rsidRPr="00913716">
        <w:t>1,</w:t>
      </w:r>
      <w:r w:rsidR="00637E5F" w:rsidRPr="00913716">
        <w:t xml:space="preserve"> i </w:t>
      </w:r>
      <w:r w:rsidRPr="00913716">
        <w:t>zaprzestały prowadzenia dzi</w:t>
      </w:r>
      <w:r w:rsidRPr="00913716">
        <w:t>a</w:t>
      </w:r>
      <w:r w:rsidRPr="00913716">
        <w:t>łalności,</w:t>
      </w:r>
      <w:r w:rsidR="00637E5F" w:rsidRPr="00913716">
        <w:t xml:space="preserve"> o </w:t>
      </w:r>
      <w:r w:rsidRPr="00913716">
        <w:t>której mowa</w:t>
      </w:r>
      <w:r w:rsidR="00637E5F" w:rsidRPr="00913716">
        <w:t xml:space="preserve"> w ust. </w:t>
      </w:r>
      <w:r w:rsidRPr="00913716">
        <w:t>1, są obowiązane poinformować</w:t>
      </w:r>
      <w:r w:rsidR="00637E5F" w:rsidRPr="00913716">
        <w:t xml:space="preserve"> o </w:t>
      </w:r>
      <w:r w:rsidRPr="00913716">
        <w:t>tym fakcie ministra właściwego do spraw środowiska,</w:t>
      </w:r>
      <w:r w:rsidR="00637E5F" w:rsidRPr="00913716">
        <w:t xml:space="preserve"> w </w:t>
      </w:r>
      <w:r w:rsidRPr="00913716">
        <w:t>postaci elektronicznej opatrzonej bezpiecznym podpisem elektronicznym weryfikowanym przy pomocy ważnego kwal</w:t>
      </w:r>
      <w:r w:rsidRPr="00913716">
        <w:t>i</w:t>
      </w:r>
      <w:r w:rsidRPr="00913716">
        <w:t>fikowanego certyfikatu lub podpisem potwierdzonym profilem zaufanym ePUAP,</w:t>
      </w:r>
      <w:r w:rsidR="00637E5F" w:rsidRPr="00913716">
        <w:t xml:space="preserve"> w </w:t>
      </w:r>
      <w:r w:rsidRPr="00913716">
        <w:t>terminie 6</w:t>
      </w:r>
      <w:r w:rsidR="00637E5F" w:rsidRPr="00913716">
        <w:t>0 </w:t>
      </w:r>
      <w:r w:rsidRPr="00913716">
        <w:t>dni od dnia zaprzestania prowadzenia takiej działalności.</w:t>
      </w:r>
    </w:p>
    <w:p w:rsidR="000956AE" w:rsidRPr="00913716" w:rsidRDefault="000956AE" w:rsidP="000956AE">
      <w:pPr>
        <w:pStyle w:val="USTustnpkodeksu"/>
      </w:pPr>
      <w:r w:rsidRPr="00913716">
        <w:t>7. Minister właściwy do spraw środowiska po otrzymaniu informacji,</w:t>
      </w:r>
      <w:r w:rsidR="00637E5F" w:rsidRPr="00913716">
        <w:t xml:space="preserve"> o </w:t>
      </w:r>
      <w:r w:rsidRPr="00913716">
        <w:t>której mowa</w:t>
      </w:r>
      <w:r w:rsidR="00637E5F" w:rsidRPr="00913716">
        <w:t xml:space="preserve"> w ust. </w:t>
      </w:r>
      <w:r w:rsidRPr="00913716">
        <w:t>6, wykreśla przedsiębio</w:t>
      </w:r>
      <w:r w:rsidRPr="00913716">
        <w:t>r</w:t>
      </w:r>
      <w:r w:rsidRPr="00913716">
        <w:t>stwo</w:t>
      </w:r>
      <w:r w:rsidR="00637E5F" w:rsidRPr="00913716">
        <w:t xml:space="preserve"> z </w:t>
      </w:r>
      <w:r w:rsidRPr="00913716">
        <w:t>rejestru,</w:t>
      </w:r>
      <w:r w:rsidR="00637E5F" w:rsidRPr="00913716">
        <w:t xml:space="preserve"> o </w:t>
      </w:r>
      <w:r w:rsidRPr="00913716">
        <w:t>którym mowa</w:t>
      </w:r>
      <w:r w:rsidR="00637E5F" w:rsidRPr="00913716">
        <w:t xml:space="preserve"> w art. 7 ust. </w:t>
      </w:r>
      <w:r w:rsidRPr="00913716">
        <w:t>1.</w:t>
      </w:r>
    </w:p>
    <w:p w:rsidR="000956AE" w:rsidRPr="000956AE" w:rsidRDefault="000956AE" w:rsidP="000956AE">
      <w:pPr>
        <w:pStyle w:val="USTustnpkodeksu"/>
        <w:rPr>
          <w:rStyle w:val="Ppogrubienie"/>
        </w:rPr>
      </w:pPr>
      <w:r w:rsidRPr="00393FCE">
        <w:t>8.</w:t>
      </w:r>
      <w:r>
        <w:t xml:space="preserve"> </w:t>
      </w:r>
      <w:r w:rsidRPr="00393FCE">
        <w:t>Minister</w:t>
      </w:r>
      <w:r>
        <w:t xml:space="preserve"> </w:t>
      </w:r>
      <w:r w:rsidRPr="00393FCE">
        <w:t>właściwy</w:t>
      </w:r>
      <w:r>
        <w:t xml:space="preserve"> </w:t>
      </w:r>
      <w:r w:rsidRPr="00393FCE">
        <w:t>do</w:t>
      </w:r>
      <w:r>
        <w:t xml:space="preserve"> </w:t>
      </w:r>
      <w:r w:rsidRPr="00393FCE">
        <w:t>spraw</w:t>
      </w:r>
      <w:r>
        <w:t xml:space="preserve"> </w:t>
      </w:r>
      <w:r w:rsidRPr="00393FCE">
        <w:t>środowiska</w:t>
      </w:r>
      <w:r>
        <w:t xml:space="preserve"> </w:t>
      </w:r>
      <w:r w:rsidRPr="00393FCE">
        <w:t>określi,</w:t>
      </w:r>
      <w:r w:rsidR="00637E5F">
        <w:t xml:space="preserve"> </w:t>
      </w:r>
      <w:r w:rsidR="00637E5F" w:rsidRPr="00393FCE">
        <w:t>w</w:t>
      </w:r>
      <w:r w:rsidR="00637E5F">
        <w:t> </w:t>
      </w:r>
      <w:r w:rsidRPr="00393FCE">
        <w:t>drodze</w:t>
      </w:r>
      <w:r>
        <w:t xml:space="preserve"> </w:t>
      </w:r>
      <w:r w:rsidRPr="00393FCE">
        <w:t>rozporządzenia,</w:t>
      </w:r>
      <w:r>
        <w:t xml:space="preserve"> </w:t>
      </w:r>
      <w:r w:rsidRPr="00393FCE">
        <w:t>wzór</w:t>
      </w:r>
      <w:r>
        <w:t xml:space="preserve"> </w:t>
      </w:r>
      <w:r w:rsidRPr="00393FCE">
        <w:t>wniosku</w:t>
      </w:r>
      <w:r w:rsidR="00637E5F">
        <w:t xml:space="preserve"> </w:t>
      </w:r>
      <w:r w:rsidR="00637E5F" w:rsidRPr="00393FCE">
        <w:t>o</w:t>
      </w:r>
      <w:r w:rsidR="00637E5F">
        <w:t> </w:t>
      </w:r>
      <w:r w:rsidRPr="00393FCE">
        <w:t>udzielenie</w:t>
      </w:r>
      <w:r>
        <w:t xml:space="preserve"> </w:t>
      </w:r>
      <w:r w:rsidRPr="00393FCE">
        <w:t>autoryzacji</w:t>
      </w:r>
      <w:r>
        <w:t xml:space="preserve"> </w:t>
      </w:r>
      <w:r w:rsidRPr="00393FCE">
        <w:t>oraz</w:t>
      </w:r>
      <w:r>
        <w:t xml:space="preserve"> </w:t>
      </w:r>
      <w:r w:rsidRPr="00393FCE">
        <w:t>wzory</w:t>
      </w:r>
      <w:r>
        <w:t xml:space="preserve"> </w:t>
      </w:r>
      <w:r w:rsidRPr="00393FCE">
        <w:t>wniosków</w:t>
      </w:r>
      <w:r w:rsidR="00637E5F">
        <w:t xml:space="preserve"> </w:t>
      </w:r>
      <w:r w:rsidR="00637E5F" w:rsidRPr="00393FCE">
        <w:t>o</w:t>
      </w:r>
      <w:r w:rsidR="00637E5F">
        <w:t> </w:t>
      </w:r>
      <w:r w:rsidRPr="00393FCE">
        <w:t>wpis</w:t>
      </w:r>
      <w:r>
        <w:t xml:space="preserve"> </w:t>
      </w:r>
      <w:r w:rsidRPr="00393FCE">
        <w:t>do</w:t>
      </w:r>
      <w:r>
        <w:t xml:space="preserve"> </w:t>
      </w:r>
      <w:r w:rsidRPr="00393FCE">
        <w:t>rejestru,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00637E5F" w:rsidRPr="00393FCE">
        <w:t>7</w:t>
      </w:r>
      <w:r w:rsidR="00637E5F">
        <w:t xml:space="preserve"> ust. </w:t>
      </w:r>
      <w:r w:rsidRPr="00393FCE">
        <w:t>1,</w:t>
      </w:r>
      <w:r>
        <w:t xml:space="preserve"> </w:t>
      </w:r>
      <w:r w:rsidRPr="00393FCE">
        <w:t>kierując</w:t>
      </w:r>
      <w:r>
        <w:t xml:space="preserve"> </w:t>
      </w:r>
      <w:r w:rsidRPr="00393FCE">
        <w:t>się</w:t>
      </w:r>
      <w:r>
        <w:t xml:space="preserve"> </w:t>
      </w:r>
      <w:r w:rsidRPr="00393FCE">
        <w:t>potrzebą</w:t>
      </w:r>
      <w:r>
        <w:t xml:space="preserve"> </w:t>
      </w:r>
      <w:r w:rsidRPr="00393FCE">
        <w:t>zapewnienia</w:t>
      </w:r>
      <w:r>
        <w:t xml:space="preserve"> </w:t>
      </w:r>
      <w:r w:rsidRPr="00393FCE">
        <w:t>kompletności</w:t>
      </w:r>
      <w:r>
        <w:t xml:space="preserve"> </w:t>
      </w:r>
      <w:r w:rsidRPr="00393FCE">
        <w:t>danych</w:t>
      </w:r>
      <w:r w:rsidR="00637E5F">
        <w:t xml:space="preserve"> </w:t>
      </w:r>
      <w:r w:rsidR="00637E5F" w:rsidRPr="00393FCE">
        <w:t>i</w:t>
      </w:r>
      <w:r w:rsidR="00637E5F">
        <w:t> </w:t>
      </w:r>
      <w:r w:rsidRPr="00393FCE">
        <w:t>informacji</w:t>
      </w:r>
      <w:r>
        <w:t xml:space="preserve"> </w:t>
      </w:r>
      <w:r w:rsidRPr="00393FCE">
        <w:t>przedstawianych</w:t>
      </w:r>
      <w:r>
        <w:t xml:space="preserve"> </w:t>
      </w:r>
      <w:r w:rsidRPr="00393FCE">
        <w:t>we</w:t>
      </w:r>
      <w:r>
        <w:t xml:space="preserve"> </w:t>
      </w:r>
      <w:r w:rsidRPr="00393FCE">
        <w:t>wnioskach</w:t>
      </w:r>
      <w:r>
        <w:t xml:space="preserve"> </w:t>
      </w:r>
      <w:r w:rsidRPr="00393FCE">
        <w:t>oraz</w:t>
      </w:r>
      <w:r>
        <w:t xml:space="preserve"> </w:t>
      </w:r>
      <w:r w:rsidRPr="00393FCE">
        <w:t>zapewnienia</w:t>
      </w:r>
      <w:r>
        <w:t xml:space="preserve"> </w:t>
      </w:r>
      <w:r w:rsidRPr="00393FCE">
        <w:t>możliwości</w:t>
      </w:r>
      <w:r>
        <w:t xml:space="preserve"> </w:t>
      </w:r>
      <w:r w:rsidRPr="00393FCE">
        <w:t>identyfikacji</w:t>
      </w:r>
      <w:r>
        <w:t xml:space="preserve"> </w:t>
      </w:r>
      <w:r w:rsidRPr="00393FCE">
        <w:t>halonów,</w:t>
      </w:r>
      <w:r>
        <w:t xml:space="preserve"> </w:t>
      </w:r>
      <w:r w:rsidRPr="00393FCE">
        <w:t>nowej</w:t>
      </w:r>
      <w:r>
        <w:t xml:space="preserve"> </w:t>
      </w:r>
      <w:r w:rsidRPr="00393FCE">
        <w:t>substancji</w:t>
      </w:r>
      <w:r>
        <w:t xml:space="preserve"> </w:t>
      </w:r>
      <w:r w:rsidRPr="00393FCE">
        <w:t>lub</w:t>
      </w:r>
      <w:r>
        <w:t xml:space="preserve"> </w:t>
      </w:r>
      <w:r w:rsidRPr="00393FCE">
        <w:t>substancji</w:t>
      </w:r>
      <w:r>
        <w:t xml:space="preserve"> </w:t>
      </w:r>
      <w:r w:rsidRPr="00393FCE">
        <w:t>kontrolowanej</w:t>
      </w:r>
      <w:r>
        <w:t xml:space="preserve"> </w:t>
      </w:r>
      <w:r w:rsidRPr="00393FCE">
        <w:t>stosowanej</w:t>
      </w:r>
      <w:r w:rsidR="00637E5F">
        <w:t xml:space="preserve"> </w:t>
      </w:r>
      <w:r w:rsidR="00637E5F" w:rsidRPr="00393FCE">
        <w:t>w</w:t>
      </w:r>
      <w:r w:rsidR="00637E5F">
        <w:t> </w:t>
      </w:r>
      <w:r w:rsidRPr="00393FCE">
        <w:t>charakterze</w:t>
      </w:r>
      <w:r>
        <w:t xml:space="preserve"> </w:t>
      </w:r>
      <w:r w:rsidRPr="00393FCE">
        <w:t>substratu</w:t>
      </w:r>
      <w:r w:rsidR="00637E5F">
        <w:t xml:space="preserve"> </w:t>
      </w:r>
      <w:r w:rsidR="00637E5F" w:rsidRPr="00393FCE">
        <w:t>i</w:t>
      </w:r>
      <w:r w:rsidR="00637E5F">
        <w:t> </w:t>
      </w:r>
      <w:r w:rsidRPr="00393FCE">
        <w:t>technologii</w:t>
      </w:r>
      <w:r>
        <w:t xml:space="preserve"> </w:t>
      </w:r>
      <w:r w:rsidRPr="00393FCE">
        <w:t>niszczenia,</w:t>
      </w:r>
      <w:r>
        <w:t xml:space="preserve"> </w:t>
      </w:r>
      <w:r w:rsidRPr="00393FCE">
        <w:t>oraz</w:t>
      </w:r>
      <w:r>
        <w:t xml:space="preserve"> </w:t>
      </w:r>
      <w:r w:rsidRPr="00393FCE">
        <w:t>identyfikacji</w:t>
      </w:r>
      <w:r>
        <w:t xml:space="preserve"> </w:t>
      </w:r>
      <w:r w:rsidRPr="00393FCE">
        <w:t>przedsi</w:t>
      </w:r>
      <w:r w:rsidRPr="00393FCE">
        <w:t>ę</w:t>
      </w:r>
      <w:r w:rsidRPr="00393FCE">
        <w:t>biorstw</w:t>
      </w:r>
      <w:r>
        <w:t xml:space="preserve"> </w:t>
      </w:r>
      <w:r w:rsidRPr="00393FCE">
        <w:t>lub</w:t>
      </w:r>
      <w:r>
        <w:t xml:space="preserve"> </w:t>
      </w:r>
      <w:r w:rsidRPr="00393FCE">
        <w:t>operatorów.</w:t>
      </w:r>
    </w:p>
    <w:p w:rsidR="000956AE" w:rsidRPr="00393FCE" w:rsidRDefault="000956AE" w:rsidP="000956AE">
      <w:pPr>
        <w:pStyle w:val="ARTartustawynprozporzdzenia"/>
        <w:rPr>
          <w:rStyle w:val="Ppogrubienie"/>
        </w:rPr>
      </w:pPr>
      <w:r w:rsidRPr="00637E5F">
        <w:rPr>
          <w:rStyle w:val="Ppogrubienie"/>
        </w:rPr>
        <w:t>Art.</w:t>
      </w:r>
      <w:r w:rsidR="00637E5F">
        <w:rPr>
          <w:rStyle w:val="Ppogrubienie"/>
        </w:rPr>
        <w:t> </w:t>
      </w:r>
      <w:r w:rsidRPr="00637E5F">
        <w:rPr>
          <w:rStyle w:val="Ppogrubienie"/>
        </w:rPr>
        <w:t>10.</w:t>
      </w:r>
      <w:r>
        <w:t xml:space="preserve"> </w:t>
      </w:r>
      <w:r w:rsidRPr="00393FCE">
        <w:t>1.</w:t>
      </w:r>
      <w:r>
        <w:t xml:space="preserve"> </w:t>
      </w:r>
      <w:r w:rsidRPr="00393FCE">
        <w:t>Przyjmowania</w:t>
      </w:r>
      <w:r>
        <w:t xml:space="preserve"> </w:t>
      </w:r>
      <w:r w:rsidRPr="00393FCE">
        <w:t>dostaw</w:t>
      </w:r>
      <w:r>
        <w:t xml:space="preserve"> </w:t>
      </w:r>
      <w:r w:rsidRPr="00393FCE">
        <w:t>substancji</w:t>
      </w:r>
      <w:r>
        <w:t xml:space="preserve"> </w:t>
      </w:r>
      <w:r w:rsidRPr="00393FCE">
        <w:t>kontrolowanej</w:t>
      </w:r>
      <w:r>
        <w:t xml:space="preserve"> </w:t>
      </w:r>
      <w:r w:rsidRPr="00393FCE">
        <w:t>lub</w:t>
      </w:r>
      <w:r>
        <w:t xml:space="preserve"> </w:t>
      </w:r>
      <w:r w:rsidRPr="00393FCE">
        <w:t>fluorowanego</w:t>
      </w:r>
      <w:r>
        <w:t xml:space="preserve"> </w:t>
      </w:r>
      <w:r w:rsidRPr="00393FCE">
        <w:t>gazu</w:t>
      </w:r>
      <w:r>
        <w:t xml:space="preserve"> </w:t>
      </w:r>
      <w:r w:rsidRPr="00393FCE">
        <w:t>cieplarnianego</w:t>
      </w:r>
      <w:r w:rsidR="00637E5F">
        <w:t xml:space="preserve"> </w:t>
      </w:r>
      <w:r w:rsidR="00637E5F" w:rsidRPr="00393FCE">
        <w:t>w</w:t>
      </w:r>
      <w:r w:rsidR="00637E5F">
        <w:t> </w:t>
      </w:r>
      <w:r w:rsidRPr="00393FCE">
        <w:t>celu</w:t>
      </w:r>
      <w:r>
        <w:t xml:space="preserve"> </w:t>
      </w:r>
      <w:r w:rsidRPr="00393FCE">
        <w:t>wykon</w:t>
      </w:r>
      <w:r w:rsidRPr="00393FCE">
        <w:t>y</w:t>
      </w:r>
      <w:r w:rsidRPr="00393FCE">
        <w:t>wania</w:t>
      </w:r>
      <w:r>
        <w:t xml:space="preserve"> </w:t>
      </w:r>
      <w:r w:rsidRPr="00393FCE">
        <w:t>czynności</w:t>
      </w:r>
      <w:r>
        <w:t xml:space="preserve"> </w:t>
      </w:r>
      <w:r w:rsidRPr="00393FCE">
        <w:t>wymagających</w:t>
      </w:r>
      <w:r>
        <w:t xml:space="preserve"> </w:t>
      </w:r>
      <w:r w:rsidRPr="00393FCE">
        <w:t>posiadania</w:t>
      </w:r>
      <w:r>
        <w:t xml:space="preserve"> </w:t>
      </w:r>
      <w:r w:rsidRPr="00393FCE">
        <w:t>certyfikatu</w:t>
      </w:r>
      <w:r>
        <w:t xml:space="preserve"> </w:t>
      </w:r>
      <w:r w:rsidRPr="00393FCE">
        <w:t>dla</w:t>
      </w:r>
      <w:r>
        <w:t xml:space="preserve"> </w:t>
      </w:r>
      <w:r w:rsidRPr="00393FCE">
        <w:t>personelu,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Pr="00393FCE">
        <w:t>20,</w:t>
      </w:r>
      <w:r>
        <w:t xml:space="preserve"> </w:t>
      </w:r>
      <w:r w:rsidRPr="00393FCE">
        <w:t>lub</w:t>
      </w:r>
      <w:r>
        <w:t xml:space="preserve"> </w:t>
      </w:r>
      <w:r w:rsidRPr="00393FCE">
        <w:t>zaświadczenia</w:t>
      </w:r>
      <w:r w:rsidR="00637E5F">
        <w:t xml:space="preserve"> </w:t>
      </w:r>
      <w:r w:rsidR="00637E5F" w:rsidRPr="00393FCE">
        <w:t>o</w:t>
      </w:r>
      <w:r w:rsidR="00637E5F">
        <w:t> </w:t>
      </w:r>
      <w:r w:rsidRPr="00393FCE">
        <w:t>odbytym</w:t>
      </w:r>
      <w:r>
        <w:t xml:space="preserve"> </w:t>
      </w:r>
      <w:r w:rsidRPr="00393FCE">
        <w:t>szkoleniu,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Pr="00393FCE">
        <w:t>3</w:t>
      </w:r>
      <w:r w:rsidR="00637E5F" w:rsidRPr="00393FCE">
        <w:t>7</w:t>
      </w:r>
      <w:r w:rsidR="00637E5F">
        <w:t xml:space="preserve"> ust. </w:t>
      </w:r>
      <w:r w:rsidRPr="00393FCE">
        <w:t>1,</w:t>
      </w:r>
      <w:r>
        <w:t xml:space="preserve"> </w:t>
      </w:r>
      <w:r w:rsidRPr="00393FCE">
        <w:t>może</w:t>
      </w:r>
      <w:r>
        <w:t xml:space="preserve"> </w:t>
      </w:r>
      <w:r w:rsidRPr="00393FCE">
        <w:t>dokonywać</w:t>
      </w:r>
      <w:r>
        <w:t xml:space="preserve"> </w:t>
      </w:r>
      <w:r w:rsidRPr="00393FCE">
        <w:t>przedsiębiorca</w:t>
      </w:r>
      <w:r>
        <w:t xml:space="preserve"> </w:t>
      </w:r>
      <w:r w:rsidRPr="00393FCE">
        <w:t>posiadający</w:t>
      </w:r>
      <w:r>
        <w:t xml:space="preserve"> </w:t>
      </w:r>
      <w:r w:rsidRPr="00393FCE">
        <w:t>certyfikat</w:t>
      </w:r>
      <w:r>
        <w:t xml:space="preserve"> </w:t>
      </w:r>
      <w:r w:rsidRPr="00393FCE">
        <w:t>dla</w:t>
      </w:r>
      <w:r>
        <w:t xml:space="preserve"> </w:t>
      </w:r>
      <w:r w:rsidRPr="00393FCE">
        <w:t>prze</w:t>
      </w:r>
      <w:r w:rsidRPr="00393FCE">
        <w:t>d</w:t>
      </w:r>
      <w:r w:rsidRPr="00393FCE">
        <w:t>siębiorców</w:t>
      </w:r>
      <w:r>
        <w:t xml:space="preserve"> </w:t>
      </w:r>
      <w:r w:rsidRPr="00393FCE">
        <w:t>odpowiedni</w:t>
      </w:r>
      <w:r>
        <w:t xml:space="preserve"> </w:t>
      </w:r>
      <w:r w:rsidRPr="00393FCE">
        <w:t>do</w:t>
      </w:r>
      <w:r>
        <w:t xml:space="preserve"> </w:t>
      </w:r>
      <w:r w:rsidRPr="00393FCE">
        <w:t>wykonywania</w:t>
      </w:r>
      <w:r>
        <w:t xml:space="preserve"> </w:t>
      </w:r>
      <w:r w:rsidRPr="00393FCE">
        <w:t>przez</w:t>
      </w:r>
      <w:r>
        <w:t xml:space="preserve"> </w:t>
      </w:r>
      <w:r w:rsidRPr="00393FCE">
        <w:t>personel</w:t>
      </w:r>
      <w:r>
        <w:t xml:space="preserve"> </w:t>
      </w:r>
      <w:r w:rsidRPr="00393FCE">
        <w:t>przedsiębiorcy</w:t>
      </w:r>
      <w:r>
        <w:t xml:space="preserve"> </w:t>
      </w:r>
      <w:r w:rsidRPr="00393FCE">
        <w:t>czynności</w:t>
      </w:r>
      <w:r>
        <w:t xml:space="preserve"> </w:t>
      </w:r>
      <w:r w:rsidRPr="00393FCE">
        <w:t>związanych</w:t>
      </w:r>
      <w:r w:rsidR="00637E5F">
        <w:t xml:space="preserve"> </w:t>
      </w:r>
      <w:r w:rsidR="00637E5F" w:rsidRPr="00393FCE">
        <w:t>z</w:t>
      </w:r>
      <w:r w:rsidR="00637E5F">
        <w:t> </w:t>
      </w:r>
      <w:r w:rsidRPr="00393FCE">
        <w:t>substancjami</w:t>
      </w:r>
      <w:r>
        <w:t xml:space="preserve"> </w:t>
      </w:r>
      <w:r w:rsidRPr="00393FCE">
        <w:t>kontrol</w:t>
      </w:r>
      <w:r w:rsidRPr="00393FCE">
        <w:t>o</w:t>
      </w:r>
      <w:r w:rsidRPr="00393FCE">
        <w:t>wanymi</w:t>
      </w:r>
      <w:r>
        <w:t xml:space="preserve"> </w:t>
      </w:r>
      <w:r w:rsidRPr="00393FCE">
        <w:t>lub</w:t>
      </w:r>
      <w:r>
        <w:t xml:space="preserve"> </w:t>
      </w:r>
      <w:r w:rsidRPr="00393FCE">
        <w:t>fluorowanymi</w:t>
      </w:r>
      <w:r>
        <w:t xml:space="preserve"> </w:t>
      </w:r>
      <w:r w:rsidRPr="00393FCE">
        <w:t>gazami</w:t>
      </w:r>
      <w:r>
        <w:t xml:space="preserve"> </w:t>
      </w:r>
      <w:r w:rsidRPr="00393FCE">
        <w:t>cieplarnianymi</w:t>
      </w:r>
      <w:r>
        <w:t xml:space="preserve"> </w:t>
      </w:r>
      <w:r w:rsidRPr="00393FCE">
        <w:t>albo</w:t>
      </w:r>
      <w:r>
        <w:t xml:space="preserve"> </w:t>
      </w:r>
      <w:r w:rsidRPr="00393FCE">
        <w:t>−</w:t>
      </w:r>
      <w:r w:rsidR="00637E5F">
        <w:t xml:space="preserve"> </w:t>
      </w:r>
      <w:r w:rsidR="00637E5F" w:rsidRPr="00393FCE">
        <w:t>w</w:t>
      </w:r>
      <w:r w:rsidR="00637E5F">
        <w:t> </w:t>
      </w:r>
      <w:r w:rsidRPr="00393FCE">
        <w:t>przypadku</w:t>
      </w:r>
      <w:r>
        <w:t xml:space="preserve"> </w:t>
      </w:r>
      <w:r w:rsidRPr="00393FCE">
        <w:t>czynności</w:t>
      </w:r>
      <w:r>
        <w:t xml:space="preserve"> </w:t>
      </w:r>
      <w:r w:rsidRPr="00393FCE">
        <w:t>serwisowych</w:t>
      </w:r>
      <w:r w:rsidR="00637E5F">
        <w:t xml:space="preserve"> </w:t>
      </w:r>
      <w:r w:rsidR="00637E5F" w:rsidRPr="00393FCE">
        <w:t>i</w:t>
      </w:r>
      <w:r w:rsidR="00637E5F">
        <w:t> </w:t>
      </w:r>
      <w:r w:rsidRPr="00393FCE">
        <w:t>naprawczych</w:t>
      </w:r>
      <w:r>
        <w:t xml:space="preserve"> </w:t>
      </w:r>
      <w:r w:rsidRPr="00393FCE">
        <w:t>systemów</w:t>
      </w:r>
      <w:r>
        <w:t xml:space="preserve"> </w:t>
      </w:r>
      <w:r w:rsidRPr="00393FCE">
        <w:t>klimatyzacji</w:t>
      </w:r>
      <w:r w:rsidR="00637E5F">
        <w:t xml:space="preserve"> </w:t>
      </w:r>
      <w:r w:rsidR="00637E5F" w:rsidRPr="00393FCE">
        <w:t>w</w:t>
      </w:r>
      <w:r w:rsidR="00637E5F">
        <w:t> </w:t>
      </w:r>
      <w:r w:rsidRPr="00393FCE">
        <w:t>niektórych</w:t>
      </w:r>
      <w:r>
        <w:t xml:space="preserve"> </w:t>
      </w:r>
      <w:r w:rsidRPr="00393FCE">
        <w:t>pojazdach</w:t>
      </w:r>
      <w:r>
        <w:t xml:space="preserve"> </w:t>
      </w:r>
      <w:r w:rsidRPr="00393FCE">
        <w:t>silnikowych</w:t>
      </w:r>
      <w:r>
        <w:t xml:space="preserve"> </w:t>
      </w:r>
      <w:r w:rsidRPr="00393FCE">
        <w:t>–</w:t>
      </w:r>
      <w:r>
        <w:t xml:space="preserve"> </w:t>
      </w:r>
      <w:r w:rsidRPr="00393FCE">
        <w:t>osoba</w:t>
      </w:r>
      <w:r>
        <w:t xml:space="preserve"> </w:t>
      </w:r>
      <w:r w:rsidRPr="00393FCE">
        <w:t>fizyczna</w:t>
      </w:r>
      <w:r>
        <w:t xml:space="preserve"> </w:t>
      </w:r>
      <w:r w:rsidRPr="00393FCE">
        <w:t>posiadająca</w:t>
      </w:r>
      <w:r>
        <w:t xml:space="preserve"> </w:t>
      </w:r>
      <w:r w:rsidRPr="00393FCE">
        <w:t>zaświadczenie</w:t>
      </w:r>
      <w:r w:rsidR="00637E5F">
        <w:t xml:space="preserve"> </w:t>
      </w:r>
      <w:r w:rsidR="00637E5F" w:rsidRPr="00393FCE">
        <w:t>o</w:t>
      </w:r>
      <w:r w:rsidR="00637E5F">
        <w:t> </w:t>
      </w:r>
      <w:r w:rsidRPr="00393FCE">
        <w:t>odbytym</w:t>
      </w:r>
      <w:r>
        <w:t xml:space="preserve"> </w:t>
      </w:r>
      <w:r w:rsidRPr="00393FCE">
        <w:t>szkoleniu,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Pr="00393FCE">
        <w:t>3</w:t>
      </w:r>
      <w:r w:rsidR="00637E5F" w:rsidRPr="00393FCE">
        <w:t>7</w:t>
      </w:r>
      <w:r w:rsidR="00637E5F">
        <w:t xml:space="preserve"> ust. </w:t>
      </w:r>
      <w:r w:rsidRPr="00393FCE">
        <w:t>1.</w:t>
      </w:r>
    </w:p>
    <w:p w:rsidR="000956AE" w:rsidRPr="005E2630" w:rsidRDefault="000956AE" w:rsidP="000956AE">
      <w:pPr>
        <w:pStyle w:val="USTustnpkodeksu"/>
      </w:pPr>
      <w:r w:rsidRPr="005E2630">
        <w:t>2.</w:t>
      </w:r>
      <w:r>
        <w:t xml:space="preserve"> </w:t>
      </w:r>
      <w:r w:rsidRPr="005E2630">
        <w:t>Przez</w:t>
      </w:r>
      <w:r>
        <w:t xml:space="preserve"> </w:t>
      </w:r>
      <w:r w:rsidRPr="005E2630">
        <w:t>przyjęcie</w:t>
      </w:r>
      <w:r>
        <w:t xml:space="preserve"> </w:t>
      </w:r>
      <w:r w:rsidRPr="005E2630">
        <w:t>dostawy</w:t>
      </w:r>
      <w:r>
        <w:t xml:space="preserve"> </w:t>
      </w:r>
      <w:r w:rsidRPr="005E2630">
        <w:t>substancji</w:t>
      </w:r>
      <w:r>
        <w:t xml:space="preserve"> </w:t>
      </w:r>
      <w:r w:rsidRPr="005E2630">
        <w:t>kontrolowanej</w:t>
      </w:r>
      <w:r>
        <w:t xml:space="preserve"> </w:t>
      </w:r>
      <w:r w:rsidRPr="005E2630">
        <w:t>lub</w:t>
      </w:r>
      <w:r>
        <w:t xml:space="preserve"> </w:t>
      </w:r>
      <w:r w:rsidRPr="005E2630">
        <w:t>fluorowanego</w:t>
      </w:r>
      <w:r>
        <w:t xml:space="preserve"> </w:t>
      </w:r>
      <w:r w:rsidRPr="005E2630">
        <w:t>gazu</w:t>
      </w:r>
      <w:r>
        <w:t xml:space="preserve"> </w:t>
      </w:r>
      <w:r w:rsidRPr="005E2630">
        <w:t>cieplarnianego</w:t>
      </w:r>
      <w:r>
        <w:t xml:space="preserve"> </w:t>
      </w:r>
      <w:r w:rsidRPr="005E2630">
        <w:t>rozumie</w:t>
      </w:r>
      <w:r>
        <w:t xml:space="preserve"> </w:t>
      </w:r>
      <w:r w:rsidRPr="005E2630">
        <w:t>się</w:t>
      </w:r>
      <w:r>
        <w:t xml:space="preserve"> </w:t>
      </w:r>
      <w:r w:rsidRPr="005E2630">
        <w:t>pisemne</w:t>
      </w:r>
      <w:r>
        <w:t xml:space="preserve"> </w:t>
      </w:r>
      <w:r w:rsidRPr="005E2630">
        <w:t>p</w:t>
      </w:r>
      <w:r w:rsidRPr="005E2630">
        <w:t>o</w:t>
      </w:r>
      <w:r w:rsidRPr="005E2630">
        <w:t>twierdzenie</w:t>
      </w:r>
      <w:r>
        <w:t xml:space="preserve"> </w:t>
      </w:r>
      <w:r w:rsidRPr="005E2630">
        <w:t>przyjęcia</w:t>
      </w:r>
      <w:r>
        <w:t xml:space="preserve"> </w:t>
      </w:r>
      <w:r w:rsidRPr="005E2630">
        <w:t>pojemników</w:t>
      </w:r>
      <w:r>
        <w:t xml:space="preserve"> </w:t>
      </w:r>
      <w:r w:rsidRPr="005E2630">
        <w:t>zawierających</w:t>
      </w:r>
      <w:r>
        <w:t xml:space="preserve"> </w:t>
      </w:r>
      <w:r w:rsidRPr="005E2630">
        <w:t>tę</w:t>
      </w:r>
      <w:r>
        <w:t xml:space="preserve"> </w:t>
      </w:r>
      <w:r w:rsidRPr="005E2630">
        <w:t>substancję</w:t>
      </w:r>
      <w:r>
        <w:t xml:space="preserve"> </w:t>
      </w:r>
      <w:r w:rsidRPr="005E2630">
        <w:t>lub</w:t>
      </w:r>
      <w:r>
        <w:t xml:space="preserve"> </w:t>
      </w:r>
      <w:r w:rsidRPr="005E2630">
        <w:t>gaz</w:t>
      </w:r>
      <w:r>
        <w:t xml:space="preserve"> </w:t>
      </w:r>
      <w:r w:rsidRPr="005E2630">
        <w:t>na</w:t>
      </w:r>
      <w:r>
        <w:t xml:space="preserve"> </w:t>
      </w:r>
      <w:r w:rsidRPr="005E2630">
        <w:t>stan</w:t>
      </w:r>
      <w:r>
        <w:t xml:space="preserve"> </w:t>
      </w:r>
      <w:r w:rsidRPr="005E2630">
        <w:t>magazynowy</w:t>
      </w:r>
      <w:r>
        <w:t xml:space="preserve"> </w:t>
      </w:r>
      <w:r w:rsidRPr="005E2630">
        <w:t>przedsiębiorcy.</w:t>
      </w:r>
    </w:p>
    <w:p w:rsidR="000956AE" w:rsidRPr="005E2630" w:rsidRDefault="000956AE" w:rsidP="000956AE">
      <w:pPr>
        <w:pStyle w:val="USTustnpkodeksu"/>
      </w:pPr>
      <w:r w:rsidRPr="005E2630">
        <w:t>3.</w:t>
      </w:r>
      <w:r>
        <w:t xml:space="preserve"> </w:t>
      </w:r>
      <w:r w:rsidRPr="005E2630">
        <w:t>Za</w:t>
      </w:r>
      <w:r>
        <w:t xml:space="preserve"> </w:t>
      </w:r>
      <w:r w:rsidRPr="005E2630">
        <w:t>przyjęcie</w:t>
      </w:r>
      <w:r>
        <w:t xml:space="preserve"> </w:t>
      </w:r>
      <w:r w:rsidRPr="005E2630">
        <w:t>dostawy</w:t>
      </w:r>
      <w:r>
        <w:t xml:space="preserve"> </w:t>
      </w:r>
      <w:r w:rsidRPr="005E2630">
        <w:t>nie</w:t>
      </w:r>
      <w:r>
        <w:t xml:space="preserve"> </w:t>
      </w:r>
      <w:r w:rsidRPr="005E2630">
        <w:t>uważa</w:t>
      </w:r>
      <w:r>
        <w:t xml:space="preserve"> </w:t>
      </w:r>
      <w:r w:rsidRPr="005E2630">
        <w:t>się</w:t>
      </w:r>
      <w:r>
        <w:t xml:space="preserve"> </w:t>
      </w:r>
      <w:r w:rsidRPr="005E2630">
        <w:t>przyjęcia</w:t>
      </w:r>
      <w:r>
        <w:t xml:space="preserve"> </w:t>
      </w:r>
      <w:r w:rsidRPr="005E2630">
        <w:t>na</w:t>
      </w:r>
      <w:r>
        <w:t xml:space="preserve"> </w:t>
      </w:r>
      <w:r w:rsidRPr="005E2630">
        <w:t>stan</w:t>
      </w:r>
      <w:r>
        <w:t xml:space="preserve"> </w:t>
      </w:r>
      <w:r w:rsidRPr="005E2630">
        <w:t>magazynowy</w:t>
      </w:r>
      <w:r>
        <w:t xml:space="preserve"> </w:t>
      </w:r>
      <w:r w:rsidRPr="00913716">
        <w:t>przedsiębiorcy</w:t>
      </w:r>
      <w:r w:rsidRPr="000956AE">
        <w:rPr>
          <w:rStyle w:val="Ppogrubienie"/>
        </w:rPr>
        <w:t xml:space="preserve"> </w:t>
      </w:r>
      <w:r w:rsidRPr="00992AC7">
        <w:t>s</w:t>
      </w:r>
      <w:r w:rsidRPr="005E2630">
        <w:t>ubstancji</w:t>
      </w:r>
      <w:r>
        <w:t xml:space="preserve"> </w:t>
      </w:r>
      <w:r w:rsidRPr="005E2630">
        <w:t>kontrolowanej</w:t>
      </w:r>
      <w:r>
        <w:t xml:space="preserve"> </w:t>
      </w:r>
      <w:r w:rsidRPr="005E2630">
        <w:t>lub</w:t>
      </w:r>
      <w:r>
        <w:t xml:space="preserve"> </w:t>
      </w:r>
      <w:r w:rsidRPr="005E2630">
        <w:t>fluorowanego</w:t>
      </w:r>
      <w:r>
        <w:t xml:space="preserve"> </w:t>
      </w:r>
      <w:r w:rsidRPr="005E2630">
        <w:t>gazu</w:t>
      </w:r>
      <w:r>
        <w:t xml:space="preserve"> </w:t>
      </w:r>
      <w:r w:rsidRPr="005E2630">
        <w:t>cieplarnianego</w:t>
      </w:r>
      <w:r>
        <w:t xml:space="preserve"> </w:t>
      </w:r>
      <w:r w:rsidRPr="005E2630">
        <w:t>przeznaczonych</w:t>
      </w:r>
      <w:r>
        <w:t xml:space="preserve"> </w:t>
      </w:r>
      <w:r w:rsidRPr="005E2630">
        <w:t>do</w:t>
      </w:r>
      <w:r>
        <w:t xml:space="preserve"> </w:t>
      </w:r>
      <w:r w:rsidRPr="005E2630">
        <w:t>recyklingu,</w:t>
      </w:r>
      <w:r>
        <w:t xml:space="preserve"> </w:t>
      </w:r>
      <w:r w:rsidRPr="005E2630">
        <w:t>regeneracji</w:t>
      </w:r>
      <w:r>
        <w:t xml:space="preserve"> </w:t>
      </w:r>
      <w:r w:rsidRPr="005E2630">
        <w:t>lub</w:t>
      </w:r>
      <w:r>
        <w:t xml:space="preserve"> </w:t>
      </w:r>
      <w:r w:rsidRPr="005E2630">
        <w:t>zniszczenia,</w:t>
      </w:r>
      <w:r>
        <w:t xml:space="preserve"> </w:t>
      </w:r>
      <w:r w:rsidRPr="005E2630">
        <w:t>odzyskanych</w:t>
      </w:r>
      <w:r w:rsidR="00637E5F">
        <w:t xml:space="preserve"> </w:t>
      </w:r>
      <w:r w:rsidR="00637E5F" w:rsidRPr="005E2630">
        <w:t>z</w:t>
      </w:r>
      <w:r w:rsidR="00637E5F">
        <w:t> </w:t>
      </w:r>
      <w:r w:rsidRPr="005E2630">
        <w:t>pojemników,</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ruchomych</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t>
      </w:r>
      <w:r w:rsidRPr="005E2630">
        <w:t>w</w:t>
      </w:r>
      <w:r w:rsidRPr="005E2630">
        <w:t>pożarowej,</w:t>
      </w:r>
      <w:r>
        <w:t xml:space="preserve"> </w:t>
      </w:r>
      <w:r w:rsidRPr="005E2630">
        <w:t>gaśnic</w:t>
      </w:r>
      <w:r>
        <w:t xml:space="preserve"> </w:t>
      </w:r>
      <w:r w:rsidRPr="005E2630">
        <w:t>lub</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USTustnpkodeksu"/>
      </w:pPr>
      <w:r w:rsidRPr="005E2630">
        <w:t>4.</w:t>
      </w:r>
      <w:r>
        <w:t xml:space="preserve"> </w:t>
      </w:r>
      <w:r w:rsidRPr="005E2630">
        <w:t>Zakazuje</w:t>
      </w:r>
      <w:r>
        <w:t xml:space="preserve"> </w:t>
      </w:r>
      <w:r w:rsidRPr="005E2630">
        <w:t>się</w:t>
      </w:r>
      <w:r>
        <w:t xml:space="preserve"> </w:t>
      </w:r>
      <w:r w:rsidRPr="005E2630">
        <w:t>przekazywania,</w:t>
      </w:r>
      <w:r>
        <w:t xml:space="preserve"> </w:t>
      </w:r>
      <w:r w:rsidRPr="005E2630">
        <w:t>odpłatnie</w:t>
      </w:r>
      <w:r>
        <w:t xml:space="preserve"> </w:t>
      </w:r>
      <w:r w:rsidRPr="00393FCE">
        <w:t>albo</w:t>
      </w:r>
      <w:r>
        <w:t xml:space="preserve"> </w:t>
      </w:r>
      <w:r w:rsidRPr="005E2630">
        <w:t>nieodpłatnie,</w:t>
      </w:r>
      <w:r>
        <w:t xml:space="preserve"> </w:t>
      </w:r>
      <w:r w:rsidRPr="005E2630">
        <w:t>substancji</w:t>
      </w:r>
      <w:r>
        <w:t xml:space="preserve"> </w:t>
      </w:r>
      <w:r w:rsidRPr="005E2630">
        <w:t>kontrolowanych</w:t>
      </w:r>
      <w:r>
        <w:t xml:space="preserve"> </w:t>
      </w:r>
      <w:r w:rsidRPr="005E2630">
        <w:t>osobom</w:t>
      </w:r>
      <w:r>
        <w:t xml:space="preserve"> </w:t>
      </w:r>
      <w:r w:rsidRPr="005E2630">
        <w:t>fizycznym</w:t>
      </w:r>
      <w:r>
        <w:t xml:space="preserve"> </w:t>
      </w:r>
      <w:r w:rsidRPr="005E2630">
        <w:t>na</w:t>
      </w:r>
      <w:r>
        <w:t xml:space="preserve"> </w:t>
      </w:r>
      <w:r w:rsidRPr="005E2630">
        <w:t>ich</w:t>
      </w:r>
      <w:r>
        <w:t xml:space="preserve"> </w:t>
      </w:r>
      <w:r w:rsidRPr="005E2630">
        <w:t>własne</w:t>
      </w:r>
      <w:r>
        <w:t xml:space="preserve"> </w:t>
      </w:r>
      <w:r w:rsidRPr="005E2630">
        <w:t>potrzeby,</w:t>
      </w:r>
      <w:r w:rsidR="00637E5F">
        <w:t xml:space="preserve"> </w:t>
      </w:r>
      <w:r w:rsidR="00637E5F" w:rsidRPr="005E2630">
        <w:t>z</w:t>
      </w:r>
      <w:r w:rsidR="00637E5F">
        <w:t> </w:t>
      </w:r>
      <w:r w:rsidRPr="005E2630">
        <w:t>wyjątkiem</w:t>
      </w:r>
      <w:r>
        <w:t xml:space="preserve"> </w:t>
      </w:r>
      <w:r w:rsidRPr="005E2630">
        <w:t>przekazywania</w:t>
      </w:r>
      <w:r>
        <w:t xml:space="preserve"> </w:t>
      </w:r>
      <w:r w:rsidRPr="005E2630">
        <w:t>wodorochlorofluorowęglowodorów</w:t>
      </w:r>
      <w:r w:rsidR="00637E5F">
        <w:t xml:space="preserve"> </w:t>
      </w:r>
      <w:r w:rsidR="00637E5F" w:rsidRPr="005E2630">
        <w:t>w</w:t>
      </w:r>
      <w:r w:rsidR="00637E5F">
        <w:t> </w:t>
      </w:r>
      <w:r w:rsidRPr="005E2630">
        <w:t>ramach</w:t>
      </w:r>
      <w:r>
        <w:t xml:space="preserve"> </w:t>
      </w:r>
      <w:r w:rsidRPr="005E2630">
        <w:t>usługi</w:t>
      </w:r>
      <w:r>
        <w:t xml:space="preserve"> </w:t>
      </w:r>
      <w:r w:rsidRPr="005E2630">
        <w:t>instalacji,</w:t>
      </w:r>
      <w:r>
        <w:t xml:space="preserve"> </w:t>
      </w:r>
      <w:r w:rsidRPr="005E2630">
        <w:t>konserwacji</w:t>
      </w:r>
      <w:r>
        <w:t xml:space="preserve"> </w:t>
      </w:r>
      <w:r w:rsidRPr="005E2630">
        <w:t>lub</w:t>
      </w:r>
      <w:r>
        <w:t xml:space="preserve"> </w:t>
      </w:r>
      <w:r w:rsidRPr="005E2630">
        <w:t>serwisowania</w:t>
      </w:r>
      <w:r>
        <w:t xml:space="preserve"> </w:t>
      </w:r>
      <w:r w:rsidRPr="005E2630">
        <w:t>urządzeń</w:t>
      </w:r>
      <w:r w:rsidR="00637E5F">
        <w:t xml:space="preserve"> </w:t>
      </w:r>
      <w:r w:rsidR="00637E5F" w:rsidRPr="00393FCE">
        <w:t>i</w:t>
      </w:r>
      <w:r w:rsidR="00637E5F">
        <w:t> </w:t>
      </w:r>
      <w:r w:rsidRPr="00393FCE">
        <w:t>ruchomych</w:t>
      </w:r>
      <w:r>
        <w:t xml:space="preserve"> </w:t>
      </w:r>
      <w:r w:rsidRPr="00393FCE">
        <w:t>urządzeń</w:t>
      </w:r>
      <w:r w:rsidRPr="005E2630">
        <w:t>,</w:t>
      </w:r>
      <w:r w:rsidR="00637E5F">
        <w:t xml:space="preserve"> </w:t>
      </w:r>
      <w:r w:rsidR="00637E5F" w:rsidRPr="005E2630">
        <w:t>z</w:t>
      </w:r>
      <w:r w:rsidR="00637E5F">
        <w:t> </w:t>
      </w:r>
      <w:r w:rsidRPr="005E2630">
        <w:t>zastrzeżeniem</w:t>
      </w:r>
      <w:r w:rsidR="00637E5F">
        <w:t xml:space="preserve"> art. </w:t>
      </w:r>
      <w:r w:rsidRPr="005E2630">
        <w:t>1</w:t>
      </w:r>
      <w:r w:rsidR="00637E5F" w:rsidRPr="005E2630">
        <w:t>1</w:t>
      </w:r>
      <w:r w:rsidR="00637E5F">
        <w:t xml:space="preserve"> ust. </w:t>
      </w:r>
      <w:r w:rsidR="00637E5F" w:rsidRPr="005E2630">
        <w:t>5</w:t>
      </w:r>
      <w:r w:rsidR="00637E5F">
        <w:t> </w:t>
      </w:r>
      <w:r w:rsidRPr="005E2630">
        <w:t>rozporządzenia</w:t>
      </w:r>
      <w:r>
        <w:t xml:space="preserve"> </w:t>
      </w:r>
      <w:r w:rsidRPr="005E2630">
        <w:t>(WE)</w:t>
      </w:r>
      <w:r w:rsidR="00637E5F">
        <w:t xml:space="preserve"> nr </w:t>
      </w:r>
      <w:r w:rsidRPr="005E2630">
        <w:t>1005/2009,</w:t>
      </w:r>
      <w:r w:rsidR="00637E5F">
        <w:t xml:space="preserve"> </w:t>
      </w:r>
      <w:r w:rsidR="00637E5F" w:rsidRPr="005E2630">
        <w:t>a</w:t>
      </w:r>
      <w:r w:rsidR="00637E5F">
        <w:t> </w:t>
      </w:r>
      <w:r w:rsidRPr="005E2630">
        <w:t>także</w:t>
      </w:r>
      <w:r>
        <w:t xml:space="preserve"> </w:t>
      </w:r>
      <w:r w:rsidRPr="005E2630">
        <w:t>przekazywania</w:t>
      </w:r>
      <w:r>
        <w:t xml:space="preserve"> </w:t>
      </w:r>
      <w:r w:rsidRPr="005E2630">
        <w:t>halonów</w:t>
      </w:r>
      <w:r w:rsidR="00637E5F">
        <w:t xml:space="preserve"> </w:t>
      </w:r>
      <w:r w:rsidR="00637E5F" w:rsidRPr="005E2630">
        <w:t>w</w:t>
      </w:r>
      <w:r w:rsidR="00637E5F">
        <w:t> </w:t>
      </w:r>
      <w:r w:rsidRPr="005E2630">
        <w:t>ramach</w:t>
      </w:r>
      <w:r>
        <w:t xml:space="preserve"> </w:t>
      </w:r>
      <w:r w:rsidRPr="005E2630">
        <w:t>usługi</w:t>
      </w:r>
      <w:r>
        <w:t xml:space="preserve"> </w:t>
      </w:r>
      <w:r w:rsidRPr="005E2630">
        <w:t>instalacji,</w:t>
      </w:r>
      <w:r>
        <w:t xml:space="preserve"> </w:t>
      </w:r>
      <w:r w:rsidRPr="005E2630">
        <w:t>konserwacji</w:t>
      </w:r>
      <w:r>
        <w:t xml:space="preserve"> </w:t>
      </w:r>
      <w:r w:rsidRPr="005E2630">
        <w:t>lub</w:t>
      </w:r>
      <w:r>
        <w:t xml:space="preserve"> </w:t>
      </w:r>
      <w:r w:rsidRPr="005E2630">
        <w:t>serwisowania</w:t>
      </w:r>
      <w:r>
        <w:t xml:space="preserve"> </w:t>
      </w:r>
      <w:r w:rsidRPr="005E2630">
        <w:t>systemów</w:t>
      </w:r>
      <w:r>
        <w:t xml:space="preserve"> </w:t>
      </w:r>
      <w:r w:rsidRPr="005E2630">
        <w:t>ochro</w:t>
      </w:r>
      <w:r>
        <w:t>ny przeciw</w:t>
      </w:r>
      <w:r w:rsidR="00D42809">
        <w:t>-</w:t>
      </w:r>
      <w:r w:rsidR="00D42809">
        <w:br/>
      </w:r>
      <w:r>
        <w:t>pożarowej</w:t>
      </w:r>
      <w:r w:rsidR="00637E5F">
        <w:t xml:space="preserve"> </w:t>
      </w:r>
      <w:r w:rsidR="00637E5F" w:rsidRPr="00393FCE">
        <w:t>i</w:t>
      </w:r>
      <w:r w:rsidR="00637E5F">
        <w:t> </w:t>
      </w:r>
      <w:r w:rsidRPr="00393FCE">
        <w:t>ruchomych</w:t>
      </w:r>
      <w:r>
        <w:t xml:space="preserve"> </w:t>
      </w:r>
      <w:r w:rsidRPr="00393FCE">
        <w:t>systemów</w:t>
      </w:r>
      <w:r>
        <w:t xml:space="preserve"> </w:t>
      </w:r>
      <w:r w:rsidRPr="00393FCE">
        <w:t>ochrony</w:t>
      </w:r>
      <w:r>
        <w:t xml:space="preserve"> </w:t>
      </w:r>
      <w:r w:rsidRPr="00393FCE">
        <w:t>przeciwpożarowej</w:t>
      </w:r>
      <w:r>
        <w:t xml:space="preserve"> oraz </w:t>
      </w:r>
      <w:r w:rsidRPr="00913716">
        <w:t>gaśnic</w:t>
      </w:r>
      <w:r>
        <w:t xml:space="preserve"> </w:t>
      </w:r>
      <w:r w:rsidRPr="005E2630">
        <w:t>udokumentowanej</w:t>
      </w:r>
      <w:r>
        <w:t xml:space="preserve"> </w:t>
      </w:r>
      <w:r w:rsidRPr="005E2630">
        <w:t>fakturą</w:t>
      </w:r>
      <w:r>
        <w:t xml:space="preserve"> </w:t>
      </w:r>
      <w:r w:rsidRPr="005E2630">
        <w:t>VAT</w:t>
      </w:r>
      <w:r>
        <w:t xml:space="preserve"> </w:t>
      </w:r>
      <w:r w:rsidRPr="005E2630">
        <w:t>lub</w:t>
      </w:r>
      <w:r>
        <w:t xml:space="preserve"> </w:t>
      </w:r>
      <w:r w:rsidRPr="005E2630">
        <w:t>rachu</w:t>
      </w:r>
      <w:r w:rsidRPr="005E2630">
        <w:t>n</w:t>
      </w:r>
      <w:r w:rsidRPr="005E2630">
        <w:t>kiem</w:t>
      </w:r>
      <w:r w:rsidRPr="0093716A">
        <w:t>,</w:t>
      </w:r>
      <w:r w:rsidRPr="000956AE">
        <w:rPr>
          <w:rStyle w:val="Ppogrubienie"/>
        </w:rPr>
        <w:t xml:space="preserve"> </w:t>
      </w:r>
      <w:r w:rsidRPr="00913716">
        <w:t>lub −</w:t>
      </w:r>
      <w:r w:rsidR="00637E5F">
        <w:t xml:space="preserve"> </w:t>
      </w:r>
      <w:r w:rsidR="00637E5F" w:rsidRPr="005E2630">
        <w:t>w</w:t>
      </w:r>
      <w:r w:rsidR="00637E5F">
        <w:t> </w:t>
      </w:r>
      <w:r w:rsidRPr="005E2630">
        <w:t>przypadku</w:t>
      </w:r>
      <w:r>
        <w:t xml:space="preserve"> </w:t>
      </w:r>
      <w:r w:rsidRPr="005E2630">
        <w:t>gdy</w:t>
      </w:r>
      <w:r>
        <w:t xml:space="preserve"> </w:t>
      </w:r>
      <w:r w:rsidRPr="005E2630">
        <w:t>usługa</w:t>
      </w:r>
      <w:r>
        <w:t xml:space="preserve"> </w:t>
      </w:r>
      <w:r w:rsidRPr="005E2630">
        <w:t>wykonana</w:t>
      </w:r>
      <w:r>
        <w:t xml:space="preserve"> </w:t>
      </w:r>
      <w:r w:rsidRPr="005E2630">
        <w:t>została</w:t>
      </w:r>
      <w:r>
        <w:t xml:space="preserve"> </w:t>
      </w:r>
      <w:r w:rsidRPr="005E2630">
        <w:t>nieodpłatnie</w:t>
      </w:r>
      <w:r>
        <w:t xml:space="preserve"> </w:t>
      </w:r>
      <w:r w:rsidRPr="005E2630">
        <w:t>−</w:t>
      </w:r>
      <w:r>
        <w:t xml:space="preserve"> </w:t>
      </w:r>
      <w:r w:rsidRPr="005E2630">
        <w:t>oświadczeniem</w:t>
      </w:r>
      <w:r>
        <w:t xml:space="preserve"> </w:t>
      </w:r>
      <w:r w:rsidRPr="005E2630">
        <w:t>pisemnym,</w:t>
      </w:r>
      <w:r>
        <w:t xml:space="preserve"> </w:t>
      </w:r>
      <w:r w:rsidRPr="005E2630">
        <w:t>potwierdzającym</w:t>
      </w:r>
      <w:r>
        <w:t xml:space="preserve"> </w:t>
      </w:r>
      <w:r w:rsidRPr="005E2630">
        <w:t>wyk</w:t>
      </w:r>
      <w:r w:rsidRPr="005E2630">
        <w:t>o</w:t>
      </w:r>
      <w:r w:rsidRPr="005E2630">
        <w:t>nanie</w:t>
      </w:r>
      <w:r>
        <w:t xml:space="preserve"> </w:t>
      </w:r>
      <w:r w:rsidRPr="005E2630">
        <w:t>tej</w:t>
      </w:r>
      <w:r>
        <w:t xml:space="preserve"> </w:t>
      </w:r>
      <w:r w:rsidRPr="005E2630">
        <w:t>usługi.</w:t>
      </w:r>
    </w:p>
    <w:p w:rsidR="000956AE" w:rsidRPr="005E2630" w:rsidRDefault="000956AE" w:rsidP="000956AE">
      <w:pPr>
        <w:pStyle w:val="USTustnpkodeksu"/>
      </w:pPr>
      <w:r w:rsidRPr="005E2630">
        <w:t>5.</w:t>
      </w:r>
      <w:r>
        <w:t xml:space="preserve"> </w:t>
      </w:r>
      <w:r w:rsidRPr="005E2630">
        <w:t>Zakazuje</w:t>
      </w:r>
      <w:r>
        <w:t xml:space="preserve"> </w:t>
      </w:r>
      <w:r w:rsidRPr="005E2630">
        <w:t>się</w:t>
      </w:r>
      <w:r>
        <w:t xml:space="preserve"> </w:t>
      </w:r>
      <w:r w:rsidRPr="005E2630">
        <w:t>przekazywania,</w:t>
      </w:r>
      <w:r>
        <w:t xml:space="preserve"> </w:t>
      </w:r>
      <w:r w:rsidRPr="005E2630">
        <w:t>odpłatnie</w:t>
      </w:r>
      <w:r>
        <w:t xml:space="preserve"> </w:t>
      </w:r>
      <w:r w:rsidRPr="00393FCE">
        <w:t>albo</w:t>
      </w:r>
      <w:r>
        <w:t xml:space="preserve"> </w:t>
      </w:r>
      <w:r w:rsidRPr="005E2630">
        <w:t>nieodpłatnie,</w:t>
      </w:r>
      <w:r>
        <w:t xml:space="preserve"> </w:t>
      </w:r>
      <w:r w:rsidRPr="005E2630">
        <w:t>fluorowanych</w:t>
      </w:r>
      <w:r>
        <w:t xml:space="preserve"> </w:t>
      </w:r>
      <w:r w:rsidRPr="005E2630">
        <w:t>gazów</w:t>
      </w:r>
      <w:r>
        <w:t xml:space="preserve"> </w:t>
      </w:r>
      <w:r w:rsidRPr="005E2630">
        <w:t>cieplarnianych</w:t>
      </w:r>
      <w:r>
        <w:t xml:space="preserve"> </w:t>
      </w:r>
      <w:r w:rsidRPr="005E2630">
        <w:t>osobom</w:t>
      </w:r>
      <w:r>
        <w:t xml:space="preserve"> </w:t>
      </w:r>
      <w:r w:rsidRPr="005E2630">
        <w:t>fizycznym</w:t>
      </w:r>
      <w:r>
        <w:t xml:space="preserve"> </w:t>
      </w:r>
      <w:r w:rsidRPr="005E2630">
        <w:t>na</w:t>
      </w:r>
      <w:r>
        <w:t xml:space="preserve"> </w:t>
      </w:r>
      <w:r w:rsidRPr="005E2630">
        <w:t>ich</w:t>
      </w:r>
      <w:r>
        <w:t xml:space="preserve"> </w:t>
      </w:r>
      <w:r w:rsidRPr="005E2630">
        <w:t>własne</w:t>
      </w:r>
      <w:r>
        <w:t xml:space="preserve"> </w:t>
      </w:r>
      <w:r w:rsidRPr="005E2630">
        <w:t>potrzeby,</w:t>
      </w:r>
      <w:r w:rsidR="00637E5F">
        <w:t xml:space="preserve"> </w:t>
      </w:r>
      <w:r w:rsidR="00637E5F" w:rsidRPr="005E2630">
        <w:t>z</w:t>
      </w:r>
      <w:r w:rsidR="00637E5F">
        <w:t> </w:t>
      </w:r>
      <w:r w:rsidRPr="005E2630">
        <w:t>wyjątkiem</w:t>
      </w:r>
      <w:r>
        <w:t xml:space="preserve"> </w:t>
      </w:r>
      <w:r w:rsidRPr="005E2630">
        <w:t>przekazywania</w:t>
      </w:r>
      <w:r w:rsidR="00637E5F">
        <w:t xml:space="preserve"> </w:t>
      </w:r>
      <w:r w:rsidR="00637E5F" w:rsidRPr="005E2630">
        <w:t>w</w:t>
      </w:r>
      <w:r w:rsidR="00637E5F">
        <w:t> </w:t>
      </w:r>
      <w:r w:rsidRPr="005E2630">
        <w:t>ramach</w:t>
      </w:r>
      <w:r>
        <w:t xml:space="preserve"> </w:t>
      </w:r>
      <w:r w:rsidRPr="005E2630">
        <w:t>usługi</w:t>
      </w:r>
      <w:r>
        <w:t xml:space="preserve"> </w:t>
      </w:r>
      <w:r w:rsidRPr="005E2630">
        <w:t>instalacji,</w:t>
      </w:r>
      <w:r>
        <w:t xml:space="preserve"> </w:t>
      </w:r>
      <w:r w:rsidRPr="005E2630">
        <w:t>konserwacji</w:t>
      </w:r>
      <w:r>
        <w:t xml:space="preserve"> </w:t>
      </w:r>
      <w:r w:rsidRPr="005E2630">
        <w:t>lub</w:t>
      </w:r>
      <w:r>
        <w:t xml:space="preserve"> </w:t>
      </w:r>
      <w:r w:rsidRPr="005E2630">
        <w:t>serwisowania</w:t>
      </w:r>
      <w:r>
        <w:t xml:space="preserve"> </w:t>
      </w:r>
      <w:r w:rsidRPr="005E2630">
        <w:t>urządzeń</w:t>
      </w:r>
      <w:r w:rsidR="00637E5F">
        <w:t xml:space="preserve"> </w:t>
      </w:r>
      <w:r w:rsidR="00637E5F" w:rsidRPr="005E2630">
        <w:t>i</w:t>
      </w:r>
      <w:r w:rsidR="00637E5F">
        <w:t> </w:t>
      </w:r>
      <w:r w:rsidRPr="005E2630">
        <w:t>ruchomych</w:t>
      </w:r>
      <w:r>
        <w:t xml:space="preserve"> </w:t>
      </w:r>
      <w:r w:rsidRPr="005E2630">
        <w:t>urządzeń,</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ruchomych</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a</w:t>
      </w:r>
      <w:r w:rsidR="00637E5F">
        <w:t> </w:t>
      </w:r>
      <w:r w:rsidRPr="005E2630">
        <w:t>także</w:t>
      </w:r>
      <w:r>
        <w:t xml:space="preserve"> </w:t>
      </w:r>
      <w:r w:rsidRPr="005E2630">
        <w:t>gaśnic</w:t>
      </w:r>
      <w:r w:rsidR="00637E5F">
        <w:t xml:space="preserve"> </w:t>
      </w:r>
      <w:r w:rsidR="00637E5F" w:rsidRPr="005E2630">
        <w:t>i</w:t>
      </w:r>
      <w:r w:rsidR="00637E5F">
        <w:t> </w:t>
      </w:r>
      <w:r w:rsidRPr="005E2630">
        <w:t>systemów</w:t>
      </w:r>
      <w:r>
        <w:t xml:space="preserve"> </w:t>
      </w:r>
      <w:r w:rsidRPr="005E2630">
        <w:t>klimatyzacji</w:t>
      </w:r>
      <w:r w:rsidR="00637E5F">
        <w:t xml:space="preserve"> </w:t>
      </w:r>
      <w:r w:rsidR="00637E5F" w:rsidRPr="005E2630">
        <w:t>w</w:t>
      </w:r>
      <w:r w:rsidR="00637E5F">
        <w:t> </w:t>
      </w:r>
      <w:r w:rsidRPr="005E2630">
        <w:t>n</w:t>
      </w:r>
      <w:r>
        <w:t>iektórych pojazdach</w:t>
      </w:r>
      <w:r w:rsidRPr="00913716">
        <w:t xml:space="preserve"> silnikowych udokumentowanej fakturą VAT lub rachunkiem, lub −</w:t>
      </w:r>
      <w:r w:rsidR="00637E5F" w:rsidRPr="00913716">
        <w:t xml:space="preserve"> w </w:t>
      </w:r>
      <w:r w:rsidRPr="00913716">
        <w:t>przypadku gdy usługa wykonana została nieodpłatnie − ośw</w:t>
      </w:r>
      <w:r w:rsidRPr="005E2630">
        <w:t>iadczeniem</w:t>
      </w:r>
      <w:r>
        <w:t xml:space="preserve"> </w:t>
      </w:r>
      <w:r w:rsidRPr="005E2630">
        <w:t>pisemnym,</w:t>
      </w:r>
      <w:r>
        <w:t xml:space="preserve"> </w:t>
      </w:r>
      <w:r w:rsidRPr="005E2630">
        <w:t>potwierdzającym</w:t>
      </w:r>
      <w:r>
        <w:t xml:space="preserve"> </w:t>
      </w:r>
      <w:r w:rsidRPr="005E2630">
        <w:t>wykonanie</w:t>
      </w:r>
      <w:r>
        <w:t xml:space="preserve"> </w:t>
      </w:r>
      <w:r w:rsidRPr="005E2630">
        <w:t>tej</w:t>
      </w:r>
      <w:r>
        <w:t xml:space="preserve"> </w:t>
      </w:r>
      <w:r w:rsidRPr="005E2630">
        <w:t>usługi.</w:t>
      </w:r>
    </w:p>
    <w:p w:rsidR="000956AE" w:rsidRPr="005E2630" w:rsidRDefault="000956AE" w:rsidP="000956AE">
      <w:pPr>
        <w:pStyle w:val="ARTartustawynprozporzdzenia"/>
      </w:pPr>
      <w:bookmarkStart w:id="0" w:name="_Toc328988278"/>
      <w:r w:rsidRPr="00637E5F">
        <w:rPr>
          <w:rStyle w:val="Ppogrubienie"/>
        </w:rPr>
        <w:t>Art.</w:t>
      </w:r>
      <w:r w:rsidR="00637E5F">
        <w:rPr>
          <w:rStyle w:val="Ppogrubienie"/>
        </w:rPr>
        <w:t> </w:t>
      </w:r>
      <w:r w:rsidRPr="00637E5F">
        <w:rPr>
          <w:rStyle w:val="Ppogrubienie"/>
        </w:rPr>
        <w:t>11.</w:t>
      </w:r>
      <w:bookmarkEnd w:id="0"/>
      <w:r>
        <w:t xml:space="preserve"> </w:t>
      </w:r>
      <w:r w:rsidRPr="005E2630">
        <w:t>Art.</w:t>
      </w:r>
      <w:r>
        <w:t xml:space="preserve"> </w:t>
      </w:r>
      <w:r w:rsidRPr="005E2630">
        <w:t>2</w:t>
      </w:r>
      <w:r w:rsidR="00637E5F" w:rsidRPr="005E2630">
        <w:t>2</w:t>
      </w:r>
      <w:r w:rsidR="00637E5F">
        <w:t> </w:t>
      </w:r>
      <w:r w:rsidRPr="005E2630">
        <w:t>rozporządzenia</w:t>
      </w:r>
      <w:r>
        <w:t xml:space="preserve"> </w:t>
      </w:r>
      <w:r w:rsidRPr="005E2630">
        <w:t>(WE)</w:t>
      </w:r>
      <w:r w:rsidR="00637E5F">
        <w:t xml:space="preserve"> nr </w:t>
      </w:r>
      <w:r w:rsidRPr="005E2630">
        <w:t>1005/200</w:t>
      </w:r>
      <w:r w:rsidR="00637E5F" w:rsidRPr="005E2630">
        <w:t>9</w:t>
      </w:r>
      <w:r w:rsidR="00637E5F">
        <w:t xml:space="preserve"> oraz art. </w:t>
      </w:r>
      <w:r w:rsidR="00637E5F" w:rsidRPr="005E2630">
        <w:t>4</w:t>
      </w:r>
      <w:r w:rsidR="00637E5F">
        <w:t>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dotyczące</w:t>
      </w:r>
      <w:r>
        <w:t xml:space="preserve"> </w:t>
      </w:r>
      <w:r w:rsidRPr="005E2630">
        <w:t>odzysku</w:t>
      </w:r>
      <w:r>
        <w:t xml:space="preserve"> </w:t>
      </w:r>
      <w:r w:rsidRPr="005E2630">
        <w:t>substancji</w:t>
      </w:r>
      <w:r>
        <w:t xml:space="preserve"> </w:t>
      </w:r>
      <w:r w:rsidRPr="005E2630">
        <w:t>kontrolowanych</w:t>
      </w:r>
      <w:r>
        <w:t xml:space="preserve"> </w:t>
      </w:r>
      <w:r w:rsidRPr="005E2630">
        <w:t>oraz</w:t>
      </w:r>
      <w:r>
        <w:t xml:space="preserve"> </w:t>
      </w:r>
      <w:r w:rsidRPr="005E2630">
        <w:t>fluorowanych</w:t>
      </w:r>
      <w:r>
        <w:t xml:space="preserve"> </w:t>
      </w:r>
      <w:r w:rsidRPr="005E2630">
        <w:t>gazów</w:t>
      </w:r>
      <w:r>
        <w:t xml:space="preserve"> </w:t>
      </w:r>
      <w:r w:rsidRPr="005E2630">
        <w:t>cieplarnianych</w:t>
      </w:r>
      <w:r>
        <w:t xml:space="preserve"> </w:t>
      </w:r>
      <w:r w:rsidRPr="005E2630">
        <w:t>ze</w:t>
      </w:r>
      <w:r>
        <w:t xml:space="preserve"> </w:t>
      </w:r>
      <w:r w:rsidRPr="005E2630">
        <w:t>stacjonarnych</w:t>
      </w:r>
      <w:r>
        <w:t xml:space="preserve"> </w:t>
      </w:r>
      <w:r w:rsidRPr="005E2630">
        <w:t>urządzeń</w:t>
      </w:r>
      <w:r w:rsidR="00637E5F">
        <w:t xml:space="preserve"> </w:t>
      </w:r>
      <w:r w:rsidR="00637E5F" w:rsidRPr="005E2630">
        <w:t>i</w:t>
      </w:r>
      <w:r w:rsidR="00637E5F">
        <w:t> </w:t>
      </w:r>
      <w:r w:rsidRPr="005E2630">
        <w:t>stacjonarnych</w:t>
      </w:r>
      <w:r>
        <w:t xml:space="preserve"> </w:t>
      </w:r>
      <w:r w:rsidRPr="005E2630">
        <w:t>systemów</w:t>
      </w:r>
      <w:r>
        <w:t xml:space="preserve"> </w:t>
      </w:r>
      <w:r w:rsidRPr="005E2630">
        <w:t>ochrony</w:t>
      </w:r>
      <w:r>
        <w:t xml:space="preserve"> </w:t>
      </w:r>
      <w:r w:rsidRPr="005E2630">
        <w:t>przeciwpożarowej</w:t>
      </w:r>
      <w:r>
        <w:t xml:space="preserve"> </w:t>
      </w:r>
      <w:r w:rsidRPr="005E2630">
        <w:t>oraz</w:t>
      </w:r>
      <w:r>
        <w:t xml:space="preserve"> </w:t>
      </w:r>
      <w:r w:rsidRPr="005E2630">
        <w:t>przepisy</w:t>
      </w:r>
      <w:r>
        <w:t xml:space="preserve"> </w:t>
      </w:r>
      <w:r w:rsidRPr="005E2630">
        <w:t>ustawy</w:t>
      </w:r>
      <w:r>
        <w:t xml:space="preserve"> </w:t>
      </w:r>
      <w:r w:rsidRPr="005E2630">
        <w:t>dotyczące</w:t>
      </w:r>
      <w:r>
        <w:t xml:space="preserve"> </w:t>
      </w:r>
      <w:r w:rsidRPr="005E2630">
        <w:t>przyjmowania</w:t>
      </w:r>
      <w:r>
        <w:t xml:space="preserve"> </w:t>
      </w:r>
      <w:r w:rsidRPr="005E2630">
        <w:t>dostaw</w:t>
      </w:r>
      <w:r>
        <w:t xml:space="preserve"> </w:t>
      </w:r>
      <w:r w:rsidRPr="005E2630">
        <w:t>substancji</w:t>
      </w:r>
      <w:r>
        <w:t xml:space="preserve"> </w:t>
      </w:r>
      <w:r w:rsidRPr="005E2630">
        <w:t>kontrolowanych</w:t>
      </w:r>
      <w:r>
        <w:t xml:space="preserve"> </w:t>
      </w:r>
      <w:r w:rsidRPr="005E2630">
        <w:t>oraz</w:t>
      </w:r>
      <w:r>
        <w:t xml:space="preserve"> </w:t>
      </w:r>
      <w:r w:rsidRPr="005E2630">
        <w:t>fluor</w:t>
      </w:r>
      <w:r w:rsidRPr="005E2630">
        <w:t>o</w:t>
      </w:r>
      <w:r w:rsidRPr="005E2630">
        <w:t>wanych</w:t>
      </w:r>
      <w:r>
        <w:t xml:space="preserve"> </w:t>
      </w:r>
      <w:r w:rsidRPr="005E2630">
        <w:t>gazów</w:t>
      </w:r>
      <w:r>
        <w:t xml:space="preserve"> </w:t>
      </w:r>
      <w:r w:rsidRPr="005E2630">
        <w:t>cieplarnianych</w:t>
      </w:r>
      <w:r>
        <w:t xml:space="preserve"> </w:t>
      </w:r>
      <w:r w:rsidRPr="005E2630">
        <w:t>stosuje</w:t>
      </w:r>
      <w:r>
        <w:t xml:space="preserve"> </w:t>
      </w:r>
      <w:r w:rsidRPr="005E2630">
        <w:t>się</w:t>
      </w:r>
      <w:r>
        <w:t xml:space="preserve"> </w:t>
      </w:r>
      <w:r w:rsidRPr="005E2630">
        <w:t>również</w:t>
      </w:r>
      <w:r>
        <w:t xml:space="preserve"> </w:t>
      </w:r>
      <w:r w:rsidRPr="005E2630">
        <w:t>do</w:t>
      </w:r>
      <w:r>
        <w:t xml:space="preserve"> </w:t>
      </w:r>
      <w:r w:rsidRPr="005E2630">
        <w:t>ruchomych</w:t>
      </w:r>
      <w:r>
        <w:t xml:space="preserve"> </w:t>
      </w:r>
      <w:r w:rsidRPr="005E2630">
        <w:t>urządzeń</w:t>
      </w:r>
      <w:r w:rsidR="00637E5F">
        <w:t xml:space="preserve"> </w:t>
      </w:r>
      <w:r w:rsidR="00637E5F" w:rsidRPr="005E2630">
        <w:t>i</w:t>
      </w:r>
      <w:r w:rsidR="00637E5F">
        <w:t> </w:t>
      </w:r>
      <w:r w:rsidRPr="005E2630">
        <w:t>ruchomych</w:t>
      </w:r>
      <w:r>
        <w:t xml:space="preserve"> </w:t>
      </w:r>
      <w:r w:rsidRPr="005E2630">
        <w:t>systemów</w:t>
      </w:r>
      <w:r>
        <w:t xml:space="preserve"> </w:t>
      </w:r>
      <w:r w:rsidRPr="005E2630">
        <w:t>ochrony</w:t>
      </w:r>
      <w:r>
        <w:t xml:space="preserve"> </w:t>
      </w:r>
      <w:r w:rsidRPr="005E2630">
        <w:t>przeciwpoż</w:t>
      </w:r>
      <w:r w:rsidRPr="005E2630">
        <w:t>a</w:t>
      </w:r>
      <w:r w:rsidRPr="005E2630">
        <w:t>rowej,</w:t>
      </w:r>
      <w:r>
        <w:t xml:space="preserve"> </w:t>
      </w:r>
      <w:r w:rsidRPr="005E2630">
        <w:t>gaśnic</w:t>
      </w:r>
      <w:r>
        <w:t xml:space="preserve"> </w:t>
      </w:r>
      <w:r w:rsidRPr="005E2630">
        <w:t>oraz</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12.</w:t>
      </w:r>
      <w:r>
        <w:rPr>
          <w:rStyle w:val="Ppogrubienie"/>
        </w:rPr>
        <w:t xml:space="preserve"> </w:t>
      </w:r>
      <w:r w:rsidRPr="005E2630">
        <w:t>1.</w:t>
      </w:r>
      <w:r>
        <w:t xml:space="preserve"> </w:t>
      </w:r>
      <w:r w:rsidRPr="005E2630">
        <w:t>Urządzenia</w:t>
      </w:r>
      <w:r>
        <w:t xml:space="preserve"> </w:t>
      </w:r>
      <w:r w:rsidRPr="005E2630">
        <w:t>chłodnicze,</w:t>
      </w:r>
      <w:r>
        <w:t xml:space="preserve"> </w:t>
      </w:r>
      <w:r w:rsidRPr="005E2630">
        <w:t>klimatyzacyjne</w:t>
      </w:r>
      <w:r w:rsidR="00637E5F">
        <w:t xml:space="preserve"> </w:t>
      </w:r>
      <w:r w:rsidR="00637E5F" w:rsidRPr="005E2630">
        <w:t>i</w:t>
      </w:r>
      <w:r w:rsidR="00637E5F">
        <w:t> </w:t>
      </w:r>
      <w:r w:rsidRPr="005E2630">
        <w:t>pompy</w:t>
      </w:r>
      <w:r>
        <w:t xml:space="preserve"> </w:t>
      </w:r>
      <w:r w:rsidRPr="005E2630">
        <w:t>ciepła</w:t>
      </w:r>
      <w:r>
        <w:t xml:space="preserve"> </w:t>
      </w:r>
      <w:r w:rsidRPr="005E2630">
        <w:t>oraz</w:t>
      </w:r>
      <w:r>
        <w:t xml:space="preserve"> </w:t>
      </w:r>
      <w:r w:rsidRPr="005E2630">
        <w:t>systemy</w:t>
      </w:r>
      <w:r>
        <w:t xml:space="preserve"> </w:t>
      </w:r>
      <w:r w:rsidRPr="005E2630">
        <w:t>ochrony</w:t>
      </w:r>
      <w:r>
        <w:t xml:space="preserve"> </w:t>
      </w:r>
      <w:r w:rsidRPr="005E2630">
        <w:t>przeciwpożarowej</w:t>
      </w:r>
      <w:r>
        <w:t xml:space="preserve"> </w:t>
      </w:r>
      <w:r w:rsidRPr="005E2630">
        <w:t>zawier</w:t>
      </w:r>
      <w:r w:rsidRPr="005E2630">
        <w:t>a</w:t>
      </w:r>
      <w:r w:rsidRPr="005E2630">
        <w:t>jące</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substancji</w:t>
      </w:r>
      <w:r>
        <w:t xml:space="preserve"> </w:t>
      </w:r>
      <w:r w:rsidRPr="005E2630">
        <w:t>kontrolowanych</w:t>
      </w:r>
      <w:r>
        <w:t xml:space="preserve"> </w:t>
      </w:r>
      <w:r w:rsidRPr="005E2630">
        <w:t>sprawdzane</w:t>
      </w:r>
      <w:r>
        <w:t xml:space="preserve"> </w:t>
      </w:r>
      <w:r w:rsidRPr="005E2630">
        <w:t>są</w:t>
      </w:r>
      <w:r>
        <w:t xml:space="preserve"> </w:t>
      </w:r>
      <w:r w:rsidRPr="005E2630">
        <w:t>pod</w:t>
      </w:r>
      <w:r>
        <w:t xml:space="preserve"> </w:t>
      </w:r>
      <w:r w:rsidRPr="005E2630">
        <w:t>względem</w:t>
      </w:r>
      <w:r>
        <w:t xml:space="preserve"> </w:t>
      </w:r>
      <w:r w:rsidRPr="005E2630">
        <w:t>wycieków</w:t>
      </w:r>
      <w:r>
        <w:t xml:space="preserve"> </w:t>
      </w:r>
      <w:r w:rsidRPr="005E2630">
        <w:t>zgodnie</w:t>
      </w:r>
      <w:r w:rsidR="00637E5F">
        <w:t xml:space="preserve"> </w:t>
      </w:r>
      <w:r w:rsidR="00637E5F" w:rsidRPr="005E2630">
        <w:t>z</w:t>
      </w:r>
      <w:r w:rsidR="00637E5F">
        <w:t> art. </w:t>
      </w:r>
      <w:r w:rsidRPr="005E2630">
        <w:t>2</w:t>
      </w:r>
      <w:r w:rsidR="00637E5F" w:rsidRPr="005E2630">
        <w:t>3</w:t>
      </w:r>
      <w:r w:rsidR="00913716">
        <w:t xml:space="preserve"> </w:t>
      </w:r>
      <w:r w:rsidRPr="005E2630">
        <w:t>rozporządz</w:t>
      </w:r>
      <w:r w:rsidRPr="005E2630">
        <w:t>e</w:t>
      </w:r>
      <w:r w:rsidRPr="005E2630">
        <w:t>nia</w:t>
      </w:r>
      <w:r>
        <w:t xml:space="preserve"> </w:t>
      </w:r>
      <w:r w:rsidRPr="005E2630">
        <w:t>(WE)</w:t>
      </w:r>
      <w:r w:rsidR="00637E5F">
        <w:t xml:space="preserve"> nr </w:t>
      </w:r>
      <w:r w:rsidRPr="005E2630">
        <w:t>1005/2009.</w:t>
      </w:r>
    </w:p>
    <w:p w:rsidR="000956AE" w:rsidRPr="005E2630" w:rsidRDefault="000956AE" w:rsidP="000956AE">
      <w:pPr>
        <w:pStyle w:val="USTustnpkodeksu"/>
      </w:pPr>
      <w:r w:rsidRPr="005E2630">
        <w:t>2.</w:t>
      </w:r>
      <w:r>
        <w:t xml:space="preserve"> </w:t>
      </w:r>
      <w:r w:rsidRPr="005E2630">
        <w:t>Urządzenia</w:t>
      </w:r>
      <w:r>
        <w:t xml:space="preserve"> </w:t>
      </w:r>
      <w:r w:rsidRPr="005E2630">
        <w:t>chłodnicze,</w:t>
      </w:r>
      <w:r>
        <w:t xml:space="preserve"> </w:t>
      </w:r>
      <w:r w:rsidRPr="005E2630">
        <w:t>klimatyzacyjne</w:t>
      </w:r>
      <w:r w:rsidR="00637E5F">
        <w:t xml:space="preserve"> </w:t>
      </w:r>
      <w:r w:rsidR="00637E5F" w:rsidRPr="005E2630">
        <w:t>i</w:t>
      </w:r>
      <w:r w:rsidR="00637E5F">
        <w:t> </w:t>
      </w:r>
      <w:r w:rsidRPr="005E2630">
        <w:t>pompy</w:t>
      </w:r>
      <w:r>
        <w:t xml:space="preserve"> </w:t>
      </w:r>
      <w:r w:rsidRPr="005E2630">
        <w:t>ciepła</w:t>
      </w:r>
      <w:r>
        <w:t xml:space="preserve"> </w:t>
      </w:r>
      <w:r w:rsidRPr="005E2630">
        <w:t>oraz</w:t>
      </w:r>
      <w:r>
        <w:t xml:space="preserve"> </w:t>
      </w:r>
      <w:r w:rsidRPr="005E2630">
        <w:t>systemy</w:t>
      </w:r>
      <w:r>
        <w:t xml:space="preserve"> </w:t>
      </w:r>
      <w:r w:rsidRPr="005E2630">
        <w:t>ochrony</w:t>
      </w:r>
      <w:r>
        <w:t xml:space="preserve"> </w:t>
      </w:r>
      <w:r w:rsidRPr="005E2630">
        <w:t>przeciwpożarowej</w:t>
      </w:r>
      <w:r>
        <w:t xml:space="preserve"> </w:t>
      </w:r>
      <w:r w:rsidRPr="005E2630">
        <w:t>zawierające</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fluorowanych</w:t>
      </w:r>
      <w:r>
        <w:t xml:space="preserve"> </w:t>
      </w:r>
      <w:r w:rsidRPr="005E2630">
        <w:t>gazów</w:t>
      </w:r>
      <w:r>
        <w:t xml:space="preserve"> </w:t>
      </w:r>
      <w:r w:rsidRPr="005E2630">
        <w:t>cieplarnianych</w:t>
      </w:r>
      <w:r>
        <w:t xml:space="preserve"> </w:t>
      </w:r>
      <w:r w:rsidRPr="005E2630">
        <w:t>sprawdzane</w:t>
      </w:r>
      <w:r>
        <w:t xml:space="preserve"> </w:t>
      </w:r>
      <w:r w:rsidRPr="005E2630">
        <w:t>są</w:t>
      </w:r>
      <w:r>
        <w:t xml:space="preserve"> </w:t>
      </w:r>
      <w:r w:rsidRPr="005E2630">
        <w:t>pod</w:t>
      </w:r>
      <w:r>
        <w:t xml:space="preserve"> </w:t>
      </w:r>
      <w:r w:rsidRPr="005E2630">
        <w:t>względem</w:t>
      </w:r>
      <w:r>
        <w:t xml:space="preserve"> </w:t>
      </w:r>
      <w:r w:rsidRPr="005E2630">
        <w:t>wycieków</w:t>
      </w:r>
      <w:r>
        <w:t xml:space="preserve"> </w:t>
      </w:r>
      <w:r w:rsidRPr="005E2630">
        <w:t>zgodnie</w:t>
      </w:r>
      <w:r w:rsidR="00637E5F">
        <w:t xml:space="preserve"> </w:t>
      </w:r>
      <w:r w:rsidR="00637E5F" w:rsidRPr="005E2630">
        <w:t>z</w:t>
      </w:r>
      <w:r w:rsidR="00637E5F">
        <w:t> art. </w:t>
      </w:r>
      <w:r w:rsidR="00637E5F" w:rsidRPr="005E2630">
        <w:t>3</w:t>
      </w:r>
      <w:r w:rsidR="00913716">
        <w:t xml:space="preserve"> </w:t>
      </w:r>
      <w:r w:rsidRPr="005E2630">
        <w:t>rozporządz</w:t>
      </w:r>
      <w:r w:rsidRPr="005E2630">
        <w:t>e</w:t>
      </w:r>
      <w:r w:rsidRPr="005E2630">
        <w:t>nia</w:t>
      </w:r>
      <w:r>
        <w:t xml:space="preserve"> </w:t>
      </w:r>
      <w:r w:rsidRPr="005E2630">
        <w:t>(WE)</w:t>
      </w:r>
      <w:r w:rsidR="00637E5F">
        <w:t xml:space="preserve"> nr </w:t>
      </w:r>
      <w:r w:rsidRPr="005E2630">
        <w:t>842/2006.</w:t>
      </w:r>
    </w:p>
    <w:p w:rsidR="000956AE" w:rsidRPr="000956AE" w:rsidRDefault="000956AE" w:rsidP="000956AE">
      <w:pPr>
        <w:pStyle w:val="USTustnpkodeksu"/>
        <w:rPr>
          <w:rStyle w:val="Ppogrubienie"/>
        </w:rPr>
      </w:pPr>
      <w:r w:rsidRPr="00393FCE">
        <w:t>3.</w:t>
      </w:r>
      <w:r>
        <w:t xml:space="preserve"> </w:t>
      </w:r>
      <w:r w:rsidRPr="00393FCE">
        <w:t>Minister</w:t>
      </w:r>
      <w:r>
        <w:t xml:space="preserve"> </w:t>
      </w:r>
      <w:r w:rsidRPr="00393FCE">
        <w:t>właściwy</w:t>
      </w:r>
      <w:r>
        <w:t xml:space="preserve"> </w:t>
      </w:r>
      <w:r w:rsidRPr="00393FCE">
        <w:t>do</w:t>
      </w:r>
      <w:r>
        <w:t xml:space="preserve"> </w:t>
      </w:r>
      <w:r w:rsidRPr="00393FCE">
        <w:t>spraw</w:t>
      </w:r>
      <w:r>
        <w:t xml:space="preserve"> </w:t>
      </w:r>
      <w:r w:rsidRPr="00393FCE">
        <w:t>gospodarki</w:t>
      </w:r>
      <w:r w:rsidR="00637E5F">
        <w:t xml:space="preserve"> </w:t>
      </w:r>
      <w:r w:rsidR="00637E5F" w:rsidRPr="00393FCE">
        <w:t>w</w:t>
      </w:r>
      <w:r w:rsidR="00637E5F">
        <w:t> </w:t>
      </w:r>
      <w:r w:rsidRPr="00393FCE">
        <w:t>porozumieniu</w:t>
      </w:r>
      <w:r w:rsidR="00637E5F">
        <w:t xml:space="preserve"> </w:t>
      </w:r>
      <w:r w:rsidR="00637E5F" w:rsidRPr="00393FCE">
        <w:t>z</w:t>
      </w:r>
      <w:r w:rsidR="00637E5F">
        <w:t> </w:t>
      </w:r>
      <w:r w:rsidRPr="00393FCE">
        <w:t>ministrem</w:t>
      </w:r>
      <w:r>
        <w:t xml:space="preserve"> </w:t>
      </w:r>
      <w:r w:rsidRPr="00393FCE">
        <w:t>właściwym</w:t>
      </w:r>
      <w:r>
        <w:t xml:space="preserve"> </w:t>
      </w:r>
      <w:r w:rsidRPr="00393FCE">
        <w:t>do</w:t>
      </w:r>
      <w:r>
        <w:t xml:space="preserve"> </w:t>
      </w:r>
      <w:r w:rsidRPr="00393FCE">
        <w:t>spraw</w:t>
      </w:r>
      <w:r>
        <w:t xml:space="preserve"> </w:t>
      </w:r>
      <w:r w:rsidRPr="00393FCE">
        <w:t>środowiska</w:t>
      </w:r>
      <w:r>
        <w:t xml:space="preserve"> </w:t>
      </w:r>
      <w:r w:rsidRPr="00393FCE">
        <w:t>oraz</w:t>
      </w:r>
      <w:r>
        <w:t xml:space="preserve"> </w:t>
      </w:r>
      <w:r w:rsidRPr="00393FCE">
        <w:t>min</w:t>
      </w:r>
      <w:r w:rsidRPr="00393FCE">
        <w:t>i</w:t>
      </w:r>
      <w:r w:rsidRPr="00393FCE">
        <w:t>strem</w:t>
      </w:r>
      <w:r>
        <w:t xml:space="preserve"> </w:t>
      </w:r>
      <w:r w:rsidRPr="00393FCE">
        <w:t>właściwym</w:t>
      </w:r>
      <w:r>
        <w:t xml:space="preserve"> </w:t>
      </w:r>
      <w:r w:rsidRPr="00393FCE">
        <w:t>do</w:t>
      </w:r>
      <w:r>
        <w:t xml:space="preserve"> </w:t>
      </w:r>
      <w:r w:rsidRPr="00393FCE">
        <w:t>spraw</w:t>
      </w:r>
      <w:r>
        <w:t xml:space="preserve"> </w:t>
      </w:r>
      <w:r w:rsidRPr="00393FCE">
        <w:t>wewnętrznych</w:t>
      </w:r>
      <w:r>
        <w:t xml:space="preserve"> </w:t>
      </w:r>
      <w:r w:rsidRPr="00393FCE">
        <w:t>określi,</w:t>
      </w:r>
      <w:r w:rsidR="00637E5F">
        <w:t xml:space="preserve"> </w:t>
      </w:r>
      <w:r w:rsidR="00637E5F" w:rsidRPr="00393FCE">
        <w:t>w</w:t>
      </w:r>
      <w:r w:rsidR="00637E5F">
        <w:t> </w:t>
      </w:r>
      <w:r w:rsidRPr="00393FCE">
        <w:t>drodze</w:t>
      </w:r>
      <w:r>
        <w:t xml:space="preserve"> </w:t>
      </w:r>
      <w:r w:rsidRPr="00393FCE">
        <w:t>rozporządzenia,</w:t>
      </w:r>
      <w:r>
        <w:t xml:space="preserve"> </w:t>
      </w:r>
      <w:r w:rsidRPr="00393FCE">
        <w:t>wymagania,</w:t>
      </w:r>
      <w:r>
        <w:t xml:space="preserve"> </w:t>
      </w:r>
      <w:r w:rsidRPr="00393FCE">
        <w:t>jakie</w:t>
      </w:r>
      <w:r>
        <w:t xml:space="preserve"> </w:t>
      </w:r>
      <w:r w:rsidRPr="00393FCE">
        <w:t>muszą</w:t>
      </w:r>
      <w:r>
        <w:t xml:space="preserve"> </w:t>
      </w:r>
      <w:r w:rsidRPr="00393FCE">
        <w:t>być</w:t>
      </w:r>
      <w:r>
        <w:t xml:space="preserve"> </w:t>
      </w:r>
      <w:r w:rsidRPr="00393FCE">
        <w:t>spełnione</w:t>
      </w:r>
      <w:r>
        <w:t xml:space="preserve"> </w:t>
      </w:r>
      <w:r w:rsidRPr="00393FCE">
        <w:t>przy</w:t>
      </w:r>
      <w:r>
        <w:t xml:space="preserve"> </w:t>
      </w:r>
      <w:r w:rsidRPr="00393FCE">
        <w:t>przeprowadzaniu</w:t>
      </w:r>
      <w:r>
        <w:t xml:space="preserve"> </w:t>
      </w:r>
      <w:r w:rsidRPr="00393FCE">
        <w:t>sprawdzania</w:t>
      </w:r>
      <w:r>
        <w:t xml:space="preserve"> </w:t>
      </w:r>
      <w:r w:rsidRPr="00393FCE">
        <w:t>pod</w:t>
      </w:r>
      <w:r>
        <w:t xml:space="preserve"> </w:t>
      </w:r>
      <w:r w:rsidRPr="00393FCE">
        <w:t>względem</w:t>
      </w:r>
      <w:r>
        <w:t xml:space="preserve"> </w:t>
      </w:r>
      <w:r w:rsidRPr="00393FCE">
        <w:t>wycieków</w:t>
      </w:r>
      <w:r>
        <w:t xml:space="preserve"> </w:t>
      </w:r>
      <w:r w:rsidRPr="00393FCE">
        <w:t>urządzeń</w:t>
      </w:r>
      <w:r>
        <w:t xml:space="preserve"> </w:t>
      </w:r>
      <w:r w:rsidRPr="00393FCE">
        <w:t>chłodniczych,</w:t>
      </w:r>
      <w:r>
        <w:t xml:space="preserve"> </w:t>
      </w:r>
      <w:r w:rsidRPr="00393FCE">
        <w:t>klimatyzacyjnych</w:t>
      </w:r>
      <w:r w:rsidR="00637E5F">
        <w:t xml:space="preserve"> </w:t>
      </w:r>
      <w:r w:rsidR="00637E5F" w:rsidRPr="00393FCE">
        <w:t>i</w:t>
      </w:r>
      <w:r w:rsidR="00637E5F">
        <w:t> </w:t>
      </w:r>
      <w:r w:rsidRPr="00393FCE">
        <w:t>pomp</w:t>
      </w:r>
      <w:r>
        <w:t xml:space="preserve"> </w:t>
      </w:r>
      <w:r w:rsidRPr="00393FCE">
        <w:t>ciepła</w:t>
      </w:r>
      <w:r>
        <w:t xml:space="preserve"> </w:t>
      </w:r>
      <w:r w:rsidRPr="00393FCE">
        <w:t>oraz</w:t>
      </w:r>
      <w:r>
        <w:t xml:space="preserve"> </w:t>
      </w:r>
      <w:r w:rsidRPr="00393FCE">
        <w:t>systemów</w:t>
      </w:r>
      <w:r>
        <w:t xml:space="preserve"> </w:t>
      </w:r>
      <w:r w:rsidRPr="00393FCE">
        <w:t>ochrony</w:t>
      </w:r>
      <w:r>
        <w:t xml:space="preserve"> </w:t>
      </w:r>
      <w:r w:rsidRPr="00393FCE">
        <w:t>przeciwpożarowej,</w:t>
      </w:r>
      <w:r>
        <w:t xml:space="preserve"> </w:t>
      </w:r>
      <w:r w:rsidRPr="00393FCE">
        <w:t>zawierających</w:t>
      </w:r>
      <w:r>
        <w:t xml:space="preserve"> </w:t>
      </w:r>
      <w:r w:rsidRPr="00393FCE">
        <w:t>co</w:t>
      </w:r>
      <w:r>
        <w:t xml:space="preserve"> </w:t>
      </w:r>
      <w:r w:rsidRPr="00393FCE">
        <w:t>najmniej</w:t>
      </w:r>
      <w:r>
        <w:t xml:space="preserve"> </w:t>
      </w:r>
      <w:r w:rsidR="00637E5F" w:rsidRPr="00393FCE">
        <w:t>3</w:t>
      </w:r>
      <w:r w:rsidR="00637E5F">
        <w:t> </w:t>
      </w:r>
      <w:r w:rsidRPr="00393FCE">
        <w:t>kg</w:t>
      </w:r>
      <w:r>
        <w:t xml:space="preserve"> </w:t>
      </w:r>
      <w:r w:rsidRPr="00393FCE">
        <w:t>substancji</w:t>
      </w:r>
      <w:r>
        <w:t xml:space="preserve"> </w:t>
      </w:r>
      <w:r w:rsidRPr="00393FCE">
        <w:t>kontrolowanych,</w:t>
      </w:r>
      <w:r>
        <w:t xml:space="preserve"> </w:t>
      </w:r>
      <w:r w:rsidRPr="00393FCE">
        <w:t>kierując</w:t>
      </w:r>
      <w:r>
        <w:t xml:space="preserve"> </w:t>
      </w:r>
      <w:r w:rsidRPr="00393FCE">
        <w:t>się</w:t>
      </w:r>
      <w:r>
        <w:t xml:space="preserve"> </w:t>
      </w:r>
      <w:r w:rsidRPr="00393FCE">
        <w:t>potrzebą</w:t>
      </w:r>
      <w:r>
        <w:t xml:space="preserve"> </w:t>
      </w:r>
      <w:r w:rsidRPr="00393FCE">
        <w:t>zharmonizowania</w:t>
      </w:r>
      <w:r>
        <w:t xml:space="preserve"> </w:t>
      </w:r>
      <w:r w:rsidRPr="00393FCE">
        <w:t>wymagań</w:t>
      </w:r>
      <w:r w:rsidR="00637E5F">
        <w:t xml:space="preserve"> </w:t>
      </w:r>
      <w:r w:rsidR="00637E5F" w:rsidRPr="00393FCE">
        <w:t>z</w:t>
      </w:r>
      <w:r w:rsidR="00637E5F">
        <w:t> </w:t>
      </w:r>
      <w:r w:rsidRPr="00393FCE">
        <w:t>wymaganiami</w:t>
      </w:r>
      <w:r>
        <w:t xml:space="preserve"> </w:t>
      </w:r>
      <w:r w:rsidRPr="00393FCE">
        <w:t>dotyczącymi</w:t>
      </w:r>
      <w:r>
        <w:t xml:space="preserve"> </w:t>
      </w:r>
      <w:r w:rsidRPr="00393FCE">
        <w:t>kontroli,</w:t>
      </w:r>
      <w:r>
        <w:t xml:space="preserve"> </w:t>
      </w:r>
      <w:r w:rsidRPr="00393FCE">
        <w:t>zawartymi</w:t>
      </w:r>
      <w:r w:rsidR="00637E5F">
        <w:t xml:space="preserve"> </w:t>
      </w:r>
      <w:r w:rsidR="00637E5F" w:rsidRPr="00393FCE">
        <w:t>w</w:t>
      </w:r>
      <w:r w:rsidR="00637E5F">
        <w:t> </w:t>
      </w:r>
      <w:r w:rsidRPr="00393FCE">
        <w:t>rozporządzeniu</w:t>
      </w:r>
      <w:r>
        <w:t xml:space="preserve"> </w:t>
      </w:r>
      <w:r w:rsidRPr="00393FCE">
        <w:t>Komisji</w:t>
      </w:r>
      <w:r>
        <w:t xml:space="preserve"> </w:t>
      </w:r>
      <w:r w:rsidRPr="00393FCE">
        <w:t>(WE)</w:t>
      </w:r>
      <w:r w:rsidR="00637E5F">
        <w:t xml:space="preserve"> nr </w:t>
      </w:r>
      <w:r w:rsidRPr="00393FCE">
        <w:t>1516/200</w:t>
      </w:r>
      <w:r w:rsidR="00637E5F" w:rsidRPr="00393FCE">
        <w:t>7</w:t>
      </w:r>
      <w:r w:rsidR="00637E5F">
        <w:t> </w:t>
      </w:r>
      <w:r w:rsidR="00637E5F" w:rsidRPr="00393FCE">
        <w:t>z</w:t>
      </w:r>
      <w:r w:rsidR="00637E5F">
        <w:t> </w:t>
      </w:r>
      <w:r w:rsidRPr="00393FCE">
        <w:t>dnia</w:t>
      </w:r>
      <w:r>
        <w:t xml:space="preserve"> </w:t>
      </w:r>
      <w:r w:rsidRPr="00393FCE">
        <w:t>1</w:t>
      </w:r>
      <w:r w:rsidR="00637E5F" w:rsidRPr="00393FCE">
        <w:t>9</w:t>
      </w:r>
      <w:r w:rsidR="00637E5F">
        <w:t> </w:t>
      </w:r>
      <w:r w:rsidRPr="00393FCE">
        <w:t>grudnia</w:t>
      </w:r>
      <w:r>
        <w:t xml:space="preserve"> </w:t>
      </w:r>
      <w:r w:rsidRPr="00393FCE">
        <w:t>200</w:t>
      </w:r>
      <w:r w:rsidR="00637E5F" w:rsidRPr="00393FCE">
        <w:t>7</w:t>
      </w:r>
      <w:r w:rsidR="00637E5F">
        <w:t> </w:t>
      </w:r>
      <w:r w:rsidRPr="00393FCE">
        <w:t>r.</w:t>
      </w:r>
      <w:r>
        <w:t xml:space="preserve"> </w:t>
      </w:r>
      <w:r w:rsidRPr="00393FCE">
        <w:t>ustanawiającym,</w:t>
      </w:r>
      <w:r>
        <w:t xml:space="preserve"> </w:t>
      </w:r>
      <w:r w:rsidRPr="00393FCE">
        <w:t>zgodnie</w:t>
      </w:r>
      <w:r w:rsidR="00637E5F">
        <w:t xml:space="preserve"> </w:t>
      </w:r>
      <w:r w:rsidR="00637E5F" w:rsidRPr="00393FCE">
        <w:t>z</w:t>
      </w:r>
      <w:r w:rsidR="00637E5F">
        <w:t> </w:t>
      </w:r>
      <w:r w:rsidRPr="00393FCE">
        <w:t>rozporządzeniem</w:t>
      </w:r>
      <w:r>
        <w:t xml:space="preserve"> </w:t>
      </w:r>
      <w:r w:rsidRPr="00393FCE">
        <w:t>(WE)</w:t>
      </w:r>
      <w:r w:rsidR="00637E5F">
        <w:t xml:space="preserve"> nr </w:t>
      </w:r>
      <w:r w:rsidRPr="00393FCE">
        <w:t>842/200</w:t>
      </w:r>
      <w:r w:rsidR="00637E5F" w:rsidRPr="00393FCE">
        <w:t>6</w:t>
      </w:r>
      <w:r w:rsidR="00637E5F">
        <w:t> </w:t>
      </w:r>
      <w:r w:rsidRPr="00393FCE">
        <w:t>Parlamentu</w:t>
      </w:r>
      <w:r>
        <w:t xml:space="preserve"> </w:t>
      </w:r>
      <w:r w:rsidRPr="00393FCE">
        <w:t>Eur</w:t>
      </w:r>
      <w:r w:rsidRPr="00393FCE">
        <w:t>o</w:t>
      </w:r>
      <w:r w:rsidRPr="00393FCE">
        <w:t>pejskiego</w:t>
      </w:r>
      <w:r w:rsidR="00637E5F">
        <w:t xml:space="preserve"> </w:t>
      </w:r>
      <w:r w:rsidR="00637E5F" w:rsidRPr="00393FCE">
        <w:t>i</w:t>
      </w:r>
      <w:r w:rsidR="00637E5F">
        <w:t> </w:t>
      </w:r>
      <w:r w:rsidRPr="00393FCE">
        <w:t>Rady,</w:t>
      </w:r>
      <w:r>
        <w:t xml:space="preserve"> </w:t>
      </w:r>
      <w:r w:rsidRPr="00393FCE">
        <w:t>standardowe</w:t>
      </w:r>
      <w:r>
        <w:t xml:space="preserve"> </w:t>
      </w:r>
      <w:r w:rsidRPr="00393FCE">
        <w:t>wymogi</w:t>
      </w:r>
      <w:r w:rsidR="00637E5F">
        <w:t xml:space="preserve"> </w:t>
      </w:r>
      <w:r w:rsidR="00637E5F" w:rsidRPr="00393FCE">
        <w:t>w</w:t>
      </w:r>
      <w:r w:rsidR="00637E5F">
        <w:t> </w:t>
      </w:r>
      <w:r w:rsidRPr="00393FCE">
        <w:t>zakresie</w:t>
      </w:r>
      <w:r>
        <w:t xml:space="preserve"> </w:t>
      </w:r>
      <w:r w:rsidRPr="00393FCE">
        <w:t>kontroli</w:t>
      </w:r>
      <w:r>
        <w:t xml:space="preserve"> </w:t>
      </w:r>
      <w:r w:rsidRPr="00393FCE">
        <w:t>szczelności</w:t>
      </w:r>
      <w:r w:rsidR="00637E5F">
        <w:t xml:space="preserve"> </w:t>
      </w:r>
      <w:r w:rsidR="00637E5F" w:rsidRPr="00393FCE">
        <w:t>w</w:t>
      </w:r>
      <w:r w:rsidR="00637E5F">
        <w:t> </w:t>
      </w:r>
      <w:r w:rsidRPr="00393FCE">
        <w:t>odniesieniu</w:t>
      </w:r>
      <w:r>
        <w:t xml:space="preserve"> </w:t>
      </w:r>
      <w:r w:rsidRPr="00393FCE">
        <w:t>do</w:t>
      </w:r>
      <w:r>
        <w:t xml:space="preserve"> </w:t>
      </w:r>
      <w:r w:rsidRPr="00393FCE">
        <w:t>stacjonarnych</w:t>
      </w:r>
      <w:r>
        <w:t xml:space="preserve"> </w:t>
      </w:r>
      <w:r w:rsidRPr="00393FCE">
        <w:t>urządzeń</w:t>
      </w:r>
      <w:r>
        <w:t xml:space="preserve"> </w:t>
      </w:r>
      <w:r w:rsidRPr="00393FCE">
        <w:t>chłodn</w:t>
      </w:r>
      <w:r w:rsidRPr="00393FCE">
        <w:t>i</w:t>
      </w:r>
      <w:r w:rsidRPr="00393FCE">
        <w:t>czych</w:t>
      </w:r>
      <w:r w:rsidR="00637E5F">
        <w:t xml:space="preserve"> </w:t>
      </w:r>
      <w:r w:rsidR="00637E5F" w:rsidRPr="00393FCE">
        <w:t>i</w:t>
      </w:r>
      <w:r w:rsidR="00637E5F">
        <w:t> </w:t>
      </w:r>
      <w:r w:rsidRPr="00393FCE">
        <w:t>klimatyzacyjnych</w:t>
      </w:r>
      <w:r>
        <w:t xml:space="preserve"> </w:t>
      </w:r>
      <w:r w:rsidRPr="00393FCE">
        <w:t>oraz</w:t>
      </w:r>
      <w:r>
        <w:t xml:space="preserve"> </w:t>
      </w:r>
      <w:r w:rsidRPr="00393FCE">
        <w:t>pomp</w:t>
      </w:r>
      <w:r>
        <w:t xml:space="preserve"> </w:t>
      </w:r>
      <w:r w:rsidRPr="00393FCE">
        <w:t>ciepła</w:t>
      </w:r>
      <w:r>
        <w:t xml:space="preserve"> </w:t>
      </w:r>
      <w:r w:rsidRPr="00393FCE">
        <w:t>zawierających</w:t>
      </w:r>
      <w:r>
        <w:t xml:space="preserve"> </w:t>
      </w:r>
      <w:r w:rsidRPr="00393FCE">
        <w:t>niektóre</w:t>
      </w:r>
      <w:r>
        <w:t xml:space="preserve"> </w:t>
      </w:r>
      <w:r w:rsidRPr="00393FCE">
        <w:t>fluorowane</w:t>
      </w:r>
      <w:r>
        <w:t xml:space="preserve"> </w:t>
      </w:r>
      <w:r w:rsidRPr="00393FCE">
        <w:t>gazy</w:t>
      </w:r>
      <w:r>
        <w:t xml:space="preserve"> </w:t>
      </w:r>
      <w:r w:rsidRPr="00393FCE">
        <w:t>cieplarniane</w:t>
      </w:r>
      <w:r>
        <w:t xml:space="preserve"> </w:t>
      </w:r>
      <w:r w:rsidRPr="00393FCE">
        <w:t>(Dz.</w:t>
      </w:r>
      <w:r>
        <w:t xml:space="preserve"> </w:t>
      </w:r>
      <w:r w:rsidRPr="00393FCE">
        <w:t>Urz.</w:t>
      </w:r>
      <w:r>
        <w:t xml:space="preserve"> </w:t>
      </w:r>
      <w:r w:rsidRPr="00393FCE">
        <w:t>UE</w:t>
      </w:r>
      <w:r>
        <w:t xml:space="preserve"> </w:t>
      </w:r>
      <w:r w:rsidRPr="00393FCE">
        <w:t>L</w:t>
      </w:r>
      <w:r>
        <w:t xml:space="preserve"> </w:t>
      </w:r>
      <w:r w:rsidRPr="00393FCE">
        <w:t>33</w:t>
      </w:r>
      <w:r w:rsidR="00637E5F" w:rsidRPr="00393FCE">
        <w:t>5</w:t>
      </w:r>
      <w:r w:rsidR="00913716">
        <w:t xml:space="preserve"> </w:t>
      </w:r>
      <w:r w:rsidR="00637E5F" w:rsidRPr="00393FCE">
        <w:t>z</w:t>
      </w:r>
      <w:r w:rsidR="00637E5F">
        <w:t> </w:t>
      </w:r>
      <w:r w:rsidRPr="00393FCE">
        <w:t>20.12.2007,</w:t>
      </w:r>
      <w:r>
        <w:t xml:space="preserve"> </w:t>
      </w:r>
      <w:r w:rsidRPr="00393FCE">
        <w:t>str.</w:t>
      </w:r>
      <w:r>
        <w:t xml:space="preserve"> </w:t>
      </w:r>
      <w:r w:rsidRPr="00393FCE">
        <w:t>10),</w:t>
      </w:r>
      <w:r>
        <w:t xml:space="preserve"> </w:t>
      </w:r>
      <w:r w:rsidRPr="00393FCE">
        <w:t>zwan</w:t>
      </w:r>
      <w:r>
        <w:t xml:space="preserve">ym </w:t>
      </w:r>
      <w:r w:rsidRPr="00393FCE">
        <w:t>dalej</w:t>
      </w:r>
      <w:r>
        <w:t xml:space="preserve"> </w:t>
      </w:r>
      <w:r w:rsidR="00637E5F">
        <w:t>„</w:t>
      </w:r>
      <w:r w:rsidRPr="00393FCE">
        <w:t>rozporządzeniem</w:t>
      </w:r>
      <w:r>
        <w:t xml:space="preserve"> </w:t>
      </w:r>
      <w:r w:rsidRPr="00393FCE">
        <w:t>(WE)</w:t>
      </w:r>
      <w:r w:rsidR="00637E5F">
        <w:t xml:space="preserve"> nr </w:t>
      </w:r>
      <w:r w:rsidRPr="00393FCE">
        <w:t>1516/2007</w:t>
      </w:r>
      <w:r w:rsidR="00637E5F">
        <w:t>”</w:t>
      </w:r>
      <w:r w:rsidRPr="00393FCE">
        <w:t>,</w:t>
      </w:r>
      <w:r>
        <w:t xml:space="preserve"> </w:t>
      </w:r>
      <w:r w:rsidRPr="00393FCE">
        <w:t>oraz</w:t>
      </w:r>
      <w:r>
        <w:t xml:space="preserve"> </w:t>
      </w:r>
      <w:r w:rsidRPr="00393FCE">
        <w:t>zawartymi</w:t>
      </w:r>
      <w:r w:rsidR="00637E5F">
        <w:t xml:space="preserve"> </w:t>
      </w:r>
      <w:r w:rsidR="00637E5F" w:rsidRPr="00393FCE">
        <w:t>w</w:t>
      </w:r>
      <w:r w:rsidR="00637E5F">
        <w:t> </w:t>
      </w:r>
      <w:r w:rsidRPr="00393FCE">
        <w:t>rozporządzeniu</w:t>
      </w:r>
      <w:r>
        <w:t xml:space="preserve"> </w:t>
      </w:r>
      <w:r w:rsidRPr="00393FCE">
        <w:t>Komisji</w:t>
      </w:r>
      <w:r>
        <w:t xml:space="preserve"> </w:t>
      </w:r>
      <w:r w:rsidRPr="00393FCE">
        <w:t>(WE)</w:t>
      </w:r>
      <w:r w:rsidR="00913716">
        <w:t xml:space="preserve"> </w:t>
      </w:r>
      <w:r w:rsidR="00637E5F">
        <w:t>nr </w:t>
      </w:r>
      <w:r w:rsidRPr="00393FCE">
        <w:t>1497/200</w:t>
      </w:r>
      <w:r w:rsidR="00637E5F" w:rsidRPr="00393FCE">
        <w:t>7</w:t>
      </w:r>
      <w:r w:rsidR="00637E5F">
        <w:t> </w:t>
      </w:r>
      <w:r w:rsidR="00637E5F" w:rsidRPr="00393FCE">
        <w:t>z</w:t>
      </w:r>
      <w:r w:rsidR="00637E5F">
        <w:t> </w:t>
      </w:r>
      <w:r w:rsidRPr="00393FCE">
        <w:t>dnia</w:t>
      </w:r>
      <w:r>
        <w:t xml:space="preserve"> </w:t>
      </w:r>
      <w:r w:rsidRPr="00393FCE">
        <w:t>1</w:t>
      </w:r>
      <w:r w:rsidR="00637E5F" w:rsidRPr="00393FCE">
        <w:t>8</w:t>
      </w:r>
      <w:r w:rsidR="00637E5F">
        <w:t> </w:t>
      </w:r>
      <w:r w:rsidRPr="00393FCE">
        <w:t>grudnia</w:t>
      </w:r>
      <w:r>
        <w:t xml:space="preserve"> </w:t>
      </w:r>
      <w:r w:rsidRPr="00393FCE">
        <w:t>200</w:t>
      </w:r>
      <w:r w:rsidR="00637E5F" w:rsidRPr="00393FCE">
        <w:t>7</w:t>
      </w:r>
      <w:r w:rsidR="00637E5F">
        <w:t> </w:t>
      </w:r>
      <w:r w:rsidRPr="00393FCE">
        <w:t>r.</w:t>
      </w:r>
      <w:r>
        <w:t xml:space="preserve"> </w:t>
      </w:r>
      <w:r w:rsidRPr="00393FCE">
        <w:t>określającym,</w:t>
      </w:r>
      <w:r>
        <w:t xml:space="preserve"> </w:t>
      </w:r>
      <w:r w:rsidRPr="00393FCE">
        <w:t>zgodnie</w:t>
      </w:r>
      <w:r w:rsidR="00637E5F">
        <w:t xml:space="preserve"> </w:t>
      </w:r>
      <w:r w:rsidR="00637E5F" w:rsidRPr="00393FCE">
        <w:t>z</w:t>
      </w:r>
      <w:r w:rsidR="00637E5F">
        <w:t> </w:t>
      </w:r>
      <w:r w:rsidRPr="00393FCE">
        <w:t>rozporządzeniem</w:t>
      </w:r>
      <w:r>
        <w:t xml:space="preserve"> </w:t>
      </w:r>
      <w:r w:rsidRPr="00393FCE">
        <w:t>(WE)</w:t>
      </w:r>
      <w:r w:rsidR="00637E5F">
        <w:t xml:space="preserve"> nr </w:t>
      </w:r>
      <w:r w:rsidRPr="00393FCE">
        <w:t>842/200</w:t>
      </w:r>
      <w:r w:rsidR="00637E5F" w:rsidRPr="00393FCE">
        <w:t>6</w:t>
      </w:r>
      <w:r w:rsidR="00637E5F">
        <w:t> </w:t>
      </w:r>
      <w:r w:rsidRPr="00393FCE">
        <w:t>Parlamentu</w:t>
      </w:r>
      <w:r>
        <w:t xml:space="preserve"> </w:t>
      </w:r>
      <w:r w:rsidRPr="00393FCE">
        <w:t>Europejskiego</w:t>
      </w:r>
      <w:r w:rsidR="00637E5F">
        <w:t xml:space="preserve"> </w:t>
      </w:r>
      <w:r w:rsidR="00637E5F" w:rsidRPr="00393FCE">
        <w:t>i</w:t>
      </w:r>
      <w:r w:rsidR="00637E5F">
        <w:t> </w:t>
      </w:r>
      <w:r w:rsidRPr="00393FCE">
        <w:t>Rady,</w:t>
      </w:r>
      <w:r>
        <w:t xml:space="preserve"> </w:t>
      </w:r>
      <w:r w:rsidRPr="00393FCE">
        <w:t>standardowe</w:t>
      </w:r>
      <w:r>
        <w:t xml:space="preserve"> </w:t>
      </w:r>
      <w:r w:rsidRPr="00393FCE">
        <w:t>wymogi</w:t>
      </w:r>
      <w:r w:rsidR="00637E5F">
        <w:t xml:space="preserve"> </w:t>
      </w:r>
      <w:r w:rsidR="00637E5F" w:rsidRPr="00393FCE">
        <w:t>w</w:t>
      </w:r>
      <w:r w:rsidR="00637E5F">
        <w:t> </w:t>
      </w:r>
      <w:r w:rsidRPr="00393FCE">
        <w:t>zakresie</w:t>
      </w:r>
      <w:r>
        <w:t xml:space="preserve"> </w:t>
      </w:r>
      <w:r w:rsidRPr="00393FCE">
        <w:t>kontroli</w:t>
      </w:r>
      <w:r>
        <w:t xml:space="preserve"> </w:t>
      </w:r>
      <w:r w:rsidRPr="00393FCE">
        <w:t>szczelności</w:t>
      </w:r>
      <w:r w:rsidR="00637E5F">
        <w:t xml:space="preserve"> </w:t>
      </w:r>
      <w:r w:rsidR="00637E5F" w:rsidRPr="00393FCE">
        <w:t>w</w:t>
      </w:r>
      <w:r w:rsidR="00637E5F">
        <w:t> </w:t>
      </w:r>
      <w:r w:rsidRPr="00393FCE">
        <w:t>odniesieniu</w:t>
      </w:r>
      <w:r>
        <w:t xml:space="preserve"> </w:t>
      </w:r>
      <w:r w:rsidRPr="00393FCE">
        <w:t>do</w:t>
      </w:r>
      <w:r>
        <w:t xml:space="preserve"> </w:t>
      </w:r>
      <w:r w:rsidRPr="00393FCE">
        <w:t>stacjonarnych</w:t>
      </w:r>
      <w:r>
        <w:t xml:space="preserve"> </w:t>
      </w:r>
      <w:r w:rsidRPr="00393FCE">
        <w:t>systemów</w:t>
      </w:r>
      <w:r>
        <w:t xml:space="preserve"> </w:t>
      </w:r>
      <w:r w:rsidRPr="00393FCE">
        <w:t>ochrony</w:t>
      </w:r>
      <w:r>
        <w:t xml:space="preserve"> </w:t>
      </w:r>
      <w:r w:rsidRPr="00393FCE">
        <w:t>przeciwpożarowej</w:t>
      </w:r>
      <w:r>
        <w:t xml:space="preserve"> </w:t>
      </w:r>
      <w:r w:rsidRPr="00393FCE">
        <w:t>zawierających</w:t>
      </w:r>
      <w:r>
        <w:t xml:space="preserve"> </w:t>
      </w:r>
      <w:r w:rsidRPr="00393FCE">
        <w:t>niektóre</w:t>
      </w:r>
      <w:r>
        <w:t xml:space="preserve"> </w:t>
      </w:r>
      <w:r w:rsidRPr="00393FCE">
        <w:t>fluorowane</w:t>
      </w:r>
      <w:r>
        <w:t xml:space="preserve"> </w:t>
      </w:r>
      <w:r w:rsidRPr="00393FCE">
        <w:t>gazy</w:t>
      </w:r>
      <w:r>
        <w:t xml:space="preserve"> </w:t>
      </w:r>
      <w:r w:rsidRPr="00393FCE">
        <w:t>cieplarniane</w:t>
      </w:r>
      <w:r>
        <w:t xml:space="preserve"> </w:t>
      </w:r>
      <w:r w:rsidRPr="00393FCE">
        <w:t>(Dz.</w:t>
      </w:r>
      <w:r>
        <w:t xml:space="preserve"> </w:t>
      </w:r>
      <w:r w:rsidRPr="00393FCE">
        <w:t>Urz.</w:t>
      </w:r>
      <w:r>
        <w:t xml:space="preserve"> </w:t>
      </w:r>
      <w:r w:rsidRPr="00393FCE">
        <w:t>UE</w:t>
      </w:r>
      <w:r>
        <w:t xml:space="preserve"> </w:t>
      </w:r>
      <w:r w:rsidRPr="00393FCE">
        <w:t>L</w:t>
      </w:r>
      <w:r>
        <w:t xml:space="preserve"> </w:t>
      </w:r>
      <w:r w:rsidRPr="00393FCE">
        <w:t>33</w:t>
      </w:r>
      <w:r w:rsidR="00637E5F" w:rsidRPr="00393FCE">
        <w:t>3</w:t>
      </w:r>
      <w:r w:rsidR="00637E5F">
        <w:t> </w:t>
      </w:r>
      <w:r w:rsidR="00637E5F" w:rsidRPr="00393FCE">
        <w:t>z</w:t>
      </w:r>
      <w:r w:rsidR="00637E5F">
        <w:t> </w:t>
      </w:r>
      <w:r w:rsidRPr="00393FCE">
        <w:t>19.12.2007,</w:t>
      </w:r>
      <w:r>
        <w:t xml:space="preserve"> </w:t>
      </w:r>
      <w:r w:rsidRPr="00393FCE">
        <w:t>str.</w:t>
      </w:r>
      <w:r>
        <w:t xml:space="preserve"> </w:t>
      </w:r>
      <w:r w:rsidRPr="00393FCE">
        <w:t>4),</w:t>
      </w:r>
      <w:r>
        <w:t xml:space="preserve"> </w:t>
      </w:r>
      <w:r w:rsidRPr="00393FCE">
        <w:t>zwanym</w:t>
      </w:r>
      <w:r>
        <w:t xml:space="preserve"> </w:t>
      </w:r>
      <w:r w:rsidRPr="00393FCE">
        <w:t>dalej</w:t>
      </w:r>
      <w:r>
        <w:t xml:space="preserve"> </w:t>
      </w:r>
      <w:r w:rsidR="00637E5F">
        <w:t>„</w:t>
      </w:r>
      <w:r w:rsidRPr="00393FCE">
        <w:t>rozporządzeniem</w:t>
      </w:r>
      <w:r>
        <w:t xml:space="preserve"> </w:t>
      </w:r>
      <w:r w:rsidRPr="00393FCE">
        <w:t>(WE)</w:t>
      </w:r>
      <w:r w:rsidR="00637E5F">
        <w:t xml:space="preserve"> nr </w:t>
      </w:r>
      <w:r w:rsidRPr="00393FCE">
        <w:t>1497/2007</w:t>
      </w:r>
      <w:r w:rsidR="00637E5F">
        <w:t>”</w:t>
      </w:r>
      <w:r w:rsidRPr="00393FCE">
        <w:t>.</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13.</w:t>
      </w:r>
      <w:r w:rsidRPr="000956AE">
        <w:rPr>
          <w:rStyle w:val="Ppogrubienie"/>
        </w:rPr>
        <w:t xml:space="preserve"> </w:t>
      </w:r>
      <w:r w:rsidRPr="000956AE">
        <w:t>1.</w:t>
      </w:r>
      <w:r w:rsidRPr="000956AE">
        <w:tab/>
        <w:t xml:space="preserve"> Podmioty wprowadzające na terytorium Rzeczypospolitej Polskiej produkty, urządzenia, systemy ochr</w:t>
      </w:r>
      <w:r w:rsidRPr="000956AE">
        <w:t>o</w:t>
      </w:r>
      <w:r w:rsidRPr="000956AE">
        <w:t>ny przeciwpożarowej, gaśnice,</w:t>
      </w:r>
      <w:r w:rsidR="00637E5F" w:rsidRPr="000956AE">
        <w:t xml:space="preserve"> a</w:t>
      </w:r>
      <w:r w:rsidR="00637E5F">
        <w:t> </w:t>
      </w:r>
      <w:r w:rsidRPr="000956AE">
        <w:t>także pojemniki zawierające:</w:t>
      </w:r>
    </w:p>
    <w:p w:rsidR="000956AE" w:rsidRPr="005E2630" w:rsidRDefault="000956AE" w:rsidP="000956AE">
      <w:pPr>
        <w:pStyle w:val="PKTpunkt"/>
      </w:pPr>
      <w:r w:rsidRPr="005E2630">
        <w:t>1)</w:t>
      </w:r>
      <w:r w:rsidRPr="005E2630">
        <w:tab/>
        <w:t>substancje</w:t>
      </w:r>
      <w:r>
        <w:t xml:space="preserve"> </w:t>
      </w:r>
      <w:r w:rsidRPr="005E2630">
        <w:t>kontrolowane,</w:t>
      </w:r>
    </w:p>
    <w:p w:rsidR="000956AE" w:rsidRPr="000956AE" w:rsidRDefault="000956AE" w:rsidP="00637E5F">
      <w:pPr>
        <w:pStyle w:val="PKTpunkt"/>
        <w:keepNext/>
      </w:pPr>
      <w:r w:rsidRPr="005E2630">
        <w:t>2)</w:t>
      </w:r>
      <w:r w:rsidRPr="005E2630">
        <w:tab/>
        <w:t>fluorowane</w:t>
      </w:r>
      <w:r w:rsidRPr="000956AE">
        <w:t xml:space="preserve"> gazy cieplarniane</w:t>
      </w:r>
    </w:p>
    <w:p w:rsidR="000956AE" w:rsidRPr="005E2630" w:rsidRDefault="000956AE" w:rsidP="000956AE">
      <w:pPr>
        <w:pStyle w:val="CZWSPPKTczwsplnapunktw"/>
      </w:pPr>
      <w:r w:rsidRPr="005E2630">
        <w:t>–</w:t>
      </w:r>
      <w:r>
        <w:t xml:space="preserve"> </w:t>
      </w:r>
      <w:r w:rsidRPr="005E2630">
        <w:t>są</w:t>
      </w:r>
      <w:r>
        <w:t xml:space="preserve"> </w:t>
      </w:r>
      <w:r w:rsidRPr="005E2630">
        <w:t>obowiązane</w:t>
      </w:r>
      <w:r>
        <w:t xml:space="preserve"> </w:t>
      </w:r>
      <w:r w:rsidRPr="005E2630">
        <w:t>do</w:t>
      </w:r>
      <w:r>
        <w:t xml:space="preserve"> </w:t>
      </w:r>
      <w:r w:rsidRPr="005E2630">
        <w:t>umieszczenia</w:t>
      </w:r>
      <w:r>
        <w:t xml:space="preserve"> </w:t>
      </w:r>
      <w:r w:rsidRPr="005E2630">
        <w:t>na</w:t>
      </w:r>
      <w:r>
        <w:t xml:space="preserve"> </w:t>
      </w:r>
      <w:r w:rsidRPr="005E2630">
        <w:t>nich</w:t>
      </w:r>
      <w:r>
        <w:t xml:space="preserve"> </w:t>
      </w:r>
      <w:r w:rsidRPr="005E2630">
        <w:t>etykiety</w:t>
      </w:r>
      <w:r>
        <w:t xml:space="preserve"> </w:t>
      </w:r>
      <w:r w:rsidRPr="005E2630">
        <w:t>oraz</w:t>
      </w:r>
      <w:r>
        <w:t xml:space="preserve"> </w:t>
      </w:r>
      <w:r w:rsidRPr="005E2630">
        <w:t>dołączenia</w:t>
      </w:r>
      <w:r>
        <w:t xml:space="preserve"> </w:t>
      </w:r>
      <w:r w:rsidRPr="005E2630">
        <w:t>instrukcji</w:t>
      </w:r>
      <w:r>
        <w:t xml:space="preserve"> </w:t>
      </w:r>
      <w:r w:rsidRPr="005E2630">
        <w:t>dotyczącej</w:t>
      </w:r>
      <w:r>
        <w:t xml:space="preserve"> </w:t>
      </w:r>
      <w:r w:rsidRPr="005E2630">
        <w:t>ich</w:t>
      </w:r>
      <w:r>
        <w:t xml:space="preserve"> </w:t>
      </w:r>
      <w:r w:rsidRPr="005E2630">
        <w:t>przeznaczenia</w:t>
      </w:r>
      <w:r w:rsidR="00637E5F">
        <w:t xml:space="preserve"> </w:t>
      </w:r>
      <w:r w:rsidR="00637E5F" w:rsidRPr="005E2630">
        <w:t>i</w:t>
      </w:r>
      <w:r w:rsidR="00637E5F">
        <w:t> </w:t>
      </w:r>
      <w:r w:rsidRPr="00913716">
        <w:t>funkcjonowania</w:t>
      </w:r>
      <w:r>
        <w:t xml:space="preserve"> </w:t>
      </w:r>
      <w:r w:rsidRPr="005E2630">
        <w:t>sporządzonych</w:t>
      </w:r>
      <w:r w:rsidR="00637E5F">
        <w:t xml:space="preserve"> </w:t>
      </w:r>
      <w:r w:rsidR="00637E5F" w:rsidRPr="005E2630">
        <w:t>w</w:t>
      </w:r>
      <w:r w:rsidR="00637E5F">
        <w:t> </w:t>
      </w:r>
      <w:r w:rsidRPr="005E2630">
        <w:t>języku</w:t>
      </w:r>
      <w:r>
        <w:t xml:space="preserve"> </w:t>
      </w:r>
      <w:r w:rsidRPr="005E2630">
        <w:t>polskim.</w:t>
      </w:r>
    </w:p>
    <w:p w:rsidR="000956AE" w:rsidRPr="000956AE" w:rsidRDefault="000956AE" w:rsidP="00637E5F">
      <w:pPr>
        <w:pStyle w:val="USTustnpkodeksu"/>
        <w:keepNext/>
      </w:pPr>
      <w:r w:rsidRPr="00D42809">
        <w:rPr>
          <w:spacing w:val="-2"/>
        </w:rPr>
        <w:t>2. Minister właściwy do spraw gospodarki</w:t>
      </w:r>
      <w:r w:rsidR="00637E5F" w:rsidRPr="00D42809">
        <w:rPr>
          <w:spacing w:val="-2"/>
        </w:rPr>
        <w:t xml:space="preserve"> w </w:t>
      </w:r>
      <w:r w:rsidRPr="00D42809">
        <w:rPr>
          <w:spacing w:val="-2"/>
        </w:rPr>
        <w:t>porozumieniu</w:t>
      </w:r>
      <w:r w:rsidR="00637E5F" w:rsidRPr="00D42809">
        <w:rPr>
          <w:spacing w:val="-2"/>
        </w:rPr>
        <w:t xml:space="preserve"> z </w:t>
      </w:r>
      <w:r w:rsidRPr="00D42809">
        <w:rPr>
          <w:spacing w:val="-2"/>
        </w:rPr>
        <w:t>ministrem właściwym do spraw środowiska może okreś</w:t>
      </w:r>
      <w:r w:rsidR="00D42809" w:rsidRPr="00D42809">
        <w:rPr>
          <w:spacing w:val="-2"/>
        </w:rPr>
        <w:t>-</w:t>
      </w:r>
      <w:r w:rsidR="00D42809" w:rsidRPr="00D42809">
        <w:rPr>
          <w:spacing w:val="-2"/>
        </w:rPr>
        <w:br/>
      </w:r>
      <w:r w:rsidRPr="000956AE">
        <w:t>lić,</w:t>
      </w:r>
      <w:r w:rsidR="00637E5F" w:rsidRPr="000956AE">
        <w:t xml:space="preserve"> w</w:t>
      </w:r>
      <w:r w:rsidR="00637E5F">
        <w:t> </w:t>
      </w:r>
      <w:r w:rsidRPr="000956AE">
        <w:t>drodze rozporządzenia:</w:t>
      </w:r>
    </w:p>
    <w:p w:rsidR="000956AE" w:rsidRPr="005E2630" w:rsidRDefault="000956AE" w:rsidP="000956AE">
      <w:pPr>
        <w:pStyle w:val="PKTpunkt"/>
      </w:pPr>
      <w:r w:rsidRPr="005E2630">
        <w:t>1)</w:t>
      </w:r>
      <w:r w:rsidRPr="005E2630">
        <w:tab/>
        <w:t>sposób</w:t>
      </w:r>
      <w:r>
        <w:t xml:space="preserve"> </w:t>
      </w:r>
      <w:r w:rsidRPr="005E2630">
        <w:t>etykietowania</w:t>
      </w:r>
      <w:r>
        <w:t xml:space="preserve"> </w:t>
      </w:r>
      <w:r w:rsidRPr="005E2630">
        <w:t>produktów,</w:t>
      </w:r>
      <w:r>
        <w:t xml:space="preserve"> </w:t>
      </w:r>
      <w:r w:rsidRPr="005E2630">
        <w:t>urządzeń,</w:t>
      </w:r>
      <w:r>
        <w:t xml:space="preserve"> </w:t>
      </w:r>
      <w:r w:rsidRPr="005E2630">
        <w:t>systemów</w:t>
      </w:r>
      <w:r>
        <w:t xml:space="preserve"> </w:t>
      </w:r>
      <w:r w:rsidRPr="005E2630">
        <w:t>ochrony</w:t>
      </w:r>
      <w:r>
        <w:t xml:space="preserve"> </w:t>
      </w:r>
      <w:r w:rsidRPr="00913716">
        <w:t>przeciwpożarowej,</w:t>
      </w:r>
      <w:r>
        <w:t xml:space="preserve"> </w:t>
      </w:r>
      <w:r w:rsidRPr="005E2630">
        <w:t>gaśnic,</w:t>
      </w:r>
      <w:r w:rsidR="00637E5F">
        <w:t xml:space="preserve"> </w:t>
      </w:r>
      <w:r w:rsidR="00637E5F" w:rsidRPr="005E2630">
        <w:t>a</w:t>
      </w:r>
      <w:r w:rsidR="00637E5F">
        <w:t> </w:t>
      </w:r>
      <w:r w:rsidRPr="005E2630">
        <w:t>także</w:t>
      </w:r>
      <w:r>
        <w:t xml:space="preserve"> </w:t>
      </w:r>
      <w:r w:rsidRPr="005E2630">
        <w:t>pojemników</w:t>
      </w:r>
      <w:r>
        <w:t xml:space="preserve"> </w:t>
      </w:r>
      <w:r w:rsidRPr="005E2630">
        <w:t>z</w:t>
      </w:r>
      <w:r w:rsidRPr="005E2630">
        <w:t>a</w:t>
      </w:r>
      <w:r w:rsidRPr="005E2630">
        <w:t>wierających</w:t>
      </w:r>
      <w:r>
        <w:t xml:space="preserve"> </w:t>
      </w:r>
      <w:r w:rsidRPr="005E2630">
        <w:t>substancje</w:t>
      </w:r>
      <w:r>
        <w:t xml:space="preserve"> </w:t>
      </w:r>
      <w:r w:rsidRPr="005E2630">
        <w:t>kontrolowane,</w:t>
      </w:r>
      <w:r>
        <w:t xml:space="preserve"> </w:t>
      </w:r>
      <w:r w:rsidRPr="005E2630">
        <w:t>uwzględniając</w:t>
      </w:r>
      <w:r>
        <w:t xml:space="preserve"> </w:t>
      </w:r>
      <w:r w:rsidRPr="005E2630">
        <w:t>konieczność</w:t>
      </w:r>
      <w:r>
        <w:t xml:space="preserve"> </w:t>
      </w:r>
      <w:r w:rsidRPr="005E2630">
        <w:t>jednoznacznej</w:t>
      </w:r>
      <w:r>
        <w:t xml:space="preserve"> </w:t>
      </w:r>
      <w:r w:rsidRPr="005E2630">
        <w:t>identyfikacji</w:t>
      </w:r>
      <w:r>
        <w:t xml:space="preserve"> </w:t>
      </w:r>
      <w:r w:rsidRPr="005E2630">
        <w:t>substancji</w:t>
      </w:r>
      <w:r>
        <w:t xml:space="preserve"> </w:t>
      </w:r>
      <w:r w:rsidRPr="005E2630">
        <w:t>kontrol</w:t>
      </w:r>
      <w:r w:rsidRPr="005E2630">
        <w:t>o</w:t>
      </w:r>
      <w:r w:rsidRPr="005E2630">
        <w:t>wanych,</w:t>
      </w:r>
    </w:p>
    <w:p w:rsidR="000956AE" w:rsidRPr="000956AE" w:rsidRDefault="000956AE" w:rsidP="00637E5F">
      <w:pPr>
        <w:pStyle w:val="PKTpunkt"/>
        <w:keepNext/>
      </w:pPr>
      <w:r w:rsidRPr="005E2630">
        <w:t>2)</w:t>
      </w:r>
      <w:r w:rsidRPr="005E2630">
        <w:tab/>
        <w:t>wzór</w:t>
      </w:r>
      <w:r w:rsidRPr="000956AE">
        <w:t xml:space="preserve"> etykiety, uwzględniając zróżnicowanie etykiety</w:t>
      </w:r>
      <w:r w:rsidR="00637E5F" w:rsidRPr="000956AE">
        <w:t xml:space="preserve"> w</w:t>
      </w:r>
      <w:r w:rsidR="00637E5F">
        <w:t> </w:t>
      </w:r>
      <w:r w:rsidRPr="000956AE">
        <w:t>zależności od rodzaju substancji kontrolowanej oraz stopnia zagrożenia dla warstwy ozonowej, składu chemicznego, pochodzenia</w:t>
      </w:r>
      <w:r w:rsidR="00637E5F" w:rsidRPr="000956AE">
        <w:t xml:space="preserve"> i</w:t>
      </w:r>
      <w:r w:rsidR="00637E5F">
        <w:t> </w:t>
      </w:r>
      <w:r w:rsidRPr="000956AE">
        <w:t>przeznaczenia danej substancji kontrolowanej</w:t>
      </w:r>
    </w:p>
    <w:p w:rsidR="000956AE" w:rsidRPr="005E2630" w:rsidRDefault="000956AE" w:rsidP="000956AE">
      <w:pPr>
        <w:pStyle w:val="CZWSPPKTczwsplnapunktw"/>
      </w:pPr>
      <w:r w:rsidRPr="005E2630">
        <w:t>–</w:t>
      </w:r>
      <w:r>
        <w:t xml:space="preserve"> </w:t>
      </w:r>
      <w:r w:rsidRPr="005E2630">
        <w:t>biorąc</w:t>
      </w:r>
      <w:r>
        <w:t xml:space="preserve"> </w:t>
      </w:r>
      <w:r w:rsidRPr="005E2630">
        <w:t>pod</w:t>
      </w:r>
      <w:r>
        <w:t xml:space="preserve"> </w:t>
      </w:r>
      <w:r w:rsidRPr="005E2630">
        <w:t>uwagę</w:t>
      </w:r>
      <w:r>
        <w:t xml:space="preserve"> </w:t>
      </w:r>
      <w:r w:rsidRPr="005E2630">
        <w:t>wymagania</w:t>
      </w:r>
      <w:r>
        <w:t xml:space="preserve"> </w:t>
      </w:r>
      <w:r w:rsidRPr="00913716">
        <w:t>dotyczące</w:t>
      </w:r>
      <w:r>
        <w:t xml:space="preserve"> </w:t>
      </w:r>
      <w:r w:rsidRPr="005E2630">
        <w:t>etykietowania</w:t>
      </w:r>
      <w:r>
        <w:t xml:space="preserve"> </w:t>
      </w:r>
      <w:r w:rsidRPr="005E2630">
        <w:t>zawarte</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1005/200</w:t>
      </w:r>
      <w:r w:rsidR="00637E5F" w:rsidRPr="005E2630">
        <w:t>9</w:t>
      </w:r>
      <w:r w:rsidR="00637E5F">
        <w:t xml:space="preserve"> oraz</w:t>
      </w:r>
      <w:r>
        <w:t xml:space="preserve"> </w:t>
      </w:r>
      <w:r w:rsidRPr="005E2630">
        <w:t>uwzględni</w:t>
      </w:r>
      <w:r w:rsidRPr="005E2630">
        <w:t>a</w:t>
      </w:r>
      <w:r w:rsidRPr="005E2630">
        <w:t>jąc</w:t>
      </w:r>
      <w:r>
        <w:t xml:space="preserve"> </w:t>
      </w:r>
      <w:r w:rsidRPr="005E2630">
        <w:t>konieczność</w:t>
      </w:r>
      <w:r>
        <w:t xml:space="preserve"> </w:t>
      </w:r>
      <w:r w:rsidRPr="005E2630">
        <w:t>zharmonizowania</w:t>
      </w:r>
      <w:r>
        <w:t xml:space="preserve"> </w:t>
      </w:r>
      <w:r w:rsidRPr="005E2630">
        <w:t>wymagań</w:t>
      </w:r>
      <w:r>
        <w:t xml:space="preserve"> </w:t>
      </w:r>
      <w:r w:rsidRPr="005E2630">
        <w:t>dotyczących</w:t>
      </w:r>
      <w:r>
        <w:t xml:space="preserve"> </w:t>
      </w:r>
      <w:r w:rsidRPr="005E2630">
        <w:t>etykietowania</w:t>
      </w:r>
      <w:r w:rsidR="00637E5F">
        <w:t xml:space="preserve"> </w:t>
      </w:r>
      <w:r w:rsidR="00637E5F" w:rsidRPr="005E2630">
        <w:t>w</w:t>
      </w:r>
      <w:r w:rsidR="00637E5F">
        <w:t> </w:t>
      </w:r>
      <w:r w:rsidRPr="005E2630">
        <w:t>odniesieniu</w:t>
      </w:r>
      <w:r>
        <w:t xml:space="preserve"> </w:t>
      </w:r>
      <w:r w:rsidRPr="005E2630">
        <w:t>do</w:t>
      </w:r>
      <w:r>
        <w:t xml:space="preserve"> </w:t>
      </w:r>
      <w:r w:rsidRPr="005E2630">
        <w:t>substancji</w:t>
      </w:r>
      <w:r>
        <w:t xml:space="preserve"> </w:t>
      </w:r>
      <w:r w:rsidRPr="005E2630">
        <w:t>kontrolowanych</w:t>
      </w:r>
      <w:r w:rsidR="00637E5F">
        <w:t xml:space="preserve"> </w:t>
      </w:r>
      <w:r w:rsidR="00637E5F" w:rsidRPr="005E2630">
        <w:t>z</w:t>
      </w:r>
      <w:r w:rsidR="00637E5F">
        <w:t> </w:t>
      </w:r>
      <w:r w:rsidRPr="005E2630">
        <w:t>wymaganiami</w:t>
      </w:r>
      <w:r>
        <w:t xml:space="preserve"> </w:t>
      </w:r>
      <w:r w:rsidRPr="005E2630">
        <w:t>dotyczącymi</w:t>
      </w:r>
      <w:r>
        <w:t xml:space="preserve"> </w:t>
      </w:r>
      <w:r w:rsidRPr="005E2630">
        <w:t>etykietowania</w:t>
      </w:r>
      <w:r>
        <w:t xml:space="preserve"> </w:t>
      </w:r>
      <w:r w:rsidRPr="005E2630">
        <w:t>produktów,</w:t>
      </w:r>
      <w:r>
        <w:t xml:space="preserve"> </w:t>
      </w:r>
      <w:r w:rsidRPr="005E2630">
        <w:t>urządzeń,</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pojemników</w:t>
      </w:r>
      <w:r>
        <w:t xml:space="preserve"> </w:t>
      </w:r>
      <w:r w:rsidRPr="005E2630">
        <w:t>zawierających</w:t>
      </w:r>
      <w:r>
        <w:t xml:space="preserve"> </w:t>
      </w:r>
      <w:r w:rsidRPr="005E2630">
        <w:t>niektóre</w:t>
      </w:r>
      <w:r>
        <w:t xml:space="preserve"> </w:t>
      </w:r>
      <w:r w:rsidRPr="005E2630">
        <w:t>fluorowane</w:t>
      </w:r>
      <w:r>
        <w:t xml:space="preserve"> </w:t>
      </w:r>
      <w:r w:rsidRPr="005E2630">
        <w:t>gazy</w:t>
      </w:r>
      <w:r w:rsidRPr="00913716">
        <w:t xml:space="preserve"> cieplarniane, </w:t>
      </w:r>
      <w:r w:rsidRPr="005E2630">
        <w:t>określonymi</w:t>
      </w:r>
      <w:r w:rsidR="00637E5F">
        <w:t xml:space="preserve"> </w:t>
      </w:r>
      <w:r w:rsidR="00637E5F" w:rsidRPr="005E2630">
        <w:t>w</w:t>
      </w:r>
      <w:r w:rsidR="00637E5F">
        <w:t> </w:t>
      </w:r>
      <w:r w:rsidRPr="005E2630">
        <w:t>rozporządzeniu</w:t>
      </w:r>
      <w:r>
        <w:t xml:space="preserve"> </w:t>
      </w:r>
      <w:r w:rsidRPr="005E2630">
        <w:t>Komisji</w:t>
      </w:r>
      <w:r>
        <w:t xml:space="preserve"> </w:t>
      </w:r>
      <w:r w:rsidRPr="005E2630">
        <w:t>(WE)</w:t>
      </w:r>
      <w:r w:rsidR="00637E5F">
        <w:t xml:space="preserve"> nr </w:t>
      </w:r>
      <w:r w:rsidRPr="005E2630">
        <w:t>1494/200</w:t>
      </w:r>
      <w:r w:rsidR="00637E5F" w:rsidRPr="005E2630">
        <w:t>7</w:t>
      </w:r>
      <w:r w:rsidR="00637E5F">
        <w:t> </w:t>
      </w:r>
      <w:r w:rsidR="00637E5F" w:rsidRPr="005E2630">
        <w:t>z</w:t>
      </w:r>
      <w:r w:rsidR="00637E5F">
        <w:t> </w:t>
      </w:r>
      <w:r w:rsidRPr="005E2630">
        <w:t>dnia</w:t>
      </w:r>
      <w:r>
        <w:t xml:space="preserve"> </w:t>
      </w:r>
      <w:r w:rsidRPr="005E2630">
        <w:t>1</w:t>
      </w:r>
      <w:r w:rsidR="00637E5F" w:rsidRPr="005E2630">
        <w:t>7</w:t>
      </w:r>
      <w:r w:rsidR="00637E5F">
        <w:t> </w:t>
      </w:r>
      <w:r w:rsidRPr="005E2630">
        <w:t>grudnia</w:t>
      </w:r>
      <w:r>
        <w:t xml:space="preserve"> </w:t>
      </w:r>
      <w:r w:rsidRPr="005E2630">
        <w:t>200</w:t>
      </w:r>
      <w:r w:rsidR="00637E5F" w:rsidRPr="005E2630">
        <w:t>7</w:t>
      </w:r>
      <w:r w:rsidR="00637E5F">
        <w:t> </w:t>
      </w:r>
      <w:r w:rsidRPr="005E2630">
        <w:t>r.</w:t>
      </w:r>
      <w:r>
        <w:t xml:space="preserve"> </w:t>
      </w:r>
      <w:r w:rsidRPr="005E2630">
        <w:t>określającym,</w:t>
      </w:r>
      <w:r>
        <w:t xml:space="preserve"> </w:t>
      </w:r>
      <w:r w:rsidRPr="005E2630">
        <w:t>zgodnie</w:t>
      </w:r>
      <w:r w:rsidR="00637E5F">
        <w:t xml:space="preserve"> </w:t>
      </w:r>
      <w:r w:rsidR="00637E5F" w:rsidRPr="005E2630">
        <w:t>z</w:t>
      </w:r>
      <w:r w:rsidR="00637E5F">
        <w:t> </w:t>
      </w:r>
      <w:r w:rsidRPr="005E2630">
        <w:t>rozporządzeniem</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formę</w:t>
      </w:r>
      <w:r>
        <w:t xml:space="preserve"> </w:t>
      </w:r>
      <w:r w:rsidRPr="005E2630">
        <w:t>etykiet</w:t>
      </w:r>
      <w:r>
        <w:t xml:space="preserve"> </w:t>
      </w:r>
      <w:r w:rsidRPr="005E2630">
        <w:t>oraz</w:t>
      </w:r>
      <w:r>
        <w:t xml:space="preserve"> </w:t>
      </w:r>
      <w:r w:rsidRPr="005E2630">
        <w:t>dodatkowe</w:t>
      </w:r>
      <w:r>
        <w:t xml:space="preserve"> </w:t>
      </w:r>
      <w:r w:rsidRPr="005E2630">
        <w:t>wymogi</w:t>
      </w:r>
      <w:r>
        <w:t xml:space="preserve"> </w:t>
      </w:r>
      <w:r w:rsidRPr="005E2630">
        <w:t>dotyczące</w:t>
      </w:r>
      <w:r>
        <w:t xml:space="preserve"> </w:t>
      </w:r>
      <w:r w:rsidRPr="005E2630">
        <w:t>etykietowania</w:t>
      </w:r>
      <w:r>
        <w:t xml:space="preserve"> </w:t>
      </w:r>
      <w:r w:rsidRPr="005E2630">
        <w:t>produktów</w:t>
      </w:r>
      <w:r w:rsidR="00637E5F">
        <w:t xml:space="preserve"> </w:t>
      </w:r>
      <w:r w:rsidR="00637E5F" w:rsidRPr="005E2630">
        <w:t>i</w:t>
      </w:r>
      <w:r w:rsidR="00637E5F">
        <w:t> </w:t>
      </w:r>
      <w:r w:rsidRPr="005E2630">
        <w:t>urządzeń</w:t>
      </w:r>
      <w:r>
        <w:t xml:space="preserve"> </w:t>
      </w:r>
      <w:r w:rsidRPr="005E2630">
        <w:t>zawierających</w:t>
      </w:r>
      <w:r>
        <w:t xml:space="preserve"> </w:t>
      </w:r>
      <w:r w:rsidRPr="005E2630">
        <w:t>niektóre</w:t>
      </w:r>
      <w:r>
        <w:t xml:space="preserve"> </w:t>
      </w:r>
      <w:r w:rsidRPr="005E2630">
        <w:t>fluorowane</w:t>
      </w:r>
      <w:r>
        <w:t xml:space="preserve"> </w:t>
      </w:r>
      <w:r w:rsidRPr="005E2630">
        <w:t>gazy</w:t>
      </w:r>
      <w:r>
        <w:t xml:space="preserve"> </w:t>
      </w:r>
      <w:r w:rsidRPr="005E2630">
        <w:t>cieplarniane</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33</w:t>
      </w:r>
      <w:r w:rsidR="00637E5F" w:rsidRPr="005E2630">
        <w:t>2</w:t>
      </w:r>
      <w:r w:rsidR="00637E5F">
        <w:t> </w:t>
      </w:r>
      <w:r w:rsidR="00637E5F" w:rsidRPr="005E2630">
        <w:t>z</w:t>
      </w:r>
      <w:r w:rsidR="00637E5F">
        <w:t> </w:t>
      </w:r>
      <w:r w:rsidRPr="005E2630">
        <w:t>18.12.2007,</w:t>
      </w:r>
      <w:r>
        <w:t xml:space="preserve"> </w:t>
      </w:r>
      <w:r w:rsidRPr="005E2630">
        <w:t>str.</w:t>
      </w:r>
      <w:r>
        <w:t xml:space="preserve"> </w:t>
      </w:r>
      <w:r w:rsidRPr="005E2630">
        <w:t>25),</w:t>
      </w:r>
      <w:r>
        <w:t xml:space="preserve"> </w:t>
      </w:r>
      <w:r w:rsidRPr="00913716">
        <w:t>zwanym</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1494/2007</w:t>
      </w:r>
      <w:r w:rsidR="00637E5F">
        <w:t>”</w:t>
      </w:r>
      <w:r w:rsidRPr="005E2630">
        <w:t>.</w:t>
      </w:r>
    </w:p>
    <w:p w:rsidR="000956AE" w:rsidRPr="008D77C0" w:rsidRDefault="000956AE" w:rsidP="000956AE">
      <w:pPr>
        <w:pStyle w:val="ROZDZODDZOZNoznaczenierozdziauluboddziau"/>
        <w:rPr>
          <w:rStyle w:val="Ppogrubienie"/>
        </w:rPr>
      </w:pPr>
      <w:r w:rsidRPr="008D77C0">
        <w:t>Rozdział</w:t>
      </w:r>
      <w:r>
        <w:t xml:space="preserve"> </w:t>
      </w:r>
      <w:r w:rsidRPr="008D77C0">
        <w:t>2</w:t>
      </w:r>
    </w:p>
    <w:p w:rsidR="000956AE" w:rsidRPr="005E2630" w:rsidRDefault="000956AE" w:rsidP="00637E5F">
      <w:pPr>
        <w:pStyle w:val="ROZDZODDZPRZEDMprzedmiotregulacjirozdziauluboddziau"/>
      </w:pPr>
      <w:bookmarkStart w:id="1" w:name="_Toc324321481"/>
      <w:bookmarkStart w:id="2" w:name="_Toc246297579"/>
      <w:r w:rsidRPr="005E2630">
        <w:t>Obowiązek</w:t>
      </w:r>
      <w:r>
        <w:t xml:space="preserve"> </w:t>
      </w:r>
      <w:r w:rsidRPr="005E2630">
        <w:t>prowadzenia</w:t>
      </w:r>
      <w:r>
        <w:t xml:space="preserve"> </w:t>
      </w:r>
      <w:r w:rsidRPr="005E2630">
        <w:t>dokumentacji</w:t>
      </w:r>
      <w:r>
        <w:t xml:space="preserve"> </w:t>
      </w:r>
      <w:r w:rsidRPr="005E2630">
        <w:t>przez</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bookmarkEnd w:id="1"/>
      <w:bookmarkEnd w:id="2"/>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14.</w:t>
      </w:r>
      <w:r>
        <w:rPr>
          <w:rStyle w:val="Ppogrubienie"/>
        </w:rPr>
        <w:t xml:space="preserve"> </w:t>
      </w:r>
      <w:r w:rsidRPr="005E2630">
        <w:t>1.</w:t>
      </w:r>
      <w:r>
        <w:t xml:space="preserve"> </w:t>
      </w:r>
      <w:r w:rsidRPr="005E2630">
        <w:t>Dokumentację,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00637E5F" w:rsidRPr="005E2630">
        <w:t>3</w:t>
      </w:r>
      <w:r w:rsidR="00637E5F">
        <w:t xml:space="preserve"> ust. </w:t>
      </w:r>
      <w:r w:rsidR="00637E5F" w:rsidRPr="005E2630">
        <w:t>6</w:t>
      </w:r>
      <w:r w:rsidR="00637E5F">
        <w:t> </w:t>
      </w:r>
      <w:r w:rsidRPr="005E2630">
        <w:t>rozporządzenia</w:t>
      </w:r>
      <w:r>
        <w:t xml:space="preserve"> </w:t>
      </w:r>
      <w:r w:rsidRPr="005E2630">
        <w:t>(WE)</w:t>
      </w:r>
      <w:r w:rsidR="00637E5F">
        <w:t xml:space="preserve"> nr </w:t>
      </w:r>
      <w:r w:rsidRPr="005E2630">
        <w:t>842/200</w:t>
      </w:r>
      <w:r w:rsidR="00637E5F" w:rsidRPr="005E2630">
        <w:t>6</w:t>
      </w:r>
      <w:r w:rsidR="00637E5F">
        <w:t xml:space="preserve"> oraz art. </w:t>
      </w:r>
      <w:r w:rsidRPr="005E2630">
        <w:t>2</w:t>
      </w:r>
      <w:r w:rsidR="00637E5F" w:rsidRPr="005E2630">
        <w:t>3</w:t>
      </w:r>
      <w:r w:rsidR="00637E5F">
        <w:t xml:space="preserve"> ust. </w:t>
      </w:r>
      <w:r w:rsidR="00637E5F" w:rsidRPr="005E2630">
        <w:t>3</w:t>
      </w:r>
      <w:r w:rsidR="00637E5F">
        <w:t> </w:t>
      </w:r>
      <w:r w:rsidRPr="005E2630">
        <w:t>rozporządzenia</w:t>
      </w:r>
      <w:r>
        <w:t xml:space="preserve"> </w:t>
      </w:r>
      <w:r w:rsidRPr="005E2630">
        <w:t>(WE)</w:t>
      </w:r>
      <w:r w:rsidR="00637E5F">
        <w:t xml:space="preserve"> nr </w:t>
      </w:r>
      <w:r w:rsidRPr="005E2630">
        <w:t>1005/2009,</w:t>
      </w:r>
      <w:r>
        <w:t xml:space="preserve"> </w:t>
      </w:r>
      <w:r w:rsidRPr="005E2630">
        <w:t>dla</w:t>
      </w:r>
      <w:r>
        <w:t xml:space="preserve"> </w:t>
      </w:r>
      <w:r w:rsidRPr="005E2630">
        <w:t>urządzeń</w:t>
      </w:r>
      <w:r>
        <w:t xml:space="preserve"> </w:t>
      </w:r>
      <w:r w:rsidRPr="005E2630">
        <w:t>chłodniczych,</w:t>
      </w:r>
      <w:r>
        <w:t xml:space="preserve"> </w:t>
      </w:r>
      <w:r w:rsidRPr="005E2630">
        <w:t>klimatyzacyjnych</w:t>
      </w:r>
      <w:r w:rsidR="00637E5F">
        <w:t xml:space="preserve"> </w:t>
      </w:r>
      <w:r w:rsidR="00637E5F" w:rsidRPr="005E2630">
        <w:t>i</w:t>
      </w:r>
      <w:r w:rsidR="00637E5F">
        <w:t> </w:t>
      </w:r>
      <w:r w:rsidRPr="005E2630">
        <w:t>pomp</w:t>
      </w:r>
      <w:r>
        <w:t xml:space="preserve"> </w:t>
      </w:r>
      <w:r w:rsidRPr="005E2630">
        <w:t>ciepła</w:t>
      </w:r>
      <w:r>
        <w:t xml:space="preserve"> </w:t>
      </w:r>
      <w:r w:rsidRPr="005E2630">
        <w:t>oraz</w:t>
      </w:r>
      <w:r>
        <w:t xml:space="preserve"> </w:t>
      </w:r>
      <w:r w:rsidRPr="005E2630">
        <w:t>systemów</w:t>
      </w:r>
      <w:r>
        <w:t xml:space="preserve"> </w:t>
      </w:r>
      <w:r w:rsidRPr="005E2630">
        <w:t>ochrony</w:t>
      </w:r>
      <w:r>
        <w:t xml:space="preserve"> </w:t>
      </w:r>
      <w:r w:rsidRPr="00913716">
        <w:t>przeciwpożarowej</w:t>
      </w:r>
      <w:r w:rsidRPr="000956AE">
        <w:rPr>
          <w:rStyle w:val="Ppogrubienie"/>
        </w:rPr>
        <w:t xml:space="preserve"> </w:t>
      </w:r>
      <w:r w:rsidRPr="005E2630">
        <w:t>zawierających</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substancji</w:t>
      </w:r>
      <w:r>
        <w:t xml:space="preserve"> </w:t>
      </w:r>
      <w:r w:rsidRPr="005E2630">
        <w:t>kontrolowanych</w:t>
      </w:r>
      <w:r>
        <w:t xml:space="preserve"> </w:t>
      </w:r>
      <w:r w:rsidRPr="005E2630">
        <w:t>lub</w:t>
      </w:r>
      <w:r>
        <w:t xml:space="preserve"> </w:t>
      </w:r>
      <w:r w:rsidRPr="005E2630">
        <w:t>fluorowanych</w:t>
      </w:r>
      <w:r>
        <w:t xml:space="preserve"> </w:t>
      </w:r>
      <w:r w:rsidRPr="005E2630">
        <w:t>gazów</w:t>
      </w:r>
      <w:r>
        <w:t xml:space="preserve"> </w:t>
      </w:r>
      <w:r w:rsidRPr="005E2630">
        <w:t>ciepla</w:t>
      </w:r>
      <w:r w:rsidRPr="005E2630">
        <w:t>r</w:t>
      </w:r>
      <w:r w:rsidRPr="005E2630">
        <w:t>nianych,</w:t>
      </w:r>
      <w:r>
        <w:t xml:space="preserve"> </w:t>
      </w:r>
      <w:r w:rsidRPr="005E2630">
        <w:t>jak</w:t>
      </w:r>
      <w:r>
        <w:t xml:space="preserve"> </w:t>
      </w:r>
      <w:r w:rsidRPr="005E2630">
        <w:t>również</w:t>
      </w:r>
      <w:r>
        <w:t xml:space="preserve"> </w:t>
      </w:r>
      <w:r w:rsidRPr="005E2630">
        <w:t>dla</w:t>
      </w:r>
      <w:r>
        <w:t xml:space="preserve"> </w:t>
      </w:r>
      <w:r w:rsidRPr="005E2630">
        <w:t>urządzeń</w:t>
      </w:r>
      <w:r>
        <w:t xml:space="preserve"> </w:t>
      </w:r>
      <w:r w:rsidRPr="005E2630">
        <w:t>będących</w:t>
      </w:r>
      <w:r>
        <w:t xml:space="preserve"> </w:t>
      </w:r>
      <w:r w:rsidRPr="005E2630">
        <w:t>rozdzielnicami</w:t>
      </w:r>
      <w:r>
        <w:t xml:space="preserve"> </w:t>
      </w:r>
      <w:r w:rsidRPr="005E2630">
        <w:t>wysokiego</w:t>
      </w:r>
      <w:r>
        <w:t xml:space="preserve"> </w:t>
      </w:r>
      <w:r w:rsidRPr="005E2630">
        <w:t>napięcia</w:t>
      </w:r>
      <w:r>
        <w:t xml:space="preserve"> </w:t>
      </w:r>
      <w:r w:rsidRPr="005E2630">
        <w:t>zawierającymi</w:t>
      </w:r>
      <w:r>
        <w:t xml:space="preserve"> </w:t>
      </w:r>
      <w:r w:rsidRPr="005E2630">
        <w:t>fluorowane</w:t>
      </w:r>
      <w:r>
        <w:t xml:space="preserve"> </w:t>
      </w:r>
      <w:r w:rsidRPr="005E2630">
        <w:t>gazy</w:t>
      </w:r>
      <w:r>
        <w:t xml:space="preserve"> </w:t>
      </w:r>
      <w:r w:rsidRPr="005E2630">
        <w:t>ciepla</w:t>
      </w:r>
      <w:r w:rsidRPr="005E2630">
        <w:t>r</w:t>
      </w:r>
      <w:r w:rsidRPr="005E2630">
        <w:t>niane</w:t>
      </w:r>
      <w:r w:rsidR="00637E5F">
        <w:t xml:space="preserve"> </w:t>
      </w:r>
      <w:r w:rsidR="00637E5F" w:rsidRPr="005E2630">
        <w:t>w</w:t>
      </w:r>
      <w:r w:rsidR="00637E5F">
        <w:t> </w:t>
      </w:r>
      <w:r w:rsidRPr="005E2630">
        <w:t>ilości</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lub</w:t>
      </w:r>
      <w:r>
        <w:t xml:space="preserve"> </w:t>
      </w:r>
      <w:r w:rsidRPr="005E2630">
        <w:t>urządzeń</w:t>
      </w:r>
      <w:r>
        <w:t xml:space="preserve"> </w:t>
      </w:r>
      <w:r w:rsidRPr="005E2630">
        <w:t>zawierających</w:t>
      </w:r>
      <w:r>
        <w:t xml:space="preserve"> </w:t>
      </w:r>
      <w:r w:rsidRPr="005E2630">
        <w:t>rozpuszczalniki</w:t>
      </w:r>
      <w:r>
        <w:t xml:space="preserve"> </w:t>
      </w:r>
      <w:r w:rsidRPr="005E2630">
        <w:t>na</w:t>
      </w:r>
      <w:r>
        <w:t xml:space="preserve"> </w:t>
      </w:r>
      <w:r w:rsidRPr="005E2630">
        <w:t>bazie</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w</w:t>
      </w:r>
      <w:r w:rsidR="00637E5F">
        <w:t> </w:t>
      </w:r>
      <w:r w:rsidRPr="005E2630">
        <w:t>ilości</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sporządza</w:t>
      </w:r>
      <w:r>
        <w:t xml:space="preserve"> </w:t>
      </w:r>
      <w:r w:rsidRPr="005E2630">
        <w:t>się</w:t>
      </w:r>
      <w:r w:rsidR="00637E5F">
        <w:t xml:space="preserve"> </w:t>
      </w:r>
      <w:r w:rsidR="00637E5F" w:rsidRPr="005E2630">
        <w:t>w</w:t>
      </w:r>
      <w:r w:rsidR="00637E5F">
        <w:t> </w:t>
      </w:r>
      <w:r w:rsidRPr="005E2630">
        <w:t>formie</w:t>
      </w:r>
      <w:r>
        <w:t xml:space="preserve"> </w:t>
      </w:r>
      <w:r w:rsidRPr="005E2630">
        <w:t>Karty</w:t>
      </w:r>
      <w:r>
        <w:t xml:space="preserve"> </w:t>
      </w:r>
      <w:r w:rsidRPr="005E2630">
        <w:t>Urządzenia</w:t>
      </w:r>
      <w:r>
        <w:t xml:space="preserve"> </w:t>
      </w:r>
      <w:r w:rsidRPr="005E2630">
        <w:t>albo</w:t>
      </w:r>
      <w:r>
        <w:t xml:space="preserve"> </w:t>
      </w:r>
      <w:r w:rsidRPr="005E2630">
        <w:t>Karty</w:t>
      </w:r>
      <w:r>
        <w:t xml:space="preserve"> </w:t>
      </w:r>
      <w:r w:rsidRPr="005E2630">
        <w:t>Systemu</w:t>
      </w:r>
      <w:r>
        <w:t xml:space="preserve"> </w:t>
      </w:r>
      <w:r w:rsidRPr="005E2630">
        <w:t>Ochrony</w:t>
      </w:r>
      <w:r>
        <w:t xml:space="preserve"> </w:t>
      </w:r>
      <w:r w:rsidRPr="005E2630">
        <w:t>Przeciwpożarowej.</w:t>
      </w:r>
    </w:p>
    <w:p w:rsidR="000956AE" w:rsidRPr="005E2630" w:rsidRDefault="000956AE" w:rsidP="000956AE">
      <w:pPr>
        <w:pStyle w:val="USTustnpkodeksu"/>
      </w:pPr>
      <w:r w:rsidRPr="005E2630">
        <w:t>2.</w:t>
      </w:r>
      <w:r>
        <w:t xml:space="preserve"> </w:t>
      </w:r>
      <w:r w:rsidRPr="005E2630">
        <w:t>Dokumentację,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1,</w:t>
      </w:r>
      <w:r>
        <w:t xml:space="preserve"> </w:t>
      </w:r>
      <w:r w:rsidRPr="005E2630">
        <w:t>prowadzi</w:t>
      </w:r>
      <w:r>
        <w:t xml:space="preserve"> </w:t>
      </w:r>
      <w:r w:rsidRPr="005E2630">
        <w:t>się</w:t>
      </w:r>
      <w:r>
        <w:t xml:space="preserve"> </w:t>
      </w:r>
      <w:r w:rsidRPr="00913716">
        <w:t>oddzielnie</w:t>
      </w:r>
      <w:r>
        <w:t xml:space="preserve"> </w:t>
      </w:r>
      <w:r w:rsidRPr="005E2630">
        <w:t>dla</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w:t>
      </w:r>
      <w:r w:rsidRPr="005E2630">
        <w:t>o</w:t>
      </w:r>
      <w:r w:rsidRPr="005E2630">
        <w:t>wej</w:t>
      </w:r>
      <w:r>
        <w:t xml:space="preserve"> </w:t>
      </w:r>
      <w:r w:rsidRPr="00393FCE">
        <w:t>zawierających</w:t>
      </w:r>
      <w:r>
        <w:t xml:space="preserve"> </w:t>
      </w:r>
      <w:r w:rsidRPr="00393FCE">
        <w:t>substancje</w:t>
      </w:r>
      <w:r>
        <w:t xml:space="preserve"> </w:t>
      </w:r>
      <w:r w:rsidRPr="00393FCE">
        <w:t>kontrolowane</w:t>
      </w:r>
      <w:r>
        <w:t xml:space="preserve"> </w:t>
      </w:r>
      <w:r w:rsidRPr="005E2630">
        <w:t>oraz</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393FCE">
        <w:t>zawierających</w:t>
      </w:r>
      <w:r>
        <w:t xml:space="preserve"> </w:t>
      </w:r>
      <w:r w:rsidRPr="00393FCE">
        <w:t>fluor</w:t>
      </w:r>
      <w:r w:rsidRPr="00393FCE">
        <w:t>o</w:t>
      </w:r>
      <w:r w:rsidRPr="00393FCE">
        <w:t>wane</w:t>
      </w:r>
      <w:r>
        <w:t xml:space="preserve"> </w:t>
      </w:r>
      <w:r w:rsidRPr="00393FCE">
        <w:t>gazy</w:t>
      </w:r>
      <w:r>
        <w:t xml:space="preserve"> </w:t>
      </w:r>
      <w:r w:rsidRPr="00393FCE">
        <w:t>cieplarniane</w:t>
      </w:r>
      <w:r w:rsidRPr="005E2630">
        <w:t>.</w:t>
      </w:r>
    </w:p>
    <w:p w:rsidR="000956AE" w:rsidRPr="00913716" w:rsidRDefault="000956AE" w:rsidP="00637E5F">
      <w:pPr>
        <w:pStyle w:val="USTustnpkodeksu"/>
        <w:keepNext/>
      </w:pPr>
      <w:r w:rsidRPr="005E2630">
        <w:t>3.</w:t>
      </w:r>
      <w:r w:rsidRPr="000956AE">
        <w:t xml:space="preserve"> Karta Urządzenia oraz Karta Systemu Ochrony Przeciwpożarowej </w:t>
      </w:r>
      <w:r w:rsidRPr="00913716">
        <w:t>zawierają:</w:t>
      </w:r>
    </w:p>
    <w:p w:rsidR="000956AE" w:rsidRPr="00913716" w:rsidRDefault="000956AE" w:rsidP="000956AE">
      <w:pPr>
        <w:pStyle w:val="PKTpunkt"/>
      </w:pPr>
      <w:r w:rsidRPr="00913716">
        <w:t>1)</w:t>
      </w:r>
      <w:r w:rsidRPr="00913716">
        <w:tab/>
        <w:t>dane urządzenia albo systemu ochrony przeciwpożarowej;</w:t>
      </w:r>
    </w:p>
    <w:p w:rsidR="000956AE" w:rsidRPr="00913716" w:rsidRDefault="000956AE" w:rsidP="000956AE">
      <w:pPr>
        <w:pStyle w:val="PKTpunkt"/>
      </w:pPr>
      <w:r w:rsidRPr="00913716">
        <w:t>2)</w:t>
      </w:r>
      <w:r w:rsidRPr="00913716">
        <w:tab/>
        <w:t>nazwę operatora, jego adres</w:t>
      </w:r>
      <w:r w:rsidR="00637E5F" w:rsidRPr="00913716">
        <w:t xml:space="preserve"> i </w:t>
      </w:r>
      <w:r w:rsidRPr="00913716">
        <w:t>siedzibę oraz numer identyfikacji podatkowej,</w:t>
      </w:r>
      <w:r w:rsidR="00637E5F" w:rsidRPr="00913716">
        <w:t xml:space="preserve"> o </w:t>
      </w:r>
      <w:r w:rsidRPr="00913716">
        <w:t>ile został nadany,</w:t>
      </w:r>
      <w:r w:rsidR="00637E5F" w:rsidRPr="00913716">
        <w:t xml:space="preserve"> a w </w:t>
      </w:r>
      <w:r w:rsidRPr="00913716">
        <w:t>przypadku op</w:t>
      </w:r>
      <w:r w:rsidRPr="00913716">
        <w:t>e</w:t>
      </w:r>
      <w:r w:rsidRPr="00913716">
        <w:t>ratora będącego osobą fizyczną prowadzącą działalność gospodarczą − adres wykonywania działalności,</w:t>
      </w:r>
      <w:r w:rsidR="00637E5F" w:rsidRPr="00913716">
        <w:t xml:space="preserve"> a </w:t>
      </w:r>
      <w:r w:rsidRPr="00913716">
        <w:t>także imię</w:t>
      </w:r>
      <w:r w:rsidR="00637E5F" w:rsidRPr="00913716">
        <w:t xml:space="preserve"> i </w:t>
      </w:r>
      <w:r w:rsidRPr="00913716">
        <w:t>nazwisko, numer telefonu lub adres poczty elektronicznej osoby kontaktowej wyznaczonej przez operatora oraz imię</w:t>
      </w:r>
      <w:r w:rsidR="00637E5F" w:rsidRPr="00913716">
        <w:t xml:space="preserve"> i </w:t>
      </w:r>
      <w:r w:rsidRPr="00913716">
        <w:t>nazwisko osoby wypełniającej</w:t>
      </w:r>
      <w:r w:rsidR="00637E5F" w:rsidRPr="00913716">
        <w:t xml:space="preserve"> i </w:t>
      </w:r>
      <w:r w:rsidRPr="00913716">
        <w:t>dokonującej wpisów</w:t>
      </w:r>
      <w:r w:rsidR="00637E5F" w:rsidRPr="00913716">
        <w:t xml:space="preserve"> w </w:t>
      </w:r>
      <w:r w:rsidRPr="00913716">
        <w:t>karcie, datę sporządzenia oraz datę dokonania każdego kolejnego wpisu;</w:t>
      </w:r>
    </w:p>
    <w:p w:rsidR="000956AE" w:rsidRPr="005E2630" w:rsidRDefault="000956AE" w:rsidP="000956AE">
      <w:pPr>
        <w:pStyle w:val="PKTpunkt"/>
      </w:pPr>
      <w:r w:rsidRPr="005E2630">
        <w:t>3)</w:t>
      </w:r>
      <w:r w:rsidRPr="005E2630">
        <w:tab/>
        <w:t>dane</w:t>
      </w:r>
      <w:r>
        <w:t xml:space="preserve"> </w:t>
      </w:r>
      <w:r w:rsidRPr="005E2630">
        <w:t>dotyczące</w:t>
      </w:r>
      <w:r>
        <w:t xml:space="preserve"> </w:t>
      </w:r>
      <w:r w:rsidRPr="005E2630">
        <w:t>ilości</w:t>
      </w:r>
      <w:r w:rsidR="00637E5F">
        <w:t xml:space="preserve"> </w:t>
      </w:r>
      <w:r w:rsidR="00637E5F" w:rsidRPr="005E2630">
        <w:t>i</w:t>
      </w:r>
      <w:r w:rsidR="00637E5F">
        <w:t> </w:t>
      </w:r>
      <w:r w:rsidRPr="005E2630">
        <w:t>rodzaju</w:t>
      </w:r>
      <w:r>
        <w:t xml:space="preserve"> </w:t>
      </w:r>
      <w:r w:rsidRPr="005E2630">
        <w:t>substancji</w:t>
      </w:r>
      <w:r>
        <w:t xml:space="preserve"> </w:t>
      </w:r>
      <w:r w:rsidRPr="005E2630">
        <w:t>kontrolowanej</w:t>
      </w:r>
      <w:r>
        <w:t xml:space="preserve"> </w:t>
      </w:r>
      <w:r w:rsidRPr="005E2630">
        <w:t>albo</w:t>
      </w:r>
      <w:r>
        <w:t xml:space="preserve"> </w:t>
      </w:r>
      <w:r w:rsidRPr="005E2630">
        <w:t>fluorowanego</w:t>
      </w:r>
      <w:r>
        <w:t xml:space="preserve"> </w:t>
      </w:r>
      <w:r w:rsidRPr="005E2630">
        <w:t>gazu</w:t>
      </w:r>
      <w:r>
        <w:t xml:space="preserve"> </w:t>
      </w:r>
      <w:r w:rsidRPr="005E2630">
        <w:t>cieplarnianego</w:t>
      </w:r>
      <w:r>
        <w:t xml:space="preserve"> </w:t>
      </w:r>
      <w:r w:rsidRPr="005E2630">
        <w:t>zawartego</w:t>
      </w:r>
      <w:r w:rsidR="00637E5F">
        <w:t xml:space="preserve"> </w:t>
      </w:r>
      <w:r w:rsidR="00637E5F" w:rsidRPr="005E2630">
        <w:t>w</w:t>
      </w:r>
      <w:r w:rsidR="00637E5F">
        <w:t> </w:t>
      </w:r>
      <w:r w:rsidRPr="005E2630">
        <w:t>urządzeniu</w:t>
      </w:r>
      <w:r>
        <w:t xml:space="preserve"> </w:t>
      </w:r>
      <w:r w:rsidRPr="005E2630">
        <w:t>albo</w:t>
      </w:r>
      <w:r>
        <w:t xml:space="preserve"> </w:t>
      </w:r>
      <w:r w:rsidRPr="005E2630">
        <w:t>systemie</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momencie</w:t>
      </w:r>
      <w:r>
        <w:t xml:space="preserve"> </w:t>
      </w:r>
      <w:r w:rsidRPr="005E2630">
        <w:t>sporządzenia</w:t>
      </w:r>
      <w:r>
        <w:t xml:space="preserve"> </w:t>
      </w:r>
      <w:r w:rsidRPr="005E2630">
        <w:t>karty,</w:t>
      </w:r>
      <w:r>
        <w:t xml:space="preserve"> </w:t>
      </w:r>
      <w:r w:rsidRPr="005E2630">
        <w:t>jak</w:t>
      </w:r>
      <w:r>
        <w:t xml:space="preserve"> </w:t>
      </w:r>
      <w:r w:rsidRPr="005E2630">
        <w:t>również</w:t>
      </w:r>
      <w:r>
        <w:t xml:space="preserve"> </w:t>
      </w:r>
      <w:r w:rsidRPr="005E2630">
        <w:t>wszelkich</w:t>
      </w:r>
      <w:r>
        <w:t xml:space="preserve"> </w:t>
      </w:r>
      <w:r w:rsidRPr="005E2630">
        <w:t>ilości</w:t>
      </w:r>
      <w:r>
        <w:t xml:space="preserve"> </w:t>
      </w:r>
      <w:r w:rsidRPr="005E2630">
        <w:t>tej</w:t>
      </w:r>
      <w:r>
        <w:t xml:space="preserve"> </w:t>
      </w:r>
      <w:r w:rsidRPr="005E2630">
        <w:t>substancji</w:t>
      </w:r>
      <w:r>
        <w:t xml:space="preserve"> </w:t>
      </w:r>
      <w:r w:rsidRPr="005E2630">
        <w:t>albo</w:t>
      </w:r>
      <w:r>
        <w:t xml:space="preserve"> </w:t>
      </w:r>
      <w:r w:rsidRPr="005E2630">
        <w:t>tego</w:t>
      </w:r>
      <w:r>
        <w:t xml:space="preserve"> </w:t>
      </w:r>
      <w:r w:rsidRPr="005E2630">
        <w:t>gazu</w:t>
      </w:r>
      <w:r>
        <w:t xml:space="preserve"> </w:t>
      </w:r>
      <w:r w:rsidRPr="005E2630">
        <w:t>dodanych</w:t>
      </w:r>
      <w:r w:rsidR="00637E5F">
        <w:t xml:space="preserve"> </w:t>
      </w:r>
      <w:r w:rsidR="00637E5F" w:rsidRPr="005E2630">
        <w:t>i</w:t>
      </w:r>
      <w:r w:rsidR="00637E5F">
        <w:t> </w:t>
      </w:r>
      <w:r w:rsidRPr="005E2630">
        <w:t>odzyskanych</w:t>
      </w:r>
      <w:r>
        <w:t xml:space="preserve"> </w:t>
      </w:r>
      <w:r w:rsidRPr="005E2630">
        <w:t>podczas</w:t>
      </w:r>
      <w:r>
        <w:t xml:space="preserve"> </w:t>
      </w:r>
      <w:r w:rsidRPr="005E2630">
        <w:t>wykonywania</w:t>
      </w:r>
      <w:r>
        <w:t xml:space="preserve"> </w:t>
      </w:r>
      <w:r w:rsidRPr="005E2630">
        <w:t>czynności</w:t>
      </w:r>
      <w:r>
        <w:t xml:space="preserve"> </w:t>
      </w:r>
      <w:r w:rsidRPr="005E2630">
        <w:t>określonych</w:t>
      </w:r>
      <w:r w:rsidR="00637E5F">
        <w:t xml:space="preserve"> </w:t>
      </w:r>
      <w:r w:rsidR="00637E5F" w:rsidRPr="005E2630">
        <w:t>w</w:t>
      </w:r>
      <w:r w:rsidR="00637E5F">
        <w:t> pkt </w:t>
      </w:r>
      <w:r w:rsidRPr="005E2630">
        <w:t>4;</w:t>
      </w:r>
    </w:p>
    <w:p w:rsidR="000956AE" w:rsidRPr="005E2630" w:rsidRDefault="000956AE" w:rsidP="000956AE">
      <w:pPr>
        <w:pStyle w:val="PKTpunkt"/>
      </w:pPr>
      <w:r w:rsidRPr="005E2630">
        <w:t>4)</w:t>
      </w:r>
      <w:r w:rsidRPr="005E2630">
        <w:tab/>
        <w:t>zestawienie</w:t>
      </w:r>
      <w:r>
        <w:t xml:space="preserve"> </w:t>
      </w:r>
      <w:r w:rsidRPr="005E2630">
        <w:t>wykonanych</w:t>
      </w:r>
      <w:r>
        <w:t xml:space="preserve"> </w:t>
      </w:r>
      <w:r w:rsidRPr="005E2630">
        <w:t>czynności</w:t>
      </w:r>
      <w:r>
        <w:t xml:space="preserve"> </w:t>
      </w:r>
      <w:r w:rsidRPr="005E2630">
        <w:t>dotyczących</w:t>
      </w:r>
      <w:r>
        <w:t xml:space="preserve"> </w:t>
      </w:r>
      <w:r w:rsidRPr="005E2630">
        <w:t>instalacji,</w:t>
      </w:r>
      <w:r>
        <w:t xml:space="preserve"> </w:t>
      </w:r>
      <w:r w:rsidRPr="005E2630">
        <w:t>konserwacji</w:t>
      </w:r>
      <w:r>
        <w:t xml:space="preserve"> </w:t>
      </w:r>
      <w:r w:rsidRPr="005E2630">
        <w:t>lub</w:t>
      </w:r>
      <w:r>
        <w:t xml:space="preserve"> </w:t>
      </w:r>
      <w:r w:rsidRPr="005E2630">
        <w:t>serwisowania,</w:t>
      </w:r>
      <w:r>
        <w:t xml:space="preserve"> </w:t>
      </w:r>
      <w:r w:rsidRPr="005E2630">
        <w:t>kontroli</w:t>
      </w:r>
      <w:r>
        <w:t xml:space="preserve"> </w:t>
      </w:r>
      <w:r w:rsidRPr="005E2630">
        <w:t>szczelności</w:t>
      </w:r>
      <w:r w:rsidR="00637E5F">
        <w:t xml:space="preserve"> </w:t>
      </w:r>
      <w:r w:rsidR="00637E5F" w:rsidRPr="00913716">
        <w:t>i </w:t>
      </w:r>
      <w:r w:rsidRPr="00913716">
        <w:t xml:space="preserve">przekazania do </w:t>
      </w:r>
      <w:r w:rsidRPr="005E2630">
        <w:t>końcowego</w:t>
      </w:r>
      <w:r>
        <w:t xml:space="preserve"> </w:t>
      </w:r>
      <w:r w:rsidRPr="005E2630">
        <w:t>unieszkodliwi</w:t>
      </w:r>
      <w:r>
        <w:t>a</w:t>
      </w:r>
      <w:r w:rsidRPr="005E2630">
        <w:t>nia</w:t>
      </w:r>
      <w:r>
        <w:t xml:space="preserve"> </w:t>
      </w:r>
      <w:r w:rsidRPr="00913716">
        <w:t xml:space="preserve">albo końcowego unieszkodliwiania </w:t>
      </w:r>
      <w:r w:rsidRPr="005E2630">
        <w:t>urządzenia</w:t>
      </w:r>
      <w:r>
        <w:t xml:space="preserve"> </w:t>
      </w:r>
      <w:r w:rsidRPr="005E2630">
        <w:t>albo</w:t>
      </w:r>
      <w:r>
        <w:t xml:space="preserve"> </w:t>
      </w:r>
      <w:r w:rsidRPr="005E2630">
        <w:t>systemu</w:t>
      </w:r>
      <w:r>
        <w:t xml:space="preserve"> </w:t>
      </w:r>
      <w:r w:rsidRPr="005E2630">
        <w:t>ochrony</w:t>
      </w:r>
      <w:r>
        <w:t xml:space="preserve"> </w:t>
      </w:r>
      <w:r w:rsidRPr="005E2630">
        <w:t>przeciwpożarowej</w:t>
      </w:r>
      <w:r>
        <w:t xml:space="preserve"> </w:t>
      </w:r>
      <w:r w:rsidRPr="005E2630">
        <w:t>oraz</w:t>
      </w:r>
      <w:r>
        <w:t xml:space="preserve"> </w:t>
      </w:r>
      <w:r w:rsidRPr="005E2630">
        <w:t>instalowania</w:t>
      </w:r>
      <w:r>
        <w:t xml:space="preserve"> </w:t>
      </w:r>
      <w:r w:rsidRPr="005E2630">
        <w:t>systemów</w:t>
      </w:r>
      <w:r>
        <w:t xml:space="preserve"> </w:t>
      </w:r>
      <w:r w:rsidRPr="005E2630">
        <w:t>wykrywania</w:t>
      </w:r>
      <w:r>
        <w:t xml:space="preserve"> </w:t>
      </w:r>
      <w:r w:rsidRPr="005E2630">
        <w:t>wycieków</w:t>
      </w:r>
      <w:r w:rsidR="00637E5F">
        <w:t xml:space="preserve"> </w:t>
      </w:r>
      <w:r w:rsidR="00637E5F" w:rsidRPr="005E2630">
        <w:t>w</w:t>
      </w:r>
      <w:r w:rsidR="00637E5F">
        <w:t> </w:t>
      </w:r>
      <w:r w:rsidRPr="005E2630">
        <w:t>tym</w:t>
      </w:r>
      <w:r>
        <w:t xml:space="preserve"> </w:t>
      </w:r>
      <w:r w:rsidRPr="005E2630">
        <w:t>urządzeniu</w:t>
      </w:r>
      <w:r>
        <w:t xml:space="preserve"> </w:t>
      </w:r>
      <w:r w:rsidRPr="005E2630">
        <w:t>albo</w:t>
      </w:r>
      <w:r>
        <w:t xml:space="preserve"> </w:t>
      </w:r>
      <w:r w:rsidRPr="005E2630">
        <w:t>systemie</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odzysku</w:t>
      </w:r>
      <w:r w:rsidR="00637E5F">
        <w:t xml:space="preserve"> </w:t>
      </w:r>
      <w:r w:rsidR="00637E5F" w:rsidRPr="005E2630">
        <w:t>z</w:t>
      </w:r>
      <w:r w:rsidR="00637E5F">
        <w:t> </w:t>
      </w:r>
      <w:r w:rsidRPr="005E2630">
        <w:t>nich</w:t>
      </w:r>
      <w:r>
        <w:t xml:space="preserve"> </w:t>
      </w:r>
      <w:r w:rsidRPr="005E2630">
        <w:t>substancji</w:t>
      </w:r>
      <w:r>
        <w:t xml:space="preserve"> </w:t>
      </w:r>
      <w:r w:rsidRPr="005E2630">
        <w:t>kontrolowanych</w:t>
      </w:r>
      <w:r>
        <w:t xml:space="preserve"> </w:t>
      </w:r>
      <w:r w:rsidRPr="005E2630">
        <w:t>albo</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a</w:t>
      </w:r>
      <w:r w:rsidR="00637E5F">
        <w:t> </w:t>
      </w:r>
      <w:r w:rsidRPr="005E2630">
        <w:t>także</w:t>
      </w:r>
      <w:r>
        <w:t xml:space="preserve"> </w:t>
      </w:r>
      <w:r w:rsidRPr="005E2630">
        <w:t>n</w:t>
      </w:r>
      <w:r w:rsidRPr="005E2630">
        <w:t>a</w:t>
      </w:r>
      <w:r w:rsidRPr="005E2630">
        <w:t>zwę</w:t>
      </w:r>
      <w:r w:rsidR="00637E5F">
        <w:t xml:space="preserve"> </w:t>
      </w:r>
      <w:r w:rsidR="00637E5F" w:rsidRPr="005E2630">
        <w:t>i</w:t>
      </w:r>
      <w:r w:rsidR="00637E5F">
        <w:t> </w:t>
      </w:r>
      <w:r w:rsidRPr="005E2630">
        <w:t>siedzibę</w:t>
      </w:r>
      <w:r>
        <w:t xml:space="preserve"> </w:t>
      </w:r>
      <w:r w:rsidRPr="005E2630">
        <w:t>podmiotu,</w:t>
      </w:r>
      <w:r>
        <w:t xml:space="preserve"> </w:t>
      </w:r>
      <w:r w:rsidRPr="005E2630">
        <w:t>który</w:t>
      </w:r>
      <w:r>
        <w:t xml:space="preserve"> </w:t>
      </w:r>
      <w:r w:rsidRPr="005E2630">
        <w:t>wykonał</w:t>
      </w:r>
      <w:r>
        <w:t xml:space="preserve"> </w:t>
      </w:r>
      <w:r w:rsidRPr="005E2630">
        <w:t>te</w:t>
      </w:r>
      <w:r>
        <w:t xml:space="preserve"> </w:t>
      </w:r>
      <w:r w:rsidRPr="005E2630">
        <w:t>czynności,</w:t>
      </w:r>
      <w:r w:rsidR="00637E5F">
        <w:t xml:space="preserve"> </w:t>
      </w:r>
      <w:r w:rsidR="00637E5F" w:rsidRPr="005E2630">
        <w:t>i</w:t>
      </w:r>
      <w:r w:rsidR="00637E5F">
        <w:t> </w:t>
      </w:r>
      <w:r w:rsidRPr="005E2630">
        <w:t>dane,</w:t>
      </w:r>
      <w:r w:rsidR="00637E5F">
        <w:t xml:space="preserve"> </w:t>
      </w:r>
      <w:r w:rsidR="00637E5F" w:rsidRPr="005E2630">
        <w:t>w</w:t>
      </w:r>
      <w:r w:rsidR="00637E5F">
        <w:t> </w:t>
      </w:r>
      <w:r w:rsidRPr="005E2630">
        <w:t>tym</w:t>
      </w:r>
      <w:r>
        <w:t xml:space="preserve"> </w:t>
      </w:r>
      <w:r w:rsidRPr="005E2630">
        <w:t>imię,</w:t>
      </w:r>
      <w:r>
        <w:t xml:space="preserve"> </w:t>
      </w:r>
      <w:r w:rsidRPr="005E2630">
        <w:t>nazwisko,</w:t>
      </w:r>
      <w:r>
        <w:t xml:space="preserve"> </w:t>
      </w:r>
      <w:r w:rsidRPr="00913716">
        <w:t xml:space="preserve">numer certyfikatu dla personelu wykonującego </w:t>
      </w:r>
      <w:r w:rsidRPr="005E2630">
        <w:t>te</w:t>
      </w:r>
      <w:r>
        <w:t xml:space="preserve"> </w:t>
      </w:r>
      <w:r w:rsidRPr="005E2630">
        <w:t>czynności</w:t>
      </w:r>
      <w:r>
        <w:t xml:space="preserve"> </w:t>
      </w:r>
      <w:r w:rsidRPr="005E2630">
        <w:t>oraz</w:t>
      </w:r>
      <w:r>
        <w:t xml:space="preserve"> </w:t>
      </w:r>
      <w:r w:rsidRPr="005E2630">
        <w:t>datę</w:t>
      </w:r>
      <w:r>
        <w:t xml:space="preserve"> </w:t>
      </w:r>
      <w:r w:rsidRPr="005E2630">
        <w:t>rozpoczęcia</w:t>
      </w:r>
      <w:r w:rsidR="00637E5F">
        <w:t xml:space="preserve"> </w:t>
      </w:r>
      <w:r w:rsidR="00637E5F" w:rsidRPr="005E2630">
        <w:t>i</w:t>
      </w:r>
      <w:r w:rsidR="00637E5F">
        <w:t> </w:t>
      </w:r>
      <w:r w:rsidRPr="005E2630">
        <w:t>zakończenia</w:t>
      </w:r>
      <w:r>
        <w:t xml:space="preserve"> </w:t>
      </w:r>
      <w:r w:rsidRPr="005E2630">
        <w:t>ich</w:t>
      </w:r>
      <w:r>
        <w:t xml:space="preserve"> </w:t>
      </w:r>
      <w:r w:rsidRPr="005E2630">
        <w:t>wykonywania.</w:t>
      </w:r>
    </w:p>
    <w:p w:rsidR="000956AE" w:rsidRPr="005E2630" w:rsidRDefault="000956AE" w:rsidP="000956AE">
      <w:pPr>
        <w:pStyle w:val="USTustnpkodeksu"/>
      </w:pPr>
      <w:r w:rsidRPr="005E2630">
        <w:t>4.</w:t>
      </w:r>
      <w:r>
        <w:t xml:space="preserve"> </w:t>
      </w:r>
      <w:r w:rsidRPr="005E2630">
        <w:t>Kartę</w:t>
      </w:r>
      <w:r>
        <w:t xml:space="preserve"> </w:t>
      </w:r>
      <w:r w:rsidRPr="005E2630">
        <w:t>Urządzenia</w:t>
      </w:r>
      <w:r>
        <w:t xml:space="preserve"> </w:t>
      </w:r>
      <w:r w:rsidRPr="005E2630">
        <w:t>oraz</w:t>
      </w:r>
      <w:r>
        <w:t xml:space="preserve"> </w:t>
      </w:r>
      <w:r w:rsidRPr="005E2630">
        <w:t>Kartę</w:t>
      </w:r>
      <w:r>
        <w:t xml:space="preserve"> </w:t>
      </w:r>
      <w:r w:rsidRPr="005E2630">
        <w:t>Systemu</w:t>
      </w:r>
      <w:r>
        <w:t xml:space="preserve"> </w:t>
      </w:r>
      <w:r w:rsidRPr="005E2630">
        <w:t>Ochrony</w:t>
      </w:r>
      <w:r>
        <w:t xml:space="preserve"> </w:t>
      </w:r>
      <w:r w:rsidRPr="005E2630">
        <w:t>Przeciwpożarowej</w:t>
      </w:r>
      <w:r>
        <w:t xml:space="preserve"> </w:t>
      </w:r>
      <w:r w:rsidRPr="005E2630">
        <w:t>operator</w:t>
      </w:r>
      <w:r>
        <w:t xml:space="preserve"> </w:t>
      </w:r>
      <w:r w:rsidRPr="005E2630">
        <w:t>sporządza</w:t>
      </w:r>
      <w:r w:rsidR="00637E5F">
        <w:t xml:space="preserve"> </w:t>
      </w:r>
      <w:r w:rsidR="00637E5F" w:rsidRPr="005E2630">
        <w:t>i</w:t>
      </w:r>
      <w:r w:rsidR="00637E5F">
        <w:t> </w:t>
      </w:r>
      <w:r w:rsidRPr="005E2630">
        <w:t>prowadzi</w:t>
      </w:r>
      <w:r>
        <w:t xml:space="preserve"> </w:t>
      </w:r>
      <w:r w:rsidRPr="005E2630">
        <w:t>oddzielnie</w:t>
      </w:r>
      <w:r>
        <w:t xml:space="preserve"> </w:t>
      </w:r>
      <w:r w:rsidRPr="005E2630">
        <w:t>dla</w:t>
      </w:r>
      <w:r>
        <w:t xml:space="preserve"> </w:t>
      </w:r>
      <w:r w:rsidRPr="005E2630">
        <w:t>każdego</w:t>
      </w:r>
      <w:r>
        <w:t xml:space="preserve"> </w:t>
      </w:r>
      <w:r w:rsidRPr="005E2630">
        <w:t>urządzenia</w:t>
      </w:r>
      <w:r>
        <w:t xml:space="preserve"> </w:t>
      </w:r>
      <w:r w:rsidRPr="005E2630">
        <w:t>albo</w:t>
      </w:r>
      <w:r>
        <w:t xml:space="preserve"> </w:t>
      </w:r>
      <w:r w:rsidRPr="005E2630">
        <w:t>systemu</w:t>
      </w:r>
      <w:r>
        <w:t xml:space="preserve"> </w:t>
      </w:r>
      <w:r w:rsidRPr="005E2630">
        <w:t>ochrony</w:t>
      </w:r>
      <w:r>
        <w:t xml:space="preserve"> </w:t>
      </w:r>
      <w:r w:rsidRPr="005E2630">
        <w:t>przeciwpożarowej.</w:t>
      </w:r>
    </w:p>
    <w:p w:rsidR="000956AE" w:rsidRPr="005E2630" w:rsidRDefault="000956AE" w:rsidP="000956AE">
      <w:pPr>
        <w:pStyle w:val="USTustnpkodeksu"/>
      </w:pPr>
      <w:r w:rsidRPr="005E2630">
        <w:t>5.</w:t>
      </w:r>
      <w:r>
        <w:t xml:space="preserve"> </w:t>
      </w:r>
      <w:r w:rsidRPr="005E2630">
        <w:t>Kartę</w:t>
      </w:r>
      <w:r>
        <w:t xml:space="preserve"> </w:t>
      </w:r>
      <w:r w:rsidRPr="005E2630">
        <w:t>Urządzenia</w:t>
      </w:r>
      <w:r>
        <w:t xml:space="preserve"> </w:t>
      </w:r>
      <w:r w:rsidRPr="005E2630">
        <w:t>oraz</w:t>
      </w:r>
      <w:r>
        <w:t xml:space="preserve"> </w:t>
      </w:r>
      <w:r w:rsidRPr="005E2630">
        <w:t>Kartę</w:t>
      </w:r>
      <w:r>
        <w:t xml:space="preserve"> </w:t>
      </w:r>
      <w:r w:rsidRPr="005E2630">
        <w:t>Systemu</w:t>
      </w:r>
      <w:r>
        <w:t xml:space="preserve"> </w:t>
      </w:r>
      <w:r w:rsidRPr="005E2630">
        <w:t>Ochrony</w:t>
      </w:r>
      <w:r>
        <w:t xml:space="preserve"> </w:t>
      </w:r>
      <w:r w:rsidRPr="005E2630">
        <w:t>Przeciwpożarowej</w:t>
      </w:r>
      <w:r>
        <w:t xml:space="preserve"> </w:t>
      </w:r>
      <w:r w:rsidRPr="005E2630">
        <w:t>sporządza</w:t>
      </w:r>
      <w:r>
        <w:t xml:space="preserve"> </w:t>
      </w:r>
      <w:r w:rsidRPr="005E2630">
        <w:t>się</w:t>
      </w:r>
      <w:r w:rsidR="00637E5F">
        <w:t xml:space="preserve"> </w:t>
      </w:r>
      <w:r w:rsidR="00637E5F" w:rsidRPr="005E2630">
        <w:t>w</w:t>
      </w:r>
      <w:r w:rsidR="00637E5F">
        <w:t> </w:t>
      </w:r>
      <w:r w:rsidRPr="005E2630">
        <w:t>terminie</w:t>
      </w:r>
      <w:r>
        <w:t xml:space="preserve"> </w:t>
      </w:r>
      <w:r w:rsidRPr="005E2630">
        <w:t>1</w:t>
      </w:r>
      <w:r w:rsidR="00637E5F" w:rsidRPr="005E2630">
        <w:t>0</w:t>
      </w:r>
      <w:r w:rsidR="00637E5F">
        <w:t> </w:t>
      </w:r>
      <w:r w:rsidRPr="005E2630">
        <w:t>dni</w:t>
      </w:r>
      <w:r>
        <w:t xml:space="preserve"> </w:t>
      </w:r>
      <w:r w:rsidRPr="005E2630">
        <w:t>od</w:t>
      </w:r>
      <w:r>
        <w:t xml:space="preserve"> </w:t>
      </w:r>
      <w:r w:rsidRPr="005E2630">
        <w:t>dnia</w:t>
      </w:r>
      <w:r>
        <w:t xml:space="preserve"> </w:t>
      </w:r>
      <w:r w:rsidRPr="005E2630">
        <w:t>dosta</w:t>
      </w:r>
      <w:r w:rsidRPr="005E2630">
        <w:t>r</w:t>
      </w:r>
      <w:r w:rsidRPr="005E2630">
        <w:t>czenia</w:t>
      </w:r>
      <w:r>
        <w:t xml:space="preserve"> </w:t>
      </w:r>
      <w:r w:rsidRPr="005E2630">
        <w:t>urządzenia</w:t>
      </w:r>
      <w:r>
        <w:t xml:space="preserve"> </w:t>
      </w:r>
      <w:r w:rsidRPr="005E2630">
        <w:t>albo</w:t>
      </w:r>
      <w:r>
        <w:t xml:space="preserve"> </w:t>
      </w:r>
      <w:r w:rsidRPr="005E2630">
        <w:t>systemu</w:t>
      </w:r>
      <w:r>
        <w:t xml:space="preserve"> </w:t>
      </w:r>
      <w:r w:rsidRPr="005E2630">
        <w:t>ochrony</w:t>
      </w:r>
      <w:r>
        <w:t xml:space="preserve"> </w:t>
      </w:r>
      <w:r w:rsidRPr="005E2630">
        <w:t>przeciwpożarowej</w:t>
      </w:r>
      <w:r>
        <w:t xml:space="preserve"> </w:t>
      </w:r>
      <w:r w:rsidRPr="005E2630">
        <w:t>na</w:t>
      </w:r>
      <w:r>
        <w:t xml:space="preserve"> </w:t>
      </w:r>
      <w:r w:rsidRPr="005E2630">
        <w:t>miejsce</w:t>
      </w:r>
      <w:r>
        <w:t xml:space="preserve"> </w:t>
      </w:r>
      <w:r w:rsidRPr="005E2630">
        <w:t>jego</w:t>
      </w:r>
      <w:r>
        <w:t xml:space="preserve"> </w:t>
      </w:r>
      <w:r w:rsidRPr="005E2630">
        <w:t>funkcjonowania,</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gdy</w:t>
      </w:r>
      <w:r>
        <w:t xml:space="preserve"> </w:t>
      </w:r>
      <w:r w:rsidRPr="005E2630">
        <w:t>urządz</w:t>
      </w:r>
      <w:r w:rsidRPr="005E2630">
        <w:t>e</w:t>
      </w:r>
      <w:r w:rsidRPr="005E2630">
        <w:t>nie</w:t>
      </w:r>
      <w:r>
        <w:t xml:space="preserve"> </w:t>
      </w:r>
      <w:r w:rsidRPr="005E2630">
        <w:t>albo</w:t>
      </w:r>
      <w:r>
        <w:t xml:space="preserve"> </w:t>
      </w:r>
      <w:r w:rsidRPr="005E2630">
        <w:t>system</w:t>
      </w:r>
      <w:r>
        <w:t xml:space="preserve"> </w:t>
      </w:r>
      <w:r w:rsidRPr="005E2630">
        <w:t>ochrony</w:t>
      </w:r>
      <w:r>
        <w:t xml:space="preserve"> </w:t>
      </w:r>
      <w:r w:rsidRPr="005E2630">
        <w:t>przeciwpożarowej</w:t>
      </w:r>
      <w:r>
        <w:t xml:space="preserve"> </w:t>
      </w:r>
      <w:r w:rsidRPr="005E2630">
        <w:t>wymaga</w:t>
      </w:r>
      <w:r>
        <w:t xml:space="preserve"> </w:t>
      </w:r>
      <w:r w:rsidRPr="005E2630">
        <w:t>zainstalowania</w:t>
      </w:r>
      <w:r>
        <w:t xml:space="preserve"> </w:t>
      </w:r>
      <w:r w:rsidRPr="005E2630">
        <w:t>–</w:t>
      </w:r>
      <w:r w:rsidR="00637E5F">
        <w:t xml:space="preserve"> </w:t>
      </w:r>
      <w:r w:rsidR="00637E5F" w:rsidRPr="005E2630">
        <w:t>w</w:t>
      </w:r>
      <w:r w:rsidR="00637E5F">
        <w:t> </w:t>
      </w:r>
      <w:r w:rsidRPr="005E2630">
        <w:t>terminie</w:t>
      </w:r>
      <w:r>
        <w:t xml:space="preserve"> </w:t>
      </w:r>
      <w:r w:rsidRPr="005E2630">
        <w:t>1</w:t>
      </w:r>
      <w:r w:rsidR="00637E5F" w:rsidRPr="005E2630">
        <w:t>0</w:t>
      </w:r>
      <w:r w:rsidR="00637E5F">
        <w:t> </w:t>
      </w:r>
      <w:r w:rsidRPr="005E2630">
        <w:t>dni</w:t>
      </w:r>
      <w:r>
        <w:t xml:space="preserve"> </w:t>
      </w:r>
      <w:r w:rsidRPr="005E2630">
        <w:t>od</w:t>
      </w:r>
      <w:r>
        <w:t xml:space="preserve"> </w:t>
      </w:r>
      <w:r w:rsidRPr="005E2630">
        <w:t>dnia</w:t>
      </w:r>
      <w:r>
        <w:t xml:space="preserve"> </w:t>
      </w:r>
      <w:r w:rsidRPr="005E2630">
        <w:t>zakończenia</w:t>
      </w:r>
      <w:r>
        <w:t xml:space="preserve"> </w:t>
      </w:r>
      <w:r w:rsidRPr="005E2630">
        <w:t>jego</w:t>
      </w:r>
      <w:r>
        <w:t xml:space="preserve"> </w:t>
      </w:r>
      <w:r w:rsidRPr="005E2630">
        <w:t>instal</w:t>
      </w:r>
      <w:r w:rsidRPr="005E2630">
        <w:t>a</w:t>
      </w:r>
      <w:r w:rsidRPr="005E2630">
        <w:t>cji</w:t>
      </w:r>
      <w:r w:rsidR="00637E5F">
        <w:t xml:space="preserve"> </w:t>
      </w:r>
      <w:r w:rsidR="00637E5F" w:rsidRPr="005E2630">
        <w:t>i</w:t>
      </w:r>
      <w:r w:rsidR="00637E5F">
        <w:t> </w:t>
      </w:r>
      <w:r w:rsidRPr="005E2630">
        <w:t>napełnienia</w:t>
      </w:r>
      <w:r>
        <w:t xml:space="preserve"> </w:t>
      </w:r>
      <w:r w:rsidRPr="005E2630">
        <w:t>substancją</w:t>
      </w:r>
      <w:r>
        <w:t xml:space="preserve"> </w:t>
      </w:r>
      <w:r w:rsidRPr="005E2630">
        <w:t>kontrolowaną</w:t>
      </w:r>
      <w:r>
        <w:t xml:space="preserve"> </w:t>
      </w:r>
      <w:r w:rsidRPr="005E2630">
        <w:t>albo</w:t>
      </w:r>
      <w:r>
        <w:t xml:space="preserve"> </w:t>
      </w:r>
      <w:r w:rsidRPr="005E2630">
        <w:t>fluorowanym</w:t>
      </w:r>
      <w:r>
        <w:t xml:space="preserve"> </w:t>
      </w:r>
      <w:r w:rsidRPr="005E2630">
        <w:t>gazem</w:t>
      </w:r>
      <w:r>
        <w:t xml:space="preserve"> </w:t>
      </w:r>
      <w:r w:rsidRPr="005E2630">
        <w:t>cieplarnianym.</w:t>
      </w:r>
    </w:p>
    <w:p w:rsidR="000956AE" w:rsidRPr="005E2630" w:rsidRDefault="000956AE" w:rsidP="000956AE">
      <w:pPr>
        <w:pStyle w:val="USTustnpkodeksu"/>
      </w:pPr>
      <w:r w:rsidRPr="005E2630">
        <w:t>6.</w:t>
      </w:r>
      <w:r>
        <w:t xml:space="preserve"> </w:t>
      </w:r>
      <w:r w:rsidRPr="005E2630">
        <w:t>Karty</w:t>
      </w:r>
      <w:r>
        <w:t xml:space="preserve"> </w:t>
      </w:r>
      <w:r w:rsidRPr="005E2630">
        <w:t>Urządzenia</w:t>
      </w:r>
      <w:r>
        <w:t xml:space="preserve"> </w:t>
      </w:r>
      <w:r w:rsidRPr="005E2630">
        <w:t>oraz</w:t>
      </w:r>
      <w:r>
        <w:t xml:space="preserve"> </w:t>
      </w:r>
      <w:r w:rsidRPr="005E2630">
        <w:t>Karty</w:t>
      </w:r>
      <w:r>
        <w:t xml:space="preserve"> </w:t>
      </w:r>
      <w:r w:rsidRPr="005E2630">
        <w:t>Systemu</w:t>
      </w:r>
      <w:r>
        <w:t xml:space="preserve"> </w:t>
      </w:r>
      <w:r w:rsidRPr="005E2630">
        <w:t>Ochrony</w:t>
      </w:r>
      <w:r>
        <w:t xml:space="preserve"> </w:t>
      </w:r>
      <w:r w:rsidRPr="005E2630">
        <w:t>Przeciwpożarowej</w:t>
      </w:r>
      <w:r>
        <w:t xml:space="preserve"> </w:t>
      </w:r>
      <w:r w:rsidRPr="005E2630">
        <w:t>stanowią</w:t>
      </w:r>
      <w:r>
        <w:t xml:space="preserve"> </w:t>
      </w:r>
      <w:r w:rsidRPr="005E2630">
        <w:t>element</w:t>
      </w:r>
      <w:r>
        <w:t xml:space="preserve"> </w:t>
      </w:r>
      <w:r w:rsidRPr="005E2630">
        <w:t>Centralnego</w:t>
      </w:r>
      <w:r>
        <w:t xml:space="preserve"> </w:t>
      </w:r>
      <w:r w:rsidRPr="005E2630">
        <w:t>Rejestru</w:t>
      </w:r>
      <w:r>
        <w:t xml:space="preserve"> </w:t>
      </w:r>
      <w:r w:rsidRPr="005E2630">
        <w:t>Oper</w:t>
      </w:r>
      <w:r w:rsidRPr="005E2630">
        <w:t>a</w:t>
      </w:r>
      <w:r w:rsidRPr="005E2630">
        <w:t>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r w:rsidR="00637E5F">
        <w:t xml:space="preserve"> </w:t>
      </w:r>
      <w:r w:rsidR="00637E5F" w:rsidRPr="005E2630">
        <w:t>i</w:t>
      </w:r>
      <w:r w:rsidR="00637E5F">
        <w:t> </w:t>
      </w:r>
      <w:r w:rsidRPr="005E2630">
        <w:t>są</w:t>
      </w:r>
      <w:r>
        <w:t xml:space="preserve"> </w:t>
      </w:r>
      <w:r w:rsidRPr="005E2630">
        <w:t>sporządzane</w:t>
      </w:r>
      <w:r w:rsidR="00637E5F">
        <w:t xml:space="preserve"> </w:t>
      </w:r>
      <w:r w:rsidR="00637E5F" w:rsidRPr="005E2630">
        <w:t>w</w:t>
      </w:r>
      <w:r w:rsidR="00637E5F">
        <w:t> </w:t>
      </w:r>
      <w:r w:rsidRPr="005E2630">
        <w:t>postaci</w:t>
      </w:r>
      <w:r>
        <w:t xml:space="preserve"> </w:t>
      </w:r>
      <w:r w:rsidRPr="005E2630">
        <w:t>elektr</w:t>
      </w:r>
      <w:r w:rsidRPr="005E2630">
        <w:t>o</w:t>
      </w:r>
      <w:r w:rsidRPr="005E2630">
        <w:t>nicznej</w:t>
      </w:r>
      <w:r w:rsidR="00637E5F">
        <w:t xml:space="preserve"> </w:t>
      </w:r>
      <w:r w:rsidR="00637E5F" w:rsidRPr="005E2630">
        <w:t>w</w:t>
      </w:r>
      <w:r w:rsidR="00637E5F">
        <w:t> </w:t>
      </w:r>
      <w:r w:rsidRPr="005E2630">
        <w:t>trybie</w:t>
      </w:r>
      <w:r>
        <w:t xml:space="preserve"> </w:t>
      </w:r>
      <w:r w:rsidRPr="005E2630">
        <w:t>bezpośredniego</w:t>
      </w:r>
      <w:r>
        <w:t xml:space="preserve"> </w:t>
      </w:r>
      <w:r w:rsidRPr="005E2630">
        <w:t>połączenia</w:t>
      </w:r>
      <w:r w:rsidR="00637E5F">
        <w:t xml:space="preserve"> </w:t>
      </w:r>
      <w:r w:rsidR="00637E5F" w:rsidRPr="005E2630">
        <w:t>z</w:t>
      </w:r>
      <w:r w:rsidR="00637E5F">
        <w:t> </w:t>
      </w:r>
      <w:r w:rsidRPr="005E2630">
        <w:t>tym</w:t>
      </w:r>
      <w:r>
        <w:t xml:space="preserve"> </w:t>
      </w:r>
      <w:r w:rsidRPr="005E2630">
        <w:t>rejestrem</w:t>
      </w:r>
      <w:r>
        <w:t xml:space="preserve"> </w:t>
      </w:r>
      <w:r w:rsidRPr="005E2630">
        <w:t>za</w:t>
      </w:r>
      <w:r>
        <w:t xml:space="preserve"> </w:t>
      </w:r>
      <w:r w:rsidRPr="005E2630">
        <w:t>pośrednictwem</w:t>
      </w:r>
      <w:r>
        <w:t xml:space="preserve"> </w:t>
      </w:r>
      <w:r w:rsidRPr="005E2630">
        <w:t>systemu</w:t>
      </w:r>
      <w:r>
        <w:t xml:space="preserve"> </w:t>
      </w:r>
      <w:r w:rsidRPr="00913716">
        <w:t>teleinformatycznego</w:t>
      </w:r>
      <w:r w:rsidR="00637E5F">
        <w:t xml:space="preserve"> </w:t>
      </w:r>
      <w:r w:rsidR="00637E5F" w:rsidRPr="005E2630">
        <w:t>w</w:t>
      </w:r>
      <w:r w:rsidR="00637E5F">
        <w:t> </w:t>
      </w:r>
      <w:r w:rsidRPr="005E2630">
        <w:t>rozumieniu</w:t>
      </w:r>
      <w:r w:rsidR="00637E5F">
        <w:t xml:space="preserve"> art. </w:t>
      </w:r>
      <w:r w:rsidR="00637E5F" w:rsidRPr="005E2630">
        <w:t>3</w:t>
      </w:r>
      <w:r w:rsidR="00637E5F">
        <w:t xml:space="preserve"> pkt </w:t>
      </w:r>
      <w:r w:rsidR="00637E5F" w:rsidRPr="005E2630">
        <w:t>3</w:t>
      </w:r>
      <w:r w:rsidR="00637E5F">
        <w:t> </w:t>
      </w:r>
      <w:r w:rsidRPr="005E2630">
        <w:t>ustawy</w:t>
      </w:r>
      <w:r w:rsidR="00637E5F">
        <w:t xml:space="preserve"> </w:t>
      </w:r>
      <w:r w:rsidR="00637E5F" w:rsidRPr="005E2630">
        <w:t>z</w:t>
      </w:r>
      <w:r w:rsidR="00637E5F">
        <w:t> </w:t>
      </w:r>
      <w:r w:rsidRPr="005E2630">
        <w:t>dnia</w:t>
      </w:r>
      <w:r>
        <w:t xml:space="preserve"> </w:t>
      </w:r>
      <w:r w:rsidRPr="005E2630">
        <w:t>1</w:t>
      </w:r>
      <w:r w:rsidR="00637E5F" w:rsidRPr="005E2630">
        <w:t>7</w:t>
      </w:r>
      <w:r w:rsidR="00637E5F">
        <w:t> </w:t>
      </w:r>
      <w:r w:rsidRPr="005E2630">
        <w:t>lutego</w:t>
      </w:r>
      <w:r>
        <w:t xml:space="preserve"> </w:t>
      </w:r>
      <w:r w:rsidRPr="005E2630">
        <w:t>200</w:t>
      </w:r>
      <w:r w:rsidR="00637E5F" w:rsidRPr="005E2630">
        <w:t>5</w:t>
      </w:r>
      <w:r w:rsidR="00637E5F">
        <w:t> </w:t>
      </w:r>
      <w:r w:rsidRPr="005E2630">
        <w:t>r.</w:t>
      </w:r>
      <w:r w:rsidR="00637E5F">
        <w:t xml:space="preserve"> </w:t>
      </w:r>
      <w:r w:rsidR="00637E5F" w:rsidRPr="005E2630">
        <w:t>o</w:t>
      </w:r>
      <w:r w:rsidR="00637E5F">
        <w:t> </w:t>
      </w:r>
      <w:r w:rsidRPr="005E2630">
        <w:t>informatyzacji</w:t>
      </w:r>
      <w:r>
        <w:t xml:space="preserve"> </w:t>
      </w:r>
      <w:r w:rsidRPr="005E2630">
        <w:t>działalności</w:t>
      </w:r>
      <w:r>
        <w:t xml:space="preserve"> </w:t>
      </w:r>
      <w:r w:rsidRPr="005E2630">
        <w:t>podmiotów</w:t>
      </w:r>
      <w:r>
        <w:t xml:space="preserve"> </w:t>
      </w:r>
      <w:r w:rsidRPr="005E2630">
        <w:t>realizujących</w:t>
      </w:r>
      <w:r>
        <w:t xml:space="preserve"> </w:t>
      </w:r>
      <w:r w:rsidRPr="005E2630">
        <w:t>zadania</w:t>
      </w:r>
      <w:r>
        <w:t xml:space="preserve"> </w:t>
      </w:r>
      <w:r w:rsidRPr="005E2630">
        <w:t>publiczne.</w:t>
      </w:r>
      <w:r>
        <w:t xml:space="preserve"> </w:t>
      </w:r>
      <w:r w:rsidRPr="005E2630">
        <w:t>Przed</w:t>
      </w:r>
      <w:r>
        <w:t xml:space="preserve"> </w:t>
      </w:r>
      <w:r w:rsidRPr="005E2630">
        <w:t>sporządzeniem</w:t>
      </w:r>
      <w:r>
        <w:t xml:space="preserve"> </w:t>
      </w:r>
      <w:r w:rsidRPr="005E2630">
        <w:t>pierwszej</w:t>
      </w:r>
      <w:r>
        <w:t xml:space="preserve"> </w:t>
      </w:r>
      <w:r w:rsidRPr="005E2630">
        <w:t>Karty</w:t>
      </w:r>
      <w:r>
        <w:t xml:space="preserve"> </w:t>
      </w:r>
      <w:r w:rsidRPr="005E2630">
        <w:t>Urządzenia</w:t>
      </w:r>
      <w:r>
        <w:t xml:space="preserve"> </w:t>
      </w:r>
      <w:r w:rsidRPr="005E2630">
        <w:t>lub</w:t>
      </w:r>
      <w:r>
        <w:t xml:space="preserve"> </w:t>
      </w:r>
      <w:r w:rsidRPr="005E2630">
        <w:t>Karty</w:t>
      </w:r>
      <w:r>
        <w:t xml:space="preserve"> </w:t>
      </w:r>
      <w:r w:rsidRPr="005E2630">
        <w:t>Systemu</w:t>
      </w:r>
      <w:r>
        <w:t xml:space="preserve"> </w:t>
      </w:r>
      <w:r w:rsidRPr="005E2630">
        <w:t>Ochrony</w:t>
      </w:r>
      <w:r>
        <w:t xml:space="preserve"> </w:t>
      </w:r>
      <w:r w:rsidRPr="005E2630">
        <w:t>Przeciwpożarowej</w:t>
      </w:r>
      <w:r>
        <w:t xml:space="preserve"> </w:t>
      </w:r>
      <w:r w:rsidRPr="005E2630">
        <w:t>operator</w:t>
      </w:r>
      <w:r>
        <w:t xml:space="preserve"> </w:t>
      </w:r>
      <w:r w:rsidRPr="005E2630">
        <w:t>jest</w:t>
      </w:r>
      <w:r>
        <w:t xml:space="preserve"> </w:t>
      </w:r>
      <w:r w:rsidRPr="005E2630">
        <w:t>obowiąz</w:t>
      </w:r>
      <w:r w:rsidRPr="005E2630">
        <w:t>a</w:t>
      </w:r>
      <w:r w:rsidRPr="005E2630">
        <w:t>ny</w:t>
      </w:r>
      <w:r>
        <w:t xml:space="preserve"> </w:t>
      </w:r>
      <w:r w:rsidRPr="005E2630">
        <w:t>do</w:t>
      </w:r>
      <w:r>
        <w:t xml:space="preserve"> </w:t>
      </w:r>
      <w:r w:rsidRPr="005E2630">
        <w:t>zarejestrowania</w:t>
      </w:r>
      <w:r>
        <w:t xml:space="preserve"> </w:t>
      </w:r>
      <w:r w:rsidRPr="005E2630">
        <w:t>się</w:t>
      </w:r>
      <w:r w:rsidR="00637E5F">
        <w:t xml:space="preserve"> </w:t>
      </w:r>
      <w:r w:rsidR="00637E5F" w:rsidRPr="005E2630">
        <w:t>w</w:t>
      </w:r>
      <w:r w:rsidR="00637E5F">
        <w:t> </w:t>
      </w:r>
      <w:r w:rsidRPr="005E2630">
        <w:t>Centralnym</w:t>
      </w:r>
      <w:r>
        <w:t xml:space="preserve"> </w:t>
      </w:r>
      <w:r w:rsidRPr="005E2630">
        <w:t>Rejestrze</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r>
        <w:t xml:space="preserve"> </w:t>
      </w:r>
      <w:r w:rsidRPr="005E2630">
        <w:t>poprzez</w:t>
      </w:r>
      <w:r>
        <w:t xml:space="preserve"> </w:t>
      </w:r>
      <w:r w:rsidRPr="005E2630">
        <w:t>wypełnienie</w:t>
      </w:r>
      <w:r w:rsidR="00637E5F">
        <w:t xml:space="preserve"> </w:t>
      </w:r>
      <w:r w:rsidR="00637E5F" w:rsidRPr="005E2630">
        <w:t>w</w:t>
      </w:r>
      <w:r w:rsidR="00637E5F">
        <w:t> </w:t>
      </w:r>
      <w:r w:rsidRPr="005E2630">
        <w:t>tym</w:t>
      </w:r>
      <w:r>
        <w:t xml:space="preserve"> </w:t>
      </w:r>
      <w:r w:rsidRPr="005E2630">
        <w:t>rejestrze</w:t>
      </w:r>
      <w:r>
        <w:t xml:space="preserve"> </w:t>
      </w:r>
      <w:r w:rsidRPr="005E2630">
        <w:t>formularza</w:t>
      </w:r>
      <w:r>
        <w:t xml:space="preserve"> </w:t>
      </w:r>
      <w:r w:rsidRPr="005E2630">
        <w:t>rejestracyjnego.</w:t>
      </w:r>
    </w:p>
    <w:p w:rsidR="000956AE" w:rsidRPr="005E2630" w:rsidRDefault="000956AE" w:rsidP="000956AE">
      <w:pPr>
        <w:pStyle w:val="USTustnpkodeksu"/>
      </w:pPr>
      <w:r w:rsidRPr="005E2630">
        <w:t>7.</w:t>
      </w:r>
      <w:r w:rsidR="00637E5F">
        <w:t xml:space="preserve"> </w:t>
      </w:r>
      <w:r w:rsidR="00637E5F" w:rsidRPr="005E2630">
        <w:t>W</w:t>
      </w:r>
      <w:r w:rsidR="00637E5F">
        <w:t> </w:t>
      </w:r>
      <w:r w:rsidRPr="005E2630">
        <w:t>przypadku</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5E2630">
        <w:t>będących</w:t>
      </w:r>
      <w:r>
        <w:t xml:space="preserve"> </w:t>
      </w:r>
      <w:r w:rsidRPr="005E2630">
        <w:t>na</w:t>
      </w:r>
      <w:r>
        <w:t xml:space="preserve"> </w:t>
      </w:r>
      <w:r w:rsidRPr="005E2630">
        <w:t>wyposażeniu</w:t>
      </w:r>
      <w:r>
        <w:t xml:space="preserve"> </w:t>
      </w:r>
      <w:r w:rsidRPr="005E2630">
        <w:t>jednostek</w:t>
      </w:r>
      <w:r>
        <w:t xml:space="preserve"> </w:t>
      </w:r>
      <w:r w:rsidRPr="005E2630">
        <w:t>organizacy</w:t>
      </w:r>
      <w:r w:rsidRPr="005E2630">
        <w:t>j</w:t>
      </w:r>
      <w:r w:rsidRPr="005E2630">
        <w:t>nych</w:t>
      </w:r>
      <w:r>
        <w:t xml:space="preserve"> </w:t>
      </w:r>
      <w:r w:rsidRPr="005E2630">
        <w:t>Sił</w:t>
      </w:r>
      <w:r>
        <w:t xml:space="preserve"> </w:t>
      </w:r>
      <w:r w:rsidRPr="005E2630">
        <w:t>Zbrojnych</w:t>
      </w:r>
      <w:r>
        <w:t xml:space="preserve"> </w:t>
      </w:r>
      <w:r w:rsidRPr="005E2630">
        <w:t>Rzeczypospolitej</w:t>
      </w:r>
      <w:r>
        <w:t xml:space="preserve"> </w:t>
      </w:r>
      <w:r w:rsidRPr="00913716">
        <w:t>Polskiej</w:t>
      </w:r>
      <w:r>
        <w:t xml:space="preserve"> </w:t>
      </w:r>
      <w:r w:rsidRPr="005E2630">
        <w:t>Karty</w:t>
      </w:r>
      <w:r>
        <w:t xml:space="preserve"> </w:t>
      </w:r>
      <w:r w:rsidRPr="005E2630">
        <w:t>Urządzeń</w:t>
      </w:r>
      <w:r>
        <w:t xml:space="preserve"> </w:t>
      </w:r>
      <w:r w:rsidRPr="005E2630">
        <w:t>oraz</w:t>
      </w:r>
      <w:r>
        <w:t xml:space="preserve"> </w:t>
      </w:r>
      <w:r w:rsidRPr="005E2630">
        <w:t>Karty</w:t>
      </w:r>
      <w:r>
        <w:t xml:space="preserve"> </w:t>
      </w:r>
      <w:r w:rsidRPr="005E2630">
        <w:t>Systemów</w:t>
      </w:r>
      <w:r>
        <w:t xml:space="preserve"> </w:t>
      </w:r>
      <w:r w:rsidRPr="005E2630">
        <w:t>Ochrony</w:t>
      </w:r>
      <w:r>
        <w:t xml:space="preserve"> </w:t>
      </w:r>
      <w:r w:rsidRPr="005E2630">
        <w:t>Przeciwpożarowej</w:t>
      </w:r>
      <w:r>
        <w:t xml:space="preserve"> </w:t>
      </w:r>
      <w:r w:rsidRPr="005E2630">
        <w:t>nie</w:t>
      </w:r>
      <w:r>
        <w:t xml:space="preserve"> </w:t>
      </w:r>
      <w:r w:rsidRPr="005E2630">
        <w:t>st</w:t>
      </w:r>
      <w:r w:rsidRPr="005E2630">
        <w:t>a</w:t>
      </w:r>
      <w:r w:rsidRPr="005E2630">
        <w:t>nowią</w:t>
      </w:r>
      <w:r>
        <w:t xml:space="preserve"> </w:t>
      </w:r>
      <w:r w:rsidRPr="005E2630">
        <w:t>elementu</w:t>
      </w:r>
      <w:r>
        <w:t xml:space="preserve"> </w:t>
      </w:r>
      <w:r w:rsidRPr="005E2630">
        <w:t>Centralnego</w:t>
      </w:r>
      <w:r>
        <w:t xml:space="preserve"> </w:t>
      </w:r>
      <w:r w:rsidRPr="005E2630">
        <w:t>Rejestru</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p>
    <w:p w:rsidR="000956AE" w:rsidRPr="005E2630" w:rsidRDefault="000956AE" w:rsidP="000956AE">
      <w:pPr>
        <w:pStyle w:val="USTustnpkodeksu"/>
      </w:pPr>
      <w:r w:rsidRPr="005E2630">
        <w:t>8.</w:t>
      </w:r>
      <w:r>
        <w:t xml:space="preserve"> </w:t>
      </w:r>
      <w:r w:rsidRPr="005E2630">
        <w:t>Operatorzy</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7,</w:t>
      </w:r>
      <w:r>
        <w:t xml:space="preserve"> </w:t>
      </w:r>
      <w:r w:rsidRPr="005E2630">
        <w:t>są</w:t>
      </w:r>
      <w:r>
        <w:t xml:space="preserve"> </w:t>
      </w:r>
      <w:r w:rsidRPr="005E2630">
        <w:t>obowiązani</w:t>
      </w:r>
      <w:r>
        <w:t xml:space="preserve"> </w:t>
      </w:r>
      <w:r w:rsidRPr="005E2630">
        <w:t>do</w:t>
      </w:r>
      <w:r>
        <w:t xml:space="preserve"> </w:t>
      </w:r>
      <w:r w:rsidRPr="005E2630">
        <w:t>przek</w:t>
      </w:r>
      <w:r w:rsidRPr="005E2630">
        <w:t>a</w:t>
      </w:r>
      <w:r w:rsidRPr="005E2630">
        <w:t>zywania</w:t>
      </w:r>
      <w:r>
        <w:t xml:space="preserve"> </w:t>
      </w:r>
      <w:r w:rsidRPr="005E2630">
        <w:t>Ministrowi</w:t>
      </w:r>
      <w:r>
        <w:t xml:space="preserve"> </w:t>
      </w:r>
      <w:r w:rsidRPr="005E2630">
        <w:t>Obrony</w:t>
      </w:r>
      <w:r>
        <w:t xml:space="preserve"> </w:t>
      </w:r>
      <w:r w:rsidRPr="005E2630">
        <w:t>Narodowej</w:t>
      </w:r>
      <w:r>
        <w:t xml:space="preserve"> </w:t>
      </w:r>
      <w:r w:rsidRPr="005E2630">
        <w:t>rocznych</w:t>
      </w:r>
      <w:r>
        <w:t xml:space="preserve"> </w:t>
      </w:r>
      <w:r w:rsidRPr="005E2630">
        <w:t>sprawozdań</w:t>
      </w:r>
      <w:r>
        <w:t xml:space="preserve"> </w:t>
      </w:r>
      <w:r w:rsidRPr="005E2630">
        <w:t>zawierających</w:t>
      </w:r>
      <w:r>
        <w:t xml:space="preserve"> </w:t>
      </w:r>
      <w:r w:rsidRPr="005E2630">
        <w:t>informacje</w:t>
      </w:r>
      <w:r w:rsidR="00637E5F">
        <w:t xml:space="preserve"> </w:t>
      </w:r>
      <w:r w:rsidR="00637E5F" w:rsidRPr="005E2630">
        <w:t>z</w:t>
      </w:r>
      <w:r w:rsidR="00637E5F">
        <w:t> </w:t>
      </w:r>
      <w:r w:rsidRPr="005E2630">
        <w:t>prowadzonych</w:t>
      </w:r>
      <w:r>
        <w:t xml:space="preserve"> </w:t>
      </w:r>
      <w:r w:rsidRPr="005E2630">
        <w:t>przez</w:t>
      </w:r>
      <w:r>
        <w:t xml:space="preserve"> </w:t>
      </w:r>
      <w:r w:rsidRPr="005E2630">
        <w:t>nich</w:t>
      </w:r>
      <w:r w:rsidR="00637E5F">
        <w:t xml:space="preserve"> </w:t>
      </w:r>
      <w:r w:rsidR="00637E5F" w:rsidRPr="005E2630">
        <w:t>w</w:t>
      </w:r>
      <w:r w:rsidR="00637E5F">
        <w:t> </w:t>
      </w:r>
      <w:r w:rsidRPr="005E2630">
        <w:t>danym</w:t>
      </w:r>
      <w:r>
        <w:t xml:space="preserve"> </w:t>
      </w:r>
      <w:r w:rsidRPr="005E2630">
        <w:t>roku</w:t>
      </w:r>
      <w:r>
        <w:t xml:space="preserve"> </w:t>
      </w:r>
      <w:r w:rsidRPr="005E2630">
        <w:t>kalendarzowym</w:t>
      </w:r>
      <w:r>
        <w:t xml:space="preserve"> </w:t>
      </w:r>
      <w:r w:rsidRPr="005E2630">
        <w:t>Kart</w:t>
      </w:r>
      <w:r>
        <w:t xml:space="preserve"> </w:t>
      </w:r>
      <w:r w:rsidRPr="005E2630">
        <w:t>Urządzeń</w:t>
      </w:r>
      <w:r>
        <w:t xml:space="preserve"> </w:t>
      </w:r>
      <w:r w:rsidRPr="005E2630">
        <w:t>oraz</w:t>
      </w:r>
      <w:r>
        <w:t xml:space="preserve"> </w:t>
      </w:r>
      <w:r w:rsidRPr="005E2630">
        <w:t>Kart</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w</w:t>
      </w:r>
      <w:r w:rsidR="00637E5F">
        <w:t> </w:t>
      </w:r>
      <w:r w:rsidRPr="005E2630">
        <w:t>terminie</w:t>
      </w:r>
      <w:r>
        <w:t xml:space="preserve"> </w:t>
      </w:r>
      <w:r w:rsidRPr="005E2630">
        <w:t>do</w:t>
      </w:r>
      <w:r>
        <w:t xml:space="preserve"> </w:t>
      </w:r>
      <w:r w:rsidRPr="005E2630">
        <w:t>dnia</w:t>
      </w:r>
      <w:r>
        <w:t xml:space="preserve"> </w:t>
      </w:r>
      <w:r w:rsidRPr="005E2630">
        <w:t>3</w:t>
      </w:r>
      <w:r w:rsidR="00637E5F" w:rsidRPr="005E2630">
        <w:t>1</w:t>
      </w:r>
      <w:r w:rsidR="00637E5F">
        <w:t> </w:t>
      </w:r>
      <w:r w:rsidRPr="005E2630">
        <w:t>stycznia</w:t>
      </w:r>
      <w:r>
        <w:t xml:space="preserve"> </w:t>
      </w:r>
      <w:r w:rsidRPr="005E2630">
        <w:t>roku</w:t>
      </w:r>
      <w:r>
        <w:t xml:space="preserve"> </w:t>
      </w:r>
      <w:r w:rsidRPr="005E2630">
        <w:t>następującego</w:t>
      </w:r>
      <w:r>
        <w:t xml:space="preserve"> </w:t>
      </w:r>
      <w:r w:rsidRPr="005E2630">
        <w:t>po</w:t>
      </w:r>
      <w:r>
        <w:t xml:space="preserve"> </w:t>
      </w:r>
      <w:r w:rsidRPr="005E2630">
        <w:t>roku,</w:t>
      </w:r>
      <w:r>
        <w:t xml:space="preserve"> </w:t>
      </w:r>
      <w:r w:rsidRPr="005E2630">
        <w:t>którego</w:t>
      </w:r>
      <w:r>
        <w:t xml:space="preserve"> </w:t>
      </w:r>
      <w:r w:rsidRPr="005E2630">
        <w:t>informacje</w:t>
      </w:r>
      <w:r>
        <w:t xml:space="preserve"> </w:t>
      </w:r>
      <w:r w:rsidRPr="005E2630">
        <w:t>dotyczą.</w:t>
      </w:r>
    </w:p>
    <w:p w:rsidR="000956AE" w:rsidRPr="00913716" w:rsidRDefault="000956AE" w:rsidP="000956AE">
      <w:pPr>
        <w:pStyle w:val="USTustnpkodeksu"/>
      </w:pPr>
      <w:r w:rsidRPr="00DC7E5A">
        <w:rPr>
          <w:spacing w:val="-2"/>
        </w:rPr>
        <w:t>9. Sprawozdania,</w:t>
      </w:r>
      <w:r w:rsidR="00637E5F" w:rsidRPr="00DC7E5A">
        <w:rPr>
          <w:spacing w:val="-2"/>
        </w:rPr>
        <w:t xml:space="preserve"> o </w:t>
      </w:r>
      <w:r w:rsidRPr="00DC7E5A">
        <w:rPr>
          <w:spacing w:val="-2"/>
        </w:rPr>
        <w:t>których mowa</w:t>
      </w:r>
      <w:r w:rsidR="00637E5F" w:rsidRPr="00DC7E5A">
        <w:rPr>
          <w:spacing w:val="-2"/>
        </w:rPr>
        <w:t xml:space="preserve"> w ust. </w:t>
      </w:r>
      <w:r w:rsidRPr="00DC7E5A">
        <w:rPr>
          <w:spacing w:val="-2"/>
        </w:rPr>
        <w:t>8, zawierają nazwę operatora, rodzaj urządzenia lub systemu ochrony przeciw</w:t>
      </w:r>
      <w:r w:rsidR="00DC7E5A" w:rsidRPr="00DC7E5A">
        <w:rPr>
          <w:spacing w:val="-2"/>
        </w:rPr>
        <w:t>-</w:t>
      </w:r>
      <w:r w:rsidR="00DC7E5A" w:rsidRPr="00DC7E5A">
        <w:br/>
      </w:r>
      <w:r w:rsidRPr="00913716">
        <w:t>pożarowej, rodzaj</w:t>
      </w:r>
      <w:r w:rsidR="00637E5F" w:rsidRPr="00913716">
        <w:t xml:space="preserve"> i </w:t>
      </w:r>
      <w:r w:rsidRPr="00913716">
        <w:t>ilość substancji kontrolowanej lub fluorowanego gazu cieplarnianego zawartego</w:t>
      </w:r>
      <w:r w:rsidR="00637E5F" w:rsidRPr="00913716">
        <w:t xml:space="preserve"> w </w:t>
      </w:r>
      <w:r w:rsidRPr="00913716">
        <w:t>tym urządzeniu lub systemie ochrony przeciwpożarowej oraz ilość tej substancji lub tego gazu odzyskaną</w:t>
      </w:r>
      <w:r w:rsidR="00637E5F" w:rsidRPr="00913716">
        <w:t xml:space="preserve"> z </w:t>
      </w:r>
      <w:r w:rsidRPr="00913716">
        <w:t>tego urządzenia lub systemu ochrony przeciwpożarowej</w:t>
      </w:r>
      <w:r w:rsidR="00637E5F" w:rsidRPr="00913716">
        <w:t xml:space="preserve"> i </w:t>
      </w:r>
      <w:r w:rsidRPr="00913716">
        <w:t>dodaną do tego urządzenia lub systemu ochrony przeciwpożarowej,</w:t>
      </w:r>
      <w:r w:rsidR="00637E5F" w:rsidRPr="00913716">
        <w:t xml:space="preserve"> a </w:t>
      </w:r>
      <w:r w:rsidRPr="00913716">
        <w:t>także informacje</w:t>
      </w:r>
      <w:r w:rsidR="00637E5F" w:rsidRPr="00913716">
        <w:t xml:space="preserve"> o </w:t>
      </w:r>
      <w:r w:rsidRPr="00913716">
        <w:t>każdym sprawdzeniu pod względem wycieków</w:t>
      </w:r>
      <w:r w:rsidR="00637E5F" w:rsidRPr="00913716">
        <w:t xml:space="preserve"> w </w:t>
      </w:r>
      <w:r w:rsidRPr="00913716">
        <w:t>danym roku kalendarzowym.</w:t>
      </w:r>
    </w:p>
    <w:p w:rsidR="000956AE" w:rsidRPr="005E2630" w:rsidRDefault="000956AE" w:rsidP="000956AE">
      <w:pPr>
        <w:pStyle w:val="USTustnpkodeksu"/>
      </w:pPr>
      <w:r w:rsidRPr="005E2630">
        <w:t>10.</w:t>
      </w:r>
      <w:r>
        <w:t xml:space="preserve"> </w:t>
      </w:r>
      <w:r w:rsidRPr="005E2630">
        <w:t>Minister</w:t>
      </w:r>
      <w:r>
        <w:t xml:space="preserve"> </w:t>
      </w:r>
      <w:r w:rsidRPr="005E2630">
        <w:t>Obrony</w:t>
      </w:r>
      <w:r>
        <w:t xml:space="preserve"> </w:t>
      </w:r>
      <w:r w:rsidRPr="005E2630">
        <w:t>Narodowej</w:t>
      </w:r>
      <w:r>
        <w:t xml:space="preserve"> </w:t>
      </w:r>
      <w:r w:rsidRPr="005E2630">
        <w:t>przygotowuje</w:t>
      </w:r>
      <w:r>
        <w:t xml:space="preserve"> </w:t>
      </w:r>
      <w:r w:rsidRPr="005E2630">
        <w:t>zbiorcze</w:t>
      </w:r>
      <w:r>
        <w:t xml:space="preserve"> </w:t>
      </w:r>
      <w:r w:rsidRPr="005E2630">
        <w:t>zestawienie</w:t>
      </w:r>
      <w:r>
        <w:t xml:space="preserve"> </w:t>
      </w:r>
      <w:r w:rsidRPr="005E2630">
        <w:t>otrzymanych</w:t>
      </w:r>
      <w:r>
        <w:t xml:space="preserve"> </w:t>
      </w:r>
      <w:r w:rsidRPr="005E2630">
        <w:t>sprawozdań,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8,</w:t>
      </w:r>
      <w:r w:rsidR="00637E5F">
        <w:t xml:space="preserve"> </w:t>
      </w:r>
      <w:r w:rsidR="00637E5F" w:rsidRPr="005E2630">
        <w:t>i</w:t>
      </w:r>
      <w:r w:rsidR="00637E5F">
        <w:t> </w:t>
      </w:r>
      <w:r w:rsidRPr="005E2630">
        <w:t>przesyła</w:t>
      </w:r>
      <w:r>
        <w:t xml:space="preserve"> </w:t>
      </w:r>
      <w:r w:rsidRPr="005E2630">
        <w:t>je,</w:t>
      </w:r>
      <w:r w:rsidR="00637E5F">
        <w:t xml:space="preserve"> </w:t>
      </w:r>
      <w:r w:rsidR="00637E5F" w:rsidRPr="005E2630">
        <w:t>w</w:t>
      </w:r>
      <w:r w:rsidR="00637E5F">
        <w:t> </w:t>
      </w:r>
      <w:r w:rsidRPr="005E2630">
        <w:t>postaci</w:t>
      </w:r>
      <w:r>
        <w:t xml:space="preserve"> </w:t>
      </w:r>
      <w:r w:rsidRPr="005E2630">
        <w:t>elektronicznej,</w:t>
      </w:r>
      <w:r>
        <w:t xml:space="preserve"> </w:t>
      </w:r>
      <w:r w:rsidRPr="005E2630">
        <w:t>do</w:t>
      </w:r>
      <w:r>
        <w:t xml:space="preserve"> </w:t>
      </w:r>
      <w:r w:rsidRPr="005E2630">
        <w:t>wyspecjalizowanej</w:t>
      </w:r>
      <w:r>
        <w:t xml:space="preserve"> </w:t>
      </w:r>
      <w:r w:rsidRPr="005E2630">
        <w:t>jednostki,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5E2630">
        <w:t>16,</w:t>
      </w:r>
      <w:r w:rsidR="00637E5F">
        <w:t xml:space="preserve"> </w:t>
      </w:r>
      <w:r w:rsidR="00637E5F" w:rsidRPr="005E2630">
        <w:t>w</w:t>
      </w:r>
      <w:r w:rsidR="00637E5F">
        <w:t> </w:t>
      </w:r>
      <w:r w:rsidRPr="005E2630">
        <w:t>terminie</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roku</w:t>
      </w:r>
      <w:r>
        <w:t xml:space="preserve"> </w:t>
      </w:r>
      <w:r w:rsidRPr="005E2630">
        <w:t>następującego</w:t>
      </w:r>
      <w:r>
        <w:t xml:space="preserve"> </w:t>
      </w:r>
      <w:r w:rsidRPr="005E2630">
        <w:t>po</w:t>
      </w:r>
      <w:r>
        <w:t xml:space="preserve"> </w:t>
      </w:r>
      <w:r w:rsidRPr="005E2630">
        <w:t>roku,</w:t>
      </w:r>
      <w:r>
        <w:t xml:space="preserve"> </w:t>
      </w:r>
      <w:r w:rsidRPr="005E2630">
        <w:t>którego</w:t>
      </w:r>
      <w:r>
        <w:t xml:space="preserve"> </w:t>
      </w:r>
      <w:r w:rsidRPr="005E2630">
        <w:t>to</w:t>
      </w:r>
      <w:r>
        <w:t xml:space="preserve"> </w:t>
      </w:r>
      <w:r w:rsidRPr="005E2630">
        <w:t>zestawienie</w:t>
      </w:r>
      <w:r>
        <w:t xml:space="preserve"> </w:t>
      </w:r>
      <w:r w:rsidRPr="005E2630">
        <w:t>dotyczy.</w:t>
      </w:r>
    </w:p>
    <w:p w:rsidR="000956AE" w:rsidRPr="00913716" w:rsidRDefault="000956AE" w:rsidP="000956AE">
      <w:pPr>
        <w:pStyle w:val="USTustnpkodeksu"/>
      </w:pPr>
      <w:r w:rsidRPr="005E2630">
        <w:t>11.</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Obrony</w:t>
      </w:r>
      <w:r>
        <w:t xml:space="preserve"> </w:t>
      </w:r>
      <w:r w:rsidRPr="005E2630">
        <w:t>Narodowej</w:t>
      </w:r>
      <w:r w:rsidR="00637E5F">
        <w:t xml:space="preserve"> </w:t>
      </w:r>
      <w:r w:rsidR="00637E5F" w:rsidRPr="005E2630">
        <w:t>i</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wewnętrznych</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wzór</w:t>
      </w:r>
      <w:r>
        <w:t xml:space="preserve"> </w:t>
      </w:r>
      <w:r w:rsidRPr="005E2630">
        <w:t>sprawozdania,</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8,</w:t>
      </w:r>
      <w:r>
        <w:t xml:space="preserve"> </w:t>
      </w:r>
      <w:r w:rsidRPr="005E2630">
        <w:t>kierując</w:t>
      </w:r>
      <w:r>
        <w:t xml:space="preserve"> </w:t>
      </w:r>
      <w:r w:rsidRPr="005E2630">
        <w:t>się</w:t>
      </w:r>
      <w:r>
        <w:t xml:space="preserve"> </w:t>
      </w:r>
      <w:r w:rsidRPr="005E2630">
        <w:t>p</w:t>
      </w:r>
      <w:r w:rsidRPr="005E2630">
        <w:t>o</w:t>
      </w:r>
      <w:r w:rsidRPr="005E2630">
        <w:t>trzebą</w:t>
      </w:r>
      <w:r>
        <w:t xml:space="preserve"> </w:t>
      </w:r>
      <w:r w:rsidRPr="005E2630">
        <w:t>zapewnienia</w:t>
      </w:r>
      <w:r>
        <w:t xml:space="preserve"> </w:t>
      </w:r>
      <w:r w:rsidRPr="005E2630">
        <w:t>pełnego</w:t>
      </w:r>
      <w:r>
        <w:t xml:space="preserve"> </w:t>
      </w:r>
      <w:r w:rsidRPr="005E2630">
        <w:t>monitorowania</w:t>
      </w:r>
      <w:r>
        <w:t xml:space="preserve"> </w:t>
      </w:r>
      <w:r w:rsidRPr="005E2630">
        <w:t>postępowania</w:t>
      </w:r>
      <w:r w:rsidR="00637E5F">
        <w:t xml:space="preserve"> </w:t>
      </w:r>
      <w:r w:rsidR="00637E5F" w:rsidRPr="005E2630">
        <w:t>z</w:t>
      </w:r>
      <w:r w:rsidR="00637E5F">
        <w:t> </w:t>
      </w:r>
      <w:r w:rsidRPr="005E2630">
        <w:t>substancjami</w:t>
      </w:r>
      <w:r>
        <w:t xml:space="preserve"> </w:t>
      </w:r>
      <w:r w:rsidRPr="005E2630">
        <w:t>kontrolowanymi</w:t>
      </w:r>
      <w:r>
        <w:t xml:space="preserve"> </w:t>
      </w:r>
      <w:r w:rsidRPr="005E2630">
        <w:t>lub</w:t>
      </w:r>
      <w:r>
        <w:t xml:space="preserve"> </w:t>
      </w:r>
      <w:r w:rsidRPr="005E2630">
        <w:t>fluorowanymi</w:t>
      </w:r>
      <w:r>
        <w:t xml:space="preserve"> </w:t>
      </w:r>
      <w:r w:rsidRPr="005E2630">
        <w:t>gaza</w:t>
      </w:r>
      <w:r w:rsidRPr="00913716">
        <w:t xml:space="preserve">mi </w:t>
      </w:r>
      <w:r w:rsidR="00DC7E5A">
        <w:br/>
      </w:r>
      <w:r w:rsidRPr="00913716">
        <w:t>cieplarnianymi.</w:t>
      </w:r>
    </w:p>
    <w:p w:rsidR="000956AE" w:rsidRPr="00913716" w:rsidRDefault="000956AE" w:rsidP="00637E5F">
      <w:pPr>
        <w:pStyle w:val="USTustnpkodeksu"/>
        <w:keepNext/>
      </w:pPr>
      <w:r w:rsidRPr="00913716">
        <w:t>12. Minister właściwy do spraw środowiska</w:t>
      </w:r>
      <w:r w:rsidR="00637E5F" w:rsidRPr="00913716">
        <w:t xml:space="preserve"> w </w:t>
      </w:r>
      <w:r w:rsidRPr="00913716">
        <w:t>porozumieniu</w:t>
      </w:r>
      <w:r w:rsidR="00637E5F" w:rsidRPr="00913716">
        <w:t xml:space="preserve"> z </w:t>
      </w:r>
      <w:r w:rsidRPr="00913716">
        <w:t>ministrem właściwym do spraw gospodarki oraz</w:t>
      </w:r>
      <w:r w:rsidR="00637E5F" w:rsidRPr="00913716">
        <w:t xml:space="preserve"> z </w:t>
      </w:r>
      <w:r w:rsidRPr="00913716">
        <w:t>ministrem właściwym do spraw wewnętrznych</w:t>
      </w:r>
      <w:r w:rsidR="00637E5F" w:rsidRPr="00913716">
        <w:t xml:space="preserve"> i </w:t>
      </w:r>
      <w:r w:rsidRPr="00913716">
        <w:t>Ministrem Obrony Narodowej określi,</w:t>
      </w:r>
      <w:r w:rsidR="00637E5F" w:rsidRPr="00913716">
        <w:t xml:space="preserve"> w </w:t>
      </w:r>
      <w:r w:rsidRPr="00913716">
        <w:t>drodze rozporządzenia, wzór Karty Urządzenia oraz wzór Karty Systemu Ochrony Przeciwpożarowej oraz sposób ich sporządzania</w:t>
      </w:r>
      <w:r w:rsidR="00637E5F" w:rsidRPr="00913716">
        <w:t xml:space="preserve"> i </w:t>
      </w:r>
      <w:r w:rsidRPr="00913716">
        <w:t>prowadzenia, biorąc pod uwagę:</w:t>
      </w:r>
    </w:p>
    <w:p w:rsidR="000956AE" w:rsidRPr="00913716" w:rsidRDefault="000956AE" w:rsidP="000956AE">
      <w:pPr>
        <w:pStyle w:val="PKTpunkt"/>
      </w:pPr>
      <w:r w:rsidRPr="00913716">
        <w:t>1)</w:t>
      </w:r>
      <w:r w:rsidRPr="00913716">
        <w:tab/>
        <w:t>wymogi wynikające</w:t>
      </w:r>
      <w:r w:rsidR="00637E5F" w:rsidRPr="00913716">
        <w:t xml:space="preserve"> z art. </w:t>
      </w:r>
      <w:r w:rsidRPr="00913716">
        <w:t>2</w:t>
      </w:r>
      <w:r w:rsidR="00637E5F" w:rsidRPr="00913716">
        <w:t>3 ust. 3 </w:t>
      </w:r>
      <w:r w:rsidRPr="00913716">
        <w:t>rozporządzenia (WE)</w:t>
      </w:r>
      <w:r w:rsidR="00637E5F" w:rsidRPr="00913716">
        <w:t xml:space="preserve"> nr </w:t>
      </w:r>
      <w:r w:rsidRPr="00913716">
        <w:t>1005/200</w:t>
      </w:r>
      <w:r w:rsidR="00637E5F" w:rsidRPr="00913716">
        <w:t>9 oraz art. 3 ust. 6 </w:t>
      </w:r>
      <w:r w:rsidRPr="00913716">
        <w:t>rozporządzenia (WE)</w:t>
      </w:r>
      <w:r w:rsidR="00637E5F" w:rsidRPr="00913716">
        <w:t xml:space="preserve"> nr </w:t>
      </w:r>
      <w:r w:rsidRPr="00913716">
        <w:t>842/2006;</w:t>
      </w:r>
    </w:p>
    <w:p w:rsidR="000956AE" w:rsidRPr="00913716" w:rsidRDefault="000956AE" w:rsidP="000956AE">
      <w:pPr>
        <w:pStyle w:val="PKTpunkt"/>
      </w:pPr>
      <w:r w:rsidRPr="00913716">
        <w:t>2)</w:t>
      </w:r>
      <w:r w:rsidRPr="00913716">
        <w:tab/>
        <w:t>specyfikę poszczególnych rodzajów urządzeń lub systemów ochrony przeciwpożarowej;</w:t>
      </w:r>
    </w:p>
    <w:p w:rsidR="000956AE" w:rsidRPr="00913716" w:rsidRDefault="000956AE" w:rsidP="000956AE">
      <w:pPr>
        <w:pStyle w:val="PKTpunkt"/>
      </w:pPr>
      <w:r w:rsidRPr="00913716">
        <w:t>3)</w:t>
      </w:r>
      <w:r w:rsidRPr="00913716">
        <w:tab/>
        <w:t>konieczność zapewnienia kompleksowej informacji</w:t>
      </w:r>
      <w:r w:rsidR="00637E5F" w:rsidRPr="00913716">
        <w:t xml:space="preserve"> o </w:t>
      </w:r>
      <w:r w:rsidRPr="00913716">
        <w:t>danym urządzeniu lub systemie ochrony przeciwpożarowej oraz jego operatorze</w:t>
      </w:r>
      <w:r w:rsidR="00637E5F" w:rsidRPr="00913716">
        <w:t xml:space="preserve"> i o </w:t>
      </w:r>
      <w:r w:rsidRPr="00913716">
        <w:t>osobach dokonujących wpisów do tych kart;</w:t>
      </w:r>
    </w:p>
    <w:p w:rsidR="000956AE" w:rsidRPr="00913716" w:rsidRDefault="000956AE" w:rsidP="000956AE">
      <w:pPr>
        <w:pStyle w:val="PKTpunkt"/>
      </w:pPr>
      <w:r w:rsidRPr="00913716">
        <w:t>4)</w:t>
      </w:r>
      <w:r w:rsidRPr="00913716">
        <w:tab/>
        <w:t>konieczność sporządzania Karty Urządzenia lub Karty Systemu Ochrony Przeciwpożarowej</w:t>
      </w:r>
      <w:r w:rsidR="00637E5F" w:rsidRPr="00913716">
        <w:t xml:space="preserve"> i </w:t>
      </w:r>
      <w:r w:rsidRPr="00913716">
        <w:t>dokonywania</w:t>
      </w:r>
      <w:r w:rsidR="00637E5F" w:rsidRPr="00913716">
        <w:t xml:space="preserve"> w </w:t>
      </w:r>
      <w:r w:rsidRPr="00913716">
        <w:t>nich wpisów</w:t>
      </w:r>
      <w:r w:rsidR="00637E5F" w:rsidRPr="00913716">
        <w:t xml:space="preserve"> w </w:t>
      </w:r>
      <w:r w:rsidRPr="00913716">
        <w:t>systemie teleinformatycznym umożliwiającym gromadzenie informacji zawartych</w:t>
      </w:r>
      <w:r w:rsidR="00637E5F" w:rsidRPr="00913716">
        <w:t xml:space="preserve"> w </w:t>
      </w:r>
      <w:r w:rsidRPr="00913716">
        <w:t>kartach</w:t>
      </w:r>
      <w:r w:rsidR="00637E5F" w:rsidRPr="00913716">
        <w:t xml:space="preserve"> w </w:t>
      </w:r>
      <w:r w:rsidRPr="00913716">
        <w:t>Centralnym Rejestrze Operatorów Urządzeń</w:t>
      </w:r>
      <w:r w:rsidR="00637E5F" w:rsidRPr="00913716">
        <w:t xml:space="preserve"> i </w:t>
      </w:r>
      <w:r w:rsidRPr="00913716">
        <w:t>Systemów Ochrony Przeciwpożarowej,</w:t>
      </w:r>
      <w:r w:rsidR="00637E5F" w:rsidRPr="00913716">
        <w:t xml:space="preserve"> o </w:t>
      </w:r>
      <w:r w:rsidRPr="00913716">
        <w:t>którym mowa</w:t>
      </w:r>
      <w:r w:rsidR="00637E5F" w:rsidRPr="00913716">
        <w:t xml:space="preserve"> w art. </w:t>
      </w:r>
      <w:r w:rsidRPr="00913716">
        <w:t>19.</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15.</w:t>
      </w:r>
      <w:r>
        <w:t xml:space="preserve"> </w:t>
      </w:r>
      <w:r w:rsidRPr="005E2630">
        <w:t>1.</w:t>
      </w:r>
      <w:r w:rsidRPr="005E2630">
        <w:tab/>
      </w:r>
      <w:r>
        <w:t xml:space="preserve"> </w:t>
      </w:r>
      <w:r w:rsidRPr="005E2630">
        <w:t>Operatorzy</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są</w:t>
      </w:r>
      <w:r>
        <w:t xml:space="preserve"> </w:t>
      </w:r>
      <w:r w:rsidRPr="005E2630">
        <w:t>obowiązani</w:t>
      </w:r>
      <w:r>
        <w:t xml:space="preserve"> </w:t>
      </w:r>
      <w:r w:rsidRPr="005E2630">
        <w:t>do</w:t>
      </w:r>
      <w:r>
        <w:t xml:space="preserve"> </w:t>
      </w:r>
      <w:r w:rsidRPr="005E2630">
        <w:t>zapewnienia,</w:t>
      </w:r>
      <w:r>
        <w:t xml:space="preserve"> </w:t>
      </w:r>
      <w:r w:rsidRPr="005E2630">
        <w:t>aby</w:t>
      </w:r>
      <w:r>
        <w:t xml:space="preserve"> </w:t>
      </w:r>
      <w:r w:rsidRPr="005E2630">
        <w:t>wpisu</w:t>
      </w:r>
      <w:r>
        <w:t xml:space="preserve"> </w:t>
      </w:r>
      <w:r w:rsidRPr="005E2630">
        <w:t>do</w:t>
      </w:r>
      <w:r>
        <w:t xml:space="preserve"> </w:t>
      </w:r>
      <w:r w:rsidRPr="005E2630">
        <w:t>Karty</w:t>
      </w:r>
      <w:r>
        <w:t xml:space="preserve"> </w:t>
      </w:r>
      <w:r w:rsidRPr="005E2630">
        <w:t>Urządzenia</w:t>
      </w:r>
      <w:r>
        <w:t xml:space="preserve"> </w:t>
      </w:r>
      <w:r w:rsidRPr="005E2630">
        <w:t>albo</w:t>
      </w:r>
      <w:r>
        <w:t xml:space="preserve"> </w:t>
      </w:r>
      <w:r w:rsidRPr="005E2630">
        <w:t>Karty</w:t>
      </w:r>
      <w:r>
        <w:t xml:space="preserve"> </w:t>
      </w:r>
      <w:r w:rsidRPr="005E2630">
        <w:t>Systemu</w:t>
      </w:r>
      <w:r>
        <w:t xml:space="preserve"> </w:t>
      </w:r>
      <w:r w:rsidRPr="005E2630">
        <w:t>Ochrony</w:t>
      </w:r>
      <w:r>
        <w:t xml:space="preserve"> </w:t>
      </w:r>
      <w:r w:rsidRPr="005E2630">
        <w:t>Przeciwpożarowej</w:t>
      </w:r>
      <w:r>
        <w:t xml:space="preserve"> </w:t>
      </w:r>
      <w:r w:rsidRPr="005E2630">
        <w:t>danych</w:t>
      </w:r>
      <w:r>
        <w:t xml:space="preserve"> </w:t>
      </w:r>
      <w:r w:rsidRPr="005E2630">
        <w:t>dotyczących</w:t>
      </w:r>
      <w:r>
        <w:t xml:space="preserve"> </w:t>
      </w:r>
      <w:r w:rsidRPr="005E2630">
        <w:t>czynności,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1</w:t>
      </w:r>
      <w:r w:rsidR="00637E5F" w:rsidRPr="005E2630">
        <w:t>4</w:t>
      </w:r>
      <w:r w:rsidR="00637E5F">
        <w:t xml:space="preserve"> ust. </w:t>
      </w:r>
      <w:r w:rsidR="00637E5F" w:rsidRPr="005E2630">
        <w:t>3</w:t>
      </w:r>
      <w:r w:rsidR="00637E5F">
        <w:t xml:space="preserve"> pkt </w:t>
      </w:r>
      <w:r w:rsidRPr="005E2630">
        <w:t>4,</w:t>
      </w:r>
      <w:r>
        <w:t xml:space="preserve"> </w:t>
      </w:r>
      <w:r w:rsidRPr="005E2630">
        <w:t>dokonywały</w:t>
      </w:r>
      <w:r>
        <w:t xml:space="preserve"> </w:t>
      </w:r>
      <w:r w:rsidRPr="005E2630">
        <w:t>osoby</w:t>
      </w:r>
      <w:r>
        <w:t xml:space="preserve"> </w:t>
      </w:r>
      <w:r w:rsidRPr="005E2630">
        <w:t>posiadające</w:t>
      </w:r>
      <w:r>
        <w:t xml:space="preserve"> </w:t>
      </w:r>
      <w:r w:rsidRPr="005E2630">
        <w:t>certyfikat</w:t>
      </w:r>
      <w:r>
        <w:t xml:space="preserve"> </w:t>
      </w:r>
      <w:r w:rsidRPr="005E2630">
        <w:t>dla</w:t>
      </w:r>
      <w:r>
        <w:t xml:space="preserve"> </w:t>
      </w:r>
      <w:r w:rsidRPr="005E2630">
        <w:t>personelu</w:t>
      </w:r>
      <w:r>
        <w:t xml:space="preserve"> </w:t>
      </w:r>
      <w:r w:rsidRPr="005E2630">
        <w:t>uprawniający</w:t>
      </w:r>
      <w:r>
        <w:t xml:space="preserve"> </w:t>
      </w:r>
      <w:r w:rsidRPr="005E2630">
        <w:t>do</w:t>
      </w:r>
      <w:r>
        <w:t xml:space="preserve"> </w:t>
      </w:r>
      <w:r w:rsidRPr="005E2630">
        <w:t>wykonywania</w:t>
      </w:r>
      <w:r>
        <w:t xml:space="preserve"> </w:t>
      </w:r>
      <w:r w:rsidRPr="005E2630">
        <w:t>czynności,</w:t>
      </w:r>
      <w:r>
        <w:t xml:space="preserve"> </w:t>
      </w:r>
      <w:r w:rsidRPr="005E2630">
        <w:t>których</w:t>
      </w:r>
      <w:r>
        <w:t xml:space="preserve"> </w:t>
      </w:r>
      <w:r w:rsidRPr="005E2630">
        <w:t>dane</w:t>
      </w:r>
      <w:r>
        <w:t xml:space="preserve"> </w:t>
      </w:r>
      <w:r w:rsidRPr="005E2630">
        <w:t>te</w:t>
      </w:r>
      <w:r>
        <w:t xml:space="preserve"> </w:t>
      </w:r>
      <w:r w:rsidRPr="005E2630">
        <w:t>dotyczą.</w:t>
      </w:r>
    </w:p>
    <w:p w:rsidR="000956AE" w:rsidRPr="00913716" w:rsidRDefault="000956AE" w:rsidP="000956AE">
      <w:pPr>
        <w:pStyle w:val="USTustnpkodeksu"/>
      </w:pPr>
      <w:r w:rsidRPr="005E2630">
        <w:t>2.</w:t>
      </w:r>
      <w:r>
        <w:t xml:space="preserve"> </w:t>
      </w:r>
      <w:r w:rsidRPr="005E2630">
        <w:t>Wpisy</w:t>
      </w:r>
      <w:r>
        <w:t xml:space="preserve"> </w:t>
      </w:r>
      <w:r w:rsidRPr="005E2630">
        <w:t>danych</w:t>
      </w:r>
      <w:r>
        <w:t xml:space="preserve"> </w:t>
      </w:r>
      <w:r w:rsidRPr="005E2630">
        <w:t>są</w:t>
      </w:r>
      <w:r>
        <w:t xml:space="preserve"> </w:t>
      </w:r>
      <w:r w:rsidRPr="005E2630">
        <w:t>dokonywane</w:t>
      </w:r>
      <w:r w:rsidR="00637E5F">
        <w:t xml:space="preserve"> </w:t>
      </w:r>
      <w:r w:rsidR="00637E5F" w:rsidRPr="005E2630">
        <w:t>w</w:t>
      </w:r>
      <w:r w:rsidR="00637E5F">
        <w:t> </w:t>
      </w:r>
      <w:r w:rsidRPr="005E2630">
        <w:t>terminie</w:t>
      </w:r>
      <w:r w:rsidRPr="00913716">
        <w:t xml:space="preserve"> </w:t>
      </w:r>
      <w:r w:rsidR="00637E5F" w:rsidRPr="00913716">
        <w:t>5 </w:t>
      </w:r>
      <w:r w:rsidRPr="00913716">
        <w:t>dni roboczych od dnia wykonania czynności,</w:t>
      </w:r>
      <w:r w:rsidR="00637E5F" w:rsidRPr="00913716">
        <w:t xml:space="preserve"> o </w:t>
      </w:r>
      <w:r w:rsidRPr="00913716">
        <w:t>których mowa</w:t>
      </w:r>
      <w:r w:rsidR="00637E5F" w:rsidRPr="00913716">
        <w:t xml:space="preserve"> w art. </w:t>
      </w:r>
      <w:r w:rsidRPr="00913716">
        <w:t>1</w:t>
      </w:r>
      <w:r w:rsidR="00637E5F" w:rsidRPr="00913716">
        <w:t>4 ust. 3 pkt </w:t>
      </w:r>
      <w:r w:rsidRPr="00913716">
        <w:t>4.</w:t>
      </w:r>
    </w:p>
    <w:p w:rsidR="000956AE" w:rsidRPr="00913716" w:rsidRDefault="000956AE" w:rsidP="000956AE">
      <w:pPr>
        <w:pStyle w:val="USTustnpkodeksu"/>
      </w:pPr>
      <w:r w:rsidRPr="00913716">
        <w:t>3. Aktualna kopia Karty Urządzenia albo Karty Systemu Ochrony Przeciwpożarowej</w:t>
      </w:r>
      <w:r w:rsidR="00637E5F" w:rsidRPr="00913716">
        <w:t xml:space="preserve"> w </w:t>
      </w:r>
      <w:r w:rsidRPr="00913716">
        <w:t>formie elektronicznej jest przechowywana</w:t>
      </w:r>
      <w:r w:rsidR="00637E5F" w:rsidRPr="00913716">
        <w:t xml:space="preserve"> w </w:t>
      </w:r>
      <w:r w:rsidRPr="00913716">
        <w:t>miejscu funkcjonowania urządzenia albo systemu ochrony przeciwpożarowej</w:t>
      </w:r>
      <w:r w:rsidR="00637E5F" w:rsidRPr="00913716">
        <w:t xml:space="preserve"> i </w:t>
      </w:r>
      <w:r w:rsidRPr="00913716">
        <w:t>zabezpieczona przed dostępem osób trzecich.</w:t>
      </w:r>
    </w:p>
    <w:p w:rsidR="000956AE" w:rsidRPr="005E2630" w:rsidRDefault="000956AE" w:rsidP="000956AE">
      <w:pPr>
        <w:pStyle w:val="ROZDZODDZOZNoznaczenierozdziauluboddziau"/>
      </w:pPr>
      <w:r w:rsidRPr="008D77C0">
        <w:t>Rozdział</w:t>
      </w:r>
      <w:r>
        <w:t xml:space="preserve"> </w:t>
      </w:r>
      <w:r w:rsidRPr="008D77C0">
        <w:t>3</w:t>
      </w:r>
    </w:p>
    <w:p w:rsidR="000956AE" w:rsidRPr="005E2630" w:rsidRDefault="000956AE" w:rsidP="00637E5F">
      <w:pPr>
        <w:pStyle w:val="ROZDZODDZPRZEDMprzedmiotregulacjirozdziauluboddziau"/>
      </w:pPr>
      <w:r w:rsidRPr="005E2630">
        <w:t>Wyspecjalizowana</w:t>
      </w:r>
      <w:r>
        <w:t xml:space="preserve"> </w:t>
      </w:r>
      <w:r w:rsidRPr="005E2630">
        <w:t>jednostka</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16.</w:t>
      </w:r>
      <w:r w:rsidRPr="000956AE">
        <w:t xml:space="preserve"> Tworzy się wyspecjalizowaną jednostkę,</w:t>
      </w:r>
      <w:r w:rsidRPr="00913716">
        <w:t xml:space="preserve"> do której zadań</w:t>
      </w:r>
      <w:r w:rsidRPr="000956AE">
        <w:rPr>
          <w:rStyle w:val="Ppogrubienie"/>
        </w:rPr>
        <w:t xml:space="preserve"> </w:t>
      </w:r>
      <w:r w:rsidRPr="000956AE">
        <w:t>należy:</w:t>
      </w:r>
    </w:p>
    <w:p w:rsidR="000956AE" w:rsidRPr="005E2630" w:rsidRDefault="000956AE" w:rsidP="000956AE">
      <w:pPr>
        <w:pStyle w:val="PKTpunkt"/>
      </w:pPr>
      <w:r w:rsidRPr="005E2630">
        <w:t>1)</w:t>
      </w:r>
      <w:r w:rsidRPr="005E2630">
        <w:tab/>
        <w:t>prowadzenie</w:t>
      </w:r>
      <w:r>
        <w:t xml:space="preserve"> </w:t>
      </w:r>
      <w:r w:rsidRPr="005E2630">
        <w:t>Centralnego</w:t>
      </w:r>
      <w:r>
        <w:t xml:space="preserve"> </w:t>
      </w:r>
      <w:r w:rsidRPr="005E2630">
        <w:t>Rejestru</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p>
    <w:p w:rsidR="000956AE" w:rsidRPr="000956AE" w:rsidRDefault="000956AE" w:rsidP="00637E5F">
      <w:pPr>
        <w:pStyle w:val="PKTpunkt"/>
        <w:keepNext/>
      </w:pPr>
      <w:r w:rsidRPr="005E2630">
        <w:t>2)</w:t>
      </w:r>
      <w:r w:rsidRPr="005E2630">
        <w:tab/>
      </w:r>
      <w:r w:rsidRPr="00913716">
        <w:t>sporządzanie</w:t>
      </w:r>
      <w:r w:rsidRPr="000956AE">
        <w:t xml:space="preserve"> analiz</w:t>
      </w:r>
      <w:r w:rsidR="00637E5F" w:rsidRPr="000956AE">
        <w:t xml:space="preserve"> i</w:t>
      </w:r>
      <w:r w:rsidR="00637E5F">
        <w:t> </w:t>
      </w:r>
      <w:r w:rsidRPr="000956AE">
        <w:t>opracowań danych:</w:t>
      </w:r>
    </w:p>
    <w:p w:rsidR="000956AE" w:rsidRPr="005E2630" w:rsidRDefault="000956AE" w:rsidP="000956AE">
      <w:pPr>
        <w:pStyle w:val="LITlitera"/>
      </w:pPr>
      <w:r w:rsidRPr="005E2630">
        <w:t>a)</w:t>
      </w:r>
      <w:r w:rsidRPr="005E2630">
        <w:tab/>
        <w:t>przekazywanych</w:t>
      </w:r>
      <w:r>
        <w:t xml:space="preserve"> </w:t>
      </w:r>
      <w:r w:rsidRPr="005E2630">
        <w:t>do</w:t>
      </w:r>
      <w:r>
        <w:t xml:space="preserve"> </w:t>
      </w:r>
      <w:r w:rsidRPr="005E2630">
        <w:t>rejestru,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pkt </w:t>
      </w:r>
      <w:r w:rsidRPr="005E2630">
        <w:t>1,</w:t>
      </w:r>
    </w:p>
    <w:p w:rsidR="000956AE" w:rsidRPr="005E2630" w:rsidRDefault="000956AE" w:rsidP="000956AE">
      <w:pPr>
        <w:pStyle w:val="LITlitera"/>
      </w:pPr>
      <w:r w:rsidRPr="005E2630">
        <w:t>b)</w:t>
      </w:r>
      <w:r w:rsidRPr="005E2630">
        <w:tab/>
        <w:t>zawartych</w:t>
      </w:r>
      <w:r w:rsidR="00637E5F">
        <w:t xml:space="preserve"> </w:t>
      </w:r>
      <w:r w:rsidR="00637E5F" w:rsidRPr="005E2630">
        <w:t>w</w:t>
      </w:r>
      <w:r w:rsidR="00637E5F">
        <w:t> </w:t>
      </w:r>
      <w:r w:rsidRPr="005E2630">
        <w:t>zbiorczych</w:t>
      </w:r>
      <w:r>
        <w:t xml:space="preserve"> </w:t>
      </w:r>
      <w:r w:rsidRPr="005E2630">
        <w:t>zestawieniach,</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1</w:t>
      </w:r>
      <w:r w:rsidR="00637E5F" w:rsidRPr="005E2630">
        <w:t>4</w:t>
      </w:r>
      <w:r w:rsidR="00637E5F">
        <w:t xml:space="preserve"> ust. </w:t>
      </w:r>
      <w:r w:rsidRPr="005E2630">
        <w:t>10;</w:t>
      </w:r>
    </w:p>
    <w:p w:rsidR="000956AE" w:rsidRPr="00913716" w:rsidRDefault="000956AE" w:rsidP="000956AE">
      <w:pPr>
        <w:pStyle w:val="PKTpunkt"/>
      </w:pPr>
      <w:r w:rsidRPr="005E2630">
        <w:t>3)</w:t>
      </w:r>
      <w:r w:rsidRPr="005E2630">
        <w:tab/>
        <w:t>prowadzenie</w:t>
      </w:r>
      <w:r>
        <w:t xml:space="preserve"> </w:t>
      </w:r>
      <w:r w:rsidRPr="005E2630">
        <w:t>bazy</w:t>
      </w:r>
      <w:r>
        <w:t xml:space="preserve"> </w:t>
      </w:r>
      <w:r w:rsidRPr="005E2630">
        <w:t>danych,</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w:t>
      </w:r>
      <w:r w:rsidR="00637E5F" w:rsidRPr="00913716">
        <w:t> </w:t>
      </w:r>
      <w:r w:rsidRPr="00913716">
        <w:t>4</w:t>
      </w:r>
      <w:r w:rsidR="00637E5F" w:rsidRPr="00913716">
        <w:t>1 ust. </w:t>
      </w:r>
      <w:r w:rsidRPr="00913716">
        <w:t>1, oraz sporządzanie</w:t>
      </w:r>
      <w:r>
        <w:t xml:space="preserve"> </w:t>
      </w:r>
      <w:r w:rsidRPr="005E2630">
        <w:t>analiz</w:t>
      </w:r>
      <w:r w:rsidR="00637E5F">
        <w:t xml:space="preserve"> </w:t>
      </w:r>
      <w:r w:rsidR="00637E5F" w:rsidRPr="005E2630">
        <w:t>i</w:t>
      </w:r>
      <w:r w:rsidR="00637E5F">
        <w:t> </w:t>
      </w:r>
      <w:r w:rsidRPr="005E2630">
        <w:t>opracowań</w:t>
      </w:r>
      <w:r>
        <w:t xml:space="preserve"> </w:t>
      </w:r>
      <w:r w:rsidRPr="005E2630">
        <w:t>danych</w:t>
      </w:r>
      <w:r>
        <w:t xml:space="preserve"> </w:t>
      </w:r>
      <w:r w:rsidRPr="005E2630">
        <w:t>przekazyw</w:t>
      </w:r>
      <w:r w:rsidRPr="005E2630">
        <w:t>a</w:t>
      </w:r>
      <w:r w:rsidRPr="005E2630">
        <w:t>nych</w:t>
      </w:r>
      <w:r>
        <w:t xml:space="preserve"> </w:t>
      </w:r>
      <w:r w:rsidRPr="005E2630">
        <w:t>do</w:t>
      </w:r>
      <w:r>
        <w:t xml:space="preserve"> </w:t>
      </w:r>
      <w:r w:rsidRPr="005E2630">
        <w:t>tej</w:t>
      </w:r>
      <w:r>
        <w:t xml:space="preserve"> </w:t>
      </w:r>
      <w:r w:rsidRPr="005E2630">
        <w:t>bazy</w:t>
      </w:r>
      <w:r>
        <w:t xml:space="preserve"> </w:t>
      </w:r>
      <w:r w:rsidRPr="005E2630">
        <w:t>oraz</w:t>
      </w:r>
      <w:r>
        <w:t xml:space="preserve"> </w:t>
      </w:r>
      <w:r w:rsidRPr="005E2630">
        <w:t>danych</w:t>
      </w:r>
      <w:r>
        <w:t xml:space="preserve"> </w:t>
      </w:r>
      <w:r w:rsidRPr="005E2630">
        <w:t>zawartych</w:t>
      </w:r>
      <w:r w:rsidR="00637E5F">
        <w:t xml:space="preserve"> </w:t>
      </w:r>
      <w:r w:rsidR="00637E5F" w:rsidRPr="005E2630">
        <w:t>w</w:t>
      </w:r>
      <w:r w:rsidR="00637E5F">
        <w:t> </w:t>
      </w:r>
      <w:r w:rsidRPr="005E2630">
        <w:t>zbiorczych</w:t>
      </w:r>
      <w:r>
        <w:t xml:space="preserve"> </w:t>
      </w:r>
      <w:r w:rsidRPr="005E2630">
        <w:t>zestawieniach,</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w:t>
      </w:r>
      <w:r w:rsidR="00637E5F" w:rsidRPr="00913716">
        <w:t> </w:t>
      </w:r>
      <w:r w:rsidRPr="00913716">
        <w:t>4</w:t>
      </w:r>
      <w:r w:rsidR="00637E5F" w:rsidRPr="00913716">
        <w:t>0 ust. 6 i art. </w:t>
      </w:r>
      <w:r w:rsidRPr="00913716">
        <w:t>4</w:t>
      </w:r>
      <w:r w:rsidR="00637E5F" w:rsidRPr="00913716">
        <w:t>1 ust. </w:t>
      </w:r>
      <w:r w:rsidRPr="00913716">
        <w:t>5;</w:t>
      </w:r>
    </w:p>
    <w:p w:rsidR="000956AE" w:rsidRPr="000956AE" w:rsidRDefault="000956AE" w:rsidP="00637E5F">
      <w:pPr>
        <w:pStyle w:val="PKTpunkt"/>
        <w:keepNext/>
      </w:pPr>
      <w:r w:rsidRPr="005E2630">
        <w:t>4)</w:t>
      </w:r>
      <w:r w:rsidRPr="005E2630">
        <w:tab/>
        <w:t>wykonywanie</w:t>
      </w:r>
      <w:r w:rsidRPr="000956AE">
        <w:t xml:space="preserve"> bieżących zaleceń Unii Europejskiej</w:t>
      </w:r>
      <w:r w:rsidR="00637E5F" w:rsidRPr="000956AE">
        <w:t xml:space="preserve"> w</w:t>
      </w:r>
      <w:r w:rsidR="00637E5F">
        <w:t> </w:t>
      </w:r>
      <w:r w:rsidRPr="000956AE">
        <w:t>zakresie substancji kontrolowanych</w:t>
      </w:r>
      <w:r w:rsidR="00637E5F" w:rsidRPr="000956AE">
        <w:t xml:space="preserve"> i</w:t>
      </w:r>
      <w:r w:rsidR="00637E5F">
        <w:t> </w:t>
      </w:r>
      <w:r w:rsidRPr="000956AE">
        <w:t xml:space="preserve">fluorowanych gazów </w:t>
      </w:r>
      <w:r w:rsidRPr="00913716">
        <w:t>cieplarnianych,</w:t>
      </w:r>
      <w:r w:rsidRPr="000956AE">
        <w:t xml:space="preserve"> obejmujące</w:t>
      </w:r>
      <w:r w:rsidR="00637E5F" w:rsidRPr="000956AE">
        <w:t xml:space="preserve"> w</w:t>
      </w:r>
      <w:r w:rsidR="00637E5F">
        <w:t> </w:t>
      </w:r>
      <w:r w:rsidRPr="000956AE">
        <w:t>szczególności:</w:t>
      </w:r>
    </w:p>
    <w:p w:rsidR="000956AE" w:rsidRPr="005E2630" w:rsidRDefault="000956AE" w:rsidP="000956AE">
      <w:pPr>
        <w:pStyle w:val="LITlitera"/>
      </w:pPr>
      <w:r w:rsidRPr="005E2630">
        <w:t>a)</w:t>
      </w:r>
      <w:r w:rsidRPr="005E2630">
        <w:tab/>
        <w:t>analizę</w:t>
      </w:r>
      <w:r w:rsidR="00637E5F">
        <w:t xml:space="preserve"> </w:t>
      </w:r>
      <w:r w:rsidR="00637E5F" w:rsidRPr="005E2630">
        <w:t>i</w:t>
      </w:r>
      <w:r w:rsidR="00637E5F">
        <w:t> </w:t>
      </w:r>
      <w:r w:rsidRPr="005E2630">
        <w:t>opiniowanie</w:t>
      </w:r>
      <w:r>
        <w:t xml:space="preserve"> </w:t>
      </w:r>
      <w:r w:rsidRPr="005E2630">
        <w:t>materiałów</w:t>
      </w:r>
      <w:r>
        <w:t xml:space="preserve"> </w:t>
      </w:r>
      <w:r w:rsidRPr="005E2630">
        <w:t>dotyczących</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t xml:space="preserve"> </w:t>
      </w:r>
      <w:r w:rsidRPr="005E2630">
        <w:t>przekazywanych</w:t>
      </w:r>
      <w:r w:rsidR="00637E5F">
        <w:t xml:space="preserve"> </w:t>
      </w:r>
      <w:r w:rsidR="00637E5F" w:rsidRPr="005E2630">
        <w:t>i</w:t>
      </w:r>
      <w:r w:rsidR="00637E5F">
        <w:t> </w:t>
      </w:r>
      <w:r w:rsidRPr="005E2630">
        <w:t>publikowanych</w:t>
      </w:r>
      <w:r>
        <w:t xml:space="preserve"> </w:t>
      </w:r>
      <w:r w:rsidRPr="005E2630">
        <w:t>przez</w:t>
      </w:r>
      <w:r>
        <w:t xml:space="preserve"> </w:t>
      </w:r>
      <w:r w:rsidRPr="005E2630">
        <w:t>Komisję</w:t>
      </w:r>
      <w:r>
        <w:t xml:space="preserve"> </w:t>
      </w:r>
      <w:r w:rsidRPr="005E2630">
        <w:t>Europejską</w:t>
      </w:r>
      <w:r>
        <w:t xml:space="preserve"> </w:t>
      </w:r>
      <w:r w:rsidRPr="005E2630">
        <w:t>lub</w:t>
      </w:r>
      <w:r>
        <w:t xml:space="preserve"> </w:t>
      </w:r>
      <w:r w:rsidRPr="005E2630">
        <w:t>inne</w:t>
      </w:r>
      <w:r>
        <w:t xml:space="preserve"> </w:t>
      </w:r>
      <w:r w:rsidRPr="005E2630">
        <w:t>organy</w:t>
      </w:r>
      <w:r>
        <w:t xml:space="preserve"> </w:t>
      </w:r>
      <w:r w:rsidRPr="005E2630">
        <w:t>Unii</w:t>
      </w:r>
      <w:r>
        <w:t xml:space="preserve"> </w:t>
      </w:r>
      <w:r w:rsidRPr="005E2630">
        <w:t>Europejskiej,</w:t>
      </w:r>
    </w:p>
    <w:p w:rsidR="000956AE" w:rsidRPr="005E2630" w:rsidRDefault="000956AE" w:rsidP="000956AE">
      <w:pPr>
        <w:pStyle w:val="LITlitera"/>
      </w:pPr>
      <w:r w:rsidRPr="005E2630">
        <w:t>b)</w:t>
      </w:r>
      <w:r w:rsidRPr="005E2630">
        <w:tab/>
        <w:t>pełnienie</w:t>
      </w:r>
      <w:r>
        <w:t xml:space="preserve"> </w:t>
      </w:r>
      <w:r w:rsidRPr="005E2630">
        <w:t>funkcji</w:t>
      </w:r>
      <w:r>
        <w:t xml:space="preserve"> </w:t>
      </w:r>
      <w:r w:rsidRPr="005E2630">
        <w:t>punktu</w:t>
      </w:r>
      <w:r>
        <w:t xml:space="preserve"> </w:t>
      </w:r>
      <w:r w:rsidRPr="005E2630">
        <w:t>kontaktowego</w:t>
      </w:r>
      <w:r>
        <w:t xml:space="preserve"> </w:t>
      </w:r>
      <w:r w:rsidRPr="005E2630">
        <w:t>dla</w:t>
      </w:r>
      <w:r>
        <w:t xml:space="preserve"> </w:t>
      </w:r>
      <w:r w:rsidRPr="005E2630">
        <w:t>podmiotów</w:t>
      </w:r>
      <w:r>
        <w:t xml:space="preserve"> </w:t>
      </w:r>
      <w:r w:rsidRPr="005E2630">
        <w:t>krajowych</w:t>
      </w:r>
      <w:r w:rsidR="00637E5F">
        <w:t xml:space="preserve"> </w:t>
      </w:r>
      <w:r w:rsidR="00637E5F" w:rsidRPr="005E2630">
        <w:t>i</w:t>
      </w:r>
      <w:r w:rsidR="00637E5F">
        <w:t> </w:t>
      </w:r>
      <w:r w:rsidRPr="005E2630">
        <w:t>Komisji</w:t>
      </w:r>
      <w:r>
        <w:t xml:space="preserve"> </w:t>
      </w:r>
      <w:r w:rsidRPr="005E2630">
        <w:t>Europejskiej</w:t>
      </w:r>
      <w:r w:rsidR="00637E5F">
        <w:t xml:space="preserve"> </w:t>
      </w:r>
      <w:r w:rsidR="00637E5F" w:rsidRPr="005E2630">
        <w:t>w</w:t>
      </w:r>
      <w:r w:rsidR="00637E5F">
        <w:t> </w:t>
      </w:r>
      <w:r w:rsidRPr="005E2630">
        <w:t>zakresie</w:t>
      </w:r>
      <w:r>
        <w:t xml:space="preserve"> </w:t>
      </w:r>
      <w:r w:rsidRPr="005E2630">
        <w:t>rozporz</w:t>
      </w:r>
      <w:r w:rsidRPr="005E2630">
        <w:t>ą</w:t>
      </w:r>
      <w:r w:rsidRPr="005E2630">
        <w:t>dzenia</w:t>
      </w:r>
      <w:r>
        <w:t xml:space="preserve"> </w:t>
      </w:r>
      <w:r w:rsidRPr="005E2630">
        <w:t>(WE)</w:t>
      </w:r>
      <w:r w:rsidR="00637E5F">
        <w:t xml:space="preserve"> nr </w:t>
      </w:r>
      <w:r w:rsidRPr="005E2630">
        <w:t>842/200</w:t>
      </w:r>
      <w:r w:rsidR="00637E5F" w:rsidRPr="005E2630">
        <w:t>6</w:t>
      </w:r>
      <w:r w:rsidR="00637E5F">
        <w:t xml:space="preserve"> oraz</w:t>
      </w:r>
      <w:r>
        <w:t xml:space="preserve"> </w:t>
      </w:r>
      <w:r w:rsidRPr="005E2630">
        <w:t>rozporządzenia</w:t>
      </w:r>
      <w:r>
        <w:t xml:space="preserve"> </w:t>
      </w:r>
      <w:r w:rsidRPr="005E2630">
        <w:t>(WE)</w:t>
      </w:r>
      <w:r w:rsidR="00637E5F">
        <w:t xml:space="preserve"> nr </w:t>
      </w:r>
      <w:r w:rsidRPr="005E2630">
        <w:t>1005/2009,</w:t>
      </w:r>
      <w:r w:rsidR="00637E5F">
        <w:t xml:space="preserve"> </w:t>
      </w:r>
      <w:r w:rsidR="00637E5F" w:rsidRPr="005E2630">
        <w:t>w</w:t>
      </w:r>
      <w:r w:rsidR="00637E5F">
        <w:t> </w:t>
      </w:r>
      <w:r w:rsidRPr="005E2630">
        <w:t>tym</w:t>
      </w:r>
      <w:r>
        <w:t xml:space="preserve"> </w:t>
      </w:r>
      <w:r w:rsidRPr="005E2630">
        <w:t>gromadzenie</w:t>
      </w:r>
      <w:r>
        <w:t xml:space="preserve"> </w:t>
      </w:r>
      <w:r w:rsidRPr="005E2630">
        <w:t>kopii</w:t>
      </w:r>
      <w:r>
        <w:t xml:space="preserve"> </w:t>
      </w:r>
      <w:r w:rsidRPr="005E2630">
        <w:t>sprawozdań</w:t>
      </w:r>
      <w:r>
        <w:t xml:space="preserve"> </w:t>
      </w:r>
      <w:r w:rsidRPr="005E2630">
        <w:t>prz</w:t>
      </w:r>
      <w:r w:rsidRPr="005E2630">
        <w:t>e</w:t>
      </w:r>
      <w:r w:rsidRPr="005E2630">
        <w:t>kazywanych</w:t>
      </w:r>
      <w:r>
        <w:t xml:space="preserve"> </w:t>
      </w:r>
      <w:r w:rsidRPr="005E2630">
        <w:t>przez</w:t>
      </w:r>
      <w:r>
        <w:t xml:space="preserve"> </w:t>
      </w:r>
      <w:r w:rsidRPr="005E2630">
        <w:t>podmioty</w:t>
      </w:r>
      <w:r>
        <w:t xml:space="preserve"> </w:t>
      </w:r>
      <w:r w:rsidRPr="005E2630">
        <w:t>zgodnie</w:t>
      </w:r>
      <w:r w:rsidR="00637E5F">
        <w:t xml:space="preserve"> </w:t>
      </w:r>
      <w:r w:rsidR="00637E5F" w:rsidRPr="005E2630">
        <w:t>z</w:t>
      </w:r>
      <w:r w:rsidR="00637E5F">
        <w:t> art. </w:t>
      </w:r>
      <w:r w:rsidR="00637E5F" w:rsidRPr="005E2630">
        <w:t>6</w:t>
      </w:r>
      <w:r w:rsidR="00637E5F">
        <w:t xml:space="preserve"> ust. </w:t>
      </w:r>
      <w:r w:rsidR="00637E5F" w:rsidRPr="005E2630">
        <w:t>1</w:t>
      </w:r>
      <w:r w:rsidR="00637E5F">
        <w:t xml:space="preserve"> i </w:t>
      </w:r>
      <w:r w:rsidR="00637E5F" w:rsidRPr="005E2630">
        <w:t>4</w:t>
      </w:r>
      <w:r w:rsidR="00637E5F">
        <w:t> </w:t>
      </w:r>
      <w:r w:rsidRPr="005E2630">
        <w:t>rozporządzenia</w:t>
      </w:r>
      <w:r>
        <w:t xml:space="preserve"> </w:t>
      </w:r>
      <w:r w:rsidRPr="005E2630">
        <w:t>(WE)</w:t>
      </w:r>
      <w:r w:rsidR="00637E5F">
        <w:t xml:space="preserve"> nr </w:t>
      </w:r>
      <w:r w:rsidRPr="005E2630">
        <w:t>842/200</w:t>
      </w:r>
      <w:r w:rsidR="00637E5F" w:rsidRPr="005E2630">
        <w:t>6</w:t>
      </w:r>
      <w:r w:rsidR="00637E5F">
        <w:t xml:space="preserve"> oraz art. </w:t>
      </w:r>
      <w:r w:rsidRPr="005E2630">
        <w:t>2</w:t>
      </w:r>
      <w:r w:rsidR="00637E5F" w:rsidRPr="005E2630">
        <w:t>7</w:t>
      </w:r>
      <w:r w:rsidR="00637E5F">
        <w:t xml:space="preserve"> ust. </w:t>
      </w:r>
      <w:r w:rsidR="00637E5F" w:rsidRPr="005E2630">
        <w:t>1</w:t>
      </w:r>
      <w:r w:rsidR="00637E5F">
        <w:t> </w:t>
      </w:r>
      <w:r w:rsidRPr="005E2630">
        <w:t>rozporządzenia</w:t>
      </w:r>
      <w:r>
        <w:t xml:space="preserve"> </w:t>
      </w:r>
      <w:r w:rsidRPr="005E2630">
        <w:t>(WE)</w:t>
      </w:r>
      <w:r w:rsidR="00637E5F">
        <w:t xml:space="preserve"> nr </w:t>
      </w:r>
      <w:r w:rsidRPr="005E2630">
        <w:t>1005/2009,</w:t>
      </w:r>
      <w:r w:rsidR="00637E5F">
        <w:t xml:space="preserve"> </w:t>
      </w:r>
      <w:r w:rsidR="00637E5F" w:rsidRPr="005E2630">
        <w:t>a</w:t>
      </w:r>
      <w:r w:rsidR="00637E5F">
        <w:t> </w:t>
      </w:r>
      <w:r w:rsidRPr="005E2630">
        <w:t>także</w:t>
      </w:r>
      <w:r>
        <w:t xml:space="preserve"> </w:t>
      </w:r>
      <w:r w:rsidRPr="00913716">
        <w:t>sporządzanie</w:t>
      </w:r>
      <w:r>
        <w:t xml:space="preserve"> </w:t>
      </w:r>
      <w:r w:rsidRPr="005E2630">
        <w:t>analizy</w:t>
      </w:r>
      <w:r>
        <w:t xml:space="preserve"> </w:t>
      </w:r>
      <w:r w:rsidRPr="005E2630">
        <w:t>danych</w:t>
      </w:r>
      <w:r w:rsidR="00637E5F">
        <w:t xml:space="preserve"> </w:t>
      </w:r>
      <w:r w:rsidR="00637E5F" w:rsidRPr="005E2630">
        <w:t>w</w:t>
      </w:r>
      <w:r w:rsidR="00637E5F">
        <w:t> </w:t>
      </w:r>
      <w:r w:rsidRPr="005E2630">
        <w:t>nich</w:t>
      </w:r>
      <w:r>
        <w:t xml:space="preserve"> </w:t>
      </w:r>
      <w:r w:rsidRPr="005E2630">
        <w:t>zawartych,</w:t>
      </w:r>
    </w:p>
    <w:p w:rsidR="000956AE" w:rsidRPr="005E2630" w:rsidRDefault="000956AE" w:rsidP="000956AE">
      <w:pPr>
        <w:pStyle w:val="LITlitera"/>
      </w:pPr>
      <w:r w:rsidRPr="005E2630">
        <w:t>c)</w:t>
      </w:r>
      <w:r w:rsidRPr="005E2630">
        <w:tab/>
        <w:t>opracowywanie</w:t>
      </w:r>
      <w:r>
        <w:t xml:space="preserve"> </w:t>
      </w:r>
      <w:r w:rsidRPr="005E2630">
        <w:t>raportów</w:t>
      </w:r>
      <w:r w:rsidR="00637E5F">
        <w:t xml:space="preserve"> </w:t>
      </w:r>
      <w:r w:rsidR="00637E5F" w:rsidRPr="005E2630">
        <w:t>i</w:t>
      </w:r>
      <w:r w:rsidR="00637E5F">
        <w:t> </w:t>
      </w:r>
      <w:r w:rsidRPr="005E2630">
        <w:t>dokumentacji</w:t>
      </w:r>
      <w:r>
        <w:t xml:space="preserve"> </w:t>
      </w:r>
      <w:r w:rsidRPr="00913716">
        <w:t>wynikających</w:t>
      </w:r>
      <w:r w:rsidR="00637E5F">
        <w:t xml:space="preserve"> </w:t>
      </w:r>
      <w:r w:rsidR="00637E5F" w:rsidRPr="005E2630">
        <w:t>z</w:t>
      </w:r>
      <w:r w:rsidR="00637E5F">
        <w:t> </w:t>
      </w:r>
      <w:r w:rsidRPr="005E2630">
        <w:t>rozporządzenia</w:t>
      </w:r>
      <w:r>
        <w:t xml:space="preserve"> </w:t>
      </w:r>
      <w:r w:rsidRPr="005E2630">
        <w:t>(WE)</w:t>
      </w:r>
      <w:r w:rsidR="00637E5F">
        <w:t xml:space="preserve"> nr </w:t>
      </w:r>
      <w:r w:rsidRPr="005E2630">
        <w:t>842/200</w:t>
      </w:r>
      <w:r w:rsidR="00637E5F" w:rsidRPr="005E2630">
        <w:t>6</w:t>
      </w:r>
      <w:r w:rsidR="00637E5F">
        <w:t xml:space="preserve"> oraz</w:t>
      </w:r>
      <w:r>
        <w:t xml:space="preserve"> </w:t>
      </w:r>
      <w:r w:rsidRPr="005E2630">
        <w:t>rozporządzenia</w:t>
      </w:r>
      <w:r>
        <w:t xml:space="preserve"> </w:t>
      </w:r>
      <w:r w:rsidRPr="005E2630">
        <w:t>(WE)</w:t>
      </w:r>
      <w:r w:rsidR="00637E5F">
        <w:t xml:space="preserve"> nr </w:t>
      </w:r>
      <w:r w:rsidRPr="005E2630">
        <w:t>1005/200</w:t>
      </w:r>
      <w:r w:rsidR="00637E5F" w:rsidRPr="005E2630">
        <w:t>9</w:t>
      </w:r>
      <w:r w:rsidR="00637E5F">
        <w:t xml:space="preserve"> i </w:t>
      </w:r>
      <w:r w:rsidRPr="005E2630">
        <w:t>rozporządzeń</w:t>
      </w:r>
      <w:r>
        <w:t xml:space="preserve"> </w:t>
      </w:r>
      <w:r w:rsidRPr="005E2630">
        <w:t>wykonawczych</w:t>
      </w:r>
      <w:r>
        <w:t xml:space="preserve"> </w:t>
      </w:r>
      <w:r w:rsidRPr="005E2630">
        <w:t>Komisji</w:t>
      </w:r>
      <w:r>
        <w:t xml:space="preserve"> </w:t>
      </w:r>
      <w:r w:rsidRPr="005E2630">
        <w:t>Europejskiej,</w:t>
      </w:r>
      <w:r w:rsidR="00637E5F">
        <w:t xml:space="preserve"> </w:t>
      </w:r>
      <w:r w:rsidR="00637E5F" w:rsidRPr="005E2630">
        <w:t>w</w:t>
      </w:r>
      <w:r w:rsidR="00637E5F">
        <w:t> </w:t>
      </w:r>
      <w:r w:rsidRPr="005E2630">
        <w:t>tym</w:t>
      </w:r>
      <w:r>
        <w:t xml:space="preserve"> </w:t>
      </w:r>
      <w:r w:rsidRPr="005E2630">
        <w:t>rozporządzenia</w:t>
      </w:r>
      <w:r>
        <w:t xml:space="preserve"> </w:t>
      </w:r>
      <w:r w:rsidRPr="005E2630">
        <w:t>(UE)</w:t>
      </w:r>
      <w:r w:rsidR="00637E5F">
        <w:t xml:space="preserve"> nr </w:t>
      </w:r>
      <w:r w:rsidRPr="005E2630">
        <w:t>291/201</w:t>
      </w:r>
      <w:r w:rsidR="00637E5F" w:rsidRPr="005E2630">
        <w:t>1</w:t>
      </w:r>
      <w:r w:rsidR="00637E5F">
        <w:t> </w:t>
      </w:r>
      <w:r w:rsidR="00637E5F" w:rsidRPr="005E2630">
        <w:t>z</w:t>
      </w:r>
      <w:r w:rsidR="00637E5F">
        <w:t> </w:t>
      </w:r>
      <w:r w:rsidRPr="005E2630">
        <w:t>dnia</w:t>
      </w:r>
      <w:r>
        <w:t xml:space="preserve"> </w:t>
      </w:r>
      <w:r w:rsidRPr="005E2630">
        <w:t>2</w:t>
      </w:r>
      <w:r w:rsidR="00637E5F" w:rsidRPr="005E2630">
        <w:t>4</w:t>
      </w:r>
      <w:r w:rsidR="00637E5F">
        <w:t> </w:t>
      </w:r>
      <w:r w:rsidRPr="005E2630">
        <w:t>marca</w:t>
      </w:r>
      <w:r>
        <w:t xml:space="preserve"> </w:t>
      </w:r>
      <w:r w:rsidRPr="005E2630">
        <w:t>201</w:t>
      </w:r>
      <w:r w:rsidR="00637E5F" w:rsidRPr="005E2630">
        <w:t>1</w:t>
      </w:r>
      <w:r w:rsidR="00637E5F">
        <w:t> </w:t>
      </w:r>
      <w:r w:rsidRPr="005E2630">
        <w:t>r.</w:t>
      </w:r>
      <w:r w:rsidR="00637E5F">
        <w:t xml:space="preserve"> </w:t>
      </w:r>
      <w:r w:rsidR="00637E5F" w:rsidRPr="005E2630">
        <w:t>w</w:t>
      </w:r>
      <w:r w:rsidR="00637E5F">
        <w:t> </w:t>
      </w:r>
      <w:r w:rsidRPr="005E2630">
        <w:t>sprawie</w:t>
      </w:r>
      <w:r>
        <w:t xml:space="preserve"> </w:t>
      </w:r>
      <w:r w:rsidRPr="005E2630">
        <w:t>nieodzownych</w:t>
      </w:r>
      <w:r>
        <w:t xml:space="preserve"> </w:t>
      </w:r>
      <w:r w:rsidRPr="005E2630">
        <w:t>zastosowań</w:t>
      </w:r>
      <w:r>
        <w:t xml:space="preserve"> </w:t>
      </w:r>
      <w:r w:rsidRPr="005E2630">
        <w:t>substancji</w:t>
      </w:r>
      <w:r>
        <w:t xml:space="preserve"> </w:t>
      </w:r>
      <w:r w:rsidRPr="005E2630">
        <w:t>kontrolowanych</w:t>
      </w:r>
      <w:r>
        <w:t xml:space="preserve"> </w:t>
      </w:r>
      <w:r w:rsidRPr="005E2630">
        <w:t>innych</w:t>
      </w:r>
      <w:r>
        <w:t xml:space="preserve"> </w:t>
      </w:r>
      <w:r w:rsidRPr="005E2630">
        <w:t>niż</w:t>
      </w:r>
      <w:r>
        <w:t xml:space="preserve"> </w:t>
      </w:r>
      <w:r w:rsidRPr="005E2630">
        <w:t>wodorochlorofluorowęglowodory</w:t>
      </w:r>
      <w:r>
        <w:t xml:space="preserve"> </w:t>
      </w:r>
      <w:r w:rsidRPr="005E2630">
        <w:t>do</w:t>
      </w:r>
      <w:r>
        <w:t xml:space="preserve"> </w:t>
      </w:r>
      <w:r w:rsidRPr="005E2630">
        <w:t>celów</w:t>
      </w:r>
      <w:r>
        <w:t xml:space="preserve"> </w:t>
      </w:r>
      <w:r w:rsidRPr="005E2630">
        <w:t>laboratoryjnych</w:t>
      </w:r>
      <w:r w:rsidR="00637E5F">
        <w:t xml:space="preserve"> </w:t>
      </w:r>
      <w:r w:rsidR="00637E5F" w:rsidRPr="005E2630">
        <w:t>i</w:t>
      </w:r>
      <w:r w:rsidR="00637E5F">
        <w:t> </w:t>
      </w:r>
      <w:r w:rsidRPr="005E2630">
        <w:t>analitycznych</w:t>
      </w:r>
      <w:r w:rsidR="00637E5F">
        <w:t xml:space="preserve"> </w:t>
      </w:r>
      <w:r w:rsidR="00637E5F" w:rsidRPr="005E2630">
        <w:t>w</w:t>
      </w:r>
      <w:r w:rsidR="00637E5F">
        <w:t> </w:t>
      </w:r>
      <w:r w:rsidRPr="005E2630">
        <w:t>Unii</w:t>
      </w:r>
      <w:r>
        <w:t xml:space="preserve"> </w:t>
      </w:r>
      <w:r w:rsidRPr="005E2630">
        <w:t>zgodnie</w:t>
      </w:r>
      <w:r w:rsidR="00637E5F">
        <w:t xml:space="preserve"> </w:t>
      </w:r>
      <w:r w:rsidR="00637E5F" w:rsidRPr="005E2630">
        <w:t>z</w:t>
      </w:r>
      <w:r w:rsidR="00637E5F">
        <w:t> </w:t>
      </w:r>
      <w:r w:rsidRPr="005E2630">
        <w:t>rozporządzeniem</w:t>
      </w:r>
      <w:r>
        <w:t xml:space="preserve">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(WE)</w:t>
      </w:r>
      <w:r w:rsidR="00637E5F">
        <w:t xml:space="preserve"> nr </w:t>
      </w:r>
      <w:r w:rsidRPr="005E2630">
        <w:t>1005/200</w:t>
      </w:r>
      <w:r w:rsidR="00637E5F" w:rsidRPr="005E2630">
        <w:t>9</w:t>
      </w:r>
      <w:r w:rsidR="00637E5F">
        <w:t xml:space="preserve"> w </w:t>
      </w:r>
      <w:r w:rsidRPr="005E2630">
        <w:t>sprawie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(Dz.</w:t>
      </w:r>
      <w:r w:rsidR="00DC7E5A">
        <w:t> </w:t>
      </w:r>
      <w:r w:rsidRPr="005E2630">
        <w:t>Urz.</w:t>
      </w:r>
      <w:r>
        <w:t xml:space="preserve"> </w:t>
      </w:r>
      <w:r w:rsidRPr="005E2630">
        <w:t>UE</w:t>
      </w:r>
      <w:r>
        <w:t xml:space="preserve"> </w:t>
      </w:r>
      <w:r w:rsidRPr="005E2630">
        <w:t>L</w:t>
      </w:r>
      <w:r>
        <w:t xml:space="preserve"> </w:t>
      </w:r>
      <w:r w:rsidRPr="005E2630">
        <w:t>7</w:t>
      </w:r>
      <w:r w:rsidR="00637E5F" w:rsidRPr="005E2630">
        <w:t>9</w:t>
      </w:r>
      <w:r w:rsidR="00637E5F">
        <w:t> </w:t>
      </w:r>
      <w:r w:rsidR="00637E5F" w:rsidRPr="005E2630">
        <w:t>z</w:t>
      </w:r>
      <w:r w:rsidR="00637E5F">
        <w:t> </w:t>
      </w:r>
      <w:r w:rsidRPr="005E2630">
        <w:t>25.03.2011,</w:t>
      </w:r>
      <w:r>
        <w:t xml:space="preserve"> </w:t>
      </w:r>
      <w:r w:rsidRPr="005E2630">
        <w:t>str.</w:t>
      </w:r>
      <w:r>
        <w:t xml:space="preserve"> </w:t>
      </w:r>
      <w:r w:rsidRPr="005E2630">
        <w:t>4),</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(UE)</w:t>
      </w:r>
      <w:r w:rsidR="00637E5F">
        <w:t xml:space="preserve"> nr </w:t>
      </w:r>
      <w:r w:rsidRPr="005E2630">
        <w:t>291/2011</w:t>
      </w:r>
      <w:r w:rsidR="00637E5F">
        <w:t>”</w:t>
      </w:r>
      <w:r w:rsidRPr="005E2630">
        <w:t>,</w:t>
      </w:r>
      <w:r>
        <w:t xml:space="preserve"> </w:t>
      </w:r>
      <w:r w:rsidRPr="005E2630">
        <w:t>rozporządzenia</w:t>
      </w:r>
      <w:r>
        <w:t xml:space="preserve"> </w:t>
      </w:r>
      <w:r w:rsidRPr="005E2630">
        <w:t>(UE)</w:t>
      </w:r>
      <w:r w:rsidR="00637E5F">
        <w:t xml:space="preserve"> nr </w:t>
      </w:r>
      <w:r w:rsidRPr="005E2630">
        <w:t>537/201</w:t>
      </w:r>
      <w:r w:rsidR="00637E5F" w:rsidRPr="005E2630">
        <w:t>1</w:t>
      </w:r>
      <w:r w:rsidR="00637E5F">
        <w:t> </w:t>
      </w:r>
      <w:r w:rsidR="00637E5F" w:rsidRPr="005E2630">
        <w:t>z</w:t>
      </w:r>
      <w:r w:rsidR="00637E5F">
        <w:t> </w:t>
      </w:r>
      <w:r w:rsidRPr="005E2630">
        <w:t>dnia</w:t>
      </w:r>
      <w:r>
        <w:t xml:space="preserve"> </w:t>
      </w:r>
      <w:r w:rsidR="00637E5F" w:rsidRPr="005E2630">
        <w:t>1</w:t>
      </w:r>
      <w:r w:rsidR="00637E5F">
        <w:t> </w:t>
      </w:r>
      <w:r w:rsidRPr="005E2630">
        <w:t>czerwca</w:t>
      </w:r>
      <w:r>
        <w:t xml:space="preserve"> </w:t>
      </w:r>
      <w:r w:rsidRPr="005E2630">
        <w:t>201</w:t>
      </w:r>
      <w:r w:rsidR="00637E5F" w:rsidRPr="005E2630">
        <w:t>1</w:t>
      </w:r>
      <w:r w:rsidR="00637E5F">
        <w:t> </w:t>
      </w:r>
      <w:r w:rsidRPr="005E2630">
        <w:t>r.</w:t>
      </w:r>
      <w:r w:rsidR="00637E5F">
        <w:t xml:space="preserve"> </w:t>
      </w:r>
      <w:r w:rsidR="00637E5F" w:rsidRPr="005E2630">
        <w:t>w</w:t>
      </w:r>
      <w:r w:rsidR="00637E5F">
        <w:t> </w:t>
      </w:r>
      <w:r w:rsidRPr="005E2630">
        <w:t>sprawie</w:t>
      </w:r>
      <w:r>
        <w:t xml:space="preserve"> </w:t>
      </w:r>
      <w:r w:rsidRPr="005E2630">
        <w:t>mechanizmu</w:t>
      </w:r>
      <w:r>
        <w:t xml:space="preserve"> </w:t>
      </w:r>
      <w:r w:rsidRPr="005E2630">
        <w:t>przyznawania</w:t>
      </w:r>
      <w:r>
        <w:t xml:space="preserve"> </w:t>
      </w:r>
      <w:r w:rsidRPr="005E2630">
        <w:t>ilości</w:t>
      </w:r>
      <w:r>
        <w:t xml:space="preserve"> </w:t>
      </w:r>
      <w:r w:rsidRPr="005E2630">
        <w:t>substancji</w:t>
      </w:r>
      <w:r>
        <w:t xml:space="preserve"> </w:t>
      </w:r>
      <w:r w:rsidRPr="005E2630">
        <w:t>kontrolow</w:t>
      </w:r>
      <w:r w:rsidRPr="005E2630">
        <w:t>a</w:t>
      </w:r>
      <w:r w:rsidRPr="005E2630">
        <w:t>nych</w:t>
      </w:r>
      <w:r>
        <w:t xml:space="preserve"> </w:t>
      </w:r>
      <w:r w:rsidRPr="005E2630">
        <w:t>dopuszczonych</w:t>
      </w:r>
      <w:r>
        <w:t xml:space="preserve"> </w:t>
      </w:r>
      <w:r w:rsidRPr="005E2630">
        <w:t>do</w:t>
      </w:r>
      <w:r>
        <w:t xml:space="preserve"> </w:t>
      </w:r>
      <w:r w:rsidRPr="005E2630">
        <w:t>celów</w:t>
      </w:r>
      <w:r>
        <w:t xml:space="preserve"> </w:t>
      </w:r>
      <w:r w:rsidRPr="005E2630">
        <w:t>zastosowań</w:t>
      </w:r>
      <w:r>
        <w:t xml:space="preserve"> </w:t>
      </w:r>
      <w:r w:rsidRPr="005E2630">
        <w:t>laboratoryjnych</w:t>
      </w:r>
      <w:r w:rsidR="00637E5F">
        <w:t xml:space="preserve"> </w:t>
      </w:r>
      <w:r w:rsidR="00637E5F" w:rsidRPr="005E2630">
        <w:t>i</w:t>
      </w:r>
      <w:r w:rsidR="00637E5F">
        <w:t> </w:t>
      </w:r>
      <w:r w:rsidRPr="005E2630">
        <w:t>analitycznych</w:t>
      </w:r>
      <w:r w:rsidR="00637E5F">
        <w:t xml:space="preserve"> </w:t>
      </w:r>
      <w:r w:rsidR="00637E5F" w:rsidRPr="005E2630">
        <w:t>w</w:t>
      </w:r>
      <w:r w:rsidR="00637E5F">
        <w:t> </w:t>
      </w:r>
      <w:r w:rsidRPr="005E2630">
        <w:t>Unii</w:t>
      </w:r>
      <w:r>
        <w:t xml:space="preserve"> </w:t>
      </w:r>
      <w:r w:rsidRPr="005E2630">
        <w:t>zgodnie</w:t>
      </w:r>
      <w:r w:rsidR="00637E5F">
        <w:t xml:space="preserve"> </w:t>
      </w:r>
      <w:r w:rsidR="00637E5F" w:rsidRPr="005E2630">
        <w:t>z</w:t>
      </w:r>
      <w:r w:rsidR="00637E5F">
        <w:t> </w:t>
      </w:r>
      <w:r w:rsidRPr="005E2630">
        <w:t>rozporządzeniem</w:t>
      </w:r>
      <w:r>
        <w:t xml:space="preserve">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(WE)</w:t>
      </w:r>
      <w:r w:rsidR="00637E5F">
        <w:t xml:space="preserve"> nr </w:t>
      </w:r>
      <w:r w:rsidRPr="005E2630">
        <w:t>1005/200</w:t>
      </w:r>
      <w:r w:rsidR="00637E5F" w:rsidRPr="005E2630">
        <w:t>9</w:t>
      </w:r>
      <w:r w:rsidR="00637E5F">
        <w:t xml:space="preserve"> w </w:t>
      </w:r>
      <w:r w:rsidRPr="005E2630">
        <w:t>sprawie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(Dz.</w:t>
      </w:r>
      <w:r w:rsidR="00DC7E5A">
        <w:t> </w:t>
      </w:r>
      <w:r w:rsidRPr="005E2630">
        <w:t>Urz.</w:t>
      </w:r>
      <w:r>
        <w:t xml:space="preserve"> </w:t>
      </w:r>
      <w:r w:rsidRPr="005E2630">
        <w:t>UE</w:t>
      </w:r>
      <w:r>
        <w:t xml:space="preserve"> </w:t>
      </w:r>
      <w:r w:rsidRPr="005E2630">
        <w:t>L</w:t>
      </w:r>
      <w:r>
        <w:t xml:space="preserve"> </w:t>
      </w:r>
      <w:r w:rsidRPr="005E2630">
        <w:t>14</w:t>
      </w:r>
      <w:r w:rsidR="00637E5F" w:rsidRPr="005E2630">
        <w:t>7</w:t>
      </w:r>
      <w:r w:rsidR="00637E5F">
        <w:t> </w:t>
      </w:r>
      <w:r w:rsidR="00637E5F" w:rsidRPr="005E2630">
        <w:t>z</w:t>
      </w:r>
      <w:r w:rsidR="00637E5F">
        <w:t> </w:t>
      </w:r>
      <w:r w:rsidRPr="005E2630">
        <w:t>02.06.2011,</w:t>
      </w:r>
      <w:r>
        <w:t xml:space="preserve"> </w:t>
      </w:r>
      <w:r w:rsidRPr="005E2630">
        <w:t>str.</w:t>
      </w:r>
      <w:r>
        <w:t xml:space="preserve"> </w:t>
      </w:r>
      <w:r w:rsidRPr="005E2630">
        <w:t>4),</w:t>
      </w:r>
      <w:r>
        <w:t xml:space="preserve"> </w:t>
      </w:r>
      <w:r w:rsidRPr="00913716">
        <w:t>wymaganych</w:t>
      </w:r>
      <w:r>
        <w:t xml:space="preserve"> </w:t>
      </w:r>
      <w:r w:rsidRPr="005E2630">
        <w:t>do</w:t>
      </w:r>
      <w:r>
        <w:t xml:space="preserve"> </w:t>
      </w:r>
      <w:r w:rsidRPr="005E2630">
        <w:t>przekazania</w:t>
      </w:r>
      <w:r>
        <w:t xml:space="preserve"> </w:t>
      </w:r>
      <w:r w:rsidRPr="005E2630">
        <w:t>do</w:t>
      </w:r>
      <w:r>
        <w:t xml:space="preserve"> </w:t>
      </w:r>
      <w:r w:rsidRPr="005E2630">
        <w:t>Komisji</w:t>
      </w:r>
      <w:r>
        <w:t xml:space="preserve"> </w:t>
      </w:r>
      <w:r w:rsidRPr="005E2630">
        <w:t>Europejskiej</w:t>
      </w:r>
      <w:r>
        <w:t xml:space="preserve"> </w:t>
      </w:r>
      <w:r w:rsidRPr="005E2630">
        <w:t>lub</w:t>
      </w:r>
      <w:r>
        <w:t xml:space="preserve"> </w:t>
      </w:r>
      <w:r w:rsidRPr="005E2630">
        <w:t>innych</w:t>
      </w:r>
      <w:r>
        <w:t xml:space="preserve"> </w:t>
      </w:r>
      <w:r w:rsidRPr="005E2630">
        <w:t>org</w:t>
      </w:r>
      <w:r w:rsidRPr="005E2630">
        <w:t>a</w:t>
      </w:r>
      <w:r w:rsidRPr="005E2630">
        <w:t>nów</w:t>
      </w:r>
      <w:r>
        <w:t xml:space="preserve"> </w:t>
      </w:r>
      <w:r w:rsidRPr="005E2630">
        <w:t>Unii</w:t>
      </w:r>
      <w:r>
        <w:t xml:space="preserve"> </w:t>
      </w:r>
      <w:r w:rsidRPr="005E2630">
        <w:t>Europejskiej,</w:t>
      </w:r>
    </w:p>
    <w:p w:rsidR="000956AE" w:rsidRPr="005E2630" w:rsidRDefault="000956AE" w:rsidP="000956AE">
      <w:pPr>
        <w:pStyle w:val="LITlitera"/>
      </w:pPr>
      <w:r w:rsidRPr="005E2630">
        <w:t>d)</w:t>
      </w:r>
      <w:r w:rsidRPr="005E2630">
        <w:tab/>
        <w:t>opracowywanie</w:t>
      </w:r>
      <w:r>
        <w:t xml:space="preserve"> </w:t>
      </w:r>
      <w:r w:rsidRPr="005E2630">
        <w:t>informacji,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2</w:t>
      </w:r>
      <w:r w:rsidR="00637E5F" w:rsidRPr="005E2630">
        <w:t>6</w:t>
      </w:r>
      <w:r w:rsidR="00637E5F">
        <w:t xml:space="preserve"> ust. </w:t>
      </w:r>
      <w:r w:rsidR="00637E5F" w:rsidRPr="005E2630">
        <w:t>1</w:t>
      </w:r>
      <w:r w:rsidR="00637E5F">
        <w:t> </w:t>
      </w:r>
      <w:r w:rsidRPr="005E2630">
        <w:t>rozporządzenia</w:t>
      </w:r>
      <w:r>
        <w:t xml:space="preserve"> </w:t>
      </w:r>
      <w:r w:rsidRPr="005E2630">
        <w:t>(WE)</w:t>
      </w:r>
      <w:r w:rsidR="00637E5F">
        <w:t xml:space="preserve"> nr </w:t>
      </w:r>
      <w:r w:rsidRPr="005E2630">
        <w:t>1005/2009,</w:t>
      </w:r>
      <w:r>
        <w:t xml:space="preserve"> </w:t>
      </w:r>
      <w:r w:rsidRPr="005E2630">
        <w:t>wymaganych</w:t>
      </w:r>
      <w:r>
        <w:t xml:space="preserve"> </w:t>
      </w:r>
      <w:r w:rsidRPr="005E2630">
        <w:t>do</w:t>
      </w:r>
      <w:r>
        <w:t xml:space="preserve"> </w:t>
      </w:r>
      <w:r w:rsidRPr="005E2630">
        <w:t>przekazania</w:t>
      </w:r>
      <w:r>
        <w:t xml:space="preserve"> </w:t>
      </w:r>
      <w:r w:rsidRPr="005E2630">
        <w:t>do</w:t>
      </w:r>
      <w:r>
        <w:t xml:space="preserve"> </w:t>
      </w:r>
      <w:r w:rsidRPr="005E2630">
        <w:t>Komisji</w:t>
      </w:r>
      <w:r>
        <w:t xml:space="preserve"> </w:t>
      </w:r>
      <w:r w:rsidRPr="005E2630">
        <w:t>Europejskiej;</w:t>
      </w:r>
    </w:p>
    <w:p w:rsidR="000956AE" w:rsidRPr="005E2630" w:rsidRDefault="000956AE" w:rsidP="000956AE">
      <w:pPr>
        <w:pStyle w:val="PKTpunkt"/>
      </w:pPr>
      <w:r w:rsidRPr="005E2630">
        <w:t>5)</w:t>
      </w:r>
      <w:r w:rsidRPr="005E2630">
        <w:tab/>
        <w:t>opiniowanie</w:t>
      </w:r>
      <w:r>
        <w:t xml:space="preserve"> </w:t>
      </w:r>
      <w:r w:rsidRPr="005E2630">
        <w:t>wniosków</w:t>
      </w:r>
      <w:r w:rsidR="00637E5F">
        <w:t xml:space="preserve"> </w:t>
      </w:r>
      <w:r w:rsidR="00637E5F" w:rsidRPr="005E2630">
        <w:t>o</w:t>
      </w:r>
      <w:r w:rsidR="00637E5F">
        <w:t> </w:t>
      </w:r>
      <w:r w:rsidRPr="005E2630">
        <w:t>odstępstwa,</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6.</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17.</w:t>
      </w:r>
      <w:r>
        <w:rPr>
          <w:rStyle w:val="Ppogrubienie"/>
        </w:rPr>
        <w:t xml:space="preserve"> </w:t>
      </w:r>
      <w:r w:rsidRPr="005E2630">
        <w:t>Wykonywanie</w:t>
      </w:r>
      <w:r>
        <w:t xml:space="preserve"> </w:t>
      </w:r>
      <w:r w:rsidRPr="005E2630">
        <w:t>zadań</w:t>
      </w:r>
      <w:r>
        <w:t xml:space="preserve"> </w:t>
      </w:r>
      <w:r w:rsidRPr="005E2630">
        <w:t>wyspecjalizowanej</w:t>
      </w:r>
      <w:r>
        <w:t xml:space="preserve"> </w:t>
      </w:r>
      <w:r w:rsidRPr="005E2630">
        <w:t>jednostki</w:t>
      </w:r>
      <w:r>
        <w:t xml:space="preserve"> </w:t>
      </w:r>
      <w:r w:rsidRPr="005E2630">
        <w:t>powierza</w:t>
      </w:r>
      <w:r>
        <w:t xml:space="preserve"> </w:t>
      </w:r>
      <w:r w:rsidRPr="005E2630">
        <w:t>się</w:t>
      </w:r>
      <w:r>
        <w:t xml:space="preserve"> </w:t>
      </w:r>
      <w:r w:rsidRPr="005E2630">
        <w:t>Instytutowi</w:t>
      </w:r>
      <w:r>
        <w:t xml:space="preserve"> </w:t>
      </w:r>
      <w:r w:rsidRPr="005E2630">
        <w:t>Chemii</w:t>
      </w:r>
      <w:r>
        <w:t xml:space="preserve"> </w:t>
      </w:r>
      <w:r w:rsidRPr="005E2630">
        <w:t>Przemysłowej</w:t>
      </w:r>
      <w:r>
        <w:t xml:space="preserve"> </w:t>
      </w:r>
      <w:r w:rsidRPr="005E2630">
        <w:t>im.</w:t>
      </w:r>
      <w:r>
        <w:t xml:space="preserve"> </w:t>
      </w:r>
      <w:r w:rsidRPr="005E2630">
        <w:t>prof.</w:t>
      </w:r>
      <w:r>
        <w:t xml:space="preserve"> </w:t>
      </w:r>
      <w:r w:rsidRPr="005E2630">
        <w:t>Ignacego</w:t>
      </w:r>
      <w:r>
        <w:t xml:space="preserve"> </w:t>
      </w:r>
      <w:r w:rsidRPr="005E2630">
        <w:t>Mościckiego</w:t>
      </w:r>
      <w:r w:rsidR="00637E5F">
        <w:t xml:space="preserve"> </w:t>
      </w:r>
      <w:r w:rsidR="00637E5F" w:rsidRPr="005E2630">
        <w:t>z</w:t>
      </w:r>
      <w:r w:rsidR="00637E5F">
        <w:t> </w:t>
      </w:r>
      <w:r w:rsidRPr="005E2630">
        <w:t>siedzibą</w:t>
      </w:r>
      <w:r w:rsidR="00637E5F">
        <w:t xml:space="preserve"> </w:t>
      </w:r>
      <w:r w:rsidR="00637E5F" w:rsidRPr="005E2630">
        <w:t>w</w:t>
      </w:r>
      <w:r w:rsidR="00637E5F">
        <w:t> </w:t>
      </w:r>
      <w:r w:rsidRPr="005E2630">
        <w:t>Warszawie.</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18.</w:t>
      </w:r>
      <w:r>
        <w:t xml:space="preserve"> </w:t>
      </w:r>
      <w:r w:rsidRPr="005E2630">
        <w:t>1.</w:t>
      </w:r>
      <w:r w:rsidRPr="005E2630">
        <w:tab/>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sprawuje</w:t>
      </w:r>
      <w:r>
        <w:t xml:space="preserve"> </w:t>
      </w:r>
      <w:r w:rsidRPr="005E2630">
        <w:t>nadzór</w:t>
      </w:r>
      <w:r>
        <w:t xml:space="preserve"> </w:t>
      </w:r>
      <w:r w:rsidRPr="005E2630">
        <w:t>nad</w:t>
      </w:r>
      <w:r>
        <w:t xml:space="preserve"> </w:t>
      </w:r>
      <w:r w:rsidRPr="005E2630">
        <w:t>wykonywaniem</w:t>
      </w:r>
      <w:r>
        <w:t xml:space="preserve"> </w:t>
      </w:r>
      <w:r w:rsidRPr="005E2630">
        <w:t>przez</w:t>
      </w:r>
      <w:r>
        <w:t xml:space="preserve"> </w:t>
      </w:r>
      <w:r w:rsidRPr="005E2630">
        <w:t>wyspecjalizowaną</w:t>
      </w:r>
      <w:r>
        <w:t xml:space="preserve"> </w:t>
      </w:r>
      <w:r w:rsidRPr="005E2630">
        <w:t>jednostkę</w:t>
      </w:r>
      <w:r>
        <w:t xml:space="preserve"> </w:t>
      </w:r>
      <w:r w:rsidRPr="005E2630">
        <w:t>zadań</w:t>
      </w:r>
      <w:r>
        <w:t xml:space="preserve"> </w:t>
      </w:r>
      <w:r w:rsidRPr="005E2630">
        <w:t>określonych</w:t>
      </w:r>
      <w:r w:rsidR="00637E5F">
        <w:t xml:space="preserve"> </w:t>
      </w:r>
      <w:r w:rsidR="00637E5F" w:rsidRPr="005E2630">
        <w:t>w</w:t>
      </w:r>
      <w:r w:rsidR="00637E5F">
        <w:t> art. </w:t>
      </w:r>
      <w:r w:rsidRPr="005E2630">
        <w:t>16.</w:t>
      </w:r>
    </w:p>
    <w:p w:rsidR="000956AE" w:rsidRPr="005E2630" w:rsidRDefault="000956AE" w:rsidP="000956AE">
      <w:pPr>
        <w:pStyle w:val="USTustnpkodeksu"/>
      </w:pPr>
      <w:r w:rsidRPr="005E2630">
        <w:t>2.</w:t>
      </w:r>
      <w:r>
        <w:t xml:space="preserve"> </w:t>
      </w:r>
      <w:r w:rsidRPr="005E2630">
        <w:t>Wyspecjalizowana</w:t>
      </w:r>
      <w:r>
        <w:t xml:space="preserve"> </w:t>
      </w:r>
      <w:r w:rsidRPr="005E2630">
        <w:t>jednostka</w:t>
      </w:r>
      <w:r>
        <w:t xml:space="preserve"> </w:t>
      </w:r>
      <w:r w:rsidRPr="005E2630">
        <w:t>przedkłada</w:t>
      </w:r>
      <w:r>
        <w:t xml:space="preserve"> </w:t>
      </w:r>
      <w:r w:rsidRPr="005E2630">
        <w:t>ministrowi</w:t>
      </w:r>
      <w:r>
        <w:t xml:space="preserve"> </w:t>
      </w:r>
      <w:r w:rsidRPr="005E2630">
        <w:t>właściwemu</w:t>
      </w:r>
      <w:r>
        <w:t xml:space="preserve"> </w:t>
      </w:r>
      <w:r w:rsidRPr="005E2630">
        <w:t>do</w:t>
      </w:r>
      <w:r>
        <w:t xml:space="preserve"> </w:t>
      </w:r>
      <w:r w:rsidRPr="005E2630">
        <w:t>spraw</w:t>
      </w:r>
      <w:r>
        <w:t xml:space="preserve"> </w:t>
      </w:r>
      <w:r w:rsidRPr="005E2630">
        <w:t>środowiska</w:t>
      </w:r>
      <w:r>
        <w:t xml:space="preserve"> </w:t>
      </w:r>
      <w:r w:rsidRPr="005E2630">
        <w:t>sprawozdanie</w:t>
      </w:r>
      <w:r w:rsidR="00637E5F">
        <w:t xml:space="preserve"> </w:t>
      </w:r>
      <w:r w:rsidR="00637E5F" w:rsidRPr="005E2630">
        <w:t>z</w:t>
      </w:r>
      <w:r w:rsidR="00637E5F">
        <w:t> </w:t>
      </w:r>
      <w:r w:rsidRPr="005E2630">
        <w:t>wykonania</w:t>
      </w:r>
      <w:r>
        <w:t xml:space="preserve"> </w:t>
      </w:r>
      <w:r w:rsidRPr="005E2630">
        <w:t>zadań</w:t>
      </w:r>
      <w:r>
        <w:t xml:space="preserve"> </w:t>
      </w:r>
      <w:r w:rsidRPr="005E2630">
        <w:t>określonych</w:t>
      </w:r>
      <w:r w:rsidR="00637E5F">
        <w:t xml:space="preserve"> </w:t>
      </w:r>
      <w:r w:rsidR="00637E5F" w:rsidRPr="005E2630">
        <w:t>w</w:t>
      </w:r>
      <w:r w:rsidR="00637E5F">
        <w:t> art. </w:t>
      </w:r>
      <w:r w:rsidRPr="005E2630">
        <w:t>1</w:t>
      </w:r>
      <w:r w:rsidR="00637E5F" w:rsidRPr="005E2630">
        <w:t>6</w:t>
      </w:r>
      <w:r w:rsidR="00637E5F">
        <w:t> </w:t>
      </w:r>
      <w:r w:rsidRPr="005E2630">
        <w:t>za</w:t>
      </w:r>
      <w:r>
        <w:t xml:space="preserve"> </w:t>
      </w:r>
      <w:r w:rsidRPr="005E2630">
        <w:t>rok</w:t>
      </w:r>
      <w:r>
        <w:t xml:space="preserve"> </w:t>
      </w:r>
      <w:r w:rsidRPr="005E2630">
        <w:t>poprzedni</w:t>
      </w:r>
      <w:r w:rsidR="00637E5F">
        <w:t xml:space="preserve"> </w:t>
      </w:r>
      <w:r w:rsidR="00637E5F" w:rsidRPr="005E2630">
        <w:t>w</w:t>
      </w:r>
      <w:r w:rsidR="00637E5F">
        <w:t> </w:t>
      </w:r>
      <w:r w:rsidRPr="005E2630">
        <w:t>terminie</w:t>
      </w:r>
      <w:r>
        <w:t xml:space="preserve"> </w:t>
      </w:r>
      <w:r w:rsidRPr="005E2630">
        <w:t>do</w:t>
      </w:r>
      <w:r>
        <w:t xml:space="preserve"> </w:t>
      </w:r>
      <w:r w:rsidRPr="005E2630">
        <w:t>dnia</w:t>
      </w:r>
      <w:r>
        <w:t xml:space="preserve"> </w:t>
      </w:r>
      <w:r w:rsidRPr="005E2630">
        <w:t>3</w:t>
      </w:r>
      <w:r w:rsidR="00637E5F" w:rsidRPr="005E2630">
        <w:t>1</w:t>
      </w:r>
      <w:r w:rsidR="00637E5F">
        <w:t> </w:t>
      </w:r>
      <w:r w:rsidRPr="005E2630">
        <w:t>maja</w:t>
      </w:r>
      <w:r>
        <w:t xml:space="preserve"> </w:t>
      </w:r>
      <w:r w:rsidRPr="005E2630">
        <w:t>roku</w:t>
      </w:r>
      <w:r>
        <w:t xml:space="preserve"> </w:t>
      </w:r>
      <w:r w:rsidRPr="005E2630">
        <w:t>następnego.</w:t>
      </w:r>
    </w:p>
    <w:p w:rsidR="000956AE" w:rsidRPr="005E2630" w:rsidRDefault="000956AE" w:rsidP="000956AE">
      <w:pPr>
        <w:pStyle w:val="USTustnpkodeksu"/>
      </w:pPr>
      <w:r w:rsidRPr="005E2630">
        <w:t>3.</w:t>
      </w:r>
      <w:r w:rsidR="00637E5F">
        <w:t xml:space="preserve"> </w:t>
      </w:r>
      <w:r w:rsidR="00637E5F" w:rsidRPr="005E2630">
        <w:t>W</w:t>
      </w:r>
      <w:r w:rsidR="00637E5F">
        <w:t> </w:t>
      </w:r>
      <w:r w:rsidRPr="005E2630">
        <w:t>przypadku</w:t>
      </w:r>
      <w:r>
        <w:t xml:space="preserve"> </w:t>
      </w:r>
      <w:r w:rsidRPr="005E2630">
        <w:t>gdy</w:t>
      </w:r>
      <w:r>
        <w:t xml:space="preserve"> </w:t>
      </w:r>
      <w:r w:rsidRPr="005E2630">
        <w:t>sprawozdanie</w:t>
      </w:r>
      <w:r>
        <w:t xml:space="preserve"> </w:t>
      </w:r>
      <w:r w:rsidRPr="005E2630">
        <w:t>jest</w:t>
      </w:r>
      <w:r>
        <w:t xml:space="preserve"> </w:t>
      </w:r>
      <w:r w:rsidRPr="005E2630">
        <w:t>niepełne</w:t>
      </w:r>
      <w:r>
        <w:t xml:space="preserve"> </w:t>
      </w:r>
      <w:r w:rsidRPr="005E2630">
        <w:t>lub</w:t>
      </w:r>
      <w:r>
        <w:t xml:space="preserve"> </w:t>
      </w:r>
      <w:r w:rsidRPr="005E2630">
        <w:t>budzi</w:t>
      </w:r>
      <w:r>
        <w:t xml:space="preserve"> </w:t>
      </w:r>
      <w:r w:rsidRPr="005E2630">
        <w:t>zastrzeżenia,</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m</w:t>
      </w:r>
      <w:r w:rsidRPr="005E2630">
        <w:t>o</w:t>
      </w:r>
      <w:r w:rsidRPr="005E2630">
        <w:t>że</w:t>
      </w:r>
      <w:r>
        <w:t xml:space="preserve"> </w:t>
      </w:r>
      <w:r w:rsidRPr="005E2630">
        <w:t>zażądać</w:t>
      </w:r>
      <w:r>
        <w:t xml:space="preserve"> </w:t>
      </w:r>
      <w:r w:rsidRPr="005E2630">
        <w:t>jego</w:t>
      </w:r>
      <w:r>
        <w:t xml:space="preserve"> </w:t>
      </w:r>
      <w:r w:rsidRPr="005E2630">
        <w:t>uzupełnienia</w:t>
      </w:r>
      <w:r>
        <w:t xml:space="preserve"> </w:t>
      </w:r>
      <w:r w:rsidRPr="005E2630">
        <w:t>lub</w:t>
      </w:r>
      <w:r>
        <w:t xml:space="preserve"> </w:t>
      </w:r>
      <w:r w:rsidRPr="005E2630">
        <w:t>udzielenia</w:t>
      </w:r>
      <w:r>
        <w:t xml:space="preserve"> </w:t>
      </w:r>
      <w:r w:rsidRPr="005E2630">
        <w:t>dodatkowych</w:t>
      </w:r>
      <w:r>
        <w:t xml:space="preserve"> </w:t>
      </w:r>
      <w:r w:rsidRPr="005E2630">
        <w:t>wyjaśnień</w:t>
      </w:r>
      <w:r w:rsidR="00637E5F">
        <w:t xml:space="preserve"> </w:t>
      </w:r>
      <w:r w:rsidR="00637E5F" w:rsidRPr="005E2630">
        <w:t>w</w:t>
      </w:r>
      <w:r w:rsidR="00637E5F">
        <w:t> </w:t>
      </w:r>
      <w:r w:rsidRPr="005E2630">
        <w:t>wyznaczonym</w:t>
      </w:r>
      <w:r>
        <w:t xml:space="preserve"> </w:t>
      </w:r>
      <w:r w:rsidRPr="005E2630">
        <w:t>przez</w:t>
      </w:r>
      <w:r>
        <w:t xml:space="preserve"> </w:t>
      </w:r>
      <w:r w:rsidRPr="00913716">
        <w:t>niego</w:t>
      </w:r>
      <w:r w:rsidRPr="000956AE">
        <w:rPr>
          <w:rStyle w:val="Ppogrubienie"/>
        </w:rPr>
        <w:t xml:space="preserve"> </w:t>
      </w:r>
      <w:r w:rsidRPr="005E2630">
        <w:t>terminie.</w:t>
      </w:r>
    </w:p>
    <w:p w:rsidR="000956AE" w:rsidRPr="005E2630" w:rsidRDefault="000956AE" w:rsidP="000956AE">
      <w:pPr>
        <w:pStyle w:val="USTustnpkodeksu"/>
      </w:pPr>
      <w:r w:rsidRPr="005E2630">
        <w:t>4.</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może</w:t>
      </w:r>
      <w:r>
        <w:t xml:space="preserve"> </w:t>
      </w:r>
      <w:r w:rsidRPr="005E2630">
        <w:t>zlecić</w:t>
      </w:r>
      <w:r>
        <w:t xml:space="preserve"> </w:t>
      </w:r>
      <w:r w:rsidRPr="005E2630">
        <w:t>imiennie</w:t>
      </w:r>
      <w:r>
        <w:t xml:space="preserve"> </w:t>
      </w:r>
      <w:r w:rsidRPr="005E2630">
        <w:t>upoważnionym</w:t>
      </w:r>
      <w:r>
        <w:t xml:space="preserve"> </w:t>
      </w:r>
      <w:r w:rsidRPr="005E2630">
        <w:t>pracownikom</w:t>
      </w:r>
      <w:r>
        <w:t xml:space="preserve"> </w:t>
      </w:r>
      <w:r w:rsidRPr="005E2630">
        <w:t>obsługującego</w:t>
      </w:r>
      <w:r>
        <w:t xml:space="preserve"> </w:t>
      </w:r>
      <w:r w:rsidRPr="005E2630">
        <w:t>go</w:t>
      </w:r>
      <w:r>
        <w:t xml:space="preserve"> </w:t>
      </w:r>
      <w:r w:rsidRPr="005E2630">
        <w:t>urzędu</w:t>
      </w:r>
      <w:r>
        <w:t xml:space="preserve"> </w:t>
      </w:r>
      <w:r w:rsidRPr="005E2630">
        <w:t>przeprowadzenie</w:t>
      </w:r>
      <w:r>
        <w:t xml:space="preserve"> </w:t>
      </w:r>
      <w:r w:rsidRPr="005E2630">
        <w:t>kontroli</w:t>
      </w:r>
      <w:r>
        <w:t xml:space="preserve"> </w:t>
      </w:r>
      <w:r w:rsidRPr="005E2630">
        <w:t>wyspecjalizowanej</w:t>
      </w:r>
      <w:r>
        <w:t xml:space="preserve"> </w:t>
      </w:r>
      <w:r w:rsidRPr="005E2630">
        <w:t>jednostki</w:t>
      </w:r>
      <w:r w:rsidR="00637E5F">
        <w:t xml:space="preserve"> </w:t>
      </w:r>
      <w:r w:rsidR="00637E5F" w:rsidRPr="005E2630">
        <w:t>w</w:t>
      </w:r>
      <w:r w:rsidR="00637E5F">
        <w:t> </w:t>
      </w:r>
      <w:r w:rsidRPr="005E2630">
        <w:t>zakresie</w:t>
      </w:r>
      <w:r>
        <w:t xml:space="preserve"> </w:t>
      </w:r>
      <w:r w:rsidRPr="005E2630">
        <w:t>wykonywanych</w:t>
      </w:r>
      <w:r>
        <w:t xml:space="preserve"> </w:t>
      </w:r>
      <w:r w:rsidRPr="005E2630">
        <w:t>przez</w:t>
      </w:r>
      <w:r>
        <w:t xml:space="preserve"> </w:t>
      </w:r>
      <w:r w:rsidRPr="005E2630">
        <w:t>nią</w:t>
      </w:r>
      <w:r>
        <w:t xml:space="preserve"> </w:t>
      </w:r>
      <w:r w:rsidRPr="005E2630">
        <w:t>zadań</w:t>
      </w:r>
      <w:r>
        <w:t xml:space="preserve"> </w:t>
      </w:r>
      <w:r w:rsidRPr="005E2630">
        <w:t>określonych</w:t>
      </w:r>
      <w:r w:rsidR="00637E5F">
        <w:t xml:space="preserve"> </w:t>
      </w:r>
      <w:r w:rsidR="00637E5F" w:rsidRPr="005E2630">
        <w:t>w</w:t>
      </w:r>
      <w:r w:rsidR="00637E5F">
        <w:t> art. </w:t>
      </w:r>
      <w:r w:rsidRPr="005E2630">
        <w:t>16,</w:t>
      </w:r>
      <w:r w:rsidR="00637E5F">
        <w:t xml:space="preserve"> </w:t>
      </w:r>
      <w:r w:rsidR="00637E5F" w:rsidRPr="005E2630">
        <w:t>w</w:t>
      </w:r>
      <w:r w:rsidR="00637E5F">
        <w:t> </w:t>
      </w:r>
      <w:r w:rsidRPr="005E2630">
        <w:t>szczególności</w:t>
      </w:r>
      <w:r w:rsidR="00637E5F">
        <w:t xml:space="preserve"> </w:t>
      </w:r>
      <w:r w:rsidR="00637E5F" w:rsidRPr="005E2630">
        <w:t>w</w:t>
      </w:r>
      <w:r w:rsidR="00637E5F">
        <w:t> </w:t>
      </w:r>
      <w:r w:rsidRPr="005E2630">
        <w:t>przypadku</w:t>
      </w:r>
      <w:r>
        <w:t xml:space="preserve"> </w:t>
      </w:r>
      <w:r w:rsidRPr="005E2630">
        <w:t>gdy</w:t>
      </w:r>
      <w:r w:rsidR="00637E5F">
        <w:t xml:space="preserve"> </w:t>
      </w:r>
      <w:r w:rsidR="00637E5F" w:rsidRPr="005E2630">
        <w:t>w</w:t>
      </w:r>
      <w:r w:rsidR="00637E5F">
        <w:t> </w:t>
      </w:r>
      <w:r w:rsidRPr="005E2630">
        <w:t>wyznaczonym</w:t>
      </w:r>
      <w:r>
        <w:t xml:space="preserve"> </w:t>
      </w:r>
      <w:r w:rsidRPr="005E2630">
        <w:t>terminie</w:t>
      </w:r>
      <w:r>
        <w:t xml:space="preserve"> </w:t>
      </w:r>
      <w:r w:rsidRPr="005E2630">
        <w:t>wyspecjalizowana</w:t>
      </w:r>
      <w:r>
        <w:t xml:space="preserve"> </w:t>
      </w:r>
      <w:r w:rsidRPr="005E2630">
        <w:t>jednostka</w:t>
      </w:r>
      <w:r>
        <w:t xml:space="preserve"> </w:t>
      </w:r>
      <w:r w:rsidRPr="005E2630">
        <w:t>nie</w:t>
      </w:r>
      <w:r>
        <w:t xml:space="preserve"> </w:t>
      </w:r>
      <w:r w:rsidRPr="005E2630">
        <w:t>uzupełni</w:t>
      </w:r>
      <w:r>
        <w:t xml:space="preserve"> </w:t>
      </w:r>
      <w:r w:rsidRPr="005E2630">
        <w:t>sprawo</w:t>
      </w:r>
      <w:r w:rsidR="00DC7E5A">
        <w:t>-</w:t>
      </w:r>
      <w:r w:rsidR="00DC7E5A">
        <w:br/>
      </w:r>
      <w:r w:rsidRPr="005E2630">
        <w:t>zdania</w:t>
      </w:r>
      <w:r>
        <w:t xml:space="preserve"> </w:t>
      </w:r>
      <w:r w:rsidRPr="005E2630">
        <w:t>lub</w:t>
      </w:r>
      <w:r w:rsidRPr="00913716">
        <w:t xml:space="preserve"> nie udzieli dodatkowych wyjaśnień,</w:t>
      </w:r>
      <w:r w:rsidR="00637E5F" w:rsidRPr="00913716">
        <w:t xml:space="preserve"> a </w:t>
      </w:r>
      <w:r w:rsidRPr="00913716">
        <w:t>także jeśli złożone sprawozdanie pomimo uzupełnienia lub udzielenia dodatkowych wyjaśnień b</w:t>
      </w:r>
      <w:r w:rsidRPr="005E2630">
        <w:t>udzi</w:t>
      </w:r>
      <w:r>
        <w:t xml:space="preserve"> </w:t>
      </w:r>
      <w:r w:rsidRPr="005E2630">
        <w:t>zastrzeżenia.</w:t>
      </w:r>
    </w:p>
    <w:p w:rsidR="000956AE" w:rsidRPr="005E2630" w:rsidRDefault="000956AE" w:rsidP="000956AE">
      <w:pPr>
        <w:pStyle w:val="USTustnpkodeksu"/>
      </w:pPr>
      <w:r w:rsidRPr="005E2630">
        <w:t>5.</w:t>
      </w:r>
      <w:r>
        <w:t xml:space="preserve"> </w:t>
      </w:r>
      <w:r w:rsidRPr="005E2630">
        <w:t>Kontrolę,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4,</w:t>
      </w:r>
      <w:r>
        <w:t xml:space="preserve"> </w:t>
      </w:r>
      <w:r w:rsidRPr="005E2630">
        <w:t>przeprowadza</w:t>
      </w:r>
      <w:r>
        <w:t xml:space="preserve"> </w:t>
      </w:r>
      <w:r w:rsidRPr="005E2630">
        <w:t>się</w:t>
      </w:r>
      <w:r>
        <w:t xml:space="preserve"> </w:t>
      </w:r>
      <w:r w:rsidRPr="005E2630">
        <w:t>na</w:t>
      </w:r>
      <w:r>
        <w:t xml:space="preserve"> </w:t>
      </w:r>
      <w:r w:rsidRPr="005E2630">
        <w:t>zasadach</w:t>
      </w:r>
      <w:r w:rsidR="00637E5F">
        <w:t xml:space="preserve"> </w:t>
      </w:r>
      <w:r w:rsidR="00637E5F" w:rsidRPr="005E2630">
        <w:t>i</w:t>
      </w:r>
      <w:r w:rsidR="00637E5F">
        <w:t> </w:t>
      </w:r>
      <w:r w:rsidR="00637E5F" w:rsidRPr="005E2630">
        <w:t>w</w:t>
      </w:r>
      <w:r w:rsidR="00637E5F">
        <w:t> </w:t>
      </w:r>
      <w:r w:rsidRPr="005E2630">
        <w:t>trybie</w:t>
      </w:r>
      <w:r>
        <w:t xml:space="preserve"> </w:t>
      </w:r>
      <w:r w:rsidRPr="005E2630">
        <w:t>określonych</w:t>
      </w:r>
      <w:r w:rsidR="00637E5F">
        <w:t xml:space="preserve"> </w:t>
      </w:r>
      <w:r w:rsidR="00637E5F" w:rsidRPr="005E2630">
        <w:t>w</w:t>
      </w:r>
      <w:r w:rsidR="00637E5F">
        <w:t> </w:t>
      </w:r>
      <w:r w:rsidRPr="005E2630">
        <w:t>przepisach</w:t>
      </w:r>
      <w:r w:rsidR="00637E5F">
        <w:t xml:space="preserve"> </w:t>
      </w:r>
      <w:r w:rsidR="00637E5F" w:rsidRPr="005E2630">
        <w:t>o</w:t>
      </w:r>
      <w:r w:rsidR="00637E5F">
        <w:t> </w:t>
      </w:r>
      <w:r w:rsidRPr="005E2630">
        <w:t>kontroli</w:t>
      </w:r>
      <w:r w:rsidR="00637E5F">
        <w:t xml:space="preserve"> </w:t>
      </w:r>
      <w:r w:rsidR="00637E5F" w:rsidRPr="005E2630">
        <w:t>w</w:t>
      </w:r>
      <w:r w:rsidR="00637E5F">
        <w:t> </w:t>
      </w:r>
      <w:r w:rsidRPr="005E2630">
        <w:t>administracji</w:t>
      </w:r>
      <w:r>
        <w:t xml:space="preserve"> </w:t>
      </w:r>
      <w:r w:rsidRPr="005E2630">
        <w:t>rządowej.</w:t>
      </w:r>
    </w:p>
    <w:p w:rsidR="000956AE" w:rsidRPr="005E2630" w:rsidRDefault="000956AE" w:rsidP="000956AE">
      <w:pPr>
        <w:pStyle w:val="USTustnpkodeksu"/>
      </w:pPr>
      <w:r w:rsidRPr="005E2630">
        <w:t>6.</w:t>
      </w:r>
      <w:r>
        <w:t xml:space="preserve"> </w:t>
      </w:r>
      <w:r w:rsidRPr="005E2630">
        <w:t>Kierownik</w:t>
      </w:r>
      <w:r>
        <w:t xml:space="preserve"> </w:t>
      </w:r>
      <w:r w:rsidRPr="005E2630">
        <w:t>wyspecjalizowanej</w:t>
      </w:r>
      <w:r>
        <w:t xml:space="preserve"> </w:t>
      </w:r>
      <w:r w:rsidRPr="005E2630">
        <w:t>jednostki</w:t>
      </w:r>
      <w:r>
        <w:t xml:space="preserve"> </w:t>
      </w:r>
      <w:r w:rsidRPr="005E2630">
        <w:t>jest</w:t>
      </w:r>
      <w:r>
        <w:t xml:space="preserve"> </w:t>
      </w:r>
      <w:r w:rsidRPr="00913716">
        <w:t>obowiązany</w:t>
      </w:r>
      <w:r w:rsidRPr="000956AE">
        <w:rPr>
          <w:rStyle w:val="Ppogrubienie"/>
        </w:rPr>
        <w:t xml:space="preserve"> </w:t>
      </w:r>
      <w:r w:rsidRPr="005E2630">
        <w:t>do</w:t>
      </w:r>
      <w:r>
        <w:t xml:space="preserve"> </w:t>
      </w:r>
      <w:r w:rsidRPr="005E2630">
        <w:t>realizacji</w:t>
      </w:r>
      <w:r>
        <w:t xml:space="preserve"> </w:t>
      </w:r>
      <w:r w:rsidRPr="005E2630">
        <w:t>zaleceń</w:t>
      </w:r>
      <w:r>
        <w:t xml:space="preserve"> </w:t>
      </w:r>
      <w:r w:rsidRPr="005E2630">
        <w:t>pokontrolnych</w:t>
      </w:r>
      <w:r>
        <w:t xml:space="preserve"> </w:t>
      </w:r>
      <w:r w:rsidRPr="005E2630">
        <w:t>wydanych</w:t>
      </w:r>
      <w:r>
        <w:t xml:space="preserve"> </w:t>
      </w:r>
      <w:r w:rsidRPr="005E2630">
        <w:t>przez</w:t>
      </w:r>
      <w:r>
        <w:t xml:space="preserve"> </w:t>
      </w:r>
      <w:r w:rsidR="00DC7E5A">
        <w:br/>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p>
    <w:p w:rsidR="000956AE" w:rsidRPr="005E2630" w:rsidRDefault="000956AE" w:rsidP="000956AE">
      <w:pPr>
        <w:pStyle w:val="USTustnpkodeksu"/>
      </w:pPr>
      <w:r w:rsidRPr="005E2630">
        <w:t>7.</w:t>
      </w:r>
      <w:r>
        <w:t xml:space="preserve"> </w:t>
      </w:r>
      <w:r w:rsidRPr="005E2630">
        <w:t>Analizy</w:t>
      </w:r>
      <w:r w:rsidR="00637E5F">
        <w:t xml:space="preserve"> </w:t>
      </w:r>
      <w:r w:rsidR="00637E5F" w:rsidRPr="005E2630">
        <w:t>i</w:t>
      </w:r>
      <w:r w:rsidR="00637E5F">
        <w:t> </w:t>
      </w:r>
      <w:r w:rsidRPr="005E2630">
        <w:t>opracowania</w:t>
      </w:r>
      <w:r>
        <w:t xml:space="preserve"> </w:t>
      </w:r>
      <w:r w:rsidRPr="005E2630">
        <w:t>danych</w:t>
      </w:r>
      <w:r>
        <w:t xml:space="preserve"> </w:t>
      </w:r>
      <w:r w:rsidRPr="005E2630">
        <w:t>przekazywanych</w:t>
      </w:r>
      <w:r>
        <w:t xml:space="preserve"> </w:t>
      </w:r>
      <w:r w:rsidRPr="005E2630">
        <w:t>do</w:t>
      </w:r>
      <w:r>
        <w:t xml:space="preserve"> </w:t>
      </w:r>
      <w:r w:rsidRPr="005E2630">
        <w:t>Centralnego</w:t>
      </w:r>
      <w:r>
        <w:t xml:space="preserve"> </w:t>
      </w:r>
      <w:r w:rsidRPr="005E2630">
        <w:t>Rejestru</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r>
        <w:t xml:space="preserve"> </w:t>
      </w:r>
      <w:r w:rsidRPr="005E2630">
        <w:t>oraz</w:t>
      </w:r>
      <w:r>
        <w:t xml:space="preserve"> </w:t>
      </w:r>
      <w:r w:rsidRPr="005E2630">
        <w:t>do</w:t>
      </w:r>
      <w:r>
        <w:t xml:space="preserve"> </w:t>
      </w:r>
      <w:r w:rsidRPr="005E2630">
        <w:t>bazy</w:t>
      </w:r>
      <w:r>
        <w:t xml:space="preserve"> </w:t>
      </w:r>
      <w:r w:rsidRPr="005E2630">
        <w:t>danych,</w:t>
      </w:r>
      <w:r w:rsidR="00637E5F">
        <w:t xml:space="preserve"> </w:t>
      </w:r>
      <w:r w:rsidR="00637E5F" w:rsidRPr="005E2630">
        <w:t>o</w:t>
      </w:r>
      <w:r w:rsidR="00637E5F">
        <w:t> </w:t>
      </w:r>
      <w:r w:rsidRPr="005E2630">
        <w:t>której</w:t>
      </w:r>
      <w:r>
        <w:t xml:space="preserve"> </w:t>
      </w:r>
      <w:r w:rsidRPr="005E2630">
        <w:t>mow</w:t>
      </w:r>
      <w:r w:rsidRPr="00913716">
        <w:t>a</w:t>
      </w:r>
      <w:r w:rsidR="00637E5F" w:rsidRPr="00913716">
        <w:t xml:space="preserve"> w art. </w:t>
      </w:r>
      <w:r w:rsidRPr="00913716">
        <w:t>4</w:t>
      </w:r>
      <w:r w:rsidR="00637E5F" w:rsidRPr="00913716">
        <w:t>1 ust. </w:t>
      </w:r>
      <w:r w:rsidRPr="00913716">
        <w:t>1,</w:t>
      </w:r>
      <w:r w:rsidR="00637E5F" w:rsidRPr="00913716">
        <w:t xml:space="preserve"> i </w:t>
      </w:r>
      <w:r w:rsidRPr="00913716">
        <w:t>danych z</w:t>
      </w:r>
      <w:r w:rsidRPr="00913716">
        <w:t>a</w:t>
      </w:r>
      <w:r w:rsidRPr="00913716">
        <w:t>wartych</w:t>
      </w:r>
      <w:r w:rsidR="00637E5F" w:rsidRPr="00913716">
        <w:t xml:space="preserve"> w </w:t>
      </w:r>
      <w:r w:rsidRPr="00913716">
        <w:t>zbiorczych zestawieniach,</w:t>
      </w:r>
      <w:r w:rsidR="00637E5F" w:rsidRPr="00913716">
        <w:t xml:space="preserve"> o </w:t>
      </w:r>
      <w:r w:rsidRPr="00913716">
        <w:t>których mowa</w:t>
      </w:r>
      <w:r w:rsidR="00637E5F" w:rsidRPr="00913716">
        <w:t xml:space="preserve"> w art. </w:t>
      </w:r>
      <w:r w:rsidRPr="00913716">
        <w:t>1</w:t>
      </w:r>
      <w:r w:rsidR="00637E5F" w:rsidRPr="00913716">
        <w:t>4 ust. </w:t>
      </w:r>
      <w:r w:rsidRPr="00913716">
        <w:t>10,</w:t>
      </w:r>
      <w:r w:rsidR="00637E5F" w:rsidRPr="00913716">
        <w:t xml:space="preserve"> art. </w:t>
      </w:r>
      <w:r w:rsidRPr="00913716">
        <w:t>4</w:t>
      </w:r>
      <w:r w:rsidR="00637E5F" w:rsidRPr="00913716">
        <w:t>0 ust. 6 oraz art. </w:t>
      </w:r>
      <w:r w:rsidRPr="00913716">
        <w:t>4</w:t>
      </w:r>
      <w:r w:rsidR="00637E5F" w:rsidRPr="00913716">
        <w:t>1 ust. </w:t>
      </w:r>
      <w:r w:rsidRPr="00913716">
        <w:t>5,</w:t>
      </w:r>
      <w:r w:rsidR="00637E5F" w:rsidRPr="00913716">
        <w:t xml:space="preserve"> a </w:t>
      </w:r>
      <w:r w:rsidRPr="00913716">
        <w:t>także analizy</w:t>
      </w:r>
      <w:r w:rsidR="00637E5F" w:rsidRPr="00913716">
        <w:t xml:space="preserve"> i </w:t>
      </w:r>
      <w:r w:rsidRPr="00913716">
        <w:t>opracowania dotyczące wykonywania bieżących zaleceń Unii Europejskiej</w:t>
      </w:r>
      <w:r w:rsidR="00637E5F" w:rsidRPr="00913716">
        <w:t xml:space="preserve"> w </w:t>
      </w:r>
      <w:r w:rsidRPr="00913716">
        <w:t>zakresie substancji kontrolowanych oraz fluorowanych gazów cieplarnianych są wykonywane przez wyspecjalizowaną jednostkę</w:t>
      </w:r>
      <w:r>
        <w:t xml:space="preserve"> </w:t>
      </w:r>
      <w:r w:rsidRPr="005E2630">
        <w:t>na</w:t>
      </w:r>
      <w:r>
        <w:t xml:space="preserve"> </w:t>
      </w:r>
      <w:r w:rsidRPr="005E2630">
        <w:t>zlecenie</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p>
    <w:p w:rsidR="000956AE" w:rsidRPr="005E2630" w:rsidRDefault="000956AE" w:rsidP="000956AE">
      <w:pPr>
        <w:pStyle w:val="USTustnpkodeksu"/>
      </w:pPr>
      <w:r w:rsidRPr="005E2630">
        <w:t>8.</w:t>
      </w:r>
      <w:r>
        <w:t xml:space="preserve"> </w:t>
      </w:r>
      <w:r w:rsidRPr="005E2630">
        <w:t>Analizy</w:t>
      </w:r>
      <w:r w:rsidR="00637E5F">
        <w:t xml:space="preserve"> </w:t>
      </w:r>
      <w:r w:rsidR="00637E5F" w:rsidRPr="005E2630">
        <w:t>i</w:t>
      </w:r>
      <w:r w:rsidR="00637E5F">
        <w:t> </w:t>
      </w:r>
      <w:r w:rsidRPr="005E2630">
        <w:t>opracowania,</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7,</w:t>
      </w:r>
      <w:r>
        <w:t xml:space="preserve"> </w:t>
      </w:r>
      <w:r w:rsidRPr="005E2630">
        <w:t>mogą</w:t>
      </w:r>
      <w:r>
        <w:t xml:space="preserve"> </w:t>
      </w:r>
      <w:r w:rsidRPr="005E2630">
        <w:t>być</w:t>
      </w:r>
      <w:r>
        <w:t xml:space="preserve"> </w:t>
      </w:r>
      <w:r w:rsidRPr="005E2630">
        <w:t>bezpłatnie</w:t>
      </w:r>
      <w:r>
        <w:t xml:space="preserve"> </w:t>
      </w:r>
      <w:r w:rsidRPr="005E2630">
        <w:t>udostępniane</w:t>
      </w:r>
      <w:r>
        <w:t xml:space="preserve"> </w:t>
      </w:r>
      <w:r w:rsidRPr="005E2630">
        <w:t>organom</w:t>
      </w:r>
      <w:r>
        <w:t xml:space="preserve"> </w:t>
      </w:r>
      <w:r w:rsidRPr="005E2630">
        <w:t>administracji</w:t>
      </w:r>
      <w:r>
        <w:t xml:space="preserve"> </w:t>
      </w:r>
      <w:r w:rsidR="00DC7E5A">
        <w:br/>
      </w:r>
      <w:r w:rsidRPr="005E2630">
        <w:t>publicznej.</w:t>
      </w:r>
    </w:p>
    <w:p w:rsidR="000956AE" w:rsidRPr="005E2630" w:rsidRDefault="000956AE" w:rsidP="000956AE">
      <w:pPr>
        <w:pStyle w:val="USTustnpkodeksu"/>
      </w:pPr>
      <w:r w:rsidRPr="005E2630">
        <w:t>9.</w:t>
      </w:r>
      <w:r>
        <w:t xml:space="preserve"> </w:t>
      </w:r>
      <w:r w:rsidRPr="005E2630">
        <w:t>Wyspecjalizowana</w:t>
      </w:r>
      <w:r>
        <w:t xml:space="preserve"> </w:t>
      </w:r>
      <w:r w:rsidRPr="005E2630">
        <w:t>jednostka</w:t>
      </w:r>
      <w:r>
        <w:t xml:space="preserve"> </w:t>
      </w:r>
      <w:r w:rsidRPr="005E2630">
        <w:t>może</w:t>
      </w:r>
      <w:r>
        <w:t xml:space="preserve"> </w:t>
      </w:r>
      <w:r w:rsidRPr="005E2630">
        <w:t>sporządzać</w:t>
      </w:r>
      <w:r>
        <w:t xml:space="preserve"> </w:t>
      </w:r>
      <w:r w:rsidRPr="005E2630">
        <w:t>odpłatnie,</w:t>
      </w:r>
      <w:r>
        <w:t xml:space="preserve"> </w:t>
      </w:r>
      <w:r w:rsidRPr="005E2630">
        <w:t>na</w:t>
      </w:r>
      <w:r>
        <w:t xml:space="preserve"> </w:t>
      </w:r>
      <w:r w:rsidRPr="005E2630">
        <w:t>podstawie</w:t>
      </w:r>
      <w:r>
        <w:t xml:space="preserve"> </w:t>
      </w:r>
      <w:r w:rsidRPr="005E2630">
        <w:t>informacji</w:t>
      </w:r>
      <w:r>
        <w:t xml:space="preserve"> </w:t>
      </w:r>
      <w:r w:rsidRPr="005E2630">
        <w:t>zawartych</w:t>
      </w:r>
      <w:r w:rsidR="00637E5F">
        <w:t xml:space="preserve"> </w:t>
      </w:r>
      <w:r w:rsidR="00637E5F" w:rsidRPr="005E2630">
        <w:t>w</w:t>
      </w:r>
      <w:r w:rsidR="00637E5F">
        <w:t> </w:t>
      </w:r>
      <w:r w:rsidRPr="005E2630">
        <w:t>Centralnym</w:t>
      </w:r>
      <w:r>
        <w:t xml:space="preserve"> </w:t>
      </w:r>
      <w:r w:rsidRPr="005E2630">
        <w:t>Rej</w:t>
      </w:r>
      <w:r w:rsidRPr="005E2630">
        <w:t>e</w:t>
      </w:r>
      <w:r w:rsidRPr="005E2630">
        <w:t>strze</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Pr="005E2630">
        <w:t>19,</w:t>
      </w:r>
      <w:r w:rsidR="00637E5F">
        <w:t xml:space="preserve"> </w:t>
      </w:r>
      <w:r w:rsidR="00637E5F" w:rsidRPr="005E2630">
        <w:t>i</w:t>
      </w:r>
      <w:r w:rsidR="00637E5F">
        <w:t> </w:t>
      </w:r>
      <w:r w:rsidRPr="005E2630">
        <w:t>bazie</w:t>
      </w:r>
      <w:r>
        <w:t xml:space="preserve"> </w:t>
      </w:r>
      <w:r w:rsidRPr="005E2630">
        <w:t>danych,</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w:t>
      </w:r>
      <w:r w:rsidR="00637E5F" w:rsidRPr="00913716">
        <w:t>rt. </w:t>
      </w:r>
      <w:r w:rsidRPr="00913716">
        <w:t>4</w:t>
      </w:r>
      <w:r w:rsidR="00637E5F" w:rsidRPr="00913716">
        <w:t>1 ust. </w:t>
      </w:r>
      <w:r w:rsidRPr="00913716">
        <w:t xml:space="preserve">1, </w:t>
      </w:r>
      <w:r w:rsidRPr="005E2630">
        <w:t>analizy</w:t>
      </w:r>
      <w:r w:rsidR="00637E5F">
        <w:t xml:space="preserve"> </w:t>
      </w:r>
      <w:r w:rsidR="00637E5F" w:rsidRPr="005E2630">
        <w:t>i</w:t>
      </w:r>
      <w:r w:rsidR="00637E5F">
        <w:t> </w:t>
      </w:r>
      <w:r w:rsidRPr="005E2630">
        <w:t>opracowania</w:t>
      </w:r>
      <w:r>
        <w:t xml:space="preserve"> </w:t>
      </w:r>
      <w:r w:rsidRPr="005E2630">
        <w:t>na</w:t>
      </w:r>
      <w:r>
        <w:t xml:space="preserve"> </w:t>
      </w:r>
      <w:r w:rsidRPr="005E2630">
        <w:t>zlecenie</w:t>
      </w:r>
      <w:r>
        <w:t xml:space="preserve"> </w:t>
      </w:r>
      <w:r w:rsidRPr="005E2630">
        <w:t>organów</w:t>
      </w:r>
      <w:r>
        <w:t xml:space="preserve"> </w:t>
      </w:r>
      <w:r w:rsidRPr="005E2630">
        <w:t>administracji</w:t>
      </w:r>
      <w:r>
        <w:t xml:space="preserve"> </w:t>
      </w:r>
      <w:r w:rsidRPr="005E2630">
        <w:t>publicznej</w:t>
      </w:r>
      <w:r>
        <w:t xml:space="preserve"> </w:t>
      </w:r>
      <w:r w:rsidRPr="005E2630">
        <w:t>innych</w:t>
      </w:r>
      <w:r>
        <w:t xml:space="preserve"> </w:t>
      </w:r>
      <w:r w:rsidRPr="005E2630">
        <w:t>niż</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oraz</w:t>
      </w:r>
      <w:r>
        <w:t xml:space="preserve"> </w:t>
      </w:r>
      <w:r w:rsidRPr="005E2630">
        <w:t>organizacji</w:t>
      </w:r>
      <w:r>
        <w:t xml:space="preserve"> </w:t>
      </w:r>
      <w:r w:rsidRPr="005E2630">
        <w:t>samorządu</w:t>
      </w:r>
      <w:r>
        <w:t xml:space="preserve"> </w:t>
      </w:r>
      <w:r w:rsidRPr="005E2630">
        <w:t>gospodarczego</w:t>
      </w:r>
      <w:r w:rsidR="00637E5F">
        <w:t xml:space="preserve"> </w:t>
      </w:r>
      <w:r w:rsidR="00637E5F" w:rsidRPr="005E2630">
        <w:t>i</w:t>
      </w:r>
      <w:r w:rsidR="00637E5F">
        <w:t> </w:t>
      </w:r>
      <w:r w:rsidRPr="005E2630">
        <w:t>organizacji</w:t>
      </w:r>
      <w:r>
        <w:t xml:space="preserve"> </w:t>
      </w:r>
      <w:r w:rsidRPr="005E2630">
        <w:t>pracodawców.</w:t>
      </w:r>
    </w:p>
    <w:p w:rsidR="000956AE" w:rsidRPr="005E2630" w:rsidRDefault="000956AE" w:rsidP="000956AE">
      <w:pPr>
        <w:pStyle w:val="USTustnpkodeksu"/>
      </w:pPr>
      <w:r w:rsidRPr="005E2630">
        <w:t>10.</w:t>
      </w:r>
      <w:r>
        <w:t xml:space="preserve"> </w:t>
      </w:r>
      <w:r w:rsidRPr="005E2630">
        <w:t>Analizy</w:t>
      </w:r>
      <w:r w:rsidR="00637E5F">
        <w:t xml:space="preserve"> </w:t>
      </w:r>
      <w:r w:rsidR="00637E5F" w:rsidRPr="005E2630">
        <w:t>i</w:t>
      </w:r>
      <w:r w:rsidR="00637E5F">
        <w:t> </w:t>
      </w:r>
      <w:r w:rsidRPr="005E2630">
        <w:t>opracowania</w:t>
      </w:r>
      <w:r>
        <w:t xml:space="preserve"> </w:t>
      </w:r>
      <w:r w:rsidRPr="005E2630">
        <w:t>sporządzone</w:t>
      </w:r>
      <w:r>
        <w:t xml:space="preserve"> </w:t>
      </w:r>
      <w:r w:rsidRPr="005E2630">
        <w:t>na</w:t>
      </w:r>
      <w:r>
        <w:t xml:space="preserve"> </w:t>
      </w:r>
      <w:r w:rsidRPr="005E2630">
        <w:t>zlecenie</w:t>
      </w:r>
      <w:r>
        <w:t xml:space="preserve"> </w:t>
      </w:r>
      <w:r w:rsidRPr="005E2630">
        <w:t>podmiotów</w:t>
      </w:r>
      <w:r>
        <w:t xml:space="preserve"> </w:t>
      </w:r>
      <w:r w:rsidRPr="005E2630">
        <w:t>innych</w:t>
      </w:r>
      <w:r>
        <w:t xml:space="preserve"> </w:t>
      </w:r>
      <w:r w:rsidRPr="005E2630">
        <w:t>niż</w:t>
      </w:r>
      <w:r>
        <w:t xml:space="preserve"> </w:t>
      </w:r>
      <w:r w:rsidRPr="005E2630">
        <w:t>organy</w:t>
      </w:r>
      <w:r>
        <w:t xml:space="preserve"> </w:t>
      </w:r>
      <w:r w:rsidRPr="005E2630">
        <w:t>administracji</w:t>
      </w:r>
      <w:r>
        <w:t xml:space="preserve"> </w:t>
      </w:r>
      <w:r w:rsidRPr="005E2630">
        <w:t>publicznej</w:t>
      </w:r>
      <w:r>
        <w:t xml:space="preserve"> </w:t>
      </w:r>
      <w:r w:rsidRPr="005E2630">
        <w:t>nie</w:t>
      </w:r>
      <w:r>
        <w:t xml:space="preserve"> </w:t>
      </w:r>
      <w:r w:rsidRPr="005E2630">
        <w:t>mogą</w:t>
      </w:r>
      <w:r>
        <w:t xml:space="preserve"> </w:t>
      </w:r>
      <w:r w:rsidRPr="005E2630">
        <w:t>zawierać</w:t>
      </w:r>
      <w:r>
        <w:t xml:space="preserve"> </w:t>
      </w:r>
      <w:r w:rsidRPr="005E2630">
        <w:t>informacji</w:t>
      </w:r>
      <w:r>
        <w:t xml:space="preserve"> </w:t>
      </w:r>
      <w:r w:rsidRPr="005E2630">
        <w:t>umożliwiających</w:t>
      </w:r>
      <w:r>
        <w:t xml:space="preserve"> </w:t>
      </w:r>
      <w:r w:rsidRPr="005E2630">
        <w:t>identyfikację</w:t>
      </w:r>
      <w:r>
        <w:t xml:space="preserve"> </w:t>
      </w:r>
      <w:r w:rsidRPr="005E2630">
        <w:t>operatorów</w:t>
      </w:r>
      <w:r>
        <w:t xml:space="preserve"> </w:t>
      </w:r>
      <w:r w:rsidRPr="005E2630">
        <w:t>oraz</w:t>
      </w:r>
      <w:r>
        <w:t xml:space="preserve"> </w:t>
      </w:r>
      <w:r w:rsidRPr="005E2630">
        <w:t>osób</w:t>
      </w:r>
      <w:r>
        <w:t xml:space="preserve"> </w:t>
      </w:r>
      <w:r w:rsidRPr="005E2630">
        <w:t>dokonujących</w:t>
      </w:r>
      <w:r>
        <w:t xml:space="preserve"> </w:t>
      </w:r>
      <w:r w:rsidRPr="005E2630">
        <w:t>wpisów</w:t>
      </w:r>
      <w:r w:rsidR="00637E5F">
        <w:t xml:space="preserve"> </w:t>
      </w:r>
      <w:r w:rsidR="00637E5F" w:rsidRPr="005E2630">
        <w:t>w</w:t>
      </w:r>
      <w:r w:rsidR="00637E5F">
        <w:t> </w:t>
      </w:r>
      <w:r w:rsidRPr="005E2630">
        <w:t>Kartach</w:t>
      </w:r>
      <w:r>
        <w:t xml:space="preserve"> </w:t>
      </w:r>
      <w:r w:rsidRPr="005E2630">
        <w:t>Urządzeń</w:t>
      </w:r>
      <w:r w:rsidR="00637E5F">
        <w:t xml:space="preserve"> </w:t>
      </w:r>
      <w:r w:rsidR="00637E5F" w:rsidRPr="005E2630">
        <w:t>i</w:t>
      </w:r>
      <w:r w:rsidR="00637E5F">
        <w:t> </w:t>
      </w:r>
      <w:r w:rsidRPr="005E2630">
        <w:t>Kartach</w:t>
      </w:r>
      <w:r>
        <w:t xml:space="preserve"> </w:t>
      </w:r>
      <w:r w:rsidRPr="005E2630">
        <w:t>Systemów</w:t>
      </w:r>
      <w:r>
        <w:t xml:space="preserve"> </w:t>
      </w:r>
      <w:r w:rsidRPr="005E2630">
        <w:t>Ochrony</w:t>
      </w:r>
      <w:r>
        <w:t xml:space="preserve"> </w:t>
      </w:r>
      <w:r w:rsidRPr="005E2630">
        <w:t>Przeciwpożarowej,</w:t>
      </w:r>
      <w:r>
        <w:t xml:space="preserve"> </w:t>
      </w:r>
      <w:r w:rsidRPr="005E2630">
        <w:t>podmiotów</w:t>
      </w:r>
      <w:r w:rsidR="00637E5F">
        <w:t xml:space="preserve"> </w:t>
      </w:r>
      <w:r w:rsidR="00637E5F" w:rsidRPr="005E2630">
        <w:t>i</w:t>
      </w:r>
      <w:r w:rsidR="00637E5F">
        <w:t> </w:t>
      </w:r>
      <w:r w:rsidRPr="005E2630">
        <w:t>osób</w:t>
      </w:r>
      <w:r>
        <w:t xml:space="preserve"> </w:t>
      </w:r>
      <w:r w:rsidRPr="005E2630">
        <w:t>przekazujących</w:t>
      </w:r>
      <w:r>
        <w:t xml:space="preserve"> </w:t>
      </w:r>
      <w:r w:rsidRPr="005E2630">
        <w:t>kopie</w:t>
      </w:r>
      <w:r>
        <w:t xml:space="preserve"> </w:t>
      </w:r>
      <w:r w:rsidRPr="005E2630">
        <w:t>sprawozdań</w:t>
      </w:r>
      <w:r>
        <w:t xml:space="preserve"> </w:t>
      </w:r>
      <w:r w:rsidRPr="005E2630">
        <w:t>l</w:t>
      </w:r>
      <w:r>
        <w:t>ub sprawozdania,</w:t>
      </w:r>
      <w:r w:rsidR="00637E5F">
        <w:t xml:space="preserve"> o </w:t>
      </w:r>
      <w:r>
        <w:t>których mowa</w:t>
      </w:r>
      <w:r w:rsidRPr="00913716">
        <w:t xml:space="preserve"> odpowiednio</w:t>
      </w:r>
      <w:r w:rsidR="00637E5F" w:rsidRPr="00913716">
        <w:t xml:space="preserve"> w art. </w:t>
      </w:r>
      <w:r w:rsidRPr="00913716">
        <w:t>3</w:t>
      </w:r>
      <w:r w:rsidR="00637E5F" w:rsidRPr="00913716">
        <w:t>9 ust. 1</w:t>
      </w:r>
      <w:r w:rsidR="00637E5F">
        <w:t xml:space="preserve"> lub</w:t>
      </w:r>
      <w:r>
        <w:t xml:space="preserve"> </w:t>
      </w:r>
      <w:r w:rsidRPr="005E2630">
        <w:t>2.</w:t>
      </w:r>
    </w:p>
    <w:p w:rsidR="000956AE" w:rsidRPr="005E2630" w:rsidRDefault="000956AE" w:rsidP="000956AE">
      <w:pPr>
        <w:pStyle w:val="ROZDZODDZOZNoznaczenierozdziauluboddziau"/>
        <w:rPr>
          <w:rStyle w:val="Ppogrubienie"/>
        </w:rPr>
      </w:pPr>
      <w:r w:rsidRPr="008D77C0">
        <w:t>Rozdział</w:t>
      </w:r>
      <w:r>
        <w:t xml:space="preserve"> </w:t>
      </w:r>
      <w:r w:rsidRPr="008D77C0">
        <w:t>4</w:t>
      </w:r>
    </w:p>
    <w:p w:rsidR="000956AE" w:rsidRPr="005E2630" w:rsidRDefault="000956AE" w:rsidP="00637E5F">
      <w:pPr>
        <w:pStyle w:val="ROZDZODDZPRZEDMprzedmiotregulacjirozdziauluboddziau"/>
      </w:pPr>
      <w:r w:rsidRPr="005E2630">
        <w:t>Centralny</w:t>
      </w:r>
      <w:r>
        <w:t xml:space="preserve"> </w:t>
      </w:r>
      <w:r w:rsidRPr="005E2630">
        <w:t>Rejestr</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p>
    <w:p w:rsidR="000956AE" w:rsidRPr="005E2630" w:rsidRDefault="000956AE" w:rsidP="000923DE">
      <w:pPr>
        <w:pStyle w:val="ARTartustawynprozporzdzenia"/>
        <w:spacing w:before="120"/>
      </w:pPr>
      <w:r w:rsidRPr="00637E5F">
        <w:rPr>
          <w:rStyle w:val="Ppogrubienie"/>
        </w:rPr>
        <w:t>Art.</w:t>
      </w:r>
      <w:r w:rsidR="00637E5F">
        <w:rPr>
          <w:rStyle w:val="Ppogrubienie"/>
        </w:rPr>
        <w:t> </w:t>
      </w:r>
      <w:r w:rsidRPr="00637E5F">
        <w:rPr>
          <w:rStyle w:val="Ppogrubienie"/>
        </w:rPr>
        <w:t>19.</w:t>
      </w:r>
      <w:r>
        <w:rPr>
          <w:rStyle w:val="Ppogrubienie"/>
        </w:rPr>
        <w:t xml:space="preserve"> </w:t>
      </w:r>
      <w:r w:rsidRPr="005E2630">
        <w:t>1.</w:t>
      </w:r>
      <w:r w:rsidRPr="005E2630">
        <w:tab/>
      </w:r>
      <w:r>
        <w:t xml:space="preserve"> </w:t>
      </w:r>
      <w:r w:rsidRPr="005E2630">
        <w:t>Tworzy</w:t>
      </w:r>
      <w:r>
        <w:t xml:space="preserve"> </w:t>
      </w:r>
      <w:r w:rsidRPr="005E2630">
        <w:t>się</w:t>
      </w:r>
      <w:r>
        <w:t xml:space="preserve"> </w:t>
      </w:r>
      <w:r w:rsidRPr="005E2630">
        <w:t>Centralny</w:t>
      </w:r>
      <w:r>
        <w:t xml:space="preserve"> </w:t>
      </w:r>
      <w:r w:rsidRPr="005E2630">
        <w:t>Rejestr</w:t>
      </w:r>
      <w:r>
        <w:t xml:space="preserve"> </w:t>
      </w:r>
      <w:r w:rsidRPr="005E2630">
        <w:t>Operatorów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5E2630">
        <w:t>zawieraj</w:t>
      </w:r>
      <w:r w:rsidRPr="005E2630">
        <w:t>ą</w:t>
      </w:r>
      <w:r w:rsidRPr="005E2630">
        <w:t>cych</w:t>
      </w:r>
      <w:r>
        <w:t xml:space="preserve"> </w:t>
      </w:r>
      <w:r w:rsidRPr="005E2630">
        <w:t>co</w:t>
      </w:r>
      <w:r>
        <w:t xml:space="preserve"> </w:t>
      </w:r>
      <w:r w:rsidRPr="005E2630">
        <w:t>najmniej</w:t>
      </w:r>
      <w:r>
        <w:t xml:space="preserve"> </w:t>
      </w:r>
      <w:r w:rsidR="00637E5F" w:rsidRPr="005E2630">
        <w:t>3</w:t>
      </w:r>
      <w:r w:rsidR="00637E5F">
        <w:t> </w:t>
      </w:r>
      <w:r w:rsidRPr="005E2630">
        <w:t>kg</w:t>
      </w:r>
      <w:r>
        <w:t xml:space="preserve"> </w:t>
      </w:r>
      <w:r w:rsidRPr="005E2630">
        <w:t>substancji</w:t>
      </w:r>
      <w:r>
        <w:t xml:space="preserve"> </w:t>
      </w:r>
      <w:r w:rsidRPr="005E2630">
        <w:t>kontrolowanych</w:t>
      </w:r>
      <w:r>
        <w:t xml:space="preserve"> </w:t>
      </w:r>
      <w:r w:rsidRPr="005E2630">
        <w:t>lub</w:t>
      </w:r>
      <w:r>
        <w:t xml:space="preserve"> </w:t>
      </w:r>
      <w:r w:rsidRPr="005E2630">
        <w:t>fluorowanych</w:t>
      </w:r>
      <w:r>
        <w:t xml:space="preserve"> </w:t>
      </w:r>
      <w:r w:rsidRPr="005E2630">
        <w:t>gazów</w:t>
      </w:r>
      <w:r>
        <w:t xml:space="preserve"> </w:t>
      </w:r>
      <w:r w:rsidRPr="005E2630">
        <w:t>cieplarnianych,</w:t>
      </w:r>
      <w:r>
        <w:t xml:space="preserve"> </w:t>
      </w:r>
      <w:r w:rsidRPr="005E2630">
        <w:t>zwany</w:t>
      </w:r>
      <w:r>
        <w:t xml:space="preserve"> </w:t>
      </w:r>
      <w:r w:rsidRPr="005E2630">
        <w:t>dalej</w:t>
      </w:r>
      <w:r>
        <w:t xml:space="preserve"> </w:t>
      </w:r>
      <w:r w:rsidR="00637E5F">
        <w:t>„</w:t>
      </w:r>
      <w:r w:rsidRPr="005E2630">
        <w:t>Centralnym</w:t>
      </w:r>
      <w:r>
        <w:t xml:space="preserve"> </w:t>
      </w:r>
      <w:r w:rsidRPr="005E2630">
        <w:t>R</w:t>
      </w:r>
      <w:r w:rsidRPr="005E2630">
        <w:t>e</w:t>
      </w:r>
      <w:r w:rsidRPr="005E2630">
        <w:t>jestrem</w:t>
      </w:r>
      <w:r>
        <w:t xml:space="preserve"> </w:t>
      </w:r>
      <w:r w:rsidRPr="005E2630">
        <w:t>Operatorów</w:t>
      </w:r>
      <w:r w:rsidR="00637E5F">
        <w:t>”</w:t>
      </w:r>
      <w:r w:rsidRPr="005E2630">
        <w:t>.</w:t>
      </w:r>
    </w:p>
    <w:p w:rsidR="000956AE" w:rsidRPr="005E2630" w:rsidRDefault="000956AE" w:rsidP="000956AE">
      <w:pPr>
        <w:pStyle w:val="USTustnpkodeksu"/>
      </w:pPr>
      <w:r w:rsidRPr="005E2630">
        <w:t>2.</w:t>
      </w:r>
      <w:r w:rsidR="00637E5F">
        <w:t xml:space="preserve"> </w:t>
      </w:r>
      <w:r w:rsidR="00637E5F" w:rsidRPr="005E2630">
        <w:t>W</w:t>
      </w:r>
      <w:r w:rsidR="00637E5F">
        <w:t> </w:t>
      </w:r>
      <w:r w:rsidRPr="005E2630">
        <w:t>Centralnym</w:t>
      </w:r>
      <w:r>
        <w:t xml:space="preserve"> </w:t>
      </w:r>
      <w:r w:rsidRPr="005E2630">
        <w:t>Rejestrze</w:t>
      </w:r>
      <w:r>
        <w:t xml:space="preserve"> </w:t>
      </w:r>
      <w:r w:rsidRPr="005E2630">
        <w:t>Operatorów</w:t>
      </w:r>
      <w:r>
        <w:t xml:space="preserve"> </w:t>
      </w:r>
      <w:r w:rsidRPr="005E2630">
        <w:t>gromadzone</w:t>
      </w:r>
      <w:r>
        <w:t xml:space="preserve"> </w:t>
      </w:r>
      <w:r w:rsidRPr="005E2630">
        <w:t>są,</w:t>
      </w:r>
      <w:r w:rsidR="00637E5F">
        <w:t xml:space="preserve"> </w:t>
      </w:r>
      <w:r w:rsidR="00637E5F" w:rsidRPr="005E2630">
        <w:t>w</w:t>
      </w:r>
      <w:r w:rsidR="00637E5F">
        <w:t> </w:t>
      </w:r>
      <w:r w:rsidRPr="005E2630">
        <w:t>postaci</w:t>
      </w:r>
      <w:r>
        <w:t xml:space="preserve"> </w:t>
      </w:r>
      <w:r w:rsidRPr="005E2630">
        <w:t>dokumentów</w:t>
      </w:r>
      <w:r>
        <w:t xml:space="preserve"> </w:t>
      </w:r>
      <w:r w:rsidRPr="005E2630">
        <w:t>elektronicznych,</w:t>
      </w:r>
      <w:r>
        <w:t xml:space="preserve"> </w:t>
      </w:r>
      <w:r w:rsidRPr="005E2630">
        <w:t>Karty</w:t>
      </w:r>
      <w:r>
        <w:t xml:space="preserve"> </w:t>
      </w:r>
      <w:r w:rsidRPr="005E2630">
        <w:t>Urządzeń,</w:t>
      </w:r>
      <w:r>
        <w:t xml:space="preserve"> </w:t>
      </w:r>
      <w:r w:rsidRPr="005E2630">
        <w:t>Karty</w:t>
      </w:r>
      <w:r>
        <w:t xml:space="preserve"> </w:t>
      </w:r>
      <w:r w:rsidRPr="005E2630">
        <w:t>Systemów</w:t>
      </w:r>
      <w:r>
        <w:t xml:space="preserve"> </w:t>
      </w:r>
      <w:r w:rsidRPr="005E2630">
        <w:t>Ochrony</w:t>
      </w:r>
      <w:r>
        <w:t xml:space="preserve"> </w:t>
      </w:r>
      <w:r w:rsidRPr="005E2630">
        <w:t>Przeciwpożarowej</w:t>
      </w:r>
      <w:r>
        <w:t xml:space="preserve"> </w:t>
      </w:r>
      <w:r w:rsidRPr="005E2630">
        <w:t>oraz</w:t>
      </w:r>
      <w:r>
        <w:t xml:space="preserve"> </w:t>
      </w:r>
      <w:r w:rsidRPr="005E2630">
        <w:t>dane</w:t>
      </w:r>
      <w:r>
        <w:t xml:space="preserve"> </w:t>
      </w:r>
      <w:r w:rsidRPr="005E2630">
        <w:t>zawarte</w:t>
      </w:r>
      <w:r w:rsidR="00637E5F">
        <w:t xml:space="preserve"> </w:t>
      </w:r>
      <w:r w:rsidR="00637E5F" w:rsidRPr="005E2630">
        <w:t>w</w:t>
      </w:r>
      <w:r w:rsidR="00637E5F">
        <w:t> </w:t>
      </w:r>
      <w:r w:rsidRPr="005E2630">
        <w:t>tych</w:t>
      </w:r>
      <w:r>
        <w:t xml:space="preserve"> </w:t>
      </w:r>
      <w:r w:rsidRPr="005E2630">
        <w:t>kartach.</w:t>
      </w:r>
    </w:p>
    <w:p w:rsidR="000956AE" w:rsidRPr="005E2630" w:rsidRDefault="000956AE" w:rsidP="000956AE">
      <w:pPr>
        <w:pStyle w:val="USTustnpkodeksu"/>
      </w:pPr>
      <w:r w:rsidRPr="005E2630">
        <w:t>3.</w:t>
      </w:r>
      <w:r>
        <w:t xml:space="preserve"> </w:t>
      </w:r>
      <w:r w:rsidRPr="005E2630">
        <w:t>Dane</w:t>
      </w:r>
      <w:r>
        <w:t xml:space="preserve"> </w:t>
      </w:r>
      <w:r w:rsidRPr="005E2630">
        <w:t>zawarte</w:t>
      </w:r>
      <w:r w:rsidR="00637E5F">
        <w:t xml:space="preserve"> </w:t>
      </w:r>
      <w:r w:rsidR="00637E5F" w:rsidRPr="005E2630">
        <w:t>w</w:t>
      </w:r>
      <w:r w:rsidR="00637E5F">
        <w:t> </w:t>
      </w:r>
      <w:r w:rsidRPr="005E2630">
        <w:t>Centralnym</w:t>
      </w:r>
      <w:r>
        <w:t xml:space="preserve"> </w:t>
      </w:r>
      <w:r w:rsidRPr="005E2630">
        <w:t>Rejestrze</w:t>
      </w:r>
      <w:r>
        <w:t xml:space="preserve"> </w:t>
      </w:r>
      <w:r w:rsidRPr="005E2630">
        <w:t>Operatorów</w:t>
      </w:r>
      <w:r>
        <w:t xml:space="preserve"> </w:t>
      </w:r>
      <w:r w:rsidRPr="005E2630">
        <w:t>są</w:t>
      </w:r>
      <w:r>
        <w:t xml:space="preserve"> </w:t>
      </w:r>
      <w:r w:rsidRPr="005E2630">
        <w:t>zabezpieczone</w:t>
      </w:r>
      <w:r>
        <w:t xml:space="preserve"> </w:t>
      </w:r>
      <w:r w:rsidRPr="005E2630">
        <w:t>przed</w:t>
      </w:r>
      <w:r>
        <w:t xml:space="preserve"> </w:t>
      </w:r>
      <w:r w:rsidRPr="005E2630">
        <w:t>dostępem</w:t>
      </w:r>
      <w:r>
        <w:t xml:space="preserve"> </w:t>
      </w:r>
      <w:r w:rsidRPr="005E2630">
        <w:t>osób</w:t>
      </w:r>
      <w:r>
        <w:t xml:space="preserve"> </w:t>
      </w:r>
      <w:r w:rsidRPr="005E2630">
        <w:t>trzecich,</w:t>
      </w:r>
      <w:r w:rsidR="00637E5F">
        <w:t xml:space="preserve"> </w:t>
      </w:r>
      <w:r w:rsidR="00637E5F" w:rsidRPr="005E2630">
        <w:t>a</w:t>
      </w:r>
      <w:r w:rsidR="00637E5F">
        <w:t> </w:t>
      </w:r>
      <w:r w:rsidRPr="005E2630">
        <w:t>dostęp</w:t>
      </w:r>
      <w:r>
        <w:t xml:space="preserve"> </w:t>
      </w:r>
      <w:r w:rsidRPr="005E2630">
        <w:t>do</w:t>
      </w:r>
      <w:r>
        <w:t xml:space="preserve"> </w:t>
      </w:r>
      <w:r w:rsidRPr="005E2630">
        <w:t>nich</w:t>
      </w:r>
      <w:r>
        <w:t xml:space="preserve"> </w:t>
      </w:r>
      <w:r w:rsidRPr="005E2630">
        <w:t>mają</w:t>
      </w:r>
      <w:r>
        <w:t xml:space="preserve"> </w:t>
      </w:r>
      <w:r w:rsidRPr="005E2630">
        <w:t>wyłącznie</w:t>
      </w:r>
      <w:r>
        <w:t xml:space="preserve"> </w:t>
      </w:r>
      <w:r w:rsidRPr="005E2630">
        <w:t>osoby</w:t>
      </w:r>
      <w:r>
        <w:t xml:space="preserve"> </w:t>
      </w:r>
      <w:r w:rsidRPr="005E2630">
        <w:t>upoważnione</w:t>
      </w:r>
      <w:r>
        <w:t xml:space="preserve"> </w:t>
      </w:r>
      <w:r w:rsidRPr="005E2630">
        <w:t>przez</w:t>
      </w:r>
      <w:r>
        <w:t xml:space="preserve"> </w:t>
      </w:r>
      <w:r w:rsidRPr="005E2630">
        <w:t>kierownika</w:t>
      </w:r>
      <w:r>
        <w:t xml:space="preserve"> </w:t>
      </w:r>
      <w:r w:rsidRPr="005E2630">
        <w:t>wyspecjalizowanej</w:t>
      </w:r>
      <w:r>
        <w:t xml:space="preserve"> </w:t>
      </w:r>
      <w:r w:rsidRPr="005E2630">
        <w:t>jednostki</w:t>
      </w:r>
      <w:r>
        <w:t xml:space="preserve"> </w:t>
      </w:r>
      <w:r w:rsidRPr="005E2630">
        <w:t>oraz</w:t>
      </w:r>
      <w:r>
        <w:t xml:space="preserve"> </w:t>
      </w:r>
      <w:r w:rsidRPr="005E2630">
        <w:t>operatorzy</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lub</w:t>
      </w:r>
      <w:r>
        <w:t xml:space="preserve"> </w:t>
      </w:r>
      <w:r w:rsidRPr="005E2630">
        <w:t>osoby</w:t>
      </w:r>
      <w:r>
        <w:t xml:space="preserve"> </w:t>
      </w:r>
      <w:r w:rsidRPr="005E2630">
        <w:t>przez</w:t>
      </w:r>
      <w:r>
        <w:t xml:space="preserve"> </w:t>
      </w:r>
      <w:r w:rsidRPr="005E2630">
        <w:t>nich</w:t>
      </w:r>
      <w:r>
        <w:t xml:space="preserve"> </w:t>
      </w:r>
      <w:r w:rsidRPr="005E2630">
        <w:t>upoważnione.</w:t>
      </w:r>
    </w:p>
    <w:p w:rsidR="000956AE" w:rsidRPr="005E2630" w:rsidRDefault="000956AE" w:rsidP="000956AE">
      <w:pPr>
        <w:pStyle w:val="USTustnpkodeksu"/>
      </w:pPr>
      <w:r w:rsidRPr="005E2630">
        <w:t>4.</w:t>
      </w:r>
      <w:r>
        <w:t xml:space="preserve"> </w:t>
      </w:r>
      <w:r w:rsidRPr="005E2630">
        <w:t>Operator</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Pr="005E2630">
        <w:t>przeciwpożarowej</w:t>
      </w:r>
      <w:r>
        <w:t xml:space="preserve"> </w:t>
      </w:r>
      <w:r w:rsidRPr="005E2630">
        <w:t>oraz</w:t>
      </w:r>
      <w:r>
        <w:t xml:space="preserve"> </w:t>
      </w:r>
      <w:r w:rsidRPr="005E2630">
        <w:t>upoważniona</w:t>
      </w:r>
      <w:r>
        <w:t xml:space="preserve"> </w:t>
      </w:r>
      <w:r w:rsidRPr="005E2630">
        <w:t>przez</w:t>
      </w:r>
      <w:r>
        <w:t xml:space="preserve"> </w:t>
      </w:r>
      <w:r w:rsidRPr="005E2630">
        <w:t>niego</w:t>
      </w:r>
      <w:r>
        <w:t xml:space="preserve"> </w:t>
      </w:r>
      <w:r w:rsidRPr="005E2630">
        <w:t>osoba</w:t>
      </w:r>
      <w:r>
        <w:t xml:space="preserve"> </w:t>
      </w:r>
      <w:r w:rsidRPr="005E2630">
        <w:t>mają</w:t>
      </w:r>
      <w:r>
        <w:t xml:space="preserve"> </w:t>
      </w:r>
      <w:r w:rsidRPr="005E2630">
        <w:t>dostęp</w:t>
      </w:r>
      <w:r>
        <w:t xml:space="preserve"> </w:t>
      </w:r>
      <w:r w:rsidRPr="005E2630">
        <w:t>do</w:t>
      </w:r>
      <w:r>
        <w:t xml:space="preserve"> </w:t>
      </w:r>
      <w:r w:rsidRPr="005E2630">
        <w:t>zawartych</w:t>
      </w:r>
      <w:r w:rsidR="00637E5F">
        <w:t xml:space="preserve"> </w:t>
      </w:r>
      <w:r w:rsidR="00637E5F" w:rsidRPr="005E2630">
        <w:t>w</w:t>
      </w:r>
      <w:r w:rsidR="00637E5F">
        <w:t> </w:t>
      </w:r>
      <w:r w:rsidRPr="005E2630">
        <w:t>Centralnym</w:t>
      </w:r>
      <w:r>
        <w:t xml:space="preserve"> </w:t>
      </w:r>
      <w:r w:rsidRPr="005E2630">
        <w:t>Rejestrze</w:t>
      </w:r>
      <w:r>
        <w:t xml:space="preserve"> </w:t>
      </w:r>
      <w:r w:rsidRPr="005E2630">
        <w:t>Operatorów</w:t>
      </w:r>
      <w:r>
        <w:t xml:space="preserve"> </w:t>
      </w:r>
      <w:r w:rsidRPr="00913716">
        <w:t>danych</w:t>
      </w:r>
      <w:r w:rsidRPr="000956AE">
        <w:rPr>
          <w:rStyle w:val="Ppogrubienie"/>
        </w:rPr>
        <w:t xml:space="preserve"> </w:t>
      </w:r>
      <w:r w:rsidRPr="005E2630">
        <w:t>dotyczących</w:t>
      </w:r>
      <w:r>
        <w:t xml:space="preserve"> </w:t>
      </w:r>
      <w:r w:rsidRPr="005E2630">
        <w:t>wyłącznie</w:t>
      </w:r>
      <w:r>
        <w:t xml:space="preserve"> </w:t>
      </w:r>
      <w:r w:rsidRPr="005E2630">
        <w:t>tego</w:t>
      </w:r>
      <w:r>
        <w:t xml:space="preserve"> </w:t>
      </w:r>
      <w:r w:rsidRPr="005E2630">
        <w:t>urządzenia</w:t>
      </w:r>
      <w:r>
        <w:t xml:space="preserve"> </w:t>
      </w:r>
      <w:r w:rsidRPr="005E2630">
        <w:t>lub</w:t>
      </w:r>
      <w:r>
        <w:t xml:space="preserve"> </w:t>
      </w:r>
      <w:r w:rsidRPr="005E2630">
        <w:t>systemu</w:t>
      </w:r>
      <w:r>
        <w:t xml:space="preserve"> </w:t>
      </w:r>
      <w:r w:rsidRPr="005E2630">
        <w:t>ochrony</w:t>
      </w:r>
      <w:r>
        <w:t xml:space="preserve"> </w:t>
      </w:r>
      <w:r w:rsidR="00DC7E5A">
        <w:br/>
      </w:r>
      <w:r w:rsidRPr="005E2630">
        <w:t>przeciwpożarowej.</w:t>
      </w:r>
    </w:p>
    <w:p w:rsidR="000956AE" w:rsidRPr="005E2630" w:rsidRDefault="000956AE" w:rsidP="000956AE">
      <w:pPr>
        <w:pStyle w:val="USTustnpkodeksu"/>
      </w:pPr>
      <w:r w:rsidRPr="005E2630">
        <w:t>5.</w:t>
      </w:r>
      <w:r>
        <w:t xml:space="preserve"> </w:t>
      </w:r>
      <w:r w:rsidRPr="005E2630">
        <w:t>Dane</w:t>
      </w:r>
      <w:r>
        <w:t xml:space="preserve"> </w:t>
      </w:r>
      <w:r w:rsidRPr="005E2630">
        <w:t>jednostkowe</w:t>
      </w:r>
      <w:r w:rsidR="00637E5F">
        <w:t xml:space="preserve"> </w:t>
      </w:r>
      <w:r w:rsidR="00637E5F" w:rsidRPr="005E2630">
        <w:t>w</w:t>
      </w:r>
      <w:r w:rsidR="00637E5F">
        <w:t> </w:t>
      </w:r>
      <w:r w:rsidRPr="005E2630">
        <w:t>rozumieniu</w:t>
      </w:r>
      <w:r w:rsidR="00637E5F">
        <w:t xml:space="preserve"> art. </w:t>
      </w:r>
      <w:r w:rsidR="00637E5F" w:rsidRPr="005E2630">
        <w:t>2</w:t>
      </w:r>
      <w:r w:rsidR="00637E5F">
        <w:t xml:space="preserve"> pkt </w:t>
      </w:r>
      <w:r w:rsidR="00637E5F" w:rsidRPr="005E2630">
        <w:t>9</w:t>
      </w:r>
      <w:r w:rsidR="00637E5F">
        <w:t> </w:t>
      </w:r>
      <w:r w:rsidRPr="005E2630">
        <w:t>ustawy</w:t>
      </w:r>
      <w:r w:rsidR="00637E5F">
        <w:t xml:space="preserve"> </w:t>
      </w:r>
      <w:r w:rsidR="00637E5F" w:rsidRPr="005E2630">
        <w:t>z</w:t>
      </w:r>
      <w:r w:rsidR="00637E5F">
        <w:t> </w:t>
      </w:r>
      <w:r w:rsidRPr="005E2630">
        <w:t>dnia</w:t>
      </w:r>
      <w:r>
        <w:t xml:space="preserve"> </w:t>
      </w:r>
      <w:r w:rsidRPr="005E2630">
        <w:t>2</w:t>
      </w:r>
      <w:r w:rsidR="00637E5F" w:rsidRPr="005E2630">
        <w:t>9</w:t>
      </w:r>
      <w:r w:rsidR="00637E5F">
        <w:t> </w:t>
      </w:r>
      <w:r w:rsidRPr="005E2630">
        <w:t>czerwca</w:t>
      </w:r>
      <w:r>
        <w:t xml:space="preserve"> </w:t>
      </w:r>
      <w:r w:rsidRPr="005E2630">
        <w:t>199</w:t>
      </w:r>
      <w:r w:rsidR="00637E5F" w:rsidRPr="005E2630">
        <w:t>5</w:t>
      </w:r>
      <w:r w:rsidR="00637E5F">
        <w:t> </w:t>
      </w:r>
      <w:r w:rsidRPr="005E2630">
        <w:t>r.</w:t>
      </w:r>
      <w:r w:rsidR="00637E5F">
        <w:t xml:space="preserve"> </w:t>
      </w:r>
      <w:r w:rsidR="00637E5F" w:rsidRPr="005E2630">
        <w:t>o</w:t>
      </w:r>
      <w:r w:rsidR="00637E5F">
        <w:t> </w:t>
      </w:r>
      <w:r w:rsidRPr="005E2630">
        <w:t>statystyce</w:t>
      </w:r>
      <w:r>
        <w:t xml:space="preserve"> </w:t>
      </w:r>
      <w:r w:rsidRPr="005E2630">
        <w:t>publicznej</w:t>
      </w:r>
      <w:r>
        <w:t xml:space="preserve"> </w:t>
      </w:r>
      <w:r w:rsidRPr="005E2630">
        <w:t>(</w:t>
      </w:r>
      <w:r w:rsidR="00637E5F">
        <w:t xml:space="preserve">Dz. U. </w:t>
      </w:r>
      <w:r w:rsidR="00637E5F" w:rsidRPr="005E2630">
        <w:t>z</w:t>
      </w:r>
      <w:r w:rsidR="00637E5F">
        <w:t> </w:t>
      </w:r>
      <w:r w:rsidRPr="005E2630">
        <w:t>201</w:t>
      </w:r>
      <w:r w:rsidR="00637E5F" w:rsidRPr="005E2630">
        <w:t>2</w:t>
      </w:r>
      <w:r w:rsidR="00637E5F">
        <w:t> </w:t>
      </w:r>
      <w:r w:rsidRPr="005E2630">
        <w:t>r.</w:t>
      </w:r>
      <w:r w:rsidR="00637E5F">
        <w:t xml:space="preserve"> poz. </w:t>
      </w:r>
      <w:r w:rsidRPr="005E2630">
        <w:t>591,</w:t>
      </w:r>
      <w:r w:rsidR="00637E5F">
        <w:t xml:space="preserve"> z </w:t>
      </w:r>
      <w:r>
        <w:t>późn. zm.</w:t>
      </w:r>
      <w:r w:rsidRPr="00637E5F">
        <w:rPr>
          <w:rStyle w:val="IGindeksgrny"/>
        </w:rPr>
        <w:footnoteReference w:id="6"/>
      </w:r>
      <w:r w:rsidRPr="00637E5F">
        <w:rPr>
          <w:rStyle w:val="IGindeksgrny"/>
        </w:rPr>
        <w:t>)</w:t>
      </w:r>
      <w:r>
        <w:t xml:space="preserve">) </w:t>
      </w:r>
      <w:r w:rsidRPr="00913716">
        <w:t>zawarte</w:t>
      </w:r>
      <w:r w:rsidR="00637E5F" w:rsidRPr="000956AE">
        <w:rPr>
          <w:rStyle w:val="Ppogrubienie"/>
        </w:rPr>
        <w:t xml:space="preserve"> </w:t>
      </w:r>
      <w:r w:rsidR="00637E5F" w:rsidRPr="005E2630">
        <w:t>w</w:t>
      </w:r>
      <w:r w:rsidR="00637E5F">
        <w:rPr>
          <w:rStyle w:val="Ppogrubienie"/>
        </w:rPr>
        <w:t> </w:t>
      </w:r>
      <w:r w:rsidRPr="005E2630">
        <w:t>Centralnym</w:t>
      </w:r>
      <w:r>
        <w:t xml:space="preserve"> </w:t>
      </w:r>
      <w:r w:rsidRPr="005E2630">
        <w:t>Rejestrze</w:t>
      </w:r>
      <w:r>
        <w:t xml:space="preserve"> </w:t>
      </w:r>
      <w:r w:rsidRPr="00913716">
        <w:t>Operatorów</w:t>
      </w:r>
      <w:r>
        <w:t xml:space="preserve"> </w:t>
      </w:r>
      <w:r w:rsidRPr="005E2630">
        <w:t>podlegają</w:t>
      </w:r>
      <w:r>
        <w:t xml:space="preserve"> </w:t>
      </w:r>
      <w:r w:rsidRPr="005E2630">
        <w:t>ochronie</w:t>
      </w:r>
      <w:r>
        <w:t xml:space="preserve"> </w:t>
      </w:r>
      <w:r w:rsidRPr="005E2630">
        <w:t>na</w:t>
      </w:r>
      <w:r>
        <w:t xml:space="preserve"> </w:t>
      </w:r>
      <w:r w:rsidRPr="005E2630">
        <w:t>zasadach</w:t>
      </w:r>
      <w:r>
        <w:t xml:space="preserve"> </w:t>
      </w:r>
      <w:r w:rsidRPr="005E2630">
        <w:t>określ</w:t>
      </w:r>
      <w:r w:rsidRPr="005E2630">
        <w:t>o</w:t>
      </w:r>
      <w:r w:rsidRPr="005E2630">
        <w:t>nych</w:t>
      </w:r>
      <w:r w:rsidR="00637E5F">
        <w:t xml:space="preserve"> </w:t>
      </w:r>
      <w:r w:rsidR="00637E5F" w:rsidRPr="005E2630">
        <w:t>w</w:t>
      </w:r>
      <w:r w:rsidR="00637E5F">
        <w:t> </w:t>
      </w:r>
      <w:r w:rsidRPr="005E2630">
        <w:t>ustawie</w:t>
      </w:r>
      <w:r w:rsidR="00637E5F">
        <w:t xml:space="preserve"> </w:t>
      </w:r>
      <w:r w:rsidR="00637E5F" w:rsidRPr="005E2630">
        <w:t>z</w:t>
      </w:r>
      <w:r w:rsidR="00637E5F">
        <w:t> </w:t>
      </w:r>
      <w:r w:rsidRPr="005E2630">
        <w:t>dnia</w:t>
      </w:r>
      <w:r>
        <w:t xml:space="preserve"> </w:t>
      </w:r>
      <w:r w:rsidR="00637E5F" w:rsidRPr="005E2630">
        <w:t>5</w:t>
      </w:r>
      <w:r w:rsidR="00637E5F">
        <w:t> </w:t>
      </w:r>
      <w:r w:rsidRPr="005E2630">
        <w:t>sierpnia</w:t>
      </w:r>
      <w:r>
        <w:t xml:space="preserve"> </w:t>
      </w:r>
      <w:r w:rsidRPr="005E2630">
        <w:t>201</w:t>
      </w:r>
      <w:r w:rsidR="00637E5F" w:rsidRPr="005E2630">
        <w:t>0</w:t>
      </w:r>
      <w:r w:rsidR="00637E5F">
        <w:t> </w:t>
      </w:r>
      <w:r w:rsidRPr="005E2630">
        <w:t>r.</w:t>
      </w:r>
      <w:r w:rsidR="00637E5F">
        <w:t xml:space="preserve"> </w:t>
      </w:r>
      <w:r w:rsidR="00637E5F" w:rsidRPr="005E2630">
        <w:t>o</w:t>
      </w:r>
      <w:r w:rsidR="00637E5F">
        <w:t> </w:t>
      </w:r>
      <w:r w:rsidRPr="005E2630">
        <w:t>ochronie</w:t>
      </w:r>
      <w:r>
        <w:t xml:space="preserve"> </w:t>
      </w:r>
      <w:r w:rsidRPr="005E2630">
        <w:t>informacji</w:t>
      </w:r>
      <w:r>
        <w:t xml:space="preserve"> </w:t>
      </w:r>
      <w:r w:rsidRPr="005E2630">
        <w:t>niejawnych</w:t>
      </w:r>
      <w:r>
        <w:t xml:space="preserve"> </w:t>
      </w:r>
      <w:r w:rsidRPr="005E2630">
        <w:t>(</w:t>
      </w:r>
      <w:r w:rsidR="00637E5F">
        <w:t>Dz. U. Nr </w:t>
      </w:r>
      <w:r w:rsidRPr="005E2630">
        <w:t>182,</w:t>
      </w:r>
      <w:r w:rsidR="00637E5F">
        <w:t xml:space="preserve"> poz. </w:t>
      </w:r>
      <w:r w:rsidRPr="005E2630">
        <w:t>122</w:t>
      </w:r>
      <w:r w:rsidR="00637E5F" w:rsidRPr="005E2630">
        <w:t>8</w:t>
      </w:r>
      <w:r w:rsidR="00637E5F">
        <w:t xml:space="preserve"> oraz </w:t>
      </w:r>
      <w:r w:rsidR="00637E5F" w:rsidRPr="005E2630">
        <w:t>z</w:t>
      </w:r>
      <w:r w:rsidR="00637E5F">
        <w:t> </w:t>
      </w:r>
      <w:r w:rsidRPr="005E2630">
        <w:t>201</w:t>
      </w:r>
      <w:r w:rsidR="00637E5F" w:rsidRPr="005E2630">
        <w:t>5</w:t>
      </w:r>
      <w:r w:rsidR="00637E5F">
        <w:t> </w:t>
      </w:r>
      <w:r w:rsidRPr="005E2630">
        <w:t>r.</w:t>
      </w:r>
      <w:r w:rsidR="00637E5F">
        <w:t xml:space="preserve"> poz. </w:t>
      </w:r>
      <w:r w:rsidRPr="005E2630">
        <w:t>21).</w:t>
      </w:r>
    </w:p>
    <w:p w:rsidR="000956AE" w:rsidRPr="000956AE" w:rsidRDefault="000956AE" w:rsidP="000956AE">
      <w:pPr>
        <w:pStyle w:val="USTustnpkodeksu"/>
      </w:pPr>
      <w:r w:rsidRPr="00393FCE">
        <w:t>6.</w:t>
      </w:r>
      <w:r w:rsidRPr="000956AE">
        <w:t xml:space="preserve"> Administratorem danych zawartych</w:t>
      </w:r>
      <w:r w:rsidR="00637E5F" w:rsidRPr="000956AE">
        <w:t xml:space="preserve"> w</w:t>
      </w:r>
      <w:r w:rsidR="00637E5F">
        <w:t> </w:t>
      </w:r>
      <w:r w:rsidRPr="000956AE">
        <w:t>Centralnym Rejestrze Operatorów jest wyspecjalizowana jednostka.</w:t>
      </w:r>
    </w:p>
    <w:p w:rsidR="000956AE" w:rsidRPr="00913716" w:rsidRDefault="000956AE" w:rsidP="00637E5F">
      <w:pPr>
        <w:pStyle w:val="USTustnpkodeksu"/>
        <w:keepNext/>
      </w:pPr>
      <w:r w:rsidRPr="00913716">
        <w:t>7. Minister właściwy do spraw środowiska określi,</w:t>
      </w:r>
      <w:r w:rsidR="00637E5F" w:rsidRPr="00913716">
        <w:t xml:space="preserve"> w </w:t>
      </w:r>
      <w:r w:rsidRPr="00913716">
        <w:t>drodze rozporządzenia, sposób prowadzenia Centralnego Rej</w:t>
      </w:r>
      <w:r w:rsidRPr="00913716">
        <w:t>e</w:t>
      </w:r>
      <w:r w:rsidRPr="00913716">
        <w:t>stru Operatorów, gromadzenia</w:t>
      </w:r>
      <w:r w:rsidR="00637E5F" w:rsidRPr="00913716">
        <w:t xml:space="preserve"> w </w:t>
      </w:r>
      <w:r w:rsidRPr="00913716">
        <w:t>nim danych,</w:t>
      </w:r>
      <w:r w:rsidR="00637E5F" w:rsidRPr="00913716">
        <w:t xml:space="preserve"> a </w:t>
      </w:r>
      <w:r w:rsidRPr="00913716">
        <w:t>także sposób udostępniania tych danych</w:t>
      </w:r>
      <w:r w:rsidR="00637E5F" w:rsidRPr="00913716">
        <w:t xml:space="preserve"> i </w:t>
      </w:r>
      <w:r w:rsidRPr="00913716">
        <w:t>sposób ich zabezpieczenia oraz wzór formularza rejestracyjnego,</w:t>
      </w:r>
      <w:r w:rsidR="00637E5F" w:rsidRPr="00913716">
        <w:t xml:space="preserve"> o </w:t>
      </w:r>
      <w:r w:rsidRPr="00913716">
        <w:t>którym mowa</w:t>
      </w:r>
      <w:r w:rsidR="00637E5F" w:rsidRPr="00913716">
        <w:t xml:space="preserve"> w art. </w:t>
      </w:r>
      <w:r w:rsidRPr="00913716">
        <w:t>1</w:t>
      </w:r>
      <w:r w:rsidR="00637E5F" w:rsidRPr="00913716">
        <w:t>4 ust. </w:t>
      </w:r>
      <w:r w:rsidRPr="00913716">
        <w:t>6, biorąc pod uwagę:</w:t>
      </w:r>
    </w:p>
    <w:p w:rsidR="000956AE" w:rsidRPr="000923DE" w:rsidRDefault="000956AE" w:rsidP="000923DE">
      <w:pPr>
        <w:pStyle w:val="PKTpunkt"/>
        <w:spacing w:before="80"/>
        <w:rPr>
          <w:bCs w:val="0"/>
        </w:rPr>
      </w:pPr>
      <w:r w:rsidRPr="00913716">
        <w:t>1)</w:t>
      </w:r>
      <w:r w:rsidRPr="00913716">
        <w:tab/>
        <w:t>potrzebę prowadzenia Centralnego Rejestru Operatorów</w:t>
      </w:r>
      <w:r w:rsidR="00637E5F" w:rsidRPr="00913716">
        <w:t xml:space="preserve"> w </w:t>
      </w:r>
      <w:r w:rsidRPr="00913716">
        <w:t>systemie teleinformatycznym</w:t>
      </w:r>
      <w:r w:rsidR="00637E5F" w:rsidRPr="00913716">
        <w:t xml:space="preserve"> i </w:t>
      </w:r>
      <w:r w:rsidRPr="00913716">
        <w:t>automatycznego przek</w:t>
      </w:r>
      <w:r w:rsidRPr="00913716">
        <w:t>a</w:t>
      </w:r>
      <w:r w:rsidRPr="00913716">
        <w:t>zywania do niego danych</w:t>
      </w:r>
      <w:r w:rsidR="00637E5F" w:rsidRPr="00913716">
        <w:t xml:space="preserve"> w </w:t>
      </w:r>
      <w:r w:rsidRPr="000923DE">
        <w:rPr>
          <w:bCs w:val="0"/>
        </w:rPr>
        <w:t>tym systemie oraz potrzebę zapewnienia możliwości korzystania</w:t>
      </w:r>
      <w:r w:rsidR="00637E5F" w:rsidRPr="000923DE">
        <w:rPr>
          <w:bCs w:val="0"/>
        </w:rPr>
        <w:t xml:space="preserve"> z </w:t>
      </w:r>
      <w:r w:rsidRPr="000923DE">
        <w:rPr>
          <w:bCs w:val="0"/>
        </w:rPr>
        <w:t>danych dotyczących operatorów</w:t>
      </w:r>
      <w:r w:rsidR="00637E5F" w:rsidRPr="000923DE">
        <w:rPr>
          <w:bCs w:val="0"/>
        </w:rPr>
        <w:t xml:space="preserve"> i </w:t>
      </w:r>
      <w:r w:rsidRPr="000923DE">
        <w:rPr>
          <w:bCs w:val="0"/>
        </w:rPr>
        <w:t>osób przekazujących dane;</w:t>
      </w:r>
    </w:p>
    <w:p w:rsidR="000956AE" w:rsidRPr="000923DE" w:rsidRDefault="000956AE" w:rsidP="000923DE">
      <w:pPr>
        <w:pStyle w:val="PKTpunkt"/>
        <w:spacing w:before="80"/>
        <w:rPr>
          <w:bCs w:val="0"/>
        </w:rPr>
      </w:pPr>
      <w:r w:rsidRPr="000923DE">
        <w:rPr>
          <w:bCs w:val="0"/>
        </w:rPr>
        <w:t>2)</w:t>
      </w:r>
      <w:r w:rsidRPr="000923DE">
        <w:rPr>
          <w:bCs w:val="0"/>
        </w:rPr>
        <w:tab/>
        <w:t>konieczność zapewnienia ochrony danych operatorów</w:t>
      </w:r>
      <w:r w:rsidR="00637E5F" w:rsidRPr="000923DE">
        <w:rPr>
          <w:bCs w:val="0"/>
        </w:rPr>
        <w:t xml:space="preserve"> i </w:t>
      </w:r>
      <w:r w:rsidRPr="000923DE">
        <w:rPr>
          <w:bCs w:val="0"/>
        </w:rPr>
        <w:t>osób przekazujących dane;</w:t>
      </w:r>
    </w:p>
    <w:p w:rsidR="000956AE" w:rsidRPr="00913716" w:rsidRDefault="000956AE" w:rsidP="000923DE">
      <w:pPr>
        <w:pStyle w:val="PKTpunkt"/>
        <w:spacing w:before="80"/>
      </w:pPr>
      <w:r w:rsidRPr="000923DE">
        <w:rPr>
          <w:bCs w:val="0"/>
        </w:rPr>
        <w:t>3)</w:t>
      </w:r>
      <w:r w:rsidRPr="000923DE">
        <w:rPr>
          <w:bCs w:val="0"/>
        </w:rPr>
        <w:tab/>
        <w:t>potrzebę zapewnienia komplet</w:t>
      </w:r>
      <w:r w:rsidRPr="00913716">
        <w:t>ności</w:t>
      </w:r>
      <w:r w:rsidR="00637E5F" w:rsidRPr="00913716">
        <w:t xml:space="preserve"> i </w:t>
      </w:r>
      <w:r w:rsidRPr="00913716">
        <w:t>przejrzystości danych operatora urządzenia albo systemu ochrony przeciwpoż</w:t>
      </w:r>
      <w:r w:rsidRPr="00913716">
        <w:t>a</w:t>
      </w:r>
      <w:r w:rsidRPr="00913716">
        <w:t>rowej.</w:t>
      </w:r>
    </w:p>
    <w:p w:rsidR="000956AE" w:rsidRPr="008D77C0" w:rsidRDefault="000956AE" w:rsidP="000956AE">
      <w:pPr>
        <w:pStyle w:val="ROZDZODDZOZNoznaczenierozdziauluboddziau"/>
      </w:pPr>
      <w:r w:rsidRPr="008D77C0">
        <w:t>Rozdział</w:t>
      </w:r>
      <w:r>
        <w:t xml:space="preserve"> </w:t>
      </w:r>
      <w:r w:rsidRPr="008D77C0">
        <w:t>5</w:t>
      </w:r>
    </w:p>
    <w:p w:rsidR="000956AE" w:rsidRPr="005E2630" w:rsidRDefault="000956AE" w:rsidP="00637E5F">
      <w:pPr>
        <w:pStyle w:val="ROZDZODDZPRZEDMprzedmiotregulacjirozdziauluboddziau"/>
      </w:pPr>
      <w:bookmarkStart w:id="3" w:name="_Toc329761135"/>
      <w:bookmarkStart w:id="4" w:name="_Toc246297581"/>
      <w:r w:rsidRPr="005E2630">
        <w:t>Certyfika</w:t>
      </w:r>
      <w:bookmarkEnd w:id="3"/>
      <w:bookmarkEnd w:id="4"/>
      <w:r w:rsidRPr="005E2630">
        <w:t>cja</w:t>
      </w:r>
    </w:p>
    <w:p w:rsidR="000956AE" w:rsidRPr="005E2630" w:rsidRDefault="000956AE" w:rsidP="00BA08A8">
      <w:pPr>
        <w:pStyle w:val="ARTartustawynprozporzdzenia"/>
        <w:spacing w:before="120"/>
      </w:pPr>
      <w:r w:rsidRPr="00637E5F">
        <w:rPr>
          <w:rStyle w:val="Ppogrubienie"/>
        </w:rPr>
        <w:t>Art.</w:t>
      </w:r>
      <w:r w:rsidR="00637E5F">
        <w:rPr>
          <w:rStyle w:val="Ppogrubienie"/>
        </w:rPr>
        <w:t> </w:t>
      </w:r>
      <w:r w:rsidRPr="00637E5F">
        <w:rPr>
          <w:rStyle w:val="Ppogrubienie"/>
        </w:rPr>
        <w:t>20.</w:t>
      </w:r>
      <w:r>
        <w:rPr>
          <w:rStyle w:val="Ppogrubienie"/>
        </w:rPr>
        <w:t xml:space="preserve"> </w:t>
      </w:r>
      <w:r w:rsidRPr="005E2630">
        <w:t>1.</w:t>
      </w:r>
      <w:r w:rsidRPr="005E2630">
        <w:tab/>
      </w:r>
      <w:r>
        <w:t xml:space="preserve"> </w:t>
      </w:r>
      <w:r w:rsidRPr="005E2630">
        <w:t>Personel,</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2</w:t>
      </w:r>
      <w:r w:rsidR="00637E5F">
        <w:t xml:space="preserve"> ust. </w:t>
      </w:r>
      <w:r w:rsidR="00637E5F" w:rsidRPr="005E2630">
        <w:t>1</w:t>
      </w:r>
      <w:r w:rsidR="00637E5F">
        <w:t> </w:t>
      </w:r>
      <w:r w:rsidRPr="005E2630">
        <w:t>rozporządzenia</w:t>
      </w:r>
      <w:r>
        <w:t xml:space="preserve"> </w:t>
      </w:r>
      <w:r w:rsidRPr="005E2630">
        <w:t>Komisji</w:t>
      </w:r>
      <w:r>
        <w:t xml:space="preserve"> </w:t>
      </w:r>
      <w:r w:rsidRPr="005E2630">
        <w:t>(WE)</w:t>
      </w:r>
      <w:r w:rsidR="00637E5F">
        <w:t xml:space="preserve"> nr </w:t>
      </w:r>
      <w:r w:rsidRPr="005E2630">
        <w:t>303/200</w:t>
      </w:r>
      <w:r w:rsidR="00637E5F" w:rsidRPr="005E2630">
        <w:t>8</w:t>
      </w:r>
      <w:r w:rsidR="00637E5F">
        <w:t> </w:t>
      </w:r>
      <w:r w:rsidR="00637E5F" w:rsidRPr="005E2630">
        <w:t>z</w:t>
      </w:r>
      <w:r w:rsidR="00637E5F">
        <w:t> </w:t>
      </w:r>
      <w:r w:rsidRPr="005E2630">
        <w:t>dnia</w:t>
      </w:r>
      <w:r>
        <w:t xml:space="preserve"> </w:t>
      </w:r>
      <w:r w:rsidR="00637E5F" w:rsidRPr="005E2630">
        <w:t>2</w:t>
      </w:r>
      <w:r w:rsidR="00637E5F">
        <w:t> </w:t>
      </w:r>
      <w:r w:rsidRPr="005E2630">
        <w:t>kwietnia</w:t>
      </w:r>
      <w:r>
        <w:t xml:space="preserve"> </w:t>
      </w:r>
      <w:r w:rsidRPr="005E2630">
        <w:t>200</w:t>
      </w:r>
      <w:r w:rsidR="00637E5F" w:rsidRPr="005E2630">
        <w:t>8</w:t>
      </w:r>
      <w:r w:rsidR="00637E5F">
        <w:t> </w:t>
      </w:r>
      <w:r w:rsidRPr="005E2630">
        <w:t>r.</w:t>
      </w:r>
      <w:r>
        <w:t xml:space="preserve"> </w:t>
      </w:r>
      <w:r w:rsidRPr="005E2630">
        <w:t>ustanawiającego,</w:t>
      </w:r>
      <w:r>
        <w:t xml:space="preserve"> </w:t>
      </w:r>
      <w:r w:rsidRPr="005E2630">
        <w:t>na</w:t>
      </w:r>
      <w:r>
        <w:t xml:space="preserve"> </w:t>
      </w:r>
      <w:r w:rsidRPr="005E2630">
        <w:t>mocy</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minimalne</w:t>
      </w:r>
      <w:r>
        <w:t xml:space="preserve"> </w:t>
      </w:r>
      <w:r w:rsidRPr="005E2630">
        <w:t>wym</w:t>
      </w:r>
      <w:r w:rsidRPr="005E2630">
        <w:t>a</w:t>
      </w:r>
      <w:r w:rsidRPr="005E2630">
        <w:t>gania</w:t>
      </w:r>
      <w:r w:rsidR="00637E5F">
        <w:t xml:space="preserve"> </w:t>
      </w:r>
      <w:r w:rsidR="00637E5F" w:rsidRPr="005E2630">
        <w:t>i</w:t>
      </w:r>
      <w:r w:rsidR="00637E5F">
        <w:t> </w:t>
      </w:r>
      <w:r w:rsidRPr="005E2630">
        <w:t>warunki</w:t>
      </w:r>
      <w:r>
        <w:t xml:space="preserve"> </w:t>
      </w:r>
      <w:r w:rsidRPr="005E2630">
        <w:t>dotyczące</w:t>
      </w:r>
      <w:r>
        <w:t xml:space="preserve"> </w:t>
      </w:r>
      <w:r w:rsidRPr="005E2630">
        <w:t>wzajemnego</w:t>
      </w:r>
      <w:r>
        <w:t xml:space="preserve"> </w:t>
      </w:r>
      <w:r w:rsidRPr="005E2630">
        <w:t>uznawania</w:t>
      </w:r>
      <w:r>
        <w:t xml:space="preserve"> </w:t>
      </w:r>
      <w:r w:rsidRPr="005E2630">
        <w:t>certyfikacji</w:t>
      </w:r>
      <w:r>
        <w:t xml:space="preserve"> </w:t>
      </w:r>
      <w:r w:rsidRPr="005E2630">
        <w:t>przedsiębiorstw</w:t>
      </w:r>
      <w:r w:rsidR="00637E5F">
        <w:t xml:space="preserve"> </w:t>
      </w:r>
      <w:r w:rsidR="00637E5F" w:rsidRPr="005E2630">
        <w:t>i</w:t>
      </w:r>
      <w:r w:rsidR="00637E5F">
        <w:t> </w:t>
      </w:r>
      <w:r w:rsidRPr="005E2630">
        <w:t>personelu</w:t>
      </w:r>
      <w:r w:rsidR="00637E5F">
        <w:t xml:space="preserve"> </w:t>
      </w:r>
      <w:r w:rsidR="00637E5F" w:rsidRPr="005E2630">
        <w:t>w</w:t>
      </w:r>
      <w:r w:rsidR="00637E5F">
        <w:t> </w:t>
      </w:r>
      <w:r w:rsidRPr="005E2630">
        <w:t>odniesieniu</w:t>
      </w:r>
      <w:r>
        <w:t xml:space="preserve"> </w:t>
      </w:r>
      <w:r w:rsidRPr="005E2630">
        <w:t>do</w:t>
      </w:r>
      <w:r>
        <w:t xml:space="preserve"> </w:t>
      </w:r>
      <w:r w:rsidRPr="005E2630">
        <w:t>stacjonarnych</w:t>
      </w:r>
      <w:r>
        <w:t xml:space="preserve"> </w:t>
      </w:r>
      <w:r w:rsidRPr="005E2630">
        <w:t>urządzeń</w:t>
      </w:r>
      <w:r>
        <w:t xml:space="preserve"> </w:t>
      </w:r>
      <w:r w:rsidRPr="005E2630">
        <w:t>chłodniczych,</w:t>
      </w:r>
      <w:r>
        <w:t xml:space="preserve"> </w:t>
      </w:r>
      <w:r w:rsidRPr="005E2630">
        <w:t>klimatyzacyjnych</w:t>
      </w:r>
      <w:r w:rsidR="00637E5F">
        <w:t xml:space="preserve"> </w:t>
      </w:r>
      <w:r w:rsidR="00637E5F" w:rsidRPr="005E2630">
        <w:t>i</w:t>
      </w:r>
      <w:r w:rsidR="00637E5F">
        <w:t> </w:t>
      </w:r>
      <w:r w:rsidRPr="005E2630">
        <w:t>pomp</w:t>
      </w:r>
      <w:r>
        <w:t xml:space="preserve"> </w:t>
      </w:r>
      <w:r w:rsidRPr="005E2630">
        <w:t>ciepła</w:t>
      </w:r>
      <w:r>
        <w:t xml:space="preserve"> </w:t>
      </w:r>
      <w:r w:rsidRPr="005E2630">
        <w:t>zawierających</w:t>
      </w:r>
      <w:r>
        <w:t xml:space="preserve"> </w:t>
      </w:r>
      <w:r w:rsidRPr="005E2630">
        <w:t>fluorowane</w:t>
      </w:r>
      <w:r>
        <w:t xml:space="preserve"> </w:t>
      </w:r>
      <w:r w:rsidRPr="005E2630">
        <w:t>gazy</w:t>
      </w:r>
      <w:r>
        <w:t xml:space="preserve"> </w:t>
      </w:r>
      <w:bookmarkStart w:id="5" w:name="_GoBack"/>
      <w:bookmarkEnd w:id="5"/>
      <w:r w:rsidRPr="005E2630">
        <w:t>cieplarniane</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9</w:t>
      </w:r>
      <w:r w:rsidR="00637E5F" w:rsidRPr="005E2630">
        <w:t>2</w:t>
      </w:r>
      <w:r w:rsidR="00913716">
        <w:t xml:space="preserve"> </w:t>
      </w:r>
      <w:r w:rsidR="00637E5F" w:rsidRPr="005E2630">
        <w:t>z</w:t>
      </w:r>
      <w:r w:rsidR="00637E5F">
        <w:t> </w:t>
      </w:r>
      <w:r w:rsidRPr="005E2630">
        <w:t>03.04.2008,</w:t>
      </w:r>
      <w:r>
        <w:t xml:space="preserve"> </w:t>
      </w:r>
      <w:r w:rsidRPr="005E2630">
        <w:t>str.</w:t>
      </w:r>
      <w:r>
        <w:t xml:space="preserve"> </w:t>
      </w:r>
      <w:r w:rsidRPr="005E2630">
        <w:t>3),</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303/2008</w:t>
      </w:r>
      <w:r w:rsidR="00637E5F">
        <w:t>”</w:t>
      </w:r>
      <w:r w:rsidRPr="005E2630">
        <w:t>,</w:t>
      </w:r>
      <w:r>
        <w:t xml:space="preserve"> </w:t>
      </w:r>
      <w:r w:rsidRPr="005E2630">
        <w:t>obowiązany</w:t>
      </w:r>
      <w:r>
        <w:t xml:space="preserve"> </w:t>
      </w:r>
      <w:r w:rsidRPr="005E2630">
        <w:t>jest</w:t>
      </w:r>
      <w:r>
        <w:t xml:space="preserve"> </w:t>
      </w:r>
      <w:r w:rsidRPr="005E2630">
        <w:t>do</w:t>
      </w:r>
      <w:r>
        <w:t xml:space="preserve"> </w:t>
      </w:r>
      <w:r w:rsidRPr="005E2630">
        <w:t>posiadania</w:t>
      </w:r>
      <w:r>
        <w:t xml:space="preserve"> </w:t>
      </w:r>
      <w:r w:rsidRPr="005E2630">
        <w:t>odpowiedniego</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4</w:t>
      </w:r>
      <w:r w:rsidR="00637E5F">
        <w:t> </w:t>
      </w:r>
      <w:r w:rsidRPr="005E2630">
        <w:t>tego</w:t>
      </w:r>
      <w:r>
        <w:t xml:space="preserve"> </w:t>
      </w:r>
      <w:r w:rsidRPr="005E2630">
        <w:t>rozporządzenia.</w:t>
      </w:r>
    </w:p>
    <w:p w:rsidR="000956AE" w:rsidRPr="005E2630" w:rsidRDefault="000956AE" w:rsidP="000956AE">
      <w:pPr>
        <w:pStyle w:val="USTustnpkodeksu"/>
      </w:pPr>
      <w:r w:rsidRPr="005E2630">
        <w:t>2.</w:t>
      </w:r>
      <w:r>
        <w:t xml:space="preserve"> </w:t>
      </w:r>
      <w:r w:rsidRPr="005E2630">
        <w:t>Personel,</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2</w:t>
      </w:r>
      <w:r w:rsidR="00637E5F">
        <w:t xml:space="preserve"> ust. </w:t>
      </w:r>
      <w:r w:rsidR="00637E5F" w:rsidRPr="005E2630">
        <w:t>1</w:t>
      </w:r>
      <w:r w:rsidR="00637E5F">
        <w:t> </w:t>
      </w:r>
      <w:r w:rsidRPr="005E2630">
        <w:t>rozporządzenia</w:t>
      </w:r>
      <w:r>
        <w:t xml:space="preserve"> </w:t>
      </w:r>
      <w:r w:rsidRPr="005E2630">
        <w:t>Komisji</w:t>
      </w:r>
      <w:r>
        <w:t xml:space="preserve"> </w:t>
      </w:r>
      <w:r w:rsidRPr="005E2630">
        <w:t>(WE)</w:t>
      </w:r>
      <w:r w:rsidR="00637E5F">
        <w:t xml:space="preserve"> nr </w:t>
      </w:r>
      <w:r w:rsidRPr="005E2630">
        <w:t>304/200</w:t>
      </w:r>
      <w:r w:rsidR="00637E5F" w:rsidRPr="005E2630">
        <w:t>8</w:t>
      </w:r>
      <w:r w:rsidR="00637E5F">
        <w:t> </w:t>
      </w:r>
      <w:r w:rsidR="00637E5F" w:rsidRPr="005E2630">
        <w:t>z</w:t>
      </w:r>
      <w:r w:rsidR="00637E5F">
        <w:t> </w:t>
      </w:r>
      <w:r w:rsidRPr="005E2630">
        <w:t>dnia</w:t>
      </w:r>
      <w:r>
        <w:t xml:space="preserve"> </w:t>
      </w:r>
      <w:r w:rsidR="00637E5F" w:rsidRPr="005E2630">
        <w:t>2</w:t>
      </w:r>
      <w:r w:rsidR="00637E5F">
        <w:t> </w:t>
      </w:r>
      <w:r w:rsidRPr="005E2630">
        <w:t>kwietnia</w:t>
      </w:r>
      <w:r>
        <w:t xml:space="preserve"> </w:t>
      </w:r>
      <w:r w:rsidRPr="005E2630">
        <w:t>200</w:t>
      </w:r>
      <w:r w:rsidR="00637E5F" w:rsidRPr="005E2630">
        <w:t>8</w:t>
      </w:r>
      <w:r w:rsidR="00637E5F">
        <w:t> </w:t>
      </w:r>
      <w:r w:rsidRPr="005E2630">
        <w:t>r.</w:t>
      </w:r>
      <w:r>
        <w:t xml:space="preserve"> </w:t>
      </w:r>
      <w:r w:rsidRPr="005E2630">
        <w:t>ust</w:t>
      </w:r>
      <w:r w:rsidRPr="005E2630">
        <w:t>a</w:t>
      </w:r>
      <w:r w:rsidRPr="005E2630">
        <w:t>nawiającego,</w:t>
      </w:r>
      <w:r>
        <w:t xml:space="preserve"> </w:t>
      </w:r>
      <w:r w:rsidRPr="005E2630">
        <w:t>na</w:t>
      </w:r>
      <w:r>
        <w:t xml:space="preserve"> </w:t>
      </w:r>
      <w:r w:rsidRPr="005E2630">
        <w:t>mocy</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minimalne</w:t>
      </w:r>
      <w:r>
        <w:t xml:space="preserve"> </w:t>
      </w:r>
      <w:r w:rsidRPr="005E2630">
        <w:t>wymagania</w:t>
      </w:r>
      <w:r w:rsidR="00637E5F">
        <w:t xml:space="preserve"> </w:t>
      </w:r>
      <w:r w:rsidR="00637E5F" w:rsidRPr="005E2630">
        <w:t>i</w:t>
      </w:r>
      <w:r w:rsidR="00637E5F">
        <w:t> </w:t>
      </w:r>
      <w:r w:rsidRPr="005E2630">
        <w:t>warunki</w:t>
      </w:r>
      <w:r>
        <w:t xml:space="preserve"> </w:t>
      </w:r>
      <w:r w:rsidRPr="005E2630">
        <w:t>dotyczące</w:t>
      </w:r>
      <w:r>
        <w:t xml:space="preserve"> </w:t>
      </w:r>
      <w:r w:rsidRPr="005E2630">
        <w:t>wzajemnego</w:t>
      </w:r>
      <w:r>
        <w:t xml:space="preserve"> </w:t>
      </w:r>
      <w:r w:rsidRPr="005E2630">
        <w:t>uznawania</w:t>
      </w:r>
      <w:r>
        <w:t xml:space="preserve"> </w:t>
      </w:r>
      <w:r w:rsidRPr="005E2630">
        <w:t>certyfikacji</w:t>
      </w:r>
      <w:r>
        <w:t xml:space="preserve"> </w:t>
      </w:r>
      <w:r w:rsidRPr="005E2630">
        <w:t>przedsiębiorstw</w:t>
      </w:r>
      <w:r w:rsidR="00637E5F">
        <w:t xml:space="preserve"> </w:t>
      </w:r>
      <w:r w:rsidR="00637E5F" w:rsidRPr="005E2630">
        <w:t>i</w:t>
      </w:r>
      <w:r w:rsidR="00637E5F">
        <w:t> </w:t>
      </w:r>
      <w:r w:rsidRPr="005E2630">
        <w:t>personelu</w:t>
      </w:r>
      <w:r w:rsidR="00637E5F">
        <w:t xml:space="preserve"> </w:t>
      </w:r>
      <w:r w:rsidR="00637E5F" w:rsidRPr="005E2630">
        <w:t>w</w:t>
      </w:r>
      <w:r w:rsidR="00637E5F">
        <w:t> </w:t>
      </w:r>
      <w:r w:rsidRPr="005E2630">
        <w:t>odniesieniu</w:t>
      </w:r>
      <w:r>
        <w:t xml:space="preserve"> </w:t>
      </w:r>
      <w:r w:rsidRPr="005E2630">
        <w:t>do</w:t>
      </w:r>
      <w:r>
        <w:t xml:space="preserve"> </w:t>
      </w:r>
      <w:r w:rsidRPr="005E2630">
        <w:t>stacjonarnych</w:t>
      </w:r>
      <w:r>
        <w:t xml:space="preserve"> </w:t>
      </w:r>
      <w:r w:rsidRPr="005E2630">
        <w:t>sy</w:t>
      </w:r>
      <w:r w:rsidRPr="005E2630">
        <w:t>s</w:t>
      </w:r>
      <w:r w:rsidRPr="005E2630">
        <w:t>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w:t>
      </w:r>
      <w:r>
        <w:t xml:space="preserve"> </w:t>
      </w:r>
      <w:r w:rsidRPr="005E2630">
        <w:t>zawierających</w:t>
      </w:r>
      <w:r>
        <w:t xml:space="preserve"> </w:t>
      </w:r>
      <w:r w:rsidRPr="005E2630">
        <w:t>niektóre</w:t>
      </w:r>
      <w:r>
        <w:t xml:space="preserve"> </w:t>
      </w:r>
      <w:r w:rsidRPr="005E2630">
        <w:t>fluorowane</w:t>
      </w:r>
      <w:r>
        <w:t xml:space="preserve"> </w:t>
      </w:r>
      <w:r w:rsidRPr="005E2630">
        <w:t>gazy</w:t>
      </w:r>
      <w:r>
        <w:t xml:space="preserve"> </w:t>
      </w:r>
      <w:r w:rsidRPr="005E2630">
        <w:t>cieplarniane</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9</w:t>
      </w:r>
      <w:r w:rsidR="00637E5F" w:rsidRPr="005E2630">
        <w:t>2</w:t>
      </w:r>
      <w:r w:rsidR="00913716">
        <w:t xml:space="preserve"> </w:t>
      </w:r>
      <w:r w:rsidR="00637E5F" w:rsidRPr="005E2630">
        <w:t>z</w:t>
      </w:r>
      <w:r w:rsidR="00637E5F">
        <w:t> </w:t>
      </w:r>
      <w:r w:rsidRPr="005E2630">
        <w:t>03.04.2008,</w:t>
      </w:r>
      <w:r>
        <w:t xml:space="preserve"> </w:t>
      </w:r>
      <w:r w:rsidRPr="005E2630">
        <w:t>str.</w:t>
      </w:r>
      <w:r>
        <w:t xml:space="preserve"> </w:t>
      </w:r>
      <w:r w:rsidRPr="005E2630">
        <w:t>12),</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304/2008</w:t>
      </w:r>
      <w:r w:rsidR="00637E5F">
        <w:t>”</w:t>
      </w:r>
      <w:r w:rsidRPr="005E2630">
        <w:t>,</w:t>
      </w:r>
      <w:r>
        <w:t xml:space="preserve"> </w:t>
      </w:r>
      <w:r w:rsidRPr="005E2630">
        <w:t>obowiązany</w:t>
      </w:r>
      <w:r>
        <w:t xml:space="preserve"> </w:t>
      </w:r>
      <w:r w:rsidRPr="005E2630">
        <w:t>jest</w:t>
      </w:r>
      <w:r>
        <w:t xml:space="preserve"> </w:t>
      </w:r>
      <w:r w:rsidRPr="005E2630">
        <w:t>do</w:t>
      </w:r>
      <w:r>
        <w:t xml:space="preserve"> </w:t>
      </w:r>
      <w:r w:rsidRPr="005E2630">
        <w:t>posiadania</w:t>
      </w:r>
      <w:r>
        <w:t xml:space="preserve"> </w:t>
      </w:r>
      <w:r w:rsidRPr="005E2630">
        <w:t>odpowiedni</w:t>
      </w:r>
      <w:r w:rsidRPr="005E2630">
        <w:t>e</w:t>
      </w:r>
      <w:r w:rsidRPr="005E2630">
        <w:t>go</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4</w:t>
      </w:r>
      <w:r w:rsidR="00637E5F">
        <w:t> </w:t>
      </w:r>
      <w:r w:rsidRPr="005E2630">
        <w:t>tego</w:t>
      </w:r>
      <w:r>
        <w:t xml:space="preserve"> </w:t>
      </w:r>
      <w:r w:rsidRPr="005E2630">
        <w:t>rozporządzenia.</w:t>
      </w:r>
    </w:p>
    <w:p w:rsidR="000956AE" w:rsidRPr="005E2630" w:rsidRDefault="000956AE" w:rsidP="000956AE">
      <w:pPr>
        <w:pStyle w:val="USTustnpkodeksu"/>
      </w:pPr>
      <w:r w:rsidRPr="005E2630">
        <w:t>3.</w:t>
      </w:r>
      <w:r>
        <w:t xml:space="preserve"> </w:t>
      </w:r>
      <w:r w:rsidRPr="005E2630">
        <w:t>Personel,</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1</w:t>
      </w:r>
      <w:r w:rsidR="00637E5F">
        <w:t> </w:t>
      </w:r>
      <w:r w:rsidRPr="005E2630">
        <w:t>rozporządzenia</w:t>
      </w:r>
      <w:r>
        <w:t xml:space="preserve"> </w:t>
      </w:r>
      <w:r w:rsidRPr="005E2630">
        <w:t>Komisji</w:t>
      </w:r>
      <w:r>
        <w:t xml:space="preserve"> </w:t>
      </w:r>
      <w:r w:rsidRPr="005E2630">
        <w:t>(WE)</w:t>
      </w:r>
      <w:r w:rsidR="00637E5F">
        <w:t xml:space="preserve"> nr </w:t>
      </w:r>
      <w:r w:rsidRPr="005E2630">
        <w:t>305/200</w:t>
      </w:r>
      <w:r w:rsidR="00637E5F" w:rsidRPr="005E2630">
        <w:t>8</w:t>
      </w:r>
      <w:r w:rsidR="00637E5F">
        <w:t> </w:t>
      </w:r>
      <w:r w:rsidR="00637E5F" w:rsidRPr="005E2630">
        <w:t>z</w:t>
      </w:r>
      <w:r w:rsidR="00637E5F">
        <w:t> </w:t>
      </w:r>
      <w:r w:rsidRPr="005E2630">
        <w:t>dnia</w:t>
      </w:r>
      <w:r>
        <w:t xml:space="preserve"> </w:t>
      </w:r>
      <w:r w:rsidR="00637E5F" w:rsidRPr="005E2630">
        <w:t>2</w:t>
      </w:r>
      <w:r w:rsidR="00637E5F">
        <w:t> </w:t>
      </w:r>
      <w:r w:rsidRPr="005E2630">
        <w:t>kwietnia</w:t>
      </w:r>
      <w:r>
        <w:t xml:space="preserve"> </w:t>
      </w:r>
      <w:r w:rsidRPr="005E2630">
        <w:t>200</w:t>
      </w:r>
      <w:r w:rsidR="00637E5F" w:rsidRPr="005E2630">
        <w:t>8</w:t>
      </w:r>
      <w:r w:rsidR="00637E5F">
        <w:t> </w:t>
      </w:r>
      <w:r w:rsidRPr="005E2630">
        <w:t>r.</w:t>
      </w:r>
      <w:r>
        <w:t xml:space="preserve"> </w:t>
      </w:r>
      <w:r w:rsidRPr="005E2630">
        <w:t>ustanawi</w:t>
      </w:r>
      <w:r w:rsidRPr="005E2630">
        <w:t>a</w:t>
      </w:r>
      <w:r w:rsidRPr="005E2630">
        <w:t>jącego,</w:t>
      </w:r>
      <w:r>
        <w:t xml:space="preserve"> </w:t>
      </w:r>
      <w:r w:rsidRPr="005E2630">
        <w:t>na</w:t>
      </w:r>
      <w:r>
        <w:t xml:space="preserve"> </w:t>
      </w:r>
      <w:r w:rsidRPr="005E2630">
        <w:t>mocy</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minimalne</w:t>
      </w:r>
      <w:r>
        <w:t xml:space="preserve"> </w:t>
      </w:r>
      <w:r w:rsidRPr="005E2630">
        <w:t>wymagania</w:t>
      </w:r>
      <w:r w:rsidR="00637E5F">
        <w:t xml:space="preserve"> </w:t>
      </w:r>
      <w:r w:rsidR="00637E5F" w:rsidRPr="005E2630">
        <w:t>i</w:t>
      </w:r>
      <w:r w:rsidR="00637E5F">
        <w:t> </w:t>
      </w:r>
      <w:r w:rsidRPr="005E2630">
        <w:t>warunki</w:t>
      </w:r>
      <w:r>
        <w:t xml:space="preserve"> </w:t>
      </w:r>
      <w:r w:rsidRPr="005E2630">
        <w:t>dotyczące</w:t>
      </w:r>
      <w:r>
        <w:t xml:space="preserve"> </w:t>
      </w:r>
      <w:r w:rsidRPr="005E2630">
        <w:t>wzajemnego</w:t>
      </w:r>
      <w:r>
        <w:t xml:space="preserve"> </w:t>
      </w:r>
      <w:r w:rsidRPr="005E2630">
        <w:t>uznawania</w:t>
      </w:r>
      <w:r>
        <w:t xml:space="preserve"> </w:t>
      </w:r>
      <w:r w:rsidRPr="005E2630">
        <w:t>certyfikacji</w:t>
      </w:r>
      <w:r>
        <w:t xml:space="preserve"> </w:t>
      </w:r>
      <w:r w:rsidRPr="005E2630">
        <w:t>personelu</w:t>
      </w:r>
      <w:r>
        <w:t xml:space="preserve"> </w:t>
      </w:r>
      <w:r w:rsidRPr="005E2630">
        <w:t>dokonującego</w:t>
      </w:r>
      <w:r>
        <w:t xml:space="preserve"> </w:t>
      </w:r>
      <w:r w:rsidRPr="005E2630">
        <w:t>odzysku</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rozdzielnic</w:t>
      </w:r>
      <w:r>
        <w:t xml:space="preserve"> </w:t>
      </w:r>
      <w:r w:rsidRPr="005E2630">
        <w:t>wysokiego</w:t>
      </w:r>
      <w:r>
        <w:t xml:space="preserve"> </w:t>
      </w:r>
      <w:r w:rsidRPr="005E2630">
        <w:t>napięcia</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9</w:t>
      </w:r>
      <w:r w:rsidR="00637E5F" w:rsidRPr="005E2630">
        <w:t>2</w:t>
      </w:r>
      <w:r w:rsidR="00637E5F">
        <w:t> </w:t>
      </w:r>
      <w:r w:rsidR="00637E5F" w:rsidRPr="005E2630">
        <w:t>z</w:t>
      </w:r>
      <w:r w:rsidR="00637E5F">
        <w:t> </w:t>
      </w:r>
      <w:r w:rsidRPr="005E2630">
        <w:t>03.04.2008,</w:t>
      </w:r>
      <w:r>
        <w:t xml:space="preserve"> </w:t>
      </w:r>
      <w:r w:rsidRPr="005E2630">
        <w:t>str.</w:t>
      </w:r>
      <w:r>
        <w:t xml:space="preserve"> </w:t>
      </w:r>
      <w:r w:rsidRPr="005E2630">
        <w:t>17),</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305/2008</w:t>
      </w:r>
      <w:r w:rsidR="00637E5F">
        <w:t>”</w:t>
      </w:r>
      <w:r w:rsidRPr="005E2630">
        <w:t>,</w:t>
      </w:r>
      <w:r>
        <w:t xml:space="preserve"> </w:t>
      </w:r>
      <w:r w:rsidRPr="005E2630">
        <w:t>oraz</w:t>
      </w:r>
      <w:r w:rsidR="00637E5F">
        <w:t xml:space="preserve"> </w:t>
      </w:r>
      <w:r w:rsidR="00637E5F" w:rsidRPr="005E2630">
        <w:t>w</w:t>
      </w:r>
      <w:r w:rsidR="00637E5F">
        <w:t> art. </w:t>
      </w:r>
      <w:r w:rsidR="00637E5F" w:rsidRPr="005E2630">
        <w:t>1</w:t>
      </w:r>
      <w:r w:rsidR="00637E5F">
        <w:t> </w:t>
      </w:r>
      <w:r w:rsidRPr="005E2630">
        <w:t>rozporządzenia</w:t>
      </w:r>
      <w:r>
        <w:t xml:space="preserve"> </w:t>
      </w:r>
      <w:r w:rsidRPr="00913716">
        <w:t>Komisji</w:t>
      </w:r>
      <w:r w:rsidRPr="000956AE">
        <w:rPr>
          <w:rStyle w:val="Ppogrubienie"/>
        </w:rPr>
        <w:t xml:space="preserve"> </w:t>
      </w:r>
      <w:r w:rsidRPr="005E2630">
        <w:t>(WE)</w:t>
      </w:r>
      <w:r w:rsidR="00637E5F">
        <w:t xml:space="preserve"> nr </w:t>
      </w:r>
      <w:r w:rsidRPr="005E2630">
        <w:t>306/200</w:t>
      </w:r>
      <w:r w:rsidR="00637E5F" w:rsidRPr="005E2630">
        <w:t>8</w:t>
      </w:r>
      <w:r w:rsidR="00637E5F">
        <w:t> </w:t>
      </w:r>
      <w:r w:rsidR="00637E5F" w:rsidRPr="005E2630">
        <w:t>z</w:t>
      </w:r>
      <w:r w:rsidR="00637E5F">
        <w:t> </w:t>
      </w:r>
      <w:r w:rsidRPr="005E2630">
        <w:t>dnia</w:t>
      </w:r>
      <w:r>
        <w:t xml:space="preserve"> </w:t>
      </w:r>
      <w:r w:rsidR="00637E5F" w:rsidRPr="005E2630">
        <w:t>2</w:t>
      </w:r>
      <w:r w:rsidR="00637E5F">
        <w:t> </w:t>
      </w:r>
      <w:r w:rsidRPr="005E2630">
        <w:t>kwietnia</w:t>
      </w:r>
      <w:r>
        <w:t xml:space="preserve"> </w:t>
      </w:r>
      <w:r w:rsidRPr="005E2630">
        <w:t>200</w:t>
      </w:r>
      <w:r w:rsidR="00637E5F" w:rsidRPr="005E2630">
        <w:t>8</w:t>
      </w:r>
      <w:r w:rsidR="00637E5F">
        <w:t> </w:t>
      </w:r>
      <w:r w:rsidRPr="005E2630">
        <w:t>r.</w:t>
      </w:r>
      <w:r>
        <w:t xml:space="preserve"> </w:t>
      </w:r>
      <w:r w:rsidRPr="005E2630">
        <w:t>ustanawiającego,</w:t>
      </w:r>
      <w:r>
        <w:t xml:space="preserve"> </w:t>
      </w:r>
      <w:r w:rsidRPr="005E2630">
        <w:t>na</w:t>
      </w:r>
      <w:r>
        <w:t xml:space="preserve"> </w:t>
      </w:r>
      <w:r w:rsidRPr="005E2630">
        <w:t>mocy</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minimalne</w:t>
      </w:r>
      <w:r>
        <w:t xml:space="preserve"> </w:t>
      </w:r>
      <w:r w:rsidRPr="005E2630">
        <w:t>wymagania</w:t>
      </w:r>
      <w:r w:rsidR="00637E5F">
        <w:t xml:space="preserve"> </w:t>
      </w:r>
      <w:r w:rsidR="00637E5F" w:rsidRPr="005E2630">
        <w:t>i</w:t>
      </w:r>
      <w:r w:rsidR="00637E5F">
        <w:t> </w:t>
      </w:r>
      <w:r w:rsidRPr="005E2630">
        <w:t>warunki</w:t>
      </w:r>
      <w:r>
        <w:t xml:space="preserve"> </w:t>
      </w:r>
      <w:r w:rsidRPr="005E2630">
        <w:t>wzajemnego</w:t>
      </w:r>
      <w:r>
        <w:t xml:space="preserve"> </w:t>
      </w:r>
      <w:r w:rsidRPr="005E2630">
        <w:t>uzn</w:t>
      </w:r>
      <w:r w:rsidRPr="005E2630">
        <w:t>a</w:t>
      </w:r>
      <w:r w:rsidRPr="005E2630">
        <w:t>wania</w:t>
      </w:r>
      <w:r>
        <w:t xml:space="preserve"> </w:t>
      </w:r>
      <w:r w:rsidRPr="005E2630">
        <w:t>certyfikacji</w:t>
      </w:r>
      <w:r>
        <w:t xml:space="preserve"> </w:t>
      </w:r>
      <w:r w:rsidRPr="005E2630">
        <w:t>personelu</w:t>
      </w:r>
      <w:r>
        <w:t xml:space="preserve"> </w:t>
      </w:r>
      <w:r w:rsidRPr="005E2630">
        <w:t>dokonującego</w:t>
      </w:r>
      <w:r>
        <w:t xml:space="preserve"> </w:t>
      </w:r>
      <w:r w:rsidRPr="005E2630">
        <w:t>odzysku</w:t>
      </w:r>
      <w:r>
        <w:t xml:space="preserve"> </w:t>
      </w:r>
      <w:r w:rsidRPr="005E2630">
        <w:t>rozpuszczalników</w:t>
      </w:r>
      <w:r>
        <w:t xml:space="preserve"> </w:t>
      </w:r>
      <w:r w:rsidRPr="005E2630">
        <w:t>na</w:t>
      </w:r>
      <w:r>
        <w:t xml:space="preserve"> </w:t>
      </w:r>
      <w:r w:rsidRPr="005E2630">
        <w:t>bazie</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urządzeń</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9</w:t>
      </w:r>
      <w:r w:rsidR="00637E5F" w:rsidRPr="005E2630">
        <w:t>2</w:t>
      </w:r>
      <w:r w:rsidR="00637E5F">
        <w:t> </w:t>
      </w:r>
      <w:r w:rsidR="00637E5F" w:rsidRPr="005E2630">
        <w:t>z</w:t>
      </w:r>
      <w:r w:rsidR="00637E5F">
        <w:t> </w:t>
      </w:r>
      <w:r w:rsidRPr="005E2630">
        <w:t>03.04.2008,</w:t>
      </w:r>
      <w:r>
        <w:t xml:space="preserve"> </w:t>
      </w:r>
      <w:r w:rsidRPr="005E2630">
        <w:t>str.</w:t>
      </w:r>
      <w:r>
        <w:t xml:space="preserve"> </w:t>
      </w:r>
      <w:r w:rsidRPr="005E2630">
        <w:t>21,</w:t>
      </w:r>
      <w:r w:rsidR="00637E5F">
        <w:t xml:space="preserve"> </w:t>
      </w:r>
      <w:r w:rsidR="00637E5F" w:rsidRPr="005E2630">
        <w:t>z</w:t>
      </w:r>
      <w:r w:rsidR="00637E5F">
        <w:t> </w:t>
      </w:r>
      <w:r w:rsidRPr="005E2630">
        <w:t>późn.</w:t>
      </w:r>
      <w:r>
        <w:t xml:space="preserve"> </w:t>
      </w:r>
      <w:r w:rsidRPr="005E2630">
        <w:t>zm.),</w:t>
      </w:r>
      <w:r>
        <w:t xml:space="preserve"> </w:t>
      </w:r>
      <w:r w:rsidRPr="005E2630">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306/2008</w:t>
      </w:r>
      <w:r w:rsidR="00637E5F">
        <w:t>”</w:t>
      </w:r>
      <w:r w:rsidRPr="005E2630">
        <w:t>,</w:t>
      </w:r>
      <w:r>
        <w:t xml:space="preserve"> </w:t>
      </w:r>
      <w:r w:rsidRPr="005E2630">
        <w:t>obowiązany</w:t>
      </w:r>
      <w:r>
        <w:t xml:space="preserve"> </w:t>
      </w:r>
      <w:r w:rsidRPr="005E2630">
        <w:t>jest</w:t>
      </w:r>
      <w:r>
        <w:t xml:space="preserve"> </w:t>
      </w:r>
      <w:r w:rsidRPr="005E2630">
        <w:t>do</w:t>
      </w:r>
      <w:r>
        <w:t xml:space="preserve"> </w:t>
      </w:r>
      <w:r w:rsidRPr="005E2630">
        <w:t>posiadania</w:t>
      </w:r>
      <w:r>
        <w:t xml:space="preserve"> </w:t>
      </w:r>
      <w:r w:rsidRPr="005E2630">
        <w:t>odpowiedniego</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3</w:t>
      </w:r>
      <w:r w:rsidR="00637E5F">
        <w:t> </w:t>
      </w:r>
      <w:r w:rsidRPr="005E2630">
        <w:t>rozporządzenia</w:t>
      </w:r>
      <w:r>
        <w:t xml:space="preserve"> </w:t>
      </w:r>
      <w:r w:rsidRPr="005E2630">
        <w:t>(WE)</w:t>
      </w:r>
      <w:r w:rsidR="00637E5F">
        <w:t xml:space="preserve"> nr </w:t>
      </w:r>
      <w:r w:rsidRPr="005E2630">
        <w:t>305/200</w:t>
      </w:r>
      <w:r w:rsidR="00637E5F" w:rsidRPr="005E2630">
        <w:t>8</w:t>
      </w:r>
      <w:r w:rsidR="00637E5F">
        <w:t xml:space="preserve"> albo </w:t>
      </w:r>
      <w:r w:rsidR="00637E5F" w:rsidRPr="005E2630">
        <w:t>w</w:t>
      </w:r>
      <w:r w:rsidR="00637E5F">
        <w:t> art. </w:t>
      </w:r>
      <w:r w:rsidR="00637E5F" w:rsidRPr="005E2630">
        <w:t>2</w:t>
      </w:r>
      <w:r w:rsidR="00637E5F">
        <w:t> </w:t>
      </w:r>
      <w:r w:rsidRPr="005E2630">
        <w:t>rozporządzenia</w:t>
      </w:r>
      <w:r>
        <w:t xml:space="preserve"> </w:t>
      </w:r>
      <w:r w:rsidRPr="005E2630">
        <w:t>(WE)</w:t>
      </w:r>
      <w:r w:rsidR="00637E5F">
        <w:t xml:space="preserve"> nr </w:t>
      </w:r>
      <w:r w:rsidRPr="005E2630">
        <w:t>306/2008.</w:t>
      </w:r>
    </w:p>
    <w:p w:rsidR="000956AE" w:rsidRPr="005E2630" w:rsidRDefault="000956AE" w:rsidP="000956AE">
      <w:pPr>
        <w:pStyle w:val="USTustnpkodeksu"/>
      </w:pPr>
      <w:r w:rsidRPr="005E2630">
        <w:t>4.</w:t>
      </w:r>
      <w:r>
        <w:t xml:space="preserve"> </w:t>
      </w:r>
      <w:r w:rsidRPr="005E2630">
        <w:t>Personel</w:t>
      </w:r>
      <w:r>
        <w:t xml:space="preserve"> </w:t>
      </w:r>
      <w:r w:rsidRPr="005E2630">
        <w:t>wykonujący</w:t>
      </w:r>
      <w:r>
        <w:t xml:space="preserve"> </w:t>
      </w:r>
      <w:r w:rsidRPr="005E2630">
        <w:t>czynności</w:t>
      </w:r>
      <w:r w:rsidR="00637E5F">
        <w:t xml:space="preserve"> </w:t>
      </w:r>
      <w:r w:rsidR="00637E5F" w:rsidRPr="005E2630">
        <w:t>w</w:t>
      </w:r>
      <w:r w:rsidR="00637E5F">
        <w:t> </w:t>
      </w:r>
      <w:r w:rsidRPr="005E2630">
        <w:t>zakresie</w:t>
      </w:r>
      <w:r>
        <w:t xml:space="preserve"> </w:t>
      </w:r>
      <w:r w:rsidRPr="005E2630">
        <w:t>instalacji,</w:t>
      </w:r>
      <w:r>
        <w:t xml:space="preserve"> </w:t>
      </w:r>
      <w:r w:rsidRPr="005E2630">
        <w:t>kontroli</w:t>
      </w:r>
      <w:r>
        <w:t xml:space="preserve"> </w:t>
      </w:r>
      <w:r w:rsidRPr="005E2630">
        <w:t>szczelności,</w:t>
      </w:r>
      <w:r>
        <w:t xml:space="preserve"> </w:t>
      </w:r>
      <w:r w:rsidRPr="005E2630">
        <w:t>konserwacji</w:t>
      </w:r>
      <w:r>
        <w:t xml:space="preserve"> </w:t>
      </w:r>
      <w:r w:rsidRPr="005E2630">
        <w:t>lub</w:t>
      </w:r>
      <w:r>
        <w:t xml:space="preserve"> </w:t>
      </w:r>
      <w:r w:rsidRPr="005E2630">
        <w:t>serwisowania</w:t>
      </w:r>
      <w:r>
        <w:t xml:space="preserve"> </w:t>
      </w:r>
      <w:r w:rsidRPr="005E2630">
        <w:t>urządzeń</w:t>
      </w:r>
      <w:r>
        <w:t xml:space="preserve"> </w:t>
      </w:r>
      <w:r w:rsidRPr="005E2630">
        <w:t>chłodniczych,</w:t>
      </w:r>
      <w:r>
        <w:t xml:space="preserve"> </w:t>
      </w:r>
      <w:r w:rsidRPr="005E2630">
        <w:t>klimatyzacyjnych</w:t>
      </w:r>
      <w:r>
        <w:t xml:space="preserve"> </w:t>
      </w:r>
      <w:r w:rsidRPr="005E2630">
        <w:t>lub</w:t>
      </w:r>
      <w:r>
        <w:t xml:space="preserve"> </w:t>
      </w:r>
      <w:r w:rsidRPr="005E2630">
        <w:t>pomp</w:t>
      </w:r>
      <w:r>
        <w:t xml:space="preserve"> </w:t>
      </w:r>
      <w:r w:rsidRPr="005E2630">
        <w:t>ciepła,</w:t>
      </w:r>
      <w:r>
        <w:t xml:space="preserve"> </w:t>
      </w:r>
      <w:r w:rsidRPr="005E2630">
        <w:t>jak</w:t>
      </w:r>
      <w:r>
        <w:t xml:space="preserve"> </w:t>
      </w:r>
      <w:r w:rsidRPr="005E2630">
        <w:t>również</w:t>
      </w:r>
      <w:r>
        <w:t xml:space="preserve"> </w:t>
      </w:r>
      <w:r w:rsidRPr="005E2630">
        <w:t>systemów</w:t>
      </w:r>
      <w:r>
        <w:t xml:space="preserve"> </w:t>
      </w:r>
      <w:r w:rsidRPr="005E2630">
        <w:t>ochrony</w:t>
      </w:r>
      <w:r>
        <w:t xml:space="preserve"> </w:t>
      </w:r>
      <w:r w:rsidRPr="005E2630">
        <w:t>przeciwpożarowej,</w:t>
      </w:r>
      <w:r>
        <w:t xml:space="preserve"> </w:t>
      </w:r>
      <w:r w:rsidRPr="005E2630">
        <w:t>zawierających</w:t>
      </w:r>
      <w:r>
        <w:t xml:space="preserve"> </w:t>
      </w:r>
      <w:r w:rsidRPr="005E2630">
        <w:t>su</w:t>
      </w:r>
      <w:r w:rsidRPr="005E2630">
        <w:t>b</w:t>
      </w:r>
      <w:r w:rsidRPr="005E2630">
        <w:t>stancje</w:t>
      </w:r>
      <w:r>
        <w:t xml:space="preserve"> </w:t>
      </w:r>
      <w:r w:rsidRPr="005E2630">
        <w:t>kontrolowane</w:t>
      </w:r>
      <w:r>
        <w:t xml:space="preserve"> </w:t>
      </w:r>
      <w:r w:rsidRPr="005E2630">
        <w:t>oraz</w:t>
      </w:r>
      <w:r>
        <w:t xml:space="preserve"> </w:t>
      </w:r>
      <w:r w:rsidRPr="005E2630">
        <w:t>odzysku</w:t>
      </w:r>
      <w:r>
        <w:t xml:space="preserve"> </w:t>
      </w:r>
      <w:r w:rsidRPr="005E2630">
        <w:t>substancji</w:t>
      </w:r>
      <w:r>
        <w:t xml:space="preserve"> </w:t>
      </w:r>
      <w:r w:rsidRPr="005E2630">
        <w:t>kontrolowanych</w:t>
      </w:r>
      <w:r w:rsidR="00637E5F">
        <w:t xml:space="preserve"> </w:t>
      </w:r>
      <w:r w:rsidR="00637E5F" w:rsidRPr="005E2630">
        <w:t>z</w:t>
      </w:r>
      <w:r w:rsidR="00637E5F">
        <w:t> </w:t>
      </w:r>
      <w:r w:rsidRPr="005E2630">
        <w:t>tych</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oraz</w:t>
      </w:r>
      <w:r>
        <w:t xml:space="preserve"> </w:t>
      </w:r>
      <w:r w:rsidRPr="005E2630">
        <w:t>gaśnic</w:t>
      </w:r>
      <w:r>
        <w:t xml:space="preserve"> </w:t>
      </w:r>
      <w:r w:rsidRPr="005E2630">
        <w:t>obowiązany</w:t>
      </w:r>
      <w:r>
        <w:t xml:space="preserve"> </w:t>
      </w:r>
      <w:r w:rsidRPr="005E2630">
        <w:t>jest</w:t>
      </w:r>
      <w:r>
        <w:t xml:space="preserve"> </w:t>
      </w:r>
      <w:r w:rsidRPr="005E2630">
        <w:t>do</w:t>
      </w:r>
      <w:r>
        <w:t xml:space="preserve"> </w:t>
      </w:r>
      <w:r w:rsidRPr="005E2630">
        <w:t>posiadania</w:t>
      </w:r>
      <w:r>
        <w:t xml:space="preserve"> </w:t>
      </w:r>
      <w:r w:rsidRPr="005E2630">
        <w:t>certyfikatów</w:t>
      </w:r>
      <w:r>
        <w:t xml:space="preserve"> </w:t>
      </w:r>
      <w:r w:rsidRPr="005E2630">
        <w:t>dla</w:t>
      </w:r>
      <w:r>
        <w:t xml:space="preserve"> </w:t>
      </w:r>
      <w:r w:rsidRPr="005E2630">
        <w:t>personelu,</w:t>
      </w:r>
      <w:r w:rsidR="00637E5F">
        <w:t xml:space="preserve"> </w:t>
      </w:r>
      <w:r w:rsidR="00637E5F" w:rsidRPr="005E2630">
        <w:t>o</w:t>
      </w:r>
      <w:r w:rsidR="00637E5F">
        <w:t> </w:t>
      </w:r>
      <w:r w:rsidRPr="005E2630">
        <w:t>których</w:t>
      </w:r>
      <w:r>
        <w:t xml:space="preserve"> </w:t>
      </w:r>
      <w:r w:rsidRPr="005E2630">
        <w:t>mowa</w:t>
      </w:r>
      <w:r>
        <w:t xml:space="preserve"> </w:t>
      </w:r>
      <w:r w:rsidRPr="005E2630">
        <w:t>odpowiednio</w:t>
      </w:r>
      <w:r w:rsidR="00637E5F">
        <w:t xml:space="preserve"> </w:t>
      </w:r>
      <w:r w:rsidR="00637E5F" w:rsidRPr="005E2630">
        <w:t>w</w:t>
      </w:r>
      <w:r w:rsidR="00637E5F">
        <w:t> ust. </w:t>
      </w:r>
      <w:r w:rsidR="00637E5F" w:rsidRPr="005E2630">
        <w:t>1</w:t>
      </w:r>
      <w:r w:rsidR="00637E5F">
        <w:t xml:space="preserve"> lub</w:t>
      </w:r>
      <w:r>
        <w:t xml:space="preserve"> </w:t>
      </w:r>
      <w:r w:rsidRPr="005E2630">
        <w:t>2.</w:t>
      </w:r>
    </w:p>
    <w:p w:rsidR="000956AE" w:rsidRPr="005E2630" w:rsidRDefault="000956AE" w:rsidP="000956AE">
      <w:pPr>
        <w:pStyle w:val="USTustnpkodeksu"/>
      </w:pPr>
      <w:r w:rsidRPr="005E2630">
        <w:t>5.</w:t>
      </w:r>
      <w:r>
        <w:t xml:space="preserve"> </w:t>
      </w:r>
      <w:r w:rsidRPr="005E2630">
        <w:t>Personel,</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1–4,</w:t>
      </w:r>
      <w:r>
        <w:t xml:space="preserve"> </w:t>
      </w:r>
      <w:r w:rsidRPr="005E2630">
        <w:t>obowiązany</w:t>
      </w:r>
      <w:r>
        <w:t xml:space="preserve"> </w:t>
      </w:r>
      <w:r w:rsidRPr="005E2630">
        <w:t>jest</w:t>
      </w:r>
      <w:r>
        <w:t xml:space="preserve"> </w:t>
      </w:r>
      <w:r w:rsidRPr="005E2630">
        <w:t>wykonywać</w:t>
      </w:r>
      <w:r>
        <w:t xml:space="preserve"> </w:t>
      </w:r>
      <w:r w:rsidRPr="005E2630">
        <w:t>czynności</w:t>
      </w:r>
      <w:r>
        <w:t xml:space="preserve"> </w:t>
      </w:r>
      <w:r w:rsidRPr="005E2630">
        <w:t>objęte</w:t>
      </w:r>
      <w:r>
        <w:t xml:space="preserve"> </w:t>
      </w:r>
      <w:r w:rsidRPr="005E2630">
        <w:t>certyfikatami</w:t>
      </w:r>
      <w:r>
        <w:t xml:space="preserve"> </w:t>
      </w:r>
      <w:r w:rsidRPr="005E2630">
        <w:t>dla</w:t>
      </w:r>
      <w:r>
        <w:t xml:space="preserve"> </w:t>
      </w:r>
      <w:r w:rsidRPr="005E2630">
        <w:t>personelu,</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1–3,</w:t>
      </w:r>
      <w:r w:rsidR="00637E5F">
        <w:t xml:space="preserve"> </w:t>
      </w:r>
      <w:r w:rsidR="00637E5F" w:rsidRPr="005E2630">
        <w:t>z</w:t>
      </w:r>
      <w:r w:rsidR="00637E5F">
        <w:t> </w:t>
      </w:r>
      <w:r w:rsidRPr="005E2630">
        <w:t>wykorzystaniem</w:t>
      </w:r>
      <w:r>
        <w:t xml:space="preserve"> </w:t>
      </w:r>
      <w:r w:rsidRPr="005E2630">
        <w:t>odpowiedniego</w:t>
      </w:r>
      <w:r>
        <w:t xml:space="preserve"> </w:t>
      </w:r>
      <w:r w:rsidRPr="005E2630">
        <w:t>wyposażenia</w:t>
      </w:r>
      <w:r>
        <w:t xml:space="preserve"> </w:t>
      </w:r>
      <w:r w:rsidRPr="005E2630">
        <w:t>technicznego.</w:t>
      </w:r>
    </w:p>
    <w:p w:rsidR="000956AE" w:rsidRPr="005E2630" w:rsidRDefault="000956AE" w:rsidP="000956AE">
      <w:pPr>
        <w:pStyle w:val="USTustnpkodeksu"/>
      </w:pPr>
      <w:r w:rsidRPr="005E2630">
        <w:t>6.</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gospodarki</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wewnętrznych</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minimalne</w:t>
      </w:r>
      <w:r>
        <w:t xml:space="preserve"> </w:t>
      </w:r>
      <w:r w:rsidRPr="005E2630">
        <w:t>wymagania</w:t>
      </w:r>
      <w:r>
        <w:t xml:space="preserve"> </w:t>
      </w:r>
      <w:r w:rsidRPr="005E2630">
        <w:t>dotyczące</w:t>
      </w:r>
      <w:r>
        <w:t xml:space="preserve"> </w:t>
      </w:r>
      <w:r w:rsidRPr="005E2630">
        <w:t>wyposażenia</w:t>
      </w:r>
      <w:r>
        <w:t xml:space="preserve"> </w:t>
      </w:r>
      <w:r w:rsidRPr="005E2630">
        <w:t>technicznego,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5,</w:t>
      </w:r>
      <w:r>
        <w:t xml:space="preserve"> </w:t>
      </w:r>
      <w:r w:rsidRPr="005E2630">
        <w:t>kierując</w:t>
      </w:r>
      <w:r>
        <w:t xml:space="preserve"> </w:t>
      </w:r>
      <w:r w:rsidRPr="005E2630">
        <w:t>się</w:t>
      </w:r>
      <w:r>
        <w:t xml:space="preserve"> </w:t>
      </w:r>
      <w:r w:rsidRPr="005E2630">
        <w:t>koniecznością</w:t>
      </w:r>
      <w:r>
        <w:t xml:space="preserve"> </w:t>
      </w:r>
      <w:r w:rsidRPr="005E2630">
        <w:t>zapewnienia</w:t>
      </w:r>
      <w:r>
        <w:t xml:space="preserve"> </w:t>
      </w:r>
      <w:r w:rsidRPr="005E2630">
        <w:t>bezpieczeństwa</w:t>
      </w:r>
      <w:r>
        <w:t xml:space="preserve"> </w:t>
      </w:r>
      <w:r w:rsidRPr="005E2630">
        <w:t>osób</w:t>
      </w:r>
      <w:r>
        <w:t xml:space="preserve"> </w:t>
      </w:r>
      <w:r w:rsidRPr="005E2630">
        <w:t>fizycznych</w:t>
      </w:r>
      <w:r>
        <w:t xml:space="preserve"> </w:t>
      </w:r>
      <w:r w:rsidRPr="005E2630">
        <w:t>wykonujących</w:t>
      </w:r>
      <w:r>
        <w:t xml:space="preserve"> </w:t>
      </w:r>
      <w:r w:rsidRPr="005E2630">
        <w:t>czynności</w:t>
      </w:r>
      <w:r>
        <w:t xml:space="preserve"> </w:t>
      </w:r>
      <w:r w:rsidRPr="005E2630">
        <w:t>objęte</w:t>
      </w:r>
      <w:r>
        <w:t xml:space="preserve"> </w:t>
      </w:r>
      <w:r w:rsidRPr="005E2630">
        <w:t>certyfikatami</w:t>
      </w:r>
      <w:r>
        <w:t xml:space="preserve"> </w:t>
      </w:r>
      <w:r w:rsidRPr="005E2630">
        <w:t>dla</w:t>
      </w:r>
      <w:r>
        <w:t xml:space="preserve"> </w:t>
      </w:r>
      <w:r w:rsidRPr="005E2630">
        <w:t>pers</w:t>
      </w:r>
      <w:r w:rsidRPr="005E2630">
        <w:t>o</w:t>
      </w:r>
      <w:r w:rsidRPr="005E2630">
        <w:t>nelu,</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1–3,</w:t>
      </w:r>
      <w:r>
        <w:t xml:space="preserve"> </w:t>
      </w:r>
      <w:r w:rsidRPr="005E2630">
        <w:t>jak</w:t>
      </w:r>
      <w:r>
        <w:t xml:space="preserve"> </w:t>
      </w:r>
      <w:r w:rsidRPr="005E2630">
        <w:t>również</w:t>
      </w:r>
      <w:r>
        <w:t xml:space="preserve"> </w:t>
      </w:r>
      <w:r w:rsidRPr="005E2630">
        <w:t>ochrony</w:t>
      </w:r>
      <w:r>
        <w:t xml:space="preserve"> </w:t>
      </w:r>
      <w:r w:rsidRPr="005E2630">
        <w:t>środowiska.</w:t>
      </w:r>
    </w:p>
    <w:p w:rsidR="000956AE" w:rsidRPr="005E2630" w:rsidRDefault="000956AE" w:rsidP="000956AE">
      <w:pPr>
        <w:pStyle w:val="ARTartustawynprozporzdzenia"/>
      </w:pPr>
      <w:bookmarkStart w:id="6" w:name="_Toc329761136"/>
      <w:bookmarkStart w:id="7" w:name="_Toc246297582"/>
      <w:r w:rsidRPr="00637E5F">
        <w:rPr>
          <w:rStyle w:val="Ppogrubienie"/>
        </w:rPr>
        <w:t>Art.</w:t>
      </w:r>
      <w:r w:rsidR="00637E5F">
        <w:rPr>
          <w:rStyle w:val="Ppogrubienie"/>
        </w:rPr>
        <w:t> </w:t>
      </w:r>
      <w:r w:rsidRPr="00637E5F">
        <w:rPr>
          <w:rStyle w:val="Ppogrubienie"/>
        </w:rPr>
        <w:t>21.</w:t>
      </w:r>
      <w:r>
        <w:rPr>
          <w:rStyle w:val="Ppogrubienie"/>
        </w:rPr>
        <w:t xml:space="preserve"> </w:t>
      </w:r>
      <w:r w:rsidRPr="005E2630">
        <w:t>1.</w:t>
      </w:r>
      <w:r>
        <w:t xml:space="preserve"> </w:t>
      </w:r>
      <w:r w:rsidRPr="005E2630">
        <w:t>Certyfikat</w:t>
      </w:r>
      <w:r>
        <w:t xml:space="preserve"> </w:t>
      </w:r>
      <w:r w:rsidRPr="005E2630">
        <w:t>dla</w:t>
      </w:r>
      <w:r>
        <w:t xml:space="preserve"> </w:t>
      </w:r>
      <w:r w:rsidRPr="005E2630">
        <w:t>personelu</w:t>
      </w:r>
      <w:r>
        <w:t xml:space="preserve"> </w:t>
      </w:r>
      <w:r w:rsidRPr="005E2630">
        <w:t>może</w:t>
      </w:r>
      <w:r>
        <w:t xml:space="preserve"> </w:t>
      </w:r>
      <w:r w:rsidRPr="005E2630">
        <w:t>uzyskać</w:t>
      </w:r>
      <w:r>
        <w:t xml:space="preserve"> </w:t>
      </w:r>
      <w:r w:rsidRPr="005E2630">
        <w:t>osoba</w:t>
      </w:r>
      <w:r>
        <w:t xml:space="preserve"> </w:t>
      </w:r>
      <w:r w:rsidRPr="005E2630">
        <w:t>pełnoletnia,</w:t>
      </w:r>
      <w:r>
        <w:t xml:space="preserve"> </w:t>
      </w:r>
      <w:r w:rsidRPr="005E2630">
        <w:t>która</w:t>
      </w:r>
      <w:r>
        <w:t xml:space="preserve"> </w:t>
      </w:r>
      <w:r w:rsidRPr="005E2630">
        <w:t>nie</w:t>
      </w:r>
      <w:r>
        <w:t xml:space="preserve"> </w:t>
      </w:r>
      <w:r w:rsidRPr="005E2630">
        <w:t>była</w:t>
      </w:r>
      <w:r>
        <w:t xml:space="preserve"> </w:t>
      </w:r>
      <w:r w:rsidRPr="005E2630">
        <w:t>skazana</w:t>
      </w:r>
      <w:r>
        <w:t xml:space="preserve"> </w:t>
      </w:r>
      <w:r w:rsidRPr="005E2630">
        <w:t>prawomocnym</w:t>
      </w:r>
      <w:r>
        <w:t xml:space="preserve"> </w:t>
      </w:r>
      <w:r w:rsidRPr="005E2630">
        <w:t>wyr</w:t>
      </w:r>
      <w:r w:rsidRPr="005E2630">
        <w:t>o</w:t>
      </w:r>
      <w:r w:rsidRPr="005E2630">
        <w:t>kiem</w:t>
      </w:r>
      <w:r>
        <w:t xml:space="preserve"> </w:t>
      </w:r>
      <w:r w:rsidRPr="005E2630">
        <w:t>za</w:t>
      </w:r>
      <w:r>
        <w:t xml:space="preserve"> </w:t>
      </w:r>
      <w:r w:rsidRPr="005E2630">
        <w:t>przestępstwo</w:t>
      </w:r>
      <w:r>
        <w:t xml:space="preserve"> </w:t>
      </w:r>
      <w:r w:rsidRPr="005E2630">
        <w:t>przeciwko</w:t>
      </w:r>
      <w:r>
        <w:t xml:space="preserve"> </w:t>
      </w:r>
      <w:r w:rsidRPr="005E2630">
        <w:t>środowisku</w:t>
      </w:r>
      <w:r w:rsidR="00637E5F">
        <w:t xml:space="preserve"> </w:t>
      </w:r>
      <w:r w:rsidR="00637E5F" w:rsidRPr="005E2630">
        <w:t>i</w:t>
      </w:r>
      <w:r w:rsidR="00637E5F">
        <w:t> </w:t>
      </w:r>
      <w:r w:rsidRPr="005E2630">
        <w:t>złożyła</w:t>
      </w:r>
      <w:r w:rsidR="00637E5F">
        <w:t xml:space="preserve"> </w:t>
      </w:r>
      <w:r w:rsidR="00637E5F" w:rsidRPr="005E2630">
        <w:t>z</w:t>
      </w:r>
      <w:r w:rsidR="00637E5F">
        <w:t> </w:t>
      </w:r>
      <w:r w:rsidRPr="005E2630">
        <w:t>wynikiem</w:t>
      </w:r>
      <w:r>
        <w:t xml:space="preserve"> </w:t>
      </w:r>
      <w:r w:rsidRPr="005E2630">
        <w:t>pozytywnym</w:t>
      </w:r>
      <w:r>
        <w:t xml:space="preserve"> </w:t>
      </w:r>
      <w:r w:rsidRPr="005E2630">
        <w:t>egzamin</w:t>
      </w:r>
      <w:r>
        <w:t xml:space="preserve"> </w:t>
      </w:r>
      <w:r w:rsidRPr="005E2630">
        <w:t>teoretyczny</w:t>
      </w:r>
      <w:r w:rsidR="00637E5F">
        <w:t xml:space="preserve"> </w:t>
      </w:r>
      <w:r w:rsidR="00637E5F" w:rsidRPr="005E2630">
        <w:t>i</w:t>
      </w:r>
      <w:r w:rsidR="00637E5F">
        <w:t> </w:t>
      </w:r>
      <w:r w:rsidRPr="005E2630">
        <w:t>praktyc</w:t>
      </w:r>
      <w:r>
        <w:t xml:space="preserve">zny przed komisją </w:t>
      </w:r>
      <w:r w:rsidRPr="00913716">
        <w:t>egzaminacyjną</w:t>
      </w:r>
      <w:r>
        <w:t xml:space="preserve"> </w:t>
      </w:r>
      <w:r w:rsidRPr="005E2630">
        <w:t>powołaną</w:t>
      </w:r>
      <w:r>
        <w:t xml:space="preserve"> </w:t>
      </w:r>
      <w:r w:rsidRPr="005E2630">
        <w:t>przez</w:t>
      </w:r>
      <w:r>
        <w:t xml:space="preserve"> </w:t>
      </w:r>
      <w:r w:rsidRPr="005E2630">
        <w:t>jednostkę</w:t>
      </w:r>
      <w:r>
        <w:t xml:space="preserve"> </w:t>
      </w:r>
      <w:r w:rsidRPr="005E2630">
        <w:t>oceniającą</w:t>
      </w:r>
      <w:r>
        <w:t xml:space="preserve"> </w:t>
      </w:r>
      <w:r w:rsidRPr="005E2630">
        <w:t>personel.</w:t>
      </w:r>
    </w:p>
    <w:p w:rsidR="000956AE" w:rsidRPr="005E2630" w:rsidRDefault="000956AE" w:rsidP="000956AE">
      <w:pPr>
        <w:pStyle w:val="USTustnpkodeksu"/>
      </w:pPr>
      <w:r>
        <w:t>2.</w:t>
      </w:r>
      <w:r>
        <w:tab/>
      </w:r>
      <w:r w:rsidRPr="005E2630">
        <w:t>Certyfikat</w:t>
      </w:r>
      <w:r>
        <w:t xml:space="preserve"> </w:t>
      </w:r>
      <w:r w:rsidRPr="005E2630">
        <w:t>dla</w:t>
      </w:r>
      <w:r>
        <w:t xml:space="preserve"> </w:t>
      </w:r>
      <w:r w:rsidRPr="005E2630">
        <w:t>personelu</w:t>
      </w:r>
      <w:r>
        <w:t xml:space="preserve"> </w:t>
      </w:r>
      <w:r w:rsidRPr="005E2630">
        <w:t>jest</w:t>
      </w:r>
      <w:r>
        <w:t xml:space="preserve"> </w:t>
      </w:r>
      <w:r w:rsidRPr="005E2630">
        <w:t>wydawany</w:t>
      </w:r>
      <w:r>
        <w:t xml:space="preserve"> </w:t>
      </w:r>
      <w:r w:rsidRPr="005E2630">
        <w:t>na</w:t>
      </w:r>
      <w:r>
        <w:t xml:space="preserve"> </w:t>
      </w:r>
      <w:r w:rsidRPr="005E2630">
        <w:t>wniosek.</w:t>
      </w:r>
    </w:p>
    <w:p w:rsidR="000956AE" w:rsidRPr="000956AE" w:rsidRDefault="000956AE" w:rsidP="00637E5F">
      <w:pPr>
        <w:pStyle w:val="USTustnpkodeksu"/>
        <w:keepNext/>
      </w:pPr>
      <w:r w:rsidRPr="005E2630">
        <w:t>3.</w:t>
      </w:r>
      <w:r w:rsidRPr="005E2630">
        <w:tab/>
        <w:t>Wniosek</w:t>
      </w:r>
      <w:r w:rsidRPr="000956AE">
        <w:t xml:space="preserve"> zawiera:</w:t>
      </w:r>
    </w:p>
    <w:p w:rsidR="000956AE" w:rsidRPr="005E2630" w:rsidRDefault="000956AE" w:rsidP="000956AE">
      <w:pPr>
        <w:pStyle w:val="PKTpunkt"/>
      </w:pPr>
      <w:r w:rsidRPr="005E2630">
        <w:t>1)</w:t>
      </w:r>
      <w:r w:rsidRPr="005E2630">
        <w:tab/>
        <w:t>imię</w:t>
      </w:r>
      <w:r w:rsidR="00637E5F">
        <w:t xml:space="preserve"> </w:t>
      </w:r>
      <w:r w:rsidR="00637E5F" w:rsidRPr="005E2630">
        <w:t>i</w:t>
      </w:r>
      <w:r w:rsidR="00637E5F">
        <w:t> </w:t>
      </w:r>
      <w:r w:rsidRPr="005E2630">
        <w:t>nazwisko</w:t>
      </w:r>
      <w:r>
        <w:t xml:space="preserve"> </w:t>
      </w:r>
      <w:r w:rsidRPr="005E2630">
        <w:t>wnioskodawcy;</w:t>
      </w:r>
    </w:p>
    <w:p w:rsidR="000956AE" w:rsidRPr="00913716" w:rsidRDefault="000956AE" w:rsidP="000956AE">
      <w:pPr>
        <w:pStyle w:val="PKTpunkt"/>
      </w:pPr>
      <w:r w:rsidRPr="005E2630">
        <w:t>2)</w:t>
      </w:r>
      <w:r w:rsidRPr="005E2630">
        <w:tab/>
        <w:t>numer</w:t>
      </w:r>
      <w:r>
        <w:t xml:space="preserve"> </w:t>
      </w:r>
      <w:r w:rsidRPr="005E2630">
        <w:t>PESEL</w:t>
      </w:r>
      <w:r>
        <w:t xml:space="preserve"> </w:t>
      </w:r>
      <w:r w:rsidRPr="00913716">
        <w:t>albo numer dokumentu potwierdzającego tożsamość wnioskodawcy;</w:t>
      </w:r>
    </w:p>
    <w:p w:rsidR="000956AE" w:rsidRPr="005E2630" w:rsidRDefault="000956AE" w:rsidP="000956AE">
      <w:pPr>
        <w:pStyle w:val="PKTpunkt"/>
      </w:pPr>
      <w:r>
        <w:t>3)</w:t>
      </w:r>
      <w:r>
        <w:tab/>
        <w:t>adres wnioskodawcy.</w:t>
      </w:r>
    </w:p>
    <w:p w:rsidR="000956AE" w:rsidRPr="005E2630" w:rsidRDefault="000956AE" w:rsidP="000956AE">
      <w:pPr>
        <w:pStyle w:val="USTustnpkodeksu"/>
      </w:pPr>
      <w:r w:rsidRPr="005E2630">
        <w:t>4.</w:t>
      </w:r>
      <w:r>
        <w:t xml:space="preserve"> </w:t>
      </w:r>
      <w:r w:rsidRPr="005E2630">
        <w:t>Do</w:t>
      </w:r>
      <w:r>
        <w:t xml:space="preserve"> </w:t>
      </w:r>
      <w:r w:rsidRPr="005E2630">
        <w:t>wniosku</w:t>
      </w:r>
      <w:r>
        <w:t xml:space="preserve"> </w:t>
      </w:r>
      <w:r w:rsidRPr="005E2630">
        <w:t>dołącza</w:t>
      </w:r>
      <w:r>
        <w:t xml:space="preserve"> </w:t>
      </w:r>
      <w:r w:rsidRPr="005E2630">
        <w:t>się</w:t>
      </w:r>
      <w:r>
        <w:t xml:space="preserve"> </w:t>
      </w:r>
      <w:r w:rsidRPr="005E2630">
        <w:t>zaświadczenie</w:t>
      </w:r>
      <w:r>
        <w:t xml:space="preserve"> </w:t>
      </w:r>
      <w:r w:rsidRPr="005E2630">
        <w:t>albo</w:t>
      </w:r>
      <w:r>
        <w:t xml:space="preserve"> </w:t>
      </w:r>
      <w:r w:rsidRPr="005E2630">
        <w:t>oświadczenie</w:t>
      </w:r>
      <w:r w:rsidR="00637E5F">
        <w:t xml:space="preserve"> </w:t>
      </w:r>
      <w:r w:rsidR="00637E5F" w:rsidRPr="005E2630">
        <w:t>o</w:t>
      </w:r>
      <w:r w:rsidR="00637E5F">
        <w:t> </w:t>
      </w:r>
      <w:r w:rsidRPr="005E2630">
        <w:t>nieskazaniu</w:t>
      </w:r>
      <w:r>
        <w:t xml:space="preserve"> </w:t>
      </w:r>
      <w:r w:rsidRPr="005E2630">
        <w:t>prawomocnym</w:t>
      </w:r>
      <w:r>
        <w:t xml:space="preserve"> </w:t>
      </w:r>
      <w:r w:rsidRPr="005E2630">
        <w:t>wyrokiem</w:t>
      </w:r>
      <w:r>
        <w:t xml:space="preserve"> </w:t>
      </w:r>
      <w:r w:rsidRPr="005E2630">
        <w:t>za</w:t>
      </w:r>
      <w:r>
        <w:t xml:space="preserve"> </w:t>
      </w:r>
      <w:r w:rsidRPr="005E2630">
        <w:t>przestępstwo</w:t>
      </w:r>
      <w:r>
        <w:t xml:space="preserve"> </w:t>
      </w:r>
      <w:r w:rsidRPr="005E2630">
        <w:t>przeciwko</w:t>
      </w:r>
      <w:r>
        <w:t xml:space="preserve"> </w:t>
      </w:r>
      <w:r w:rsidRPr="005E2630">
        <w:t>środowisku</w:t>
      </w:r>
      <w:r>
        <w:t xml:space="preserve"> </w:t>
      </w:r>
      <w:r w:rsidRPr="005E2630">
        <w:t>oraz</w:t>
      </w:r>
      <w:r>
        <w:t xml:space="preserve"> </w:t>
      </w:r>
      <w:r w:rsidRPr="005E2630">
        <w:t>dokument</w:t>
      </w:r>
      <w:r>
        <w:t xml:space="preserve"> </w:t>
      </w:r>
      <w:r w:rsidRPr="005E2630">
        <w:t>potwierdzający</w:t>
      </w:r>
      <w:r>
        <w:t xml:space="preserve"> </w:t>
      </w:r>
      <w:r w:rsidRPr="00913716">
        <w:t>złożenie</w:t>
      </w:r>
      <w:r w:rsidRPr="000956AE">
        <w:rPr>
          <w:rStyle w:val="Ppogrubienie"/>
        </w:rPr>
        <w:t xml:space="preserve"> </w:t>
      </w:r>
      <w:r w:rsidRPr="005E2630">
        <w:t>egzaminu</w:t>
      </w:r>
      <w:r w:rsidR="00637E5F">
        <w:t xml:space="preserve"> </w:t>
      </w:r>
      <w:r w:rsidR="00637E5F" w:rsidRPr="005E2630">
        <w:t>z</w:t>
      </w:r>
      <w:r w:rsidR="00637E5F">
        <w:t> </w:t>
      </w:r>
      <w:r w:rsidRPr="005E2630">
        <w:t>wynikiem</w:t>
      </w:r>
      <w:r>
        <w:t xml:space="preserve"> </w:t>
      </w:r>
      <w:r w:rsidRPr="005E2630">
        <w:t>pozytywnym</w:t>
      </w:r>
      <w:r w:rsidR="00637E5F">
        <w:t xml:space="preserve"> </w:t>
      </w:r>
      <w:r w:rsidR="00637E5F" w:rsidRPr="005E2630">
        <w:t>i</w:t>
      </w:r>
      <w:r w:rsidR="00637E5F">
        <w:t> </w:t>
      </w:r>
      <w:r w:rsidRPr="005E2630">
        <w:t>określający</w:t>
      </w:r>
      <w:r>
        <w:t xml:space="preserve"> </w:t>
      </w:r>
      <w:r w:rsidRPr="005E2630">
        <w:t>zakres</w:t>
      </w:r>
      <w:r>
        <w:t xml:space="preserve"> </w:t>
      </w:r>
      <w:r w:rsidRPr="005E2630">
        <w:t>egzaminu,</w:t>
      </w:r>
      <w:r>
        <w:t xml:space="preserve"> </w:t>
      </w:r>
      <w:r w:rsidRPr="005E2630">
        <w:t>wydany</w:t>
      </w:r>
      <w:r>
        <w:t xml:space="preserve"> </w:t>
      </w:r>
      <w:r w:rsidRPr="005E2630">
        <w:t>przez</w:t>
      </w:r>
      <w:r>
        <w:t xml:space="preserve"> </w:t>
      </w:r>
      <w:r w:rsidRPr="005E2630">
        <w:t>jednostkę</w:t>
      </w:r>
      <w:r>
        <w:t xml:space="preserve"> </w:t>
      </w:r>
      <w:r w:rsidRPr="005E2630">
        <w:t>oceniającą</w:t>
      </w:r>
      <w:r>
        <w:t xml:space="preserve"> </w:t>
      </w:r>
      <w:r w:rsidRPr="005E2630">
        <w:t>personel.</w:t>
      </w:r>
    </w:p>
    <w:p w:rsidR="000956AE" w:rsidRPr="005E2630" w:rsidRDefault="000956AE" w:rsidP="000956AE">
      <w:pPr>
        <w:pStyle w:val="USTustnpkodeksu"/>
      </w:pPr>
      <w:r w:rsidRPr="005E2630">
        <w:t>5.</w:t>
      </w:r>
      <w:r>
        <w:t xml:space="preserve"> </w:t>
      </w:r>
      <w:r w:rsidRPr="005E2630">
        <w:t>Oświadczenie,</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4,</w:t>
      </w:r>
      <w:r>
        <w:t xml:space="preserve"> </w:t>
      </w:r>
      <w:r w:rsidRPr="005E2630">
        <w:t>składane</w:t>
      </w:r>
      <w:r>
        <w:t xml:space="preserve"> </w:t>
      </w:r>
      <w:r w:rsidRPr="005E2630">
        <w:t>jest</w:t>
      </w:r>
      <w:r>
        <w:t xml:space="preserve"> </w:t>
      </w:r>
      <w:r w:rsidRPr="005E2630">
        <w:t>pod</w:t>
      </w:r>
      <w:r>
        <w:t xml:space="preserve"> </w:t>
      </w:r>
      <w:r w:rsidRPr="005E2630">
        <w:t>rygorem</w:t>
      </w:r>
      <w:r>
        <w:t xml:space="preserve">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w:t>
      </w:r>
      <w:r w:rsidRPr="005E2630">
        <w:t>y</w:t>
      </w:r>
      <w:r w:rsidRPr="005E2630">
        <w:t>wych</w:t>
      </w:r>
      <w:r>
        <w:t xml:space="preserve"> </w:t>
      </w:r>
      <w:r w:rsidRPr="005E2630">
        <w:t>zeznań.</w:t>
      </w:r>
      <w:r>
        <w:t xml:space="preserve"> </w:t>
      </w:r>
      <w:r w:rsidRPr="005E2630">
        <w:t>Oświadczenie</w:t>
      </w:r>
      <w:r>
        <w:t xml:space="preserve"> </w:t>
      </w:r>
      <w:r w:rsidRPr="005E2630">
        <w:t>zawiera</w:t>
      </w:r>
      <w:r>
        <w:t xml:space="preserve"> </w:t>
      </w:r>
      <w:r w:rsidRPr="005E2630">
        <w:t>klauzulę</w:t>
      </w:r>
      <w:r>
        <w:t xml:space="preserve"> </w:t>
      </w:r>
      <w:r w:rsidRPr="005E2630">
        <w:t>następującej</w:t>
      </w:r>
      <w:r>
        <w:t xml:space="preserve"> </w:t>
      </w:r>
      <w:r w:rsidRPr="005E2630">
        <w:t>treści:</w:t>
      </w:r>
      <w:r>
        <w:t xml:space="preserve"> </w:t>
      </w:r>
      <w:r w:rsidR="00637E5F">
        <w:t>„</w:t>
      </w:r>
      <w:r w:rsidRPr="005E2630">
        <w:t>Jestem</w:t>
      </w:r>
      <w:r>
        <w:t xml:space="preserve"> </w:t>
      </w:r>
      <w:r w:rsidRPr="005E2630">
        <w:t>świadomy</w:t>
      </w:r>
      <w:r>
        <w:t xml:space="preserve"> </w:t>
      </w:r>
      <w:r w:rsidRPr="005E2630">
        <w:t>odpowiedzialności</w:t>
      </w:r>
      <w:r>
        <w:t xml:space="preserve"> </w:t>
      </w:r>
      <w:r w:rsidRPr="005E2630">
        <w:t>karnej</w:t>
      </w:r>
      <w:r>
        <w:t xml:space="preserve"> </w:t>
      </w:r>
      <w:r w:rsidRPr="005E2630">
        <w:t>za</w:t>
      </w:r>
      <w:r>
        <w:t xml:space="preserve"> </w:t>
      </w:r>
      <w:r w:rsidRPr="005E2630">
        <w:t>złożenie</w:t>
      </w:r>
      <w:r>
        <w:t xml:space="preserve"> </w:t>
      </w:r>
      <w:r w:rsidRPr="005E2630">
        <w:t>fałszywego</w:t>
      </w:r>
      <w:r>
        <w:t xml:space="preserve"> </w:t>
      </w:r>
      <w:r w:rsidRPr="005E2630">
        <w:t>oświadczenia.</w:t>
      </w:r>
      <w:r w:rsidR="00637E5F">
        <w:t>”</w:t>
      </w:r>
      <w:r w:rsidRPr="005E2630">
        <w:t>.</w:t>
      </w:r>
      <w:r>
        <w:t xml:space="preserve"> </w:t>
      </w:r>
      <w:r w:rsidRPr="005E2630">
        <w:t>Klauzula</w:t>
      </w:r>
      <w:r>
        <w:t xml:space="preserve"> </w:t>
      </w:r>
      <w:r w:rsidRPr="005E2630">
        <w:t>ta</w:t>
      </w:r>
      <w:r>
        <w:t xml:space="preserve"> </w:t>
      </w:r>
      <w:r w:rsidRPr="005E2630">
        <w:t>zastępuje</w:t>
      </w:r>
      <w:r>
        <w:t xml:space="preserve"> </w:t>
      </w:r>
      <w:r w:rsidRPr="005E2630">
        <w:t>pouczenie</w:t>
      </w:r>
      <w:r w:rsidR="00637E5F">
        <w:t xml:space="preserve"> </w:t>
      </w:r>
      <w:r w:rsidR="00637E5F" w:rsidRPr="005E2630">
        <w:t>o</w:t>
      </w:r>
      <w:r w:rsidR="00637E5F">
        <w:t>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22.</w:t>
      </w:r>
      <w:r>
        <w:rPr>
          <w:rStyle w:val="Ppogrubienie"/>
        </w:rPr>
        <w:t xml:space="preserve"> </w:t>
      </w:r>
      <w:bookmarkEnd w:id="6"/>
      <w:r w:rsidRPr="005E2630">
        <w:t>1.</w:t>
      </w:r>
      <w:r w:rsidRPr="005E2630">
        <w:tab/>
      </w:r>
      <w:r>
        <w:t xml:space="preserve"> </w:t>
      </w:r>
      <w:r w:rsidRPr="005E2630">
        <w:t>Certyfikat</w:t>
      </w:r>
      <w:r>
        <w:t xml:space="preserve"> </w:t>
      </w:r>
      <w:r w:rsidRPr="005E2630">
        <w:t>dla</w:t>
      </w:r>
      <w:r>
        <w:t xml:space="preserve"> </w:t>
      </w:r>
      <w:r w:rsidRPr="005E2630">
        <w:t>personelu</w:t>
      </w:r>
      <w:r>
        <w:t xml:space="preserve"> </w:t>
      </w:r>
      <w:r w:rsidRPr="005E2630">
        <w:t>wydaje</w:t>
      </w:r>
      <w:r>
        <w:t xml:space="preserve"> </w:t>
      </w:r>
      <w:r w:rsidRPr="005E2630">
        <w:t>jednostka</w:t>
      </w:r>
      <w:r>
        <w:t xml:space="preserve"> </w:t>
      </w:r>
      <w:r w:rsidRPr="005E2630">
        <w:t>certyfikująca</w:t>
      </w:r>
      <w:r>
        <w:t xml:space="preserve"> </w:t>
      </w:r>
      <w:r w:rsidRPr="005E2630">
        <w:t>personel.</w:t>
      </w:r>
    </w:p>
    <w:p w:rsidR="000956AE" w:rsidRPr="005E2630" w:rsidRDefault="000956AE" w:rsidP="000956AE">
      <w:pPr>
        <w:pStyle w:val="USTustnpkodeksu"/>
      </w:pPr>
      <w:r w:rsidRPr="005E2630">
        <w:t>2.</w:t>
      </w:r>
      <w:r>
        <w:t xml:space="preserve"> </w:t>
      </w:r>
      <w:r w:rsidRPr="005E2630">
        <w:t>Certyfikat</w:t>
      </w:r>
      <w:r>
        <w:t xml:space="preserve"> </w:t>
      </w:r>
      <w:r w:rsidRPr="005E2630">
        <w:t>dla</w:t>
      </w:r>
      <w:r>
        <w:t xml:space="preserve"> </w:t>
      </w:r>
      <w:r w:rsidRPr="005E2630">
        <w:t>personelu</w:t>
      </w:r>
      <w:r>
        <w:t xml:space="preserve"> </w:t>
      </w:r>
      <w:r w:rsidRPr="005E2630">
        <w:t>wydawany</w:t>
      </w:r>
      <w:r>
        <w:t xml:space="preserve"> </w:t>
      </w:r>
      <w:r w:rsidRPr="005E2630">
        <w:t>jest</w:t>
      </w:r>
      <w:r>
        <w:t xml:space="preserve"> </w:t>
      </w:r>
      <w:r w:rsidRPr="005E2630">
        <w:t>bezterminowo.</w:t>
      </w:r>
    </w:p>
    <w:p w:rsidR="000956AE" w:rsidRPr="005E2630" w:rsidRDefault="000956AE" w:rsidP="000956AE">
      <w:pPr>
        <w:pStyle w:val="USTustnpkodeksu"/>
      </w:pPr>
      <w:r w:rsidRPr="005E2630">
        <w:t>3.</w:t>
      </w:r>
      <w:r>
        <w:t xml:space="preserve"> </w:t>
      </w:r>
      <w:r w:rsidRPr="005E2630">
        <w:t>Certyfikat</w:t>
      </w:r>
      <w:r>
        <w:t xml:space="preserve"> </w:t>
      </w:r>
      <w:r w:rsidRPr="005E2630">
        <w:t>dla</w:t>
      </w:r>
      <w:r>
        <w:t xml:space="preserve"> </w:t>
      </w:r>
      <w:r w:rsidRPr="005E2630">
        <w:t>personelu</w:t>
      </w:r>
      <w:r>
        <w:t xml:space="preserve"> </w:t>
      </w:r>
      <w:r w:rsidRPr="005E2630">
        <w:t>podlega</w:t>
      </w:r>
      <w:r>
        <w:t xml:space="preserve"> </w:t>
      </w:r>
      <w:r w:rsidRPr="005E2630">
        <w:t>cofnięciu</w:t>
      </w:r>
      <w:r w:rsidR="00637E5F">
        <w:t xml:space="preserve"> </w:t>
      </w:r>
      <w:r w:rsidR="00637E5F" w:rsidRPr="005E2630">
        <w:t>i</w:t>
      </w:r>
      <w:r w:rsidR="00637E5F">
        <w:t> </w:t>
      </w:r>
      <w:r w:rsidRPr="005E2630">
        <w:t>wykreśleniu</w:t>
      </w:r>
      <w:r w:rsidR="00637E5F">
        <w:t xml:space="preserve"> </w:t>
      </w:r>
      <w:r w:rsidR="00637E5F" w:rsidRPr="005E2630">
        <w:t>z</w:t>
      </w:r>
      <w:r w:rsidR="00637E5F">
        <w:t> </w:t>
      </w:r>
      <w:r w:rsidRPr="005E2630">
        <w:t>rejestru</w:t>
      </w:r>
      <w:r>
        <w:t xml:space="preserve"> </w:t>
      </w:r>
      <w:r w:rsidRPr="005E2630">
        <w:t>wydanych</w:t>
      </w:r>
      <w:r>
        <w:t xml:space="preserve"> </w:t>
      </w:r>
      <w:r w:rsidRPr="005E2630">
        <w:t>certyfikatów</w:t>
      </w:r>
      <w:r>
        <w:t xml:space="preserve"> </w:t>
      </w:r>
      <w:r w:rsidRPr="005E2630">
        <w:t>dla</w:t>
      </w:r>
      <w:r>
        <w:t xml:space="preserve"> </w:t>
      </w:r>
      <w:r w:rsidRPr="005E2630">
        <w:t>personelu,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w:t>
      </w:r>
      <w:r w:rsidR="00637E5F" w:rsidRPr="00913716">
        <w:t>t. </w:t>
      </w:r>
      <w:r w:rsidRPr="00913716">
        <w:t>2</w:t>
      </w:r>
      <w:r w:rsidR="00637E5F" w:rsidRPr="00913716">
        <w:t>3 ust. 1 pkt 2 lit. </w:t>
      </w:r>
      <w:r w:rsidRPr="00913716">
        <w:t>d, przez kierownika jednostki certyfikującej personel</w:t>
      </w:r>
      <w:r w:rsidR="00637E5F" w:rsidRPr="00913716">
        <w:t xml:space="preserve"> w </w:t>
      </w:r>
      <w:r w:rsidRPr="005E2630">
        <w:t>przypadku</w:t>
      </w:r>
      <w:r>
        <w:t xml:space="preserve"> </w:t>
      </w:r>
      <w:r w:rsidRPr="005E2630">
        <w:t>prawomocnego</w:t>
      </w:r>
      <w:r>
        <w:t xml:space="preserve"> </w:t>
      </w:r>
      <w:r w:rsidRPr="005E2630">
        <w:t>skazania</w:t>
      </w:r>
      <w:r>
        <w:t xml:space="preserve"> </w:t>
      </w:r>
      <w:r w:rsidRPr="005E2630">
        <w:t>osoby</w:t>
      </w:r>
      <w:r>
        <w:t xml:space="preserve"> </w:t>
      </w:r>
      <w:r w:rsidRPr="005E2630">
        <w:t>posiadającej</w:t>
      </w:r>
      <w:r>
        <w:t xml:space="preserve"> </w:t>
      </w:r>
      <w:r w:rsidRPr="005E2630">
        <w:t>ten</w:t>
      </w:r>
      <w:r>
        <w:t xml:space="preserve"> </w:t>
      </w:r>
      <w:r w:rsidRPr="005E2630">
        <w:t>certyfikat</w:t>
      </w:r>
      <w:r>
        <w:t xml:space="preserve"> </w:t>
      </w:r>
      <w:r w:rsidRPr="005E2630">
        <w:t>za</w:t>
      </w:r>
      <w:r>
        <w:t xml:space="preserve"> </w:t>
      </w:r>
      <w:r w:rsidRPr="005E2630">
        <w:t>przestępstwo</w:t>
      </w:r>
      <w:r>
        <w:t xml:space="preserve"> </w:t>
      </w:r>
      <w:r w:rsidRPr="005E2630">
        <w:t>przeciwko</w:t>
      </w:r>
      <w:r>
        <w:t xml:space="preserve"> </w:t>
      </w:r>
      <w:r w:rsidRPr="005E2630">
        <w:t>środowisku.</w:t>
      </w:r>
    </w:p>
    <w:p w:rsidR="000956AE" w:rsidRPr="005E2630" w:rsidRDefault="000956AE" w:rsidP="000956AE">
      <w:pPr>
        <w:pStyle w:val="USTustnpkodeksu"/>
      </w:pPr>
      <w:r w:rsidRPr="005E2630">
        <w:t>4.</w:t>
      </w:r>
      <w:r>
        <w:t xml:space="preserve"> </w:t>
      </w:r>
      <w:r w:rsidRPr="005E2630">
        <w:t>Odmowa</w:t>
      </w:r>
      <w:r>
        <w:t xml:space="preserve"> </w:t>
      </w:r>
      <w:r w:rsidRPr="005E2630">
        <w:t>wydania</w:t>
      </w:r>
      <w:r>
        <w:t xml:space="preserve"> </w:t>
      </w:r>
      <w:r w:rsidRPr="005E2630">
        <w:t>certyfikatu</w:t>
      </w:r>
      <w:r>
        <w:t xml:space="preserve"> </w:t>
      </w:r>
      <w:r w:rsidRPr="005E2630">
        <w:t>dla</w:t>
      </w:r>
      <w:r>
        <w:t xml:space="preserve"> </w:t>
      </w:r>
      <w:r w:rsidRPr="005E2630">
        <w:t>personelu</w:t>
      </w:r>
      <w:r>
        <w:t xml:space="preserve"> </w:t>
      </w:r>
      <w:r w:rsidRPr="005E2630">
        <w:t>następuje</w:t>
      </w:r>
      <w:r w:rsidR="00637E5F">
        <w:t xml:space="preserve"> </w:t>
      </w:r>
      <w:r w:rsidR="00637E5F" w:rsidRPr="005E2630">
        <w:t>w</w:t>
      </w:r>
      <w:r w:rsidR="00637E5F">
        <w:t> </w:t>
      </w:r>
      <w:r w:rsidRPr="005E2630">
        <w:t>przypadku,</w:t>
      </w:r>
      <w:r>
        <w:t xml:space="preserve"> </w:t>
      </w:r>
      <w:r w:rsidRPr="005E2630">
        <w:t>gdy</w:t>
      </w:r>
      <w:r>
        <w:t xml:space="preserve"> </w:t>
      </w:r>
      <w:r w:rsidRPr="005E2630">
        <w:t>wnioskodawca</w:t>
      </w:r>
      <w:r>
        <w:t xml:space="preserve"> </w:t>
      </w:r>
      <w:r w:rsidRPr="005E2630">
        <w:t>nie</w:t>
      </w:r>
      <w:r>
        <w:t xml:space="preserve"> </w:t>
      </w:r>
      <w:r w:rsidRPr="005E2630">
        <w:t>spełnia</w:t>
      </w:r>
      <w:r>
        <w:t xml:space="preserve"> </w:t>
      </w:r>
      <w:r w:rsidRPr="005E2630">
        <w:t>wymogów,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2</w:t>
      </w:r>
      <w:r w:rsidR="00637E5F" w:rsidRPr="005E2630">
        <w:t>1</w:t>
      </w:r>
      <w:r w:rsidR="00637E5F">
        <w:t xml:space="preserve"> ust. </w:t>
      </w:r>
      <w:r w:rsidRPr="005E2630">
        <w:t>1.</w:t>
      </w:r>
      <w:r w:rsidR="00637E5F">
        <w:t xml:space="preserve"> </w:t>
      </w:r>
      <w:r w:rsidR="00637E5F" w:rsidRPr="005E2630">
        <w:t>W</w:t>
      </w:r>
      <w:r w:rsidR="00637E5F">
        <w:t> </w:t>
      </w:r>
      <w:r w:rsidRPr="005E2630">
        <w:t>przypadku</w:t>
      </w:r>
      <w:r>
        <w:t xml:space="preserve"> </w:t>
      </w:r>
      <w:r w:rsidRPr="005E2630">
        <w:t>odmowy</w:t>
      </w:r>
      <w:r>
        <w:t xml:space="preserve"> </w:t>
      </w:r>
      <w:r w:rsidRPr="005E2630">
        <w:t>wydania</w:t>
      </w:r>
      <w:r>
        <w:t xml:space="preserve"> </w:t>
      </w:r>
      <w:r w:rsidRPr="005E2630">
        <w:t>certyfikatu</w:t>
      </w:r>
      <w:r>
        <w:t xml:space="preserve"> </w:t>
      </w:r>
      <w:r w:rsidRPr="005E2630">
        <w:t>dla</w:t>
      </w:r>
      <w:r>
        <w:t xml:space="preserve"> </w:t>
      </w:r>
      <w:r w:rsidRPr="005E2630">
        <w:t>personelu</w:t>
      </w:r>
      <w:r>
        <w:t xml:space="preserve"> </w:t>
      </w:r>
      <w:r w:rsidRPr="005E2630">
        <w:t>oraz</w:t>
      </w:r>
      <w:r>
        <w:t xml:space="preserve"> </w:t>
      </w:r>
      <w:r w:rsidRPr="005E2630">
        <w:t>dokonania</w:t>
      </w:r>
      <w:r>
        <w:t xml:space="preserve"> </w:t>
      </w:r>
      <w:r w:rsidRPr="005E2630">
        <w:t>wpisu</w:t>
      </w:r>
      <w:r>
        <w:t xml:space="preserve"> </w:t>
      </w:r>
      <w:r w:rsidRPr="005E2630">
        <w:t>do</w:t>
      </w:r>
      <w:r>
        <w:t xml:space="preserve"> </w:t>
      </w:r>
      <w:r w:rsidRPr="005E2630">
        <w:t>rej</w:t>
      </w:r>
      <w:r w:rsidRPr="005E2630">
        <w:t>e</w:t>
      </w:r>
      <w:r w:rsidRPr="005E2630">
        <w:t>stru</w:t>
      </w:r>
      <w:r>
        <w:t xml:space="preserve"> </w:t>
      </w:r>
      <w:r w:rsidRPr="005E2630">
        <w:t>wyda</w:t>
      </w:r>
      <w:r>
        <w:t xml:space="preserve">nych certyfikatów dla </w:t>
      </w:r>
      <w:r w:rsidRPr="00913716">
        <w:t>personelu</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zawiadamia</w:t>
      </w:r>
      <w:r w:rsidR="00637E5F">
        <w:t xml:space="preserve"> </w:t>
      </w:r>
      <w:r w:rsidR="00637E5F" w:rsidRPr="005E2630">
        <w:t>o</w:t>
      </w:r>
      <w:r w:rsidR="00637E5F">
        <w:t> </w:t>
      </w:r>
      <w:r w:rsidRPr="005E2630">
        <w:t>odmowie</w:t>
      </w:r>
      <w:r>
        <w:t xml:space="preserve"> </w:t>
      </w:r>
      <w:r w:rsidRPr="005E2630">
        <w:t>wniosk</w:t>
      </w:r>
      <w:r w:rsidRPr="005E2630">
        <w:t>o</w:t>
      </w:r>
      <w:r w:rsidRPr="005E2630">
        <w:t>dawcę.</w:t>
      </w:r>
    </w:p>
    <w:p w:rsidR="000956AE" w:rsidRPr="005E2630" w:rsidRDefault="000956AE" w:rsidP="000956AE">
      <w:pPr>
        <w:pStyle w:val="USTustnpkodeksu"/>
      </w:pPr>
      <w:r w:rsidRPr="005E2630">
        <w:t>5.</w:t>
      </w:r>
      <w:r w:rsidR="00637E5F">
        <w:t xml:space="preserve"> </w:t>
      </w:r>
      <w:r w:rsidR="00637E5F" w:rsidRPr="005E2630">
        <w:t>W</w:t>
      </w:r>
      <w:r w:rsidR="00637E5F">
        <w:t> </w:t>
      </w:r>
      <w:r w:rsidRPr="005E2630">
        <w:t>przypadku,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4,</w:t>
      </w:r>
      <w:r>
        <w:t xml:space="preserve"> </w:t>
      </w:r>
      <w:r w:rsidRPr="005E2630">
        <w:t>oraz</w:t>
      </w:r>
      <w:r w:rsidR="00637E5F">
        <w:t xml:space="preserve"> </w:t>
      </w:r>
      <w:r w:rsidR="00637E5F" w:rsidRPr="005E2630">
        <w:t>w</w:t>
      </w:r>
      <w:r w:rsidR="00637E5F">
        <w:t> </w:t>
      </w:r>
      <w:r w:rsidRPr="005E2630">
        <w:t>przypadku</w:t>
      </w:r>
      <w:r>
        <w:t xml:space="preserve"> </w:t>
      </w:r>
      <w:r w:rsidRPr="005E2630">
        <w:t>cofnięcia</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i</w:t>
      </w:r>
      <w:r w:rsidR="00637E5F">
        <w:t> </w:t>
      </w:r>
      <w:r w:rsidRPr="005E2630">
        <w:t>wykreślenia</w:t>
      </w:r>
      <w:r w:rsidR="00637E5F">
        <w:t xml:space="preserve"> </w:t>
      </w:r>
      <w:r w:rsidR="00637E5F" w:rsidRPr="005E2630">
        <w:t>z</w:t>
      </w:r>
      <w:r w:rsidR="00637E5F">
        <w:t> </w:t>
      </w:r>
      <w:r w:rsidRPr="005E2630">
        <w:t>rejestru</w:t>
      </w:r>
      <w:r>
        <w:t xml:space="preserve"> </w:t>
      </w:r>
      <w:r w:rsidRPr="005E2630">
        <w:t>wydanych</w:t>
      </w:r>
      <w:r>
        <w:t xml:space="preserve"> </w:t>
      </w:r>
      <w:r w:rsidRPr="005E2630">
        <w:t>certyfikatów</w:t>
      </w:r>
      <w:r>
        <w:t xml:space="preserve"> </w:t>
      </w:r>
      <w:r w:rsidRPr="005E2630">
        <w:t>dla</w:t>
      </w:r>
      <w:r>
        <w:t xml:space="preserve"> </w:t>
      </w:r>
      <w:r w:rsidRPr="005E2630">
        <w:t>personelu</w:t>
      </w:r>
      <w:r>
        <w:t xml:space="preserve"> </w:t>
      </w:r>
      <w:r w:rsidRPr="005E2630">
        <w:t>przysługuje</w:t>
      </w:r>
      <w:r>
        <w:t xml:space="preserve"> </w:t>
      </w:r>
      <w:r w:rsidRPr="005E2630">
        <w:t>odwołanie</w:t>
      </w:r>
      <w:r>
        <w:t xml:space="preserve"> </w:t>
      </w:r>
      <w:r w:rsidRPr="005E2630">
        <w:t>do</w:t>
      </w:r>
      <w:r>
        <w:t xml:space="preserve"> </w:t>
      </w:r>
      <w:r w:rsidRPr="005E2630">
        <w:t>Komitetu</w:t>
      </w:r>
      <w:r>
        <w:t xml:space="preserve"> </w:t>
      </w:r>
      <w:r w:rsidRPr="005E2630">
        <w:t>Odwoławczego,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w:t>
      </w:r>
      <w:r w:rsidR="00637E5F" w:rsidRPr="00913716">
        <w:t>. </w:t>
      </w:r>
      <w:r w:rsidRPr="00913716">
        <w:t>3</w:t>
      </w:r>
      <w:r w:rsidR="00637E5F" w:rsidRPr="00913716">
        <w:t>5 ust. </w:t>
      </w:r>
      <w:r w:rsidRPr="00913716">
        <w:t>1</w:t>
      </w:r>
      <w:r w:rsidRPr="005E2630">
        <w:t>.</w:t>
      </w:r>
    </w:p>
    <w:p w:rsidR="000956AE" w:rsidRPr="005E2630" w:rsidRDefault="000956AE" w:rsidP="000956AE">
      <w:pPr>
        <w:pStyle w:val="USTustnpkodeksu"/>
      </w:pPr>
      <w:r w:rsidRPr="005E2630">
        <w:t>6.</w:t>
      </w:r>
      <w:r>
        <w:t xml:space="preserve"> </w:t>
      </w:r>
      <w:r w:rsidRPr="005E2630">
        <w:t>Odwołanie</w:t>
      </w:r>
      <w:r>
        <w:t xml:space="preserve"> </w:t>
      </w:r>
      <w:r w:rsidRPr="005E2630">
        <w:t>wnosi</w:t>
      </w:r>
      <w:r>
        <w:t xml:space="preserve"> </w:t>
      </w:r>
      <w:r w:rsidRPr="005E2630">
        <w:t>się</w:t>
      </w:r>
      <w:r w:rsidR="00637E5F">
        <w:t xml:space="preserve"> </w:t>
      </w:r>
      <w:r w:rsidR="00637E5F" w:rsidRPr="005E2630">
        <w:t>w</w:t>
      </w:r>
      <w:r w:rsidR="00637E5F">
        <w:t> </w:t>
      </w:r>
      <w:r w:rsidRPr="005E2630">
        <w:t>terminie</w:t>
      </w:r>
      <w:r>
        <w:t xml:space="preserve"> </w:t>
      </w:r>
      <w:r w:rsidRPr="005E2630">
        <w:t>1</w:t>
      </w:r>
      <w:r w:rsidR="00637E5F" w:rsidRPr="005E2630">
        <w:t>4</w:t>
      </w:r>
      <w:r w:rsidR="00637E5F">
        <w:t> </w:t>
      </w:r>
      <w:r w:rsidRPr="005E2630">
        <w:t>dni</w:t>
      </w:r>
      <w:r>
        <w:t xml:space="preserve"> </w:t>
      </w:r>
      <w:r w:rsidRPr="005E2630">
        <w:t>od</w:t>
      </w:r>
      <w:r>
        <w:t xml:space="preserve"> </w:t>
      </w:r>
      <w:r w:rsidRPr="005E2630">
        <w:t>dnia</w:t>
      </w:r>
      <w:r>
        <w:t xml:space="preserve"> </w:t>
      </w:r>
      <w:r w:rsidRPr="005E2630">
        <w:t>otrzymania</w:t>
      </w:r>
      <w:r>
        <w:t xml:space="preserve"> </w:t>
      </w:r>
      <w:r w:rsidRPr="005E2630">
        <w:t>zawiadomienia</w:t>
      </w:r>
      <w:r w:rsidR="00637E5F">
        <w:t xml:space="preserve"> </w:t>
      </w:r>
      <w:r w:rsidR="00637E5F" w:rsidRPr="005E2630">
        <w:t>o</w:t>
      </w:r>
      <w:r w:rsidR="00637E5F">
        <w:t> </w:t>
      </w:r>
      <w:r w:rsidRPr="005E2630">
        <w:t>odmowie</w:t>
      </w:r>
      <w:r w:rsidRPr="00913716">
        <w:t xml:space="preserve"> wydania certyfikatu dla personelu</w:t>
      </w:r>
      <w:r w:rsidR="00637E5F" w:rsidRPr="00913716">
        <w:t xml:space="preserve"> i </w:t>
      </w:r>
      <w:r w:rsidRPr="00913716">
        <w:t>dokonania wpisu do rejestru wydanych certyfikatów dla personelu lub cofnięciu certyfikatu dla personelu</w:t>
      </w:r>
      <w:r w:rsidR="00637E5F" w:rsidRPr="00913716">
        <w:t xml:space="preserve"> i </w:t>
      </w:r>
      <w:r w:rsidRPr="00913716">
        <w:t>wykreśleniu</w:t>
      </w:r>
      <w:r w:rsidR="00637E5F" w:rsidRPr="00913716">
        <w:t xml:space="preserve"> z </w:t>
      </w:r>
      <w:r w:rsidRPr="00913716">
        <w:t>rejestru wydanych certyfikatów dla personelu, za pośrednictwem kierownika jed</w:t>
      </w:r>
      <w:r w:rsidRPr="005E2630">
        <w:t>nostki</w:t>
      </w:r>
      <w:r>
        <w:t xml:space="preserve"> </w:t>
      </w:r>
      <w:r w:rsidRPr="005E2630">
        <w:t>certyfikującej</w:t>
      </w:r>
      <w:r>
        <w:t xml:space="preserve"> </w:t>
      </w:r>
      <w:r w:rsidRPr="005E2630">
        <w:t>pe</w:t>
      </w:r>
      <w:r w:rsidRPr="005E2630">
        <w:t>r</w:t>
      </w:r>
      <w:r w:rsidRPr="005E2630">
        <w:t>sonel.</w:t>
      </w:r>
    </w:p>
    <w:p w:rsidR="000956AE" w:rsidRPr="005E2630" w:rsidRDefault="000956AE" w:rsidP="000956AE">
      <w:pPr>
        <w:pStyle w:val="USTustnpkodeksu"/>
      </w:pPr>
      <w:r w:rsidRPr="005E2630">
        <w:t>7.</w:t>
      </w:r>
      <w:r>
        <w:t xml:space="preserve"> </w:t>
      </w:r>
      <w:r w:rsidRPr="005E2630">
        <w:t>Nadanie</w:t>
      </w:r>
      <w:r>
        <w:t xml:space="preserve"> </w:t>
      </w:r>
      <w:r w:rsidRPr="005E2630">
        <w:t>pisma</w:t>
      </w:r>
      <w:r w:rsidR="00637E5F">
        <w:t xml:space="preserve"> </w:t>
      </w:r>
      <w:r w:rsidR="00637E5F" w:rsidRPr="005E2630">
        <w:t>z</w:t>
      </w:r>
      <w:r w:rsidR="00637E5F">
        <w:t> </w:t>
      </w:r>
      <w:r w:rsidRPr="005E2630">
        <w:t>odwołaniem</w:t>
      </w:r>
      <w:r w:rsidR="00637E5F">
        <w:t xml:space="preserve"> </w:t>
      </w:r>
      <w:r w:rsidR="00637E5F" w:rsidRPr="005E2630">
        <w:t>w</w:t>
      </w:r>
      <w:r w:rsidR="00637E5F">
        <w:t> </w:t>
      </w:r>
      <w:r w:rsidRPr="005E2630">
        <w:t>polskiej</w:t>
      </w:r>
      <w:r>
        <w:t xml:space="preserve"> </w:t>
      </w:r>
      <w:r w:rsidRPr="005E2630">
        <w:t>placówce</w:t>
      </w:r>
      <w:r>
        <w:t xml:space="preserve"> </w:t>
      </w:r>
      <w:r w:rsidRPr="005E2630">
        <w:t>p</w:t>
      </w:r>
      <w:r>
        <w:t>ocztowej ope</w:t>
      </w:r>
      <w:r w:rsidRPr="00913716">
        <w:t>ratora wyznaczonego</w:t>
      </w:r>
      <w:r w:rsidR="00637E5F" w:rsidRPr="00913716">
        <w:t xml:space="preserve"> w </w:t>
      </w:r>
      <w:r w:rsidRPr="00913716">
        <w:t>rozumieniu ustawy</w:t>
      </w:r>
      <w:r w:rsidR="00637E5F" w:rsidRPr="00913716">
        <w:t xml:space="preserve"> z </w:t>
      </w:r>
      <w:r w:rsidRPr="00913716">
        <w:t>dnia 2</w:t>
      </w:r>
      <w:r w:rsidR="00637E5F" w:rsidRPr="00913716">
        <w:t>3 </w:t>
      </w:r>
      <w:r w:rsidRPr="00913716">
        <w:t>listopada 201</w:t>
      </w:r>
      <w:r w:rsidR="00637E5F" w:rsidRPr="00913716">
        <w:t>2 </w:t>
      </w:r>
      <w:r w:rsidRPr="00913716">
        <w:t>r. − Prawo pocztowe (</w:t>
      </w:r>
      <w:r w:rsidR="00637E5F" w:rsidRPr="00913716">
        <w:t>Dz. U. poz. </w:t>
      </w:r>
      <w:r w:rsidRPr="00913716">
        <w:t>1529) lub</w:t>
      </w:r>
      <w:r w:rsidR="00637E5F" w:rsidRPr="00913716">
        <w:t xml:space="preserve"> w </w:t>
      </w:r>
      <w:r w:rsidRPr="00913716">
        <w:t>pols</w:t>
      </w:r>
      <w:r w:rsidRPr="005E2630">
        <w:t>kim</w:t>
      </w:r>
      <w:r>
        <w:t xml:space="preserve"> </w:t>
      </w:r>
      <w:r w:rsidRPr="005E2630">
        <w:t>urzędzie</w:t>
      </w:r>
      <w:r>
        <w:t xml:space="preserve"> </w:t>
      </w:r>
      <w:r w:rsidRPr="005E2630">
        <w:t>konsularnym</w:t>
      </w:r>
      <w:r>
        <w:t xml:space="preserve"> </w:t>
      </w:r>
      <w:r w:rsidRPr="005E2630">
        <w:t>jest</w:t>
      </w:r>
      <w:r>
        <w:t xml:space="preserve"> </w:t>
      </w:r>
      <w:r w:rsidRPr="005E2630">
        <w:t>równoznaczne</w:t>
      </w:r>
      <w:r w:rsidR="00637E5F">
        <w:t xml:space="preserve"> </w:t>
      </w:r>
      <w:r w:rsidR="00637E5F" w:rsidRPr="005E2630">
        <w:t>z</w:t>
      </w:r>
      <w:r w:rsidR="00637E5F">
        <w:t> </w:t>
      </w:r>
      <w:r w:rsidRPr="005E2630">
        <w:t>wniesieniem</w:t>
      </w:r>
      <w:r>
        <w:t xml:space="preserve"> </w:t>
      </w:r>
      <w:r w:rsidRPr="005E2630">
        <w:t>go</w:t>
      </w:r>
      <w:r>
        <w:t xml:space="preserve"> </w:t>
      </w:r>
      <w:r w:rsidRPr="005E2630">
        <w:t>do</w:t>
      </w:r>
      <w:r>
        <w:t xml:space="preserve"> </w:t>
      </w:r>
      <w:r w:rsidRPr="005E2630">
        <w:t>Komitetu</w:t>
      </w:r>
      <w:r>
        <w:t xml:space="preserve"> </w:t>
      </w:r>
      <w:r w:rsidRPr="005E2630">
        <w:t>Odwoławczego.</w:t>
      </w:r>
    </w:p>
    <w:p w:rsidR="000956AE" w:rsidRPr="005E2630" w:rsidRDefault="000956AE" w:rsidP="000956AE">
      <w:pPr>
        <w:pStyle w:val="USTustnpkodeksu"/>
      </w:pPr>
      <w:r w:rsidRPr="005E2630">
        <w:t>8.</w:t>
      </w:r>
      <w:r>
        <w:t xml:space="preserve"> </w:t>
      </w:r>
      <w:r w:rsidRPr="005E2630">
        <w:t>Odwołanie</w:t>
      </w:r>
      <w:r>
        <w:t xml:space="preserve"> </w:t>
      </w:r>
      <w:r w:rsidRPr="005E2630">
        <w:t>rozpatruje</w:t>
      </w:r>
      <w:r>
        <w:t xml:space="preserve"> </w:t>
      </w:r>
      <w:r w:rsidRPr="005E2630">
        <w:t>trzyosobowy</w:t>
      </w:r>
      <w:r>
        <w:t xml:space="preserve"> </w:t>
      </w:r>
      <w:r w:rsidRPr="005E2630">
        <w:t>zespół,</w:t>
      </w:r>
      <w:r>
        <w:t xml:space="preserve"> </w:t>
      </w:r>
      <w:r w:rsidRPr="005E2630">
        <w:t>wyznaczony</w:t>
      </w:r>
      <w:r>
        <w:t xml:space="preserve"> </w:t>
      </w:r>
      <w:r w:rsidRPr="005E2630">
        <w:t>spośród</w:t>
      </w:r>
      <w:r>
        <w:t xml:space="preserve"> </w:t>
      </w:r>
      <w:r w:rsidRPr="005E2630">
        <w:t>członków</w:t>
      </w:r>
      <w:r>
        <w:t xml:space="preserve"> </w:t>
      </w:r>
      <w:r w:rsidRPr="005E2630">
        <w:t>Komitetu</w:t>
      </w:r>
      <w:r>
        <w:t xml:space="preserve"> </w:t>
      </w:r>
      <w:r w:rsidRPr="005E2630">
        <w:t>Odwoławczego</w:t>
      </w:r>
      <w:r>
        <w:t xml:space="preserve"> </w:t>
      </w:r>
      <w:r w:rsidRPr="005E2630">
        <w:t>przez</w:t>
      </w:r>
      <w:r>
        <w:t xml:space="preserve"> </w:t>
      </w:r>
      <w:r w:rsidRPr="005E2630">
        <w:t>Prz</w:t>
      </w:r>
      <w:r w:rsidRPr="005E2630">
        <w:t>e</w:t>
      </w:r>
      <w:r w:rsidRPr="005E2630">
        <w:t>wodniczącego</w:t>
      </w:r>
      <w:r>
        <w:t xml:space="preserve"> </w:t>
      </w:r>
      <w:r w:rsidRPr="005E2630">
        <w:t>Komitetu</w:t>
      </w:r>
      <w:r>
        <w:t xml:space="preserve"> </w:t>
      </w:r>
      <w:r w:rsidRPr="005E2630">
        <w:t>Odwoławczego,</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doręczenia</w:t>
      </w:r>
      <w:r>
        <w:t xml:space="preserve"> </w:t>
      </w:r>
      <w:r w:rsidRPr="005E2630">
        <w:t>odwołania.</w:t>
      </w:r>
    </w:p>
    <w:p w:rsidR="000956AE" w:rsidRPr="000956AE" w:rsidRDefault="000956AE" w:rsidP="00637E5F">
      <w:pPr>
        <w:pStyle w:val="USTustnpkodeksu"/>
        <w:keepNext/>
      </w:pPr>
      <w:r w:rsidRPr="005E2630">
        <w:t>9.</w:t>
      </w:r>
      <w:r w:rsidRPr="000956AE">
        <w:t xml:space="preserve"> Po rozpatrzeniu odwołania Komitet Odwoławczy:</w:t>
      </w:r>
    </w:p>
    <w:p w:rsidR="000956AE" w:rsidRPr="005E2630" w:rsidRDefault="000956AE" w:rsidP="000956AE">
      <w:pPr>
        <w:pStyle w:val="PKTpunkt"/>
      </w:pPr>
      <w:r w:rsidRPr="005E2630">
        <w:t>1)</w:t>
      </w:r>
      <w:r w:rsidRPr="005E2630">
        <w:tab/>
        <w:t>stwierdza</w:t>
      </w:r>
      <w:r>
        <w:t xml:space="preserve"> </w:t>
      </w:r>
      <w:r w:rsidRPr="005E2630">
        <w:t>zasadność</w:t>
      </w:r>
      <w:r>
        <w:t xml:space="preserve"> </w:t>
      </w:r>
      <w:r w:rsidRPr="005E2630">
        <w:t>odwołania</w:t>
      </w:r>
      <w:r w:rsidR="00637E5F">
        <w:t xml:space="preserve"> </w:t>
      </w:r>
      <w:r w:rsidR="00637E5F" w:rsidRPr="005E2630">
        <w:t>i</w:t>
      </w:r>
      <w:r w:rsidR="00637E5F">
        <w:t> </w:t>
      </w:r>
      <w:r w:rsidRPr="005E2630">
        <w:t>przekazuje</w:t>
      </w:r>
      <w:r>
        <w:t xml:space="preserve"> </w:t>
      </w:r>
      <w:r w:rsidRPr="005E2630">
        <w:t>sprawę</w:t>
      </w:r>
      <w:r>
        <w:t xml:space="preserve"> </w:t>
      </w:r>
      <w:r w:rsidRPr="005E2630">
        <w:t>kierownikowi</w:t>
      </w:r>
      <w:r>
        <w:t xml:space="preserve"> </w:t>
      </w:r>
      <w:r w:rsidRPr="005E2630">
        <w:t>jednostki</w:t>
      </w:r>
      <w:r>
        <w:t xml:space="preserve"> </w:t>
      </w:r>
      <w:r w:rsidRPr="005E2630">
        <w:t>certyfikującej</w:t>
      </w:r>
      <w:r>
        <w:t xml:space="preserve"> </w:t>
      </w:r>
      <w:r w:rsidRPr="005E2630">
        <w:t>personel</w:t>
      </w:r>
      <w:r>
        <w:t xml:space="preserve"> </w:t>
      </w:r>
      <w:r w:rsidRPr="005E2630">
        <w:t>do</w:t>
      </w:r>
      <w:r>
        <w:t xml:space="preserve"> </w:t>
      </w:r>
      <w:r w:rsidRPr="005E2630">
        <w:t>ponownego</w:t>
      </w:r>
      <w:r>
        <w:t xml:space="preserve"> </w:t>
      </w:r>
      <w:r w:rsidRPr="005E2630">
        <w:t>rozpoznania</w:t>
      </w:r>
      <w:r>
        <w:t xml:space="preserve"> </w:t>
      </w:r>
      <w:r w:rsidRPr="005E2630">
        <w:t>albo</w:t>
      </w:r>
    </w:p>
    <w:p w:rsidR="000956AE" w:rsidRPr="005E2630" w:rsidRDefault="000956AE" w:rsidP="000956AE">
      <w:pPr>
        <w:pStyle w:val="PKTpunkt"/>
      </w:pPr>
      <w:r w:rsidRPr="005E2630">
        <w:t>2)</w:t>
      </w:r>
      <w:r w:rsidRPr="005E2630">
        <w:tab/>
        <w:t>oddala</w:t>
      </w:r>
      <w:r>
        <w:t xml:space="preserve"> </w:t>
      </w:r>
      <w:r w:rsidRPr="005E2630">
        <w:t>odwołanie.</w:t>
      </w:r>
    </w:p>
    <w:p w:rsidR="000956AE" w:rsidRPr="005E2630" w:rsidRDefault="000956AE" w:rsidP="000956AE">
      <w:pPr>
        <w:pStyle w:val="USTustnpkodeksu"/>
      </w:pPr>
      <w:r w:rsidRPr="005E2630">
        <w:t>10.</w:t>
      </w:r>
      <w:r w:rsidR="00637E5F">
        <w:t xml:space="preserve"> </w:t>
      </w:r>
      <w:r w:rsidR="00637E5F" w:rsidRPr="005E2630">
        <w:t>W</w:t>
      </w:r>
      <w:r w:rsidR="00637E5F">
        <w:t> </w:t>
      </w:r>
      <w:r w:rsidRPr="005E2630">
        <w:t>przypadku</w:t>
      </w:r>
      <w:r>
        <w:t xml:space="preserve"> </w:t>
      </w:r>
      <w:r w:rsidRPr="005E2630">
        <w:t>oddalenia</w:t>
      </w:r>
      <w:r>
        <w:t xml:space="preserve"> </w:t>
      </w:r>
      <w:r w:rsidRPr="005E2630">
        <w:t>odwołania</w:t>
      </w:r>
      <w:r>
        <w:t xml:space="preserve"> </w:t>
      </w:r>
      <w:r w:rsidRPr="005E2630">
        <w:t>przysługuje</w:t>
      </w:r>
      <w:r>
        <w:t xml:space="preserve"> </w:t>
      </w:r>
      <w:r w:rsidRPr="005E2630">
        <w:t>skarga</w:t>
      </w:r>
      <w:r>
        <w:t xml:space="preserve"> </w:t>
      </w:r>
      <w:r w:rsidRPr="005E2630">
        <w:t>do</w:t>
      </w:r>
      <w:r>
        <w:t xml:space="preserve"> </w:t>
      </w:r>
      <w:r w:rsidRPr="005E2630">
        <w:t>sądu</w:t>
      </w:r>
      <w:r>
        <w:t xml:space="preserve"> </w:t>
      </w:r>
      <w:r w:rsidRPr="005E2630">
        <w:t>administracyjnego,</w:t>
      </w:r>
      <w:r>
        <w:t xml:space="preserve"> </w:t>
      </w:r>
      <w:r w:rsidRPr="005E2630">
        <w:t>za</w:t>
      </w:r>
      <w:r>
        <w:t xml:space="preserve"> </w:t>
      </w:r>
      <w:r w:rsidRPr="005E2630">
        <w:t>pośrednictwem</w:t>
      </w:r>
      <w:r>
        <w:t xml:space="preserve"> </w:t>
      </w:r>
      <w:r w:rsidRPr="005E2630">
        <w:t>Komitetu</w:t>
      </w:r>
      <w:r>
        <w:t xml:space="preserve"> </w:t>
      </w:r>
      <w:r w:rsidRPr="005E2630">
        <w:t>Odwoławczego,</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doręczenia</w:t>
      </w:r>
      <w:r>
        <w:t xml:space="preserve"> </w:t>
      </w:r>
      <w:r w:rsidRPr="005E2630">
        <w:t>zawiadomienia</w:t>
      </w:r>
      <w:r w:rsidR="00637E5F">
        <w:t xml:space="preserve"> </w:t>
      </w:r>
      <w:r w:rsidR="00637E5F" w:rsidRPr="005E2630">
        <w:t>o</w:t>
      </w:r>
      <w:r w:rsidR="00637E5F">
        <w:t> </w:t>
      </w:r>
      <w:r w:rsidRPr="005E2630">
        <w:t>oddaleniu</w:t>
      </w:r>
      <w:r>
        <w:t xml:space="preserve"> </w:t>
      </w:r>
      <w:r w:rsidRPr="005E2630">
        <w:t>odwołania.</w:t>
      </w:r>
      <w:r w:rsidR="00637E5F">
        <w:t xml:space="preserve"> </w:t>
      </w:r>
      <w:r w:rsidR="00637E5F" w:rsidRPr="005E2630">
        <w:t>W</w:t>
      </w:r>
      <w:r w:rsidR="00637E5F">
        <w:t> </w:t>
      </w:r>
      <w:r w:rsidRPr="005E2630">
        <w:t>postępowaniu</w:t>
      </w:r>
      <w:r>
        <w:t xml:space="preserve"> </w:t>
      </w:r>
      <w:r w:rsidRPr="005E2630">
        <w:t>przed</w:t>
      </w:r>
      <w:r>
        <w:t xml:space="preserve"> </w:t>
      </w:r>
      <w:r w:rsidRPr="005E2630">
        <w:t>sądem</w:t>
      </w:r>
      <w:r>
        <w:t xml:space="preserve"> </w:t>
      </w:r>
      <w:r w:rsidRPr="005E2630">
        <w:t>stosuje</w:t>
      </w:r>
      <w:r>
        <w:t xml:space="preserve"> </w:t>
      </w:r>
      <w:r w:rsidRPr="005E2630">
        <w:t>się</w:t>
      </w:r>
      <w:r>
        <w:t xml:space="preserve"> </w:t>
      </w:r>
      <w:r w:rsidRPr="005E2630">
        <w:t>odpowiednio</w:t>
      </w:r>
      <w:r>
        <w:t xml:space="preserve"> </w:t>
      </w:r>
      <w:r w:rsidRPr="005E2630">
        <w:t>przepisy</w:t>
      </w:r>
      <w:r w:rsidR="00637E5F">
        <w:t xml:space="preserve"> </w:t>
      </w:r>
      <w:r w:rsidR="00637E5F" w:rsidRPr="005E2630">
        <w:t>o</w:t>
      </w:r>
      <w:r w:rsidR="00637E5F">
        <w:t> </w:t>
      </w:r>
      <w:r w:rsidRPr="005E2630">
        <w:t>zaskarżaniu</w:t>
      </w:r>
      <w:r>
        <w:t xml:space="preserve"> </w:t>
      </w:r>
      <w:r w:rsidRPr="005E2630">
        <w:t>decyzji</w:t>
      </w:r>
      <w:r>
        <w:t xml:space="preserve"> </w:t>
      </w:r>
      <w:r w:rsidRPr="005E2630">
        <w:t>do</w:t>
      </w:r>
      <w:r>
        <w:t xml:space="preserve"> </w:t>
      </w:r>
      <w:r w:rsidRPr="005E2630">
        <w:t>sądu.</w:t>
      </w:r>
    </w:p>
    <w:p w:rsidR="000956AE" w:rsidRPr="005E2630" w:rsidRDefault="000956AE" w:rsidP="000956AE">
      <w:pPr>
        <w:pStyle w:val="USTustnpkodeksu"/>
      </w:pPr>
      <w:r w:rsidRPr="005E2630">
        <w:t>11.</w:t>
      </w:r>
      <w:r w:rsidR="00637E5F">
        <w:t xml:space="preserve"> </w:t>
      </w:r>
      <w:r w:rsidR="00637E5F" w:rsidRPr="005E2630">
        <w:t>W</w:t>
      </w:r>
      <w:r w:rsidR="00637E5F">
        <w:t> </w:t>
      </w:r>
      <w:r w:rsidRPr="005E2630">
        <w:t>przypadku</w:t>
      </w:r>
      <w:r>
        <w:t xml:space="preserve"> </w:t>
      </w:r>
      <w:r w:rsidRPr="005E2630">
        <w:t>utraty,</w:t>
      </w:r>
      <w:r>
        <w:t xml:space="preserve"> </w:t>
      </w:r>
      <w:r w:rsidRPr="005E2630">
        <w:t>zniszczenia</w:t>
      </w:r>
      <w:r>
        <w:t xml:space="preserve"> </w:t>
      </w:r>
      <w:r w:rsidRPr="005E2630">
        <w:t>lub</w:t>
      </w:r>
      <w:r>
        <w:t xml:space="preserve"> </w:t>
      </w:r>
      <w:r w:rsidRPr="005E2630">
        <w:t>uszkodzenia</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w</w:t>
      </w:r>
      <w:r w:rsidR="00637E5F">
        <w:t> </w:t>
      </w:r>
      <w:r w:rsidRPr="005E2630">
        <w:t>stopniu</w:t>
      </w:r>
      <w:r>
        <w:t xml:space="preserve"> </w:t>
      </w:r>
      <w:r w:rsidRPr="005E2630">
        <w:t>uniemożliwiającym</w:t>
      </w:r>
      <w:r>
        <w:t xml:space="preserve"> </w:t>
      </w:r>
      <w:r w:rsidRPr="005E2630">
        <w:t>jego</w:t>
      </w:r>
      <w:r>
        <w:t xml:space="preserve"> </w:t>
      </w:r>
      <w:r w:rsidRPr="00913716">
        <w:t>odczytanie</w:t>
      </w:r>
      <w:r>
        <w:t xml:space="preserve"> </w:t>
      </w:r>
      <w:r w:rsidRPr="005E2630">
        <w:t>jednostka</w:t>
      </w:r>
      <w:r>
        <w:t xml:space="preserve"> </w:t>
      </w:r>
      <w:r w:rsidRPr="005E2630">
        <w:t>certyfikująca</w:t>
      </w:r>
      <w:r>
        <w:t xml:space="preserve"> </w:t>
      </w:r>
      <w:r w:rsidRPr="005E2630">
        <w:t>personel</w:t>
      </w:r>
      <w:r>
        <w:t xml:space="preserve"> </w:t>
      </w:r>
      <w:r w:rsidRPr="005E2630">
        <w:t>wydaje,</w:t>
      </w:r>
      <w:r>
        <w:t xml:space="preserve"> </w:t>
      </w:r>
      <w:r w:rsidRPr="005E2630">
        <w:t>na</w:t>
      </w:r>
      <w:r>
        <w:t xml:space="preserve"> </w:t>
      </w:r>
      <w:r w:rsidRPr="005E2630">
        <w:t>wniosek,</w:t>
      </w:r>
      <w:r>
        <w:t xml:space="preserve"> </w:t>
      </w:r>
      <w:r w:rsidRPr="005E2630">
        <w:t>wtórnik</w:t>
      </w:r>
      <w:r>
        <w:t xml:space="preserve"> </w:t>
      </w:r>
      <w:r w:rsidRPr="005E2630">
        <w:t>certyfikatu</w:t>
      </w:r>
      <w:r>
        <w:t xml:space="preserve"> </w:t>
      </w:r>
      <w:r w:rsidRPr="005E2630">
        <w:t>dla</w:t>
      </w:r>
      <w:r>
        <w:t xml:space="preserve"> </w:t>
      </w:r>
      <w:r w:rsidRPr="005E2630">
        <w:t>personelu.</w:t>
      </w:r>
    </w:p>
    <w:p w:rsidR="000956AE" w:rsidRPr="005E2630" w:rsidRDefault="000956AE" w:rsidP="000956AE">
      <w:pPr>
        <w:pStyle w:val="USTustnpkodeksu"/>
      </w:pPr>
      <w:r w:rsidRPr="005E2630">
        <w:t>12.</w:t>
      </w:r>
      <w:r>
        <w:t xml:space="preserve"> </w:t>
      </w:r>
      <w:r w:rsidRPr="005E2630">
        <w:t>Osoba,</w:t>
      </w:r>
      <w:r>
        <w:t xml:space="preserve"> </w:t>
      </w:r>
      <w:r w:rsidRPr="005E2630">
        <w:t>która</w:t>
      </w:r>
      <w:r>
        <w:t xml:space="preserve"> </w:t>
      </w:r>
      <w:r w:rsidRPr="005E2630">
        <w:t>po</w:t>
      </w:r>
      <w:r>
        <w:t xml:space="preserve"> </w:t>
      </w:r>
      <w:r w:rsidRPr="005E2630">
        <w:t>uzyskaniu</w:t>
      </w:r>
      <w:r>
        <w:t xml:space="preserve"> </w:t>
      </w:r>
      <w:r w:rsidRPr="005E2630">
        <w:t>wtórnika</w:t>
      </w:r>
      <w:r>
        <w:t xml:space="preserve"> </w:t>
      </w:r>
      <w:r w:rsidRPr="005E2630">
        <w:t>certyfikatu</w:t>
      </w:r>
      <w:r>
        <w:t xml:space="preserve"> </w:t>
      </w:r>
      <w:r w:rsidRPr="005E2630">
        <w:t>dla</w:t>
      </w:r>
      <w:r>
        <w:t xml:space="preserve"> </w:t>
      </w:r>
      <w:r w:rsidRPr="005E2630">
        <w:t>personelu</w:t>
      </w:r>
      <w:r>
        <w:t xml:space="preserve"> </w:t>
      </w:r>
      <w:r w:rsidRPr="005E2630">
        <w:t>odzyskała</w:t>
      </w:r>
      <w:r>
        <w:t xml:space="preserve"> </w:t>
      </w:r>
      <w:r w:rsidRPr="005E2630">
        <w:t>utracony</w:t>
      </w:r>
      <w:r>
        <w:t xml:space="preserve"> </w:t>
      </w:r>
      <w:r w:rsidRPr="005E2630">
        <w:t>certyfikat</w:t>
      </w:r>
      <w:r>
        <w:t xml:space="preserve"> </w:t>
      </w:r>
      <w:r w:rsidRPr="005E2630">
        <w:t>dla</w:t>
      </w:r>
      <w:r>
        <w:t xml:space="preserve"> </w:t>
      </w:r>
      <w:r w:rsidRPr="005E2630">
        <w:t>personelu,</w:t>
      </w:r>
      <w:r>
        <w:t xml:space="preserve"> </w:t>
      </w:r>
      <w:r w:rsidRPr="005E2630">
        <w:t>jest</w:t>
      </w:r>
      <w:r>
        <w:t xml:space="preserve"> </w:t>
      </w:r>
      <w:r w:rsidRPr="005E2630">
        <w:t>obowiązana</w:t>
      </w:r>
      <w:r>
        <w:t xml:space="preserve"> </w:t>
      </w:r>
      <w:r w:rsidRPr="005E2630">
        <w:t>zwrócić</w:t>
      </w:r>
      <w:r>
        <w:t xml:space="preserve"> </w:t>
      </w:r>
      <w:r w:rsidRPr="005E2630">
        <w:t>ten</w:t>
      </w:r>
      <w:r>
        <w:t xml:space="preserve"> </w:t>
      </w:r>
      <w:r w:rsidRPr="005E2630">
        <w:t>certyfikat</w:t>
      </w:r>
      <w:r>
        <w:t xml:space="preserve"> </w:t>
      </w:r>
      <w:r w:rsidRPr="005E2630">
        <w:t>do</w:t>
      </w:r>
      <w:r>
        <w:t xml:space="preserve"> </w:t>
      </w:r>
      <w:r w:rsidRPr="005E2630">
        <w:t>jednostki</w:t>
      </w:r>
      <w:r>
        <w:t xml:space="preserve"> </w:t>
      </w:r>
      <w:r w:rsidRPr="005E2630">
        <w:t>certyfikującej</w:t>
      </w:r>
      <w:r>
        <w:t xml:space="preserve"> </w:t>
      </w:r>
      <w:r w:rsidRPr="005E2630">
        <w:t>personel.</w:t>
      </w:r>
    </w:p>
    <w:bookmarkEnd w:id="7"/>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23.</w:t>
      </w:r>
      <w:r w:rsidRPr="000956AE">
        <w:rPr>
          <w:rStyle w:val="Ppogrubienie"/>
        </w:rPr>
        <w:t xml:space="preserve"> </w:t>
      </w:r>
      <w:r w:rsidRPr="000956AE">
        <w:t>1. Jednostka certyfikująca personel wykonuje czynności wynikające</w:t>
      </w:r>
      <w:r w:rsidR="00637E5F" w:rsidRPr="000956AE">
        <w:t xml:space="preserve"> z</w:t>
      </w:r>
      <w:r w:rsidR="00637E5F">
        <w:t> </w:t>
      </w:r>
      <w:r w:rsidRPr="000956AE">
        <w:t>przepisów rozporządzenia (WE)</w:t>
      </w:r>
      <w:r w:rsidR="00637E5F">
        <w:t xml:space="preserve"> nr </w:t>
      </w:r>
      <w:r w:rsidRPr="000956AE">
        <w:t>303/2008, rozporządzenia (WE)</w:t>
      </w:r>
      <w:r w:rsidR="00637E5F">
        <w:t xml:space="preserve"> nr </w:t>
      </w:r>
      <w:r w:rsidRPr="000956AE">
        <w:t>304/2008, rozporządzenia (WE)</w:t>
      </w:r>
      <w:r w:rsidR="00637E5F">
        <w:t xml:space="preserve"> nr </w:t>
      </w:r>
      <w:r w:rsidRPr="000956AE">
        <w:t>305/200</w:t>
      </w:r>
      <w:r w:rsidR="00637E5F" w:rsidRPr="000956AE">
        <w:t>8</w:t>
      </w:r>
      <w:r w:rsidR="00637E5F">
        <w:t xml:space="preserve"> i </w:t>
      </w:r>
      <w:r w:rsidRPr="000956AE">
        <w:t>rozporządzenia (WE)</w:t>
      </w:r>
      <w:r w:rsidR="00637E5F">
        <w:t xml:space="preserve"> nr </w:t>
      </w:r>
      <w:r w:rsidRPr="000956AE">
        <w:t>306/2008,</w:t>
      </w:r>
      <w:r w:rsidR="00637E5F" w:rsidRPr="000956AE">
        <w:t xml:space="preserve"> w</w:t>
      </w:r>
      <w:r w:rsidR="00637E5F">
        <w:t> </w:t>
      </w:r>
      <w:r w:rsidRPr="000956AE">
        <w:t>tym:</w:t>
      </w:r>
    </w:p>
    <w:p w:rsidR="000956AE" w:rsidRPr="005E2630" w:rsidRDefault="000956AE" w:rsidP="000956AE">
      <w:pPr>
        <w:pStyle w:val="PKTpunkt"/>
      </w:pPr>
      <w:r w:rsidRPr="005E2630">
        <w:t>1)</w:t>
      </w:r>
      <w:r w:rsidRPr="005E2630">
        <w:tab/>
        <w:t>ustanawia</w:t>
      </w:r>
      <w:r w:rsidR="00637E5F">
        <w:t xml:space="preserve"> </w:t>
      </w:r>
      <w:r w:rsidR="00637E5F" w:rsidRPr="005E2630">
        <w:t>i</w:t>
      </w:r>
      <w:r w:rsidR="00637E5F">
        <w:t> </w:t>
      </w:r>
      <w:r w:rsidRPr="005E2630">
        <w:t>stosuje</w:t>
      </w:r>
      <w:r>
        <w:t xml:space="preserve"> </w:t>
      </w:r>
      <w:r w:rsidRPr="005E2630">
        <w:t>procedurę</w:t>
      </w:r>
      <w:r>
        <w:t xml:space="preserve"> </w:t>
      </w:r>
      <w:r w:rsidRPr="005E2630">
        <w:t>wydawania</w:t>
      </w:r>
      <w:r w:rsidR="00637E5F">
        <w:t xml:space="preserve"> </w:t>
      </w:r>
      <w:r w:rsidR="00637E5F" w:rsidRPr="005E2630">
        <w:t>i</w:t>
      </w:r>
      <w:r w:rsidR="00637E5F">
        <w:t> </w:t>
      </w:r>
      <w:r w:rsidRPr="005E2630">
        <w:t>cofania</w:t>
      </w:r>
      <w:r>
        <w:t xml:space="preserve"> </w:t>
      </w:r>
      <w:r w:rsidRPr="005E2630">
        <w:t>certyfikatów</w:t>
      </w:r>
      <w:r>
        <w:t xml:space="preserve"> </w:t>
      </w:r>
      <w:r w:rsidRPr="005E2630">
        <w:t>dla</w:t>
      </w:r>
      <w:r>
        <w:t xml:space="preserve"> </w:t>
      </w:r>
      <w:r w:rsidRPr="005E2630">
        <w:t>personelu;</w:t>
      </w:r>
    </w:p>
    <w:p w:rsidR="000956AE" w:rsidRPr="000956AE" w:rsidRDefault="000956AE" w:rsidP="00637E5F">
      <w:pPr>
        <w:pStyle w:val="PKTpunkt"/>
        <w:keepNext/>
      </w:pPr>
      <w:r w:rsidRPr="005E2630">
        <w:t>2)</w:t>
      </w:r>
      <w:r w:rsidRPr="005E2630">
        <w:tab/>
        <w:t>tworzy,</w:t>
      </w:r>
      <w:r w:rsidRPr="000956AE">
        <w:t xml:space="preserve"> prowadzi</w:t>
      </w:r>
      <w:r w:rsidR="00637E5F" w:rsidRPr="000956AE">
        <w:t xml:space="preserve"> i</w:t>
      </w:r>
      <w:r w:rsidR="00637E5F">
        <w:t> </w:t>
      </w:r>
      <w:r w:rsidRPr="000956AE">
        <w:t>udostępnia na swojej stronie internetowej:</w:t>
      </w:r>
    </w:p>
    <w:p w:rsidR="000956AE" w:rsidRPr="005E2630" w:rsidRDefault="000956AE" w:rsidP="007C5158">
      <w:pPr>
        <w:pStyle w:val="LITlitera"/>
        <w:spacing w:before="80"/>
        <w:ind w:left="777" w:hanging="357"/>
      </w:pPr>
      <w:r w:rsidRPr="005E2630">
        <w:t>a)</w:t>
      </w:r>
      <w:r w:rsidRPr="005E2630">
        <w:tab/>
        <w:t>rejestr</w:t>
      </w:r>
      <w:r>
        <w:t xml:space="preserve"> </w:t>
      </w:r>
      <w:r w:rsidRPr="005E2630">
        <w:t>jednostek</w:t>
      </w:r>
      <w:r>
        <w:t xml:space="preserve"> </w:t>
      </w:r>
      <w:r w:rsidRPr="005E2630">
        <w:t>oceniających</w:t>
      </w:r>
      <w:r>
        <w:t xml:space="preserve"> </w:t>
      </w:r>
      <w:r w:rsidRPr="005E2630">
        <w:t>personel,</w:t>
      </w:r>
    </w:p>
    <w:p w:rsidR="000956AE" w:rsidRPr="005E2630" w:rsidRDefault="000956AE" w:rsidP="007C5158">
      <w:pPr>
        <w:pStyle w:val="LITlitera"/>
        <w:spacing w:before="80"/>
        <w:ind w:left="777" w:hanging="357"/>
      </w:pPr>
      <w:r w:rsidRPr="005E2630">
        <w:t>b)</w:t>
      </w:r>
      <w:r w:rsidRPr="005E2630">
        <w:tab/>
        <w:t>rejestr</w:t>
      </w:r>
      <w:r>
        <w:t xml:space="preserve"> </w:t>
      </w:r>
      <w:r w:rsidRPr="005E2630">
        <w:t>jednostek</w:t>
      </w:r>
      <w:r>
        <w:t xml:space="preserve"> </w:t>
      </w:r>
      <w:r w:rsidRPr="005E2630">
        <w:t>prowadzących</w:t>
      </w:r>
      <w:r>
        <w:t xml:space="preserve"> </w:t>
      </w:r>
      <w:r w:rsidRPr="005E2630">
        <w:t>szkolenia,</w:t>
      </w:r>
    </w:p>
    <w:p w:rsidR="000956AE" w:rsidRPr="005E2630" w:rsidRDefault="000956AE" w:rsidP="007C5158">
      <w:pPr>
        <w:pStyle w:val="LITlitera"/>
        <w:spacing w:before="80"/>
        <w:ind w:left="777" w:hanging="357"/>
      </w:pPr>
      <w:r w:rsidRPr="005E2630">
        <w:t>c)</w:t>
      </w:r>
      <w:r w:rsidRPr="005E2630">
        <w:tab/>
        <w:t>rejestr</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7C5158">
      <w:pPr>
        <w:pStyle w:val="LITlitera"/>
        <w:spacing w:before="80"/>
        <w:ind w:left="777" w:hanging="357"/>
      </w:pPr>
      <w:r w:rsidRPr="005E2630">
        <w:t>d)</w:t>
      </w:r>
      <w:r w:rsidRPr="005E2630">
        <w:tab/>
        <w:t>rejestr</w:t>
      </w:r>
      <w:r>
        <w:t xml:space="preserve"> </w:t>
      </w:r>
      <w:r w:rsidRPr="005E2630">
        <w:t>wydanych</w:t>
      </w:r>
      <w:r>
        <w:t xml:space="preserve"> </w:t>
      </w:r>
      <w:r w:rsidRPr="005E2630">
        <w:t>certyfikatów</w:t>
      </w:r>
      <w:r>
        <w:t xml:space="preserve"> </w:t>
      </w:r>
      <w:r w:rsidRPr="005E2630">
        <w:t>dla</w:t>
      </w:r>
      <w:r>
        <w:t xml:space="preserve"> </w:t>
      </w:r>
      <w:r w:rsidRPr="005E2630">
        <w:t>personelu;</w:t>
      </w:r>
    </w:p>
    <w:p w:rsidR="000956AE" w:rsidRPr="005E2630" w:rsidRDefault="000956AE" w:rsidP="000956AE">
      <w:pPr>
        <w:pStyle w:val="PKTpunkt"/>
      </w:pPr>
      <w:r w:rsidRPr="005E2630">
        <w:t>3)</w:t>
      </w:r>
      <w:r w:rsidRPr="005E2630">
        <w:tab/>
        <w:t>ustanawia</w:t>
      </w:r>
      <w:r>
        <w:t xml:space="preserve"> </w:t>
      </w:r>
      <w:r w:rsidRPr="005E2630">
        <w:t>procedurę</w:t>
      </w:r>
      <w:r>
        <w:t xml:space="preserve"> </w:t>
      </w:r>
      <w:r w:rsidRPr="005E2630">
        <w:t>dotyczącą</w:t>
      </w:r>
      <w:r>
        <w:t xml:space="preserve"> </w:t>
      </w:r>
      <w:r w:rsidRPr="005E2630">
        <w:tab/>
        <w:t>sprawdzania</w:t>
      </w:r>
      <w:r>
        <w:t xml:space="preserve"> </w:t>
      </w:r>
      <w:r w:rsidRPr="005E2630">
        <w:t>spełnienia</w:t>
      </w:r>
      <w:r>
        <w:t xml:space="preserve"> </w:t>
      </w:r>
      <w:r w:rsidRPr="005E2630">
        <w:t>wymagań</w:t>
      </w:r>
      <w:r>
        <w:t xml:space="preserve"> </w:t>
      </w:r>
      <w:r w:rsidRPr="005E2630">
        <w:t>przez</w:t>
      </w:r>
      <w:r>
        <w:t xml:space="preserve"> </w:t>
      </w:r>
      <w:r w:rsidRPr="00393FCE">
        <w:t>jednostki</w:t>
      </w:r>
      <w:r>
        <w:t xml:space="preserve"> </w:t>
      </w:r>
      <w:r w:rsidRPr="00393FCE">
        <w:t>oceniające</w:t>
      </w:r>
      <w:r>
        <w:t xml:space="preserve"> </w:t>
      </w:r>
      <w:r w:rsidRPr="00393FCE">
        <w:t>personel</w:t>
      </w:r>
      <w:r w:rsidR="00637E5F">
        <w:t xml:space="preserve"> </w:t>
      </w:r>
      <w:r w:rsidR="00637E5F" w:rsidRPr="005E2630">
        <w:t>i</w:t>
      </w:r>
      <w:r w:rsidR="00637E5F">
        <w:t> </w:t>
      </w:r>
      <w:r w:rsidRPr="005E2630">
        <w:t>jednostki</w:t>
      </w:r>
      <w:r>
        <w:t xml:space="preserve"> </w:t>
      </w:r>
      <w:r w:rsidRPr="005E2630">
        <w:t>prowadzące</w:t>
      </w:r>
      <w:r>
        <w:t xml:space="preserve"> </w:t>
      </w:r>
      <w:r w:rsidRPr="005E2630">
        <w:t>szkolenia</w:t>
      </w:r>
      <w:r>
        <w:t xml:space="preserve"> </w:t>
      </w:r>
      <w:r w:rsidRPr="005E2630">
        <w:t>oraz</w:t>
      </w:r>
      <w:r>
        <w:t xml:space="preserve"> </w:t>
      </w:r>
      <w:r w:rsidRPr="005E2630">
        <w:t>jednostki</w:t>
      </w:r>
      <w:r>
        <w:t xml:space="preserve"> </w:t>
      </w:r>
      <w:r w:rsidRPr="005E2630">
        <w:t>wydające</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p>
    <w:p w:rsidR="000956AE" w:rsidRPr="00393FCE" w:rsidRDefault="000956AE" w:rsidP="000956AE">
      <w:pPr>
        <w:pStyle w:val="USTustnpkodeksu"/>
        <w:rPr>
          <w:rStyle w:val="Ppogrubienie"/>
        </w:rPr>
      </w:pPr>
      <w:r w:rsidRPr="00393FCE">
        <w:t>2.</w:t>
      </w:r>
      <w:r>
        <w:t xml:space="preserve"> </w:t>
      </w:r>
      <w:r w:rsidRPr="00393FCE">
        <w:t>Rejestry,</w:t>
      </w:r>
      <w:r w:rsidR="00637E5F">
        <w:t xml:space="preserve"> </w:t>
      </w:r>
      <w:r w:rsidR="00637E5F" w:rsidRPr="00393FCE">
        <w:t>o</w:t>
      </w:r>
      <w:r w:rsidR="00637E5F">
        <w:t> </w:t>
      </w:r>
      <w:r w:rsidRPr="00393FCE">
        <w:t>których</w:t>
      </w:r>
      <w:r>
        <w:t xml:space="preserve"> </w:t>
      </w:r>
      <w:r w:rsidRPr="00393FCE">
        <w:t>mowa</w:t>
      </w:r>
      <w:r w:rsidR="00637E5F">
        <w:t xml:space="preserve"> </w:t>
      </w:r>
      <w:r w:rsidR="00637E5F" w:rsidRPr="00393FCE">
        <w:t>w</w:t>
      </w:r>
      <w:r w:rsidR="00637E5F">
        <w:t> ust. </w:t>
      </w:r>
      <w:r w:rsidR="00637E5F" w:rsidRPr="00393FCE">
        <w:t>1</w:t>
      </w:r>
      <w:r w:rsidR="00637E5F">
        <w:t xml:space="preserve"> pkt </w:t>
      </w:r>
      <w:r w:rsidRPr="00393FCE">
        <w:t>2,</w:t>
      </w:r>
      <w:r>
        <w:t xml:space="preserve"> </w:t>
      </w:r>
      <w:r w:rsidRPr="00393FCE">
        <w:t>są</w:t>
      </w:r>
      <w:r>
        <w:t xml:space="preserve"> </w:t>
      </w:r>
      <w:r w:rsidRPr="00393FCE">
        <w:t>prowadzone</w:t>
      </w:r>
      <w:r w:rsidR="00637E5F">
        <w:t xml:space="preserve"> </w:t>
      </w:r>
      <w:r w:rsidR="00637E5F" w:rsidRPr="00393FCE">
        <w:t>w</w:t>
      </w:r>
      <w:r w:rsidR="00637E5F">
        <w:t> </w:t>
      </w:r>
      <w:r w:rsidRPr="00393FCE">
        <w:t>postaci</w:t>
      </w:r>
      <w:r>
        <w:t xml:space="preserve"> </w:t>
      </w:r>
      <w:r w:rsidRPr="00393FCE">
        <w:t>elektronicznej</w:t>
      </w:r>
      <w:r>
        <w:t xml:space="preserve"> </w:t>
      </w:r>
      <w:r w:rsidRPr="00393FCE">
        <w:t>przy</w:t>
      </w:r>
      <w:r>
        <w:t xml:space="preserve"> </w:t>
      </w:r>
      <w:r w:rsidRPr="00393FCE">
        <w:t>użyciu</w:t>
      </w:r>
      <w:r>
        <w:t xml:space="preserve"> </w:t>
      </w:r>
      <w:r w:rsidRPr="00393FCE">
        <w:t>systemów</w:t>
      </w:r>
      <w:r>
        <w:t xml:space="preserve"> </w:t>
      </w:r>
      <w:r w:rsidRPr="00393FCE">
        <w:t>teleinfo</w:t>
      </w:r>
      <w:r w:rsidRPr="00393FCE">
        <w:t>r</w:t>
      </w:r>
      <w:r w:rsidRPr="00393FCE">
        <w:t>matycznych</w:t>
      </w:r>
      <w:r w:rsidR="00637E5F">
        <w:rPr>
          <w:rStyle w:val="Ppogrubienie"/>
        </w:rPr>
        <w:t xml:space="preserve"> </w:t>
      </w:r>
      <w:r w:rsidR="00637E5F" w:rsidRPr="00393FCE">
        <w:t>w</w:t>
      </w:r>
      <w:r w:rsidR="00637E5F">
        <w:rPr>
          <w:rStyle w:val="Ppogrubienie"/>
        </w:rPr>
        <w:t> </w:t>
      </w:r>
      <w:r w:rsidRPr="00393FCE">
        <w:t>rozumieniu</w:t>
      </w:r>
      <w:r w:rsidR="00637E5F">
        <w:t xml:space="preserve"> art. </w:t>
      </w:r>
      <w:r w:rsidR="00637E5F" w:rsidRPr="00393FCE">
        <w:t>3</w:t>
      </w:r>
      <w:r w:rsidR="00637E5F">
        <w:t xml:space="preserve"> pkt </w:t>
      </w:r>
      <w:r w:rsidR="00637E5F" w:rsidRPr="00393FCE">
        <w:t>3</w:t>
      </w:r>
      <w:r w:rsidR="00637E5F">
        <w:t> </w:t>
      </w:r>
      <w:r w:rsidRPr="00393FCE">
        <w:t>ustawy</w:t>
      </w:r>
      <w:r w:rsidR="00637E5F">
        <w:t xml:space="preserve"> </w:t>
      </w:r>
      <w:r w:rsidR="00637E5F" w:rsidRPr="00393FCE">
        <w:t>z</w:t>
      </w:r>
      <w:r w:rsidR="00637E5F">
        <w:t> </w:t>
      </w:r>
      <w:r w:rsidRPr="00393FCE">
        <w:t>dnia</w:t>
      </w:r>
      <w:r>
        <w:t xml:space="preserve"> </w:t>
      </w:r>
      <w:r w:rsidRPr="00393FCE">
        <w:t>1</w:t>
      </w:r>
      <w:r w:rsidR="00637E5F" w:rsidRPr="00393FCE">
        <w:t>7</w:t>
      </w:r>
      <w:r w:rsidR="00637E5F">
        <w:t> </w:t>
      </w:r>
      <w:r w:rsidRPr="00393FCE">
        <w:t>lutego</w:t>
      </w:r>
      <w:r>
        <w:t xml:space="preserve"> </w:t>
      </w:r>
      <w:r w:rsidRPr="00393FCE">
        <w:t>200</w:t>
      </w:r>
      <w:r w:rsidR="00637E5F" w:rsidRPr="00393FCE">
        <w:t>5</w:t>
      </w:r>
      <w:r w:rsidR="00637E5F">
        <w:t> </w:t>
      </w:r>
      <w:r w:rsidRPr="00393FCE">
        <w:t>r.</w:t>
      </w:r>
      <w:r w:rsidR="00637E5F">
        <w:t xml:space="preserve"> </w:t>
      </w:r>
      <w:r w:rsidR="00637E5F" w:rsidRPr="00393FCE">
        <w:t>o</w:t>
      </w:r>
      <w:r w:rsidR="00637E5F">
        <w:t> </w:t>
      </w:r>
      <w:r w:rsidRPr="00393FCE">
        <w:t>informatyzacji</w:t>
      </w:r>
      <w:r>
        <w:t xml:space="preserve"> </w:t>
      </w:r>
      <w:r w:rsidRPr="00393FCE">
        <w:t>działalności</w:t>
      </w:r>
      <w:r>
        <w:t xml:space="preserve"> </w:t>
      </w:r>
      <w:r w:rsidRPr="00393FCE">
        <w:t>podmiotów</w:t>
      </w:r>
      <w:r>
        <w:t xml:space="preserve"> </w:t>
      </w:r>
      <w:r w:rsidRPr="00393FCE">
        <w:t>realizuj</w:t>
      </w:r>
      <w:r w:rsidRPr="00393FCE">
        <w:t>ą</w:t>
      </w:r>
      <w:r w:rsidRPr="00393FCE">
        <w:t>cych</w:t>
      </w:r>
      <w:r>
        <w:t xml:space="preserve"> </w:t>
      </w:r>
      <w:r w:rsidRPr="00393FCE">
        <w:t>zadania</w:t>
      </w:r>
      <w:r>
        <w:t xml:space="preserve"> </w:t>
      </w:r>
      <w:r w:rsidRPr="00393FCE">
        <w:t>publiczne.</w:t>
      </w:r>
      <w:r>
        <w:t xml:space="preserve"> </w:t>
      </w:r>
      <w:r w:rsidRPr="00393FCE">
        <w:t>Administratorem</w:t>
      </w:r>
      <w:r>
        <w:t xml:space="preserve"> </w:t>
      </w:r>
      <w:r w:rsidRPr="00393FCE">
        <w:t>danych</w:t>
      </w:r>
      <w:r>
        <w:t xml:space="preserve"> </w:t>
      </w:r>
      <w:r w:rsidRPr="00393FCE">
        <w:t>zawartych</w:t>
      </w:r>
      <w:r w:rsidR="00637E5F">
        <w:t xml:space="preserve"> </w:t>
      </w:r>
      <w:r w:rsidR="00637E5F" w:rsidRPr="00393FCE">
        <w:t>w</w:t>
      </w:r>
      <w:r w:rsidR="00637E5F">
        <w:t> </w:t>
      </w:r>
      <w:r w:rsidRPr="00393FCE">
        <w:t>rejestrach,</w:t>
      </w:r>
      <w:r w:rsidR="00637E5F">
        <w:t xml:space="preserve"> </w:t>
      </w:r>
      <w:r w:rsidR="00637E5F" w:rsidRPr="00393FCE">
        <w:t>o</w:t>
      </w:r>
      <w:r w:rsidR="00637E5F">
        <w:t> </w:t>
      </w:r>
      <w:r w:rsidRPr="00393FCE">
        <w:t>których</w:t>
      </w:r>
      <w:r>
        <w:t xml:space="preserve"> </w:t>
      </w:r>
      <w:r w:rsidRPr="00393FCE">
        <w:t>mowa</w:t>
      </w:r>
      <w:r w:rsidR="00637E5F">
        <w:t xml:space="preserve"> </w:t>
      </w:r>
      <w:r w:rsidR="00637E5F" w:rsidRPr="00393FCE">
        <w:t>w</w:t>
      </w:r>
      <w:r w:rsidR="00637E5F">
        <w:t> ust. </w:t>
      </w:r>
      <w:r w:rsidR="00637E5F" w:rsidRPr="00393FCE">
        <w:t>1</w:t>
      </w:r>
      <w:r w:rsidR="00637E5F">
        <w:t xml:space="preserve"> pkt </w:t>
      </w:r>
      <w:r w:rsidRPr="00393FCE">
        <w:t>2,</w:t>
      </w:r>
      <w:r>
        <w:t xml:space="preserve"> </w:t>
      </w:r>
      <w:r w:rsidRPr="00393FCE">
        <w:t>jest</w:t>
      </w:r>
      <w:r>
        <w:t xml:space="preserve"> </w:t>
      </w:r>
      <w:r w:rsidRPr="00393FCE">
        <w:t>jednostka</w:t>
      </w:r>
      <w:r>
        <w:t xml:space="preserve"> </w:t>
      </w:r>
      <w:r w:rsidRPr="00393FCE">
        <w:t>certyfikująca</w:t>
      </w:r>
      <w:r>
        <w:t xml:space="preserve"> </w:t>
      </w:r>
      <w:r w:rsidRPr="00393FCE">
        <w:t>personel.</w:t>
      </w:r>
    </w:p>
    <w:p w:rsidR="000956AE" w:rsidRPr="000956AE" w:rsidRDefault="000956AE" w:rsidP="00637E5F">
      <w:pPr>
        <w:pStyle w:val="USTustnpkodeksu"/>
        <w:keepNext/>
      </w:pPr>
      <w:r w:rsidRPr="005E2630">
        <w:t>3.</w:t>
      </w:r>
      <w:r w:rsidRPr="000956AE">
        <w:t xml:space="preserve"> Rejestry,</w:t>
      </w:r>
      <w:r w:rsidR="00637E5F" w:rsidRPr="000956AE">
        <w:t xml:space="preserve"> o</w:t>
      </w:r>
      <w:r w:rsidR="00637E5F">
        <w:t> </w:t>
      </w:r>
      <w:r w:rsidRPr="00913716">
        <w:t>których</w:t>
      </w:r>
      <w:r w:rsidRPr="000956AE">
        <w:t xml:space="preserve"> mowa</w:t>
      </w:r>
      <w:r w:rsidR="00637E5F" w:rsidRPr="000956AE">
        <w:t xml:space="preserve"> w</w:t>
      </w:r>
      <w:r w:rsidR="00637E5F">
        <w:t> ust. </w:t>
      </w:r>
      <w:r w:rsidR="00637E5F" w:rsidRPr="000956AE">
        <w:t>1</w:t>
      </w:r>
      <w:r w:rsidR="00637E5F">
        <w:t xml:space="preserve"> pkt </w:t>
      </w:r>
      <w:r w:rsidR="00637E5F" w:rsidRPr="000956AE">
        <w:t>2</w:t>
      </w:r>
      <w:r w:rsidR="00637E5F">
        <w:t xml:space="preserve"> lit. </w:t>
      </w:r>
      <w:r w:rsidRPr="000956AE">
        <w:t>a–c, zawierają:</w:t>
      </w:r>
    </w:p>
    <w:p w:rsidR="000956AE" w:rsidRPr="005E2630" w:rsidRDefault="000956AE" w:rsidP="000956AE">
      <w:pPr>
        <w:pStyle w:val="PKTpunkt"/>
      </w:pPr>
      <w:r w:rsidRPr="005E2630">
        <w:t>1)</w:t>
      </w:r>
      <w:r w:rsidRPr="005E2630">
        <w:tab/>
        <w:t>nazwę</w:t>
      </w:r>
      <w:r>
        <w:t xml:space="preserve"> </w:t>
      </w:r>
      <w:r w:rsidRPr="005E2630">
        <w:t>jednostki;</w:t>
      </w:r>
    </w:p>
    <w:p w:rsidR="000956AE" w:rsidRPr="005E2630" w:rsidRDefault="000956AE" w:rsidP="000956AE">
      <w:pPr>
        <w:pStyle w:val="PKTpunkt"/>
      </w:pPr>
      <w:r w:rsidRPr="005E2630">
        <w:t>2)</w:t>
      </w:r>
      <w:r w:rsidRPr="005E2630">
        <w:tab/>
        <w:t>adres</w:t>
      </w:r>
      <w:r w:rsidR="00637E5F">
        <w:t xml:space="preserve"> </w:t>
      </w:r>
      <w:r w:rsidR="00637E5F" w:rsidRPr="005E2630">
        <w:t>i</w:t>
      </w:r>
      <w:r w:rsidR="00637E5F">
        <w:t> </w:t>
      </w:r>
      <w:r w:rsidRPr="005E2630">
        <w:t>siedzibę</w:t>
      </w:r>
      <w:r>
        <w:t xml:space="preserve"> </w:t>
      </w:r>
      <w:r w:rsidRPr="005E2630">
        <w:t>jednostki;</w:t>
      </w:r>
    </w:p>
    <w:p w:rsidR="000956AE" w:rsidRPr="005E2630" w:rsidRDefault="000956AE" w:rsidP="000956AE">
      <w:pPr>
        <w:pStyle w:val="PKTpunkt"/>
      </w:pPr>
      <w:r w:rsidRPr="005E2630">
        <w:t>3)</w:t>
      </w:r>
      <w:r w:rsidRPr="005E2630">
        <w:tab/>
        <w:t>numer</w:t>
      </w:r>
      <w:r>
        <w:t xml:space="preserve"> </w:t>
      </w:r>
      <w:r w:rsidRPr="005E2630">
        <w:t>telefonu</w:t>
      </w:r>
      <w:r>
        <w:t xml:space="preserve">, </w:t>
      </w:r>
      <w:r w:rsidRPr="005E2630">
        <w:t>adres</w:t>
      </w:r>
      <w:r>
        <w:t xml:space="preserve"> </w:t>
      </w:r>
      <w:r w:rsidRPr="005E2630">
        <w:t>poczty</w:t>
      </w:r>
      <w:r>
        <w:t xml:space="preserve"> </w:t>
      </w:r>
      <w:r w:rsidRPr="005E2630">
        <w:t>elektronicznej</w:t>
      </w:r>
      <w:r w:rsidRPr="00913716">
        <w:t xml:space="preserve"> lub adres strony internetowej –</w:t>
      </w:r>
      <w:r w:rsidR="00637E5F" w:rsidRPr="00913716">
        <w:t xml:space="preserve"> o </w:t>
      </w:r>
      <w:r w:rsidRPr="00913716">
        <w:t>ile jednostka je posiad</w:t>
      </w:r>
      <w:r w:rsidRPr="005E2630">
        <w:t>a;</w:t>
      </w:r>
    </w:p>
    <w:p w:rsidR="000956AE" w:rsidRPr="005E2630" w:rsidRDefault="000956AE" w:rsidP="000956AE">
      <w:pPr>
        <w:pStyle w:val="PKTpunkt"/>
      </w:pPr>
      <w:r w:rsidRPr="005E2630">
        <w:t>4)</w:t>
      </w:r>
      <w:r w:rsidRPr="005E2630">
        <w:tab/>
        <w:t>zakres</w:t>
      </w:r>
      <w:r>
        <w:t xml:space="preserve"> </w:t>
      </w:r>
      <w:r w:rsidRPr="005E2630">
        <w:t>prowadzonych</w:t>
      </w:r>
      <w:r>
        <w:t xml:space="preserve"> </w:t>
      </w:r>
      <w:r w:rsidRPr="005E2630">
        <w:t>szkoleń</w:t>
      </w:r>
      <w:r>
        <w:t xml:space="preserve"> </w:t>
      </w:r>
      <w:r w:rsidRPr="005E2630">
        <w:t>lub</w:t>
      </w:r>
      <w:r>
        <w:t xml:space="preserve"> </w:t>
      </w:r>
      <w:r w:rsidRPr="005E2630">
        <w:t>egzaminów.</w:t>
      </w:r>
    </w:p>
    <w:p w:rsidR="000956AE" w:rsidRPr="000956AE" w:rsidRDefault="000956AE" w:rsidP="00637E5F">
      <w:pPr>
        <w:pStyle w:val="USTustnpkodeksu"/>
        <w:keepNext/>
      </w:pPr>
      <w:r w:rsidRPr="005E2630">
        <w:t>4.</w:t>
      </w:r>
      <w:r w:rsidRPr="000956AE">
        <w:t xml:space="preserve"> Rejestr,</w:t>
      </w:r>
      <w:r w:rsidR="00637E5F" w:rsidRPr="000956AE">
        <w:t xml:space="preserve"> o</w:t>
      </w:r>
      <w:r w:rsidR="00637E5F">
        <w:t> </w:t>
      </w:r>
      <w:r w:rsidRPr="000956AE">
        <w:t>którym mowa</w:t>
      </w:r>
      <w:r w:rsidR="00637E5F" w:rsidRPr="000956AE">
        <w:t xml:space="preserve"> w</w:t>
      </w:r>
      <w:r w:rsidR="00637E5F">
        <w:t> ust. </w:t>
      </w:r>
      <w:r w:rsidR="00637E5F" w:rsidRPr="000956AE">
        <w:t>1</w:t>
      </w:r>
      <w:r w:rsidR="00637E5F">
        <w:t xml:space="preserve"> pkt </w:t>
      </w:r>
      <w:r w:rsidR="00637E5F" w:rsidRPr="000956AE">
        <w:t>2</w:t>
      </w:r>
      <w:r w:rsidR="00637E5F">
        <w:t xml:space="preserve"> lit. </w:t>
      </w:r>
      <w:r w:rsidRPr="000956AE">
        <w:t>d, zawiera:</w:t>
      </w:r>
    </w:p>
    <w:p w:rsidR="000956AE" w:rsidRPr="005E2630" w:rsidRDefault="000956AE" w:rsidP="000956AE">
      <w:pPr>
        <w:pStyle w:val="PKTpunkt"/>
      </w:pPr>
      <w:r w:rsidRPr="005E2630">
        <w:t>1)</w:t>
      </w:r>
      <w:r w:rsidRPr="005E2630">
        <w:tab/>
        <w:t>numer</w:t>
      </w:r>
      <w:r>
        <w:t xml:space="preserve"> </w:t>
      </w:r>
      <w:r w:rsidRPr="005E2630">
        <w:t>certyfikatu</w:t>
      </w:r>
      <w:r>
        <w:t xml:space="preserve"> </w:t>
      </w:r>
      <w:r w:rsidRPr="005E2630">
        <w:t>dla</w:t>
      </w:r>
      <w:r>
        <w:t xml:space="preserve"> </w:t>
      </w:r>
      <w:r w:rsidRPr="005E2630">
        <w:t>personelu;</w:t>
      </w:r>
    </w:p>
    <w:p w:rsidR="000956AE" w:rsidRPr="005E2630" w:rsidRDefault="000956AE" w:rsidP="000956AE">
      <w:pPr>
        <w:pStyle w:val="PKTpunkt"/>
      </w:pPr>
      <w:r w:rsidRPr="005E2630">
        <w:t>2)</w:t>
      </w:r>
      <w:r w:rsidRPr="005E2630">
        <w:tab/>
        <w:t>imię</w:t>
      </w:r>
      <w:r w:rsidR="00637E5F">
        <w:t xml:space="preserve"> </w:t>
      </w:r>
      <w:r w:rsidR="00637E5F" w:rsidRPr="005E2630">
        <w:t>i</w:t>
      </w:r>
      <w:r w:rsidR="00637E5F">
        <w:t> </w:t>
      </w:r>
      <w:r w:rsidRPr="005E2630">
        <w:t>nazwisko</w:t>
      </w:r>
      <w:r>
        <w:t xml:space="preserve"> </w:t>
      </w:r>
      <w:r w:rsidRPr="005E2630">
        <w:t>osoby,</w:t>
      </w:r>
      <w:r>
        <w:t xml:space="preserve"> </w:t>
      </w:r>
      <w:r w:rsidRPr="005E2630">
        <w:t>która</w:t>
      </w:r>
      <w:r>
        <w:t xml:space="preserve"> </w:t>
      </w:r>
      <w:r w:rsidRPr="005E2630">
        <w:t>uzyskała</w:t>
      </w:r>
      <w:r>
        <w:t xml:space="preserve"> </w:t>
      </w:r>
      <w:r w:rsidRPr="005E2630">
        <w:t>certyfikat</w:t>
      </w:r>
      <w:r>
        <w:t xml:space="preserve"> </w:t>
      </w:r>
      <w:r w:rsidRPr="005E2630">
        <w:t>dla</w:t>
      </w:r>
      <w:r>
        <w:t xml:space="preserve"> </w:t>
      </w:r>
      <w:r w:rsidRPr="005E2630">
        <w:t>personelu;</w:t>
      </w:r>
    </w:p>
    <w:p w:rsidR="000956AE" w:rsidRPr="005E2630" w:rsidRDefault="000956AE" w:rsidP="000956AE">
      <w:pPr>
        <w:pStyle w:val="PKTpunkt"/>
      </w:pPr>
      <w:r w:rsidRPr="005E2630">
        <w:t>3)</w:t>
      </w:r>
      <w:r w:rsidRPr="005E2630">
        <w:tab/>
        <w:t>zakres</w:t>
      </w:r>
      <w:r>
        <w:t xml:space="preserve"> </w:t>
      </w:r>
      <w:r w:rsidRPr="005E2630">
        <w:t>certyfikatu</w:t>
      </w:r>
      <w:r>
        <w:t xml:space="preserve"> </w:t>
      </w:r>
      <w:r w:rsidRPr="005E2630">
        <w:t>dla</w:t>
      </w:r>
      <w:r>
        <w:t xml:space="preserve"> </w:t>
      </w:r>
      <w:r w:rsidRPr="005E2630">
        <w:t>personelu.</w:t>
      </w:r>
    </w:p>
    <w:p w:rsidR="000956AE" w:rsidRPr="005E2630" w:rsidRDefault="000956AE" w:rsidP="000956AE">
      <w:pPr>
        <w:pStyle w:val="USTustnpkodeksu"/>
      </w:pPr>
      <w:r w:rsidRPr="005E2630">
        <w:t>5.</w:t>
      </w:r>
      <w:r>
        <w:t xml:space="preserve"> </w:t>
      </w:r>
      <w:r w:rsidRPr="005E2630">
        <w:t>Rejestry,</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2,</w:t>
      </w:r>
      <w:r>
        <w:t xml:space="preserve"> </w:t>
      </w:r>
      <w:r w:rsidRPr="005E2630">
        <w:t>są</w:t>
      </w:r>
      <w:r>
        <w:t xml:space="preserve"> </w:t>
      </w:r>
      <w:r w:rsidRPr="005E2630">
        <w:t>jawne</w:t>
      </w:r>
      <w:r w:rsidRPr="00DC7E5A">
        <w:t>,</w:t>
      </w:r>
      <w:r w:rsidR="00637E5F">
        <w:t xml:space="preserve"> </w:t>
      </w:r>
      <w:r w:rsidR="00637E5F" w:rsidRPr="00913716">
        <w:t>a </w:t>
      </w:r>
      <w:r w:rsidRPr="00913716">
        <w:t>k</w:t>
      </w:r>
      <w:r w:rsidRPr="005E2630">
        <w:t>orzystanie</w:t>
      </w:r>
      <w:r w:rsidR="00637E5F">
        <w:t xml:space="preserve"> </w:t>
      </w:r>
      <w:r w:rsidR="00637E5F" w:rsidRPr="005E2630">
        <w:t>z</w:t>
      </w:r>
      <w:r w:rsidR="00637E5F">
        <w:t> </w:t>
      </w:r>
      <w:r w:rsidRPr="005E2630">
        <w:t>nich</w:t>
      </w:r>
      <w:r>
        <w:t xml:space="preserve"> </w:t>
      </w:r>
      <w:r w:rsidRPr="005E2630">
        <w:t>jest</w:t>
      </w:r>
      <w:r>
        <w:t xml:space="preserve"> </w:t>
      </w:r>
      <w:r w:rsidRPr="005E2630">
        <w:t>bezpłatne.</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24.</w:t>
      </w:r>
      <w:r w:rsidRPr="000956AE">
        <w:t xml:space="preserve"> 1. Jednostka certyfikująca personel pobiera opłaty za:</w:t>
      </w:r>
    </w:p>
    <w:p w:rsidR="000956AE" w:rsidRPr="005E2630" w:rsidRDefault="000956AE" w:rsidP="000956AE">
      <w:pPr>
        <w:pStyle w:val="PKTpunkt"/>
      </w:pPr>
      <w:r w:rsidRPr="005E2630">
        <w:t>1)</w:t>
      </w:r>
      <w:r w:rsidRPr="005E2630">
        <w:tab/>
        <w:t>rozpatrzenie</w:t>
      </w:r>
      <w:r>
        <w:t xml:space="preserve"> </w:t>
      </w:r>
      <w:r w:rsidRPr="005E2630">
        <w:t>wniosku</w:t>
      </w:r>
      <w:r w:rsidR="00637E5F">
        <w:t xml:space="preserve"> </w:t>
      </w:r>
      <w:r w:rsidR="00637E5F" w:rsidRPr="005E2630">
        <w:t>o</w:t>
      </w:r>
      <w:r w:rsidR="00637E5F">
        <w:t> </w:t>
      </w:r>
      <w:r w:rsidRPr="005E2630">
        <w:t>wydanie</w:t>
      </w:r>
      <w:r>
        <w:t xml:space="preserve"> </w:t>
      </w:r>
      <w:r w:rsidRPr="005E2630">
        <w:t>certyfikatu</w:t>
      </w:r>
      <w:r w:rsidRPr="00913716">
        <w:t xml:space="preserve"> dla personelu</w:t>
      </w:r>
      <w:r w:rsidR="00637E5F" w:rsidRPr="00913716">
        <w:t xml:space="preserve"> i </w:t>
      </w:r>
      <w:r w:rsidRPr="00913716">
        <w:t>wy</w:t>
      </w:r>
      <w:r w:rsidRPr="005E2630">
        <w:t>danie</w:t>
      </w:r>
      <w:r>
        <w:t xml:space="preserve"> </w:t>
      </w:r>
      <w:r w:rsidRPr="005E2630">
        <w:t>certyfikatu</w:t>
      </w:r>
      <w:r>
        <w:t xml:space="preserve"> </w:t>
      </w:r>
      <w:r w:rsidRPr="005E2630">
        <w:t>dla</w:t>
      </w:r>
      <w:r>
        <w:t xml:space="preserve"> </w:t>
      </w:r>
      <w:r w:rsidRPr="005E2630">
        <w:t>personelu;</w:t>
      </w:r>
    </w:p>
    <w:p w:rsidR="000956AE" w:rsidRPr="005E2630" w:rsidRDefault="000956AE" w:rsidP="000956AE">
      <w:pPr>
        <w:pStyle w:val="PKTpunkt"/>
      </w:pPr>
      <w:r w:rsidRPr="005E2630">
        <w:t>2)</w:t>
      </w:r>
      <w:r w:rsidRPr="005E2630">
        <w:tab/>
        <w:t>dokonanie</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certyfikatów</w:t>
      </w:r>
      <w:r>
        <w:t xml:space="preserve"> </w:t>
      </w:r>
      <w:r w:rsidRPr="005E2630">
        <w:t>dla</w:t>
      </w:r>
      <w:r>
        <w:t xml:space="preserve"> </w:t>
      </w:r>
      <w:r w:rsidRPr="005E2630">
        <w:t>personelu;</w:t>
      </w:r>
    </w:p>
    <w:p w:rsidR="000956AE" w:rsidRPr="005E2630" w:rsidRDefault="000956AE" w:rsidP="000956AE">
      <w:pPr>
        <w:pStyle w:val="PKTpunkt"/>
      </w:pPr>
      <w:r w:rsidRPr="005E2630">
        <w:t>3)</w:t>
      </w:r>
      <w:r w:rsidRPr="005E2630">
        <w:tab/>
        <w:t>rozpatrzenie</w:t>
      </w:r>
      <w:r>
        <w:t xml:space="preserve"> </w:t>
      </w:r>
      <w:r w:rsidRPr="005E2630">
        <w:t>zgłoszenia</w:t>
      </w:r>
      <w:r>
        <w:t xml:space="preserve"> </w:t>
      </w:r>
      <w:r w:rsidRPr="005E2630">
        <w:t>podmiotu</w:t>
      </w:r>
      <w:r w:rsidR="00637E5F">
        <w:t xml:space="preserve"> </w:t>
      </w:r>
      <w:r w:rsidR="00637E5F" w:rsidRPr="005E2630">
        <w:t>o</w:t>
      </w:r>
      <w:r w:rsidR="00637E5F">
        <w:t> </w:t>
      </w:r>
      <w:r w:rsidRPr="005E2630">
        <w:t>zamiarze</w:t>
      </w:r>
      <w:r>
        <w:t xml:space="preserve"> </w:t>
      </w:r>
      <w:r w:rsidRPr="005E2630">
        <w:t>pełnienia</w:t>
      </w:r>
      <w:r>
        <w:t xml:space="preserve"> </w:t>
      </w:r>
      <w:r w:rsidRPr="005E2630">
        <w:t>funkcji</w:t>
      </w:r>
      <w:r>
        <w:t xml:space="preserve"> </w:t>
      </w:r>
      <w:r w:rsidRPr="005E2630">
        <w:t>jednostki</w:t>
      </w:r>
      <w:r>
        <w:t xml:space="preserve"> </w:t>
      </w:r>
      <w:r w:rsidRPr="005E2630">
        <w:t>prowadzącej</w:t>
      </w:r>
      <w:r>
        <w:t xml:space="preserve"> </w:t>
      </w:r>
      <w:r w:rsidRPr="005E2630">
        <w:t>szkolenia;</w:t>
      </w:r>
    </w:p>
    <w:p w:rsidR="000956AE" w:rsidRPr="005E2630" w:rsidRDefault="000956AE" w:rsidP="000956AE">
      <w:pPr>
        <w:pStyle w:val="PKTpunkt"/>
      </w:pPr>
      <w:r w:rsidRPr="005E2630">
        <w:t>4)</w:t>
      </w:r>
      <w:r w:rsidRPr="005E2630">
        <w:tab/>
        <w:t>dokonanie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p>
    <w:p w:rsidR="000956AE" w:rsidRPr="005E2630" w:rsidRDefault="000956AE" w:rsidP="000956AE">
      <w:pPr>
        <w:pStyle w:val="PKTpunkt"/>
      </w:pPr>
      <w:r w:rsidRPr="005E2630">
        <w:t>5)</w:t>
      </w:r>
      <w:r w:rsidRPr="005E2630">
        <w:tab/>
        <w:t>rozpatrzenie</w:t>
      </w:r>
      <w:r>
        <w:t xml:space="preserve"> </w:t>
      </w:r>
      <w:r w:rsidRPr="005E2630">
        <w:t>zgłoszenia</w:t>
      </w:r>
      <w:r>
        <w:t xml:space="preserve"> </w:t>
      </w:r>
      <w:r w:rsidRPr="005E2630">
        <w:t>podmiotu</w:t>
      </w:r>
      <w:r w:rsidR="00637E5F">
        <w:t xml:space="preserve"> </w:t>
      </w:r>
      <w:r w:rsidR="00637E5F" w:rsidRPr="005E2630">
        <w:t>o</w:t>
      </w:r>
      <w:r w:rsidR="00637E5F">
        <w:t> </w:t>
      </w:r>
      <w:r w:rsidRPr="005E2630">
        <w:t>zamiarze</w:t>
      </w:r>
      <w:r>
        <w:t xml:space="preserve"> </w:t>
      </w:r>
      <w:r w:rsidRPr="005E2630">
        <w:t>pełnienia</w:t>
      </w:r>
      <w:r>
        <w:t xml:space="preserve"> </w:t>
      </w:r>
      <w:r w:rsidRPr="005E2630">
        <w:t>funkcji</w:t>
      </w:r>
      <w:r>
        <w:t xml:space="preserve"> </w:t>
      </w:r>
      <w:r w:rsidRPr="005E2630">
        <w:t>jednostki</w:t>
      </w:r>
      <w:r>
        <w:t xml:space="preserve"> </w:t>
      </w:r>
      <w:r w:rsidRPr="005E2630">
        <w:t>oceniającej</w:t>
      </w:r>
      <w:r>
        <w:t xml:space="preserve"> </w:t>
      </w:r>
      <w:r w:rsidRPr="005E2630">
        <w:t>personel;</w:t>
      </w:r>
    </w:p>
    <w:p w:rsidR="000956AE" w:rsidRPr="005E2630" w:rsidRDefault="000956AE" w:rsidP="000956AE">
      <w:pPr>
        <w:pStyle w:val="PKTpunkt"/>
      </w:pPr>
      <w:r w:rsidRPr="005E2630">
        <w:t>6)</w:t>
      </w:r>
      <w:r w:rsidRPr="005E2630">
        <w:tab/>
        <w:t>dokonanie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p>
    <w:p w:rsidR="000956AE" w:rsidRPr="00913716" w:rsidRDefault="000956AE" w:rsidP="000956AE">
      <w:pPr>
        <w:pStyle w:val="PKTpunkt"/>
      </w:pPr>
      <w:r w:rsidRPr="005E2630">
        <w:t>7)</w:t>
      </w:r>
      <w:r w:rsidRPr="005E2630">
        <w:tab/>
        <w:t>wydanie</w:t>
      </w:r>
      <w:r>
        <w:t xml:space="preserve"> </w:t>
      </w:r>
      <w:r w:rsidRPr="005E2630">
        <w:t>wtórnika</w:t>
      </w:r>
      <w:r>
        <w:t xml:space="preserve"> </w:t>
      </w:r>
      <w:r w:rsidRPr="005E2630">
        <w:t>certyfikatu</w:t>
      </w:r>
      <w:r w:rsidRPr="00913716">
        <w:t xml:space="preserve"> dla personelu.</w:t>
      </w:r>
    </w:p>
    <w:p w:rsidR="000956AE" w:rsidRPr="005E2630" w:rsidRDefault="000956AE" w:rsidP="00637E5F">
      <w:pPr>
        <w:pStyle w:val="USTustnpkodeksu"/>
        <w:keepNext/>
      </w:pPr>
      <w:r w:rsidRPr="005E2630">
        <w:t>2.</w:t>
      </w:r>
      <w:r>
        <w:t xml:space="preserve"> </w:t>
      </w:r>
      <w:r w:rsidRPr="002F4312">
        <w:t>Maksymalna</w:t>
      </w:r>
      <w:r>
        <w:t xml:space="preserve"> </w:t>
      </w:r>
      <w:r w:rsidRPr="00393FCE">
        <w:t>jednostkowa</w:t>
      </w:r>
      <w:r>
        <w:t xml:space="preserve"> </w:t>
      </w:r>
      <w:r w:rsidRPr="00393FCE">
        <w:t>wysokość</w:t>
      </w:r>
      <w:r>
        <w:t xml:space="preserve"> </w:t>
      </w:r>
      <w:r w:rsidRPr="00393FCE">
        <w:t>opł</w:t>
      </w:r>
      <w:r w:rsidRPr="00913716">
        <w:t>at jest ustalana</w:t>
      </w:r>
      <w:r w:rsidR="00637E5F" w:rsidRPr="00913716">
        <w:t xml:space="preserve"> w </w:t>
      </w:r>
      <w:r w:rsidRPr="00913716">
        <w:t xml:space="preserve">odniesieniu </w:t>
      </w:r>
      <w:r w:rsidRPr="005E2630">
        <w:t>do</w:t>
      </w:r>
      <w:r>
        <w:t xml:space="preserve"> </w:t>
      </w:r>
      <w:r w:rsidRPr="005E2630">
        <w:t>przeciętnego</w:t>
      </w:r>
      <w:r>
        <w:t xml:space="preserve"> </w:t>
      </w:r>
      <w:r w:rsidRPr="005E2630">
        <w:t>wynagrodzenia</w:t>
      </w:r>
      <w:r>
        <w:t xml:space="preserve"> </w:t>
      </w:r>
      <w:r w:rsidRPr="005E2630">
        <w:t>miesięczn</w:t>
      </w:r>
      <w:r w:rsidRPr="005E2630">
        <w:t>e</w:t>
      </w:r>
      <w:r w:rsidRPr="005E2630">
        <w:t>go</w:t>
      </w:r>
      <w:r w:rsidR="00637E5F">
        <w:t xml:space="preserve"> </w:t>
      </w:r>
      <w:r w:rsidR="00637E5F" w:rsidRPr="005E2630">
        <w:t>w</w:t>
      </w:r>
      <w:r w:rsidR="00637E5F">
        <w:t> </w:t>
      </w:r>
      <w:r w:rsidRPr="005E2630">
        <w:t>gospodarce</w:t>
      </w:r>
      <w:r>
        <w:t xml:space="preserve"> </w:t>
      </w:r>
      <w:r w:rsidRPr="005E2630">
        <w:t>narodowej</w:t>
      </w:r>
      <w:r w:rsidR="00637E5F">
        <w:t xml:space="preserve"> </w:t>
      </w:r>
      <w:r w:rsidR="00637E5F" w:rsidRPr="005E2630">
        <w:t>w</w:t>
      </w:r>
      <w:r w:rsidR="00637E5F">
        <w:t> </w:t>
      </w:r>
      <w:r w:rsidRPr="005E2630">
        <w:t>roku</w:t>
      </w:r>
      <w:r>
        <w:t xml:space="preserve"> </w:t>
      </w:r>
      <w:r w:rsidRPr="005E2630">
        <w:t>poprzednim</w:t>
      </w:r>
      <w:r>
        <w:t xml:space="preserve"> </w:t>
      </w:r>
      <w:r w:rsidRPr="005E2630">
        <w:t>ogłoszonego</w:t>
      </w:r>
      <w:r>
        <w:t xml:space="preserve"> </w:t>
      </w:r>
      <w:r w:rsidRPr="005E2630">
        <w:t>przez</w:t>
      </w:r>
      <w:r>
        <w:t xml:space="preserve"> </w:t>
      </w:r>
      <w:r w:rsidRPr="005E2630">
        <w:t>Prezesa</w:t>
      </w:r>
      <w:r>
        <w:t xml:space="preserve"> </w:t>
      </w:r>
      <w:r w:rsidRPr="005E2630">
        <w:t>Głównego</w:t>
      </w:r>
      <w:r>
        <w:t xml:space="preserve"> </w:t>
      </w:r>
      <w:r w:rsidRPr="005E2630">
        <w:t>Urzędu</w:t>
      </w:r>
      <w:r>
        <w:t xml:space="preserve"> </w:t>
      </w:r>
      <w:r w:rsidRPr="005E2630">
        <w:t>Statystycznego</w:t>
      </w:r>
      <w:r w:rsidR="00637E5F">
        <w:t xml:space="preserve"> </w:t>
      </w:r>
      <w:r w:rsidR="00637E5F" w:rsidRPr="005E2630">
        <w:t>w</w:t>
      </w:r>
      <w:r w:rsidR="00637E5F">
        <w:t> </w:t>
      </w:r>
      <w:r w:rsidRPr="005E2630">
        <w:t>Dzienniku</w:t>
      </w:r>
      <w:r>
        <w:t xml:space="preserve"> </w:t>
      </w:r>
      <w:r w:rsidRPr="005E2630">
        <w:t>Urzędowym</w:t>
      </w:r>
      <w:r>
        <w:t xml:space="preserve"> </w:t>
      </w:r>
      <w:r w:rsidRPr="005E2630">
        <w:t>Rzeczypospolitej</w:t>
      </w:r>
      <w:r>
        <w:t xml:space="preserve"> </w:t>
      </w:r>
      <w:r w:rsidRPr="005E2630">
        <w:t>Polskiej</w:t>
      </w:r>
      <w:r>
        <w:t xml:space="preserve"> </w:t>
      </w:r>
      <w:r w:rsidR="00637E5F">
        <w:t>„</w:t>
      </w:r>
      <w:r w:rsidRPr="005E2630">
        <w:t>Monitor</w:t>
      </w:r>
      <w:r>
        <w:t xml:space="preserve"> </w:t>
      </w:r>
      <w:r w:rsidRPr="005E2630">
        <w:t>Polski</w:t>
      </w:r>
      <w:r w:rsidR="00637E5F">
        <w:t>”</w:t>
      </w:r>
      <w:r w:rsidRPr="005E2630">
        <w:t>,</w:t>
      </w:r>
      <w:r>
        <w:t xml:space="preserve"> </w:t>
      </w:r>
      <w:r w:rsidRPr="005E2630">
        <w:t>zgodnie</w:t>
      </w:r>
      <w:r w:rsidR="00637E5F">
        <w:t xml:space="preserve"> </w:t>
      </w:r>
      <w:r w:rsidR="00637E5F" w:rsidRPr="005E2630">
        <w:t>z</w:t>
      </w:r>
      <w:r w:rsidR="00637E5F">
        <w:t> art. </w:t>
      </w:r>
      <w:r w:rsidR="00637E5F" w:rsidRPr="005E2630">
        <w:t>5</w:t>
      </w:r>
      <w:r w:rsidR="00637E5F">
        <w:t xml:space="preserve"> ust. </w:t>
      </w:r>
      <w:r w:rsidR="00637E5F" w:rsidRPr="005E2630">
        <w:t>7</w:t>
      </w:r>
      <w:r w:rsidR="00637E5F">
        <w:t> </w:t>
      </w:r>
      <w:r w:rsidRPr="005E2630">
        <w:t>ustawy</w:t>
      </w:r>
      <w:r w:rsidR="00637E5F">
        <w:t xml:space="preserve"> </w:t>
      </w:r>
      <w:r w:rsidR="00637E5F" w:rsidRPr="005E2630">
        <w:t>z</w:t>
      </w:r>
      <w:r w:rsidR="00637E5F">
        <w:t> </w:t>
      </w:r>
      <w:r w:rsidRPr="005E2630">
        <w:t>dnia</w:t>
      </w:r>
      <w:r>
        <w:t xml:space="preserve"> </w:t>
      </w:r>
      <w:r w:rsidR="00637E5F" w:rsidRPr="005E2630">
        <w:t>4</w:t>
      </w:r>
      <w:r w:rsidR="00637E5F">
        <w:t> </w:t>
      </w:r>
      <w:r w:rsidRPr="005E2630">
        <w:t>marca</w:t>
      </w:r>
      <w:r>
        <w:t xml:space="preserve"> </w:t>
      </w:r>
      <w:r w:rsidRPr="00DC7E5A">
        <w:rPr>
          <w:spacing w:val="-2"/>
        </w:rPr>
        <w:t>199</w:t>
      </w:r>
      <w:r w:rsidR="00637E5F" w:rsidRPr="00DC7E5A">
        <w:rPr>
          <w:spacing w:val="-2"/>
        </w:rPr>
        <w:t>4 </w:t>
      </w:r>
      <w:r w:rsidRPr="00DC7E5A">
        <w:rPr>
          <w:spacing w:val="-2"/>
        </w:rPr>
        <w:t>r.</w:t>
      </w:r>
      <w:r w:rsidR="00637E5F" w:rsidRPr="00DC7E5A">
        <w:rPr>
          <w:spacing w:val="-2"/>
        </w:rPr>
        <w:t xml:space="preserve"> o </w:t>
      </w:r>
      <w:r w:rsidRPr="00DC7E5A">
        <w:rPr>
          <w:spacing w:val="-2"/>
        </w:rPr>
        <w:t>zakładowym funduszu świadczeń socjalnych (</w:t>
      </w:r>
      <w:r w:rsidR="00637E5F" w:rsidRPr="00DC7E5A">
        <w:rPr>
          <w:spacing w:val="-2"/>
        </w:rPr>
        <w:t>Dz. U. z </w:t>
      </w:r>
      <w:r w:rsidRPr="00DC7E5A">
        <w:rPr>
          <w:spacing w:val="-2"/>
        </w:rPr>
        <w:t>201</w:t>
      </w:r>
      <w:r w:rsidR="00637E5F" w:rsidRPr="00DC7E5A">
        <w:rPr>
          <w:spacing w:val="-2"/>
        </w:rPr>
        <w:t>5 </w:t>
      </w:r>
      <w:r w:rsidRPr="00DC7E5A">
        <w:rPr>
          <w:spacing w:val="-2"/>
        </w:rPr>
        <w:t>r.</w:t>
      </w:r>
      <w:r w:rsidR="00637E5F" w:rsidRPr="00DC7E5A">
        <w:rPr>
          <w:spacing w:val="-2"/>
        </w:rPr>
        <w:t xml:space="preserve"> poz. </w:t>
      </w:r>
      <w:r w:rsidRPr="00DC7E5A">
        <w:rPr>
          <w:spacing w:val="-2"/>
        </w:rPr>
        <w:t>111), obowiązującego</w:t>
      </w:r>
      <w:r w:rsidR="00637E5F" w:rsidRPr="00DC7E5A">
        <w:rPr>
          <w:spacing w:val="-2"/>
        </w:rPr>
        <w:t xml:space="preserve"> w </w:t>
      </w:r>
      <w:r w:rsidRPr="00DC7E5A">
        <w:rPr>
          <w:spacing w:val="-2"/>
        </w:rPr>
        <w:t>dniu złożenia wnios</w:t>
      </w:r>
      <w:r w:rsidR="00DC7E5A" w:rsidRPr="00DC7E5A">
        <w:rPr>
          <w:spacing w:val="-2"/>
        </w:rPr>
        <w:t>-</w:t>
      </w:r>
      <w:r w:rsidR="00DC7E5A" w:rsidRPr="00DC7E5A">
        <w:br/>
      </w:r>
      <w:r w:rsidRPr="005E2630">
        <w:t>ku</w:t>
      </w:r>
      <w:r>
        <w:t xml:space="preserve"> </w:t>
      </w:r>
      <w:r w:rsidRPr="005E2630">
        <w:t>lub</w:t>
      </w:r>
      <w:r>
        <w:t xml:space="preserve"> </w:t>
      </w:r>
      <w:r w:rsidRPr="00913716">
        <w:t>dokonania</w:t>
      </w:r>
      <w:r w:rsidRPr="000956AE">
        <w:rPr>
          <w:rStyle w:val="Ppogrubienie"/>
        </w:rPr>
        <w:t xml:space="preserve"> </w:t>
      </w:r>
      <w:r w:rsidRPr="005E2630">
        <w:t>zgłoszenia</w:t>
      </w:r>
      <w:r w:rsidR="00637E5F">
        <w:t xml:space="preserve"> </w:t>
      </w:r>
      <w:r w:rsidR="00637E5F" w:rsidRPr="005E2630">
        <w:t>i</w:t>
      </w:r>
      <w:r w:rsidR="00637E5F">
        <w:t> </w:t>
      </w:r>
      <w:r w:rsidRPr="005E2630">
        <w:t>wynosi</w:t>
      </w:r>
      <w:r>
        <w:t xml:space="preserve"> </w:t>
      </w:r>
      <w:r w:rsidRPr="005E2630">
        <w:t>za:</w:t>
      </w:r>
    </w:p>
    <w:p w:rsidR="000956AE" w:rsidRPr="005E2630" w:rsidRDefault="000956AE" w:rsidP="000956AE">
      <w:pPr>
        <w:pStyle w:val="PKTpunkt"/>
      </w:pPr>
      <w:r w:rsidRPr="005E2630">
        <w:t>1)</w:t>
      </w:r>
      <w:r w:rsidRPr="005E2630">
        <w:tab/>
        <w:t>rozpatrzenie</w:t>
      </w:r>
      <w:r>
        <w:t xml:space="preserve"> </w:t>
      </w:r>
      <w:r w:rsidRPr="005E2630">
        <w:t>wniosku</w:t>
      </w:r>
      <w:r w:rsidR="00637E5F">
        <w:t xml:space="preserve"> </w:t>
      </w:r>
      <w:r w:rsidR="00637E5F" w:rsidRPr="005E2630">
        <w:t>o</w:t>
      </w:r>
      <w:r w:rsidR="00637E5F">
        <w:t> </w:t>
      </w:r>
      <w:r w:rsidRPr="005E2630">
        <w:t>wydanie</w:t>
      </w:r>
      <w:r>
        <w:t xml:space="preserve"> </w:t>
      </w:r>
      <w:r w:rsidRPr="005E2630">
        <w:t>certyfikatu</w:t>
      </w:r>
      <w:r w:rsidRPr="00913716">
        <w:t xml:space="preserve"> dla personelu, </w:t>
      </w:r>
      <w:r w:rsidRPr="005E2630">
        <w:t>wydanie</w:t>
      </w:r>
      <w:r>
        <w:t xml:space="preserve"> </w:t>
      </w:r>
      <w:r w:rsidRPr="005E2630">
        <w:t>certyfikatu</w:t>
      </w:r>
      <w:r>
        <w:t xml:space="preserve"> </w:t>
      </w:r>
      <w:r w:rsidRPr="005E2630">
        <w:t>dla</w:t>
      </w:r>
      <w:r>
        <w:t xml:space="preserve"> </w:t>
      </w:r>
      <w:r w:rsidRPr="005E2630">
        <w:t>personelu</w:t>
      </w:r>
      <w:r>
        <w:t xml:space="preserve"> </w:t>
      </w:r>
      <w:r w:rsidRPr="005E2630">
        <w:t>oraz</w:t>
      </w:r>
      <w:r>
        <w:t xml:space="preserve"> </w:t>
      </w:r>
      <w:r w:rsidRPr="005E2630">
        <w:t>dokonanie</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certyfikatów</w:t>
      </w:r>
      <w:r>
        <w:t xml:space="preserve"> </w:t>
      </w:r>
      <w:r w:rsidRPr="005E2630">
        <w:t>dla</w:t>
      </w:r>
      <w:r>
        <w:t xml:space="preserve"> </w:t>
      </w:r>
      <w:r w:rsidRPr="005E2630">
        <w:t>personelu</w:t>
      </w:r>
      <w:r>
        <w:t xml:space="preserve"> </w:t>
      </w:r>
      <w:r w:rsidRPr="005E2630">
        <w:t>–</w:t>
      </w:r>
      <w:r>
        <w:t xml:space="preserve"> </w:t>
      </w:r>
      <w:r w:rsidRPr="005E2630">
        <w:t>łącznie</w:t>
      </w:r>
      <w:r>
        <w:t xml:space="preserve"> </w:t>
      </w:r>
      <w:r w:rsidRPr="005E2630">
        <w:t>3%</w:t>
      </w:r>
      <w:r>
        <w:t xml:space="preserve"> </w:t>
      </w:r>
      <w:r w:rsidRPr="005E2630">
        <w:t>tego</w:t>
      </w:r>
      <w:r>
        <w:t xml:space="preserve"> </w:t>
      </w:r>
      <w:r w:rsidRPr="005E2630">
        <w:t>wynagrodzenia;</w:t>
      </w:r>
    </w:p>
    <w:p w:rsidR="000956AE" w:rsidRPr="005E2630" w:rsidRDefault="000956AE" w:rsidP="000956AE">
      <w:pPr>
        <w:pStyle w:val="PKTpunkt"/>
      </w:pPr>
      <w:r w:rsidRPr="005E2630">
        <w:t>2)</w:t>
      </w:r>
      <w:r w:rsidRPr="005E2630">
        <w:tab/>
        <w:t>dokonanie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r>
        <w:t xml:space="preserve"> </w:t>
      </w:r>
      <w:r w:rsidRPr="005E2630">
        <w:t>albo</w:t>
      </w:r>
      <w:r>
        <w:t xml:space="preserve"> </w:t>
      </w:r>
      <w:r w:rsidRPr="005E2630">
        <w:t>dokonanie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oceniaj</w:t>
      </w:r>
      <w:r w:rsidRPr="005E2630">
        <w:t>ą</w:t>
      </w:r>
      <w:r w:rsidRPr="005E2630">
        <w:t>cych</w:t>
      </w:r>
      <w:r>
        <w:t xml:space="preserve"> </w:t>
      </w:r>
      <w:r w:rsidRPr="005E2630">
        <w:t>personel</w:t>
      </w:r>
      <w:r>
        <w:t xml:space="preserve"> </w:t>
      </w:r>
      <w:r w:rsidRPr="005E2630">
        <w:t>–</w:t>
      </w:r>
      <w:r>
        <w:t xml:space="preserve"> </w:t>
      </w:r>
      <w:r w:rsidRPr="005E2630">
        <w:t>5%</w:t>
      </w:r>
      <w:r>
        <w:t xml:space="preserve"> </w:t>
      </w:r>
      <w:r w:rsidRPr="005E2630">
        <w:t>tego</w:t>
      </w:r>
      <w:r>
        <w:t xml:space="preserve"> </w:t>
      </w:r>
      <w:r w:rsidRPr="005E2630">
        <w:t>wynagrodzenia;</w:t>
      </w:r>
    </w:p>
    <w:p w:rsidR="000956AE" w:rsidRPr="005E2630" w:rsidRDefault="000956AE" w:rsidP="000956AE">
      <w:pPr>
        <w:pStyle w:val="PKTpunkt"/>
      </w:pPr>
      <w:r w:rsidRPr="005E2630">
        <w:t>3)</w:t>
      </w:r>
      <w:r w:rsidRPr="005E2630">
        <w:tab/>
        <w:t>rozpatrzenie</w:t>
      </w:r>
      <w:r>
        <w:t xml:space="preserve"> </w:t>
      </w:r>
      <w:r w:rsidRPr="005E2630">
        <w:t>zgłoszenia</w:t>
      </w:r>
      <w:r>
        <w:t xml:space="preserve"> </w:t>
      </w:r>
      <w:r w:rsidRPr="005E2630">
        <w:t>podmiotu</w:t>
      </w:r>
      <w:r w:rsidR="00637E5F">
        <w:t xml:space="preserve"> </w:t>
      </w:r>
      <w:r w:rsidR="00637E5F" w:rsidRPr="005E2630">
        <w:t>o</w:t>
      </w:r>
      <w:r w:rsidR="00637E5F">
        <w:t> </w:t>
      </w:r>
      <w:r w:rsidRPr="005E2630">
        <w:t>zamiarze</w:t>
      </w:r>
      <w:r>
        <w:t xml:space="preserve"> </w:t>
      </w:r>
      <w:r w:rsidRPr="005E2630">
        <w:t>pełnienia</w:t>
      </w:r>
      <w:r>
        <w:t xml:space="preserve"> </w:t>
      </w:r>
      <w:r w:rsidRPr="005E2630">
        <w:t>funkcji</w:t>
      </w:r>
      <w:r>
        <w:t xml:space="preserve"> </w:t>
      </w:r>
      <w:r w:rsidRPr="005E2630">
        <w:t>jednostki</w:t>
      </w:r>
      <w:r>
        <w:t xml:space="preserve"> </w:t>
      </w:r>
      <w:r w:rsidRPr="005E2630">
        <w:t>oceniającej</w:t>
      </w:r>
      <w:r>
        <w:t xml:space="preserve"> </w:t>
      </w:r>
      <w:r w:rsidRPr="005E2630">
        <w:t>personel</w:t>
      </w:r>
      <w:r>
        <w:t xml:space="preserve"> </w:t>
      </w:r>
      <w:r w:rsidRPr="005E2630">
        <w:t>albo</w:t>
      </w:r>
      <w:r>
        <w:t xml:space="preserve"> </w:t>
      </w:r>
      <w:r w:rsidRPr="005E2630">
        <w:t>rozpatrzenie</w:t>
      </w:r>
      <w:r>
        <w:t xml:space="preserve"> </w:t>
      </w:r>
      <w:r w:rsidRPr="005E2630">
        <w:t>zgł</w:t>
      </w:r>
      <w:r w:rsidRPr="005E2630">
        <w:t>o</w:t>
      </w:r>
      <w:r w:rsidRPr="005E2630">
        <w:t>szenia</w:t>
      </w:r>
      <w:r>
        <w:t xml:space="preserve"> </w:t>
      </w:r>
      <w:r w:rsidRPr="005E2630">
        <w:t>podmiotu</w:t>
      </w:r>
      <w:r w:rsidR="00637E5F">
        <w:t xml:space="preserve"> </w:t>
      </w:r>
      <w:r w:rsidR="00637E5F" w:rsidRPr="005E2630">
        <w:t>o</w:t>
      </w:r>
      <w:r w:rsidR="00637E5F">
        <w:t> </w:t>
      </w:r>
      <w:r w:rsidRPr="005E2630">
        <w:t>zamiarze</w:t>
      </w:r>
      <w:r>
        <w:t xml:space="preserve"> </w:t>
      </w:r>
      <w:r w:rsidRPr="005E2630">
        <w:t>pełnienia</w:t>
      </w:r>
      <w:r>
        <w:t xml:space="preserve"> </w:t>
      </w:r>
      <w:r w:rsidRPr="005E2630">
        <w:t>funkcji</w:t>
      </w:r>
      <w:r>
        <w:t xml:space="preserve"> </w:t>
      </w:r>
      <w:r w:rsidRPr="005E2630">
        <w:t>jednostki</w:t>
      </w:r>
      <w:r>
        <w:t xml:space="preserve"> </w:t>
      </w:r>
      <w:r w:rsidRPr="005E2630">
        <w:t>prowadzącej</w:t>
      </w:r>
      <w:r>
        <w:t xml:space="preserve"> </w:t>
      </w:r>
      <w:r w:rsidRPr="005E2630">
        <w:t>szkolenia</w:t>
      </w:r>
      <w:r>
        <w:t xml:space="preserve"> </w:t>
      </w:r>
      <w:r w:rsidRPr="005E2630">
        <w:t>–</w:t>
      </w:r>
      <w:r>
        <w:t xml:space="preserve"> </w:t>
      </w:r>
      <w:r w:rsidRPr="005E2630">
        <w:t>70%</w:t>
      </w:r>
      <w:r>
        <w:t xml:space="preserve"> </w:t>
      </w:r>
      <w:r w:rsidRPr="005E2630">
        <w:t>tego</w:t>
      </w:r>
      <w:r>
        <w:t xml:space="preserve"> </w:t>
      </w:r>
      <w:r w:rsidRPr="005E2630">
        <w:t>wynagrodzenia.</w:t>
      </w:r>
    </w:p>
    <w:p w:rsidR="000956AE" w:rsidRPr="005E2630" w:rsidRDefault="000956AE" w:rsidP="000956AE">
      <w:pPr>
        <w:pStyle w:val="USTustnpkodeksu"/>
      </w:pPr>
      <w:r w:rsidRPr="005E2630">
        <w:t>3.</w:t>
      </w:r>
      <w:r>
        <w:t xml:space="preserve"> </w:t>
      </w:r>
      <w:r w:rsidRPr="005E2630">
        <w:t>Opłata</w:t>
      </w:r>
      <w:r>
        <w:t xml:space="preserve"> </w:t>
      </w:r>
      <w:r w:rsidRPr="005E2630">
        <w:t>za</w:t>
      </w:r>
      <w:r>
        <w:t xml:space="preserve"> </w:t>
      </w:r>
      <w:r w:rsidRPr="005E2630">
        <w:t>wydanie</w:t>
      </w:r>
      <w:r>
        <w:t xml:space="preserve"> </w:t>
      </w:r>
      <w:r w:rsidRPr="005E2630">
        <w:t>wtórnika</w:t>
      </w:r>
      <w:r>
        <w:t xml:space="preserve"> </w:t>
      </w:r>
      <w:r w:rsidRPr="005E2630">
        <w:t>certyfikatu</w:t>
      </w:r>
      <w:r>
        <w:t xml:space="preserve"> </w:t>
      </w:r>
      <w:r w:rsidRPr="00913716">
        <w:t>dla personelu w</w:t>
      </w:r>
      <w:r w:rsidRPr="005E2630">
        <w:t>ynosi</w:t>
      </w:r>
      <w:r>
        <w:t xml:space="preserve"> </w:t>
      </w:r>
      <w:r w:rsidRPr="005E2630">
        <w:t>5</w:t>
      </w:r>
      <w:r w:rsidR="00637E5F" w:rsidRPr="005E2630">
        <w:t>0</w:t>
      </w:r>
      <w:r w:rsidR="00637E5F">
        <w:t> </w:t>
      </w:r>
      <w:r w:rsidRPr="005E2630">
        <w:t>zł</w:t>
      </w:r>
      <w:r>
        <w:t xml:space="preserve"> </w:t>
      </w:r>
      <w:r w:rsidRPr="005E2630">
        <w:t>za</w:t>
      </w:r>
      <w:r>
        <w:t xml:space="preserve"> </w:t>
      </w:r>
      <w:r w:rsidRPr="005E2630">
        <w:t>każdy</w:t>
      </w:r>
      <w:r>
        <w:t xml:space="preserve"> </w:t>
      </w:r>
      <w:r w:rsidRPr="005E2630">
        <w:t>wydany</w:t>
      </w:r>
      <w:r>
        <w:t xml:space="preserve"> </w:t>
      </w:r>
      <w:r w:rsidRPr="005E2630">
        <w:t>wtórnik.</w:t>
      </w:r>
    </w:p>
    <w:p w:rsidR="000956AE" w:rsidRPr="005E2630" w:rsidRDefault="000956AE" w:rsidP="000956AE">
      <w:pPr>
        <w:pStyle w:val="USTustnpkodeksu"/>
      </w:pPr>
      <w:r w:rsidRPr="005E2630">
        <w:t>4.</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gospodarki</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jednostkowe</w:t>
      </w:r>
      <w:r>
        <w:t xml:space="preserve"> </w:t>
      </w:r>
      <w:r w:rsidRPr="005E2630">
        <w:t>stawki</w:t>
      </w:r>
      <w:r>
        <w:t xml:space="preserve"> </w:t>
      </w:r>
      <w:r w:rsidRPr="005E2630">
        <w:t>opłat,</w:t>
      </w:r>
      <w:r>
        <w:t xml:space="preserve"> </w:t>
      </w:r>
      <w:r w:rsidRPr="005E2630">
        <w:t>kierując</w:t>
      </w:r>
      <w:r>
        <w:t xml:space="preserve"> </w:t>
      </w:r>
      <w:r w:rsidRPr="005E2630">
        <w:t>się</w:t>
      </w:r>
      <w:r>
        <w:t xml:space="preserve"> </w:t>
      </w:r>
      <w:r w:rsidRPr="005E2630">
        <w:t>oceną</w:t>
      </w:r>
      <w:r>
        <w:t xml:space="preserve"> </w:t>
      </w:r>
      <w:r w:rsidRPr="005E2630">
        <w:t>wysokości</w:t>
      </w:r>
      <w:r>
        <w:t xml:space="preserve"> </w:t>
      </w:r>
      <w:r w:rsidRPr="005E2630">
        <w:t>ponoszonych</w:t>
      </w:r>
      <w:r>
        <w:t xml:space="preserve"> </w:t>
      </w:r>
      <w:r w:rsidRPr="005E2630">
        <w:t>kosztów,</w:t>
      </w:r>
      <w:r w:rsidR="00637E5F">
        <w:t xml:space="preserve"> </w:t>
      </w:r>
      <w:r w:rsidR="00637E5F" w:rsidRPr="005E2630">
        <w:t>z</w:t>
      </w:r>
      <w:r w:rsidR="00637E5F">
        <w:t> </w:t>
      </w:r>
      <w:r w:rsidRPr="005E2630">
        <w:t>uwzględnieniem</w:t>
      </w:r>
      <w:r>
        <w:t xml:space="preserve"> </w:t>
      </w:r>
      <w:r w:rsidRPr="005E2630">
        <w:t>odrębności</w:t>
      </w:r>
      <w:r w:rsidR="00637E5F">
        <w:t xml:space="preserve"> </w:t>
      </w:r>
      <w:r w:rsidR="00637E5F" w:rsidRPr="005E2630">
        <w:t>i</w:t>
      </w:r>
      <w:r w:rsidR="00637E5F">
        <w:t> </w:t>
      </w:r>
      <w:r w:rsidRPr="005E2630">
        <w:t>specyfiki</w:t>
      </w:r>
      <w:r>
        <w:t xml:space="preserve"> </w:t>
      </w:r>
      <w:r w:rsidRPr="005E2630">
        <w:t>wykonywanych</w:t>
      </w:r>
      <w:r>
        <w:t xml:space="preserve"> </w:t>
      </w:r>
      <w:r w:rsidRPr="005E2630">
        <w:t>czynności.</w:t>
      </w:r>
    </w:p>
    <w:p w:rsidR="000956AE" w:rsidRPr="005E2630" w:rsidRDefault="000956AE" w:rsidP="000956AE">
      <w:pPr>
        <w:pStyle w:val="USTustnpkodeksu"/>
      </w:pPr>
      <w:r w:rsidRPr="005E2630">
        <w:t>5.</w:t>
      </w:r>
      <w:r>
        <w:t xml:space="preserve"> </w:t>
      </w:r>
      <w:r w:rsidRPr="005E2630">
        <w:t>Opłaty</w:t>
      </w:r>
      <w:r>
        <w:t xml:space="preserve"> </w:t>
      </w:r>
      <w:r w:rsidRPr="005E2630">
        <w:t>stanowią</w:t>
      </w:r>
      <w:r>
        <w:t xml:space="preserve"> </w:t>
      </w:r>
      <w:r w:rsidRPr="005E2630">
        <w:t>dochód</w:t>
      </w:r>
      <w:r>
        <w:t xml:space="preserve"> </w:t>
      </w:r>
      <w:r w:rsidRPr="005E2630">
        <w:t>jednostki</w:t>
      </w:r>
      <w:r>
        <w:t xml:space="preserve"> </w:t>
      </w:r>
      <w:r w:rsidRPr="005E2630">
        <w:t>certyfikującej</w:t>
      </w:r>
      <w:r>
        <w:t xml:space="preserve"> </w:t>
      </w:r>
      <w:r w:rsidRPr="005E2630">
        <w:t>personel</w:t>
      </w:r>
      <w:r w:rsidR="00637E5F">
        <w:t xml:space="preserve"> </w:t>
      </w:r>
      <w:r w:rsidR="00637E5F" w:rsidRPr="005E2630">
        <w:t>i</w:t>
      </w:r>
      <w:r w:rsidR="00637E5F">
        <w:t> </w:t>
      </w:r>
      <w:r w:rsidRPr="005E2630">
        <w:t>są</w:t>
      </w:r>
      <w:r>
        <w:t xml:space="preserve"> </w:t>
      </w:r>
      <w:r w:rsidRPr="005E2630">
        <w:t>przeznaczane</w:t>
      </w:r>
      <w:r>
        <w:t xml:space="preserve"> </w:t>
      </w:r>
      <w:r w:rsidRPr="005E2630">
        <w:t>na</w:t>
      </w:r>
      <w:r>
        <w:t xml:space="preserve"> </w:t>
      </w:r>
      <w:r w:rsidRPr="005E2630">
        <w:t>zadania</w:t>
      </w:r>
      <w:r>
        <w:t xml:space="preserve"> </w:t>
      </w:r>
      <w:r w:rsidRPr="005E2630">
        <w:t>związane</w:t>
      </w:r>
      <w:r w:rsidR="00637E5F">
        <w:t xml:space="preserve"> </w:t>
      </w:r>
      <w:r w:rsidR="00637E5F" w:rsidRPr="005E2630">
        <w:t>z</w:t>
      </w:r>
      <w:r w:rsidR="00637E5F">
        <w:t> </w:t>
      </w:r>
      <w:r w:rsidRPr="005E2630">
        <w:t>wydawaniem</w:t>
      </w:r>
      <w:r>
        <w:t xml:space="preserve"> </w:t>
      </w:r>
      <w:r w:rsidRPr="005E2630">
        <w:t>certyfikatów</w:t>
      </w:r>
      <w:r>
        <w:t xml:space="preserve"> </w:t>
      </w:r>
      <w:r w:rsidRPr="005E2630">
        <w:t>dla</w:t>
      </w:r>
      <w:r>
        <w:t xml:space="preserve"> </w:t>
      </w:r>
      <w:r w:rsidRPr="005E2630">
        <w:t>personelu,</w:t>
      </w:r>
      <w:r>
        <w:t xml:space="preserve"> </w:t>
      </w:r>
      <w:r w:rsidRPr="005E2630">
        <w:t>dokonywaniem</w:t>
      </w:r>
      <w:r>
        <w:t xml:space="preserve"> </w:t>
      </w:r>
      <w:r w:rsidRPr="005E2630">
        <w:t>wpisów</w:t>
      </w:r>
      <w:r>
        <w:t xml:space="preserve"> </w:t>
      </w:r>
      <w:r w:rsidRPr="005E2630">
        <w:t>do</w:t>
      </w:r>
      <w:r>
        <w:t xml:space="preserve"> </w:t>
      </w:r>
      <w:r w:rsidRPr="005E2630">
        <w:t>rejestrów,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913716">
        <w:t>2</w:t>
      </w:r>
      <w:r w:rsidR="00637E5F" w:rsidRPr="00913716">
        <w:t>3 ust. 1</w:t>
      </w:r>
      <w:r w:rsidR="00637E5F">
        <w:t xml:space="preserve"> pkt </w:t>
      </w:r>
      <w:r w:rsidRPr="005E2630">
        <w:t>2,</w:t>
      </w:r>
      <w:r>
        <w:t xml:space="preserve"> </w:t>
      </w:r>
      <w:r w:rsidRPr="005E2630">
        <w:t>kontrolą</w:t>
      </w:r>
      <w:r>
        <w:t xml:space="preserve"> </w:t>
      </w:r>
      <w:r w:rsidRPr="005E2630">
        <w:t>jednostek</w:t>
      </w:r>
      <w:r>
        <w:t xml:space="preserve"> </w:t>
      </w:r>
      <w:r w:rsidRPr="005E2630">
        <w:t>oceniających</w:t>
      </w:r>
      <w:r>
        <w:t xml:space="preserve"> </w:t>
      </w:r>
      <w:r w:rsidRPr="005E2630">
        <w:t>personel</w:t>
      </w:r>
      <w:r>
        <w:t xml:space="preserve"> </w:t>
      </w:r>
      <w:r w:rsidRPr="005E2630">
        <w:t>oraz</w:t>
      </w:r>
      <w:r>
        <w:t xml:space="preserve"> </w:t>
      </w:r>
      <w:r w:rsidRPr="005E2630">
        <w:t>osób</w:t>
      </w:r>
      <w:r>
        <w:t xml:space="preserve"> </w:t>
      </w:r>
      <w:r w:rsidRPr="005E2630">
        <w:t>fizycznych,</w:t>
      </w:r>
      <w:r>
        <w:t xml:space="preserve"> </w:t>
      </w:r>
      <w:r w:rsidRPr="005E2630">
        <w:t>którym</w:t>
      </w:r>
      <w:r>
        <w:t xml:space="preserve"> </w:t>
      </w:r>
      <w:r w:rsidRPr="005E2630">
        <w:t>wydane</w:t>
      </w:r>
      <w:r>
        <w:t xml:space="preserve"> </w:t>
      </w:r>
      <w:r w:rsidRPr="005E2630">
        <w:t>zostały</w:t>
      </w:r>
      <w:r>
        <w:t xml:space="preserve"> </w:t>
      </w:r>
      <w:r w:rsidRPr="005E2630">
        <w:t>certyfikaty</w:t>
      </w:r>
      <w:r>
        <w:t xml:space="preserve"> </w:t>
      </w:r>
      <w:r w:rsidRPr="005E2630">
        <w:t>dla</w:t>
      </w:r>
      <w:r>
        <w:t xml:space="preserve"> </w:t>
      </w:r>
      <w:r w:rsidRPr="005E2630">
        <w:t>personelu,</w:t>
      </w:r>
      <w:r>
        <w:t xml:space="preserve"> </w:t>
      </w:r>
      <w:r w:rsidRPr="005E2630">
        <w:t>oraz</w:t>
      </w:r>
      <w:r>
        <w:t xml:space="preserve"> </w:t>
      </w:r>
      <w:r w:rsidRPr="005E2630">
        <w:t>finansowanie</w:t>
      </w:r>
      <w:r>
        <w:t xml:space="preserve"> </w:t>
      </w:r>
      <w:r w:rsidRPr="005E2630">
        <w:t>działa</w:t>
      </w:r>
      <w:r w:rsidRPr="005E2630">
        <w:t>l</w:t>
      </w:r>
      <w:r w:rsidRPr="005E2630">
        <w:t>ności</w:t>
      </w:r>
      <w:r>
        <w:t xml:space="preserve"> </w:t>
      </w:r>
      <w:r w:rsidRPr="005E2630">
        <w:t>Komitetu</w:t>
      </w:r>
      <w:r>
        <w:t xml:space="preserve"> </w:t>
      </w:r>
      <w:r w:rsidRPr="005E2630">
        <w:t>Odwoławczego,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w:t>
      </w:r>
      <w:r w:rsidR="00637E5F" w:rsidRPr="00913716">
        <w:t> </w:t>
      </w:r>
      <w:r w:rsidRPr="00913716">
        <w:t>3</w:t>
      </w:r>
      <w:r w:rsidR="00637E5F" w:rsidRPr="00913716">
        <w:t>5 ust. </w:t>
      </w:r>
      <w:r w:rsidRPr="00913716">
        <w:t>1</w:t>
      </w:r>
      <w:r w:rsidRPr="005E2630">
        <w:t>.</w:t>
      </w:r>
    </w:p>
    <w:p w:rsidR="000956AE" w:rsidRPr="00393FCE" w:rsidRDefault="000956AE" w:rsidP="000956AE">
      <w:pPr>
        <w:pStyle w:val="USTustnpkodeksu"/>
        <w:rPr>
          <w:rStyle w:val="Ppogrubienie"/>
        </w:rPr>
      </w:pPr>
      <w:r w:rsidRPr="00393FCE">
        <w:t>6.</w:t>
      </w:r>
      <w:r>
        <w:t xml:space="preserve"> </w:t>
      </w:r>
      <w:r w:rsidRPr="00393FCE">
        <w:t>Dowód</w:t>
      </w:r>
      <w:r>
        <w:t xml:space="preserve"> </w:t>
      </w:r>
      <w:r w:rsidRPr="00393FCE">
        <w:t>uiszczenia</w:t>
      </w:r>
      <w:r>
        <w:t xml:space="preserve"> </w:t>
      </w:r>
      <w:r w:rsidRPr="00393FCE">
        <w:t>opłaty</w:t>
      </w:r>
      <w:r>
        <w:t xml:space="preserve"> </w:t>
      </w:r>
      <w:r w:rsidRPr="00393FCE">
        <w:t>jest</w:t>
      </w:r>
      <w:r>
        <w:t xml:space="preserve"> </w:t>
      </w:r>
      <w:r w:rsidRPr="00393FCE">
        <w:t>załączany</w:t>
      </w:r>
      <w:r>
        <w:t xml:space="preserve"> </w:t>
      </w:r>
      <w:r w:rsidRPr="00393FCE">
        <w:t>do</w:t>
      </w:r>
      <w:r>
        <w:t xml:space="preserve"> </w:t>
      </w:r>
      <w:r w:rsidRPr="00393FCE">
        <w:t>wniosku</w:t>
      </w:r>
      <w:r w:rsidR="00637E5F">
        <w:t xml:space="preserve"> </w:t>
      </w:r>
      <w:r w:rsidR="00637E5F" w:rsidRPr="00393FCE">
        <w:t>o</w:t>
      </w:r>
      <w:r w:rsidR="00637E5F">
        <w:t> </w:t>
      </w:r>
      <w:r w:rsidRPr="00393FCE">
        <w:t>dokonanie</w:t>
      </w:r>
      <w:r>
        <w:t xml:space="preserve"> </w:t>
      </w:r>
      <w:r w:rsidRPr="00393FCE">
        <w:t>czynności,</w:t>
      </w:r>
      <w:r>
        <w:t xml:space="preserve"> </w:t>
      </w:r>
      <w:r w:rsidRPr="00393FCE">
        <w:t>której</w:t>
      </w:r>
      <w:r>
        <w:t xml:space="preserve"> </w:t>
      </w:r>
      <w:r w:rsidRPr="00393FCE">
        <w:t>dotyczy</w:t>
      </w:r>
      <w:r>
        <w:t xml:space="preserve"> </w:t>
      </w:r>
      <w:r w:rsidRPr="00393FCE">
        <w:t>opłata.</w:t>
      </w:r>
    </w:p>
    <w:p w:rsidR="000956AE" w:rsidRPr="005E2630" w:rsidRDefault="000956AE" w:rsidP="000956AE">
      <w:pPr>
        <w:pStyle w:val="USTustnpkodeksu"/>
      </w:pPr>
      <w:r w:rsidRPr="005E2630">
        <w:t>7.</w:t>
      </w:r>
      <w:r w:rsidR="00637E5F">
        <w:t xml:space="preserve"> </w:t>
      </w:r>
      <w:r w:rsidR="00637E5F" w:rsidRPr="005E2630">
        <w:t>W</w:t>
      </w:r>
      <w:r w:rsidR="00637E5F">
        <w:t> </w:t>
      </w:r>
      <w:r w:rsidRPr="005E2630">
        <w:t>przypadku</w:t>
      </w:r>
      <w:r>
        <w:t xml:space="preserve"> </w:t>
      </w:r>
      <w:r w:rsidRPr="005E2630">
        <w:t>odmowy</w:t>
      </w:r>
      <w:r>
        <w:t xml:space="preserve"> </w:t>
      </w:r>
      <w:r w:rsidRPr="005E2630">
        <w:t>wydania</w:t>
      </w:r>
      <w:r>
        <w:t xml:space="preserve"> </w:t>
      </w:r>
      <w:r w:rsidRPr="005E2630">
        <w:t>certyfikatu</w:t>
      </w:r>
      <w:r>
        <w:t xml:space="preserve"> </w:t>
      </w:r>
      <w:r w:rsidRPr="005E2630">
        <w:t>dla</w:t>
      </w:r>
      <w:r>
        <w:t xml:space="preserve"> </w:t>
      </w:r>
      <w:r w:rsidRPr="005E2630">
        <w:t>personelu</w:t>
      </w:r>
      <w:r>
        <w:t xml:space="preserve"> </w:t>
      </w:r>
      <w:r w:rsidRPr="005E2630">
        <w:t>oraz</w:t>
      </w:r>
      <w:r>
        <w:t xml:space="preserve"> </w:t>
      </w:r>
      <w:r w:rsidRPr="005E2630">
        <w:t>dokonania</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certyfikatów</w:t>
      </w:r>
      <w:r>
        <w:t xml:space="preserve"> </w:t>
      </w:r>
      <w:r w:rsidRPr="005E2630">
        <w:t>dla</w:t>
      </w:r>
      <w:r>
        <w:t xml:space="preserve"> </w:t>
      </w:r>
      <w:r w:rsidRPr="005E2630">
        <w:t>personelu</w:t>
      </w:r>
      <w:r>
        <w:t xml:space="preserve"> </w:t>
      </w:r>
      <w:r w:rsidRPr="005E2630">
        <w:t>albo</w:t>
      </w:r>
      <w:r>
        <w:t xml:space="preserve"> </w:t>
      </w:r>
      <w:r w:rsidRPr="005E2630">
        <w:t>odmowy</w:t>
      </w:r>
      <w:r>
        <w:t xml:space="preserve"> </w:t>
      </w:r>
      <w:r w:rsidRPr="005E2630">
        <w:t>dokonania</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r>
        <w:t xml:space="preserve"> </w:t>
      </w:r>
      <w:r w:rsidRPr="005E2630">
        <w:t>albo</w:t>
      </w:r>
      <w:r>
        <w:t xml:space="preserve"> </w:t>
      </w:r>
      <w:r w:rsidRPr="005E2630">
        <w:t>jednostek</w:t>
      </w:r>
      <w:r>
        <w:t xml:space="preserve"> </w:t>
      </w:r>
      <w:r w:rsidRPr="005E2630">
        <w:t>oceniających</w:t>
      </w:r>
      <w:r>
        <w:t xml:space="preserve"> </w:t>
      </w:r>
      <w:r w:rsidRPr="005E2630">
        <w:t>personel</w:t>
      </w:r>
      <w:r>
        <w:t xml:space="preserve"> </w:t>
      </w:r>
      <w:r w:rsidRPr="005E2630">
        <w:t>opłata,</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w:t>
      </w:r>
      <w:r>
        <w:t xml:space="preserve"> </w:t>
      </w:r>
      <w:r w:rsidRPr="005E2630">
        <w:t>2,</w:t>
      </w:r>
      <w:r>
        <w:t xml:space="preserve"> </w:t>
      </w:r>
      <w:r w:rsidR="00637E5F" w:rsidRPr="005E2630">
        <w:t>4</w:t>
      </w:r>
      <w:r w:rsidR="00637E5F">
        <w:t xml:space="preserve"> i </w:t>
      </w:r>
      <w:r w:rsidRPr="005E2630">
        <w:t>6,</w:t>
      </w:r>
      <w:r>
        <w:t xml:space="preserve"> </w:t>
      </w:r>
      <w:r w:rsidRPr="005E2630">
        <w:t>podlega</w:t>
      </w:r>
      <w:r>
        <w:t xml:space="preserve"> </w:t>
      </w:r>
      <w:r w:rsidRPr="005E2630">
        <w:t>zwrotowi,</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913716">
        <w:t>dnia</w:t>
      </w:r>
      <w:r w:rsidRPr="000956AE">
        <w:rPr>
          <w:rStyle w:val="Ppogrubienie"/>
        </w:rPr>
        <w:t xml:space="preserve"> </w:t>
      </w:r>
      <w:r w:rsidRPr="005E2630">
        <w:t>odmowy.</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25.</w:t>
      </w:r>
      <w:r w:rsidRPr="000956AE">
        <w:rPr>
          <w:rStyle w:val="Ppogrubienie"/>
        </w:rPr>
        <w:t xml:space="preserve"> </w:t>
      </w:r>
      <w:r w:rsidRPr="000956AE">
        <w:t>1. Jednostką oceniającą personel może być podmiot:</w:t>
      </w:r>
    </w:p>
    <w:p w:rsidR="000956AE" w:rsidRPr="005E2630" w:rsidRDefault="000956AE" w:rsidP="000956AE">
      <w:pPr>
        <w:pStyle w:val="PKTpunkt"/>
      </w:pPr>
      <w:r w:rsidRPr="005E2630">
        <w:t>1)</w:t>
      </w:r>
      <w:r w:rsidRPr="005E2630">
        <w:tab/>
        <w:t>prowadzący</w:t>
      </w:r>
      <w:r>
        <w:t xml:space="preserve"> </w:t>
      </w:r>
      <w:r w:rsidRPr="005E2630">
        <w:t>działalność</w:t>
      </w:r>
      <w:r w:rsidR="00637E5F">
        <w:t xml:space="preserve"> </w:t>
      </w:r>
      <w:r w:rsidR="00637E5F" w:rsidRPr="005E2630">
        <w:t>w</w:t>
      </w:r>
      <w:r w:rsidR="00637E5F">
        <w:t> </w:t>
      </w:r>
      <w:r w:rsidRPr="005E2630">
        <w:t>zakresie</w:t>
      </w:r>
      <w:r>
        <w:t xml:space="preserve"> </w:t>
      </w:r>
      <w:r w:rsidRPr="005E2630">
        <w:t>kształcenia</w:t>
      </w:r>
      <w:r>
        <w:t xml:space="preserve"> </w:t>
      </w:r>
      <w:r w:rsidRPr="005E2630">
        <w:t>lub</w:t>
      </w:r>
      <w:r>
        <w:t xml:space="preserve"> </w:t>
      </w:r>
      <w:r w:rsidRPr="005E2630">
        <w:t>prowadzenia</w:t>
      </w:r>
      <w:r>
        <w:t xml:space="preserve"> </w:t>
      </w:r>
      <w:r w:rsidRPr="005E2630">
        <w:t>badań</w:t>
      </w:r>
      <w:r w:rsidR="00637E5F">
        <w:t xml:space="preserve"> </w:t>
      </w:r>
      <w:r w:rsidR="00637E5F" w:rsidRPr="005E2630">
        <w:t>w</w:t>
      </w:r>
      <w:r w:rsidR="00637E5F">
        <w:t> </w:t>
      </w:r>
      <w:r w:rsidRPr="005E2630">
        <w:t>zakresie</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rsidR="00637E5F">
        <w:t xml:space="preserve"> </w:t>
      </w:r>
      <w:r w:rsidR="00637E5F" w:rsidRPr="005E2630">
        <w:t>w</w:t>
      </w:r>
      <w:r w:rsidR="00637E5F">
        <w:t> </w:t>
      </w:r>
      <w:r w:rsidRPr="005E2630">
        <w:t>dziedzinie</w:t>
      </w:r>
      <w:r>
        <w:t xml:space="preserve"> </w:t>
      </w:r>
      <w:r w:rsidRPr="005E2630">
        <w:t>będącej</w:t>
      </w:r>
      <w:r>
        <w:t xml:space="preserve"> </w:t>
      </w:r>
      <w:r w:rsidRPr="005E2630">
        <w:t>przedmiotem</w:t>
      </w:r>
      <w:r>
        <w:t xml:space="preserve"> </w:t>
      </w:r>
      <w:r w:rsidRPr="005E2630">
        <w:t>egzaminów</w:t>
      </w:r>
      <w:r>
        <w:t xml:space="preserve"> </w:t>
      </w:r>
      <w:r w:rsidRPr="005E2630">
        <w:t>dla</w:t>
      </w:r>
      <w:r>
        <w:t xml:space="preserve"> </w:t>
      </w:r>
      <w:r w:rsidRPr="005E2630">
        <w:t>osób</w:t>
      </w:r>
      <w:r>
        <w:t xml:space="preserve"> </w:t>
      </w:r>
      <w:r w:rsidRPr="005E2630">
        <w:t>ubiegających</w:t>
      </w:r>
      <w:r>
        <w:t xml:space="preserve"> </w:t>
      </w:r>
      <w:r w:rsidRPr="005E2630">
        <w:t>się</w:t>
      </w:r>
      <w:r w:rsidR="00637E5F">
        <w:t xml:space="preserve"> </w:t>
      </w:r>
      <w:r w:rsidR="00637E5F" w:rsidRPr="005E2630">
        <w:t>o</w:t>
      </w:r>
      <w:r w:rsidR="00637E5F">
        <w:t> </w:t>
      </w:r>
      <w:r w:rsidRPr="005E2630">
        <w:t>certyfikat</w:t>
      </w:r>
      <w:r>
        <w:t xml:space="preserve"> </w:t>
      </w:r>
      <w:r w:rsidRPr="005E2630">
        <w:t>dla</w:t>
      </w:r>
      <w:r>
        <w:t xml:space="preserve"> </w:t>
      </w:r>
      <w:r w:rsidRPr="005E2630">
        <w:t>personelu;</w:t>
      </w:r>
    </w:p>
    <w:p w:rsidR="000956AE" w:rsidRPr="00913716" w:rsidRDefault="000956AE" w:rsidP="000956AE">
      <w:pPr>
        <w:pStyle w:val="PKTpunkt"/>
      </w:pPr>
      <w:r w:rsidRPr="005E2630">
        <w:t>2)</w:t>
      </w:r>
      <w:r w:rsidRPr="005E2630">
        <w:tab/>
        <w:t>dysponujący</w:t>
      </w:r>
      <w:r>
        <w:t xml:space="preserve"> </w:t>
      </w:r>
      <w:r w:rsidRPr="005E2630">
        <w:t>odpowiednim</w:t>
      </w:r>
      <w:r>
        <w:t xml:space="preserve"> </w:t>
      </w:r>
      <w:r w:rsidRPr="005E2630">
        <w:t>wyposażeniem</w:t>
      </w:r>
      <w:r>
        <w:t xml:space="preserve"> </w:t>
      </w:r>
      <w:r w:rsidRPr="005E2630">
        <w:t>technicznym</w:t>
      </w:r>
      <w:r>
        <w:t xml:space="preserve"> </w:t>
      </w:r>
      <w:r w:rsidRPr="005E2630">
        <w:t>niezbędnym</w:t>
      </w:r>
      <w:r>
        <w:t xml:space="preserve"> </w:t>
      </w:r>
      <w:r w:rsidRPr="005E2630">
        <w:t>do</w:t>
      </w:r>
      <w:r>
        <w:t xml:space="preserve"> </w:t>
      </w:r>
      <w:r w:rsidRPr="00913716">
        <w:t>przeprowadzania</w:t>
      </w:r>
      <w:r>
        <w:t xml:space="preserve"> </w:t>
      </w:r>
      <w:r w:rsidRPr="005E2630">
        <w:t>egzaminów</w:t>
      </w:r>
      <w:r w:rsidR="00637E5F">
        <w:t xml:space="preserve"> </w:t>
      </w:r>
      <w:r w:rsidR="00637E5F" w:rsidRPr="005E2630">
        <w:t>w</w:t>
      </w:r>
      <w:r w:rsidR="00637E5F">
        <w:t> </w:t>
      </w:r>
      <w:r w:rsidRPr="005E2630">
        <w:t>części</w:t>
      </w:r>
      <w:r>
        <w:t xml:space="preserve"> </w:t>
      </w:r>
      <w:r w:rsidRPr="005E2630">
        <w:t>pra</w:t>
      </w:r>
      <w:r w:rsidRPr="005E2630">
        <w:t>k</w:t>
      </w:r>
      <w:r w:rsidRPr="005E2630">
        <w:t>tycznej,</w:t>
      </w:r>
      <w:r>
        <w:t xml:space="preserve"> </w:t>
      </w:r>
      <w:r w:rsidRPr="005E2630">
        <w:t>zgodnie</w:t>
      </w:r>
      <w:r w:rsidR="00637E5F">
        <w:t xml:space="preserve"> </w:t>
      </w:r>
      <w:r w:rsidR="00637E5F" w:rsidRPr="005E2630">
        <w:t>z</w:t>
      </w:r>
      <w:r w:rsidR="00637E5F">
        <w:t> </w:t>
      </w:r>
      <w:r w:rsidRPr="005E2630">
        <w:t>zakresem</w:t>
      </w:r>
      <w:r>
        <w:t xml:space="preserve"> </w:t>
      </w:r>
      <w:r w:rsidRPr="005E2630">
        <w:t>tematycznym</w:t>
      </w:r>
      <w:r>
        <w:t xml:space="preserve"> </w:t>
      </w:r>
      <w:r w:rsidRPr="005E2630">
        <w:t>egzaminów</w:t>
      </w:r>
      <w:r>
        <w:t xml:space="preserve"> </w:t>
      </w:r>
      <w:r w:rsidRPr="005E2630">
        <w:t>określonym</w:t>
      </w:r>
      <w:r w:rsidR="00637E5F">
        <w:t xml:space="preserve"> </w:t>
      </w:r>
      <w:r w:rsidR="00637E5F" w:rsidRPr="005E2630">
        <w:t>w</w:t>
      </w:r>
      <w:r w:rsidR="00637E5F" w:rsidRPr="00913716">
        <w:t> </w:t>
      </w:r>
      <w:r w:rsidRPr="00913716">
        <w:t>przepisach wydanych na podstawie</w:t>
      </w:r>
      <w:r w:rsidR="00637E5F" w:rsidRPr="00913716">
        <w:t xml:space="preserve"> art. </w:t>
      </w:r>
      <w:r w:rsidRPr="00913716">
        <w:t>2</w:t>
      </w:r>
      <w:r w:rsidR="00637E5F" w:rsidRPr="00913716">
        <w:t>8 ust. </w:t>
      </w:r>
      <w:r w:rsidRPr="00913716">
        <w:t>2;</w:t>
      </w:r>
    </w:p>
    <w:p w:rsidR="000956AE" w:rsidRPr="005E2630" w:rsidRDefault="000956AE" w:rsidP="000956AE">
      <w:pPr>
        <w:pStyle w:val="PKTpunkt"/>
      </w:pPr>
      <w:r w:rsidRPr="00913716">
        <w:t>3)</w:t>
      </w:r>
      <w:r w:rsidRPr="00913716">
        <w:tab/>
        <w:t>zatrudniający osoby posiadające odpowiednią wiedzę teoretyczną</w:t>
      </w:r>
      <w:r w:rsidR="00637E5F" w:rsidRPr="00913716">
        <w:t xml:space="preserve"> i </w:t>
      </w:r>
      <w:r w:rsidRPr="00913716">
        <w:t>do</w:t>
      </w:r>
      <w:r w:rsidRPr="005E2630">
        <w:t>świadczenie</w:t>
      </w:r>
      <w:r>
        <w:t xml:space="preserve"> </w:t>
      </w:r>
      <w:r w:rsidRPr="005E2630">
        <w:t>praktyczne</w:t>
      </w:r>
      <w:r>
        <w:t xml:space="preserve"> </w:t>
      </w:r>
      <w:r w:rsidRPr="005E2630">
        <w:t>umożliwiające</w:t>
      </w:r>
      <w:r>
        <w:t xml:space="preserve"> </w:t>
      </w:r>
      <w:r w:rsidRPr="005E2630">
        <w:t>ocenę</w:t>
      </w:r>
      <w:r>
        <w:t xml:space="preserve"> </w:t>
      </w:r>
      <w:r w:rsidRPr="005E2630">
        <w:t>umiejętności</w:t>
      </w:r>
      <w:r>
        <w:t xml:space="preserve"> </w:t>
      </w:r>
      <w:r w:rsidRPr="005E2630">
        <w:t>praktycznych</w:t>
      </w:r>
      <w:r w:rsidR="00637E5F">
        <w:t xml:space="preserve"> </w:t>
      </w:r>
      <w:r w:rsidR="00637E5F" w:rsidRPr="005E2630">
        <w:t>i</w:t>
      </w:r>
      <w:r w:rsidR="00637E5F">
        <w:t> </w:t>
      </w:r>
      <w:r w:rsidRPr="005E2630">
        <w:t>teoretycznych</w:t>
      </w:r>
      <w:r>
        <w:t xml:space="preserve"> </w:t>
      </w:r>
      <w:r w:rsidRPr="00913716">
        <w:t>osób</w:t>
      </w:r>
      <w:r w:rsidRPr="000956AE">
        <w:rPr>
          <w:rStyle w:val="Ppogrubienie"/>
        </w:rPr>
        <w:t xml:space="preserve"> </w:t>
      </w:r>
      <w:r w:rsidRPr="005E2630">
        <w:t>przystępujących</w:t>
      </w:r>
      <w:r>
        <w:t xml:space="preserve"> </w:t>
      </w:r>
      <w:r w:rsidRPr="005E2630">
        <w:t>do</w:t>
      </w:r>
      <w:r>
        <w:t xml:space="preserve"> </w:t>
      </w:r>
      <w:r w:rsidRPr="005E2630">
        <w:t>egzaminu;</w:t>
      </w:r>
    </w:p>
    <w:p w:rsidR="000956AE" w:rsidRPr="005E2630" w:rsidRDefault="000956AE" w:rsidP="000956AE">
      <w:pPr>
        <w:pStyle w:val="PKTpunkt"/>
      </w:pPr>
      <w:r w:rsidRPr="005E2630">
        <w:t>4)</w:t>
      </w:r>
      <w:r w:rsidRPr="005E2630">
        <w:tab/>
        <w:t>który</w:t>
      </w:r>
      <w:r>
        <w:t xml:space="preserve"> </w:t>
      </w:r>
      <w:r w:rsidRPr="005E2630">
        <w:t>uzyskał</w:t>
      </w:r>
      <w:r>
        <w:t xml:space="preserve"> </w:t>
      </w:r>
      <w:r w:rsidRPr="005E2630">
        <w:t>wpis</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p>
    <w:p w:rsidR="000956AE" w:rsidRPr="005E2630" w:rsidRDefault="000956AE" w:rsidP="000956AE">
      <w:pPr>
        <w:pStyle w:val="USTustnpkodeksu"/>
      </w:pPr>
      <w:r w:rsidRPr="005E2630">
        <w:t>2.</w:t>
      </w:r>
      <w:r>
        <w:t xml:space="preserve"> </w:t>
      </w:r>
      <w:r w:rsidRPr="005E2630">
        <w:t>Wymóg</w:t>
      </w:r>
      <w:r>
        <w:t xml:space="preserve"> </w:t>
      </w:r>
      <w:r w:rsidRPr="005E2630">
        <w:t>dotyczący</w:t>
      </w:r>
      <w:r>
        <w:t xml:space="preserve"> </w:t>
      </w:r>
      <w:r w:rsidRPr="005E2630">
        <w:t>zakresu</w:t>
      </w:r>
      <w:r>
        <w:t xml:space="preserve"> </w:t>
      </w:r>
      <w:r w:rsidRPr="005E2630">
        <w:t>działalności,</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w:t>
      </w:r>
      <w:r>
        <w:t xml:space="preserve"> </w:t>
      </w:r>
      <w:r w:rsidRPr="005E2630">
        <w:t>nie</w:t>
      </w:r>
      <w:r>
        <w:t xml:space="preserve"> </w:t>
      </w:r>
      <w:r w:rsidRPr="005E2630">
        <w:t>dotyczy</w:t>
      </w:r>
      <w:r>
        <w:t xml:space="preserve"> </w:t>
      </w:r>
      <w:r w:rsidRPr="005E2630">
        <w:t>podmiotu</w:t>
      </w:r>
      <w:r>
        <w:t xml:space="preserve"> </w:t>
      </w:r>
      <w:r w:rsidRPr="005E2630">
        <w:t>będącego</w:t>
      </w:r>
      <w:r>
        <w:t xml:space="preserve"> </w:t>
      </w:r>
      <w:r w:rsidRPr="005E2630">
        <w:t>produce</w:t>
      </w:r>
      <w:r w:rsidRPr="005E2630">
        <w:t>n</w:t>
      </w:r>
      <w:r w:rsidRPr="005E2630">
        <w:t>tem</w:t>
      </w:r>
      <w:r>
        <w:t xml:space="preserve"> </w:t>
      </w:r>
      <w:r w:rsidRPr="005E2630">
        <w:t>lub</w:t>
      </w:r>
      <w:r>
        <w:t xml:space="preserve"> </w:t>
      </w:r>
      <w:r w:rsidRPr="005E2630">
        <w:t>operatorem</w:t>
      </w:r>
      <w:r>
        <w:t xml:space="preserve"> </w:t>
      </w:r>
      <w:r w:rsidRPr="005E2630">
        <w:t>urządzeń</w:t>
      </w:r>
      <w:r>
        <w:t xml:space="preserve"> </w:t>
      </w:r>
      <w:r w:rsidRPr="005E2630">
        <w:t>będących</w:t>
      </w:r>
      <w:r>
        <w:t xml:space="preserve"> </w:t>
      </w:r>
      <w:r w:rsidRPr="005E2630">
        <w:t>rozdzielnicami</w:t>
      </w:r>
      <w:r>
        <w:t xml:space="preserve"> </w:t>
      </w:r>
      <w:r w:rsidRPr="005E2630">
        <w:t>wysokiego</w:t>
      </w:r>
      <w:r>
        <w:t xml:space="preserve"> </w:t>
      </w:r>
      <w:r w:rsidRPr="005E2630">
        <w:t>napięcia</w:t>
      </w:r>
      <w:r>
        <w:t xml:space="preserve"> </w:t>
      </w:r>
      <w:r w:rsidRPr="005E2630">
        <w:t>lub</w:t>
      </w:r>
      <w:r>
        <w:t xml:space="preserve"> </w:t>
      </w:r>
      <w:r w:rsidRPr="005E2630">
        <w:t>zawierających</w:t>
      </w:r>
      <w:r>
        <w:t xml:space="preserve"> </w:t>
      </w:r>
      <w:r w:rsidRPr="005E2630">
        <w:t>rozpuszczalniki,</w:t>
      </w:r>
      <w:r>
        <w:t xml:space="preserve"> </w:t>
      </w:r>
      <w:r w:rsidRPr="005E2630">
        <w:t>który</w:t>
      </w:r>
      <w:r>
        <w:t xml:space="preserve"> </w:t>
      </w:r>
      <w:r w:rsidRPr="005E2630">
        <w:t>może</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rsidR="00637E5F">
        <w:t xml:space="preserve"> </w:t>
      </w:r>
      <w:r w:rsidR="00637E5F" w:rsidRPr="005E2630">
        <w:t>w</w:t>
      </w:r>
      <w:r w:rsidR="00637E5F">
        <w:t> </w:t>
      </w:r>
      <w:r w:rsidRPr="005E2630">
        <w:t>zakresie</w:t>
      </w:r>
      <w:r>
        <w:t xml:space="preserve"> </w:t>
      </w:r>
      <w:r w:rsidRPr="005E2630">
        <w:t>odzysku</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tych</w:t>
      </w:r>
      <w:r>
        <w:t xml:space="preserve"> </w:t>
      </w:r>
      <w:r w:rsidRPr="005E2630">
        <w:t>urządzeń.</w:t>
      </w:r>
    </w:p>
    <w:p w:rsidR="000956AE" w:rsidRPr="000956AE" w:rsidRDefault="000956AE" w:rsidP="00637E5F">
      <w:pPr>
        <w:pStyle w:val="USTustnpkodeksu"/>
        <w:keepNext/>
      </w:pPr>
      <w:r w:rsidRPr="005E2630">
        <w:t>3.</w:t>
      </w:r>
      <w:r w:rsidRPr="000956AE">
        <w:t xml:space="preserve"> Jednostka oceniająca personel:</w:t>
      </w:r>
    </w:p>
    <w:p w:rsidR="000956AE" w:rsidRPr="005E2630" w:rsidRDefault="000956AE" w:rsidP="000956AE">
      <w:pPr>
        <w:pStyle w:val="PKTpunkt"/>
      </w:pPr>
      <w:r w:rsidRPr="005E2630">
        <w:t>1)</w:t>
      </w:r>
      <w:r w:rsidRPr="005E2630">
        <w:tab/>
        <w:t>posiada</w:t>
      </w:r>
      <w:r>
        <w:t xml:space="preserve"> </w:t>
      </w:r>
      <w:r w:rsidRPr="005E2630">
        <w:t>procedury</w:t>
      </w:r>
      <w:r>
        <w:t xml:space="preserve"> </w:t>
      </w:r>
      <w:r w:rsidRPr="005E2630">
        <w:t>przygotowywania</w:t>
      </w:r>
      <w:r>
        <w:t xml:space="preserve"> </w:t>
      </w:r>
      <w:r w:rsidRPr="005E2630">
        <w:t>egzaminów,</w:t>
      </w:r>
      <w:r w:rsidR="00637E5F">
        <w:t xml:space="preserve"> </w:t>
      </w:r>
      <w:r w:rsidR="00637E5F" w:rsidRPr="005E2630">
        <w:t>w</w:t>
      </w:r>
      <w:r w:rsidR="00637E5F">
        <w:t> </w:t>
      </w:r>
      <w:r w:rsidRPr="005E2630">
        <w:t>tym</w:t>
      </w:r>
      <w:r>
        <w:t xml:space="preserve"> </w:t>
      </w:r>
      <w:r w:rsidRPr="005E2630">
        <w:t>posiada</w:t>
      </w:r>
      <w:r>
        <w:t xml:space="preserve"> </w:t>
      </w:r>
      <w:r w:rsidRPr="005E2630">
        <w:t>pulę</w:t>
      </w:r>
      <w:r>
        <w:t xml:space="preserve"> </w:t>
      </w:r>
      <w:r w:rsidRPr="005E2630">
        <w:t>pytań</w:t>
      </w:r>
      <w:r>
        <w:t xml:space="preserve"> </w:t>
      </w:r>
      <w:r w:rsidRPr="005E2630">
        <w:t>egzaminacyjnych</w:t>
      </w:r>
      <w:r w:rsidR="00637E5F">
        <w:t xml:space="preserve"> </w:t>
      </w:r>
      <w:r w:rsidR="00637E5F" w:rsidRPr="005E2630">
        <w:t>i</w:t>
      </w:r>
      <w:r w:rsidR="00637E5F">
        <w:t> </w:t>
      </w:r>
      <w:r w:rsidRPr="005E2630">
        <w:t>ją</w:t>
      </w:r>
      <w:r>
        <w:t xml:space="preserve"> </w:t>
      </w:r>
      <w:r w:rsidRPr="005E2630">
        <w:t>aktualizuje,</w:t>
      </w:r>
      <w:r w:rsidR="00637E5F">
        <w:t xml:space="preserve"> </w:t>
      </w:r>
      <w:r w:rsidR="00637E5F" w:rsidRPr="005E2630">
        <w:t>z</w:t>
      </w:r>
      <w:r w:rsidR="00637E5F">
        <w:t> </w:t>
      </w:r>
      <w:r w:rsidRPr="005E2630">
        <w:t>uwzględnieniem</w:t>
      </w:r>
      <w:r>
        <w:t xml:space="preserve"> </w:t>
      </w:r>
      <w:r w:rsidRPr="005E2630">
        <w:t>zasady</w:t>
      </w:r>
      <w:r>
        <w:t xml:space="preserve"> </w:t>
      </w:r>
      <w:r w:rsidRPr="005E2630">
        <w:t>tajności</w:t>
      </w:r>
      <w:r>
        <w:t xml:space="preserve"> </w:t>
      </w:r>
      <w:r w:rsidRPr="005E2630">
        <w:t>pytań</w:t>
      </w:r>
      <w:r>
        <w:t xml:space="preserve"> </w:t>
      </w:r>
      <w:r w:rsidRPr="005E2630">
        <w:t>egzaminacyjnych;</w:t>
      </w:r>
    </w:p>
    <w:p w:rsidR="000956AE" w:rsidRPr="005E2630" w:rsidRDefault="000956AE" w:rsidP="000956AE">
      <w:pPr>
        <w:pStyle w:val="PKTpunkt"/>
      </w:pPr>
      <w:r w:rsidRPr="005E2630">
        <w:t>2)</w:t>
      </w:r>
      <w:r w:rsidRPr="005E2630">
        <w:tab/>
        <w:t>posiada</w:t>
      </w:r>
      <w:r>
        <w:t xml:space="preserve"> </w:t>
      </w:r>
      <w:r w:rsidRPr="005E2630">
        <w:t>procedury</w:t>
      </w:r>
      <w:r>
        <w:t xml:space="preserve"> </w:t>
      </w:r>
      <w:r w:rsidRPr="005E2630">
        <w:t>przeprowadzania</w:t>
      </w:r>
      <w:r>
        <w:t xml:space="preserve"> </w:t>
      </w:r>
      <w:r w:rsidRPr="005E2630">
        <w:t>egzaminów,</w:t>
      </w:r>
      <w:r w:rsidR="00637E5F">
        <w:t xml:space="preserve"> </w:t>
      </w:r>
      <w:r w:rsidR="00637E5F" w:rsidRPr="005E2630">
        <w:t>w</w:t>
      </w:r>
      <w:r w:rsidR="00637E5F">
        <w:t> </w:t>
      </w:r>
      <w:r w:rsidRPr="005E2630">
        <w:t>tym</w:t>
      </w:r>
      <w:r>
        <w:t xml:space="preserve"> </w:t>
      </w:r>
      <w:r w:rsidRPr="005E2630">
        <w:t>egzaminów</w:t>
      </w:r>
      <w:r>
        <w:t xml:space="preserve"> </w:t>
      </w:r>
      <w:r w:rsidRPr="005E2630">
        <w:t>poprawkowych;</w:t>
      </w:r>
    </w:p>
    <w:p w:rsidR="000956AE" w:rsidRPr="005E2630" w:rsidRDefault="000956AE" w:rsidP="000956AE">
      <w:pPr>
        <w:pStyle w:val="PKTpunkt"/>
      </w:pPr>
      <w:r w:rsidRPr="005E2630">
        <w:t>3)</w:t>
      </w:r>
      <w:r w:rsidRPr="005E2630">
        <w:tab/>
        <w:t>wyznacza</w:t>
      </w:r>
      <w:r>
        <w:t xml:space="preserve"> </w:t>
      </w:r>
      <w:r w:rsidRPr="005E2630">
        <w:t>skład</w:t>
      </w:r>
      <w:r>
        <w:t xml:space="preserve"> </w:t>
      </w:r>
      <w:r w:rsidRPr="005E2630">
        <w:t>komisji</w:t>
      </w:r>
      <w:r>
        <w:t xml:space="preserve"> </w:t>
      </w:r>
      <w:r w:rsidRPr="005E2630">
        <w:t>egzaminacyjnej</w:t>
      </w:r>
      <w:r>
        <w:t xml:space="preserve"> </w:t>
      </w:r>
      <w:r w:rsidRPr="005E2630">
        <w:t>oraz</w:t>
      </w:r>
      <w:r>
        <w:t xml:space="preserve"> </w:t>
      </w:r>
      <w:r w:rsidRPr="005E2630">
        <w:t>wyznacza</w:t>
      </w:r>
      <w:r>
        <w:t xml:space="preserve"> </w:t>
      </w:r>
      <w:r w:rsidRPr="005E2630">
        <w:t>spośród</w:t>
      </w:r>
      <w:r>
        <w:t xml:space="preserve"> </w:t>
      </w:r>
      <w:r w:rsidRPr="005E2630">
        <w:t>członkó</w:t>
      </w:r>
      <w:r w:rsidRPr="00913716">
        <w:t>w komisji egzaminacyjnej przewodniczącego oraz za</w:t>
      </w:r>
      <w:r w:rsidRPr="005E2630">
        <w:t>pewnia,</w:t>
      </w:r>
      <w:r>
        <w:t xml:space="preserve"> </w:t>
      </w:r>
      <w:r w:rsidRPr="005E2630">
        <w:t>aby</w:t>
      </w:r>
      <w:r>
        <w:t xml:space="preserve"> </w:t>
      </w:r>
      <w:r w:rsidRPr="005E2630">
        <w:t>członkami</w:t>
      </w:r>
      <w:r>
        <w:t xml:space="preserve"> </w:t>
      </w:r>
      <w:r w:rsidRPr="005E2630">
        <w:t>komisji</w:t>
      </w:r>
      <w:r>
        <w:t xml:space="preserve"> </w:t>
      </w:r>
      <w:r w:rsidRPr="005E2630">
        <w:t>egzaminacyjnej</w:t>
      </w:r>
      <w:r>
        <w:t xml:space="preserve"> </w:t>
      </w:r>
      <w:r w:rsidRPr="005E2630">
        <w:t>nie</w:t>
      </w:r>
      <w:r>
        <w:t xml:space="preserve"> </w:t>
      </w:r>
      <w:r w:rsidRPr="005E2630">
        <w:t>były</w:t>
      </w:r>
      <w:r>
        <w:t xml:space="preserve"> </w:t>
      </w:r>
      <w:r w:rsidRPr="005E2630">
        <w:t>osoby,</w:t>
      </w:r>
      <w:r>
        <w:t xml:space="preserve"> </w:t>
      </w:r>
      <w:r w:rsidRPr="005E2630">
        <w:t>które</w:t>
      </w:r>
      <w:r>
        <w:t xml:space="preserve"> </w:t>
      </w:r>
      <w:r w:rsidRPr="005E2630">
        <w:t>przeprowadziły</w:t>
      </w:r>
      <w:r>
        <w:t xml:space="preserve"> </w:t>
      </w:r>
      <w:r w:rsidRPr="005E2630">
        <w:t>szkolenie</w:t>
      </w:r>
      <w:r>
        <w:t xml:space="preserve"> </w:t>
      </w:r>
      <w:r w:rsidRPr="005E2630">
        <w:t>osoby</w:t>
      </w:r>
      <w:r>
        <w:t xml:space="preserve"> </w:t>
      </w:r>
      <w:r w:rsidRPr="005E2630">
        <w:t>egz</w:t>
      </w:r>
      <w:r w:rsidRPr="005E2630">
        <w:t>a</w:t>
      </w:r>
      <w:r w:rsidRPr="005E2630">
        <w:t>minowanej;</w:t>
      </w:r>
    </w:p>
    <w:p w:rsidR="000956AE" w:rsidRPr="005E2630" w:rsidRDefault="000956AE" w:rsidP="000956AE">
      <w:pPr>
        <w:pStyle w:val="PKTpunkt"/>
      </w:pPr>
      <w:r w:rsidRPr="005E2630">
        <w:t>4)</w:t>
      </w:r>
      <w:r w:rsidRPr="005E2630">
        <w:tab/>
        <w:t>wydaje</w:t>
      </w:r>
      <w:r>
        <w:t xml:space="preserve"> </w:t>
      </w:r>
      <w:r w:rsidRPr="005E2630">
        <w:t>osobie,</w:t>
      </w:r>
      <w:r>
        <w:t xml:space="preserve"> </w:t>
      </w:r>
      <w:r w:rsidRPr="005E2630">
        <w:t>która</w:t>
      </w:r>
      <w:r>
        <w:t xml:space="preserve"> </w:t>
      </w:r>
      <w:r w:rsidRPr="005E2630">
        <w:t>złożyła</w:t>
      </w:r>
      <w:r>
        <w:t xml:space="preserve"> </w:t>
      </w:r>
      <w:r w:rsidRPr="005E2630">
        <w:t>egzamin</w:t>
      </w:r>
      <w:r w:rsidR="00637E5F">
        <w:t xml:space="preserve"> </w:t>
      </w:r>
      <w:r w:rsidR="00637E5F" w:rsidRPr="005E2630">
        <w:t>z</w:t>
      </w:r>
      <w:r w:rsidR="00637E5F">
        <w:t> </w:t>
      </w:r>
      <w:r w:rsidRPr="005E2630">
        <w:t>wynikiem</w:t>
      </w:r>
      <w:r>
        <w:t xml:space="preserve"> </w:t>
      </w:r>
      <w:r w:rsidRPr="005E2630">
        <w:t>pozytywnym,</w:t>
      </w:r>
      <w:r>
        <w:t xml:space="preserve"> </w:t>
      </w:r>
      <w:r w:rsidRPr="005E2630">
        <w:t>dokument</w:t>
      </w:r>
      <w:r>
        <w:t xml:space="preserve"> </w:t>
      </w:r>
      <w:r w:rsidRPr="005E2630">
        <w:t>potwierdzający</w:t>
      </w:r>
      <w:r>
        <w:t xml:space="preserve"> </w:t>
      </w:r>
      <w:r w:rsidRPr="00393FCE">
        <w:t>złożenie</w:t>
      </w:r>
      <w:r>
        <w:t xml:space="preserve"> </w:t>
      </w:r>
      <w:r w:rsidRPr="00393FCE">
        <w:t>egzaminu</w:t>
      </w:r>
      <w:r w:rsidR="00637E5F">
        <w:t xml:space="preserve"> </w:t>
      </w:r>
      <w:r w:rsidR="00637E5F" w:rsidRPr="005E2630">
        <w:t>i</w:t>
      </w:r>
      <w:r w:rsidR="00637E5F">
        <w:t> </w:t>
      </w:r>
      <w:r w:rsidRPr="005E2630">
        <w:t>określający</w:t>
      </w:r>
      <w:r>
        <w:t xml:space="preserve"> </w:t>
      </w:r>
      <w:r w:rsidRPr="005E2630">
        <w:t>zakres</w:t>
      </w:r>
      <w:r>
        <w:t xml:space="preserve"> </w:t>
      </w:r>
      <w:r w:rsidRPr="005E2630">
        <w:t>egzaminu,</w:t>
      </w:r>
      <w:r>
        <w:t xml:space="preserve"> </w:t>
      </w:r>
      <w:r w:rsidRPr="005E2630">
        <w:t>zgodnie</w:t>
      </w:r>
      <w:r>
        <w:t xml:space="preserve"> </w:t>
      </w:r>
      <w:r w:rsidRPr="005E2630">
        <w:t>ze</w:t>
      </w:r>
      <w:r>
        <w:t xml:space="preserve"> </w:t>
      </w:r>
      <w:r w:rsidRPr="005E2630">
        <w:t>wzorem</w:t>
      </w:r>
      <w:r>
        <w:t xml:space="preserve"> </w:t>
      </w:r>
      <w:r w:rsidRPr="005E2630">
        <w:t>określonym</w:t>
      </w:r>
      <w:r w:rsidR="00637E5F">
        <w:t xml:space="preserve"> </w:t>
      </w:r>
      <w:r w:rsidR="00637E5F" w:rsidRPr="005E2630">
        <w:t>w</w:t>
      </w:r>
      <w:r w:rsidR="00637E5F" w:rsidRPr="00913716">
        <w:t> </w:t>
      </w:r>
      <w:r w:rsidRPr="00913716">
        <w:t>przepisach wydanych na podstawie</w:t>
      </w:r>
      <w:r w:rsidR="00637E5F" w:rsidRPr="00913716">
        <w:t xml:space="preserve"> art. </w:t>
      </w:r>
      <w:r w:rsidRPr="00913716">
        <w:t>2</w:t>
      </w:r>
      <w:r w:rsidR="00637E5F" w:rsidRPr="00913716">
        <w:t>8 ust. </w:t>
      </w:r>
      <w:r w:rsidRPr="00913716">
        <w:t>2;</w:t>
      </w:r>
    </w:p>
    <w:p w:rsidR="000956AE" w:rsidRPr="005E2630" w:rsidRDefault="000956AE" w:rsidP="000956AE">
      <w:pPr>
        <w:pStyle w:val="PKTpunkt"/>
      </w:pPr>
      <w:r w:rsidRPr="005E2630">
        <w:t>5)</w:t>
      </w:r>
      <w:r w:rsidRPr="005E2630">
        <w:tab/>
        <w:t>opracowuje</w:t>
      </w:r>
      <w:r w:rsidR="00637E5F">
        <w:t xml:space="preserve"> </w:t>
      </w:r>
      <w:r w:rsidR="00637E5F" w:rsidRPr="005E2630">
        <w:t>i</w:t>
      </w:r>
      <w:r w:rsidR="00637E5F">
        <w:t> </w:t>
      </w:r>
      <w:r w:rsidRPr="005E2630">
        <w:t>stosuje</w:t>
      </w:r>
      <w:r>
        <w:t xml:space="preserve"> </w:t>
      </w:r>
      <w:r w:rsidRPr="005E2630">
        <w:t>procedury</w:t>
      </w:r>
      <w:r w:rsidR="00637E5F">
        <w:t xml:space="preserve"> </w:t>
      </w:r>
      <w:r w:rsidR="00637E5F" w:rsidRPr="005E2630">
        <w:t>w</w:t>
      </w:r>
      <w:r w:rsidR="00637E5F">
        <w:t> </w:t>
      </w:r>
      <w:r w:rsidRPr="005E2630">
        <w:t>zakresie</w:t>
      </w:r>
      <w:r>
        <w:t xml:space="preserve"> </w:t>
      </w:r>
      <w:r w:rsidRPr="005E2630">
        <w:t>sprawozdawczości</w:t>
      </w:r>
      <w:r w:rsidR="00637E5F">
        <w:t xml:space="preserve"> </w:t>
      </w:r>
      <w:r w:rsidR="00637E5F" w:rsidRPr="005E2630">
        <w:t>z</w:t>
      </w:r>
      <w:r w:rsidR="00637E5F">
        <w:t> </w:t>
      </w:r>
      <w:r w:rsidRPr="005E2630">
        <w:t>przeprowadzonych</w:t>
      </w:r>
      <w:r>
        <w:t xml:space="preserve"> </w:t>
      </w:r>
      <w:r w:rsidRPr="005E2630">
        <w:t>egzaminów</w:t>
      </w:r>
      <w:r>
        <w:t xml:space="preserve"> </w:t>
      </w:r>
      <w:r w:rsidRPr="005E2630">
        <w:t>oraz</w:t>
      </w:r>
      <w:r>
        <w:t xml:space="preserve"> </w:t>
      </w:r>
      <w:r w:rsidRPr="005E2630">
        <w:t>prowadzi</w:t>
      </w:r>
      <w:r>
        <w:t xml:space="preserve"> </w:t>
      </w:r>
      <w:r w:rsidRPr="005E2630">
        <w:t>rejestr</w:t>
      </w:r>
      <w:r>
        <w:t xml:space="preserve"> </w:t>
      </w:r>
      <w:r w:rsidRPr="005E2630">
        <w:t>przeprowadzonych</w:t>
      </w:r>
      <w:r>
        <w:t xml:space="preserve"> </w:t>
      </w:r>
      <w:r w:rsidRPr="005E2630">
        <w:t>egzaminów</w:t>
      </w:r>
      <w:r>
        <w:t xml:space="preserve"> </w:t>
      </w:r>
      <w:r w:rsidRPr="005E2630">
        <w:t>zawierający</w:t>
      </w:r>
      <w:r>
        <w:t xml:space="preserve"> </w:t>
      </w:r>
      <w:r w:rsidRPr="005E2630">
        <w:t>ich</w:t>
      </w:r>
      <w:r>
        <w:t xml:space="preserve"> </w:t>
      </w:r>
      <w:r w:rsidRPr="005E2630">
        <w:t>wyniki</w:t>
      </w:r>
      <w:r w:rsidR="00637E5F">
        <w:t xml:space="preserve"> </w:t>
      </w:r>
      <w:r w:rsidR="00637E5F" w:rsidRPr="005E2630">
        <w:t>i</w:t>
      </w:r>
      <w:r w:rsidR="00637E5F">
        <w:t> </w:t>
      </w:r>
      <w:r w:rsidRPr="005E2630">
        <w:t>dokumentuje,</w:t>
      </w:r>
      <w:r w:rsidR="00637E5F">
        <w:t xml:space="preserve"> </w:t>
      </w:r>
      <w:r w:rsidR="00637E5F" w:rsidRPr="005E2630">
        <w:t>w</w:t>
      </w:r>
      <w:r w:rsidR="00637E5F">
        <w:t> </w:t>
      </w:r>
      <w:r w:rsidRPr="005E2630">
        <w:t>postaci</w:t>
      </w:r>
      <w:r>
        <w:t xml:space="preserve"> </w:t>
      </w:r>
      <w:r w:rsidRPr="005E2630">
        <w:t>pisemnej</w:t>
      </w:r>
      <w:r w:rsidR="00637E5F">
        <w:t xml:space="preserve"> </w:t>
      </w:r>
      <w:r w:rsidR="00637E5F" w:rsidRPr="005E2630">
        <w:t>i</w:t>
      </w:r>
      <w:r w:rsidR="00637E5F">
        <w:t> </w:t>
      </w:r>
      <w:r w:rsidRPr="005E2630">
        <w:t>elektronicznej,</w:t>
      </w:r>
      <w:r>
        <w:t xml:space="preserve"> </w:t>
      </w:r>
      <w:r w:rsidRPr="005E2630">
        <w:t>jednos</w:t>
      </w:r>
      <w:r w:rsidRPr="005E2630">
        <w:t>t</w:t>
      </w:r>
      <w:r w:rsidRPr="005E2630">
        <w:t>kowe</w:t>
      </w:r>
      <w:r w:rsidR="00637E5F">
        <w:t xml:space="preserve"> </w:t>
      </w:r>
      <w:r w:rsidR="00637E5F" w:rsidRPr="005E2630">
        <w:t>i</w:t>
      </w:r>
      <w:r w:rsidR="00637E5F">
        <w:t> </w:t>
      </w:r>
      <w:r w:rsidRPr="005E2630">
        <w:t>łączne</w:t>
      </w:r>
      <w:r>
        <w:t xml:space="preserve"> </w:t>
      </w:r>
      <w:r w:rsidRPr="005E2630">
        <w:t>wyniki</w:t>
      </w:r>
      <w:r>
        <w:t xml:space="preserve"> </w:t>
      </w:r>
      <w:r w:rsidRPr="005E2630">
        <w:t>egzaminów.</w:t>
      </w:r>
    </w:p>
    <w:p w:rsidR="000956AE" w:rsidRPr="005E2630" w:rsidRDefault="000956AE" w:rsidP="000956AE">
      <w:pPr>
        <w:pStyle w:val="USTustnpkodeksu"/>
      </w:pPr>
      <w:r w:rsidRPr="005E2630">
        <w:t>4.</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t xml:space="preserve"> </w:t>
      </w:r>
      <w:r w:rsidRPr="005E2630">
        <w:t>zgłasza</w:t>
      </w:r>
      <w:r>
        <w:t xml:space="preserve"> </w:t>
      </w:r>
      <w:r w:rsidRPr="005E2630">
        <w:t>taki</w:t>
      </w:r>
      <w:r>
        <w:t xml:space="preserve"> </w:t>
      </w:r>
      <w:r w:rsidRPr="005E2630">
        <w:t>zamiar</w:t>
      </w:r>
      <w:r w:rsidR="00637E5F">
        <w:t xml:space="preserve"> </w:t>
      </w:r>
      <w:r w:rsidR="00637E5F" w:rsidRPr="005E2630">
        <w:t>w</w:t>
      </w:r>
      <w:r w:rsidR="00637E5F">
        <w:t> </w:t>
      </w:r>
      <w:r w:rsidRPr="005E2630">
        <w:t>postaci</w:t>
      </w:r>
      <w:r>
        <w:t xml:space="preserve"> </w:t>
      </w:r>
      <w:r w:rsidRPr="005E2630">
        <w:t>pisemnej</w:t>
      </w:r>
      <w:r>
        <w:t xml:space="preserve"> </w:t>
      </w:r>
      <w:r w:rsidRPr="005E2630">
        <w:t>lub</w:t>
      </w:r>
      <w:r>
        <w:t xml:space="preserve"> </w:t>
      </w:r>
      <w:r w:rsidRPr="005E2630">
        <w:t>elektronicznej</w:t>
      </w:r>
      <w:r>
        <w:t xml:space="preserve"> </w:t>
      </w:r>
      <w:r w:rsidRPr="005E2630">
        <w:t>opatrzonej</w:t>
      </w:r>
      <w:r>
        <w:t xml:space="preserve"> </w:t>
      </w:r>
      <w:r w:rsidRPr="005E2630">
        <w:t>bezpiecznym</w:t>
      </w:r>
      <w:r>
        <w:t xml:space="preserve"> </w:t>
      </w:r>
      <w:r w:rsidRPr="005E2630">
        <w:t>podpisem</w:t>
      </w:r>
      <w:r>
        <w:t xml:space="preserve"> </w:t>
      </w:r>
      <w:r w:rsidRPr="005E2630">
        <w:t>elektronicznym</w:t>
      </w:r>
      <w:r>
        <w:t xml:space="preserve"> </w:t>
      </w:r>
      <w:r w:rsidRPr="005E2630">
        <w:t>weryfikowanym</w:t>
      </w:r>
      <w:r>
        <w:t xml:space="preserve"> </w:t>
      </w:r>
      <w:r w:rsidRPr="005E2630">
        <w:t>przy</w:t>
      </w:r>
      <w:r>
        <w:t xml:space="preserve"> </w:t>
      </w:r>
      <w:r w:rsidRPr="005E2630">
        <w:t>pomocy</w:t>
      </w:r>
      <w:r>
        <w:t xml:space="preserve"> </w:t>
      </w:r>
      <w:r w:rsidRPr="00913716">
        <w:t>ważnego</w:t>
      </w:r>
      <w:r>
        <w:t xml:space="preserve"> </w:t>
      </w:r>
      <w:r w:rsidRPr="005E2630">
        <w:t>kwalifikowan</w:t>
      </w:r>
      <w:r w:rsidRPr="005E2630">
        <w:t>e</w:t>
      </w:r>
      <w:r w:rsidRPr="005E2630">
        <w:t>go</w:t>
      </w:r>
      <w:r>
        <w:t xml:space="preserve"> </w:t>
      </w:r>
      <w:r w:rsidRPr="005E2630">
        <w:t>certyfikatu</w:t>
      </w:r>
      <w:r>
        <w:t xml:space="preserve"> </w:t>
      </w:r>
      <w:r w:rsidRPr="005E2630">
        <w:t>lub</w:t>
      </w:r>
      <w:r>
        <w:t xml:space="preserve"> </w:t>
      </w:r>
      <w:r w:rsidRPr="005E2630">
        <w:t>podpisem</w:t>
      </w:r>
      <w:r>
        <w:t xml:space="preserve"> </w:t>
      </w:r>
      <w:r w:rsidRPr="005E2630">
        <w:t>potwierdzonym</w:t>
      </w:r>
      <w:r>
        <w:t xml:space="preserve"> </w:t>
      </w:r>
      <w:r w:rsidRPr="005E2630">
        <w:t>profilem</w:t>
      </w:r>
      <w:r>
        <w:t xml:space="preserve"> </w:t>
      </w:r>
      <w:r w:rsidRPr="005E2630">
        <w:t>zaufanym</w:t>
      </w:r>
      <w:r>
        <w:t xml:space="preserve"> </w:t>
      </w:r>
      <w:r w:rsidRPr="005E2630">
        <w:t>ePUAP</w:t>
      </w:r>
      <w:r>
        <w:t xml:space="preserve"> </w:t>
      </w:r>
      <w:r w:rsidRPr="005E2630">
        <w:t>do</w:t>
      </w:r>
      <w:r>
        <w:t xml:space="preserve"> </w:t>
      </w:r>
      <w:r w:rsidRPr="005E2630">
        <w:t>jednostki</w:t>
      </w:r>
      <w:r>
        <w:t xml:space="preserve"> </w:t>
      </w:r>
      <w:r w:rsidRPr="005E2630">
        <w:t>certyfikującej</w:t>
      </w:r>
      <w:r>
        <w:t xml:space="preserve"> </w:t>
      </w:r>
      <w:r w:rsidRPr="005E2630">
        <w:t>personel.</w:t>
      </w:r>
    </w:p>
    <w:p w:rsidR="000956AE" w:rsidRPr="005E2630" w:rsidRDefault="000956AE" w:rsidP="000956AE">
      <w:pPr>
        <w:pStyle w:val="USTustnpkodeksu"/>
      </w:pPr>
      <w:r w:rsidRPr="005E2630">
        <w:t>5.</w:t>
      </w:r>
      <w:r>
        <w:t xml:space="preserve"> </w:t>
      </w:r>
      <w:r w:rsidRPr="005E2630">
        <w:t>Zgłoszenie</w:t>
      </w:r>
      <w:r>
        <w:t xml:space="preserve"> </w:t>
      </w:r>
      <w:r w:rsidRPr="005E2630">
        <w:t>zawiera</w:t>
      </w:r>
      <w:r>
        <w:t xml:space="preserve"> </w:t>
      </w:r>
      <w:r w:rsidRPr="005E2630">
        <w:t>nazwę</w:t>
      </w:r>
      <w:r>
        <w:t xml:space="preserve"> </w:t>
      </w:r>
      <w:r w:rsidRPr="005E2630">
        <w:t>podmiotu,</w:t>
      </w:r>
      <w:r>
        <w:t xml:space="preserve"> </w:t>
      </w:r>
      <w:r w:rsidRPr="005E2630">
        <w:t>jego</w:t>
      </w:r>
      <w:r>
        <w:t xml:space="preserve"> </w:t>
      </w:r>
      <w:r w:rsidRPr="005E2630">
        <w:t>siedzibę</w:t>
      </w:r>
      <w:r w:rsidR="00637E5F">
        <w:t xml:space="preserve"> </w:t>
      </w:r>
      <w:r w:rsidR="00637E5F" w:rsidRPr="005E2630">
        <w:t>i</w:t>
      </w:r>
      <w:r w:rsidR="00637E5F">
        <w:t> </w:t>
      </w:r>
      <w:r w:rsidRPr="005E2630">
        <w:t>adres,</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podmiotu</w:t>
      </w:r>
      <w:r>
        <w:t xml:space="preserve"> </w:t>
      </w:r>
      <w:r w:rsidRPr="005E2630">
        <w:t>zamierzającego</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t xml:space="preserve"> </w:t>
      </w:r>
      <w:r w:rsidRPr="005E2630">
        <w:t>będącego</w:t>
      </w:r>
      <w:r>
        <w:t xml:space="preserve"> </w:t>
      </w:r>
      <w:r w:rsidRPr="005E2630">
        <w:t>osobą</w:t>
      </w:r>
      <w:r>
        <w:t xml:space="preserve"> </w:t>
      </w:r>
      <w:r w:rsidRPr="005E2630">
        <w:t>fizyczną</w:t>
      </w:r>
      <w:r>
        <w:t xml:space="preserve"> </w:t>
      </w:r>
      <w:r w:rsidRPr="005E2630">
        <w:t>prowadzącą</w:t>
      </w:r>
      <w:r>
        <w:t xml:space="preserve"> </w:t>
      </w:r>
      <w:r w:rsidRPr="005E2630">
        <w:t>działalność</w:t>
      </w:r>
      <w:r>
        <w:t xml:space="preserve"> </w:t>
      </w:r>
      <w:r w:rsidRPr="005E2630">
        <w:t>gospodarczą</w:t>
      </w:r>
      <w:r>
        <w:t xml:space="preserve"> </w:t>
      </w:r>
      <w:r w:rsidRPr="005E2630">
        <w:t>−</w:t>
      </w:r>
      <w:r>
        <w:t xml:space="preserve"> </w:t>
      </w:r>
      <w:r w:rsidRPr="005E2630">
        <w:t>ad</w:t>
      </w:r>
      <w:r w:rsidRPr="00913716">
        <w:t>res wykonywania dzi</w:t>
      </w:r>
      <w:r w:rsidRPr="00913716">
        <w:t>a</w:t>
      </w:r>
      <w:r w:rsidRPr="00913716">
        <w:t>łalności oraz numer identyfikacji podatkowej,</w:t>
      </w:r>
      <w:r w:rsidR="00637E5F" w:rsidRPr="00913716">
        <w:t xml:space="preserve"> o </w:t>
      </w:r>
      <w:r w:rsidRPr="00913716">
        <w:t>ile został nadany,</w:t>
      </w:r>
      <w:r w:rsidR="00637E5F" w:rsidRPr="00913716">
        <w:t xml:space="preserve"> i </w:t>
      </w:r>
      <w:r w:rsidRPr="00913716">
        <w:t>numer wpisu do Krajowego Rejestru Sądowego, jeżeli podmiot po</w:t>
      </w:r>
      <w:r w:rsidRPr="005E2630">
        <w:t>dlega</w:t>
      </w:r>
      <w:r>
        <w:t xml:space="preserve"> </w:t>
      </w:r>
      <w:r w:rsidRPr="005E2630">
        <w:t>wpisowi</w:t>
      </w:r>
      <w:r>
        <w:t xml:space="preserve"> </w:t>
      </w:r>
      <w:r w:rsidRPr="005E2630">
        <w:t>do</w:t>
      </w:r>
      <w:r>
        <w:t xml:space="preserve"> </w:t>
      </w:r>
      <w:r w:rsidRPr="005E2630">
        <w:t>tego</w:t>
      </w:r>
      <w:r>
        <w:t xml:space="preserve"> </w:t>
      </w:r>
      <w:r w:rsidRPr="005E2630">
        <w:t>rejestru.</w:t>
      </w:r>
    </w:p>
    <w:p w:rsidR="000956AE" w:rsidRPr="005E2630" w:rsidRDefault="000956AE" w:rsidP="000956AE">
      <w:pPr>
        <w:pStyle w:val="USTustnpkodeksu"/>
      </w:pPr>
      <w:r w:rsidRPr="005E2630">
        <w:t>6.</w:t>
      </w:r>
      <w:r>
        <w:t xml:space="preserve"> </w:t>
      </w:r>
      <w:r w:rsidRPr="005E2630">
        <w:t>Do</w:t>
      </w:r>
      <w:r>
        <w:t xml:space="preserve"> </w:t>
      </w:r>
      <w:r w:rsidRPr="005E2630">
        <w:t>zgłoszenia</w:t>
      </w:r>
      <w:r>
        <w:t xml:space="preserve"> </w:t>
      </w:r>
      <w:r w:rsidRPr="005E2630">
        <w:t>dołącza</w:t>
      </w:r>
      <w:r>
        <w:t xml:space="preserve"> </w:t>
      </w:r>
      <w:r w:rsidRPr="005E2630">
        <w:t>się,</w:t>
      </w:r>
      <w:r w:rsidR="00637E5F">
        <w:t xml:space="preserve"> </w:t>
      </w:r>
      <w:r w:rsidR="00637E5F" w:rsidRPr="005E2630">
        <w:t>w</w:t>
      </w:r>
      <w:r w:rsidR="00637E5F">
        <w:t> </w:t>
      </w:r>
      <w:r w:rsidRPr="005E2630">
        <w:t>postaci</w:t>
      </w:r>
      <w:r>
        <w:t xml:space="preserve"> </w:t>
      </w:r>
      <w:r w:rsidRPr="005E2630">
        <w:t>pisemnej</w:t>
      </w:r>
      <w:r>
        <w:t xml:space="preserve"> </w:t>
      </w:r>
      <w:r w:rsidRPr="005E2630">
        <w:t>lub</w:t>
      </w:r>
      <w:r>
        <w:t xml:space="preserve"> </w:t>
      </w:r>
      <w:r w:rsidRPr="005E2630">
        <w:t>elektronicznej</w:t>
      </w:r>
      <w:r>
        <w:t xml:space="preserve"> </w:t>
      </w:r>
      <w:r w:rsidRPr="005E2630">
        <w:t>opatrzonej</w:t>
      </w:r>
      <w:r>
        <w:t xml:space="preserve"> </w:t>
      </w:r>
      <w:r w:rsidRPr="005E2630">
        <w:t>bezpiecznym</w:t>
      </w:r>
      <w:r>
        <w:t xml:space="preserve"> </w:t>
      </w:r>
      <w:r w:rsidRPr="005E2630">
        <w:t>podpisem</w:t>
      </w:r>
      <w:r>
        <w:t xml:space="preserve"> </w:t>
      </w:r>
      <w:r w:rsidRPr="005E2630">
        <w:t>elektronic</w:t>
      </w:r>
      <w:r w:rsidRPr="005E2630">
        <w:t>z</w:t>
      </w:r>
      <w:r w:rsidRPr="005E2630">
        <w:t>nym</w:t>
      </w:r>
      <w:r>
        <w:t xml:space="preserve"> </w:t>
      </w:r>
      <w:r w:rsidRPr="005E2630">
        <w:t>weryfikowanym</w:t>
      </w:r>
      <w:r>
        <w:t xml:space="preserve"> </w:t>
      </w:r>
      <w:r w:rsidRPr="005E2630">
        <w:t>przy</w:t>
      </w:r>
      <w:r>
        <w:t xml:space="preserve"> </w:t>
      </w:r>
      <w:r w:rsidRPr="005E2630">
        <w:t>pom</w:t>
      </w:r>
      <w:r w:rsidRPr="00913716">
        <w:t>ocy ważnego kwalifikowanego certyfikatu lub podpisem potwierdzonym profilem zauf</w:t>
      </w:r>
      <w:r w:rsidRPr="00913716">
        <w:t>a</w:t>
      </w:r>
      <w:r w:rsidRPr="00913716">
        <w:t>nym ePUAP, oświadczenie</w:t>
      </w:r>
      <w:r w:rsidR="00637E5F" w:rsidRPr="00913716">
        <w:t xml:space="preserve"> o </w:t>
      </w:r>
      <w:r w:rsidRPr="00913716">
        <w:t>dysponowaniu odpowiednim wyposażeniem technicznym niezbędnym do przeprowadzania egzaminów oraz zatrudnianiu osób posiadających odpowiednią wiedzę teoretyczną</w:t>
      </w:r>
      <w:r w:rsidR="00637E5F" w:rsidRPr="00913716">
        <w:t xml:space="preserve"> i </w:t>
      </w:r>
      <w:r w:rsidRPr="00913716">
        <w:t>doświadczenie praktyczne. Oświa</w:t>
      </w:r>
      <w:r w:rsidRPr="00913716">
        <w:t>d</w:t>
      </w:r>
      <w:r w:rsidRPr="00913716">
        <w:t>czenie składane jest pod rygorem odpowiedzialności karnej za składanie fałszywych</w:t>
      </w:r>
      <w:r>
        <w:t xml:space="preserve"> </w:t>
      </w:r>
      <w:r w:rsidRPr="005E2630">
        <w:t>zeznań.</w:t>
      </w:r>
      <w:r>
        <w:t xml:space="preserve"> </w:t>
      </w:r>
      <w:r w:rsidRPr="00393FCE">
        <w:t>Oświadczenie</w:t>
      </w:r>
      <w:r>
        <w:t xml:space="preserve"> </w:t>
      </w:r>
      <w:r w:rsidRPr="00393FCE">
        <w:t>zawiera</w:t>
      </w:r>
      <w:r>
        <w:t xml:space="preserve"> </w:t>
      </w:r>
      <w:r w:rsidRPr="00393FCE">
        <w:t>kla</w:t>
      </w:r>
      <w:r w:rsidRPr="00393FCE">
        <w:t>u</w:t>
      </w:r>
      <w:r w:rsidRPr="00393FCE">
        <w:t>zulę</w:t>
      </w:r>
      <w:r>
        <w:t xml:space="preserve"> </w:t>
      </w:r>
      <w:r w:rsidRPr="00393FCE">
        <w:t>następującej</w:t>
      </w:r>
      <w:r>
        <w:t xml:space="preserve"> </w:t>
      </w:r>
      <w:r w:rsidRPr="00393FCE">
        <w:t>treści:</w:t>
      </w:r>
      <w:r>
        <w:t xml:space="preserve"> </w:t>
      </w:r>
      <w:r w:rsidR="00637E5F">
        <w:t>„</w:t>
      </w:r>
      <w:r w:rsidRPr="00393FCE">
        <w:t>Jestem</w:t>
      </w:r>
      <w:r>
        <w:t xml:space="preserve"> </w:t>
      </w:r>
      <w:r w:rsidRPr="00393FCE">
        <w:t>świadomy</w:t>
      </w:r>
      <w:r>
        <w:t xml:space="preserve"> </w:t>
      </w:r>
      <w:r w:rsidRPr="00393FCE">
        <w:t>odpowiedzialności</w:t>
      </w:r>
      <w:r>
        <w:t xml:space="preserve"> </w:t>
      </w:r>
      <w:r w:rsidRPr="00393FCE">
        <w:t>karnej</w:t>
      </w:r>
      <w:r>
        <w:t xml:space="preserve"> </w:t>
      </w:r>
      <w:r w:rsidRPr="00393FCE">
        <w:t>za</w:t>
      </w:r>
      <w:r>
        <w:t xml:space="preserve"> </w:t>
      </w:r>
      <w:r w:rsidRPr="00393FCE">
        <w:t>złożenie</w:t>
      </w:r>
      <w:r>
        <w:t xml:space="preserve"> </w:t>
      </w:r>
      <w:r w:rsidRPr="00393FCE">
        <w:t>fałszywego</w:t>
      </w:r>
      <w:r>
        <w:t xml:space="preserve"> </w:t>
      </w:r>
      <w:r w:rsidRPr="00393FCE">
        <w:t>oświadczenia.</w:t>
      </w:r>
      <w:r w:rsidR="00637E5F">
        <w:t>”</w:t>
      </w:r>
      <w:r w:rsidRPr="00393FCE">
        <w:t>.</w:t>
      </w:r>
      <w:r>
        <w:t xml:space="preserve"> </w:t>
      </w:r>
      <w:r w:rsidRPr="005E2630">
        <w:t>Klauzula</w:t>
      </w:r>
      <w:r>
        <w:t xml:space="preserve"> </w:t>
      </w:r>
      <w:r w:rsidRPr="005E2630">
        <w:t>ta</w:t>
      </w:r>
      <w:r>
        <w:t xml:space="preserve"> </w:t>
      </w:r>
      <w:r w:rsidRPr="005E2630">
        <w:t>zastępuje</w:t>
      </w:r>
      <w:r>
        <w:t xml:space="preserve"> </w:t>
      </w:r>
      <w:r w:rsidRPr="005E2630">
        <w:t>pouczenie</w:t>
      </w:r>
      <w:r w:rsidR="00637E5F">
        <w:t xml:space="preserve"> </w:t>
      </w:r>
      <w:r w:rsidR="00637E5F" w:rsidRPr="005E2630">
        <w:t>o</w:t>
      </w:r>
      <w:r w:rsidR="00637E5F">
        <w:t>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p>
    <w:p w:rsidR="000956AE" w:rsidRPr="005E2630" w:rsidRDefault="000956AE" w:rsidP="000956AE">
      <w:pPr>
        <w:pStyle w:val="USTustnpkodeksu"/>
      </w:pPr>
      <w:r w:rsidRPr="005E2630">
        <w:t>7.</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przed</w:t>
      </w:r>
      <w:r>
        <w:t xml:space="preserve"> </w:t>
      </w:r>
      <w:r w:rsidRPr="005E2630">
        <w:t>dokonaniem</w:t>
      </w:r>
      <w:r>
        <w:t xml:space="preserve"> </w:t>
      </w:r>
      <w:r w:rsidRPr="005E2630">
        <w:t>wpisu</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r>
        <w:t xml:space="preserve"> </w:t>
      </w:r>
      <w:r w:rsidRPr="005E2630">
        <w:t>zleca</w:t>
      </w:r>
      <w:r>
        <w:t xml:space="preserve"> </w:t>
      </w:r>
      <w:r w:rsidRPr="005E2630">
        <w:t>kontrolę,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w:t>
      </w:r>
      <w:r w:rsidR="00637E5F" w:rsidRPr="00913716">
        <w:t> </w:t>
      </w:r>
      <w:r w:rsidRPr="00913716">
        <w:t>2</w:t>
      </w:r>
      <w:r w:rsidR="00637E5F" w:rsidRPr="00913716">
        <w:t>6 ust. </w:t>
      </w:r>
      <w:r w:rsidR="00637E5F" w:rsidRPr="005E2630">
        <w:t>1</w:t>
      </w:r>
      <w:r w:rsidR="00637E5F">
        <w:t xml:space="preserve"> pkt </w:t>
      </w:r>
      <w:r w:rsidRPr="005E2630">
        <w:t>1.</w:t>
      </w:r>
    </w:p>
    <w:p w:rsidR="000956AE" w:rsidRPr="005E2630" w:rsidRDefault="000956AE" w:rsidP="000956AE">
      <w:pPr>
        <w:pStyle w:val="USTustnpkodeksu"/>
      </w:pPr>
      <w:r w:rsidRPr="005E2630">
        <w:t>8.</w:t>
      </w:r>
      <w:r w:rsidR="00637E5F">
        <w:t xml:space="preserve"> </w:t>
      </w:r>
      <w:r w:rsidR="00637E5F" w:rsidRPr="005E2630">
        <w:t>W</w:t>
      </w:r>
      <w:r w:rsidR="00637E5F">
        <w:t> </w:t>
      </w:r>
      <w:r w:rsidRPr="005E2630">
        <w:t>przypadku</w:t>
      </w:r>
      <w:r>
        <w:t xml:space="preserve"> </w:t>
      </w:r>
      <w:r w:rsidRPr="005E2630">
        <w:t>gdy</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t xml:space="preserve"> </w:t>
      </w:r>
      <w:r w:rsidRPr="005E2630">
        <w:t>spełnia</w:t>
      </w:r>
      <w:r>
        <w:t xml:space="preserve"> </w:t>
      </w:r>
      <w:r w:rsidRPr="005E2630">
        <w:t>wymagania,</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1–3,</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otrzymania</w:t>
      </w:r>
      <w:r>
        <w:t xml:space="preserve"> </w:t>
      </w:r>
      <w:r w:rsidRPr="00913716">
        <w:t>zgłoszenia</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dokonuje</w:t>
      </w:r>
      <w:r>
        <w:t xml:space="preserve"> </w:t>
      </w:r>
      <w:r w:rsidRPr="005E2630">
        <w:t>wpisu</w:t>
      </w:r>
      <w:r>
        <w:t xml:space="preserve"> </w:t>
      </w:r>
      <w:r w:rsidRPr="005E2630">
        <w:t>tego</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r>
        <w:t xml:space="preserve"> </w:t>
      </w:r>
      <w:r w:rsidRPr="005E2630">
        <w:t>zawiadamiając</w:t>
      </w:r>
      <w:r w:rsidRPr="00913716">
        <w:t xml:space="preserve"> ten podmiot</w:t>
      </w:r>
      <w:r w:rsidR="00637E5F" w:rsidRPr="00913716">
        <w:t xml:space="preserve"> </w:t>
      </w:r>
      <w:r w:rsidR="00637E5F" w:rsidRPr="005E2630">
        <w:t>o</w:t>
      </w:r>
      <w:r w:rsidR="00637E5F">
        <w:rPr>
          <w:rStyle w:val="Ppogrubienie"/>
        </w:rPr>
        <w:t> </w:t>
      </w:r>
      <w:r w:rsidRPr="005E2630">
        <w:t>dokonaniu</w:t>
      </w:r>
      <w:r>
        <w:t xml:space="preserve"> </w:t>
      </w:r>
      <w:r w:rsidRPr="005E2630">
        <w:t>wpisu.</w:t>
      </w:r>
    </w:p>
    <w:p w:rsidR="000956AE" w:rsidRPr="005E2630" w:rsidRDefault="000956AE" w:rsidP="000956AE">
      <w:pPr>
        <w:pStyle w:val="USTustnpkodeksu"/>
      </w:pPr>
      <w:r w:rsidRPr="005E2630">
        <w:t>9.</w:t>
      </w:r>
      <w:r w:rsidR="00637E5F">
        <w:t xml:space="preserve"> </w:t>
      </w:r>
      <w:r w:rsidR="00637E5F" w:rsidRPr="005E2630">
        <w:t>W</w:t>
      </w:r>
      <w:r w:rsidR="00637E5F">
        <w:t> </w:t>
      </w:r>
      <w:r w:rsidRPr="005E2630">
        <w:t>przypadku</w:t>
      </w:r>
      <w:r>
        <w:t xml:space="preserve"> </w:t>
      </w:r>
      <w:r w:rsidRPr="005E2630">
        <w:t>gdy</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t xml:space="preserve"> </w:t>
      </w:r>
      <w:r w:rsidRPr="005E2630">
        <w:t>nie</w:t>
      </w:r>
      <w:r>
        <w:t xml:space="preserve"> </w:t>
      </w:r>
      <w:r w:rsidRPr="005E2630">
        <w:t>spełnia</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1–3,</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odmawia</w:t>
      </w:r>
      <w:r>
        <w:t xml:space="preserve"> </w:t>
      </w:r>
      <w:r w:rsidRPr="005E2630">
        <w:t>dokonania</w:t>
      </w:r>
      <w:r>
        <w:t xml:space="preserve"> </w:t>
      </w:r>
      <w:r w:rsidRPr="005E2630">
        <w:t>wpisu</w:t>
      </w:r>
      <w:r>
        <w:t xml:space="preserve"> </w:t>
      </w:r>
      <w:r w:rsidRPr="005E2630">
        <w:t>tego</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r>
        <w:t xml:space="preserve"> </w:t>
      </w:r>
      <w:r w:rsidRPr="005E2630">
        <w:t>zawiadamiaj</w:t>
      </w:r>
      <w:r w:rsidRPr="00913716">
        <w:t>ąc ten podmiot</w:t>
      </w:r>
      <w:r w:rsidR="00637E5F" w:rsidRPr="00913716">
        <w:t xml:space="preserve"> o</w:t>
      </w:r>
      <w:r w:rsidR="00637E5F">
        <w:rPr>
          <w:rStyle w:val="Ppogrubienie"/>
        </w:rPr>
        <w:t> </w:t>
      </w:r>
      <w:r w:rsidRPr="005E2630">
        <w:t>odmowie</w:t>
      </w:r>
      <w:r>
        <w:t xml:space="preserve"> </w:t>
      </w:r>
      <w:r w:rsidRPr="005E2630">
        <w:t>dokonania</w:t>
      </w:r>
      <w:r>
        <w:t xml:space="preserve"> </w:t>
      </w:r>
      <w:r w:rsidRPr="005E2630">
        <w:t>wpisu.</w:t>
      </w:r>
    </w:p>
    <w:p w:rsidR="000956AE" w:rsidRPr="005E2630" w:rsidRDefault="000956AE" w:rsidP="000956AE">
      <w:pPr>
        <w:pStyle w:val="USTustnpkodeksu"/>
      </w:pPr>
      <w:r w:rsidRPr="005E2630">
        <w:t>10.</w:t>
      </w:r>
      <w:r w:rsidR="00637E5F">
        <w:t xml:space="preserve"> </w:t>
      </w:r>
      <w:r w:rsidR="00637E5F" w:rsidRPr="005E2630">
        <w:t>W</w:t>
      </w:r>
      <w:r w:rsidR="00637E5F">
        <w:t> </w:t>
      </w:r>
      <w:r w:rsidRPr="005E2630">
        <w:t>przypadku</w:t>
      </w:r>
      <w:r>
        <w:t xml:space="preserve"> </w:t>
      </w:r>
      <w:r w:rsidRPr="005E2630">
        <w:t>odmowy</w:t>
      </w:r>
      <w:r>
        <w:t xml:space="preserve"> </w:t>
      </w:r>
      <w:r w:rsidRPr="005E2630">
        <w:t>dokonania</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oceniających</w:t>
      </w:r>
      <w:r>
        <w:t xml:space="preserve"> </w:t>
      </w:r>
      <w:r w:rsidRPr="005E2630">
        <w:t>personel,</w:t>
      </w:r>
      <w:r>
        <w:t xml:space="preserve"> </w:t>
      </w:r>
      <w:r w:rsidRPr="005E2630">
        <w:t>podmiotowi,</w:t>
      </w:r>
      <w:r w:rsidR="00637E5F">
        <w:t xml:space="preserve"> </w:t>
      </w:r>
      <w:r w:rsidR="00637E5F" w:rsidRPr="005E2630">
        <w:t>o</w:t>
      </w:r>
      <w:r w:rsidR="00637E5F">
        <w:t> </w:t>
      </w:r>
      <w:r w:rsidRPr="005E2630">
        <w:t>którym</w:t>
      </w:r>
      <w:r>
        <w:t xml:space="preserve"> </w:t>
      </w:r>
      <w:r w:rsidRPr="005E2630">
        <w:t>m</w:t>
      </w:r>
      <w:r w:rsidRPr="005E2630">
        <w:t>o</w:t>
      </w:r>
      <w:r w:rsidRPr="005E2630">
        <w:t>wa</w:t>
      </w:r>
      <w:r w:rsidR="00637E5F">
        <w:t xml:space="preserve"> </w:t>
      </w:r>
      <w:r w:rsidR="00637E5F" w:rsidRPr="005E2630">
        <w:t>w</w:t>
      </w:r>
      <w:r w:rsidR="00637E5F">
        <w:t> ust. </w:t>
      </w:r>
      <w:r w:rsidRPr="005E2630">
        <w:t>9,</w:t>
      </w:r>
      <w:r>
        <w:t xml:space="preserve"> </w:t>
      </w:r>
      <w:r w:rsidRPr="005E2630">
        <w:t>przysługuje</w:t>
      </w:r>
      <w:r>
        <w:t xml:space="preserve"> </w:t>
      </w:r>
      <w:r w:rsidRPr="005E2630">
        <w:t>odwołanie</w:t>
      </w:r>
      <w:r>
        <w:t xml:space="preserve"> </w:t>
      </w:r>
      <w:r w:rsidRPr="005E2630">
        <w:t>do</w:t>
      </w:r>
      <w:r>
        <w:t xml:space="preserve"> </w:t>
      </w:r>
      <w:r w:rsidRPr="005E2630">
        <w:t>Komitetu</w:t>
      </w:r>
      <w:r>
        <w:t xml:space="preserve"> </w:t>
      </w:r>
      <w:r w:rsidRPr="005E2630">
        <w:t>Odwoławczego,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w:t>
      </w:r>
      <w:r w:rsidR="00637E5F" w:rsidRPr="00913716">
        <w:t>rt. </w:t>
      </w:r>
      <w:r w:rsidRPr="00913716">
        <w:t>3</w:t>
      </w:r>
      <w:r w:rsidR="00637E5F" w:rsidRPr="00913716">
        <w:t>5 ust. </w:t>
      </w:r>
      <w:r w:rsidRPr="00913716">
        <w:t>1. Przepisy</w:t>
      </w:r>
      <w:r w:rsidR="00637E5F" w:rsidRPr="00913716">
        <w:t xml:space="preserve"> art.</w:t>
      </w:r>
      <w:r w:rsidR="00637E5F">
        <w:t> </w:t>
      </w:r>
      <w:r w:rsidRPr="005E2630">
        <w:t>2</w:t>
      </w:r>
      <w:r w:rsidR="00637E5F" w:rsidRPr="005E2630">
        <w:t>2</w:t>
      </w:r>
      <w:r w:rsidR="00637E5F">
        <w:t xml:space="preserve"> </w:t>
      </w:r>
      <w:r w:rsidR="00DC7E5A">
        <w:br/>
      </w:r>
      <w:r w:rsidR="00637E5F">
        <w:t>ust. </w:t>
      </w:r>
      <w:r w:rsidRPr="005E2630">
        <w:t>6–1</w:t>
      </w:r>
      <w:r w:rsidR="00637E5F" w:rsidRPr="005E2630">
        <w:t>0</w:t>
      </w:r>
      <w:r w:rsidR="00DC7E5A">
        <w:t xml:space="preserve"> </w:t>
      </w:r>
      <w:r w:rsidRPr="005E2630">
        <w:t>stosuje</w:t>
      </w:r>
      <w:r>
        <w:t xml:space="preserve"> </w:t>
      </w:r>
      <w:r w:rsidRPr="005E2630">
        <w:t>się.</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26.</w:t>
      </w:r>
      <w:r w:rsidRPr="000956AE">
        <w:rPr>
          <w:rStyle w:val="Ppogrubienie"/>
        </w:rPr>
        <w:t xml:space="preserve"> </w:t>
      </w:r>
      <w:r w:rsidRPr="000956AE">
        <w:t>1. Jednostka certyfikująca personel jest obowiązana do przeprowadzania:</w:t>
      </w:r>
    </w:p>
    <w:p w:rsidR="000956AE" w:rsidRPr="00913716" w:rsidRDefault="000956AE" w:rsidP="000956AE">
      <w:pPr>
        <w:pStyle w:val="PKTpunkt"/>
      </w:pPr>
      <w:r w:rsidRPr="005E2630">
        <w:t>1)</w:t>
      </w:r>
      <w:r w:rsidRPr="005E2630">
        <w:tab/>
        <w:t>kontroli</w:t>
      </w:r>
      <w:r>
        <w:t xml:space="preserve"> </w:t>
      </w:r>
      <w:r w:rsidRPr="005E2630">
        <w:t>podmiotu</w:t>
      </w:r>
      <w:r>
        <w:t xml:space="preserve"> </w:t>
      </w:r>
      <w:r w:rsidRPr="005E2630">
        <w:t>zamierzającego</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r w:rsidR="00637E5F">
        <w:t xml:space="preserve"> </w:t>
      </w:r>
      <w:r w:rsidR="00637E5F" w:rsidRPr="005E2630">
        <w:t>w</w:t>
      </w:r>
      <w:r w:rsidR="00637E5F">
        <w:t> </w:t>
      </w:r>
      <w:r w:rsidRPr="005E2630">
        <w:t>zakresie</w:t>
      </w:r>
      <w:r>
        <w:t xml:space="preserve"> </w:t>
      </w:r>
      <w:r w:rsidRPr="005E2630">
        <w:t>spełnienia</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w:t>
      </w:r>
      <w:r w:rsidR="00637E5F" w:rsidRPr="00913716">
        <w:t>. </w:t>
      </w:r>
      <w:r w:rsidRPr="00913716">
        <w:t>2</w:t>
      </w:r>
      <w:r w:rsidR="00637E5F" w:rsidRPr="00913716">
        <w:t>5 ust. 1 pkt </w:t>
      </w:r>
      <w:r w:rsidRPr="00913716">
        <w:t>1–3;</w:t>
      </w:r>
    </w:p>
    <w:p w:rsidR="000956AE" w:rsidRPr="005E2630" w:rsidRDefault="000956AE" w:rsidP="000956AE">
      <w:pPr>
        <w:pStyle w:val="PKTpunkt"/>
      </w:pPr>
      <w:r w:rsidRPr="00913716">
        <w:t>2)</w:t>
      </w:r>
      <w:r w:rsidRPr="00913716">
        <w:tab/>
        <w:t>nie rzadziej niż co trzy lata okresowych kontroli jednostek oceniających personel pod względem zgodności</w:t>
      </w:r>
      <w:r w:rsidR="00637E5F" w:rsidRPr="00913716">
        <w:t xml:space="preserve"> z </w:t>
      </w:r>
      <w:r w:rsidRPr="00913716">
        <w:t>wymaganiami określonymi</w:t>
      </w:r>
      <w:r w:rsidR="00637E5F" w:rsidRPr="00913716">
        <w:t xml:space="preserve"> w </w:t>
      </w:r>
      <w:r w:rsidRPr="00913716">
        <w:t>przepisach rozporządzenia (WE)</w:t>
      </w:r>
      <w:r w:rsidR="00637E5F" w:rsidRPr="00913716">
        <w:t xml:space="preserve"> nr </w:t>
      </w:r>
      <w:r w:rsidRPr="00913716">
        <w:t>303/2008, rozporządzenia (WE)</w:t>
      </w:r>
      <w:r w:rsidR="00637E5F" w:rsidRPr="00913716">
        <w:t xml:space="preserve"> nr </w:t>
      </w:r>
      <w:r w:rsidRPr="00913716">
        <w:t>304/2008, rozporządzenia (WE)</w:t>
      </w:r>
      <w:r w:rsidR="00637E5F" w:rsidRPr="00913716">
        <w:t xml:space="preserve"> nr </w:t>
      </w:r>
      <w:r w:rsidRPr="00913716">
        <w:t>305/200</w:t>
      </w:r>
      <w:r w:rsidR="00637E5F" w:rsidRPr="00913716">
        <w:t>8 i </w:t>
      </w:r>
      <w:r w:rsidRPr="00913716">
        <w:t>rozporządzenia (WE)</w:t>
      </w:r>
      <w:r w:rsidR="00637E5F" w:rsidRPr="00913716">
        <w:t xml:space="preserve"> nr </w:t>
      </w:r>
      <w:r w:rsidRPr="00913716">
        <w:t>306/200</w:t>
      </w:r>
      <w:r w:rsidR="00637E5F" w:rsidRPr="00913716">
        <w:t>8 oraz art. </w:t>
      </w:r>
      <w:r w:rsidRPr="00913716">
        <w:t>2</w:t>
      </w:r>
      <w:r w:rsidR="00637E5F" w:rsidRPr="00913716">
        <w:t>5 ust. </w:t>
      </w:r>
      <w:r w:rsidR="00637E5F" w:rsidRPr="005E2630">
        <w:t>1</w:t>
      </w:r>
      <w:r w:rsidR="00637E5F">
        <w:t xml:space="preserve"> pkt </w:t>
      </w:r>
      <w:r w:rsidRPr="005E2630">
        <w:t>1–3.</w:t>
      </w:r>
    </w:p>
    <w:p w:rsidR="000956AE" w:rsidRPr="005E2630" w:rsidRDefault="000956AE" w:rsidP="000956AE">
      <w:pPr>
        <w:pStyle w:val="USTustnpkodeksu"/>
      </w:pPr>
      <w:r w:rsidRPr="005E2630">
        <w:t>2.</w:t>
      </w:r>
      <w:r>
        <w:t xml:space="preserve"> </w:t>
      </w:r>
      <w:r w:rsidRPr="005E2630">
        <w:t>Kontrolę</w:t>
      </w:r>
      <w:r>
        <w:t xml:space="preserve"> </w:t>
      </w:r>
      <w:r w:rsidRPr="005E2630">
        <w:t>przeprowadzają</w:t>
      </w:r>
      <w:r>
        <w:t xml:space="preserve"> </w:t>
      </w:r>
      <w:r w:rsidRPr="005E2630">
        <w:t>pracownicy</w:t>
      </w:r>
      <w:r>
        <w:t xml:space="preserve"> </w:t>
      </w:r>
      <w:r w:rsidRPr="005E2630">
        <w:t>jed</w:t>
      </w:r>
      <w:r>
        <w:t>nostki certyfikują</w:t>
      </w:r>
      <w:r w:rsidRPr="00913716">
        <w:t>cej personel po</w:t>
      </w:r>
      <w:r w:rsidRPr="005E2630">
        <w:t>siadający</w:t>
      </w:r>
      <w:r>
        <w:t xml:space="preserve"> </w:t>
      </w:r>
      <w:r w:rsidRPr="005E2630">
        <w:t>imienne</w:t>
      </w:r>
      <w:r>
        <w:t xml:space="preserve"> </w:t>
      </w:r>
      <w:r w:rsidRPr="005E2630">
        <w:t>upoważnienie</w:t>
      </w:r>
      <w:r>
        <w:t xml:space="preserve"> </w:t>
      </w:r>
      <w:r w:rsidRPr="005E2630">
        <w:t>kiero</w:t>
      </w:r>
      <w:r w:rsidRPr="005E2630">
        <w:t>w</w:t>
      </w:r>
      <w:r w:rsidRPr="005E2630">
        <w:t>nika</w:t>
      </w:r>
      <w:r>
        <w:t xml:space="preserve"> </w:t>
      </w:r>
      <w:r w:rsidRPr="005E2630">
        <w:t>tej</w:t>
      </w:r>
      <w:r>
        <w:t xml:space="preserve"> </w:t>
      </w:r>
      <w:r w:rsidRPr="005E2630">
        <w:t>jednostki.</w:t>
      </w:r>
    </w:p>
    <w:p w:rsidR="000956AE" w:rsidRPr="000956AE" w:rsidRDefault="000956AE" w:rsidP="00637E5F">
      <w:pPr>
        <w:pStyle w:val="USTustnpkodeksu"/>
        <w:keepNext/>
      </w:pPr>
      <w:r w:rsidRPr="005E2630">
        <w:t>3.</w:t>
      </w:r>
      <w:r w:rsidRPr="000956AE">
        <w:t xml:space="preserve"> </w:t>
      </w:r>
      <w:r w:rsidRPr="00913716">
        <w:t>Podczas przeprowadzania k</w:t>
      </w:r>
      <w:r w:rsidRPr="000956AE">
        <w:t>ontroli osoba przeprowadzająca kontrolę jest uprawniona do:</w:t>
      </w:r>
    </w:p>
    <w:p w:rsidR="000956AE" w:rsidRPr="00913716" w:rsidRDefault="000956AE" w:rsidP="000956AE">
      <w:pPr>
        <w:pStyle w:val="PKTpunkt"/>
      </w:pPr>
      <w:r w:rsidRPr="005E2630">
        <w:t>1)</w:t>
      </w:r>
      <w:r w:rsidRPr="005E2630">
        <w:tab/>
        <w:t>wstępu</w:t>
      </w:r>
      <w:r>
        <w:t xml:space="preserve"> </w:t>
      </w:r>
      <w:r w:rsidRPr="005E2630">
        <w:t>na</w:t>
      </w:r>
      <w:r>
        <w:t xml:space="preserve"> </w:t>
      </w:r>
      <w:r w:rsidRPr="005E2630">
        <w:t>teren</w:t>
      </w:r>
      <w:r>
        <w:t xml:space="preserve"> </w:t>
      </w:r>
      <w:r w:rsidRPr="005E2630">
        <w:t>nieruchomości,</w:t>
      </w:r>
      <w:r>
        <w:t xml:space="preserve"> </w:t>
      </w:r>
      <w:r w:rsidRPr="005E2630">
        <w:t>obiektu</w:t>
      </w:r>
      <w:r>
        <w:t xml:space="preserve"> </w:t>
      </w:r>
      <w:r w:rsidRPr="005E2630">
        <w:t>lub</w:t>
      </w:r>
      <w:r>
        <w:t xml:space="preserve"> </w:t>
      </w:r>
      <w:r w:rsidRPr="005E2630">
        <w:t>ich</w:t>
      </w:r>
      <w:r>
        <w:t xml:space="preserve"> </w:t>
      </w:r>
      <w:r w:rsidRPr="005E2630">
        <w:t>części,</w:t>
      </w:r>
      <w:r w:rsidR="00637E5F">
        <w:t xml:space="preserve"> </w:t>
      </w:r>
      <w:r w:rsidR="00637E5F" w:rsidRPr="005E2630">
        <w:t>w</w:t>
      </w:r>
      <w:r w:rsidR="00637E5F">
        <w:t> </w:t>
      </w:r>
      <w:r w:rsidRPr="005E2630">
        <w:t>których</w:t>
      </w:r>
      <w:r>
        <w:t xml:space="preserve"> </w:t>
      </w:r>
      <w:r w:rsidRPr="005E2630">
        <w:t>kontrolowana</w:t>
      </w:r>
      <w:r>
        <w:t xml:space="preserve"> </w:t>
      </w:r>
      <w:r w:rsidRPr="005E2630">
        <w:t>jednostka</w:t>
      </w:r>
      <w:r>
        <w:t xml:space="preserve"> </w:t>
      </w:r>
      <w:r w:rsidRPr="005E2630">
        <w:t>oceniająca</w:t>
      </w:r>
      <w:r>
        <w:t xml:space="preserve"> </w:t>
      </w:r>
      <w:r w:rsidRPr="005E2630">
        <w:t>personel</w:t>
      </w:r>
      <w:r>
        <w:t xml:space="preserve"> </w:t>
      </w:r>
      <w:r w:rsidRPr="005E2630">
        <w:t>pr</w:t>
      </w:r>
      <w:r w:rsidRPr="005E2630">
        <w:t>o</w:t>
      </w:r>
      <w:r w:rsidRPr="005E2630">
        <w:t>wadzi</w:t>
      </w:r>
      <w:r>
        <w:t xml:space="preserve"> </w:t>
      </w:r>
      <w:r w:rsidRPr="005E2630">
        <w:t>działalność</w:t>
      </w:r>
      <w:r w:rsidRPr="00913716">
        <w:t xml:space="preserve"> podlegającą kontroli;</w:t>
      </w:r>
    </w:p>
    <w:p w:rsidR="000956AE" w:rsidRPr="005E2630" w:rsidRDefault="000956AE" w:rsidP="000956AE">
      <w:pPr>
        <w:pStyle w:val="PKTpunkt"/>
      </w:pPr>
      <w:r w:rsidRPr="005E2630">
        <w:t>2)</w:t>
      </w:r>
      <w:r w:rsidRPr="005E2630">
        <w:tab/>
        <w:t>żądania</w:t>
      </w:r>
      <w:r>
        <w:t xml:space="preserve"> </w:t>
      </w:r>
      <w:r w:rsidRPr="005E2630">
        <w:t>pisemnych</w:t>
      </w:r>
      <w:r>
        <w:t xml:space="preserve"> </w:t>
      </w:r>
      <w:r w:rsidRPr="005E2630">
        <w:t>lub</w:t>
      </w:r>
      <w:r>
        <w:t xml:space="preserve"> </w:t>
      </w:r>
      <w:r w:rsidRPr="005E2630">
        <w:t>ustnych</w:t>
      </w:r>
      <w:r>
        <w:t xml:space="preserve"> </w:t>
      </w:r>
      <w:r w:rsidRPr="005E2630">
        <w:t>informacji</w:t>
      </w:r>
      <w:r>
        <w:t xml:space="preserve"> </w:t>
      </w:r>
      <w:r w:rsidRPr="005E2630">
        <w:t>oraz</w:t>
      </w:r>
      <w:r>
        <w:t xml:space="preserve"> </w:t>
      </w:r>
      <w:r w:rsidRPr="005E2630">
        <w:t>wzywania</w:t>
      </w:r>
      <w:r w:rsidR="00637E5F">
        <w:t xml:space="preserve"> </w:t>
      </w:r>
      <w:r w:rsidR="00637E5F" w:rsidRPr="005E2630">
        <w:t>i</w:t>
      </w:r>
      <w:r w:rsidR="00637E5F">
        <w:t> </w:t>
      </w:r>
      <w:r w:rsidRPr="005E2630">
        <w:t>przesłuchiwania</w:t>
      </w:r>
      <w:r>
        <w:t xml:space="preserve"> </w:t>
      </w:r>
      <w:r w:rsidRPr="005E2630">
        <w:t>osób</w:t>
      </w:r>
      <w:r w:rsidR="00637E5F">
        <w:t xml:space="preserve"> </w:t>
      </w:r>
      <w:r w:rsidR="00637E5F" w:rsidRPr="005E2630">
        <w:t>w</w:t>
      </w:r>
      <w:r w:rsidR="00637E5F">
        <w:t> </w:t>
      </w:r>
      <w:r w:rsidRPr="005E2630">
        <w:t>zakresie</w:t>
      </w:r>
      <w:r>
        <w:t xml:space="preserve"> </w:t>
      </w:r>
      <w:r w:rsidRPr="005E2630">
        <w:t>niezbędnym</w:t>
      </w:r>
      <w:r>
        <w:t xml:space="preserve"> </w:t>
      </w:r>
      <w:r w:rsidRPr="005E2630">
        <w:t>dla</w:t>
      </w:r>
      <w:r>
        <w:t xml:space="preserve"> </w:t>
      </w:r>
      <w:r w:rsidRPr="005E2630">
        <w:t>ustal</w:t>
      </w:r>
      <w:r w:rsidRPr="005E2630">
        <w:t>e</w:t>
      </w:r>
      <w:r w:rsidRPr="005E2630">
        <w:t>nia</w:t>
      </w:r>
      <w:r>
        <w:t xml:space="preserve"> </w:t>
      </w:r>
      <w:r w:rsidRPr="005E2630">
        <w:t>stanu</w:t>
      </w:r>
      <w:r>
        <w:t xml:space="preserve"> </w:t>
      </w:r>
      <w:r w:rsidRPr="005E2630">
        <w:t>faktycznego;</w:t>
      </w:r>
    </w:p>
    <w:p w:rsidR="000956AE" w:rsidRPr="005E2630" w:rsidRDefault="000956AE" w:rsidP="000956AE">
      <w:pPr>
        <w:pStyle w:val="PKTpunkt"/>
      </w:pPr>
      <w:r w:rsidRPr="005E2630">
        <w:t>3)</w:t>
      </w:r>
      <w:r w:rsidRPr="005E2630">
        <w:tab/>
        <w:t>żądania</w:t>
      </w:r>
      <w:r>
        <w:t xml:space="preserve"> </w:t>
      </w:r>
      <w:r w:rsidRPr="005E2630">
        <w:t>okazania</w:t>
      </w:r>
      <w:r>
        <w:t xml:space="preserve"> </w:t>
      </w:r>
      <w:r w:rsidRPr="005E2630">
        <w:t>dokumentów</w:t>
      </w:r>
      <w:r w:rsidR="00637E5F">
        <w:t xml:space="preserve"> </w:t>
      </w:r>
      <w:r w:rsidR="00637E5F" w:rsidRPr="005E2630">
        <w:t>i</w:t>
      </w:r>
      <w:r w:rsidR="00637E5F">
        <w:t> </w:t>
      </w:r>
      <w:r w:rsidRPr="005E2630">
        <w:t>udostępnienia</w:t>
      </w:r>
      <w:r>
        <w:t xml:space="preserve"> </w:t>
      </w:r>
      <w:r w:rsidRPr="005E2630">
        <w:t>wszelkich</w:t>
      </w:r>
      <w:r>
        <w:t xml:space="preserve"> </w:t>
      </w:r>
      <w:r w:rsidRPr="005E2630">
        <w:t>danych</w:t>
      </w:r>
      <w:r>
        <w:t xml:space="preserve"> </w:t>
      </w:r>
      <w:r w:rsidRPr="005E2630">
        <w:t>mających</w:t>
      </w:r>
      <w:r>
        <w:t xml:space="preserve"> </w:t>
      </w:r>
      <w:r w:rsidRPr="005E2630">
        <w:t>związek</w:t>
      </w:r>
      <w:r w:rsidR="00637E5F">
        <w:t xml:space="preserve"> </w:t>
      </w:r>
      <w:r w:rsidR="00637E5F" w:rsidRPr="005E2630">
        <w:t>z</w:t>
      </w:r>
      <w:r w:rsidR="00637E5F">
        <w:t> </w:t>
      </w:r>
      <w:r w:rsidRPr="005E2630">
        <w:t>zakrese</w:t>
      </w:r>
      <w:r w:rsidRPr="00913716">
        <w:t xml:space="preserve">m przeprowadzanej </w:t>
      </w:r>
      <w:r w:rsidRPr="005E2630">
        <w:t>kontroli.</w:t>
      </w:r>
    </w:p>
    <w:p w:rsidR="000956AE" w:rsidRPr="005E2630" w:rsidRDefault="000956AE" w:rsidP="000956AE">
      <w:pPr>
        <w:pStyle w:val="USTustnpkodeksu"/>
      </w:pPr>
      <w:r w:rsidRPr="005E2630">
        <w:t>4.</w:t>
      </w:r>
      <w:r>
        <w:t xml:space="preserve"> </w:t>
      </w:r>
      <w:r w:rsidRPr="005E2630">
        <w:t>Osoba</w:t>
      </w:r>
      <w:r>
        <w:t xml:space="preserve"> </w:t>
      </w:r>
      <w:r w:rsidRPr="005E2630">
        <w:t>przeprowadzająca</w:t>
      </w:r>
      <w:r>
        <w:t xml:space="preserve"> </w:t>
      </w:r>
      <w:r w:rsidRPr="005E2630">
        <w:t>kontrolę</w:t>
      </w:r>
      <w:r>
        <w:t xml:space="preserve"> </w:t>
      </w:r>
      <w:r w:rsidRPr="005E2630">
        <w:t>jest</w:t>
      </w:r>
      <w:r>
        <w:t xml:space="preserve"> </w:t>
      </w:r>
      <w:r w:rsidRPr="005E2630">
        <w:t>uprawniona</w:t>
      </w:r>
      <w:r>
        <w:t xml:space="preserve"> </w:t>
      </w:r>
      <w:r w:rsidRPr="005E2630">
        <w:t>do</w:t>
      </w:r>
      <w:r>
        <w:t xml:space="preserve"> </w:t>
      </w:r>
      <w:r w:rsidRPr="005E2630">
        <w:t>poruszania</w:t>
      </w:r>
      <w:r>
        <w:t xml:space="preserve"> </w:t>
      </w:r>
      <w:r w:rsidRPr="005E2630">
        <w:t>się</w:t>
      </w:r>
      <w:r>
        <w:t xml:space="preserve"> </w:t>
      </w:r>
      <w:r w:rsidRPr="005E2630">
        <w:t>po</w:t>
      </w:r>
      <w:r>
        <w:t xml:space="preserve"> </w:t>
      </w:r>
      <w:r w:rsidRPr="005E2630">
        <w:t>terenie</w:t>
      </w:r>
      <w:r>
        <w:t xml:space="preserve"> </w:t>
      </w:r>
      <w:r w:rsidRPr="005E2630">
        <w:t>nieruchomości,</w:t>
      </w:r>
      <w:r>
        <w:t xml:space="preserve"> </w:t>
      </w:r>
      <w:r w:rsidRPr="005E2630">
        <w:t>obiektu</w:t>
      </w:r>
      <w:r>
        <w:t xml:space="preserve"> </w:t>
      </w:r>
      <w:r w:rsidRPr="005E2630">
        <w:t>lub</w:t>
      </w:r>
      <w:r>
        <w:t xml:space="preserve"> </w:t>
      </w:r>
      <w:r w:rsidRPr="005E2630">
        <w:t>ich</w:t>
      </w:r>
      <w:r>
        <w:t xml:space="preserve"> </w:t>
      </w:r>
      <w:r w:rsidRPr="005E2630">
        <w:t>części</w:t>
      </w:r>
      <w:r>
        <w:t xml:space="preserve"> </w:t>
      </w:r>
      <w:r w:rsidRPr="005E2630">
        <w:t>bez</w:t>
      </w:r>
      <w:r>
        <w:t xml:space="preserve"> </w:t>
      </w:r>
      <w:r w:rsidRPr="005E2630">
        <w:t>potrzeby</w:t>
      </w:r>
      <w:r>
        <w:t xml:space="preserve"> </w:t>
      </w:r>
      <w:r w:rsidRPr="005E2630">
        <w:t>uzyskiwania</w:t>
      </w:r>
      <w:r>
        <w:t xml:space="preserve"> </w:t>
      </w:r>
      <w:r w:rsidRPr="005E2630">
        <w:t>przepustki</w:t>
      </w:r>
      <w:r>
        <w:t xml:space="preserve"> </w:t>
      </w:r>
      <w:r w:rsidRPr="005E2630">
        <w:t>oraz</w:t>
      </w:r>
      <w:r>
        <w:t xml:space="preserve"> </w:t>
      </w:r>
      <w:r w:rsidRPr="005E2630">
        <w:t>nie</w:t>
      </w:r>
      <w:r>
        <w:t xml:space="preserve"> </w:t>
      </w:r>
      <w:r w:rsidRPr="005E2630">
        <w:t>podlega</w:t>
      </w:r>
      <w:r>
        <w:t xml:space="preserve"> </w:t>
      </w:r>
      <w:r w:rsidRPr="005E2630">
        <w:t>rewizji</w:t>
      </w:r>
      <w:r>
        <w:t xml:space="preserve"> </w:t>
      </w:r>
      <w:r w:rsidRPr="005E2630">
        <w:t>osobistej</w:t>
      </w:r>
      <w:r>
        <w:t xml:space="preserve"> </w:t>
      </w:r>
      <w:r w:rsidRPr="005E2630">
        <w:t>przewidzianej</w:t>
      </w:r>
      <w:r w:rsidR="00637E5F">
        <w:t xml:space="preserve"> </w:t>
      </w:r>
      <w:r w:rsidR="00637E5F" w:rsidRPr="005E2630">
        <w:t>w</w:t>
      </w:r>
      <w:r w:rsidR="00637E5F">
        <w:t> </w:t>
      </w:r>
      <w:r w:rsidRPr="005E2630">
        <w:t>regulaminie</w:t>
      </w:r>
      <w:r>
        <w:t xml:space="preserve"> </w:t>
      </w:r>
      <w:r w:rsidRPr="005E2630">
        <w:t>wewnętrznym</w:t>
      </w:r>
      <w:r>
        <w:t xml:space="preserve"> </w:t>
      </w:r>
      <w:r w:rsidRPr="005E2630">
        <w:t>kontrolowanej</w:t>
      </w:r>
      <w:r>
        <w:t xml:space="preserve"> </w:t>
      </w:r>
      <w:r w:rsidRPr="005E2630">
        <w:t>jednostki</w:t>
      </w:r>
      <w:r>
        <w:t xml:space="preserve"> </w:t>
      </w:r>
      <w:r w:rsidRPr="005E2630">
        <w:t>oceniającej</w:t>
      </w:r>
      <w:r>
        <w:t xml:space="preserve"> </w:t>
      </w:r>
      <w:r w:rsidRPr="005E2630">
        <w:t>personel.</w:t>
      </w:r>
    </w:p>
    <w:p w:rsidR="000956AE" w:rsidRPr="005E2630" w:rsidRDefault="000956AE" w:rsidP="000956AE">
      <w:pPr>
        <w:pStyle w:val="USTustnpkodeksu"/>
      </w:pPr>
      <w:r w:rsidRPr="005E2630">
        <w:t>5.</w:t>
      </w:r>
      <w:r>
        <w:t xml:space="preserve"> </w:t>
      </w:r>
      <w:r w:rsidRPr="005E2630">
        <w:t>Przepisu</w:t>
      </w:r>
      <w:r w:rsidR="00637E5F">
        <w:t xml:space="preserve"> ust. </w:t>
      </w:r>
      <w:r w:rsidR="00637E5F" w:rsidRPr="005E2630">
        <w:t>4</w:t>
      </w:r>
      <w:r w:rsidR="00637E5F">
        <w:t> </w:t>
      </w:r>
      <w:r w:rsidRPr="005E2630">
        <w:t>nie</w:t>
      </w:r>
      <w:r>
        <w:t xml:space="preserve"> </w:t>
      </w:r>
      <w:r w:rsidRPr="005E2630">
        <w:t>stosuje</w:t>
      </w:r>
      <w:r>
        <w:t xml:space="preserve"> </w:t>
      </w:r>
      <w:r w:rsidRPr="005E2630">
        <w:t>się</w:t>
      </w:r>
      <w:r>
        <w:t xml:space="preserve"> </w:t>
      </w:r>
      <w:r w:rsidRPr="005E2630">
        <w:t>do</w:t>
      </w:r>
      <w:r>
        <w:t xml:space="preserve"> </w:t>
      </w:r>
      <w:r w:rsidRPr="005E2630">
        <w:t>jednostek</w:t>
      </w:r>
      <w:r>
        <w:t xml:space="preserve"> </w:t>
      </w:r>
      <w:r w:rsidRPr="005E2630">
        <w:t>organizacyjnych</w:t>
      </w:r>
      <w:r>
        <w:t xml:space="preserve"> </w:t>
      </w:r>
      <w:r w:rsidRPr="005E2630">
        <w:t>Sił</w:t>
      </w:r>
      <w:r>
        <w:t xml:space="preserve"> </w:t>
      </w:r>
      <w:r w:rsidRPr="005E2630">
        <w:t>Zbrojnych</w:t>
      </w:r>
      <w:r>
        <w:t xml:space="preserve"> </w:t>
      </w:r>
      <w:r w:rsidRPr="005E2630">
        <w:t>Rzeczypospolitej</w:t>
      </w:r>
      <w:r>
        <w:t xml:space="preserve"> </w:t>
      </w:r>
      <w:r w:rsidRPr="005E2630">
        <w:t>Polskiej.</w:t>
      </w:r>
    </w:p>
    <w:p w:rsidR="000956AE" w:rsidRPr="005E2630" w:rsidRDefault="000956AE" w:rsidP="000956AE">
      <w:pPr>
        <w:pStyle w:val="USTustnpkodeksu"/>
      </w:pPr>
      <w:r w:rsidRPr="005E2630">
        <w:t>6.</w:t>
      </w:r>
      <w:r>
        <w:t xml:space="preserve"> </w:t>
      </w:r>
      <w:r w:rsidRPr="005E2630">
        <w:t>Kierownik</w:t>
      </w:r>
      <w:r>
        <w:t xml:space="preserve"> </w:t>
      </w:r>
      <w:r w:rsidRPr="005E2630">
        <w:t>podmiotu</w:t>
      </w:r>
      <w:r>
        <w:t xml:space="preserve"> </w:t>
      </w:r>
      <w:r w:rsidRPr="005E2630">
        <w:t>kontrolowanego</w:t>
      </w:r>
      <w:r>
        <w:t xml:space="preserve"> </w:t>
      </w:r>
      <w:r w:rsidRPr="005E2630">
        <w:t>oraz</w:t>
      </w:r>
      <w:r>
        <w:t xml:space="preserve"> </w:t>
      </w:r>
      <w:r w:rsidRPr="005E2630">
        <w:t>kontrolowana</w:t>
      </w:r>
      <w:r>
        <w:t xml:space="preserve"> </w:t>
      </w:r>
      <w:r w:rsidRPr="005E2630">
        <w:t>osoba</w:t>
      </w:r>
      <w:r>
        <w:t xml:space="preserve"> </w:t>
      </w:r>
      <w:r w:rsidRPr="005E2630">
        <w:t>fizyczna,</w:t>
      </w:r>
      <w:r w:rsidR="00637E5F">
        <w:t xml:space="preserve"> </w:t>
      </w:r>
      <w:r w:rsidR="00637E5F" w:rsidRPr="005E2630">
        <w:t>z</w:t>
      </w:r>
      <w:r w:rsidR="00637E5F">
        <w:t> </w:t>
      </w:r>
      <w:r w:rsidRPr="005E2630">
        <w:t>zachowaniem</w:t>
      </w:r>
      <w:r>
        <w:t xml:space="preserve"> </w:t>
      </w:r>
      <w:r w:rsidRPr="005E2630">
        <w:t>przepisów</w:t>
      </w:r>
      <w:r w:rsidR="00637E5F">
        <w:t xml:space="preserve"> </w:t>
      </w:r>
      <w:r w:rsidR="00637E5F" w:rsidRPr="005E2630">
        <w:t>o</w:t>
      </w:r>
      <w:r w:rsidR="00637E5F">
        <w:t> </w:t>
      </w:r>
      <w:r w:rsidRPr="005E2630">
        <w:t>ochronie</w:t>
      </w:r>
      <w:r>
        <w:t xml:space="preserve"> </w:t>
      </w:r>
      <w:r w:rsidRPr="005E2630">
        <w:t>i</w:t>
      </w:r>
      <w:r w:rsidRPr="005E2630">
        <w:t>n</w:t>
      </w:r>
      <w:r w:rsidRPr="005E2630">
        <w:t>formacji</w:t>
      </w:r>
      <w:r>
        <w:t xml:space="preserve"> </w:t>
      </w:r>
      <w:r w:rsidRPr="005E2630">
        <w:t>niejawnych</w:t>
      </w:r>
      <w:r>
        <w:t xml:space="preserve"> </w:t>
      </w:r>
      <w:r w:rsidRPr="005E2630">
        <w:t>oraz</w:t>
      </w:r>
      <w:r w:rsidR="00637E5F">
        <w:t xml:space="preserve"> </w:t>
      </w:r>
      <w:r w:rsidR="00637E5F" w:rsidRPr="005E2630">
        <w:t>o</w:t>
      </w:r>
      <w:r w:rsidR="00637E5F">
        <w:t> </w:t>
      </w:r>
      <w:r w:rsidRPr="005E2630">
        <w:t>zakwaterowani</w:t>
      </w:r>
      <w:r w:rsidRPr="00913716">
        <w:t>u Sił Zbrojnych Rzeczypospolitej Polskiej, o</w:t>
      </w:r>
      <w:r w:rsidRPr="005E2630">
        <w:t>bowiązani</w:t>
      </w:r>
      <w:r>
        <w:t xml:space="preserve"> </w:t>
      </w:r>
      <w:r w:rsidRPr="005E2630">
        <w:t>są</w:t>
      </w:r>
      <w:r>
        <w:t xml:space="preserve"> </w:t>
      </w:r>
      <w:r w:rsidRPr="005E2630">
        <w:t>umożliwić</w:t>
      </w:r>
      <w:r>
        <w:t xml:space="preserve"> </w:t>
      </w:r>
      <w:r w:rsidRPr="005E2630">
        <w:t>przepr</w:t>
      </w:r>
      <w:r w:rsidRPr="005E2630">
        <w:t>o</w:t>
      </w:r>
      <w:r w:rsidRPr="005E2630">
        <w:t>wadzenie</w:t>
      </w:r>
      <w:r>
        <w:t xml:space="preserve"> </w:t>
      </w:r>
      <w:r w:rsidRPr="005E2630">
        <w:t>kontroli</w:t>
      </w:r>
      <w:r>
        <w:t xml:space="preserve"> </w:t>
      </w:r>
      <w:r w:rsidRPr="005E2630">
        <w:t>osobie</w:t>
      </w:r>
      <w:r>
        <w:t xml:space="preserve"> </w:t>
      </w:r>
      <w:r w:rsidRPr="005E2630">
        <w:t>kontrolującej,</w:t>
      </w:r>
      <w:r w:rsidR="00637E5F">
        <w:t xml:space="preserve"> </w:t>
      </w:r>
      <w:r w:rsidR="00637E5F" w:rsidRPr="005E2630">
        <w:t>w</w:t>
      </w:r>
      <w:r w:rsidR="00637E5F">
        <w:t> </w:t>
      </w:r>
      <w:r w:rsidRPr="005E2630">
        <w:t>szczególności</w:t>
      </w:r>
      <w:r w:rsidR="00637E5F">
        <w:t xml:space="preserve"> </w:t>
      </w:r>
      <w:r w:rsidR="00637E5F" w:rsidRPr="005E2630">
        <w:t>w</w:t>
      </w:r>
      <w:r w:rsidR="00637E5F">
        <w:t> </w:t>
      </w:r>
      <w:r w:rsidRPr="005E2630">
        <w:t>zakresie,</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3.</w:t>
      </w:r>
    </w:p>
    <w:p w:rsidR="000956AE" w:rsidRPr="005E2630" w:rsidRDefault="000956AE" w:rsidP="000956AE">
      <w:pPr>
        <w:pStyle w:val="USTustnpkodeksu"/>
      </w:pPr>
      <w:r w:rsidRPr="005E2630">
        <w:t>7.</w:t>
      </w:r>
      <w:r w:rsidR="00637E5F">
        <w:t xml:space="preserve"> </w:t>
      </w:r>
      <w:r w:rsidR="00637E5F" w:rsidRPr="005E2630">
        <w:t>Z</w:t>
      </w:r>
      <w:r w:rsidR="00637E5F">
        <w:t> </w:t>
      </w:r>
      <w:r w:rsidRPr="005E2630">
        <w:t>przeprowadzonych</w:t>
      </w:r>
      <w:r>
        <w:t xml:space="preserve"> </w:t>
      </w:r>
      <w:r w:rsidRPr="005E2630">
        <w:t>czynności</w:t>
      </w:r>
      <w:r>
        <w:t xml:space="preserve"> </w:t>
      </w:r>
      <w:r w:rsidRPr="005E2630">
        <w:t>kontrolnych</w:t>
      </w:r>
      <w:r>
        <w:t xml:space="preserve"> </w:t>
      </w:r>
      <w:r w:rsidRPr="005E2630">
        <w:t>sporządza</w:t>
      </w:r>
      <w:r>
        <w:t xml:space="preserve"> </w:t>
      </w:r>
      <w:r w:rsidRPr="005E2630">
        <w:t>się</w:t>
      </w:r>
      <w:r>
        <w:t xml:space="preserve"> </w:t>
      </w:r>
      <w:r w:rsidRPr="005E2630">
        <w:t>protokół,</w:t>
      </w:r>
      <w:r>
        <w:t xml:space="preserve"> </w:t>
      </w:r>
      <w:r w:rsidRPr="005E2630">
        <w:t>którego</w:t>
      </w:r>
      <w:r>
        <w:t xml:space="preserve"> </w:t>
      </w:r>
      <w:r w:rsidRPr="005E2630">
        <w:t>jeden</w:t>
      </w:r>
      <w:r>
        <w:t xml:space="preserve"> </w:t>
      </w:r>
      <w:r w:rsidRPr="005E2630">
        <w:t>egzemplarz</w:t>
      </w:r>
      <w:r>
        <w:t xml:space="preserve"> </w:t>
      </w:r>
      <w:r w:rsidRPr="005E2630">
        <w:t>doręcza</w:t>
      </w:r>
      <w:r>
        <w:t xml:space="preserve"> </w:t>
      </w:r>
      <w:r w:rsidRPr="005E2630">
        <w:t>się</w:t>
      </w:r>
      <w:r>
        <w:t xml:space="preserve"> </w:t>
      </w:r>
      <w:r w:rsidRPr="005E2630">
        <w:t>kontr</w:t>
      </w:r>
      <w:r w:rsidRPr="005E2630">
        <w:t>o</w:t>
      </w:r>
      <w:r w:rsidRPr="005E2630">
        <w:t>lowanej</w:t>
      </w:r>
      <w:r>
        <w:t xml:space="preserve"> </w:t>
      </w:r>
      <w:r w:rsidRPr="005E2630">
        <w:t>jednostce</w:t>
      </w:r>
      <w:r>
        <w:t xml:space="preserve"> </w:t>
      </w:r>
      <w:r w:rsidRPr="005E2630">
        <w:t>oceniającej</w:t>
      </w:r>
      <w:r>
        <w:t xml:space="preserve"> </w:t>
      </w:r>
      <w:r w:rsidRPr="005E2630">
        <w:t>personel.</w:t>
      </w:r>
    </w:p>
    <w:p w:rsidR="000956AE" w:rsidRPr="005E2630" w:rsidRDefault="000956AE" w:rsidP="000956AE">
      <w:pPr>
        <w:pStyle w:val="USTustnpkodeksu"/>
      </w:pPr>
      <w:r w:rsidRPr="005E2630">
        <w:t>8.</w:t>
      </w:r>
      <w:r>
        <w:t xml:space="preserve"> </w:t>
      </w:r>
      <w:r w:rsidRPr="005E2630">
        <w:t>Protokół</w:t>
      </w:r>
      <w:r>
        <w:t xml:space="preserve"> </w:t>
      </w:r>
      <w:r w:rsidRPr="005E2630">
        <w:t>podpisują</w:t>
      </w:r>
      <w:r>
        <w:t xml:space="preserve"> </w:t>
      </w:r>
      <w:r w:rsidRPr="005E2630">
        <w:t>pracownicy</w:t>
      </w:r>
      <w:r>
        <w:t xml:space="preserve"> </w:t>
      </w:r>
      <w:r w:rsidRPr="005E2630">
        <w:t>jednostki</w:t>
      </w:r>
      <w:r>
        <w:t xml:space="preserve"> </w:t>
      </w:r>
      <w:r w:rsidRPr="005E2630">
        <w:t>certyfikującej</w:t>
      </w:r>
      <w:r>
        <w:t xml:space="preserve"> </w:t>
      </w:r>
      <w:r w:rsidRPr="005E2630">
        <w:t>personel</w:t>
      </w:r>
      <w:r>
        <w:t xml:space="preserve"> </w:t>
      </w:r>
      <w:r w:rsidRPr="005E2630">
        <w:t>przeprowadzający</w:t>
      </w:r>
      <w:r>
        <w:t xml:space="preserve"> </w:t>
      </w:r>
      <w:r w:rsidRPr="005E2630">
        <w:t>kontrolę</w:t>
      </w:r>
      <w:r w:rsidR="00637E5F">
        <w:t xml:space="preserve"> </w:t>
      </w:r>
      <w:r w:rsidR="00637E5F" w:rsidRPr="005E2630">
        <w:t>i</w:t>
      </w:r>
      <w:r w:rsidR="00637E5F">
        <w:t> </w:t>
      </w:r>
      <w:r w:rsidRPr="005E2630">
        <w:t>kierownik</w:t>
      </w:r>
      <w:r>
        <w:t xml:space="preserve"> </w:t>
      </w:r>
      <w:r w:rsidRPr="005E2630">
        <w:t>kontrol</w:t>
      </w:r>
      <w:r w:rsidRPr="005E2630">
        <w:t>o</w:t>
      </w:r>
      <w:r w:rsidRPr="005E2630">
        <w:t>wanej</w:t>
      </w:r>
      <w:r>
        <w:t xml:space="preserve"> </w:t>
      </w:r>
      <w:r w:rsidRPr="005E2630">
        <w:t>jednostki</w:t>
      </w:r>
      <w:r>
        <w:t xml:space="preserve"> </w:t>
      </w:r>
      <w:r w:rsidRPr="005E2630">
        <w:t>oceniającej</w:t>
      </w:r>
      <w:r>
        <w:t xml:space="preserve"> </w:t>
      </w:r>
      <w:r w:rsidRPr="005E2630">
        <w:t>personel.</w:t>
      </w:r>
    </w:p>
    <w:p w:rsidR="000956AE" w:rsidRPr="005E2630" w:rsidRDefault="000956AE" w:rsidP="000956AE">
      <w:pPr>
        <w:pStyle w:val="USTustnpkodeksu"/>
      </w:pPr>
      <w:r w:rsidRPr="005E2630">
        <w:t>9.</w:t>
      </w:r>
      <w:r w:rsidR="00637E5F">
        <w:t xml:space="preserve"> </w:t>
      </w:r>
      <w:r w:rsidR="00637E5F" w:rsidRPr="005E2630">
        <w:t>W</w:t>
      </w:r>
      <w:r w:rsidR="00637E5F">
        <w:t> </w:t>
      </w:r>
      <w:r w:rsidRPr="005E2630">
        <w:t>razie</w:t>
      </w:r>
      <w:r>
        <w:t xml:space="preserve"> </w:t>
      </w:r>
      <w:r w:rsidRPr="005E2630">
        <w:t>odmowy</w:t>
      </w:r>
      <w:r>
        <w:t xml:space="preserve"> </w:t>
      </w:r>
      <w:r w:rsidRPr="005E2630">
        <w:t>podpisania</w:t>
      </w:r>
      <w:r>
        <w:t xml:space="preserve"> </w:t>
      </w:r>
      <w:r w:rsidRPr="005E2630">
        <w:t>protokołu</w:t>
      </w:r>
      <w:r>
        <w:t xml:space="preserve"> </w:t>
      </w:r>
      <w:r w:rsidRPr="005E2630">
        <w:t>przez</w:t>
      </w:r>
      <w:r>
        <w:t xml:space="preserve"> </w:t>
      </w:r>
      <w:r w:rsidRPr="005E2630">
        <w:t>kierownika</w:t>
      </w:r>
      <w:r>
        <w:t xml:space="preserve"> </w:t>
      </w:r>
      <w:r w:rsidRPr="005E2630">
        <w:t>kontrolowanej</w:t>
      </w:r>
      <w:r>
        <w:t xml:space="preserve"> </w:t>
      </w:r>
      <w:r w:rsidRPr="005E2630">
        <w:t>jednostki</w:t>
      </w:r>
      <w:r>
        <w:t xml:space="preserve"> </w:t>
      </w:r>
      <w:r w:rsidRPr="005E2630">
        <w:t>oceniającej</w:t>
      </w:r>
      <w:r>
        <w:t xml:space="preserve"> </w:t>
      </w:r>
      <w:r w:rsidRPr="00913716">
        <w:t>personel</w:t>
      </w:r>
      <w:r>
        <w:t xml:space="preserve"> </w:t>
      </w:r>
      <w:r w:rsidRPr="005E2630">
        <w:t>pracownik</w:t>
      </w:r>
      <w:r>
        <w:t xml:space="preserve"> </w:t>
      </w:r>
      <w:r w:rsidRPr="005E2630">
        <w:t>jednostki</w:t>
      </w:r>
      <w:r>
        <w:t xml:space="preserve"> </w:t>
      </w:r>
      <w:r w:rsidRPr="005E2630">
        <w:t>certyfikującej</w:t>
      </w:r>
      <w:r>
        <w:t xml:space="preserve"> </w:t>
      </w:r>
      <w:r w:rsidRPr="005E2630">
        <w:t>personel</w:t>
      </w:r>
      <w:r>
        <w:t xml:space="preserve"> </w:t>
      </w:r>
      <w:r w:rsidRPr="005E2630">
        <w:t>dokonuje</w:t>
      </w:r>
      <w:r w:rsidR="00637E5F">
        <w:t xml:space="preserve"> </w:t>
      </w:r>
      <w:r w:rsidR="00637E5F" w:rsidRPr="005E2630">
        <w:t>o</w:t>
      </w:r>
      <w:r w:rsidR="00637E5F">
        <w:t> </w:t>
      </w:r>
      <w:r w:rsidRPr="005E2630">
        <w:t>tym</w:t>
      </w:r>
      <w:r>
        <w:t xml:space="preserve"> </w:t>
      </w:r>
      <w:r w:rsidRPr="005E2630">
        <w:t>wzmianki</w:t>
      </w:r>
      <w:r w:rsidR="00637E5F">
        <w:t xml:space="preserve"> </w:t>
      </w:r>
      <w:r w:rsidR="00637E5F" w:rsidRPr="005E2630">
        <w:t>w</w:t>
      </w:r>
      <w:r w:rsidR="00637E5F">
        <w:t> </w:t>
      </w:r>
      <w:r w:rsidRPr="005E2630">
        <w:t>protokole.</w:t>
      </w:r>
    </w:p>
    <w:p w:rsidR="000956AE" w:rsidRPr="005E2630" w:rsidRDefault="000956AE" w:rsidP="000956AE">
      <w:pPr>
        <w:pStyle w:val="USTustnpkodeksu"/>
      </w:pPr>
      <w:r w:rsidRPr="005E2630">
        <w:t>10.</w:t>
      </w:r>
      <w:r w:rsidR="00637E5F">
        <w:t xml:space="preserve"> </w:t>
      </w:r>
      <w:r w:rsidR="00637E5F" w:rsidRPr="005E2630">
        <w:t>W</w:t>
      </w:r>
      <w:r w:rsidR="00637E5F">
        <w:t> </w:t>
      </w:r>
      <w:r w:rsidRPr="005E2630">
        <w:t>razie</w:t>
      </w:r>
      <w:r>
        <w:t xml:space="preserve"> </w:t>
      </w:r>
      <w:r w:rsidRPr="005E2630">
        <w:t>stwierdzenia</w:t>
      </w:r>
      <w:r>
        <w:t xml:space="preserve"> </w:t>
      </w:r>
      <w:r w:rsidRPr="005E2630">
        <w:t>naruszenia</w:t>
      </w:r>
      <w:r>
        <w:t xml:space="preserve"> </w:t>
      </w:r>
      <w:r w:rsidRPr="005E2630">
        <w:t>przez</w:t>
      </w:r>
      <w:r>
        <w:t xml:space="preserve"> </w:t>
      </w:r>
      <w:r w:rsidRPr="005E2630">
        <w:t>jednostkę</w:t>
      </w:r>
      <w:r>
        <w:t xml:space="preserve"> </w:t>
      </w:r>
      <w:r w:rsidRPr="005E2630">
        <w:t>oceniającą</w:t>
      </w:r>
      <w:r>
        <w:t xml:space="preserve"> </w:t>
      </w:r>
      <w:r w:rsidRPr="005E2630">
        <w:t>personel</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w:t>
      </w:r>
      <w:r w:rsidR="00637E5F" w:rsidRPr="00913716">
        <w:t> </w:t>
      </w:r>
      <w:r w:rsidRPr="00913716">
        <w:t>2</w:t>
      </w:r>
      <w:r w:rsidR="00637E5F" w:rsidRPr="00913716">
        <w:t>5 ust. 1 pkt </w:t>
      </w:r>
      <w:r w:rsidRPr="00913716">
        <w:t>1–3, lub wymagań określonych</w:t>
      </w:r>
      <w:r w:rsidR="00637E5F" w:rsidRPr="00913716">
        <w:t xml:space="preserve"> w </w:t>
      </w:r>
      <w:r w:rsidRPr="00913716">
        <w:t>przepisach rozporządzenia (WE)</w:t>
      </w:r>
      <w:r w:rsidR="00637E5F" w:rsidRPr="00913716">
        <w:t xml:space="preserve"> nr </w:t>
      </w:r>
      <w:r w:rsidRPr="00913716">
        <w:t>303/2008, rozporządzenia (WE)</w:t>
      </w:r>
      <w:r w:rsidR="00637E5F" w:rsidRPr="00913716">
        <w:t xml:space="preserve"> nr </w:t>
      </w:r>
      <w:r w:rsidRPr="00913716">
        <w:t>304/2008, rozporządzenia (WE)</w:t>
      </w:r>
      <w:r w:rsidR="00637E5F" w:rsidRPr="00913716">
        <w:t xml:space="preserve"> nr </w:t>
      </w:r>
      <w:r w:rsidRPr="00913716">
        <w:t>305/200</w:t>
      </w:r>
      <w:r w:rsidR="00637E5F" w:rsidRPr="00913716">
        <w:t>8 i </w:t>
      </w:r>
      <w:r w:rsidRPr="00913716">
        <w:t>rozporządzenia (WE)</w:t>
      </w:r>
      <w:r w:rsidR="00637E5F" w:rsidRPr="00913716">
        <w:t xml:space="preserve"> nr </w:t>
      </w:r>
      <w:r w:rsidRPr="00913716">
        <w:t>306/200</w:t>
      </w:r>
      <w:r w:rsidR="00637E5F" w:rsidRPr="00913716">
        <w:t>8 </w:t>
      </w:r>
      <w:r w:rsidRPr="00913716">
        <w:t>kierownik jednostki certyfikującej personel wykreś</w:t>
      </w:r>
      <w:r w:rsidR="00DC7E5A">
        <w:t>-</w:t>
      </w:r>
      <w:r w:rsidR="00DC7E5A">
        <w:br/>
      </w:r>
      <w:r w:rsidRPr="00913716">
        <w:t>la tę jednostkę oceniającą personel</w:t>
      </w:r>
      <w:r w:rsidR="00637E5F" w:rsidRPr="00913716">
        <w:t xml:space="preserve"> z </w:t>
      </w:r>
      <w:r w:rsidRPr="00913716">
        <w:t>rejestru jednostek oceniających personel, zawiadamiając tę jednostkę</w:t>
      </w:r>
      <w:r w:rsidR="00637E5F" w:rsidRPr="00913716">
        <w:t xml:space="preserve"> </w:t>
      </w:r>
      <w:r w:rsidR="00637E5F" w:rsidRPr="005E2630">
        <w:t>o</w:t>
      </w:r>
      <w:r w:rsidR="00637E5F">
        <w:rPr>
          <w:rStyle w:val="Ppogrubienie"/>
        </w:rPr>
        <w:t> </w:t>
      </w:r>
      <w:r w:rsidRPr="005E2630">
        <w:t>wykreśleniu.</w:t>
      </w:r>
    </w:p>
    <w:p w:rsidR="000956AE" w:rsidRPr="005E2630" w:rsidRDefault="000956AE" w:rsidP="000956AE">
      <w:pPr>
        <w:pStyle w:val="USTustnpkodeksu"/>
      </w:pPr>
      <w:r w:rsidRPr="005E2630">
        <w:t>11.</w:t>
      </w:r>
      <w:r w:rsidR="00637E5F">
        <w:t xml:space="preserve"> </w:t>
      </w:r>
      <w:r w:rsidR="00637E5F" w:rsidRPr="005E2630">
        <w:t>W</w:t>
      </w:r>
      <w:r w:rsidR="00637E5F">
        <w:t> </w:t>
      </w:r>
      <w:r w:rsidRPr="005E2630">
        <w:t>przypadku</w:t>
      </w:r>
      <w:r>
        <w:t xml:space="preserve"> </w:t>
      </w:r>
      <w:r w:rsidRPr="005E2630">
        <w:t>wykreślenia</w:t>
      </w:r>
      <w:r>
        <w:t xml:space="preserve"> </w:t>
      </w:r>
      <w:r w:rsidRPr="005E2630">
        <w:t>jednostki</w:t>
      </w:r>
      <w:r>
        <w:t xml:space="preserve"> </w:t>
      </w:r>
      <w:r w:rsidRPr="005E2630">
        <w:t>oceniającej</w:t>
      </w:r>
      <w:r>
        <w:t xml:space="preserve"> </w:t>
      </w:r>
      <w:r w:rsidRPr="005E2630">
        <w:t>personel</w:t>
      </w:r>
      <w:r w:rsidR="00637E5F">
        <w:t xml:space="preserve"> </w:t>
      </w:r>
      <w:r w:rsidR="00637E5F" w:rsidRPr="005E2630">
        <w:t>z</w:t>
      </w:r>
      <w:r w:rsidR="00637E5F">
        <w:t> </w:t>
      </w:r>
      <w:r w:rsidRPr="005E2630">
        <w:t>rejestru</w:t>
      </w:r>
      <w:r>
        <w:t xml:space="preserve"> </w:t>
      </w:r>
      <w:r w:rsidRPr="005E2630">
        <w:t>jednostek</w:t>
      </w:r>
      <w:r>
        <w:t xml:space="preserve"> </w:t>
      </w:r>
      <w:r w:rsidRPr="005E2630">
        <w:t>oceniając</w:t>
      </w:r>
      <w:r w:rsidRPr="00913716">
        <w:t>ych personel przysługuje odwołanie do Komitetu Odwoławczego,</w:t>
      </w:r>
      <w:r w:rsidR="00637E5F" w:rsidRPr="00913716">
        <w:t xml:space="preserve"> o </w:t>
      </w:r>
      <w:r w:rsidRPr="00913716">
        <w:t>którym mowa</w:t>
      </w:r>
      <w:r w:rsidR="00637E5F" w:rsidRPr="00913716">
        <w:t xml:space="preserve"> w art. </w:t>
      </w:r>
      <w:r w:rsidRPr="00913716">
        <w:t>3</w:t>
      </w:r>
      <w:r w:rsidR="00637E5F" w:rsidRPr="00913716">
        <w:t>5 ust. </w:t>
      </w:r>
      <w:r w:rsidRPr="00913716">
        <w:t>1. Przepisy</w:t>
      </w:r>
      <w:r w:rsidR="00637E5F" w:rsidRPr="00913716">
        <w:t xml:space="preserve"> art</w:t>
      </w:r>
      <w:r w:rsidR="00637E5F">
        <w:t>. </w:t>
      </w:r>
      <w:r w:rsidRPr="005E2630">
        <w:t>2</w:t>
      </w:r>
      <w:r w:rsidR="00637E5F" w:rsidRPr="005E2630">
        <w:t>2</w:t>
      </w:r>
      <w:r w:rsidR="00637E5F">
        <w:t xml:space="preserve"> ust. </w:t>
      </w:r>
      <w:r w:rsidRPr="005E2630">
        <w:t>6–1</w:t>
      </w:r>
      <w:r w:rsidR="00637E5F" w:rsidRPr="005E2630">
        <w:t>0</w:t>
      </w:r>
      <w:r w:rsidR="00637E5F">
        <w:t> </w:t>
      </w:r>
      <w:r w:rsidRPr="005E2630">
        <w:t>stosuje</w:t>
      </w:r>
      <w:r>
        <w:t xml:space="preserve"> </w:t>
      </w:r>
      <w:r w:rsidRPr="005E2630">
        <w:t>się.</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27.</w:t>
      </w:r>
      <w:r w:rsidRPr="000956AE">
        <w:rPr>
          <w:rStyle w:val="Ppogrubienie"/>
        </w:rPr>
        <w:t xml:space="preserve"> </w:t>
      </w:r>
      <w:r w:rsidRPr="000956AE">
        <w:t>1.</w:t>
      </w:r>
      <w:r w:rsidRPr="000956AE">
        <w:tab/>
        <w:t xml:space="preserve"> Szkolenia</w:t>
      </w:r>
      <w:r w:rsidR="00637E5F" w:rsidRPr="000956AE">
        <w:t xml:space="preserve"> w</w:t>
      </w:r>
      <w:r w:rsidR="00637E5F">
        <w:t> </w:t>
      </w:r>
      <w:r w:rsidRPr="000956AE">
        <w:t>zakresie wiedzy niezbędnej do uzyskania certyfikatu dla personelu mogą prowadzić po</w:t>
      </w:r>
      <w:r w:rsidRPr="000956AE">
        <w:t>d</w:t>
      </w:r>
      <w:r w:rsidRPr="000956AE">
        <w:t>mioty, które:</w:t>
      </w:r>
    </w:p>
    <w:p w:rsidR="000956AE" w:rsidRPr="005E2630" w:rsidRDefault="000956AE" w:rsidP="000956AE">
      <w:pPr>
        <w:pStyle w:val="PKTpunkt"/>
      </w:pPr>
      <w:r w:rsidRPr="005E2630">
        <w:t>1)</w:t>
      </w:r>
      <w:r w:rsidRPr="005E2630">
        <w:tab/>
        <w:t>dysponują</w:t>
      </w:r>
      <w:r>
        <w:t xml:space="preserve"> </w:t>
      </w:r>
      <w:r w:rsidRPr="005E2630">
        <w:t>odpowiednim</w:t>
      </w:r>
      <w:r>
        <w:t xml:space="preserve"> </w:t>
      </w:r>
      <w:r w:rsidRPr="005E2630">
        <w:t>wyposażeniem</w:t>
      </w:r>
      <w:r>
        <w:t xml:space="preserve"> </w:t>
      </w:r>
      <w:r w:rsidRPr="005E2630">
        <w:t>technicznym</w:t>
      </w:r>
      <w:r>
        <w:t xml:space="preserve"> </w:t>
      </w:r>
      <w:r w:rsidRPr="005E2630">
        <w:t>niezbędnym</w:t>
      </w:r>
      <w:r>
        <w:t xml:space="preserve"> </w:t>
      </w:r>
      <w:r w:rsidRPr="005E2630">
        <w:t>d</w:t>
      </w:r>
      <w:r w:rsidRPr="00913716">
        <w:t>o przeprowadzania szkoleń</w:t>
      </w:r>
      <w:r w:rsidR="00637E5F" w:rsidRPr="00913716">
        <w:t xml:space="preserve"> w </w:t>
      </w:r>
      <w:r w:rsidRPr="00913716">
        <w:t>części praktycznej,</w:t>
      </w:r>
      <w:r w:rsidR="00637E5F" w:rsidRPr="00913716">
        <w:t xml:space="preserve"> w </w:t>
      </w:r>
      <w:r w:rsidRPr="00913716">
        <w:t>zakresie zgodnym</w:t>
      </w:r>
      <w:r w:rsidR="00637E5F" w:rsidRPr="00913716">
        <w:t xml:space="preserve"> z </w:t>
      </w:r>
      <w:r w:rsidRPr="00913716">
        <w:t>zakresem tematycznym egzaminów określonym</w:t>
      </w:r>
      <w:r w:rsidR="00637E5F" w:rsidRPr="00913716">
        <w:t xml:space="preserve"> w </w:t>
      </w:r>
      <w:r w:rsidRPr="00913716">
        <w:t>przepisach wydanych na podstawie</w:t>
      </w:r>
      <w:r w:rsidR="00637E5F" w:rsidRPr="00913716">
        <w:t xml:space="preserve"> art. </w:t>
      </w:r>
      <w:r w:rsidRPr="00913716">
        <w:t>2</w:t>
      </w:r>
      <w:r w:rsidR="00637E5F" w:rsidRPr="00913716">
        <w:t>8 ust. 2 p</w:t>
      </w:r>
      <w:r w:rsidR="00637E5F">
        <w:t>kt </w:t>
      </w:r>
      <w:r w:rsidRPr="005E2630">
        <w:t>4;</w:t>
      </w:r>
    </w:p>
    <w:p w:rsidR="000956AE" w:rsidRPr="005E2630" w:rsidRDefault="000956AE" w:rsidP="000956AE">
      <w:pPr>
        <w:pStyle w:val="PKTpunkt"/>
      </w:pPr>
      <w:r w:rsidRPr="005E2630">
        <w:t>2)</w:t>
      </w:r>
      <w:r w:rsidRPr="005E2630">
        <w:tab/>
        <w:t>posiadają</w:t>
      </w:r>
      <w:r>
        <w:t xml:space="preserve"> </w:t>
      </w:r>
      <w:r w:rsidRPr="005E2630">
        <w:t>programy</w:t>
      </w:r>
      <w:r>
        <w:t xml:space="preserve"> </w:t>
      </w:r>
      <w:r w:rsidRPr="005E2630">
        <w:t>szkoleń</w:t>
      </w:r>
      <w:r>
        <w:t xml:space="preserve"> </w:t>
      </w:r>
      <w:r w:rsidRPr="005E2630">
        <w:t>zgodne</w:t>
      </w:r>
      <w:r w:rsidR="00637E5F">
        <w:t xml:space="preserve"> </w:t>
      </w:r>
      <w:r w:rsidR="00637E5F" w:rsidRPr="005E2630">
        <w:t>z</w:t>
      </w:r>
      <w:r w:rsidR="00637E5F">
        <w:t> </w:t>
      </w:r>
      <w:r w:rsidRPr="005E2630">
        <w:t>zakresem</w:t>
      </w:r>
      <w:r>
        <w:t xml:space="preserve"> </w:t>
      </w:r>
      <w:r w:rsidRPr="005E2630">
        <w:t>tematycznym</w:t>
      </w:r>
      <w:r>
        <w:t xml:space="preserve"> </w:t>
      </w:r>
      <w:r w:rsidRPr="005E2630">
        <w:t>egzaminów</w:t>
      </w:r>
      <w:r>
        <w:t xml:space="preserve"> </w:t>
      </w:r>
      <w:r w:rsidRPr="005E2630">
        <w:t>określonym</w:t>
      </w:r>
      <w:r w:rsidR="00637E5F">
        <w:t xml:space="preserve"> </w:t>
      </w:r>
      <w:r w:rsidR="00637E5F" w:rsidRPr="005E2630">
        <w:t>w</w:t>
      </w:r>
      <w:r w:rsidR="00637E5F">
        <w:t> </w:t>
      </w:r>
      <w:r w:rsidRPr="00913716">
        <w:t>przepisach</w:t>
      </w:r>
      <w:r w:rsidRPr="000956AE">
        <w:rPr>
          <w:rStyle w:val="Ppogrubienie"/>
        </w:rPr>
        <w:t xml:space="preserve"> </w:t>
      </w:r>
      <w:r w:rsidRPr="005E2630">
        <w:t>wydanych</w:t>
      </w:r>
      <w:r>
        <w:t xml:space="preserve"> </w:t>
      </w:r>
      <w:r w:rsidRPr="005E2630">
        <w:t>na</w:t>
      </w:r>
      <w:r>
        <w:t xml:space="preserve"> </w:t>
      </w:r>
      <w:r w:rsidRPr="005E2630">
        <w:t>podstawie</w:t>
      </w:r>
      <w:r w:rsidR="00637E5F">
        <w:t xml:space="preserve"> art.</w:t>
      </w:r>
      <w:r w:rsidR="00637E5F" w:rsidRPr="00913716">
        <w:t> </w:t>
      </w:r>
      <w:r w:rsidRPr="00913716">
        <w:t>2</w:t>
      </w:r>
      <w:r w:rsidR="00637E5F" w:rsidRPr="00913716">
        <w:t>8 ust. </w:t>
      </w:r>
      <w:r w:rsidR="00637E5F" w:rsidRPr="005E2630">
        <w:t>2</w:t>
      </w:r>
      <w:r w:rsidR="00637E5F">
        <w:t xml:space="preserve"> pkt </w:t>
      </w:r>
      <w:r w:rsidR="00637E5F" w:rsidRPr="005E2630">
        <w:t>4</w:t>
      </w:r>
      <w:r w:rsidR="00637E5F">
        <w:t xml:space="preserve"> i </w:t>
      </w:r>
      <w:r w:rsidRPr="005E2630">
        <w:t>materiały</w:t>
      </w:r>
      <w:r>
        <w:t xml:space="preserve"> </w:t>
      </w:r>
      <w:r w:rsidRPr="005E2630">
        <w:t>szkoleniowe</w:t>
      </w:r>
      <w:r>
        <w:t xml:space="preserve"> </w:t>
      </w:r>
      <w:r w:rsidRPr="005E2630">
        <w:t>niezbędne</w:t>
      </w:r>
      <w:r>
        <w:t xml:space="preserve"> </w:t>
      </w:r>
      <w:r w:rsidRPr="005E2630">
        <w:t>do</w:t>
      </w:r>
      <w:r>
        <w:t xml:space="preserve"> </w:t>
      </w:r>
      <w:r w:rsidRPr="005E2630">
        <w:t>prowadzenia</w:t>
      </w:r>
      <w:r>
        <w:t xml:space="preserve"> </w:t>
      </w:r>
      <w:r w:rsidRPr="005E2630">
        <w:t>szkoleń;</w:t>
      </w:r>
    </w:p>
    <w:p w:rsidR="000956AE" w:rsidRPr="005E2630" w:rsidRDefault="000956AE" w:rsidP="000956AE">
      <w:pPr>
        <w:pStyle w:val="PKTpunkt"/>
      </w:pPr>
      <w:r w:rsidRPr="005E2630">
        <w:t>3)</w:t>
      </w:r>
      <w:r w:rsidRPr="005E2630">
        <w:tab/>
        <w:t>zatrudniają</w:t>
      </w:r>
      <w:r>
        <w:t xml:space="preserve"> </w:t>
      </w:r>
      <w:r w:rsidRPr="005E2630">
        <w:t>osoby</w:t>
      </w:r>
      <w:r>
        <w:t xml:space="preserve"> </w:t>
      </w:r>
      <w:r w:rsidRPr="005E2630">
        <w:t>posiadające</w:t>
      </w:r>
      <w:r>
        <w:t xml:space="preserve"> </w:t>
      </w:r>
      <w:r w:rsidRPr="005E2630">
        <w:t>wiedzę</w:t>
      </w:r>
      <w:r>
        <w:t xml:space="preserve"> </w:t>
      </w:r>
      <w:r w:rsidRPr="005E2630">
        <w:t>teoretyczną</w:t>
      </w:r>
      <w:r w:rsidR="00637E5F">
        <w:t xml:space="preserve"> </w:t>
      </w:r>
      <w:r w:rsidR="00637E5F" w:rsidRPr="005E2630">
        <w:t>i</w:t>
      </w:r>
      <w:r w:rsidR="00637E5F">
        <w:t> </w:t>
      </w:r>
      <w:r w:rsidRPr="005E2630">
        <w:t>doświadczenie</w:t>
      </w:r>
      <w:r>
        <w:t xml:space="preserve"> </w:t>
      </w:r>
      <w:r w:rsidRPr="005E2630">
        <w:t>praktyczne</w:t>
      </w:r>
      <w:r>
        <w:t xml:space="preserve"> </w:t>
      </w:r>
      <w:r w:rsidRPr="005E2630">
        <w:t>gwarantujące</w:t>
      </w:r>
      <w:r>
        <w:t xml:space="preserve"> </w:t>
      </w:r>
      <w:r w:rsidRPr="005E2630">
        <w:t>prawidłowy</w:t>
      </w:r>
      <w:r>
        <w:t xml:space="preserve"> </w:t>
      </w:r>
      <w:r w:rsidRPr="005E2630">
        <w:t>przebieg</w:t>
      </w:r>
      <w:r>
        <w:t xml:space="preserve"> </w:t>
      </w:r>
      <w:r w:rsidRPr="005E2630">
        <w:t>szkolenia;</w:t>
      </w:r>
    </w:p>
    <w:p w:rsidR="000956AE" w:rsidRPr="005E2630" w:rsidRDefault="000956AE" w:rsidP="000956AE">
      <w:pPr>
        <w:pStyle w:val="PKTpunkt"/>
      </w:pPr>
      <w:r w:rsidRPr="005E2630">
        <w:t>4)</w:t>
      </w:r>
      <w:r w:rsidRPr="005E2630">
        <w:tab/>
        <w:t>uzyskały</w:t>
      </w:r>
      <w:r>
        <w:t xml:space="preserve"> </w:t>
      </w:r>
      <w:r w:rsidRPr="005E2630">
        <w:t>wpis</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p>
    <w:p w:rsidR="000956AE" w:rsidRPr="005E2630" w:rsidRDefault="000956AE" w:rsidP="000956AE">
      <w:pPr>
        <w:pStyle w:val="USTustnpkodeksu"/>
      </w:pPr>
      <w:r w:rsidRPr="005E2630">
        <w:t>2.</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t xml:space="preserve"> </w:t>
      </w:r>
      <w:r w:rsidRPr="005E2630">
        <w:t>prowadzącej</w:t>
      </w:r>
      <w:r>
        <w:t xml:space="preserve"> </w:t>
      </w:r>
      <w:r w:rsidRPr="005E2630">
        <w:t>szkolenia</w:t>
      </w:r>
      <w:r>
        <w:t xml:space="preserve"> </w:t>
      </w:r>
      <w:r w:rsidRPr="005E2630">
        <w:t>zgłasza</w:t>
      </w:r>
      <w:r>
        <w:t xml:space="preserve"> </w:t>
      </w:r>
      <w:r w:rsidRPr="005E2630">
        <w:t>taki</w:t>
      </w:r>
      <w:r>
        <w:t xml:space="preserve"> </w:t>
      </w:r>
      <w:r w:rsidRPr="005E2630">
        <w:t>zamiar,</w:t>
      </w:r>
      <w:r w:rsidR="00637E5F">
        <w:t xml:space="preserve"> </w:t>
      </w:r>
      <w:r w:rsidR="00637E5F" w:rsidRPr="005E2630">
        <w:t>w</w:t>
      </w:r>
      <w:r w:rsidR="00637E5F">
        <w:t> </w:t>
      </w:r>
      <w:r w:rsidRPr="005E2630">
        <w:t>postaci</w:t>
      </w:r>
      <w:r>
        <w:t xml:space="preserve"> </w:t>
      </w:r>
      <w:r w:rsidRPr="005E2630">
        <w:t>pisemnej</w:t>
      </w:r>
      <w:r>
        <w:t xml:space="preserve"> </w:t>
      </w:r>
      <w:r w:rsidRPr="005E2630">
        <w:t>lub</w:t>
      </w:r>
      <w:r>
        <w:t xml:space="preserve"> </w:t>
      </w:r>
      <w:r w:rsidRPr="005E2630">
        <w:t>elektronicznej</w:t>
      </w:r>
      <w:r>
        <w:t xml:space="preserve"> </w:t>
      </w:r>
      <w:r w:rsidRPr="005E2630">
        <w:t>opatrzonej</w:t>
      </w:r>
      <w:r>
        <w:t xml:space="preserve"> </w:t>
      </w:r>
      <w:r w:rsidRPr="005E2630">
        <w:t>bezpiecznym</w:t>
      </w:r>
      <w:r>
        <w:t xml:space="preserve"> </w:t>
      </w:r>
      <w:r w:rsidRPr="005E2630">
        <w:t>podpisem</w:t>
      </w:r>
      <w:r>
        <w:t xml:space="preserve"> </w:t>
      </w:r>
      <w:r w:rsidRPr="005E2630">
        <w:t>elektronicznym</w:t>
      </w:r>
      <w:r>
        <w:t xml:space="preserve"> </w:t>
      </w:r>
      <w:r w:rsidRPr="005E2630">
        <w:t>weryfikowanym</w:t>
      </w:r>
      <w:r>
        <w:t xml:space="preserve"> </w:t>
      </w:r>
      <w:r w:rsidRPr="005E2630">
        <w:t>przy</w:t>
      </w:r>
      <w:r>
        <w:t xml:space="preserve"> </w:t>
      </w:r>
      <w:r w:rsidRPr="005E2630">
        <w:t>pomocy</w:t>
      </w:r>
      <w:r>
        <w:t xml:space="preserve"> </w:t>
      </w:r>
      <w:r w:rsidRPr="00913716">
        <w:t>ważnego</w:t>
      </w:r>
      <w:r>
        <w:t xml:space="preserve"> </w:t>
      </w:r>
      <w:r w:rsidRPr="005E2630">
        <w:t>kwalifikowan</w:t>
      </w:r>
      <w:r w:rsidRPr="005E2630">
        <w:t>e</w:t>
      </w:r>
      <w:r w:rsidRPr="005E2630">
        <w:t>go</w:t>
      </w:r>
      <w:r>
        <w:t xml:space="preserve"> </w:t>
      </w:r>
      <w:r w:rsidRPr="005E2630">
        <w:t>certyfikatu</w:t>
      </w:r>
      <w:r>
        <w:t xml:space="preserve"> </w:t>
      </w:r>
      <w:r w:rsidRPr="005E2630">
        <w:t>lub</w:t>
      </w:r>
      <w:r>
        <w:t xml:space="preserve"> </w:t>
      </w:r>
      <w:r w:rsidRPr="005E2630">
        <w:t>podpisem</w:t>
      </w:r>
      <w:r>
        <w:t xml:space="preserve"> </w:t>
      </w:r>
      <w:r w:rsidRPr="005E2630">
        <w:t>potwierdzonym</w:t>
      </w:r>
      <w:r>
        <w:t xml:space="preserve"> </w:t>
      </w:r>
      <w:r w:rsidRPr="005E2630">
        <w:t>profilem</w:t>
      </w:r>
      <w:r>
        <w:t xml:space="preserve"> </w:t>
      </w:r>
      <w:r w:rsidRPr="005E2630">
        <w:t>zaufanym</w:t>
      </w:r>
      <w:r>
        <w:t xml:space="preserve"> </w:t>
      </w:r>
      <w:r w:rsidRPr="005E2630">
        <w:t>ePUAP,</w:t>
      </w:r>
      <w:r>
        <w:t xml:space="preserve"> </w:t>
      </w:r>
      <w:r w:rsidRPr="005E2630">
        <w:t>do</w:t>
      </w:r>
      <w:r>
        <w:t xml:space="preserve"> </w:t>
      </w:r>
      <w:r w:rsidRPr="005E2630">
        <w:t>jednostki</w:t>
      </w:r>
      <w:r>
        <w:t xml:space="preserve"> </w:t>
      </w:r>
      <w:r w:rsidRPr="005E2630">
        <w:t>certyfikującej</w:t>
      </w:r>
      <w:r>
        <w:t xml:space="preserve"> </w:t>
      </w:r>
      <w:r w:rsidRPr="005E2630">
        <w:t>personel.</w:t>
      </w:r>
    </w:p>
    <w:p w:rsidR="000956AE" w:rsidRPr="005E2630" w:rsidRDefault="000956AE" w:rsidP="000956AE">
      <w:pPr>
        <w:pStyle w:val="USTustnpkodeksu"/>
      </w:pPr>
      <w:r w:rsidRPr="005E2630">
        <w:t>3.</w:t>
      </w:r>
      <w:r>
        <w:t xml:space="preserve"> </w:t>
      </w:r>
      <w:r w:rsidRPr="005E2630">
        <w:t>Zgłoszenie,</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2,</w:t>
      </w:r>
      <w:r>
        <w:t xml:space="preserve"> </w:t>
      </w:r>
      <w:r w:rsidRPr="005E2630">
        <w:t>zawiera</w:t>
      </w:r>
      <w:r>
        <w:t xml:space="preserve"> </w:t>
      </w:r>
      <w:r w:rsidRPr="005E2630">
        <w:t>nazwę</w:t>
      </w:r>
      <w:r>
        <w:t xml:space="preserve"> </w:t>
      </w:r>
      <w:r w:rsidRPr="005E2630">
        <w:t>podmiotu,</w:t>
      </w:r>
      <w:r>
        <w:t xml:space="preserve"> </w:t>
      </w:r>
      <w:r w:rsidRPr="005E2630">
        <w:t>jego</w:t>
      </w:r>
      <w:r>
        <w:t xml:space="preserve"> </w:t>
      </w:r>
      <w:r w:rsidRPr="005E2630">
        <w:t>siedzibę</w:t>
      </w:r>
      <w:r w:rsidR="00637E5F">
        <w:t xml:space="preserve"> </w:t>
      </w:r>
      <w:r w:rsidR="00637E5F" w:rsidRPr="005E2630">
        <w:t>i</w:t>
      </w:r>
      <w:r w:rsidR="00637E5F">
        <w:t> </w:t>
      </w:r>
      <w:r w:rsidRPr="005E2630">
        <w:t>adres,</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podmiotu</w:t>
      </w:r>
      <w:r>
        <w:t xml:space="preserve"> </w:t>
      </w:r>
      <w:r w:rsidRPr="005E2630">
        <w:t>b</w:t>
      </w:r>
      <w:r w:rsidRPr="005E2630">
        <w:t>ę</w:t>
      </w:r>
      <w:r w:rsidRPr="005E2630">
        <w:t>dącego</w:t>
      </w:r>
      <w:r>
        <w:t xml:space="preserve"> </w:t>
      </w:r>
      <w:r w:rsidRPr="005E2630">
        <w:t>osobą</w:t>
      </w:r>
      <w:r>
        <w:t xml:space="preserve"> </w:t>
      </w:r>
      <w:r w:rsidRPr="005E2630">
        <w:t>fizyczną</w:t>
      </w:r>
      <w:r>
        <w:t xml:space="preserve"> </w:t>
      </w:r>
      <w:r w:rsidRPr="005E2630">
        <w:t>prowadzącą</w:t>
      </w:r>
      <w:r>
        <w:t xml:space="preserve"> </w:t>
      </w:r>
      <w:r w:rsidRPr="005E2630">
        <w:t>działalność</w:t>
      </w:r>
      <w:r>
        <w:t xml:space="preserve"> </w:t>
      </w:r>
      <w:r w:rsidRPr="005E2630">
        <w:t>gospodarczą</w:t>
      </w:r>
      <w:r>
        <w:t xml:space="preserve"> </w:t>
      </w:r>
      <w:r w:rsidRPr="005E2630">
        <w:t>−</w:t>
      </w:r>
      <w:r>
        <w:t xml:space="preserve"> </w:t>
      </w:r>
      <w:r w:rsidRPr="005E2630">
        <w:t>adres</w:t>
      </w:r>
      <w:r>
        <w:t xml:space="preserve"> </w:t>
      </w:r>
      <w:r w:rsidRPr="00913716">
        <w:t>wykonywania działalności, oraz numer identyfikacji podatkowej,</w:t>
      </w:r>
      <w:r w:rsidR="00637E5F" w:rsidRPr="00913716">
        <w:t xml:space="preserve"> o </w:t>
      </w:r>
      <w:r w:rsidRPr="00913716">
        <w:t>ile został nadany,</w:t>
      </w:r>
      <w:r w:rsidR="00637E5F" w:rsidRPr="00913716">
        <w:t xml:space="preserve"> i </w:t>
      </w:r>
      <w:r w:rsidRPr="00913716">
        <w:t>numer wpisu do Krajowego Rejestru Sądowego, jeżeli podmiot po</w:t>
      </w:r>
      <w:r w:rsidRPr="005E2630">
        <w:t>dlega</w:t>
      </w:r>
      <w:r>
        <w:t xml:space="preserve"> </w:t>
      </w:r>
      <w:r w:rsidRPr="005E2630">
        <w:t>wpisowi</w:t>
      </w:r>
      <w:r>
        <w:t xml:space="preserve"> </w:t>
      </w:r>
      <w:r w:rsidRPr="005E2630">
        <w:t>do</w:t>
      </w:r>
      <w:r>
        <w:t xml:space="preserve"> </w:t>
      </w:r>
      <w:r w:rsidRPr="005E2630">
        <w:t>tego</w:t>
      </w:r>
      <w:r>
        <w:t xml:space="preserve"> </w:t>
      </w:r>
      <w:r w:rsidRPr="005E2630">
        <w:t>rejestru,</w:t>
      </w:r>
      <w:r>
        <w:t xml:space="preserve"> </w:t>
      </w:r>
      <w:r w:rsidRPr="005E2630">
        <w:t>oraz</w:t>
      </w:r>
      <w:r>
        <w:t xml:space="preserve"> </w:t>
      </w:r>
      <w:r w:rsidRPr="005E2630">
        <w:t>planowany</w:t>
      </w:r>
      <w:r>
        <w:t xml:space="preserve"> </w:t>
      </w:r>
      <w:r w:rsidRPr="005E2630">
        <w:t>zakres</w:t>
      </w:r>
      <w:r>
        <w:t xml:space="preserve"> </w:t>
      </w:r>
      <w:r w:rsidRPr="005E2630">
        <w:t>prowadzenia</w:t>
      </w:r>
      <w:r>
        <w:t xml:space="preserve"> </w:t>
      </w:r>
      <w:r w:rsidRPr="005E2630">
        <w:t>szkoleń.</w:t>
      </w:r>
    </w:p>
    <w:p w:rsidR="000956AE" w:rsidRPr="005E2630" w:rsidRDefault="000956AE" w:rsidP="000956AE">
      <w:pPr>
        <w:pStyle w:val="USTustnpkodeksu"/>
      </w:pPr>
      <w:r w:rsidRPr="005E2630">
        <w:t>4.</w:t>
      </w:r>
      <w:r>
        <w:t xml:space="preserve"> </w:t>
      </w:r>
      <w:r w:rsidRPr="005E2630">
        <w:t>Do</w:t>
      </w:r>
      <w:r>
        <w:t xml:space="preserve"> </w:t>
      </w:r>
      <w:r w:rsidRPr="005E2630">
        <w:t>zgłoszenia</w:t>
      </w:r>
      <w:r>
        <w:t xml:space="preserve"> </w:t>
      </w:r>
      <w:r w:rsidRPr="005E2630">
        <w:t>dołącza</w:t>
      </w:r>
      <w:r>
        <w:t xml:space="preserve"> </w:t>
      </w:r>
      <w:r w:rsidRPr="005E2630">
        <w:t>się,</w:t>
      </w:r>
      <w:r w:rsidR="00637E5F">
        <w:t xml:space="preserve"> </w:t>
      </w:r>
      <w:r w:rsidR="00637E5F" w:rsidRPr="005E2630">
        <w:t>w</w:t>
      </w:r>
      <w:r w:rsidR="00637E5F">
        <w:t> </w:t>
      </w:r>
      <w:r w:rsidRPr="005E2630">
        <w:t>postaci</w:t>
      </w:r>
      <w:r>
        <w:t xml:space="preserve"> </w:t>
      </w:r>
      <w:r w:rsidRPr="005E2630">
        <w:t>pisemnej</w:t>
      </w:r>
      <w:r>
        <w:t xml:space="preserve"> </w:t>
      </w:r>
      <w:r w:rsidRPr="005E2630">
        <w:t>lub</w:t>
      </w:r>
      <w:r>
        <w:t xml:space="preserve"> </w:t>
      </w:r>
      <w:r w:rsidRPr="005E2630">
        <w:t>elektronicznej</w:t>
      </w:r>
      <w:r>
        <w:t xml:space="preserve"> </w:t>
      </w:r>
      <w:r w:rsidRPr="005E2630">
        <w:t>opatrzonej</w:t>
      </w:r>
      <w:r>
        <w:t xml:space="preserve"> </w:t>
      </w:r>
      <w:r w:rsidRPr="005E2630">
        <w:t>bezpiecznym</w:t>
      </w:r>
      <w:r>
        <w:t xml:space="preserve"> </w:t>
      </w:r>
      <w:r w:rsidRPr="005E2630">
        <w:t>podpisem</w:t>
      </w:r>
      <w:r>
        <w:t xml:space="preserve"> </w:t>
      </w:r>
      <w:r w:rsidRPr="005E2630">
        <w:t>elektronic</w:t>
      </w:r>
      <w:r w:rsidRPr="005E2630">
        <w:t>z</w:t>
      </w:r>
      <w:r w:rsidRPr="005E2630">
        <w:t>nym</w:t>
      </w:r>
      <w:r>
        <w:t xml:space="preserve"> </w:t>
      </w:r>
      <w:r w:rsidRPr="005E2630">
        <w:t>weryfikowanym</w:t>
      </w:r>
      <w:r>
        <w:t xml:space="preserve"> </w:t>
      </w:r>
      <w:r w:rsidRPr="005E2630">
        <w:t>przy</w:t>
      </w:r>
      <w:r>
        <w:t xml:space="preserve"> </w:t>
      </w:r>
      <w:r w:rsidRPr="005E2630">
        <w:t>pomocy</w:t>
      </w:r>
      <w:r>
        <w:t xml:space="preserve"> </w:t>
      </w:r>
      <w:r w:rsidRPr="00913716">
        <w:t>ważnego</w:t>
      </w:r>
      <w:r w:rsidRPr="000956AE">
        <w:rPr>
          <w:rStyle w:val="Ppogrubienie"/>
        </w:rPr>
        <w:t xml:space="preserve"> </w:t>
      </w:r>
      <w:r w:rsidRPr="005E2630">
        <w:t>kwalifikowanego</w:t>
      </w:r>
      <w:r>
        <w:t xml:space="preserve"> </w:t>
      </w:r>
      <w:r w:rsidRPr="005E2630">
        <w:t>certyfikatu</w:t>
      </w:r>
      <w:r>
        <w:t xml:space="preserve"> </w:t>
      </w:r>
      <w:r w:rsidRPr="005E2630">
        <w:t>lub</w:t>
      </w:r>
      <w:r>
        <w:t xml:space="preserve"> </w:t>
      </w:r>
      <w:r w:rsidRPr="005E2630">
        <w:t>podpisem</w:t>
      </w:r>
      <w:r>
        <w:t xml:space="preserve"> </w:t>
      </w:r>
      <w:r w:rsidRPr="005E2630">
        <w:t>potwierdzonym</w:t>
      </w:r>
      <w:r>
        <w:t xml:space="preserve"> </w:t>
      </w:r>
      <w:r w:rsidRPr="005E2630">
        <w:t>profilem</w:t>
      </w:r>
      <w:r>
        <w:t xml:space="preserve"> </w:t>
      </w:r>
      <w:r w:rsidRPr="005E2630">
        <w:t>zauf</w:t>
      </w:r>
      <w:r w:rsidRPr="005E2630">
        <w:t>a</w:t>
      </w:r>
      <w:r w:rsidRPr="005E2630">
        <w:t>nym</w:t>
      </w:r>
      <w:r>
        <w:t xml:space="preserve"> </w:t>
      </w:r>
      <w:r w:rsidRPr="005E2630">
        <w:t>ePUAP,</w:t>
      </w:r>
      <w:r>
        <w:t xml:space="preserve"> </w:t>
      </w:r>
      <w:r w:rsidRPr="005E2630">
        <w:t>oświadczenie</w:t>
      </w:r>
      <w:r w:rsidR="00637E5F">
        <w:t xml:space="preserve"> </w:t>
      </w:r>
      <w:r w:rsidR="00637E5F" w:rsidRPr="005E2630">
        <w:t>o</w:t>
      </w:r>
      <w:r w:rsidR="00637E5F">
        <w:t> </w:t>
      </w:r>
      <w:r w:rsidRPr="005E2630">
        <w:t>spełnieniu</w:t>
      </w:r>
      <w:r>
        <w:t xml:space="preserve"> </w:t>
      </w:r>
      <w:r w:rsidRPr="005E2630">
        <w:t>wymagań</w:t>
      </w:r>
      <w:r>
        <w:t xml:space="preserve"> </w:t>
      </w:r>
      <w:r w:rsidRPr="005E2630">
        <w:t>określonych</w:t>
      </w:r>
      <w:r w:rsidR="00637E5F">
        <w:t xml:space="preserve"> </w:t>
      </w:r>
      <w:r w:rsidR="00637E5F" w:rsidRPr="005E2630">
        <w:t>w</w:t>
      </w:r>
      <w:r w:rsidR="00637E5F">
        <w:t> ust. </w:t>
      </w:r>
      <w:r w:rsidR="00637E5F" w:rsidRPr="005E2630">
        <w:t>1</w:t>
      </w:r>
      <w:r w:rsidR="00637E5F">
        <w:t xml:space="preserve"> pkt </w:t>
      </w:r>
      <w:r w:rsidRPr="005E2630">
        <w:t>1–3,</w:t>
      </w:r>
      <w:r>
        <w:t xml:space="preserve"> </w:t>
      </w:r>
      <w:r w:rsidRPr="005E2630">
        <w:t>składane</w:t>
      </w:r>
      <w:r>
        <w:t xml:space="preserve"> </w:t>
      </w:r>
      <w:r w:rsidRPr="005E2630">
        <w:t>pod</w:t>
      </w:r>
      <w:r>
        <w:t xml:space="preserve"> </w:t>
      </w:r>
      <w:r w:rsidRPr="005E2630">
        <w:t>rygorem</w:t>
      </w:r>
      <w:r>
        <w:t xml:space="preserve">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r>
        <w:t xml:space="preserve"> </w:t>
      </w:r>
      <w:r w:rsidRPr="00393FCE">
        <w:t>Oświadczenie</w:t>
      </w:r>
      <w:r>
        <w:t xml:space="preserve"> </w:t>
      </w:r>
      <w:r w:rsidRPr="00393FCE">
        <w:t>zawiera</w:t>
      </w:r>
      <w:r>
        <w:t xml:space="preserve"> </w:t>
      </w:r>
      <w:r w:rsidRPr="00393FCE">
        <w:t>klauzulę</w:t>
      </w:r>
      <w:r>
        <w:t xml:space="preserve"> </w:t>
      </w:r>
      <w:r w:rsidRPr="00393FCE">
        <w:t>następującej</w:t>
      </w:r>
      <w:r>
        <w:t xml:space="preserve"> </w:t>
      </w:r>
      <w:r w:rsidRPr="00393FCE">
        <w:t>treści:</w:t>
      </w:r>
      <w:r>
        <w:t xml:space="preserve"> </w:t>
      </w:r>
      <w:r w:rsidR="00637E5F">
        <w:t>„</w:t>
      </w:r>
      <w:r w:rsidRPr="00393FCE">
        <w:t>Jestem</w:t>
      </w:r>
      <w:r>
        <w:t xml:space="preserve"> </w:t>
      </w:r>
      <w:r w:rsidRPr="00393FCE">
        <w:t>świadomy</w:t>
      </w:r>
      <w:r>
        <w:t xml:space="preserve"> </w:t>
      </w:r>
      <w:r w:rsidRPr="00393FCE">
        <w:t>odpowi</w:t>
      </w:r>
      <w:r w:rsidRPr="00393FCE">
        <w:t>e</w:t>
      </w:r>
      <w:r w:rsidRPr="00393FCE">
        <w:t>dzialności</w:t>
      </w:r>
      <w:r>
        <w:t xml:space="preserve"> </w:t>
      </w:r>
      <w:r w:rsidRPr="00393FCE">
        <w:t>karnej</w:t>
      </w:r>
      <w:r>
        <w:t xml:space="preserve"> </w:t>
      </w:r>
      <w:r w:rsidRPr="00393FCE">
        <w:t>za</w:t>
      </w:r>
      <w:r>
        <w:t xml:space="preserve"> </w:t>
      </w:r>
      <w:r w:rsidRPr="00393FCE">
        <w:t>złożenie</w:t>
      </w:r>
      <w:r>
        <w:t xml:space="preserve"> </w:t>
      </w:r>
      <w:r w:rsidRPr="00393FCE">
        <w:t>fałszywego</w:t>
      </w:r>
      <w:r>
        <w:t xml:space="preserve"> </w:t>
      </w:r>
      <w:r w:rsidRPr="00393FCE">
        <w:t>oświadczenia.</w:t>
      </w:r>
      <w:r w:rsidR="00637E5F">
        <w:t>”</w:t>
      </w:r>
      <w:r w:rsidRPr="00393FCE">
        <w:t>.</w:t>
      </w:r>
      <w:r>
        <w:t xml:space="preserve"> </w:t>
      </w:r>
      <w:r w:rsidRPr="005E2630">
        <w:t>Klauzula</w:t>
      </w:r>
      <w:r>
        <w:t xml:space="preserve"> </w:t>
      </w:r>
      <w:r w:rsidRPr="005E2630">
        <w:t>ta</w:t>
      </w:r>
      <w:r>
        <w:t xml:space="preserve"> </w:t>
      </w:r>
      <w:r w:rsidRPr="005E2630">
        <w:t>zastępuje</w:t>
      </w:r>
      <w:r>
        <w:t xml:space="preserve"> </w:t>
      </w:r>
      <w:r w:rsidRPr="005E2630">
        <w:t>pouczenie</w:t>
      </w:r>
      <w:r w:rsidR="00637E5F">
        <w:t xml:space="preserve"> </w:t>
      </w:r>
      <w:r w:rsidR="00637E5F" w:rsidRPr="005E2630">
        <w:t>o</w:t>
      </w:r>
      <w:r w:rsidR="00637E5F">
        <w:t>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p>
    <w:p w:rsidR="000956AE" w:rsidRPr="005E2630" w:rsidRDefault="000956AE" w:rsidP="000956AE">
      <w:pPr>
        <w:pStyle w:val="USTustnpkodeksu"/>
      </w:pPr>
      <w:r w:rsidRPr="005E2630">
        <w:t>5.</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przed</w:t>
      </w:r>
      <w:r>
        <w:t xml:space="preserve"> </w:t>
      </w:r>
      <w:r w:rsidRPr="005E2630">
        <w:t>dokonaniem</w:t>
      </w:r>
      <w:r>
        <w:t xml:space="preserve"> </w:t>
      </w:r>
      <w:r w:rsidRPr="005E2630">
        <w:t>wpisu</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prowadz</w:t>
      </w:r>
      <w:r w:rsidRPr="005E2630">
        <w:t>ą</w:t>
      </w:r>
      <w:r w:rsidRPr="005E2630">
        <w:t>cych</w:t>
      </w:r>
      <w:r>
        <w:t xml:space="preserve"> </w:t>
      </w:r>
      <w:r w:rsidRPr="005E2630">
        <w:t>szkolenia</w:t>
      </w:r>
      <w:r>
        <w:t xml:space="preserve"> </w:t>
      </w:r>
      <w:r w:rsidRPr="005E2630">
        <w:t>zleca</w:t>
      </w:r>
      <w:r>
        <w:t xml:space="preserve"> </w:t>
      </w:r>
      <w:r w:rsidRPr="005E2630">
        <w:t>kontrolę,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1</w:t>
      </w:r>
      <w:r w:rsidR="00637E5F" w:rsidRPr="005E2630">
        <w:t>0</w:t>
      </w:r>
      <w:r w:rsidR="00637E5F">
        <w:t xml:space="preserve"> pkt </w:t>
      </w:r>
      <w:r w:rsidRPr="005E2630">
        <w:t>1.</w:t>
      </w:r>
    </w:p>
    <w:p w:rsidR="000956AE" w:rsidRPr="005E2630" w:rsidRDefault="000956AE" w:rsidP="000956AE">
      <w:pPr>
        <w:pStyle w:val="USTustnpkodeksu"/>
      </w:pPr>
      <w:r w:rsidRPr="005E2630">
        <w:t>6.</w:t>
      </w:r>
      <w:r>
        <w:t xml:space="preserve"> </w:t>
      </w:r>
      <w:r w:rsidRPr="005E2630">
        <w:t>Jednostka</w:t>
      </w:r>
      <w:r>
        <w:t xml:space="preserve"> </w:t>
      </w:r>
      <w:r w:rsidRPr="005E2630">
        <w:t>prowadząca</w:t>
      </w:r>
      <w:r>
        <w:t xml:space="preserve"> </w:t>
      </w:r>
      <w:r w:rsidRPr="005E2630">
        <w:t>szkolenia</w:t>
      </w:r>
      <w:r>
        <w:t xml:space="preserve"> </w:t>
      </w:r>
      <w:r w:rsidRPr="005E2630">
        <w:t>może</w:t>
      </w:r>
      <w:r>
        <w:t xml:space="preserve"> </w:t>
      </w:r>
      <w:r w:rsidRPr="005E2630">
        <w:t>być</w:t>
      </w:r>
      <w:r>
        <w:t xml:space="preserve"> </w:t>
      </w:r>
      <w:r w:rsidRPr="005E2630">
        <w:t>równocześnie</w:t>
      </w:r>
      <w:r>
        <w:t xml:space="preserve"> </w:t>
      </w:r>
      <w:r w:rsidRPr="005E2630">
        <w:t>jednostką</w:t>
      </w:r>
      <w:r>
        <w:t xml:space="preserve"> </w:t>
      </w:r>
      <w:r w:rsidRPr="005E2630">
        <w:t>oceniającą</w:t>
      </w:r>
      <w:r>
        <w:t xml:space="preserve"> </w:t>
      </w:r>
      <w:r w:rsidRPr="005E2630">
        <w:t>personel,</w:t>
      </w:r>
      <w:r w:rsidR="00637E5F">
        <w:t xml:space="preserve"> </w:t>
      </w:r>
      <w:r w:rsidR="00637E5F" w:rsidRPr="005E2630">
        <w:t>o</w:t>
      </w:r>
      <w:r w:rsidR="00637E5F">
        <w:t> </w:t>
      </w:r>
      <w:r w:rsidRPr="005E2630">
        <w:t>ile</w:t>
      </w:r>
      <w:r>
        <w:t xml:space="preserve"> </w:t>
      </w:r>
      <w:r w:rsidRPr="005E2630">
        <w:t>spełnia</w:t>
      </w:r>
      <w:r>
        <w:t xml:space="preserve"> </w:t>
      </w:r>
      <w:r w:rsidRPr="005E2630">
        <w:t>wymagania</w:t>
      </w:r>
      <w:r>
        <w:t xml:space="preserve"> </w:t>
      </w:r>
      <w:r w:rsidRPr="005E2630">
        <w:t>dla</w:t>
      </w:r>
      <w:r>
        <w:t xml:space="preserve"> </w:t>
      </w:r>
      <w:r w:rsidRPr="005E2630">
        <w:t>obu</w:t>
      </w:r>
      <w:r>
        <w:t xml:space="preserve"> </w:t>
      </w:r>
      <w:r w:rsidRPr="005E2630">
        <w:t>jednostek,</w:t>
      </w:r>
      <w:r>
        <w:t xml:space="preserve"> </w:t>
      </w:r>
      <w:r w:rsidRPr="005E2630">
        <w:t>pod</w:t>
      </w:r>
      <w:r>
        <w:t xml:space="preserve"> </w:t>
      </w:r>
      <w:r w:rsidRPr="005E2630">
        <w:t>warunkiem</w:t>
      </w:r>
      <w:r>
        <w:t xml:space="preserve"> </w:t>
      </w:r>
      <w:r w:rsidRPr="005E2630">
        <w:t>udokumentowania</w:t>
      </w:r>
      <w:r>
        <w:t xml:space="preserve"> </w:t>
      </w:r>
      <w:r w:rsidRPr="005E2630">
        <w:t>rozdzielenia</w:t>
      </w:r>
      <w:r>
        <w:t xml:space="preserve"> </w:t>
      </w:r>
      <w:r w:rsidRPr="005E2630">
        <w:t>obu</w:t>
      </w:r>
      <w:r>
        <w:t xml:space="preserve"> </w:t>
      </w:r>
      <w:r w:rsidRPr="005E2630">
        <w:t>funkcji,</w:t>
      </w:r>
      <w:r>
        <w:t xml:space="preserve"> </w:t>
      </w:r>
      <w:r w:rsidRPr="005E2630">
        <w:t>szczególnie</w:t>
      </w:r>
      <w:r w:rsidR="00637E5F">
        <w:t xml:space="preserve"> </w:t>
      </w:r>
      <w:r w:rsidR="00637E5F" w:rsidRPr="005E2630">
        <w:t>w</w:t>
      </w:r>
      <w:r w:rsidR="00637E5F">
        <w:t> </w:t>
      </w:r>
      <w:r w:rsidRPr="005E2630">
        <w:t>zakresie</w:t>
      </w:r>
      <w:r>
        <w:t xml:space="preserve"> </w:t>
      </w:r>
      <w:r w:rsidRPr="005E2630">
        <w:t>oceny</w:t>
      </w:r>
      <w:r>
        <w:t xml:space="preserve"> </w:t>
      </w:r>
      <w:r w:rsidRPr="005E2630">
        <w:t>części</w:t>
      </w:r>
      <w:r>
        <w:t xml:space="preserve"> </w:t>
      </w:r>
      <w:r w:rsidRPr="005E2630">
        <w:t>pra</w:t>
      </w:r>
      <w:r w:rsidRPr="005E2630">
        <w:t>k</w:t>
      </w:r>
      <w:r w:rsidRPr="005E2630">
        <w:t>tycznej</w:t>
      </w:r>
      <w:r>
        <w:t xml:space="preserve"> </w:t>
      </w:r>
      <w:r w:rsidRPr="005E2630">
        <w:t>egzaminu.</w:t>
      </w:r>
    </w:p>
    <w:p w:rsidR="000956AE" w:rsidRPr="005E2630" w:rsidRDefault="000956AE" w:rsidP="000956AE">
      <w:pPr>
        <w:pStyle w:val="USTustnpkodeksu"/>
      </w:pPr>
      <w:r w:rsidRPr="005E2630">
        <w:t>7.</w:t>
      </w:r>
      <w:r>
        <w:t xml:space="preserve"> </w:t>
      </w:r>
      <w:r w:rsidRPr="005E2630">
        <w:t>Osoba,</w:t>
      </w:r>
      <w:r>
        <w:t xml:space="preserve"> </w:t>
      </w:r>
      <w:r w:rsidRPr="005E2630">
        <w:t>która</w:t>
      </w:r>
      <w:r>
        <w:t xml:space="preserve"> </w:t>
      </w:r>
      <w:r w:rsidRPr="005E2630">
        <w:t>odbyła</w:t>
      </w:r>
      <w:r>
        <w:t xml:space="preserve"> </w:t>
      </w:r>
      <w:r w:rsidRPr="005E2630">
        <w:t>szkolenie</w:t>
      </w:r>
      <w:r w:rsidR="00637E5F">
        <w:t xml:space="preserve"> </w:t>
      </w:r>
      <w:r w:rsidR="00637E5F" w:rsidRPr="005E2630">
        <w:t>w</w:t>
      </w:r>
      <w:r w:rsidR="00637E5F">
        <w:t> </w:t>
      </w:r>
      <w:r w:rsidRPr="005E2630">
        <w:t>jednostce</w:t>
      </w:r>
      <w:r>
        <w:t xml:space="preserve"> </w:t>
      </w:r>
      <w:r w:rsidRPr="005E2630">
        <w:t>prowadzącej</w:t>
      </w:r>
      <w:r>
        <w:t xml:space="preserve"> </w:t>
      </w:r>
      <w:r w:rsidRPr="005E2630">
        <w:t>szkolenia</w:t>
      </w:r>
      <w:r>
        <w:t xml:space="preserve"> </w:t>
      </w:r>
      <w:r w:rsidRPr="005E2630">
        <w:t>pełniącej</w:t>
      </w:r>
      <w:r>
        <w:t xml:space="preserve"> </w:t>
      </w:r>
      <w:r w:rsidRPr="005E2630">
        <w:t>jednocześnie</w:t>
      </w:r>
      <w:r>
        <w:t xml:space="preserve"> </w:t>
      </w:r>
      <w:r w:rsidRPr="005E2630">
        <w:t>funkcję</w:t>
      </w:r>
      <w:r>
        <w:t xml:space="preserve"> </w:t>
      </w:r>
      <w:r w:rsidRPr="005E2630">
        <w:t>jednostki</w:t>
      </w:r>
      <w:r>
        <w:t xml:space="preserve"> </w:t>
      </w:r>
      <w:r w:rsidRPr="005E2630">
        <w:t>oceni</w:t>
      </w:r>
      <w:r w:rsidRPr="005E2630">
        <w:t>a</w:t>
      </w:r>
      <w:r w:rsidRPr="005E2630">
        <w:t>jącej</w:t>
      </w:r>
      <w:r>
        <w:t xml:space="preserve"> </w:t>
      </w:r>
      <w:r w:rsidRPr="005E2630">
        <w:t>personel,</w:t>
      </w:r>
      <w:r>
        <w:t xml:space="preserve"> </w:t>
      </w:r>
      <w:r w:rsidRPr="005E2630">
        <w:t>nie</w:t>
      </w:r>
      <w:r>
        <w:t xml:space="preserve"> </w:t>
      </w:r>
      <w:r w:rsidRPr="005E2630">
        <w:t>może</w:t>
      </w:r>
      <w:r>
        <w:t xml:space="preserve"> </w:t>
      </w:r>
      <w:r w:rsidRPr="00913716">
        <w:t>składać</w:t>
      </w:r>
      <w:r w:rsidRPr="000956AE">
        <w:rPr>
          <w:rStyle w:val="Ppogrubienie"/>
        </w:rPr>
        <w:t xml:space="preserve"> </w:t>
      </w:r>
      <w:r w:rsidRPr="005E2630">
        <w:t>egzaminu</w:t>
      </w:r>
      <w:r w:rsidR="00637E5F">
        <w:t xml:space="preserve"> </w:t>
      </w:r>
      <w:r w:rsidR="00637E5F" w:rsidRPr="005E2630">
        <w:t>w</w:t>
      </w:r>
      <w:r w:rsidR="00637E5F">
        <w:t> </w:t>
      </w:r>
      <w:r w:rsidRPr="005E2630">
        <w:t>tej</w:t>
      </w:r>
      <w:r>
        <w:t xml:space="preserve"> </w:t>
      </w:r>
      <w:r w:rsidRPr="005E2630">
        <w:t>jednostce.</w:t>
      </w:r>
    </w:p>
    <w:p w:rsidR="000956AE" w:rsidRPr="00913716" w:rsidRDefault="000956AE" w:rsidP="000956AE">
      <w:pPr>
        <w:pStyle w:val="USTustnpkodeksu"/>
      </w:pPr>
      <w:r w:rsidRPr="005E2630">
        <w:t>8.</w:t>
      </w:r>
      <w:r w:rsidR="00637E5F">
        <w:t xml:space="preserve"> </w:t>
      </w:r>
      <w:r w:rsidR="00637E5F" w:rsidRPr="005E2630">
        <w:t>W</w:t>
      </w:r>
      <w:r w:rsidR="00637E5F">
        <w:t> </w:t>
      </w:r>
      <w:r w:rsidRPr="005E2630">
        <w:t>przypadku</w:t>
      </w:r>
      <w:r>
        <w:t xml:space="preserve"> </w:t>
      </w:r>
      <w:r w:rsidRPr="005E2630">
        <w:t>spełnienia</w:t>
      </w:r>
      <w:r>
        <w:t xml:space="preserve"> </w:t>
      </w:r>
      <w:r w:rsidRPr="005E2630">
        <w:t>przez</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t xml:space="preserve"> </w:t>
      </w:r>
      <w:r w:rsidRPr="005E2630">
        <w:t>prowadzącej</w:t>
      </w:r>
      <w:r>
        <w:t xml:space="preserve"> </w:t>
      </w:r>
      <w:r w:rsidRPr="005E2630">
        <w:t>szkolenia</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1–3,</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otrzymania</w:t>
      </w:r>
      <w:r>
        <w:t xml:space="preserve"> </w:t>
      </w:r>
      <w:r w:rsidRPr="005E2630">
        <w:t>zgłoszenia</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dokonuje</w:t>
      </w:r>
      <w:r>
        <w:t xml:space="preserve"> </w:t>
      </w:r>
      <w:r w:rsidRPr="005E2630">
        <w:t>wpisu</w:t>
      </w:r>
      <w:r>
        <w:t xml:space="preserve"> </w:t>
      </w:r>
      <w:r w:rsidRPr="005E2630">
        <w:t>tego</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r>
        <w:t xml:space="preserve"> </w:t>
      </w:r>
      <w:r w:rsidRPr="005E2630">
        <w:t>zawiadamiają</w:t>
      </w:r>
      <w:r w:rsidRPr="00913716">
        <w:t>c ten podmiot</w:t>
      </w:r>
      <w:r w:rsidR="00637E5F" w:rsidRPr="00913716">
        <w:t xml:space="preserve"> o </w:t>
      </w:r>
      <w:r w:rsidRPr="00913716">
        <w:t>dokonaniu wpisu.</w:t>
      </w:r>
    </w:p>
    <w:p w:rsidR="000956AE" w:rsidRPr="005E2630" w:rsidRDefault="000956AE" w:rsidP="000956AE">
      <w:pPr>
        <w:pStyle w:val="USTustnpkodeksu"/>
      </w:pPr>
      <w:r w:rsidRPr="00913716">
        <w:t>9.</w:t>
      </w:r>
      <w:r w:rsidR="00637E5F" w:rsidRPr="00913716">
        <w:t xml:space="preserve"> W </w:t>
      </w:r>
      <w:r w:rsidRPr="00913716">
        <w:t>przypadku gdy podmiot zamierzający pełnić funkcję jednostki prowadzącej szkolenia nie spełnia wymagań,</w:t>
      </w:r>
      <w:r w:rsidR="00637E5F" w:rsidRPr="00913716">
        <w:t xml:space="preserve"> o </w:t>
      </w:r>
      <w:r w:rsidRPr="00913716">
        <w:t>których mowa</w:t>
      </w:r>
      <w:r w:rsidR="00637E5F" w:rsidRPr="00913716">
        <w:t xml:space="preserve"> w ust. 1 pkt </w:t>
      </w:r>
      <w:r w:rsidRPr="00913716">
        <w:t>1–3, kierownik jednostki certyfikującej personel odmawia dokonania wpisu tego podmiotu do rejestru jednostek prowadzących szkolenia, zawiadamiając ten podmiot</w:t>
      </w:r>
      <w:r w:rsidR="00637E5F" w:rsidRPr="00913716">
        <w:t xml:space="preserve"> o </w:t>
      </w:r>
      <w:r w:rsidRPr="00913716">
        <w:t>odmowie dokon</w:t>
      </w:r>
      <w:r w:rsidRPr="005E2630">
        <w:t>ania</w:t>
      </w:r>
      <w:r>
        <w:t xml:space="preserve"> </w:t>
      </w:r>
      <w:r w:rsidRPr="005E2630">
        <w:t>wpisu.</w:t>
      </w:r>
    </w:p>
    <w:p w:rsidR="000956AE" w:rsidRPr="000956AE" w:rsidRDefault="000956AE" w:rsidP="00637E5F">
      <w:pPr>
        <w:pStyle w:val="USTustnpkodeksu"/>
        <w:keepNext/>
      </w:pPr>
      <w:r w:rsidRPr="005E2630">
        <w:t>10.</w:t>
      </w:r>
      <w:r w:rsidRPr="000956AE">
        <w:t xml:space="preserve"> Jednostka certyfikująca personel jest obowiązana do przeprowadzania:</w:t>
      </w:r>
    </w:p>
    <w:p w:rsidR="000956AE" w:rsidRPr="005E2630" w:rsidRDefault="000956AE" w:rsidP="000956AE">
      <w:pPr>
        <w:pStyle w:val="PKTpunkt"/>
      </w:pPr>
      <w:r w:rsidRPr="005E2630">
        <w:t>1)</w:t>
      </w:r>
      <w:r w:rsidRPr="005E2630">
        <w:tab/>
        <w:t>kontroli</w:t>
      </w:r>
      <w:r>
        <w:t xml:space="preserve"> </w:t>
      </w:r>
      <w:r w:rsidRPr="005E2630">
        <w:t>podmiotu</w:t>
      </w:r>
      <w:r>
        <w:t xml:space="preserve"> </w:t>
      </w:r>
      <w:r w:rsidRPr="005E2630">
        <w:t>zamierzającego</w:t>
      </w:r>
      <w:r>
        <w:t xml:space="preserve"> </w:t>
      </w:r>
      <w:r w:rsidRPr="005E2630">
        <w:t>pełnić</w:t>
      </w:r>
      <w:r>
        <w:t xml:space="preserve"> </w:t>
      </w:r>
      <w:r w:rsidRPr="005E2630">
        <w:t>funkcję</w:t>
      </w:r>
      <w:r>
        <w:t xml:space="preserve"> </w:t>
      </w:r>
      <w:r w:rsidRPr="005E2630">
        <w:t>jednostki</w:t>
      </w:r>
      <w:r>
        <w:t xml:space="preserve"> </w:t>
      </w:r>
      <w:r w:rsidRPr="005E2630">
        <w:t>prowadzącej</w:t>
      </w:r>
      <w:r>
        <w:t xml:space="preserve"> </w:t>
      </w:r>
      <w:r w:rsidRPr="005E2630">
        <w:t>szkolenia</w:t>
      </w:r>
      <w:r>
        <w:t xml:space="preserve"> </w:t>
      </w:r>
      <w:r w:rsidRPr="005E2630">
        <w:t>przed</w:t>
      </w:r>
      <w:r>
        <w:t xml:space="preserve"> </w:t>
      </w:r>
      <w:r w:rsidRPr="005E2630">
        <w:t>dokonaniem</w:t>
      </w:r>
      <w:r>
        <w:t xml:space="preserve"> </w:t>
      </w:r>
      <w:r w:rsidRPr="005E2630">
        <w:t>wpisu</w:t>
      </w:r>
      <w:r>
        <w:t xml:space="preserve"> </w:t>
      </w:r>
      <w:r w:rsidRPr="005E2630">
        <w:t>podmi</w:t>
      </w:r>
      <w:r w:rsidRPr="005E2630">
        <w:t>o</w:t>
      </w:r>
      <w:r w:rsidRPr="005E2630">
        <w:t>tu</w:t>
      </w:r>
      <w:r>
        <w:t xml:space="preserve"> </w:t>
      </w:r>
      <w:r w:rsidRPr="005E2630">
        <w:t>do</w:t>
      </w:r>
      <w:r>
        <w:t xml:space="preserve"> </w:t>
      </w:r>
      <w:r w:rsidRPr="005E2630">
        <w:t>rejestru</w:t>
      </w:r>
      <w:r>
        <w:t xml:space="preserve"> </w:t>
      </w:r>
      <w:r w:rsidRPr="005E2630">
        <w:t>jednostek</w:t>
      </w:r>
      <w:r>
        <w:t xml:space="preserve"> </w:t>
      </w:r>
      <w:r w:rsidRPr="005E2630">
        <w:t>prowadzących</w:t>
      </w:r>
      <w:r>
        <w:t xml:space="preserve"> </w:t>
      </w:r>
      <w:r w:rsidRPr="005E2630">
        <w:t>szkolenia,</w:t>
      </w:r>
    </w:p>
    <w:p w:rsidR="000956AE" w:rsidRPr="00913716" w:rsidRDefault="000956AE" w:rsidP="00637E5F">
      <w:pPr>
        <w:pStyle w:val="PKTpunkt"/>
        <w:keepNext/>
      </w:pPr>
      <w:r w:rsidRPr="005E2630">
        <w:t>2</w:t>
      </w:r>
      <w:r w:rsidRPr="000956AE">
        <w:t>)</w:t>
      </w:r>
      <w:r w:rsidRPr="000956AE">
        <w:tab/>
        <w:t>nie rzadziej niż co trz</w:t>
      </w:r>
      <w:r w:rsidRPr="00913716">
        <w:t>y lata kontroli jednostki prowadzącej szkolenia</w:t>
      </w:r>
    </w:p>
    <w:p w:rsidR="000956AE" w:rsidRPr="000956AE" w:rsidRDefault="000956AE" w:rsidP="000956AE">
      <w:pPr>
        <w:pStyle w:val="CZWSPPKTczwsplnapunktw"/>
      </w:pPr>
      <w:r w:rsidRPr="00913716">
        <w:t>–</w:t>
      </w:r>
      <w:r w:rsidR="00637E5F" w:rsidRPr="00913716">
        <w:t xml:space="preserve"> w </w:t>
      </w:r>
      <w:r w:rsidRPr="00913716">
        <w:t>celu sprawdzenia spełnienia wymagań,</w:t>
      </w:r>
      <w:r w:rsidR="00637E5F" w:rsidRPr="00913716">
        <w:t xml:space="preserve"> o </w:t>
      </w:r>
      <w:r w:rsidRPr="00913716">
        <w:t>których mowa</w:t>
      </w:r>
      <w:r w:rsidR="00637E5F" w:rsidRPr="00913716">
        <w:t xml:space="preserve"> w ust. 1 pkt </w:t>
      </w:r>
      <w:r w:rsidRPr="00913716">
        <w:t>1–3; przepisy</w:t>
      </w:r>
      <w:r w:rsidR="00637E5F" w:rsidRPr="00913716">
        <w:t xml:space="preserve"> art. </w:t>
      </w:r>
      <w:r w:rsidRPr="00913716">
        <w:t>2</w:t>
      </w:r>
      <w:r w:rsidR="00637E5F" w:rsidRPr="00913716">
        <w:t>6 ust. </w:t>
      </w:r>
      <w:r w:rsidRPr="00913716">
        <w:t>2–</w:t>
      </w:r>
      <w:r w:rsidR="00637E5F" w:rsidRPr="00913716">
        <w:t>9 </w:t>
      </w:r>
      <w:r w:rsidRPr="00913716">
        <w:t>st</w:t>
      </w:r>
      <w:r w:rsidRPr="000956AE">
        <w:t>osuje się odp</w:t>
      </w:r>
      <w:r w:rsidRPr="000956AE">
        <w:t>o</w:t>
      </w:r>
      <w:r w:rsidRPr="000956AE">
        <w:t>wiednio.</w:t>
      </w:r>
    </w:p>
    <w:p w:rsidR="000956AE" w:rsidRPr="005E2630" w:rsidRDefault="000956AE" w:rsidP="000956AE">
      <w:pPr>
        <w:pStyle w:val="USTustnpkodeksu"/>
      </w:pPr>
      <w:r w:rsidRPr="005E2630">
        <w:t>11.</w:t>
      </w:r>
      <w:r w:rsidR="00637E5F">
        <w:t xml:space="preserve"> </w:t>
      </w:r>
      <w:r w:rsidR="00637E5F" w:rsidRPr="005E2630">
        <w:t>W</w:t>
      </w:r>
      <w:r w:rsidR="00637E5F">
        <w:t> </w:t>
      </w:r>
      <w:r w:rsidRPr="005E2630">
        <w:t>razie</w:t>
      </w:r>
      <w:r>
        <w:t xml:space="preserve"> </w:t>
      </w:r>
      <w:r w:rsidRPr="005E2630">
        <w:t>stwierdzenia</w:t>
      </w:r>
      <w:r>
        <w:t xml:space="preserve"> </w:t>
      </w:r>
      <w:r w:rsidRPr="005E2630">
        <w:t>naruszenia</w:t>
      </w:r>
      <w:r>
        <w:t xml:space="preserve"> </w:t>
      </w:r>
      <w:r w:rsidRPr="005E2630">
        <w:t>przez</w:t>
      </w:r>
      <w:r>
        <w:t xml:space="preserve"> </w:t>
      </w:r>
      <w:r w:rsidRPr="005E2630">
        <w:t>jednostkę</w:t>
      </w:r>
      <w:r>
        <w:t xml:space="preserve"> </w:t>
      </w:r>
      <w:r w:rsidRPr="005E2630">
        <w:t>prowadzącą</w:t>
      </w:r>
      <w:r>
        <w:t xml:space="preserve"> </w:t>
      </w:r>
      <w:r w:rsidRPr="005E2630">
        <w:t>szkolenia</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1–3,</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w</w:t>
      </w:r>
      <w:r w:rsidRPr="00913716">
        <w:t>ykreśla tę jednostkę prowadzącą szkolenia</w:t>
      </w:r>
      <w:r w:rsidR="00637E5F" w:rsidRPr="00913716">
        <w:t xml:space="preserve"> z </w:t>
      </w:r>
      <w:r w:rsidRPr="00913716">
        <w:t>rejestru jednostek pr</w:t>
      </w:r>
      <w:r w:rsidRPr="00913716">
        <w:t>o</w:t>
      </w:r>
      <w:r w:rsidRPr="00913716">
        <w:t>wadzących szkolenia, zawiadamiając tę jednostkę</w:t>
      </w:r>
      <w:r w:rsidR="00637E5F" w:rsidRPr="00913716">
        <w:t xml:space="preserve"> o </w:t>
      </w:r>
      <w:r w:rsidRPr="005E2630">
        <w:t>wykreśleniu.</w:t>
      </w:r>
    </w:p>
    <w:p w:rsidR="000956AE" w:rsidRPr="005E2630" w:rsidRDefault="000956AE" w:rsidP="000956AE">
      <w:pPr>
        <w:pStyle w:val="USTustnpkodeksu"/>
      </w:pPr>
      <w:r w:rsidRPr="005E2630">
        <w:t>12.</w:t>
      </w:r>
      <w:r w:rsidR="00637E5F">
        <w:t xml:space="preserve"> </w:t>
      </w:r>
      <w:r w:rsidR="00637E5F" w:rsidRPr="005E2630">
        <w:t>W</w:t>
      </w:r>
      <w:r w:rsidR="00637E5F">
        <w:t> </w:t>
      </w:r>
      <w:r w:rsidRPr="005E2630">
        <w:t>przypadku</w:t>
      </w:r>
      <w:r>
        <w:t xml:space="preserve"> </w:t>
      </w:r>
      <w:r w:rsidRPr="005E2630">
        <w:t>odmowy</w:t>
      </w:r>
      <w:r>
        <w:t xml:space="preserve"> </w:t>
      </w:r>
      <w:r w:rsidRPr="005E2630">
        <w:t>dokonania</w:t>
      </w:r>
      <w:r>
        <w:t xml:space="preserve"> </w:t>
      </w:r>
      <w:r w:rsidRPr="005E2630">
        <w:t>wpisu</w:t>
      </w:r>
      <w:r>
        <w:t xml:space="preserve"> </w:t>
      </w:r>
      <w:r w:rsidRPr="005E2630">
        <w:t>lub</w:t>
      </w:r>
      <w:r>
        <w:t xml:space="preserve"> </w:t>
      </w:r>
      <w:r w:rsidRPr="005E2630">
        <w:t>wykreślenia</w:t>
      </w:r>
      <w:r w:rsidR="00637E5F">
        <w:t xml:space="preserve"> </w:t>
      </w:r>
      <w:r w:rsidR="00637E5F" w:rsidRPr="005E2630">
        <w:t>z</w:t>
      </w:r>
      <w:r w:rsidR="00637E5F">
        <w:t> </w:t>
      </w:r>
      <w:r w:rsidRPr="005E2630">
        <w:t>rejestru</w:t>
      </w:r>
      <w:r>
        <w:t xml:space="preserve"> </w:t>
      </w:r>
      <w:r w:rsidRPr="005E2630">
        <w:t>jednostek</w:t>
      </w:r>
      <w:r>
        <w:t xml:space="preserve"> </w:t>
      </w:r>
      <w:r w:rsidRPr="005E2630">
        <w:t>prowadzących</w:t>
      </w:r>
      <w:r>
        <w:t xml:space="preserve"> </w:t>
      </w:r>
      <w:r w:rsidRPr="005E2630">
        <w:t>szkolenia</w:t>
      </w:r>
      <w:r>
        <w:t xml:space="preserve"> </w:t>
      </w:r>
      <w:r w:rsidRPr="005E2630">
        <w:t>przysług</w:t>
      </w:r>
      <w:r w:rsidRPr="005E2630">
        <w:t>u</w:t>
      </w:r>
      <w:r w:rsidRPr="005E2630">
        <w:t>je</w:t>
      </w:r>
      <w:r>
        <w:t xml:space="preserve"> </w:t>
      </w:r>
      <w:r w:rsidRPr="005E2630">
        <w:t>odwołanie</w:t>
      </w:r>
      <w:r>
        <w:t xml:space="preserve"> </w:t>
      </w:r>
      <w:r w:rsidRPr="005E2630">
        <w:t>do</w:t>
      </w:r>
      <w:r>
        <w:t xml:space="preserve"> </w:t>
      </w:r>
      <w:r w:rsidRPr="005E2630">
        <w:t>Komitetu</w:t>
      </w:r>
      <w:r>
        <w:t xml:space="preserve"> </w:t>
      </w:r>
      <w:r w:rsidRPr="005E2630">
        <w:t>Odwoławczego,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w:t>
      </w:r>
      <w:r w:rsidR="00637E5F" w:rsidRPr="00913716">
        <w:t>. </w:t>
      </w:r>
      <w:r w:rsidRPr="00913716">
        <w:t>3</w:t>
      </w:r>
      <w:r w:rsidR="00637E5F" w:rsidRPr="00913716">
        <w:t>5 ust. </w:t>
      </w:r>
      <w:r w:rsidRPr="00913716">
        <w:t>1. Przepisy</w:t>
      </w:r>
      <w:r w:rsidR="00637E5F" w:rsidRPr="00913716">
        <w:t xml:space="preserve"> art. </w:t>
      </w:r>
      <w:r w:rsidRPr="00913716">
        <w:t>2</w:t>
      </w:r>
      <w:r w:rsidR="00637E5F" w:rsidRPr="005E2630">
        <w:t>2</w:t>
      </w:r>
      <w:r w:rsidR="00637E5F">
        <w:t xml:space="preserve"> ust. </w:t>
      </w:r>
      <w:r w:rsidRPr="005E2630">
        <w:t>6–1</w:t>
      </w:r>
      <w:r w:rsidR="00637E5F" w:rsidRPr="005E2630">
        <w:t>0</w:t>
      </w:r>
      <w:r w:rsidR="00637E5F">
        <w:t> </w:t>
      </w:r>
      <w:r w:rsidRPr="005E2630">
        <w:t>stosuje</w:t>
      </w:r>
      <w:r>
        <w:t xml:space="preserve"> </w:t>
      </w:r>
      <w:r w:rsidRPr="005E2630">
        <w:t>się.</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28.</w:t>
      </w:r>
      <w:r w:rsidRPr="000956AE">
        <w:rPr>
          <w:rStyle w:val="Ppogrubienie"/>
        </w:rPr>
        <w:t xml:space="preserve"> </w:t>
      </w:r>
      <w:r w:rsidRPr="000956AE">
        <w:t>1. Minister właściwy do spraw gospodarki</w:t>
      </w:r>
      <w:r w:rsidR="00637E5F" w:rsidRPr="000956AE">
        <w:t xml:space="preserve"> w</w:t>
      </w:r>
      <w:r w:rsidR="00637E5F">
        <w:t> </w:t>
      </w:r>
      <w:r w:rsidRPr="000956AE">
        <w:t>porozumieniu</w:t>
      </w:r>
      <w:r w:rsidR="00637E5F" w:rsidRPr="000956AE">
        <w:t xml:space="preserve"> z</w:t>
      </w:r>
      <w:r w:rsidR="00637E5F">
        <w:t> </w:t>
      </w:r>
      <w:r w:rsidRPr="000956AE">
        <w:t>ministrem właściwym do spraw wewnętrznych określi,</w:t>
      </w:r>
      <w:r w:rsidR="00637E5F" w:rsidRPr="000956AE">
        <w:t xml:space="preserve"> w</w:t>
      </w:r>
      <w:r w:rsidR="00637E5F">
        <w:t> </w:t>
      </w:r>
      <w:r w:rsidRPr="000956AE">
        <w:t>drodze rozporządzenia:</w:t>
      </w:r>
    </w:p>
    <w:p w:rsidR="000956AE" w:rsidRPr="005E2630" w:rsidRDefault="000956AE" w:rsidP="000956AE">
      <w:pPr>
        <w:pStyle w:val="PKTpunkt"/>
      </w:pPr>
      <w:r w:rsidRPr="005E2630">
        <w:t>1)</w:t>
      </w:r>
      <w:r w:rsidRPr="005E2630">
        <w:tab/>
        <w:t>wzór</w:t>
      </w:r>
      <w:r>
        <w:t xml:space="preserve"> </w:t>
      </w:r>
      <w:r w:rsidRPr="005E2630">
        <w:t>zgłoszenia</w:t>
      </w:r>
      <w:r>
        <w:t xml:space="preserve"> </w:t>
      </w:r>
      <w:r w:rsidRPr="005E2630">
        <w:t>podmiotu</w:t>
      </w:r>
      <w:r>
        <w:t xml:space="preserve"> </w:t>
      </w:r>
      <w:r w:rsidRPr="005E2630">
        <w:t>zamierzającego</w:t>
      </w:r>
      <w:r>
        <w:t xml:space="preserve"> </w:t>
      </w:r>
      <w:r w:rsidRPr="005E2630">
        <w:t>pełnić</w:t>
      </w:r>
      <w:r>
        <w:t xml:space="preserve"> </w:t>
      </w:r>
      <w:r w:rsidRPr="005E2630">
        <w:t>funkcję</w:t>
      </w:r>
      <w:r>
        <w:t xml:space="preserve"> </w:t>
      </w:r>
      <w:r w:rsidRPr="005E2630">
        <w:t>jednostki</w:t>
      </w:r>
      <w:r>
        <w:t xml:space="preserve"> </w:t>
      </w:r>
      <w:r w:rsidRPr="005E2630">
        <w:t>oceniającej</w:t>
      </w:r>
      <w:r>
        <w:t xml:space="preserve"> </w:t>
      </w:r>
      <w:r w:rsidRPr="005E2630">
        <w:t>personel,</w:t>
      </w:r>
    </w:p>
    <w:p w:rsidR="000956AE" w:rsidRPr="000956AE" w:rsidRDefault="000956AE" w:rsidP="00637E5F">
      <w:pPr>
        <w:pStyle w:val="PKTpunkt"/>
        <w:keepNext/>
      </w:pPr>
      <w:r w:rsidRPr="005E2630">
        <w:t>2)</w:t>
      </w:r>
      <w:r w:rsidRPr="005E2630">
        <w:tab/>
        <w:t>wzór</w:t>
      </w:r>
      <w:r w:rsidRPr="000956AE">
        <w:t xml:space="preserve"> zgłoszenia podmiotu zamierzającego pełnić funkcję jednostki prowadzącej szkolenia</w:t>
      </w:r>
    </w:p>
    <w:p w:rsidR="000956AE" w:rsidRPr="005E2630" w:rsidRDefault="000956AE" w:rsidP="000956AE">
      <w:pPr>
        <w:pStyle w:val="CZWSPPKTczwsplnapunktw"/>
      </w:pPr>
      <w:r w:rsidRPr="005E2630">
        <w:t>–</w:t>
      </w:r>
      <w:r>
        <w:t xml:space="preserve"> </w:t>
      </w:r>
      <w:r w:rsidRPr="005E2630">
        <w:t>kierując</w:t>
      </w:r>
      <w:r>
        <w:t xml:space="preserve"> </w:t>
      </w:r>
      <w:r w:rsidRPr="005E2630">
        <w:t>się</w:t>
      </w:r>
      <w:r>
        <w:t xml:space="preserve"> </w:t>
      </w:r>
      <w:r w:rsidRPr="005E2630">
        <w:t>koniecznością</w:t>
      </w:r>
      <w:r>
        <w:t xml:space="preserve"> </w:t>
      </w:r>
      <w:r w:rsidRPr="005E2630">
        <w:t>uwzględnienia</w:t>
      </w:r>
      <w:r>
        <w:t xml:space="preserve"> </w:t>
      </w:r>
      <w:r w:rsidRPr="005E2630">
        <w:t>zakresu</w:t>
      </w:r>
      <w:r>
        <w:t xml:space="preserve"> </w:t>
      </w:r>
      <w:r w:rsidRPr="005E2630">
        <w:t>informacji,</w:t>
      </w:r>
      <w:r>
        <w:t xml:space="preserve"> </w:t>
      </w:r>
      <w:r w:rsidRPr="005E2630">
        <w:t>jaki</w:t>
      </w:r>
      <w:r>
        <w:t xml:space="preserve"> </w:t>
      </w:r>
      <w:r w:rsidRPr="005E2630">
        <w:t>powinien</w:t>
      </w:r>
      <w:r>
        <w:t xml:space="preserve"> </w:t>
      </w:r>
      <w:r w:rsidRPr="005E2630">
        <w:t>być</w:t>
      </w:r>
      <w:r>
        <w:t xml:space="preserve"> </w:t>
      </w:r>
      <w:r w:rsidRPr="005E2630">
        <w:t>zawarty</w:t>
      </w:r>
      <w:r w:rsidR="00637E5F">
        <w:t xml:space="preserve"> </w:t>
      </w:r>
      <w:r w:rsidR="00637E5F" w:rsidRPr="005E2630">
        <w:t>w</w:t>
      </w:r>
      <w:r w:rsidR="00637E5F">
        <w:t> </w:t>
      </w:r>
      <w:r w:rsidRPr="005E2630">
        <w:t>zgłoszeniach.</w:t>
      </w:r>
    </w:p>
    <w:p w:rsidR="000956AE" w:rsidRPr="000956AE" w:rsidRDefault="000956AE" w:rsidP="00637E5F">
      <w:pPr>
        <w:pStyle w:val="USTustnpkodeksu"/>
        <w:keepNext/>
      </w:pPr>
      <w:r w:rsidRPr="005E2630">
        <w:t>2.</w:t>
      </w:r>
      <w:r w:rsidRPr="000956AE">
        <w:t xml:space="preserve"> Minister właściwy do spraw gospodarki</w:t>
      </w:r>
      <w:r w:rsidR="00637E5F" w:rsidRPr="000956AE">
        <w:t xml:space="preserve"> w</w:t>
      </w:r>
      <w:r w:rsidR="00637E5F">
        <w:t> </w:t>
      </w:r>
      <w:r w:rsidRPr="000956AE">
        <w:t>porozumieniu</w:t>
      </w:r>
      <w:r w:rsidR="00637E5F" w:rsidRPr="000956AE">
        <w:t xml:space="preserve"> z</w:t>
      </w:r>
      <w:r w:rsidR="00637E5F">
        <w:t> </w:t>
      </w:r>
      <w:r w:rsidRPr="000956AE">
        <w:t>ministrem właściwym do spraw wewnętrznych określi,</w:t>
      </w:r>
      <w:r w:rsidR="00637E5F" w:rsidRPr="000956AE">
        <w:t xml:space="preserve"> w</w:t>
      </w:r>
      <w:r w:rsidR="00637E5F">
        <w:t> </w:t>
      </w:r>
      <w:r w:rsidRPr="000956AE">
        <w:t>drodze rozporządzenia:</w:t>
      </w:r>
    </w:p>
    <w:p w:rsidR="000956AE" w:rsidRPr="005E2630" w:rsidRDefault="000956AE" w:rsidP="000956AE">
      <w:pPr>
        <w:pStyle w:val="PKTpunkt"/>
      </w:pPr>
      <w:r w:rsidRPr="005E2630">
        <w:t>1)</w:t>
      </w:r>
      <w:r w:rsidRPr="005E2630">
        <w:tab/>
        <w:t>minimalne</w:t>
      </w:r>
      <w:r>
        <w:t xml:space="preserve"> </w:t>
      </w:r>
      <w:r w:rsidRPr="005E2630">
        <w:t>wymagania</w:t>
      </w:r>
      <w:r>
        <w:t xml:space="preserve"> </w:t>
      </w:r>
      <w:r w:rsidRPr="005E2630">
        <w:t>dotyczące</w:t>
      </w:r>
      <w:r>
        <w:t xml:space="preserve"> </w:t>
      </w:r>
      <w:r w:rsidRPr="005E2630">
        <w:t>wyposażenia</w:t>
      </w:r>
      <w:r>
        <w:t xml:space="preserve"> </w:t>
      </w:r>
      <w:r w:rsidRPr="005E2630">
        <w:t>technicznego</w:t>
      </w:r>
      <w:r>
        <w:t xml:space="preserve"> </w:t>
      </w:r>
      <w:r w:rsidRPr="005E2630">
        <w:t>niezbędnego</w:t>
      </w:r>
      <w:r>
        <w:t xml:space="preserve"> </w:t>
      </w:r>
      <w:r w:rsidRPr="005E2630">
        <w:t>do</w:t>
      </w:r>
      <w:r>
        <w:t xml:space="preserve"> </w:t>
      </w:r>
      <w:r w:rsidRPr="005E2630">
        <w:t>prowadzenia</w:t>
      </w:r>
      <w:r>
        <w:t xml:space="preserve"> </w:t>
      </w:r>
      <w:r w:rsidRPr="005E2630">
        <w:t>szkoleń</w:t>
      </w:r>
      <w:r w:rsidR="00637E5F">
        <w:t xml:space="preserve"> </w:t>
      </w:r>
      <w:r w:rsidR="00637E5F" w:rsidRPr="005E2630">
        <w:t>i</w:t>
      </w:r>
      <w:r w:rsidR="00637E5F">
        <w:t> </w:t>
      </w:r>
      <w:r w:rsidRPr="005E2630">
        <w:t>przeprowadzania</w:t>
      </w:r>
      <w:r>
        <w:t xml:space="preserve"> </w:t>
      </w:r>
      <w:r w:rsidRPr="005E2630">
        <w:t>egzaminów,</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bezpieczeństwa</w:t>
      </w:r>
      <w:r>
        <w:t xml:space="preserve"> </w:t>
      </w:r>
      <w:r w:rsidRPr="00DC7E5A">
        <w:t>osób</w:t>
      </w:r>
      <w:r w:rsidRPr="000956AE">
        <w:rPr>
          <w:rStyle w:val="Ppogrubienie"/>
        </w:rPr>
        <w:t xml:space="preserve"> </w:t>
      </w:r>
      <w:r w:rsidRPr="005E2630">
        <w:t>wykonujących</w:t>
      </w:r>
      <w:r>
        <w:t xml:space="preserve"> </w:t>
      </w:r>
      <w:r w:rsidRPr="005E2630">
        <w:t>czynności</w:t>
      </w:r>
      <w:r>
        <w:t xml:space="preserve"> </w:t>
      </w:r>
      <w:r w:rsidRPr="005E2630">
        <w:t>objęte</w:t>
      </w:r>
      <w:r>
        <w:t xml:space="preserve"> </w:t>
      </w:r>
      <w:r w:rsidRPr="005E2630">
        <w:t>szkoleniem</w:t>
      </w:r>
      <w:r w:rsidR="00637E5F">
        <w:t xml:space="preserve"> </w:t>
      </w:r>
      <w:r w:rsidR="00637E5F" w:rsidRPr="005E2630">
        <w:t>i</w:t>
      </w:r>
      <w:r w:rsidR="00637E5F">
        <w:t> </w:t>
      </w:r>
      <w:r w:rsidRPr="005E2630">
        <w:t>egzaminem</w:t>
      </w:r>
      <w:r>
        <w:t xml:space="preserve"> </w:t>
      </w:r>
      <w:r w:rsidRPr="005E2630">
        <w:t>oraz</w:t>
      </w:r>
      <w:r>
        <w:t xml:space="preserve"> </w:t>
      </w:r>
      <w:r w:rsidRPr="005E2630">
        <w:t>zapewnienia</w:t>
      </w:r>
      <w:r>
        <w:t xml:space="preserve"> </w:t>
      </w:r>
      <w:r w:rsidRPr="005E2630">
        <w:t>ochrony</w:t>
      </w:r>
      <w:r>
        <w:t xml:space="preserve"> </w:t>
      </w:r>
      <w:r w:rsidRPr="005E2630">
        <w:t>środowiska;</w:t>
      </w:r>
    </w:p>
    <w:p w:rsidR="000956AE" w:rsidRPr="005E2630" w:rsidRDefault="000956AE" w:rsidP="000956AE">
      <w:pPr>
        <w:pStyle w:val="PKTpunkt"/>
      </w:pPr>
      <w:r w:rsidRPr="005E2630">
        <w:t>2)</w:t>
      </w:r>
      <w:r w:rsidRPr="005E2630">
        <w:tab/>
        <w:t>minimalne</w:t>
      </w:r>
      <w:r>
        <w:t xml:space="preserve"> </w:t>
      </w:r>
      <w:r w:rsidRPr="005E2630">
        <w:t>wymagania</w:t>
      </w:r>
      <w:r>
        <w:t xml:space="preserve"> </w:t>
      </w:r>
      <w:r w:rsidRPr="005E2630">
        <w:t>dotyczące</w:t>
      </w:r>
      <w:r>
        <w:t xml:space="preserve"> </w:t>
      </w:r>
      <w:r w:rsidRPr="005E2630">
        <w:t>wiedzy</w:t>
      </w:r>
      <w:r>
        <w:t xml:space="preserve"> </w:t>
      </w:r>
      <w:r w:rsidRPr="005E2630">
        <w:t>teoretycznej</w:t>
      </w:r>
      <w:r w:rsidR="00637E5F">
        <w:t xml:space="preserve"> </w:t>
      </w:r>
      <w:r w:rsidR="00637E5F" w:rsidRPr="005E2630">
        <w:t>i</w:t>
      </w:r>
      <w:r w:rsidR="00637E5F">
        <w:t> </w:t>
      </w:r>
      <w:r w:rsidRPr="005E2630">
        <w:t>doświadczenia</w:t>
      </w:r>
      <w:r>
        <w:t xml:space="preserve"> </w:t>
      </w:r>
      <w:r w:rsidRPr="005E2630">
        <w:t>praktycznego</w:t>
      </w:r>
      <w:r>
        <w:t xml:space="preserve"> </w:t>
      </w:r>
      <w:r w:rsidRPr="005E2630">
        <w:t>osób</w:t>
      </w:r>
      <w:r>
        <w:t xml:space="preserve"> </w:t>
      </w:r>
      <w:r w:rsidRPr="005E2630">
        <w:t>przeprowadzających</w:t>
      </w:r>
      <w:r>
        <w:t xml:space="preserve"> </w:t>
      </w:r>
      <w:r w:rsidR="00DC7E5A">
        <w:br/>
      </w:r>
      <w:r w:rsidRPr="005E2630">
        <w:t>egzaminy</w:t>
      </w:r>
      <w:r>
        <w:t xml:space="preserve"> </w:t>
      </w:r>
      <w:r w:rsidRPr="005E2630">
        <w:t>oraz</w:t>
      </w:r>
      <w:r>
        <w:t xml:space="preserve"> </w:t>
      </w:r>
      <w:r w:rsidRPr="005E2630">
        <w:t>osób</w:t>
      </w:r>
      <w:r>
        <w:t xml:space="preserve"> </w:t>
      </w:r>
      <w:r w:rsidRPr="005E2630">
        <w:t>prowadzących</w:t>
      </w:r>
      <w:r>
        <w:t xml:space="preserve"> </w:t>
      </w:r>
      <w:r w:rsidRPr="005E2630">
        <w:t>szkolenia,</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możliwości</w:t>
      </w:r>
      <w:r>
        <w:t xml:space="preserve"> </w:t>
      </w:r>
      <w:r w:rsidRPr="005E2630">
        <w:t>właściwego</w:t>
      </w:r>
      <w:r>
        <w:t xml:space="preserve"> </w:t>
      </w:r>
      <w:r w:rsidRPr="005E2630">
        <w:t>sprawdzenia</w:t>
      </w:r>
      <w:r>
        <w:t xml:space="preserve"> </w:t>
      </w:r>
      <w:r w:rsidRPr="005E2630">
        <w:t>umiejętności</w:t>
      </w:r>
      <w:r>
        <w:t xml:space="preserve"> </w:t>
      </w:r>
      <w:r w:rsidRPr="005E2630">
        <w:t>teoretycznych</w:t>
      </w:r>
      <w:r w:rsidR="00637E5F">
        <w:t xml:space="preserve"> </w:t>
      </w:r>
      <w:r w:rsidR="00637E5F" w:rsidRPr="005E2630">
        <w:t>i</w:t>
      </w:r>
      <w:r w:rsidR="00637E5F">
        <w:t> </w:t>
      </w:r>
      <w:r w:rsidRPr="005E2630">
        <w:t>praktycznych</w:t>
      </w:r>
      <w:r>
        <w:t xml:space="preserve"> </w:t>
      </w:r>
      <w:r w:rsidRPr="00913716">
        <w:t>osób</w:t>
      </w:r>
      <w:r w:rsidRPr="000956AE">
        <w:rPr>
          <w:rStyle w:val="Ppogrubienie"/>
        </w:rPr>
        <w:t xml:space="preserve"> </w:t>
      </w:r>
      <w:r w:rsidRPr="005E2630">
        <w:t>przystępujących</w:t>
      </w:r>
      <w:r>
        <w:t xml:space="preserve"> </w:t>
      </w:r>
      <w:r w:rsidRPr="005E2630">
        <w:t>do</w:t>
      </w:r>
      <w:r>
        <w:t xml:space="preserve"> </w:t>
      </w:r>
      <w:r w:rsidRPr="005E2630">
        <w:t>egzaminu</w:t>
      </w:r>
      <w:r>
        <w:t xml:space="preserve"> </w:t>
      </w:r>
      <w:r w:rsidRPr="005E2630">
        <w:t>lub</w:t>
      </w:r>
      <w:r>
        <w:t xml:space="preserve"> </w:t>
      </w:r>
      <w:r w:rsidRPr="005E2630">
        <w:t>uczestniczących</w:t>
      </w:r>
      <w:r w:rsidR="00637E5F">
        <w:t xml:space="preserve"> </w:t>
      </w:r>
      <w:r w:rsidR="00637E5F" w:rsidRPr="005E2630">
        <w:t>w</w:t>
      </w:r>
      <w:r w:rsidR="00637E5F">
        <w:t> </w:t>
      </w:r>
      <w:r w:rsidRPr="005E2630">
        <w:t>szkoleniu;</w:t>
      </w:r>
    </w:p>
    <w:p w:rsidR="000956AE" w:rsidRPr="000956AE" w:rsidRDefault="000956AE" w:rsidP="00637E5F">
      <w:pPr>
        <w:pStyle w:val="PKTpunkt"/>
        <w:keepNext/>
      </w:pPr>
      <w:r w:rsidRPr="005E2630">
        <w:t>3)</w:t>
      </w:r>
      <w:r w:rsidRPr="005E2630">
        <w:tab/>
        <w:t>wymagania</w:t>
      </w:r>
      <w:r w:rsidRPr="000956AE">
        <w:t xml:space="preserve"> dotyczące przeprowadzania egzaminów,</w:t>
      </w:r>
      <w:r w:rsidR="00637E5F" w:rsidRPr="000956AE">
        <w:t xml:space="preserve"> w</w:t>
      </w:r>
      <w:r w:rsidR="00637E5F">
        <w:t> </w:t>
      </w:r>
      <w:r w:rsidRPr="000956AE">
        <w:t>tym:</w:t>
      </w:r>
    </w:p>
    <w:p w:rsidR="000956AE" w:rsidRPr="005E2630" w:rsidRDefault="000956AE" w:rsidP="000956AE">
      <w:pPr>
        <w:pStyle w:val="LITlitera"/>
      </w:pPr>
      <w:r w:rsidRPr="005E2630">
        <w:t>a)</w:t>
      </w:r>
      <w:r w:rsidRPr="005E2630">
        <w:tab/>
        <w:t>wymagania</w:t>
      </w:r>
      <w:r>
        <w:t xml:space="preserve"> </w:t>
      </w:r>
      <w:r w:rsidRPr="005E2630">
        <w:t>dotyczące</w:t>
      </w:r>
      <w:r>
        <w:t xml:space="preserve"> </w:t>
      </w:r>
      <w:r w:rsidRPr="005E2630">
        <w:t>składu</w:t>
      </w:r>
      <w:r>
        <w:t xml:space="preserve"> </w:t>
      </w:r>
      <w:r w:rsidRPr="005E2630">
        <w:t>komisji</w:t>
      </w:r>
      <w:r>
        <w:t xml:space="preserve"> </w:t>
      </w:r>
      <w:r w:rsidRPr="005E2630">
        <w:t>egzaminacyjnej</w:t>
      </w:r>
      <w:r>
        <w:t xml:space="preserve"> </w:t>
      </w:r>
      <w:r w:rsidRPr="005E2630">
        <w:t>oraz</w:t>
      </w:r>
      <w:r>
        <w:t xml:space="preserve"> </w:t>
      </w:r>
      <w:r w:rsidRPr="005E2630">
        <w:t>sposobu</w:t>
      </w:r>
      <w:r>
        <w:t xml:space="preserve"> </w:t>
      </w:r>
      <w:r w:rsidRPr="005E2630">
        <w:t>jej</w:t>
      </w:r>
      <w:r>
        <w:t xml:space="preserve"> </w:t>
      </w:r>
      <w:r w:rsidRPr="005E2630">
        <w:t>działania,</w:t>
      </w:r>
      <w:r>
        <w:t xml:space="preserve"> </w:t>
      </w:r>
      <w:r w:rsidRPr="005E2630">
        <w:t>kierując</w:t>
      </w:r>
      <w:r>
        <w:t xml:space="preserve"> </w:t>
      </w:r>
      <w:r w:rsidRPr="005E2630">
        <w:t>się</w:t>
      </w:r>
      <w:r>
        <w:t xml:space="preserve"> </w:t>
      </w:r>
      <w:r w:rsidRPr="005E2630">
        <w:t>potrzebą</w:t>
      </w:r>
      <w:r>
        <w:t xml:space="preserve"> </w:t>
      </w:r>
      <w:r w:rsidRPr="005E2630">
        <w:t>zapewni</w:t>
      </w:r>
      <w:r w:rsidRPr="005E2630">
        <w:t>e</w:t>
      </w:r>
      <w:r w:rsidRPr="005E2630">
        <w:t>nia</w:t>
      </w:r>
      <w:r>
        <w:t xml:space="preserve"> </w:t>
      </w:r>
      <w:r w:rsidRPr="005E2630">
        <w:t>udziału</w:t>
      </w:r>
      <w:r w:rsidR="00637E5F">
        <w:t xml:space="preserve"> </w:t>
      </w:r>
      <w:r w:rsidR="00637E5F" w:rsidRPr="005E2630">
        <w:t>w</w:t>
      </w:r>
      <w:r w:rsidR="00637E5F">
        <w:t> </w:t>
      </w:r>
      <w:r w:rsidRPr="005E2630">
        <w:t>komisji</w:t>
      </w:r>
      <w:r>
        <w:t xml:space="preserve"> </w:t>
      </w:r>
      <w:r w:rsidRPr="005E2630">
        <w:t>egzaminacyjnej</w:t>
      </w:r>
      <w:r>
        <w:t xml:space="preserve"> </w:t>
      </w:r>
      <w:r w:rsidRPr="005E2630">
        <w:t>co</w:t>
      </w:r>
      <w:r>
        <w:t xml:space="preserve"> </w:t>
      </w:r>
      <w:r w:rsidRPr="005E2630">
        <w:t>najmniej</w:t>
      </w:r>
      <w:r>
        <w:t xml:space="preserve"> </w:t>
      </w:r>
      <w:r w:rsidRPr="005E2630">
        <w:t>trzech</w:t>
      </w:r>
      <w:r>
        <w:t xml:space="preserve"> </w:t>
      </w:r>
      <w:r w:rsidRPr="005E2630">
        <w:t>osób</w:t>
      </w:r>
      <w:r w:rsidR="00637E5F">
        <w:t xml:space="preserve"> </w:t>
      </w:r>
      <w:r w:rsidR="00637E5F" w:rsidRPr="005E2630">
        <w:t>z</w:t>
      </w:r>
      <w:r w:rsidR="00637E5F">
        <w:t> </w:t>
      </w:r>
      <w:r w:rsidRPr="005E2630">
        <w:t>odpowiednią</w:t>
      </w:r>
      <w:r>
        <w:t xml:space="preserve"> </w:t>
      </w:r>
      <w:r w:rsidRPr="005E2630">
        <w:t>wiedzą</w:t>
      </w:r>
      <w:r>
        <w:t xml:space="preserve"> </w:t>
      </w:r>
      <w:r w:rsidRPr="005E2630">
        <w:t>teoretyczną</w:t>
      </w:r>
      <w:r w:rsidR="00637E5F">
        <w:t xml:space="preserve"> </w:t>
      </w:r>
      <w:r w:rsidR="00637E5F" w:rsidRPr="005E2630">
        <w:t>i</w:t>
      </w:r>
      <w:r w:rsidR="00637E5F">
        <w:t> </w:t>
      </w:r>
      <w:r w:rsidRPr="005E2630">
        <w:t>doświadczeniem</w:t>
      </w:r>
      <w:r>
        <w:t xml:space="preserve"> </w:t>
      </w:r>
      <w:r w:rsidRPr="005E2630">
        <w:t>praktycznym</w:t>
      </w:r>
      <w:r w:rsidR="00637E5F">
        <w:t xml:space="preserve"> </w:t>
      </w:r>
      <w:r w:rsidR="00637E5F" w:rsidRPr="005E2630">
        <w:t>w</w:t>
      </w:r>
      <w:r w:rsidR="00637E5F">
        <w:t> </w:t>
      </w:r>
      <w:r w:rsidRPr="005E2630">
        <w:t>zakresie</w:t>
      </w:r>
      <w:r>
        <w:t xml:space="preserve"> </w:t>
      </w:r>
      <w:r w:rsidRPr="005E2630">
        <w:t>objętym</w:t>
      </w:r>
      <w:r>
        <w:t xml:space="preserve"> </w:t>
      </w:r>
      <w:r w:rsidRPr="005E2630">
        <w:t>egzaminem</w:t>
      </w:r>
      <w:r>
        <w:t xml:space="preserve"> </w:t>
      </w:r>
      <w:r w:rsidRPr="005E2630">
        <w:t>oraz</w:t>
      </w:r>
      <w:r>
        <w:t xml:space="preserve"> </w:t>
      </w:r>
      <w:r w:rsidRPr="005E2630">
        <w:t>potrzebą</w:t>
      </w:r>
      <w:r>
        <w:t xml:space="preserve"> </w:t>
      </w:r>
      <w:r w:rsidRPr="005E2630">
        <w:t>zapewnienia</w:t>
      </w:r>
      <w:r>
        <w:t xml:space="preserve"> </w:t>
      </w:r>
      <w:r w:rsidRPr="005E2630">
        <w:t>obiektywnego</w:t>
      </w:r>
      <w:r>
        <w:t xml:space="preserve"> </w:t>
      </w:r>
      <w:r w:rsidRPr="005E2630">
        <w:t>dzi</w:t>
      </w:r>
      <w:r w:rsidRPr="005E2630">
        <w:t>a</w:t>
      </w:r>
      <w:r w:rsidRPr="005E2630">
        <w:t>łania</w:t>
      </w:r>
      <w:r>
        <w:t xml:space="preserve"> </w:t>
      </w:r>
      <w:r w:rsidRPr="005E2630">
        <w:t>komisji,</w:t>
      </w:r>
    </w:p>
    <w:p w:rsidR="000956AE" w:rsidRPr="005E2630" w:rsidRDefault="000956AE" w:rsidP="000956AE">
      <w:pPr>
        <w:pStyle w:val="LITlitera"/>
      </w:pPr>
      <w:r w:rsidRPr="005E2630">
        <w:t>b)</w:t>
      </w:r>
      <w:r w:rsidRPr="005E2630">
        <w:tab/>
        <w:t>sposób</w:t>
      </w:r>
      <w:r>
        <w:t xml:space="preserve"> </w:t>
      </w:r>
      <w:r w:rsidRPr="005E2630">
        <w:t>organizowania</w:t>
      </w:r>
      <w:r w:rsidR="00637E5F">
        <w:t xml:space="preserve"> </w:t>
      </w:r>
      <w:r w:rsidR="00637E5F" w:rsidRPr="005E2630">
        <w:t>i</w:t>
      </w:r>
      <w:r w:rsidR="00637E5F">
        <w:t> </w:t>
      </w:r>
      <w:r w:rsidRPr="005E2630">
        <w:t>wytyczne</w:t>
      </w:r>
      <w:r>
        <w:t xml:space="preserve"> </w:t>
      </w:r>
      <w:r w:rsidRPr="005E2630">
        <w:t>do</w:t>
      </w:r>
      <w:r>
        <w:t xml:space="preserve"> </w:t>
      </w:r>
      <w:r w:rsidRPr="005E2630">
        <w:t>procedury</w:t>
      </w:r>
      <w:r>
        <w:t xml:space="preserve"> </w:t>
      </w:r>
      <w:r w:rsidRPr="005E2630">
        <w:t>przeprowadzania</w:t>
      </w:r>
      <w:r>
        <w:t xml:space="preserve"> </w:t>
      </w:r>
      <w:r w:rsidRPr="005E2630">
        <w:t>egzaminów,</w:t>
      </w:r>
      <w:r w:rsidR="00637E5F">
        <w:t xml:space="preserve"> </w:t>
      </w:r>
      <w:r w:rsidR="00637E5F" w:rsidRPr="005E2630">
        <w:t>w</w:t>
      </w:r>
      <w:r w:rsidR="00637E5F">
        <w:t> </w:t>
      </w:r>
      <w:r w:rsidRPr="005E2630">
        <w:t>tym</w:t>
      </w:r>
      <w:r>
        <w:t xml:space="preserve"> </w:t>
      </w:r>
      <w:r w:rsidRPr="005E2630">
        <w:t>egzaminu</w:t>
      </w:r>
      <w:r>
        <w:t xml:space="preserve"> </w:t>
      </w:r>
      <w:r w:rsidRPr="005E2630">
        <w:t>poprawkowego,</w:t>
      </w:r>
      <w:r>
        <w:t xml:space="preserve"> </w:t>
      </w:r>
      <w:r w:rsidRPr="005E2630">
        <w:t>kierując</w:t>
      </w:r>
      <w:r>
        <w:t xml:space="preserve"> </w:t>
      </w:r>
      <w:r w:rsidRPr="005E2630">
        <w:t>się</w:t>
      </w:r>
      <w:r>
        <w:t xml:space="preserve"> </w:t>
      </w:r>
      <w:r w:rsidRPr="005E2630">
        <w:t>potrzebą</w:t>
      </w:r>
      <w:r>
        <w:t xml:space="preserve"> </w:t>
      </w:r>
      <w:r w:rsidRPr="005E2630">
        <w:t>sprawnego</w:t>
      </w:r>
      <w:r w:rsidR="00637E5F">
        <w:t xml:space="preserve"> </w:t>
      </w:r>
      <w:r w:rsidR="00637E5F" w:rsidRPr="005E2630">
        <w:t>i</w:t>
      </w:r>
      <w:r w:rsidR="00637E5F">
        <w:t> </w:t>
      </w:r>
      <w:r w:rsidRPr="005E2630">
        <w:t>obiektywnego</w:t>
      </w:r>
      <w:r>
        <w:t xml:space="preserve"> </w:t>
      </w:r>
      <w:r w:rsidRPr="005E2630">
        <w:t>przeprowadzenia</w:t>
      </w:r>
      <w:r>
        <w:t xml:space="preserve"> </w:t>
      </w:r>
      <w:r w:rsidRPr="005E2630">
        <w:t>egzaminu</w:t>
      </w:r>
      <w:r>
        <w:t xml:space="preserve"> </w:t>
      </w:r>
      <w:r w:rsidRPr="005E2630">
        <w:t>oraz</w:t>
      </w:r>
      <w:r>
        <w:t xml:space="preserve"> </w:t>
      </w:r>
      <w:r w:rsidRPr="005E2630">
        <w:t>egzaminu</w:t>
      </w:r>
      <w:r>
        <w:t xml:space="preserve"> </w:t>
      </w:r>
      <w:r w:rsidRPr="005E2630">
        <w:t>poprawkowego</w:t>
      </w:r>
      <w:r>
        <w:t xml:space="preserve"> </w:t>
      </w:r>
      <w:r w:rsidRPr="005E2630">
        <w:t>oraz</w:t>
      </w:r>
      <w:r>
        <w:t xml:space="preserve"> </w:t>
      </w:r>
      <w:r w:rsidRPr="005E2630">
        <w:t>zapewnienia,</w:t>
      </w:r>
      <w:r>
        <w:t xml:space="preserve"> </w:t>
      </w:r>
      <w:r w:rsidRPr="005E2630">
        <w:t>aby</w:t>
      </w:r>
      <w:r>
        <w:t xml:space="preserve"> </w:t>
      </w:r>
      <w:r w:rsidRPr="005E2630">
        <w:t>egzaminy</w:t>
      </w:r>
      <w:r>
        <w:t xml:space="preserve"> </w:t>
      </w:r>
      <w:r w:rsidRPr="005E2630">
        <w:t>obejmowały</w:t>
      </w:r>
      <w:r>
        <w:t xml:space="preserve"> </w:t>
      </w:r>
      <w:r w:rsidRPr="005E2630">
        <w:t>część</w:t>
      </w:r>
      <w:r>
        <w:t xml:space="preserve"> </w:t>
      </w:r>
      <w:r w:rsidRPr="005E2630">
        <w:t>teoretyczną</w:t>
      </w:r>
      <w:r w:rsidR="00637E5F">
        <w:t xml:space="preserve"> </w:t>
      </w:r>
      <w:r w:rsidR="00637E5F" w:rsidRPr="005E2630">
        <w:t>i</w:t>
      </w:r>
      <w:r w:rsidR="00637E5F">
        <w:t> </w:t>
      </w:r>
      <w:r w:rsidRPr="005E2630">
        <w:t>część</w:t>
      </w:r>
      <w:r>
        <w:t xml:space="preserve"> </w:t>
      </w:r>
      <w:r w:rsidRPr="005E2630">
        <w:t>praktyczną,</w:t>
      </w:r>
      <w:r w:rsidR="00637E5F">
        <w:t xml:space="preserve"> </w:t>
      </w:r>
      <w:r w:rsidR="00637E5F" w:rsidRPr="005E2630">
        <w:t>a</w:t>
      </w:r>
      <w:r w:rsidR="00637E5F">
        <w:t> </w:t>
      </w:r>
      <w:r w:rsidRPr="005E2630">
        <w:t>także</w:t>
      </w:r>
      <w:r>
        <w:t xml:space="preserve"> </w:t>
      </w:r>
      <w:r w:rsidRPr="005E2630">
        <w:t>potrzebą</w:t>
      </w:r>
      <w:r>
        <w:t xml:space="preserve"> </w:t>
      </w:r>
      <w:r w:rsidRPr="005E2630">
        <w:t>zapewnienia</w:t>
      </w:r>
      <w:r>
        <w:t xml:space="preserve"> </w:t>
      </w:r>
      <w:r w:rsidRPr="005E2630">
        <w:t>przez</w:t>
      </w:r>
      <w:r>
        <w:t xml:space="preserve"> </w:t>
      </w:r>
      <w:r w:rsidRPr="005E2630">
        <w:t>jednostkę</w:t>
      </w:r>
      <w:r>
        <w:t xml:space="preserve"> </w:t>
      </w:r>
      <w:r w:rsidRPr="005E2630">
        <w:t>oceniającą</w:t>
      </w:r>
      <w:r>
        <w:t xml:space="preserve"> </w:t>
      </w:r>
      <w:r w:rsidRPr="005E2630">
        <w:t>personel</w:t>
      </w:r>
      <w:r>
        <w:t xml:space="preserve"> </w:t>
      </w:r>
      <w:r w:rsidRPr="005E2630">
        <w:t>wyposażenia</w:t>
      </w:r>
      <w:r>
        <w:t xml:space="preserve"> </w:t>
      </w:r>
      <w:r w:rsidRPr="005E2630">
        <w:t>technicznego</w:t>
      </w:r>
      <w:r>
        <w:t xml:space="preserve"> </w:t>
      </w:r>
      <w:r w:rsidRPr="005E2630">
        <w:t>umożliwiającego</w:t>
      </w:r>
      <w:r>
        <w:t xml:space="preserve"> </w:t>
      </w:r>
      <w:r w:rsidRPr="005E2630">
        <w:t>przeprowadzenie</w:t>
      </w:r>
      <w:r>
        <w:t xml:space="preserve"> </w:t>
      </w:r>
      <w:r w:rsidRPr="005E2630">
        <w:t>egzaminu</w:t>
      </w:r>
      <w:r w:rsidR="00637E5F">
        <w:t xml:space="preserve"> </w:t>
      </w:r>
      <w:r w:rsidR="00637E5F" w:rsidRPr="005E2630">
        <w:t>w</w:t>
      </w:r>
      <w:r w:rsidR="00637E5F">
        <w:t> </w:t>
      </w:r>
      <w:r w:rsidRPr="005E2630">
        <w:t>części</w:t>
      </w:r>
      <w:r>
        <w:t xml:space="preserve"> </w:t>
      </w:r>
      <w:r w:rsidRPr="005E2630">
        <w:t>praktycznej;</w:t>
      </w:r>
    </w:p>
    <w:p w:rsidR="000956AE" w:rsidRPr="005E2630" w:rsidRDefault="000956AE" w:rsidP="000956AE">
      <w:pPr>
        <w:pStyle w:val="PKTpunkt"/>
      </w:pPr>
      <w:r w:rsidRPr="005E2630">
        <w:t>4)</w:t>
      </w:r>
      <w:r w:rsidRPr="005E2630">
        <w:tab/>
        <w:t>zakresy</w:t>
      </w:r>
      <w:r>
        <w:t xml:space="preserve"> </w:t>
      </w:r>
      <w:r w:rsidRPr="005E2630">
        <w:t>tematyczne</w:t>
      </w:r>
      <w:r>
        <w:t xml:space="preserve"> </w:t>
      </w:r>
      <w:r w:rsidRPr="005E2630">
        <w:t>egzaminów,</w:t>
      </w:r>
      <w:r>
        <w:t xml:space="preserve"> </w:t>
      </w:r>
      <w:r w:rsidRPr="005E2630">
        <w:t>uwzględniając</w:t>
      </w:r>
      <w:r>
        <w:t xml:space="preserve"> </w:t>
      </w:r>
      <w:r w:rsidRPr="005E2630">
        <w:t>minimalne</w:t>
      </w:r>
      <w:r>
        <w:t xml:space="preserve"> </w:t>
      </w:r>
      <w:r w:rsidRPr="005E2630">
        <w:t>wymagania</w:t>
      </w:r>
      <w:r>
        <w:t xml:space="preserve"> </w:t>
      </w:r>
      <w:r w:rsidRPr="005E2630">
        <w:t>zawarte</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303/2008,</w:t>
      </w:r>
      <w:r>
        <w:t xml:space="preserve"> </w:t>
      </w:r>
      <w:r w:rsidRPr="005E2630">
        <w:t>rozporządzeniu</w:t>
      </w:r>
      <w:r>
        <w:t xml:space="preserve"> </w:t>
      </w:r>
      <w:r w:rsidRPr="005E2630">
        <w:t>(WE)</w:t>
      </w:r>
      <w:r w:rsidR="00637E5F">
        <w:t xml:space="preserve"> nr </w:t>
      </w:r>
      <w:r w:rsidRPr="005E2630">
        <w:t>304/2008,</w:t>
      </w:r>
      <w:r>
        <w:t xml:space="preserve"> </w:t>
      </w:r>
      <w:r w:rsidRPr="005E2630">
        <w:t>rozporządzeniu</w:t>
      </w:r>
      <w:r>
        <w:t xml:space="preserve"> </w:t>
      </w:r>
      <w:r w:rsidRPr="005E2630">
        <w:t>(WE)</w:t>
      </w:r>
      <w:r w:rsidR="00637E5F">
        <w:t xml:space="preserve"> nr </w:t>
      </w:r>
      <w:r w:rsidRPr="005E2630">
        <w:t>305/200</w:t>
      </w:r>
      <w:r w:rsidR="00637E5F" w:rsidRPr="005E2630">
        <w:t>8</w:t>
      </w:r>
      <w:r w:rsidR="00637E5F">
        <w:t xml:space="preserve"> i </w:t>
      </w:r>
      <w:r w:rsidRPr="005E2630">
        <w:t>rozporządzeniu</w:t>
      </w:r>
      <w:r>
        <w:t xml:space="preserve"> </w:t>
      </w:r>
      <w:r w:rsidRPr="005E2630">
        <w:t>(WE)</w:t>
      </w:r>
      <w:r w:rsidR="00637E5F">
        <w:t xml:space="preserve"> nr </w:t>
      </w:r>
      <w:r w:rsidRPr="005E2630">
        <w:t>306/2008,</w:t>
      </w:r>
      <w:r w:rsidR="00637E5F">
        <w:t xml:space="preserve"> </w:t>
      </w:r>
      <w:r w:rsidR="00637E5F" w:rsidRPr="005E2630">
        <w:t>a</w:t>
      </w:r>
      <w:r w:rsidR="00637E5F">
        <w:t> </w:t>
      </w:r>
      <w:r w:rsidRPr="005E2630">
        <w:t>także</w:t>
      </w:r>
      <w:r>
        <w:t xml:space="preserve"> </w:t>
      </w:r>
      <w:r w:rsidRPr="005E2630">
        <w:t>zapewniając,</w:t>
      </w:r>
      <w:r>
        <w:t xml:space="preserve"> </w:t>
      </w:r>
      <w:r w:rsidRPr="005E2630">
        <w:t>że</w:t>
      </w:r>
      <w:r>
        <w:t xml:space="preserve"> </w:t>
      </w:r>
      <w:r w:rsidRPr="005E2630">
        <w:t>obejmą</w:t>
      </w:r>
      <w:r>
        <w:t xml:space="preserve"> </w:t>
      </w:r>
      <w:r w:rsidRPr="005E2630">
        <w:t>one</w:t>
      </w:r>
      <w:r>
        <w:t xml:space="preserve"> </w:t>
      </w:r>
      <w:r w:rsidRPr="005E2630">
        <w:t>zagadnienia</w:t>
      </w:r>
      <w:r>
        <w:t xml:space="preserve"> </w:t>
      </w:r>
      <w:r w:rsidRPr="005E2630">
        <w:t>teoretyczne</w:t>
      </w:r>
      <w:r w:rsidR="00637E5F">
        <w:t xml:space="preserve"> </w:t>
      </w:r>
      <w:r w:rsidR="00637E5F" w:rsidRPr="005E2630">
        <w:t>i</w:t>
      </w:r>
      <w:r w:rsidR="00637E5F">
        <w:t> </w:t>
      </w:r>
      <w:r w:rsidRPr="005E2630">
        <w:t>praktyczne</w:t>
      </w:r>
      <w:r>
        <w:t xml:space="preserve"> </w:t>
      </w:r>
      <w:r w:rsidRPr="005E2630">
        <w:t>dotyczące</w:t>
      </w:r>
      <w:r>
        <w:t xml:space="preserve"> </w:t>
      </w:r>
      <w:r w:rsidRPr="005E2630">
        <w:t>substancji</w:t>
      </w:r>
      <w:r>
        <w:t xml:space="preserve"> </w:t>
      </w:r>
      <w:r w:rsidRPr="005E2630">
        <w:t>kontrolowanych</w:t>
      </w:r>
      <w:r>
        <w:t xml:space="preserve"> </w:t>
      </w:r>
      <w:r w:rsidRPr="005E2630">
        <w:t>oraz</w:t>
      </w:r>
      <w:r>
        <w:t xml:space="preserve"> </w:t>
      </w:r>
      <w:r w:rsidRPr="005E2630">
        <w:t>odzysku</w:t>
      </w:r>
      <w:r>
        <w:t xml:space="preserve"> </w:t>
      </w:r>
      <w:r w:rsidRPr="005E2630">
        <w:t>substancji</w:t>
      </w:r>
      <w:r>
        <w:t xml:space="preserve"> </w:t>
      </w:r>
      <w:r w:rsidRPr="005E2630">
        <w:t>kontrolowanych</w:t>
      </w:r>
      <w:r w:rsidR="00637E5F" w:rsidRPr="00913716">
        <w:t xml:space="preserve"> i </w:t>
      </w:r>
      <w:r w:rsidRPr="00913716">
        <w:t>fluorowanych gazów cieplarnianych</w:t>
      </w:r>
      <w:r w:rsidR="00637E5F" w:rsidRPr="00913716">
        <w:t xml:space="preserve"> z </w:t>
      </w:r>
      <w:r w:rsidRPr="00913716">
        <w:t>ruchomych urządzeń, ruchomych systemów ochrony przeciwpożarowej oraz gaśnic,</w:t>
      </w:r>
      <w:r w:rsidR="00637E5F" w:rsidRPr="00913716">
        <w:t xml:space="preserve"> a </w:t>
      </w:r>
      <w:r w:rsidRPr="00913716">
        <w:t>także biorąc po</w:t>
      </w:r>
      <w:r w:rsidRPr="005E2630">
        <w:t>d</w:t>
      </w:r>
      <w:r>
        <w:t xml:space="preserve"> </w:t>
      </w:r>
      <w:r w:rsidRPr="005E2630">
        <w:t>uwagę</w:t>
      </w:r>
      <w:r>
        <w:t xml:space="preserve"> </w:t>
      </w:r>
      <w:r w:rsidRPr="005E2630">
        <w:t>konieczność</w:t>
      </w:r>
      <w:r>
        <w:t xml:space="preserve"> </w:t>
      </w:r>
      <w:r w:rsidRPr="005E2630">
        <w:t>zapewnienia</w:t>
      </w:r>
      <w:r>
        <w:t xml:space="preserve"> </w:t>
      </w:r>
      <w:r w:rsidRPr="005E2630">
        <w:t>posiadania</w:t>
      </w:r>
      <w:r>
        <w:t xml:space="preserve"> </w:t>
      </w:r>
      <w:r w:rsidRPr="005E2630">
        <w:t>przez</w:t>
      </w:r>
      <w:r>
        <w:t xml:space="preserve"> </w:t>
      </w:r>
      <w:r w:rsidRPr="005E2630">
        <w:t>pers</w:t>
      </w:r>
      <w:r w:rsidRPr="005E2630">
        <w:t>o</w:t>
      </w:r>
      <w:r w:rsidRPr="005E2630">
        <w:t>nel</w:t>
      </w:r>
      <w:r>
        <w:t xml:space="preserve"> </w:t>
      </w:r>
      <w:r w:rsidRPr="005E2630">
        <w:t>odpowiedniego</w:t>
      </w:r>
      <w:r>
        <w:t xml:space="preserve"> </w:t>
      </w:r>
      <w:r w:rsidRPr="005E2630">
        <w:t>poziomu</w:t>
      </w:r>
      <w:r>
        <w:t xml:space="preserve"> </w:t>
      </w:r>
      <w:r w:rsidRPr="005E2630">
        <w:t>wiedzy</w:t>
      </w:r>
      <w:r w:rsidR="00637E5F">
        <w:t xml:space="preserve"> </w:t>
      </w:r>
      <w:r w:rsidR="00637E5F" w:rsidRPr="005E2630">
        <w:t>i</w:t>
      </w:r>
      <w:r w:rsidR="00637E5F">
        <w:t> </w:t>
      </w:r>
      <w:r w:rsidRPr="005E2630">
        <w:t>umiejętności</w:t>
      </w:r>
      <w:r w:rsidR="00637E5F">
        <w:t xml:space="preserve"> </w:t>
      </w:r>
      <w:r w:rsidR="00637E5F" w:rsidRPr="005E2630">
        <w:t>w</w:t>
      </w:r>
      <w:r w:rsidR="00637E5F">
        <w:t> </w:t>
      </w:r>
      <w:r w:rsidRPr="005E2630">
        <w:t>odniesieniu</w:t>
      </w:r>
      <w:r>
        <w:t xml:space="preserve"> </w:t>
      </w:r>
      <w:r w:rsidRPr="005E2630">
        <w:t>do</w:t>
      </w:r>
      <w:r>
        <w:t xml:space="preserve"> </w:t>
      </w:r>
      <w:r w:rsidRPr="005E2630">
        <w:t>wykonywanych</w:t>
      </w:r>
      <w:r>
        <w:t xml:space="preserve"> </w:t>
      </w:r>
      <w:r w:rsidRPr="005E2630">
        <w:t>czynności</w:t>
      </w:r>
      <w:r>
        <w:t xml:space="preserve"> </w:t>
      </w:r>
      <w:r w:rsidRPr="005E2630">
        <w:t>objętych</w:t>
      </w:r>
      <w:r>
        <w:t xml:space="preserve"> </w:t>
      </w:r>
      <w:r w:rsidRPr="005E2630">
        <w:t>certyfik</w:t>
      </w:r>
      <w:r w:rsidRPr="005E2630">
        <w:t>a</w:t>
      </w:r>
      <w:r w:rsidRPr="005E2630">
        <w:t>tem</w:t>
      </w:r>
      <w:r>
        <w:t xml:space="preserve"> </w:t>
      </w:r>
      <w:r w:rsidRPr="005E2630">
        <w:t>dla</w:t>
      </w:r>
      <w:r>
        <w:t xml:space="preserve"> </w:t>
      </w:r>
      <w:r w:rsidRPr="005E2630">
        <w:t>personelu,</w:t>
      </w:r>
      <w:r w:rsidR="00637E5F">
        <w:t xml:space="preserve"> </w:t>
      </w:r>
      <w:r w:rsidR="00637E5F" w:rsidRPr="005E2630">
        <w:t>w</w:t>
      </w:r>
      <w:r w:rsidR="00637E5F">
        <w:t> </w:t>
      </w:r>
      <w:r w:rsidRPr="005E2630">
        <w:t>tym</w:t>
      </w:r>
      <w:r>
        <w:t xml:space="preserve"> </w:t>
      </w:r>
      <w:r w:rsidRPr="005E2630">
        <w:t>wiedzy</w:t>
      </w:r>
      <w:r w:rsidR="00637E5F">
        <w:t xml:space="preserve"> </w:t>
      </w:r>
      <w:r w:rsidR="00637E5F" w:rsidRPr="005E2630">
        <w:t>i</w:t>
      </w:r>
      <w:r w:rsidR="00637E5F">
        <w:t> </w:t>
      </w:r>
      <w:r w:rsidRPr="005E2630">
        <w:t>umiejętności</w:t>
      </w:r>
      <w:r>
        <w:t xml:space="preserve"> </w:t>
      </w:r>
      <w:r w:rsidRPr="005E2630">
        <w:t>dotyczących</w:t>
      </w:r>
      <w:r>
        <w:t xml:space="preserve"> </w:t>
      </w:r>
      <w:r w:rsidRPr="005E2630">
        <w:t>technologii</w:t>
      </w:r>
      <w:r>
        <w:t xml:space="preserve"> </w:t>
      </w:r>
      <w:r w:rsidRPr="005E2630">
        <w:t>alternatywnych</w:t>
      </w:r>
      <w:r w:rsidR="00637E5F">
        <w:t xml:space="preserve"> </w:t>
      </w:r>
      <w:r w:rsidR="00637E5F" w:rsidRPr="005E2630">
        <w:t>w</w:t>
      </w:r>
      <w:r w:rsidR="00637E5F">
        <w:t> </w:t>
      </w:r>
      <w:r w:rsidRPr="005E2630">
        <w:t>stosunku</w:t>
      </w:r>
      <w:r>
        <w:t xml:space="preserve"> </w:t>
      </w:r>
      <w:r w:rsidRPr="005E2630">
        <w:t>do</w:t>
      </w:r>
      <w:r>
        <w:t xml:space="preserve"> </w:t>
      </w:r>
      <w:r w:rsidRPr="005E2630">
        <w:t>technologii</w:t>
      </w:r>
      <w:r>
        <w:t xml:space="preserve"> </w:t>
      </w:r>
      <w:r w:rsidRPr="005E2630">
        <w:t>wykorzystujących</w:t>
      </w:r>
      <w:r>
        <w:t xml:space="preserve"> </w:t>
      </w:r>
      <w:r w:rsidRPr="005E2630">
        <w:t>substancje</w:t>
      </w:r>
      <w:r>
        <w:t xml:space="preserve"> </w:t>
      </w:r>
      <w:r w:rsidRPr="005E2630">
        <w:t>kontrolowane</w:t>
      </w:r>
      <w:r>
        <w:t xml:space="preserve"> </w:t>
      </w:r>
      <w:r w:rsidRPr="005E2630">
        <w:t>lub</w:t>
      </w:r>
      <w:r>
        <w:t xml:space="preserve"> </w:t>
      </w:r>
      <w:r w:rsidRPr="005E2630">
        <w:t>fluorowane</w:t>
      </w:r>
      <w:r>
        <w:t xml:space="preserve"> </w:t>
      </w:r>
      <w:r w:rsidRPr="005E2630">
        <w:t>gazy</w:t>
      </w:r>
      <w:r>
        <w:t xml:space="preserve"> </w:t>
      </w:r>
      <w:r w:rsidRPr="005E2630">
        <w:t>cieplarniane;</w:t>
      </w:r>
    </w:p>
    <w:p w:rsidR="000956AE" w:rsidRPr="000956AE" w:rsidRDefault="000956AE" w:rsidP="00637E5F">
      <w:pPr>
        <w:pStyle w:val="PKTpunkt"/>
        <w:keepNext/>
      </w:pPr>
      <w:r w:rsidRPr="005E2630">
        <w:t>5)</w:t>
      </w:r>
      <w:r w:rsidRPr="005E2630">
        <w:tab/>
        <w:t>wzór:</w:t>
      </w:r>
    </w:p>
    <w:p w:rsidR="000956AE" w:rsidRPr="005E2630" w:rsidRDefault="000956AE" w:rsidP="000956AE">
      <w:pPr>
        <w:pStyle w:val="LITlitera"/>
      </w:pPr>
      <w:r w:rsidRPr="005E2630">
        <w:t>a)</w:t>
      </w:r>
      <w:r w:rsidRPr="005E2630">
        <w:tab/>
        <w:t>dokumentu</w:t>
      </w:r>
      <w:r>
        <w:t xml:space="preserve"> </w:t>
      </w:r>
      <w:r w:rsidRPr="005E2630">
        <w:t>potwierdzającego,</w:t>
      </w:r>
      <w:r w:rsidR="00637E5F">
        <w:t xml:space="preserve"> </w:t>
      </w:r>
      <w:r w:rsidR="00637E5F" w:rsidRPr="005E2630">
        <w:t>w</w:t>
      </w:r>
      <w:r w:rsidR="00637E5F">
        <w:t> </w:t>
      </w:r>
      <w:r w:rsidRPr="005E2630">
        <w:t>celu</w:t>
      </w:r>
      <w:r>
        <w:t xml:space="preserve"> </w:t>
      </w:r>
      <w:r w:rsidRPr="005E2630">
        <w:t>wydania</w:t>
      </w:r>
      <w:r>
        <w:t xml:space="preserve"> </w:t>
      </w:r>
      <w:r w:rsidRPr="005E2630">
        <w:t>certyfikatu</w:t>
      </w:r>
      <w:r>
        <w:t xml:space="preserve"> </w:t>
      </w:r>
      <w:r w:rsidRPr="005E2630">
        <w:t>dla</w:t>
      </w:r>
      <w:r>
        <w:t xml:space="preserve"> </w:t>
      </w:r>
      <w:r w:rsidRPr="005E2630">
        <w:t>personelu,</w:t>
      </w:r>
      <w:r>
        <w:t xml:space="preserve"> </w:t>
      </w:r>
      <w:r w:rsidRPr="00913716">
        <w:t>złożenie</w:t>
      </w:r>
      <w:r>
        <w:t xml:space="preserve"> </w:t>
      </w:r>
      <w:r w:rsidRPr="005E2630">
        <w:t>egzaminu</w:t>
      </w:r>
      <w:r w:rsidR="00637E5F">
        <w:t xml:space="preserve"> </w:t>
      </w:r>
      <w:r w:rsidR="00637E5F" w:rsidRPr="005E2630">
        <w:t>z</w:t>
      </w:r>
      <w:r w:rsidR="00637E5F">
        <w:t> </w:t>
      </w:r>
      <w:r w:rsidRPr="005E2630">
        <w:t>wynikiem</w:t>
      </w:r>
      <w:r>
        <w:t xml:space="preserve"> </w:t>
      </w:r>
      <w:r w:rsidRPr="005E2630">
        <w:t>poz</w:t>
      </w:r>
      <w:r w:rsidRPr="005E2630">
        <w:t>y</w:t>
      </w:r>
      <w:r w:rsidRPr="005E2630">
        <w:t>tywnym</w:t>
      </w:r>
      <w:r>
        <w:t xml:space="preserve"> </w:t>
      </w:r>
      <w:r w:rsidRPr="005E2630">
        <w:t>oraz</w:t>
      </w:r>
      <w:r>
        <w:t xml:space="preserve"> </w:t>
      </w:r>
      <w:r w:rsidRPr="005E2630">
        <w:t>określającego</w:t>
      </w:r>
      <w:r>
        <w:t xml:space="preserve"> </w:t>
      </w:r>
      <w:r w:rsidRPr="005E2630">
        <w:t>zakres</w:t>
      </w:r>
      <w:r>
        <w:t xml:space="preserve"> </w:t>
      </w:r>
      <w:r w:rsidRPr="00913716">
        <w:t>złożonego</w:t>
      </w:r>
      <w:r>
        <w:t xml:space="preserve"> </w:t>
      </w:r>
      <w:r w:rsidRPr="005E2630">
        <w:t>egzaminu,</w:t>
      </w:r>
    </w:p>
    <w:p w:rsidR="000956AE" w:rsidRPr="000956AE" w:rsidRDefault="000956AE" w:rsidP="00637E5F">
      <w:pPr>
        <w:pStyle w:val="LITlitera"/>
        <w:keepNext/>
      </w:pPr>
      <w:r w:rsidRPr="005E2630">
        <w:t>b)</w:t>
      </w:r>
      <w:r w:rsidRPr="005E2630">
        <w:tab/>
        <w:t>wniosku</w:t>
      </w:r>
      <w:r w:rsidR="00637E5F" w:rsidRPr="000956AE">
        <w:t xml:space="preserve"> o</w:t>
      </w:r>
      <w:r w:rsidR="00637E5F">
        <w:t> </w:t>
      </w:r>
      <w:r w:rsidRPr="000956AE">
        <w:t>wydanie certyfikatu dla personelu</w:t>
      </w:r>
    </w:p>
    <w:p w:rsidR="000956AE" w:rsidRPr="005E2630" w:rsidRDefault="000956AE" w:rsidP="000956AE">
      <w:pPr>
        <w:pStyle w:val="CZWSPLITczwsplnaliter"/>
      </w:pPr>
      <w:r w:rsidRPr="005E2630">
        <w:t>–</w:t>
      </w:r>
      <w:r>
        <w:t xml:space="preserve"> </w:t>
      </w:r>
      <w:r w:rsidRPr="005E2630">
        <w:t>kierując</w:t>
      </w:r>
      <w:r>
        <w:t xml:space="preserve"> </w:t>
      </w:r>
      <w:r w:rsidRPr="005E2630">
        <w:t>się</w:t>
      </w:r>
      <w:r>
        <w:t xml:space="preserve"> </w:t>
      </w:r>
      <w:r w:rsidRPr="005E2630">
        <w:t>potrzebą</w:t>
      </w:r>
      <w:r>
        <w:t xml:space="preserve"> </w:t>
      </w:r>
      <w:r w:rsidRPr="005E2630">
        <w:t>ujednolicenia</w:t>
      </w:r>
      <w:r>
        <w:t xml:space="preserve"> </w:t>
      </w:r>
      <w:r w:rsidRPr="005E2630">
        <w:t>tych</w:t>
      </w:r>
      <w:r>
        <w:t xml:space="preserve"> </w:t>
      </w:r>
      <w:r w:rsidRPr="005E2630">
        <w:t>dokumentów</w:t>
      </w:r>
      <w:r w:rsidR="00637E5F">
        <w:t xml:space="preserve"> </w:t>
      </w:r>
      <w:r w:rsidR="00637E5F" w:rsidRPr="005E2630">
        <w:t>i</w:t>
      </w:r>
      <w:r w:rsidR="00637E5F">
        <w:t> </w:t>
      </w:r>
      <w:r w:rsidRPr="005E2630">
        <w:t>wniosków;</w:t>
      </w:r>
    </w:p>
    <w:p w:rsidR="000956AE" w:rsidRPr="005E2630" w:rsidRDefault="000956AE" w:rsidP="000956AE">
      <w:pPr>
        <w:pStyle w:val="PKTpunkt"/>
      </w:pPr>
      <w:r w:rsidRPr="005E2630">
        <w:t>6)</w:t>
      </w:r>
      <w:r w:rsidRPr="005E2630">
        <w:tab/>
        <w:t>wzory</w:t>
      </w:r>
      <w:r>
        <w:t xml:space="preserve"> </w:t>
      </w:r>
      <w:r w:rsidRPr="005E2630">
        <w:t>certyfikatów</w:t>
      </w:r>
      <w:r>
        <w:t xml:space="preserve"> </w:t>
      </w:r>
      <w:r w:rsidRPr="005E2630">
        <w:t>dla</w:t>
      </w:r>
      <w:r>
        <w:t xml:space="preserve"> </w:t>
      </w:r>
      <w:r w:rsidRPr="005E2630">
        <w:t>personelu</w:t>
      </w:r>
      <w:r>
        <w:t xml:space="preserve"> </w:t>
      </w:r>
      <w:r w:rsidRPr="005E2630">
        <w:t>wraz</w:t>
      </w:r>
      <w:r w:rsidR="00637E5F">
        <w:t xml:space="preserve"> </w:t>
      </w:r>
      <w:r w:rsidR="00637E5F" w:rsidRPr="005E2630">
        <w:t>z</w:t>
      </w:r>
      <w:r w:rsidR="00637E5F">
        <w:t> </w:t>
      </w:r>
      <w:r w:rsidRPr="005E2630">
        <w:t>wyszczególnieniem</w:t>
      </w:r>
      <w:r>
        <w:t xml:space="preserve"> </w:t>
      </w:r>
      <w:r w:rsidRPr="005E2630">
        <w:t>zakresu</w:t>
      </w:r>
      <w:r>
        <w:t xml:space="preserve"> </w:t>
      </w:r>
      <w:r w:rsidRPr="005E2630">
        <w:t>tych</w:t>
      </w:r>
      <w:r>
        <w:t xml:space="preserve"> </w:t>
      </w:r>
      <w:r w:rsidRPr="005E2630">
        <w:t>certyfikatów</w:t>
      </w:r>
      <w:r>
        <w:t xml:space="preserve"> </w:t>
      </w:r>
      <w:r w:rsidRPr="005E2630">
        <w:t>oraz</w:t>
      </w:r>
      <w:r>
        <w:t xml:space="preserve"> </w:t>
      </w:r>
      <w:r w:rsidRPr="005E2630">
        <w:t>ich</w:t>
      </w:r>
      <w:r>
        <w:t xml:space="preserve"> </w:t>
      </w:r>
      <w:r w:rsidRPr="005E2630">
        <w:t>opisy,</w:t>
      </w:r>
      <w:r>
        <w:t xml:space="preserve"> </w:t>
      </w:r>
      <w:r w:rsidRPr="005E2630">
        <w:t>uwzględniając</w:t>
      </w:r>
      <w:r>
        <w:t xml:space="preserve"> </w:t>
      </w:r>
      <w:r w:rsidRPr="005E2630">
        <w:t>minimalne</w:t>
      </w:r>
      <w:r>
        <w:t xml:space="preserve"> </w:t>
      </w:r>
      <w:r w:rsidRPr="005E2630">
        <w:t>wymagania</w:t>
      </w:r>
      <w:r>
        <w:t xml:space="preserve"> </w:t>
      </w:r>
      <w:r w:rsidRPr="005E2630">
        <w:t>dotyczące</w:t>
      </w:r>
      <w:r>
        <w:t xml:space="preserve"> </w:t>
      </w:r>
      <w:r w:rsidRPr="005E2630">
        <w:t>wydawania</w:t>
      </w:r>
      <w:r>
        <w:t xml:space="preserve"> </w:t>
      </w:r>
      <w:r w:rsidRPr="005E2630">
        <w:t>certyfikatów</w:t>
      </w:r>
      <w:r>
        <w:t xml:space="preserve"> </w:t>
      </w:r>
      <w:r w:rsidRPr="005E2630">
        <w:t>dla</w:t>
      </w:r>
      <w:r>
        <w:t xml:space="preserve"> </w:t>
      </w:r>
      <w:r w:rsidRPr="005E2630">
        <w:t>personelu</w:t>
      </w:r>
      <w:r>
        <w:t xml:space="preserve"> </w:t>
      </w:r>
      <w:r w:rsidRPr="005E2630">
        <w:t>zawarte</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303/2008,</w:t>
      </w:r>
      <w:r>
        <w:t xml:space="preserve"> </w:t>
      </w:r>
      <w:r w:rsidRPr="005E2630">
        <w:t>rozporządzeniu</w:t>
      </w:r>
      <w:r>
        <w:t xml:space="preserve"> </w:t>
      </w:r>
      <w:r w:rsidRPr="005E2630">
        <w:t>(WE)</w:t>
      </w:r>
      <w:r w:rsidR="00637E5F">
        <w:t xml:space="preserve"> nr </w:t>
      </w:r>
      <w:r w:rsidRPr="005E2630">
        <w:t>304/2008,</w:t>
      </w:r>
      <w:r>
        <w:t xml:space="preserve"> </w:t>
      </w:r>
      <w:r w:rsidRPr="005E2630">
        <w:t>rozporządzeniu</w:t>
      </w:r>
      <w:r>
        <w:t xml:space="preserve"> </w:t>
      </w:r>
      <w:r w:rsidRPr="005E2630">
        <w:t>(WE)</w:t>
      </w:r>
      <w:r w:rsidR="00637E5F">
        <w:t xml:space="preserve"> nr </w:t>
      </w:r>
      <w:r w:rsidRPr="005E2630">
        <w:t>305/200</w:t>
      </w:r>
      <w:r w:rsidR="00637E5F" w:rsidRPr="005E2630">
        <w:t>8</w:t>
      </w:r>
      <w:r w:rsidR="00637E5F">
        <w:t xml:space="preserve"> i </w:t>
      </w:r>
      <w:r w:rsidRPr="005E2630">
        <w:t>rozporządzeniu</w:t>
      </w:r>
      <w:r>
        <w:t xml:space="preserve"> </w:t>
      </w:r>
      <w:r w:rsidRPr="005E2630">
        <w:t>(WE)</w:t>
      </w:r>
      <w:r w:rsidR="00637E5F">
        <w:t xml:space="preserve"> nr </w:t>
      </w:r>
      <w:r w:rsidRPr="005E2630">
        <w:t>306/2008,</w:t>
      </w:r>
      <w:r w:rsidR="00637E5F">
        <w:t xml:space="preserve"> </w:t>
      </w:r>
      <w:r w:rsidR="00637E5F" w:rsidRPr="005E2630">
        <w:t>a</w:t>
      </w:r>
      <w:r w:rsidR="00637E5F">
        <w:t> </w:t>
      </w:r>
      <w:r w:rsidRPr="005E2630">
        <w:t>także</w:t>
      </w:r>
      <w:r>
        <w:t xml:space="preserve"> </w:t>
      </w:r>
      <w:r w:rsidRPr="005E2630">
        <w:t>potrzebę</w:t>
      </w:r>
      <w:r>
        <w:t xml:space="preserve"> </w:t>
      </w:r>
      <w:r w:rsidRPr="005E2630">
        <w:t>wydawania</w:t>
      </w:r>
      <w:r>
        <w:t xml:space="preserve"> </w:t>
      </w:r>
      <w:r w:rsidRPr="005E2630">
        <w:t>certyfikatu</w:t>
      </w:r>
      <w:r>
        <w:t xml:space="preserve"> </w:t>
      </w:r>
      <w:r w:rsidRPr="005E2630">
        <w:t>dla</w:t>
      </w:r>
      <w:r>
        <w:t xml:space="preserve"> </w:t>
      </w:r>
      <w:r w:rsidRPr="005E2630">
        <w:t>personelu</w:t>
      </w:r>
      <w:r w:rsidR="00637E5F">
        <w:t xml:space="preserve"> </w:t>
      </w:r>
      <w:r w:rsidR="00637E5F" w:rsidRPr="005E2630">
        <w:t>w</w:t>
      </w:r>
      <w:r w:rsidR="00637E5F">
        <w:t> </w:t>
      </w:r>
      <w:r w:rsidRPr="005E2630">
        <w:t>formie</w:t>
      </w:r>
      <w:r>
        <w:t xml:space="preserve"> </w:t>
      </w:r>
      <w:r w:rsidRPr="005E2630">
        <w:t>odpornej</w:t>
      </w:r>
      <w:r>
        <w:t xml:space="preserve"> </w:t>
      </w:r>
      <w:r w:rsidRPr="005E2630">
        <w:t>na</w:t>
      </w:r>
      <w:r>
        <w:t xml:space="preserve"> </w:t>
      </w:r>
      <w:r w:rsidRPr="005E2630">
        <w:t>zniszczenie</w:t>
      </w:r>
      <w:r>
        <w:t xml:space="preserve"> </w:t>
      </w:r>
      <w:r w:rsidRPr="005E2630">
        <w:t>karty</w:t>
      </w:r>
      <w:r w:rsidR="00637E5F">
        <w:t xml:space="preserve"> </w:t>
      </w:r>
      <w:r w:rsidR="00637E5F" w:rsidRPr="005E2630">
        <w:t>o</w:t>
      </w:r>
      <w:r w:rsidR="00637E5F">
        <w:t> </w:t>
      </w:r>
      <w:r w:rsidRPr="005E2630">
        <w:t>niewielkich</w:t>
      </w:r>
      <w:r>
        <w:t xml:space="preserve"> </w:t>
      </w:r>
      <w:r w:rsidRPr="005E2630">
        <w:t>wymiarach,</w:t>
      </w:r>
      <w:r>
        <w:t xml:space="preserve"> </w:t>
      </w:r>
      <w:r w:rsidRPr="005E2630">
        <w:t>konieczność</w:t>
      </w:r>
      <w:r>
        <w:t xml:space="preserve"> </w:t>
      </w:r>
      <w:r w:rsidRPr="005E2630">
        <w:t>zabezpieczenia</w:t>
      </w:r>
      <w:r>
        <w:t xml:space="preserve"> </w:t>
      </w:r>
      <w:r w:rsidRPr="005E2630">
        <w:t>certyfikatów</w:t>
      </w:r>
      <w:r>
        <w:t xml:space="preserve"> </w:t>
      </w:r>
      <w:r w:rsidRPr="005E2630">
        <w:t>przed</w:t>
      </w:r>
      <w:r>
        <w:t xml:space="preserve"> </w:t>
      </w:r>
      <w:r w:rsidRPr="005E2630">
        <w:t>podrobieniem</w:t>
      </w:r>
      <w:r>
        <w:t xml:space="preserve"> </w:t>
      </w:r>
      <w:r w:rsidRPr="005E2630">
        <w:t>lub</w:t>
      </w:r>
      <w:r>
        <w:t xml:space="preserve"> </w:t>
      </w:r>
      <w:r w:rsidRPr="005E2630">
        <w:t>przerobieniem</w:t>
      </w:r>
      <w:r>
        <w:t xml:space="preserve"> </w:t>
      </w:r>
      <w:r w:rsidRPr="005E2630">
        <w:t>oraz</w:t>
      </w:r>
      <w:r>
        <w:t xml:space="preserve"> </w:t>
      </w:r>
      <w:r w:rsidRPr="005E2630">
        <w:t>p</w:t>
      </w:r>
      <w:r w:rsidRPr="005E2630">
        <w:t>o</w:t>
      </w:r>
      <w:r w:rsidRPr="005E2630">
        <w:t>trzebę</w:t>
      </w:r>
      <w:r>
        <w:t xml:space="preserve"> </w:t>
      </w:r>
      <w:r w:rsidRPr="005E2630">
        <w:t>identyfikacji</w:t>
      </w:r>
      <w:r>
        <w:t xml:space="preserve"> </w:t>
      </w:r>
      <w:r w:rsidRPr="005E2630">
        <w:t>jednostki</w:t>
      </w:r>
      <w:r>
        <w:t xml:space="preserve"> </w:t>
      </w:r>
      <w:r w:rsidRPr="005E2630">
        <w:t>certyfikującej</w:t>
      </w:r>
      <w:r>
        <w:t xml:space="preserve"> </w:t>
      </w:r>
      <w:r w:rsidRPr="005E2630">
        <w:t>personel,</w:t>
      </w:r>
      <w:r>
        <w:t xml:space="preserve"> </w:t>
      </w:r>
      <w:r w:rsidRPr="005E2630">
        <w:t>rodzaju</w:t>
      </w:r>
      <w:r>
        <w:t xml:space="preserve"> </w:t>
      </w:r>
      <w:r w:rsidRPr="005E2630">
        <w:t>certyfikatu</w:t>
      </w:r>
      <w:r>
        <w:t xml:space="preserve"> </w:t>
      </w:r>
      <w:r w:rsidRPr="005E2630">
        <w:t>oraz</w:t>
      </w:r>
      <w:r>
        <w:t xml:space="preserve"> </w:t>
      </w:r>
      <w:r w:rsidRPr="005E2630">
        <w:t>jego</w:t>
      </w:r>
      <w:r>
        <w:t xml:space="preserve"> </w:t>
      </w:r>
      <w:r w:rsidRPr="005E2630">
        <w:t>posiadacza.</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29.</w:t>
      </w:r>
      <w:r>
        <w:rPr>
          <w:rStyle w:val="Ppogrubienie"/>
        </w:rPr>
        <w:t xml:space="preserve"> </w:t>
      </w:r>
      <w:r w:rsidRPr="005E2630">
        <w:t>Przedsiębiorca</w:t>
      </w:r>
      <w:r>
        <w:t xml:space="preserve"> </w:t>
      </w:r>
      <w:r w:rsidRPr="005E2630">
        <w:t>prowadzący</w:t>
      </w:r>
      <w:r>
        <w:t xml:space="preserve"> </w:t>
      </w:r>
      <w:r w:rsidRPr="005E2630">
        <w:t>działalność</w:t>
      </w:r>
      <w:r>
        <w:t xml:space="preserve"> </w:t>
      </w:r>
      <w:r w:rsidRPr="005E2630">
        <w:t>polegającą</w:t>
      </w:r>
      <w:r>
        <w:t xml:space="preserve"> </w:t>
      </w:r>
      <w:r w:rsidRPr="005E2630">
        <w:t>na</w:t>
      </w:r>
      <w:r>
        <w:t xml:space="preserve"> </w:t>
      </w:r>
      <w:r w:rsidRPr="005E2630">
        <w:t>instalacji,</w:t>
      </w:r>
      <w:r>
        <w:t xml:space="preserve"> </w:t>
      </w:r>
      <w:r w:rsidRPr="005E2630">
        <w:t>konserwacji</w:t>
      </w:r>
      <w:r>
        <w:t xml:space="preserve"> </w:t>
      </w:r>
      <w:r w:rsidRPr="005E2630">
        <w:t>lub</w:t>
      </w:r>
      <w:r>
        <w:t xml:space="preserve"> </w:t>
      </w:r>
      <w:r w:rsidRPr="005E2630">
        <w:t>serwisowaniu</w:t>
      </w:r>
      <w:r>
        <w:t xml:space="preserve"> </w:t>
      </w:r>
      <w:r w:rsidRPr="005E2630">
        <w:t>urządzeń</w:t>
      </w:r>
      <w:r>
        <w:t xml:space="preserve"> </w:t>
      </w:r>
      <w:r w:rsidRPr="005E2630">
        <w:t>chłodniczych,</w:t>
      </w:r>
      <w:r>
        <w:t xml:space="preserve"> </w:t>
      </w:r>
      <w:r w:rsidRPr="005E2630">
        <w:t>klimatyzacyjnych</w:t>
      </w:r>
      <w:r>
        <w:t xml:space="preserve"> </w:t>
      </w:r>
      <w:r w:rsidRPr="005E2630">
        <w:t>lub</w:t>
      </w:r>
      <w:r>
        <w:t xml:space="preserve"> </w:t>
      </w:r>
      <w:r w:rsidRPr="005E2630">
        <w:t>pomp</w:t>
      </w:r>
      <w:r>
        <w:t xml:space="preserve"> </w:t>
      </w:r>
      <w:r w:rsidRPr="005E2630">
        <w:t>ciepła,</w:t>
      </w:r>
      <w:r>
        <w:t xml:space="preserve"> </w:t>
      </w:r>
      <w:r w:rsidRPr="005E2630">
        <w:t>jak</w:t>
      </w:r>
      <w:r>
        <w:t xml:space="preserve"> </w:t>
      </w:r>
      <w:r w:rsidRPr="005E2630">
        <w:t>również</w:t>
      </w:r>
      <w:r>
        <w:t xml:space="preserve"> </w:t>
      </w:r>
      <w:r w:rsidRPr="005E2630">
        <w:t>systemów</w:t>
      </w:r>
      <w:r>
        <w:t xml:space="preserve"> </w:t>
      </w:r>
      <w:r w:rsidRPr="005E2630">
        <w:t>ochron</w:t>
      </w:r>
      <w:r w:rsidRPr="00913716">
        <w:t>y przeciwpożarowej zawierających flu</w:t>
      </w:r>
      <w:r w:rsidRPr="00913716">
        <w:t>o</w:t>
      </w:r>
      <w:r w:rsidRPr="00913716">
        <w:t>rowane gazy cieplarniane, obowiązany jest posiadać certyfikat dla przedsiębiorców w</w:t>
      </w:r>
      <w:r w:rsidRPr="005E2630">
        <w:t>skazany</w:t>
      </w:r>
      <w:r>
        <w:t xml:space="preserve"> </w:t>
      </w:r>
      <w:r w:rsidRPr="005E2630">
        <w:t>odpowiednio</w:t>
      </w:r>
      <w:r w:rsidR="00637E5F">
        <w:t xml:space="preserve"> </w:t>
      </w:r>
      <w:r w:rsidR="00637E5F" w:rsidRPr="005E2630">
        <w:t>w</w:t>
      </w:r>
      <w:r w:rsidR="007C5158">
        <w:t xml:space="preserve"> </w:t>
      </w:r>
      <w:r w:rsidRPr="005E2630">
        <w:t>rozporz</w:t>
      </w:r>
      <w:r w:rsidRPr="005E2630">
        <w:t>ą</w:t>
      </w:r>
      <w:r w:rsidRPr="005E2630">
        <w:t>dzeniu</w:t>
      </w:r>
      <w:r>
        <w:t xml:space="preserve"> </w:t>
      </w:r>
      <w:r w:rsidRPr="005E2630">
        <w:t>(WE)</w:t>
      </w:r>
      <w:r w:rsidR="00637E5F">
        <w:t xml:space="preserve"> nr </w:t>
      </w:r>
      <w:r w:rsidRPr="005E2630">
        <w:t>303/200</w:t>
      </w:r>
      <w:r w:rsidR="00637E5F" w:rsidRPr="005E2630">
        <w:t>8</w:t>
      </w:r>
      <w:r w:rsidR="00637E5F">
        <w:t xml:space="preserve"> albo </w:t>
      </w:r>
      <w:r w:rsidR="00637E5F" w:rsidRPr="005E2630">
        <w:t>w</w:t>
      </w:r>
      <w:r w:rsidR="00637E5F">
        <w:t> </w:t>
      </w:r>
      <w:r w:rsidRPr="005E2630">
        <w:t>rozporządzeniu</w:t>
      </w:r>
      <w:r>
        <w:t xml:space="preserve"> </w:t>
      </w:r>
      <w:r w:rsidRPr="005E2630">
        <w:t>(WE)</w:t>
      </w:r>
      <w:r w:rsidR="00637E5F">
        <w:t xml:space="preserve"> nr </w:t>
      </w:r>
      <w:r w:rsidRPr="005E2630">
        <w:t>304/2008.</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30.</w:t>
      </w:r>
      <w:r>
        <w:rPr>
          <w:rStyle w:val="Ppogrubienie"/>
        </w:rPr>
        <w:t xml:space="preserve"> </w:t>
      </w:r>
      <w:r w:rsidRPr="005E2630">
        <w:t>1.</w:t>
      </w:r>
      <w:r w:rsidRPr="005E2630">
        <w:tab/>
      </w:r>
      <w:r>
        <w:t xml:space="preserve"> </w:t>
      </w:r>
      <w:r w:rsidRPr="005E2630">
        <w:t>Certyfikat</w:t>
      </w:r>
      <w:r>
        <w:t xml:space="preserve"> </w:t>
      </w:r>
      <w:r w:rsidRPr="005E2630">
        <w:t>dla</w:t>
      </w:r>
      <w:r>
        <w:t xml:space="preserve"> </w:t>
      </w:r>
      <w:r w:rsidRPr="005E2630">
        <w:t>przedsiębiorców</w:t>
      </w:r>
      <w:r>
        <w:t xml:space="preserve"> </w:t>
      </w:r>
      <w:r w:rsidRPr="005E2630">
        <w:t>wydaje</w:t>
      </w:r>
      <w:r>
        <w:t xml:space="preserve"> </w:t>
      </w:r>
      <w:r w:rsidRPr="005E2630">
        <w:t>jednostka</w:t>
      </w:r>
      <w:r>
        <w:t xml:space="preserve"> </w:t>
      </w:r>
      <w:r w:rsidRPr="005E2630">
        <w:t>certyfikująca</w:t>
      </w:r>
      <w:r>
        <w:t xml:space="preserve"> </w:t>
      </w:r>
      <w:r w:rsidRPr="005E2630">
        <w:t>przedsiębiorców.</w:t>
      </w:r>
    </w:p>
    <w:p w:rsidR="000956AE" w:rsidRPr="000956AE" w:rsidRDefault="000956AE" w:rsidP="00637E5F">
      <w:pPr>
        <w:pStyle w:val="USTustnpkodeksu"/>
        <w:keepNext/>
      </w:pPr>
      <w:r w:rsidRPr="005E2630">
        <w:t>2.</w:t>
      </w:r>
      <w:r w:rsidRPr="000956AE">
        <w:t xml:space="preserve"> Certyfikat dla przedsiębiorców może uzyskać przedsiębiorca, który:</w:t>
      </w:r>
    </w:p>
    <w:p w:rsidR="000956AE" w:rsidRPr="000956AE" w:rsidRDefault="000956AE" w:rsidP="00637E5F">
      <w:pPr>
        <w:pStyle w:val="PKTpunkt"/>
        <w:keepNext/>
      </w:pPr>
      <w:r w:rsidRPr="005E2630">
        <w:t>1)</w:t>
      </w:r>
      <w:r w:rsidRPr="005E2630">
        <w:tab/>
        <w:t>spełnia</w:t>
      </w:r>
      <w:r w:rsidRPr="000956AE">
        <w:t xml:space="preserve"> wymagania odpowiednie do rodzaju prowadzonej działalności, określone</w:t>
      </w:r>
      <w:r w:rsidR="00637E5F" w:rsidRPr="000956AE">
        <w:t xml:space="preserve"> w</w:t>
      </w:r>
      <w:r w:rsidR="00637E5F">
        <w:t> </w:t>
      </w:r>
      <w:r w:rsidRPr="000956AE">
        <w:t>rozporządzeniu (WE)</w:t>
      </w:r>
      <w:r w:rsidR="00637E5F">
        <w:t xml:space="preserve"> nr </w:t>
      </w:r>
      <w:r w:rsidRPr="000956AE">
        <w:t>303/200</w:t>
      </w:r>
      <w:r w:rsidR="00637E5F" w:rsidRPr="000956AE">
        <w:t>8</w:t>
      </w:r>
      <w:r w:rsidR="00637E5F">
        <w:t xml:space="preserve"> albo</w:t>
      </w:r>
      <w:r w:rsidRPr="000956AE">
        <w:t xml:space="preserve"> rozporządzeniu (WE)</w:t>
      </w:r>
      <w:r w:rsidR="00637E5F">
        <w:t xml:space="preserve"> nr </w:t>
      </w:r>
      <w:r w:rsidRPr="000956AE">
        <w:t>304/2008,</w:t>
      </w:r>
      <w:r w:rsidR="00637E5F" w:rsidRPr="000956AE">
        <w:t xml:space="preserve"> w</w:t>
      </w:r>
      <w:r w:rsidR="00637E5F">
        <w:t> </w:t>
      </w:r>
      <w:r w:rsidRPr="000956AE">
        <w:t>szczególności:</w:t>
      </w:r>
    </w:p>
    <w:p w:rsidR="000956AE" w:rsidRPr="00913716" w:rsidRDefault="000956AE" w:rsidP="000956AE">
      <w:pPr>
        <w:pStyle w:val="LITlitera"/>
      </w:pPr>
      <w:r w:rsidRPr="005E2630">
        <w:t>a)</w:t>
      </w:r>
      <w:r w:rsidRPr="005E2630">
        <w:tab/>
        <w:t>posia</w:t>
      </w:r>
      <w:r w:rsidRPr="00913716">
        <w:t>da</w:t>
      </w:r>
      <w:r w:rsidR="00637E5F" w:rsidRPr="00913716">
        <w:t xml:space="preserve"> i </w:t>
      </w:r>
      <w:r w:rsidRPr="00913716">
        <w:t>stosuje</w:t>
      </w:r>
      <w:r w:rsidR="00637E5F" w:rsidRPr="00913716">
        <w:t xml:space="preserve"> w </w:t>
      </w:r>
      <w:r w:rsidRPr="00913716">
        <w:t>głównym miejscu wykonywania działalności oraz we wszystkich oddziałach procedury pr</w:t>
      </w:r>
      <w:r w:rsidRPr="00913716">
        <w:t>o</w:t>
      </w:r>
      <w:r w:rsidRPr="00913716">
        <w:t>wadzenia działalności,</w:t>
      </w:r>
    </w:p>
    <w:p w:rsidR="000956AE" w:rsidRPr="00913716" w:rsidRDefault="000956AE" w:rsidP="000956AE">
      <w:pPr>
        <w:pStyle w:val="LITlitera"/>
      </w:pPr>
      <w:r w:rsidRPr="00913716">
        <w:t>b)</w:t>
      </w:r>
      <w:r w:rsidRPr="00913716">
        <w:tab/>
        <w:t>posiada</w:t>
      </w:r>
      <w:r w:rsidR="00637E5F" w:rsidRPr="00913716">
        <w:t xml:space="preserve"> w </w:t>
      </w:r>
      <w:r w:rsidRPr="00913716">
        <w:t>głównym miejscu wykonywania działalności oraz we wszystkich oddziałach wdrożony system dok</w:t>
      </w:r>
      <w:r w:rsidRPr="00913716">
        <w:t>u</w:t>
      </w:r>
      <w:r w:rsidRPr="00913716">
        <w:t>mentowania czynności wykonywanych przez personel posiadający odpowiedni certyfikat dla personelu,</w:t>
      </w:r>
    </w:p>
    <w:p w:rsidR="000956AE" w:rsidRPr="005E2630" w:rsidRDefault="000956AE" w:rsidP="000956AE">
      <w:pPr>
        <w:pStyle w:val="LITlitera"/>
      </w:pPr>
      <w:r w:rsidRPr="00913716">
        <w:t>c)</w:t>
      </w:r>
      <w:r w:rsidRPr="00913716">
        <w:tab/>
        <w:t>dysponuje</w:t>
      </w:r>
      <w:r w:rsidR="00637E5F" w:rsidRPr="00913716">
        <w:t xml:space="preserve"> w </w:t>
      </w:r>
      <w:r w:rsidRPr="00913716">
        <w:t>głównym miejscu wykonywania działalności oraz we wszystkich oddziałach w</w:t>
      </w:r>
      <w:r w:rsidRPr="005E2630">
        <w:t>yposażeniem</w:t>
      </w:r>
      <w:r>
        <w:t xml:space="preserve"> </w:t>
      </w:r>
      <w:r w:rsidRPr="005E2630">
        <w:t>tec</w:t>
      </w:r>
      <w:r w:rsidRPr="005E2630">
        <w:t>h</w:t>
      </w:r>
      <w:r w:rsidRPr="005E2630">
        <w:t>nicznym</w:t>
      </w:r>
      <w:r>
        <w:t xml:space="preserve"> </w:t>
      </w:r>
      <w:r w:rsidRPr="005E2630">
        <w:t>spełniającym</w:t>
      </w:r>
      <w:r>
        <w:t xml:space="preserve"> </w:t>
      </w:r>
      <w:r w:rsidRPr="005E2630">
        <w:t>minimalne</w:t>
      </w:r>
      <w:r>
        <w:t xml:space="preserve"> </w:t>
      </w:r>
      <w:r w:rsidRPr="005E2630">
        <w:t>wymagania</w:t>
      </w:r>
      <w:r>
        <w:t xml:space="preserve"> </w:t>
      </w:r>
      <w:r w:rsidRPr="005E2630">
        <w:t>odpowiednie</w:t>
      </w:r>
      <w:r>
        <w:t xml:space="preserve"> </w:t>
      </w:r>
      <w:r w:rsidRPr="005E2630">
        <w:t>do</w:t>
      </w:r>
      <w:r>
        <w:t xml:space="preserve"> </w:t>
      </w:r>
      <w:r w:rsidRPr="005E2630">
        <w:t>zakresu</w:t>
      </w:r>
      <w:r>
        <w:t xml:space="preserve"> </w:t>
      </w:r>
      <w:r w:rsidRPr="005E2630">
        <w:t>prowadzonej</w:t>
      </w:r>
      <w:r>
        <w:t xml:space="preserve"> </w:t>
      </w:r>
      <w:r w:rsidRPr="005E2630">
        <w:t>działalności;</w:t>
      </w:r>
    </w:p>
    <w:p w:rsidR="000956AE" w:rsidRPr="005E2630" w:rsidRDefault="000956AE" w:rsidP="000956AE">
      <w:pPr>
        <w:pStyle w:val="PKTpunkt"/>
      </w:pPr>
      <w:r w:rsidRPr="005E2630">
        <w:t>2)</w:t>
      </w:r>
      <w:r w:rsidRPr="005E2630">
        <w:tab/>
        <w:t>będąc</w:t>
      </w:r>
      <w:r>
        <w:t xml:space="preserve"> </w:t>
      </w:r>
      <w:r w:rsidRPr="005E2630">
        <w:t>osobą</w:t>
      </w:r>
      <w:r>
        <w:t xml:space="preserve"> </w:t>
      </w:r>
      <w:r w:rsidRPr="005E2630">
        <w:t>fizyczną</w:t>
      </w:r>
      <w:r>
        <w:t xml:space="preserve"> </w:t>
      </w:r>
      <w:r w:rsidRPr="005E2630">
        <w:t>nie</w:t>
      </w:r>
      <w:r>
        <w:t xml:space="preserve"> </w:t>
      </w:r>
      <w:r w:rsidRPr="005E2630">
        <w:t>został</w:t>
      </w:r>
      <w:r>
        <w:t xml:space="preserve"> </w:t>
      </w:r>
      <w:r w:rsidRPr="005E2630">
        <w:t>skazany</w:t>
      </w:r>
      <w:r>
        <w:t xml:space="preserve"> </w:t>
      </w:r>
      <w:r w:rsidRPr="005E2630">
        <w:t>prawomocnym</w:t>
      </w:r>
      <w:r>
        <w:t xml:space="preserve"> </w:t>
      </w:r>
      <w:r w:rsidRPr="005E2630">
        <w:t>wyrokiem</w:t>
      </w:r>
      <w:r>
        <w:t xml:space="preserve"> </w:t>
      </w:r>
      <w:r w:rsidRPr="005E2630">
        <w:t>za</w:t>
      </w:r>
      <w:r>
        <w:t xml:space="preserve"> </w:t>
      </w:r>
      <w:r w:rsidRPr="005E2630">
        <w:t>przestępstwo</w:t>
      </w:r>
      <w:r>
        <w:t xml:space="preserve"> </w:t>
      </w:r>
      <w:r w:rsidRPr="005E2630">
        <w:t>przeciwko</w:t>
      </w:r>
      <w:r>
        <w:t xml:space="preserve"> </w:t>
      </w:r>
      <w:r w:rsidRPr="005E2630">
        <w:t>środowisku</w:t>
      </w:r>
      <w:r w:rsidR="00637E5F">
        <w:t xml:space="preserve"> </w:t>
      </w:r>
      <w:r w:rsidR="00637E5F" w:rsidRPr="005E2630">
        <w:t>w</w:t>
      </w:r>
      <w:r w:rsidR="00637E5F">
        <w:t> </w:t>
      </w:r>
      <w:r w:rsidRPr="005E2630">
        <w:t>związku</w:t>
      </w:r>
      <w:r w:rsidR="00637E5F">
        <w:t xml:space="preserve"> </w:t>
      </w:r>
      <w:r w:rsidR="00637E5F" w:rsidRPr="005E2630">
        <w:t>z</w:t>
      </w:r>
      <w:r w:rsidR="00637E5F">
        <w:t> </w:t>
      </w:r>
      <w:r w:rsidRPr="005E2630">
        <w:t>prowadzoną</w:t>
      </w:r>
      <w:r>
        <w:t xml:space="preserve"> </w:t>
      </w:r>
      <w:r w:rsidRPr="005E2630">
        <w:t>działalnością</w:t>
      </w:r>
      <w:r>
        <w:t xml:space="preserve"> </w:t>
      </w:r>
      <w:r w:rsidRPr="005E2630">
        <w:t>albo</w:t>
      </w:r>
      <w:r>
        <w:t xml:space="preserve"> </w:t>
      </w:r>
      <w:r w:rsidRPr="005E2630">
        <w:t>za</w:t>
      </w:r>
      <w:r>
        <w:t xml:space="preserve"> </w:t>
      </w:r>
      <w:r w:rsidRPr="005E2630">
        <w:t>takie</w:t>
      </w:r>
      <w:r>
        <w:t xml:space="preserve"> </w:t>
      </w:r>
      <w:r w:rsidRPr="005E2630">
        <w:t>przestępstwo</w:t>
      </w:r>
      <w:r>
        <w:t xml:space="preserve"> </w:t>
      </w:r>
      <w:r w:rsidRPr="005E2630">
        <w:t>nie</w:t>
      </w:r>
      <w:r>
        <w:t xml:space="preserve"> </w:t>
      </w:r>
      <w:r w:rsidRPr="005E2630">
        <w:t>zostały</w:t>
      </w:r>
      <w:r>
        <w:t xml:space="preserve"> </w:t>
      </w:r>
      <w:r w:rsidRPr="005E2630">
        <w:t>skazane</w:t>
      </w:r>
      <w:r>
        <w:t xml:space="preserve"> </w:t>
      </w:r>
      <w:r w:rsidRPr="005E2630">
        <w:t>osoby</w:t>
      </w:r>
      <w:r>
        <w:t xml:space="preserve"> </w:t>
      </w:r>
      <w:r w:rsidRPr="005E2630">
        <w:t>wchodzące</w:t>
      </w:r>
      <w:r w:rsidR="00637E5F">
        <w:t xml:space="preserve"> </w:t>
      </w:r>
      <w:r w:rsidR="00637E5F" w:rsidRPr="005E2630">
        <w:t>w</w:t>
      </w:r>
      <w:r w:rsidR="00637E5F">
        <w:t> </w:t>
      </w:r>
      <w:r w:rsidRPr="005E2630">
        <w:t>skład</w:t>
      </w:r>
      <w:r>
        <w:t xml:space="preserve"> </w:t>
      </w:r>
      <w:r w:rsidRPr="005E2630">
        <w:t>organów</w:t>
      </w:r>
      <w:r>
        <w:t xml:space="preserve"> </w:t>
      </w:r>
      <w:r w:rsidRPr="005E2630">
        <w:t>prze</w:t>
      </w:r>
      <w:r w:rsidRPr="005E2630">
        <w:t>d</w:t>
      </w:r>
      <w:r w:rsidRPr="005E2630">
        <w:t>siębiorcy</w:t>
      </w:r>
      <w:r>
        <w:t xml:space="preserve"> </w:t>
      </w:r>
      <w:r w:rsidRPr="005E2630">
        <w:t>będącego</w:t>
      </w:r>
      <w:r>
        <w:t xml:space="preserve"> </w:t>
      </w:r>
      <w:r w:rsidRPr="005E2630">
        <w:t>osobą</w:t>
      </w:r>
      <w:r>
        <w:t xml:space="preserve"> </w:t>
      </w:r>
      <w:r w:rsidRPr="005E2630">
        <w:t>prawną</w:t>
      </w:r>
      <w:r>
        <w:t xml:space="preserve"> </w:t>
      </w:r>
      <w:r w:rsidRPr="005E2630">
        <w:t>albo</w:t>
      </w:r>
      <w:r>
        <w:t xml:space="preserve"> </w:t>
      </w:r>
      <w:r w:rsidRPr="005E2630">
        <w:t>jednostką</w:t>
      </w:r>
      <w:r>
        <w:t xml:space="preserve"> </w:t>
      </w:r>
      <w:r w:rsidRPr="005E2630">
        <w:t>organizacyjną</w:t>
      </w:r>
      <w:r>
        <w:t xml:space="preserve"> </w:t>
      </w:r>
      <w:r w:rsidRPr="005E2630">
        <w:t>niebędącą</w:t>
      </w:r>
      <w:r>
        <w:t xml:space="preserve"> </w:t>
      </w:r>
      <w:r w:rsidRPr="005E2630">
        <w:t>osobą</w:t>
      </w:r>
      <w:r>
        <w:t xml:space="preserve"> </w:t>
      </w:r>
      <w:r w:rsidRPr="005E2630">
        <w:t>prawną;</w:t>
      </w:r>
    </w:p>
    <w:p w:rsidR="000956AE" w:rsidRPr="005E2630" w:rsidRDefault="000956AE" w:rsidP="000956AE">
      <w:pPr>
        <w:pStyle w:val="PKTpunkt"/>
      </w:pPr>
      <w:r w:rsidRPr="005E2630">
        <w:t>3)</w:t>
      </w:r>
      <w:r w:rsidRPr="005E2630">
        <w:tab/>
        <w:t>złoży</w:t>
      </w:r>
      <w:r>
        <w:t xml:space="preserve"> </w:t>
      </w:r>
      <w:r w:rsidRPr="005E2630">
        <w:t>do</w:t>
      </w:r>
      <w:r>
        <w:t xml:space="preserve"> </w:t>
      </w:r>
      <w:r w:rsidRPr="005E2630">
        <w:t>jednostki</w:t>
      </w:r>
      <w:r>
        <w:t xml:space="preserve"> </w:t>
      </w:r>
      <w:r w:rsidRPr="005E2630">
        <w:t>certyfikującej</w:t>
      </w:r>
      <w:r>
        <w:t xml:space="preserve"> </w:t>
      </w:r>
      <w:r w:rsidRPr="005E2630">
        <w:t>przedsiębiorców</w:t>
      </w:r>
      <w:r>
        <w:t xml:space="preserve"> </w:t>
      </w:r>
      <w:r w:rsidRPr="005E2630">
        <w:t>wniosek</w:t>
      </w:r>
      <w:r w:rsidR="00637E5F">
        <w:t xml:space="preserve"> </w:t>
      </w:r>
      <w:r w:rsidR="00637E5F" w:rsidRPr="005E2630">
        <w:t>o</w:t>
      </w:r>
      <w:r w:rsidR="00637E5F">
        <w:t> </w:t>
      </w:r>
      <w:r w:rsidRPr="005E2630">
        <w:t>wydanie</w:t>
      </w:r>
      <w:r>
        <w:t xml:space="preserve"> </w:t>
      </w:r>
      <w:r w:rsidRPr="005E2630">
        <w:t>certyfikatu</w:t>
      </w:r>
      <w:r>
        <w:t xml:space="preserve"> </w:t>
      </w:r>
      <w:r w:rsidRPr="005E2630">
        <w:t>dla</w:t>
      </w:r>
      <w:r>
        <w:t xml:space="preserve"> </w:t>
      </w:r>
      <w:r w:rsidRPr="005E2630">
        <w:t>przedsiębiorców.</w:t>
      </w:r>
    </w:p>
    <w:p w:rsidR="000956AE" w:rsidRPr="005E2630" w:rsidRDefault="000956AE" w:rsidP="000956AE">
      <w:pPr>
        <w:pStyle w:val="USTustnpkodeksu"/>
      </w:pPr>
      <w:r w:rsidRPr="005E2630">
        <w:t>3.</w:t>
      </w:r>
      <w:r>
        <w:t xml:space="preserve"> </w:t>
      </w:r>
      <w:r w:rsidRPr="005E2630">
        <w:t>Certyfikat</w:t>
      </w:r>
      <w:r>
        <w:t xml:space="preserve"> </w:t>
      </w:r>
      <w:r w:rsidRPr="005E2630">
        <w:t>dla</w:t>
      </w:r>
      <w:r>
        <w:t xml:space="preserve"> </w:t>
      </w:r>
      <w:r w:rsidRPr="005E2630">
        <w:t>przedsiębiorców</w:t>
      </w:r>
      <w:r>
        <w:t xml:space="preserve"> </w:t>
      </w:r>
      <w:r w:rsidRPr="005E2630">
        <w:t>jest</w:t>
      </w:r>
      <w:r>
        <w:t xml:space="preserve"> </w:t>
      </w:r>
      <w:r w:rsidRPr="005E2630">
        <w:t>wydawany</w:t>
      </w:r>
      <w:r>
        <w:t xml:space="preserve"> </w:t>
      </w:r>
      <w:r w:rsidRPr="005E2630">
        <w:t>bezterminowo.</w:t>
      </w:r>
    </w:p>
    <w:p w:rsidR="000956AE" w:rsidRPr="005E2630" w:rsidRDefault="000956AE" w:rsidP="000956AE">
      <w:pPr>
        <w:pStyle w:val="USTustnpkodeksu"/>
      </w:pPr>
      <w:r w:rsidRPr="005E2630">
        <w:t>4.</w:t>
      </w:r>
      <w:r>
        <w:t xml:space="preserve"> </w:t>
      </w:r>
      <w:r w:rsidRPr="005E2630">
        <w:t>Do</w:t>
      </w:r>
      <w:r>
        <w:t xml:space="preserve"> </w:t>
      </w:r>
      <w:r w:rsidRPr="005E2630">
        <w:t>wniosku</w:t>
      </w:r>
      <w:r w:rsidR="00637E5F">
        <w:t xml:space="preserve"> </w:t>
      </w:r>
      <w:r w:rsidR="00637E5F" w:rsidRPr="005E2630">
        <w:t>o</w:t>
      </w:r>
      <w:r w:rsidR="00637E5F">
        <w:t> </w:t>
      </w:r>
      <w:r w:rsidRPr="005E2630">
        <w:t>wydanie</w:t>
      </w:r>
      <w:r>
        <w:t xml:space="preserve"> </w:t>
      </w:r>
      <w:r w:rsidRPr="005E2630">
        <w:t>certyfikatu</w:t>
      </w:r>
      <w:r>
        <w:t xml:space="preserve"> </w:t>
      </w:r>
      <w:r w:rsidRPr="005E2630">
        <w:t>dla</w:t>
      </w:r>
      <w:r>
        <w:t xml:space="preserve"> </w:t>
      </w:r>
      <w:r w:rsidRPr="005E2630">
        <w:t>przedsiębiorców</w:t>
      </w:r>
      <w:r>
        <w:t xml:space="preserve"> </w:t>
      </w:r>
      <w:r w:rsidRPr="005E2630">
        <w:t>dołącza</w:t>
      </w:r>
      <w:r>
        <w:t xml:space="preserve"> </w:t>
      </w:r>
      <w:r w:rsidRPr="005E2630">
        <w:t>się</w:t>
      </w:r>
      <w:r>
        <w:t xml:space="preserve"> </w:t>
      </w:r>
      <w:r w:rsidRPr="005E2630">
        <w:t>oświadczenie</w:t>
      </w:r>
      <w:r w:rsidR="00637E5F">
        <w:t xml:space="preserve"> </w:t>
      </w:r>
      <w:r w:rsidR="00637E5F" w:rsidRPr="005E2630">
        <w:t>o</w:t>
      </w:r>
      <w:r w:rsidR="00637E5F">
        <w:t> </w:t>
      </w:r>
      <w:r w:rsidRPr="005E2630">
        <w:t>spełnieniu</w:t>
      </w:r>
      <w:r>
        <w:t xml:space="preserve"> </w:t>
      </w:r>
      <w:r w:rsidRPr="005E2630">
        <w:t>warunków,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2</w:t>
      </w:r>
      <w:r w:rsidR="00637E5F">
        <w:t xml:space="preserve"> pkt </w:t>
      </w:r>
      <w:r w:rsidR="00637E5F" w:rsidRPr="005E2630">
        <w:t>1</w:t>
      </w:r>
      <w:r w:rsidR="00637E5F">
        <w:t xml:space="preserve"> i </w:t>
      </w:r>
      <w:r w:rsidRPr="005E2630">
        <w:t>2,</w:t>
      </w:r>
      <w:r>
        <w:t xml:space="preserve"> </w:t>
      </w:r>
      <w:r w:rsidRPr="005E2630">
        <w:t>składane</w:t>
      </w:r>
      <w:r>
        <w:t xml:space="preserve"> </w:t>
      </w:r>
      <w:r w:rsidRPr="005E2630">
        <w:t>pod</w:t>
      </w:r>
      <w:r>
        <w:t xml:space="preserve"> </w:t>
      </w:r>
      <w:r w:rsidRPr="005E2630">
        <w:t>rygorem</w:t>
      </w:r>
      <w:r>
        <w:t xml:space="preserve">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p>
    <w:p w:rsidR="000956AE" w:rsidRPr="005E2630" w:rsidRDefault="000956AE" w:rsidP="000956AE">
      <w:pPr>
        <w:pStyle w:val="USTustnpkodeksu"/>
      </w:pPr>
      <w:r w:rsidRPr="005E2630">
        <w:t>5.</w:t>
      </w:r>
      <w:r>
        <w:t xml:space="preserve"> </w:t>
      </w:r>
      <w:r w:rsidRPr="005E2630">
        <w:t>Oświadczenie,</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4,</w:t>
      </w:r>
      <w:r>
        <w:t xml:space="preserve"> </w:t>
      </w:r>
      <w:r w:rsidRPr="005E2630">
        <w:t>zawiera</w:t>
      </w:r>
      <w:r>
        <w:t xml:space="preserve"> </w:t>
      </w:r>
      <w:r w:rsidRPr="005E2630">
        <w:t>klauzulę</w:t>
      </w:r>
      <w:r>
        <w:t xml:space="preserve"> </w:t>
      </w:r>
      <w:r w:rsidRPr="005E2630">
        <w:t>następującej</w:t>
      </w:r>
      <w:r>
        <w:t xml:space="preserve"> </w:t>
      </w:r>
      <w:r w:rsidRPr="005E2630">
        <w:t>treści:</w:t>
      </w:r>
      <w:r>
        <w:t xml:space="preserve"> </w:t>
      </w:r>
      <w:r w:rsidR="00637E5F">
        <w:t>„</w:t>
      </w:r>
      <w:r w:rsidRPr="005E2630">
        <w:t>Jestem</w:t>
      </w:r>
      <w:r>
        <w:t xml:space="preserve"> </w:t>
      </w:r>
      <w:r w:rsidRPr="005E2630">
        <w:t>świadomy</w:t>
      </w:r>
      <w:r>
        <w:t xml:space="preserve"> </w:t>
      </w:r>
      <w:r w:rsidRPr="005E2630">
        <w:t>odpowiedzial</w:t>
      </w:r>
      <w:r w:rsidR="00DC7E5A">
        <w:t>-</w:t>
      </w:r>
      <w:r w:rsidR="00DC7E5A">
        <w:br/>
      </w:r>
      <w:r w:rsidRPr="005E2630">
        <w:t>ności</w:t>
      </w:r>
      <w:r>
        <w:t xml:space="preserve"> </w:t>
      </w:r>
      <w:r w:rsidRPr="005E2630">
        <w:t>karnej</w:t>
      </w:r>
      <w:r>
        <w:t xml:space="preserve"> </w:t>
      </w:r>
      <w:r w:rsidRPr="005E2630">
        <w:t>za</w:t>
      </w:r>
      <w:r>
        <w:t xml:space="preserve"> </w:t>
      </w:r>
      <w:r w:rsidRPr="005E2630">
        <w:t>złożenie</w:t>
      </w:r>
      <w:r>
        <w:t xml:space="preserve"> </w:t>
      </w:r>
      <w:r w:rsidRPr="005E2630">
        <w:t>fałszywego</w:t>
      </w:r>
      <w:r>
        <w:t xml:space="preserve"> </w:t>
      </w:r>
      <w:r w:rsidRPr="005E2630">
        <w:t>oświadczenia.</w:t>
      </w:r>
      <w:r w:rsidR="00637E5F">
        <w:t>”</w:t>
      </w:r>
      <w:r w:rsidRPr="005E2630">
        <w:t>.</w:t>
      </w:r>
      <w:r>
        <w:t xml:space="preserve"> </w:t>
      </w:r>
      <w:r w:rsidRPr="005E2630">
        <w:t>Klauzula</w:t>
      </w:r>
      <w:r>
        <w:t xml:space="preserve"> </w:t>
      </w:r>
      <w:r w:rsidRPr="005E2630">
        <w:t>ta</w:t>
      </w:r>
      <w:r>
        <w:t xml:space="preserve"> </w:t>
      </w:r>
      <w:r w:rsidRPr="005E2630">
        <w:t>zastępuje</w:t>
      </w:r>
      <w:r>
        <w:t xml:space="preserve"> </w:t>
      </w:r>
      <w:r w:rsidRPr="005E2630">
        <w:t>pouczenie</w:t>
      </w:r>
      <w:r w:rsidR="00637E5F">
        <w:t xml:space="preserve"> </w:t>
      </w:r>
      <w:r w:rsidR="00637E5F" w:rsidRPr="005E2630">
        <w:t>o</w:t>
      </w:r>
      <w:r w:rsidR="00637E5F">
        <w:t> </w:t>
      </w:r>
      <w:r w:rsidRPr="005E2630">
        <w:t>odpowiedzialności</w:t>
      </w:r>
      <w:r>
        <w:t xml:space="preserve"> </w:t>
      </w:r>
      <w:r w:rsidRPr="005E2630">
        <w:t>karnej</w:t>
      </w:r>
      <w:r>
        <w:t xml:space="preserve"> </w:t>
      </w:r>
      <w:r w:rsidRPr="005E2630">
        <w:t>za</w:t>
      </w:r>
      <w:r>
        <w:t xml:space="preserve"> </w:t>
      </w:r>
      <w:r w:rsidRPr="005E2630">
        <w:t>skł</w:t>
      </w:r>
      <w:r w:rsidRPr="005E2630">
        <w:t>a</w:t>
      </w:r>
      <w:r w:rsidRPr="005E2630">
        <w:t>danie</w:t>
      </w:r>
      <w:r>
        <w:t xml:space="preserve"> </w:t>
      </w:r>
      <w:r w:rsidRPr="005E2630">
        <w:t>fałszywych</w:t>
      </w:r>
      <w:r>
        <w:t xml:space="preserve"> </w:t>
      </w:r>
      <w:r w:rsidRPr="005E2630">
        <w:t>zeznań.</w:t>
      </w:r>
    </w:p>
    <w:p w:rsidR="000956AE" w:rsidRPr="000956AE" w:rsidRDefault="000956AE" w:rsidP="00637E5F">
      <w:pPr>
        <w:pStyle w:val="USTustnpkodeksu"/>
        <w:keepNext/>
      </w:pPr>
      <w:r w:rsidRPr="005E2630">
        <w:t>6.</w:t>
      </w:r>
      <w:r w:rsidRPr="000956AE">
        <w:t xml:space="preserve"> Wniosek</w:t>
      </w:r>
      <w:r w:rsidR="00637E5F" w:rsidRPr="000956AE">
        <w:t xml:space="preserve"> o</w:t>
      </w:r>
      <w:r w:rsidR="00637E5F">
        <w:t> </w:t>
      </w:r>
      <w:r w:rsidRPr="000956AE">
        <w:t>wydanie certyfikatu dla przedsiębiorców zawiera:</w:t>
      </w:r>
    </w:p>
    <w:p w:rsidR="000956AE" w:rsidRPr="005E2630" w:rsidRDefault="000956AE" w:rsidP="000956AE">
      <w:pPr>
        <w:pStyle w:val="PKTpunkt"/>
      </w:pPr>
      <w:r w:rsidRPr="005E2630">
        <w:t>1)</w:t>
      </w:r>
      <w:r w:rsidRPr="005E2630">
        <w:tab/>
        <w:t>nazwę</w:t>
      </w:r>
      <w:r>
        <w:t xml:space="preserve"> </w:t>
      </w:r>
      <w:r w:rsidRPr="005E2630">
        <w:t>wnioskodawcy;</w:t>
      </w:r>
    </w:p>
    <w:p w:rsidR="000956AE" w:rsidRPr="00913716" w:rsidRDefault="000956AE" w:rsidP="000956AE">
      <w:pPr>
        <w:pStyle w:val="PKTpunkt"/>
      </w:pPr>
      <w:r w:rsidRPr="005E2630">
        <w:t>2)</w:t>
      </w:r>
      <w:r w:rsidRPr="005E2630">
        <w:tab/>
        <w:t>adres</w:t>
      </w:r>
      <w:r w:rsidR="00637E5F">
        <w:t xml:space="preserve"> </w:t>
      </w:r>
      <w:r w:rsidR="00637E5F" w:rsidRPr="005E2630">
        <w:t>i</w:t>
      </w:r>
      <w:r w:rsidR="00637E5F">
        <w:t> </w:t>
      </w:r>
      <w:r w:rsidRPr="005E2630">
        <w:t>siedzibę,</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gdy</w:t>
      </w:r>
      <w:r>
        <w:t xml:space="preserve"> </w:t>
      </w:r>
      <w:r w:rsidRPr="005E2630">
        <w:t>przedsiębiorcą</w:t>
      </w:r>
      <w:r>
        <w:t xml:space="preserve"> </w:t>
      </w:r>
      <w:r w:rsidRPr="005E2630">
        <w:t>jest</w:t>
      </w:r>
      <w:r>
        <w:t xml:space="preserve"> </w:t>
      </w:r>
      <w:r w:rsidRPr="005E2630">
        <w:t>osoba</w:t>
      </w:r>
      <w:r>
        <w:t xml:space="preserve"> </w:t>
      </w:r>
      <w:r w:rsidRPr="005E2630">
        <w:t>fizyczna</w:t>
      </w:r>
      <w:r>
        <w:t xml:space="preserve"> </w:t>
      </w:r>
      <w:r w:rsidRPr="005E2630">
        <w:t>prowadząca</w:t>
      </w:r>
      <w:r>
        <w:t xml:space="preserve"> </w:t>
      </w:r>
      <w:r w:rsidRPr="005E2630">
        <w:t>działalność</w:t>
      </w:r>
      <w:r>
        <w:t xml:space="preserve"> </w:t>
      </w:r>
      <w:r w:rsidRPr="005E2630">
        <w:t>gospodarczą</w:t>
      </w:r>
      <w:r>
        <w:t xml:space="preserve"> </w:t>
      </w:r>
      <w:r w:rsidRPr="005E2630">
        <w:t>−</w:t>
      </w:r>
      <w:r>
        <w:t xml:space="preserve"> </w:t>
      </w:r>
      <w:r w:rsidRPr="005E2630">
        <w:t>adres</w:t>
      </w:r>
      <w:r>
        <w:t xml:space="preserve"> </w:t>
      </w:r>
      <w:r w:rsidRPr="00913716">
        <w:t>wykonywania działalności;</w:t>
      </w:r>
    </w:p>
    <w:p w:rsidR="000956AE" w:rsidRPr="005E2630" w:rsidRDefault="000956AE" w:rsidP="000956AE">
      <w:pPr>
        <w:pStyle w:val="PKTpunkt"/>
      </w:pPr>
      <w:r w:rsidRPr="005E2630">
        <w:t>3)</w:t>
      </w:r>
      <w:r w:rsidRPr="005E2630">
        <w:tab/>
        <w:t>numer</w:t>
      </w:r>
      <w:r>
        <w:t xml:space="preserve"> </w:t>
      </w:r>
      <w:r w:rsidRPr="005E2630">
        <w:t>identyfikacji</w:t>
      </w:r>
      <w:r>
        <w:t xml:space="preserve"> </w:t>
      </w:r>
      <w:r w:rsidRPr="005E2630">
        <w:t>podatkowej,</w:t>
      </w:r>
      <w:r w:rsidR="00637E5F">
        <w:t xml:space="preserve"> </w:t>
      </w:r>
      <w:r w:rsidR="00637E5F" w:rsidRPr="005E2630">
        <w:t>o</w:t>
      </w:r>
      <w:r w:rsidR="00637E5F">
        <w:t> </w:t>
      </w:r>
      <w:r w:rsidRPr="005E2630">
        <w:t>ile</w:t>
      </w:r>
      <w:r>
        <w:t xml:space="preserve"> </w:t>
      </w:r>
      <w:r w:rsidRPr="005E2630">
        <w:t>został</w:t>
      </w:r>
      <w:r>
        <w:t xml:space="preserve"> </w:t>
      </w:r>
      <w:r w:rsidRPr="005E2630">
        <w:t>nadany,</w:t>
      </w:r>
      <w:r w:rsidR="00637E5F">
        <w:t xml:space="preserve"> </w:t>
      </w:r>
      <w:r w:rsidR="00637E5F" w:rsidRPr="005E2630">
        <w:t>i</w:t>
      </w:r>
      <w:r w:rsidR="00637E5F">
        <w:t> </w:t>
      </w:r>
      <w:r w:rsidRPr="005E2630">
        <w:t>numer</w:t>
      </w:r>
      <w:r>
        <w:t xml:space="preserve"> </w:t>
      </w:r>
      <w:r w:rsidRPr="005E2630">
        <w:t>wpisu</w:t>
      </w:r>
      <w:r>
        <w:t xml:space="preserve"> </w:t>
      </w:r>
      <w:r w:rsidRPr="005E2630">
        <w:t>do</w:t>
      </w:r>
      <w:r>
        <w:t xml:space="preserve"> </w:t>
      </w:r>
      <w:r w:rsidRPr="005E2630">
        <w:t>Krajowego</w:t>
      </w:r>
      <w:r>
        <w:t xml:space="preserve"> </w:t>
      </w:r>
      <w:r w:rsidRPr="005E2630">
        <w:t>Rejestru</w:t>
      </w:r>
      <w:r>
        <w:t xml:space="preserve"> </w:t>
      </w:r>
      <w:r w:rsidRPr="005E2630">
        <w:t>Sądowego,</w:t>
      </w:r>
      <w:r>
        <w:t xml:space="preserve"> </w:t>
      </w:r>
      <w:r w:rsidRPr="005E2630">
        <w:t>jeżeli</w:t>
      </w:r>
      <w:r>
        <w:t xml:space="preserve"> </w:t>
      </w:r>
      <w:r w:rsidRPr="005E2630">
        <w:t>podlega</w:t>
      </w:r>
      <w:r>
        <w:t xml:space="preserve"> </w:t>
      </w:r>
      <w:r w:rsidRPr="005E2630">
        <w:t>wpisowi</w:t>
      </w:r>
      <w:r>
        <w:t xml:space="preserve"> </w:t>
      </w:r>
      <w:r w:rsidRPr="005E2630">
        <w:t>do</w:t>
      </w:r>
      <w:r>
        <w:t xml:space="preserve"> </w:t>
      </w:r>
      <w:r w:rsidRPr="005E2630">
        <w:t>tego</w:t>
      </w:r>
      <w:r>
        <w:t xml:space="preserve"> </w:t>
      </w:r>
      <w:r w:rsidRPr="005E2630">
        <w:t>rejestru;</w:t>
      </w:r>
    </w:p>
    <w:p w:rsidR="000956AE" w:rsidRPr="005E2630" w:rsidRDefault="000956AE" w:rsidP="000956AE">
      <w:pPr>
        <w:pStyle w:val="PKTpunkt"/>
      </w:pPr>
      <w:r w:rsidRPr="005E2630">
        <w:t>4)</w:t>
      </w:r>
      <w:r w:rsidRPr="005E2630">
        <w:tab/>
        <w:t>prośbę</w:t>
      </w:r>
      <w:r w:rsidR="00637E5F">
        <w:t xml:space="preserve"> </w:t>
      </w:r>
      <w:r w:rsidR="00637E5F" w:rsidRPr="005E2630">
        <w:t>o</w:t>
      </w:r>
      <w:r w:rsidR="00637E5F">
        <w:t> </w:t>
      </w:r>
      <w:r w:rsidRPr="005E2630">
        <w:t>wydanie</w:t>
      </w:r>
      <w:r>
        <w:t xml:space="preserve"> </w:t>
      </w:r>
      <w:r w:rsidRPr="005E2630">
        <w:t>określonego</w:t>
      </w:r>
      <w:r>
        <w:t xml:space="preserve"> </w:t>
      </w:r>
      <w:r w:rsidRPr="005E2630">
        <w:t>typu</w:t>
      </w:r>
      <w:r>
        <w:t xml:space="preserve"> </w:t>
      </w:r>
      <w:r w:rsidRPr="005E2630">
        <w:t>certyfikatu</w:t>
      </w:r>
      <w:r>
        <w:t xml:space="preserve"> </w:t>
      </w:r>
      <w:r w:rsidRPr="005E2630">
        <w:t>dla</w:t>
      </w:r>
      <w:r>
        <w:t xml:space="preserve"> </w:t>
      </w:r>
      <w:r w:rsidRPr="005E2630">
        <w:t>przedsiębiorców;</w:t>
      </w:r>
    </w:p>
    <w:p w:rsidR="000956AE" w:rsidRPr="005E2630" w:rsidRDefault="000956AE" w:rsidP="000956AE">
      <w:pPr>
        <w:pStyle w:val="PKTpunkt"/>
      </w:pPr>
      <w:r w:rsidRPr="005E2630">
        <w:t>5)</w:t>
      </w:r>
      <w:r w:rsidRPr="005E2630">
        <w:tab/>
        <w:t>oświadczenie</w:t>
      </w:r>
      <w:r>
        <w:t xml:space="preserve"> </w:t>
      </w:r>
      <w:r w:rsidRPr="005E2630">
        <w:t>woli</w:t>
      </w:r>
      <w:r w:rsidR="00637E5F">
        <w:t xml:space="preserve"> </w:t>
      </w:r>
      <w:r w:rsidR="00637E5F" w:rsidRPr="005E2630">
        <w:t>o</w:t>
      </w:r>
      <w:r w:rsidR="00637E5F">
        <w:t> </w:t>
      </w:r>
      <w:r w:rsidRPr="005E2630">
        <w:t>wykonywaniu</w:t>
      </w:r>
      <w:r>
        <w:t xml:space="preserve"> </w:t>
      </w:r>
      <w:r w:rsidRPr="005E2630">
        <w:t>działalności</w:t>
      </w:r>
      <w:r>
        <w:t xml:space="preserve"> </w:t>
      </w:r>
      <w:r w:rsidRPr="005E2630">
        <w:t>zgodnie</w:t>
      </w:r>
      <w:r w:rsidR="00637E5F">
        <w:t xml:space="preserve"> </w:t>
      </w:r>
      <w:r w:rsidR="00637E5F" w:rsidRPr="005E2630">
        <w:t>z</w:t>
      </w:r>
      <w:r w:rsidR="00637E5F">
        <w:t> </w:t>
      </w:r>
      <w:r w:rsidRPr="005E2630">
        <w:t>zakresem</w:t>
      </w:r>
      <w:r>
        <w:t xml:space="preserve"> </w:t>
      </w:r>
      <w:r w:rsidRPr="005E2630">
        <w:t>certyfikatu</w:t>
      </w:r>
      <w:r>
        <w:t xml:space="preserve"> </w:t>
      </w:r>
      <w:r w:rsidRPr="005E2630">
        <w:t>dla</w:t>
      </w:r>
      <w:r>
        <w:t xml:space="preserve"> </w:t>
      </w:r>
      <w:r w:rsidRPr="005E2630">
        <w:t>przedsiębiorców.</w:t>
      </w:r>
    </w:p>
    <w:p w:rsidR="000956AE" w:rsidRPr="00913716" w:rsidRDefault="000956AE" w:rsidP="000956AE">
      <w:pPr>
        <w:pStyle w:val="USTustnpkodeksu"/>
      </w:pPr>
      <w:r w:rsidRPr="005E2630">
        <w:t>7.</w:t>
      </w:r>
      <w:r w:rsidR="00637E5F">
        <w:t xml:space="preserve"> </w:t>
      </w:r>
      <w:r w:rsidR="00637E5F" w:rsidRPr="005E2630">
        <w:t>W</w:t>
      </w:r>
      <w:r w:rsidR="00637E5F">
        <w:t> </w:t>
      </w:r>
      <w:r w:rsidRPr="005E2630">
        <w:t>przypadku</w:t>
      </w:r>
      <w:r>
        <w:t xml:space="preserve"> </w:t>
      </w:r>
      <w:r w:rsidRPr="005E2630">
        <w:t>stwierdzenia</w:t>
      </w:r>
      <w:r w:rsidR="00637E5F">
        <w:t xml:space="preserve"> </w:t>
      </w:r>
      <w:r w:rsidR="00637E5F" w:rsidRPr="005E2630">
        <w:t>w</w:t>
      </w:r>
      <w:r w:rsidR="00637E5F">
        <w:t> </w:t>
      </w:r>
      <w:r w:rsidRPr="005E2630">
        <w:t>wyniku</w:t>
      </w:r>
      <w:r>
        <w:t xml:space="preserve"> </w:t>
      </w:r>
      <w:r w:rsidRPr="005E2630">
        <w:t>kontroli,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w:t>
      </w:r>
      <w:r w:rsidR="00637E5F" w:rsidRPr="00913716">
        <w:t> </w:t>
      </w:r>
      <w:r w:rsidRPr="00913716">
        <w:t>3</w:t>
      </w:r>
      <w:r w:rsidR="00637E5F" w:rsidRPr="00913716">
        <w:t>2 ust. 1 pkt </w:t>
      </w:r>
      <w:r w:rsidRPr="00913716">
        <w:t>2, spełnienia przez przedsiębiorcę warunków,</w:t>
      </w:r>
      <w:r w:rsidR="00637E5F" w:rsidRPr="00913716">
        <w:t xml:space="preserve"> o </w:t>
      </w:r>
      <w:r w:rsidRPr="00913716">
        <w:t>których mowa</w:t>
      </w:r>
      <w:r w:rsidR="00637E5F" w:rsidRPr="00913716">
        <w:t xml:space="preserve"> w ust. 2 pkt 1 i </w:t>
      </w:r>
      <w:r w:rsidRPr="00913716">
        <w:t>2, kierownik jednostki certyfikującej przedsiębiorców wydaje przedsiębiorcy certyfikat dla przedsiębiorców</w:t>
      </w:r>
      <w:r w:rsidR="00637E5F" w:rsidRPr="00913716">
        <w:t xml:space="preserve"> i </w:t>
      </w:r>
      <w:r w:rsidRPr="00913716">
        <w:t>dokonuje wpisu do rejestru wydanych, zawieszonych, odwieszonych</w:t>
      </w:r>
      <w:r w:rsidR="00637E5F" w:rsidRPr="00913716">
        <w:t xml:space="preserve"> i </w:t>
      </w:r>
      <w:r w:rsidRPr="00913716">
        <w:t>cofniętych certyf</w:t>
      </w:r>
      <w:r w:rsidRPr="00913716">
        <w:t>i</w:t>
      </w:r>
      <w:r w:rsidRPr="00913716">
        <w:t>katów dla przedsiębiorców, zawiadamiając tego przedsiębiorcę</w:t>
      </w:r>
      <w:r w:rsidR="00637E5F" w:rsidRPr="00913716">
        <w:t xml:space="preserve"> o </w:t>
      </w:r>
      <w:r w:rsidRPr="00913716">
        <w:t>dokonaniu wpisu.</w:t>
      </w:r>
    </w:p>
    <w:p w:rsidR="000956AE" w:rsidRPr="005E2630" w:rsidRDefault="000956AE" w:rsidP="000956AE">
      <w:pPr>
        <w:pStyle w:val="USTustnpkodeksu"/>
      </w:pPr>
      <w:r w:rsidRPr="00913716">
        <w:t>8.</w:t>
      </w:r>
      <w:r w:rsidR="00637E5F" w:rsidRPr="00913716">
        <w:t xml:space="preserve"> W </w:t>
      </w:r>
      <w:r w:rsidRPr="00913716">
        <w:t>przypadku stwierdzenia</w:t>
      </w:r>
      <w:r w:rsidR="00637E5F" w:rsidRPr="00913716">
        <w:t xml:space="preserve"> w </w:t>
      </w:r>
      <w:r w:rsidRPr="00913716">
        <w:t>wyniku kontroli,</w:t>
      </w:r>
      <w:r w:rsidR="00637E5F" w:rsidRPr="00913716">
        <w:t xml:space="preserve"> o </w:t>
      </w:r>
      <w:r w:rsidRPr="00913716">
        <w:t>której mowa</w:t>
      </w:r>
      <w:r w:rsidR="00637E5F" w:rsidRPr="00913716">
        <w:t xml:space="preserve"> w art. </w:t>
      </w:r>
      <w:r w:rsidRPr="00913716">
        <w:t>3</w:t>
      </w:r>
      <w:r w:rsidR="00637E5F" w:rsidRPr="00913716">
        <w:t>2 ust. 1 pkt </w:t>
      </w:r>
      <w:r w:rsidRPr="00913716">
        <w:t>2, niespełnienia przez przedsi</w:t>
      </w:r>
      <w:r w:rsidRPr="00913716">
        <w:t>ę</w:t>
      </w:r>
      <w:r w:rsidRPr="00913716">
        <w:t>biorcę warunków,</w:t>
      </w:r>
      <w:r w:rsidR="00637E5F" w:rsidRPr="00913716">
        <w:t xml:space="preserve"> o </w:t>
      </w:r>
      <w:r w:rsidRPr="00913716">
        <w:t>których mowa</w:t>
      </w:r>
      <w:r w:rsidR="00637E5F" w:rsidRPr="00913716">
        <w:t xml:space="preserve"> w ust. 2 pkt 1 i </w:t>
      </w:r>
      <w:r w:rsidRPr="00913716">
        <w:t>2, kierownik jednostki certyfikującej przedsiębiorców odmawia wyd</w:t>
      </w:r>
      <w:r w:rsidRPr="00913716">
        <w:t>a</w:t>
      </w:r>
      <w:r w:rsidRPr="00913716">
        <w:t>nia certyfikatu dla przedsiębiorców, zawiadamiając tego przedsiębiorcę</w:t>
      </w:r>
      <w:r w:rsidR="00637E5F" w:rsidRPr="00913716">
        <w:t xml:space="preserve"> o</w:t>
      </w:r>
      <w:r w:rsidR="00637E5F">
        <w:rPr>
          <w:rStyle w:val="Ppogrubienie"/>
        </w:rPr>
        <w:t> </w:t>
      </w:r>
      <w:r w:rsidRPr="005E2630">
        <w:t>odmowie.</w:t>
      </w:r>
    </w:p>
    <w:p w:rsidR="000956AE" w:rsidRPr="00913716" w:rsidRDefault="000956AE" w:rsidP="000956AE">
      <w:pPr>
        <w:pStyle w:val="USTustnpkodeksu"/>
      </w:pPr>
      <w:r w:rsidRPr="005E2630">
        <w:t>9.</w:t>
      </w:r>
      <w:r w:rsidR="00637E5F">
        <w:t xml:space="preserve"> </w:t>
      </w:r>
      <w:r w:rsidR="00637E5F" w:rsidRPr="005E2630">
        <w:t>W</w:t>
      </w:r>
      <w:r w:rsidR="00637E5F">
        <w:t> </w:t>
      </w:r>
      <w:r w:rsidRPr="005E2630">
        <w:t>przypadku</w:t>
      </w:r>
      <w:r>
        <w:t xml:space="preserve"> </w:t>
      </w:r>
      <w:r w:rsidRPr="005E2630">
        <w:t>odmowy</w:t>
      </w:r>
      <w:r>
        <w:t xml:space="preserve"> </w:t>
      </w:r>
      <w:r w:rsidRPr="005E2630">
        <w:t>wydania</w:t>
      </w:r>
      <w:r>
        <w:t xml:space="preserve"> </w:t>
      </w:r>
      <w:r w:rsidRPr="005E2630">
        <w:t>certyfikatu</w:t>
      </w:r>
      <w:r>
        <w:t xml:space="preserve"> </w:t>
      </w:r>
      <w:r w:rsidRPr="005E2630">
        <w:t>dla</w:t>
      </w:r>
      <w:r>
        <w:t xml:space="preserve"> </w:t>
      </w:r>
      <w:r w:rsidRPr="005E2630">
        <w:t>przedsiębiorców</w:t>
      </w:r>
      <w:r>
        <w:t xml:space="preserve"> </w:t>
      </w:r>
      <w:r w:rsidRPr="005E2630">
        <w:t>przysługuje</w:t>
      </w:r>
      <w:r>
        <w:t xml:space="preserve"> </w:t>
      </w:r>
      <w:r w:rsidRPr="005E2630">
        <w:t>odwołanie</w:t>
      </w:r>
      <w:r>
        <w:t xml:space="preserve"> </w:t>
      </w:r>
      <w:r w:rsidRPr="005E2630">
        <w:t>do</w:t>
      </w:r>
      <w:r>
        <w:t xml:space="preserve"> </w:t>
      </w:r>
      <w:r w:rsidRPr="005E2630">
        <w:t>Komitetu</w:t>
      </w:r>
      <w:r>
        <w:t xml:space="preserve"> </w:t>
      </w:r>
      <w:r w:rsidRPr="005E2630">
        <w:t>Odwoła</w:t>
      </w:r>
      <w:r w:rsidRPr="005E2630">
        <w:t>w</w:t>
      </w:r>
      <w:r w:rsidRPr="005E2630">
        <w:t>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w:t>
      </w:r>
      <w:r w:rsidR="00637E5F" w:rsidRPr="00913716">
        <w:t>. </w:t>
      </w:r>
      <w:r w:rsidRPr="00913716">
        <w:t>3</w:t>
      </w:r>
      <w:r w:rsidR="00637E5F" w:rsidRPr="00913716">
        <w:t>5 ust. </w:t>
      </w:r>
      <w:r w:rsidRPr="00913716">
        <w:t>1. Przepisy</w:t>
      </w:r>
      <w:r w:rsidR="00637E5F" w:rsidRPr="00913716">
        <w:t xml:space="preserve"> art. </w:t>
      </w:r>
      <w:r w:rsidRPr="00913716">
        <w:t>2</w:t>
      </w:r>
      <w:r w:rsidR="00637E5F" w:rsidRPr="00913716">
        <w:t>2 ust. </w:t>
      </w:r>
      <w:r w:rsidRPr="00913716">
        <w:t>6–1</w:t>
      </w:r>
      <w:r w:rsidR="00637E5F" w:rsidRPr="00913716">
        <w:t>0 </w:t>
      </w:r>
      <w:r w:rsidRPr="00913716">
        <w:t>stosuje się odpowiednio.</w:t>
      </w:r>
    </w:p>
    <w:p w:rsidR="000956AE" w:rsidRPr="005E2630" w:rsidRDefault="000956AE" w:rsidP="000956AE">
      <w:pPr>
        <w:pStyle w:val="USTustnpkodeksu"/>
      </w:pPr>
      <w:r w:rsidRPr="00913716">
        <w:t>10.</w:t>
      </w:r>
      <w:r w:rsidR="00637E5F" w:rsidRPr="00913716">
        <w:t xml:space="preserve"> W </w:t>
      </w:r>
      <w:r w:rsidRPr="00913716">
        <w:t>przypadku utraty, zniszczenia lub uszkodzenia certyfikatu dla przedsiębiorców</w:t>
      </w:r>
      <w:r w:rsidR="00637E5F" w:rsidRPr="00913716">
        <w:t xml:space="preserve"> w </w:t>
      </w:r>
      <w:r w:rsidRPr="00913716">
        <w:t>stopniu uniemożliwiającym jego odczytanie jednostka certyfikująca przedsiębiorców wydaje na wniosek przedsiębiorcy wtórni</w:t>
      </w:r>
      <w:r w:rsidRPr="005E2630">
        <w:t>k</w:t>
      </w:r>
      <w:r>
        <w:t xml:space="preserve"> </w:t>
      </w:r>
      <w:r w:rsidRPr="005E2630">
        <w:t>certyfikatu</w:t>
      </w:r>
      <w:r>
        <w:t xml:space="preserve"> </w:t>
      </w:r>
      <w:r w:rsidRPr="005E2630">
        <w:t>dla</w:t>
      </w:r>
      <w:r>
        <w:t xml:space="preserve"> </w:t>
      </w:r>
      <w:r w:rsidRPr="005E2630">
        <w:t>prze</w:t>
      </w:r>
      <w:r w:rsidRPr="005E2630">
        <w:t>d</w:t>
      </w:r>
      <w:r w:rsidRPr="005E2630">
        <w:t>siębiorców.</w:t>
      </w:r>
    </w:p>
    <w:p w:rsidR="000956AE" w:rsidRPr="005E2630" w:rsidRDefault="000956AE" w:rsidP="000956AE">
      <w:pPr>
        <w:pStyle w:val="USTustnpkodeksu"/>
      </w:pPr>
      <w:r w:rsidRPr="005E2630">
        <w:t>11.</w:t>
      </w:r>
      <w:r>
        <w:t xml:space="preserve"> </w:t>
      </w:r>
      <w:r w:rsidRPr="005E2630">
        <w:t>Przedsiębiorca,</w:t>
      </w:r>
      <w:r>
        <w:t xml:space="preserve"> </w:t>
      </w:r>
      <w:r w:rsidRPr="005E2630">
        <w:t>który</w:t>
      </w:r>
      <w:r>
        <w:t xml:space="preserve"> </w:t>
      </w:r>
      <w:r w:rsidRPr="005E2630">
        <w:t>po</w:t>
      </w:r>
      <w:r>
        <w:t xml:space="preserve"> </w:t>
      </w:r>
      <w:r w:rsidRPr="005E2630">
        <w:t>uzyskaniu</w:t>
      </w:r>
      <w:r>
        <w:t xml:space="preserve"> </w:t>
      </w:r>
      <w:r w:rsidRPr="005E2630">
        <w:t>wtórnika</w:t>
      </w:r>
      <w:r>
        <w:t xml:space="preserve"> </w:t>
      </w:r>
      <w:r w:rsidRPr="005E2630">
        <w:t>certyfikatu</w:t>
      </w:r>
      <w:r>
        <w:t xml:space="preserve"> </w:t>
      </w:r>
      <w:r w:rsidRPr="005E2630">
        <w:t>dla</w:t>
      </w:r>
      <w:r>
        <w:t xml:space="preserve"> </w:t>
      </w:r>
      <w:r w:rsidRPr="005E2630">
        <w:t>przedsiębiorców</w:t>
      </w:r>
      <w:r>
        <w:t xml:space="preserve"> </w:t>
      </w:r>
      <w:r w:rsidRPr="005E2630">
        <w:t>odzyskał</w:t>
      </w:r>
      <w:r>
        <w:t xml:space="preserve"> </w:t>
      </w:r>
      <w:r w:rsidRPr="005E2630">
        <w:t>utracony</w:t>
      </w:r>
      <w:r>
        <w:t xml:space="preserve"> </w:t>
      </w:r>
      <w:r w:rsidRPr="005E2630">
        <w:t>certyfikat</w:t>
      </w:r>
      <w:r>
        <w:t xml:space="preserve"> </w:t>
      </w:r>
      <w:r w:rsidRPr="005E2630">
        <w:t>dla</w:t>
      </w:r>
      <w:r>
        <w:t xml:space="preserve"> </w:t>
      </w:r>
      <w:r w:rsidRPr="005E2630">
        <w:t>przedsiębiorców,</w:t>
      </w:r>
      <w:r>
        <w:t xml:space="preserve"> </w:t>
      </w:r>
      <w:r w:rsidRPr="005E2630">
        <w:t>jest</w:t>
      </w:r>
      <w:r>
        <w:t xml:space="preserve"> </w:t>
      </w:r>
      <w:r w:rsidRPr="005E2630">
        <w:t>obowiązany</w:t>
      </w:r>
      <w:r>
        <w:t xml:space="preserve"> </w:t>
      </w:r>
      <w:r w:rsidRPr="005E2630">
        <w:t>zwrócić</w:t>
      </w:r>
      <w:r>
        <w:t xml:space="preserve"> </w:t>
      </w:r>
      <w:r w:rsidRPr="005E2630">
        <w:t>ten</w:t>
      </w:r>
      <w:r>
        <w:t xml:space="preserve"> </w:t>
      </w:r>
      <w:r w:rsidRPr="005E2630">
        <w:t>certyfikat</w:t>
      </w:r>
      <w:r>
        <w:t xml:space="preserve"> </w:t>
      </w:r>
      <w:r w:rsidRPr="005E2630">
        <w:t>do</w:t>
      </w:r>
      <w:r>
        <w:t xml:space="preserve"> </w:t>
      </w:r>
      <w:r w:rsidRPr="005E2630">
        <w:t>jednostki</w:t>
      </w:r>
      <w:r>
        <w:t xml:space="preserve"> </w:t>
      </w:r>
      <w:r w:rsidRPr="005E2630">
        <w:t>certyfikującej</w:t>
      </w:r>
      <w:r>
        <w:t xml:space="preserve"> </w:t>
      </w:r>
      <w:r w:rsidRPr="005E2630">
        <w:t>przedsiębiorców.</w:t>
      </w:r>
    </w:p>
    <w:p w:rsidR="000956AE" w:rsidRPr="000956AE" w:rsidRDefault="000956AE" w:rsidP="000956AE">
      <w:pPr>
        <w:pStyle w:val="ARTartustawynprozporzdzenia"/>
        <w:rPr>
          <w:rStyle w:val="Ppogrubienie"/>
        </w:rPr>
      </w:pPr>
      <w:r w:rsidRPr="00637E5F">
        <w:rPr>
          <w:rStyle w:val="Ppogrubienie"/>
        </w:rPr>
        <w:t>Art.</w:t>
      </w:r>
      <w:r w:rsidR="00637E5F">
        <w:rPr>
          <w:rStyle w:val="Ppogrubienie"/>
        </w:rPr>
        <w:t> </w:t>
      </w:r>
      <w:r w:rsidRPr="00637E5F">
        <w:rPr>
          <w:rStyle w:val="Ppogrubienie"/>
        </w:rPr>
        <w:t>31.</w:t>
      </w:r>
      <w:r>
        <w:rPr>
          <w:rStyle w:val="Ppogrubienie"/>
        </w:rPr>
        <w:t xml:space="preserve"> </w:t>
      </w:r>
      <w:r w:rsidRPr="00243311">
        <w:t>1.</w:t>
      </w:r>
      <w:r>
        <w:t xml:space="preserve"> </w:t>
      </w:r>
      <w:r w:rsidRPr="00243311">
        <w:t>Minister</w:t>
      </w:r>
      <w:r>
        <w:t xml:space="preserve"> </w:t>
      </w:r>
      <w:r w:rsidRPr="00243311">
        <w:t>właściwy</w:t>
      </w:r>
      <w:r>
        <w:t xml:space="preserve"> </w:t>
      </w:r>
      <w:r w:rsidRPr="00243311">
        <w:t>do</w:t>
      </w:r>
      <w:r>
        <w:t xml:space="preserve"> </w:t>
      </w:r>
      <w:r w:rsidRPr="00243311">
        <w:t>spraw</w:t>
      </w:r>
      <w:r>
        <w:t xml:space="preserve"> </w:t>
      </w:r>
      <w:r w:rsidRPr="00243311">
        <w:t>gospodarki,</w:t>
      </w:r>
      <w:r>
        <w:t xml:space="preserve"> </w:t>
      </w:r>
      <w:r w:rsidRPr="00243311">
        <w:t>po</w:t>
      </w:r>
      <w:r>
        <w:t xml:space="preserve"> </w:t>
      </w:r>
      <w:r w:rsidRPr="00243311">
        <w:t>zasięgnięciu</w:t>
      </w:r>
      <w:r>
        <w:t xml:space="preserve"> </w:t>
      </w:r>
      <w:r w:rsidRPr="00243311">
        <w:t>opinii</w:t>
      </w:r>
      <w:r>
        <w:t xml:space="preserve"> </w:t>
      </w:r>
      <w:r w:rsidRPr="00243311">
        <w:t>ministra</w:t>
      </w:r>
      <w:r>
        <w:t xml:space="preserve"> </w:t>
      </w:r>
      <w:r w:rsidRPr="00243311">
        <w:t>właściwego</w:t>
      </w:r>
      <w:r>
        <w:t xml:space="preserve"> </w:t>
      </w:r>
      <w:r w:rsidRPr="00243311">
        <w:t>do</w:t>
      </w:r>
      <w:r>
        <w:t xml:space="preserve"> </w:t>
      </w:r>
      <w:r w:rsidRPr="00243311">
        <w:t>spraw</w:t>
      </w:r>
      <w:r>
        <w:t xml:space="preserve"> </w:t>
      </w:r>
      <w:r w:rsidRPr="00243311">
        <w:t>wewnętr</w:t>
      </w:r>
      <w:r w:rsidRPr="00243311">
        <w:t>z</w:t>
      </w:r>
      <w:r w:rsidRPr="00243311">
        <w:t>nych,</w:t>
      </w:r>
      <w:r>
        <w:t xml:space="preserve"> </w:t>
      </w:r>
      <w:r w:rsidRPr="00243311">
        <w:t>wskaże,</w:t>
      </w:r>
      <w:r w:rsidR="00637E5F">
        <w:t xml:space="preserve"> </w:t>
      </w:r>
      <w:r w:rsidR="00637E5F" w:rsidRPr="00243311">
        <w:t>w</w:t>
      </w:r>
      <w:r w:rsidR="00637E5F">
        <w:t> </w:t>
      </w:r>
      <w:r w:rsidRPr="00243311">
        <w:t>drodze</w:t>
      </w:r>
      <w:r>
        <w:t xml:space="preserve"> </w:t>
      </w:r>
      <w:r w:rsidRPr="00243311">
        <w:t>rozporządzenia,</w:t>
      </w:r>
      <w:r>
        <w:t xml:space="preserve"> </w:t>
      </w:r>
      <w:r w:rsidRPr="00243311">
        <w:t>podmiot</w:t>
      </w:r>
      <w:r>
        <w:t xml:space="preserve"> </w:t>
      </w:r>
      <w:r w:rsidRPr="00243311">
        <w:t>pełniący</w:t>
      </w:r>
      <w:r>
        <w:t xml:space="preserve"> </w:t>
      </w:r>
      <w:r w:rsidRPr="00243311">
        <w:t>funkcję</w:t>
      </w:r>
      <w:r>
        <w:t xml:space="preserve"> </w:t>
      </w:r>
      <w:r w:rsidRPr="00243311">
        <w:t>jednostki</w:t>
      </w:r>
      <w:r>
        <w:t xml:space="preserve"> </w:t>
      </w:r>
      <w:r w:rsidRPr="00243311">
        <w:t>certyfikującej</w:t>
      </w:r>
      <w:r>
        <w:t xml:space="preserve"> </w:t>
      </w:r>
      <w:r w:rsidRPr="00243311">
        <w:t>przedsiębiorców</w:t>
      </w:r>
      <w:r>
        <w:t xml:space="preserve"> </w:t>
      </w:r>
      <w:r w:rsidRPr="00243311">
        <w:t>oraz</w:t>
      </w:r>
      <w:r>
        <w:t xml:space="preserve"> </w:t>
      </w:r>
      <w:r w:rsidRPr="00243311">
        <w:t>podmiot</w:t>
      </w:r>
      <w:r>
        <w:t xml:space="preserve"> </w:t>
      </w:r>
      <w:r w:rsidRPr="00243311">
        <w:t>pełniący</w:t>
      </w:r>
      <w:r>
        <w:t xml:space="preserve"> </w:t>
      </w:r>
      <w:r w:rsidRPr="00243311">
        <w:t>funkcję</w:t>
      </w:r>
      <w:r>
        <w:t xml:space="preserve"> </w:t>
      </w:r>
      <w:r w:rsidRPr="00243311">
        <w:t>jednostki</w:t>
      </w:r>
      <w:r>
        <w:t xml:space="preserve"> </w:t>
      </w:r>
      <w:r w:rsidRPr="00243311">
        <w:t>certyfikującej</w:t>
      </w:r>
      <w:r>
        <w:t xml:space="preserve"> </w:t>
      </w:r>
      <w:r w:rsidRPr="00243311">
        <w:t>personel,</w:t>
      </w:r>
      <w:r>
        <w:t xml:space="preserve"> </w:t>
      </w:r>
      <w:r w:rsidRPr="00243311">
        <w:t>kierując</w:t>
      </w:r>
      <w:r>
        <w:t xml:space="preserve"> </w:t>
      </w:r>
      <w:r w:rsidRPr="00243311">
        <w:t>się</w:t>
      </w:r>
      <w:r>
        <w:t xml:space="preserve"> </w:t>
      </w:r>
      <w:r w:rsidRPr="00243311">
        <w:t>potrzebą</w:t>
      </w:r>
      <w:r>
        <w:t xml:space="preserve"> </w:t>
      </w:r>
      <w:r w:rsidRPr="00243311">
        <w:t>zapewnienia</w:t>
      </w:r>
      <w:r>
        <w:t xml:space="preserve"> </w:t>
      </w:r>
      <w:r w:rsidRPr="00243311">
        <w:t>bezstronności</w:t>
      </w:r>
      <w:r w:rsidR="00637E5F">
        <w:t xml:space="preserve"> </w:t>
      </w:r>
      <w:r w:rsidR="00637E5F" w:rsidRPr="00243311">
        <w:t>i</w:t>
      </w:r>
      <w:r w:rsidR="00637E5F">
        <w:t> </w:t>
      </w:r>
      <w:r w:rsidRPr="00243311">
        <w:t>niezależności</w:t>
      </w:r>
      <w:r>
        <w:t xml:space="preserve"> </w:t>
      </w:r>
      <w:r w:rsidRPr="00243311">
        <w:t>je</w:t>
      </w:r>
      <w:r w:rsidRPr="00243311">
        <w:t>d</w:t>
      </w:r>
      <w:r w:rsidRPr="00243311">
        <w:t>nostki</w:t>
      </w:r>
      <w:r>
        <w:t xml:space="preserve"> </w:t>
      </w:r>
      <w:r w:rsidRPr="00243311">
        <w:t>certyfikującej</w:t>
      </w:r>
      <w:r>
        <w:t xml:space="preserve"> </w:t>
      </w:r>
      <w:r w:rsidRPr="00243311">
        <w:t>przedsiębiorców</w:t>
      </w:r>
      <w:r>
        <w:t xml:space="preserve"> </w:t>
      </w:r>
      <w:r w:rsidRPr="00243311">
        <w:t>lub</w:t>
      </w:r>
      <w:r>
        <w:t xml:space="preserve"> </w:t>
      </w:r>
      <w:r w:rsidRPr="00243311">
        <w:t>personel,</w:t>
      </w:r>
      <w:r>
        <w:t xml:space="preserve"> </w:t>
      </w:r>
      <w:r w:rsidRPr="00243311">
        <w:t>dotychczasowym</w:t>
      </w:r>
      <w:r>
        <w:t xml:space="preserve"> </w:t>
      </w:r>
      <w:r w:rsidRPr="00243311">
        <w:t>doświadczeniem</w:t>
      </w:r>
      <w:r>
        <w:t xml:space="preserve"> </w:t>
      </w:r>
      <w:r w:rsidRPr="00243311">
        <w:t>podmiotu</w:t>
      </w:r>
      <w:r w:rsidR="00637E5F">
        <w:t xml:space="preserve"> </w:t>
      </w:r>
      <w:r w:rsidR="00637E5F" w:rsidRPr="00243311">
        <w:t>w</w:t>
      </w:r>
      <w:r w:rsidR="00637E5F">
        <w:t> </w:t>
      </w:r>
      <w:r w:rsidRPr="00243311">
        <w:t>certyfikacji</w:t>
      </w:r>
      <w:r>
        <w:t xml:space="preserve"> </w:t>
      </w:r>
      <w:r w:rsidRPr="00243311">
        <w:t>przedsi</w:t>
      </w:r>
      <w:r w:rsidRPr="00243311">
        <w:t>ę</w:t>
      </w:r>
      <w:r w:rsidRPr="00243311">
        <w:t>biorców</w:t>
      </w:r>
      <w:r>
        <w:t xml:space="preserve"> </w:t>
      </w:r>
      <w:r w:rsidRPr="00243311">
        <w:t>lub</w:t>
      </w:r>
      <w:r>
        <w:t xml:space="preserve"> </w:t>
      </w:r>
      <w:r w:rsidRPr="00243311">
        <w:t>osób</w:t>
      </w:r>
      <w:r>
        <w:t xml:space="preserve"> </w:t>
      </w:r>
      <w:r w:rsidRPr="00243311">
        <w:t>fizycznych,</w:t>
      </w:r>
      <w:r w:rsidR="00637E5F">
        <w:t xml:space="preserve"> </w:t>
      </w:r>
      <w:r w:rsidR="00637E5F" w:rsidRPr="00243311">
        <w:t>a</w:t>
      </w:r>
      <w:r w:rsidR="00637E5F">
        <w:t> </w:t>
      </w:r>
      <w:r w:rsidRPr="00243311">
        <w:t>także</w:t>
      </w:r>
      <w:r>
        <w:t xml:space="preserve"> </w:t>
      </w:r>
      <w:r w:rsidRPr="00243311">
        <w:t>możliwością</w:t>
      </w:r>
      <w:r>
        <w:t xml:space="preserve"> </w:t>
      </w:r>
      <w:r w:rsidRPr="00243311">
        <w:t>pełnienia</w:t>
      </w:r>
      <w:r>
        <w:t xml:space="preserve"> </w:t>
      </w:r>
      <w:r w:rsidRPr="00243311">
        <w:t>przez</w:t>
      </w:r>
      <w:r>
        <w:t xml:space="preserve"> </w:t>
      </w:r>
      <w:r w:rsidRPr="00243311">
        <w:t>ten</w:t>
      </w:r>
      <w:r>
        <w:t xml:space="preserve"> </w:t>
      </w:r>
      <w:r w:rsidRPr="00243311">
        <w:t>podmiot</w:t>
      </w:r>
      <w:r>
        <w:t xml:space="preserve"> </w:t>
      </w:r>
      <w:r w:rsidRPr="00243311">
        <w:t>funkcji</w:t>
      </w:r>
      <w:r>
        <w:t xml:space="preserve"> </w:t>
      </w:r>
      <w:r w:rsidRPr="00243311">
        <w:t>jednostki</w:t>
      </w:r>
      <w:r>
        <w:t xml:space="preserve"> </w:t>
      </w:r>
      <w:r w:rsidRPr="00243311">
        <w:t>certyfikującej</w:t>
      </w:r>
      <w:r>
        <w:t xml:space="preserve"> </w:t>
      </w:r>
      <w:r w:rsidRPr="00243311">
        <w:t>dla</w:t>
      </w:r>
      <w:r>
        <w:t xml:space="preserve"> </w:t>
      </w:r>
      <w:r w:rsidRPr="00243311">
        <w:t>sekt</w:t>
      </w:r>
      <w:r w:rsidRPr="00243311">
        <w:t>o</w:t>
      </w:r>
      <w:r w:rsidRPr="00243311">
        <w:t>rów</w:t>
      </w:r>
      <w:r w:rsidR="00637E5F">
        <w:t xml:space="preserve"> </w:t>
      </w:r>
      <w:r w:rsidR="00637E5F" w:rsidRPr="00243311">
        <w:t>i</w:t>
      </w:r>
      <w:r w:rsidR="00637E5F">
        <w:t> </w:t>
      </w:r>
      <w:r w:rsidRPr="00243311">
        <w:t>rodzajów</w:t>
      </w:r>
      <w:r>
        <w:t xml:space="preserve"> </w:t>
      </w:r>
      <w:r w:rsidRPr="00243311">
        <w:t>działalności</w:t>
      </w:r>
      <w:r>
        <w:t xml:space="preserve"> </w:t>
      </w:r>
      <w:r w:rsidRPr="00243311">
        <w:t>objętych</w:t>
      </w:r>
      <w:r>
        <w:t xml:space="preserve"> </w:t>
      </w:r>
      <w:r w:rsidRPr="00243311">
        <w:t>obowiązkiem</w:t>
      </w:r>
      <w:r>
        <w:t xml:space="preserve"> </w:t>
      </w:r>
      <w:r w:rsidRPr="00243311">
        <w:t>uzyskiwania</w:t>
      </w:r>
      <w:r>
        <w:t xml:space="preserve"> </w:t>
      </w:r>
      <w:r w:rsidRPr="00243311">
        <w:t>certyfikatów</w:t>
      </w:r>
      <w:r>
        <w:t xml:space="preserve"> </w:t>
      </w:r>
      <w:r w:rsidRPr="00243311">
        <w:t>dla</w:t>
      </w:r>
      <w:r>
        <w:t xml:space="preserve"> </w:t>
      </w:r>
      <w:r w:rsidRPr="00243311">
        <w:t>przedsiębiorców</w:t>
      </w:r>
      <w:r>
        <w:t xml:space="preserve"> </w:t>
      </w:r>
      <w:r w:rsidRPr="00243311">
        <w:t>oraz</w:t>
      </w:r>
      <w:r>
        <w:t xml:space="preserve"> </w:t>
      </w:r>
      <w:r w:rsidRPr="00243311">
        <w:t>koniecznością</w:t>
      </w:r>
      <w:r>
        <w:t xml:space="preserve"> </w:t>
      </w:r>
      <w:r w:rsidRPr="00243311">
        <w:t>spełnienia</w:t>
      </w:r>
      <w:r>
        <w:t xml:space="preserve"> </w:t>
      </w:r>
      <w:r w:rsidRPr="00243311">
        <w:t>wymogów</w:t>
      </w:r>
      <w:r>
        <w:t xml:space="preserve"> </w:t>
      </w:r>
      <w:r w:rsidRPr="00243311">
        <w:t>określonych</w:t>
      </w:r>
      <w:r w:rsidR="00637E5F">
        <w:t xml:space="preserve"> </w:t>
      </w:r>
      <w:r w:rsidR="00637E5F" w:rsidRPr="00243311">
        <w:t>w</w:t>
      </w:r>
      <w:r w:rsidR="00637E5F">
        <w:t> </w:t>
      </w:r>
      <w:r w:rsidRPr="00243311">
        <w:t>rozporządzeniu</w:t>
      </w:r>
      <w:r>
        <w:t xml:space="preserve"> </w:t>
      </w:r>
      <w:r w:rsidRPr="00243311">
        <w:t>(WE)</w:t>
      </w:r>
      <w:r w:rsidR="00637E5F">
        <w:t xml:space="preserve"> nr </w:t>
      </w:r>
      <w:r w:rsidRPr="00243311">
        <w:t>303/200</w:t>
      </w:r>
      <w:r w:rsidR="00637E5F" w:rsidRPr="00243311">
        <w:t>8</w:t>
      </w:r>
      <w:r w:rsidR="00637E5F">
        <w:t xml:space="preserve"> i </w:t>
      </w:r>
      <w:r w:rsidRPr="00243311">
        <w:t>rozporządzeniu</w:t>
      </w:r>
      <w:r>
        <w:t xml:space="preserve"> </w:t>
      </w:r>
      <w:r w:rsidRPr="00243311">
        <w:t>(WE)</w:t>
      </w:r>
      <w:r w:rsidR="00637E5F">
        <w:t xml:space="preserve"> nr </w:t>
      </w:r>
      <w:r w:rsidRPr="00243311">
        <w:t>304/200</w:t>
      </w:r>
      <w:r w:rsidR="00637E5F" w:rsidRPr="00243311">
        <w:t>8</w:t>
      </w:r>
      <w:r w:rsidR="00637E5F">
        <w:t xml:space="preserve"> lub</w:t>
      </w:r>
      <w:r>
        <w:t xml:space="preserve"> </w:t>
      </w:r>
      <w:r w:rsidRPr="00243311">
        <w:t>możliwoś</w:t>
      </w:r>
      <w:r w:rsidR="00DC7E5A">
        <w:t>-</w:t>
      </w:r>
      <w:r w:rsidR="00DC7E5A">
        <w:br/>
      </w:r>
      <w:r w:rsidRPr="00243311">
        <w:t>cią</w:t>
      </w:r>
      <w:r>
        <w:t xml:space="preserve"> </w:t>
      </w:r>
      <w:r w:rsidRPr="00243311">
        <w:t>pełnienia</w:t>
      </w:r>
      <w:r>
        <w:t xml:space="preserve"> </w:t>
      </w:r>
      <w:r w:rsidRPr="00243311">
        <w:t>przez</w:t>
      </w:r>
      <w:r>
        <w:t xml:space="preserve"> </w:t>
      </w:r>
      <w:r w:rsidRPr="00243311">
        <w:t>ten</w:t>
      </w:r>
      <w:r>
        <w:t xml:space="preserve"> </w:t>
      </w:r>
      <w:r w:rsidRPr="00243311">
        <w:t>podmiot</w:t>
      </w:r>
      <w:r>
        <w:t xml:space="preserve"> </w:t>
      </w:r>
      <w:r w:rsidRPr="00243311">
        <w:t>funkcji</w:t>
      </w:r>
      <w:r>
        <w:t xml:space="preserve"> </w:t>
      </w:r>
      <w:r w:rsidRPr="00243311">
        <w:t>jednostki</w:t>
      </w:r>
      <w:r>
        <w:t xml:space="preserve"> </w:t>
      </w:r>
      <w:r w:rsidRPr="00243311">
        <w:t>certyfikującej</w:t>
      </w:r>
      <w:r>
        <w:t xml:space="preserve"> </w:t>
      </w:r>
      <w:r w:rsidRPr="00243311">
        <w:t>personel</w:t>
      </w:r>
      <w:r>
        <w:t xml:space="preserve"> </w:t>
      </w:r>
      <w:r w:rsidRPr="00243311">
        <w:t>dla</w:t>
      </w:r>
      <w:r>
        <w:t xml:space="preserve"> </w:t>
      </w:r>
      <w:r w:rsidRPr="00243311">
        <w:t>wszystkich</w:t>
      </w:r>
      <w:r>
        <w:t xml:space="preserve"> </w:t>
      </w:r>
      <w:r w:rsidRPr="00243311">
        <w:t>sektorów</w:t>
      </w:r>
      <w:r w:rsidR="00637E5F">
        <w:t xml:space="preserve"> </w:t>
      </w:r>
      <w:r w:rsidR="00637E5F" w:rsidRPr="00243311">
        <w:t>i</w:t>
      </w:r>
      <w:r w:rsidR="00637E5F">
        <w:t> </w:t>
      </w:r>
      <w:r w:rsidRPr="00243311">
        <w:t>rodzajów</w:t>
      </w:r>
      <w:r>
        <w:t xml:space="preserve"> </w:t>
      </w:r>
      <w:r w:rsidRPr="00243311">
        <w:t>czynności</w:t>
      </w:r>
      <w:r>
        <w:t xml:space="preserve"> </w:t>
      </w:r>
      <w:r w:rsidRPr="00243311">
        <w:t>objętych</w:t>
      </w:r>
      <w:r>
        <w:t xml:space="preserve"> </w:t>
      </w:r>
      <w:r w:rsidRPr="00243311">
        <w:t>obowiązkiem</w:t>
      </w:r>
      <w:r>
        <w:t xml:space="preserve"> </w:t>
      </w:r>
      <w:r w:rsidRPr="00243311">
        <w:t>uzyskiwania</w:t>
      </w:r>
      <w:r>
        <w:t xml:space="preserve"> </w:t>
      </w:r>
      <w:r w:rsidRPr="00243311">
        <w:t>certyfikatów</w:t>
      </w:r>
      <w:r>
        <w:t xml:space="preserve"> </w:t>
      </w:r>
      <w:r w:rsidRPr="00243311">
        <w:t>dla</w:t>
      </w:r>
      <w:r>
        <w:t xml:space="preserve"> </w:t>
      </w:r>
      <w:r w:rsidRPr="00243311">
        <w:t>personelu.</w:t>
      </w:r>
    </w:p>
    <w:p w:rsidR="000956AE" w:rsidRPr="00913716" w:rsidRDefault="000956AE" w:rsidP="000956AE">
      <w:pPr>
        <w:pStyle w:val="USTustnpkodeksu"/>
      </w:pPr>
      <w:r w:rsidRPr="00913716">
        <w:t>2. Minister właściwy do spraw gospodarki sprawuje nadzór nad jednostką certyfikującą personel</w:t>
      </w:r>
      <w:r w:rsidR="00637E5F" w:rsidRPr="00913716">
        <w:t xml:space="preserve"> w </w:t>
      </w:r>
      <w:r w:rsidRPr="00913716">
        <w:t>zakresie prow</w:t>
      </w:r>
      <w:r w:rsidRPr="00913716">
        <w:t>a</w:t>
      </w:r>
      <w:r w:rsidRPr="00913716">
        <w:t>dzenia działalności określonej</w:t>
      </w:r>
      <w:r w:rsidR="00637E5F" w:rsidRPr="00913716">
        <w:t xml:space="preserve"> w art. </w:t>
      </w:r>
      <w:r w:rsidRPr="00913716">
        <w:t>2</w:t>
      </w:r>
      <w:r w:rsidR="00637E5F" w:rsidRPr="00913716">
        <w:t>3 ust. 1 oraz</w:t>
      </w:r>
      <w:r w:rsidRPr="00913716">
        <w:t xml:space="preserve"> nad jednostką certyfikującą przedsiębiorców</w:t>
      </w:r>
      <w:r w:rsidR="00637E5F" w:rsidRPr="00913716">
        <w:t xml:space="preserve"> w </w:t>
      </w:r>
      <w:r w:rsidRPr="00913716">
        <w:t>zakresie prowadzenia działalności określonej</w:t>
      </w:r>
      <w:r w:rsidR="00637E5F" w:rsidRPr="00913716">
        <w:t xml:space="preserve"> w art. </w:t>
      </w:r>
      <w:r w:rsidRPr="00913716">
        <w:t>3</w:t>
      </w:r>
      <w:r w:rsidR="00637E5F" w:rsidRPr="00913716">
        <w:t>2 ust. </w:t>
      </w:r>
      <w:r w:rsidRPr="00913716">
        <w:t>1.</w:t>
      </w:r>
    </w:p>
    <w:p w:rsidR="000956AE" w:rsidRPr="005E2630" w:rsidRDefault="000956AE" w:rsidP="000956AE">
      <w:pPr>
        <w:pStyle w:val="USTustnpkodeksu"/>
      </w:pPr>
      <w:r w:rsidRPr="005E2630">
        <w:t>3.</w:t>
      </w:r>
      <w:r>
        <w:t xml:space="preserve"> </w:t>
      </w:r>
      <w:r w:rsidRPr="005E2630">
        <w:t>Podmiot</w:t>
      </w:r>
      <w:r>
        <w:t xml:space="preserve"> </w:t>
      </w:r>
      <w:r w:rsidRPr="005E2630">
        <w:t>pełniący</w:t>
      </w:r>
      <w:r>
        <w:t xml:space="preserve"> </w:t>
      </w:r>
      <w:r w:rsidRPr="005E2630">
        <w:t>funkcję</w:t>
      </w:r>
      <w:r>
        <w:t xml:space="preserve"> </w:t>
      </w:r>
      <w:r w:rsidRPr="005E2630">
        <w:t>jednostki</w:t>
      </w:r>
      <w:r>
        <w:t xml:space="preserve"> </w:t>
      </w:r>
      <w:r w:rsidRPr="005E2630">
        <w:t>certyfikującej</w:t>
      </w:r>
      <w:r>
        <w:t xml:space="preserve"> </w:t>
      </w:r>
      <w:r w:rsidRPr="005E2630">
        <w:t>przedsiębiorców</w:t>
      </w:r>
      <w:r>
        <w:t xml:space="preserve"> </w:t>
      </w:r>
      <w:r w:rsidRPr="005E2630">
        <w:t>może</w:t>
      </w:r>
      <w:r>
        <w:t xml:space="preserve"> </w:t>
      </w:r>
      <w:r w:rsidRPr="005E2630">
        <w:t>jednocześnie</w:t>
      </w:r>
      <w:r>
        <w:t xml:space="preserve"> </w:t>
      </w:r>
      <w:r w:rsidRPr="005E2630">
        <w:t>pełnić</w:t>
      </w:r>
      <w:r>
        <w:t xml:space="preserve"> </w:t>
      </w:r>
      <w:r w:rsidRPr="005E2630">
        <w:t>funkcję</w:t>
      </w:r>
      <w:r>
        <w:t xml:space="preserve"> </w:t>
      </w:r>
      <w:r w:rsidRPr="005E2630">
        <w:t>jednostki</w:t>
      </w:r>
      <w:r>
        <w:t xml:space="preserve"> </w:t>
      </w:r>
      <w:r w:rsidRPr="005E2630">
        <w:t>certyfikującej</w:t>
      </w:r>
      <w:r>
        <w:t xml:space="preserve"> </w:t>
      </w:r>
      <w:r w:rsidRPr="005E2630">
        <w:t>personel.</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32.</w:t>
      </w:r>
      <w:r w:rsidRPr="000956AE">
        <w:rPr>
          <w:rStyle w:val="Ppogrubienie"/>
        </w:rPr>
        <w:t xml:space="preserve"> </w:t>
      </w:r>
      <w:r w:rsidRPr="000956AE">
        <w:t>1. Jednostka certyfikująca przedsiębiorców wykonuje czynności wynikające</w:t>
      </w:r>
      <w:r w:rsidR="00637E5F" w:rsidRPr="000956AE">
        <w:t xml:space="preserve"> z</w:t>
      </w:r>
      <w:r w:rsidR="00637E5F">
        <w:t> </w:t>
      </w:r>
      <w:r w:rsidRPr="000956AE">
        <w:t>rozporządzenia (WE)</w:t>
      </w:r>
      <w:r w:rsidR="00637E5F">
        <w:t xml:space="preserve"> nr </w:t>
      </w:r>
      <w:r w:rsidRPr="000956AE">
        <w:t>303/200</w:t>
      </w:r>
      <w:r w:rsidR="00637E5F" w:rsidRPr="000956AE">
        <w:t>8</w:t>
      </w:r>
      <w:r w:rsidR="00637E5F">
        <w:t xml:space="preserve"> oraz</w:t>
      </w:r>
      <w:r w:rsidRPr="000956AE">
        <w:t xml:space="preserve"> rozporządzenia (WE)</w:t>
      </w:r>
      <w:r w:rsidR="00637E5F">
        <w:t xml:space="preserve"> nr </w:t>
      </w:r>
      <w:r w:rsidRPr="000956AE">
        <w:t>304/2008,</w:t>
      </w:r>
      <w:r w:rsidR="00637E5F" w:rsidRPr="000956AE">
        <w:t xml:space="preserve"> a</w:t>
      </w:r>
      <w:r w:rsidR="00637E5F">
        <w:t> </w:t>
      </w:r>
      <w:r w:rsidRPr="000956AE">
        <w:t>także:</w:t>
      </w:r>
    </w:p>
    <w:p w:rsidR="000956AE" w:rsidRPr="005E2630" w:rsidRDefault="000956AE" w:rsidP="000956AE">
      <w:pPr>
        <w:pStyle w:val="PKTpunkt"/>
      </w:pPr>
      <w:r w:rsidRPr="005E2630">
        <w:t>1)</w:t>
      </w:r>
      <w:r w:rsidRPr="005E2630">
        <w:tab/>
        <w:t>tworzy,</w:t>
      </w:r>
      <w:r>
        <w:t xml:space="preserve"> </w:t>
      </w:r>
      <w:r w:rsidRPr="005E2630">
        <w:t>prowadzi</w:t>
      </w:r>
      <w:r w:rsidR="00637E5F">
        <w:t xml:space="preserve"> </w:t>
      </w:r>
      <w:r w:rsidR="00637E5F" w:rsidRPr="005E2630">
        <w:t>i</w:t>
      </w:r>
      <w:r w:rsidR="00637E5F">
        <w:t> </w:t>
      </w:r>
      <w:r w:rsidRPr="005E2630">
        <w:t>udostępnia</w:t>
      </w:r>
      <w:r>
        <w:t xml:space="preserve"> </w:t>
      </w:r>
      <w:r w:rsidRPr="005E2630">
        <w:t>na</w:t>
      </w:r>
      <w:r>
        <w:t xml:space="preserve"> </w:t>
      </w:r>
      <w:r w:rsidRPr="005E2630">
        <w:t>swojej</w:t>
      </w:r>
      <w:r>
        <w:t xml:space="preserve"> </w:t>
      </w:r>
      <w:r w:rsidRPr="005E2630">
        <w:t>stronie</w:t>
      </w:r>
      <w:r>
        <w:t xml:space="preserve"> </w:t>
      </w:r>
      <w:r w:rsidRPr="005E2630">
        <w:t>internetowej</w:t>
      </w:r>
      <w:r>
        <w:t xml:space="preserve"> </w:t>
      </w:r>
      <w:r w:rsidRPr="005E2630">
        <w:t>rejestr</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p>
    <w:p w:rsidR="000956AE" w:rsidRPr="005E2630" w:rsidRDefault="000956AE" w:rsidP="000956AE">
      <w:pPr>
        <w:pStyle w:val="PKTpunkt"/>
      </w:pPr>
      <w:r w:rsidRPr="005E2630">
        <w:t>2)</w:t>
      </w:r>
      <w:r w:rsidRPr="005E2630">
        <w:tab/>
        <w:t>przeprowadza</w:t>
      </w:r>
      <w:r>
        <w:t xml:space="preserve"> </w:t>
      </w:r>
      <w:r w:rsidRPr="005E2630">
        <w:t>kontrole</w:t>
      </w:r>
      <w:r>
        <w:t xml:space="preserve"> </w:t>
      </w:r>
      <w:r w:rsidRPr="005E2630">
        <w:t>przedsiębiorcy,</w:t>
      </w:r>
      <w:r>
        <w:t xml:space="preserve"> </w:t>
      </w:r>
      <w:r w:rsidRPr="005E2630">
        <w:t>każdorazowo</w:t>
      </w:r>
      <w:r>
        <w:t xml:space="preserve"> </w:t>
      </w:r>
      <w:r w:rsidRPr="005E2630">
        <w:t>przed</w:t>
      </w:r>
      <w:r>
        <w:t xml:space="preserve"> </w:t>
      </w:r>
      <w:r w:rsidRPr="005E2630">
        <w:t>wydaniem</w:t>
      </w:r>
      <w:r>
        <w:t xml:space="preserve"> </w:t>
      </w:r>
      <w:r w:rsidRPr="005E2630">
        <w:t>certyfikatu</w:t>
      </w:r>
      <w:r>
        <w:t xml:space="preserve"> </w:t>
      </w:r>
      <w:r w:rsidRPr="005E2630">
        <w:t>dla</w:t>
      </w:r>
      <w:r>
        <w:t xml:space="preserve"> </w:t>
      </w:r>
      <w:r w:rsidRPr="005E2630">
        <w:t>przedsiębiorców</w:t>
      </w:r>
      <w:r w:rsidR="00637E5F">
        <w:t xml:space="preserve"> </w:t>
      </w:r>
      <w:r w:rsidR="00637E5F" w:rsidRPr="00DC7E5A">
        <w:t>i </w:t>
      </w:r>
      <w:r w:rsidRPr="005E2630">
        <w:t>nie</w:t>
      </w:r>
      <w:r>
        <w:t xml:space="preserve"> </w:t>
      </w:r>
      <w:r w:rsidRPr="005E2630">
        <w:t>rzadziej</w:t>
      </w:r>
      <w:r>
        <w:t xml:space="preserve"> </w:t>
      </w:r>
      <w:r w:rsidRPr="005E2630">
        <w:t>niż</w:t>
      </w:r>
      <w:r>
        <w:t xml:space="preserve"> </w:t>
      </w:r>
      <w:r w:rsidRPr="005E2630">
        <w:t>raz</w:t>
      </w:r>
      <w:r>
        <w:t xml:space="preserve"> </w:t>
      </w:r>
      <w:r w:rsidRPr="005E2630">
        <w:t>na</w:t>
      </w:r>
      <w:r>
        <w:t xml:space="preserve"> </w:t>
      </w:r>
      <w:r w:rsidR="00637E5F" w:rsidRPr="005E2630">
        <w:t>7</w:t>
      </w:r>
      <w:r w:rsidR="00637E5F">
        <w:t> </w:t>
      </w:r>
      <w:r w:rsidRPr="005E2630">
        <w:t>lat</w:t>
      </w:r>
      <w:r>
        <w:t xml:space="preserve"> </w:t>
      </w:r>
      <w:r w:rsidRPr="005E2630">
        <w:t>po</w:t>
      </w:r>
      <w:r>
        <w:t xml:space="preserve"> </w:t>
      </w:r>
      <w:r w:rsidRPr="005E2630">
        <w:t>wydaniu</w:t>
      </w:r>
      <w:r>
        <w:t xml:space="preserve"> </w:t>
      </w:r>
      <w:r w:rsidRPr="005E2630">
        <w:t>certyfikatu,</w:t>
      </w:r>
      <w:r w:rsidR="00637E5F">
        <w:t xml:space="preserve"> </w:t>
      </w:r>
      <w:r w:rsidR="00637E5F" w:rsidRPr="005E2630">
        <w:t>w</w:t>
      </w:r>
      <w:r w:rsidR="00637E5F">
        <w:t> </w:t>
      </w:r>
      <w:r w:rsidRPr="005E2630">
        <w:t>celu</w:t>
      </w:r>
      <w:r>
        <w:t xml:space="preserve"> </w:t>
      </w:r>
      <w:r w:rsidRPr="005E2630">
        <w:t>sprawdzenia</w:t>
      </w:r>
      <w:r>
        <w:t xml:space="preserve"> </w:t>
      </w:r>
      <w:r w:rsidRPr="005E2630">
        <w:t>spełniania</w:t>
      </w:r>
      <w:r>
        <w:t xml:space="preserve"> </w:t>
      </w:r>
      <w:r w:rsidRPr="005E2630">
        <w:t>warunków</w:t>
      </w:r>
      <w:r>
        <w:t xml:space="preserve"> </w:t>
      </w:r>
      <w:r w:rsidRPr="005E2630">
        <w:t>określonych</w:t>
      </w:r>
      <w:r w:rsidR="00637E5F">
        <w:t xml:space="preserve"> </w:t>
      </w:r>
      <w:r w:rsidR="00637E5F" w:rsidRPr="005E2630">
        <w:t>w</w:t>
      </w:r>
      <w:r w:rsidR="00637E5F">
        <w:t> art.</w:t>
      </w:r>
      <w:r w:rsidR="00637E5F" w:rsidRPr="00F36969">
        <w:t> </w:t>
      </w:r>
      <w:r w:rsidRPr="00F36969">
        <w:t>3</w:t>
      </w:r>
      <w:r w:rsidR="00637E5F" w:rsidRPr="00F36969">
        <w:t>0 ust. </w:t>
      </w:r>
      <w:r w:rsidR="00637E5F" w:rsidRPr="005E2630">
        <w:t>2</w:t>
      </w:r>
      <w:r w:rsidR="00637E5F">
        <w:t xml:space="preserve"> pkt </w:t>
      </w:r>
      <w:r w:rsidR="00637E5F" w:rsidRPr="005E2630">
        <w:t>1</w:t>
      </w:r>
      <w:r w:rsidR="00637E5F">
        <w:t xml:space="preserve"> i </w:t>
      </w:r>
      <w:r w:rsidRPr="005E2630">
        <w:t>2.</w:t>
      </w:r>
    </w:p>
    <w:p w:rsidR="000956AE" w:rsidRPr="00393FCE" w:rsidRDefault="000956AE" w:rsidP="000956AE">
      <w:pPr>
        <w:pStyle w:val="USTustnpkodeksu"/>
      </w:pPr>
      <w:r w:rsidRPr="00393FCE">
        <w:t>2.</w:t>
      </w:r>
      <w:r>
        <w:t xml:space="preserve"> </w:t>
      </w:r>
      <w:r w:rsidRPr="00393FCE">
        <w:t>Rejestr,</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ust. </w:t>
      </w:r>
      <w:r w:rsidR="00637E5F" w:rsidRPr="00393FCE">
        <w:t>1</w:t>
      </w:r>
      <w:r w:rsidR="00637E5F">
        <w:t xml:space="preserve"> pkt </w:t>
      </w:r>
      <w:r w:rsidRPr="00393FCE">
        <w:t>1,</w:t>
      </w:r>
      <w:r>
        <w:t xml:space="preserve"> </w:t>
      </w:r>
      <w:r w:rsidRPr="00393FCE">
        <w:t>prowadzony</w:t>
      </w:r>
      <w:r>
        <w:t xml:space="preserve"> </w:t>
      </w:r>
      <w:r w:rsidRPr="00393FCE">
        <w:t>jest</w:t>
      </w:r>
      <w:r w:rsidR="00637E5F">
        <w:t xml:space="preserve"> </w:t>
      </w:r>
      <w:r w:rsidR="00637E5F" w:rsidRPr="00393FCE">
        <w:t>w</w:t>
      </w:r>
      <w:r w:rsidR="00637E5F">
        <w:t> </w:t>
      </w:r>
      <w:r w:rsidRPr="00393FCE">
        <w:t>postaci</w:t>
      </w:r>
      <w:r>
        <w:t xml:space="preserve"> </w:t>
      </w:r>
      <w:r w:rsidRPr="00393FCE">
        <w:t>elektronicznej</w:t>
      </w:r>
      <w:r>
        <w:t xml:space="preserve"> </w:t>
      </w:r>
      <w:r w:rsidRPr="00393FCE">
        <w:t>przy</w:t>
      </w:r>
      <w:r>
        <w:t xml:space="preserve"> </w:t>
      </w:r>
      <w:r w:rsidRPr="00393FCE">
        <w:t>użyciu</w:t>
      </w:r>
      <w:r>
        <w:t xml:space="preserve"> </w:t>
      </w:r>
      <w:r w:rsidRPr="00393FCE">
        <w:t>systemów</w:t>
      </w:r>
      <w:r>
        <w:t xml:space="preserve"> </w:t>
      </w:r>
      <w:r w:rsidRPr="00393FCE">
        <w:t>teleinfo</w:t>
      </w:r>
      <w:r w:rsidRPr="00393FCE">
        <w:t>r</w:t>
      </w:r>
      <w:r w:rsidRPr="00393FCE">
        <w:t>matycznych,</w:t>
      </w:r>
      <w:r w:rsidR="00637E5F">
        <w:t xml:space="preserve"> </w:t>
      </w:r>
      <w:r w:rsidR="00637E5F" w:rsidRPr="00393FCE">
        <w:t>w</w:t>
      </w:r>
      <w:r w:rsidR="00637E5F">
        <w:t> </w:t>
      </w:r>
      <w:r w:rsidRPr="00393FCE">
        <w:t>rozumieniu</w:t>
      </w:r>
      <w:r w:rsidR="00637E5F">
        <w:t xml:space="preserve"> art. </w:t>
      </w:r>
      <w:r w:rsidR="00637E5F" w:rsidRPr="00393FCE">
        <w:t>3</w:t>
      </w:r>
      <w:r w:rsidR="00637E5F">
        <w:t xml:space="preserve"> pkt </w:t>
      </w:r>
      <w:r w:rsidR="00637E5F" w:rsidRPr="00393FCE">
        <w:t>3</w:t>
      </w:r>
      <w:r w:rsidR="00637E5F">
        <w:t> </w:t>
      </w:r>
      <w:r w:rsidRPr="00393FCE">
        <w:t>ustawy</w:t>
      </w:r>
      <w:r w:rsidR="00637E5F">
        <w:t xml:space="preserve"> </w:t>
      </w:r>
      <w:r w:rsidR="00637E5F" w:rsidRPr="00393FCE">
        <w:t>z</w:t>
      </w:r>
      <w:r w:rsidR="00637E5F">
        <w:t> </w:t>
      </w:r>
      <w:r w:rsidRPr="00393FCE">
        <w:t>dnia</w:t>
      </w:r>
      <w:r>
        <w:t xml:space="preserve"> </w:t>
      </w:r>
      <w:r w:rsidRPr="00393FCE">
        <w:t>1</w:t>
      </w:r>
      <w:r w:rsidR="00637E5F" w:rsidRPr="00393FCE">
        <w:t>7</w:t>
      </w:r>
      <w:r w:rsidR="00637E5F">
        <w:t> </w:t>
      </w:r>
      <w:r w:rsidRPr="00393FCE">
        <w:t>lutego</w:t>
      </w:r>
      <w:r>
        <w:t xml:space="preserve"> </w:t>
      </w:r>
      <w:r w:rsidRPr="00393FCE">
        <w:t>200</w:t>
      </w:r>
      <w:r w:rsidR="00637E5F" w:rsidRPr="00393FCE">
        <w:t>5</w:t>
      </w:r>
      <w:r w:rsidR="00637E5F">
        <w:t> </w:t>
      </w:r>
      <w:r w:rsidRPr="00393FCE">
        <w:t>r.</w:t>
      </w:r>
      <w:r w:rsidR="00637E5F">
        <w:t xml:space="preserve"> </w:t>
      </w:r>
      <w:r w:rsidR="00637E5F" w:rsidRPr="00393FCE">
        <w:t>o</w:t>
      </w:r>
      <w:r w:rsidR="00637E5F">
        <w:t> </w:t>
      </w:r>
      <w:r w:rsidRPr="00393FCE">
        <w:t>informatyzacji</w:t>
      </w:r>
      <w:r>
        <w:t xml:space="preserve"> </w:t>
      </w:r>
      <w:r w:rsidRPr="00393FCE">
        <w:t>działalności</w:t>
      </w:r>
      <w:r>
        <w:t xml:space="preserve"> </w:t>
      </w:r>
      <w:r w:rsidRPr="00393FCE">
        <w:t>podmiotów</w:t>
      </w:r>
      <w:r>
        <w:t xml:space="preserve"> </w:t>
      </w:r>
      <w:r w:rsidRPr="00393FCE">
        <w:t>realizuj</w:t>
      </w:r>
      <w:r w:rsidRPr="00393FCE">
        <w:t>ą</w:t>
      </w:r>
      <w:r w:rsidRPr="00393FCE">
        <w:t>cych</w:t>
      </w:r>
      <w:r>
        <w:t xml:space="preserve"> </w:t>
      </w:r>
      <w:r w:rsidRPr="00393FCE">
        <w:t>zadania</w:t>
      </w:r>
      <w:r>
        <w:t xml:space="preserve"> </w:t>
      </w:r>
      <w:r w:rsidRPr="00393FCE">
        <w:t>publiczne.</w:t>
      </w:r>
      <w:r>
        <w:t xml:space="preserve"> </w:t>
      </w:r>
      <w:r w:rsidRPr="00393FCE">
        <w:t>Administratorem</w:t>
      </w:r>
      <w:r>
        <w:t xml:space="preserve"> </w:t>
      </w:r>
      <w:r w:rsidRPr="00393FCE">
        <w:t>danych</w:t>
      </w:r>
      <w:r>
        <w:t xml:space="preserve"> </w:t>
      </w:r>
      <w:r w:rsidRPr="00393FCE">
        <w:t>zawartych</w:t>
      </w:r>
      <w:r w:rsidR="00637E5F">
        <w:t xml:space="preserve"> </w:t>
      </w:r>
      <w:r w:rsidR="00637E5F" w:rsidRPr="00393FCE">
        <w:t>w</w:t>
      </w:r>
      <w:r w:rsidR="00637E5F">
        <w:t> </w:t>
      </w:r>
      <w:r w:rsidRPr="00393FCE">
        <w:t>rejestrze,</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ust. </w:t>
      </w:r>
      <w:r w:rsidR="00637E5F" w:rsidRPr="00393FCE">
        <w:t>1</w:t>
      </w:r>
      <w:r w:rsidR="00637E5F">
        <w:t xml:space="preserve"> pkt </w:t>
      </w:r>
      <w:r w:rsidRPr="00393FCE">
        <w:t>1,</w:t>
      </w:r>
      <w:r>
        <w:t xml:space="preserve"> </w:t>
      </w:r>
      <w:r w:rsidRPr="00393FCE">
        <w:t>jest</w:t>
      </w:r>
      <w:r>
        <w:t xml:space="preserve"> </w:t>
      </w:r>
      <w:r w:rsidRPr="00393FCE">
        <w:t>jednostka</w:t>
      </w:r>
      <w:r>
        <w:t xml:space="preserve"> </w:t>
      </w:r>
      <w:r w:rsidRPr="00393FCE">
        <w:t>certyfikująca</w:t>
      </w:r>
      <w:r>
        <w:t xml:space="preserve"> </w:t>
      </w:r>
      <w:r w:rsidRPr="00393FCE">
        <w:t>przedsiębiorców.</w:t>
      </w:r>
    </w:p>
    <w:p w:rsidR="000956AE" w:rsidRPr="000956AE" w:rsidRDefault="000956AE" w:rsidP="00637E5F">
      <w:pPr>
        <w:pStyle w:val="USTustnpkodeksu"/>
        <w:keepNext/>
      </w:pPr>
      <w:r w:rsidRPr="005E2630">
        <w:t>3.</w:t>
      </w:r>
      <w:r w:rsidRPr="000956AE">
        <w:t xml:space="preserve"> Rejestr,</w:t>
      </w:r>
      <w:r w:rsidR="00637E5F" w:rsidRPr="000956AE">
        <w:t xml:space="preserve"> o</w:t>
      </w:r>
      <w:r w:rsidR="00637E5F">
        <w:t> </w:t>
      </w:r>
      <w:r w:rsidRPr="000956AE">
        <w:t>którym mowa</w:t>
      </w:r>
      <w:r w:rsidR="00637E5F" w:rsidRPr="000956AE">
        <w:t xml:space="preserve"> w</w:t>
      </w:r>
      <w:r w:rsidR="00637E5F">
        <w:t> ust. </w:t>
      </w:r>
      <w:r w:rsidR="00637E5F" w:rsidRPr="000956AE">
        <w:t>1</w:t>
      </w:r>
      <w:r w:rsidR="00637E5F">
        <w:t xml:space="preserve"> pkt </w:t>
      </w:r>
      <w:r w:rsidRPr="000956AE">
        <w:t>1, zawiera:</w:t>
      </w:r>
    </w:p>
    <w:p w:rsidR="000956AE" w:rsidRPr="005E2630" w:rsidRDefault="000956AE" w:rsidP="000956AE">
      <w:pPr>
        <w:pStyle w:val="PKTpunkt"/>
      </w:pPr>
      <w:r w:rsidRPr="005E2630">
        <w:t>1)</w:t>
      </w:r>
      <w:r w:rsidRPr="005E2630">
        <w:tab/>
        <w:t>numer</w:t>
      </w:r>
      <w:r>
        <w:t xml:space="preserve"> </w:t>
      </w:r>
      <w:r w:rsidRPr="005E2630">
        <w:t>certyfikatu</w:t>
      </w:r>
      <w:r>
        <w:t xml:space="preserve"> </w:t>
      </w:r>
      <w:r w:rsidRPr="005E2630">
        <w:t>dla</w:t>
      </w:r>
      <w:r>
        <w:t xml:space="preserve"> </w:t>
      </w:r>
      <w:r w:rsidRPr="005E2630">
        <w:t>przedsiębiorców;</w:t>
      </w:r>
    </w:p>
    <w:p w:rsidR="000956AE" w:rsidRPr="005E2630" w:rsidRDefault="000956AE" w:rsidP="000956AE">
      <w:pPr>
        <w:pStyle w:val="PKTpunkt"/>
      </w:pPr>
      <w:r w:rsidRPr="005E2630">
        <w:t>2)</w:t>
      </w:r>
      <w:r w:rsidRPr="005E2630">
        <w:tab/>
        <w:t>nazwę</w:t>
      </w:r>
      <w:r>
        <w:t xml:space="preserve"> </w:t>
      </w:r>
      <w:r w:rsidRPr="005E2630">
        <w:t>przedsiębiorcy;</w:t>
      </w:r>
    </w:p>
    <w:p w:rsidR="000956AE" w:rsidRPr="005E2630" w:rsidRDefault="000956AE" w:rsidP="000956AE">
      <w:pPr>
        <w:pStyle w:val="PKTpunkt"/>
      </w:pPr>
      <w:r w:rsidRPr="005E2630">
        <w:t>3)</w:t>
      </w:r>
      <w:r w:rsidRPr="005E2630">
        <w:tab/>
        <w:t>typ</w:t>
      </w:r>
      <w:r>
        <w:t xml:space="preserve"> </w:t>
      </w:r>
      <w:r w:rsidRPr="005E2630">
        <w:t>certyfikatu</w:t>
      </w:r>
      <w:r>
        <w:t xml:space="preserve"> </w:t>
      </w:r>
      <w:r w:rsidRPr="005E2630">
        <w:t>dla</w:t>
      </w:r>
      <w:r>
        <w:t xml:space="preserve"> </w:t>
      </w:r>
      <w:r w:rsidRPr="005E2630">
        <w:t>przedsiębiorców;</w:t>
      </w:r>
    </w:p>
    <w:p w:rsidR="000956AE" w:rsidRPr="005E2630" w:rsidRDefault="000956AE" w:rsidP="000956AE">
      <w:pPr>
        <w:pStyle w:val="PKTpunkt"/>
      </w:pPr>
      <w:r w:rsidRPr="005E2630">
        <w:t>4)</w:t>
      </w:r>
      <w:r w:rsidRPr="005E2630">
        <w:tab/>
        <w:t>informację</w:t>
      </w:r>
      <w:r w:rsidR="00637E5F">
        <w:t xml:space="preserve"> </w:t>
      </w:r>
      <w:r w:rsidR="00637E5F" w:rsidRPr="005E2630">
        <w:t>o</w:t>
      </w:r>
      <w:r w:rsidR="00637E5F">
        <w:t> </w:t>
      </w:r>
      <w:r w:rsidRPr="005E2630">
        <w:t>wydaniu,</w:t>
      </w:r>
      <w:r>
        <w:t xml:space="preserve"> </w:t>
      </w:r>
      <w:r w:rsidRPr="005E2630">
        <w:t>zawieszeniu,</w:t>
      </w:r>
      <w:r>
        <w:t xml:space="preserve"> </w:t>
      </w:r>
      <w:r w:rsidRPr="005E2630">
        <w:t>odwieszeniu</w:t>
      </w:r>
      <w:r>
        <w:t xml:space="preserve"> </w:t>
      </w:r>
      <w:r w:rsidRPr="005E2630">
        <w:t>lub</w:t>
      </w:r>
      <w:r>
        <w:t xml:space="preserve"> </w:t>
      </w:r>
      <w:r w:rsidRPr="005E2630">
        <w:t>cofnięciu</w:t>
      </w:r>
      <w:r>
        <w:t xml:space="preserve"> </w:t>
      </w:r>
      <w:r w:rsidRPr="005E2630">
        <w:t>certyfikatu</w:t>
      </w:r>
      <w:r>
        <w:t xml:space="preserve"> </w:t>
      </w:r>
      <w:r w:rsidRPr="005E2630">
        <w:t>dla</w:t>
      </w:r>
      <w:r>
        <w:t xml:space="preserve"> </w:t>
      </w:r>
      <w:r w:rsidRPr="005E2630">
        <w:t>przedsiębiorców.</w:t>
      </w:r>
    </w:p>
    <w:p w:rsidR="000956AE" w:rsidRPr="00F36969" w:rsidRDefault="000956AE" w:rsidP="000956AE">
      <w:pPr>
        <w:pStyle w:val="USTustnpkodeksu"/>
      </w:pPr>
      <w:r w:rsidRPr="005E2630">
        <w:t>4.</w:t>
      </w:r>
      <w:r>
        <w:t xml:space="preserve"> </w:t>
      </w:r>
      <w:r w:rsidRPr="005E2630">
        <w:t>Rejestr,</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00637E5F" w:rsidRPr="005E2630">
        <w:t>1</w:t>
      </w:r>
      <w:r w:rsidR="00637E5F">
        <w:t xml:space="preserve"> pkt </w:t>
      </w:r>
      <w:r w:rsidRPr="005E2630">
        <w:t>1,</w:t>
      </w:r>
      <w:r>
        <w:t xml:space="preserve"> </w:t>
      </w:r>
      <w:r w:rsidRPr="005E2630">
        <w:t>jest</w:t>
      </w:r>
      <w:r>
        <w:t xml:space="preserve"> </w:t>
      </w:r>
      <w:r w:rsidRPr="005E2630">
        <w:t>jawny,</w:t>
      </w:r>
      <w:r w:rsidR="00637E5F">
        <w:t xml:space="preserve"> </w:t>
      </w:r>
      <w:r w:rsidR="00637E5F" w:rsidRPr="005E2630">
        <w:t>a</w:t>
      </w:r>
      <w:r w:rsidR="00637E5F">
        <w:t> </w:t>
      </w:r>
      <w:r w:rsidRPr="005E2630">
        <w:t>korzystanie</w:t>
      </w:r>
      <w:r w:rsidR="00637E5F" w:rsidRPr="00F36969">
        <w:t xml:space="preserve"> z </w:t>
      </w:r>
      <w:r w:rsidRPr="00F36969">
        <w:t>niego jest bezpłatne.</w:t>
      </w:r>
    </w:p>
    <w:p w:rsidR="000956AE" w:rsidRPr="00F36969" w:rsidRDefault="000956AE" w:rsidP="000956AE">
      <w:pPr>
        <w:pStyle w:val="USTustnpkodeksu"/>
      </w:pPr>
      <w:r w:rsidRPr="00F36969">
        <w:t>5. Minister właściwy do spraw gospodarki określi,</w:t>
      </w:r>
      <w:r w:rsidR="00637E5F" w:rsidRPr="00F36969">
        <w:t xml:space="preserve"> w </w:t>
      </w:r>
      <w:r w:rsidRPr="00F36969">
        <w:t>drodze rozporządzenia, sposób przeprowadzania kontroli spe</w:t>
      </w:r>
      <w:r w:rsidRPr="00F36969">
        <w:t>ł</w:t>
      </w:r>
      <w:r w:rsidRPr="00F36969">
        <w:t>niania warunków określonych</w:t>
      </w:r>
      <w:r w:rsidR="00637E5F" w:rsidRPr="00F36969">
        <w:t xml:space="preserve"> w art. </w:t>
      </w:r>
      <w:r w:rsidRPr="00F36969">
        <w:t>3</w:t>
      </w:r>
      <w:r w:rsidR="00637E5F" w:rsidRPr="00F36969">
        <w:t>0 ust. 2 pkt 1 i </w:t>
      </w:r>
      <w:r w:rsidRPr="00F36969">
        <w:t>2, kierując się potrzebą sprawdzenia prawidłowości wypełniania nałożonych na przedsiębiorcę obowiązków.</w:t>
      </w:r>
    </w:p>
    <w:p w:rsidR="000956AE" w:rsidRPr="00F36969" w:rsidRDefault="000956AE" w:rsidP="000956AE">
      <w:pPr>
        <w:pStyle w:val="ARTartustawynprozporzdzenia"/>
      </w:pPr>
      <w:r w:rsidRPr="00F0313A">
        <w:rPr>
          <w:rStyle w:val="Ppogrubienie"/>
        </w:rPr>
        <w:t>Art.</w:t>
      </w:r>
      <w:r w:rsidR="00637E5F" w:rsidRPr="00F0313A">
        <w:rPr>
          <w:rStyle w:val="Ppogrubienie"/>
        </w:rPr>
        <w:t> </w:t>
      </w:r>
      <w:r w:rsidRPr="00F0313A">
        <w:rPr>
          <w:rStyle w:val="Ppogrubienie"/>
        </w:rPr>
        <w:t>33.</w:t>
      </w:r>
      <w:r w:rsidRPr="00F36969">
        <w:t xml:space="preserve"> 1. Kierownik jednostki certyfikującej przedsiębiorców zawiesza certyfikat dla przedsiębiorców</w:t>
      </w:r>
      <w:r w:rsidR="00637E5F" w:rsidRPr="00F36969">
        <w:t xml:space="preserve"> i </w:t>
      </w:r>
      <w:r w:rsidRPr="00F36969">
        <w:t>dokonuje wpisu</w:t>
      </w:r>
      <w:r w:rsidR="00637E5F" w:rsidRPr="00F36969">
        <w:t xml:space="preserve"> w </w:t>
      </w:r>
      <w:r w:rsidRPr="00F36969">
        <w:t>rejestrze wydanych, zawieszonych, odwieszonych</w:t>
      </w:r>
      <w:r w:rsidR="00637E5F" w:rsidRPr="00F36969">
        <w:t xml:space="preserve"> i </w:t>
      </w:r>
      <w:r w:rsidRPr="00F36969">
        <w:t>cofniętych certyfikatów dla przedsiębiorców</w:t>
      </w:r>
      <w:r w:rsidR="00637E5F" w:rsidRPr="00F36969">
        <w:t xml:space="preserve"> w </w:t>
      </w:r>
      <w:r w:rsidRPr="00F36969">
        <w:t>razie stwie</w:t>
      </w:r>
      <w:r w:rsidRPr="00F36969">
        <w:t>r</w:t>
      </w:r>
      <w:r w:rsidRPr="00F36969">
        <w:t>dzenia</w:t>
      </w:r>
      <w:r w:rsidR="00637E5F" w:rsidRPr="00F36969">
        <w:t xml:space="preserve"> w </w:t>
      </w:r>
      <w:r w:rsidRPr="00F36969">
        <w:t>wyniku kontroli,</w:t>
      </w:r>
      <w:r w:rsidR="00637E5F" w:rsidRPr="00F36969">
        <w:t xml:space="preserve"> o </w:t>
      </w:r>
      <w:r w:rsidRPr="00F36969">
        <w:t>której mowa</w:t>
      </w:r>
      <w:r w:rsidR="00637E5F" w:rsidRPr="00F36969">
        <w:t xml:space="preserve"> w art. </w:t>
      </w:r>
      <w:r w:rsidRPr="00F36969">
        <w:t>3</w:t>
      </w:r>
      <w:r w:rsidR="00637E5F" w:rsidRPr="00F36969">
        <w:t>2 ust. 1 pkt </w:t>
      </w:r>
      <w:r w:rsidRPr="00F36969">
        <w:t>2, niespełnienia przez przedsiębiorcę któregokolwiek</w:t>
      </w:r>
      <w:r w:rsidR="00637E5F" w:rsidRPr="00F36969">
        <w:t xml:space="preserve"> z </w:t>
      </w:r>
      <w:r w:rsidRPr="00F36969">
        <w:t>warunków,</w:t>
      </w:r>
      <w:r w:rsidR="00637E5F" w:rsidRPr="00F36969">
        <w:t xml:space="preserve"> o </w:t>
      </w:r>
      <w:r w:rsidRPr="00F36969">
        <w:t>których mowa</w:t>
      </w:r>
      <w:r w:rsidR="00637E5F" w:rsidRPr="00F36969">
        <w:t xml:space="preserve"> w art. </w:t>
      </w:r>
      <w:r w:rsidRPr="00F36969">
        <w:t>3</w:t>
      </w:r>
      <w:r w:rsidR="00637E5F" w:rsidRPr="00F36969">
        <w:t>0 ust. 2 pkt 1 i </w:t>
      </w:r>
      <w:r w:rsidRPr="00F36969">
        <w:t>2.</w:t>
      </w:r>
    </w:p>
    <w:p w:rsidR="000956AE" w:rsidRPr="00F36969" w:rsidRDefault="000956AE" w:rsidP="000956AE">
      <w:pPr>
        <w:pStyle w:val="USTustnpkodeksu"/>
      </w:pPr>
      <w:r w:rsidRPr="00F36969">
        <w:t>2. Kierownik jednostki certyfikującej przedsiębiorców na wniosek przedsiębiorcy, którego certyfikat został zawi</w:t>
      </w:r>
      <w:r w:rsidRPr="00F36969">
        <w:t>e</w:t>
      </w:r>
      <w:r w:rsidRPr="00F36969">
        <w:t>szony, odwiesza zawieszony certyfikat dla przedsiębiorców</w:t>
      </w:r>
      <w:r w:rsidR="00637E5F" w:rsidRPr="00F36969">
        <w:t xml:space="preserve"> i </w:t>
      </w:r>
      <w:r w:rsidRPr="00F36969">
        <w:t>dokonuje wpisu</w:t>
      </w:r>
      <w:r w:rsidR="00637E5F" w:rsidRPr="00F36969">
        <w:t xml:space="preserve"> w </w:t>
      </w:r>
      <w:r w:rsidRPr="00F36969">
        <w:t>rejestrze wydanych, zawieszonych, o</w:t>
      </w:r>
      <w:r w:rsidRPr="00F36969">
        <w:t>d</w:t>
      </w:r>
      <w:r w:rsidRPr="00F36969">
        <w:t>wieszonych</w:t>
      </w:r>
      <w:r w:rsidR="00637E5F" w:rsidRPr="00F36969">
        <w:t xml:space="preserve"> i </w:t>
      </w:r>
      <w:r w:rsidRPr="00F36969">
        <w:t>cofniętych certyfikatów dla przedsiębiorców, jeżeli powtórna kontrola, przeprowadzona nie później niż</w:t>
      </w:r>
      <w:r w:rsidR="00637E5F" w:rsidRPr="00F36969">
        <w:t xml:space="preserve"> w </w:t>
      </w:r>
      <w:r w:rsidRPr="00F36969">
        <w:t>terminie 1</w:t>
      </w:r>
      <w:r w:rsidR="00637E5F" w:rsidRPr="00F36969">
        <w:t>4 </w:t>
      </w:r>
      <w:r w:rsidRPr="00F36969">
        <w:t>dni od dnia otrzymania wniosku</w:t>
      </w:r>
      <w:r w:rsidR="00637E5F" w:rsidRPr="00F36969">
        <w:t xml:space="preserve"> o </w:t>
      </w:r>
      <w:r w:rsidRPr="00F36969">
        <w:t>odwieszenie certyfikatu dla przedsiębiorców, wykaże, że przedsiębiorca ten spełnia warunki określone</w:t>
      </w:r>
      <w:r w:rsidR="00637E5F" w:rsidRPr="00F36969">
        <w:t xml:space="preserve"> w art. </w:t>
      </w:r>
      <w:r w:rsidRPr="00F36969">
        <w:t>3</w:t>
      </w:r>
      <w:r w:rsidR="00637E5F" w:rsidRPr="00F36969">
        <w:t>0 ust. 2 pkt 1 i </w:t>
      </w:r>
      <w:r w:rsidRPr="00F36969">
        <w:t>2.</w:t>
      </w:r>
    </w:p>
    <w:p w:rsidR="000956AE" w:rsidRPr="000956AE" w:rsidRDefault="000956AE" w:rsidP="00637E5F">
      <w:pPr>
        <w:pStyle w:val="USTustnpkodeksu"/>
        <w:keepNext/>
      </w:pPr>
      <w:r w:rsidRPr="005E2630">
        <w:t>3.</w:t>
      </w:r>
      <w:r w:rsidRPr="000956AE">
        <w:t xml:space="preserve"> Kierownik jednostki certyfikującej przedsiębiorców cofa certyfikat dla przedsiębiorców</w:t>
      </w:r>
      <w:r w:rsidR="00637E5F" w:rsidRPr="000956AE">
        <w:t xml:space="preserve"> i</w:t>
      </w:r>
      <w:r w:rsidR="00637E5F">
        <w:t> </w:t>
      </w:r>
      <w:r w:rsidRPr="000956AE">
        <w:t>dokonuje wpisu</w:t>
      </w:r>
      <w:r w:rsidR="00637E5F" w:rsidRPr="000956AE">
        <w:t xml:space="preserve"> w</w:t>
      </w:r>
      <w:r w:rsidR="00637E5F">
        <w:t> </w:t>
      </w:r>
      <w:r w:rsidRPr="000956AE">
        <w:t>rejestrze wydanych, zawieszonych, odwieszonych</w:t>
      </w:r>
      <w:r w:rsidR="00637E5F" w:rsidRPr="000956AE">
        <w:t xml:space="preserve"> i</w:t>
      </w:r>
      <w:r w:rsidR="00637E5F">
        <w:t> </w:t>
      </w:r>
      <w:r w:rsidRPr="000956AE">
        <w:t>cofniętych certyfikatów dla przedsiębiorców, jeżeli:</w:t>
      </w:r>
    </w:p>
    <w:p w:rsidR="000956AE" w:rsidRPr="00F36969" w:rsidRDefault="000956AE" w:rsidP="000956AE">
      <w:pPr>
        <w:pStyle w:val="PKTpunkt"/>
      </w:pPr>
      <w:r w:rsidRPr="00F36969">
        <w:t>1)</w:t>
      </w:r>
      <w:r w:rsidRPr="00F36969">
        <w:tab/>
        <w:t>kontrola przedsiębiorcy posiadającego certyfikat dla przedsiębiorców, który został już wcześniej zawieszony, wyk</w:t>
      </w:r>
      <w:r w:rsidRPr="00F36969">
        <w:t>a</w:t>
      </w:r>
      <w:r w:rsidRPr="00F36969">
        <w:t>że, że przedsiębiorca nie spełnia warunków określonych</w:t>
      </w:r>
      <w:r w:rsidR="00637E5F" w:rsidRPr="00F36969">
        <w:t xml:space="preserve"> w art. </w:t>
      </w:r>
      <w:r w:rsidRPr="00F36969">
        <w:t>3</w:t>
      </w:r>
      <w:r w:rsidR="00637E5F" w:rsidRPr="00F36969">
        <w:t>0 ust. 2 pkt 1 i </w:t>
      </w:r>
      <w:r w:rsidRPr="00F36969">
        <w:t>2;</w:t>
      </w:r>
    </w:p>
    <w:p w:rsidR="000956AE" w:rsidRPr="005E2630" w:rsidRDefault="000956AE" w:rsidP="000956AE">
      <w:pPr>
        <w:pStyle w:val="PKTpunkt"/>
      </w:pPr>
      <w:r w:rsidRPr="005E2630">
        <w:t>2)</w:t>
      </w:r>
      <w:r w:rsidRPr="005E2630">
        <w:tab/>
        <w:t>przedsiębiorca</w:t>
      </w:r>
      <w:r>
        <w:t xml:space="preserve"> </w:t>
      </w:r>
      <w:r w:rsidRPr="005E2630">
        <w:t>będący</w:t>
      </w:r>
      <w:r>
        <w:t xml:space="preserve"> </w:t>
      </w:r>
      <w:r w:rsidRPr="005E2630">
        <w:t>osobą</w:t>
      </w:r>
      <w:r>
        <w:t xml:space="preserve"> </w:t>
      </w:r>
      <w:r w:rsidRPr="005E2630">
        <w:t>fizyczną</w:t>
      </w:r>
      <w:r>
        <w:t xml:space="preserve"> </w:t>
      </w:r>
      <w:r w:rsidRPr="005E2630">
        <w:t>albo</w:t>
      </w:r>
      <w:r>
        <w:t xml:space="preserve"> </w:t>
      </w:r>
      <w:r w:rsidRPr="005E2630">
        <w:t>osobą</w:t>
      </w:r>
      <w:r>
        <w:t xml:space="preserve"> </w:t>
      </w:r>
      <w:r w:rsidRPr="005E2630">
        <w:t>wchodzącą</w:t>
      </w:r>
      <w:r w:rsidR="00637E5F">
        <w:t xml:space="preserve"> </w:t>
      </w:r>
      <w:r w:rsidR="00637E5F" w:rsidRPr="005E2630">
        <w:t>w</w:t>
      </w:r>
      <w:r w:rsidR="00637E5F">
        <w:t> </w:t>
      </w:r>
      <w:r w:rsidRPr="005E2630">
        <w:t>skład</w:t>
      </w:r>
      <w:r>
        <w:t xml:space="preserve"> </w:t>
      </w:r>
      <w:r w:rsidRPr="005E2630">
        <w:t>organów</w:t>
      </w:r>
      <w:r>
        <w:t xml:space="preserve"> </w:t>
      </w:r>
      <w:r w:rsidRPr="005E2630">
        <w:t>przedsiębiorcy</w:t>
      </w:r>
      <w:r>
        <w:t xml:space="preserve"> </w:t>
      </w:r>
      <w:r w:rsidRPr="005E2630">
        <w:t>będącego</w:t>
      </w:r>
      <w:r>
        <w:t xml:space="preserve"> </w:t>
      </w:r>
      <w:r w:rsidRPr="005E2630">
        <w:t>osobą</w:t>
      </w:r>
      <w:r>
        <w:t xml:space="preserve"> </w:t>
      </w:r>
      <w:r w:rsidRPr="005E2630">
        <w:t>pra</w:t>
      </w:r>
      <w:r w:rsidRPr="005E2630">
        <w:t>w</w:t>
      </w:r>
      <w:r w:rsidRPr="005E2630">
        <w:t>ną</w:t>
      </w:r>
      <w:r>
        <w:t xml:space="preserve"> </w:t>
      </w:r>
      <w:r w:rsidRPr="005E2630">
        <w:t>albo</w:t>
      </w:r>
      <w:r>
        <w:t xml:space="preserve"> </w:t>
      </w:r>
      <w:r w:rsidRPr="005E2630">
        <w:t>jednostką</w:t>
      </w:r>
      <w:r>
        <w:t xml:space="preserve"> </w:t>
      </w:r>
      <w:r w:rsidRPr="005E2630">
        <w:t>organizacyjną</w:t>
      </w:r>
      <w:r>
        <w:t xml:space="preserve"> </w:t>
      </w:r>
      <w:r w:rsidRPr="005E2630">
        <w:t>niebędącą</w:t>
      </w:r>
      <w:r>
        <w:t xml:space="preserve"> </w:t>
      </w:r>
      <w:r w:rsidRPr="005E2630">
        <w:t>osobą</w:t>
      </w:r>
      <w:r>
        <w:t xml:space="preserve"> </w:t>
      </w:r>
      <w:r w:rsidRPr="005E2630">
        <w:t>prawną</w:t>
      </w:r>
      <w:r>
        <w:t xml:space="preserve"> </w:t>
      </w:r>
      <w:r w:rsidRPr="005E2630">
        <w:t>został</w:t>
      </w:r>
      <w:r>
        <w:t xml:space="preserve"> </w:t>
      </w:r>
      <w:r w:rsidRPr="005E2630">
        <w:t>skazany</w:t>
      </w:r>
      <w:r>
        <w:t xml:space="preserve"> </w:t>
      </w:r>
      <w:r w:rsidRPr="005E2630">
        <w:t>prawomocnym</w:t>
      </w:r>
      <w:r>
        <w:t xml:space="preserve"> </w:t>
      </w:r>
      <w:r w:rsidRPr="005E2630">
        <w:t>wyrokiem</w:t>
      </w:r>
      <w:r>
        <w:t xml:space="preserve"> </w:t>
      </w:r>
      <w:r w:rsidRPr="005E2630">
        <w:t>za</w:t>
      </w:r>
      <w:r>
        <w:t xml:space="preserve"> </w:t>
      </w:r>
      <w:r w:rsidRPr="005E2630">
        <w:t>przestępstwo</w:t>
      </w:r>
      <w:r>
        <w:t xml:space="preserve"> </w:t>
      </w:r>
      <w:r w:rsidRPr="005E2630">
        <w:t>przeciwko</w:t>
      </w:r>
      <w:r>
        <w:t xml:space="preserve"> </w:t>
      </w:r>
      <w:r w:rsidRPr="005E2630">
        <w:t>środowisku</w:t>
      </w:r>
      <w:r w:rsidR="00637E5F">
        <w:t xml:space="preserve"> </w:t>
      </w:r>
      <w:r w:rsidR="00637E5F" w:rsidRPr="005E2630">
        <w:t>w</w:t>
      </w:r>
      <w:r w:rsidR="00637E5F">
        <w:t> </w:t>
      </w:r>
      <w:r w:rsidRPr="005E2630">
        <w:t>związku</w:t>
      </w:r>
      <w:r w:rsidR="00637E5F">
        <w:t xml:space="preserve"> </w:t>
      </w:r>
      <w:r w:rsidR="00637E5F" w:rsidRPr="005E2630">
        <w:t>z</w:t>
      </w:r>
      <w:r w:rsidR="00637E5F">
        <w:t> </w:t>
      </w:r>
      <w:r w:rsidRPr="005E2630">
        <w:t>prowadzoną</w:t>
      </w:r>
      <w:r>
        <w:t xml:space="preserve"> </w:t>
      </w:r>
      <w:r w:rsidRPr="005E2630">
        <w:t>przez</w:t>
      </w:r>
      <w:r>
        <w:t xml:space="preserve"> </w:t>
      </w:r>
      <w:r w:rsidRPr="005E2630">
        <w:t>przedsiębiorcę</w:t>
      </w:r>
      <w:r>
        <w:t xml:space="preserve"> </w:t>
      </w:r>
      <w:r w:rsidRPr="005E2630">
        <w:t>działalnością.</w:t>
      </w:r>
    </w:p>
    <w:p w:rsidR="000956AE" w:rsidRPr="005E2630" w:rsidRDefault="000956AE" w:rsidP="000956AE">
      <w:pPr>
        <w:pStyle w:val="USTustnpkodeksu"/>
      </w:pPr>
      <w:r w:rsidRPr="005E2630">
        <w:t>4.</w:t>
      </w:r>
      <w:r w:rsidR="00637E5F">
        <w:t xml:space="preserve"> </w:t>
      </w:r>
      <w:r w:rsidR="00637E5F" w:rsidRPr="005E2630">
        <w:t>O</w:t>
      </w:r>
      <w:r w:rsidR="00637E5F">
        <w:t> </w:t>
      </w:r>
      <w:r w:rsidRPr="005E2630">
        <w:t>zawieszeniu,</w:t>
      </w:r>
      <w:r>
        <w:t xml:space="preserve"> </w:t>
      </w:r>
      <w:r w:rsidRPr="005E2630">
        <w:t>cofnięciu</w:t>
      </w:r>
      <w:r>
        <w:t xml:space="preserve"> </w:t>
      </w:r>
      <w:r w:rsidRPr="005E2630">
        <w:t>albo</w:t>
      </w:r>
      <w:r>
        <w:t xml:space="preserve"> </w:t>
      </w:r>
      <w:r w:rsidRPr="005E2630">
        <w:t>odwieszeniu</w:t>
      </w:r>
      <w:r>
        <w:t xml:space="preserve"> </w:t>
      </w:r>
      <w:r w:rsidRPr="005E2630">
        <w:t>certyfikatu</w:t>
      </w:r>
      <w:r>
        <w:t xml:space="preserve"> </w:t>
      </w:r>
      <w:r w:rsidRPr="005E2630">
        <w:t>dla</w:t>
      </w:r>
      <w:r>
        <w:t xml:space="preserve"> </w:t>
      </w:r>
      <w:r w:rsidRPr="005E2630">
        <w:t>przedsiębiorców</w:t>
      </w:r>
      <w:r>
        <w:t xml:space="preserve"> </w:t>
      </w:r>
      <w:r w:rsidRPr="005E2630">
        <w:t>kierownik</w:t>
      </w:r>
      <w:r>
        <w:t xml:space="preserve"> </w:t>
      </w:r>
      <w:r w:rsidRPr="005E2630">
        <w:t>jednostki</w:t>
      </w:r>
      <w:r>
        <w:t xml:space="preserve"> </w:t>
      </w:r>
      <w:r w:rsidRPr="005E2630">
        <w:t>certyfikującej</w:t>
      </w:r>
      <w:r>
        <w:t xml:space="preserve"> </w:t>
      </w:r>
      <w:r w:rsidRPr="005E2630">
        <w:t>przedsiębiorców</w:t>
      </w:r>
      <w:r>
        <w:t xml:space="preserve"> </w:t>
      </w:r>
      <w:r w:rsidRPr="005E2630">
        <w:t>zawiadamia</w:t>
      </w:r>
      <w:r>
        <w:t xml:space="preserve"> </w:t>
      </w:r>
      <w:r w:rsidRPr="005E2630">
        <w:t>przedsiębiorcę.</w:t>
      </w:r>
    </w:p>
    <w:p w:rsidR="000956AE" w:rsidRPr="005E2630" w:rsidRDefault="000956AE" w:rsidP="000956AE">
      <w:pPr>
        <w:pStyle w:val="USTustnpkodeksu"/>
      </w:pPr>
      <w:r w:rsidRPr="005E2630">
        <w:t>5.</w:t>
      </w:r>
      <w:r w:rsidR="00637E5F">
        <w:t xml:space="preserve"> </w:t>
      </w:r>
      <w:r w:rsidR="00637E5F" w:rsidRPr="005E2630">
        <w:t>W</w:t>
      </w:r>
      <w:r w:rsidR="00637E5F">
        <w:t> </w:t>
      </w:r>
      <w:r w:rsidRPr="005E2630">
        <w:t>przypadku</w:t>
      </w:r>
      <w:r>
        <w:t xml:space="preserve"> </w:t>
      </w:r>
      <w:r w:rsidRPr="005E2630">
        <w:t>zawieszenia,</w:t>
      </w:r>
      <w:r>
        <w:t xml:space="preserve"> </w:t>
      </w:r>
      <w:r w:rsidRPr="005E2630">
        <w:t>cofnięcia</w:t>
      </w:r>
      <w:r>
        <w:t xml:space="preserve"> </w:t>
      </w:r>
      <w:r w:rsidRPr="005E2630">
        <w:t>lub</w:t>
      </w:r>
      <w:r>
        <w:t xml:space="preserve"> </w:t>
      </w:r>
      <w:r w:rsidRPr="005E2630">
        <w:t>odmowy</w:t>
      </w:r>
      <w:r>
        <w:t xml:space="preserve"> </w:t>
      </w:r>
      <w:r w:rsidRPr="005E2630">
        <w:t>odwieszenia</w:t>
      </w:r>
      <w:r>
        <w:t xml:space="preserve"> </w:t>
      </w:r>
      <w:r w:rsidRPr="005E2630">
        <w:t>certyfikatu</w:t>
      </w:r>
      <w:r>
        <w:t xml:space="preserve"> </w:t>
      </w:r>
      <w:r w:rsidRPr="005E2630">
        <w:t>dla</w:t>
      </w:r>
      <w:r>
        <w:t xml:space="preserve"> </w:t>
      </w:r>
      <w:r w:rsidRPr="005E2630">
        <w:t>przedsiębiorców,</w:t>
      </w:r>
      <w:r>
        <w:t xml:space="preserve"> </w:t>
      </w:r>
      <w:r w:rsidRPr="005E2630">
        <w:t>przysługuje</w:t>
      </w:r>
      <w:r>
        <w:t xml:space="preserve"> </w:t>
      </w:r>
      <w:r w:rsidRPr="005E2630">
        <w:t>odw</w:t>
      </w:r>
      <w:r w:rsidRPr="005E2630">
        <w:t>o</w:t>
      </w:r>
      <w:r w:rsidRPr="005E2630">
        <w:t>łanie</w:t>
      </w:r>
      <w:r>
        <w:t xml:space="preserve"> </w:t>
      </w:r>
      <w:r w:rsidRPr="005E2630">
        <w:t>do</w:t>
      </w:r>
      <w:r>
        <w:t xml:space="preserve"> </w:t>
      </w:r>
      <w:r w:rsidRPr="005E2630">
        <w:t>Komitetu</w:t>
      </w:r>
      <w:r>
        <w:t xml:space="preserve"> </w:t>
      </w:r>
      <w:r w:rsidRPr="005E2630">
        <w:t>Odwoławczego,</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w:t>
      </w:r>
      <w:r w:rsidR="00637E5F" w:rsidRPr="00F36969">
        <w:t>. </w:t>
      </w:r>
      <w:r w:rsidRPr="00F36969">
        <w:t>3</w:t>
      </w:r>
      <w:r w:rsidR="00637E5F" w:rsidRPr="00F36969">
        <w:t>5 ust. </w:t>
      </w:r>
      <w:r w:rsidRPr="00F36969">
        <w:t>1. Przepisy</w:t>
      </w:r>
      <w:r w:rsidR="00637E5F" w:rsidRPr="00F36969">
        <w:t xml:space="preserve"> art. </w:t>
      </w:r>
      <w:r w:rsidRPr="005E2630">
        <w:t>2</w:t>
      </w:r>
      <w:r w:rsidR="00637E5F" w:rsidRPr="005E2630">
        <w:t>2</w:t>
      </w:r>
      <w:r w:rsidR="00637E5F">
        <w:t xml:space="preserve"> ust. </w:t>
      </w:r>
      <w:r w:rsidRPr="005E2630">
        <w:t>6–1</w:t>
      </w:r>
      <w:r w:rsidR="00637E5F" w:rsidRPr="005E2630">
        <w:t>0</w:t>
      </w:r>
      <w:r w:rsidR="00637E5F">
        <w:t> </w:t>
      </w:r>
      <w:r w:rsidRPr="005E2630">
        <w:t>stosuje</w:t>
      </w:r>
      <w:r>
        <w:t xml:space="preserve"> </w:t>
      </w:r>
      <w:r w:rsidRPr="005E2630">
        <w:t>się</w:t>
      </w:r>
      <w:r>
        <w:t xml:space="preserve"> </w:t>
      </w:r>
      <w:r w:rsidRPr="005E2630">
        <w:t>odpowiednio.</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34.</w:t>
      </w:r>
      <w:r w:rsidRPr="000956AE">
        <w:t xml:space="preserve"> 1. Jednostka certyfikująca przedsiębiorców pobiera opłaty za:</w:t>
      </w:r>
    </w:p>
    <w:p w:rsidR="000956AE" w:rsidRPr="005E2630" w:rsidRDefault="000956AE" w:rsidP="000956AE">
      <w:pPr>
        <w:pStyle w:val="PKTpunkt"/>
      </w:pPr>
      <w:r w:rsidRPr="005E2630">
        <w:t>1)</w:t>
      </w:r>
      <w:r w:rsidRPr="005E2630">
        <w:tab/>
        <w:t>rozpatrzenie</w:t>
      </w:r>
      <w:r>
        <w:t xml:space="preserve"> </w:t>
      </w:r>
      <w:r w:rsidRPr="005E2630">
        <w:t>wniosku</w:t>
      </w:r>
      <w:r w:rsidR="00637E5F">
        <w:t xml:space="preserve"> </w:t>
      </w:r>
      <w:r w:rsidR="00637E5F" w:rsidRPr="005E2630">
        <w:t>o</w:t>
      </w:r>
      <w:r w:rsidR="00637E5F">
        <w:t> </w:t>
      </w:r>
      <w:r w:rsidRPr="005E2630">
        <w:t>wydanie</w:t>
      </w:r>
      <w:r>
        <w:t xml:space="preserve"> </w:t>
      </w:r>
      <w:r w:rsidRPr="005E2630">
        <w:t>lub</w:t>
      </w:r>
      <w:r>
        <w:t xml:space="preserve"> </w:t>
      </w:r>
      <w:r w:rsidRPr="005E2630">
        <w:t>odwieszenie</w:t>
      </w:r>
      <w:r>
        <w:t xml:space="preserve"> </w:t>
      </w:r>
      <w:r w:rsidRPr="005E2630">
        <w:t>certyfikatu</w:t>
      </w:r>
      <w:r>
        <w:t xml:space="preserve"> </w:t>
      </w:r>
      <w:r w:rsidRPr="005E2630">
        <w:t>dla</w:t>
      </w:r>
      <w:r>
        <w:t xml:space="preserve"> </w:t>
      </w:r>
      <w:r w:rsidRPr="005E2630">
        <w:t>przedsiębiorców</w:t>
      </w:r>
      <w:r w:rsidR="00637E5F">
        <w:t xml:space="preserve"> </w:t>
      </w:r>
      <w:r w:rsidR="00637E5F" w:rsidRPr="005E2630">
        <w:t>i</w:t>
      </w:r>
      <w:r w:rsidR="00637E5F">
        <w:t> </w:t>
      </w:r>
      <w:r w:rsidRPr="005E2630">
        <w:t>wydanie</w:t>
      </w:r>
      <w:r>
        <w:t xml:space="preserve"> </w:t>
      </w:r>
      <w:r w:rsidRPr="005E2630">
        <w:t>lub</w:t>
      </w:r>
      <w:r>
        <w:t xml:space="preserve"> </w:t>
      </w:r>
      <w:r w:rsidRPr="005E2630">
        <w:t>odwieszenie</w:t>
      </w:r>
      <w:r>
        <w:t xml:space="preserve"> </w:t>
      </w:r>
      <w:r w:rsidRPr="005E2630">
        <w:t>certyf</w:t>
      </w:r>
      <w:r w:rsidRPr="005E2630">
        <w:t>i</w:t>
      </w:r>
      <w:r w:rsidRPr="005E2630">
        <w:t>katu</w:t>
      </w:r>
      <w:r>
        <w:t xml:space="preserve"> </w:t>
      </w:r>
      <w:r w:rsidRPr="005E2630">
        <w:t>dla</w:t>
      </w:r>
      <w:r>
        <w:t xml:space="preserve"> </w:t>
      </w:r>
      <w:r w:rsidRPr="005E2630">
        <w:t>przedsiębiorców;</w:t>
      </w:r>
    </w:p>
    <w:p w:rsidR="000956AE" w:rsidRPr="005E2630" w:rsidRDefault="000956AE" w:rsidP="000956AE">
      <w:pPr>
        <w:pStyle w:val="PKTpunkt"/>
      </w:pPr>
      <w:r w:rsidRPr="005E2630">
        <w:t>2)</w:t>
      </w:r>
      <w:r w:rsidRPr="005E2630">
        <w:tab/>
        <w:t>dokonanie</w:t>
      </w:r>
      <w:r>
        <w:t xml:space="preserve"> </w:t>
      </w:r>
      <w:r w:rsidRPr="005E2630">
        <w:t>wpisu</w:t>
      </w:r>
      <w:r>
        <w:t xml:space="preserve"> </w:t>
      </w:r>
      <w:r w:rsidRPr="005E2630">
        <w:t>lub</w:t>
      </w:r>
      <w:r>
        <w:t xml:space="preserve"> </w:t>
      </w:r>
      <w:r w:rsidRPr="005E2630">
        <w:t>wpisu</w:t>
      </w:r>
      <w:r w:rsidR="00637E5F">
        <w:t xml:space="preserve"> </w:t>
      </w:r>
      <w:r w:rsidR="00637E5F" w:rsidRPr="005E2630">
        <w:t>o</w:t>
      </w:r>
      <w:r w:rsidR="00637E5F">
        <w:t> </w:t>
      </w:r>
      <w:r w:rsidRPr="005E2630">
        <w:t>odwieszeniu</w:t>
      </w:r>
      <w:r>
        <w:t xml:space="preserve"> </w:t>
      </w:r>
      <w:r w:rsidRPr="005E2630">
        <w:t>do</w:t>
      </w:r>
      <w:r>
        <w:t xml:space="preserve"> </w:t>
      </w:r>
      <w:r w:rsidRPr="005E2630">
        <w:t>rejestru</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w:t>
      </w:r>
      <w:r w:rsidRPr="005E2630">
        <w:t>i</w:t>
      </w:r>
      <w:r w:rsidRPr="005E2630">
        <w:t>katów</w:t>
      </w:r>
      <w:r>
        <w:t xml:space="preserve"> </w:t>
      </w:r>
      <w:r w:rsidRPr="005E2630">
        <w:t>dla</w:t>
      </w:r>
      <w:r>
        <w:t xml:space="preserve"> </w:t>
      </w:r>
      <w:r w:rsidRPr="005E2630">
        <w:t>przedsiębiorców;</w:t>
      </w:r>
    </w:p>
    <w:p w:rsidR="000956AE" w:rsidRPr="005E2630" w:rsidRDefault="000956AE" w:rsidP="000956AE">
      <w:pPr>
        <w:pStyle w:val="PKTpunkt"/>
      </w:pPr>
      <w:r w:rsidRPr="005E2630">
        <w:t>3)</w:t>
      </w:r>
      <w:r w:rsidRPr="005E2630">
        <w:tab/>
        <w:t>wydanie</w:t>
      </w:r>
      <w:r>
        <w:t xml:space="preserve"> </w:t>
      </w:r>
      <w:r w:rsidRPr="005E2630">
        <w:t>wtórnika</w:t>
      </w:r>
      <w:r>
        <w:t xml:space="preserve"> </w:t>
      </w:r>
      <w:r w:rsidRPr="005E2630">
        <w:t>certyfikatu.</w:t>
      </w:r>
    </w:p>
    <w:p w:rsidR="000956AE" w:rsidRPr="005E2630" w:rsidRDefault="000956AE" w:rsidP="00637E5F">
      <w:pPr>
        <w:pStyle w:val="USTustnpkodeksu"/>
        <w:keepNext/>
      </w:pPr>
      <w:r w:rsidRPr="005E2630">
        <w:t>2.</w:t>
      </w:r>
      <w:r>
        <w:t xml:space="preserve"> </w:t>
      </w:r>
      <w:r w:rsidRPr="00F36969">
        <w:t>Maksymalna</w:t>
      </w:r>
      <w:r w:rsidRPr="000956AE">
        <w:rPr>
          <w:rStyle w:val="Ppogrubienie"/>
        </w:rPr>
        <w:t xml:space="preserve"> </w:t>
      </w:r>
      <w:r w:rsidRPr="005E2630">
        <w:t>jednostkowa</w:t>
      </w:r>
      <w:r>
        <w:t xml:space="preserve"> </w:t>
      </w:r>
      <w:r w:rsidRPr="005E2630">
        <w:t>wysokość</w:t>
      </w:r>
      <w:r>
        <w:t xml:space="preserve"> </w:t>
      </w:r>
      <w:r w:rsidRPr="005E2630">
        <w:t>opła</w:t>
      </w:r>
      <w:r w:rsidRPr="00F36969">
        <w:t>t jest ustalana</w:t>
      </w:r>
      <w:r w:rsidR="00637E5F" w:rsidRPr="00F36969">
        <w:t xml:space="preserve"> w </w:t>
      </w:r>
      <w:r w:rsidRPr="00F36969">
        <w:t>odniesieniu d</w:t>
      </w:r>
      <w:r w:rsidRPr="005E2630">
        <w:t>o</w:t>
      </w:r>
      <w:r>
        <w:t xml:space="preserve"> </w:t>
      </w:r>
      <w:r w:rsidRPr="005E2630">
        <w:t>przeciętnego</w:t>
      </w:r>
      <w:r>
        <w:t xml:space="preserve"> </w:t>
      </w:r>
      <w:r w:rsidRPr="005E2630">
        <w:t>wynagrodzenia</w:t>
      </w:r>
      <w:r>
        <w:t xml:space="preserve"> </w:t>
      </w:r>
      <w:r w:rsidRPr="005E2630">
        <w:t>miesięczn</w:t>
      </w:r>
      <w:r w:rsidRPr="005E2630">
        <w:t>e</w:t>
      </w:r>
      <w:r w:rsidRPr="005E2630">
        <w:t>go</w:t>
      </w:r>
      <w:r w:rsidR="00637E5F">
        <w:t xml:space="preserve"> </w:t>
      </w:r>
      <w:r w:rsidR="00637E5F" w:rsidRPr="005E2630">
        <w:t>w</w:t>
      </w:r>
      <w:r w:rsidR="00637E5F">
        <w:t> </w:t>
      </w:r>
      <w:r w:rsidRPr="005E2630">
        <w:t>gospodarce</w:t>
      </w:r>
      <w:r>
        <w:t xml:space="preserve"> </w:t>
      </w:r>
      <w:r w:rsidRPr="005E2630">
        <w:t>narodowej</w:t>
      </w:r>
      <w:r w:rsidR="00637E5F">
        <w:t xml:space="preserve"> </w:t>
      </w:r>
      <w:r w:rsidR="00637E5F" w:rsidRPr="005E2630">
        <w:t>w</w:t>
      </w:r>
      <w:r w:rsidR="00637E5F">
        <w:t> </w:t>
      </w:r>
      <w:r w:rsidRPr="005E2630">
        <w:t>roku</w:t>
      </w:r>
      <w:r>
        <w:t xml:space="preserve"> </w:t>
      </w:r>
      <w:r w:rsidRPr="005E2630">
        <w:t>poprzednim</w:t>
      </w:r>
      <w:r>
        <w:t xml:space="preserve"> </w:t>
      </w:r>
      <w:r w:rsidRPr="005E2630">
        <w:t>ogłoszonego</w:t>
      </w:r>
      <w:r>
        <w:t xml:space="preserve"> </w:t>
      </w:r>
      <w:r w:rsidRPr="005E2630">
        <w:t>przez</w:t>
      </w:r>
      <w:r>
        <w:t xml:space="preserve"> </w:t>
      </w:r>
      <w:r w:rsidRPr="005E2630">
        <w:t>Prezesa</w:t>
      </w:r>
      <w:r>
        <w:t xml:space="preserve"> </w:t>
      </w:r>
      <w:r w:rsidRPr="005E2630">
        <w:t>Głównego</w:t>
      </w:r>
      <w:r>
        <w:t xml:space="preserve"> </w:t>
      </w:r>
      <w:r w:rsidRPr="005E2630">
        <w:t>Urzędu</w:t>
      </w:r>
      <w:r>
        <w:t xml:space="preserve"> </w:t>
      </w:r>
      <w:r w:rsidRPr="005E2630">
        <w:t>Statystycznego</w:t>
      </w:r>
      <w:r w:rsidR="00637E5F">
        <w:t xml:space="preserve"> </w:t>
      </w:r>
      <w:r w:rsidR="00637E5F" w:rsidRPr="005E2630">
        <w:t>w</w:t>
      </w:r>
      <w:r w:rsidR="00637E5F">
        <w:t> </w:t>
      </w:r>
      <w:r w:rsidRPr="005E2630">
        <w:t>Dzienniku</w:t>
      </w:r>
      <w:r>
        <w:t xml:space="preserve"> </w:t>
      </w:r>
      <w:r w:rsidRPr="005E2630">
        <w:t>Urzędowym</w:t>
      </w:r>
      <w:r>
        <w:t xml:space="preserve"> </w:t>
      </w:r>
      <w:r w:rsidRPr="005E2630">
        <w:t>Rzeczypospolitej</w:t>
      </w:r>
      <w:r>
        <w:t xml:space="preserve"> </w:t>
      </w:r>
      <w:r w:rsidRPr="005E2630">
        <w:t>Polskiej</w:t>
      </w:r>
      <w:r>
        <w:t xml:space="preserve"> </w:t>
      </w:r>
      <w:r w:rsidR="00637E5F">
        <w:t>„</w:t>
      </w:r>
      <w:r w:rsidRPr="005E2630">
        <w:t>Monitor</w:t>
      </w:r>
      <w:r>
        <w:t xml:space="preserve"> </w:t>
      </w:r>
      <w:r w:rsidRPr="005E2630">
        <w:t>Polski</w:t>
      </w:r>
      <w:r w:rsidR="00637E5F">
        <w:t>”</w:t>
      </w:r>
      <w:r w:rsidRPr="005E2630">
        <w:t>,</w:t>
      </w:r>
      <w:r>
        <w:t xml:space="preserve"> </w:t>
      </w:r>
      <w:r w:rsidRPr="005E2630">
        <w:t>zgodnie</w:t>
      </w:r>
      <w:r w:rsidR="00637E5F">
        <w:t xml:space="preserve"> </w:t>
      </w:r>
      <w:r w:rsidR="00637E5F" w:rsidRPr="005E2630">
        <w:t>z</w:t>
      </w:r>
      <w:r w:rsidR="00637E5F">
        <w:t> art. </w:t>
      </w:r>
      <w:r w:rsidR="00637E5F" w:rsidRPr="005E2630">
        <w:t>5</w:t>
      </w:r>
      <w:r w:rsidR="00637E5F">
        <w:t xml:space="preserve"> ust. </w:t>
      </w:r>
      <w:r w:rsidR="00637E5F" w:rsidRPr="005E2630">
        <w:t>7</w:t>
      </w:r>
      <w:r w:rsidR="00637E5F">
        <w:t> </w:t>
      </w:r>
      <w:r w:rsidRPr="005E2630">
        <w:t>ustawy</w:t>
      </w:r>
      <w:r w:rsidR="00637E5F">
        <w:t xml:space="preserve"> </w:t>
      </w:r>
      <w:r w:rsidR="00637E5F" w:rsidRPr="005E2630">
        <w:t>z</w:t>
      </w:r>
      <w:r w:rsidR="00637E5F">
        <w:t> </w:t>
      </w:r>
      <w:r w:rsidRPr="005E2630">
        <w:t>dnia</w:t>
      </w:r>
      <w:r>
        <w:t xml:space="preserve"> </w:t>
      </w:r>
      <w:r w:rsidR="00637E5F" w:rsidRPr="005E2630">
        <w:t>4</w:t>
      </w:r>
      <w:r w:rsidR="00637E5F">
        <w:t> </w:t>
      </w:r>
      <w:r w:rsidRPr="005E2630">
        <w:t>marca</w:t>
      </w:r>
      <w:r>
        <w:t xml:space="preserve"> </w:t>
      </w:r>
      <w:r w:rsidRPr="005E2630">
        <w:t>199</w:t>
      </w:r>
      <w:r w:rsidR="00637E5F" w:rsidRPr="005E2630">
        <w:t>4</w:t>
      </w:r>
      <w:r w:rsidR="00637E5F">
        <w:t> </w:t>
      </w:r>
      <w:r w:rsidRPr="005E2630">
        <w:t>r.</w:t>
      </w:r>
      <w:r w:rsidR="00637E5F">
        <w:t xml:space="preserve"> </w:t>
      </w:r>
      <w:r w:rsidR="00637E5F" w:rsidRPr="005E2630">
        <w:t>o</w:t>
      </w:r>
      <w:r w:rsidR="00637E5F">
        <w:t> </w:t>
      </w:r>
      <w:r w:rsidRPr="005E2630">
        <w:t>zakładowym</w:t>
      </w:r>
      <w:r>
        <w:t xml:space="preserve"> </w:t>
      </w:r>
      <w:r w:rsidRPr="005E2630">
        <w:t>funduszu</w:t>
      </w:r>
      <w:r>
        <w:t xml:space="preserve"> </w:t>
      </w:r>
      <w:r w:rsidRPr="005E2630">
        <w:t>świadczeń</w:t>
      </w:r>
      <w:r>
        <w:t xml:space="preserve"> </w:t>
      </w:r>
      <w:r w:rsidRPr="005E2630">
        <w:t>socjalnych,</w:t>
      </w:r>
      <w:r>
        <w:t xml:space="preserve"> </w:t>
      </w:r>
      <w:r w:rsidRPr="005E2630">
        <w:t>obowiązującego</w:t>
      </w:r>
      <w:r w:rsidR="00637E5F">
        <w:t xml:space="preserve"> </w:t>
      </w:r>
      <w:r w:rsidR="00637E5F" w:rsidRPr="005E2630">
        <w:t>w</w:t>
      </w:r>
      <w:r w:rsidR="00637E5F">
        <w:t> </w:t>
      </w:r>
      <w:r w:rsidRPr="005E2630">
        <w:t>dniu</w:t>
      </w:r>
      <w:r>
        <w:t xml:space="preserve"> </w:t>
      </w:r>
      <w:r w:rsidRPr="005E2630">
        <w:t>złożenia</w:t>
      </w:r>
      <w:r>
        <w:t xml:space="preserve"> </w:t>
      </w:r>
      <w:r w:rsidRPr="005E2630">
        <w:t>wniosku</w:t>
      </w:r>
      <w:r w:rsidR="00637E5F">
        <w:t xml:space="preserve"> </w:t>
      </w:r>
      <w:r w:rsidR="00637E5F" w:rsidRPr="005E2630">
        <w:t>i</w:t>
      </w:r>
      <w:r w:rsidR="00637E5F">
        <w:t> </w:t>
      </w:r>
      <w:r w:rsidRPr="005E2630">
        <w:t>wynosi</w:t>
      </w:r>
      <w:r>
        <w:t xml:space="preserve"> </w:t>
      </w:r>
      <w:r w:rsidRPr="005E2630">
        <w:t>za:</w:t>
      </w:r>
    </w:p>
    <w:p w:rsidR="000956AE" w:rsidRPr="005E2630" w:rsidRDefault="000956AE" w:rsidP="000956AE">
      <w:pPr>
        <w:pStyle w:val="PKTpunkt"/>
      </w:pPr>
      <w:r w:rsidRPr="005E2630">
        <w:t>1)</w:t>
      </w:r>
      <w:r w:rsidRPr="005E2630">
        <w:tab/>
        <w:t>rozpatrzenie</w:t>
      </w:r>
      <w:r>
        <w:t xml:space="preserve"> </w:t>
      </w:r>
      <w:r w:rsidRPr="005E2630">
        <w:t>wniosku</w:t>
      </w:r>
      <w:r w:rsidR="00637E5F">
        <w:t xml:space="preserve"> </w:t>
      </w:r>
      <w:r w:rsidR="00637E5F" w:rsidRPr="005E2630">
        <w:t>o</w:t>
      </w:r>
      <w:r w:rsidR="00637E5F">
        <w:t> </w:t>
      </w:r>
      <w:r w:rsidRPr="005E2630">
        <w:t>wydanie</w:t>
      </w:r>
      <w:r>
        <w:t xml:space="preserve"> </w:t>
      </w:r>
      <w:r w:rsidRPr="005E2630">
        <w:t>certyfikatu</w:t>
      </w:r>
      <w:r>
        <w:t xml:space="preserve"> </w:t>
      </w:r>
      <w:r w:rsidRPr="005E2630">
        <w:t>dla</w:t>
      </w:r>
      <w:r>
        <w:t xml:space="preserve"> </w:t>
      </w:r>
      <w:r w:rsidRPr="005E2630">
        <w:t>przedsiębiorców,</w:t>
      </w:r>
      <w:r>
        <w:t xml:space="preserve"> </w:t>
      </w:r>
      <w:r w:rsidRPr="005E2630">
        <w:t>wydanie</w:t>
      </w:r>
      <w:r>
        <w:t xml:space="preserve"> </w:t>
      </w:r>
      <w:r w:rsidRPr="005E2630">
        <w:t>certyfikatu</w:t>
      </w:r>
      <w:r>
        <w:t xml:space="preserve"> </w:t>
      </w:r>
      <w:r w:rsidRPr="005E2630">
        <w:t>dla</w:t>
      </w:r>
      <w:r>
        <w:t xml:space="preserve"> </w:t>
      </w:r>
      <w:r w:rsidRPr="005E2630">
        <w:t>przedsiębiorców</w:t>
      </w:r>
      <w:r>
        <w:t xml:space="preserve"> </w:t>
      </w:r>
      <w:r w:rsidRPr="005E2630">
        <w:t>oraz</w:t>
      </w:r>
      <w:r>
        <w:t xml:space="preserve"> </w:t>
      </w:r>
      <w:r w:rsidRPr="005E2630">
        <w:t>d</w:t>
      </w:r>
      <w:r w:rsidRPr="005E2630">
        <w:t>o</w:t>
      </w:r>
      <w:r w:rsidRPr="005E2630">
        <w:t>konanie</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r>
        <w:t xml:space="preserve"> </w:t>
      </w:r>
      <w:r w:rsidRPr="005E2630">
        <w:t>–</w:t>
      </w:r>
      <w:r>
        <w:t xml:space="preserve"> </w:t>
      </w:r>
      <w:r w:rsidRPr="005E2630">
        <w:t>łącznie</w:t>
      </w:r>
      <w:r>
        <w:t xml:space="preserve"> </w:t>
      </w:r>
      <w:r w:rsidRPr="005E2630">
        <w:t>50%</w:t>
      </w:r>
      <w:r>
        <w:t xml:space="preserve"> </w:t>
      </w:r>
      <w:r w:rsidRPr="005E2630">
        <w:t>tego</w:t>
      </w:r>
      <w:r>
        <w:t xml:space="preserve"> </w:t>
      </w:r>
      <w:r w:rsidRPr="005E2630">
        <w:t>wynagrodzenia;</w:t>
      </w:r>
    </w:p>
    <w:p w:rsidR="000956AE" w:rsidRPr="005E2630" w:rsidRDefault="000956AE" w:rsidP="000956AE">
      <w:pPr>
        <w:pStyle w:val="PKTpunkt"/>
      </w:pPr>
      <w:r w:rsidRPr="005E2630">
        <w:t>2)</w:t>
      </w:r>
      <w:r w:rsidRPr="005E2630">
        <w:tab/>
        <w:t>rozpatrzenie</w:t>
      </w:r>
      <w:r>
        <w:t xml:space="preserve"> </w:t>
      </w:r>
      <w:r w:rsidRPr="005E2630">
        <w:t>wniosku</w:t>
      </w:r>
      <w:r w:rsidR="00637E5F">
        <w:t xml:space="preserve"> </w:t>
      </w:r>
      <w:r w:rsidR="00637E5F" w:rsidRPr="005E2630">
        <w:t>o</w:t>
      </w:r>
      <w:r w:rsidR="00637E5F">
        <w:t> </w:t>
      </w:r>
      <w:r w:rsidRPr="005E2630">
        <w:t>odwieszenie</w:t>
      </w:r>
      <w:r>
        <w:t xml:space="preserve"> </w:t>
      </w:r>
      <w:r w:rsidRPr="005E2630">
        <w:t>certyfikatu</w:t>
      </w:r>
      <w:r>
        <w:t xml:space="preserve"> </w:t>
      </w:r>
      <w:r w:rsidRPr="005E2630">
        <w:t>dla</w:t>
      </w:r>
      <w:r>
        <w:t xml:space="preserve"> </w:t>
      </w:r>
      <w:r w:rsidRPr="005E2630">
        <w:t>przedsiębiorców,</w:t>
      </w:r>
      <w:r>
        <w:t xml:space="preserve"> </w:t>
      </w:r>
      <w:r w:rsidRPr="005E2630">
        <w:t>odwieszenie</w:t>
      </w:r>
      <w:r>
        <w:t xml:space="preserve"> </w:t>
      </w:r>
      <w:r w:rsidRPr="005E2630">
        <w:t>certyfikatu</w:t>
      </w:r>
      <w:r>
        <w:t xml:space="preserve"> </w:t>
      </w:r>
      <w:r w:rsidRPr="005E2630">
        <w:t>dla</w:t>
      </w:r>
      <w:r>
        <w:t xml:space="preserve"> </w:t>
      </w:r>
      <w:r w:rsidRPr="005E2630">
        <w:t>przedsiębiorców</w:t>
      </w:r>
      <w:r>
        <w:t xml:space="preserve"> </w:t>
      </w:r>
      <w:r w:rsidRPr="005E2630">
        <w:t>oraz</w:t>
      </w:r>
      <w:r>
        <w:t xml:space="preserve"> </w:t>
      </w:r>
      <w:r w:rsidRPr="005E2630">
        <w:t>dokonanie</w:t>
      </w:r>
      <w:r>
        <w:t xml:space="preserve"> </w:t>
      </w:r>
      <w:r w:rsidRPr="005E2630">
        <w:t>wpisu</w:t>
      </w:r>
      <w:r w:rsidR="00637E5F">
        <w:t xml:space="preserve"> </w:t>
      </w:r>
      <w:r w:rsidR="00637E5F" w:rsidRPr="005E2630">
        <w:t>o</w:t>
      </w:r>
      <w:r w:rsidR="00637E5F">
        <w:t> </w:t>
      </w:r>
      <w:r w:rsidRPr="005E2630">
        <w:t>odwieszeniu</w:t>
      </w:r>
      <w:r w:rsidR="00637E5F">
        <w:t xml:space="preserve"> </w:t>
      </w:r>
      <w:r w:rsidR="00637E5F" w:rsidRPr="005E2630">
        <w:t>w</w:t>
      </w:r>
      <w:r w:rsidR="00637E5F">
        <w:t> </w:t>
      </w:r>
      <w:r w:rsidRPr="005E2630">
        <w:t>rejestrze</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r>
        <w:t xml:space="preserve"> </w:t>
      </w:r>
      <w:r w:rsidRPr="005E2630">
        <w:t>–</w:t>
      </w:r>
      <w:r>
        <w:t xml:space="preserve"> </w:t>
      </w:r>
      <w:r w:rsidRPr="005E2630">
        <w:t>łącznie</w:t>
      </w:r>
      <w:r>
        <w:t xml:space="preserve"> </w:t>
      </w:r>
      <w:r w:rsidRPr="005E2630">
        <w:t>25%</w:t>
      </w:r>
      <w:r>
        <w:t xml:space="preserve"> </w:t>
      </w:r>
      <w:r w:rsidRPr="005E2630">
        <w:t>tego</w:t>
      </w:r>
      <w:r>
        <w:t xml:space="preserve"> </w:t>
      </w:r>
      <w:r w:rsidRPr="005E2630">
        <w:t>wynagrodzenia.</w:t>
      </w:r>
    </w:p>
    <w:p w:rsidR="000956AE" w:rsidRPr="005E2630" w:rsidRDefault="000956AE" w:rsidP="000956AE">
      <w:pPr>
        <w:pStyle w:val="USTustnpkodeksu"/>
      </w:pPr>
      <w:r w:rsidRPr="005E2630">
        <w:t>3.</w:t>
      </w:r>
      <w:r>
        <w:t xml:space="preserve"> </w:t>
      </w:r>
      <w:r w:rsidRPr="005E2630">
        <w:t>Opłata</w:t>
      </w:r>
      <w:r>
        <w:t xml:space="preserve"> </w:t>
      </w:r>
      <w:r w:rsidRPr="005E2630">
        <w:t>za</w:t>
      </w:r>
      <w:r>
        <w:t xml:space="preserve"> </w:t>
      </w:r>
      <w:r w:rsidRPr="005E2630">
        <w:t>wydanie</w:t>
      </w:r>
      <w:r>
        <w:t xml:space="preserve"> </w:t>
      </w:r>
      <w:r w:rsidRPr="005E2630">
        <w:t>wtórnika</w:t>
      </w:r>
      <w:r>
        <w:t xml:space="preserve"> </w:t>
      </w:r>
      <w:r w:rsidRPr="005E2630">
        <w:t>certyfikat</w:t>
      </w:r>
      <w:r w:rsidRPr="00F36969">
        <w:t>u dla przedsiębiorców w</w:t>
      </w:r>
      <w:r w:rsidRPr="005E2630">
        <w:t>ynosi</w:t>
      </w:r>
      <w:r>
        <w:t xml:space="preserve"> </w:t>
      </w:r>
      <w:r w:rsidRPr="005E2630">
        <w:t>5</w:t>
      </w:r>
      <w:r w:rsidR="00637E5F" w:rsidRPr="005E2630">
        <w:t>0</w:t>
      </w:r>
      <w:r w:rsidR="00637E5F">
        <w:t> </w:t>
      </w:r>
      <w:r w:rsidRPr="005E2630">
        <w:t>zł</w:t>
      </w:r>
      <w:r>
        <w:t xml:space="preserve"> </w:t>
      </w:r>
      <w:r w:rsidRPr="005E2630">
        <w:t>za</w:t>
      </w:r>
      <w:r>
        <w:t xml:space="preserve"> </w:t>
      </w:r>
      <w:r w:rsidRPr="005E2630">
        <w:t>każdy</w:t>
      </w:r>
      <w:r>
        <w:t xml:space="preserve"> </w:t>
      </w:r>
      <w:r w:rsidRPr="005E2630">
        <w:t>wydany</w:t>
      </w:r>
      <w:r>
        <w:t xml:space="preserve"> </w:t>
      </w:r>
      <w:r w:rsidRPr="005E2630">
        <w:t>wtórnik.</w:t>
      </w:r>
    </w:p>
    <w:p w:rsidR="000956AE" w:rsidRPr="005E2630" w:rsidRDefault="000956AE" w:rsidP="000956AE">
      <w:pPr>
        <w:pStyle w:val="USTustnpkodeksu"/>
      </w:pPr>
      <w:r w:rsidRPr="005E2630">
        <w:t>4.</w:t>
      </w:r>
      <w:r>
        <w:t xml:space="preserve"> </w:t>
      </w:r>
      <w:r w:rsidRPr="005E2630">
        <w:t>Opłaty</w:t>
      </w:r>
      <w:r>
        <w:t xml:space="preserve"> </w:t>
      </w:r>
      <w:r w:rsidRPr="005E2630">
        <w:t>stanowią</w:t>
      </w:r>
      <w:r>
        <w:t xml:space="preserve"> </w:t>
      </w:r>
      <w:r w:rsidRPr="005E2630">
        <w:t>dochód</w:t>
      </w:r>
      <w:r>
        <w:t xml:space="preserve"> </w:t>
      </w:r>
      <w:r w:rsidRPr="005E2630">
        <w:t>jednostki</w:t>
      </w:r>
      <w:r>
        <w:t xml:space="preserve"> </w:t>
      </w:r>
      <w:r w:rsidRPr="005E2630">
        <w:t>certyfikującej</w:t>
      </w:r>
      <w:r>
        <w:t xml:space="preserve"> </w:t>
      </w:r>
      <w:r w:rsidRPr="005E2630">
        <w:t>przedsiębiorców</w:t>
      </w:r>
      <w:r w:rsidR="00637E5F">
        <w:t xml:space="preserve"> </w:t>
      </w:r>
      <w:r w:rsidR="00637E5F" w:rsidRPr="005E2630">
        <w:t>i</w:t>
      </w:r>
      <w:r w:rsidR="00637E5F">
        <w:t> </w:t>
      </w:r>
      <w:r w:rsidRPr="005E2630">
        <w:t>są</w:t>
      </w:r>
      <w:r>
        <w:t xml:space="preserve"> </w:t>
      </w:r>
      <w:r w:rsidRPr="005E2630">
        <w:t>przeznaczane</w:t>
      </w:r>
      <w:r>
        <w:t xml:space="preserve"> </w:t>
      </w:r>
      <w:r w:rsidRPr="005E2630">
        <w:t>na</w:t>
      </w:r>
      <w:r>
        <w:t xml:space="preserve"> </w:t>
      </w:r>
      <w:r w:rsidRPr="005E2630">
        <w:t>zadania</w:t>
      </w:r>
      <w:r>
        <w:t xml:space="preserve"> </w:t>
      </w:r>
      <w:r w:rsidRPr="005E2630">
        <w:t>związane</w:t>
      </w:r>
      <w:r w:rsidR="00637E5F">
        <w:t xml:space="preserve"> </w:t>
      </w:r>
      <w:r w:rsidR="00637E5F" w:rsidRPr="005E2630">
        <w:t>z</w:t>
      </w:r>
      <w:r w:rsidR="00637E5F">
        <w:t> </w:t>
      </w:r>
      <w:r w:rsidRPr="005E2630">
        <w:t>czynnościami</w:t>
      </w:r>
      <w:r>
        <w:t xml:space="preserve"> </w:t>
      </w:r>
      <w:r w:rsidRPr="005E2630">
        <w:t>wydawania</w:t>
      </w:r>
      <w:r>
        <w:t xml:space="preserve"> </w:t>
      </w:r>
      <w:r w:rsidRPr="005E2630">
        <w:t>certyfikatów</w:t>
      </w:r>
      <w:r>
        <w:t xml:space="preserve"> </w:t>
      </w:r>
      <w:r w:rsidRPr="005E2630">
        <w:t>dla</w:t>
      </w:r>
      <w:r>
        <w:t xml:space="preserve"> </w:t>
      </w:r>
      <w:r w:rsidRPr="005E2630">
        <w:t>przedsiębiorców,</w:t>
      </w:r>
      <w:r>
        <w:t xml:space="preserve"> </w:t>
      </w:r>
      <w:r w:rsidRPr="005E2630">
        <w:t>dokonywania</w:t>
      </w:r>
      <w:r>
        <w:t xml:space="preserve"> </w:t>
      </w:r>
      <w:r w:rsidRPr="005E2630">
        <w:t>wpisów</w:t>
      </w:r>
      <w:r>
        <w:t xml:space="preserve"> </w:t>
      </w:r>
      <w:r w:rsidRPr="005E2630">
        <w:t>do</w:t>
      </w:r>
      <w:r>
        <w:t xml:space="preserve"> </w:t>
      </w:r>
      <w:r w:rsidRPr="005E2630">
        <w:t>rejestru</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r>
        <w:t xml:space="preserve"> </w:t>
      </w:r>
      <w:r w:rsidRPr="005E2630">
        <w:t>oraz</w:t>
      </w:r>
      <w:r>
        <w:t xml:space="preserve"> </w:t>
      </w:r>
      <w:r w:rsidRPr="005E2630">
        <w:t>kontrolą</w:t>
      </w:r>
      <w:r>
        <w:t xml:space="preserve"> </w:t>
      </w:r>
      <w:r w:rsidRPr="005E2630">
        <w:t>przedsiębiorców,</w:t>
      </w:r>
      <w:r>
        <w:t xml:space="preserve"> </w:t>
      </w:r>
      <w:r w:rsidRPr="005E2630">
        <w:t>którym</w:t>
      </w:r>
      <w:r>
        <w:t xml:space="preserve"> </w:t>
      </w:r>
      <w:r w:rsidRPr="005E2630">
        <w:t>mają</w:t>
      </w:r>
      <w:r>
        <w:t xml:space="preserve"> </w:t>
      </w:r>
      <w:r w:rsidRPr="005E2630">
        <w:t>być</w:t>
      </w:r>
      <w:r>
        <w:t xml:space="preserve"> </w:t>
      </w:r>
      <w:r w:rsidRPr="005E2630">
        <w:t>wydane</w:t>
      </w:r>
      <w:r>
        <w:t xml:space="preserve"> </w:t>
      </w:r>
      <w:r w:rsidRPr="005E2630">
        <w:t>lub</w:t>
      </w:r>
      <w:r>
        <w:t xml:space="preserve"> </w:t>
      </w:r>
      <w:r w:rsidRPr="005E2630">
        <w:t>zostały</w:t>
      </w:r>
      <w:r>
        <w:t xml:space="preserve"> </w:t>
      </w:r>
      <w:r w:rsidRPr="005E2630">
        <w:t>wydane</w:t>
      </w:r>
      <w:r>
        <w:t xml:space="preserve"> </w:t>
      </w:r>
      <w:r w:rsidRPr="005E2630">
        <w:t>certyfikaty</w:t>
      </w:r>
      <w:r>
        <w:t xml:space="preserve"> </w:t>
      </w:r>
      <w:r w:rsidRPr="005E2630">
        <w:t>dla</w:t>
      </w:r>
      <w:r>
        <w:t xml:space="preserve"> </w:t>
      </w:r>
      <w:r w:rsidRPr="005E2630">
        <w:t>przedsiębiorców.</w:t>
      </w:r>
    </w:p>
    <w:p w:rsidR="000956AE" w:rsidRPr="005E2630" w:rsidRDefault="000956AE" w:rsidP="000956AE">
      <w:pPr>
        <w:pStyle w:val="USTustnpkodeksu"/>
      </w:pPr>
      <w:r w:rsidRPr="005E2630">
        <w:t>5.</w:t>
      </w:r>
      <w:r>
        <w:t xml:space="preserve"> </w:t>
      </w:r>
      <w:r w:rsidRPr="005E2630">
        <w:t>Dowód</w:t>
      </w:r>
      <w:r>
        <w:t xml:space="preserve"> </w:t>
      </w:r>
      <w:r w:rsidRPr="005E2630">
        <w:t>uiszczenia</w:t>
      </w:r>
      <w:r>
        <w:t xml:space="preserve"> </w:t>
      </w:r>
      <w:r w:rsidRPr="005E2630">
        <w:t>opłaty</w:t>
      </w:r>
      <w:r>
        <w:t xml:space="preserve"> </w:t>
      </w:r>
      <w:r w:rsidRPr="005E2630">
        <w:t>jest</w:t>
      </w:r>
      <w:r>
        <w:t xml:space="preserve"> </w:t>
      </w:r>
      <w:r w:rsidRPr="005E2630">
        <w:t>załączany</w:t>
      </w:r>
      <w:r>
        <w:t xml:space="preserve"> </w:t>
      </w:r>
      <w:r w:rsidRPr="005E2630">
        <w:t>do</w:t>
      </w:r>
      <w:r>
        <w:t xml:space="preserve"> </w:t>
      </w:r>
      <w:r w:rsidRPr="005E2630">
        <w:t>wniosku</w:t>
      </w:r>
      <w:r w:rsidR="00637E5F">
        <w:t xml:space="preserve"> </w:t>
      </w:r>
      <w:r w:rsidR="00637E5F" w:rsidRPr="005E2630">
        <w:t>o</w:t>
      </w:r>
      <w:r w:rsidR="00637E5F">
        <w:t> </w:t>
      </w:r>
      <w:r w:rsidRPr="005E2630">
        <w:t>dokonanie</w:t>
      </w:r>
      <w:r>
        <w:t xml:space="preserve"> </w:t>
      </w:r>
      <w:r w:rsidRPr="005E2630">
        <w:t>czynności,</w:t>
      </w:r>
      <w:r>
        <w:t xml:space="preserve"> </w:t>
      </w:r>
      <w:r w:rsidRPr="005E2630">
        <w:t>której</w:t>
      </w:r>
      <w:r>
        <w:t xml:space="preserve"> </w:t>
      </w:r>
      <w:r w:rsidRPr="005E2630">
        <w:t>dotyczy</w:t>
      </w:r>
      <w:r>
        <w:t xml:space="preserve"> </w:t>
      </w:r>
      <w:r w:rsidRPr="005E2630">
        <w:t>opłata.</w:t>
      </w:r>
    </w:p>
    <w:p w:rsidR="000956AE" w:rsidRPr="005E2630" w:rsidRDefault="000956AE" w:rsidP="000956AE">
      <w:pPr>
        <w:pStyle w:val="USTustnpkodeksu"/>
      </w:pPr>
      <w:r w:rsidRPr="005E2630">
        <w:t>6.</w:t>
      </w:r>
      <w:r w:rsidR="00637E5F">
        <w:t xml:space="preserve"> </w:t>
      </w:r>
      <w:r w:rsidR="00637E5F" w:rsidRPr="005E2630">
        <w:t>W</w:t>
      </w:r>
      <w:r w:rsidR="00637E5F">
        <w:t> </w:t>
      </w:r>
      <w:r w:rsidRPr="005E2630">
        <w:t>przypadku</w:t>
      </w:r>
      <w:r>
        <w:t xml:space="preserve"> </w:t>
      </w:r>
      <w:r w:rsidRPr="005E2630">
        <w:t>odmowy</w:t>
      </w:r>
      <w:r>
        <w:t xml:space="preserve"> </w:t>
      </w:r>
      <w:r w:rsidRPr="005E2630">
        <w:t>wydania</w:t>
      </w:r>
      <w:r>
        <w:t xml:space="preserve"> </w:t>
      </w:r>
      <w:r w:rsidRPr="005E2630">
        <w:t>certyfikatu</w:t>
      </w:r>
      <w:r>
        <w:t xml:space="preserve"> </w:t>
      </w:r>
      <w:r w:rsidRPr="005E2630">
        <w:t>dla</w:t>
      </w:r>
      <w:r>
        <w:t xml:space="preserve"> </w:t>
      </w:r>
      <w:r w:rsidRPr="005E2630">
        <w:t>przedsiębiorców</w:t>
      </w:r>
      <w:r w:rsidR="00637E5F">
        <w:t xml:space="preserve"> </w:t>
      </w:r>
      <w:r w:rsidR="00637E5F" w:rsidRPr="005E2630">
        <w:t>i</w:t>
      </w:r>
      <w:r w:rsidR="00637E5F">
        <w:t> </w:t>
      </w:r>
      <w:r w:rsidRPr="005E2630">
        <w:t>dokonania</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zawi</w:t>
      </w:r>
      <w:r w:rsidRPr="005E2630">
        <w:t>e</w:t>
      </w:r>
      <w:r w:rsidRPr="005E2630">
        <w:t>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r>
        <w:t xml:space="preserve"> </w:t>
      </w:r>
      <w:r w:rsidRPr="005E2630">
        <w:t>albo</w:t>
      </w:r>
      <w:r>
        <w:t xml:space="preserve"> </w:t>
      </w:r>
      <w:r w:rsidRPr="005E2630">
        <w:t>odmowy</w:t>
      </w:r>
      <w:r>
        <w:t xml:space="preserve"> </w:t>
      </w:r>
      <w:r w:rsidRPr="005E2630">
        <w:t>odwieszenia</w:t>
      </w:r>
      <w:r>
        <w:t xml:space="preserve"> </w:t>
      </w:r>
      <w:r w:rsidRPr="005E2630">
        <w:t>certyfikatu</w:t>
      </w:r>
      <w:r>
        <w:t xml:space="preserve"> </w:t>
      </w:r>
      <w:r w:rsidRPr="005E2630">
        <w:t>dla</w:t>
      </w:r>
      <w:r>
        <w:t xml:space="preserve"> </w:t>
      </w:r>
      <w:r w:rsidRPr="005E2630">
        <w:t>przedsi</w:t>
      </w:r>
      <w:r w:rsidRPr="005E2630">
        <w:t>ę</w:t>
      </w:r>
      <w:r w:rsidRPr="005E2630">
        <w:t>biorców</w:t>
      </w:r>
      <w:r>
        <w:t xml:space="preserve"> </w:t>
      </w:r>
      <w:r w:rsidRPr="005E2630">
        <w:t>oraz</w:t>
      </w:r>
      <w:r>
        <w:t xml:space="preserve"> </w:t>
      </w:r>
      <w:r w:rsidRPr="005E2630">
        <w:t>dokonania</w:t>
      </w:r>
      <w:r>
        <w:t xml:space="preserve"> </w:t>
      </w:r>
      <w:r w:rsidRPr="005E2630">
        <w:t>wpisu</w:t>
      </w:r>
      <w:r w:rsidR="00637E5F">
        <w:t xml:space="preserve"> </w:t>
      </w:r>
      <w:r w:rsidR="00637E5F" w:rsidRPr="005E2630">
        <w:t>o</w:t>
      </w:r>
      <w:r w:rsidR="00637E5F">
        <w:t> </w:t>
      </w:r>
      <w:r w:rsidRPr="005E2630">
        <w:t>odwieszeniu</w:t>
      </w:r>
      <w:r w:rsidR="00637E5F">
        <w:t xml:space="preserve"> </w:t>
      </w:r>
      <w:r w:rsidR="00637E5F" w:rsidRPr="005E2630">
        <w:t>w</w:t>
      </w:r>
      <w:r w:rsidR="00637E5F">
        <w:t> </w:t>
      </w:r>
      <w:r w:rsidRPr="005E2630">
        <w:t>rejestrze</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w:t>
      </w:r>
      <w:r w:rsidRPr="005E2630">
        <w:t>a</w:t>
      </w:r>
      <w:r w:rsidRPr="005E2630">
        <w:t>tów</w:t>
      </w:r>
      <w:r>
        <w:t xml:space="preserve"> </w:t>
      </w:r>
      <w:r w:rsidRPr="005E2630">
        <w:t>dla</w:t>
      </w:r>
      <w:r>
        <w:t xml:space="preserve"> </w:t>
      </w:r>
      <w:r w:rsidRPr="005E2630">
        <w:t>przedsiębiorców</w:t>
      </w:r>
      <w:r>
        <w:t xml:space="preserve"> </w:t>
      </w:r>
      <w:r w:rsidRPr="005E2630">
        <w:t>opłata</w:t>
      </w:r>
      <w:r>
        <w:t xml:space="preserve"> </w:t>
      </w:r>
      <w:r w:rsidRPr="005E2630">
        <w:t>podlega</w:t>
      </w:r>
      <w:r>
        <w:t xml:space="preserve"> </w:t>
      </w:r>
      <w:r w:rsidRPr="005E2630">
        <w:t>zwrotowi,</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F36969">
        <w:t>dnia</w:t>
      </w:r>
      <w:r w:rsidRPr="000956AE">
        <w:rPr>
          <w:rStyle w:val="Ppogrubienie"/>
        </w:rPr>
        <w:t xml:space="preserve"> </w:t>
      </w:r>
      <w:r w:rsidRPr="005E2630">
        <w:t>odmowy.</w:t>
      </w:r>
    </w:p>
    <w:p w:rsidR="000956AE" w:rsidRPr="000956AE" w:rsidRDefault="000956AE" w:rsidP="00637E5F">
      <w:pPr>
        <w:pStyle w:val="USTustnpkodeksu"/>
        <w:keepNext/>
      </w:pPr>
      <w:r w:rsidRPr="005E2630">
        <w:t>7.</w:t>
      </w:r>
      <w:r w:rsidRPr="000956AE">
        <w:t xml:space="preserve"> Minister właściwy do spraw gospodarki</w:t>
      </w:r>
      <w:r w:rsidR="00637E5F" w:rsidRPr="000956AE">
        <w:t xml:space="preserve"> w</w:t>
      </w:r>
      <w:r w:rsidR="00637E5F">
        <w:t> </w:t>
      </w:r>
      <w:r w:rsidRPr="000956AE">
        <w:t>porozumieniu</w:t>
      </w:r>
      <w:r w:rsidR="00637E5F" w:rsidRPr="000956AE">
        <w:t xml:space="preserve"> z</w:t>
      </w:r>
      <w:r w:rsidR="00637E5F">
        <w:t> </w:t>
      </w:r>
      <w:r w:rsidRPr="000956AE">
        <w:t>ministrem właściwym do spraw wewnętrznych określi,</w:t>
      </w:r>
      <w:r w:rsidR="00637E5F" w:rsidRPr="000956AE">
        <w:t xml:space="preserve"> w</w:t>
      </w:r>
      <w:r w:rsidR="00637E5F">
        <w:t> </w:t>
      </w:r>
      <w:r w:rsidRPr="000956AE">
        <w:t>drodze rozporządzenia:</w:t>
      </w:r>
    </w:p>
    <w:p w:rsidR="000956AE" w:rsidRPr="005E2630" w:rsidRDefault="000956AE" w:rsidP="000956AE">
      <w:pPr>
        <w:pStyle w:val="PKTpunkt"/>
      </w:pPr>
      <w:r w:rsidRPr="005E2630">
        <w:t>1)</w:t>
      </w:r>
      <w:r w:rsidRPr="005E2630">
        <w:tab/>
        <w:t>wzór</w:t>
      </w:r>
      <w:r>
        <w:t xml:space="preserve"> </w:t>
      </w:r>
      <w:r w:rsidRPr="005E2630">
        <w:t>wniosku</w:t>
      </w:r>
      <w:r w:rsidR="00637E5F">
        <w:t xml:space="preserve"> </w:t>
      </w:r>
      <w:r w:rsidR="00637E5F" w:rsidRPr="005E2630">
        <w:t>o</w:t>
      </w:r>
      <w:r w:rsidR="00637E5F">
        <w:t> </w:t>
      </w:r>
      <w:r w:rsidRPr="005E2630">
        <w:t>wydanie</w:t>
      </w:r>
      <w:r>
        <w:t xml:space="preserve"> </w:t>
      </w:r>
      <w:r w:rsidRPr="005E2630">
        <w:t>certyfikatu</w:t>
      </w:r>
      <w:r>
        <w:t xml:space="preserve"> </w:t>
      </w:r>
      <w:r w:rsidRPr="005E2630">
        <w:t>dla</w:t>
      </w:r>
      <w:r>
        <w:t xml:space="preserve"> </w:t>
      </w:r>
      <w:r w:rsidRPr="005E2630">
        <w:t>przedsiębiorców,</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kompletności</w:t>
      </w:r>
      <w:r>
        <w:t xml:space="preserve"> </w:t>
      </w:r>
      <w:r w:rsidRPr="005E2630">
        <w:t>danych</w:t>
      </w:r>
      <w:r>
        <w:t xml:space="preserve"> </w:t>
      </w:r>
      <w:r w:rsidRPr="005E2630">
        <w:t>zawartych</w:t>
      </w:r>
      <w:r>
        <w:t xml:space="preserve"> </w:t>
      </w:r>
      <w:r w:rsidRPr="005E2630">
        <w:t>we</w:t>
      </w:r>
      <w:r>
        <w:t xml:space="preserve"> </w:t>
      </w:r>
      <w:r w:rsidRPr="005E2630">
        <w:t>wniosku;</w:t>
      </w:r>
    </w:p>
    <w:p w:rsidR="000956AE" w:rsidRPr="005E2630" w:rsidRDefault="000956AE" w:rsidP="000956AE">
      <w:pPr>
        <w:pStyle w:val="PKTpunkt"/>
      </w:pPr>
      <w:r w:rsidRPr="005E2630">
        <w:t>2)</w:t>
      </w:r>
      <w:r w:rsidRPr="005E2630">
        <w:tab/>
        <w:t>wzór</w:t>
      </w:r>
      <w:r>
        <w:t xml:space="preserve"> </w:t>
      </w:r>
      <w:r w:rsidRPr="005E2630">
        <w:t>certyfikatu</w:t>
      </w:r>
      <w:r>
        <w:t xml:space="preserve"> </w:t>
      </w:r>
      <w:r w:rsidRPr="005E2630">
        <w:t>dla</w:t>
      </w:r>
      <w:r>
        <w:t xml:space="preserve"> </w:t>
      </w:r>
      <w:r w:rsidRPr="005E2630">
        <w:t>przedsiębiorców</w:t>
      </w:r>
      <w:r w:rsidR="00637E5F">
        <w:t xml:space="preserve"> </w:t>
      </w:r>
      <w:r w:rsidR="00637E5F" w:rsidRPr="005E2630">
        <w:t>i</w:t>
      </w:r>
      <w:r w:rsidR="00637E5F">
        <w:t> </w:t>
      </w:r>
      <w:r w:rsidRPr="005E2630">
        <w:t>jego</w:t>
      </w:r>
      <w:r>
        <w:t xml:space="preserve"> </w:t>
      </w:r>
      <w:r w:rsidRPr="005E2630">
        <w:t>opis,</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kompletności</w:t>
      </w:r>
      <w:r>
        <w:t xml:space="preserve"> </w:t>
      </w:r>
      <w:r w:rsidRPr="005E2630">
        <w:t>danych</w:t>
      </w:r>
      <w:r>
        <w:t xml:space="preserve"> </w:t>
      </w:r>
      <w:r w:rsidRPr="005E2630">
        <w:t>zawartych</w:t>
      </w:r>
      <w:r w:rsidR="00637E5F">
        <w:t xml:space="preserve"> </w:t>
      </w:r>
      <w:r w:rsidR="00637E5F" w:rsidRPr="005E2630">
        <w:t>w</w:t>
      </w:r>
      <w:r w:rsidR="00637E5F">
        <w:t> </w:t>
      </w:r>
      <w:r w:rsidRPr="005E2630">
        <w:t>certyfikacie,</w:t>
      </w:r>
      <w:r>
        <w:t xml:space="preserve"> </w:t>
      </w:r>
      <w:r w:rsidRPr="005E2630">
        <w:t>zgodnie</w:t>
      </w:r>
      <w:r w:rsidR="00637E5F">
        <w:t xml:space="preserve"> </w:t>
      </w:r>
      <w:r w:rsidR="00637E5F" w:rsidRPr="005E2630">
        <w:t>z</w:t>
      </w:r>
      <w:r w:rsidR="00637E5F">
        <w:t> </w:t>
      </w:r>
      <w:r w:rsidRPr="005E2630">
        <w:t>rozporządzeniem</w:t>
      </w:r>
      <w:r>
        <w:t xml:space="preserve"> </w:t>
      </w:r>
      <w:r w:rsidRPr="005E2630">
        <w:t>(WE)</w:t>
      </w:r>
      <w:r w:rsidR="00637E5F">
        <w:t xml:space="preserve"> nr </w:t>
      </w:r>
      <w:r w:rsidRPr="005E2630">
        <w:t>303/200</w:t>
      </w:r>
      <w:r w:rsidR="00637E5F" w:rsidRPr="005E2630">
        <w:t>8</w:t>
      </w:r>
      <w:r w:rsidR="00637E5F">
        <w:t xml:space="preserve"> oraz</w:t>
      </w:r>
      <w:r>
        <w:t xml:space="preserve"> </w:t>
      </w:r>
      <w:r w:rsidRPr="005E2630">
        <w:t>rozporządzeniem</w:t>
      </w:r>
      <w:r>
        <w:t xml:space="preserve"> </w:t>
      </w:r>
      <w:r w:rsidRPr="005E2630">
        <w:t>(WE)</w:t>
      </w:r>
      <w:r w:rsidR="00637E5F">
        <w:t xml:space="preserve"> nr </w:t>
      </w:r>
      <w:r w:rsidRPr="005E2630">
        <w:t>304/2008,</w:t>
      </w:r>
      <w:r>
        <w:t xml:space="preserve"> </w:t>
      </w:r>
      <w:r w:rsidRPr="005E2630">
        <w:t>oraz</w:t>
      </w:r>
      <w:r>
        <w:t xml:space="preserve"> </w:t>
      </w:r>
      <w:r w:rsidRPr="005E2630">
        <w:t>potrz</w:t>
      </w:r>
      <w:r w:rsidRPr="005E2630">
        <w:t>e</w:t>
      </w:r>
      <w:r w:rsidRPr="005E2630">
        <w:t>bą</w:t>
      </w:r>
      <w:r>
        <w:t xml:space="preserve"> </w:t>
      </w:r>
      <w:r w:rsidRPr="005E2630">
        <w:t>wydawania</w:t>
      </w:r>
      <w:r>
        <w:t xml:space="preserve"> </w:t>
      </w:r>
      <w:r w:rsidRPr="005E2630">
        <w:t>certyfikatu</w:t>
      </w:r>
      <w:r>
        <w:t xml:space="preserve"> </w:t>
      </w:r>
      <w:r w:rsidRPr="005E2630">
        <w:t>dla</w:t>
      </w:r>
      <w:r>
        <w:t xml:space="preserve"> </w:t>
      </w:r>
      <w:r w:rsidRPr="005E2630">
        <w:t>przedsiębiorców</w:t>
      </w:r>
      <w:r w:rsidR="00637E5F">
        <w:t xml:space="preserve"> </w:t>
      </w:r>
      <w:r w:rsidR="00637E5F" w:rsidRPr="005E2630">
        <w:t>w</w:t>
      </w:r>
      <w:r w:rsidR="00637E5F">
        <w:t> </w:t>
      </w:r>
      <w:r w:rsidRPr="005E2630">
        <w:t>formie</w:t>
      </w:r>
      <w:r>
        <w:t xml:space="preserve"> </w:t>
      </w:r>
      <w:r w:rsidRPr="005E2630">
        <w:t>odpornej</w:t>
      </w:r>
      <w:r>
        <w:t xml:space="preserve"> </w:t>
      </w:r>
      <w:r w:rsidRPr="005E2630">
        <w:t>na</w:t>
      </w:r>
      <w:r>
        <w:t xml:space="preserve"> </w:t>
      </w:r>
      <w:r w:rsidRPr="005E2630">
        <w:t>zniszczenie</w:t>
      </w:r>
      <w:r w:rsidR="00637E5F">
        <w:t xml:space="preserve"> </w:t>
      </w:r>
      <w:r w:rsidR="00637E5F" w:rsidRPr="005E2630">
        <w:t>i</w:t>
      </w:r>
      <w:r w:rsidR="00637E5F">
        <w:t> </w:t>
      </w:r>
      <w:r w:rsidRPr="005E2630">
        <w:t>zabezpieczonej</w:t>
      </w:r>
      <w:r>
        <w:t xml:space="preserve"> </w:t>
      </w:r>
      <w:r w:rsidRPr="005E2630">
        <w:t>przed</w:t>
      </w:r>
      <w:r>
        <w:t xml:space="preserve"> </w:t>
      </w:r>
      <w:r w:rsidRPr="005E2630">
        <w:t>podrobi</w:t>
      </w:r>
      <w:r w:rsidRPr="005E2630">
        <w:t>e</w:t>
      </w:r>
      <w:r w:rsidRPr="005E2630">
        <w:t>niem</w:t>
      </w:r>
      <w:r>
        <w:t xml:space="preserve"> </w:t>
      </w:r>
      <w:r w:rsidRPr="005E2630">
        <w:t>lub</w:t>
      </w:r>
      <w:r>
        <w:t xml:space="preserve"> </w:t>
      </w:r>
      <w:r w:rsidRPr="005E2630">
        <w:t>przerobieniem;</w:t>
      </w:r>
    </w:p>
    <w:p w:rsidR="000956AE" w:rsidRPr="005E2630" w:rsidRDefault="000956AE" w:rsidP="000956AE">
      <w:pPr>
        <w:pStyle w:val="PKTpunkt"/>
      </w:pPr>
      <w:r w:rsidRPr="005E2630">
        <w:t>3)</w:t>
      </w:r>
      <w:r w:rsidRPr="005E2630">
        <w:tab/>
        <w:t>wysokość</w:t>
      </w:r>
      <w:r>
        <w:t xml:space="preserve"> </w:t>
      </w:r>
      <w:r w:rsidRPr="005E2630">
        <w:t>jednostkowych</w:t>
      </w:r>
      <w:r>
        <w:t xml:space="preserve"> </w:t>
      </w:r>
      <w:r w:rsidRPr="005E2630">
        <w:t>stawek</w:t>
      </w:r>
      <w:r>
        <w:t xml:space="preserve"> </w:t>
      </w:r>
      <w:r w:rsidRPr="005E2630">
        <w:t>opłat</w:t>
      </w:r>
      <w:r>
        <w:t xml:space="preserve"> </w:t>
      </w:r>
      <w:r w:rsidRPr="005E2630">
        <w:t>za</w:t>
      </w:r>
      <w:r>
        <w:t xml:space="preserve"> </w:t>
      </w:r>
      <w:r w:rsidRPr="005E2630">
        <w:t>rozpatrzenie</w:t>
      </w:r>
      <w:r>
        <w:t xml:space="preserve"> </w:t>
      </w:r>
      <w:r w:rsidRPr="005E2630">
        <w:t>wniosku</w:t>
      </w:r>
      <w:r w:rsidR="00637E5F">
        <w:t xml:space="preserve"> </w:t>
      </w:r>
      <w:r w:rsidR="00637E5F" w:rsidRPr="005E2630">
        <w:t>o</w:t>
      </w:r>
      <w:r w:rsidR="00637E5F">
        <w:t> </w:t>
      </w:r>
      <w:r w:rsidRPr="005E2630">
        <w:t>wydanie</w:t>
      </w:r>
      <w:r>
        <w:t xml:space="preserve"> </w:t>
      </w:r>
      <w:r w:rsidRPr="005E2630">
        <w:t>albo</w:t>
      </w:r>
      <w:r>
        <w:t xml:space="preserve"> </w:t>
      </w:r>
      <w:r w:rsidRPr="005E2630">
        <w:t>odwieszenie</w:t>
      </w:r>
      <w:r>
        <w:t xml:space="preserve"> </w:t>
      </w:r>
      <w:r w:rsidRPr="005E2630">
        <w:t>certyfikatu</w:t>
      </w:r>
      <w:r>
        <w:t xml:space="preserve"> </w:t>
      </w:r>
      <w:r w:rsidRPr="005E2630">
        <w:t>dla</w:t>
      </w:r>
      <w:r>
        <w:t xml:space="preserve"> </w:t>
      </w:r>
      <w:r w:rsidRPr="005E2630">
        <w:t>przedsi</w:t>
      </w:r>
      <w:r w:rsidRPr="005E2630">
        <w:t>ę</w:t>
      </w:r>
      <w:r w:rsidRPr="005E2630">
        <w:t>biorców,</w:t>
      </w:r>
      <w:r>
        <w:t xml:space="preserve"> </w:t>
      </w:r>
      <w:r w:rsidRPr="005E2630">
        <w:t>wydanie</w:t>
      </w:r>
      <w:r>
        <w:t xml:space="preserve"> </w:t>
      </w:r>
      <w:r w:rsidRPr="005E2630">
        <w:t>albo</w:t>
      </w:r>
      <w:r>
        <w:t xml:space="preserve"> </w:t>
      </w:r>
      <w:r w:rsidRPr="005E2630">
        <w:t>odwieszenie</w:t>
      </w:r>
      <w:r>
        <w:t xml:space="preserve"> </w:t>
      </w:r>
      <w:r w:rsidRPr="005E2630">
        <w:t>certyfikatu</w:t>
      </w:r>
      <w:r>
        <w:t xml:space="preserve"> </w:t>
      </w:r>
      <w:r w:rsidRPr="005E2630">
        <w:t>dla</w:t>
      </w:r>
      <w:r>
        <w:t xml:space="preserve"> </w:t>
      </w:r>
      <w:r w:rsidRPr="005E2630">
        <w:t>przedsiębiorców</w:t>
      </w:r>
      <w:r>
        <w:t xml:space="preserve"> </w:t>
      </w:r>
      <w:r w:rsidRPr="005E2630">
        <w:t>oraz</w:t>
      </w:r>
      <w:r>
        <w:t xml:space="preserve"> </w:t>
      </w:r>
      <w:r w:rsidRPr="005E2630">
        <w:t>dokonanie</w:t>
      </w:r>
      <w:r>
        <w:t xml:space="preserve"> </w:t>
      </w:r>
      <w:r w:rsidRPr="005E2630">
        <w:t>wpisu</w:t>
      </w:r>
      <w:r>
        <w:t xml:space="preserve"> </w:t>
      </w:r>
      <w:r w:rsidRPr="005E2630">
        <w:t>do</w:t>
      </w:r>
      <w:r>
        <w:t xml:space="preserve"> </w:t>
      </w:r>
      <w:r w:rsidRPr="005E2630">
        <w:t>rejestru</w:t>
      </w:r>
      <w:r>
        <w:t xml:space="preserve"> </w:t>
      </w:r>
      <w:r w:rsidRPr="005E2630">
        <w:t>wydanych,</w:t>
      </w:r>
      <w:r>
        <w:t xml:space="preserve"> </w:t>
      </w:r>
      <w:r w:rsidRPr="005E2630">
        <w:t>zawieszonych,</w:t>
      </w:r>
      <w:r>
        <w:t xml:space="preserve"> </w:t>
      </w:r>
      <w:r w:rsidRPr="005E2630">
        <w:t>odwieszonych</w:t>
      </w:r>
      <w:r w:rsidR="00637E5F">
        <w:t xml:space="preserve"> </w:t>
      </w:r>
      <w:r w:rsidR="00637E5F" w:rsidRPr="005E2630">
        <w:t>i</w:t>
      </w:r>
      <w:r w:rsidR="00637E5F">
        <w:t> </w:t>
      </w:r>
      <w:r w:rsidRPr="005E2630">
        <w:t>cofniętych</w:t>
      </w:r>
      <w:r>
        <w:t xml:space="preserve"> </w:t>
      </w:r>
      <w:r w:rsidRPr="005E2630">
        <w:t>certyfikatów</w:t>
      </w:r>
      <w:r>
        <w:t xml:space="preserve"> </w:t>
      </w:r>
      <w:r w:rsidRPr="005E2630">
        <w:t>dla</w:t>
      </w:r>
      <w:r>
        <w:t xml:space="preserve"> </w:t>
      </w:r>
      <w:r w:rsidRPr="005E2630">
        <w:t>przedsiębiorców,</w:t>
      </w:r>
      <w:r>
        <w:t xml:space="preserve"> </w:t>
      </w:r>
      <w:r w:rsidRPr="005E2630">
        <w:t>kierując</w:t>
      </w:r>
      <w:r>
        <w:t xml:space="preserve"> </w:t>
      </w:r>
      <w:r w:rsidRPr="005E2630">
        <w:t>się</w:t>
      </w:r>
      <w:r>
        <w:t xml:space="preserve"> </w:t>
      </w:r>
      <w:r w:rsidRPr="005E2630">
        <w:t>oceną</w:t>
      </w:r>
      <w:r>
        <w:t xml:space="preserve"> </w:t>
      </w:r>
      <w:r w:rsidRPr="005E2630">
        <w:t>wysokości</w:t>
      </w:r>
      <w:r>
        <w:t xml:space="preserve"> </w:t>
      </w:r>
      <w:r w:rsidRPr="005E2630">
        <w:t>ponosz</w:t>
      </w:r>
      <w:r w:rsidRPr="005E2630">
        <w:t>o</w:t>
      </w:r>
      <w:r w:rsidRPr="005E2630">
        <w:t>nych</w:t>
      </w:r>
      <w:r>
        <w:t xml:space="preserve"> </w:t>
      </w:r>
      <w:r w:rsidRPr="005E2630">
        <w:t>kosztów,</w:t>
      </w:r>
      <w:r w:rsidR="00637E5F">
        <w:t xml:space="preserve"> </w:t>
      </w:r>
      <w:r w:rsidR="00637E5F" w:rsidRPr="005E2630">
        <w:t>z</w:t>
      </w:r>
      <w:r w:rsidR="00637E5F">
        <w:t> </w:t>
      </w:r>
      <w:r w:rsidRPr="005E2630">
        <w:t>uwzględnieniem</w:t>
      </w:r>
      <w:r>
        <w:t xml:space="preserve"> </w:t>
      </w:r>
      <w:r w:rsidRPr="005E2630">
        <w:t>odrębności</w:t>
      </w:r>
      <w:r w:rsidR="00637E5F">
        <w:t xml:space="preserve"> </w:t>
      </w:r>
      <w:r w:rsidR="00637E5F" w:rsidRPr="005E2630">
        <w:t>i</w:t>
      </w:r>
      <w:r w:rsidR="00637E5F">
        <w:t> </w:t>
      </w:r>
      <w:r w:rsidRPr="005E2630">
        <w:t>specyfiki</w:t>
      </w:r>
      <w:r>
        <w:t xml:space="preserve"> </w:t>
      </w:r>
      <w:r w:rsidRPr="005E2630">
        <w:t>wykonywanych</w:t>
      </w:r>
      <w:r>
        <w:t xml:space="preserve"> </w:t>
      </w:r>
      <w:r w:rsidRPr="005E2630">
        <w:t>czynności.</w:t>
      </w:r>
    </w:p>
    <w:p w:rsidR="000956AE" w:rsidRPr="005E2630" w:rsidRDefault="000956AE" w:rsidP="000956AE">
      <w:pPr>
        <w:pStyle w:val="USTustnpkodeksu"/>
      </w:pPr>
      <w:r w:rsidRPr="005E2630">
        <w:t>8.</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gospodarki</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wewnętrznych</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minimalne</w:t>
      </w:r>
      <w:r>
        <w:t xml:space="preserve"> </w:t>
      </w:r>
      <w:r w:rsidRPr="005E2630">
        <w:t>wymagania</w:t>
      </w:r>
      <w:r>
        <w:t xml:space="preserve"> </w:t>
      </w:r>
      <w:r w:rsidRPr="005E2630">
        <w:t>dotyczące</w:t>
      </w:r>
      <w:r>
        <w:t xml:space="preserve"> </w:t>
      </w:r>
      <w:r w:rsidRPr="005E2630">
        <w:t>wyposażenia</w:t>
      </w:r>
      <w:r>
        <w:t xml:space="preserve"> </w:t>
      </w:r>
      <w:r w:rsidRPr="005E2630">
        <w:t>technicznego</w:t>
      </w:r>
      <w:r>
        <w:t xml:space="preserve"> </w:t>
      </w:r>
      <w:r w:rsidRPr="005E2630">
        <w:t>odp</w:t>
      </w:r>
      <w:r w:rsidRPr="00F36969">
        <w:t>owiedniego do działalności,</w:t>
      </w:r>
      <w:r w:rsidR="00637E5F" w:rsidRPr="00F36969">
        <w:t xml:space="preserve"> o </w:t>
      </w:r>
      <w:r w:rsidRPr="00F36969">
        <w:t>której mowa</w:t>
      </w:r>
      <w:r w:rsidR="00637E5F" w:rsidRPr="00F36969">
        <w:t xml:space="preserve"> w art. </w:t>
      </w:r>
      <w:r w:rsidRPr="00F36969">
        <w:t>29, kierując się koniecznością zapewnienia bezpieczeństwa osób wykonujących czynności</w:t>
      </w:r>
      <w:r w:rsidR="00637E5F" w:rsidRPr="00F36969">
        <w:t xml:space="preserve"> w </w:t>
      </w:r>
      <w:r w:rsidRPr="00F36969">
        <w:t>zakresie instalacji, konserwacji lub serwisowania urządzeń chłodniczych, klimatyzacyjnych lub pomp ciepła, systemów ochrony przeciwpożarowej zawierających fluorowane gazy cieplarniane, jak również zapewnienia o</w:t>
      </w:r>
      <w:r w:rsidRPr="005E2630">
        <w:t>chrony</w:t>
      </w:r>
      <w:r>
        <w:t xml:space="preserve"> </w:t>
      </w:r>
      <w:r w:rsidRPr="005E2630">
        <w:t>środowiska.</w:t>
      </w:r>
    </w:p>
    <w:p w:rsidR="000956AE" w:rsidRPr="005E2630" w:rsidRDefault="000956AE" w:rsidP="000956AE">
      <w:pPr>
        <w:pStyle w:val="ROZDZODDZOZNoznaczenierozdziauluboddziau"/>
      </w:pPr>
      <w:r w:rsidRPr="005E2630">
        <w:t>Rozdział</w:t>
      </w:r>
      <w:r>
        <w:t xml:space="preserve"> </w:t>
      </w:r>
      <w:r w:rsidRPr="005E2630">
        <w:t>6</w:t>
      </w:r>
    </w:p>
    <w:p w:rsidR="000956AE" w:rsidRPr="005E2630" w:rsidRDefault="000956AE" w:rsidP="00637E5F">
      <w:pPr>
        <w:pStyle w:val="ROZDZODDZPRZEDMprzedmiotregulacjirozdziauluboddziau"/>
      </w:pPr>
      <w:r w:rsidRPr="005E2630">
        <w:t>Komitet</w:t>
      </w:r>
      <w:r>
        <w:t xml:space="preserve"> </w:t>
      </w:r>
      <w:r w:rsidRPr="005E2630">
        <w:t>Odwoławczy</w:t>
      </w:r>
    </w:p>
    <w:p w:rsidR="000956AE" w:rsidRPr="005E2630"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35.</w:t>
      </w:r>
      <w:r>
        <w:t xml:space="preserve"> </w:t>
      </w:r>
      <w:r w:rsidRPr="005E2630">
        <w:t>1.</w:t>
      </w:r>
      <w:r w:rsidRPr="005E2630">
        <w:tab/>
      </w:r>
      <w:r>
        <w:t xml:space="preserve"> </w:t>
      </w:r>
      <w:r w:rsidRPr="005E2630">
        <w:t>Tworzy</w:t>
      </w:r>
      <w:r>
        <w:t xml:space="preserve"> </w:t>
      </w:r>
      <w:r w:rsidRPr="005E2630">
        <w:t>się</w:t>
      </w:r>
      <w:r>
        <w:t xml:space="preserve"> </w:t>
      </w:r>
      <w:r w:rsidRPr="005E2630">
        <w:t>Komitet</w:t>
      </w:r>
      <w:r>
        <w:t xml:space="preserve"> </w:t>
      </w:r>
      <w:r w:rsidRPr="005E2630">
        <w:t>Odwoławczy,</w:t>
      </w:r>
      <w:r>
        <w:t xml:space="preserve"> </w:t>
      </w:r>
      <w:r w:rsidRPr="005E2630">
        <w:t>do</w:t>
      </w:r>
      <w:r>
        <w:t xml:space="preserve"> </w:t>
      </w:r>
      <w:r w:rsidRPr="005E2630">
        <w:t>zadań</w:t>
      </w:r>
      <w:r>
        <w:t xml:space="preserve"> </w:t>
      </w:r>
      <w:r w:rsidRPr="005E2630">
        <w:t>którego</w:t>
      </w:r>
      <w:r>
        <w:t xml:space="preserve"> </w:t>
      </w:r>
      <w:r w:rsidRPr="005E2630">
        <w:t>należy</w:t>
      </w:r>
      <w:r>
        <w:t xml:space="preserve"> </w:t>
      </w:r>
      <w:r w:rsidRPr="005E2630">
        <w:t>rozpatrywanie</w:t>
      </w:r>
      <w:r>
        <w:t xml:space="preserve"> </w:t>
      </w:r>
      <w:r w:rsidRPr="005E2630">
        <w:t>odwołań</w:t>
      </w:r>
      <w:r w:rsidR="00637E5F">
        <w:t xml:space="preserve"> </w:t>
      </w:r>
      <w:r w:rsidR="00637E5F" w:rsidRPr="005E2630">
        <w:t>w</w:t>
      </w:r>
      <w:r w:rsidR="00637E5F">
        <w:t> </w:t>
      </w:r>
      <w:r w:rsidRPr="005E2630">
        <w:t>sprawach:</w:t>
      </w:r>
    </w:p>
    <w:p w:rsidR="000956AE" w:rsidRPr="005E2630" w:rsidRDefault="000956AE" w:rsidP="000956AE">
      <w:pPr>
        <w:pStyle w:val="PKTpunkt"/>
      </w:pPr>
      <w:r w:rsidRPr="005E2630">
        <w:t>1)</w:t>
      </w:r>
      <w:r w:rsidRPr="005E2630">
        <w:tab/>
        <w:t>odmowy</w:t>
      </w:r>
      <w:r>
        <w:t xml:space="preserve"> </w:t>
      </w:r>
      <w:r w:rsidRPr="005E2630">
        <w:t>wydania,</w:t>
      </w:r>
      <w:r>
        <w:t xml:space="preserve"> </w:t>
      </w:r>
      <w:r w:rsidRPr="005E2630">
        <w:t>zawieszenia,</w:t>
      </w:r>
      <w:r>
        <w:t xml:space="preserve"> </w:t>
      </w:r>
      <w:r w:rsidRPr="005E2630">
        <w:t>cofnięcia</w:t>
      </w:r>
      <w:r>
        <w:t xml:space="preserve"> </w:t>
      </w:r>
      <w:r w:rsidRPr="005E2630">
        <w:t>oraz</w:t>
      </w:r>
      <w:r>
        <w:t xml:space="preserve"> </w:t>
      </w:r>
      <w:r w:rsidRPr="005E2630">
        <w:t>odmowy</w:t>
      </w:r>
      <w:r>
        <w:t xml:space="preserve"> </w:t>
      </w:r>
      <w:r w:rsidRPr="005E2630">
        <w:t>odwieszenia</w:t>
      </w:r>
      <w:r>
        <w:t xml:space="preserve"> </w:t>
      </w:r>
      <w:r w:rsidRPr="005E2630">
        <w:t>certyfikatu;</w:t>
      </w:r>
    </w:p>
    <w:p w:rsidR="000956AE" w:rsidRPr="005E2630" w:rsidRDefault="000956AE" w:rsidP="000956AE">
      <w:pPr>
        <w:pStyle w:val="PKTpunkt"/>
      </w:pPr>
      <w:r w:rsidRPr="005E2630">
        <w:t>2)</w:t>
      </w:r>
      <w:r w:rsidRPr="005E2630">
        <w:tab/>
        <w:t>odmowy</w:t>
      </w:r>
      <w:r>
        <w:t xml:space="preserve"> </w:t>
      </w:r>
      <w:r w:rsidRPr="005E2630">
        <w:t>dokonania</w:t>
      </w:r>
      <w:r>
        <w:t xml:space="preserve"> </w:t>
      </w:r>
      <w:r w:rsidRPr="005E2630">
        <w:t>wpisu</w:t>
      </w:r>
      <w:r>
        <w:t xml:space="preserve"> </w:t>
      </w:r>
      <w:r w:rsidRPr="005E2630">
        <w:t>do</w:t>
      </w:r>
      <w:r>
        <w:t xml:space="preserve"> </w:t>
      </w:r>
      <w:r w:rsidRPr="005E2630">
        <w:t>rejestrów,</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rsidRPr="00F36969">
        <w:t> art. </w:t>
      </w:r>
      <w:r w:rsidRPr="00F36969">
        <w:t>2</w:t>
      </w:r>
      <w:r w:rsidR="00637E5F" w:rsidRPr="00F36969">
        <w:t>5 ust. </w:t>
      </w:r>
      <w:r w:rsidRPr="00F36969">
        <w:t>9,</w:t>
      </w:r>
      <w:r w:rsidR="00637E5F" w:rsidRPr="00F36969">
        <w:t xml:space="preserve"> art. </w:t>
      </w:r>
      <w:r w:rsidRPr="00F36969">
        <w:t>2</w:t>
      </w:r>
      <w:r w:rsidR="00637E5F" w:rsidRPr="00F36969">
        <w:t>7 ust. 9 i art. </w:t>
      </w:r>
      <w:r w:rsidRPr="00F36969">
        <w:t>3</w:t>
      </w:r>
      <w:r w:rsidR="00637E5F" w:rsidRPr="00F36969">
        <w:t>7 ust. </w:t>
      </w:r>
      <w:r w:rsidRPr="00F36969">
        <w:t>12,</w:t>
      </w:r>
      <w:r>
        <w:t xml:space="preserve"> </w:t>
      </w:r>
      <w:r w:rsidRPr="005E2630">
        <w:t>oraz</w:t>
      </w:r>
      <w:r>
        <w:t xml:space="preserve"> </w:t>
      </w:r>
      <w:r w:rsidRPr="005E2630">
        <w:t>wykreś</w:t>
      </w:r>
      <w:r w:rsidR="00DC7E5A">
        <w:t>-</w:t>
      </w:r>
      <w:r w:rsidR="00DC7E5A">
        <w:br/>
      </w:r>
      <w:r w:rsidRPr="005E2630">
        <w:t>lenia</w:t>
      </w:r>
      <w:r w:rsidR="00637E5F">
        <w:t xml:space="preserve"> </w:t>
      </w:r>
      <w:r w:rsidR="00637E5F" w:rsidRPr="005E2630">
        <w:t>z</w:t>
      </w:r>
      <w:r w:rsidR="00637E5F">
        <w:t> </w:t>
      </w:r>
      <w:r w:rsidRPr="005E2630">
        <w:t>tych</w:t>
      </w:r>
      <w:r>
        <w:t xml:space="preserve"> </w:t>
      </w:r>
      <w:r w:rsidRPr="005E2630">
        <w:t>rejestrów.</w:t>
      </w:r>
    </w:p>
    <w:p w:rsidR="000956AE" w:rsidRPr="005E2630" w:rsidRDefault="000956AE" w:rsidP="000956AE">
      <w:pPr>
        <w:pStyle w:val="USTustnpkodeksu"/>
      </w:pPr>
      <w:r w:rsidRPr="005E2630">
        <w:t>2.</w:t>
      </w:r>
      <w:r>
        <w:t xml:space="preserve"> </w:t>
      </w:r>
      <w:r w:rsidRPr="005E2630">
        <w:t>Kadencja</w:t>
      </w:r>
      <w:r>
        <w:t xml:space="preserve"> </w:t>
      </w:r>
      <w:r w:rsidRPr="005E2630">
        <w:t>Komitetu</w:t>
      </w:r>
      <w:r>
        <w:t xml:space="preserve"> </w:t>
      </w:r>
      <w:r w:rsidRPr="005E2630">
        <w:t>Odwoławczego</w:t>
      </w:r>
      <w:r>
        <w:t xml:space="preserve"> </w:t>
      </w:r>
      <w:r w:rsidRPr="005E2630">
        <w:t>trwa</w:t>
      </w:r>
      <w:r>
        <w:t xml:space="preserve"> </w:t>
      </w:r>
      <w:r w:rsidR="00637E5F" w:rsidRPr="005E2630">
        <w:t>4</w:t>
      </w:r>
      <w:r w:rsidR="00637E5F">
        <w:t> </w:t>
      </w:r>
      <w:r w:rsidRPr="005E2630">
        <w:t>lata.</w:t>
      </w:r>
    </w:p>
    <w:p w:rsidR="000956AE" w:rsidRPr="000956AE" w:rsidRDefault="000956AE" w:rsidP="00637E5F">
      <w:pPr>
        <w:pStyle w:val="USTustnpkodeksu"/>
        <w:keepNext/>
      </w:pPr>
      <w:r w:rsidRPr="005E2630">
        <w:t>3.</w:t>
      </w:r>
      <w:r w:rsidRPr="000956AE">
        <w:t xml:space="preserve"> Komitet Odwoławczy liczy od </w:t>
      </w:r>
      <w:r w:rsidR="00637E5F" w:rsidRPr="000956AE">
        <w:t>8</w:t>
      </w:r>
      <w:r w:rsidR="00637E5F">
        <w:t> </w:t>
      </w:r>
      <w:r w:rsidRPr="000956AE">
        <w:t>do 1</w:t>
      </w:r>
      <w:r w:rsidR="00637E5F" w:rsidRPr="000956AE">
        <w:t>1</w:t>
      </w:r>
      <w:r w:rsidR="00637E5F">
        <w:t> </w:t>
      </w:r>
      <w:r w:rsidRPr="000956AE">
        <w:t>członków,</w:t>
      </w:r>
      <w:r w:rsidR="00637E5F" w:rsidRPr="000956AE">
        <w:t xml:space="preserve"> w</w:t>
      </w:r>
      <w:r w:rsidR="00637E5F">
        <w:t> </w:t>
      </w:r>
      <w:r w:rsidRPr="000956AE">
        <w:t>tym po co najmniej dwóch</w:t>
      </w:r>
      <w:r w:rsidRPr="000956AE">
        <w:rPr>
          <w:rStyle w:val="Ppogrubienie"/>
        </w:rPr>
        <w:t xml:space="preserve"> </w:t>
      </w:r>
      <w:r w:rsidRPr="000956AE">
        <w:t>przedstawicieli:</w:t>
      </w:r>
    </w:p>
    <w:p w:rsidR="000956AE" w:rsidRPr="005E2630" w:rsidRDefault="000956AE" w:rsidP="000956AE">
      <w:pPr>
        <w:pStyle w:val="PKTpunkt"/>
      </w:pPr>
      <w:r w:rsidRPr="005E2630">
        <w:t>1)</w:t>
      </w:r>
      <w:r w:rsidRPr="005E2630">
        <w:tab/>
        <w:t>organów</w:t>
      </w:r>
      <w:r>
        <w:t xml:space="preserve"> </w:t>
      </w:r>
      <w:r w:rsidRPr="005E2630">
        <w:t>administracji</w:t>
      </w:r>
      <w:r>
        <w:t xml:space="preserve"> </w:t>
      </w:r>
      <w:r w:rsidRPr="005E2630">
        <w:t>rządowej;</w:t>
      </w:r>
    </w:p>
    <w:p w:rsidR="000956AE" w:rsidRPr="005E2630" w:rsidRDefault="000956AE" w:rsidP="000956AE">
      <w:pPr>
        <w:pStyle w:val="PKTpunkt"/>
      </w:pPr>
      <w:r w:rsidRPr="005E2630">
        <w:t>2)</w:t>
      </w:r>
      <w:r w:rsidRPr="005E2630">
        <w:tab/>
        <w:t>stowarzyszeń</w:t>
      </w:r>
      <w:r w:rsidR="00637E5F">
        <w:t xml:space="preserve"> </w:t>
      </w:r>
      <w:r w:rsidR="00637E5F" w:rsidRPr="005E2630">
        <w:t>i</w:t>
      </w:r>
      <w:r w:rsidR="00637E5F">
        <w:t> </w:t>
      </w:r>
      <w:r w:rsidRPr="005E2630">
        <w:t>organizacji:</w:t>
      </w:r>
      <w:r>
        <w:t xml:space="preserve"> </w:t>
      </w:r>
      <w:r w:rsidRPr="005E2630">
        <w:t>pracodawców,</w:t>
      </w:r>
      <w:r>
        <w:t xml:space="preserve"> </w:t>
      </w:r>
      <w:r w:rsidRPr="005E2630">
        <w:t>gospodarczych</w:t>
      </w:r>
      <w:r w:rsidR="00637E5F">
        <w:t xml:space="preserve"> </w:t>
      </w:r>
      <w:r w:rsidR="00637E5F" w:rsidRPr="005E2630">
        <w:t>i</w:t>
      </w:r>
      <w:r w:rsidR="00637E5F">
        <w:t> </w:t>
      </w:r>
      <w:r w:rsidRPr="005E2630">
        <w:t>naukowo</w:t>
      </w:r>
      <w:r w:rsidR="00637E5F">
        <w:softHyphen/>
      </w:r>
      <w:r w:rsidR="00637E5F">
        <w:noBreakHyphen/>
      </w:r>
      <w:r w:rsidRPr="005E2630">
        <w:t>technicznych,</w:t>
      </w:r>
      <w:r>
        <w:t xml:space="preserve"> </w:t>
      </w:r>
      <w:r w:rsidRPr="005E2630">
        <w:t>których</w:t>
      </w:r>
      <w:r>
        <w:t xml:space="preserve"> </w:t>
      </w:r>
      <w:r w:rsidRPr="005E2630">
        <w:t>zakres</w:t>
      </w:r>
      <w:r>
        <w:t xml:space="preserve"> </w:t>
      </w:r>
      <w:r w:rsidRPr="005E2630">
        <w:t>działania</w:t>
      </w:r>
      <w:r>
        <w:t xml:space="preserve"> </w:t>
      </w:r>
      <w:r w:rsidRPr="005E2630">
        <w:t>obejm</w:t>
      </w:r>
      <w:r w:rsidRPr="005E2630">
        <w:t>u</w:t>
      </w:r>
      <w:r w:rsidRPr="005E2630">
        <w:t>je</w:t>
      </w:r>
      <w:r>
        <w:t xml:space="preserve"> </w:t>
      </w:r>
      <w:r w:rsidRPr="005E2630">
        <w:t>zadania</w:t>
      </w:r>
      <w:r>
        <w:t xml:space="preserve"> </w:t>
      </w:r>
      <w:r w:rsidRPr="005E2630">
        <w:t>dotyczące</w:t>
      </w:r>
      <w:r>
        <w:t xml:space="preserve"> </w:t>
      </w:r>
      <w:r w:rsidRPr="005E2630">
        <w:t>działalności</w:t>
      </w:r>
      <w:r>
        <w:t xml:space="preserve"> </w:t>
      </w:r>
      <w:r w:rsidRPr="005E2630">
        <w:t>objętej</w:t>
      </w:r>
      <w:r>
        <w:t xml:space="preserve"> </w:t>
      </w:r>
      <w:r w:rsidRPr="005E2630">
        <w:t>certyfikacją</w:t>
      </w:r>
      <w:r>
        <w:t xml:space="preserve"> </w:t>
      </w:r>
      <w:r w:rsidRPr="005E2630">
        <w:t>na</w:t>
      </w:r>
      <w:r>
        <w:t xml:space="preserve"> </w:t>
      </w:r>
      <w:r w:rsidRPr="005E2630">
        <w:t>podstawie</w:t>
      </w:r>
      <w:r>
        <w:t xml:space="preserve"> </w:t>
      </w:r>
      <w:r w:rsidRPr="005E2630">
        <w:t>przepisów</w:t>
      </w:r>
      <w:r>
        <w:t xml:space="preserve"> </w:t>
      </w:r>
      <w:r w:rsidRPr="005E2630">
        <w:t>ustawy.</w:t>
      </w:r>
    </w:p>
    <w:p w:rsidR="000956AE" w:rsidRPr="005E2630" w:rsidRDefault="000956AE" w:rsidP="000956AE">
      <w:pPr>
        <w:pStyle w:val="USTustnpkodeksu"/>
      </w:pPr>
      <w:r w:rsidRPr="005E2630">
        <w:t>4.</w:t>
      </w:r>
      <w:r>
        <w:t xml:space="preserve"> </w:t>
      </w:r>
      <w:r w:rsidRPr="005E2630">
        <w:t>Członków</w:t>
      </w:r>
      <w:r>
        <w:t xml:space="preserve"> </w:t>
      </w:r>
      <w:r w:rsidRPr="005E2630">
        <w:t>Komitetu</w:t>
      </w:r>
      <w:r>
        <w:t xml:space="preserve"> </w:t>
      </w:r>
      <w:r w:rsidRPr="005E2630">
        <w:t>Odwoławczego</w:t>
      </w:r>
      <w:r>
        <w:t xml:space="preserve"> </w:t>
      </w:r>
      <w:r w:rsidRPr="005E2630">
        <w:t>powołuje</w:t>
      </w:r>
      <w:r w:rsidR="00637E5F">
        <w:t xml:space="preserve"> </w:t>
      </w:r>
      <w:r w:rsidR="00637E5F" w:rsidRPr="005E2630">
        <w:t>i</w:t>
      </w:r>
      <w:r w:rsidR="00637E5F">
        <w:t> </w:t>
      </w:r>
      <w:r w:rsidRPr="005E2630">
        <w:t>odwołuje</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gospodarki</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wewnętrznych,</w:t>
      </w:r>
      <w:r>
        <w:t xml:space="preserve"> </w:t>
      </w:r>
      <w:r w:rsidRPr="005E2630">
        <w:t>po</w:t>
      </w:r>
      <w:r>
        <w:t xml:space="preserve"> </w:t>
      </w:r>
      <w:r w:rsidRPr="005E2630">
        <w:t>zasięgnięciu</w:t>
      </w:r>
      <w:r>
        <w:t xml:space="preserve"> </w:t>
      </w:r>
      <w:r w:rsidRPr="005E2630">
        <w:t>opinii</w:t>
      </w:r>
      <w:r>
        <w:t xml:space="preserve"> </w:t>
      </w:r>
      <w:r w:rsidRPr="005E2630">
        <w:t>kierownika</w:t>
      </w:r>
      <w:r>
        <w:t xml:space="preserve"> </w:t>
      </w:r>
      <w:r w:rsidRPr="005E2630">
        <w:t>jednostki</w:t>
      </w:r>
      <w:r>
        <w:t xml:space="preserve"> </w:t>
      </w:r>
      <w:r w:rsidRPr="005E2630">
        <w:t>certyfikującej</w:t>
      </w:r>
      <w:r>
        <w:t xml:space="preserve"> </w:t>
      </w:r>
      <w:r w:rsidRPr="005E2630">
        <w:t>personel</w:t>
      </w:r>
      <w:r w:rsidR="00637E5F">
        <w:t xml:space="preserve"> </w:t>
      </w:r>
      <w:r w:rsidR="00637E5F" w:rsidRPr="005E2630">
        <w:t>i</w:t>
      </w:r>
      <w:r w:rsidR="00637E5F">
        <w:t> </w:t>
      </w:r>
      <w:r w:rsidRPr="005E2630">
        <w:t>kierownika</w:t>
      </w:r>
      <w:r>
        <w:t xml:space="preserve"> </w:t>
      </w:r>
      <w:r w:rsidRPr="005E2630">
        <w:t>jednostki</w:t>
      </w:r>
      <w:r>
        <w:t xml:space="preserve"> </w:t>
      </w:r>
      <w:r w:rsidRPr="005E2630">
        <w:t>certyfikującej</w:t>
      </w:r>
      <w:r>
        <w:t xml:space="preserve"> </w:t>
      </w:r>
      <w:r w:rsidRPr="005E2630">
        <w:t>przedsiębiorców,</w:t>
      </w:r>
      <w:r>
        <w:t xml:space="preserve"> </w:t>
      </w:r>
      <w:r w:rsidRPr="005E2630">
        <w:t>wskazując</w:t>
      </w:r>
      <w:r>
        <w:t xml:space="preserve"> </w:t>
      </w:r>
      <w:r w:rsidRPr="005E2630">
        <w:t>jednocześnie</w:t>
      </w:r>
      <w:r>
        <w:t xml:space="preserve"> </w:t>
      </w:r>
      <w:r w:rsidRPr="005E2630">
        <w:t>przewodniczącego,</w:t>
      </w:r>
      <w:r>
        <w:t xml:space="preserve"> </w:t>
      </w:r>
      <w:r w:rsidRPr="00622469">
        <w:t>dwóch</w:t>
      </w:r>
      <w:r w:rsidRPr="000956AE">
        <w:rPr>
          <w:rStyle w:val="Ppogrubienie"/>
        </w:rPr>
        <w:t xml:space="preserve"> </w:t>
      </w:r>
      <w:r w:rsidRPr="005E2630">
        <w:t>zastępców</w:t>
      </w:r>
      <w:r>
        <w:t xml:space="preserve"> </w:t>
      </w:r>
      <w:r w:rsidRPr="005E2630">
        <w:t>przewodniczącego</w:t>
      </w:r>
      <w:r w:rsidR="00637E5F">
        <w:t xml:space="preserve"> </w:t>
      </w:r>
      <w:r w:rsidR="00637E5F" w:rsidRPr="005E2630">
        <w:t>i</w:t>
      </w:r>
      <w:r w:rsidR="00637E5F">
        <w:t> </w:t>
      </w:r>
      <w:r w:rsidRPr="005E2630">
        <w:t>sekretarza.</w:t>
      </w:r>
    </w:p>
    <w:p w:rsidR="000956AE" w:rsidRPr="005E2630" w:rsidRDefault="000956AE" w:rsidP="000956AE">
      <w:pPr>
        <w:pStyle w:val="USTustnpkodeksu"/>
      </w:pPr>
      <w:r w:rsidRPr="005E2630">
        <w:t>5.</w:t>
      </w:r>
      <w:r>
        <w:t xml:space="preserve"> </w:t>
      </w:r>
      <w:r w:rsidRPr="005E2630">
        <w:t>Kandydatów</w:t>
      </w:r>
      <w:r>
        <w:t xml:space="preserve"> </w:t>
      </w:r>
      <w:r w:rsidRPr="005E2630">
        <w:t>na</w:t>
      </w:r>
      <w:r>
        <w:t xml:space="preserve"> </w:t>
      </w:r>
      <w:r w:rsidRPr="005E2630">
        <w:t>członków</w:t>
      </w:r>
      <w:r>
        <w:t xml:space="preserve"> </w:t>
      </w:r>
      <w:r w:rsidRPr="005E2630">
        <w:t>Komitetu</w:t>
      </w:r>
      <w:r>
        <w:t xml:space="preserve"> </w:t>
      </w:r>
      <w:r w:rsidRPr="005E2630">
        <w:t>Odwoławczego</w:t>
      </w:r>
      <w:r>
        <w:t xml:space="preserve"> </w:t>
      </w:r>
      <w:r w:rsidRPr="005E2630">
        <w:t>zgłaszają</w:t>
      </w:r>
      <w:r>
        <w:t xml:space="preserve"> </w:t>
      </w:r>
      <w:r w:rsidRPr="005E2630">
        <w:t>do</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gospodarki,</w:t>
      </w:r>
      <w:r w:rsidR="00637E5F">
        <w:t xml:space="preserve"> </w:t>
      </w:r>
      <w:r w:rsidR="00637E5F" w:rsidRPr="005E2630">
        <w:t>w</w:t>
      </w:r>
      <w:r w:rsidR="00637E5F">
        <w:t> </w:t>
      </w:r>
      <w:r w:rsidRPr="005E2630">
        <w:t>formie</w:t>
      </w:r>
      <w:r>
        <w:t xml:space="preserve"> </w:t>
      </w:r>
      <w:r w:rsidRPr="005E2630">
        <w:t>pisemnej,</w:t>
      </w:r>
      <w:r>
        <w:t xml:space="preserve"> </w:t>
      </w:r>
      <w:r w:rsidRPr="005E2630">
        <w:t>organy</w:t>
      </w:r>
      <w:r w:rsidR="00637E5F">
        <w:t xml:space="preserve"> </w:t>
      </w:r>
      <w:r w:rsidR="00637E5F" w:rsidRPr="005E2630">
        <w:t>i</w:t>
      </w:r>
      <w:r w:rsidR="00637E5F">
        <w:t> </w:t>
      </w:r>
      <w:r w:rsidRPr="005E2630">
        <w:t>podmioty,</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3.</w:t>
      </w:r>
    </w:p>
    <w:p w:rsidR="000956AE" w:rsidRPr="005E2630" w:rsidRDefault="000956AE" w:rsidP="000956AE">
      <w:pPr>
        <w:pStyle w:val="USTustnpkodeksu"/>
      </w:pPr>
      <w:r w:rsidRPr="005E2630">
        <w:t>6.</w:t>
      </w:r>
      <w:r>
        <w:t xml:space="preserve"> </w:t>
      </w:r>
      <w:r w:rsidRPr="005E2630">
        <w:t>Organizację</w:t>
      </w:r>
      <w:r w:rsidR="00637E5F">
        <w:t xml:space="preserve"> </w:t>
      </w:r>
      <w:r w:rsidR="00637E5F" w:rsidRPr="005E2630">
        <w:t>i</w:t>
      </w:r>
      <w:r w:rsidR="00637E5F">
        <w:t> </w:t>
      </w:r>
      <w:r w:rsidRPr="005E2630">
        <w:t>tryb</w:t>
      </w:r>
      <w:r>
        <w:t xml:space="preserve"> </w:t>
      </w:r>
      <w:r w:rsidRPr="005E2630">
        <w:t>pracy</w:t>
      </w:r>
      <w:r>
        <w:t xml:space="preserve"> </w:t>
      </w:r>
      <w:r w:rsidRPr="005E2630">
        <w:t>Komitetu</w:t>
      </w:r>
      <w:r>
        <w:t xml:space="preserve"> </w:t>
      </w:r>
      <w:r w:rsidRPr="005E2630">
        <w:t>Odwoławczego</w:t>
      </w:r>
      <w:r>
        <w:t xml:space="preserve"> </w:t>
      </w:r>
      <w:r w:rsidRPr="005E2630">
        <w:t>określa</w:t>
      </w:r>
      <w:r>
        <w:t xml:space="preserve"> </w:t>
      </w:r>
      <w:r w:rsidRPr="005E2630">
        <w:t>regulamin</w:t>
      </w:r>
      <w:r>
        <w:t xml:space="preserve"> </w:t>
      </w:r>
      <w:r w:rsidRPr="005E2630">
        <w:t>uchwalony</w:t>
      </w:r>
      <w:r>
        <w:t xml:space="preserve"> </w:t>
      </w:r>
      <w:r w:rsidRPr="005E2630">
        <w:t>przez</w:t>
      </w:r>
      <w:r>
        <w:t xml:space="preserve"> </w:t>
      </w:r>
      <w:r w:rsidRPr="005E2630">
        <w:t>Komitet</w:t>
      </w:r>
      <w:r>
        <w:t xml:space="preserve"> </w:t>
      </w:r>
      <w:r w:rsidRPr="005E2630">
        <w:t>Odwoławczy</w:t>
      </w:r>
      <w:r w:rsidR="00637E5F">
        <w:t xml:space="preserve"> </w:t>
      </w:r>
      <w:r w:rsidR="00637E5F" w:rsidRPr="005E2630">
        <w:t>i</w:t>
      </w:r>
      <w:r w:rsidR="00637E5F">
        <w:t> </w:t>
      </w:r>
      <w:r w:rsidRPr="005E2630">
        <w:t>zatwierdzony</w:t>
      </w:r>
      <w:r>
        <w:t xml:space="preserve"> </w:t>
      </w:r>
      <w:r w:rsidRPr="005E2630">
        <w:t>przez</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gospodarki.</w:t>
      </w:r>
    </w:p>
    <w:p w:rsidR="000956AE" w:rsidRPr="005E2630" w:rsidRDefault="000956AE" w:rsidP="000956AE">
      <w:pPr>
        <w:pStyle w:val="USTustnpkodeksu"/>
      </w:pPr>
      <w:r w:rsidRPr="005E2630">
        <w:t>7.</w:t>
      </w:r>
      <w:r>
        <w:t xml:space="preserve"> </w:t>
      </w:r>
      <w:r w:rsidRPr="005E2630">
        <w:t>Obsługę</w:t>
      </w:r>
      <w:r>
        <w:t xml:space="preserve"> </w:t>
      </w:r>
      <w:r w:rsidRPr="005E2630">
        <w:t>organizacyjną</w:t>
      </w:r>
      <w:r w:rsidR="00637E5F">
        <w:t xml:space="preserve"> </w:t>
      </w:r>
      <w:r w:rsidR="00637E5F" w:rsidRPr="005E2630">
        <w:t>i</w:t>
      </w:r>
      <w:r w:rsidR="00637E5F">
        <w:t> </w:t>
      </w:r>
      <w:r w:rsidRPr="005E2630">
        <w:t>finansową</w:t>
      </w:r>
      <w:r>
        <w:t xml:space="preserve"> </w:t>
      </w:r>
      <w:r w:rsidRPr="005E2630">
        <w:t>Komitetu</w:t>
      </w:r>
      <w:r>
        <w:t xml:space="preserve"> </w:t>
      </w:r>
      <w:r w:rsidRPr="005E2630">
        <w:t>Odwoławczego</w:t>
      </w:r>
      <w:r>
        <w:t xml:space="preserve"> </w:t>
      </w:r>
      <w:r w:rsidRPr="005E2630">
        <w:t>zapewnia</w:t>
      </w:r>
      <w:r>
        <w:t xml:space="preserve"> </w:t>
      </w:r>
      <w:r w:rsidRPr="005E2630">
        <w:t>jednostka</w:t>
      </w:r>
      <w:r>
        <w:t xml:space="preserve"> </w:t>
      </w:r>
      <w:r w:rsidRPr="005E2630">
        <w:t>certyfikująca</w:t>
      </w:r>
      <w:r>
        <w:t xml:space="preserve"> </w:t>
      </w:r>
      <w:r w:rsidRPr="005E2630">
        <w:t>personel.</w:t>
      </w:r>
    </w:p>
    <w:p w:rsidR="000956AE" w:rsidRPr="000956AE" w:rsidRDefault="000956AE" w:rsidP="000956AE">
      <w:pPr>
        <w:pStyle w:val="ROZDZODDZOZNoznaczenierozdziauluboddziau"/>
        <w:rPr>
          <w:rStyle w:val="Ppogrubienie"/>
        </w:rPr>
      </w:pPr>
      <w:r w:rsidRPr="00622469">
        <w:t>Rozdział</w:t>
      </w:r>
      <w:r>
        <w:t xml:space="preserve"> </w:t>
      </w:r>
      <w:r w:rsidRPr="00622469">
        <w:t>7</w:t>
      </w:r>
    </w:p>
    <w:p w:rsidR="000956AE" w:rsidRPr="005E2630" w:rsidRDefault="000956AE" w:rsidP="00637E5F">
      <w:pPr>
        <w:pStyle w:val="ROZDZODDZPRZEDMprzedmiotregulacjirozdziauluboddziau"/>
      </w:pPr>
      <w:bookmarkStart w:id="8" w:name="_Toc328988290"/>
      <w:bookmarkStart w:id="9" w:name="_Toc246297586"/>
      <w:r w:rsidRPr="005E2630">
        <w:t>Obowiązki</w:t>
      </w:r>
      <w:r>
        <w:t xml:space="preserve"> </w:t>
      </w:r>
      <w:r w:rsidRPr="005E2630">
        <w:t>podmiotów</w:t>
      </w:r>
      <w:r>
        <w:t xml:space="preserve"> </w:t>
      </w:r>
      <w:r w:rsidRPr="005E2630">
        <w:t>prowadzących</w:t>
      </w:r>
      <w:r>
        <w:t xml:space="preserve"> </w:t>
      </w:r>
      <w:r w:rsidRPr="005E2630">
        <w:t>działalność</w:t>
      </w:r>
      <w:r>
        <w:t xml:space="preserve"> </w:t>
      </w:r>
      <w:r w:rsidRPr="005E2630">
        <w:t>związaną</w:t>
      </w:r>
      <w:r w:rsidR="00637E5F">
        <w:t xml:space="preserve"> </w:t>
      </w:r>
      <w:r w:rsidR="00637E5F" w:rsidRPr="005E2630">
        <w:t>z</w:t>
      </w:r>
      <w:r w:rsidR="00637E5F">
        <w:t> </w:t>
      </w:r>
      <w:r w:rsidRPr="005E2630">
        <w:t>systemami</w:t>
      </w:r>
      <w:r>
        <w:t xml:space="preserve"> </w:t>
      </w:r>
      <w:r w:rsidRPr="005E2630">
        <w:t>klimatyzacji</w:t>
      </w:r>
      <w:r w:rsidR="00637E5F">
        <w:t xml:space="preserve"> </w:t>
      </w:r>
      <w:r w:rsidR="00F36969">
        <w:br/>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zawierającymi</w:t>
      </w:r>
      <w:r>
        <w:t xml:space="preserve"> </w:t>
      </w:r>
      <w:r w:rsidRPr="005E2630">
        <w:t>substancje</w:t>
      </w:r>
      <w:r>
        <w:t xml:space="preserve"> </w:t>
      </w:r>
      <w:r w:rsidRPr="005E2630">
        <w:t>kontrolowane</w:t>
      </w:r>
      <w:r>
        <w:t xml:space="preserve"> </w:t>
      </w:r>
      <w:r w:rsidRPr="005E2630">
        <w:t>l</w:t>
      </w:r>
      <w:r>
        <w:t xml:space="preserve">ub fluorowane gazy cieplarniane </w:t>
      </w:r>
      <w:r w:rsidRPr="005E2630">
        <w:t>oraz</w:t>
      </w:r>
      <w:r>
        <w:t xml:space="preserve"> </w:t>
      </w:r>
      <w:r w:rsidRPr="005E2630">
        <w:t>zasady</w:t>
      </w:r>
      <w:r>
        <w:t xml:space="preserve"> </w:t>
      </w:r>
      <w:r w:rsidRPr="005E2630">
        <w:t>prowadzenia</w:t>
      </w:r>
      <w:r>
        <w:t xml:space="preserve"> </w:t>
      </w:r>
      <w:r w:rsidRPr="005E2630">
        <w:t>szkoleń</w:t>
      </w:r>
      <w:r w:rsidR="00637E5F">
        <w:t xml:space="preserve"> </w:t>
      </w:r>
      <w:r w:rsidR="00637E5F" w:rsidRPr="005E2630">
        <w:t>w</w:t>
      </w:r>
      <w:r w:rsidR="00637E5F">
        <w:t> </w:t>
      </w:r>
      <w:r w:rsidRPr="005E2630">
        <w:t>zakresie</w:t>
      </w:r>
      <w:r>
        <w:t xml:space="preserve"> </w:t>
      </w:r>
      <w:r w:rsidRPr="005E2630">
        <w:t>odzysku</w:t>
      </w:r>
      <w:r>
        <w:t xml:space="preserve"> </w:t>
      </w:r>
      <w:r w:rsidRPr="005E2630">
        <w:t>substancji</w:t>
      </w:r>
      <w:r>
        <w:t xml:space="preserve"> </w:t>
      </w:r>
      <w:r w:rsidRPr="005E2630">
        <w:t>kontrolowanych</w:t>
      </w:r>
      <w:r>
        <w:t xml:space="preserve"> </w:t>
      </w:r>
      <w:r w:rsidRPr="005E2630">
        <w:t>lub</w:t>
      </w:r>
      <w:r>
        <w:t xml:space="preserve"> </w:t>
      </w:r>
      <w:r w:rsidRPr="005E2630">
        <w:t>fluorowanych</w:t>
      </w:r>
      <w:r>
        <w:t xml:space="preserve"> </w:t>
      </w:r>
      <w:r w:rsidRPr="005E2630">
        <w:t>gazów</w:t>
      </w:r>
      <w:r w:rsidR="00F36969">
        <w:t> </w:t>
      </w:r>
      <w:r w:rsidRPr="005E2630">
        <w:t>cieplarnianych</w:t>
      </w:r>
      <w:r w:rsidR="00637E5F">
        <w:t xml:space="preserve"> </w:t>
      </w:r>
      <w:r w:rsidR="00637E5F" w:rsidRPr="005E2630">
        <w:t>z</w:t>
      </w:r>
      <w:r w:rsidR="00637E5F">
        <w:t> </w:t>
      </w:r>
      <w:r w:rsidRPr="005E2630">
        <w:t>tych</w:t>
      </w:r>
      <w:r>
        <w:t xml:space="preserve"> </w:t>
      </w:r>
      <w:r w:rsidRPr="005E2630">
        <w:t>systemów</w:t>
      </w:r>
      <w:bookmarkEnd w:id="8"/>
      <w:bookmarkEnd w:id="9"/>
    </w:p>
    <w:p w:rsidR="000956AE" w:rsidRPr="00F36969" w:rsidRDefault="000956AE" w:rsidP="000956AE">
      <w:pPr>
        <w:pStyle w:val="ARTartustawynprozporzdzenia"/>
      </w:pPr>
      <w:r w:rsidRPr="00637E5F">
        <w:rPr>
          <w:rStyle w:val="Ppogrubienie"/>
        </w:rPr>
        <w:t>Art.</w:t>
      </w:r>
      <w:r w:rsidR="00637E5F">
        <w:rPr>
          <w:rStyle w:val="Ppogrubienie"/>
        </w:rPr>
        <w:t> </w:t>
      </w:r>
      <w:r w:rsidRPr="00637E5F">
        <w:rPr>
          <w:rStyle w:val="Ppogrubienie"/>
        </w:rPr>
        <w:t>36.</w:t>
      </w:r>
      <w:r>
        <w:rPr>
          <w:rStyle w:val="Ppogrubienie"/>
        </w:rPr>
        <w:t xml:space="preserve"> </w:t>
      </w:r>
      <w:r w:rsidRPr="005E2630">
        <w:t>1.</w:t>
      </w:r>
      <w:r w:rsidRPr="005E2630">
        <w:tab/>
      </w:r>
      <w:r w:rsidR="00637E5F">
        <w:t xml:space="preserve"> </w:t>
      </w:r>
      <w:r w:rsidR="00637E5F" w:rsidRPr="005E2630">
        <w:t>W</w:t>
      </w:r>
      <w:r w:rsidR="00637E5F">
        <w:t> </w:t>
      </w:r>
      <w:r w:rsidRPr="005E2630">
        <w:t>przypadku</w:t>
      </w:r>
      <w:r>
        <w:t xml:space="preserve"> </w:t>
      </w:r>
      <w:r w:rsidRPr="005E2630">
        <w:t>stwierdzenia</w:t>
      </w:r>
      <w:r>
        <w:t xml:space="preserve"> </w:t>
      </w:r>
      <w:r w:rsidRPr="005E2630">
        <w:t>wycieku</w:t>
      </w:r>
      <w:r>
        <w:t xml:space="preserve"> </w:t>
      </w:r>
      <w:r w:rsidRPr="005E2630">
        <w:t>substancji</w:t>
      </w:r>
      <w:r>
        <w:t xml:space="preserve"> </w:t>
      </w:r>
      <w:r w:rsidRPr="005E2630">
        <w:t>kontrolowanej</w:t>
      </w:r>
      <w:r>
        <w:t xml:space="preserve"> </w:t>
      </w:r>
      <w:r w:rsidRPr="005E2630">
        <w:t>lub</w:t>
      </w:r>
      <w:r>
        <w:t xml:space="preserve"> </w:t>
      </w:r>
      <w:r w:rsidRPr="005E2630">
        <w:t>fluorowanego</w:t>
      </w:r>
      <w:r>
        <w:t xml:space="preserve"> </w:t>
      </w:r>
      <w:r w:rsidRPr="005E2630">
        <w:t>gazu</w:t>
      </w:r>
      <w:r>
        <w:t xml:space="preserve"> </w:t>
      </w:r>
      <w:r w:rsidRPr="005E2630">
        <w:t>cieplarnianego</w:t>
      </w:r>
      <w:r w:rsidR="00637E5F">
        <w:t xml:space="preserve"> </w:t>
      </w:r>
      <w:r w:rsidR="00637E5F" w:rsidRPr="005E2630">
        <w:t>z</w:t>
      </w:r>
      <w:r w:rsidR="00637E5F">
        <w:t> </w:t>
      </w:r>
      <w:r w:rsidRPr="005E2630">
        <w:t>systemu</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rsidR="00637E5F">
        <w:t xml:space="preserve"> </w:t>
      </w:r>
      <w:r w:rsidR="00637E5F" w:rsidRPr="005E2630">
        <w:t>w</w:t>
      </w:r>
      <w:r w:rsidR="00637E5F">
        <w:t> </w:t>
      </w:r>
      <w:r w:rsidRPr="005E2630">
        <w:t>i</w:t>
      </w:r>
      <w:r>
        <w:t>lości odbiegające</w:t>
      </w:r>
      <w:r w:rsidRPr="00F36969">
        <w:t>j od normalnej podmiot oferujący usługi serwisowe</w:t>
      </w:r>
      <w:r w:rsidR="00637E5F" w:rsidRPr="00F36969">
        <w:t xml:space="preserve"> i </w:t>
      </w:r>
      <w:r w:rsidRPr="00F36969">
        <w:t>naprawcze tego systemu klimatyzacji jest obowiązany, przed napełnieniem systemu, dokonać jego naprawy zapewniającej odpowiednie uszczelnienie zapobiegające wyciekom.</w:t>
      </w:r>
    </w:p>
    <w:p w:rsidR="000956AE" w:rsidRPr="00F36969" w:rsidRDefault="000956AE" w:rsidP="000956AE">
      <w:pPr>
        <w:pStyle w:val="USTustnpkodeksu"/>
      </w:pPr>
      <w:r w:rsidRPr="00F36969">
        <w:t>2. Wyciek substancji kontrolowanej lub fluorowanego gazu cieplarnianego</w:t>
      </w:r>
      <w:r w:rsidR="00637E5F" w:rsidRPr="00F36969">
        <w:t xml:space="preserve"> z </w:t>
      </w:r>
      <w:r w:rsidRPr="00F36969">
        <w:t>systemu klimatyzacji</w:t>
      </w:r>
      <w:r w:rsidR="00637E5F" w:rsidRPr="00F36969">
        <w:t xml:space="preserve"> w </w:t>
      </w:r>
      <w:r w:rsidRPr="00F36969">
        <w:t>niektórych p</w:t>
      </w:r>
      <w:r w:rsidRPr="00F36969">
        <w:t>o</w:t>
      </w:r>
      <w:r w:rsidRPr="00F36969">
        <w:t>jazdach silnikowych</w:t>
      </w:r>
      <w:r w:rsidR="00637E5F" w:rsidRPr="00F36969">
        <w:t xml:space="preserve"> w </w:t>
      </w:r>
      <w:r w:rsidRPr="00F36969">
        <w:t>ilości odbiegającej od normalnej oznacza wyciek substancji kontrolowanej lub fluorowanego gazu cieplarnianego</w:t>
      </w:r>
      <w:r w:rsidR="00637E5F" w:rsidRPr="00F36969">
        <w:t xml:space="preserve"> z </w:t>
      </w:r>
      <w:r w:rsidRPr="00F36969">
        <w:t>tego systemu</w:t>
      </w:r>
      <w:r w:rsidR="00637E5F" w:rsidRPr="00F36969">
        <w:t xml:space="preserve"> w </w:t>
      </w:r>
      <w:r w:rsidRPr="00F36969">
        <w:t>ilości przekraczającej</w:t>
      </w:r>
      <w:r w:rsidR="00637E5F" w:rsidRPr="00F36969">
        <w:t xml:space="preserve"> w </w:t>
      </w:r>
      <w:r w:rsidRPr="00F36969">
        <w:t>skali roku 4</w:t>
      </w:r>
      <w:r w:rsidR="00637E5F" w:rsidRPr="00F36969">
        <w:t>0 </w:t>
      </w:r>
      <w:r w:rsidRPr="00F36969">
        <w:t>g dla systemu pojedynczego parownika</w:t>
      </w:r>
      <w:r w:rsidR="00637E5F" w:rsidRPr="00F36969">
        <w:t xml:space="preserve"> i </w:t>
      </w:r>
      <w:r w:rsidRPr="00F36969">
        <w:t>6</w:t>
      </w:r>
      <w:r w:rsidR="00637E5F" w:rsidRPr="00F36969">
        <w:t>0 </w:t>
      </w:r>
      <w:r w:rsidRPr="00F36969">
        <w:t>g dla systemu podwójnego parownika.</w:t>
      </w:r>
    </w:p>
    <w:p w:rsidR="000956AE" w:rsidRPr="00F36969" w:rsidRDefault="000956AE" w:rsidP="000956AE">
      <w:pPr>
        <w:pStyle w:val="USTustnpkodeksu"/>
      </w:pPr>
      <w:r w:rsidRPr="00F36969">
        <w:t>3. System podwójnego parownika oznacza system,</w:t>
      </w:r>
      <w:r w:rsidR="00637E5F" w:rsidRPr="00F36969">
        <w:t xml:space="preserve"> w </w:t>
      </w:r>
      <w:r w:rsidRPr="00F36969">
        <w:t>którym</w:t>
      </w:r>
      <w:r w:rsidR="00637E5F" w:rsidRPr="00F36969">
        <w:t xml:space="preserve"> w </w:t>
      </w:r>
      <w:r w:rsidRPr="00F36969">
        <w:t>układzie klimatyzacji zainstalowany jest skraplacz</w:t>
      </w:r>
      <w:r w:rsidR="00637E5F" w:rsidRPr="00F36969">
        <w:t xml:space="preserve"> w </w:t>
      </w:r>
      <w:r w:rsidRPr="00F36969">
        <w:t>komorze silnikowej oraz minimum dwa parowniki</w:t>
      </w:r>
      <w:r w:rsidR="00637E5F" w:rsidRPr="00F36969">
        <w:t xml:space="preserve"> w </w:t>
      </w:r>
      <w:r w:rsidRPr="00F36969">
        <w:t>pojeździe, natomiast system pojedynczego parownika – każdy inny system parownika</w:t>
      </w:r>
      <w:r w:rsidR="00637E5F" w:rsidRPr="00F36969">
        <w:t xml:space="preserve"> w </w:t>
      </w:r>
      <w:r w:rsidRPr="00F36969">
        <w:t>pojeździe silnikowym niż system podwójnego parownika.</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37.</w:t>
      </w:r>
      <w:r>
        <w:rPr>
          <w:rStyle w:val="Ppogrubienie"/>
        </w:rPr>
        <w:t xml:space="preserve"> </w:t>
      </w:r>
      <w:r w:rsidRPr="005E2630">
        <w:t>1.</w:t>
      </w:r>
      <w:r w:rsidRPr="005E2630">
        <w:tab/>
      </w:r>
      <w:r>
        <w:t xml:space="preserve"> </w:t>
      </w:r>
      <w:r w:rsidRPr="005E2630">
        <w:t>Osoba</w:t>
      </w:r>
      <w:r>
        <w:t xml:space="preserve"> </w:t>
      </w:r>
      <w:r w:rsidRPr="005E2630">
        <w:t>fizyczna</w:t>
      </w:r>
      <w:r>
        <w:t xml:space="preserve"> </w:t>
      </w:r>
      <w:r w:rsidRPr="005E2630">
        <w:t>wykonująca</w:t>
      </w:r>
      <w:r>
        <w:t xml:space="preserve"> </w:t>
      </w:r>
      <w:r w:rsidRPr="005E2630">
        <w:t>czynność</w:t>
      </w:r>
      <w:r>
        <w:t xml:space="preserve"> </w:t>
      </w:r>
      <w:r w:rsidRPr="005E2630">
        <w:t>polegającą</w:t>
      </w:r>
      <w:r>
        <w:t xml:space="preserve"> </w:t>
      </w:r>
      <w:r w:rsidRPr="005E2630">
        <w:t>na</w:t>
      </w:r>
      <w:r>
        <w:t xml:space="preserve"> </w:t>
      </w:r>
      <w:r w:rsidRPr="005E2630">
        <w:t>odzysku</w:t>
      </w:r>
      <w:r>
        <w:t xml:space="preserve"> </w:t>
      </w:r>
      <w:r w:rsidRPr="005E2630">
        <w:t>substancji</w:t>
      </w:r>
      <w:r>
        <w:t xml:space="preserve"> </w:t>
      </w:r>
      <w:r w:rsidRPr="005E2630">
        <w:t>kontrolowanych</w:t>
      </w:r>
      <w:r>
        <w:t xml:space="preserve"> </w:t>
      </w:r>
      <w:r w:rsidRPr="005E2630">
        <w:t>lub</w:t>
      </w:r>
      <w:r>
        <w:t xml:space="preserve"> </w:t>
      </w:r>
      <w:r w:rsidRPr="005E2630">
        <w:t>fluorow</w:t>
      </w:r>
      <w:r w:rsidRPr="005E2630">
        <w:t>a</w:t>
      </w:r>
      <w:r w:rsidRPr="005E2630">
        <w:t>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jest</w:t>
      </w:r>
      <w:r>
        <w:t xml:space="preserve"> </w:t>
      </w:r>
      <w:r w:rsidRPr="005E2630">
        <w:t>obowiązana</w:t>
      </w:r>
      <w:r>
        <w:t xml:space="preserve"> </w:t>
      </w:r>
      <w:r w:rsidRPr="005E2630">
        <w:t>do</w:t>
      </w:r>
      <w:r>
        <w:t xml:space="preserve"> </w:t>
      </w:r>
      <w:r w:rsidRPr="005E2630">
        <w:t>posiadania</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art. </w:t>
      </w:r>
      <w:r w:rsidR="00637E5F" w:rsidRPr="005E2630">
        <w:t>3</w:t>
      </w:r>
      <w:r w:rsidR="00637E5F">
        <w:t> </w:t>
      </w:r>
      <w:r w:rsidRPr="005E2630">
        <w:t>rozporządzenia</w:t>
      </w:r>
      <w:r>
        <w:t xml:space="preserve"> </w:t>
      </w:r>
      <w:r w:rsidRPr="005E2630">
        <w:t>(WE)</w:t>
      </w:r>
      <w:r w:rsidR="00637E5F">
        <w:t xml:space="preserve"> nr </w:t>
      </w:r>
      <w:r w:rsidRPr="005E2630">
        <w:t>307/200</w:t>
      </w:r>
      <w:r w:rsidR="00637E5F" w:rsidRPr="005E2630">
        <w:t>8</w:t>
      </w:r>
      <w:r w:rsidR="00637E5F">
        <w:t> </w:t>
      </w:r>
      <w:r w:rsidR="00637E5F" w:rsidRPr="005E2630">
        <w:t>z</w:t>
      </w:r>
      <w:r w:rsidR="00637E5F">
        <w:t> </w:t>
      </w:r>
      <w:r w:rsidRPr="005E2630">
        <w:t>dnia</w:t>
      </w:r>
      <w:r>
        <w:t xml:space="preserve"> </w:t>
      </w:r>
      <w:r w:rsidR="00637E5F" w:rsidRPr="005E2630">
        <w:t>2</w:t>
      </w:r>
      <w:r w:rsidR="00637E5F">
        <w:t> </w:t>
      </w:r>
      <w:r w:rsidRPr="005E2630">
        <w:t>kwietnia</w:t>
      </w:r>
      <w:r>
        <w:t xml:space="preserve"> </w:t>
      </w:r>
      <w:r w:rsidRPr="005E2630">
        <w:t>200</w:t>
      </w:r>
      <w:r w:rsidR="00637E5F" w:rsidRPr="005E2630">
        <w:t>8</w:t>
      </w:r>
      <w:r w:rsidR="00637E5F">
        <w:t> </w:t>
      </w:r>
      <w:r w:rsidRPr="005E2630">
        <w:t>r.</w:t>
      </w:r>
      <w:r>
        <w:t xml:space="preserve"> </w:t>
      </w:r>
      <w:r w:rsidRPr="005E2630">
        <w:t>ustanawiającego,</w:t>
      </w:r>
      <w:r>
        <w:t xml:space="preserve"> </w:t>
      </w:r>
      <w:r w:rsidRPr="005E2630">
        <w:t>na</w:t>
      </w:r>
      <w:r>
        <w:t xml:space="preserve"> </w:t>
      </w:r>
      <w:r w:rsidRPr="005E2630">
        <w:t>mocy</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w:t>
      </w:r>
      <w:r w:rsidRPr="005E2630">
        <w:t>Parlamentu</w:t>
      </w:r>
      <w:r>
        <w:t xml:space="preserve"> </w:t>
      </w:r>
      <w:r w:rsidRPr="005E2630">
        <w:t>Europejskiego</w:t>
      </w:r>
      <w:r w:rsidR="00637E5F">
        <w:t xml:space="preserve"> </w:t>
      </w:r>
      <w:r w:rsidR="00637E5F" w:rsidRPr="005E2630">
        <w:t>i</w:t>
      </w:r>
      <w:r w:rsidR="00637E5F">
        <w:t> </w:t>
      </w:r>
      <w:r w:rsidRPr="005E2630">
        <w:t>Rady,</w:t>
      </w:r>
      <w:r>
        <w:t xml:space="preserve"> </w:t>
      </w:r>
      <w:r w:rsidRPr="005E2630">
        <w:t>minimalne</w:t>
      </w:r>
      <w:r>
        <w:t xml:space="preserve"> </w:t>
      </w:r>
      <w:r w:rsidRPr="005E2630">
        <w:t>wymagania</w:t>
      </w:r>
      <w:r w:rsidR="00637E5F">
        <w:t xml:space="preserve"> </w:t>
      </w:r>
      <w:r w:rsidR="00637E5F" w:rsidRPr="005E2630">
        <w:t>w</w:t>
      </w:r>
      <w:r w:rsidR="00637E5F">
        <w:t> </w:t>
      </w:r>
      <w:r w:rsidRPr="005E2630">
        <w:t>zakresie</w:t>
      </w:r>
      <w:r>
        <w:t xml:space="preserve"> </w:t>
      </w:r>
      <w:r w:rsidRPr="005E2630">
        <w:t>programów</w:t>
      </w:r>
      <w:r>
        <w:t xml:space="preserve"> </w:t>
      </w:r>
      <w:r w:rsidRPr="005E2630">
        <w:t>szkoleniowych</w:t>
      </w:r>
      <w:r>
        <w:t xml:space="preserve"> </w:t>
      </w:r>
      <w:r w:rsidRPr="005E2630">
        <w:t>oraz</w:t>
      </w:r>
      <w:r>
        <w:t xml:space="preserve"> </w:t>
      </w:r>
      <w:r w:rsidRPr="005E2630">
        <w:t>warunki</w:t>
      </w:r>
      <w:r>
        <w:t xml:space="preserve"> </w:t>
      </w:r>
      <w:r w:rsidRPr="005E2630">
        <w:t>wzajemnego</w:t>
      </w:r>
      <w:r>
        <w:t xml:space="preserve"> </w:t>
      </w:r>
      <w:r w:rsidRPr="005E2630">
        <w:t>uznawania</w:t>
      </w:r>
      <w:r>
        <w:t xml:space="preserve"> </w:t>
      </w:r>
      <w:r w:rsidRPr="005E2630">
        <w:t>zaświadczeń</w:t>
      </w:r>
      <w:r w:rsidR="00637E5F">
        <w:t xml:space="preserve"> </w:t>
      </w:r>
      <w:r w:rsidR="00637E5F" w:rsidRPr="005E2630">
        <w:t>o</w:t>
      </w:r>
      <w:r w:rsidR="00637E5F">
        <w:t> </w:t>
      </w:r>
      <w:r w:rsidRPr="005E2630">
        <w:t>odbytym</w:t>
      </w:r>
      <w:r>
        <w:t xml:space="preserve"> </w:t>
      </w:r>
      <w:r w:rsidRPr="005E2630">
        <w:t>szkoleniu</w:t>
      </w:r>
      <w:r>
        <w:t xml:space="preserve"> </w:t>
      </w:r>
      <w:r w:rsidRPr="005E2630">
        <w:t>dla</w:t>
      </w:r>
      <w:r>
        <w:t xml:space="preserve"> </w:t>
      </w:r>
      <w:r w:rsidRPr="005E2630">
        <w:t>pers</w:t>
      </w:r>
      <w:r w:rsidRPr="005E2630">
        <w:t>o</w:t>
      </w:r>
      <w:r w:rsidRPr="005E2630">
        <w:t>nelu</w:t>
      </w:r>
      <w:r w:rsidR="00637E5F">
        <w:t xml:space="preserve"> </w:t>
      </w:r>
      <w:r w:rsidR="00637E5F" w:rsidRPr="005E2630">
        <w:t>w</w:t>
      </w:r>
      <w:r w:rsidR="00637E5F">
        <w:t> </w:t>
      </w:r>
      <w:r w:rsidRPr="005E2630">
        <w:t>odniesieniu</w:t>
      </w:r>
      <w:r>
        <w:t xml:space="preserve"> </w:t>
      </w:r>
      <w:r w:rsidRPr="005E2630">
        <w:t>do</w:t>
      </w:r>
      <w:r>
        <w:t xml:space="preserve"> </w:t>
      </w:r>
      <w:r w:rsidRPr="005E2630">
        <w:t>wykorzystywanych</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systemów</w:t>
      </w:r>
      <w:r>
        <w:t xml:space="preserve"> </w:t>
      </w:r>
      <w:r w:rsidRPr="005E2630">
        <w:t>klimatyzacyjnych</w:t>
      </w:r>
      <w:r>
        <w:t xml:space="preserve"> </w:t>
      </w:r>
      <w:r w:rsidRPr="005E2630">
        <w:t>zawieraj</w:t>
      </w:r>
      <w:r w:rsidRPr="005E2630">
        <w:t>ą</w:t>
      </w:r>
      <w:r w:rsidRPr="005E2630">
        <w:t>cych</w:t>
      </w:r>
      <w:r>
        <w:t xml:space="preserve"> </w:t>
      </w:r>
      <w:r w:rsidRPr="005E2630">
        <w:t>niektóre</w:t>
      </w:r>
      <w:r>
        <w:t xml:space="preserve"> </w:t>
      </w:r>
      <w:r w:rsidRPr="005E2630">
        <w:t>fluorowane</w:t>
      </w:r>
      <w:r>
        <w:t xml:space="preserve"> </w:t>
      </w:r>
      <w:r w:rsidRPr="005E2630">
        <w:t>gazy</w:t>
      </w:r>
      <w:r>
        <w:t xml:space="preserve"> </w:t>
      </w:r>
      <w:r w:rsidRPr="005E2630">
        <w:t>cieplarniane</w:t>
      </w:r>
      <w:r>
        <w:t xml:space="preserve"> </w:t>
      </w:r>
      <w:r w:rsidRPr="005E2630">
        <w:t>(Dz.</w:t>
      </w:r>
      <w:r>
        <w:t xml:space="preserve"> </w:t>
      </w:r>
      <w:r w:rsidRPr="005E2630">
        <w:t>Urz.</w:t>
      </w:r>
      <w:r>
        <w:t xml:space="preserve"> </w:t>
      </w:r>
      <w:r w:rsidRPr="005E2630">
        <w:t>UE</w:t>
      </w:r>
      <w:r>
        <w:t xml:space="preserve"> </w:t>
      </w:r>
      <w:r w:rsidRPr="005E2630">
        <w:t>L</w:t>
      </w:r>
      <w:r>
        <w:t xml:space="preserve"> </w:t>
      </w:r>
      <w:r w:rsidRPr="005E2630">
        <w:t>9</w:t>
      </w:r>
      <w:r w:rsidR="00637E5F" w:rsidRPr="005E2630">
        <w:t>2</w:t>
      </w:r>
      <w:r w:rsidR="00637E5F">
        <w:t> </w:t>
      </w:r>
      <w:r w:rsidR="00637E5F" w:rsidRPr="005E2630">
        <w:t>z</w:t>
      </w:r>
      <w:r w:rsidR="00637E5F">
        <w:t> </w:t>
      </w:r>
      <w:r w:rsidRPr="005E2630">
        <w:t>03.04.2008,</w:t>
      </w:r>
      <w:r>
        <w:t xml:space="preserve"> </w:t>
      </w:r>
      <w:r w:rsidRPr="005E2630">
        <w:t>str.</w:t>
      </w:r>
      <w:r>
        <w:t xml:space="preserve"> </w:t>
      </w:r>
      <w:r w:rsidRPr="005E2630">
        <w:t>25),</w:t>
      </w:r>
      <w:r>
        <w:t xml:space="preserve"> </w:t>
      </w:r>
      <w:r w:rsidRPr="00F36969">
        <w:t>zwanego</w:t>
      </w:r>
      <w:r>
        <w:t xml:space="preserve"> </w:t>
      </w:r>
      <w:r w:rsidRPr="005E2630">
        <w:t>dalej</w:t>
      </w:r>
      <w:r>
        <w:t xml:space="preserve"> </w:t>
      </w:r>
      <w:r w:rsidR="00637E5F">
        <w:t>„</w:t>
      </w:r>
      <w:r w:rsidRPr="005E2630">
        <w:t>rozporządzeniem</w:t>
      </w:r>
      <w:r>
        <w:t xml:space="preserve"> </w:t>
      </w:r>
      <w:r w:rsidRPr="005E2630">
        <w:t>(WE)</w:t>
      </w:r>
      <w:r w:rsidR="00637E5F">
        <w:t xml:space="preserve"> nr </w:t>
      </w:r>
      <w:r w:rsidRPr="005E2630">
        <w:t>307/2008</w:t>
      </w:r>
      <w:r w:rsidR="00637E5F">
        <w:t>”</w:t>
      </w:r>
      <w:r w:rsidRPr="005E2630">
        <w:t>.</w:t>
      </w:r>
    </w:p>
    <w:p w:rsidR="000956AE" w:rsidRPr="000956AE" w:rsidRDefault="000956AE" w:rsidP="00637E5F">
      <w:pPr>
        <w:pStyle w:val="USTustnpkodeksu"/>
        <w:keepNext/>
      </w:pPr>
      <w:r w:rsidRPr="005E2630">
        <w:t>2.</w:t>
      </w:r>
      <w:r w:rsidRPr="000956AE">
        <w:t xml:space="preserve"> Jednostkami prowadzącymi szkolenia</w:t>
      </w:r>
      <w:r w:rsidR="00637E5F" w:rsidRPr="000956AE">
        <w:t xml:space="preserve"> w</w:t>
      </w:r>
      <w:r w:rsidR="00637E5F">
        <w:t> </w:t>
      </w:r>
      <w:r w:rsidRPr="000956AE">
        <w:t>zakresie odzysku substancji kontrolowanych lub fluorowanych gazów cieplarnianych</w:t>
      </w:r>
      <w:r w:rsidR="00637E5F" w:rsidRPr="000956AE">
        <w:t xml:space="preserve"> z</w:t>
      </w:r>
      <w:r w:rsidR="00637E5F">
        <w:t> </w:t>
      </w:r>
      <w:r w:rsidRPr="000956AE">
        <w:t>systemów klimatyzacji</w:t>
      </w:r>
      <w:r w:rsidR="00637E5F" w:rsidRPr="000956AE">
        <w:t xml:space="preserve"> w</w:t>
      </w:r>
      <w:r w:rsidR="00637E5F">
        <w:t> </w:t>
      </w:r>
      <w:r w:rsidRPr="000956AE">
        <w:t>niektórych pojazdach silnikowych</w:t>
      </w:r>
      <w:r w:rsidR="00637E5F" w:rsidRPr="000956AE">
        <w:t xml:space="preserve"> i</w:t>
      </w:r>
      <w:r w:rsidR="00637E5F">
        <w:t> </w:t>
      </w:r>
      <w:r w:rsidRPr="000956AE">
        <w:t>uprawnionymi do wydawania zaświadczeń</w:t>
      </w:r>
      <w:r w:rsidR="00637E5F" w:rsidRPr="000956AE">
        <w:t xml:space="preserve"> o</w:t>
      </w:r>
      <w:r w:rsidR="00637E5F">
        <w:t> </w:t>
      </w:r>
      <w:r w:rsidRPr="000956AE">
        <w:t>odbytym szkoleniu</w:t>
      </w:r>
      <w:r w:rsidR="00637E5F" w:rsidRPr="000956AE">
        <w:t xml:space="preserve"> w</w:t>
      </w:r>
      <w:r w:rsidR="00637E5F">
        <w:t> </w:t>
      </w:r>
      <w:r w:rsidRPr="000956AE">
        <w:t>rozumieniu rozporządzenia (WE)</w:t>
      </w:r>
      <w:r w:rsidR="00637E5F">
        <w:t xml:space="preserve"> nr </w:t>
      </w:r>
      <w:r w:rsidRPr="000956AE">
        <w:t>307/200</w:t>
      </w:r>
      <w:r w:rsidR="00637E5F" w:rsidRPr="000956AE">
        <w:t>8</w:t>
      </w:r>
      <w:r w:rsidR="00637E5F">
        <w:t> </w:t>
      </w:r>
      <w:r w:rsidRPr="000956AE">
        <w:t>mogą być podmioty, które:</w:t>
      </w:r>
    </w:p>
    <w:p w:rsidR="000956AE" w:rsidRPr="005E2630" w:rsidRDefault="000956AE" w:rsidP="000956AE">
      <w:pPr>
        <w:pStyle w:val="PKTpunkt"/>
      </w:pPr>
      <w:r w:rsidRPr="005E2630">
        <w:t>1)</w:t>
      </w:r>
      <w:r w:rsidRPr="005E2630">
        <w:tab/>
        <w:t>prowadzą</w:t>
      </w:r>
      <w:r>
        <w:t xml:space="preserve"> </w:t>
      </w:r>
      <w:r w:rsidRPr="005E2630">
        <w:t>działalność</w:t>
      </w:r>
      <w:r w:rsidR="00637E5F">
        <w:t xml:space="preserve"> </w:t>
      </w:r>
      <w:r w:rsidR="00637E5F" w:rsidRPr="005E2630">
        <w:t>w</w:t>
      </w:r>
      <w:r w:rsidR="00637E5F">
        <w:t> </w:t>
      </w:r>
      <w:r w:rsidRPr="005E2630">
        <w:t>zakresie</w:t>
      </w:r>
      <w:r>
        <w:t xml:space="preserve"> </w:t>
      </w:r>
      <w:r w:rsidRPr="005E2630">
        <w:t>dokonywania</w:t>
      </w:r>
      <w:r>
        <w:t xml:space="preserve"> </w:t>
      </w:r>
      <w:r w:rsidRPr="005E2630">
        <w:t>napraw</w:t>
      </w:r>
      <w:r w:rsidR="00637E5F">
        <w:t xml:space="preserve"> </w:t>
      </w:r>
      <w:r w:rsidR="00637E5F" w:rsidRPr="005E2630">
        <w:t>i</w:t>
      </w:r>
      <w:r w:rsidR="00637E5F">
        <w:t> </w:t>
      </w:r>
      <w:r w:rsidRPr="005E2630">
        <w:t>przeglądów</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lub</w:t>
      </w:r>
      <w:r>
        <w:t xml:space="preserve"> </w:t>
      </w:r>
      <w:r w:rsidRPr="005E2630">
        <w:t>prowadzenia</w:t>
      </w:r>
      <w:r>
        <w:t xml:space="preserve"> </w:t>
      </w:r>
      <w:r w:rsidRPr="005E2630">
        <w:t>badań</w:t>
      </w:r>
      <w:r w:rsidR="00637E5F">
        <w:t xml:space="preserve"> </w:t>
      </w:r>
      <w:r w:rsidR="00637E5F" w:rsidRPr="005E2630">
        <w:t>w</w:t>
      </w:r>
      <w:r w:rsidR="00637E5F">
        <w:t> </w:t>
      </w:r>
      <w:r w:rsidRPr="005E2630">
        <w:t>zakresie</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PKTpunkt"/>
      </w:pPr>
      <w:r w:rsidRPr="005E2630">
        <w:t>2)</w:t>
      </w:r>
      <w:r w:rsidRPr="005E2630">
        <w:tab/>
        <w:t>zatrudniają</w:t>
      </w:r>
      <w:r>
        <w:t xml:space="preserve"> </w:t>
      </w:r>
      <w:r w:rsidRPr="005E2630">
        <w:t>osoby</w:t>
      </w:r>
      <w:r>
        <w:t xml:space="preserve"> </w:t>
      </w:r>
      <w:r w:rsidRPr="005E2630">
        <w:t>posiadające</w:t>
      </w:r>
      <w:r>
        <w:t xml:space="preserve"> </w:t>
      </w:r>
      <w:r w:rsidRPr="005E2630">
        <w:t>odpowiednią</w:t>
      </w:r>
      <w:r>
        <w:t xml:space="preserve"> </w:t>
      </w:r>
      <w:r w:rsidRPr="005E2630">
        <w:t>wiedzę</w:t>
      </w:r>
      <w:r>
        <w:t xml:space="preserve"> </w:t>
      </w:r>
      <w:r w:rsidRPr="005E2630">
        <w:t>teoretyczną</w:t>
      </w:r>
      <w:r w:rsidR="00637E5F">
        <w:t xml:space="preserve"> </w:t>
      </w:r>
      <w:r w:rsidR="00637E5F" w:rsidRPr="005E2630">
        <w:t>i</w:t>
      </w:r>
      <w:r w:rsidR="00637E5F">
        <w:t> </w:t>
      </w:r>
      <w:r w:rsidRPr="005E2630">
        <w:t>doświadczenie</w:t>
      </w:r>
      <w:r>
        <w:t xml:space="preserve"> </w:t>
      </w:r>
      <w:r w:rsidRPr="005E2630">
        <w:t>praktyczne,</w:t>
      </w:r>
      <w:r>
        <w:t xml:space="preserve"> </w:t>
      </w:r>
      <w:r w:rsidRPr="005E2630">
        <w:t>umożliwiające</w:t>
      </w:r>
      <w:r>
        <w:t xml:space="preserve"> </w:t>
      </w:r>
      <w:r w:rsidRPr="005E2630">
        <w:t>prow</w:t>
      </w:r>
      <w:r w:rsidRPr="005E2630">
        <w:t>a</w:t>
      </w:r>
      <w:r w:rsidRPr="005E2630">
        <w:t>dzenie</w:t>
      </w:r>
      <w:r>
        <w:t xml:space="preserve"> </w:t>
      </w:r>
      <w:r w:rsidRPr="005E2630">
        <w:t>szkoleń,</w:t>
      </w:r>
      <w:r w:rsidR="00637E5F">
        <w:t xml:space="preserve"> </w:t>
      </w:r>
      <w:r w:rsidR="00637E5F" w:rsidRPr="005E2630">
        <w:t>w</w:t>
      </w:r>
      <w:r w:rsidR="00637E5F">
        <w:t> </w:t>
      </w:r>
      <w:r w:rsidRPr="005E2630">
        <w:t>szczególności</w:t>
      </w:r>
      <w:r>
        <w:t xml:space="preserve"> </w:t>
      </w:r>
      <w:r w:rsidRPr="005E2630">
        <w:t>posiadające</w:t>
      </w:r>
      <w:r>
        <w:t xml:space="preserve"> </w:t>
      </w:r>
      <w:r w:rsidRPr="005E2630">
        <w:t>udokumentowaną</w:t>
      </w:r>
      <w:r>
        <w:t xml:space="preserve"> </w:t>
      </w:r>
      <w:r w:rsidRPr="005E2630">
        <w:t>co</w:t>
      </w:r>
      <w:r>
        <w:t xml:space="preserve"> </w:t>
      </w:r>
      <w:r w:rsidRPr="005E2630">
        <w:t>najmniej</w:t>
      </w:r>
      <w:r>
        <w:t xml:space="preserve"> </w:t>
      </w:r>
      <w:r w:rsidR="00637E5F" w:rsidRPr="005E2630">
        <w:t>3</w:t>
      </w:r>
      <w:r w:rsidR="00637E5F">
        <w:noBreakHyphen/>
      </w:r>
      <w:r w:rsidRPr="005E2630">
        <w:t>miesięczną</w:t>
      </w:r>
      <w:r>
        <w:t xml:space="preserve"> </w:t>
      </w:r>
      <w:r w:rsidRPr="005E2630">
        <w:t>praktykę</w:t>
      </w:r>
      <w:r w:rsidR="00637E5F">
        <w:t xml:space="preserve"> </w:t>
      </w:r>
      <w:r w:rsidR="00637E5F" w:rsidRPr="005E2630">
        <w:t>w</w:t>
      </w:r>
      <w:r w:rsidR="00637E5F">
        <w:t> </w:t>
      </w:r>
      <w:r w:rsidRPr="005E2630">
        <w:t>wykonywaniu</w:t>
      </w:r>
      <w:r>
        <w:t xml:space="preserve"> </w:t>
      </w:r>
      <w:r w:rsidRPr="005E2630">
        <w:t>napraw</w:t>
      </w:r>
      <w:r w:rsidR="00637E5F">
        <w:t xml:space="preserve"> </w:t>
      </w:r>
      <w:r w:rsidR="00637E5F" w:rsidRPr="005E2630">
        <w:t>i</w:t>
      </w:r>
      <w:r w:rsidR="00637E5F">
        <w:t> </w:t>
      </w:r>
      <w:r w:rsidRPr="005E2630">
        <w:t>przeglądów</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PKTpunkt"/>
      </w:pPr>
      <w:r w:rsidRPr="005E2630">
        <w:t>3)</w:t>
      </w:r>
      <w:r w:rsidRPr="005E2630">
        <w:tab/>
        <w:t>dysponują</w:t>
      </w:r>
      <w:r>
        <w:t xml:space="preserve"> </w:t>
      </w:r>
      <w:r w:rsidRPr="005E2630">
        <w:t>materiałami</w:t>
      </w:r>
      <w:r>
        <w:t xml:space="preserve"> </w:t>
      </w:r>
      <w:r w:rsidRPr="005E2630">
        <w:t>szkoleniowymi</w:t>
      </w:r>
      <w:r>
        <w:t xml:space="preserve"> </w:t>
      </w:r>
      <w:r w:rsidRPr="005E2630">
        <w:t>oraz</w:t>
      </w:r>
      <w:r>
        <w:t xml:space="preserve"> </w:t>
      </w:r>
      <w:r w:rsidRPr="005E2630">
        <w:t>odpowiednim</w:t>
      </w:r>
      <w:r>
        <w:t xml:space="preserve"> </w:t>
      </w:r>
      <w:r w:rsidRPr="005E2630">
        <w:t>wyposażeniem</w:t>
      </w:r>
      <w:r>
        <w:t xml:space="preserve"> </w:t>
      </w:r>
      <w:r w:rsidRPr="005E2630">
        <w:t>technicznym</w:t>
      </w:r>
      <w:r>
        <w:t xml:space="preserve"> </w:t>
      </w:r>
      <w:r w:rsidRPr="005E2630">
        <w:t>niezbędnym</w:t>
      </w:r>
      <w:r>
        <w:t xml:space="preserve"> </w:t>
      </w:r>
      <w:r w:rsidRPr="005E2630">
        <w:t>do</w:t>
      </w:r>
      <w:r>
        <w:t xml:space="preserve"> </w:t>
      </w:r>
      <w:r w:rsidRPr="005E2630">
        <w:t>prowadzenia</w:t>
      </w:r>
      <w:r>
        <w:t xml:space="preserve"> </w:t>
      </w:r>
      <w:r w:rsidRPr="005E2630">
        <w:t>szkoleń</w:t>
      </w:r>
      <w:r w:rsidR="00637E5F">
        <w:t xml:space="preserve"> </w:t>
      </w:r>
      <w:r w:rsidR="00637E5F" w:rsidRPr="005E2630">
        <w:t>w</w:t>
      </w:r>
      <w:r w:rsidR="00637E5F">
        <w:t> </w:t>
      </w:r>
      <w:r w:rsidRPr="005E2630">
        <w:t>części</w:t>
      </w:r>
      <w:r>
        <w:t xml:space="preserve"> </w:t>
      </w:r>
      <w:r w:rsidRPr="005E2630">
        <w:t>praktycznej</w:t>
      </w:r>
      <w:r w:rsidR="00637E5F">
        <w:t xml:space="preserve"> </w:t>
      </w:r>
      <w:r w:rsidR="00637E5F" w:rsidRPr="005E2630">
        <w:t>w</w:t>
      </w:r>
      <w:r w:rsidR="00637E5F">
        <w:t> </w:t>
      </w:r>
      <w:r w:rsidRPr="005E2630">
        <w:t>zakresie</w:t>
      </w:r>
      <w:r>
        <w:t xml:space="preserve"> </w:t>
      </w:r>
      <w:r w:rsidRPr="00F36969">
        <w:t>tematycznym</w:t>
      </w:r>
      <w:r w:rsidRPr="000956AE">
        <w:rPr>
          <w:rStyle w:val="Ppogrubienie"/>
        </w:rPr>
        <w:t xml:space="preserve"> </w:t>
      </w:r>
      <w:r w:rsidRPr="005E2630">
        <w:t>zgodnym</w:t>
      </w:r>
      <w:r w:rsidR="00637E5F">
        <w:t xml:space="preserve"> </w:t>
      </w:r>
      <w:r w:rsidR="00637E5F" w:rsidRPr="005E2630">
        <w:t>z</w:t>
      </w:r>
      <w:r w:rsidR="00637E5F">
        <w:t> </w:t>
      </w:r>
      <w:r w:rsidRPr="005E2630">
        <w:t>zakresem</w:t>
      </w:r>
      <w:r>
        <w:t xml:space="preserve"> </w:t>
      </w:r>
      <w:r w:rsidRPr="005E2630">
        <w:t>programu</w:t>
      </w:r>
      <w:r>
        <w:t xml:space="preserve"> </w:t>
      </w:r>
      <w:r w:rsidRPr="005E2630">
        <w:t>szkolenia</w:t>
      </w:r>
      <w:r>
        <w:t xml:space="preserve"> </w:t>
      </w:r>
      <w:r w:rsidRPr="005E2630">
        <w:t>określonym</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307/2008,</w:t>
      </w:r>
      <w:r w:rsidR="00637E5F">
        <w:t xml:space="preserve"> </w:t>
      </w:r>
      <w:r w:rsidR="00637E5F" w:rsidRPr="005E2630">
        <w:t>z</w:t>
      </w:r>
      <w:r w:rsidR="00637E5F">
        <w:t> </w:t>
      </w:r>
      <w:r w:rsidRPr="005E2630">
        <w:t>uwzględnieniem</w:t>
      </w:r>
      <w:r>
        <w:t xml:space="preserve"> </w:t>
      </w:r>
      <w:r w:rsidRPr="005E2630">
        <w:t>zagadnień</w:t>
      </w:r>
      <w:r>
        <w:t xml:space="preserve"> </w:t>
      </w:r>
      <w:r w:rsidRPr="005E2630">
        <w:t>dotyczących</w:t>
      </w:r>
      <w:r>
        <w:t xml:space="preserve"> </w:t>
      </w:r>
      <w:r w:rsidRPr="005E2630">
        <w:t>odzysku</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PKTpunkt"/>
      </w:pPr>
      <w:r w:rsidRPr="005E2630">
        <w:t>4)</w:t>
      </w:r>
      <w:r w:rsidRPr="005E2630">
        <w:tab/>
        <w:t>uzyskały</w:t>
      </w:r>
      <w:r>
        <w:t xml:space="preserve"> </w:t>
      </w:r>
      <w:r w:rsidRPr="005E2630">
        <w:t>wpis</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0956AE">
      <w:pPr>
        <w:pStyle w:val="USTustnpkodeksu"/>
      </w:pPr>
      <w:r w:rsidRPr="00F36969">
        <w:t>3. Jednostki,</w:t>
      </w:r>
      <w:r w:rsidR="00637E5F" w:rsidRPr="00F36969">
        <w:t xml:space="preserve"> o </w:t>
      </w:r>
      <w:r w:rsidRPr="005E2630">
        <w:t>których</w:t>
      </w:r>
      <w:r>
        <w:t xml:space="preserve"> </w:t>
      </w:r>
      <w:r w:rsidRPr="005E2630">
        <w:t>mowa</w:t>
      </w:r>
      <w:r w:rsidR="00637E5F">
        <w:t xml:space="preserve"> </w:t>
      </w:r>
      <w:r w:rsidR="00637E5F" w:rsidRPr="005E2630">
        <w:t>w</w:t>
      </w:r>
      <w:r w:rsidR="00637E5F">
        <w:t> ust. </w:t>
      </w:r>
      <w:r w:rsidRPr="005E2630">
        <w:t>2,</w:t>
      </w:r>
      <w:r>
        <w:t xml:space="preserve"> </w:t>
      </w:r>
      <w:r w:rsidRPr="005E2630">
        <w:t>są</w:t>
      </w:r>
      <w:r>
        <w:t xml:space="preserve"> </w:t>
      </w:r>
      <w:r w:rsidRPr="005E2630">
        <w:t>obowiązane</w:t>
      </w:r>
      <w:r>
        <w:t xml:space="preserve"> </w:t>
      </w:r>
      <w:r w:rsidRPr="005E2630">
        <w:t>do</w:t>
      </w:r>
      <w:r>
        <w:t xml:space="preserve"> </w:t>
      </w:r>
      <w:r w:rsidRPr="005E2630">
        <w:t>tworzenia,</w:t>
      </w:r>
      <w:r>
        <w:t xml:space="preserve"> </w:t>
      </w:r>
      <w:r w:rsidRPr="005E2630">
        <w:t>prowadzenia</w:t>
      </w:r>
      <w:r>
        <w:t xml:space="preserve"> </w:t>
      </w:r>
      <w:r w:rsidRPr="005E2630">
        <w:t>oraz</w:t>
      </w:r>
      <w:r>
        <w:t xml:space="preserve"> </w:t>
      </w:r>
      <w:r w:rsidRPr="005E2630">
        <w:t>udostępniania</w:t>
      </w:r>
      <w:r>
        <w:t xml:space="preserve"> </w:t>
      </w:r>
      <w:r w:rsidRPr="005E2630">
        <w:t>na</w:t>
      </w:r>
      <w:r>
        <w:t xml:space="preserve"> </w:t>
      </w:r>
      <w:r w:rsidRPr="005E2630">
        <w:t>swojej</w:t>
      </w:r>
      <w:r>
        <w:t xml:space="preserve"> </w:t>
      </w:r>
      <w:r w:rsidRPr="005E2630">
        <w:t>str</w:t>
      </w:r>
      <w:r w:rsidRPr="005E2630">
        <w:t>o</w:t>
      </w:r>
      <w:r w:rsidRPr="005E2630">
        <w:t>nie</w:t>
      </w:r>
      <w:r>
        <w:t xml:space="preserve"> </w:t>
      </w:r>
      <w:r w:rsidRPr="005E2630">
        <w:t>internetowej</w:t>
      </w:r>
      <w:r>
        <w:t xml:space="preserve"> </w:t>
      </w:r>
      <w:r w:rsidRPr="005E2630">
        <w:t>rejestrów</w:t>
      </w:r>
      <w:r>
        <w:t xml:space="preserve"> </w:t>
      </w:r>
      <w:r w:rsidRPr="005E2630">
        <w:t>wydanych</w:t>
      </w:r>
      <w:r>
        <w:t xml:space="preserve"> </w:t>
      </w:r>
      <w:r w:rsidRPr="005E2630">
        <w:t>zaświadczeń</w:t>
      </w:r>
      <w:r w:rsidR="00637E5F">
        <w:t xml:space="preserve"> </w:t>
      </w:r>
      <w:r w:rsidR="00637E5F" w:rsidRPr="005E2630">
        <w:t>o</w:t>
      </w:r>
      <w:r w:rsidR="00637E5F">
        <w:t> </w:t>
      </w:r>
      <w:r w:rsidRPr="005E2630">
        <w:t>odbytym</w:t>
      </w:r>
      <w:r>
        <w:t xml:space="preserve"> </w:t>
      </w:r>
      <w:r w:rsidRPr="005E2630">
        <w:t>szkoleniu.</w:t>
      </w:r>
    </w:p>
    <w:p w:rsidR="000956AE" w:rsidRPr="00393FCE" w:rsidRDefault="000956AE" w:rsidP="000956AE">
      <w:pPr>
        <w:pStyle w:val="USTustnpkodeksu"/>
      </w:pPr>
      <w:r w:rsidRPr="00393FCE">
        <w:t>4.</w:t>
      </w:r>
      <w:r>
        <w:t xml:space="preserve"> </w:t>
      </w:r>
      <w:r w:rsidRPr="00393FCE">
        <w:t>Rejestry,</w:t>
      </w:r>
      <w:r w:rsidR="00637E5F">
        <w:t xml:space="preserve"> </w:t>
      </w:r>
      <w:r w:rsidR="00637E5F" w:rsidRPr="00393FCE">
        <w:t>o</w:t>
      </w:r>
      <w:r w:rsidR="00637E5F">
        <w:t> </w:t>
      </w:r>
      <w:r w:rsidRPr="00393FCE">
        <w:t>których</w:t>
      </w:r>
      <w:r>
        <w:t xml:space="preserve"> </w:t>
      </w:r>
      <w:r w:rsidRPr="00393FCE">
        <w:t>mowa</w:t>
      </w:r>
      <w:r w:rsidR="00637E5F">
        <w:t xml:space="preserve"> </w:t>
      </w:r>
      <w:r w:rsidR="00637E5F" w:rsidRPr="00393FCE">
        <w:t>w</w:t>
      </w:r>
      <w:r w:rsidR="00637E5F">
        <w:t> ust. </w:t>
      </w:r>
      <w:r w:rsidRPr="00393FCE">
        <w:t>3,</w:t>
      </w:r>
      <w:r>
        <w:t xml:space="preserve"> </w:t>
      </w:r>
      <w:r w:rsidRPr="00393FCE">
        <w:t>są</w:t>
      </w:r>
      <w:r>
        <w:t xml:space="preserve"> </w:t>
      </w:r>
      <w:r w:rsidRPr="00393FCE">
        <w:t>prowadzone</w:t>
      </w:r>
      <w:r w:rsidR="00637E5F">
        <w:t xml:space="preserve"> </w:t>
      </w:r>
      <w:r w:rsidR="00637E5F" w:rsidRPr="00393FCE">
        <w:t>w</w:t>
      </w:r>
      <w:r w:rsidR="00637E5F">
        <w:t> </w:t>
      </w:r>
      <w:r w:rsidRPr="00393FCE">
        <w:t>postaci</w:t>
      </w:r>
      <w:r>
        <w:t xml:space="preserve"> </w:t>
      </w:r>
      <w:r w:rsidRPr="00393FCE">
        <w:t>elektronicznej</w:t>
      </w:r>
      <w:r>
        <w:t xml:space="preserve"> </w:t>
      </w:r>
      <w:r w:rsidRPr="00393FCE">
        <w:t>przy</w:t>
      </w:r>
      <w:r>
        <w:t xml:space="preserve"> </w:t>
      </w:r>
      <w:r w:rsidRPr="00393FCE">
        <w:t>użyciu</w:t>
      </w:r>
      <w:r>
        <w:t xml:space="preserve"> </w:t>
      </w:r>
      <w:r w:rsidRPr="00393FCE">
        <w:t>systemów</w:t>
      </w:r>
      <w:r>
        <w:t xml:space="preserve"> </w:t>
      </w:r>
      <w:r w:rsidRPr="00393FCE">
        <w:t>teleinform</w:t>
      </w:r>
      <w:r w:rsidRPr="00393FCE">
        <w:t>a</w:t>
      </w:r>
      <w:r w:rsidRPr="00393FCE">
        <w:t>tycznych,</w:t>
      </w:r>
      <w:r w:rsidR="00637E5F">
        <w:t xml:space="preserve"> </w:t>
      </w:r>
      <w:r w:rsidR="00637E5F" w:rsidRPr="00393FCE">
        <w:t>w</w:t>
      </w:r>
      <w:r w:rsidR="00637E5F">
        <w:t> </w:t>
      </w:r>
      <w:r w:rsidRPr="00393FCE">
        <w:t>rozumieniu</w:t>
      </w:r>
      <w:r w:rsidR="00637E5F">
        <w:t xml:space="preserve"> art. </w:t>
      </w:r>
      <w:r w:rsidR="00637E5F" w:rsidRPr="00393FCE">
        <w:t>3</w:t>
      </w:r>
      <w:r w:rsidR="00637E5F">
        <w:t xml:space="preserve"> pkt </w:t>
      </w:r>
      <w:r w:rsidR="00637E5F" w:rsidRPr="00393FCE">
        <w:t>3</w:t>
      </w:r>
      <w:r w:rsidR="00637E5F">
        <w:t> </w:t>
      </w:r>
      <w:r w:rsidRPr="00393FCE">
        <w:t>ustawy</w:t>
      </w:r>
      <w:r w:rsidR="00637E5F">
        <w:t xml:space="preserve"> </w:t>
      </w:r>
      <w:r w:rsidR="00637E5F" w:rsidRPr="00393FCE">
        <w:t>z</w:t>
      </w:r>
      <w:r w:rsidR="00637E5F">
        <w:t> </w:t>
      </w:r>
      <w:r w:rsidRPr="00393FCE">
        <w:t>dnia</w:t>
      </w:r>
      <w:r>
        <w:t xml:space="preserve"> </w:t>
      </w:r>
      <w:r w:rsidRPr="00393FCE">
        <w:t>1</w:t>
      </w:r>
      <w:r w:rsidR="00637E5F" w:rsidRPr="00393FCE">
        <w:t>7</w:t>
      </w:r>
      <w:r w:rsidR="00637E5F">
        <w:t> </w:t>
      </w:r>
      <w:r w:rsidRPr="00393FCE">
        <w:t>lutego</w:t>
      </w:r>
      <w:r>
        <w:t xml:space="preserve"> </w:t>
      </w:r>
      <w:r w:rsidRPr="00393FCE">
        <w:t>200</w:t>
      </w:r>
      <w:r w:rsidR="00637E5F" w:rsidRPr="00393FCE">
        <w:t>5</w:t>
      </w:r>
      <w:r w:rsidR="00637E5F">
        <w:t> </w:t>
      </w:r>
      <w:r w:rsidRPr="00393FCE">
        <w:t>r.</w:t>
      </w:r>
      <w:r w:rsidR="00637E5F">
        <w:t xml:space="preserve"> </w:t>
      </w:r>
      <w:r w:rsidR="00637E5F" w:rsidRPr="00393FCE">
        <w:t>o</w:t>
      </w:r>
      <w:r w:rsidR="00637E5F">
        <w:t> </w:t>
      </w:r>
      <w:r w:rsidRPr="00393FCE">
        <w:t>informatyzacji</w:t>
      </w:r>
      <w:r>
        <w:t xml:space="preserve"> </w:t>
      </w:r>
      <w:r w:rsidRPr="00393FCE">
        <w:t>działalności</w:t>
      </w:r>
      <w:r>
        <w:t xml:space="preserve"> </w:t>
      </w:r>
      <w:r w:rsidRPr="00393FCE">
        <w:t>podmiotów</w:t>
      </w:r>
      <w:r>
        <w:t xml:space="preserve"> </w:t>
      </w:r>
      <w:r w:rsidRPr="00393FCE">
        <w:t>realizujących</w:t>
      </w:r>
      <w:r>
        <w:t xml:space="preserve"> </w:t>
      </w:r>
      <w:r w:rsidRPr="00393FCE">
        <w:t>zadania</w:t>
      </w:r>
      <w:r>
        <w:t xml:space="preserve"> </w:t>
      </w:r>
      <w:r w:rsidRPr="00393FCE">
        <w:t>publiczne.</w:t>
      </w:r>
      <w:r>
        <w:t xml:space="preserve"> </w:t>
      </w:r>
      <w:r w:rsidRPr="00393FCE">
        <w:t>Administratorami</w:t>
      </w:r>
      <w:r>
        <w:t xml:space="preserve"> </w:t>
      </w:r>
      <w:r w:rsidRPr="00393FCE">
        <w:t>danych</w:t>
      </w:r>
      <w:r>
        <w:t xml:space="preserve"> </w:t>
      </w:r>
      <w:r w:rsidRPr="00393FCE">
        <w:t>zawartych</w:t>
      </w:r>
      <w:r w:rsidR="00637E5F">
        <w:t xml:space="preserve"> </w:t>
      </w:r>
      <w:r w:rsidR="00637E5F" w:rsidRPr="00393FCE">
        <w:t>w</w:t>
      </w:r>
      <w:r w:rsidR="00637E5F">
        <w:t> </w:t>
      </w:r>
      <w:r w:rsidRPr="00393FCE">
        <w:t>rejestrach,</w:t>
      </w:r>
      <w:r w:rsidR="00637E5F">
        <w:t xml:space="preserve"> </w:t>
      </w:r>
      <w:r w:rsidR="00637E5F" w:rsidRPr="00393FCE">
        <w:t>o</w:t>
      </w:r>
      <w:r w:rsidR="00637E5F">
        <w:t> </w:t>
      </w:r>
      <w:r w:rsidRPr="00393FCE">
        <w:t>których</w:t>
      </w:r>
      <w:r>
        <w:t xml:space="preserve"> </w:t>
      </w:r>
      <w:r w:rsidRPr="00393FCE">
        <w:t>mowa</w:t>
      </w:r>
      <w:r w:rsidR="00637E5F">
        <w:t xml:space="preserve"> </w:t>
      </w:r>
      <w:r w:rsidR="00637E5F" w:rsidRPr="00393FCE">
        <w:t>w</w:t>
      </w:r>
      <w:r w:rsidR="00637E5F">
        <w:t> ust. </w:t>
      </w:r>
      <w:r w:rsidRPr="00393FCE">
        <w:t>3,</w:t>
      </w:r>
      <w:r>
        <w:t xml:space="preserve"> </w:t>
      </w:r>
      <w:r w:rsidRPr="00393FCE">
        <w:t>są</w:t>
      </w:r>
      <w:r>
        <w:t xml:space="preserve"> </w:t>
      </w:r>
      <w:r w:rsidRPr="00393FCE">
        <w:t>jednostki</w:t>
      </w:r>
      <w:r>
        <w:t xml:space="preserve"> </w:t>
      </w:r>
      <w:r w:rsidRPr="00393FCE">
        <w:t>prowadzące</w:t>
      </w:r>
      <w:r>
        <w:t xml:space="preserve"> </w:t>
      </w:r>
      <w:r w:rsidRPr="00393FCE">
        <w:t>szkolenia.</w:t>
      </w:r>
    </w:p>
    <w:p w:rsidR="000956AE" w:rsidRPr="000956AE" w:rsidRDefault="000956AE" w:rsidP="00637E5F">
      <w:pPr>
        <w:pStyle w:val="USTustnpkodeksu"/>
        <w:keepNext/>
      </w:pPr>
      <w:r w:rsidRPr="005E2630">
        <w:t>5.</w:t>
      </w:r>
      <w:r w:rsidRPr="000956AE">
        <w:t xml:space="preserve"> Rejestry,</w:t>
      </w:r>
      <w:r w:rsidR="00637E5F" w:rsidRPr="000956AE">
        <w:t xml:space="preserve"> o</w:t>
      </w:r>
      <w:r w:rsidR="00637E5F">
        <w:t> </w:t>
      </w:r>
      <w:r w:rsidRPr="000956AE">
        <w:t>których mowa</w:t>
      </w:r>
      <w:r w:rsidR="00637E5F" w:rsidRPr="000956AE">
        <w:t xml:space="preserve"> w</w:t>
      </w:r>
      <w:r w:rsidR="00637E5F">
        <w:t> ust. </w:t>
      </w:r>
      <w:r w:rsidRPr="000956AE">
        <w:t>3, zawierają:</w:t>
      </w:r>
    </w:p>
    <w:p w:rsidR="000956AE" w:rsidRPr="005E2630" w:rsidRDefault="000956AE" w:rsidP="000956AE">
      <w:pPr>
        <w:pStyle w:val="PKTpunkt"/>
      </w:pPr>
      <w:r w:rsidRPr="005E2630">
        <w:t>1)</w:t>
      </w:r>
      <w:r w:rsidRPr="005E2630">
        <w:tab/>
        <w:t>numer</w:t>
      </w:r>
      <w:r>
        <w:t xml:space="preserve"> </w:t>
      </w:r>
      <w:r w:rsidRPr="005E2630">
        <w:t>wydanego</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0956AE">
      <w:pPr>
        <w:pStyle w:val="PKTpunkt"/>
      </w:pPr>
      <w:r w:rsidRPr="005E2630">
        <w:t>2)</w:t>
      </w:r>
      <w:r w:rsidRPr="005E2630">
        <w:tab/>
        <w:t>imię</w:t>
      </w:r>
      <w:r w:rsidR="00637E5F">
        <w:t xml:space="preserve"> </w:t>
      </w:r>
      <w:r w:rsidR="00637E5F" w:rsidRPr="005E2630">
        <w:t>i</w:t>
      </w:r>
      <w:r w:rsidR="00637E5F">
        <w:t> </w:t>
      </w:r>
      <w:r w:rsidRPr="005E2630">
        <w:t>nazwisko</w:t>
      </w:r>
      <w:r>
        <w:t xml:space="preserve"> </w:t>
      </w:r>
      <w:r w:rsidRPr="005E2630">
        <w:t>osoby,</w:t>
      </w:r>
      <w:r>
        <w:t xml:space="preserve"> </w:t>
      </w:r>
      <w:r w:rsidRPr="005E2630">
        <w:t>która</w:t>
      </w:r>
      <w:r>
        <w:t xml:space="preserve"> </w:t>
      </w:r>
      <w:r w:rsidRPr="005E2630">
        <w:t>uzyskała</w:t>
      </w:r>
      <w:r>
        <w:t xml:space="preserve"> </w:t>
      </w:r>
      <w:r w:rsidRPr="005E2630">
        <w:t>zaświadczenie</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0956AE">
      <w:pPr>
        <w:pStyle w:val="USTustnpkodeksu"/>
      </w:pPr>
      <w:r w:rsidRPr="005E2630">
        <w:t>6.</w:t>
      </w:r>
      <w:r>
        <w:t xml:space="preserve"> </w:t>
      </w:r>
      <w:r w:rsidRPr="005E2630">
        <w:t>Rejestry,</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3,</w:t>
      </w:r>
      <w:r>
        <w:t xml:space="preserve"> </w:t>
      </w:r>
      <w:r w:rsidRPr="005E2630">
        <w:t>są</w:t>
      </w:r>
      <w:r>
        <w:t xml:space="preserve"> </w:t>
      </w:r>
      <w:r w:rsidRPr="005E2630">
        <w:t>jawne</w:t>
      </w:r>
      <w:r>
        <w:t>,</w:t>
      </w:r>
      <w:r w:rsidR="00637E5F">
        <w:t xml:space="preserve"> </w:t>
      </w:r>
      <w:r w:rsidR="00637E5F" w:rsidRPr="00DC7E5A">
        <w:t>a</w:t>
      </w:r>
      <w:r w:rsidR="00637E5F">
        <w:t> </w:t>
      </w:r>
      <w:r w:rsidRPr="005E2630">
        <w:t>korzystanie</w:t>
      </w:r>
      <w:r w:rsidR="00637E5F">
        <w:t xml:space="preserve"> </w:t>
      </w:r>
      <w:r w:rsidR="00637E5F" w:rsidRPr="005E2630">
        <w:t>z</w:t>
      </w:r>
      <w:r w:rsidR="00637E5F">
        <w:t> </w:t>
      </w:r>
      <w:r w:rsidRPr="005E2630">
        <w:t>nich</w:t>
      </w:r>
      <w:r>
        <w:t xml:space="preserve"> </w:t>
      </w:r>
      <w:r w:rsidRPr="005E2630">
        <w:t>jest</w:t>
      </w:r>
      <w:r>
        <w:t xml:space="preserve"> </w:t>
      </w:r>
      <w:r w:rsidRPr="005E2630">
        <w:t>bezpłatne.</w:t>
      </w:r>
    </w:p>
    <w:p w:rsidR="000956AE" w:rsidRPr="005E2630" w:rsidRDefault="000956AE" w:rsidP="000956AE">
      <w:pPr>
        <w:pStyle w:val="USTustnpkodeksu"/>
      </w:pPr>
      <w:r w:rsidRPr="005E2630">
        <w:t>7.</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393FCE">
        <w:t>jednostki,</w:t>
      </w:r>
      <w:r w:rsidR="00637E5F">
        <w:t xml:space="preserve"> </w:t>
      </w:r>
      <w:r w:rsidR="00637E5F" w:rsidRPr="00393FCE">
        <w:t>o</w:t>
      </w:r>
      <w:r w:rsidR="00637E5F">
        <w:t> </w:t>
      </w:r>
      <w:r w:rsidRPr="00393FCE">
        <w:t>której</w:t>
      </w:r>
      <w:r>
        <w:t xml:space="preserve"> </w:t>
      </w:r>
      <w:r w:rsidRPr="00393FCE">
        <w:t>mowa</w:t>
      </w:r>
      <w:r w:rsidR="00637E5F">
        <w:t xml:space="preserve"> </w:t>
      </w:r>
      <w:r w:rsidR="00637E5F" w:rsidRPr="00393FCE">
        <w:t>w</w:t>
      </w:r>
      <w:r w:rsidR="00637E5F">
        <w:t> ust. </w:t>
      </w:r>
      <w:r w:rsidRPr="00393FCE">
        <w:t>2,</w:t>
      </w:r>
      <w:r>
        <w:t xml:space="preserve"> </w:t>
      </w:r>
      <w:r w:rsidRPr="005E2630">
        <w:t>obowiązany</w:t>
      </w:r>
      <w:r>
        <w:t xml:space="preserve"> </w:t>
      </w:r>
      <w:r w:rsidRPr="005E2630">
        <w:t>jest</w:t>
      </w:r>
      <w:r>
        <w:t xml:space="preserve"> </w:t>
      </w:r>
      <w:r w:rsidRPr="005E2630">
        <w:t>zgłosić</w:t>
      </w:r>
      <w:r>
        <w:t xml:space="preserve"> </w:t>
      </w:r>
      <w:r w:rsidRPr="005E2630">
        <w:t>zamiar</w:t>
      </w:r>
      <w:r>
        <w:t xml:space="preserve"> </w:t>
      </w:r>
      <w:r w:rsidRPr="005E2630">
        <w:t>rozpocz</w:t>
      </w:r>
      <w:r w:rsidRPr="005E2630">
        <w:t>ę</w:t>
      </w:r>
      <w:r w:rsidRPr="005E2630">
        <w:t>cia</w:t>
      </w:r>
      <w:r>
        <w:t xml:space="preserve"> </w:t>
      </w:r>
      <w:r w:rsidRPr="005E2630">
        <w:t>prowadzenia</w:t>
      </w:r>
      <w:r>
        <w:t xml:space="preserve"> </w:t>
      </w:r>
      <w:r w:rsidRPr="005E2630">
        <w:t>szkoleń</w:t>
      </w:r>
      <w:r w:rsidR="00637E5F">
        <w:t xml:space="preserve"> </w:t>
      </w:r>
      <w:r w:rsidR="00637E5F" w:rsidRPr="005E2630">
        <w:t>i</w:t>
      </w:r>
      <w:r w:rsidR="00637E5F">
        <w:t> </w:t>
      </w:r>
      <w:r w:rsidRPr="005E2630">
        <w:t>wydawania</w:t>
      </w:r>
      <w:r>
        <w:t xml:space="preserve"> </w:t>
      </w:r>
      <w:r w:rsidRPr="005E2630">
        <w:t>zaświadczeń</w:t>
      </w:r>
      <w:r w:rsidR="00637E5F">
        <w:t xml:space="preserve"> </w:t>
      </w:r>
      <w:r w:rsidR="00637E5F" w:rsidRPr="005E2630">
        <w:t>o</w:t>
      </w:r>
      <w:r w:rsidR="00637E5F">
        <w:t> </w:t>
      </w:r>
      <w:r w:rsidRPr="005E2630">
        <w:t>odbytym</w:t>
      </w:r>
      <w:r>
        <w:t xml:space="preserve"> </w:t>
      </w:r>
      <w:r w:rsidRPr="005E2630">
        <w:t>szkoleniu,</w:t>
      </w:r>
      <w:r w:rsidR="00637E5F">
        <w:t xml:space="preserve"> </w:t>
      </w:r>
      <w:r w:rsidR="00637E5F" w:rsidRPr="005E2630">
        <w:t>w</w:t>
      </w:r>
      <w:r w:rsidR="00637E5F">
        <w:t> </w:t>
      </w:r>
      <w:r w:rsidRPr="005E2630">
        <w:t>postaci</w:t>
      </w:r>
      <w:r>
        <w:t xml:space="preserve"> </w:t>
      </w:r>
      <w:r w:rsidRPr="005E2630">
        <w:t>pisemnej</w:t>
      </w:r>
      <w:r>
        <w:t xml:space="preserve"> </w:t>
      </w:r>
      <w:r w:rsidRPr="005E2630">
        <w:t>lub</w:t>
      </w:r>
      <w:r>
        <w:t xml:space="preserve"> </w:t>
      </w:r>
      <w:r w:rsidRPr="005E2630">
        <w:t>elektronicznej</w:t>
      </w:r>
      <w:r>
        <w:t xml:space="preserve"> </w:t>
      </w:r>
      <w:r w:rsidRPr="005E2630">
        <w:t>opatrzonej</w:t>
      </w:r>
      <w:r>
        <w:t xml:space="preserve"> </w:t>
      </w:r>
      <w:r w:rsidRPr="005E2630">
        <w:t>bezpiecznym</w:t>
      </w:r>
      <w:r>
        <w:t xml:space="preserve"> </w:t>
      </w:r>
      <w:r w:rsidRPr="005E2630">
        <w:t>podpisem</w:t>
      </w:r>
      <w:r>
        <w:t xml:space="preserve"> </w:t>
      </w:r>
      <w:r w:rsidRPr="005E2630">
        <w:t>elektronicznym</w:t>
      </w:r>
      <w:r>
        <w:t xml:space="preserve"> </w:t>
      </w:r>
      <w:r w:rsidRPr="005E2630">
        <w:t>weryfikowanym</w:t>
      </w:r>
      <w:r>
        <w:t xml:space="preserve"> </w:t>
      </w:r>
      <w:r w:rsidRPr="005E2630">
        <w:t>przy</w:t>
      </w:r>
      <w:r>
        <w:t xml:space="preserve"> </w:t>
      </w:r>
      <w:r w:rsidRPr="005E2630">
        <w:t>pomocy</w:t>
      </w:r>
      <w:r>
        <w:t xml:space="preserve"> </w:t>
      </w:r>
      <w:r w:rsidRPr="00F36969">
        <w:t>ważnego</w:t>
      </w:r>
      <w:r w:rsidRPr="000956AE">
        <w:rPr>
          <w:rStyle w:val="Ppogrubienie"/>
        </w:rPr>
        <w:t xml:space="preserve"> </w:t>
      </w:r>
      <w:r w:rsidRPr="005E2630">
        <w:t>kwalifikowanego</w:t>
      </w:r>
      <w:r>
        <w:t xml:space="preserve"> </w:t>
      </w:r>
      <w:r w:rsidRPr="005E2630">
        <w:t>certyfikatu</w:t>
      </w:r>
      <w:r>
        <w:t xml:space="preserve"> </w:t>
      </w:r>
      <w:r w:rsidRPr="005E2630">
        <w:t>lub</w:t>
      </w:r>
      <w:r>
        <w:t xml:space="preserve"> </w:t>
      </w:r>
      <w:r w:rsidRPr="005E2630">
        <w:t>podp</w:t>
      </w:r>
      <w:r w:rsidRPr="005E2630">
        <w:t>i</w:t>
      </w:r>
      <w:r w:rsidRPr="005E2630">
        <w:t>sem</w:t>
      </w:r>
      <w:r>
        <w:t xml:space="preserve"> </w:t>
      </w:r>
      <w:r w:rsidRPr="005E2630">
        <w:t>potwierdzonym</w:t>
      </w:r>
      <w:r>
        <w:t xml:space="preserve"> </w:t>
      </w:r>
      <w:r w:rsidRPr="005E2630">
        <w:t>profilem</w:t>
      </w:r>
      <w:r>
        <w:t xml:space="preserve"> </w:t>
      </w:r>
      <w:r w:rsidRPr="005E2630">
        <w:t>zaufanym</w:t>
      </w:r>
      <w:r>
        <w:t xml:space="preserve"> </w:t>
      </w:r>
      <w:r w:rsidRPr="005E2630">
        <w:t>ePUAP,</w:t>
      </w:r>
      <w:r>
        <w:t xml:space="preserve"> </w:t>
      </w:r>
      <w:r w:rsidRPr="005E2630">
        <w:t>do</w:t>
      </w:r>
      <w:r>
        <w:t xml:space="preserve"> </w:t>
      </w:r>
      <w:r w:rsidRPr="005E2630">
        <w:t>jednostki</w:t>
      </w:r>
      <w:r>
        <w:t xml:space="preserve"> </w:t>
      </w:r>
      <w:r w:rsidRPr="005E2630">
        <w:t>certyfikującej</w:t>
      </w:r>
      <w:r>
        <w:t xml:space="preserve"> </w:t>
      </w:r>
      <w:r w:rsidRPr="005E2630">
        <w:t>personel.</w:t>
      </w:r>
    </w:p>
    <w:p w:rsidR="000956AE" w:rsidRPr="000956AE" w:rsidRDefault="000956AE" w:rsidP="00637E5F">
      <w:pPr>
        <w:pStyle w:val="USTustnpkodeksu"/>
        <w:keepNext/>
      </w:pPr>
      <w:r w:rsidRPr="005E2630">
        <w:t>8.</w:t>
      </w:r>
      <w:r w:rsidRPr="000956AE">
        <w:t xml:space="preserve"> Zgłoszenie zawiera:</w:t>
      </w:r>
    </w:p>
    <w:p w:rsidR="000956AE" w:rsidRPr="005E2630" w:rsidRDefault="000956AE" w:rsidP="000956AE">
      <w:pPr>
        <w:pStyle w:val="PKTpunkt"/>
      </w:pPr>
      <w:r w:rsidRPr="005E2630">
        <w:t>1)</w:t>
      </w:r>
      <w:r w:rsidRPr="005E2630">
        <w:tab/>
        <w:t>nazwę</w:t>
      </w:r>
      <w:r>
        <w:t xml:space="preserve"> </w:t>
      </w:r>
      <w:r w:rsidRPr="005E2630">
        <w:t>podmiotu;</w:t>
      </w:r>
    </w:p>
    <w:p w:rsidR="000956AE" w:rsidRPr="00F36969" w:rsidRDefault="000956AE" w:rsidP="000956AE">
      <w:pPr>
        <w:pStyle w:val="PKTpunkt"/>
      </w:pPr>
      <w:r w:rsidRPr="005E2630">
        <w:t>2)</w:t>
      </w:r>
      <w:r w:rsidRPr="005E2630">
        <w:tab/>
        <w:t>adres</w:t>
      </w:r>
      <w:r w:rsidR="00637E5F">
        <w:t xml:space="preserve"> </w:t>
      </w:r>
      <w:r w:rsidR="00637E5F" w:rsidRPr="005E2630">
        <w:t>i</w:t>
      </w:r>
      <w:r w:rsidR="00637E5F">
        <w:t> </w:t>
      </w:r>
      <w:r w:rsidRPr="005E2630">
        <w:t>siedzibę,</w:t>
      </w:r>
      <w:r w:rsidR="00637E5F">
        <w:t xml:space="preserve"> </w:t>
      </w:r>
      <w:r w:rsidR="00637E5F" w:rsidRPr="005E2630">
        <w:t>a</w:t>
      </w:r>
      <w:r w:rsidR="00637E5F">
        <w:t> </w:t>
      </w:r>
      <w:r w:rsidR="00637E5F" w:rsidRPr="005E2630">
        <w:t>w</w:t>
      </w:r>
      <w:r w:rsidR="00637E5F">
        <w:t> </w:t>
      </w:r>
      <w:r w:rsidRPr="005E2630">
        <w:t>przypadku</w:t>
      </w:r>
      <w:r>
        <w:t xml:space="preserve"> </w:t>
      </w:r>
      <w:r w:rsidRPr="005E2630">
        <w:t>gdy</w:t>
      </w:r>
      <w:r>
        <w:t xml:space="preserve"> </w:t>
      </w:r>
      <w:r w:rsidRPr="005E2630">
        <w:t>podmiotem</w:t>
      </w:r>
      <w:r>
        <w:t xml:space="preserve"> </w:t>
      </w:r>
      <w:r w:rsidRPr="005E2630">
        <w:t>zamierzającym</w:t>
      </w:r>
      <w:r>
        <w:t xml:space="preserve"> </w:t>
      </w:r>
      <w:r w:rsidRPr="005E2630">
        <w:t>pełnić</w:t>
      </w:r>
      <w:r>
        <w:t xml:space="preserve"> </w:t>
      </w:r>
      <w:r w:rsidRPr="005E2630">
        <w:t>funkcję</w:t>
      </w:r>
      <w:r>
        <w:t xml:space="preserve"> </w:t>
      </w:r>
      <w:r w:rsidRPr="005E2630">
        <w:t>jednostki,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2,</w:t>
      </w:r>
      <w:r>
        <w:t xml:space="preserve"> </w:t>
      </w:r>
      <w:r w:rsidRPr="005E2630">
        <w:t>jest</w:t>
      </w:r>
      <w:r>
        <w:t xml:space="preserve"> </w:t>
      </w:r>
      <w:r w:rsidRPr="005E2630">
        <w:t>osoba</w:t>
      </w:r>
      <w:r>
        <w:t xml:space="preserve"> </w:t>
      </w:r>
      <w:r w:rsidRPr="005E2630">
        <w:t>fizyczna</w:t>
      </w:r>
      <w:r>
        <w:t xml:space="preserve"> </w:t>
      </w:r>
      <w:r w:rsidRPr="005E2630">
        <w:t>prowadząca</w:t>
      </w:r>
      <w:r>
        <w:t xml:space="preserve"> </w:t>
      </w:r>
      <w:r w:rsidRPr="005E2630">
        <w:t>działalność</w:t>
      </w:r>
      <w:r>
        <w:t xml:space="preserve"> </w:t>
      </w:r>
      <w:r w:rsidRPr="005E2630">
        <w:t>gospodarczą</w:t>
      </w:r>
      <w:r>
        <w:t xml:space="preserve"> </w:t>
      </w:r>
      <w:r w:rsidRPr="005E2630">
        <w:t>−</w:t>
      </w:r>
      <w:r>
        <w:t xml:space="preserve"> </w:t>
      </w:r>
      <w:r w:rsidRPr="005E2630">
        <w:t>adr</w:t>
      </w:r>
      <w:r w:rsidRPr="00F36969">
        <w:t>es wykonywania działalności;</w:t>
      </w:r>
    </w:p>
    <w:p w:rsidR="000956AE" w:rsidRPr="00F36969" w:rsidRDefault="000956AE" w:rsidP="000956AE">
      <w:pPr>
        <w:pStyle w:val="PKTpunkt"/>
      </w:pPr>
      <w:r w:rsidRPr="00F36969">
        <w:t>3)</w:t>
      </w:r>
      <w:r w:rsidRPr="00F36969">
        <w:tab/>
        <w:t>numer identyfikacji podatkowej,</w:t>
      </w:r>
      <w:r w:rsidR="00637E5F" w:rsidRPr="00F36969">
        <w:t xml:space="preserve"> o </w:t>
      </w:r>
      <w:r w:rsidRPr="00F36969">
        <w:t>ile został nadany,</w:t>
      </w:r>
      <w:r w:rsidR="00637E5F" w:rsidRPr="00F36969">
        <w:t xml:space="preserve"> i </w:t>
      </w:r>
      <w:r w:rsidRPr="00F36969">
        <w:t>numer wpisu do Krajowego Rejestru Sądowego, jeżeli podmiot podlega wpisowi do tego rejestru.</w:t>
      </w:r>
    </w:p>
    <w:p w:rsidR="000956AE" w:rsidRPr="005E2630" w:rsidRDefault="000956AE" w:rsidP="000956AE">
      <w:pPr>
        <w:pStyle w:val="USTustnpkodeksu"/>
      </w:pPr>
      <w:r w:rsidRPr="00F36969">
        <w:t>9. Do zgłoszenia dołącza się,</w:t>
      </w:r>
      <w:r w:rsidR="00637E5F" w:rsidRPr="00F36969">
        <w:t xml:space="preserve"> w </w:t>
      </w:r>
      <w:r w:rsidRPr="00F36969">
        <w:t>postaci pisemnej lub elektronicznej opatrzonej bezpiecznym podpisem elektronic</w:t>
      </w:r>
      <w:r w:rsidRPr="00F36969">
        <w:t>z</w:t>
      </w:r>
      <w:r w:rsidRPr="00F36969">
        <w:t>nym weryfikowanym przy pomocy ważnego kwalifikowanego certyfikatu lub podpisem potwierdzonym profilem zauf</w:t>
      </w:r>
      <w:r w:rsidRPr="00F36969">
        <w:t>a</w:t>
      </w:r>
      <w:r w:rsidRPr="00F36969">
        <w:t>nym ePUAP, oświadczenie</w:t>
      </w:r>
      <w:r w:rsidR="00637E5F" w:rsidRPr="00F36969">
        <w:t xml:space="preserve"> o </w:t>
      </w:r>
      <w:r w:rsidRPr="00F36969">
        <w:t>spełnieniu wymagań określonych</w:t>
      </w:r>
      <w:r w:rsidR="00637E5F" w:rsidRPr="00F36969">
        <w:t xml:space="preserve"> w ust. 2 pkt </w:t>
      </w:r>
      <w:r w:rsidRPr="00F36969">
        <w:t xml:space="preserve">1–3, składane pod rygorem odpowiedzialności karnej za składanie fałszywych zeznań. Oświadczenie zawiera klauzulę następującej treści: </w:t>
      </w:r>
      <w:r w:rsidR="00637E5F" w:rsidRPr="00F36969">
        <w:t>„</w:t>
      </w:r>
      <w:r w:rsidRPr="00F36969">
        <w:t>Jestem świadomy odpowi</w:t>
      </w:r>
      <w:r w:rsidRPr="00F36969">
        <w:t>e</w:t>
      </w:r>
      <w:r w:rsidRPr="00F36969">
        <w:t>dzialności karnej za złożenie fałszywego oświadczenia.</w:t>
      </w:r>
      <w:r w:rsidR="00637E5F" w:rsidRPr="00F36969">
        <w:t>”</w:t>
      </w:r>
      <w:r w:rsidRPr="00F36969">
        <w:t>. Klauzula ta zastępuje pouc</w:t>
      </w:r>
      <w:r w:rsidRPr="005E2630">
        <w:t>zenie</w:t>
      </w:r>
      <w:r w:rsidR="00637E5F">
        <w:t xml:space="preserve"> </w:t>
      </w:r>
      <w:r w:rsidR="00637E5F" w:rsidRPr="005E2630">
        <w:t>o</w:t>
      </w:r>
      <w:r w:rsidR="00637E5F">
        <w:t> </w:t>
      </w:r>
      <w:r w:rsidRPr="005E2630">
        <w:t>odpowiedzialności</w:t>
      </w:r>
      <w:r>
        <w:t xml:space="preserve"> </w:t>
      </w:r>
      <w:r w:rsidRPr="005E2630">
        <w:t>karnej</w:t>
      </w:r>
      <w:r>
        <w:t xml:space="preserve"> </w:t>
      </w:r>
      <w:r w:rsidRPr="005E2630">
        <w:t>za</w:t>
      </w:r>
      <w:r>
        <w:t xml:space="preserve"> </w:t>
      </w:r>
      <w:r w:rsidRPr="005E2630">
        <w:t>składanie</w:t>
      </w:r>
      <w:r>
        <w:t xml:space="preserve"> </w:t>
      </w:r>
      <w:r w:rsidRPr="005E2630">
        <w:t>fałszywych</w:t>
      </w:r>
      <w:r>
        <w:t xml:space="preserve"> </w:t>
      </w:r>
      <w:r w:rsidRPr="005E2630">
        <w:t>zeznań.</w:t>
      </w:r>
    </w:p>
    <w:p w:rsidR="000956AE" w:rsidRPr="005E2630" w:rsidRDefault="000956AE" w:rsidP="000956AE">
      <w:pPr>
        <w:pStyle w:val="USTustnpkodeksu"/>
      </w:pPr>
      <w:r w:rsidRPr="005E2630">
        <w:t>10.</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przed</w:t>
      </w:r>
      <w:r>
        <w:t xml:space="preserve"> </w:t>
      </w:r>
      <w:r w:rsidRPr="005E2630">
        <w:t>dokonaniem</w:t>
      </w:r>
      <w:r>
        <w:t xml:space="preserve"> </w:t>
      </w:r>
      <w:r w:rsidRPr="005E2630">
        <w:t>wpisu</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zleca</w:t>
      </w:r>
      <w:r>
        <w:t xml:space="preserve"> </w:t>
      </w:r>
      <w:r w:rsidRPr="005E2630">
        <w:t>kontrolę,</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13.</w:t>
      </w:r>
    </w:p>
    <w:p w:rsidR="000956AE" w:rsidRPr="005E2630" w:rsidRDefault="000956AE" w:rsidP="000956AE">
      <w:pPr>
        <w:pStyle w:val="USTustnpkodeksu"/>
      </w:pPr>
      <w:r w:rsidRPr="005E2630">
        <w:t>11.</w:t>
      </w:r>
      <w:r w:rsidR="00637E5F">
        <w:t xml:space="preserve"> </w:t>
      </w:r>
      <w:r w:rsidR="00637E5F" w:rsidRPr="005E2630">
        <w:t>W</w:t>
      </w:r>
      <w:r w:rsidR="00637E5F">
        <w:t> </w:t>
      </w:r>
      <w:r w:rsidRPr="005E2630">
        <w:t>przypadku</w:t>
      </w:r>
      <w:r>
        <w:t xml:space="preserve"> </w:t>
      </w:r>
      <w:r w:rsidRPr="005E2630">
        <w:t>spełnienia</w:t>
      </w:r>
      <w:r>
        <w:t xml:space="preserve"> </w:t>
      </w:r>
      <w:r w:rsidRPr="005E2630">
        <w:t>przez</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393FCE">
        <w:t>jednostki,</w:t>
      </w:r>
      <w:r w:rsidR="00637E5F">
        <w:t xml:space="preserve"> </w:t>
      </w:r>
      <w:r w:rsidR="00637E5F" w:rsidRPr="00393FCE">
        <w:t>o</w:t>
      </w:r>
      <w:r w:rsidR="00637E5F">
        <w:t> </w:t>
      </w:r>
      <w:r w:rsidRPr="00393FCE">
        <w:t>której</w:t>
      </w:r>
      <w:r>
        <w:t xml:space="preserve"> </w:t>
      </w:r>
      <w:r w:rsidRPr="00393FCE">
        <w:t>mowa</w:t>
      </w:r>
      <w:r w:rsidR="00637E5F">
        <w:t xml:space="preserve"> </w:t>
      </w:r>
      <w:r w:rsidR="00637E5F" w:rsidRPr="00393FCE">
        <w:t>w</w:t>
      </w:r>
      <w:r w:rsidR="00637E5F">
        <w:t> ust. </w:t>
      </w:r>
      <w:r w:rsidRPr="00393FCE">
        <w:t>2</w:t>
      </w:r>
      <w:r w:rsidRPr="005E2630">
        <w:t>,</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2</w:t>
      </w:r>
      <w:r w:rsidR="00637E5F">
        <w:t xml:space="preserve"> pkt </w:t>
      </w:r>
      <w:r w:rsidRPr="005E2630">
        <w:t>1–3,</w:t>
      </w:r>
      <w:r>
        <w:t xml:space="preserve"> </w:t>
      </w:r>
      <w:r w:rsidRPr="005E2630">
        <w:t>kierownik</w:t>
      </w:r>
      <w:r>
        <w:t xml:space="preserve"> </w:t>
      </w:r>
      <w:r w:rsidRPr="005E2630">
        <w:t>jednostki</w:t>
      </w:r>
      <w:r>
        <w:t xml:space="preserve"> </w:t>
      </w:r>
      <w:r w:rsidRPr="005E2630">
        <w:t>certyfikującej</w:t>
      </w:r>
      <w:r>
        <w:t xml:space="preserve"> </w:t>
      </w:r>
      <w:r w:rsidRPr="005E2630">
        <w:t>personel,</w:t>
      </w:r>
      <w:r w:rsidR="00637E5F">
        <w:t xml:space="preserve"> </w:t>
      </w:r>
      <w:r w:rsidR="00637E5F" w:rsidRPr="005E2630">
        <w:t>w</w:t>
      </w:r>
      <w:r w:rsidR="00637E5F">
        <w:t> </w:t>
      </w:r>
      <w:r w:rsidRPr="005E2630">
        <w:t>terminie</w:t>
      </w:r>
      <w:r>
        <w:t xml:space="preserve"> </w:t>
      </w:r>
      <w:r w:rsidRPr="005E2630">
        <w:t>3</w:t>
      </w:r>
      <w:r w:rsidR="00637E5F" w:rsidRPr="005E2630">
        <w:t>0</w:t>
      </w:r>
      <w:r w:rsidR="00637E5F">
        <w:t> </w:t>
      </w:r>
      <w:r w:rsidRPr="005E2630">
        <w:t>dni</w:t>
      </w:r>
      <w:r>
        <w:t xml:space="preserve"> </w:t>
      </w:r>
      <w:r w:rsidRPr="005E2630">
        <w:t>od</w:t>
      </w:r>
      <w:r>
        <w:t xml:space="preserve"> </w:t>
      </w:r>
      <w:r w:rsidRPr="005E2630">
        <w:t>dnia</w:t>
      </w:r>
      <w:r>
        <w:t xml:space="preserve"> </w:t>
      </w:r>
      <w:r w:rsidRPr="005E2630">
        <w:t>otrzymania</w:t>
      </w:r>
      <w:r>
        <w:t xml:space="preserve"> </w:t>
      </w:r>
      <w:r w:rsidRPr="005E2630">
        <w:t>zgł</w:t>
      </w:r>
      <w:r w:rsidRPr="005E2630">
        <w:t>o</w:t>
      </w:r>
      <w:r w:rsidRPr="005E2630">
        <w:t>szenia,</w:t>
      </w:r>
      <w:r>
        <w:t xml:space="preserve"> </w:t>
      </w:r>
      <w:r w:rsidRPr="005E2630">
        <w:t>dokonuje</w:t>
      </w:r>
      <w:r>
        <w:t xml:space="preserve"> </w:t>
      </w:r>
      <w:r w:rsidRPr="005E2630">
        <w:t>wpisu</w:t>
      </w:r>
      <w:r>
        <w:t xml:space="preserve"> </w:t>
      </w:r>
      <w:r w:rsidRPr="005E2630">
        <w:t>tego</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zawiadami</w:t>
      </w:r>
      <w:r w:rsidRPr="005E2630">
        <w:t>a</w:t>
      </w:r>
      <w:r w:rsidRPr="005E2630">
        <w:t>jąc</w:t>
      </w:r>
      <w:r w:rsidR="00637E5F">
        <w:t xml:space="preserve"> </w:t>
      </w:r>
      <w:r w:rsidR="00637E5F" w:rsidRPr="005E2630">
        <w:t>o</w:t>
      </w:r>
      <w:r w:rsidR="00637E5F">
        <w:t> </w:t>
      </w:r>
      <w:r w:rsidRPr="005E2630">
        <w:t>dokonaniu</w:t>
      </w:r>
      <w:r>
        <w:t xml:space="preserve"> </w:t>
      </w:r>
      <w:r w:rsidRPr="005E2630">
        <w:t>wpisu</w:t>
      </w:r>
      <w:r>
        <w:t xml:space="preserve"> </w:t>
      </w:r>
      <w:r w:rsidRPr="005E2630">
        <w:t>ten</w:t>
      </w:r>
      <w:r>
        <w:t xml:space="preserve"> </w:t>
      </w:r>
      <w:r w:rsidRPr="005E2630">
        <w:t>podmiot.</w:t>
      </w:r>
    </w:p>
    <w:p w:rsidR="000956AE" w:rsidRPr="005E2630" w:rsidRDefault="000956AE" w:rsidP="000956AE">
      <w:pPr>
        <w:pStyle w:val="USTustnpkodeksu"/>
      </w:pPr>
      <w:r w:rsidRPr="005E2630">
        <w:t>12.</w:t>
      </w:r>
      <w:r w:rsidR="00637E5F">
        <w:t xml:space="preserve"> </w:t>
      </w:r>
      <w:r w:rsidR="00637E5F" w:rsidRPr="005E2630">
        <w:t>W</w:t>
      </w:r>
      <w:r w:rsidR="00637E5F">
        <w:t> </w:t>
      </w:r>
      <w:r w:rsidRPr="005E2630">
        <w:t>przypadku</w:t>
      </w:r>
      <w:r>
        <w:t xml:space="preserve"> </w:t>
      </w:r>
      <w:r w:rsidRPr="005E2630">
        <w:t>gdy</w:t>
      </w:r>
      <w:r>
        <w:t xml:space="preserve"> </w:t>
      </w:r>
      <w:r w:rsidRPr="005E2630">
        <w:t>podmiot</w:t>
      </w:r>
      <w:r>
        <w:t xml:space="preserve"> </w:t>
      </w:r>
      <w:r w:rsidRPr="005E2630">
        <w:t>zamierzający</w:t>
      </w:r>
      <w:r>
        <w:t xml:space="preserve"> </w:t>
      </w:r>
      <w:r w:rsidRPr="005E2630">
        <w:t>pełnić</w:t>
      </w:r>
      <w:r>
        <w:t xml:space="preserve"> </w:t>
      </w:r>
      <w:r w:rsidRPr="005E2630">
        <w:t>funkcję</w:t>
      </w:r>
      <w:r>
        <w:t xml:space="preserve"> </w:t>
      </w:r>
      <w:r w:rsidRPr="005E2630">
        <w:t>jednostki</w:t>
      </w:r>
      <w:r w:rsidRPr="00B51CBE">
        <w:t>,</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2,</w:t>
      </w:r>
      <w:r>
        <w:t xml:space="preserve"> </w:t>
      </w:r>
      <w:r w:rsidRPr="005E2630">
        <w:t>nie</w:t>
      </w:r>
      <w:r>
        <w:t xml:space="preserve"> </w:t>
      </w:r>
      <w:r w:rsidRPr="005E2630">
        <w:t>spełnia</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2</w:t>
      </w:r>
      <w:r w:rsidR="00637E5F">
        <w:t xml:space="preserve"> pkt </w:t>
      </w:r>
      <w:r w:rsidRPr="005E2630">
        <w:t>1–3,</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odmawia</w:t>
      </w:r>
      <w:r>
        <w:t xml:space="preserve"> </w:t>
      </w:r>
      <w:r w:rsidRPr="005E2630">
        <w:t>dokonania</w:t>
      </w:r>
      <w:r>
        <w:t xml:space="preserve"> </w:t>
      </w:r>
      <w:r w:rsidRPr="005E2630">
        <w:t>wpisu</w:t>
      </w:r>
      <w:r>
        <w:t xml:space="preserve"> </w:t>
      </w:r>
      <w:r w:rsidRPr="005E2630">
        <w:t>do</w:t>
      </w:r>
      <w:r>
        <w:t xml:space="preserve"> </w:t>
      </w:r>
      <w:r w:rsidRPr="005E2630">
        <w:t>rejestru</w:t>
      </w:r>
      <w:r>
        <w:t xml:space="preserve"> </w:t>
      </w:r>
      <w:r w:rsidRPr="005E2630">
        <w:t>je</w:t>
      </w:r>
      <w:r w:rsidRPr="005E2630">
        <w:t>d</w:t>
      </w:r>
      <w:r w:rsidRPr="005E2630">
        <w:t>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zawiadamiając</w:t>
      </w:r>
      <w:r w:rsidR="00637E5F">
        <w:t xml:space="preserve"> </w:t>
      </w:r>
      <w:r w:rsidR="00637E5F" w:rsidRPr="005E2630">
        <w:t>o</w:t>
      </w:r>
      <w:r w:rsidR="00637E5F">
        <w:t> </w:t>
      </w:r>
      <w:r w:rsidRPr="005E2630">
        <w:t>odmowie</w:t>
      </w:r>
      <w:r>
        <w:t xml:space="preserve"> </w:t>
      </w:r>
      <w:r w:rsidRPr="005E2630">
        <w:t>ten</w:t>
      </w:r>
      <w:r>
        <w:t xml:space="preserve"> </w:t>
      </w:r>
      <w:r w:rsidRPr="005E2630">
        <w:t>podmiot.</w:t>
      </w:r>
    </w:p>
    <w:p w:rsidR="000956AE" w:rsidRPr="005E2630" w:rsidRDefault="000956AE" w:rsidP="000956AE">
      <w:pPr>
        <w:pStyle w:val="USTustnpkodeksu"/>
      </w:pPr>
      <w:r w:rsidRPr="005E2630">
        <w:t>13.</w:t>
      </w:r>
      <w:r>
        <w:t xml:space="preserve"> </w:t>
      </w:r>
      <w:r w:rsidRPr="005E2630">
        <w:t>Jednostka</w:t>
      </w:r>
      <w:r>
        <w:t xml:space="preserve"> </w:t>
      </w:r>
      <w:r w:rsidRPr="005E2630">
        <w:t>certyfikująca</w:t>
      </w:r>
      <w:r>
        <w:t xml:space="preserve"> </w:t>
      </w:r>
      <w:r w:rsidRPr="005E2630">
        <w:t>personel</w:t>
      </w:r>
      <w:r>
        <w:t xml:space="preserve"> </w:t>
      </w:r>
      <w:r w:rsidRPr="005E2630">
        <w:t>przeprowadza</w:t>
      </w:r>
      <w:r>
        <w:t xml:space="preserve"> </w:t>
      </w:r>
      <w:r w:rsidRPr="005E2630">
        <w:t>kontrolę</w:t>
      </w:r>
      <w:r>
        <w:t xml:space="preserve"> </w:t>
      </w:r>
      <w:r w:rsidRPr="005E2630">
        <w:t>przed</w:t>
      </w:r>
      <w:r>
        <w:t xml:space="preserve"> </w:t>
      </w:r>
      <w:r w:rsidRPr="005E2630">
        <w:t>dokonaniem</w:t>
      </w:r>
      <w:r>
        <w:t xml:space="preserve"> </w:t>
      </w:r>
      <w:r w:rsidRPr="005E2630">
        <w:t>wpisu</w:t>
      </w:r>
      <w:r>
        <w:t xml:space="preserve"> </w:t>
      </w:r>
      <w:r w:rsidRPr="005E2630">
        <w:t>podmiotu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rsidR="00637E5F">
        <w:t xml:space="preserve"> </w:t>
      </w:r>
      <w:r w:rsidR="00637E5F" w:rsidRPr="005E2630">
        <w:t>i</w:t>
      </w:r>
      <w:r w:rsidR="00637E5F">
        <w:t> </w:t>
      </w:r>
      <w:r w:rsidRPr="005E2630">
        <w:t>nie</w:t>
      </w:r>
      <w:r>
        <w:t xml:space="preserve"> </w:t>
      </w:r>
      <w:r w:rsidRPr="005E2630">
        <w:t>rzadziej</w:t>
      </w:r>
      <w:r>
        <w:t xml:space="preserve"> </w:t>
      </w:r>
      <w:r w:rsidRPr="005E2630">
        <w:t>niż</w:t>
      </w:r>
      <w:r>
        <w:t xml:space="preserve"> </w:t>
      </w:r>
      <w:r w:rsidRPr="005E2630">
        <w:t>raz</w:t>
      </w:r>
      <w:r>
        <w:t xml:space="preserve"> </w:t>
      </w:r>
      <w:r w:rsidRPr="005E2630">
        <w:t>na</w:t>
      </w:r>
      <w:r>
        <w:t xml:space="preserve"> </w:t>
      </w:r>
      <w:r w:rsidR="00637E5F" w:rsidRPr="005E2630">
        <w:t>3</w:t>
      </w:r>
      <w:r w:rsidR="00637E5F">
        <w:t> </w:t>
      </w:r>
      <w:r w:rsidRPr="005E2630">
        <w:t>lata,</w:t>
      </w:r>
      <w:r w:rsidR="00637E5F">
        <w:t xml:space="preserve"> </w:t>
      </w:r>
      <w:r w:rsidR="00637E5F" w:rsidRPr="005E2630">
        <w:t>w</w:t>
      </w:r>
      <w:r w:rsidR="00637E5F">
        <w:t> </w:t>
      </w:r>
      <w:r w:rsidRPr="005E2630">
        <w:t>celu</w:t>
      </w:r>
      <w:r>
        <w:t xml:space="preserve"> </w:t>
      </w:r>
      <w:r w:rsidRPr="005E2630">
        <w:t>stwierdzenia,</w:t>
      </w:r>
      <w:r>
        <w:t xml:space="preserve"> </w:t>
      </w:r>
      <w:r w:rsidRPr="005E2630">
        <w:t>czy</w:t>
      </w:r>
      <w:r>
        <w:t xml:space="preserve"> </w:t>
      </w:r>
      <w:r w:rsidRPr="005E2630">
        <w:t>spełniają</w:t>
      </w:r>
      <w:r>
        <w:t xml:space="preserve"> </w:t>
      </w:r>
      <w:r w:rsidRPr="005E2630">
        <w:t>one</w:t>
      </w:r>
      <w:r>
        <w:t xml:space="preserve"> </w:t>
      </w:r>
      <w:r w:rsidRPr="005E2630">
        <w:t>wymagania</w:t>
      </w:r>
      <w:r>
        <w:t xml:space="preserve"> </w:t>
      </w:r>
      <w:r w:rsidRPr="005E2630">
        <w:t>określone</w:t>
      </w:r>
      <w:r w:rsidR="00637E5F">
        <w:t xml:space="preserve"> </w:t>
      </w:r>
      <w:r w:rsidR="00637E5F" w:rsidRPr="005E2630">
        <w:t>w</w:t>
      </w:r>
      <w:r w:rsidR="00637E5F">
        <w:t> ust. </w:t>
      </w:r>
      <w:r w:rsidR="00637E5F" w:rsidRPr="005E2630">
        <w:t>2</w:t>
      </w:r>
      <w:r w:rsidR="00637E5F">
        <w:t xml:space="preserve"> pkt </w:t>
      </w:r>
      <w:r w:rsidRPr="005E2630">
        <w:t>1–3.</w:t>
      </w:r>
    </w:p>
    <w:p w:rsidR="000956AE" w:rsidRPr="005E2630" w:rsidRDefault="000956AE" w:rsidP="000956AE">
      <w:pPr>
        <w:pStyle w:val="USTustnpkodeksu"/>
      </w:pPr>
      <w:r w:rsidRPr="005E2630">
        <w:t>14.</w:t>
      </w:r>
      <w:r>
        <w:t xml:space="preserve"> </w:t>
      </w:r>
      <w:r w:rsidRPr="005E2630">
        <w:t>Do</w:t>
      </w:r>
      <w:r>
        <w:t xml:space="preserve"> </w:t>
      </w:r>
      <w:r w:rsidRPr="005E2630">
        <w:t>kontroli</w:t>
      </w:r>
      <w:r>
        <w:t xml:space="preserve"> </w:t>
      </w:r>
      <w:r w:rsidRPr="00543E8E">
        <w:t>jednostek</w:t>
      </w:r>
      <w:r>
        <w:t xml:space="preserve"> </w:t>
      </w:r>
      <w:r w:rsidRPr="00543E8E">
        <w:t>wydających</w:t>
      </w:r>
      <w:r>
        <w:t xml:space="preserve"> </w:t>
      </w:r>
      <w:r w:rsidRPr="00543E8E">
        <w:t>zaświadczenia</w:t>
      </w:r>
      <w:r w:rsidR="00637E5F">
        <w:t xml:space="preserve"> </w:t>
      </w:r>
      <w:r w:rsidR="00637E5F" w:rsidRPr="00543E8E">
        <w:t>o</w:t>
      </w:r>
      <w:r w:rsidR="00637E5F">
        <w:t> </w:t>
      </w:r>
      <w:r w:rsidRPr="00543E8E">
        <w:t>odbytym</w:t>
      </w:r>
      <w:r>
        <w:t xml:space="preserve"> </w:t>
      </w:r>
      <w:r w:rsidRPr="00543E8E">
        <w:t>szkoleniu</w:t>
      </w:r>
      <w:r>
        <w:t xml:space="preserve"> </w:t>
      </w:r>
      <w:r w:rsidRPr="000C518A">
        <w:t>przepisy</w:t>
      </w:r>
      <w:r w:rsidR="00637E5F">
        <w:t xml:space="preserve"> art. </w:t>
      </w:r>
      <w:r w:rsidRPr="000C518A">
        <w:t>2</w:t>
      </w:r>
      <w:r w:rsidR="00637E5F" w:rsidRPr="000C518A">
        <w:t>6</w:t>
      </w:r>
      <w:r w:rsidR="00637E5F">
        <w:t xml:space="preserve"> ust. </w:t>
      </w:r>
      <w:r w:rsidRPr="00393FCE">
        <w:t>2–</w:t>
      </w:r>
      <w:r w:rsidR="00637E5F" w:rsidRPr="00393FCE">
        <w:t>9</w:t>
      </w:r>
      <w:r w:rsidR="00637E5F">
        <w:t> </w:t>
      </w:r>
      <w:r w:rsidRPr="00393FCE">
        <w:t>stosuje</w:t>
      </w:r>
      <w:r>
        <w:t xml:space="preserve"> </w:t>
      </w:r>
      <w:r w:rsidRPr="00393FCE">
        <w:t>się</w:t>
      </w:r>
      <w:r>
        <w:t xml:space="preserve"> </w:t>
      </w:r>
      <w:r w:rsidRPr="00393FCE">
        <w:t>odp</w:t>
      </w:r>
      <w:r w:rsidRPr="00393FCE">
        <w:t>o</w:t>
      </w:r>
      <w:r w:rsidRPr="00393FCE">
        <w:t>wiednio</w:t>
      </w:r>
      <w:r w:rsidRPr="005E2630">
        <w:t>.</w:t>
      </w:r>
    </w:p>
    <w:p w:rsidR="000956AE" w:rsidRPr="005E2630" w:rsidRDefault="000956AE" w:rsidP="000956AE">
      <w:pPr>
        <w:pStyle w:val="USTustnpkodeksu"/>
      </w:pPr>
      <w:r w:rsidRPr="005E2630">
        <w:t>15.</w:t>
      </w:r>
      <w:r w:rsidR="00637E5F">
        <w:t xml:space="preserve"> </w:t>
      </w:r>
      <w:r w:rsidR="00637E5F" w:rsidRPr="005E2630">
        <w:t>W</w:t>
      </w:r>
      <w:r w:rsidR="00637E5F">
        <w:t> </w:t>
      </w:r>
      <w:r w:rsidRPr="005E2630">
        <w:t>razie</w:t>
      </w:r>
      <w:r>
        <w:t xml:space="preserve"> </w:t>
      </w:r>
      <w:r w:rsidRPr="005E2630">
        <w:t>stwierdzenia</w:t>
      </w:r>
      <w:r>
        <w:t xml:space="preserve"> </w:t>
      </w:r>
      <w:r w:rsidRPr="005E2630">
        <w:t>naruszenia</w:t>
      </w:r>
      <w:r>
        <w:t xml:space="preserve"> </w:t>
      </w:r>
      <w:r w:rsidRPr="005E2630">
        <w:t>przez</w:t>
      </w:r>
      <w:r>
        <w:t xml:space="preserve"> </w:t>
      </w:r>
      <w:r w:rsidRPr="005E2630">
        <w:t>jednostkę</w:t>
      </w:r>
      <w:r>
        <w:t xml:space="preserve"> </w:t>
      </w:r>
      <w:r w:rsidRPr="005E2630">
        <w:t>wydającą</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wymagań,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2</w:t>
      </w:r>
      <w:r w:rsidR="00637E5F">
        <w:t xml:space="preserve"> pkt </w:t>
      </w:r>
      <w:r w:rsidRPr="005E2630">
        <w:t>1–3,</w:t>
      </w:r>
      <w:r>
        <w:t xml:space="preserve"> </w:t>
      </w:r>
      <w:r w:rsidRPr="005E2630">
        <w:t>kierownik</w:t>
      </w:r>
      <w:r>
        <w:t xml:space="preserve"> </w:t>
      </w:r>
      <w:r w:rsidRPr="005E2630">
        <w:t>jednostki</w:t>
      </w:r>
      <w:r>
        <w:t xml:space="preserve"> </w:t>
      </w:r>
      <w:r w:rsidRPr="005E2630">
        <w:t>certyfikującej</w:t>
      </w:r>
      <w:r>
        <w:t xml:space="preserve"> </w:t>
      </w:r>
      <w:r w:rsidRPr="005E2630">
        <w:t>personel</w:t>
      </w:r>
      <w:r>
        <w:t xml:space="preserve"> </w:t>
      </w:r>
      <w:r w:rsidRPr="005E2630">
        <w:t>wykreśla</w:t>
      </w:r>
      <w:r>
        <w:t xml:space="preserve"> </w:t>
      </w:r>
      <w:r w:rsidRPr="00DC7E5A">
        <w:t>tę j</w:t>
      </w:r>
      <w:r w:rsidRPr="005E2630">
        <w:t>ednostkę</w:t>
      </w:r>
      <w:r w:rsidR="00637E5F">
        <w:t xml:space="preserve"> </w:t>
      </w:r>
      <w:r w:rsidR="00637E5F" w:rsidRPr="005E2630">
        <w:t>z</w:t>
      </w:r>
      <w:r w:rsidR="00637E5F">
        <w:t>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zawiadamiając</w:t>
      </w:r>
      <w:r>
        <w:t xml:space="preserve"> </w:t>
      </w:r>
      <w:r w:rsidRPr="005E2630">
        <w:t>tę</w:t>
      </w:r>
      <w:r>
        <w:t xml:space="preserve"> </w:t>
      </w:r>
      <w:r w:rsidRPr="005E2630">
        <w:t>jednostkę</w:t>
      </w:r>
      <w:r w:rsidR="00637E5F">
        <w:t xml:space="preserve"> </w:t>
      </w:r>
      <w:r w:rsidR="00637E5F" w:rsidRPr="005E2630">
        <w:t>o</w:t>
      </w:r>
      <w:r w:rsidR="00637E5F">
        <w:t> </w:t>
      </w:r>
      <w:r w:rsidRPr="005E2630">
        <w:t>wykreśleniu.</w:t>
      </w:r>
    </w:p>
    <w:p w:rsidR="000956AE" w:rsidRPr="00F36969" w:rsidRDefault="000956AE" w:rsidP="000956AE">
      <w:pPr>
        <w:pStyle w:val="USTustnpkodeksu"/>
      </w:pPr>
      <w:r w:rsidRPr="005E2630">
        <w:t>16.</w:t>
      </w:r>
      <w:r w:rsidR="00637E5F">
        <w:t xml:space="preserve"> </w:t>
      </w:r>
      <w:r w:rsidR="00637E5F" w:rsidRPr="005E2630">
        <w:t>W</w:t>
      </w:r>
      <w:r w:rsidR="00637E5F" w:rsidRPr="00F36969">
        <w:t> </w:t>
      </w:r>
      <w:r w:rsidRPr="00F36969">
        <w:t>przypadku odmowy wpisu do rejestru jednostek wydających zaświadczenia</w:t>
      </w:r>
      <w:r w:rsidR="00637E5F" w:rsidRPr="00F36969">
        <w:t xml:space="preserve"> o </w:t>
      </w:r>
      <w:r w:rsidRPr="00F36969">
        <w:t>odbytym szkoleniu albo wykreś</w:t>
      </w:r>
      <w:r w:rsidR="00DC7E5A">
        <w:t>-</w:t>
      </w:r>
      <w:r w:rsidR="00DC7E5A">
        <w:br/>
      </w:r>
      <w:r w:rsidRPr="00F36969">
        <w:t>lenia jednostki</w:t>
      </w:r>
      <w:r w:rsidR="00637E5F" w:rsidRPr="00F36969">
        <w:t xml:space="preserve"> z </w:t>
      </w:r>
      <w:r w:rsidRPr="00F36969">
        <w:t>tego rejestru przysługuje odwołanie do Komitetu Odwoławczego,</w:t>
      </w:r>
      <w:r w:rsidR="00637E5F" w:rsidRPr="00F36969">
        <w:t xml:space="preserve"> o </w:t>
      </w:r>
      <w:r w:rsidRPr="00F36969">
        <w:t>którym mowa</w:t>
      </w:r>
      <w:r w:rsidR="00637E5F" w:rsidRPr="00F36969">
        <w:t xml:space="preserve"> w art. </w:t>
      </w:r>
      <w:r w:rsidRPr="00F36969">
        <w:t>3</w:t>
      </w:r>
      <w:r w:rsidR="00637E5F" w:rsidRPr="00F36969">
        <w:t>5 ust. </w:t>
      </w:r>
      <w:r w:rsidRPr="00F36969">
        <w:t>1. Prz</w:t>
      </w:r>
      <w:r w:rsidRPr="00F36969">
        <w:t>e</w:t>
      </w:r>
      <w:r w:rsidRPr="00F36969">
        <w:t>pisy</w:t>
      </w:r>
      <w:r w:rsidR="00637E5F" w:rsidRPr="00F36969">
        <w:t xml:space="preserve"> art. </w:t>
      </w:r>
      <w:r w:rsidRPr="00F36969">
        <w:t>2</w:t>
      </w:r>
      <w:r w:rsidR="00637E5F" w:rsidRPr="00F36969">
        <w:t>2 ust. </w:t>
      </w:r>
      <w:r w:rsidRPr="00F36969">
        <w:t>6–1</w:t>
      </w:r>
      <w:r w:rsidR="00637E5F" w:rsidRPr="00F36969">
        <w:t>0 </w:t>
      </w:r>
      <w:r w:rsidRPr="00F36969">
        <w:t>stosuje się.</w:t>
      </w:r>
    </w:p>
    <w:p w:rsidR="000956AE" w:rsidRPr="00F36969" w:rsidRDefault="000956AE" w:rsidP="000956AE">
      <w:pPr>
        <w:pStyle w:val="USTustnpkodeksu"/>
      </w:pPr>
      <w:r w:rsidRPr="00F36969">
        <w:t>17. Zaświadczenie</w:t>
      </w:r>
      <w:r w:rsidR="00637E5F" w:rsidRPr="00F36969">
        <w:t xml:space="preserve"> o </w:t>
      </w:r>
      <w:r w:rsidRPr="00F36969">
        <w:t>odbytym szkoleniu wydawane jest zgodnie ze wzorem określonym</w:t>
      </w:r>
      <w:r w:rsidR="00637E5F" w:rsidRPr="00F36969">
        <w:t xml:space="preserve"> w </w:t>
      </w:r>
      <w:r w:rsidRPr="00F36969">
        <w:t>przepisach wydanych na podstawie</w:t>
      </w:r>
      <w:r w:rsidR="00637E5F" w:rsidRPr="00F36969">
        <w:t xml:space="preserve"> art. </w:t>
      </w:r>
      <w:r w:rsidRPr="00F36969">
        <w:t>3</w:t>
      </w:r>
      <w:r w:rsidR="00637E5F" w:rsidRPr="00F36969">
        <w:t>8 ust. </w:t>
      </w:r>
      <w:r w:rsidRPr="00F36969">
        <w:t>6.</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38.</w:t>
      </w:r>
      <w:r w:rsidRPr="000956AE">
        <w:rPr>
          <w:rStyle w:val="Ppogrubienie"/>
        </w:rPr>
        <w:t xml:space="preserve"> </w:t>
      </w:r>
      <w:r w:rsidRPr="000956AE">
        <w:t>1. Jednostka certyfikująca personel pobiera opłaty za:</w:t>
      </w:r>
    </w:p>
    <w:p w:rsidR="000956AE" w:rsidRPr="007C5158" w:rsidRDefault="000956AE" w:rsidP="007C5158">
      <w:pPr>
        <w:pStyle w:val="PKTpunkt"/>
        <w:spacing w:before="80"/>
        <w:rPr>
          <w:bCs w:val="0"/>
          <w:spacing w:val="-2"/>
        </w:rPr>
      </w:pPr>
      <w:r w:rsidRPr="005E2630">
        <w:t>1)</w:t>
      </w:r>
      <w:r w:rsidRPr="005E2630">
        <w:tab/>
      </w:r>
      <w:r w:rsidRPr="007C5158">
        <w:rPr>
          <w:spacing w:val="-2"/>
        </w:rPr>
        <w:t>rozpatrzenie zgłoszenia podmiotu</w:t>
      </w:r>
      <w:r w:rsidR="00637E5F" w:rsidRPr="007C5158">
        <w:rPr>
          <w:spacing w:val="-2"/>
        </w:rPr>
        <w:t xml:space="preserve"> o </w:t>
      </w:r>
      <w:r w:rsidRPr="007C5158">
        <w:rPr>
          <w:spacing w:val="-2"/>
        </w:rPr>
        <w:t>zamiarze pełnienia funkcji jednostki wydającej zaświadczenia</w:t>
      </w:r>
      <w:r w:rsidR="00637E5F" w:rsidRPr="007C5158">
        <w:rPr>
          <w:spacing w:val="-2"/>
        </w:rPr>
        <w:t xml:space="preserve"> o </w:t>
      </w:r>
      <w:r w:rsidRPr="007C5158">
        <w:rPr>
          <w:spacing w:val="-2"/>
        </w:rPr>
        <w:t>odbytym szkolen</w:t>
      </w:r>
      <w:r w:rsidRPr="007C5158">
        <w:rPr>
          <w:bCs w:val="0"/>
          <w:spacing w:val="-2"/>
        </w:rPr>
        <w:t>iu;</w:t>
      </w:r>
    </w:p>
    <w:p w:rsidR="000956AE" w:rsidRPr="005E2630" w:rsidRDefault="000956AE" w:rsidP="007C5158">
      <w:pPr>
        <w:pStyle w:val="PKTpunkt"/>
        <w:spacing w:before="80"/>
      </w:pPr>
      <w:r w:rsidRPr="007C5158">
        <w:rPr>
          <w:bCs w:val="0"/>
        </w:rPr>
        <w:t>2)</w:t>
      </w:r>
      <w:r w:rsidRPr="007C5158">
        <w:rPr>
          <w:bCs w:val="0"/>
        </w:rPr>
        <w:tab/>
        <w:t>do</w:t>
      </w:r>
      <w:r w:rsidRPr="005E2630">
        <w:t>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0956AE">
      <w:pPr>
        <w:pStyle w:val="USTustnpkodeksu"/>
      </w:pPr>
      <w:r w:rsidRPr="005E2630">
        <w:t>2.</w:t>
      </w:r>
      <w:r>
        <w:t xml:space="preserve"> </w:t>
      </w:r>
      <w:r w:rsidRPr="005E2630">
        <w:t>Opłaty</w:t>
      </w:r>
      <w:r>
        <w:t xml:space="preserve"> </w:t>
      </w:r>
      <w:r w:rsidRPr="005E2630">
        <w:t>stanowią</w:t>
      </w:r>
      <w:r>
        <w:t xml:space="preserve"> </w:t>
      </w:r>
      <w:r w:rsidRPr="005E2630">
        <w:t>dochód</w:t>
      </w:r>
      <w:r>
        <w:t xml:space="preserve"> </w:t>
      </w:r>
      <w:r w:rsidRPr="005E2630">
        <w:t>jednostki</w:t>
      </w:r>
      <w:r>
        <w:t xml:space="preserve"> </w:t>
      </w:r>
      <w:r w:rsidRPr="005E2630">
        <w:t>certyfikującej</w:t>
      </w:r>
      <w:r>
        <w:t xml:space="preserve"> </w:t>
      </w:r>
      <w:r w:rsidRPr="005E2630">
        <w:t>personel</w:t>
      </w:r>
      <w:r w:rsidR="00637E5F">
        <w:t xml:space="preserve"> </w:t>
      </w:r>
      <w:r w:rsidR="00637E5F" w:rsidRPr="005E2630">
        <w:t>i</w:t>
      </w:r>
      <w:r w:rsidR="00637E5F">
        <w:t> </w:t>
      </w:r>
      <w:r w:rsidRPr="005E2630">
        <w:t>są</w:t>
      </w:r>
      <w:r>
        <w:t xml:space="preserve"> </w:t>
      </w:r>
      <w:r w:rsidRPr="005E2630">
        <w:t>przeznaczane</w:t>
      </w:r>
      <w:r>
        <w:t xml:space="preserve"> </w:t>
      </w:r>
      <w:r w:rsidRPr="005E2630">
        <w:t>na</w:t>
      </w:r>
      <w:r>
        <w:t xml:space="preserve"> </w:t>
      </w:r>
      <w:r w:rsidRPr="005E2630">
        <w:t>zadania</w:t>
      </w:r>
      <w:r>
        <w:t xml:space="preserve"> </w:t>
      </w:r>
      <w:r w:rsidRPr="005E2630">
        <w:t>związane</w:t>
      </w:r>
      <w:r w:rsidR="00637E5F">
        <w:t xml:space="preserve"> </w:t>
      </w:r>
      <w:r w:rsidR="00637E5F" w:rsidRPr="005E2630">
        <w:t>z</w:t>
      </w:r>
      <w:r w:rsidR="00637E5F">
        <w:t> </w:t>
      </w:r>
      <w:r w:rsidRPr="005E2630">
        <w:t>dokonaniem</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oraz</w:t>
      </w:r>
      <w:r>
        <w:t xml:space="preserve"> </w:t>
      </w:r>
      <w:r w:rsidRPr="005E2630">
        <w:t>kontrolą</w:t>
      </w:r>
      <w:r>
        <w:t xml:space="preserve"> </w:t>
      </w:r>
      <w:r w:rsidRPr="005E2630">
        <w:t>jednostek</w:t>
      </w:r>
      <w:r>
        <w:t xml:space="preserve"> </w:t>
      </w:r>
      <w:r w:rsidRPr="005E2630">
        <w:t>wydających</w:t>
      </w:r>
      <w:r>
        <w:t xml:space="preserve"> </w:t>
      </w:r>
      <w:r w:rsidRPr="005E2630">
        <w:t>zaświa</w:t>
      </w:r>
      <w:r w:rsidRPr="005E2630">
        <w:t>d</w:t>
      </w:r>
      <w:r w:rsidRPr="005E2630">
        <w:t>czenia</w:t>
      </w:r>
      <w:r w:rsidR="00637E5F">
        <w:t xml:space="preserve"> </w:t>
      </w:r>
      <w:r w:rsidR="00637E5F" w:rsidRPr="005E2630">
        <w:t>o</w:t>
      </w:r>
      <w:r w:rsidR="00637E5F">
        <w:t> </w:t>
      </w:r>
      <w:r w:rsidRPr="005E2630">
        <w:t>odbytym</w:t>
      </w:r>
      <w:r>
        <w:t xml:space="preserve"> </w:t>
      </w:r>
      <w:r w:rsidRPr="005E2630">
        <w:t>szkoleniu.</w:t>
      </w:r>
    </w:p>
    <w:p w:rsidR="000956AE" w:rsidRPr="005E2630" w:rsidRDefault="000956AE" w:rsidP="000956AE">
      <w:pPr>
        <w:pStyle w:val="USTustnpkodeksu"/>
      </w:pPr>
      <w:r w:rsidRPr="005E2630">
        <w:t>3.</w:t>
      </w:r>
      <w:r>
        <w:t xml:space="preserve"> </w:t>
      </w:r>
      <w:r w:rsidRPr="005E2630">
        <w:t>Dowód</w:t>
      </w:r>
      <w:r>
        <w:t xml:space="preserve"> </w:t>
      </w:r>
      <w:r w:rsidRPr="005E2630">
        <w:t>uiszczenia</w:t>
      </w:r>
      <w:r>
        <w:t xml:space="preserve"> </w:t>
      </w:r>
      <w:r w:rsidRPr="005E2630">
        <w:t>opłat</w:t>
      </w:r>
      <w:r>
        <w:t xml:space="preserve"> </w:t>
      </w:r>
      <w:r w:rsidRPr="005E2630">
        <w:t>jest</w:t>
      </w:r>
      <w:r>
        <w:t xml:space="preserve"> </w:t>
      </w:r>
      <w:r w:rsidRPr="005E2630">
        <w:t>załączany</w:t>
      </w:r>
      <w:r>
        <w:t xml:space="preserve"> </w:t>
      </w:r>
      <w:r w:rsidRPr="005E2630">
        <w:t>do</w:t>
      </w:r>
      <w:r>
        <w:t xml:space="preserve"> </w:t>
      </w:r>
      <w:r w:rsidRPr="005E2630">
        <w:t>zgłoszenia</w:t>
      </w:r>
      <w:r w:rsidR="00637E5F">
        <w:t xml:space="preserve"> </w:t>
      </w:r>
      <w:r w:rsidR="00637E5F" w:rsidRPr="005E2630">
        <w:t>o</w:t>
      </w:r>
      <w:r w:rsidR="00637E5F">
        <w:t> </w:t>
      </w:r>
      <w:r w:rsidRPr="005E2630">
        <w:t>zamiarze</w:t>
      </w:r>
      <w:r>
        <w:t xml:space="preserve"> </w:t>
      </w:r>
      <w:r w:rsidRPr="005E2630">
        <w:t>pełnienia</w:t>
      </w:r>
      <w:r>
        <w:t xml:space="preserve"> </w:t>
      </w:r>
      <w:r w:rsidRPr="005E2630">
        <w:t>funkcji</w:t>
      </w:r>
      <w:r>
        <w:t xml:space="preserve"> </w:t>
      </w:r>
      <w:r w:rsidRPr="005E2630">
        <w:t>jednostki</w:t>
      </w:r>
      <w:r>
        <w:t xml:space="preserve"> </w:t>
      </w:r>
      <w:r w:rsidRPr="005E2630">
        <w:t>wydającej</w:t>
      </w:r>
      <w:r>
        <w:t xml:space="preserve"> </w:t>
      </w:r>
      <w:r w:rsidRPr="005E2630">
        <w:t>zaświa</w:t>
      </w:r>
      <w:r w:rsidRPr="005E2630">
        <w:t>d</w:t>
      </w:r>
      <w:r w:rsidRPr="005E2630">
        <w:t>czenia</w:t>
      </w:r>
      <w:r w:rsidR="00637E5F">
        <w:t xml:space="preserve"> </w:t>
      </w:r>
      <w:r w:rsidR="00637E5F" w:rsidRPr="005E2630">
        <w:t>o</w:t>
      </w:r>
      <w:r w:rsidR="00637E5F">
        <w:t> </w:t>
      </w:r>
      <w:r w:rsidRPr="005E2630">
        <w:t>odbytym</w:t>
      </w:r>
      <w:r>
        <w:t xml:space="preserve"> </w:t>
      </w:r>
      <w:r w:rsidRPr="005E2630">
        <w:t>szkoleniu.</w:t>
      </w:r>
    </w:p>
    <w:p w:rsidR="000956AE" w:rsidRPr="00F36969" w:rsidRDefault="000956AE" w:rsidP="000956AE">
      <w:pPr>
        <w:pStyle w:val="USTustnpkodeksu"/>
      </w:pPr>
      <w:r w:rsidRPr="005E2630">
        <w:t>4.</w:t>
      </w:r>
      <w:r w:rsidR="00637E5F">
        <w:t xml:space="preserve"> </w:t>
      </w:r>
      <w:r w:rsidR="00637E5F" w:rsidRPr="005E2630">
        <w:t>W</w:t>
      </w:r>
      <w:r w:rsidR="00637E5F">
        <w:t> </w:t>
      </w:r>
      <w:r w:rsidRPr="005E2630">
        <w:t>przypadku</w:t>
      </w:r>
      <w:r>
        <w:t xml:space="preserve"> </w:t>
      </w:r>
      <w:r w:rsidRPr="005E2630">
        <w:t>odmowy</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5E2630">
        <w:t>wydających</w:t>
      </w:r>
      <w:r>
        <w:t xml:space="preserve"> </w:t>
      </w:r>
      <w:r w:rsidRPr="00F36969">
        <w:t>zaświadczenia</w:t>
      </w:r>
      <w:r w:rsidR="00637E5F" w:rsidRPr="00F36969">
        <w:t xml:space="preserve"> o </w:t>
      </w:r>
      <w:r w:rsidRPr="00F36969">
        <w:t>odbytym szkoleniu opłata,</w:t>
      </w:r>
      <w:r w:rsidR="00637E5F" w:rsidRPr="00F36969">
        <w:t xml:space="preserve"> o </w:t>
      </w:r>
      <w:r w:rsidRPr="00F36969">
        <w:t>której mowa</w:t>
      </w:r>
      <w:r w:rsidR="00637E5F" w:rsidRPr="00F36969">
        <w:t xml:space="preserve"> w ust. 1 pkt </w:t>
      </w:r>
      <w:r w:rsidRPr="00F36969">
        <w:t>2, podlega zwrotowi,</w:t>
      </w:r>
      <w:r w:rsidR="00637E5F" w:rsidRPr="00F36969">
        <w:t xml:space="preserve"> w </w:t>
      </w:r>
      <w:r w:rsidRPr="00F36969">
        <w:t>terminie 3</w:t>
      </w:r>
      <w:r w:rsidR="00637E5F" w:rsidRPr="00F36969">
        <w:t>0 </w:t>
      </w:r>
      <w:r w:rsidRPr="00F36969">
        <w:t>dni od dnia odmowy wpisu.</w:t>
      </w:r>
    </w:p>
    <w:p w:rsidR="000956AE" w:rsidRPr="000956AE" w:rsidRDefault="000956AE" w:rsidP="00637E5F">
      <w:pPr>
        <w:pStyle w:val="USTustnpkodeksu"/>
        <w:keepNext/>
      </w:pPr>
      <w:r w:rsidRPr="00F36969">
        <w:t>5. Maksymalna jednostkowa wysokość opłat jest ustalana</w:t>
      </w:r>
      <w:r w:rsidR="00637E5F" w:rsidRPr="00F36969">
        <w:t xml:space="preserve"> w </w:t>
      </w:r>
      <w:r w:rsidRPr="00F36969">
        <w:t>odniesieniu d</w:t>
      </w:r>
      <w:r w:rsidRPr="000956AE">
        <w:t>o przeciętnego wynagrodzenia miesięczn</w:t>
      </w:r>
      <w:r w:rsidRPr="000956AE">
        <w:t>e</w:t>
      </w:r>
      <w:r w:rsidRPr="000956AE">
        <w:t>go</w:t>
      </w:r>
      <w:r w:rsidR="00637E5F" w:rsidRPr="000956AE">
        <w:t xml:space="preserve"> w</w:t>
      </w:r>
      <w:r w:rsidR="00637E5F">
        <w:t> </w:t>
      </w:r>
      <w:r w:rsidRPr="000956AE">
        <w:t>gospodarce narodowej</w:t>
      </w:r>
      <w:r w:rsidR="00637E5F" w:rsidRPr="000956AE">
        <w:t xml:space="preserve"> w</w:t>
      </w:r>
      <w:r w:rsidR="00637E5F">
        <w:t> </w:t>
      </w:r>
      <w:r w:rsidRPr="000956AE">
        <w:t>roku poprzednim ogłoszonego przez Prezesa Głównego Urzędu Statystycznego</w:t>
      </w:r>
      <w:r w:rsidR="00637E5F" w:rsidRPr="000956AE">
        <w:t xml:space="preserve"> w</w:t>
      </w:r>
      <w:r w:rsidR="00637E5F">
        <w:t> </w:t>
      </w:r>
      <w:r w:rsidRPr="000956AE">
        <w:t xml:space="preserve">Dzienniku Urzędowym Rzeczypospolitej Polskiej </w:t>
      </w:r>
      <w:r w:rsidR="00637E5F">
        <w:t>„</w:t>
      </w:r>
      <w:r w:rsidRPr="000956AE">
        <w:t>Monitor Polski</w:t>
      </w:r>
      <w:r w:rsidR="00637E5F">
        <w:t>”</w:t>
      </w:r>
      <w:r w:rsidRPr="000956AE">
        <w:t>, zgodnie</w:t>
      </w:r>
      <w:r w:rsidR="00637E5F" w:rsidRPr="000956AE">
        <w:t xml:space="preserve"> z</w:t>
      </w:r>
      <w:r w:rsidR="00637E5F">
        <w:t> art. </w:t>
      </w:r>
      <w:r w:rsidR="00637E5F" w:rsidRPr="000956AE">
        <w:t>5</w:t>
      </w:r>
      <w:r w:rsidR="00637E5F">
        <w:t xml:space="preserve"> ust. </w:t>
      </w:r>
      <w:r w:rsidR="00637E5F" w:rsidRPr="000956AE">
        <w:t>7</w:t>
      </w:r>
      <w:r w:rsidR="00637E5F">
        <w:t> </w:t>
      </w:r>
      <w:r w:rsidRPr="000956AE">
        <w:t>ustawy</w:t>
      </w:r>
      <w:r w:rsidR="00637E5F" w:rsidRPr="000956AE">
        <w:t xml:space="preserve"> z</w:t>
      </w:r>
      <w:r w:rsidR="00637E5F">
        <w:t> </w:t>
      </w:r>
      <w:r w:rsidRPr="000956AE">
        <w:t xml:space="preserve">dnia </w:t>
      </w:r>
      <w:r w:rsidR="00637E5F" w:rsidRPr="000956AE">
        <w:t>4</w:t>
      </w:r>
      <w:r w:rsidR="00637E5F">
        <w:t> </w:t>
      </w:r>
      <w:r w:rsidRPr="000956AE">
        <w:t>marca 199</w:t>
      </w:r>
      <w:r w:rsidR="00637E5F" w:rsidRPr="000956AE">
        <w:t>4</w:t>
      </w:r>
      <w:r w:rsidR="00637E5F">
        <w:t> </w:t>
      </w:r>
      <w:r w:rsidRPr="000956AE">
        <w:t>r.</w:t>
      </w:r>
      <w:r w:rsidR="00637E5F" w:rsidRPr="000956AE">
        <w:t xml:space="preserve"> o</w:t>
      </w:r>
      <w:r w:rsidR="00637E5F">
        <w:t> </w:t>
      </w:r>
      <w:r w:rsidRPr="000956AE">
        <w:t>zakładowym funduszu świadczeń socjalnych, obowiązującego</w:t>
      </w:r>
      <w:r w:rsidR="00637E5F" w:rsidRPr="000956AE">
        <w:t xml:space="preserve"> w</w:t>
      </w:r>
      <w:r w:rsidR="00637E5F">
        <w:t> </w:t>
      </w:r>
      <w:r w:rsidRPr="000956AE">
        <w:t>dniu złożenia wniosku</w:t>
      </w:r>
      <w:r w:rsidR="00637E5F" w:rsidRPr="000956AE">
        <w:t xml:space="preserve"> i</w:t>
      </w:r>
      <w:r w:rsidR="00637E5F">
        <w:t> </w:t>
      </w:r>
      <w:r w:rsidRPr="000956AE">
        <w:t>wynosi za:</w:t>
      </w:r>
    </w:p>
    <w:p w:rsidR="000956AE" w:rsidRPr="007C5158" w:rsidRDefault="000956AE" w:rsidP="007C5158">
      <w:pPr>
        <w:pStyle w:val="PKTpunkt"/>
        <w:spacing w:before="80"/>
        <w:rPr>
          <w:bCs w:val="0"/>
        </w:rPr>
      </w:pPr>
      <w:r w:rsidRPr="005E2630">
        <w:t>1)</w:t>
      </w:r>
      <w:r w:rsidRPr="005E2630">
        <w:tab/>
        <w:t>dokonanie</w:t>
      </w:r>
      <w:r>
        <w:t xml:space="preserve"> </w:t>
      </w:r>
      <w:r w:rsidRPr="005E2630">
        <w:t>wpisu</w:t>
      </w:r>
      <w:r>
        <w:t xml:space="preserve"> </w:t>
      </w:r>
      <w:r w:rsidRPr="005E2630">
        <w:t>do</w:t>
      </w:r>
      <w:r>
        <w:t xml:space="preserve"> </w:t>
      </w:r>
      <w:r w:rsidRPr="005E2630">
        <w:t>rejestru</w:t>
      </w:r>
      <w:r>
        <w:t xml:space="preserve"> </w:t>
      </w:r>
      <w:r w:rsidRPr="005E2630">
        <w:t>jednostek</w:t>
      </w:r>
      <w:r>
        <w:t xml:space="preserve"> </w:t>
      </w:r>
      <w:r w:rsidRPr="007C5158">
        <w:rPr>
          <w:bCs w:val="0"/>
        </w:rPr>
        <w:t>wydających zaświadczenia</w:t>
      </w:r>
      <w:r w:rsidR="00637E5F" w:rsidRPr="007C5158">
        <w:rPr>
          <w:bCs w:val="0"/>
        </w:rPr>
        <w:t xml:space="preserve"> o </w:t>
      </w:r>
      <w:r w:rsidRPr="007C5158">
        <w:rPr>
          <w:bCs w:val="0"/>
        </w:rPr>
        <w:t>odbytym szkoleniu – 5% tego wynagrodzenia;</w:t>
      </w:r>
    </w:p>
    <w:p w:rsidR="000956AE" w:rsidRPr="005E2630" w:rsidRDefault="000956AE" w:rsidP="007C5158">
      <w:pPr>
        <w:pStyle w:val="PKTpunkt"/>
        <w:spacing w:before="80"/>
      </w:pPr>
      <w:r w:rsidRPr="007C5158">
        <w:rPr>
          <w:bCs w:val="0"/>
        </w:rPr>
        <w:t>2)</w:t>
      </w:r>
      <w:r w:rsidRPr="007C5158">
        <w:rPr>
          <w:bCs w:val="0"/>
        </w:rPr>
        <w:tab/>
        <w:t>rozpatrzenie zgłoszenia podmiotu</w:t>
      </w:r>
      <w:r w:rsidR="00637E5F" w:rsidRPr="007C5158">
        <w:rPr>
          <w:bCs w:val="0"/>
        </w:rPr>
        <w:t xml:space="preserve"> o </w:t>
      </w:r>
      <w:r w:rsidRPr="007C5158">
        <w:rPr>
          <w:bCs w:val="0"/>
        </w:rPr>
        <w:t>za</w:t>
      </w:r>
      <w:r w:rsidRPr="005E2630">
        <w:t>miarze</w:t>
      </w:r>
      <w:r>
        <w:t xml:space="preserve"> </w:t>
      </w:r>
      <w:r w:rsidRPr="005E2630">
        <w:t>pełnienia</w:t>
      </w:r>
      <w:r>
        <w:t xml:space="preserve"> </w:t>
      </w:r>
      <w:r w:rsidRPr="005E2630">
        <w:t>funkcji</w:t>
      </w:r>
      <w:r>
        <w:t xml:space="preserve"> </w:t>
      </w:r>
      <w:r w:rsidRPr="005E2630">
        <w:t>jednostki</w:t>
      </w:r>
      <w:r>
        <w:t xml:space="preserve"> </w:t>
      </w:r>
      <w:r w:rsidRPr="005E2630">
        <w:t>wydającej</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w:t>
      </w:r>
      <w:r w:rsidRPr="005E2630">
        <w:t>e</w:t>
      </w:r>
      <w:r w:rsidRPr="005E2630">
        <w:t>niu</w:t>
      </w:r>
      <w:r>
        <w:t xml:space="preserve"> </w:t>
      </w:r>
      <w:r w:rsidRPr="005E2630">
        <w:t>–</w:t>
      </w:r>
      <w:r>
        <w:t xml:space="preserve"> </w:t>
      </w:r>
      <w:r w:rsidRPr="005E2630">
        <w:t>70%</w:t>
      </w:r>
      <w:r>
        <w:t xml:space="preserve"> </w:t>
      </w:r>
      <w:r w:rsidRPr="005E2630">
        <w:t>tego</w:t>
      </w:r>
      <w:r>
        <w:t xml:space="preserve"> </w:t>
      </w:r>
      <w:r w:rsidRPr="005E2630">
        <w:t>wynagrodzenia.</w:t>
      </w:r>
    </w:p>
    <w:p w:rsidR="000956AE" w:rsidRPr="000956AE" w:rsidRDefault="000956AE" w:rsidP="00637E5F">
      <w:pPr>
        <w:pStyle w:val="USTustnpkodeksu"/>
        <w:keepNext/>
      </w:pPr>
      <w:r w:rsidRPr="005E2630">
        <w:t>6.</w:t>
      </w:r>
      <w:r w:rsidRPr="000956AE">
        <w:t xml:space="preserve"> Minister właściwy do spraw gospodarki</w:t>
      </w:r>
      <w:r w:rsidR="00637E5F" w:rsidRPr="000956AE">
        <w:t xml:space="preserve"> w</w:t>
      </w:r>
      <w:r w:rsidR="00637E5F">
        <w:t> </w:t>
      </w:r>
      <w:r w:rsidRPr="000956AE">
        <w:t>porozumieniu</w:t>
      </w:r>
      <w:r w:rsidR="00637E5F" w:rsidRPr="000956AE">
        <w:t xml:space="preserve"> z</w:t>
      </w:r>
      <w:r w:rsidR="00637E5F">
        <w:t> </w:t>
      </w:r>
      <w:r w:rsidRPr="000956AE">
        <w:t>ministrem właściwym do spraw transportu określi,</w:t>
      </w:r>
      <w:r w:rsidR="00637E5F" w:rsidRPr="000956AE">
        <w:t xml:space="preserve"> w</w:t>
      </w:r>
      <w:r w:rsidR="00637E5F">
        <w:t> </w:t>
      </w:r>
      <w:r w:rsidRPr="000956AE">
        <w:t>drodze rozporządzenia:</w:t>
      </w:r>
    </w:p>
    <w:p w:rsidR="000956AE" w:rsidRPr="00F36969" w:rsidRDefault="000956AE" w:rsidP="007C5158">
      <w:pPr>
        <w:pStyle w:val="PKTpunkt"/>
        <w:spacing w:before="80"/>
      </w:pPr>
      <w:r w:rsidRPr="005E2630">
        <w:t>1)</w:t>
      </w:r>
      <w:r w:rsidRPr="005E2630">
        <w:tab/>
        <w:t>wymagania</w:t>
      </w:r>
      <w:r>
        <w:t xml:space="preserve"> </w:t>
      </w:r>
      <w:r w:rsidRPr="005E2630">
        <w:t>dotyczące</w:t>
      </w:r>
      <w:r>
        <w:t xml:space="preserve"> </w:t>
      </w:r>
      <w:r w:rsidRPr="005E2630">
        <w:t>wyposażenia</w:t>
      </w:r>
      <w:r>
        <w:t xml:space="preserve"> </w:t>
      </w:r>
      <w:r w:rsidRPr="005E2630">
        <w:t>technicznego,</w:t>
      </w:r>
      <w:r>
        <w:t xml:space="preserve"> </w:t>
      </w:r>
      <w:r w:rsidRPr="005E2630">
        <w:t>jakim</w:t>
      </w:r>
      <w:r>
        <w:t xml:space="preserve"> </w:t>
      </w:r>
      <w:r w:rsidRPr="005E2630">
        <w:t>powinna</w:t>
      </w:r>
      <w:r>
        <w:t xml:space="preserve"> </w:t>
      </w:r>
      <w:r w:rsidRPr="005E2630">
        <w:t>dysponować</w:t>
      </w:r>
      <w:r>
        <w:t xml:space="preserve"> </w:t>
      </w:r>
      <w:r w:rsidRPr="005E2630">
        <w:t>jednostka</w:t>
      </w:r>
      <w:r>
        <w:t xml:space="preserve"> </w:t>
      </w:r>
      <w:r w:rsidRPr="005E2630">
        <w:t>prowadząca</w:t>
      </w:r>
      <w:r>
        <w:t xml:space="preserve"> </w:t>
      </w:r>
      <w:r w:rsidRPr="005E2630">
        <w:t>szkolenia</w:t>
      </w:r>
      <w:r w:rsidR="00637E5F">
        <w:t xml:space="preserve"> </w:t>
      </w:r>
      <w:r w:rsidR="00637E5F" w:rsidRPr="005E2630">
        <w:t>w</w:t>
      </w:r>
      <w:r w:rsidR="00637E5F">
        <w:t> </w:t>
      </w:r>
      <w:r w:rsidRPr="005E2630">
        <w:t>zakresie</w:t>
      </w:r>
      <w:r>
        <w:t xml:space="preserve"> </w:t>
      </w:r>
      <w:r w:rsidRPr="005E2630">
        <w:t>odzysku</w:t>
      </w:r>
      <w:r>
        <w:t xml:space="preserve"> </w:t>
      </w:r>
      <w:r w:rsidRPr="005E2630">
        <w:t>substancji</w:t>
      </w:r>
      <w:r>
        <w:t xml:space="preserve"> </w:t>
      </w:r>
      <w:r w:rsidRPr="005E2630">
        <w:t>kontrolowanych</w:t>
      </w:r>
      <w:r>
        <w:t xml:space="preserve"> </w:t>
      </w:r>
      <w:r w:rsidRPr="005E2630">
        <w:t>oraz</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kierując</w:t>
      </w:r>
      <w:r>
        <w:t xml:space="preserve"> </w:t>
      </w:r>
      <w:r w:rsidRPr="005E2630">
        <w:t>się</w:t>
      </w:r>
      <w:r>
        <w:t xml:space="preserve"> </w:t>
      </w:r>
      <w:r w:rsidRPr="005E2630">
        <w:t>zakresem</w:t>
      </w:r>
      <w:r>
        <w:t xml:space="preserve"> </w:t>
      </w:r>
      <w:r w:rsidRPr="005E2630">
        <w:t>części</w:t>
      </w:r>
      <w:r>
        <w:t xml:space="preserve"> </w:t>
      </w:r>
      <w:r w:rsidRPr="005E2630">
        <w:t>praktycznej</w:t>
      </w:r>
      <w:r>
        <w:t xml:space="preserve"> </w:t>
      </w:r>
      <w:r w:rsidRPr="005E2630">
        <w:t>szkoleń</w:t>
      </w:r>
      <w:r>
        <w:t xml:space="preserve"> </w:t>
      </w:r>
      <w:r w:rsidRPr="005E2630">
        <w:t>określonym</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307/2008,</w:t>
      </w:r>
      <w:r>
        <w:t xml:space="preserve"> </w:t>
      </w:r>
      <w:r w:rsidRPr="005E2630">
        <w:t>jak</w:t>
      </w:r>
      <w:r>
        <w:t xml:space="preserve"> </w:t>
      </w:r>
      <w:r w:rsidRPr="005E2630">
        <w:t>też</w:t>
      </w:r>
      <w:r>
        <w:t xml:space="preserve"> </w:t>
      </w:r>
      <w:r w:rsidRPr="005E2630">
        <w:t>potrzebą</w:t>
      </w:r>
      <w:r>
        <w:t xml:space="preserve"> </w:t>
      </w:r>
      <w:r w:rsidRPr="005E2630">
        <w:t>zapewnienia</w:t>
      </w:r>
      <w:r>
        <w:t xml:space="preserve"> </w:t>
      </w:r>
      <w:r w:rsidRPr="005E2630">
        <w:t>bezpieczeńst</w:t>
      </w:r>
      <w:r w:rsidRPr="00F36969">
        <w:t>wa osób wykonujących czynności objęte szkoleniem oraz zapewnienia ochrony środowiska;</w:t>
      </w:r>
    </w:p>
    <w:p w:rsidR="000956AE" w:rsidRPr="00F36969" w:rsidRDefault="000956AE" w:rsidP="007C5158">
      <w:pPr>
        <w:pStyle w:val="PKTpunkt"/>
        <w:spacing w:before="80"/>
      </w:pPr>
      <w:r w:rsidRPr="00F36969">
        <w:t>2)</w:t>
      </w:r>
      <w:r w:rsidRPr="00F36969">
        <w:tab/>
        <w:t>minimalne wymagania dotyczące wiedzy teoretycznej</w:t>
      </w:r>
      <w:r w:rsidR="00637E5F" w:rsidRPr="00F36969">
        <w:t xml:space="preserve"> i </w:t>
      </w:r>
      <w:r w:rsidRPr="00F36969">
        <w:t>doświadczenia praktycznego osób prowadzących szkolenia, kierując się potrzebą zapewnienia możliwości właściwego przeszkolenia pod kątem umiejętności teoretycznych</w:t>
      </w:r>
      <w:r w:rsidR="00637E5F" w:rsidRPr="00F36969">
        <w:t xml:space="preserve"> i </w:t>
      </w:r>
      <w:r w:rsidRPr="00F36969">
        <w:t>praktycznych osób uczestniczących</w:t>
      </w:r>
      <w:r w:rsidR="00637E5F" w:rsidRPr="00F36969">
        <w:t xml:space="preserve"> w </w:t>
      </w:r>
      <w:r w:rsidRPr="00F36969">
        <w:t>szkoleniu;</w:t>
      </w:r>
    </w:p>
    <w:p w:rsidR="000956AE" w:rsidRPr="005E2630" w:rsidRDefault="000956AE" w:rsidP="007C5158">
      <w:pPr>
        <w:pStyle w:val="PKTpunkt"/>
        <w:spacing w:before="80"/>
      </w:pPr>
      <w:r w:rsidRPr="005E2630">
        <w:t>3)</w:t>
      </w:r>
      <w:r w:rsidRPr="005E2630">
        <w:tab/>
        <w:t>wzór</w:t>
      </w:r>
      <w:r>
        <w:t xml:space="preserve"> </w:t>
      </w:r>
      <w:r w:rsidRPr="005E2630">
        <w:t>zaświadczenia</w:t>
      </w:r>
      <w:r w:rsidR="00637E5F">
        <w:t xml:space="preserve"> </w:t>
      </w:r>
      <w:r w:rsidR="00637E5F" w:rsidRPr="005E2630">
        <w:t>o</w:t>
      </w:r>
      <w:r w:rsidR="00637E5F">
        <w:t> </w:t>
      </w:r>
      <w:r w:rsidRPr="005E2630">
        <w:t>odbytym</w:t>
      </w:r>
      <w:r>
        <w:t xml:space="preserve"> </w:t>
      </w:r>
      <w:r w:rsidRPr="005E2630">
        <w:t>szkoleniu,</w:t>
      </w:r>
      <w:r>
        <w:t xml:space="preserve"> </w:t>
      </w:r>
      <w:r w:rsidRPr="005E2630">
        <w:t>uwzględniając</w:t>
      </w:r>
      <w:r>
        <w:t xml:space="preserve"> </w:t>
      </w:r>
      <w:r w:rsidRPr="005E2630">
        <w:t>informacje</w:t>
      </w:r>
      <w:r>
        <w:t xml:space="preserve"> </w:t>
      </w:r>
      <w:r w:rsidRPr="005E2630">
        <w:t>dotyczące</w:t>
      </w:r>
      <w:r>
        <w:t xml:space="preserve"> </w:t>
      </w:r>
      <w:r w:rsidRPr="005E2630">
        <w:t>treści</w:t>
      </w:r>
      <w:r>
        <w:t xml:space="preserve"> </w:t>
      </w:r>
      <w:r w:rsidRPr="005E2630">
        <w:t>zaświadczeń</w:t>
      </w:r>
      <w:r>
        <w:t xml:space="preserve"> </w:t>
      </w:r>
      <w:r w:rsidRPr="005E2630">
        <w:t>określone</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307/2008;</w:t>
      </w:r>
    </w:p>
    <w:p w:rsidR="000956AE" w:rsidRPr="005E2630" w:rsidRDefault="000956AE" w:rsidP="007C5158">
      <w:pPr>
        <w:pStyle w:val="PKTpunkt"/>
        <w:spacing w:before="80"/>
      </w:pPr>
      <w:r w:rsidRPr="005E2630">
        <w:t>4)</w:t>
      </w:r>
      <w:r w:rsidRPr="005E2630">
        <w:tab/>
        <w:t>wysokość</w:t>
      </w:r>
      <w:r>
        <w:t xml:space="preserve"> </w:t>
      </w:r>
      <w:r w:rsidRPr="005E2630">
        <w:t>jednostkowych</w:t>
      </w:r>
      <w:r>
        <w:t xml:space="preserve"> </w:t>
      </w:r>
      <w:r w:rsidRPr="005E2630">
        <w:t>stawek</w:t>
      </w:r>
      <w:r>
        <w:t xml:space="preserve"> </w:t>
      </w:r>
      <w:r w:rsidRPr="005E2630">
        <w:t>opłat,</w:t>
      </w:r>
      <w:r>
        <w:t xml:space="preserve"> </w:t>
      </w:r>
      <w:r w:rsidRPr="005E2630">
        <w:t>kierując</w:t>
      </w:r>
      <w:r>
        <w:t xml:space="preserve"> </w:t>
      </w:r>
      <w:r w:rsidRPr="005E2630">
        <w:t>się</w:t>
      </w:r>
      <w:r>
        <w:t xml:space="preserve"> </w:t>
      </w:r>
      <w:r w:rsidRPr="005E2630">
        <w:t>oceną</w:t>
      </w:r>
      <w:r>
        <w:t xml:space="preserve"> </w:t>
      </w:r>
      <w:r w:rsidRPr="005E2630">
        <w:t>wysokości</w:t>
      </w:r>
      <w:r>
        <w:t xml:space="preserve"> </w:t>
      </w:r>
      <w:r w:rsidRPr="005E2630">
        <w:t>ponoszonych</w:t>
      </w:r>
      <w:r>
        <w:t xml:space="preserve"> </w:t>
      </w:r>
      <w:r w:rsidRPr="005E2630">
        <w:t>kosztów,</w:t>
      </w:r>
      <w:r w:rsidR="00637E5F">
        <w:t xml:space="preserve"> </w:t>
      </w:r>
      <w:r w:rsidR="00637E5F" w:rsidRPr="005E2630">
        <w:t>z</w:t>
      </w:r>
      <w:r w:rsidR="00637E5F">
        <w:t> </w:t>
      </w:r>
      <w:r w:rsidRPr="005E2630">
        <w:t>uwzględnieniem</w:t>
      </w:r>
      <w:r>
        <w:t xml:space="preserve"> </w:t>
      </w:r>
      <w:r w:rsidRPr="005E2630">
        <w:t>o</w:t>
      </w:r>
      <w:r w:rsidRPr="005E2630">
        <w:t>d</w:t>
      </w:r>
      <w:r w:rsidRPr="005E2630">
        <w:t>rębności</w:t>
      </w:r>
      <w:r w:rsidR="00637E5F">
        <w:t xml:space="preserve"> </w:t>
      </w:r>
      <w:r w:rsidR="00637E5F" w:rsidRPr="005E2630">
        <w:t>i</w:t>
      </w:r>
      <w:r w:rsidR="00637E5F">
        <w:t> </w:t>
      </w:r>
      <w:r w:rsidRPr="005E2630">
        <w:t>specyfiki</w:t>
      </w:r>
      <w:r>
        <w:t xml:space="preserve"> </w:t>
      </w:r>
      <w:r w:rsidRPr="005E2630">
        <w:t>wykonywanych</w:t>
      </w:r>
      <w:r>
        <w:t xml:space="preserve"> </w:t>
      </w:r>
      <w:r w:rsidRPr="005E2630">
        <w:t>czynności.</w:t>
      </w:r>
    </w:p>
    <w:p w:rsidR="000956AE" w:rsidRPr="00B51CBE" w:rsidRDefault="000956AE" w:rsidP="000956AE">
      <w:pPr>
        <w:pStyle w:val="ROZDZODDZOZNoznaczenierozdziauluboddziau"/>
      </w:pPr>
      <w:r w:rsidRPr="00B51CBE">
        <w:t>Rozdział</w:t>
      </w:r>
      <w:r>
        <w:t xml:space="preserve"> </w:t>
      </w:r>
      <w:r w:rsidRPr="00B51CBE">
        <w:t>8</w:t>
      </w:r>
    </w:p>
    <w:p w:rsidR="000956AE" w:rsidRPr="005E2630" w:rsidRDefault="000956AE" w:rsidP="00637E5F">
      <w:pPr>
        <w:pStyle w:val="ROZDZODDZPRZEDMprzedmiotregulacjirozdziauluboddziau"/>
      </w:pPr>
      <w:bookmarkStart w:id="10" w:name="_Toc329761142"/>
      <w:bookmarkStart w:id="11" w:name="_Toc246297587"/>
      <w:r w:rsidRPr="005E2630">
        <w:t>Sprawozdawczość</w:t>
      </w:r>
      <w:r w:rsidR="00637E5F">
        <w:t xml:space="preserve"> </w:t>
      </w:r>
      <w:r w:rsidR="00637E5F" w:rsidRPr="005E2630">
        <w:t>w</w:t>
      </w:r>
      <w:r w:rsidR="00637E5F">
        <w:t> </w:t>
      </w:r>
      <w:r w:rsidRPr="005E2630">
        <w:t>zakresie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oraz</w:t>
      </w:r>
      <w:r>
        <w:t xml:space="preserve"> </w:t>
      </w:r>
      <w:r w:rsidRPr="005E2630">
        <w:t>fluorowanych</w:t>
      </w:r>
      <w:r>
        <w:t xml:space="preserve"> </w:t>
      </w:r>
      <w:r w:rsidRPr="005E2630">
        <w:t>gazów</w:t>
      </w:r>
      <w:r>
        <w:t xml:space="preserve"> </w:t>
      </w:r>
      <w:r w:rsidRPr="005E2630">
        <w:t>cieplarnianych</w:t>
      </w:r>
      <w:bookmarkEnd w:id="10"/>
      <w:bookmarkEnd w:id="11"/>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39.</w:t>
      </w:r>
      <w:r>
        <w:rPr>
          <w:rStyle w:val="Ppogrubienie"/>
        </w:rPr>
        <w:t xml:space="preserve"> </w:t>
      </w:r>
      <w:r w:rsidRPr="005E2630">
        <w:t>1.</w:t>
      </w:r>
      <w:r>
        <w:t xml:space="preserve"> </w:t>
      </w:r>
      <w:r w:rsidRPr="005E2630">
        <w:t>Kopie</w:t>
      </w:r>
      <w:r>
        <w:t xml:space="preserve"> </w:t>
      </w:r>
      <w:r w:rsidRPr="005E2630">
        <w:t>sprawozdań,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2</w:t>
      </w:r>
      <w:r w:rsidR="00637E5F" w:rsidRPr="005E2630">
        <w:t>7</w:t>
      </w:r>
      <w:r w:rsidR="00637E5F">
        <w:t xml:space="preserve"> ust. </w:t>
      </w:r>
      <w:r w:rsidRPr="005E2630">
        <w:t>1–</w:t>
      </w:r>
      <w:r w:rsidR="00637E5F" w:rsidRPr="005E2630">
        <w:t>7</w:t>
      </w:r>
      <w:r w:rsidR="00637E5F">
        <w:t> </w:t>
      </w:r>
      <w:r w:rsidRPr="005E2630">
        <w:t>rozporządzenia</w:t>
      </w:r>
      <w:r>
        <w:t xml:space="preserve"> </w:t>
      </w:r>
      <w:r w:rsidRPr="005E2630">
        <w:t>(WE)</w:t>
      </w:r>
      <w:r w:rsidR="00637E5F">
        <w:t xml:space="preserve"> nr </w:t>
      </w:r>
      <w:r w:rsidRPr="005E2630">
        <w:t>1005/200</w:t>
      </w:r>
      <w:r w:rsidR="00637E5F" w:rsidRPr="005E2630">
        <w:t>9</w:t>
      </w:r>
      <w:r w:rsidR="00637E5F">
        <w:t xml:space="preserve"> oraz </w:t>
      </w:r>
      <w:r w:rsidR="00637E5F" w:rsidRPr="005E2630">
        <w:t>w</w:t>
      </w:r>
      <w:r w:rsidR="00637E5F">
        <w:t> art. </w:t>
      </w:r>
      <w:r w:rsidR="00637E5F" w:rsidRPr="005E2630">
        <w:t>6</w:t>
      </w:r>
      <w:r w:rsidR="00637E5F">
        <w:t xml:space="preserve"> ust. </w:t>
      </w:r>
      <w:r w:rsidR="00637E5F" w:rsidRPr="005E2630">
        <w:t>1</w:t>
      </w:r>
      <w:r w:rsidR="00637E5F">
        <w:t> </w:t>
      </w:r>
      <w:r w:rsidRPr="005E2630">
        <w:t>rozporządzenia</w:t>
      </w:r>
      <w:r>
        <w:t xml:space="preserve"> </w:t>
      </w:r>
      <w:r w:rsidRPr="005E2630">
        <w:t>(WE)</w:t>
      </w:r>
      <w:r w:rsidR="00637E5F">
        <w:t xml:space="preserve"> nr </w:t>
      </w:r>
      <w:r w:rsidRPr="005E2630">
        <w:t>842/2006,</w:t>
      </w:r>
      <w:r>
        <w:t xml:space="preserve"> </w:t>
      </w:r>
      <w:r w:rsidRPr="005E2630">
        <w:t>przekazywane</w:t>
      </w:r>
      <w:r>
        <w:t xml:space="preserve"> </w:t>
      </w:r>
      <w:r w:rsidRPr="005E2630">
        <w:t>są</w:t>
      </w:r>
      <w:r>
        <w:t xml:space="preserve"> </w:t>
      </w:r>
      <w:r w:rsidRPr="005E2630">
        <w:t>do</w:t>
      </w:r>
      <w:r>
        <w:t xml:space="preserve"> </w:t>
      </w:r>
      <w:r w:rsidRPr="005E2630">
        <w:t>wyspecjalizowanej</w:t>
      </w:r>
      <w:r>
        <w:t xml:space="preserve"> </w:t>
      </w:r>
      <w:r w:rsidRPr="005E2630">
        <w:t>jednostki,</w:t>
      </w:r>
      <w:r w:rsidR="00637E5F">
        <w:t xml:space="preserve"> </w:t>
      </w:r>
      <w:r w:rsidR="00637E5F" w:rsidRPr="005E2630">
        <w:t>w</w:t>
      </w:r>
      <w:r w:rsidR="00637E5F">
        <w:t> </w:t>
      </w:r>
      <w:r w:rsidRPr="005E2630">
        <w:t>terminie</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roku</w:t>
      </w:r>
      <w:r>
        <w:t xml:space="preserve"> </w:t>
      </w:r>
      <w:r w:rsidRPr="005E2630">
        <w:t>następnego.</w:t>
      </w:r>
    </w:p>
    <w:p w:rsidR="000956AE" w:rsidRPr="005E2630" w:rsidRDefault="000956AE" w:rsidP="000956AE">
      <w:pPr>
        <w:pStyle w:val="USTustnpkodeksu"/>
      </w:pPr>
      <w:r w:rsidRPr="005E2630">
        <w:t>2.</w:t>
      </w:r>
      <w:r>
        <w:t xml:space="preserve"> </w:t>
      </w:r>
      <w:r w:rsidRPr="005E2630">
        <w:t>Podmioty</w:t>
      </w:r>
      <w:r>
        <w:t xml:space="preserve"> </w:t>
      </w:r>
      <w:r w:rsidRPr="005E2630">
        <w:t>przywożące</w:t>
      </w:r>
      <w:r>
        <w:t xml:space="preserve"> </w:t>
      </w:r>
      <w:r w:rsidRPr="005E2630">
        <w:t>substancje</w:t>
      </w:r>
      <w:r>
        <w:t xml:space="preserve"> </w:t>
      </w:r>
      <w:r w:rsidRPr="005E2630">
        <w:t>zubożające</w:t>
      </w:r>
      <w:r>
        <w:t xml:space="preserve"> </w:t>
      </w:r>
      <w:r w:rsidRPr="005E2630">
        <w:t>warstwę</w:t>
      </w:r>
      <w:r>
        <w:t xml:space="preserve"> </w:t>
      </w:r>
      <w:r w:rsidRPr="005E2630">
        <w:t>ozonową</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na</w:t>
      </w:r>
      <w:r>
        <w:t xml:space="preserve"> </w:t>
      </w:r>
      <w:r w:rsidRPr="005E2630">
        <w:t>terytorium</w:t>
      </w:r>
      <w:r>
        <w:t xml:space="preserve"> </w:t>
      </w:r>
      <w:r w:rsidRPr="005E2630">
        <w:t>Rzeczypospolitej</w:t>
      </w:r>
      <w:r>
        <w:t xml:space="preserve"> </w:t>
      </w:r>
      <w:r w:rsidRPr="005E2630">
        <w:t>Polskiej</w:t>
      </w:r>
      <w:r>
        <w:t xml:space="preserve"> </w:t>
      </w:r>
      <w:r w:rsidRPr="005E2630">
        <w:t>oraz</w:t>
      </w:r>
      <w:r>
        <w:t xml:space="preserve"> </w:t>
      </w:r>
      <w:r w:rsidRPr="005E2630">
        <w:t>wywożące</w:t>
      </w:r>
      <w:r>
        <w:t xml:space="preserve"> </w:t>
      </w:r>
      <w:r w:rsidRPr="005E2630">
        <w:t>te</w:t>
      </w:r>
      <w:r>
        <w:t xml:space="preserve"> </w:t>
      </w:r>
      <w:r w:rsidRPr="005E2630">
        <w:t>substancje</w:t>
      </w:r>
      <w:r>
        <w:t xml:space="preserve"> </w:t>
      </w:r>
      <w:r w:rsidRPr="005E2630">
        <w:t>lub</w:t>
      </w:r>
      <w:r>
        <w:t xml:space="preserve"> </w:t>
      </w:r>
      <w:r w:rsidRPr="005E2630">
        <w:t>gazy</w:t>
      </w:r>
      <w:r w:rsidR="00637E5F">
        <w:t xml:space="preserve"> </w:t>
      </w:r>
      <w:r w:rsidR="00637E5F" w:rsidRPr="005E2630">
        <w:t>z</w:t>
      </w:r>
      <w:r w:rsidR="00637E5F">
        <w:t> </w:t>
      </w:r>
      <w:r w:rsidRPr="005E2630">
        <w:t>terytorium</w:t>
      </w:r>
      <w:r>
        <w:t xml:space="preserve"> </w:t>
      </w:r>
      <w:r w:rsidRPr="005E2630">
        <w:t>Rzeczypospolitej</w:t>
      </w:r>
      <w:r>
        <w:t xml:space="preserve"> </w:t>
      </w:r>
      <w:r w:rsidRPr="005E2630">
        <w:t>Polskiej</w:t>
      </w:r>
      <w:r>
        <w:t xml:space="preserve"> </w:t>
      </w:r>
      <w:r w:rsidRPr="005E2630">
        <w:t>przekazują</w:t>
      </w:r>
      <w:r>
        <w:t xml:space="preserve"> </w:t>
      </w:r>
      <w:r w:rsidRPr="005E2630">
        <w:t>do</w:t>
      </w:r>
      <w:r>
        <w:t xml:space="preserve"> </w:t>
      </w:r>
      <w:r w:rsidRPr="005E2630">
        <w:t>bazy</w:t>
      </w:r>
      <w:r>
        <w:t xml:space="preserve"> </w:t>
      </w:r>
      <w:r w:rsidRPr="005E2630">
        <w:t>danych,</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w:t>
      </w:r>
      <w:r w:rsidR="00637E5F" w:rsidRPr="00F36969">
        <w:t>rt. </w:t>
      </w:r>
      <w:r w:rsidRPr="00F36969">
        <w:t>4</w:t>
      </w:r>
      <w:r w:rsidR="00637E5F" w:rsidRPr="00F36969">
        <w:t>1 ust. </w:t>
      </w:r>
      <w:r w:rsidRPr="00F36969">
        <w:t>1, roczn</w:t>
      </w:r>
      <w:r w:rsidRPr="005E2630">
        <w:t>e</w:t>
      </w:r>
      <w:r>
        <w:t xml:space="preserve"> </w:t>
      </w:r>
      <w:r w:rsidRPr="005E2630">
        <w:t>sprawozdania</w:t>
      </w:r>
      <w:r>
        <w:t xml:space="preserve"> </w:t>
      </w:r>
      <w:r w:rsidRPr="005E2630">
        <w:t>dotyczące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lub</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wyodrębnieniem</w:t>
      </w:r>
      <w:r>
        <w:t xml:space="preserve"> </w:t>
      </w:r>
      <w:r w:rsidRPr="005E2630">
        <w:t>ilości</w:t>
      </w:r>
      <w:r>
        <w:t xml:space="preserve"> </w:t>
      </w:r>
      <w:r w:rsidRPr="005E2630">
        <w:t>substancji</w:t>
      </w:r>
      <w:r>
        <w:t xml:space="preserve"> </w:t>
      </w:r>
      <w:r w:rsidRPr="005E2630">
        <w:t>zubożających</w:t>
      </w:r>
      <w:r>
        <w:t xml:space="preserve"> </w:t>
      </w:r>
      <w:r w:rsidRPr="005E2630">
        <w:t>warstwę</w:t>
      </w:r>
      <w:r>
        <w:t xml:space="preserve"> </w:t>
      </w:r>
      <w:r w:rsidRPr="005E2630">
        <w:t>ozonową</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t xml:space="preserve"> </w:t>
      </w:r>
      <w:r w:rsidRPr="005E2630">
        <w:t>przywożonych</w:t>
      </w:r>
      <w:r>
        <w:t xml:space="preserve"> </w:t>
      </w:r>
      <w:r w:rsidRPr="005E2630">
        <w:t>spoza</w:t>
      </w:r>
      <w:r>
        <w:t xml:space="preserve"> </w:t>
      </w:r>
      <w:r w:rsidRPr="005E2630">
        <w:t>terytorium</w:t>
      </w:r>
      <w:r>
        <w:t xml:space="preserve"> </w:t>
      </w:r>
      <w:r w:rsidRPr="005E2630">
        <w:t>Unii</w:t>
      </w:r>
      <w:r>
        <w:t xml:space="preserve"> </w:t>
      </w:r>
      <w:r w:rsidRPr="005E2630">
        <w:t>Europejskiej</w:t>
      </w:r>
      <w:r w:rsidR="00637E5F">
        <w:t xml:space="preserve"> </w:t>
      </w:r>
      <w:r w:rsidR="00637E5F" w:rsidRPr="005E2630">
        <w:t>i</w:t>
      </w:r>
      <w:r w:rsidR="00637E5F">
        <w:t> </w:t>
      </w:r>
      <w:r w:rsidRPr="005E2630">
        <w:t>wywożonych</w:t>
      </w:r>
      <w:r w:rsidR="00637E5F">
        <w:t xml:space="preserve"> </w:t>
      </w:r>
      <w:r w:rsidR="00637E5F" w:rsidRPr="005E2630">
        <w:t>z</w:t>
      </w:r>
      <w:r w:rsidR="00637E5F">
        <w:t> </w:t>
      </w:r>
      <w:r w:rsidRPr="005E2630">
        <w:t>terytorium</w:t>
      </w:r>
      <w:r>
        <w:t xml:space="preserve"> </w:t>
      </w:r>
      <w:r w:rsidRPr="005E2630">
        <w:t>Unii</w:t>
      </w:r>
      <w:r>
        <w:t xml:space="preserve"> </w:t>
      </w:r>
      <w:r w:rsidRPr="005E2630">
        <w:t>Europejskiej.</w:t>
      </w:r>
    </w:p>
    <w:p w:rsidR="000956AE" w:rsidRPr="000956AE" w:rsidRDefault="000956AE" w:rsidP="00637E5F">
      <w:pPr>
        <w:pStyle w:val="USTustnpkodeksu"/>
        <w:keepNext/>
      </w:pPr>
      <w:r w:rsidRPr="005E2630">
        <w:t>3.</w:t>
      </w:r>
      <w:r w:rsidRPr="000956AE">
        <w:t xml:space="preserve"> Obowiązek przekazywania sprawozdań,</w:t>
      </w:r>
      <w:r w:rsidR="00637E5F" w:rsidRPr="000956AE">
        <w:t xml:space="preserve"> o</w:t>
      </w:r>
      <w:r w:rsidR="00637E5F">
        <w:t> </w:t>
      </w:r>
      <w:r w:rsidRPr="000956AE">
        <w:t>których mowa</w:t>
      </w:r>
      <w:r w:rsidR="00637E5F" w:rsidRPr="000956AE">
        <w:t xml:space="preserve"> w</w:t>
      </w:r>
      <w:r w:rsidR="00637E5F">
        <w:t> ust. </w:t>
      </w:r>
      <w:r w:rsidRPr="000956AE">
        <w:t>2, dotyczy także podmiotów:</w:t>
      </w:r>
    </w:p>
    <w:p w:rsidR="000956AE" w:rsidRPr="005E2630" w:rsidRDefault="000956AE" w:rsidP="000956AE">
      <w:pPr>
        <w:pStyle w:val="PKTpunkt"/>
      </w:pPr>
      <w:r w:rsidRPr="005E2630">
        <w:t>1)</w:t>
      </w:r>
      <w:r w:rsidRPr="005E2630">
        <w:tab/>
        <w:t>stosujących</w:t>
      </w:r>
      <w:r>
        <w:t xml:space="preserve"> </w:t>
      </w:r>
      <w:r w:rsidRPr="005E2630">
        <w:t>substancje</w:t>
      </w:r>
      <w:r>
        <w:t xml:space="preserve"> </w:t>
      </w:r>
      <w:r w:rsidRPr="005E2630">
        <w:t>zubożające</w:t>
      </w:r>
      <w:r>
        <w:t xml:space="preserve"> </w:t>
      </w:r>
      <w:r w:rsidRPr="005E2630">
        <w:t>warstwę</w:t>
      </w:r>
      <w:r>
        <w:t xml:space="preserve"> </w:t>
      </w:r>
      <w:r w:rsidRPr="005E2630">
        <w:t>ozonową</w:t>
      </w:r>
      <w:r>
        <w:t xml:space="preserve"> </w:t>
      </w:r>
      <w:r w:rsidRPr="005E2630">
        <w:t>lub</w:t>
      </w:r>
      <w:r>
        <w:t xml:space="preserve"> </w:t>
      </w:r>
      <w:r w:rsidRPr="005E2630">
        <w:t>fluorowane</w:t>
      </w:r>
      <w:r>
        <w:t xml:space="preserve"> </w:t>
      </w:r>
      <w:r w:rsidRPr="005E2630">
        <w:t>gazy</w:t>
      </w:r>
      <w:r>
        <w:t xml:space="preserve"> </w:t>
      </w:r>
      <w:r w:rsidRPr="005E2630">
        <w:t>cieplarniane,</w:t>
      </w:r>
      <w:r w:rsidR="00637E5F">
        <w:t xml:space="preserve"> </w:t>
      </w:r>
      <w:r w:rsidR="00637E5F" w:rsidRPr="005E2630">
        <w:t>w</w:t>
      </w:r>
      <w:r w:rsidR="00637E5F">
        <w:t> </w:t>
      </w:r>
      <w:r w:rsidRPr="005E2630">
        <w:t>rozumieniu</w:t>
      </w:r>
      <w:r>
        <w:t xml:space="preserve"> </w:t>
      </w:r>
      <w:r w:rsidRPr="005E2630">
        <w:t>definicji</w:t>
      </w:r>
      <w:r>
        <w:t xml:space="preserve"> </w:t>
      </w:r>
      <w:r w:rsidRPr="005E2630">
        <w:t>st</w:t>
      </w:r>
      <w:r w:rsidRPr="005E2630">
        <w:t>o</w:t>
      </w:r>
      <w:r w:rsidRPr="005E2630">
        <w:t>sowania</w:t>
      </w:r>
      <w:r>
        <w:t xml:space="preserve"> </w:t>
      </w:r>
      <w:r w:rsidRPr="005E2630">
        <w:t>zawartej</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1005/200</w:t>
      </w:r>
      <w:r w:rsidR="00637E5F" w:rsidRPr="005E2630">
        <w:t>9</w:t>
      </w:r>
      <w:r w:rsidR="00637E5F">
        <w:t xml:space="preserve"> w </w:t>
      </w:r>
      <w:r w:rsidRPr="005E2630">
        <w:t>odniesieniu</w:t>
      </w:r>
      <w:r>
        <w:t xml:space="preserve"> </w:t>
      </w:r>
      <w:r w:rsidRPr="005E2630">
        <w:t>do</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nowych</w:t>
      </w:r>
      <w:r>
        <w:t xml:space="preserve"> </w:t>
      </w:r>
      <w:r w:rsidRPr="005E2630">
        <w:t>su</w:t>
      </w:r>
      <w:r w:rsidRPr="005E2630">
        <w:t>b</w:t>
      </w:r>
      <w:r w:rsidRPr="005E2630">
        <w:t>stancji</w:t>
      </w:r>
      <w:r>
        <w:t xml:space="preserve"> </w:t>
      </w:r>
      <w:r w:rsidRPr="005E2630">
        <w:t>oraz</w:t>
      </w:r>
      <w:r w:rsidR="00637E5F">
        <w:t xml:space="preserve"> </w:t>
      </w:r>
      <w:r w:rsidR="00637E5F" w:rsidRPr="005E2630">
        <w:t>w</w:t>
      </w:r>
      <w:r w:rsidR="00637E5F">
        <w:t> </w:t>
      </w:r>
      <w:r w:rsidRPr="005E2630">
        <w:t>rozporządzeniu</w:t>
      </w:r>
      <w:r>
        <w:t xml:space="preserve"> </w:t>
      </w:r>
      <w:r w:rsidRPr="005E2630">
        <w:t>(WE)</w:t>
      </w:r>
      <w:r w:rsidR="00637E5F">
        <w:t xml:space="preserve"> nr </w:t>
      </w:r>
      <w:r w:rsidRPr="005E2630">
        <w:t>842/200</w:t>
      </w:r>
      <w:r w:rsidR="00637E5F" w:rsidRPr="005E2630">
        <w:t>6</w:t>
      </w:r>
      <w:r w:rsidR="00637E5F">
        <w:t xml:space="preserve"> w </w:t>
      </w:r>
      <w:r w:rsidRPr="005E2630">
        <w:t>odniesieniu</w:t>
      </w:r>
      <w:r>
        <w:t xml:space="preserve"> </w:t>
      </w:r>
      <w:r w:rsidRPr="005E2630">
        <w:t>do</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uwzględnieniem</w:t>
      </w:r>
      <w:r>
        <w:t xml:space="preserve"> </w:t>
      </w:r>
      <w:r w:rsidRPr="005E2630">
        <w:t>ich</w:t>
      </w:r>
      <w:r>
        <w:t xml:space="preserve"> </w:t>
      </w:r>
      <w:r w:rsidRPr="005E2630">
        <w:t>stosowania</w:t>
      </w:r>
      <w:r w:rsidR="00637E5F">
        <w:t xml:space="preserve"> </w:t>
      </w:r>
      <w:r w:rsidR="00637E5F" w:rsidRPr="005E2630">
        <w:t>w</w:t>
      </w:r>
      <w:r w:rsidR="00637E5F">
        <w:t> </w:t>
      </w:r>
      <w:r w:rsidRPr="005E2630">
        <w:t>produkcji,</w:t>
      </w:r>
      <w:r>
        <w:t xml:space="preserve"> </w:t>
      </w:r>
      <w:r w:rsidRPr="005E2630">
        <w:t>instalacji,</w:t>
      </w:r>
      <w:r>
        <w:t xml:space="preserve"> </w:t>
      </w:r>
      <w:r w:rsidRPr="005E2630">
        <w:t>serwisowaniu</w:t>
      </w:r>
      <w:r>
        <w:t xml:space="preserve"> </w:t>
      </w:r>
      <w:r w:rsidRPr="005E2630">
        <w:t>lub</w:t>
      </w:r>
      <w:r>
        <w:t xml:space="preserve"> </w:t>
      </w:r>
      <w:r w:rsidRPr="005E2630">
        <w:t>konserwacji</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ruchomych</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gaśnic</w:t>
      </w:r>
      <w:r>
        <w:t xml:space="preserve"> </w:t>
      </w:r>
      <w:r w:rsidRPr="005E2630">
        <w:t>lub</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rsidR="00637E5F">
        <w:t xml:space="preserve"> </w:t>
      </w:r>
      <w:r w:rsidR="00637E5F" w:rsidRPr="005E2630">
        <w:t>a</w:t>
      </w:r>
      <w:r w:rsidR="00637E5F">
        <w:t> </w:t>
      </w:r>
      <w:r w:rsidRPr="005E2630">
        <w:t>także</w:t>
      </w:r>
      <w:r w:rsidR="00637E5F">
        <w:t xml:space="preserve"> </w:t>
      </w:r>
      <w:r w:rsidR="00637E5F" w:rsidRPr="005E2630">
        <w:t>w</w:t>
      </w:r>
      <w:r w:rsidR="00637E5F">
        <w:t> </w:t>
      </w:r>
      <w:r w:rsidRPr="005E2630">
        <w:t>innych</w:t>
      </w:r>
      <w:r>
        <w:t xml:space="preserve"> </w:t>
      </w:r>
      <w:r w:rsidRPr="005E2630">
        <w:t>procesach;</w:t>
      </w:r>
    </w:p>
    <w:p w:rsidR="000956AE" w:rsidRPr="005E2630" w:rsidRDefault="000956AE" w:rsidP="000956AE">
      <w:pPr>
        <w:pStyle w:val="PKTpunkt"/>
      </w:pPr>
      <w:r w:rsidRPr="005E2630">
        <w:t>2)</w:t>
      </w:r>
      <w:r w:rsidRPr="005E2630">
        <w:tab/>
        <w:t>prowadzących</w:t>
      </w:r>
      <w:r>
        <w:t xml:space="preserve"> </w:t>
      </w:r>
      <w:r w:rsidRPr="005E2630">
        <w:t>odzysk,</w:t>
      </w:r>
      <w:r>
        <w:t xml:space="preserve"> </w:t>
      </w:r>
      <w:r w:rsidRPr="005E2630">
        <w:t>recykling,</w:t>
      </w:r>
      <w:r>
        <w:t xml:space="preserve"> </w:t>
      </w:r>
      <w:r w:rsidRPr="005E2630">
        <w:t>regenerację</w:t>
      </w:r>
      <w:r>
        <w:t xml:space="preserve"> </w:t>
      </w:r>
      <w:r w:rsidRPr="005E2630">
        <w:t>lub</w:t>
      </w:r>
      <w:r>
        <w:t xml:space="preserve"> </w:t>
      </w:r>
      <w:r w:rsidRPr="005E2630">
        <w:t>zniszczenie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lub</w:t>
      </w:r>
      <w:r>
        <w:t xml:space="preserve"> </w:t>
      </w:r>
      <w:r w:rsidRPr="005E2630">
        <w:t>fluor</w:t>
      </w:r>
      <w:r w:rsidRPr="005E2630">
        <w:t>o</w:t>
      </w:r>
      <w:r w:rsidRPr="005E2630">
        <w:t>wanych</w:t>
      </w:r>
      <w:r>
        <w:t xml:space="preserve"> </w:t>
      </w:r>
      <w:r w:rsidRPr="005E2630">
        <w:t>gazów</w:t>
      </w:r>
      <w:r>
        <w:t xml:space="preserve"> </w:t>
      </w:r>
      <w:r w:rsidRPr="00F36969">
        <w:t>cieplarnianych</w:t>
      </w:r>
      <w:r w:rsidR="00637E5F">
        <w:t xml:space="preserve"> </w:t>
      </w:r>
      <w:r w:rsidR="00637E5F" w:rsidRPr="005E2630">
        <w:t>w</w:t>
      </w:r>
      <w:r w:rsidR="00637E5F">
        <w:t> </w:t>
      </w:r>
      <w:r w:rsidRPr="005E2630">
        <w:t>rozumieniu</w:t>
      </w:r>
      <w:r>
        <w:t xml:space="preserve"> </w:t>
      </w:r>
      <w:r w:rsidRPr="005E2630">
        <w:t>przepisów</w:t>
      </w:r>
      <w:r>
        <w:t xml:space="preserve"> </w:t>
      </w:r>
      <w:r w:rsidRPr="005E2630">
        <w:t>rozporządzenia</w:t>
      </w:r>
      <w:r>
        <w:t xml:space="preserve"> </w:t>
      </w:r>
      <w:r w:rsidRPr="005E2630">
        <w:t>(WE)</w:t>
      </w:r>
      <w:r w:rsidR="00637E5F">
        <w:t xml:space="preserve"> nr </w:t>
      </w:r>
      <w:r w:rsidRPr="005E2630">
        <w:t>1005/200</w:t>
      </w:r>
      <w:r w:rsidR="00637E5F" w:rsidRPr="005E2630">
        <w:t>9</w:t>
      </w:r>
      <w:r w:rsidR="00637E5F">
        <w:t xml:space="preserve"> w </w:t>
      </w:r>
      <w:r w:rsidRPr="005E2630">
        <w:t>odniesieniu</w:t>
      </w:r>
      <w:r>
        <w:t xml:space="preserve"> </w:t>
      </w:r>
      <w:r w:rsidRPr="005E2630">
        <w:t>do</w:t>
      </w:r>
      <w:r>
        <w:t xml:space="preserve"> </w:t>
      </w:r>
      <w:r w:rsidRPr="005E2630">
        <w:t>su</w:t>
      </w:r>
      <w:r w:rsidRPr="005E2630">
        <w:t>b</w:t>
      </w:r>
      <w:r w:rsidRPr="005E2630">
        <w:t>stancji</w:t>
      </w:r>
      <w:r>
        <w:t xml:space="preserve"> </w:t>
      </w:r>
      <w:r w:rsidRPr="005E2630">
        <w:t>kontrolowanych</w:t>
      </w:r>
      <w:r w:rsidR="00637E5F">
        <w:t xml:space="preserve"> </w:t>
      </w:r>
      <w:r w:rsidR="00637E5F" w:rsidRPr="005E2630">
        <w:t>i</w:t>
      </w:r>
      <w:r w:rsidR="00637E5F">
        <w:t> </w:t>
      </w:r>
      <w:r w:rsidRPr="005E2630">
        <w:t>nowych</w:t>
      </w:r>
      <w:r>
        <w:t xml:space="preserve"> </w:t>
      </w:r>
      <w:r w:rsidRPr="005E2630">
        <w:t>substancji</w:t>
      </w:r>
      <w:r>
        <w:t xml:space="preserve"> </w:t>
      </w:r>
      <w:r w:rsidRPr="005E2630">
        <w:t>oraz</w:t>
      </w:r>
      <w:r>
        <w:t xml:space="preserve"> </w:t>
      </w:r>
      <w:r w:rsidRPr="005E2630">
        <w:t>rozporządzenia</w:t>
      </w:r>
      <w:r>
        <w:t xml:space="preserve"> </w:t>
      </w:r>
      <w:r w:rsidRPr="005E2630">
        <w:t>(WE)</w:t>
      </w:r>
      <w:r w:rsidR="00637E5F">
        <w:t xml:space="preserve"> nr </w:t>
      </w:r>
      <w:r w:rsidRPr="005E2630">
        <w:t>842/200</w:t>
      </w:r>
      <w:r w:rsidR="00637E5F" w:rsidRPr="005E2630">
        <w:t>6</w:t>
      </w:r>
      <w:r w:rsidR="00637E5F">
        <w:t xml:space="preserve"> w </w:t>
      </w:r>
      <w:r w:rsidRPr="005E2630">
        <w:t>odniesieniu</w:t>
      </w:r>
      <w:r>
        <w:t xml:space="preserve"> </w:t>
      </w:r>
      <w:r w:rsidRPr="005E2630">
        <w:t>do</w:t>
      </w:r>
      <w:r>
        <w:t xml:space="preserve"> </w:t>
      </w:r>
      <w:r w:rsidRPr="005E2630">
        <w:t>fluorowanych</w:t>
      </w:r>
      <w:r>
        <w:t xml:space="preserve"> </w:t>
      </w:r>
      <w:r w:rsidRPr="005E2630">
        <w:t>gazów</w:t>
      </w:r>
      <w:r>
        <w:t xml:space="preserve"> </w:t>
      </w:r>
      <w:r w:rsidRPr="005E2630">
        <w:t>cieplarnianych;</w:t>
      </w:r>
    </w:p>
    <w:p w:rsidR="000956AE" w:rsidRPr="005E2630" w:rsidRDefault="000956AE" w:rsidP="000956AE">
      <w:pPr>
        <w:pStyle w:val="PKTpunkt"/>
      </w:pPr>
      <w:r w:rsidRPr="005E2630">
        <w:t>3)</w:t>
      </w:r>
      <w:r w:rsidRPr="005E2630">
        <w:tab/>
        <w:t>przywożących</w:t>
      </w:r>
      <w:r>
        <w:t xml:space="preserve"> </w:t>
      </w:r>
      <w:r w:rsidRPr="005E2630">
        <w:t>na</w:t>
      </w:r>
      <w:r>
        <w:t xml:space="preserve"> </w:t>
      </w:r>
      <w:r w:rsidRPr="005E2630">
        <w:t>terytorium</w:t>
      </w:r>
      <w:r>
        <w:t xml:space="preserve"> </w:t>
      </w:r>
      <w:r w:rsidRPr="005E2630">
        <w:t>Rzeczypospolitej</w:t>
      </w:r>
      <w:r>
        <w:t xml:space="preserve"> </w:t>
      </w:r>
      <w:r w:rsidRPr="005E2630">
        <w:t>Polskiej</w:t>
      </w:r>
      <w:r>
        <w:t xml:space="preserve"> </w:t>
      </w:r>
      <w:r w:rsidRPr="005E2630">
        <w:t>produkty,</w:t>
      </w:r>
      <w:r>
        <w:t xml:space="preserve"> </w:t>
      </w:r>
      <w:r w:rsidRPr="005E2630">
        <w:t>stacjonarne</w:t>
      </w:r>
      <w:r>
        <w:t xml:space="preserve"> </w:t>
      </w:r>
      <w:r w:rsidRPr="005E2630">
        <w:t>lub</w:t>
      </w:r>
      <w:r>
        <w:t xml:space="preserve"> </w:t>
      </w:r>
      <w:r w:rsidRPr="005E2630">
        <w:t>ruchome</w:t>
      </w:r>
      <w:r>
        <w:t xml:space="preserve"> </w:t>
      </w:r>
      <w:r w:rsidRPr="005E2630">
        <w:t>urządzenia,</w:t>
      </w:r>
      <w:r>
        <w:t xml:space="preserve"> </w:t>
      </w:r>
      <w:r w:rsidRPr="005E2630">
        <w:t>stacjonarne</w:t>
      </w:r>
      <w:r>
        <w:t xml:space="preserve"> </w:t>
      </w:r>
      <w:r w:rsidRPr="005E2630">
        <w:t>lub</w:t>
      </w:r>
      <w:r>
        <w:t xml:space="preserve"> </w:t>
      </w:r>
      <w:r w:rsidRPr="005E2630">
        <w:t>ruchome</w:t>
      </w:r>
      <w:r>
        <w:t xml:space="preserve"> </w:t>
      </w:r>
      <w:r w:rsidRPr="005E2630">
        <w:t>systemy</w:t>
      </w:r>
      <w:r>
        <w:t xml:space="preserve"> </w:t>
      </w:r>
      <w:r w:rsidRPr="005E2630">
        <w:t>ochrony</w:t>
      </w:r>
      <w:r>
        <w:t xml:space="preserve"> </w:t>
      </w:r>
      <w:r w:rsidRPr="005E2630">
        <w:t>przeciwpożarowej,</w:t>
      </w:r>
      <w:r>
        <w:t xml:space="preserve"> </w:t>
      </w:r>
      <w:r w:rsidRPr="005E2630">
        <w:t>gaśnice</w:t>
      </w:r>
      <w:r>
        <w:t xml:space="preserve"> </w:t>
      </w:r>
      <w:r w:rsidRPr="005E2630">
        <w:t>lub</w:t>
      </w:r>
      <w:r>
        <w:t xml:space="preserve"> </w:t>
      </w:r>
      <w:r w:rsidRPr="005E2630">
        <w:t>systemy</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w:t>
      </w:r>
      <w:r w:rsidRPr="005E2630">
        <w:t>o</w:t>
      </w:r>
      <w:r w:rsidRPr="005E2630">
        <w:t>wych,</w:t>
      </w:r>
      <w:r>
        <w:t xml:space="preserve"> </w:t>
      </w:r>
      <w:r w:rsidRPr="005E2630">
        <w:t>zawierające</w:t>
      </w:r>
      <w:r>
        <w:t xml:space="preserve"> </w:t>
      </w:r>
      <w:r w:rsidRPr="005E2630">
        <w:t>substancje</w:t>
      </w:r>
      <w:r>
        <w:t xml:space="preserve"> </w:t>
      </w:r>
      <w:r w:rsidRPr="005E2630">
        <w:t>zubożające</w:t>
      </w:r>
      <w:r>
        <w:t xml:space="preserve"> </w:t>
      </w:r>
      <w:r w:rsidRPr="005E2630">
        <w:t>warstwę</w:t>
      </w:r>
      <w:r>
        <w:t xml:space="preserve"> </w:t>
      </w:r>
      <w:r w:rsidRPr="005E2630">
        <w:t>ozonową</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oraz</w:t>
      </w:r>
      <w:r>
        <w:t xml:space="preserve"> </w:t>
      </w:r>
      <w:r w:rsidRPr="005E2630">
        <w:t>dokonujących</w:t>
      </w:r>
      <w:r>
        <w:t xml:space="preserve"> </w:t>
      </w:r>
      <w:r w:rsidRPr="005E2630">
        <w:t>wywozu</w:t>
      </w:r>
      <w:r>
        <w:t xml:space="preserve"> </w:t>
      </w:r>
      <w:r w:rsidRPr="005E2630">
        <w:t>takich</w:t>
      </w:r>
      <w:r>
        <w:t xml:space="preserve"> </w:t>
      </w:r>
      <w:r w:rsidRPr="005E2630">
        <w:t>produktów,</w:t>
      </w:r>
      <w:r>
        <w:t xml:space="preserve"> </w:t>
      </w:r>
      <w:r w:rsidRPr="005E2630">
        <w:t>urządzeń</w:t>
      </w:r>
      <w:r>
        <w:t xml:space="preserve"> </w:t>
      </w:r>
      <w:r w:rsidRPr="005E2630">
        <w:t>lub</w:t>
      </w:r>
      <w:r>
        <w:t xml:space="preserve"> </w:t>
      </w:r>
      <w:r w:rsidRPr="005E2630">
        <w:t>systemów</w:t>
      </w:r>
      <w:r>
        <w:t xml:space="preserve"> </w:t>
      </w:r>
      <w:r w:rsidRPr="005E2630">
        <w:t>ochrony</w:t>
      </w:r>
      <w:r>
        <w:t xml:space="preserve"> </w:t>
      </w:r>
      <w:r w:rsidRPr="005E2630">
        <w:t>przeciwpożarowej</w:t>
      </w:r>
      <w:r>
        <w:t xml:space="preserve"> </w:t>
      </w:r>
      <w:r w:rsidRPr="005E2630">
        <w:t>lub</w:t>
      </w:r>
      <w:r>
        <w:t xml:space="preserve"> </w:t>
      </w:r>
      <w:r w:rsidRPr="005E2630">
        <w:t>gaśnic,</w:t>
      </w:r>
      <w:r w:rsidR="00637E5F">
        <w:t xml:space="preserve"> </w:t>
      </w:r>
      <w:r w:rsidR="00637E5F" w:rsidRPr="005E2630">
        <w:t>a</w:t>
      </w:r>
      <w:r w:rsidR="00637E5F">
        <w:t> </w:t>
      </w:r>
      <w:r w:rsidRPr="005E2630">
        <w:t>także</w:t>
      </w:r>
      <w:r>
        <w:t xml:space="preserve"> </w:t>
      </w:r>
      <w:r w:rsidRPr="005E2630">
        <w:t>systemów</w:t>
      </w:r>
      <w:r>
        <w:t xml:space="preserve"> </w:t>
      </w:r>
      <w:r w:rsidRPr="005E2630">
        <w:t>klim</w:t>
      </w:r>
      <w:r w:rsidRPr="005E2630">
        <w:t>a</w:t>
      </w:r>
      <w:r w:rsidRPr="005E2630">
        <w:t>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rsidR="00637E5F">
        <w:t xml:space="preserve"> </w:t>
      </w:r>
      <w:r w:rsidR="00637E5F" w:rsidRPr="005E2630">
        <w:t>z</w:t>
      </w:r>
      <w:r w:rsidR="00637E5F">
        <w:t> </w:t>
      </w:r>
      <w:r w:rsidRPr="005E2630">
        <w:t>terytorium</w:t>
      </w:r>
      <w:r>
        <w:t xml:space="preserve"> </w:t>
      </w:r>
      <w:r w:rsidRPr="005E2630">
        <w:t>Rzeczypospolitej</w:t>
      </w:r>
      <w:r>
        <w:t xml:space="preserve"> </w:t>
      </w:r>
      <w:r w:rsidRPr="005E2630">
        <w:t>Polskiej.</w:t>
      </w:r>
    </w:p>
    <w:p w:rsidR="000956AE" w:rsidRPr="00F36969" w:rsidRDefault="000956AE" w:rsidP="000956AE">
      <w:pPr>
        <w:pStyle w:val="ARTartustawynprozporzdzenia"/>
      </w:pPr>
      <w:r w:rsidRPr="00637E5F">
        <w:rPr>
          <w:rStyle w:val="Ppogrubienie"/>
        </w:rPr>
        <w:t>Art.</w:t>
      </w:r>
      <w:r w:rsidR="00637E5F">
        <w:rPr>
          <w:rStyle w:val="Ppogrubienie"/>
        </w:rPr>
        <w:t> </w:t>
      </w:r>
      <w:r w:rsidRPr="00637E5F">
        <w:rPr>
          <w:rStyle w:val="Ppogrubienie"/>
        </w:rPr>
        <w:t>40.</w:t>
      </w:r>
      <w:r>
        <w:rPr>
          <w:rStyle w:val="Ppogrubienie"/>
        </w:rPr>
        <w:t xml:space="preserve"> </w:t>
      </w:r>
      <w:r w:rsidRPr="005E2630">
        <w:t>1.</w:t>
      </w:r>
      <w:r>
        <w:t xml:space="preserve"> </w:t>
      </w:r>
      <w:r w:rsidRPr="005E2630">
        <w:t>Sprawozdania,</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w:t>
      </w:r>
      <w:r w:rsidR="00637E5F" w:rsidRPr="00F36969">
        <w:t>rt. </w:t>
      </w:r>
      <w:r w:rsidRPr="00F36969">
        <w:t>3</w:t>
      </w:r>
      <w:r w:rsidR="00637E5F" w:rsidRPr="00F36969">
        <w:t>9 ust. </w:t>
      </w:r>
      <w:r w:rsidRPr="00F36969">
        <w:t>2, są przekazywane</w:t>
      </w:r>
      <w:r w:rsidR="00637E5F" w:rsidRPr="00F36969">
        <w:t xml:space="preserve"> w </w:t>
      </w:r>
      <w:r w:rsidRPr="00F36969">
        <w:t>formie formularzy mających postać dokumentów elektronicznych,</w:t>
      </w:r>
      <w:r w:rsidR="00637E5F" w:rsidRPr="00F36969">
        <w:t xml:space="preserve"> w </w:t>
      </w:r>
      <w:r w:rsidRPr="00F36969">
        <w:t>trybie bezpośredniego połączenia</w:t>
      </w:r>
      <w:r w:rsidR="00637E5F" w:rsidRPr="00F36969">
        <w:t xml:space="preserve"> z </w:t>
      </w:r>
      <w:r w:rsidRPr="00F36969">
        <w:t>bazą danych,</w:t>
      </w:r>
      <w:r w:rsidR="00637E5F" w:rsidRPr="00F36969">
        <w:t xml:space="preserve"> o </w:t>
      </w:r>
      <w:r w:rsidRPr="00F36969">
        <w:t>której mowa</w:t>
      </w:r>
      <w:r w:rsidR="00637E5F" w:rsidRPr="00F36969">
        <w:t xml:space="preserve"> w art. </w:t>
      </w:r>
      <w:r w:rsidRPr="00F36969">
        <w:t>4</w:t>
      </w:r>
      <w:r w:rsidR="00637E5F" w:rsidRPr="00F36969">
        <w:t>1 ust. </w:t>
      </w:r>
      <w:r w:rsidRPr="00F36969">
        <w:t>1, za p</w:t>
      </w:r>
      <w:r w:rsidRPr="00F36969">
        <w:t>o</w:t>
      </w:r>
      <w:r w:rsidRPr="00F36969">
        <w:t>średnictwem systemu teleinformatycznego</w:t>
      </w:r>
      <w:r w:rsidR="00637E5F" w:rsidRPr="00F36969">
        <w:t xml:space="preserve"> w </w:t>
      </w:r>
      <w:r w:rsidRPr="00F36969">
        <w:t>rozumieniu</w:t>
      </w:r>
      <w:r w:rsidR="00637E5F" w:rsidRPr="00F36969">
        <w:t xml:space="preserve"> art. 3 pkt 3 </w:t>
      </w:r>
      <w:r w:rsidRPr="00F36969">
        <w:t>ustawy</w:t>
      </w:r>
      <w:r w:rsidR="00637E5F" w:rsidRPr="00F36969">
        <w:t xml:space="preserve"> z </w:t>
      </w:r>
      <w:r w:rsidRPr="00F36969">
        <w:t>dnia 1</w:t>
      </w:r>
      <w:r w:rsidR="00637E5F" w:rsidRPr="00F36969">
        <w:t>7 </w:t>
      </w:r>
      <w:r w:rsidRPr="00F36969">
        <w:t>lutego 200</w:t>
      </w:r>
      <w:r w:rsidR="00637E5F" w:rsidRPr="00F36969">
        <w:t>5 </w:t>
      </w:r>
      <w:r w:rsidRPr="00F36969">
        <w:t>r.</w:t>
      </w:r>
      <w:r w:rsidR="00637E5F" w:rsidRPr="00F36969">
        <w:t xml:space="preserve"> o </w:t>
      </w:r>
      <w:r w:rsidRPr="00F36969">
        <w:t>informatyzacji działalności podmiotów realizujących zadania publiczne. Przed sporządzeniem pierwszego sprawozdania podmiot jest obowiązany do zarejestrowania się</w:t>
      </w:r>
      <w:r w:rsidR="00637E5F" w:rsidRPr="00F36969">
        <w:t xml:space="preserve"> w </w:t>
      </w:r>
      <w:r w:rsidRPr="00F36969">
        <w:t>bazie danych,</w:t>
      </w:r>
      <w:r w:rsidR="00637E5F" w:rsidRPr="00F36969">
        <w:t xml:space="preserve"> o </w:t>
      </w:r>
      <w:r w:rsidRPr="00F36969">
        <w:t>której mowa</w:t>
      </w:r>
      <w:r w:rsidR="00637E5F" w:rsidRPr="00F36969">
        <w:t xml:space="preserve"> w art. </w:t>
      </w:r>
      <w:r w:rsidRPr="00F36969">
        <w:t>4</w:t>
      </w:r>
      <w:r w:rsidR="00637E5F" w:rsidRPr="00F36969">
        <w:t>1 ust. </w:t>
      </w:r>
      <w:r w:rsidRPr="00F36969">
        <w:t>1, poprzez wypełnienie</w:t>
      </w:r>
      <w:r w:rsidR="00637E5F" w:rsidRPr="00F36969">
        <w:t xml:space="preserve"> w </w:t>
      </w:r>
      <w:r w:rsidRPr="00F36969">
        <w:t>tej bazie form</w:t>
      </w:r>
      <w:r w:rsidRPr="00F36969">
        <w:t>u</w:t>
      </w:r>
      <w:r w:rsidRPr="00F36969">
        <w:t>larza rejestracyjnego.</w:t>
      </w:r>
    </w:p>
    <w:p w:rsidR="000956AE" w:rsidRPr="00F36969" w:rsidRDefault="000956AE" w:rsidP="000956AE">
      <w:pPr>
        <w:pStyle w:val="USTustnpkodeksu"/>
      </w:pPr>
      <w:r w:rsidRPr="00F36969">
        <w:t>2. Sprawozdania,</w:t>
      </w:r>
      <w:r w:rsidR="00637E5F" w:rsidRPr="00F36969">
        <w:t xml:space="preserve"> o </w:t>
      </w:r>
      <w:r w:rsidRPr="00F36969">
        <w:t>których mowa</w:t>
      </w:r>
      <w:r w:rsidR="00637E5F" w:rsidRPr="00F36969">
        <w:t xml:space="preserve"> w art. </w:t>
      </w:r>
      <w:r w:rsidRPr="00F36969">
        <w:t>3</w:t>
      </w:r>
      <w:r w:rsidR="00637E5F" w:rsidRPr="00F36969">
        <w:t>9 ust. </w:t>
      </w:r>
      <w:r w:rsidRPr="00F36969">
        <w:t>2, są przekazywane raz</w:t>
      </w:r>
      <w:r w:rsidR="00637E5F" w:rsidRPr="00F36969">
        <w:t xml:space="preserve"> w </w:t>
      </w:r>
      <w:r w:rsidRPr="00F36969">
        <w:t>roku do dnia 2</w:t>
      </w:r>
      <w:r w:rsidR="00637E5F" w:rsidRPr="00F36969">
        <w:t>8 </w:t>
      </w:r>
      <w:r w:rsidRPr="00F36969">
        <w:t>lutego za rok poprzedni.</w:t>
      </w:r>
    </w:p>
    <w:p w:rsidR="000956AE" w:rsidRPr="00F36969" w:rsidRDefault="000956AE" w:rsidP="00637E5F">
      <w:pPr>
        <w:pStyle w:val="USTustnpkodeksu"/>
        <w:keepNext/>
      </w:pPr>
      <w:r w:rsidRPr="00F36969">
        <w:t>3. Sprawozdania,</w:t>
      </w:r>
      <w:r w:rsidR="00637E5F" w:rsidRPr="00F36969">
        <w:t xml:space="preserve"> o </w:t>
      </w:r>
      <w:r w:rsidRPr="00F36969">
        <w:t>których mowa</w:t>
      </w:r>
      <w:r w:rsidR="00637E5F" w:rsidRPr="00F36969">
        <w:t xml:space="preserve"> w art. </w:t>
      </w:r>
      <w:r w:rsidRPr="00F36969">
        <w:t>3</w:t>
      </w:r>
      <w:r w:rsidR="00637E5F" w:rsidRPr="00F36969">
        <w:t>9 ust. </w:t>
      </w:r>
      <w:r w:rsidRPr="00F36969">
        <w:t>2, zawierają:</w:t>
      </w:r>
    </w:p>
    <w:p w:rsidR="000956AE" w:rsidRPr="005E2630" w:rsidRDefault="000956AE" w:rsidP="000956AE">
      <w:pPr>
        <w:pStyle w:val="PKTpunkt"/>
      </w:pPr>
      <w:r w:rsidRPr="005E2630">
        <w:t>1)</w:t>
      </w:r>
      <w:r w:rsidRPr="005E2630">
        <w:tab/>
        <w:t>rodzaj</w:t>
      </w:r>
      <w:r>
        <w:t xml:space="preserve"> </w:t>
      </w:r>
      <w:r w:rsidRPr="005E2630">
        <w:t>substancji</w:t>
      </w:r>
      <w:r>
        <w:t xml:space="preserve"> </w:t>
      </w:r>
      <w:r w:rsidRPr="005E2630">
        <w:t>kontrolowanych,</w:t>
      </w:r>
      <w:r>
        <w:t xml:space="preserve"> </w:t>
      </w:r>
      <w:r w:rsidRPr="005E2630">
        <w:t>nowych</w:t>
      </w:r>
      <w:r>
        <w:t xml:space="preserve"> </w:t>
      </w:r>
      <w:r w:rsidRPr="005E2630">
        <w:t>substancji</w:t>
      </w:r>
      <w:r>
        <w:t xml:space="preserve"> </w:t>
      </w:r>
      <w:r w:rsidRPr="005E2630">
        <w:t>oraz</w:t>
      </w:r>
      <w:r>
        <w:t xml:space="preserve"> </w:t>
      </w:r>
      <w:r w:rsidRPr="005E2630">
        <w:t>fluorowanych</w:t>
      </w:r>
      <w:r>
        <w:t xml:space="preserve"> </w:t>
      </w:r>
      <w:r w:rsidRPr="005E2630">
        <w:t>gazów</w:t>
      </w:r>
      <w:r>
        <w:t xml:space="preserve"> </w:t>
      </w:r>
      <w:r w:rsidRPr="005E2630">
        <w:t>cieplarnianych,</w:t>
      </w:r>
      <w:r>
        <w:t xml:space="preserve"> </w:t>
      </w:r>
      <w:r w:rsidRPr="005E2630">
        <w:t>ich</w:t>
      </w:r>
      <w:r>
        <w:t xml:space="preserve"> </w:t>
      </w:r>
      <w:r w:rsidRPr="005E2630">
        <w:t>nazwy</w:t>
      </w:r>
      <w:r>
        <w:t xml:space="preserve"> </w:t>
      </w:r>
      <w:r w:rsidRPr="005E2630">
        <w:t>chemic</w:t>
      </w:r>
      <w:r w:rsidRPr="005E2630">
        <w:t>z</w:t>
      </w:r>
      <w:r w:rsidRPr="005E2630">
        <w:t>ne</w:t>
      </w:r>
      <w:r w:rsidR="00637E5F">
        <w:t xml:space="preserve"> </w:t>
      </w:r>
      <w:r w:rsidR="00637E5F" w:rsidRPr="005E2630">
        <w:t>i</w:t>
      </w:r>
      <w:r w:rsidR="00637E5F">
        <w:t> </w:t>
      </w:r>
      <w:r w:rsidRPr="005E2630">
        <w:t>handlowe;</w:t>
      </w:r>
    </w:p>
    <w:p w:rsidR="000956AE" w:rsidRPr="000956AE" w:rsidRDefault="000956AE" w:rsidP="00637E5F">
      <w:pPr>
        <w:pStyle w:val="PKTpunkt"/>
        <w:keepNext/>
      </w:pPr>
      <w:r w:rsidRPr="005E2630">
        <w:t>2)</w:t>
      </w:r>
      <w:r w:rsidRPr="005E2630">
        <w:tab/>
        <w:t>ilość</w:t>
      </w:r>
      <w:r w:rsidRPr="000956AE">
        <w:t xml:space="preserve"> każdej substancji kontrolowanej, nowej substancji oraz każdego</w:t>
      </w:r>
      <w:r w:rsidR="00637E5F" w:rsidRPr="000956AE">
        <w:t xml:space="preserve"> z</w:t>
      </w:r>
      <w:r w:rsidR="00637E5F">
        <w:t> </w:t>
      </w:r>
      <w:r w:rsidRPr="000956AE">
        <w:t>fluorowanych gazów cieplarnianych:</w:t>
      </w:r>
    </w:p>
    <w:p w:rsidR="000956AE" w:rsidRPr="005E2630" w:rsidRDefault="000956AE" w:rsidP="000956AE">
      <w:pPr>
        <w:pStyle w:val="LITlitera"/>
      </w:pPr>
      <w:r w:rsidRPr="005E2630">
        <w:t>a)</w:t>
      </w:r>
      <w:r w:rsidRPr="005E2630">
        <w:tab/>
        <w:t>przywiezionych</w:t>
      </w:r>
      <w:r w:rsidR="00637E5F">
        <w:t xml:space="preserve"> </w:t>
      </w:r>
      <w:r w:rsidR="00637E5F" w:rsidRPr="005E2630">
        <w:t>z</w:t>
      </w:r>
      <w:r w:rsidR="00637E5F">
        <w:t> </w:t>
      </w:r>
      <w:r w:rsidRPr="005E2630">
        <w:t>innego</w:t>
      </w:r>
      <w:r>
        <w:t xml:space="preserve"> </w:t>
      </w:r>
      <w:r w:rsidRPr="005E2630">
        <w:t>państwa</w:t>
      </w:r>
      <w:r>
        <w:t xml:space="preserve"> </w:t>
      </w:r>
      <w:r w:rsidRPr="005E2630">
        <w:t>członkowskiego</w:t>
      </w:r>
      <w:r>
        <w:t xml:space="preserve"> </w:t>
      </w:r>
      <w:r w:rsidRPr="005E2630">
        <w:t>Unii</w:t>
      </w:r>
      <w:r>
        <w:t xml:space="preserve"> </w:t>
      </w:r>
      <w:r w:rsidRPr="005E2630">
        <w:t>Europejskiej,</w:t>
      </w:r>
    </w:p>
    <w:p w:rsidR="000956AE" w:rsidRPr="005E2630" w:rsidRDefault="000956AE" w:rsidP="000956AE">
      <w:pPr>
        <w:pStyle w:val="LITlitera"/>
      </w:pPr>
      <w:r w:rsidRPr="005E2630">
        <w:t>b)</w:t>
      </w:r>
      <w:r w:rsidRPr="005E2630">
        <w:tab/>
        <w:t>przywiezionych</w:t>
      </w:r>
      <w:r>
        <w:t xml:space="preserve"> </w:t>
      </w:r>
      <w:r w:rsidRPr="005E2630">
        <w:t>spoza</w:t>
      </w:r>
      <w:r>
        <w:t xml:space="preserve"> </w:t>
      </w:r>
      <w:r w:rsidRPr="005E2630">
        <w:t>terytorium</w:t>
      </w:r>
      <w:r>
        <w:t xml:space="preserve"> </w:t>
      </w:r>
      <w:r w:rsidRPr="005E2630">
        <w:t>Unii</w:t>
      </w:r>
      <w:r>
        <w:t xml:space="preserve"> </w:t>
      </w:r>
      <w:r w:rsidRPr="005E2630">
        <w:t>Europejskiej,</w:t>
      </w:r>
    </w:p>
    <w:p w:rsidR="000956AE" w:rsidRPr="005E2630" w:rsidRDefault="000956AE" w:rsidP="000956AE">
      <w:pPr>
        <w:pStyle w:val="LITlitera"/>
      </w:pPr>
      <w:r w:rsidRPr="005E2630">
        <w:t>c)</w:t>
      </w:r>
      <w:r w:rsidRPr="005E2630">
        <w:tab/>
        <w:t>zawartych</w:t>
      </w:r>
      <w:r w:rsidR="00637E5F">
        <w:t xml:space="preserve"> </w:t>
      </w:r>
      <w:r w:rsidR="00637E5F" w:rsidRPr="005E2630">
        <w:t>w</w:t>
      </w:r>
      <w:r w:rsidR="00637E5F">
        <w:t> </w:t>
      </w:r>
      <w:r w:rsidRPr="005E2630">
        <w:t>przywiezionych</w:t>
      </w:r>
      <w:r w:rsidR="00637E5F">
        <w:t xml:space="preserve"> </w:t>
      </w:r>
      <w:r w:rsidR="00637E5F" w:rsidRPr="005E2630">
        <w:t>i</w:t>
      </w:r>
      <w:r w:rsidR="00637E5F">
        <w:t> </w:t>
      </w:r>
      <w:r w:rsidRPr="005E2630">
        <w:t>wytworzonych</w:t>
      </w:r>
      <w:r>
        <w:t xml:space="preserve"> </w:t>
      </w:r>
      <w:r w:rsidRPr="005E2630">
        <w:t>na</w:t>
      </w:r>
      <w:r>
        <w:t xml:space="preserve"> </w:t>
      </w:r>
      <w:r w:rsidRPr="005E2630">
        <w:t>terytorium</w:t>
      </w:r>
      <w:r>
        <w:t xml:space="preserve"> </w:t>
      </w:r>
      <w:r w:rsidRPr="005E2630">
        <w:t>Rzeczypospolitej</w:t>
      </w:r>
      <w:r>
        <w:t xml:space="preserve"> </w:t>
      </w:r>
      <w:r w:rsidRPr="005E2630">
        <w:t>Polskiej</w:t>
      </w:r>
      <w:r>
        <w:t xml:space="preserve"> </w:t>
      </w:r>
      <w:r w:rsidRPr="005E2630">
        <w:t>produktach,</w:t>
      </w:r>
      <w:r>
        <w:t xml:space="preserve"> </w:t>
      </w:r>
      <w:r w:rsidRPr="005E2630">
        <w:t>stacjona</w:t>
      </w:r>
      <w:r w:rsidRPr="005E2630">
        <w:t>r</w:t>
      </w:r>
      <w:r w:rsidRPr="005E2630">
        <w:t>nych</w:t>
      </w:r>
      <w:r w:rsidR="00637E5F">
        <w:t xml:space="preserve"> </w:t>
      </w:r>
      <w:r w:rsidR="00637E5F" w:rsidRPr="005E2630">
        <w:t>i</w:t>
      </w:r>
      <w:r w:rsidR="00637E5F">
        <w:t> </w:t>
      </w:r>
      <w:r w:rsidRPr="005E2630">
        <w:t>ruchomych</w:t>
      </w:r>
      <w:r>
        <w:t xml:space="preserve"> </w:t>
      </w:r>
      <w:r w:rsidRPr="005E2630">
        <w:t>urządzeniach</w:t>
      </w:r>
      <w:r w:rsidR="00637E5F">
        <w:t xml:space="preserve"> </w:t>
      </w:r>
      <w:r w:rsidR="00637E5F" w:rsidRPr="005E2630">
        <w:t>i</w:t>
      </w:r>
      <w:r w:rsidR="00637E5F">
        <w:t> </w:t>
      </w:r>
      <w:r w:rsidRPr="005E2630">
        <w:t>systemach</w:t>
      </w:r>
      <w:r>
        <w:t xml:space="preserve"> </w:t>
      </w:r>
      <w:r w:rsidRPr="005E2630">
        <w:t>ochrony</w:t>
      </w:r>
      <w:r>
        <w:t xml:space="preserve"> </w:t>
      </w:r>
      <w:r w:rsidRPr="005E2630">
        <w:t>przeciwpożarowej,</w:t>
      </w:r>
      <w:r>
        <w:t xml:space="preserve"> </w:t>
      </w:r>
      <w:r w:rsidRPr="005E2630">
        <w:t>gaśnicach</w:t>
      </w:r>
      <w:r>
        <w:t xml:space="preserve"> </w:t>
      </w:r>
      <w:r w:rsidRPr="005E2630">
        <w:t>oraz</w:t>
      </w:r>
      <w:r>
        <w:t xml:space="preserve"> </w:t>
      </w:r>
      <w:r w:rsidRPr="005E2630">
        <w:t>systemach</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p>
    <w:p w:rsidR="000956AE" w:rsidRPr="005E2630" w:rsidRDefault="000956AE" w:rsidP="000956AE">
      <w:pPr>
        <w:pStyle w:val="LITlitera"/>
      </w:pPr>
      <w:r w:rsidRPr="005E2630">
        <w:t>d)</w:t>
      </w:r>
      <w:r w:rsidRPr="005E2630">
        <w:tab/>
        <w:t>zakupionych</w:t>
      </w:r>
      <w:r>
        <w:t xml:space="preserve"> </w:t>
      </w:r>
      <w:r w:rsidRPr="005E2630">
        <w:t>lub</w:t>
      </w:r>
      <w:r>
        <w:t xml:space="preserve"> </w:t>
      </w:r>
      <w:r w:rsidRPr="005E2630">
        <w:t>pozyskanych</w:t>
      </w:r>
      <w:r>
        <w:t xml:space="preserve"> </w:t>
      </w:r>
      <w:r w:rsidRPr="005E2630">
        <w:t>nieodpłatnie</w:t>
      </w:r>
      <w:r>
        <w:t xml:space="preserve"> </w:t>
      </w:r>
      <w:r w:rsidRPr="005E2630">
        <w:t>na</w:t>
      </w:r>
      <w:r>
        <w:t xml:space="preserve"> </w:t>
      </w:r>
      <w:r w:rsidRPr="005E2630">
        <w:t>terytorium</w:t>
      </w:r>
      <w:r>
        <w:t xml:space="preserve"> </w:t>
      </w:r>
      <w:r w:rsidRPr="005E2630">
        <w:t>Rzeczypospolitej</w:t>
      </w:r>
      <w:r>
        <w:t xml:space="preserve"> </w:t>
      </w:r>
      <w:r w:rsidRPr="005E2630">
        <w:t>Polskiej,</w:t>
      </w:r>
    </w:p>
    <w:p w:rsidR="000956AE" w:rsidRPr="005E2630" w:rsidRDefault="000956AE" w:rsidP="000956AE">
      <w:pPr>
        <w:pStyle w:val="LITlitera"/>
      </w:pPr>
      <w:r w:rsidRPr="005E2630">
        <w:t>e)</w:t>
      </w:r>
      <w:r w:rsidRPr="005E2630">
        <w:tab/>
        <w:t>odzyskanych</w:t>
      </w:r>
      <w:r>
        <w:t xml:space="preserve"> </w:t>
      </w:r>
      <w:r w:rsidRPr="005E2630">
        <w:t>we</w:t>
      </w:r>
      <w:r>
        <w:t xml:space="preserve"> </w:t>
      </w:r>
      <w:r w:rsidRPr="005E2630">
        <w:t>własnym</w:t>
      </w:r>
      <w:r>
        <w:t xml:space="preserve"> </w:t>
      </w:r>
      <w:r w:rsidRPr="005E2630">
        <w:t>zakresie,</w:t>
      </w:r>
    </w:p>
    <w:p w:rsidR="000956AE" w:rsidRPr="005E2630" w:rsidRDefault="000956AE" w:rsidP="000956AE">
      <w:pPr>
        <w:pStyle w:val="LITlitera"/>
      </w:pPr>
      <w:r w:rsidRPr="005E2630">
        <w:t>f)</w:t>
      </w:r>
      <w:r w:rsidRPr="005E2630">
        <w:tab/>
        <w:t>wstępnie</w:t>
      </w:r>
      <w:r>
        <w:t xml:space="preserve"> </w:t>
      </w:r>
      <w:r w:rsidRPr="005E2630">
        <w:t>oczyszczonych</w:t>
      </w:r>
      <w:r>
        <w:t xml:space="preserve"> </w:t>
      </w:r>
      <w:r w:rsidRPr="005E2630">
        <w:t>we</w:t>
      </w:r>
      <w:r>
        <w:t xml:space="preserve"> </w:t>
      </w:r>
      <w:r w:rsidRPr="005E2630">
        <w:t>własnym</w:t>
      </w:r>
      <w:r>
        <w:t xml:space="preserve"> </w:t>
      </w:r>
      <w:r w:rsidRPr="005E2630">
        <w:t>zakresie</w:t>
      </w:r>
      <w:r w:rsidR="00637E5F">
        <w:t xml:space="preserve"> </w:t>
      </w:r>
      <w:r w:rsidR="00637E5F" w:rsidRPr="005E2630">
        <w:t>w</w:t>
      </w:r>
      <w:r w:rsidR="00637E5F">
        <w:t> </w:t>
      </w:r>
      <w:r w:rsidRPr="005E2630">
        <w:t>ramach</w:t>
      </w:r>
      <w:r>
        <w:t xml:space="preserve"> </w:t>
      </w:r>
      <w:r w:rsidRPr="005E2630">
        <w:t>recyklingu,</w:t>
      </w:r>
    </w:p>
    <w:p w:rsidR="000956AE" w:rsidRPr="005E2630" w:rsidRDefault="000956AE" w:rsidP="000956AE">
      <w:pPr>
        <w:pStyle w:val="LITlitera"/>
      </w:pPr>
      <w:r w:rsidRPr="005E2630">
        <w:t>g)</w:t>
      </w:r>
      <w:r w:rsidRPr="005E2630">
        <w:tab/>
        <w:t>zregenerowanych</w:t>
      </w:r>
      <w:r>
        <w:t xml:space="preserve"> </w:t>
      </w:r>
      <w:r w:rsidRPr="005E2630">
        <w:t>we</w:t>
      </w:r>
      <w:r>
        <w:t xml:space="preserve"> </w:t>
      </w:r>
      <w:r w:rsidRPr="005E2630">
        <w:t>własnym</w:t>
      </w:r>
      <w:r>
        <w:t xml:space="preserve"> </w:t>
      </w:r>
      <w:r w:rsidRPr="005E2630">
        <w:t>zakresie,</w:t>
      </w:r>
    </w:p>
    <w:p w:rsidR="000956AE" w:rsidRPr="005E2630" w:rsidRDefault="000956AE" w:rsidP="000956AE">
      <w:pPr>
        <w:pStyle w:val="LITlitera"/>
      </w:pPr>
      <w:r w:rsidRPr="005E2630">
        <w:t>h)</w:t>
      </w:r>
      <w:r w:rsidRPr="005E2630">
        <w:tab/>
        <w:t>wywiezionych</w:t>
      </w:r>
      <w:r>
        <w:t xml:space="preserve"> </w:t>
      </w:r>
      <w:r w:rsidRPr="005E2630">
        <w:t>do</w:t>
      </w:r>
      <w:r>
        <w:t xml:space="preserve"> </w:t>
      </w:r>
      <w:r w:rsidRPr="005E2630">
        <w:t>innego</w:t>
      </w:r>
      <w:r>
        <w:t xml:space="preserve"> </w:t>
      </w:r>
      <w:r w:rsidRPr="005E2630">
        <w:t>państwa</w:t>
      </w:r>
      <w:r>
        <w:t xml:space="preserve"> </w:t>
      </w:r>
      <w:r w:rsidRPr="005E2630">
        <w:t>członkowskiego</w:t>
      </w:r>
      <w:r>
        <w:t xml:space="preserve"> </w:t>
      </w:r>
      <w:r w:rsidRPr="005E2630">
        <w:t>Unii</w:t>
      </w:r>
      <w:r>
        <w:t xml:space="preserve"> </w:t>
      </w:r>
      <w:r w:rsidRPr="005E2630">
        <w:t>Europejskiej,</w:t>
      </w:r>
    </w:p>
    <w:p w:rsidR="000956AE" w:rsidRPr="005E2630" w:rsidRDefault="000956AE" w:rsidP="000956AE">
      <w:pPr>
        <w:pStyle w:val="LITlitera"/>
      </w:pPr>
      <w:r w:rsidRPr="005E2630">
        <w:t>i)</w:t>
      </w:r>
      <w:r w:rsidRPr="005E2630">
        <w:tab/>
        <w:t>wywiezionych</w:t>
      </w:r>
      <w:r>
        <w:t xml:space="preserve"> </w:t>
      </w:r>
      <w:r w:rsidRPr="005E2630">
        <w:t>poza</w:t>
      </w:r>
      <w:r>
        <w:t xml:space="preserve"> </w:t>
      </w:r>
      <w:r w:rsidRPr="005E2630">
        <w:t>terytorium</w:t>
      </w:r>
      <w:r>
        <w:t xml:space="preserve"> </w:t>
      </w:r>
      <w:r w:rsidRPr="005E2630">
        <w:t>Unii</w:t>
      </w:r>
      <w:r>
        <w:t xml:space="preserve"> </w:t>
      </w:r>
      <w:r w:rsidRPr="005E2630">
        <w:t>Europejskiej,</w:t>
      </w:r>
    </w:p>
    <w:p w:rsidR="000956AE" w:rsidRPr="005E2630" w:rsidRDefault="000956AE" w:rsidP="000956AE">
      <w:pPr>
        <w:pStyle w:val="LITlitera"/>
      </w:pPr>
      <w:r w:rsidRPr="005E2630">
        <w:t>j)</w:t>
      </w:r>
      <w:r w:rsidRPr="005E2630">
        <w:tab/>
        <w:t>zawartych</w:t>
      </w:r>
      <w:r w:rsidR="00637E5F">
        <w:t xml:space="preserve"> </w:t>
      </w:r>
      <w:r w:rsidR="00637E5F" w:rsidRPr="005E2630">
        <w:t>w</w:t>
      </w:r>
      <w:r w:rsidR="00637E5F">
        <w:t> </w:t>
      </w:r>
      <w:r w:rsidRPr="005E2630">
        <w:t>wywiezionych</w:t>
      </w:r>
      <w:r w:rsidR="00637E5F">
        <w:t xml:space="preserve"> </w:t>
      </w:r>
      <w:r w:rsidR="00637E5F" w:rsidRPr="005E2630">
        <w:t>z</w:t>
      </w:r>
      <w:r w:rsidR="00637E5F">
        <w:t> </w:t>
      </w:r>
      <w:r w:rsidRPr="005E2630">
        <w:t>terytorium</w:t>
      </w:r>
      <w:r>
        <w:t xml:space="preserve"> </w:t>
      </w:r>
      <w:r w:rsidRPr="005E2630">
        <w:t>Rzeczypospolitej</w:t>
      </w:r>
      <w:r>
        <w:t xml:space="preserve"> </w:t>
      </w:r>
      <w:r w:rsidRPr="005E2630">
        <w:t>Polskiej</w:t>
      </w:r>
      <w:r>
        <w:t xml:space="preserve"> </w:t>
      </w:r>
      <w:r w:rsidRPr="005E2630">
        <w:t>produktach,</w:t>
      </w:r>
      <w:r>
        <w:t xml:space="preserve"> </w:t>
      </w:r>
      <w:r w:rsidRPr="005E2630">
        <w:t>stacjonarnych</w:t>
      </w:r>
      <w:r w:rsidR="00637E5F">
        <w:t xml:space="preserve"> </w:t>
      </w:r>
      <w:r w:rsidR="00637E5F" w:rsidRPr="005E2630">
        <w:t>i</w:t>
      </w:r>
      <w:r w:rsidR="00637E5F">
        <w:t> </w:t>
      </w:r>
      <w:r w:rsidRPr="005E2630">
        <w:t>ruchomych</w:t>
      </w:r>
      <w:r>
        <w:t xml:space="preserve"> </w:t>
      </w:r>
      <w:r w:rsidRPr="005E2630">
        <w:t>urządzeniach</w:t>
      </w:r>
      <w:r w:rsidR="00637E5F">
        <w:t xml:space="preserve"> </w:t>
      </w:r>
      <w:r w:rsidR="00637E5F" w:rsidRPr="005E2630">
        <w:t>i</w:t>
      </w:r>
      <w:r w:rsidR="00637E5F">
        <w:t> </w:t>
      </w:r>
      <w:r w:rsidRPr="005E2630">
        <w:t>systemach</w:t>
      </w:r>
      <w:r>
        <w:t xml:space="preserve"> </w:t>
      </w:r>
      <w:r w:rsidRPr="005E2630">
        <w:t>ochrony</w:t>
      </w:r>
      <w:r>
        <w:t xml:space="preserve"> </w:t>
      </w:r>
      <w:r w:rsidRPr="005E2630">
        <w:t>przeciwpożarowej,</w:t>
      </w:r>
      <w:r>
        <w:t xml:space="preserve"> </w:t>
      </w:r>
      <w:r w:rsidRPr="005E2630">
        <w:t>gaśnicach</w:t>
      </w:r>
      <w:r>
        <w:t xml:space="preserve"> </w:t>
      </w:r>
      <w:r w:rsidRPr="005E2630">
        <w:t>oraz</w:t>
      </w:r>
      <w:r>
        <w:t xml:space="preserve"> </w:t>
      </w:r>
      <w:r w:rsidRPr="005E2630">
        <w:t>systemach</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w:t>
      </w:r>
      <w:r w:rsidRPr="005E2630">
        <w:t>o</w:t>
      </w:r>
      <w:r w:rsidRPr="005E2630">
        <w:t>jazdach</w:t>
      </w:r>
      <w:r>
        <w:t xml:space="preserve"> </w:t>
      </w:r>
      <w:r w:rsidRPr="005E2630">
        <w:t>silnikowych,</w:t>
      </w:r>
    </w:p>
    <w:p w:rsidR="000956AE" w:rsidRPr="005E2630" w:rsidRDefault="000956AE" w:rsidP="000956AE">
      <w:pPr>
        <w:pStyle w:val="LITlitera"/>
      </w:pPr>
      <w:r w:rsidRPr="005E2630">
        <w:t>k)</w:t>
      </w:r>
      <w:r w:rsidRPr="005E2630">
        <w:tab/>
        <w:t>sprzedanych</w:t>
      </w:r>
      <w:r>
        <w:t xml:space="preserve"> </w:t>
      </w:r>
      <w:r w:rsidRPr="005E2630">
        <w:t>lub</w:t>
      </w:r>
      <w:r>
        <w:t xml:space="preserve"> </w:t>
      </w:r>
      <w:r w:rsidRPr="005E2630">
        <w:t>przekazanych</w:t>
      </w:r>
      <w:r>
        <w:t xml:space="preserve"> </w:t>
      </w:r>
      <w:r w:rsidRPr="005E2630">
        <w:t>nieodpłatnie</w:t>
      </w:r>
      <w:r>
        <w:t xml:space="preserve"> </w:t>
      </w:r>
      <w:r w:rsidRPr="005E2630">
        <w:t>na</w:t>
      </w:r>
      <w:r>
        <w:t xml:space="preserve"> </w:t>
      </w:r>
      <w:r w:rsidRPr="005E2630">
        <w:t>terytorium</w:t>
      </w:r>
      <w:r>
        <w:t xml:space="preserve"> </w:t>
      </w:r>
      <w:r w:rsidRPr="005E2630">
        <w:t>Rzeczypospolitej</w:t>
      </w:r>
      <w:r>
        <w:t xml:space="preserve"> </w:t>
      </w:r>
      <w:r w:rsidRPr="005E2630">
        <w:t>Polskiej,</w:t>
      </w:r>
    </w:p>
    <w:p w:rsidR="000956AE" w:rsidRPr="005E2630" w:rsidRDefault="000956AE" w:rsidP="000956AE">
      <w:pPr>
        <w:pStyle w:val="LITlitera"/>
      </w:pPr>
      <w:r w:rsidRPr="005E2630">
        <w:t>l)</w:t>
      </w:r>
      <w:r w:rsidRPr="005E2630">
        <w:tab/>
        <w:t>zastosowanych</w:t>
      </w:r>
      <w:r w:rsidR="00637E5F">
        <w:t xml:space="preserve"> </w:t>
      </w:r>
      <w:r w:rsidR="00637E5F" w:rsidRPr="005E2630">
        <w:t>w</w:t>
      </w:r>
      <w:r w:rsidR="00637E5F">
        <w:t> </w:t>
      </w:r>
      <w:r w:rsidRPr="005E2630">
        <w:t>poszczególnych</w:t>
      </w:r>
      <w:r>
        <w:t xml:space="preserve"> </w:t>
      </w:r>
      <w:r w:rsidRPr="005E2630">
        <w:t>sektorach</w:t>
      </w:r>
      <w:r w:rsidR="00637E5F">
        <w:t xml:space="preserve"> </w:t>
      </w:r>
      <w:r w:rsidR="00637E5F" w:rsidRPr="005E2630">
        <w:t>z</w:t>
      </w:r>
      <w:r w:rsidR="00637E5F">
        <w:t> </w:t>
      </w:r>
      <w:r w:rsidRPr="005E2630">
        <w:t>podaniem</w:t>
      </w:r>
      <w:r>
        <w:t xml:space="preserve"> </w:t>
      </w:r>
      <w:r w:rsidRPr="005E2630">
        <w:t>rodzaju</w:t>
      </w:r>
      <w:r>
        <w:t xml:space="preserve"> </w:t>
      </w:r>
      <w:r w:rsidRPr="005E2630">
        <w:t>zastosowania,</w:t>
      </w:r>
    </w:p>
    <w:p w:rsidR="000956AE" w:rsidRPr="005E2630" w:rsidRDefault="000956AE" w:rsidP="000956AE">
      <w:pPr>
        <w:pStyle w:val="LITlitera"/>
      </w:pPr>
      <w:r w:rsidRPr="005E2630">
        <w:t>m)</w:t>
      </w:r>
      <w:r w:rsidRPr="005E2630">
        <w:tab/>
        <w:t>poddanych</w:t>
      </w:r>
      <w:r>
        <w:t xml:space="preserve"> </w:t>
      </w:r>
      <w:r w:rsidRPr="005E2630">
        <w:t>zniszczeniu</w:t>
      </w:r>
      <w:r>
        <w:t xml:space="preserve"> </w:t>
      </w:r>
      <w:r w:rsidRPr="005E2630">
        <w:t>we</w:t>
      </w:r>
      <w:r>
        <w:t xml:space="preserve"> </w:t>
      </w:r>
      <w:r w:rsidRPr="005E2630">
        <w:t>własnym</w:t>
      </w:r>
      <w:r>
        <w:t xml:space="preserve"> </w:t>
      </w:r>
      <w:r w:rsidRPr="005E2630">
        <w:t>zakresie,</w:t>
      </w:r>
    </w:p>
    <w:p w:rsidR="000956AE" w:rsidRPr="005E2630" w:rsidRDefault="000956AE" w:rsidP="000956AE">
      <w:pPr>
        <w:pStyle w:val="LITlitera"/>
      </w:pPr>
      <w:r w:rsidRPr="005E2630">
        <w:t>n)</w:t>
      </w:r>
      <w:r w:rsidRPr="005E2630">
        <w:tab/>
        <w:t>zmagazynowanych</w:t>
      </w:r>
      <w:r>
        <w:t xml:space="preserve"> </w:t>
      </w:r>
      <w:r w:rsidRPr="005E2630">
        <w:t>na</w:t>
      </w:r>
      <w:r>
        <w:t xml:space="preserve"> </w:t>
      </w:r>
      <w:r w:rsidRPr="005E2630">
        <w:t>dzień</w:t>
      </w:r>
      <w:r>
        <w:t xml:space="preserve"> </w:t>
      </w:r>
      <w:r w:rsidR="00637E5F" w:rsidRPr="005E2630">
        <w:t>1</w:t>
      </w:r>
      <w:r w:rsidR="00637E5F">
        <w:t> </w:t>
      </w:r>
      <w:r w:rsidRPr="005E2630">
        <w:t>stycznia</w:t>
      </w:r>
      <w:r w:rsidR="00637E5F">
        <w:t xml:space="preserve"> </w:t>
      </w:r>
      <w:r w:rsidR="00637E5F" w:rsidRPr="005E2630">
        <w:t>i</w:t>
      </w:r>
      <w:r w:rsidR="00637E5F">
        <w:t> </w:t>
      </w:r>
      <w:r w:rsidRPr="005E2630">
        <w:t>3</w:t>
      </w:r>
      <w:r w:rsidR="00637E5F" w:rsidRPr="005E2630">
        <w:t>1</w:t>
      </w:r>
      <w:r w:rsidR="00637E5F">
        <w:t> </w:t>
      </w:r>
      <w:r w:rsidRPr="005E2630">
        <w:t>grudnia</w:t>
      </w:r>
      <w:r>
        <w:t xml:space="preserve"> </w:t>
      </w:r>
      <w:r w:rsidRPr="005E2630">
        <w:t>roku,</w:t>
      </w:r>
      <w:r>
        <w:t xml:space="preserve"> </w:t>
      </w:r>
      <w:r w:rsidRPr="005E2630">
        <w:t>którego</w:t>
      </w:r>
      <w:r>
        <w:t xml:space="preserve"> </w:t>
      </w:r>
      <w:r w:rsidRPr="005E2630">
        <w:t>dotyczy</w:t>
      </w:r>
      <w:r>
        <w:t xml:space="preserve"> </w:t>
      </w:r>
      <w:r w:rsidRPr="005E2630">
        <w:t>sprawozdanie,</w:t>
      </w:r>
    </w:p>
    <w:p w:rsidR="000956AE" w:rsidRPr="005E2630" w:rsidRDefault="000956AE" w:rsidP="000956AE">
      <w:pPr>
        <w:pStyle w:val="LITlitera"/>
      </w:pPr>
      <w:r w:rsidRPr="005E2630">
        <w:t>o)</w:t>
      </w:r>
      <w:r w:rsidRPr="005E2630">
        <w:tab/>
        <w:t>utraconych</w:t>
      </w:r>
      <w:r w:rsidR="00637E5F">
        <w:t xml:space="preserve"> </w:t>
      </w:r>
      <w:r w:rsidR="00637E5F" w:rsidRPr="005E2630">
        <w:t>w</w:t>
      </w:r>
      <w:r w:rsidR="00637E5F">
        <w:t> </w:t>
      </w:r>
      <w:r w:rsidRPr="005E2630">
        <w:t>trakcie</w:t>
      </w:r>
      <w:r>
        <w:t xml:space="preserve"> </w:t>
      </w:r>
      <w:r w:rsidRPr="005E2630">
        <w:t>roku,</w:t>
      </w:r>
      <w:r>
        <w:t xml:space="preserve"> </w:t>
      </w:r>
      <w:r w:rsidRPr="005E2630">
        <w:t>którego</w:t>
      </w:r>
      <w:r>
        <w:t xml:space="preserve"> </w:t>
      </w:r>
      <w:r w:rsidRPr="005E2630">
        <w:t>dotyczy</w:t>
      </w:r>
      <w:r>
        <w:t xml:space="preserve"> </w:t>
      </w:r>
      <w:r w:rsidRPr="005E2630">
        <w:t>sprawozdanie</w:t>
      </w:r>
      <w:r>
        <w:t xml:space="preserve"> </w:t>
      </w:r>
      <w:r w:rsidRPr="005E2630">
        <w:t>–</w:t>
      </w:r>
      <w:r w:rsidR="00637E5F">
        <w:t xml:space="preserve"> </w:t>
      </w:r>
      <w:r w:rsidR="00637E5F" w:rsidRPr="005E2630">
        <w:t>z</w:t>
      </w:r>
      <w:r w:rsidR="00637E5F">
        <w:t> </w:t>
      </w:r>
      <w:r w:rsidRPr="005E2630">
        <w:t>wyodrębnieniem</w:t>
      </w:r>
      <w:r>
        <w:t xml:space="preserve"> </w:t>
      </w:r>
      <w:r w:rsidRPr="005E2630">
        <w:t>ilości</w:t>
      </w:r>
      <w:r>
        <w:t xml:space="preserve"> </w:t>
      </w:r>
      <w:r w:rsidRPr="005E2630">
        <w:t>substancji</w:t>
      </w:r>
      <w:r>
        <w:t xml:space="preserve"> </w:t>
      </w:r>
      <w:r w:rsidRPr="005E2630">
        <w:t>kontrolowanych,</w:t>
      </w:r>
      <w:r>
        <w:t xml:space="preserve"> </w:t>
      </w:r>
      <w:r w:rsidRPr="005E2630">
        <w:t>nowych</w:t>
      </w:r>
      <w:r>
        <w:t xml:space="preserve"> </w:t>
      </w:r>
      <w:r w:rsidRPr="005E2630">
        <w:t>substancji</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t xml:space="preserve"> </w:t>
      </w:r>
      <w:r w:rsidRPr="005E2630">
        <w:t>utraconych</w:t>
      </w:r>
      <w:r>
        <w:t xml:space="preserve"> </w:t>
      </w:r>
      <w:r w:rsidRPr="005E2630">
        <w:t>wskutek</w:t>
      </w:r>
      <w:r>
        <w:t xml:space="preserve"> </w:t>
      </w:r>
      <w:r w:rsidRPr="005E2630">
        <w:t>wycieku</w:t>
      </w:r>
      <w:r w:rsidR="00637E5F">
        <w:t xml:space="preserve"> </w:t>
      </w:r>
      <w:r w:rsidR="00637E5F" w:rsidRPr="005E2630">
        <w:t>i</w:t>
      </w:r>
      <w:r w:rsidR="00637E5F">
        <w:t> </w:t>
      </w:r>
      <w:r w:rsidR="00637E5F" w:rsidRPr="005E2630">
        <w:t>z</w:t>
      </w:r>
      <w:r w:rsidR="00637E5F">
        <w:t> </w:t>
      </w:r>
      <w:r w:rsidRPr="005E2630">
        <w:t>innych</w:t>
      </w:r>
      <w:r>
        <w:t xml:space="preserve"> </w:t>
      </w:r>
      <w:r w:rsidRPr="005E2630">
        <w:t>przyczyn.</w:t>
      </w:r>
    </w:p>
    <w:p w:rsidR="000956AE" w:rsidRPr="005E2630" w:rsidRDefault="000956AE" w:rsidP="000956AE">
      <w:pPr>
        <w:pStyle w:val="USTustnpkodeksu"/>
      </w:pPr>
      <w:r w:rsidRPr="005E2630">
        <w:t>4.</w:t>
      </w:r>
      <w:r>
        <w:t xml:space="preserve"> </w:t>
      </w:r>
      <w:r w:rsidRPr="00393FCE">
        <w:t>Ilości</w:t>
      </w:r>
      <w:r>
        <w:t xml:space="preserve"> </w:t>
      </w:r>
      <w:r w:rsidRPr="00393FCE">
        <w:t>każdej</w:t>
      </w:r>
      <w:r>
        <w:t xml:space="preserve"> </w:t>
      </w:r>
      <w:r w:rsidRPr="00393FCE">
        <w:t>substancji</w:t>
      </w:r>
      <w:r>
        <w:t xml:space="preserve"> </w:t>
      </w:r>
      <w:r w:rsidRPr="00393FCE">
        <w:t>lub</w:t>
      </w:r>
      <w:r>
        <w:t xml:space="preserve"> </w:t>
      </w:r>
      <w:r w:rsidRPr="00393FCE">
        <w:t>gazu</w:t>
      </w:r>
      <w:r w:rsidRPr="005E2630">
        <w:t>,</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3</w:t>
      </w:r>
      <w:r w:rsidR="00637E5F">
        <w:t xml:space="preserve"> pkt </w:t>
      </w:r>
      <w:r w:rsidRPr="005E2630">
        <w:t>2,</w:t>
      </w:r>
      <w:r>
        <w:t xml:space="preserve"> </w:t>
      </w:r>
      <w:r w:rsidRPr="005E2630">
        <w:t>poza</w:t>
      </w:r>
      <w:r>
        <w:t xml:space="preserve"> </w:t>
      </w:r>
      <w:r w:rsidRPr="005E2630">
        <w:t>przywozem,</w:t>
      </w:r>
      <w:r>
        <w:t xml:space="preserve"> </w:t>
      </w:r>
      <w:r w:rsidRPr="005E2630">
        <w:t>wywozem</w:t>
      </w:r>
      <w:r>
        <w:t xml:space="preserve"> </w:t>
      </w:r>
      <w:r w:rsidRPr="005E2630">
        <w:t>lub</w:t>
      </w:r>
      <w:r>
        <w:t xml:space="preserve"> </w:t>
      </w:r>
      <w:r w:rsidRPr="005E2630">
        <w:t>stosowaniem</w:t>
      </w:r>
      <w:r>
        <w:t xml:space="preserve"> </w:t>
      </w:r>
      <w:r w:rsidRPr="005E2630">
        <w:t>tych</w:t>
      </w:r>
      <w:r>
        <w:t xml:space="preserve"> </w:t>
      </w:r>
      <w:r w:rsidRPr="005E2630">
        <w:t>substancji</w:t>
      </w:r>
      <w:r>
        <w:t xml:space="preserve"> </w:t>
      </w:r>
      <w:r w:rsidRPr="005E2630">
        <w:t>lub</w:t>
      </w:r>
      <w:r>
        <w:t xml:space="preserve"> </w:t>
      </w:r>
      <w:r w:rsidRPr="005E2630">
        <w:t>gazów</w:t>
      </w:r>
      <w:r>
        <w:t xml:space="preserve"> </w:t>
      </w:r>
      <w:r w:rsidRPr="005E2630">
        <w:t>do</w:t>
      </w:r>
      <w:r>
        <w:t xml:space="preserve"> </w:t>
      </w:r>
      <w:r w:rsidRPr="005E2630">
        <w:t>celów</w:t>
      </w:r>
      <w:r>
        <w:t xml:space="preserve"> </w:t>
      </w:r>
      <w:r w:rsidRPr="005E2630">
        <w:t>laboratoryjnych</w:t>
      </w:r>
      <w:r>
        <w:t xml:space="preserve"> </w:t>
      </w:r>
      <w:r w:rsidRPr="005E2630">
        <w:t>lub</w:t>
      </w:r>
      <w:r>
        <w:t xml:space="preserve"> </w:t>
      </w:r>
      <w:r w:rsidRPr="005E2630">
        <w:t>analitycznych,</w:t>
      </w:r>
      <w:r>
        <w:t xml:space="preserve"> </w:t>
      </w:r>
      <w:r w:rsidRPr="005E2630">
        <w:t>podaje</w:t>
      </w:r>
      <w:r>
        <w:t xml:space="preserve"> </w:t>
      </w:r>
      <w:r w:rsidRPr="005E2630">
        <w:t>się</w:t>
      </w:r>
      <w:r w:rsidR="00637E5F">
        <w:t xml:space="preserve"> </w:t>
      </w:r>
      <w:r w:rsidR="00637E5F" w:rsidRPr="005E2630">
        <w:t>z</w:t>
      </w:r>
      <w:r w:rsidR="00637E5F">
        <w:t> </w:t>
      </w:r>
      <w:r w:rsidRPr="005E2630">
        <w:t>dokładnością</w:t>
      </w:r>
      <w:r>
        <w:t xml:space="preserve"> </w:t>
      </w:r>
      <w:r w:rsidRPr="005E2630">
        <w:t>do</w:t>
      </w:r>
      <w:r>
        <w:t xml:space="preserve"> </w:t>
      </w:r>
      <w:r w:rsidRPr="005E2630">
        <w:t>0,</w:t>
      </w:r>
      <w:r w:rsidR="00637E5F" w:rsidRPr="005E2630">
        <w:t>1</w:t>
      </w:r>
      <w:r w:rsidR="00637E5F">
        <w:t> </w:t>
      </w:r>
      <w:r w:rsidRPr="005E2630">
        <w:t>kg,</w:t>
      </w:r>
      <w:r>
        <w:t xml:space="preserve"> </w:t>
      </w:r>
      <w:r w:rsidRPr="005E2630">
        <w:t>przyjmując,</w:t>
      </w:r>
      <w:r>
        <w:t xml:space="preserve"> </w:t>
      </w:r>
      <w:r w:rsidRPr="005E2630">
        <w:t>że</w:t>
      </w:r>
      <w:r>
        <w:t xml:space="preserve"> </w:t>
      </w:r>
      <w:r w:rsidRPr="005E2630">
        <w:t>wartości</w:t>
      </w:r>
      <w:r>
        <w:t xml:space="preserve"> </w:t>
      </w:r>
      <w:r w:rsidRPr="005E2630">
        <w:t>do</w:t>
      </w:r>
      <w:r>
        <w:t xml:space="preserve"> </w:t>
      </w:r>
      <w:r w:rsidRPr="005E2630">
        <w:t>4</w:t>
      </w:r>
      <w:r w:rsidR="00637E5F" w:rsidRPr="005E2630">
        <w:t>9</w:t>
      </w:r>
      <w:r w:rsidR="00637E5F">
        <w:t> </w:t>
      </w:r>
      <w:r w:rsidRPr="005E2630">
        <w:t>g</w:t>
      </w:r>
      <w:r>
        <w:t xml:space="preserve"> </w:t>
      </w:r>
      <w:r w:rsidRPr="005E2630">
        <w:t>zaokrągla</w:t>
      </w:r>
      <w:r>
        <w:t xml:space="preserve"> </w:t>
      </w:r>
      <w:r w:rsidRPr="005E2630">
        <w:t>się</w:t>
      </w:r>
      <w:r w:rsidR="00637E5F">
        <w:t xml:space="preserve"> </w:t>
      </w:r>
      <w:r w:rsidR="00637E5F" w:rsidRPr="005E2630">
        <w:t>w</w:t>
      </w:r>
      <w:r w:rsidR="00637E5F">
        <w:t> </w:t>
      </w:r>
      <w:r w:rsidRPr="005E2630">
        <w:t>dół,</w:t>
      </w:r>
      <w:r w:rsidR="00637E5F">
        <w:t xml:space="preserve"> </w:t>
      </w:r>
      <w:r w:rsidR="00637E5F" w:rsidRPr="005E2630">
        <w:t>a</w:t>
      </w:r>
      <w:r w:rsidR="00637E5F">
        <w:t> </w:t>
      </w:r>
      <w:r w:rsidRPr="005E2630">
        <w:t>wartości</w:t>
      </w:r>
      <w:r>
        <w:t xml:space="preserve"> </w:t>
      </w:r>
      <w:r w:rsidRPr="005E2630">
        <w:t>od</w:t>
      </w:r>
      <w:r>
        <w:t xml:space="preserve"> </w:t>
      </w:r>
      <w:r w:rsidRPr="005E2630">
        <w:t>5</w:t>
      </w:r>
      <w:r w:rsidR="00637E5F" w:rsidRPr="005E2630">
        <w:t>0</w:t>
      </w:r>
      <w:r w:rsidR="00637E5F">
        <w:t> </w:t>
      </w:r>
      <w:r w:rsidRPr="005E2630">
        <w:t>g</w:t>
      </w:r>
      <w:r>
        <w:t xml:space="preserve"> </w:t>
      </w:r>
      <w:r w:rsidRPr="005E2630">
        <w:t>zaokrągla</w:t>
      </w:r>
      <w:r>
        <w:t xml:space="preserve"> </w:t>
      </w:r>
      <w:r w:rsidRPr="005E2630">
        <w:t>się</w:t>
      </w:r>
      <w:r w:rsidR="00637E5F">
        <w:t xml:space="preserve"> </w:t>
      </w:r>
      <w:r w:rsidR="00637E5F" w:rsidRPr="005E2630">
        <w:t>w</w:t>
      </w:r>
      <w:r w:rsidR="00637E5F">
        <w:t> </w:t>
      </w:r>
      <w:r w:rsidRPr="005E2630">
        <w:t>górę.</w:t>
      </w:r>
      <w:r w:rsidR="00637E5F">
        <w:t xml:space="preserve"> </w:t>
      </w:r>
      <w:r w:rsidR="00637E5F" w:rsidRPr="005E2630">
        <w:t>W</w:t>
      </w:r>
      <w:r w:rsidR="00637E5F">
        <w:t> </w:t>
      </w:r>
      <w:r w:rsidRPr="005E2630">
        <w:t>przypadku</w:t>
      </w:r>
      <w:r>
        <w:t xml:space="preserve"> </w:t>
      </w:r>
      <w:r w:rsidRPr="005E2630">
        <w:t>przywozu,</w:t>
      </w:r>
      <w:r>
        <w:t xml:space="preserve"> </w:t>
      </w:r>
      <w:r w:rsidRPr="005E2630">
        <w:t>wywozu</w:t>
      </w:r>
      <w:r>
        <w:t xml:space="preserve"> </w:t>
      </w:r>
      <w:r w:rsidRPr="005E2630">
        <w:t>lub</w:t>
      </w:r>
      <w:r>
        <w:t xml:space="preserve"> </w:t>
      </w:r>
      <w:r w:rsidRPr="005E2630">
        <w:t>st</w:t>
      </w:r>
      <w:r w:rsidRPr="005E2630">
        <w:t>o</w:t>
      </w:r>
      <w:r w:rsidRPr="005E2630">
        <w:t>sowania</w:t>
      </w:r>
      <w:r>
        <w:t xml:space="preserve"> </w:t>
      </w:r>
      <w:r w:rsidRPr="00393FCE">
        <w:t>substancji</w:t>
      </w:r>
      <w:r>
        <w:t xml:space="preserve"> </w:t>
      </w:r>
      <w:r w:rsidRPr="00393FCE">
        <w:t>lub</w:t>
      </w:r>
      <w:r>
        <w:t xml:space="preserve"> </w:t>
      </w:r>
      <w:r w:rsidRPr="00393FCE">
        <w:t>gazów</w:t>
      </w:r>
      <w:r w:rsidRPr="005E2630">
        <w:t>,</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00637E5F" w:rsidRPr="005E2630">
        <w:t>3</w:t>
      </w:r>
      <w:r w:rsidR="00637E5F">
        <w:t xml:space="preserve"> pkt </w:t>
      </w:r>
      <w:r w:rsidRPr="005E2630">
        <w:t>2,</w:t>
      </w:r>
      <w:r>
        <w:t xml:space="preserve"> </w:t>
      </w:r>
      <w:r w:rsidRPr="005E2630">
        <w:t>do</w:t>
      </w:r>
      <w:r>
        <w:t xml:space="preserve"> </w:t>
      </w:r>
      <w:r w:rsidRPr="005E2630">
        <w:t>celów</w:t>
      </w:r>
      <w:r>
        <w:t xml:space="preserve"> </w:t>
      </w:r>
      <w:r w:rsidRPr="005E2630">
        <w:t>laboratoryjnych</w:t>
      </w:r>
      <w:r>
        <w:t xml:space="preserve"> </w:t>
      </w:r>
      <w:r w:rsidRPr="005E2630">
        <w:t>lub</w:t>
      </w:r>
      <w:r>
        <w:t xml:space="preserve"> </w:t>
      </w:r>
      <w:r w:rsidRPr="005E2630">
        <w:t>analitycznych</w:t>
      </w:r>
      <w:r>
        <w:t xml:space="preserve"> </w:t>
      </w:r>
      <w:r w:rsidRPr="005E2630">
        <w:t>ilości</w:t>
      </w:r>
      <w:r>
        <w:t xml:space="preserve"> </w:t>
      </w:r>
      <w:r w:rsidRPr="005E2630">
        <w:t>tych</w:t>
      </w:r>
      <w:r>
        <w:t xml:space="preserve"> </w:t>
      </w:r>
      <w:r w:rsidRPr="005E2630">
        <w:t>substancji</w:t>
      </w:r>
      <w:r>
        <w:t xml:space="preserve"> </w:t>
      </w:r>
      <w:r w:rsidRPr="005E2630">
        <w:t>lub</w:t>
      </w:r>
      <w:r>
        <w:t xml:space="preserve"> </w:t>
      </w:r>
      <w:r w:rsidRPr="005E2630">
        <w:t>gazów</w:t>
      </w:r>
      <w:r>
        <w:t xml:space="preserve"> </w:t>
      </w:r>
      <w:r w:rsidRPr="005E2630">
        <w:t>podaje</w:t>
      </w:r>
      <w:r>
        <w:t xml:space="preserve"> </w:t>
      </w:r>
      <w:r w:rsidRPr="005E2630">
        <w:t>się</w:t>
      </w:r>
      <w:r w:rsidR="00637E5F">
        <w:t xml:space="preserve"> </w:t>
      </w:r>
      <w:r w:rsidR="00637E5F" w:rsidRPr="005E2630">
        <w:t>z</w:t>
      </w:r>
      <w:r w:rsidR="00637E5F">
        <w:t> </w:t>
      </w:r>
      <w:r w:rsidRPr="005E2630">
        <w:t>dokładnością</w:t>
      </w:r>
      <w:r>
        <w:t xml:space="preserve"> </w:t>
      </w:r>
      <w:r w:rsidRPr="005E2630">
        <w:t>do</w:t>
      </w:r>
      <w:r>
        <w:t xml:space="preserve"> </w:t>
      </w:r>
      <w:r w:rsidRPr="005E2630">
        <w:t>0,00</w:t>
      </w:r>
      <w:r w:rsidR="00637E5F" w:rsidRPr="005E2630">
        <w:t>1</w:t>
      </w:r>
      <w:r w:rsidR="00637E5F">
        <w:t> </w:t>
      </w:r>
      <w:r w:rsidRPr="005E2630">
        <w:t>kg,</w:t>
      </w:r>
      <w:r>
        <w:t xml:space="preserve"> </w:t>
      </w:r>
      <w:r w:rsidRPr="005E2630">
        <w:t>przyjmując,</w:t>
      </w:r>
      <w:r>
        <w:t xml:space="preserve"> </w:t>
      </w:r>
      <w:r w:rsidRPr="005E2630">
        <w:t>że</w:t>
      </w:r>
      <w:r>
        <w:t xml:space="preserve"> </w:t>
      </w:r>
      <w:r w:rsidRPr="005E2630">
        <w:t>wartości</w:t>
      </w:r>
      <w:r>
        <w:t xml:space="preserve"> </w:t>
      </w:r>
      <w:r w:rsidRPr="005E2630">
        <w:t>do</w:t>
      </w:r>
      <w:r>
        <w:t xml:space="preserve"> </w:t>
      </w:r>
      <w:r w:rsidRPr="005E2630">
        <w:t>0,4</w:t>
      </w:r>
      <w:r w:rsidR="00637E5F" w:rsidRPr="005E2630">
        <w:t>9</w:t>
      </w:r>
      <w:r w:rsidR="00637E5F">
        <w:t> </w:t>
      </w:r>
      <w:r w:rsidRPr="005E2630">
        <w:t>g</w:t>
      </w:r>
      <w:r>
        <w:t xml:space="preserve"> </w:t>
      </w:r>
      <w:r w:rsidRPr="005E2630">
        <w:t>zaokrągla</w:t>
      </w:r>
      <w:r>
        <w:t xml:space="preserve"> </w:t>
      </w:r>
      <w:r w:rsidRPr="005E2630">
        <w:t>się</w:t>
      </w:r>
      <w:r w:rsidR="00637E5F">
        <w:t xml:space="preserve"> </w:t>
      </w:r>
      <w:r w:rsidR="00637E5F" w:rsidRPr="005E2630">
        <w:t>w</w:t>
      </w:r>
      <w:r w:rsidR="00637E5F">
        <w:t> </w:t>
      </w:r>
      <w:r w:rsidRPr="005E2630">
        <w:t>dół,</w:t>
      </w:r>
      <w:r w:rsidR="00637E5F">
        <w:t xml:space="preserve"> </w:t>
      </w:r>
      <w:r w:rsidR="00637E5F" w:rsidRPr="005E2630">
        <w:t>a</w:t>
      </w:r>
      <w:r w:rsidR="00637E5F">
        <w:t> </w:t>
      </w:r>
      <w:r w:rsidRPr="005E2630">
        <w:t>wartości</w:t>
      </w:r>
      <w:r>
        <w:t xml:space="preserve"> </w:t>
      </w:r>
      <w:r w:rsidRPr="005E2630">
        <w:t>od</w:t>
      </w:r>
      <w:r>
        <w:t xml:space="preserve"> </w:t>
      </w:r>
      <w:r w:rsidRPr="005E2630">
        <w:t>0,5</w:t>
      </w:r>
      <w:r w:rsidR="00637E5F" w:rsidRPr="005E2630">
        <w:t>0</w:t>
      </w:r>
      <w:r w:rsidR="00637E5F">
        <w:t> </w:t>
      </w:r>
      <w:r w:rsidRPr="005E2630">
        <w:t>g</w:t>
      </w:r>
      <w:r>
        <w:t xml:space="preserve"> </w:t>
      </w:r>
      <w:r w:rsidRPr="005E2630">
        <w:t>zaokrągla</w:t>
      </w:r>
      <w:r>
        <w:t xml:space="preserve"> </w:t>
      </w:r>
      <w:r w:rsidRPr="005E2630">
        <w:t>się</w:t>
      </w:r>
      <w:r w:rsidR="00637E5F">
        <w:t xml:space="preserve"> </w:t>
      </w:r>
      <w:r w:rsidR="00637E5F" w:rsidRPr="005E2630">
        <w:t>w</w:t>
      </w:r>
      <w:r w:rsidR="00637E5F">
        <w:t> </w:t>
      </w:r>
      <w:r w:rsidRPr="005E2630">
        <w:t>górę.</w:t>
      </w:r>
    </w:p>
    <w:p w:rsidR="000956AE" w:rsidRPr="005E2630" w:rsidRDefault="000956AE" w:rsidP="000956AE">
      <w:pPr>
        <w:pStyle w:val="USTustnpkodeksu"/>
      </w:pPr>
      <w:r w:rsidRPr="005E2630">
        <w:t>5.</w:t>
      </w:r>
      <w:r>
        <w:t xml:space="preserve"> </w:t>
      </w:r>
      <w:r w:rsidRPr="005E2630">
        <w:t>Podmioty,</w:t>
      </w:r>
      <w:r w:rsidR="00637E5F">
        <w:t xml:space="preserve"> </w:t>
      </w:r>
      <w:r w:rsidR="00637E5F" w:rsidRPr="005E2630">
        <w:t>o</w:t>
      </w:r>
      <w:r w:rsidR="00637E5F">
        <w:t> </w:t>
      </w:r>
      <w:r w:rsidRPr="005E2630">
        <w:t>których</w:t>
      </w:r>
      <w:r>
        <w:t xml:space="preserve"> </w:t>
      </w:r>
      <w:r w:rsidRPr="005E2630">
        <w:t>mow</w:t>
      </w:r>
      <w:r w:rsidRPr="00F36969">
        <w:t>a</w:t>
      </w:r>
      <w:r w:rsidR="00637E5F" w:rsidRPr="00F36969">
        <w:t xml:space="preserve"> w art. </w:t>
      </w:r>
      <w:r w:rsidRPr="00F36969">
        <w:t>3</w:t>
      </w:r>
      <w:r w:rsidR="00637E5F" w:rsidRPr="00F36969">
        <w:t>9 ust. </w:t>
      </w:r>
      <w:r w:rsidRPr="00F36969">
        <w:t>2, będące jednostkami Sił Zbrojnych Rzeczypospolitej Polskiej, raz</w:t>
      </w:r>
      <w:r w:rsidR="00637E5F" w:rsidRPr="00F36969">
        <w:t xml:space="preserve"> w </w:t>
      </w:r>
      <w:r w:rsidRPr="00F36969">
        <w:t>roku,</w:t>
      </w:r>
      <w:r w:rsidR="00637E5F" w:rsidRPr="00F36969">
        <w:t xml:space="preserve"> w </w:t>
      </w:r>
      <w:r w:rsidRPr="00F36969">
        <w:t>terminie do dnia 3</w:t>
      </w:r>
      <w:r w:rsidR="00637E5F" w:rsidRPr="00F36969">
        <w:t>1 </w:t>
      </w:r>
      <w:r w:rsidRPr="00F36969">
        <w:t>stycznia roku następującego po roku, którego dotyczą dane, przekazują,</w:t>
      </w:r>
      <w:r w:rsidR="00637E5F" w:rsidRPr="00F36969">
        <w:t xml:space="preserve"> w </w:t>
      </w:r>
      <w:r w:rsidRPr="00F36969">
        <w:t>postaci elektr</w:t>
      </w:r>
      <w:r w:rsidRPr="00F36969">
        <w:t>o</w:t>
      </w:r>
      <w:r w:rsidRPr="00F36969">
        <w:t>nicznej, Ministrowi Obrony Narodowej roczne spra</w:t>
      </w:r>
      <w:r w:rsidRPr="005E2630">
        <w:t>wozdania</w:t>
      </w:r>
      <w:r>
        <w:t xml:space="preserve"> </w:t>
      </w:r>
      <w:r w:rsidRPr="005E2630">
        <w:t>zawierające</w:t>
      </w:r>
      <w:r>
        <w:t xml:space="preserve"> </w:t>
      </w:r>
      <w:r w:rsidRPr="005E2630">
        <w:t>informacje,</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3.</w:t>
      </w:r>
    </w:p>
    <w:p w:rsidR="000956AE" w:rsidRPr="005E2630" w:rsidRDefault="000956AE" w:rsidP="000956AE">
      <w:pPr>
        <w:pStyle w:val="USTustnpkodeksu"/>
      </w:pPr>
      <w:r w:rsidRPr="005E2630">
        <w:t>6.</w:t>
      </w:r>
      <w:r>
        <w:t xml:space="preserve"> </w:t>
      </w:r>
      <w:r w:rsidRPr="005E2630">
        <w:t>Minister</w:t>
      </w:r>
      <w:r>
        <w:t xml:space="preserve"> </w:t>
      </w:r>
      <w:r w:rsidRPr="005E2630">
        <w:t>Obrony</w:t>
      </w:r>
      <w:r>
        <w:t xml:space="preserve"> </w:t>
      </w:r>
      <w:r w:rsidRPr="005E2630">
        <w:t>Narodowej</w:t>
      </w:r>
      <w:r>
        <w:t xml:space="preserve"> </w:t>
      </w:r>
      <w:r w:rsidRPr="005E2630">
        <w:t>przygotowuje</w:t>
      </w:r>
      <w:r>
        <w:t xml:space="preserve"> </w:t>
      </w:r>
      <w:r w:rsidRPr="005E2630">
        <w:t>zbiorcze</w:t>
      </w:r>
      <w:r>
        <w:t xml:space="preserve"> </w:t>
      </w:r>
      <w:r w:rsidRPr="005E2630">
        <w:t>zestawienie</w:t>
      </w:r>
      <w:r>
        <w:t xml:space="preserve"> </w:t>
      </w:r>
      <w:r w:rsidRPr="005E2630">
        <w:t>sprawozdań,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5,</w:t>
      </w:r>
      <w:r w:rsidR="00637E5F">
        <w:t xml:space="preserve"> </w:t>
      </w:r>
      <w:r w:rsidR="00637E5F" w:rsidRPr="005E2630">
        <w:t>i</w:t>
      </w:r>
      <w:r w:rsidR="00637E5F">
        <w:t> </w:t>
      </w:r>
      <w:r w:rsidRPr="005E2630">
        <w:t>przesyła</w:t>
      </w:r>
      <w:r>
        <w:t xml:space="preserve"> </w:t>
      </w:r>
      <w:r w:rsidRPr="005E2630">
        <w:t>je,</w:t>
      </w:r>
      <w:r w:rsidR="00637E5F">
        <w:t xml:space="preserve"> </w:t>
      </w:r>
      <w:r w:rsidR="00637E5F" w:rsidRPr="005E2630">
        <w:t>w</w:t>
      </w:r>
      <w:r w:rsidR="00637E5F">
        <w:t> </w:t>
      </w:r>
      <w:r w:rsidRPr="005E2630">
        <w:t>postaci</w:t>
      </w:r>
      <w:r>
        <w:t xml:space="preserve"> </w:t>
      </w:r>
      <w:r w:rsidRPr="005E2630">
        <w:t>elektronicznej,</w:t>
      </w:r>
      <w:r>
        <w:t xml:space="preserve"> </w:t>
      </w:r>
      <w:r w:rsidRPr="005E2630">
        <w:t>do</w:t>
      </w:r>
      <w:r>
        <w:t xml:space="preserve"> </w:t>
      </w:r>
      <w:r w:rsidRPr="005E2630">
        <w:t>wyspecjalizowanej</w:t>
      </w:r>
      <w:r>
        <w:t xml:space="preserve"> </w:t>
      </w:r>
      <w:r w:rsidRPr="005E2630">
        <w:t>jednostki</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roku</w:t>
      </w:r>
      <w:r>
        <w:t xml:space="preserve"> </w:t>
      </w:r>
      <w:r w:rsidRPr="005E2630">
        <w:t>następującego</w:t>
      </w:r>
      <w:r>
        <w:t xml:space="preserve"> </w:t>
      </w:r>
      <w:r w:rsidRPr="005E2630">
        <w:t>po</w:t>
      </w:r>
      <w:r>
        <w:t xml:space="preserve"> </w:t>
      </w:r>
      <w:r w:rsidRPr="005E2630">
        <w:t>roku,</w:t>
      </w:r>
      <w:r>
        <w:t xml:space="preserve"> </w:t>
      </w:r>
      <w:r w:rsidRPr="005E2630">
        <w:t>którego</w:t>
      </w:r>
      <w:r>
        <w:t xml:space="preserve"> </w:t>
      </w:r>
      <w:r w:rsidRPr="005E2630">
        <w:t>to</w:t>
      </w:r>
      <w:r>
        <w:t xml:space="preserve"> </w:t>
      </w:r>
      <w:r w:rsidRPr="005E2630">
        <w:t>zestawienie</w:t>
      </w:r>
      <w:r>
        <w:t xml:space="preserve"> </w:t>
      </w:r>
      <w:r w:rsidRPr="005E2630">
        <w:t>dotyczy.</w:t>
      </w:r>
    </w:p>
    <w:p w:rsidR="000956AE" w:rsidRPr="005E2630" w:rsidRDefault="000956AE" w:rsidP="000956AE">
      <w:pPr>
        <w:pStyle w:val="USTustnpkodeksu"/>
      </w:pPr>
      <w:r w:rsidRPr="005E2630">
        <w:t>7.</w:t>
      </w:r>
      <w:r w:rsidR="00637E5F">
        <w:t xml:space="preserve"> </w:t>
      </w:r>
      <w:r w:rsidR="00637E5F" w:rsidRPr="005E2630">
        <w:t>W</w:t>
      </w:r>
      <w:r w:rsidR="00637E5F">
        <w:t> </w:t>
      </w:r>
      <w:r w:rsidRPr="005E2630">
        <w:t>przypadku</w:t>
      </w:r>
      <w:r>
        <w:t xml:space="preserve"> </w:t>
      </w:r>
      <w:r w:rsidRPr="005E2630">
        <w:t>gdy</w:t>
      </w:r>
      <w:r>
        <w:t xml:space="preserve"> </w:t>
      </w:r>
      <w:r w:rsidRPr="005E2630">
        <w:t>substancja</w:t>
      </w:r>
      <w:r>
        <w:t xml:space="preserve"> </w:t>
      </w:r>
      <w:r w:rsidRPr="005E2630">
        <w:t>kontrolowana</w:t>
      </w:r>
      <w:r>
        <w:t xml:space="preserve"> </w:t>
      </w:r>
      <w:r w:rsidRPr="005E2630">
        <w:t>lub</w:t>
      </w:r>
      <w:r>
        <w:t xml:space="preserve"> </w:t>
      </w:r>
      <w:r w:rsidRPr="005E2630">
        <w:t>nowa</w:t>
      </w:r>
      <w:r>
        <w:t xml:space="preserve"> </w:t>
      </w:r>
      <w:r w:rsidRPr="005E2630">
        <w:t>substancja</w:t>
      </w:r>
      <w:r>
        <w:t xml:space="preserve"> </w:t>
      </w:r>
      <w:r w:rsidRPr="005E2630">
        <w:t>jest</w:t>
      </w:r>
      <w:r>
        <w:t xml:space="preserve"> </w:t>
      </w:r>
      <w:r w:rsidRPr="005E2630">
        <w:t>zawarta</w:t>
      </w:r>
      <w:r w:rsidR="00637E5F">
        <w:t xml:space="preserve"> </w:t>
      </w:r>
      <w:r w:rsidR="00637E5F" w:rsidRPr="005E2630">
        <w:t>w</w:t>
      </w:r>
      <w:r w:rsidR="00637E5F">
        <w:t> </w:t>
      </w:r>
      <w:r w:rsidRPr="005E2630">
        <w:t>mieszaninie,</w:t>
      </w:r>
      <w:r w:rsidR="00637E5F">
        <w:t xml:space="preserve"> </w:t>
      </w:r>
      <w:r w:rsidR="00637E5F" w:rsidRPr="005E2630">
        <w:t>w</w:t>
      </w:r>
      <w:r w:rsidR="00637E5F">
        <w:t> </w:t>
      </w:r>
      <w:r w:rsidRPr="005E2630">
        <w:t>sprawozdaniu</w:t>
      </w:r>
      <w:r>
        <w:t xml:space="preserve"> </w:t>
      </w:r>
      <w:r w:rsidRPr="005E2630">
        <w:t>p</w:t>
      </w:r>
      <w:r w:rsidRPr="005E2630">
        <w:t>o</w:t>
      </w:r>
      <w:r w:rsidRPr="005E2630">
        <w:t>daje</w:t>
      </w:r>
      <w:r>
        <w:t xml:space="preserve"> </w:t>
      </w:r>
      <w:r w:rsidRPr="005E2630">
        <w:t>się</w:t>
      </w:r>
      <w:r>
        <w:t xml:space="preserve"> </w:t>
      </w:r>
      <w:r w:rsidRPr="005E2630">
        <w:t>nazwę</w:t>
      </w:r>
      <w:r>
        <w:t xml:space="preserve"> </w:t>
      </w:r>
      <w:r w:rsidRPr="005E2630">
        <w:t>handlową</w:t>
      </w:r>
      <w:r w:rsidR="00637E5F">
        <w:t xml:space="preserve"> </w:t>
      </w:r>
      <w:r w:rsidR="00637E5F" w:rsidRPr="005E2630">
        <w:t>i</w:t>
      </w:r>
      <w:r w:rsidR="00637E5F">
        <w:t> </w:t>
      </w:r>
      <w:r w:rsidRPr="005E2630">
        <w:t>procentowy</w:t>
      </w:r>
      <w:r>
        <w:t xml:space="preserve"> </w:t>
      </w:r>
      <w:r w:rsidRPr="005E2630">
        <w:t>skład</w:t>
      </w:r>
      <w:r>
        <w:t xml:space="preserve"> </w:t>
      </w:r>
      <w:r w:rsidRPr="005E2630">
        <w:t>wagowy</w:t>
      </w:r>
      <w:r>
        <w:t xml:space="preserve"> </w:t>
      </w:r>
      <w:r w:rsidRPr="005E2630">
        <w:t>mieszaniny</w:t>
      </w:r>
      <w:r>
        <w:t xml:space="preserve"> </w:t>
      </w:r>
      <w:r w:rsidRPr="005E2630">
        <w:t>oraz</w:t>
      </w:r>
      <w:r>
        <w:t xml:space="preserve"> </w:t>
      </w:r>
      <w:r w:rsidRPr="005E2630">
        <w:t>dane</w:t>
      </w:r>
      <w:r>
        <w:t xml:space="preserve"> </w:t>
      </w:r>
      <w:r w:rsidRPr="005E2630">
        <w:t>dotyczące</w:t>
      </w:r>
      <w:r>
        <w:t xml:space="preserve"> </w:t>
      </w:r>
      <w:r w:rsidRPr="005E2630">
        <w:t>ilości</w:t>
      </w:r>
      <w:r>
        <w:t xml:space="preserve"> </w:t>
      </w:r>
      <w:r w:rsidRPr="005E2630">
        <w:t>tej</w:t>
      </w:r>
      <w:r>
        <w:t xml:space="preserve"> </w:t>
      </w:r>
      <w:r w:rsidRPr="005E2630">
        <w:t>mieszaniny.</w:t>
      </w:r>
    </w:p>
    <w:p w:rsidR="000956AE" w:rsidRPr="005E2630" w:rsidRDefault="000956AE" w:rsidP="000956AE">
      <w:pPr>
        <w:pStyle w:val="USTustnpkodeksu"/>
      </w:pPr>
      <w:r w:rsidRPr="005E2630">
        <w:t>8.</w:t>
      </w:r>
      <w:r w:rsidR="00637E5F">
        <w:t xml:space="preserve"> </w:t>
      </w:r>
      <w:r w:rsidR="00637E5F" w:rsidRPr="005E2630">
        <w:t>W</w:t>
      </w:r>
      <w:r w:rsidR="00637E5F">
        <w:t> </w:t>
      </w:r>
      <w:r w:rsidRPr="005E2630">
        <w:t>przypadku</w:t>
      </w:r>
      <w:r>
        <w:t xml:space="preserve"> </w:t>
      </w:r>
      <w:r w:rsidRPr="005E2630">
        <w:t>gdy</w:t>
      </w:r>
      <w:r>
        <w:t xml:space="preserve"> </w:t>
      </w:r>
      <w:r w:rsidRPr="005E2630">
        <w:t>fluorowany</w:t>
      </w:r>
      <w:r>
        <w:t xml:space="preserve"> </w:t>
      </w:r>
      <w:r w:rsidRPr="005E2630">
        <w:t>gaz</w:t>
      </w:r>
      <w:r>
        <w:t xml:space="preserve"> </w:t>
      </w:r>
      <w:r w:rsidRPr="005E2630">
        <w:t>cieplarniany</w:t>
      </w:r>
      <w:r>
        <w:t xml:space="preserve"> </w:t>
      </w:r>
      <w:r w:rsidRPr="005E2630">
        <w:t>jest</w:t>
      </w:r>
      <w:r>
        <w:t xml:space="preserve"> </w:t>
      </w:r>
      <w:r w:rsidRPr="005E2630">
        <w:t>preparatem</w:t>
      </w:r>
      <w:r w:rsidR="00637E5F">
        <w:t xml:space="preserve"> </w:t>
      </w:r>
      <w:r w:rsidR="00637E5F" w:rsidRPr="005E2630">
        <w:t>w</w:t>
      </w:r>
      <w:r w:rsidR="00637E5F">
        <w:t> </w:t>
      </w:r>
      <w:r w:rsidRPr="005E2630">
        <w:t>rozumieniu</w:t>
      </w:r>
      <w:r>
        <w:t xml:space="preserve"> </w:t>
      </w:r>
      <w:r w:rsidRPr="005E2630">
        <w:t>rozporządzenia</w:t>
      </w:r>
      <w:r>
        <w:t xml:space="preserve"> </w:t>
      </w:r>
      <w:r w:rsidRPr="005E2630">
        <w:t>(WE)</w:t>
      </w:r>
      <w:r w:rsidR="00637E5F">
        <w:t xml:space="preserve"> nr </w:t>
      </w:r>
      <w:r w:rsidRPr="005E2630">
        <w:t>842/2006,</w:t>
      </w:r>
      <w:r w:rsidR="00637E5F">
        <w:t xml:space="preserve"> </w:t>
      </w:r>
      <w:r w:rsidR="00637E5F" w:rsidRPr="005E2630">
        <w:t>w</w:t>
      </w:r>
      <w:r w:rsidR="00637E5F">
        <w:t> </w:t>
      </w:r>
      <w:r w:rsidRPr="005E2630">
        <w:t>sprawozdaniu</w:t>
      </w:r>
      <w:r>
        <w:t xml:space="preserve"> </w:t>
      </w:r>
      <w:r w:rsidRPr="005E2630">
        <w:t>podaje</w:t>
      </w:r>
      <w:r>
        <w:t xml:space="preserve"> </w:t>
      </w:r>
      <w:r w:rsidRPr="005E2630">
        <w:t>się</w:t>
      </w:r>
      <w:r>
        <w:t xml:space="preserve"> </w:t>
      </w:r>
      <w:r w:rsidRPr="005E2630">
        <w:t>nazwę</w:t>
      </w:r>
      <w:r>
        <w:t xml:space="preserve"> </w:t>
      </w:r>
      <w:r w:rsidRPr="005E2630">
        <w:t>handlową</w:t>
      </w:r>
      <w:r w:rsidR="00637E5F">
        <w:t xml:space="preserve"> </w:t>
      </w:r>
      <w:r w:rsidR="00637E5F" w:rsidRPr="005E2630">
        <w:t>i</w:t>
      </w:r>
      <w:r w:rsidR="00637E5F">
        <w:t> </w:t>
      </w:r>
      <w:r w:rsidRPr="005E2630">
        <w:t>procentowy</w:t>
      </w:r>
      <w:r>
        <w:t xml:space="preserve"> </w:t>
      </w:r>
      <w:r w:rsidRPr="005E2630">
        <w:t>skład</w:t>
      </w:r>
      <w:r>
        <w:t xml:space="preserve"> </w:t>
      </w:r>
      <w:r w:rsidRPr="005E2630">
        <w:t>wagowy</w:t>
      </w:r>
      <w:r>
        <w:t xml:space="preserve"> </w:t>
      </w:r>
      <w:r w:rsidRPr="005E2630">
        <w:t>preparatu</w:t>
      </w:r>
      <w:r>
        <w:t xml:space="preserve"> </w:t>
      </w:r>
      <w:r w:rsidRPr="005E2630">
        <w:t>oraz</w:t>
      </w:r>
      <w:r>
        <w:t xml:space="preserve"> </w:t>
      </w:r>
      <w:r w:rsidRPr="005E2630">
        <w:t>dane</w:t>
      </w:r>
      <w:r>
        <w:t xml:space="preserve"> </w:t>
      </w:r>
      <w:r w:rsidRPr="005E2630">
        <w:t>dotyczące</w:t>
      </w:r>
      <w:r>
        <w:t xml:space="preserve"> </w:t>
      </w:r>
      <w:r w:rsidRPr="005E2630">
        <w:t>ilości</w:t>
      </w:r>
      <w:r>
        <w:t xml:space="preserve"> </w:t>
      </w:r>
      <w:r w:rsidRPr="005E2630">
        <w:t>tego</w:t>
      </w:r>
      <w:r>
        <w:t xml:space="preserve"> </w:t>
      </w:r>
      <w:r w:rsidRPr="005E2630">
        <w:t>prep</w:t>
      </w:r>
      <w:r w:rsidRPr="005E2630">
        <w:t>a</w:t>
      </w:r>
      <w:r w:rsidRPr="005E2630">
        <w:t>ratu.</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41.</w:t>
      </w:r>
      <w:r>
        <w:rPr>
          <w:rStyle w:val="Ppogrubienie"/>
        </w:rPr>
        <w:t xml:space="preserve"> </w:t>
      </w:r>
      <w:r w:rsidRPr="005E2630">
        <w:t>1.</w:t>
      </w:r>
      <w:r>
        <w:t xml:space="preserve"> </w:t>
      </w:r>
      <w:r w:rsidRPr="005E2630">
        <w:t>Tworzy</w:t>
      </w:r>
      <w:r>
        <w:t xml:space="preserve"> </w:t>
      </w:r>
      <w:r w:rsidRPr="005E2630">
        <w:t>się</w:t>
      </w:r>
      <w:r>
        <w:t xml:space="preserve"> </w:t>
      </w:r>
      <w:r w:rsidRPr="005E2630">
        <w:t>bazę</w:t>
      </w:r>
      <w:r>
        <w:t xml:space="preserve"> </w:t>
      </w:r>
      <w:r w:rsidRPr="005E2630">
        <w:t>danych,</w:t>
      </w:r>
      <w:r w:rsidR="00637E5F">
        <w:t xml:space="preserve"> </w:t>
      </w:r>
      <w:r w:rsidR="00637E5F" w:rsidRPr="005E2630">
        <w:t>w</w:t>
      </w:r>
      <w:r w:rsidR="00637E5F">
        <w:t> </w:t>
      </w:r>
      <w:r w:rsidRPr="005E2630">
        <w:t>której</w:t>
      </w:r>
      <w:r>
        <w:t xml:space="preserve"> </w:t>
      </w:r>
      <w:r w:rsidRPr="005E2630">
        <w:t>gromadzone</w:t>
      </w:r>
      <w:r>
        <w:t xml:space="preserve"> </w:t>
      </w:r>
      <w:r w:rsidRPr="005E2630">
        <w:t>są</w:t>
      </w:r>
      <w:r>
        <w:t xml:space="preserve"> </w:t>
      </w:r>
      <w:r w:rsidRPr="005E2630">
        <w:t>dane</w:t>
      </w:r>
      <w:r>
        <w:t xml:space="preserve"> </w:t>
      </w:r>
      <w:r w:rsidRPr="005E2630">
        <w:t>zawarte</w:t>
      </w:r>
      <w:r w:rsidR="00637E5F">
        <w:t xml:space="preserve"> </w:t>
      </w:r>
      <w:r w:rsidR="00637E5F" w:rsidRPr="005E2630">
        <w:t>w</w:t>
      </w:r>
      <w:r w:rsidR="00637E5F">
        <w:t> </w:t>
      </w:r>
      <w:r w:rsidRPr="005E2630">
        <w:t>sprawozdaniach,</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w:t>
      </w:r>
      <w:r w:rsidR="00637E5F" w:rsidRPr="00DC7E5A">
        <w:t> </w:t>
      </w:r>
      <w:r w:rsidRPr="00DC7E5A">
        <w:t>3</w:t>
      </w:r>
      <w:r w:rsidR="00637E5F" w:rsidRPr="00DC7E5A">
        <w:t>9 ust.</w:t>
      </w:r>
      <w:r w:rsidR="00637E5F">
        <w:rPr>
          <w:rStyle w:val="Ppogrubienie"/>
        </w:rPr>
        <w:t> </w:t>
      </w:r>
      <w:r w:rsidRPr="005E2630">
        <w:t>2,</w:t>
      </w:r>
      <w:r>
        <w:t xml:space="preserve"> </w:t>
      </w:r>
      <w:r w:rsidRPr="005E2630">
        <w:t>przekazywanych</w:t>
      </w:r>
      <w:r>
        <w:t xml:space="preserve"> </w:t>
      </w:r>
      <w:r w:rsidRPr="005E2630">
        <w:t>przez</w:t>
      </w:r>
      <w:r>
        <w:t xml:space="preserve"> </w:t>
      </w:r>
      <w:r w:rsidRPr="005E2630">
        <w:t>podmioty</w:t>
      </w:r>
      <w:r>
        <w:t xml:space="preserve"> </w:t>
      </w:r>
      <w:r w:rsidRPr="005E2630">
        <w:t>prowadzące</w:t>
      </w:r>
      <w:r>
        <w:t xml:space="preserve"> </w:t>
      </w:r>
      <w:r w:rsidRPr="005E2630">
        <w:t>działalność</w:t>
      </w:r>
      <w:r w:rsidR="00637E5F">
        <w:t xml:space="preserve"> </w:t>
      </w:r>
      <w:r w:rsidR="00637E5F" w:rsidRPr="005E2630">
        <w:t>w</w:t>
      </w:r>
      <w:r w:rsidR="00637E5F">
        <w:t> </w:t>
      </w:r>
      <w:r w:rsidRPr="005E2630">
        <w:t>poszczególnych</w:t>
      </w:r>
      <w:r>
        <w:t xml:space="preserve"> </w:t>
      </w:r>
      <w:r w:rsidRPr="005E2630">
        <w:t>sektorach,</w:t>
      </w:r>
      <w:r>
        <w:t xml:space="preserve"> </w:t>
      </w:r>
      <w:r w:rsidRPr="005E2630">
        <w:t>zwaną</w:t>
      </w:r>
      <w:r>
        <w:t xml:space="preserve"> </w:t>
      </w:r>
      <w:r w:rsidRPr="005E2630">
        <w:t>dalej</w:t>
      </w:r>
      <w:r>
        <w:t xml:space="preserve"> </w:t>
      </w:r>
      <w:r w:rsidR="00637E5F">
        <w:t>„</w:t>
      </w:r>
      <w:r w:rsidRPr="005E2630">
        <w:t>bazą</w:t>
      </w:r>
      <w:r>
        <w:t xml:space="preserve"> </w:t>
      </w:r>
      <w:r w:rsidRPr="005E2630">
        <w:t>danych</w:t>
      </w:r>
      <w:r w:rsidR="00637E5F">
        <w:t>”</w:t>
      </w:r>
      <w:r w:rsidRPr="005E2630">
        <w:t>.</w:t>
      </w:r>
    </w:p>
    <w:p w:rsidR="000956AE" w:rsidRPr="005E2630" w:rsidRDefault="000956AE" w:rsidP="000956AE">
      <w:pPr>
        <w:pStyle w:val="USTustnpkodeksu"/>
      </w:pPr>
      <w:r>
        <w:t>2</w:t>
      </w:r>
      <w:r w:rsidRPr="005E2630">
        <w:t>.</w:t>
      </w:r>
      <w:r>
        <w:t xml:space="preserve"> </w:t>
      </w:r>
      <w:r w:rsidRPr="005E2630">
        <w:t>Wszelkie</w:t>
      </w:r>
      <w:r>
        <w:t xml:space="preserve"> </w:t>
      </w:r>
      <w:r w:rsidRPr="005E2630">
        <w:t>dane</w:t>
      </w:r>
      <w:r>
        <w:t xml:space="preserve"> </w:t>
      </w:r>
      <w:r w:rsidRPr="005E2630">
        <w:t>zawarte</w:t>
      </w:r>
      <w:r w:rsidR="00637E5F">
        <w:t xml:space="preserve"> </w:t>
      </w:r>
      <w:r w:rsidR="00637E5F" w:rsidRPr="005E2630">
        <w:t>w</w:t>
      </w:r>
      <w:r w:rsidR="00637E5F">
        <w:t> </w:t>
      </w:r>
      <w:r w:rsidRPr="005E2630">
        <w:t>bazie</w:t>
      </w:r>
      <w:r>
        <w:t xml:space="preserve"> </w:t>
      </w:r>
      <w:r w:rsidRPr="005E2630">
        <w:t>danych,</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1,</w:t>
      </w:r>
      <w:r>
        <w:t xml:space="preserve"> </w:t>
      </w:r>
      <w:r w:rsidRPr="005E2630">
        <w:t>są</w:t>
      </w:r>
      <w:r>
        <w:t xml:space="preserve"> </w:t>
      </w:r>
      <w:r w:rsidRPr="005E2630">
        <w:t>zabezpieczone,</w:t>
      </w:r>
      <w:r w:rsidR="00637E5F">
        <w:t xml:space="preserve"> </w:t>
      </w:r>
      <w:r w:rsidR="00637E5F" w:rsidRPr="005E2630">
        <w:t>a</w:t>
      </w:r>
      <w:r w:rsidR="00637E5F">
        <w:t> </w:t>
      </w:r>
      <w:r w:rsidRPr="005E2630">
        <w:t>dostęp</w:t>
      </w:r>
      <w:r>
        <w:t xml:space="preserve"> </w:t>
      </w:r>
      <w:r w:rsidRPr="005E2630">
        <w:t>do</w:t>
      </w:r>
      <w:r>
        <w:t xml:space="preserve"> </w:t>
      </w:r>
      <w:r w:rsidRPr="005E2630">
        <w:t>nich</w:t>
      </w:r>
      <w:r>
        <w:t xml:space="preserve"> </w:t>
      </w:r>
      <w:r w:rsidRPr="005E2630">
        <w:t>mają</w:t>
      </w:r>
      <w:r>
        <w:t xml:space="preserve"> </w:t>
      </w:r>
      <w:r w:rsidRPr="005E2630">
        <w:t>wyłąc</w:t>
      </w:r>
      <w:r w:rsidRPr="005E2630">
        <w:t>z</w:t>
      </w:r>
      <w:r w:rsidRPr="005E2630">
        <w:t>nie</w:t>
      </w:r>
      <w:r>
        <w:t xml:space="preserve"> </w:t>
      </w:r>
      <w:r w:rsidRPr="005E2630">
        <w:t>osoby</w:t>
      </w:r>
      <w:r>
        <w:t xml:space="preserve"> </w:t>
      </w:r>
      <w:r w:rsidRPr="005E2630">
        <w:t>upoważnione</w:t>
      </w:r>
      <w:r>
        <w:t xml:space="preserve"> </w:t>
      </w:r>
      <w:r w:rsidRPr="005E2630">
        <w:t>przez</w:t>
      </w:r>
      <w:r>
        <w:t xml:space="preserve"> </w:t>
      </w:r>
      <w:r w:rsidRPr="005E2630">
        <w:t>kierownika</w:t>
      </w:r>
      <w:r>
        <w:t xml:space="preserve"> </w:t>
      </w:r>
      <w:r w:rsidRPr="005E2630">
        <w:t>wyspecjalizowanej</w:t>
      </w:r>
      <w:r>
        <w:t xml:space="preserve"> </w:t>
      </w:r>
      <w:r w:rsidRPr="005E2630">
        <w:t>jednostki.</w:t>
      </w:r>
    </w:p>
    <w:p w:rsidR="000956AE" w:rsidRPr="000956AE" w:rsidRDefault="000956AE" w:rsidP="00637E5F">
      <w:pPr>
        <w:pStyle w:val="USTustnpkodeksu"/>
        <w:keepNext/>
      </w:pPr>
      <w:r>
        <w:t>3</w:t>
      </w:r>
      <w:r w:rsidRPr="000956AE">
        <w:t>. Minister właściwy do spraw środowiska</w:t>
      </w:r>
      <w:r w:rsidR="00637E5F" w:rsidRPr="000956AE">
        <w:t xml:space="preserve"> w</w:t>
      </w:r>
      <w:r w:rsidR="00637E5F">
        <w:t> </w:t>
      </w:r>
      <w:r w:rsidRPr="000956AE">
        <w:t>porozumieniu</w:t>
      </w:r>
      <w:r w:rsidR="00637E5F" w:rsidRPr="000956AE">
        <w:t xml:space="preserve"> z</w:t>
      </w:r>
      <w:r w:rsidR="00637E5F">
        <w:t> </w:t>
      </w:r>
      <w:r w:rsidRPr="000956AE">
        <w:t>Ministrem Obrony Narodowej</w:t>
      </w:r>
      <w:r w:rsidR="00637E5F" w:rsidRPr="000956AE">
        <w:t xml:space="preserve"> i</w:t>
      </w:r>
      <w:r w:rsidR="00637E5F">
        <w:t> </w:t>
      </w:r>
      <w:r w:rsidRPr="000956AE">
        <w:t>ministrem właściwym do spraw wewnętrznych określi,</w:t>
      </w:r>
      <w:r w:rsidR="00637E5F" w:rsidRPr="000956AE">
        <w:t xml:space="preserve"> w</w:t>
      </w:r>
      <w:r w:rsidR="00637E5F">
        <w:t> </w:t>
      </w:r>
      <w:r w:rsidRPr="000956AE">
        <w:t>drodze rozporządzenia:</w:t>
      </w:r>
    </w:p>
    <w:p w:rsidR="000956AE" w:rsidRPr="00F36969" w:rsidRDefault="000956AE" w:rsidP="000956AE">
      <w:pPr>
        <w:pStyle w:val="PKTpunkt"/>
      </w:pPr>
      <w:r w:rsidRPr="005E2630">
        <w:t>1)</w:t>
      </w:r>
      <w:r w:rsidRPr="005E2630">
        <w:tab/>
        <w:t>sposób</w:t>
      </w:r>
      <w:r>
        <w:t xml:space="preserve"> </w:t>
      </w:r>
      <w:r w:rsidRPr="005E2630">
        <w:t>gromadzenia</w:t>
      </w:r>
      <w:r>
        <w:t xml:space="preserve"> </w:t>
      </w:r>
      <w:r w:rsidRPr="005E2630">
        <w:t>danych</w:t>
      </w:r>
      <w:r>
        <w:t xml:space="preserve"> </w:t>
      </w:r>
      <w:r w:rsidRPr="005E2630">
        <w:t>zawartych</w:t>
      </w:r>
      <w:r w:rsidR="00637E5F">
        <w:t xml:space="preserve"> </w:t>
      </w:r>
      <w:r w:rsidR="00637E5F" w:rsidRPr="005E2630">
        <w:t>w</w:t>
      </w:r>
      <w:r w:rsidR="00637E5F">
        <w:t> </w:t>
      </w:r>
      <w:r w:rsidRPr="005E2630">
        <w:t>sprawozdaniach,</w:t>
      </w:r>
      <w:r w:rsidR="00637E5F">
        <w:t xml:space="preserve"> </w:t>
      </w:r>
      <w:r w:rsidR="00637E5F" w:rsidRPr="005E2630">
        <w:t>o</w:t>
      </w:r>
      <w:r w:rsidR="00637E5F">
        <w:t> </w:t>
      </w:r>
      <w:r w:rsidRPr="005E2630">
        <w:t>których</w:t>
      </w:r>
      <w:r>
        <w:t xml:space="preserve"> </w:t>
      </w:r>
      <w:r w:rsidRPr="005E2630">
        <w:t>m</w:t>
      </w:r>
      <w:r w:rsidRPr="00F36969">
        <w:t>owa</w:t>
      </w:r>
      <w:r w:rsidR="00637E5F" w:rsidRPr="00F36969">
        <w:t xml:space="preserve"> w art. </w:t>
      </w:r>
      <w:r w:rsidRPr="00F36969">
        <w:t>3</w:t>
      </w:r>
      <w:r w:rsidR="00637E5F" w:rsidRPr="00F36969">
        <w:t>9 ust. </w:t>
      </w:r>
      <w:r w:rsidRPr="00F36969">
        <w:t>2,</w:t>
      </w:r>
    </w:p>
    <w:p w:rsidR="000956AE" w:rsidRPr="00F36969" w:rsidRDefault="000956AE" w:rsidP="000956AE">
      <w:pPr>
        <w:pStyle w:val="PKTpunkt"/>
      </w:pPr>
      <w:r w:rsidRPr="00F36969">
        <w:t>2)</w:t>
      </w:r>
      <w:r w:rsidRPr="00F36969">
        <w:tab/>
        <w:t>sposób zapewnienia ochrony danych podmiotów</w:t>
      </w:r>
      <w:r w:rsidR="00637E5F" w:rsidRPr="00F36969">
        <w:t xml:space="preserve"> i </w:t>
      </w:r>
      <w:r w:rsidRPr="00F36969">
        <w:t>osób przekazujących sprawozdania,</w:t>
      </w:r>
      <w:r w:rsidR="00637E5F" w:rsidRPr="00F36969">
        <w:t xml:space="preserve"> o </w:t>
      </w:r>
      <w:r w:rsidRPr="00F36969">
        <w:t>których mowa</w:t>
      </w:r>
      <w:r w:rsidR="00637E5F" w:rsidRPr="00F36969">
        <w:t xml:space="preserve"> w art. </w:t>
      </w:r>
      <w:r w:rsidRPr="00F36969">
        <w:t>3</w:t>
      </w:r>
      <w:r w:rsidR="00637E5F" w:rsidRPr="00F36969">
        <w:t>9 ust. </w:t>
      </w:r>
      <w:r w:rsidRPr="00F36969">
        <w:t>2,</w:t>
      </w:r>
    </w:p>
    <w:p w:rsidR="000956AE" w:rsidRPr="00F36969" w:rsidRDefault="000956AE" w:rsidP="00637E5F">
      <w:pPr>
        <w:pStyle w:val="PKTpunkt"/>
        <w:keepNext/>
      </w:pPr>
      <w:r w:rsidRPr="00F36969">
        <w:t>3)</w:t>
      </w:r>
      <w:r w:rsidRPr="00F36969">
        <w:tab/>
        <w:t>wzór dokumentu elektronicznego stanowiącego formularz sprawozdań,</w:t>
      </w:r>
      <w:r w:rsidR="00637E5F" w:rsidRPr="00F36969">
        <w:t xml:space="preserve"> o </w:t>
      </w:r>
      <w:r w:rsidRPr="00F36969">
        <w:t>których mowa</w:t>
      </w:r>
      <w:r w:rsidR="00637E5F" w:rsidRPr="00F36969">
        <w:t xml:space="preserve"> w art. </w:t>
      </w:r>
      <w:r w:rsidRPr="00F36969">
        <w:t>3</w:t>
      </w:r>
      <w:r w:rsidR="00637E5F" w:rsidRPr="00F36969">
        <w:t>9 ust. </w:t>
      </w:r>
      <w:r w:rsidRPr="00F36969">
        <w:t>2, oraz wzór sprawozdania,</w:t>
      </w:r>
      <w:r w:rsidR="00637E5F" w:rsidRPr="00F36969">
        <w:t xml:space="preserve"> o </w:t>
      </w:r>
      <w:r w:rsidRPr="00F36969">
        <w:t>którym mowa</w:t>
      </w:r>
      <w:r w:rsidR="00637E5F" w:rsidRPr="00F36969">
        <w:t xml:space="preserve"> w art. </w:t>
      </w:r>
      <w:r w:rsidRPr="00F36969">
        <w:t>4</w:t>
      </w:r>
      <w:r w:rsidR="00637E5F" w:rsidRPr="00F36969">
        <w:t>0 ust. </w:t>
      </w:r>
      <w:r w:rsidRPr="00F36969">
        <w:t>5</w:t>
      </w:r>
    </w:p>
    <w:p w:rsidR="000956AE" w:rsidRPr="005E2630" w:rsidRDefault="000956AE" w:rsidP="000956AE">
      <w:pPr>
        <w:pStyle w:val="CZWSPPKTczwsplnapunktw"/>
      </w:pPr>
      <w:r w:rsidRPr="005E2630">
        <w:t>–</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Pr="005E2630">
        <w:t>sprawnego</w:t>
      </w:r>
      <w:r>
        <w:t xml:space="preserve"> </w:t>
      </w:r>
      <w:r w:rsidRPr="005E2630">
        <w:t>funkcjonowania</w:t>
      </w:r>
      <w:r>
        <w:t xml:space="preserve"> </w:t>
      </w:r>
      <w:r w:rsidRPr="005E2630">
        <w:t>systemu</w:t>
      </w:r>
      <w:r>
        <w:t xml:space="preserve"> </w:t>
      </w:r>
      <w:r w:rsidRPr="005E2630">
        <w:t>przekazywania</w:t>
      </w:r>
      <w:r>
        <w:t xml:space="preserve"> </w:t>
      </w:r>
      <w:r w:rsidRPr="005E2630">
        <w:t>sprawozdań</w:t>
      </w:r>
      <w:r>
        <w:t xml:space="preserve"> </w:t>
      </w:r>
      <w:r w:rsidRPr="005E2630">
        <w:t>oraz</w:t>
      </w:r>
      <w:r>
        <w:t xml:space="preserve"> </w:t>
      </w:r>
      <w:r w:rsidRPr="005E2630">
        <w:t>jednolitości</w:t>
      </w:r>
      <w:r w:rsidR="00637E5F">
        <w:t xml:space="preserve"> </w:t>
      </w:r>
      <w:r w:rsidR="00637E5F" w:rsidRPr="005E2630">
        <w:t>i</w:t>
      </w:r>
      <w:r w:rsidR="00637E5F">
        <w:t> </w:t>
      </w:r>
      <w:r w:rsidRPr="005E2630">
        <w:t>kompletności</w:t>
      </w:r>
      <w:r>
        <w:t xml:space="preserve"> </w:t>
      </w:r>
      <w:r w:rsidRPr="005E2630">
        <w:t>danych</w:t>
      </w:r>
      <w:r w:rsidR="00637E5F">
        <w:t xml:space="preserve"> </w:t>
      </w:r>
      <w:r w:rsidR="00637E5F" w:rsidRPr="005E2630">
        <w:t>w</w:t>
      </w:r>
      <w:r w:rsidR="00637E5F">
        <w:t> </w:t>
      </w:r>
      <w:r w:rsidRPr="005E2630">
        <w:t>nich</w:t>
      </w:r>
      <w:r>
        <w:t xml:space="preserve"> </w:t>
      </w:r>
      <w:r w:rsidRPr="005E2630">
        <w:t>zawartych,</w:t>
      </w:r>
      <w:r>
        <w:t xml:space="preserve"> </w:t>
      </w:r>
      <w:r w:rsidRPr="005E2630">
        <w:t>stworzenia</w:t>
      </w:r>
      <w:r>
        <w:t xml:space="preserve"> </w:t>
      </w:r>
      <w:r w:rsidRPr="005E2630">
        <w:t>możliwości</w:t>
      </w:r>
      <w:r>
        <w:t xml:space="preserve"> </w:t>
      </w:r>
      <w:r w:rsidRPr="005E2630">
        <w:t>uzyskania</w:t>
      </w:r>
      <w:r w:rsidR="00637E5F">
        <w:t xml:space="preserve"> </w:t>
      </w:r>
      <w:r w:rsidR="00637E5F" w:rsidRPr="005E2630">
        <w:t>z</w:t>
      </w:r>
      <w:r w:rsidR="00637E5F">
        <w:t> </w:t>
      </w:r>
      <w:r w:rsidRPr="005E2630">
        <w:t>bazy</w:t>
      </w:r>
      <w:r>
        <w:t xml:space="preserve"> </w:t>
      </w:r>
      <w:r w:rsidRPr="005E2630">
        <w:t>danych</w:t>
      </w:r>
      <w:r>
        <w:t xml:space="preserve"> </w:t>
      </w:r>
      <w:r w:rsidRPr="005E2630">
        <w:t>informacji</w:t>
      </w:r>
      <w:r w:rsidR="00637E5F">
        <w:t xml:space="preserve"> </w:t>
      </w:r>
      <w:r w:rsidR="00637E5F" w:rsidRPr="005E2630">
        <w:t>o</w:t>
      </w:r>
      <w:r w:rsidR="00637E5F">
        <w:t> </w:t>
      </w:r>
      <w:r w:rsidRPr="005E2630">
        <w:t>ilościach</w:t>
      </w:r>
      <w:r>
        <w:t xml:space="preserve"> </w:t>
      </w:r>
      <w:r w:rsidRPr="005E2630">
        <w:t>substa</w:t>
      </w:r>
      <w:r w:rsidRPr="005E2630">
        <w:t>n</w:t>
      </w:r>
      <w:r w:rsidRPr="005E2630">
        <w:t>cji</w:t>
      </w:r>
      <w:r>
        <w:t xml:space="preserve"> </w:t>
      </w:r>
      <w:r w:rsidRPr="005E2630">
        <w:t>kontrolowanych</w:t>
      </w:r>
      <w:r w:rsidR="00637E5F">
        <w:t xml:space="preserve"> </w:t>
      </w:r>
      <w:r w:rsidR="00637E5F" w:rsidRPr="005E2630">
        <w:t>i</w:t>
      </w:r>
      <w:r w:rsidR="00637E5F">
        <w:t> </w:t>
      </w:r>
      <w:r w:rsidRPr="005E2630">
        <w:t>nowych</w:t>
      </w:r>
      <w:r>
        <w:t xml:space="preserve"> </w:t>
      </w:r>
      <w:r w:rsidRPr="005E2630">
        <w:t>substancji,</w:t>
      </w:r>
      <w:r w:rsidR="00637E5F">
        <w:t xml:space="preserve"> </w:t>
      </w:r>
      <w:r w:rsidR="00637E5F" w:rsidRPr="005E2630">
        <w:t>a</w:t>
      </w:r>
      <w:r w:rsidR="00637E5F">
        <w:t> </w:t>
      </w:r>
      <w:r w:rsidRPr="005E2630">
        <w:t>także</w:t>
      </w:r>
      <w:r>
        <w:t xml:space="preserve"> </w:t>
      </w:r>
      <w:r w:rsidRPr="005E2630">
        <w:t>fluorowanych</w:t>
      </w:r>
      <w:r>
        <w:t xml:space="preserve"> </w:t>
      </w:r>
      <w:r w:rsidRPr="005E2630">
        <w:t>gazów</w:t>
      </w:r>
      <w:r>
        <w:t xml:space="preserve"> </w:t>
      </w:r>
      <w:r w:rsidRPr="005E2630">
        <w:t>cieplarnianych</w:t>
      </w:r>
      <w:r>
        <w:t xml:space="preserve"> </w:t>
      </w:r>
      <w:r w:rsidRPr="005E2630">
        <w:t>przywiezionych</w:t>
      </w:r>
      <w:r>
        <w:t xml:space="preserve"> </w:t>
      </w:r>
      <w:r w:rsidRPr="005E2630">
        <w:t>na</w:t>
      </w:r>
      <w:r>
        <w:t xml:space="preserve"> </w:t>
      </w:r>
      <w:r w:rsidRPr="005E2630">
        <w:t>terytorium</w:t>
      </w:r>
      <w:r>
        <w:t xml:space="preserve"> </w:t>
      </w:r>
      <w:r w:rsidR="00DC7E5A">
        <w:br/>
      </w:r>
      <w:r w:rsidRPr="005E2630">
        <w:t>Rzeczypospolitej</w:t>
      </w:r>
      <w:r>
        <w:t xml:space="preserve"> </w:t>
      </w:r>
      <w:r w:rsidRPr="005E2630">
        <w:t>Polskiej,</w:t>
      </w:r>
      <w:r>
        <w:t xml:space="preserve"> </w:t>
      </w:r>
      <w:r w:rsidRPr="005E2630">
        <w:t>odrębnie</w:t>
      </w:r>
      <w:r w:rsidR="00637E5F">
        <w:t xml:space="preserve"> </w:t>
      </w:r>
      <w:r w:rsidR="00637E5F" w:rsidRPr="005E2630">
        <w:t>z</w:t>
      </w:r>
      <w:r w:rsidR="00637E5F">
        <w:t> </w:t>
      </w:r>
      <w:r w:rsidRPr="005E2630">
        <w:t>terytorium</w:t>
      </w:r>
      <w:r>
        <w:t xml:space="preserve"> </w:t>
      </w:r>
      <w:r w:rsidRPr="005E2630">
        <w:t>Unii</w:t>
      </w:r>
      <w:r>
        <w:t xml:space="preserve"> </w:t>
      </w:r>
      <w:r w:rsidRPr="005E2630">
        <w:t>Europejskiej</w:t>
      </w:r>
      <w:r w:rsidR="00637E5F">
        <w:t xml:space="preserve"> </w:t>
      </w:r>
      <w:r w:rsidR="00637E5F" w:rsidRPr="005E2630">
        <w:t>i</w:t>
      </w:r>
      <w:r w:rsidR="00637E5F">
        <w:t> </w:t>
      </w:r>
      <w:r w:rsidRPr="005E2630">
        <w:t>spoza</w:t>
      </w:r>
      <w:r>
        <w:t xml:space="preserve"> </w:t>
      </w:r>
      <w:r w:rsidRPr="005E2630">
        <w:t>terytorium</w:t>
      </w:r>
      <w:r>
        <w:t xml:space="preserve"> </w:t>
      </w:r>
      <w:r w:rsidRPr="005E2630">
        <w:t>Unii</w:t>
      </w:r>
      <w:r>
        <w:t xml:space="preserve"> </w:t>
      </w:r>
      <w:r w:rsidRPr="005E2630">
        <w:t>Europejskiej,</w:t>
      </w:r>
      <w:r>
        <w:t xml:space="preserve"> </w:t>
      </w:r>
      <w:r w:rsidRPr="005E2630">
        <w:t>wywiezionych</w:t>
      </w:r>
      <w:r w:rsidR="00637E5F">
        <w:t xml:space="preserve"> </w:t>
      </w:r>
      <w:r w:rsidR="00637E5F" w:rsidRPr="005E2630">
        <w:t>z</w:t>
      </w:r>
      <w:r w:rsidR="00637E5F">
        <w:t> </w:t>
      </w:r>
      <w:r w:rsidRPr="005E2630">
        <w:t>terytorium</w:t>
      </w:r>
      <w:r>
        <w:t xml:space="preserve"> </w:t>
      </w:r>
      <w:r w:rsidRPr="005E2630">
        <w:t>Rzeczypospolitej</w:t>
      </w:r>
      <w:r>
        <w:t xml:space="preserve"> </w:t>
      </w:r>
      <w:r w:rsidRPr="005E2630">
        <w:t>Polskiej,</w:t>
      </w:r>
      <w:r>
        <w:t xml:space="preserve"> </w:t>
      </w:r>
      <w:r w:rsidRPr="005E2630">
        <w:t>odrębnie</w:t>
      </w:r>
      <w:r>
        <w:t xml:space="preserve"> </w:t>
      </w:r>
      <w:r w:rsidRPr="005E2630">
        <w:t>na</w:t>
      </w:r>
      <w:r>
        <w:t xml:space="preserve"> </w:t>
      </w:r>
      <w:r w:rsidRPr="005E2630">
        <w:t>terytorium</w:t>
      </w:r>
      <w:r>
        <w:t xml:space="preserve"> </w:t>
      </w:r>
      <w:r w:rsidRPr="005E2630">
        <w:t>Unii</w:t>
      </w:r>
      <w:r>
        <w:t xml:space="preserve"> </w:t>
      </w:r>
      <w:r w:rsidRPr="005E2630">
        <w:t>Europejskiej</w:t>
      </w:r>
      <w:r w:rsidR="00637E5F">
        <w:t xml:space="preserve"> </w:t>
      </w:r>
      <w:r w:rsidR="00637E5F" w:rsidRPr="005E2630">
        <w:t>i</w:t>
      </w:r>
      <w:r w:rsidR="00637E5F">
        <w:t> </w:t>
      </w:r>
      <w:r w:rsidRPr="005E2630">
        <w:t>poza</w:t>
      </w:r>
      <w:r>
        <w:t xml:space="preserve"> </w:t>
      </w:r>
      <w:r w:rsidRPr="005E2630">
        <w:t>terytorium</w:t>
      </w:r>
      <w:r>
        <w:t xml:space="preserve"> </w:t>
      </w:r>
      <w:r w:rsidRPr="005E2630">
        <w:t>Unii</w:t>
      </w:r>
      <w:r>
        <w:t xml:space="preserve"> </w:t>
      </w:r>
      <w:r w:rsidRPr="005E2630">
        <w:t>Europejskiej,</w:t>
      </w:r>
      <w:r>
        <w:t xml:space="preserve"> </w:t>
      </w:r>
      <w:r w:rsidRPr="005E2630">
        <w:t>zmagazynowanych</w:t>
      </w:r>
      <w:r>
        <w:t xml:space="preserve"> </w:t>
      </w:r>
      <w:r w:rsidRPr="005E2630">
        <w:t>przez</w:t>
      </w:r>
      <w:r>
        <w:t xml:space="preserve"> </w:t>
      </w:r>
      <w:r w:rsidRPr="005E2630">
        <w:t>podmioty</w:t>
      </w:r>
      <w:r>
        <w:t xml:space="preserve"> </w:t>
      </w:r>
      <w:r w:rsidRPr="005E2630">
        <w:t>przekazujące</w:t>
      </w:r>
      <w:r>
        <w:t xml:space="preserve"> </w:t>
      </w:r>
      <w:r w:rsidRPr="005E2630">
        <w:t>sprawozdania</w:t>
      </w:r>
      <w:r>
        <w:t xml:space="preserve"> </w:t>
      </w:r>
      <w:r w:rsidRPr="005E2630">
        <w:t>oraz</w:t>
      </w:r>
      <w:r>
        <w:t xml:space="preserve"> </w:t>
      </w:r>
      <w:r w:rsidRPr="005E2630">
        <w:t>zastosowanych</w:t>
      </w:r>
      <w:r w:rsidR="00637E5F">
        <w:t xml:space="preserve"> </w:t>
      </w:r>
      <w:r w:rsidR="00637E5F" w:rsidRPr="005E2630">
        <w:t>w</w:t>
      </w:r>
      <w:r w:rsidR="00637E5F">
        <w:t> </w:t>
      </w:r>
      <w:r w:rsidRPr="005E2630">
        <w:t>poszczególnych</w:t>
      </w:r>
      <w:r>
        <w:t xml:space="preserve"> </w:t>
      </w:r>
      <w:r w:rsidRPr="005E2630">
        <w:t>sektorach</w:t>
      </w:r>
      <w:r>
        <w:t xml:space="preserve"> </w:t>
      </w:r>
      <w:r w:rsidRPr="005E2630">
        <w:t>do</w:t>
      </w:r>
      <w:r>
        <w:t xml:space="preserve"> </w:t>
      </w:r>
      <w:r w:rsidRPr="005E2630">
        <w:t>w</w:t>
      </w:r>
      <w:r w:rsidRPr="005E2630">
        <w:t>y</w:t>
      </w:r>
      <w:r w:rsidRPr="005E2630">
        <w:t>twarzania</w:t>
      </w:r>
      <w:r>
        <w:t xml:space="preserve"> </w:t>
      </w:r>
      <w:r w:rsidRPr="005E2630">
        <w:t>poszczególnych</w:t>
      </w:r>
      <w:r>
        <w:t xml:space="preserve"> </w:t>
      </w:r>
      <w:r w:rsidRPr="005E2630">
        <w:t>rodzajów</w:t>
      </w:r>
      <w:r>
        <w:t xml:space="preserve"> </w:t>
      </w:r>
      <w:r w:rsidRPr="005E2630">
        <w:t>produktów,</w:t>
      </w:r>
      <w:r>
        <w:t xml:space="preserve"> </w:t>
      </w:r>
      <w:r w:rsidRPr="005E2630">
        <w:t>stacjonarnych</w:t>
      </w:r>
      <w:r w:rsidR="00637E5F">
        <w:t xml:space="preserve"> </w:t>
      </w:r>
      <w:r w:rsidR="00637E5F" w:rsidRPr="005E2630">
        <w:t>i</w:t>
      </w:r>
      <w:r w:rsidR="00637E5F">
        <w:t> </w:t>
      </w:r>
      <w:r w:rsidRPr="005E2630">
        <w:t>ruchomych</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w:t>
      </w:r>
      <w:r w:rsidRPr="005E2630">
        <w:t>a</w:t>
      </w:r>
      <w:r w:rsidRPr="005E2630">
        <w:t>rowej,</w:t>
      </w:r>
      <w:r>
        <w:t xml:space="preserve"> </w:t>
      </w:r>
      <w:r w:rsidRPr="005E2630">
        <w:t>gaśnic</w:t>
      </w:r>
      <w:r>
        <w:t xml:space="preserve"> </w:t>
      </w:r>
      <w:r w:rsidRPr="005E2630">
        <w:t>oraz</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t xml:space="preserve"> </w:t>
      </w:r>
      <w:r w:rsidRPr="005E2630">
        <w:t>do</w:t>
      </w:r>
      <w:r>
        <w:t xml:space="preserve"> </w:t>
      </w:r>
      <w:r w:rsidRPr="005E2630">
        <w:t>napełniania,</w:t>
      </w:r>
      <w:r>
        <w:t xml:space="preserve"> </w:t>
      </w:r>
      <w:r w:rsidRPr="005E2630">
        <w:t>konserwacji</w:t>
      </w:r>
      <w:r>
        <w:t xml:space="preserve"> </w:t>
      </w:r>
      <w:r w:rsidRPr="005E2630">
        <w:t>lub</w:t>
      </w:r>
      <w:r>
        <w:t xml:space="preserve"> </w:t>
      </w:r>
      <w:r w:rsidRPr="005E2630">
        <w:t>serwis</w:t>
      </w:r>
      <w:r w:rsidRPr="005E2630">
        <w:t>o</w:t>
      </w:r>
      <w:r w:rsidRPr="005E2630">
        <w:t>wania</w:t>
      </w:r>
      <w:r>
        <w:t xml:space="preserve"> </w:t>
      </w:r>
      <w:r w:rsidRPr="005E2630">
        <w:t>poszczególnych</w:t>
      </w:r>
      <w:r>
        <w:t xml:space="preserve"> </w:t>
      </w:r>
      <w:r w:rsidRPr="005E2630">
        <w:t>rodzajów</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ruchomych</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5E2630">
        <w:t>gaśnic</w:t>
      </w:r>
      <w:r>
        <w:t xml:space="preserve"> </w:t>
      </w:r>
      <w:r w:rsidRPr="005E2630">
        <w:t>oraz</w:t>
      </w:r>
      <w:r>
        <w:t xml:space="preserve"> </w:t>
      </w:r>
      <w:r w:rsidRPr="005E2630">
        <w:t>systemów</w:t>
      </w:r>
      <w:r>
        <w:t xml:space="preserve"> </w:t>
      </w:r>
      <w:r w:rsidRPr="005E2630">
        <w:t>klimatyzacji</w:t>
      </w:r>
      <w:r w:rsidR="00637E5F">
        <w:t xml:space="preserve"> </w:t>
      </w:r>
      <w:r w:rsidR="00637E5F" w:rsidRPr="005E2630">
        <w:t>w</w:t>
      </w:r>
      <w:r w:rsidR="00637E5F">
        <w:t> </w:t>
      </w:r>
      <w:r w:rsidRPr="005E2630">
        <w:t>niektórych</w:t>
      </w:r>
      <w:r>
        <w:t xml:space="preserve"> </w:t>
      </w:r>
      <w:r w:rsidRPr="005E2630">
        <w:t>pojazdach</w:t>
      </w:r>
      <w:r>
        <w:t xml:space="preserve"> </w:t>
      </w:r>
      <w:r w:rsidRPr="005E2630">
        <w:t>silnikowych,</w:t>
      </w:r>
      <w:r w:rsidR="00637E5F">
        <w:t xml:space="preserve"> </w:t>
      </w:r>
      <w:r w:rsidR="00637E5F" w:rsidRPr="005E2630">
        <w:t>a</w:t>
      </w:r>
      <w:r w:rsidR="00637E5F">
        <w:t> </w:t>
      </w:r>
      <w:r w:rsidRPr="005E2630">
        <w:t>także</w:t>
      </w:r>
      <w:r w:rsidR="00637E5F">
        <w:t xml:space="preserve"> </w:t>
      </w:r>
      <w:r w:rsidR="00637E5F" w:rsidRPr="005E2630">
        <w:t>w</w:t>
      </w:r>
      <w:r w:rsidR="00637E5F">
        <w:t> </w:t>
      </w:r>
      <w:r w:rsidRPr="005E2630">
        <w:t>innych</w:t>
      </w:r>
      <w:r>
        <w:t xml:space="preserve"> </w:t>
      </w:r>
      <w:r w:rsidRPr="005E2630">
        <w:t>procesach,</w:t>
      </w:r>
      <w:r>
        <w:t xml:space="preserve"> </w:t>
      </w:r>
      <w:r w:rsidRPr="005E2630">
        <w:t>oraz</w:t>
      </w:r>
      <w:r>
        <w:t xml:space="preserve"> </w:t>
      </w:r>
      <w:r w:rsidRPr="005E2630">
        <w:t>ilości</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nowych</w:t>
      </w:r>
      <w:r>
        <w:t xml:space="preserve"> </w:t>
      </w:r>
      <w:r w:rsidRPr="005E2630">
        <w:t>substancji,</w:t>
      </w:r>
      <w:r w:rsidR="00637E5F">
        <w:t xml:space="preserve"> </w:t>
      </w:r>
      <w:r w:rsidR="00637E5F" w:rsidRPr="005E2630">
        <w:t>a</w:t>
      </w:r>
      <w:r w:rsidR="00637E5F">
        <w:t> </w:t>
      </w:r>
      <w:r w:rsidRPr="005E2630">
        <w:t>także</w:t>
      </w:r>
      <w:r>
        <w:t xml:space="preserve"> </w:t>
      </w:r>
      <w:r w:rsidRPr="005E2630">
        <w:t>fluorowanych</w:t>
      </w:r>
      <w:r>
        <w:t xml:space="preserve"> </w:t>
      </w:r>
      <w:r w:rsidRPr="005E2630">
        <w:t>gazów</w:t>
      </w:r>
      <w:r>
        <w:t xml:space="preserve"> </w:t>
      </w:r>
      <w:r w:rsidRPr="005E2630">
        <w:t>cieplarnianych</w:t>
      </w:r>
      <w:r>
        <w:t xml:space="preserve"> </w:t>
      </w:r>
      <w:r w:rsidR="00DC7E5A">
        <w:br/>
      </w:r>
      <w:r w:rsidRPr="005E2630">
        <w:t>odzyskanych,</w:t>
      </w:r>
      <w:r>
        <w:t xml:space="preserve"> </w:t>
      </w:r>
      <w:r w:rsidRPr="005E2630">
        <w:t>poddanych</w:t>
      </w:r>
      <w:r>
        <w:t xml:space="preserve"> </w:t>
      </w:r>
      <w:r w:rsidRPr="005E2630">
        <w:t>recyklingowi,</w:t>
      </w:r>
      <w:r>
        <w:t xml:space="preserve"> </w:t>
      </w:r>
      <w:r w:rsidRPr="005E2630">
        <w:t>zregenerowanych</w:t>
      </w:r>
      <w:r w:rsidR="00637E5F">
        <w:t xml:space="preserve"> </w:t>
      </w:r>
      <w:r w:rsidR="00637E5F" w:rsidRPr="005E2630">
        <w:t>i</w:t>
      </w:r>
      <w:r w:rsidR="00637E5F">
        <w:t> </w:t>
      </w:r>
      <w:r w:rsidRPr="005E2630">
        <w:t>zniszczonych</w:t>
      </w:r>
      <w:r>
        <w:t xml:space="preserve"> </w:t>
      </w:r>
      <w:r w:rsidRPr="005E2630">
        <w:t>na</w:t>
      </w:r>
      <w:r>
        <w:t xml:space="preserve"> </w:t>
      </w:r>
      <w:r w:rsidRPr="005E2630">
        <w:t>terytorium</w:t>
      </w:r>
      <w:r>
        <w:t xml:space="preserve"> </w:t>
      </w:r>
      <w:r w:rsidRPr="005E2630">
        <w:t>Rzeczypospolitej</w:t>
      </w:r>
      <w:r>
        <w:t xml:space="preserve"> </w:t>
      </w:r>
      <w:r w:rsidRPr="005E2630">
        <w:t>Polskiej.</w:t>
      </w:r>
    </w:p>
    <w:p w:rsidR="000956AE" w:rsidRPr="005E2630" w:rsidRDefault="000956AE" w:rsidP="000956AE">
      <w:pPr>
        <w:pStyle w:val="USTustnpkodeksu"/>
      </w:pPr>
      <w:r>
        <w:t>4</w:t>
      </w:r>
      <w:r w:rsidRPr="005E2630">
        <w:t>.</w:t>
      </w:r>
      <w:r>
        <w:t xml:space="preserve"> </w:t>
      </w:r>
      <w:r w:rsidRPr="005E2630">
        <w:t>Podmioty</w:t>
      </w:r>
      <w:r>
        <w:t xml:space="preserve"> </w:t>
      </w:r>
      <w:r w:rsidRPr="005E2630">
        <w:t>użytkujące</w:t>
      </w:r>
      <w:r>
        <w:t xml:space="preserve"> </w:t>
      </w:r>
      <w:r w:rsidRPr="005E2630">
        <w:t>systemy</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gaśnice</w:t>
      </w:r>
      <w:r>
        <w:t xml:space="preserve"> </w:t>
      </w:r>
      <w:r w:rsidRPr="005E2630">
        <w:t>zawierające</w:t>
      </w:r>
      <w:r>
        <w:t xml:space="preserve"> </w:t>
      </w:r>
      <w:r w:rsidRPr="005E2630">
        <w:t>halony</w:t>
      </w:r>
      <w:r w:rsidR="00637E5F">
        <w:t xml:space="preserve"> </w:t>
      </w:r>
      <w:r w:rsidR="00637E5F" w:rsidRPr="005E2630">
        <w:t>i</w:t>
      </w:r>
      <w:r w:rsidR="00637E5F">
        <w:t> </w:t>
      </w:r>
      <w:r w:rsidRPr="005E2630">
        <w:t>przeznacz</w:t>
      </w:r>
      <w:r w:rsidRPr="00F36969">
        <w:t>one do zastos</w:t>
      </w:r>
      <w:r w:rsidRPr="00F36969">
        <w:t>o</w:t>
      </w:r>
      <w:r w:rsidRPr="00F36969">
        <w:t>wań krytycznych, zgodnie</w:t>
      </w:r>
      <w:r w:rsidR="00637E5F" w:rsidRPr="00F36969">
        <w:t xml:space="preserve"> z </w:t>
      </w:r>
      <w:r w:rsidRPr="00F36969">
        <w:t>rozporządzeniem (WE)</w:t>
      </w:r>
      <w:r w:rsidR="00637E5F" w:rsidRPr="00F36969">
        <w:t xml:space="preserve"> nr </w:t>
      </w:r>
      <w:r w:rsidRPr="00F36969">
        <w:t>1005/2009, przekazują do wyspecjalizowanej jednostki sprawozd</w:t>
      </w:r>
      <w:r w:rsidRPr="00F36969">
        <w:t>a</w:t>
      </w:r>
      <w:r w:rsidRPr="00F36969">
        <w:t>nia zawierające informacje</w:t>
      </w:r>
      <w:r w:rsidR="00637E5F" w:rsidRPr="00F36969">
        <w:t xml:space="preserve"> o </w:t>
      </w:r>
      <w:r w:rsidRPr="00F36969">
        <w:t>ilościach halonów zawartych</w:t>
      </w:r>
      <w:r w:rsidR="00637E5F" w:rsidRPr="00F36969">
        <w:t xml:space="preserve"> w </w:t>
      </w:r>
      <w:r w:rsidRPr="00F36969">
        <w:t>poszczególnych rodzajach sprzętu lub obiektach na dzień 3</w:t>
      </w:r>
      <w:r w:rsidR="00637E5F" w:rsidRPr="00F36969">
        <w:t>1 </w:t>
      </w:r>
      <w:r w:rsidRPr="00F36969">
        <w:t>grudnia roku objętego sprawozdaniem, zastosowanych</w:t>
      </w:r>
      <w:r w:rsidR="00637E5F" w:rsidRPr="00F36969">
        <w:t xml:space="preserve"> w </w:t>
      </w:r>
      <w:r w:rsidRPr="00F36969">
        <w:t>tych rodzajach sprzętu lub obiektach</w:t>
      </w:r>
      <w:r w:rsidR="00637E5F" w:rsidRPr="00F36969">
        <w:t xml:space="preserve"> i </w:t>
      </w:r>
      <w:r w:rsidRPr="00F36969">
        <w:t>wyemitowanych</w:t>
      </w:r>
      <w:r w:rsidR="00637E5F" w:rsidRPr="00F36969">
        <w:t xml:space="preserve"> z </w:t>
      </w:r>
      <w:r w:rsidRPr="00F36969">
        <w:t>nich</w:t>
      </w:r>
      <w:r w:rsidR="00637E5F" w:rsidRPr="00F36969">
        <w:t xml:space="preserve"> w </w:t>
      </w:r>
      <w:r w:rsidRPr="00F36969">
        <w:t>ciągu roku objętego sprawozdaniem oraz zmagazynowanych na dzień 3</w:t>
      </w:r>
      <w:r w:rsidR="00637E5F" w:rsidRPr="00F36969">
        <w:t>1 </w:t>
      </w:r>
      <w:r w:rsidRPr="00F36969">
        <w:t>grudnia roku objętego sprawozdaniem,</w:t>
      </w:r>
      <w:r w:rsidR="00637E5F" w:rsidRPr="00F36969">
        <w:t xml:space="preserve"> a </w:t>
      </w:r>
      <w:r w:rsidRPr="00F36969">
        <w:t>także informacje</w:t>
      </w:r>
      <w:r w:rsidR="00637E5F" w:rsidRPr="00F36969">
        <w:t xml:space="preserve"> o </w:t>
      </w:r>
      <w:r w:rsidRPr="00F36969">
        <w:t>postępie</w:t>
      </w:r>
      <w:r w:rsidR="00637E5F" w:rsidRPr="00F36969">
        <w:t xml:space="preserve"> w </w:t>
      </w:r>
      <w:r w:rsidRPr="00F36969">
        <w:t>zastępowaniu halonów</w:t>
      </w:r>
      <w:r w:rsidR="00637E5F" w:rsidRPr="00F36969">
        <w:t xml:space="preserve"> i </w:t>
      </w:r>
      <w:r w:rsidRPr="00F36969">
        <w:t>działaniach podję</w:t>
      </w:r>
      <w:r w:rsidRPr="005E2630">
        <w:t>tych</w:t>
      </w:r>
      <w:r w:rsidR="00637E5F">
        <w:t xml:space="preserve"> </w:t>
      </w:r>
      <w:r w:rsidR="00637E5F" w:rsidRPr="005E2630">
        <w:t>w</w:t>
      </w:r>
      <w:r w:rsidR="00637E5F">
        <w:t> </w:t>
      </w:r>
      <w:r w:rsidRPr="005E2630">
        <w:t>celu</w:t>
      </w:r>
      <w:r>
        <w:t xml:space="preserve"> </w:t>
      </w:r>
      <w:r w:rsidRPr="005E2630">
        <w:t>ograniczenia</w:t>
      </w:r>
      <w:r>
        <w:t xml:space="preserve"> </w:t>
      </w:r>
      <w:r w:rsidRPr="005E2630">
        <w:t>emisji</w:t>
      </w:r>
      <w:r>
        <w:t xml:space="preserve"> </w:t>
      </w:r>
      <w:r w:rsidRPr="005E2630">
        <w:t>halonów,</w:t>
      </w:r>
      <w:r w:rsidR="00637E5F">
        <w:t xml:space="preserve"> </w:t>
      </w:r>
      <w:r w:rsidR="00637E5F" w:rsidRPr="005E2630">
        <w:t>w</w:t>
      </w:r>
      <w:r w:rsidR="00637E5F">
        <w:t> </w:t>
      </w:r>
      <w:r w:rsidRPr="005E2630">
        <w:t>postaci</w:t>
      </w:r>
      <w:r>
        <w:t xml:space="preserve"> </w:t>
      </w:r>
      <w:r w:rsidRPr="005E2630">
        <w:t>elektronicznej,</w:t>
      </w:r>
      <w:r>
        <w:t xml:space="preserve"> </w:t>
      </w:r>
      <w:r w:rsidRPr="005E2630">
        <w:t>do</w:t>
      </w:r>
      <w:r>
        <w:t xml:space="preserve"> </w:t>
      </w:r>
      <w:r w:rsidRPr="005E2630">
        <w:t>dnia</w:t>
      </w:r>
      <w:r>
        <w:t xml:space="preserve"> </w:t>
      </w:r>
      <w:r w:rsidRPr="005E2630">
        <w:t>2</w:t>
      </w:r>
      <w:r w:rsidR="00637E5F" w:rsidRPr="005E2630">
        <w:t>8</w:t>
      </w:r>
      <w:r w:rsidR="00637E5F">
        <w:t> </w:t>
      </w:r>
      <w:r w:rsidRPr="005E2630">
        <w:t>lutego</w:t>
      </w:r>
      <w:r>
        <w:t xml:space="preserve"> </w:t>
      </w:r>
      <w:r w:rsidRPr="005E2630">
        <w:t>za</w:t>
      </w:r>
      <w:r>
        <w:t xml:space="preserve"> </w:t>
      </w:r>
      <w:r w:rsidRPr="005E2630">
        <w:t>rok</w:t>
      </w:r>
      <w:r>
        <w:t xml:space="preserve"> </w:t>
      </w:r>
      <w:r w:rsidRPr="005E2630">
        <w:t>poprzedni.</w:t>
      </w:r>
    </w:p>
    <w:p w:rsidR="000956AE" w:rsidRPr="005E2630" w:rsidRDefault="000956AE" w:rsidP="000956AE">
      <w:pPr>
        <w:pStyle w:val="USTustnpkodeksu"/>
      </w:pPr>
      <w:r>
        <w:t>5</w:t>
      </w:r>
      <w:r w:rsidRPr="005E2630">
        <w:t>.</w:t>
      </w:r>
      <w:r>
        <w:t xml:space="preserve"> </w:t>
      </w:r>
      <w:r w:rsidRPr="005E2630">
        <w:t>Podmioty</w:t>
      </w:r>
      <w:r>
        <w:t xml:space="preserve"> </w:t>
      </w:r>
      <w:r w:rsidRPr="005E2630">
        <w:t>użytkujące</w:t>
      </w:r>
      <w:r>
        <w:t xml:space="preserve"> </w:t>
      </w:r>
      <w:r w:rsidRPr="005E2630">
        <w:t>syste</w:t>
      </w:r>
      <w:r w:rsidRPr="00F36969">
        <w:t>my ochrony przeciwpożarowej</w:t>
      </w:r>
      <w:r w:rsidR="00637E5F" w:rsidRPr="00F36969">
        <w:t xml:space="preserve"> i </w:t>
      </w:r>
      <w:r w:rsidRPr="00F36969">
        <w:t>gaśnice zawierające halony</w:t>
      </w:r>
      <w:r w:rsidR="00637E5F" w:rsidRPr="00F36969">
        <w:t xml:space="preserve"> i </w:t>
      </w:r>
      <w:r w:rsidRPr="00F36969">
        <w:t>przeznaczone do zastos</w:t>
      </w:r>
      <w:r w:rsidRPr="00F36969">
        <w:t>o</w:t>
      </w:r>
      <w:r w:rsidRPr="00F36969">
        <w:t>wań krytycznych, zgodnie</w:t>
      </w:r>
      <w:r w:rsidR="00637E5F" w:rsidRPr="00F36969">
        <w:t xml:space="preserve"> z </w:t>
      </w:r>
      <w:r w:rsidRPr="00F36969">
        <w:t>rozporządzeniem (WE)</w:t>
      </w:r>
      <w:r w:rsidR="00637E5F" w:rsidRPr="00F36969">
        <w:t xml:space="preserve"> nr </w:t>
      </w:r>
      <w:r w:rsidRPr="00F36969">
        <w:t>1005/2009, będące na wyposażeniu jednostek organizacyjnych Sił Zbrojnych Rzeczypospolitej Polskiej, przekazują do Ministra Obrony Narodowej sprawozdania,</w:t>
      </w:r>
      <w:r w:rsidR="00637E5F" w:rsidRPr="00F36969">
        <w:t xml:space="preserve"> o </w:t>
      </w:r>
      <w:r w:rsidRPr="00F36969">
        <w:t>których mowa</w:t>
      </w:r>
      <w:r w:rsidR="00637E5F" w:rsidRPr="00F36969">
        <w:t xml:space="preserve"> w ust. </w:t>
      </w:r>
      <w:r w:rsidRPr="00F36969">
        <w:t>4,</w:t>
      </w:r>
      <w:r w:rsidR="00637E5F" w:rsidRPr="00F36969">
        <w:t xml:space="preserve"> w </w:t>
      </w:r>
      <w:r w:rsidRPr="00F36969">
        <w:t>postaci pisemnej lub elektronicznej opatrzonej bezpiecznym podpisem elektronicznym weryfikowanym przy pomocy ważnego kwalifik</w:t>
      </w:r>
      <w:r w:rsidRPr="005E2630">
        <w:t>owanego</w:t>
      </w:r>
      <w:r>
        <w:t xml:space="preserve"> </w:t>
      </w:r>
      <w:r w:rsidRPr="005E2630">
        <w:t>certyfikatu</w:t>
      </w:r>
      <w:r>
        <w:t xml:space="preserve"> </w:t>
      </w:r>
      <w:r w:rsidRPr="005E2630">
        <w:t>lub</w:t>
      </w:r>
      <w:r>
        <w:t xml:space="preserve"> </w:t>
      </w:r>
      <w:r w:rsidRPr="005E2630">
        <w:t>podpisem</w:t>
      </w:r>
      <w:r>
        <w:t xml:space="preserve"> </w:t>
      </w:r>
      <w:r w:rsidRPr="005E2630">
        <w:t>potwierdzonym</w:t>
      </w:r>
      <w:r>
        <w:t xml:space="preserve"> </w:t>
      </w:r>
      <w:r w:rsidRPr="005E2630">
        <w:t>profilem</w:t>
      </w:r>
      <w:r>
        <w:t xml:space="preserve"> </w:t>
      </w:r>
      <w:r w:rsidRPr="005E2630">
        <w:t>zaufanym</w:t>
      </w:r>
      <w:r>
        <w:t xml:space="preserve"> </w:t>
      </w:r>
      <w:r w:rsidRPr="005E2630">
        <w:t>ePUAP,</w:t>
      </w:r>
      <w:r w:rsidR="00637E5F">
        <w:t xml:space="preserve"> </w:t>
      </w:r>
      <w:r w:rsidR="00637E5F" w:rsidRPr="005E2630">
        <w:t>w</w:t>
      </w:r>
      <w:r w:rsidR="00637E5F">
        <w:t> </w:t>
      </w:r>
      <w:r w:rsidRPr="005E2630">
        <w:t>terminie</w:t>
      </w:r>
      <w:r>
        <w:t xml:space="preserve"> </w:t>
      </w:r>
      <w:r w:rsidRPr="005E2630">
        <w:t>do</w:t>
      </w:r>
      <w:r>
        <w:t xml:space="preserve"> </w:t>
      </w:r>
      <w:r w:rsidRPr="005E2630">
        <w:t>dnia</w:t>
      </w:r>
      <w:r>
        <w:t xml:space="preserve"> </w:t>
      </w:r>
      <w:r w:rsidRPr="005E2630">
        <w:t>2</w:t>
      </w:r>
      <w:r w:rsidR="00637E5F" w:rsidRPr="005E2630">
        <w:t>8</w:t>
      </w:r>
      <w:r w:rsidR="00637E5F">
        <w:t> </w:t>
      </w:r>
      <w:r w:rsidRPr="005E2630">
        <w:t>lutego</w:t>
      </w:r>
      <w:r>
        <w:t xml:space="preserve"> </w:t>
      </w:r>
      <w:r w:rsidRPr="005E2630">
        <w:t>za</w:t>
      </w:r>
      <w:r>
        <w:t xml:space="preserve"> </w:t>
      </w:r>
      <w:r w:rsidRPr="005E2630">
        <w:t>rok</w:t>
      </w:r>
      <w:r>
        <w:t xml:space="preserve"> </w:t>
      </w:r>
      <w:r w:rsidRPr="005E2630">
        <w:t>poprzedni.</w:t>
      </w:r>
      <w:r>
        <w:t xml:space="preserve"> </w:t>
      </w:r>
      <w:r w:rsidRPr="005E2630">
        <w:t>Minister</w:t>
      </w:r>
      <w:r>
        <w:t xml:space="preserve"> </w:t>
      </w:r>
      <w:r w:rsidRPr="005E2630">
        <w:t>Obrony</w:t>
      </w:r>
      <w:r>
        <w:t xml:space="preserve"> </w:t>
      </w:r>
      <w:r w:rsidRPr="005E2630">
        <w:t>Narodowej</w:t>
      </w:r>
      <w:r>
        <w:t xml:space="preserve"> </w:t>
      </w:r>
      <w:r w:rsidRPr="005E2630">
        <w:t>przygotowuje</w:t>
      </w:r>
      <w:r>
        <w:t xml:space="preserve"> </w:t>
      </w:r>
      <w:r w:rsidRPr="005E2630">
        <w:t>zbiorcze</w:t>
      </w:r>
      <w:r>
        <w:t xml:space="preserve"> </w:t>
      </w:r>
      <w:r w:rsidRPr="005E2630">
        <w:t>zestawienie</w:t>
      </w:r>
      <w:r>
        <w:t xml:space="preserve"> </w:t>
      </w:r>
      <w:r w:rsidRPr="005E2630">
        <w:t>sprawozdań</w:t>
      </w:r>
      <w:r w:rsidR="00637E5F">
        <w:t xml:space="preserve"> </w:t>
      </w:r>
      <w:r w:rsidR="00637E5F" w:rsidRPr="005E2630">
        <w:t>i</w:t>
      </w:r>
      <w:r w:rsidR="00637E5F">
        <w:t> </w:t>
      </w:r>
      <w:r w:rsidRPr="005E2630">
        <w:t>przekazuje</w:t>
      </w:r>
      <w:r>
        <w:t xml:space="preserve"> </w:t>
      </w:r>
      <w:r w:rsidRPr="005E2630">
        <w:t>je</w:t>
      </w:r>
      <w:r>
        <w:t xml:space="preserve"> </w:t>
      </w:r>
      <w:r w:rsidRPr="005E2630">
        <w:t>do</w:t>
      </w:r>
      <w:r>
        <w:t xml:space="preserve"> </w:t>
      </w:r>
      <w:r w:rsidRPr="005E2630">
        <w:t>wyspecjalizowanej</w:t>
      </w:r>
      <w:r>
        <w:t xml:space="preserve"> </w:t>
      </w:r>
      <w:r w:rsidRPr="005E2630">
        <w:t>jednostki,</w:t>
      </w:r>
      <w:r w:rsidR="00637E5F">
        <w:t xml:space="preserve"> </w:t>
      </w:r>
      <w:r w:rsidR="00637E5F" w:rsidRPr="005E2630">
        <w:t>w</w:t>
      </w:r>
      <w:r w:rsidR="00637E5F">
        <w:t> </w:t>
      </w:r>
      <w:r w:rsidRPr="005E2630">
        <w:t>postaci</w:t>
      </w:r>
      <w:r>
        <w:t xml:space="preserve"> </w:t>
      </w:r>
      <w:r w:rsidRPr="005E2630">
        <w:t>elektronicznej,</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za</w:t>
      </w:r>
      <w:r>
        <w:t xml:space="preserve"> </w:t>
      </w:r>
      <w:r w:rsidRPr="005E2630">
        <w:t>rok</w:t>
      </w:r>
      <w:r>
        <w:t xml:space="preserve"> </w:t>
      </w:r>
      <w:r w:rsidRPr="005E2630">
        <w:t>poprzedni.</w:t>
      </w:r>
    </w:p>
    <w:p w:rsidR="000956AE" w:rsidRPr="005E2630" w:rsidRDefault="000956AE" w:rsidP="000956AE">
      <w:pPr>
        <w:pStyle w:val="USTustnpkodeksu"/>
      </w:pPr>
      <w:r>
        <w:t>6</w:t>
      </w:r>
      <w:r w:rsidRPr="005E2630">
        <w:t>.</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Obrony</w:t>
      </w:r>
      <w:r>
        <w:t xml:space="preserve"> </w:t>
      </w:r>
      <w:r w:rsidRPr="005E2630">
        <w:t>Narodowej</w:t>
      </w:r>
      <w:r w:rsidR="00637E5F">
        <w:t xml:space="preserve"> </w:t>
      </w:r>
      <w:r w:rsidR="00637E5F" w:rsidRPr="005E2630">
        <w:t>i</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wewnętrznych</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wzór</w:t>
      </w:r>
      <w:r>
        <w:t xml:space="preserve"> </w:t>
      </w:r>
      <w:r w:rsidRPr="005E2630">
        <w:t>sprawozdania,</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w:t>
      </w:r>
      <w:r w:rsidR="00637E5F" w:rsidRPr="00F36969">
        <w:t>ust. </w:t>
      </w:r>
      <w:r w:rsidRPr="00F36969">
        <w:t>4, kierując się p</w:t>
      </w:r>
      <w:r w:rsidRPr="00F36969">
        <w:t>o</w:t>
      </w:r>
      <w:r w:rsidRPr="00F36969">
        <w:t>trzebą zapewnienia jednolitego sposobu przekazywania danych</w:t>
      </w:r>
      <w:r w:rsidR="00637E5F" w:rsidRPr="00F36969">
        <w:t xml:space="preserve"> o </w:t>
      </w:r>
      <w:r w:rsidRPr="00F36969">
        <w:t>ilościach poszczególnych halonów zawartych</w:t>
      </w:r>
      <w:r w:rsidR="00637E5F" w:rsidRPr="00F36969">
        <w:t xml:space="preserve"> w </w:t>
      </w:r>
      <w:r w:rsidRPr="00F36969">
        <w:t>poszczególnych rodzajach sprzętu</w:t>
      </w:r>
      <w:r w:rsidR="00637E5F" w:rsidRPr="00F36969">
        <w:t xml:space="preserve"> i </w:t>
      </w:r>
      <w:r w:rsidRPr="00F36969">
        <w:t>poszczególnych rodzajach obiektów,</w:t>
      </w:r>
      <w:r w:rsidR="00637E5F" w:rsidRPr="00F36969">
        <w:t xml:space="preserve"> a </w:t>
      </w:r>
      <w:r w:rsidRPr="00F36969">
        <w:t>także</w:t>
      </w:r>
      <w:r w:rsidR="00637E5F" w:rsidRPr="00F36969">
        <w:t xml:space="preserve"> o </w:t>
      </w:r>
      <w:r w:rsidRPr="00F36969">
        <w:t>ilościach poszczególnych halonów zastosowanych</w:t>
      </w:r>
      <w:r w:rsidR="00637E5F" w:rsidRPr="00F36969">
        <w:t xml:space="preserve"> i </w:t>
      </w:r>
      <w:r w:rsidRPr="00F36969">
        <w:t>zmagazynowanych do poszczególnych zastosowań krytycznych</w:t>
      </w:r>
      <w:r w:rsidR="00637E5F" w:rsidRPr="00F36969">
        <w:t xml:space="preserve"> i </w:t>
      </w:r>
      <w:r w:rsidRPr="00F36969">
        <w:t>działa</w:t>
      </w:r>
      <w:r w:rsidRPr="005E2630">
        <w:t>niach,</w:t>
      </w:r>
      <w:r>
        <w:t xml:space="preserve"> </w:t>
      </w:r>
      <w:r w:rsidRPr="005E2630">
        <w:t>jakie</w:t>
      </w:r>
      <w:r>
        <w:t xml:space="preserve"> </w:t>
      </w:r>
      <w:r w:rsidRPr="005E2630">
        <w:t>są</w:t>
      </w:r>
      <w:r>
        <w:t xml:space="preserve"> </w:t>
      </w:r>
      <w:r w:rsidRPr="005E2630">
        <w:t>podejmowane</w:t>
      </w:r>
      <w:r>
        <w:t xml:space="preserve"> </w:t>
      </w:r>
      <w:r w:rsidRPr="005E2630">
        <w:t>przez</w:t>
      </w:r>
      <w:r>
        <w:t xml:space="preserve"> </w:t>
      </w:r>
      <w:r w:rsidRPr="005E2630">
        <w:t>użytkowników</w:t>
      </w:r>
      <w:r w:rsidR="00637E5F">
        <w:t xml:space="preserve"> </w:t>
      </w:r>
      <w:r w:rsidR="00637E5F" w:rsidRPr="005E2630">
        <w:t>w</w:t>
      </w:r>
      <w:r w:rsidR="00637E5F">
        <w:t> </w:t>
      </w:r>
      <w:r w:rsidRPr="005E2630">
        <w:t>celu</w:t>
      </w:r>
      <w:r>
        <w:t xml:space="preserve"> </w:t>
      </w:r>
      <w:r w:rsidRPr="005E2630">
        <w:t>zastosowania</w:t>
      </w:r>
      <w:r>
        <w:t xml:space="preserve"> </w:t>
      </w:r>
      <w:r w:rsidRPr="005E2630">
        <w:t>technologii</w:t>
      </w:r>
      <w:r>
        <w:t xml:space="preserve"> </w:t>
      </w:r>
      <w:r w:rsidRPr="005E2630">
        <w:t>alternatywnych.</w:t>
      </w:r>
    </w:p>
    <w:p w:rsidR="000956AE" w:rsidRPr="00B51CBE" w:rsidRDefault="000956AE" w:rsidP="000956AE">
      <w:pPr>
        <w:pStyle w:val="ROZDZODDZOZNoznaczenierozdziauluboddziau"/>
      </w:pPr>
      <w:r w:rsidRPr="00B51CBE">
        <w:t>Rozdział</w:t>
      </w:r>
      <w:r>
        <w:t xml:space="preserve"> </w:t>
      </w:r>
      <w:r w:rsidRPr="00B51CBE">
        <w:t>9</w:t>
      </w:r>
    </w:p>
    <w:p w:rsidR="000956AE" w:rsidRPr="005E2630" w:rsidRDefault="000956AE" w:rsidP="00637E5F">
      <w:pPr>
        <w:pStyle w:val="ROZDZODDZPRZEDMprzedmiotregulacjirozdziauluboddziau"/>
      </w:pPr>
      <w:bookmarkStart w:id="12" w:name="_Toc324321493"/>
      <w:r w:rsidRPr="005E2630">
        <w:t>Organy</w:t>
      </w:r>
      <w:r>
        <w:t xml:space="preserve"> </w:t>
      </w:r>
      <w:r w:rsidRPr="005E2630">
        <w:t>właściwe</w:t>
      </w:r>
      <w:r w:rsidR="00637E5F">
        <w:t xml:space="preserve"> </w:t>
      </w:r>
      <w:r w:rsidR="00637E5F" w:rsidRPr="005E2630">
        <w:t>w</w:t>
      </w:r>
      <w:r w:rsidR="00637E5F">
        <w:t> </w:t>
      </w:r>
      <w:r w:rsidRPr="005E2630">
        <w:t>sprawach</w:t>
      </w:r>
      <w:r>
        <w:t xml:space="preserve"> </w:t>
      </w:r>
      <w:r w:rsidRPr="005E2630">
        <w:t>substancji</w:t>
      </w:r>
      <w:r>
        <w:t xml:space="preserve"> </w:t>
      </w:r>
      <w:r w:rsidRPr="005E2630">
        <w:t>zubożających</w:t>
      </w:r>
      <w:r>
        <w:t xml:space="preserve"> </w:t>
      </w:r>
      <w:r w:rsidRPr="005E2630">
        <w:t>warstwę</w:t>
      </w:r>
      <w:r>
        <w:t xml:space="preserve"> </w:t>
      </w:r>
      <w:r w:rsidRPr="005E2630">
        <w:t>ozonową</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bookmarkEnd w:id="12"/>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42.</w:t>
      </w:r>
      <w:r>
        <w:rPr>
          <w:rStyle w:val="Ppogrubienie"/>
        </w:rPr>
        <w:t xml:space="preserve"> </w:t>
      </w:r>
      <w:r w:rsidRPr="005E2630">
        <w:t>1.</w:t>
      </w:r>
      <w:r w:rsidRPr="005E2630">
        <w:tab/>
      </w:r>
      <w:r>
        <w:t xml:space="preserve"> </w:t>
      </w:r>
      <w:r w:rsidRPr="005E2630">
        <w:t>Ilekroć</w:t>
      </w:r>
      <w:r>
        <w:t xml:space="preserve"> </w:t>
      </w:r>
      <w:r w:rsidRPr="005E2630">
        <w:t>przepisy</w:t>
      </w:r>
      <w:r>
        <w:t xml:space="preserve"> </w:t>
      </w:r>
      <w:r w:rsidRPr="005E2630">
        <w:t>prawa</w:t>
      </w:r>
      <w:r>
        <w:t xml:space="preserve"> </w:t>
      </w:r>
      <w:r w:rsidRPr="005E2630">
        <w:t>Unii</w:t>
      </w:r>
      <w:r>
        <w:t xml:space="preserve"> </w:t>
      </w:r>
      <w:r w:rsidRPr="005E2630">
        <w:t>Europejskiej</w:t>
      </w:r>
      <w:r>
        <w:t xml:space="preserve"> </w:t>
      </w:r>
      <w:r w:rsidRPr="005E2630">
        <w:t>dotyczące</w:t>
      </w:r>
      <w:r>
        <w:t xml:space="preserve"> </w:t>
      </w:r>
      <w:r w:rsidRPr="005E2630">
        <w:t>substancji</w:t>
      </w:r>
      <w:r>
        <w:t xml:space="preserve"> </w:t>
      </w:r>
      <w:r w:rsidRPr="005E2630">
        <w:t>zubożających</w:t>
      </w:r>
      <w:r>
        <w:t xml:space="preserve"> </w:t>
      </w:r>
      <w:r w:rsidRPr="005E2630">
        <w:t>warstwę</w:t>
      </w:r>
      <w:r>
        <w:t xml:space="preserve"> </w:t>
      </w:r>
      <w:r w:rsidRPr="005E2630">
        <w:t>ozonową</w:t>
      </w:r>
      <w:r>
        <w:t xml:space="preserve"> </w:t>
      </w:r>
      <w:r w:rsidRPr="005E2630">
        <w:t>lub</w:t>
      </w:r>
      <w:r>
        <w:t xml:space="preserve"> </w:t>
      </w:r>
      <w:r w:rsidRPr="005E2630">
        <w:t>flu</w:t>
      </w:r>
      <w:r w:rsidRPr="005E2630">
        <w:t>o</w:t>
      </w:r>
      <w:r w:rsidRPr="005E2630">
        <w:t>rowanych</w:t>
      </w:r>
      <w:r>
        <w:t xml:space="preserve"> </w:t>
      </w:r>
      <w:r w:rsidRPr="005E2630">
        <w:t>gazów</w:t>
      </w:r>
      <w:r>
        <w:t xml:space="preserve"> </w:t>
      </w:r>
      <w:r w:rsidRPr="005E2630">
        <w:t>cieplarnianych</w:t>
      </w:r>
      <w:r>
        <w:t xml:space="preserve"> </w:t>
      </w:r>
      <w:r w:rsidRPr="005E2630">
        <w:t>stanowią</w:t>
      </w:r>
      <w:r w:rsidR="00637E5F">
        <w:t xml:space="preserve"> </w:t>
      </w:r>
      <w:r w:rsidR="00637E5F" w:rsidRPr="005E2630">
        <w:t>o</w:t>
      </w:r>
      <w:r w:rsidR="00637E5F">
        <w:t> </w:t>
      </w:r>
      <w:r w:rsidRPr="005E2630">
        <w:t>wykonywaniu</w:t>
      </w:r>
      <w:r>
        <w:t xml:space="preserve"> </w:t>
      </w:r>
      <w:r w:rsidRPr="005E2630">
        <w:t>czynności</w:t>
      </w:r>
      <w:r>
        <w:t xml:space="preserve"> </w:t>
      </w:r>
      <w:r w:rsidRPr="005E2630">
        <w:t>przez</w:t>
      </w:r>
      <w:r>
        <w:t xml:space="preserve"> </w:t>
      </w:r>
      <w:r w:rsidRPr="005E2630">
        <w:t>właściwe</w:t>
      </w:r>
      <w:r>
        <w:t xml:space="preserve"> </w:t>
      </w:r>
      <w:r w:rsidRPr="005E2630">
        <w:t>organy</w:t>
      </w:r>
      <w:r>
        <w:t xml:space="preserve"> </w:t>
      </w:r>
      <w:r w:rsidRPr="005E2630">
        <w:t>państwa</w:t>
      </w:r>
      <w:r>
        <w:t xml:space="preserve"> </w:t>
      </w:r>
      <w:r w:rsidRPr="005E2630">
        <w:t>członkowskiego,</w:t>
      </w:r>
      <w:r>
        <w:t xml:space="preserve"> </w:t>
      </w:r>
      <w:r w:rsidRPr="005E2630">
        <w:t>czynności</w:t>
      </w:r>
      <w:r>
        <w:t xml:space="preserve"> </w:t>
      </w:r>
      <w:r w:rsidRPr="005E2630">
        <w:t>te</w:t>
      </w:r>
      <w:r>
        <w:t xml:space="preserve"> </w:t>
      </w:r>
      <w:r w:rsidRPr="005E2630">
        <w:t>wykonuje</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rsidR="00637E5F">
        <w:t xml:space="preserve"> </w:t>
      </w:r>
      <w:r w:rsidR="00637E5F" w:rsidRPr="005E2630">
        <w:t>z</w:t>
      </w:r>
      <w:r w:rsidR="00637E5F">
        <w:t> </w:t>
      </w:r>
      <w:r w:rsidRPr="005E2630">
        <w:t>zastrzeżeniem</w:t>
      </w:r>
      <w:r>
        <w:t xml:space="preserve"> </w:t>
      </w:r>
      <w:r w:rsidRPr="005E2630">
        <w:t>wyjątków</w:t>
      </w:r>
      <w:r>
        <w:t xml:space="preserve"> </w:t>
      </w:r>
      <w:r w:rsidRPr="005E2630">
        <w:t>określonych</w:t>
      </w:r>
      <w:r w:rsidR="00637E5F">
        <w:t xml:space="preserve"> </w:t>
      </w:r>
      <w:r w:rsidR="00637E5F" w:rsidRPr="005E2630">
        <w:t>w</w:t>
      </w:r>
      <w:r w:rsidR="00637E5F">
        <w:t> </w:t>
      </w:r>
      <w:r w:rsidRPr="005E2630">
        <w:t>ustawie.</w:t>
      </w:r>
    </w:p>
    <w:p w:rsidR="000956AE" w:rsidRPr="005E2630" w:rsidRDefault="000956AE" w:rsidP="000956AE">
      <w:pPr>
        <w:pStyle w:val="USTustnpkodeksu"/>
      </w:pPr>
      <w:r w:rsidRPr="005E2630">
        <w:t>2.</w:t>
      </w:r>
      <w:r w:rsidRPr="000956AE">
        <w:rPr>
          <w:rStyle w:val="Ppogrubienie"/>
        </w:rPr>
        <w:t xml:space="preserve"> </w:t>
      </w:r>
      <w:r w:rsidRPr="005E2630">
        <w:t>Do</w:t>
      </w:r>
      <w:r>
        <w:t xml:space="preserve"> </w:t>
      </w:r>
      <w:r w:rsidRPr="005E2630">
        <w:t>zadań</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r>
        <w:t xml:space="preserve"> </w:t>
      </w:r>
      <w:r w:rsidRPr="005E2630">
        <w:t>należy</w:t>
      </w:r>
      <w:r>
        <w:t xml:space="preserve"> </w:t>
      </w:r>
      <w:r w:rsidRPr="005E2630">
        <w:t>notyfikacja</w:t>
      </w:r>
      <w:r>
        <w:t xml:space="preserve"> </w:t>
      </w:r>
      <w:r w:rsidRPr="005E2630">
        <w:t>informacji</w:t>
      </w:r>
      <w:r>
        <w:t xml:space="preserve"> </w:t>
      </w:r>
      <w:r w:rsidRPr="005E2630">
        <w:t>między</w:t>
      </w:r>
      <w:r>
        <w:t xml:space="preserve"> </w:t>
      </w:r>
      <w:r w:rsidRPr="005E2630">
        <w:t>Rzecząpospolitą</w:t>
      </w:r>
      <w:r>
        <w:t xml:space="preserve"> </w:t>
      </w:r>
      <w:r w:rsidRPr="005E2630">
        <w:t>Polską</w:t>
      </w:r>
      <w:r w:rsidR="00637E5F">
        <w:t xml:space="preserve"> </w:t>
      </w:r>
      <w:r w:rsidR="00637E5F" w:rsidRPr="005E2630">
        <w:t>a</w:t>
      </w:r>
      <w:r w:rsidR="00637E5F">
        <w:t> </w:t>
      </w:r>
      <w:r w:rsidRPr="005E2630">
        <w:t>Komisją</w:t>
      </w:r>
      <w:r>
        <w:t xml:space="preserve"> </w:t>
      </w:r>
      <w:r w:rsidRPr="005E2630">
        <w:t>Europejską</w:t>
      </w:r>
      <w:r w:rsidR="00637E5F">
        <w:t xml:space="preserve"> </w:t>
      </w:r>
      <w:r w:rsidR="00637E5F" w:rsidRPr="005E2630">
        <w:t>w</w:t>
      </w:r>
      <w:r w:rsidR="00637E5F">
        <w:t> </w:t>
      </w:r>
      <w:r w:rsidRPr="005E2630">
        <w:t>zakresie</w:t>
      </w:r>
      <w:r>
        <w:t xml:space="preserve"> </w:t>
      </w:r>
      <w:r w:rsidRPr="005E2630">
        <w:t>spraw</w:t>
      </w:r>
      <w:r>
        <w:t xml:space="preserve"> </w:t>
      </w:r>
      <w:r w:rsidRPr="005E2630">
        <w:t>objętych</w:t>
      </w:r>
      <w:r>
        <w:t xml:space="preserve"> </w:t>
      </w:r>
      <w:r w:rsidRPr="005E2630">
        <w:t>przepisami</w:t>
      </w:r>
      <w:r>
        <w:t xml:space="preserve"> </w:t>
      </w:r>
      <w:r w:rsidRPr="005E2630">
        <w:t>prawa</w:t>
      </w:r>
      <w:r>
        <w:t xml:space="preserve"> </w:t>
      </w:r>
      <w:r w:rsidRPr="005E2630">
        <w:t>Unii</w:t>
      </w:r>
      <w:r>
        <w:t xml:space="preserve"> </w:t>
      </w:r>
      <w:r w:rsidRPr="005E2630">
        <w:t>Europejskiej</w:t>
      </w:r>
      <w:r>
        <w:t xml:space="preserve"> </w:t>
      </w:r>
      <w:r w:rsidRPr="005E2630">
        <w:t>dotyczącymi</w:t>
      </w:r>
      <w:r>
        <w:t xml:space="preserve"> </w:t>
      </w:r>
      <w:r w:rsidRPr="005E2630">
        <w:t>substancji</w:t>
      </w:r>
      <w:r>
        <w:t xml:space="preserve"> </w:t>
      </w:r>
      <w:r w:rsidRPr="005E2630">
        <w:t>zubożaj</w:t>
      </w:r>
      <w:r w:rsidRPr="005E2630">
        <w:t>ą</w:t>
      </w:r>
      <w:r w:rsidRPr="005E2630">
        <w:t>cych</w:t>
      </w:r>
      <w:r>
        <w:t xml:space="preserve"> </w:t>
      </w:r>
      <w:r w:rsidRPr="005E2630">
        <w:t>warstwę</w:t>
      </w:r>
      <w:r>
        <w:t xml:space="preserve"> </w:t>
      </w:r>
      <w:r w:rsidRPr="005E2630">
        <w:t>ozonową</w:t>
      </w:r>
      <w:r>
        <w:t xml:space="preserve"> </w:t>
      </w:r>
      <w:r w:rsidRPr="005E2630">
        <w:t>lub</w:t>
      </w:r>
      <w:r>
        <w:t xml:space="preserve"> </w:t>
      </w:r>
      <w:r w:rsidRPr="005E2630">
        <w:t>fluorowanych</w:t>
      </w:r>
      <w:r>
        <w:t xml:space="preserve"> </w:t>
      </w:r>
      <w:r w:rsidRPr="005E2630">
        <w:t>gazów</w:t>
      </w:r>
      <w:r>
        <w:t xml:space="preserve"> </w:t>
      </w:r>
      <w:r w:rsidRPr="005E2630">
        <w:t>cieplarnianych.</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43.</w:t>
      </w:r>
      <w:r>
        <w:rPr>
          <w:rStyle w:val="Ppogrubienie"/>
        </w:rPr>
        <w:t xml:space="preserve"> </w:t>
      </w:r>
      <w:r w:rsidRPr="005E2630">
        <w:t>Certyfikaty</w:t>
      </w:r>
      <w:r>
        <w:t xml:space="preserve"> </w:t>
      </w:r>
      <w:r w:rsidRPr="005E2630">
        <w:t>lub</w:t>
      </w:r>
      <w:r>
        <w:t xml:space="preserve"> </w:t>
      </w:r>
      <w:r w:rsidRPr="005E2630">
        <w:t>zaświadczenia</w:t>
      </w:r>
      <w:r>
        <w:t xml:space="preserve"> </w:t>
      </w:r>
      <w:r w:rsidRPr="005E2630">
        <w:t>wydane</w:t>
      </w:r>
      <w:r w:rsidR="00637E5F">
        <w:t xml:space="preserve"> </w:t>
      </w:r>
      <w:r w:rsidR="00637E5F" w:rsidRPr="005E2630">
        <w:t>w</w:t>
      </w:r>
      <w:r w:rsidR="00637E5F">
        <w:t> </w:t>
      </w:r>
      <w:r w:rsidRPr="005E2630">
        <w:t>innych</w:t>
      </w:r>
      <w:r>
        <w:t xml:space="preserve"> </w:t>
      </w:r>
      <w:r w:rsidRPr="005E2630">
        <w:t>państwach</w:t>
      </w:r>
      <w:r>
        <w:t xml:space="preserve"> </w:t>
      </w:r>
      <w:r w:rsidRPr="005E2630">
        <w:t>członkowskich</w:t>
      </w:r>
      <w:r>
        <w:t xml:space="preserve"> </w:t>
      </w:r>
      <w:r w:rsidRPr="005E2630">
        <w:t>Unii</w:t>
      </w:r>
      <w:r>
        <w:t xml:space="preserve"> </w:t>
      </w:r>
      <w:r w:rsidRPr="005E2630">
        <w:t>Europejskiej</w:t>
      </w:r>
      <w:r>
        <w:t xml:space="preserve"> </w:t>
      </w:r>
      <w:r w:rsidRPr="005E2630">
        <w:t>są</w:t>
      </w:r>
      <w:r>
        <w:t xml:space="preserve"> </w:t>
      </w:r>
      <w:r w:rsidRPr="005E2630">
        <w:t>uznawane,</w:t>
      </w:r>
      <w:r>
        <w:t xml:space="preserve"> </w:t>
      </w:r>
      <w:r w:rsidRPr="005E2630">
        <w:t>gdy</w:t>
      </w:r>
      <w:r>
        <w:t xml:space="preserve"> </w:t>
      </w:r>
      <w:r w:rsidRPr="005E2630">
        <w:t>posiadacz</w:t>
      </w:r>
      <w:r>
        <w:t xml:space="preserve"> </w:t>
      </w:r>
      <w:r w:rsidRPr="005E2630">
        <w:t>certyfikatu</w:t>
      </w:r>
      <w:r>
        <w:t xml:space="preserve"> </w:t>
      </w:r>
      <w:r w:rsidRPr="005E2630">
        <w:t>lub</w:t>
      </w:r>
      <w:r>
        <w:t xml:space="preserve"> </w:t>
      </w:r>
      <w:r w:rsidRPr="005E2630">
        <w:t>zaświadczenia</w:t>
      </w:r>
      <w:r>
        <w:t xml:space="preserve"> </w:t>
      </w:r>
      <w:r w:rsidRPr="005E2630">
        <w:t>dysponuje</w:t>
      </w:r>
      <w:r>
        <w:t xml:space="preserve"> </w:t>
      </w:r>
      <w:r w:rsidRPr="005E2630">
        <w:t>tłumaczeniem</w:t>
      </w:r>
      <w:r>
        <w:t xml:space="preserve"> </w:t>
      </w:r>
      <w:r w:rsidRPr="005E2630">
        <w:t>przysięgłym</w:t>
      </w:r>
      <w:r>
        <w:t xml:space="preserve"> </w:t>
      </w:r>
      <w:r w:rsidRPr="005E2630">
        <w:t>certyfikatu</w:t>
      </w:r>
      <w:r>
        <w:t xml:space="preserve"> </w:t>
      </w:r>
      <w:r w:rsidRPr="005E2630">
        <w:t>lub</w:t>
      </w:r>
      <w:r>
        <w:t xml:space="preserve"> </w:t>
      </w:r>
      <w:r w:rsidRPr="005E2630">
        <w:t>zaświadczenia</w:t>
      </w:r>
      <w:r>
        <w:t xml:space="preserve"> </w:t>
      </w:r>
      <w:r w:rsidRPr="005E2630">
        <w:t>na</w:t>
      </w:r>
      <w:r>
        <w:t xml:space="preserve"> </w:t>
      </w:r>
      <w:r w:rsidRPr="005E2630">
        <w:t>język</w:t>
      </w:r>
      <w:r>
        <w:t xml:space="preserve"> </w:t>
      </w:r>
      <w:r w:rsidRPr="005E2630">
        <w:t>polski.</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44.</w:t>
      </w:r>
      <w:r>
        <w:t xml:space="preserve"> </w:t>
      </w:r>
      <w:r w:rsidRPr="005E2630">
        <w:t>Kopie</w:t>
      </w:r>
      <w:r>
        <w:t xml:space="preserve"> </w:t>
      </w:r>
      <w:r w:rsidRPr="005E2630">
        <w:t>licencji,</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1</w:t>
      </w:r>
      <w:r w:rsidR="00637E5F" w:rsidRPr="005E2630">
        <w:t>8</w:t>
      </w:r>
      <w:r w:rsidR="00637E5F">
        <w:t xml:space="preserve"> ust. </w:t>
      </w:r>
      <w:r w:rsidR="00637E5F" w:rsidRPr="005E2630">
        <w:t>7</w:t>
      </w:r>
      <w:r w:rsidR="00637E5F">
        <w:t> </w:t>
      </w:r>
      <w:r w:rsidRPr="005E2630">
        <w:t>rozporządzenia</w:t>
      </w:r>
      <w:r>
        <w:t xml:space="preserve"> </w:t>
      </w:r>
      <w:r w:rsidRPr="005E2630">
        <w:t>(WE)</w:t>
      </w:r>
      <w:r w:rsidR="00637E5F">
        <w:t xml:space="preserve"> nr </w:t>
      </w:r>
      <w:r w:rsidRPr="005E2630">
        <w:t>1005/2009,</w:t>
      </w:r>
      <w:r>
        <w:t xml:space="preserve"> </w:t>
      </w:r>
      <w:r w:rsidRPr="005E2630">
        <w:t>są</w:t>
      </w:r>
      <w:r>
        <w:t xml:space="preserve"> </w:t>
      </w:r>
      <w:r w:rsidRPr="005E2630">
        <w:t>przekazywane</w:t>
      </w:r>
      <w:r>
        <w:t xml:space="preserve"> </w:t>
      </w:r>
      <w:r w:rsidRPr="005E2630">
        <w:t>bezp</w:t>
      </w:r>
      <w:r w:rsidRPr="005E2630">
        <w:t>o</w:t>
      </w:r>
      <w:r w:rsidRPr="005E2630">
        <w:t>średnio</w:t>
      </w:r>
      <w:r>
        <w:t xml:space="preserve"> </w:t>
      </w:r>
      <w:r w:rsidRPr="005E2630">
        <w:t>do</w:t>
      </w:r>
      <w:r>
        <w:t xml:space="preserve"> </w:t>
      </w:r>
      <w:r w:rsidRPr="005E2630">
        <w:t>wyspecjalizowanej</w:t>
      </w:r>
      <w:r>
        <w:t xml:space="preserve"> </w:t>
      </w:r>
      <w:r w:rsidRPr="005E2630">
        <w:t>jednostki.</w:t>
      </w:r>
    </w:p>
    <w:p w:rsidR="000956AE" w:rsidRPr="00B51CBE" w:rsidRDefault="000956AE" w:rsidP="000956AE">
      <w:pPr>
        <w:pStyle w:val="ROZDZODDZOZNoznaczenierozdziauluboddziau"/>
      </w:pPr>
      <w:r w:rsidRPr="00B51CBE">
        <w:t>Rozdział</w:t>
      </w:r>
      <w:r>
        <w:t xml:space="preserve"> </w:t>
      </w:r>
      <w:r w:rsidRPr="00B51CBE">
        <w:t>10</w:t>
      </w:r>
    </w:p>
    <w:p w:rsidR="000956AE" w:rsidRPr="005E2630" w:rsidRDefault="000956AE" w:rsidP="00637E5F">
      <w:pPr>
        <w:pStyle w:val="ROZDZODDZPRZEDMprzedmiotregulacjirozdziauluboddziau"/>
      </w:pPr>
      <w:bookmarkStart w:id="13" w:name="_Toc324321494"/>
      <w:bookmarkStart w:id="14" w:name="_Toc246297589"/>
      <w:r w:rsidRPr="005E2630">
        <w:t>Kontrola</w:t>
      </w:r>
      <w:bookmarkEnd w:id="13"/>
      <w:bookmarkEnd w:id="14"/>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45.</w:t>
      </w:r>
      <w:r>
        <w:rPr>
          <w:rStyle w:val="Ppogrubienie"/>
        </w:rPr>
        <w:t xml:space="preserve"> </w:t>
      </w:r>
      <w:r w:rsidRPr="005E2630">
        <w:t>1.</w:t>
      </w:r>
      <w:r w:rsidRPr="005E2630">
        <w:tab/>
      </w:r>
      <w:r>
        <w:t xml:space="preserve"> </w:t>
      </w:r>
      <w:r w:rsidRPr="005E2630">
        <w:t>Kontrolę</w:t>
      </w:r>
      <w:r>
        <w:t xml:space="preserve"> </w:t>
      </w:r>
      <w:r w:rsidRPr="005E2630">
        <w:t>przestrzegania</w:t>
      </w:r>
      <w:r>
        <w:t xml:space="preserve"> </w:t>
      </w:r>
      <w:r w:rsidRPr="005E2630">
        <w:t>przepisów</w:t>
      </w:r>
      <w:r>
        <w:t xml:space="preserve"> </w:t>
      </w:r>
      <w:r w:rsidRPr="005E2630">
        <w:t>ustawy,</w:t>
      </w:r>
      <w:r>
        <w:t xml:space="preserve"> </w:t>
      </w:r>
      <w:r w:rsidRPr="005E2630">
        <w:t>rozporządzenia</w:t>
      </w:r>
      <w:r>
        <w:t xml:space="preserve"> </w:t>
      </w:r>
      <w:r w:rsidRPr="005E2630">
        <w:t>(WE)</w:t>
      </w:r>
      <w:r w:rsidR="00637E5F">
        <w:t xml:space="preserve"> nr </w:t>
      </w:r>
      <w:r w:rsidRPr="005E2630">
        <w:t>1005/2009,</w:t>
      </w:r>
      <w:r w:rsidR="00637E5F">
        <w:t xml:space="preserve"> </w:t>
      </w:r>
      <w:r w:rsidR="00637E5F" w:rsidRPr="005E2630">
        <w:t>z</w:t>
      </w:r>
      <w:r w:rsidR="00637E5F">
        <w:t> </w:t>
      </w:r>
      <w:r w:rsidRPr="005E2630">
        <w:t>zastrzeżeniem</w:t>
      </w:r>
      <w:r w:rsidR="00637E5F">
        <w:t xml:space="preserve"> ust. </w:t>
      </w:r>
      <w:r w:rsidRPr="005E2630">
        <w:t>5,</w:t>
      </w:r>
      <w:r w:rsidR="00637E5F">
        <w:t xml:space="preserve"> </w:t>
      </w:r>
      <w:r w:rsidR="00637E5F" w:rsidRPr="005E2630">
        <w:t>i</w:t>
      </w:r>
      <w:r w:rsidR="00637E5F">
        <w:t> </w:t>
      </w:r>
      <w:r w:rsidRPr="005E2630">
        <w:t>rozporządzenia</w:t>
      </w:r>
      <w:r>
        <w:t xml:space="preserve"> </w:t>
      </w:r>
      <w:r w:rsidRPr="005E2630">
        <w:t>(WE)</w:t>
      </w:r>
      <w:r w:rsidR="00637E5F">
        <w:t xml:space="preserve"> nr </w:t>
      </w:r>
      <w:r w:rsidRPr="005E2630">
        <w:t>842/2006,</w:t>
      </w:r>
      <w:r w:rsidR="00637E5F">
        <w:t xml:space="preserve"> </w:t>
      </w:r>
      <w:r w:rsidR="00637E5F" w:rsidRPr="005E2630">
        <w:t>z</w:t>
      </w:r>
      <w:r w:rsidR="00637E5F">
        <w:t> </w:t>
      </w:r>
      <w:r w:rsidRPr="005E2630">
        <w:t>wyłączeniem</w:t>
      </w:r>
      <w:r>
        <w:t xml:space="preserve"> </w:t>
      </w:r>
      <w:r w:rsidRPr="005E2630">
        <w:t>przepisów</w:t>
      </w:r>
      <w:r>
        <w:t xml:space="preserve"> </w:t>
      </w:r>
      <w:r w:rsidRPr="005E2630">
        <w:t>dotyczących</w:t>
      </w:r>
      <w:r>
        <w:t xml:space="preserve"> </w:t>
      </w:r>
      <w:r w:rsidRPr="005E2630">
        <w:t>systemów</w:t>
      </w:r>
      <w:r>
        <w:t xml:space="preserve"> </w:t>
      </w:r>
      <w:r w:rsidRPr="005E2630">
        <w:t>ochrony</w:t>
      </w:r>
      <w:r>
        <w:t xml:space="preserve"> </w:t>
      </w:r>
      <w:r w:rsidRPr="005E2630">
        <w:t>przeciwpożarowej,</w:t>
      </w:r>
      <w:r>
        <w:t xml:space="preserve"> </w:t>
      </w:r>
      <w:r w:rsidRPr="005E2630">
        <w:t>gaśnic,</w:t>
      </w:r>
      <w:r>
        <w:t xml:space="preserve"> </w:t>
      </w:r>
      <w:r w:rsidRPr="005E2630">
        <w:t>certyfikacji</w:t>
      </w:r>
      <w:r w:rsidR="00637E5F">
        <w:t xml:space="preserve"> </w:t>
      </w:r>
      <w:r w:rsidR="00637E5F" w:rsidRPr="005E2630">
        <w:t>i</w:t>
      </w:r>
      <w:r w:rsidR="00637E5F">
        <w:t> </w:t>
      </w:r>
      <w:r w:rsidRPr="005E2630">
        <w:t>zaświadczeń,</w:t>
      </w:r>
      <w:r>
        <w:t xml:space="preserve"> </w:t>
      </w:r>
      <w:r w:rsidRPr="005E2630">
        <w:t>kontrolę</w:t>
      </w:r>
      <w:r>
        <w:t xml:space="preserve"> </w:t>
      </w:r>
      <w:r w:rsidRPr="005E2630">
        <w:t>przestrzegania</w:t>
      </w:r>
      <w:r>
        <w:t xml:space="preserve"> </w:t>
      </w:r>
      <w:r w:rsidRPr="005E2630">
        <w:t>przepisów</w:t>
      </w:r>
      <w:r>
        <w:t xml:space="preserve"> </w:t>
      </w:r>
      <w:r w:rsidRPr="005E2630">
        <w:t>rozporządzenia</w:t>
      </w:r>
      <w:r>
        <w:t xml:space="preserve"> </w:t>
      </w:r>
      <w:r w:rsidRPr="005E2630">
        <w:t>(UE)</w:t>
      </w:r>
      <w:r w:rsidR="00637E5F">
        <w:t xml:space="preserve"> nr </w:t>
      </w:r>
      <w:r w:rsidRPr="005E2630">
        <w:t>291/2011,</w:t>
      </w:r>
      <w:r>
        <w:t xml:space="preserve"> </w:t>
      </w:r>
      <w:r w:rsidRPr="005E2630">
        <w:t>rozporządzenia</w:t>
      </w:r>
      <w:r>
        <w:t xml:space="preserve"> </w:t>
      </w:r>
      <w:r w:rsidRPr="005E2630">
        <w:t>(WE)</w:t>
      </w:r>
      <w:r w:rsidR="00637E5F">
        <w:t xml:space="preserve"> nr </w:t>
      </w:r>
      <w:r w:rsidRPr="005E2630">
        <w:t>1494/2007,</w:t>
      </w:r>
      <w:r>
        <w:t xml:space="preserve"> </w:t>
      </w:r>
      <w:r w:rsidRPr="005E2630">
        <w:t>rozporządzenia</w:t>
      </w:r>
      <w:r>
        <w:t xml:space="preserve"> </w:t>
      </w:r>
      <w:r w:rsidRPr="005E2630">
        <w:t>(WE)</w:t>
      </w:r>
      <w:r w:rsidR="00637E5F">
        <w:t xml:space="preserve"> nr </w:t>
      </w:r>
      <w:r w:rsidRPr="005E2630">
        <w:t>1516/2007,</w:t>
      </w:r>
      <w:r>
        <w:t xml:space="preserve"> </w:t>
      </w:r>
      <w:r w:rsidRPr="005E2630">
        <w:t>kontrolę</w:t>
      </w:r>
      <w:r w:rsidR="00637E5F">
        <w:t xml:space="preserve"> </w:t>
      </w:r>
      <w:r w:rsidR="00637E5F" w:rsidRPr="005E2630">
        <w:t>w</w:t>
      </w:r>
      <w:r w:rsidR="00637E5F">
        <w:t> </w:t>
      </w:r>
      <w:r w:rsidRPr="005E2630">
        <w:t>zakresie</w:t>
      </w:r>
      <w:r>
        <w:t xml:space="preserve"> </w:t>
      </w:r>
      <w:r w:rsidRPr="005E2630">
        <w:t>posiadania</w:t>
      </w:r>
      <w:r>
        <w:t xml:space="preserve"> </w:t>
      </w:r>
      <w:r w:rsidRPr="005E2630">
        <w:t>wymaganych</w:t>
      </w:r>
      <w:r>
        <w:t xml:space="preserve"> </w:t>
      </w:r>
      <w:r w:rsidRPr="005E2630">
        <w:t>certyfikatów</w:t>
      </w:r>
      <w:r>
        <w:t xml:space="preserve"> </w:t>
      </w:r>
      <w:r w:rsidRPr="005E2630">
        <w:t>wynikaj</w:t>
      </w:r>
      <w:r w:rsidRPr="005E2630">
        <w:t>ą</w:t>
      </w:r>
      <w:r w:rsidRPr="005E2630">
        <w:t>cych</w:t>
      </w:r>
      <w:r w:rsidR="00637E5F">
        <w:t xml:space="preserve"> </w:t>
      </w:r>
      <w:r w:rsidR="00637E5F" w:rsidRPr="005E2630">
        <w:t>z</w:t>
      </w:r>
      <w:r w:rsidR="00637E5F">
        <w:t> </w:t>
      </w:r>
      <w:r w:rsidRPr="005E2630">
        <w:t>rozporządzenia</w:t>
      </w:r>
      <w:r>
        <w:t xml:space="preserve"> </w:t>
      </w:r>
      <w:r w:rsidRPr="005E2630">
        <w:t>(WE)</w:t>
      </w:r>
      <w:r w:rsidR="00637E5F">
        <w:t xml:space="preserve"> nr </w:t>
      </w:r>
      <w:r w:rsidRPr="005E2630">
        <w:t>303/2008,</w:t>
      </w:r>
      <w:r>
        <w:t xml:space="preserve"> </w:t>
      </w:r>
      <w:r w:rsidRPr="005E2630">
        <w:t>rozporządzenia</w:t>
      </w:r>
      <w:r>
        <w:t xml:space="preserve"> </w:t>
      </w:r>
      <w:r w:rsidRPr="005E2630">
        <w:t>(WE)</w:t>
      </w:r>
      <w:r w:rsidR="00637E5F">
        <w:t xml:space="preserve"> nr </w:t>
      </w:r>
      <w:r w:rsidRPr="005E2630">
        <w:t>305/200</w:t>
      </w:r>
      <w:r w:rsidR="00637E5F" w:rsidRPr="005E2630">
        <w:t>8</w:t>
      </w:r>
      <w:r w:rsidR="00637E5F">
        <w:t xml:space="preserve"> i </w:t>
      </w:r>
      <w:r w:rsidRPr="005E2630">
        <w:t>rozporządzenia</w:t>
      </w:r>
      <w:r>
        <w:t xml:space="preserve"> </w:t>
      </w:r>
      <w:r w:rsidRPr="005E2630">
        <w:t>(WE)</w:t>
      </w:r>
      <w:r w:rsidR="00637E5F">
        <w:t xml:space="preserve"> nr </w:t>
      </w:r>
      <w:r w:rsidRPr="005E2630">
        <w:t>306/200</w:t>
      </w:r>
      <w:r w:rsidR="00637E5F" w:rsidRPr="005E2630">
        <w:t>8</w:t>
      </w:r>
      <w:r w:rsidR="00637E5F">
        <w:t xml:space="preserve"> oraz</w:t>
      </w:r>
      <w:r>
        <w:t xml:space="preserve"> </w:t>
      </w:r>
      <w:r w:rsidRPr="005E2630">
        <w:t>kontrolę</w:t>
      </w:r>
      <w:r w:rsidR="00637E5F">
        <w:t xml:space="preserve"> </w:t>
      </w:r>
      <w:r w:rsidR="00637E5F" w:rsidRPr="005E2630">
        <w:t>w</w:t>
      </w:r>
      <w:r w:rsidR="00637E5F">
        <w:t> </w:t>
      </w:r>
      <w:r w:rsidRPr="005E2630">
        <w:t>zakresie</w:t>
      </w:r>
      <w:r>
        <w:t xml:space="preserve"> </w:t>
      </w:r>
      <w:r w:rsidRPr="005E2630">
        <w:t>posiadania</w:t>
      </w:r>
      <w:r>
        <w:t xml:space="preserve"> </w:t>
      </w:r>
      <w:r w:rsidRPr="005E2630">
        <w:t>wymaganych</w:t>
      </w:r>
      <w:r>
        <w:t xml:space="preserve"> </w:t>
      </w:r>
      <w:r w:rsidRPr="005E2630">
        <w:t>zaświadczeń</w:t>
      </w:r>
      <w:r>
        <w:t xml:space="preserve"> </w:t>
      </w:r>
      <w:r w:rsidRPr="005E2630">
        <w:t>wynikających</w:t>
      </w:r>
      <w:r w:rsidR="00637E5F">
        <w:t xml:space="preserve"> </w:t>
      </w:r>
      <w:r w:rsidR="00637E5F" w:rsidRPr="005E2630">
        <w:t>z</w:t>
      </w:r>
      <w:r w:rsidR="00637E5F">
        <w:t> </w:t>
      </w:r>
      <w:r w:rsidRPr="005E2630">
        <w:t>rozporządzenia</w:t>
      </w:r>
      <w:r>
        <w:t xml:space="preserve"> </w:t>
      </w:r>
      <w:r w:rsidRPr="005E2630">
        <w:t>(WE)</w:t>
      </w:r>
      <w:r w:rsidR="00637E5F">
        <w:t xml:space="preserve"> nr </w:t>
      </w:r>
      <w:r w:rsidRPr="005E2630">
        <w:t>307/200</w:t>
      </w:r>
      <w:r w:rsidR="00637E5F" w:rsidRPr="005E2630">
        <w:t>8</w:t>
      </w:r>
      <w:r w:rsidR="00637E5F">
        <w:t> </w:t>
      </w:r>
      <w:r w:rsidRPr="005E2630">
        <w:t>sprawują</w:t>
      </w:r>
      <w:r>
        <w:t xml:space="preserve"> </w:t>
      </w:r>
      <w:r w:rsidRPr="005E2630">
        <w:t>organy</w:t>
      </w:r>
      <w:r>
        <w:t xml:space="preserve"> </w:t>
      </w:r>
      <w:r w:rsidRPr="005E2630">
        <w:t>Inspekcji</w:t>
      </w:r>
      <w:r>
        <w:t xml:space="preserve"> </w:t>
      </w:r>
      <w:r w:rsidRPr="005E2630">
        <w:t>Ochrony</w:t>
      </w:r>
      <w:r>
        <w:t xml:space="preserve"> </w:t>
      </w:r>
      <w:r w:rsidRPr="005E2630">
        <w:t>Środowiska.</w:t>
      </w:r>
    </w:p>
    <w:p w:rsidR="000956AE" w:rsidRPr="005E2630" w:rsidRDefault="000956AE" w:rsidP="000956AE">
      <w:pPr>
        <w:pStyle w:val="USTustnpkodeksu"/>
      </w:pPr>
      <w:r w:rsidRPr="005E2630">
        <w:t>2.</w:t>
      </w:r>
      <w:r>
        <w:t xml:space="preserve"> </w:t>
      </w:r>
      <w:r w:rsidRPr="005E2630">
        <w:t>Organy</w:t>
      </w:r>
      <w:r>
        <w:t xml:space="preserve"> </w:t>
      </w:r>
      <w:r w:rsidRPr="005E2630">
        <w:t>Inspekcji</w:t>
      </w:r>
      <w:r>
        <w:t xml:space="preserve"> </w:t>
      </w:r>
      <w:r w:rsidRPr="005E2630">
        <w:t>Ochrony</w:t>
      </w:r>
      <w:r>
        <w:t xml:space="preserve"> </w:t>
      </w:r>
      <w:r w:rsidRPr="005E2630">
        <w:t>Środowiska</w:t>
      </w:r>
      <w:r>
        <w:t xml:space="preserve"> </w:t>
      </w:r>
      <w:r w:rsidRPr="005E2630">
        <w:t>kontrolują</w:t>
      </w:r>
      <w:r>
        <w:t xml:space="preserve"> </w:t>
      </w:r>
      <w:r w:rsidRPr="005E2630">
        <w:t>postępowanie</w:t>
      </w:r>
      <w:r w:rsidR="00637E5F" w:rsidRPr="00F36969">
        <w:t xml:space="preserve"> z </w:t>
      </w:r>
      <w:r w:rsidRPr="00F36969">
        <w:t>substancjami kontrolowanymi, nowymi su</w:t>
      </w:r>
      <w:r w:rsidRPr="00F36969">
        <w:t>b</w:t>
      </w:r>
      <w:r w:rsidRPr="00F36969">
        <w:t>stancjami</w:t>
      </w:r>
      <w:r w:rsidR="00637E5F" w:rsidRPr="00F36969">
        <w:t xml:space="preserve"> i </w:t>
      </w:r>
      <w:r w:rsidRPr="00F36969">
        <w:t>fluorowanymi gazami cieplarnianymi,</w:t>
      </w:r>
      <w:r w:rsidR="00637E5F" w:rsidRPr="00F36969">
        <w:t xml:space="preserve"> z </w:t>
      </w:r>
      <w:r w:rsidRPr="00F36969">
        <w:t>zastrzeżeniem</w:t>
      </w:r>
      <w:r w:rsidR="00637E5F" w:rsidRPr="00F36969">
        <w:t xml:space="preserve"> ust. </w:t>
      </w:r>
      <w:r w:rsidRPr="00F36969">
        <w:t>4, oraz postępowanie</w:t>
      </w:r>
      <w:r w:rsidR="00637E5F" w:rsidRPr="00F36969">
        <w:t xml:space="preserve"> z </w:t>
      </w:r>
      <w:r w:rsidRPr="00F36969">
        <w:t>produktami, urządzeniami oraz systemami klimatyzacji</w:t>
      </w:r>
      <w:r w:rsidR="00637E5F" w:rsidRPr="00F36969">
        <w:t xml:space="preserve"> w </w:t>
      </w:r>
      <w:r w:rsidRPr="00F36969">
        <w:t>niektórych pojazdach silnikowych zawie</w:t>
      </w:r>
      <w:r w:rsidRPr="005E2630">
        <w:t>rającymi</w:t>
      </w:r>
      <w:r>
        <w:t xml:space="preserve"> </w:t>
      </w:r>
      <w:r w:rsidRPr="005E2630">
        <w:t>substancje</w:t>
      </w:r>
      <w:r>
        <w:t xml:space="preserve"> </w:t>
      </w:r>
      <w:r w:rsidRPr="005E2630">
        <w:t>kontrolowane,</w:t>
      </w:r>
      <w:r>
        <w:t xml:space="preserve"> </w:t>
      </w:r>
      <w:r w:rsidRPr="005E2630">
        <w:t>nowe</w:t>
      </w:r>
      <w:r>
        <w:t xml:space="preserve"> </w:t>
      </w:r>
      <w:r w:rsidRPr="005E2630">
        <w:t>substa</w:t>
      </w:r>
      <w:r w:rsidRPr="005E2630">
        <w:t>n</w:t>
      </w:r>
      <w:r w:rsidRPr="005E2630">
        <w:t>cje</w:t>
      </w:r>
      <w:r>
        <w:t xml:space="preserve"> </w:t>
      </w:r>
      <w:r w:rsidRPr="005E2630">
        <w:t>lub</w:t>
      </w:r>
      <w:r>
        <w:t xml:space="preserve"> </w:t>
      </w:r>
      <w:r w:rsidRPr="005E2630">
        <w:t>fluorowane</w:t>
      </w:r>
      <w:r>
        <w:t xml:space="preserve"> </w:t>
      </w:r>
      <w:r w:rsidRPr="005E2630">
        <w:t>gazy</w:t>
      </w:r>
      <w:r>
        <w:t xml:space="preserve"> </w:t>
      </w:r>
      <w:r w:rsidRPr="005E2630">
        <w:t>cieplarniane.</w:t>
      </w:r>
    </w:p>
    <w:p w:rsidR="000956AE" w:rsidRPr="005E2630" w:rsidRDefault="000956AE" w:rsidP="000956AE">
      <w:pPr>
        <w:pStyle w:val="USTustnpkodeksu"/>
      </w:pPr>
      <w:r w:rsidRPr="005E2630">
        <w:t>3.</w:t>
      </w:r>
      <w:r>
        <w:t xml:space="preserve"> </w:t>
      </w:r>
      <w:r w:rsidRPr="005E2630">
        <w:t>Kontrolę</w:t>
      </w:r>
      <w:r>
        <w:t xml:space="preserve"> </w:t>
      </w:r>
      <w:r w:rsidRPr="005E2630">
        <w:t>przestrzegania</w:t>
      </w:r>
      <w:r>
        <w:t xml:space="preserve"> </w:t>
      </w:r>
      <w:r w:rsidRPr="005E2630">
        <w:t>przepisów</w:t>
      </w:r>
      <w:r>
        <w:t xml:space="preserve"> </w:t>
      </w:r>
      <w:r w:rsidRPr="005E2630">
        <w:t>ustawy,</w:t>
      </w:r>
      <w:r>
        <w:t xml:space="preserve"> </w:t>
      </w:r>
      <w:r w:rsidRPr="005E2630">
        <w:t>rozporządzenia</w:t>
      </w:r>
      <w:r>
        <w:t xml:space="preserve"> </w:t>
      </w:r>
      <w:r w:rsidRPr="005E2630">
        <w:t>(WE)</w:t>
      </w:r>
      <w:r w:rsidR="00637E5F">
        <w:t xml:space="preserve"> nr </w:t>
      </w:r>
      <w:r w:rsidRPr="005E2630">
        <w:t>1005/200</w:t>
      </w:r>
      <w:r w:rsidR="00637E5F" w:rsidRPr="005E2630">
        <w:t>9</w:t>
      </w:r>
      <w:r w:rsidR="00637E5F">
        <w:t xml:space="preserve"> oraz</w:t>
      </w:r>
      <w:r>
        <w:t xml:space="preserve"> </w:t>
      </w:r>
      <w:r w:rsidRPr="005E2630">
        <w:t>rozporządzenia</w:t>
      </w:r>
      <w:r>
        <w:t xml:space="preserve"> </w:t>
      </w:r>
      <w:r w:rsidRPr="005E2630">
        <w:t>(WE)</w:t>
      </w:r>
      <w:r w:rsidR="00637E5F">
        <w:t xml:space="preserve"> nr </w:t>
      </w:r>
      <w:r w:rsidRPr="005E2630">
        <w:t>842/2006,</w:t>
      </w:r>
      <w:r w:rsidR="00637E5F">
        <w:t xml:space="preserve"> </w:t>
      </w:r>
      <w:r w:rsidR="00637E5F" w:rsidRPr="005E2630">
        <w:t>z</w:t>
      </w:r>
      <w:r w:rsidR="00637E5F">
        <w:t> </w:t>
      </w:r>
      <w:r w:rsidRPr="005E2630">
        <w:t>wyłączeniem</w:t>
      </w:r>
      <w:r>
        <w:t xml:space="preserve"> </w:t>
      </w:r>
      <w:r w:rsidRPr="005E2630">
        <w:t>przepisów</w:t>
      </w:r>
      <w:r>
        <w:t xml:space="preserve"> </w:t>
      </w:r>
      <w:r w:rsidRPr="005E2630">
        <w:t>dotyczących</w:t>
      </w:r>
      <w:r>
        <w:t xml:space="preserve"> </w:t>
      </w:r>
      <w:r w:rsidRPr="005E2630">
        <w:t>certyfikacji</w:t>
      </w:r>
      <w:r w:rsidR="00637E5F">
        <w:t xml:space="preserve"> </w:t>
      </w:r>
      <w:r w:rsidR="00637E5F" w:rsidRPr="005E2630">
        <w:t>i</w:t>
      </w:r>
      <w:r w:rsidR="00637E5F">
        <w:t> </w:t>
      </w:r>
      <w:r w:rsidRPr="005E2630">
        <w:t>zaświadczeń</w:t>
      </w:r>
      <w:r w:rsidR="00637E5F">
        <w:t xml:space="preserve"> </w:t>
      </w:r>
      <w:r w:rsidR="00637E5F" w:rsidRPr="005E2630">
        <w:t>i</w:t>
      </w:r>
      <w:r w:rsidR="00637E5F">
        <w:t> </w:t>
      </w:r>
      <w:r w:rsidR="00637E5F" w:rsidRPr="005E2630">
        <w:t>z</w:t>
      </w:r>
      <w:r w:rsidR="00637E5F">
        <w:t> </w:t>
      </w:r>
      <w:r w:rsidRPr="005E2630">
        <w:t>zastrzeżeniem</w:t>
      </w:r>
      <w:r w:rsidR="00637E5F">
        <w:t xml:space="preserve"> ust. </w:t>
      </w:r>
      <w:r w:rsidR="00637E5F" w:rsidRPr="005E2630">
        <w:t>5</w:t>
      </w:r>
      <w:r w:rsidR="00637E5F">
        <w:t xml:space="preserve"> pkt </w:t>
      </w:r>
      <w:r w:rsidR="00637E5F" w:rsidRPr="005E2630">
        <w:t>1</w:t>
      </w:r>
      <w:r w:rsidR="00637E5F">
        <w:t xml:space="preserve"> i </w:t>
      </w:r>
      <w:r w:rsidRPr="005E2630">
        <w:t>2,</w:t>
      </w:r>
      <w:r w:rsidR="00637E5F">
        <w:t xml:space="preserve"> </w:t>
      </w:r>
      <w:r w:rsidR="00637E5F" w:rsidRPr="005E2630">
        <w:t>a</w:t>
      </w:r>
      <w:r w:rsidR="00637E5F">
        <w:t> </w:t>
      </w:r>
      <w:r w:rsidRPr="005E2630">
        <w:t>także</w:t>
      </w:r>
      <w:r>
        <w:t xml:space="preserve"> </w:t>
      </w:r>
      <w:r w:rsidRPr="005E2630">
        <w:t>kontrolę</w:t>
      </w:r>
      <w:r>
        <w:t xml:space="preserve"> </w:t>
      </w:r>
      <w:r w:rsidRPr="005E2630">
        <w:t>przepisów</w:t>
      </w:r>
      <w:r>
        <w:t xml:space="preserve"> </w:t>
      </w:r>
      <w:r w:rsidRPr="005E2630">
        <w:t>rozporządzenia</w:t>
      </w:r>
      <w:r>
        <w:t xml:space="preserve"> </w:t>
      </w:r>
      <w:r w:rsidRPr="005E2630">
        <w:t>(WE)</w:t>
      </w:r>
      <w:r w:rsidR="00637E5F">
        <w:t xml:space="preserve"> nr </w:t>
      </w:r>
      <w:r w:rsidRPr="005E2630">
        <w:t>1497/200</w:t>
      </w:r>
      <w:r w:rsidR="00637E5F" w:rsidRPr="005E2630">
        <w:t>7</w:t>
      </w:r>
      <w:r w:rsidR="00637E5F">
        <w:t xml:space="preserve"> i </w:t>
      </w:r>
      <w:r w:rsidRPr="005E2630">
        <w:t>rozporządzenia</w:t>
      </w:r>
      <w:r>
        <w:t xml:space="preserve"> </w:t>
      </w:r>
      <w:r w:rsidRPr="005E2630">
        <w:t>(WE)</w:t>
      </w:r>
      <w:r w:rsidR="00637E5F">
        <w:t xml:space="preserve"> nr </w:t>
      </w:r>
      <w:r w:rsidRPr="005E2630">
        <w:t>1494/200</w:t>
      </w:r>
      <w:r w:rsidR="00637E5F" w:rsidRPr="005E2630">
        <w:t>7</w:t>
      </w:r>
      <w:r w:rsidR="00637E5F">
        <w:t xml:space="preserve"> oraz</w:t>
      </w:r>
      <w:r>
        <w:t xml:space="preserve"> </w:t>
      </w:r>
      <w:r w:rsidRPr="005E2630">
        <w:t>kontrolę</w:t>
      </w:r>
      <w:r w:rsidR="00637E5F">
        <w:t xml:space="preserve"> </w:t>
      </w:r>
      <w:r w:rsidR="00637E5F" w:rsidRPr="005E2630">
        <w:t>w</w:t>
      </w:r>
      <w:r w:rsidR="00637E5F">
        <w:t> </w:t>
      </w:r>
      <w:r w:rsidRPr="005E2630">
        <w:t>zakresie</w:t>
      </w:r>
      <w:r>
        <w:t xml:space="preserve"> </w:t>
      </w:r>
      <w:r w:rsidRPr="005E2630">
        <w:t>posiadania</w:t>
      </w:r>
      <w:r>
        <w:t xml:space="preserve"> </w:t>
      </w:r>
      <w:r w:rsidRPr="005E2630">
        <w:t>wymaganych</w:t>
      </w:r>
      <w:r>
        <w:t xml:space="preserve"> </w:t>
      </w:r>
      <w:r w:rsidRPr="005E2630">
        <w:t>certyfikatów</w:t>
      </w:r>
      <w:r>
        <w:t xml:space="preserve"> </w:t>
      </w:r>
      <w:r w:rsidRPr="005E2630">
        <w:t>wynikających</w:t>
      </w:r>
      <w:r w:rsidR="00637E5F">
        <w:t xml:space="preserve"> </w:t>
      </w:r>
      <w:r w:rsidR="00637E5F" w:rsidRPr="005E2630">
        <w:t>z</w:t>
      </w:r>
      <w:r w:rsidR="00637E5F">
        <w:t> </w:t>
      </w:r>
      <w:r w:rsidRPr="005E2630">
        <w:t>rozporządzenia</w:t>
      </w:r>
      <w:r>
        <w:t xml:space="preserve"> </w:t>
      </w:r>
      <w:r w:rsidRPr="005E2630">
        <w:t>(WE)</w:t>
      </w:r>
      <w:r w:rsidR="00637E5F">
        <w:t xml:space="preserve"> nr </w:t>
      </w:r>
      <w:r w:rsidRPr="005E2630">
        <w:t>304/2008,</w:t>
      </w:r>
      <w:r>
        <w:t xml:space="preserve"> </w:t>
      </w:r>
      <w:r w:rsidRPr="005E2630">
        <w:t>dotyczących</w:t>
      </w:r>
      <w:r>
        <w:t xml:space="preserve"> </w:t>
      </w:r>
      <w:r w:rsidRPr="005E2630">
        <w:t>systemów</w:t>
      </w:r>
      <w:r>
        <w:t xml:space="preserve"> </w:t>
      </w:r>
      <w:r w:rsidRPr="005E2630">
        <w:t>ochrony</w:t>
      </w:r>
      <w:r>
        <w:t xml:space="preserve"> </w:t>
      </w:r>
      <w:r w:rsidRPr="005E2630">
        <w:t>przeciwpożarowej</w:t>
      </w:r>
      <w:r>
        <w:t xml:space="preserve"> </w:t>
      </w:r>
      <w:r w:rsidRPr="005E2630">
        <w:t>oraz</w:t>
      </w:r>
      <w:r>
        <w:t xml:space="preserve"> </w:t>
      </w:r>
      <w:r w:rsidRPr="005E2630">
        <w:t>gaśnic,</w:t>
      </w:r>
      <w:r>
        <w:t xml:space="preserve"> </w:t>
      </w:r>
      <w:r w:rsidRPr="005E2630">
        <w:t>sprawują</w:t>
      </w:r>
      <w:r>
        <w:t xml:space="preserve"> </w:t>
      </w:r>
      <w:r w:rsidRPr="005E2630">
        <w:t>organy</w:t>
      </w:r>
      <w:r>
        <w:t xml:space="preserve"> </w:t>
      </w:r>
      <w:r w:rsidRPr="005E2630">
        <w:t>Państwowej</w:t>
      </w:r>
      <w:r>
        <w:t xml:space="preserve"> </w:t>
      </w:r>
      <w:r w:rsidRPr="005E2630">
        <w:t>Straży</w:t>
      </w:r>
      <w:r>
        <w:t xml:space="preserve"> </w:t>
      </w:r>
      <w:r w:rsidRPr="005E2630">
        <w:t>Pożarnej.</w:t>
      </w:r>
    </w:p>
    <w:p w:rsidR="000956AE" w:rsidRPr="005E2630" w:rsidRDefault="000956AE" w:rsidP="000956AE">
      <w:pPr>
        <w:pStyle w:val="USTustnpkodeksu"/>
      </w:pPr>
      <w:r w:rsidRPr="005E2630">
        <w:t>4.</w:t>
      </w:r>
      <w:r>
        <w:t xml:space="preserve"> </w:t>
      </w:r>
      <w:r w:rsidRPr="005E2630">
        <w:t>Organy</w:t>
      </w:r>
      <w:r>
        <w:t xml:space="preserve"> </w:t>
      </w:r>
      <w:r w:rsidRPr="005E2630">
        <w:t>Państwowej</w:t>
      </w:r>
      <w:r>
        <w:t xml:space="preserve"> </w:t>
      </w:r>
      <w:r w:rsidRPr="005E2630">
        <w:t>Straży</w:t>
      </w:r>
      <w:r>
        <w:t xml:space="preserve"> </w:t>
      </w:r>
      <w:r w:rsidRPr="005E2630">
        <w:t>Pożarnej</w:t>
      </w:r>
      <w:r>
        <w:t xml:space="preserve"> </w:t>
      </w:r>
      <w:r w:rsidRPr="005E2630">
        <w:t>kontrolują</w:t>
      </w:r>
      <w:r>
        <w:t xml:space="preserve"> </w:t>
      </w:r>
      <w:r w:rsidRPr="005E2630">
        <w:t>postępowanie</w:t>
      </w:r>
      <w:r w:rsidR="00637E5F">
        <w:t xml:space="preserve"> </w:t>
      </w:r>
      <w:r w:rsidR="00637E5F" w:rsidRPr="005E2630">
        <w:t>z</w:t>
      </w:r>
      <w:r w:rsidR="00637E5F">
        <w:t> </w:t>
      </w:r>
      <w:r w:rsidRPr="005E2630">
        <w:t>substancjami</w:t>
      </w:r>
      <w:r>
        <w:t xml:space="preserve"> </w:t>
      </w:r>
      <w:r w:rsidRPr="005E2630">
        <w:t>kontrolowanymi,</w:t>
      </w:r>
      <w:r>
        <w:t xml:space="preserve"> </w:t>
      </w:r>
      <w:r w:rsidRPr="005E2630">
        <w:t>nowymi</w:t>
      </w:r>
      <w:r>
        <w:t xml:space="preserve"> </w:t>
      </w:r>
      <w:r w:rsidRPr="005E2630">
        <w:t>substa</w:t>
      </w:r>
      <w:r w:rsidRPr="005E2630">
        <w:t>n</w:t>
      </w:r>
      <w:r w:rsidRPr="005E2630">
        <w:t>cjami</w:t>
      </w:r>
      <w:r w:rsidR="00637E5F">
        <w:t xml:space="preserve"> </w:t>
      </w:r>
      <w:r w:rsidR="00637E5F" w:rsidRPr="005E2630">
        <w:t>i</w:t>
      </w:r>
      <w:r w:rsidR="00637E5F">
        <w:t> </w:t>
      </w:r>
      <w:r w:rsidRPr="005E2630">
        <w:t>fluorowanymi</w:t>
      </w:r>
      <w:r>
        <w:t xml:space="preserve"> </w:t>
      </w:r>
      <w:r w:rsidRPr="005E2630">
        <w:t>gazami</w:t>
      </w:r>
      <w:r>
        <w:t xml:space="preserve"> </w:t>
      </w:r>
      <w:r w:rsidRPr="005E2630">
        <w:t>cieplarnianymi</w:t>
      </w:r>
      <w:r>
        <w:t xml:space="preserve"> </w:t>
      </w:r>
      <w:r w:rsidRPr="005E2630">
        <w:t>wykorzystywanymi</w:t>
      </w:r>
      <w:r w:rsidR="00637E5F">
        <w:t xml:space="preserve"> </w:t>
      </w:r>
      <w:r w:rsidR="00637E5F" w:rsidRPr="005E2630">
        <w:t>w</w:t>
      </w:r>
      <w:r w:rsidR="00637E5F">
        <w:t> </w:t>
      </w:r>
      <w:r w:rsidRPr="005E2630">
        <w:t>ochronie</w:t>
      </w:r>
      <w:r>
        <w:t xml:space="preserve"> </w:t>
      </w:r>
      <w:r w:rsidRPr="005E2630">
        <w:t>przeciwpożarowej,</w:t>
      </w:r>
      <w:r w:rsidR="00637E5F">
        <w:t xml:space="preserve"> </w:t>
      </w:r>
      <w:r w:rsidR="00637E5F" w:rsidRPr="005E2630">
        <w:t>a</w:t>
      </w:r>
      <w:r w:rsidR="00637E5F">
        <w:t> </w:t>
      </w:r>
      <w:r w:rsidRPr="005E2630">
        <w:t>także</w:t>
      </w:r>
      <w:r>
        <w:t xml:space="preserve"> </w:t>
      </w:r>
      <w:r w:rsidRPr="005E2630">
        <w:t>systemami</w:t>
      </w:r>
      <w:r>
        <w:t xml:space="preserve"> </w:t>
      </w:r>
      <w:r w:rsidRPr="005E2630">
        <w:t>ochrony</w:t>
      </w:r>
      <w:r>
        <w:t xml:space="preserve"> </w:t>
      </w:r>
      <w:r w:rsidRPr="005E2630">
        <w:t>przeciwpożarowej</w:t>
      </w:r>
      <w:r>
        <w:t xml:space="preserve"> </w:t>
      </w:r>
      <w:r w:rsidRPr="005E2630">
        <w:t>oraz</w:t>
      </w:r>
      <w:r>
        <w:t xml:space="preserve"> </w:t>
      </w:r>
      <w:r w:rsidRPr="005E2630">
        <w:t>gaśnicami</w:t>
      </w:r>
      <w:r>
        <w:t xml:space="preserve"> </w:t>
      </w:r>
      <w:r w:rsidRPr="005E2630">
        <w:t>zawierającymi</w:t>
      </w:r>
      <w:r>
        <w:t xml:space="preserve"> </w:t>
      </w:r>
      <w:r w:rsidRPr="005E2630">
        <w:t>substancje</w:t>
      </w:r>
      <w:r>
        <w:t xml:space="preserve"> </w:t>
      </w:r>
      <w:r w:rsidRPr="005E2630">
        <w:t>kontrolowane,</w:t>
      </w:r>
      <w:r>
        <w:t xml:space="preserve"> </w:t>
      </w:r>
      <w:r w:rsidRPr="005E2630">
        <w:t>nowe</w:t>
      </w:r>
      <w:r>
        <w:t xml:space="preserve"> </w:t>
      </w:r>
      <w:r w:rsidRPr="005E2630">
        <w:t>substancje</w:t>
      </w:r>
      <w:r>
        <w:t xml:space="preserve"> </w:t>
      </w:r>
      <w:r w:rsidRPr="005E2630">
        <w:t>lub</w:t>
      </w:r>
      <w:r>
        <w:t xml:space="preserve"> </w:t>
      </w:r>
      <w:r w:rsidRPr="005E2630">
        <w:t>fluorowane</w:t>
      </w:r>
      <w:r>
        <w:t xml:space="preserve"> </w:t>
      </w:r>
      <w:r w:rsidRPr="005E2630">
        <w:t>gazy</w:t>
      </w:r>
      <w:r>
        <w:t xml:space="preserve"> </w:t>
      </w:r>
      <w:r w:rsidRPr="005E2630">
        <w:t>cieplarniane.</w:t>
      </w:r>
    </w:p>
    <w:p w:rsidR="000956AE" w:rsidRPr="000956AE" w:rsidRDefault="000956AE" w:rsidP="00637E5F">
      <w:pPr>
        <w:pStyle w:val="USTustnpkodeksu"/>
        <w:keepNext/>
      </w:pPr>
      <w:r w:rsidRPr="005E2630">
        <w:t>5.</w:t>
      </w:r>
      <w:r w:rsidRPr="000956AE">
        <w:t xml:space="preserve"> Kontrolę</w:t>
      </w:r>
      <w:r w:rsidR="00637E5F" w:rsidRPr="000956AE">
        <w:t xml:space="preserve"> w</w:t>
      </w:r>
      <w:r w:rsidR="00637E5F">
        <w:t> </w:t>
      </w:r>
      <w:r w:rsidRPr="000956AE">
        <w:t>zakre</w:t>
      </w:r>
      <w:r w:rsidRPr="00F36969">
        <w:t>sie zastosowań krytycznych hal</w:t>
      </w:r>
      <w:r w:rsidRPr="000956AE">
        <w:t>onów</w:t>
      </w:r>
      <w:r w:rsidR="00637E5F" w:rsidRPr="000956AE">
        <w:t xml:space="preserve"> w</w:t>
      </w:r>
      <w:r w:rsidR="00637E5F">
        <w:t> </w:t>
      </w:r>
      <w:r w:rsidRPr="000956AE">
        <w:t>odniesieniu do poszczególnych kategorii sprzętu lub obiektu wymienionych</w:t>
      </w:r>
      <w:r w:rsidR="00637E5F" w:rsidRPr="000956AE">
        <w:t xml:space="preserve"> w</w:t>
      </w:r>
      <w:r w:rsidR="00637E5F">
        <w:t> </w:t>
      </w:r>
      <w:r w:rsidRPr="000956AE">
        <w:t>załączniku VI do rozporządzenia (WE)</w:t>
      </w:r>
      <w:r w:rsidR="00637E5F">
        <w:t xml:space="preserve"> nr </w:t>
      </w:r>
      <w:r w:rsidRPr="000956AE">
        <w:t>1005/200</w:t>
      </w:r>
      <w:r w:rsidR="00637E5F" w:rsidRPr="000956AE">
        <w:t>9</w:t>
      </w:r>
      <w:r w:rsidR="00637E5F">
        <w:t> </w:t>
      </w:r>
      <w:r w:rsidRPr="000956AE">
        <w:t>wykonują:</w:t>
      </w:r>
    </w:p>
    <w:p w:rsidR="000956AE" w:rsidRPr="005E2630" w:rsidRDefault="000956AE" w:rsidP="000956AE">
      <w:pPr>
        <w:pStyle w:val="PKTpunkt"/>
      </w:pPr>
      <w:r w:rsidRPr="005E2630">
        <w:t>1)</w:t>
      </w:r>
      <w:r w:rsidRPr="005E2630">
        <w:tab/>
        <w:t>dla</w:t>
      </w:r>
      <w:r>
        <w:t xml:space="preserve"> </w:t>
      </w:r>
      <w:r w:rsidRPr="005E2630">
        <w:t>kategorii</w:t>
      </w:r>
      <w:r>
        <w:t xml:space="preserve"> </w:t>
      </w:r>
      <w:r w:rsidRPr="005E2630">
        <w:t>1–</w:t>
      </w:r>
      <w:r w:rsidR="00637E5F" w:rsidRPr="005E2630">
        <w:t>3</w:t>
      </w:r>
      <w:r w:rsidR="00637E5F">
        <w:t xml:space="preserve"> i </w:t>
      </w:r>
      <w:r w:rsidR="00637E5F" w:rsidRPr="005E2630">
        <w:t>7</w:t>
      </w:r>
      <w:r w:rsidR="00637E5F">
        <w:t xml:space="preserve"> oraz</w:t>
      </w:r>
      <w:r>
        <w:t xml:space="preserve"> </w:t>
      </w:r>
      <w:r w:rsidRPr="005E2630">
        <w:t>dla</w:t>
      </w:r>
      <w:r>
        <w:t xml:space="preserve"> </w:t>
      </w:r>
      <w:r w:rsidRPr="005E2630">
        <w:t>kategorii</w:t>
      </w:r>
      <w:r>
        <w:t xml:space="preserve"> </w:t>
      </w:r>
      <w:r w:rsidR="00637E5F" w:rsidRPr="005E2630">
        <w:t>4</w:t>
      </w:r>
      <w:r w:rsidR="00637E5F">
        <w:t xml:space="preserve"> i </w:t>
      </w:r>
      <w:r w:rsidR="00637E5F" w:rsidRPr="005E2630">
        <w:t>8</w:t>
      </w:r>
      <w:r w:rsidR="00637E5F">
        <w:t xml:space="preserve"> w </w:t>
      </w:r>
      <w:r w:rsidRPr="005E2630">
        <w:t>odniesieniu</w:t>
      </w:r>
      <w:r>
        <w:t xml:space="preserve"> </w:t>
      </w:r>
      <w:r w:rsidRPr="005E2630">
        <w:t>do</w:t>
      </w:r>
      <w:r>
        <w:t xml:space="preserve"> </w:t>
      </w:r>
      <w:r w:rsidRPr="005E2630">
        <w:t>statków</w:t>
      </w:r>
      <w:r>
        <w:t xml:space="preserve"> </w:t>
      </w:r>
      <w:r w:rsidRPr="005E2630">
        <w:t>powietrznych</w:t>
      </w:r>
      <w:r w:rsidR="00637E5F">
        <w:t xml:space="preserve"> </w:t>
      </w:r>
      <w:r w:rsidR="00637E5F" w:rsidRPr="005E2630">
        <w:t>i</w:t>
      </w:r>
      <w:r w:rsidR="00637E5F">
        <w:t> </w:t>
      </w:r>
      <w:r w:rsidRPr="005E2630">
        <w:t>obiektów</w:t>
      </w:r>
      <w:r w:rsidR="00637E5F">
        <w:t xml:space="preserve"> </w:t>
      </w:r>
      <w:r w:rsidR="00637E5F" w:rsidRPr="005E2630">
        <w:t>o</w:t>
      </w:r>
      <w:r w:rsidR="00637E5F">
        <w:t> </w:t>
      </w:r>
      <w:r w:rsidRPr="005E2630">
        <w:t>przeznaczeniu</w:t>
      </w:r>
      <w:r>
        <w:t xml:space="preserve"> </w:t>
      </w:r>
      <w:r w:rsidRPr="005E2630">
        <w:t>wo</w:t>
      </w:r>
      <w:r w:rsidRPr="005E2630">
        <w:t>j</w:t>
      </w:r>
      <w:r w:rsidRPr="005E2630">
        <w:t>skowym</w:t>
      </w:r>
      <w:r>
        <w:t xml:space="preserve"> </w:t>
      </w:r>
      <w:r w:rsidRPr="005E2630">
        <w:t>−</w:t>
      </w:r>
      <w:r>
        <w:t xml:space="preserve"> </w:t>
      </w:r>
      <w:r w:rsidRPr="005E2630">
        <w:t>Minister</w:t>
      </w:r>
      <w:r>
        <w:t xml:space="preserve"> </w:t>
      </w:r>
      <w:r w:rsidRPr="005E2630">
        <w:t>Obrony</w:t>
      </w:r>
      <w:r>
        <w:t xml:space="preserve"> </w:t>
      </w:r>
      <w:r w:rsidRPr="005E2630">
        <w:t>Narodowej</w:t>
      </w:r>
      <w:r>
        <w:t xml:space="preserve"> </w:t>
      </w:r>
      <w:r w:rsidRPr="005E2630">
        <w:t>lub</w:t>
      </w:r>
      <w:r>
        <w:t xml:space="preserve"> </w:t>
      </w:r>
      <w:r w:rsidRPr="005E2630">
        <w:t>organy</w:t>
      </w:r>
      <w:r>
        <w:t xml:space="preserve"> </w:t>
      </w:r>
      <w:r w:rsidRPr="005E2630">
        <w:t>przez</w:t>
      </w:r>
      <w:r>
        <w:t xml:space="preserve"> </w:t>
      </w:r>
      <w:r w:rsidRPr="005E2630">
        <w:t>niego</w:t>
      </w:r>
      <w:r>
        <w:t xml:space="preserve"> </w:t>
      </w:r>
      <w:r w:rsidRPr="005E2630">
        <w:t>wskazane;</w:t>
      </w:r>
    </w:p>
    <w:p w:rsidR="000956AE" w:rsidRPr="00F36969" w:rsidRDefault="000956AE" w:rsidP="000956AE">
      <w:pPr>
        <w:pStyle w:val="PKTpunkt"/>
      </w:pPr>
      <w:r w:rsidRPr="005E2630">
        <w:t>2)</w:t>
      </w:r>
      <w:r w:rsidRPr="005E2630">
        <w:tab/>
        <w:t>dla</w:t>
      </w:r>
      <w:r>
        <w:t xml:space="preserve"> </w:t>
      </w:r>
      <w:r w:rsidRPr="005E2630">
        <w:t>kategorii</w:t>
      </w:r>
      <w:r>
        <w:t xml:space="preserve"> </w:t>
      </w:r>
      <w:r w:rsidR="00637E5F" w:rsidRPr="005E2630">
        <w:t>4</w:t>
      </w:r>
      <w:r w:rsidR="00637E5F">
        <w:t xml:space="preserve"> w </w:t>
      </w:r>
      <w:r w:rsidRPr="005E2630">
        <w:t>odniesieniu</w:t>
      </w:r>
      <w:r>
        <w:t xml:space="preserve"> </w:t>
      </w:r>
      <w:r w:rsidRPr="005E2630">
        <w:t>do</w:t>
      </w:r>
      <w:r>
        <w:t xml:space="preserve"> </w:t>
      </w:r>
      <w:r w:rsidRPr="005E2630">
        <w:t>cywilnych</w:t>
      </w:r>
      <w:r>
        <w:t xml:space="preserve"> </w:t>
      </w:r>
      <w:r w:rsidRPr="005E2630">
        <w:t>statków</w:t>
      </w:r>
      <w:r>
        <w:t xml:space="preserve"> </w:t>
      </w:r>
      <w:r w:rsidRPr="005E2630">
        <w:t>powietrznyc</w:t>
      </w:r>
      <w:r w:rsidRPr="00F36969">
        <w:t>h</w:t>
      </w:r>
      <w:r w:rsidR="00637E5F" w:rsidRPr="00F36969">
        <w:t xml:space="preserve"> i </w:t>
      </w:r>
      <w:r w:rsidRPr="00F36969">
        <w:t xml:space="preserve">kategorii </w:t>
      </w:r>
      <w:r w:rsidR="00637E5F" w:rsidRPr="00F36969">
        <w:t>6 </w:t>
      </w:r>
      <w:r w:rsidRPr="00F36969">
        <w:t>− organy Inspekcji Ochrony Środow</w:t>
      </w:r>
      <w:r w:rsidRPr="00F36969">
        <w:t>i</w:t>
      </w:r>
      <w:r w:rsidRPr="00F36969">
        <w:t>ska;</w:t>
      </w:r>
    </w:p>
    <w:p w:rsidR="000956AE" w:rsidRPr="00F36969" w:rsidRDefault="000956AE" w:rsidP="000956AE">
      <w:pPr>
        <w:pStyle w:val="PKTpunkt"/>
      </w:pPr>
      <w:r w:rsidRPr="00F36969">
        <w:t>3)</w:t>
      </w:r>
      <w:r w:rsidRPr="00F36969">
        <w:tab/>
        <w:t xml:space="preserve">dla kategorii 5, </w:t>
      </w:r>
      <w:r w:rsidR="00637E5F" w:rsidRPr="00F36969">
        <w:t>8 w </w:t>
      </w:r>
      <w:r w:rsidRPr="00F36969">
        <w:t>odniesieniu do obiektów</w:t>
      </w:r>
      <w:r w:rsidR="00637E5F" w:rsidRPr="00F36969">
        <w:t xml:space="preserve"> o </w:t>
      </w:r>
      <w:r w:rsidRPr="00F36969">
        <w:t>przeznaczeniu innym niż wojskowe</w:t>
      </w:r>
      <w:r w:rsidR="00637E5F" w:rsidRPr="00F36969">
        <w:t xml:space="preserve"> i </w:t>
      </w:r>
      <w:r w:rsidRPr="00F36969">
        <w:t xml:space="preserve">kategorii </w:t>
      </w:r>
      <w:r w:rsidR="00637E5F" w:rsidRPr="00F36969">
        <w:t>9 </w:t>
      </w:r>
      <w:r w:rsidRPr="00F36969">
        <w:t>− organy Państwowej Straży Pożarnej.</w:t>
      </w:r>
    </w:p>
    <w:p w:rsidR="000956AE" w:rsidRPr="00F36969" w:rsidRDefault="000956AE" w:rsidP="000956AE">
      <w:pPr>
        <w:pStyle w:val="USTustnpkodeksu"/>
      </w:pPr>
      <w:r w:rsidRPr="00F36969">
        <w:t>6. Organy,</w:t>
      </w:r>
      <w:r w:rsidR="00637E5F" w:rsidRPr="00F36969">
        <w:t xml:space="preserve"> o </w:t>
      </w:r>
      <w:r w:rsidRPr="00F36969">
        <w:t>których mowa</w:t>
      </w:r>
      <w:r w:rsidR="00637E5F" w:rsidRPr="00F36969">
        <w:t xml:space="preserve"> w ust. </w:t>
      </w:r>
      <w:r w:rsidRPr="00F36969">
        <w:t xml:space="preserve">1, </w:t>
      </w:r>
      <w:r w:rsidR="00637E5F" w:rsidRPr="00F36969">
        <w:t>3 i </w:t>
      </w:r>
      <w:r w:rsidRPr="00F36969">
        <w:t>5,</w:t>
      </w:r>
      <w:r w:rsidR="00637E5F" w:rsidRPr="00F36969">
        <w:t xml:space="preserve"> w </w:t>
      </w:r>
      <w:r w:rsidRPr="00F36969">
        <w:t>związku ze sprawowaną kontrolą mogą żądać udzielenia informacji</w:t>
      </w:r>
      <w:r w:rsidR="00637E5F" w:rsidRPr="00F36969">
        <w:t xml:space="preserve"> i </w:t>
      </w:r>
      <w:r w:rsidRPr="00F36969">
        <w:t>okazania dokumentów związanych</w:t>
      </w:r>
      <w:r w:rsidR="00637E5F" w:rsidRPr="00F36969">
        <w:t xml:space="preserve"> z </w:t>
      </w:r>
      <w:r w:rsidRPr="00F36969">
        <w:t>postępowaniem przez dany podmiot</w:t>
      </w:r>
      <w:r w:rsidR="00637E5F" w:rsidRPr="00F36969">
        <w:t xml:space="preserve"> z </w:t>
      </w:r>
      <w:r w:rsidRPr="00F36969">
        <w:t>substancjami kontrolowanymi, nowymi su</w:t>
      </w:r>
      <w:r w:rsidRPr="00F36969">
        <w:t>b</w:t>
      </w:r>
      <w:r w:rsidRPr="00F36969">
        <w:t>stancjami oraz fluorowanymi gazami cieplarnianymi,</w:t>
      </w:r>
      <w:r w:rsidR="00637E5F" w:rsidRPr="00F36969">
        <w:t xml:space="preserve"> a </w:t>
      </w:r>
      <w:r w:rsidRPr="00F36969">
        <w:t>także odpowiednio produktami</w:t>
      </w:r>
      <w:r w:rsidR="00637E5F" w:rsidRPr="00F36969">
        <w:t xml:space="preserve"> i </w:t>
      </w:r>
      <w:r w:rsidRPr="00F36969">
        <w:t>urządzeniami, systemami klim</w:t>
      </w:r>
      <w:r w:rsidRPr="00F36969">
        <w:t>a</w:t>
      </w:r>
      <w:r w:rsidRPr="00F36969">
        <w:t>tyzacji</w:t>
      </w:r>
      <w:r w:rsidR="00637E5F" w:rsidRPr="00F36969">
        <w:t xml:space="preserve"> w </w:t>
      </w:r>
      <w:r w:rsidRPr="00F36969">
        <w:t>niektórych pojazdach silnikowych albo systemami ochrony przeciwpożarowej</w:t>
      </w:r>
      <w:r w:rsidR="00637E5F" w:rsidRPr="00F36969">
        <w:t xml:space="preserve"> i </w:t>
      </w:r>
      <w:r w:rsidRPr="00F36969">
        <w:t>gaśnicami, zawierającymi te substancje lub gazy,</w:t>
      </w:r>
      <w:r w:rsidR="00637E5F" w:rsidRPr="00F36969">
        <w:t xml:space="preserve"> w </w:t>
      </w:r>
      <w:r w:rsidRPr="00F36969">
        <w:t>szczególności udostępnienia Kart Urządzeń lub Kart Systemów Ochrony Przeciwpożarowej.</w:t>
      </w:r>
    </w:p>
    <w:p w:rsidR="000956AE" w:rsidRPr="005E2630" w:rsidRDefault="000956AE" w:rsidP="000956AE">
      <w:pPr>
        <w:pStyle w:val="USTustnpkodeksu"/>
      </w:pPr>
      <w:r w:rsidRPr="00F36969">
        <w:t>7. Organy,</w:t>
      </w:r>
      <w:r w:rsidR="00637E5F" w:rsidRPr="00F36969">
        <w:t xml:space="preserve"> o </w:t>
      </w:r>
      <w:r w:rsidRPr="00F36969">
        <w:t>których mowa</w:t>
      </w:r>
      <w:r w:rsidR="00637E5F" w:rsidRPr="00F36969">
        <w:t xml:space="preserve"> w ust. </w:t>
      </w:r>
      <w:r w:rsidRPr="00F36969">
        <w:t xml:space="preserve">1, </w:t>
      </w:r>
      <w:r w:rsidR="00637E5F" w:rsidRPr="00F36969">
        <w:t>3 i </w:t>
      </w:r>
      <w:r w:rsidRPr="00F36969">
        <w:t>5,</w:t>
      </w:r>
      <w:r w:rsidR="00637E5F" w:rsidRPr="00F36969">
        <w:t xml:space="preserve"> w </w:t>
      </w:r>
      <w:r w:rsidRPr="00F36969">
        <w:t>związku ze sprawowaną kontrolą mogą żądać okazania do wglądu p</w:t>
      </w:r>
      <w:r w:rsidRPr="00F36969">
        <w:t>o</w:t>
      </w:r>
      <w:r w:rsidRPr="00F36969">
        <w:t>jemników zawierających substancje kontrolowane, nowe substancje</w:t>
      </w:r>
      <w:r w:rsidR="00637E5F" w:rsidRPr="00F36969">
        <w:t xml:space="preserve"> i </w:t>
      </w:r>
      <w:r w:rsidRPr="00F36969">
        <w:t>fluorowane gazy cieplarniane oraz ich udostępnienia</w:t>
      </w:r>
      <w:r w:rsidR="00637E5F" w:rsidRPr="00F36969">
        <w:t xml:space="preserve"> w </w:t>
      </w:r>
      <w:r w:rsidRPr="00F36969">
        <w:t>celu sprawdzenia zgodności ich zawartości</w:t>
      </w:r>
      <w:r w:rsidR="00637E5F" w:rsidRPr="00F36969">
        <w:t xml:space="preserve"> z </w:t>
      </w:r>
      <w:r w:rsidRPr="00F36969">
        <w:t>dokumentacją, przy pomocy identyfikatora syntetycznych czynników chłodniczych</w:t>
      </w:r>
      <w:r w:rsidR="00637E5F" w:rsidRPr="00F36969">
        <w:t xml:space="preserve"> i </w:t>
      </w:r>
      <w:r w:rsidRPr="00F36969">
        <w:t>przeciwpożarowych lub przez pobranie próbki</w:t>
      </w:r>
      <w:r w:rsidR="00637E5F" w:rsidRPr="00F36969">
        <w:t xml:space="preserve"> w </w:t>
      </w:r>
      <w:r w:rsidRPr="00F36969">
        <w:t>celu przeprowadze</w:t>
      </w:r>
      <w:r w:rsidRPr="005E2630">
        <w:t>nia</w:t>
      </w:r>
      <w:r>
        <w:t xml:space="preserve"> </w:t>
      </w:r>
      <w:r w:rsidRPr="005E2630">
        <w:t>odpowiedniej</w:t>
      </w:r>
      <w:r>
        <w:t xml:space="preserve"> </w:t>
      </w:r>
      <w:r w:rsidRPr="005E2630">
        <w:t>analizy</w:t>
      </w:r>
      <w:r>
        <w:t xml:space="preserve"> </w:t>
      </w:r>
      <w:r w:rsidRPr="005E2630">
        <w:t>laboratory</w:t>
      </w:r>
      <w:r w:rsidRPr="005E2630">
        <w:t>j</w:t>
      </w:r>
      <w:r w:rsidRPr="005E2630">
        <w:t>nej.</w:t>
      </w:r>
    </w:p>
    <w:p w:rsidR="000956AE" w:rsidRPr="005E2630" w:rsidRDefault="000956AE" w:rsidP="000956AE">
      <w:pPr>
        <w:pStyle w:val="USTustnpkodeksu"/>
      </w:pPr>
      <w:r w:rsidRPr="005E2630">
        <w:t>8.</w:t>
      </w:r>
      <w:r>
        <w:t xml:space="preserve"> </w:t>
      </w:r>
      <w:r w:rsidRPr="005E2630">
        <w:t>Organy,</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1,</w:t>
      </w:r>
      <w:r>
        <w:t xml:space="preserve"> </w:t>
      </w:r>
      <w:r w:rsidR="00637E5F" w:rsidRPr="005E2630">
        <w:t>3</w:t>
      </w:r>
      <w:r w:rsidR="00637E5F">
        <w:t xml:space="preserve"> i </w:t>
      </w:r>
      <w:r w:rsidRPr="005E2630">
        <w:t>5,</w:t>
      </w:r>
      <w:r>
        <w:t xml:space="preserve"> </w:t>
      </w:r>
      <w:r w:rsidRPr="005E2630">
        <w:t>podczas</w:t>
      </w:r>
      <w:r>
        <w:t xml:space="preserve"> </w:t>
      </w:r>
      <w:r w:rsidRPr="005E2630">
        <w:t>stosowania</w:t>
      </w:r>
      <w:r>
        <w:t xml:space="preserve"> </w:t>
      </w:r>
      <w:r w:rsidRPr="00393FCE">
        <w:t>identyfikatora</w:t>
      </w:r>
      <w:r>
        <w:t xml:space="preserve"> </w:t>
      </w:r>
      <w:r w:rsidRPr="00393FCE">
        <w:t>syntetycznych</w:t>
      </w:r>
      <w:r>
        <w:t xml:space="preserve"> </w:t>
      </w:r>
      <w:r w:rsidRPr="00393FCE">
        <w:t>czynników</w:t>
      </w:r>
      <w:r>
        <w:t xml:space="preserve"> </w:t>
      </w:r>
      <w:r w:rsidRPr="00393FCE">
        <w:t>chłodniczych</w:t>
      </w:r>
      <w:r w:rsidR="00637E5F">
        <w:t xml:space="preserve"> </w:t>
      </w:r>
      <w:r w:rsidR="00637E5F" w:rsidRPr="00393FCE">
        <w:t>i</w:t>
      </w:r>
      <w:r w:rsidR="00637E5F">
        <w:t> </w:t>
      </w:r>
      <w:r w:rsidRPr="00393FCE">
        <w:t>przeciwpożarowych</w:t>
      </w:r>
      <w:r>
        <w:t xml:space="preserve"> </w:t>
      </w:r>
      <w:r w:rsidRPr="005E2630">
        <w:t>nie</w:t>
      </w:r>
      <w:r>
        <w:t xml:space="preserve"> </w:t>
      </w:r>
      <w:r w:rsidRPr="005E2630">
        <w:t>są</w:t>
      </w:r>
      <w:r>
        <w:t xml:space="preserve"> </w:t>
      </w:r>
      <w:r w:rsidRPr="005E2630">
        <w:t>obowiązane</w:t>
      </w:r>
      <w:r>
        <w:t xml:space="preserve"> </w:t>
      </w:r>
      <w:r w:rsidRPr="005E2630">
        <w:t>do</w:t>
      </w:r>
      <w:r>
        <w:t xml:space="preserve"> </w:t>
      </w:r>
      <w:r w:rsidRPr="005E2630">
        <w:t>posiadania</w:t>
      </w:r>
      <w:r>
        <w:t xml:space="preserve"> </w:t>
      </w:r>
      <w:r w:rsidRPr="005E2630">
        <w:t>specjalnych</w:t>
      </w:r>
      <w:r>
        <w:t xml:space="preserve"> </w:t>
      </w:r>
      <w:r w:rsidRPr="005E2630">
        <w:t>dokumentów</w:t>
      </w:r>
      <w:r>
        <w:t xml:space="preserve"> </w:t>
      </w:r>
      <w:r w:rsidRPr="005E2630">
        <w:t>uprawniających</w:t>
      </w:r>
      <w:r>
        <w:t xml:space="preserve"> </w:t>
      </w:r>
      <w:r w:rsidRPr="005E2630">
        <w:t>do</w:t>
      </w:r>
      <w:r>
        <w:t xml:space="preserve"> </w:t>
      </w:r>
      <w:r w:rsidRPr="005E2630">
        <w:t>wykonywania</w:t>
      </w:r>
      <w:r>
        <w:t xml:space="preserve"> </w:t>
      </w:r>
      <w:r w:rsidRPr="005E2630">
        <w:t>czy</w:t>
      </w:r>
      <w:r w:rsidRPr="005E2630">
        <w:t>n</w:t>
      </w:r>
      <w:r w:rsidRPr="005E2630">
        <w:t>ności</w:t>
      </w:r>
      <w:r w:rsidR="00637E5F">
        <w:t xml:space="preserve"> </w:t>
      </w:r>
      <w:r w:rsidR="00637E5F" w:rsidRPr="005E2630">
        <w:t>z</w:t>
      </w:r>
      <w:r w:rsidR="00637E5F">
        <w:t> </w:t>
      </w:r>
      <w:r w:rsidRPr="005E2630">
        <w:t>jego</w:t>
      </w:r>
      <w:r>
        <w:t xml:space="preserve"> </w:t>
      </w:r>
      <w:r w:rsidRPr="005E2630">
        <w:t>zastosowaniem.</w:t>
      </w:r>
    </w:p>
    <w:p w:rsidR="000956AE" w:rsidRPr="005E2630" w:rsidRDefault="000956AE" w:rsidP="000956AE">
      <w:pPr>
        <w:pStyle w:val="USTustnpkodeksu"/>
      </w:pPr>
      <w:r w:rsidRPr="005E2630">
        <w:t>9.</w:t>
      </w:r>
      <w:r>
        <w:t xml:space="preserve"> </w:t>
      </w:r>
      <w:r w:rsidRPr="005E2630">
        <w:t>Kierownik</w:t>
      </w:r>
      <w:r>
        <w:t xml:space="preserve"> </w:t>
      </w:r>
      <w:r w:rsidRPr="005E2630">
        <w:t>kontrolowanej</w:t>
      </w:r>
      <w:r>
        <w:t xml:space="preserve"> </w:t>
      </w:r>
      <w:r w:rsidRPr="005E2630">
        <w:t>jednostki</w:t>
      </w:r>
      <w:r>
        <w:t xml:space="preserve"> </w:t>
      </w:r>
      <w:r w:rsidRPr="005E2630">
        <w:t>organizacyjnej</w:t>
      </w:r>
      <w:r>
        <w:t xml:space="preserve"> </w:t>
      </w:r>
      <w:r w:rsidRPr="005E2630">
        <w:t>Sił</w:t>
      </w:r>
      <w:r>
        <w:t xml:space="preserve"> </w:t>
      </w:r>
      <w:r w:rsidRPr="005E2630">
        <w:t>Zbrojnych</w:t>
      </w:r>
      <w:r>
        <w:t xml:space="preserve"> </w:t>
      </w:r>
      <w:r w:rsidRPr="005E2630">
        <w:t>Rzeczypospolitej</w:t>
      </w:r>
      <w:r>
        <w:t xml:space="preserve"> </w:t>
      </w:r>
      <w:r w:rsidRPr="005E2630">
        <w:t>Polskiej</w:t>
      </w:r>
      <w:r>
        <w:t xml:space="preserve"> </w:t>
      </w:r>
      <w:r w:rsidRPr="005E2630">
        <w:t>oraz</w:t>
      </w:r>
      <w:r>
        <w:t xml:space="preserve"> </w:t>
      </w:r>
      <w:r w:rsidRPr="005E2630">
        <w:t>kontrolowana</w:t>
      </w:r>
      <w:r>
        <w:t xml:space="preserve"> </w:t>
      </w:r>
      <w:r w:rsidRPr="005E2630">
        <w:t>osoba</w:t>
      </w:r>
      <w:r>
        <w:t xml:space="preserve"> </w:t>
      </w:r>
      <w:r w:rsidRPr="005E2630">
        <w:t>fizyczna</w:t>
      </w:r>
      <w:r>
        <w:t xml:space="preserve"> </w:t>
      </w:r>
      <w:r w:rsidRPr="005E2630">
        <w:t>zatrudniona</w:t>
      </w:r>
      <w:r w:rsidR="00637E5F">
        <w:t xml:space="preserve"> </w:t>
      </w:r>
      <w:r w:rsidR="00637E5F" w:rsidRPr="005E2630">
        <w:t>w</w:t>
      </w:r>
      <w:r w:rsidR="00637E5F">
        <w:t> </w:t>
      </w:r>
      <w:r w:rsidRPr="005E2630">
        <w:t>takiej</w:t>
      </w:r>
      <w:r>
        <w:t xml:space="preserve"> </w:t>
      </w:r>
      <w:r w:rsidRPr="005E2630">
        <w:t>jednostce,</w:t>
      </w:r>
      <w:r w:rsidR="00637E5F">
        <w:t xml:space="preserve"> </w:t>
      </w:r>
      <w:r w:rsidR="00637E5F" w:rsidRPr="005E2630">
        <w:t>z</w:t>
      </w:r>
      <w:r w:rsidR="00637E5F">
        <w:t> </w:t>
      </w:r>
      <w:r w:rsidRPr="005E2630">
        <w:t>zachowaniem</w:t>
      </w:r>
      <w:r>
        <w:t xml:space="preserve"> </w:t>
      </w:r>
      <w:r w:rsidRPr="005E2630">
        <w:t>przepisów</w:t>
      </w:r>
      <w:r w:rsidR="00637E5F">
        <w:t xml:space="preserve"> </w:t>
      </w:r>
      <w:r w:rsidR="00637E5F" w:rsidRPr="005E2630">
        <w:t>o</w:t>
      </w:r>
      <w:r w:rsidR="00637E5F">
        <w:t> </w:t>
      </w:r>
      <w:r w:rsidRPr="005E2630">
        <w:t>ochronie</w:t>
      </w:r>
      <w:r>
        <w:t xml:space="preserve"> </w:t>
      </w:r>
      <w:r w:rsidRPr="005E2630">
        <w:t>informacji</w:t>
      </w:r>
      <w:r>
        <w:t xml:space="preserve"> </w:t>
      </w:r>
      <w:r w:rsidRPr="005E2630">
        <w:t>niejawnych</w:t>
      </w:r>
      <w:r>
        <w:t xml:space="preserve"> </w:t>
      </w:r>
      <w:r w:rsidRPr="005E2630">
        <w:t>oraz</w:t>
      </w:r>
      <w:r w:rsidR="00637E5F">
        <w:t xml:space="preserve"> o </w:t>
      </w:r>
      <w:r>
        <w:t>zakwaterow</w:t>
      </w:r>
      <w:r w:rsidRPr="00F36969">
        <w:t>aniu Sił Zbrojnych Rzeczypospolitej Polskiej obowiązani są umożliwić przeprowadzenie kontroli organom Inspekcji Ochrony Środowiska oraz organom Państwowej Straży Pożarnej</w:t>
      </w:r>
      <w:r w:rsidR="00637E5F" w:rsidRPr="00F36969">
        <w:t xml:space="preserve"> w </w:t>
      </w:r>
      <w:r w:rsidRPr="00F36969">
        <w:t>z</w:t>
      </w:r>
      <w:r w:rsidRPr="005E2630">
        <w:t>wiązku</w:t>
      </w:r>
      <w:r>
        <w:t xml:space="preserve"> </w:t>
      </w:r>
      <w:r w:rsidRPr="005E2630">
        <w:t>ze</w:t>
      </w:r>
      <w:r>
        <w:t xml:space="preserve"> </w:t>
      </w:r>
      <w:r w:rsidRPr="005E2630">
        <w:t>sprawowaną</w:t>
      </w:r>
      <w:r>
        <w:t xml:space="preserve"> </w:t>
      </w:r>
      <w:r w:rsidRPr="005E2630">
        <w:t>kontrolą.</w:t>
      </w:r>
    </w:p>
    <w:p w:rsidR="000956AE" w:rsidRPr="005E2630" w:rsidRDefault="000956AE" w:rsidP="000956AE">
      <w:pPr>
        <w:pStyle w:val="USTustnpkodeksu"/>
      </w:pPr>
      <w:r w:rsidRPr="005E2630">
        <w:t>10.</w:t>
      </w:r>
      <w:r>
        <w:t xml:space="preserve"> </w:t>
      </w:r>
      <w:r w:rsidRPr="005E2630">
        <w:t>Główny</w:t>
      </w:r>
      <w:r>
        <w:t xml:space="preserve"> </w:t>
      </w:r>
      <w:r w:rsidRPr="005E2630">
        <w:t>Inspektor</w:t>
      </w:r>
      <w:r>
        <w:t xml:space="preserve"> </w:t>
      </w:r>
      <w:r w:rsidRPr="005E2630">
        <w:t>Ochrony</w:t>
      </w:r>
      <w:r>
        <w:t xml:space="preserve"> </w:t>
      </w:r>
      <w:r w:rsidRPr="005E2630">
        <w:t>Środowiska</w:t>
      </w:r>
      <w:r>
        <w:t xml:space="preserve"> </w:t>
      </w:r>
      <w:r w:rsidRPr="005E2630">
        <w:t>oraz</w:t>
      </w:r>
      <w:r>
        <w:t xml:space="preserve"> </w:t>
      </w:r>
      <w:r w:rsidRPr="005E2630">
        <w:t>Komendant</w:t>
      </w:r>
      <w:r>
        <w:t xml:space="preserve"> </w:t>
      </w:r>
      <w:r w:rsidRPr="005E2630">
        <w:t>Główny</w:t>
      </w:r>
      <w:r>
        <w:t xml:space="preserve"> </w:t>
      </w:r>
      <w:r w:rsidRPr="005E2630">
        <w:t>Państwowej</w:t>
      </w:r>
      <w:r>
        <w:t xml:space="preserve"> </w:t>
      </w:r>
      <w:r w:rsidRPr="005E2630">
        <w:t>Straży</w:t>
      </w:r>
      <w:r>
        <w:t xml:space="preserve"> </w:t>
      </w:r>
      <w:r w:rsidRPr="005E2630">
        <w:t>Pożarnej</w:t>
      </w:r>
      <w:r>
        <w:t xml:space="preserve"> </w:t>
      </w:r>
      <w:r w:rsidRPr="005E2630">
        <w:t>przedstawiają</w:t>
      </w:r>
      <w:r>
        <w:t xml:space="preserve"> </w:t>
      </w:r>
      <w:r w:rsidRPr="005E2630">
        <w:t>o</w:t>
      </w:r>
      <w:r w:rsidRPr="005E2630">
        <w:t>d</w:t>
      </w:r>
      <w:r w:rsidRPr="005E2630">
        <w:t>powiednio</w:t>
      </w:r>
      <w:r>
        <w:t xml:space="preserve"> </w:t>
      </w:r>
      <w:r w:rsidRPr="005E2630">
        <w:t>ministrowi</w:t>
      </w:r>
      <w:r>
        <w:t xml:space="preserve"> </w:t>
      </w:r>
      <w:r w:rsidRPr="005E2630">
        <w:t>właściwemu</w:t>
      </w:r>
      <w:r>
        <w:t xml:space="preserve"> </w:t>
      </w:r>
      <w:r w:rsidRPr="005E2630">
        <w:t>do</w:t>
      </w:r>
      <w:r>
        <w:t xml:space="preserve"> </w:t>
      </w:r>
      <w:r w:rsidRPr="005E2630">
        <w:t>spraw</w:t>
      </w:r>
      <w:r>
        <w:t xml:space="preserve"> </w:t>
      </w:r>
      <w:r w:rsidRPr="005E2630">
        <w:t>środowiska</w:t>
      </w:r>
      <w:r>
        <w:t xml:space="preserve"> </w:t>
      </w:r>
      <w:r w:rsidRPr="005E2630">
        <w:t>albo</w:t>
      </w:r>
      <w:r>
        <w:t xml:space="preserve"> </w:t>
      </w:r>
      <w:r w:rsidRPr="005E2630">
        <w:t>ministrowi</w:t>
      </w:r>
      <w:r>
        <w:t xml:space="preserve"> </w:t>
      </w:r>
      <w:r w:rsidRPr="005E2630">
        <w:t>właściwemu</w:t>
      </w:r>
      <w:r>
        <w:t xml:space="preserve"> </w:t>
      </w:r>
      <w:r w:rsidRPr="005E2630">
        <w:t>do</w:t>
      </w:r>
      <w:r>
        <w:t xml:space="preserve"> </w:t>
      </w:r>
      <w:r w:rsidRPr="005E2630">
        <w:t>spraw</w:t>
      </w:r>
      <w:r>
        <w:t xml:space="preserve"> </w:t>
      </w:r>
      <w:r w:rsidRPr="005E2630">
        <w:t>wewnętrznych</w:t>
      </w:r>
      <w:r w:rsidR="00637E5F">
        <w:t xml:space="preserve"> </w:t>
      </w:r>
      <w:r w:rsidR="00637E5F" w:rsidRPr="005E2630">
        <w:t>z</w:t>
      </w:r>
      <w:r w:rsidR="00637E5F">
        <w:t> </w:t>
      </w:r>
      <w:r w:rsidRPr="005E2630">
        <w:t>kopią</w:t>
      </w:r>
      <w:r>
        <w:t xml:space="preserve"> </w:t>
      </w:r>
      <w:r w:rsidRPr="005E2630">
        <w:t>do</w:t>
      </w:r>
      <w:r>
        <w:t xml:space="preserve"> </w:t>
      </w:r>
      <w:r w:rsidRPr="005E2630">
        <w:t>wiadomości</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każdego</w:t>
      </w:r>
      <w:r>
        <w:t xml:space="preserve"> </w:t>
      </w:r>
      <w:r w:rsidRPr="005E2630">
        <w:t>roku</w:t>
      </w:r>
      <w:r>
        <w:t xml:space="preserve"> </w:t>
      </w:r>
      <w:r w:rsidRPr="005E2630">
        <w:t>kalendarzowego,</w:t>
      </w:r>
      <w:r>
        <w:t xml:space="preserve"> </w:t>
      </w:r>
      <w:r w:rsidRPr="005E2630">
        <w:t>sprawozdanie</w:t>
      </w:r>
      <w:r w:rsidR="00637E5F">
        <w:t xml:space="preserve"> </w:t>
      </w:r>
      <w:r w:rsidR="00637E5F" w:rsidRPr="005E2630">
        <w:t>z</w:t>
      </w:r>
      <w:r w:rsidR="00637E5F">
        <w:t> </w:t>
      </w:r>
      <w:r w:rsidRPr="005E2630">
        <w:t>przestrzegania</w:t>
      </w:r>
      <w:r>
        <w:t xml:space="preserve"> </w:t>
      </w:r>
      <w:r w:rsidRPr="005E2630">
        <w:t>przepisów</w:t>
      </w:r>
      <w:r>
        <w:t xml:space="preserve"> </w:t>
      </w:r>
      <w:r w:rsidRPr="005E2630">
        <w:t>dotyczących</w:t>
      </w:r>
      <w:r>
        <w:t xml:space="preserve"> </w:t>
      </w:r>
      <w:r w:rsidRPr="005E2630">
        <w:t>substancji</w:t>
      </w:r>
      <w:r>
        <w:t xml:space="preserve"> </w:t>
      </w:r>
      <w:r w:rsidRPr="005E2630">
        <w:t>kontrolowanych,</w:t>
      </w:r>
      <w:r>
        <w:t xml:space="preserve"> </w:t>
      </w:r>
      <w:r w:rsidRPr="005E2630">
        <w:t>nowych</w:t>
      </w:r>
      <w:r>
        <w:t xml:space="preserve"> </w:t>
      </w:r>
      <w:r w:rsidRPr="005E2630">
        <w:t>substancji</w:t>
      </w:r>
      <w:r>
        <w:t xml:space="preserve"> </w:t>
      </w:r>
      <w:r w:rsidRPr="005E2630">
        <w:t>oraz</w:t>
      </w:r>
      <w:r>
        <w:t xml:space="preserve"> </w:t>
      </w:r>
      <w:r w:rsidRPr="005E2630">
        <w:t>fluorowanych</w:t>
      </w:r>
      <w:r>
        <w:t xml:space="preserve"> </w:t>
      </w:r>
      <w:r w:rsidRPr="005E2630">
        <w:t>gazów</w:t>
      </w:r>
      <w:r>
        <w:t xml:space="preserve"> </w:t>
      </w:r>
      <w:r w:rsidRPr="005E2630">
        <w:t>ciepla</w:t>
      </w:r>
      <w:r w:rsidRPr="005E2630">
        <w:t>r</w:t>
      </w:r>
      <w:r w:rsidRPr="005E2630">
        <w:t>nianych</w:t>
      </w:r>
      <w:r w:rsidR="00637E5F">
        <w:t xml:space="preserve"> </w:t>
      </w:r>
      <w:r w:rsidR="00637E5F" w:rsidRPr="005E2630">
        <w:t>w</w:t>
      </w:r>
      <w:r w:rsidR="00637E5F">
        <w:t> </w:t>
      </w:r>
      <w:r w:rsidRPr="005E2630">
        <w:t>roku</w:t>
      </w:r>
      <w:r>
        <w:t xml:space="preserve"> </w:t>
      </w:r>
      <w:r w:rsidRPr="005E2630">
        <w:t>poprzednim</w:t>
      </w:r>
      <w:r w:rsidRPr="00E10EFF">
        <w:t>,</w:t>
      </w:r>
      <w:r w:rsidR="00637E5F" w:rsidRPr="00F325E2">
        <w:rPr>
          <w:rStyle w:val="Kkursywa"/>
        </w:rPr>
        <w:t xml:space="preserve"> </w:t>
      </w:r>
      <w:r w:rsidR="00637E5F" w:rsidRPr="005E2630">
        <w:t>w</w:t>
      </w:r>
      <w:r w:rsidR="00637E5F">
        <w:rPr>
          <w:rStyle w:val="Kkursywa"/>
        </w:rPr>
        <w:t> </w:t>
      </w:r>
      <w:r w:rsidRPr="005E2630">
        <w:t>zakresie</w:t>
      </w:r>
      <w:r>
        <w:t xml:space="preserve"> </w:t>
      </w:r>
      <w:r w:rsidRPr="005E2630">
        <w:t>swoich</w:t>
      </w:r>
      <w:r>
        <w:t xml:space="preserve"> </w:t>
      </w:r>
      <w:r w:rsidRPr="005E2630">
        <w:t>kompetencji.</w:t>
      </w:r>
    </w:p>
    <w:p w:rsidR="000956AE" w:rsidRPr="000956AE" w:rsidRDefault="000956AE" w:rsidP="00637E5F">
      <w:pPr>
        <w:pStyle w:val="USTustnpkodeksu"/>
        <w:keepNext/>
      </w:pPr>
      <w:r w:rsidRPr="005E2630">
        <w:t>11.</w:t>
      </w:r>
      <w:r w:rsidRPr="000956AE">
        <w:t xml:space="preserve"> Sprawozdanie,</w:t>
      </w:r>
      <w:r w:rsidR="00637E5F" w:rsidRPr="000956AE">
        <w:t xml:space="preserve"> o</w:t>
      </w:r>
      <w:r w:rsidR="00637E5F">
        <w:t> </w:t>
      </w:r>
      <w:r w:rsidRPr="000956AE">
        <w:t>którym mowa</w:t>
      </w:r>
      <w:r w:rsidR="00637E5F" w:rsidRPr="000956AE">
        <w:t xml:space="preserve"> w</w:t>
      </w:r>
      <w:r w:rsidR="00637E5F">
        <w:t> ust. </w:t>
      </w:r>
      <w:r w:rsidRPr="000956AE">
        <w:t>10, obejmuje:</w:t>
      </w:r>
    </w:p>
    <w:p w:rsidR="000956AE" w:rsidRPr="005E2630" w:rsidRDefault="000956AE" w:rsidP="000956AE">
      <w:pPr>
        <w:pStyle w:val="PKTpunkt"/>
      </w:pPr>
      <w:r w:rsidRPr="005E2630">
        <w:t>1)</w:t>
      </w:r>
      <w:r w:rsidRPr="005E2630">
        <w:tab/>
        <w:t>informację</w:t>
      </w:r>
      <w:r w:rsidR="00637E5F">
        <w:t xml:space="preserve"> </w:t>
      </w:r>
      <w:r w:rsidR="00637E5F" w:rsidRPr="005E2630">
        <w:t>o</w:t>
      </w:r>
      <w:r w:rsidR="00637E5F">
        <w:t> </w:t>
      </w:r>
      <w:r w:rsidRPr="005E2630">
        <w:t>liczbie</w:t>
      </w:r>
      <w:r>
        <w:t xml:space="preserve"> </w:t>
      </w:r>
      <w:r w:rsidRPr="005E2630">
        <w:t>podmiotów</w:t>
      </w:r>
      <w:r>
        <w:t xml:space="preserve"> </w:t>
      </w:r>
      <w:r w:rsidRPr="005E2630">
        <w:t>skontrolowanych</w:t>
      </w:r>
      <w:r w:rsidR="00637E5F">
        <w:t xml:space="preserve"> </w:t>
      </w:r>
      <w:r w:rsidR="00637E5F" w:rsidRPr="005E2630">
        <w:t>w</w:t>
      </w:r>
      <w:r w:rsidR="00637E5F">
        <w:t> </w:t>
      </w:r>
      <w:r w:rsidRPr="005E2630">
        <w:t>roku,</w:t>
      </w:r>
      <w:r>
        <w:t xml:space="preserve"> </w:t>
      </w:r>
      <w:r w:rsidRPr="005E2630">
        <w:t>którego</w:t>
      </w:r>
      <w:r>
        <w:t xml:space="preserve"> </w:t>
      </w:r>
      <w:r w:rsidRPr="005E2630">
        <w:t>dotyczy</w:t>
      </w:r>
      <w:r>
        <w:t xml:space="preserve"> </w:t>
      </w:r>
      <w:r w:rsidRPr="005E2630">
        <w:t>sprawozdanie;</w:t>
      </w:r>
    </w:p>
    <w:p w:rsidR="000956AE" w:rsidRPr="000956AE" w:rsidRDefault="000956AE" w:rsidP="00637E5F">
      <w:pPr>
        <w:pStyle w:val="PKTpunkt"/>
        <w:keepNext/>
      </w:pPr>
      <w:r w:rsidRPr="005E2630">
        <w:t>2)</w:t>
      </w:r>
      <w:r w:rsidRPr="005E2630">
        <w:tab/>
        <w:t>wykaz</w:t>
      </w:r>
      <w:r w:rsidRPr="000956AE">
        <w:t xml:space="preserve"> nieprawidłowości stwierdzonych</w:t>
      </w:r>
      <w:r w:rsidR="00637E5F" w:rsidRPr="000956AE">
        <w:t xml:space="preserve"> w</w:t>
      </w:r>
      <w:r w:rsidR="00637E5F">
        <w:t> </w:t>
      </w:r>
      <w:r w:rsidRPr="000956AE">
        <w:t>czasie kontroli</w:t>
      </w:r>
      <w:r w:rsidR="00637E5F" w:rsidRPr="000956AE">
        <w:t xml:space="preserve"> z</w:t>
      </w:r>
      <w:r w:rsidR="00637E5F">
        <w:t> </w:t>
      </w:r>
      <w:r w:rsidRPr="000956AE">
        <w:t>podziałem na kategorie:</w:t>
      </w:r>
    </w:p>
    <w:p w:rsidR="000956AE" w:rsidRPr="005E2630" w:rsidRDefault="000956AE" w:rsidP="000956AE">
      <w:pPr>
        <w:pStyle w:val="LITlitera"/>
      </w:pPr>
      <w:r w:rsidRPr="005E2630">
        <w:t>a)</w:t>
      </w:r>
      <w:r w:rsidRPr="005E2630">
        <w:tab/>
        <w:t>kategoria</w:t>
      </w:r>
      <w:r>
        <w:t xml:space="preserve"> </w:t>
      </w:r>
      <w:r w:rsidR="00637E5F" w:rsidRPr="005E2630">
        <w:t>1</w:t>
      </w:r>
      <w:r w:rsidR="00637E5F">
        <w:t> </w:t>
      </w:r>
      <w:r w:rsidRPr="005E2630">
        <w:t>–</w:t>
      </w:r>
      <w:r>
        <w:t xml:space="preserve"> </w:t>
      </w:r>
      <w:r w:rsidRPr="005E2630">
        <w:t>brak</w:t>
      </w:r>
      <w:r>
        <w:t xml:space="preserve"> </w:t>
      </w:r>
      <w:r w:rsidRPr="005E2630">
        <w:t>realizacji</w:t>
      </w:r>
      <w:r>
        <w:t xml:space="preserve"> </w:t>
      </w:r>
      <w:r w:rsidRPr="005E2630">
        <w:t>lub</w:t>
      </w:r>
      <w:r>
        <w:t xml:space="preserve"> </w:t>
      </w:r>
      <w:r w:rsidRPr="005E2630">
        <w:t>naruszenie</w:t>
      </w:r>
      <w:r>
        <w:t xml:space="preserve"> </w:t>
      </w:r>
      <w:r w:rsidRPr="005E2630">
        <w:t>obowiązków</w:t>
      </w:r>
      <w:r>
        <w:t xml:space="preserve"> </w:t>
      </w:r>
      <w:r w:rsidRPr="005E2630">
        <w:t>niezwiązanych</w:t>
      </w:r>
      <w:r w:rsidR="00637E5F">
        <w:t xml:space="preserve"> </w:t>
      </w:r>
      <w:r w:rsidR="00637E5F" w:rsidRPr="005E2630">
        <w:t>z</w:t>
      </w:r>
      <w:r w:rsidR="00637E5F">
        <w:t> </w:t>
      </w:r>
      <w:r w:rsidRPr="005E2630">
        <w:t>bezpośrednim</w:t>
      </w:r>
      <w:r>
        <w:t xml:space="preserve"> </w:t>
      </w:r>
      <w:r w:rsidRPr="005E2630">
        <w:t>oddziaływaniem</w:t>
      </w:r>
      <w:r>
        <w:t xml:space="preserve"> </w:t>
      </w:r>
      <w:r w:rsidRPr="005E2630">
        <w:t>na</w:t>
      </w:r>
      <w:r>
        <w:t xml:space="preserve"> </w:t>
      </w:r>
      <w:r w:rsidRPr="005E2630">
        <w:t>śr</w:t>
      </w:r>
      <w:r w:rsidRPr="005E2630">
        <w:t>o</w:t>
      </w:r>
      <w:r w:rsidRPr="005E2630">
        <w:t>dowisko,</w:t>
      </w:r>
      <w:r>
        <w:t xml:space="preserve"> </w:t>
      </w:r>
      <w:r w:rsidRPr="005E2630">
        <w:t>takich</w:t>
      </w:r>
      <w:r>
        <w:t xml:space="preserve"> </w:t>
      </w:r>
      <w:r w:rsidRPr="005E2630">
        <w:t>jak</w:t>
      </w:r>
      <w:r>
        <w:t xml:space="preserve"> </w:t>
      </w:r>
      <w:r w:rsidRPr="005E2630">
        <w:t>nieprowadzenie</w:t>
      </w:r>
      <w:r>
        <w:t xml:space="preserve"> </w:t>
      </w:r>
      <w:r w:rsidRPr="005E2630">
        <w:t>lub</w:t>
      </w:r>
      <w:r>
        <w:t xml:space="preserve"> </w:t>
      </w:r>
      <w:r w:rsidRPr="005E2630">
        <w:t>niewłaściwe</w:t>
      </w:r>
      <w:r>
        <w:t xml:space="preserve"> </w:t>
      </w:r>
      <w:r w:rsidRPr="005E2630">
        <w:t>prowadzenie</w:t>
      </w:r>
      <w:r>
        <w:t xml:space="preserve"> </w:t>
      </w:r>
      <w:r w:rsidRPr="005E2630">
        <w:t>dokumentacji,</w:t>
      </w:r>
      <w:r>
        <w:t xml:space="preserve"> </w:t>
      </w:r>
      <w:r w:rsidRPr="005E2630">
        <w:t>niesporządzenie</w:t>
      </w:r>
      <w:r>
        <w:t xml:space="preserve"> </w:t>
      </w:r>
      <w:r w:rsidRPr="005E2630">
        <w:t>Karty</w:t>
      </w:r>
      <w:r>
        <w:t xml:space="preserve"> </w:t>
      </w:r>
      <w:r w:rsidRPr="005E2630">
        <w:t>Urz</w:t>
      </w:r>
      <w:r w:rsidRPr="005E2630">
        <w:t>ą</w:t>
      </w:r>
      <w:r w:rsidRPr="005E2630">
        <w:t>dzenia</w:t>
      </w:r>
      <w:r>
        <w:t xml:space="preserve"> </w:t>
      </w:r>
      <w:r w:rsidRPr="005E2630">
        <w:t>lub</w:t>
      </w:r>
      <w:r>
        <w:t xml:space="preserve"> </w:t>
      </w:r>
      <w:r w:rsidRPr="005E2630">
        <w:t>Karty</w:t>
      </w:r>
      <w:r>
        <w:t xml:space="preserve"> </w:t>
      </w:r>
      <w:r w:rsidRPr="005E2630">
        <w:t>Systemu</w:t>
      </w:r>
      <w:r>
        <w:t xml:space="preserve"> </w:t>
      </w:r>
      <w:r w:rsidRPr="005E2630">
        <w:t>Ochrony</w:t>
      </w:r>
      <w:r>
        <w:t xml:space="preserve"> </w:t>
      </w:r>
      <w:r w:rsidRPr="005E2630">
        <w:t>Przeciwpożarowej,</w:t>
      </w:r>
      <w:r>
        <w:t xml:space="preserve"> </w:t>
      </w:r>
      <w:r w:rsidRPr="005E2630">
        <w:t>nieprzekazywanie</w:t>
      </w:r>
      <w:r>
        <w:t xml:space="preserve"> </w:t>
      </w:r>
      <w:r w:rsidRPr="005E2630">
        <w:t>danych</w:t>
      </w:r>
      <w:r>
        <w:t xml:space="preserve"> </w:t>
      </w:r>
      <w:r w:rsidRPr="005E2630">
        <w:t>do</w:t>
      </w:r>
      <w:r>
        <w:t xml:space="preserve"> </w:t>
      </w:r>
      <w:r w:rsidRPr="005E2630">
        <w:t>Karty</w:t>
      </w:r>
      <w:r>
        <w:t xml:space="preserve"> </w:t>
      </w:r>
      <w:r w:rsidRPr="005E2630">
        <w:t>Urządzenia</w:t>
      </w:r>
      <w:r>
        <w:t xml:space="preserve"> </w:t>
      </w:r>
      <w:r w:rsidRPr="005E2630">
        <w:t>lub</w:t>
      </w:r>
      <w:r>
        <w:t xml:space="preserve"> </w:t>
      </w:r>
      <w:r w:rsidRPr="005E2630">
        <w:t>Kart</w:t>
      </w:r>
      <w:r>
        <w:t xml:space="preserve"> </w:t>
      </w:r>
      <w:r w:rsidRPr="005E2630">
        <w:t>Systemu</w:t>
      </w:r>
      <w:r>
        <w:t xml:space="preserve"> </w:t>
      </w:r>
      <w:r w:rsidRPr="005E2630">
        <w:t>Ochrony</w:t>
      </w:r>
      <w:r>
        <w:t xml:space="preserve"> </w:t>
      </w:r>
      <w:r w:rsidRPr="005E2630">
        <w:t>Przeciwpożarowej</w:t>
      </w:r>
      <w:r>
        <w:t xml:space="preserve"> </w:t>
      </w:r>
      <w:r w:rsidRPr="005E2630">
        <w:t>do</w:t>
      </w:r>
      <w:r>
        <w:t xml:space="preserve"> </w:t>
      </w:r>
      <w:r w:rsidRPr="005E2630">
        <w:t>Centralnego</w:t>
      </w:r>
      <w:r>
        <w:t xml:space="preserve"> </w:t>
      </w:r>
      <w:r w:rsidRPr="005E2630">
        <w:t>Rejestru</w:t>
      </w:r>
      <w:r>
        <w:t xml:space="preserve"> </w:t>
      </w:r>
      <w:r w:rsidRPr="005E2630">
        <w:t>Operatorów</w:t>
      </w:r>
      <w:r>
        <w:t xml:space="preserve"> </w:t>
      </w:r>
      <w:r w:rsidRPr="005E2630">
        <w:t>lub</w:t>
      </w:r>
      <w:r>
        <w:t xml:space="preserve"> </w:t>
      </w:r>
      <w:r w:rsidRPr="005E2630">
        <w:t>nieprzekazywanie</w:t>
      </w:r>
      <w:r>
        <w:t xml:space="preserve"> </w:t>
      </w:r>
      <w:r w:rsidRPr="005E2630">
        <w:t>sprawozdań</w:t>
      </w:r>
      <w:r>
        <w:t xml:space="preserve"> </w:t>
      </w:r>
      <w:r w:rsidRPr="005E2630">
        <w:t>do</w:t>
      </w:r>
      <w:r>
        <w:t xml:space="preserve"> </w:t>
      </w:r>
      <w:r w:rsidRPr="005E2630">
        <w:t>bazy</w:t>
      </w:r>
      <w:r>
        <w:t xml:space="preserve"> </w:t>
      </w:r>
      <w:r w:rsidRPr="005E2630">
        <w:t>danych,</w:t>
      </w:r>
      <w:r>
        <w:t xml:space="preserve"> </w:t>
      </w:r>
      <w:r w:rsidRPr="005E2630">
        <w:t>nieetykietowanie</w:t>
      </w:r>
      <w:r>
        <w:t xml:space="preserve"> </w:t>
      </w:r>
      <w:r w:rsidRPr="005E2630">
        <w:t>lub</w:t>
      </w:r>
      <w:r>
        <w:t xml:space="preserve"> </w:t>
      </w:r>
      <w:r w:rsidRPr="005E2630">
        <w:t>niewłaściwe</w:t>
      </w:r>
      <w:r>
        <w:t xml:space="preserve"> </w:t>
      </w:r>
      <w:r w:rsidRPr="005E2630">
        <w:t>etykietowanie</w:t>
      </w:r>
      <w:r>
        <w:t xml:space="preserve"> </w:t>
      </w:r>
      <w:r w:rsidRPr="005E2630">
        <w:t>urządzeń</w:t>
      </w:r>
      <w:r w:rsidR="00637E5F">
        <w:t xml:space="preserve"> </w:t>
      </w:r>
      <w:r w:rsidR="00637E5F" w:rsidRPr="005E2630">
        <w:t>i</w:t>
      </w:r>
      <w:r w:rsidR="00637E5F">
        <w:t> </w:t>
      </w:r>
      <w:r w:rsidRPr="005E2630">
        <w:t>systemów</w:t>
      </w:r>
      <w:r>
        <w:t xml:space="preserve"> </w:t>
      </w:r>
      <w:r w:rsidRPr="005E2630">
        <w:t>ochrony</w:t>
      </w:r>
      <w:r>
        <w:t xml:space="preserve"> </w:t>
      </w:r>
      <w:r w:rsidRPr="005E2630">
        <w:t>przeciwpożarowej</w:t>
      </w:r>
      <w:r>
        <w:t xml:space="preserve"> </w:t>
      </w:r>
      <w:r w:rsidRPr="005E2630">
        <w:t>lub</w:t>
      </w:r>
      <w:r>
        <w:t xml:space="preserve"> </w:t>
      </w:r>
      <w:r w:rsidRPr="005E2630">
        <w:t>gaśnic,</w:t>
      </w:r>
    </w:p>
    <w:p w:rsidR="000956AE" w:rsidRPr="005E2630" w:rsidRDefault="000956AE" w:rsidP="000956AE">
      <w:pPr>
        <w:pStyle w:val="LITlitera"/>
      </w:pPr>
      <w:r w:rsidRPr="005E2630">
        <w:t>b)</w:t>
      </w:r>
      <w:r w:rsidRPr="005E2630">
        <w:tab/>
        <w:t>kategoria</w:t>
      </w:r>
      <w:r>
        <w:t xml:space="preserve"> </w:t>
      </w:r>
      <w:r w:rsidR="00637E5F" w:rsidRPr="005E2630">
        <w:t>2</w:t>
      </w:r>
      <w:r w:rsidR="00637E5F">
        <w:t> </w:t>
      </w:r>
      <w:r w:rsidRPr="005E2630">
        <w:t>–</w:t>
      </w:r>
      <w:r>
        <w:t xml:space="preserve"> </w:t>
      </w:r>
      <w:r w:rsidRPr="005E2630">
        <w:t>naruszenie</w:t>
      </w:r>
      <w:r>
        <w:t xml:space="preserve"> </w:t>
      </w:r>
      <w:r w:rsidRPr="005E2630">
        <w:t>obowiązków</w:t>
      </w:r>
      <w:r>
        <w:t xml:space="preserve"> </w:t>
      </w:r>
      <w:r w:rsidRPr="005E2630">
        <w:t>związanych</w:t>
      </w:r>
      <w:r w:rsidR="00637E5F">
        <w:t xml:space="preserve"> </w:t>
      </w:r>
      <w:r w:rsidR="00637E5F" w:rsidRPr="005E2630">
        <w:t>z</w:t>
      </w:r>
      <w:r w:rsidR="00637E5F">
        <w:t> </w:t>
      </w:r>
      <w:r w:rsidRPr="005E2630">
        <w:t>bezpośrednim</w:t>
      </w:r>
      <w:r>
        <w:t xml:space="preserve"> </w:t>
      </w:r>
      <w:r w:rsidRPr="005E2630">
        <w:t>oddziaływaniem</w:t>
      </w:r>
      <w:r>
        <w:t xml:space="preserve"> </w:t>
      </w:r>
      <w:r w:rsidRPr="005E2630">
        <w:t>na</w:t>
      </w:r>
      <w:r>
        <w:t xml:space="preserve"> </w:t>
      </w:r>
      <w:r w:rsidRPr="005E2630">
        <w:t>środowisko,</w:t>
      </w:r>
      <w:r>
        <w:t xml:space="preserve"> </w:t>
      </w:r>
      <w:r w:rsidRPr="005E2630">
        <w:t>takich</w:t>
      </w:r>
      <w:r>
        <w:t xml:space="preserve"> </w:t>
      </w:r>
      <w:r w:rsidRPr="005E2630">
        <w:t>jak</w:t>
      </w:r>
      <w:r>
        <w:t xml:space="preserve"> </w:t>
      </w:r>
      <w:r w:rsidRPr="005E2630">
        <w:t>wykonywanie</w:t>
      </w:r>
      <w:r>
        <w:t xml:space="preserve"> </w:t>
      </w:r>
      <w:r w:rsidRPr="005E2630">
        <w:t>czynności</w:t>
      </w:r>
      <w:r>
        <w:t xml:space="preserve"> </w:t>
      </w:r>
      <w:r w:rsidRPr="005E2630">
        <w:t>wymagających</w:t>
      </w:r>
      <w:r>
        <w:t xml:space="preserve"> </w:t>
      </w:r>
      <w:r w:rsidRPr="005E2630">
        <w:t>certyfikatu</w:t>
      </w:r>
      <w:r>
        <w:t xml:space="preserve"> </w:t>
      </w:r>
      <w:r w:rsidRPr="005E2630">
        <w:t>bez</w:t>
      </w:r>
      <w:r>
        <w:t xml:space="preserve"> </w:t>
      </w:r>
      <w:r w:rsidRPr="005E2630">
        <w:t>jego</w:t>
      </w:r>
      <w:r>
        <w:t xml:space="preserve"> </w:t>
      </w:r>
      <w:r w:rsidRPr="005E2630">
        <w:t>posiadania,</w:t>
      </w:r>
      <w:r>
        <w:t xml:space="preserve"> </w:t>
      </w:r>
      <w:r w:rsidRPr="005E2630">
        <w:t>niezapewnienie</w:t>
      </w:r>
      <w:r>
        <w:t xml:space="preserve"> </w:t>
      </w:r>
      <w:r w:rsidRPr="005E2630">
        <w:t>dokonywania</w:t>
      </w:r>
      <w:r>
        <w:t xml:space="preserve"> </w:t>
      </w:r>
      <w:r w:rsidRPr="005E2630">
        <w:t>odzysku</w:t>
      </w:r>
      <w:r>
        <w:t xml:space="preserve"> </w:t>
      </w:r>
      <w:r w:rsidRPr="005E2630">
        <w:t>lub</w:t>
      </w:r>
      <w:r>
        <w:t xml:space="preserve"> </w:t>
      </w:r>
      <w:r w:rsidRPr="005E2630">
        <w:t>przeprowadzania</w:t>
      </w:r>
      <w:r>
        <w:t xml:space="preserve"> </w:t>
      </w:r>
      <w:r w:rsidRPr="005E2630">
        <w:t>kontroli</w:t>
      </w:r>
      <w:r>
        <w:t xml:space="preserve"> </w:t>
      </w:r>
      <w:r w:rsidRPr="005E2630">
        <w:t>szczelności,</w:t>
      </w:r>
      <w:r>
        <w:t xml:space="preserve"> </w:t>
      </w:r>
      <w:r w:rsidRPr="005E2630">
        <w:t>przeprowadzanie</w:t>
      </w:r>
      <w:r>
        <w:t xml:space="preserve"> </w:t>
      </w:r>
      <w:r w:rsidRPr="005E2630">
        <w:t>kontroli</w:t>
      </w:r>
      <w:r>
        <w:t xml:space="preserve"> </w:t>
      </w:r>
      <w:r w:rsidRPr="005E2630">
        <w:t>szczelności</w:t>
      </w:r>
      <w:r>
        <w:t xml:space="preserve"> </w:t>
      </w:r>
      <w:r w:rsidRPr="005E2630">
        <w:t>niezgodnie</w:t>
      </w:r>
      <w:r w:rsidR="00637E5F">
        <w:t xml:space="preserve"> </w:t>
      </w:r>
      <w:r w:rsidR="00637E5F" w:rsidRPr="005E2630">
        <w:t>z</w:t>
      </w:r>
      <w:r w:rsidR="00637E5F">
        <w:t> </w:t>
      </w:r>
      <w:r w:rsidRPr="005E2630">
        <w:t>wymaganiami,</w:t>
      </w:r>
      <w:r>
        <w:t xml:space="preserve"> </w:t>
      </w:r>
      <w:r w:rsidRPr="005E2630">
        <w:t>użytkowanie</w:t>
      </w:r>
      <w:r>
        <w:t xml:space="preserve"> </w:t>
      </w:r>
      <w:r w:rsidRPr="005E2630">
        <w:t>systemó</w:t>
      </w:r>
      <w:r w:rsidRPr="00F36969">
        <w:t>w ochrony przeciwpożarowej lub gaśnic zawierających halony nieprzeznaczone do zast</w:t>
      </w:r>
      <w:r w:rsidRPr="00F36969">
        <w:t>o</w:t>
      </w:r>
      <w:r w:rsidRPr="00F36969">
        <w:t>sowań krytycznych, gr</w:t>
      </w:r>
      <w:r w:rsidRPr="005E2630">
        <w:t>omadzenie</w:t>
      </w:r>
      <w:r>
        <w:t xml:space="preserve"> </w:t>
      </w:r>
      <w:r w:rsidRPr="005E2630">
        <w:t>halonów</w:t>
      </w:r>
      <w:r>
        <w:t xml:space="preserve"> </w:t>
      </w:r>
      <w:r w:rsidRPr="005E2630">
        <w:t>bez</w:t>
      </w:r>
      <w:r>
        <w:t xml:space="preserve"> </w:t>
      </w:r>
      <w:r w:rsidRPr="005E2630">
        <w:t>posiadania</w:t>
      </w:r>
      <w:r>
        <w:t xml:space="preserve"> </w:t>
      </w:r>
      <w:r w:rsidRPr="005E2630">
        <w:t>autoryzacji,</w:t>
      </w:r>
    </w:p>
    <w:p w:rsidR="000956AE" w:rsidRPr="005E2630" w:rsidRDefault="000956AE" w:rsidP="000956AE">
      <w:pPr>
        <w:pStyle w:val="LITlitera"/>
      </w:pPr>
      <w:r w:rsidRPr="005E2630">
        <w:t>c)</w:t>
      </w:r>
      <w:r w:rsidRPr="005E2630">
        <w:tab/>
        <w:t>kategoria</w:t>
      </w:r>
      <w:r>
        <w:t xml:space="preserve"> </w:t>
      </w:r>
      <w:r w:rsidR="00637E5F" w:rsidRPr="005E2630">
        <w:t>3</w:t>
      </w:r>
      <w:r w:rsidR="00637E5F">
        <w:t> </w:t>
      </w:r>
      <w:r w:rsidRPr="005E2630">
        <w:t>–</w:t>
      </w:r>
      <w:r>
        <w:t xml:space="preserve"> </w:t>
      </w:r>
      <w:r w:rsidRPr="005E2630">
        <w:t>bezpośrednie</w:t>
      </w:r>
      <w:r>
        <w:t xml:space="preserve"> </w:t>
      </w:r>
      <w:r w:rsidRPr="005E2630">
        <w:t>zanieczyszczenie</w:t>
      </w:r>
      <w:r>
        <w:t xml:space="preserve"> </w:t>
      </w:r>
      <w:r w:rsidRPr="005E2630">
        <w:t>środowiska</w:t>
      </w:r>
      <w:r>
        <w:t xml:space="preserve"> </w:t>
      </w:r>
      <w:r w:rsidRPr="005E2630">
        <w:t>spowodowane</w:t>
      </w:r>
      <w:r>
        <w:t xml:space="preserve"> </w:t>
      </w:r>
      <w:r w:rsidRPr="005E2630">
        <w:t>zaniedbaniami</w:t>
      </w:r>
      <w:r w:rsidR="00637E5F">
        <w:t xml:space="preserve"> </w:t>
      </w:r>
      <w:r w:rsidR="00637E5F" w:rsidRPr="005E2630">
        <w:t>w</w:t>
      </w:r>
      <w:r w:rsidR="00637E5F">
        <w:t> </w:t>
      </w:r>
      <w:r w:rsidRPr="005E2630">
        <w:t>postępowaniu</w:t>
      </w:r>
      <w:r w:rsidR="00637E5F">
        <w:t xml:space="preserve"> </w:t>
      </w:r>
      <w:r w:rsidR="00637E5F" w:rsidRPr="005E2630">
        <w:t>z</w:t>
      </w:r>
      <w:r w:rsidR="00637E5F">
        <w:t> </w:t>
      </w:r>
      <w:r w:rsidRPr="005E2630">
        <w:t>substancjami</w:t>
      </w:r>
      <w:r>
        <w:t xml:space="preserve"> </w:t>
      </w:r>
      <w:r w:rsidRPr="005E2630">
        <w:t>kontrolowanymi</w:t>
      </w:r>
      <w:r>
        <w:t xml:space="preserve"> </w:t>
      </w:r>
      <w:r w:rsidRPr="005E2630">
        <w:t>lub</w:t>
      </w:r>
      <w:r>
        <w:t xml:space="preserve"> </w:t>
      </w:r>
      <w:r w:rsidRPr="005E2630">
        <w:t>fluorowanymi</w:t>
      </w:r>
      <w:r>
        <w:t xml:space="preserve"> </w:t>
      </w:r>
      <w:r w:rsidRPr="005E2630">
        <w:t>gazami</w:t>
      </w:r>
      <w:r>
        <w:t xml:space="preserve"> </w:t>
      </w:r>
      <w:r w:rsidRPr="005E2630">
        <w:t>cieplarnianymi,</w:t>
      </w:r>
      <w:r>
        <w:t xml:space="preserve"> </w:t>
      </w:r>
      <w:r w:rsidRPr="00F36969">
        <w:t>takimi</w:t>
      </w:r>
      <w:r w:rsidRPr="000956AE">
        <w:rPr>
          <w:rStyle w:val="Ppogrubienie"/>
        </w:rPr>
        <w:t xml:space="preserve"> </w:t>
      </w:r>
      <w:r w:rsidRPr="005E2630">
        <w:t>jak</w:t>
      </w:r>
      <w:r>
        <w:t xml:space="preserve"> </w:t>
      </w:r>
      <w:r w:rsidRPr="005E2630">
        <w:t>niedokonanie</w:t>
      </w:r>
      <w:r>
        <w:t xml:space="preserve"> </w:t>
      </w:r>
      <w:r w:rsidRPr="005E2630">
        <w:t>odzysku</w:t>
      </w:r>
      <w:r>
        <w:t xml:space="preserve"> </w:t>
      </w:r>
      <w:r w:rsidRPr="005E2630">
        <w:t>su</w:t>
      </w:r>
      <w:r w:rsidRPr="005E2630">
        <w:t>b</w:t>
      </w:r>
      <w:r w:rsidRPr="005E2630">
        <w:t>stancji</w:t>
      </w:r>
      <w:r>
        <w:t xml:space="preserve"> </w:t>
      </w:r>
      <w:r w:rsidRPr="005E2630">
        <w:t>kontrolowanych</w:t>
      </w:r>
      <w:r>
        <w:t xml:space="preserve"> </w:t>
      </w:r>
      <w:r w:rsidRPr="005E2630">
        <w:t>lub</w:t>
      </w:r>
      <w:r>
        <w:t xml:space="preserve"> </w:t>
      </w:r>
      <w:r w:rsidRPr="005E2630">
        <w:t>fluorowanych</w:t>
      </w:r>
      <w:r>
        <w:t xml:space="preserve"> </w:t>
      </w:r>
      <w:r w:rsidRPr="005E2630">
        <w:t>gazów</w:t>
      </w:r>
      <w:r>
        <w:t xml:space="preserve"> </w:t>
      </w:r>
      <w:r w:rsidRPr="005E2630">
        <w:t>cieplarnianych</w:t>
      </w:r>
      <w:r w:rsidR="00637E5F">
        <w:t xml:space="preserve"> </w:t>
      </w:r>
      <w:r w:rsidR="00637E5F" w:rsidRPr="005E2630">
        <w:t>z</w:t>
      </w:r>
      <w:r w:rsidR="00637E5F">
        <w:t> </w:t>
      </w:r>
      <w:r w:rsidRPr="005E2630">
        <w:t>pojemników</w:t>
      </w:r>
      <w:r>
        <w:t xml:space="preserve"> </w:t>
      </w:r>
      <w:r w:rsidRPr="005E2630">
        <w:t>przed</w:t>
      </w:r>
      <w:r>
        <w:t xml:space="preserve"> </w:t>
      </w:r>
      <w:r w:rsidRPr="005E2630">
        <w:t>ich</w:t>
      </w:r>
      <w:r>
        <w:t xml:space="preserve"> </w:t>
      </w:r>
      <w:r w:rsidRPr="005E2630">
        <w:t>unieszkodliwieniem;</w:t>
      </w:r>
    </w:p>
    <w:p w:rsidR="000956AE" w:rsidRPr="005E2630" w:rsidRDefault="000956AE" w:rsidP="000956AE">
      <w:pPr>
        <w:pStyle w:val="PKTpunkt"/>
      </w:pPr>
      <w:r w:rsidRPr="005E2630">
        <w:t>3)</w:t>
      </w:r>
      <w:r w:rsidRPr="005E2630">
        <w:tab/>
        <w:t>informacje</w:t>
      </w:r>
      <w:r w:rsidR="00637E5F">
        <w:t xml:space="preserve"> </w:t>
      </w:r>
      <w:r w:rsidR="00637E5F" w:rsidRPr="005E2630">
        <w:t>o</w:t>
      </w:r>
      <w:r w:rsidR="00637E5F">
        <w:t> </w:t>
      </w:r>
      <w:r w:rsidRPr="005E2630">
        <w:t>działaniach</w:t>
      </w:r>
      <w:r>
        <w:t xml:space="preserve"> </w:t>
      </w:r>
      <w:r w:rsidRPr="005E2630">
        <w:t>pokontrolnych</w:t>
      </w:r>
      <w:r>
        <w:t xml:space="preserve"> </w:t>
      </w:r>
      <w:r w:rsidRPr="005E2630">
        <w:t>podjętych</w:t>
      </w:r>
      <w:r>
        <w:t xml:space="preserve"> </w:t>
      </w:r>
      <w:r w:rsidRPr="005E2630">
        <w:t>przez</w:t>
      </w:r>
      <w:r>
        <w:t xml:space="preserve"> </w:t>
      </w:r>
      <w:r w:rsidRPr="005E2630">
        <w:t>Inspekcję</w:t>
      </w:r>
      <w:r>
        <w:t xml:space="preserve"> </w:t>
      </w:r>
      <w:r w:rsidRPr="005E2630">
        <w:t>Ochrony</w:t>
      </w:r>
      <w:r>
        <w:t xml:space="preserve"> </w:t>
      </w:r>
      <w:r w:rsidRPr="005E2630">
        <w:t>Środowiska</w:t>
      </w:r>
      <w:r>
        <w:t xml:space="preserve"> </w:t>
      </w:r>
      <w:r w:rsidRPr="005E2630">
        <w:t>lub</w:t>
      </w:r>
      <w:r>
        <w:t xml:space="preserve"> </w:t>
      </w:r>
      <w:r w:rsidRPr="005E2630">
        <w:t>Państwową</w:t>
      </w:r>
      <w:r>
        <w:t xml:space="preserve"> </w:t>
      </w:r>
      <w:r w:rsidRPr="005E2630">
        <w:t>Straż</w:t>
      </w:r>
      <w:r>
        <w:t xml:space="preserve"> </w:t>
      </w:r>
      <w:r w:rsidRPr="005E2630">
        <w:t>Poża</w:t>
      </w:r>
      <w:r w:rsidRPr="005E2630">
        <w:t>r</w:t>
      </w:r>
      <w:r w:rsidRPr="005E2630">
        <w:t>ną</w:t>
      </w:r>
      <w:r w:rsidR="00637E5F">
        <w:t xml:space="preserve"> </w:t>
      </w:r>
      <w:r w:rsidR="00637E5F" w:rsidRPr="005E2630">
        <w:t>w</w:t>
      </w:r>
      <w:r w:rsidR="00637E5F">
        <w:t> </w:t>
      </w:r>
      <w:r w:rsidRPr="005E2630">
        <w:t>roku,</w:t>
      </w:r>
      <w:r>
        <w:t xml:space="preserve"> </w:t>
      </w:r>
      <w:r w:rsidRPr="005E2630">
        <w:t>którego</w:t>
      </w:r>
      <w:r>
        <w:t xml:space="preserve"> </w:t>
      </w:r>
      <w:r w:rsidRPr="005E2630">
        <w:t>dotyczy</w:t>
      </w:r>
      <w:r>
        <w:t xml:space="preserve"> </w:t>
      </w:r>
      <w:r w:rsidRPr="005E2630">
        <w:t>sprawozdanie;</w:t>
      </w:r>
    </w:p>
    <w:p w:rsidR="000956AE" w:rsidRPr="005E2630" w:rsidRDefault="000956AE" w:rsidP="000956AE">
      <w:pPr>
        <w:pStyle w:val="PKTpunkt"/>
      </w:pPr>
      <w:r w:rsidRPr="005E2630">
        <w:t>4)</w:t>
      </w:r>
      <w:r w:rsidRPr="005E2630">
        <w:tab/>
        <w:t>informacje</w:t>
      </w:r>
      <w:r w:rsidR="00637E5F">
        <w:t xml:space="preserve"> </w:t>
      </w:r>
      <w:r w:rsidR="00637E5F" w:rsidRPr="005E2630">
        <w:t>o</w:t>
      </w:r>
      <w:r w:rsidR="00637E5F">
        <w:t> </w:t>
      </w:r>
      <w:r w:rsidRPr="005E2630">
        <w:t>skuteczności</w:t>
      </w:r>
      <w:r>
        <w:t xml:space="preserve"> </w:t>
      </w:r>
      <w:r w:rsidRPr="005E2630">
        <w:t>działań</w:t>
      </w:r>
      <w:r>
        <w:t xml:space="preserve"> </w:t>
      </w:r>
      <w:r w:rsidRPr="005E2630">
        <w:t>pokontrolnych</w:t>
      </w:r>
      <w:r>
        <w:t xml:space="preserve"> </w:t>
      </w:r>
      <w:r w:rsidRPr="005E2630">
        <w:t>podjętych</w:t>
      </w:r>
      <w:r>
        <w:t xml:space="preserve"> </w:t>
      </w:r>
      <w:r w:rsidRPr="005E2630">
        <w:t>przez</w:t>
      </w:r>
      <w:r>
        <w:t xml:space="preserve"> </w:t>
      </w:r>
      <w:r w:rsidRPr="005E2630">
        <w:t>Inspekcję</w:t>
      </w:r>
      <w:r>
        <w:t xml:space="preserve"> </w:t>
      </w:r>
      <w:r w:rsidRPr="005E2630">
        <w:t>Ochrony</w:t>
      </w:r>
      <w:r>
        <w:t xml:space="preserve"> </w:t>
      </w:r>
      <w:r w:rsidRPr="005E2630">
        <w:t>Środowiska</w:t>
      </w:r>
      <w:r>
        <w:t xml:space="preserve"> </w:t>
      </w:r>
      <w:r w:rsidRPr="005E2630">
        <w:t>lub</w:t>
      </w:r>
      <w:r>
        <w:t xml:space="preserve"> </w:t>
      </w:r>
      <w:r w:rsidRPr="005E2630">
        <w:t>Państwową</w:t>
      </w:r>
      <w:r>
        <w:t xml:space="preserve"> </w:t>
      </w:r>
      <w:r w:rsidRPr="005E2630">
        <w:t>Straż</w:t>
      </w:r>
      <w:r>
        <w:t xml:space="preserve"> </w:t>
      </w:r>
      <w:r w:rsidRPr="005E2630">
        <w:t>Pożarną</w:t>
      </w:r>
      <w:r w:rsidR="00637E5F">
        <w:t xml:space="preserve"> </w:t>
      </w:r>
      <w:r w:rsidR="00637E5F" w:rsidRPr="005E2630">
        <w:t>w</w:t>
      </w:r>
      <w:r w:rsidR="00637E5F">
        <w:t> </w:t>
      </w:r>
      <w:r w:rsidRPr="005E2630">
        <w:t>roku</w:t>
      </w:r>
      <w:r>
        <w:t xml:space="preserve"> </w:t>
      </w:r>
      <w:r w:rsidRPr="005E2630">
        <w:t>poprzedzającym</w:t>
      </w:r>
      <w:r>
        <w:t xml:space="preserve"> </w:t>
      </w:r>
      <w:r w:rsidRPr="005E2630">
        <w:t>rok,</w:t>
      </w:r>
      <w:r>
        <w:t xml:space="preserve"> </w:t>
      </w:r>
      <w:r w:rsidRPr="005E2630">
        <w:t>którego</w:t>
      </w:r>
      <w:r>
        <w:t xml:space="preserve"> </w:t>
      </w:r>
      <w:r w:rsidRPr="005E2630">
        <w:t>dotyczy</w:t>
      </w:r>
      <w:r>
        <w:t xml:space="preserve"> </w:t>
      </w:r>
      <w:r w:rsidRPr="005E2630">
        <w:t>sprawozdanie;</w:t>
      </w:r>
    </w:p>
    <w:p w:rsidR="000956AE" w:rsidRPr="000956AE" w:rsidRDefault="000956AE" w:rsidP="00637E5F">
      <w:pPr>
        <w:pStyle w:val="PKTpunkt"/>
        <w:keepNext/>
      </w:pPr>
      <w:r w:rsidRPr="005E2630">
        <w:t>5)</w:t>
      </w:r>
      <w:r w:rsidRPr="005E2630">
        <w:tab/>
        <w:t>charakterystykę</w:t>
      </w:r>
      <w:r w:rsidRPr="000956AE">
        <w:t xml:space="preserve"> podmiotów skontrolowanych</w:t>
      </w:r>
      <w:r w:rsidR="00637E5F" w:rsidRPr="000956AE">
        <w:t xml:space="preserve"> w</w:t>
      </w:r>
      <w:r w:rsidR="00637E5F">
        <w:t> </w:t>
      </w:r>
      <w:r w:rsidRPr="000956AE">
        <w:t>roku, którego dotyczy sprawozdanie,</w:t>
      </w:r>
      <w:r w:rsidR="00637E5F" w:rsidRPr="000956AE">
        <w:t xml:space="preserve"> z</w:t>
      </w:r>
      <w:r w:rsidR="00637E5F">
        <w:t> </w:t>
      </w:r>
      <w:r w:rsidRPr="000956AE">
        <w:t>podziałem na grupy podmi</w:t>
      </w:r>
      <w:r w:rsidRPr="000956AE">
        <w:t>o</w:t>
      </w:r>
      <w:r w:rsidRPr="000956AE">
        <w:t>tów:</w:t>
      </w:r>
    </w:p>
    <w:p w:rsidR="000956AE" w:rsidRPr="007C5158" w:rsidRDefault="000956AE" w:rsidP="007C5158">
      <w:pPr>
        <w:pStyle w:val="LITlitera"/>
        <w:spacing w:before="60"/>
        <w:ind w:left="777" w:hanging="357"/>
        <w:rPr>
          <w:bCs w:val="0"/>
        </w:rPr>
      </w:pPr>
      <w:r w:rsidRPr="005E2630">
        <w:t>a)</w:t>
      </w:r>
      <w:r w:rsidRPr="005E2630">
        <w:tab/>
        <w:t>grupa</w:t>
      </w:r>
      <w:r w:rsidR="00637E5F">
        <w:t xml:space="preserve"> </w:t>
      </w:r>
      <w:r w:rsidR="00637E5F" w:rsidRPr="005E2630">
        <w:t>I</w:t>
      </w:r>
      <w:r w:rsidR="00637E5F">
        <w:t> </w:t>
      </w:r>
      <w:r w:rsidRPr="005E2630">
        <w:t>–</w:t>
      </w:r>
      <w:r>
        <w:t xml:space="preserve"> </w:t>
      </w:r>
      <w:r w:rsidRPr="005E2630">
        <w:t>podmio</w:t>
      </w:r>
      <w:r w:rsidRPr="007C5158">
        <w:rPr>
          <w:bCs w:val="0"/>
        </w:rPr>
        <w:t>ty stosujące substancje zubożające warstwę ozonową lub fluorowane gazy cieplarniane,</w:t>
      </w:r>
    </w:p>
    <w:p w:rsidR="000956AE" w:rsidRPr="007C5158" w:rsidRDefault="000956AE" w:rsidP="007C5158">
      <w:pPr>
        <w:pStyle w:val="LITlitera"/>
        <w:spacing w:before="60"/>
        <w:ind w:left="777" w:hanging="357"/>
        <w:rPr>
          <w:bCs w:val="0"/>
        </w:rPr>
      </w:pPr>
      <w:r w:rsidRPr="007C5158">
        <w:rPr>
          <w:bCs w:val="0"/>
        </w:rPr>
        <w:t>b)</w:t>
      </w:r>
      <w:r w:rsidRPr="007C5158">
        <w:rPr>
          <w:bCs w:val="0"/>
        </w:rPr>
        <w:tab/>
        <w:t>grupa II – operatorzy urządzeń</w:t>
      </w:r>
      <w:r w:rsidR="00637E5F" w:rsidRPr="007C5158">
        <w:rPr>
          <w:bCs w:val="0"/>
        </w:rPr>
        <w:t xml:space="preserve"> i </w:t>
      </w:r>
      <w:r w:rsidRPr="007C5158">
        <w:rPr>
          <w:bCs w:val="0"/>
        </w:rPr>
        <w:t>systemów ochrony przeciwpożarowej zawierających substancje kontrolowane lub fluorowane gazy cieplarniane,</w:t>
      </w:r>
    </w:p>
    <w:p w:rsidR="000956AE" w:rsidRPr="005E2630" w:rsidRDefault="000956AE" w:rsidP="007C5158">
      <w:pPr>
        <w:pStyle w:val="LITlitera"/>
        <w:spacing w:before="60"/>
        <w:ind w:left="777" w:hanging="357"/>
      </w:pPr>
      <w:r w:rsidRPr="007C5158">
        <w:rPr>
          <w:bCs w:val="0"/>
        </w:rPr>
        <w:t>c)</w:t>
      </w:r>
      <w:r w:rsidRPr="007C5158">
        <w:rPr>
          <w:bCs w:val="0"/>
        </w:rPr>
        <w:tab/>
        <w:t>grupa III – podmioty dokonujące obrotu substancjami zubożającymi warstwę ozonową lub fluorowanymi gazami cieplarnianymi lub pr</w:t>
      </w:r>
      <w:r w:rsidRPr="005E2630">
        <w:t>oduktami,</w:t>
      </w:r>
      <w:r>
        <w:t xml:space="preserve"> </w:t>
      </w:r>
      <w:r w:rsidRPr="005E2630">
        <w:t>urządzeniami,</w:t>
      </w:r>
      <w:r>
        <w:t xml:space="preserve"> </w:t>
      </w:r>
      <w:r w:rsidRPr="005E2630">
        <w:t>systemami</w:t>
      </w:r>
      <w:r>
        <w:t xml:space="preserve"> </w:t>
      </w:r>
      <w:r w:rsidRPr="005E2630">
        <w:t>ochrony</w:t>
      </w:r>
      <w:r>
        <w:t xml:space="preserve"> </w:t>
      </w:r>
      <w:r w:rsidRPr="005E2630">
        <w:t>przeciwpożarowej,</w:t>
      </w:r>
      <w:r>
        <w:t xml:space="preserve"> </w:t>
      </w:r>
      <w:r w:rsidRPr="005E2630">
        <w:t>gaśnicami</w:t>
      </w:r>
      <w:r>
        <w:t xml:space="preserve"> </w:t>
      </w:r>
      <w:r w:rsidRPr="005E2630">
        <w:t>lub</w:t>
      </w:r>
      <w:r>
        <w:t xml:space="preserve"> </w:t>
      </w:r>
      <w:r w:rsidRPr="005E2630">
        <w:t>systemami</w:t>
      </w:r>
      <w:r>
        <w:t xml:space="preserve"> </w:t>
      </w:r>
      <w:r w:rsidRPr="005E2630">
        <w:t>klimatyzacji</w:t>
      </w:r>
      <w:r w:rsidR="00637E5F">
        <w:t xml:space="preserve"> </w:t>
      </w:r>
      <w:r w:rsidR="00637E5F" w:rsidRPr="005E2630">
        <w:t>w</w:t>
      </w:r>
      <w:r w:rsidR="00637E5F">
        <w:t> </w:t>
      </w:r>
      <w:r w:rsidRPr="005E2630">
        <w:t>n</w:t>
      </w:r>
      <w:r>
        <w:t xml:space="preserve">iektórych pojazdach </w:t>
      </w:r>
      <w:r w:rsidRPr="00F36969">
        <w:t>silnikowych</w:t>
      </w:r>
      <w:r>
        <w:t xml:space="preserve"> </w:t>
      </w:r>
      <w:r w:rsidRPr="005E2630">
        <w:t>zawierającymi</w:t>
      </w:r>
      <w:r>
        <w:t xml:space="preserve"> </w:t>
      </w:r>
      <w:r w:rsidRPr="005E2630">
        <w:t>substancje</w:t>
      </w:r>
      <w:r>
        <w:t xml:space="preserve"> </w:t>
      </w:r>
      <w:r w:rsidRPr="005E2630">
        <w:t>zubożające</w:t>
      </w:r>
      <w:r>
        <w:t xml:space="preserve"> </w:t>
      </w:r>
      <w:r w:rsidRPr="005E2630">
        <w:t>warstwę</w:t>
      </w:r>
      <w:r>
        <w:t xml:space="preserve"> </w:t>
      </w:r>
      <w:r w:rsidRPr="005E2630">
        <w:t>ozonową</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lub</w:t>
      </w:r>
      <w:r>
        <w:t xml:space="preserve"> </w:t>
      </w:r>
      <w:r w:rsidRPr="005E2630">
        <w:t>od</w:t>
      </w:r>
      <w:r>
        <w:t xml:space="preserve"> </w:t>
      </w:r>
      <w:r w:rsidRPr="005E2630">
        <w:t>nich</w:t>
      </w:r>
      <w:r>
        <w:t xml:space="preserve"> </w:t>
      </w:r>
      <w:r w:rsidRPr="005E2630">
        <w:t>uzależnionymi;</w:t>
      </w:r>
    </w:p>
    <w:p w:rsidR="000956AE" w:rsidRPr="005E2630" w:rsidRDefault="000956AE" w:rsidP="000956AE">
      <w:pPr>
        <w:pStyle w:val="PKTpunkt"/>
      </w:pPr>
      <w:r w:rsidRPr="005E2630">
        <w:t>6)</w:t>
      </w:r>
      <w:r w:rsidRPr="005E2630">
        <w:tab/>
        <w:t>podsumowanie</w:t>
      </w:r>
      <w:r w:rsidR="00637E5F">
        <w:t xml:space="preserve"> </w:t>
      </w:r>
      <w:r w:rsidR="00637E5F" w:rsidRPr="005E2630">
        <w:t>i</w:t>
      </w:r>
      <w:r w:rsidR="00637E5F">
        <w:t> </w:t>
      </w:r>
      <w:r w:rsidRPr="005E2630">
        <w:t>wnioski.</w:t>
      </w:r>
    </w:p>
    <w:p w:rsidR="000956AE" w:rsidRPr="005E2630" w:rsidRDefault="000956AE" w:rsidP="000956AE">
      <w:pPr>
        <w:pStyle w:val="USTustnpkodeksu"/>
      </w:pPr>
      <w:r w:rsidRPr="005E2630">
        <w:t>12.</w:t>
      </w:r>
      <w:r>
        <w:t xml:space="preserve"> </w:t>
      </w:r>
      <w:r w:rsidRPr="005E2630">
        <w:t>Organy,</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ust. </w:t>
      </w:r>
      <w:r w:rsidRPr="005E2630">
        <w:t>5,</w:t>
      </w:r>
      <w:r>
        <w:t xml:space="preserve"> </w:t>
      </w:r>
      <w:r w:rsidRPr="005E2630">
        <w:t>przedstawiają</w:t>
      </w:r>
      <w:r>
        <w:t xml:space="preserve"> </w:t>
      </w:r>
      <w:r w:rsidRPr="005E2630">
        <w:t>ministrowi</w:t>
      </w:r>
      <w:r>
        <w:t xml:space="preserve"> </w:t>
      </w:r>
      <w:r w:rsidRPr="005E2630">
        <w:t>właściwemu</w:t>
      </w:r>
      <w:r>
        <w:t xml:space="preserve"> </w:t>
      </w:r>
      <w:r w:rsidRPr="005E2630">
        <w:t>do</w:t>
      </w:r>
      <w:r>
        <w:t xml:space="preserve"> </w:t>
      </w:r>
      <w:r w:rsidRPr="005E2630">
        <w:t>spraw</w:t>
      </w:r>
      <w:r>
        <w:t xml:space="preserve"> </w:t>
      </w:r>
      <w:r w:rsidRPr="005E2630">
        <w:t>środowiska,</w:t>
      </w:r>
      <w:r>
        <w:t xml:space="preserve"> </w:t>
      </w:r>
      <w:r w:rsidRPr="005E2630">
        <w:t>do</w:t>
      </w:r>
      <w:r>
        <w:t xml:space="preserve"> </w:t>
      </w:r>
      <w:r w:rsidRPr="005E2630">
        <w:t>dnia</w:t>
      </w:r>
      <w:r>
        <w:t xml:space="preserve"> </w:t>
      </w:r>
      <w:r w:rsidRPr="005E2630">
        <w:t>3</w:t>
      </w:r>
      <w:r w:rsidR="00637E5F" w:rsidRPr="005E2630">
        <w:t>1</w:t>
      </w:r>
      <w:r w:rsidR="00637E5F">
        <w:t> </w:t>
      </w:r>
      <w:r w:rsidRPr="005E2630">
        <w:t>marca</w:t>
      </w:r>
      <w:r>
        <w:t xml:space="preserve"> </w:t>
      </w:r>
      <w:r w:rsidRPr="005E2630">
        <w:t>każdego</w:t>
      </w:r>
      <w:r>
        <w:t xml:space="preserve"> </w:t>
      </w:r>
      <w:r w:rsidRPr="005E2630">
        <w:t>roku</w:t>
      </w:r>
      <w:r>
        <w:t xml:space="preserve"> </w:t>
      </w:r>
      <w:r w:rsidRPr="005E2630">
        <w:t>kalendarzowego,</w:t>
      </w:r>
      <w:r>
        <w:t xml:space="preserve"> </w:t>
      </w:r>
      <w:r w:rsidRPr="005E2630">
        <w:t>sprawozdanie</w:t>
      </w:r>
      <w:r w:rsidR="00637E5F">
        <w:t xml:space="preserve"> </w:t>
      </w:r>
      <w:r w:rsidR="00637E5F" w:rsidRPr="005E2630">
        <w:t>z</w:t>
      </w:r>
      <w:r w:rsidR="00637E5F">
        <w:t> </w:t>
      </w:r>
      <w:r w:rsidRPr="005E2630">
        <w:t>kontroli,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5,</w:t>
      </w:r>
      <w:r w:rsidR="00637E5F">
        <w:t xml:space="preserve"> </w:t>
      </w:r>
      <w:r w:rsidR="00637E5F" w:rsidRPr="005E2630">
        <w:t>w</w:t>
      </w:r>
      <w:r w:rsidR="00637E5F">
        <w:t> </w:t>
      </w:r>
      <w:r w:rsidRPr="005E2630">
        <w:t>roku</w:t>
      </w:r>
      <w:r>
        <w:t xml:space="preserve"> </w:t>
      </w:r>
      <w:r w:rsidRPr="005E2630">
        <w:t>poprzednim</w:t>
      </w:r>
      <w:r w:rsidRPr="00E10EFF">
        <w:t>,</w:t>
      </w:r>
      <w:r w:rsidR="00637E5F" w:rsidRPr="00F325E2">
        <w:rPr>
          <w:rStyle w:val="Kkursywa"/>
        </w:rPr>
        <w:t xml:space="preserve"> </w:t>
      </w:r>
      <w:r w:rsidR="00637E5F" w:rsidRPr="005E2630">
        <w:t>w</w:t>
      </w:r>
      <w:r w:rsidR="00637E5F">
        <w:rPr>
          <w:rStyle w:val="Kkursywa"/>
        </w:rPr>
        <w:t> </w:t>
      </w:r>
      <w:r w:rsidRPr="005E2630">
        <w:t>zakresie</w:t>
      </w:r>
      <w:r>
        <w:t xml:space="preserve"> </w:t>
      </w:r>
      <w:r w:rsidRPr="005E2630">
        <w:t>swoich</w:t>
      </w:r>
      <w:r>
        <w:t xml:space="preserve"> </w:t>
      </w:r>
      <w:r w:rsidRPr="005E2630">
        <w:t>kompetencji.</w:t>
      </w:r>
    </w:p>
    <w:p w:rsidR="000956AE" w:rsidRPr="000956AE" w:rsidRDefault="000956AE" w:rsidP="000956AE">
      <w:pPr>
        <w:pStyle w:val="ARTartustawynprozporzdzenia"/>
        <w:rPr>
          <w:rStyle w:val="Ppogrubienie"/>
        </w:rPr>
      </w:pPr>
      <w:r w:rsidRPr="00637E5F">
        <w:rPr>
          <w:rStyle w:val="Ppogrubienie"/>
        </w:rPr>
        <w:t>Art.</w:t>
      </w:r>
      <w:r w:rsidR="00637E5F">
        <w:rPr>
          <w:rStyle w:val="Ppogrubienie"/>
        </w:rPr>
        <w:t> </w:t>
      </w:r>
      <w:r w:rsidRPr="00637E5F">
        <w:rPr>
          <w:rStyle w:val="Ppogrubienie"/>
        </w:rPr>
        <w:t>46.</w:t>
      </w:r>
      <w:r>
        <w:rPr>
          <w:rStyle w:val="Ppogrubienie"/>
        </w:rPr>
        <w:t xml:space="preserve"> </w:t>
      </w:r>
      <w:r w:rsidRPr="00243311">
        <w:t>1.</w:t>
      </w:r>
      <w:r>
        <w:t xml:space="preserve"> </w:t>
      </w:r>
      <w:r w:rsidRPr="00243311">
        <w:t>Organy</w:t>
      </w:r>
      <w:r>
        <w:t xml:space="preserve"> </w:t>
      </w:r>
      <w:r w:rsidRPr="00243311">
        <w:t>Służby</w:t>
      </w:r>
      <w:r>
        <w:t xml:space="preserve"> </w:t>
      </w:r>
      <w:r w:rsidRPr="00243311">
        <w:t>Celnej</w:t>
      </w:r>
      <w:r>
        <w:t xml:space="preserve"> </w:t>
      </w:r>
      <w:r w:rsidRPr="00243311">
        <w:t>kontrolują</w:t>
      </w:r>
      <w:r>
        <w:t xml:space="preserve"> </w:t>
      </w:r>
      <w:r w:rsidRPr="00243311">
        <w:t>przywóz</w:t>
      </w:r>
      <w:r w:rsidR="00637E5F">
        <w:t xml:space="preserve"> </w:t>
      </w:r>
      <w:r w:rsidR="00637E5F" w:rsidRPr="00243311">
        <w:t>i</w:t>
      </w:r>
      <w:r w:rsidR="00637E5F">
        <w:t> </w:t>
      </w:r>
      <w:r w:rsidRPr="00243311">
        <w:t>wywóz</w:t>
      </w:r>
      <w:r>
        <w:t xml:space="preserve"> </w:t>
      </w:r>
      <w:r w:rsidRPr="00243311">
        <w:t>substancji</w:t>
      </w:r>
      <w:r>
        <w:t xml:space="preserve"> </w:t>
      </w:r>
      <w:r w:rsidRPr="00243311">
        <w:t>zubożających</w:t>
      </w:r>
      <w:r>
        <w:t xml:space="preserve"> </w:t>
      </w:r>
      <w:r w:rsidRPr="00243311">
        <w:t>warstwę</w:t>
      </w:r>
      <w:r>
        <w:t xml:space="preserve"> </w:t>
      </w:r>
      <w:r w:rsidRPr="00243311">
        <w:t>ozonową</w:t>
      </w:r>
      <w:r w:rsidR="00637E5F">
        <w:t xml:space="preserve"> </w:t>
      </w:r>
      <w:r w:rsidR="00637E5F" w:rsidRPr="00243311">
        <w:t>i</w:t>
      </w:r>
      <w:r w:rsidR="00637E5F">
        <w:t> </w:t>
      </w:r>
      <w:r w:rsidRPr="00243311">
        <w:t>fluorowanych</w:t>
      </w:r>
      <w:r>
        <w:t xml:space="preserve"> </w:t>
      </w:r>
      <w:r w:rsidRPr="00243311">
        <w:t>gazów</w:t>
      </w:r>
      <w:r>
        <w:t xml:space="preserve"> </w:t>
      </w:r>
      <w:r w:rsidRPr="00243311">
        <w:t>cieplarnianych</w:t>
      </w:r>
      <w:r>
        <w:t xml:space="preserve"> </w:t>
      </w:r>
      <w:r w:rsidRPr="00243311">
        <w:t>oraz</w:t>
      </w:r>
      <w:r>
        <w:t xml:space="preserve"> </w:t>
      </w:r>
      <w:r w:rsidRPr="00243311">
        <w:t>produktów,</w:t>
      </w:r>
      <w:r>
        <w:t xml:space="preserve"> </w:t>
      </w:r>
      <w:r w:rsidRPr="00243311">
        <w:t>urządzeń,</w:t>
      </w:r>
      <w:r>
        <w:t xml:space="preserve"> </w:t>
      </w:r>
      <w:r w:rsidRPr="00243311">
        <w:t>systemów</w:t>
      </w:r>
      <w:r>
        <w:t xml:space="preserve"> </w:t>
      </w:r>
      <w:r w:rsidRPr="00243311">
        <w:t>ochrony</w:t>
      </w:r>
      <w:r>
        <w:t xml:space="preserve"> </w:t>
      </w:r>
      <w:r w:rsidRPr="00243311">
        <w:t>przeciwpożarowej</w:t>
      </w:r>
      <w:r w:rsidR="00637E5F">
        <w:t xml:space="preserve"> </w:t>
      </w:r>
      <w:r w:rsidR="00637E5F" w:rsidRPr="00243311">
        <w:t>i</w:t>
      </w:r>
      <w:r w:rsidR="00637E5F">
        <w:t> </w:t>
      </w:r>
      <w:r w:rsidRPr="00243311">
        <w:t>gaśnic</w:t>
      </w:r>
      <w:r>
        <w:t xml:space="preserve"> </w:t>
      </w:r>
      <w:r w:rsidRPr="00243311">
        <w:t>zawieraj</w:t>
      </w:r>
      <w:r w:rsidRPr="00243311">
        <w:t>ą</w:t>
      </w:r>
      <w:r w:rsidRPr="00243311">
        <w:t>cych</w:t>
      </w:r>
      <w:r>
        <w:t xml:space="preserve"> </w:t>
      </w:r>
      <w:r w:rsidRPr="00243311">
        <w:t>substancje</w:t>
      </w:r>
      <w:r>
        <w:t xml:space="preserve"> </w:t>
      </w:r>
      <w:r w:rsidRPr="00243311">
        <w:t>kontrolowane</w:t>
      </w:r>
      <w:r>
        <w:t xml:space="preserve"> </w:t>
      </w:r>
      <w:r w:rsidRPr="00243311">
        <w:t>lub</w:t>
      </w:r>
      <w:r>
        <w:t xml:space="preserve"> </w:t>
      </w:r>
      <w:r w:rsidRPr="00243311">
        <w:t>fluorowane</w:t>
      </w:r>
      <w:r>
        <w:t xml:space="preserve"> </w:t>
      </w:r>
      <w:r w:rsidRPr="00243311">
        <w:t>gazy</w:t>
      </w:r>
      <w:r>
        <w:t xml:space="preserve"> </w:t>
      </w:r>
      <w:r w:rsidRPr="00243311">
        <w:t>cieplarniane</w:t>
      </w:r>
      <w:r>
        <w:t xml:space="preserve"> </w:t>
      </w:r>
      <w:r w:rsidRPr="00243311">
        <w:t>lub</w:t>
      </w:r>
      <w:r>
        <w:t xml:space="preserve"> </w:t>
      </w:r>
      <w:r w:rsidRPr="00243311">
        <w:t>od</w:t>
      </w:r>
      <w:r>
        <w:t xml:space="preserve"> </w:t>
      </w:r>
      <w:r w:rsidRPr="00243311">
        <w:t>nich</w:t>
      </w:r>
      <w:r>
        <w:t xml:space="preserve"> </w:t>
      </w:r>
      <w:r w:rsidRPr="00243311">
        <w:t>uzależnionych.</w:t>
      </w:r>
    </w:p>
    <w:p w:rsidR="000956AE" w:rsidRPr="00F36969" w:rsidRDefault="000956AE" w:rsidP="000956AE">
      <w:pPr>
        <w:pStyle w:val="USTustnpkodeksu"/>
      </w:pPr>
      <w:r w:rsidRPr="00F36969">
        <w:t>2. Substancje zubożające warstwę ozonową lub fluorowane gazy cieplarniane zatrzymane przez organ celny</w:t>
      </w:r>
      <w:r w:rsidR="00637E5F" w:rsidRPr="00F36969">
        <w:t xml:space="preserve"> w </w:t>
      </w:r>
      <w:r w:rsidRPr="00F36969">
        <w:t>związku</w:t>
      </w:r>
      <w:r w:rsidR="00637E5F" w:rsidRPr="00F36969">
        <w:t xml:space="preserve"> z </w:t>
      </w:r>
      <w:r w:rsidRPr="00F36969">
        <w:t>nielegalnym wprowadzeniem na obszar celny Wspólnoty Europejskiej podlegają cofnięciu poza ten obszar,</w:t>
      </w:r>
      <w:r w:rsidR="00637E5F" w:rsidRPr="00F36969">
        <w:t xml:space="preserve"> a w </w:t>
      </w:r>
      <w:r w:rsidRPr="00F36969">
        <w:t>przypadku gdy cofnięcie nie jest możliwe, te substancje lub gazy traktowane są jak odpady</w:t>
      </w:r>
      <w:r w:rsidR="00637E5F" w:rsidRPr="00F36969">
        <w:t xml:space="preserve"> i </w:t>
      </w:r>
      <w:r w:rsidRPr="00F36969">
        <w:t>podlegają unieszkodl</w:t>
      </w:r>
      <w:r w:rsidRPr="00F36969">
        <w:t>i</w:t>
      </w:r>
      <w:r w:rsidRPr="00F36969">
        <w:t>wieniu</w:t>
      </w:r>
      <w:r w:rsidR="00637E5F" w:rsidRPr="00F36969">
        <w:t xml:space="preserve"> w </w:t>
      </w:r>
      <w:r w:rsidRPr="00F36969">
        <w:t>trybie określonym</w:t>
      </w:r>
      <w:r w:rsidR="00637E5F" w:rsidRPr="00F36969">
        <w:t xml:space="preserve"> w </w:t>
      </w:r>
      <w:r w:rsidRPr="00F36969">
        <w:t>ustawie</w:t>
      </w:r>
      <w:r w:rsidR="00637E5F" w:rsidRPr="00F36969">
        <w:t xml:space="preserve"> z </w:t>
      </w:r>
      <w:r w:rsidRPr="00F36969">
        <w:t>dnia 1</w:t>
      </w:r>
      <w:r w:rsidR="00637E5F" w:rsidRPr="00F36969">
        <w:t>4 </w:t>
      </w:r>
      <w:r w:rsidRPr="00F36969">
        <w:t>grudnia 201</w:t>
      </w:r>
      <w:r w:rsidR="00637E5F" w:rsidRPr="00F36969">
        <w:t>2 </w:t>
      </w:r>
      <w:r w:rsidRPr="00F36969">
        <w:t>r.</w:t>
      </w:r>
      <w:r w:rsidR="00637E5F" w:rsidRPr="00F36969">
        <w:t xml:space="preserve"> o </w:t>
      </w:r>
      <w:r w:rsidRPr="00F36969">
        <w:t>odpadach (</w:t>
      </w:r>
      <w:r w:rsidR="00637E5F" w:rsidRPr="00F36969">
        <w:t>Dz. U. z </w:t>
      </w:r>
      <w:r w:rsidRPr="00F36969">
        <w:t>201</w:t>
      </w:r>
      <w:r w:rsidR="00637E5F" w:rsidRPr="00F36969">
        <w:t>3 </w:t>
      </w:r>
      <w:r w:rsidRPr="00F36969">
        <w:t>r.</w:t>
      </w:r>
      <w:r w:rsidR="00637E5F" w:rsidRPr="00F36969">
        <w:t xml:space="preserve"> poz. </w:t>
      </w:r>
      <w:r w:rsidRPr="00F36969">
        <w:t>21,</w:t>
      </w:r>
      <w:r w:rsidR="00637E5F" w:rsidRPr="00F36969">
        <w:t xml:space="preserve"> z </w:t>
      </w:r>
      <w:r w:rsidRPr="00F36969">
        <w:t>późn. zm.</w:t>
      </w:r>
      <w:r w:rsidRPr="00F36969">
        <w:rPr>
          <w:rStyle w:val="IGindeksgrny"/>
        </w:rPr>
        <w:footnoteReference w:id="7"/>
      </w:r>
      <w:r w:rsidRPr="00F36969">
        <w:rPr>
          <w:rStyle w:val="IGindeksgrny"/>
        </w:rPr>
        <w:t>)</w:t>
      </w:r>
      <w:r w:rsidRPr="00F36969">
        <w:t>) na koszt osoby, na której ciążą obowiązki wynikające</w:t>
      </w:r>
      <w:r w:rsidR="00637E5F" w:rsidRPr="00F36969">
        <w:t xml:space="preserve"> z </w:t>
      </w:r>
      <w:r w:rsidRPr="00F36969">
        <w:t>przepisów prawa celnego.</w:t>
      </w:r>
    </w:p>
    <w:p w:rsidR="000956AE" w:rsidRPr="00F36969" w:rsidRDefault="000956AE" w:rsidP="000956AE">
      <w:pPr>
        <w:pStyle w:val="USTustnpkodeksu"/>
      </w:pPr>
      <w:r w:rsidRPr="00F36969">
        <w:t>3.</w:t>
      </w:r>
      <w:r w:rsidR="00637E5F" w:rsidRPr="00F36969">
        <w:t xml:space="preserve"> W </w:t>
      </w:r>
      <w:r w:rsidRPr="00F36969">
        <w:t>przypadku braku możliwości unieszkodliwienia substancji zubożających warstwę ozonową lub fluorowanych gazów cieplarnianych na koszt osoby,</w:t>
      </w:r>
      <w:r w:rsidR="00637E5F" w:rsidRPr="00F36969">
        <w:t xml:space="preserve"> o </w:t>
      </w:r>
      <w:r w:rsidRPr="00F36969">
        <w:t>której mowa</w:t>
      </w:r>
      <w:r w:rsidR="00637E5F" w:rsidRPr="00F36969">
        <w:t xml:space="preserve"> w ust. </w:t>
      </w:r>
      <w:r w:rsidRPr="00F36969">
        <w:t>2, koszty unieszkodliwienia pokrywane są ze środków Nar</w:t>
      </w:r>
      <w:r w:rsidRPr="00F36969">
        <w:t>o</w:t>
      </w:r>
      <w:r w:rsidRPr="00F36969">
        <w:t>dowego Funduszu Ochrony Środowiska</w:t>
      </w:r>
      <w:r w:rsidR="00637E5F" w:rsidRPr="00F36969">
        <w:t xml:space="preserve"> i </w:t>
      </w:r>
      <w:r w:rsidRPr="00F36969">
        <w:t>Gospodarki Wodnej.</w:t>
      </w:r>
    </w:p>
    <w:p w:rsidR="000956AE" w:rsidRPr="00393FCE" w:rsidRDefault="000956AE" w:rsidP="000956AE">
      <w:pPr>
        <w:pStyle w:val="USTustnpkodeksu"/>
      </w:pPr>
      <w:r w:rsidRPr="00393FCE">
        <w:t>4.</w:t>
      </w:r>
      <w:r>
        <w:t xml:space="preserve"> </w:t>
      </w:r>
      <w:r w:rsidRPr="00393FCE">
        <w:t>Środki,</w:t>
      </w:r>
      <w:r w:rsidR="00637E5F">
        <w:t xml:space="preserve"> </w:t>
      </w:r>
      <w:r w:rsidR="00637E5F" w:rsidRPr="00393FCE">
        <w:t>o</w:t>
      </w:r>
      <w:r w:rsidR="00637E5F">
        <w:t> </w:t>
      </w:r>
      <w:r w:rsidRPr="00393FCE">
        <w:t>których</w:t>
      </w:r>
      <w:r>
        <w:t xml:space="preserve"> </w:t>
      </w:r>
      <w:r w:rsidRPr="00393FCE">
        <w:t>mowa</w:t>
      </w:r>
      <w:r w:rsidR="00637E5F">
        <w:t xml:space="preserve"> </w:t>
      </w:r>
      <w:r w:rsidR="00637E5F" w:rsidRPr="00393FCE">
        <w:t>w</w:t>
      </w:r>
      <w:r w:rsidR="00637E5F">
        <w:t> ust. </w:t>
      </w:r>
      <w:r w:rsidRPr="00393FCE">
        <w:t>3,</w:t>
      </w:r>
      <w:r>
        <w:t xml:space="preserve"> </w:t>
      </w:r>
      <w:r w:rsidRPr="00393FCE">
        <w:t>przeznaczone</w:t>
      </w:r>
      <w:r>
        <w:t xml:space="preserve"> </w:t>
      </w:r>
      <w:r w:rsidRPr="00393FCE">
        <w:t>na</w:t>
      </w:r>
      <w:r>
        <w:t xml:space="preserve"> </w:t>
      </w:r>
      <w:r w:rsidRPr="00393FCE">
        <w:t>unieszkodliwienie</w:t>
      </w:r>
      <w:r>
        <w:t xml:space="preserve"> </w:t>
      </w:r>
      <w:r w:rsidRPr="00393FCE">
        <w:t>substancji</w:t>
      </w:r>
      <w:r>
        <w:t xml:space="preserve"> </w:t>
      </w:r>
      <w:r w:rsidRPr="00393FCE">
        <w:t>zubożających</w:t>
      </w:r>
      <w:r>
        <w:t xml:space="preserve"> </w:t>
      </w:r>
      <w:r w:rsidRPr="00393FCE">
        <w:t>warstwę</w:t>
      </w:r>
      <w:r>
        <w:t xml:space="preserve"> </w:t>
      </w:r>
      <w:r w:rsidRPr="00393FCE">
        <w:t>ozonową</w:t>
      </w:r>
      <w:r>
        <w:t xml:space="preserve"> </w:t>
      </w:r>
      <w:r w:rsidRPr="00393FCE">
        <w:t>lub</w:t>
      </w:r>
      <w:r>
        <w:t xml:space="preserve"> </w:t>
      </w:r>
      <w:r w:rsidRPr="00393FCE">
        <w:t>fluorowanych</w:t>
      </w:r>
      <w:r>
        <w:t xml:space="preserve"> </w:t>
      </w:r>
      <w:r w:rsidRPr="00393FCE">
        <w:t>gazów</w:t>
      </w:r>
      <w:r>
        <w:t xml:space="preserve"> </w:t>
      </w:r>
      <w:r w:rsidRPr="00393FCE">
        <w:t>cieplarnianych</w:t>
      </w:r>
      <w:r>
        <w:t xml:space="preserve"> </w:t>
      </w:r>
      <w:r w:rsidRPr="00393FCE">
        <w:t>realizowane</w:t>
      </w:r>
      <w:r>
        <w:t xml:space="preserve"> </w:t>
      </w:r>
      <w:r w:rsidRPr="00393FCE">
        <w:t>przez</w:t>
      </w:r>
      <w:r>
        <w:t xml:space="preserve"> </w:t>
      </w:r>
      <w:r w:rsidRPr="00393FCE">
        <w:t>państwową</w:t>
      </w:r>
      <w:r>
        <w:t xml:space="preserve"> </w:t>
      </w:r>
      <w:r w:rsidRPr="00393FCE">
        <w:t>jednostkę</w:t>
      </w:r>
      <w:r>
        <w:t xml:space="preserve"> </w:t>
      </w:r>
      <w:r w:rsidRPr="00393FCE">
        <w:t>budżetową,</w:t>
      </w:r>
      <w:r>
        <w:t xml:space="preserve"> </w:t>
      </w:r>
      <w:r w:rsidRPr="00393FCE">
        <w:t>są</w:t>
      </w:r>
      <w:r>
        <w:t xml:space="preserve"> </w:t>
      </w:r>
      <w:r w:rsidRPr="00393FCE">
        <w:t>przekazywane</w:t>
      </w:r>
      <w:r>
        <w:t xml:space="preserve"> </w:t>
      </w:r>
      <w:r w:rsidRPr="00393FCE">
        <w:t>tej</w:t>
      </w:r>
      <w:r>
        <w:t xml:space="preserve"> </w:t>
      </w:r>
      <w:r w:rsidRPr="00393FCE">
        <w:t>jednos</w:t>
      </w:r>
      <w:r w:rsidRPr="00393FCE">
        <w:t>t</w:t>
      </w:r>
      <w:r w:rsidRPr="00393FCE">
        <w:t>ce</w:t>
      </w:r>
      <w:r>
        <w:t xml:space="preserve"> </w:t>
      </w:r>
      <w:r w:rsidRPr="00393FCE">
        <w:t>zgodnie</w:t>
      </w:r>
      <w:r w:rsidR="00637E5F">
        <w:t xml:space="preserve"> </w:t>
      </w:r>
      <w:r w:rsidR="00637E5F" w:rsidRPr="00393FCE">
        <w:t>z</w:t>
      </w:r>
      <w:r w:rsidR="00637E5F">
        <w:t> art. </w:t>
      </w:r>
      <w:r w:rsidRPr="00393FCE">
        <w:t>410c</w:t>
      </w:r>
      <w:r w:rsidR="00637E5F">
        <w:t xml:space="preserve"> ust. </w:t>
      </w:r>
      <w:r w:rsidR="00637E5F" w:rsidRPr="00393FCE">
        <w:t>2</w:t>
      </w:r>
      <w:r w:rsidR="00637E5F">
        <w:t> </w:t>
      </w:r>
      <w:r w:rsidRPr="00393FCE">
        <w:t>ustawy</w:t>
      </w:r>
      <w:r w:rsidR="00637E5F">
        <w:t xml:space="preserve"> </w:t>
      </w:r>
      <w:r w:rsidR="00637E5F" w:rsidRPr="00393FCE">
        <w:t>z</w:t>
      </w:r>
      <w:r w:rsidR="00637E5F">
        <w:t> </w:t>
      </w:r>
      <w:r w:rsidRPr="00393FCE">
        <w:t>dnia</w:t>
      </w:r>
      <w:r>
        <w:t xml:space="preserve"> </w:t>
      </w:r>
      <w:r w:rsidRPr="00393FCE">
        <w:t>2</w:t>
      </w:r>
      <w:r w:rsidR="00637E5F" w:rsidRPr="00393FCE">
        <w:t>7</w:t>
      </w:r>
      <w:r w:rsidR="00637E5F">
        <w:t> </w:t>
      </w:r>
      <w:r w:rsidRPr="00393FCE">
        <w:t>kwietnia</w:t>
      </w:r>
      <w:r>
        <w:t xml:space="preserve"> </w:t>
      </w:r>
      <w:r w:rsidRPr="00393FCE">
        <w:t>200</w:t>
      </w:r>
      <w:r w:rsidR="00637E5F" w:rsidRPr="00393FCE">
        <w:t>1</w:t>
      </w:r>
      <w:r w:rsidR="00637E5F">
        <w:t> </w:t>
      </w:r>
      <w:r w:rsidRPr="00393FCE">
        <w:t>r.</w:t>
      </w:r>
      <w:r>
        <w:t xml:space="preserve"> </w:t>
      </w:r>
      <w:r w:rsidRPr="00393FCE">
        <w:t>–</w:t>
      </w:r>
      <w:r>
        <w:t xml:space="preserve"> </w:t>
      </w:r>
      <w:r w:rsidRPr="00393FCE">
        <w:t>Prawo</w:t>
      </w:r>
      <w:r>
        <w:t xml:space="preserve"> </w:t>
      </w:r>
      <w:r w:rsidRPr="00393FCE">
        <w:t>ochrony</w:t>
      </w:r>
      <w:r>
        <w:t xml:space="preserve"> </w:t>
      </w:r>
      <w:r w:rsidRPr="00393FCE">
        <w:t>środowiska</w:t>
      </w:r>
      <w:r>
        <w:t xml:space="preserve"> </w:t>
      </w:r>
      <w:r w:rsidRPr="00393FCE">
        <w:t>(</w:t>
      </w:r>
      <w:r w:rsidR="00637E5F">
        <w:t xml:space="preserve">Dz. U. </w:t>
      </w:r>
      <w:r w:rsidR="00637E5F" w:rsidRPr="00393FCE">
        <w:t>z</w:t>
      </w:r>
      <w:r w:rsidR="00637E5F">
        <w:t> </w:t>
      </w:r>
      <w:r w:rsidRPr="00393FCE">
        <w:t>201</w:t>
      </w:r>
      <w:r w:rsidR="00637E5F" w:rsidRPr="00393FCE">
        <w:t>3</w:t>
      </w:r>
      <w:r w:rsidR="00637E5F">
        <w:t> </w:t>
      </w:r>
      <w:r w:rsidRPr="00393FCE">
        <w:t>r.</w:t>
      </w:r>
      <w:r w:rsidR="00637E5F">
        <w:t xml:space="preserve"> poz. </w:t>
      </w:r>
      <w:r w:rsidRPr="00393FCE">
        <w:t>1232,</w:t>
      </w:r>
      <w:r w:rsidR="00637E5F">
        <w:t xml:space="preserve"> </w:t>
      </w:r>
      <w:r w:rsidR="00637E5F" w:rsidRPr="00393FCE">
        <w:t>z</w:t>
      </w:r>
      <w:r w:rsidR="00637E5F">
        <w:t> </w:t>
      </w:r>
      <w:r w:rsidRPr="00393FCE">
        <w:t>późn.</w:t>
      </w:r>
      <w:r>
        <w:t xml:space="preserve"> </w:t>
      </w:r>
      <w:r w:rsidRPr="00393FCE">
        <w:t>zm.</w:t>
      </w:r>
      <w:r w:rsidRPr="00637E5F">
        <w:rPr>
          <w:rStyle w:val="IGindeksgrny"/>
        </w:rPr>
        <w:footnoteReference w:id="8"/>
      </w:r>
      <w:r w:rsidRPr="00637E5F">
        <w:rPr>
          <w:rStyle w:val="IGindeksgrny"/>
        </w:rPr>
        <w:t>)</w:t>
      </w:r>
      <w:r w:rsidRPr="00393FCE">
        <w:t>).</w:t>
      </w:r>
    </w:p>
    <w:p w:rsidR="000956AE" w:rsidRPr="000956AE" w:rsidRDefault="000956AE" w:rsidP="00637E5F">
      <w:pPr>
        <w:pStyle w:val="USTustnpkodeksu"/>
        <w:keepNext/>
      </w:pPr>
      <w:r w:rsidRPr="005E2630">
        <w:t>5.</w:t>
      </w:r>
      <w:r w:rsidRPr="000956AE">
        <w:t xml:space="preserve"> Organy Służby Celnej przedkładają ministrowi właściwemu do spraw środowiska, do dnia 3</w:t>
      </w:r>
      <w:r w:rsidR="00637E5F" w:rsidRPr="000956AE">
        <w:t>1</w:t>
      </w:r>
      <w:r w:rsidR="00637E5F">
        <w:t> </w:t>
      </w:r>
      <w:r w:rsidRPr="000956AE">
        <w:t>marca roku nastę</w:t>
      </w:r>
      <w:r w:rsidRPr="000956AE">
        <w:t>p</w:t>
      </w:r>
      <w:r w:rsidRPr="000956AE">
        <w:t>nego, sprawozdanie zawierające:</w:t>
      </w:r>
    </w:p>
    <w:p w:rsidR="000956AE" w:rsidRPr="000956AE" w:rsidRDefault="000956AE" w:rsidP="00637E5F">
      <w:pPr>
        <w:pStyle w:val="PKTpunkt"/>
        <w:keepNext/>
      </w:pPr>
      <w:r w:rsidRPr="005E2630">
        <w:t>1)</w:t>
      </w:r>
      <w:r w:rsidRPr="005E2630">
        <w:tab/>
        <w:t>raport</w:t>
      </w:r>
      <w:r w:rsidR="00637E5F" w:rsidRPr="000956AE">
        <w:t xml:space="preserve"> z</w:t>
      </w:r>
      <w:r w:rsidR="00637E5F">
        <w:t> </w:t>
      </w:r>
      <w:r w:rsidRPr="000956AE">
        <w:t>przypadków zatrzymania substancji kontrolowanej</w:t>
      </w:r>
      <w:r w:rsidR="00637E5F" w:rsidRPr="000956AE">
        <w:t xml:space="preserve"> w</w:t>
      </w:r>
      <w:r w:rsidR="00637E5F">
        <w:t> </w:t>
      </w:r>
      <w:r w:rsidRPr="000956AE">
        <w:t>danym roku kalendarzowym,</w:t>
      </w:r>
      <w:r w:rsidR="00637E5F" w:rsidRPr="000956AE">
        <w:t xml:space="preserve"> w</w:t>
      </w:r>
      <w:r w:rsidR="00637E5F">
        <w:t> </w:t>
      </w:r>
      <w:r w:rsidRPr="000956AE">
        <w:t>tym:</w:t>
      </w:r>
    </w:p>
    <w:p w:rsidR="000956AE" w:rsidRPr="005E2630" w:rsidRDefault="000956AE" w:rsidP="007C5158">
      <w:pPr>
        <w:pStyle w:val="LITlitera"/>
        <w:spacing w:before="60"/>
        <w:ind w:left="777" w:hanging="357"/>
      </w:pPr>
      <w:r w:rsidRPr="005E2630">
        <w:t>a)</w:t>
      </w:r>
      <w:r w:rsidRPr="005E2630">
        <w:tab/>
        <w:t>roczne</w:t>
      </w:r>
      <w:r>
        <w:t xml:space="preserve"> </w:t>
      </w:r>
      <w:r w:rsidRPr="005E2630">
        <w:t>dane</w:t>
      </w:r>
      <w:r w:rsidR="00637E5F">
        <w:t xml:space="preserve"> </w:t>
      </w:r>
      <w:r w:rsidR="00637E5F" w:rsidRPr="005E2630">
        <w:t>o</w:t>
      </w:r>
      <w:r w:rsidR="00637E5F">
        <w:t> </w:t>
      </w:r>
      <w:r w:rsidRPr="005E2630">
        <w:t>ilości</w:t>
      </w:r>
      <w:r>
        <w:t xml:space="preserve"> </w:t>
      </w:r>
      <w:r w:rsidRPr="005E2630">
        <w:t>zatrzymanej</w:t>
      </w:r>
      <w:r>
        <w:t xml:space="preserve"> </w:t>
      </w:r>
      <w:r w:rsidRPr="005E2630">
        <w:t>substancji</w:t>
      </w:r>
      <w:r>
        <w:t xml:space="preserve"> </w:t>
      </w:r>
      <w:r w:rsidRPr="005E2630">
        <w:t>kontrolowanej</w:t>
      </w:r>
      <w:r>
        <w:t xml:space="preserve"> </w:t>
      </w:r>
      <w:r w:rsidRPr="005E2630">
        <w:t>oraz</w:t>
      </w:r>
      <w:r>
        <w:t xml:space="preserve"> </w:t>
      </w:r>
      <w:r w:rsidRPr="005E2630">
        <w:t>terminie</w:t>
      </w:r>
      <w:r>
        <w:t xml:space="preserve"> </w:t>
      </w:r>
      <w:r w:rsidRPr="005E2630">
        <w:t>przekazania</w:t>
      </w:r>
      <w:r>
        <w:t xml:space="preserve"> </w:t>
      </w:r>
      <w:r w:rsidRPr="005E2630">
        <w:t>jej</w:t>
      </w:r>
      <w:r>
        <w:t xml:space="preserve"> </w:t>
      </w:r>
      <w:r w:rsidRPr="005E2630">
        <w:t>do</w:t>
      </w:r>
      <w:r>
        <w:t xml:space="preserve"> </w:t>
      </w:r>
      <w:r w:rsidRPr="005E2630">
        <w:t>unieszkodliwienia,</w:t>
      </w:r>
      <w:r w:rsidR="00637E5F">
        <w:t xml:space="preserve"> </w:t>
      </w:r>
      <w:r w:rsidR="00637E5F" w:rsidRPr="005E2630">
        <w:t>z</w:t>
      </w:r>
      <w:r w:rsidR="00637E5F">
        <w:t> </w:t>
      </w:r>
      <w:r w:rsidRPr="005E2630">
        <w:t>podaniem</w:t>
      </w:r>
      <w:r>
        <w:t xml:space="preserve"> </w:t>
      </w:r>
      <w:r w:rsidRPr="005E2630">
        <w:t>nazwy</w:t>
      </w:r>
      <w:r w:rsidR="00637E5F">
        <w:t xml:space="preserve"> </w:t>
      </w:r>
      <w:r w:rsidR="00637E5F" w:rsidRPr="005E2630">
        <w:t>i</w:t>
      </w:r>
      <w:r w:rsidR="00637E5F">
        <w:t> </w:t>
      </w:r>
      <w:r w:rsidRPr="005E2630">
        <w:t>adresu</w:t>
      </w:r>
      <w:r>
        <w:t xml:space="preserve"> </w:t>
      </w:r>
      <w:r w:rsidRPr="005E2630">
        <w:t>podmiotu,</w:t>
      </w:r>
      <w:r>
        <w:t xml:space="preserve"> </w:t>
      </w:r>
      <w:r w:rsidRPr="005E2630">
        <w:t>któremu</w:t>
      </w:r>
      <w:r>
        <w:t xml:space="preserve"> </w:t>
      </w:r>
      <w:r w:rsidRPr="005E2630">
        <w:t>ta</w:t>
      </w:r>
      <w:r>
        <w:t xml:space="preserve"> </w:t>
      </w:r>
      <w:r w:rsidRPr="005E2630">
        <w:t>substancja</w:t>
      </w:r>
      <w:r>
        <w:t xml:space="preserve"> </w:t>
      </w:r>
      <w:r w:rsidRPr="005E2630">
        <w:t>została</w:t>
      </w:r>
      <w:r>
        <w:t xml:space="preserve"> </w:t>
      </w:r>
      <w:r w:rsidRPr="005E2630">
        <w:t>przekazana</w:t>
      </w:r>
      <w:r>
        <w:t xml:space="preserve"> </w:t>
      </w:r>
      <w:r w:rsidRPr="005E2630">
        <w:t>do</w:t>
      </w:r>
      <w:r>
        <w:t xml:space="preserve"> </w:t>
      </w:r>
      <w:r w:rsidRPr="005E2630">
        <w:t>unieszkodliwienia,</w:t>
      </w:r>
    </w:p>
    <w:p w:rsidR="000956AE" w:rsidRPr="00F36969" w:rsidRDefault="000956AE" w:rsidP="007C5158">
      <w:pPr>
        <w:pStyle w:val="LITlitera"/>
        <w:spacing w:before="60"/>
        <w:ind w:left="777" w:hanging="357"/>
      </w:pPr>
      <w:r w:rsidRPr="005E2630">
        <w:t>b)</w:t>
      </w:r>
      <w:r w:rsidRPr="005E2630">
        <w:tab/>
        <w:t>roczne</w:t>
      </w:r>
      <w:r>
        <w:t xml:space="preserve"> </w:t>
      </w:r>
      <w:r w:rsidRPr="005E2630">
        <w:t>zestawienie</w:t>
      </w:r>
      <w:r>
        <w:t xml:space="preserve"> </w:t>
      </w:r>
      <w:r w:rsidRPr="005E2630">
        <w:t>wszczętych</w:t>
      </w:r>
      <w:r w:rsidR="00637E5F">
        <w:t xml:space="preserve"> </w:t>
      </w:r>
      <w:r w:rsidR="00637E5F" w:rsidRPr="005E2630">
        <w:t>i</w:t>
      </w:r>
      <w:r w:rsidR="00637E5F">
        <w:t> </w:t>
      </w:r>
      <w:r w:rsidRPr="005E2630">
        <w:t>zakończonych</w:t>
      </w:r>
      <w:r>
        <w:t xml:space="preserve"> </w:t>
      </w:r>
      <w:r w:rsidRPr="005E2630">
        <w:t>postępowań</w:t>
      </w:r>
      <w:r w:rsidR="00637E5F">
        <w:t xml:space="preserve"> </w:t>
      </w:r>
      <w:r w:rsidR="00637E5F" w:rsidRPr="005E2630">
        <w:t>w</w:t>
      </w:r>
      <w:r w:rsidR="00637E5F">
        <w:t> </w:t>
      </w:r>
      <w:r w:rsidRPr="005E2630">
        <w:t>stosunku</w:t>
      </w:r>
      <w:r>
        <w:t xml:space="preserve"> </w:t>
      </w:r>
      <w:r w:rsidRPr="005E2630">
        <w:t>do</w:t>
      </w:r>
      <w:r>
        <w:t xml:space="preserve"> </w:t>
      </w:r>
      <w:r w:rsidRPr="005E2630">
        <w:t>osób,</w:t>
      </w:r>
      <w:r>
        <w:t xml:space="preserve"> </w:t>
      </w:r>
      <w:r w:rsidRPr="005E2630">
        <w:t>które</w:t>
      </w:r>
      <w:r>
        <w:t xml:space="preserve"> </w:t>
      </w:r>
      <w:r w:rsidRPr="005E2630">
        <w:t>dokonały</w:t>
      </w:r>
      <w:r>
        <w:t xml:space="preserve"> </w:t>
      </w:r>
      <w:r w:rsidRPr="005E2630">
        <w:t>nielegalnego</w:t>
      </w:r>
      <w:r>
        <w:t xml:space="preserve"> </w:t>
      </w:r>
      <w:r w:rsidRPr="00F36969">
        <w:t>przywozu lub wywozu substancji kontrolowanej;</w:t>
      </w:r>
    </w:p>
    <w:p w:rsidR="000956AE" w:rsidRPr="007C5158" w:rsidRDefault="000956AE" w:rsidP="007C5158">
      <w:pPr>
        <w:pStyle w:val="PKTpunkt"/>
        <w:spacing w:before="80"/>
        <w:rPr>
          <w:bCs w:val="0"/>
        </w:rPr>
      </w:pPr>
      <w:r w:rsidRPr="007C5158">
        <w:rPr>
          <w:bCs w:val="0"/>
        </w:rPr>
        <w:t>2)</w:t>
      </w:r>
      <w:r w:rsidRPr="007C5158">
        <w:rPr>
          <w:bCs w:val="0"/>
        </w:rPr>
        <w:tab/>
        <w:t>informację</w:t>
      </w:r>
      <w:r w:rsidR="00637E5F" w:rsidRPr="007C5158">
        <w:rPr>
          <w:bCs w:val="0"/>
        </w:rPr>
        <w:t xml:space="preserve"> o </w:t>
      </w:r>
      <w:r w:rsidRPr="007C5158">
        <w:rPr>
          <w:bCs w:val="0"/>
        </w:rPr>
        <w:t>przeprowadzonych</w:t>
      </w:r>
      <w:r w:rsidR="00637E5F" w:rsidRPr="007C5158">
        <w:rPr>
          <w:bCs w:val="0"/>
        </w:rPr>
        <w:t xml:space="preserve"> w </w:t>
      </w:r>
      <w:r w:rsidRPr="007C5158">
        <w:rPr>
          <w:bCs w:val="0"/>
        </w:rPr>
        <w:t>danym roku kalendarzowym szkoleniach</w:t>
      </w:r>
      <w:r w:rsidR="00637E5F" w:rsidRPr="007C5158">
        <w:rPr>
          <w:bCs w:val="0"/>
        </w:rPr>
        <w:t xml:space="preserve"> i </w:t>
      </w:r>
      <w:r w:rsidRPr="007C5158">
        <w:rPr>
          <w:bCs w:val="0"/>
        </w:rPr>
        <w:t>działaniach promocyjnych, wspomag</w:t>
      </w:r>
      <w:r w:rsidRPr="007C5158">
        <w:rPr>
          <w:bCs w:val="0"/>
        </w:rPr>
        <w:t>a</w:t>
      </w:r>
      <w:r w:rsidRPr="007C5158">
        <w:rPr>
          <w:bCs w:val="0"/>
        </w:rPr>
        <w:t>jących ograniczenie nielegalnego przywozu lub wywozu substancji kontrolowanych.</w:t>
      </w:r>
    </w:p>
    <w:p w:rsidR="000956AE" w:rsidRPr="005E2630" w:rsidRDefault="000956AE" w:rsidP="000956AE">
      <w:pPr>
        <w:pStyle w:val="USTustnpkodeksu"/>
      </w:pPr>
      <w:r w:rsidRPr="005E2630">
        <w:t>6.</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rsidR="00637E5F">
        <w:t xml:space="preserve"> </w:t>
      </w:r>
      <w:r w:rsidR="00637E5F" w:rsidRPr="005E2630">
        <w:t>w</w:t>
      </w:r>
      <w:r w:rsidR="00637E5F">
        <w:t> </w:t>
      </w:r>
      <w:r w:rsidRPr="005E2630">
        <w:t>porozumieniu</w:t>
      </w:r>
      <w:r w:rsidR="00637E5F">
        <w:t xml:space="preserve"> </w:t>
      </w:r>
      <w:r w:rsidR="00637E5F" w:rsidRPr="005E2630">
        <w:t>z</w:t>
      </w:r>
      <w:r w:rsidR="00637E5F">
        <w:t> </w:t>
      </w:r>
      <w:r w:rsidRPr="005E2630">
        <w:t>ministrem</w:t>
      </w:r>
      <w:r>
        <w:t xml:space="preserve"> </w:t>
      </w:r>
      <w:r w:rsidRPr="005E2630">
        <w:t>właściwym</w:t>
      </w:r>
      <w:r>
        <w:t xml:space="preserve"> </w:t>
      </w:r>
      <w:r w:rsidRPr="005E2630">
        <w:t>do</w:t>
      </w:r>
      <w:r>
        <w:t xml:space="preserve"> </w:t>
      </w:r>
      <w:r w:rsidRPr="005E2630">
        <w:t>spraw</w:t>
      </w:r>
      <w:r>
        <w:t xml:space="preserve"> </w:t>
      </w:r>
      <w:r w:rsidRPr="005E2630">
        <w:t>finansów</w:t>
      </w:r>
      <w:r>
        <w:t xml:space="preserve"> </w:t>
      </w:r>
      <w:r w:rsidRPr="005E2630">
        <w:t>publicznych</w:t>
      </w:r>
      <w:r>
        <w:t xml:space="preserve"> </w:t>
      </w:r>
      <w:r w:rsidRPr="005E2630">
        <w:t>określi,</w:t>
      </w:r>
      <w:r w:rsidR="00637E5F">
        <w:t xml:space="preserve"> </w:t>
      </w:r>
      <w:r w:rsidR="00637E5F" w:rsidRPr="005E2630">
        <w:t>w</w:t>
      </w:r>
      <w:r w:rsidR="00637E5F">
        <w:t> </w:t>
      </w:r>
      <w:r w:rsidRPr="005E2630">
        <w:t>drodze</w:t>
      </w:r>
      <w:r>
        <w:t xml:space="preserve"> </w:t>
      </w:r>
      <w:r w:rsidRPr="005E2630">
        <w:t>rozporządzenia,</w:t>
      </w:r>
      <w:r>
        <w:t xml:space="preserve"> </w:t>
      </w:r>
      <w:r w:rsidRPr="005E2630">
        <w:t>wzór</w:t>
      </w:r>
      <w:r>
        <w:t xml:space="preserve"> </w:t>
      </w:r>
      <w:r w:rsidRPr="005E2630">
        <w:t>sprawozdania,</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5,</w:t>
      </w:r>
      <w:r>
        <w:t xml:space="preserve"> </w:t>
      </w:r>
      <w:r w:rsidRPr="005E2630">
        <w:t>kierując</w:t>
      </w:r>
      <w:r>
        <w:t xml:space="preserve"> </w:t>
      </w:r>
      <w:r w:rsidRPr="005E2630">
        <w:t>się</w:t>
      </w:r>
      <w:r>
        <w:t xml:space="preserve"> </w:t>
      </w:r>
      <w:r w:rsidRPr="005E2630">
        <w:t>potrzebą</w:t>
      </w:r>
      <w:r>
        <w:t xml:space="preserve"> </w:t>
      </w:r>
      <w:r w:rsidRPr="005E2630">
        <w:t>zapewnienia</w:t>
      </w:r>
      <w:r>
        <w:t xml:space="preserve"> </w:t>
      </w:r>
      <w:r w:rsidR="00DC7E5A">
        <w:br/>
      </w:r>
      <w:r w:rsidRPr="005E2630">
        <w:t>kompletności</w:t>
      </w:r>
      <w:r>
        <w:t xml:space="preserve"> </w:t>
      </w:r>
      <w:r w:rsidRPr="005E2630">
        <w:t>danych</w:t>
      </w:r>
      <w:r>
        <w:t xml:space="preserve"> </w:t>
      </w:r>
      <w:r w:rsidRPr="00F36969">
        <w:t>zawartych</w:t>
      </w:r>
      <w:r w:rsidR="00637E5F" w:rsidRPr="000956AE">
        <w:rPr>
          <w:rStyle w:val="Ppogrubienie"/>
        </w:rPr>
        <w:t xml:space="preserve"> </w:t>
      </w:r>
      <w:r w:rsidR="00637E5F" w:rsidRPr="005E2630">
        <w:t>w</w:t>
      </w:r>
      <w:r w:rsidR="00637E5F">
        <w:rPr>
          <w:rStyle w:val="Ppogrubienie"/>
        </w:rPr>
        <w:t> </w:t>
      </w:r>
      <w:r w:rsidRPr="005E2630">
        <w:t>sprawozdaniu.</w:t>
      </w:r>
    </w:p>
    <w:p w:rsidR="000956AE" w:rsidRPr="000956AE" w:rsidRDefault="000956AE" w:rsidP="000956AE">
      <w:pPr>
        <w:pStyle w:val="ROZDZODDZOZNoznaczenierozdziauluboddziau"/>
        <w:rPr>
          <w:rStyle w:val="Ppogrubienie"/>
        </w:rPr>
      </w:pPr>
      <w:r w:rsidRPr="00B51CBE">
        <w:t>Rozdział</w:t>
      </w:r>
      <w:r>
        <w:t xml:space="preserve"> </w:t>
      </w:r>
      <w:r w:rsidRPr="00B51CBE">
        <w:t>11</w:t>
      </w:r>
    </w:p>
    <w:p w:rsidR="000956AE" w:rsidRPr="005E2630" w:rsidRDefault="000956AE" w:rsidP="00637E5F">
      <w:pPr>
        <w:pStyle w:val="ROZDZODDZOZNoznaczenierozdziauluboddziau"/>
        <w:rPr>
          <w:rStyle w:val="Ppogrubienie"/>
        </w:rPr>
      </w:pPr>
      <w:r w:rsidRPr="005E2630">
        <w:rPr>
          <w:rStyle w:val="Ppogrubienie"/>
        </w:rPr>
        <w:t>Administracyjne</w:t>
      </w:r>
      <w:r>
        <w:rPr>
          <w:rStyle w:val="Ppogrubienie"/>
        </w:rPr>
        <w:t xml:space="preserve"> </w:t>
      </w:r>
      <w:r w:rsidRPr="005E2630">
        <w:rPr>
          <w:rStyle w:val="Ppogrubienie"/>
        </w:rPr>
        <w:t>kary</w:t>
      </w:r>
      <w:r>
        <w:rPr>
          <w:rStyle w:val="Ppogrubienie"/>
        </w:rPr>
        <w:t xml:space="preserve"> </w:t>
      </w:r>
      <w:r w:rsidRPr="005E2630">
        <w:rPr>
          <w:rStyle w:val="Ppogrubienie"/>
        </w:rPr>
        <w:t>pieniężne</w:t>
      </w:r>
      <w:r w:rsidR="00637E5F">
        <w:rPr>
          <w:rStyle w:val="Ppogrubienie"/>
        </w:rPr>
        <w:t xml:space="preserve"> </w:t>
      </w:r>
      <w:r w:rsidR="00637E5F" w:rsidRPr="005E2630">
        <w:rPr>
          <w:rStyle w:val="Ppogrubienie"/>
        </w:rPr>
        <w:t>i</w:t>
      </w:r>
      <w:r w:rsidR="00637E5F">
        <w:rPr>
          <w:rStyle w:val="Ppogrubienie"/>
        </w:rPr>
        <w:t> </w:t>
      </w:r>
      <w:r w:rsidRPr="005E2630">
        <w:rPr>
          <w:rStyle w:val="Ppogrubienie"/>
        </w:rPr>
        <w:t>przepisy</w:t>
      </w:r>
      <w:r>
        <w:rPr>
          <w:rStyle w:val="Ppogrubienie"/>
        </w:rPr>
        <w:t xml:space="preserve"> </w:t>
      </w:r>
      <w:r w:rsidRPr="005E2630">
        <w:rPr>
          <w:rStyle w:val="Ppogrubienie"/>
        </w:rPr>
        <w:t>karne</w:t>
      </w:r>
    </w:p>
    <w:p w:rsidR="000956AE" w:rsidRPr="00243311"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47.</w:t>
      </w:r>
      <w:r>
        <w:rPr>
          <w:rStyle w:val="Ppogrubienie"/>
        </w:rPr>
        <w:t xml:space="preserve"> </w:t>
      </w:r>
      <w:r w:rsidRPr="00243311">
        <w:t>Administracyjną</w:t>
      </w:r>
      <w:r>
        <w:t xml:space="preserve"> </w:t>
      </w:r>
      <w:r w:rsidRPr="00243311">
        <w:t>karę</w:t>
      </w:r>
      <w:r>
        <w:t xml:space="preserve"> </w:t>
      </w:r>
      <w:r w:rsidRPr="00243311">
        <w:t>pieniężną</w:t>
      </w:r>
      <w:r w:rsidR="00637E5F">
        <w:t xml:space="preserve"> </w:t>
      </w:r>
      <w:r w:rsidR="00637E5F" w:rsidRPr="00243311">
        <w:t>w</w:t>
      </w:r>
      <w:r w:rsidR="00637E5F">
        <w:t> </w:t>
      </w:r>
      <w:r w:rsidRPr="00243311">
        <w:t>wysokości</w:t>
      </w:r>
      <w:r>
        <w:t xml:space="preserve"> </w:t>
      </w:r>
      <w:r w:rsidRPr="00243311">
        <w:t>od</w:t>
      </w:r>
      <w:r>
        <w:t xml:space="preserve"> </w:t>
      </w:r>
      <w:r w:rsidRPr="00243311">
        <w:t>60</w:t>
      </w:r>
      <w:r w:rsidR="00637E5F" w:rsidRPr="00243311">
        <w:t>0</w:t>
      </w:r>
      <w:r w:rsidR="00637E5F">
        <w:t> </w:t>
      </w:r>
      <w:r w:rsidRPr="00243311">
        <w:t>do</w:t>
      </w:r>
      <w:r>
        <w:t xml:space="preserve"> </w:t>
      </w:r>
      <w:r w:rsidR="00637E5F" w:rsidRPr="00243311">
        <w:t>3</w:t>
      </w:r>
      <w:r w:rsidRPr="00243311">
        <w:t>00</w:t>
      </w:r>
      <w:r w:rsidR="00637E5F" w:rsidRPr="00243311">
        <w:t>0</w:t>
      </w:r>
      <w:r w:rsidR="00637E5F">
        <w:t> </w:t>
      </w:r>
      <w:r w:rsidRPr="00243311">
        <w:t>zł</w:t>
      </w:r>
      <w:r>
        <w:t xml:space="preserve"> </w:t>
      </w:r>
      <w:r w:rsidRPr="00243311">
        <w:t>wymierza</w:t>
      </w:r>
      <w:r>
        <w:t xml:space="preserve"> </w:t>
      </w:r>
      <w:r w:rsidRPr="00243311">
        <w:t>się</w:t>
      </w:r>
      <w:r>
        <w:t xml:space="preserve"> </w:t>
      </w:r>
      <w:r w:rsidRPr="00243311">
        <w:t>za:</w:t>
      </w:r>
    </w:p>
    <w:p w:rsidR="000956AE" w:rsidRPr="00F36969" w:rsidRDefault="000956AE" w:rsidP="000956AE">
      <w:pPr>
        <w:pStyle w:val="PKTpunkt"/>
      </w:pPr>
      <w:r w:rsidRPr="00F36969">
        <w:t>1)</w:t>
      </w:r>
      <w:r w:rsidRPr="00F36969">
        <w:tab/>
        <w:t>nieprzekazanie</w:t>
      </w:r>
      <w:r w:rsidR="00637E5F" w:rsidRPr="00F36969">
        <w:t xml:space="preserve"> w </w:t>
      </w:r>
      <w:r w:rsidRPr="00F36969">
        <w:t>terminie sprawozdania,</w:t>
      </w:r>
      <w:r w:rsidR="00637E5F" w:rsidRPr="00F36969">
        <w:t xml:space="preserve"> o </w:t>
      </w:r>
      <w:r w:rsidRPr="00F36969">
        <w:t>którym mowa</w:t>
      </w:r>
      <w:r w:rsidR="00637E5F" w:rsidRPr="00F36969">
        <w:t xml:space="preserve"> w art. </w:t>
      </w:r>
      <w:r w:rsidRPr="00F36969">
        <w:t>2</w:t>
      </w:r>
      <w:r w:rsidR="00637E5F" w:rsidRPr="00F36969">
        <w:t>7 ust. 1 </w:t>
      </w:r>
      <w:r w:rsidRPr="00F36969">
        <w:t>rozporządzenia (WE)</w:t>
      </w:r>
      <w:r w:rsidR="00637E5F" w:rsidRPr="00F36969">
        <w:t xml:space="preserve"> nr </w:t>
      </w:r>
      <w:r w:rsidRPr="00F36969">
        <w:t>1005/2009, lub jego kopii albo sprawozdania,</w:t>
      </w:r>
      <w:r w:rsidR="00637E5F" w:rsidRPr="00F36969">
        <w:t xml:space="preserve"> o </w:t>
      </w:r>
      <w:r w:rsidRPr="00F36969">
        <w:t>którym mowa</w:t>
      </w:r>
      <w:r w:rsidR="00637E5F" w:rsidRPr="00F36969">
        <w:t xml:space="preserve"> w art. 6 ust. 1 </w:t>
      </w:r>
      <w:r w:rsidRPr="00F36969">
        <w:t>rozporządzenia (WE)</w:t>
      </w:r>
      <w:r w:rsidR="00637E5F" w:rsidRPr="00F36969">
        <w:t xml:space="preserve"> nr </w:t>
      </w:r>
      <w:r w:rsidRPr="00F36969">
        <w:t>842/2006, lub jego kopii;</w:t>
      </w:r>
    </w:p>
    <w:p w:rsidR="000956AE" w:rsidRPr="00F36969" w:rsidRDefault="000956AE" w:rsidP="000956AE">
      <w:pPr>
        <w:pStyle w:val="PKTpunkt"/>
      </w:pPr>
      <w:r w:rsidRPr="00F36969">
        <w:t>2)</w:t>
      </w:r>
      <w:r w:rsidRPr="00F36969">
        <w:tab/>
        <w:t>wprowadzenie do obrotu, wbrew</w:t>
      </w:r>
      <w:r w:rsidR="00637E5F" w:rsidRPr="00F36969">
        <w:t xml:space="preserve"> art. 7 ust. 1 </w:t>
      </w:r>
      <w:r w:rsidRPr="00F36969">
        <w:t>rozporządzenia (WE)</w:t>
      </w:r>
      <w:r w:rsidR="00637E5F" w:rsidRPr="00F36969">
        <w:t xml:space="preserve"> nr </w:t>
      </w:r>
      <w:r w:rsidRPr="00F36969">
        <w:t>842/2006, urządzenia lub produktu wymieni</w:t>
      </w:r>
      <w:r w:rsidRPr="00F36969">
        <w:t>o</w:t>
      </w:r>
      <w:r w:rsidRPr="00F36969">
        <w:t>nego</w:t>
      </w:r>
      <w:r w:rsidR="00637E5F" w:rsidRPr="00F36969">
        <w:t xml:space="preserve"> w art. 7 ust. 2 </w:t>
      </w:r>
      <w:r w:rsidRPr="00F36969">
        <w:t>tego rozporządzenia, albo wprowadzenie do obrotu, wbrew</w:t>
      </w:r>
      <w:r w:rsidR="00637E5F" w:rsidRPr="00F36969">
        <w:t xml:space="preserve"> art. 7 ust. 2 </w:t>
      </w:r>
      <w:r w:rsidRPr="00F36969">
        <w:t>rozporządzenia (WE)</w:t>
      </w:r>
      <w:r w:rsidR="00637E5F" w:rsidRPr="00F36969">
        <w:t xml:space="preserve"> nr </w:t>
      </w:r>
      <w:r w:rsidRPr="00F36969">
        <w:t>1005/2009, pojemnika bez odpowiedniej etykiety lub instrukcji obsługi;</w:t>
      </w:r>
    </w:p>
    <w:p w:rsidR="000956AE" w:rsidRPr="00F36969" w:rsidRDefault="000956AE" w:rsidP="000956AE">
      <w:pPr>
        <w:pStyle w:val="PKTpunkt"/>
      </w:pPr>
      <w:r w:rsidRPr="00F36969">
        <w:t>3)</w:t>
      </w:r>
      <w:r w:rsidRPr="00F36969">
        <w:tab/>
        <w:t>wprowadzenie na terytorium Rzeczypospolitej Polskiej, wbrew</w:t>
      </w:r>
      <w:r w:rsidR="00637E5F" w:rsidRPr="00F36969">
        <w:t xml:space="preserve"> art. </w:t>
      </w:r>
      <w:r w:rsidRPr="00F36969">
        <w:t>1</w:t>
      </w:r>
      <w:r w:rsidR="00637E5F" w:rsidRPr="00F36969">
        <w:t>3 ust. </w:t>
      </w:r>
      <w:r w:rsidRPr="00F36969">
        <w:t>1, pojemnika, produktu lub urządzenia bez etykiety</w:t>
      </w:r>
      <w:r w:rsidR="00637E5F" w:rsidRPr="00F36969">
        <w:t xml:space="preserve"> w </w:t>
      </w:r>
      <w:r w:rsidRPr="00F36969">
        <w:t>języku polskim albo bez instrukcji</w:t>
      </w:r>
      <w:r w:rsidR="00637E5F" w:rsidRPr="00F36969">
        <w:t xml:space="preserve"> w </w:t>
      </w:r>
      <w:r w:rsidRPr="00F36969">
        <w:t>języku polskim;</w:t>
      </w:r>
    </w:p>
    <w:p w:rsidR="000956AE" w:rsidRPr="00F36969" w:rsidRDefault="000956AE" w:rsidP="000956AE">
      <w:pPr>
        <w:pStyle w:val="PKTpunkt"/>
      </w:pPr>
      <w:r w:rsidRPr="00F36969">
        <w:t>4)</w:t>
      </w:r>
      <w:r w:rsidRPr="00F36969">
        <w:tab/>
        <w:t>wprowadzenie na terytorium Rzeczypospolitej Polskiej, wbrew</w:t>
      </w:r>
      <w:r w:rsidR="00637E5F" w:rsidRPr="00F36969">
        <w:t xml:space="preserve"> art. </w:t>
      </w:r>
      <w:r w:rsidRPr="00F36969">
        <w:t>1</w:t>
      </w:r>
      <w:r w:rsidR="00637E5F" w:rsidRPr="00F36969">
        <w:t>3 ust. </w:t>
      </w:r>
      <w:r w:rsidRPr="00F36969">
        <w:t>1, systemu ochrony przeciwpożarowej lub gaśnicy bez etykiety</w:t>
      </w:r>
      <w:r w:rsidR="00637E5F" w:rsidRPr="00F36969">
        <w:t xml:space="preserve"> w </w:t>
      </w:r>
      <w:r w:rsidRPr="00F36969">
        <w:t>języku polskim albo bez instrukcji</w:t>
      </w:r>
      <w:r w:rsidR="00637E5F" w:rsidRPr="00F36969">
        <w:t xml:space="preserve"> w </w:t>
      </w:r>
      <w:r w:rsidRPr="00F36969">
        <w:t>języku polskim;</w:t>
      </w:r>
    </w:p>
    <w:p w:rsidR="000956AE" w:rsidRPr="00F36969" w:rsidRDefault="000956AE" w:rsidP="000956AE">
      <w:pPr>
        <w:pStyle w:val="PKTpunkt"/>
      </w:pPr>
      <w:r w:rsidRPr="00F36969">
        <w:t>5)</w:t>
      </w:r>
      <w:r w:rsidRPr="00F36969">
        <w:tab/>
        <w:t>niesporządzenie</w:t>
      </w:r>
      <w:r w:rsidR="00637E5F" w:rsidRPr="00F36969">
        <w:t xml:space="preserve"> w </w:t>
      </w:r>
      <w:r w:rsidRPr="00F36969">
        <w:t>terminie,</w:t>
      </w:r>
      <w:r w:rsidR="00637E5F" w:rsidRPr="00F36969">
        <w:t xml:space="preserve"> o </w:t>
      </w:r>
      <w:r w:rsidRPr="00F36969">
        <w:t>którym mowa</w:t>
      </w:r>
      <w:r w:rsidR="00637E5F" w:rsidRPr="00F36969">
        <w:t xml:space="preserve"> w art. </w:t>
      </w:r>
      <w:r w:rsidRPr="00F36969">
        <w:t>1</w:t>
      </w:r>
      <w:r w:rsidR="00637E5F" w:rsidRPr="00F36969">
        <w:t>4 ust. </w:t>
      </w:r>
      <w:r w:rsidRPr="00F36969">
        <w:t>5, Karty Urządzenia dla urządzenia zawierającego co na</w:t>
      </w:r>
      <w:r w:rsidRPr="00F36969">
        <w:t>j</w:t>
      </w:r>
      <w:r w:rsidRPr="00F36969">
        <w:t xml:space="preserve">mniej </w:t>
      </w:r>
      <w:r w:rsidR="00637E5F" w:rsidRPr="00F36969">
        <w:t>3 </w:t>
      </w:r>
      <w:r w:rsidRPr="00F36969">
        <w:t>kg substancji kontrolowanych lub fluorowanych gazów cieplarnianych;</w:t>
      </w:r>
    </w:p>
    <w:p w:rsidR="000956AE" w:rsidRPr="00F36969" w:rsidRDefault="000956AE" w:rsidP="000956AE">
      <w:pPr>
        <w:pStyle w:val="PKTpunkt"/>
      </w:pPr>
      <w:r w:rsidRPr="00F36969">
        <w:t>6)</w:t>
      </w:r>
      <w:r w:rsidRPr="00F36969">
        <w:tab/>
        <w:t>niesporządzenie</w:t>
      </w:r>
      <w:r w:rsidR="00637E5F" w:rsidRPr="00F36969">
        <w:t xml:space="preserve"> w </w:t>
      </w:r>
      <w:r w:rsidRPr="00F36969">
        <w:t>terminie,</w:t>
      </w:r>
      <w:r w:rsidR="00637E5F" w:rsidRPr="00F36969">
        <w:t xml:space="preserve"> o </w:t>
      </w:r>
      <w:r w:rsidRPr="00F36969">
        <w:t>którym mowa</w:t>
      </w:r>
      <w:r w:rsidR="00637E5F" w:rsidRPr="00F36969">
        <w:t xml:space="preserve"> w art. </w:t>
      </w:r>
      <w:r w:rsidRPr="00F36969">
        <w:t>1</w:t>
      </w:r>
      <w:r w:rsidR="00637E5F" w:rsidRPr="00F36969">
        <w:t>4 ust. </w:t>
      </w:r>
      <w:r w:rsidRPr="00F36969">
        <w:t xml:space="preserve">5, Karty Systemu Ochrony Przeciwpożarowej dla systemu ochrony przeciwpożarowej zawierającego co najmniej </w:t>
      </w:r>
      <w:r w:rsidR="00637E5F" w:rsidRPr="00F36969">
        <w:t>3 </w:t>
      </w:r>
      <w:r w:rsidRPr="00F36969">
        <w:t xml:space="preserve">kg substancji kontrolowanych lub fluorowanych gazów </w:t>
      </w:r>
      <w:r w:rsidR="00376DFA">
        <w:br/>
      </w:r>
      <w:r w:rsidRPr="00F36969">
        <w:t>cieplarnianych;</w:t>
      </w:r>
    </w:p>
    <w:p w:rsidR="000956AE" w:rsidRPr="00F36969" w:rsidRDefault="000956AE" w:rsidP="000956AE">
      <w:pPr>
        <w:pStyle w:val="PKTpunkt"/>
      </w:pPr>
      <w:r w:rsidRPr="00F36969">
        <w:t>7)</w:t>
      </w:r>
      <w:r w:rsidRPr="00F36969">
        <w:tab/>
        <w:t>niezapewnienie, wbrew</w:t>
      </w:r>
      <w:r w:rsidR="00637E5F" w:rsidRPr="00F36969">
        <w:t xml:space="preserve"> art. </w:t>
      </w:r>
      <w:r w:rsidRPr="00F36969">
        <w:t>1</w:t>
      </w:r>
      <w:r w:rsidR="00637E5F" w:rsidRPr="00F36969">
        <w:t>5 ust. </w:t>
      </w:r>
      <w:r w:rsidRPr="00F36969">
        <w:t>1, dokonania wpisu danych do Karty Urządzenia przez osobę posiadającą odp</w:t>
      </w:r>
      <w:r w:rsidRPr="00F36969">
        <w:t>o</w:t>
      </w:r>
      <w:r w:rsidRPr="00F36969">
        <w:t>wiedni certyfikat dla personelu;</w:t>
      </w:r>
    </w:p>
    <w:p w:rsidR="000956AE" w:rsidRPr="00F36969" w:rsidRDefault="000956AE" w:rsidP="000956AE">
      <w:pPr>
        <w:pStyle w:val="PKTpunkt"/>
      </w:pPr>
      <w:r w:rsidRPr="00F36969">
        <w:t>8)</w:t>
      </w:r>
      <w:r w:rsidRPr="00F36969">
        <w:tab/>
        <w:t>niezapewnienie, wbrew</w:t>
      </w:r>
      <w:r w:rsidR="00637E5F" w:rsidRPr="00F36969">
        <w:t xml:space="preserve"> art. </w:t>
      </w:r>
      <w:r w:rsidRPr="00F36969">
        <w:t>1</w:t>
      </w:r>
      <w:r w:rsidR="00637E5F" w:rsidRPr="00F36969">
        <w:t>5 ust. </w:t>
      </w:r>
      <w:r w:rsidRPr="00F36969">
        <w:t>1, dokonania wpisu danych do Karty Systemu Ochrony Przeciwpożarowej przez osobę posiadającą odpowiedni certyfikat dla personelu;</w:t>
      </w:r>
    </w:p>
    <w:p w:rsidR="000956AE" w:rsidRPr="00F36969" w:rsidRDefault="000956AE" w:rsidP="000956AE">
      <w:pPr>
        <w:pStyle w:val="PKTpunkt"/>
      </w:pPr>
      <w:r w:rsidRPr="00F36969">
        <w:t>9)</w:t>
      </w:r>
      <w:r w:rsidRPr="00F36969">
        <w:tab/>
        <w:t>niedokonanie</w:t>
      </w:r>
      <w:r w:rsidR="00637E5F" w:rsidRPr="00F36969">
        <w:t xml:space="preserve"> w </w:t>
      </w:r>
      <w:r w:rsidRPr="00F36969">
        <w:t>terminie,</w:t>
      </w:r>
      <w:r w:rsidR="00637E5F" w:rsidRPr="00F36969">
        <w:t xml:space="preserve"> o </w:t>
      </w:r>
      <w:r w:rsidRPr="00F36969">
        <w:t>którym mowa</w:t>
      </w:r>
      <w:r w:rsidR="00637E5F" w:rsidRPr="00F36969">
        <w:t xml:space="preserve"> w art. </w:t>
      </w:r>
      <w:r w:rsidRPr="00F36969">
        <w:t>1</w:t>
      </w:r>
      <w:r w:rsidR="00637E5F" w:rsidRPr="00F36969">
        <w:t>5 ust. </w:t>
      </w:r>
      <w:r w:rsidRPr="00F36969">
        <w:t>2, wpisu danych do Karty Urządzenia;</w:t>
      </w:r>
    </w:p>
    <w:p w:rsidR="000956AE" w:rsidRPr="00F36969" w:rsidRDefault="000956AE" w:rsidP="000956AE">
      <w:pPr>
        <w:pStyle w:val="PKTpunkt"/>
      </w:pPr>
      <w:r w:rsidRPr="00F36969">
        <w:t>10)</w:t>
      </w:r>
      <w:r w:rsidRPr="00F36969">
        <w:tab/>
        <w:t>niedokonanie</w:t>
      </w:r>
      <w:r w:rsidR="00637E5F" w:rsidRPr="00F36969">
        <w:t xml:space="preserve"> w </w:t>
      </w:r>
      <w:r w:rsidRPr="00F36969">
        <w:t>terminie,</w:t>
      </w:r>
      <w:r w:rsidR="00637E5F" w:rsidRPr="00F36969">
        <w:t xml:space="preserve"> o </w:t>
      </w:r>
      <w:r w:rsidRPr="00F36969">
        <w:t>którym mowa</w:t>
      </w:r>
      <w:r w:rsidR="00637E5F" w:rsidRPr="00F36969">
        <w:t xml:space="preserve"> w art. </w:t>
      </w:r>
      <w:r w:rsidRPr="00F36969">
        <w:t>1</w:t>
      </w:r>
      <w:r w:rsidR="00637E5F" w:rsidRPr="00F36969">
        <w:t>5 ust. </w:t>
      </w:r>
      <w:r w:rsidRPr="00F36969">
        <w:t>2, wpisu danych do Karty Systemu Ochrony Przeciwpożar</w:t>
      </w:r>
      <w:r w:rsidRPr="00F36969">
        <w:t>o</w:t>
      </w:r>
      <w:r w:rsidRPr="00F36969">
        <w:t>wej;</w:t>
      </w:r>
    </w:p>
    <w:p w:rsidR="000956AE" w:rsidRPr="000956AE" w:rsidRDefault="000956AE" w:rsidP="000956AE">
      <w:pPr>
        <w:pStyle w:val="PKTpunkt"/>
        <w:rPr>
          <w:rStyle w:val="Ppogrubienie"/>
        </w:rPr>
      </w:pPr>
      <w:r w:rsidRPr="00F36969">
        <w:t>11)</w:t>
      </w:r>
      <w:r w:rsidRPr="00F36969">
        <w:tab/>
        <w:t>nieprzekazanie</w:t>
      </w:r>
      <w:r w:rsidR="00637E5F" w:rsidRPr="00F36969">
        <w:t xml:space="preserve"> w </w:t>
      </w:r>
      <w:r w:rsidRPr="00F36969">
        <w:t>terminie,</w:t>
      </w:r>
      <w:r w:rsidR="00637E5F" w:rsidRPr="00F36969">
        <w:t xml:space="preserve"> o </w:t>
      </w:r>
      <w:r w:rsidRPr="00F36969">
        <w:t>którym mowa</w:t>
      </w:r>
      <w:r w:rsidR="00637E5F" w:rsidRPr="00F36969">
        <w:t xml:space="preserve"> w art. </w:t>
      </w:r>
      <w:r w:rsidRPr="00F36969">
        <w:t>4</w:t>
      </w:r>
      <w:r w:rsidR="00637E5F" w:rsidRPr="00F36969">
        <w:t>0 ust. </w:t>
      </w:r>
      <w:r w:rsidRPr="00F36969">
        <w:t>2, wyspecjalizowanej jednostce sprawozdania,</w:t>
      </w:r>
      <w:r w:rsidR="00637E5F" w:rsidRPr="00F36969">
        <w:t xml:space="preserve"> o </w:t>
      </w:r>
      <w:r w:rsidRPr="00F36969">
        <w:t>którym mowa</w:t>
      </w:r>
      <w:r w:rsidR="00637E5F" w:rsidRPr="00F36969">
        <w:t xml:space="preserve"> w art. </w:t>
      </w:r>
      <w:r w:rsidRPr="00F36969">
        <w:t>3</w:t>
      </w:r>
      <w:r w:rsidR="00637E5F" w:rsidRPr="00F36969">
        <w:t>9 ust. </w:t>
      </w:r>
      <w:r w:rsidRPr="00F36969">
        <w:t>2, dotyczącego substancji kontrolowanych albo nowych substancji albo fluorowanych gazów ciep</w:t>
      </w:r>
      <w:r w:rsidRPr="00393FCE">
        <w:t>larnianych;</w:t>
      </w:r>
    </w:p>
    <w:p w:rsidR="000956AE" w:rsidRPr="00393FCE" w:rsidRDefault="000956AE" w:rsidP="000956AE">
      <w:pPr>
        <w:pStyle w:val="PKTpunkt"/>
      </w:pPr>
      <w:r w:rsidRPr="00393FCE">
        <w:t>12)</w:t>
      </w:r>
      <w:r w:rsidRPr="00393FCE">
        <w:tab/>
        <w:t>niezłożenie,</w:t>
      </w:r>
      <w:r>
        <w:t xml:space="preserve"> </w:t>
      </w:r>
      <w:r w:rsidRPr="00393FCE">
        <w:t>wbrew</w:t>
      </w:r>
      <w:r w:rsidR="00637E5F">
        <w:t xml:space="preserve"> art. </w:t>
      </w:r>
      <w:r w:rsidR="00637E5F" w:rsidRPr="00393FCE">
        <w:t>9</w:t>
      </w:r>
      <w:r w:rsidR="00637E5F">
        <w:t xml:space="preserve"> ust. </w:t>
      </w:r>
      <w:r w:rsidRPr="00393FCE">
        <w:t>1,</w:t>
      </w:r>
      <w:r>
        <w:t xml:space="preserve"> </w:t>
      </w:r>
      <w:r w:rsidRPr="00393FCE">
        <w:t>wniosku</w:t>
      </w:r>
      <w:r w:rsidR="00637E5F">
        <w:t xml:space="preserve"> </w:t>
      </w:r>
      <w:r w:rsidR="00637E5F" w:rsidRPr="00393FCE">
        <w:t>o</w:t>
      </w:r>
      <w:r w:rsidR="00637E5F">
        <w:t> </w:t>
      </w:r>
      <w:r w:rsidRPr="00393FCE">
        <w:t>wpis</w:t>
      </w:r>
      <w:r>
        <w:t xml:space="preserve"> </w:t>
      </w:r>
      <w:r w:rsidRPr="00393FCE">
        <w:t>do</w:t>
      </w:r>
      <w:r>
        <w:t xml:space="preserve"> </w:t>
      </w:r>
      <w:r w:rsidRPr="00393FCE">
        <w:t>rejestru,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00637E5F" w:rsidRPr="00393FCE">
        <w:t>7</w:t>
      </w:r>
      <w:r w:rsidR="00637E5F">
        <w:t xml:space="preserve"> ust. </w:t>
      </w:r>
      <w:r w:rsidRPr="00393FCE">
        <w:t>1,</w:t>
      </w:r>
      <w:r>
        <w:t xml:space="preserve"> </w:t>
      </w:r>
      <w:r w:rsidRPr="00393FCE">
        <w:t>przez</w:t>
      </w:r>
      <w:r>
        <w:t xml:space="preserve"> </w:t>
      </w:r>
      <w:r w:rsidRPr="00393FCE">
        <w:t>przedsiębiorstwo</w:t>
      </w:r>
      <w:r>
        <w:t xml:space="preserve"> </w:t>
      </w:r>
      <w:r w:rsidRPr="00393FCE">
        <w:t>produkujące,</w:t>
      </w:r>
      <w:r>
        <w:t xml:space="preserve"> </w:t>
      </w:r>
      <w:r w:rsidRPr="00393FCE">
        <w:t>stosujące</w:t>
      </w:r>
      <w:r>
        <w:t xml:space="preserve"> </w:t>
      </w:r>
      <w:r w:rsidRPr="00393FCE">
        <w:t>lub</w:t>
      </w:r>
      <w:r>
        <w:t xml:space="preserve"> </w:t>
      </w:r>
      <w:r w:rsidRPr="00393FCE">
        <w:t>wprowadzające</w:t>
      </w:r>
      <w:r>
        <w:t xml:space="preserve"> </w:t>
      </w:r>
      <w:r w:rsidRPr="00393FCE">
        <w:t>na</w:t>
      </w:r>
      <w:r>
        <w:t xml:space="preserve"> </w:t>
      </w:r>
      <w:r w:rsidRPr="00393FCE">
        <w:t>terytorium</w:t>
      </w:r>
      <w:r>
        <w:t xml:space="preserve"> </w:t>
      </w:r>
      <w:r w:rsidRPr="00393FCE">
        <w:t>Rzeczypospolitej</w:t>
      </w:r>
      <w:r>
        <w:t xml:space="preserve"> </w:t>
      </w:r>
      <w:r w:rsidRPr="00393FCE">
        <w:t>Polskiej</w:t>
      </w:r>
      <w:r>
        <w:t xml:space="preserve"> </w:t>
      </w:r>
      <w:r w:rsidRPr="00393FCE">
        <w:t>nowe</w:t>
      </w:r>
      <w:r>
        <w:t xml:space="preserve"> </w:t>
      </w:r>
      <w:r w:rsidRPr="00393FCE">
        <w:t>substancje</w:t>
      </w:r>
      <w:r>
        <w:t xml:space="preserve"> </w:t>
      </w:r>
      <w:r w:rsidRPr="00393FCE">
        <w:t>do</w:t>
      </w:r>
      <w:r>
        <w:t xml:space="preserve"> </w:t>
      </w:r>
      <w:r w:rsidRPr="00393FCE">
        <w:t>zastosowania</w:t>
      </w:r>
      <w:r w:rsidR="00637E5F">
        <w:t xml:space="preserve"> </w:t>
      </w:r>
      <w:r w:rsidR="00637E5F" w:rsidRPr="00393FCE">
        <w:t>w</w:t>
      </w:r>
      <w:r w:rsidR="00637E5F">
        <w:t> </w:t>
      </w:r>
      <w:r w:rsidRPr="00393FCE">
        <w:t>charakterze</w:t>
      </w:r>
      <w:r>
        <w:t xml:space="preserve"> </w:t>
      </w:r>
      <w:r w:rsidRPr="00393FCE">
        <w:t>substratów</w:t>
      </w:r>
      <w:r>
        <w:t xml:space="preserve"> </w:t>
      </w:r>
      <w:r w:rsidRPr="00393FCE">
        <w:t>lub</w:t>
      </w:r>
      <w:r>
        <w:t xml:space="preserve"> </w:t>
      </w:r>
      <w:r w:rsidRPr="00393FCE">
        <w:t>do</w:t>
      </w:r>
      <w:r>
        <w:t xml:space="preserve"> </w:t>
      </w:r>
      <w:r w:rsidRPr="00393FCE">
        <w:t>celów</w:t>
      </w:r>
      <w:r>
        <w:t xml:space="preserve"> </w:t>
      </w:r>
      <w:r w:rsidRPr="00393FCE">
        <w:t>laboratoryjnych</w:t>
      </w:r>
      <w:r w:rsidR="00637E5F">
        <w:t xml:space="preserve"> </w:t>
      </w:r>
      <w:r w:rsidR="00637E5F" w:rsidRPr="00393FCE">
        <w:t>i</w:t>
      </w:r>
      <w:r w:rsidR="00637E5F">
        <w:t> </w:t>
      </w:r>
      <w:r w:rsidRPr="00393FCE">
        <w:t>analitycznych,</w:t>
      </w:r>
      <w:r>
        <w:t xml:space="preserve"> </w:t>
      </w:r>
      <w:r w:rsidRPr="00393FCE">
        <w:t>zgodnie</w:t>
      </w:r>
      <w:r w:rsidR="00637E5F">
        <w:t xml:space="preserve"> </w:t>
      </w:r>
      <w:r w:rsidR="00637E5F" w:rsidRPr="00393FCE">
        <w:t>z</w:t>
      </w:r>
      <w:r w:rsidR="00637E5F">
        <w:t> art. </w:t>
      </w:r>
      <w:r w:rsidRPr="00393FCE">
        <w:t>2</w:t>
      </w:r>
      <w:r w:rsidR="00637E5F" w:rsidRPr="00393FCE">
        <w:t>4</w:t>
      </w:r>
      <w:r w:rsidR="00637E5F">
        <w:t> </w:t>
      </w:r>
      <w:r w:rsidRPr="00393FCE">
        <w:t>rozporządzenia</w:t>
      </w:r>
      <w:r>
        <w:t xml:space="preserve"> </w:t>
      </w:r>
      <w:r w:rsidRPr="00393FCE">
        <w:t>(WE)</w:t>
      </w:r>
      <w:r w:rsidR="00637E5F">
        <w:t xml:space="preserve"> nr </w:t>
      </w:r>
      <w:r w:rsidRPr="00393FCE">
        <w:t>1005/2009,</w:t>
      </w:r>
      <w:r>
        <w:t xml:space="preserve"> </w:t>
      </w:r>
      <w:r w:rsidRPr="00393FCE">
        <w:t>albo</w:t>
      </w:r>
      <w:r>
        <w:t xml:space="preserve"> </w:t>
      </w:r>
      <w:r w:rsidRPr="00393FCE">
        <w:t>niepoinformowanie</w:t>
      </w:r>
      <w:r>
        <w:t xml:space="preserve"> </w:t>
      </w:r>
      <w:r w:rsidRPr="00393FCE">
        <w:t>przez</w:t>
      </w:r>
      <w:r>
        <w:t xml:space="preserve"> </w:t>
      </w:r>
      <w:r w:rsidRPr="00393FCE">
        <w:t>takie</w:t>
      </w:r>
      <w:r>
        <w:t xml:space="preserve"> </w:t>
      </w:r>
      <w:r w:rsidRPr="00393FCE">
        <w:t>przedsiębiorstwo,</w:t>
      </w:r>
      <w:r>
        <w:t xml:space="preserve"> </w:t>
      </w:r>
      <w:r w:rsidRPr="00393FCE">
        <w:t>wbrew</w:t>
      </w:r>
      <w:r w:rsidR="00637E5F">
        <w:t xml:space="preserve"> art. </w:t>
      </w:r>
      <w:r w:rsidR="00637E5F" w:rsidRPr="00393FCE">
        <w:t>9</w:t>
      </w:r>
      <w:r w:rsidR="00637E5F">
        <w:t xml:space="preserve"> ust. </w:t>
      </w:r>
      <w:r w:rsidRPr="00393FCE">
        <w:t>6,</w:t>
      </w:r>
      <w:r w:rsidR="00637E5F">
        <w:t xml:space="preserve"> </w:t>
      </w:r>
      <w:r w:rsidR="00637E5F" w:rsidRPr="00393FCE">
        <w:t>o</w:t>
      </w:r>
      <w:r w:rsidR="00637E5F">
        <w:t> </w:t>
      </w:r>
      <w:r w:rsidRPr="00393FCE">
        <w:t>zaprzestaniu</w:t>
      </w:r>
      <w:r>
        <w:t xml:space="preserve"> </w:t>
      </w:r>
      <w:r w:rsidRPr="00393FCE">
        <w:t>prowadzenia</w:t>
      </w:r>
      <w:r>
        <w:t xml:space="preserve"> </w:t>
      </w:r>
      <w:r w:rsidRPr="00393FCE">
        <w:t>działalności,</w:t>
      </w:r>
      <w:r w:rsidR="00637E5F">
        <w:t xml:space="preserve"> </w:t>
      </w:r>
      <w:r w:rsidR="00637E5F" w:rsidRPr="00393FCE">
        <w:t>o</w:t>
      </w:r>
      <w:r w:rsidR="00637E5F">
        <w:t> </w:t>
      </w:r>
      <w:r w:rsidRPr="00393FCE">
        <w:t>której</w:t>
      </w:r>
      <w:r>
        <w:t xml:space="preserve"> </w:t>
      </w:r>
      <w:r w:rsidRPr="00393FCE">
        <w:t>mowa</w:t>
      </w:r>
      <w:r w:rsidR="00637E5F">
        <w:t xml:space="preserve"> </w:t>
      </w:r>
      <w:r w:rsidR="00637E5F" w:rsidRPr="00393FCE">
        <w:t>w</w:t>
      </w:r>
      <w:r w:rsidR="00637E5F">
        <w:t> art. </w:t>
      </w:r>
      <w:r w:rsidR="00637E5F" w:rsidRPr="00393FCE">
        <w:t>9</w:t>
      </w:r>
      <w:r w:rsidR="00637E5F">
        <w:t xml:space="preserve"> ust. </w:t>
      </w:r>
      <w:r w:rsidRPr="00393FCE">
        <w:t>1;</w:t>
      </w:r>
    </w:p>
    <w:p w:rsidR="000956AE" w:rsidRPr="00393FCE" w:rsidRDefault="000956AE" w:rsidP="000956AE">
      <w:pPr>
        <w:pStyle w:val="PKTpunkt"/>
      </w:pPr>
      <w:r w:rsidRPr="00393FCE">
        <w:t>13)</w:t>
      </w:r>
      <w:r w:rsidRPr="00393FCE">
        <w:tab/>
        <w:t>niezłożenie,</w:t>
      </w:r>
      <w:r>
        <w:t xml:space="preserve"> </w:t>
      </w:r>
      <w:r w:rsidRPr="00393FCE">
        <w:t>wbrew</w:t>
      </w:r>
      <w:r w:rsidR="00637E5F">
        <w:t xml:space="preserve"> art. </w:t>
      </w:r>
      <w:r w:rsidR="00637E5F" w:rsidRPr="00393FCE">
        <w:t>9</w:t>
      </w:r>
      <w:r w:rsidR="00637E5F">
        <w:t xml:space="preserve"> ust. </w:t>
      </w:r>
      <w:r w:rsidRPr="00393FCE">
        <w:t>1,</w:t>
      </w:r>
      <w:r>
        <w:t xml:space="preserve"> </w:t>
      </w:r>
      <w:r w:rsidRPr="00393FCE">
        <w:t>wniosku</w:t>
      </w:r>
      <w:r w:rsidR="00637E5F">
        <w:t xml:space="preserve"> </w:t>
      </w:r>
      <w:r w:rsidR="00637E5F" w:rsidRPr="00393FCE">
        <w:t>o</w:t>
      </w:r>
      <w:r w:rsidR="00637E5F">
        <w:t> </w:t>
      </w:r>
      <w:r w:rsidRPr="00393FCE">
        <w:t>wpis</w:t>
      </w:r>
      <w:r>
        <w:t xml:space="preserve"> </w:t>
      </w:r>
      <w:r w:rsidRPr="00393FCE">
        <w:t>do</w:t>
      </w:r>
      <w:r>
        <w:rPr>
          <w:rStyle w:val="Ppogrubienie"/>
        </w:rPr>
        <w:t xml:space="preserve"> </w:t>
      </w:r>
      <w:r w:rsidRPr="00393FCE">
        <w:t>rejestru,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00637E5F" w:rsidRPr="00393FCE">
        <w:t>7</w:t>
      </w:r>
      <w:r w:rsidR="00637E5F">
        <w:t xml:space="preserve"> ust. </w:t>
      </w:r>
      <w:r w:rsidRPr="00393FCE">
        <w:t>1,</w:t>
      </w:r>
      <w:r>
        <w:t xml:space="preserve"> </w:t>
      </w:r>
      <w:r w:rsidRPr="00393FCE">
        <w:t>przez</w:t>
      </w:r>
      <w:r>
        <w:t xml:space="preserve"> </w:t>
      </w:r>
      <w:r w:rsidRPr="00393FCE">
        <w:t>przedsiębiorstwo</w:t>
      </w:r>
      <w:r>
        <w:t xml:space="preserve"> </w:t>
      </w:r>
      <w:r w:rsidRPr="00393FCE">
        <w:t>stosujące</w:t>
      </w:r>
      <w:r>
        <w:t xml:space="preserve"> </w:t>
      </w:r>
      <w:r w:rsidRPr="00393FCE">
        <w:t>substancje</w:t>
      </w:r>
      <w:r>
        <w:t xml:space="preserve"> </w:t>
      </w:r>
      <w:r w:rsidRPr="00393FCE">
        <w:t>kontrolowane</w:t>
      </w:r>
      <w:r w:rsidR="00637E5F">
        <w:t xml:space="preserve"> </w:t>
      </w:r>
      <w:r w:rsidR="00637E5F" w:rsidRPr="00393FCE">
        <w:t>w</w:t>
      </w:r>
      <w:r w:rsidR="00637E5F">
        <w:t> </w:t>
      </w:r>
      <w:r w:rsidRPr="00393FCE">
        <w:t>charakterze</w:t>
      </w:r>
      <w:r>
        <w:t xml:space="preserve"> </w:t>
      </w:r>
      <w:r w:rsidRPr="00393FCE">
        <w:t>substratów,</w:t>
      </w:r>
      <w:r>
        <w:t xml:space="preserve"> </w:t>
      </w:r>
      <w:r w:rsidRPr="00393FCE">
        <w:t>zgodnie</w:t>
      </w:r>
      <w:r w:rsidR="00637E5F">
        <w:t xml:space="preserve"> </w:t>
      </w:r>
      <w:r w:rsidR="00637E5F" w:rsidRPr="00393FCE">
        <w:t>z</w:t>
      </w:r>
      <w:r w:rsidR="00637E5F">
        <w:t> art. </w:t>
      </w:r>
      <w:r w:rsidR="00637E5F" w:rsidRPr="00393FCE">
        <w:t>7</w:t>
      </w:r>
      <w:r w:rsidR="00637E5F">
        <w:t> </w:t>
      </w:r>
      <w:r w:rsidRPr="00393FCE">
        <w:t>rozporządzenia</w:t>
      </w:r>
      <w:r>
        <w:t xml:space="preserve"> </w:t>
      </w:r>
      <w:r w:rsidRPr="00393FCE">
        <w:t>(WE)</w:t>
      </w:r>
      <w:r w:rsidR="00637E5F">
        <w:t xml:space="preserve"> nr </w:t>
      </w:r>
      <w:r w:rsidRPr="00393FCE">
        <w:t>1005/2009,</w:t>
      </w:r>
      <w:r>
        <w:t xml:space="preserve"> </w:t>
      </w:r>
      <w:r w:rsidRPr="00393FCE">
        <w:t>lub</w:t>
      </w:r>
      <w:r>
        <w:t xml:space="preserve"> </w:t>
      </w:r>
      <w:r w:rsidRPr="00393FCE">
        <w:t>przedsiębiorstwo</w:t>
      </w:r>
      <w:r>
        <w:t xml:space="preserve"> </w:t>
      </w:r>
      <w:r w:rsidRPr="00393FCE">
        <w:t>prowadzące</w:t>
      </w:r>
      <w:r>
        <w:t xml:space="preserve"> </w:t>
      </w:r>
      <w:r w:rsidRPr="00393FCE">
        <w:t>niszczenie</w:t>
      </w:r>
      <w:r>
        <w:t xml:space="preserve"> </w:t>
      </w:r>
      <w:r w:rsidRPr="00393FCE">
        <w:t>substancji</w:t>
      </w:r>
      <w:r>
        <w:t xml:space="preserve"> </w:t>
      </w:r>
      <w:r w:rsidRPr="00393FCE">
        <w:t>kontrolowanych,</w:t>
      </w:r>
      <w:r>
        <w:t xml:space="preserve"> </w:t>
      </w:r>
      <w:r w:rsidRPr="00393FCE">
        <w:t>zgodnie</w:t>
      </w:r>
      <w:r w:rsidR="00637E5F">
        <w:t xml:space="preserve"> </w:t>
      </w:r>
      <w:r w:rsidR="00637E5F" w:rsidRPr="00393FCE">
        <w:t>z</w:t>
      </w:r>
      <w:r w:rsidR="00637E5F">
        <w:t> art. </w:t>
      </w:r>
      <w:r w:rsidRPr="00393FCE">
        <w:t>2</w:t>
      </w:r>
      <w:r w:rsidR="00637E5F" w:rsidRPr="00393FCE">
        <w:t>2</w:t>
      </w:r>
      <w:r w:rsidR="00637E5F">
        <w:t xml:space="preserve"> i </w:t>
      </w:r>
      <w:r w:rsidRPr="00393FCE">
        <w:t>załącznikiem</w:t>
      </w:r>
      <w:r>
        <w:t xml:space="preserve"> </w:t>
      </w:r>
      <w:r w:rsidRPr="00393FCE">
        <w:t>VII</w:t>
      </w:r>
      <w:r>
        <w:t xml:space="preserve"> </w:t>
      </w:r>
      <w:r w:rsidRPr="00393FCE">
        <w:t>do</w:t>
      </w:r>
      <w:r>
        <w:t xml:space="preserve"> </w:t>
      </w:r>
      <w:r w:rsidRPr="00393FCE">
        <w:t>rozp</w:t>
      </w:r>
      <w:r w:rsidRPr="00393FCE">
        <w:t>o</w:t>
      </w:r>
      <w:r w:rsidRPr="00393FCE">
        <w:t>rządzenia</w:t>
      </w:r>
      <w:r>
        <w:t xml:space="preserve"> </w:t>
      </w:r>
      <w:r w:rsidRPr="00393FCE">
        <w:t>(WE)</w:t>
      </w:r>
      <w:r w:rsidR="00637E5F">
        <w:t xml:space="preserve"> nr </w:t>
      </w:r>
      <w:r w:rsidRPr="00393FCE">
        <w:t>1005/2009,</w:t>
      </w:r>
      <w:r>
        <w:t xml:space="preserve"> </w:t>
      </w:r>
      <w:r w:rsidRPr="00393FCE">
        <w:t>albo</w:t>
      </w:r>
      <w:r>
        <w:t xml:space="preserve"> </w:t>
      </w:r>
      <w:r w:rsidRPr="00393FCE">
        <w:t>niepoinformowanie</w:t>
      </w:r>
      <w:r>
        <w:rPr>
          <w:rStyle w:val="Ppogrubienie"/>
        </w:rPr>
        <w:t xml:space="preserve"> </w:t>
      </w:r>
      <w:r w:rsidRPr="00393FCE">
        <w:t>przez</w:t>
      </w:r>
      <w:r>
        <w:t xml:space="preserve"> </w:t>
      </w:r>
      <w:r w:rsidRPr="00393FCE">
        <w:t>takie</w:t>
      </w:r>
      <w:r>
        <w:t xml:space="preserve"> </w:t>
      </w:r>
      <w:r w:rsidRPr="00393FCE">
        <w:t>przedsiębiorstwo,</w:t>
      </w:r>
      <w:r>
        <w:t xml:space="preserve"> </w:t>
      </w:r>
      <w:r w:rsidRPr="00393FCE">
        <w:t>wbrew</w:t>
      </w:r>
      <w:r w:rsidR="00637E5F">
        <w:t xml:space="preserve"> art. </w:t>
      </w:r>
      <w:r w:rsidR="00637E5F" w:rsidRPr="00393FCE">
        <w:t>9</w:t>
      </w:r>
      <w:r w:rsidR="00637E5F">
        <w:t xml:space="preserve"> ust. </w:t>
      </w:r>
      <w:r w:rsidRPr="00393FCE">
        <w:t>6,</w:t>
      </w:r>
      <w:r w:rsidR="00637E5F">
        <w:t xml:space="preserve"> </w:t>
      </w:r>
      <w:r w:rsidR="00637E5F" w:rsidRPr="00393FCE">
        <w:t>o</w:t>
      </w:r>
      <w:r w:rsidR="00637E5F">
        <w:t> </w:t>
      </w:r>
      <w:r w:rsidRPr="00393FCE">
        <w:t>zaprzestaniu</w:t>
      </w:r>
      <w:r>
        <w:t xml:space="preserve"> </w:t>
      </w:r>
      <w:r w:rsidRPr="00393FCE">
        <w:t>prowadzenia</w:t>
      </w:r>
      <w:r>
        <w:t xml:space="preserve"> </w:t>
      </w:r>
      <w:r w:rsidRPr="00393FCE">
        <w:t>działalności,</w:t>
      </w:r>
      <w:r w:rsidR="00637E5F">
        <w:t xml:space="preserve"> </w:t>
      </w:r>
      <w:r w:rsidR="00637E5F" w:rsidRPr="00393FCE">
        <w:t>o</w:t>
      </w:r>
      <w:r w:rsidR="00637E5F">
        <w:t> </w:t>
      </w:r>
      <w:r w:rsidRPr="00393FCE">
        <w:t>której</w:t>
      </w:r>
      <w:r>
        <w:t xml:space="preserve"> </w:t>
      </w:r>
      <w:r w:rsidRPr="00393FCE">
        <w:t>mowa</w:t>
      </w:r>
      <w:r w:rsidR="00637E5F">
        <w:t xml:space="preserve"> </w:t>
      </w:r>
      <w:r w:rsidR="00637E5F" w:rsidRPr="00393FCE">
        <w:t>w</w:t>
      </w:r>
      <w:r w:rsidR="00637E5F">
        <w:t> art. </w:t>
      </w:r>
      <w:r w:rsidR="00637E5F" w:rsidRPr="00393FCE">
        <w:t>9</w:t>
      </w:r>
      <w:r w:rsidR="00637E5F">
        <w:t xml:space="preserve"> ust. </w:t>
      </w:r>
      <w:r w:rsidRPr="00393FCE">
        <w:t>1;</w:t>
      </w:r>
    </w:p>
    <w:p w:rsidR="000956AE" w:rsidRPr="00F36969" w:rsidRDefault="000956AE" w:rsidP="000956AE">
      <w:pPr>
        <w:pStyle w:val="PKTpunkt"/>
      </w:pPr>
      <w:r w:rsidRPr="00F36969">
        <w:t>14)</w:t>
      </w:r>
      <w:r w:rsidRPr="00F36969">
        <w:tab/>
        <w:t>wykonanie czynności,</w:t>
      </w:r>
      <w:r w:rsidR="00637E5F" w:rsidRPr="00F36969">
        <w:t xml:space="preserve"> o </w:t>
      </w:r>
      <w:r w:rsidRPr="00F36969">
        <w:t>których mowa</w:t>
      </w:r>
      <w:r w:rsidR="00637E5F" w:rsidRPr="00F36969">
        <w:t xml:space="preserve"> w art. 2 ust. 1 </w:t>
      </w:r>
      <w:r w:rsidRPr="00F36969">
        <w:t>rozporządzenia (WE)</w:t>
      </w:r>
      <w:r w:rsidR="00637E5F" w:rsidRPr="00F36969">
        <w:t xml:space="preserve"> nr </w:t>
      </w:r>
      <w:r w:rsidRPr="00F36969">
        <w:t>303/2008, bez posiadania wymagan</w:t>
      </w:r>
      <w:r w:rsidRPr="00F36969">
        <w:t>e</w:t>
      </w:r>
      <w:r w:rsidRPr="00F36969">
        <w:t>go certyfikatu dla personelu,</w:t>
      </w:r>
      <w:r w:rsidR="00637E5F" w:rsidRPr="00F36969">
        <w:t xml:space="preserve"> o </w:t>
      </w:r>
      <w:r w:rsidRPr="00F36969">
        <w:t>którym mowa</w:t>
      </w:r>
      <w:r w:rsidR="00637E5F" w:rsidRPr="00F36969">
        <w:t xml:space="preserve"> w art. 4 </w:t>
      </w:r>
      <w:r w:rsidRPr="00F36969">
        <w:t>rozporządzenia (WE)</w:t>
      </w:r>
      <w:r w:rsidR="00637E5F" w:rsidRPr="00F36969">
        <w:t xml:space="preserve"> nr </w:t>
      </w:r>
      <w:r w:rsidRPr="00F36969">
        <w:t>303/2008, albo wykonanie czynności,</w:t>
      </w:r>
      <w:r w:rsidR="00637E5F" w:rsidRPr="00F36969">
        <w:t xml:space="preserve"> o </w:t>
      </w:r>
      <w:r w:rsidRPr="00F36969">
        <w:t>których mowa</w:t>
      </w:r>
      <w:r w:rsidR="00637E5F" w:rsidRPr="00F36969">
        <w:t xml:space="preserve"> w art. 1 </w:t>
      </w:r>
      <w:r w:rsidRPr="00F36969">
        <w:t>rozporządzenia (WE)</w:t>
      </w:r>
      <w:r w:rsidR="00637E5F" w:rsidRPr="00F36969">
        <w:t xml:space="preserve"> nr </w:t>
      </w:r>
      <w:r w:rsidRPr="00F36969">
        <w:t>305/2008, bez posiadania wymaganego certyfikatu dla personelu,</w:t>
      </w:r>
      <w:r w:rsidR="00637E5F" w:rsidRPr="00F36969">
        <w:t xml:space="preserve"> o </w:t>
      </w:r>
      <w:r w:rsidRPr="00F36969">
        <w:t>którym mowa</w:t>
      </w:r>
      <w:r w:rsidR="00637E5F" w:rsidRPr="00F36969">
        <w:t xml:space="preserve"> w art. 3 </w:t>
      </w:r>
      <w:r w:rsidRPr="00F36969">
        <w:t>rozporządzenia (WE)</w:t>
      </w:r>
      <w:r w:rsidR="00637E5F" w:rsidRPr="00F36969">
        <w:t xml:space="preserve"> nr </w:t>
      </w:r>
      <w:r w:rsidRPr="00F36969">
        <w:t>305/2008, albo wykonanie czynności,</w:t>
      </w:r>
      <w:r w:rsidR="00637E5F" w:rsidRPr="00F36969">
        <w:t xml:space="preserve"> o </w:t>
      </w:r>
      <w:r w:rsidRPr="00F36969">
        <w:t>których mowa</w:t>
      </w:r>
      <w:r w:rsidR="00637E5F" w:rsidRPr="00F36969">
        <w:t xml:space="preserve"> w art. 1 </w:t>
      </w:r>
      <w:r w:rsidRPr="00F36969">
        <w:t>rozporządzenia (WE)</w:t>
      </w:r>
      <w:r w:rsidR="00637E5F" w:rsidRPr="00F36969">
        <w:t xml:space="preserve"> nr </w:t>
      </w:r>
      <w:r w:rsidRPr="00F36969">
        <w:t>306/2008, bez posiadania wymaganego certyfikatu dla personelu,</w:t>
      </w:r>
      <w:r w:rsidR="00637E5F" w:rsidRPr="00F36969">
        <w:t xml:space="preserve"> o </w:t>
      </w:r>
      <w:r w:rsidRPr="00F36969">
        <w:t>którym mowa</w:t>
      </w:r>
      <w:r w:rsidR="00637E5F" w:rsidRPr="00F36969">
        <w:t xml:space="preserve"> w art. 2 </w:t>
      </w:r>
      <w:r w:rsidRPr="00F36969">
        <w:t>rozporządzenia (WE)</w:t>
      </w:r>
      <w:r w:rsidR="00637E5F" w:rsidRPr="00F36969">
        <w:t xml:space="preserve"> nr </w:t>
      </w:r>
      <w:r w:rsidRPr="00F36969">
        <w:t>306/2008;</w:t>
      </w:r>
    </w:p>
    <w:p w:rsidR="000956AE" w:rsidRPr="00F36969" w:rsidRDefault="000956AE" w:rsidP="000956AE">
      <w:pPr>
        <w:pStyle w:val="PKTpunkt"/>
      </w:pPr>
      <w:r w:rsidRPr="00F36969">
        <w:t>15)</w:t>
      </w:r>
      <w:r w:rsidRPr="00F36969">
        <w:tab/>
        <w:t>wykonanie czynności,</w:t>
      </w:r>
      <w:r w:rsidR="00637E5F" w:rsidRPr="00F36969">
        <w:t xml:space="preserve"> o </w:t>
      </w:r>
      <w:r w:rsidRPr="00F36969">
        <w:t>których mowa</w:t>
      </w:r>
      <w:r w:rsidR="00637E5F" w:rsidRPr="00F36969">
        <w:t xml:space="preserve"> w art. 2 ust. 1 </w:t>
      </w:r>
      <w:r w:rsidRPr="00F36969">
        <w:t>rozporządzenia (WE)</w:t>
      </w:r>
      <w:r w:rsidR="00637E5F" w:rsidRPr="00F36969">
        <w:t xml:space="preserve"> nr </w:t>
      </w:r>
      <w:r w:rsidRPr="00F36969">
        <w:t>304/2008, bez posiadania wymagan</w:t>
      </w:r>
      <w:r w:rsidRPr="00F36969">
        <w:t>e</w:t>
      </w:r>
      <w:r w:rsidRPr="00F36969">
        <w:t>go certyfikatu dla personelu,</w:t>
      </w:r>
      <w:r w:rsidR="00637E5F" w:rsidRPr="00F36969">
        <w:t xml:space="preserve"> o </w:t>
      </w:r>
      <w:r w:rsidRPr="00F36969">
        <w:t>którym mowa</w:t>
      </w:r>
      <w:r w:rsidR="00637E5F" w:rsidRPr="00F36969">
        <w:t xml:space="preserve"> w art. </w:t>
      </w:r>
      <w:r w:rsidR="00376DFA">
        <w:t>4</w:t>
      </w:r>
      <w:r w:rsidRPr="00F36969">
        <w:t xml:space="preserve"> rozporządzenia (WE)</w:t>
      </w:r>
      <w:r w:rsidR="00637E5F" w:rsidRPr="00F36969">
        <w:t xml:space="preserve"> nr </w:t>
      </w:r>
      <w:r w:rsidRPr="00F36969">
        <w:t>304/2008;</w:t>
      </w:r>
    </w:p>
    <w:p w:rsidR="000956AE" w:rsidRPr="00F36969" w:rsidRDefault="000956AE" w:rsidP="000956AE">
      <w:pPr>
        <w:pStyle w:val="PKTpunkt"/>
      </w:pPr>
      <w:r w:rsidRPr="00F36969">
        <w:t>16)</w:t>
      </w:r>
      <w:r w:rsidRPr="00F36969">
        <w:tab/>
        <w:t>wykonanie czynności,</w:t>
      </w:r>
      <w:r w:rsidR="00637E5F" w:rsidRPr="00F36969">
        <w:t xml:space="preserve"> o </w:t>
      </w:r>
      <w:r w:rsidRPr="00F36969">
        <w:t>których mowa</w:t>
      </w:r>
      <w:r w:rsidR="00637E5F" w:rsidRPr="00F36969">
        <w:t xml:space="preserve"> w art. </w:t>
      </w:r>
      <w:r w:rsidRPr="00F36969">
        <w:t>2</w:t>
      </w:r>
      <w:r w:rsidR="00637E5F" w:rsidRPr="00F36969">
        <w:t>0 ust. </w:t>
      </w:r>
      <w:r w:rsidRPr="00F36969">
        <w:t>4, bez posiadania wymaganego certyfikatu dla personelu,</w:t>
      </w:r>
      <w:r w:rsidR="00637E5F" w:rsidRPr="00F36969">
        <w:t xml:space="preserve"> o </w:t>
      </w:r>
      <w:r w:rsidRPr="00F36969">
        <w:t>którym mowa</w:t>
      </w:r>
      <w:r w:rsidR="00637E5F" w:rsidRPr="00F36969">
        <w:t xml:space="preserve"> w art. </w:t>
      </w:r>
      <w:r w:rsidRPr="00F36969">
        <w:t>2</w:t>
      </w:r>
      <w:r w:rsidR="00637E5F" w:rsidRPr="00F36969">
        <w:t>0 ust. 1 i </w:t>
      </w:r>
      <w:r w:rsidRPr="00F36969">
        <w:t>2,</w:t>
      </w:r>
      <w:r w:rsidR="00637E5F" w:rsidRPr="00F36969">
        <w:t xml:space="preserve"> w </w:t>
      </w:r>
      <w:r w:rsidRPr="00F36969">
        <w:t>odniesieniu do substancji kontrolowanych niebędących halonami;</w:t>
      </w:r>
    </w:p>
    <w:p w:rsidR="000956AE" w:rsidRPr="00F36969" w:rsidRDefault="000956AE" w:rsidP="000956AE">
      <w:pPr>
        <w:pStyle w:val="PKTpunkt"/>
      </w:pPr>
      <w:r w:rsidRPr="00F36969">
        <w:t>17)</w:t>
      </w:r>
      <w:r w:rsidRPr="00F36969">
        <w:tab/>
        <w:t>wykonanie czynności,</w:t>
      </w:r>
      <w:r w:rsidR="00637E5F" w:rsidRPr="00F36969">
        <w:t xml:space="preserve"> o </w:t>
      </w:r>
      <w:r w:rsidRPr="00F36969">
        <w:t>których mowa</w:t>
      </w:r>
      <w:r w:rsidR="00637E5F" w:rsidRPr="00F36969">
        <w:t xml:space="preserve"> w art. </w:t>
      </w:r>
      <w:r w:rsidRPr="00F36969">
        <w:t>2</w:t>
      </w:r>
      <w:r w:rsidR="00637E5F" w:rsidRPr="00F36969">
        <w:t>0 ust. </w:t>
      </w:r>
      <w:r w:rsidRPr="00F36969">
        <w:t>4, bez posiadania wymaganego certyfikatu dla personelu,</w:t>
      </w:r>
      <w:r w:rsidR="00637E5F" w:rsidRPr="00F36969">
        <w:t xml:space="preserve"> o </w:t>
      </w:r>
      <w:r w:rsidRPr="00F36969">
        <w:t>którym mowa</w:t>
      </w:r>
      <w:r w:rsidR="00637E5F" w:rsidRPr="00F36969">
        <w:t xml:space="preserve"> w art. </w:t>
      </w:r>
      <w:r w:rsidRPr="00F36969">
        <w:t>2</w:t>
      </w:r>
      <w:r w:rsidR="00637E5F" w:rsidRPr="00F36969">
        <w:t>0 ust. 1 i </w:t>
      </w:r>
      <w:r w:rsidRPr="00F36969">
        <w:t>2,</w:t>
      </w:r>
      <w:r w:rsidR="00637E5F" w:rsidRPr="00F36969">
        <w:t xml:space="preserve"> w </w:t>
      </w:r>
      <w:r w:rsidRPr="00F36969">
        <w:t>odniesieniu do halonów;</w:t>
      </w:r>
    </w:p>
    <w:p w:rsidR="000956AE" w:rsidRPr="00F36969" w:rsidRDefault="000956AE" w:rsidP="000956AE">
      <w:pPr>
        <w:pStyle w:val="PKTpunkt"/>
      </w:pPr>
      <w:r w:rsidRPr="00F36969">
        <w:t>18)</w:t>
      </w:r>
      <w:r w:rsidRPr="00F36969">
        <w:tab/>
        <w:t>niedokonanie naprawy,</w:t>
      </w:r>
      <w:r w:rsidR="00637E5F" w:rsidRPr="00F36969">
        <w:t xml:space="preserve"> o </w:t>
      </w:r>
      <w:r w:rsidRPr="00F36969">
        <w:t>której mowa</w:t>
      </w:r>
      <w:r w:rsidR="00637E5F" w:rsidRPr="00F36969">
        <w:t xml:space="preserve"> w art. </w:t>
      </w:r>
      <w:r w:rsidRPr="00F36969">
        <w:t>3</w:t>
      </w:r>
      <w:r w:rsidR="00637E5F" w:rsidRPr="00F36969">
        <w:t>6 ust. </w:t>
      </w:r>
      <w:r w:rsidRPr="00F36969">
        <w:t>1, przed napełnieniem systemu klimatyzacji</w:t>
      </w:r>
      <w:r w:rsidR="00637E5F" w:rsidRPr="00F36969">
        <w:t xml:space="preserve"> w </w:t>
      </w:r>
      <w:r w:rsidRPr="00F36969">
        <w:t>niektórych poja</w:t>
      </w:r>
      <w:r w:rsidRPr="00F36969">
        <w:t>z</w:t>
      </w:r>
      <w:r w:rsidRPr="00F36969">
        <w:t>dach silnikowych;</w:t>
      </w:r>
    </w:p>
    <w:p w:rsidR="000956AE" w:rsidRPr="00F36969" w:rsidRDefault="000956AE" w:rsidP="000956AE">
      <w:pPr>
        <w:pStyle w:val="PKTpunkt"/>
      </w:pPr>
      <w:r w:rsidRPr="00F36969">
        <w:t>19)</w:t>
      </w:r>
      <w:r w:rsidRPr="00F36969">
        <w:tab/>
        <w:t>wykonanie czynności,</w:t>
      </w:r>
      <w:r w:rsidR="00637E5F" w:rsidRPr="00F36969">
        <w:t xml:space="preserve"> o </w:t>
      </w:r>
      <w:r w:rsidRPr="00F36969">
        <w:t>których mowa</w:t>
      </w:r>
      <w:r w:rsidR="00637E5F" w:rsidRPr="00F36969">
        <w:t xml:space="preserve"> w art. </w:t>
      </w:r>
      <w:r w:rsidRPr="00F36969">
        <w:t>3</w:t>
      </w:r>
      <w:r w:rsidR="00637E5F" w:rsidRPr="00F36969">
        <w:t>7 ust. </w:t>
      </w:r>
      <w:r w:rsidRPr="00F36969">
        <w:t>1, bez posiadania zaświadczenia</w:t>
      </w:r>
      <w:r w:rsidR="00637E5F" w:rsidRPr="00F36969">
        <w:t xml:space="preserve"> o </w:t>
      </w:r>
      <w:r w:rsidRPr="00F36969">
        <w:t>odbytym szkoleniu,</w:t>
      </w:r>
      <w:r w:rsidR="00637E5F" w:rsidRPr="00F36969">
        <w:t xml:space="preserve"> o </w:t>
      </w:r>
      <w:r w:rsidRPr="00F36969">
        <w:t>którym mowa</w:t>
      </w:r>
      <w:r w:rsidR="00637E5F" w:rsidRPr="00F36969">
        <w:t xml:space="preserve"> w art. </w:t>
      </w:r>
      <w:r w:rsidR="00376DFA">
        <w:t>3</w:t>
      </w:r>
      <w:r w:rsidRPr="00F36969">
        <w:t xml:space="preserve"> rozporządzenia (WE)</w:t>
      </w:r>
      <w:r w:rsidR="00637E5F" w:rsidRPr="00F36969">
        <w:t xml:space="preserve"> nr </w:t>
      </w:r>
      <w:r w:rsidRPr="00F36969">
        <w:t>307/2008.</w:t>
      </w:r>
    </w:p>
    <w:p w:rsidR="000956AE" w:rsidRPr="00F36969" w:rsidRDefault="000956AE" w:rsidP="00637E5F">
      <w:pPr>
        <w:pStyle w:val="ARTartustawynprozporzdzenia"/>
        <w:keepNext/>
      </w:pPr>
      <w:r w:rsidRPr="00226C3F">
        <w:rPr>
          <w:rStyle w:val="Ppogrubienie"/>
        </w:rPr>
        <w:t>Art.</w:t>
      </w:r>
      <w:r w:rsidR="00637E5F" w:rsidRPr="00226C3F">
        <w:rPr>
          <w:rStyle w:val="Ppogrubienie"/>
        </w:rPr>
        <w:t> </w:t>
      </w:r>
      <w:r w:rsidRPr="00226C3F">
        <w:rPr>
          <w:rStyle w:val="Ppogrubienie"/>
        </w:rPr>
        <w:t xml:space="preserve">48. </w:t>
      </w:r>
      <w:r w:rsidRPr="00F36969">
        <w:t>Administracyjną karę pieniężną</w:t>
      </w:r>
      <w:r w:rsidR="00637E5F" w:rsidRPr="00F36969">
        <w:t xml:space="preserve"> w </w:t>
      </w:r>
      <w:r w:rsidRPr="00F36969">
        <w:t xml:space="preserve">wysokości od </w:t>
      </w:r>
      <w:r w:rsidR="00376DFA">
        <w:t>4</w:t>
      </w:r>
      <w:r w:rsidRPr="00F36969">
        <w:t>00</w:t>
      </w:r>
      <w:r w:rsidR="00637E5F" w:rsidRPr="00F36969">
        <w:t>0 </w:t>
      </w:r>
      <w:r w:rsidRPr="00F36969">
        <w:t>do 1</w:t>
      </w:r>
      <w:r w:rsidR="00637E5F" w:rsidRPr="00F36969">
        <w:t>0 </w:t>
      </w:r>
      <w:r w:rsidRPr="00F36969">
        <w:t>00</w:t>
      </w:r>
      <w:r w:rsidR="00637E5F" w:rsidRPr="00F36969">
        <w:t>0 </w:t>
      </w:r>
      <w:r w:rsidRPr="00F36969">
        <w:t>zł wymierza się za:</w:t>
      </w:r>
    </w:p>
    <w:p w:rsidR="000956AE" w:rsidRPr="00F36969" w:rsidRDefault="000956AE" w:rsidP="000956AE">
      <w:pPr>
        <w:pStyle w:val="PKTpunkt"/>
      </w:pPr>
      <w:r w:rsidRPr="00F36969">
        <w:t>1)</w:t>
      </w:r>
      <w:r w:rsidRPr="00F36969">
        <w:tab/>
        <w:t>niezapewnienie, wbrew</w:t>
      </w:r>
      <w:r w:rsidR="00637E5F" w:rsidRPr="00F36969">
        <w:t xml:space="preserve"> art. </w:t>
      </w:r>
      <w:r w:rsidRPr="00F36969">
        <w:t>2</w:t>
      </w:r>
      <w:r w:rsidR="00637E5F" w:rsidRPr="00F36969">
        <w:t>2 ust. 1 </w:t>
      </w:r>
      <w:r w:rsidRPr="00F36969">
        <w:t>rozporządzenia (WE)</w:t>
      </w:r>
      <w:r w:rsidR="00637E5F" w:rsidRPr="00F36969">
        <w:t xml:space="preserve"> nr </w:t>
      </w:r>
      <w:r w:rsidR="00376DFA">
        <w:t>1005/2009</w:t>
      </w:r>
      <w:r w:rsidR="0093716A">
        <w:t>,</w:t>
      </w:r>
      <w:r w:rsidRPr="00F36969">
        <w:t xml:space="preserve"> dokonania odzysku do celów recyklingu, regeneracji lub zniszczenia halonów;</w:t>
      </w:r>
    </w:p>
    <w:p w:rsidR="000956AE" w:rsidRPr="00F36969" w:rsidRDefault="000956AE" w:rsidP="000956AE">
      <w:pPr>
        <w:pStyle w:val="PKTpunkt"/>
      </w:pPr>
      <w:r w:rsidRPr="00F36969">
        <w:t>2)</w:t>
      </w:r>
      <w:r w:rsidRPr="00F36969">
        <w:tab/>
        <w:t>niezapewnienie, wbrew</w:t>
      </w:r>
      <w:r w:rsidR="00637E5F" w:rsidRPr="00F36969">
        <w:t xml:space="preserve"> art. </w:t>
      </w:r>
      <w:r w:rsidRPr="00F36969">
        <w:t>2</w:t>
      </w:r>
      <w:r w:rsidR="00637E5F" w:rsidRPr="00F36969">
        <w:t>2 ust. 1 </w:t>
      </w:r>
      <w:r w:rsidRPr="00F36969">
        <w:t>rozporządzenia (WE)</w:t>
      </w:r>
      <w:r w:rsidR="00637E5F" w:rsidRPr="00F36969">
        <w:t xml:space="preserve"> nr </w:t>
      </w:r>
      <w:r w:rsidR="00376DFA">
        <w:t>1005/2009</w:t>
      </w:r>
      <w:r w:rsidR="0093716A">
        <w:t>,</w:t>
      </w:r>
      <w:r w:rsidRPr="00F36969">
        <w:t xml:space="preserve"> dokonania odzysku do celów recyklingu, regeneracji lub zniszczenia substancji kontrolowanych niebędących halonami;</w:t>
      </w:r>
    </w:p>
    <w:p w:rsidR="000956AE" w:rsidRPr="00F36969" w:rsidRDefault="000956AE" w:rsidP="000956AE">
      <w:pPr>
        <w:pStyle w:val="PKTpunkt"/>
      </w:pPr>
      <w:r w:rsidRPr="00F36969">
        <w:t>3)</w:t>
      </w:r>
      <w:r w:rsidRPr="00F36969">
        <w:tab/>
        <w:t>niezapewnienie, wbrew</w:t>
      </w:r>
      <w:r w:rsidR="00637E5F" w:rsidRPr="00F36969">
        <w:t xml:space="preserve"> art. </w:t>
      </w:r>
      <w:r w:rsidRPr="00F36969">
        <w:t>2</w:t>
      </w:r>
      <w:r w:rsidR="00637E5F" w:rsidRPr="00F36969">
        <w:t>2 ust. 4 </w:t>
      </w:r>
      <w:r w:rsidRPr="00F36969">
        <w:t>rozporządzenia (WE)</w:t>
      </w:r>
      <w:r w:rsidR="00637E5F" w:rsidRPr="00F36969">
        <w:t xml:space="preserve"> nr </w:t>
      </w:r>
      <w:r w:rsidRPr="00F36969">
        <w:t>1005/200</w:t>
      </w:r>
      <w:r w:rsidR="00637E5F" w:rsidRPr="00F36969">
        <w:t>9</w:t>
      </w:r>
      <w:r w:rsidR="0093716A">
        <w:t>,</w:t>
      </w:r>
      <w:r w:rsidR="00637E5F" w:rsidRPr="00F36969">
        <w:t> </w:t>
      </w:r>
      <w:r w:rsidRPr="00F36969">
        <w:t>dokonania odzysku lub zniszczenia su</w:t>
      </w:r>
      <w:r w:rsidRPr="00F36969">
        <w:t>b</w:t>
      </w:r>
      <w:r w:rsidRPr="00F36969">
        <w:t>stancji kontrolowanych niebędących halonami zawartych</w:t>
      </w:r>
      <w:r w:rsidR="00637E5F" w:rsidRPr="00F36969">
        <w:t xml:space="preserve"> w </w:t>
      </w:r>
      <w:r w:rsidRPr="00F36969">
        <w:t>innych produktach</w:t>
      </w:r>
      <w:r w:rsidR="00637E5F" w:rsidRPr="00F36969">
        <w:t xml:space="preserve"> i </w:t>
      </w:r>
      <w:r w:rsidRPr="00F36969">
        <w:t>urządzeniach niż określone</w:t>
      </w:r>
      <w:r w:rsidR="00637E5F" w:rsidRPr="00F36969">
        <w:t xml:space="preserve"> w art. </w:t>
      </w:r>
      <w:r w:rsidRPr="00F36969">
        <w:t>2</w:t>
      </w:r>
      <w:r w:rsidR="00637E5F" w:rsidRPr="00F36969">
        <w:t>2 ust. 1 </w:t>
      </w:r>
      <w:r w:rsidRPr="00F36969">
        <w:t>rozporządzenia (WE)</w:t>
      </w:r>
      <w:r w:rsidR="00637E5F" w:rsidRPr="00F36969">
        <w:t xml:space="preserve"> nr </w:t>
      </w:r>
      <w:r w:rsidRPr="00F36969">
        <w:t>1005/2009,</w:t>
      </w:r>
      <w:r w:rsidR="00637E5F" w:rsidRPr="00F36969">
        <w:t xml:space="preserve"> w </w:t>
      </w:r>
      <w:r w:rsidRPr="00F36969">
        <w:t>zakresie,</w:t>
      </w:r>
      <w:r w:rsidR="00637E5F" w:rsidRPr="00F36969">
        <w:t xml:space="preserve"> w </w:t>
      </w:r>
      <w:r w:rsidRPr="00F36969">
        <w:t>jakim jest to osiągalne</w:t>
      </w:r>
      <w:r w:rsidR="00637E5F" w:rsidRPr="00F36969">
        <w:t xml:space="preserve"> z </w:t>
      </w:r>
      <w:r w:rsidRPr="00F36969">
        <w:t>technicznego</w:t>
      </w:r>
      <w:r w:rsidR="00637E5F" w:rsidRPr="00F36969">
        <w:t xml:space="preserve"> i </w:t>
      </w:r>
      <w:r w:rsidRPr="00F36969">
        <w:t>ekonomicznego punktu widzenia,</w:t>
      </w:r>
      <w:r w:rsidR="00637E5F" w:rsidRPr="00F36969">
        <w:t xml:space="preserve"> w </w:t>
      </w:r>
      <w:r w:rsidRPr="00F36969">
        <w:t>celu zapewnienia ich recyklingu, regeneracji lub zniszczenia;</w:t>
      </w:r>
    </w:p>
    <w:p w:rsidR="000956AE" w:rsidRPr="00F36969" w:rsidRDefault="000956AE" w:rsidP="000956AE">
      <w:pPr>
        <w:pStyle w:val="PKTpunkt"/>
      </w:pPr>
      <w:r w:rsidRPr="00F36969">
        <w:t>4)</w:t>
      </w:r>
      <w:r w:rsidRPr="00F36969">
        <w:tab/>
        <w:t>niezapewnienie, wbrew</w:t>
      </w:r>
      <w:r w:rsidR="00637E5F" w:rsidRPr="00F36969">
        <w:t xml:space="preserve"> art. </w:t>
      </w:r>
      <w:r w:rsidRPr="00F36969">
        <w:t>2</w:t>
      </w:r>
      <w:r w:rsidR="00637E5F" w:rsidRPr="00F36969">
        <w:t>2 ust. 4 </w:t>
      </w:r>
      <w:r w:rsidRPr="00F36969">
        <w:t>rozporządzenia (WE)</w:t>
      </w:r>
      <w:r w:rsidR="00637E5F" w:rsidRPr="00F36969">
        <w:t xml:space="preserve"> nr </w:t>
      </w:r>
      <w:r w:rsidRPr="00F36969">
        <w:t>1005/200</w:t>
      </w:r>
      <w:r w:rsidR="00637E5F" w:rsidRPr="00F36969">
        <w:t>9</w:t>
      </w:r>
      <w:r w:rsidR="0093716A">
        <w:t>,</w:t>
      </w:r>
      <w:r w:rsidR="00637E5F" w:rsidRPr="00F36969">
        <w:t> </w:t>
      </w:r>
      <w:r w:rsidRPr="00F36969">
        <w:t>dokonania odzysku lub zniszczenia hal</w:t>
      </w:r>
      <w:r w:rsidRPr="00F36969">
        <w:t>o</w:t>
      </w:r>
      <w:r w:rsidRPr="0093716A">
        <w:rPr>
          <w:spacing w:val="-2"/>
        </w:rPr>
        <w:t>nów zawartych</w:t>
      </w:r>
      <w:r w:rsidR="00637E5F" w:rsidRPr="0093716A">
        <w:rPr>
          <w:spacing w:val="-2"/>
        </w:rPr>
        <w:t xml:space="preserve"> w </w:t>
      </w:r>
      <w:r w:rsidRPr="0093716A">
        <w:rPr>
          <w:spacing w:val="-2"/>
        </w:rPr>
        <w:t>innych produktach</w:t>
      </w:r>
      <w:r w:rsidR="00637E5F" w:rsidRPr="0093716A">
        <w:rPr>
          <w:spacing w:val="-2"/>
        </w:rPr>
        <w:t xml:space="preserve"> i </w:t>
      </w:r>
      <w:r w:rsidRPr="0093716A">
        <w:rPr>
          <w:spacing w:val="-2"/>
        </w:rPr>
        <w:t>urządzeniach niż określone</w:t>
      </w:r>
      <w:r w:rsidR="00637E5F" w:rsidRPr="0093716A">
        <w:rPr>
          <w:spacing w:val="-2"/>
        </w:rPr>
        <w:t xml:space="preserve"> w art. </w:t>
      </w:r>
      <w:r w:rsidRPr="0093716A">
        <w:rPr>
          <w:spacing w:val="-2"/>
        </w:rPr>
        <w:t>2</w:t>
      </w:r>
      <w:r w:rsidR="00637E5F" w:rsidRPr="0093716A">
        <w:rPr>
          <w:spacing w:val="-2"/>
        </w:rPr>
        <w:t>2 ust. 1 </w:t>
      </w:r>
      <w:r w:rsidRPr="0093716A">
        <w:rPr>
          <w:spacing w:val="-2"/>
        </w:rPr>
        <w:t>rozporządzenia (WE)</w:t>
      </w:r>
      <w:r w:rsidR="00637E5F" w:rsidRPr="0093716A">
        <w:rPr>
          <w:spacing w:val="-2"/>
        </w:rPr>
        <w:t xml:space="preserve"> nr </w:t>
      </w:r>
      <w:r w:rsidRPr="0093716A">
        <w:rPr>
          <w:spacing w:val="-2"/>
        </w:rPr>
        <w:t>1005/2009,</w:t>
      </w:r>
      <w:r w:rsidR="00637E5F" w:rsidRPr="0093716A">
        <w:rPr>
          <w:spacing w:val="-2"/>
        </w:rPr>
        <w:t xml:space="preserve"> </w:t>
      </w:r>
      <w:r w:rsidR="00637E5F" w:rsidRPr="00F36969">
        <w:t>w </w:t>
      </w:r>
      <w:r w:rsidRPr="00F36969">
        <w:t>zakresie,</w:t>
      </w:r>
      <w:r w:rsidR="00637E5F" w:rsidRPr="00F36969">
        <w:t xml:space="preserve"> w </w:t>
      </w:r>
      <w:r w:rsidRPr="00F36969">
        <w:t>jakim jest to osiągalne</w:t>
      </w:r>
      <w:r w:rsidR="00637E5F" w:rsidRPr="00F36969">
        <w:t xml:space="preserve"> z </w:t>
      </w:r>
      <w:r w:rsidRPr="00F36969">
        <w:t>technicznego</w:t>
      </w:r>
      <w:r w:rsidR="00637E5F" w:rsidRPr="00F36969">
        <w:t xml:space="preserve"> i </w:t>
      </w:r>
      <w:r w:rsidRPr="00F36969">
        <w:t>ekonomicznego punktu widzenia,</w:t>
      </w:r>
      <w:r w:rsidR="00637E5F" w:rsidRPr="00F36969">
        <w:t xml:space="preserve"> w </w:t>
      </w:r>
      <w:r w:rsidRPr="00F36969">
        <w:t>celu zapewnienia ich r</w:t>
      </w:r>
      <w:r w:rsidRPr="00F36969">
        <w:t>e</w:t>
      </w:r>
      <w:r w:rsidRPr="00F36969">
        <w:t>cyklingu, regeneracji lub zniszczenia;</w:t>
      </w:r>
    </w:p>
    <w:p w:rsidR="000956AE" w:rsidRPr="00F36969" w:rsidRDefault="000956AE" w:rsidP="000956AE">
      <w:pPr>
        <w:pStyle w:val="PKTpunkt"/>
      </w:pPr>
      <w:r w:rsidRPr="00F36969">
        <w:t>5)</w:t>
      </w:r>
      <w:r w:rsidRPr="00F36969">
        <w:tab/>
        <w:t>niezapewnienie sprawdzenia pod względem wycieków stacjonarnych urządzeń chłodniczych, klimatyzacyjnych</w:t>
      </w:r>
      <w:r w:rsidR="00637E5F" w:rsidRPr="00F36969">
        <w:t xml:space="preserve"> i </w:t>
      </w:r>
      <w:r w:rsidRPr="00F36969">
        <w:t>pomp ciepła zawierających substancje kontrolowane oraz ich obiegów</w:t>
      </w:r>
      <w:r w:rsidR="00637E5F" w:rsidRPr="00F36969">
        <w:t xml:space="preserve"> w </w:t>
      </w:r>
      <w:r w:rsidRPr="00F36969">
        <w:t>terminach,</w:t>
      </w:r>
      <w:r w:rsidR="00637E5F" w:rsidRPr="00F36969">
        <w:t xml:space="preserve"> o </w:t>
      </w:r>
      <w:r w:rsidRPr="00F36969">
        <w:t>których mowa</w:t>
      </w:r>
      <w:r w:rsidR="00637E5F" w:rsidRPr="00F36969">
        <w:t xml:space="preserve"> w art. </w:t>
      </w:r>
      <w:r w:rsidRPr="00F36969">
        <w:t>2</w:t>
      </w:r>
      <w:r w:rsidR="00637E5F" w:rsidRPr="00F36969">
        <w:t>3 ust. 2 </w:t>
      </w:r>
      <w:r w:rsidRPr="00F36969">
        <w:t>rozporządzenia (WE)</w:t>
      </w:r>
      <w:r w:rsidR="00637E5F" w:rsidRPr="00F36969">
        <w:t xml:space="preserve"> nr </w:t>
      </w:r>
      <w:r w:rsidRPr="00F36969">
        <w:t>1005/2009;</w:t>
      </w:r>
    </w:p>
    <w:p w:rsidR="000956AE" w:rsidRPr="00F36969" w:rsidRDefault="000956AE" w:rsidP="000956AE">
      <w:pPr>
        <w:pStyle w:val="PKTpunkt"/>
      </w:pPr>
      <w:r w:rsidRPr="00F36969">
        <w:t>6)</w:t>
      </w:r>
      <w:r w:rsidRPr="00F36969">
        <w:tab/>
        <w:t>niezapewnienie sprawdzenia pod względem wycieków stacjonarnych systemów ochrony przeciwpożarowej zawier</w:t>
      </w:r>
      <w:r w:rsidRPr="00F36969">
        <w:t>a</w:t>
      </w:r>
      <w:r w:rsidRPr="00F36969">
        <w:t>jących substancje kontrolowane</w:t>
      </w:r>
      <w:r w:rsidR="00637E5F" w:rsidRPr="00F36969">
        <w:t xml:space="preserve"> w </w:t>
      </w:r>
      <w:r w:rsidRPr="00F36969">
        <w:t>terminach,</w:t>
      </w:r>
      <w:r w:rsidR="00637E5F" w:rsidRPr="00F36969">
        <w:t xml:space="preserve"> o </w:t>
      </w:r>
      <w:r w:rsidRPr="00F36969">
        <w:t>których mowa</w:t>
      </w:r>
      <w:r w:rsidR="00637E5F" w:rsidRPr="00F36969">
        <w:t xml:space="preserve"> w art. </w:t>
      </w:r>
      <w:r w:rsidRPr="00F36969">
        <w:t>2</w:t>
      </w:r>
      <w:r w:rsidR="00637E5F" w:rsidRPr="00F36969">
        <w:t>3 ust. 2 </w:t>
      </w:r>
      <w:r w:rsidRPr="00F36969">
        <w:t>rozporządzenia (WE)</w:t>
      </w:r>
      <w:r w:rsidR="00637E5F" w:rsidRPr="00F36969">
        <w:t xml:space="preserve"> nr </w:t>
      </w:r>
      <w:r w:rsidRPr="00F36969">
        <w:t>1005/2009;</w:t>
      </w:r>
    </w:p>
    <w:p w:rsidR="000956AE" w:rsidRPr="00F36969" w:rsidRDefault="000956AE" w:rsidP="000956AE">
      <w:pPr>
        <w:pStyle w:val="PKTpunkt"/>
      </w:pPr>
      <w:r w:rsidRPr="00F36969">
        <w:t>7)</w:t>
      </w:r>
      <w:r w:rsidRPr="00F36969">
        <w:tab/>
        <w:t>niezapewnienie sprawdzenia pod względem wycieków stacjonarnych urządzeń chłodniczych, klimatyzacyjnych</w:t>
      </w:r>
      <w:r w:rsidR="00637E5F" w:rsidRPr="00F36969">
        <w:t xml:space="preserve"> i </w:t>
      </w:r>
      <w:r w:rsidRPr="00F36969">
        <w:t>pomp ciepła zawierających fluorowane gazy cieplarniane oraz ich obiegów</w:t>
      </w:r>
      <w:r w:rsidR="00637E5F" w:rsidRPr="00F36969">
        <w:t xml:space="preserve"> w </w:t>
      </w:r>
      <w:r w:rsidRPr="00F36969">
        <w:t>terminach,</w:t>
      </w:r>
      <w:r w:rsidR="00637E5F" w:rsidRPr="00F36969">
        <w:t xml:space="preserve"> o </w:t>
      </w:r>
      <w:r w:rsidRPr="00F36969">
        <w:t>których mowa</w:t>
      </w:r>
      <w:r w:rsidR="00637E5F" w:rsidRPr="00F36969">
        <w:t xml:space="preserve"> w art. 3 ust. 2 </w:t>
      </w:r>
      <w:r w:rsidRPr="00F36969">
        <w:t>rozporządzenia (WE)</w:t>
      </w:r>
      <w:r w:rsidR="00637E5F" w:rsidRPr="00F36969">
        <w:t xml:space="preserve"> nr </w:t>
      </w:r>
      <w:r w:rsidRPr="00F36969">
        <w:t>842/2006;</w:t>
      </w:r>
    </w:p>
    <w:p w:rsidR="000956AE" w:rsidRPr="00F36969" w:rsidRDefault="000956AE" w:rsidP="000956AE">
      <w:pPr>
        <w:pStyle w:val="PKTpunkt"/>
      </w:pPr>
      <w:r w:rsidRPr="00F36969">
        <w:t>8)</w:t>
      </w:r>
      <w:r w:rsidRPr="00F36969">
        <w:tab/>
        <w:t>niezapewnienie sprawdzenia pod względem wycieków stacjonarnych systemów ochrony przeciwpożarowej zawier</w:t>
      </w:r>
      <w:r w:rsidRPr="00F36969">
        <w:t>a</w:t>
      </w:r>
      <w:r w:rsidRPr="00F36969">
        <w:t>jących fluorowane gazy cieplarniane</w:t>
      </w:r>
      <w:r w:rsidR="00637E5F" w:rsidRPr="00F36969">
        <w:t xml:space="preserve"> w </w:t>
      </w:r>
      <w:r w:rsidRPr="00F36969">
        <w:t>terminach,</w:t>
      </w:r>
      <w:r w:rsidR="00637E5F" w:rsidRPr="00F36969">
        <w:t xml:space="preserve"> o </w:t>
      </w:r>
      <w:r w:rsidRPr="00F36969">
        <w:t>których mowa</w:t>
      </w:r>
      <w:r w:rsidR="00637E5F" w:rsidRPr="00F36969">
        <w:t xml:space="preserve"> w art. 3 ust. 2 </w:t>
      </w:r>
      <w:r w:rsidRPr="00F36969">
        <w:t>rozporządzenia (WE)</w:t>
      </w:r>
      <w:r w:rsidR="00637E5F" w:rsidRPr="00F36969">
        <w:t xml:space="preserve"> nr </w:t>
      </w:r>
      <w:r w:rsidRPr="00F36969">
        <w:t>842/2006;</w:t>
      </w:r>
    </w:p>
    <w:p w:rsidR="000956AE" w:rsidRPr="00F36969" w:rsidRDefault="000956AE" w:rsidP="000956AE">
      <w:pPr>
        <w:pStyle w:val="PKTpunkt"/>
      </w:pPr>
      <w:r w:rsidRPr="00F36969">
        <w:t>9)</w:t>
      </w:r>
      <w:r w:rsidRPr="00F36969">
        <w:tab/>
        <w:t>niezainstalowanie, wbrew</w:t>
      </w:r>
      <w:r w:rsidR="00637E5F" w:rsidRPr="00F36969">
        <w:t xml:space="preserve"> art. 3 ust. 3 </w:t>
      </w:r>
      <w:r w:rsidRPr="00F36969">
        <w:t>rozporządzenia (WE)</w:t>
      </w:r>
      <w:r w:rsidR="00637E5F" w:rsidRPr="00F36969">
        <w:t xml:space="preserve"> nr </w:t>
      </w:r>
      <w:r w:rsidRPr="00F36969">
        <w:t>842/2006,</w:t>
      </w:r>
      <w:r w:rsidR="00637E5F" w:rsidRPr="00F36969">
        <w:t xml:space="preserve"> w </w:t>
      </w:r>
      <w:r w:rsidRPr="00F36969">
        <w:t>stacjonarnych urządzeniach chłodn</w:t>
      </w:r>
      <w:r w:rsidRPr="00F36969">
        <w:t>i</w:t>
      </w:r>
      <w:r w:rsidRPr="00F36969">
        <w:t>czych, klimatyzacyjnych</w:t>
      </w:r>
      <w:r w:rsidR="00637E5F" w:rsidRPr="00F36969">
        <w:t xml:space="preserve"> i </w:t>
      </w:r>
      <w:r w:rsidRPr="00F36969">
        <w:t>pompach ciepła,</w:t>
      </w:r>
      <w:r w:rsidR="00637E5F" w:rsidRPr="00F36969">
        <w:t xml:space="preserve"> w </w:t>
      </w:r>
      <w:r w:rsidRPr="00F36969">
        <w:t>tym</w:t>
      </w:r>
      <w:r w:rsidR="00637E5F" w:rsidRPr="00F36969">
        <w:t xml:space="preserve"> w </w:t>
      </w:r>
      <w:r w:rsidRPr="00F36969">
        <w:t>ich obiegach, zawierających co najmniej 30</w:t>
      </w:r>
      <w:r w:rsidR="00637E5F" w:rsidRPr="00F36969">
        <w:t>0 </w:t>
      </w:r>
      <w:r w:rsidRPr="00F36969">
        <w:t>kg fluorowanych gazów cieplarnianych, systemów wykrywania wycieków;</w:t>
      </w:r>
    </w:p>
    <w:p w:rsidR="000956AE" w:rsidRPr="00F36969" w:rsidRDefault="000956AE" w:rsidP="000956AE">
      <w:pPr>
        <w:pStyle w:val="PKTpunkt"/>
      </w:pPr>
      <w:r w:rsidRPr="00F36969">
        <w:t>10)</w:t>
      </w:r>
      <w:r w:rsidRPr="00F36969">
        <w:tab/>
        <w:t>niezapewnienie</w:t>
      </w:r>
      <w:r w:rsidR="00637E5F" w:rsidRPr="00F36969">
        <w:t xml:space="preserve"> w </w:t>
      </w:r>
      <w:r w:rsidRPr="00F36969">
        <w:t>terminie,</w:t>
      </w:r>
      <w:r w:rsidR="00637E5F" w:rsidRPr="00F36969">
        <w:t xml:space="preserve"> o </w:t>
      </w:r>
      <w:r w:rsidRPr="00F36969">
        <w:t>którym mowa</w:t>
      </w:r>
      <w:r w:rsidR="00637E5F" w:rsidRPr="00F36969">
        <w:t xml:space="preserve"> w art. 3 ust. 3 albo ust. 4 albo ust. 5 </w:t>
      </w:r>
      <w:r w:rsidRPr="00F36969">
        <w:t>rozporządzenia (WE)</w:t>
      </w:r>
      <w:r w:rsidR="00637E5F" w:rsidRPr="00F36969">
        <w:t xml:space="preserve"> nr </w:t>
      </w:r>
      <w:r w:rsidRPr="00F36969">
        <w:t>842/2006, kontroli systemów wykrywania wycieków, zainstalowanych</w:t>
      </w:r>
      <w:r w:rsidR="00637E5F" w:rsidRPr="00F36969">
        <w:t xml:space="preserve"> w </w:t>
      </w:r>
      <w:r w:rsidRPr="00F36969">
        <w:t>stacjonarnych urządzeniach chłodniczych, klimatyz</w:t>
      </w:r>
      <w:r w:rsidRPr="00F36969">
        <w:t>a</w:t>
      </w:r>
      <w:r w:rsidRPr="00F36969">
        <w:t>cyjnych</w:t>
      </w:r>
      <w:r w:rsidR="00637E5F" w:rsidRPr="00F36969">
        <w:t xml:space="preserve"> i </w:t>
      </w:r>
      <w:r w:rsidRPr="00F36969">
        <w:t>pompach ciepła,</w:t>
      </w:r>
      <w:r w:rsidR="00637E5F" w:rsidRPr="00F36969">
        <w:t xml:space="preserve"> w </w:t>
      </w:r>
      <w:r w:rsidRPr="00F36969">
        <w:t>tym</w:t>
      </w:r>
      <w:r w:rsidR="00637E5F" w:rsidRPr="00F36969">
        <w:t xml:space="preserve"> w </w:t>
      </w:r>
      <w:r w:rsidRPr="00F36969">
        <w:t>ich obiegach, zawierających co najmniej 30</w:t>
      </w:r>
      <w:r w:rsidR="00637E5F" w:rsidRPr="00F36969">
        <w:t>0 </w:t>
      </w:r>
      <w:r w:rsidRPr="00F36969">
        <w:t>kg fluorowanych gazów cieplarni</w:t>
      </w:r>
      <w:r w:rsidRPr="00F36969">
        <w:t>a</w:t>
      </w:r>
      <w:r w:rsidRPr="00F36969">
        <w:t>nych;</w:t>
      </w:r>
    </w:p>
    <w:p w:rsidR="000956AE" w:rsidRPr="00F36969" w:rsidRDefault="000956AE" w:rsidP="000956AE">
      <w:pPr>
        <w:pStyle w:val="PKTpunkt"/>
      </w:pPr>
      <w:r w:rsidRPr="00F36969">
        <w:t>11)</w:t>
      </w:r>
      <w:r w:rsidRPr="00F36969">
        <w:tab/>
      </w:r>
      <w:r w:rsidRPr="00376DFA">
        <w:rPr>
          <w:spacing w:val="-2"/>
        </w:rPr>
        <w:t>niezainstalowanie, wbrew</w:t>
      </w:r>
      <w:r w:rsidR="00637E5F" w:rsidRPr="00376DFA">
        <w:rPr>
          <w:spacing w:val="-2"/>
        </w:rPr>
        <w:t xml:space="preserve"> art. 3 ust. 3 </w:t>
      </w:r>
      <w:r w:rsidRPr="00376DFA">
        <w:rPr>
          <w:spacing w:val="-2"/>
        </w:rPr>
        <w:t>rozporządzenia (WE)</w:t>
      </w:r>
      <w:r w:rsidR="00637E5F" w:rsidRPr="00376DFA">
        <w:rPr>
          <w:spacing w:val="-2"/>
        </w:rPr>
        <w:t xml:space="preserve"> nr </w:t>
      </w:r>
      <w:r w:rsidRPr="00376DFA">
        <w:rPr>
          <w:spacing w:val="-2"/>
        </w:rPr>
        <w:t>842/2006,</w:t>
      </w:r>
      <w:r w:rsidR="00637E5F" w:rsidRPr="00376DFA">
        <w:rPr>
          <w:spacing w:val="-2"/>
        </w:rPr>
        <w:t xml:space="preserve"> w </w:t>
      </w:r>
      <w:r w:rsidRPr="00376DFA">
        <w:rPr>
          <w:spacing w:val="-2"/>
        </w:rPr>
        <w:t>stacjonarnych systemach ochrony przeciw</w:t>
      </w:r>
      <w:r w:rsidR="00376DFA" w:rsidRPr="00376DFA">
        <w:rPr>
          <w:spacing w:val="-2"/>
        </w:rPr>
        <w:t>-</w:t>
      </w:r>
      <w:r w:rsidR="00376DFA" w:rsidRPr="00376DFA">
        <w:br/>
      </w:r>
      <w:r w:rsidRPr="00F36969">
        <w:t>pożarowej zawierających co najmniej 30</w:t>
      </w:r>
      <w:r w:rsidR="00637E5F" w:rsidRPr="00F36969">
        <w:t>0 </w:t>
      </w:r>
      <w:r w:rsidRPr="00F36969">
        <w:t>kg fluorowanych gazów cieplarnianych systemów wykrywania wycieków;</w:t>
      </w:r>
    </w:p>
    <w:p w:rsidR="000956AE" w:rsidRPr="00F36969" w:rsidRDefault="000956AE" w:rsidP="000956AE">
      <w:pPr>
        <w:pStyle w:val="PKTpunkt"/>
      </w:pPr>
      <w:r w:rsidRPr="00F36969">
        <w:t>12)</w:t>
      </w:r>
      <w:r w:rsidRPr="00F36969">
        <w:tab/>
        <w:t>niezapewnienie</w:t>
      </w:r>
      <w:r w:rsidR="00637E5F" w:rsidRPr="00F36969">
        <w:t xml:space="preserve"> w </w:t>
      </w:r>
      <w:r w:rsidRPr="00F36969">
        <w:t>terminie,</w:t>
      </w:r>
      <w:r w:rsidR="00637E5F" w:rsidRPr="00F36969">
        <w:t xml:space="preserve"> o </w:t>
      </w:r>
      <w:r w:rsidRPr="00F36969">
        <w:t>którym mowa</w:t>
      </w:r>
      <w:r w:rsidR="00637E5F" w:rsidRPr="00F36969">
        <w:t xml:space="preserve"> w art. 3 ust. 3 albo ust. 4 albo ust. 5 </w:t>
      </w:r>
      <w:r w:rsidRPr="00F36969">
        <w:t>rozporządzenia (WE)</w:t>
      </w:r>
      <w:r w:rsidR="00637E5F" w:rsidRPr="00F36969">
        <w:t xml:space="preserve"> nr </w:t>
      </w:r>
      <w:r w:rsidRPr="00F36969">
        <w:t>842/2006, kontroli systemów wykrywania wycieków zainstalowanych</w:t>
      </w:r>
      <w:r w:rsidR="00637E5F" w:rsidRPr="00F36969">
        <w:t xml:space="preserve"> w </w:t>
      </w:r>
      <w:r w:rsidRPr="00F36969">
        <w:t>stacjonarnych systemach ochrony przeciwpożarowej zawierających co najmniej 30</w:t>
      </w:r>
      <w:r w:rsidR="00637E5F" w:rsidRPr="00F36969">
        <w:t>0 </w:t>
      </w:r>
      <w:r w:rsidRPr="00F36969">
        <w:t>kg fluorowanych gazów cieplarnianych;</w:t>
      </w:r>
    </w:p>
    <w:p w:rsidR="000956AE" w:rsidRPr="00F36969" w:rsidRDefault="000956AE" w:rsidP="00637E5F">
      <w:pPr>
        <w:pStyle w:val="PKTpunkt"/>
        <w:keepNext/>
      </w:pPr>
      <w:r w:rsidRPr="00F36969">
        <w:t>13)</w:t>
      </w:r>
      <w:r w:rsidRPr="00F36969">
        <w:tab/>
        <w:t>niewprowadzenie</w:t>
      </w:r>
      <w:r w:rsidR="00637E5F" w:rsidRPr="00F36969">
        <w:t xml:space="preserve"> w </w:t>
      </w:r>
      <w:r w:rsidRPr="00F36969">
        <w:t>życie, wbrew</w:t>
      </w:r>
      <w:r w:rsidR="00637E5F" w:rsidRPr="00F36969">
        <w:t xml:space="preserve"> art. 4 ust. 1 </w:t>
      </w:r>
      <w:r w:rsidRPr="00F36969">
        <w:t>rozporządzenia (WE)</w:t>
      </w:r>
      <w:r w:rsidR="00637E5F" w:rsidRPr="00F36969">
        <w:t xml:space="preserve"> nr </w:t>
      </w:r>
      <w:r w:rsidRPr="00F36969">
        <w:t>842/2006, uzgodnień dotyczących właściwego odzysku fluorowanych gazów cieplarnianych zawartych w:</w:t>
      </w:r>
    </w:p>
    <w:p w:rsidR="000956AE" w:rsidRPr="00F36969" w:rsidRDefault="000956AE" w:rsidP="000956AE">
      <w:pPr>
        <w:pStyle w:val="LITlitera"/>
      </w:pPr>
      <w:r w:rsidRPr="00F36969">
        <w:t>a)</w:t>
      </w:r>
      <w:r w:rsidRPr="00F36969">
        <w:tab/>
        <w:t>stacjonarnych urządzeniach chłodniczych, klimatyzacyjnych</w:t>
      </w:r>
      <w:r w:rsidR="00637E5F" w:rsidRPr="00F36969">
        <w:t xml:space="preserve"> i </w:t>
      </w:r>
      <w:r w:rsidRPr="00F36969">
        <w:t>pompach ciepła,</w:t>
      </w:r>
    </w:p>
    <w:p w:rsidR="000956AE" w:rsidRPr="00F36969" w:rsidRDefault="000956AE" w:rsidP="000956AE">
      <w:pPr>
        <w:pStyle w:val="LITlitera"/>
      </w:pPr>
      <w:r w:rsidRPr="00F36969">
        <w:t>b)</w:t>
      </w:r>
      <w:r w:rsidRPr="00F36969">
        <w:tab/>
        <w:t>stacjonarnych urządzeniach zawierających rozpuszczalniki,</w:t>
      </w:r>
    </w:p>
    <w:p w:rsidR="000956AE" w:rsidRPr="00F36969" w:rsidRDefault="000956AE" w:rsidP="000956AE">
      <w:pPr>
        <w:pStyle w:val="LITlitera"/>
      </w:pPr>
      <w:r w:rsidRPr="00F36969">
        <w:t>c)</w:t>
      </w:r>
      <w:r w:rsidRPr="00F36969">
        <w:tab/>
        <w:t>stacjonarnych rozdzielnicach wysokiego napięcia,</w:t>
      </w:r>
    </w:p>
    <w:p w:rsidR="000956AE" w:rsidRPr="00F36969" w:rsidRDefault="000956AE" w:rsidP="000956AE">
      <w:pPr>
        <w:pStyle w:val="LITlitera"/>
      </w:pPr>
      <w:r w:rsidRPr="00F36969">
        <w:t>d)</w:t>
      </w:r>
      <w:r w:rsidRPr="00F36969">
        <w:tab/>
        <w:t>systemach ochrony przeciwpożarowej</w:t>
      </w:r>
      <w:r w:rsidR="00637E5F" w:rsidRPr="00F36969">
        <w:t xml:space="preserve"> i </w:t>
      </w:r>
      <w:r w:rsidRPr="00F36969">
        <w:t>gaśnicach –</w:t>
      </w:r>
      <w:r w:rsidR="00637E5F" w:rsidRPr="00F36969">
        <w:t xml:space="preserve"> w </w:t>
      </w:r>
      <w:r w:rsidRPr="00F36969">
        <w:t>celu zapewnienia ich recyklingu, regeneracji lub znis</w:t>
      </w:r>
      <w:r w:rsidRPr="00F36969">
        <w:t>z</w:t>
      </w:r>
      <w:r w:rsidRPr="00F36969">
        <w:t>czenia, przez personel posiadający odpowiedni certyfikat;</w:t>
      </w:r>
    </w:p>
    <w:p w:rsidR="000956AE" w:rsidRPr="00F36969" w:rsidRDefault="000956AE" w:rsidP="000956AE">
      <w:pPr>
        <w:pStyle w:val="PKTpunkt"/>
      </w:pPr>
      <w:r w:rsidRPr="00F36969">
        <w:t>14)</w:t>
      </w:r>
      <w:r w:rsidRPr="00F36969">
        <w:tab/>
        <w:t>niezapewnienie, wbrew</w:t>
      </w:r>
      <w:r w:rsidR="00637E5F" w:rsidRPr="00F36969">
        <w:t xml:space="preserve"> art. 4 ust. 2 </w:t>
      </w:r>
      <w:r w:rsidRPr="00F36969">
        <w:t>rozporządzenia (WE)</w:t>
      </w:r>
      <w:r w:rsidR="00637E5F" w:rsidRPr="00F36969">
        <w:t xml:space="preserve"> nr </w:t>
      </w:r>
      <w:r w:rsidRPr="00F36969">
        <w:t>842/2006, wykonania przez osobę wykorzystującą p</w:t>
      </w:r>
      <w:r w:rsidRPr="00F36969">
        <w:t>o</w:t>
      </w:r>
      <w:r w:rsidRPr="00F36969">
        <w:t>jemnik zawierający fluorowane gazy cieplarniane, którego okres użytkowania dobiega końca, uzgodnień</w:t>
      </w:r>
      <w:r w:rsidR="00637E5F" w:rsidRPr="00F36969">
        <w:t xml:space="preserve"> w </w:t>
      </w:r>
      <w:r w:rsidRPr="00F36969">
        <w:t>celu p</w:t>
      </w:r>
      <w:r w:rsidRPr="00F36969">
        <w:t>o</w:t>
      </w:r>
      <w:r w:rsidRPr="00F36969">
        <w:t>prawnego odzysku wszelkich pozostałości gazów, jakie on zawiera,</w:t>
      </w:r>
      <w:r w:rsidR="00637E5F" w:rsidRPr="00F36969">
        <w:t xml:space="preserve"> w </w:t>
      </w:r>
      <w:r w:rsidRPr="00F36969">
        <w:t>celu zapewnienia ich recyklingu, regeneracji lub zniszczenia;</w:t>
      </w:r>
    </w:p>
    <w:p w:rsidR="000956AE" w:rsidRPr="00F36969" w:rsidRDefault="000956AE" w:rsidP="000956AE">
      <w:pPr>
        <w:pStyle w:val="PKTpunkt"/>
      </w:pPr>
      <w:r w:rsidRPr="00F36969">
        <w:t>15)</w:t>
      </w:r>
      <w:r w:rsidRPr="00F36969">
        <w:tab/>
        <w:t>niezapewnienie, wbrew</w:t>
      </w:r>
      <w:r w:rsidR="00637E5F" w:rsidRPr="00F36969">
        <w:t xml:space="preserve"> art. 4 ust. 3 </w:t>
      </w:r>
      <w:r w:rsidRPr="00F36969">
        <w:t>rozporządzenia (WE)</w:t>
      </w:r>
      <w:r w:rsidR="00637E5F" w:rsidRPr="00F36969">
        <w:t xml:space="preserve"> nr </w:t>
      </w:r>
      <w:r w:rsidRPr="00F36969">
        <w:t>842/2006, dokonania odzysku fluorowanych gazów cieplarnianych zawartych</w:t>
      </w:r>
      <w:r w:rsidR="00637E5F" w:rsidRPr="00F36969">
        <w:t xml:space="preserve"> w </w:t>
      </w:r>
      <w:r w:rsidRPr="00F36969">
        <w:t>innych produktach</w:t>
      </w:r>
      <w:r w:rsidR="00637E5F" w:rsidRPr="00F36969">
        <w:t xml:space="preserve"> i </w:t>
      </w:r>
      <w:r w:rsidRPr="00F36969">
        <w:t>urządzeniach niż określone</w:t>
      </w:r>
      <w:r w:rsidR="00637E5F" w:rsidRPr="00F36969">
        <w:t xml:space="preserve"> w art. 4 ust. 1 </w:t>
      </w:r>
      <w:r w:rsidRPr="00F36969">
        <w:t>tego rozporządzenia,</w:t>
      </w:r>
      <w:r w:rsidR="00637E5F" w:rsidRPr="00F36969">
        <w:t xml:space="preserve"> z </w:t>
      </w:r>
      <w:r w:rsidRPr="00F36969">
        <w:t>uwzględnieniem sprzętu ruchomego,</w:t>
      </w:r>
      <w:r w:rsidR="00637E5F" w:rsidRPr="00F36969">
        <w:t xml:space="preserve"> o </w:t>
      </w:r>
      <w:r w:rsidRPr="00F36969">
        <w:t>ile nie służy on celom operacji wojskowych,</w:t>
      </w:r>
      <w:r w:rsidR="00637E5F" w:rsidRPr="00F36969">
        <w:t xml:space="preserve"> w </w:t>
      </w:r>
      <w:r w:rsidRPr="00F36969">
        <w:t>zakresie,</w:t>
      </w:r>
      <w:r w:rsidR="00637E5F" w:rsidRPr="00F36969">
        <w:t xml:space="preserve"> w </w:t>
      </w:r>
      <w:r w:rsidRPr="00F36969">
        <w:t>jakim jest to osiągalne</w:t>
      </w:r>
      <w:r w:rsidR="00637E5F" w:rsidRPr="00F36969">
        <w:t xml:space="preserve"> z </w:t>
      </w:r>
      <w:r w:rsidRPr="00F36969">
        <w:t>technicznego</w:t>
      </w:r>
      <w:r w:rsidR="00637E5F" w:rsidRPr="00F36969">
        <w:t xml:space="preserve"> i </w:t>
      </w:r>
      <w:r w:rsidRPr="00F36969">
        <w:t>ekonomicznego punktu widzenia, przez odpowiednio wykwalifikowany personel</w:t>
      </w:r>
      <w:r w:rsidR="00637E5F" w:rsidRPr="00F36969">
        <w:t xml:space="preserve"> w </w:t>
      </w:r>
      <w:r w:rsidRPr="00F36969">
        <w:t>celu zapewnienia ich recyklingu, regeneracji lub zniszczenia;</w:t>
      </w:r>
    </w:p>
    <w:p w:rsidR="000956AE" w:rsidRPr="00F36969" w:rsidRDefault="000956AE" w:rsidP="000956AE">
      <w:pPr>
        <w:pStyle w:val="PKTpunkt"/>
      </w:pPr>
      <w:r w:rsidRPr="00F36969">
        <w:t>16)</w:t>
      </w:r>
      <w:r w:rsidRPr="00F36969">
        <w:tab/>
        <w:t>niezapewnienie, wbrew</w:t>
      </w:r>
      <w:r w:rsidR="00637E5F" w:rsidRPr="00F36969">
        <w:t xml:space="preserve"> art. 4 ust. 4 </w:t>
      </w:r>
      <w:r w:rsidRPr="00F36969">
        <w:t>rozporządzenia (WE)</w:t>
      </w:r>
      <w:r w:rsidR="00637E5F" w:rsidRPr="00F36969">
        <w:t xml:space="preserve"> nr </w:t>
      </w:r>
      <w:r w:rsidRPr="00F36969">
        <w:t>842/2006, dokonania odzysku do celów recyklingu, regeneracji lub zniszczenia fluorowanych gazów cieplarnianych przed końcowym unieszkodliwieniem urządzeń oraz podczas ich serwisowania lub konserwacji;</w:t>
      </w:r>
    </w:p>
    <w:p w:rsidR="000956AE" w:rsidRPr="00F36969" w:rsidRDefault="000956AE" w:rsidP="000956AE">
      <w:pPr>
        <w:pStyle w:val="PKTpunkt"/>
      </w:pPr>
      <w:r w:rsidRPr="00F36969">
        <w:t>17)</w:t>
      </w:r>
      <w:r w:rsidRPr="00F36969">
        <w:tab/>
        <w:t>przekazanie, wbrew</w:t>
      </w:r>
      <w:r w:rsidR="00637E5F" w:rsidRPr="00F36969">
        <w:t xml:space="preserve"> art. </w:t>
      </w:r>
      <w:r w:rsidRPr="00F36969">
        <w:t>1</w:t>
      </w:r>
      <w:r w:rsidR="00637E5F" w:rsidRPr="00F36969">
        <w:t>0 ust. </w:t>
      </w:r>
      <w:r w:rsidRPr="00F36969">
        <w:t>4, substancji kontrolowanych niebędących halonami osobom fizycznym na ich włas</w:t>
      </w:r>
      <w:r w:rsidR="00D05413">
        <w:t>-</w:t>
      </w:r>
      <w:r w:rsidR="00D05413">
        <w:br/>
      </w:r>
      <w:r w:rsidRPr="00F36969">
        <w:t>ne potrzeby;</w:t>
      </w:r>
    </w:p>
    <w:p w:rsidR="000956AE" w:rsidRPr="00F36969" w:rsidRDefault="000956AE" w:rsidP="000956AE">
      <w:pPr>
        <w:pStyle w:val="PKTpunkt"/>
      </w:pPr>
      <w:r w:rsidRPr="00F36969">
        <w:t>18)</w:t>
      </w:r>
      <w:r w:rsidRPr="00F36969">
        <w:tab/>
        <w:t>przekazanie, wbrew</w:t>
      </w:r>
      <w:r w:rsidR="00637E5F" w:rsidRPr="00F36969">
        <w:t xml:space="preserve"> art. </w:t>
      </w:r>
      <w:r w:rsidRPr="00F36969">
        <w:t>1</w:t>
      </w:r>
      <w:r w:rsidR="00637E5F" w:rsidRPr="00F36969">
        <w:t>0 ust. </w:t>
      </w:r>
      <w:r w:rsidRPr="00F36969">
        <w:t>4, halonów osobom fizycznym na ich własne potrzeby;</w:t>
      </w:r>
    </w:p>
    <w:p w:rsidR="000956AE" w:rsidRPr="00F36969" w:rsidRDefault="000956AE" w:rsidP="000956AE">
      <w:pPr>
        <w:pStyle w:val="PKTpunkt"/>
      </w:pPr>
      <w:r w:rsidRPr="00F36969">
        <w:t>19)</w:t>
      </w:r>
      <w:r w:rsidRPr="00F36969">
        <w:tab/>
        <w:t>przekazanie, wbrew</w:t>
      </w:r>
      <w:r w:rsidR="00637E5F" w:rsidRPr="00F36969">
        <w:t xml:space="preserve"> art. </w:t>
      </w:r>
      <w:r w:rsidRPr="00F36969">
        <w:t>1</w:t>
      </w:r>
      <w:r w:rsidR="00637E5F" w:rsidRPr="00F36969">
        <w:t>0 ust. </w:t>
      </w:r>
      <w:r w:rsidRPr="00F36969">
        <w:t>5, fluorowanych gazów cieplarnianych osobom fizycznym na ich własne potrzeby;</w:t>
      </w:r>
    </w:p>
    <w:p w:rsidR="000956AE" w:rsidRPr="00F36969" w:rsidRDefault="000956AE" w:rsidP="000956AE">
      <w:pPr>
        <w:pStyle w:val="PKTpunkt"/>
      </w:pPr>
      <w:r w:rsidRPr="00F36969">
        <w:t>20)</w:t>
      </w:r>
      <w:r w:rsidRPr="00F36969">
        <w:tab/>
        <w:t>niezapewnienie sprawdzenia pod względem wycieków stacjonarnych urządzeń chłodniczych, klimatyzacyjnych</w:t>
      </w:r>
      <w:r w:rsidR="00637E5F" w:rsidRPr="00F36969">
        <w:t xml:space="preserve"> i </w:t>
      </w:r>
      <w:r w:rsidRPr="00F36969">
        <w:t>pomp ciepła zawierających fluorowane gazy cieplarniane oraz ich obiegów przez personel,</w:t>
      </w:r>
      <w:r w:rsidR="00637E5F" w:rsidRPr="00F36969">
        <w:t xml:space="preserve"> o </w:t>
      </w:r>
      <w:r w:rsidRPr="00F36969">
        <w:t>którym mowa</w:t>
      </w:r>
      <w:r w:rsidR="00637E5F" w:rsidRPr="00F36969">
        <w:t xml:space="preserve"> w art. </w:t>
      </w:r>
      <w:r w:rsidRPr="00F36969">
        <w:t>2</w:t>
      </w:r>
      <w:r w:rsidR="00637E5F" w:rsidRPr="00F36969">
        <w:t>0 ust. </w:t>
      </w:r>
      <w:r w:rsidRPr="00F36969">
        <w:t>1, albo zawierających substancje kontrolowane oraz ich obiegów przez personel,</w:t>
      </w:r>
      <w:r w:rsidR="00637E5F" w:rsidRPr="00F36969">
        <w:t xml:space="preserve"> o </w:t>
      </w:r>
      <w:r w:rsidRPr="00F36969">
        <w:t>którym mowa</w:t>
      </w:r>
      <w:r w:rsidR="00637E5F" w:rsidRPr="00F36969">
        <w:t xml:space="preserve"> w art. </w:t>
      </w:r>
      <w:r w:rsidRPr="00F36969">
        <w:t>2</w:t>
      </w:r>
      <w:r w:rsidR="00637E5F" w:rsidRPr="00F36969">
        <w:t>0 ust. </w:t>
      </w:r>
      <w:r w:rsidRPr="00F36969">
        <w:t>4;</w:t>
      </w:r>
    </w:p>
    <w:p w:rsidR="000956AE" w:rsidRPr="00F36969" w:rsidRDefault="000956AE" w:rsidP="000956AE">
      <w:pPr>
        <w:pStyle w:val="PKTpunkt"/>
      </w:pPr>
      <w:r w:rsidRPr="00F36969">
        <w:t>21)</w:t>
      </w:r>
      <w:r w:rsidRPr="00F36969">
        <w:tab/>
        <w:t>niezapewnienie sprawdzenia pod względem wycieków stacjonarnych systemów ochrony przeciwpożarowej zawier</w:t>
      </w:r>
      <w:r w:rsidRPr="00F36969">
        <w:t>a</w:t>
      </w:r>
      <w:r w:rsidRPr="00F36969">
        <w:t>jących fluorowane gazy cieplarniane przez personel,</w:t>
      </w:r>
      <w:r w:rsidR="00637E5F" w:rsidRPr="00F36969">
        <w:t xml:space="preserve"> o </w:t>
      </w:r>
      <w:r w:rsidRPr="00F36969">
        <w:t>którym mowa</w:t>
      </w:r>
      <w:r w:rsidR="00637E5F" w:rsidRPr="00F36969">
        <w:t xml:space="preserve"> w art. </w:t>
      </w:r>
      <w:r w:rsidRPr="00F36969">
        <w:t>2</w:t>
      </w:r>
      <w:r w:rsidR="00637E5F" w:rsidRPr="00F36969">
        <w:t>0 ust. </w:t>
      </w:r>
      <w:r w:rsidRPr="00F36969">
        <w:t>2, albo zawierających substancje kontrolowane przez personel,</w:t>
      </w:r>
      <w:r w:rsidR="00637E5F" w:rsidRPr="00F36969">
        <w:t xml:space="preserve"> o </w:t>
      </w:r>
      <w:r w:rsidRPr="00F36969">
        <w:t>którym mowa</w:t>
      </w:r>
      <w:r w:rsidR="00637E5F" w:rsidRPr="00F36969">
        <w:t xml:space="preserve"> w art. </w:t>
      </w:r>
      <w:r w:rsidRPr="00F36969">
        <w:t>2</w:t>
      </w:r>
      <w:r w:rsidR="00637E5F" w:rsidRPr="00F36969">
        <w:t>0 ust. </w:t>
      </w:r>
      <w:r w:rsidRPr="00F36969">
        <w:t>4;</w:t>
      </w:r>
    </w:p>
    <w:p w:rsidR="000956AE" w:rsidRPr="00F36969" w:rsidRDefault="000956AE" w:rsidP="000956AE">
      <w:pPr>
        <w:pStyle w:val="PKTpunkt"/>
      </w:pPr>
      <w:r w:rsidRPr="00F36969">
        <w:t>22)</w:t>
      </w:r>
      <w:r w:rsidRPr="00F36969">
        <w:tab/>
        <w:t>niezapewnienie, wbrew</w:t>
      </w:r>
      <w:r w:rsidR="00637E5F" w:rsidRPr="00F36969">
        <w:t xml:space="preserve"> art. </w:t>
      </w:r>
      <w:r w:rsidRPr="00F36969">
        <w:t>2</w:t>
      </w:r>
      <w:r w:rsidR="00637E5F" w:rsidRPr="00F36969">
        <w:t>0 ust. </w:t>
      </w:r>
      <w:r w:rsidRPr="00F36969">
        <w:t>4, dokonania odzysku substancji kontrolowanych niebędących halonami zawa</w:t>
      </w:r>
      <w:r w:rsidRPr="00F36969">
        <w:t>r</w:t>
      </w:r>
      <w:r w:rsidRPr="00F36969">
        <w:t>tych</w:t>
      </w:r>
      <w:r w:rsidR="00637E5F" w:rsidRPr="00F36969">
        <w:t xml:space="preserve"> w </w:t>
      </w:r>
      <w:r w:rsidRPr="00F36969">
        <w:t>innych produktach</w:t>
      </w:r>
      <w:r w:rsidR="00637E5F" w:rsidRPr="00F36969">
        <w:t xml:space="preserve"> i </w:t>
      </w:r>
      <w:r w:rsidRPr="00F36969">
        <w:t>urządzeniach niż określone</w:t>
      </w:r>
      <w:r w:rsidR="00637E5F" w:rsidRPr="00F36969">
        <w:t xml:space="preserve"> w art. </w:t>
      </w:r>
      <w:r w:rsidRPr="00F36969">
        <w:t>2</w:t>
      </w:r>
      <w:r w:rsidR="00637E5F" w:rsidRPr="00F36969">
        <w:t>2 ust. 1 </w:t>
      </w:r>
      <w:r w:rsidRPr="00F36969">
        <w:t>rozporządzenia (WE)</w:t>
      </w:r>
      <w:r w:rsidR="00637E5F" w:rsidRPr="00F36969">
        <w:t xml:space="preserve"> nr </w:t>
      </w:r>
      <w:r w:rsidRPr="00F36969">
        <w:t>1005/200</w:t>
      </w:r>
      <w:r w:rsidR="00637E5F" w:rsidRPr="00F36969">
        <w:t>9 </w:t>
      </w:r>
      <w:r w:rsidRPr="00F36969">
        <w:t>przez pe</w:t>
      </w:r>
      <w:r w:rsidRPr="00F36969">
        <w:t>r</w:t>
      </w:r>
      <w:r w:rsidRPr="00F36969">
        <w:t>sonel posiadający odpowiedni certyfikat;</w:t>
      </w:r>
    </w:p>
    <w:p w:rsidR="000956AE" w:rsidRPr="00F36969" w:rsidRDefault="000956AE" w:rsidP="000956AE">
      <w:pPr>
        <w:pStyle w:val="PKTpunkt"/>
      </w:pPr>
      <w:r w:rsidRPr="00F36969">
        <w:t>23)</w:t>
      </w:r>
      <w:r w:rsidRPr="00F36969">
        <w:tab/>
        <w:t>niezapewnienie, wbrew</w:t>
      </w:r>
      <w:r w:rsidR="00637E5F" w:rsidRPr="00F36969">
        <w:t xml:space="preserve"> art. </w:t>
      </w:r>
      <w:r w:rsidRPr="00F36969">
        <w:t>2</w:t>
      </w:r>
      <w:r w:rsidR="00637E5F" w:rsidRPr="00F36969">
        <w:t>0 ust. </w:t>
      </w:r>
      <w:r w:rsidRPr="00F36969">
        <w:t>4, dokonania odzysku halonów zawartych</w:t>
      </w:r>
      <w:r w:rsidR="00637E5F" w:rsidRPr="00F36969">
        <w:t xml:space="preserve"> w </w:t>
      </w:r>
      <w:r w:rsidRPr="00F36969">
        <w:t>innych produktach</w:t>
      </w:r>
      <w:r w:rsidR="00637E5F" w:rsidRPr="00F36969">
        <w:t xml:space="preserve"> i </w:t>
      </w:r>
      <w:r w:rsidRPr="00F36969">
        <w:t>urządzeniach niż określone</w:t>
      </w:r>
      <w:r w:rsidR="00637E5F" w:rsidRPr="00F36969">
        <w:t xml:space="preserve"> w art. </w:t>
      </w:r>
      <w:r w:rsidRPr="00F36969">
        <w:t>2</w:t>
      </w:r>
      <w:r w:rsidR="00637E5F" w:rsidRPr="00F36969">
        <w:t>2 ust. 1 </w:t>
      </w:r>
      <w:r w:rsidRPr="00F36969">
        <w:t>rozporządzenia (WE)</w:t>
      </w:r>
      <w:r w:rsidR="00637E5F" w:rsidRPr="00F36969">
        <w:t xml:space="preserve"> nr </w:t>
      </w:r>
      <w:r w:rsidRPr="00F36969">
        <w:t>1005/200</w:t>
      </w:r>
      <w:r w:rsidR="00637E5F" w:rsidRPr="00F36969">
        <w:t>9 </w:t>
      </w:r>
      <w:r w:rsidRPr="00F36969">
        <w:t>przez personel posiadający odpowiedni certyfikat;</w:t>
      </w:r>
    </w:p>
    <w:p w:rsidR="000956AE" w:rsidRPr="00F36969" w:rsidRDefault="000956AE" w:rsidP="000956AE">
      <w:pPr>
        <w:pStyle w:val="PKTpunkt"/>
      </w:pPr>
      <w:r w:rsidRPr="00F36969">
        <w:t>24)</w:t>
      </w:r>
      <w:r w:rsidRPr="00F36969">
        <w:tab/>
        <w:t>prowadzenie szkolenia dla osób fizycznych ubiegających się</w:t>
      </w:r>
      <w:r w:rsidR="00637E5F" w:rsidRPr="00F36969">
        <w:t xml:space="preserve"> o </w:t>
      </w:r>
      <w:r w:rsidRPr="00F36969">
        <w:t>certyfikat dla personelu, bez uzyskania wpisu do rej</w:t>
      </w:r>
      <w:r w:rsidRPr="00F36969">
        <w:t>e</w:t>
      </w:r>
      <w:r w:rsidRPr="00F36969">
        <w:t>stru jednostek prowadzących szkolenia,</w:t>
      </w:r>
      <w:r w:rsidR="00637E5F" w:rsidRPr="00F36969">
        <w:t xml:space="preserve"> o </w:t>
      </w:r>
      <w:r w:rsidRPr="00F36969">
        <w:t>którym mowa</w:t>
      </w:r>
      <w:r w:rsidR="00637E5F" w:rsidRPr="00F36969">
        <w:t xml:space="preserve"> </w:t>
      </w:r>
      <w:r w:rsidR="00D05413">
        <w:t xml:space="preserve">w </w:t>
      </w:r>
      <w:r w:rsidR="00637E5F" w:rsidRPr="00F36969">
        <w:t>art. </w:t>
      </w:r>
      <w:r w:rsidRPr="00F36969">
        <w:t>2</w:t>
      </w:r>
      <w:r w:rsidR="00637E5F" w:rsidRPr="00F36969">
        <w:t>7 ust. </w:t>
      </w:r>
      <w:r w:rsidRPr="00F36969">
        <w:t>8;</w:t>
      </w:r>
    </w:p>
    <w:p w:rsidR="000956AE" w:rsidRPr="00F36969" w:rsidRDefault="000956AE" w:rsidP="000956AE">
      <w:pPr>
        <w:pStyle w:val="PKTpunkt"/>
      </w:pPr>
      <w:r w:rsidRPr="00F36969">
        <w:t>25)</w:t>
      </w:r>
      <w:r w:rsidRPr="00F36969">
        <w:tab/>
        <w:t>wydanie zaświadczenia bez uzyskania wpisu do rejestru jednostek wydających zaświadczenia</w:t>
      </w:r>
      <w:r w:rsidR="00637E5F" w:rsidRPr="00F36969">
        <w:t xml:space="preserve"> o </w:t>
      </w:r>
      <w:r w:rsidRPr="00F36969">
        <w:t>odbytym szkoleniu,</w:t>
      </w:r>
      <w:r w:rsidR="00637E5F" w:rsidRPr="00F36969">
        <w:t xml:space="preserve"> o </w:t>
      </w:r>
      <w:r w:rsidRPr="00F36969">
        <w:t>którym mowa</w:t>
      </w:r>
      <w:r w:rsidR="00637E5F" w:rsidRPr="00F36969">
        <w:t xml:space="preserve"> w art. </w:t>
      </w:r>
      <w:r w:rsidRPr="00F36969">
        <w:t>3</w:t>
      </w:r>
      <w:r w:rsidR="00637E5F" w:rsidRPr="00F36969">
        <w:t>7 ust. </w:t>
      </w:r>
      <w:r w:rsidRPr="00F36969">
        <w:t>11;</w:t>
      </w:r>
    </w:p>
    <w:p w:rsidR="000956AE" w:rsidRPr="00F36969" w:rsidRDefault="000956AE" w:rsidP="000956AE">
      <w:pPr>
        <w:pStyle w:val="PKTpunkt"/>
      </w:pPr>
      <w:r w:rsidRPr="00F36969">
        <w:t>26)</w:t>
      </w:r>
      <w:r w:rsidRPr="00F36969">
        <w:tab/>
        <w:t>niezapewnienie, wbrew</w:t>
      </w:r>
      <w:r w:rsidR="00637E5F" w:rsidRPr="00F36969">
        <w:t xml:space="preserve"> art. 5 ust. 3 </w:t>
      </w:r>
      <w:r w:rsidRPr="00F36969">
        <w:t>rozporządzenia (WE)</w:t>
      </w:r>
      <w:r w:rsidR="00637E5F" w:rsidRPr="00F36969">
        <w:t xml:space="preserve"> nr </w:t>
      </w:r>
      <w:r w:rsidRPr="00F36969">
        <w:t>842/2006, aby personel posiadał niezbędny dla danego zastosowania</w:t>
      </w:r>
      <w:r w:rsidR="00637E5F" w:rsidRPr="00F36969">
        <w:t xml:space="preserve"> i </w:t>
      </w:r>
      <w:r w:rsidRPr="00F36969">
        <w:t>wykonywanej czynności certyfikat,</w:t>
      </w:r>
      <w:r w:rsidR="00637E5F" w:rsidRPr="00F36969">
        <w:t xml:space="preserve"> z </w:t>
      </w:r>
      <w:r w:rsidRPr="00F36969">
        <w:t>wyłączeniem systemów ochrony przeciwpożarowej;</w:t>
      </w:r>
    </w:p>
    <w:p w:rsidR="000956AE" w:rsidRPr="00F36969" w:rsidRDefault="000956AE" w:rsidP="000956AE">
      <w:pPr>
        <w:pStyle w:val="PKTpunkt"/>
      </w:pPr>
      <w:r w:rsidRPr="00F36969">
        <w:t>27)</w:t>
      </w:r>
      <w:r w:rsidRPr="00F36969">
        <w:tab/>
        <w:t>niezapewnienie, wbrew</w:t>
      </w:r>
      <w:r w:rsidR="00637E5F" w:rsidRPr="00F36969">
        <w:t xml:space="preserve"> art. 5 ust. 3 </w:t>
      </w:r>
      <w:r w:rsidRPr="00F36969">
        <w:t>rozporządzenia (WE)</w:t>
      </w:r>
      <w:r w:rsidR="00637E5F" w:rsidRPr="00F36969">
        <w:t xml:space="preserve"> nr </w:t>
      </w:r>
      <w:r w:rsidRPr="00F36969">
        <w:t>842/2006, aby personel posiadał niezbędny dla danego zastosowania</w:t>
      </w:r>
      <w:r w:rsidR="00637E5F" w:rsidRPr="00F36969">
        <w:t xml:space="preserve"> i </w:t>
      </w:r>
      <w:r w:rsidRPr="00F36969">
        <w:t>wykonywanej czynności certyfikat</w:t>
      </w:r>
      <w:r w:rsidR="00637E5F" w:rsidRPr="00F36969">
        <w:t xml:space="preserve"> w </w:t>
      </w:r>
      <w:r w:rsidRPr="00F36969">
        <w:t>zakresie systemów ochrony przeciwpożarowej;</w:t>
      </w:r>
    </w:p>
    <w:p w:rsidR="000956AE" w:rsidRPr="00393FCE" w:rsidRDefault="000956AE" w:rsidP="000956AE">
      <w:pPr>
        <w:pStyle w:val="PKTpunkt"/>
      </w:pPr>
      <w:r w:rsidRPr="00393FCE">
        <w:t>28)</w:t>
      </w:r>
      <w:r w:rsidRPr="00393FCE">
        <w:tab/>
        <w:t>przyjęcie,</w:t>
      </w:r>
      <w:r>
        <w:t xml:space="preserve"> </w:t>
      </w:r>
      <w:r w:rsidRPr="00393FCE">
        <w:t>wbrew</w:t>
      </w:r>
      <w:r w:rsidR="00637E5F">
        <w:t xml:space="preserve"> art. </w:t>
      </w:r>
      <w:r w:rsidRPr="00393FCE">
        <w:t>1</w:t>
      </w:r>
      <w:r w:rsidR="00637E5F" w:rsidRPr="00393FCE">
        <w:t>0</w:t>
      </w:r>
      <w:r w:rsidR="00637E5F">
        <w:t xml:space="preserve"> ust. </w:t>
      </w:r>
      <w:r w:rsidRPr="00393FCE">
        <w:t>1,</w:t>
      </w:r>
      <w:r>
        <w:t xml:space="preserve"> </w:t>
      </w:r>
      <w:r w:rsidRPr="00393FCE">
        <w:t>dostawy</w:t>
      </w:r>
      <w:r>
        <w:t xml:space="preserve"> </w:t>
      </w:r>
      <w:r w:rsidRPr="00393FCE">
        <w:t>substancji</w:t>
      </w:r>
      <w:r>
        <w:t xml:space="preserve"> </w:t>
      </w:r>
      <w:r w:rsidRPr="00393FCE">
        <w:t>kontrolowanej</w:t>
      </w:r>
      <w:r>
        <w:t xml:space="preserve"> </w:t>
      </w:r>
      <w:r w:rsidRPr="00393FCE">
        <w:t>lub</w:t>
      </w:r>
      <w:r>
        <w:t xml:space="preserve"> </w:t>
      </w:r>
      <w:r w:rsidRPr="00393FCE">
        <w:t>fluorowanego</w:t>
      </w:r>
      <w:r>
        <w:t xml:space="preserve"> </w:t>
      </w:r>
      <w:r w:rsidRPr="00393FCE">
        <w:t>gazu</w:t>
      </w:r>
      <w:r>
        <w:t xml:space="preserve"> </w:t>
      </w:r>
      <w:r w:rsidRPr="00393FCE">
        <w:t>cieplarnianego,</w:t>
      </w:r>
      <w:r>
        <w:t xml:space="preserve"> </w:t>
      </w:r>
      <w:r w:rsidRPr="00393FCE">
        <w:t>bez</w:t>
      </w:r>
      <w:r>
        <w:t xml:space="preserve"> </w:t>
      </w:r>
      <w:r w:rsidRPr="00393FCE">
        <w:t>posi</w:t>
      </w:r>
      <w:r w:rsidRPr="00393FCE">
        <w:t>a</w:t>
      </w:r>
      <w:r w:rsidRPr="00393FCE">
        <w:t>dania</w:t>
      </w:r>
      <w:r>
        <w:t xml:space="preserve"> </w:t>
      </w:r>
      <w:r w:rsidRPr="00393FCE">
        <w:t>certyfikatu</w:t>
      </w:r>
      <w:r>
        <w:t xml:space="preserve"> </w:t>
      </w:r>
      <w:r w:rsidRPr="00393FCE">
        <w:t>dla</w:t>
      </w:r>
      <w:r>
        <w:t xml:space="preserve"> </w:t>
      </w:r>
      <w:r w:rsidRPr="00393FCE">
        <w:t>przedsiębiorców</w:t>
      </w:r>
      <w:r>
        <w:t xml:space="preserve"> </w:t>
      </w:r>
      <w:r w:rsidRPr="00393FCE">
        <w:t>odpowiedniego</w:t>
      </w:r>
      <w:r>
        <w:t xml:space="preserve"> </w:t>
      </w:r>
      <w:r w:rsidRPr="00393FCE">
        <w:t>do</w:t>
      </w:r>
      <w:r>
        <w:t xml:space="preserve"> </w:t>
      </w:r>
      <w:r w:rsidRPr="00393FCE">
        <w:t>wykonywanych</w:t>
      </w:r>
      <w:r>
        <w:t xml:space="preserve"> </w:t>
      </w:r>
      <w:r w:rsidRPr="00393FCE">
        <w:t>przez</w:t>
      </w:r>
      <w:r>
        <w:t xml:space="preserve"> </w:t>
      </w:r>
      <w:r w:rsidRPr="00393FCE">
        <w:t>personel</w:t>
      </w:r>
      <w:r>
        <w:t xml:space="preserve"> </w:t>
      </w:r>
      <w:r w:rsidRPr="00393FCE">
        <w:t>przedsiębiorcy</w:t>
      </w:r>
      <w:r>
        <w:t xml:space="preserve"> </w:t>
      </w:r>
      <w:r w:rsidRPr="00393FCE">
        <w:t>czynności</w:t>
      </w:r>
      <w:r>
        <w:t xml:space="preserve"> </w:t>
      </w:r>
      <w:r w:rsidRPr="00393FCE">
        <w:t>związanych</w:t>
      </w:r>
      <w:r w:rsidR="00637E5F">
        <w:t xml:space="preserve"> </w:t>
      </w:r>
      <w:r w:rsidR="00637E5F" w:rsidRPr="00393FCE">
        <w:t>z</w:t>
      </w:r>
      <w:r w:rsidR="00637E5F">
        <w:t> </w:t>
      </w:r>
      <w:r w:rsidRPr="00393FCE">
        <w:t>substancjami</w:t>
      </w:r>
      <w:r>
        <w:t xml:space="preserve"> </w:t>
      </w:r>
      <w:r w:rsidRPr="00393FCE">
        <w:t>kontrolowanymi</w:t>
      </w:r>
      <w:r>
        <w:t xml:space="preserve"> </w:t>
      </w:r>
      <w:r w:rsidRPr="00393FCE">
        <w:t>lub</w:t>
      </w:r>
      <w:r>
        <w:t xml:space="preserve"> </w:t>
      </w:r>
      <w:r w:rsidRPr="00393FCE">
        <w:t>fluorowanymi</w:t>
      </w:r>
      <w:r>
        <w:t xml:space="preserve"> </w:t>
      </w:r>
      <w:r w:rsidRPr="00393FCE">
        <w:t>gazami</w:t>
      </w:r>
      <w:r>
        <w:t xml:space="preserve"> </w:t>
      </w:r>
      <w:r w:rsidRPr="00393FCE">
        <w:t>cieplarnianymi</w:t>
      </w:r>
      <w:r>
        <w:t xml:space="preserve"> </w:t>
      </w:r>
      <w:r w:rsidRPr="00393FCE">
        <w:t>albo</w:t>
      </w:r>
      <w:r>
        <w:t xml:space="preserve"> </w:t>
      </w:r>
      <w:r w:rsidRPr="00393FCE">
        <w:t>−</w:t>
      </w:r>
      <w:r w:rsidR="00637E5F">
        <w:t xml:space="preserve"> </w:t>
      </w:r>
      <w:r w:rsidR="00637E5F" w:rsidRPr="00393FCE">
        <w:t>w</w:t>
      </w:r>
      <w:r w:rsidR="00637E5F">
        <w:t> </w:t>
      </w:r>
      <w:r w:rsidRPr="00393FCE">
        <w:t>przypadku</w:t>
      </w:r>
      <w:r>
        <w:t xml:space="preserve"> </w:t>
      </w:r>
      <w:r w:rsidRPr="00393FCE">
        <w:t>czynności</w:t>
      </w:r>
      <w:r>
        <w:t xml:space="preserve"> </w:t>
      </w:r>
      <w:r w:rsidRPr="00393FCE">
        <w:t>serwisowych</w:t>
      </w:r>
      <w:r w:rsidR="00637E5F">
        <w:t xml:space="preserve"> </w:t>
      </w:r>
      <w:r w:rsidR="00637E5F" w:rsidRPr="00393FCE">
        <w:t>i</w:t>
      </w:r>
      <w:r w:rsidR="00637E5F">
        <w:t> </w:t>
      </w:r>
      <w:r w:rsidRPr="00393FCE">
        <w:t>naprawczych</w:t>
      </w:r>
      <w:r>
        <w:t xml:space="preserve"> </w:t>
      </w:r>
      <w:r w:rsidRPr="00393FCE">
        <w:t>systemów</w:t>
      </w:r>
      <w:r>
        <w:t xml:space="preserve"> </w:t>
      </w:r>
      <w:r w:rsidRPr="00393FCE">
        <w:t>klimatyzacji</w:t>
      </w:r>
      <w:r w:rsidR="00637E5F">
        <w:t xml:space="preserve"> </w:t>
      </w:r>
      <w:r w:rsidR="00637E5F" w:rsidRPr="00393FCE">
        <w:t>w</w:t>
      </w:r>
      <w:r w:rsidR="00637E5F">
        <w:t> </w:t>
      </w:r>
      <w:r w:rsidRPr="00393FCE">
        <w:t>niektórych</w:t>
      </w:r>
      <w:r>
        <w:t xml:space="preserve"> </w:t>
      </w:r>
      <w:r w:rsidRPr="00393FCE">
        <w:t>pojazdach</w:t>
      </w:r>
      <w:r>
        <w:t xml:space="preserve"> </w:t>
      </w:r>
      <w:r w:rsidRPr="00393FCE">
        <w:t>silnikowych</w:t>
      </w:r>
      <w:r>
        <w:t xml:space="preserve"> </w:t>
      </w:r>
      <w:r w:rsidRPr="00393FCE">
        <w:t>–</w:t>
      </w:r>
      <w:r>
        <w:t xml:space="preserve"> </w:t>
      </w:r>
      <w:r w:rsidRPr="00393FCE">
        <w:t>bez</w:t>
      </w:r>
      <w:r>
        <w:t xml:space="preserve"> </w:t>
      </w:r>
      <w:r w:rsidRPr="00393FCE">
        <w:t>posiadania</w:t>
      </w:r>
      <w:r>
        <w:t xml:space="preserve"> </w:t>
      </w:r>
      <w:r w:rsidRPr="00393FCE">
        <w:t>zaświa</w:t>
      </w:r>
      <w:r w:rsidRPr="00393FCE">
        <w:t>d</w:t>
      </w:r>
      <w:r w:rsidRPr="00393FCE">
        <w:t>czenia</w:t>
      </w:r>
      <w:r w:rsidR="00637E5F">
        <w:t xml:space="preserve"> </w:t>
      </w:r>
      <w:r w:rsidR="00637E5F" w:rsidRPr="00393FCE">
        <w:t>o</w:t>
      </w:r>
      <w:r w:rsidR="00637E5F">
        <w:t> </w:t>
      </w:r>
      <w:r w:rsidRPr="00393FCE">
        <w:t>odbytym</w:t>
      </w:r>
      <w:r>
        <w:t xml:space="preserve"> </w:t>
      </w:r>
      <w:r w:rsidRPr="00393FCE">
        <w:t>szkoleniu;</w:t>
      </w:r>
    </w:p>
    <w:p w:rsidR="000956AE" w:rsidRPr="00F36969" w:rsidRDefault="000956AE" w:rsidP="000956AE">
      <w:pPr>
        <w:pStyle w:val="PKTpunkt"/>
      </w:pPr>
      <w:r w:rsidRPr="00F36969">
        <w:t>29)</w:t>
      </w:r>
      <w:r w:rsidRPr="00F36969">
        <w:tab/>
        <w:t>przeprowadzenie egzaminu bez uzyskania wpisu do rejestru jednostek oceniających personel,</w:t>
      </w:r>
      <w:r w:rsidR="00637E5F" w:rsidRPr="00F36969">
        <w:t xml:space="preserve"> o </w:t>
      </w:r>
      <w:r w:rsidRPr="00F36969">
        <w:t>którym mowa</w:t>
      </w:r>
      <w:r w:rsidR="00637E5F" w:rsidRPr="00F36969">
        <w:t xml:space="preserve"> w art. </w:t>
      </w:r>
      <w:r w:rsidRPr="00F36969">
        <w:t>2</w:t>
      </w:r>
      <w:r w:rsidR="00637E5F" w:rsidRPr="00F36969">
        <w:t>5 ust. 1 pkt </w:t>
      </w:r>
      <w:r w:rsidRPr="00F36969">
        <w:t>4;</w:t>
      </w:r>
    </w:p>
    <w:p w:rsidR="000956AE" w:rsidRPr="00F36969" w:rsidRDefault="000956AE" w:rsidP="000956AE">
      <w:pPr>
        <w:pStyle w:val="PKTpunkt"/>
      </w:pPr>
      <w:r w:rsidRPr="00F36969">
        <w:t>30)</w:t>
      </w:r>
      <w:r w:rsidRPr="00F36969">
        <w:tab/>
        <w:t>prowadzenie działalności bez posiadania certyfikatu dla przedsiębiorców,</w:t>
      </w:r>
      <w:r w:rsidR="00637E5F" w:rsidRPr="00F36969">
        <w:t xml:space="preserve"> o </w:t>
      </w:r>
      <w:r w:rsidRPr="00F36969">
        <w:t>którym mowa</w:t>
      </w:r>
      <w:r w:rsidR="00637E5F" w:rsidRPr="00F36969">
        <w:t xml:space="preserve"> w art. </w:t>
      </w:r>
      <w:r w:rsidRPr="00F36969">
        <w:t>29,</w:t>
      </w:r>
      <w:r w:rsidR="00637E5F" w:rsidRPr="00F36969">
        <w:t xml:space="preserve"> z </w:t>
      </w:r>
      <w:r w:rsidRPr="00F36969">
        <w:t>wyłączeniem systemów ochrony przeciwpożarowej;</w:t>
      </w:r>
    </w:p>
    <w:p w:rsidR="000956AE" w:rsidRPr="00F36969" w:rsidRDefault="000956AE" w:rsidP="000956AE">
      <w:pPr>
        <w:pStyle w:val="PKTpunkt"/>
      </w:pPr>
      <w:r w:rsidRPr="00F36969">
        <w:t>31)</w:t>
      </w:r>
      <w:r w:rsidRPr="00F36969">
        <w:tab/>
        <w:t>prowadzenie działalności bez posiadania certyfikatu dla przedsiębiorców,</w:t>
      </w:r>
      <w:r w:rsidR="00637E5F" w:rsidRPr="00F36969">
        <w:t xml:space="preserve"> o </w:t>
      </w:r>
      <w:r w:rsidRPr="00F36969">
        <w:t>którym mowa</w:t>
      </w:r>
      <w:r w:rsidR="00637E5F" w:rsidRPr="00F36969">
        <w:t xml:space="preserve"> w art. </w:t>
      </w:r>
      <w:r w:rsidRPr="00F36969">
        <w:t>29,</w:t>
      </w:r>
      <w:r w:rsidR="00637E5F" w:rsidRPr="00F36969">
        <w:t xml:space="preserve"> w </w:t>
      </w:r>
      <w:r w:rsidRPr="00F36969">
        <w:t>zakresie sy</w:t>
      </w:r>
      <w:r w:rsidRPr="00F36969">
        <w:t>s</w:t>
      </w:r>
      <w:r w:rsidRPr="00F36969">
        <w:t>temów ochrony przeciwpożarowej.</w:t>
      </w:r>
    </w:p>
    <w:p w:rsidR="000956AE" w:rsidRPr="00F36969"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49.</w:t>
      </w:r>
      <w:r w:rsidRPr="000956AE">
        <w:t xml:space="preserve"> </w:t>
      </w:r>
      <w:r w:rsidRPr="000956AE">
        <w:tab/>
        <w:t>Administracyjną karę pieniężną</w:t>
      </w:r>
      <w:r w:rsidR="00637E5F" w:rsidRPr="00F36969">
        <w:t xml:space="preserve"> w </w:t>
      </w:r>
      <w:r w:rsidRPr="00F36969">
        <w:t xml:space="preserve">wysokości od </w:t>
      </w:r>
      <w:r w:rsidR="00D05413">
        <w:t>6</w:t>
      </w:r>
      <w:r w:rsidRPr="00F36969">
        <w:t>00</w:t>
      </w:r>
      <w:r w:rsidR="00637E5F" w:rsidRPr="00F36969">
        <w:t>0 </w:t>
      </w:r>
      <w:r w:rsidRPr="00F36969">
        <w:t>do 3</w:t>
      </w:r>
      <w:r w:rsidR="00637E5F" w:rsidRPr="00F36969">
        <w:t>0 </w:t>
      </w:r>
      <w:r w:rsidRPr="00F36969">
        <w:t>00</w:t>
      </w:r>
      <w:r w:rsidR="00637E5F" w:rsidRPr="00F36969">
        <w:t>0 </w:t>
      </w:r>
      <w:r w:rsidRPr="00F36969">
        <w:t>zł wymierza się za:</w:t>
      </w:r>
    </w:p>
    <w:p w:rsidR="000956AE" w:rsidRPr="005E2630" w:rsidRDefault="000956AE" w:rsidP="000956AE">
      <w:pPr>
        <w:pStyle w:val="PKTpunkt"/>
      </w:pPr>
      <w:r w:rsidRPr="00F36969">
        <w:t>1)</w:t>
      </w:r>
      <w:r w:rsidRPr="00F36969">
        <w:tab/>
        <w:t>zastosowanie, wbrew</w:t>
      </w:r>
      <w:r w:rsidR="00637E5F" w:rsidRPr="00F36969">
        <w:t xml:space="preserve"> art. 8 ust. 1 lub</w:t>
      </w:r>
      <w:r w:rsidRPr="00F36969">
        <w:t xml:space="preserve"> </w:t>
      </w:r>
      <w:r w:rsidR="00637E5F" w:rsidRPr="00F36969">
        <w:t>2 </w:t>
      </w:r>
      <w:r w:rsidRPr="00F36969">
        <w:t>rozporządzenia (WE)</w:t>
      </w:r>
      <w:r w:rsidR="00637E5F" w:rsidRPr="00F36969">
        <w:t xml:space="preserve"> nr </w:t>
      </w:r>
      <w:r w:rsidRPr="00F36969">
        <w:t>842/2006, heksafluorku siarki lub jego preparatów</w:t>
      </w:r>
      <w:r w:rsidR="00637E5F" w:rsidRPr="00F36969">
        <w:t xml:space="preserve"> w </w:t>
      </w:r>
      <w:r w:rsidRPr="00F36969">
        <w:t>procesie odlewania magnezu lub do napełnienia opon po</w:t>
      </w:r>
      <w:r w:rsidRPr="00393FCE">
        <w:t>jazdów</w:t>
      </w:r>
      <w:r w:rsidRPr="009F2C0D">
        <w:t>;</w:t>
      </w:r>
    </w:p>
    <w:p w:rsidR="000956AE" w:rsidRPr="005E2630" w:rsidRDefault="000956AE" w:rsidP="000956AE">
      <w:pPr>
        <w:pStyle w:val="PKTpunkt"/>
      </w:pPr>
      <w:r w:rsidRPr="005E2630">
        <w:t>2)</w:t>
      </w:r>
      <w:r w:rsidRPr="005E2630">
        <w:tab/>
        <w:t>wprowadzenie</w:t>
      </w:r>
      <w:r>
        <w:t xml:space="preserve"> </w:t>
      </w:r>
      <w:r w:rsidRPr="005E2630">
        <w:t>do</w:t>
      </w:r>
      <w:r>
        <w:t xml:space="preserve"> </w:t>
      </w:r>
      <w:r w:rsidRPr="005E2630">
        <w:t>obrotu,</w:t>
      </w:r>
      <w:r>
        <w:t xml:space="preserve"> </w:t>
      </w:r>
      <w:r w:rsidRPr="005E2630">
        <w:t>wbrew</w:t>
      </w:r>
      <w:r w:rsidR="00637E5F">
        <w:t xml:space="preserve"> art. </w:t>
      </w:r>
      <w:r w:rsidR="00637E5F" w:rsidRPr="005E2630">
        <w:t>9</w:t>
      </w:r>
      <w:r w:rsidR="00637E5F">
        <w:t> </w:t>
      </w:r>
      <w:r w:rsidRPr="005E2630">
        <w:t>rozporządzenia</w:t>
      </w:r>
      <w:r>
        <w:t xml:space="preserve"> </w:t>
      </w:r>
      <w:r w:rsidRPr="005E2630">
        <w:t>(WE)</w:t>
      </w:r>
      <w:r w:rsidR="00637E5F">
        <w:t xml:space="preserve"> nr </w:t>
      </w:r>
      <w:r w:rsidRPr="005E2630">
        <w:t>842/2006,</w:t>
      </w:r>
      <w:r>
        <w:t xml:space="preserve"> </w:t>
      </w:r>
      <w:r w:rsidRPr="005E2630">
        <w:t>produktów</w:t>
      </w:r>
      <w:r w:rsidR="00637E5F">
        <w:t xml:space="preserve"> </w:t>
      </w:r>
      <w:r w:rsidR="00637E5F" w:rsidRPr="005E2630">
        <w:t>i</w:t>
      </w:r>
      <w:r w:rsidR="00637E5F">
        <w:t> </w:t>
      </w:r>
      <w:r w:rsidRPr="005E2630">
        <w:t>urządzeń</w:t>
      </w:r>
      <w:r>
        <w:t xml:space="preserve"> </w:t>
      </w:r>
      <w:r w:rsidRPr="005E2630">
        <w:t>wyszczególnionych</w:t>
      </w:r>
      <w:r w:rsidR="00637E5F">
        <w:t xml:space="preserve"> </w:t>
      </w:r>
      <w:r w:rsidR="00637E5F" w:rsidRPr="005E2630">
        <w:t>w</w:t>
      </w:r>
      <w:r w:rsidR="00637E5F">
        <w:t> </w:t>
      </w:r>
      <w:r w:rsidRPr="005E2630">
        <w:t>załączniku</w:t>
      </w:r>
      <w:r>
        <w:t xml:space="preserve"> </w:t>
      </w:r>
      <w:r w:rsidRPr="005E2630">
        <w:t>II</w:t>
      </w:r>
      <w:r>
        <w:t xml:space="preserve"> </w:t>
      </w:r>
      <w:r w:rsidRPr="005E2630">
        <w:t>do</w:t>
      </w:r>
      <w:r>
        <w:t xml:space="preserve"> </w:t>
      </w:r>
      <w:r w:rsidRPr="005E2630">
        <w:t>rozporządzenia</w:t>
      </w:r>
      <w:r>
        <w:t xml:space="preserve"> </w:t>
      </w:r>
      <w:r w:rsidRPr="005E2630">
        <w:t>(WE)</w:t>
      </w:r>
      <w:r w:rsidR="00637E5F">
        <w:t xml:space="preserve"> nr </w:t>
      </w:r>
      <w:r w:rsidRPr="005E2630">
        <w:t>842/2006,</w:t>
      </w:r>
      <w:r w:rsidR="00637E5F">
        <w:t xml:space="preserve"> </w:t>
      </w:r>
      <w:r w:rsidR="00637E5F" w:rsidRPr="005E2630">
        <w:t>z</w:t>
      </w:r>
      <w:r w:rsidR="00637E5F">
        <w:t> </w:t>
      </w:r>
      <w:r w:rsidRPr="005E2630">
        <w:t>wyłączeniem</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w:t>
      </w:r>
      <w:r>
        <w:t xml:space="preserve"> </w:t>
      </w:r>
      <w:r w:rsidRPr="005E2630">
        <w:t>zaw</w:t>
      </w:r>
      <w:r>
        <w:t xml:space="preserve">ierających </w:t>
      </w:r>
      <w:r w:rsidRPr="00393FCE">
        <w:t>perfluorowęglowodory</w:t>
      </w:r>
      <w:r w:rsidRPr="009F2C0D">
        <w:t>;</w:t>
      </w:r>
    </w:p>
    <w:p w:rsidR="000956AE" w:rsidRPr="005E2630" w:rsidRDefault="000956AE" w:rsidP="000956AE">
      <w:pPr>
        <w:pStyle w:val="PKTpunkt"/>
      </w:pPr>
      <w:r w:rsidRPr="005E2630">
        <w:t>3)</w:t>
      </w:r>
      <w:r w:rsidRPr="005E2630">
        <w:tab/>
        <w:t>wprowadzenie</w:t>
      </w:r>
      <w:r>
        <w:t xml:space="preserve"> </w:t>
      </w:r>
      <w:r w:rsidRPr="005E2630">
        <w:t>do</w:t>
      </w:r>
      <w:r>
        <w:t xml:space="preserve"> </w:t>
      </w:r>
      <w:r w:rsidRPr="005E2630">
        <w:t>obrotu,</w:t>
      </w:r>
      <w:r>
        <w:t xml:space="preserve"> </w:t>
      </w:r>
      <w:r w:rsidRPr="005E2630">
        <w:t>wbrew</w:t>
      </w:r>
      <w:r w:rsidR="00637E5F">
        <w:t xml:space="preserve"> art. </w:t>
      </w:r>
      <w:r w:rsidR="00637E5F" w:rsidRPr="005E2630">
        <w:t>9</w:t>
      </w:r>
      <w:r w:rsidR="00637E5F">
        <w:t> </w:t>
      </w:r>
      <w:r w:rsidRPr="005E2630">
        <w:t>rozporządzenia</w:t>
      </w:r>
      <w:r>
        <w:t xml:space="preserve"> </w:t>
      </w:r>
      <w:r w:rsidRPr="005E2630">
        <w:t>(WE)</w:t>
      </w:r>
      <w:r w:rsidR="00637E5F">
        <w:t xml:space="preserve"> nr </w:t>
      </w:r>
      <w:r w:rsidRPr="005E2630">
        <w:t>842/2006,</w:t>
      </w:r>
      <w:r>
        <w:t xml:space="preserve"> </w:t>
      </w:r>
      <w:r w:rsidRPr="005E2630">
        <w:t>systemów</w:t>
      </w:r>
      <w:r>
        <w:t xml:space="preserve"> </w:t>
      </w:r>
      <w:r w:rsidRPr="005E2630">
        <w:t>ochrony</w:t>
      </w:r>
      <w:r>
        <w:t xml:space="preserve"> </w:t>
      </w:r>
      <w:r w:rsidRPr="005E2630">
        <w:t>przeciwpożarowej</w:t>
      </w:r>
      <w:r w:rsidR="00637E5F">
        <w:t xml:space="preserve"> </w:t>
      </w:r>
      <w:r w:rsidR="00637E5F" w:rsidRPr="005E2630">
        <w:t>i</w:t>
      </w:r>
      <w:r w:rsidR="00637E5F">
        <w:t> </w:t>
      </w:r>
      <w:r w:rsidRPr="005E2630">
        <w:t>gaśnic</w:t>
      </w:r>
      <w:r>
        <w:t xml:space="preserve"> </w:t>
      </w:r>
      <w:r w:rsidRPr="005E2630">
        <w:t>zawierających</w:t>
      </w:r>
      <w:r>
        <w:t xml:space="preserve"> </w:t>
      </w:r>
      <w:r w:rsidRPr="005E2630">
        <w:t>perfluorowęglowodory.</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50.</w:t>
      </w:r>
      <w:r>
        <w:t xml:space="preserve"> </w:t>
      </w:r>
      <w:r w:rsidRPr="005E2630">
        <w:t>1.</w:t>
      </w:r>
      <w:r w:rsidR="00637E5F">
        <w:t xml:space="preserve"> </w:t>
      </w:r>
      <w:r w:rsidR="00637E5F" w:rsidRPr="005E2630">
        <w:t>W</w:t>
      </w:r>
      <w:r w:rsidR="00637E5F">
        <w:t> </w:t>
      </w:r>
      <w:r w:rsidRPr="005E2630">
        <w:t>przypadku</w:t>
      </w:r>
      <w:r>
        <w:t xml:space="preserve"> </w:t>
      </w:r>
      <w:r w:rsidRPr="005E2630">
        <w:t>niezrealizowania</w:t>
      </w:r>
      <w:r>
        <w:t xml:space="preserve"> </w:t>
      </w:r>
      <w:r w:rsidRPr="005E2630">
        <w:t>przez</w:t>
      </w:r>
      <w:r>
        <w:t xml:space="preserve"> </w:t>
      </w:r>
      <w:r w:rsidRPr="005E2630">
        <w:t>wyspecjalizowaną</w:t>
      </w:r>
      <w:r>
        <w:t xml:space="preserve"> </w:t>
      </w:r>
      <w:r w:rsidRPr="005E2630">
        <w:t>jednostkę</w:t>
      </w:r>
      <w:r>
        <w:t xml:space="preserve"> </w:t>
      </w:r>
      <w:r w:rsidRPr="005E2630">
        <w:t>zaleceń,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1</w:t>
      </w:r>
      <w:r w:rsidR="00637E5F" w:rsidRPr="005E2630">
        <w:t>8</w:t>
      </w:r>
      <w:r w:rsidR="00637E5F">
        <w:t xml:space="preserve"> ust. </w:t>
      </w:r>
      <w:r w:rsidRPr="005E2630">
        <w:t>6,</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nakłada</w:t>
      </w:r>
      <w:r>
        <w:t xml:space="preserve"> </w:t>
      </w:r>
      <w:r w:rsidRPr="005E2630">
        <w:t>na</w:t>
      </w:r>
      <w:r>
        <w:t xml:space="preserve"> </w:t>
      </w:r>
      <w:r w:rsidRPr="005E2630">
        <w:t>wyspecjalizowaną</w:t>
      </w:r>
      <w:r>
        <w:t xml:space="preserve"> </w:t>
      </w:r>
      <w:r w:rsidRPr="005E2630">
        <w:t>jednostkę,</w:t>
      </w:r>
      <w:r w:rsidR="00637E5F">
        <w:t xml:space="preserve"> </w:t>
      </w:r>
      <w:r w:rsidR="00637E5F" w:rsidRPr="005E2630">
        <w:t>w</w:t>
      </w:r>
      <w:r w:rsidR="00637E5F">
        <w:t> </w:t>
      </w:r>
      <w:r w:rsidRPr="005E2630">
        <w:t>drodze</w:t>
      </w:r>
      <w:r>
        <w:t xml:space="preserve"> </w:t>
      </w:r>
      <w:r w:rsidRPr="005E2630">
        <w:t>decyzji</w:t>
      </w:r>
      <w:r>
        <w:t xml:space="preserve"> </w:t>
      </w:r>
      <w:r w:rsidRPr="005E2630">
        <w:t>administracy</w:t>
      </w:r>
      <w:r w:rsidRPr="005E2630">
        <w:t>j</w:t>
      </w:r>
      <w:r w:rsidRPr="005E2630">
        <w:t>nej,</w:t>
      </w:r>
      <w:r>
        <w:t xml:space="preserve"> </w:t>
      </w:r>
      <w:r w:rsidRPr="005E2630">
        <w:t>administracyjną</w:t>
      </w:r>
      <w:r>
        <w:t xml:space="preserve"> </w:t>
      </w:r>
      <w:r w:rsidRPr="005E2630">
        <w:t>karę</w:t>
      </w:r>
      <w:r>
        <w:t xml:space="preserve"> </w:t>
      </w:r>
      <w:r w:rsidRPr="005E2630">
        <w:t>pieniężną</w:t>
      </w:r>
      <w:r w:rsidR="00637E5F">
        <w:t xml:space="preserve"> </w:t>
      </w:r>
      <w:r w:rsidR="00637E5F" w:rsidRPr="005E2630">
        <w:t>w</w:t>
      </w:r>
      <w:r w:rsidR="00637E5F">
        <w:t> </w:t>
      </w:r>
      <w:r w:rsidRPr="005E2630">
        <w:t>wysokości</w:t>
      </w:r>
      <w:r>
        <w:t xml:space="preserve"> </w:t>
      </w:r>
      <w:r w:rsidRPr="005E2630">
        <w:t>od</w:t>
      </w:r>
      <w:r>
        <w:t xml:space="preserve"> </w:t>
      </w:r>
      <w:r w:rsidRPr="005E2630">
        <w:t>2</w:t>
      </w:r>
      <w:r w:rsidR="00637E5F" w:rsidRPr="005E2630">
        <w:t>0</w:t>
      </w:r>
      <w:r w:rsidR="00637E5F">
        <w:t> </w:t>
      </w:r>
      <w:r w:rsidRPr="005E2630">
        <w:t>00</w:t>
      </w:r>
      <w:r w:rsidR="00637E5F" w:rsidRPr="005E2630">
        <w:t>0</w:t>
      </w:r>
      <w:r w:rsidR="00637E5F">
        <w:t> </w:t>
      </w:r>
      <w:r w:rsidRPr="005E2630">
        <w:t>zł</w:t>
      </w:r>
      <w:r>
        <w:t xml:space="preserve"> </w:t>
      </w:r>
      <w:r w:rsidRPr="005E2630">
        <w:t>do</w:t>
      </w:r>
      <w:r>
        <w:t xml:space="preserve"> </w:t>
      </w:r>
      <w:r w:rsidRPr="005E2630">
        <w:t>25</w:t>
      </w:r>
      <w:r w:rsidR="00637E5F" w:rsidRPr="005E2630">
        <w:t>0</w:t>
      </w:r>
      <w:r w:rsidR="00637E5F">
        <w:t> </w:t>
      </w:r>
      <w:r w:rsidRPr="005E2630">
        <w:t>00</w:t>
      </w:r>
      <w:r w:rsidR="00637E5F" w:rsidRPr="005E2630">
        <w:t>0</w:t>
      </w:r>
      <w:r w:rsidR="00637E5F">
        <w:t> </w:t>
      </w:r>
      <w:r w:rsidRPr="005E2630">
        <w:t>zł,</w:t>
      </w:r>
      <w:r w:rsidR="00637E5F">
        <w:t xml:space="preserve"> </w:t>
      </w:r>
      <w:r w:rsidR="00637E5F" w:rsidRPr="005E2630">
        <w:t>w</w:t>
      </w:r>
      <w:r w:rsidR="00637E5F">
        <w:t> </w:t>
      </w:r>
      <w:r w:rsidRPr="005E2630">
        <w:t>zależności</w:t>
      </w:r>
      <w:r>
        <w:t xml:space="preserve"> </w:t>
      </w:r>
      <w:r w:rsidRPr="005E2630">
        <w:t>od</w:t>
      </w:r>
      <w:r>
        <w:t xml:space="preserve"> </w:t>
      </w:r>
      <w:r w:rsidRPr="005E2630">
        <w:t>wagi</w:t>
      </w:r>
      <w:r>
        <w:t xml:space="preserve"> </w:t>
      </w:r>
      <w:r w:rsidRPr="005E2630">
        <w:t>zaleceń</w:t>
      </w:r>
      <w:r>
        <w:t xml:space="preserve"> </w:t>
      </w:r>
      <w:r w:rsidRPr="005E2630">
        <w:t>oraz</w:t>
      </w:r>
      <w:r>
        <w:t xml:space="preserve"> </w:t>
      </w:r>
      <w:r w:rsidRPr="005E2630">
        <w:t>stopnia</w:t>
      </w:r>
      <w:r>
        <w:t xml:space="preserve"> </w:t>
      </w:r>
      <w:r w:rsidRPr="005E2630">
        <w:t>uchybienia</w:t>
      </w:r>
      <w:r w:rsidR="00637E5F">
        <w:t xml:space="preserve"> </w:t>
      </w:r>
      <w:r w:rsidR="00637E5F" w:rsidRPr="005E2630">
        <w:t>w</w:t>
      </w:r>
      <w:r w:rsidR="00637E5F">
        <w:t> </w:t>
      </w:r>
      <w:r w:rsidRPr="005E2630">
        <w:t>ich</w:t>
      </w:r>
      <w:r>
        <w:t xml:space="preserve"> </w:t>
      </w:r>
      <w:r w:rsidRPr="005E2630">
        <w:t>realizacji</w:t>
      </w:r>
      <w:r>
        <w:t xml:space="preserve"> </w:t>
      </w:r>
      <w:r w:rsidRPr="005E2630">
        <w:t>przez</w:t>
      </w:r>
      <w:r>
        <w:t xml:space="preserve"> </w:t>
      </w:r>
      <w:r w:rsidRPr="005E2630">
        <w:t>wyspecjalizowaną</w:t>
      </w:r>
      <w:r>
        <w:t xml:space="preserve"> </w:t>
      </w:r>
      <w:r w:rsidRPr="005E2630">
        <w:t>jednostkę.</w:t>
      </w:r>
    </w:p>
    <w:p w:rsidR="000956AE" w:rsidRPr="005E2630" w:rsidRDefault="000956AE" w:rsidP="000956AE">
      <w:pPr>
        <w:pStyle w:val="USTustnpkodeksu"/>
      </w:pPr>
      <w:r w:rsidRPr="005E2630">
        <w:t>2.</w:t>
      </w:r>
      <w:r>
        <w:t xml:space="preserve"> </w:t>
      </w:r>
      <w:r w:rsidRPr="005E2630">
        <w:t>Administracyjną</w:t>
      </w:r>
      <w:r>
        <w:t xml:space="preserve"> </w:t>
      </w:r>
      <w:r w:rsidRPr="005E2630">
        <w:t>karę</w:t>
      </w:r>
      <w:r>
        <w:t xml:space="preserve"> </w:t>
      </w:r>
      <w:r w:rsidRPr="005E2630">
        <w:t>pieniężną,</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ust. </w:t>
      </w:r>
      <w:r w:rsidRPr="005E2630">
        <w:t>1,</w:t>
      </w:r>
      <w:r>
        <w:t xml:space="preserve"> </w:t>
      </w:r>
      <w:r w:rsidRPr="005E2630">
        <w:t>wnosi</w:t>
      </w:r>
      <w:r>
        <w:t xml:space="preserve"> </w:t>
      </w:r>
      <w:r w:rsidRPr="005E2630">
        <w:t>się</w:t>
      </w:r>
      <w:r>
        <w:t xml:space="preserve"> </w:t>
      </w:r>
      <w:r w:rsidRPr="005E2630">
        <w:t>na</w:t>
      </w:r>
      <w:r>
        <w:t xml:space="preserve"> </w:t>
      </w:r>
      <w:r w:rsidRPr="005E2630">
        <w:t>rachunek</w:t>
      </w:r>
      <w:r>
        <w:t xml:space="preserve"> </w:t>
      </w:r>
      <w:r w:rsidRPr="005E2630">
        <w:t>bankowy</w:t>
      </w:r>
      <w:r>
        <w:t xml:space="preserve"> </w:t>
      </w:r>
      <w:r w:rsidRPr="005E2630">
        <w:t>urzędu</w:t>
      </w:r>
      <w:r>
        <w:t xml:space="preserve"> </w:t>
      </w:r>
      <w:r w:rsidRPr="005E2630">
        <w:t>obsługującego</w:t>
      </w:r>
      <w:r>
        <w:t xml:space="preserve"> </w:t>
      </w:r>
      <w:r w:rsidRPr="005E2630">
        <w:t>ministra</w:t>
      </w:r>
      <w:r>
        <w:t xml:space="preserve"> </w:t>
      </w:r>
      <w:r w:rsidRPr="005E2630">
        <w:t>właściwego</w:t>
      </w:r>
      <w:r>
        <w:t xml:space="preserve"> </w:t>
      </w:r>
      <w:r w:rsidRPr="005E2630">
        <w:t>do</w:t>
      </w:r>
      <w:r>
        <w:t xml:space="preserve"> </w:t>
      </w:r>
      <w:r w:rsidRPr="005E2630">
        <w:t>spraw</w:t>
      </w:r>
      <w:r>
        <w:t xml:space="preserve"> </w:t>
      </w:r>
      <w:r w:rsidRPr="005E2630">
        <w:t>środowiska.</w:t>
      </w:r>
      <w:r>
        <w:t xml:space="preserve"> </w:t>
      </w:r>
      <w:r w:rsidRPr="005E2630">
        <w:t>Wpływy</w:t>
      </w:r>
      <w:r w:rsidR="00637E5F">
        <w:t xml:space="preserve"> </w:t>
      </w:r>
      <w:r w:rsidR="00637E5F" w:rsidRPr="005E2630">
        <w:t>z</w:t>
      </w:r>
      <w:r w:rsidR="00637E5F">
        <w:t> </w:t>
      </w:r>
      <w:r w:rsidRPr="005E2630">
        <w:t>tytułu</w:t>
      </w:r>
      <w:r>
        <w:t xml:space="preserve"> </w:t>
      </w:r>
      <w:r w:rsidRPr="005E2630">
        <w:t>kar</w:t>
      </w:r>
      <w:r>
        <w:t xml:space="preserve"> </w:t>
      </w:r>
      <w:r w:rsidRPr="005E2630">
        <w:t>pieniężnych</w:t>
      </w:r>
      <w:r>
        <w:t xml:space="preserve"> </w:t>
      </w:r>
      <w:r w:rsidRPr="005E2630">
        <w:t>stanowią</w:t>
      </w:r>
      <w:r>
        <w:t xml:space="preserve"> </w:t>
      </w:r>
      <w:r w:rsidRPr="005E2630">
        <w:t>dochód</w:t>
      </w:r>
      <w:r>
        <w:t xml:space="preserve"> </w:t>
      </w:r>
      <w:r w:rsidRPr="005E2630">
        <w:t>budżetu</w:t>
      </w:r>
      <w:r>
        <w:t xml:space="preserve"> </w:t>
      </w:r>
      <w:r w:rsidRPr="005E2630">
        <w:t>państwa.</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51.</w:t>
      </w:r>
      <w:r>
        <w:rPr>
          <w:rStyle w:val="Ppogrubienie"/>
        </w:rPr>
        <w:t xml:space="preserve"> </w:t>
      </w:r>
      <w:r w:rsidRPr="005E2630">
        <w:t>1.</w:t>
      </w:r>
      <w:r>
        <w:t xml:space="preserve"> </w:t>
      </w:r>
      <w:r w:rsidRPr="005E2630">
        <w:t>Administracyjne</w:t>
      </w:r>
      <w:r>
        <w:t xml:space="preserve"> </w:t>
      </w:r>
      <w:r w:rsidRPr="005E2630">
        <w:t>kary</w:t>
      </w:r>
      <w:r>
        <w:t xml:space="preserve"> </w:t>
      </w:r>
      <w:r w:rsidRPr="005E2630">
        <w:t>pieniężne</w:t>
      </w:r>
      <w:r>
        <w:t xml:space="preserve"> </w:t>
      </w:r>
      <w:r w:rsidRPr="005E2630">
        <w:t>za</w:t>
      </w:r>
      <w:r>
        <w:t xml:space="preserve"> </w:t>
      </w:r>
      <w:r w:rsidRPr="005E2630">
        <w:t>czyny</w:t>
      </w:r>
      <w:r>
        <w:t xml:space="preserve"> </w:t>
      </w:r>
      <w:r w:rsidRPr="005E2630">
        <w:t>określone</w:t>
      </w:r>
      <w:r w:rsidR="00637E5F">
        <w:t xml:space="preserve"> </w:t>
      </w:r>
      <w:r w:rsidR="00637E5F" w:rsidRPr="005E2630">
        <w:t>w</w:t>
      </w:r>
      <w:r w:rsidR="00637E5F">
        <w:t> ar</w:t>
      </w:r>
      <w:r w:rsidR="00637E5F" w:rsidRPr="00F36969">
        <w:t>t. </w:t>
      </w:r>
      <w:r w:rsidRPr="00F36969">
        <w:t>4</w:t>
      </w:r>
      <w:r w:rsidR="00637E5F" w:rsidRPr="00F36969">
        <w:t>7 pkt </w:t>
      </w:r>
      <w:r w:rsidRPr="00F36969">
        <w:t>1–3, 5, 7, 9, 11–14, 16, 1</w:t>
      </w:r>
      <w:r w:rsidR="00637E5F" w:rsidRPr="00F36969">
        <w:t>8 i </w:t>
      </w:r>
      <w:r w:rsidRPr="00F36969">
        <w:t>19,</w:t>
      </w:r>
      <w:r w:rsidR="00637E5F" w:rsidRPr="00F36969">
        <w:t xml:space="preserve"> art. </w:t>
      </w:r>
      <w:r w:rsidRPr="00F36969">
        <w:t>4</w:t>
      </w:r>
      <w:r w:rsidR="00637E5F" w:rsidRPr="00F36969">
        <w:t>8 pkt </w:t>
      </w:r>
      <w:r w:rsidRPr="00F36969">
        <w:t>2, 3, 5, 7, 9, 10, 13–17, 19, 20, 22, 24–2</w:t>
      </w:r>
      <w:r w:rsidR="00637E5F" w:rsidRPr="00F36969">
        <w:t>6 i </w:t>
      </w:r>
      <w:r w:rsidRPr="00F36969">
        <w:t>28–3</w:t>
      </w:r>
      <w:r w:rsidR="00637E5F" w:rsidRPr="00F36969">
        <w:t>0 oraz w art. </w:t>
      </w:r>
      <w:r w:rsidRPr="00F36969">
        <w:t>4</w:t>
      </w:r>
      <w:r w:rsidR="00637E5F" w:rsidRPr="00F36969">
        <w:t>9 pkt </w:t>
      </w:r>
      <w:r w:rsidR="00637E5F" w:rsidRPr="005E2630">
        <w:t>1</w:t>
      </w:r>
      <w:r w:rsidR="00637E5F">
        <w:t xml:space="preserve"> i </w:t>
      </w:r>
      <w:r w:rsidR="00637E5F" w:rsidRPr="005E2630">
        <w:t>2</w:t>
      </w:r>
      <w:r w:rsidR="00637E5F">
        <w:t> </w:t>
      </w:r>
      <w:r w:rsidRPr="005E2630">
        <w:t>wymierza,</w:t>
      </w:r>
      <w:r w:rsidR="00637E5F">
        <w:t xml:space="preserve"> </w:t>
      </w:r>
      <w:r w:rsidR="00637E5F" w:rsidRPr="005E2630">
        <w:t>w</w:t>
      </w:r>
      <w:r w:rsidR="00637E5F">
        <w:t> </w:t>
      </w:r>
      <w:r w:rsidRPr="005E2630">
        <w:t>drodze</w:t>
      </w:r>
      <w:r>
        <w:t xml:space="preserve"> </w:t>
      </w:r>
      <w:r w:rsidRPr="005E2630">
        <w:t>decyzji</w:t>
      </w:r>
      <w:r>
        <w:t xml:space="preserve"> </w:t>
      </w:r>
      <w:r w:rsidRPr="005E2630">
        <w:t>administracyjnej,</w:t>
      </w:r>
      <w:r>
        <w:t xml:space="preserve"> </w:t>
      </w:r>
      <w:r w:rsidRPr="005E2630">
        <w:t>wojewódzki</w:t>
      </w:r>
      <w:r>
        <w:t xml:space="preserve"> </w:t>
      </w:r>
      <w:r w:rsidRPr="005E2630">
        <w:t>inspektor</w:t>
      </w:r>
      <w:r>
        <w:t xml:space="preserve"> </w:t>
      </w:r>
      <w:r w:rsidRPr="005E2630">
        <w:t>ochrony</w:t>
      </w:r>
      <w:r>
        <w:t xml:space="preserve"> </w:t>
      </w:r>
      <w:r w:rsidRPr="005E2630">
        <w:t>środowiska.</w:t>
      </w:r>
    </w:p>
    <w:p w:rsidR="000956AE" w:rsidRPr="005E2630" w:rsidRDefault="000956AE" w:rsidP="000956AE">
      <w:pPr>
        <w:pStyle w:val="USTustnpkodeksu"/>
      </w:pPr>
      <w:r w:rsidRPr="005E2630">
        <w:t>2.</w:t>
      </w:r>
      <w:r>
        <w:t xml:space="preserve"> </w:t>
      </w:r>
      <w:r w:rsidRPr="005E2630">
        <w:t>Administracyjne</w:t>
      </w:r>
      <w:r>
        <w:t xml:space="preserve"> </w:t>
      </w:r>
      <w:r w:rsidRPr="005E2630">
        <w:t>kary</w:t>
      </w:r>
      <w:r>
        <w:t xml:space="preserve"> </w:t>
      </w:r>
      <w:r w:rsidRPr="005E2630">
        <w:t>pieniężne</w:t>
      </w:r>
      <w:r>
        <w:t xml:space="preserve"> </w:t>
      </w:r>
      <w:r w:rsidRPr="005E2630">
        <w:t>za</w:t>
      </w:r>
      <w:r>
        <w:t xml:space="preserve"> </w:t>
      </w:r>
      <w:r w:rsidRPr="005E2630">
        <w:t>czyny</w:t>
      </w:r>
      <w:r>
        <w:t xml:space="preserve"> </w:t>
      </w:r>
      <w:r w:rsidRPr="005E2630">
        <w:t>określone</w:t>
      </w:r>
      <w:r w:rsidR="00637E5F">
        <w:t xml:space="preserve"> </w:t>
      </w:r>
      <w:r w:rsidR="00637E5F" w:rsidRPr="005E2630">
        <w:t>w</w:t>
      </w:r>
      <w:r w:rsidR="00637E5F">
        <w:t> a</w:t>
      </w:r>
      <w:r w:rsidR="00637E5F" w:rsidRPr="00F36969">
        <w:t>rt. </w:t>
      </w:r>
      <w:r w:rsidRPr="00F36969">
        <w:t>4</w:t>
      </w:r>
      <w:r w:rsidR="00637E5F" w:rsidRPr="00F36969">
        <w:t>7 pkt </w:t>
      </w:r>
      <w:r w:rsidRPr="00F36969">
        <w:t>4, 6, 8, 10, 1</w:t>
      </w:r>
      <w:r w:rsidR="00637E5F" w:rsidRPr="00F36969">
        <w:t>5 i </w:t>
      </w:r>
      <w:r w:rsidRPr="00F36969">
        <w:t>17,</w:t>
      </w:r>
      <w:r w:rsidR="00637E5F" w:rsidRPr="00F36969">
        <w:t xml:space="preserve"> w art. </w:t>
      </w:r>
      <w:r w:rsidRPr="00F36969">
        <w:t>4</w:t>
      </w:r>
      <w:r w:rsidR="00637E5F" w:rsidRPr="00F36969">
        <w:t>8 pkt </w:t>
      </w:r>
      <w:r w:rsidRPr="00F36969">
        <w:t>1, 4, 6, 8, 11, 12, 18, 21, 23, 2</w:t>
      </w:r>
      <w:r w:rsidR="00637E5F" w:rsidRPr="00F36969">
        <w:t>7 i </w:t>
      </w:r>
      <w:r w:rsidRPr="00F36969">
        <w:t>3</w:t>
      </w:r>
      <w:r w:rsidR="00637E5F" w:rsidRPr="00F36969">
        <w:t>1 oraz w art. </w:t>
      </w:r>
      <w:r w:rsidRPr="00F36969">
        <w:t>4</w:t>
      </w:r>
      <w:r w:rsidR="00637E5F" w:rsidRPr="00F36969">
        <w:t>9 pkt 3 </w:t>
      </w:r>
      <w:r w:rsidRPr="00F36969">
        <w:t>wymierza,</w:t>
      </w:r>
      <w:r w:rsidR="00637E5F" w:rsidRPr="00F36969">
        <w:t xml:space="preserve"> w </w:t>
      </w:r>
      <w:r w:rsidRPr="00F36969">
        <w:t>dro</w:t>
      </w:r>
      <w:r w:rsidRPr="005E2630">
        <w:t>dze</w:t>
      </w:r>
      <w:r>
        <w:t xml:space="preserve"> </w:t>
      </w:r>
      <w:r w:rsidRPr="005E2630">
        <w:t>decyzji</w:t>
      </w:r>
      <w:r>
        <w:t xml:space="preserve"> </w:t>
      </w:r>
      <w:r w:rsidRPr="005E2630">
        <w:t>administracyjnej,</w:t>
      </w:r>
      <w:r>
        <w:t xml:space="preserve"> </w:t>
      </w:r>
      <w:r w:rsidRPr="005E2630">
        <w:t>właściwy</w:t>
      </w:r>
      <w:r>
        <w:t xml:space="preserve"> </w:t>
      </w:r>
      <w:r w:rsidRPr="005E2630">
        <w:t>organ</w:t>
      </w:r>
      <w:r>
        <w:t xml:space="preserve"> </w:t>
      </w:r>
      <w:r w:rsidRPr="005E2630">
        <w:t>Państwowej</w:t>
      </w:r>
      <w:r>
        <w:t xml:space="preserve"> </w:t>
      </w:r>
      <w:r w:rsidRPr="005E2630">
        <w:t>Straży</w:t>
      </w:r>
      <w:r>
        <w:t xml:space="preserve"> </w:t>
      </w:r>
      <w:r w:rsidRPr="005E2630">
        <w:t>Pożarnej.</w:t>
      </w:r>
    </w:p>
    <w:p w:rsidR="000956AE" w:rsidRPr="005E2630" w:rsidRDefault="000956AE" w:rsidP="000956AE">
      <w:pPr>
        <w:pStyle w:val="USTustnpkodeksu"/>
      </w:pPr>
      <w:r w:rsidRPr="005E2630">
        <w:t>3.</w:t>
      </w:r>
      <w:r>
        <w:t xml:space="preserve"> </w:t>
      </w:r>
      <w:r w:rsidRPr="005E2630">
        <w:t>Administracyjne</w:t>
      </w:r>
      <w:r>
        <w:t xml:space="preserve"> </w:t>
      </w:r>
      <w:r w:rsidRPr="005E2630">
        <w:t>kary</w:t>
      </w:r>
      <w:r>
        <w:t xml:space="preserve"> </w:t>
      </w:r>
      <w:r w:rsidRPr="005E2630">
        <w:t>pieniężne,</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w:t>
      </w:r>
      <w:r w:rsidR="00637E5F" w:rsidRPr="00F36969">
        <w:t>t. </w:t>
      </w:r>
      <w:r w:rsidRPr="00F36969">
        <w:t xml:space="preserve">47–49, </w:t>
      </w:r>
      <w:r w:rsidRPr="005E2630">
        <w:t>wnosi</w:t>
      </w:r>
      <w:r>
        <w:t xml:space="preserve"> </w:t>
      </w:r>
      <w:r w:rsidRPr="005E2630">
        <w:t>się</w:t>
      </w:r>
      <w:r>
        <w:t xml:space="preserve"> </w:t>
      </w:r>
      <w:r w:rsidRPr="005E2630">
        <w:t>odpowiednio</w:t>
      </w:r>
      <w:r>
        <w:t xml:space="preserve"> </w:t>
      </w:r>
      <w:r w:rsidRPr="005E2630">
        <w:t>na</w:t>
      </w:r>
      <w:r>
        <w:t xml:space="preserve"> </w:t>
      </w:r>
      <w:r w:rsidRPr="005E2630">
        <w:t>rachunek</w:t>
      </w:r>
      <w:r>
        <w:t xml:space="preserve"> </w:t>
      </w:r>
      <w:r w:rsidRPr="005E2630">
        <w:t>bankowy</w:t>
      </w:r>
      <w:r>
        <w:t xml:space="preserve"> </w:t>
      </w:r>
      <w:r w:rsidRPr="005E2630">
        <w:t>w</w:t>
      </w:r>
      <w:r w:rsidRPr="005E2630">
        <w:t>o</w:t>
      </w:r>
      <w:r w:rsidRPr="005E2630">
        <w:t>jewódzkiego</w:t>
      </w:r>
      <w:r>
        <w:t xml:space="preserve"> </w:t>
      </w:r>
      <w:r w:rsidRPr="005E2630">
        <w:t>inspektora</w:t>
      </w:r>
      <w:r>
        <w:t xml:space="preserve"> </w:t>
      </w:r>
      <w:r w:rsidRPr="005E2630">
        <w:t>ochrony</w:t>
      </w:r>
      <w:r>
        <w:t xml:space="preserve"> </w:t>
      </w:r>
      <w:r w:rsidRPr="005E2630">
        <w:t>środowiska</w:t>
      </w:r>
      <w:r>
        <w:t xml:space="preserve"> </w:t>
      </w:r>
      <w:r w:rsidRPr="005E2630">
        <w:t>albo</w:t>
      </w:r>
      <w:r>
        <w:t xml:space="preserve"> </w:t>
      </w:r>
      <w:r w:rsidRPr="005E2630">
        <w:t>właściwego</w:t>
      </w:r>
      <w:r>
        <w:t xml:space="preserve"> </w:t>
      </w:r>
      <w:r w:rsidRPr="005E2630">
        <w:t>organu</w:t>
      </w:r>
      <w:r>
        <w:t xml:space="preserve"> </w:t>
      </w:r>
      <w:r w:rsidRPr="005E2630">
        <w:t>Państwowej</w:t>
      </w:r>
      <w:r>
        <w:t xml:space="preserve"> </w:t>
      </w:r>
      <w:r w:rsidRPr="005E2630">
        <w:t>Straży</w:t>
      </w:r>
      <w:r>
        <w:t xml:space="preserve"> </w:t>
      </w:r>
      <w:r w:rsidRPr="005E2630">
        <w:t>Pożarnej.</w:t>
      </w:r>
      <w:r>
        <w:t xml:space="preserve"> </w:t>
      </w:r>
      <w:r w:rsidRPr="005E2630">
        <w:t>Wpływy</w:t>
      </w:r>
      <w:r w:rsidR="00637E5F">
        <w:t xml:space="preserve"> </w:t>
      </w:r>
      <w:r w:rsidR="00637E5F" w:rsidRPr="005E2630">
        <w:t>z</w:t>
      </w:r>
      <w:r w:rsidR="00637E5F">
        <w:t> </w:t>
      </w:r>
      <w:r w:rsidRPr="005E2630">
        <w:t>tytułu</w:t>
      </w:r>
      <w:r>
        <w:t xml:space="preserve"> </w:t>
      </w:r>
      <w:r w:rsidRPr="005E2630">
        <w:t>kar</w:t>
      </w:r>
      <w:r>
        <w:t xml:space="preserve"> </w:t>
      </w:r>
      <w:r w:rsidRPr="005E2630">
        <w:t>pieniężnych</w:t>
      </w:r>
      <w:r>
        <w:t xml:space="preserve"> </w:t>
      </w:r>
      <w:r w:rsidRPr="005E2630">
        <w:t>stanowią</w:t>
      </w:r>
      <w:r>
        <w:t xml:space="preserve"> </w:t>
      </w:r>
      <w:r w:rsidRPr="005E2630">
        <w:t>dochód</w:t>
      </w:r>
      <w:r>
        <w:t xml:space="preserve"> </w:t>
      </w:r>
      <w:r w:rsidRPr="005E2630">
        <w:t>budżetu</w:t>
      </w:r>
      <w:r>
        <w:t xml:space="preserve"> </w:t>
      </w:r>
      <w:r w:rsidRPr="005E2630">
        <w:t>państwa.</w:t>
      </w:r>
    </w:p>
    <w:p w:rsidR="000956AE" w:rsidRDefault="000956AE" w:rsidP="000956AE">
      <w:pPr>
        <w:pStyle w:val="USTustnpkodeksu"/>
      </w:pPr>
      <w:r w:rsidRPr="005E2630">
        <w:t>4.</w:t>
      </w:r>
      <w:r w:rsidR="00637E5F">
        <w:t xml:space="preserve"> </w:t>
      </w:r>
      <w:r w:rsidR="00637E5F" w:rsidRPr="005E2630">
        <w:t>W</w:t>
      </w:r>
      <w:r w:rsidR="00637E5F">
        <w:t> </w:t>
      </w:r>
      <w:r w:rsidRPr="005E2630">
        <w:t>sprawach</w:t>
      </w:r>
      <w:r>
        <w:t xml:space="preserve"> </w:t>
      </w:r>
      <w:r w:rsidRPr="005E2630">
        <w:t>dotyczących</w:t>
      </w:r>
      <w:r>
        <w:t xml:space="preserve"> </w:t>
      </w:r>
      <w:r w:rsidRPr="005E2630">
        <w:t>administracyjnych</w:t>
      </w:r>
      <w:r>
        <w:t xml:space="preserve"> </w:t>
      </w:r>
      <w:r w:rsidRPr="005E2630">
        <w:t>kar</w:t>
      </w:r>
      <w:r>
        <w:t xml:space="preserve"> </w:t>
      </w:r>
      <w:r w:rsidRPr="005E2630">
        <w:t>pieniężnych,</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w:t>
      </w:r>
      <w:r w:rsidR="00637E5F" w:rsidRPr="00F36969">
        <w:t>. </w:t>
      </w:r>
      <w:r w:rsidRPr="00F36969">
        <w:t>47–50, s</w:t>
      </w:r>
      <w:r w:rsidRPr="005E2630">
        <w:t>tosuje</w:t>
      </w:r>
      <w:r>
        <w:t xml:space="preserve"> </w:t>
      </w:r>
      <w:r w:rsidRPr="005E2630">
        <w:t>się</w:t>
      </w:r>
      <w:r>
        <w:t xml:space="preserve"> </w:t>
      </w:r>
      <w:r w:rsidRPr="005E2630">
        <w:t>odpowie</w:t>
      </w:r>
      <w:r w:rsidRPr="005E2630">
        <w:t>d</w:t>
      </w:r>
      <w:r w:rsidRPr="005E2630">
        <w:t>nio</w:t>
      </w:r>
      <w:r>
        <w:t xml:space="preserve"> </w:t>
      </w:r>
      <w:r w:rsidRPr="005E2630">
        <w:t>przepisy</w:t>
      </w:r>
      <w:r>
        <w:t xml:space="preserve"> </w:t>
      </w:r>
      <w:r w:rsidRPr="005E2630">
        <w:t>działu</w:t>
      </w:r>
      <w:r>
        <w:t xml:space="preserve"> </w:t>
      </w:r>
      <w:r w:rsidRPr="005E2630">
        <w:t>III</w:t>
      </w:r>
      <w:r>
        <w:t xml:space="preserve"> </w:t>
      </w:r>
      <w:r w:rsidRPr="005E2630">
        <w:t>ustawy</w:t>
      </w:r>
      <w:r w:rsidR="00637E5F">
        <w:t xml:space="preserve"> </w:t>
      </w:r>
      <w:r w:rsidR="00637E5F" w:rsidRPr="005E2630">
        <w:t>z</w:t>
      </w:r>
      <w:r w:rsidR="00637E5F">
        <w:t> </w:t>
      </w:r>
      <w:r w:rsidRPr="005E2630">
        <w:t>dnia</w:t>
      </w:r>
      <w:r>
        <w:t xml:space="preserve"> </w:t>
      </w:r>
      <w:r w:rsidRPr="005E2630">
        <w:t>2</w:t>
      </w:r>
      <w:r w:rsidR="00637E5F" w:rsidRPr="005E2630">
        <w:t>9</w:t>
      </w:r>
      <w:r w:rsidR="00637E5F">
        <w:t> </w:t>
      </w:r>
      <w:r w:rsidRPr="005E2630">
        <w:t>sierpnia</w:t>
      </w:r>
      <w:r>
        <w:t xml:space="preserve"> </w:t>
      </w:r>
      <w:r w:rsidRPr="005E2630">
        <w:t>199</w:t>
      </w:r>
      <w:r w:rsidR="00637E5F" w:rsidRPr="005E2630">
        <w:t>7</w:t>
      </w:r>
      <w:r w:rsidR="00637E5F">
        <w:t> </w:t>
      </w:r>
      <w:r w:rsidRPr="005E2630">
        <w:t>r.</w:t>
      </w:r>
      <w:r>
        <w:t xml:space="preserve"> </w:t>
      </w:r>
      <w:r w:rsidRPr="005E2630">
        <w:t>–</w:t>
      </w:r>
      <w:r>
        <w:t xml:space="preserve"> </w:t>
      </w:r>
      <w:r w:rsidRPr="005E2630">
        <w:t>Ordynacja</w:t>
      </w:r>
      <w:r>
        <w:t xml:space="preserve"> </w:t>
      </w:r>
      <w:r w:rsidRPr="005E2630">
        <w:t>podatkowa</w:t>
      </w:r>
      <w:r>
        <w:t xml:space="preserve"> </w:t>
      </w:r>
      <w:r w:rsidRPr="005E2630">
        <w:t>(</w:t>
      </w:r>
      <w:r w:rsidR="00637E5F">
        <w:t xml:space="preserve">Dz. U. </w:t>
      </w:r>
      <w:r w:rsidR="00637E5F" w:rsidRPr="005E2630">
        <w:t>z</w:t>
      </w:r>
      <w:r w:rsidR="00637E5F">
        <w:t> </w:t>
      </w:r>
      <w:r w:rsidRPr="00E67D68">
        <w:t>201</w:t>
      </w:r>
      <w:r w:rsidR="00637E5F" w:rsidRPr="00E67D68">
        <w:t>5</w:t>
      </w:r>
      <w:r w:rsidR="00637E5F">
        <w:t> </w:t>
      </w:r>
      <w:r w:rsidRPr="00E67D68">
        <w:t>r.</w:t>
      </w:r>
      <w:r w:rsidR="00637E5F">
        <w:t xml:space="preserve"> poz. </w:t>
      </w:r>
      <w:r w:rsidRPr="000956AE">
        <w:t>613</w:t>
      </w:r>
      <w:r w:rsidR="00DC741F">
        <w:t xml:space="preserve"> i 699</w:t>
      </w:r>
      <w:r w:rsidRPr="005E2630">
        <w:t>),</w:t>
      </w:r>
      <w:r w:rsidR="00637E5F">
        <w:t xml:space="preserve"> </w:t>
      </w:r>
      <w:r w:rsidR="00637E5F" w:rsidRPr="005E2630">
        <w:t>z</w:t>
      </w:r>
      <w:r w:rsidR="00637E5F">
        <w:t> </w:t>
      </w:r>
      <w:r w:rsidRPr="005E2630">
        <w:t>tym</w:t>
      </w:r>
      <w:r>
        <w:t xml:space="preserve"> </w:t>
      </w:r>
      <w:r w:rsidRPr="005E2630">
        <w:t>że</w:t>
      </w:r>
      <w:r>
        <w:t xml:space="preserve"> </w:t>
      </w:r>
      <w:r w:rsidRPr="005E2630">
        <w:t>uprawnienia</w:t>
      </w:r>
      <w:r>
        <w:t xml:space="preserve"> </w:t>
      </w:r>
      <w:r w:rsidRPr="005E2630">
        <w:t>organów</w:t>
      </w:r>
      <w:r>
        <w:t xml:space="preserve"> </w:t>
      </w:r>
      <w:r w:rsidRPr="005E2630">
        <w:t>podatkowych</w:t>
      </w:r>
      <w:r>
        <w:t xml:space="preserve"> </w:t>
      </w:r>
      <w:r w:rsidRPr="005E2630">
        <w:t>przysługują</w:t>
      </w:r>
      <w:r>
        <w:t xml:space="preserve"> </w:t>
      </w:r>
      <w:r w:rsidRPr="005E2630">
        <w:t>odpowiednio</w:t>
      </w:r>
      <w:r>
        <w:t xml:space="preserve"> </w:t>
      </w:r>
      <w:r w:rsidRPr="005E2630">
        <w:t>wojewódzkiemu</w:t>
      </w:r>
      <w:r>
        <w:t xml:space="preserve"> </w:t>
      </w:r>
      <w:r w:rsidRPr="005E2630">
        <w:t>inspektorowi</w:t>
      </w:r>
      <w:r>
        <w:t xml:space="preserve"> </w:t>
      </w:r>
      <w:r w:rsidRPr="005E2630">
        <w:t>ochrony</w:t>
      </w:r>
      <w:r>
        <w:t xml:space="preserve"> </w:t>
      </w:r>
      <w:r w:rsidRPr="005E2630">
        <w:t>środowiska</w:t>
      </w:r>
      <w:r>
        <w:t xml:space="preserve"> </w:t>
      </w:r>
      <w:r w:rsidRPr="005E2630">
        <w:t>albo</w:t>
      </w:r>
      <w:r>
        <w:t xml:space="preserve"> </w:t>
      </w:r>
      <w:r w:rsidRPr="005E2630">
        <w:t>właściwym</w:t>
      </w:r>
      <w:r>
        <w:t xml:space="preserve"> </w:t>
      </w:r>
      <w:r w:rsidRPr="005E2630">
        <w:t>organom</w:t>
      </w:r>
      <w:r>
        <w:t xml:space="preserve"> </w:t>
      </w:r>
      <w:r w:rsidRPr="005E2630">
        <w:t>Państwowej</w:t>
      </w:r>
      <w:r>
        <w:t xml:space="preserve"> </w:t>
      </w:r>
      <w:r w:rsidRPr="005E2630">
        <w:t>Straży</w:t>
      </w:r>
      <w:r>
        <w:t xml:space="preserve"> </w:t>
      </w:r>
      <w:r w:rsidRPr="005E2630">
        <w:t>Pożarnej</w:t>
      </w:r>
      <w:r>
        <w:t xml:space="preserve"> </w:t>
      </w:r>
      <w:r w:rsidRPr="005E2630">
        <w:t>albo</w:t>
      </w:r>
      <w:r>
        <w:t xml:space="preserve"> </w:t>
      </w:r>
      <w:r w:rsidRPr="005E2630">
        <w:t>ministrowi</w:t>
      </w:r>
      <w:r>
        <w:t xml:space="preserve"> </w:t>
      </w:r>
      <w:r w:rsidRPr="005E2630">
        <w:t>właściwemu</w:t>
      </w:r>
      <w:r>
        <w:t xml:space="preserve"> </w:t>
      </w:r>
      <w:r w:rsidRPr="005E2630">
        <w:t>do</w:t>
      </w:r>
      <w:r>
        <w:t xml:space="preserve"> </w:t>
      </w:r>
      <w:r w:rsidRPr="005E2630">
        <w:t>spraw</w:t>
      </w:r>
      <w:r>
        <w:t xml:space="preserve"> </w:t>
      </w:r>
      <w:r w:rsidRPr="005E2630">
        <w:t>środowiska.</w:t>
      </w:r>
    </w:p>
    <w:p w:rsidR="000956AE" w:rsidRPr="00F36969" w:rsidRDefault="000956AE" w:rsidP="000956AE">
      <w:pPr>
        <w:pStyle w:val="USTustnpkodeksu"/>
      </w:pPr>
      <w:r w:rsidRPr="00F36969">
        <w:t>5. Przy ustalaniu wysokości administracyjnych kar pieniężnych,</w:t>
      </w:r>
      <w:r w:rsidR="00637E5F" w:rsidRPr="00F36969">
        <w:t xml:space="preserve"> o </w:t>
      </w:r>
      <w:r w:rsidRPr="00F36969">
        <w:t>których mowa</w:t>
      </w:r>
      <w:r w:rsidR="00637E5F" w:rsidRPr="00F36969">
        <w:t xml:space="preserve"> w art. </w:t>
      </w:r>
      <w:r w:rsidRPr="00F36969">
        <w:t>47–49, uwzględnia się rodzaj</w:t>
      </w:r>
      <w:r w:rsidR="00637E5F" w:rsidRPr="00F36969">
        <w:t xml:space="preserve"> i </w:t>
      </w:r>
      <w:r w:rsidRPr="00F36969">
        <w:t>zakres naruszenia,</w:t>
      </w:r>
      <w:r w:rsidR="00637E5F" w:rsidRPr="00F36969">
        <w:t xml:space="preserve"> w </w:t>
      </w:r>
      <w:r w:rsidRPr="00F36969">
        <w:t>tym jego wpływ na środowisko, dotychczasową działalność podmiotu, który popełnił naruszenie,</w:t>
      </w:r>
      <w:r w:rsidR="00637E5F" w:rsidRPr="00F36969">
        <w:t xml:space="preserve"> w </w:t>
      </w:r>
      <w:r w:rsidRPr="00F36969">
        <w:t>zakresie objętym przepisami ustawy oraz skutki naruszenia.</w:t>
      </w:r>
    </w:p>
    <w:p w:rsidR="000956AE" w:rsidRPr="00F36969" w:rsidRDefault="000956AE" w:rsidP="000956AE">
      <w:pPr>
        <w:pStyle w:val="USTustnpkodeksu"/>
      </w:pPr>
      <w:r w:rsidRPr="00F36969">
        <w:t>6. Jeżeli okoliczności sprawy</w:t>
      </w:r>
      <w:r w:rsidR="00637E5F" w:rsidRPr="00F36969">
        <w:t xml:space="preserve"> i </w:t>
      </w:r>
      <w:r w:rsidRPr="00F36969">
        <w:t>dowody wskazują, że do naruszenia doszło wskutek zdarzeń lub okoliczności, którym podmiot popełniający naruszenie nie mógł zapobiec, właściwy organ odstępuje od wymierzenia administracyjnej kary pieniężnej</w:t>
      </w:r>
      <w:r w:rsidR="00637E5F" w:rsidRPr="00F36969">
        <w:t xml:space="preserve"> i </w:t>
      </w:r>
      <w:r w:rsidRPr="00F36969">
        <w:t>umarza postępowanie.</w:t>
      </w:r>
    </w:p>
    <w:p w:rsidR="000956AE" w:rsidRPr="00F36969" w:rsidRDefault="000956AE" w:rsidP="000956AE">
      <w:pPr>
        <w:pStyle w:val="USTustnpkodeksu"/>
      </w:pPr>
      <w:r w:rsidRPr="00F36969">
        <w:t xml:space="preserve">7. Nie można nałożyć administracyjnej kary pieniężnej, jeżeli od dnia popełnienia naruszenia upłynęły </w:t>
      </w:r>
      <w:r w:rsidR="00637E5F" w:rsidRPr="00F36969">
        <w:t>3 </w:t>
      </w:r>
      <w:r w:rsidRPr="00F36969">
        <w:t>lata.</w:t>
      </w:r>
    </w:p>
    <w:p w:rsidR="000956AE" w:rsidRPr="00F36969" w:rsidRDefault="000956AE" w:rsidP="00637E5F">
      <w:pPr>
        <w:pStyle w:val="ARTartustawynprozporzdzenia"/>
        <w:keepNext/>
      </w:pPr>
      <w:r w:rsidRPr="00226C3F">
        <w:rPr>
          <w:rStyle w:val="Ppogrubienie"/>
        </w:rPr>
        <w:t>Art.</w:t>
      </w:r>
      <w:r w:rsidR="00637E5F" w:rsidRPr="00226C3F">
        <w:rPr>
          <w:rStyle w:val="Ppogrubienie"/>
        </w:rPr>
        <w:t> </w:t>
      </w:r>
      <w:r w:rsidRPr="00226C3F">
        <w:rPr>
          <w:rStyle w:val="Ppogrubienie"/>
        </w:rPr>
        <w:t>52</w:t>
      </w:r>
      <w:r w:rsidRPr="00F36969">
        <w:t>. 1. Kto, wbrew zakazom lub bez dochowania warunków,</w:t>
      </w:r>
      <w:r w:rsidR="00637E5F" w:rsidRPr="00F36969">
        <w:t xml:space="preserve"> o </w:t>
      </w:r>
      <w:r w:rsidRPr="00F36969">
        <w:t>których mowa</w:t>
      </w:r>
      <w:r w:rsidR="00637E5F" w:rsidRPr="00F36969">
        <w:t xml:space="preserve"> w art. </w:t>
      </w:r>
      <w:r w:rsidRPr="00F36969">
        <w:t>4–13,</w:t>
      </w:r>
      <w:r w:rsidR="00637E5F" w:rsidRPr="00F36969">
        <w:t xml:space="preserve"> art. </w:t>
      </w:r>
      <w:r w:rsidRPr="00F36969">
        <w:t>15,</w:t>
      </w:r>
      <w:r w:rsidR="00637E5F" w:rsidRPr="00F36969">
        <w:t xml:space="preserve"> art. </w:t>
      </w:r>
      <w:r w:rsidRPr="00F36969">
        <w:t>17,</w:t>
      </w:r>
      <w:r w:rsidR="00637E5F" w:rsidRPr="00F36969">
        <w:t xml:space="preserve"> art. </w:t>
      </w:r>
      <w:r w:rsidRPr="00F36969">
        <w:t>2</w:t>
      </w:r>
      <w:r w:rsidR="00637E5F" w:rsidRPr="00F36969">
        <w:t>0 i art. </w:t>
      </w:r>
      <w:r w:rsidRPr="00F36969">
        <w:t>2</w:t>
      </w:r>
      <w:r w:rsidR="00637E5F" w:rsidRPr="00F36969">
        <w:t>4 </w:t>
      </w:r>
      <w:r w:rsidRPr="00F36969">
        <w:t>rozporządzenia (WE)</w:t>
      </w:r>
      <w:r w:rsidR="00637E5F" w:rsidRPr="00F36969">
        <w:t xml:space="preserve"> nr </w:t>
      </w:r>
      <w:r w:rsidRPr="00F36969">
        <w:t>1005/2009, produkuje, przywozi, wywozi, wprowadza do obrotu lub stosuje substancje zubożające warstwę ozonową lub produkty</w:t>
      </w:r>
      <w:r w:rsidR="00637E5F" w:rsidRPr="00F36969">
        <w:t xml:space="preserve"> i </w:t>
      </w:r>
      <w:r w:rsidRPr="00F36969">
        <w:t>urządzenia zawierające substancje kontrolowane lub od nich uzależnione,</w:t>
      </w:r>
    </w:p>
    <w:p w:rsidR="000956AE" w:rsidRPr="00F36969" w:rsidRDefault="000956AE" w:rsidP="000956AE">
      <w:pPr>
        <w:pStyle w:val="SKARNsankcjakarnawszczeglnociwKodeksiekarnym"/>
      </w:pPr>
      <w:r w:rsidRPr="00F36969">
        <w:t>podlega grzywnie, karze ograniczenia wolności albo pozbawienia wolności do lat 2.</w:t>
      </w:r>
    </w:p>
    <w:p w:rsidR="000956AE" w:rsidRPr="00F36969" w:rsidRDefault="000956AE" w:rsidP="00637E5F">
      <w:pPr>
        <w:pStyle w:val="USTustnpkodeksu"/>
        <w:keepNext/>
      </w:pPr>
      <w:r w:rsidRPr="00F36969">
        <w:t>2. Jeżeli sprawca czynu określonego</w:t>
      </w:r>
      <w:r w:rsidR="00637E5F" w:rsidRPr="00F36969">
        <w:t xml:space="preserve"> w ust. 1 </w:t>
      </w:r>
      <w:r w:rsidRPr="00F36969">
        <w:t>działa nieumyślnie,</w:t>
      </w:r>
    </w:p>
    <w:p w:rsidR="000956AE" w:rsidRPr="000956AE" w:rsidRDefault="000956AE" w:rsidP="000956AE">
      <w:pPr>
        <w:pStyle w:val="SKARNsankcjakarnawszczeglnociwKodeksiekarnym"/>
      </w:pPr>
      <w:r w:rsidRPr="005E2630">
        <w:t>podlega</w:t>
      </w:r>
      <w:r w:rsidRPr="000956AE">
        <w:t xml:space="preserve"> grzywnie albo karze ograniczenia wolności.</w:t>
      </w:r>
    </w:p>
    <w:p w:rsidR="000956AE" w:rsidRPr="005E2630"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53.</w:t>
      </w:r>
      <w:r w:rsidRPr="005E2630">
        <w:tab/>
        <w:t>Kto,</w:t>
      </w:r>
      <w:r>
        <w:t xml:space="preserve"> </w:t>
      </w:r>
      <w:r w:rsidRPr="005E2630">
        <w:t>nie</w:t>
      </w:r>
      <w:r>
        <w:t xml:space="preserve"> </w:t>
      </w:r>
      <w:r w:rsidRPr="005E2630">
        <w:t>będąc</w:t>
      </w:r>
      <w:r>
        <w:t xml:space="preserve"> </w:t>
      </w:r>
      <w:r w:rsidRPr="005E2630">
        <w:t>do</w:t>
      </w:r>
      <w:r>
        <w:t xml:space="preserve"> </w:t>
      </w:r>
      <w:r w:rsidRPr="005E2630">
        <w:t>tego</w:t>
      </w:r>
      <w:r>
        <w:t xml:space="preserve"> </w:t>
      </w:r>
      <w:r w:rsidRPr="005E2630">
        <w:t>uprawnionym,</w:t>
      </w:r>
      <w:r>
        <w:t xml:space="preserve"> </w:t>
      </w:r>
      <w:r w:rsidRPr="005E2630">
        <w:t>wydaje</w:t>
      </w:r>
      <w:r>
        <w:t xml:space="preserve"> </w:t>
      </w:r>
      <w:r w:rsidRPr="005E2630">
        <w:t>certyfikat</w:t>
      </w:r>
      <w:r>
        <w:t xml:space="preserve"> </w:t>
      </w:r>
      <w:r w:rsidRPr="005E2630">
        <w:t>dla</w:t>
      </w:r>
      <w:r>
        <w:t xml:space="preserve"> </w:t>
      </w:r>
      <w:r w:rsidRPr="005E2630">
        <w:t>personelu</w:t>
      </w:r>
      <w:r>
        <w:t xml:space="preserve"> </w:t>
      </w:r>
      <w:r w:rsidRPr="005E2630">
        <w:t>lub</w:t>
      </w:r>
      <w:r>
        <w:t xml:space="preserve"> </w:t>
      </w:r>
      <w:r w:rsidRPr="005E2630">
        <w:t>certyfikat</w:t>
      </w:r>
      <w:r>
        <w:t xml:space="preserve"> </w:t>
      </w:r>
      <w:r w:rsidRPr="005E2630">
        <w:t>dla</w:t>
      </w:r>
      <w:r>
        <w:t xml:space="preserve"> </w:t>
      </w:r>
      <w:r w:rsidRPr="005E2630">
        <w:t>przedsiębiorców,</w:t>
      </w:r>
    </w:p>
    <w:p w:rsidR="000956AE" w:rsidRPr="005E2630" w:rsidRDefault="000956AE" w:rsidP="000956AE">
      <w:pPr>
        <w:pStyle w:val="SKARNsankcjakarnawszczeglnociwKodeksiekarnym"/>
      </w:pPr>
      <w:r w:rsidRPr="005E2630">
        <w:t>podlega</w:t>
      </w:r>
      <w:r>
        <w:t xml:space="preserve"> </w:t>
      </w:r>
      <w:r w:rsidRPr="005E2630">
        <w:t>grzywnie,</w:t>
      </w:r>
      <w:r>
        <w:t xml:space="preserve"> </w:t>
      </w:r>
      <w:r w:rsidRPr="005E2630">
        <w:t>karze</w:t>
      </w:r>
      <w:r>
        <w:t xml:space="preserve"> </w:t>
      </w:r>
      <w:r w:rsidRPr="005E2630">
        <w:t>ograniczenia</w:t>
      </w:r>
      <w:r>
        <w:t xml:space="preserve"> </w:t>
      </w:r>
      <w:r w:rsidRPr="005E2630">
        <w:t>wolności</w:t>
      </w:r>
      <w:r>
        <w:t xml:space="preserve"> </w:t>
      </w:r>
      <w:r w:rsidRPr="005E2630">
        <w:t>albo</w:t>
      </w:r>
      <w:r>
        <w:t xml:space="preserve"> </w:t>
      </w:r>
      <w:r w:rsidRPr="005E2630">
        <w:t>pozbawienia</w:t>
      </w:r>
      <w:r>
        <w:t xml:space="preserve"> </w:t>
      </w:r>
      <w:r w:rsidRPr="005E2630">
        <w:t>wolności</w:t>
      </w:r>
      <w:r>
        <w:t xml:space="preserve"> </w:t>
      </w:r>
      <w:r w:rsidRPr="005E2630">
        <w:t>do</w:t>
      </w:r>
      <w:r>
        <w:t xml:space="preserve"> </w:t>
      </w:r>
      <w:r w:rsidRPr="005E2630">
        <w:t>lat</w:t>
      </w:r>
      <w:r>
        <w:t xml:space="preserve"> </w:t>
      </w:r>
      <w:r w:rsidRPr="005E2630">
        <w:t>2.</w:t>
      </w:r>
    </w:p>
    <w:p w:rsidR="000956AE" w:rsidRPr="005E2630" w:rsidRDefault="000956AE" w:rsidP="000956AE">
      <w:pPr>
        <w:pStyle w:val="TYTDZPRZEDMprzedmiotregulacjitytuulubdziau"/>
        <w:rPr>
          <w:rStyle w:val="Ppogrubienie"/>
        </w:rPr>
      </w:pPr>
      <w:r w:rsidRPr="005E2630">
        <w:rPr>
          <w:rStyle w:val="Ppogrubienie"/>
        </w:rPr>
        <w:t>Rozdział</w:t>
      </w:r>
      <w:r>
        <w:rPr>
          <w:rStyle w:val="Ppogrubienie"/>
        </w:rPr>
        <w:t xml:space="preserve"> </w:t>
      </w:r>
      <w:r w:rsidRPr="005E2630">
        <w:rPr>
          <w:rStyle w:val="Ppogrubienie"/>
        </w:rPr>
        <w:t>12</w:t>
      </w:r>
    </w:p>
    <w:p w:rsidR="000956AE" w:rsidRPr="005E2630" w:rsidRDefault="000956AE" w:rsidP="00637E5F">
      <w:pPr>
        <w:pStyle w:val="ROZDZODDZPRZEDMprzedmiotregulacjirozdziauluboddziau"/>
      </w:pPr>
      <w:r w:rsidRPr="005E2630">
        <w:t>Zmiany</w:t>
      </w:r>
      <w:r w:rsidR="00637E5F">
        <w:t xml:space="preserve"> </w:t>
      </w:r>
      <w:r w:rsidR="00637E5F" w:rsidRPr="005E2630">
        <w:t>w</w:t>
      </w:r>
      <w:r w:rsidR="00637E5F">
        <w:t> </w:t>
      </w:r>
      <w:r w:rsidRPr="005E2630">
        <w:t>przepisach</w:t>
      </w:r>
      <w:r>
        <w:t xml:space="preserve"> </w:t>
      </w:r>
      <w:r w:rsidRPr="005E2630">
        <w:t>obowiązujących</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54.</w:t>
      </w:r>
      <w:r w:rsidRPr="000956AE">
        <w:rPr>
          <w:rStyle w:val="Ppogrubienie"/>
        </w:rPr>
        <w:t xml:space="preserve"> </w:t>
      </w:r>
      <w:r w:rsidRPr="000956AE">
        <w:tab/>
        <w:t>W ustawie</w:t>
      </w:r>
      <w:r w:rsidR="00637E5F" w:rsidRPr="000956AE">
        <w:t xml:space="preserve"> z</w:t>
      </w:r>
      <w:r w:rsidR="00637E5F">
        <w:t> </w:t>
      </w:r>
      <w:r w:rsidRPr="000956AE">
        <w:t>dnia 2</w:t>
      </w:r>
      <w:r w:rsidR="00637E5F" w:rsidRPr="000956AE">
        <w:t>0</w:t>
      </w:r>
      <w:r w:rsidR="00637E5F">
        <w:t> </w:t>
      </w:r>
      <w:r w:rsidRPr="000956AE">
        <w:t>lipca 199</w:t>
      </w:r>
      <w:r w:rsidR="00637E5F" w:rsidRPr="000956AE">
        <w:t>1</w:t>
      </w:r>
      <w:r w:rsidR="00637E5F">
        <w:t> </w:t>
      </w:r>
      <w:r w:rsidRPr="000956AE">
        <w:t>r.</w:t>
      </w:r>
      <w:r w:rsidR="00637E5F" w:rsidRPr="000956AE">
        <w:t xml:space="preserve"> o</w:t>
      </w:r>
      <w:r w:rsidR="00637E5F">
        <w:t> </w:t>
      </w:r>
      <w:r w:rsidRPr="000956AE">
        <w:t>Inspekcji Ochrony Środowiska (</w:t>
      </w:r>
      <w:r w:rsidR="00637E5F">
        <w:t>Dz. U.</w:t>
      </w:r>
      <w:r w:rsidR="00637E5F" w:rsidRPr="000956AE">
        <w:t xml:space="preserve"> z</w:t>
      </w:r>
      <w:r w:rsidR="00637E5F">
        <w:t> </w:t>
      </w:r>
      <w:r w:rsidRPr="000956AE">
        <w:t>201</w:t>
      </w:r>
      <w:r w:rsidR="00637E5F" w:rsidRPr="000956AE">
        <w:t>3</w:t>
      </w:r>
      <w:r w:rsidR="00637E5F">
        <w:t> </w:t>
      </w:r>
      <w:r w:rsidRPr="000956AE">
        <w:t>r.</w:t>
      </w:r>
      <w:r w:rsidR="00637E5F">
        <w:t xml:space="preserve"> poz. </w:t>
      </w:r>
      <w:r w:rsidRPr="000956AE">
        <w:t>686,</w:t>
      </w:r>
      <w:r w:rsidR="00637E5F" w:rsidRPr="000956AE">
        <w:t xml:space="preserve"> z</w:t>
      </w:r>
      <w:r w:rsidR="00637E5F">
        <w:t> </w:t>
      </w:r>
      <w:r w:rsidRPr="000956AE">
        <w:t>późn. zm.</w:t>
      </w:r>
      <w:r w:rsidRPr="00637E5F">
        <w:rPr>
          <w:rStyle w:val="IGindeksgrny"/>
        </w:rPr>
        <w:footnoteReference w:id="9"/>
      </w:r>
      <w:r w:rsidRPr="00637E5F">
        <w:rPr>
          <w:rStyle w:val="IGindeksgrny"/>
        </w:rPr>
        <w:t>)</w:t>
      </w:r>
      <w:r w:rsidRPr="000956AE">
        <w:t>)</w:t>
      </w:r>
      <w:r w:rsidR="00637E5F" w:rsidRPr="000956AE">
        <w:t xml:space="preserve"> w</w:t>
      </w:r>
      <w:r w:rsidR="00637E5F">
        <w:t> art. </w:t>
      </w:r>
      <w:r w:rsidR="00637E5F" w:rsidRPr="000956AE">
        <w:t>2</w:t>
      </w:r>
      <w:r w:rsidR="00637E5F">
        <w:t xml:space="preserve"> w ust. </w:t>
      </w:r>
      <w:r w:rsidR="00637E5F" w:rsidRPr="000956AE">
        <w:t>1</w:t>
      </w:r>
      <w:r w:rsidR="00637E5F">
        <w:t xml:space="preserve"> w pkt </w:t>
      </w:r>
      <w:r w:rsidR="00637E5F" w:rsidRPr="000956AE">
        <w:t>1</w:t>
      </w:r>
      <w:r w:rsidR="00637E5F">
        <w:t xml:space="preserve"> lit. </w:t>
      </w:r>
      <w:r w:rsidRPr="000956AE">
        <w:t xml:space="preserve">g </w:t>
      </w:r>
      <w:r w:rsidRPr="00DC741F">
        <w:t>otrzymuje</w:t>
      </w:r>
      <w:r w:rsidRPr="000956AE">
        <w:rPr>
          <w:rStyle w:val="Ppogrubienie"/>
        </w:rPr>
        <w:t xml:space="preserve"> </w:t>
      </w:r>
      <w:r w:rsidRPr="000956AE">
        <w:t>brzmienie:</w:t>
      </w:r>
    </w:p>
    <w:p w:rsidR="000956AE" w:rsidRPr="005E2630" w:rsidRDefault="00637E5F" w:rsidP="000956AE">
      <w:pPr>
        <w:pStyle w:val="ZLITzmlitartykuempunktem"/>
      </w:pPr>
      <w:r>
        <w:t>„</w:t>
      </w:r>
      <w:r w:rsidR="000956AE" w:rsidRPr="005E2630">
        <w:t>g)</w:t>
      </w:r>
      <w:r w:rsidR="000956AE" w:rsidRPr="005E2630">
        <w:tab/>
        <w:t>postępowania</w:t>
      </w:r>
      <w:r>
        <w:t xml:space="preserve"> </w:t>
      </w:r>
      <w:r w:rsidRPr="005E2630">
        <w:t>z</w:t>
      </w:r>
      <w:r>
        <w:t> </w:t>
      </w:r>
      <w:r w:rsidR="000956AE" w:rsidRPr="005E2630">
        <w:t>substancjami</w:t>
      </w:r>
      <w:r w:rsidR="000956AE">
        <w:t xml:space="preserve"> </w:t>
      </w:r>
      <w:r w:rsidR="000956AE" w:rsidRPr="005E2630">
        <w:t>zubożającymi</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z</w:t>
      </w:r>
      <w:r>
        <w:t> </w:t>
      </w:r>
      <w:r w:rsidR="000956AE" w:rsidRPr="005E2630">
        <w:t>niektórymi</w:t>
      </w:r>
      <w:r w:rsidR="000956AE">
        <w:t xml:space="preserve"> </w:t>
      </w:r>
      <w:r w:rsidR="000956AE" w:rsidRPr="005E2630">
        <w:t>fluorowanymi</w:t>
      </w:r>
      <w:r w:rsidR="000956AE">
        <w:t xml:space="preserve"> </w:t>
      </w:r>
      <w:r w:rsidR="000956AE" w:rsidRPr="005E2630">
        <w:t>gazami</w:t>
      </w:r>
      <w:r w:rsidR="000956AE">
        <w:t xml:space="preserve"> </w:t>
      </w:r>
      <w:r w:rsidR="000956AE" w:rsidRPr="005E2630">
        <w:t>ciepla</w:t>
      </w:r>
      <w:r w:rsidR="000956AE" w:rsidRPr="005E2630">
        <w:t>r</w:t>
      </w:r>
      <w:r w:rsidR="000956AE" w:rsidRPr="005E2630">
        <w:t>nianymi,</w:t>
      </w:r>
      <w:r>
        <w:t xml:space="preserve"> </w:t>
      </w:r>
      <w:r w:rsidRPr="005E2630">
        <w:t>o</w:t>
      </w:r>
      <w:r>
        <w:t> </w:t>
      </w:r>
      <w:r w:rsidR="000956AE" w:rsidRPr="005E2630">
        <w:t>których</w:t>
      </w:r>
      <w:r w:rsidR="000956AE">
        <w:t xml:space="preserve"> </w:t>
      </w:r>
      <w:r w:rsidR="000956AE" w:rsidRPr="005E2630">
        <w:t>mowa</w:t>
      </w:r>
      <w:r>
        <w:t xml:space="preserve"> </w:t>
      </w:r>
      <w:r w:rsidRPr="005E2630">
        <w:t>w</w:t>
      </w:r>
      <w:r>
        <w:t> </w:t>
      </w:r>
      <w:r w:rsidR="000956AE" w:rsidRPr="005E2630">
        <w:t>ustawie</w:t>
      </w:r>
      <w:r>
        <w:t xml:space="preserve"> </w:t>
      </w:r>
      <w:r w:rsidRPr="005E2630">
        <w:t>z</w:t>
      </w:r>
      <w:r>
        <w:t> </w:t>
      </w:r>
      <w:r w:rsidR="000956AE" w:rsidRPr="005E2630">
        <w:t>dnia</w:t>
      </w:r>
      <w:r w:rsidR="000956AE">
        <w:t xml:space="preserve"> 1</w:t>
      </w:r>
      <w:r>
        <w:t>5 </w:t>
      </w:r>
      <w:r w:rsidR="000956AE">
        <w:t>maja 201</w:t>
      </w:r>
      <w:r>
        <w:t>5 </w:t>
      </w:r>
      <w:r w:rsidR="000956AE">
        <w:t>r.</w:t>
      </w:r>
      <w:r>
        <w:t xml:space="preserve"> </w:t>
      </w:r>
      <w:r w:rsidRPr="005E2630">
        <w:t>o</w:t>
      </w:r>
      <w:r>
        <w:t> </w:t>
      </w:r>
      <w:r w:rsidR="000956AE" w:rsidRPr="005E2630">
        <w:t>substancjach</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o</w:t>
      </w:r>
      <w:r>
        <w:t> </w:t>
      </w:r>
      <w:r w:rsidR="000956AE" w:rsidRPr="005E2630">
        <w:t>niektórych</w:t>
      </w:r>
      <w:r w:rsidR="000956AE">
        <w:t xml:space="preserve"> </w:t>
      </w:r>
      <w:r w:rsidR="000956AE" w:rsidRPr="005E2630">
        <w:t>fluorowanych</w:t>
      </w:r>
      <w:r w:rsidR="000956AE">
        <w:t xml:space="preserve"> </w:t>
      </w:r>
      <w:r w:rsidR="000956AE" w:rsidRPr="005E2630">
        <w:t>gazach</w:t>
      </w:r>
      <w:r w:rsidR="000956AE">
        <w:t xml:space="preserve"> </w:t>
      </w:r>
      <w:r w:rsidR="000956AE" w:rsidRPr="005E2630">
        <w:t>cieplarnianych</w:t>
      </w:r>
      <w:r w:rsidR="000956AE">
        <w:t xml:space="preserve"> </w:t>
      </w:r>
      <w:r w:rsidR="000956AE" w:rsidRPr="005E2630">
        <w:t>(</w:t>
      </w:r>
      <w:r>
        <w:t>Dz. U.</w:t>
      </w:r>
      <w:r w:rsidR="000956AE">
        <w:t xml:space="preserve"> </w:t>
      </w:r>
      <w:r w:rsidR="00DC741F">
        <w:t xml:space="preserve">poz. </w:t>
      </w:r>
      <w:sdt>
        <w:sdtPr>
          <w:alias w:val="Numer pozycji"/>
          <w:tag w:val="Kategoria"/>
          <w:id w:val="771284622"/>
          <w:placeholder>
            <w:docPart w:val="3B2892E300394CC5A2404C3BECA42FB2"/>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5E2630">
        <w:t>)</w:t>
      </w:r>
      <w:r w:rsidR="00DC741F">
        <w:t>,</w:t>
      </w:r>
      <w:r w:rsidR="000956AE">
        <w:t xml:space="preserve"> </w:t>
      </w:r>
      <w:r w:rsidR="000956AE" w:rsidRPr="005E2630">
        <w:t>oraz</w:t>
      </w:r>
      <w:r>
        <w:t xml:space="preserve"> </w:t>
      </w:r>
      <w:r w:rsidRPr="005E2630">
        <w:t>z</w:t>
      </w:r>
      <w:r>
        <w:t> </w:t>
      </w:r>
      <w:r w:rsidR="000956AE" w:rsidRPr="005E2630">
        <w:t>produktami,</w:t>
      </w:r>
      <w:r w:rsidR="000956AE">
        <w:t xml:space="preserve"> </w:t>
      </w:r>
      <w:r w:rsidR="000956AE" w:rsidRPr="005E2630">
        <w:t>urządzeniami</w:t>
      </w:r>
      <w:r>
        <w:t xml:space="preserve"> </w:t>
      </w:r>
      <w:r w:rsidRPr="005E2630">
        <w:t>i</w:t>
      </w:r>
      <w:r w:rsidR="00DC741F">
        <w:t xml:space="preserve"> </w:t>
      </w:r>
      <w:r w:rsidR="000956AE" w:rsidRPr="005E2630">
        <w:t>syst</w:t>
      </w:r>
      <w:r w:rsidR="000956AE" w:rsidRPr="005E2630">
        <w:t>e</w:t>
      </w:r>
      <w:r w:rsidR="000956AE" w:rsidRPr="005E2630">
        <w:t>mami</w:t>
      </w:r>
      <w:r w:rsidR="000956AE">
        <w:t xml:space="preserve"> </w:t>
      </w:r>
      <w:r w:rsidR="000956AE" w:rsidRPr="005E2630">
        <w:t>klimatyzacji</w:t>
      </w:r>
      <w:r>
        <w:t xml:space="preserve"> </w:t>
      </w:r>
      <w:r w:rsidRPr="005E2630">
        <w:t>w</w:t>
      </w:r>
      <w:r>
        <w:t> </w:t>
      </w:r>
      <w:r w:rsidR="000956AE" w:rsidRPr="005E2630">
        <w:t>niektórych</w:t>
      </w:r>
      <w:r w:rsidR="000956AE">
        <w:t xml:space="preserve"> </w:t>
      </w:r>
      <w:r w:rsidR="000956AE" w:rsidRPr="005E2630">
        <w:t>pojazdach</w:t>
      </w:r>
      <w:r w:rsidR="000956AE">
        <w:t xml:space="preserve"> </w:t>
      </w:r>
      <w:r w:rsidR="000956AE" w:rsidRPr="005E2630">
        <w:t>silnikowych</w:t>
      </w:r>
      <w:r w:rsidR="000956AE">
        <w:t xml:space="preserve"> </w:t>
      </w:r>
      <w:r w:rsidR="000956AE" w:rsidRPr="005E2630">
        <w:t>zawierającymi</w:t>
      </w:r>
      <w:r w:rsidR="000956AE">
        <w:t xml:space="preserve"> </w:t>
      </w:r>
      <w:r w:rsidR="000956AE" w:rsidRPr="005E2630">
        <w:t>te</w:t>
      </w:r>
      <w:r w:rsidR="000956AE">
        <w:t xml:space="preserve"> </w:t>
      </w:r>
      <w:r w:rsidR="000956AE" w:rsidRPr="005E2630">
        <w:t>substancje</w:t>
      </w:r>
      <w:r w:rsidR="000956AE">
        <w:t xml:space="preserve"> </w:t>
      </w:r>
      <w:r w:rsidR="000956AE" w:rsidRPr="005E2630">
        <w:t>lub</w:t>
      </w:r>
      <w:r w:rsidR="000956AE">
        <w:t xml:space="preserve"> </w:t>
      </w:r>
      <w:r w:rsidR="000956AE" w:rsidRPr="005E2630">
        <w:t>gazy</w:t>
      </w:r>
      <w:r w:rsidR="000956AE">
        <w:t xml:space="preserve"> </w:t>
      </w:r>
      <w:r w:rsidR="000956AE" w:rsidRPr="005E2630">
        <w:t>lub</w:t>
      </w:r>
      <w:r w:rsidR="000956AE">
        <w:t xml:space="preserve"> </w:t>
      </w:r>
      <w:r w:rsidR="000956AE" w:rsidRPr="005E2630">
        <w:t>od</w:t>
      </w:r>
      <w:r w:rsidR="000956AE">
        <w:t xml:space="preserve"> </w:t>
      </w:r>
      <w:r w:rsidR="000956AE" w:rsidRPr="005E2630">
        <w:t>nich</w:t>
      </w:r>
      <w:r w:rsidR="000956AE">
        <w:t xml:space="preserve"> </w:t>
      </w:r>
      <w:r w:rsidR="000956AE" w:rsidRPr="005E2630">
        <w:t>uz</w:t>
      </w:r>
      <w:r w:rsidR="000956AE" w:rsidRPr="005E2630">
        <w:t>a</w:t>
      </w:r>
      <w:r w:rsidR="000956AE" w:rsidRPr="005E2630">
        <w:t>leżnionymi,</w:t>
      </w:r>
      <w:r>
        <w:t xml:space="preserve"> </w:t>
      </w:r>
      <w:r w:rsidRPr="005E2630">
        <w:t>z</w:t>
      </w:r>
      <w:r>
        <w:t> </w:t>
      </w:r>
      <w:r w:rsidR="000956AE" w:rsidRPr="005E2630">
        <w:t>wyłączeniem</w:t>
      </w:r>
      <w:r w:rsidR="000956AE">
        <w:t xml:space="preserve"> </w:t>
      </w:r>
      <w:r w:rsidR="000956AE" w:rsidRPr="005E2630">
        <w:t>systemów</w:t>
      </w:r>
      <w:r w:rsidR="000956AE">
        <w:t xml:space="preserve"> </w:t>
      </w:r>
      <w:r w:rsidR="000956AE" w:rsidRPr="005E2630">
        <w:t>ochrony</w:t>
      </w:r>
      <w:r w:rsidR="000956AE">
        <w:t xml:space="preserve"> </w:t>
      </w:r>
      <w:r w:rsidR="000956AE" w:rsidRPr="005E2630">
        <w:t>przeciwpożarowej</w:t>
      </w:r>
      <w:r>
        <w:t xml:space="preserve"> </w:t>
      </w:r>
      <w:r w:rsidRPr="005E2630">
        <w:t>i</w:t>
      </w:r>
      <w:r>
        <w:t> </w:t>
      </w:r>
      <w:r w:rsidR="000956AE" w:rsidRPr="005E2630">
        <w:t>gaśnic</w:t>
      </w:r>
      <w:r w:rsidR="000956AE">
        <w:t xml:space="preserve"> </w:t>
      </w:r>
      <w:r w:rsidR="000956AE" w:rsidRPr="005E2630">
        <w:t>zawierających</w:t>
      </w:r>
      <w:r w:rsidR="000956AE">
        <w:t xml:space="preserve"> </w:t>
      </w:r>
      <w:r w:rsidR="000956AE" w:rsidRPr="005E2630">
        <w:t>te</w:t>
      </w:r>
      <w:r w:rsidR="000956AE">
        <w:t xml:space="preserve"> </w:t>
      </w:r>
      <w:r w:rsidR="000956AE" w:rsidRPr="005E2630">
        <w:t>substancje,</w:t>
      </w:r>
      <w:r>
        <w:t>”</w:t>
      </w:r>
      <w:r w:rsidR="000956AE" w:rsidRPr="005E2630">
        <w:t>.</w:t>
      </w:r>
    </w:p>
    <w:p w:rsidR="000956AE" w:rsidRPr="00B2709B" w:rsidRDefault="000956AE" w:rsidP="00637E5F">
      <w:pPr>
        <w:pStyle w:val="ARTartustawynprozporzdzenia"/>
        <w:keepNext/>
        <w:rPr>
          <w:rStyle w:val="Ppogrubienie"/>
        </w:rPr>
      </w:pPr>
      <w:r w:rsidRPr="00637E5F">
        <w:rPr>
          <w:rStyle w:val="Ppogrubienie"/>
        </w:rPr>
        <w:t>Art.</w:t>
      </w:r>
      <w:r w:rsidR="00637E5F">
        <w:rPr>
          <w:rStyle w:val="Ppogrubienie"/>
        </w:rPr>
        <w:t> </w:t>
      </w:r>
      <w:r w:rsidRPr="00637E5F">
        <w:rPr>
          <w:rStyle w:val="Ppogrubienie"/>
        </w:rPr>
        <w:t>55.</w:t>
      </w:r>
      <w:r w:rsidR="00637E5F">
        <w:rPr>
          <w:rStyle w:val="Ppogrubienie"/>
        </w:rPr>
        <w:t xml:space="preserve"> </w:t>
      </w:r>
      <w:r w:rsidR="00637E5F" w:rsidRPr="00243311">
        <w:t>W</w:t>
      </w:r>
      <w:r w:rsidR="00637E5F">
        <w:rPr>
          <w:rStyle w:val="Ppogrubienie"/>
        </w:rPr>
        <w:t> </w:t>
      </w:r>
      <w:r w:rsidRPr="00243311">
        <w:t>ustawie</w:t>
      </w:r>
      <w:r w:rsidR="00637E5F">
        <w:t xml:space="preserve"> </w:t>
      </w:r>
      <w:r w:rsidR="00637E5F" w:rsidRPr="00243311">
        <w:t>z</w:t>
      </w:r>
      <w:r w:rsidR="00637E5F">
        <w:t> </w:t>
      </w:r>
      <w:r w:rsidRPr="00243311">
        <w:t>dnia</w:t>
      </w:r>
      <w:r>
        <w:t xml:space="preserve"> </w:t>
      </w:r>
      <w:r w:rsidRPr="00243311">
        <w:t>2</w:t>
      </w:r>
      <w:r w:rsidR="00637E5F" w:rsidRPr="00243311">
        <w:t>4</w:t>
      </w:r>
      <w:r w:rsidR="00637E5F">
        <w:t> </w:t>
      </w:r>
      <w:r w:rsidRPr="00243311">
        <w:t>sierpnia</w:t>
      </w:r>
      <w:r>
        <w:t xml:space="preserve"> </w:t>
      </w:r>
      <w:r w:rsidRPr="00243311">
        <w:t>199</w:t>
      </w:r>
      <w:r w:rsidR="00637E5F" w:rsidRPr="00243311">
        <w:t>1</w:t>
      </w:r>
      <w:r w:rsidR="00637E5F">
        <w:t> </w:t>
      </w:r>
      <w:r w:rsidRPr="00243311">
        <w:t>r.</w:t>
      </w:r>
      <w:r w:rsidR="00637E5F">
        <w:t xml:space="preserve"> </w:t>
      </w:r>
      <w:r w:rsidR="00637E5F" w:rsidRPr="00243311">
        <w:t>o</w:t>
      </w:r>
      <w:r w:rsidR="00637E5F">
        <w:t> </w:t>
      </w:r>
      <w:r w:rsidRPr="00243311">
        <w:t>Państwowej</w:t>
      </w:r>
      <w:r>
        <w:t xml:space="preserve"> </w:t>
      </w:r>
      <w:r w:rsidRPr="00243311">
        <w:t>Straży</w:t>
      </w:r>
      <w:r>
        <w:t xml:space="preserve"> </w:t>
      </w:r>
      <w:r w:rsidRPr="00243311">
        <w:t>Pożarnej</w:t>
      </w:r>
      <w:r>
        <w:t xml:space="preserve"> </w:t>
      </w:r>
      <w:r w:rsidRPr="00243311">
        <w:t>(</w:t>
      </w:r>
      <w:r w:rsidR="00637E5F">
        <w:t xml:space="preserve">Dz. U. </w:t>
      </w:r>
      <w:r w:rsidR="00637E5F" w:rsidRPr="00243311">
        <w:t>z</w:t>
      </w:r>
      <w:r w:rsidR="00637E5F">
        <w:t> </w:t>
      </w:r>
      <w:r w:rsidRPr="00243311">
        <w:t>201</w:t>
      </w:r>
      <w:r w:rsidR="00637E5F" w:rsidRPr="00243311">
        <w:t>3</w:t>
      </w:r>
      <w:r w:rsidR="00637E5F">
        <w:t> </w:t>
      </w:r>
      <w:r w:rsidRPr="00243311">
        <w:t>r.</w:t>
      </w:r>
      <w:r w:rsidR="00637E5F">
        <w:t xml:space="preserve"> poz. </w:t>
      </w:r>
      <w:r w:rsidRPr="00243311">
        <w:t>1340,</w:t>
      </w:r>
      <w:r w:rsidR="00637E5F">
        <w:t xml:space="preserve"> </w:t>
      </w:r>
      <w:r w:rsidR="00637E5F" w:rsidRPr="00243311">
        <w:t>z</w:t>
      </w:r>
      <w:r w:rsidR="00637E5F">
        <w:t> </w:t>
      </w:r>
      <w:r w:rsidRPr="00243311">
        <w:t>późn.</w:t>
      </w:r>
      <w:r>
        <w:t xml:space="preserve"> </w:t>
      </w:r>
      <w:r w:rsidRPr="00243311">
        <w:t>zm.</w:t>
      </w:r>
      <w:r w:rsidRPr="00637E5F">
        <w:rPr>
          <w:rStyle w:val="IGindeksgrny"/>
        </w:rPr>
        <w:footnoteReference w:id="10"/>
      </w:r>
      <w:r w:rsidRPr="00637E5F">
        <w:rPr>
          <w:rStyle w:val="IGindeksgrny"/>
        </w:rPr>
        <w:t>)</w:t>
      </w:r>
      <w:r w:rsidRPr="00243311">
        <w:t>)</w:t>
      </w:r>
      <w:r w:rsidR="00637E5F">
        <w:t xml:space="preserve"> </w:t>
      </w:r>
      <w:r w:rsidR="00637E5F" w:rsidRPr="00243311">
        <w:t>w</w:t>
      </w:r>
      <w:r w:rsidR="00637E5F">
        <w:t> art. </w:t>
      </w:r>
      <w:r w:rsidRPr="00243311">
        <w:t>2</w:t>
      </w:r>
      <w:r w:rsidR="00637E5F" w:rsidRPr="00243311">
        <w:t>3</w:t>
      </w:r>
      <w:r w:rsidR="00637E5F">
        <w:t xml:space="preserve"> w ust. </w:t>
      </w:r>
      <w:r w:rsidR="00637E5F" w:rsidRPr="00243311">
        <w:t>3</w:t>
      </w:r>
      <w:r w:rsidR="00637E5F">
        <w:t xml:space="preserve"> w pkt </w:t>
      </w:r>
      <w:r w:rsidR="00637E5F" w:rsidRPr="00243311">
        <w:t>8</w:t>
      </w:r>
      <w:r w:rsidR="00637E5F">
        <w:t> </w:t>
      </w:r>
      <w:r w:rsidRPr="00243311">
        <w:t>kropkę</w:t>
      </w:r>
      <w:r>
        <w:t xml:space="preserve"> </w:t>
      </w:r>
      <w:r w:rsidRPr="00243311">
        <w:t>zastępuje</w:t>
      </w:r>
      <w:r>
        <w:t xml:space="preserve"> </w:t>
      </w:r>
      <w:r w:rsidRPr="00243311">
        <w:t>się</w:t>
      </w:r>
      <w:r>
        <w:t xml:space="preserve"> </w:t>
      </w:r>
      <w:r w:rsidRPr="00243311">
        <w:t>średnikiem</w:t>
      </w:r>
      <w:r w:rsidR="00637E5F">
        <w:t xml:space="preserve"> </w:t>
      </w:r>
      <w:r w:rsidR="00637E5F" w:rsidRPr="00243311">
        <w:t>i</w:t>
      </w:r>
      <w:r w:rsidR="00637E5F">
        <w:t> </w:t>
      </w:r>
      <w:r w:rsidRPr="00243311">
        <w:t>dodaje</w:t>
      </w:r>
      <w:r>
        <w:t xml:space="preserve"> </w:t>
      </w:r>
      <w:r w:rsidRPr="00243311">
        <w:t>się</w:t>
      </w:r>
      <w:r w:rsidR="00637E5F">
        <w:t xml:space="preserve"> pkt </w:t>
      </w:r>
      <w:r w:rsidR="00637E5F" w:rsidRPr="00243311">
        <w:t>9</w:t>
      </w:r>
      <w:r w:rsidR="00637E5F">
        <w:t xml:space="preserve"> w </w:t>
      </w:r>
      <w:r w:rsidRPr="00243311">
        <w:t>brzmieniu:</w:t>
      </w:r>
    </w:p>
    <w:p w:rsidR="000956AE" w:rsidRPr="00F36969" w:rsidRDefault="00637E5F" w:rsidP="000956AE">
      <w:pPr>
        <w:pStyle w:val="ZPKTzmpktartykuempunktem"/>
      </w:pPr>
      <w:r w:rsidRPr="00F36969">
        <w:t>„</w:t>
      </w:r>
      <w:r w:rsidR="000956AE" w:rsidRPr="00F36969">
        <w:t>9)</w:t>
      </w:r>
      <w:r w:rsidR="000956AE" w:rsidRPr="00F36969">
        <w:tab/>
        <w:t>postępowania</w:t>
      </w:r>
      <w:r w:rsidRPr="00F36969">
        <w:t xml:space="preserve"> z </w:t>
      </w:r>
      <w:r w:rsidR="000956AE" w:rsidRPr="00F36969">
        <w:t>substancjami kontrolowanymi, nowymi substancjami</w:t>
      </w:r>
      <w:r w:rsidRPr="00F36969">
        <w:t xml:space="preserve"> i </w:t>
      </w:r>
      <w:r w:rsidR="000956AE" w:rsidRPr="00F36969">
        <w:t>fluorowanymi gazami cieplarnianymi,</w:t>
      </w:r>
      <w:r w:rsidRPr="00F36969">
        <w:t xml:space="preserve"> w </w:t>
      </w:r>
      <w:r w:rsidR="000956AE" w:rsidRPr="00F36969">
        <w:t>rozumieniu ustawy</w:t>
      </w:r>
      <w:r w:rsidRPr="00F36969">
        <w:t xml:space="preserve"> z </w:t>
      </w:r>
      <w:r w:rsidR="000956AE" w:rsidRPr="00F36969">
        <w:t>dnia 1</w:t>
      </w:r>
      <w:r w:rsidRPr="00F36969">
        <w:t>5 </w:t>
      </w:r>
      <w:r w:rsidR="000956AE" w:rsidRPr="00F36969">
        <w:t>maja 201</w:t>
      </w:r>
      <w:r w:rsidRPr="00F36969">
        <w:t>5 </w:t>
      </w:r>
      <w:r w:rsidR="000956AE" w:rsidRPr="00F36969">
        <w:t>r.</w:t>
      </w:r>
      <w:r w:rsidRPr="00F36969">
        <w:t xml:space="preserve"> o </w:t>
      </w:r>
      <w:r w:rsidR="000956AE" w:rsidRPr="00F36969">
        <w:t>substancjach zubożających warstwę ozonową oraz</w:t>
      </w:r>
      <w:r w:rsidRPr="00F36969">
        <w:t xml:space="preserve"> o </w:t>
      </w:r>
      <w:r w:rsidR="000956AE" w:rsidRPr="00F36969">
        <w:t>niektórych fluorowanych gazach cieplarnianych (</w:t>
      </w:r>
      <w:r w:rsidRPr="00F36969">
        <w:t>Dz. U.</w:t>
      </w:r>
      <w:r w:rsidR="000956AE" w:rsidRPr="00F36969">
        <w:t xml:space="preserve"> </w:t>
      </w:r>
      <w:r w:rsidR="00DC741F">
        <w:t>poz. </w:t>
      </w:r>
      <w:sdt>
        <w:sdtPr>
          <w:alias w:val="Numer pozycji"/>
          <w:tag w:val="Kategoria"/>
          <w:id w:val="25376198"/>
          <w:placeholder>
            <w:docPart w:val="DA2250C21E0344BBABFA47117251F6AA"/>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F36969">
        <w:t>), wykorzystywanymi</w:t>
      </w:r>
      <w:r w:rsidRPr="00F36969">
        <w:t xml:space="preserve"> w </w:t>
      </w:r>
      <w:r w:rsidR="000956AE" w:rsidRPr="00F36969">
        <w:t>ochronie przeciwpożarowej,</w:t>
      </w:r>
      <w:r w:rsidRPr="00F36969">
        <w:t xml:space="preserve"> a </w:t>
      </w:r>
      <w:r w:rsidR="000956AE" w:rsidRPr="00F36969">
        <w:t>także systemami ochrony przeciwpożarowej oraz gaśnicami zawierającymi substancje kontrolowane, nowe substancje lub fluorowane gazy cieplarniane lub od nich uzależnionymi.</w:t>
      </w:r>
      <w:r w:rsidRPr="00F36969">
        <w:t>”</w:t>
      </w:r>
      <w:r w:rsidR="000956AE" w:rsidRPr="00F36969">
        <w:t>.</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56.</w:t>
      </w:r>
      <w:r w:rsidR="00637E5F" w:rsidRPr="000956AE">
        <w:rPr>
          <w:rStyle w:val="Ppogrubienie"/>
        </w:rPr>
        <w:t xml:space="preserve"> </w:t>
      </w:r>
      <w:r w:rsidR="00637E5F" w:rsidRPr="000956AE">
        <w:t>W</w:t>
      </w:r>
      <w:r w:rsidR="00637E5F">
        <w:rPr>
          <w:rStyle w:val="Ppogrubienie"/>
        </w:rPr>
        <w:t> </w:t>
      </w:r>
      <w:r w:rsidRPr="000956AE">
        <w:t>ustawie</w:t>
      </w:r>
      <w:r w:rsidR="00637E5F" w:rsidRPr="000956AE">
        <w:t xml:space="preserve"> z</w:t>
      </w:r>
      <w:r w:rsidR="00637E5F">
        <w:t> </w:t>
      </w:r>
      <w:r w:rsidRPr="000956AE">
        <w:t>dnia 1</w:t>
      </w:r>
      <w:r w:rsidR="00637E5F" w:rsidRPr="000956AE">
        <w:t>6</w:t>
      </w:r>
      <w:r w:rsidR="00637E5F">
        <w:t> </w:t>
      </w:r>
      <w:r w:rsidRPr="000956AE">
        <w:t>marca 199</w:t>
      </w:r>
      <w:r w:rsidR="00637E5F" w:rsidRPr="000956AE">
        <w:t>5</w:t>
      </w:r>
      <w:r w:rsidR="00637E5F">
        <w:t> </w:t>
      </w:r>
      <w:r w:rsidRPr="000956AE">
        <w:t>r.</w:t>
      </w:r>
      <w:r w:rsidR="00637E5F" w:rsidRPr="000956AE">
        <w:t xml:space="preserve"> o</w:t>
      </w:r>
      <w:r w:rsidR="00637E5F">
        <w:t> </w:t>
      </w:r>
      <w:r w:rsidRPr="000956AE">
        <w:t>zapobieganiu zanieczyszczaniu morza przez statki (</w:t>
      </w:r>
      <w:r w:rsidR="00637E5F">
        <w:t>Dz. U.</w:t>
      </w:r>
      <w:r w:rsidR="00637E5F" w:rsidRPr="000956AE">
        <w:t xml:space="preserve"> z</w:t>
      </w:r>
      <w:r w:rsidR="00637E5F">
        <w:t> </w:t>
      </w:r>
      <w:r w:rsidRPr="000956AE">
        <w:t>201</w:t>
      </w:r>
      <w:r w:rsidR="00637E5F" w:rsidRPr="000956AE">
        <w:t>5</w:t>
      </w:r>
      <w:r w:rsidR="00637E5F">
        <w:t> </w:t>
      </w:r>
      <w:r w:rsidRPr="000956AE">
        <w:t>r.</w:t>
      </w:r>
      <w:r w:rsidR="00637E5F">
        <w:t xml:space="preserve"> poz. </w:t>
      </w:r>
      <w:r w:rsidRPr="000956AE">
        <w:t>434) wprowadza się następujące zmiany:</w:t>
      </w:r>
    </w:p>
    <w:p w:rsidR="000956AE" w:rsidRPr="000956AE" w:rsidRDefault="000956AE" w:rsidP="00637E5F">
      <w:pPr>
        <w:pStyle w:val="PKTpunkt"/>
        <w:keepNext/>
      </w:pPr>
      <w:r w:rsidRPr="005E2630">
        <w:t>1)</w:t>
      </w:r>
      <w:r w:rsidRPr="005E2630">
        <w:tab/>
        <w:t>w</w:t>
      </w:r>
      <w:r w:rsidR="00637E5F">
        <w:t xml:space="preserve"> art. </w:t>
      </w:r>
      <w:r w:rsidR="00637E5F" w:rsidRPr="000956AE">
        <w:t>1</w:t>
      </w:r>
      <w:r w:rsidR="00637E5F">
        <w:t xml:space="preserve"> pkt </w:t>
      </w:r>
      <w:r w:rsidRPr="000956AE">
        <w:t>1a otrzymuje brzmienie:</w:t>
      </w:r>
    </w:p>
    <w:p w:rsidR="000956AE" w:rsidRPr="005E2630" w:rsidRDefault="00637E5F" w:rsidP="000956AE">
      <w:pPr>
        <w:pStyle w:val="ZPKTzmpktartykuempunktem"/>
      </w:pPr>
      <w:r>
        <w:t>„</w:t>
      </w:r>
      <w:r w:rsidR="000956AE" w:rsidRPr="005E2630">
        <w:t>1a)</w:t>
      </w:r>
      <w:r w:rsidR="000956AE" w:rsidRPr="005E2630">
        <w:tab/>
        <w:t>odpowiednio</w:t>
      </w:r>
      <w:r w:rsidR="000956AE">
        <w:t xml:space="preserve"> </w:t>
      </w:r>
      <w:r w:rsidR="000956AE" w:rsidRPr="005E2630">
        <w:t>przepisy</w:t>
      </w:r>
      <w:r>
        <w:t xml:space="preserve"> art. </w:t>
      </w:r>
      <w:r w:rsidR="000956AE" w:rsidRPr="005E2630">
        <w:t>2</w:t>
      </w:r>
      <w:r w:rsidRPr="005E2630">
        <w:t>0</w:t>
      </w:r>
      <w:r>
        <w:t xml:space="preserve"> i art. </w:t>
      </w:r>
      <w:r w:rsidR="000956AE" w:rsidRPr="00DC741F">
        <w:t>3</w:t>
      </w:r>
      <w:r w:rsidRPr="00DC741F">
        <w:t>9</w:t>
      </w:r>
      <w:r>
        <w:rPr>
          <w:rStyle w:val="Ppogrubienie"/>
        </w:rPr>
        <w:t> </w:t>
      </w:r>
      <w:r w:rsidR="000956AE" w:rsidRPr="005E2630">
        <w:t>ustawy</w:t>
      </w:r>
      <w:r>
        <w:t xml:space="preserve"> </w:t>
      </w:r>
      <w:r w:rsidRPr="005E2630">
        <w:t>z</w:t>
      </w:r>
      <w:r>
        <w:t> </w:t>
      </w:r>
      <w:r w:rsidR="000956AE" w:rsidRPr="005E2630">
        <w:t>dnia</w:t>
      </w:r>
      <w:r w:rsidR="000956AE">
        <w:t xml:space="preserve"> 1</w:t>
      </w:r>
      <w:r>
        <w:t>5 </w:t>
      </w:r>
      <w:r w:rsidR="000956AE">
        <w:t>maja 201</w:t>
      </w:r>
      <w:r>
        <w:t>5 </w:t>
      </w:r>
      <w:r w:rsidR="000956AE">
        <w:t>r.</w:t>
      </w:r>
      <w:r>
        <w:t xml:space="preserve"> </w:t>
      </w:r>
      <w:r w:rsidRPr="005E2630">
        <w:t>o</w:t>
      </w:r>
      <w:r>
        <w:t> </w:t>
      </w:r>
      <w:r w:rsidR="000956AE" w:rsidRPr="005E2630">
        <w:t>substancjach</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o</w:t>
      </w:r>
      <w:r>
        <w:t> </w:t>
      </w:r>
      <w:r w:rsidR="000956AE" w:rsidRPr="005E2630">
        <w:t>niektórych</w:t>
      </w:r>
      <w:r w:rsidR="000956AE">
        <w:t xml:space="preserve"> </w:t>
      </w:r>
      <w:r w:rsidR="000956AE" w:rsidRPr="005E2630">
        <w:t>fluorowanych</w:t>
      </w:r>
      <w:r w:rsidR="000956AE">
        <w:t xml:space="preserve"> </w:t>
      </w:r>
      <w:r w:rsidR="000956AE" w:rsidRPr="005E2630">
        <w:t>gazach</w:t>
      </w:r>
      <w:r w:rsidR="000956AE">
        <w:t xml:space="preserve"> </w:t>
      </w:r>
      <w:r w:rsidR="000956AE" w:rsidRPr="005E2630">
        <w:t>cieplarnianych</w:t>
      </w:r>
      <w:r w:rsidR="000956AE">
        <w:t xml:space="preserve"> </w:t>
      </w:r>
      <w:r w:rsidR="000956AE" w:rsidRPr="005E2630">
        <w:t>(</w:t>
      </w:r>
      <w:r>
        <w:t>Dz. U.</w:t>
      </w:r>
      <w:r w:rsidR="000956AE">
        <w:t xml:space="preserve"> </w:t>
      </w:r>
      <w:r w:rsidR="00DC741F">
        <w:t>poz. </w:t>
      </w:r>
      <w:sdt>
        <w:sdtPr>
          <w:alias w:val="Numer pozycji"/>
          <w:tag w:val="Kategoria"/>
          <w:id w:val="-517076271"/>
          <w:placeholder>
            <w:docPart w:val="81CAA0DC0E1D428E8B700A5B07FE2D98"/>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5E2630">
        <w:t>),</w:t>
      </w:r>
      <w:r>
        <w:t xml:space="preserve"> </w:t>
      </w:r>
      <w:r w:rsidRPr="005E2630">
        <w:t>w</w:t>
      </w:r>
      <w:r>
        <w:t> </w:t>
      </w:r>
      <w:r w:rsidR="000956AE" w:rsidRPr="005E2630">
        <w:t>zakresie</w:t>
      </w:r>
      <w:r w:rsidR="000956AE">
        <w:t xml:space="preserve"> </w:t>
      </w:r>
      <w:r w:rsidR="000956AE" w:rsidRPr="005E2630">
        <w:t>eksploatacji</w:t>
      </w:r>
      <w:r w:rsidR="000956AE">
        <w:t xml:space="preserve"> </w:t>
      </w:r>
      <w:r w:rsidR="000956AE" w:rsidRPr="005E2630">
        <w:t>na</w:t>
      </w:r>
      <w:r w:rsidR="000956AE">
        <w:t xml:space="preserve"> </w:t>
      </w:r>
      <w:r w:rsidR="000956AE" w:rsidRPr="005E2630">
        <w:t>statkach</w:t>
      </w:r>
      <w:r w:rsidR="000956AE">
        <w:t xml:space="preserve"> </w:t>
      </w:r>
      <w:r w:rsidR="000956AE" w:rsidRPr="005E2630">
        <w:t>urządzeń</w:t>
      </w:r>
      <w:r w:rsidR="000956AE">
        <w:t xml:space="preserve"> </w:t>
      </w:r>
      <w:r w:rsidR="000956AE" w:rsidRPr="005E2630">
        <w:t>chłodniczych,</w:t>
      </w:r>
      <w:r w:rsidR="000956AE">
        <w:t xml:space="preserve"> </w:t>
      </w:r>
      <w:r w:rsidR="000956AE" w:rsidRPr="005E2630">
        <w:t>klimatyzacyjnych,</w:t>
      </w:r>
      <w:r w:rsidR="000956AE">
        <w:t xml:space="preserve"> </w:t>
      </w:r>
      <w:r w:rsidR="000956AE" w:rsidRPr="005E2630">
        <w:t>rozdzielnic</w:t>
      </w:r>
      <w:r w:rsidR="000956AE">
        <w:t xml:space="preserve"> </w:t>
      </w:r>
      <w:r w:rsidR="000956AE" w:rsidRPr="005E2630">
        <w:t>wysokiego</w:t>
      </w:r>
      <w:r w:rsidR="000956AE">
        <w:t xml:space="preserve"> </w:t>
      </w:r>
      <w:r w:rsidR="000956AE" w:rsidRPr="005E2630">
        <w:t>napięcia</w:t>
      </w:r>
      <w:r w:rsidR="000956AE">
        <w:t xml:space="preserve"> </w:t>
      </w:r>
      <w:r w:rsidR="000956AE" w:rsidRPr="005E2630">
        <w:t>oraz</w:t>
      </w:r>
      <w:r w:rsidR="000956AE">
        <w:t xml:space="preserve"> </w:t>
      </w:r>
      <w:r w:rsidR="000956AE" w:rsidRPr="005E2630">
        <w:t>systemów</w:t>
      </w:r>
      <w:r w:rsidR="000956AE">
        <w:t xml:space="preserve"> </w:t>
      </w:r>
      <w:r w:rsidR="000956AE" w:rsidRPr="005E2630">
        <w:t>ochrony</w:t>
      </w:r>
      <w:r w:rsidR="000956AE">
        <w:t xml:space="preserve"> </w:t>
      </w:r>
      <w:r w:rsidR="000956AE" w:rsidRPr="005E2630">
        <w:t>przeciwpożarowej</w:t>
      </w:r>
      <w:r>
        <w:t xml:space="preserve"> </w:t>
      </w:r>
      <w:r w:rsidRPr="005E2630">
        <w:t>i</w:t>
      </w:r>
      <w:r>
        <w:t> </w:t>
      </w:r>
      <w:r w:rsidR="000956AE" w:rsidRPr="005E2630">
        <w:t>gaśnic</w:t>
      </w:r>
      <w:r w:rsidR="000956AE">
        <w:t xml:space="preserve"> </w:t>
      </w:r>
      <w:r w:rsidR="000956AE" w:rsidRPr="005E2630">
        <w:t>zawierających</w:t>
      </w:r>
      <w:r w:rsidR="000956AE">
        <w:t xml:space="preserve"> </w:t>
      </w:r>
      <w:r w:rsidR="000956AE" w:rsidRPr="005E2630">
        <w:t>substancje</w:t>
      </w:r>
      <w:r w:rsidR="000956AE">
        <w:t xml:space="preserve"> </w:t>
      </w:r>
      <w:r w:rsidR="000956AE" w:rsidRPr="005E2630">
        <w:t>kontrolowane</w:t>
      </w:r>
      <w:r w:rsidR="000956AE">
        <w:t xml:space="preserve"> </w:t>
      </w:r>
      <w:r w:rsidR="000956AE" w:rsidRPr="005E2630">
        <w:t>lub</w:t>
      </w:r>
      <w:r w:rsidR="000956AE">
        <w:t xml:space="preserve"> </w:t>
      </w:r>
      <w:r w:rsidR="000956AE" w:rsidRPr="005E2630">
        <w:t>fluorowane</w:t>
      </w:r>
      <w:r w:rsidR="000956AE">
        <w:t xml:space="preserve"> </w:t>
      </w:r>
      <w:r w:rsidR="000956AE" w:rsidRPr="005E2630">
        <w:t>gazy</w:t>
      </w:r>
      <w:r w:rsidR="000956AE">
        <w:t xml:space="preserve"> </w:t>
      </w:r>
      <w:r w:rsidR="000956AE" w:rsidRPr="005E2630">
        <w:t>cieplarniane,</w:t>
      </w:r>
      <w:r>
        <w:t xml:space="preserve"> </w:t>
      </w:r>
      <w:r w:rsidRPr="005E2630">
        <w:t>w</w:t>
      </w:r>
      <w:r>
        <w:t> </w:t>
      </w:r>
      <w:r w:rsidR="000956AE" w:rsidRPr="005E2630">
        <w:t>przypadku</w:t>
      </w:r>
      <w:r w:rsidR="000956AE">
        <w:t xml:space="preserve"> </w:t>
      </w:r>
      <w:r w:rsidR="000956AE" w:rsidRPr="005E2630">
        <w:t>gdy</w:t>
      </w:r>
      <w:r w:rsidR="000956AE">
        <w:t xml:space="preserve"> </w:t>
      </w:r>
      <w:r w:rsidR="000956AE" w:rsidRPr="005E2630">
        <w:t>niniejsza</w:t>
      </w:r>
      <w:r w:rsidR="000956AE">
        <w:t xml:space="preserve"> </w:t>
      </w:r>
      <w:r w:rsidR="000956AE" w:rsidRPr="005E2630">
        <w:t>ustawa</w:t>
      </w:r>
      <w:r w:rsidR="000956AE">
        <w:t xml:space="preserve"> </w:t>
      </w:r>
      <w:r w:rsidR="000956AE" w:rsidRPr="005E2630">
        <w:t>nie</w:t>
      </w:r>
      <w:r w:rsidR="000956AE">
        <w:t xml:space="preserve"> </w:t>
      </w:r>
      <w:r w:rsidR="000956AE" w:rsidRPr="005E2630">
        <w:t>stanowi</w:t>
      </w:r>
      <w:r w:rsidR="000956AE">
        <w:t xml:space="preserve"> </w:t>
      </w:r>
      <w:r w:rsidR="000956AE" w:rsidRPr="005E2630">
        <w:t>inaczej;</w:t>
      </w:r>
      <w:r>
        <w:t>”</w:t>
      </w:r>
      <w:r w:rsidR="000956AE" w:rsidRPr="005E2630">
        <w:t>;</w:t>
      </w:r>
    </w:p>
    <w:p w:rsidR="000956AE" w:rsidRPr="000956AE" w:rsidRDefault="000956AE" w:rsidP="00637E5F">
      <w:pPr>
        <w:pStyle w:val="PKTpunkt"/>
        <w:keepNext/>
      </w:pPr>
      <w:r w:rsidRPr="005E2630">
        <w:t>2)</w:t>
      </w:r>
      <w:r w:rsidRPr="005E2630">
        <w:tab/>
        <w:t>w</w:t>
      </w:r>
      <w:r w:rsidR="00637E5F">
        <w:t xml:space="preserve"> art. </w:t>
      </w:r>
      <w:r w:rsidRPr="000956AE">
        <w:t>4:</w:t>
      </w:r>
    </w:p>
    <w:p w:rsidR="000956AE" w:rsidRPr="000956AE" w:rsidRDefault="000956AE" w:rsidP="00637E5F">
      <w:pPr>
        <w:pStyle w:val="LITlitera"/>
        <w:keepNext/>
      </w:pPr>
      <w:r w:rsidRPr="005E2630">
        <w:t>a)</w:t>
      </w:r>
      <w:r w:rsidRPr="005E2630">
        <w:tab/>
        <w:t>pkt</w:t>
      </w:r>
      <w:r w:rsidRPr="000956AE">
        <w:t xml:space="preserve"> </w:t>
      </w:r>
      <w:r w:rsidR="00637E5F" w:rsidRPr="000956AE">
        <w:t>4</w:t>
      </w:r>
      <w:r w:rsidR="00637E5F">
        <w:t> </w:t>
      </w:r>
      <w:r w:rsidRPr="000956AE">
        <w:t>otrzymuje brzmienie:</w:t>
      </w:r>
    </w:p>
    <w:p w:rsidR="000956AE" w:rsidRPr="005E2630" w:rsidRDefault="00637E5F" w:rsidP="000956AE">
      <w:pPr>
        <w:pStyle w:val="ZLITPKTzmpktliter"/>
      </w:pPr>
      <w:r>
        <w:t>„</w:t>
      </w:r>
      <w:r w:rsidR="000956AE" w:rsidRPr="005E2630">
        <w:t>4)</w:t>
      </w:r>
      <w:r w:rsidR="000956AE" w:rsidRPr="005E2630">
        <w:tab/>
        <w:t>substancja</w:t>
      </w:r>
      <w:r w:rsidR="000956AE">
        <w:t xml:space="preserve"> </w:t>
      </w:r>
      <w:r w:rsidR="000956AE" w:rsidRPr="005E2630">
        <w:t>kontrolowana</w:t>
      </w:r>
      <w:r w:rsidR="000956AE">
        <w:t xml:space="preserve"> </w:t>
      </w:r>
      <w:r w:rsidR="000956AE" w:rsidRPr="005E2630">
        <w:t>–</w:t>
      </w:r>
      <w:r w:rsidR="000956AE">
        <w:t xml:space="preserve"> </w:t>
      </w:r>
      <w:r w:rsidR="000956AE" w:rsidRPr="005E2630">
        <w:t>oznacza</w:t>
      </w:r>
      <w:r w:rsidR="000956AE">
        <w:t xml:space="preserve"> </w:t>
      </w:r>
      <w:r w:rsidR="000956AE" w:rsidRPr="005E2630">
        <w:t>substancję</w:t>
      </w:r>
      <w:r w:rsidR="000956AE">
        <w:t xml:space="preserve"> </w:t>
      </w:r>
      <w:r w:rsidR="000956AE" w:rsidRPr="005E2630">
        <w:t>kontrolowaną</w:t>
      </w:r>
      <w:r>
        <w:t xml:space="preserve"> </w:t>
      </w:r>
      <w:r w:rsidRPr="005E2630">
        <w:t>w</w:t>
      </w:r>
      <w:r>
        <w:t> </w:t>
      </w:r>
      <w:r w:rsidR="000956AE" w:rsidRPr="005E2630">
        <w:t>rozumieniu</w:t>
      </w:r>
      <w:r>
        <w:t xml:space="preserve"> art. </w:t>
      </w:r>
      <w:r w:rsidRPr="005E2630">
        <w:t>3</w:t>
      </w:r>
      <w:r>
        <w:t xml:space="preserve"> pkt </w:t>
      </w:r>
      <w:r w:rsidRPr="005E2630">
        <w:t>4</w:t>
      </w:r>
      <w:r>
        <w:t> </w:t>
      </w:r>
      <w:r w:rsidR="000956AE" w:rsidRPr="005E2630">
        <w:t>rozporządzenia</w:t>
      </w:r>
      <w:r w:rsidR="000956AE">
        <w:t xml:space="preserve"> </w:t>
      </w:r>
      <w:r w:rsidR="000956AE" w:rsidRPr="005E2630">
        <w:t>Pa</w:t>
      </w:r>
      <w:r w:rsidR="000956AE" w:rsidRPr="005E2630">
        <w:t>r</w:t>
      </w:r>
      <w:r w:rsidR="000956AE" w:rsidRPr="005E2630">
        <w:t>lamentu</w:t>
      </w:r>
      <w:r w:rsidR="000956AE">
        <w:t xml:space="preserve"> </w:t>
      </w:r>
      <w:r w:rsidR="000956AE" w:rsidRPr="005E2630">
        <w:t>Europejskiego</w:t>
      </w:r>
      <w:r>
        <w:t xml:space="preserve"> </w:t>
      </w:r>
      <w:r w:rsidRPr="005E2630">
        <w:t>i</w:t>
      </w:r>
      <w:r>
        <w:t> </w:t>
      </w:r>
      <w:r w:rsidR="000956AE" w:rsidRPr="005E2630">
        <w:t>Rady</w:t>
      </w:r>
      <w:r w:rsidR="000956AE">
        <w:t xml:space="preserve"> </w:t>
      </w:r>
      <w:r w:rsidR="000956AE" w:rsidRPr="005E2630">
        <w:t>(WE)</w:t>
      </w:r>
      <w:r>
        <w:t xml:space="preserve"> nr </w:t>
      </w:r>
      <w:r w:rsidR="000956AE" w:rsidRPr="005E2630">
        <w:t>1005/200</w:t>
      </w:r>
      <w:r w:rsidRPr="005E2630">
        <w:t>9</w:t>
      </w:r>
      <w:r>
        <w:t> </w:t>
      </w:r>
      <w:r w:rsidRPr="005E2630">
        <w:t>z</w:t>
      </w:r>
      <w:r>
        <w:t> </w:t>
      </w:r>
      <w:r w:rsidR="000956AE" w:rsidRPr="005E2630">
        <w:t>dnia</w:t>
      </w:r>
      <w:r w:rsidR="000956AE">
        <w:t xml:space="preserve"> </w:t>
      </w:r>
      <w:r w:rsidR="000956AE" w:rsidRPr="005E2630">
        <w:t>1</w:t>
      </w:r>
      <w:r w:rsidRPr="005E2630">
        <w:t>6</w:t>
      </w:r>
      <w:r>
        <w:t> </w:t>
      </w:r>
      <w:r w:rsidR="000956AE" w:rsidRPr="005E2630">
        <w:t>września</w:t>
      </w:r>
      <w:r w:rsidR="000956AE">
        <w:t xml:space="preserve"> </w:t>
      </w:r>
      <w:r w:rsidR="000956AE" w:rsidRPr="005E2630">
        <w:t>200</w:t>
      </w:r>
      <w:r w:rsidRPr="005E2630">
        <w:t>9</w:t>
      </w:r>
      <w:r>
        <w:t> </w:t>
      </w:r>
      <w:r w:rsidR="000956AE" w:rsidRPr="005E2630">
        <w:t>r.</w:t>
      </w:r>
      <w:r>
        <w:t xml:space="preserve"> </w:t>
      </w:r>
      <w:r w:rsidRPr="005E2630">
        <w:t>w</w:t>
      </w:r>
      <w:r>
        <w:t> </w:t>
      </w:r>
      <w:r w:rsidR="000956AE" w:rsidRPr="005E2630">
        <w:t>sprawie</w:t>
      </w:r>
      <w:r w:rsidR="000956AE">
        <w:t xml:space="preserve"> </w:t>
      </w:r>
      <w:r w:rsidR="000956AE" w:rsidRPr="005E2630">
        <w:t>substancji</w:t>
      </w:r>
      <w:r w:rsidR="000956AE">
        <w:t xml:space="preserve"> </w:t>
      </w:r>
      <w:r w:rsidR="000956AE" w:rsidRPr="005E2630">
        <w:t>zuboż</w:t>
      </w:r>
      <w:r w:rsidR="000956AE" w:rsidRPr="005E2630">
        <w:t>a</w:t>
      </w:r>
      <w:r w:rsidR="000956AE" w:rsidRPr="005E2630">
        <w:t>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(Dz.</w:t>
      </w:r>
      <w:r w:rsidR="000956AE">
        <w:t xml:space="preserve"> </w:t>
      </w:r>
      <w:r w:rsidR="000956AE" w:rsidRPr="005E2630">
        <w:t>Urz.</w:t>
      </w:r>
      <w:r w:rsidR="000956AE">
        <w:t xml:space="preserve"> </w:t>
      </w:r>
      <w:r w:rsidR="000956AE" w:rsidRPr="005E2630">
        <w:t>UE</w:t>
      </w:r>
      <w:r w:rsidR="000956AE">
        <w:t xml:space="preserve"> </w:t>
      </w:r>
      <w:r w:rsidR="000956AE" w:rsidRPr="005E2630">
        <w:t>L</w:t>
      </w:r>
      <w:r w:rsidR="000956AE">
        <w:t xml:space="preserve"> </w:t>
      </w:r>
      <w:r w:rsidR="000956AE" w:rsidRPr="005E2630">
        <w:t>28</w:t>
      </w:r>
      <w:r w:rsidRPr="005E2630">
        <w:t>6</w:t>
      </w:r>
      <w:r>
        <w:t> </w:t>
      </w:r>
      <w:r w:rsidRPr="005E2630">
        <w:t>z</w:t>
      </w:r>
      <w:r>
        <w:t> </w:t>
      </w:r>
      <w:r w:rsidR="000956AE" w:rsidRPr="005E2630">
        <w:t>31.10.2009,</w:t>
      </w:r>
      <w:r w:rsidR="000956AE">
        <w:t xml:space="preserve"> </w:t>
      </w:r>
      <w:r w:rsidR="000956AE" w:rsidRPr="005E2630">
        <w:t>str.</w:t>
      </w:r>
      <w:r w:rsidR="000956AE">
        <w:t xml:space="preserve"> </w:t>
      </w:r>
      <w:r w:rsidR="000956AE" w:rsidRPr="005E2630">
        <w:t>1,</w:t>
      </w:r>
      <w:r>
        <w:t xml:space="preserve"> </w:t>
      </w:r>
      <w:r w:rsidRPr="005E2630">
        <w:t>z</w:t>
      </w:r>
      <w:r>
        <w:t> </w:t>
      </w:r>
      <w:r w:rsidR="000956AE" w:rsidRPr="005E2630">
        <w:t>późn.</w:t>
      </w:r>
      <w:r w:rsidR="000956AE">
        <w:t xml:space="preserve"> </w:t>
      </w:r>
      <w:r w:rsidR="000956AE" w:rsidRPr="005E2630">
        <w:t>zm.);</w:t>
      </w:r>
      <w:r>
        <w:t>”</w:t>
      </w:r>
      <w:r w:rsidR="000956AE" w:rsidRPr="005E2630">
        <w:t>,</w:t>
      </w:r>
    </w:p>
    <w:p w:rsidR="000956AE" w:rsidRPr="000956AE" w:rsidRDefault="000956AE" w:rsidP="00637E5F">
      <w:pPr>
        <w:pStyle w:val="LITlitera"/>
        <w:keepNext/>
      </w:pPr>
      <w:r w:rsidRPr="005E2630">
        <w:t>b)</w:t>
      </w:r>
      <w:r w:rsidRPr="005E2630">
        <w:tab/>
        <w:t>w</w:t>
      </w:r>
      <w:r w:rsidR="00637E5F">
        <w:t xml:space="preserve"> pkt </w:t>
      </w:r>
      <w:r w:rsidR="00637E5F" w:rsidRPr="000956AE">
        <w:t>6</w:t>
      </w:r>
      <w:r w:rsidR="00637E5F">
        <w:t> </w:t>
      </w:r>
      <w:r w:rsidRPr="000956AE">
        <w:t>kropkę zastępuje się średnikiem</w:t>
      </w:r>
      <w:r w:rsidR="00637E5F" w:rsidRPr="000956AE">
        <w:t xml:space="preserve"> i</w:t>
      </w:r>
      <w:r w:rsidR="00637E5F">
        <w:t> </w:t>
      </w:r>
      <w:r w:rsidRPr="000956AE">
        <w:t>dodaje się</w:t>
      </w:r>
      <w:r w:rsidR="00637E5F">
        <w:t xml:space="preserve"> pkt </w:t>
      </w:r>
      <w:r w:rsidR="00637E5F" w:rsidRPr="000956AE">
        <w:t>7</w:t>
      </w:r>
      <w:r w:rsidR="00637E5F">
        <w:t xml:space="preserve"> w </w:t>
      </w:r>
      <w:r w:rsidRPr="000956AE">
        <w:t>brzmieniu:</w:t>
      </w:r>
    </w:p>
    <w:p w:rsidR="000956AE" w:rsidRPr="005E2630" w:rsidRDefault="00637E5F" w:rsidP="000956AE">
      <w:pPr>
        <w:pStyle w:val="ZLITPKTzmpktliter"/>
      </w:pPr>
      <w:r>
        <w:t>„</w:t>
      </w:r>
      <w:r w:rsidR="000956AE" w:rsidRPr="005E2630">
        <w:t>7)</w:t>
      </w:r>
      <w:r w:rsidR="000956AE" w:rsidRPr="005E2630">
        <w:tab/>
        <w:t>fluorowane</w:t>
      </w:r>
      <w:r w:rsidR="000956AE">
        <w:t xml:space="preserve"> </w:t>
      </w:r>
      <w:r w:rsidR="000956AE" w:rsidRPr="005E2630">
        <w:t>gazy</w:t>
      </w:r>
      <w:r w:rsidR="000956AE">
        <w:t xml:space="preserve"> </w:t>
      </w:r>
      <w:r w:rsidR="000956AE" w:rsidRPr="005E2630">
        <w:t>cieplarniane</w:t>
      </w:r>
      <w:r w:rsidR="000956AE">
        <w:t xml:space="preserve"> </w:t>
      </w:r>
      <w:r w:rsidR="000956AE" w:rsidRPr="005E2630">
        <w:t>–</w:t>
      </w:r>
      <w:r w:rsidR="000956AE">
        <w:t xml:space="preserve"> </w:t>
      </w:r>
      <w:r w:rsidR="000956AE" w:rsidRPr="005E2630">
        <w:t>oznaczają</w:t>
      </w:r>
      <w:r w:rsidR="000956AE">
        <w:t xml:space="preserve"> </w:t>
      </w:r>
      <w:r w:rsidR="000956AE" w:rsidRPr="005E2630">
        <w:t>fluorowane</w:t>
      </w:r>
      <w:r w:rsidR="000956AE">
        <w:t xml:space="preserve"> </w:t>
      </w:r>
      <w:r w:rsidR="000956AE" w:rsidRPr="005E2630">
        <w:t>gazy</w:t>
      </w:r>
      <w:r w:rsidR="000956AE">
        <w:t xml:space="preserve"> </w:t>
      </w:r>
      <w:r w:rsidR="000956AE" w:rsidRPr="005E2630">
        <w:t>cieplarniane</w:t>
      </w:r>
      <w:r>
        <w:t xml:space="preserve"> </w:t>
      </w:r>
      <w:r w:rsidRPr="005E2630">
        <w:t>w</w:t>
      </w:r>
      <w:r>
        <w:t> </w:t>
      </w:r>
      <w:r w:rsidR="000956AE" w:rsidRPr="005E2630">
        <w:t>rozumieniu</w:t>
      </w:r>
      <w:r>
        <w:t xml:space="preserve"> art. </w:t>
      </w:r>
      <w:r w:rsidRPr="005E2630">
        <w:t>2</w:t>
      </w:r>
      <w:r>
        <w:t xml:space="preserve"> pkt </w:t>
      </w:r>
      <w:r w:rsidRPr="005E2630">
        <w:t>1</w:t>
      </w:r>
      <w:r w:rsidR="00F0313A">
        <w:t xml:space="preserve"> </w:t>
      </w:r>
      <w:r w:rsidR="000956AE" w:rsidRPr="005E2630">
        <w:t>rozp</w:t>
      </w:r>
      <w:r w:rsidR="000956AE" w:rsidRPr="005E2630">
        <w:t>o</w:t>
      </w:r>
      <w:r w:rsidR="000956AE" w:rsidRPr="005E2630">
        <w:t>rządzenia</w:t>
      </w:r>
      <w:r w:rsidR="000956AE">
        <w:t xml:space="preserve"> </w:t>
      </w:r>
      <w:r w:rsidR="000956AE" w:rsidRPr="005E2630">
        <w:t>Parlamentu</w:t>
      </w:r>
      <w:r w:rsidR="000956AE">
        <w:t xml:space="preserve"> </w:t>
      </w:r>
      <w:r w:rsidR="000956AE" w:rsidRPr="005E2630">
        <w:t>Europejskiego</w:t>
      </w:r>
      <w:r>
        <w:t xml:space="preserve"> </w:t>
      </w:r>
      <w:r w:rsidRPr="005E2630">
        <w:t>i</w:t>
      </w:r>
      <w:r>
        <w:t> </w:t>
      </w:r>
      <w:r w:rsidR="000956AE" w:rsidRPr="005E2630">
        <w:t>Rady</w:t>
      </w:r>
      <w:r w:rsidR="000956AE">
        <w:t xml:space="preserve"> </w:t>
      </w:r>
      <w:r w:rsidR="000956AE" w:rsidRPr="005E2630">
        <w:t>(WE)</w:t>
      </w:r>
      <w:r>
        <w:t xml:space="preserve"> nr </w:t>
      </w:r>
      <w:r w:rsidR="000956AE" w:rsidRPr="005E2630">
        <w:t>842/200</w:t>
      </w:r>
      <w:r w:rsidRPr="005E2630">
        <w:t>6</w:t>
      </w:r>
      <w:r>
        <w:t> </w:t>
      </w:r>
      <w:r w:rsidRPr="005E2630">
        <w:t>z</w:t>
      </w:r>
      <w:r>
        <w:t> </w:t>
      </w:r>
      <w:r w:rsidR="000956AE" w:rsidRPr="005E2630">
        <w:t>dnia</w:t>
      </w:r>
      <w:r w:rsidR="000956AE">
        <w:t xml:space="preserve"> </w:t>
      </w:r>
      <w:r w:rsidR="000956AE" w:rsidRPr="005E2630">
        <w:t>1</w:t>
      </w:r>
      <w:r w:rsidRPr="005E2630">
        <w:t>7</w:t>
      </w:r>
      <w:r>
        <w:t> </w:t>
      </w:r>
      <w:r w:rsidR="000956AE" w:rsidRPr="005E2630">
        <w:t>maja</w:t>
      </w:r>
      <w:r w:rsidR="000956AE">
        <w:t xml:space="preserve"> </w:t>
      </w:r>
      <w:r w:rsidR="000956AE" w:rsidRPr="005E2630">
        <w:t>200</w:t>
      </w:r>
      <w:r w:rsidRPr="005E2630">
        <w:t>6</w:t>
      </w:r>
      <w:r>
        <w:t> </w:t>
      </w:r>
      <w:r w:rsidR="000956AE" w:rsidRPr="005E2630">
        <w:t>r.</w:t>
      </w:r>
      <w:r>
        <w:t xml:space="preserve"> </w:t>
      </w:r>
      <w:r w:rsidRPr="005E2630">
        <w:t>w</w:t>
      </w:r>
      <w:r>
        <w:t> </w:t>
      </w:r>
      <w:r w:rsidR="000956AE" w:rsidRPr="005E2630">
        <w:t>sprawie</w:t>
      </w:r>
      <w:r w:rsidR="000956AE">
        <w:t xml:space="preserve"> </w:t>
      </w:r>
      <w:r w:rsidR="000956AE" w:rsidRPr="005E2630">
        <w:t>niekt</w:t>
      </w:r>
      <w:r w:rsidR="000956AE" w:rsidRPr="005E2630">
        <w:t>ó</w:t>
      </w:r>
      <w:r w:rsidR="000956AE" w:rsidRPr="005E2630">
        <w:t>rych</w:t>
      </w:r>
      <w:r w:rsidR="000956AE">
        <w:t xml:space="preserve"> </w:t>
      </w:r>
      <w:r w:rsidR="000956AE" w:rsidRPr="005E2630">
        <w:t>fluorowanych</w:t>
      </w:r>
      <w:r w:rsidR="000956AE">
        <w:t xml:space="preserve"> </w:t>
      </w:r>
      <w:r w:rsidR="000956AE" w:rsidRPr="005E2630">
        <w:t>gazów</w:t>
      </w:r>
      <w:r w:rsidR="000956AE">
        <w:t xml:space="preserve"> </w:t>
      </w:r>
      <w:r w:rsidR="000956AE" w:rsidRPr="005E2630">
        <w:t>cieplarnianych</w:t>
      </w:r>
      <w:r w:rsidR="000956AE">
        <w:t xml:space="preserve"> </w:t>
      </w:r>
      <w:r w:rsidR="000956AE" w:rsidRPr="005E2630">
        <w:t>(Dz.</w:t>
      </w:r>
      <w:r w:rsidR="000956AE">
        <w:t xml:space="preserve"> </w:t>
      </w:r>
      <w:r w:rsidR="000956AE" w:rsidRPr="005E2630">
        <w:t>Urz.</w:t>
      </w:r>
      <w:r w:rsidR="000956AE">
        <w:t xml:space="preserve"> </w:t>
      </w:r>
      <w:r w:rsidR="000956AE" w:rsidRPr="005E2630">
        <w:t>UE</w:t>
      </w:r>
      <w:r w:rsidR="000956AE">
        <w:t xml:space="preserve"> </w:t>
      </w:r>
      <w:r w:rsidR="000956AE" w:rsidRPr="005E2630">
        <w:t>L</w:t>
      </w:r>
      <w:r w:rsidR="000956AE">
        <w:t xml:space="preserve"> </w:t>
      </w:r>
      <w:r w:rsidR="000956AE" w:rsidRPr="005E2630">
        <w:t>16</w:t>
      </w:r>
      <w:r w:rsidRPr="005E2630">
        <w:t>1</w:t>
      </w:r>
      <w:r>
        <w:t> </w:t>
      </w:r>
      <w:r w:rsidRPr="005E2630">
        <w:t>z</w:t>
      </w:r>
      <w:r>
        <w:t> </w:t>
      </w:r>
      <w:r w:rsidR="000956AE" w:rsidRPr="005E2630">
        <w:t>14.06.2006,</w:t>
      </w:r>
      <w:r w:rsidR="000956AE">
        <w:t xml:space="preserve"> </w:t>
      </w:r>
      <w:r w:rsidR="000956AE" w:rsidRPr="005E2630">
        <w:t>str.</w:t>
      </w:r>
      <w:r w:rsidR="000956AE">
        <w:t xml:space="preserve"> </w:t>
      </w:r>
      <w:r w:rsidR="000956AE" w:rsidRPr="005E2630">
        <w:t>1,</w:t>
      </w:r>
      <w:r>
        <w:t xml:space="preserve"> </w:t>
      </w:r>
      <w:r w:rsidRPr="005E2630">
        <w:t>z</w:t>
      </w:r>
      <w:r>
        <w:t> </w:t>
      </w:r>
      <w:r w:rsidR="000956AE" w:rsidRPr="005E2630">
        <w:t>późn.</w:t>
      </w:r>
      <w:r w:rsidR="000956AE">
        <w:t xml:space="preserve"> </w:t>
      </w:r>
      <w:r w:rsidR="000956AE" w:rsidRPr="005E2630">
        <w:t>zm.)</w:t>
      </w:r>
      <w:r w:rsidR="000956AE">
        <w:t>.</w:t>
      </w:r>
      <w:r>
        <w:t>”</w:t>
      </w:r>
      <w:r w:rsidR="000956AE" w:rsidRPr="005E2630">
        <w:t>;</w:t>
      </w:r>
    </w:p>
    <w:p w:rsidR="000956AE" w:rsidRPr="000956AE" w:rsidRDefault="000956AE" w:rsidP="00637E5F">
      <w:pPr>
        <w:pStyle w:val="PKTpunkt"/>
        <w:keepNext/>
      </w:pPr>
      <w:r w:rsidRPr="005E2630">
        <w:t>3)</w:t>
      </w:r>
      <w:r w:rsidRPr="005E2630">
        <w:tab/>
        <w:t>w</w:t>
      </w:r>
      <w:r w:rsidR="00637E5F">
        <w:t xml:space="preserve"> art. </w:t>
      </w:r>
      <w:r w:rsidR="00637E5F" w:rsidRPr="000956AE">
        <w:t>6</w:t>
      </w:r>
      <w:r w:rsidR="00637E5F">
        <w:t xml:space="preserve"> pkt </w:t>
      </w:r>
      <w:r w:rsidR="00637E5F" w:rsidRPr="000956AE">
        <w:t>3</w:t>
      </w:r>
      <w:r w:rsidR="00637E5F">
        <w:t> </w:t>
      </w:r>
      <w:r w:rsidRPr="000956AE">
        <w:t>otrzymuje brzmienie:</w:t>
      </w:r>
    </w:p>
    <w:p w:rsidR="000956AE" w:rsidRPr="005E2630" w:rsidRDefault="00637E5F" w:rsidP="000956AE">
      <w:pPr>
        <w:pStyle w:val="ZPKTzmpktartykuempunktem"/>
      </w:pPr>
      <w:r>
        <w:t>„</w:t>
      </w:r>
      <w:r w:rsidR="000956AE" w:rsidRPr="005E2630">
        <w:t>3)</w:t>
      </w:r>
      <w:r w:rsidR="000956AE" w:rsidRPr="005E2630">
        <w:tab/>
        <w:t>dla</w:t>
      </w:r>
      <w:r w:rsidR="000956AE">
        <w:t xml:space="preserve"> </w:t>
      </w:r>
      <w:r w:rsidR="000956AE" w:rsidRPr="005E2630">
        <w:t>statków</w:t>
      </w:r>
      <w:r w:rsidR="000956AE">
        <w:t xml:space="preserve"> </w:t>
      </w:r>
      <w:r w:rsidR="000956AE" w:rsidRPr="005E2630">
        <w:t>objętych</w:t>
      </w:r>
      <w:r w:rsidR="000956AE">
        <w:t xml:space="preserve"> </w:t>
      </w:r>
      <w:r w:rsidR="000956AE" w:rsidRPr="005E2630">
        <w:t>rozporządzeniem</w:t>
      </w:r>
      <w:r w:rsidR="000956AE">
        <w:t xml:space="preserve"> </w:t>
      </w:r>
      <w:r w:rsidR="000956AE" w:rsidRPr="005E2630">
        <w:t>Parlamentu</w:t>
      </w:r>
      <w:r w:rsidR="000956AE">
        <w:t xml:space="preserve"> </w:t>
      </w:r>
      <w:r w:rsidR="000956AE" w:rsidRPr="005E2630">
        <w:t>Europejskiego</w:t>
      </w:r>
      <w:r>
        <w:t xml:space="preserve"> </w:t>
      </w:r>
      <w:r w:rsidRPr="005E2630">
        <w:t>i</w:t>
      </w:r>
      <w:r>
        <w:t> </w:t>
      </w:r>
      <w:r w:rsidR="000956AE" w:rsidRPr="005E2630">
        <w:t>Rady</w:t>
      </w:r>
      <w:r w:rsidR="000956AE">
        <w:t xml:space="preserve"> </w:t>
      </w:r>
      <w:r w:rsidR="000956AE" w:rsidRPr="005E2630">
        <w:t>(WE)</w:t>
      </w:r>
      <w:r>
        <w:t xml:space="preserve"> nr </w:t>
      </w:r>
      <w:r w:rsidR="000956AE" w:rsidRPr="005E2630">
        <w:t>1005/200</w:t>
      </w:r>
      <w:r w:rsidRPr="005E2630">
        <w:t>9</w:t>
      </w:r>
      <w:r>
        <w:t> </w:t>
      </w:r>
      <w:r w:rsidRPr="005E2630">
        <w:t>z</w:t>
      </w:r>
      <w:r>
        <w:t> </w:t>
      </w:r>
      <w:r w:rsidR="000956AE" w:rsidRPr="005E2630">
        <w:t>dnia</w:t>
      </w:r>
      <w:r w:rsidR="000956AE">
        <w:t xml:space="preserve"> </w:t>
      </w:r>
      <w:r w:rsidR="000956AE" w:rsidRPr="005E2630">
        <w:t>1</w:t>
      </w:r>
      <w:r w:rsidRPr="005E2630">
        <w:t>6</w:t>
      </w:r>
      <w:r>
        <w:t> </w:t>
      </w:r>
      <w:r w:rsidR="000956AE" w:rsidRPr="005E2630">
        <w:t>września</w:t>
      </w:r>
      <w:r w:rsidR="000956AE">
        <w:t xml:space="preserve"> </w:t>
      </w:r>
      <w:r w:rsidR="000956AE" w:rsidRPr="005E2630">
        <w:t>200</w:t>
      </w:r>
      <w:r w:rsidRPr="005E2630">
        <w:t>9</w:t>
      </w:r>
      <w:r>
        <w:t> </w:t>
      </w:r>
      <w:r w:rsidR="000956AE" w:rsidRPr="005E2630">
        <w:t>r.</w:t>
      </w:r>
      <w:r>
        <w:t xml:space="preserve"> </w:t>
      </w:r>
      <w:r w:rsidRPr="005E2630">
        <w:t>w</w:t>
      </w:r>
      <w:r>
        <w:t> </w:t>
      </w:r>
      <w:r w:rsidR="000956AE" w:rsidRPr="005E2630">
        <w:t>sprawie</w:t>
      </w:r>
      <w:r w:rsidR="000956AE">
        <w:t xml:space="preserve"> </w:t>
      </w:r>
      <w:r w:rsidR="000956AE" w:rsidRPr="005E2630">
        <w:t>substancji</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w:t>
      </w:r>
      <w:r>
        <w:t xml:space="preserve"> </w:t>
      </w:r>
      <w:r w:rsidRPr="005E2630">
        <w:t>w</w:t>
      </w:r>
      <w:r>
        <w:t> </w:t>
      </w:r>
      <w:r w:rsidR="000956AE" w:rsidRPr="005E2630">
        <w:t>przepisach</w:t>
      </w:r>
      <w:r w:rsidR="000956AE">
        <w:t xml:space="preserve"> </w:t>
      </w:r>
      <w:r w:rsidR="000956AE" w:rsidRPr="005E2630">
        <w:t>tego</w:t>
      </w:r>
      <w:r w:rsidR="000956AE">
        <w:t xml:space="preserve"> </w:t>
      </w:r>
      <w:r w:rsidR="000956AE" w:rsidRPr="005E2630">
        <w:t>rozporządz</w:t>
      </w:r>
      <w:r w:rsidR="000956AE" w:rsidRPr="005E2630">
        <w:t>e</w:t>
      </w:r>
      <w:r w:rsidR="000956AE" w:rsidRPr="005E2630">
        <w:t>nia;</w:t>
      </w:r>
      <w:r>
        <w:t>”</w:t>
      </w:r>
      <w:r w:rsidR="000956AE" w:rsidRPr="005E2630">
        <w:t>;</w:t>
      </w:r>
    </w:p>
    <w:p w:rsidR="000956AE" w:rsidRPr="000956AE" w:rsidRDefault="000956AE" w:rsidP="00637E5F">
      <w:pPr>
        <w:pStyle w:val="PKTpunkt"/>
        <w:keepNext/>
      </w:pPr>
      <w:r w:rsidRPr="005E2630">
        <w:t>4)</w:t>
      </w:r>
      <w:r w:rsidRPr="005E2630">
        <w:tab/>
        <w:t>art.</w:t>
      </w:r>
      <w:r w:rsidRPr="000956AE">
        <w:t xml:space="preserve"> 13a</w:t>
      </w:r>
      <w:r w:rsidR="00637E5F" w:rsidRPr="000956AE">
        <w:t xml:space="preserve"> i</w:t>
      </w:r>
      <w:r w:rsidR="00637E5F">
        <w:t> art. </w:t>
      </w:r>
      <w:r w:rsidRPr="000956AE">
        <w:t>13b otrzymują brzmienie:</w:t>
      </w:r>
    </w:p>
    <w:p w:rsidR="000956AE" w:rsidRPr="005E2630" w:rsidRDefault="00637E5F" w:rsidP="000956AE">
      <w:pPr>
        <w:pStyle w:val="ZUSTzmustartykuempunktem"/>
      </w:pPr>
      <w:r>
        <w:t>„</w:t>
      </w:r>
      <w:r w:rsidR="000956AE">
        <w:t xml:space="preserve">Art. </w:t>
      </w:r>
      <w:r w:rsidR="000956AE" w:rsidRPr="005E2630">
        <w:t>13a.</w:t>
      </w:r>
      <w:r w:rsidR="000956AE" w:rsidRPr="005E2630">
        <w:tab/>
      </w:r>
      <w:r w:rsidR="00DC741F">
        <w:t xml:space="preserve"> </w:t>
      </w:r>
      <w:r w:rsidR="000956AE" w:rsidRPr="005E2630">
        <w:t>Czynności</w:t>
      </w:r>
      <w:r w:rsidR="000956AE">
        <w:t xml:space="preserve"> </w:t>
      </w:r>
      <w:r w:rsidR="000956AE" w:rsidRPr="005E2630">
        <w:t>polegające</w:t>
      </w:r>
      <w:r w:rsidR="000956AE">
        <w:t xml:space="preserve"> </w:t>
      </w:r>
      <w:r w:rsidR="000956AE" w:rsidRPr="005E2630">
        <w:t>na</w:t>
      </w:r>
      <w:r w:rsidR="000956AE">
        <w:t xml:space="preserve"> </w:t>
      </w:r>
      <w:r w:rsidR="000956AE" w:rsidRPr="005E2630">
        <w:t>odzysku</w:t>
      </w:r>
      <w:r w:rsidR="000956AE">
        <w:t xml:space="preserve"> </w:t>
      </w:r>
      <w:r w:rsidR="000956AE" w:rsidRPr="005E2630">
        <w:t>substancji</w:t>
      </w:r>
      <w:r w:rsidR="000956AE">
        <w:t xml:space="preserve"> </w:t>
      </w:r>
      <w:r w:rsidR="000956AE" w:rsidRPr="005E2630">
        <w:t>kontrolowanych</w:t>
      </w:r>
      <w:r w:rsidR="000956AE">
        <w:t xml:space="preserve"> </w:t>
      </w:r>
      <w:r w:rsidR="000956AE" w:rsidRPr="005E2630">
        <w:t>lub</w:t>
      </w:r>
      <w:r w:rsidR="000956AE">
        <w:t xml:space="preserve"> </w:t>
      </w:r>
      <w:r w:rsidR="000956AE" w:rsidRPr="005E2630">
        <w:t>fluorowanych</w:t>
      </w:r>
      <w:r w:rsidR="000956AE">
        <w:t xml:space="preserve"> </w:t>
      </w:r>
      <w:r w:rsidR="000956AE" w:rsidRPr="005E2630">
        <w:t>gazów</w:t>
      </w:r>
      <w:r w:rsidR="000956AE">
        <w:t xml:space="preserve"> </w:t>
      </w:r>
      <w:r w:rsidR="000956AE" w:rsidRPr="005E2630">
        <w:t>cieplarni</w:t>
      </w:r>
      <w:r w:rsidR="000956AE" w:rsidRPr="005E2630">
        <w:t>a</w:t>
      </w:r>
      <w:r w:rsidR="000956AE" w:rsidRPr="005E2630">
        <w:t>nych</w:t>
      </w:r>
      <w:r w:rsidR="000956AE">
        <w:t xml:space="preserve"> </w:t>
      </w:r>
      <w:r w:rsidR="000956AE" w:rsidRPr="005E2630">
        <w:t>ze</w:t>
      </w:r>
      <w:r w:rsidR="000956AE">
        <w:t xml:space="preserve"> </w:t>
      </w:r>
      <w:r w:rsidR="000956AE" w:rsidRPr="005E2630">
        <w:t>znajdujących</w:t>
      </w:r>
      <w:r w:rsidR="000956AE">
        <w:t xml:space="preserve"> </w:t>
      </w:r>
      <w:r w:rsidR="000956AE" w:rsidRPr="005E2630">
        <w:t>się</w:t>
      </w:r>
      <w:r w:rsidR="000956AE">
        <w:t xml:space="preserve"> </w:t>
      </w:r>
      <w:r w:rsidR="000956AE" w:rsidRPr="005E2630">
        <w:t>na</w:t>
      </w:r>
      <w:r w:rsidR="000956AE">
        <w:t xml:space="preserve"> </w:t>
      </w:r>
      <w:r w:rsidR="000956AE" w:rsidRPr="005E2630">
        <w:t>statkach</w:t>
      </w:r>
      <w:r w:rsidR="000956AE">
        <w:t xml:space="preserve"> </w:t>
      </w:r>
      <w:r w:rsidR="000956AE" w:rsidRPr="005E2630">
        <w:t>urządzeń</w:t>
      </w:r>
      <w:r w:rsidR="000956AE">
        <w:t xml:space="preserve"> </w:t>
      </w:r>
      <w:r w:rsidR="000956AE" w:rsidRPr="005E2630">
        <w:t>chłodniczych,</w:t>
      </w:r>
      <w:r w:rsidR="000956AE">
        <w:t xml:space="preserve"> </w:t>
      </w:r>
      <w:r w:rsidR="000956AE" w:rsidRPr="005E2630">
        <w:t>klimatyzacyjnych,</w:t>
      </w:r>
      <w:r w:rsidR="000956AE">
        <w:t xml:space="preserve"> </w:t>
      </w:r>
      <w:r w:rsidR="000956AE" w:rsidRPr="005E2630">
        <w:t>systemów</w:t>
      </w:r>
      <w:r w:rsidR="000956AE">
        <w:t xml:space="preserve"> </w:t>
      </w:r>
      <w:r w:rsidR="000956AE" w:rsidRPr="005E2630">
        <w:t>ochrony</w:t>
      </w:r>
      <w:r w:rsidR="000956AE">
        <w:t xml:space="preserve"> </w:t>
      </w:r>
      <w:r w:rsidR="000956AE" w:rsidRPr="005E2630">
        <w:t>przeciwpożar</w:t>
      </w:r>
      <w:r w:rsidR="000956AE" w:rsidRPr="005E2630">
        <w:t>o</w:t>
      </w:r>
      <w:r w:rsidR="000956AE" w:rsidRPr="005E2630">
        <w:t>wej,</w:t>
      </w:r>
      <w:r w:rsidR="000956AE">
        <w:t xml:space="preserve"> </w:t>
      </w:r>
      <w:r w:rsidR="000956AE" w:rsidRPr="005E2630">
        <w:t>rozdzielnic</w:t>
      </w:r>
      <w:r w:rsidR="000956AE">
        <w:t xml:space="preserve"> </w:t>
      </w:r>
      <w:r w:rsidR="000956AE" w:rsidRPr="005E2630">
        <w:t>wysokiego</w:t>
      </w:r>
      <w:r w:rsidR="000956AE">
        <w:t xml:space="preserve"> </w:t>
      </w:r>
      <w:r w:rsidR="000956AE" w:rsidRPr="005E2630">
        <w:t>napięcia</w:t>
      </w:r>
      <w:r w:rsidR="000956AE">
        <w:t xml:space="preserve"> </w:t>
      </w:r>
      <w:r w:rsidR="000956AE" w:rsidRPr="005E2630">
        <w:t>oraz</w:t>
      </w:r>
      <w:r w:rsidR="000956AE">
        <w:t xml:space="preserve"> </w:t>
      </w:r>
      <w:r w:rsidR="000956AE" w:rsidRPr="005E2630">
        <w:t>gaśnic</w:t>
      </w:r>
      <w:r>
        <w:t xml:space="preserve"> </w:t>
      </w:r>
      <w:r w:rsidRPr="005E2630">
        <w:t>w</w:t>
      </w:r>
      <w:r>
        <w:t> </w:t>
      </w:r>
      <w:r w:rsidR="000956AE" w:rsidRPr="005E2630">
        <w:t>celu</w:t>
      </w:r>
      <w:r w:rsidR="000956AE">
        <w:t xml:space="preserve"> </w:t>
      </w:r>
      <w:r w:rsidR="000956AE" w:rsidRPr="005E2630">
        <w:t>regeneracji,</w:t>
      </w:r>
      <w:r w:rsidR="000956AE">
        <w:t xml:space="preserve"> </w:t>
      </w:r>
      <w:r w:rsidR="000956AE" w:rsidRPr="005E2630">
        <w:t>recyklingu</w:t>
      </w:r>
      <w:r w:rsidR="000956AE">
        <w:t xml:space="preserve"> </w:t>
      </w:r>
      <w:r w:rsidR="000956AE" w:rsidRPr="005E2630">
        <w:t>lub</w:t>
      </w:r>
      <w:r w:rsidR="000956AE">
        <w:t xml:space="preserve"> </w:t>
      </w:r>
      <w:r w:rsidR="000956AE" w:rsidRPr="005E2630">
        <w:t>unieszkodliwienia</w:t>
      </w:r>
      <w:r w:rsidR="000956AE">
        <w:t xml:space="preserve"> </w:t>
      </w:r>
      <w:r w:rsidR="000956AE" w:rsidRPr="005E2630">
        <w:t>tych</w:t>
      </w:r>
      <w:r w:rsidR="000956AE">
        <w:t xml:space="preserve"> </w:t>
      </w:r>
      <w:r w:rsidR="000956AE" w:rsidRPr="005E2630">
        <w:t>substancji</w:t>
      </w:r>
      <w:r w:rsidR="000956AE">
        <w:t xml:space="preserve"> </w:t>
      </w:r>
      <w:r w:rsidR="000956AE" w:rsidRPr="005E2630">
        <w:t>lub</w:t>
      </w:r>
      <w:r w:rsidR="000956AE">
        <w:t xml:space="preserve"> </w:t>
      </w:r>
      <w:r w:rsidR="000956AE" w:rsidRPr="005E2630">
        <w:t>gazów</w:t>
      </w:r>
      <w:r w:rsidR="000956AE">
        <w:t xml:space="preserve"> </w:t>
      </w:r>
      <w:r w:rsidR="000956AE" w:rsidRPr="005E2630">
        <w:t>wykonywane</w:t>
      </w:r>
      <w:r w:rsidR="000956AE">
        <w:t xml:space="preserve"> </w:t>
      </w:r>
      <w:r w:rsidR="000956AE" w:rsidRPr="005E2630">
        <w:t>są</w:t>
      </w:r>
      <w:r w:rsidR="000956AE">
        <w:t xml:space="preserve"> </w:t>
      </w:r>
      <w:r w:rsidR="000956AE" w:rsidRPr="005E2630">
        <w:t>przez</w:t>
      </w:r>
      <w:r w:rsidR="000956AE">
        <w:t xml:space="preserve"> </w:t>
      </w:r>
      <w:r w:rsidR="000956AE" w:rsidRPr="005E2630">
        <w:t>członka</w:t>
      </w:r>
      <w:r w:rsidR="000956AE">
        <w:t xml:space="preserve"> </w:t>
      </w:r>
      <w:r w:rsidR="000956AE" w:rsidRPr="005E2630">
        <w:t>załogi</w:t>
      </w:r>
      <w:r w:rsidR="000956AE">
        <w:t xml:space="preserve"> </w:t>
      </w:r>
      <w:r w:rsidR="000956AE" w:rsidRPr="005E2630">
        <w:t>statku</w:t>
      </w:r>
      <w:r w:rsidR="000956AE">
        <w:t xml:space="preserve"> </w:t>
      </w:r>
      <w:r w:rsidR="000956AE" w:rsidRPr="005E2630">
        <w:t>posiadającego</w:t>
      </w:r>
      <w:r w:rsidR="000956AE">
        <w:t xml:space="preserve"> </w:t>
      </w:r>
      <w:r w:rsidR="000956AE" w:rsidRPr="005E2630">
        <w:t>co</w:t>
      </w:r>
      <w:r w:rsidR="000956AE">
        <w:t xml:space="preserve"> </w:t>
      </w:r>
      <w:r w:rsidR="000956AE" w:rsidRPr="005E2630">
        <w:t>najmniej</w:t>
      </w:r>
      <w:r w:rsidR="000956AE">
        <w:t xml:space="preserve"> </w:t>
      </w:r>
      <w:r w:rsidR="000956AE" w:rsidRPr="005E2630">
        <w:t>dyplom</w:t>
      </w:r>
      <w:r w:rsidR="000956AE">
        <w:t xml:space="preserve"> </w:t>
      </w:r>
      <w:r w:rsidR="000956AE" w:rsidRPr="005E2630">
        <w:t>oficera</w:t>
      </w:r>
      <w:r w:rsidR="000956AE">
        <w:t xml:space="preserve"> </w:t>
      </w:r>
      <w:r w:rsidR="000956AE" w:rsidRPr="005E2630">
        <w:t>mechanika</w:t>
      </w:r>
      <w:r w:rsidR="000956AE">
        <w:t xml:space="preserve"> </w:t>
      </w:r>
      <w:r w:rsidR="000956AE" w:rsidRPr="005E2630">
        <w:t>wac</w:t>
      </w:r>
      <w:r w:rsidR="000956AE" w:rsidRPr="005E2630">
        <w:t>h</w:t>
      </w:r>
      <w:r w:rsidR="000956AE" w:rsidRPr="005E2630">
        <w:t>towego</w:t>
      </w:r>
      <w:r w:rsidR="000956AE">
        <w:t xml:space="preserve"> </w:t>
      </w:r>
      <w:r w:rsidR="000956AE" w:rsidRPr="005E2630">
        <w:t>lub</w:t>
      </w:r>
      <w:r w:rsidR="000956AE">
        <w:t xml:space="preserve"> </w:t>
      </w:r>
      <w:r w:rsidR="000956AE" w:rsidRPr="005E2630">
        <w:t>przez</w:t>
      </w:r>
      <w:r w:rsidR="000956AE">
        <w:t xml:space="preserve"> </w:t>
      </w:r>
      <w:r w:rsidR="000956AE" w:rsidRPr="005E2630">
        <w:t>osobę</w:t>
      </w:r>
      <w:r w:rsidR="000956AE">
        <w:t xml:space="preserve"> </w:t>
      </w:r>
      <w:r w:rsidR="000956AE" w:rsidRPr="005E2630">
        <w:t>posiadającą</w:t>
      </w:r>
      <w:r w:rsidR="000956AE">
        <w:t xml:space="preserve"> </w:t>
      </w:r>
      <w:r w:rsidR="000956AE" w:rsidRPr="005E2630">
        <w:t>certyfikat</w:t>
      </w:r>
      <w:r w:rsidR="000956AE">
        <w:t xml:space="preserve"> </w:t>
      </w:r>
      <w:r w:rsidR="000956AE" w:rsidRPr="005E2630">
        <w:t>dla</w:t>
      </w:r>
      <w:r w:rsidR="000956AE">
        <w:t xml:space="preserve"> </w:t>
      </w:r>
      <w:r w:rsidR="000956AE" w:rsidRPr="005E2630">
        <w:t>personelu,</w:t>
      </w:r>
      <w:r>
        <w:t xml:space="preserve"> </w:t>
      </w:r>
      <w:r w:rsidRPr="005E2630">
        <w:t>o</w:t>
      </w:r>
      <w:r>
        <w:t> </w:t>
      </w:r>
      <w:r w:rsidR="000956AE" w:rsidRPr="005E2630">
        <w:t>którym</w:t>
      </w:r>
      <w:r w:rsidR="000956AE">
        <w:t xml:space="preserve"> </w:t>
      </w:r>
      <w:r w:rsidR="000956AE" w:rsidRPr="005E2630">
        <w:t>mowa</w:t>
      </w:r>
      <w:r>
        <w:t xml:space="preserve"> </w:t>
      </w:r>
      <w:r w:rsidRPr="005E2630">
        <w:t>w</w:t>
      </w:r>
      <w:r>
        <w:t> art. </w:t>
      </w:r>
      <w:r w:rsidR="000956AE" w:rsidRPr="005E2630">
        <w:t>2</w:t>
      </w:r>
      <w:r w:rsidRPr="005E2630">
        <w:t>0</w:t>
      </w:r>
      <w:r>
        <w:t> </w:t>
      </w:r>
      <w:r w:rsidR="000956AE" w:rsidRPr="005E2630">
        <w:t>ustawy</w:t>
      </w:r>
      <w:r>
        <w:t xml:space="preserve"> </w:t>
      </w:r>
      <w:r w:rsidRPr="005E2630">
        <w:t>z</w:t>
      </w:r>
      <w:r>
        <w:t> </w:t>
      </w:r>
      <w:r w:rsidR="000956AE" w:rsidRPr="005E2630">
        <w:t>dnia</w:t>
      </w:r>
      <w:r w:rsidR="000956AE">
        <w:t xml:space="preserve"> 1</w:t>
      </w:r>
      <w:r>
        <w:t>5 </w:t>
      </w:r>
      <w:r w:rsidR="000956AE">
        <w:t>maja 201</w:t>
      </w:r>
      <w:r>
        <w:t>5 </w:t>
      </w:r>
      <w:r w:rsidR="000956AE">
        <w:t>r.</w:t>
      </w:r>
      <w:r>
        <w:t xml:space="preserve"> </w:t>
      </w:r>
      <w:r w:rsidRPr="005E2630">
        <w:t>o</w:t>
      </w:r>
      <w:r>
        <w:t> </w:t>
      </w:r>
      <w:r w:rsidR="000956AE" w:rsidRPr="005E2630">
        <w:t>substancjach</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o</w:t>
      </w:r>
      <w:r>
        <w:t> </w:t>
      </w:r>
      <w:r w:rsidR="000956AE" w:rsidRPr="005E2630">
        <w:t>niektórych</w:t>
      </w:r>
      <w:r w:rsidR="000956AE">
        <w:t xml:space="preserve"> </w:t>
      </w:r>
      <w:r w:rsidR="000956AE" w:rsidRPr="005E2630">
        <w:t>fluorowanych</w:t>
      </w:r>
      <w:r w:rsidR="000956AE">
        <w:t xml:space="preserve"> </w:t>
      </w:r>
      <w:r w:rsidR="000956AE" w:rsidRPr="005E2630">
        <w:t>gazach</w:t>
      </w:r>
      <w:r w:rsidR="000956AE">
        <w:t xml:space="preserve"> </w:t>
      </w:r>
      <w:r w:rsidR="000956AE" w:rsidRPr="005E2630">
        <w:t>cieplarnianych,</w:t>
      </w:r>
      <w:r w:rsidR="000956AE">
        <w:t xml:space="preserve"> </w:t>
      </w:r>
      <w:r w:rsidR="000956AE" w:rsidRPr="005E2630">
        <w:t>albo</w:t>
      </w:r>
      <w:r w:rsidR="000956AE">
        <w:t xml:space="preserve"> </w:t>
      </w:r>
      <w:r w:rsidR="000956AE" w:rsidRPr="005E2630">
        <w:t>przez</w:t>
      </w:r>
      <w:r w:rsidR="000956AE">
        <w:t xml:space="preserve"> </w:t>
      </w:r>
      <w:r w:rsidR="000956AE" w:rsidRPr="005E2630">
        <w:t>przedsiębiorcę</w:t>
      </w:r>
      <w:r w:rsidR="000956AE">
        <w:t xml:space="preserve"> </w:t>
      </w:r>
      <w:r w:rsidR="000956AE" w:rsidRPr="005E2630">
        <w:t>zatrudniającego</w:t>
      </w:r>
      <w:r w:rsidR="000956AE">
        <w:t xml:space="preserve"> </w:t>
      </w:r>
      <w:r w:rsidR="000956AE" w:rsidRPr="005E2630">
        <w:t>taką</w:t>
      </w:r>
      <w:r w:rsidR="000956AE">
        <w:t xml:space="preserve"> </w:t>
      </w:r>
      <w:r w:rsidR="000956AE" w:rsidRPr="005E2630">
        <w:t>osobę.</w:t>
      </w:r>
    </w:p>
    <w:p w:rsidR="000956AE" w:rsidRPr="005E2630" w:rsidRDefault="000956AE" w:rsidP="000956AE">
      <w:pPr>
        <w:pStyle w:val="ZUSTzmustartykuempunktem"/>
      </w:pPr>
      <w:r>
        <w:t xml:space="preserve">Art. </w:t>
      </w:r>
      <w:r w:rsidRPr="005E2630">
        <w:t>13b.</w:t>
      </w:r>
      <w:r w:rsidRPr="005E2630">
        <w:tab/>
        <w:t>Do</w:t>
      </w:r>
      <w:r>
        <w:t xml:space="preserve"> </w:t>
      </w:r>
      <w:r w:rsidRPr="005E2630">
        <w:t>dnia</w:t>
      </w:r>
      <w:r>
        <w:t xml:space="preserve"> </w:t>
      </w:r>
      <w:r w:rsidRPr="005E2630">
        <w:t>3</w:t>
      </w:r>
      <w:r w:rsidR="00637E5F" w:rsidRPr="005E2630">
        <w:t>1</w:t>
      </w:r>
      <w:r w:rsidR="00637E5F">
        <w:t> </w:t>
      </w:r>
      <w:r w:rsidRPr="005E2630">
        <w:t>stycznia</w:t>
      </w:r>
      <w:r>
        <w:t xml:space="preserve"> </w:t>
      </w:r>
      <w:r w:rsidRPr="005E2630">
        <w:t>każdego</w:t>
      </w:r>
      <w:r>
        <w:t xml:space="preserve"> </w:t>
      </w:r>
      <w:r w:rsidRPr="005E2630">
        <w:t>roku</w:t>
      </w:r>
      <w:r>
        <w:t xml:space="preserve"> </w:t>
      </w:r>
      <w:r w:rsidRPr="005E2630">
        <w:t>dyrektorzy</w:t>
      </w:r>
      <w:r>
        <w:t xml:space="preserve"> </w:t>
      </w:r>
      <w:r w:rsidRPr="005E2630">
        <w:t>urzędów</w:t>
      </w:r>
      <w:r>
        <w:t xml:space="preserve"> </w:t>
      </w:r>
      <w:r w:rsidRPr="005E2630">
        <w:t>morskich</w:t>
      </w:r>
      <w:r>
        <w:t xml:space="preserve"> </w:t>
      </w:r>
      <w:r w:rsidRPr="005E2630">
        <w:t>przedstawiają</w:t>
      </w:r>
      <w:r>
        <w:t xml:space="preserve"> </w:t>
      </w:r>
      <w:r w:rsidRPr="005E2630">
        <w:t>Głównemu</w:t>
      </w:r>
      <w:r>
        <w:t xml:space="preserve"> </w:t>
      </w:r>
      <w:r w:rsidRPr="005E2630">
        <w:t>Inspekt</w:t>
      </w:r>
      <w:r w:rsidRPr="005E2630">
        <w:t>o</w:t>
      </w:r>
      <w:r w:rsidRPr="005E2630">
        <w:t>rowi</w:t>
      </w:r>
      <w:r>
        <w:t xml:space="preserve"> </w:t>
      </w:r>
      <w:r w:rsidRPr="005E2630">
        <w:t>Ochrony</w:t>
      </w:r>
      <w:r>
        <w:t xml:space="preserve"> </w:t>
      </w:r>
      <w:r w:rsidRPr="005E2630">
        <w:t>Środowiska</w:t>
      </w:r>
      <w:r>
        <w:t xml:space="preserve"> </w:t>
      </w:r>
      <w:r w:rsidRPr="005E2630">
        <w:t>raport</w:t>
      </w:r>
      <w:r w:rsidR="00637E5F">
        <w:t xml:space="preserve"> </w:t>
      </w:r>
      <w:r w:rsidR="00637E5F" w:rsidRPr="005E2630">
        <w:t>w</w:t>
      </w:r>
      <w:r w:rsidR="00637E5F">
        <w:t> </w:t>
      </w:r>
      <w:r w:rsidRPr="005E2630">
        <w:t>sprawie</w:t>
      </w:r>
      <w:r>
        <w:t xml:space="preserve"> </w:t>
      </w:r>
      <w:r w:rsidRPr="005E2630">
        <w:t>oceny</w:t>
      </w:r>
      <w:r>
        <w:t xml:space="preserve"> </w:t>
      </w:r>
      <w:r w:rsidRPr="005E2630">
        <w:t>stanu</w:t>
      </w:r>
      <w:r>
        <w:t xml:space="preserve"> </w:t>
      </w:r>
      <w:r w:rsidRPr="005E2630">
        <w:t>przestrzegania</w:t>
      </w:r>
      <w:r w:rsidR="00637E5F">
        <w:t xml:space="preserve"> </w:t>
      </w:r>
      <w:r w:rsidR="00637E5F" w:rsidRPr="005E2630">
        <w:t>w</w:t>
      </w:r>
      <w:r w:rsidR="00637E5F">
        <w:t> </w:t>
      </w:r>
      <w:r w:rsidRPr="005E2630">
        <w:t>roku</w:t>
      </w:r>
      <w:r>
        <w:t xml:space="preserve"> </w:t>
      </w:r>
      <w:r w:rsidRPr="005E2630">
        <w:t>poprzednim</w:t>
      </w:r>
      <w:r>
        <w:t xml:space="preserve"> </w:t>
      </w:r>
      <w:r w:rsidRPr="005E2630">
        <w:t>przepisów</w:t>
      </w:r>
      <w:r>
        <w:t xml:space="preserve"> </w:t>
      </w:r>
      <w:r w:rsidRPr="005E2630">
        <w:t>dotyczących</w:t>
      </w:r>
      <w:r>
        <w:t xml:space="preserve"> </w:t>
      </w:r>
      <w:r w:rsidRPr="005E2630">
        <w:t>stosowania</w:t>
      </w:r>
      <w:r>
        <w:t xml:space="preserve"> </w:t>
      </w:r>
      <w:r w:rsidRPr="005E2630">
        <w:t>oraz</w:t>
      </w:r>
      <w:r>
        <w:t xml:space="preserve"> </w:t>
      </w:r>
      <w:r w:rsidRPr="005E2630">
        <w:t>eksploatacji</w:t>
      </w:r>
      <w:r>
        <w:t xml:space="preserve"> </w:t>
      </w:r>
      <w:r w:rsidRPr="005E2630">
        <w:t>urządzeń</w:t>
      </w:r>
      <w:r>
        <w:t xml:space="preserve"> </w:t>
      </w:r>
      <w:r w:rsidRPr="005E2630">
        <w:t>chłodniczych,</w:t>
      </w:r>
      <w:r>
        <w:t xml:space="preserve"> </w:t>
      </w:r>
      <w:r w:rsidRPr="005E2630">
        <w:t>klimatyzacyjnych,</w:t>
      </w:r>
      <w:r>
        <w:t xml:space="preserve"> </w:t>
      </w:r>
      <w:r w:rsidRPr="005E2630">
        <w:t>rozdzielnic</w:t>
      </w:r>
      <w:r>
        <w:t xml:space="preserve"> </w:t>
      </w:r>
      <w:r w:rsidRPr="005E2630">
        <w:t>wysokiego</w:t>
      </w:r>
      <w:r>
        <w:t xml:space="preserve"> </w:t>
      </w:r>
      <w:r w:rsidRPr="005E2630">
        <w:t>napięcia</w:t>
      </w:r>
      <w:r>
        <w:t xml:space="preserve"> </w:t>
      </w:r>
      <w:r w:rsidRPr="005E2630">
        <w:t>oraz</w:t>
      </w:r>
      <w:r>
        <w:t xml:space="preserve"> </w:t>
      </w:r>
      <w:r w:rsidRPr="005E2630">
        <w:t>syst</w:t>
      </w:r>
      <w:r w:rsidRPr="005E2630">
        <w:t>e</w:t>
      </w:r>
      <w:r w:rsidRPr="005E2630">
        <w:t>mów</w:t>
      </w:r>
      <w:r>
        <w:t xml:space="preserve"> </w:t>
      </w:r>
      <w:r w:rsidRPr="005E2630">
        <w:t>oc</w:t>
      </w:r>
      <w:r>
        <w:t>hrony przeciwpożarowej</w:t>
      </w:r>
      <w:r w:rsidR="00637E5F">
        <w:t xml:space="preserve"> i </w:t>
      </w:r>
      <w:r w:rsidRPr="00F36969">
        <w:t>gaśnic</w:t>
      </w:r>
      <w:r>
        <w:t xml:space="preserve"> </w:t>
      </w:r>
      <w:r w:rsidRPr="005E2630">
        <w:t>zawierających</w:t>
      </w:r>
      <w:r>
        <w:t xml:space="preserve"> </w:t>
      </w:r>
      <w:r w:rsidRPr="005E2630">
        <w:t>substancje</w:t>
      </w:r>
      <w:r>
        <w:t xml:space="preserve"> </w:t>
      </w:r>
      <w:r w:rsidRPr="005E2630">
        <w:t>kontrolowane</w:t>
      </w:r>
      <w:r>
        <w:t xml:space="preserve"> </w:t>
      </w:r>
      <w:r w:rsidRPr="005E2630">
        <w:t>lub</w:t>
      </w:r>
      <w:r>
        <w:t xml:space="preserve"> </w:t>
      </w:r>
      <w:r w:rsidRPr="005E2630">
        <w:t>fluorowane</w:t>
      </w:r>
      <w:r>
        <w:t xml:space="preserve"> </w:t>
      </w:r>
      <w:r w:rsidRPr="005E2630">
        <w:t>gazy</w:t>
      </w:r>
      <w:r>
        <w:t xml:space="preserve"> </w:t>
      </w:r>
      <w:r w:rsidRPr="005E2630">
        <w:t>cieplarniane</w:t>
      </w:r>
      <w:r>
        <w:t xml:space="preserve"> </w:t>
      </w:r>
      <w:r w:rsidRPr="005E2630">
        <w:t>na</w:t>
      </w:r>
      <w:r>
        <w:t xml:space="preserve"> </w:t>
      </w:r>
      <w:r w:rsidRPr="005E2630">
        <w:t>statkach.</w:t>
      </w:r>
      <w:r w:rsidR="00637E5F">
        <w:t>”</w:t>
      </w:r>
      <w:r w:rsidRPr="005E2630">
        <w:t>;</w:t>
      </w:r>
    </w:p>
    <w:p w:rsidR="000956AE" w:rsidRPr="000956AE" w:rsidRDefault="000956AE" w:rsidP="00637E5F">
      <w:pPr>
        <w:pStyle w:val="PKTpunkt"/>
        <w:keepNext/>
      </w:pPr>
      <w:r w:rsidRPr="005E2630">
        <w:t>5)</w:t>
      </w:r>
      <w:r w:rsidRPr="005E2630">
        <w:tab/>
        <w:t>w</w:t>
      </w:r>
      <w:r w:rsidR="00637E5F">
        <w:t xml:space="preserve"> art. </w:t>
      </w:r>
      <w:r w:rsidRPr="000956AE">
        <w:t>36a:</w:t>
      </w:r>
    </w:p>
    <w:p w:rsidR="000956AE" w:rsidRPr="000956AE" w:rsidRDefault="000956AE" w:rsidP="00637E5F">
      <w:pPr>
        <w:pStyle w:val="LITlitera"/>
        <w:keepNext/>
      </w:pPr>
      <w:r w:rsidRPr="005E2630">
        <w:t>a)</w:t>
      </w:r>
      <w:r w:rsidRPr="005E2630">
        <w:tab/>
        <w:t>pkt</w:t>
      </w:r>
      <w:r w:rsidRPr="000956AE">
        <w:t xml:space="preserve"> 2–</w:t>
      </w:r>
      <w:r w:rsidR="00637E5F" w:rsidRPr="000956AE">
        <w:t>4</w:t>
      </w:r>
      <w:r w:rsidR="00637E5F">
        <w:t> </w:t>
      </w:r>
      <w:r w:rsidRPr="000956AE">
        <w:t>otrzymują brzmienie:</w:t>
      </w:r>
    </w:p>
    <w:p w:rsidR="000956AE" w:rsidRPr="005E2630" w:rsidRDefault="00637E5F" w:rsidP="000956AE">
      <w:pPr>
        <w:pStyle w:val="ZLITPKTzmpktliter"/>
      </w:pPr>
      <w:r>
        <w:t>„</w:t>
      </w:r>
      <w:r w:rsidR="000956AE" w:rsidRPr="005E2630">
        <w:t>2)</w:t>
      </w:r>
      <w:r w:rsidR="000956AE" w:rsidRPr="005E2630">
        <w:tab/>
        <w:t>dopuszcza</w:t>
      </w:r>
      <w:r w:rsidR="000956AE">
        <w:t xml:space="preserve"> </w:t>
      </w:r>
      <w:r w:rsidR="000956AE" w:rsidRPr="005E2630">
        <w:t>do</w:t>
      </w:r>
      <w:r w:rsidR="000956AE">
        <w:t xml:space="preserve"> </w:t>
      </w:r>
      <w:r w:rsidR="000956AE" w:rsidRPr="005E2630">
        <w:t>wykonywania</w:t>
      </w:r>
      <w:r w:rsidR="000956AE">
        <w:t xml:space="preserve"> </w:t>
      </w:r>
      <w:r w:rsidR="000956AE" w:rsidRPr="005E2630">
        <w:t>przez</w:t>
      </w:r>
      <w:r w:rsidR="000956AE">
        <w:t xml:space="preserve"> </w:t>
      </w:r>
      <w:r w:rsidR="000956AE" w:rsidRPr="005E2630">
        <w:t>osoby</w:t>
      </w:r>
      <w:r w:rsidR="000956AE">
        <w:t xml:space="preserve"> </w:t>
      </w:r>
      <w:r w:rsidR="000956AE" w:rsidRPr="005E2630">
        <w:t>nieposiadające</w:t>
      </w:r>
      <w:r w:rsidR="000956AE">
        <w:t xml:space="preserve"> </w:t>
      </w:r>
      <w:r w:rsidR="000956AE" w:rsidRPr="005E2630">
        <w:t>odpowiednich</w:t>
      </w:r>
      <w:r w:rsidR="000956AE">
        <w:t xml:space="preserve"> </w:t>
      </w:r>
      <w:r w:rsidR="000956AE" w:rsidRPr="005E2630">
        <w:t>uprawnień,</w:t>
      </w:r>
      <w:r>
        <w:t xml:space="preserve"> </w:t>
      </w:r>
      <w:r w:rsidRPr="005E2630">
        <w:t>o</w:t>
      </w:r>
      <w:r>
        <w:t> </w:t>
      </w:r>
      <w:r w:rsidR="000956AE" w:rsidRPr="005E2630">
        <w:t>których</w:t>
      </w:r>
      <w:r w:rsidR="000956AE">
        <w:t xml:space="preserve"> </w:t>
      </w:r>
      <w:r w:rsidR="000956AE" w:rsidRPr="005E2630">
        <w:t>mowa</w:t>
      </w:r>
      <w:r>
        <w:t xml:space="preserve"> </w:t>
      </w:r>
      <w:r w:rsidRPr="005E2630">
        <w:t>w</w:t>
      </w:r>
      <w:r>
        <w:t> art. </w:t>
      </w:r>
      <w:r w:rsidR="000956AE" w:rsidRPr="005E2630">
        <w:t>13a,</w:t>
      </w:r>
      <w:r w:rsidR="000956AE">
        <w:t xml:space="preserve"> </w:t>
      </w:r>
      <w:r w:rsidR="000956AE" w:rsidRPr="005E2630">
        <w:t>odzysku</w:t>
      </w:r>
      <w:r w:rsidR="000956AE">
        <w:t xml:space="preserve"> </w:t>
      </w:r>
      <w:r w:rsidR="000956AE" w:rsidRPr="005E2630">
        <w:t>substancji</w:t>
      </w:r>
      <w:r w:rsidR="000956AE">
        <w:t xml:space="preserve"> </w:t>
      </w:r>
      <w:r w:rsidR="000956AE" w:rsidRPr="005E2630">
        <w:t>kontrolowanych</w:t>
      </w:r>
      <w:r w:rsidR="000956AE">
        <w:t xml:space="preserve"> </w:t>
      </w:r>
      <w:r w:rsidR="000956AE" w:rsidRPr="005E2630">
        <w:t>lub</w:t>
      </w:r>
      <w:r w:rsidR="000956AE">
        <w:t xml:space="preserve"> </w:t>
      </w:r>
      <w:r w:rsidR="000956AE" w:rsidRPr="005E2630">
        <w:t>fluorowanych</w:t>
      </w:r>
      <w:r w:rsidR="000956AE">
        <w:t xml:space="preserve"> </w:t>
      </w:r>
      <w:r w:rsidR="000956AE" w:rsidRPr="005E2630">
        <w:t>gazów</w:t>
      </w:r>
      <w:r w:rsidR="000956AE">
        <w:t xml:space="preserve"> </w:t>
      </w:r>
      <w:r w:rsidR="000956AE" w:rsidRPr="005E2630">
        <w:t>cieplarnianych</w:t>
      </w:r>
      <w:r>
        <w:t xml:space="preserve"> </w:t>
      </w:r>
      <w:r w:rsidRPr="005E2630">
        <w:t>z</w:t>
      </w:r>
      <w:r>
        <w:t> </w:t>
      </w:r>
      <w:r w:rsidR="000956AE" w:rsidRPr="005E2630">
        <w:t>urządzeń</w:t>
      </w:r>
      <w:r w:rsidR="000956AE">
        <w:t xml:space="preserve"> </w:t>
      </w:r>
      <w:r w:rsidR="000956AE" w:rsidRPr="005E2630">
        <w:t>chło</w:t>
      </w:r>
      <w:r w:rsidR="000956AE" w:rsidRPr="005E2630">
        <w:t>d</w:t>
      </w:r>
      <w:r w:rsidR="000956AE" w:rsidRPr="005E2630">
        <w:t>niczych,</w:t>
      </w:r>
      <w:r w:rsidR="000956AE">
        <w:t xml:space="preserve"> </w:t>
      </w:r>
      <w:r w:rsidR="000956AE" w:rsidRPr="005E2630">
        <w:t>klimatyzacyjnych,</w:t>
      </w:r>
      <w:r w:rsidR="000956AE">
        <w:t xml:space="preserve"> </w:t>
      </w:r>
      <w:r w:rsidR="000956AE" w:rsidRPr="005E2630">
        <w:t>rozdzielnic</w:t>
      </w:r>
      <w:r w:rsidR="000956AE">
        <w:t xml:space="preserve"> </w:t>
      </w:r>
      <w:r w:rsidR="000956AE" w:rsidRPr="005E2630">
        <w:t>wysokiego</w:t>
      </w:r>
      <w:r w:rsidR="000956AE">
        <w:t xml:space="preserve"> </w:t>
      </w:r>
      <w:r w:rsidR="000956AE" w:rsidRPr="005E2630">
        <w:t>napięcia</w:t>
      </w:r>
      <w:r w:rsidR="000956AE">
        <w:t xml:space="preserve"> </w:t>
      </w:r>
      <w:r w:rsidR="000956AE" w:rsidRPr="005E2630">
        <w:t>oraz</w:t>
      </w:r>
      <w:r w:rsidR="000956AE">
        <w:t xml:space="preserve"> </w:t>
      </w:r>
      <w:r w:rsidR="000956AE" w:rsidRPr="005E2630">
        <w:t>systemów</w:t>
      </w:r>
      <w:r w:rsidR="000956AE">
        <w:t xml:space="preserve"> </w:t>
      </w:r>
      <w:r w:rsidR="000956AE" w:rsidRPr="005E2630">
        <w:t>oc</w:t>
      </w:r>
      <w:r w:rsidR="000956AE">
        <w:t>hrony przeciwpożarowej</w:t>
      </w:r>
      <w:r>
        <w:t xml:space="preserve"> i </w:t>
      </w:r>
      <w:r w:rsidR="000956AE" w:rsidRPr="00F36969">
        <w:t>gaśnic</w:t>
      </w:r>
      <w:r>
        <w:t xml:space="preserve"> </w:t>
      </w:r>
      <w:r w:rsidRPr="005E2630">
        <w:t>w</w:t>
      </w:r>
      <w:r>
        <w:t> </w:t>
      </w:r>
      <w:r w:rsidR="000956AE" w:rsidRPr="005E2630">
        <w:t>celu</w:t>
      </w:r>
      <w:r w:rsidR="000956AE">
        <w:t xml:space="preserve"> </w:t>
      </w:r>
      <w:r w:rsidR="000956AE" w:rsidRPr="005E2630">
        <w:t>zapewnienia</w:t>
      </w:r>
      <w:r w:rsidR="000956AE">
        <w:t xml:space="preserve"> </w:t>
      </w:r>
      <w:r w:rsidR="000956AE" w:rsidRPr="005E2630">
        <w:t>ich</w:t>
      </w:r>
      <w:r w:rsidR="000956AE">
        <w:t xml:space="preserve"> </w:t>
      </w:r>
      <w:r w:rsidR="000956AE" w:rsidRPr="005E2630">
        <w:t>regeneracji,</w:t>
      </w:r>
      <w:r w:rsidR="000956AE">
        <w:t xml:space="preserve"> </w:t>
      </w:r>
      <w:r w:rsidR="000956AE" w:rsidRPr="005E2630">
        <w:t>recyklingu</w:t>
      </w:r>
      <w:r w:rsidR="000956AE">
        <w:t xml:space="preserve"> </w:t>
      </w:r>
      <w:r w:rsidR="000956AE" w:rsidRPr="005E2630">
        <w:t>lub</w:t>
      </w:r>
      <w:r w:rsidR="000956AE">
        <w:t xml:space="preserve"> </w:t>
      </w:r>
      <w:r w:rsidR="000956AE" w:rsidRPr="005E2630">
        <w:t>zniszczenia,</w:t>
      </w:r>
    </w:p>
    <w:p w:rsidR="000956AE" w:rsidRPr="005E2630" w:rsidRDefault="000956AE" w:rsidP="000956AE">
      <w:pPr>
        <w:pStyle w:val="ZLITPKTzmpktliter"/>
      </w:pPr>
      <w:r w:rsidRPr="005E2630">
        <w:t>3)</w:t>
      </w:r>
      <w:r w:rsidRPr="005E2630">
        <w:tab/>
        <w:t>nie</w:t>
      </w:r>
      <w:r>
        <w:t xml:space="preserve"> </w:t>
      </w:r>
      <w:r w:rsidRPr="005E2630">
        <w:t>wypełnia</w:t>
      </w:r>
      <w:r>
        <w:t xml:space="preserve"> </w:t>
      </w:r>
      <w:r w:rsidRPr="005E2630">
        <w:t>obowiązku</w:t>
      </w:r>
      <w:r>
        <w:t xml:space="preserve"> </w:t>
      </w:r>
      <w:r w:rsidRPr="005E2630">
        <w:t>przekazywania</w:t>
      </w:r>
      <w:r w:rsidR="00637E5F">
        <w:t xml:space="preserve"> </w:t>
      </w:r>
      <w:r w:rsidR="00637E5F" w:rsidRPr="005E2630">
        <w:t>w</w:t>
      </w:r>
      <w:r w:rsidR="00637E5F">
        <w:t> </w:t>
      </w:r>
      <w:r w:rsidRPr="005E2630">
        <w:t>terminie</w:t>
      </w:r>
      <w:r>
        <w:t xml:space="preserve"> </w:t>
      </w:r>
      <w:r w:rsidRPr="005E2630">
        <w:t>rocznych</w:t>
      </w:r>
      <w:r>
        <w:t xml:space="preserve"> </w:t>
      </w:r>
      <w:r w:rsidRPr="005E2630">
        <w:t>sprawozdań,</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F36969">
        <w:t>3</w:t>
      </w:r>
      <w:r w:rsidR="00637E5F" w:rsidRPr="00F36969">
        <w:t>9 ust. </w:t>
      </w:r>
      <w:r w:rsidR="00637E5F" w:rsidRPr="005E2630">
        <w:t>2</w:t>
      </w:r>
      <w:r w:rsidR="00637E5F">
        <w:t> </w:t>
      </w:r>
      <w:r w:rsidRPr="005E2630">
        <w:t>ustawy</w:t>
      </w:r>
      <w:r w:rsidR="00637E5F">
        <w:t xml:space="preserve"> </w:t>
      </w:r>
      <w:r w:rsidR="00637E5F" w:rsidRPr="005E2630">
        <w:t>z</w:t>
      </w:r>
      <w:r w:rsidR="00637E5F">
        <w:t> </w:t>
      </w:r>
      <w:r w:rsidRPr="005E2630">
        <w:t>dnia</w:t>
      </w:r>
      <w:r>
        <w:t xml:space="preserve"> 1</w:t>
      </w:r>
      <w:r w:rsidR="00637E5F">
        <w:t>5 </w:t>
      </w:r>
      <w:r>
        <w:t>maja 201</w:t>
      </w:r>
      <w:r w:rsidR="00637E5F">
        <w:t>5 </w:t>
      </w:r>
      <w:r>
        <w:t>r.</w:t>
      </w:r>
      <w:r w:rsidR="00637E5F">
        <w:t xml:space="preserve"> </w:t>
      </w:r>
      <w:r w:rsidR="00637E5F" w:rsidRPr="005E2630">
        <w:t>o</w:t>
      </w:r>
      <w:r w:rsidR="00637E5F">
        <w:t> </w:t>
      </w:r>
      <w:r w:rsidRPr="005E2630">
        <w:t>substancjach</w:t>
      </w:r>
      <w:r>
        <w:t xml:space="preserve"> </w:t>
      </w:r>
      <w:r w:rsidRPr="005E2630">
        <w:t>zubożających</w:t>
      </w:r>
      <w:r>
        <w:t xml:space="preserve"> </w:t>
      </w:r>
      <w:r w:rsidRPr="005E2630">
        <w:t>warstwę</w:t>
      </w:r>
      <w:r>
        <w:t xml:space="preserve"> </w:t>
      </w:r>
      <w:r w:rsidRPr="005E2630">
        <w:t>ozonową</w:t>
      </w:r>
      <w:r>
        <w:t xml:space="preserve"> </w:t>
      </w:r>
      <w:r w:rsidRPr="005E2630">
        <w:t>oraz</w:t>
      </w:r>
      <w:r w:rsidR="00637E5F">
        <w:t xml:space="preserve"> </w:t>
      </w:r>
      <w:r w:rsidR="00637E5F" w:rsidRPr="005E2630">
        <w:t>o</w:t>
      </w:r>
      <w:r w:rsidR="00637E5F">
        <w:t> </w:t>
      </w:r>
      <w:r w:rsidRPr="005E2630">
        <w:t>niektórych</w:t>
      </w:r>
      <w:r>
        <w:t xml:space="preserve"> </w:t>
      </w:r>
      <w:r w:rsidR="00DC741F">
        <w:br/>
      </w:r>
      <w:r w:rsidRPr="005E2630">
        <w:t>fluorowanych</w:t>
      </w:r>
      <w:r>
        <w:t xml:space="preserve"> </w:t>
      </w:r>
      <w:r w:rsidRPr="005E2630">
        <w:t>gazach</w:t>
      </w:r>
      <w:r>
        <w:t xml:space="preserve"> </w:t>
      </w:r>
      <w:r w:rsidRPr="005E2630">
        <w:t>cieplarnianych,</w:t>
      </w:r>
      <w:r>
        <w:t xml:space="preserve"> </w:t>
      </w:r>
      <w:r w:rsidRPr="005E2630">
        <w:t>do</w:t>
      </w:r>
      <w:r>
        <w:t xml:space="preserve"> </w:t>
      </w:r>
      <w:r w:rsidRPr="005E2630">
        <w:t>wyspecjalizowanej</w:t>
      </w:r>
      <w:r>
        <w:t xml:space="preserve"> </w:t>
      </w:r>
      <w:r w:rsidRPr="005E2630">
        <w:t>jednostki,</w:t>
      </w:r>
    </w:p>
    <w:p w:rsidR="000956AE" w:rsidRPr="005E2630" w:rsidRDefault="000956AE" w:rsidP="000956AE">
      <w:pPr>
        <w:pStyle w:val="ZLITPKTzmpktliter"/>
      </w:pPr>
      <w:r w:rsidRPr="005E2630">
        <w:t>4)</w:t>
      </w:r>
      <w:r w:rsidRPr="005E2630">
        <w:tab/>
        <w:t>nie</w:t>
      </w:r>
      <w:r>
        <w:t xml:space="preserve"> </w:t>
      </w:r>
      <w:r w:rsidRPr="005E2630">
        <w:t>podejmuje</w:t>
      </w:r>
      <w:r>
        <w:t xml:space="preserve"> </w:t>
      </w:r>
      <w:r w:rsidRPr="005E2630">
        <w:t>wszelkich</w:t>
      </w:r>
      <w:r>
        <w:t xml:space="preserve"> </w:t>
      </w:r>
      <w:r w:rsidRPr="005E2630">
        <w:t>wykonalnych</w:t>
      </w:r>
      <w:r>
        <w:t xml:space="preserve"> </w:t>
      </w:r>
      <w:r w:rsidRPr="005E2630">
        <w:t>środków</w:t>
      </w:r>
      <w:r>
        <w:t xml:space="preserve"> </w:t>
      </w:r>
      <w:r w:rsidRPr="005E2630">
        <w:t>ostrożności</w:t>
      </w:r>
      <w:r w:rsidR="00637E5F">
        <w:t xml:space="preserve"> </w:t>
      </w:r>
      <w:r w:rsidR="00637E5F" w:rsidRPr="005E2630">
        <w:t>w</w:t>
      </w:r>
      <w:r w:rsidR="00637E5F">
        <w:t> </w:t>
      </w:r>
      <w:r w:rsidRPr="005E2630">
        <w:t>celu</w:t>
      </w:r>
      <w:r>
        <w:t xml:space="preserve"> </w:t>
      </w:r>
      <w:r w:rsidRPr="005E2630">
        <w:t>zapobiegania</w:t>
      </w:r>
      <w:r>
        <w:t xml:space="preserve"> </w:t>
      </w:r>
      <w:r w:rsidRPr="005E2630">
        <w:t>wszelkim</w:t>
      </w:r>
      <w:r>
        <w:t xml:space="preserve"> </w:t>
      </w:r>
      <w:r w:rsidRPr="005E2630">
        <w:t>wyciekom</w:t>
      </w:r>
      <w:r w:rsidR="00637E5F">
        <w:t xml:space="preserve"> </w:t>
      </w:r>
      <w:r w:rsidR="00637E5F" w:rsidRPr="005E2630">
        <w:t>i</w:t>
      </w:r>
      <w:r w:rsidR="00637E5F">
        <w:t> </w:t>
      </w:r>
      <w:r w:rsidRPr="005E2630">
        <w:t>emisjom</w:t>
      </w:r>
      <w:r>
        <w:t xml:space="preserve"> </w:t>
      </w:r>
      <w:r w:rsidRPr="005E2630">
        <w:t>substancji</w:t>
      </w:r>
      <w:r>
        <w:t xml:space="preserve"> </w:t>
      </w:r>
      <w:r w:rsidRPr="005E2630">
        <w:t>kontrolowanych</w:t>
      </w:r>
      <w:r w:rsidR="00637E5F">
        <w:t xml:space="preserve"> </w:t>
      </w:r>
      <w:r w:rsidR="00637E5F" w:rsidRPr="005E2630">
        <w:t>i</w:t>
      </w:r>
      <w:r w:rsidR="00637E5F">
        <w:t> </w:t>
      </w:r>
      <w:r w:rsidRPr="005E2630">
        <w:t>fluorowanych</w:t>
      </w:r>
      <w:r>
        <w:t xml:space="preserve"> </w:t>
      </w:r>
      <w:r w:rsidRPr="005E2630">
        <w:t>gazów</w:t>
      </w:r>
      <w:r>
        <w:t xml:space="preserve"> </w:t>
      </w:r>
      <w:r w:rsidRPr="005E2630">
        <w:t>cieplarnianych</w:t>
      </w:r>
      <w:r>
        <w:t xml:space="preserve"> </w:t>
      </w:r>
      <w:r w:rsidRPr="005E2630">
        <w:t>oraz</w:t>
      </w:r>
      <w:r>
        <w:t xml:space="preserve"> </w:t>
      </w:r>
      <w:r w:rsidRPr="005E2630">
        <w:t>ich</w:t>
      </w:r>
      <w:r>
        <w:t xml:space="preserve"> </w:t>
      </w:r>
      <w:r w:rsidRPr="005E2630">
        <w:t>minimalizowania,</w:t>
      </w:r>
      <w:r w:rsidR="00637E5F">
        <w:t>”</w:t>
      </w:r>
      <w:r w:rsidRPr="005E2630">
        <w:t>,</w:t>
      </w:r>
    </w:p>
    <w:p w:rsidR="000956AE" w:rsidRPr="005E2630" w:rsidRDefault="000956AE" w:rsidP="000956AE">
      <w:pPr>
        <w:pStyle w:val="LITlitera"/>
      </w:pPr>
      <w:r w:rsidRPr="005E2630">
        <w:t>b)</w:t>
      </w:r>
      <w:r w:rsidRPr="005E2630">
        <w:tab/>
        <w:t>uchyla</w:t>
      </w:r>
      <w:r>
        <w:t xml:space="preserve"> </w:t>
      </w:r>
      <w:r w:rsidRPr="005E2630">
        <w:t>się</w:t>
      </w:r>
      <w:r w:rsidR="00637E5F">
        <w:t xml:space="preserve"> pkt </w:t>
      </w:r>
      <w:r w:rsidRPr="005E2630">
        <w:t>5,</w:t>
      </w:r>
    </w:p>
    <w:p w:rsidR="000956AE" w:rsidRPr="000956AE" w:rsidRDefault="000956AE" w:rsidP="00637E5F">
      <w:pPr>
        <w:pStyle w:val="LITlitera"/>
        <w:keepNext/>
        <w:rPr>
          <w:rStyle w:val="Ppogrubienie"/>
        </w:rPr>
      </w:pPr>
      <w:r w:rsidRPr="005E2630">
        <w:t>c)</w:t>
      </w:r>
      <w:r w:rsidRPr="005E2630">
        <w:tab/>
      </w:r>
      <w:r w:rsidRPr="000956AE">
        <w:t>w</w:t>
      </w:r>
      <w:r w:rsidR="00637E5F">
        <w:t xml:space="preserve"> pkt </w:t>
      </w:r>
      <w:r w:rsidR="00637E5F" w:rsidRPr="000956AE">
        <w:t>9</w:t>
      </w:r>
      <w:r w:rsidR="00637E5F">
        <w:t> </w:t>
      </w:r>
      <w:r w:rsidRPr="000956AE">
        <w:t>dodaje się</w:t>
      </w:r>
      <w:r w:rsidR="00637E5F">
        <w:t xml:space="preserve"> lit. </w:t>
      </w:r>
      <w:r w:rsidRPr="000956AE">
        <w:t>c</w:t>
      </w:r>
      <w:r w:rsidR="00637E5F" w:rsidRPr="000956AE">
        <w:t xml:space="preserve"> w</w:t>
      </w:r>
      <w:r w:rsidR="00637E5F">
        <w:t> </w:t>
      </w:r>
      <w:r w:rsidRPr="000956AE">
        <w:t>brzmieniu:</w:t>
      </w:r>
    </w:p>
    <w:p w:rsidR="000956AE" w:rsidRPr="00393FCE" w:rsidRDefault="00637E5F" w:rsidP="000956AE">
      <w:pPr>
        <w:pStyle w:val="ZLITLITzmlitliter"/>
        <w:rPr>
          <w:rStyle w:val="Ppogrubienie"/>
        </w:rPr>
      </w:pPr>
      <w:r>
        <w:t>„</w:t>
      </w:r>
      <w:r w:rsidR="000956AE" w:rsidRPr="00393FCE">
        <w:t>c)</w:t>
      </w:r>
      <w:r w:rsidR="000956AE" w:rsidRPr="00393FCE">
        <w:tab/>
        <w:t>fluorowane</w:t>
      </w:r>
      <w:r w:rsidR="000956AE">
        <w:t xml:space="preserve"> </w:t>
      </w:r>
      <w:r w:rsidR="000956AE" w:rsidRPr="00393FCE">
        <w:t>gazy</w:t>
      </w:r>
      <w:r w:rsidR="000956AE">
        <w:t xml:space="preserve"> </w:t>
      </w:r>
      <w:r w:rsidR="000956AE" w:rsidRPr="00393FCE">
        <w:t>cieplarniane,</w:t>
      </w:r>
      <w:r>
        <w:t>”</w:t>
      </w:r>
      <w:r w:rsidR="000956AE" w:rsidRPr="00393FCE">
        <w:t>.</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57.</w:t>
      </w:r>
      <w:r w:rsidR="00637E5F" w:rsidRPr="000956AE">
        <w:t xml:space="preserve"> W</w:t>
      </w:r>
      <w:r w:rsidR="00637E5F">
        <w:t> </w:t>
      </w:r>
      <w:r w:rsidRPr="000956AE">
        <w:t>ustawie</w:t>
      </w:r>
      <w:r w:rsidR="00637E5F" w:rsidRPr="000956AE">
        <w:t xml:space="preserve"> z</w:t>
      </w:r>
      <w:r w:rsidR="00637E5F">
        <w:t> </w:t>
      </w:r>
      <w:r w:rsidRPr="000956AE">
        <w:t>dnia 2</w:t>
      </w:r>
      <w:r w:rsidR="00637E5F" w:rsidRPr="000956AE">
        <w:t>7</w:t>
      </w:r>
      <w:r w:rsidR="00637E5F">
        <w:t> </w:t>
      </w:r>
      <w:r w:rsidRPr="000956AE">
        <w:t>kwietnia 200</w:t>
      </w:r>
      <w:r w:rsidR="00637E5F" w:rsidRPr="000956AE">
        <w:t>1</w:t>
      </w:r>
      <w:r w:rsidR="00637E5F">
        <w:t> </w:t>
      </w:r>
      <w:r w:rsidRPr="000956AE">
        <w:t>r. – Prawo ochrony środowiska (</w:t>
      </w:r>
      <w:r w:rsidR="00637E5F">
        <w:t>Dz. U.</w:t>
      </w:r>
      <w:r w:rsidR="00637E5F" w:rsidRPr="000956AE">
        <w:t xml:space="preserve"> z</w:t>
      </w:r>
      <w:r w:rsidR="00637E5F">
        <w:t> </w:t>
      </w:r>
      <w:r w:rsidRPr="000956AE">
        <w:t>201</w:t>
      </w:r>
      <w:r w:rsidR="00637E5F" w:rsidRPr="000956AE">
        <w:t>3</w:t>
      </w:r>
      <w:r w:rsidR="00637E5F">
        <w:t> </w:t>
      </w:r>
      <w:r w:rsidRPr="000956AE">
        <w:t>r.</w:t>
      </w:r>
      <w:r w:rsidR="00637E5F">
        <w:t xml:space="preserve"> poz. </w:t>
      </w:r>
      <w:r w:rsidRPr="000956AE">
        <w:t>1232,</w:t>
      </w:r>
      <w:r w:rsidR="00637E5F" w:rsidRPr="000956AE">
        <w:t xml:space="preserve"> z</w:t>
      </w:r>
      <w:r w:rsidR="00637E5F">
        <w:t> </w:t>
      </w:r>
      <w:r w:rsidRPr="000956AE">
        <w:t>późn. zm.</w:t>
      </w:r>
      <w:r w:rsidRPr="00637E5F">
        <w:rPr>
          <w:rStyle w:val="IGindeksgrny"/>
        </w:rPr>
        <w:footnoteReference w:id="11"/>
      </w:r>
      <w:r w:rsidRPr="00637E5F">
        <w:rPr>
          <w:rStyle w:val="IGindeksgrny"/>
        </w:rPr>
        <w:t>)</w:t>
      </w:r>
      <w:r w:rsidRPr="000956AE">
        <w:t>) wprowadza się następujące zmiany:</w:t>
      </w:r>
    </w:p>
    <w:p w:rsidR="000956AE" w:rsidRPr="00F36969" w:rsidRDefault="000956AE" w:rsidP="00637E5F">
      <w:pPr>
        <w:pStyle w:val="PKTpunkt"/>
        <w:keepNext/>
      </w:pPr>
      <w:r w:rsidRPr="00F36969">
        <w:t>1)</w:t>
      </w:r>
      <w:r w:rsidR="00637E5F" w:rsidRPr="00F36969">
        <w:t xml:space="preserve"> w art. </w:t>
      </w:r>
      <w:r w:rsidRPr="00F36969">
        <w:t>400a</w:t>
      </w:r>
      <w:r w:rsidR="00637E5F" w:rsidRPr="00F36969">
        <w:t xml:space="preserve"> w ust. 1 </w:t>
      </w:r>
      <w:r w:rsidRPr="00F36969">
        <w:t>po</w:t>
      </w:r>
      <w:r w:rsidR="00637E5F" w:rsidRPr="00F36969">
        <w:t xml:space="preserve"> pkt </w:t>
      </w:r>
      <w:r w:rsidRPr="00F36969">
        <w:t>9a dodaje się</w:t>
      </w:r>
      <w:r w:rsidR="00637E5F" w:rsidRPr="00F36969">
        <w:t xml:space="preserve"> pkt </w:t>
      </w:r>
      <w:r w:rsidRPr="00F36969">
        <w:t>9b</w:t>
      </w:r>
      <w:r w:rsidR="00637E5F" w:rsidRPr="00F36969">
        <w:t xml:space="preserve"> w </w:t>
      </w:r>
      <w:r w:rsidRPr="00F36969">
        <w:t>brzmieniu:</w:t>
      </w:r>
    </w:p>
    <w:p w:rsidR="000956AE" w:rsidRPr="00F36969" w:rsidRDefault="00637E5F" w:rsidP="000956AE">
      <w:pPr>
        <w:pStyle w:val="ZPKTzmpktartykuempunktem"/>
      </w:pPr>
      <w:r w:rsidRPr="00F36969">
        <w:t>„</w:t>
      </w:r>
      <w:r w:rsidR="000956AE" w:rsidRPr="00F36969">
        <w:t>9b)</w:t>
      </w:r>
      <w:r w:rsidR="000956AE" w:rsidRPr="00F36969">
        <w:tab/>
        <w:t>realizację zadań wyspecjalizowanej jednostki,</w:t>
      </w:r>
      <w:r w:rsidRPr="00F36969">
        <w:t xml:space="preserve"> o </w:t>
      </w:r>
      <w:r w:rsidR="000956AE" w:rsidRPr="00F36969">
        <w:t>której mowa</w:t>
      </w:r>
      <w:r w:rsidRPr="00F36969">
        <w:t xml:space="preserve"> w art. </w:t>
      </w:r>
      <w:r w:rsidR="000956AE" w:rsidRPr="00F36969">
        <w:t>1</w:t>
      </w:r>
      <w:r w:rsidRPr="00F36969">
        <w:t>6 </w:t>
      </w:r>
      <w:r w:rsidR="000956AE" w:rsidRPr="00F36969">
        <w:t>ustawy</w:t>
      </w:r>
      <w:r w:rsidRPr="00F36969">
        <w:t xml:space="preserve"> z </w:t>
      </w:r>
      <w:r w:rsidR="000956AE" w:rsidRPr="00F36969">
        <w:t>dnia 1</w:t>
      </w:r>
      <w:r w:rsidRPr="00F36969">
        <w:t>5 </w:t>
      </w:r>
      <w:r w:rsidR="000956AE" w:rsidRPr="00F36969">
        <w:t>maja 201</w:t>
      </w:r>
      <w:r w:rsidRPr="00F36969">
        <w:t>5 </w:t>
      </w:r>
      <w:r w:rsidR="000956AE" w:rsidRPr="00F36969">
        <w:t>r.</w:t>
      </w:r>
      <w:r w:rsidRPr="00F36969">
        <w:t xml:space="preserve"> o </w:t>
      </w:r>
      <w:r w:rsidR="000956AE" w:rsidRPr="00F36969">
        <w:t>substancjach zubożających warstwę ozonową oraz</w:t>
      </w:r>
      <w:r w:rsidRPr="00F36969">
        <w:t xml:space="preserve"> o </w:t>
      </w:r>
      <w:r w:rsidR="000956AE" w:rsidRPr="00F36969">
        <w:t>niektórych fluorowanych gazach cieplarnianych (</w:t>
      </w:r>
      <w:r w:rsidRPr="00F36969">
        <w:t>Dz. U.</w:t>
      </w:r>
      <w:r w:rsidR="000956AE" w:rsidRPr="00F36969">
        <w:t xml:space="preserve"> </w:t>
      </w:r>
      <w:r w:rsidR="00DC741F">
        <w:t>poz. </w:t>
      </w:r>
      <w:sdt>
        <w:sdtPr>
          <w:alias w:val="Numer pozycji"/>
          <w:tag w:val="Kategoria"/>
          <w:id w:val="-419180510"/>
          <w:placeholder>
            <w:docPart w:val="2BB794A4EF1F49BB99874FA7A8E60588"/>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F36969">
        <w:t>);</w:t>
      </w:r>
      <w:r w:rsidRPr="00F36969">
        <w:t>”</w:t>
      </w:r>
      <w:r w:rsidR="000956AE" w:rsidRPr="00F36969">
        <w:t>.</w:t>
      </w:r>
    </w:p>
    <w:p w:rsidR="000956AE" w:rsidRPr="005E2630" w:rsidRDefault="000956AE" w:rsidP="000956AE">
      <w:pPr>
        <w:pStyle w:val="PKTpunkt"/>
      </w:pPr>
      <w:r w:rsidRPr="005E2630">
        <w:t>2)</w:t>
      </w:r>
      <w:r w:rsidRPr="005E2630">
        <w:tab/>
        <w:t>w</w:t>
      </w:r>
      <w:r w:rsidR="00637E5F">
        <w:t xml:space="preserve"> art. </w:t>
      </w:r>
      <w:r w:rsidRPr="005E2630">
        <w:t>40</w:t>
      </w:r>
      <w:r w:rsidR="00637E5F" w:rsidRPr="005E2630">
        <w:t>1</w:t>
      </w:r>
      <w:r w:rsidR="00637E5F">
        <w:t xml:space="preserve"> w ust. </w:t>
      </w:r>
      <w:r w:rsidR="00637E5F" w:rsidRPr="005E2630">
        <w:t>7</w:t>
      </w:r>
      <w:r w:rsidR="00637E5F">
        <w:t> </w:t>
      </w:r>
      <w:r w:rsidRPr="005E2630">
        <w:t>uchyla</w:t>
      </w:r>
      <w:r>
        <w:t xml:space="preserve"> </w:t>
      </w:r>
      <w:r w:rsidRPr="005E2630">
        <w:t>się</w:t>
      </w:r>
      <w:r w:rsidR="00637E5F">
        <w:t xml:space="preserve"> pkt </w:t>
      </w:r>
      <w:r w:rsidRPr="005E2630">
        <w:t>5;</w:t>
      </w:r>
    </w:p>
    <w:p w:rsidR="000956AE" w:rsidRPr="005E2630" w:rsidRDefault="000956AE" w:rsidP="000956AE">
      <w:pPr>
        <w:pStyle w:val="PKTpunkt"/>
      </w:pPr>
      <w:r w:rsidRPr="005E2630">
        <w:t>3)</w:t>
      </w:r>
      <w:r w:rsidRPr="005E2630">
        <w:tab/>
        <w:t>w</w:t>
      </w:r>
      <w:r w:rsidR="00637E5F">
        <w:t xml:space="preserve"> art. </w:t>
      </w:r>
      <w:r w:rsidRPr="005E2630">
        <w:t>401c</w:t>
      </w:r>
      <w:r>
        <w:t xml:space="preserve"> </w:t>
      </w:r>
      <w:r w:rsidRPr="005E2630">
        <w:t>uchyla</w:t>
      </w:r>
      <w:r>
        <w:t xml:space="preserve"> </w:t>
      </w:r>
      <w:r w:rsidRPr="005E2630">
        <w:t>się</w:t>
      </w:r>
      <w:r w:rsidR="00637E5F">
        <w:t xml:space="preserve"> ust. </w:t>
      </w:r>
      <w:r w:rsidRPr="005E2630">
        <w:t>6.</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58.</w:t>
      </w:r>
      <w:r w:rsidR="00637E5F" w:rsidRPr="000956AE">
        <w:t xml:space="preserve"> W</w:t>
      </w:r>
      <w:r w:rsidR="00637E5F">
        <w:t> </w:t>
      </w:r>
      <w:r w:rsidRPr="000956AE">
        <w:t>ustawie</w:t>
      </w:r>
      <w:r w:rsidR="00637E5F" w:rsidRPr="000956AE">
        <w:t xml:space="preserve"> z</w:t>
      </w:r>
      <w:r w:rsidR="00637E5F">
        <w:t> </w:t>
      </w:r>
      <w:r w:rsidRPr="000956AE">
        <w:t>dnia 2</w:t>
      </w:r>
      <w:r w:rsidR="00637E5F" w:rsidRPr="000956AE">
        <w:t>8</w:t>
      </w:r>
      <w:r w:rsidR="00637E5F">
        <w:t> </w:t>
      </w:r>
      <w:r w:rsidRPr="000956AE">
        <w:t>października 200</w:t>
      </w:r>
      <w:r w:rsidR="00637E5F" w:rsidRPr="000956AE">
        <w:t>2</w:t>
      </w:r>
      <w:r w:rsidR="00637E5F">
        <w:t> </w:t>
      </w:r>
      <w:r w:rsidRPr="000956AE">
        <w:t>r.</w:t>
      </w:r>
      <w:r w:rsidR="00637E5F" w:rsidRPr="000956AE">
        <w:t xml:space="preserve"> o</w:t>
      </w:r>
      <w:r w:rsidR="00637E5F">
        <w:t> </w:t>
      </w:r>
      <w:r w:rsidRPr="000956AE">
        <w:t>odpowiedzialności podmiotów zbiorowych za czyny zabronione pod groźbą kary (</w:t>
      </w:r>
      <w:r w:rsidR="00637E5F">
        <w:t>Dz. U.</w:t>
      </w:r>
      <w:r w:rsidR="00637E5F" w:rsidRPr="000956AE">
        <w:t xml:space="preserve"> z</w:t>
      </w:r>
      <w:r w:rsidR="00637E5F">
        <w:t> </w:t>
      </w:r>
      <w:r w:rsidRPr="000956AE">
        <w:t>201</w:t>
      </w:r>
      <w:r w:rsidR="00637E5F" w:rsidRPr="000956AE">
        <w:t>4</w:t>
      </w:r>
      <w:r w:rsidR="00637E5F">
        <w:t> </w:t>
      </w:r>
      <w:r w:rsidRPr="000956AE">
        <w:t>r.</w:t>
      </w:r>
      <w:r w:rsidR="00637E5F">
        <w:t xml:space="preserve"> poz. </w:t>
      </w:r>
      <w:r w:rsidRPr="000956AE">
        <w:t>1417,</w:t>
      </w:r>
      <w:r w:rsidR="00637E5F" w:rsidRPr="000956AE">
        <w:t xml:space="preserve"> z</w:t>
      </w:r>
      <w:r w:rsidR="00637E5F">
        <w:t> </w:t>
      </w:r>
      <w:r w:rsidRPr="000956AE">
        <w:t>późn. zm.</w:t>
      </w:r>
      <w:r w:rsidRPr="00637E5F">
        <w:rPr>
          <w:rStyle w:val="IGindeksgrny"/>
        </w:rPr>
        <w:footnoteReference w:id="12"/>
      </w:r>
      <w:r w:rsidRPr="00637E5F">
        <w:rPr>
          <w:rStyle w:val="IGindeksgrny"/>
        </w:rPr>
        <w:t>)</w:t>
      </w:r>
      <w:r w:rsidRPr="000956AE">
        <w:t>)</w:t>
      </w:r>
      <w:r w:rsidR="00637E5F" w:rsidRPr="000956AE">
        <w:t xml:space="preserve"> w</w:t>
      </w:r>
      <w:r w:rsidR="00637E5F">
        <w:t> art. </w:t>
      </w:r>
      <w:r w:rsidRPr="000956AE">
        <w:t>1</w:t>
      </w:r>
      <w:r w:rsidR="00637E5F" w:rsidRPr="000956AE">
        <w:t>6</w:t>
      </w:r>
      <w:r w:rsidR="00637E5F">
        <w:t xml:space="preserve"> w ust. </w:t>
      </w:r>
      <w:r w:rsidR="00637E5F" w:rsidRPr="000956AE">
        <w:t>1</w:t>
      </w:r>
      <w:r w:rsidR="00637E5F">
        <w:t xml:space="preserve"> w pkt </w:t>
      </w:r>
      <w:r w:rsidR="00637E5F" w:rsidRPr="000956AE">
        <w:t>8</w:t>
      </w:r>
      <w:r w:rsidR="00637E5F">
        <w:t xml:space="preserve"> lit. </w:t>
      </w:r>
      <w:r w:rsidRPr="000956AE">
        <w:t>g otrzymuje brzmienie:</w:t>
      </w:r>
    </w:p>
    <w:p w:rsidR="000956AE" w:rsidRPr="005E2630" w:rsidRDefault="00637E5F" w:rsidP="000956AE">
      <w:pPr>
        <w:pStyle w:val="ZLITzmlitartykuempunktem"/>
      </w:pPr>
      <w:r>
        <w:t>„</w:t>
      </w:r>
      <w:r w:rsidR="000956AE" w:rsidRPr="005E2630">
        <w:t>g)</w:t>
      </w:r>
      <w:r w:rsidR="000956AE" w:rsidRPr="005E2630">
        <w:tab/>
      </w:r>
      <w:r w:rsidR="000956AE" w:rsidRPr="00F36969">
        <w:t>art. 5</w:t>
      </w:r>
      <w:r w:rsidRPr="00F36969">
        <w:t>2 i art. </w:t>
      </w:r>
      <w:r w:rsidR="000956AE" w:rsidRPr="00F36969">
        <w:t>5</w:t>
      </w:r>
      <w:r w:rsidRPr="00F36969">
        <w:t>3 </w:t>
      </w:r>
      <w:r w:rsidR="000956AE" w:rsidRPr="00F36969">
        <w:t>u</w:t>
      </w:r>
      <w:r w:rsidR="000956AE" w:rsidRPr="005E2630">
        <w:t>stawy</w:t>
      </w:r>
      <w:r>
        <w:t xml:space="preserve"> </w:t>
      </w:r>
      <w:r w:rsidRPr="005E2630">
        <w:t>z</w:t>
      </w:r>
      <w:r>
        <w:t> </w:t>
      </w:r>
      <w:r w:rsidR="000956AE" w:rsidRPr="005E2630">
        <w:t>dnia</w:t>
      </w:r>
      <w:r w:rsidR="000956AE">
        <w:t xml:space="preserve"> 1</w:t>
      </w:r>
      <w:r>
        <w:t>5 </w:t>
      </w:r>
      <w:r w:rsidR="000956AE">
        <w:t>maja 201</w:t>
      </w:r>
      <w:r>
        <w:t>5 </w:t>
      </w:r>
      <w:r w:rsidR="000956AE">
        <w:t>r.</w:t>
      </w:r>
      <w:r>
        <w:t xml:space="preserve"> </w:t>
      </w:r>
      <w:r w:rsidRPr="005E2630">
        <w:t>o</w:t>
      </w:r>
      <w:r>
        <w:t> </w:t>
      </w:r>
      <w:r w:rsidR="000956AE" w:rsidRPr="005E2630">
        <w:t>substancjach</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o</w:t>
      </w:r>
      <w:r>
        <w:t> </w:t>
      </w:r>
      <w:r w:rsidR="000956AE" w:rsidRPr="005E2630">
        <w:t>niektórych</w:t>
      </w:r>
      <w:r w:rsidR="000956AE">
        <w:t xml:space="preserve"> </w:t>
      </w:r>
      <w:r w:rsidR="000956AE" w:rsidRPr="005E2630">
        <w:t>fluorowanych</w:t>
      </w:r>
      <w:r w:rsidR="000956AE">
        <w:t xml:space="preserve"> </w:t>
      </w:r>
      <w:r w:rsidR="000956AE" w:rsidRPr="005E2630">
        <w:t>gazach</w:t>
      </w:r>
      <w:r w:rsidR="000956AE">
        <w:t xml:space="preserve"> </w:t>
      </w:r>
      <w:r w:rsidR="000956AE" w:rsidRPr="005E2630">
        <w:t>cieplarnianych</w:t>
      </w:r>
      <w:r w:rsidR="000956AE">
        <w:t xml:space="preserve"> </w:t>
      </w:r>
      <w:r w:rsidR="000956AE" w:rsidRPr="005E2630">
        <w:t>(</w:t>
      </w:r>
      <w:r>
        <w:t>Dz. U.</w:t>
      </w:r>
      <w:r w:rsidR="000956AE">
        <w:t xml:space="preserve"> </w:t>
      </w:r>
      <w:r w:rsidR="00DC741F">
        <w:t>poz. </w:t>
      </w:r>
      <w:sdt>
        <w:sdtPr>
          <w:alias w:val="Numer pozycji"/>
          <w:tag w:val="Kategoria"/>
          <w:id w:val="409743424"/>
          <w:placeholder>
            <w:docPart w:val="A37911A4709C47F59B57098DC747D6F2"/>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5E2630">
        <w:t>)</w:t>
      </w:r>
      <w:r w:rsidR="00DC741F">
        <w:t>,</w:t>
      </w:r>
      <w:r>
        <w:t>”</w:t>
      </w:r>
      <w:r w:rsidR="000956AE" w:rsidRPr="005E2630">
        <w:t>.</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59.</w:t>
      </w:r>
      <w:r w:rsidR="00637E5F" w:rsidRPr="000956AE">
        <w:t xml:space="preserve"> W</w:t>
      </w:r>
      <w:r w:rsidR="00637E5F">
        <w:t> </w:t>
      </w:r>
      <w:r w:rsidRPr="000956AE">
        <w:t>ustawie</w:t>
      </w:r>
      <w:r w:rsidR="00637E5F" w:rsidRPr="000956AE">
        <w:t xml:space="preserve"> z</w:t>
      </w:r>
      <w:r w:rsidR="00637E5F">
        <w:t> </w:t>
      </w:r>
      <w:r w:rsidRPr="000956AE">
        <w:t>dnia 2</w:t>
      </w:r>
      <w:r w:rsidR="00637E5F" w:rsidRPr="000956AE">
        <w:t>9</w:t>
      </w:r>
      <w:r w:rsidR="00637E5F">
        <w:t> </w:t>
      </w:r>
      <w:r w:rsidRPr="000956AE">
        <w:t>lipca 200</w:t>
      </w:r>
      <w:r w:rsidR="00637E5F" w:rsidRPr="000956AE">
        <w:t>5</w:t>
      </w:r>
      <w:r w:rsidR="00637E5F">
        <w:t> </w:t>
      </w:r>
      <w:r w:rsidRPr="000956AE">
        <w:t>r.</w:t>
      </w:r>
      <w:r w:rsidR="00637E5F" w:rsidRPr="000956AE">
        <w:t xml:space="preserve"> o</w:t>
      </w:r>
      <w:r w:rsidR="00637E5F">
        <w:t> </w:t>
      </w:r>
      <w:r w:rsidRPr="000956AE">
        <w:t>zużytym sprzęcie elektrycznym</w:t>
      </w:r>
      <w:r w:rsidR="00637E5F" w:rsidRPr="000956AE">
        <w:t xml:space="preserve"> i</w:t>
      </w:r>
      <w:r w:rsidR="00637E5F">
        <w:t> </w:t>
      </w:r>
      <w:r w:rsidRPr="000956AE">
        <w:t>elektronicznym (</w:t>
      </w:r>
      <w:r w:rsidR="00637E5F">
        <w:t>Dz. U.</w:t>
      </w:r>
      <w:r w:rsidR="00637E5F" w:rsidRPr="000956AE">
        <w:t xml:space="preserve"> z</w:t>
      </w:r>
      <w:r w:rsidR="00637E5F">
        <w:t> </w:t>
      </w:r>
      <w:r w:rsidRPr="000956AE">
        <w:t>201</w:t>
      </w:r>
      <w:r w:rsidR="00637E5F" w:rsidRPr="000956AE">
        <w:t>3</w:t>
      </w:r>
      <w:r w:rsidR="00637E5F">
        <w:t> </w:t>
      </w:r>
      <w:r w:rsidRPr="000956AE">
        <w:t>r.</w:t>
      </w:r>
      <w:r w:rsidR="00637E5F">
        <w:t xml:space="preserve"> poz. </w:t>
      </w:r>
      <w:r w:rsidRPr="000956AE">
        <w:t>115</w:t>
      </w:r>
      <w:r w:rsidR="00637E5F" w:rsidRPr="000956AE">
        <w:t>5</w:t>
      </w:r>
      <w:r w:rsidR="00637E5F">
        <w:t xml:space="preserve"> oraz</w:t>
      </w:r>
      <w:r w:rsidR="00637E5F" w:rsidRPr="000956AE">
        <w:t xml:space="preserve"> z</w:t>
      </w:r>
      <w:r w:rsidR="00637E5F">
        <w:t> </w:t>
      </w:r>
      <w:r w:rsidRPr="000956AE">
        <w:t>201</w:t>
      </w:r>
      <w:r w:rsidR="00637E5F" w:rsidRPr="000956AE">
        <w:t>4</w:t>
      </w:r>
      <w:r w:rsidR="00637E5F">
        <w:t> </w:t>
      </w:r>
      <w:r w:rsidRPr="000956AE">
        <w:t>r.</w:t>
      </w:r>
      <w:r w:rsidR="00637E5F">
        <w:t xml:space="preserve"> poz. </w:t>
      </w:r>
      <w:r w:rsidRPr="000956AE">
        <w:t>132</w:t>
      </w:r>
      <w:r w:rsidR="00637E5F" w:rsidRPr="000956AE">
        <w:t>2</w:t>
      </w:r>
      <w:r w:rsidR="00637E5F">
        <w:t xml:space="preserve"> i </w:t>
      </w:r>
      <w:r w:rsidRPr="000956AE">
        <w:t>1662)</w:t>
      </w:r>
      <w:r w:rsidR="00637E5F" w:rsidRPr="000956AE">
        <w:t xml:space="preserve"> w</w:t>
      </w:r>
      <w:r w:rsidR="00637E5F">
        <w:t> </w:t>
      </w:r>
      <w:r w:rsidRPr="000956AE">
        <w:t>załączniku</w:t>
      </w:r>
      <w:r w:rsidR="00637E5F">
        <w:t xml:space="preserve"> nr </w:t>
      </w:r>
      <w:r w:rsidR="00637E5F" w:rsidRPr="000956AE">
        <w:t>2</w:t>
      </w:r>
      <w:r w:rsidR="00637E5F">
        <w:t xml:space="preserve"> w ust. </w:t>
      </w:r>
      <w:r w:rsidR="00637E5F" w:rsidRPr="000956AE">
        <w:t>2</w:t>
      </w:r>
      <w:r w:rsidR="00637E5F">
        <w:t xml:space="preserve"> pkt </w:t>
      </w:r>
      <w:r w:rsidR="00637E5F" w:rsidRPr="000956AE">
        <w:t>2</w:t>
      </w:r>
      <w:r w:rsidR="00637E5F">
        <w:t> </w:t>
      </w:r>
      <w:r w:rsidRPr="000956AE">
        <w:t>otrzymuje brzmienie:</w:t>
      </w:r>
    </w:p>
    <w:p w:rsidR="000956AE" w:rsidRPr="005E2630" w:rsidRDefault="00637E5F" w:rsidP="000956AE">
      <w:pPr>
        <w:pStyle w:val="ZPKTzmpktartykuempunktem"/>
      </w:pPr>
      <w:r>
        <w:t>„</w:t>
      </w:r>
      <w:r w:rsidR="000956AE" w:rsidRPr="005E2630">
        <w:t>2)</w:t>
      </w:r>
      <w:r w:rsidR="000956AE" w:rsidRPr="005E2630">
        <w:tab/>
        <w:t>z</w:t>
      </w:r>
      <w:r w:rsidR="000956AE">
        <w:t xml:space="preserve"> </w:t>
      </w:r>
      <w:r w:rsidR="000956AE" w:rsidRPr="005E2630">
        <w:t>urządzeń</w:t>
      </w:r>
      <w:r w:rsidR="000956AE">
        <w:t xml:space="preserve"> </w:t>
      </w:r>
      <w:r w:rsidR="000956AE" w:rsidRPr="005E2630">
        <w:t>zawierających</w:t>
      </w:r>
      <w:r w:rsidR="000956AE">
        <w:t xml:space="preserve"> </w:t>
      </w:r>
      <w:r w:rsidR="000956AE" w:rsidRPr="005E2630">
        <w:t>substancje</w:t>
      </w:r>
      <w:r w:rsidR="000956AE">
        <w:t xml:space="preserve"> </w:t>
      </w:r>
      <w:r w:rsidR="000956AE" w:rsidRPr="005E2630">
        <w:t>zubożające</w:t>
      </w:r>
      <w:r w:rsidR="000956AE">
        <w:t xml:space="preserve"> </w:t>
      </w:r>
      <w:r w:rsidR="000956AE" w:rsidRPr="005E2630">
        <w:t>warstwę</w:t>
      </w:r>
      <w:r w:rsidR="000956AE">
        <w:t xml:space="preserve"> </w:t>
      </w:r>
      <w:r w:rsidR="000956AE" w:rsidRPr="005E2630">
        <w:t>ozonową</w:t>
      </w:r>
      <w:r w:rsidR="000956AE">
        <w:t xml:space="preserve"> </w:t>
      </w:r>
      <w:r w:rsidR="000956AE" w:rsidRPr="005E2630">
        <w:t>lub</w:t>
      </w:r>
      <w:r w:rsidR="000956AE">
        <w:t xml:space="preserve"> </w:t>
      </w:r>
      <w:r w:rsidR="000956AE" w:rsidRPr="005E2630">
        <w:t>fluorowane</w:t>
      </w:r>
      <w:r w:rsidR="000956AE">
        <w:t xml:space="preserve"> </w:t>
      </w:r>
      <w:r w:rsidR="000956AE" w:rsidRPr="005E2630">
        <w:t>gazy</w:t>
      </w:r>
      <w:r w:rsidR="000956AE">
        <w:t xml:space="preserve"> </w:t>
      </w:r>
      <w:r w:rsidR="000956AE" w:rsidRPr="005E2630">
        <w:t>cieplarniane</w:t>
      </w:r>
      <w:r>
        <w:t xml:space="preserve"> </w:t>
      </w:r>
      <w:r w:rsidRPr="005E2630">
        <w:t>o</w:t>
      </w:r>
      <w:r>
        <w:t> </w:t>
      </w:r>
      <w:r w:rsidR="000956AE" w:rsidRPr="005E2630">
        <w:t>współczynniku</w:t>
      </w:r>
      <w:r w:rsidR="000956AE">
        <w:t xml:space="preserve"> </w:t>
      </w:r>
      <w:r w:rsidR="000956AE" w:rsidRPr="005E2630">
        <w:t>globalnego</w:t>
      </w:r>
      <w:r w:rsidR="000956AE">
        <w:t xml:space="preserve"> </w:t>
      </w:r>
      <w:r w:rsidR="000956AE" w:rsidRPr="005E2630">
        <w:t>ocieplenia</w:t>
      </w:r>
      <w:r w:rsidR="000956AE">
        <w:t xml:space="preserve"> </w:t>
      </w:r>
      <w:r w:rsidR="000956AE" w:rsidRPr="005E2630">
        <w:t>(GWP)</w:t>
      </w:r>
      <w:r w:rsidR="000956AE">
        <w:t xml:space="preserve"> </w:t>
      </w:r>
      <w:r w:rsidR="000956AE" w:rsidRPr="005E2630">
        <w:t>powyżej</w:t>
      </w:r>
      <w:r w:rsidR="000956AE">
        <w:t xml:space="preserve"> </w:t>
      </w:r>
      <w:r w:rsidR="000956AE" w:rsidRPr="005E2630">
        <w:t>15,</w:t>
      </w:r>
      <w:r>
        <w:t xml:space="preserve"> </w:t>
      </w:r>
      <w:r w:rsidRPr="005E2630">
        <w:t>w</w:t>
      </w:r>
      <w:r>
        <w:t> </w:t>
      </w:r>
      <w:r w:rsidR="000956AE" w:rsidRPr="005E2630">
        <w:t>tym</w:t>
      </w:r>
      <w:r w:rsidR="000956AE">
        <w:t xml:space="preserve"> </w:t>
      </w:r>
      <w:r w:rsidR="000956AE" w:rsidRPr="005E2630">
        <w:t>gazy</w:t>
      </w:r>
      <w:r w:rsidR="000956AE">
        <w:t xml:space="preserve"> </w:t>
      </w:r>
      <w:r w:rsidR="000956AE" w:rsidRPr="005E2630">
        <w:t>znajdujące</w:t>
      </w:r>
      <w:r w:rsidR="000956AE">
        <w:t xml:space="preserve"> </w:t>
      </w:r>
      <w:r w:rsidR="000956AE" w:rsidRPr="005E2630">
        <w:t>się</w:t>
      </w:r>
      <w:r>
        <w:t xml:space="preserve"> </w:t>
      </w:r>
      <w:r w:rsidRPr="005E2630">
        <w:t>w</w:t>
      </w:r>
      <w:r>
        <w:t> </w:t>
      </w:r>
      <w:r w:rsidR="000956AE" w:rsidRPr="005E2630">
        <w:t>piankach</w:t>
      </w:r>
      <w:r>
        <w:t xml:space="preserve"> </w:t>
      </w:r>
      <w:r w:rsidRPr="005E2630">
        <w:t>i</w:t>
      </w:r>
      <w:r>
        <w:t> </w:t>
      </w:r>
      <w:r w:rsidR="000956AE" w:rsidRPr="005E2630">
        <w:t>obiegach</w:t>
      </w:r>
      <w:r w:rsidR="000956AE">
        <w:t xml:space="preserve"> </w:t>
      </w:r>
      <w:r w:rsidR="000956AE" w:rsidRPr="005E2630">
        <w:t>chłodniczych</w:t>
      </w:r>
      <w:r w:rsidR="000956AE">
        <w:t xml:space="preserve"> </w:t>
      </w:r>
      <w:r w:rsidR="000956AE" w:rsidRPr="005E2630">
        <w:t>–</w:t>
      </w:r>
      <w:r w:rsidR="000956AE" w:rsidRPr="00F36969">
        <w:t xml:space="preserve"> substancje lub gazy na</w:t>
      </w:r>
      <w:r w:rsidR="000956AE" w:rsidRPr="005E2630">
        <w:t>leży</w:t>
      </w:r>
      <w:r w:rsidR="000956AE">
        <w:t xml:space="preserve"> </w:t>
      </w:r>
      <w:r w:rsidR="000956AE" w:rsidRPr="005E2630">
        <w:t>właściwie</w:t>
      </w:r>
      <w:r w:rsidR="000956AE">
        <w:t xml:space="preserve"> </w:t>
      </w:r>
      <w:r w:rsidR="000956AE" w:rsidRPr="005E2630">
        <w:t>odzyskać</w:t>
      </w:r>
      <w:r>
        <w:t xml:space="preserve"> </w:t>
      </w:r>
      <w:r w:rsidRPr="005E2630">
        <w:t>i</w:t>
      </w:r>
      <w:r>
        <w:t> </w:t>
      </w:r>
      <w:r w:rsidR="000956AE" w:rsidRPr="005E2630">
        <w:t>odpowiednio</w:t>
      </w:r>
      <w:r w:rsidR="000956AE">
        <w:t xml:space="preserve"> </w:t>
      </w:r>
      <w:r w:rsidR="000956AE" w:rsidRPr="005E2630">
        <w:t>je</w:t>
      </w:r>
      <w:r w:rsidR="000956AE">
        <w:t xml:space="preserve"> </w:t>
      </w:r>
      <w:r w:rsidR="000956AE" w:rsidRPr="005E2630">
        <w:t>oczyścić</w:t>
      </w:r>
      <w:r w:rsidR="000956AE">
        <w:t xml:space="preserve"> </w:t>
      </w:r>
      <w:r w:rsidR="000956AE" w:rsidRPr="005E2630">
        <w:t>lub</w:t>
      </w:r>
      <w:r w:rsidR="000956AE">
        <w:t xml:space="preserve"> </w:t>
      </w:r>
      <w:r w:rsidR="000956AE" w:rsidRPr="005E2630">
        <w:t>zniszczyć,</w:t>
      </w:r>
      <w:r w:rsidR="000956AE">
        <w:t xml:space="preserve"> </w:t>
      </w:r>
      <w:r w:rsidR="000956AE" w:rsidRPr="005E2630">
        <w:t>zgo</w:t>
      </w:r>
      <w:r w:rsidR="000956AE" w:rsidRPr="005E2630">
        <w:t>d</w:t>
      </w:r>
      <w:r w:rsidR="000956AE" w:rsidRPr="005E2630">
        <w:t>nie</w:t>
      </w:r>
      <w:r>
        <w:t xml:space="preserve"> </w:t>
      </w:r>
      <w:r w:rsidRPr="005E2630">
        <w:t>z</w:t>
      </w:r>
      <w:r>
        <w:t> </w:t>
      </w:r>
      <w:r w:rsidR="000956AE" w:rsidRPr="005E2630">
        <w:t>ustawą</w:t>
      </w:r>
      <w:r>
        <w:t xml:space="preserve"> </w:t>
      </w:r>
      <w:r w:rsidRPr="005E2630">
        <w:t>z</w:t>
      </w:r>
      <w:r>
        <w:t> </w:t>
      </w:r>
      <w:r w:rsidR="000956AE" w:rsidRPr="005E2630">
        <w:t>dnia</w:t>
      </w:r>
      <w:r w:rsidR="000956AE">
        <w:t xml:space="preserve"> 1</w:t>
      </w:r>
      <w:r>
        <w:t>5 </w:t>
      </w:r>
      <w:r w:rsidR="000956AE">
        <w:t>maja 201</w:t>
      </w:r>
      <w:r>
        <w:t>5 </w:t>
      </w:r>
      <w:r w:rsidR="000956AE">
        <w:t>r.</w:t>
      </w:r>
      <w:r>
        <w:t xml:space="preserve"> </w:t>
      </w:r>
      <w:r w:rsidRPr="005E2630">
        <w:t>o</w:t>
      </w:r>
      <w:r>
        <w:t> </w:t>
      </w:r>
      <w:r w:rsidR="000956AE" w:rsidRPr="005E2630">
        <w:t>substancjach</w:t>
      </w:r>
      <w:r w:rsidR="000956AE">
        <w:t xml:space="preserve"> </w:t>
      </w:r>
      <w:r w:rsidR="000956AE" w:rsidRPr="005E2630">
        <w:t>zubożających</w:t>
      </w:r>
      <w:r w:rsidR="000956AE">
        <w:t xml:space="preserve"> </w:t>
      </w:r>
      <w:r w:rsidR="000956AE" w:rsidRPr="005E2630">
        <w:t>warstwę</w:t>
      </w:r>
      <w:r w:rsidR="000956AE">
        <w:t xml:space="preserve"> </w:t>
      </w:r>
      <w:r w:rsidR="000956AE" w:rsidRPr="005E2630">
        <w:t>ozonową</w:t>
      </w:r>
      <w:r w:rsidR="000956AE">
        <w:t xml:space="preserve"> </w:t>
      </w:r>
      <w:r w:rsidR="000956AE" w:rsidRPr="005E2630">
        <w:t>oraz</w:t>
      </w:r>
      <w:r>
        <w:t xml:space="preserve"> </w:t>
      </w:r>
      <w:r w:rsidRPr="005E2630">
        <w:t>o</w:t>
      </w:r>
      <w:r>
        <w:t> </w:t>
      </w:r>
      <w:r w:rsidR="000956AE" w:rsidRPr="005E2630">
        <w:t>niektórych</w:t>
      </w:r>
      <w:r w:rsidR="000956AE">
        <w:t xml:space="preserve"> </w:t>
      </w:r>
      <w:r w:rsidR="000956AE" w:rsidRPr="005E2630">
        <w:t>fluor</w:t>
      </w:r>
      <w:r w:rsidR="000956AE" w:rsidRPr="005E2630">
        <w:t>o</w:t>
      </w:r>
      <w:r w:rsidR="000956AE" w:rsidRPr="005E2630">
        <w:t>wanych</w:t>
      </w:r>
      <w:r w:rsidR="000956AE">
        <w:t xml:space="preserve"> </w:t>
      </w:r>
      <w:r w:rsidR="000956AE" w:rsidRPr="005E2630">
        <w:t>gazach</w:t>
      </w:r>
      <w:r w:rsidR="000956AE">
        <w:t xml:space="preserve"> </w:t>
      </w:r>
      <w:r w:rsidR="000956AE" w:rsidRPr="005E2630">
        <w:t>cieplarnianych</w:t>
      </w:r>
      <w:r w:rsidR="000956AE">
        <w:t xml:space="preserve"> </w:t>
      </w:r>
      <w:r w:rsidR="000956AE" w:rsidRPr="005E2630">
        <w:t>(</w:t>
      </w:r>
      <w:r>
        <w:t>Dz. U.</w:t>
      </w:r>
      <w:r w:rsidR="000956AE">
        <w:t xml:space="preserve"> </w:t>
      </w:r>
      <w:r w:rsidR="00DC741F">
        <w:t>poz. </w:t>
      </w:r>
      <w:sdt>
        <w:sdtPr>
          <w:alias w:val="Numer pozycji"/>
          <w:tag w:val="Kategoria"/>
          <w:id w:val="975027033"/>
          <w:placeholder>
            <w:docPart w:val="7460B56AA19343839D9D85387BFE3021"/>
          </w:placeholder>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rsidR="000956AE" w:rsidRPr="005E2630">
        <w:t>),</w:t>
      </w:r>
      <w:r>
        <w:t>”</w:t>
      </w:r>
      <w:r w:rsidR="000956AE" w:rsidRPr="005E2630">
        <w:t>.</w:t>
      </w:r>
    </w:p>
    <w:p w:rsidR="000956AE" w:rsidRPr="00BB6156" w:rsidRDefault="000956AE" w:rsidP="000956AE">
      <w:pPr>
        <w:pStyle w:val="ROZDZODDZOZNoznaczenierozdziauluboddziau"/>
      </w:pPr>
      <w:r w:rsidRPr="00BB6156">
        <w:t>Rozdział</w:t>
      </w:r>
      <w:r>
        <w:t xml:space="preserve"> </w:t>
      </w:r>
      <w:r w:rsidRPr="00BB6156">
        <w:t>13</w:t>
      </w:r>
    </w:p>
    <w:p w:rsidR="000956AE" w:rsidRPr="005E2630" w:rsidRDefault="000956AE" w:rsidP="00637E5F">
      <w:pPr>
        <w:pStyle w:val="ROZDZODDZPRZEDMprzedmiotregulacjirozdziauluboddziau"/>
      </w:pPr>
      <w:r w:rsidRPr="005E2630">
        <w:t>Przepisy</w:t>
      </w:r>
      <w:r>
        <w:t xml:space="preserve"> </w:t>
      </w:r>
      <w:r w:rsidRPr="005E2630">
        <w:t>przejściowe</w:t>
      </w:r>
      <w:r w:rsidR="00637E5F">
        <w:t xml:space="preserve"> </w:t>
      </w:r>
      <w:r w:rsidR="00637E5F" w:rsidRPr="005E2630">
        <w:t>i</w:t>
      </w:r>
      <w:r w:rsidR="00637E5F">
        <w:t> </w:t>
      </w:r>
      <w:r w:rsidRPr="005E2630">
        <w:t>końcowe</w:t>
      </w:r>
    </w:p>
    <w:p w:rsidR="000956AE" w:rsidRPr="00574169" w:rsidRDefault="000956AE" w:rsidP="000956AE">
      <w:pPr>
        <w:pStyle w:val="ARTartustawynprozporzdzenia"/>
        <w:rPr>
          <w:rStyle w:val="Ppogrubienie"/>
        </w:rPr>
      </w:pPr>
      <w:r w:rsidRPr="00DC741F">
        <w:rPr>
          <w:rStyle w:val="Ppogrubienie"/>
          <w:spacing w:val="-2"/>
        </w:rPr>
        <w:t>Art.</w:t>
      </w:r>
      <w:r w:rsidR="00637E5F" w:rsidRPr="00DC741F">
        <w:rPr>
          <w:rStyle w:val="Ppogrubienie"/>
          <w:spacing w:val="-2"/>
        </w:rPr>
        <w:t> </w:t>
      </w:r>
      <w:r w:rsidRPr="00DC741F">
        <w:rPr>
          <w:rStyle w:val="Ppogrubienie"/>
          <w:spacing w:val="-2"/>
        </w:rPr>
        <w:t xml:space="preserve">60. </w:t>
      </w:r>
      <w:r w:rsidRPr="00DC741F">
        <w:rPr>
          <w:spacing w:val="-2"/>
        </w:rPr>
        <w:t>1. Centralny Rejestr Operatorów oraz bazę danych tworzy się najpóźniej</w:t>
      </w:r>
      <w:r w:rsidR="00637E5F" w:rsidRPr="00DC741F">
        <w:rPr>
          <w:spacing w:val="-2"/>
        </w:rPr>
        <w:t xml:space="preserve"> w </w:t>
      </w:r>
      <w:r w:rsidRPr="00DC741F">
        <w:rPr>
          <w:spacing w:val="-2"/>
        </w:rPr>
        <w:t xml:space="preserve">terminie </w:t>
      </w:r>
      <w:r w:rsidR="00637E5F" w:rsidRPr="00DC741F">
        <w:rPr>
          <w:spacing w:val="-2"/>
        </w:rPr>
        <w:t>6 </w:t>
      </w:r>
      <w:r w:rsidRPr="00DC741F">
        <w:rPr>
          <w:spacing w:val="-2"/>
        </w:rPr>
        <w:t>miesięcy od dnia wejścia</w:t>
      </w:r>
      <w:r w:rsidR="00637E5F" w:rsidRPr="00DC741F">
        <w:rPr>
          <w:spacing w:val="-2"/>
        </w:rPr>
        <w:t xml:space="preserve"> </w:t>
      </w:r>
      <w:r w:rsidR="00DC741F">
        <w:br/>
      </w:r>
      <w:r w:rsidR="00637E5F" w:rsidRPr="00243311">
        <w:t>w</w:t>
      </w:r>
      <w:r w:rsidR="00637E5F">
        <w:t> </w:t>
      </w:r>
      <w:r w:rsidRPr="00243311">
        <w:t>życie</w:t>
      </w:r>
      <w:r>
        <w:t xml:space="preserve"> </w:t>
      </w:r>
      <w:r w:rsidRPr="00243311">
        <w:t>niniejszej</w:t>
      </w:r>
      <w:r>
        <w:t xml:space="preserve"> </w:t>
      </w:r>
      <w:r w:rsidRPr="00243311">
        <w:t>ustawy.</w:t>
      </w:r>
    </w:p>
    <w:p w:rsidR="000956AE" w:rsidRPr="00F36969" w:rsidRDefault="000956AE" w:rsidP="000956AE">
      <w:pPr>
        <w:pStyle w:val="USTustnpkodeksu"/>
      </w:pPr>
      <w:r w:rsidRPr="00F36969">
        <w:t>2. Kierownik wyspecjalizowanej jednostki zamieszcza na stronie internetowej wyspecjalizowanej jednostki inform</w:t>
      </w:r>
      <w:r w:rsidRPr="00F36969">
        <w:t>a</w:t>
      </w:r>
      <w:r w:rsidRPr="00F36969">
        <w:t>cję</w:t>
      </w:r>
      <w:r w:rsidR="00637E5F" w:rsidRPr="00F36969">
        <w:t xml:space="preserve"> o </w:t>
      </w:r>
      <w:r w:rsidRPr="00F36969">
        <w:t>utworzeniu Centralnego Rejestru Operatorów oraz bazy danych, niezwłocznie po ich utworzeniu.</w:t>
      </w:r>
    </w:p>
    <w:p w:rsidR="000956AE" w:rsidRPr="00F36969" w:rsidRDefault="000956AE" w:rsidP="000956AE">
      <w:pPr>
        <w:pStyle w:val="USTustnpkodeksu"/>
      </w:pPr>
      <w:r w:rsidRPr="00F36969">
        <w:t xml:space="preserve">3. Operatorzy urządzeń lub systemów ochrony przeciwpożarowej, zawierających co najmniej </w:t>
      </w:r>
      <w:r w:rsidR="00637E5F" w:rsidRPr="00F36969">
        <w:t>3 </w:t>
      </w:r>
      <w:r w:rsidRPr="00F36969">
        <w:t>kg substancji kontr</w:t>
      </w:r>
      <w:r w:rsidRPr="00F36969">
        <w:t>o</w:t>
      </w:r>
      <w:r w:rsidRPr="00F36969">
        <w:t>lowanych lub fluorowanych gazów cieplarnianych, zainstalowanych przed dniem wejścia</w:t>
      </w:r>
      <w:r w:rsidR="00637E5F" w:rsidRPr="00F36969">
        <w:t xml:space="preserve"> w </w:t>
      </w:r>
      <w:r w:rsidRPr="00F36969">
        <w:t>życie niniejszej ustawy, są obowiązani do zapewnienia sporządzenia dla każdego takiego urządzenia lub systemu Karty Urządzenia lub Karty Syst</w:t>
      </w:r>
      <w:r w:rsidRPr="00F36969">
        <w:t>e</w:t>
      </w:r>
      <w:r w:rsidRPr="00F36969">
        <w:t>mu Ochrony Przeciwpożarowej,</w:t>
      </w:r>
      <w:r w:rsidR="00637E5F" w:rsidRPr="00F36969">
        <w:t xml:space="preserve"> w </w:t>
      </w:r>
      <w:r w:rsidRPr="00F36969">
        <w:t>terminie 6</w:t>
      </w:r>
      <w:r w:rsidR="00637E5F" w:rsidRPr="00F36969">
        <w:t>0 </w:t>
      </w:r>
      <w:r w:rsidRPr="00F36969">
        <w:t>dni od dnia utworzenia Centralnego Rejestru Operatorów.</w:t>
      </w:r>
    </w:p>
    <w:p w:rsidR="000956AE" w:rsidRPr="005E2630" w:rsidRDefault="000956AE" w:rsidP="000956AE">
      <w:pPr>
        <w:pStyle w:val="ARTartustawynprozporzdzenia"/>
      </w:pPr>
      <w:bookmarkStart w:id="15" w:name="_Toc328988299"/>
      <w:bookmarkStart w:id="16" w:name="_Toc297544984"/>
      <w:r w:rsidRPr="00637E5F">
        <w:rPr>
          <w:rStyle w:val="Ppogrubienie"/>
        </w:rPr>
        <w:t>Art.</w:t>
      </w:r>
      <w:r w:rsidR="00637E5F">
        <w:rPr>
          <w:rStyle w:val="Ppogrubienie"/>
        </w:rPr>
        <w:t> </w:t>
      </w:r>
      <w:r w:rsidRPr="00637E5F">
        <w:rPr>
          <w:rStyle w:val="Ppogrubienie"/>
        </w:rPr>
        <w:t>61.</w:t>
      </w:r>
      <w:bookmarkEnd w:id="15"/>
      <w:bookmarkEnd w:id="16"/>
      <w:r>
        <w:t xml:space="preserve"> </w:t>
      </w:r>
      <w:r w:rsidRPr="005E2630">
        <w:t>1.</w:t>
      </w:r>
      <w:r w:rsidR="00637E5F">
        <w:t xml:space="preserve"> </w:t>
      </w:r>
      <w:r w:rsidR="00637E5F" w:rsidRPr="005E2630">
        <w:t>W</w:t>
      </w:r>
      <w:r w:rsidR="00637E5F">
        <w:t> </w:t>
      </w:r>
      <w:r w:rsidRPr="005E2630">
        <w:t>okresie</w:t>
      </w:r>
      <w:r>
        <w:t xml:space="preserve"> </w:t>
      </w:r>
      <w:r w:rsidRPr="005E2630">
        <w:t>1</w:t>
      </w:r>
      <w:r w:rsidR="00637E5F" w:rsidRPr="005E2630">
        <w:t>2</w:t>
      </w:r>
      <w:r w:rsidR="00637E5F">
        <w:t> </w:t>
      </w:r>
      <w:r w:rsidRPr="005E2630">
        <w:t>miesięcy</w:t>
      </w:r>
      <w:r>
        <w:t xml:space="preserve"> </w:t>
      </w:r>
      <w:r w:rsidRPr="005E2630">
        <w:t>od</w:t>
      </w:r>
      <w:r>
        <w:t xml:space="preserve"> </w:t>
      </w:r>
      <w:r w:rsidRPr="005E2630">
        <w:t>dnia</w:t>
      </w:r>
      <w:r>
        <w:t xml:space="preserve"> </w:t>
      </w:r>
      <w:r w:rsidRPr="005E2630">
        <w:t>wejścia</w:t>
      </w:r>
      <w:r w:rsidR="00637E5F">
        <w:t xml:space="preserve"> </w:t>
      </w:r>
      <w:r w:rsidR="00637E5F" w:rsidRPr="005E2630">
        <w:t>w</w:t>
      </w:r>
      <w:r w:rsidR="00637E5F">
        <w:t> </w:t>
      </w:r>
      <w:r w:rsidRPr="005E2630">
        <w:t>życie</w:t>
      </w:r>
      <w:r>
        <w:t xml:space="preserve"> </w:t>
      </w:r>
      <w:r w:rsidRPr="00F36969">
        <w:t>niniejszej</w:t>
      </w:r>
      <w:r>
        <w:t xml:space="preserve"> </w:t>
      </w:r>
      <w:r w:rsidRPr="005E2630">
        <w:t>ustawy</w:t>
      </w:r>
      <w:r>
        <w:t xml:space="preserve"> </w:t>
      </w:r>
      <w:r w:rsidRPr="005E2630">
        <w:t>jednostka</w:t>
      </w:r>
      <w:r>
        <w:t xml:space="preserve"> </w:t>
      </w:r>
      <w:r w:rsidRPr="005E2630">
        <w:t>certyfikująca</w:t>
      </w:r>
      <w:r>
        <w:t xml:space="preserve"> przedsiębiorców </w:t>
      </w:r>
      <w:r w:rsidRPr="005E2630">
        <w:t>przed</w:t>
      </w:r>
      <w:r>
        <w:t xml:space="preserve"> </w:t>
      </w:r>
      <w:r w:rsidRPr="005E2630">
        <w:t>wydaniem</w:t>
      </w:r>
      <w:r>
        <w:t xml:space="preserve"> </w:t>
      </w:r>
      <w:r w:rsidRPr="005E2630">
        <w:t>certyfikatu</w:t>
      </w:r>
      <w:r>
        <w:t xml:space="preserve"> </w:t>
      </w:r>
      <w:r w:rsidRPr="005E2630">
        <w:t>dla</w:t>
      </w:r>
      <w:r>
        <w:t xml:space="preserve"> </w:t>
      </w:r>
      <w:r w:rsidRPr="005E2630">
        <w:t>przedsiębiorców</w:t>
      </w:r>
      <w:r>
        <w:t xml:space="preserve"> </w:t>
      </w:r>
      <w:r w:rsidRPr="005E2630">
        <w:t>nie</w:t>
      </w:r>
      <w:r>
        <w:t xml:space="preserve"> </w:t>
      </w:r>
      <w:r w:rsidRPr="005E2630">
        <w:t>jest</w:t>
      </w:r>
      <w:r>
        <w:t xml:space="preserve"> </w:t>
      </w:r>
      <w:r w:rsidRPr="005E2630">
        <w:t>obowiązana</w:t>
      </w:r>
      <w:r>
        <w:t xml:space="preserve"> </w:t>
      </w:r>
      <w:r w:rsidRPr="005E2630">
        <w:t>do</w:t>
      </w:r>
      <w:r>
        <w:t xml:space="preserve"> </w:t>
      </w:r>
      <w:r w:rsidRPr="005E2630">
        <w:t>przeprowadzania</w:t>
      </w:r>
      <w:r>
        <w:t xml:space="preserve"> </w:t>
      </w:r>
      <w:r w:rsidRPr="005E2630">
        <w:t>kontroli,</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F36969">
        <w:t>3</w:t>
      </w:r>
      <w:r w:rsidR="00637E5F" w:rsidRPr="00F36969">
        <w:t>2 ust. </w:t>
      </w:r>
      <w:r w:rsidR="00637E5F" w:rsidRPr="005E2630">
        <w:t>1</w:t>
      </w:r>
      <w:r w:rsidR="00637E5F">
        <w:t xml:space="preserve"> pkt </w:t>
      </w:r>
      <w:r w:rsidRPr="005E2630">
        <w:t>2.</w:t>
      </w:r>
    </w:p>
    <w:p w:rsidR="000956AE" w:rsidRPr="00F36969" w:rsidRDefault="000956AE" w:rsidP="000956AE">
      <w:pPr>
        <w:pStyle w:val="USTustnpkodeksu"/>
      </w:pPr>
      <w:r w:rsidRPr="00F36969">
        <w:t>2.</w:t>
      </w:r>
      <w:r w:rsidR="00637E5F" w:rsidRPr="00F36969">
        <w:t xml:space="preserve"> W </w:t>
      </w:r>
      <w:r w:rsidRPr="00F36969">
        <w:t>przypadku,</w:t>
      </w:r>
      <w:r w:rsidR="00637E5F" w:rsidRPr="00F36969">
        <w:t xml:space="preserve"> o </w:t>
      </w:r>
      <w:r w:rsidRPr="00F36969">
        <w:t>którym mowa</w:t>
      </w:r>
      <w:r w:rsidR="00637E5F" w:rsidRPr="00F36969">
        <w:t xml:space="preserve"> w ust. </w:t>
      </w:r>
      <w:r w:rsidRPr="00F36969">
        <w:t>1, pierwsza kontrola przedsiębiorcy,</w:t>
      </w:r>
      <w:r w:rsidR="00637E5F" w:rsidRPr="00F36969">
        <w:t xml:space="preserve"> o </w:t>
      </w:r>
      <w:r w:rsidRPr="00F36969">
        <w:t>której mowa</w:t>
      </w:r>
      <w:r w:rsidR="00637E5F" w:rsidRPr="00F36969">
        <w:t xml:space="preserve"> w art. </w:t>
      </w:r>
      <w:r w:rsidRPr="00F36969">
        <w:t>3</w:t>
      </w:r>
      <w:r w:rsidR="00637E5F" w:rsidRPr="00F36969">
        <w:t>2 ust. 1 pkt </w:t>
      </w:r>
      <w:r w:rsidRPr="00F36969">
        <w:t xml:space="preserve">2, przeprowadzana jest nie później niż przed upływem </w:t>
      </w:r>
      <w:r w:rsidR="00637E5F" w:rsidRPr="00F36969">
        <w:t>2 </w:t>
      </w:r>
      <w:r w:rsidRPr="00F36969">
        <w:t>lat od dnia wejścia</w:t>
      </w:r>
      <w:r w:rsidR="00637E5F" w:rsidRPr="00F36969">
        <w:t xml:space="preserve"> w </w:t>
      </w:r>
      <w:r w:rsidRPr="00F36969">
        <w:t>życia niniejszej ustawy.</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62.</w:t>
      </w:r>
      <w:r>
        <w:t xml:space="preserve"> </w:t>
      </w:r>
      <w:r w:rsidRPr="005E2630">
        <w:t>Świadectwa</w:t>
      </w:r>
      <w:r>
        <w:t xml:space="preserve"> </w:t>
      </w:r>
      <w:r w:rsidRPr="005E2630">
        <w:t>kwalifikacji</w:t>
      </w:r>
      <w:r>
        <w:t xml:space="preserve"> </w:t>
      </w:r>
      <w:r w:rsidRPr="005E2630">
        <w:t>wydane</w:t>
      </w:r>
      <w:r>
        <w:t xml:space="preserve"> </w:t>
      </w:r>
      <w:r w:rsidRPr="005E2630">
        <w:t>na</w:t>
      </w:r>
      <w:r>
        <w:t xml:space="preserve"> </w:t>
      </w:r>
      <w:r w:rsidRPr="005E2630">
        <w:t>podstawie</w:t>
      </w:r>
      <w:r>
        <w:t xml:space="preserve"> </w:t>
      </w:r>
      <w:r w:rsidRPr="005E2630">
        <w:t>przepisów</w:t>
      </w:r>
      <w:r>
        <w:t xml:space="preserve"> </w:t>
      </w:r>
      <w:r w:rsidRPr="005E2630">
        <w:t>ustawy,</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w:t>
      </w:r>
      <w:r w:rsidR="00637E5F" w:rsidRPr="00F36969">
        <w:t> </w:t>
      </w:r>
      <w:r w:rsidRPr="00F36969">
        <w:t xml:space="preserve">71, </w:t>
      </w:r>
      <w:r w:rsidRPr="005E2630">
        <w:t>zachowują</w:t>
      </w:r>
      <w:r>
        <w:t xml:space="preserve"> </w:t>
      </w:r>
      <w:r w:rsidRPr="005E2630">
        <w:t>wa</w:t>
      </w:r>
      <w:r w:rsidRPr="005E2630">
        <w:t>ż</w:t>
      </w:r>
      <w:r w:rsidRPr="005E2630">
        <w:t>ność</w:t>
      </w:r>
      <w:r>
        <w:t xml:space="preserve"> </w:t>
      </w:r>
      <w:r w:rsidRPr="005E2630">
        <w:t>przez</w:t>
      </w:r>
      <w:r>
        <w:t xml:space="preserve"> </w:t>
      </w:r>
      <w:r w:rsidRPr="005E2630">
        <w:t>okres,</w:t>
      </w:r>
      <w:r>
        <w:t xml:space="preserve"> </w:t>
      </w:r>
      <w:r w:rsidRPr="005E2630">
        <w:t>na</w:t>
      </w:r>
      <w:r>
        <w:t xml:space="preserve"> </w:t>
      </w:r>
      <w:r w:rsidRPr="005E2630">
        <w:t>jaki</w:t>
      </w:r>
      <w:r>
        <w:t xml:space="preserve"> </w:t>
      </w:r>
      <w:r w:rsidRPr="005E2630">
        <w:t>zostały</w:t>
      </w:r>
      <w:r>
        <w:t xml:space="preserve"> </w:t>
      </w:r>
      <w:r w:rsidRPr="005E2630">
        <w:t>wydane,</w:t>
      </w:r>
      <w:r>
        <w:t xml:space="preserve"> </w:t>
      </w:r>
      <w:r w:rsidRPr="005E2630">
        <w:t>zastępując</w:t>
      </w:r>
      <w:r w:rsidR="00637E5F">
        <w:t xml:space="preserve"> </w:t>
      </w:r>
      <w:r w:rsidR="00637E5F" w:rsidRPr="005E2630">
        <w:t>w</w:t>
      </w:r>
      <w:r w:rsidR="00637E5F">
        <w:t> </w:t>
      </w:r>
      <w:r w:rsidRPr="005E2630">
        <w:t>swoim</w:t>
      </w:r>
      <w:r>
        <w:t xml:space="preserve"> </w:t>
      </w:r>
      <w:r w:rsidRPr="005E2630">
        <w:t>zakresie</w:t>
      </w:r>
      <w:r>
        <w:t xml:space="preserve"> </w:t>
      </w:r>
      <w:r w:rsidRPr="005E2630">
        <w:t>certyfikaty</w:t>
      </w:r>
      <w:r>
        <w:t xml:space="preserve"> </w:t>
      </w:r>
      <w:r w:rsidRPr="005E2630">
        <w:t>dla</w:t>
      </w:r>
      <w:r>
        <w:t xml:space="preserve"> </w:t>
      </w:r>
      <w:r w:rsidRPr="005E2630">
        <w:t>personelu,</w:t>
      </w:r>
      <w:r w:rsidR="00637E5F">
        <w:t xml:space="preserve"> </w:t>
      </w:r>
      <w:r w:rsidR="00637E5F" w:rsidRPr="005E2630">
        <w:t>o</w:t>
      </w:r>
      <w:r w:rsidR="00637E5F">
        <w:t> </w:t>
      </w:r>
      <w:r w:rsidRPr="005E2630">
        <w:t>których</w:t>
      </w:r>
      <w:r>
        <w:t xml:space="preserve"> </w:t>
      </w:r>
      <w:r w:rsidRPr="005E2630">
        <w:t>mowa</w:t>
      </w:r>
      <w:r w:rsidR="00637E5F">
        <w:t xml:space="preserve"> </w:t>
      </w:r>
      <w:r w:rsidR="00637E5F" w:rsidRPr="005E2630">
        <w:t>w</w:t>
      </w:r>
      <w:r w:rsidR="00637E5F">
        <w:t> art. </w:t>
      </w:r>
      <w:r w:rsidRPr="005E2630">
        <w:t>2</w:t>
      </w:r>
      <w:r w:rsidR="00637E5F" w:rsidRPr="005E2630">
        <w:t>0</w:t>
      </w:r>
      <w:r w:rsidR="00637E5F">
        <w:t> </w:t>
      </w:r>
      <w:r w:rsidRPr="005E2630">
        <w:t>niniejszej</w:t>
      </w:r>
      <w:r>
        <w:t xml:space="preserve"> </w:t>
      </w:r>
      <w:r w:rsidRPr="005E2630">
        <w:t>ustawy,</w:t>
      </w:r>
      <w:r w:rsidR="00637E5F">
        <w:t xml:space="preserve"> </w:t>
      </w:r>
      <w:r w:rsidR="00637E5F" w:rsidRPr="005E2630">
        <w:t>w</w:t>
      </w:r>
      <w:r w:rsidR="00637E5F">
        <w:t> </w:t>
      </w:r>
      <w:r w:rsidRPr="005E2630">
        <w:t>stosunku</w:t>
      </w:r>
      <w:r>
        <w:t xml:space="preserve"> </w:t>
      </w:r>
      <w:r w:rsidRPr="005E2630">
        <w:t>do</w:t>
      </w:r>
      <w:r>
        <w:t xml:space="preserve"> </w:t>
      </w:r>
      <w:r w:rsidRPr="005E2630">
        <w:t>czynności</w:t>
      </w:r>
      <w:r>
        <w:t xml:space="preserve"> </w:t>
      </w:r>
      <w:r w:rsidRPr="005E2630">
        <w:t>wykonywanych</w:t>
      </w:r>
      <w:r w:rsidR="00637E5F">
        <w:t xml:space="preserve"> </w:t>
      </w:r>
      <w:r w:rsidR="00637E5F" w:rsidRPr="005E2630">
        <w:t>w</w:t>
      </w:r>
      <w:r w:rsidR="00637E5F">
        <w:t> </w:t>
      </w:r>
      <w:r w:rsidRPr="005E2630">
        <w:t>odniesieniu</w:t>
      </w:r>
      <w:r>
        <w:t xml:space="preserve"> </w:t>
      </w:r>
      <w:r w:rsidRPr="005E2630">
        <w:t>do</w:t>
      </w:r>
      <w:r>
        <w:t xml:space="preserve"> </w:t>
      </w:r>
      <w:r w:rsidRPr="005E2630">
        <w:t>substancji</w:t>
      </w:r>
      <w:r>
        <w:t xml:space="preserve"> </w:t>
      </w:r>
      <w:r w:rsidRPr="005E2630">
        <w:t>kontrolowanych</w:t>
      </w:r>
      <w:r>
        <w:t xml:space="preserve"> </w:t>
      </w:r>
      <w:r w:rsidRPr="005E2630">
        <w:t>wym</w:t>
      </w:r>
      <w:r w:rsidRPr="005E2630">
        <w:t>a</w:t>
      </w:r>
      <w:r w:rsidRPr="005E2630">
        <w:t>gających,</w:t>
      </w:r>
      <w:r>
        <w:t xml:space="preserve"> </w:t>
      </w:r>
      <w:r w:rsidRPr="005E2630">
        <w:t>zgodnie</w:t>
      </w:r>
      <w:r w:rsidR="00637E5F">
        <w:t xml:space="preserve"> </w:t>
      </w:r>
      <w:r w:rsidR="00637E5F" w:rsidRPr="005E2630">
        <w:t>z</w:t>
      </w:r>
      <w:r w:rsidR="00637E5F">
        <w:t> </w:t>
      </w:r>
      <w:r w:rsidRPr="005E2630">
        <w:t>przepisami</w:t>
      </w:r>
      <w:r>
        <w:t xml:space="preserve"> </w:t>
      </w:r>
      <w:r w:rsidRPr="005E2630">
        <w:t>niniejszej</w:t>
      </w:r>
      <w:r>
        <w:t xml:space="preserve"> </w:t>
      </w:r>
      <w:r w:rsidRPr="005E2630">
        <w:t>ustawy,</w:t>
      </w:r>
      <w:r>
        <w:t xml:space="preserve"> </w:t>
      </w:r>
      <w:r w:rsidRPr="005E2630">
        <w:t>posiadania</w:t>
      </w:r>
      <w:r>
        <w:t xml:space="preserve"> </w:t>
      </w:r>
      <w:r w:rsidRPr="005E2630">
        <w:t>certyfikatu</w:t>
      </w:r>
      <w:r>
        <w:t xml:space="preserve"> </w:t>
      </w:r>
      <w:r w:rsidRPr="005E2630">
        <w:t>dla</w:t>
      </w:r>
      <w:r>
        <w:t xml:space="preserve"> </w:t>
      </w:r>
      <w:r w:rsidRPr="005E2630">
        <w:t>personelu.</w:t>
      </w:r>
    </w:p>
    <w:p w:rsidR="000956AE" w:rsidRPr="005E2630" w:rsidRDefault="000956AE" w:rsidP="000956AE">
      <w:pPr>
        <w:pStyle w:val="ARTartustawynprozporzdzenia"/>
      </w:pPr>
      <w:r w:rsidRPr="00DC741F">
        <w:rPr>
          <w:rStyle w:val="Ppogrubienie"/>
          <w:spacing w:val="-2"/>
        </w:rPr>
        <w:t>Art.</w:t>
      </w:r>
      <w:r w:rsidR="00637E5F" w:rsidRPr="00DC741F">
        <w:rPr>
          <w:rStyle w:val="Ppogrubienie"/>
          <w:spacing w:val="-2"/>
        </w:rPr>
        <w:t> </w:t>
      </w:r>
      <w:r w:rsidRPr="00DC741F">
        <w:rPr>
          <w:rStyle w:val="Ppogrubienie"/>
          <w:spacing w:val="-2"/>
        </w:rPr>
        <w:t>63.</w:t>
      </w:r>
      <w:r w:rsidRPr="00DC741F">
        <w:rPr>
          <w:spacing w:val="-2"/>
        </w:rPr>
        <w:t xml:space="preserve"> Do opłat ustalonych na podstawie przepisów ustawy,</w:t>
      </w:r>
      <w:r w:rsidR="00637E5F" w:rsidRPr="00DC741F">
        <w:rPr>
          <w:spacing w:val="-2"/>
        </w:rPr>
        <w:t xml:space="preserve"> o </w:t>
      </w:r>
      <w:r w:rsidRPr="00DC741F">
        <w:rPr>
          <w:spacing w:val="-2"/>
        </w:rPr>
        <w:t>której mowa</w:t>
      </w:r>
      <w:r w:rsidR="00637E5F" w:rsidRPr="00DC741F">
        <w:rPr>
          <w:spacing w:val="-2"/>
        </w:rPr>
        <w:t xml:space="preserve"> w art. </w:t>
      </w:r>
      <w:r w:rsidRPr="00DC741F">
        <w:rPr>
          <w:spacing w:val="-2"/>
        </w:rPr>
        <w:t>71, należnych przed dniem wejścia</w:t>
      </w:r>
      <w:r w:rsidR="00637E5F" w:rsidRPr="00DC741F">
        <w:rPr>
          <w:spacing w:val="-2"/>
        </w:rPr>
        <w:t xml:space="preserve"> </w:t>
      </w:r>
      <w:r w:rsidR="00DC741F">
        <w:br/>
      </w:r>
      <w:r w:rsidR="00637E5F" w:rsidRPr="005E2630">
        <w:t>w</w:t>
      </w:r>
      <w:r w:rsidR="00637E5F">
        <w:t> </w:t>
      </w:r>
      <w:r w:rsidRPr="005E2630">
        <w:t>życie</w:t>
      </w:r>
      <w:r>
        <w:t xml:space="preserve"> </w:t>
      </w:r>
      <w:r w:rsidRPr="005E2630">
        <w:t>niniejszej</w:t>
      </w:r>
      <w:r>
        <w:t xml:space="preserve"> </w:t>
      </w:r>
      <w:r w:rsidRPr="005E2630">
        <w:t>ustawy</w:t>
      </w:r>
      <w:r>
        <w:t xml:space="preserve"> </w:t>
      </w:r>
      <w:r w:rsidRPr="005E2630">
        <w:t>oraz</w:t>
      </w:r>
      <w:r>
        <w:t xml:space="preserve"> </w:t>
      </w:r>
      <w:r w:rsidRPr="005E2630">
        <w:t>do</w:t>
      </w:r>
      <w:r>
        <w:t xml:space="preserve"> </w:t>
      </w:r>
      <w:r w:rsidRPr="005E2630">
        <w:t>wpływów</w:t>
      </w:r>
      <w:r w:rsidR="00637E5F">
        <w:t xml:space="preserve"> </w:t>
      </w:r>
      <w:r w:rsidR="00637E5F" w:rsidRPr="005E2630">
        <w:t>z</w:t>
      </w:r>
      <w:r w:rsidR="00637E5F">
        <w:t> </w:t>
      </w:r>
      <w:r w:rsidRPr="005E2630">
        <w:t>tytułu</w:t>
      </w:r>
      <w:r>
        <w:t xml:space="preserve"> </w:t>
      </w:r>
      <w:r w:rsidRPr="005E2630">
        <w:t>tych</w:t>
      </w:r>
      <w:r>
        <w:t xml:space="preserve"> </w:t>
      </w:r>
      <w:r w:rsidRPr="005E2630">
        <w:t>opłat</w:t>
      </w:r>
      <w:r>
        <w:t xml:space="preserve"> </w:t>
      </w:r>
      <w:r w:rsidRPr="005E2630">
        <w:t>stosuje</w:t>
      </w:r>
      <w:r>
        <w:t xml:space="preserve"> </w:t>
      </w:r>
      <w:r w:rsidRPr="005E2630">
        <w:t>się</w:t>
      </w:r>
      <w:r>
        <w:t xml:space="preserve"> </w:t>
      </w:r>
      <w:r w:rsidRPr="005E2630">
        <w:t>przepisy</w:t>
      </w:r>
      <w:r>
        <w:t xml:space="preserve"> </w:t>
      </w:r>
      <w:r w:rsidRPr="005E2630">
        <w:t>dotychczasowe.</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64.</w:t>
      </w:r>
      <w:r>
        <w:t xml:space="preserve"> </w:t>
      </w:r>
      <w:r w:rsidRPr="00F36969">
        <w:t>Do spraw ws</w:t>
      </w:r>
      <w:r w:rsidRPr="005E2630">
        <w:t>zczętych</w:t>
      </w:r>
      <w:r w:rsidR="00637E5F">
        <w:t xml:space="preserve"> </w:t>
      </w:r>
      <w:r w:rsidR="00637E5F" w:rsidRPr="005E2630">
        <w:t>i</w:t>
      </w:r>
      <w:r w:rsidR="00637E5F">
        <w:t> </w:t>
      </w:r>
      <w:r w:rsidRPr="005E2630">
        <w:t>niezakończonych</w:t>
      </w:r>
      <w:r>
        <w:t xml:space="preserve"> </w:t>
      </w:r>
      <w:r w:rsidRPr="00F36969">
        <w:t>przed dniem wejścia</w:t>
      </w:r>
      <w:r w:rsidR="00637E5F" w:rsidRPr="00F36969">
        <w:t xml:space="preserve"> w </w:t>
      </w:r>
      <w:r w:rsidRPr="00F36969">
        <w:t>życie niniejszej ustawy dotyczących w</w:t>
      </w:r>
      <w:r w:rsidRPr="00F36969">
        <w:t>y</w:t>
      </w:r>
      <w:r w:rsidRPr="00F36969">
        <w:t>mierzenia kar pieniężnych na podstawie</w:t>
      </w:r>
      <w:r w:rsidR="00637E5F" w:rsidRPr="00F36969">
        <w:t xml:space="preserve"> art. </w:t>
      </w:r>
      <w:r w:rsidRPr="00F36969">
        <w:t>3</w:t>
      </w:r>
      <w:r w:rsidR="00637E5F" w:rsidRPr="00F36969">
        <w:t>7 ust. 1 i 2 </w:t>
      </w:r>
      <w:r w:rsidRPr="00F36969">
        <w:t>ustawy,</w:t>
      </w:r>
      <w:r w:rsidR="00637E5F" w:rsidRPr="00F36969">
        <w:t xml:space="preserve"> o </w:t>
      </w:r>
      <w:r w:rsidRPr="00F36969">
        <w:t>której mowa</w:t>
      </w:r>
      <w:r w:rsidR="00637E5F" w:rsidRPr="00F36969">
        <w:t xml:space="preserve"> w art. </w:t>
      </w:r>
      <w:r w:rsidRPr="00F36969">
        <w:t>71, stos</w:t>
      </w:r>
      <w:r w:rsidRPr="005E2630">
        <w:t>uje</w:t>
      </w:r>
      <w:r>
        <w:t xml:space="preserve"> </w:t>
      </w:r>
      <w:r w:rsidRPr="005E2630">
        <w:t>się</w:t>
      </w:r>
      <w:r>
        <w:t xml:space="preserve"> </w:t>
      </w:r>
      <w:r w:rsidRPr="005E2630">
        <w:t>przepisy</w:t>
      </w:r>
      <w:r>
        <w:t xml:space="preserve"> </w:t>
      </w:r>
      <w:r w:rsidRPr="005E2630">
        <w:t>dotych</w:t>
      </w:r>
      <w:r w:rsidR="00DC741F">
        <w:t>-</w:t>
      </w:r>
      <w:r w:rsidR="00DC741F">
        <w:br/>
      </w:r>
      <w:r w:rsidRPr="005E2630">
        <w:t>czasowe.</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65.</w:t>
      </w:r>
      <w:r>
        <w:t xml:space="preserve"> </w:t>
      </w:r>
      <w:r w:rsidRPr="005E2630">
        <w:t>Do</w:t>
      </w:r>
      <w:r>
        <w:t xml:space="preserve"> </w:t>
      </w:r>
      <w:r w:rsidRPr="005E2630">
        <w:t>kar</w:t>
      </w:r>
      <w:r>
        <w:t xml:space="preserve"> </w:t>
      </w:r>
      <w:r w:rsidRPr="005E2630">
        <w:t>pieniężnych</w:t>
      </w:r>
      <w:r>
        <w:t xml:space="preserve"> </w:t>
      </w:r>
      <w:r w:rsidRPr="005E2630">
        <w:t>wymierzonych</w:t>
      </w:r>
      <w:r>
        <w:t xml:space="preserve"> </w:t>
      </w:r>
      <w:r w:rsidRPr="005E2630">
        <w:t>na</w:t>
      </w:r>
      <w:r>
        <w:t xml:space="preserve"> </w:t>
      </w:r>
      <w:r w:rsidRPr="005E2630">
        <w:t>podstawie</w:t>
      </w:r>
      <w:r w:rsidR="00637E5F">
        <w:t xml:space="preserve"> art. </w:t>
      </w:r>
      <w:r w:rsidRPr="005E2630">
        <w:t>3</w:t>
      </w:r>
      <w:r w:rsidR="00637E5F" w:rsidRPr="005E2630">
        <w:t>7</w:t>
      </w:r>
      <w:r w:rsidR="00637E5F">
        <w:t xml:space="preserve"> ust. </w:t>
      </w:r>
      <w:r w:rsidR="00637E5F" w:rsidRPr="005E2630">
        <w:t>1</w:t>
      </w:r>
      <w:r w:rsidR="00637E5F">
        <w:t xml:space="preserve"> i </w:t>
      </w:r>
      <w:r w:rsidR="00637E5F" w:rsidRPr="005E2630">
        <w:t>2</w:t>
      </w:r>
      <w:r w:rsidR="00637E5F">
        <w:t> </w:t>
      </w:r>
      <w:r w:rsidRPr="005E2630">
        <w:t>ustawy,</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art. </w:t>
      </w:r>
      <w:r w:rsidRPr="00F36969">
        <w:t>71, s</w:t>
      </w:r>
      <w:r w:rsidRPr="005E2630">
        <w:t>tosuje</w:t>
      </w:r>
      <w:r>
        <w:t xml:space="preserve"> </w:t>
      </w:r>
      <w:r w:rsidRPr="005E2630">
        <w:t>się</w:t>
      </w:r>
      <w:r>
        <w:t xml:space="preserve"> </w:t>
      </w:r>
      <w:r w:rsidRPr="005E2630">
        <w:t>przepisy</w:t>
      </w:r>
      <w:r>
        <w:t xml:space="preserve"> </w:t>
      </w:r>
      <w:r w:rsidRPr="005E2630">
        <w:t>dotychczasowe.</w:t>
      </w:r>
    </w:p>
    <w:p w:rsidR="000956AE" w:rsidRPr="000956AE" w:rsidRDefault="000956AE" w:rsidP="00637E5F">
      <w:pPr>
        <w:pStyle w:val="ARTartustawynprozporzdzenia"/>
        <w:keepNext/>
      </w:pPr>
      <w:r w:rsidRPr="00DC741F">
        <w:rPr>
          <w:rStyle w:val="Ppogrubienie"/>
          <w:spacing w:val="-2"/>
        </w:rPr>
        <w:t>Art.</w:t>
      </w:r>
      <w:r w:rsidR="00637E5F" w:rsidRPr="00DC741F">
        <w:rPr>
          <w:rStyle w:val="Ppogrubienie"/>
          <w:spacing w:val="-2"/>
        </w:rPr>
        <w:t> </w:t>
      </w:r>
      <w:r w:rsidRPr="00DC741F">
        <w:rPr>
          <w:rStyle w:val="Ppogrubienie"/>
          <w:spacing w:val="-2"/>
        </w:rPr>
        <w:t>66.</w:t>
      </w:r>
      <w:r w:rsidRPr="00DC741F">
        <w:rPr>
          <w:spacing w:val="-2"/>
        </w:rPr>
        <w:t xml:space="preserve"> Przekazane na rachunek bankowy Narodowego Funduszu Ochrony Środowiska</w:t>
      </w:r>
      <w:r w:rsidR="00637E5F" w:rsidRPr="00DC741F">
        <w:rPr>
          <w:spacing w:val="-2"/>
        </w:rPr>
        <w:t xml:space="preserve"> i </w:t>
      </w:r>
      <w:r w:rsidRPr="00DC741F">
        <w:rPr>
          <w:spacing w:val="-2"/>
        </w:rPr>
        <w:t xml:space="preserve">Gospodarki Wodnej po dniu </w:t>
      </w:r>
      <w:r w:rsidR="00DC741F">
        <w:br/>
      </w:r>
      <w:r w:rsidRPr="000956AE">
        <w:t>wejścia</w:t>
      </w:r>
      <w:r w:rsidR="00637E5F" w:rsidRPr="000956AE">
        <w:t xml:space="preserve"> w</w:t>
      </w:r>
      <w:r w:rsidR="00637E5F">
        <w:t> </w:t>
      </w:r>
      <w:r w:rsidRPr="000956AE">
        <w:t>życie niniejszej ustawy wpływy</w:t>
      </w:r>
      <w:r w:rsidR="00637E5F" w:rsidRPr="000956AE">
        <w:t xml:space="preserve"> z</w:t>
      </w:r>
      <w:r w:rsidR="00637E5F">
        <w:t> </w:t>
      </w:r>
      <w:r w:rsidRPr="000956AE">
        <w:t>tytułu:</w:t>
      </w:r>
    </w:p>
    <w:p w:rsidR="000956AE" w:rsidRPr="00F36969" w:rsidRDefault="000956AE" w:rsidP="000956AE">
      <w:pPr>
        <w:pStyle w:val="PKTpunkt"/>
      </w:pPr>
      <w:r w:rsidRPr="005E2630">
        <w:t>1)</w:t>
      </w:r>
      <w:r w:rsidRPr="005E2630">
        <w:tab/>
        <w:t>opłat</w:t>
      </w:r>
      <w:r>
        <w:t xml:space="preserve"> </w:t>
      </w:r>
      <w:r w:rsidRPr="005E2630">
        <w:t>ustalonych</w:t>
      </w:r>
      <w:r>
        <w:t xml:space="preserve"> </w:t>
      </w:r>
      <w:r w:rsidRPr="005E2630">
        <w:t>na</w:t>
      </w:r>
      <w:r>
        <w:t xml:space="preserve"> </w:t>
      </w:r>
      <w:r w:rsidRPr="005E2630">
        <w:t>podstawie</w:t>
      </w:r>
      <w:r>
        <w:t xml:space="preserve"> </w:t>
      </w:r>
      <w:r w:rsidRPr="005E2630">
        <w:t>przepisów</w:t>
      </w:r>
      <w:r>
        <w:t xml:space="preserve"> </w:t>
      </w:r>
      <w:r w:rsidRPr="005E2630">
        <w:t>ustawy,</w:t>
      </w:r>
      <w:r w:rsidR="00637E5F">
        <w:t xml:space="preserve"> </w:t>
      </w:r>
      <w:r w:rsidR="00637E5F" w:rsidRPr="005E2630">
        <w:t>o</w:t>
      </w:r>
      <w:r w:rsidR="00637E5F">
        <w:t> </w:t>
      </w:r>
      <w:r w:rsidRPr="005E2630">
        <w:t>której</w:t>
      </w:r>
      <w:r>
        <w:t xml:space="preserve"> </w:t>
      </w:r>
      <w:r w:rsidRPr="005E2630">
        <w:t>mowa</w:t>
      </w:r>
      <w:r w:rsidR="00637E5F">
        <w:t xml:space="preserve"> </w:t>
      </w:r>
      <w:r w:rsidR="00637E5F" w:rsidRPr="005E2630">
        <w:t>w</w:t>
      </w:r>
      <w:r w:rsidR="00637E5F">
        <w:t> </w:t>
      </w:r>
      <w:r w:rsidR="00637E5F" w:rsidRPr="00F36969">
        <w:t>art. </w:t>
      </w:r>
      <w:r w:rsidRPr="00F36969">
        <w:t>71,</w:t>
      </w:r>
    </w:p>
    <w:p w:rsidR="000956AE" w:rsidRPr="00F36969" w:rsidRDefault="000956AE" w:rsidP="000956AE">
      <w:pPr>
        <w:pStyle w:val="PKTpunkt"/>
      </w:pPr>
      <w:r w:rsidRPr="00F36969">
        <w:t>2)</w:t>
      </w:r>
      <w:r w:rsidRPr="00F36969">
        <w:tab/>
        <w:t>kar pieniężnych wymierzonych na podstawie</w:t>
      </w:r>
      <w:r w:rsidR="00637E5F" w:rsidRPr="00F36969">
        <w:t xml:space="preserve"> art. </w:t>
      </w:r>
      <w:r w:rsidRPr="00F36969">
        <w:t>3</w:t>
      </w:r>
      <w:r w:rsidR="00637E5F" w:rsidRPr="00F36969">
        <w:t>7 ust. 1 i 2 </w:t>
      </w:r>
      <w:r w:rsidRPr="00F36969">
        <w:t>ustawy,</w:t>
      </w:r>
      <w:r w:rsidR="00637E5F" w:rsidRPr="00F36969">
        <w:t xml:space="preserve"> o </w:t>
      </w:r>
      <w:r w:rsidRPr="00F36969">
        <w:t>której mowa</w:t>
      </w:r>
      <w:r w:rsidR="00637E5F" w:rsidRPr="00F36969">
        <w:t xml:space="preserve"> w art. </w:t>
      </w:r>
      <w:r w:rsidRPr="00F36969">
        <w:t>71</w:t>
      </w:r>
    </w:p>
    <w:p w:rsidR="000956AE" w:rsidRPr="00F36969" w:rsidRDefault="000956AE" w:rsidP="000956AE">
      <w:pPr>
        <w:pStyle w:val="PKTpunkt"/>
      </w:pPr>
      <w:r w:rsidRPr="00F36969">
        <w:t>– stanowią przychody tego funduszu.</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67.</w:t>
      </w:r>
      <w:r w:rsidRPr="000956AE">
        <w:rPr>
          <w:rStyle w:val="Ppogrubienie"/>
        </w:rPr>
        <w:t xml:space="preserve"> </w:t>
      </w:r>
      <w:r w:rsidRPr="000956AE">
        <w:t>Środki Narodowego Funduszu Ochrony Środowiska</w:t>
      </w:r>
      <w:r w:rsidR="00637E5F" w:rsidRPr="000956AE">
        <w:t xml:space="preserve"> i</w:t>
      </w:r>
      <w:r w:rsidR="00637E5F">
        <w:t> </w:t>
      </w:r>
      <w:r w:rsidRPr="000956AE">
        <w:t>Gospodarki Wodnej</w:t>
      </w:r>
      <w:r w:rsidR="00637E5F" w:rsidRPr="000956AE">
        <w:t xml:space="preserve"> w</w:t>
      </w:r>
      <w:r w:rsidR="00637E5F">
        <w:t> </w:t>
      </w:r>
      <w:r w:rsidRPr="000956AE">
        <w:t xml:space="preserve">wysokości </w:t>
      </w:r>
      <w:r w:rsidRPr="00F36969">
        <w:t>ustalonego</w:t>
      </w:r>
      <w:r w:rsidRPr="000956AE">
        <w:t xml:space="preserve"> na dzień poprzedzający dzień wejścia</w:t>
      </w:r>
      <w:r w:rsidR="00637E5F" w:rsidRPr="000956AE">
        <w:t xml:space="preserve"> w</w:t>
      </w:r>
      <w:r w:rsidR="00637E5F">
        <w:t> </w:t>
      </w:r>
      <w:r w:rsidRPr="000956AE">
        <w:t>życie niniejszej ustawy stanu zobowiązania określonego</w:t>
      </w:r>
      <w:r w:rsidR="00637E5F" w:rsidRPr="000956AE">
        <w:t xml:space="preserve"> w</w:t>
      </w:r>
      <w:r w:rsidR="00637E5F">
        <w:t> art. </w:t>
      </w:r>
      <w:r w:rsidRPr="000956AE">
        <w:t>401c</w:t>
      </w:r>
      <w:r w:rsidR="00637E5F">
        <w:t xml:space="preserve"> ust. </w:t>
      </w:r>
      <w:r w:rsidR="00637E5F" w:rsidRPr="000956AE">
        <w:t>6</w:t>
      </w:r>
      <w:r w:rsidR="00637E5F">
        <w:t> </w:t>
      </w:r>
      <w:r w:rsidRPr="000956AE">
        <w:t>ustawy,</w:t>
      </w:r>
      <w:r w:rsidR="00637E5F" w:rsidRPr="000956AE">
        <w:t xml:space="preserve"> o</w:t>
      </w:r>
      <w:r w:rsidR="00637E5F">
        <w:t> </w:t>
      </w:r>
      <w:r w:rsidRPr="000956AE">
        <w:t>której mowa</w:t>
      </w:r>
      <w:r w:rsidR="00637E5F" w:rsidRPr="000956AE">
        <w:t xml:space="preserve"> w</w:t>
      </w:r>
      <w:r w:rsidR="00637E5F">
        <w:t> art.</w:t>
      </w:r>
      <w:r w:rsidR="00637E5F" w:rsidRPr="00F36969">
        <w:t> </w:t>
      </w:r>
      <w:r w:rsidRPr="00F36969">
        <w:t>57,</w:t>
      </w:r>
      <w:r w:rsidR="00637E5F" w:rsidRPr="00F36969">
        <w:t xml:space="preserve"> w </w:t>
      </w:r>
      <w:r w:rsidRPr="00F36969">
        <w:t>brzmieniu obowiązującym przed dniem wejścia</w:t>
      </w:r>
      <w:r w:rsidR="00637E5F" w:rsidRPr="00F36969">
        <w:t xml:space="preserve"> w </w:t>
      </w:r>
      <w:r w:rsidRPr="00F36969">
        <w:t>życie niniejszej ustawy, oraz przychody,</w:t>
      </w:r>
      <w:r w:rsidR="00637E5F" w:rsidRPr="00F36969">
        <w:t xml:space="preserve"> o </w:t>
      </w:r>
      <w:r w:rsidRPr="00F36969">
        <w:t>których mowa</w:t>
      </w:r>
      <w:r w:rsidR="00637E5F" w:rsidRPr="00F36969">
        <w:t xml:space="preserve"> w art. </w:t>
      </w:r>
      <w:r w:rsidRPr="00F36969">
        <w:t>6</w:t>
      </w:r>
      <w:r w:rsidR="00637E5F" w:rsidRPr="00F36969">
        <w:t>6 </w:t>
      </w:r>
      <w:r w:rsidRPr="00F36969">
        <w:t>n</w:t>
      </w:r>
      <w:r w:rsidRPr="000956AE">
        <w:t>iniejszej ustawy, przeznacza się na:</w:t>
      </w:r>
    </w:p>
    <w:p w:rsidR="000956AE" w:rsidRPr="005E2630" w:rsidRDefault="000956AE" w:rsidP="000956AE">
      <w:pPr>
        <w:pStyle w:val="PKTpunkt"/>
      </w:pPr>
      <w:r w:rsidRPr="005E2630">
        <w:t>1)</w:t>
      </w:r>
      <w:r w:rsidRPr="005E2630">
        <w:tab/>
        <w:t>finansowanie</w:t>
      </w:r>
      <w:r>
        <w:t xml:space="preserve"> </w:t>
      </w:r>
      <w:r w:rsidRPr="005E2630">
        <w:t>realizacji</w:t>
      </w:r>
      <w:r>
        <w:t xml:space="preserve"> </w:t>
      </w:r>
      <w:r w:rsidRPr="005E2630">
        <w:t>zadań</w:t>
      </w:r>
      <w:r>
        <w:t xml:space="preserve"> </w:t>
      </w:r>
      <w:r w:rsidRPr="005E2630">
        <w:t>wyspecjalizowanej</w:t>
      </w:r>
      <w:r>
        <w:t xml:space="preserve"> </w:t>
      </w:r>
      <w:r w:rsidRPr="005E2630">
        <w:t>jednostki;</w:t>
      </w:r>
    </w:p>
    <w:p w:rsidR="000956AE" w:rsidRPr="005E2630" w:rsidRDefault="000956AE" w:rsidP="000956AE">
      <w:pPr>
        <w:pStyle w:val="PKTpunkt"/>
      </w:pPr>
      <w:r w:rsidRPr="005E2630">
        <w:t>2)</w:t>
      </w:r>
      <w:r w:rsidRPr="005E2630">
        <w:tab/>
        <w:t>utworzenie</w:t>
      </w:r>
      <w:r>
        <w:t xml:space="preserve"> </w:t>
      </w:r>
      <w:r w:rsidRPr="005E2630">
        <w:t>centralnych</w:t>
      </w:r>
      <w:r>
        <w:t xml:space="preserve"> </w:t>
      </w:r>
      <w:r w:rsidRPr="005E2630">
        <w:t>systemów</w:t>
      </w:r>
      <w:r>
        <w:t xml:space="preserve"> </w:t>
      </w:r>
      <w:r w:rsidRPr="005E2630">
        <w:t>gromadzenia</w:t>
      </w:r>
      <w:r>
        <w:t xml:space="preserve"> </w:t>
      </w:r>
      <w:r w:rsidRPr="005E2630">
        <w:t>danych</w:t>
      </w:r>
      <w:r w:rsidR="00637E5F">
        <w:t xml:space="preserve"> </w:t>
      </w:r>
      <w:r w:rsidR="00637E5F" w:rsidRPr="005E2630">
        <w:t>w</w:t>
      </w:r>
      <w:r w:rsidR="00637E5F">
        <w:t> </w:t>
      </w:r>
      <w:r w:rsidRPr="005E2630">
        <w:t>wyspecjalizowanej</w:t>
      </w:r>
      <w:r>
        <w:t xml:space="preserve"> </w:t>
      </w:r>
      <w:r w:rsidRPr="005E2630">
        <w:t>jednostce;</w:t>
      </w:r>
    </w:p>
    <w:p w:rsidR="000956AE" w:rsidRPr="000956AE" w:rsidRDefault="000956AE" w:rsidP="00637E5F">
      <w:pPr>
        <w:pStyle w:val="PKTpunkt"/>
        <w:keepNext/>
      </w:pPr>
      <w:r w:rsidRPr="005E2630">
        <w:t>3)</w:t>
      </w:r>
      <w:r w:rsidRPr="005E2630">
        <w:tab/>
        <w:t>finansowanie</w:t>
      </w:r>
      <w:r w:rsidRPr="000956AE">
        <w:t xml:space="preserve"> zadań realizowanych przez gminy</w:t>
      </w:r>
      <w:r w:rsidR="00637E5F" w:rsidRPr="000956AE">
        <w:t xml:space="preserve"> i</w:t>
      </w:r>
      <w:r w:rsidR="00637E5F">
        <w:t> </w:t>
      </w:r>
      <w:r w:rsidRPr="000956AE">
        <w:t>podmioty związane:</w:t>
      </w:r>
    </w:p>
    <w:p w:rsidR="000956AE" w:rsidRPr="005E2630" w:rsidRDefault="000956AE" w:rsidP="000956AE">
      <w:pPr>
        <w:pStyle w:val="LITlitera"/>
      </w:pPr>
      <w:r w:rsidRPr="005E2630">
        <w:t>a)</w:t>
      </w:r>
      <w:r w:rsidRPr="005E2630">
        <w:tab/>
        <w:t>ze</w:t>
      </w:r>
      <w:r>
        <w:t xml:space="preserve"> </w:t>
      </w:r>
      <w:r w:rsidRPr="005E2630">
        <w:t>zbiórką</w:t>
      </w:r>
      <w:r>
        <w:t xml:space="preserve"> </w:t>
      </w:r>
      <w:r w:rsidRPr="005E2630">
        <w:t>odpadów</w:t>
      </w:r>
      <w:r>
        <w:t xml:space="preserve"> </w:t>
      </w:r>
      <w:r w:rsidRPr="005E2630">
        <w:t>zawierających</w:t>
      </w:r>
      <w:r>
        <w:t xml:space="preserve"> </w:t>
      </w:r>
      <w:r w:rsidRPr="005E2630">
        <w:t>substancje</w:t>
      </w:r>
      <w:r>
        <w:t xml:space="preserve"> </w:t>
      </w:r>
      <w:r w:rsidRPr="005E2630">
        <w:t>kontrolowane,</w:t>
      </w:r>
    </w:p>
    <w:p w:rsidR="000956AE" w:rsidRPr="005E2630" w:rsidRDefault="000956AE" w:rsidP="000956AE">
      <w:pPr>
        <w:pStyle w:val="LITlitera"/>
      </w:pPr>
      <w:r w:rsidRPr="005E2630">
        <w:t>b)</w:t>
      </w:r>
      <w:r w:rsidRPr="005E2630">
        <w:tab/>
        <w:t>z</w:t>
      </w:r>
      <w:r>
        <w:t xml:space="preserve"> </w:t>
      </w:r>
      <w:r w:rsidRPr="005E2630">
        <w:t>odzyskiwaniem</w:t>
      </w:r>
      <w:r>
        <w:t xml:space="preserve"> </w:t>
      </w:r>
      <w:r w:rsidRPr="005E2630">
        <w:t>substancji</w:t>
      </w:r>
      <w:r>
        <w:t xml:space="preserve"> </w:t>
      </w:r>
      <w:r w:rsidRPr="005E2630">
        <w:t>kontrolowanych,</w:t>
      </w:r>
    </w:p>
    <w:p w:rsidR="000956AE" w:rsidRPr="005E2630" w:rsidRDefault="000956AE" w:rsidP="000956AE">
      <w:pPr>
        <w:pStyle w:val="LITlitera"/>
      </w:pPr>
      <w:r w:rsidRPr="005E2630">
        <w:t>c)</w:t>
      </w:r>
      <w:r w:rsidRPr="005E2630">
        <w:tab/>
        <w:t>z</w:t>
      </w:r>
      <w:r>
        <w:t xml:space="preserve"> </w:t>
      </w:r>
      <w:r w:rsidRPr="005E2630">
        <w:t>gromadzeniem</w:t>
      </w:r>
      <w:r>
        <w:t xml:space="preserve"> </w:t>
      </w:r>
      <w:r w:rsidRPr="005E2630">
        <w:t>substancji</w:t>
      </w:r>
      <w:r>
        <w:t xml:space="preserve"> </w:t>
      </w:r>
      <w:r w:rsidRPr="005E2630">
        <w:t>kontrolowanych,</w:t>
      </w:r>
    </w:p>
    <w:p w:rsidR="000956AE" w:rsidRPr="005E2630" w:rsidRDefault="000956AE" w:rsidP="000956AE">
      <w:pPr>
        <w:pStyle w:val="LITlitera"/>
      </w:pPr>
      <w:r w:rsidRPr="00393FCE">
        <w:t>d)</w:t>
      </w:r>
      <w:r w:rsidRPr="00393FCE">
        <w:tab/>
        <w:t>z</w:t>
      </w:r>
      <w:r>
        <w:t xml:space="preserve"> </w:t>
      </w:r>
      <w:r w:rsidRPr="00393FCE">
        <w:t>unieszkodliwianiem</w:t>
      </w:r>
      <w:r>
        <w:t xml:space="preserve"> </w:t>
      </w:r>
      <w:r w:rsidRPr="00393FCE">
        <w:t>substancji</w:t>
      </w:r>
      <w:r>
        <w:t xml:space="preserve"> </w:t>
      </w:r>
      <w:r w:rsidRPr="00393FCE">
        <w:t>zubożających</w:t>
      </w:r>
      <w:r>
        <w:t xml:space="preserve"> </w:t>
      </w:r>
      <w:r w:rsidRPr="00393FCE">
        <w:t>warstwę</w:t>
      </w:r>
      <w:r>
        <w:t xml:space="preserve"> </w:t>
      </w:r>
      <w:r w:rsidRPr="00393FCE">
        <w:t>ozonową</w:t>
      </w:r>
      <w:r>
        <w:t xml:space="preserve"> </w:t>
      </w:r>
      <w:r w:rsidRPr="00393FCE">
        <w:t>lub</w:t>
      </w:r>
      <w:r>
        <w:t xml:space="preserve"> </w:t>
      </w:r>
      <w:r w:rsidRPr="00393FCE">
        <w:t>fluorowanych</w:t>
      </w:r>
      <w:r>
        <w:t xml:space="preserve"> </w:t>
      </w:r>
      <w:r w:rsidRPr="00393FCE">
        <w:t>gazów</w:t>
      </w:r>
      <w:r>
        <w:t xml:space="preserve"> </w:t>
      </w:r>
      <w:r w:rsidRPr="00393FCE">
        <w:t>cieplarnianych;</w:t>
      </w:r>
    </w:p>
    <w:p w:rsidR="000956AE" w:rsidRPr="000956AE" w:rsidRDefault="000956AE" w:rsidP="00637E5F">
      <w:pPr>
        <w:pStyle w:val="PKTpunkt"/>
        <w:keepNext/>
      </w:pPr>
      <w:r w:rsidRPr="005E2630">
        <w:t>4)</w:t>
      </w:r>
      <w:r w:rsidRPr="005E2630">
        <w:tab/>
        <w:t>finansowanie</w:t>
      </w:r>
      <w:r w:rsidRPr="000956AE">
        <w:t xml:space="preserve"> zadań związanych:</w:t>
      </w:r>
    </w:p>
    <w:p w:rsidR="000956AE" w:rsidRPr="005E2630" w:rsidRDefault="000956AE" w:rsidP="000956AE">
      <w:pPr>
        <w:pStyle w:val="LITlitera"/>
      </w:pPr>
      <w:r w:rsidRPr="005E2630">
        <w:t>a)</w:t>
      </w:r>
      <w:r w:rsidRPr="005E2630">
        <w:tab/>
        <w:t>ze</w:t>
      </w:r>
      <w:r>
        <w:t xml:space="preserve"> </w:t>
      </w:r>
      <w:r w:rsidRPr="005E2630">
        <w:t>szkoleniem</w:t>
      </w:r>
      <w:r>
        <w:t xml:space="preserve"> </w:t>
      </w:r>
      <w:r w:rsidRPr="005E2630">
        <w:t>pracowników</w:t>
      </w:r>
      <w:r>
        <w:t xml:space="preserve"> </w:t>
      </w:r>
      <w:r w:rsidRPr="005E2630">
        <w:t>Państwowej</w:t>
      </w:r>
      <w:r>
        <w:t xml:space="preserve"> </w:t>
      </w:r>
      <w:r w:rsidRPr="005E2630">
        <w:t>Straży</w:t>
      </w:r>
      <w:r>
        <w:t xml:space="preserve"> </w:t>
      </w:r>
      <w:r w:rsidRPr="005E2630">
        <w:t>Pożarnej</w:t>
      </w:r>
      <w:r w:rsidR="00637E5F">
        <w:t xml:space="preserve"> </w:t>
      </w:r>
      <w:r w:rsidR="00637E5F" w:rsidRPr="005E2630">
        <w:t>w</w:t>
      </w:r>
      <w:r w:rsidR="00637E5F">
        <w:t> </w:t>
      </w:r>
      <w:r w:rsidRPr="005E2630">
        <w:t>zakresie</w:t>
      </w:r>
      <w:r>
        <w:t xml:space="preserve"> </w:t>
      </w:r>
      <w:r w:rsidRPr="005E2630">
        <w:t>przygotowania</w:t>
      </w:r>
      <w:r>
        <w:t xml:space="preserve"> </w:t>
      </w:r>
      <w:r w:rsidRPr="005E2630">
        <w:t>do</w:t>
      </w:r>
      <w:r>
        <w:t xml:space="preserve"> </w:t>
      </w:r>
      <w:r w:rsidRPr="005E2630">
        <w:t>prowadzenia</w:t>
      </w:r>
      <w:r>
        <w:t xml:space="preserve"> </w:t>
      </w:r>
      <w:r w:rsidRPr="005E2630">
        <w:t>kontroli</w:t>
      </w:r>
      <w:r>
        <w:t xml:space="preserve"> </w:t>
      </w:r>
      <w:r w:rsidRPr="005E2630">
        <w:t>p</w:t>
      </w:r>
      <w:r w:rsidRPr="005E2630">
        <w:t>o</w:t>
      </w:r>
      <w:r w:rsidRPr="005E2630">
        <w:t>stępowania</w:t>
      </w:r>
      <w:r w:rsidR="00637E5F">
        <w:t xml:space="preserve"> </w:t>
      </w:r>
      <w:r w:rsidR="00637E5F" w:rsidRPr="005E2630">
        <w:t>z</w:t>
      </w:r>
      <w:r w:rsidR="00637E5F">
        <w:t> </w:t>
      </w:r>
      <w:r w:rsidRPr="005E2630">
        <w:t>substancjami</w:t>
      </w:r>
      <w:r>
        <w:t xml:space="preserve"> </w:t>
      </w:r>
      <w:r w:rsidRPr="005E2630">
        <w:t>kontrolowanymi,</w:t>
      </w:r>
      <w:r>
        <w:t xml:space="preserve"> </w:t>
      </w:r>
      <w:r w:rsidRPr="005E2630">
        <w:t>nowymi</w:t>
      </w:r>
      <w:r>
        <w:t xml:space="preserve"> </w:t>
      </w:r>
      <w:r w:rsidRPr="005E2630">
        <w:t>substancjami</w:t>
      </w:r>
      <w:r w:rsidR="00637E5F">
        <w:t xml:space="preserve"> </w:t>
      </w:r>
      <w:r w:rsidR="00637E5F" w:rsidRPr="005E2630">
        <w:t>i</w:t>
      </w:r>
      <w:r w:rsidR="00637E5F">
        <w:t> </w:t>
      </w:r>
      <w:r w:rsidRPr="005E2630">
        <w:t>fluorowanymi</w:t>
      </w:r>
      <w:r>
        <w:t xml:space="preserve"> </w:t>
      </w:r>
      <w:r w:rsidRPr="005E2630">
        <w:t>gazami</w:t>
      </w:r>
      <w:r>
        <w:t xml:space="preserve"> </w:t>
      </w:r>
      <w:r w:rsidRPr="005E2630">
        <w:t>cieplarnianymi</w:t>
      </w:r>
      <w:r>
        <w:t xml:space="preserve"> </w:t>
      </w:r>
      <w:r w:rsidRPr="005E2630">
        <w:t>wyk</w:t>
      </w:r>
      <w:r w:rsidRPr="005E2630">
        <w:t>o</w:t>
      </w:r>
      <w:r w:rsidRPr="005E2630">
        <w:t>rzystywanymi</w:t>
      </w:r>
      <w:r w:rsidR="00637E5F">
        <w:t xml:space="preserve"> </w:t>
      </w:r>
      <w:r w:rsidR="00637E5F" w:rsidRPr="005E2630">
        <w:t>w</w:t>
      </w:r>
      <w:r w:rsidR="00637E5F">
        <w:t> </w:t>
      </w:r>
      <w:r w:rsidRPr="005E2630">
        <w:t>ochronie</w:t>
      </w:r>
      <w:r>
        <w:t xml:space="preserve"> </w:t>
      </w:r>
      <w:r w:rsidRPr="005E2630">
        <w:t>przeciwpożarowej,</w:t>
      </w:r>
      <w:r w:rsidR="00637E5F">
        <w:t xml:space="preserve"> </w:t>
      </w:r>
      <w:r w:rsidR="00637E5F" w:rsidRPr="005E2630">
        <w:t>a</w:t>
      </w:r>
      <w:r w:rsidR="00637E5F">
        <w:t> </w:t>
      </w:r>
      <w:r w:rsidRPr="005E2630">
        <w:t>także</w:t>
      </w:r>
      <w:r>
        <w:t xml:space="preserve"> </w:t>
      </w:r>
      <w:r w:rsidRPr="005E2630">
        <w:t>systemami</w:t>
      </w:r>
      <w:r>
        <w:t xml:space="preserve"> </w:t>
      </w:r>
      <w:r w:rsidRPr="005E2630">
        <w:t>ochrony</w:t>
      </w:r>
      <w:r>
        <w:t xml:space="preserve"> </w:t>
      </w:r>
      <w:r w:rsidRPr="005E2630">
        <w:t>przeciwpożarowej</w:t>
      </w:r>
      <w:r>
        <w:t xml:space="preserve"> </w:t>
      </w:r>
      <w:r w:rsidRPr="005E2630">
        <w:t>oraz</w:t>
      </w:r>
      <w:r>
        <w:t xml:space="preserve"> </w:t>
      </w:r>
      <w:r w:rsidRPr="005E2630">
        <w:t>gaśnicami</w:t>
      </w:r>
      <w:r>
        <w:t xml:space="preserve"> </w:t>
      </w:r>
      <w:r w:rsidRPr="005E2630">
        <w:t>z</w:t>
      </w:r>
      <w:r w:rsidRPr="005E2630">
        <w:t>a</w:t>
      </w:r>
      <w:r w:rsidRPr="005E2630">
        <w:t>wierającymi</w:t>
      </w:r>
      <w:r>
        <w:t xml:space="preserve"> </w:t>
      </w:r>
      <w:r w:rsidRPr="005E2630">
        <w:t>substancje</w:t>
      </w:r>
      <w:r>
        <w:t xml:space="preserve"> </w:t>
      </w:r>
      <w:r w:rsidRPr="005E2630">
        <w:t>kontrolowane,</w:t>
      </w:r>
      <w:r>
        <w:t xml:space="preserve"> </w:t>
      </w:r>
      <w:r w:rsidRPr="005E2630">
        <w:t>nowe</w:t>
      </w:r>
      <w:r>
        <w:t xml:space="preserve"> </w:t>
      </w:r>
      <w:r w:rsidRPr="005E2630">
        <w:t>substancje</w:t>
      </w:r>
      <w:r>
        <w:t xml:space="preserve"> </w:t>
      </w:r>
      <w:r w:rsidRPr="005E2630">
        <w:t>lub</w:t>
      </w:r>
      <w:r>
        <w:t xml:space="preserve"> </w:t>
      </w:r>
      <w:r w:rsidRPr="005E2630">
        <w:t>fluorowane</w:t>
      </w:r>
      <w:r>
        <w:t xml:space="preserve"> </w:t>
      </w:r>
      <w:r w:rsidRPr="005E2630">
        <w:t>gazy</w:t>
      </w:r>
      <w:r>
        <w:t xml:space="preserve"> </w:t>
      </w:r>
      <w:r w:rsidRPr="005E2630">
        <w:t>cieplarniane,</w:t>
      </w:r>
    </w:p>
    <w:p w:rsidR="000956AE" w:rsidRPr="005E2630" w:rsidRDefault="000956AE" w:rsidP="000956AE">
      <w:pPr>
        <w:pStyle w:val="LITlitera"/>
      </w:pPr>
      <w:r w:rsidRPr="005E2630">
        <w:t>b)</w:t>
      </w:r>
      <w:r w:rsidRPr="005E2630">
        <w:tab/>
        <w:t>z</w:t>
      </w:r>
      <w:r>
        <w:t xml:space="preserve"> </w:t>
      </w:r>
      <w:r w:rsidRPr="005E2630">
        <w:t>zakupem</w:t>
      </w:r>
      <w:r>
        <w:t xml:space="preserve"> </w:t>
      </w:r>
      <w:r w:rsidRPr="005E2630">
        <w:t>sprzętu</w:t>
      </w:r>
      <w:r>
        <w:t xml:space="preserve"> </w:t>
      </w:r>
      <w:r w:rsidRPr="005E2630">
        <w:t>do</w:t>
      </w:r>
      <w:r>
        <w:t xml:space="preserve"> </w:t>
      </w:r>
      <w:r w:rsidRPr="005E2630">
        <w:t>identyfikacji</w:t>
      </w:r>
      <w:r w:rsidR="00637E5F">
        <w:t xml:space="preserve"> </w:t>
      </w:r>
      <w:r w:rsidR="00637E5F" w:rsidRPr="005E2630">
        <w:t>i</w:t>
      </w:r>
      <w:r w:rsidR="00637E5F">
        <w:t> </w:t>
      </w:r>
      <w:r w:rsidRPr="005E2630">
        <w:t>pobierania</w:t>
      </w:r>
      <w:r>
        <w:t xml:space="preserve"> </w:t>
      </w:r>
      <w:r w:rsidRPr="005E2630">
        <w:t>próbek.</w:t>
      </w:r>
    </w:p>
    <w:p w:rsidR="000956AE" w:rsidRPr="00393FCE" w:rsidRDefault="000956AE" w:rsidP="000956AE">
      <w:pPr>
        <w:pStyle w:val="ARTartustawynprozporzdzenia"/>
        <w:rPr>
          <w:rStyle w:val="Ppogrubienie"/>
        </w:rPr>
      </w:pPr>
      <w:r w:rsidRPr="00637E5F">
        <w:rPr>
          <w:rStyle w:val="Ppogrubienie"/>
        </w:rPr>
        <w:t>Art.</w:t>
      </w:r>
      <w:r w:rsidR="00637E5F">
        <w:rPr>
          <w:rStyle w:val="Ppogrubienie"/>
        </w:rPr>
        <w:t> </w:t>
      </w:r>
      <w:r w:rsidRPr="00637E5F">
        <w:rPr>
          <w:rStyle w:val="Ppogrubienie"/>
        </w:rPr>
        <w:t>68.</w:t>
      </w:r>
      <w:r>
        <w:t xml:space="preserve"> </w:t>
      </w:r>
      <w:r w:rsidRPr="00393FCE">
        <w:t>Przedsiębiorstwa</w:t>
      </w:r>
      <w:r>
        <w:t xml:space="preserve"> </w:t>
      </w:r>
      <w:r w:rsidRPr="00393FCE">
        <w:t>produkujące,</w:t>
      </w:r>
      <w:r>
        <w:t xml:space="preserve"> </w:t>
      </w:r>
      <w:r w:rsidRPr="00393FCE">
        <w:t>stosujące</w:t>
      </w:r>
      <w:r>
        <w:t xml:space="preserve"> </w:t>
      </w:r>
      <w:r w:rsidRPr="00393FCE">
        <w:t>lub</w:t>
      </w:r>
      <w:r>
        <w:t xml:space="preserve"> </w:t>
      </w:r>
      <w:r w:rsidRPr="00393FCE">
        <w:t>wprowadzające</w:t>
      </w:r>
      <w:r>
        <w:t xml:space="preserve"> </w:t>
      </w:r>
      <w:r w:rsidRPr="00393FCE">
        <w:t>na</w:t>
      </w:r>
      <w:r>
        <w:t xml:space="preserve"> </w:t>
      </w:r>
      <w:r w:rsidRPr="00393FCE">
        <w:t>terytorium</w:t>
      </w:r>
      <w:r>
        <w:t xml:space="preserve"> </w:t>
      </w:r>
      <w:r w:rsidRPr="00393FCE">
        <w:t>Rzeczypospolitej</w:t>
      </w:r>
      <w:r>
        <w:t xml:space="preserve"> </w:t>
      </w:r>
      <w:r w:rsidRPr="00393FCE">
        <w:t>Polskiej</w:t>
      </w:r>
      <w:r>
        <w:t xml:space="preserve"> </w:t>
      </w:r>
      <w:r w:rsidRPr="00393FCE">
        <w:t>nowe</w:t>
      </w:r>
      <w:r>
        <w:t xml:space="preserve"> </w:t>
      </w:r>
      <w:r w:rsidRPr="00393FCE">
        <w:t>substancje</w:t>
      </w:r>
      <w:r>
        <w:t xml:space="preserve"> </w:t>
      </w:r>
      <w:r w:rsidRPr="00393FCE">
        <w:t>do</w:t>
      </w:r>
      <w:r>
        <w:t xml:space="preserve"> </w:t>
      </w:r>
      <w:r w:rsidRPr="00393FCE">
        <w:t>zastosowania</w:t>
      </w:r>
      <w:r w:rsidR="00637E5F">
        <w:t xml:space="preserve"> </w:t>
      </w:r>
      <w:r w:rsidR="00637E5F" w:rsidRPr="00393FCE">
        <w:t>w</w:t>
      </w:r>
      <w:r w:rsidR="00637E5F">
        <w:t> </w:t>
      </w:r>
      <w:r w:rsidRPr="00393FCE">
        <w:t>charakterze</w:t>
      </w:r>
      <w:r>
        <w:t xml:space="preserve"> </w:t>
      </w:r>
      <w:r w:rsidRPr="00393FCE">
        <w:t>substratów</w:t>
      </w:r>
      <w:r>
        <w:t xml:space="preserve"> </w:t>
      </w:r>
      <w:r w:rsidRPr="00393FCE">
        <w:t>lub</w:t>
      </w:r>
      <w:r>
        <w:t xml:space="preserve"> </w:t>
      </w:r>
      <w:r w:rsidRPr="00393FCE">
        <w:t>do</w:t>
      </w:r>
      <w:r>
        <w:t xml:space="preserve"> </w:t>
      </w:r>
      <w:r w:rsidRPr="00393FCE">
        <w:t>celów</w:t>
      </w:r>
      <w:r>
        <w:t xml:space="preserve"> </w:t>
      </w:r>
      <w:r w:rsidRPr="00393FCE">
        <w:t>laboratoryjnych</w:t>
      </w:r>
      <w:r w:rsidR="00637E5F">
        <w:t xml:space="preserve"> </w:t>
      </w:r>
      <w:r w:rsidR="00637E5F" w:rsidRPr="00393FCE">
        <w:t>i</w:t>
      </w:r>
      <w:r w:rsidR="00637E5F">
        <w:t> </w:t>
      </w:r>
      <w:r w:rsidRPr="00393FCE">
        <w:t>analitycznych,</w:t>
      </w:r>
      <w:r>
        <w:t xml:space="preserve"> </w:t>
      </w:r>
      <w:r w:rsidRPr="00393FCE">
        <w:t>prowadzące</w:t>
      </w:r>
      <w:r>
        <w:t xml:space="preserve"> </w:t>
      </w:r>
      <w:r w:rsidRPr="00393FCE">
        <w:t>działa</w:t>
      </w:r>
      <w:r w:rsidRPr="00393FCE">
        <w:t>l</w:t>
      </w:r>
      <w:r w:rsidRPr="00393FCE">
        <w:t>ność</w:t>
      </w:r>
      <w:r>
        <w:t xml:space="preserve"> </w:t>
      </w:r>
      <w:r w:rsidRPr="00393FCE">
        <w:t>do</w:t>
      </w:r>
      <w:r>
        <w:t xml:space="preserve"> </w:t>
      </w:r>
      <w:r w:rsidRPr="00393FCE">
        <w:t>dnia</w:t>
      </w:r>
      <w:r>
        <w:t xml:space="preserve"> </w:t>
      </w:r>
      <w:r w:rsidRPr="00393FCE">
        <w:t>wejścia</w:t>
      </w:r>
      <w:r w:rsidR="00637E5F">
        <w:t xml:space="preserve"> </w:t>
      </w:r>
      <w:r w:rsidR="00637E5F" w:rsidRPr="00393FCE">
        <w:t>w</w:t>
      </w:r>
      <w:r w:rsidR="00637E5F">
        <w:t> </w:t>
      </w:r>
      <w:r w:rsidRPr="00393FCE">
        <w:t>życie</w:t>
      </w:r>
      <w:r>
        <w:t xml:space="preserve"> </w:t>
      </w:r>
      <w:r w:rsidRPr="00393FCE">
        <w:t>niniejszej</w:t>
      </w:r>
      <w:r>
        <w:rPr>
          <w:rStyle w:val="Ppogrubienie"/>
        </w:rPr>
        <w:t xml:space="preserve"> </w:t>
      </w:r>
      <w:r w:rsidRPr="00393FCE">
        <w:t>ustawy,</w:t>
      </w:r>
      <w:r>
        <w:t xml:space="preserve"> </w:t>
      </w:r>
      <w:r w:rsidRPr="00393FCE">
        <w:t>obowiązane</w:t>
      </w:r>
      <w:r>
        <w:t xml:space="preserve"> </w:t>
      </w:r>
      <w:r w:rsidRPr="00393FCE">
        <w:t>są</w:t>
      </w:r>
      <w:r>
        <w:t xml:space="preserve"> </w:t>
      </w:r>
      <w:r w:rsidRPr="00393FCE">
        <w:t>do</w:t>
      </w:r>
      <w:r>
        <w:t xml:space="preserve"> </w:t>
      </w:r>
      <w:r w:rsidRPr="00393FCE">
        <w:t>złożenia</w:t>
      </w:r>
      <w:r>
        <w:t xml:space="preserve"> </w:t>
      </w:r>
      <w:r w:rsidRPr="00393FCE">
        <w:t>wniosku</w:t>
      </w:r>
      <w:r w:rsidR="00637E5F">
        <w:t xml:space="preserve"> </w:t>
      </w:r>
      <w:r w:rsidR="00637E5F" w:rsidRPr="00393FCE">
        <w:t>o</w:t>
      </w:r>
      <w:r w:rsidR="00637E5F">
        <w:t> </w:t>
      </w:r>
      <w:r w:rsidRPr="00393FCE">
        <w:t>wpis</w:t>
      </w:r>
      <w:r>
        <w:t xml:space="preserve"> </w:t>
      </w:r>
      <w:r w:rsidRPr="00393FCE">
        <w:t>do</w:t>
      </w:r>
      <w:r>
        <w:rPr>
          <w:rStyle w:val="Ppogrubienie"/>
        </w:rPr>
        <w:t xml:space="preserve"> </w:t>
      </w:r>
      <w:r w:rsidRPr="00393FCE">
        <w:t>rejestru,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00637E5F" w:rsidRPr="00393FCE">
        <w:t>7</w:t>
      </w:r>
      <w:r w:rsidR="00637E5F">
        <w:t xml:space="preserve"> ust. </w:t>
      </w:r>
      <w:r w:rsidRPr="00393FCE">
        <w:t>1,</w:t>
      </w:r>
      <w:r w:rsidR="00637E5F">
        <w:t xml:space="preserve"> </w:t>
      </w:r>
      <w:r w:rsidR="00637E5F" w:rsidRPr="00393FCE">
        <w:t>w</w:t>
      </w:r>
      <w:r w:rsidR="00637E5F">
        <w:t> </w:t>
      </w:r>
      <w:r w:rsidRPr="00393FCE">
        <w:t>terminie</w:t>
      </w:r>
      <w:r>
        <w:t xml:space="preserve"> </w:t>
      </w:r>
      <w:r w:rsidRPr="00393FCE">
        <w:t>9</w:t>
      </w:r>
      <w:r w:rsidR="00637E5F" w:rsidRPr="00393FCE">
        <w:t>0</w:t>
      </w:r>
      <w:r w:rsidR="00637E5F">
        <w:t> </w:t>
      </w:r>
      <w:r w:rsidRPr="00393FCE">
        <w:t>dni</w:t>
      </w:r>
      <w:r>
        <w:t xml:space="preserve"> </w:t>
      </w:r>
      <w:r w:rsidRPr="00393FCE">
        <w:t>od</w:t>
      </w:r>
      <w:r>
        <w:t xml:space="preserve"> </w:t>
      </w:r>
      <w:r w:rsidRPr="00393FCE">
        <w:t>dnia</w:t>
      </w:r>
      <w:r>
        <w:t xml:space="preserve"> </w:t>
      </w:r>
      <w:r w:rsidRPr="00393FCE">
        <w:t>wejścia</w:t>
      </w:r>
      <w:r w:rsidR="00637E5F">
        <w:t xml:space="preserve"> </w:t>
      </w:r>
      <w:r w:rsidR="00637E5F" w:rsidRPr="00393FCE">
        <w:t>w</w:t>
      </w:r>
      <w:r w:rsidR="00637E5F">
        <w:t> </w:t>
      </w:r>
      <w:r w:rsidRPr="00393FCE">
        <w:t>życie</w:t>
      </w:r>
      <w:r>
        <w:t xml:space="preserve"> </w:t>
      </w:r>
      <w:r w:rsidRPr="00393FCE">
        <w:t>niniejszej</w:t>
      </w:r>
      <w:r>
        <w:rPr>
          <w:rStyle w:val="Ppogrubienie"/>
        </w:rPr>
        <w:t xml:space="preserve"> </w:t>
      </w:r>
      <w:r w:rsidRPr="00393FCE">
        <w:t>ustawy.</w:t>
      </w:r>
    </w:p>
    <w:p w:rsidR="000956AE" w:rsidRPr="00393FCE" w:rsidRDefault="000956AE" w:rsidP="000956AE">
      <w:pPr>
        <w:pStyle w:val="ARTartustawynprozporzdzenia"/>
      </w:pPr>
      <w:r w:rsidRPr="00637E5F">
        <w:rPr>
          <w:rStyle w:val="Ppogrubienie"/>
        </w:rPr>
        <w:t>Art.</w:t>
      </w:r>
      <w:r w:rsidR="00637E5F">
        <w:rPr>
          <w:rStyle w:val="Ppogrubienie"/>
        </w:rPr>
        <w:t> </w:t>
      </w:r>
      <w:r w:rsidRPr="00637E5F">
        <w:rPr>
          <w:rStyle w:val="Ppogrubienie"/>
        </w:rPr>
        <w:t>69.</w:t>
      </w:r>
      <w:r>
        <w:rPr>
          <w:rStyle w:val="Ppogrubienie"/>
        </w:rPr>
        <w:t xml:space="preserve"> </w:t>
      </w:r>
      <w:r w:rsidRPr="00393FCE">
        <w:t>Przedsiębiorstwa</w:t>
      </w:r>
      <w:r>
        <w:t xml:space="preserve"> </w:t>
      </w:r>
      <w:r w:rsidRPr="00393FCE">
        <w:t>stosujące</w:t>
      </w:r>
      <w:r>
        <w:t xml:space="preserve"> </w:t>
      </w:r>
      <w:r w:rsidRPr="00393FCE">
        <w:t>substancje</w:t>
      </w:r>
      <w:r>
        <w:t xml:space="preserve"> </w:t>
      </w:r>
      <w:r w:rsidRPr="00393FCE">
        <w:t>kontrolowane</w:t>
      </w:r>
      <w:r w:rsidR="00637E5F">
        <w:t xml:space="preserve"> </w:t>
      </w:r>
      <w:r w:rsidR="00637E5F" w:rsidRPr="00393FCE">
        <w:t>w</w:t>
      </w:r>
      <w:r w:rsidR="00637E5F">
        <w:t> </w:t>
      </w:r>
      <w:r w:rsidRPr="00393FCE">
        <w:t>charakterze</w:t>
      </w:r>
      <w:r>
        <w:t xml:space="preserve"> </w:t>
      </w:r>
      <w:r w:rsidRPr="00393FCE">
        <w:t>substratów</w:t>
      </w:r>
      <w:r>
        <w:t xml:space="preserve"> </w:t>
      </w:r>
      <w:r w:rsidRPr="00393FCE">
        <w:t>oraz</w:t>
      </w:r>
      <w:r>
        <w:t xml:space="preserve"> </w:t>
      </w:r>
      <w:r w:rsidRPr="00393FCE">
        <w:t>przedsiębiorstwa</w:t>
      </w:r>
      <w:r>
        <w:t xml:space="preserve"> </w:t>
      </w:r>
      <w:r w:rsidRPr="00393FCE">
        <w:t>prow</w:t>
      </w:r>
      <w:r w:rsidRPr="00393FCE">
        <w:t>a</w:t>
      </w:r>
      <w:r w:rsidRPr="00393FCE">
        <w:t>dzące</w:t>
      </w:r>
      <w:r>
        <w:t xml:space="preserve"> </w:t>
      </w:r>
      <w:r w:rsidRPr="00393FCE">
        <w:t>niszczenie</w:t>
      </w:r>
      <w:r>
        <w:t xml:space="preserve"> </w:t>
      </w:r>
      <w:r w:rsidRPr="00393FCE">
        <w:t>substancji</w:t>
      </w:r>
      <w:r>
        <w:t xml:space="preserve"> </w:t>
      </w:r>
      <w:r w:rsidRPr="00393FCE">
        <w:t>kontrolowanych,</w:t>
      </w:r>
      <w:r>
        <w:t xml:space="preserve"> </w:t>
      </w:r>
      <w:r w:rsidRPr="00393FCE">
        <w:t>prowadzące</w:t>
      </w:r>
      <w:r>
        <w:t xml:space="preserve"> </w:t>
      </w:r>
      <w:r w:rsidRPr="00393FCE">
        <w:t>działalność</w:t>
      </w:r>
      <w:r>
        <w:t xml:space="preserve"> </w:t>
      </w:r>
      <w:r w:rsidRPr="00393FCE">
        <w:t>do</w:t>
      </w:r>
      <w:r>
        <w:t xml:space="preserve"> </w:t>
      </w:r>
      <w:r w:rsidRPr="00393FCE">
        <w:t>dnia</w:t>
      </w:r>
      <w:r>
        <w:rPr>
          <w:rStyle w:val="Ppogrubienie"/>
        </w:rPr>
        <w:t xml:space="preserve"> </w:t>
      </w:r>
      <w:r w:rsidRPr="00393FCE">
        <w:t>wejścia</w:t>
      </w:r>
      <w:r w:rsidR="00637E5F">
        <w:t xml:space="preserve"> </w:t>
      </w:r>
      <w:r w:rsidR="00637E5F" w:rsidRPr="00393FCE">
        <w:t>w</w:t>
      </w:r>
      <w:r w:rsidR="00637E5F">
        <w:t> </w:t>
      </w:r>
      <w:r w:rsidRPr="00393FCE">
        <w:t>życie</w:t>
      </w:r>
      <w:r>
        <w:t xml:space="preserve"> </w:t>
      </w:r>
      <w:r w:rsidRPr="00393FCE">
        <w:t>niniejszej</w:t>
      </w:r>
      <w:r>
        <w:rPr>
          <w:rStyle w:val="Ppogrubienie"/>
        </w:rPr>
        <w:t xml:space="preserve"> </w:t>
      </w:r>
      <w:r w:rsidRPr="00393FCE">
        <w:t>ustawy,</w:t>
      </w:r>
      <w:r>
        <w:t xml:space="preserve"> </w:t>
      </w:r>
      <w:r w:rsidRPr="00393FCE">
        <w:t>obowi</w:t>
      </w:r>
      <w:r w:rsidRPr="00393FCE">
        <w:t>ą</w:t>
      </w:r>
      <w:r w:rsidRPr="00393FCE">
        <w:t>zane</w:t>
      </w:r>
      <w:r>
        <w:t xml:space="preserve"> </w:t>
      </w:r>
      <w:r w:rsidRPr="00393FCE">
        <w:t>są</w:t>
      </w:r>
      <w:r>
        <w:t xml:space="preserve"> </w:t>
      </w:r>
      <w:r w:rsidRPr="00393FCE">
        <w:t>do</w:t>
      </w:r>
      <w:r>
        <w:t xml:space="preserve"> </w:t>
      </w:r>
      <w:r w:rsidRPr="00393FCE">
        <w:t>złożenia</w:t>
      </w:r>
      <w:r>
        <w:t xml:space="preserve"> </w:t>
      </w:r>
      <w:r w:rsidRPr="00393FCE">
        <w:t>wniosku</w:t>
      </w:r>
      <w:r w:rsidR="00637E5F">
        <w:t xml:space="preserve"> </w:t>
      </w:r>
      <w:r w:rsidR="00637E5F" w:rsidRPr="00393FCE">
        <w:t>o</w:t>
      </w:r>
      <w:r w:rsidR="00637E5F">
        <w:t> </w:t>
      </w:r>
      <w:r w:rsidRPr="00393FCE">
        <w:t>wpis</w:t>
      </w:r>
      <w:r>
        <w:t xml:space="preserve"> </w:t>
      </w:r>
      <w:r w:rsidRPr="00393FCE">
        <w:t>do</w:t>
      </w:r>
      <w:r>
        <w:rPr>
          <w:rStyle w:val="Ppogrubienie"/>
        </w:rPr>
        <w:t xml:space="preserve"> </w:t>
      </w:r>
      <w:r w:rsidRPr="00393FCE">
        <w:t>rejestru,</w:t>
      </w:r>
      <w:r w:rsidR="00637E5F">
        <w:t xml:space="preserve"> </w:t>
      </w:r>
      <w:r w:rsidR="00637E5F" w:rsidRPr="00393FCE">
        <w:t>o</w:t>
      </w:r>
      <w:r w:rsidR="00637E5F">
        <w:t> </w:t>
      </w:r>
      <w:r w:rsidRPr="00393FCE">
        <w:t>którym</w:t>
      </w:r>
      <w:r>
        <w:t xml:space="preserve"> </w:t>
      </w:r>
      <w:r w:rsidRPr="00393FCE">
        <w:t>mowa</w:t>
      </w:r>
      <w:r w:rsidR="00637E5F">
        <w:t xml:space="preserve"> </w:t>
      </w:r>
      <w:r w:rsidR="00637E5F" w:rsidRPr="00393FCE">
        <w:t>w</w:t>
      </w:r>
      <w:r w:rsidR="00637E5F">
        <w:t> art. </w:t>
      </w:r>
      <w:r w:rsidR="00637E5F" w:rsidRPr="00393FCE">
        <w:t>7</w:t>
      </w:r>
      <w:r w:rsidR="00637E5F">
        <w:t xml:space="preserve"> ust. </w:t>
      </w:r>
      <w:r w:rsidRPr="00393FCE">
        <w:t>1,</w:t>
      </w:r>
      <w:r w:rsidR="00637E5F">
        <w:t xml:space="preserve"> </w:t>
      </w:r>
      <w:r w:rsidR="00637E5F" w:rsidRPr="00393FCE">
        <w:t>w</w:t>
      </w:r>
      <w:r w:rsidR="00637E5F">
        <w:t> </w:t>
      </w:r>
      <w:r w:rsidRPr="00393FCE">
        <w:t>terminie</w:t>
      </w:r>
      <w:r>
        <w:t xml:space="preserve"> </w:t>
      </w:r>
      <w:r w:rsidRPr="00393FCE">
        <w:t>9</w:t>
      </w:r>
      <w:r w:rsidR="00637E5F" w:rsidRPr="00393FCE">
        <w:t>0</w:t>
      </w:r>
      <w:r w:rsidR="00637E5F">
        <w:t> </w:t>
      </w:r>
      <w:r w:rsidRPr="00393FCE">
        <w:t>dni</w:t>
      </w:r>
      <w:r>
        <w:t xml:space="preserve"> </w:t>
      </w:r>
      <w:r w:rsidRPr="00393FCE">
        <w:t>od</w:t>
      </w:r>
      <w:r>
        <w:t xml:space="preserve"> </w:t>
      </w:r>
      <w:r w:rsidRPr="00393FCE">
        <w:t>dnia</w:t>
      </w:r>
      <w:r>
        <w:t xml:space="preserve"> </w:t>
      </w:r>
      <w:r w:rsidRPr="00393FCE">
        <w:t>wejścia</w:t>
      </w:r>
      <w:r w:rsidR="00637E5F">
        <w:t xml:space="preserve"> </w:t>
      </w:r>
      <w:r w:rsidR="00637E5F" w:rsidRPr="00393FCE">
        <w:t>w</w:t>
      </w:r>
      <w:r w:rsidR="00637E5F">
        <w:t> </w:t>
      </w:r>
      <w:r w:rsidRPr="00393FCE">
        <w:t>życie</w:t>
      </w:r>
      <w:r>
        <w:t xml:space="preserve"> </w:t>
      </w:r>
      <w:r w:rsidRPr="00393FCE">
        <w:t>niniejszej</w:t>
      </w:r>
      <w:r>
        <w:rPr>
          <w:rStyle w:val="Ppogrubienie"/>
        </w:rPr>
        <w:t xml:space="preserve"> </w:t>
      </w:r>
      <w:r w:rsidRPr="00393FCE">
        <w:t>ustawy.</w:t>
      </w:r>
    </w:p>
    <w:p w:rsidR="000956AE" w:rsidRPr="000956AE"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70.</w:t>
      </w:r>
      <w:r w:rsidRPr="000956AE">
        <w:t xml:space="preserve"> 1.</w:t>
      </w:r>
      <w:r w:rsidR="00637E5F" w:rsidRPr="000956AE">
        <w:t xml:space="preserve"> W</w:t>
      </w:r>
      <w:r w:rsidR="00637E5F">
        <w:t> </w:t>
      </w:r>
      <w:r w:rsidRPr="000956AE">
        <w:t>latach 2015–202</w:t>
      </w:r>
      <w:r w:rsidR="00637E5F" w:rsidRPr="000956AE">
        <w:t>4</w:t>
      </w:r>
      <w:r w:rsidR="00637E5F">
        <w:t> </w:t>
      </w:r>
      <w:r w:rsidRPr="000956AE">
        <w:t xml:space="preserve">maksymalny limit </w:t>
      </w:r>
      <w:r w:rsidRPr="00F36969">
        <w:t>wydatków</w:t>
      </w:r>
      <w:r w:rsidRPr="000956AE">
        <w:rPr>
          <w:rStyle w:val="Ppogrubienie"/>
        </w:rPr>
        <w:t xml:space="preserve"> </w:t>
      </w:r>
      <w:r w:rsidRPr="000956AE">
        <w:t>dla Narodowego Funduszu Ochrony Środowiska</w:t>
      </w:r>
      <w:r w:rsidR="00637E5F" w:rsidRPr="000956AE">
        <w:t xml:space="preserve"> i</w:t>
      </w:r>
      <w:r w:rsidR="00637E5F">
        <w:t> </w:t>
      </w:r>
      <w:r w:rsidRPr="000956AE">
        <w:t>Gospodarki Wodnej będący skutkiem finansowym wejścia</w:t>
      </w:r>
      <w:r w:rsidR="00637E5F" w:rsidRPr="000956AE">
        <w:t xml:space="preserve"> w</w:t>
      </w:r>
      <w:r w:rsidR="00637E5F">
        <w:t> </w:t>
      </w:r>
      <w:r w:rsidRPr="000956AE">
        <w:t xml:space="preserve">życie niniejszej ustawy wynosi </w:t>
      </w:r>
      <w:r w:rsidR="00637E5F" w:rsidRPr="000956AE">
        <w:t>5</w:t>
      </w:r>
      <w:r w:rsidR="00637E5F">
        <w:t> </w:t>
      </w:r>
      <w:r w:rsidRPr="000956AE">
        <w:t>72</w:t>
      </w:r>
      <w:r w:rsidR="00637E5F" w:rsidRPr="000956AE">
        <w:t>8</w:t>
      </w:r>
      <w:r w:rsidR="00637E5F">
        <w:t> </w:t>
      </w:r>
      <w:r w:rsidRPr="000956AE">
        <w:t>000,0</w:t>
      </w:r>
      <w:r w:rsidR="00637E5F" w:rsidRPr="000956AE">
        <w:t>0</w:t>
      </w:r>
      <w:r w:rsidR="00637E5F">
        <w:t> </w:t>
      </w:r>
      <w:r w:rsidRPr="000956AE">
        <w:t>zł,</w:t>
      </w:r>
      <w:r w:rsidR="00637E5F" w:rsidRPr="000956AE">
        <w:t xml:space="preserve"> w</w:t>
      </w:r>
      <w:r w:rsidR="00637E5F">
        <w:t> </w:t>
      </w:r>
      <w:r w:rsidRPr="000956AE">
        <w:t>tym w:</w:t>
      </w:r>
    </w:p>
    <w:p w:rsidR="000956AE" w:rsidRPr="005E2630" w:rsidRDefault="000956AE" w:rsidP="000956AE">
      <w:pPr>
        <w:pStyle w:val="PKTpunkt"/>
      </w:pPr>
      <w:r w:rsidRPr="005E2630">
        <w:t>1)</w:t>
      </w:r>
      <w:r w:rsidRPr="005E2630">
        <w:tab/>
        <w:t>201</w:t>
      </w:r>
      <w:r w:rsidR="00637E5F" w:rsidRPr="005E2630">
        <w:t>5</w:t>
      </w:r>
      <w:r w:rsidR="00637E5F">
        <w:t> </w:t>
      </w:r>
      <w:r w:rsidRPr="005E2630">
        <w:t>r.</w:t>
      </w:r>
      <w:r>
        <w:t xml:space="preserve"> </w:t>
      </w:r>
      <w:r w:rsidRPr="005E2630">
        <w:t>–</w:t>
      </w:r>
      <w:r>
        <w:t xml:space="preserve"> </w:t>
      </w:r>
      <w:r w:rsidRPr="005E2630">
        <w:t>66</w:t>
      </w:r>
      <w:r w:rsidR="00637E5F" w:rsidRPr="005E2630">
        <w:t>0</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2)</w:t>
      </w:r>
      <w:r>
        <w:t xml:space="preserve"> </w:t>
      </w:r>
      <w:r w:rsidRPr="005E2630">
        <w:tab/>
        <w:t>201</w:t>
      </w:r>
      <w:r w:rsidR="00637E5F" w:rsidRPr="005E2630">
        <w:t>6</w:t>
      </w:r>
      <w:r w:rsidR="00637E5F">
        <w:t> </w:t>
      </w:r>
      <w:r w:rsidRPr="005E2630">
        <w:t>r.</w:t>
      </w:r>
      <w:r>
        <w:t xml:space="preserve"> </w:t>
      </w:r>
      <w:r w:rsidRPr="005E2630">
        <w:t>–</w:t>
      </w:r>
      <w:r>
        <w:t xml:space="preserve"> </w:t>
      </w:r>
      <w:r w:rsidRPr="005E2630">
        <w:t>51</w:t>
      </w:r>
      <w:r w:rsidR="00637E5F" w:rsidRPr="005E2630">
        <w:t>0</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3)</w:t>
      </w:r>
      <w:r>
        <w:t xml:space="preserve"> </w:t>
      </w:r>
      <w:r w:rsidRPr="005E2630">
        <w:tab/>
        <w:t>201</w:t>
      </w:r>
      <w:r w:rsidR="00637E5F" w:rsidRPr="005E2630">
        <w:t>7</w:t>
      </w:r>
      <w:r w:rsidR="00637E5F">
        <w:t> </w:t>
      </w:r>
      <w:r w:rsidRPr="005E2630">
        <w:t>r.</w:t>
      </w:r>
      <w:r>
        <w:t xml:space="preserve"> </w:t>
      </w:r>
      <w:r w:rsidRPr="005E2630">
        <w:t>–</w:t>
      </w:r>
      <w:r>
        <w:t xml:space="preserve"> </w:t>
      </w:r>
      <w:r w:rsidRPr="005E2630">
        <w:t>52</w:t>
      </w:r>
      <w:r w:rsidR="00637E5F" w:rsidRPr="005E2630">
        <w:t>3</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4)</w:t>
      </w:r>
      <w:r w:rsidRPr="005E2630">
        <w:tab/>
        <w:t>201</w:t>
      </w:r>
      <w:r w:rsidR="00637E5F" w:rsidRPr="005E2630">
        <w:t>8</w:t>
      </w:r>
      <w:r w:rsidR="00637E5F">
        <w:t> </w:t>
      </w:r>
      <w:r w:rsidRPr="005E2630">
        <w:t>r.</w:t>
      </w:r>
      <w:r>
        <w:t xml:space="preserve"> </w:t>
      </w:r>
      <w:r w:rsidRPr="005E2630">
        <w:t>–</w:t>
      </w:r>
      <w:r>
        <w:t xml:space="preserve"> </w:t>
      </w:r>
      <w:r w:rsidRPr="005E2630">
        <w:t>53</w:t>
      </w:r>
      <w:r w:rsidR="00637E5F" w:rsidRPr="005E2630">
        <w:t>6</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5)</w:t>
      </w:r>
      <w:r>
        <w:t xml:space="preserve"> </w:t>
      </w:r>
      <w:r w:rsidRPr="005E2630">
        <w:tab/>
        <w:t>201</w:t>
      </w:r>
      <w:r w:rsidR="00637E5F" w:rsidRPr="005E2630">
        <w:t>9</w:t>
      </w:r>
      <w:r w:rsidR="00637E5F">
        <w:t> </w:t>
      </w:r>
      <w:r w:rsidRPr="005E2630">
        <w:t>r.</w:t>
      </w:r>
      <w:r>
        <w:t xml:space="preserve"> </w:t>
      </w:r>
      <w:r w:rsidRPr="005E2630">
        <w:t>–</w:t>
      </w:r>
      <w:r>
        <w:t xml:space="preserve"> </w:t>
      </w:r>
      <w:r w:rsidRPr="005E2630">
        <w:t>54</w:t>
      </w:r>
      <w:r w:rsidR="00637E5F" w:rsidRPr="005E2630">
        <w:t>9</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6)</w:t>
      </w:r>
      <w:r>
        <w:t xml:space="preserve"> </w:t>
      </w:r>
      <w:r w:rsidRPr="005E2630">
        <w:tab/>
        <w:t>202</w:t>
      </w:r>
      <w:r w:rsidR="00637E5F" w:rsidRPr="005E2630">
        <w:t>0</w:t>
      </w:r>
      <w:r w:rsidR="00637E5F">
        <w:t> </w:t>
      </w:r>
      <w:r w:rsidRPr="005E2630">
        <w:t>r.</w:t>
      </w:r>
      <w:r>
        <w:t xml:space="preserve"> </w:t>
      </w:r>
      <w:r w:rsidRPr="005E2630">
        <w:t>–</w:t>
      </w:r>
      <w:r>
        <w:t xml:space="preserve"> </w:t>
      </w:r>
      <w:r w:rsidRPr="005E2630">
        <w:t>56</w:t>
      </w:r>
      <w:r w:rsidR="00637E5F" w:rsidRPr="005E2630">
        <w:t>2</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7)</w:t>
      </w:r>
      <w:r>
        <w:t xml:space="preserve"> </w:t>
      </w:r>
      <w:r w:rsidRPr="005E2630">
        <w:tab/>
        <w:t>202</w:t>
      </w:r>
      <w:r w:rsidR="00637E5F" w:rsidRPr="005E2630">
        <w:t>1</w:t>
      </w:r>
      <w:r w:rsidR="00637E5F">
        <w:t> </w:t>
      </w:r>
      <w:r w:rsidRPr="005E2630">
        <w:t>r.</w:t>
      </w:r>
      <w:r>
        <w:t xml:space="preserve"> </w:t>
      </w:r>
      <w:r w:rsidRPr="005E2630">
        <w:t>–</w:t>
      </w:r>
      <w:r>
        <w:t xml:space="preserve"> </w:t>
      </w:r>
      <w:r w:rsidRPr="005E2630">
        <w:t>57</w:t>
      </w:r>
      <w:r w:rsidR="00637E5F" w:rsidRPr="005E2630">
        <w:t>6</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8)</w:t>
      </w:r>
      <w:r>
        <w:t xml:space="preserve"> </w:t>
      </w:r>
      <w:r w:rsidRPr="005E2630">
        <w:tab/>
        <w:t>202</w:t>
      </w:r>
      <w:r w:rsidR="00637E5F" w:rsidRPr="005E2630">
        <w:t>2</w:t>
      </w:r>
      <w:r w:rsidR="00637E5F">
        <w:t> </w:t>
      </w:r>
      <w:r w:rsidRPr="005E2630">
        <w:t>r.</w:t>
      </w:r>
      <w:r>
        <w:t xml:space="preserve"> </w:t>
      </w:r>
      <w:r w:rsidRPr="005E2630">
        <w:t>–</w:t>
      </w:r>
      <w:r>
        <w:t xml:space="preserve"> </w:t>
      </w:r>
      <w:r w:rsidRPr="005E2630">
        <w:t>59</w:t>
      </w:r>
      <w:r w:rsidR="00637E5F" w:rsidRPr="005E2630">
        <w:t>0</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9)</w:t>
      </w:r>
      <w:r>
        <w:t xml:space="preserve"> </w:t>
      </w:r>
      <w:r w:rsidRPr="005E2630">
        <w:tab/>
        <w:t>202</w:t>
      </w:r>
      <w:r w:rsidR="00637E5F" w:rsidRPr="005E2630">
        <w:t>3</w:t>
      </w:r>
      <w:r w:rsidR="00637E5F">
        <w:t> </w:t>
      </w:r>
      <w:r w:rsidRPr="005E2630">
        <w:t>r.</w:t>
      </w:r>
      <w:r>
        <w:t xml:space="preserve"> </w:t>
      </w:r>
      <w:r w:rsidRPr="005E2630">
        <w:t>–</w:t>
      </w:r>
      <w:r>
        <w:t xml:space="preserve"> </w:t>
      </w:r>
      <w:r w:rsidRPr="005E2630">
        <w:t>60</w:t>
      </w:r>
      <w:r w:rsidR="00637E5F" w:rsidRPr="005E2630">
        <w:t>4</w:t>
      </w:r>
      <w:r w:rsidR="00637E5F">
        <w:t> </w:t>
      </w:r>
      <w:r w:rsidRPr="005E2630">
        <w:t>000,0</w:t>
      </w:r>
      <w:r w:rsidR="00637E5F" w:rsidRPr="005E2630">
        <w:t>0</w:t>
      </w:r>
      <w:r w:rsidR="00637E5F">
        <w:t> </w:t>
      </w:r>
      <w:r w:rsidRPr="005E2630">
        <w:t>zł;</w:t>
      </w:r>
    </w:p>
    <w:p w:rsidR="000956AE" w:rsidRPr="005E2630" w:rsidRDefault="000956AE" w:rsidP="000956AE">
      <w:pPr>
        <w:pStyle w:val="PKTpunkt"/>
      </w:pPr>
      <w:r w:rsidRPr="005E2630">
        <w:t>10)</w:t>
      </w:r>
      <w:r w:rsidRPr="005E2630">
        <w:tab/>
        <w:t>202</w:t>
      </w:r>
      <w:r w:rsidR="00637E5F" w:rsidRPr="005E2630">
        <w:t>4</w:t>
      </w:r>
      <w:r w:rsidR="00637E5F">
        <w:t> </w:t>
      </w:r>
      <w:r w:rsidRPr="005E2630">
        <w:t>r.</w:t>
      </w:r>
      <w:r>
        <w:t xml:space="preserve"> </w:t>
      </w:r>
      <w:r w:rsidRPr="005E2630">
        <w:t>–</w:t>
      </w:r>
      <w:r>
        <w:t xml:space="preserve"> </w:t>
      </w:r>
      <w:r w:rsidRPr="005E2630">
        <w:t>61</w:t>
      </w:r>
      <w:r w:rsidR="00637E5F" w:rsidRPr="005E2630">
        <w:t>8</w:t>
      </w:r>
      <w:r w:rsidR="00637E5F">
        <w:t> </w:t>
      </w:r>
      <w:r w:rsidRPr="005E2630">
        <w:t>000,0</w:t>
      </w:r>
      <w:r w:rsidR="00637E5F" w:rsidRPr="005E2630">
        <w:t>0</w:t>
      </w:r>
      <w:r w:rsidR="00637E5F">
        <w:t> </w:t>
      </w:r>
      <w:r w:rsidRPr="005E2630">
        <w:t>zł.</w:t>
      </w:r>
    </w:p>
    <w:p w:rsidR="000956AE" w:rsidRPr="005E2630" w:rsidRDefault="000956AE" w:rsidP="000956AE">
      <w:pPr>
        <w:pStyle w:val="USTustnpkodeksu"/>
      </w:pPr>
      <w:r w:rsidRPr="005E2630">
        <w:t>2.</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monitoruje</w:t>
      </w:r>
      <w:r>
        <w:t xml:space="preserve"> </w:t>
      </w:r>
      <w:r w:rsidRPr="005E2630">
        <w:t>wykorzystanie</w:t>
      </w:r>
      <w:r>
        <w:t xml:space="preserve"> </w:t>
      </w:r>
      <w:r w:rsidRPr="005E2630">
        <w:t>limitu</w:t>
      </w:r>
      <w:r>
        <w:t xml:space="preserve"> </w:t>
      </w:r>
      <w:r w:rsidRPr="005E2630">
        <w:t>wydatków,</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1,</w:t>
      </w:r>
      <w:r>
        <w:t xml:space="preserve"> </w:t>
      </w:r>
      <w:r w:rsidRPr="005E2630">
        <w:t>oraz</w:t>
      </w:r>
      <w:r>
        <w:t xml:space="preserve"> </w:t>
      </w:r>
      <w:r w:rsidRPr="005E2630">
        <w:t>wdraża</w:t>
      </w:r>
      <w:r>
        <w:t xml:space="preserve"> </w:t>
      </w:r>
      <w:r w:rsidRPr="005E2630">
        <w:t>mechanizm</w:t>
      </w:r>
      <w:r>
        <w:t xml:space="preserve"> </w:t>
      </w:r>
      <w:r w:rsidRPr="005E2630">
        <w:t>korygujący,</w:t>
      </w:r>
      <w:r w:rsidR="00637E5F">
        <w:t xml:space="preserve"> </w:t>
      </w:r>
      <w:r w:rsidR="00637E5F" w:rsidRPr="005E2630">
        <w:t>o</w:t>
      </w:r>
      <w:r w:rsidR="00637E5F">
        <w:t> </w:t>
      </w:r>
      <w:r w:rsidRPr="005E2630">
        <w:t>którym</w:t>
      </w:r>
      <w:r>
        <w:t xml:space="preserve"> </w:t>
      </w:r>
      <w:r w:rsidRPr="005E2630">
        <w:t>mowa</w:t>
      </w:r>
      <w:r w:rsidR="00637E5F">
        <w:t xml:space="preserve"> </w:t>
      </w:r>
      <w:r w:rsidR="00637E5F" w:rsidRPr="005E2630">
        <w:t>w</w:t>
      </w:r>
      <w:r w:rsidR="00637E5F">
        <w:t> ust. </w:t>
      </w:r>
      <w:r w:rsidRPr="005E2630">
        <w:t>3.</w:t>
      </w:r>
    </w:p>
    <w:p w:rsidR="000956AE" w:rsidRPr="000956AE" w:rsidRDefault="000956AE" w:rsidP="00637E5F">
      <w:pPr>
        <w:pStyle w:val="USTustnpkodeksu"/>
        <w:keepNext/>
      </w:pPr>
      <w:r w:rsidRPr="005E2630">
        <w:t>3.</w:t>
      </w:r>
      <w:r w:rsidR="00637E5F" w:rsidRPr="000956AE">
        <w:t xml:space="preserve"> W</w:t>
      </w:r>
      <w:r w:rsidR="00637E5F">
        <w:t> </w:t>
      </w:r>
      <w:r w:rsidRPr="000956AE">
        <w:t>przypadku przekroczenia lub zagrożenia przekroczenia przyjętego na dany rok budżetowy maksymalnego lim</w:t>
      </w:r>
      <w:r w:rsidRPr="000956AE">
        <w:t>i</w:t>
      </w:r>
      <w:r w:rsidRPr="000956AE">
        <w:t>tu wydatków określonego</w:t>
      </w:r>
      <w:r w:rsidR="00637E5F" w:rsidRPr="000956AE">
        <w:t xml:space="preserve"> w</w:t>
      </w:r>
      <w:r w:rsidR="00637E5F">
        <w:t> ust</w:t>
      </w:r>
      <w:r w:rsidR="00637E5F" w:rsidRPr="00F36969">
        <w:t>. 1 oraz w </w:t>
      </w:r>
      <w:r w:rsidRPr="00F36969">
        <w:t xml:space="preserve">przypadku, </w:t>
      </w:r>
      <w:r w:rsidRPr="000956AE">
        <w:t>gdy część planowanych wydatków,</w:t>
      </w:r>
      <w:r w:rsidR="00637E5F" w:rsidRPr="000956AE">
        <w:t xml:space="preserve"> o</w:t>
      </w:r>
      <w:r w:rsidR="00637E5F">
        <w:t> </w:t>
      </w:r>
      <w:r w:rsidRPr="000956AE">
        <w:t>których mowa</w:t>
      </w:r>
      <w:r w:rsidR="00637E5F" w:rsidRPr="000956AE">
        <w:t xml:space="preserve"> w</w:t>
      </w:r>
      <w:r w:rsidR="00637E5F">
        <w:t> ust. </w:t>
      </w:r>
      <w:r w:rsidRPr="000956AE">
        <w:t>1, prz</w:t>
      </w:r>
      <w:r w:rsidRPr="000956AE">
        <w:t>y</w:t>
      </w:r>
      <w:r w:rsidRPr="000956AE">
        <w:t xml:space="preserve">padająca proporcjonalnie na okres od początku roku kalendarzowego do końca danego </w:t>
      </w:r>
      <w:r w:rsidRPr="00F36969">
        <w:t>kwartału</w:t>
      </w:r>
      <w:r w:rsidRPr="000956AE">
        <w:t xml:space="preserve"> została przekroczona:</w:t>
      </w:r>
    </w:p>
    <w:p w:rsidR="000956AE" w:rsidRPr="005E2630" w:rsidRDefault="000956AE" w:rsidP="000956AE">
      <w:pPr>
        <w:pStyle w:val="PKTpunkt"/>
      </w:pPr>
      <w:r w:rsidRPr="005E2630">
        <w:t>1)</w:t>
      </w:r>
      <w:r w:rsidRPr="005E2630">
        <w:tab/>
        <w:t>po</w:t>
      </w:r>
      <w:r>
        <w:t xml:space="preserve"> </w:t>
      </w:r>
      <w:r w:rsidRPr="005E2630">
        <w:t>pierwszym</w:t>
      </w:r>
      <w:r>
        <w:t xml:space="preserve"> </w:t>
      </w:r>
      <w:r w:rsidRPr="005E2630">
        <w:t>kwartale</w:t>
      </w:r>
      <w:r>
        <w:t xml:space="preserve"> </w:t>
      </w:r>
      <w:r w:rsidRPr="005E2630">
        <w:t>–</w:t>
      </w:r>
      <w:r>
        <w:t xml:space="preserve"> </w:t>
      </w:r>
      <w:r w:rsidRPr="005E2630">
        <w:t>co</w:t>
      </w:r>
      <w:r>
        <w:t xml:space="preserve"> </w:t>
      </w:r>
      <w:r w:rsidRPr="005E2630">
        <w:t>najmniej</w:t>
      </w:r>
      <w:r w:rsidR="00637E5F">
        <w:t xml:space="preserve"> </w:t>
      </w:r>
      <w:r w:rsidR="00637E5F" w:rsidRPr="005E2630">
        <w:t>o</w:t>
      </w:r>
      <w:r w:rsidR="00637E5F">
        <w:t> </w:t>
      </w:r>
      <w:r w:rsidRPr="005E2630">
        <w:t>20%,</w:t>
      </w:r>
    </w:p>
    <w:p w:rsidR="000956AE" w:rsidRPr="005E2630" w:rsidRDefault="000956AE" w:rsidP="000956AE">
      <w:pPr>
        <w:pStyle w:val="PKTpunkt"/>
      </w:pPr>
      <w:r w:rsidRPr="005E2630">
        <w:t>2)</w:t>
      </w:r>
      <w:r w:rsidRPr="005E2630">
        <w:tab/>
        <w:t>po</w:t>
      </w:r>
      <w:r>
        <w:t xml:space="preserve"> </w:t>
      </w:r>
      <w:r w:rsidRPr="005E2630">
        <w:t>dwóch</w:t>
      </w:r>
      <w:r>
        <w:t xml:space="preserve"> </w:t>
      </w:r>
      <w:r w:rsidRPr="005E2630">
        <w:t>kwartałach</w:t>
      </w:r>
      <w:r>
        <w:t xml:space="preserve"> </w:t>
      </w:r>
      <w:r w:rsidRPr="005E2630">
        <w:t>–</w:t>
      </w:r>
      <w:r>
        <w:t xml:space="preserve"> </w:t>
      </w:r>
      <w:r w:rsidRPr="005E2630">
        <w:t>co</w:t>
      </w:r>
      <w:r>
        <w:t xml:space="preserve"> </w:t>
      </w:r>
      <w:r w:rsidRPr="005E2630">
        <w:t>najmniej</w:t>
      </w:r>
      <w:r w:rsidR="00637E5F">
        <w:t xml:space="preserve"> </w:t>
      </w:r>
      <w:r w:rsidR="00637E5F" w:rsidRPr="005E2630">
        <w:t>o</w:t>
      </w:r>
      <w:r w:rsidR="00637E5F">
        <w:t> </w:t>
      </w:r>
      <w:r w:rsidRPr="005E2630">
        <w:t>15%,</w:t>
      </w:r>
    </w:p>
    <w:p w:rsidR="000956AE" w:rsidRPr="000956AE" w:rsidRDefault="000956AE" w:rsidP="00637E5F">
      <w:pPr>
        <w:pStyle w:val="PKTpunkt"/>
        <w:keepNext/>
      </w:pPr>
      <w:r w:rsidRPr="005E2630">
        <w:t>3)</w:t>
      </w:r>
      <w:r w:rsidRPr="005E2630">
        <w:tab/>
        <w:t>po</w:t>
      </w:r>
      <w:r w:rsidRPr="000956AE">
        <w:t xml:space="preserve"> trzech kwartałach – co najmniej</w:t>
      </w:r>
      <w:r w:rsidR="00637E5F" w:rsidRPr="000956AE">
        <w:t xml:space="preserve"> o</w:t>
      </w:r>
      <w:r w:rsidR="00637E5F">
        <w:t> </w:t>
      </w:r>
      <w:r w:rsidRPr="000956AE">
        <w:t>10%</w:t>
      </w:r>
    </w:p>
    <w:p w:rsidR="000956AE" w:rsidRPr="005E2630" w:rsidRDefault="000956AE" w:rsidP="000956AE">
      <w:pPr>
        <w:pStyle w:val="CZWSPPKTczwsplnapunktw"/>
      </w:pPr>
      <w:r w:rsidRPr="005E2630">
        <w:t>–</w:t>
      </w:r>
      <w:r>
        <w:t xml:space="preserve"> </w:t>
      </w:r>
      <w:r w:rsidRPr="005E2630">
        <w:t>minister</w:t>
      </w:r>
      <w:r>
        <w:t xml:space="preserve"> </w:t>
      </w:r>
      <w:r w:rsidRPr="005E2630">
        <w:t>właściwy</w:t>
      </w:r>
      <w:r>
        <w:t xml:space="preserve"> </w:t>
      </w:r>
      <w:r w:rsidRPr="005E2630">
        <w:t>do</w:t>
      </w:r>
      <w:r>
        <w:t xml:space="preserve"> </w:t>
      </w:r>
      <w:r w:rsidRPr="005E2630">
        <w:t>spraw</w:t>
      </w:r>
      <w:r>
        <w:t xml:space="preserve"> </w:t>
      </w:r>
      <w:r w:rsidRPr="005E2630">
        <w:t>środowiska</w:t>
      </w:r>
      <w:r>
        <w:t xml:space="preserve"> </w:t>
      </w:r>
      <w:r w:rsidRPr="005E2630">
        <w:t>stosuje</w:t>
      </w:r>
      <w:r>
        <w:t xml:space="preserve"> </w:t>
      </w:r>
      <w:r w:rsidRPr="005E2630">
        <w:t>mechanizm</w:t>
      </w:r>
      <w:r>
        <w:t xml:space="preserve"> </w:t>
      </w:r>
      <w:r w:rsidRPr="005E2630">
        <w:t>korygujący</w:t>
      </w:r>
      <w:r>
        <w:t xml:space="preserve"> </w:t>
      </w:r>
      <w:r w:rsidRPr="005E2630">
        <w:t>polegający</w:t>
      </w:r>
      <w:r>
        <w:t xml:space="preserve"> </w:t>
      </w:r>
      <w:r w:rsidRPr="005E2630">
        <w:t>na</w:t>
      </w:r>
      <w:r>
        <w:t xml:space="preserve"> </w:t>
      </w:r>
      <w:r w:rsidRPr="005E2630">
        <w:t>wstrzymaniu</w:t>
      </w:r>
      <w:r>
        <w:t xml:space="preserve"> </w:t>
      </w:r>
      <w:r w:rsidRPr="005E2630">
        <w:t>wydatków.</w:t>
      </w:r>
    </w:p>
    <w:p w:rsidR="000956AE" w:rsidRPr="005E2630" w:rsidRDefault="000956AE" w:rsidP="000956AE">
      <w:pPr>
        <w:pStyle w:val="ARTartustawynprozporzdzenia"/>
      </w:pPr>
      <w:r w:rsidRPr="00637E5F">
        <w:rPr>
          <w:rStyle w:val="Ppogrubienie"/>
        </w:rPr>
        <w:t>Art.</w:t>
      </w:r>
      <w:r w:rsidR="00637E5F">
        <w:rPr>
          <w:rStyle w:val="Ppogrubienie"/>
        </w:rPr>
        <w:t> </w:t>
      </w:r>
      <w:r w:rsidRPr="00637E5F">
        <w:rPr>
          <w:rStyle w:val="Ppogrubienie"/>
        </w:rPr>
        <w:t>71.</w:t>
      </w:r>
      <w:r>
        <w:rPr>
          <w:rStyle w:val="Ppogrubienie"/>
        </w:rPr>
        <w:t xml:space="preserve"> </w:t>
      </w:r>
      <w:r w:rsidRPr="005E2630">
        <w:t>Traci</w:t>
      </w:r>
      <w:r>
        <w:t xml:space="preserve"> </w:t>
      </w:r>
      <w:r w:rsidRPr="005E2630">
        <w:t>moc</w:t>
      </w:r>
      <w:r>
        <w:t xml:space="preserve"> </w:t>
      </w:r>
      <w:r w:rsidRPr="005E2630">
        <w:t>ustawa</w:t>
      </w:r>
      <w:r w:rsidR="00637E5F">
        <w:t xml:space="preserve"> </w:t>
      </w:r>
      <w:r w:rsidR="00637E5F" w:rsidRPr="005E2630">
        <w:t>z</w:t>
      </w:r>
      <w:r w:rsidR="00637E5F">
        <w:t> </w:t>
      </w:r>
      <w:r w:rsidRPr="005E2630">
        <w:t>dnia</w:t>
      </w:r>
      <w:r>
        <w:t xml:space="preserve"> </w:t>
      </w:r>
      <w:r w:rsidRPr="005E2630">
        <w:t>2</w:t>
      </w:r>
      <w:r w:rsidR="00637E5F" w:rsidRPr="005E2630">
        <w:t>0</w:t>
      </w:r>
      <w:r w:rsidR="00637E5F">
        <w:t> </w:t>
      </w:r>
      <w:r w:rsidRPr="005E2630">
        <w:t>kwietnia</w:t>
      </w:r>
      <w:r>
        <w:t xml:space="preserve"> </w:t>
      </w:r>
      <w:r w:rsidRPr="005E2630">
        <w:t>200</w:t>
      </w:r>
      <w:r w:rsidR="00637E5F" w:rsidRPr="005E2630">
        <w:t>4</w:t>
      </w:r>
      <w:r w:rsidR="00637E5F">
        <w:t> </w:t>
      </w:r>
      <w:r w:rsidRPr="005E2630">
        <w:t>r.</w:t>
      </w:r>
      <w:r w:rsidR="00637E5F">
        <w:t xml:space="preserve"> </w:t>
      </w:r>
      <w:r w:rsidR="00637E5F" w:rsidRPr="005E2630">
        <w:t>o</w:t>
      </w:r>
      <w:r w:rsidR="00637E5F">
        <w:t> </w:t>
      </w:r>
      <w:r w:rsidRPr="005E2630">
        <w:t>substancjach</w:t>
      </w:r>
      <w:r>
        <w:t xml:space="preserve"> </w:t>
      </w:r>
      <w:r w:rsidRPr="005E2630">
        <w:t>zubożających</w:t>
      </w:r>
      <w:r>
        <w:t xml:space="preserve"> </w:t>
      </w:r>
      <w:r w:rsidRPr="005E2630">
        <w:t>warstwę</w:t>
      </w:r>
      <w:r>
        <w:t xml:space="preserve"> </w:t>
      </w:r>
      <w:r w:rsidRPr="005E2630">
        <w:t>ozonową</w:t>
      </w:r>
      <w:r>
        <w:t xml:space="preserve"> </w:t>
      </w:r>
      <w:r w:rsidRPr="005E2630">
        <w:t>(</w:t>
      </w:r>
      <w:r w:rsidR="00637E5F">
        <w:t xml:space="preserve">Dz. U. </w:t>
      </w:r>
      <w:r w:rsidR="00637E5F" w:rsidRPr="005E2630">
        <w:t>z</w:t>
      </w:r>
      <w:r w:rsidR="00637E5F">
        <w:t> </w:t>
      </w:r>
      <w:r w:rsidRPr="005E2630">
        <w:t>201</w:t>
      </w:r>
      <w:r w:rsidR="00637E5F" w:rsidRPr="005E2630">
        <w:t>4</w:t>
      </w:r>
      <w:r w:rsidR="00637E5F">
        <w:t> </w:t>
      </w:r>
      <w:r w:rsidRPr="005E2630">
        <w:t>r.</w:t>
      </w:r>
      <w:r w:rsidR="00637E5F">
        <w:t xml:space="preserve"> poz. </w:t>
      </w:r>
      <w:r w:rsidRPr="005E2630">
        <w:t>436).</w:t>
      </w:r>
    </w:p>
    <w:p w:rsidR="000956AE" w:rsidRPr="00F36969" w:rsidRDefault="000956AE" w:rsidP="00637E5F">
      <w:pPr>
        <w:pStyle w:val="ARTartustawynprozporzdzenia"/>
        <w:keepNext/>
      </w:pPr>
      <w:r w:rsidRPr="00637E5F">
        <w:rPr>
          <w:rStyle w:val="Ppogrubienie"/>
        </w:rPr>
        <w:t>Art.</w:t>
      </w:r>
      <w:r w:rsidR="00637E5F">
        <w:rPr>
          <w:rStyle w:val="Ppogrubienie"/>
        </w:rPr>
        <w:t> </w:t>
      </w:r>
      <w:r w:rsidRPr="00637E5F">
        <w:rPr>
          <w:rStyle w:val="Ppogrubienie"/>
        </w:rPr>
        <w:t>72.</w:t>
      </w:r>
      <w:r>
        <w:rPr>
          <w:rStyle w:val="Ppogrubienie"/>
        </w:rPr>
        <w:t xml:space="preserve"> </w:t>
      </w:r>
      <w:r w:rsidRPr="00F36969">
        <w:t>Ustawa wchodzi</w:t>
      </w:r>
      <w:r w:rsidR="00637E5F" w:rsidRPr="00F36969">
        <w:t xml:space="preserve"> w </w:t>
      </w:r>
      <w:r w:rsidRPr="00F36969">
        <w:t>życie po upływie 1</w:t>
      </w:r>
      <w:r w:rsidR="00637E5F" w:rsidRPr="00F36969">
        <w:t>4 </w:t>
      </w:r>
      <w:r w:rsidRPr="00F36969">
        <w:t>dni od dnia ogłoszenia,</w:t>
      </w:r>
      <w:r w:rsidR="00637E5F" w:rsidRPr="00F36969">
        <w:t xml:space="preserve"> z </w:t>
      </w:r>
      <w:r w:rsidRPr="00F36969">
        <w:t>wyjątkiem:</w:t>
      </w:r>
    </w:p>
    <w:p w:rsidR="000956AE" w:rsidRPr="00F36969" w:rsidRDefault="000956AE" w:rsidP="000956AE">
      <w:pPr>
        <w:pStyle w:val="PKTpunkt"/>
      </w:pPr>
      <w:r w:rsidRPr="00F36969">
        <w:t>1)</w:t>
      </w:r>
      <w:r w:rsidRPr="00F36969">
        <w:tab/>
        <w:t>art. 1</w:t>
      </w:r>
      <w:r w:rsidR="00637E5F" w:rsidRPr="00F36969">
        <w:t>0 ust. </w:t>
      </w:r>
      <w:r w:rsidRPr="00F36969">
        <w:t>1–3,</w:t>
      </w:r>
      <w:r w:rsidR="00637E5F" w:rsidRPr="00F36969">
        <w:t xml:space="preserve"> art. </w:t>
      </w:r>
      <w:r w:rsidRPr="00F36969">
        <w:t>1</w:t>
      </w:r>
      <w:r w:rsidR="00637E5F" w:rsidRPr="00F36969">
        <w:t>2 ust. 1 i </w:t>
      </w:r>
      <w:r w:rsidRPr="00F36969">
        <w:t>2,</w:t>
      </w:r>
      <w:r w:rsidR="00637E5F" w:rsidRPr="00F36969">
        <w:t xml:space="preserve"> art. </w:t>
      </w:r>
      <w:r w:rsidRPr="00F36969">
        <w:t>2</w:t>
      </w:r>
      <w:r w:rsidR="00637E5F" w:rsidRPr="00F36969">
        <w:t>0 ust. </w:t>
      </w:r>
      <w:r w:rsidRPr="00F36969">
        <w:t>1–5,</w:t>
      </w:r>
      <w:r w:rsidR="00637E5F" w:rsidRPr="00F36969">
        <w:t xml:space="preserve"> art. </w:t>
      </w:r>
      <w:r w:rsidRPr="00F36969">
        <w:t>29,</w:t>
      </w:r>
      <w:r w:rsidR="00637E5F" w:rsidRPr="00F36969">
        <w:t xml:space="preserve"> art. </w:t>
      </w:r>
      <w:r w:rsidRPr="00F36969">
        <w:t>3</w:t>
      </w:r>
      <w:r w:rsidR="00637E5F" w:rsidRPr="00F36969">
        <w:t>7 ust. </w:t>
      </w:r>
      <w:r w:rsidRPr="00F36969">
        <w:t>1,</w:t>
      </w:r>
      <w:r w:rsidR="00637E5F" w:rsidRPr="00F36969">
        <w:t xml:space="preserve"> art. </w:t>
      </w:r>
      <w:r w:rsidRPr="00F36969">
        <w:t>4</w:t>
      </w:r>
      <w:r w:rsidR="00637E5F" w:rsidRPr="00F36969">
        <w:t>7 pkt </w:t>
      </w:r>
      <w:r w:rsidRPr="00F36969">
        <w:t>14–1</w:t>
      </w:r>
      <w:r w:rsidR="00637E5F" w:rsidRPr="00F36969">
        <w:t>7 i </w:t>
      </w:r>
      <w:r w:rsidRPr="00F36969">
        <w:t>1</w:t>
      </w:r>
      <w:r w:rsidR="00637E5F" w:rsidRPr="00F36969">
        <w:t>9 oraz art. </w:t>
      </w:r>
      <w:r w:rsidRPr="00F36969">
        <w:t>4</w:t>
      </w:r>
      <w:r w:rsidR="00637E5F" w:rsidRPr="00F36969">
        <w:t>8 pkt </w:t>
      </w:r>
      <w:r w:rsidRPr="00F36969">
        <w:t>1, 2, 5–8, 13, 14, 16, 20–2</w:t>
      </w:r>
      <w:r w:rsidR="00637E5F" w:rsidRPr="00F36969">
        <w:t>3 oraz</w:t>
      </w:r>
      <w:r w:rsidRPr="00F36969">
        <w:t xml:space="preserve"> 26–28, które wchodzą</w:t>
      </w:r>
      <w:r w:rsidR="00637E5F" w:rsidRPr="00F36969">
        <w:t xml:space="preserve"> w </w:t>
      </w:r>
      <w:r w:rsidRPr="00F36969">
        <w:t xml:space="preserve">życie po upływie </w:t>
      </w:r>
      <w:r w:rsidR="00637E5F" w:rsidRPr="00F36969">
        <w:t>3 </w:t>
      </w:r>
      <w:r w:rsidRPr="00F36969">
        <w:t>miesięcy od dnia ogłoszenia;</w:t>
      </w:r>
    </w:p>
    <w:p w:rsidR="000956AE" w:rsidRPr="000956AE" w:rsidRDefault="000956AE" w:rsidP="000956AE">
      <w:pPr>
        <w:pStyle w:val="PKTpunkt"/>
        <w:rPr>
          <w:rStyle w:val="Ppogrubienie"/>
        </w:rPr>
      </w:pPr>
      <w:r w:rsidRPr="00723E34">
        <w:t>2)</w:t>
      </w:r>
      <w:r w:rsidRPr="00723E34">
        <w:tab/>
        <w:t>art.</w:t>
      </w:r>
      <w:r>
        <w:t xml:space="preserve"> </w:t>
      </w:r>
      <w:r w:rsidRPr="00723E34">
        <w:t>1</w:t>
      </w:r>
      <w:r w:rsidR="00637E5F" w:rsidRPr="00723E34">
        <w:t>4</w:t>
      </w:r>
      <w:r w:rsidR="00637E5F">
        <w:t xml:space="preserve"> ust. </w:t>
      </w:r>
      <w:r w:rsidRPr="00723E34">
        <w:t>1–10,</w:t>
      </w:r>
      <w:r w:rsidR="00637E5F">
        <w:t xml:space="preserve"> art. </w:t>
      </w:r>
      <w:r w:rsidRPr="00723E34">
        <w:t>15,</w:t>
      </w:r>
      <w:r w:rsidR="00637E5F">
        <w:t xml:space="preserve"> art. </w:t>
      </w:r>
      <w:r w:rsidRPr="00723E34">
        <w:t>4</w:t>
      </w:r>
      <w:r w:rsidR="00637E5F" w:rsidRPr="00723E34">
        <w:t>7</w:t>
      </w:r>
      <w:r w:rsidR="00637E5F">
        <w:t xml:space="preserve"> pkt </w:t>
      </w:r>
      <w:r w:rsidRPr="00723E34">
        <w:t>5–1</w:t>
      </w:r>
      <w:r w:rsidR="00637E5F" w:rsidRPr="00723E34">
        <w:t>0</w:t>
      </w:r>
      <w:r w:rsidR="00637E5F">
        <w:t xml:space="preserve"> oraz art. </w:t>
      </w:r>
      <w:r w:rsidRPr="00723E34">
        <w:t>4</w:t>
      </w:r>
      <w:r w:rsidR="00637E5F" w:rsidRPr="00723E34">
        <w:t>8</w:t>
      </w:r>
      <w:r w:rsidR="00637E5F">
        <w:t xml:space="preserve"> pkt </w:t>
      </w:r>
      <w:r w:rsidRPr="00723E34">
        <w:t>3</w:t>
      </w:r>
      <w:r w:rsidR="00637E5F" w:rsidRPr="00723E34">
        <w:t>0</w:t>
      </w:r>
      <w:r w:rsidR="00637E5F">
        <w:t xml:space="preserve"> i </w:t>
      </w:r>
      <w:r w:rsidRPr="00723E34">
        <w:t>31,</w:t>
      </w:r>
      <w:r>
        <w:t xml:space="preserve"> </w:t>
      </w:r>
      <w:r w:rsidRPr="00723E34">
        <w:t>które</w:t>
      </w:r>
      <w:r>
        <w:t xml:space="preserve"> </w:t>
      </w:r>
      <w:r w:rsidRPr="00723E34">
        <w:t>wchodzą</w:t>
      </w:r>
      <w:r w:rsidR="00637E5F">
        <w:t xml:space="preserve"> </w:t>
      </w:r>
      <w:r w:rsidR="00637E5F" w:rsidRPr="00723E34">
        <w:t>w</w:t>
      </w:r>
      <w:r w:rsidR="00637E5F">
        <w:t> </w:t>
      </w:r>
      <w:r w:rsidRPr="00723E34">
        <w:t>życie</w:t>
      </w:r>
      <w:r>
        <w:t xml:space="preserve"> </w:t>
      </w:r>
      <w:r w:rsidRPr="00723E34">
        <w:t>po</w:t>
      </w:r>
      <w:r>
        <w:t xml:space="preserve"> </w:t>
      </w:r>
      <w:r w:rsidRPr="00723E34">
        <w:t>upływie</w:t>
      </w:r>
      <w:r>
        <w:t xml:space="preserve"> </w:t>
      </w:r>
      <w:r w:rsidR="00637E5F" w:rsidRPr="00723E34">
        <w:t>6</w:t>
      </w:r>
      <w:r w:rsidR="00637E5F">
        <w:t> </w:t>
      </w:r>
      <w:r w:rsidRPr="00723E34">
        <w:t>miesięcy</w:t>
      </w:r>
      <w:r>
        <w:t xml:space="preserve"> </w:t>
      </w:r>
      <w:r w:rsidRPr="00723E34">
        <w:t>od</w:t>
      </w:r>
      <w:r>
        <w:t xml:space="preserve"> </w:t>
      </w:r>
      <w:r w:rsidRPr="00723E34">
        <w:t>dnia</w:t>
      </w:r>
      <w:r>
        <w:t xml:space="preserve"> </w:t>
      </w:r>
      <w:r w:rsidRPr="00723E34">
        <w:t>ogłoszenia.</w:t>
      </w:r>
    </w:p>
    <w:p w:rsidR="005E2B96" w:rsidRDefault="00F36969" w:rsidP="00F36969">
      <w:pPr>
        <w:pStyle w:val="NAZORGWYDnazwaorganuwydajcegoprojektowanyakt"/>
      </w:pPr>
      <w:r w:rsidRPr="000956AE">
        <w:t>Prezydent Rzeczypospolitej Polskiej</w:t>
      </w:r>
      <w:r>
        <w:t>:</w:t>
      </w:r>
      <w:r w:rsidR="00DC741F">
        <w:t xml:space="preserve"> </w:t>
      </w:r>
      <w:r w:rsidR="00DC741F" w:rsidRPr="00DC741F">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09" w:rsidRDefault="00D42809">
      <w:r>
        <w:separator/>
      </w:r>
    </w:p>
  </w:endnote>
  <w:endnote w:type="continuationSeparator" w:id="0">
    <w:p w:rsidR="00D42809" w:rsidRDefault="00D4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09" w:rsidRDefault="00D42809">
      <w:r>
        <w:separator/>
      </w:r>
    </w:p>
  </w:footnote>
  <w:footnote w:type="continuationSeparator" w:id="0">
    <w:p w:rsidR="00D42809" w:rsidRDefault="00D42809">
      <w:r>
        <w:separator/>
      </w:r>
    </w:p>
  </w:footnote>
  <w:footnote w:id="1">
    <w:p w:rsidR="00D42809" w:rsidRDefault="00D42809" w:rsidP="000956AE">
      <w:pPr>
        <w:pStyle w:val="ODNONIKtreodnonika"/>
      </w:pPr>
      <w:r w:rsidRPr="00637E5F">
        <w:rPr>
          <w:rStyle w:val="IGindeksgrny"/>
        </w:rPr>
        <w:footnoteRef/>
      </w:r>
      <w:r w:rsidRPr="00637E5F">
        <w:rPr>
          <w:rStyle w:val="IGindeksgrny"/>
        </w:rPr>
        <w:t>)</w:t>
      </w:r>
      <w:r>
        <w:rPr>
          <w:rStyle w:val="IGindeksgrny"/>
          <w:rFonts w:cs="Times New Roman"/>
        </w:rPr>
        <w:tab/>
      </w:r>
      <w:r>
        <w:t>W zakresie swojej regulacji ustawa umożliwia wykonanie:</w:t>
      </w:r>
    </w:p>
    <w:p w:rsidR="00D42809" w:rsidRDefault="00D42809" w:rsidP="000956AE">
      <w:pPr>
        <w:pStyle w:val="PKTODNONIKApunktodnonika"/>
      </w:pPr>
      <w:r>
        <w:t>1)</w:t>
      </w:r>
      <w:r>
        <w:tab/>
        <w:t>rozporządzenia Parlamentu Europejskiego i Rady (WE) nr 1005/2009 z dnia 16 września 2009 r. w sprawie substancji zubożaj</w:t>
      </w:r>
      <w:r>
        <w:t>ą</w:t>
      </w:r>
      <w:r>
        <w:t>cych warstwę ozonową (Dz. Urz. UE L 286 z 31.10.2009, str. 1, z późn. zm.);</w:t>
      </w:r>
    </w:p>
    <w:p w:rsidR="00D42809" w:rsidRDefault="00D42809" w:rsidP="000956AE">
      <w:pPr>
        <w:pStyle w:val="PKTODNONIKApunktodnonika"/>
      </w:pPr>
      <w:r>
        <w:t>2)</w:t>
      </w:r>
      <w:r>
        <w:tab/>
        <w:t>rozporządzenia Komisji (WE) nr 291/2011 z dnia 24 marca 2011 r. w sprawie nieodzownych zastosowań substancji kontrolow</w:t>
      </w:r>
      <w:r>
        <w:t>a</w:t>
      </w:r>
      <w:r>
        <w:t>nych innych niż wodorochlorofluorowęglowodory do celów laboratoryjnych i analitycznych w Unii zgodnie z rozporządzeniem Parlamentu Europejskiego i Rady (WE) nr 1005/2009 w sprawie substancji zubożających warstwę ozonową (Dz. Urz. UE L 79 z 25.03.2011, str. 4);</w:t>
      </w:r>
    </w:p>
    <w:p w:rsidR="00D42809" w:rsidRDefault="00D42809" w:rsidP="000956AE">
      <w:pPr>
        <w:pStyle w:val="PKTODNONIKApunktodnonika"/>
      </w:pPr>
      <w:r>
        <w:t>3)</w:t>
      </w:r>
      <w:r>
        <w:tab/>
        <w:t>rozporządzenia Komisji (WE) nr 537/2011 z dnia 1 czerwca 2011 r. w sprawie mechanizmu przyznawania ilości substancji ko</w:t>
      </w:r>
      <w:r>
        <w:t>n</w:t>
      </w:r>
      <w:r>
        <w:t>trolowanych dopuszczonych do celów zastosowań laboratoryjnych i analitycznych w Unii zgodnie z rozporządzeniem Parlame</w:t>
      </w:r>
      <w:r>
        <w:t>n</w:t>
      </w:r>
      <w:r>
        <w:t>tu Europejskiego i Rady (WE) nr 1005/2009 w sprawie substancji zubożających warstwę ozonową (Dz. Urz. UE L 147 z 02.06.2011, str. 4);</w:t>
      </w:r>
    </w:p>
    <w:p w:rsidR="00D42809" w:rsidRDefault="00D42809" w:rsidP="000956AE">
      <w:pPr>
        <w:pStyle w:val="PKTODNONIKApunktodnonika"/>
      </w:pPr>
      <w:r>
        <w:t>4)</w:t>
      </w:r>
      <w:r>
        <w:tab/>
        <w:t xml:space="preserve">rozporządzenia (WE) nr 842/2006 Parlamentu Europejskiego i Rady z dnia 17 maja 2006 r. w sprawie niektórych fluorowanych gazów cieplarnianych (Dz. Urz. UE L 161 z 14.06.2006, str. 1, z późn. zm.); </w:t>
      </w:r>
    </w:p>
    <w:p w:rsidR="00D42809" w:rsidRDefault="00D42809" w:rsidP="000956AE">
      <w:pPr>
        <w:pStyle w:val="PKTODNONIKApunktodnonika"/>
      </w:pPr>
      <w:r>
        <w:t>5)</w:t>
      </w:r>
      <w:r>
        <w:tab/>
        <w:t>rozporządzenia Komisji (WE) nr 1493/2007 z dnia 17 grudnia 2007 r. określającego, zgodnie z rozporządzeniem (WE) nr 842/2006 Parlamentu Europejskiego i Rady, format sprawozdań, które mają być składane przez producentów, importerów i eksporterów niektórych fluorowanych gazów cieplarnianych (Dz. Urz. UE L 332 z 18.12.2007, str. 7);</w:t>
      </w:r>
    </w:p>
    <w:p w:rsidR="00D42809" w:rsidRDefault="00D42809" w:rsidP="000956AE">
      <w:pPr>
        <w:pStyle w:val="PKTODNONIKApunktodnonika"/>
      </w:pPr>
      <w:r>
        <w:t>6)</w:t>
      </w:r>
      <w:r>
        <w:tab/>
        <w:t>rozporządzenia Komisji (WE) nr 1494/2007 z dnia 17 grudnia 2007 r. określającego, zgodnie z rozporządzeniem (WE) nr 842/2006 Parlamentu Europejskiego i Rady, formę etykiet oraz dodatkowe wymogi dotyczące etykietowania produktów i urządzeń zawierających niektóre fluorowane gazy cieplarniane (Dz. Urz. UE L 332 z 18.12.2007, str. 25);</w:t>
      </w:r>
    </w:p>
    <w:p w:rsidR="00D42809" w:rsidRDefault="00D42809" w:rsidP="000956AE">
      <w:pPr>
        <w:pStyle w:val="PKTODNONIKApunktodnonika"/>
      </w:pPr>
      <w:r>
        <w:t>7)</w:t>
      </w:r>
      <w:r>
        <w:tab/>
        <w:t>rozporządzenia Komisji (WE) nr 1497/2007 z dnia 18 grudnia 2007 r. określającego, zgodnie z rozporządzeniem (WE) nr 842/2006 Parlamentu Europejskiego i Rady, standardowe wymogi w zakresie kontroli szczelności w odniesieniu do stacj</w:t>
      </w:r>
      <w:r>
        <w:t>o</w:t>
      </w:r>
      <w:r>
        <w:t>narnych systemów ochrony przeciwpożarowej zawierających niektóre fluorowane gazy cieplarniane (Dz. Urz. UE L 333 z 19.12.2007, str. 4);</w:t>
      </w:r>
    </w:p>
    <w:p w:rsidR="00D42809" w:rsidRDefault="00D42809" w:rsidP="000956AE">
      <w:pPr>
        <w:pStyle w:val="PKTODNONIKApunktodnonika"/>
      </w:pPr>
      <w:r>
        <w:t>8)</w:t>
      </w:r>
      <w:r>
        <w:tab/>
        <w:t>rozporządzenia Komisji (WE) nr 1516/2007 z dnia 19 grudnia 2007 r. ustanawiającego, zgodnie z rozporządzeniem (WE) nr 842/2006 Parlamentu Europejskiego i Rady, standardowe wymogi w zakresie kontroli szczelności w odniesieniu do stacj</w:t>
      </w:r>
      <w:r>
        <w:t>o</w:t>
      </w:r>
      <w:r>
        <w:t xml:space="preserve">narnych urządzeń chłodniczych i klimatyzacyjnych oraz pomp ciepła zawierających niektóre fluorowane gazy cieplarniane (Dz. Urz. UE L 335 z 20.12.2007, str. 10); </w:t>
      </w:r>
    </w:p>
    <w:p w:rsidR="00D42809" w:rsidRDefault="00D42809" w:rsidP="000956AE">
      <w:pPr>
        <w:pStyle w:val="PKTODNONIKApunktodnonika"/>
      </w:pPr>
      <w:r>
        <w:t>9)</w:t>
      </w:r>
      <w:r>
        <w:tab/>
        <w:t>rozporządzenia Komisji (WE) nr 303/2008 z dnia 2 kwietnia 2008 r. ustanawiającego, na mocy rozporządzenia (WE) nr 842/2006 Parlamentu Europejskiego i Rady, minimalne wymagania i warunki dotyczące wzajemnego uznawania certyfikacji przedsiębiorstw i personelu w odniesieniu do stacjonarnych urządzeń chłodniczych, klimatyzacyjnych i pomp ciepła zawieraj</w:t>
      </w:r>
      <w:r>
        <w:t>ą</w:t>
      </w:r>
      <w:r>
        <w:t>cych fluorowane gazy cieplarniane (Dz. Urz. UE L 92 z 03.04.2008, str. 3);</w:t>
      </w:r>
    </w:p>
    <w:p w:rsidR="00D42809" w:rsidRDefault="00D42809" w:rsidP="000956AE">
      <w:pPr>
        <w:pStyle w:val="PKTODNONIKApunktodnonika"/>
      </w:pPr>
      <w:r>
        <w:t>10)</w:t>
      </w:r>
      <w:r>
        <w:tab/>
        <w:t>rozporządzenia Komisji (WE) nr 304/2008 z dnia 2 kwietnia 2008 r. ustanawiającego, na mocy rozporządzenia (WE) nr 842/2006 Parlamentu Europejskiego i Rady, minimalne wymagania i warunki dotyczące wzajemnego uznawania certyfikacji przedsiębiorstw i personelu w odniesieniu do stacjonarnych systemów ochrony przeciwpożarowej i gaśnic zawierających niekt</w:t>
      </w:r>
      <w:r>
        <w:t>ó</w:t>
      </w:r>
      <w:r>
        <w:t>re fluorowane gazy cieplarniane (Dz. Urz. UE L 92 z 03.04.2008, str. 12);</w:t>
      </w:r>
    </w:p>
    <w:p w:rsidR="00D42809" w:rsidRDefault="00D42809" w:rsidP="000956AE">
      <w:pPr>
        <w:pStyle w:val="PKTODNONIKApunktodnonika"/>
      </w:pPr>
      <w:r>
        <w:t>11)</w:t>
      </w:r>
      <w:r>
        <w:tab/>
        <w:t>rozporządzenia Komisji (WE) nr 305/2008 z dnia 2 kwietnia 2008 r. ustanawiającego, na mocy rozporządzenia (WE) nr 842/2006 Parlamentu Europejskiego i Rady, minimalne wymagania i warunki dotyczące wzajemnego uznawania certyfikacji personelu dokonującego odzysku fluorowanych gazów cieplarnianych z rozdzielnic wysokiego napięcia (Dz. Urz. UE L 92 z 03.04.2008, str. 17);</w:t>
      </w:r>
    </w:p>
    <w:p w:rsidR="00D42809" w:rsidRDefault="00D42809" w:rsidP="000956AE">
      <w:pPr>
        <w:pStyle w:val="PKTODNONIKApunktodnonika"/>
      </w:pPr>
      <w:r>
        <w:t>12)</w:t>
      </w:r>
      <w:r>
        <w:tab/>
        <w:t>rozporządzenia Komisji (WE) nr 306/2008 z dnia 2 kwietnia 2008 r. ustanawiającego, na mocy rozporządzenia (WE) nr 842/2006 Parlamentu Europejskiego i Rady, minimalne wymagania i warunki wzajemnego uznawania certyfikacji personelu dokonującego odzysku rozpuszczalników na bazie fluorowanych gazów cieplarnianych z urządzeń (Dz. Urz. UE L 92 z 03.04.2008, str. 21);</w:t>
      </w:r>
    </w:p>
    <w:p w:rsidR="00D42809" w:rsidRDefault="00D42809" w:rsidP="000956AE">
      <w:pPr>
        <w:pStyle w:val="PKTODNONIKApunktodnonika"/>
      </w:pPr>
      <w:r>
        <w:t>13)</w:t>
      </w:r>
      <w:r>
        <w:tab/>
        <w:t xml:space="preserve">rozporządzenia Komisji (WE) nr 307/2008 z dnia 2 kwietnia 2008 r. ustanawiającego, na mocy rozporządzenia (WE) nr 842/2006 Parlamentu Europejskiego i Rady, minimalne wymagania w zakresie programów szkoleniowych oraz warunki </w:t>
      </w:r>
      <w:r>
        <w:br/>
        <w:t>wzajemnego uznawania zaświadczeń o odbytym szkoleniu dla personelu w odniesieniu do wykorzystywanych w niektórych p</w:t>
      </w:r>
      <w:r>
        <w:t>o</w:t>
      </w:r>
      <w:r>
        <w:t>jazdach silnikowych systemów klimatyzacyjnych zawierających niektóre fluorowane gazy cieplarniane (Dz. U</w:t>
      </w:r>
      <w:r w:rsidR="0093716A">
        <w:t>rz</w:t>
      </w:r>
      <w:r>
        <w:t>. UE L 92 z 03.04.2008, str. 25);</w:t>
      </w:r>
    </w:p>
    <w:p w:rsidR="00D42809" w:rsidRDefault="00D42809" w:rsidP="000956AE">
      <w:pPr>
        <w:pStyle w:val="PKTODNONIKApunktodnonika"/>
      </w:pPr>
      <w:r>
        <w:t>14)</w:t>
      </w:r>
      <w:r>
        <w:tab/>
        <w:t>rozporządzenia Komisji (WE) nr 308/2008 z dnia 2 kwietnia 2008 r. określającego, zgodnie z rozporządzeniem (WE) nr 842/2006 Parlamentu Europejskiego i Rady, formę powiadamiania o programach szkoleń i certyfikacji państw członkowskich (Dz. Urz. UE L 92 z 03.04.2008, str. 28).</w:t>
      </w:r>
    </w:p>
  </w:footnote>
  <w:footnote w:id="2">
    <w:p w:rsidR="00D42809" w:rsidRDefault="00D42809" w:rsidP="000956AE">
      <w:pPr>
        <w:pStyle w:val="ODNONIKtreodnonika"/>
      </w:pPr>
      <w:r w:rsidRPr="00637E5F">
        <w:rPr>
          <w:rStyle w:val="IGindeksgrny"/>
        </w:rPr>
        <w:footnoteRef/>
      </w:r>
      <w:r w:rsidRPr="00637E5F">
        <w:rPr>
          <w:rStyle w:val="IGindeksgrny"/>
        </w:rPr>
        <w:t>)</w:t>
      </w:r>
      <w:r>
        <w:tab/>
        <w:t>W zakresie swojej regulacji ustawa dokonuje wdrożenia art. 6 ust. 3 dyrektywy 2006/40/WE Parlamentu Europejskiego i Rady z dnia 17 maja 2006 r. dotyczącej emisji z systemów klimatyzacji w pojazdach silnikowych oraz zmieniającej dyrektywę Rady 70/156/EWG (Dz. Urz. UE L 161 z 14.06.2006, str. 12).</w:t>
      </w:r>
    </w:p>
  </w:footnote>
  <w:footnote w:id="3">
    <w:p w:rsidR="00D42809" w:rsidRPr="00B466CD" w:rsidRDefault="00D42809" w:rsidP="000956AE">
      <w:pPr>
        <w:pStyle w:val="ODNONIKtreodnonika"/>
      </w:pPr>
      <w:r w:rsidRPr="00637E5F">
        <w:rPr>
          <w:rStyle w:val="IGindeksgrny"/>
        </w:rPr>
        <w:footnoteRef/>
      </w:r>
      <w:r w:rsidRPr="00637E5F">
        <w:rPr>
          <w:rStyle w:val="IGindeksgrny"/>
        </w:rPr>
        <w:t>)</w:t>
      </w:r>
      <w:r>
        <w:tab/>
      </w:r>
      <w:r w:rsidRPr="005D2DBB">
        <w:t>Niniejszą</w:t>
      </w:r>
      <w:r>
        <w:t xml:space="preserve"> </w:t>
      </w:r>
      <w:r w:rsidRPr="005D2DBB">
        <w:t>ustawą</w:t>
      </w:r>
      <w:r>
        <w:t xml:space="preserve"> </w:t>
      </w:r>
      <w:r w:rsidRPr="005D2DBB">
        <w:t>zmienia</w:t>
      </w:r>
      <w:r>
        <w:t xml:space="preserve"> </w:t>
      </w:r>
      <w:r w:rsidRPr="005D2DBB">
        <w:t>się</w:t>
      </w:r>
      <w:r>
        <w:t xml:space="preserve"> </w:t>
      </w:r>
      <w:r w:rsidRPr="005D2DBB">
        <w:t>ustawy:</w:t>
      </w:r>
      <w:r>
        <w:t xml:space="preserve"> </w:t>
      </w:r>
      <w:r w:rsidRPr="005D2DBB">
        <w:t>ustawę</w:t>
      </w:r>
      <w:r>
        <w:t xml:space="preserve"> </w:t>
      </w:r>
      <w:r w:rsidRPr="005D2DBB">
        <w:t>z</w:t>
      </w:r>
      <w:r>
        <w:t> </w:t>
      </w:r>
      <w:r w:rsidRPr="005D2DBB">
        <w:t>dnia</w:t>
      </w:r>
      <w:r>
        <w:t xml:space="preserve"> </w:t>
      </w:r>
      <w:r w:rsidRPr="005D2DBB">
        <w:t>20</w:t>
      </w:r>
      <w:r>
        <w:t> </w:t>
      </w:r>
      <w:r w:rsidRPr="005D2DBB">
        <w:t>lipca</w:t>
      </w:r>
      <w:r>
        <w:t xml:space="preserve"> </w:t>
      </w:r>
      <w:r w:rsidRPr="005D2DBB">
        <w:t>1991</w:t>
      </w:r>
      <w:r>
        <w:t> </w:t>
      </w:r>
      <w:r w:rsidRPr="005D2DBB">
        <w:t>r.</w:t>
      </w:r>
      <w:r>
        <w:t xml:space="preserve"> </w:t>
      </w:r>
      <w:r w:rsidRPr="005D2DBB">
        <w:t>o</w:t>
      </w:r>
      <w:r>
        <w:t> </w:t>
      </w:r>
      <w:r w:rsidRPr="005D2DBB">
        <w:t>Inspekcji</w:t>
      </w:r>
      <w:r>
        <w:t xml:space="preserve"> </w:t>
      </w:r>
      <w:r w:rsidRPr="005D2DBB">
        <w:t>Ochrony</w:t>
      </w:r>
      <w:r>
        <w:t xml:space="preserve"> </w:t>
      </w:r>
      <w:r w:rsidRPr="005D2DBB">
        <w:t>Środowiska,</w:t>
      </w:r>
      <w:r>
        <w:t xml:space="preserve"> </w:t>
      </w:r>
      <w:r w:rsidRPr="005D2DBB">
        <w:t>ustawę</w:t>
      </w:r>
      <w:r>
        <w:t xml:space="preserve"> </w:t>
      </w:r>
      <w:r w:rsidRPr="005D2DBB">
        <w:t>z</w:t>
      </w:r>
      <w:r>
        <w:t> </w:t>
      </w:r>
      <w:r w:rsidRPr="005D2DBB">
        <w:t>dnia</w:t>
      </w:r>
      <w:r>
        <w:t xml:space="preserve"> </w:t>
      </w:r>
      <w:r w:rsidRPr="005D2DBB">
        <w:t>24</w:t>
      </w:r>
      <w:r>
        <w:t> </w:t>
      </w:r>
      <w:r w:rsidRPr="005D2DBB">
        <w:t>sierpnia</w:t>
      </w:r>
      <w:r>
        <w:t xml:space="preserve"> </w:t>
      </w:r>
      <w:r w:rsidRPr="005D2DBB">
        <w:t>1991</w:t>
      </w:r>
      <w:r>
        <w:t> </w:t>
      </w:r>
      <w:r w:rsidRPr="005D2DBB">
        <w:t>r.</w:t>
      </w:r>
      <w:r>
        <w:t xml:space="preserve"> </w:t>
      </w:r>
      <w:r w:rsidRPr="005D2DBB">
        <w:t>o</w:t>
      </w:r>
      <w:r>
        <w:t> </w:t>
      </w:r>
      <w:r w:rsidRPr="005D2DBB">
        <w:t>Państwowej</w:t>
      </w:r>
      <w:r>
        <w:t xml:space="preserve"> </w:t>
      </w:r>
      <w:r w:rsidRPr="005D2DBB">
        <w:t>Straży</w:t>
      </w:r>
      <w:r>
        <w:t xml:space="preserve"> </w:t>
      </w:r>
      <w:r w:rsidRPr="005D2DBB">
        <w:t>Pożarnej,</w:t>
      </w:r>
      <w:r>
        <w:t xml:space="preserve"> </w:t>
      </w:r>
      <w:r w:rsidRPr="005D2DBB">
        <w:t>ustawę</w:t>
      </w:r>
      <w:r>
        <w:t xml:space="preserve"> </w:t>
      </w:r>
      <w:r w:rsidRPr="005D2DBB">
        <w:t>z</w:t>
      </w:r>
      <w:r>
        <w:t> </w:t>
      </w:r>
      <w:r w:rsidRPr="005D2DBB">
        <w:t>dnia</w:t>
      </w:r>
      <w:r>
        <w:t xml:space="preserve"> </w:t>
      </w:r>
      <w:r w:rsidRPr="005D2DBB">
        <w:t>16</w:t>
      </w:r>
      <w:r>
        <w:t> </w:t>
      </w:r>
      <w:r w:rsidRPr="005D2DBB">
        <w:t>marca</w:t>
      </w:r>
      <w:r>
        <w:t xml:space="preserve"> </w:t>
      </w:r>
      <w:r w:rsidRPr="005D2DBB">
        <w:t>1995</w:t>
      </w:r>
      <w:r>
        <w:t> </w:t>
      </w:r>
      <w:r w:rsidRPr="005D2DBB">
        <w:t>r.</w:t>
      </w:r>
      <w:r>
        <w:t xml:space="preserve"> </w:t>
      </w:r>
      <w:r w:rsidRPr="005D2DBB">
        <w:t>o</w:t>
      </w:r>
      <w:r>
        <w:t> </w:t>
      </w:r>
      <w:r w:rsidRPr="005D2DBB">
        <w:t>zapobieganiu</w:t>
      </w:r>
      <w:r>
        <w:t xml:space="preserve"> </w:t>
      </w:r>
      <w:r w:rsidRPr="005D2DBB">
        <w:t>zanieczyszczaniu</w:t>
      </w:r>
      <w:r>
        <w:t xml:space="preserve"> </w:t>
      </w:r>
      <w:r w:rsidRPr="005D2DBB">
        <w:t>morza</w:t>
      </w:r>
      <w:r>
        <w:t xml:space="preserve"> </w:t>
      </w:r>
      <w:r w:rsidRPr="005D2DBB">
        <w:t>przez</w:t>
      </w:r>
      <w:r>
        <w:t xml:space="preserve"> </w:t>
      </w:r>
      <w:r w:rsidRPr="005D2DBB">
        <w:t>statki,</w:t>
      </w:r>
      <w:r>
        <w:t xml:space="preserve"> </w:t>
      </w:r>
      <w:r w:rsidRPr="005D2DBB">
        <w:t>ustawę</w:t>
      </w:r>
      <w:r>
        <w:t xml:space="preserve"> </w:t>
      </w:r>
      <w:r w:rsidRPr="005D2DBB">
        <w:t>z</w:t>
      </w:r>
      <w:r>
        <w:t> </w:t>
      </w:r>
      <w:r w:rsidRPr="005D2DBB">
        <w:t>dnia</w:t>
      </w:r>
      <w:r>
        <w:t xml:space="preserve"> </w:t>
      </w:r>
      <w:r w:rsidRPr="005D2DBB">
        <w:t>27</w:t>
      </w:r>
      <w:r>
        <w:t> </w:t>
      </w:r>
      <w:r w:rsidRPr="005D2DBB">
        <w:t>kwietnia</w:t>
      </w:r>
      <w:r>
        <w:t xml:space="preserve"> </w:t>
      </w:r>
      <w:r w:rsidRPr="005D2DBB">
        <w:t>2001</w:t>
      </w:r>
      <w:r>
        <w:t> </w:t>
      </w:r>
      <w:r w:rsidRPr="005D2DBB">
        <w:t>r.</w:t>
      </w:r>
      <w:r>
        <w:t xml:space="preserve"> </w:t>
      </w:r>
      <w:r w:rsidRPr="005D2DBB">
        <w:t>–</w:t>
      </w:r>
      <w:r>
        <w:t xml:space="preserve"> </w:t>
      </w:r>
      <w:r w:rsidRPr="005D2DBB">
        <w:t>Prawo</w:t>
      </w:r>
      <w:r>
        <w:t xml:space="preserve"> </w:t>
      </w:r>
      <w:r w:rsidRPr="005D2DBB">
        <w:t>ochrony</w:t>
      </w:r>
      <w:r>
        <w:t xml:space="preserve"> </w:t>
      </w:r>
      <w:r w:rsidRPr="005D2DBB">
        <w:t>środowiska,</w:t>
      </w:r>
      <w:r>
        <w:t xml:space="preserve"> </w:t>
      </w:r>
      <w:r w:rsidRPr="005D2DBB">
        <w:t>ustawę</w:t>
      </w:r>
      <w:r>
        <w:t xml:space="preserve"> </w:t>
      </w:r>
      <w:r w:rsidRPr="005D2DBB">
        <w:t>z</w:t>
      </w:r>
      <w:r>
        <w:t> </w:t>
      </w:r>
      <w:r w:rsidRPr="005D2DBB">
        <w:t>dnia</w:t>
      </w:r>
      <w:r>
        <w:t xml:space="preserve"> </w:t>
      </w:r>
      <w:r w:rsidRPr="005D2DBB">
        <w:t>28</w:t>
      </w:r>
      <w:r>
        <w:t> </w:t>
      </w:r>
      <w:r w:rsidRPr="005D2DBB">
        <w:t>października</w:t>
      </w:r>
      <w:r>
        <w:t xml:space="preserve"> </w:t>
      </w:r>
      <w:r w:rsidRPr="005D2DBB">
        <w:t>2002</w:t>
      </w:r>
      <w:r>
        <w:t> </w:t>
      </w:r>
      <w:r w:rsidRPr="005D2DBB">
        <w:t>r.</w:t>
      </w:r>
      <w:r>
        <w:t xml:space="preserve"> </w:t>
      </w:r>
      <w:r w:rsidRPr="005D2DBB">
        <w:t>o</w:t>
      </w:r>
      <w:r>
        <w:t> </w:t>
      </w:r>
      <w:r w:rsidRPr="005D2DBB">
        <w:t>odpowiedzialności</w:t>
      </w:r>
      <w:r>
        <w:t xml:space="preserve"> </w:t>
      </w:r>
      <w:r w:rsidRPr="005D2DBB">
        <w:t>podmiotów</w:t>
      </w:r>
      <w:r>
        <w:t xml:space="preserve"> </w:t>
      </w:r>
      <w:r w:rsidRPr="005D2DBB">
        <w:t>zbiorowych</w:t>
      </w:r>
      <w:r>
        <w:t xml:space="preserve"> </w:t>
      </w:r>
      <w:r w:rsidRPr="005D2DBB">
        <w:t>za</w:t>
      </w:r>
      <w:r>
        <w:t xml:space="preserve"> </w:t>
      </w:r>
      <w:r w:rsidRPr="005D2DBB">
        <w:t>czyny</w:t>
      </w:r>
      <w:r>
        <w:t xml:space="preserve"> </w:t>
      </w:r>
      <w:r w:rsidRPr="005D2DBB">
        <w:t>zabronione</w:t>
      </w:r>
      <w:r>
        <w:t xml:space="preserve"> </w:t>
      </w:r>
      <w:r w:rsidRPr="005D2DBB">
        <w:t>pod</w:t>
      </w:r>
      <w:r>
        <w:t xml:space="preserve"> </w:t>
      </w:r>
      <w:r w:rsidRPr="005D2DBB">
        <w:t>groźbą</w:t>
      </w:r>
      <w:r>
        <w:t xml:space="preserve"> </w:t>
      </w:r>
      <w:r w:rsidRPr="005D2DBB">
        <w:t>kary</w:t>
      </w:r>
      <w:r>
        <w:t xml:space="preserve"> </w:t>
      </w:r>
      <w:r w:rsidRPr="005D2DBB">
        <w:t>oraz</w:t>
      </w:r>
      <w:r>
        <w:t xml:space="preserve"> </w:t>
      </w:r>
      <w:r w:rsidRPr="005D2DBB">
        <w:t>ustawę</w:t>
      </w:r>
      <w:r>
        <w:t xml:space="preserve"> </w:t>
      </w:r>
      <w:r w:rsidRPr="005D2DBB">
        <w:t>z</w:t>
      </w:r>
      <w:r>
        <w:t> </w:t>
      </w:r>
      <w:r w:rsidRPr="005D2DBB">
        <w:t>dnia</w:t>
      </w:r>
      <w:r>
        <w:t xml:space="preserve"> </w:t>
      </w:r>
      <w:r w:rsidRPr="005D2DBB">
        <w:t>29</w:t>
      </w:r>
      <w:r>
        <w:t> </w:t>
      </w:r>
      <w:r w:rsidRPr="005D2DBB">
        <w:t>lipca</w:t>
      </w:r>
      <w:r>
        <w:t xml:space="preserve"> </w:t>
      </w:r>
      <w:r w:rsidRPr="005D2DBB">
        <w:t>2005</w:t>
      </w:r>
      <w:r>
        <w:t> </w:t>
      </w:r>
      <w:r w:rsidRPr="005D2DBB">
        <w:t>r.</w:t>
      </w:r>
      <w:r>
        <w:t xml:space="preserve"> </w:t>
      </w:r>
      <w:r w:rsidRPr="005D2DBB">
        <w:t>o</w:t>
      </w:r>
      <w:r>
        <w:t> </w:t>
      </w:r>
      <w:r w:rsidRPr="005D2DBB">
        <w:t>zużytym</w:t>
      </w:r>
      <w:r>
        <w:t xml:space="preserve"> </w:t>
      </w:r>
      <w:r w:rsidRPr="005D2DBB">
        <w:t>sprzęcie</w:t>
      </w:r>
      <w:r>
        <w:t xml:space="preserve"> </w:t>
      </w:r>
      <w:r w:rsidRPr="005D2DBB">
        <w:t>elektrycznym</w:t>
      </w:r>
      <w:r>
        <w:t xml:space="preserve"> </w:t>
      </w:r>
      <w:r w:rsidRPr="005D2DBB">
        <w:t>i</w:t>
      </w:r>
      <w:r>
        <w:t> </w:t>
      </w:r>
      <w:r w:rsidRPr="005D2DBB">
        <w:t>elektronicznym.</w:t>
      </w:r>
    </w:p>
  </w:footnote>
  <w:footnote w:id="4">
    <w:p w:rsidR="00D42809" w:rsidRDefault="00D42809" w:rsidP="000956AE">
      <w:pPr>
        <w:pStyle w:val="ODNONIKtreodnonika"/>
      </w:pPr>
      <w:r w:rsidRPr="00637E5F">
        <w:rPr>
          <w:rStyle w:val="IGindeksgrny"/>
        </w:rPr>
        <w:footnoteRef/>
      </w:r>
      <w:r w:rsidRPr="00637E5F">
        <w:rPr>
          <w:rStyle w:val="IGindeksgrny"/>
        </w:rPr>
        <w:t>)</w:t>
      </w:r>
      <w:r>
        <w:tab/>
        <w:t>Zmiany tekstu jednolitego wymienionej ustawy zostały ogłoszone w Dz. U. z 2012 r. poz. 1448, z 2013 r. poz. 700, 991, 1446 i 1611, z 2014 r. poz. 312, 486, 529, 768, 822 i 970 oraz z 2015 r. poz. 211, 541 i 591.</w:t>
      </w:r>
    </w:p>
  </w:footnote>
  <w:footnote w:id="5">
    <w:p w:rsidR="00D42809" w:rsidRPr="00787A5A" w:rsidRDefault="00D42809" w:rsidP="000956AE">
      <w:pPr>
        <w:pStyle w:val="ODNONIKtreodnonika"/>
      </w:pPr>
      <w:r w:rsidRPr="00637E5F">
        <w:rPr>
          <w:rStyle w:val="IGindeksgrny"/>
        </w:rPr>
        <w:footnoteRef/>
      </w:r>
      <w:r w:rsidRPr="00637E5F">
        <w:rPr>
          <w:rStyle w:val="IGindeksgrny"/>
        </w:rPr>
        <w:t>)</w:t>
      </w:r>
      <w:r>
        <w:tab/>
        <w:t>Zmiany tekstu jednolitego wymienionej ustawy zostały ogłoszone w Dz. U. z 2014 r. poz. </w:t>
      </w:r>
      <w:r w:rsidRPr="005E2630">
        <w:t>183</w:t>
      </w:r>
      <w:r>
        <w:t xml:space="preserve"> i </w:t>
      </w:r>
      <w:r w:rsidRPr="005E2630">
        <w:t>1195</w:t>
      </w:r>
      <w:r>
        <w:t xml:space="preserve"> oraz z 2015 r. poz. 211 i 702.</w:t>
      </w:r>
    </w:p>
  </w:footnote>
  <w:footnote w:id="6">
    <w:p w:rsidR="00D42809" w:rsidRPr="00787A5A" w:rsidRDefault="00D42809" w:rsidP="000956AE">
      <w:pPr>
        <w:pStyle w:val="ODNONIKtreodnonika"/>
      </w:pPr>
      <w:r w:rsidRPr="00637E5F">
        <w:rPr>
          <w:rStyle w:val="IGindeksgrny"/>
        </w:rPr>
        <w:footnoteRef/>
      </w:r>
      <w:r w:rsidRPr="00637E5F">
        <w:rPr>
          <w:rStyle w:val="IGindeksgrny"/>
        </w:rPr>
        <w:t>)</w:t>
      </w:r>
      <w:r>
        <w:tab/>
        <w:t>Zmiany tekstu jednolitego wymienionej ustawy zostały ogłoszone w Dz. U. z </w:t>
      </w:r>
      <w:r w:rsidRPr="005E2630">
        <w:t>2013</w:t>
      </w:r>
      <w:r>
        <w:t> </w:t>
      </w:r>
      <w:r w:rsidRPr="005E2630">
        <w:t>r.</w:t>
      </w:r>
      <w:r>
        <w:t xml:space="preserve"> poz. </w:t>
      </w:r>
      <w:r w:rsidRPr="005E2630">
        <w:t>2</w:t>
      </w:r>
      <w:r w:rsidR="000923DE">
        <w:t>,</w:t>
      </w:r>
      <w:r>
        <w:t xml:space="preserve"> z 2014 r. poz. 1161 i 1662</w:t>
      </w:r>
      <w:r w:rsidR="000923DE">
        <w:t xml:space="preserve"> oraz z 2015 r. poz. 855</w:t>
      </w:r>
      <w:r>
        <w:t>.</w:t>
      </w:r>
    </w:p>
  </w:footnote>
  <w:footnote w:id="7">
    <w:p w:rsidR="00D42809" w:rsidRDefault="00D42809" w:rsidP="000956AE">
      <w:pPr>
        <w:pStyle w:val="ODNONIKtreodnonika"/>
      </w:pPr>
      <w:r w:rsidRPr="00637E5F">
        <w:rPr>
          <w:rStyle w:val="IGindeksgrny"/>
        </w:rPr>
        <w:footnoteRef/>
      </w:r>
      <w:r w:rsidRPr="00637E5F">
        <w:rPr>
          <w:rStyle w:val="IGindeksgrny"/>
        </w:rPr>
        <w:t>)</w:t>
      </w:r>
      <w:r>
        <w:tab/>
        <w:t>Zmiany wymienionej ustawy zostały ogłoszone w Dz. U. z 2013 r. poz. </w:t>
      </w:r>
      <w:r w:rsidRPr="001924AB">
        <w:t>888</w:t>
      </w:r>
      <w:r>
        <w:t xml:space="preserve"> i </w:t>
      </w:r>
      <w:r w:rsidRPr="001924AB">
        <w:t>1238</w:t>
      </w:r>
      <w:r>
        <w:t xml:space="preserve">, </w:t>
      </w:r>
      <w:r w:rsidRPr="001924AB">
        <w:t>z</w:t>
      </w:r>
      <w:r>
        <w:t> </w:t>
      </w:r>
      <w:r w:rsidRPr="001924AB">
        <w:t>2014</w:t>
      </w:r>
      <w:r>
        <w:t> </w:t>
      </w:r>
      <w:r w:rsidRPr="001924AB">
        <w:t>r.</w:t>
      </w:r>
      <w:r>
        <w:t xml:space="preserve"> poz. </w:t>
      </w:r>
      <w:r w:rsidRPr="001924AB">
        <w:t>695</w:t>
      </w:r>
      <w:r>
        <w:t>, 1101 i 1322 oraz z 2015 r. poz. 87 i 122.</w:t>
      </w:r>
    </w:p>
  </w:footnote>
  <w:footnote w:id="8">
    <w:p w:rsidR="00D42809" w:rsidRDefault="00D42809" w:rsidP="000956AE">
      <w:pPr>
        <w:pStyle w:val="ODNONIKtreodnonika"/>
      </w:pPr>
      <w:r w:rsidRPr="00637E5F">
        <w:rPr>
          <w:rStyle w:val="IGindeksgrny"/>
        </w:rPr>
        <w:footnoteRef/>
      </w:r>
      <w:r w:rsidRPr="00637E5F">
        <w:rPr>
          <w:rStyle w:val="IGindeksgrny"/>
        </w:rPr>
        <w:t>)</w:t>
      </w:r>
      <w:r>
        <w:tab/>
        <w:t>Zmiany tekstu jednolitego wymienionej ustawy zostały ogłoszone w Dz. U. z 2013 r. poz. 1238, z 2014 r. poz. 40, 47, 457, 822, 1101, 1146, 1322 i 1662 oraz z 2015 r. poz. 122, 151, 277, 478</w:t>
      </w:r>
      <w:r w:rsidR="00DC7E5A">
        <w:t>, 774</w:t>
      </w:r>
      <w:r>
        <w:t xml:space="preserve">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r>
        <w:t>.</w:t>
      </w:r>
      <w:r>
        <w:rPr>
          <w:rStyle w:val="IGindeksgrny"/>
        </w:rPr>
        <w:t xml:space="preserve"> </w:t>
      </w:r>
    </w:p>
  </w:footnote>
  <w:footnote w:id="9">
    <w:p w:rsidR="00D42809" w:rsidRPr="001D1F11" w:rsidRDefault="00D42809" w:rsidP="000956AE">
      <w:pPr>
        <w:pStyle w:val="ODNONIKtreodnonika"/>
      </w:pPr>
      <w:r w:rsidRPr="00637E5F">
        <w:rPr>
          <w:rStyle w:val="IGindeksgrny"/>
        </w:rPr>
        <w:footnoteRef/>
      </w:r>
      <w:r w:rsidRPr="00637E5F">
        <w:rPr>
          <w:rStyle w:val="IGindeksgrny"/>
        </w:rPr>
        <w:t>)</w:t>
      </w:r>
      <w:r>
        <w:tab/>
      </w:r>
      <w:r w:rsidRPr="008E4A39">
        <w:t>Zmiany tekstu jednolitego wymienionej ustawy zostały ogłoszone w</w:t>
      </w:r>
      <w:r>
        <w:t> Dz. U. z 2013 r. poz. </w:t>
      </w:r>
      <w:r w:rsidRPr="001D1F11">
        <w:t>888, z</w:t>
      </w:r>
      <w:r>
        <w:t> </w:t>
      </w:r>
      <w:r w:rsidRPr="001D1F11">
        <w:t>2014</w:t>
      </w:r>
      <w:r>
        <w:t> </w:t>
      </w:r>
      <w:r w:rsidRPr="001D1F11">
        <w:t>r.</w:t>
      </w:r>
      <w:r>
        <w:t xml:space="preserve"> poz. </w:t>
      </w:r>
      <w:r w:rsidRPr="001D1F11">
        <w:t>1101</w:t>
      </w:r>
      <w:r>
        <w:t xml:space="preserve"> oraz</w:t>
      </w:r>
      <w:r w:rsidRPr="001D1F11">
        <w:t xml:space="preserve"> z</w:t>
      </w:r>
      <w:r>
        <w:t> </w:t>
      </w:r>
      <w:r w:rsidRPr="001D1F11">
        <w:t>2015</w:t>
      </w:r>
      <w:r>
        <w:t> </w:t>
      </w:r>
      <w:r w:rsidRPr="001D1F11">
        <w:t>r.</w:t>
      </w:r>
      <w:r>
        <w:t xml:space="preserve"> poz. </w:t>
      </w:r>
      <w:r w:rsidRPr="001D1F11">
        <w:t>277</w:t>
      </w:r>
      <w:r>
        <w:t xml:space="preserve"> i </w:t>
      </w:r>
      <w:r w:rsidRPr="001D1F11">
        <w:t>671</w:t>
      </w:r>
      <w:r>
        <w:t>.</w:t>
      </w:r>
    </w:p>
  </w:footnote>
  <w:footnote w:id="10">
    <w:p w:rsidR="00D42809" w:rsidRDefault="00D42809" w:rsidP="000956AE">
      <w:pPr>
        <w:pStyle w:val="ODNONIKtreodnonika"/>
      </w:pPr>
      <w:r w:rsidRPr="00637E5F">
        <w:rPr>
          <w:rStyle w:val="IGindeksgrny"/>
        </w:rPr>
        <w:footnoteRef/>
      </w:r>
      <w:r w:rsidRPr="00637E5F">
        <w:rPr>
          <w:rStyle w:val="IGindeksgrny"/>
        </w:rPr>
        <w:t>)</w:t>
      </w:r>
      <w:r>
        <w:tab/>
        <w:t>Zmiany tekstu jednolitego wymienionej ustawy zostały ogłoszone w Dz. U. z 2013 r. poz. 1351 oraz z 2014 r. poz. 502, 616 i 1822.</w:t>
      </w:r>
    </w:p>
  </w:footnote>
  <w:footnote w:id="11">
    <w:p w:rsidR="00D42809" w:rsidRDefault="00D42809" w:rsidP="000956AE">
      <w:pPr>
        <w:pStyle w:val="ODNONIKtreodnonika"/>
      </w:pPr>
      <w:r w:rsidRPr="00637E5F">
        <w:rPr>
          <w:rStyle w:val="IGindeksgrny"/>
        </w:rPr>
        <w:footnoteRef/>
      </w:r>
      <w:r w:rsidRPr="00637E5F">
        <w:rPr>
          <w:rStyle w:val="IGindeksgrny"/>
        </w:rPr>
        <w:t>)</w:t>
      </w:r>
      <w:r>
        <w:tab/>
      </w:r>
      <w:r w:rsidRPr="00603613">
        <w:t>Zmiany tekstu jednolitego wymienionej ustawy zostały ogłoszone w</w:t>
      </w:r>
      <w:r>
        <w:t> Dz. U.</w:t>
      </w:r>
      <w:r w:rsidRPr="00603613">
        <w:t xml:space="preserve"> z</w:t>
      </w:r>
      <w:r>
        <w:t> </w:t>
      </w:r>
      <w:r w:rsidRPr="00603613">
        <w:t>2013</w:t>
      </w:r>
      <w:r>
        <w:t> </w:t>
      </w:r>
      <w:r w:rsidRPr="00603613">
        <w:t>r.</w:t>
      </w:r>
      <w:r>
        <w:t xml:space="preserve"> poz. </w:t>
      </w:r>
      <w:r w:rsidRPr="00603613">
        <w:t>1238, z</w:t>
      </w:r>
      <w:r>
        <w:t> </w:t>
      </w:r>
      <w:r w:rsidRPr="00603613">
        <w:t>2014</w:t>
      </w:r>
      <w:r>
        <w:t> </w:t>
      </w:r>
      <w:r w:rsidRPr="00603613">
        <w:t>r.</w:t>
      </w:r>
      <w:r>
        <w:t xml:space="preserve"> poz. </w:t>
      </w:r>
      <w:r w:rsidRPr="00603613">
        <w:t>40, 47, 457, 822, 1101, 1146, 1322</w:t>
      </w:r>
      <w:r>
        <w:t xml:space="preserve"> i </w:t>
      </w:r>
      <w:r w:rsidRPr="00603613">
        <w:t>1662</w:t>
      </w:r>
      <w:r>
        <w:t xml:space="preserve"> oraz</w:t>
      </w:r>
      <w:r w:rsidRPr="00603613">
        <w:t xml:space="preserve"> z</w:t>
      </w:r>
      <w:r>
        <w:t> </w:t>
      </w:r>
      <w:r w:rsidRPr="00603613">
        <w:t>2015</w:t>
      </w:r>
      <w:r>
        <w:t> </w:t>
      </w:r>
      <w:r w:rsidRPr="00603613">
        <w:t>r.</w:t>
      </w:r>
      <w:r>
        <w:t xml:space="preserve"> poz. </w:t>
      </w:r>
      <w:r w:rsidRPr="00603613">
        <w:t>122, 151, 277</w:t>
      </w:r>
      <w:r w:rsidR="00DC741F">
        <w:t xml:space="preserve">, </w:t>
      </w:r>
      <w:r w:rsidRPr="00603613">
        <w:t>478</w:t>
      </w:r>
      <w:r w:rsidR="00DC741F">
        <w:t xml:space="preserve"> i 774</w:t>
      </w:r>
      <w:r>
        <w:t>.</w:t>
      </w:r>
    </w:p>
  </w:footnote>
  <w:footnote w:id="12">
    <w:p w:rsidR="00D42809" w:rsidRPr="00603613" w:rsidRDefault="00D42809" w:rsidP="000956AE">
      <w:pPr>
        <w:pStyle w:val="ODNONIKtreodnonika"/>
      </w:pPr>
      <w:r w:rsidRPr="00637E5F">
        <w:rPr>
          <w:rStyle w:val="IGindeksgrny"/>
        </w:rPr>
        <w:footnoteRef/>
      </w:r>
      <w:r w:rsidRPr="00637E5F">
        <w:rPr>
          <w:rStyle w:val="IGindeksgrny"/>
        </w:rPr>
        <w:t>)</w:t>
      </w:r>
      <w:r>
        <w:tab/>
        <w:t xml:space="preserve">Zmiany tekstu jednolitego wymienionej ustawy zostały ogłoszone w Dz. U. </w:t>
      </w:r>
      <w:r w:rsidRPr="00603613">
        <w:t>z</w:t>
      </w:r>
      <w:r>
        <w:t> </w:t>
      </w:r>
      <w:r w:rsidRPr="00603613">
        <w:t>2015</w:t>
      </w:r>
      <w:r>
        <w:t> </w:t>
      </w:r>
      <w:r w:rsidRPr="00603613">
        <w:t>r.</w:t>
      </w:r>
      <w:r>
        <w:t xml:space="preserve"> poz. </w:t>
      </w:r>
      <w:r w:rsidRPr="00603613">
        <w:t>28, 238, 277</w:t>
      </w:r>
      <w:r>
        <w:t xml:space="preserve"> i </w:t>
      </w:r>
      <w:r w:rsidRPr="00603613">
        <w:t>396</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09" w:rsidRPr="009D0C50" w:rsidRDefault="00BA08A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D65529">
          <w:t xml:space="preserve">     </w:t>
        </w:r>
      </w:sdtContent>
    </w:sdt>
  </w:p>
  <w:p w:rsidR="00D42809" w:rsidRDefault="00D42809"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A08A8">
      <w:rPr>
        <w:noProof/>
      </w:rPr>
      <w:t>36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311EC">
          <w:t>881</w:t>
        </w:r>
      </w:sdtContent>
    </w:sdt>
  </w:p>
  <w:p w:rsidR="00D42809" w:rsidRPr="00AB274C" w:rsidRDefault="00D42809"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09" w:rsidRPr="009D0C50" w:rsidRDefault="00BA08A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D65529">
          <w:t xml:space="preserve">     </w:t>
        </w:r>
      </w:sdtContent>
    </w:sdt>
  </w:p>
  <w:p w:rsidR="00D42809" w:rsidRPr="00B371CC" w:rsidRDefault="00D42809"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CFE2E21"/>
    <w:multiLevelType w:val="hybridMultilevel"/>
    <w:tmpl w:val="5680F8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5"/>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A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0C90"/>
    <w:rsid w:val="000814A7"/>
    <w:rsid w:val="0008557B"/>
    <w:rsid w:val="00091BA2"/>
    <w:rsid w:val="000923DE"/>
    <w:rsid w:val="00093BBC"/>
    <w:rsid w:val="000944EF"/>
    <w:rsid w:val="000956AE"/>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6C3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6DFA"/>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718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2633"/>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181"/>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11EC"/>
    <w:rsid w:val="0063222D"/>
    <w:rsid w:val="006333DA"/>
    <w:rsid w:val="00635134"/>
    <w:rsid w:val="006356E2"/>
    <w:rsid w:val="00637E5F"/>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CB1"/>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158"/>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D1D"/>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0ED"/>
    <w:rsid w:val="008E2785"/>
    <w:rsid w:val="008E2D36"/>
    <w:rsid w:val="008E78A3"/>
    <w:rsid w:val="008F0562"/>
    <w:rsid w:val="008F0654"/>
    <w:rsid w:val="008F06CB"/>
    <w:rsid w:val="008F612A"/>
    <w:rsid w:val="008F7DC6"/>
    <w:rsid w:val="0090293D"/>
    <w:rsid w:val="009034DE"/>
    <w:rsid w:val="0090605D"/>
    <w:rsid w:val="00906419"/>
    <w:rsid w:val="00912889"/>
    <w:rsid w:val="00913716"/>
    <w:rsid w:val="00913A42"/>
    <w:rsid w:val="009143DB"/>
    <w:rsid w:val="00915065"/>
    <w:rsid w:val="00917CE5"/>
    <w:rsid w:val="009217C0"/>
    <w:rsid w:val="00922581"/>
    <w:rsid w:val="00925241"/>
    <w:rsid w:val="00925CEC"/>
    <w:rsid w:val="00926956"/>
    <w:rsid w:val="0092794E"/>
    <w:rsid w:val="00930D30"/>
    <w:rsid w:val="009329E5"/>
    <w:rsid w:val="009332A2"/>
    <w:rsid w:val="00934E4E"/>
    <w:rsid w:val="0093716A"/>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08A8"/>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4E3"/>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3EBF"/>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5413"/>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2809"/>
    <w:rsid w:val="00D47D7A"/>
    <w:rsid w:val="00D50ABD"/>
    <w:rsid w:val="00D55290"/>
    <w:rsid w:val="00D55A7C"/>
    <w:rsid w:val="00D57791"/>
    <w:rsid w:val="00D6046A"/>
    <w:rsid w:val="00D65529"/>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41F"/>
    <w:rsid w:val="00DC7886"/>
    <w:rsid w:val="00DC7E5A"/>
    <w:rsid w:val="00DD0CF2"/>
    <w:rsid w:val="00DE078C"/>
    <w:rsid w:val="00DE0B1E"/>
    <w:rsid w:val="00DE1554"/>
    <w:rsid w:val="00DE590F"/>
    <w:rsid w:val="00DE7DC1"/>
    <w:rsid w:val="00DF3F7E"/>
    <w:rsid w:val="00DF7648"/>
    <w:rsid w:val="00E00E29"/>
    <w:rsid w:val="00E01CD0"/>
    <w:rsid w:val="00E02BAB"/>
    <w:rsid w:val="00E04CEB"/>
    <w:rsid w:val="00E060BC"/>
    <w:rsid w:val="00E10EFF"/>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313A"/>
    <w:rsid w:val="00F064D1"/>
    <w:rsid w:val="00F115CA"/>
    <w:rsid w:val="00F14EBA"/>
    <w:rsid w:val="00F1510F"/>
    <w:rsid w:val="00F1533A"/>
    <w:rsid w:val="00F15E5A"/>
    <w:rsid w:val="00F17F0A"/>
    <w:rsid w:val="00F2668F"/>
    <w:rsid w:val="00F2742F"/>
    <w:rsid w:val="00F2753B"/>
    <w:rsid w:val="00F32A6E"/>
    <w:rsid w:val="00F340B2"/>
    <w:rsid w:val="00F36969"/>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3E20"/>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9F2"/>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956AE"/>
    <w:pPr>
      <w:keepNext/>
      <w:widowControl/>
      <w:autoSpaceDE/>
      <w:autoSpaceDN/>
      <w:adjustRightInd/>
      <w:spacing w:before="240" w:after="60" w:line="240" w:lineRule="auto"/>
      <w:jc w:val="left"/>
      <w:outlineLvl w:val="1"/>
    </w:pPr>
    <w:rPr>
      <w:rFonts w:ascii="Arial" w:eastAsia="Times New Roman" w:hAnsi="Arial" w:cs="Times New Roman"/>
      <w:b/>
      <w:bCs/>
      <w:i/>
      <w:iCs/>
      <w:sz w:val="28"/>
      <w:szCs w:val="28"/>
      <w:lang w:val="en-US" w:eastAsia="en-US"/>
    </w:rPr>
  </w:style>
  <w:style w:type="paragraph" w:styleId="Nagwek3">
    <w:name w:val="heading 3"/>
    <w:basedOn w:val="Normalny"/>
    <w:next w:val="Normalny"/>
    <w:link w:val="Nagwek3Znak"/>
    <w:qFormat/>
    <w:rsid w:val="000956AE"/>
    <w:pPr>
      <w:keepNext/>
      <w:widowControl/>
      <w:autoSpaceDE/>
      <w:autoSpaceDN/>
      <w:adjustRightInd/>
      <w:spacing w:before="240" w:after="60" w:line="276" w:lineRule="auto"/>
      <w:jc w:val="left"/>
      <w:outlineLvl w:val="2"/>
    </w:pPr>
    <w:rPr>
      <w:rFonts w:ascii="Cambria" w:eastAsia="Times New Roman" w:hAnsi="Cambria" w:cs="Times New Roman"/>
      <w:b/>
      <w:bCs/>
      <w:sz w:val="26"/>
      <w:szCs w:val="26"/>
      <w:lang w:val="en-US" w:eastAsia="en-US"/>
    </w:rPr>
  </w:style>
  <w:style w:type="paragraph" w:styleId="Nagwek4">
    <w:name w:val="heading 4"/>
    <w:basedOn w:val="Normalny"/>
    <w:next w:val="Normalny"/>
    <w:link w:val="Nagwek4Znak"/>
    <w:qFormat/>
    <w:rsid w:val="000956AE"/>
    <w:pPr>
      <w:keepNext/>
      <w:widowControl/>
      <w:autoSpaceDE/>
      <w:autoSpaceDN/>
      <w:adjustRightInd/>
      <w:spacing w:before="240" w:after="60" w:line="240" w:lineRule="auto"/>
      <w:jc w:val="left"/>
      <w:outlineLvl w:val="3"/>
    </w:pPr>
    <w:rPr>
      <w:rFonts w:ascii="Times New Roman" w:eastAsia="Times New Roman" w:hAnsi="Times New Roman" w:cs="Times New Roman"/>
      <w:b/>
      <w:bCs/>
      <w:sz w:val="28"/>
      <w:szCs w:val="28"/>
      <w:lang w:val="en-US" w:eastAsia="en-US"/>
    </w:rPr>
  </w:style>
  <w:style w:type="paragraph" w:styleId="Nagwek5">
    <w:name w:val="heading 5"/>
    <w:basedOn w:val="Normalny"/>
    <w:next w:val="Normalny"/>
    <w:link w:val="Nagwek5Znak"/>
    <w:qFormat/>
    <w:rsid w:val="000956AE"/>
    <w:pPr>
      <w:keepNext/>
      <w:widowControl/>
      <w:shd w:val="clear" w:color="auto" w:fill="E6E6E6"/>
      <w:autoSpaceDE/>
      <w:autoSpaceDN/>
      <w:adjustRightInd/>
      <w:spacing w:before="0" w:line="240" w:lineRule="auto"/>
      <w:jc w:val="center"/>
      <w:outlineLvl w:val="4"/>
    </w:pPr>
    <w:rPr>
      <w:rFonts w:ascii="Arial" w:eastAsia="Times New Roman" w:hAnsi="Arial" w:cs="Times New Roman"/>
      <w:b/>
      <w:color w:val="FF6600"/>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0956AE"/>
    <w:rPr>
      <w:rFonts w:ascii="Arial" w:hAnsi="Arial"/>
      <w:b/>
      <w:bCs/>
      <w:i/>
      <w:iCs/>
      <w:sz w:val="28"/>
      <w:szCs w:val="28"/>
      <w:lang w:val="en-US" w:eastAsia="en-US"/>
    </w:rPr>
  </w:style>
  <w:style w:type="character" w:customStyle="1" w:styleId="Nagwek3Znak">
    <w:name w:val="Nagłówek 3 Znak"/>
    <w:basedOn w:val="Domylnaczcionkaakapitu"/>
    <w:link w:val="Nagwek3"/>
    <w:rsid w:val="000956AE"/>
    <w:rPr>
      <w:rFonts w:ascii="Cambria" w:hAnsi="Cambria"/>
      <w:b/>
      <w:bCs/>
      <w:sz w:val="26"/>
      <w:szCs w:val="26"/>
      <w:lang w:val="en-US" w:eastAsia="en-US"/>
    </w:rPr>
  </w:style>
  <w:style w:type="character" w:customStyle="1" w:styleId="Nagwek4Znak">
    <w:name w:val="Nagłówek 4 Znak"/>
    <w:basedOn w:val="Domylnaczcionkaakapitu"/>
    <w:link w:val="Nagwek4"/>
    <w:rsid w:val="000956AE"/>
    <w:rPr>
      <w:rFonts w:ascii="Times New Roman" w:hAnsi="Times New Roman"/>
      <w:b/>
      <w:bCs/>
      <w:sz w:val="28"/>
      <w:szCs w:val="28"/>
      <w:lang w:val="en-US" w:eastAsia="en-US"/>
    </w:rPr>
  </w:style>
  <w:style w:type="character" w:customStyle="1" w:styleId="Nagwek5Znak">
    <w:name w:val="Nagłówek 5 Znak"/>
    <w:basedOn w:val="Domylnaczcionkaakapitu"/>
    <w:link w:val="Nagwek5"/>
    <w:rsid w:val="000956AE"/>
    <w:rPr>
      <w:rFonts w:ascii="Arial" w:hAnsi="Arial"/>
      <w:b/>
      <w:color w:val="FF6600"/>
      <w:sz w:val="20"/>
      <w:shd w:val="clear" w:color="auto" w:fill="E6E6E6"/>
      <w:lang w:val="en-US" w:eastAsia="en-US"/>
    </w:rPr>
  </w:style>
  <w:style w:type="table" w:styleId="Tabela-Siatka">
    <w:name w:val="Table Grid"/>
    <w:basedOn w:val="Standardowy"/>
    <w:locked/>
    <w:rsid w:val="000956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956A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0956A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styleId="Tekstprzypisukocowego">
    <w:name w:val="endnote text"/>
    <w:basedOn w:val="Normalny"/>
    <w:link w:val="TekstprzypisukocowegoZnak"/>
    <w:rsid w:val="000956AE"/>
    <w:pPr>
      <w:widowControl/>
      <w:autoSpaceDE/>
      <w:autoSpaceDN/>
      <w:adjustRightInd/>
      <w:spacing w:before="0" w:line="240" w:lineRule="auto"/>
      <w:jc w:val="left"/>
    </w:pPr>
    <w:rPr>
      <w:rFonts w:ascii="Times New Roman" w:eastAsia="Times New Roman" w:hAnsi="Times New Roman" w:cs="Times New Roman"/>
      <w:szCs w:val="24"/>
      <w:lang w:val="en-US" w:eastAsia="en-US"/>
    </w:rPr>
  </w:style>
  <w:style w:type="character" w:customStyle="1" w:styleId="TekstprzypisukocowegoZnak">
    <w:name w:val="Tekst przypisu końcowego Znak"/>
    <w:basedOn w:val="Domylnaczcionkaakapitu"/>
    <w:link w:val="Tekstprzypisukocowego"/>
    <w:rsid w:val="000956AE"/>
    <w:rPr>
      <w:rFonts w:ascii="Times New Roman" w:hAnsi="Times New Roman"/>
      <w:sz w:val="20"/>
      <w:lang w:val="en-US" w:eastAsia="en-US"/>
    </w:rPr>
  </w:style>
  <w:style w:type="paragraph" w:styleId="Tekstpodstawowy">
    <w:name w:val="Body Text"/>
    <w:aliases w:val="Body Text Char,Telo besedila Znak1 Char,Telo besedila Znak Znak Char,b,bt,block style,b1,szaro,Tekst podstawowy Znak Znak Znak Znak Znak Znak Znak Znak,aga,Tekst podstawowyG"/>
    <w:basedOn w:val="Normalny"/>
    <w:link w:val="TekstpodstawowyZnak"/>
    <w:rsid w:val="000956AE"/>
    <w:pPr>
      <w:widowControl/>
      <w:autoSpaceDE/>
      <w:autoSpaceDN/>
      <w:adjustRightInd/>
      <w:spacing w:before="0" w:after="120" w:line="240" w:lineRule="auto"/>
    </w:pPr>
    <w:rPr>
      <w:rFonts w:ascii="Arial" w:eastAsia="Times New Roman" w:hAnsi="Arial" w:cs="Times New Roman"/>
      <w:szCs w:val="24"/>
      <w:lang w:val="en-US" w:eastAsia="en-US"/>
    </w:rPr>
  </w:style>
  <w:style w:type="character" w:customStyle="1" w:styleId="TekstpodstawowyZnak">
    <w:name w:val="Tekst podstawowy Znak"/>
    <w:aliases w:val="Body Text Char Znak,Telo besedila Znak1 Char Znak,Telo besedila Znak Znak Char Znak,b Znak,bt Znak,block style Znak,b1 Znak,szaro Znak,Tekst podstawowy Znak Znak Znak Znak Znak Znak Znak Znak Znak,aga Znak,Tekst podstawowyG Znak"/>
    <w:basedOn w:val="Domylnaczcionkaakapitu"/>
    <w:link w:val="Tekstpodstawowy"/>
    <w:rsid w:val="000956AE"/>
    <w:rPr>
      <w:rFonts w:ascii="Arial" w:hAnsi="Arial"/>
      <w:sz w:val="20"/>
      <w:lang w:val="en-US" w:eastAsia="en-US"/>
    </w:rPr>
  </w:style>
  <w:style w:type="paragraph" w:styleId="Tekstpodstawowy2">
    <w:name w:val="Body Text 2"/>
    <w:basedOn w:val="Normalny"/>
    <w:link w:val="Tekstpodstawowy2Znak"/>
    <w:rsid w:val="000956AE"/>
    <w:pPr>
      <w:widowControl/>
      <w:autoSpaceDE/>
      <w:autoSpaceDN/>
      <w:adjustRightInd/>
      <w:spacing w:before="0" w:after="120" w:line="480" w:lineRule="auto"/>
      <w:jc w:val="left"/>
    </w:pPr>
    <w:rPr>
      <w:rFonts w:ascii="Calibri" w:eastAsia="Times New Roman" w:hAnsi="Calibri" w:cs="Times New Roman"/>
      <w:sz w:val="22"/>
      <w:szCs w:val="22"/>
      <w:lang w:val="en-US" w:eastAsia="en-US"/>
    </w:rPr>
  </w:style>
  <w:style w:type="character" w:customStyle="1" w:styleId="Tekstpodstawowy2Znak">
    <w:name w:val="Tekst podstawowy 2 Znak"/>
    <w:basedOn w:val="Domylnaczcionkaakapitu"/>
    <w:link w:val="Tekstpodstawowy2"/>
    <w:rsid w:val="000956AE"/>
    <w:rPr>
      <w:rFonts w:ascii="Calibri" w:hAnsi="Calibri"/>
      <w:sz w:val="22"/>
      <w:szCs w:val="22"/>
      <w:lang w:val="en-US" w:eastAsia="en-US"/>
    </w:rPr>
  </w:style>
  <w:style w:type="paragraph" w:styleId="Tekstpodstawowywcity2">
    <w:name w:val="Body Text Indent 2"/>
    <w:basedOn w:val="Normalny"/>
    <w:link w:val="Tekstpodstawowywcity2Znak"/>
    <w:rsid w:val="000956AE"/>
    <w:pPr>
      <w:widowControl/>
      <w:autoSpaceDE/>
      <w:autoSpaceDN/>
      <w:adjustRightInd/>
      <w:spacing w:before="0" w:after="120" w:line="480" w:lineRule="auto"/>
      <w:ind w:left="283"/>
      <w:jc w:val="left"/>
    </w:pPr>
    <w:rPr>
      <w:rFonts w:ascii="Calibri" w:eastAsia="Times New Roman" w:hAnsi="Calibri" w:cs="Times New Roman"/>
      <w:sz w:val="22"/>
      <w:szCs w:val="22"/>
      <w:lang w:val="en-US" w:eastAsia="en-US"/>
    </w:rPr>
  </w:style>
  <w:style w:type="character" w:customStyle="1" w:styleId="Tekstpodstawowywcity2Znak">
    <w:name w:val="Tekst podstawowy wcięty 2 Znak"/>
    <w:basedOn w:val="Domylnaczcionkaakapitu"/>
    <w:link w:val="Tekstpodstawowywcity2"/>
    <w:rsid w:val="000956AE"/>
    <w:rPr>
      <w:rFonts w:ascii="Calibri" w:hAnsi="Calibri"/>
      <w:sz w:val="22"/>
      <w:szCs w:val="22"/>
      <w:lang w:val="en-US" w:eastAsia="en-US"/>
    </w:rPr>
  </w:style>
  <w:style w:type="paragraph" w:styleId="Tekstpodstawowywcity3">
    <w:name w:val="Body Text Indent 3"/>
    <w:basedOn w:val="Normalny"/>
    <w:link w:val="Tekstpodstawowywcity3Znak"/>
    <w:rsid w:val="000956AE"/>
    <w:pPr>
      <w:widowControl/>
      <w:autoSpaceDE/>
      <w:autoSpaceDN/>
      <w:adjustRightInd/>
      <w:spacing w:before="0" w:after="120" w:line="276" w:lineRule="auto"/>
      <w:ind w:left="283"/>
      <w:jc w:val="left"/>
    </w:pPr>
    <w:rPr>
      <w:rFonts w:ascii="Calibri" w:eastAsia="Times New Roman" w:hAnsi="Calibri" w:cs="Times New Roman"/>
      <w:sz w:val="16"/>
      <w:szCs w:val="16"/>
      <w:lang w:val="en-US" w:eastAsia="en-US"/>
    </w:rPr>
  </w:style>
  <w:style w:type="character" w:customStyle="1" w:styleId="Tekstpodstawowywcity3Znak">
    <w:name w:val="Tekst podstawowy wcięty 3 Znak"/>
    <w:basedOn w:val="Domylnaczcionkaakapitu"/>
    <w:link w:val="Tekstpodstawowywcity3"/>
    <w:rsid w:val="000956AE"/>
    <w:rPr>
      <w:rFonts w:ascii="Calibri" w:hAnsi="Calibri"/>
      <w:sz w:val="16"/>
      <w:szCs w:val="16"/>
      <w:lang w:val="en-US" w:eastAsia="en-US"/>
    </w:rPr>
  </w:style>
  <w:style w:type="paragraph" w:styleId="Poprawka">
    <w:name w:val="Revision"/>
    <w:rsid w:val="000956AE"/>
    <w:pPr>
      <w:spacing w:line="240" w:lineRule="auto"/>
    </w:pPr>
    <w:rPr>
      <w:rFonts w:ascii="Times New Roman" w:hAnsi="Times New Roman" w:cs="Arial"/>
      <w:szCs w:val="20"/>
    </w:rPr>
  </w:style>
  <w:style w:type="paragraph" w:styleId="Akapitzlist">
    <w:name w:val="List Paragraph"/>
    <w:basedOn w:val="Normalny"/>
    <w:qFormat/>
    <w:rsid w:val="000956AE"/>
    <w:pPr>
      <w:widowControl/>
      <w:autoSpaceDE/>
      <w:autoSpaceDN/>
      <w:adjustRightInd/>
      <w:spacing w:before="0" w:after="200" w:line="276" w:lineRule="auto"/>
      <w:ind w:left="720"/>
      <w:contextualSpacing/>
      <w:jc w:val="left"/>
    </w:pPr>
    <w:rPr>
      <w:rFonts w:ascii="Calibri" w:eastAsia="Times New Roman" w:hAnsi="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956AE"/>
    <w:pPr>
      <w:keepNext/>
      <w:widowControl/>
      <w:autoSpaceDE/>
      <w:autoSpaceDN/>
      <w:adjustRightInd/>
      <w:spacing w:before="240" w:after="60" w:line="240" w:lineRule="auto"/>
      <w:jc w:val="left"/>
      <w:outlineLvl w:val="1"/>
    </w:pPr>
    <w:rPr>
      <w:rFonts w:ascii="Arial" w:eastAsia="Times New Roman" w:hAnsi="Arial" w:cs="Times New Roman"/>
      <w:b/>
      <w:bCs/>
      <w:i/>
      <w:iCs/>
      <w:sz w:val="28"/>
      <w:szCs w:val="28"/>
      <w:lang w:val="en-US" w:eastAsia="en-US"/>
    </w:rPr>
  </w:style>
  <w:style w:type="paragraph" w:styleId="Nagwek3">
    <w:name w:val="heading 3"/>
    <w:basedOn w:val="Normalny"/>
    <w:next w:val="Normalny"/>
    <w:link w:val="Nagwek3Znak"/>
    <w:qFormat/>
    <w:rsid w:val="000956AE"/>
    <w:pPr>
      <w:keepNext/>
      <w:widowControl/>
      <w:autoSpaceDE/>
      <w:autoSpaceDN/>
      <w:adjustRightInd/>
      <w:spacing w:before="240" w:after="60" w:line="276" w:lineRule="auto"/>
      <w:jc w:val="left"/>
      <w:outlineLvl w:val="2"/>
    </w:pPr>
    <w:rPr>
      <w:rFonts w:ascii="Cambria" w:eastAsia="Times New Roman" w:hAnsi="Cambria" w:cs="Times New Roman"/>
      <w:b/>
      <w:bCs/>
      <w:sz w:val="26"/>
      <w:szCs w:val="26"/>
      <w:lang w:val="en-US" w:eastAsia="en-US"/>
    </w:rPr>
  </w:style>
  <w:style w:type="paragraph" w:styleId="Nagwek4">
    <w:name w:val="heading 4"/>
    <w:basedOn w:val="Normalny"/>
    <w:next w:val="Normalny"/>
    <w:link w:val="Nagwek4Znak"/>
    <w:qFormat/>
    <w:rsid w:val="000956AE"/>
    <w:pPr>
      <w:keepNext/>
      <w:widowControl/>
      <w:autoSpaceDE/>
      <w:autoSpaceDN/>
      <w:adjustRightInd/>
      <w:spacing w:before="240" w:after="60" w:line="240" w:lineRule="auto"/>
      <w:jc w:val="left"/>
      <w:outlineLvl w:val="3"/>
    </w:pPr>
    <w:rPr>
      <w:rFonts w:ascii="Times New Roman" w:eastAsia="Times New Roman" w:hAnsi="Times New Roman" w:cs="Times New Roman"/>
      <w:b/>
      <w:bCs/>
      <w:sz w:val="28"/>
      <w:szCs w:val="28"/>
      <w:lang w:val="en-US" w:eastAsia="en-US"/>
    </w:rPr>
  </w:style>
  <w:style w:type="paragraph" w:styleId="Nagwek5">
    <w:name w:val="heading 5"/>
    <w:basedOn w:val="Normalny"/>
    <w:next w:val="Normalny"/>
    <w:link w:val="Nagwek5Znak"/>
    <w:qFormat/>
    <w:rsid w:val="000956AE"/>
    <w:pPr>
      <w:keepNext/>
      <w:widowControl/>
      <w:shd w:val="clear" w:color="auto" w:fill="E6E6E6"/>
      <w:autoSpaceDE/>
      <w:autoSpaceDN/>
      <w:adjustRightInd/>
      <w:spacing w:before="0" w:line="240" w:lineRule="auto"/>
      <w:jc w:val="center"/>
      <w:outlineLvl w:val="4"/>
    </w:pPr>
    <w:rPr>
      <w:rFonts w:ascii="Arial" w:eastAsia="Times New Roman" w:hAnsi="Arial" w:cs="Times New Roman"/>
      <w:b/>
      <w:color w:val="FF6600"/>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0956AE"/>
    <w:rPr>
      <w:rFonts w:ascii="Arial" w:hAnsi="Arial"/>
      <w:b/>
      <w:bCs/>
      <w:i/>
      <w:iCs/>
      <w:sz w:val="28"/>
      <w:szCs w:val="28"/>
      <w:lang w:val="en-US" w:eastAsia="en-US"/>
    </w:rPr>
  </w:style>
  <w:style w:type="character" w:customStyle="1" w:styleId="Nagwek3Znak">
    <w:name w:val="Nagłówek 3 Znak"/>
    <w:basedOn w:val="Domylnaczcionkaakapitu"/>
    <w:link w:val="Nagwek3"/>
    <w:rsid w:val="000956AE"/>
    <w:rPr>
      <w:rFonts w:ascii="Cambria" w:hAnsi="Cambria"/>
      <w:b/>
      <w:bCs/>
      <w:sz w:val="26"/>
      <w:szCs w:val="26"/>
      <w:lang w:val="en-US" w:eastAsia="en-US"/>
    </w:rPr>
  </w:style>
  <w:style w:type="character" w:customStyle="1" w:styleId="Nagwek4Znak">
    <w:name w:val="Nagłówek 4 Znak"/>
    <w:basedOn w:val="Domylnaczcionkaakapitu"/>
    <w:link w:val="Nagwek4"/>
    <w:rsid w:val="000956AE"/>
    <w:rPr>
      <w:rFonts w:ascii="Times New Roman" w:hAnsi="Times New Roman"/>
      <w:b/>
      <w:bCs/>
      <w:sz w:val="28"/>
      <w:szCs w:val="28"/>
      <w:lang w:val="en-US" w:eastAsia="en-US"/>
    </w:rPr>
  </w:style>
  <w:style w:type="character" w:customStyle="1" w:styleId="Nagwek5Znak">
    <w:name w:val="Nagłówek 5 Znak"/>
    <w:basedOn w:val="Domylnaczcionkaakapitu"/>
    <w:link w:val="Nagwek5"/>
    <w:rsid w:val="000956AE"/>
    <w:rPr>
      <w:rFonts w:ascii="Arial" w:hAnsi="Arial"/>
      <w:b/>
      <w:color w:val="FF6600"/>
      <w:sz w:val="20"/>
      <w:shd w:val="clear" w:color="auto" w:fill="E6E6E6"/>
      <w:lang w:val="en-US" w:eastAsia="en-US"/>
    </w:rPr>
  </w:style>
  <w:style w:type="table" w:styleId="Tabela-Siatka">
    <w:name w:val="Table Grid"/>
    <w:basedOn w:val="Standardowy"/>
    <w:locked/>
    <w:rsid w:val="000956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956A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0956A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styleId="Tekstprzypisukocowego">
    <w:name w:val="endnote text"/>
    <w:basedOn w:val="Normalny"/>
    <w:link w:val="TekstprzypisukocowegoZnak"/>
    <w:rsid w:val="000956AE"/>
    <w:pPr>
      <w:widowControl/>
      <w:autoSpaceDE/>
      <w:autoSpaceDN/>
      <w:adjustRightInd/>
      <w:spacing w:before="0" w:line="240" w:lineRule="auto"/>
      <w:jc w:val="left"/>
    </w:pPr>
    <w:rPr>
      <w:rFonts w:ascii="Times New Roman" w:eastAsia="Times New Roman" w:hAnsi="Times New Roman" w:cs="Times New Roman"/>
      <w:szCs w:val="24"/>
      <w:lang w:val="en-US" w:eastAsia="en-US"/>
    </w:rPr>
  </w:style>
  <w:style w:type="character" w:customStyle="1" w:styleId="TekstprzypisukocowegoZnak">
    <w:name w:val="Tekst przypisu końcowego Znak"/>
    <w:basedOn w:val="Domylnaczcionkaakapitu"/>
    <w:link w:val="Tekstprzypisukocowego"/>
    <w:rsid w:val="000956AE"/>
    <w:rPr>
      <w:rFonts w:ascii="Times New Roman" w:hAnsi="Times New Roman"/>
      <w:sz w:val="20"/>
      <w:lang w:val="en-US" w:eastAsia="en-US"/>
    </w:rPr>
  </w:style>
  <w:style w:type="paragraph" w:styleId="Tekstpodstawowy">
    <w:name w:val="Body Text"/>
    <w:aliases w:val="Body Text Char,Telo besedila Znak1 Char,Telo besedila Znak Znak Char,b,bt,block style,b1,szaro,Tekst podstawowy Znak Znak Znak Znak Znak Znak Znak Znak,aga,Tekst podstawowyG"/>
    <w:basedOn w:val="Normalny"/>
    <w:link w:val="TekstpodstawowyZnak"/>
    <w:rsid w:val="000956AE"/>
    <w:pPr>
      <w:widowControl/>
      <w:autoSpaceDE/>
      <w:autoSpaceDN/>
      <w:adjustRightInd/>
      <w:spacing w:before="0" w:after="120" w:line="240" w:lineRule="auto"/>
    </w:pPr>
    <w:rPr>
      <w:rFonts w:ascii="Arial" w:eastAsia="Times New Roman" w:hAnsi="Arial" w:cs="Times New Roman"/>
      <w:szCs w:val="24"/>
      <w:lang w:val="en-US" w:eastAsia="en-US"/>
    </w:rPr>
  </w:style>
  <w:style w:type="character" w:customStyle="1" w:styleId="TekstpodstawowyZnak">
    <w:name w:val="Tekst podstawowy Znak"/>
    <w:aliases w:val="Body Text Char Znak,Telo besedila Znak1 Char Znak,Telo besedila Znak Znak Char Znak,b Znak,bt Znak,block style Znak,b1 Znak,szaro Znak,Tekst podstawowy Znak Znak Znak Znak Znak Znak Znak Znak Znak,aga Znak,Tekst podstawowyG Znak"/>
    <w:basedOn w:val="Domylnaczcionkaakapitu"/>
    <w:link w:val="Tekstpodstawowy"/>
    <w:rsid w:val="000956AE"/>
    <w:rPr>
      <w:rFonts w:ascii="Arial" w:hAnsi="Arial"/>
      <w:sz w:val="20"/>
      <w:lang w:val="en-US" w:eastAsia="en-US"/>
    </w:rPr>
  </w:style>
  <w:style w:type="paragraph" w:styleId="Tekstpodstawowy2">
    <w:name w:val="Body Text 2"/>
    <w:basedOn w:val="Normalny"/>
    <w:link w:val="Tekstpodstawowy2Znak"/>
    <w:rsid w:val="000956AE"/>
    <w:pPr>
      <w:widowControl/>
      <w:autoSpaceDE/>
      <w:autoSpaceDN/>
      <w:adjustRightInd/>
      <w:spacing w:before="0" w:after="120" w:line="480" w:lineRule="auto"/>
      <w:jc w:val="left"/>
    </w:pPr>
    <w:rPr>
      <w:rFonts w:ascii="Calibri" w:eastAsia="Times New Roman" w:hAnsi="Calibri" w:cs="Times New Roman"/>
      <w:sz w:val="22"/>
      <w:szCs w:val="22"/>
      <w:lang w:val="en-US" w:eastAsia="en-US"/>
    </w:rPr>
  </w:style>
  <w:style w:type="character" w:customStyle="1" w:styleId="Tekstpodstawowy2Znak">
    <w:name w:val="Tekst podstawowy 2 Znak"/>
    <w:basedOn w:val="Domylnaczcionkaakapitu"/>
    <w:link w:val="Tekstpodstawowy2"/>
    <w:rsid w:val="000956AE"/>
    <w:rPr>
      <w:rFonts w:ascii="Calibri" w:hAnsi="Calibri"/>
      <w:sz w:val="22"/>
      <w:szCs w:val="22"/>
      <w:lang w:val="en-US" w:eastAsia="en-US"/>
    </w:rPr>
  </w:style>
  <w:style w:type="paragraph" w:styleId="Tekstpodstawowywcity2">
    <w:name w:val="Body Text Indent 2"/>
    <w:basedOn w:val="Normalny"/>
    <w:link w:val="Tekstpodstawowywcity2Znak"/>
    <w:rsid w:val="000956AE"/>
    <w:pPr>
      <w:widowControl/>
      <w:autoSpaceDE/>
      <w:autoSpaceDN/>
      <w:adjustRightInd/>
      <w:spacing w:before="0" w:after="120" w:line="480" w:lineRule="auto"/>
      <w:ind w:left="283"/>
      <w:jc w:val="left"/>
    </w:pPr>
    <w:rPr>
      <w:rFonts w:ascii="Calibri" w:eastAsia="Times New Roman" w:hAnsi="Calibri" w:cs="Times New Roman"/>
      <w:sz w:val="22"/>
      <w:szCs w:val="22"/>
      <w:lang w:val="en-US" w:eastAsia="en-US"/>
    </w:rPr>
  </w:style>
  <w:style w:type="character" w:customStyle="1" w:styleId="Tekstpodstawowywcity2Znak">
    <w:name w:val="Tekst podstawowy wcięty 2 Znak"/>
    <w:basedOn w:val="Domylnaczcionkaakapitu"/>
    <w:link w:val="Tekstpodstawowywcity2"/>
    <w:rsid w:val="000956AE"/>
    <w:rPr>
      <w:rFonts w:ascii="Calibri" w:hAnsi="Calibri"/>
      <w:sz w:val="22"/>
      <w:szCs w:val="22"/>
      <w:lang w:val="en-US" w:eastAsia="en-US"/>
    </w:rPr>
  </w:style>
  <w:style w:type="paragraph" w:styleId="Tekstpodstawowywcity3">
    <w:name w:val="Body Text Indent 3"/>
    <w:basedOn w:val="Normalny"/>
    <w:link w:val="Tekstpodstawowywcity3Znak"/>
    <w:rsid w:val="000956AE"/>
    <w:pPr>
      <w:widowControl/>
      <w:autoSpaceDE/>
      <w:autoSpaceDN/>
      <w:adjustRightInd/>
      <w:spacing w:before="0" w:after="120" w:line="276" w:lineRule="auto"/>
      <w:ind w:left="283"/>
      <w:jc w:val="left"/>
    </w:pPr>
    <w:rPr>
      <w:rFonts w:ascii="Calibri" w:eastAsia="Times New Roman" w:hAnsi="Calibri" w:cs="Times New Roman"/>
      <w:sz w:val="16"/>
      <w:szCs w:val="16"/>
      <w:lang w:val="en-US" w:eastAsia="en-US"/>
    </w:rPr>
  </w:style>
  <w:style w:type="character" w:customStyle="1" w:styleId="Tekstpodstawowywcity3Znak">
    <w:name w:val="Tekst podstawowy wcięty 3 Znak"/>
    <w:basedOn w:val="Domylnaczcionkaakapitu"/>
    <w:link w:val="Tekstpodstawowywcity3"/>
    <w:rsid w:val="000956AE"/>
    <w:rPr>
      <w:rFonts w:ascii="Calibri" w:hAnsi="Calibri"/>
      <w:sz w:val="16"/>
      <w:szCs w:val="16"/>
      <w:lang w:val="en-US" w:eastAsia="en-US"/>
    </w:rPr>
  </w:style>
  <w:style w:type="paragraph" w:styleId="Poprawka">
    <w:name w:val="Revision"/>
    <w:rsid w:val="000956AE"/>
    <w:pPr>
      <w:spacing w:line="240" w:lineRule="auto"/>
    </w:pPr>
    <w:rPr>
      <w:rFonts w:ascii="Times New Roman" w:hAnsi="Times New Roman" w:cs="Arial"/>
      <w:szCs w:val="20"/>
    </w:rPr>
  </w:style>
  <w:style w:type="paragraph" w:styleId="Akapitzlist">
    <w:name w:val="List Paragraph"/>
    <w:basedOn w:val="Normalny"/>
    <w:qFormat/>
    <w:rsid w:val="000956AE"/>
    <w:pPr>
      <w:widowControl/>
      <w:autoSpaceDE/>
      <w:autoSpaceDN/>
      <w:adjustRightInd/>
      <w:spacing w:before="0" w:after="200" w:line="276" w:lineRule="auto"/>
      <w:ind w:left="720"/>
      <w:contextualSpacing/>
      <w:jc w:val="left"/>
    </w:pPr>
    <w:rPr>
      <w:rFonts w:ascii="Calibri" w:eastAsia="Times New Roman"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D475F923D94BC885F49058BC424755"/>
        <w:category>
          <w:name w:val="Ogólne"/>
          <w:gallery w:val="placeholder"/>
        </w:category>
        <w:types>
          <w:type w:val="bbPlcHdr"/>
        </w:types>
        <w:behaviors>
          <w:behavior w:val="content"/>
        </w:behaviors>
        <w:guid w:val="{5D18742F-570C-4339-B45E-7A517F987784}"/>
      </w:docPartPr>
      <w:docPartBody>
        <w:p w:rsidR="00C263E7" w:rsidRDefault="00EF7755">
          <w:pPr>
            <w:pStyle w:val="BBD475F923D94BC885F49058BC424755"/>
          </w:pPr>
          <w:r w:rsidRPr="00863B56">
            <w:rPr>
              <w:rStyle w:val="Tekstzastpczy"/>
            </w:rPr>
            <w:t>[Kategoria]</w:t>
          </w:r>
        </w:p>
      </w:docPartBody>
    </w:docPart>
    <w:docPart>
      <w:docPartPr>
        <w:name w:val="3B2892E300394CC5A2404C3BECA42FB2"/>
        <w:category>
          <w:name w:val="Ogólne"/>
          <w:gallery w:val="placeholder"/>
        </w:category>
        <w:types>
          <w:type w:val="bbPlcHdr"/>
        </w:types>
        <w:behaviors>
          <w:behavior w:val="content"/>
        </w:behaviors>
        <w:guid w:val="{B9C428F0-974C-48D1-B85B-1185C98FF8E2}"/>
      </w:docPartPr>
      <w:docPartBody>
        <w:p w:rsidR="00180246" w:rsidRDefault="0077182A" w:rsidP="0077182A">
          <w:pPr>
            <w:pStyle w:val="3B2892E300394CC5A2404C3BECA42FB2"/>
          </w:pPr>
          <w:r w:rsidRPr="00155DA6">
            <w:rPr>
              <w:rStyle w:val="Tekstzastpczy"/>
            </w:rPr>
            <w:t>[Kategoria]</w:t>
          </w:r>
        </w:p>
      </w:docPartBody>
    </w:docPart>
    <w:docPart>
      <w:docPartPr>
        <w:name w:val="DA2250C21E0344BBABFA47117251F6AA"/>
        <w:category>
          <w:name w:val="Ogólne"/>
          <w:gallery w:val="placeholder"/>
        </w:category>
        <w:types>
          <w:type w:val="bbPlcHdr"/>
        </w:types>
        <w:behaviors>
          <w:behavior w:val="content"/>
        </w:behaviors>
        <w:guid w:val="{24133969-E0AE-452F-9E20-4594AC0784F5}"/>
      </w:docPartPr>
      <w:docPartBody>
        <w:p w:rsidR="00180246" w:rsidRDefault="0077182A" w:rsidP="0077182A">
          <w:pPr>
            <w:pStyle w:val="DA2250C21E0344BBABFA47117251F6AA"/>
          </w:pPr>
          <w:r w:rsidRPr="00155DA6">
            <w:rPr>
              <w:rStyle w:val="Tekstzastpczy"/>
            </w:rPr>
            <w:t>[Kategoria]</w:t>
          </w:r>
        </w:p>
      </w:docPartBody>
    </w:docPart>
    <w:docPart>
      <w:docPartPr>
        <w:name w:val="81CAA0DC0E1D428E8B700A5B07FE2D98"/>
        <w:category>
          <w:name w:val="Ogólne"/>
          <w:gallery w:val="placeholder"/>
        </w:category>
        <w:types>
          <w:type w:val="bbPlcHdr"/>
        </w:types>
        <w:behaviors>
          <w:behavior w:val="content"/>
        </w:behaviors>
        <w:guid w:val="{A50A4E4F-367B-45DB-A726-377D2D37A987}"/>
      </w:docPartPr>
      <w:docPartBody>
        <w:p w:rsidR="00180246" w:rsidRDefault="0077182A" w:rsidP="0077182A">
          <w:pPr>
            <w:pStyle w:val="81CAA0DC0E1D428E8B700A5B07FE2D98"/>
          </w:pPr>
          <w:r w:rsidRPr="00155DA6">
            <w:rPr>
              <w:rStyle w:val="Tekstzastpczy"/>
            </w:rPr>
            <w:t>[Kategoria]</w:t>
          </w:r>
        </w:p>
      </w:docPartBody>
    </w:docPart>
    <w:docPart>
      <w:docPartPr>
        <w:name w:val="2BB794A4EF1F49BB99874FA7A8E60588"/>
        <w:category>
          <w:name w:val="Ogólne"/>
          <w:gallery w:val="placeholder"/>
        </w:category>
        <w:types>
          <w:type w:val="bbPlcHdr"/>
        </w:types>
        <w:behaviors>
          <w:behavior w:val="content"/>
        </w:behaviors>
        <w:guid w:val="{57AC598D-4CF9-4CCE-8E9A-06ED8759E185}"/>
      </w:docPartPr>
      <w:docPartBody>
        <w:p w:rsidR="00180246" w:rsidRDefault="0077182A" w:rsidP="0077182A">
          <w:pPr>
            <w:pStyle w:val="2BB794A4EF1F49BB99874FA7A8E60588"/>
          </w:pPr>
          <w:r w:rsidRPr="00155DA6">
            <w:rPr>
              <w:rStyle w:val="Tekstzastpczy"/>
            </w:rPr>
            <w:t>[Kategoria]</w:t>
          </w:r>
        </w:p>
      </w:docPartBody>
    </w:docPart>
    <w:docPart>
      <w:docPartPr>
        <w:name w:val="A37911A4709C47F59B57098DC747D6F2"/>
        <w:category>
          <w:name w:val="Ogólne"/>
          <w:gallery w:val="placeholder"/>
        </w:category>
        <w:types>
          <w:type w:val="bbPlcHdr"/>
        </w:types>
        <w:behaviors>
          <w:behavior w:val="content"/>
        </w:behaviors>
        <w:guid w:val="{598641F4-A672-4443-8B50-173F8314B8A9}"/>
      </w:docPartPr>
      <w:docPartBody>
        <w:p w:rsidR="00180246" w:rsidRDefault="0077182A" w:rsidP="0077182A">
          <w:pPr>
            <w:pStyle w:val="A37911A4709C47F59B57098DC747D6F2"/>
          </w:pPr>
          <w:r w:rsidRPr="00155DA6">
            <w:rPr>
              <w:rStyle w:val="Tekstzastpczy"/>
            </w:rPr>
            <w:t>[Kategoria]</w:t>
          </w:r>
        </w:p>
      </w:docPartBody>
    </w:docPart>
    <w:docPart>
      <w:docPartPr>
        <w:name w:val="7460B56AA19343839D9D85387BFE3021"/>
        <w:category>
          <w:name w:val="Ogólne"/>
          <w:gallery w:val="placeholder"/>
        </w:category>
        <w:types>
          <w:type w:val="bbPlcHdr"/>
        </w:types>
        <w:behaviors>
          <w:behavior w:val="content"/>
        </w:behaviors>
        <w:guid w:val="{B4A5EADB-F0AF-4D97-AFC1-835E9C1ED378}"/>
      </w:docPartPr>
      <w:docPartBody>
        <w:p w:rsidR="00180246" w:rsidRDefault="0077182A" w:rsidP="0077182A">
          <w:pPr>
            <w:pStyle w:val="7460B56AA19343839D9D85387BFE302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55"/>
    <w:rsid w:val="00180246"/>
    <w:rsid w:val="004D51BD"/>
    <w:rsid w:val="0077182A"/>
    <w:rsid w:val="00C263E7"/>
    <w:rsid w:val="00D23C2E"/>
    <w:rsid w:val="00EF7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82A"/>
    <w:rPr>
      <w:color w:val="808080"/>
    </w:rPr>
  </w:style>
  <w:style w:type="paragraph" w:customStyle="1" w:styleId="BBD475F923D94BC885F49058BC424755">
    <w:name w:val="BBD475F923D94BC885F49058BC424755"/>
  </w:style>
  <w:style w:type="paragraph" w:customStyle="1" w:styleId="429E6765D1ED4B7E8231F8965E778AC4">
    <w:name w:val="429E6765D1ED4B7E8231F8965E778AC4"/>
  </w:style>
  <w:style w:type="paragraph" w:customStyle="1" w:styleId="A62525E8FE8241909EDD11837434E7C0">
    <w:name w:val="A62525E8FE8241909EDD11837434E7C0"/>
    <w:rsid w:val="0077182A"/>
  </w:style>
  <w:style w:type="paragraph" w:customStyle="1" w:styleId="3B2892E300394CC5A2404C3BECA42FB2">
    <w:name w:val="3B2892E300394CC5A2404C3BECA42FB2"/>
    <w:rsid w:val="0077182A"/>
  </w:style>
  <w:style w:type="paragraph" w:customStyle="1" w:styleId="DA2250C21E0344BBABFA47117251F6AA">
    <w:name w:val="DA2250C21E0344BBABFA47117251F6AA"/>
    <w:rsid w:val="0077182A"/>
  </w:style>
  <w:style w:type="paragraph" w:customStyle="1" w:styleId="81CAA0DC0E1D428E8B700A5B07FE2D98">
    <w:name w:val="81CAA0DC0E1D428E8B700A5B07FE2D98"/>
    <w:rsid w:val="0077182A"/>
  </w:style>
  <w:style w:type="paragraph" w:customStyle="1" w:styleId="2BB794A4EF1F49BB99874FA7A8E60588">
    <w:name w:val="2BB794A4EF1F49BB99874FA7A8E60588"/>
    <w:rsid w:val="0077182A"/>
  </w:style>
  <w:style w:type="paragraph" w:customStyle="1" w:styleId="A37911A4709C47F59B57098DC747D6F2">
    <w:name w:val="A37911A4709C47F59B57098DC747D6F2"/>
    <w:rsid w:val="0077182A"/>
  </w:style>
  <w:style w:type="paragraph" w:customStyle="1" w:styleId="7460B56AA19343839D9D85387BFE3021">
    <w:name w:val="7460B56AA19343839D9D85387BFE3021"/>
    <w:rsid w:val="007718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82A"/>
    <w:rPr>
      <w:color w:val="808080"/>
    </w:rPr>
  </w:style>
  <w:style w:type="paragraph" w:customStyle="1" w:styleId="BBD475F923D94BC885F49058BC424755">
    <w:name w:val="BBD475F923D94BC885F49058BC424755"/>
  </w:style>
  <w:style w:type="paragraph" w:customStyle="1" w:styleId="429E6765D1ED4B7E8231F8965E778AC4">
    <w:name w:val="429E6765D1ED4B7E8231F8965E778AC4"/>
  </w:style>
  <w:style w:type="paragraph" w:customStyle="1" w:styleId="A62525E8FE8241909EDD11837434E7C0">
    <w:name w:val="A62525E8FE8241909EDD11837434E7C0"/>
    <w:rsid w:val="0077182A"/>
  </w:style>
  <w:style w:type="paragraph" w:customStyle="1" w:styleId="3B2892E300394CC5A2404C3BECA42FB2">
    <w:name w:val="3B2892E300394CC5A2404C3BECA42FB2"/>
    <w:rsid w:val="0077182A"/>
  </w:style>
  <w:style w:type="paragraph" w:customStyle="1" w:styleId="DA2250C21E0344BBABFA47117251F6AA">
    <w:name w:val="DA2250C21E0344BBABFA47117251F6AA"/>
    <w:rsid w:val="0077182A"/>
  </w:style>
  <w:style w:type="paragraph" w:customStyle="1" w:styleId="81CAA0DC0E1D428E8B700A5B07FE2D98">
    <w:name w:val="81CAA0DC0E1D428E8B700A5B07FE2D98"/>
    <w:rsid w:val="0077182A"/>
  </w:style>
  <w:style w:type="paragraph" w:customStyle="1" w:styleId="2BB794A4EF1F49BB99874FA7A8E60588">
    <w:name w:val="2BB794A4EF1F49BB99874FA7A8E60588"/>
    <w:rsid w:val="0077182A"/>
  </w:style>
  <w:style w:type="paragraph" w:customStyle="1" w:styleId="A37911A4709C47F59B57098DC747D6F2">
    <w:name w:val="A37911A4709C47F59B57098DC747D6F2"/>
    <w:rsid w:val="0077182A"/>
  </w:style>
  <w:style w:type="paragraph" w:customStyle="1" w:styleId="7460B56AA19343839D9D85387BFE3021">
    <w:name w:val="7460B56AA19343839D9D85387BFE3021"/>
    <w:rsid w:val="00771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526AB4-7D11-4361-A56F-386A5759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8</TotalTime>
  <Pages>38</Pages>
  <Words>22103</Words>
  <Characters>132618</Characters>
  <Application>Microsoft Office Word</Application>
  <DocSecurity>0</DocSecurity>
  <Lines>1105</Lines>
  <Paragraphs>308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154413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6</cp:revision>
  <cp:lastPrinted>2013-07-09T14:26:00Z</cp:lastPrinted>
  <dcterms:created xsi:type="dcterms:W3CDTF">2015-06-24T12:30:00Z</dcterms:created>
  <dcterms:modified xsi:type="dcterms:W3CDTF">2015-06-24T12:38:00Z</dcterms:modified>
  <cp:category>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