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14:anchorId="00AACAE8" wp14:editId="3336D1D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E796C08B9D92446886BC855DC590AAC6"/>
          </w:placeholder>
          <w:date w:fullDate="2015-06-26T00:00:00Z">
            <w:dateFormat w:val="d MMMM yyyy"/>
            <w:lid w:val="pl-PL"/>
            <w:storeMappedDataAs w:val="dateTime"/>
            <w:calendar w:val="gregorian"/>
          </w:date>
        </w:sdtPr>
        <w:sdtEndPr/>
        <w:sdtContent>
          <w:r w:rsidR="00563E33">
            <w:t>26 czerwca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28834CA8E853476AB38009CF055AE632"/>
          </w:placeholder>
          <w:dataBinding w:prefixMappings="xmlns:ns0='http://purl.org/dc/elements/1.1/' xmlns:ns1='http://schemas.openxmlformats.org/package/2006/metadata/core-properties' " w:xpath="/ns1:coreProperties[1]/ns1:category[1]" w:storeItemID="{6C3C8BC8-F283-45AE-878A-BAB7291924A1}"/>
          <w:text/>
        </w:sdtPr>
        <w:sdtEndPr/>
        <w:sdtContent>
          <w:r w:rsidR="00563E33">
            <w:t>9</w:t>
          </w:r>
          <w:r w:rsidR="00DB2A67">
            <w:t>00</w:t>
          </w:r>
        </w:sdtContent>
      </w:sdt>
    </w:p>
    <w:p w:rsidR="0032569A" w:rsidRPr="00093BBC" w:rsidRDefault="0032569A" w:rsidP="00071BEE">
      <w:pPr>
        <w:pStyle w:val="TEKSTOBWIESZCZENIENAZWAORGANUWYDAJCEGOOTJ"/>
      </w:pPr>
      <w:r w:rsidRPr="00093BBC">
        <w:t>OBWIESZCZENIE</w:t>
      </w:r>
    </w:p>
    <w:p w:rsidR="00426C29" w:rsidRPr="00426C29" w:rsidRDefault="00426C29" w:rsidP="00426C29">
      <w:pPr>
        <w:pStyle w:val="TEKSTOBWIESZCZENIENAZWAORGANUWYDAJCEGOOTJ"/>
      </w:pPr>
      <w:r w:rsidRPr="00426C29">
        <w:t>MARSZAŁKA SEJMU RZECZYPOSPOLITEJ POLSKIEJ</w:t>
      </w:r>
    </w:p>
    <w:p w:rsidR="00426C29" w:rsidRPr="00426C29" w:rsidRDefault="00426C29" w:rsidP="00426C29">
      <w:pPr>
        <w:pStyle w:val="DATAOTJdatawydaniaobwieszczeniatekstujednolitego"/>
      </w:pPr>
      <w:r w:rsidRPr="00426C29">
        <w:t xml:space="preserve">z dnia </w:t>
      </w:r>
      <w:r w:rsidR="00C0147D" w:rsidRPr="00426C29">
        <w:t>2</w:t>
      </w:r>
      <w:r w:rsidR="00C0147D">
        <w:t> </w:t>
      </w:r>
      <w:r w:rsidRPr="00426C29">
        <w:t>czerwca 201</w:t>
      </w:r>
      <w:r w:rsidR="00C0147D" w:rsidRPr="00426C29">
        <w:t>5</w:t>
      </w:r>
      <w:r w:rsidR="00C0147D">
        <w:t> </w:t>
      </w:r>
      <w:r w:rsidRPr="00426C29">
        <w:t>r.</w:t>
      </w:r>
    </w:p>
    <w:p w:rsidR="00426C29" w:rsidRPr="00426C29" w:rsidRDefault="00426C29" w:rsidP="00426C29">
      <w:pPr>
        <w:pStyle w:val="TYTUOTJprzedmiotobwieszczeniatekstujednolitego"/>
      </w:pPr>
      <w:r w:rsidRPr="00426C29">
        <w:t xml:space="preserve">w sprawie ogłoszenia jednolitego tekstu ustawy o zaopatrzeniu emerytalnym funkcjonariuszy Policji, </w:t>
      </w:r>
      <w:r w:rsidR="000E23B3">
        <w:br/>
      </w:r>
      <w:r w:rsidRPr="00426C29">
        <w:t xml:space="preserve">Agencji Bezpieczeństwa Wewnętrznego, Agencji Wywiadu, Służby Kontrwywiadu Wojskowego, </w:t>
      </w:r>
      <w:r w:rsidR="000E23B3">
        <w:br/>
      </w:r>
      <w:r w:rsidRPr="00426C29">
        <w:t>Służby Wywiadu Wojskowego, Centralnego Biura Antykorupcyjnego, Straży Granicznej, Biura Ochrony Rządu, Państwowej Straży Pożarnej i Służby Więziennej oraz ich rodzin</w:t>
      </w:r>
    </w:p>
    <w:p w:rsidR="00426C29" w:rsidRPr="00C0147D" w:rsidRDefault="00426C29" w:rsidP="00426C29">
      <w:pPr>
        <w:pStyle w:val="PKTOTJpunktobwieszczeniatekstujednolitegonp1"/>
        <w:rPr>
          <w:spacing w:val="-2"/>
        </w:rPr>
      </w:pPr>
      <w:r w:rsidRPr="00C0147D">
        <w:rPr>
          <w:spacing w:val="-2"/>
        </w:rPr>
        <w:t>1. Na podstawie</w:t>
      </w:r>
      <w:r w:rsidR="00C0147D" w:rsidRPr="00C0147D">
        <w:rPr>
          <w:spacing w:val="-2"/>
        </w:rPr>
        <w:t xml:space="preserve"> art. </w:t>
      </w:r>
      <w:r w:rsidRPr="00C0147D">
        <w:rPr>
          <w:spacing w:val="-2"/>
        </w:rPr>
        <w:t>1</w:t>
      </w:r>
      <w:r w:rsidR="00C0147D" w:rsidRPr="00C0147D">
        <w:rPr>
          <w:spacing w:val="-2"/>
        </w:rPr>
        <w:t>6 ust. 1 zdanie</w:t>
      </w:r>
      <w:r w:rsidRPr="00C0147D">
        <w:rPr>
          <w:spacing w:val="-2"/>
        </w:rPr>
        <w:t xml:space="preserve"> pierwsze ustawy z dnia 20 lipca 2000 r. o ogłaszaniu aktów normatywnych i niektórych innych aktów prawnych (</w:t>
      </w:r>
      <w:r w:rsidR="00C0147D" w:rsidRPr="00C0147D">
        <w:rPr>
          <w:spacing w:val="-2"/>
        </w:rPr>
        <w:t>Dz. U.</w:t>
      </w:r>
      <w:r w:rsidRPr="00C0147D">
        <w:rPr>
          <w:spacing w:val="-2"/>
        </w:rPr>
        <w:t xml:space="preserve"> z 2011 r.</w:t>
      </w:r>
      <w:r w:rsidR="00C0147D" w:rsidRPr="00C0147D">
        <w:rPr>
          <w:spacing w:val="-2"/>
        </w:rPr>
        <w:t xml:space="preserve"> Nr </w:t>
      </w:r>
      <w:r w:rsidRPr="00C0147D">
        <w:rPr>
          <w:spacing w:val="-2"/>
        </w:rPr>
        <w:t>197,</w:t>
      </w:r>
      <w:r w:rsidR="00C0147D" w:rsidRPr="00C0147D">
        <w:rPr>
          <w:spacing w:val="-2"/>
        </w:rPr>
        <w:t xml:space="preserve"> poz. </w:t>
      </w:r>
      <w:r w:rsidRPr="00C0147D">
        <w:rPr>
          <w:spacing w:val="-2"/>
        </w:rPr>
        <w:t>117</w:t>
      </w:r>
      <w:r w:rsidR="00C0147D" w:rsidRPr="00C0147D">
        <w:rPr>
          <w:spacing w:val="-2"/>
        </w:rPr>
        <w:t>2 i Nr </w:t>
      </w:r>
      <w:r w:rsidRPr="00C0147D">
        <w:rPr>
          <w:spacing w:val="-2"/>
        </w:rPr>
        <w:t>232,</w:t>
      </w:r>
      <w:r w:rsidR="00C0147D" w:rsidRPr="00C0147D">
        <w:rPr>
          <w:spacing w:val="-2"/>
        </w:rPr>
        <w:t xml:space="preserve"> poz. </w:t>
      </w:r>
      <w:r w:rsidRPr="00C0147D">
        <w:rPr>
          <w:spacing w:val="-2"/>
        </w:rPr>
        <w:t>1378) ogłasza się w załączniku do niniejszego obwieszczenia jednolity tekst ustawy z dnia 18 lutego 1994 r. o zaopatrzeniu emerytalnym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 (</w:t>
      </w:r>
      <w:r w:rsidR="00C0147D" w:rsidRPr="00C0147D">
        <w:rPr>
          <w:spacing w:val="-2"/>
        </w:rPr>
        <w:t>Dz. U.</w:t>
      </w:r>
      <w:r w:rsidRPr="00C0147D">
        <w:rPr>
          <w:spacing w:val="-2"/>
        </w:rPr>
        <w:t xml:space="preserve"> z 2013 r.</w:t>
      </w:r>
      <w:r w:rsidR="00C0147D" w:rsidRPr="00C0147D">
        <w:rPr>
          <w:spacing w:val="-2"/>
        </w:rPr>
        <w:t xml:space="preserve"> poz. </w:t>
      </w:r>
      <w:r w:rsidRPr="00C0147D">
        <w:rPr>
          <w:spacing w:val="-2"/>
        </w:rPr>
        <w:t>667), z uwzględnieniem zmian wprowadzonych:</w:t>
      </w:r>
    </w:p>
    <w:p w:rsidR="00426C29" w:rsidRPr="00426C29" w:rsidRDefault="00426C29" w:rsidP="00C0147D">
      <w:pPr>
        <w:pStyle w:val="PPKTOTJpodpunktwobwieszczeniutekstujednolitegonp1"/>
        <w:spacing w:before="120"/>
      </w:pPr>
      <w:r w:rsidRPr="00426C29">
        <w:t>1)</w:t>
      </w:r>
      <w:r w:rsidRPr="00426C29">
        <w:tab/>
        <w:t>ustawą z dnia 28 maja 2013 r. o zmianie ustawy – Kodeks pracy oraz niektórych innych ustaw (</w:t>
      </w:r>
      <w:r w:rsidR="00C0147D">
        <w:t>Dz. U. poz. </w:t>
      </w:r>
      <w:r w:rsidRPr="00426C29">
        <w:t>675),</w:t>
      </w:r>
    </w:p>
    <w:p w:rsidR="00426C29" w:rsidRPr="00426C29" w:rsidRDefault="00426C29" w:rsidP="00C0147D">
      <w:pPr>
        <w:pStyle w:val="PPKTOTJpodpunktwobwieszczeniutekstujednolitegonp1"/>
        <w:spacing w:before="120"/>
      </w:pPr>
      <w:r w:rsidRPr="00426C29">
        <w:t>2)</w:t>
      </w:r>
      <w:r w:rsidRPr="00426C29">
        <w:tab/>
        <w:t>ustawą z dnia 8 listopada 2013 r. o zmianie niektórych ustaw w związku z wdrożeniem Systemu Elektronicznej Wymiany Informacji dotyczących Zabezpieczenia Społecznego na terytorium Rzeczypospolitej Polskiej (</w:t>
      </w:r>
      <w:r w:rsidR="00C0147D">
        <w:t>Dz. U. poz. </w:t>
      </w:r>
      <w:r w:rsidRPr="00426C29">
        <w:t>1623),</w:t>
      </w:r>
    </w:p>
    <w:p w:rsidR="00426C29" w:rsidRPr="00426C29" w:rsidRDefault="00426C29" w:rsidP="00C0147D">
      <w:pPr>
        <w:pStyle w:val="PPKTOTJpodpunktwobwieszczeniutekstujednolitegonp1"/>
        <w:spacing w:before="120"/>
      </w:pPr>
      <w:r w:rsidRPr="00426C29">
        <w:t>3)</w:t>
      </w:r>
      <w:r w:rsidRPr="00426C29">
        <w:tab/>
        <w:t>ustawą z dnia 6 grudnia 2013 r. o zmianie niektórych ustaw w związku z określeniem zasad wypłaty emerytur ze środków zgromadzonych w otwartych funduszach emerytalnych (</w:t>
      </w:r>
      <w:r w:rsidR="00C0147D">
        <w:t>Dz. U. poz. </w:t>
      </w:r>
      <w:r w:rsidRPr="00426C29">
        <w:t>1717),</w:t>
      </w:r>
    </w:p>
    <w:p w:rsidR="00426C29" w:rsidRPr="00426C29" w:rsidRDefault="00426C29" w:rsidP="00C0147D">
      <w:pPr>
        <w:pStyle w:val="PPKTOTJpodpunktwobwieszczeniutekstujednolitegonp1"/>
        <w:spacing w:before="120"/>
      </w:pPr>
      <w:r w:rsidRPr="00426C29">
        <w:t>4)</w:t>
      </w:r>
      <w:r w:rsidRPr="00426C29">
        <w:tab/>
        <w:t>ustawą z dnia 24 stycznia 2014 r. o zmianie ustawy o Policji, ustawy o Straży Granicznej, ustawy o Państwowej Straży Pożarnej, ustawy o Biurze Ochrony Rządu, ustawy o Agencji Bezpieczeństwa Wewnętrznego oraz Agencji Wywiadu, ustawy o służbie wojskowej żołnierzy zawodowych, ustawy o Centralnym Biurze Antykorupcyjnym, ustawy o służbie funkcjonariuszy Służby Kontrwywiadu Wojskowego oraz Służby Wywiadu Wojskowego, ustawy o Służbie Więziennej oraz niektórych innych ustaw (</w:t>
      </w:r>
      <w:r w:rsidR="00C0147D">
        <w:t>Dz. U. poz. </w:t>
      </w:r>
      <w:r w:rsidRPr="00426C29">
        <w:t>502),</w:t>
      </w:r>
    </w:p>
    <w:p w:rsidR="00426C29" w:rsidRPr="00426C29" w:rsidRDefault="00426C29" w:rsidP="00C0147D">
      <w:pPr>
        <w:pStyle w:val="PPKTOTJpodpunktwobwieszczeniutekstujednolitegonp1"/>
        <w:spacing w:before="120"/>
      </w:pPr>
      <w:r w:rsidRPr="00426C29">
        <w:t>5)</w:t>
      </w:r>
      <w:r w:rsidRPr="00426C29">
        <w:tab/>
        <w:t>ustawą z dnia 4 kwietnia 2014 r. o zmianie ustawy o zaopatrzeniu emerytalnym żołnierzy zawodowych oraz ich rodzin oraz ustawy o zaopatrzeniu emerytalnym funkcjonariuszy Policji, Agencji Bezpieczeństwa Wewnętrznego, Agencji Wywiadu, Służby Kontrwywiadu Wojskowego, Służby Wywiadu Wojskowego, Centralnego Biura Antyk</w:t>
      </w:r>
      <w:r w:rsidRPr="00426C29">
        <w:t>o</w:t>
      </w:r>
      <w:r w:rsidRPr="00426C29">
        <w:t>rupcyjnego, Straży Granicznej, Biura Ochrony Rządu, Państwowej Straży Pożarnej i Służby Więziennej oraz ich rodzin (</w:t>
      </w:r>
      <w:r w:rsidR="00C0147D">
        <w:t>Dz. U. poz. </w:t>
      </w:r>
      <w:r w:rsidRPr="00426C29">
        <w:t>696),</w:t>
      </w:r>
    </w:p>
    <w:p w:rsidR="00426C29" w:rsidRPr="00426C29" w:rsidRDefault="00426C29" w:rsidP="00C0147D">
      <w:pPr>
        <w:pStyle w:val="PPKTOTJpodpunktwobwieszczeniutekstujednolitegonp1"/>
        <w:spacing w:before="120"/>
      </w:pPr>
      <w:r w:rsidRPr="00426C29">
        <w:t>6)</w:t>
      </w:r>
      <w:r w:rsidRPr="00426C29">
        <w:tab/>
        <w:t>ustawą z dnia 28 listopada 2014 r. o komisjach lekarskich podległych ministrowi właściwemu do spraw wewnętr</w:t>
      </w:r>
      <w:r w:rsidRPr="00426C29">
        <w:t>z</w:t>
      </w:r>
      <w:r w:rsidRPr="00426C29">
        <w:t>nych (</w:t>
      </w:r>
      <w:r w:rsidR="00C0147D">
        <w:t>Dz. U. poz. </w:t>
      </w:r>
      <w:r w:rsidRPr="00426C29">
        <w:t>1822),</w:t>
      </w:r>
    </w:p>
    <w:p w:rsidR="00426C29" w:rsidRPr="00426C29" w:rsidRDefault="00426C29" w:rsidP="00C0147D">
      <w:pPr>
        <w:pStyle w:val="PPKTOTJpodpunktwobwieszczeniutekstujednolitegonp1"/>
        <w:spacing w:before="120"/>
      </w:pPr>
      <w:r w:rsidRPr="00426C29">
        <w:t>7)</w:t>
      </w:r>
      <w:r w:rsidRPr="00426C29">
        <w:tab/>
        <w:t>wyrokiem Trybunału Konstytucyjnego</w:t>
      </w:r>
      <w:r w:rsidR="00C0147D" w:rsidRPr="00426C29">
        <w:t xml:space="preserve"> z</w:t>
      </w:r>
      <w:r w:rsidR="00C0147D">
        <w:t> </w:t>
      </w:r>
      <w:r w:rsidRPr="00426C29">
        <w:t xml:space="preserve">dnia </w:t>
      </w:r>
      <w:r w:rsidR="00C0147D" w:rsidRPr="00426C29">
        <w:t>3</w:t>
      </w:r>
      <w:r w:rsidR="00C0147D">
        <w:t> </w:t>
      </w:r>
      <w:r w:rsidRPr="00426C29">
        <w:t>marca 201</w:t>
      </w:r>
      <w:r w:rsidR="00C0147D" w:rsidRPr="00426C29">
        <w:t>5</w:t>
      </w:r>
      <w:r w:rsidR="00C0147D">
        <w:t> </w:t>
      </w:r>
      <w:r w:rsidR="00476412">
        <w:t>r.</w:t>
      </w:r>
      <w:r w:rsidRPr="00426C29">
        <w:t xml:space="preserve"> sygn. akt K 39/1</w:t>
      </w:r>
      <w:r w:rsidR="00C0147D" w:rsidRPr="00426C29">
        <w:t>3</w:t>
      </w:r>
      <w:r w:rsidR="00C0147D">
        <w:t> </w:t>
      </w:r>
      <w:r w:rsidRPr="00426C29">
        <w:t>(</w:t>
      </w:r>
      <w:r w:rsidR="00C0147D">
        <w:t>Dz. U. poz. </w:t>
      </w:r>
      <w:r w:rsidRPr="00426C29">
        <w:t>334)</w:t>
      </w:r>
    </w:p>
    <w:p w:rsidR="00426C29" w:rsidRPr="00426C29" w:rsidRDefault="00426C29" w:rsidP="00C0147D">
      <w:pPr>
        <w:pStyle w:val="CZWSPPPKTOTJczwsppodpunktwwobwieszczeniutekstujednolitego"/>
        <w:spacing w:before="120"/>
      </w:pPr>
      <w:r w:rsidRPr="00426C29">
        <w:t>oraz zmian wynikających z przepisów ogłoszonych przed dniem 2</w:t>
      </w:r>
      <w:r w:rsidR="00C0147D" w:rsidRPr="00426C29">
        <w:t>8</w:t>
      </w:r>
      <w:r w:rsidR="00C0147D">
        <w:t> </w:t>
      </w:r>
      <w:r w:rsidRPr="00426C29">
        <w:t>maja 2015 r.</w:t>
      </w:r>
    </w:p>
    <w:p w:rsidR="00426C29" w:rsidRPr="00426C29" w:rsidRDefault="00426C29" w:rsidP="00426C29">
      <w:pPr>
        <w:pStyle w:val="PKTOTJpunktobwieszczeniatekstujednolitegonp1"/>
      </w:pPr>
      <w:r w:rsidRPr="00426C29">
        <w:t>2. Podany w załączniku do niniejszego obwieszczenia tekst jednolity ustawy nie obejmuje:</w:t>
      </w:r>
    </w:p>
    <w:p w:rsidR="00426C29" w:rsidRPr="00426C29" w:rsidRDefault="00426C29" w:rsidP="00C0147D">
      <w:pPr>
        <w:pStyle w:val="PPKTOTJpodpunktwobwieszczeniutekstujednolitegonp1"/>
        <w:keepNext/>
        <w:spacing w:before="120"/>
      </w:pPr>
      <w:r w:rsidRPr="00426C29">
        <w:t>1)</w:t>
      </w:r>
      <w:r w:rsidRPr="00426C29">
        <w:tab/>
        <w:t>art. 38 ustawy z dnia 28 maja 2013 r. o zmianie ustawy – Kodeks pracy oraz niektórych innych ustaw (</w:t>
      </w:r>
      <w:r w:rsidR="00C0147D">
        <w:t>Dz. U. poz. </w:t>
      </w:r>
      <w:r w:rsidRPr="00426C29">
        <w:t>675), który stanowi:</w:t>
      </w:r>
    </w:p>
    <w:p w:rsidR="00426C29" w:rsidRPr="00426C29" w:rsidRDefault="00C0147D" w:rsidP="00C0147D">
      <w:pPr>
        <w:pStyle w:val="ARTartustawynprozporzdzenia"/>
        <w:spacing w:before="120"/>
      </w:pPr>
      <w:r>
        <w:t>„</w:t>
      </w:r>
      <w:r w:rsidR="00426C29" w:rsidRPr="00426C29">
        <w:t>Art. 38. Ustawa wchodzi w życie z dniem 17 czerwca 2013 r., z wyjątkiem</w:t>
      </w:r>
      <w:r>
        <w:t xml:space="preserve"> art. </w:t>
      </w:r>
      <w:r w:rsidR="00426C29" w:rsidRPr="00426C29">
        <w:t>3</w:t>
      </w:r>
      <w:r w:rsidRPr="00426C29">
        <w:t>4</w:t>
      </w:r>
      <w:r>
        <w:t xml:space="preserve"> ust. </w:t>
      </w:r>
      <w:r w:rsidR="00426C29" w:rsidRPr="00426C29">
        <w:t>2–5, które wchodzą w życie z dniem 1 stycznia 2014 r.</w:t>
      </w:r>
      <w:r>
        <w:t>”</w:t>
      </w:r>
      <w:r w:rsidR="00426C29" w:rsidRPr="00426C29">
        <w:t>;</w:t>
      </w:r>
    </w:p>
    <w:p w:rsidR="00426C29" w:rsidRPr="00426C29" w:rsidRDefault="00426C29" w:rsidP="00C0147D">
      <w:pPr>
        <w:pStyle w:val="PPKTOTJpodpunktwobwieszczeniutekstujednolitegonp1"/>
        <w:keepNext/>
      </w:pPr>
      <w:r w:rsidRPr="00426C29">
        <w:lastRenderedPageBreak/>
        <w:t>2)</w:t>
      </w:r>
      <w:r w:rsidRPr="00426C29">
        <w:tab/>
        <w:t>art. 14 ustawy z dnia 8 listopada 2013 r. o zmianie niektórych ustaw w związku z wdrożeniem Systemu Elektronic</w:t>
      </w:r>
      <w:r w:rsidRPr="00426C29">
        <w:t>z</w:t>
      </w:r>
      <w:r w:rsidRPr="00426C29">
        <w:t>nej Wymiany Informacji dotyczących Zabezpieczenia Społecznego na terytorium Rzeczypospolitej Polskiej (</w:t>
      </w:r>
      <w:r w:rsidR="00C0147D">
        <w:t>Dz. U. poz. </w:t>
      </w:r>
      <w:r w:rsidRPr="00426C29">
        <w:t>1623), który stanowi:</w:t>
      </w:r>
    </w:p>
    <w:p w:rsidR="00426C29" w:rsidRPr="00426C29" w:rsidRDefault="00C0147D" w:rsidP="00C0147D">
      <w:pPr>
        <w:pStyle w:val="ARTartustawynprozporzdzenia"/>
        <w:spacing w:before="120"/>
      </w:pPr>
      <w:r>
        <w:t>„</w:t>
      </w:r>
      <w:r w:rsidR="00426C29" w:rsidRPr="00426C29">
        <w:t>Art. 14. Ustawa wchodzi w życie z dniem 1 maja 2014 r., z wyjątkiem</w:t>
      </w:r>
      <w:r>
        <w:t xml:space="preserve"> art. </w:t>
      </w:r>
      <w:r w:rsidRPr="00426C29">
        <w:t>9</w:t>
      </w:r>
      <w:r>
        <w:t xml:space="preserve"> pkt </w:t>
      </w:r>
      <w:r w:rsidR="00426C29" w:rsidRPr="00426C29">
        <w:t>1–</w:t>
      </w:r>
      <w:r w:rsidRPr="00426C29">
        <w:t>3</w:t>
      </w:r>
      <w:r>
        <w:t xml:space="preserve"> i art. </w:t>
      </w:r>
      <w:r w:rsidR="00426C29" w:rsidRPr="00426C29">
        <w:t>10–13, które wch</w:t>
      </w:r>
      <w:r w:rsidR="00426C29" w:rsidRPr="00426C29">
        <w:t>o</w:t>
      </w:r>
      <w:r w:rsidR="00426C29" w:rsidRPr="00426C29">
        <w:t>dzą w życie z dniem 1 stycznia 2014 r.</w:t>
      </w:r>
      <w:r>
        <w:t>”</w:t>
      </w:r>
      <w:r w:rsidR="00426C29" w:rsidRPr="00426C29">
        <w:t>;</w:t>
      </w:r>
    </w:p>
    <w:p w:rsidR="00426C29" w:rsidRPr="00426C29" w:rsidRDefault="00426C29" w:rsidP="00C0147D">
      <w:pPr>
        <w:pStyle w:val="PPKTOTJpodpunktwobwieszczeniutekstujednolitegonp1"/>
        <w:keepNext/>
      </w:pPr>
      <w:r w:rsidRPr="00426C29">
        <w:t>3)</w:t>
      </w:r>
      <w:r w:rsidRPr="00426C29">
        <w:tab/>
        <w:t>art. 37 ustawy z dnia 6 grudnia 2013 r. o zmianie niektórych ustaw w związku z określeniem zasad wypłaty emerytur ze środków zgromadzonych w otwartych funduszach emerytalnych (</w:t>
      </w:r>
      <w:r w:rsidR="00C0147D">
        <w:t>Dz. U. poz. </w:t>
      </w:r>
      <w:r w:rsidRPr="00426C29">
        <w:t>1717), który stanowi:</w:t>
      </w:r>
    </w:p>
    <w:p w:rsidR="00426C29" w:rsidRPr="00426C29" w:rsidRDefault="00C0147D" w:rsidP="00C0147D">
      <w:pPr>
        <w:pStyle w:val="ARTartustawynprozporzdzenia"/>
        <w:spacing w:before="120"/>
      </w:pPr>
      <w:r>
        <w:t>„</w:t>
      </w:r>
      <w:r w:rsidR="00426C29" w:rsidRPr="00426C29">
        <w:t>Art. 37. Ustawa wchodzi w życie z dniem 1 lutego 2014 r., z wyjątkiem</w:t>
      </w:r>
      <w:r>
        <w:t xml:space="preserve"> art. </w:t>
      </w:r>
      <w:r w:rsidR="00426C29" w:rsidRPr="00426C29">
        <w:t>1,</w:t>
      </w:r>
      <w:r>
        <w:t xml:space="preserve"> art. </w:t>
      </w:r>
      <w:r w:rsidR="00426C29" w:rsidRPr="00426C29">
        <w:t>8,</w:t>
      </w:r>
      <w:r>
        <w:t xml:space="preserve"> art. </w:t>
      </w:r>
      <w:r w:rsidR="00426C29" w:rsidRPr="00426C29">
        <w:t>11,</w:t>
      </w:r>
      <w:r>
        <w:t xml:space="preserve"> art. </w:t>
      </w:r>
      <w:r w:rsidR="00426C29" w:rsidRPr="00426C29">
        <w:t>23,</w:t>
      </w:r>
      <w:r>
        <w:t xml:space="preserve"> art. </w:t>
      </w:r>
      <w:r w:rsidR="00426C29" w:rsidRPr="00426C29">
        <w:t>29,</w:t>
      </w:r>
      <w:r>
        <w:t xml:space="preserve"> art. </w:t>
      </w:r>
      <w:r w:rsidR="00426C29" w:rsidRPr="00426C29">
        <w:t>3</w:t>
      </w:r>
      <w:r w:rsidRPr="00426C29">
        <w:t>1</w:t>
      </w:r>
      <w:r>
        <w:t xml:space="preserve"> i art. </w:t>
      </w:r>
      <w:r w:rsidR="00426C29" w:rsidRPr="00426C29">
        <w:t>36, które wchodzą w życie po upływie 14 dni od dnia ogłoszenia.</w:t>
      </w:r>
      <w:r>
        <w:t>”</w:t>
      </w:r>
      <w:r w:rsidR="00426C29" w:rsidRPr="00426C29">
        <w:t>;</w:t>
      </w:r>
    </w:p>
    <w:p w:rsidR="00426C29" w:rsidRPr="00426C29" w:rsidRDefault="00426C29" w:rsidP="00C0147D">
      <w:pPr>
        <w:pStyle w:val="PPKTOTJpodpunktwobwieszczeniutekstujednolitegonp1"/>
        <w:keepNext/>
      </w:pPr>
      <w:r w:rsidRPr="00426C29">
        <w:t>4)</w:t>
      </w:r>
      <w:r w:rsidRPr="00426C29">
        <w:tab/>
        <w:t>art. 19 ustawy z dnia 24 stycznia 2014 r. o zmianie ustawy o Policji, ustawy o Straży Graniczn</w:t>
      </w:r>
      <w:r w:rsidR="00476412">
        <w:t xml:space="preserve">ej, ustawy o </w:t>
      </w:r>
      <w:r w:rsidRPr="00426C29">
        <w:t>Państw</w:t>
      </w:r>
      <w:r w:rsidRPr="00426C29">
        <w:t>o</w:t>
      </w:r>
      <w:r w:rsidRPr="00426C29">
        <w:t>wej Straży Pożarnej, ustawy o Biurze Ochrony Rządu, ustawy o Agencji Bezpieczeństwa Wewnętrznego oraz Age</w:t>
      </w:r>
      <w:r w:rsidRPr="00426C29">
        <w:t>n</w:t>
      </w:r>
      <w:r w:rsidRPr="00426C29">
        <w:t>cji Wywiadu, ustawy o służbie wojskowej żołnierzy zawodowych, ustawy o Centralnym Biurze Antykorupcyjnym, ustawy o służbie funkcjonariuszy Służby Kontrwywiadu Wojskowego oraz Służby Wywiadu Wojskowego, ustawy o Służbie Więziennej oraz niektórych innych ustaw (</w:t>
      </w:r>
      <w:r w:rsidR="00C0147D">
        <w:t>Dz. U. poz. </w:t>
      </w:r>
      <w:r w:rsidRPr="00426C29">
        <w:t>502), który stanowi:</w:t>
      </w:r>
    </w:p>
    <w:p w:rsidR="00426C29" w:rsidRPr="00426C29" w:rsidRDefault="00C0147D" w:rsidP="00C0147D">
      <w:pPr>
        <w:pStyle w:val="ARTartustawynprozporzdzenia"/>
        <w:spacing w:before="120"/>
      </w:pPr>
      <w:r>
        <w:t>„</w:t>
      </w:r>
      <w:r w:rsidR="00426C29" w:rsidRPr="00426C29">
        <w:t>Art. 19. Ustawa wchodzi w życie pierwszego dnia miesiąca następującego po upływie 30 dni od dnia ogłosz</w:t>
      </w:r>
      <w:r w:rsidR="00426C29" w:rsidRPr="00426C29">
        <w:t>e</w:t>
      </w:r>
      <w:r w:rsidR="00426C29" w:rsidRPr="00426C29">
        <w:t>nia.</w:t>
      </w:r>
      <w:r>
        <w:t>”</w:t>
      </w:r>
      <w:r w:rsidR="00426C29" w:rsidRPr="00426C29">
        <w:t>;</w:t>
      </w:r>
    </w:p>
    <w:p w:rsidR="00426C29" w:rsidRPr="00426C29" w:rsidRDefault="00426C29" w:rsidP="00C0147D">
      <w:pPr>
        <w:pStyle w:val="PPKTOTJpodpunktwobwieszczeniutekstujednolitegonp1"/>
        <w:keepNext/>
      </w:pPr>
      <w:r w:rsidRPr="00426C29">
        <w:t>5)</w:t>
      </w:r>
      <w:r w:rsidRPr="00426C29">
        <w:tab/>
        <w:t xml:space="preserve">art. </w:t>
      </w:r>
      <w:r w:rsidR="00C0147D" w:rsidRPr="00426C29">
        <w:t>3</w:t>
      </w:r>
      <w:r w:rsidR="00C0147D">
        <w:t xml:space="preserve"> i art. </w:t>
      </w:r>
      <w:r w:rsidRPr="00426C29">
        <w:t>4 ustawy z dnia 4 kwietnia 2014 r. o zmianie ustawy o zaopatrzeniu emerytalnym żołnierzy zawodowych oraz ich rodzin oraz ustawy o zaopatrzeniu emerytalnym funkcjonariuszy Policji, Agencji Bezpieczeństwa W</w:t>
      </w:r>
      <w:r w:rsidRPr="00426C29">
        <w:t>e</w:t>
      </w:r>
      <w:r w:rsidRPr="00426C29">
        <w:t>wnętrznego, Agencji Wywiadu, Służby Kontrwywiadu Wojskowego, Służby Wywiadu Wojskowego, Centralnego Biura Antykorupcyjnego, Straży Granicznej, Biura Ochrony Rządu, Państwowej Straży Pożarnej i Służby Więzie</w:t>
      </w:r>
      <w:r w:rsidRPr="00426C29">
        <w:t>n</w:t>
      </w:r>
      <w:r w:rsidRPr="00426C29">
        <w:t>nej oraz ich rodzin (</w:t>
      </w:r>
      <w:r w:rsidR="00C0147D">
        <w:t>Dz. U. poz. </w:t>
      </w:r>
      <w:r w:rsidRPr="00426C29">
        <w:t>696), które stanowią:</w:t>
      </w:r>
    </w:p>
    <w:p w:rsidR="00426C29" w:rsidRPr="00426C29" w:rsidRDefault="00C0147D" w:rsidP="00426C29">
      <w:pPr>
        <w:pStyle w:val="ARTartustawynprozporzdzenia"/>
      </w:pPr>
      <w:r>
        <w:t>„</w:t>
      </w:r>
      <w:r w:rsidR="00426C29" w:rsidRPr="00426C29">
        <w:t>Art. 3. Do wniosków o wznowienie wypłaty świadczeń wstrzymanych na podstawie</w:t>
      </w:r>
      <w:r>
        <w:t xml:space="preserve"> art. </w:t>
      </w:r>
      <w:r w:rsidR="00426C29" w:rsidRPr="00426C29">
        <w:t>4</w:t>
      </w:r>
      <w:r w:rsidRPr="00426C29">
        <w:t>4</w:t>
      </w:r>
      <w:r>
        <w:t xml:space="preserve"> ust. </w:t>
      </w:r>
      <w:r w:rsidRPr="00426C29">
        <w:t>1</w:t>
      </w:r>
      <w:r>
        <w:t xml:space="preserve"> pkt </w:t>
      </w:r>
      <w:r w:rsidRPr="00426C29">
        <w:t>2</w:t>
      </w:r>
      <w:r>
        <w:t xml:space="preserve"> lit. </w:t>
      </w:r>
      <w:r w:rsidR="00426C29" w:rsidRPr="00426C29">
        <w:t>b ustawy, o której mowa</w:t>
      </w:r>
      <w:r w:rsidRPr="00426C29">
        <w:t xml:space="preserve"> w</w:t>
      </w:r>
      <w:r>
        <w:t> art. </w:t>
      </w:r>
      <w:r w:rsidR="00426C29" w:rsidRPr="00426C29">
        <w:t>1, albo na podstawie</w:t>
      </w:r>
      <w:r>
        <w:t xml:space="preserve"> art. </w:t>
      </w:r>
      <w:r w:rsidR="00426C29" w:rsidRPr="00426C29">
        <w:t>4</w:t>
      </w:r>
      <w:r w:rsidRPr="00426C29">
        <w:t>5</w:t>
      </w:r>
      <w:r>
        <w:t xml:space="preserve"> ust. </w:t>
      </w:r>
      <w:r w:rsidRPr="00426C29">
        <w:t>1</w:t>
      </w:r>
      <w:r>
        <w:t xml:space="preserve"> pkt </w:t>
      </w:r>
      <w:r w:rsidRPr="00426C29">
        <w:t>2</w:t>
      </w:r>
      <w:r>
        <w:t xml:space="preserve"> lit. </w:t>
      </w:r>
      <w:r w:rsidR="00426C29" w:rsidRPr="00426C29">
        <w:t>b ustawy, o której mowa</w:t>
      </w:r>
      <w:r w:rsidRPr="00426C29">
        <w:t xml:space="preserve"> w</w:t>
      </w:r>
      <w:r>
        <w:t> art. </w:t>
      </w:r>
      <w:r w:rsidR="00426C29" w:rsidRPr="00426C29">
        <w:t>2, złożonych i nierozpatrzonych przed dniem wejścia w życie niniejszej ustawy stosuje się odpowiednio przepisy ustawy, o której mowa</w:t>
      </w:r>
      <w:r w:rsidRPr="00426C29">
        <w:t xml:space="preserve"> w</w:t>
      </w:r>
      <w:r>
        <w:t> art. </w:t>
      </w:r>
      <w:r w:rsidRPr="00426C29">
        <w:t>1</w:t>
      </w:r>
      <w:r>
        <w:t xml:space="preserve"> albo art. </w:t>
      </w:r>
      <w:r w:rsidR="00426C29" w:rsidRPr="00426C29">
        <w:t>2, w brzmieniu nadanym niniejszą ustawą.</w:t>
      </w:r>
    </w:p>
    <w:p w:rsidR="00426C29" w:rsidRPr="00426C29" w:rsidRDefault="00426C29" w:rsidP="00426C29">
      <w:pPr>
        <w:pStyle w:val="ARTartustawynprozporzdzenia"/>
      </w:pPr>
      <w:r w:rsidRPr="00426C29">
        <w:t>Art. 4. Ustawa wchodzi w życie po upływie 14 dni od dnia ogłoszenia.</w:t>
      </w:r>
      <w:r w:rsidR="00C0147D">
        <w:t>”</w:t>
      </w:r>
      <w:r w:rsidRPr="00426C29">
        <w:t>;</w:t>
      </w:r>
    </w:p>
    <w:p w:rsidR="00426C29" w:rsidRPr="00426C29" w:rsidRDefault="00426C29" w:rsidP="00C0147D">
      <w:pPr>
        <w:pStyle w:val="PPKTOTJpodpunktwobwieszczeniutekstujednolitegonp1"/>
        <w:keepNext/>
      </w:pPr>
      <w:r w:rsidRPr="00426C29">
        <w:t>6)</w:t>
      </w:r>
      <w:r w:rsidRPr="00426C29">
        <w:tab/>
        <w:t>art. 65,</w:t>
      </w:r>
      <w:r w:rsidR="00C0147D">
        <w:t xml:space="preserve"> art. </w:t>
      </w:r>
      <w:r w:rsidRPr="00426C29">
        <w:t>6</w:t>
      </w:r>
      <w:r w:rsidR="00C0147D" w:rsidRPr="00426C29">
        <w:t>8</w:t>
      </w:r>
      <w:r w:rsidR="00C0147D">
        <w:t xml:space="preserve"> i art. </w:t>
      </w:r>
      <w:r w:rsidRPr="00426C29">
        <w:t>70 ustawy z dnia 28 listopada 2014 r. o komisjach lekarskich podległych ministrowi właściwemu do spraw wewnętrznych (</w:t>
      </w:r>
      <w:r w:rsidR="00C0147D">
        <w:t>Dz. U. poz. </w:t>
      </w:r>
      <w:r w:rsidRPr="00426C29">
        <w:t>1822), które stanowią:</w:t>
      </w:r>
    </w:p>
    <w:p w:rsidR="00426C29" w:rsidRPr="00426C29" w:rsidRDefault="00C0147D" w:rsidP="00426C29">
      <w:pPr>
        <w:pStyle w:val="ARTartustawynprozporzdzenia"/>
      </w:pPr>
      <w:r>
        <w:t>„</w:t>
      </w:r>
      <w:r w:rsidR="00426C29" w:rsidRPr="00426C29">
        <w:t>Art. 65. 1. Z dniem wejścia w życie niniejszej ustawy znosi się komisje lekarskie podległe ministrowi właśc</w:t>
      </w:r>
      <w:r w:rsidR="00426C29" w:rsidRPr="00426C29">
        <w:t>i</w:t>
      </w:r>
      <w:r w:rsidR="00426C29" w:rsidRPr="00426C29">
        <w:t>wemu do spraw wewnętrznych, powołane na podstawie dotychczasowych przepisów, z wyjątkiem Centralnej Kom</w:t>
      </w:r>
      <w:r w:rsidR="00426C29" w:rsidRPr="00426C29">
        <w:t>i</w:t>
      </w:r>
      <w:r w:rsidR="00426C29" w:rsidRPr="00426C29">
        <w:t>sji Lekarskiej, okręgowych komisji lekarskich oraz wojewódzkich komisji lekarskich, które znosi się z dniem 30 czerwca 2015 r.</w:t>
      </w:r>
    </w:p>
    <w:p w:rsidR="00426C29" w:rsidRPr="00426C29" w:rsidRDefault="00426C29" w:rsidP="00C0147D">
      <w:pPr>
        <w:pStyle w:val="USTustnpkodeksu"/>
        <w:keepNext/>
      </w:pPr>
      <w:r w:rsidRPr="00426C29">
        <w:t>2. W okresie od dnia 1 stycznia 2015 r. do dnia 30 czerwca 2015 r.:</w:t>
      </w:r>
    </w:p>
    <w:p w:rsidR="00426C29" w:rsidRPr="00426C29" w:rsidRDefault="00426C29" w:rsidP="00426C29">
      <w:pPr>
        <w:pStyle w:val="PKTpunkt"/>
      </w:pPr>
      <w:r w:rsidRPr="00426C29">
        <w:t>1)</w:t>
      </w:r>
      <w:r w:rsidRPr="00426C29">
        <w:tab/>
        <w:t>zadania przewidziane niniejszą ustawą dla rejonowych komisji lekarskich wykonują dotychczasowe wojewód</w:t>
      </w:r>
      <w:r w:rsidRPr="00426C29">
        <w:t>z</w:t>
      </w:r>
      <w:r w:rsidRPr="00426C29">
        <w:t>kie komisje lekarskie;</w:t>
      </w:r>
    </w:p>
    <w:p w:rsidR="00426C29" w:rsidRPr="00426C29" w:rsidRDefault="00426C29" w:rsidP="00426C29">
      <w:pPr>
        <w:pStyle w:val="PKTpunkt"/>
      </w:pPr>
      <w:r w:rsidRPr="00426C29">
        <w:t>2)</w:t>
      </w:r>
      <w:r w:rsidRPr="00426C29">
        <w:tab/>
        <w:t>zadania przewidziane niniejszą ustawą dla Centralnej Komisji Lekarskiej wykonuje dotychczasowa Centralna Komisja Lekarska, z wyjątkiem zadania określonego</w:t>
      </w:r>
      <w:r w:rsidR="00C0147D" w:rsidRPr="00426C29">
        <w:t xml:space="preserve"> w</w:t>
      </w:r>
      <w:r w:rsidR="00C0147D">
        <w:t> art. </w:t>
      </w:r>
      <w:r w:rsidRPr="00426C29">
        <w:t>1</w:t>
      </w:r>
      <w:r w:rsidR="00C0147D" w:rsidRPr="00426C29">
        <w:t>7</w:t>
      </w:r>
      <w:r w:rsidR="00C0147D">
        <w:t xml:space="preserve"> ust. </w:t>
      </w:r>
      <w:r w:rsidR="00C0147D" w:rsidRPr="00426C29">
        <w:t>3</w:t>
      </w:r>
      <w:r w:rsidR="00C0147D">
        <w:t xml:space="preserve"> pkt </w:t>
      </w:r>
      <w:r w:rsidRPr="00426C29">
        <w:t>1, które wykonują dotychczasowe okręgowe komisje lekarskie.</w:t>
      </w:r>
    </w:p>
    <w:p w:rsidR="00426C29" w:rsidRPr="00426C29" w:rsidRDefault="00426C29" w:rsidP="00426C29">
      <w:pPr>
        <w:pStyle w:val="USTustnpkodeksu"/>
      </w:pPr>
      <w:r w:rsidRPr="00426C29">
        <w:t>3. W okresie od dnia 1 stycznia 2015 r. do dnia 30 czerwca 2015 r. Centralna Komisja Lekarska, utworzona na podstawie dotychczasowych przepisów działa w jednostce organizacyjnej, o której mowa</w:t>
      </w:r>
      <w:r w:rsidR="00C0147D" w:rsidRPr="00426C29">
        <w:t xml:space="preserve"> w</w:t>
      </w:r>
      <w:r w:rsidR="00C0147D">
        <w:t> art. </w:t>
      </w:r>
      <w:r w:rsidRPr="00426C29">
        <w:t>2</w:t>
      </w:r>
      <w:r w:rsidR="00C0147D" w:rsidRPr="00426C29">
        <w:t>2</w:t>
      </w:r>
      <w:r w:rsidR="00C0147D">
        <w:t xml:space="preserve"> ust. </w:t>
      </w:r>
      <w:r w:rsidRPr="00426C29">
        <w:t>1. Kierownik tej jednostki może zawierać z członkami komisji, w tym przewodniczącym, umowy o pracę albo umowy cywiln</w:t>
      </w:r>
      <w:r w:rsidRPr="00426C29">
        <w:t>o</w:t>
      </w:r>
      <w:r w:rsidRPr="00426C29">
        <w:t>prawne. Członkowie Centralnej Komisji Lekarskiej mogą być przez przewodniczącego czasowo wyznaczeni do orzekania w wojewódzkich lub okręgowych komisjach lekarskich.</w:t>
      </w:r>
    </w:p>
    <w:p w:rsidR="00426C29" w:rsidRPr="00426C29" w:rsidRDefault="00426C29" w:rsidP="00426C29">
      <w:pPr>
        <w:pStyle w:val="USTustnpkodeksu"/>
      </w:pPr>
      <w:r w:rsidRPr="00426C29">
        <w:t>4. Koszty wynagrodzenia za orzeczenia wydane przez komisje lekarskie, o których mowa</w:t>
      </w:r>
      <w:r w:rsidR="00C0147D" w:rsidRPr="00426C29">
        <w:t xml:space="preserve"> w</w:t>
      </w:r>
      <w:r w:rsidR="00C0147D">
        <w:t> ust. </w:t>
      </w:r>
      <w:r w:rsidRPr="00426C29">
        <w:t>2, w okresie od dnia 1 stycznia 2015 r. do dnia 30 czerwca 2015 r. są ponoszone przez jednostkę organizacyjną, o której mowa</w:t>
      </w:r>
      <w:r w:rsidR="00C0147D" w:rsidRPr="00426C29">
        <w:t xml:space="preserve"> w</w:t>
      </w:r>
      <w:r w:rsidR="00C0147D">
        <w:t> art. </w:t>
      </w:r>
      <w:r w:rsidRPr="00426C29">
        <w:t>2</w:t>
      </w:r>
      <w:r w:rsidR="00C0147D" w:rsidRPr="00426C29">
        <w:t>2</w:t>
      </w:r>
      <w:r w:rsidR="00C0147D">
        <w:t xml:space="preserve"> ust. </w:t>
      </w:r>
      <w:r w:rsidRPr="00426C29">
        <w:t>1.</w:t>
      </w:r>
      <w:r w:rsidR="00C0147D">
        <w:t>”</w:t>
      </w:r>
    </w:p>
    <w:p w:rsidR="00426C29" w:rsidRPr="00426C29" w:rsidRDefault="00C0147D" w:rsidP="00426C29">
      <w:pPr>
        <w:pStyle w:val="ARTartustawynprozporzdzenia"/>
      </w:pPr>
      <w:r>
        <w:t>„</w:t>
      </w:r>
      <w:r w:rsidR="00426C29" w:rsidRPr="00426C29">
        <w:t>Art. 68. 1. Sprawy wszczęte i niezakończone przed komisjami lekarskimi przed dniem wejścia w życie ninie</w:t>
      </w:r>
      <w:r w:rsidR="00426C29" w:rsidRPr="00426C29">
        <w:t>j</w:t>
      </w:r>
      <w:r w:rsidR="00426C29" w:rsidRPr="00426C29">
        <w:t>szej ustawy, prowadzą dalej wojewódzkie komisje lekarskie, okręgowe komisje lekarskie albo Centralna Komisja Lekarska. Czynności podjęte w tych sprawach do dnia 31 grudnia 2014 r. pozostają w mocy, chyba że są sprzeczne z niniejszą ustawą.</w:t>
      </w:r>
    </w:p>
    <w:p w:rsidR="00426C29" w:rsidRPr="00426C29" w:rsidRDefault="00426C29" w:rsidP="00426C29">
      <w:pPr>
        <w:pStyle w:val="USTustnpkodeksu"/>
      </w:pPr>
      <w:r w:rsidRPr="00426C29">
        <w:lastRenderedPageBreak/>
        <w:t>2. Sprawy w przedmiocie sprzeciwu wszczęte i niezakończone przed dniem wejścia w życie niniejszej ustawy, podlegają umorzeniu z mocy prawa.</w:t>
      </w:r>
    </w:p>
    <w:p w:rsidR="00426C29" w:rsidRPr="00426C29" w:rsidRDefault="00426C29" w:rsidP="00426C29">
      <w:pPr>
        <w:pStyle w:val="USTustnpkodeksu"/>
      </w:pPr>
      <w:r w:rsidRPr="00426C29">
        <w:t>3. Sprawy wszczęte po dniu 1 stycznia 2015 r. i niezakończone przed dniem 1 lipca 2015 r. prowadzą dalej k</w:t>
      </w:r>
      <w:r w:rsidRPr="00426C29">
        <w:t>o</w:t>
      </w:r>
      <w:r w:rsidRPr="00426C29">
        <w:t>misje lekarskie utworzone na podstawie niniejszej ustawy, z tym że sprawy prowadzone przez wojewódzkie komisje lekarskie prowadzą w dalszym ciągu rejonowe komisje lekarskie, a sprawy prowadzone przez okręgowe komisje lekarskie i Centralną Komisję Lekarską prowadzi w dalszym ciągu Centralna Komisja Lekarska.</w:t>
      </w:r>
    </w:p>
    <w:p w:rsidR="00426C29" w:rsidRPr="00426C29" w:rsidRDefault="00426C29" w:rsidP="00426C29">
      <w:pPr>
        <w:pStyle w:val="USTustnpkodeksu"/>
      </w:pPr>
      <w:r w:rsidRPr="00426C29">
        <w:t>4. Sprawy, o których mowa</w:t>
      </w:r>
      <w:r w:rsidR="00C0147D" w:rsidRPr="00426C29">
        <w:t xml:space="preserve"> w</w:t>
      </w:r>
      <w:r w:rsidR="00C0147D">
        <w:t> ust. </w:t>
      </w:r>
      <w:r w:rsidR="00C0147D" w:rsidRPr="00426C29">
        <w:t>1</w:t>
      </w:r>
      <w:r w:rsidR="00C0147D">
        <w:t xml:space="preserve"> i </w:t>
      </w:r>
      <w:r w:rsidRPr="00426C29">
        <w:t>3, w tym zebrana w toku postępowań dokumentacja, również wytworzona w formie elektronicznej, zostaną przekazane komisjom lekarskim utworzonym na podstawie niniejszej ustawy zgo</w:t>
      </w:r>
      <w:r w:rsidRPr="00426C29">
        <w:t>d</w:t>
      </w:r>
      <w:r w:rsidRPr="00426C29">
        <w:t>nie z właściwością określoną w przepisach wydanych na podstawie</w:t>
      </w:r>
      <w:r w:rsidR="00C0147D">
        <w:t xml:space="preserve"> art. </w:t>
      </w:r>
      <w:r w:rsidRPr="00426C29">
        <w:t>1</w:t>
      </w:r>
      <w:r w:rsidR="00C0147D" w:rsidRPr="00426C29">
        <w:t>9</w:t>
      </w:r>
      <w:r w:rsidR="00C0147D">
        <w:t xml:space="preserve"> ust. </w:t>
      </w:r>
      <w:r w:rsidR="00C0147D" w:rsidRPr="00426C29">
        <w:t>3</w:t>
      </w:r>
      <w:r w:rsidR="00C0147D">
        <w:t xml:space="preserve"> albo</w:t>
      </w:r>
      <w:r w:rsidRPr="00426C29">
        <w:t xml:space="preserve"> Centralnej Komisji Lekarskiej w terminie do dnia 30 września 2015 r.</w:t>
      </w:r>
      <w:r w:rsidR="00C0147D">
        <w:t>”</w:t>
      </w:r>
    </w:p>
    <w:p w:rsidR="00426C29" w:rsidRPr="00426C29" w:rsidRDefault="00C0147D" w:rsidP="00C0147D">
      <w:pPr>
        <w:pStyle w:val="ARTartustawynprozporzdzenia"/>
        <w:keepNext/>
      </w:pPr>
      <w:r>
        <w:t>„</w:t>
      </w:r>
      <w:r w:rsidR="00426C29" w:rsidRPr="00426C29">
        <w:t>Art. 70. Ustawa wchodzi w życie z dniem 1 stycznia 2015 r., z wyjątkiem</w:t>
      </w:r>
      <w:r>
        <w:t xml:space="preserve"> art. </w:t>
      </w:r>
      <w:r w:rsidR="00426C29" w:rsidRPr="00426C29">
        <w:t>6</w:t>
      </w:r>
      <w:r w:rsidRPr="00426C29">
        <w:t>0</w:t>
      </w:r>
      <w:r>
        <w:t xml:space="preserve"> pkt </w:t>
      </w:r>
      <w:r w:rsidRPr="00426C29">
        <w:t>6</w:t>
      </w:r>
      <w:r>
        <w:t xml:space="preserve"> i art. </w:t>
      </w:r>
      <w:r w:rsidR="00426C29" w:rsidRPr="00426C29">
        <w:t>6</w:t>
      </w:r>
      <w:r w:rsidRPr="00426C29">
        <w:t>3</w:t>
      </w:r>
      <w:r>
        <w:t xml:space="preserve"> pkt </w:t>
      </w:r>
      <w:r w:rsidRPr="00426C29">
        <w:t>5</w:t>
      </w:r>
      <w:r>
        <w:t xml:space="preserve"> i </w:t>
      </w:r>
      <w:r w:rsidR="00426C29" w:rsidRPr="00426C29">
        <w:t>6, które wchodzą w życie po upływie 14 dni od dnia ogłoszenia.</w:t>
      </w:r>
      <w:r>
        <w:t>”</w:t>
      </w:r>
      <w:r w:rsidR="00426C29" w:rsidRPr="00426C29">
        <w:t>.</w:t>
      </w:r>
    </w:p>
    <w:p w:rsidR="00426C29" w:rsidRDefault="00426C29" w:rsidP="00C0147D">
      <w:pPr>
        <w:pStyle w:val="NAZORGWYDnazwaorganuwydajcegoprojektowanyakt"/>
        <w:rPr>
          <w:rStyle w:val="Kkursywa"/>
        </w:rPr>
      </w:pPr>
      <w:r w:rsidRPr="00426C29">
        <w:t xml:space="preserve">Marszałek Sejmu: </w:t>
      </w:r>
      <w:r w:rsidRPr="00426C29">
        <w:rPr>
          <w:rStyle w:val="Kkursywa"/>
        </w:rPr>
        <w:t>R. Sikorski</w:t>
      </w:r>
    </w:p>
    <w:p w:rsidR="002A5D6F" w:rsidRPr="00426C29" w:rsidRDefault="002A5D6F" w:rsidP="00C0147D">
      <w:pPr>
        <w:pStyle w:val="NAZORGWYDnazwaorganuwydajcegoprojektowanyakt"/>
      </w:pPr>
    </w:p>
    <w:p w:rsidR="00426C29" w:rsidRPr="00093BBC" w:rsidRDefault="00426C29" w:rsidP="0007545D">
      <w:pPr>
        <w:pStyle w:val="NAZORGWYDnazwaorganuwydajcegoprojektowanyakt"/>
        <w:sectPr w:rsidR="00426C29"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p>
    <w:p w:rsidR="00F44859" w:rsidRPr="00093BBC" w:rsidRDefault="0032569A" w:rsidP="00C0147D">
      <w:pPr>
        <w:pStyle w:val="TEKSTZacznikido"/>
        <w:ind w:left="5753"/>
      </w:pPr>
      <w:r w:rsidRPr="00093BBC">
        <w:lastRenderedPageBreak/>
        <w:t xml:space="preserve">Załącznik </w:t>
      </w:r>
      <w:r w:rsidR="00426C29" w:rsidRPr="00426C29">
        <w:t>do obwieszczenia Marszałka Sejmu Rzeczypospolitej Polskiej</w:t>
      </w:r>
      <w:r w:rsidR="00C0147D" w:rsidRPr="00426C29">
        <w:t xml:space="preserve"> z</w:t>
      </w:r>
      <w:r w:rsidR="00C0147D">
        <w:t> </w:t>
      </w:r>
      <w:r w:rsidR="00426C29" w:rsidRPr="00426C29">
        <w:t xml:space="preserve">dnia </w:t>
      </w:r>
      <w:r w:rsidR="00C0147D" w:rsidRPr="00426C29">
        <w:t>2</w:t>
      </w:r>
      <w:r w:rsidR="00C0147D">
        <w:t> </w:t>
      </w:r>
      <w:r w:rsidR="00426C29" w:rsidRPr="00426C29">
        <w:t>czerwca 201</w:t>
      </w:r>
      <w:r w:rsidR="00C0147D" w:rsidRPr="00426C29">
        <w:t>5</w:t>
      </w:r>
      <w:r w:rsidR="00C0147D">
        <w:t> </w:t>
      </w:r>
      <w:r w:rsidR="00426C29" w:rsidRPr="00426C29">
        <w:t>r.</w:t>
      </w:r>
      <w:r w:rsidRPr="00093BBC">
        <w:t xml:space="preserve"> (poz.</w:t>
      </w:r>
      <w:r w:rsidR="00985DF8" w:rsidRPr="00985DF8">
        <w:t xml:space="preserve"> </w:t>
      </w:r>
      <w:sdt>
        <w:sdtPr>
          <w:alias w:val="Numer pozycji"/>
          <w:tag w:val="Kategoria"/>
          <w:id w:val="495465613"/>
          <w:placeholder>
            <w:docPart w:val="40E4965A2C984F738C7438A7EA70BCD2"/>
          </w:placeholder>
          <w:dataBinding w:prefixMappings="xmlns:ns0='http://purl.org/dc/elements/1.1/' xmlns:ns1='http://schemas.openxmlformats.org/package/2006/metadata/core-properties' " w:xpath="/ns1:coreProperties[1]/ns1:category[1]" w:storeItemID="{6C3C8BC8-F283-45AE-878A-BAB7291924A1}"/>
          <w:text/>
        </w:sdtPr>
        <w:sdtEndPr/>
        <w:sdtContent>
          <w:r w:rsidR="00563E33">
            <w:t>900</w:t>
          </w:r>
        </w:sdtContent>
      </w:sdt>
      <w:r w:rsidRPr="00093BBC">
        <w:t>)</w:t>
      </w:r>
    </w:p>
    <w:p w:rsidR="00D75714" w:rsidRDefault="00426C29" w:rsidP="00AE11AF">
      <w:pPr>
        <w:pStyle w:val="OZNRODZAKTUtznustawalubrozporzdzenieiorganwydajcy"/>
      </w:pPr>
      <w:r>
        <w:t>Ustawa</w:t>
      </w:r>
    </w:p>
    <w:p w:rsidR="00E156CE" w:rsidRPr="000D052A" w:rsidRDefault="00E156CE" w:rsidP="00E156CE">
      <w:pPr>
        <w:pStyle w:val="DATAAKTUdatauchwalenialubwydaniaaktu"/>
      </w:pPr>
      <w:r w:rsidRPr="000D052A">
        <w:t>z dnia 18</w:t>
      </w:r>
      <w:r>
        <w:t> </w:t>
      </w:r>
      <w:r w:rsidRPr="000D052A">
        <w:t>lutego 1994</w:t>
      </w:r>
      <w:r>
        <w:t> </w:t>
      </w:r>
      <w:r w:rsidRPr="000D052A">
        <w:t>r.</w:t>
      </w:r>
    </w:p>
    <w:p w:rsidR="00E156CE" w:rsidRPr="000D052A" w:rsidRDefault="00E156CE" w:rsidP="00E156CE">
      <w:pPr>
        <w:pStyle w:val="TYTUAKTUprzedmiotregulacjiustawylubrozporzdzenia"/>
      </w:pPr>
      <w:r w:rsidRPr="000D052A">
        <w:t xml:space="preserve">o zaopatrzeniu emerytalnym funkcjonariuszy Policji, Agencji Bezpieczeństwa Wewnętrznego, Agencji Wywiadu, Służby Kontrwywiadu Wojskowego, Służby Wywiadu Wojskowego, Centralnego Biura Antykorupcyjnego, </w:t>
      </w:r>
      <w:r w:rsidR="00E50B54">
        <w:br/>
      </w:r>
      <w:r w:rsidRPr="000D052A">
        <w:t>Straży Granicznej, Biura Ochrony Rządu, Państwowej Straży Pożarnej i</w:t>
      </w:r>
      <w:r>
        <w:t> </w:t>
      </w:r>
      <w:r w:rsidRPr="000D052A">
        <w:t>Służby Więziennej oraz ich rodzin</w:t>
      </w:r>
    </w:p>
    <w:p w:rsidR="00E156CE" w:rsidRPr="000D052A" w:rsidRDefault="00E156CE" w:rsidP="00E156CE">
      <w:pPr>
        <w:pStyle w:val="TYTDZOZNoznaczenietytuulubdziau"/>
      </w:pPr>
      <w:r w:rsidRPr="000D052A">
        <w:t>DZIAŁ I</w:t>
      </w:r>
    </w:p>
    <w:p w:rsidR="00E156CE" w:rsidRPr="000D052A" w:rsidRDefault="00E156CE" w:rsidP="00C0147D">
      <w:pPr>
        <w:pStyle w:val="TYTDZPRZEDMprzedmiotregulacjitytuulubdziau"/>
      </w:pPr>
      <w:r w:rsidRPr="000D052A">
        <w:t>Przepisy ogólne</w:t>
      </w:r>
    </w:p>
    <w:p w:rsidR="00E156CE" w:rsidRPr="000D052A" w:rsidRDefault="00E156CE" w:rsidP="00E156CE">
      <w:pPr>
        <w:pStyle w:val="ARTartustawynprozporzdzenia"/>
      </w:pPr>
      <w:r w:rsidRPr="00C0147D">
        <w:rPr>
          <w:rStyle w:val="Ppogrubienie"/>
        </w:rPr>
        <w:t>Art. 1.</w:t>
      </w:r>
      <w:bookmarkStart w:id="0" w:name="_Ref414354533"/>
      <w:r w:rsidRPr="00021957">
        <w:rPr>
          <w:rStyle w:val="IGindeksgrny"/>
        </w:rPr>
        <w:footnoteReference w:id="1"/>
      </w:r>
      <w:bookmarkEnd w:id="0"/>
      <w:r w:rsidRPr="00021957">
        <w:rPr>
          <w:rStyle w:val="IGindeksgrny"/>
        </w:rPr>
        <w:t>)</w:t>
      </w:r>
      <w:r w:rsidRPr="000D052A">
        <w:t> Funkcjonariuszom Policji, Agencji Bezpieczeństwa Wewnętrznego, Agencji Wywiadu, Służby Kontrw</w:t>
      </w:r>
      <w:r w:rsidRPr="000D052A">
        <w:t>y</w:t>
      </w:r>
      <w:r w:rsidRPr="000D052A">
        <w:t>wiadu Wojskowego, Służby Wywiadu Wojskowego, Centralnego Biura Antykorupcyjnego, Straży Granicznej, Biura Ochrony Rządu, Państwowej Straży Pożarnej i</w:t>
      </w:r>
      <w:r>
        <w:t> </w:t>
      </w:r>
      <w:r w:rsidRPr="000D052A">
        <w:t xml:space="preserve">Służby Więziennej, zwanym dalej </w:t>
      </w:r>
      <w:r w:rsidR="00C0147D">
        <w:t>„</w:t>
      </w:r>
      <w:r w:rsidRPr="000D052A">
        <w:t>funkcjonariuszami</w:t>
      </w:r>
      <w:r w:rsidR="00C0147D">
        <w:t>”</w:t>
      </w:r>
      <w:r w:rsidRPr="000D052A">
        <w:t>, zwolnionym ze służby, przysługuje z</w:t>
      </w:r>
      <w:r>
        <w:t> </w:t>
      </w:r>
      <w:r w:rsidRPr="000D052A">
        <w:t>budżetu państwa, na zasadach określonych w</w:t>
      </w:r>
      <w:r>
        <w:t> </w:t>
      </w:r>
      <w:r w:rsidRPr="000D052A">
        <w:t>ustawie, zaopatrzenie emerytalne z</w:t>
      </w:r>
      <w:r>
        <w:t> </w:t>
      </w:r>
      <w:r w:rsidRPr="000D052A">
        <w:t>tytułu wysługi lat lub w</w:t>
      </w:r>
      <w:r>
        <w:t> </w:t>
      </w:r>
      <w:r w:rsidRPr="000D052A">
        <w:t>razie całkowitej niezdolności do służby, a</w:t>
      </w:r>
      <w:r>
        <w:t> </w:t>
      </w:r>
      <w:r w:rsidRPr="000D052A">
        <w:t>członkom ich rodzin – w</w:t>
      </w:r>
      <w:r>
        <w:t> </w:t>
      </w:r>
      <w:r w:rsidRPr="000D052A">
        <w:t>razie śmierci żywiciela.</w:t>
      </w:r>
    </w:p>
    <w:p w:rsidR="00E156CE" w:rsidRPr="000D052A" w:rsidRDefault="00E156CE" w:rsidP="00C0147D">
      <w:pPr>
        <w:pStyle w:val="ARTartustawynprozporzdzenia"/>
        <w:keepNext/>
      </w:pPr>
      <w:r w:rsidRPr="00C0147D">
        <w:rPr>
          <w:rStyle w:val="Ppogrubienie"/>
        </w:rPr>
        <w:t>Art. 2.</w:t>
      </w:r>
      <w:r w:rsidRPr="000D052A">
        <w:t> W</w:t>
      </w:r>
      <w:r>
        <w:t> </w:t>
      </w:r>
      <w:r w:rsidRPr="000D052A">
        <w:t>ramach zaopatrzenia emerytalnego przysługują na zasadach określonych w</w:t>
      </w:r>
      <w:r>
        <w:t> </w:t>
      </w:r>
      <w:r w:rsidRPr="000D052A">
        <w:t>ustawie:</w:t>
      </w:r>
    </w:p>
    <w:p w:rsidR="00E156CE" w:rsidRPr="000D052A" w:rsidRDefault="00E156CE" w:rsidP="00C0147D">
      <w:pPr>
        <w:pStyle w:val="PKTpunkt"/>
        <w:keepNext/>
      </w:pPr>
      <w:r w:rsidRPr="000D052A">
        <w:t>1)</w:t>
      </w:r>
      <w:r w:rsidRPr="000D052A">
        <w:tab/>
        <w:t>świadczenia pieniężne:</w:t>
      </w:r>
    </w:p>
    <w:p w:rsidR="00E156CE" w:rsidRPr="000D052A" w:rsidRDefault="00E156CE" w:rsidP="00E156CE">
      <w:pPr>
        <w:pStyle w:val="LITlitera"/>
      </w:pPr>
      <w:r w:rsidRPr="000D052A">
        <w:t>a)</w:t>
      </w:r>
      <w:r w:rsidRPr="000D052A">
        <w:tab/>
        <w:t>emerytura policyjna,</w:t>
      </w:r>
    </w:p>
    <w:p w:rsidR="00E156CE" w:rsidRPr="000D052A" w:rsidRDefault="00E156CE" w:rsidP="00E156CE">
      <w:pPr>
        <w:pStyle w:val="LITlitera"/>
      </w:pPr>
      <w:r w:rsidRPr="000D052A">
        <w:t>b)</w:t>
      </w:r>
      <w:r w:rsidRPr="000D052A">
        <w:tab/>
        <w:t>policyjna renta inwalidzka,</w:t>
      </w:r>
    </w:p>
    <w:p w:rsidR="00E156CE" w:rsidRPr="000D052A" w:rsidRDefault="00E156CE" w:rsidP="00E156CE">
      <w:pPr>
        <w:pStyle w:val="LITlitera"/>
      </w:pPr>
      <w:r w:rsidRPr="000D052A">
        <w:t>c)</w:t>
      </w:r>
      <w:r w:rsidRPr="000D052A">
        <w:tab/>
        <w:t>policyjna renta rodzinna,</w:t>
      </w:r>
    </w:p>
    <w:p w:rsidR="00E156CE" w:rsidRPr="000D052A" w:rsidRDefault="00E156CE" w:rsidP="00E156CE">
      <w:pPr>
        <w:pStyle w:val="LITlitera"/>
      </w:pPr>
      <w:r w:rsidRPr="000D052A">
        <w:t>d)</w:t>
      </w:r>
      <w:r w:rsidRPr="000D052A">
        <w:tab/>
        <w:t>dodatki do emerytury lub renty,</w:t>
      </w:r>
    </w:p>
    <w:p w:rsidR="00E156CE" w:rsidRPr="000D052A" w:rsidRDefault="00E156CE" w:rsidP="00E156CE">
      <w:pPr>
        <w:pStyle w:val="LITlitera"/>
      </w:pPr>
      <w:r w:rsidRPr="000D052A">
        <w:t>e)</w:t>
      </w:r>
      <w:r w:rsidRPr="000D052A">
        <w:tab/>
        <w:t>zasiłek pogrzebowy;</w:t>
      </w:r>
    </w:p>
    <w:p w:rsidR="00E156CE" w:rsidRPr="000D052A" w:rsidRDefault="00E156CE" w:rsidP="00C0147D">
      <w:pPr>
        <w:pStyle w:val="PKTpunkt"/>
        <w:keepNext/>
      </w:pPr>
      <w:r w:rsidRPr="000D052A">
        <w:t>2)</w:t>
      </w:r>
      <w:r w:rsidRPr="000D052A">
        <w:tab/>
        <w:t>inne świadczenia i</w:t>
      </w:r>
      <w:r>
        <w:t> </w:t>
      </w:r>
      <w:r w:rsidRPr="000D052A">
        <w:t>uprawnienia:</w:t>
      </w:r>
    </w:p>
    <w:p w:rsidR="00E156CE" w:rsidRPr="00B43E6A" w:rsidRDefault="00E156CE" w:rsidP="00E156CE">
      <w:pPr>
        <w:pStyle w:val="LITlitera"/>
        <w:rPr>
          <w:rStyle w:val="IGKindeksgrnyikursywa"/>
        </w:rPr>
      </w:pPr>
      <w:r w:rsidRPr="000D052A">
        <w:t>a)</w:t>
      </w:r>
      <w:bookmarkStart w:id="1" w:name="_Ref340044441"/>
      <w:r w:rsidRPr="00021957">
        <w:rPr>
          <w:rStyle w:val="IGindeksgrny"/>
        </w:rPr>
        <w:footnoteReference w:id="2"/>
      </w:r>
      <w:bookmarkEnd w:id="1"/>
      <w:r w:rsidRPr="00021957">
        <w:rPr>
          <w:rStyle w:val="IGindeksgrny"/>
        </w:rPr>
        <w:t>)</w:t>
      </w:r>
      <w:r w:rsidRPr="00B43E6A">
        <w:rPr>
          <w:rStyle w:val="Kkursywa"/>
        </w:rPr>
        <w:tab/>
      </w:r>
      <w:r w:rsidRPr="000D052A">
        <w:t>świadczenia lecznicze,</w:t>
      </w:r>
    </w:p>
    <w:p w:rsidR="00E156CE" w:rsidRPr="000D052A" w:rsidRDefault="00E156CE" w:rsidP="00E156CE">
      <w:pPr>
        <w:pStyle w:val="LITlitera"/>
      </w:pPr>
      <w:r w:rsidRPr="000D052A">
        <w:t>b)</w:t>
      </w:r>
      <w:r w:rsidRPr="000D052A">
        <w:tab/>
        <w:t>świadczenia socjalne,</w:t>
      </w:r>
    </w:p>
    <w:p w:rsidR="00E156CE" w:rsidRPr="000D052A" w:rsidRDefault="00E156CE" w:rsidP="00E156CE">
      <w:pPr>
        <w:pStyle w:val="LITlitera"/>
      </w:pPr>
      <w:r w:rsidRPr="000D052A">
        <w:t>c)</w:t>
      </w:r>
      <w:r w:rsidRPr="000D052A">
        <w:tab/>
        <w:t>prawo do lokalu mieszkalnego albo do pomocy w</w:t>
      </w:r>
      <w:r>
        <w:t> </w:t>
      </w:r>
      <w:r w:rsidRPr="000D052A">
        <w:t>budownictwie mieszkaniowym.</w:t>
      </w:r>
    </w:p>
    <w:p w:rsidR="00E156CE" w:rsidRPr="000D052A" w:rsidRDefault="00E156CE" w:rsidP="00C0147D">
      <w:pPr>
        <w:pStyle w:val="ARTartustawynprozporzdzenia"/>
        <w:keepNext/>
      </w:pPr>
      <w:r w:rsidRPr="00C0147D">
        <w:rPr>
          <w:rStyle w:val="Ppogrubienie"/>
        </w:rPr>
        <w:t>Art. 3.</w:t>
      </w:r>
      <w:r w:rsidRPr="000D052A">
        <w:t> 1. Użyte w</w:t>
      </w:r>
      <w:r>
        <w:t> </w:t>
      </w:r>
      <w:r w:rsidRPr="000D052A">
        <w:t>ustawie bez bliższego określenia pojęcia oznaczają:</w:t>
      </w:r>
    </w:p>
    <w:p w:rsidR="00E156CE" w:rsidRPr="000D052A" w:rsidRDefault="00E156CE" w:rsidP="00E156CE">
      <w:pPr>
        <w:pStyle w:val="PKTpunkt"/>
      </w:pPr>
      <w:r w:rsidRPr="000D052A">
        <w:t>1)</w:t>
      </w:r>
      <w:r w:rsidRPr="000D052A">
        <w:tab/>
        <w:t>emerytura – emeryturę policyjną przyznawaną funkcjonariuszom;</w:t>
      </w:r>
    </w:p>
    <w:p w:rsidR="00E156CE" w:rsidRPr="000D052A" w:rsidRDefault="00E156CE" w:rsidP="00E156CE">
      <w:pPr>
        <w:pStyle w:val="PKTpunkt"/>
      </w:pPr>
      <w:r w:rsidRPr="000D052A">
        <w:t>2)</w:t>
      </w:r>
      <w:r w:rsidRPr="000D052A">
        <w:tab/>
        <w:t>emeryt – emeryta policyjnego;</w:t>
      </w:r>
    </w:p>
    <w:p w:rsidR="00E156CE" w:rsidRPr="000D052A" w:rsidRDefault="00E156CE" w:rsidP="00E156CE">
      <w:pPr>
        <w:pStyle w:val="PKTpunkt"/>
      </w:pPr>
      <w:r w:rsidRPr="000D052A">
        <w:t>3)</w:t>
      </w:r>
      <w:r w:rsidRPr="000D052A">
        <w:tab/>
        <w:t>renta inwalidzka – policyjną rentę inwalidzką przyznawaną funkcjonariuszom;</w:t>
      </w:r>
    </w:p>
    <w:p w:rsidR="00E156CE" w:rsidRPr="000D052A" w:rsidRDefault="00E156CE" w:rsidP="00E156CE">
      <w:pPr>
        <w:pStyle w:val="PKTpunkt"/>
      </w:pPr>
      <w:r w:rsidRPr="000D052A">
        <w:t>4)</w:t>
      </w:r>
      <w:r w:rsidRPr="000D052A">
        <w:tab/>
        <w:t>renta rodzinna – policyjną rentę rodzinną;</w:t>
      </w:r>
    </w:p>
    <w:p w:rsidR="00E156CE" w:rsidRPr="000D052A" w:rsidRDefault="00E156CE" w:rsidP="00E156CE">
      <w:pPr>
        <w:pStyle w:val="PKTpunkt"/>
      </w:pPr>
      <w:r w:rsidRPr="000D052A">
        <w:t>5)</w:t>
      </w:r>
      <w:r w:rsidRPr="000D052A">
        <w:tab/>
        <w:t>rencista – rencistę policyjnego;</w:t>
      </w:r>
    </w:p>
    <w:p w:rsidR="00E156CE" w:rsidRPr="000D052A" w:rsidRDefault="00E156CE" w:rsidP="00E156CE">
      <w:pPr>
        <w:pStyle w:val="PKTpunkt"/>
      </w:pPr>
      <w:r w:rsidRPr="000D052A">
        <w:t>6)</w:t>
      </w:r>
      <w:r w:rsidRPr="000D052A">
        <w:tab/>
        <w:t>renta – policyjną rentę inwalidzką i</w:t>
      </w:r>
      <w:r>
        <w:t> </w:t>
      </w:r>
      <w:r w:rsidRPr="000D052A">
        <w:t>policyjną rentę rodzinną;</w:t>
      </w:r>
    </w:p>
    <w:p w:rsidR="00E156CE" w:rsidRPr="001B7FB5" w:rsidRDefault="00E156CE" w:rsidP="00E156CE">
      <w:pPr>
        <w:pStyle w:val="PKTpunkt"/>
        <w:rPr>
          <w:spacing w:val="-2"/>
        </w:rPr>
      </w:pPr>
      <w:r w:rsidRPr="000D052A">
        <w:t>7)</w:t>
      </w:r>
      <w:r w:rsidRPr="000D052A">
        <w:tab/>
        <w:t>wysługa emerytalna – okresy służby w</w:t>
      </w:r>
      <w:r>
        <w:t> </w:t>
      </w:r>
      <w:r w:rsidRPr="000D052A">
        <w:t xml:space="preserve">Policji, Agencji Bezpieczeństwa Wewnętrznego, Agencji Wywiadu, Służbie </w:t>
      </w:r>
      <w:r w:rsidRPr="001B7FB5">
        <w:rPr>
          <w:spacing w:val="-2"/>
        </w:rPr>
        <w:t>Kontrwywiadu Wojskowego, Służbie Wywiadu Wojskowego, Centralnym Biurze Antykorupcyjnym, Straży Granic</w:t>
      </w:r>
      <w:r w:rsidRPr="001B7FB5">
        <w:rPr>
          <w:spacing w:val="-2"/>
        </w:rPr>
        <w:t>z</w:t>
      </w:r>
      <w:r w:rsidRPr="001B7FB5">
        <w:rPr>
          <w:spacing w:val="-2"/>
        </w:rPr>
        <w:t>nej, Biurze Ochrony Rządu, Państwowej Straży Pożarnej lub Służbie Więziennej, z wyjątkiem okresów zawieszenia w czynnościach służbowych, a także okresy im równorzędne, łącznie z okresami, o których mowa</w:t>
      </w:r>
      <w:r w:rsidR="00C0147D" w:rsidRPr="001B7FB5">
        <w:rPr>
          <w:spacing w:val="-2"/>
        </w:rPr>
        <w:t xml:space="preserve"> w art. </w:t>
      </w:r>
      <w:r w:rsidRPr="001B7FB5">
        <w:rPr>
          <w:spacing w:val="-2"/>
        </w:rPr>
        <w:t>1</w:t>
      </w:r>
      <w:r w:rsidR="00C0147D" w:rsidRPr="001B7FB5">
        <w:rPr>
          <w:spacing w:val="-2"/>
        </w:rPr>
        <w:t>4 i </w:t>
      </w:r>
      <w:r w:rsidRPr="001B7FB5">
        <w:rPr>
          <w:spacing w:val="-2"/>
        </w:rPr>
        <w:t>16;</w:t>
      </w:r>
    </w:p>
    <w:p w:rsidR="00E156CE" w:rsidRPr="000D052A" w:rsidRDefault="00E156CE" w:rsidP="00E156CE">
      <w:pPr>
        <w:pStyle w:val="PKTpunkt"/>
      </w:pPr>
      <w:r w:rsidRPr="000D052A">
        <w:lastRenderedPageBreak/>
        <w:t>8)</w:t>
      </w:r>
      <w:r w:rsidRPr="000D052A">
        <w:tab/>
        <w:t>uposażenie – uposażenie zasadnicze wraz z</w:t>
      </w:r>
      <w:r>
        <w:t> </w:t>
      </w:r>
      <w:r w:rsidRPr="000D052A">
        <w:t>dodatkami o</w:t>
      </w:r>
      <w:r>
        <w:t> </w:t>
      </w:r>
      <w:r w:rsidRPr="000D052A">
        <w:t>charakterze stałym i</w:t>
      </w:r>
      <w:r>
        <w:t> </w:t>
      </w:r>
      <w:r w:rsidRPr="000D052A">
        <w:t>nagrodą roczną, należne funkcjonari</w:t>
      </w:r>
      <w:r w:rsidRPr="000D052A">
        <w:t>u</w:t>
      </w:r>
      <w:r w:rsidRPr="000D052A">
        <w:t>szowi stosownie do przepisów o</w:t>
      </w:r>
      <w:r>
        <w:t> </w:t>
      </w:r>
      <w:r w:rsidRPr="000D052A">
        <w:t>uposażeniu i</w:t>
      </w:r>
      <w:r>
        <w:t> </w:t>
      </w:r>
      <w:r w:rsidRPr="000D052A">
        <w:t>nagrodach funkcjonariuszy;</w:t>
      </w:r>
    </w:p>
    <w:p w:rsidR="00E156CE" w:rsidRPr="000D052A" w:rsidRDefault="00E156CE" w:rsidP="00E156CE">
      <w:pPr>
        <w:pStyle w:val="PKTpunkt"/>
      </w:pPr>
      <w:r w:rsidRPr="000D052A">
        <w:t>9)</w:t>
      </w:r>
      <w:r w:rsidRPr="000D052A">
        <w:tab/>
        <w:t>najniższa emerytura lub renta – kwotę najniższej emery</w:t>
      </w:r>
      <w:r w:rsidRPr="000D052A">
        <w:softHyphen/>
        <w:t>tu</w:t>
      </w:r>
      <w:r w:rsidRPr="000D052A">
        <w:softHyphen/>
        <w:t>ry lub renty w</w:t>
      </w:r>
      <w:r>
        <w:t> </w:t>
      </w:r>
      <w:r w:rsidRPr="000D052A">
        <w:t>rozumieniu ustawy z</w:t>
      </w:r>
      <w:r>
        <w:t> </w:t>
      </w:r>
      <w:r w:rsidRPr="000D052A">
        <w:t>dnia 17 grudnia 1998</w:t>
      </w:r>
      <w:r>
        <w:t> </w:t>
      </w:r>
      <w:r w:rsidRPr="000D052A">
        <w:t>r. o</w:t>
      </w:r>
      <w:r>
        <w:t> </w:t>
      </w:r>
      <w:r w:rsidRPr="000D052A">
        <w:t>emeryturach i</w:t>
      </w:r>
      <w:r>
        <w:t> </w:t>
      </w:r>
      <w:r w:rsidRPr="000D052A">
        <w:t>rentach z</w:t>
      </w:r>
      <w:r>
        <w:t> </w:t>
      </w:r>
      <w:r w:rsidRPr="000D052A">
        <w:t>Funduszu Ubezpie</w:t>
      </w:r>
      <w:r w:rsidRPr="000D052A">
        <w:softHyphen/>
        <w:t>czeń Społecznych (</w:t>
      </w:r>
      <w:r w:rsidR="00C0147D">
        <w:t>Dz. U.</w:t>
      </w:r>
      <w:r w:rsidRPr="000D052A">
        <w:t xml:space="preserve"> z</w:t>
      </w:r>
      <w:r>
        <w:t> </w:t>
      </w:r>
      <w:r w:rsidRPr="000D052A">
        <w:t>20</w:t>
      </w:r>
      <w:r>
        <w:t>15 </w:t>
      </w:r>
      <w:r w:rsidRPr="000D052A">
        <w:t>r.</w:t>
      </w:r>
      <w:r w:rsidR="00C0147D">
        <w:t xml:space="preserve"> poz. </w:t>
      </w:r>
      <w:r w:rsidR="00AE39E9">
        <w:t>748</w:t>
      </w:r>
      <w:r w:rsidRPr="000D052A">
        <w:t xml:space="preserve">), zwanej dalej </w:t>
      </w:r>
      <w:r w:rsidR="00C0147D">
        <w:t>„</w:t>
      </w:r>
      <w:r w:rsidRPr="000D052A">
        <w:t>ustawą o</w:t>
      </w:r>
      <w:r>
        <w:t> </w:t>
      </w:r>
      <w:r w:rsidRPr="000D052A">
        <w:t>emeryturach i</w:t>
      </w:r>
      <w:r>
        <w:t> </w:t>
      </w:r>
      <w:r w:rsidRPr="000D052A">
        <w:t>rentach z Funduszu Ubezpie</w:t>
      </w:r>
      <w:r w:rsidRPr="000D052A">
        <w:softHyphen/>
        <w:t>czeń Społecznych</w:t>
      </w:r>
      <w:r w:rsidR="00C0147D">
        <w:t>”</w:t>
      </w:r>
      <w:r w:rsidRPr="000D052A">
        <w:t>;</w:t>
      </w:r>
    </w:p>
    <w:p w:rsidR="00E156CE" w:rsidRPr="000D052A" w:rsidRDefault="00E156CE" w:rsidP="00E156CE">
      <w:pPr>
        <w:pStyle w:val="PKTpunkt"/>
      </w:pPr>
      <w:r w:rsidRPr="000D052A">
        <w:t>10)</w:t>
      </w:r>
      <w:r w:rsidRPr="000D052A">
        <w:tab/>
        <w:t>okresy składkowe i</w:t>
      </w:r>
      <w:r>
        <w:t> </w:t>
      </w:r>
      <w:r w:rsidRPr="000D052A">
        <w:t>nieskładkowe – okresy uregulowane ustawą o</w:t>
      </w:r>
      <w:r>
        <w:t> </w:t>
      </w:r>
      <w:r w:rsidRPr="000D052A">
        <w:t>emeryturach i</w:t>
      </w:r>
      <w:r>
        <w:t> </w:t>
      </w:r>
      <w:r w:rsidRPr="000D052A">
        <w:t>rentach z</w:t>
      </w:r>
      <w:r>
        <w:t> </w:t>
      </w:r>
      <w:r w:rsidRPr="000D052A">
        <w:t>Funduszu Ubezpie</w:t>
      </w:r>
      <w:r w:rsidRPr="000D052A">
        <w:softHyphen/>
        <w:t>czeń Społecznych;</w:t>
      </w:r>
    </w:p>
    <w:p w:rsidR="00E156CE" w:rsidRPr="0070284A" w:rsidRDefault="00E156CE" w:rsidP="00E156CE">
      <w:pPr>
        <w:pStyle w:val="PKTpunkt"/>
      </w:pPr>
      <w:r w:rsidRPr="000D052A">
        <w:t>11)</w:t>
      </w:r>
      <w:r w:rsidRPr="00B43E6A">
        <w:rPr>
          <w:rStyle w:val="IGindeksgrny"/>
        </w:rPr>
        <w:tab/>
      </w:r>
      <w:r w:rsidRPr="000D052A">
        <w:t>(uchylony)</w:t>
      </w:r>
      <w:bookmarkStart w:id="2" w:name="_Ref410301752"/>
      <w:r w:rsidRPr="00021957">
        <w:rPr>
          <w:rStyle w:val="IGindeksgrny"/>
        </w:rPr>
        <w:footnoteReference w:id="3"/>
      </w:r>
      <w:bookmarkEnd w:id="2"/>
      <w:r w:rsidRPr="00021957">
        <w:rPr>
          <w:rStyle w:val="IGindeksgrny"/>
        </w:rPr>
        <w:t>)</w:t>
      </w:r>
    </w:p>
    <w:p w:rsidR="00E156CE" w:rsidRPr="000D052A" w:rsidRDefault="00E156CE" w:rsidP="00E156CE">
      <w:pPr>
        <w:pStyle w:val="PKTpunkt"/>
      </w:pPr>
      <w:r w:rsidRPr="000D052A">
        <w:t>12)</w:t>
      </w:r>
      <w:r w:rsidRPr="000D052A">
        <w:tab/>
        <w:t>płatnik składek – płatnika składek, o</w:t>
      </w:r>
      <w:r>
        <w:t> </w:t>
      </w:r>
      <w:r w:rsidRPr="000D052A">
        <w:t>którym mowa w przepisach o</w:t>
      </w:r>
      <w:r>
        <w:t> </w:t>
      </w:r>
      <w:r w:rsidRPr="000D052A">
        <w:t>systemie ubezpieczeń społecznych.</w:t>
      </w:r>
    </w:p>
    <w:p w:rsidR="00E156CE" w:rsidRPr="000D052A" w:rsidRDefault="00E156CE" w:rsidP="00E156CE">
      <w:pPr>
        <w:pStyle w:val="USTustnpkodeksu"/>
      </w:pPr>
      <w:r w:rsidRPr="000D052A">
        <w:t>2. Emerytem policyjnym jest funkcjonariusz zwolniony ze służby w</w:t>
      </w:r>
      <w:r>
        <w:t> </w:t>
      </w:r>
      <w:r w:rsidRPr="000D052A">
        <w:t>Policji, Urzędzie Ochrony Państwa, Agencji Bezpieczeństwa Wewnętrznego, Agencji Wywiadu, Służbie Kontrwywiadu Wojskowego, Służbie Wywiadu Wojskowego, Centralnym Biurze Antykorupcyjnym, Straży Granicznej, Biurze Ochrony Rządu, Państwowej Straży Pożarnej lub w</w:t>
      </w:r>
      <w:r>
        <w:t> </w:t>
      </w:r>
      <w:r w:rsidRPr="000D052A">
        <w:t>Służbie Więziennej, który ma ustalone prawo do emerytury policyjnej.</w:t>
      </w:r>
    </w:p>
    <w:p w:rsidR="00E156CE" w:rsidRPr="000D052A" w:rsidRDefault="00E156CE" w:rsidP="00E156CE">
      <w:pPr>
        <w:pStyle w:val="USTustnpkodeksu"/>
      </w:pPr>
      <w:r w:rsidRPr="000D052A">
        <w:t>3. Rencistą policyjnym jest funkcjonariusz zwolniony ze służby w</w:t>
      </w:r>
      <w:r>
        <w:t> </w:t>
      </w:r>
      <w:r w:rsidRPr="000D052A">
        <w:t>Policji, Urzędzie Ochrony Państwa, Agencji Be</w:t>
      </w:r>
      <w:r w:rsidRPr="000D052A">
        <w:t>z</w:t>
      </w:r>
      <w:r w:rsidRPr="000D052A">
        <w:t>pieczeństwa Wewnętrznego, Agencji Wywiadu, Służbie Kontrwywiadu Wojskowego, Służbie Wywiadu Wojskowego, Centralnym Biurze Antykorupcyjnym, Straży Granicznej, Biurze Ochrony Rządu, Państwowej Straży Pożarnej lub w</w:t>
      </w:r>
      <w:r>
        <w:t> </w:t>
      </w:r>
      <w:r w:rsidRPr="000D052A">
        <w:t>Służbie Więziennej, który ma ustalone prawo do policyjnej renty inwalidzkiej.</w:t>
      </w:r>
    </w:p>
    <w:p w:rsidR="00E156CE" w:rsidRPr="000D052A" w:rsidRDefault="00E156CE" w:rsidP="00E156CE">
      <w:pPr>
        <w:pStyle w:val="ARTartustawynprozporzdzenia"/>
      </w:pPr>
      <w:r w:rsidRPr="00C0147D">
        <w:rPr>
          <w:rStyle w:val="Ppogrubienie"/>
        </w:rPr>
        <w:t>Art. 4.</w:t>
      </w:r>
      <w:r w:rsidRPr="000D052A">
        <w:t> Okresy służby funkcjonariuszy, którzy nie nabywają prawa do zaopatrzenia emerytalnego na podstawie ust</w:t>
      </w:r>
      <w:r w:rsidRPr="000D052A">
        <w:t>a</w:t>
      </w:r>
      <w:r w:rsidRPr="000D052A">
        <w:t>wy, oraz służby określonej</w:t>
      </w:r>
      <w:r w:rsidR="00C0147D" w:rsidRPr="000D052A">
        <w:t xml:space="preserve"> w</w:t>
      </w:r>
      <w:r w:rsidR="00C0147D">
        <w:t> art. </w:t>
      </w:r>
      <w:r w:rsidRPr="000D052A">
        <w:t>1</w:t>
      </w:r>
      <w:r w:rsidR="00C0147D" w:rsidRPr="000D052A">
        <w:t>3</w:t>
      </w:r>
      <w:r w:rsidR="00C0147D">
        <w:t xml:space="preserve"> ust. </w:t>
      </w:r>
      <w:r w:rsidRPr="000D052A">
        <w:t>2</w:t>
      </w:r>
      <w:r>
        <w:t> </w:t>
      </w:r>
      <w:r w:rsidRPr="000D052A">
        <w:t>uważa się za okres składkowy w</w:t>
      </w:r>
      <w:r>
        <w:t> </w:t>
      </w:r>
      <w:r w:rsidRPr="000D052A">
        <w:t>myśl przepisów ustawy o</w:t>
      </w:r>
      <w:r>
        <w:t> </w:t>
      </w:r>
      <w:r w:rsidRPr="000D052A">
        <w:t>emeryturach i</w:t>
      </w:r>
      <w:r>
        <w:t> </w:t>
      </w:r>
      <w:r w:rsidRPr="000D052A">
        <w:t>rentach z</w:t>
      </w:r>
      <w:r>
        <w:t> </w:t>
      </w:r>
      <w:r w:rsidRPr="000D052A">
        <w:t>Funduszu Ubezpieczeń Społecznych.</w:t>
      </w:r>
    </w:p>
    <w:p w:rsidR="00E156CE" w:rsidRPr="000D052A" w:rsidRDefault="00E156CE" w:rsidP="00E156CE">
      <w:pPr>
        <w:pStyle w:val="ARTartustawynprozporzdzenia"/>
      </w:pPr>
      <w:r w:rsidRPr="00C0147D">
        <w:rPr>
          <w:rStyle w:val="Ppogrubienie"/>
        </w:rPr>
        <w:t>Art. 5.</w:t>
      </w:r>
      <w:r w:rsidRPr="000D052A">
        <w:t> 1.</w:t>
      </w:r>
      <w:bookmarkStart w:id="3" w:name="_Ref410300998"/>
      <w:r w:rsidRPr="00021957">
        <w:rPr>
          <w:rStyle w:val="IGindeksgrny"/>
        </w:rPr>
        <w:footnoteReference w:id="4"/>
      </w:r>
      <w:bookmarkEnd w:id="3"/>
      <w:r w:rsidRPr="00021957">
        <w:rPr>
          <w:rStyle w:val="IGindeksgrny"/>
        </w:rPr>
        <w:t>)</w:t>
      </w:r>
      <w:r w:rsidRPr="000D052A">
        <w:t xml:space="preserve"> Podstawę wymiaru emerytury lub renty inwalidzkiej stanowi uposażenie należne funkcjonariuszowi na ostatnio zajmowanym stanowisku, z</w:t>
      </w:r>
      <w:r>
        <w:t> </w:t>
      </w:r>
      <w:r w:rsidRPr="000D052A">
        <w:t>zastrzeżeniem</w:t>
      </w:r>
      <w:r w:rsidR="00C0147D">
        <w:t xml:space="preserve"> ust. </w:t>
      </w:r>
      <w:r w:rsidRPr="000D052A">
        <w:t>2–</w:t>
      </w:r>
      <w:r w:rsidR="00C0147D" w:rsidRPr="000D052A">
        <w:t>4</w:t>
      </w:r>
      <w:r w:rsidR="00C0147D">
        <w:t xml:space="preserve"> i art. </w:t>
      </w:r>
      <w:r w:rsidRPr="000D052A">
        <w:t>33b.</w:t>
      </w:r>
    </w:p>
    <w:p w:rsidR="00E156CE" w:rsidRPr="000D052A" w:rsidRDefault="00E156CE" w:rsidP="00E156CE">
      <w:pPr>
        <w:pStyle w:val="USTustnpkodeksu"/>
      </w:pPr>
      <w:r w:rsidRPr="000D052A">
        <w:t>2. Podstawę wymiaru renty inwalidzkiej dla funkcjonariuszy Policji, Straży Granicznej, Biura Ochrony Rządu i</w:t>
      </w:r>
      <w:r>
        <w:t> </w:t>
      </w:r>
      <w:r w:rsidRPr="000D052A">
        <w:t>Państwowej Straży Pożarnej w</w:t>
      </w:r>
      <w:r>
        <w:t> </w:t>
      </w:r>
      <w:r w:rsidRPr="000D052A">
        <w:t>służbie kandydackiej stanowi odpowiednie uposażenie zasad</w:t>
      </w:r>
      <w:r w:rsidRPr="000D052A">
        <w:softHyphen/>
        <w:t>ni</w:t>
      </w:r>
      <w:r w:rsidRPr="000D052A">
        <w:softHyphen/>
        <w:t>cze przewidziane dla na</w:t>
      </w:r>
      <w:r w:rsidRPr="000D052A">
        <w:t>j</w:t>
      </w:r>
      <w:r w:rsidRPr="000D052A">
        <w:t>niższego stanowiska służ</w:t>
      </w:r>
      <w:r w:rsidRPr="000D052A">
        <w:softHyphen/>
        <w:t>bo</w:t>
      </w:r>
      <w:r w:rsidRPr="000D052A">
        <w:softHyphen/>
        <w:t>we</w:t>
      </w:r>
      <w:r w:rsidRPr="000D052A">
        <w:softHyphen/>
        <w:t>go wraz z</w:t>
      </w:r>
      <w:r>
        <w:t> </w:t>
      </w:r>
      <w:r w:rsidRPr="000D052A">
        <w:t>dodatkiem za posiadany stopień, z</w:t>
      </w:r>
      <w:r>
        <w:t> </w:t>
      </w:r>
      <w:r w:rsidRPr="000D052A">
        <w:t>miesiąca, w</w:t>
      </w:r>
      <w:r>
        <w:t> </w:t>
      </w:r>
      <w:r w:rsidRPr="000D052A">
        <w:t>którym nastąpiło zwolnienie fun</w:t>
      </w:r>
      <w:r w:rsidRPr="000D052A">
        <w:t>k</w:t>
      </w:r>
      <w:r w:rsidRPr="000D052A">
        <w:t>cjo</w:t>
      </w:r>
      <w:r w:rsidRPr="000D052A">
        <w:softHyphen/>
        <w:t>nariu</w:t>
      </w:r>
      <w:r w:rsidRPr="000D052A">
        <w:softHyphen/>
        <w:t>sza ze służby.</w:t>
      </w:r>
    </w:p>
    <w:p w:rsidR="00E156CE" w:rsidRPr="000D052A" w:rsidRDefault="00E156CE" w:rsidP="00E156CE">
      <w:pPr>
        <w:pStyle w:val="USTustnpkodeksu"/>
      </w:pPr>
      <w:r w:rsidRPr="000D052A">
        <w:t>3. Jeżeli w</w:t>
      </w:r>
      <w:r>
        <w:t> </w:t>
      </w:r>
      <w:r w:rsidRPr="000D052A">
        <w:t>okresie między zwolnieniem ze służby funkcjonariusza a</w:t>
      </w:r>
      <w:r>
        <w:t> </w:t>
      </w:r>
      <w:r w:rsidRPr="000D052A">
        <w:t>ustaleniem prawa do emerytury lub renty inw</w:t>
      </w:r>
      <w:r w:rsidRPr="000D052A">
        <w:t>a</w:t>
      </w:r>
      <w:r w:rsidRPr="000D052A">
        <w:t>lidzkiej przypadały waloryzacje emerytur i</w:t>
      </w:r>
      <w:r>
        <w:t> </w:t>
      </w:r>
      <w:r w:rsidRPr="000D052A">
        <w:t>rent inwalidzkich, podstawę wymiaru tych świadczeń podwyższa się wskaźn</w:t>
      </w:r>
      <w:r w:rsidRPr="000D052A">
        <w:t>i</w:t>
      </w:r>
      <w:r w:rsidRPr="000D052A">
        <w:t>kami wszystkich kolejnych waloryzacji przypadających w</w:t>
      </w:r>
      <w:r>
        <w:t> </w:t>
      </w:r>
      <w:r w:rsidRPr="000D052A">
        <w:t>tym okresie.</w:t>
      </w:r>
    </w:p>
    <w:p w:rsidR="00E156CE" w:rsidRPr="000D052A" w:rsidRDefault="00E156CE" w:rsidP="00E156CE">
      <w:pPr>
        <w:pStyle w:val="USTustnpkodeksu"/>
      </w:pPr>
      <w:r w:rsidRPr="000D052A">
        <w:t>4.</w:t>
      </w:r>
      <w:r w:rsidRPr="00021957">
        <w:rPr>
          <w:rStyle w:val="IGindeksgrny"/>
        </w:rPr>
        <w:footnoteReference w:id="5"/>
      </w:r>
      <w:r w:rsidRPr="00021957">
        <w:rPr>
          <w:rStyle w:val="IGindeksgrny"/>
        </w:rPr>
        <w:t>)</w:t>
      </w:r>
      <w:r w:rsidRPr="000D052A">
        <w:t xml:space="preserve"> Przy ustalaniu podstawy wymiaru emerytury lub renty inwalidzkiej nie uwzględnia się zmniejszenia wysokości uposażenia, o</w:t>
      </w:r>
      <w:r>
        <w:t> </w:t>
      </w:r>
      <w:r w:rsidRPr="000D052A">
        <w:t>którym mowa</w:t>
      </w:r>
      <w:r w:rsidR="00C0147D" w:rsidRPr="000D052A">
        <w:t xml:space="preserve"> w</w:t>
      </w:r>
      <w:r w:rsidR="00C0147D">
        <w:t> ust. </w:t>
      </w:r>
      <w:r w:rsidRPr="000D052A">
        <w:t>1, w</w:t>
      </w:r>
      <w:r>
        <w:t> </w:t>
      </w:r>
      <w:r w:rsidRPr="000D052A">
        <w:t>związku z</w:t>
      </w:r>
      <w:r>
        <w:t> </w:t>
      </w:r>
      <w:r w:rsidRPr="000D052A">
        <w:t>przebywaniem na zwolnieniu lekarskim, urlopie macierzyńskim, doda</w:t>
      </w:r>
      <w:r w:rsidRPr="000D052A">
        <w:t>t</w:t>
      </w:r>
      <w:r w:rsidRPr="000D052A">
        <w:t>kowym urlopie macierzyńskim, urlopie na warunkach urlopu macierzyńskiego, dodatkowym urlopie na warunkach urlopu macierzyńskiego oraz urlopie rodzicielskim.</w:t>
      </w:r>
    </w:p>
    <w:p w:rsidR="00E156CE" w:rsidRPr="000D052A" w:rsidRDefault="00E156CE" w:rsidP="00C0147D">
      <w:pPr>
        <w:pStyle w:val="ARTartustawynprozporzdzenia"/>
        <w:keepNext/>
      </w:pPr>
      <w:r w:rsidRPr="00C0147D">
        <w:rPr>
          <w:rStyle w:val="Ppogrubienie"/>
        </w:rPr>
        <w:t>Art. 6.</w:t>
      </w:r>
      <w:r w:rsidRPr="00B43E6A">
        <w:rPr>
          <w:rStyle w:val="IGindeksgrny"/>
        </w:rPr>
        <w:t> </w:t>
      </w:r>
      <w:r w:rsidRPr="000D052A">
        <w:t>Emerytury i</w:t>
      </w:r>
      <w:r>
        <w:t> </w:t>
      </w:r>
      <w:r w:rsidRPr="000D052A">
        <w:t>renty oraz podstawy ich wymiaru podlegają waloryzacji na zasadach i w terminach przewidzi</w:t>
      </w:r>
      <w:r w:rsidRPr="000D052A">
        <w:t>a</w:t>
      </w:r>
      <w:r w:rsidRPr="000D052A">
        <w:t>nych w</w:t>
      </w:r>
      <w:r>
        <w:t> </w:t>
      </w:r>
      <w:r w:rsidRPr="000D052A">
        <w:t>ustawie z</w:t>
      </w:r>
      <w:r>
        <w:t> </w:t>
      </w:r>
      <w:r w:rsidRPr="000D052A">
        <w:t>dnia 17</w:t>
      </w:r>
      <w:r>
        <w:t> </w:t>
      </w:r>
      <w:r w:rsidRPr="000D052A">
        <w:t>grudnia 1998 r. o</w:t>
      </w:r>
      <w:r>
        <w:t> </w:t>
      </w:r>
      <w:r w:rsidRPr="000D052A">
        <w:t>emeryturach i</w:t>
      </w:r>
      <w:r>
        <w:t> </w:t>
      </w:r>
      <w:r w:rsidRPr="000D052A">
        <w:t>rentach z</w:t>
      </w:r>
      <w:r>
        <w:t> </w:t>
      </w:r>
      <w:r w:rsidRPr="000D052A">
        <w:t>Funduszu Ubezpieczeń Społecznych, z</w:t>
      </w:r>
      <w:r>
        <w:t> </w:t>
      </w:r>
      <w:r w:rsidRPr="000D052A">
        <w:t>tym że:</w:t>
      </w:r>
    </w:p>
    <w:p w:rsidR="00E156CE" w:rsidRPr="000D052A" w:rsidRDefault="00E156CE" w:rsidP="00C0147D">
      <w:pPr>
        <w:pStyle w:val="PKTpunkt"/>
        <w:keepNext/>
      </w:pPr>
      <w:r w:rsidRPr="000D052A">
        <w:t>1)</w:t>
      </w:r>
      <w:r w:rsidRPr="000D052A">
        <w:tab/>
        <w:t>waloryzacja, o</w:t>
      </w:r>
      <w:r>
        <w:t> </w:t>
      </w:r>
      <w:r w:rsidRPr="000D052A">
        <w:t>której mowa</w:t>
      </w:r>
      <w:r w:rsidR="00C0147D" w:rsidRPr="000D052A">
        <w:t xml:space="preserve"> w</w:t>
      </w:r>
      <w:r w:rsidR="00C0147D">
        <w:t> art. </w:t>
      </w:r>
      <w:r w:rsidRPr="000D052A">
        <w:t>88</w:t>
      </w:r>
      <w:r>
        <w:t> </w:t>
      </w:r>
      <w:r w:rsidRPr="000D052A">
        <w:t>tej ustawy, obejmuje emerytury i</w:t>
      </w:r>
      <w:r>
        <w:t> </w:t>
      </w:r>
      <w:r w:rsidRPr="000D052A">
        <w:t>renty osób:</w:t>
      </w:r>
    </w:p>
    <w:p w:rsidR="00E156CE" w:rsidRPr="000D052A" w:rsidRDefault="00E156CE" w:rsidP="00E156CE">
      <w:pPr>
        <w:pStyle w:val="LITlitera"/>
      </w:pPr>
      <w:r w:rsidRPr="000D052A">
        <w:t>a)</w:t>
      </w:r>
      <w:r w:rsidRPr="000D052A">
        <w:tab/>
        <w:t>którym prawo do świadczenia ustalono przed dniem 1</w:t>
      </w:r>
      <w:r>
        <w:t> </w:t>
      </w:r>
      <w:r w:rsidRPr="000D052A">
        <w:t>marca,</w:t>
      </w:r>
    </w:p>
    <w:p w:rsidR="00E156CE" w:rsidRPr="000D052A" w:rsidRDefault="00E156CE" w:rsidP="00E156CE">
      <w:pPr>
        <w:pStyle w:val="LITlitera"/>
      </w:pPr>
      <w:r w:rsidRPr="000D052A">
        <w:t>b)</w:t>
      </w:r>
      <w:r w:rsidRPr="000D052A">
        <w:tab/>
        <w:t>które nabyły prawo do renty rodzinnej po funkcjonariuszach zmarłych nie później niż w ostatnim dniu lutego</w:t>
      </w:r>
      <w:r>
        <w:t>.</w:t>
      </w:r>
    </w:p>
    <w:p w:rsidR="00E156CE" w:rsidRPr="000D052A" w:rsidRDefault="00E156CE" w:rsidP="00E156CE">
      <w:pPr>
        <w:pStyle w:val="PKTpunkt"/>
      </w:pPr>
      <w:r>
        <w:t>2)</w:t>
      </w:r>
      <w:r>
        <w:tab/>
        <w:t>(uchylony)</w:t>
      </w:r>
    </w:p>
    <w:p w:rsidR="00E156CE" w:rsidRPr="000D052A" w:rsidRDefault="00E156CE" w:rsidP="00E156CE">
      <w:pPr>
        <w:pStyle w:val="ARTartustawynprozporzdzenia"/>
      </w:pPr>
      <w:r w:rsidRPr="00C0147D">
        <w:rPr>
          <w:rStyle w:val="Ppogrubienie"/>
        </w:rPr>
        <w:lastRenderedPageBreak/>
        <w:t>Art. 7</w:t>
      </w:r>
      <w:r w:rsidR="00021957">
        <w:rPr>
          <w:rStyle w:val="Ppogrubienie"/>
        </w:rPr>
        <w:t xml:space="preserve">. </w:t>
      </w:r>
      <w:r w:rsidRPr="000D052A">
        <w:t>W razie zbiegu prawa do emerytury lub renty przewi</w:t>
      </w:r>
      <w:r w:rsidRPr="000D052A">
        <w:softHyphen/>
        <w:t>dzianych w</w:t>
      </w:r>
      <w:r>
        <w:t> </w:t>
      </w:r>
      <w:r w:rsidRPr="000D052A">
        <w:t>ustawie z</w:t>
      </w:r>
      <w:r>
        <w:t> </w:t>
      </w:r>
      <w:r w:rsidRPr="000D052A">
        <w:t>prawem do emerytury lub renty a</w:t>
      </w:r>
      <w:r w:rsidRPr="000D052A">
        <w:t>l</w:t>
      </w:r>
      <w:r w:rsidRPr="000D052A">
        <w:t>bo do uposażenia w</w:t>
      </w:r>
      <w:r>
        <w:t> </w:t>
      </w:r>
      <w:r w:rsidRPr="000D052A">
        <w:t>stanie spoczynku lub uposażenia rodzinnego przewidzianych w</w:t>
      </w:r>
      <w:r>
        <w:t> </w:t>
      </w:r>
      <w:r w:rsidRPr="000D052A">
        <w:t>odrębnych przepisach wypłaca się świadczenie wyższe lub wybrane przez osobę uprawnioną, jeżeli przepisy szczególne nie stanowią inaczej. Wybór świa</w:t>
      </w:r>
      <w:r w:rsidRPr="000D052A">
        <w:t>d</w:t>
      </w:r>
      <w:r w:rsidRPr="000D052A">
        <w:t>czenia przewidzianego w odrębnych przepisach nie pozbawia osoby uprawnio</w:t>
      </w:r>
      <w:r w:rsidRPr="000D052A">
        <w:softHyphen/>
        <w:t>nej innych świadczeń i</w:t>
      </w:r>
      <w:r>
        <w:t> </w:t>
      </w:r>
      <w:r w:rsidRPr="000D052A">
        <w:t>uprawnień przysł</w:t>
      </w:r>
      <w:r w:rsidRPr="000D052A">
        <w:t>u</w:t>
      </w:r>
      <w:r w:rsidRPr="000D052A">
        <w:t>gują</w:t>
      </w:r>
      <w:r w:rsidRPr="000D052A">
        <w:softHyphen/>
        <w:t>cych emery</w:t>
      </w:r>
      <w:r w:rsidRPr="000D052A">
        <w:softHyphen/>
        <w:t>tom i</w:t>
      </w:r>
      <w:r>
        <w:t> </w:t>
      </w:r>
      <w:r w:rsidRPr="000D052A">
        <w:t>rencistom policyjnym.</w:t>
      </w:r>
    </w:p>
    <w:p w:rsidR="00E156CE" w:rsidRPr="000D052A" w:rsidRDefault="00E156CE" w:rsidP="00E156CE">
      <w:pPr>
        <w:pStyle w:val="ARTartustawynprozporzdzenia"/>
      </w:pPr>
      <w:r w:rsidRPr="00C0147D">
        <w:rPr>
          <w:rStyle w:val="Ppogrubienie"/>
        </w:rPr>
        <w:t>Art. 8.</w:t>
      </w:r>
      <w:r w:rsidR="00AE39E9">
        <w:t xml:space="preserve"> 1. </w:t>
      </w:r>
      <w:r w:rsidRPr="000D052A">
        <w:t>Funkcjonariuszom oraz członkom rodzin pozostałym po zmarłych funkcjonariuszach, jeżeli osoby te wsk</w:t>
      </w:r>
      <w:r w:rsidRPr="000D052A">
        <w:t>u</w:t>
      </w:r>
      <w:r w:rsidRPr="000D052A">
        <w:t>tek szczególnych okoliczności nie nabyły prawa do zaopatrzenia emerytalnego przewidzianego w</w:t>
      </w:r>
      <w:r>
        <w:t> </w:t>
      </w:r>
      <w:r w:rsidRPr="000D052A">
        <w:t>ustawie, odpowiednio Ministrowie: właściwy do spraw wewnętrznych, Obrony Narodowej oraz Sprawiedliwości, każdy w</w:t>
      </w:r>
      <w:r>
        <w:t> </w:t>
      </w:r>
      <w:r w:rsidRPr="000D052A">
        <w:t>zakresie swojego działania, mogą przyznać w</w:t>
      </w:r>
      <w:r>
        <w:t> </w:t>
      </w:r>
      <w:r w:rsidRPr="000D052A">
        <w:t>drodze wyjątku zaopatrzenie emerytalne w</w:t>
      </w:r>
      <w:r>
        <w:t> </w:t>
      </w:r>
      <w:r w:rsidRPr="000D052A">
        <w:t>wysokości nieprzekraczającej odpowiednich świadczeń przewidzianych w</w:t>
      </w:r>
      <w:r>
        <w:t> </w:t>
      </w:r>
      <w:r w:rsidRPr="000D052A">
        <w:t>ustawie.</w:t>
      </w:r>
    </w:p>
    <w:p w:rsidR="00E156CE" w:rsidRPr="000D052A" w:rsidRDefault="00E156CE" w:rsidP="00E156CE">
      <w:pPr>
        <w:pStyle w:val="USTustnpkodeksu"/>
      </w:pPr>
      <w:r w:rsidRPr="000D052A">
        <w:t>2. </w:t>
      </w:r>
      <w:r w:rsidRPr="000D052A">
        <w:tab/>
        <w:t>Członkom rodzin pozostałym po osobach, którym przyznano emeryturę lub rentę inwalidzką na podstawie</w:t>
      </w:r>
      <w:r w:rsidR="00C0147D">
        <w:t xml:space="preserve"> ust. </w:t>
      </w:r>
      <w:r w:rsidRPr="000D052A">
        <w:t>1, organ emerytalny przyznaje rentę rodzinną na ich wniosek, jeżeli spełniają warunki określone w</w:t>
      </w:r>
      <w:r>
        <w:t> </w:t>
      </w:r>
      <w:r w:rsidRPr="000D052A">
        <w:t>ustawie.</w:t>
      </w:r>
    </w:p>
    <w:p w:rsidR="00E156CE" w:rsidRPr="000D052A" w:rsidRDefault="00E156CE" w:rsidP="00E156CE">
      <w:pPr>
        <w:pStyle w:val="USTustnpkodeksu"/>
      </w:pPr>
      <w:r w:rsidRPr="000D052A">
        <w:t>2a. Od decyzji przyznającej świadczenie w</w:t>
      </w:r>
      <w:r>
        <w:t> </w:t>
      </w:r>
      <w:r w:rsidRPr="000D052A">
        <w:t>drodze wyjątku oraz od decyzji odmawiającej przyznania takiego świa</w:t>
      </w:r>
      <w:r w:rsidRPr="000D052A">
        <w:t>d</w:t>
      </w:r>
      <w:r w:rsidRPr="000D052A">
        <w:t>czenia odwołanie nie przysługuje.</w:t>
      </w:r>
    </w:p>
    <w:p w:rsidR="00E156CE" w:rsidRPr="000D052A" w:rsidRDefault="00E156CE" w:rsidP="00E156CE">
      <w:pPr>
        <w:pStyle w:val="USTustnpkodeksu"/>
      </w:pPr>
      <w:r w:rsidRPr="000D052A">
        <w:t>3. </w:t>
      </w:r>
      <w:r w:rsidRPr="000D052A">
        <w:tab/>
        <w:t>Ministrowie: właściwy do spraw wewnętrznych, Obrony Narodowej oraz Sprawiedliwości przedstawiają Prez</w:t>
      </w:r>
      <w:r w:rsidRPr="000D052A">
        <w:t>e</w:t>
      </w:r>
      <w:r w:rsidRPr="000D052A">
        <w:t>sowi Rady Ministrów w</w:t>
      </w:r>
      <w:r>
        <w:t> </w:t>
      </w:r>
      <w:r w:rsidRPr="000D052A">
        <w:t>terminie do dnia 15</w:t>
      </w:r>
      <w:r>
        <w:t> </w:t>
      </w:r>
      <w:r w:rsidRPr="000D052A">
        <w:t>stycznia każdego roku informację o</w:t>
      </w:r>
      <w:r>
        <w:t> </w:t>
      </w:r>
      <w:r w:rsidRPr="000D052A">
        <w:t>świadczeniach przyznanych w</w:t>
      </w:r>
      <w:r>
        <w:t> </w:t>
      </w:r>
      <w:r w:rsidRPr="000D052A">
        <w:t>drodze wyjątku w</w:t>
      </w:r>
      <w:r>
        <w:t> </w:t>
      </w:r>
      <w:r w:rsidRPr="000D052A">
        <w:t>roku poprzednim.</w:t>
      </w:r>
    </w:p>
    <w:p w:rsidR="00E156CE" w:rsidRPr="000D052A" w:rsidRDefault="00E156CE" w:rsidP="00E156CE">
      <w:pPr>
        <w:pStyle w:val="ARTartustawynprozporzdzenia"/>
      </w:pPr>
      <w:r w:rsidRPr="00C0147D">
        <w:rPr>
          <w:rStyle w:val="Ppogrubienie"/>
        </w:rPr>
        <w:t>Art. 9.</w:t>
      </w:r>
      <w:r w:rsidRPr="000D052A">
        <w:t> Do zaopatrzenia emerytalnego funkcjonariuszy oraz uprawnionych członków ich rodzin stosuje się odp</w:t>
      </w:r>
      <w:r w:rsidRPr="000D052A">
        <w:t>o</w:t>
      </w:r>
      <w:r w:rsidRPr="000D052A">
        <w:t>wiednio przepisy ustawy o</w:t>
      </w:r>
      <w:r>
        <w:t> </w:t>
      </w:r>
      <w:r w:rsidRPr="000D052A">
        <w:t>emeryturach i</w:t>
      </w:r>
      <w:r>
        <w:t> </w:t>
      </w:r>
      <w:r w:rsidRPr="000D052A">
        <w:t>rentach z</w:t>
      </w:r>
      <w:r>
        <w:t> </w:t>
      </w:r>
      <w:r w:rsidRPr="000D052A">
        <w:t>Funduszu Ubezpieczeń Społecznych w</w:t>
      </w:r>
      <w:r>
        <w:t> </w:t>
      </w:r>
      <w:r w:rsidRPr="000D052A">
        <w:t>zakresie wypłaty świadczeń osobom uprawnionym do rent z</w:t>
      </w:r>
      <w:r>
        <w:t> </w:t>
      </w:r>
      <w:r w:rsidRPr="000D052A">
        <w:t>instytucji zagranicznych.</w:t>
      </w:r>
    </w:p>
    <w:p w:rsidR="00E156CE" w:rsidRPr="000D052A" w:rsidRDefault="00E156CE" w:rsidP="00E156CE">
      <w:pPr>
        <w:pStyle w:val="ARTartustawynprozporzdzenia"/>
      </w:pPr>
      <w:r w:rsidRPr="00C0147D">
        <w:rPr>
          <w:rStyle w:val="Ppogrubienie"/>
        </w:rPr>
        <w:t>Art. 10.</w:t>
      </w:r>
      <w:r w:rsidRPr="000D052A">
        <w:t> 1. Prawo do zaopatrzenia emerytalnego na podstawie ustawy nie przysługuje funkcjonariuszowi, który został skazany prawomocnym wyrokiem sądu za przestępstwo umyślne lub przestępstwo skarbowe umyślne, ścigane z</w:t>
      </w:r>
      <w:r>
        <w:t> </w:t>
      </w:r>
      <w:r w:rsidRPr="000D052A">
        <w:t>oskarżenia publicznego, popełnione w związku z wykonywaniem czynności służbowych i</w:t>
      </w:r>
      <w:r>
        <w:t> </w:t>
      </w:r>
      <w:r w:rsidRPr="000D052A">
        <w:t>w</w:t>
      </w:r>
      <w:r>
        <w:t> </w:t>
      </w:r>
      <w:r w:rsidRPr="000D052A">
        <w:t>celu osiągnięcia korzyści majątkowej lub osobistej, albo za przestępstwo określone</w:t>
      </w:r>
      <w:r w:rsidR="00C0147D" w:rsidRPr="000D052A">
        <w:t xml:space="preserve"> w</w:t>
      </w:r>
      <w:r w:rsidR="00C0147D">
        <w:t> art. </w:t>
      </w:r>
      <w:r w:rsidRPr="000D052A">
        <w:t>258</w:t>
      </w:r>
      <w:r>
        <w:t> </w:t>
      </w:r>
      <w:r w:rsidRPr="000D052A">
        <w:t>Kodeksu karnego lub wobec którego orzeczono pr</w:t>
      </w:r>
      <w:r w:rsidRPr="000D052A">
        <w:t>a</w:t>
      </w:r>
      <w:r w:rsidRPr="000D052A">
        <w:t>womocnie środek karny pozbawienia praw publicznych za przestępstwo lub przestępstwo skarbowe, które zostało pope</w:t>
      </w:r>
      <w:r w:rsidRPr="000D052A">
        <w:t>ł</w:t>
      </w:r>
      <w:r w:rsidRPr="000D052A">
        <w:t>nione przed zwolnieniem ze służby.</w:t>
      </w:r>
    </w:p>
    <w:p w:rsidR="00E156CE" w:rsidRPr="000D052A" w:rsidRDefault="00E156CE" w:rsidP="00E156CE">
      <w:pPr>
        <w:pStyle w:val="USTustnpkodeksu"/>
      </w:pPr>
      <w:r w:rsidRPr="000D052A">
        <w:t>2. Skazanie emeryta albo rencisty prawomocnym wyrokiem sądu za przestępstwo umyślne lub przestępstwo skarb</w:t>
      </w:r>
      <w:r w:rsidRPr="000D052A">
        <w:t>o</w:t>
      </w:r>
      <w:r w:rsidRPr="000D052A">
        <w:t>we umyślne, ścigane z</w:t>
      </w:r>
      <w:r>
        <w:t> </w:t>
      </w:r>
      <w:r w:rsidRPr="000D052A">
        <w:t>oskarżenia publicznego, popełnione w</w:t>
      </w:r>
      <w:r>
        <w:t> </w:t>
      </w:r>
      <w:r w:rsidRPr="000D052A">
        <w:t>związku z wyko</w:t>
      </w:r>
      <w:r w:rsidRPr="000D052A">
        <w:softHyphen/>
        <w:t>nywaniem czynności służbowych i</w:t>
      </w:r>
      <w:r>
        <w:t> </w:t>
      </w:r>
      <w:r w:rsidRPr="000D052A">
        <w:t>w</w:t>
      </w:r>
      <w:r>
        <w:t> </w:t>
      </w:r>
      <w:r w:rsidRPr="000D052A">
        <w:t>celu osiągnięcia korzyści majątkowej lub osobistej, albo za przestępstwo określone</w:t>
      </w:r>
      <w:r w:rsidR="00C0147D" w:rsidRPr="000D052A">
        <w:t xml:space="preserve"> w</w:t>
      </w:r>
      <w:r w:rsidR="00C0147D">
        <w:t> art. </w:t>
      </w:r>
      <w:r w:rsidRPr="000D052A">
        <w:t>258</w:t>
      </w:r>
      <w:r>
        <w:t> </w:t>
      </w:r>
      <w:r w:rsidRPr="000D052A">
        <w:t>Kodeksu karnego lub wobec którego orzeczono prawomocnie środek karny pozbawienia praw publicznych za przestępstwo lub przestępstwo skarbowe popełnione przed zwolnieniem ze służby, powoduje utratę prawa do zaopatrzenia emerytalnego na podstawie ustawy.</w:t>
      </w:r>
    </w:p>
    <w:p w:rsidR="00E156CE" w:rsidRPr="000D052A" w:rsidRDefault="00E156CE" w:rsidP="00E156CE">
      <w:pPr>
        <w:pStyle w:val="USTustnpkodeksu"/>
      </w:pPr>
      <w:r w:rsidRPr="000D052A">
        <w:t>3. O</w:t>
      </w:r>
      <w:r>
        <w:t> </w:t>
      </w:r>
      <w:r w:rsidRPr="000D052A">
        <w:t>skazaniu emeryta lub rencisty wyrokiem, o</w:t>
      </w:r>
      <w:r>
        <w:t> </w:t>
      </w:r>
      <w:r w:rsidRPr="000D052A">
        <w:t>którym mowa</w:t>
      </w:r>
      <w:r w:rsidR="00C0147D" w:rsidRPr="000D052A">
        <w:t xml:space="preserve"> w</w:t>
      </w:r>
      <w:r w:rsidR="00C0147D">
        <w:t> ust. </w:t>
      </w:r>
      <w:r w:rsidRPr="000D052A">
        <w:t>2, prezes sądu zawiadamia, w terminie 7</w:t>
      </w:r>
      <w:r>
        <w:t> </w:t>
      </w:r>
      <w:r w:rsidRPr="000D052A">
        <w:t>dni od dnia uprawomocnienia się wyroku, organ właściwy w</w:t>
      </w:r>
      <w:r>
        <w:t> </w:t>
      </w:r>
      <w:r w:rsidRPr="000D052A">
        <w:t>sprawach zaopatrzenia emerytalnego.</w:t>
      </w:r>
    </w:p>
    <w:p w:rsidR="00E156CE" w:rsidRPr="000D052A" w:rsidRDefault="00E156CE" w:rsidP="00E156CE">
      <w:pPr>
        <w:pStyle w:val="USTustnpkodeksu"/>
      </w:pPr>
      <w:r w:rsidRPr="000D052A">
        <w:t>4. W</w:t>
      </w:r>
      <w:r>
        <w:t> </w:t>
      </w:r>
      <w:r w:rsidRPr="000D052A">
        <w:t>przypadku, o</w:t>
      </w:r>
      <w:r>
        <w:t> </w:t>
      </w:r>
      <w:r w:rsidRPr="000D052A">
        <w:t>którym mowa</w:t>
      </w:r>
      <w:r w:rsidR="00C0147D" w:rsidRPr="000D052A">
        <w:t xml:space="preserve"> w</w:t>
      </w:r>
      <w:r w:rsidR="00C0147D">
        <w:t> ust. </w:t>
      </w:r>
      <w:r w:rsidRPr="000D052A">
        <w:t xml:space="preserve">2, emeryt albo rencista nabywa prawo do świadczeń pieniężnych </w:t>
      </w:r>
      <w:r w:rsidR="00AE39E9">
        <w:t xml:space="preserve">z </w:t>
      </w:r>
      <w:r w:rsidRPr="000D052A">
        <w:t>ubezpi</w:t>
      </w:r>
      <w:r w:rsidRPr="000D052A">
        <w:t>e</w:t>
      </w:r>
      <w:r w:rsidRPr="000D052A">
        <w:t>czenia emerytalnego i</w:t>
      </w:r>
      <w:r>
        <w:t> </w:t>
      </w:r>
      <w:r w:rsidRPr="000D052A">
        <w:t>rentowych, jeżeli spełnia warunki określone w</w:t>
      </w:r>
      <w:r>
        <w:t> </w:t>
      </w:r>
      <w:r w:rsidRPr="000D052A">
        <w:t>ustawie z</w:t>
      </w:r>
      <w:r>
        <w:t> </w:t>
      </w:r>
      <w:r w:rsidRPr="000D052A">
        <w:t>dnia 17</w:t>
      </w:r>
      <w:r>
        <w:t> </w:t>
      </w:r>
      <w:r w:rsidRPr="000D052A">
        <w:t>grudnia 1998 r. o emeryturach i</w:t>
      </w:r>
      <w:r>
        <w:t> </w:t>
      </w:r>
      <w:r w:rsidRPr="000D052A">
        <w:t>rentach z</w:t>
      </w:r>
      <w:r>
        <w:t> </w:t>
      </w:r>
      <w:r w:rsidRPr="000D052A">
        <w:t>Funduszu Ubezpieczeń Społecznych.</w:t>
      </w:r>
    </w:p>
    <w:p w:rsidR="00E156CE" w:rsidRPr="000D052A" w:rsidRDefault="00E156CE" w:rsidP="00E156CE">
      <w:pPr>
        <w:pStyle w:val="USTustnpkodeksu"/>
      </w:pPr>
      <w:r w:rsidRPr="000D052A">
        <w:t>5. Przy ustalaniu prawa do świadczeń pieniężnych z</w:t>
      </w:r>
      <w:r>
        <w:t> </w:t>
      </w:r>
      <w:r w:rsidRPr="000D052A">
        <w:t>ubezpieczenia emerytalnego i</w:t>
      </w:r>
      <w:r>
        <w:t> </w:t>
      </w:r>
      <w:r w:rsidRPr="000D052A">
        <w:t>rentowych osoby, o</w:t>
      </w:r>
      <w:r>
        <w:t> </w:t>
      </w:r>
      <w:r w:rsidRPr="000D052A">
        <w:t>której mowa</w:t>
      </w:r>
      <w:r w:rsidR="00C0147D" w:rsidRPr="000D052A">
        <w:t xml:space="preserve"> w</w:t>
      </w:r>
      <w:r w:rsidR="00C0147D">
        <w:t> ust. </w:t>
      </w:r>
      <w:r w:rsidR="00C0147D" w:rsidRPr="000D052A">
        <w:t>1</w:t>
      </w:r>
      <w:r w:rsidR="00C0147D">
        <w:t xml:space="preserve"> lub</w:t>
      </w:r>
      <w:r w:rsidRPr="000D052A">
        <w:t xml:space="preserve"> 2, która osiągnęła wiek emerytalny, o</w:t>
      </w:r>
      <w:r>
        <w:t> </w:t>
      </w:r>
      <w:r w:rsidRPr="000D052A">
        <w:t>którym mowa</w:t>
      </w:r>
      <w:r w:rsidR="00C0147D" w:rsidRPr="000D052A">
        <w:t xml:space="preserve"> w</w:t>
      </w:r>
      <w:r w:rsidR="00C0147D">
        <w:t> art. </w:t>
      </w:r>
      <w:r w:rsidRPr="000D052A">
        <w:t>2</w:t>
      </w:r>
      <w:r w:rsidR="00C0147D" w:rsidRPr="000D052A">
        <w:t>4</w:t>
      </w:r>
      <w:r w:rsidR="00C0147D">
        <w:t xml:space="preserve"> ust. </w:t>
      </w:r>
      <w:r w:rsidRPr="000D052A">
        <w:t>1a i</w:t>
      </w:r>
      <w:r>
        <w:t> </w:t>
      </w:r>
      <w:r w:rsidRPr="000D052A">
        <w:t>1b oraz</w:t>
      </w:r>
      <w:r w:rsidR="00C0147D" w:rsidRPr="000D052A">
        <w:t xml:space="preserve"> w</w:t>
      </w:r>
      <w:r w:rsidR="00C0147D">
        <w:t> art. </w:t>
      </w:r>
      <w:r w:rsidRPr="000D052A">
        <w:t>2</w:t>
      </w:r>
      <w:r w:rsidR="00C0147D" w:rsidRPr="000D052A">
        <w:t>7</w:t>
      </w:r>
      <w:r w:rsidR="00C0147D">
        <w:t xml:space="preserve"> ust. </w:t>
      </w:r>
      <w:r w:rsidR="00C0147D" w:rsidRPr="000D052A">
        <w:t>2</w:t>
      </w:r>
      <w:r w:rsidR="00C0147D">
        <w:t xml:space="preserve"> i </w:t>
      </w:r>
      <w:r w:rsidRPr="000D052A">
        <w:t>3</w:t>
      </w:r>
      <w:r>
        <w:t> </w:t>
      </w:r>
      <w:r w:rsidRPr="000D052A">
        <w:t>ustawy, o</w:t>
      </w:r>
      <w:r>
        <w:t> </w:t>
      </w:r>
      <w:r w:rsidRPr="000D052A">
        <w:t>której mowa</w:t>
      </w:r>
      <w:r w:rsidR="00C0147D" w:rsidRPr="000D052A">
        <w:t xml:space="preserve"> w</w:t>
      </w:r>
      <w:r w:rsidR="00C0147D">
        <w:t> ust. </w:t>
      </w:r>
      <w:r w:rsidRPr="000D052A">
        <w:t>4, uwzględnia się również okresy pobierania emerytury lub renty inwalidzkiej, jeżeli okresy skła</w:t>
      </w:r>
      <w:r w:rsidRPr="000D052A">
        <w:t>d</w:t>
      </w:r>
      <w:r w:rsidRPr="000D052A">
        <w:t>kowe i</w:t>
      </w:r>
      <w:r>
        <w:t> </w:t>
      </w:r>
      <w:r w:rsidRPr="000D052A">
        <w:t>nieskładkowe ustalone na zasadach określonych</w:t>
      </w:r>
      <w:r w:rsidR="00C0147D" w:rsidRPr="000D052A">
        <w:t xml:space="preserve"> w</w:t>
      </w:r>
      <w:r w:rsidR="00C0147D">
        <w:t> art. </w:t>
      </w:r>
      <w:r w:rsidRPr="000D052A">
        <w:t>5–</w:t>
      </w:r>
      <w:r w:rsidR="00C0147D" w:rsidRPr="000D052A">
        <w:t>7</w:t>
      </w:r>
      <w:r w:rsidR="00C0147D">
        <w:t xml:space="preserve"> i </w:t>
      </w:r>
      <w:r w:rsidRPr="000D052A">
        <w:t>10</w:t>
      </w:r>
      <w:r>
        <w:t> </w:t>
      </w:r>
      <w:r w:rsidRPr="000D052A">
        <w:t>ustawy, o</w:t>
      </w:r>
      <w:r>
        <w:t> </w:t>
      </w:r>
      <w:r w:rsidRPr="000D052A">
        <w:t>której mowa</w:t>
      </w:r>
      <w:r w:rsidR="00C0147D" w:rsidRPr="000D052A">
        <w:t xml:space="preserve"> w</w:t>
      </w:r>
      <w:r w:rsidR="00C0147D">
        <w:t> ust. </w:t>
      </w:r>
      <w:r w:rsidRPr="000D052A">
        <w:t>4, są krótsze od okr</w:t>
      </w:r>
      <w:r w:rsidRPr="000D052A">
        <w:t>e</w:t>
      </w:r>
      <w:r w:rsidRPr="000D052A">
        <w:t>su wymaganego do przyznania tych świadczeń.</w:t>
      </w:r>
    </w:p>
    <w:p w:rsidR="00E156CE" w:rsidRPr="000D052A" w:rsidRDefault="00E156CE" w:rsidP="00E156CE">
      <w:pPr>
        <w:pStyle w:val="ARTartustawynprozporzdzenia"/>
      </w:pPr>
      <w:r w:rsidRPr="00C0147D">
        <w:rPr>
          <w:rStyle w:val="Ppogrubienie"/>
        </w:rPr>
        <w:t>Art. 10a.</w:t>
      </w:r>
      <w:r w:rsidRPr="000D052A">
        <w:t> 1. W</w:t>
      </w:r>
      <w:r>
        <w:t> </w:t>
      </w:r>
      <w:r w:rsidRPr="000D052A">
        <w:t>przypadku gdy emerytowi albo renciście nie przysługuje prawo do zaopatrzenia emerytalnego na po</w:t>
      </w:r>
      <w:r w:rsidRPr="000D052A">
        <w:t>d</w:t>
      </w:r>
      <w:r w:rsidRPr="000D052A">
        <w:t>stawie ustawy z przyczyn, o</w:t>
      </w:r>
      <w:r>
        <w:t> </w:t>
      </w:r>
      <w:r w:rsidRPr="000D052A">
        <w:t>których mowa</w:t>
      </w:r>
      <w:r w:rsidR="00C0147D" w:rsidRPr="000D052A">
        <w:t xml:space="preserve"> w</w:t>
      </w:r>
      <w:r w:rsidR="00C0147D">
        <w:t> art. </w:t>
      </w:r>
      <w:r w:rsidRPr="000D052A">
        <w:t>1</w:t>
      </w:r>
      <w:r w:rsidR="00C0147D" w:rsidRPr="000D052A">
        <w:t>0</w:t>
      </w:r>
      <w:r w:rsidR="00C0147D">
        <w:t xml:space="preserve"> ust. </w:t>
      </w:r>
      <w:r w:rsidRPr="000D052A">
        <w:t>2, od uposażenia wypłaconego funkcjonariuszowi po dniu 31</w:t>
      </w:r>
      <w:r>
        <w:t> </w:t>
      </w:r>
      <w:r w:rsidRPr="000D052A">
        <w:t>grudnia 1998</w:t>
      </w:r>
      <w:r>
        <w:t> </w:t>
      </w:r>
      <w:r w:rsidRPr="000D052A">
        <w:t>r. do dnia zwolnienia ze służby, od którego nie odprowadzono składki na ubezpieczenia emerytalne i</w:t>
      </w:r>
      <w:r>
        <w:t> </w:t>
      </w:r>
      <w:r w:rsidRPr="000D052A">
        <w:t>rentowe, przekazuje się składki za ten okres przewidziane w ustawie z dnia 13</w:t>
      </w:r>
      <w:r>
        <w:t> </w:t>
      </w:r>
      <w:r w:rsidRPr="000D052A">
        <w:t>października 1998 r. o</w:t>
      </w:r>
      <w:r>
        <w:t> </w:t>
      </w:r>
      <w:r w:rsidRPr="000D052A">
        <w:t>systemie ubezpi</w:t>
      </w:r>
      <w:r w:rsidRPr="000D052A">
        <w:t>e</w:t>
      </w:r>
      <w:r w:rsidRPr="000D052A">
        <w:t>czeń społecznych (</w:t>
      </w:r>
      <w:r w:rsidR="00C0147D">
        <w:t>Dz. U.</w:t>
      </w:r>
      <w:r w:rsidRPr="000D052A">
        <w:t xml:space="preserve"> z</w:t>
      </w:r>
      <w:r>
        <w:t> </w:t>
      </w:r>
      <w:r w:rsidRPr="000D052A">
        <w:t>20</w:t>
      </w:r>
      <w:r>
        <w:t>15 </w:t>
      </w:r>
      <w:r w:rsidRPr="000D052A">
        <w:t>r.</w:t>
      </w:r>
      <w:r w:rsidR="00C0147D">
        <w:t xml:space="preserve"> poz. </w:t>
      </w:r>
      <w:r w:rsidRPr="000D052A">
        <w:t>1</w:t>
      </w:r>
      <w:r>
        <w:t>2</w:t>
      </w:r>
      <w:r w:rsidR="00C0147D">
        <w:t>1 i </w:t>
      </w:r>
      <w:r>
        <w:t>689</w:t>
      </w:r>
      <w:r w:rsidRPr="000D052A">
        <w:t>).</w:t>
      </w:r>
    </w:p>
    <w:p w:rsidR="00E156CE" w:rsidRPr="000D052A" w:rsidRDefault="00E156CE" w:rsidP="00E156CE">
      <w:pPr>
        <w:pStyle w:val="USTustnpkodeksu"/>
      </w:pPr>
      <w:r w:rsidRPr="000D052A">
        <w:t>2. Kwota należnych, zwaloryzowanych składek stanowi przychody Funduszu Ubezpieczeń Społecznych.</w:t>
      </w:r>
    </w:p>
    <w:p w:rsidR="00E156CE" w:rsidRPr="000D052A" w:rsidRDefault="00E156CE" w:rsidP="00E156CE">
      <w:pPr>
        <w:pStyle w:val="USTustnpkodeksu"/>
      </w:pPr>
      <w:r w:rsidRPr="000D052A">
        <w:t>3. Składki, o</w:t>
      </w:r>
      <w:r>
        <w:t> </w:t>
      </w:r>
      <w:r w:rsidRPr="000D052A">
        <w:t>których mowa</w:t>
      </w:r>
      <w:r w:rsidR="00C0147D" w:rsidRPr="000D052A">
        <w:t xml:space="preserve"> w</w:t>
      </w:r>
      <w:r w:rsidR="00C0147D">
        <w:t> ust. </w:t>
      </w:r>
      <w:r w:rsidRPr="000D052A">
        <w:t>1, przekazuje się w</w:t>
      </w:r>
      <w:r>
        <w:t> </w:t>
      </w:r>
      <w:r w:rsidRPr="000D052A">
        <w:t>terminie 60</w:t>
      </w:r>
      <w:r>
        <w:t> </w:t>
      </w:r>
      <w:r w:rsidRPr="000D052A">
        <w:t>dni od dnia, w</w:t>
      </w:r>
      <w:r>
        <w:t> </w:t>
      </w:r>
      <w:r w:rsidRPr="000D052A">
        <w:t>którym organ właściwy w</w:t>
      </w:r>
      <w:r>
        <w:t> </w:t>
      </w:r>
      <w:r w:rsidRPr="000D052A">
        <w:t>sprawach emerytalnych otrzymał zawiadomienie prezesa sądu, o</w:t>
      </w:r>
      <w:r>
        <w:t> </w:t>
      </w:r>
      <w:r w:rsidRPr="000D052A">
        <w:t>którym mowa</w:t>
      </w:r>
      <w:r w:rsidR="00C0147D" w:rsidRPr="000D052A">
        <w:t xml:space="preserve"> w</w:t>
      </w:r>
      <w:r w:rsidR="00C0147D">
        <w:t> art. </w:t>
      </w:r>
      <w:r w:rsidRPr="000D052A">
        <w:t>1</w:t>
      </w:r>
      <w:r w:rsidR="00C0147D" w:rsidRPr="000D052A">
        <w:t>0</w:t>
      </w:r>
      <w:r w:rsidR="00C0147D">
        <w:t xml:space="preserve"> ust. </w:t>
      </w:r>
      <w:r w:rsidRPr="000D052A">
        <w:t>3.</w:t>
      </w:r>
    </w:p>
    <w:p w:rsidR="00E156CE" w:rsidRPr="000D052A" w:rsidRDefault="00E156CE" w:rsidP="00E156CE">
      <w:pPr>
        <w:pStyle w:val="USTustnpkodeksu"/>
      </w:pPr>
      <w:r w:rsidRPr="000D052A">
        <w:t>4. Organ, o</w:t>
      </w:r>
      <w:r>
        <w:t> </w:t>
      </w:r>
      <w:r w:rsidRPr="000D052A">
        <w:t>którym mowa</w:t>
      </w:r>
      <w:r w:rsidR="00C0147D" w:rsidRPr="000D052A">
        <w:t xml:space="preserve"> w</w:t>
      </w:r>
      <w:r w:rsidR="00C0147D">
        <w:t> ust. </w:t>
      </w:r>
      <w:r w:rsidRPr="000D052A">
        <w:t>3, w</w:t>
      </w:r>
      <w:r>
        <w:t> </w:t>
      </w:r>
      <w:r w:rsidRPr="000D052A">
        <w:t>terminie 7 dni od dnia, w którym otrzymał zawiadomienie prezesa sądu, info</w:t>
      </w:r>
      <w:r w:rsidRPr="000D052A">
        <w:t>r</w:t>
      </w:r>
      <w:r w:rsidRPr="000D052A">
        <w:t>muje o</w:t>
      </w:r>
      <w:r>
        <w:t> </w:t>
      </w:r>
      <w:r w:rsidRPr="000D052A">
        <w:t>nim jednostkę właściwą do przekazywania do Zakładu Ubezpieczeń Społecznych składek.</w:t>
      </w:r>
    </w:p>
    <w:p w:rsidR="00E156CE" w:rsidRPr="000D052A" w:rsidRDefault="00E156CE" w:rsidP="00E156CE">
      <w:pPr>
        <w:pStyle w:val="USTustnpkodeksu"/>
      </w:pPr>
      <w:r w:rsidRPr="000D052A">
        <w:lastRenderedPageBreak/>
        <w:t>5. Ustalenie podstawy wymiaru i</w:t>
      </w:r>
      <w:r>
        <w:t> </w:t>
      </w:r>
      <w:r w:rsidRPr="000D052A">
        <w:t>kwoty składek, o</w:t>
      </w:r>
      <w:r>
        <w:t> </w:t>
      </w:r>
      <w:r w:rsidRPr="000D052A">
        <w:t>których mowa</w:t>
      </w:r>
      <w:r w:rsidR="00C0147D" w:rsidRPr="000D052A">
        <w:t xml:space="preserve"> w</w:t>
      </w:r>
      <w:r w:rsidR="00C0147D">
        <w:t> ust. </w:t>
      </w:r>
      <w:r w:rsidRPr="000D052A">
        <w:t>1, ich przekazanie oraz waloryzacja następ</w:t>
      </w:r>
      <w:r w:rsidRPr="000D052A">
        <w:t>u</w:t>
      </w:r>
      <w:r w:rsidRPr="000D052A">
        <w:t>je na za</w:t>
      </w:r>
      <w:r w:rsidR="00AE39E9">
        <w:t>sadach i w trybie określonym w </w:t>
      </w:r>
      <w:r w:rsidRPr="000D052A">
        <w:t>przepisach dotyczących ustalenia podstawy i</w:t>
      </w:r>
      <w:r>
        <w:t> </w:t>
      </w:r>
      <w:r w:rsidRPr="000D052A">
        <w:t>kwoty należnych składek, ich prz</w:t>
      </w:r>
      <w:r w:rsidRPr="000D052A">
        <w:t>e</w:t>
      </w:r>
      <w:r w:rsidRPr="000D052A">
        <w:t>kazywania oraz waloryzowania, w</w:t>
      </w:r>
      <w:r>
        <w:t> </w:t>
      </w:r>
      <w:r w:rsidRPr="000D052A">
        <w:t>przypadku gdy funkcjonariusz zwolniony ze służby nie spełnia warunków do nabycia prawa do emerytury lub renty inwalidzkiej.</w:t>
      </w:r>
    </w:p>
    <w:p w:rsidR="00E156CE" w:rsidRPr="000D052A" w:rsidRDefault="00E156CE" w:rsidP="00E156CE">
      <w:pPr>
        <w:pStyle w:val="ARTartustawynprozporzdzenia"/>
      </w:pPr>
      <w:r w:rsidRPr="00C0147D">
        <w:rPr>
          <w:rStyle w:val="Ppogrubienie"/>
        </w:rPr>
        <w:t>Art. 11.</w:t>
      </w:r>
      <w:r w:rsidRPr="000D052A">
        <w:t> W</w:t>
      </w:r>
      <w:r>
        <w:t> </w:t>
      </w:r>
      <w:r w:rsidRPr="000D052A">
        <w:t>sprawach nieuregulowanych w</w:t>
      </w:r>
      <w:r>
        <w:t> </w:t>
      </w:r>
      <w:r w:rsidRPr="000D052A">
        <w:t>ustawie stosuje się przepisy ustawy o</w:t>
      </w:r>
      <w:r>
        <w:t> </w:t>
      </w:r>
      <w:r w:rsidRPr="000D052A">
        <w:t>emeryturach i</w:t>
      </w:r>
      <w:r>
        <w:t> </w:t>
      </w:r>
      <w:r w:rsidRPr="000D052A">
        <w:t>rentach z</w:t>
      </w:r>
      <w:r>
        <w:t> </w:t>
      </w:r>
      <w:r w:rsidRPr="000D052A">
        <w:t>Funduszu Ubezpieczeń Społecznych, Kodeksu postępowania administracyjnego oraz przepisy o</w:t>
      </w:r>
      <w:r>
        <w:t> </w:t>
      </w:r>
      <w:r w:rsidRPr="000D052A">
        <w:t>postępowaniu egzekucyjnym w</w:t>
      </w:r>
      <w:r>
        <w:t> </w:t>
      </w:r>
      <w:r w:rsidRPr="000D052A">
        <w:t>administracji.</w:t>
      </w:r>
    </w:p>
    <w:p w:rsidR="00E156CE" w:rsidRPr="000D052A" w:rsidRDefault="00E156CE" w:rsidP="00E156CE">
      <w:pPr>
        <w:pStyle w:val="TYTDZOZNoznaczenietytuulubdziau"/>
      </w:pPr>
      <w:r w:rsidRPr="000D052A">
        <w:t>DZIAŁ II</w:t>
      </w:r>
    </w:p>
    <w:p w:rsidR="00E156CE" w:rsidRPr="000D052A" w:rsidRDefault="00E156CE" w:rsidP="00E156CE">
      <w:pPr>
        <w:pStyle w:val="TYTDZPRZEDMprzedmiotregulacjitytuulubdziau"/>
      </w:pPr>
      <w:r w:rsidRPr="000D052A">
        <w:t>Świadczenia pieniężne</w:t>
      </w:r>
    </w:p>
    <w:p w:rsidR="00E156CE" w:rsidRPr="000D052A" w:rsidRDefault="00E156CE" w:rsidP="00E156CE">
      <w:pPr>
        <w:pStyle w:val="ROZDZODDZOZNoznaczenierozdziauluboddziau"/>
      </w:pPr>
      <w:r w:rsidRPr="000D052A">
        <w:t>Rozdział 1</w:t>
      </w:r>
    </w:p>
    <w:p w:rsidR="00E156CE" w:rsidRPr="000D052A" w:rsidRDefault="00E156CE" w:rsidP="00C0147D">
      <w:pPr>
        <w:pStyle w:val="ROZDZODDZPRZEDMprzedmiotregulacjirozdziauluboddziau"/>
      </w:pPr>
      <w:r w:rsidRPr="000D052A">
        <w:t>Emerytura policyjna</w:t>
      </w:r>
    </w:p>
    <w:p w:rsidR="00E156CE" w:rsidRPr="000D052A" w:rsidRDefault="00E156CE" w:rsidP="00E156CE">
      <w:pPr>
        <w:pStyle w:val="ARTartustawynprozporzdzenia"/>
      </w:pPr>
      <w:r w:rsidRPr="00C0147D">
        <w:rPr>
          <w:rStyle w:val="Ppogrubienie"/>
        </w:rPr>
        <w:t>Art. 12.</w:t>
      </w:r>
      <w:r w:rsidRPr="000D052A">
        <w:t> Emerytura policyjna przysługuje funkcjonariuszowi zwolnionemu ze służby, który w</w:t>
      </w:r>
      <w:r>
        <w:t> </w:t>
      </w:r>
      <w:r w:rsidRPr="000D052A">
        <w:t>dniu zwolnienia posi</w:t>
      </w:r>
      <w:r w:rsidRPr="000D052A">
        <w:t>a</w:t>
      </w:r>
      <w:r w:rsidRPr="000D052A">
        <w:t>da 15</w:t>
      </w:r>
      <w:r>
        <w:t> </w:t>
      </w:r>
      <w:r w:rsidRPr="000D052A">
        <w:t>lat służby w</w:t>
      </w:r>
      <w:r>
        <w:t> </w:t>
      </w:r>
      <w:r w:rsidRPr="000D052A">
        <w:t>Policji, Agencji Bezpieczeństwa Wewnętrznego, Agencji Wywiadu, Służbie Kontrwywiadu Wojsk</w:t>
      </w:r>
      <w:r w:rsidRPr="000D052A">
        <w:t>o</w:t>
      </w:r>
      <w:r w:rsidRPr="000D052A">
        <w:t>wego, Służbie Wywiadu Wojskowego, Cent</w:t>
      </w:r>
      <w:r w:rsidR="00AE39E9">
        <w:t xml:space="preserve">ralnym Biurze Antykorupcyjnym, </w:t>
      </w:r>
      <w:r w:rsidRPr="000D052A">
        <w:t>Straży Granicznej, Biurze Ochrony Rządu, Państwowej Straży Pożarnej lub w</w:t>
      </w:r>
      <w:r>
        <w:t> </w:t>
      </w:r>
      <w:r w:rsidRPr="000D052A">
        <w:t>Służbie Więziennej, z</w:t>
      </w:r>
      <w:r>
        <w:t> </w:t>
      </w:r>
      <w:r w:rsidRPr="000D052A">
        <w:t>wyjątkiem funkcjonariusza, który ma ustalone prawo do emer</w:t>
      </w:r>
      <w:r w:rsidRPr="000D052A">
        <w:t>y</w:t>
      </w:r>
      <w:r w:rsidRPr="000D052A">
        <w:t>tury określonej w</w:t>
      </w:r>
      <w:r>
        <w:t> </w:t>
      </w:r>
      <w:r w:rsidRPr="000D052A">
        <w:t>ustawie o</w:t>
      </w:r>
      <w:r>
        <w:t> </w:t>
      </w:r>
      <w:r w:rsidRPr="000D052A">
        <w:t>emeryturach i</w:t>
      </w:r>
      <w:r>
        <w:t> </w:t>
      </w:r>
      <w:r w:rsidRPr="000D052A">
        <w:t>rentach z</w:t>
      </w:r>
      <w:r>
        <w:t> </w:t>
      </w:r>
      <w:r w:rsidRPr="000D052A">
        <w:t>Funduszu Ubezpieczeń Społecznych, obliczonej z</w:t>
      </w:r>
      <w:r>
        <w:t> </w:t>
      </w:r>
      <w:r w:rsidRPr="000D052A">
        <w:t>uwzględnieniem okresów służby i</w:t>
      </w:r>
      <w:r>
        <w:t> </w:t>
      </w:r>
      <w:r w:rsidRPr="000D052A">
        <w:t>okresów z</w:t>
      </w:r>
      <w:r>
        <w:t> </w:t>
      </w:r>
      <w:r w:rsidRPr="000D052A">
        <w:t>nią równorzędnych.</w:t>
      </w:r>
    </w:p>
    <w:p w:rsidR="00E156CE" w:rsidRPr="000D052A" w:rsidRDefault="00E156CE" w:rsidP="00C0147D">
      <w:pPr>
        <w:pStyle w:val="ARTartustawynprozporzdzenia"/>
        <w:keepNext/>
      </w:pPr>
      <w:r w:rsidRPr="00C0147D">
        <w:rPr>
          <w:rStyle w:val="Ppogrubienie"/>
        </w:rPr>
        <w:t>Art. 13.</w:t>
      </w:r>
      <w:r w:rsidRPr="000D052A">
        <w:t> 1. Jako równorzędne ze służbą w</w:t>
      </w:r>
      <w:r>
        <w:t> </w:t>
      </w:r>
      <w:r w:rsidRPr="000D052A">
        <w:t>Policji, Agencji Bezpieczeństwa Wewnętrznego, Agencji Wywiadu, Słu</w:t>
      </w:r>
      <w:r w:rsidRPr="000D052A">
        <w:t>ż</w:t>
      </w:r>
      <w:r w:rsidRPr="000D052A">
        <w:t>bie Kontrwywiadu Wojskowego, Służbie Wywiadu Wojskowego, Centralnym Biurze Antykorupcyjnym, Straży Granic</w:t>
      </w:r>
      <w:r w:rsidRPr="000D052A">
        <w:t>z</w:t>
      </w:r>
      <w:r w:rsidRPr="000D052A">
        <w:t>nej, Biurze Ochrony Rządu, Państwowej Straży Pożarnej i</w:t>
      </w:r>
      <w:r>
        <w:t> </w:t>
      </w:r>
      <w:r w:rsidRPr="000D052A">
        <w:t>w</w:t>
      </w:r>
      <w:r>
        <w:t> </w:t>
      </w:r>
      <w:r w:rsidRPr="000D052A">
        <w:t>Służbie Więziennej traktuje się:</w:t>
      </w:r>
    </w:p>
    <w:p w:rsidR="00E156CE" w:rsidRPr="000D052A" w:rsidRDefault="00E156CE" w:rsidP="00E156CE">
      <w:pPr>
        <w:pStyle w:val="PKTpunkt"/>
      </w:pPr>
      <w:r w:rsidRPr="000D052A">
        <w:t>1)</w:t>
      </w:r>
      <w:r w:rsidRPr="000D052A">
        <w:tab/>
        <w:t>okresy służby w</w:t>
      </w:r>
      <w:r>
        <w:t> </w:t>
      </w:r>
      <w:r w:rsidRPr="000D052A">
        <w:t>charakterze funkcjonariusza Urzędu Ochrony Państwa;</w:t>
      </w:r>
    </w:p>
    <w:p w:rsidR="00E156CE" w:rsidRPr="000D052A" w:rsidRDefault="00E156CE" w:rsidP="00E156CE">
      <w:pPr>
        <w:pStyle w:val="PKTpunkt"/>
      </w:pPr>
      <w:r w:rsidRPr="000D052A">
        <w:t>1a)</w:t>
      </w:r>
      <w:r w:rsidRPr="000D052A">
        <w:tab/>
        <w:t>okresy służby w</w:t>
      </w:r>
      <w:r>
        <w:t> </w:t>
      </w:r>
      <w:r w:rsidRPr="000D052A">
        <w:t>charakterze funkcjonariusza Policji państwowej, Milicji Obywatelskiej, z</w:t>
      </w:r>
      <w:r>
        <w:t> </w:t>
      </w:r>
      <w:r w:rsidRPr="000D052A">
        <w:t>wyjątkiem służby określ</w:t>
      </w:r>
      <w:r w:rsidRPr="000D052A">
        <w:t>o</w:t>
      </w:r>
      <w:r w:rsidRPr="000D052A">
        <w:t>nej</w:t>
      </w:r>
      <w:r w:rsidR="00C0147D" w:rsidRPr="000D052A">
        <w:t xml:space="preserve"> w</w:t>
      </w:r>
      <w:r w:rsidR="00C0147D">
        <w:t> ust. </w:t>
      </w:r>
      <w:r w:rsidRPr="000D052A">
        <w:t>2;</w:t>
      </w:r>
    </w:p>
    <w:p w:rsidR="00E156CE" w:rsidRPr="000D052A" w:rsidRDefault="00E156CE" w:rsidP="00E156CE">
      <w:pPr>
        <w:pStyle w:val="PKTpunkt"/>
      </w:pPr>
      <w:r w:rsidRPr="000D052A">
        <w:t>1b)</w:t>
      </w:r>
      <w:r w:rsidRPr="00B43E6A">
        <w:rPr>
          <w:rStyle w:val="IGindeksgrny"/>
        </w:rPr>
        <w:tab/>
      </w:r>
      <w:r w:rsidRPr="000D052A">
        <w:t>okresy służby w</w:t>
      </w:r>
      <w:r>
        <w:t> </w:t>
      </w:r>
      <w:r w:rsidRPr="000D052A">
        <w:t>charakterze funkcjonariusza w</w:t>
      </w:r>
      <w:r>
        <w:t> </w:t>
      </w:r>
      <w:r w:rsidRPr="000D052A">
        <w:t>organach bezpieczeństwa państwa, o</w:t>
      </w:r>
      <w:r>
        <w:t> </w:t>
      </w:r>
      <w:r w:rsidRPr="000D052A">
        <w:t>których mowa</w:t>
      </w:r>
      <w:r w:rsidR="00C0147D" w:rsidRPr="000D052A">
        <w:t xml:space="preserve"> w</w:t>
      </w:r>
      <w:r w:rsidR="00C0147D">
        <w:t> art. </w:t>
      </w:r>
      <w:r w:rsidRPr="000D052A">
        <w:t>2</w:t>
      </w:r>
      <w:r>
        <w:t> </w:t>
      </w:r>
      <w:r w:rsidRPr="000D052A">
        <w:t xml:space="preserve">ustawy </w:t>
      </w:r>
      <w:r w:rsidRPr="00AE39E9">
        <w:rPr>
          <w:spacing w:val="-4"/>
        </w:rPr>
        <w:t>z dnia 18 października 2006 r. o ujawnianiu informacji o dokumentach organów bezpieczeństwa państwa z lat 1944–199</w:t>
      </w:r>
      <w:r w:rsidR="00C0147D" w:rsidRPr="00AE39E9">
        <w:rPr>
          <w:spacing w:val="-4"/>
        </w:rPr>
        <w:t>0</w:t>
      </w:r>
      <w:r w:rsidR="00C0147D">
        <w:t xml:space="preserve"> oraz</w:t>
      </w:r>
      <w:r w:rsidRPr="000D052A">
        <w:t xml:space="preserve"> treści tych dokumentów (</w:t>
      </w:r>
      <w:r w:rsidR="00C0147D">
        <w:t>Dz. U.</w:t>
      </w:r>
      <w:r w:rsidRPr="000D052A">
        <w:t xml:space="preserve"> z</w:t>
      </w:r>
      <w:r>
        <w:t> </w:t>
      </w:r>
      <w:r w:rsidRPr="000D052A">
        <w:t>20</w:t>
      </w:r>
      <w:r>
        <w:t>13 </w:t>
      </w:r>
      <w:r w:rsidRPr="000D052A">
        <w:t>r.</w:t>
      </w:r>
      <w:r w:rsidR="00C0147D">
        <w:t xml:space="preserve"> poz. </w:t>
      </w:r>
      <w:r>
        <w:t>1388</w:t>
      </w:r>
      <w:r w:rsidRPr="000D052A">
        <w:t>), na zasadach określonych</w:t>
      </w:r>
      <w:r w:rsidR="00C0147D" w:rsidRPr="000D052A">
        <w:t xml:space="preserve"> w</w:t>
      </w:r>
      <w:r w:rsidR="00C0147D">
        <w:t> art. </w:t>
      </w:r>
      <w:r w:rsidRPr="000D052A">
        <w:t>15b, z</w:t>
      </w:r>
      <w:r>
        <w:t> </w:t>
      </w:r>
      <w:r w:rsidRPr="000D052A">
        <w:t>wyjątkiem służby określonej</w:t>
      </w:r>
      <w:r w:rsidR="00C0147D" w:rsidRPr="000D052A">
        <w:t xml:space="preserve"> w</w:t>
      </w:r>
      <w:r w:rsidR="00C0147D">
        <w:t> ust. </w:t>
      </w:r>
      <w:r w:rsidRPr="000D052A">
        <w:t>2;</w:t>
      </w:r>
    </w:p>
    <w:p w:rsidR="00E156CE" w:rsidRPr="000D052A" w:rsidRDefault="00E156CE" w:rsidP="00E156CE">
      <w:pPr>
        <w:pStyle w:val="PKTpunkt"/>
      </w:pPr>
      <w:r w:rsidRPr="000D052A">
        <w:t>2)</w:t>
      </w:r>
      <w:r w:rsidRPr="000D052A">
        <w:tab/>
        <w:t>służbę wojskową uwzględnianą przy ustalaniu prawa do emerytury wojskowej;</w:t>
      </w:r>
    </w:p>
    <w:p w:rsidR="00E156CE" w:rsidRPr="000D052A" w:rsidRDefault="00E156CE" w:rsidP="00E156CE">
      <w:pPr>
        <w:pStyle w:val="PKTpunkt"/>
      </w:pPr>
      <w:r w:rsidRPr="000D052A">
        <w:t>3)</w:t>
      </w:r>
      <w:r w:rsidRPr="000D052A">
        <w:tab/>
        <w:t>okresy służby w</w:t>
      </w:r>
      <w:r>
        <w:t> </w:t>
      </w:r>
      <w:r w:rsidRPr="000D052A">
        <w:t>charakterze funkcjonariusza Służby Ochrony Kolei, jeżeli funkcjonariusz przeszedł bezpośrednio do służby w</w:t>
      </w:r>
      <w:r>
        <w:t> </w:t>
      </w:r>
      <w:r w:rsidRPr="000D052A">
        <w:t>Milicji Obywatelskiej lub w</w:t>
      </w:r>
      <w:r>
        <w:t> </w:t>
      </w:r>
      <w:r w:rsidRPr="000D052A">
        <w:t>Służbie Więziennej w</w:t>
      </w:r>
      <w:r>
        <w:t> </w:t>
      </w:r>
      <w:r w:rsidRPr="000D052A">
        <w:t>terminie do dnia 1</w:t>
      </w:r>
      <w:r>
        <w:t> </w:t>
      </w:r>
      <w:r w:rsidRPr="000D052A">
        <w:t>kwietnia 1955</w:t>
      </w:r>
      <w:r>
        <w:t> </w:t>
      </w:r>
      <w:r w:rsidRPr="000D052A">
        <w:t>r.;</w:t>
      </w:r>
    </w:p>
    <w:p w:rsidR="00E156CE" w:rsidRPr="000D052A" w:rsidRDefault="00E156CE" w:rsidP="00E156CE">
      <w:pPr>
        <w:pStyle w:val="PKTpunkt"/>
      </w:pPr>
      <w:r w:rsidRPr="000D052A">
        <w:t>4)</w:t>
      </w:r>
      <w:r w:rsidRPr="000D052A">
        <w:tab/>
        <w:t>okresy zatrudnienia lub służby w</w:t>
      </w:r>
      <w:r>
        <w:t> </w:t>
      </w:r>
      <w:r w:rsidRPr="000D052A">
        <w:t>zawodowych jednostkach ochrony przeciwpożarowej i</w:t>
      </w:r>
      <w:r>
        <w:t> </w:t>
      </w:r>
      <w:r w:rsidRPr="000D052A">
        <w:t>nauki w</w:t>
      </w:r>
      <w:r>
        <w:t> </w:t>
      </w:r>
      <w:r w:rsidRPr="000D052A">
        <w:t>szkołach pożarn</w:t>
      </w:r>
      <w:r w:rsidRPr="000D052A">
        <w:t>i</w:t>
      </w:r>
      <w:r w:rsidRPr="000D052A">
        <w:t>czych, w</w:t>
      </w:r>
      <w:r>
        <w:t> </w:t>
      </w:r>
      <w:r w:rsidRPr="000D052A">
        <w:t>charakterze członka Korpusu Technicznego Pożarnictwa, a</w:t>
      </w:r>
      <w:r>
        <w:t> </w:t>
      </w:r>
      <w:r w:rsidRPr="000D052A">
        <w:t>także funkcjonariusza pożarnictwa w</w:t>
      </w:r>
      <w:r>
        <w:t> </w:t>
      </w:r>
      <w:r w:rsidRPr="000D052A">
        <w:t>terminie do dnia 31</w:t>
      </w:r>
      <w:r>
        <w:t> </w:t>
      </w:r>
      <w:r w:rsidRPr="000D052A">
        <w:t>stycznia 1992</w:t>
      </w:r>
      <w:r>
        <w:t> </w:t>
      </w:r>
      <w:r w:rsidRPr="000D052A">
        <w:t>r.</w:t>
      </w:r>
    </w:p>
    <w:p w:rsidR="00E156CE" w:rsidRPr="000D052A" w:rsidRDefault="00E156CE" w:rsidP="00E156CE">
      <w:pPr>
        <w:pStyle w:val="USTustnpkodeksu"/>
      </w:pPr>
      <w:r w:rsidRPr="000D052A">
        <w:t>2. Przepisu</w:t>
      </w:r>
      <w:r w:rsidR="00C0147D">
        <w:t xml:space="preserve"> ust. </w:t>
      </w:r>
      <w:r w:rsidRPr="000D052A">
        <w:t>1</w:t>
      </w:r>
      <w:r>
        <w:t> </w:t>
      </w:r>
      <w:r w:rsidRPr="000D052A">
        <w:t>nie stosuje się do służby w</w:t>
      </w:r>
      <w:r>
        <w:t> </w:t>
      </w:r>
      <w:r w:rsidRPr="000D052A">
        <w:t>latach 1944–195</w:t>
      </w:r>
      <w:r w:rsidR="00C0147D" w:rsidRPr="000D052A">
        <w:t>6</w:t>
      </w:r>
      <w:r w:rsidR="00C0147D">
        <w:t xml:space="preserve"> w </w:t>
      </w:r>
      <w:r w:rsidRPr="000D052A">
        <w:t>charakterze funkcjonariusza organów bezpiecze</w:t>
      </w:r>
      <w:r w:rsidRPr="000D052A">
        <w:t>ń</w:t>
      </w:r>
      <w:r w:rsidRPr="000D052A">
        <w:t>stwa państwa, porządku i</w:t>
      </w:r>
      <w:r>
        <w:t> </w:t>
      </w:r>
      <w:r w:rsidRPr="000D052A">
        <w:t>bezpieczeństwa publicznego, jeżeli przy wykonywaniu czynności służbowych funkcjonariusz popełnił przestępstwo przeciwko wymiarowi sprawiedliwości lub naruszające dobra osobiste obywatela i</w:t>
      </w:r>
      <w:r>
        <w:t> </w:t>
      </w:r>
      <w:r w:rsidRPr="000D052A">
        <w:t>za to został zwolniony dyscyplinarnie, umorzono wobec niego postępowanie karne ze względu na znikomy lub nieznaczny stopień społecznego niebezpieczeństwa czynu lub został skazany z</w:t>
      </w:r>
      <w:r>
        <w:t> </w:t>
      </w:r>
      <w:r w:rsidRPr="000D052A">
        <w:t>winy umyślnej prawomocnym wyrokiem sądu.</w:t>
      </w:r>
    </w:p>
    <w:p w:rsidR="00E156CE" w:rsidRPr="000D052A" w:rsidRDefault="00E156CE" w:rsidP="00E156CE">
      <w:pPr>
        <w:pStyle w:val="ARTartustawynprozporzdzenia"/>
      </w:pPr>
      <w:r w:rsidRPr="00C0147D">
        <w:rPr>
          <w:rStyle w:val="Ppogrubienie"/>
        </w:rPr>
        <w:t>Art. 13a.</w:t>
      </w:r>
      <w:r w:rsidRPr="000D052A">
        <w:t> 1. Na wniosek organu emerytalnego właściwego według niniejszej ustawy, Instytut Pamięci Narodowej – Komisja Ścigania Zbrodni przeciwko Narodowi Polskiemu sporządza na podstawie posiadanych akt osobowych i, w</w:t>
      </w:r>
      <w:r w:rsidR="00AE39E9">
        <w:t xml:space="preserve"> </w:t>
      </w:r>
      <w:r w:rsidRPr="000D052A">
        <w:t>te</w:t>
      </w:r>
      <w:r w:rsidRPr="000D052A">
        <w:t>r</w:t>
      </w:r>
      <w:r w:rsidRPr="000D052A">
        <w:t>minie 4</w:t>
      </w:r>
      <w:r>
        <w:t> </w:t>
      </w:r>
      <w:r w:rsidRPr="000D052A">
        <w:t>miesięcy od dnia otrzymania wniosku, przekazuje organowi emerytalnemu informację o</w:t>
      </w:r>
      <w:r>
        <w:t> </w:t>
      </w:r>
      <w:r w:rsidRPr="000D052A">
        <w:t>przebiegu służby wsk</w:t>
      </w:r>
      <w:r w:rsidRPr="000D052A">
        <w:t>a</w:t>
      </w:r>
      <w:r w:rsidRPr="000D052A">
        <w:t>zanych funkcjonariuszy w</w:t>
      </w:r>
      <w:r>
        <w:t> </w:t>
      </w:r>
      <w:r w:rsidRPr="000D052A">
        <w:t>organach bezpieczeństwa państwa, o</w:t>
      </w:r>
      <w:r>
        <w:t> </w:t>
      </w:r>
      <w:r w:rsidRPr="000D052A">
        <w:t>których mowa</w:t>
      </w:r>
      <w:r w:rsidR="00C0147D" w:rsidRPr="000D052A">
        <w:t xml:space="preserve"> w</w:t>
      </w:r>
      <w:r w:rsidR="00C0147D">
        <w:t> art. </w:t>
      </w:r>
      <w:r w:rsidRPr="000D052A">
        <w:t>2</w:t>
      </w:r>
      <w:r>
        <w:t> </w:t>
      </w:r>
      <w:r w:rsidRPr="000D052A">
        <w:t>ustawy z</w:t>
      </w:r>
      <w:r>
        <w:t> </w:t>
      </w:r>
      <w:r w:rsidRPr="000D052A">
        <w:t>dnia 18</w:t>
      </w:r>
      <w:r>
        <w:t> </w:t>
      </w:r>
      <w:r w:rsidRPr="000D052A">
        <w:t>października 2006</w:t>
      </w:r>
      <w:r>
        <w:t> </w:t>
      </w:r>
      <w:r w:rsidRPr="000D052A">
        <w:t>r. o</w:t>
      </w:r>
      <w:r>
        <w:t> </w:t>
      </w:r>
      <w:r w:rsidRPr="000D052A">
        <w:t>ujawnianiu informacji o</w:t>
      </w:r>
      <w:r>
        <w:t> </w:t>
      </w:r>
      <w:r w:rsidRPr="000D052A">
        <w:t>dokumentach organów bezpieczeństwa państwa z</w:t>
      </w:r>
      <w:r>
        <w:t> </w:t>
      </w:r>
      <w:r w:rsidRPr="000D052A">
        <w:t>lat 1944–199</w:t>
      </w:r>
      <w:r w:rsidR="00C0147D" w:rsidRPr="000D052A">
        <w:t>0</w:t>
      </w:r>
      <w:r w:rsidR="00C0147D">
        <w:t xml:space="preserve"> oraz</w:t>
      </w:r>
      <w:r w:rsidRPr="000D052A">
        <w:t xml:space="preserve"> treści tych dok</w:t>
      </w:r>
      <w:r w:rsidRPr="000D052A">
        <w:t>u</w:t>
      </w:r>
      <w:r w:rsidRPr="000D052A">
        <w:t>mentów.</w:t>
      </w:r>
    </w:p>
    <w:p w:rsidR="00E156CE" w:rsidRPr="000D052A" w:rsidRDefault="00E156CE" w:rsidP="00E156CE">
      <w:pPr>
        <w:pStyle w:val="USTustnpkodeksu"/>
      </w:pPr>
      <w:r w:rsidRPr="000D052A">
        <w:t>2. Wniosek, o</w:t>
      </w:r>
      <w:r>
        <w:t> </w:t>
      </w:r>
      <w:r w:rsidRPr="000D052A">
        <w:t>którym mowa</w:t>
      </w:r>
      <w:r w:rsidR="00C0147D" w:rsidRPr="000D052A">
        <w:t xml:space="preserve"> w</w:t>
      </w:r>
      <w:r w:rsidR="00C0147D">
        <w:t> ust. </w:t>
      </w:r>
      <w:r w:rsidRPr="000D052A">
        <w:t>1, zawiera dane osobowe funkcjonariusza, w</w:t>
      </w:r>
      <w:r>
        <w:t> </w:t>
      </w:r>
      <w:r w:rsidRPr="000D052A">
        <w:t>tym imiona, nazwisko, nazwisko r</w:t>
      </w:r>
      <w:r w:rsidRPr="000D052A">
        <w:t>o</w:t>
      </w:r>
      <w:r w:rsidRPr="000D052A">
        <w:t>dowe, imię ojca oraz datę urodzenia. Wniosek zawiera również określenie ostatniego stanowiska oraz formacji lub je</w:t>
      </w:r>
      <w:r w:rsidRPr="000D052A">
        <w:t>d</w:t>
      </w:r>
      <w:r w:rsidRPr="000D052A">
        <w:t>nostki organizacyjnej, w</w:t>
      </w:r>
      <w:r>
        <w:t> </w:t>
      </w:r>
      <w:r w:rsidRPr="000D052A">
        <w:t>której funkcjonariusz pełnił służbę w</w:t>
      </w:r>
      <w:r>
        <w:t> </w:t>
      </w:r>
      <w:r w:rsidRPr="000D052A">
        <w:t>dniu zwolnienia ze służby.</w:t>
      </w:r>
    </w:p>
    <w:p w:rsidR="00E156CE" w:rsidRPr="000D052A" w:rsidRDefault="00E156CE" w:rsidP="00E156CE">
      <w:pPr>
        <w:pStyle w:val="USTustnpkodeksu"/>
      </w:pPr>
      <w:r w:rsidRPr="000D052A">
        <w:lastRenderedPageBreak/>
        <w:t>3. Wniosek organu emerytalnego, o</w:t>
      </w:r>
      <w:r>
        <w:t> </w:t>
      </w:r>
      <w:r w:rsidRPr="000D052A">
        <w:t>którym mowa</w:t>
      </w:r>
      <w:r w:rsidR="00C0147D" w:rsidRPr="000D052A">
        <w:t xml:space="preserve"> w</w:t>
      </w:r>
      <w:r w:rsidR="00C0147D">
        <w:t> ust. </w:t>
      </w:r>
      <w:r w:rsidRPr="000D052A">
        <w:t>2, może być przekazany w</w:t>
      </w:r>
      <w:r>
        <w:t> </w:t>
      </w:r>
      <w:r w:rsidRPr="000D052A">
        <w:t>formie zbiorczej oraz w</w:t>
      </w:r>
      <w:r>
        <w:t> </w:t>
      </w:r>
      <w:r w:rsidRPr="000D052A">
        <w:t>postaci elektronicznej.</w:t>
      </w:r>
    </w:p>
    <w:p w:rsidR="00E156CE" w:rsidRPr="000D052A" w:rsidRDefault="00E156CE" w:rsidP="00C0147D">
      <w:pPr>
        <w:pStyle w:val="USTustnpkodeksu"/>
        <w:keepNext/>
      </w:pPr>
      <w:r w:rsidRPr="000D052A">
        <w:t>4. Informacja o</w:t>
      </w:r>
      <w:r>
        <w:t> </w:t>
      </w:r>
      <w:r w:rsidRPr="000D052A">
        <w:t>przebiegu służby, o</w:t>
      </w:r>
      <w:r>
        <w:t> </w:t>
      </w:r>
      <w:r w:rsidRPr="000D052A">
        <w:t>której mowa</w:t>
      </w:r>
      <w:r w:rsidR="00C0147D" w:rsidRPr="000D052A">
        <w:t xml:space="preserve"> w</w:t>
      </w:r>
      <w:r w:rsidR="00C0147D">
        <w:t> ust. </w:t>
      </w:r>
      <w:r w:rsidRPr="000D052A">
        <w:t>1, zawiera:</w:t>
      </w:r>
    </w:p>
    <w:p w:rsidR="00E156CE" w:rsidRPr="000D052A" w:rsidRDefault="00E156CE" w:rsidP="00E156CE">
      <w:pPr>
        <w:pStyle w:val="PKTpunkt"/>
      </w:pPr>
      <w:r w:rsidRPr="000D052A">
        <w:t>1)</w:t>
      </w:r>
      <w:r w:rsidRPr="000D052A">
        <w:tab/>
        <w:t>dane osobowe funkcjonariusza, o</w:t>
      </w:r>
      <w:r>
        <w:t> </w:t>
      </w:r>
      <w:r w:rsidRPr="000D052A">
        <w:t>których mowa</w:t>
      </w:r>
      <w:r w:rsidR="00C0147D" w:rsidRPr="000D052A">
        <w:t xml:space="preserve"> w</w:t>
      </w:r>
      <w:r w:rsidR="00C0147D">
        <w:t> ust. </w:t>
      </w:r>
      <w:r w:rsidRPr="000D052A">
        <w:t>2;</w:t>
      </w:r>
    </w:p>
    <w:p w:rsidR="00E156CE" w:rsidRPr="000D052A" w:rsidRDefault="00E156CE" w:rsidP="00E156CE">
      <w:pPr>
        <w:pStyle w:val="PKTpunkt"/>
      </w:pPr>
      <w:r w:rsidRPr="000D052A">
        <w:t>2)</w:t>
      </w:r>
      <w:r w:rsidRPr="000D052A">
        <w:tab/>
        <w:t>wskazanie okresów służby w</w:t>
      </w:r>
      <w:r>
        <w:t> </w:t>
      </w:r>
      <w:r w:rsidRPr="000D052A">
        <w:t>organach bezpieczeństwa państwa, o</w:t>
      </w:r>
      <w:r>
        <w:t> </w:t>
      </w:r>
      <w:r w:rsidRPr="000D052A">
        <w:t>których mowa</w:t>
      </w:r>
      <w:r w:rsidR="00C0147D" w:rsidRPr="000D052A">
        <w:t xml:space="preserve"> w</w:t>
      </w:r>
      <w:r w:rsidR="00C0147D">
        <w:t> art. </w:t>
      </w:r>
      <w:r w:rsidRPr="000D052A">
        <w:t>2</w:t>
      </w:r>
      <w:r>
        <w:t> </w:t>
      </w:r>
      <w:r w:rsidRPr="000D052A">
        <w:t>ustawy z</w:t>
      </w:r>
      <w:r>
        <w:t> </w:t>
      </w:r>
      <w:r w:rsidRPr="000D052A">
        <w:t>dnia 18</w:t>
      </w:r>
      <w:r w:rsidR="00AE39E9">
        <w:t xml:space="preserve"> </w:t>
      </w:r>
      <w:r w:rsidRPr="000D052A">
        <w:t>paździe</w:t>
      </w:r>
      <w:r w:rsidRPr="000D052A">
        <w:t>r</w:t>
      </w:r>
      <w:r w:rsidRPr="000D052A">
        <w:t>nika 2006</w:t>
      </w:r>
      <w:r>
        <w:t> </w:t>
      </w:r>
      <w:r w:rsidRPr="000D052A">
        <w:t>r. o</w:t>
      </w:r>
      <w:r>
        <w:t> </w:t>
      </w:r>
      <w:r w:rsidRPr="000D052A">
        <w:t>ujawnianiu informacji o</w:t>
      </w:r>
      <w:r>
        <w:t> </w:t>
      </w:r>
      <w:r w:rsidRPr="000D052A">
        <w:t>dokumentach organów bezpieczeństwa państwa z</w:t>
      </w:r>
      <w:r>
        <w:t> </w:t>
      </w:r>
      <w:r w:rsidRPr="000D052A">
        <w:t>lat 1944–199</w:t>
      </w:r>
      <w:r w:rsidR="00C0147D" w:rsidRPr="000D052A">
        <w:t>0</w:t>
      </w:r>
      <w:r w:rsidR="00C0147D">
        <w:t xml:space="preserve"> oraz</w:t>
      </w:r>
      <w:r w:rsidRPr="000D052A">
        <w:t xml:space="preserve"> treści tych dokumentów;</w:t>
      </w:r>
    </w:p>
    <w:p w:rsidR="00E156CE" w:rsidRPr="000D052A" w:rsidRDefault="00E156CE" w:rsidP="00E156CE">
      <w:pPr>
        <w:pStyle w:val="PKTpunkt"/>
      </w:pPr>
      <w:r w:rsidRPr="000D052A">
        <w:t>3)</w:t>
      </w:r>
      <w:r w:rsidRPr="000D052A">
        <w:tab/>
        <w:t>informację, czy z</w:t>
      </w:r>
      <w:r>
        <w:t> </w:t>
      </w:r>
      <w:r w:rsidRPr="000D052A">
        <w:t>dokumentów zgromadzonych w</w:t>
      </w:r>
      <w:r>
        <w:t> </w:t>
      </w:r>
      <w:r w:rsidRPr="000D052A">
        <w:t>archiwach Instytutu Pamięci Narodowej – Komisji Ścigania Zbrodni przeciwko Narodowi Polskiemu wynika, że funkcjonariusz w</w:t>
      </w:r>
      <w:r>
        <w:t> </w:t>
      </w:r>
      <w:r w:rsidRPr="000D052A">
        <w:t>tym okresie, bez wiedzy przełożonych, podjął współpracę i</w:t>
      </w:r>
      <w:r>
        <w:t> </w:t>
      </w:r>
      <w:r w:rsidRPr="000D052A">
        <w:t>czynnie wspierał osoby lub organizacje działające na rzecz niepodległości Państwa Polskiego.</w:t>
      </w:r>
    </w:p>
    <w:p w:rsidR="00E156CE" w:rsidRPr="000D052A" w:rsidRDefault="00E156CE" w:rsidP="00E156CE">
      <w:pPr>
        <w:pStyle w:val="USTustnpkodeksu"/>
      </w:pPr>
      <w:r w:rsidRPr="000D052A">
        <w:t>5. Informacja o</w:t>
      </w:r>
      <w:r>
        <w:t> </w:t>
      </w:r>
      <w:r w:rsidRPr="000D052A">
        <w:t>przebiegu służby, o</w:t>
      </w:r>
      <w:r>
        <w:t> </w:t>
      </w:r>
      <w:r w:rsidRPr="000D052A">
        <w:t>której mowa</w:t>
      </w:r>
      <w:r w:rsidR="00C0147D" w:rsidRPr="000D052A">
        <w:t xml:space="preserve"> w</w:t>
      </w:r>
      <w:r w:rsidR="00C0147D">
        <w:t> ust. </w:t>
      </w:r>
      <w:r w:rsidRPr="000D052A">
        <w:t>1, jest równoważna z</w:t>
      </w:r>
      <w:r>
        <w:t> </w:t>
      </w:r>
      <w:r w:rsidRPr="000D052A">
        <w:t>zaświadczeniem o</w:t>
      </w:r>
      <w:r>
        <w:t> </w:t>
      </w:r>
      <w:r w:rsidRPr="000D052A">
        <w:t>przebiegu służby sporządzanym na podstawie akt osobowych przez właściwe organy służb, o</w:t>
      </w:r>
      <w:r>
        <w:t> </w:t>
      </w:r>
      <w:r w:rsidRPr="000D052A">
        <w:t>których mowa</w:t>
      </w:r>
      <w:r w:rsidR="00C0147D" w:rsidRPr="000D052A">
        <w:t xml:space="preserve"> w</w:t>
      </w:r>
      <w:r w:rsidR="00C0147D">
        <w:t> art. </w:t>
      </w:r>
      <w:r w:rsidRPr="000D052A">
        <w:t>12.</w:t>
      </w:r>
    </w:p>
    <w:p w:rsidR="00E156CE" w:rsidRPr="000D052A" w:rsidRDefault="00E156CE" w:rsidP="00E156CE">
      <w:pPr>
        <w:pStyle w:val="USTustnpkodeksu"/>
      </w:pPr>
      <w:r w:rsidRPr="000D052A">
        <w:t>6. Do informacji, o</w:t>
      </w:r>
      <w:r>
        <w:t> </w:t>
      </w:r>
      <w:r w:rsidRPr="000D052A">
        <w:t>której mowa</w:t>
      </w:r>
      <w:r w:rsidR="00C0147D" w:rsidRPr="000D052A">
        <w:t xml:space="preserve"> w</w:t>
      </w:r>
      <w:r w:rsidR="00C0147D">
        <w:t> ust. </w:t>
      </w:r>
      <w:r w:rsidRPr="000D052A">
        <w:t>1, nie stosuje się przepisów Kodeksu postępowania administracyjnego.</w:t>
      </w:r>
    </w:p>
    <w:p w:rsidR="00E156CE" w:rsidRPr="000D052A" w:rsidRDefault="00E156CE" w:rsidP="00C0147D">
      <w:pPr>
        <w:pStyle w:val="ARTartustawynprozporzdzenia"/>
        <w:keepNext/>
      </w:pPr>
      <w:r w:rsidRPr="00C0147D">
        <w:rPr>
          <w:rStyle w:val="Ppogrubienie"/>
        </w:rPr>
        <w:t>Art. 14.</w:t>
      </w:r>
      <w:r w:rsidRPr="00B43E6A">
        <w:rPr>
          <w:rStyle w:val="IGindeksgrny"/>
        </w:rPr>
        <w:t> </w:t>
      </w:r>
      <w:r w:rsidRPr="000D052A">
        <w:t>1. Emerytowi uprawnionemu do emerytury obliczonej na podstawie</w:t>
      </w:r>
      <w:r w:rsidR="00C0147D">
        <w:t xml:space="preserve"> art. </w:t>
      </w:r>
      <w:r w:rsidRPr="000D052A">
        <w:t>15</w:t>
      </w:r>
      <w:r>
        <w:t> </w:t>
      </w:r>
      <w:r w:rsidRPr="000D052A">
        <w:t>dolicza się na jego wniosek do wysługi emerytalnej, z</w:t>
      </w:r>
      <w:r>
        <w:t> </w:t>
      </w:r>
      <w:r w:rsidRPr="000D052A">
        <w:t>zastrzeżeniem</w:t>
      </w:r>
      <w:r w:rsidR="00C0147D">
        <w:t xml:space="preserve"> ust. </w:t>
      </w:r>
      <w:r w:rsidRPr="000D052A">
        <w:t>2, następujące okresy przypadające po zwolnieniu ze służby:</w:t>
      </w:r>
    </w:p>
    <w:p w:rsidR="00E156CE" w:rsidRPr="000D052A" w:rsidRDefault="00E156CE" w:rsidP="00E156CE">
      <w:pPr>
        <w:pStyle w:val="PKTpunkt"/>
      </w:pPr>
      <w:r w:rsidRPr="000D052A">
        <w:t>1)</w:t>
      </w:r>
      <w:r w:rsidRPr="000D052A">
        <w:tab/>
        <w:t>zatrudnienia przed dniem 1</w:t>
      </w:r>
      <w:r>
        <w:t> </w:t>
      </w:r>
      <w:r w:rsidRPr="000D052A">
        <w:t>stycznia 1999</w:t>
      </w:r>
      <w:r>
        <w:t> </w:t>
      </w:r>
      <w:r w:rsidRPr="000D052A">
        <w:t>r. w</w:t>
      </w:r>
      <w:r>
        <w:t> </w:t>
      </w:r>
      <w:r w:rsidRPr="000D052A">
        <w:t>wymiarze czasu pracy nie niższym niż połowa pełnego wymiaru czasu pracy;</w:t>
      </w:r>
    </w:p>
    <w:p w:rsidR="00E156CE" w:rsidRPr="000D052A" w:rsidRDefault="00E156CE" w:rsidP="00E156CE">
      <w:pPr>
        <w:pStyle w:val="PKTpunkt"/>
      </w:pPr>
      <w:r w:rsidRPr="000D052A">
        <w:t>2)</w:t>
      </w:r>
      <w:r w:rsidRPr="000D052A">
        <w:tab/>
        <w:t>opłacania składek na ubezpieczenia emerytalne i</w:t>
      </w:r>
      <w:r>
        <w:t> </w:t>
      </w:r>
      <w:r w:rsidRPr="000D052A">
        <w:t>rentowe po dniu 31</w:t>
      </w:r>
      <w:r>
        <w:t> </w:t>
      </w:r>
      <w:r w:rsidRPr="000D052A">
        <w:t>grudnia 1998</w:t>
      </w:r>
      <w:r>
        <w:t> </w:t>
      </w:r>
      <w:r w:rsidRPr="000D052A">
        <w:t>r. lub okres nieopłacania składek z</w:t>
      </w:r>
      <w:r>
        <w:t> </w:t>
      </w:r>
      <w:r w:rsidRPr="000D052A">
        <w:t>powodu przekroczenia w</w:t>
      </w:r>
      <w:r>
        <w:t> </w:t>
      </w:r>
      <w:r w:rsidRPr="000D052A">
        <w:t>trakcie roku kalendarzowego kwoty rocznej podstawy wymiaru składek na te ubezpiecz</w:t>
      </w:r>
      <w:r w:rsidRPr="000D052A">
        <w:t>e</w:t>
      </w:r>
      <w:r w:rsidRPr="000D052A">
        <w:t>nia.</w:t>
      </w:r>
    </w:p>
    <w:p w:rsidR="00E156CE" w:rsidRPr="000D052A" w:rsidRDefault="00E156CE" w:rsidP="00C0147D">
      <w:pPr>
        <w:pStyle w:val="USTustnpkodeksu"/>
        <w:keepNext/>
      </w:pPr>
      <w:r w:rsidRPr="000D052A">
        <w:t>2. Okresy, o</w:t>
      </w:r>
      <w:r>
        <w:t> </w:t>
      </w:r>
      <w:r w:rsidRPr="000D052A">
        <w:t>których mowa</w:t>
      </w:r>
      <w:r w:rsidR="00C0147D" w:rsidRPr="000D052A">
        <w:t xml:space="preserve"> w</w:t>
      </w:r>
      <w:r w:rsidR="00C0147D">
        <w:t> ust. </w:t>
      </w:r>
      <w:r w:rsidRPr="000D052A">
        <w:t>1, dolicza się do wysługi emerytalnej, jeżeli:</w:t>
      </w:r>
    </w:p>
    <w:p w:rsidR="00E156CE" w:rsidRPr="000D052A" w:rsidRDefault="00E156CE" w:rsidP="00E156CE">
      <w:pPr>
        <w:pStyle w:val="PKTpunkt"/>
      </w:pPr>
      <w:r w:rsidRPr="000D052A">
        <w:t>1)</w:t>
      </w:r>
      <w:r w:rsidRPr="000D052A">
        <w:tab/>
        <w:t>emerytura wynosi mniej niż 75% podstawy jej wymiaru oraz</w:t>
      </w:r>
    </w:p>
    <w:p w:rsidR="00E156CE" w:rsidRPr="000D052A" w:rsidRDefault="00E156CE" w:rsidP="00E156CE">
      <w:pPr>
        <w:pStyle w:val="PKTpunkt"/>
      </w:pPr>
      <w:r w:rsidRPr="000D052A">
        <w:t>2)</w:t>
      </w:r>
      <w:r w:rsidRPr="000D052A">
        <w:tab/>
        <w:t>emeryt ukończył 55</w:t>
      </w:r>
      <w:r>
        <w:t> </w:t>
      </w:r>
      <w:r w:rsidRPr="000D052A">
        <w:t>lat życia – mężczyzna i</w:t>
      </w:r>
      <w:r>
        <w:t> </w:t>
      </w:r>
      <w:r w:rsidRPr="000D052A">
        <w:t>50</w:t>
      </w:r>
      <w:r>
        <w:t> </w:t>
      </w:r>
      <w:r w:rsidRPr="000D052A">
        <w:t>lat życia – kobieta albo stał się inwalidą.</w:t>
      </w:r>
    </w:p>
    <w:p w:rsidR="00E156CE" w:rsidRPr="000D052A" w:rsidRDefault="00E156CE" w:rsidP="00E156CE">
      <w:pPr>
        <w:pStyle w:val="USTustnpkodeksu"/>
      </w:pPr>
      <w:r w:rsidRPr="000D052A">
        <w:t>3. Okresy zatrudnienia, o</w:t>
      </w:r>
      <w:r>
        <w:t> </w:t>
      </w:r>
      <w:r w:rsidRPr="000D052A">
        <w:t>których mowa</w:t>
      </w:r>
      <w:r w:rsidR="00C0147D" w:rsidRPr="000D052A">
        <w:t xml:space="preserve"> w</w:t>
      </w:r>
      <w:r w:rsidR="00C0147D">
        <w:t> ust. </w:t>
      </w:r>
      <w:r w:rsidR="00C0147D" w:rsidRPr="000D052A">
        <w:t>1</w:t>
      </w:r>
      <w:r w:rsidR="00C0147D">
        <w:t xml:space="preserve"> pkt </w:t>
      </w:r>
      <w:r w:rsidRPr="000D052A">
        <w:t>1, dolicza się do wysługi emerytalnej po ich przeliczeniu na okres zatrudnienia w</w:t>
      </w:r>
      <w:r>
        <w:t> </w:t>
      </w:r>
      <w:r w:rsidRPr="000D052A">
        <w:t>pełnym wymiarze czasu pracy.</w:t>
      </w:r>
    </w:p>
    <w:p w:rsidR="00E156CE" w:rsidRPr="000D052A" w:rsidRDefault="00E156CE" w:rsidP="00E156CE">
      <w:pPr>
        <w:pStyle w:val="USTustnpkodeksu"/>
      </w:pPr>
      <w:r w:rsidRPr="000D052A">
        <w:t>4. Za każdy rok okresów, o</w:t>
      </w:r>
      <w:r>
        <w:t> </w:t>
      </w:r>
      <w:r w:rsidRPr="000D052A">
        <w:t>których mowa</w:t>
      </w:r>
      <w:r w:rsidR="00C0147D" w:rsidRPr="000D052A">
        <w:t xml:space="preserve"> w</w:t>
      </w:r>
      <w:r w:rsidR="00C0147D">
        <w:t> ust. </w:t>
      </w:r>
      <w:r w:rsidRPr="000D052A">
        <w:t>1, doliczanych do wysługi emerytalnej w</w:t>
      </w:r>
      <w:r>
        <w:t> </w:t>
      </w:r>
      <w:r w:rsidRPr="000D052A">
        <w:t>myśl</w:t>
      </w:r>
      <w:r w:rsidR="00C0147D">
        <w:t xml:space="preserve"> ust. </w:t>
      </w:r>
      <w:r w:rsidRPr="000D052A">
        <w:t>1–3</w:t>
      </w:r>
      <w:r>
        <w:t> </w:t>
      </w:r>
      <w:r w:rsidRPr="000D052A">
        <w:t>emeryturę obliczoną na podstawie</w:t>
      </w:r>
      <w:r w:rsidR="00C0147D">
        <w:t xml:space="preserve"> art. </w:t>
      </w:r>
      <w:r w:rsidRPr="000D052A">
        <w:t>15</w:t>
      </w:r>
      <w:r>
        <w:t> </w:t>
      </w:r>
      <w:r w:rsidRPr="000D052A">
        <w:t>zwiększa się o</w:t>
      </w:r>
      <w:r>
        <w:t> </w:t>
      </w:r>
      <w:r w:rsidRPr="000D052A">
        <w:t>1,3% podstawy jej wymiaru.</w:t>
      </w:r>
    </w:p>
    <w:p w:rsidR="00E156CE" w:rsidRPr="000D052A" w:rsidRDefault="00E156CE" w:rsidP="00E156CE">
      <w:pPr>
        <w:pStyle w:val="USTustnpkodeksu"/>
      </w:pPr>
      <w:r w:rsidRPr="000D052A">
        <w:t>5. Ponowne ustalenie wysokości emerytury przez doliczenie nieuwzględnionych dotychczas w</w:t>
      </w:r>
      <w:r>
        <w:t> </w:t>
      </w:r>
      <w:r w:rsidRPr="000D052A">
        <w:t>wymia</w:t>
      </w:r>
      <w:r w:rsidRPr="000D052A">
        <w:softHyphen/>
        <w:t>rze świadczenia okresów, o</w:t>
      </w:r>
      <w:r>
        <w:t> </w:t>
      </w:r>
      <w:r w:rsidRPr="000D052A">
        <w:t>których mowa</w:t>
      </w:r>
      <w:r w:rsidR="00C0147D" w:rsidRPr="000D052A">
        <w:t xml:space="preserve"> w</w:t>
      </w:r>
      <w:r w:rsidR="00C0147D">
        <w:t> ust. </w:t>
      </w:r>
      <w:r w:rsidRPr="000D052A">
        <w:t>1, następuje z</w:t>
      </w:r>
      <w:r>
        <w:t> </w:t>
      </w:r>
      <w:r w:rsidRPr="000D052A">
        <w:t>uwzględnieniem pełnych miesię</w:t>
      </w:r>
      <w:r w:rsidRPr="000D052A">
        <w:softHyphen/>
        <w:t>cy na wniosek zgłoszony nie wcześniej niż po zakoń</w:t>
      </w:r>
      <w:r w:rsidRPr="000D052A">
        <w:softHyphen/>
        <w:t>cze</w:t>
      </w:r>
      <w:r w:rsidRPr="000D052A">
        <w:softHyphen/>
        <w:t>niu kwartału kalendarzowego, jeżeli emeryt pozo</w:t>
      </w:r>
      <w:r w:rsidRPr="000D052A">
        <w:softHyphen/>
        <w:t>staje w</w:t>
      </w:r>
      <w:r>
        <w:t> </w:t>
      </w:r>
      <w:r w:rsidRPr="000D052A">
        <w:t>ubezpieczeniu, chyba że ubezpieczenie ustało w</w:t>
      </w:r>
      <w:r>
        <w:t> </w:t>
      </w:r>
      <w:r w:rsidRPr="000D052A">
        <w:t>kwartale kalendarzowym.</w:t>
      </w:r>
    </w:p>
    <w:p w:rsidR="00E156CE" w:rsidRPr="000D052A" w:rsidRDefault="00E156CE" w:rsidP="00E156CE">
      <w:pPr>
        <w:pStyle w:val="USTustnpkodeksu"/>
      </w:pPr>
      <w:r w:rsidRPr="000D052A">
        <w:t>6. W</w:t>
      </w:r>
      <w:r>
        <w:t> </w:t>
      </w:r>
      <w:r w:rsidRPr="000D052A">
        <w:t>razie przyznania zwiększenia, o</w:t>
      </w:r>
      <w:r>
        <w:t> </w:t>
      </w:r>
      <w:r w:rsidRPr="000D052A">
        <w:t>którym mowa</w:t>
      </w:r>
      <w:r w:rsidR="00C0147D" w:rsidRPr="000D052A">
        <w:t xml:space="preserve"> w</w:t>
      </w:r>
      <w:r w:rsidR="00C0147D">
        <w:t> ust. </w:t>
      </w:r>
      <w:r w:rsidRPr="000D052A">
        <w:t>4, umowa między członkiem otwartego fundu</w:t>
      </w:r>
      <w:r w:rsidRPr="000D052A">
        <w:softHyphen/>
        <w:t>szu emer</w:t>
      </w:r>
      <w:r w:rsidRPr="000D052A">
        <w:t>y</w:t>
      </w:r>
      <w:r w:rsidRPr="000D052A">
        <w:t>talnego a</w:t>
      </w:r>
      <w:r>
        <w:t> </w:t>
      </w:r>
      <w:r w:rsidRPr="000D052A">
        <w:t>tym funduszem ulega rozwiąza</w:t>
      </w:r>
      <w:r w:rsidRPr="000D052A">
        <w:softHyphen/>
        <w:t>niu, a</w:t>
      </w:r>
      <w:r>
        <w:t> </w:t>
      </w:r>
      <w:r w:rsidRPr="000D052A">
        <w:t>środki zgromadzone na rachunku członka w otwartym funduszu emeryta</w:t>
      </w:r>
      <w:r w:rsidRPr="000D052A">
        <w:t>l</w:t>
      </w:r>
      <w:r w:rsidRPr="000D052A">
        <w:t>nym są niezwłocznie przekazywane na dochody budżetu państwa.</w:t>
      </w:r>
    </w:p>
    <w:p w:rsidR="00E156CE" w:rsidRPr="000D052A" w:rsidRDefault="00E156CE" w:rsidP="00E156CE">
      <w:pPr>
        <w:pStyle w:val="USTustnpkodeksu"/>
      </w:pPr>
      <w:r w:rsidRPr="000D052A">
        <w:t>7. Przekazanie środków, o</w:t>
      </w:r>
      <w:r>
        <w:t> </w:t>
      </w:r>
      <w:r w:rsidRPr="000D052A">
        <w:t>których mowa</w:t>
      </w:r>
      <w:r w:rsidR="00C0147D" w:rsidRPr="000D052A">
        <w:t xml:space="preserve"> w</w:t>
      </w:r>
      <w:r w:rsidR="00C0147D">
        <w:t> ust. </w:t>
      </w:r>
      <w:r w:rsidRPr="000D052A">
        <w:t>6, na dochody budżetu państwa następuje na podstawie zawiadomi</w:t>
      </w:r>
      <w:r w:rsidRPr="000D052A">
        <w:t>e</w:t>
      </w:r>
      <w:r w:rsidRPr="000D052A">
        <w:t>nia organu emerytalnego.</w:t>
      </w:r>
    </w:p>
    <w:p w:rsidR="00E156CE" w:rsidRPr="000D052A" w:rsidRDefault="00E156CE" w:rsidP="00C0147D">
      <w:pPr>
        <w:pStyle w:val="ARTartustawynprozporzdzenia"/>
        <w:keepNext/>
      </w:pPr>
      <w:r w:rsidRPr="00C0147D">
        <w:rPr>
          <w:rStyle w:val="Ppogrubienie"/>
        </w:rPr>
        <w:t>Art. 15.</w:t>
      </w:r>
      <w:r w:rsidRPr="000D052A">
        <w:t> 1. Emerytura dla funkcjonariusza, który pozostawał w służ</w:t>
      </w:r>
      <w:r w:rsidRPr="000D052A">
        <w:softHyphen/>
        <w:t>bie przed dniem 2</w:t>
      </w:r>
      <w:r>
        <w:t> </w:t>
      </w:r>
      <w:r w:rsidRPr="000D052A">
        <w:t>stycznia 1999</w:t>
      </w:r>
      <w:r>
        <w:t> </w:t>
      </w:r>
      <w:r w:rsidRPr="000D052A">
        <w:t>r., wynosi 40% podsta</w:t>
      </w:r>
      <w:r w:rsidRPr="000D052A">
        <w:softHyphen/>
        <w:t>wy jej wymiaru za 15</w:t>
      </w:r>
      <w:r>
        <w:t> </w:t>
      </w:r>
      <w:r w:rsidRPr="000D052A">
        <w:t>lat służby i</w:t>
      </w:r>
      <w:r>
        <w:t> </w:t>
      </w:r>
      <w:r w:rsidRPr="000D052A">
        <w:t>wzrasta o:</w:t>
      </w:r>
    </w:p>
    <w:p w:rsidR="00E156CE" w:rsidRPr="000D052A" w:rsidRDefault="00E156CE" w:rsidP="00E156CE">
      <w:pPr>
        <w:pStyle w:val="PKTpunkt"/>
      </w:pPr>
      <w:r w:rsidRPr="000D052A">
        <w:t>1)</w:t>
      </w:r>
      <w:r w:rsidRPr="000D052A">
        <w:tab/>
        <w:t>2,6% podstawy wymiaru – za każdy dalszy rok tej służby;</w:t>
      </w:r>
    </w:p>
    <w:p w:rsidR="00E156CE" w:rsidRPr="000D052A" w:rsidRDefault="00E156CE" w:rsidP="00E156CE">
      <w:pPr>
        <w:pStyle w:val="PKTpunkt"/>
      </w:pPr>
      <w:r w:rsidRPr="000D052A">
        <w:t>2)</w:t>
      </w:r>
      <w:r w:rsidRPr="000D052A">
        <w:tab/>
        <w:t>2,6% podstawy wymiaru – za każdy rok okresów składkowych poprzedzających służbę, nie więcej jednak niż za trzy lata tych okresów;</w:t>
      </w:r>
    </w:p>
    <w:p w:rsidR="00E156CE" w:rsidRPr="000D052A" w:rsidRDefault="00E156CE" w:rsidP="00E156CE">
      <w:pPr>
        <w:pStyle w:val="PKTpunkt"/>
      </w:pPr>
      <w:r w:rsidRPr="000D052A">
        <w:t>3)</w:t>
      </w:r>
      <w:r w:rsidRPr="000D052A">
        <w:tab/>
        <w:t>1,3% podstawy wymiaru – za każdy rok okresów składkowych ponad trzyletni okres składkowy, o którym mowa</w:t>
      </w:r>
      <w:r w:rsidR="00C0147D" w:rsidRPr="000D052A">
        <w:t xml:space="preserve"> w</w:t>
      </w:r>
      <w:r w:rsidR="00C0147D">
        <w:t> pkt </w:t>
      </w:r>
      <w:r w:rsidRPr="000D052A">
        <w:t>2;</w:t>
      </w:r>
    </w:p>
    <w:p w:rsidR="00E156CE" w:rsidRPr="000D052A" w:rsidRDefault="00E156CE" w:rsidP="00E156CE">
      <w:pPr>
        <w:pStyle w:val="PKTpunkt"/>
      </w:pPr>
      <w:r w:rsidRPr="000D052A">
        <w:t>4)</w:t>
      </w:r>
      <w:r w:rsidRPr="000D052A">
        <w:tab/>
        <w:t>0,7% podstawy wymiaru – za każdy rok okresów nieskładkowych poprzedzających służbę.</w:t>
      </w:r>
    </w:p>
    <w:p w:rsidR="00E156CE" w:rsidRPr="000D052A" w:rsidRDefault="00E156CE" w:rsidP="00C0147D">
      <w:pPr>
        <w:pStyle w:val="USTustnpkodeksu"/>
        <w:keepNext/>
      </w:pPr>
      <w:r w:rsidRPr="000D052A">
        <w:t>2. Emeryturę podwyższa się o:</w:t>
      </w:r>
    </w:p>
    <w:p w:rsidR="00E156CE" w:rsidRPr="000D052A" w:rsidRDefault="00E156CE" w:rsidP="00E156CE">
      <w:pPr>
        <w:pStyle w:val="PKTpunkt"/>
      </w:pPr>
      <w:r w:rsidRPr="000D052A">
        <w:t>1)</w:t>
      </w:r>
      <w:r w:rsidRPr="000D052A">
        <w:tab/>
        <w:t>2% podstawy wymiaru za każdy rok służby pełnionej bezpośrednio w</w:t>
      </w:r>
      <w:r>
        <w:t> </w:t>
      </w:r>
      <w:r w:rsidRPr="000D052A">
        <w:t>charakterze nurków i</w:t>
      </w:r>
      <w:r>
        <w:t> </w:t>
      </w:r>
      <w:r w:rsidRPr="000D052A">
        <w:t>płetwonurków oraz w</w:t>
      </w:r>
      <w:r>
        <w:t> </w:t>
      </w:r>
      <w:r w:rsidRPr="000D052A">
        <w:t>zwalczaniu fizycznym terroryzmu;</w:t>
      </w:r>
    </w:p>
    <w:p w:rsidR="00E156CE" w:rsidRPr="000D052A" w:rsidRDefault="00E156CE" w:rsidP="00C0147D">
      <w:pPr>
        <w:pStyle w:val="PKTpunkt"/>
        <w:keepNext/>
      </w:pPr>
      <w:r w:rsidRPr="000D052A">
        <w:lastRenderedPageBreak/>
        <w:t>2)</w:t>
      </w:r>
      <w:r w:rsidRPr="000D052A">
        <w:tab/>
        <w:t>1% podstawy wymiaru za każdy rok służby pełnionej bezpośrednio:</w:t>
      </w:r>
    </w:p>
    <w:p w:rsidR="00E156CE" w:rsidRPr="000D052A" w:rsidRDefault="00E156CE" w:rsidP="00E156CE">
      <w:pPr>
        <w:pStyle w:val="LITlitera"/>
      </w:pPr>
      <w:r w:rsidRPr="000D052A">
        <w:t>a)</w:t>
      </w:r>
      <w:r w:rsidRPr="000D052A">
        <w:tab/>
        <w:t>w składzie personelu latającego na samolotach i</w:t>
      </w:r>
      <w:r>
        <w:t> </w:t>
      </w:r>
      <w:r w:rsidRPr="000D052A">
        <w:t>śmigłowcach,</w:t>
      </w:r>
    </w:p>
    <w:p w:rsidR="00E156CE" w:rsidRPr="000D052A" w:rsidRDefault="00E156CE" w:rsidP="00E156CE">
      <w:pPr>
        <w:pStyle w:val="LITlitera"/>
      </w:pPr>
      <w:r w:rsidRPr="000D052A">
        <w:t>b)</w:t>
      </w:r>
      <w:r w:rsidRPr="000D052A">
        <w:tab/>
        <w:t>w składzie załóg nawodnych jednostek pływających,</w:t>
      </w:r>
    </w:p>
    <w:p w:rsidR="00E156CE" w:rsidRPr="000D052A" w:rsidRDefault="00E156CE" w:rsidP="00E156CE">
      <w:pPr>
        <w:pStyle w:val="LITlitera"/>
      </w:pPr>
      <w:r w:rsidRPr="000D052A">
        <w:t>c)</w:t>
      </w:r>
      <w:r w:rsidRPr="000D052A">
        <w:tab/>
        <w:t>w charakterze skoczków spadochronowych i</w:t>
      </w:r>
      <w:r>
        <w:t> </w:t>
      </w:r>
      <w:r w:rsidRPr="000D052A">
        <w:t>saperów,</w:t>
      </w:r>
    </w:p>
    <w:p w:rsidR="00E156CE" w:rsidRPr="000D052A" w:rsidRDefault="00E156CE" w:rsidP="00E156CE">
      <w:pPr>
        <w:pStyle w:val="LITlitera"/>
      </w:pPr>
      <w:r w:rsidRPr="000D052A">
        <w:t>d)</w:t>
      </w:r>
      <w:r w:rsidRPr="000D052A">
        <w:tab/>
        <w:t>w służbie wywiadowczej za granicą;</w:t>
      </w:r>
    </w:p>
    <w:p w:rsidR="00E156CE" w:rsidRPr="000D052A" w:rsidRDefault="00E156CE" w:rsidP="00FA4470">
      <w:pPr>
        <w:pStyle w:val="PKTpunkt"/>
        <w:spacing w:before="140"/>
      </w:pPr>
      <w:r w:rsidRPr="000D052A">
        <w:t>3)</w:t>
      </w:r>
      <w:r w:rsidRPr="000D052A">
        <w:tab/>
        <w:t>0,5% podstawy za każdy rok służby pełnionej w</w:t>
      </w:r>
      <w:r>
        <w:t> </w:t>
      </w:r>
      <w:r w:rsidRPr="000D052A">
        <w:t>warunkach szczególnie zagrażających życiu i</w:t>
      </w:r>
      <w:r>
        <w:t> </w:t>
      </w:r>
      <w:r w:rsidRPr="000D052A">
        <w:t>zdrowiu.</w:t>
      </w:r>
    </w:p>
    <w:p w:rsidR="00E156CE" w:rsidRPr="000D052A" w:rsidRDefault="00E156CE" w:rsidP="00FA4470">
      <w:pPr>
        <w:pStyle w:val="USTustnpkodeksu"/>
        <w:spacing w:before="160"/>
      </w:pPr>
      <w:r w:rsidRPr="000D052A">
        <w:t>3. Emeryturę podwyższa się o</w:t>
      </w:r>
      <w:r>
        <w:t> </w:t>
      </w:r>
      <w:r w:rsidRPr="000D052A">
        <w:t>0,5% podstawy wymiaru za każdy rozpoczęty miesiąc pełnienia służby na froncie w</w:t>
      </w:r>
      <w:r>
        <w:t> </w:t>
      </w:r>
      <w:r w:rsidRPr="000D052A">
        <w:t>czasie wojny oraz w</w:t>
      </w:r>
      <w:r>
        <w:t> </w:t>
      </w:r>
      <w:r w:rsidRPr="000D052A">
        <w:t>strefie działań wojennych.</w:t>
      </w:r>
    </w:p>
    <w:p w:rsidR="00E156CE" w:rsidRPr="000D052A" w:rsidRDefault="00E156CE" w:rsidP="00FA4470">
      <w:pPr>
        <w:pStyle w:val="USTustnpkodeksu"/>
        <w:spacing w:before="160"/>
      </w:pPr>
      <w:r w:rsidRPr="000D052A">
        <w:t>3a. Jeżeli w</w:t>
      </w:r>
      <w:r>
        <w:t> </w:t>
      </w:r>
      <w:r w:rsidRPr="000D052A">
        <w:t>wysłudze emerytalnej są uwzględniane okresy służby wojskowej, o</w:t>
      </w:r>
      <w:r>
        <w:t> </w:t>
      </w:r>
      <w:r w:rsidRPr="000D052A">
        <w:t>których mowa</w:t>
      </w:r>
      <w:r w:rsidR="00C0147D" w:rsidRPr="000D052A">
        <w:t xml:space="preserve"> w</w:t>
      </w:r>
      <w:r w:rsidR="00C0147D">
        <w:t> art. </w:t>
      </w:r>
      <w:r w:rsidRPr="000D052A">
        <w:t>1</w:t>
      </w:r>
      <w:r w:rsidR="00C0147D" w:rsidRPr="000D052A">
        <w:t>3</w:t>
      </w:r>
      <w:r w:rsidR="00C0147D">
        <w:t xml:space="preserve"> ust. </w:t>
      </w:r>
      <w:r w:rsidR="00C0147D" w:rsidRPr="000D052A">
        <w:t>1</w:t>
      </w:r>
      <w:r w:rsidR="00C0147D">
        <w:t xml:space="preserve"> pkt </w:t>
      </w:r>
      <w:r w:rsidRPr="000D052A">
        <w:t>2, emeryturę podwyższa się na zasadach przewidzianych w</w:t>
      </w:r>
      <w:r>
        <w:t> </w:t>
      </w:r>
      <w:r w:rsidRPr="000D052A">
        <w:t>przepisach o</w:t>
      </w:r>
      <w:r>
        <w:t> </w:t>
      </w:r>
      <w:r w:rsidRPr="000D052A">
        <w:t>zaopatrzeniu emerytalnym żołnierzy zawodowych.</w:t>
      </w:r>
    </w:p>
    <w:p w:rsidR="00E156CE" w:rsidRPr="000D052A" w:rsidRDefault="00E156CE" w:rsidP="00FA4470">
      <w:pPr>
        <w:pStyle w:val="USTustnpkodeksu"/>
        <w:spacing w:before="160"/>
      </w:pPr>
      <w:r w:rsidRPr="000D052A">
        <w:t>4. Emeryturę podwyższa się o</w:t>
      </w:r>
      <w:r>
        <w:t> </w:t>
      </w:r>
      <w:r w:rsidRPr="000D052A">
        <w:t>15% podstawy wymiaru emerytowi, którego inwalidztwo pozostaje w</w:t>
      </w:r>
      <w:r>
        <w:t> </w:t>
      </w:r>
      <w:r w:rsidRPr="000D052A">
        <w:t>związku ze służbą.</w:t>
      </w:r>
    </w:p>
    <w:p w:rsidR="00E156CE" w:rsidRPr="000D052A" w:rsidRDefault="00E156CE" w:rsidP="00FA4470">
      <w:pPr>
        <w:pStyle w:val="USTustnpkodeksu"/>
        <w:spacing w:before="160"/>
      </w:pPr>
      <w:r w:rsidRPr="000D052A">
        <w:t>5. Przy ustalaniu prawa do emerytury i</w:t>
      </w:r>
      <w:r>
        <w:t> </w:t>
      </w:r>
      <w:r w:rsidRPr="000D052A">
        <w:t>obliczaniu jej wysokości okresy, o</w:t>
      </w:r>
      <w:r>
        <w:t> </w:t>
      </w:r>
      <w:r w:rsidRPr="000D052A">
        <w:t>których mowa</w:t>
      </w:r>
      <w:r w:rsidR="00C0147D" w:rsidRPr="000D052A">
        <w:t xml:space="preserve"> w</w:t>
      </w:r>
      <w:r w:rsidR="00C0147D">
        <w:t> ust. </w:t>
      </w:r>
      <w:r w:rsidR="00C0147D" w:rsidRPr="000D052A">
        <w:t>1</w:t>
      </w:r>
      <w:r w:rsidR="00C0147D">
        <w:t xml:space="preserve"> i </w:t>
      </w:r>
      <w:r w:rsidRPr="000D052A">
        <w:t>2, ustala się z</w:t>
      </w:r>
      <w:r>
        <w:t> </w:t>
      </w:r>
      <w:r w:rsidRPr="000D052A">
        <w:t>uwzględnieniem pełnych miesięcy.</w:t>
      </w:r>
    </w:p>
    <w:p w:rsidR="00E156CE" w:rsidRPr="000D052A" w:rsidRDefault="00E156CE" w:rsidP="00FA4470">
      <w:pPr>
        <w:pStyle w:val="USTustnpkodeksu"/>
        <w:spacing w:before="160"/>
      </w:pPr>
      <w:r w:rsidRPr="000D052A">
        <w:t>5a. Przepisy</w:t>
      </w:r>
      <w:r w:rsidR="00C0147D">
        <w:t xml:space="preserve"> art. </w:t>
      </w:r>
      <w:r w:rsidRPr="000D052A">
        <w:t>1</w:t>
      </w:r>
      <w:r w:rsidR="00C0147D" w:rsidRPr="000D052A">
        <w:t>4</w:t>
      </w:r>
      <w:r w:rsidR="00C0147D">
        <w:t xml:space="preserve"> ust. </w:t>
      </w:r>
      <w:r w:rsidR="00C0147D" w:rsidRPr="000D052A">
        <w:t>6</w:t>
      </w:r>
      <w:r w:rsidR="00C0147D">
        <w:t xml:space="preserve"> i </w:t>
      </w:r>
      <w:r w:rsidRPr="000D052A">
        <w:t>7</w:t>
      </w:r>
      <w:r>
        <w:t> </w:t>
      </w:r>
      <w:r w:rsidRPr="000D052A">
        <w:t>stosuje się odpowiednio.</w:t>
      </w:r>
    </w:p>
    <w:p w:rsidR="00E156CE" w:rsidRPr="000D052A" w:rsidRDefault="00E156CE" w:rsidP="00FA4470">
      <w:pPr>
        <w:pStyle w:val="USTustnpkodeksu"/>
        <w:keepNext/>
        <w:spacing w:before="160"/>
      </w:pPr>
      <w:r w:rsidRPr="000D052A">
        <w:t>6. Rada Ministrów określi, w</w:t>
      </w:r>
      <w:r>
        <w:t> </w:t>
      </w:r>
      <w:r w:rsidRPr="000D052A">
        <w:t>drodze rozporządzenia, szczegółowe warunki podwyższania emerytury, o</w:t>
      </w:r>
      <w:r>
        <w:t> </w:t>
      </w:r>
      <w:r w:rsidRPr="000D052A">
        <w:t>których m</w:t>
      </w:r>
      <w:r w:rsidRPr="000D052A">
        <w:t>o</w:t>
      </w:r>
      <w:r w:rsidRPr="000D052A">
        <w:t>wa</w:t>
      </w:r>
      <w:r w:rsidR="00C0147D" w:rsidRPr="000D052A">
        <w:t xml:space="preserve"> w</w:t>
      </w:r>
      <w:r w:rsidR="00C0147D">
        <w:t> ust. </w:t>
      </w:r>
      <w:r w:rsidR="00C0147D" w:rsidRPr="000D052A">
        <w:t>2</w:t>
      </w:r>
      <w:r w:rsidR="00C0147D">
        <w:t xml:space="preserve"> i </w:t>
      </w:r>
      <w:r w:rsidRPr="000D052A">
        <w:t>3, uwzględniając dla poszczególnych grup normy roczne: przebywania pod wodą i</w:t>
      </w:r>
      <w:r>
        <w:t> </w:t>
      </w:r>
      <w:r w:rsidRPr="000D052A">
        <w:t>w</w:t>
      </w:r>
      <w:r>
        <w:t> </w:t>
      </w:r>
      <w:r w:rsidRPr="000D052A">
        <w:t>podwyższonym ciśni</w:t>
      </w:r>
      <w:r w:rsidRPr="000D052A">
        <w:t>e</w:t>
      </w:r>
      <w:r w:rsidRPr="000D052A">
        <w:t>niu dla nurków i</w:t>
      </w:r>
      <w:r>
        <w:t> </w:t>
      </w:r>
      <w:r w:rsidRPr="000D052A">
        <w:t>płetwonurków, wykonywania lotu w</w:t>
      </w:r>
      <w:r>
        <w:t> </w:t>
      </w:r>
      <w:r w:rsidRPr="000D052A">
        <w:t>składzie personelu latającego na samolotach tłokowych i</w:t>
      </w:r>
      <w:r w:rsidR="002E7011">
        <w:t xml:space="preserve"> </w:t>
      </w:r>
      <w:r w:rsidRPr="000D052A">
        <w:t>śmigło</w:t>
      </w:r>
      <w:r w:rsidRPr="000D052A">
        <w:t>w</w:t>
      </w:r>
      <w:r w:rsidRPr="000D052A">
        <w:t>cach, wykonania skoków spadochronowych, okres pełnienia służby na jednostkach pływających; liczbę dni w</w:t>
      </w:r>
      <w:r>
        <w:t> </w:t>
      </w:r>
      <w:r w:rsidRPr="000D052A">
        <w:t>roku:</w:t>
      </w:r>
    </w:p>
    <w:p w:rsidR="00E156CE" w:rsidRPr="000D052A" w:rsidRDefault="00E156CE" w:rsidP="00FA4470">
      <w:pPr>
        <w:pStyle w:val="PKTpunkt"/>
        <w:spacing w:before="140"/>
      </w:pPr>
      <w:r w:rsidRPr="000D052A">
        <w:t>1)</w:t>
      </w:r>
      <w:r w:rsidRPr="000D052A">
        <w:tab/>
        <w:t>w rozminowaniu i</w:t>
      </w:r>
      <w:r>
        <w:t> </w:t>
      </w:r>
      <w:r w:rsidRPr="000D052A">
        <w:t>oczyszczaniu terenu z</w:t>
      </w:r>
      <w:r>
        <w:t> </w:t>
      </w:r>
      <w:r w:rsidRPr="000D052A">
        <w:t>przedmiotów wybuchowych, w</w:t>
      </w:r>
      <w:r>
        <w:t> </w:t>
      </w:r>
      <w:r w:rsidRPr="000D052A">
        <w:t>służbie wywiadowczej za granicą z</w:t>
      </w:r>
      <w:r w:rsidR="002E7011">
        <w:t xml:space="preserve"> </w:t>
      </w:r>
      <w:r w:rsidRPr="000D052A">
        <w:t>wyk</w:t>
      </w:r>
      <w:r w:rsidRPr="000D052A">
        <w:t>o</w:t>
      </w:r>
      <w:r w:rsidRPr="000D052A">
        <w:t>nywaniem czynności operacyjno</w:t>
      </w:r>
      <w:r>
        <w:softHyphen/>
      </w:r>
      <w:r w:rsidR="00C0147D">
        <w:softHyphen/>
      </w:r>
      <w:r w:rsidR="00C0147D">
        <w:noBreakHyphen/>
      </w:r>
      <w:r w:rsidRPr="000D052A">
        <w:t>rozpo</w:t>
      </w:r>
      <w:r>
        <w:t>z</w:t>
      </w:r>
      <w:r w:rsidRPr="000D052A">
        <w:t>nawczych lub kierowaniem takimi czynnościami, działaniach ratowniczych, w</w:t>
      </w:r>
      <w:r>
        <w:t> </w:t>
      </w:r>
      <w:r w:rsidRPr="000D052A">
        <w:t>fizycznej ochronie osób i</w:t>
      </w:r>
      <w:r>
        <w:t> </w:t>
      </w:r>
      <w:r w:rsidRPr="000D052A">
        <w:t>mienia w</w:t>
      </w:r>
      <w:r>
        <w:t> </w:t>
      </w:r>
      <w:r w:rsidRPr="000D052A">
        <w:t>warunkach zagrożenia,</w:t>
      </w:r>
    </w:p>
    <w:p w:rsidR="00E156CE" w:rsidRPr="000D052A" w:rsidRDefault="00E156CE" w:rsidP="00FA4470">
      <w:pPr>
        <w:pStyle w:val="PKTpunkt"/>
        <w:keepNext/>
        <w:spacing w:before="140"/>
      </w:pPr>
      <w:r w:rsidRPr="000D052A">
        <w:t>2)</w:t>
      </w:r>
      <w:r w:rsidRPr="000D052A">
        <w:tab/>
        <w:t>bezpośredniej ochrony i</w:t>
      </w:r>
      <w:r>
        <w:t> </w:t>
      </w:r>
      <w:r w:rsidRPr="000D052A">
        <w:t>opieki nad osadzonymi w</w:t>
      </w:r>
      <w:r>
        <w:t> </w:t>
      </w:r>
      <w:r w:rsidRPr="000D052A">
        <w:t>oddziałach dla nosicieli wirusa HIV, dla osadzonych wymagaj</w:t>
      </w:r>
      <w:r w:rsidRPr="000D052A">
        <w:t>ą</w:t>
      </w:r>
      <w:r w:rsidRPr="000D052A">
        <w:t>cych stosowania szczególnych środków leczniczo</w:t>
      </w:r>
      <w:r>
        <w:softHyphen/>
      </w:r>
      <w:r w:rsidR="00C0147D">
        <w:softHyphen/>
      </w:r>
      <w:r w:rsidR="00C0147D">
        <w:noBreakHyphen/>
      </w:r>
      <w:r w:rsidRPr="000D052A">
        <w:t>wychowawczych i</w:t>
      </w:r>
      <w:r>
        <w:t> </w:t>
      </w:r>
      <w:r w:rsidRPr="000D052A">
        <w:t>osadzonych szczególnie niebezpiecznych w</w:t>
      </w:r>
      <w:r>
        <w:t> </w:t>
      </w:r>
      <w:r w:rsidRPr="000D052A">
        <w:t>okresie do dnia 31</w:t>
      </w:r>
      <w:r>
        <w:t> </w:t>
      </w:r>
      <w:r w:rsidRPr="000D052A">
        <w:t>sierpnia 1998</w:t>
      </w:r>
      <w:r>
        <w:t> </w:t>
      </w:r>
      <w:r w:rsidRPr="000D052A">
        <w:t>r. oraz w</w:t>
      </w:r>
      <w:r>
        <w:t> </w:t>
      </w:r>
      <w:r w:rsidRPr="000D052A">
        <w:t>oddziałach dla osadzonych niebezpiecznych i</w:t>
      </w:r>
      <w:r>
        <w:t> </w:t>
      </w:r>
      <w:r w:rsidRPr="000D052A">
        <w:t>w</w:t>
      </w:r>
      <w:r>
        <w:t> </w:t>
      </w:r>
      <w:r w:rsidRPr="000D052A">
        <w:t>oddziałach terapeutyc</w:t>
      </w:r>
      <w:r w:rsidRPr="000D052A">
        <w:t>z</w:t>
      </w:r>
      <w:r w:rsidRPr="000D052A">
        <w:t>nych dla skazanych z</w:t>
      </w:r>
      <w:r>
        <w:t> </w:t>
      </w:r>
      <w:r w:rsidRPr="000D052A">
        <w:t>zaburzeniami psychicznymi lub upośledzonych umysłowo po dniu 1</w:t>
      </w:r>
      <w:r>
        <w:t> </w:t>
      </w:r>
      <w:r w:rsidRPr="000D052A">
        <w:t>września 1998</w:t>
      </w:r>
      <w:r>
        <w:t> </w:t>
      </w:r>
      <w:r w:rsidRPr="000D052A">
        <w:t>r.,</w:t>
      </w:r>
    </w:p>
    <w:p w:rsidR="00E156CE" w:rsidRPr="000D052A" w:rsidRDefault="00E156CE" w:rsidP="00FA4470">
      <w:pPr>
        <w:pStyle w:val="ZDANIENASTNOWYWIERSZnpzddrugienowywierszwust"/>
        <w:spacing w:before="140"/>
      </w:pPr>
      <w:r w:rsidRPr="000D052A">
        <w:t>oraz okresy pełnienia służby na froncie w</w:t>
      </w:r>
      <w:r>
        <w:t> </w:t>
      </w:r>
      <w:r w:rsidRPr="000D052A">
        <w:t>czasie wojny i</w:t>
      </w:r>
      <w:r>
        <w:t> </w:t>
      </w:r>
      <w:r w:rsidRPr="000D052A">
        <w:t>w</w:t>
      </w:r>
      <w:r>
        <w:t> </w:t>
      </w:r>
      <w:r w:rsidRPr="000D052A">
        <w:t>strefie działań wojennych.</w:t>
      </w:r>
    </w:p>
    <w:p w:rsidR="00E156CE" w:rsidRPr="000D052A" w:rsidRDefault="00E156CE" w:rsidP="00E156CE">
      <w:pPr>
        <w:pStyle w:val="ARTartustawynprozporzdzenia"/>
      </w:pPr>
      <w:r w:rsidRPr="00C0147D">
        <w:rPr>
          <w:rStyle w:val="Ppogrubienie"/>
        </w:rPr>
        <w:t>Art. 15a.</w:t>
      </w:r>
      <w:r w:rsidR="002E7011" w:rsidRPr="002E7011">
        <w:rPr>
          <w:rStyle w:val="IGindeksgrny"/>
          <w:vertAlign w:val="baseline"/>
        </w:rPr>
        <w:t xml:space="preserve"> </w:t>
      </w:r>
      <w:r w:rsidRPr="000D052A">
        <w:t>Emerytura dla funkcjonariusza, który został przyjęty do służby po raz pierwszy po dniu 1</w:t>
      </w:r>
      <w:r>
        <w:t> </w:t>
      </w:r>
      <w:r w:rsidRPr="000D052A">
        <w:t>stycznia 1999</w:t>
      </w:r>
      <w:r>
        <w:t> </w:t>
      </w:r>
      <w:r w:rsidRPr="000D052A">
        <w:t>r., wynosi 40% podstawy jej wymiaru za 15</w:t>
      </w:r>
      <w:r>
        <w:t> </w:t>
      </w:r>
      <w:r w:rsidRPr="000D052A">
        <w:t>lat służby i</w:t>
      </w:r>
      <w:r>
        <w:t> </w:t>
      </w:r>
      <w:r w:rsidRPr="000D052A">
        <w:t>wzrasta na zasadach określonych</w:t>
      </w:r>
      <w:r w:rsidR="00C0147D" w:rsidRPr="000D052A">
        <w:t xml:space="preserve"> w</w:t>
      </w:r>
      <w:r w:rsidR="00C0147D">
        <w:t> art. </w:t>
      </w:r>
      <w:r w:rsidRPr="000D052A">
        <w:t>1</w:t>
      </w:r>
      <w:r w:rsidR="00C0147D" w:rsidRPr="000D052A">
        <w:t>5</w:t>
      </w:r>
      <w:r w:rsidR="00C0147D">
        <w:t xml:space="preserve"> ust. </w:t>
      </w:r>
      <w:r w:rsidR="00C0147D" w:rsidRPr="000D052A">
        <w:t>1</w:t>
      </w:r>
      <w:r w:rsidR="00C0147D">
        <w:t xml:space="preserve"> pkt </w:t>
      </w:r>
      <w:r w:rsidR="00C0147D" w:rsidRPr="000D052A">
        <w:t>1</w:t>
      </w:r>
      <w:r w:rsidR="00C0147D">
        <w:t xml:space="preserve"> i ust. </w:t>
      </w:r>
      <w:r w:rsidRPr="000D052A">
        <w:t>2–5.</w:t>
      </w:r>
    </w:p>
    <w:p w:rsidR="00E156CE" w:rsidRPr="000D052A" w:rsidRDefault="00E156CE" w:rsidP="00FA4470">
      <w:pPr>
        <w:pStyle w:val="ARTartustawynprozporzdzenia"/>
        <w:keepNext/>
        <w:spacing w:before="200"/>
      </w:pPr>
      <w:r w:rsidRPr="00C0147D">
        <w:rPr>
          <w:rStyle w:val="Ppogrubienie"/>
        </w:rPr>
        <w:t>Art. 15b.</w:t>
      </w:r>
      <w:r w:rsidRPr="000D052A">
        <w:t> 1.</w:t>
      </w:r>
      <w:r w:rsidR="002E7011">
        <w:t> </w:t>
      </w:r>
      <w:r w:rsidRPr="000D052A">
        <w:t>W</w:t>
      </w:r>
      <w:r>
        <w:t> </w:t>
      </w:r>
      <w:r w:rsidRPr="000D052A">
        <w:t>przypadku osoby, która pełniła służbę w</w:t>
      </w:r>
      <w:r>
        <w:t> </w:t>
      </w:r>
      <w:r w:rsidRPr="000D052A">
        <w:t>organach bezpieczeństwa państwa, o</w:t>
      </w:r>
      <w:r>
        <w:t> </w:t>
      </w:r>
      <w:r w:rsidRPr="000D052A">
        <w:t>których mowa</w:t>
      </w:r>
      <w:r w:rsidR="00C0147D" w:rsidRPr="000D052A">
        <w:t xml:space="preserve"> w</w:t>
      </w:r>
      <w:r w:rsidR="00C0147D">
        <w:t> art. </w:t>
      </w:r>
      <w:r w:rsidRPr="000D052A">
        <w:t>2</w:t>
      </w:r>
      <w:r>
        <w:t> </w:t>
      </w:r>
      <w:r w:rsidRPr="000D052A">
        <w:t>ustawy z</w:t>
      </w:r>
      <w:r>
        <w:t> </w:t>
      </w:r>
      <w:r w:rsidRPr="000D052A">
        <w:t>dnia 18</w:t>
      </w:r>
      <w:r>
        <w:t> </w:t>
      </w:r>
      <w:r w:rsidRPr="000D052A">
        <w:t>października 2006</w:t>
      </w:r>
      <w:r>
        <w:t> </w:t>
      </w:r>
      <w:r w:rsidRPr="000D052A">
        <w:t>r. o</w:t>
      </w:r>
      <w:r>
        <w:t> </w:t>
      </w:r>
      <w:r w:rsidRPr="000D052A">
        <w:t>ujawnianiu informacji o</w:t>
      </w:r>
      <w:r>
        <w:t> </w:t>
      </w:r>
      <w:r w:rsidRPr="000D052A">
        <w:t>dokumentach organów bezpieczeństwa państwa z</w:t>
      </w:r>
      <w:r>
        <w:t> </w:t>
      </w:r>
      <w:r w:rsidRPr="000D052A">
        <w:t>lat 1944–199</w:t>
      </w:r>
      <w:r w:rsidR="00C0147D" w:rsidRPr="000D052A">
        <w:t>0</w:t>
      </w:r>
      <w:r w:rsidR="00C0147D">
        <w:t xml:space="preserve"> oraz</w:t>
      </w:r>
      <w:r w:rsidRPr="000D052A">
        <w:t xml:space="preserve"> treści tych dokumentów, i</w:t>
      </w:r>
      <w:r>
        <w:t> </w:t>
      </w:r>
      <w:r w:rsidRPr="000D052A">
        <w:t>która pozostawała w</w:t>
      </w:r>
      <w:r>
        <w:t> </w:t>
      </w:r>
      <w:r w:rsidRPr="000D052A">
        <w:t>służbie przed dniem 2</w:t>
      </w:r>
      <w:r>
        <w:t> </w:t>
      </w:r>
      <w:r w:rsidRPr="000D052A">
        <w:t>stycznia 1999</w:t>
      </w:r>
      <w:r>
        <w:t> </w:t>
      </w:r>
      <w:r w:rsidRPr="000D052A">
        <w:t>r., emerytura wynosi:</w:t>
      </w:r>
    </w:p>
    <w:p w:rsidR="00E156CE" w:rsidRPr="000D052A" w:rsidRDefault="00E156CE" w:rsidP="00FA4470">
      <w:pPr>
        <w:pStyle w:val="PKTpunkt"/>
        <w:spacing w:before="140"/>
      </w:pPr>
      <w:r w:rsidRPr="000D052A">
        <w:t>1)</w:t>
      </w:r>
      <w:r w:rsidRPr="000D052A">
        <w:tab/>
        <w:t>0,7% podstawy wymiaru – za każdy rok służby w</w:t>
      </w:r>
      <w:r>
        <w:t> </w:t>
      </w:r>
      <w:r w:rsidRPr="000D052A">
        <w:t>organach bezpieczeństwa państwa w</w:t>
      </w:r>
      <w:r>
        <w:t> </w:t>
      </w:r>
      <w:r w:rsidRPr="000D052A">
        <w:t>latach 1944–1990;</w:t>
      </w:r>
    </w:p>
    <w:p w:rsidR="00E156CE" w:rsidRPr="000D052A" w:rsidRDefault="00E156CE" w:rsidP="00FA4470">
      <w:pPr>
        <w:pStyle w:val="PKTpunkt"/>
        <w:spacing w:before="140"/>
      </w:pPr>
      <w:r w:rsidRPr="000D052A">
        <w:t>2)</w:t>
      </w:r>
      <w:r w:rsidRPr="000D052A">
        <w:tab/>
        <w:t>2,6% podstawy wymiaru – za każdy rok służby lub okresów równorzędnych ze służbą, o</w:t>
      </w:r>
      <w:r>
        <w:t> </w:t>
      </w:r>
      <w:r w:rsidRPr="000D052A">
        <w:t>których mowa</w:t>
      </w:r>
      <w:r w:rsidR="00C0147D" w:rsidRPr="000D052A">
        <w:t xml:space="preserve"> w</w:t>
      </w:r>
      <w:r w:rsidR="00C0147D">
        <w:t> art. </w:t>
      </w:r>
      <w:r w:rsidRPr="000D052A">
        <w:t>1</w:t>
      </w:r>
      <w:r w:rsidR="00C0147D" w:rsidRPr="000D052A">
        <w:t>3</w:t>
      </w:r>
      <w:r w:rsidR="00C0147D">
        <w:t xml:space="preserve"> ust. </w:t>
      </w:r>
      <w:r w:rsidR="00C0147D" w:rsidRPr="000D052A">
        <w:t>1</w:t>
      </w:r>
      <w:r w:rsidR="00C0147D">
        <w:t xml:space="preserve"> pkt </w:t>
      </w:r>
      <w:r w:rsidRPr="000D052A">
        <w:t>1, 1a oraz</w:t>
      </w:r>
      <w:r w:rsidR="00C0147D">
        <w:t xml:space="preserve"> pkt </w:t>
      </w:r>
      <w:r w:rsidRPr="000D052A">
        <w:t>2–4.</w:t>
      </w:r>
    </w:p>
    <w:p w:rsidR="00E156CE" w:rsidRPr="000D052A" w:rsidRDefault="00E156CE" w:rsidP="00FA4470">
      <w:pPr>
        <w:pStyle w:val="USTustnpkodeksu"/>
        <w:spacing w:before="160"/>
      </w:pPr>
      <w:r w:rsidRPr="000D052A">
        <w:t>2. Przepisy</w:t>
      </w:r>
      <w:r w:rsidR="00C0147D">
        <w:t xml:space="preserve"> art. </w:t>
      </w:r>
      <w:r w:rsidRPr="000D052A">
        <w:t>1</w:t>
      </w:r>
      <w:r w:rsidR="00C0147D" w:rsidRPr="000D052A">
        <w:t>4</w:t>
      </w:r>
      <w:r w:rsidR="00C0147D">
        <w:t xml:space="preserve"> i </w:t>
      </w:r>
      <w:r w:rsidRPr="000D052A">
        <w:t>15</w:t>
      </w:r>
      <w:r>
        <w:t> </w:t>
      </w:r>
      <w:r w:rsidRPr="000D052A">
        <w:t>stosuje się odpowiednio.</w:t>
      </w:r>
    </w:p>
    <w:p w:rsidR="00E156CE" w:rsidRPr="000D052A" w:rsidRDefault="00E156CE" w:rsidP="00FA4470">
      <w:pPr>
        <w:pStyle w:val="USTustnpkodeksu"/>
        <w:spacing w:before="160"/>
      </w:pPr>
      <w:r w:rsidRPr="000D052A">
        <w:t>3. Do okresów, o</w:t>
      </w:r>
      <w:r>
        <w:t> </w:t>
      </w:r>
      <w:r w:rsidRPr="000D052A">
        <w:t>których mowa</w:t>
      </w:r>
      <w:r w:rsidR="00C0147D" w:rsidRPr="000D052A">
        <w:t xml:space="preserve"> w</w:t>
      </w:r>
      <w:r w:rsidR="00C0147D">
        <w:t> art. </w:t>
      </w:r>
      <w:r w:rsidRPr="000D052A">
        <w:t>1</w:t>
      </w:r>
      <w:r w:rsidR="00C0147D" w:rsidRPr="000D052A">
        <w:t>3</w:t>
      </w:r>
      <w:r w:rsidR="00C0147D">
        <w:t xml:space="preserve"> ust. </w:t>
      </w:r>
      <w:r w:rsidRPr="000D052A">
        <w:t>1, na żądanie wnioskodawcy, mogą być doliczone w</w:t>
      </w:r>
      <w:r>
        <w:t> </w:t>
      </w:r>
      <w:r w:rsidRPr="000D052A">
        <w:t>pełnym wymiarze okresy służby w</w:t>
      </w:r>
      <w:r>
        <w:t> </w:t>
      </w:r>
      <w:r w:rsidRPr="000D052A">
        <w:t>latach 1944–199</w:t>
      </w:r>
      <w:r w:rsidR="00C0147D" w:rsidRPr="000D052A">
        <w:t>0</w:t>
      </w:r>
      <w:r w:rsidR="00C0147D">
        <w:t xml:space="preserve"> w </w:t>
      </w:r>
      <w:r w:rsidRPr="000D052A">
        <w:t xml:space="preserve">organach bezpieczeństwa państwa, jeżeli funkcjonariusz udowodni, że przed rokiem </w:t>
      </w:r>
      <w:r w:rsidRPr="002E7011">
        <w:rPr>
          <w:spacing w:val="-2"/>
        </w:rPr>
        <w:t xml:space="preserve">1990, bez wiedzy przełożonych, podjął współpracę i czynnie wspierał osoby lub organizacje działające na rzecz </w:t>
      </w:r>
      <w:proofErr w:type="spellStart"/>
      <w:r w:rsidRPr="002E7011">
        <w:rPr>
          <w:spacing w:val="-2"/>
        </w:rPr>
        <w:t>niepodleg</w:t>
      </w:r>
      <w:proofErr w:type="spellEnd"/>
      <w:r w:rsidR="002E7011" w:rsidRPr="002E7011">
        <w:rPr>
          <w:spacing w:val="-2"/>
        </w:rPr>
        <w:t>-</w:t>
      </w:r>
      <w:r w:rsidR="002E7011" w:rsidRPr="002E7011">
        <w:rPr>
          <w:spacing w:val="-2"/>
        </w:rPr>
        <w:br/>
      </w:r>
      <w:proofErr w:type="spellStart"/>
      <w:r w:rsidRPr="000D052A">
        <w:t>łości</w:t>
      </w:r>
      <w:proofErr w:type="spellEnd"/>
      <w:r w:rsidRPr="000D052A">
        <w:t xml:space="preserve"> Państwa Polskiego.</w:t>
      </w:r>
    </w:p>
    <w:p w:rsidR="00E156CE" w:rsidRPr="000D052A" w:rsidRDefault="00E156CE" w:rsidP="00FA4470">
      <w:pPr>
        <w:pStyle w:val="USTustnpkodeksu"/>
        <w:spacing w:before="160"/>
      </w:pPr>
      <w:r w:rsidRPr="000D052A">
        <w:t>4. W</w:t>
      </w:r>
      <w:r>
        <w:t> </w:t>
      </w:r>
      <w:r w:rsidRPr="000D052A">
        <w:t>przypadku, o</w:t>
      </w:r>
      <w:r>
        <w:t> </w:t>
      </w:r>
      <w:r w:rsidRPr="000D052A">
        <w:t>którym mowa</w:t>
      </w:r>
      <w:r w:rsidR="00C0147D" w:rsidRPr="000D052A">
        <w:t xml:space="preserve"> w</w:t>
      </w:r>
      <w:r w:rsidR="00C0147D">
        <w:t> ust. </w:t>
      </w:r>
      <w:r w:rsidRPr="000D052A">
        <w:t>3, środkiem dowodowym może być zarówno informacja, o</w:t>
      </w:r>
      <w:r>
        <w:t> </w:t>
      </w:r>
      <w:r w:rsidRPr="000D052A">
        <w:t>której mowa</w:t>
      </w:r>
      <w:r w:rsidR="00C0147D" w:rsidRPr="000D052A">
        <w:t xml:space="preserve"> w</w:t>
      </w:r>
      <w:r w:rsidR="00C0147D">
        <w:t> art. </w:t>
      </w:r>
      <w:r w:rsidRPr="000D052A">
        <w:t>13a</w:t>
      </w:r>
      <w:r w:rsidR="00C0147D">
        <w:t xml:space="preserve"> ust. </w:t>
      </w:r>
      <w:r w:rsidRPr="000D052A">
        <w:t>1, jak i</w:t>
      </w:r>
      <w:r>
        <w:t> </w:t>
      </w:r>
      <w:r w:rsidRPr="000D052A">
        <w:t>inne dowody, w</w:t>
      </w:r>
      <w:r>
        <w:t> </w:t>
      </w:r>
      <w:r w:rsidRPr="000D052A">
        <w:t>szczególności wyrok skazujący, choćby nieprawomocny, za działalność polegającą na podjęciu, bez wiedzy przełożonych, czynnej współpracy z</w:t>
      </w:r>
      <w:r>
        <w:t> </w:t>
      </w:r>
      <w:r w:rsidRPr="000D052A">
        <w:t xml:space="preserve">osobami lub organizacjami działającymi na rzecz </w:t>
      </w:r>
      <w:proofErr w:type="spellStart"/>
      <w:r w:rsidRPr="000D052A">
        <w:t>niepodleg</w:t>
      </w:r>
      <w:proofErr w:type="spellEnd"/>
      <w:r w:rsidR="002E7011">
        <w:t>-</w:t>
      </w:r>
      <w:r w:rsidR="002E7011">
        <w:br/>
      </w:r>
      <w:proofErr w:type="spellStart"/>
      <w:r w:rsidRPr="000D052A">
        <w:t>łości</w:t>
      </w:r>
      <w:proofErr w:type="spellEnd"/>
      <w:r w:rsidRPr="000D052A">
        <w:t xml:space="preserve"> Państwa Polskiego w</w:t>
      </w:r>
      <w:r>
        <w:t> </w:t>
      </w:r>
      <w:r w:rsidRPr="000D052A">
        <w:t>okresie służby w</w:t>
      </w:r>
      <w:r>
        <w:t> </w:t>
      </w:r>
      <w:r w:rsidRPr="000D052A">
        <w:t>organach bezpieczeństwa państwa w</w:t>
      </w:r>
      <w:r>
        <w:t> </w:t>
      </w:r>
      <w:r w:rsidRPr="000D052A">
        <w:t>latach 1944–1990.</w:t>
      </w:r>
    </w:p>
    <w:p w:rsidR="00E156CE" w:rsidRPr="000D052A" w:rsidRDefault="00E156CE" w:rsidP="00E156CE">
      <w:pPr>
        <w:pStyle w:val="ARTartustawynprozporzdzenia"/>
      </w:pPr>
      <w:r w:rsidRPr="00C0147D">
        <w:rPr>
          <w:rStyle w:val="Ppogrubienie"/>
        </w:rPr>
        <w:lastRenderedPageBreak/>
        <w:t>Art. 16.</w:t>
      </w:r>
      <w:r w:rsidRPr="000D052A">
        <w:t> 1. Funkcjonariuszom, którzy spełniają warunki określone</w:t>
      </w:r>
      <w:r w:rsidR="00C0147D" w:rsidRPr="000D052A">
        <w:t xml:space="preserve"> w</w:t>
      </w:r>
      <w:r w:rsidR="00C0147D">
        <w:t> art. </w:t>
      </w:r>
      <w:r w:rsidRPr="000D052A">
        <w:t>12, zalicza się do wysługi emerytalnej, uwzględnianej przy obliczaniu emerytury na podstawie</w:t>
      </w:r>
      <w:r w:rsidR="00C0147D">
        <w:t xml:space="preserve"> art. </w:t>
      </w:r>
      <w:r w:rsidRPr="000D052A">
        <w:t>15, posiadane przed przyjęciem do służby okresy składkowe i nieskład</w:t>
      </w:r>
      <w:r w:rsidRPr="000D052A">
        <w:softHyphen/>
        <w:t>ko</w:t>
      </w:r>
      <w:r w:rsidRPr="000D052A">
        <w:softHyphen/>
        <w:t>we, w</w:t>
      </w:r>
      <w:r>
        <w:t> </w:t>
      </w:r>
      <w:r w:rsidRPr="000D052A">
        <w:t>rozumieniu ustawy o</w:t>
      </w:r>
      <w:r>
        <w:t> </w:t>
      </w:r>
      <w:r w:rsidRPr="000D052A">
        <w:t>emeryturach i rentach z Funduszu Ubezpieczeń Społecznych.</w:t>
      </w:r>
    </w:p>
    <w:p w:rsidR="00E156CE" w:rsidRPr="000D052A" w:rsidRDefault="00E156CE" w:rsidP="00FA4470">
      <w:pPr>
        <w:pStyle w:val="USTustnpkodeksu"/>
        <w:spacing w:before="160"/>
      </w:pPr>
      <w:r w:rsidRPr="000D052A">
        <w:t>2. Do wysługi emerytalnej zalicza się również okresy pozbawienia wolności i odbywania kary pozbawienia wolności oraz okresy zawieszenia w czynnościach służbowych, w</w:t>
      </w:r>
      <w:r>
        <w:t> </w:t>
      </w:r>
      <w:r w:rsidRPr="000D052A">
        <w:t>przypadku gdy funkcjonariusz został uniewinniony lub postęp</w:t>
      </w:r>
      <w:r w:rsidRPr="000D052A">
        <w:t>o</w:t>
      </w:r>
      <w:r w:rsidRPr="000D052A">
        <w:t>wanie karne zostało umorzone, albo gdy nie został ukarany karą dyscyplinarną wydalenia ze służby.</w:t>
      </w:r>
    </w:p>
    <w:p w:rsidR="00E156CE" w:rsidRPr="000D052A" w:rsidRDefault="00E156CE" w:rsidP="00FA4470">
      <w:pPr>
        <w:pStyle w:val="ARTartustawynprozporzdzenia"/>
        <w:spacing w:before="200"/>
      </w:pPr>
      <w:r w:rsidRPr="00C0147D">
        <w:rPr>
          <w:rStyle w:val="Ppogrubienie"/>
        </w:rPr>
        <w:t>Art. 17.</w:t>
      </w:r>
      <w:r w:rsidRPr="000D052A">
        <w:t> W</w:t>
      </w:r>
      <w:r>
        <w:t> </w:t>
      </w:r>
      <w:r w:rsidRPr="000D052A">
        <w:t>razie zbiegu prawa do podwyższenia emerytury z</w:t>
      </w:r>
      <w:r>
        <w:t> </w:t>
      </w:r>
      <w:r w:rsidRPr="000D052A">
        <w:t>kilku tytułów za ten sam okres, podwyższenie przysł</w:t>
      </w:r>
      <w:r w:rsidRPr="000D052A">
        <w:t>u</w:t>
      </w:r>
      <w:r w:rsidRPr="000D052A">
        <w:t>guje tylko z</w:t>
      </w:r>
      <w:r>
        <w:t> </w:t>
      </w:r>
      <w:r w:rsidRPr="000D052A">
        <w:t>jednego tytułu; nie dotyczy to podwyższenia, o</w:t>
      </w:r>
      <w:r>
        <w:t> </w:t>
      </w:r>
      <w:r w:rsidRPr="000D052A">
        <w:t>którym mowa</w:t>
      </w:r>
      <w:r w:rsidR="00C0147D" w:rsidRPr="000D052A">
        <w:t xml:space="preserve"> w</w:t>
      </w:r>
      <w:r w:rsidR="00C0147D">
        <w:t> art. </w:t>
      </w:r>
      <w:r w:rsidRPr="000D052A">
        <w:t>1</w:t>
      </w:r>
      <w:r w:rsidR="00C0147D" w:rsidRPr="000D052A">
        <w:t>5</w:t>
      </w:r>
      <w:r w:rsidR="00C0147D">
        <w:t xml:space="preserve"> ust. </w:t>
      </w:r>
      <w:r w:rsidRPr="000D052A">
        <w:t>4.</w:t>
      </w:r>
    </w:p>
    <w:p w:rsidR="00E156CE" w:rsidRPr="000D052A" w:rsidRDefault="00E156CE" w:rsidP="00FA4470">
      <w:pPr>
        <w:pStyle w:val="ARTartustawynprozporzdzenia"/>
        <w:spacing w:before="200"/>
      </w:pPr>
      <w:r w:rsidRPr="00C0147D">
        <w:rPr>
          <w:rStyle w:val="Ppogrubienie"/>
        </w:rPr>
        <w:t>Art. 18.</w:t>
      </w:r>
      <w:r w:rsidRPr="00B43E6A">
        <w:rPr>
          <w:rStyle w:val="IGindeksgrny"/>
        </w:rPr>
        <w:t> </w:t>
      </w:r>
      <w:r w:rsidR="002E7011">
        <w:t xml:space="preserve">1. </w:t>
      </w:r>
      <w:r w:rsidRPr="000D052A">
        <w:t>Kwota emerytury bez uwzględnienia dodatków, zasiłków i</w:t>
      </w:r>
      <w:r>
        <w:t> </w:t>
      </w:r>
      <w:r w:rsidRPr="000D052A">
        <w:t>świadczeń pieniężnych, o</w:t>
      </w:r>
      <w:r>
        <w:t> </w:t>
      </w:r>
      <w:r w:rsidRPr="000D052A">
        <w:t>których mowa</w:t>
      </w:r>
      <w:r w:rsidR="00C0147D" w:rsidRPr="000D052A">
        <w:t xml:space="preserve"> w</w:t>
      </w:r>
      <w:r w:rsidR="00C0147D">
        <w:t> art. </w:t>
      </w:r>
      <w:r w:rsidRPr="000D052A">
        <w:t>25, nie może przekroczyć 75% podstawy wymiaru emerytury. W</w:t>
      </w:r>
      <w:r>
        <w:t> </w:t>
      </w:r>
      <w:r w:rsidRPr="000D052A">
        <w:t>przypadku zwiększenia emery</w:t>
      </w:r>
      <w:r w:rsidRPr="000D052A">
        <w:softHyphen/>
        <w:t>tury, o</w:t>
      </w:r>
      <w:r>
        <w:t> </w:t>
      </w:r>
      <w:r w:rsidRPr="000D052A">
        <w:t>którym m</w:t>
      </w:r>
      <w:r w:rsidRPr="000D052A">
        <w:t>o</w:t>
      </w:r>
      <w:r w:rsidRPr="000D052A">
        <w:t>wa</w:t>
      </w:r>
      <w:r w:rsidR="00C0147D" w:rsidRPr="000D052A">
        <w:t xml:space="preserve"> w</w:t>
      </w:r>
      <w:r w:rsidR="00C0147D">
        <w:t> art. </w:t>
      </w:r>
      <w:r w:rsidRPr="000D052A">
        <w:t>1</w:t>
      </w:r>
      <w:r w:rsidR="00C0147D" w:rsidRPr="000D052A">
        <w:t>5</w:t>
      </w:r>
      <w:r w:rsidR="00C0147D">
        <w:t xml:space="preserve"> ust. </w:t>
      </w:r>
      <w:r w:rsidRPr="000D052A">
        <w:t>4, kwota emerytury nie może przekroczyć 80% podstawy wymiaru emerytury.</w:t>
      </w:r>
    </w:p>
    <w:p w:rsidR="00E156CE" w:rsidRPr="000D052A" w:rsidRDefault="00E156CE" w:rsidP="00FA4470">
      <w:pPr>
        <w:pStyle w:val="USTustnpkodeksu"/>
        <w:spacing w:before="160"/>
      </w:pPr>
      <w:r w:rsidRPr="000D052A">
        <w:t>2. Kwota emerytury lub renty bez uwzględnienia dodatków, zasiłków i</w:t>
      </w:r>
      <w:r>
        <w:t> </w:t>
      </w:r>
      <w:r w:rsidRPr="000D052A">
        <w:t>świadczeń pieniężnych, o których mowa</w:t>
      </w:r>
      <w:r w:rsidR="00C0147D" w:rsidRPr="000D052A">
        <w:t xml:space="preserve"> w</w:t>
      </w:r>
      <w:r w:rsidR="00C0147D">
        <w:t> art. </w:t>
      </w:r>
      <w:r w:rsidRPr="000D052A">
        <w:t>25, nie może być niższa od kwoty najniższej emerytury lub renty, z</w:t>
      </w:r>
      <w:r>
        <w:t> </w:t>
      </w:r>
      <w:r w:rsidRPr="000D052A">
        <w:t>uwzględnieniem</w:t>
      </w:r>
      <w:r w:rsidR="00C0147D">
        <w:t xml:space="preserve"> ust. </w:t>
      </w:r>
      <w:r w:rsidRPr="000D052A">
        <w:t>3.</w:t>
      </w:r>
    </w:p>
    <w:p w:rsidR="00E156CE" w:rsidRPr="000D052A" w:rsidRDefault="00E156CE" w:rsidP="00FA4470">
      <w:pPr>
        <w:pStyle w:val="USTustnpkodeksu"/>
        <w:spacing w:before="160"/>
      </w:pPr>
      <w:r w:rsidRPr="000D052A">
        <w:t>3.</w:t>
      </w:r>
      <w:r w:rsidRPr="00021957">
        <w:rPr>
          <w:rStyle w:val="IGindeksgrny"/>
        </w:rPr>
        <w:footnoteReference w:id="6"/>
      </w:r>
      <w:r w:rsidRPr="00021957">
        <w:rPr>
          <w:rStyle w:val="IGindeksgrny"/>
        </w:rPr>
        <w:t>)</w:t>
      </w:r>
      <w:r w:rsidRPr="000D052A">
        <w:t> W</w:t>
      </w:r>
      <w:r>
        <w:t> </w:t>
      </w:r>
      <w:r w:rsidRPr="000D052A">
        <w:t>przypadku gdy suma emerytury obliczonej na podstawie</w:t>
      </w:r>
      <w:r w:rsidR="00C0147D">
        <w:t xml:space="preserve"> art. </w:t>
      </w:r>
      <w:r w:rsidRPr="000D052A">
        <w:t>15a przysługującej łącznie z</w:t>
      </w:r>
      <w:r>
        <w:t> </w:t>
      </w:r>
      <w:r w:rsidRPr="000D052A">
        <w:t>emeryturą z</w:t>
      </w:r>
      <w:r w:rsidR="002E7011">
        <w:t xml:space="preserve"> </w:t>
      </w:r>
      <w:r w:rsidRPr="000D052A">
        <w:t>Fund</w:t>
      </w:r>
      <w:r w:rsidRPr="000D052A">
        <w:t>u</w:t>
      </w:r>
      <w:r w:rsidRPr="000D052A">
        <w:t>szu Ubezpieczeń Społecznych jest niższa od kwoty najniższej emerytury, emeryturę policyjną podwyższa się w</w:t>
      </w:r>
      <w:r>
        <w:t> </w:t>
      </w:r>
      <w:r w:rsidRPr="000D052A">
        <w:t>taki sp</w:t>
      </w:r>
      <w:r w:rsidRPr="000D052A">
        <w:t>o</w:t>
      </w:r>
      <w:r w:rsidRPr="000D052A">
        <w:t>sób, aby suma tych emerytur nie była niższa od kwoty najniższej emerytury.</w:t>
      </w:r>
    </w:p>
    <w:p w:rsidR="00E156CE" w:rsidRPr="000D052A" w:rsidRDefault="00E156CE" w:rsidP="00FA4470">
      <w:pPr>
        <w:pStyle w:val="USTustnpkodeksu"/>
        <w:spacing w:before="160"/>
      </w:pPr>
      <w:r w:rsidRPr="000D052A">
        <w:t>4. Przepisy</w:t>
      </w:r>
      <w:r w:rsidR="00C0147D">
        <w:t xml:space="preserve"> ust. </w:t>
      </w:r>
      <w:r w:rsidRPr="000D052A">
        <w:t>3</w:t>
      </w:r>
      <w:r>
        <w:t> </w:t>
      </w:r>
      <w:r w:rsidRPr="000D052A">
        <w:t>stosuje się odpowiednio do renty rodzinnej.</w:t>
      </w:r>
    </w:p>
    <w:p w:rsidR="00E156CE" w:rsidRPr="000D052A" w:rsidRDefault="00E156CE" w:rsidP="00E156CE">
      <w:pPr>
        <w:pStyle w:val="ROZDZODDZOZNoznaczenierozdziauluboddziau"/>
      </w:pPr>
      <w:r w:rsidRPr="000D052A">
        <w:t>Rozdział 1a</w:t>
      </w:r>
    </w:p>
    <w:p w:rsidR="00E156CE" w:rsidRPr="000D052A" w:rsidRDefault="00E156CE" w:rsidP="00C0147D">
      <w:pPr>
        <w:pStyle w:val="ROZDZODDZPRZEDMprzedmiotregulacjirozdziauluboddziau"/>
      </w:pPr>
      <w:r w:rsidRPr="000D052A">
        <w:t>Emerytura funkcjonariusza przyjętego do służby po raz pierwszy po dniu 31</w:t>
      </w:r>
      <w:r>
        <w:t> </w:t>
      </w:r>
      <w:r w:rsidRPr="000D052A">
        <w:t>grudnia 2012</w:t>
      </w:r>
      <w:r>
        <w:t> </w:t>
      </w:r>
      <w:r w:rsidRPr="000D052A">
        <w:t>r.</w:t>
      </w:r>
    </w:p>
    <w:p w:rsidR="00E156CE" w:rsidRPr="000D052A" w:rsidRDefault="00E156CE" w:rsidP="00E156CE">
      <w:pPr>
        <w:pStyle w:val="ARTartustawynprozporzdzenia"/>
      </w:pPr>
      <w:r w:rsidRPr="00C0147D">
        <w:rPr>
          <w:rStyle w:val="Ppogrubienie"/>
        </w:rPr>
        <w:t>Art. 18a.</w:t>
      </w:r>
      <w:r w:rsidRPr="000D052A">
        <w:t> 1.</w:t>
      </w:r>
      <w:r w:rsidRPr="00021957">
        <w:rPr>
          <w:rStyle w:val="IGindeksgrny"/>
        </w:rPr>
        <w:fldChar w:fldCharType="begin"/>
      </w:r>
      <w:r w:rsidR="00021957">
        <w:rPr>
          <w:rStyle w:val="IGindeksgrny"/>
        </w:rPr>
        <w:instrText xml:space="preserve"> NOTEREF _Ref414354533 \f \h  \* MERGEFORMAT </w:instrText>
      </w:r>
      <w:r w:rsidRPr="00021957">
        <w:rPr>
          <w:rStyle w:val="IGindeksgrny"/>
        </w:rPr>
      </w:r>
      <w:r w:rsidRPr="00021957">
        <w:rPr>
          <w:rStyle w:val="IGindeksgrny"/>
        </w:rPr>
        <w:fldChar w:fldCharType="separate"/>
      </w:r>
      <w:r w:rsidRPr="00021957">
        <w:rPr>
          <w:rStyle w:val="IGindeksgrny"/>
        </w:rPr>
        <w:t>1</w:t>
      </w:r>
      <w:r w:rsidRPr="00021957">
        <w:rPr>
          <w:rStyle w:val="IGindeksgrny"/>
        </w:rPr>
        <w:fldChar w:fldCharType="end"/>
      </w:r>
      <w:r w:rsidRPr="00021957">
        <w:rPr>
          <w:rStyle w:val="IGindeksgrny"/>
        </w:rPr>
        <w:t>)</w:t>
      </w:r>
      <w:r w:rsidRPr="000D052A">
        <w:t xml:space="preserve"> Funkcjonariuszowi przyjętemu po raz pierwszy po dniu 31</w:t>
      </w:r>
      <w:r>
        <w:t> </w:t>
      </w:r>
      <w:r w:rsidRPr="000D052A">
        <w:t>grudnia 2012</w:t>
      </w:r>
      <w:r>
        <w:t> </w:t>
      </w:r>
      <w:r w:rsidRPr="000D052A">
        <w:t>r. do służby w</w:t>
      </w:r>
      <w:r>
        <w:t> </w:t>
      </w:r>
      <w:r w:rsidRPr="000D052A">
        <w:t>Policji, Agencji Bezpieczeństwa Wewnętrznego, Agencji Wywiadu, Służbie Kontrwywiadu Wojskowego, Służbie Wywiadu Wojskowego, Centralnym Biurze Antykorupcyjnym, Straży Granicznej, Biurze Ochrony Rządu, Państwowej Straży Pożarnej lub w Służbie Więziennej emerytura przysługuje na zasadach i</w:t>
      </w:r>
      <w:r>
        <w:t> </w:t>
      </w:r>
      <w:r w:rsidRPr="000D052A">
        <w:t>w</w:t>
      </w:r>
      <w:r>
        <w:t> </w:t>
      </w:r>
      <w:r w:rsidRPr="000D052A">
        <w:t>wysokości określonych w niniejszym rozdziale.</w:t>
      </w:r>
    </w:p>
    <w:p w:rsidR="00E156CE" w:rsidRPr="000D052A" w:rsidRDefault="00E156CE" w:rsidP="00FA4470">
      <w:pPr>
        <w:pStyle w:val="USTustnpkodeksu"/>
        <w:keepNext/>
        <w:spacing w:before="160"/>
      </w:pPr>
      <w:r w:rsidRPr="000D052A">
        <w:t>2. Przepisu</w:t>
      </w:r>
      <w:r w:rsidR="00C0147D">
        <w:t xml:space="preserve"> ust. </w:t>
      </w:r>
      <w:r w:rsidRPr="000D052A">
        <w:t>1</w:t>
      </w:r>
      <w:r>
        <w:t> </w:t>
      </w:r>
      <w:r w:rsidRPr="000D052A">
        <w:t>nie stosuje się do funkcjonariusza przyjętego do służby po dniu 31</w:t>
      </w:r>
      <w:r>
        <w:t> </w:t>
      </w:r>
      <w:r w:rsidRPr="000D052A">
        <w:t>grudnia 2012 r., jeżeli przed tym przyjęciem:</w:t>
      </w:r>
    </w:p>
    <w:p w:rsidR="00E156CE" w:rsidRPr="000D052A" w:rsidRDefault="00E156CE" w:rsidP="00E156CE">
      <w:pPr>
        <w:pStyle w:val="PKTpunkt"/>
      </w:pPr>
      <w:r w:rsidRPr="000D052A">
        <w:t>1)</w:t>
      </w:r>
      <w:r w:rsidRPr="000D052A">
        <w:tab/>
        <w:t>pełnił służbę w</w:t>
      </w:r>
      <w:r>
        <w:t> </w:t>
      </w:r>
      <w:r w:rsidRPr="000D052A">
        <w:t>Policji, Urzędzie Ochrony Państwa, Agencji Bezpieczeństwa Wewnętrznego, Agencji Wywiadu, Służbie Kontrwywiadu Wojskowego, Służbie Wywiadu Wojskowego, Centralnym Biurze Antykorupcyjnym, Straży Granicznej, Biurze Ochrony Rządu, Państwowej Straży Pożarnej lub Służbie Więziennej, do której został przyjęty przed dniem 1</w:t>
      </w:r>
      <w:r>
        <w:t> </w:t>
      </w:r>
      <w:r w:rsidRPr="000D052A">
        <w:t>stycznia 2013</w:t>
      </w:r>
      <w:r>
        <w:t> </w:t>
      </w:r>
      <w:r w:rsidRPr="000D052A">
        <w:t>r.;</w:t>
      </w:r>
    </w:p>
    <w:p w:rsidR="00E156CE" w:rsidRPr="000D052A" w:rsidRDefault="00E156CE" w:rsidP="00E156CE">
      <w:pPr>
        <w:pStyle w:val="PKTpunkt"/>
      </w:pPr>
      <w:r w:rsidRPr="000D052A">
        <w:t>2)</w:t>
      </w:r>
      <w:r w:rsidRPr="000D052A">
        <w:tab/>
        <w:t>pełnił zawodową służbę wojskową lub służbę kandydacką, do której został powołany przed dniem 1 stycznia 2013</w:t>
      </w:r>
      <w:r>
        <w:t> </w:t>
      </w:r>
      <w:r w:rsidRPr="000D052A">
        <w:t>r.</w:t>
      </w:r>
    </w:p>
    <w:p w:rsidR="00E156CE" w:rsidRPr="000D052A" w:rsidRDefault="00E156CE" w:rsidP="00FA4470">
      <w:pPr>
        <w:pStyle w:val="ARTartustawynprozporzdzenia"/>
        <w:spacing w:before="200"/>
      </w:pPr>
      <w:r w:rsidRPr="00C0147D">
        <w:rPr>
          <w:rStyle w:val="Ppogrubienie"/>
        </w:rPr>
        <w:t>Art. 18b.</w:t>
      </w:r>
      <w:r w:rsidRPr="000D052A">
        <w:t> 1.</w:t>
      </w:r>
      <w:r w:rsidRPr="00021957">
        <w:rPr>
          <w:rStyle w:val="IGindeksgrny"/>
        </w:rPr>
        <w:fldChar w:fldCharType="begin"/>
      </w:r>
      <w:r w:rsidR="00021957">
        <w:rPr>
          <w:rStyle w:val="IGindeksgrny"/>
        </w:rPr>
        <w:instrText xml:space="preserve"> NOTEREF _Ref414354533 \f \h  \* MERGEFORMAT </w:instrText>
      </w:r>
      <w:r w:rsidRPr="00021957">
        <w:rPr>
          <w:rStyle w:val="IGindeksgrny"/>
        </w:rPr>
      </w:r>
      <w:r w:rsidRPr="00021957">
        <w:rPr>
          <w:rStyle w:val="IGindeksgrny"/>
        </w:rPr>
        <w:fldChar w:fldCharType="separate"/>
      </w:r>
      <w:r w:rsidRPr="00021957">
        <w:rPr>
          <w:rStyle w:val="IGindeksgrny"/>
        </w:rPr>
        <w:t>1</w:t>
      </w:r>
      <w:r w:rsidRPr="00021957">
        <w:rPr>
          <w:rStyle w:val="IGindeksgrny"/>
        </w:rPr>
        <w:fldChar w:fldCharType="end"/>
      </w:r>
      <w:r w:rsidRPr="00021957">
        <w:rPr>
          <w:rStyle w:val="IGindeksgrny"/>
        </w:rPr>
        <w:t>)</w:t>
      </w:r>
      <w:r w:rsidR="002E7011">
        <w:t xml:space="preserve"> </w:t>
      </w:r>
      <w:r w:rsidRPr="000D052A">
        <w:t>Emerytura przysługuje funkcjonariuszowi zwolnionemu ze służby, który w</w:t>
      </w:r>
      <w:r>
        <w:t> </w:t>
      </w:r>
      <w:r w:rsidRPr="000D052A">
        <w:t>dniu zwolnienia posiada ukończone 55</w:t>
      </w:r>
      <w:r>
        <w:t> </w:t>
      </w:r>
      <w:r w:rsidRPr="000D052A">
        <w:t>lat życia i</w:t>
      </w:r>
      <w:r>
        <w:t> </w:t>
      </w:r>
      <w:r w:rsidRPr="000D052A">
        <w:t>co najmniej 25 lat służby w</w:t>
      </w:r>
      <w:r>
        <w:t> </w:t>
      </w:r>
      <w:r w:rsidRPr="000D052A">
        <w:t>Policji, Agencji Bezpieczeństwa Wewnętrznego, Agencji Wywiadu, Służbie Kontrwywiadu Wojskowego, Służbie Wywiadu Wojskowego, Centralnym Biurze Antykorupcyjnym, Straży Gr</w:t>
      </w:r>
      <w:r w:rsidRPr="000D052A">
        <w:t>a</w:t>
      </w:r>
      <w:r w:rsidRPr="000D052A">
        <w:t>nicznej, Biurze Ochrony Rządu, Państwowej Straży Pożarnej lub w Służbie Więziennej.</w:t>
      </w:r>
    </w:p>
    <w:p w:rsidR="00E156CE" w:rsidRPr="000D052A" w:rsidRDefault="00E156CE" w:rsidP="00FA4470">
      <w:pPr>
        <w:pStyle w:val="USTustnpkodeksu"/>
        <w:spacing w:before="160"/>
      </w:pPr>
      <w:r w:rsidRPr="000D052A">
        <w:t>2. Jako równorzędny ze służbą traktuje się okres służby wojskowej uwzględniany przy ustalaniu prawa do emerytury wojskowej.</w:t>
      </w:r>
    </w:p>
    <w:p w:rsidR="00E156CE" w:rsidRPr="000D052A" w:rsidRDefault="00E156CE" w:rsidP="00FA4470">
      <w:pPr>
        <w:pStyle w:val="USTustnpkodeksu"/>
        <w:spacing w:before="160"/>
      </w:pPr>
      <w:r w:rsidRPr="000D052A">
        <w:t>3. Do wysługi emerytalnej zalicza się również okresy, o</w:t>
      </w:r>
      <w:r>
        <w:t> </w:t>
      </w:r>
      <w:r w:rsidRPr="000D052A">
        <w:t>których mowa</w:t>
      </w:r>
      <w:r w:rsidR="00C0147D" w:rsidRPr="000D052A">
        <w:t xml:space="preserve"> w</w:t>
      </w:r>
      <w:r w:rsidR="00C0147D">
        <w:t> art. </w:t>
      </w:r>
      <w:r w:rsidRPr="000D052A">
        <w:t>1</w:t>
      </w:r>
      <w:r w:rsidR="00C0147D" w:rsidRPr="000D052A">
        <w:t>6</w:t>
      </w:r>
      <w:r w:rsidR="00C0147D">
        <w:t xml:space="preserve"> ust. </w:t>
      </w:r>
      <w:r w:rsidRPr="000D052A">
        <w:t>2.</w:t>
      </w:r>
    </w:p>
    <w:p w:rsidR="00E156CE" w:rsidRPr="000D052A" w:rsidRDefault="00E156CE" w:rsidP="00E156CE">
      <w:pPr>
        <w:pStyle w:val="ARTartustawynprozporzdzenia"/>
      </w:pPr>
      <w:r w:rsidRPr="00C0147D">
        <w:rPr>
          <w:rStyle w:val="Ppogrubienie"/>
        </w:rPr>
        <w:t>Art. 18c.</w:t>
      </w:r>
      <w:r w:rsidRPr="000D052A">
        <w:t> Do okresów służby, od których uzależnione jest nabycie prawa do emerytury lub dalszych okresów służby, za które wzrasta podstawa wymiaru emerytury, zalicza się okres urlopu wychowawczego, udzielonego w</w:t>
      </w:r>
      <w:r>
        <w:t> </w:t>
      </w:r>
      <w:r w:rsidRPr="000D052A">
        <w:t>trakcie pełnienia służby, w</w:t>
      </w:r>
      <w:r>
        <w:t> </w:t>
      </w:r>
      <w:r w:rsidRPr="000D052A">
        <w:t>wymiarze łącznym nie większym niż 3</w:t>
      </w:r>
      <w:r>
        <w:t> </w:t>
      </w:r>
      <w:r w:rsidRPr="000D052A">
        <w:t>lata.</w:t>
      </w:r>
    </w:p>
    <w:p w:rsidR="00E156CE" w:rsidRPr="000D052A" w:rsidRDefault="00E156CE" w:rsidP="00C0147D">
      <w:pPr>
        <w:pStyle w:val="ARTartustawynprozporzdzenia"/>
        <w:keepNext/>
      </w:pPr>
      <w:r w:rsidRPr="00C0147D">
        <w:rPr>
          <w:rStyle w:val="Ppogrubienie"/>
        </w:rPr>
        <w:t>Art. 18d.</w:t>
      </w:r>
      <w:r w:rsidR="002E7011">
        <w:t xml:space="preserve"> 1. </w:t>
      </w:r>
      <w:r w:rsidRPr="000D052A">
        <w:t>Funkcjonariusz, który w</w:t>
      </w:r>
      <w:r>
        <w:t> </w:t>
      </w:r>
      <w:r w:rsidRPr="000D052A">
        <w:t>dniu zwolnienia ze służby osiągnął staż służby 25</w:t>
      </w:r>
      <w:r>
        <w:t> </w:t>
      </w:r>
      <w:r w:rsidRPr="000D052A">
        <w:t>lat, ale nie osiągnął wieku 55 lat życia, nabywa prawo do emerytury w dniu osiągnięcia tego wieku, w</w:t>
      </w:r>
      <w:r>
        <w:t> </w:t>
      </w:r>
      <w:r w:rsidRPr="000D052A">
        <w:t>przypadku gdy zwolnienie ze służby nastąpiło z przyczyn określonych w:</w:t>
      </w:r>
    </w:p>
    <w:p w:rsidR="00E156CE" w:rsidRPr="000D052A" w:rsidRDefault="00E156CE" w:rsidP="00E156CE">
      <w:pPr>
        <w:pStyle w:val="PKTpunkt"/>
      </w:pPr>
      <w:r w:rsidRPr="000D052A">
        <w:t>1)</w:t>
      </w:r>
      <w:r w:rsidRPr="000D052A">
        <w:tab/>
        <w:t>art. 4</w:t>
      </w:r>
      <w:r w:rsidR="00C0147D" w:rsidRPr="000D052A">
        <w:t>1</w:t>
      </w:r>
      <w:r w:rsidR="00C0147D">
        <w:t xml:space="preserve"> ust. </w:t>
      </w:r>
      <w:r w:rsidR="00C0147D" w:rsidRPr="000D052A">
        <w:t>1</w:t>
      </w:r>
      <w:r w:rsidR="00C0147D">
        <w:t xml:space="preserve"> pkt </w:t>
      </w:r>
      <w:r w:rsidR="00C0147D" w:rsidRPr="000D052A">
        <w:t>1</w:t>
      </w:r>
      <w:r w:rsidR="00C0147D">
        <w:t xml:space="preserve"> i ust. </w:t>
      </w:r>
      <w:r w:rsidR="00C0147D" w:rsidRPr="000D052A">
        <w:t>2</w:t>
      </w:r>
      <w:r w:rsidR="00C0147D">
        <w:t xml:space="preserve"> pkt </w:t>
      </w:r>
      <w:r w:rsidRPr="000D052A">
        <w:t>6</w:t>
      </w:r>
      <w:r>
        <w:t> </w:t>
      </w:r>
      <w:r w:rsidRPr="000D052A">
        <w:t>ustawy z</w:t>
      </w:r>
      <w:r>
        <w:t> </w:t>
      </w:r>
      <w:r w:rsidRPr="000D052A">
        <w:t>dnia 6 kwietnia 1990</w:t>
      </w:r>
      <w:r>
        <w:t> </w:t>
      </w:r>
      <w:r w:rsidRPr="000D052A">
        <w:t>r. o</w:t>
      </w:r>
      <w:r>
        <w:t> </w:t>
      </w:r>
      <w:r w:rsidRPr="000D052A">
        <w:t>Policji (</w:t>
      </w:r>
      <w:r w:rsidR="00C0147D">
        <w:t>Dz. U.</w:t>
      </w:r>
      <w:r w:rsidRPr="000D052A">
        <w:t xml:space="preserve"> z</w:t>
      </w:r>
      <w:r>
        <w:t> </w:t>
      </w:r>
      <w:r w:rsidRPr="000D052A">
        <w:t>201</w:t>
      </w:r>
      <w:r>
        <w:t>5 r.</w:t>
      </w:r>
      <w:r w:rsidR="00C0147D">
        <w:t xml:space="preserve"> poz. </w:t>
      </w:r>
      <w:r>
        <w:t>35</w:t>
      </w:r>
      <w:r w:rsidR="00C0147D">
        <w:t>5 i </w:t>
      </w:r>
      <w:r>
        <w:t>529</w:t>
      </w:r>
      <w:r w:rsidRPr="000D052A">
        <w:t>);</w:t>
      </w:r>
    </w:p>
    <w:p w:rsidR="00E156CE" w:rsidRPr="000D052A" w:rsidRDefault="00E156CE" w:rsidP="00E156CE">
      <w:pPr>
        <w:pStyle w:val="PKTpunkt"/>
      </w:pPr>
      <w:r w:rsidRPr="000D052A">
        <w:lastRenderedPageBreak/>
        <w:t>2)</w:t>
      </w:r>
      <w:r w:rsidRPr="000D052A">
        <w:tab/>
        <w:t>art. 5</w:t>
      </w:r>
      <w:r w:rsidR="00C0147D" w:rsidRPr="000D052A">
        <w:t>4</w:t>
      </w:r>
      <w:r w:rsidR="00C0147D">
        <w:t xml:space="preserve"> ust. </w:t>
      </w:r>
      <w:r w:rsidRPr="000D052A">
        <w:t>3,</w:t>
      </w:r>
      <w:r w:rsidR="00C0147D">
        <w:t xml:space="preserve"> art. </w:t>
      </w:r>
      <w:r w:rsidRPr="000D052A">
        <w:t>5</w:t>
      </w:r>
      <w:r w:rsidR="00C0147D" w:rsidRPr="000D052A">
        <w:t>7</w:t>
      </w:r>
      <w:r w:rsidR="00C0147D">
        <w:t xml:space="preserve"> ust. </w:t>
      </w:r>
      <w:r w:rsidR="00C0147D" w:rsidRPr="000D052A">
        <w:t>4</w:t>
      </w:r>
      <w:r w:rsidR="00C0147D">
        <w:t xml:space="preserve"> w </w:t>
      </w:r>
      <w:r w:rsidRPr="000D052A">
        <w:t>związku</w:t>
      </w:r>
      <w:r w:rsidR="00C0147D" w:rsidRPr="000D052A">
        <w:t xml:space="preserve"> z</w:t>
      </w:r>
      <w:r w:rsidR="00C0147D">
        <w:t> ust. </w:t>
      </w:r>
      <w:r w:rsidR="00C0147D" w:rsidRPr="000D052A">
        <w:t>2</w:t>
      </w:r>
      <w:r w:rsidR="00C0147D">
        <w:t xml:space="preserve"> pkt </w:t>
      </w:r>
      <w:r w:rsidR="00C0147D" w:rsidRPr="000D052A">
        <w:t>4</w:t>
      </w:r>
      <w:r w:rsidR="00C0147D">
        <w:t xml:space="preserve"> oraz art. </w:t>
      </w:r>
      <w:r w:rsidRPr="000D052A">
        <w:t>6</w:t>
      </w:r>
      <w:r w:rsidR="00C0147D" w:rsidRPr="000D052A">
        <w:t>0</w:t>
      </w:r>
      <w:r w:rsidR="00C0147D">
        <w:t xml:space="preserve"> ust. </w:t>
      </w:r>
      <w:r w:rsidR="00C0147D" w:rsidRPr="000D052A">
        <w:t>1</w:t>
      </w:r>
      <w:r w:rsidR="00C0147D">
        <w:t xml:space="preserve"> pkt </w:t>
      </w:r>
      <w:r w:rsidR="00C0147D" w:rsidRPr="000D052A">
        <w:t>1</w:t>
      </w:r>
      <w:r w:rsidR="00C0147D">
        <w:t xml:space="preserve"> i ust. </w:t>
      </w:r>
      <w:r w:rsidR="00C0147D" w:rsidRPr="000D052A">
        <w:t>2</w:t>
      </w:r>
      <w:r w:rsidR="00C0147D">
        <w:t xml:space="preserve"> pkt </w:t>
      </w:r>
      <w:r w:rsidRPr="000D052A">
        <w:t>6</w:t>
      </w:r>
      <w:r>
        <w:t> </w:t>
      </w:r>
      <w:r w:rsidRPr="000D052A">
        <w:t>ustawy z</w:t>
      </w:r>
      <w:r>
        <w:t> </w:t>
      </w:r>
      <w:r w:rsidRPr="000D052A">
        <w:t>dnia 24</w:t>
      </w:r>
      <w:r>
        <w:t> </w:t>
      </w:r>
      <w:r w:rsidRPr="000D052A">
        <w:t>maja 2002</w:t>
      </w:r>
      <w:r>
        <w:t> </w:t>
      </w:r>
      <w:r w:rsidRPr="000D052A">
        <w:t>r. o</w:t>
      </w:r>
      <w:r>
        <w:t> </w:t>
      </w:r>
      <w:r w:rsidRPr="000D052A">
        <w:t>Agencji Bezpieczeństwa Wewnętrznego oraz Agencji Wywiadu (</w:t>
      </w:r>
      <w:r w:rsidR="00C0147D">
        <w:t>Dz. U.</w:t>
      </w:r>
      <w:r w:rsidRPr="000D052A">
        <w:t xml:space="preserve"> z</w:t>
      </w:r>
      <w:r>
        <w:t> </w:t>
      </w:r>
      <w:r w:rsidRPr="000D052A">
        <w:t>2010</w:t>
      </w:r>
      <w:r>
        <w:t> </w:t>
      </w:r>
      <w:r w:rsidRPr="000D052A">
        <w:t>r.</w:t>
      </w:r>
      <w:r w:rsidR="00C0147D">
        <w:t xml:space="preserve"> Nr </w:t>
      </w:r>
      <w:r w:rsidRPr="000D052A">
        <w:t>29,</w:t>
      </w:r>
      <w:r w:rsidR="00C0147D">
        <w:t xml:space="preserve"> poz. </w:t>
      </w:r>
      <w:r w:rsidRPr="000D052A">
        <w:t>154, z późn. zm.</w:t>
      </w:r>
      <w:r w:rsidRPr="00021957">
        <w:rPr>
          <w:rStyle w:val="IGindeksgrny"/>
        </w:rPr>
        <w:footnoteReference w:id="7"/>
      </w:r>
      <w:r w:rsidRPr="00021957">
        <w:rPr>
          <w:rStyle w:val="IGindeksgrny"/>
        </w:rPr>
        <w:t>)</w:t>
      </w:r>
      <w:r w:rsidRPr="000D052A">
        <w:t>);</w:t>
      </w:r>
    </w:p>
    <w:p w:rsidR="00E156CE" w:rsidRPr="000D052A" w:rsidRDefault="00E156CE" w:rsidP="00E156CE">
      <w:pPr>
        <w:pStyle w:val="PKTpunkt"/>
      </w:pPr>
      <w:r w:rsidRPr="000D052A">
        <w:t>3)</w:t>
      </w:r>
      <w:r w:rsidRPr="000D052A">
        <w:tab/>
        <w:t>art. 1</w:t>
      </w:r>
      <w:r w:rsidR="00C0147D" w:rsidRPr="000D052A">
        <w:t>3</w:t>
      </w:r>
      <w:r w:rsidR="00C0147D">
        <w:t xml:space="preserve"> ust. </w:t>
      </w:r>
      <w:r w:rsidRPr="000D052A">
        <w:t>3,</w:t>
      </w:r>
      <w:r w:rsidR="00C0147D">
        <w:t xml:space="preserve"> art. </w:t>
      </w:r>
      <w:r w:rsidRPr="000D052A">
        <w:t>1</w:t>
      </w:r>
      <w:r w:rsidR="00C0147D" w:rsidRPr="000D052A">
        <w:t>6</w:t>
      </w:r>
      <w:r w:rsidR="00C0147D">
        <w:t xml:space="preserve"> ust. </w:t>
      </w:r>
      <w:r w:rsidR="00C0147D" w:rsidRPr="000D052A">
        <w:t>4</w:t>
      </w:r>
      <w:r w:rsidR="00C0147D">
        <w:t xml:space="preserve"> w </w:t>
      </w:r>
      <w:r w:rsidRPr="000D052A">
        <w:t>związku</w:t>
      </w:r>
      <w:r w:rsidR="00C0147D" w:rsidRPr="000D052A">
        <w:t xml:space="preserve"> z</w:t>
      </w:r>
      <w:r w:rsidR="00C0147D">
        <w:t> ust. </w:t>
      </w:r>
      <w:r w:rsidR="00C0147D" w:rsidRPr="000D052A">
        <w:t>2</w:t>
      </w:r>
      <w:r w:rsidR="00C0147D">
        <w:t xml:space="preserve"> pkt </w:t>
      </w:r>
      <w:r w:rsidR="00C0147D" w:rsidRPr="000D052A">
        <w:t>4</w:t>
      </w:r>
      <w:r w:rsidR="00C0147D">
        <w:t xml:space="preserve"> oraz art. </w:t>
      </w:r>
      <w:r w:rsidRPr="000D052A">
        <w:t>1</w:t>
      </w:r>
      <w:r w:rsidR="00C0147D" w:rsidRPr="000D052A">
        <w:t>9</w:t>
      </w:r>
      <w:r w:rsidR="00C0147D">
        <w:t xml:space="preserve"> ust. </w:t>
      </w:r>
      <w:r w:rsidR="00C0147D" w:rsidRPr="000D052A">
        <w:t>1</w:t>
      </w:r>
      <w:r w:rsidR="00C0147D">
        <w:t xml:space="preserve"> pkt </w:t>
      </w:r>
      <w:r w:rsidR="00C0147D" w:rsidRPr="000D052A">
        <w:t>1</w:t>
      </w:r>
      <w:r w:rsidR="00C0147D">
        <w:t xml:space="preserve"> i ust. </w:t>
      </w:r>
      <w:r w:rsidR="00C0147D" w:rsidRPr="000D052A">
        <w:t>2</w:t>
      </w:r>
      <w:r w:rsidR="00C0147D">
        <w:t xml:space="preserve"> pkt </w:t>
      </w:r>
      <w:r w:rsidRPr="000D052A">
        <w:t>7</w:t>
      </w:r>
      <w:r>
        <w:t> </w:t>
      </w:r>
      <w:r w:rsidRPr="000D052A">
        <w:t>ustawy z</w:t>
      </w:r>
      <w:r>
        <w:t> </w:t>
      </w:r>
      <w:r w:rsidRPr="000D052A">
        <w:t>dnia 9</w:t>
      </w:r>
      <w:r>
        <w:t> </w:t>
      </w:r>
      <w:r w:rsidRPr="000D052A">
        <w:t>czerwca 2006</w:t>
      </w:r>
      <w:r>
        <w:t> </w:t>
      </w:r>
      <w:r w:rsidRPr="000D052A">
        <w:t>r. o</w:t>
      </w:r>
      <w:r>
        <w:t> </w:t>
      </w:r>
      <w:r w:rsidRPr="000D052A">
        <w:t>służbie funkcjonariuszy Służby Kontrwywiadu Wojskowego oraz Służby Wywiadu Wojskowego (</w:t>
      </w:r>
      <w:r w:rsidR="00C0147D">
        <w:t>Dz. U.</w:t>
      </w:r>
      <w:r w:rsidRPr="000D052A">
        <w:t xml:space="preserve"> </w:t>
      </w:r>
      <w:r>
        <w:t>z 2014 r.</w:t>
      </w:r>
      <w:r w:rsidR="00C0147D">
        <w:t xml:space="preserve"> poz. </w:t>
      </w:r>
      <w:r w:rsidRPr="000D052A">
        <w:t>1</w:t>
      </w:r>
      <w:r>
        <w:t>1</w:t>
      </w:r>
      <w:r w:rsidRPr="000D052A">
        <w:t>0</w:t>
      </w:r>
      <w:r w:rsidR="00CD1395">
        <w:t>6</w:t>
      </w:r>
      <w:r w:rsidR="00C0147D">
        <w:t xml:space="preserve"> i </w:t>
      </w:r>
      <w:r>
        <w:t>1822</w:t>
      </w:r>
      <w:r w:rsidRPr="000D052A">
        <w:t>);</w:t>
      </w:r>
    </w:p>
    <w:p w:rsidR="00E156CE" w:rsidRPr="000D052A" w:rsidRDefault="00E156CE" w:rsidP="00E156CE">
      <w:pPr>
        <w:pStyle w:val="PKTpunkt"/>
      </w:pPr>
      <w:r w:rsidRPr="000D052A">
        <w:t>4)</w:t>
      </w:r>
      <w:r w:rsidRPr="000D052A">
        <w:tab/>
        <w:t>art. 5</w:t>
      </w:r>
      <w:r w:rsidR="00C0147D" w:rsidRPr="000D052A">
        <w:t>8</w:t>
      </w:r>
      <w:r w:rsidR="00C0147D">
        <w:t xml:space="preserve"> ust. </w:t>
      </w:r>
      <w:r w:rsidRPr="000D052A">
        <w:t>3,</w:t>
      </w:r>
      <w:r w:rsidR="00C0147D">
        <w:t xml:space="preserve"> art. </w:t>
      </w:r>
      <w:r w:rsidRPr="000D052A">
        <w:t>6</w:t>
      </w:r>
      <w:r w:rsidR="00C0147D" w:rsidRPr="000D052A">
        <w:t>1</w:t>
      </w:r>
      <w:r w:rsidR="00C0147D">
        <w:t xml:space="preserve"> ust. </w:t>
      </w:r>
      <w:r w:rsidR="00C0147D" w:rsidRPr="000D052A">
        <w:t>4</w:t>
      </w:r>
      <w:r w:rsidR="00C0147D">
        <w:t xml:space="preserve"> w </w:t>
      </w:r>
      <w:r w:rsidRPr="000D052A">
        <w:t>związku</w:t>
      </w:r>
      <w:r w:rsidR="00C0147D" w:rsidRPr="000D052A">
        <w:t xml:space="preserve"> z</w:t>
      </w:r>
      <w:r w:rsidR="00C0147D">
        <w:t> ust. </w:t>
      </w:r>
      <w:r w:rsidR="00C0147D" w:rsidRPr="000D052A">
        <w:t>2</w:t>
      </w:r>
      <w:r w:rsidR="00C0147D">
        <w:t xml:space="preserve"> pkt </w:t>
      </w:r>
      <w:r w:rsidR="00C0147D" w:rsidRPr="000D052A">
        <w:t>4</w:t>
      </w:r>
      <w:r w:rsidR="00C0147D">
        <w:t xml:space="preserve"> oraz art. </w:t>
      </w:r>
      <w:r w:rsidRPr="000D052A">
        <w:t>6</w:t>
      </w:r>
      <w:r w:rsidR="00C0147D" w:rsidRPr="000D052A">
        <w:t>4</w:t>
      </w:r>
      <w:r w:rsidR="00C0147D">
        <w:t xml:space="preserve"> ust. </w:t>
      </w:r>
      <w:r w:rsidR="00C0147D" w:rsidRPr="000D052A">
        <w:t>1</w:t>
      </w:r>
      <w:r w:rsidR="00C0147D">
        <w:t xml:space="preserve"> pkt </w:t>
      </w:r>
      <w:r w:rsidRPr="000D052A">
        <w:t>1</w:t>
      </w:r>
      <w:r>
        <w:t> </w:t>
      </w:r>
      <w:r w:rsidRPr="000D052A">
        <w:t>ustawy z dnia 9 czerwca 2006</w:t>
      </w:r>
      <w:r>
        <w:t> </w:t>
      </w:r>
      <w:r w:rsidRPr="000D052A">
        <w:t>r. o</w:t>
      </w:r>
      <w:r>
        <w:t> </w:t>
      </w:r>
      <w:r w:rsidRPr="000D052A">
        <w:t>Centralnym Biurze Antykorupcyjnym (</w:t>
      </w:r>
      <w:r w:rsidR="00C0147D">
        <w:t>Dz. U.</w:t>
      </w:r>
      <w:r w:rsidRPr="000D052A">
        <w:t xml:space="preserve"> z</w:t>
      </w:r>
      <w:r>
        <w:t> </w:t>
      </w:r>
      <w:r w:rsidRPr="000D052A">
        <w:t>201</w:t>
      </w:r>
      <w:r>
        <w:t>4 </w:t>
      </w:r>
      <w:r w:rsidRPr="000D052A">
        <w:t>r.</w:t>
      </w:r>
      <w:r w:rsidR="00C0147D">
        <w:t xml:space="preserve"> poz. </w:t>
      </w:r>
      <w:r w:rsidRPr="000D052A">
        <w:t>1</w:t>
      </w:r>
      <w:r>
        <w:t>41</w:t>
      </w:r>
      <w:r w:rsidR="00C0147D">
        <w:t>1 i </w:t>
      </w:r>
      <w:r>
        <w:t>1822</w:t>
      </w:r>
      <w:r w:rsidRPr="000D052A">
        <w:t>);</w:t>
      </w:r>
    </w:p>
    <w:p w:rsidR="00E156CE" w:rsidRPr="000D052A" w:rsidRDefault="00E156CE" w:rsidP="00E156CE">
      <w:pPr>
        <w:pStyle w:val="PKTpunkt"/>
      </w:pPr>
      <w:r w:rsidRPr="000D052A">
        <w:t>5)</w:t>
      </w:r>
      <w:r w:rsidRPr="000D052A">
        <w:tab/>
      </w:r>
      <w:r w:rsidRPr="00CD1395">
        <w:rPr>
          <w:spacing w:val="-2"/>
        </w:rPr>
        <w:t>art. 4</w:t>
      </w:r>
      <w:r w:rsidR="00C0147D" w:rsidRPr="00CD1395">
        <w:rPr>
          <w:spacing w:val="-2"/>
        </w:rPr>
        <w:t>5 ust. 1 pkt 1 i ust. 2 pkt </w:t>
      </w:r>
      <w:r w:rsidRPr="00CD1395">
        <w:rPr>
          <w:spacing w:val="-2"/>
        </w:rPr>
        <w:t>7 ustawy z dnia 12 października 1990 r. o Straży Granicznej (</w:t>
      </w:r>
      <w:r w:rsidR="00C0147D" w:rsidRPr="00CD1395">
        <w:rPr>
          <w:spacing w:val="-2"/>
        </w:rPr>
        <w:t>Dz. U.</w:t>
      </w:r>
      <w:r w:rsidRPr="00CD1395">
        <w:rPr>
          <w:spacing w:val="-2"/>
        </w:rPr>
        <w:t xml:space="preserve"> z 2014 r.</w:t>
      </w:r>
      <w:r w:rsidR="00C0147D" w:rsidRPr="00CD1395">
        <w:rPr>
          <w:spacing w:val="-2"/>
        </w:rPr>
        <w:t xml:space="preserve"> poz. </w:t>
      </w:r>
      <w:r w:rsidRPr="00CD1395">
        <w:rPr>
          <w:spacing w:val="-2"/>
        </w:rPr>
        <w:t>140</w:t>
      </w:r>
      <w:r w:rsidR="00C0147D" w:rsidRPr="00CD1395">
        <w:rPr>
          <w:spacing w:val="-2"/>
        </w:rPr>
        <w:t>2</w:t>
      </w:r>
      <w:r w:rsidR="00C0147D">
        <w:t xml:space="preserve"> i </w:t>
      </w:r>
      <w:r>
        <w:t>182</w:t>
      </w:r>
      <w:r w:rsidR="00C0147D">
        <w:t>2 oraz z </w:t>
      </w:r>
      <w:r>
        <w:t>201</w:t>
      </w:r>
      <w:r w:rsidR="00C0147D">
        <w:t>5 </w:t>
      </w:r>
      <w:r>
        <w:t>r.</w:t>
      </w:r>
      <w:r w:rsidR="00C0147D">
        <w:t xml:space="preserve"> poz. </w:t>
      </w:r>
      <w:r>
        <w:t>529</w:t>
      </w:r>
      <w:r w:rsidRPr="000D052A">
        <w:t>);</w:t>
      </w:r>
    </w:p>
    <w:p w:rsidR="00E156CE" w:rsidRPr="000D052A" w:rsidRDefault="00E156CE" w:rsidP="00E156CE">
      <w:pPr>
        <w:pStyle w:val="PKTpunkt"/>
      </w:pPr>
      <w:r w:rsidRPr="000D052A">
        <w:t>6)</w:t>
      </w:r>
      <w:r w:rsidRPr="000D052A">
        <w:tab/>
        <w:t>art. 3</w:t>
      </w:r>
      <w:r w:rsidR="00C0147D" w:rsidRPr="000D052A">
        <w:t>5</w:t>
      </w:r>
      <w:r w:rsidR="00C0147D">
        <w:t xml:space="preserve"> ust. </w:t>
      </w:r>
      <w:r w:rsidR="00C0147D" w:rsidRPr="000D052A">
        <w:t>1</w:t>
      </w:r>
      <w:r w:rsidR="00C0147D">
        <w:t xml:space="preserve"> pkt </w:t>
      </w:r>
      <w:r w:rsidR="00C0147D" w:rsidRPr="000D052A">
        <w:t>1</w:t>
      </w:r>
      <w:r w:rsidR="00C0147D">
        <w:t xml:space="preserve"> i </w:t>
      </w:r>
      <w:r w:rsidR="00C0147D" w:rsidRPr="000D052A">
        <w:t>9</w:t>
      </w:r>
      <w:r w:rsidR="00C0147D">
        <w:t xml:space="preserve"> oraz ust. </w:t>
      </w:r>
      <w:r w:rsidR="00C0147D" w:rsidRPr="000D052A">
        <w:t>2</w:t>
      </w:r>
      <w:r w:rsidR="00C0147D">
        <w:t xml:space="preserve"> pkt </w:t>
      </w:r>
      <w:r w:rsidRPr="000D052A">
        <w:t>5</w:t>
      </w:r>
      <w:r>
        <w:t> </w:t>
      </w:r>
      <w:r w:rsidRPr="000D052A">
        <w:t>ustawy z dnia 16</w:t>
      </w:r>
      <w:r>
        <w:t> </w:t>
      </w:r>
      <w:r w:rsidRPr="000D052A">
        <w:t>marca 2001</w:t>
      </w:r>
      <w:r>
        <w:t> </w:t>
      </w:r>
      <w:r w:rsidRPr="000D052A">
        <w:t>r. o</w:t>
      </w:r>
      <w:r>
        <w:t> </w:t>
      </w:r>
      <w:r w:rsidRPr="000D052A">
        <w:t>Biurze Ochrony Rządu (</w:t>
      </w:r>
      <w:r w:rsidR="00C0147D">
        <w:t>Dz. U.</w:t>
      </w:r>
      <w:r w:rsidRPr="000D052A">
        <w:t xml:space="preserve"> z</w:t>
      </w:r>
      <w:r>
        <w:t> </w:t>
      </w:r>
      <w:r w:rsidRPr="000D052A">
        <w:t>20</w:t>
      </w:r>
      <w:r>
        <w:t>1</w:t>
      </w:r>
      <w:r w:rsidRPr="000D052A">
        <w:t>4</w:t>
      </w:r>
      <w:r>
        <w:t> </w:t>
      </w:r>
      <w:r w:rsidRPr="000D052A">
        <w:t>r.</w:t>
      </w:r>
      <w:r w:rsidR="00C0147D">
        <w:t xml:space="preserve"> poz. </w:t>
      </w:r>
      <w:r w:rsidRPr="000D052A">
        <w:t>17</w:t>
      </w:r>
      <w:r>
        <w:t>0, z późn. zm.</w:t>
      </w:r>
      <w:r w:rsidRPr="00021957">
        <w:rPr>
          <w:rStyle w:val="IGindeksgrny"/>
        </w:rPr>
        <w:footnoteReference w:id="8"/>
      </w:r>
      <w:r w:rsidRPr="00021957">
        <w:rPr>
          <w:rStyle w:val="IGindeksgrny"/>
        </w:rPr>
        <w:t>)</w:t>
      </w:r>
      <w:r w:rsidRPr="000D052A">
        <w:t>);</w:t>
      </w:r>
    </w:p>
    <w:p w:rsidR="00E156CE" w:rsidRPr="000D052A" w:rsidRDefault="00E156CE" w:rsidP="00E156CE">
      <w:pPr>
        <w:pStyle w:val="PKTpunkt"/>
      </w:pPr>
      <w:r w:rsidRPr="000D052A">
        <w:t>7)</w:t>
      </w:r>
      <w:r w:rsidRPr="000D052A">
        <w:tab/>
        <w:t>art. 4</w:t>
      </w:r>
      <w:r w:rsidR="00C0147D" w:rsidRPr="000D052A">
        <w:t>3</w:t>
      </w:r>
      <w:r w:rsidR="00C0147D">
        <w:t xml:space="preserve"> ust. </w:t>
      </w:r>
      <w:r w:rsidR="00C0147D" w:rsidRPr="000D052A">
        <w:t>2</w:t>
      </w:r>
      <w:r w:rsidR="00C0147D">
        <w:t xml:space="preserve"> pkt </w:t>
      </w:r>
      <w:r w:rsidR="00C0147D" w:rsidRPr="000D052A">
        <w:t>1</w:t>
      </w:r>
      <w:r w:rsidR="00C0147D">
        <w:t xml:space="preserve"> i ust. </w:t>
      </w:r>
      <w:r w:rsidR="00C0147D" w:rsidRPr="000D052A">
        <w:t>3</w:t>
      </w:r>
      <w:r w:rsidR="00C0147D">
        <w:t xml:space="preserve"> pkt </w:t>
      </w:r>
      <w:r w:rsidRPr="000D052A">
        <w:t>4</w:t>
      </w:r>
      <w:r>
        <w:t> </w:t>
      </w:r>
      <w:r w:rsidRPr="000D052A">
        <w:t>ustawy z</w:t>
      </w:r>
      <w:r>
        <w:t> </w:t>
      </w:r>
      <w:r w:rsidRPr="000D052A">
        <w:t>dnia 24 sierpnia 1991</w:t>
      </w:r>
      <w:r>
        <w:t> </w:t>
      </w:r>
      <w:r w:rsidRPr="000D052A">
        <w:t>r. o Państwowej Straży Pożarnej (</w:t>
      </w:r>
      <w:r w:rsidR="00C0147D">
        <w:t>Dz. U.</w:t>
      </w:r>
      <w:r w:rsidRPr="000D052A">
        <w:t xml:space="preserve"> z</w:t>
      </w:r>
      <w:r>
        <w:t> </w:t>
      </w:r>
      <w:r w:rsidRPr="000D052A">
        <w:t>20</w:t>
      </w:r>
      <w:r>
        <w:t>13 </w:t>
      </w:r>
      <w:r w:rsidRPr="000D052A">
        <w:t>r.</w:t>
      </w:r>
      <w:r w:rsidR="00C0147D">
        <w:t xml:space="preserve"> poz. </w:t>
      </w:r>
      <w:r>
        <w:t>1340</w:t>
      </w:r>
      <w:r w:rsidRPr="000D052A">
        <w:t>, z późn. zm.</w:t>
      </w:r>
      <w:r w:rsidRPr="00021957">
        <w:rPr>
          <w:rStyle w:val="IGindeksgrny"/>
        </w:rPr>
        <w:footnoteReference w:id="9"/>
      </w:r>
      <w:r w:rsidRPr="00021957">
        <w:rPr>
          <w:rStyle w:val="IGindeksgrny"/>
        </w:rPr>
        <w:t>)</w:t>
      </w:r>
      <w:r w:rsidRPr="000D052A">
        <w:t>);</w:t>
      </w:r>
    </w:p>
    <w:p w:rsidR="00E156CE" w:rsidRPr="000D052A" w:rsidRDefault="00E156CE" w:rsidP="00E156CE">
      <w:pPr>
        <w:pStyle w:val="PKTpunkt"/>
      </w:pPr>
      <w:r w:rsidRPr="000D052A">
        <w:t>8)</w:t>
      </w:r>
      <w:r w:rsidRPr="000D052A">
        <w:tab/>
        <w:t>art. 9</w:t>
      </w:r>
      <w:r w:rsidR="00C0147D" w:rsidRPr="000D052A">
        <w:t>6</w:t>
      </w:r>
      <w:r w:rsidR="00C0147D">
        <w:t xml:space="preserve"> ust. </w:t>
      </w:r>
      <w:r w:rsidR="00C0147D" w:rsidRPr="000D052A">
        <w:t>2</w:t>
      </w:r>
      <w:r w:rsidR="00C0147D">
        <w:t xml:space="preserve"> pkt </w:t>
      </w:r>
      <w:r w:rsidR="00C0147D" w:rsidRPr="000D052A">
        <w:t>3</w:t>
      </w:r>
      <w:r w:rsidR="00C0147D">
        <w:t xml:space="preserve"> i </w:t>
      </w:r>
      <w:r w:rsidR="00C0147D" w:rsidRPr="000D052A">
        <w:t>4</w:t>
      </w:r>
      <w:r w:rsidR="00C0147D">
        <w:t xml:space="preserve"> oraz art. </w:t>
      </w:r>
      <w:r w:rsidRPr="000D052A">
        <w:t>9</w:t>
      </w:r>
      <w:r w:rsidR="00C0147D" w:rsidRPr="000D052A">
        <w:t>7</w:t>
      </w:r>
      <w:r w:rsidR="00C0147D">
        <w:t xml:space="preserve"> ust. </w:t>
      </w:r>
      <w:r w:rsidR="00C0147D" w:rsidRPr="000D052A">
        <w:t>1</w:t>
      </w:r>
      <w:r w:rsidR="00C0147D">
        <w:t xml:space="preserve"> pkt </w:t>
      </w:r>
      <w:r w:rsidRPr="000D052A">
        <w:t>1</w:t>
      </w:r>
      <w:r>
        <w:t> </w:t>
      </w:r>
      <w:r w:rsidRPr="000D052A">
        <w:t>ustawy z</w:t>
      </w:r>
      <w:r>
        <w:t> </w:t>
      </w:r>
      <w:r w:rsidRPr="000D052A">
        <w:t>dnia 9 kwietnia 2010</w:t>
      </w:r>
      <w:r>
        <w:t> </w:t>
      </w:r>
      <w:r w:rsidRPr="000D052A">
        <w:t>r. o</w:t>
      </w:r>
      <w:r>
        <w:t> </w:t>
      </w:r>
      <w:r w:rsidRPr="000D052A">
        <w:t>Służbie Więziennej (</w:t>
      </w:r>
      <w:r w:rsidR="00C0147D">
        <w:t>Dz. U.</w:t>
      </w:r>
      <w:r>
        <w:t xml:space="preserve"> z 2014 r.</w:t>
      </w:r>
      <w:r w:rsidR="00C0147D">
        <w:t xml:space="preserve"> poz. </w:t>
      </w:r>
      <w:r>
        <w:t>141</w:t>
      </w:r>
      <w:r w:rsidR="00C0147D">
        <w:t>5 i </w:t>
      </w:r>
      <w:r>
        <w:t>182</w:t>
      </w:r>
      <w:r w:rsidR="00C0147D">
        <w:t>2 oraz z </w:t>
      </w:r>
      <w:r>
        <w:t>201</w:t>
      </w:r>
      <w:r w:rsidR="00C0147D">
        <w:t>5 </w:t>
      </w:r>
      <w:r>
        <w:t>r.</w:t>
      </w:r>
      <w:r w:rsidR="00C0147D">
        <w:t xml:space="preserve"> poz. </w:t>
      </w:r>
      <w:r>
        <w:t>529</w:t>
      </w:r>
      <w:r w:rsidRPr="000D052A">
        <w:t>).</w:t>
      </w:r>
    </w:p>
    <w:p w:rsidR="00E156CE" w:rsidRPr="000D052A" w:rsidRDefault="00E156CE" w:rsidP="00E156CE">
      <w:pPr>
        <w:pStyle w:val="USTustnpkodeksu"/>
      </w:pPr>
      <w:r w:rsidRPr="000D052A">
        <w:t>2. W</w:t>
      </w:r>
      <w:r>
        <w:t> </w:t>
      </w:r>
      <w:r w:rsidRPr="000D052A">
        <w:t>przypadkach, o</w:t>
      </w:r>
      <w:r>
        <w:t> </w:t>
      </w:r>
      <w:r w:rsidRPr="000D052A">
        <w:t>których mowa</w:t>
      </w:r>
      <w:r w:rsidR="00C0147D" w:rsidRPr="000D052A">
        <w:t xml:space="preserve"> w</w:t>
      </w:r>
      <w:r w:rsidR="00C0147D">
        <w:t> ust. </w:t>
      </w:r>
      <w:r w:rsidRPr="000D052A">
        <w:t>1, okresów służby funkcjonariusza nie uważa się za okresy składkowe oraz nie przekazuje się składek na ubezpieczenia emerytalne i</w:t>
      </w:r>
      <w:r>
        <w:t> </w:t>
      </w:r>
      <w:r w:rsidRPr="000D052A">
        <w:t>rentowe za te okresy, przewidzianych w</w:t>
      </w:r>
      <w:r>
        <w:t> </w:t>
      </w:r>
      <w:r w:rsidRPr="000D052A">
        <w:t>ustawie z</w:t>
      </w:r>
      <w:r>
        <w:t> </w:t>
      </w:r>
      <w:r w:rsidRPr="000D052A">
        <w:t>dnia 13 października 1998</w:t>
      </w:r>
      <w:r>
        <w:t> </w:t>
      </w:r>
      <w:r w:rsidRPr="000D052A">
        <w:t>r. o systemie ubezpieczeń społecznych.</w:t>
      </w:r>
    </w:p>
    <w:p w:rsidR="00E156CE" w:rsidRPr="000D052A" w:rsidRDefault="00E156CE" w:rsidP="00E156CE">
      <w:pPr>
        <w:pStyle w:val="USTustnpkodeksu"/>
      </w:pPr>
      <w:r w:rsidRPr="000D052A">
        <w:t>3. Przepisu</w:t>
      </w:r>
      <w:r w:rsidR="00C0147D">
        <w:t xml:space="preserve"> ust. </w:t>
      </w:r>
      <w:r w:rsidRPr="000D052A">
        <w:t>2</w:t>
      </w:r>
      <w:r>
        <w:t> </w:t>
      </w:r>
      <w:r w:rsidRPr="000D052A">
        <w:t>nie stosuje się, jeżeli funkcjonariusz wystąpił z</w:t>
      </w:r>
      <w:r>
        <w:t> </w:t>
      </w:r>
      <w:r w:rsidRPr="000D052A">
        <w:t>wnioskiem o</w:t>
      </w:r>
      <w:r>
        <w:t> </w:t>
      </w:r>
      <w:r w:rsidRPr="000D052A">
        <w:t>zaliczenie okresów służby jako okr</w:t>
      </w:r>
      <w:r w:rsidRPr="000D052A">
        <w:t>e</w:t>
      </w:r>
      <w:r w:rsidRPr="000D052A">
        <w:t>sów składkowych albo jeżeli śmierć funkcjonariusza nastąpiła przed dniem nabycia prawa do emerytury.</w:t>
      </w:r>
    </w:p>
    <w:p w:rsidR="00E156CE" w:rsidRPr="000D052A" w:rsidRDefault="00E156CE" w:rsidP="00E156CE">
      <w:pPr>
        <w:pStyle w:val="ARTartustawynprozporzdzenia"/>
      </w:pPr>
      <w:r w:rsidRPr="00C0147D">
        <w:rPr>
          <w:rStyle w:val="Ppogrubienie"/>
        </w:rPr>
        <w:t>Art. 18e.</w:t>
      </w:r>
      <w:r w:rsidR="00CD1395">
        <w:t xml:space="preserve"> 1. </w:t>
      </w:r>
      <w:r w:rsidRPr="000D052A">
        <w:t>Emerytura dla funkcjonariusza wynosi 60% podstawy jej wymiaru za 25</w:t>
      </w:r>
      <w:r>
        <w:t> </w:t>
      </w:r>
      <w:r w:rsidRPr="000D052A">
        <w:t>lat służby i</w:t>
      </w:r>
      <w:r>
        <w:t> </w:t>
      </w:r>
      <w:r w:rsidRPr="000D052A">
        <w:t>wzrasta o 3% za każdy dalszy rok tej służby.</w:t>
      </w:r>
    </w:p>
    <w:p w:rsidR="00E156CE" w:rsidRPr="000D052A" w:rsidRDefault="00E156CE" w:rsidP="00E156CE">
      <w:pPr>
        <w:pStyle w:val="USTustnpkodeksu"/>
      </w:pPr>
      <w:r w:rsidRPr="000D052A">
        <w:t>2. Emeryturę podwyższa się o</w:t>
      </w:r>
      <w:r>
        <w:t> </w:t>
      </w:r>
      <w:r w:rsidRPr="000D052A">
        <w:t>0,5% podstawy jej wymiaru za każdy rozpoczęty miesiąc pełnienia służby na froncie w</w:t>
      </w:r>
      <w:r>
        <w:t> </w:t>
      </w:r>
      <w:r w:rsidRPr="000D052A">
        <w:t>czasie wojny oraz w</w:t>
      </w:r>
      <w:r>
        <w:t> </w:t>
      </w:r>
      <w:r w:rsidRPr="000D052A">
        <w:t>strefie działań wojennych.</w:t>
      </w:r>
    </w:p>
    <w:p w:rsidR="00E156CE" w:rsidRPr="000D052A" w:rsidRDefault="00E156CE" w:rsidP="00E156CE">
      <w:pPr>
        <w:pStyle w:val="USTustnpkodeksu"/>
      </w:pPr>
      <w:r w:rsidRPr="000D052A">
        <w:t>3. Przy ustalaniu prawa do emerytury i</w:t>
      </w:r>
      <w:r>
        <w:t> </w:t>
      </w:r>
      <w:r w:rsidRPr="000D052A">
        <w:t>obliczaniu jej wysokości okresy, o</w:t>
      </w:r>
      <w:r>
        <w:t> </w:t>
      </w:r>
      <w:r w:rsidRPr="000D052A">
        <w:t>których mowa</w:t>
      </w:r>
      <w:r w:rsidR="00C0147D" w:rsidRPr="000D052A">
        <w:t xml:space="preserve"> w</w:t>
      </w:r>
      <w:r w:rsidR="00C0147D">
        <w:t> ust. </w:t>
      </w:r>
      <w:r w:rsidR="00C0147D" w:rsidRPr="000D052A">
        <w:t>1</w:t>
      </w:r>
      <w:r w:rsidR="00C0147D">
        <w:t xml:space="preserve"> i art. </w:t>
      </w:r>
      <w:r w:rsidRPr="000D052A">
        <w:t>18c, ustala się z</w:t>
      </w:r>
      <w:r>
        <w:t> </w:t>
      </w:r>
      <w:r w:rsidRPr="000D052A">
        <w:t>uwzględnieniem pełnych miesięcy.</w:t>
      </w:r>
    </w:p>
    <w:p w:rsidR="00E156CE" w:rsidRPr="000D052A" w:rsidRDefault="00E156CE" w:rsidP="00E156CE">
      <w:pPr>
        <w:pStyle w:val="ARTartustawynprozporzdzenia"/>
      </w:pPr>
      <w:r w:rsidRPr="00C0147D">
        <w:rPr>
          <w:rStyle w:val="Ppogrubienie"/>
        </w:rPr>
        <w:t>Art. 18f.</w:t>
      </w:r>
      <w:r w:rsidR="00CD1395">
        <w:t xml:space="preserve"> 1. </w:t>
      </w:r>
      <w:r w:rsidRPr="000D052A">
        <w:t>Podstawę wymiaru emerytury stanowi średnie uposażenie funkcjonariusza należne przez okres kolejnych 10</w:t>
      </w:r>
      <w:r>
        <w:t> </w:t>
      </w:r>
      <w:r w:rsidRPr="000D052A">
        <w:t>lat kalendarzowych, wybranych przez funkcjonariusza.</w:t>
      </w:r>
    </w:p>
    <w:p w:rsidR="00E156CE" w:rsidRPr="000D052A" w:rsidRDefault="00E156CE" w:rsidP="00E156CE">
      <w:pPr>
        <w:pStyle w:val="USTustnpkodeksu"/>
      </w:pPr>
      <w:r w:rsidRPr="000D052A">
        <w:t>2. W</w:t>
      </w:r>
      <w:r>
        <w:t> </w:t>
      </w:r>
      <w:r w:rsidRPr="000D052A">
        <w:t>przypadku niewskazania przez funkcjonariusza kolejnych lat kalendarzowych podstawę wymiaru emerytury stanowi średnie uposażenie funkcjonariusza należne przez okres kolejnych 10</w:t>
      </w:r>
      <w:r>
        <w:t> </w:t>
      </w:r>
      <w:r w:rsidRPr="000D052A">
        <w:t>lat kalendarzowych, poprzedzających rok zwolnienia ze służby.</w:t>
      </w:r>
    </w:p>
    <w:p w:rsidR="00E156CE" w:rsidRPr="000D052A" w:rsidRDefault="00E156CE" w:rsidP="00C0147D">
      <w:pPr>
        <w:pStyle w:val="USTustnpkodeksu"/>
        <w:keepNext/>
      </w:pPr>
      <w:r w:rsidRPr="000D052A">
        <w:t>3. W</w:t>
      </w:r>
      <w:r>
        <w:t> </w:t>
      </w:r>
      <w:r w:rsidRPr="000D052A">
        <w:t>celu ustalenia podstawy wymiaru emerytury:</w:t>
      </w:r>
    </w:p>
    <w:p w:rsidR="00E156CE" w:rsidRPr="000D052A" w:rsidRDefault="00E156CE" w:rsidP="00E156CE">
      <w:pPr>
        <w:pStyle w:val="PKTpunkt"/>
      </w:pPr>
      <w:r w:rsidRPr="000D052A">
        <w:t>1)</w:t>
      </w:r>
      <w:r w:rsidRPr="000D052A">
        <w:tab/>
        <w:t>oblicza się sumę kwot uposażeń należnych funkcjonariuszowi w</w:t>
      </w:r>
      <w:r>
        <w:t> </w:t>
      </w:r>
      <w:r w:rsidRPr="000D052A">
        <w:t>okresie każdego roku z wybranych przez niego lat kalendarzowych;</w:t>
      </w:r>
    </w:p>
    <w:p w:rsidR="00E156CE" w:rsidRPr="000D052A" w:rsidRDefault="00E156CE" w:rsidP="00E156CE">
      <w:pPr>
        <w:pStyle w:val="PKTpunkt"/>
      </w:pPr>
      <w:r w:rsidRPr="000D052A">
        <w:t>2)</w:t>
      </w:r>
      <w:r w:rsidRPr="000D052A">
        <w:tab/>
        <w:t>oblicza się stosunek każdej z</w:t>
      </w:r>
      <w:r>
        <w:t> </w:t>
      </w:r>
      <w:r w:rsidRPr="000D052A">
        <w:t>tych sum kwot do rocznej kwoty przeciętnego uposażenia funkcjonariuszy obowiązuj</w:t>
      </w:r>
      <w:r w:rsidRPr="000D052A">
        <w:t>ą</w:t>
      </w:r>
      <w:r w:rsidRPr="000D052A">
        <w:t>cego w</w:t>
      </w:r>
      <w:r>
        <w:t> </w:t>
      </w:r>
      <w:r w:rsidRPr="000D052A">
        <w:t>danym roku kalendarzowym wyrażając go w</w:t>
      </w:r>
      <w:r>
        <w:t> </w:t>
      </w:r>
      <w:r w:rsidRPr="000D052A">
        <w:t>procentach, z zaokrągleniem do setnych części procentu;</w:t>
      </w:r>
    </w:p>
    <w:p w:rsidR="00E156CE" w:rsidRPr="000D052A" w:rsidRDefault="00E156CE" w:rsidP="00E156CE">
      <w:pPr>
        <w:pStyle w:val="PKTpunkt"/>
      </w:pPr>
      <w:r w:rsidRPr="000D052A">
        <w:t>3)</w:t>
      </w:r>
      <w:r w:rsidRPr="000D052A">
        <w:tab/>
        <w:t>oblicza się średnią arytmetyczną tych procentów, która stanowi wskaźnik wysokości podstawy wymiaru emerytury;</w:t>
      </w:r>
    </w:p>
    <w:p w:rsidR="00E156CE" w:rsidRPr="000D052A" w:rsidRDefault="00E156CE" w:rsidP="00E156CE">
      <w:pPr>
        <w:pStyle w:val="PKTpunkt"/>
      </w:pPr>
      <w:r w:rsidRPr="000D052A">
        <w:t>4)</w:t>
      </w:r>
      <w:r w:rsidRPr="000D052A">
        <w:tab/>
        <w:t>wskaźnik, o</w:t>
      </w:r>
      <w:r>
        <w:t> </w:t>
      </w:r>
      <w:r w:rsidRPr="000D052A">
        <w:t>którym mowa</w:t>
      </w:r>
      <w:r w:rsidR="00C0147D" w:rsidRPr="000D052A">
        <w:t xml:space="preserve"> w</w:t>
      </w:r>
      <w:r w:rsidR="00C0147D">
        <w:t> pkt </w:t>
      </w:r>
      <w:r w:rsidRPr="000D052A">
        <w:t>3, mnoży się przez kwotę przeciętnego uposażenia obowiązującego w</w:t>
      </w:r>
      <w:r>
        <w:t> </w:t>
      </w:r>
      <w:r w:rsidRPr="000D052A">
        <w:t>dniu zwo</w:t>
      </w:r>
      <w:r w:rsidRPr="000D052A">
        <w:t>l</w:t>
      </w:r>
      <w:r w:rsidRPr="000D052A">
        <w:t>nienia funkcjonariusza ze służby.</w:t>
      </w:r>
    </w:p>
    <w:p w:rsidR="00E156CE" w:rsidRPr="000D052A" w:rsidRDefault="00E156CE" w:rsidP="00E156CE">
      <w:pPr>
        <w:pStyle w:val="USTustnpkodeksu"/>
      </w:pPr>
      <w:r w:rsidRPr="000D052A">
        <w:t>4. W</w:t>
      </w:r>
      <w:r>
        <w:t> </w:t>
      </w:r>
      <w:r w:rsidRPr="000D052A">
        <w:t>przypadku funkcjonariusza, o</w:t>
      </w:r>
      <w:r>
        <w:t> </w:t>
      </w:r>
      <w:r w:rsidRPr="000D052A">
        <w:t>którym mowa</w:t>
      </w:r>
      <w:r w:rsidR="00C0147D" w:rsidRPr="000D052A">
        <w:t xml:space="preserve"> w</w:t>
      </w:r>
      <w:r w:rsidR="00C0147D">
        <w:t> art. </w:t>
      </w:r>
      <w:r w:rsidRPr="000D052A">
        <w:t>18d, wskaźnik wysokości podstawy wymiaru emerytury, o</w:t>
      </w:r>
      <w:r w:rsidRPr="000D052A">
        <w:t>b</w:t>
      </w:r>
      <w:r w:rsidRPr="000D052A">
        <w:t>liczony w</w:t>
      </w:r>
      <w:r>
        <w:t> </w:t>
      </w:r>
      <w:r w:rsidRPr="000D052A">
        <w:t>sposób określony</w:t>
      </w:r>
      <w:r w:rsidR="00C0147D" w:rsidRPr="000D052A">
        <w:t xml:space="preserve"> w</w:t>
      </w:r>
      <w:r w:rsidR="00C0147D">
        <w:t> ust. </w:t>
      </w:r>
      <w:r w:rsidR="00C0147D" w:rsidRPr="000D052A">
        <w:t>3</w:t>
      </w:r>
      <w:r w:rsidR="00C0147D">
        <w:t xml:space="preserve"> pkt </w:t>
      </w:r>
      <w:r w:rsidRPr="000D052A">
        <w:t>1–3, mnoży się przez kwotę przeciętnego uposażenia funkcjonariuszy obowiąz</w:t>
      </w:r>
      <w:r w:rsidRPr="000D052A">
        <w:t>u</w:t>
      </w:r>
      <w:r w:rsidRPr="000D052A">
        <w:t>jącego w</w:t>
      </w:r>
      <w:r>
        <w:t> </w:t>
      </w:r>
      <w:r w:rsidRPr="000D052A">
        <w:t>dniu osiągnięcia przez tego funkcjonariusza 55</w:t>
      </w:r>
      <w:r>
        <w:t> </w:t>
      </w:r>
      <w:r w:rsidRPr="000D052A">
        <w:t>roku życia.</w:t>
      </w:r>
    </w:p>
    <w:p w:rsidR="00E156CE" w:rsidRPr="000D052A" w:rsidRDefault="00E156CE" w:rsidP="00E156CE">
      <w:pPr>
        <w:pStyle w:val="USTustnpkodeksu"/>
      </w:pPr>
      <w:r w:rsidRPr="000D052A">
        <w:lastRenderedPageBreak/>
        <w:t>5. W</w:t>
      </w:r>
      <w:r>
        <w:t> </w:t>
      </w:r>
      <w:r w:rsidRPr="000D052A">
        <w:t>przypadku gdy funkcjonariusz w</w:t>
      </w:r>
      <w:r>
        <w:t> </w:t>
      </w:r>
      <w:r w:rsidRPr="000D052A">
        <w:t>ciągu roku, o którym mowa</w:t>
      </w:r>
      <w:r w:rsidR="00C0147D" w:rsidRPr="000D052A">
        <w:t xml:space="preserve"> w</w:t>
      </w:r>
      <w:r w:rsidR="00C0147D">
        <w:t> ust. </w:t>
      </w:r>
      <w:r w:rsidR="00C0147D" w:rsidRPr="000D052A">
        <w:t>3</w:t>
      </w:r>
      <w:r w:rsidR="00C0147D">
        <w:t xml:space="preserve"> pkt </w:t>
      </w:r>
      <w:r w:rsidRPr="000D052A">
        <w:t>1, pełnił również inną służbę uwzględnianą przy ustalaniu prawa do emerytury lub emerytury wojskowej, stosunek, o którym mowa</w:t>
      </w:r>
      <w:r w:rsidR="00C0147D" w:rsidRPr="000D052A">
        <w:t xml:space="preserve"> w</w:t>
      </w:r>
      <w:r w:rsidR="00C0147D">
        <w:t> ust. </w:t>
      </w:r>
      <w:r w:rsidR="00C0147D" w:rsidRPr="000D052A">
        <w:t>3</w:t>
      </w:r>
      <w:r w:rsidR="00C0147D">
        <w:t xml:space="preserve"> pkt </w:t>
      </w:r>
      <w:r w:rsidRPr="000D052A">
        <w:t>2, oblicza się proporcjonalnie do poszczególnych okresów służby.</w:t>
      </w:r>
    </w:p>
    <w:p w:rsidR="00E156CE" w:rsidRPr="000D052A" w:rsidRDefault="00E156CE" w:rsidP="00E156CE">
      <w:pPr>
        <w:pStyle w:val="ARTartustawynprozporzdzenia"/>
      </w:pPr>
      <w:r w:rsidRPr="00C0147D">
        <w:rPr>
          <w:rStyle w:val="Ppogrubienie"/>
        </w:rPr>
        <w:t>Art. 18g.</w:t>
      </w:r>
      <w:r w:rsidRPr="000D052A">
        <w:t> 1. Kwota emerytury bez uwzględnienia dodatków, zasiłków i</w:t>
      </w:r>
      <w:r>
        <w:t> </w:t>
      </w:r>
      <w:r w:rsidRPr="000D052A">
        <w:t>świadczeń pieniężnych, o</w:t>
      </w:r>
      <w:r>
        <w:t> </w:t>
      </w:r>
      <w:r w:rsidRPr="000D052A">
        <w:t>których mowa</w:t>
      </w:r>
      <w:r w:rsidR="00C0147D" w:rsidRPr="000D052A">
        <w:t xml:space="preserve"> w</w:t>
      </w:r>
      <w:r w:rsidR="00C0147D">
        <w:t> art. </w:t>
      </w:r>
      <w:r w:rsidRPr="000D052A">
        <w:t>25, nie może przekroczyć 75% podstawy jej wymiaru.</w:t>
      </w:r>
    </w:p>
    <w:p w:rsidR="00E156CE" w:rsidRPr="000D052A" w:rsidRDefault="00E156CE" w:rsidP="00E156CE">
      <w:pPr>
        <w:pStyle w:val="USTustnpkodeksu"/>
      </w:pPr>
      <w:r w:rsidRPr="000D052A">
        <w:t>2. Przepisy</w:t>
      </w:r>
      <w:r w:rsidR="00C0147D">
        <w:t xml:space="preserve"> art. </w:t>
      </w:r>
      <w:r w:rsidRPr="000D052A">
        <w:t>1</w:t>
      </w:r>
      <w:r w:rsidR="00C0147D" w:rsidRPr="000D052A">
        <w:t>8</w:t>
      </w:r>
      <w:r w:rsidR="00C0147D">
        <w:t xml:space="preserve"> ust. </w:t>
      </w:r>
      <w:r w:rsidR="00C0147D" w:rsidRPr="000D052A">
        <w:t>2</w:t>
      </w:r>
      <w:r w:rsidR="00C0147D">
        <w:t xml:space="preserve"> i </w:t>
      </w:r>
      <w:r w:rsidRPr="000D052A">
        <w:t>3</w:t>
      </w:r>
      <w:r>
        <w:t> </w:t>
      </w:r>
      <w:r w:rsidRPr="000D052A">
        <w:t>stosuje się odpowiednio.</w:t>
      </w:r>
    </w:p>
    <w:p w:rsidR="00E156CE" w:rsidRPr="000D052A" w:rsidRDefault="00E156CE" w:rsidP="00E156CE">
      <w:pPr>
        <w:pStyle w:val="ROZDZODDZOZNoznaczenierozdziauluboddziau"/>
      </w:pPr>
      <w:r w:rsidRPr="000D052A">
        <w:t>Rozdział 1b</w:t>
      </w:r>
      <w:bookmarkStart w:id="4" w:name="_GoBack"/>
      <w:bookmarkEnd w:id="4"/>
    </w:p>
    <w:p w:rsidR="00E156CE" w:rsidRPr="000D052A" w:rsidRDefault="00E156CE" w:rsidP="00C0147D">
      <w:pPr>
        <w:pStyle w:val="ROZDZODDZPRZEDMprzedmiotregulacjirozdziauluboddziau"/>
      </w:pPr>
      <w:r w:rsidRPr="000D052A">
        <w:t>Prawo wyboru emerytury</w:t>
      </w:r>
    </w:p>
    <w:p w:rsidR="00E156CE" w:rsidRPr="000D052A" w:rsidRDefault="00E156CE" w:rsidP="00021957">
      <w:pPr>
        <w:pStyle w:val="ARTartustawynprozporzdzenia"/>
        <w:spacing w:before="100"/>
      </w:pPr>
      <w:r w:rsidRPr="00C0147D">
        <w:rPr>
          <w:rStyle w:val="Ppogrubienie"/>
        </w:rPr>
        <w:t>Art. 18h.</w:t>
      </w:r>
      <w:r w:rsidRPr="00021957">
        <w:rPr>
          <w:rStyle w:val="IGindeksgrny"/>
        </w:rPr>
        <w:footnoteReference w:id="10"/>
      </w:r>
      <w:r w:rsidRPr="00021957">
        <w:rPr>
          <w:rStyle w:val="IGindeksgrny"/>
        </w:rPr>
        <w:t>)</w:t>
      </w:r>
      <w:r w:rsidRPr="000D052A">
        <w:t> 1. Funkcjonariusz, który został przyjęty po raz pierwszy przed dniem 1 stycznia 2013</w:t>
      </w:r>
      <w:r>
        <w:t> </w:t>
      </w:r>
      <w:r w:rsidRPr="000D052A">
        <w:t>r. do służby w</w:t>
      </w:r>
      <w:r>
        <w:t> </w:t>
      </w:r>
      <w:r w:rsidRPr="000D052A">
        <w:t>Policji, Agencji Bezpieczeństwa Wewnętrznego, Agencji Wywiadu, Służbie Kontrwywiadu Wojskowego, Służbie W</w:t>
      </w:r>
      <w:r w:rsidRPr="000D052A">
        <w:t>y</w:t>
      </w:r>
      <w:r w:rsidRPr="000D052A">
        <w:t>wiadu Wojskowego, Centralnym Biurze Antykorupcyjnym, Straży Granicznej, Biurze Ochrony Rządu, Państwowej Straży Pożarnej lub Służbie Więziennej lub do zawodowej służby wojskowej, ma prawo wyboru ustalenia emerytury na zasadach i w wysokości określonych w rozdziale 1a.</w:t>
      </w:r>
    </w:p>
    <w:p w:rsidR="00E156CE" w:rsidRPr="000D052A" w:rsidRDefault="00E156CE" w:rsidP="00E156CE">
      <w:pPr>
        <w:pStyle w:val="USTustnpkodeksu"/>
      </w:pPr>
      <w:r w:rsidRPr="000D052A">
        <w:t>2. W</w:t>
      </w:r>
      <w:r>
        <w:t> </w:t>
      </w:r>
      <w:r w:rsidRPr="000D052A">
        <w:t>przypadku funkcjonariusza, który dokonał wyboru, o</w:t>
      </w:r>
      <w:r>
        <w:t> </w:t>
      </w:r>
      <w:r w:rsidRPr="000D052A">
        <w:t>którym mowa</w:t>
      </w:r>
      <w:r w:rsidR="00C0147D" w:rsidRPr="000D052A">
        <w:t xml:space="preserve"> w</w:t>
      </w:r>
      <w:r w:rsidR="00C0147D">
        <w:t> ust. </w:t>
      </w:r>
      <w:r w:rsidRPr="000D052A">
        <w:t>1, do wysługi emerytalnej dolicza się okresy równorzędne ze służbą określone</w:t>
      </w:r>
      <w:r w:rsidR="00C0147D" w:rsidRPr="000D052A">
        <w:t xml:space="preserve"> w</w:t>
      </w:r>
      <w:r w:rsidR="00C0147D">
        <w:t> art. </w:t>
      </w:r>
      <w:r w:rsidRPr="000D052A">
        <w:t>1</w:t>
      </w:r>
      <w:r w:rsidR="00C0147D" w:rsidRPr="000D052A">
        <w:t>3</w:t>
      </w:r>
      <w:r w:rsidR="00C0147D">
        <w:t xml:space="preserve"> ust. </w:t>
      </w:r>
      <w:r w:rsidRPr="000D052A">
        <w:t>1.</w:t>
      </w:r>
    </w:p>
    <w:p w:rsidR="00E156CE" w:rsidRPr="000D052A" w:rsidRDefault="00E156CE" w:rsidP="00E156CE">
      <w:pPr>
        <w:pStyle w:val="USTustnpkodeksu"/>
      </w:pPr>
      <w:r w:rsidRPr="000D052A">
        <w:t>3. W</w:t>
      </w:r>
      <w:r>
        <w:t> </w:t>
      </w:r>
      <w:r w:rsidRPr="000D052A">
        <w:t>przypadku osoby, która pełniła służbę w organach bezpieczeństwa państwa, o</w:t>
      </w:r>
      <w:r>
        <w:t> </w:t>
      </w:r>
      <w:r w:rsidRPr="000D052A">
        <w:t>których mowa</w:t>
      </w:r>
      <w:r w:rsidR="00C0147D" w:rsidRPr="000D052A">
        <w:t xml:space="preserve"> w</w:t>
      </w:r>
      <w:r w:rsidR="00C0147D">
        <w:t> art. </w:t>
      </w:r>
      <w:r w:rsidRPr="000D052A">
        <w:t>2</w:t>
      </w:r>
      <w:r>
        <w:t> </w:t>
      </w:r>
      <w:r w:rsidRPr="000D052A">
        <w:t>ustawy z</w:t>
      </w:r>
      <w:r>
        <w:t> </w:t>
      </w:r>
      <w:r w:rsidRPr="000D052A">
        <w:t>dnia 18</w:t>
      </w:r>
      <w:r>
        <w:t> </w:t>
      </w:r>
      <w:r w:rsidRPr="000D052A">
        <w:t>października 2006</w:t>
      </w:r>
      <w:r>
        <w:t> </w:t>
      </w:r>
      <w:r w:rsidRPr="000D052A">
        <w:t>r. o ujawnianiu informacji o</w:t>
      </w:r>
      <w:r>
        <w:t> </w:t>
      </w:r>
      <w:r w:rsidRPr="000D052A">
        <w:t>dokumentach organów bezpieczeństwa państwa z</w:t>
      </w:r>
      <w:r>
        <w:t> </w:t>
      </w:r>
      <w:r w:rsidRPr="000D052A">
        <w:t>lat 1944–199</w:t>
      </w:r>
      <w:r w:rsidR="00C0147D" w:rsidRPr="000D052A">
        <w:t>0</w:t>
      </w:r>
      <w:r w:rsidR="00C0147D">
        <w:t xml:space="preserve"> oraz</w:t>
      </w:r>
      <w:r w:rsidRPr="000D052A">
        <w:t xml:space="preserve"> treści tych dokumentów, przepis</w:t>
      </w:r>
      <w:r w:rsidR="00C0147D">
        <w:t xml:space="preserve"> art. </w:t>
      </w:r>
      <w:r w:rsidRPr="000D052A">
        <w:t>15b</w:t>
      </w:r>
      <w:r w:rsidR="00C0147D">
        <w:t xml:space="preserve"> ust. </w:t>
      </w:r>
      <w:r w:rsidR="00C0147D" w:rsidRPr="000D052A">
        <w:t>1</w:t>
      </w:r>
      <w:r w:rsidR="00C0147D">
        <w:t xml:space="preserve"> pkt </w:t>
      </w:r>
      <w:r w:rsidRPr="000D052A">
        <w:t>1</w:t>
      </w:r>
      <w:r>
        <w:t> </w:t>
      </w:r>
      <w:r w:rsidRPr="000D052A">
        <w:t>stosuje się.</w:t>
      </w:r>
    </w:p>
    <w:p w:rsidR="00E156CE" w:rsidRPr="000D052A" w:rsidRDefault="00E156CE" w:rsidP="00E156CE">
      <w:pPr>
        <w:pStyle w:val="USTustnpkodeksu"/>
      </w:pPr>
      <w:r w:rsidRPr="000D052A">
        <w:t>4. Oświadczenie o</w:t>
      </w:r>
      <w:r>
        <w:t> </w:t>
      </w:r>
      <w:r w:rsidRPr="000D052A">
        <w:t>wyborze składa się do organu emerytalnego najpóźniej w</w:t>
      </w:r>
      <w:r>
        <w:t> </w:t>
      </w:r>
      <w:r w:rsidRPr="000D052A">
        <w:t>dniu złożenia wniosku o ustalenie prawa do zaopatrzenia emerytalnego.</w:t>
      </w:r>
    </w:p>
    <w:p w:rsidR="00E156CE" w:rsidRPr="000D052A" w:rsidRDefault="00E156CE" w:rsidP="00021957">
      <w:pPr>
        <w:pStyle w:val="ROZDZODDZOZNoznaczenierozdziauluboddziau"/>
        <w:spacing w:before="120"/>
      </w:pPr>
      <w:r w:rsidRPr="000D052A">
        <w:t>Rozdział 2</w:t>
      </w:r>
    </w:p>
    <w:p w:rsidR="00E156CE" w:rsidRPr="000D052A" w:rsidRDefault="00E156CE" w:rsidP="00C0147D">
      <w:pPr>
        <w:pStyle w:val="ROZDZODDZPRZEDMprzedmiotregulacjirozdziauluboddziau"/>
      </w:pPr>
      <w:r w:rsidRPr="000D052A">
        <w:t>Renta inwalidzka</w:t>
      </w:r>
    </w:p>
    <w:p w:rsidR="00E156CE" w:rsidRPr="000D052A" w:rsidRDefault="00E156CE" w:rsidP="00021957">
      <w:pPr>
        <w:pStyle w:val="ARTartustawynprozporzdzenia"/>
        <w:keepNext/>
        <w:spacing w:before="100"/>
      </w:pPr>
      <w:r w:rsidRPr="00C0147D">
        <w:rPr>
          <w:rStyle w:val="Ppogrubienie"/>
        </w:rPr>
        <w:t>Art. 19.</w:t>
      </w:r>
      <w:r w:rsidRPr="000D052A">
        <w:t> Renta inwalidzka przysługuje funkcjonariuszowi zwolnionemu ze służby, który stał się inwalidą wskutek stałego lub długotrwałego naruszenia sprawności organizmu:</w:t>
      </w:r>
    </w:p>
    <w:p w:rsidR="00E156CE" w:rsidRPr="000D052A" w:rsidRDefault="00E156CE" w:rsidP="00021957">
      <w:pPr>
        <w:pStyle w:val="PKTpunkt"/>
        <w:spacing w:before="80"/>
      </w:pPr>
      <w:r w:rsidRPr="000D052A">
        <w:t>1)</w:t>
      </w:r>
      <w:r w:rsidRPr="000D052A">
        <w:tab/>
        <w:t>w czasie pełnienia służby albo</w:t>
      </w:r>
    </w:p>
    <w:p w:rsidR="00E156CE" w:rsidRPr="000D052A" w:rsidRDefault="00E156CE" w:rsidP="00021957">
      <w:pPr>
        <w:pStyle w:val="PKTpunkt"/>
        <w:spacing w:before="80"/>
      </w:pPr>
      <w:r w:rsidRPr="000D052A">
        <w:t>2)</w:t>
      </w:r>
      <w:r w:rsidRPr="000D052A">
        <w:tab/>
        <w:t>w ciągu 18</w:t>
      </w:r>
      <w:r>
        <w:t> </w:t>
      </w:r>
      <w:r w:rsidRPr="000D052A">
        <w:t>miesięcy po zwolnieniu ze służby, jeżeli inwalidztwo jest następstwem urazów doznanych w</w:t>
      </w:r>
      <w:r>
        <w:t> </w:t>
      </w:r>
      <w:r w:rsidRPr="000D052A">
        <w:t>czasie pe</w:t>
      </w:r>
      <w:r w:rsidRPr="000D052A">
        <w:t>ł</w:t>
      </w:r>
      <w:r w:rsidRPr="000D052A">
        <w:t>nienia służby lub chorób powstałych w</w:t>
      </w:r>
      <w:r>
        <w:t> </w:t>
      </w:r>
      <w:r w:rsidRPr="000D052A">
        <w:t>tym czasie;</w:t>
      </w:r>
    </w:p>
    <w:p w:rsidR="00E156CE" w:rsidRPr="000D052A" w:rsidRDefault="00E156CE" w:rsidP="00021957">
      <w:pPr>
        <w:pStyle w:val="PKTpunkt"/>
        <w:spacing w:before="80"/>
      </w:pPr>
      <w:r w:rsidRPr="000D052A">
        <w:t>3)</w:t>
      </w:r>
      <w:r w:rsidRPr="000D052A">
        <w:tab/>
        <w:t>w ciągu 3</w:t>
      </w:r>
      <w:r>
        <w:t> </w:t>
      </w:r>
      <w:r w:rsidRPr="000D052A">
        <w:t>lat po zwolnieniu ze służby, jeżeli inwalidztwo jest następstwem wypadku pozostającego w</w:t>
      </w:r>
      <w:r>
        <w:t> </w:t>
      </w:r>
      <w:r w:rsidRPr="000D052A">
        <w:t>związku z</w:t>
      </w:r>
      <w:r>
        <w:t> </w:t>
      </w:r>
      <w:r w:rsidRPr="000D052A">
        <w:t>pełnieniem służby albo choroby powstałej w</w:t>
      </w:r>
      <w:r>
        <w:t> </w:t>
      </w:r>
      <w:r w:rsidRPr="000D052A">
        <w:t>związku ze szczególnymi właściwościami lub warunkami służby.</w:t>
      </w:r>
    </w:p>
    <w:p w:rsidR="00E156CE" w:rsidRPr="000D052A" w:rsidRDefault="00E156CE" w:rsidP="00C0147D">
      <w:pPr>
        <w:pStyle w:val="ARTartustawynprozporzdzenia"/>
        <w:keepNext/>
      </w:pPr>
      <w:r w:rsidRPr="00C0147D">
        <w:rPr>
          <w:rStyle w:val="Ppogrubienie"/>
        </w:rPr>
        <w:t>Art. 20.</w:t>
      </w:r>
      <w:r w:rsidRPr="000D052A">
        <w:t> 1. Ustala się trzy grupy inwalidztwa funkcjonariuszy całkowicie niezdolnych do służby:</w:t>
      </w:r>
    </w:p>
    <w:p w:rsidR="00E156CE" w:rsidRPr="000D052A" w:rsidRDefault="00E156CE" w:rsidP="00021957">
      <w:pPr>
        <w:pStyle w:val="PKTpunkt"/>
        <w:spacing w:before="80"/>
      </w:pPr>
      <w:r w:rsidRPr="000D052A">
        <w:t>1)</w:t>
      </w:r>
      <w:r w:rsidRPr="000D052A">
        <w:tab/>
        <w:t>I grupę – obejmującą całkowicie niezdolnych do pracy;</w:t>
      </w:r>
    </w:p>
    <w:p w:rsidR="00E156CE" w:rsidRPr="000D052A" w:rsidRDefault="00E156CE" w:rsidP="00021957">
      <w:pPr>
        <w:pStyle w:val="PKTpunkt"/>
        <w:spacing w:before="80"/>
      </w:pPr>
      <w:r w:rsidRPr="000D052A">
        <w:t>2)</w:t>
      </w:r>
      <w:r w:rsidRPr="000D052A">
        <w:tab/>
        <w:t>II grupę – obejmującą częściowo niezdolnych do pracy;</w:t>
      </w:r>
    </w:p>
    <w:p w:rsidR="00E156CE" w:rsidRPr="000D052A" w:rsidRDefault="00E156CE" w:rsidP="00021957">
      <w:pPr>
        <w:pStyle w:val="PKTpunkt"/>
        <w:spacing w:before="80"/>
      </w:pPr>
      <w:r w:rsidRPr="000D052A">
        <w:t>3)</w:t>
      </w:r>
      <w:r w:rsidRPr="000D052A">
        <w:tab/>
        <w:t>III grupę – obejmującą zdolnych do pracy.</w:t>
      </w:r>
    </w:p>
    <w:p w:rsidR="00E156CE" w:rsidRPr="00021957" w:rsidRDefault="00E156CE" w:rsidP="00E156CE">
      <w:pPr>
        <w:pStyle w:val="USTustnpkodeksu"/>
        <w:rPr>
          <w:spacing w:val="-2"/>
        </w:rPr>
      </w:pPr>
      <w:r w:rsidRPr="00021957">
        <w:rPr>
          <w:spacing w:val="-2"/>
        </w:rPr>
        <w:t>2. W zależności od przyczyny powstania inwalidztwa pozostaje ono w związku lub nie pozostaje w związku ze służbą.</w:t>
      </w:r>
    </w:p>
    <w:p w:rsidR="00E156CE" w:rsidRPr="000D052A" w:rsidRDefault="00E156CE" w:rsidP="00C0147D">
      <w:pPr>
        <w:pStyle w:val="USTustnpkodeksu"/>
        <w:keepNext/>
      </w:pPr>
      <w:r w:rsidRPr="000D052A">
        <w:t>3. Inwalidztwo pozostaje w</w:t>
      </w:r>
      <w:r>
        <w:t> </w:t>
      </w:r>
      <w:r w:rsidRPr="000D052A">
        <w:t>związku ze służbą, gdy powstało wskutek:</w:t>
      </w:r>
    </w:p>
    <w:p w:rsidR="00E156CE" w:rsidRPr="000D052A" w:rsidRDefault="00E156CE" w:rsidP="00021957">
      <w:pPr>
        <w:pStyle w:val="PKTpunkt"/>
        <w:spacing w:before="80"/>
      </w:pPr>
      <w:r w:rsidRPr="000D052A">
        <w:t>1)</w:t>
      </w:r>
      <w:r w:rsidRPr="000D052A">
        <w:tab/>
        <w:t>zranienia, kontuzji lub innych obrażeń doznanych w</w:t>
      </w:r>
      <w:r>
        <w:t> </w:t>
      </w:r>
      <w:r w:rsidRPr="000D052A">
        <w:t>czasie wykonywania obowiązków służbowych;</w:t>
      </w:r>
    </w:p>
    <w:p w:rsidR="00E156CE" w:rsidRPr="000D052A" w:rsidRDefault="00E156CE" w:rsidP="00021957">
      <w:pPr>
        <w:pStyle w:val="PKTpunkt"/>
        <w:spacing w:before="80"/>
      </w:pPr>
      <w:r w:rsidRPr="000D052A">
        <w:t>2)</w:t>
      </w:r>
      <w:r w:rsidRPr="000D052A">
        <w:tab/>
        <w:t>wypadku pozostającego w</w:t>
      </w:r>
      <w:r>
        <w:t> </w:t>
      </w:r>
      <w:r w:rsidRPr="000D052A">
        <w:t>związku z</w:t>
      </w:r>
      <w:r>
        <w:t> </w:t>
      </w:r>
      <w:r w:rsidRPr="000D052A">
        <w:t>wykonywaniem obowiązków służbowych;</w:t>
      </w:r>
    </w:p>
    <w:p w:rsidR="00E156CE" w:rsidRPr="000D052A" w:rsidRDefault="00E156CE" w:rsidP="00021957">
      <w:pPr>
        <w:pStyle w:val="PKTpunkt"/>
        <w:spacing w:before="80"/>
      </w:pPr>
      <w:r w:rsidRPr="000D052A">
        <w:t>3)</w:t>
      </w:r>
      <w:r w:rsidRPr="000D052A">
        <w:tab/>
        <w:t>chorób zakaźnych panujących w</w:t>
      </w:r>
      <w:r>
        <w:t> </w:t>
      </w:r>
      <w:r w:rsidRPr="000D052A">
        <w:t>miejscu służbowego pobytu funkcjonariusza;</w:t>
      </w:r>
    </w:p>
    <w:p w:rsidR="00E156CE" w:rsidRPr="000D052A" w:rsidRDefault="00E156CE" w:rsidP="00021957">
      <w:pPr>
        <w:pStyle w:val="PKTpunkt"/>
        <w:spacing w:before="80"/>
      </w:pPr>
      <w:r w:rsidRPr="000D052A">
        <w:t>4)</w:t>
      </w:r>
      <w:r w:rsidRPr="000D052A">
        <w:tab/>
        <w:t>chorób powstałych w</w:t>
      </w:r>
      <w:r>
        <w:t> </w:t>
      </w:r>
      <w:r w:rsidRPr="000D052A">
        <w:t>związku ze szczególnymi właściwościami lub warunkami służby;</w:t>
      </w:r>
    </w:p>
    <w:p w:rsidR="00E156CE" w:rsidRPr="000D052A" w:rsidRDefault="00E156CE" w:rsidP="00021957">
      <w:pPr>
        <w:pStyle w:val="PKTpunkt"/>
        <w:spacing w:before="80"/>
      </w:pPr>
      <w:r w:rsidRPr="000D052A">
        <w:t>5)</w:t>
      </w:r>
      <w:r w:rsidRPr="000D052A">
        <w:tab/>
        <w:t>chorób i</w:t>
      </w:r>
      <w:r>
        <w:t> </w:t>
      </w:r>
      <w:r w:rsidRPr="000D052A">
        <w:t>schorzeń, które istniały przed przyjęciem do służby, lecz uległy pogorszeniu lub ujawniły się w</w:t>
      </w:r>
      <w:r>
        <w:t> </w:t>
      </w:r>
      <w:r w:rsidRPr="000D052A">
        <w:t>czasie trw</w:t>
      </w:r>
      <w:r w:rsidRPr="000D052A">
        <w:t>a</w:t>
      </w:r>
      <w:r w:rsidRPr="000D052A">
        <w:t>nia służby wskutek szczególnych właściwości lub warunków służby na określonych stanowiskach.</w:t>
      </w:r>
    </w:p>
    <w:p w:rsidR="00E156CE" w:rsidRPr="00021957" w:rsidRDefault="00E156CE" w:rsidP="00E156CE">
      <w:pPr>
        <w:pStyle w:val="USTustnpkodeksu"/>
        <w:rPr>
          <w:spacing w:val="-2"/>
        </w:rPr>
      </w:pPr>
      <w:r w:rsidRPr="00021957">
        <w:rPr>
          <w:spacing w:val="-2"/>
        </w:rPr>
        <w:lastRenderedPageBreak/>
        <w:t>4. Minister właściwy do spraw wewnętrznych, Minister Obrony Narodowej oraz Minister Sprawiedliwości, każdy w zakresie swojego działania, w porozumieniu z ministrem właściwym do spraw zdrowia i ministrem właściwym do spraw zabezpieczenia społecznego określą, w drodze rozporządzenia, wykazy chorób i schorzeń, o których mowa</w:t>
      </w:r>
      <w:r w:rsidR="00C0147D" w:rsidRPr="00021957">
        <w:rPr>
          <w:spacing w:val="-2"/>
        </w:rPr>
        <w:t xml:space="preserve"> w ust. 3 pkt 4 i </w:t>
      </w:r>
      <w:r w:rsidRPr="00021957">
        <w:rPr>
          <w:spacing w:val="-2"/>
        </w:rPr>
        <w:t>5, oraz właściwości i warunki służby powodujące ich ujawnienie lub pogorszenie stanu zdrowia, uwzględniając w szczególności choroby i schorzenia, które powstały w związku ze szczególnymi właściwościami lub warunkami służby oraz te, które istni</w:t>
      </w:r>
      <w:r w:rsidRPr="00021957">
        <w:rPr>
          <w:spacing w:val="-2"/>
        </w:rPr>
        <w:t>a</w:t>
      </w:r>
      <w:r w:rsidRPr="00021957">
        <w:rPr>
          <w:spacing w:val="-2"/>
        </w:rPr>
        <w:t>ły przed przyjęciem do służby, lecz uległy nasileniu lub ujawniły się w czasie trwania służby, z zastrzeżeniem</w:t>
      </w:r>
      <w:r w:rsidR="00C0147D" w:rsidRPr="00021957">
        <w:rPr>
          <w:spacing w:val="-2"/>
        </w:rPr>
        <w:t xml:space="preserve"> ust. </w:t>
      </w:r>
      <w:r w:rsidRPr="00021957">
        <w:rPr>
          <w:spacing w:val="-2"/>
        </w:rPr>
        <w:t>4a.</w:t>
      </w:r>
    </w:p>
    <w:p w:rsidR="00E156CE" w:rsidRPr="000D052A" w:rsidRDefault="00E156CE" w:rsidP="00E156CE">
      <w:pPr>
        <w:pStyle w:val="USTustnpkodeksu"/>
      </w:pPr>
      <w:r w:rsidRPr="000D052A">
        <w:t>4a. Prezes Rady Ministrów określi, w</w:t>
      </w:r>
      <w:r>
        <w:t> </w:t>
      </w:r>
      <w:r w:rsidRPr="000D052A">
        <w:t>drodze rozporządzenia, wykaz schorzeń i</w:t>
      </w:r>
      <w:r>
        <w:t> </w:t>
      </w:r>
      <w:r w:rsidRPr="000D052A">
        <w:t>chorób, o</w:t>
      </w:r>
      <w:r>
        <w:t> </w:t>
      </w:r>
      <w:r w:rsidRPr="000D052A">
        <w:t>których mowa</w:t>
      </w:r>
      <w:r w:rsidR="00C0147D" w:rsidRPr="000D052A">
        <w:t xml:space="preserve"> w</w:t>
      </w:r>
      <w:r w:rsidR="00C0147D">
        <w:t> ust. </w:t>
      </w:r>
      <w:r w:rsidR="00C0147D" w:rsidRPr="000D052A">
        <w:t>3</w:t>
      </w:r>
      <w:r w:rsidR="00C0147D">
        <w:t xml:space="preserve"> pkt </w:t>
      </w:r>
      <w:r w:rsidR="00C0147D" w:rsidRPr="000D052A">
        <w:t>4</w:t>
      </w:r>
      <w:r w:rsidR="00C0147D">
        <w:t xml:space="preserve"> i </w:t>
      </w:r>
      <w:r w:rsidRPr="000D052A">
        <w:t>5, a</w:t>
      </w:r>
      <w:r>
        <w:t> </w:t>
      </w:r>
      <w:r w:rsidRPr="000D052A">
        <w:t>także właściwość i</w:t>
      </w:r>
      <w:r>
        <w:t> </w:t>
      </w:r>
      <w:r w:rsidRPr="000D052A">
        <w:t>warunki służby w</w:t>
      </w:r>
      <w:r>
        <w:t> </w:t>
      </w:r>
      <w:r w:rsidRPr="000D052A">
        <w:t>Agencji Bezpieczeństwa Wewnętrznego i</w:t>
      </w:r>
      <w:r>
        <w:t> </w:t>
      </w:r>
      <w:r w:rsidRPr="000D052A">
        <w:t>Agencji Wywiadu powodujące ich ujawnienie lub pogorszenie stanu zdrowia, z</w:t>
      </w:r>
      <w:r>
        <w:t> </w:t>
      </w:r>
      <w:r w:rsidRPr="000D052A">
        <w:t>uwzględnieniem tych chorób i</w:t>
      </w:r>
      <w:r>
        <w:t> </w:t>
      </w:r>
      <w:r w:rsidRPr="000D052A">
        <w:t>schorzeń, które powstały w</w:t>
      </w:r>
      <w:r>
        <w:t> </w:t>
      </w:r>
      <w:r w:rsidRPr="000D052A">
        <w:t>związku ze szczególnymi właściwościami lub warunkami służby w</w:t>
      </w:r>
      <w:r>
        <w:t> </w:t>
      </w:r>
      <w:r w:rsidRPr="000D052A">
        <w:t>Agencji Bezpieczeństwa Wewnętrznego lub Agencji Wywiadu, oraz tych, które istniały przed przyjęciem do służby w</w:t>
      </w:r>
      <w:r>
        <w:t> </w:t>
      </w:r>
      <w:r w:rsidRPr="000D052A">
        <w:t>Agencji Bezpieczeństwa Wewnętrznego lub Agencji Wywiadu, lecz uległy nasileniu lub ujawniły się w</w:t>
      </w:r>
      <w:r>
        <w:t> </w:t>
      </w:r>
      <w:r w:rsidRPr="000D052A">
        <w:t>czasie trwania służby w</w:t>
      </w:r>
      <w:r>
        <w:t> </w:t>
      </w:r>
      <w:r w:rsidRPr="000D052A">
        <w:t>tej formacji.</w:t>
      </w:r>
    </w:p>
    <w:p w:rsidR="00E156CE" w:rsidRPr="00021957" w:rsidRDefault="00E156CE" w:rsidP="00E156CE">
      <w:pPr>
        <w:pStyle w:val="USTustnpkodeksu"/>
        <w:rPr>
          <w:spacing w:val="-2"/>
        </w:rPr>
      </w:pPr>
      <w:r w:rsidRPr="000D052A">
        <w:t>4b. Prezes Rady Ministrów określi, w</w:t>
      </w:r>
      <w:r>
        <w:t> </w:t>
      </w:r>
      <w:r w:rsidRPr="000D052A">
        <w:t>drodze rozporządzenia, wykaz schorzeń i</w:t>
      </w:r>
      <w:r>
        <w:t> </w:t>
      </w:r>
      <w:r w:rsidRPr="000D052A">
        <w:t>chorób, o których mowa</w:t>
      </w:r>
      <w:r w:rsidR="00C0147D" w:rsidRPr="000D052A">
        <w:t xml:space="preserve"> w</w:t>
      </w:r>
      <w:r w:rsidR="00C0147D">
        <w:t> ust. </w:t>
      </w:r>
      <w:r w:rsidR="00C0147D" w:rsidRPr="000D052A">
        <w:t>3</w:t>
      </w:r>
      <w:r w:rsidR="00C0147D">
        <w:t xml:space="preserve"> pkt </w:t>
      </w:r>
      <w:r w:rsidR="00C0147D" w:rsidRPr="000D052A">
        <w:t>4</w:t>
      </w:r>
      <w:r w:rsidR="00C0147D">
        <w:t xml:space="preserve"> i </w:t>
      </w:r>
      <w:r w:rsidRPr="000D052A">
        <w:t>5, a</w:t>
      </w:r>
      <w:r>
        <w:t> </w:t>
      </w:r>
      <w:r w:rsidRPr="000D052A">
        <w:t>także właściwość i</w:t>
      </w:r>
      <w:r>
        <w:t> </w:t>
      </w:r>
      <w:r w:rsidRPr="000D052A">
        <w:t>warunki służby w</w:t>
      </w:r>
      <w:r>
        <w:t> </w:t>
      </w:r>
      <w:r w:rsidRPr="000D052A">
        <w:t xml:space="preserve">Centralnym Biurze Antykorupcyjnym powodujące ich ujawnienie lub </w:t>
      </w:r>
      <w:r w:rsidRPr="00021957">
        <w:rPr>
          <w:spacing w:val="-2"/>
        </w:rPr>
        <w:t>pogorszenie stanu zdrowia, z uwzględnieniem tych chorób i schorzeń, które powstały w związku ze szczególnymi właściw</w:t>
      </w:r>
      <w:r w:rsidRPr="00021957">
        <w:rPr>
          <w:spacing w:val="-2"/>
        </w:rPr>
        <w:t>o</w:t>
      </w:r>
      <w:r w:rsidRPr="00021957">
        <w:rPr>
          <w:spacing w:val="-2"/>
        </w:rPr>
        <w:t>ściami lub warunkami służby w Centralnym Biurze Antykorupcyjnym, oraz tych, które istniały przed przyjęciem do służby w Centralnym Biurze Antykorupcyjnym, lecz uległy nasileniu lub ujawniły się w czasie trwania służby w tej formacji.</w:t>
      </w:r>
    </w:p>
    <w:p w:rsidR="00E156CE" w:rsidRPr="000D052A" w:rsidRDefault="00E156CE" w:rsidP="00C0147D">
      <w:pPr>
        <w:pStyle w:val="USTustnpkodeksu"/>
        <w:keepNext/>
      </w:pPr>
      <w:r w:rsidRPr="000D052A">
        <w:t>5. Inwalidztwo nie pozostaje w</w:t>
      </w:r>
      <w:r>
        <w:t> </w:t>
      </w:r>
      <w:r w:rsidRPr="000D052A">
        <w:t>związku ze służbą, jeżeli:</w:t>
      </w:r>
    </w:p>
    <w:p w:rsidR="00E156CE" w:rsidRPr="000D052A" w:rsidRDefault="00E156CE" w:rsidP="00021957">
      <w:pPr>
        <w:pStyle w:val="PKTpunkt"/>
        <w:spacing w:before="100"/>
      </w:pPr>
      <w:r w:rsidRPr="000D052A">
        <w:t>1)</w:t>
      </w:r>
      <w:r w:rsidRPr="000D052A">
        <w:tab/>
        <w:t>powstało z</w:t>
      </w:r>
      <w:r>
        <w:t> </w:t>
      </w:r>
      <w:r w:rsidRPr="000D052A">
        <w:t>innych przyczyn niż określone</w:t>
      </w:r>
      <w:r w:rsidR="00C0147D" w:rsidRPr="000D052A">
        <w:t xml:space="preserve"> w</w:t>
      </w:r>
      <w:r w:rsidR="00C0147D">
        <w:t> ust. </w:t>
      </w:r>
      <w:r w:rsidRPr="000D052A">
        <w:t>3;</w:t>
      </w:r>
    </w:p>
    <w:p w:rsidR="00E156CE" w:rsidRPr="000D052A" w:rsidRDefault="00E156CE" w:rsidP="00021957">
      <w:pPr>
        <w:pStyle w:val="PKTpunkt"/>
        <w:spacing w:before="100"/>
      </w:pPr>
      <w:r w:rsidRPr="000D052A">
        <w:t>2)</w:t>
      </w:r>
      <w:r w:rsidRPr="000D052A">
        <w:tab/>
        <w:t>jest następstwem wypadku lub choroby, których wyłączną przyczyną było udowodnione przez jednostkę organiz</w:t>
      </w:r>
      <w:r w:rsidRPr="000D052A">
        <w:t>a</w:t>
      </w:r>
      <w:r w:rsidRPr="000D052A">
        <w:t>cyjną właściwego resortu umyślne lub rażąco niedbałe działanie albo zaniechanie funkcjonariusza naruszające ob</w:t>
      </w:r>
      <w:r w:rsidRPr="000D052A">
        <w:t>o</w:t>
      </w:r>
      <w:r w:rsidRPr="000D052A">
        <w:t>wiązujące przepisy lub rozkazy, jeżeli jego przełożeni zapewnili warunki odpowiadające tym przepisom i</w:t>
      </w:r>
      <w:r>
        <w:t> </w:t>
      </w:r>
      <w:r w:rsidRPr="000D052A">
        <w:t>rozkazom i</w:t>
      </w:r>
      <w:r>
        <w:t> </w:t>
      </w:r>
      <w:r w:rsidRPr="000D052A">
        <w:t>sprawowali we właściwy sposób nadzór nad ich przestrzeganiem, a</w:t>
      </w:r>
      <w:r>
        <w:t> </w:t>
      </w:r>
      <w:r w:rsidRPr="000D052A">
        <w:t>funkcjonariusz posiadał potrzebne umiejętności do wykonywania określonych czynności i</w:t>
      </w:r>
      <w:r>
        <w:t> </w:t>
      </w:r>
      <w:r w:rsidRPr="000D052A">
        <w:t>rozkazów i</w:t>
      </w:r>
      <w:r>
        <w:t> </w:t>
      </w:r>
      <w:r w:rsidRPr="000D052A">
        <w:t>był należycie przeszkolony w</w:t>
      </w:r>
      <w:r>
        <w:t> </w:t>
      </w:r>
      <w:r w:rsidRPr="000D052A">
        <w:t>zakresie ich znajomości;</w:t>
      </w:r>
    </w:p>
    <w:p w:rsidR="00E156CE" w:rsidRPr="000D052A" w:rsidRDefault="00E156CE" w:rsidP="00021957">
      <w:pPr>
        <w:pStyle w:val="PKTpunkt"/>
        <w:spacing w:before="100"/>
      </w:pPr>
      <w:r w:rsidRPr="000D052A">
        <w:t>3)</w:t>
      </w:r>
      <w:r w:rsidRPr="000D052A">
        <w:tab/>
        <w:t>jest następstwem wypadku, którego wyłączną przyczyną było zachowanie się funkcjonariusza spowodowane naduż</w:t>
      </w:r>
      <w:r w:rsidRPr="000D052A">
        <w:t>y</w:t>
      </w:r>
      <w:r w:rsidRPr="000D052A">
        <w:t>ciem alkoholu;</w:t>
      </w:r>
    </w:p>
    <w:p w:rsidR="00E156CE" w:rsidRPr="000D052A" w:rsidRDefault="00E156CE" w:rsidP="00021957">
      <w:pPr>
        <w:pStyle w:val="PKTpunkt"/>
        <w:spacing w:before="100"/>
      </w:pPr>
      <w:r w:rsidRPr="000D052A">
        <w:t>4)</w:t>
      </w:r>
      <w:r w:rsidRPr="000D052A">
        <w:tab/>
        <w:t>zranienie, kontuzja, obrażenia lub choroba zostały spowodowane przez funkcjonariusza rozmyślnie.</w:t>
      </w:r>
    </w:p>
    <w:p w:rsidR="00E156CE" w:rsidRPr="000D052A" w:rsidRDefault="00E156CE" w:rsidP="00C0147D">
      <w:pPr>
        <w:pStyle w:val="ARTartustawynprozporzdzenia"/>
        <w:keepNext/>
      </w:pPr>
      <w:r w:rsidRPr="00C0147D">
        <w:rPr>
          <w:rStyle w:val="Ppogrubienie"/>
        </w:rPr>
        <w:t>Art. 21.</w:t>
      </w:r>
      <w:r w:rsidRPr="000D052A">
        <w:t> 1. Komisje lekarskie podległe ministrowi właściwemu do spraw wewnętrznych orzekające w</w:t>
      </w:r>
      <w:r>
        <w:t> </w:t>
      </w:r>
      <w:r w:rsidRPr="000D052A">
        <w:t>sprawach ka</w:t>
      </w:r>
      <w:r w:rsidRPr="000D052A">
        <w:t>n</w:t>
      </w:r>
      <w:r w:rsidRPr="000D052A">
        <w:t>dydatów do służby oraz funkcjonariuszy Policji, Straży Granicznej, Biura Ochrony Rządu, Służby Więziennej, Państw</w:t>
      </w:r>
      <w:r w:rsidRPr="000D052A">
        <w:t>o</w:t>
      </w:r>
      <w:r w:rsidRPr="000D052A">
        <w:t>wej Straży Pożarnej, komisje lekarskie podległe Szefowi Agencji Bezpieczeństwa Wewnętrznego, Szefowi Agencji W</w:t>
      </w:r>
      <w:r w:rsidRPr="000D052A">
        <w:t>y</w:t>
      </w:r>
      <w:r w:rsidRPr="000D052A">
        <w:t>wiadu, a</w:t>
      </w:r>
      <w:r>
        <w:t> </w:t>
      </w:r>
      <w:r w:rsidRPr="000D052A">
        <w:t>także wojskowe komisje lekarskie w</w:t>
      </w:r>
      <w:r>
        <w:t> </w:t>
      </w:r>
      <w:r w:rsidRPr="000D052A">
        <w:t>stosunku do funkcjonariuszy Służby Kontrwywiadu Wojskowego lub Słu</w:t>
      </w:r>
      <w:r w:rsidRPr="000D052A">
        <w:t>ż</w:t>
      </w:r>
      <w:r w:rsidRPr="000D052A">
        <w:t>by Wywiadu Wojskowego orzekają także o:</w:t>
      </w:r>
    </w:p>
    <w:p w:rsidR="00E156CE" w:rsidRPr="000D052A" w:rsidRDefault="00E156CE" w:rsidP="00021957">
      <w:pPr>
        <w:pStyle w:val="PKTpunkt"/>
        <w:spacing w:before="100"/>
      </w:pPr>
      <w:r w:rsidRPr="000D052A">
        <w:t>1)</w:t>
      </w:r>
      <w:r w:rsidRPr="000D052A">
        <w:tab/>
        <w:t>inwalidztwie funkcjonariuszy, emerytów i</w:t>
      </w:r>
      <w:r>
        <w:t> </w:t>
      </w:r>
      <w:r w:rsidRPr="000D052A">
        <w:t>rencistów, związku albo braku związku inwalidztwa ze służbą oraz o</w:t>
      </w:r>
      <w:r>
        <w:t> </w:t>
      </w:r>
      <w:r w:rsidRPr="000D052A">
        <w:t>związku albo braku związku śmierci ze służbą;</w:t>
      </w:r>
    </w:p>
    <w:p w:rsidR="00E156CE" w:rsidRPr="000D052A" w:rsidRDefault="00E156CE" w:rsidP="00021957">
      <w:pPr>
        <w:pStyle w:val="PKTpunkt"/>
        <w:spacing w:before="100"/>
      </w:pPr>
      <w:r w:rsidRPr="000D052A">
        <w:t>2)</w:t>
      </w:r>
      <w:r w:rsidRPr="000D052A">
        <w:tab/>
        <w:t>niezdolności do pracy i</w:t>
      </w:r>
      <w:r>
        <w:t> </w:t>
      </w:r>
      <w:r w:rsidRPr="000D052A">
        <w:t>niezdolności do samodzielnej egzystencji funkcjonariuszy, emerytów i</w:t>
      </w:r>
      <w:r>
        <w:t> </w:t>
      </w:r>
      <w:r w:rsidRPr="000D052A">
        <w:t>rencistów na zasadach określonych w</w:t>
      </w:r>
      <w:r>
        <w:t> </w:t>
      </w:r>
      <w:r w:rsidRPr="000D052A">
        <w:t>ustawie o emeryturach i</w:t>
      </w:r>
      <w:r>
        <w:t> </w:t>
      </w:r>
      <w:r w:rsidRPr="000D052A">
        <w:t>rentach z</w:t>
      </w:r>
      <w:r>
        <w:t> </w:t>
      </w:r>
      <w:r w:rsidRPr="000D052A">
        <w:t>Funduszu Ubezpieczeń Społecznych.</w:t>
      </w:r>
    </w:p>
    <w:p w:rsidR="00E156CE" w:rsidRPr="00B83D25" w:rsidRDefault="00E156CE" w:rsidP="00021957">
      <w:pPr>
        <w:pStyle w:val="PKTpunkt"/>
        <w:spacing w:before="100"/>
      </w:pPr>
      <w:r w:rsidRPr="000D052A">
        <w:t>3)</w:t>
      </w:r>
      <w:r w:rsidRPr="000D052A">
        <w:tab/>
        <w:t>(uchylony)</w:t>
      </w:r>
      <w:bookmarkStart w:id="5" w:name="_Ref410378303"/>
      <w:r w:rsidRPr="00021957">
        <w:rPr>
          <w:rStyle w:val="IGindeksgrny"/>
        </w:rPr>
        <w:footnoteReference w:id="11"/>
      </w:r>
      <w:bookmarkEnd w:id="5"/>
      <w:r w:rsidRPr="00021957">
        <w:rPr>
          <w:rStyle w:val="IGindeksgrny"/>
        </w:rPr>
        <w:t>)</w:t>
      </w:r>
    </w:p>
    <w:p w:rsidR="00E156CE" w:rsidRPr="000D052A" w:rsidRDefault="00E156CE" w:rsidP="00E156CE">
      <w:pPr>
        <w:pStyle w:val="USTustnpkodeksu"/>
      </w:pPr>
      <w:r w:rsidRPr="000D052A">
        <w:t>1a. O</w:t>
      </w:r>
      <w:r>
        <w:t> </w:t>
      </w:r>
      <w:r w:rsidRPr="000D052A">
        <w:t>inwalidztwie funkcjonariuszy, emerytów i</w:t>
      </w:r>
      <w:r>
        <w:t> </w:t>
      </w:r>
      <w:r w:rsidRPr="000D052A">
        <w:t>rencistów komisje lekarskie orzekają na podstawie wiedzy medyc</w:t>
      </w:r>
      <w:r w:rsidRPr="000D052A">
        <w:t>z</w:t>
      </w:r>
      <w:r w:rsidRPr="000D052A">
        <w:t>nej, biorąc pod uwagę rokowania odzyskania zdolności do służby.</w:t>
      </w:r>
    </w:p>
    <w:p w:rsidR="00E156CE" w:rsidRPr="00B83D25" w:rsidRDefault="00E156CE" w:rsidP="00E156CE">
      <w:pPr>
        <w:pStyle w:val="USTustnpkodeksu"/>
      </w:pPr>
      <w:r w:rsidRPr="000D052A">
        <w:t>1b.</w:t>
      </w:r>
      <w:r>
        <w:t xml:space="preserve"> </w:t>
      </w:r>
      <w:r w:rsidRPr="000D052A">
        <w:t>(uchylony)</w:t>
      </w:r>
      <w:r w:rsidRPr="00021957">
        <w:rPr>
          <w:rStyle w:val="IGindeksgrny"/>
        </w:rPr>
        <w:footnoteReference w:id="12"/>
      </w:r>
      <w:r w:rsidRPr="00021957">
        <w:rPr>
          <w:rStyle w:val="IGindeksgrny"/>
        </w:rPr>
        <w:t>)</w:t>
      </w:r>
    </w:p>
    <w:p w:rsidR="00E156CE" w:rsidRPr="000D052A" w:rsidRDefault="00E156CE" w:rsidP="00E156CE">
      <w:pPr>
        <w:pStyle w:val="USTustnpkodeksu"/>
      </w:pPr>
      <w:r w:rsidRPr="000D052A">
        <w:t>1c. W</w:t>
      </w:r>
      <w:r>
        <w:t> </w:t>
      </w:r>
      <w:r w:rsidRPr="000D052A">
        <w:t>stosunku do funkcjonariuszy Centralnego Biura Antykorupcyjnego właściwe w sprawach, o</w:t>
      </w:r>
      <w:r>
        <w:t> </w:t>
      </w:r>
      <w:r w:rsidRPr="000D052A">
        <w:t>których mowa</w:t>
      </w:r>
      <w:r w:rsidR="00C0147D" w:rsidRPr="000D052A">
        <w:t xml:space="preserve"> w</w:t>
      </w:r>
      <w:r w:rsidR="00C0147D">
        <w:t> ust. </w:t>
      </w:r>
      <w:r w:rsidRPr="000D052A">
        <w:t>1, są komisje lekarskie podległe ministrowi właściwemu do spraw wewnętrznych.</w:t>
      </w:r>
    </w:p>
    <w:p w:rsidR="00E156CE" w:rsidRPr="00B83D25" w:rsidRDefault="00E156CE" w:rsidP="00E156CE">
      <w:pPr>
        <w:pStyle w:val="USTustnpkodeksu"/>
      </w:pPr>
      <w:r w:rsidRPr="000D052A">
        <w:t>2. (uchylony)</w:t>
      </w:r>
      <w:bookmarkStart w:id="6" w:name="_Ref410378332"/>
      <w:r w:rsidRPr="00021957">
        <w:rPr>
          <w:rStyle w:val="IGindeksgrny"/>
        </w:rPr>
        <w:footnoteReference w:id="13"/>
      </w:r>
      <w:bookmarkEnd w:id="6"/>
      <w:r w:rsidRPr="00021957">
        <w:rPr>
          <w:rStyle w:val="IGindeksgrny"/>
        </w:rPr>
        <w:t>)</w:t>
      </w:r>
    </w:p>
    <w:p w:rsidR="00E156CE" w:rsidRPr="00B43E6A" w:rsidRDefault="00E156CE" w:rsidP="00E156CE">
      <w:pPr>
        <w:pStyle w:val="USTustnpkodeksu"/>
        <w:rPr>
          <w:rStyle w:val="IGindeksgrny"/>
        </w:rPr>
      </w:pPr>
      <w:r w:rsidRPr="000D052A">
        <w:t>3. (uchylony)</w:t>
      </w:r>
      <w:r w:rsidRPr="00021957">
        <w:rPr>
          <w:rStyle w:val="IGindeksgrny"/>
        </w:rPr>
        <w:fldChar w:fldCharType="begin"/>
      </w:r>
      <w:r w:rsidR="00021957">
        <w:rPr>
          <w:rStyle w:val="IGindeksgrny"/>
        </w:rPr>
        <w:instrText xml:space="preserve"> NOTEREF _Ref410378332 \f \h  \* MERGEFORMAT </w:instrText>
      </w:r>
      <w:r w:rsidRPr="00021957">
        <w:rPr>
          <w:rStyle w:val="IGindeksgrny"/>
        </w:rPr>
      </w:r>
      <w:r w:rsidRPr="00021957">
        <w:rPr>
          <w:rStyle w:val="IGindeksgrny"/>
        </w:rPr>
        <w:fldChar w:fldCharType="separate"/>
      </w:r>
      <w:r w:rsidRPr="00021957">
        <w:rPr>
          <w:rStyle w:val="IGindeksgrny"/>
        </w:rPr>
        <w:t>13</w:t>
      </w:r>
      <w:r w:rsidRPr="00021957">
        <w:rPr>
          <w:rStyle w:val="IGindeksgrny"/>
        </w:rPr>
        <w:fldChar w:fldCharType="end"/>
      </w:r>
      <w:r w:rsidRPr="00021957">
        <w:rPr>
          <w:rStyle w:val="IGindeksgrny"/>
        </w:rPr>
        <w:t>)</w:t>
      </w:r>
    </w:p>
    <w:p w:rsidR="00E156CE" w:rsidRPr="000D052A" w:rsidRDefault="00E156CE" w:rsidP="00E156CE">
      <w:pPr>
        <w:pStyle w:val="USTustnpkodeksu"/>
      </w:pPr>
      <w:r w:rsidRPr="000D052A">
        <w:t>4. (uchylony)</w:t>
      </w:r>
      <w:r w:rsidRPr="00021957">
        <w:rPr>
          <w:rStyle w:val="IGindeksgrny"/>
        </w:rPr>
        <w:fldChar w:fldCharType="begin"/>
      </w:r>
      <w:r w:rsidR="00021957">
        <w:rPr>
          <w:rStyle w:val="IGindeksgrny"/>
        </w:rPr>
        <w:instrText xml:space="preserve"> NOTEREF _Ref410378332 \f \h  \* MERGEFORMAT </w:instrText>
      </w:r>
      <w:r w:rsidRPr="00021957">
        <w:rPr>
          <w:rStyle w:val="IGindeksgrny"/>
        </w:rPr>
      </w:r>
      <w:r w:rsidRPr="00021957">
        <w:rPr>
          <w:rStyle w:val="IGindeksgrny"/>
        </w:rPr>
        <w:fldChar w:fldCharType="separate"/>
      </w:r>
      <w:r w:rsidRPr="00021957">
        <w:rPr>
          <w:rStyle w:val="IGindeksgrny"/>
        </w:rPr>
        <w:t>13</w:t>
      </w:r>
      <w:r w:rsidRPr="00021957">
        <w:rPr>
          <w:rStyle w:val="IGindeksgrny"/>
        </w:rPr>
        <w:fldChar w:fldCharType="end"/>
      </w:r>
      <w:r w:rsidRPr="00021957">
        <w:rPr>
          <w:rStyle w:val="IGindeksgrny"/>
        </w:rPr>
        <w:t>)</w:t>
      </w:r>
    </w:p>
    <w:p w:rsidR="00E156CE" w:rsidRPr="000D052A" w:rsidRDefault="00E156CE" w:rsidP="00E156CE">
      <w:pPr>
        <w:pStyle w:val="USTustnpkodeksu"/>
      </w:pPr>
      <w:r w:rsidRPr="000D052A">
        <w:t>4a. (uchylony)</w:t>
      </w:r>
      <w:r w:rsidRPr="00021957">
        <w:rPr>
          <w:rStyle w:val="IGindeksgrny"/>
        </w:rPr>
        <w:fldChar w:fldCharType="begin"/>
      </w:r>
      <w:r w:rsidR="00021957">
        <w:rPr>
          <w:rStyle w:val="IGindeksgrny"/>
        </w:rPr>
        <w:instrText xml:space="preserve"> NOTEREF _Ref410378332 \f \h  \* MERGEFORMAT </w:instrText>
      </w:r>
      <w:r w:rsidRPr="00021957">
        <w:rPr>
          <w:rStyle w:val="IGindeksgrny"/>
        </w:rPr>
      </w:r>
      <w:r w:rsidRPr="00021957">
        <w:rPr>
          <w:rStyle w:val="IGindeksgrny"/>
        </w:rPr>
        <w:fldChar w:fldCharType="separate"/>
      </w:r>
      <w:r w:rsidRPr="00021957">
        <w:rPr>
          <w:rStyle w:val="IGindeksgrny"/>
        </w:rPr>
        <w:t>13</w:t>
      </w:r>
      <w:r w:rsidRPr="00021957">
        <w:rPr>
          <w:rStyle w:val="IGindeksgrny"/>
        </w:rPr>
        <w:fldChar w:fldCharType="end"/>
      </w:r>
      <w:r w:rsidRPr="00021957">
        <w:rPr>
          <w:rStyle w:val="IGindeksgrny"/>
        </w:rPr>
        <w:t>)</w:t>
      </w:r>
    </w:p>
    <w:p w:rsidR="00E156CE" w:rsidRPr="000D052A" w:rsidRDefault="00E156CE" w:rsidP="00E156CE">
      <w:pPr>
        <w:pStyle w:val="USTustnpkodeksu"/>
      </w:pPr>
      <w:r w:rsidRPr="000D052A">
        <w:lastRenderedPageBreak/>
        <w:t>5. (uchylony)</w:t>
      </w:r>
      <w:r w:rsidRPr="00021957">
        <w:rPr>
          <w:rStyle w:val="IGindeksgrny"/>
        </w:rPr>
        <w:fldChar w:fldCharType="begin"/>
      </w:r>
      <w:r w:rsidR="00021957">
        <w:rPr>
          <w:rStyle w:val="IGindeksgrny"/>
        </w:rPr>
        <w:instrText xml:space="preserve"> NOTEREF _Ref410378332 \f \h  \* MERGEFORMAT </w:instrText>
      </w:r>
      <w:r w:rsidRPr="00021957">
        <w:rPr>
          <w:rStyle w:val="IGindeksgrny"/>
        </w:rPr>
      </w:r>
      <w:r w:rsidRPr="00021957">
        <w:rPr>
          <w:rStyle w:val="IGindeksgrny"/>
        </w:rPr>
        <w:fldChar w:fldCharType="separate"/>
      </w:r>
      <w:r w:rsidRPr="00021957">
        <w:rPr>
          <w:rStyle w:val="IGindeksgrny"/>
        </w:rPr>
        <w:t>13</w:t>
      </w:r>
      <w:r w:rsidRPr="00021957">
        <w:rPr>
          <w:rStyle w:val="IGindeksgrny"/>
        </w:rPr>
        <w:fldChar w:fldCharType="end"/>
      </w:r>
      <w:r w:rsidRPr="00021957">
        <w:rPr>
          <w:rStyle w:val="IGindeksgrny"/>
        </w:rPr>
        <w:t>)</w:t>
      </w:r>
    </w:p>
    <w:p w:rsidR="00E156CE" w:rsidRPr="000D052A" w:rsidRDefault="00E156CE" w:rsidP="00E156CE">
      <w:pPr>
        <w:pStyle w:val="USTustnpkodeksu"/>
      </w:pPr>
      <w:r w:rsidRPr="000D052A">
        <w:t>5a. (uchylony)</w:t>
      </w:r>
      <w:r w:rsidRPr="00021957">
        <w:rPr>
          <w:rStyle w:val="IGindeksgrny"/>
        </w:rPr>
        <w:fldChar w:fldCharType="begin"/>
      </w:r>
      <w:r w:rsidR="00021957">
        <w:rPr>
          <w:rStyle w:val="IGindeksgrny"/>
        </w:rPr>
        <w:instrText xml:space="preserve"> NOTEREF _Ref410378332 \f \h  \* MERGEFORMAT </w:instrText>
      </w:r>
      <w:r w:rsidRPr="00021957">
        <w:rPr>
          <w:rStyle w:val="IGindeksgrny"/>
        </w:rPr>
      </w:r>
      <w:r w:rsidRPr="00021957">
        <w:rPr>
          <w:rStyle w:val="IGindeksgrny"/>
        </w:rPr>
        <w:fldChar w:fldCharType="separate"/>
      </w:r>
      <w:r w:rsidRPr="00021957">
        <w:rPr>
          <w:rStyle w:val="IGindeksgrny"/>
        </w:rPr>
        <w:t>13</w:t>
      </w:r>
      <w:r w:rsidRPr="00021957">
        <w:rPr>
          <w:rStyle w:val="IGindeksgrny"/>
        </w:rPr>
        <w:fldChar w:fldCharType="end"/>
      </w:r>
      <w:r w:rsidRPr="00021957">
        <w:rPr>
          <w:rStyle w:val="IGindeksgrny"/>
        </w:rPr>
        <w:t>)</w:t>
      </w:r>
    </w:p>
    <w:p w:rsidR="00E156CE" w:rsidRPr="000D052A" w:rsidRDefault="00E156CE" w:rsidP="00E156CE">
      <w:pPr>
        <w:pStyle w:val="ARTartustawynprozporzdzenia"/>
      </w:pPr>
      <w:r w:rsidRPr="00C0147D">
        <w:rPr>
          <w:rStyle w:val="Ppogrubienie"/>
        </w:rPr>
        <w:t>Art. 21a.</w:t>
      </w:r>
      <w:r w:rsidRPr="000D052A">
        <w:t> 1.</w:t>
      </w:r>
      <w:r w:rsidRPr="000D052A">
        <w:tab/>
        <w:t>Komisje lekarskie, o</w:t>
      </w:r>
      <w:r>
        <w:t> </w:t>
      </w:r>
      <w:r w:rsidRPr="000D052A">
        <w:t>których mowa</w:t>
      </w:r>
      <w:r w:rsidR="00C0147D" w:rsidRPr="000D052A">
        <w:t xml:space="preserve"> w</w:t>
      </w:r>
      <w:r w:rsidR="00C0147D">
        <w:t> art. </w:t>
      </w:r>
      <w:r w:rsidRPr="000D052A">
        <w:t>21, przeprowadzaj</w:t>
      </w:r>
      <w:r w:rsidR="00CD1395">
        <w:t xml:space="preserve">ą badania kontrolne inwalidów i </w:t>
      </w:r>
      <w:r w:rsidRPr="000D052A">
        <w:t>wyzn</w:t>
      </w:r>
      <w:r w:rsidRPr="000D052A">
        <w:t>a</w:t>
      </w:r>
      <w:r w:rsidRPr="000D052A">
        <w:t>czają terminy tych badań, kierując się przewidywanym przebiegiem chorób powodują</w:t>
      </w:r>
      <w:r w:rsidRPr="000D052A">
        <w:softHyphen/>
        <w:t>cych inwalidztwo.</w:t>
      </w:r>
    </w:p>
    <w:p w:rsidR="00E156CE" w:rsidRPr="000D052A" w:rsidRDefault="00E156CE" w:rsidP="00E156CE">
      <w:pPr>
        <w:pStyle w:val="USTustnpkodeksu"/>
      </w:pPr>
      <w:r w:rsidRPr="000D052A">
        <w:t>2. Nie przeprowadza się badań kontrolnych inwalidów po ukończeniu przez kobiety 55</w:t>
      </w:r>
      <w:r>
        <w:t> </w:t>
      </w:r>
      <w:r w:rsidRPr="000D052A">
        <w:t>lat życia, przez mężczyzn 60</w:t>
      </w:r>
      <w:r>
        <w:t> </w:t>
      </w:r>
      <w:r w:rsidRPr="000D052A">
        <w:t>lat życia lub gdy inwalidztwo trwa nieprzerwanie dłużej niż 10</w:t>
      </w:r>
      <w:r>
        <w:t> </w:t>
      </w:r>
      <w:r w:rsidRPr="000D052A">
        <w:t>lat.</w:t>
      </w:r>
    </w:p>
    <w:p w:rsidR="00E156CE" w:rsidRPr="000D052A" w:rsidRDefault="00E156CE" w:rsidP="00E156CE">
      <w:pPr>
        <w:pStyle w:val="USTustnpkodeksu"/>
      </w:pPr>
      <w:r w:rsidRPr="000D052A">
        <w:t>3.</w:t>
      </w:r>
      <w:bookmarkStart w:id="7" w:name="_Ref410378554"/>
      <w:r w:rsidRPr="00021957">
        <w:rPr>
          <w:rStyle w:val="IGindeksgrny"/>
        </w:rPr>
        <w:footnoteReference w:id="14"/>
      </w:r>
      <w:bookmarkEnd w:id="7"/>
      <w:r w:rsidRPr="00021957">
        <w:rPr>
          <w:rStyle w:val="IGindeksgrny"/>
        </w:rPr>
        <w:t>)</w:t>
      </w:r>
      <w:r w:rsidRPr="000D052A">
        <w:t xml:space="preserve"> Komisja lekarska może orzec, że badanie kontrolne jest zbędne, jeżeli przebieg choroby powodującej inwalid</w:t>
      </w:r>
      <w:r w:rsidRPr="000D052A">
        <w:t>z</w:t>
      </w:r>
      <w:r w:rsidRPr="000D052A">
        <w:t>two wskazuje, że zmiana grupy inwalidzkiej ustalonej w</w:t>
      </w:r>
      <w:r>
        <w:t> </w:t>
      </w:r>
      <w:r w:rsidRPr="000D052A">
        <w:t>orzeczeniu nie nastąpi w</w:t>
      </w:r>
      <w:r>
        <w:t> </w:t>
      </w:r>
      <w:r w:rsidRPr="000D052A">
        <w:t>ogóle.</w:t>
      </w:r>
    </w:p>
    <w:p w:rsidR="00E156CE" w:rsidRPr="000D052A" w:rsidRDefault="00E156CE" w:rsidP="00E156CE">
      <w:pPr>
        <w:pStyle w:val="USTustnpkodeksu"/>
      </w:pPr>
      <w:r w:rsidRPr="000D052A">
        <w:t>4.</w:t>
      </w:r>
      <w:r w:rsidRPr="00021957">
        <w:rPr>
          <w:rStyle w:val="IGindeksgrny"/>
        </w:rPr>
        <w:fldChar w:fldCharType="begin"/>
      </w:r>
      <w:r w:rsidR="00021957">
        <w:rPr>
          <w:rStyle w:val="IGindeksgrny"/>
        </w:rPr>
        <w:instrText xml:space="preserve"> NOTEREF _Ref410378554 \f \h  \* MERGEFORMAT </w:instrText>
      </w:r>
      <w:r w:rsidRPr="00021957">
        <w:rPr>
          <w:rStyle w:val="IGindeksgrny"/>
        </w:rPr>
      </w:r>
      <w:r w:rsidRPr="00021957">
        <w:rPr>
          <w:rStyle w:val="IGindeksgrny"/>
        </w:rPr>
        <w:fldChar w:fldCharType="separate"/>
      </w:r>
      <w:r w:rsidRPr="00021957">
        <w:rPr>
          <w:rStyle w:val="IGindeksgrny"/>
        </w:rPr>
        <w:t>14</w:t>
      </w:r>
      <w:r w:rsidRPr="00021957">
        <w:rPr>
          <w:rStyle w:val="IGindeksgrny"/>
        </w:rPr>
        <w:fldChar w:fldCharType="end"/>
      </w:r>
      <w:r w:rsidRPr="00021957">
        <w:rPr>
          <w:rStyle w:val="IGindeksgrny"/>
        </w:rPr>
        <w:t>)</w:t>
      </w:r>
      <w:r w:rsidRPr="000D052A">
        <w:t xml:space="preserve"> Inwalida może w</w:t>
      </w:r>
      <w:r>
        <w:t> </w:t>
      </w:r>
      <w:r w:rsidRPr="000D052A">
        <w:t>każdym czasie zgłosić wniosek o</w:t>
      </w:r>
      <w:r>
        <w:t> </w:t>
      </w:r>
      <w:r w:rsidRPr="000D052A">
        <w:t>przeprowadzenie badania w</w:t>
      </w:r>
      <w:r>
        <w:t> </w:t>
      </w:r>
      <w:r w:rsidRPr="000D052A">
        <w:t>celu zaliczenia go do innej grupy inwalidzkiej, jeżeli lekarz podstawowej opieki zdrowotnej stwierdził w</w:t>
      </w:r>
      <w:r>
        <w:t> </w:t>
      </w:r>
      <w:r w:rsidRPr="000D052A">
        <w:t>zaświadczeniu istotne pogorszenie stanu zdrowia.</w:t>
      </w:r>
    </w:p>
    <w:p w:rsidR="00E156CE" w:rsidRPr="000D052A" w:rsidRDefault="00E156CE" w:rsidP="00C0147D">
      <w:pPr>
        <w:pStyle w:val="ARTartustawynprozporzdzenia"/>
        <w:keepNext/>
      </w:pPr>
      <w:r w:rsidRPr="00C0147D">
        <w:rPr>
          <w:rStyle w:val="Ppogrubienie"/>
        </w:rPr>
        <w:t>Art. 22.</w:t>
      </w:r>
      <w:r w:rsidRPr="000D052A">
        <w:t> 1. Renta inwalidzka wynosi dla inwalidów zaliczonych do:</w:t>
      </w:r>
    </w:p>
    <w:p w:rsidR="00E156CE" w:rsidRPr="000D052A" w:rsidRDefault="00E156CE" w:rsidP="006F2449">
      <w:pPr>
        <w:pStyle w:val="PKTpunkt"/>
        <w:spacing w:before="100"/>
      </w:pPr>
      <w:r w:rsidRPr="000D052A">
        <w:t>1)</w:t>
      </w:r>
      <w:r w:rsidRPr="000D052A">
        <w:tab/>
        <w:t>I grupy – 80%,</w:t>
      </w:r>
    </w:p>
    <w:p w:rsidR="00E156CE" w:rsidRPr="000D052A" w:rsidRDefault="00E156CE" w:rsidP="006F2449">
      <w:pPr>
        <w:pStyle w:val="PKTpunkt"/>
        <w:spacing w:before="100"/>
      </w:pPr>
      <w:r w:rsidRPr="000D052A">
        <w:t>2)</w:t>
      </w:r>
      <w:r w:rsidRPr="000D052A">
        <w:tab/>
        <w:t>II grupy – 70%,</w:t>
      </w:r>
    </w:p>
    <w:p w:rsidR="00E156CE" w:rsidRPr="000D052A" w:rsidRDefault="00E156CE" w:rsidP="006F2449">
      <w:pPr>
        <w:pStyle w:val="PKTpunkt"/>
        <w:keepNext/>
        <w:spacing w:before="100"/>
      </w:pPr>
      <w:r w:rsidRPr="000D052A">
        <w:t>3)</w:t>
      </w:r>
      <w:r w:rsidRPr="000D052A">
        <w:tab/>
        <w:t>III grupy – 40%</w:t>
      </w:r>
    </w:p>
    <w:p w:rsidR="00E156CE" w:rsidRPr="000D052A" w:rsidRDefault="00E156CE" w:rsidP="006F2449">
      <w:pPr>
        <w:pStyle w:val="CZWSPPKTczwsplnapunktw"/>
        <w:spacing w:before="100"/>
      </w:pPr>
      <w:r w:rsidRPr="000D052A">
        <w:t>– podstawy wymiaru bez uwzględnienia dodatków, o</w:t>
      </w:r>
      <w:r>
        <w:t> </w:t>
      </w:r>
      <w:r w:rsidRPr="000D052A">
        <w:t>których mowa</w:t>
      </w:r>
      <w:r w:rsidR="00C0147D" w:rsidRPr="000D052A">
        <w:t xml:space="preserve"> w</w:t>
      </w:r>
      <w:r w:rsidR="00C0147D">
        <w:t> art. </w:t>
      </w:r>
      <w:r w:rsidRPr="000D052A">
        <w:t>1</w:t>
      </w:r>
      <w:r w:rsidR="00C0147D" w:rsidRPr="000D052A">
        <w:t>8</w:t>
      </w:r>
      <w:r w:rsidR="00C0147D">
        <w:t xml:space="preserve"> ust. </w:t>
      </w:r>
      <w:r w:rsidRPr="000D052A">
        <w:t>1.</w:t>
      </w:r>
    </w:p>
    <w:p w:rsidR="00E156CE" w:rsidRPr="000D052A" w:rsidRDefault="00E156CE" w:rsidP="00E156CE">
      <w:pPr>
        <w:pStyle w:val="USTustnpkodeksu"/>
      </w:pPr>
      <w:r w:rsidRPr="000D052A">
        <w:t>2. Rentę inwalidzką zwiększa się o</w:t>
      </w:r>
      <w:r>
        <w:t> </w:t>
      </w:r>
      <w:r w:rsidRPr="000D052A">
        <w:t>10% podstawy wymiaru inwalidom, których inwalidztwo powstało wskutek w</w:t>
      </w:r>
      <w:r w:rsidRPr="000D052A">
        <w:t>y</w:t>
      </w:r>
      <w:r w:rsidRPr="000D052A">
        <w:t>padku pozostającego w</w:t>
      </w:r>
      <w:r>
        <w:t> </w:t>
      </w:r>
      <w:r w:rsidRPr="000D052A">
        <w:t>związku ze służbą lub wskutek choroby powstałej w</w:t>
      </w:r>
      <w:r>
        <w:t> </w:t>
      </w:r>
      <w:r w:rsidRPr="000D052A">
        <w:t>związku ze szczególnymi właściwościami bądź warunkami tej służby, z</w:t>
      </w:r>
      <w:r>
        <w:t> </w:t>
      </w:r>
      <w:r w:rsidRPr="000D052A">
        <w:t>tytułu których przysługują świadczenia odszkodowawcze.</w:t>
      </w:r>
    </w:p>
    <w:p w:rsidR="00E156CE" w:rsidRPr="000D052A" w:rsidRDefault="00E156CE" w:rsidP="00E156CE">
      <w:pPr>
        <w:pStyle w:val="ROZDZODDZOZNoznaczenierozdziauluboddziau"/>
      </w:pPr>
      <w:r w:rsidRPr="000D052A">
        <w:t>Rozdział 3</w:t>
      </w:r>
    </w:p>
    <w:p w:rsidR="00E156CE" w:rsidRPr="000D052A" w:rsidRDefault="00E156CE" w:rsidP="00C0147D">
      <w:pPr>
        <w:pStyle w:val="ROZDZODDZPRZEDMprzedmiotregulacjirozdziauluboddziau"/>
      </w:pPr>
      <w:r w:rsidRPr="000D052A">
        <w:t>Renta rodzinna</w:t>
      </w:r>
    </w:p>
    <w:p w:rsidR="00E156CE" w:rsidRPr="000D052A" w:rsidRDefault="00E156CE" w:rsidP="00021957">
      <w:pPr>
        <w:pStyle w:val="ARTartustawynprozporzdzenia"/>
        <w:keepNext/>
        <w:spacing w:before="120"/>
      </w:pPr>
      <w:r w:rsidRPr="00C0147D">
        <w:rPr>
          <w:rStyle w:val="Ppogrubienie"/>
        </w:rPr>
        <w:t>Art. 23.</w:t>
      </w:r>
      <w:r w:rsidRPr="000D052A">
        <w:t> 1. Renta rodzinna przysługuje uprawnionym członkom rodziny:</w:t>
      </w:r>
    </w:p>
    <w:p w:rsidR="00E156CE" w:rsidRPr="000D052A" w:rsidRDefault="00E156CE" w:rsidP="006F2449">
      <w:pPr>
        <w:pStyle w:val="PKTpunkt"/>
        <w:spacing w:before="100"/>
      </w:pPr>
      <w:r w:rsidRPr="000D052A">
        <w:t>1)</w:t>
      </w:r>
      <w:r w:rsidRPr="000D052A">
        <w:tab/>
        <w:t>funkcjonariusza zmarłego albo zaginionego w</w:t>
      </w:r>
      <w:r>
        <w:t> </w:t>
      </w:r>
      <w:r w:rsidRPr="000D052A">
        <w:t>czasie pełnienia służby;</w:t>
      </w:r>
    </w:p>
    <w:p w:rsidR="00E156CE" w:rsidRPr="000D052A" w:rsidRDefault="00E156CE" w:rsidP="006F2449">
      <w:pPr>
        <w:pStyle w:val="PKTpunkt"/>
        <w:spacing w:before="100"/>
      </w:pPr>
      <w:r w:rsidRPr="000D052A">
        <w:t>2)</w:t>
      </w:r>
      <w:r w:rsidRPr="000D052A">
        <w:tab/>
        <w:t>funkcjonariusza zmarłego w</w:t>
      </w:r>
      <w:r>
        <w:t> </w:t>
      </w:r>
      <w:r w:rsidRPr="000D052A">
        <w:t>ciągu 18</w:t>
      </w:r>
      <w:r>
        <w:t> </w:t>
      </w:r>
      <w:r w:rsidRPr="000D052A">
        <w:t>miesięcy po zwolnieniu ze służby, jeżeli śmierć nastąpiła wskutek urazów doznanych w</w:t>
      </w:r>
      <w:r>
        <w:t> </w:t>
      </w:r>
      <w:r w:rsidRPr="000D052A">
        <w:t>czasie pełnienia służby lub chorób powstałych w</w:t>
      </w:r>
      <w:r>
        <w:t> </w:t>
      </w:r>
      <w:r w:rsidRPr="000D052A">
        <w:t>tym czasie, albo w</w:t>
      </w:r>
      <w:r>
        <w:t> </w:t>
      </w:r>
      <w:r w:rsidRPr="000D052A">
        <w:t>ciągu 3</w:t>
      </w:r>
      <w:r>
        <w:t> </w:t>
      </w:r>
      <w:r w:rsidRPr="000D052A">
        <w:t>lat po zwolnieniu ze słu</w:t>
      </w:r>
      <w:r w:rsidRPr="000D052A">
        <w:t>ż</w:t>
      </w:r>
      <w:r w:rsidRPr="000D052A">
        <w:t>by, jeśli śmierć nastąpiła wskutek wypadku pozostającego w</w:t>
      </w:r>
      <w:r>
        <w:t> </w:t>
      </w:r>
      <w:r w:rsidRPr="000D052A">
        <w:t>związku z</w:t>
      </w:r>
      <w:r>
        <w:t> </w:t>
      </w:r>
      <w:r w:rsidRPr="000D052A">
        <w:t>pełnieniem służby albo choroby powstałej w</w:t>
      </w:r>
      <w:r>
        <w:t> </w:t>
      </w:r>
      <w:r w:rsidRPr="000D052A">
        <w:t>związku ze szczególnymi właściwościami lub warunkami służby;</w:t>
      </w:r>
    </w:p>
    <w:p w:rsidR="00E156CE" w:rsidRPr="000D052A" w:rsidRDefault="00E156CE" w:rsidP="006F2449">
      <w:pPr>
        <w:pStyle w:val="PKTpunkt"/>
        <w:spacing w:before="100"/>
      </w:pPr>
      <w:r w:rsidRPr="000D052A">
        <w:t>2a)</w:t>
      </w:r>
      <w:r w:rsidRPr="000D052A">
        <w:tab/>
        <w:t>funkcjonariusza Służby Kontrwywiadu Wojskowego lub Służby Wywiadu Wojskowego zmarłego w</w:t>
      </w:r>
      <w:r>
        <w:t> </w:t>
      </w:r>
      <w:r w:rsidRPr="000D052A">
        <w:t>ciągu 3</w:t>
      </w:r>
      <w:r>
        <w:t> </w:t>
      </w:r>
      <w:r w:rsidRPr="000D052A">
        <w:t>lat po zwolnieniu ze służby, jeżeli śmierć nastąpiła wskutek urazów doznanych w</w:t>
      </w:r>
      <w:r>
        <w:t> </w:t>
      </w:r>
      <w:r w:rsidRPr="000D052A">
        <w:t>czasie pełnienia służby lub chorób p</w:t>
      </w:r>
      <w:r w:rsidRPr="000D052A">
        <w:t>o</w:t>
      </w:r>
      <w:r w:rsidRPr="000D052A">
        <w:t>wstałych w</w:t>
      </w:r>
      <w:r>
        <w:t> </w:t>
      </w:r>
      <w:r w:rsidRPr="000D052A">
        <w:t>tym czasie, albo jeżeli śmierć nastąpiła wskutek wypadku pozostającego w</w:t>
      </w:r>
      <w:r>
        <w:t> </w:t>
      </w:r>
      <w:r w:rsidRPr="000D052A">
        <w:t>związku z</w:t>
      </w:r>
      <w:r>
        <w:t> </w:t>
      </w:r>
      <w:r w:rsidRPr="000D052A">
        <w:t>pełnieniem służby albo choroby powstałej w</w:t>
      </w:r>
      <w:r>
        <w:t> </w:t>
      </w:r>
      <w:r w:rsidRPr="000D052A">
        <w:t>związku ze szczególnymi właściwościami lub warunkami służby;</w:t>
      </w:r>
    </w:p>
    <w:p w:rsidR="00E156CE" w:rsidRPr="000D052A" w:rsidRDefault="00E156CE" w:rsidP="006F2449">
      <w:pPr>
        <w:pStyle w:val="PKTpunkt"/>
        <w:spacing w:before="100"/>
      </w:pPr>
      <w:r w:rsidRPr="000D052A">
        <w:t>3)</w:t>
      </w:r>
      <w:r w:rsidRPr="000D052A">
        <w:tab/>
        <w:t>zmarłego emeryta lub rencisty policyjnego.</w:t>
      </w:r>
    </w:p>
    <w:p w:rsidR="00E156CE" w:rsidRPr="000D052A" w:rsidRDefault="00E156CE" w:rsidP="00E156CE">
      <w:pPr>
        <w:pStyle w:val="USTustnpkodeksu"/>
      </w:pPr>
      <w:r w:rsidRPr="000D052A">
        <w:t>2. Za uprawnionych członków rodziny zmarłego emeryta lub rencisty policyjnego uważa się również członków r</w:t>
      </w:r>
      <w:r w:rsidRPr="000D052A">
        <w:t>o</w:t>
      </w:r>
      <w:r w:rsidRPr="000D052A">
        <w:t>dziny funkcjonariusza zmarłego po zwolnieniu ze służby, jeżeli w</w:t>
      </w:r>
      <w:r>
        <w:t> </w:t>
      </w:r>
      <w:r w:rsidRPr="000D052A">
        <w:t>dniu śmierci spełniał on warunki wymagane do uzysk</w:t>
      </w:r>
      <w:r w:rsidRPr="000D052A">
        <w:t>a</w:t>
      </w:r>
      <w:r w:rsidRPr="000D052A">
        <w:t>nia emerytury lub renty inwalidzkiej, chociażby jego prawo do zaopatrzenia nie zostało jeszcze ustalone.</w:t>
      </w:r>
    </w:p>
    <w:p w:rsidR="00E156CE" w:rsidRPr="000D052A" w:rsidRDefault="00E156CE" w:rsidP="00C0147D">
      <w:pPr>
        <w:pStyle w:val="ARTartustawynprozporzdzenia"/>
        <w:keepNext/>
      </w:pPr>
      <w:r w:rsidRPr="00C0147D">
        <w:rPr>
          <w:rStyle w:val="Ppogrubienie"/>
        </w:rPr>
        <w:t>Art. 24.</w:t>
      </w:r>
      <w:r w:rsidRPr="00B43E6A">
        <w:rPr>
          <w:rStyle w:val="IGindeksgrny"/>
        </w:rPr>
        <w:t> </w:t>
      </w:r>
      <w:r w:rsidRPr="000D052A">
        <w:t>Renta rodzinna przysługuje na zasadach i</w:t>
      </w:r>
      <w:r>
        <w:t> </w:t>
      </w:r>
      <w:r w:rsidRPr="000D052A">
        <w:t>w</w:t>
      </w:r>
      <w:r>
        <w:t> </w:t>
      </w:r>
      <w:r w:rsidRPr="000D052A">
        <w:t>wyso</w:t>
      </w:r>
      <w:r w:rsidRPr="000D052A">
        <w:softHyphen/>
        <w:t>kości określonych w</w:t>
      </w:r>
      <w:r>
        <w:t> </w:t>
      </w:r>
      <w:r w:rsidRPr="000D052A">
        <w:t>ustawie o</w:t>
      </w:r>
      <w:r>
        <w:t> </w:t>
      </w:r>
      <w:r w:rsidRPr="000D052A">
        <w:t>emeryturach i rentach z Funduszu Ubezpieczeń Społecznych, z tym że:</w:t>
      </w:r>
    </w:p>
    <w:p w:rsidR="00E156CE" w:rsidRPr="000D052A" w:rsidRDefault="00E156CE" w:rsidP="00021957">
      <w:pPr>
        <w:pStyle w:val="PKTpunkt"/>
        <w:spacing w:before="100"/>
      </w:pPr>
      <w:r w:rsidRPr="000D052A">
        <w:t>1)</w:t>
      </w:r>
      <w:r w:rsidRPr="000D052A">
        <w:tab/>
        <w:t>w razie śmierci albo zaginięcia funkcjonariusza rentę rodzinną wymierza się od renty inwalidzkiej I</w:t>
      </w:r>
      <w:r>
        <w:t> </w:t>
      </w:r>
      <w:r w:rsidRPr="000D052A">
        <w:t>grupy, jaka prz</w:t>
      </w:r>
      <w:r w:rsidRPr="000D052A">
        <w:t>y</w:t>
      </w:r>
      <w:r w:rsidRPr="000D052A">
        <w:t>sługiwałaby temu funkcjonariuszowi w</w:t>
      </w:r>
      <w:r>
        <w:t> </w:t>
      </w:r>
      <w:r w:rsidRPr="000D052A">
        <w:t>dniu śmierci albo zaginięcia, bez uwzględnienia dodatku pielęgnacyjnego; przepis</w:t>
      </w:r>
      <w:r w:rsidR="00C0147D">
        <w:t xml:space="preserve"> art. </w:t>
      </w:r>
      <w:r w:rsidRPr="000D052A">
        <w:t>2</w:t>
      </w:r>
      <w:r w:rsidR="00C0147D" w:rsidRPr="000D052A">
        <w:t>2</w:t>
      </w:r>
      <w:r w:rsidR="00C0147D">
        <w:t xml:space="preserve"> ust. </w:t>
      </w:r>
      <w:r w:rsidRPr="000D052A">
        <w:t>2</w:t>
      </w:r>
      <w:r>
        <w:t> </w:t>
      </w:r>
      <w:r w:rsidRPr="000D052A">
        <w:t>stosuje się odpowiednio;</w:t>
      </w:r>
    </w:p>
    <w:p w:rsidR="00E156CE" w:rsidRPr="000D052A" w:rsidRDefault="00E156CE" w:rsidP="00021957">
      <w:pPr>
        <w:pStyle w:val="PKTpunkt"/>
        <w:keepNext/>
        <w:spacing w:before="100"/>
      </w:pPr>
      <w:r w:rsidRPr="000D052A">
        <w:t>1a)</w:t>
      </w:r>
      <w:r w:rsidRPr="000D052A">
        <w:tab/>
        <w:t>w razie śmierci albo zaginięcia funkcjonariusza:</w:t>
      </w:r>
    </w:p>
    <w:p w:rsidR="00E156CE" w:rsidRPr="000D052A" w:rsidRDefault="00E156CE" w:rsidP="00021957">
      <w:pPr>
        <w:pStyle w:val="LITlitera"/>
        <w:spacing w:before="70"/>
      </w:pPr>
      <w:r w:rsidRPr="000D052A">
        <w:t>a)</w:t>
      </w:r>
      <w:r w:rsidRPr="000D052A">
        <w:tab/>
        <w:t>w czasie pełnienia służby w</w:t>
      </w:r>
      <w:r>
        <w:t> </w:t>
      </w:r>
      <w:r w:rsidRPr="000D052A">
        <w:t>kontyngencie policyjnym wydzielonym do realizacji zadań, o</w:t>
      </w:r>
      <w:r>
        <w:t> </w:t>
      </w:r>
      <w:r w:rsidRPr="000D052A">
        <w:t>których mowa</w:t>
      </w:r>
      <w:r w:rsidR="00C0147D" w:rsidRPr="000D052A">
        <w:t xml:space="preserve"> w</w:t>
      </w:r>
      <w:r w:rsidR="00C0147D">
        <w:t> art. </w:t>
      </w:r>
      <w:r w:rsidRPr="000D052A">
        <w:t>145a</w:t>
      </w:r>
      <w:r w:rsidR="00C0147D">
        <w:t xml:space="preserve"> ust. </w:t>
      </w:r>
      <w:r w:rsidR="00C0147D" w:rsidRPr="000D052A">
        <w:t>1</w:t>
      </w:r>
      <w:r w:rsidR="00C0147D">
        <w:t xml:space="preserve"> pkt </w:t>
      </w:r>
      <w:r w:rsidRPr="000D052A">
        <w:t>1–3</w:t>
      </w:r>
      <w:r>
        <w:t> </w:t>
      </w:r>
      <w:r w:rsidRPr="000D052A">
        <w:t>ustawy z</w:t>
      </w:r>
      <w:r>
        <w:t> </w:t>
      </w:r>
      <w:r w:rsidRPr="000D052A">
        <w:t>dnia 6</w:t>
      </w:r>
      <w:r>
        <w:t> </w:t>
      </w:r>
      <w:r w:rsidRPr="000D052A">
        <w:t>kwietnia 1990</w:t>
      </w:r>
      <w:r>
        <w:t> </w:t>
      </w:r>
      <w:r w:rsidRPr="000D052A">
        <w:t>r. o</w:t>
      </w:r>
      <w:r>
        <w:t> </w:t>
      </w:r>
      <w:r w:rsidRPr="000D052A">
        <w:t>Policji,</w:t>
      </w:r>
    </w:p>
    <w:p w:rsidR="00E156CE" w:rsidRPr="000D052A" w:rsidRDefault="00E156CE" w:rsidP="00021957">
      <w:pPr>
        <w:pStyle w:val="LITlitera"/>
        <w:spacing w:before="70"/>
      </w:pPr>
      <w:r w:rsidRPr="000D052A">
        <w:t>b)</w:t>
      </w:r>
      <w:r w:rsidRPr="000D052A">
        <w:tab/>
        <w:t>w czasie pełnienia służby poza granicami państwa, na terytorium państw w</w:t>
      </w:r>
      <w:r>
        <w:t> </w:t>
      </w:r>
      <w:r w:rsidRPr="000D052A">
        <w:t>całości lub części uznanych za strefę działań wojennych, jeżeli funkcjonariusz wykonywał czynności operacyjno</w:t>
      </w:r>
      <w:r>
        <w:softHyphen/>
      </w:r>
      <w:r w:rsidR="00C0147D">
        <w:softHyphen/>
      </w:r>
      <w:r w:rsidR="00C0147D">
        <w:noBreakHyphen/>
      </w:r>
      <w:r w:rsidRPr="000D052A">
        <w:t>rozpoznawcze, o</w:t>
      </w:r>
      <w:r>
        <w:t> </w:t>
      </w:r>
      <w:r w:rsidRPr="000D052A">
        <w:t>których mowa</w:t>
      </w:r>
      <w:r w:rsidR="00C0147D" w:rsidRPr="000D052A">
        <w:t xml:space="preserve"> w</w:t>
      </w:r>
      <w:r w:rsidR="00C0147D">
        <w:t> art. </w:t>
      </w:r>
      <w:r w:rsidRPr="000D052A">
        <w:t>2</w:t>
      </w:r>
      <w:r w:rsidR="00C0147D" w:rsidRPr="000D052A">
        <w:t>1</w:t>
      </w:r>
      <w:r w:rsidR="00C0147D">
        <w:t xml:space="preserve"> ust. </w:t>
      </w:r>
      <w:r w:rsidR="00C0147D" w:rsidRPr="000D052A">
        <w:t>1</w:t>
      </w:r>
      <w:r w:rsidR="00C0147D">
        <w:t xml:space="preserve"> pkt </w:t>
      </w:r>
      <w:r w:rsidR="00C0147D" w:rsidRPr="000D052A">
        <w:t>1</w:t>
      </w:r>
      <w:r w:rsidR="00C0147D">
        <w:t xml:space="preserve"> albo</w:t>
      </w:r>
      <w:r w:rsidR="00C0147D" w:rsidRPr="000D052A">
        <w:t xml:space="preserve"> w</w:t>
      </w:r>
      <w:r w:rsidR="00C0147D">
        <w:t> art. </w:t>
      </w:r>
      <w:r w:rsidRPr="000D052A">
        <w:t>22</w:t>
      </w:r>
      <w:r>
        <w:t> </w:t>
      </w:r>
      <w:r w:rsidRPr="000D052A">
        <w:t>ustawy z</w:t>
      </w:r>
      <w:r>
        <w:t> </w:t>
      </w:r>
      <w:r w:rsidRPr="000D052A">
        <w:t>dnia 24</w:t>
      </w:r>
      <w:r>
        <w:t> </w:t>
      </w:r>
      <w:r w:rsidRPr="000D052A">
        <w:t>maja 2002</w:t>
      </w:r>
      <w:r>
        <w:t> </w:t>
      </w:r>
      <w:r w:rsidRPr="000D052A">
        <w:t>r. o</w:t>
      </w:r>
      <w:r>
        <w:t> </w:t>
      </w:r>
      <w:r w:rsidRPr="000D052A">
        <w:t xml:space="preserve">Agencji Bezpieczeństwa Wewnętrznego oraz </w:t>
      </w:r>
      <w:r w:rsidRPr="000D052A">
        <w:lastRenderedPageBreak/>
        <w:t>Agencji Wywiadu albo czynności operacyjno</w:t>
      </w:r>
      <w:r>
        <w:softHyphen/>
      </w:r>
      <w:r w:rsidR="00C0147D">
        <w:softHyphen/>
      </w:r>
      <w:r w:rsidR="00C0147D">
        <w:noBreakHyphen/>
      </w:r>
      <w:r w:rsidRPr="000D052A">
        <w:t>rozpoznawcze, o</w:t>
      </w:r>
      <w:r>
        <w:t> </w:t>
      </w:r>
      <w:r w:rsidRPr="000D052A">
        <w:t>których mowa</w:t>
      </w:r>
      <w:r w:rsidR="00C0147D" w:rsidRPr="000D052A">
        <w:t xml:space="preserve"> w</w:t>
      </w:r>
      <w:r w:rsidR="00C0147D">
        <w:t> art. </w:t>
      </w:r>
      <w:r w:rsidRPr="000D052A">
        <w:t>2</w:t>
      </w:r>
      <w:r w:rsidR="00C0147D" w:rsidRPr="000D052A">
        <w:t>5</w:t>
      </w:r>
      <w:r w:rsidR="00C0147D">
        <w:t xml:space="preserve"> pkt </w:t>
      </w:r>
      <w:r w:rsidR="00C0147D" w:rsidRPr="000D052A">
        <w:t>1</w:t>
      </w:r>
      <w:r w:rsidR="00C0147D">
        <w:t xml:space="preserve"> albo</w:t>
      </w:r>
      <w:r w:rsidR="00C0147D" w:rsidRPr="000D052A">
        <w:t xml:space="preserve"> w</w:t>
      </w:r>
      <w:r w:rsidR="00C0147D">
        <w:t> art. </w:t>
      </w:r>
      <w:r w:rsidRPr="000D052A">
        <w:t>2</w:t>
      </w:r>
      <w:r w:rsidR="00C0147D" w:rsidRPr="000D052A">
        <w:t>6</w:t>
      </w:r>
      <w:r w:rsidR="00C0147D">
        <w:t xml:space="preserve"> pkt </w:t>
      </w:r>
      <w:r w:rsidRPr="000D052A">
        <w:t>1</w:t>
      </w:r>
      <w:r>
        <w:t> </w:t>
      </w:r>
      <w:r w:rsidRPr="000D052A">
        <w:t>ustawy z</w:t>
      </w:r>
      <w:r>
        <w:t> </w:t>
      </w:r>
      <w:r w:rsidRPr="000D052A">
        <w:t>dnia 9</w:t>
      </w:r>
      <w:r>
        <w:t> </w:t>
      </w:r>
      <w:r w:rsidRPr="000D052A">
        <w:t>czerwca 2006</w:t>
      </w:r>
      <w:r>
        <w:t> </w:t>
      </w:r>
      <w:r w:rsidRPr="000D052A">
        <w:t>r. o</w:t>
      </w:r>
      <w:r>
        <w:t> </w:t>
      </w:r>
      <w:r w:rsidRPr="000D052A">
        <w:t>Służbie Kontrwywiadu Wojskowego oraz Służbie Wywiadu Wojskow</w:t>
      </w:r>
      <w:r w:rsidRPr="000D052A">
        <w:t>e</w:t>
      </w:r>
      <w:r w:rsidRPr="000D052A">
        <w:t>go (</w:t>
      </w:r>
      <w:r w:rsidR="00C0147D">
        <w:t>Dz. U.</w:t>
      </w:r>
      <w:r w:rsidRPr="000D052A">
        <w:t xml:space="preserve"> </w:t>
      </w:r>
      <w:r>
        <w:t>z 2014 r.</w:t>
      </w:r>
      <w:r w:rsidR="00C0147D">
        <w:t xml:space="preserve"> poz. </w:t>
      </w:r>
      <w:r>
        <w:t>253</w:t>
      </w:r>
      <w:r w:rsidRPr="000D052A">
        <w:t>,</w:t>
      </w:r>
      <w:r>
        <w:t xml:space="preserve"> 50</w:t>
      </w:r>
      <w:r w:rsidR="00C0147D">
        <w:t>5 i </w:t>
      </w:r>
      <w:r>
        <w:t>1055</w:t>
      </w:r>
      <w:r w:rsidRPr="000D052A">
        <w:t>), lub kierował wykonywaniem takich czynności,</w:t>
      </w:r>
    </w:p>
    <w:p w:rsidR="00E156CE" w:rsidRPr="000D052A" w:rsidRDefault="00E156CE" w:rsidP="00021957">
      <w:pPr>
        <w:pStyle w:val="LITlitera"/>
        <w:spacing w:before="70"/>
      </w:pPr>
      <w:r w:rsidRPr="000D052A">
        <w:t>c)</w:t>
      </w:r>
      <w:r w:rsidRPr="000D052A">
        <w:tab/>
        <w:t>w czasie pełnienia służby w</w:t>
      </w:r>
      <w:r>
        <w:t> </w:t>
      </w:r>
      <w:r w:rsidRPr="000D052A">
        <w:t>kontyngencie Straży Granicznej wydzielonym do realizacji zadań, o</w:t>
      </w:r>
      <w:r>
        <w:t> </w:t>
      </w:r>
      <w:r w:rsidRPr="000D052A">
        <w:t>których mowa</w:t>
      </w:r>
      <w:r w:rsidR="00C0147D" w:rsidRPr="000D052A">
        <w:t xml:space="preserve"> w</w:t>
      </w:r>
      <w:r w:rsidR="00C0147D">
        <w:t> art. </w:t>
      </w:r>
      <w:r w:rsidRPr="000D052A">
        <w:t>147c</w:t>
      </w:r>
      <w:r w:rsidR="00C0147D">
        <w:t xml:space="preserve"> pkt </w:t>
      </w:r>
      <w:r w:rsidRPr="000D052A">
        <w:t>1–3a ustawy z</w:t>
      </w:r>
      <w:r>
        <w:t> </w:t>
      </w:r>
      <w:r w:rsidRPr="000D052A">
        <w:t>dnia 12</w:t>
      </w:r>
      <w:r>
        <w:t> </w:t>
      </w:r>
      <w:r w:rsidRPr="000D052A">
        <w:t>października 1990</w:t>
      </w:r>
      <w:r>
        <w:t> </w:t>
      </w:r>
      <w:r w:rsidRPr="000D052A">
        <w:t>r. o</w:t>
      </w:r>
      <w:r>
        <w:t> </w:t>
      </w:r>
      <w:r w:rsidRPr="000D052A">
        <w:t>Straży Granicznej,</w:t>
      </w:r>
    </w:p>
    <w:p w:rsidR="00E156CE" w:rsidRPr="000D052A" w:rsidRDefault="00E156CE" w:rsidP="00021957">
      <w:pPr>
        <w:pStyle w:val="LITlitera"/>
        <w:spacing w:before="70"/>
      </w:pPr>
      <w:r w:rsidRPr="000D052A">
        <w:t>d)</w:t>
      </w:r>
      <w:r w:rsidRPr="000D052A">
        <w:tab/>
        <w:t>w czasie pełnienia służby poza granicami państwa, jeżeli funkcjonariusz wykonywał zadania w</w:t>
      </w:r>
      <w:r>
        <w:t> </w:t>
      </w:r>
      <w:r w:rsidRPr="000D052A">
        <w:t>warunkach, o</w:t>
      </w:r>
      <w:r>
        <w:t> </w:t>
      </w:r>
      <w:r w:rsidRPr="000D052A">
        <w:t>których mowa</w:t>
      </w:r>
      <w:r w:rsidR="00C0147D" w:rsidRPr="000D052A">
        <w:t xml:space="preserve"> w</w:t>
      </w:r>
      <w:r w:rsidR="00C0147D">
        <w:t> art. </w:t>
      </w:r>
      <w:r w:rsidRPr="000D052A">
        <w:t>60a ustawy z</w:t>
      </w:r>
      <w:r>
        <w:t> </w:t>
      </w:r>
      <w:r w:rsidRPr="000D052A">
        <w:t>dnia 16</w:t>
      </w:r>
      <w:r>
        <w:t> </w:t>
      </w:r>
      <w:r w:rsidRPr="000D052A">
        <w:t>marca 2001</w:t>
      </w:r>
      <w:r>
        <w:t> </w:t>
      </w:r>
      <w:r w:rsidRPr="000D052A">
        <w:t>r. o</w:t>
      </w:r>
      <w:r>
        <w:t> </w:t>
      </w:r>
      <w:r w:rsidRPr="000D052A">
        <w:t>Biurze Ochrony Rządu,</w:t>
      </w:r>
    </w:p>
    <w:p w:rsidR="00E156CE" w:rsidRPr="000D052A" w:rsidRDefault="00E156CE" w:rsidP="00021957">
      <w:pPr>
        <w:pStyle w:val="LITlitera"/>
        <w:keepNext/>
        <w:spacing w:before="70"/>
      </w:pPr>
      <w:r w:rsidRPr="000D052A">
        <w:t>e)</w:t>
      </w:r>
      <w:r w:rsidRPr="000D052A">
        <w:tab/>
        <w:t>w czasie pełnienia służby poza granicami państwa w</w:t>
      </w:r>
      <w:r>
        <w:t> </w:t>
      </w:r>
      <w:r w:rsidRPr="000D052A">
        <w:t>grupie ratowniczej, o</w:t>
      </w:r>
      <w:r>
        <w:t> </w:t>
      </w:r>
      <w:r w:rsidRPr="000D052A">
        <w:t>której mowa</w:t>
      </w:r>
      <w:r w:rsidR="00C0147D" w:rsidRPr="000D052A">
        <w:t xml:space="preserve"> w</w:t>
      </w:r>
      <w:r w:rsidR="00C0147D">
        <w:t> art. </w:t>
      </w:r>
      <w:r w:rsidRPr="000D052A">
        <w:t>49b</w:t>
      </w:r>
      <w:r w:rsidR="00C0147D">
        <w:t xml:space="preserve"> ust. </w:t>
      </w:r>
      <w:r w:rsidR="00C0147D" w:rsidRPr="000D052A">
        <w:t>1</w:t>
      </w:r>
      <w:r w:rsidR="00C0147D">
        <w:t xml:space="preserve"> pkt </w:t>
      </w:r>
      <w:r w:rsidRPr="000D052A">
        <w:t>1</w:t>
      </w:r>
      <w:r>
        <w:t> </w:t>
      </w:r>
      <w:r w:rsidRPr="000D052A">
        <w:t>ustawy z</w:t>
      </w:r>
      <w:r>
        <w:t> </w:t>
      </w:r>
      <w:r w:rsidRPr="000D052A">
        <w:t>dnia 24</w:t>
      </w:r>
      <w:r>
        <w:t> </w:t>
      </w:r>
      <w:r w:rsidRPr="000D052A">
        <w:t>sierpnia 1991</w:t>
      </w:r>
      <w:r>
        <w:t> </w:t>
      </w:r>
      <w:r w:rsidRPr="000D052A">
        <w:t>r. o</w:t>
      </w:r>
      <w:r>
        <w:t> </w:t>
      </w:r>
      <w:r w:rsidRPr="000D052A">
        <w:t>Państwowej Straży Pożarnej</w:t>
      </w:r>
    </w:p>
    <w:p w:rsidR="00E156CE" w:rsidRPr="000D052A" w:rsidRDefault="00E156CE" w:rsidP="00021957">
      <w:pPr>
        <w:pStyle w:val="CZWSPLITczwsplnaliter"/>
        <w:spacing w:before="70"/>
      </w:pPr>
      <w:r w:rsidRPr="000D052A">
        <w:t>– renta rodzinna przysługuje małżonkowi bez względu na wiek i</w:t>
      </w:r>
      <w:r>
        <w:t> </w:t>
      </w:r>
      <w:r w:rsidRPr="000D052A">
        <w:t>stan zdrowia;</w:t>
      </w:r>
    </w:p>
    <w:p w:rsidR="00E156CE" w:rsidRPr="000D052A" w:rsidRDefault="00E156CE" w:rsidP="00021957">
      <w:pPr>
        <w:pStyle w:val="PKTpunkt"/>
        <w:spacing w:before="100"/>
      </w:pPr>
      <w:r w:rsidRPr="000D052A">
        <w:t>1b)</w:t>
      </w:r>
      <w:r w:rsidRPr="000D052A">
        <w:tab/>
        <w:t>w razie śmierci funkcjonariusza Służby Kontrwywiadu Wojskowego lub Służby Wywiadu Wojskowego po zwolni</w:t>
      </w:r>
      <w:r w:rsidRPr="000D052A">
        <w:t>e</w:t>
      </w:r>
      <w:r w:rsidRPr="000D052A">
        <w:t>niu ze służby, jeżeli śmierć nastąpiła wskutek urazów doznanych w</w:t>
      </w:r>
      <w:r>
        <w:t> </w:t>
      </w:r>
      <w:r w:rsidRPr="000D052A">
        <w:t>czasie pełnienia służby lub chorób powstałych w</w:t>
      </w:r>
      <w:r>
        <w:t> </w:t>
      </w:r>
      <w:r w:rsidRPr="000D052A">
        <w:t>tym czasie, albo jeżeli śmierć nastąpiła wskutek wypadku pozostającego w</w:t>
      </w:r>
      <w:r>
        <w:t> </w:t>
      </w:r>
      <w:r w:rsidRPr="000D052A">
        <w:t>związku z</w:t>
      </w:r>
      <w:r>
        <w:t> </w:t>
      </w:r>
      <w:r w:rsidRPr="000D052A">
        <w:t>pełnieniem służby albo ch</w:t>
      </w:r>
      <w:r w:rsidRPr="000D052A">
        <w:t>o</w:t>
      </w:r>
      <w:r w:rsidRPr="000D052A">
        <w:t>roby powstałej w</w:t>
      </w:r>
      <w:r>
        <w:t> </w:t>
      </w:r>
      <w:r w:rsidRPr="000D052A">
        <w:t>związku ze szczególnymi właściwościami lub warunkami służby, rentę rodzinną wymierza się od renty inwalidzkiej I</w:t>
      </w:r>
      <w:r>
        <w:t> </w:t>
      </w:r>
      <w:r w:rsidRPr="000D052A">
        <w:t>grupy, jaka przysługiwałaby temu funkcjonariuszowi w</w:t>
      </w:r>
      <w:r>
        <w:t> </w:t>
      </w:r>
      <w:r w:rsidRPr="000D052A">
        <w:t>dniu śmierci, bez uwzględnienia dodatku pielęgnacyjnego; przepis</w:t>
      </w:r>
      <w:r w:rsidR="00C0147D">
        <w:t xml:space="preserve"> art. </w:t>
      </w:r>
      <w:r w:rsidRPr="000D052A">
        <w:t>2</w:t>
      </w:r>
      <w:r w:rsidR="00C0147D" w:rsidRPr="000D052A">
        <w:t>2</w:t>
      </w:r>
      <w:r w:rsidR="00C0147D">
        <w:t xml:space="preserve"> ust. </w:t>
      </w:r>
      <w:r w:rsidRPr="000D052A">
        <w:t>2</w:t>
      </w:r>
      <w:r>
        <w:t> </w:t>
      </w:r>
      <w:r w:rsidRPr="000D052A">
        <w:t>stosuje się odpowiednio;</w:t>
      </w:r>
    </w:p>
    <w:p w:rsidR="00E156CE" w:rsidRPr="000D052A" w:rsidRDefault="00E156CE" w:rsidP="00021957">
      <w:pPr>
        <w:pStyle w:val="PKTpunkt"/>
        <w:spacing w:before="100"/>
      </w:pPr>
      <w:r w:rsidRPr="000D052A">
        <w:t>1c)</w:t>
      </w:r>
      <w:r w:rsidRPr="000D052A">
        <w:tab/>
        <w:t>w razie śmierci funkcjonariusza Służby Kontrwywiadu Wojskowego lub Służby Wywiadu Wojskowego po zwolni</w:t>
      </w:r>
      <w:r w:rsidRPr="000D052A">
        <w:t>e</w:t>
      </w:r>
      <w:r w:rsidRPr="000D052A">
        <w:t>niu ze służby, jeżeli śmierć nastąpiła wskutek wypadku albo choroby powstałej w</w:t>
      </w:r>
      <w:r>
        <w:t> </w:t>
      </w:r>
      <w:r w:rsidRPr="000D052A">
        <w:t>czasie wykonywania zadań słu</w:t>
      </w:r>
      <w:r w:rsidRPr="000D052A">
        <w:t>ż</w:t>
      </w:r>
      <w:r w:rsidRPr="000D052A">
        <w:t>bowych, o</w:t>
      </w:r>
      <w:r>
        <w:t> </w:t>
      </w:r>
      <w:r w:rsidRPr="000D052A">
        <w:t>których mowa</w:t>
      </w:r>
      <w:r w:rsidR="00C0147D" w:rsidRPr="000D052A">
        <w:t xml:space="preserve"> w</w:t>
      </w:r>
      <w:r w:rsidR="00C0147D">
        <w:t> art. </w:t>
      </w:r>
      <w:r w:rsidRPr="000D052A">
        <w:t>2</w:t>
      </w:r>
      <w:r w:rsidR="00C0147D" w:rsidRPr="000D052A">
        <w:t>5</w:t>
      </w:r>
      <w:r w:rsidR="00C0147D">
        <w:t xml:space="preserve"> pkt </w:t>
      </w:r>
      <w:r w:rsidR="00C0147D" w:rsidRPr="000D052A">
        <w:t>1</w:t>
      </w:r>
      <w:r w:rsidR="00C0147D">
        <w:t xml:space="preserve"> lub</w:t>
      </w:r>
      <w:r w:rsidR="00C0147D" w:rsidRPr="000D052A">
        <w:t xml:space="preserve"> w</w:t>
      </w:r>
      <w:r w:rsidR="00C0147D">
        <w:t> art. </w:t>
      </w:r>
      <w:r w:rsidRPr="000D052A">
        <w:t>2</w:t>
      </w:r>
      <w:r w:rsidR="00C0147D" w:rsidRPr="000D052A">
        <w:t>6</w:t>
      </w:r>
      <w:r w:rsidR="00C0147D">
        <w:t xml:space="preserve"> pkt </w:t>
      </w:r>
      <w:r w:rsidRPr="000D052A">
        <w:t>1</w:t>
      </w:r>
      <w:r>
        <w:t> </w:t>
      </w:r>
      <w:r w:rsidRPr="000D052A">
        <w:t>ustawy z</w:t>
      </w:r>
      <w:r>
        <w:t> </w:t>
      </w:r>
      <w:r w:rsidRPr="000D052A">
        <w:t>dnia 9</w:t>
      </w:r>
      <w:r>
        <w:t> </w:t>
      </w:r>
      <w:r w:rsidRPr="000D052A">
        <w:t>czerwca 2006</w:t>
      </w:r>
      <w:r>
        <w:t> </w:t>
      </w:r>
      <w:r w:rsidRPr="000D052A">
        <w:t>r. o</w:t>
      </w:r>
      <w:r>
        <w:t> </w:t>
      </w:r>
      <w:r w:rsidRPr="000D052A">
        <w:t>Służbie Kontrwywiadu Wojskowego oraz Służbie Wywiadu Wojskowego, lub kierowania wykonywaniem takich czynności, renta rodzinna przysługuje małżonkowi bez względu na wiek i</w:t>
      </w:r>
      <w:r>
        <w:t> </w:t>
      </w:r>
      <w:r w:rsidRPr="000D052A">
        <w:t>stan zdrowia;</w:t>
      </w:r>
    </w:p>
    <w:p w:rsidR="00E156CE" w:rsidRPr="000D052A" w:rsidRDefault="00E156CE" w:rsidP="00021957">
      <w:pPr>
        <w:pStyle w:val="PKTpunkt"/>
        <w:spacing w:before="100"/>
      </w:pPr>
      <w:r w:rsidRPr="000D052A">
        <w:t>2)</w:t>
      </w:r>
      <w:r w:rsidRPr="000D052A">
        <w:tab/>
        <w:t>rentę rodzinną po zmarłym emerycie lub renciście wymierza się od kwoty świadczenia, które przysługiwało zmarł</w:t>
      </w:r>
      <w:r w:rsidRPr="000D052A">
        <w:t>e</w:t>
      </w:r>
      <w:r w:rsidRPr="000D052A">
        <w:t>mu, jednakże od kwoty nie niższej niż kwota renty inwalidzkiej II grupy, która przysługiwałaby zmarłemu, z</w:t>
      </w:r>
      <w:r>
        <w:t> </w:t>
      </w:r>
      <w:r w:rsidRPr="000D052A">
        <w:t>zastrzeżeniem</w:t>
      </w:r>
      <w:r w:rsidR="00C0147D">
        <w:t xml:space="preserve"> pkt </w:t>
      </w:r>
      <w:r w:rsidRPr="000D052A">
        <w:t>1b;</w:t>
      </w:r>
    </w:p>
    <w:p w:rsidR="00E156CE" w:rsidRPr="000D052A" w:rsidRDefault="00E156CE" w:rsidP="00021957">
      <w:pPr>
        <w:pStyle w:val="PKTpunkt"/>
        <w:spacing w:before="100"/>
      </w:pPr>
      <w:r w:rsidRPr="000D052A">
        <w:t>3)</w:t>
      </w:r>
      <w:r w:rsidRPr="000D052A">
        <w:tab/>
        <w:t>w razie niedoliczenia do wysługi emerytalnej zmarłego emeryta, o</w:t>
      </w:r>
      <w:r>
        <w:t> </w:t>
      </w:r>
      <w:r w:rsidRPr="000D052A">
        <w:t>którym mowa</w:t>
      </w:r>
      <w:r w:rsidR="00C0147D" w:rsidRPr="000D052A">
        <w:t xml:space="preserve"> w</w:t>
      </w:r>
      <w:r w:rsidR="00C0147D">
        <w:t> art. </w:t>
      </w:r>
      <w:r w:rsidRPr="000D052A">
        <w:t>15, okresów, o</w:t>
      </w:r>
      <w:r>
        <w:t> </w:t>
      </w:r>
      <w:r w:rsidRPr="000D052A">
        <w:t>których mowa</w:t>
      </w:r>
      <w:r w:rsidR="00C0147D" w:rsidRPr="000D052A">
        <w:t xml:space="preserve"> w</w:t>
      </w:r>
      <w:r w:rsidR="00C0147D">
        <w:t> art. </w:t>
      </w:r>
      <w:r w:rsidRPr="000D052A">
        <w:t>1</w:t>
      </w:r>
      <w:r w:rsidR="00C0147D" w:rsidRPr="000D052A">
        <w:t>4</w:t>
      </w:r>
      <w:r w:rsidR="00C0147D">
        <w:t xml:space="preserve"> ust. </w:t>
      </w:r>
      <w:r w:rsidRPr="000D052A">
        <w:t>1, okresy te dolicza się na wniosek osoby uprawnionej do renty rodzinnej do wysługi emerytalnej zma</w:t>
      </w:r>
      <w:r w:rsidRPr="000D052A">
        <w:t>r</w:t>
      </w:r>
      <w:r w:rsidRPr="000D052A">
        <w:t>łego, na zasadach określonych</w:t>
      </w:r>
      <w:r w:rsidR="00C0147D" w:rsidRPr="000D052A">
        <w:t xml:space="preserve"> w</w:t>
      </w:r>
      <w:r w:rsidR="00C0147D">
        <w:t> art. </w:t>
      </w:r>
      <w:r w:rsidRPr="000D052A">
        <w:t>14;</w:t>
      </w:r>
    </w:p>
    <w:p w:rsidR="00E156CE" w:rsidRPr="000D052A" w:rsidRDefault="00E156CE" w:rsidP="00021957">
      <w:pPr>
        <w:pStyle w:val="PKTpunkt"/>
        <w:spacing w:before="100"/>
      </w:pPr>
      <w:r w:rsidRPr="000D052A">
        <w:t>4)</w:t>
      </w:r>
      <w:r w:rsidRPr="000D052A">
        <w:tab/>
        <w:t>o niezdolności do pracy i</w:t>
      </w:r>
      <w:r>
        <w:t> </w:t>
      </w:r>
      <w:r w:rsidRPr="000D052A">
        <w:t>stopniu tej niezdolności oraz niezdolności do samodzielnej egzystencji, w rozumieniu ust</w:t>
      </w:r>
      <w:r w:rsidRPr="000D052A">
        <w:t>a</w:t>
      </w:r>
      <w:r w:rsidRPr="000D052A">
        <w:t>wy o</w:t>
      </w:r>
      <w:r>
        <w:t> </w:t>
      </w:r>
      <w:r w:rsidRPr="000D052A">
        <w:t>emeryturach i</w:t>
      </w:r>
      <w:r>
        <w:t> </w:t>
      </w:r>
      <w:r w:rsidRPr="000D052A">
        <w:t>rentach z Funduszu Ubezpieczeń Społecznych, uprawnionych członków rodziny orzeka lekarz orzecznik Zakładu Ubezpieczeń Społecznych;</w:t>
      </w:r>
    </w:p>
    <w:p w:rsidR="00E156CE" w:rsidRPr="000D052A" w:rsidRDefault="00E156CE" w:rsidP="00021957">
      <w:pPr>
        <w:pStyle w:val="PKTpunkt"/>
        <w:spacing w:before="100"/>
      </w:pPr>
      <w:r w:rsidRPr="000D052A">
        <w:t>5)</w:t>
      </w:r>
      <w:r w:rsidRPr="000D052A">
        <w:tab/>
        <w:t>jeżeli śmierć funkcjonariusza pozostająca w</w:t>
      </w:r>
      <w:r>
        <w:t> </w:t>
      </w:r>
      <w:r w:rsidRPr="000D052A">
        <w:t>związku ze służbą jest następstwem czynu karalnego, przy wypłacaniu renty rodzinnej nie stosuje się przewidzianego w</w:t>
      </w:r>
      <w:r>
        <w:t> </w:t>
      </w:r>
      <w:r w:rsidRPr="000D052A">
        <w:t>ustawie o</w:t>
      </w:r>
      <w:r>
        <w:t> </w:t>
      </w:r>
      <w:r w:rsidRPr="000D052A">
        <w:t>emeryturach i</w:t>
      </w:r>
      <w:r>
        <w:t> </w:t>
      </w:r>
      <w:r w:rsidRPr="000D052A">
        <w:t>rentach z</w:t>
      </w:r>
      <w:r>
        <w:t> </w:t>
      </w:r>
      <w:r w:rsidRPr="000D052A">
        <w:t>Funduszu Ubezpieczeń Społec</w:t>
      </w:r>
      <w:r w:rsidRPr="000D052A">
        <w:t>z</w:t>
      </w:r>
      <w:r w:rsidRPr="000D052A">
        <w:t>nych zawieszania lub zmniejszania tego świadczenia w</w:t>
      </w:r>
      <w:r>
        <w:t> </w:t>
      </w:r>
      <w:r w:rsidRPr="000D052A">
        <w:t>razie osiągania przychodu z</w:t>
      </w:r>
      <w:r>
        <w:t> </w:t>
      </w:r>
      <w:r w:rsidRPr="000D052A">
        <w:t>tytułu działalności podlegającej obowiązkowi ubezpieczenia społecznego. W</w:t>
      </w:r>
      <w:r>
        <w:t> </w:t>
      </w:r>
      <w:r w:rsidRPr="000D052A">
        <w:t>tym wypadku renta rodzinna przysługuje małżonkowi bez względu na wiek i</w:t>
      </w:r>
      <w:r>
        <w:t> </w:t>
      </w:r>
      <w:r w:rsidRPr="000D052A">
        <w:t>stan zdrowia;</w:t>
      </w:r>
    </w:p>
    <w:p w:rsidR="00E156CE" w:rsidRPr="000D052A" w:rsidRDefault="00E156CE" w:rsidP="00021957">
      <w:pPr>
        <w:pStyle w:val="PKTpunkt"/>
        <w:spacing w:before="100"/>
      </w:pPr>
      <w:r w:rsidRPr="000D052A">
        <w:t>6)</w:t>
      </w:r>
      <w:r w:rsidRPr="000D052A">
        <w:tab/>
        <w:t>jeżeli śmierć funkcjonariusza Służby Kontrwywiadu Wojskowego lub Służby Wywiadu Wojskowego po zwolnieniu ze służby, pozostająca w</w:t>
      </w:r>
      <w:r>
        <w:t> </w:t>
      </w:r>
      <w:r w:rsidRPr="000D052A">
        <w:t>związku z</w:t>
      </w:r>
      <w:r>
        <w:t> </w:t>
      </w:r>
      <w:r w:rsidRPr="000D052A">
        <w:t>tą służbą, jest następstwem czynu karalnego, przy wypłacaniu renty rodzinnej nie stosuje się przewidzianego w</w:t>
      </w:r>
      <w:r>
        <w:t> </w:t>
      </w:r>
      <w:r w:rsidRPr="000D052A">
        <w:t>ustawie o</w:t>
      </w:r>
      <w:r>
        <w:t> </w:t>
      </w:r>
      <w:r w:rsidRPr="000D052A">
        <w:t>emeryturach i</w:t>
      </w:r>
      <w:r>
        <w:t> </w:t>
      </w:r>
      <w:r w:rsidRPr="000D052A">
        <w:t>rentach z</w:t>
      </w:r>
      <w:r>
        <w:t> </w:t>
      </w:r>
      <w:r w:rsidRPr="000D052A">
        <w:t>Funduszu Ubezpieczeń Społecznych zawieszania lub zmniejszania tego świadczenia w</w:t>
      </w:r>
      <w:r>
        <w:t> </w:t>
      </w:r>
      <w:r w:rsidRPr="000D052A">
        <w:t>razie osiągania przychodu z</w:t>
      </w:r>
      <w:r>
        <w:t> </w:t>
      </w:r>
      <w:r w:rsidRPr="000D052A">
        <w:t>tytułu działalności podlegającej obowiązkowi ubezpi</w:t>
      </w:r>
      <w:r w:rsidRPr="000D052A">
        <w:t>e</w:t>
      </w:r>
      <w:r w:rsidRPr="000D052A">
        <w:t>czenia społecznego. W</w:t>
      </w:r>
      <w:r>
        <w:t> </w:t>
      </w:r>
      <w:r w:rsidRPr="000D052A">
        <w:t>tym wypadku renta rodzinna przysługuje małżonkowi bez względu na wiek i</w:t>
      </w:r>
      <w:r>
        <w:t> </w:t>
      </w:r>
      <w:r w:rsidRPr="000D052A">
        <w:t>stan zdrowia;</w:t>
      </w:r>
    </w:p>
    <w:p w:rsidR="00E156CE" w:rsidRPr="000D052A" w:rsidRDefault="00E156CE" w:rsidP="00021957">
      <w:pPr>
        <w:pStyle w:val="PKTpunkt"/>
        <w:spacing w:before="100"/>
      </w:pPr>
      <w:r w:rsidRPr="000D052A">
        <w:t>7)</w:t>
      </w:r>
      <w:r w:rsidRPr="000D052A">
        <w:tab/>
        <w:t>w razie śmierci albo zaginięcia funkcjonariusza w</w:t>
      </w:r>
      <w:r>
        <w:t> </w:t>
      </w:r>
      <w:r w:rsidRPr="000D052A">
        <w:t>związku z</w:t>
      </w:r>
      <w:r>
        <w:t> </w:t>
      </w:r>
      <w:r w:rsidRPr="000D052A">
        <w:t>pełnieniem służby, o</w:t>
      </w:r>
      <w:r>
        <w:t> </w:t>
      </w:r>
      <w:r w:rsidRPr="000D052A">
        <w:t>której mowa</w:t>
      </w:r>
      <w:r w:rsidR="00C0147D" w:rsidRPr="000D052A">
        <w:t xml:space="preserve"> w</w:t>
      </w:r>
      <w:r w:rsidR="00C0147D">
        <w:t> pkt </w:t>
      </w:r>
      <w:r w:rsidRPr="000D052A">
        <w:t>1a, renta r</w:t>
      </w:r>
      <w:r w:rsidRPr="000D052A">
        <w:t>o</w:t>
      </w:r>
      <w:r w:rsidRPr="000D052A">
        <w:t>dzinna przysługuje w</w:t>
      </w:r>
      <w:r>
        <w:t> </w:t>
      </w:r>
      <w:r w:rsidRPr="000D052A">
        <w:t>wysokości uposażenia.</w:t>
      </w:r>
    </w:p>
    <w:p w:rsidR="00E156CE" w:rsidRPr="000D052A" w:rsidRDefault="00E156CE" w:rsidP="00E156CE">
      <w:pPr>
        <w:pStyle w:val="ROZDZODDZOZNoznaczenierozdziauluboddziau"/>
      </w:pPr>
      <w:r w:rsidRPr="000D052A">
        <w:t>Rozdział 4</w:t>
      </w:r>
    </w:p>
    <w:p w:rsidR="00E156CE" w:rsidRPr="00B43E6A" w:rsidRDefault="00E156CE" w:rsidP="00C0147D">
      <w:pPr>
        <w:pStyle w:val="ROZDZODDZPRZEDMprzedmiotregulacjirozdziauluboddziau"/>
        <w:rPr>
          <w:rStyle w:val="IGindeksgrny"/>
        </w:rPr>
      </w:pPr>
      <w:r w:rsidRPr="000D052A">
        <w:t>Dodatki do emerytur i</w:t>
      </w:r>
      <w:r>
        <w:t> </w:t>
      </w:r>
      <w:r w:rsidRPr="000D052A">
        <w:t>rent oraz zasiłki i</w:t>
      </w:r>
      <w:r>
        <w:t> </w:t>
      </w:r>
      <w:r w:rsidRPr="000D052A">
        <w:t>świadczenia pieniężne</w:t>
      </w:r>
    </w:p>
    <w:p w:rsidR="00E156CE" w:rsidRPr="000D052A" w:rsidRDefault="00E156CE" w:rsidP="00E156CE">
      <w:pPr>
        <w:pStyle w:val="ARTartustawynprozporzdzenia"/>
      </w:pPr>
      <w:r w:rsidRPr="00C0147D">
        <w:rPr>
          <w:rStyle w:val="Ppogrubienie"/>
        </w:rPr>
        <w:t>Art. 25.</w:t>
      </w:r>
      <w:r w:rsidRPr="00B43E6A">
        <w:rPr>
          <w:rStyle w:val="IGindeksgrny"/>
        </w:rPr>
        <w:t> </w:t>
      </w:r>
      <w:r w:rsidRPr="000D052A">
        <w:t>1.</w:t>
      </w:r>
      <w:r w:rsidRPr="000D052A">
        <w:tab/>
        <w:t>Do emerytury lub renty przysługuje dodatek pielęg</w:t>
      </w:r>
      <w:r w:rsidRPr="000D052A">
        <w:softHyphen/>
        <w:t>na</w:t>
      </w:r>
      <w:r w:rsidRPr="000D052A">
        <w:softHyphen/>
        <w:t>cyjny i</w:t>
      </w:r>
      <w:r>
        <w:t> </w:t>
      </w:r>
      <w:r w:rsidRPr="000D052A">
        <w:t>dodatek dla sierot zupełnych na zasadach i wysokości określonych w</w:t>
      </w:r>
      <w:r>
        <w:t> </w:t>
      </w:r>
      <w:r w:rsidRPr="000D052A">
        <w:t>ustawie o emeryturach i rentach z</w:t>
      </w:r>
      <w:r>
        <w:t> </w:t>
      </w:r>
      <w:r w:rsidRPr="000D052A">
        <w:t>Funduszu Ubezpieczeń Społecznych.</w:t>
      </w:r>
    </w:p>
    <w:p w:rsidR="00E156CE" w:rsidRPr="000D052A" w:rsidRDefault="00E156CE" w:rsidP="00E156CE">
      <w:pPr>
        <w:pStyle w:val="USTustnpkodeksu"/>
      </w:pPr>
      <w:r w:rsidRPr="000D052A">
        <w:t>2. </w:t>
      </w:r>
      <w:r w:rsidRPr="000D052A">
        <w:tab/>
        <w:t>Dodatki oraz zasiłki i</w:t>
      </w:r>
      <w:r>
        <w:t> </w:t>
      </w:r>
      <w:r w:rsidRPr="000D052A">
        <w:t>świadczenia pieniężne inne niż wymienione</w:t>
      </w:r>
      <w:r w:rsidR="00C0147D" w:rsidRPr="000D052A">
        <w:t xml:space="preserve"> w</w:t>
      </w:r>
      <w:r w:rsidR="00C0147D">
        <w:t> ust. </w:t>
      </w:r>
      <w:r w:rsidRPr="000D052A">
        <w:t>1</w:t>
      </w:r>
      <w:r>
        <w:t> </w:t>
      </w:r>
      <w:r w:rsidRPr="000D052A">
        <w:t>przysługują do emerytury lub renty, o</w:t>
      </w:r>
      <w:r>
        <w:t> </w:t>
      </w:r>
      <w:r w:rsidRPr="000D052A">
        <w:t>ile zostały przyznane na podstawie odrębnych przepisów.</w:t>
      </w:r>
    </w:p>
    <w:p w:rsidR="00E156CE" w:rsidRPr="000D052A" w:rsidRDefault="00E156CE" w:rsidP="00E156CE">
      <w:pPr>
        <w:pStyle w:val="ARTartustawynprozporzdzenia"/>
      </w:pPr>
      <w:r w:rsidRPr="00C0147D">
        <w:rPr>
          <w:rStyle w:val="Ppogrubienie"/>
        </w:rPr>
        <w:t>Art. 26.</w:t>
      </w:r>
      <w:r w:rsidRPr="000D052A">
        <w:t> Zasiłek pogrzebowy przysługuje w</w:t>
      </w:r>
      <w:r>
        <w:t> </w:t>
      </w:r>
      <w:r w:rsidRPr="000D052A">
        <w:t>wysokości i</w:t>
      </w:r>
      <w:r>
        <w:t> </w:t>
      </w:r>
      <w:r w:rsidRPr="000D052A">
        <w:t>na zasadach określonych w</w:t>
      </w:r>
      <w:r>
        <w:t> </w:t>
      </w:r>
      <w:r w:rsidRPr="000D052A">
        <w:t>przepisach ustawy o</w:t>
      </w:r>
      <w:r w:rsidR="00782FB5">
        <w:t xml:space="preserve"> </w:t>
      </w:r>
      <w:r w:rsidRPr="000D052A">
        <w:t>emeryt</w:t>
      </w:r>
      <w:r w:rsidRPr="000D052A">
        <w:t>u</w:t>
      </w:r>
      <w:r w:rsidRPr="000D052A">
        <w:t>rach i</w:t>
      </w:r>
      <w:r>
        <w:t> </w:t>
      </w:r>
      <w:r w:rsidRPr="000D052A">
        <w:t>rentach z</w:t>
      </w:r>
      <w:r>
        <w:t> </w:t>
      </w:r>
      <w:r w:rsidRPr="000D052A">
        <w:t>Funduszu Ubezpieczeń Społecznych.</w:t>
      </w:r>
    </w:p>
    <w:p w:rsidR="00E156CE" w:rsidRPr="000D052A" w:rsidRDefault="00E156CE" w:rsidP="00E156CE">
      <w:pPr>
        <w:pStyle w:val="TYTDZOZNoznaczenietytuulubdziau"/>
      </w:pPr>
      <w:r w:rsidRPr="000D052A">
        <w:lastRenderedPageBreak/>
        <w:t>DZIAŁ III</w:t>
      </w:r>
    </w:p>
    <w:p w:rsidR="00E156CE" w:rsidRPr="000D052A" w:rsidRDefault="00E156CE" w:rsidP="00C0147D">
      <w:pPr>
        <w:pStyle w:val="TYTDZPRZEDMprzedmiotregulacjitytuulubdziau"/>
      </w:pPr>
      <w:r w:rsidRPr="000D052A">
        <w:t>Inne świadczenia i</w:t>
      </w:r>
      <w:r>
        <w:t> </w:t>
      </w:r>
      <w:r w:rsidRPr="000D052A">
        <w:t>uprawnienia</w:t>
      </w:r>
    </w:p>
    <w:p w:rsidR="00E156CE" w:rsidRPr="000D052A" w:rsidRDefault="00E156CE" w:rsidP="00C218AD">
      <w:pPr>
        <w:pStyle w:val="ARTartustawynprozporzdzenia"/>
        <w:spacing w:before="100"/>
      </w:pPr>
      <w:r w:rsidRPr="00C0147D">
        <w:rPr>
          <w:rStyle w:val="Ppogrubienie"/>
        </w:rPr>
        <w:t>Art. 27.</w:t>
      </w:r>
      <w:r w:rsidRPr="00B43E6A">
        <w:rPr>
          <w:rStyle w:val="IGindeksgrny"/>
        </w:rPr>
        <w:t> </w:t>
      </w:r>
      <w:r w:rsidRPr="000D052A">
        <w:t>1. Osobom uprawnionym do zaopatrzenia emerytalnego oraz członkom ich rodzin przysługuje prawo do świadczeń socjalnych z</w:t>
      </w:r>
      <w:r>
        <w:t> </w:t>
      </w:r>
      <w:r w:rsidRPr="000D052A">
        <w:t>tworzonego na ten cel funduszu socjalnego.</w:t>
      </w:r>
    </w:p>
    <w:p w:rsidR="00E156CE" w:rsidRPr="000D052A" w:rsidRDefault="00E156CE" w:rsidP="00E156CE">
      <w:pPr>
        <w:pStyle w:val="USTustnpkodeksu"/>
      </w:pPr>
      <w:r w:rsidRPr="000D052A">
        <w:t>1a. Tworzy się fundusz socjalny z</w:t>
      </w:r>
      <w:r>
        <w:t> </w:t>
      </w:r>
      <w:r w:rsidRPr="000D052A">
        <w:t>corocznego odpisu w wysokości 0,5% rocznych środków planowanych na emer</w:t>
      </w:r>
      <w:r w:rsidRPr="000D052A">
        <w:t>y</w:t>
      </w:r>
      <w:r w:rsidRPr="000D052A">
        <w:t>tury i</w:t>
      </w:r>
      <w:r>
        <w:t> </w:t>
      </w:r>
      <w:r w:rsidRPr="000D052A">
        <w:t>renty, z</w:t>
      </w:r>
      <w:r>
        <w:t> </w:t>
      </w:r>
      <w:r w:rsidRPr="000D052A">
        <w:t>przeznaczeniem na finansowanie świadczeń socjalnych. Środki funduszu niewykorzy</w:t>
      </w:r>
      <w:r w:rsidRPr="000D052A">
        <w:softHyphen/>
        <w:t>sta</w:t>
      </w:r>
      <w:r w:rsidRPr="000D052A">
        <w:softHyphen/>
        <w:t>ne w</w:t>
      </w:r>
      <w:r>
        <w:t> </w:t>
      </w:r>
      <w:r w:rsidRPr="000D052A">
        <w:t>danym roku kalendarzowym przechodzą na rok następny. Środki funduszu gromadzi się na odrębnych rachunkach bankowych.</w:t>
      </w:r>
    </w:p>
    <w:p w:rsidR="00E156CE" w:rsidRPr="000D052A" w:rsidRDefault="00E156CE" w:rsidP="00C0147D">
      <w:pPr>
        <w:pStyle w:val="USTustnpkodeksu"/>
        <w:keepNext/>
      </w:pPr>
      <w:r w:rsidRPr="000D052A">
        <w:t>1b. Środki funduszu socjalnego zwiększa się o:</w:t>
      </w:r>
    </w:p>
    <w:p w:rsidR="00E156CE" w:rsidRPr="000D052A" w:rsidRDefault="00E156CE" w:rsidP="00C218AD">
      <w:pPr>
        <w:pStyle w:val="PKTpunkt"/>
        <w:spacing w:before="100"/>
      </w:pPr>
      <w:r w:rsidRPr="000D052A">
        <w:t>1)</w:t>
      </w:r>
      <w:r w:rsidRPr="000D052A">
        <w:tab/>
        <w:t>odsetki od środków tego funduszu na rachunku bankowym;</w:t>
      </w:r>
    </w:p>
    <w:p w:rsidR="00E156CE" w:rsidRPr="000D052A" w:rsidRDefault="00E156CE" w:rsidP="00C218AD">
      <w:pPr>
        <w:pStyle w:val="PKTpunkt"/>
        <w:spacing w:before="100"/>
      </w:pPr>
      <w:r w:rsidRPr="000D052A">
        <w:t>2)</w:t>
      </w:r>
      <w:r w:rsidRPr="000D052A">
        <w:tab/>
        <w:t>darowizny oraz zapisy osób fizycznych i</w:t>
      </w:r>
      <w:r>
        <w:t> </w:t>
      </w:r>
      <w:r w:rsidRPr="000D052A">
        <w:t>prawnych.</w:t>
      </w:r>
    </w:p>
    <w:p w:rsidR="00E156CE" w:rsidRPr="000D052A" w:rsidRDefault="00E156CE" w:rsidP="00E156CE">
      <w:pPr>
        <w:pStyle w:val="USTustnpkodeksu"/>
      </w:pPr>
      <w:r w:rsidRPr="000D052A">
        <w:t>1c. Równowartość dokonanego odpisu, naliczonego zgodnie</w:t>
      </w:r>
      <w:r w:rsidR="00C0147D" w:rsidRPr="000D052A">
        <w:t xml:space="preserve"> z</w:t>
      </w:r>
      <w:r w:rsidR="00C0147D">
        <w:t> ust. </w:t>
      </w:r>
      <w:r w:rsidRPr="000D052A">
        <w:t>1a, na dany rok kalendarzowy właściwy organ emerytalny przekazuje dysponentom na rachunki bankowe funduszu socjalnego w</w:t>
      </w:r>
      <w:r>
        <w:t> </w:t>
      </w:r>
      <w:r w:rsidRPr="000D052A">
        <w:t>terminie do dnia 30</w:t>
      </w:r>
      <w:r>
        <w:t> </w:t>
      </w:r>
      <w:r w:rsidRPr="000D052A">
        <w:t>września danego roku kalendarzowego, z</w:t>
      </w:r>
      <w:r>
        <w:t> </w:t>
      </w:r>
      <w:r w:rsidRPr="000D052A">
        <w:t>tym że w</w:t>
      </w:r>
      <w:r>
        <w:t> </w:t>
      </w:r>
      <w:r w:rsidRPr="000D052A">
        <w:t>terminie do dnia 31</w:t>
      </w:r>
      <w:r>
        <w:t> </w:t>
      </w:r>
      <w:r w:rsidRPr="000D052A">
        <w:t>maja danego roku kalendarzowego przekazuje kwotę stanowiącą co najmniej 75% równowartości odpisu.</w:t>
      </w:r>
    </w:p>
    <w:p w:rsidR="00E156CE" w:rsidRPr="000D052A" w:rsidRDefault="00E156CE" w:rsidP="00E156CE">
      <w:pPr>
        <w:pStyle w:val="USTustnpkodeksu"/>
      </w:pPr>
      <w:r w:rsidRPr="000D052A">
        <w:t>2. Minister właściwy do spraw wewnętrznych, Minister Obrony Narodowej i</w:t>
      </w:r>
      <w:r>
        <w:t> </w:t>
      </w:r>
      <w:r w:rsidRPr="000D052A">
        <w:t>Minister Sprawiedliwości określą, ka</w:t>
      </w:r>
      <w:r w:rsidRPr="000D052A">
        <w:t>ż</w:t>
      </w:r>
      <w:r w:rsidRPr="000D052A">
        <w:t>dy w</w:t>
      </w:r>
      <w:r>
        <w:t> </w:t>
      </w:r>
      <w:r w:rsidRPr="000D052A">
        <w:t>zakresie swojego działania, w</w:t>
      </w:r>
      <w:r>
        <w:t> </w:t>
      </w:r>
      <w:r w:rsidRPr="000D052A">
        <w:t>drodze rozporządzenia, sposób podziału środków funduszu socjalnego pomiędzy jego dysponentów oraz zakres i</w:t>
      </w:r>
      <w:r>
        <w:t> </w:t>
      </w:r>
      <w:r w:rsidRPr="000D052A">
        <w:t>sposoby korzystania ze świadczeń z</w:t>
      </w:r>
      <w:r>
        <w:t> </w:t>
      </w:r>
      <w:r w:rsidRPr="000D052A">
        <w:t>tego funduszu, uwzględniając rodzaje świadczeń, dysp</w:t>
      </w:r>
      <w:r w:rsidRPr="000D052A">
        <w:t>o</w:t>
      </w:r>
      <w:r w:rsidRPr="000D052A">
        <w:t>nentów środków funduszu oraz tryb przyznawania świadczeń.</w:t>
      </w:r>
    </w:p>
    <w:p w:rsidR="00E156CE" w:rsidRPr="00C218AD" w:rsidRDefault="00E156CE" w:rsidP="00E156CE">
      <w:pPr>
        <w:pStyle w:val="USTustnpkodeksu"/>
      </w:pPr>
      <w:r w:rsidRPr="00C218AD">
        <w:t>3. Prezes Rady Ministrów określi, w drodze rozporządzenia, sposób podziału środków funduszu socjalnego pomiędzy jego dysponentów oraz zakres i sposoby korzystania ze świadczeń z tego funduszu w odniesieniu do emerytów i rencistów Urzędu Ochrony Państwa, Agencji Bezpieczeństwa Wewnętrznego, Agencji Wywiadu i Centralnego Biura Antykorupcyj</w:t>
      </w:r>
      <w:r w:rsidRPr="00C218AD">
        <w:softHyphen/>
        <w:t>nego oraz członków ich rodzin, uwzględniając rodzaje świadczeń, dysponentów środków funduszu oraz tryb przyznawania świadczeń.</w:t>
      </w:r>
    </w:p>
    <w:p w:rsidR="00E156CE" w:rsidRPr="000D052A" w:rsidRDefault="00E156CE" w:rsidP="00E156CE">
      <w:pPr>
        <w:pStyle w:val="ARTartustawynprozporzdzenia"/>
      </w:pPr>
      <w:r w:rsidRPr="00C0147D">
        <w:rPr>
          <w:rStyle w:val="Ppogrubienie"/>
        </w:rPr>
        <w:t>Art. 28.</w:t>
      </w:r>
      <w:r w:rsidRPr="00021957">
        <w:rPr>
          <w:rStyle w:val="IGindeksgrny"/>
        </w:rPr>
        <w:fldChar w:fldCharType="begin"/>
      </w:r>
      <w:r w:rsidR="00021957">
        <w:rPr>
          <w:rStyle w:val="IGindeksgrny"/>
        </w:rPr>
        <w:instrText xml:space="preserve"> NOTEREF _Ref340044441 \f \h  \* MERGEFORMAT </w:instrText>
      </w:r>
      <w:r w:rsidRPr="00021957">
        <w:rPr>
          <w:rStyle w:val="IGindeksgrny"/>
        </w:rPr>
      </w:r>
      <w:r w:rsidRPr="00021957">
        <w:rPr>
          <w:rStyle w:val="IGindeksgrny"/>
        </w:rPr>
        <w:fldChar w:fldCharType="separate"/>
      </w:r>
      <w:r w:rsidRPr="00021957">
        <w:rPr>
          <w:rStyle w:val="IGindeksgrny"/>
        </w:rPr>
        <w:t>2</w:t>
      </w:r>
      <w:r w:rsidRPr="00021957">
        <w:rPr>
          <w:rStyle w:val="IGindeksgrny"/>
        </w:rPr>
        <w:fldChar w:fldCharType="end"/>
      </w:r>
      <w:r w:rsidRPr="00021957">
        <w:rPr>
          <w:rStyle w:val="IGindeksgrny"/>
        </w:rPr>
        <w:t>)</w:t>
      </w:r>
      <w:r w:rsidR="00CD1395" w:rsidRPr="00CD1395">
        <w:rPr>
          <w:rStyle w:val="IGindeksgrny"/>
          <w:vertAlign w:val="baseline"/>
        </w:rPr>
        <w:t xml:space="preserve"> </w:t>
      </w:r>
      <w:r w:rsidRPr="000D052A">
        <w:t>1. Osobom uprawnionym do policyjnego zaopatrzenia emerytalnego oraz członkom ich rodzin przysługuje prawo do bezpłatnych świadczeń leczniczych, położniczych i</w:t>
      </w:r>
      <w:r>
        <w:t> </w:t>
      </w:r>
      <w:r w:rsidRPr="000D052A">
        <w:t>rehabilitacyjnych oraz zaopatrzenia w</w:t>
      </w:r>
      <w:r>
        <w:t> </w:t>
      </w:r>
      <w:r w:rsidRPr="000D052A">
        <w:t>protezy ortopedyczne i</w:t>
      </w:r>
      <w:r>
        <w:t> </w:t>
      </w:r>
      <w:r w:rsidRPr="000D052A">
        <w:t>środki pomocnicze ze służby zdrowia podległej Ministrowi Spraw Wewnętrznych</w:t>
      </w:r>
      <w:bookmarkStart w:id="8" w:name="_Ref340044777"/>
      <w:r w:rsidRPr="00021957">
        <w:rPr>
          <w:rStyle w:val="IGindeksgrny"/>
        </w:rPr>
        <w:footnoteReference w:id="15"/>
      </w:r>
      <w:bookmarkEnd w:id="8"/>
      <w:r w:rsidRPr="00021957">
        <w:rPr>
          <w:rStyle w:val="IGindeksgrny"/>
        </w:rPr>
        <w:t>)</w:t>
      </w:r>
      <w:r w:rsidRPr="00B43E6A">
        <w:rPr>
          <w:rStyle w:val="Kkursywa"/>
        </w:rPr>
        <w:t xml:space="preserve"> </w:t>
      </w:r>
      <w:r w:rsidRPr="000D052A">
        <w:t>albo wojskowej lub społecznej słu</w:t>
      </w:r>
      <w:r w:rsidRPr="000D052A">
        <w:t>ż</w:t>
      </w:r>
      <w:r w:rsidRPr="000D052A">
        <w:t>by zdrowia.</w:t>
      </w:r>
    </w:p>
    <w:p w:rsidR="00E156CE" w:rsidRPr="00C218AD" w:rsidRDefault="00E156CE" w:rsidP="00E156CE">
      <w:pPr>
        <w:pStyle w:val="USTustnpkodeksu"/>
        <w:rPr>
          <w:spacing w:val="-2"/>
        </w:rPr>
      </w:pPr>
      <w:r w:rsidRPr="00C218AD">
        <w:rPr>
          <w:spacing w:val="-2"/>
        </w:rPr>
        <w:t>2. Zaopatrzenie w leki oraz w artykuły sanitarne przysługuje na zasadach i w zakresie określonych w odrębnej ustawie.</w:t>
      </w:r>
    </w:p>
    <w:p w:rsidR="00E156CE" w:rsidRPr="00B43E6A" w:rsidRDefault="00E156CE" w:rsidP="00E156CE">
      <w:pPr>
        <w:pStyle w:val="USTustnpkodeksu"/>
        <w:rPr>
          <w:rStyle w:val="Kkursywa"/>
        </w:rPr>
      </w:pPr>
      <w:r w:rsidRPr="000D052A">
        <w:t>3. Minister Spraw Wewnętrznych</w:t>
      </w:r>
      <w:r w:rsidRPr="00021957">
        <w:rPr>
          <w:rStyle w:val="IGindeksgrny"/>
        </w:rPr>
        <w:fldChar w:fldCharType="begin"/>
      </w:r>
      <w:r w:rsidRPr="00B43E6A">
        <w:rPr>
          <w:rStyle w:val="IGindeksgrny"/>
        </w:rPr>
        <w:instrText xml:space="preserve"> NOTEREF _Ref340044777 \h  \* MERGEFORMAT </w:instrText>
      </w:r>
      <w:r w:rsidRPr="00021957">
        <w:rPr>
          <w:rStyle w:val="IGindeksgrny"/>
        </w:rPr>
      </w:r>
      <w:r w:rsidRPr="00021957">
        <w:rPr>
          <w:rStyle w:val="IGindeksgrny"/>
        </w:rPr>
        <w:fldChar w:fldCharType="separate"/>
      </w:r>
      <w:r w:rsidRPr="00021957">
        <w:rPr>
          <w:rStyle w:val="IGindeksgrny"/>
        </w:rPr>
        <w:t>15</w:t>
      </w:r>
      <w:r w:rsidRPr="00021957">
        <w:rPr>
          <w:rStyle w:val="IGindeksgrny"/>
        </w:rPr>
        <w:fldChar w:fldCharType="end"/>
      </w:r>
      <w:r w:rsidRPr="00021957">
        <w:rPr>
          <w:rStyle w:val="IGindeksgrny"/>
        </w:rPr>
        <w:t>)</w:t>
      </w:r>
      <w:r w:rsidRPr="000D052A">
        <w:t xml:space="preserve"> w</w:t>
      </w:r>
      <w:r>
        <w:t> </w:t>
      </w:r>
      <w:r w:rsidRPr="000D052A">
        <w:t>porozumieniu z</w:t>
      </w:r>
      <w:r>
        <w:t> </w:t>
      </w:r>
      <w:r w:rsidRPr="000D052A">
        <w:t>Ministrami Zdrowia i</w:t>
      </w:r>
      <w:r>
        <w:t> </w:t>
      </w:r>
      <w:r w:rsidRPr="000D052A">
        <w:t>Opieki Społecznej</w:t>
      </w:r>
      <w:r w:rsidRPr="00021957">
        <w:rPr>
          <w:rStyle w:val="IGindeksgrny"/>
        </w:rPr>
        <w:footnoteReference w:id="16"/>
      </w:r>
      <w:r w:rsidRPr="00021957">
        <w:rPr>
          <w:rStyle w:val="IGindeksgrny"/>
        </w:rPr>
        <w:t>)</w:t>
      </w:r>
      <w:r w:rsidRPr="00B43E6A">
        <w:rPr>
          <w:rStyle w:val="Kkursywa"/>
        </w:rPr>
        <w:t xml:space="preserve"> </w:t>
      </w:r>
      <w:r w:rsidRPr="000D052A">
        <w:t>oraz Obrony Nar</w:t>
      </w:r>
      <w:r w:rsidRPr="000D052A">
        <w:t>o</w:t>
      </w:r>
      <w:r w:rsidRPr="000D052A">
        <w:t>dowej określi, w</w:t>
      </w:r>
      <w:r>
        <w:t> </w:t>
      </w:r>
      <w:r w:rsidRPr="000D052A">
        <w:t>drodze rozporządzenia, szczegółowe zasady i</w:t>
      </w:r>
      <w:r>
        <w:t> </w:t>
      </w:r>
      <w:r w:rsidRPr="000D052A">
        <w:t>tryb udzielania świadczeń, o</w:t>
      </w:r>
      <w:r>
        <w:t> </w:t>
      </w:r>
      <w:r w:rsidRPr="000D052A">
        <w:t>których mowa</w:t>
      </w:r>
      <w:r w:rsidR="00C0147D" w:rsidRPr="000D052A">
        <w:t xml:space="preserve"> w</w:t>
      </w:r>
      <w:r w:rsidR="00C0147D">
        <w:t> ust. </w:t>
      </w:r>
      <w:r w:rsidRPr="000D052A">
        <w:t>1.</w:t>
      </w:r>
    </w:p>
    <w:p w:rsidR="00E156CE" w:rsidRPr="000D052A" w:rsidRDefault="00E156CE" w:rsidP="00E156CE">
      <w:pPr>
        <w:pStyle w:val="ARTartustawynprozporzdzenia"/>
      </w:pPr>
      <w:r w:rsidRPr="00C0147D">
        <w:rPr>
          <w:rStyle w:val="Ppogrubienie"/>
        </w:rPr>
        <w:t>Art. 29.</w:t>
      </w:r>
      <w:r w:rsidRPr="000D052A">
        <w:t> 1. Funkcjonariusze zwolnieni ze służby, uprawnieni do policyjnej emerytury lub renty, mają prawo do lokalu mieszkalnego będącego w</w:t>
      </w:r>
      <w:r>
        <w:t> </w:t>
      </w:r>
      <w:r w:rsidRPr="000D052A">
        <w:t>dyspozycji odpowiednio ministra właściwego do spraw wewnętrznych, Ministra Sprawiedliw</w:t>
      </w:r>
      <w:r w:rsidRPr="000D052A">
        <w:t>o</w:t>
      </w:r>
      <w:r w:rsidRPr="000D052A">
        <w:t>ści lub podległych im organów, albo Szefa Agencji Bezpieczeństwa Wewnętrznego, Szefa Agencji Wywiadu, Szefa Słu</w:t>
      </w:r>
      <w:r w:rsidRPr="000D052A">
        <w:t>ż</w:t>
      </w:r>
      <w:r w:rsidRPr="000D052A">
        <w:t>by Kontrwywiadu Wojskowego i</w:t>
      </w:r>
      <w:r>
        <w:t> </w:t>
      </w:r>
      <w:r w:rsidRPr="000D052A">
        <w:t>Szefa Służby Wywiadu Wojskowego w</w:t>
      </w:r>
      <w:r>
        <w:t> </w:t>
      </w:r>
      <w:r w:rsidRPr="000D052A">
        <w:t>rozmiarze przysługującym im w</w:t>
      </w:r>
      <w:r>
        <w:t> </w:t>
      </w:r>
      <w:r w:rsidRPr="000D052A">
        <w:t>dniu zwolnienia ze służby. Do mieszkań tych stosuje się odpowiednio przepisy dotyczące lokali mieszkalnych dla funkcjonariuszy.</w:t>
      </w:r>
    </w:p>
    <w:p w:rsidR="00E156CE" w:rsidRPr="000D052A" w:rsidRDefault="00E156CE" w:rsidP="00E156CE">
      <w:pPr>
        <w:pStyle w:val="USTustnpkodeksu"/>
      </w:pPr>
      <w:r w:rsidRPr="000D052A">
        <w:t>2. Prawo do lokalu mieszkalnego, określone</w:t>
      </w:r>
      <w:r w:rsidR="00C0147D" w:rsidRPr="000D052A">
        <w:t xml:space="preserve"> w</w:t>
      </w:r>
      <w:r w:rsidR="00C0147D">
        <w:t> ust. </w:t>
      </w:r>
      <w:r w:rsidRPr="000D052A">
        <w:t>1, przysługuje również członkom rodzin uprawnionym do renty rodzinnej po funkcjonariuszach, którzy w</w:t>
      </w:r>
      <w:r>
        <w:t> </w:t>
      </w:r>
      <w:r w:rsidRPr="000D052A">
        <w:t>chwili śmierci spełniali warunki wymagane do uzyskania emerytury lub renty policyjnej, oraz po zmarłych emerytach i</w:t>
      </w:r>
      <w:r>
        <w:t> </w:t>
      </w:r>
      <w:r w:rsidRPr="000D052A">
        <w:t>rencistach.</w:t>
      </w:r>
    </w:p>
    <w:p w:rsidR="00E156CE" w:rsidRPr="00C218AD" w:rsidRDefault="00E156CE" w:rsidP="00E156CE">
      <w:pPr>
        <w:pStyle w:val="USTustnpkodeksu"/>
        <w:rPr>
          <w:spacing w:val="-2"/>
        </w:rPr>
      </w:pPr>
      <w:r w:rsidRPr="00C218AD">
        <w:rPr>
          <w:spacing w:val="-2"/>
        </w:rPr>
        <w:t>3. Prawo do lokalu mieszkalnego, o którym mowa</w:t>
      </w:r>
      <w:r w:rsidR="00C0147D" w:rsidRPr="00C218AD">
        <w:rPr>
          <w:spacing w:val="-2"/>
        </w:rPr>
        <w:t xml:space="preserve"> w ust. </w:t>
      </w:r>
      <w:r w:rsidRPr="00C218AD">
        <w:rPr>
          <w:spacing w:val="-2"/>
        </w:rPr>
        <w:t>1, przysługuje osobom wymienionym</w:t>
      </w:r>
      <w:r w:rsidR="00C0147D" w:rsidRPr="00C218AD">
        <w:rPr>
          <w:spacing w:val="-2"/>
        </w:rPr>
        <w:t xml:space="preserve"> w ust. </w:t>
      </w:r>
      <w:r w:rsidRPr="00C218AD">
        <w:rPr>
          <w:spacing w:val="-2"/>
        </w:rPr>
        <w:t>2, do czasu prz</w:t>
      </w:r>
      <w:r w:rsidRPr="00C218AD">
        <w:rPr>
          <w:spacing w:val="-2"/>
        </w:rPr>
        <w:t>y</w:t>
      </w:r>
      <w:r w:rsidRPr="00C218AD">
        <w:rPr>
          <w:spacing w:val="-2"/>
        </w:rPr>
        <w:t>dzielenia zastępczego lokalu mieszkalnego, nie krócej jednak niż na czas posiadania uprawnień do policyjnej renty rodzinnej.</w:t>
      </w:r>
    </w:p>
    <w:p w:rsidR="00E156CE" w:rsidRPr="000D052A" w:rsidRDefault="00E156CE" w:rsidP="00E156CE">
      <w:pPr>
        <w:pStyle w:val="ARTartustawynprozporzdzenia"/>
      </w:pPr>
      <w:r w:rsidRPr="00C0147D">
        <w:rPr>
          <w:rStyle w:val="Ppogrubienie"/>
        </w:rPr>
        <w:t>Art. 30.</w:t>
      </w:r>
      <w:r w:rsidRPr="000D052A">
        <w:t> Emerytom i</w:t>
      </w:r>
      <w:r>
        <w:t> </w:t>
      </w:r>
      <w:r w:rsidRPr="000D052A">
        <w:t>rencistom policyjnym zapewnia się pomoc w</w:t>
      </w:r>
      <w:r>
        <w:t> </w:t>
      </w:r>
      <w:r w:rsidRPr="000D052A">
        <w:t>budownictwie mieszkaniowym na zasadach prz</w:t>
      </w:r>
      <w:r w:rsidRPr="000D052A">
        <w:t>e</w:t>
      </w:r>
      <w:r w:rsidRPr="000D052A">
        <w:t>widzianych dla funkcjonariuszy.</w:t>
      </w:r>
    </w:p>
    <w:p w:rsidR="00E156CE" w:rsidRPr="000D052A" w:rsidRDefault="00E156CE" w:rsidP="00E156CE">
      <w:pPr>
        <w:pStyle w:val="ARTartustawynprozporzdzenia"/>
      </w:pPr>
      <w:r w:rsidRPr="00C0147D">
        <w:rPr>
          <w:rStyle w:val="Ppogrubienie"/>
        </w:rPr>
        <w:t>Art. 31.</w:t>
      </w:r>
      <w:r w:rsidRPr="000D052A">
        <w:t> Świadczenia i</w:t>
      </w:r>
      <w:r>
        <w:t> </w:t>
      </w:r>
      <w:r w:rsidRPr="000D052A">
        <w:t>uprawnienia przewidziane w</w:t>
      </w:r>
      <w:r>
        <w:t> </w:t>
      </w:r>
      <w:r w:rsidRPr="000D052A">
        <w:t>przepisach tego działu przysługują również osobom pobieraj</w:t>
      </w:r>
      <w:r w:rsidRPr="000D052A">
        <w:t>ą</w:t>
      </w:r>
      <w:r w:rsidRPr="000D052A">
        <w:t>cym emeryturę lub rentę na podstawie innych przepisów, jeżeli ustalono im prawo do emerytury lub renty przewidzianej w</w:t>
      </w:r>
      <w:r>
        <w:t> </w:t>
      </w:r>
      <w:r w:rsidRPr="000D052A">
        <w:t>niniejszej ustawie.</w:t>
      </w:r>
    </w:p>
    <w:p w:rsidR="00E156CE" w:rsidRPr="000D052A" w:rsidRDefault="00E156CE" w:rsidP="00E156CE">
      <w:pPr>
        <w:pStyle w:val="TYTDZOZNoznaczenietytuulubdziau"/>
      </w:pPr>
      <w:r w:rsidRPr="000D052A">
        <w:lastRenderedPageBreak/>
        <w:t>DZIAŁ IV</w:t>
      </w:r>
    </w:p>
    <w:p w:rsidR="00E156CE" w:rsidRPr="000D052A" w:rsidRDefault="00E156CE" w:rsidP="00C0147D">
      <w:pPr>
        <w:pStyle w:val="TYTDZPRZEDMprzedmiotregulacjitytuulubdziau"/>
      </w:pPr>
      <w:r w:rsidRPr="000D052A">
        <w:t>Ustalanie prawa do zaopatrzenia emerytalnego</w:t>
      </w:r>
    </w:p>
    <w:p w:rsidR="00E156CE" w:rsidRPr="000D052A" w:rsidRDefault="00E156CE" w:rsidP="00C0147D">
      <w:pPr>
        <w:pStyle w:val="ARTartustawynprozporzdzenia"/>
        <w:keepNext/>
      </w:pPr>
      <w:r w:rsidRPr="00C0147D">
        <w:rPr>
          <w:rStyle w:val="Ppogrubienie"/>
        </w:rPr>
        <w:t>Art. 32.</w:t>
      </w:r>
      <w:r w:rsidRPr="000D052A">
        <w:t> 1. Prawo do zaopatrzenia emerytalnego i</w:t>
      </w:r>
      <w:r>
        <w:t> </w:t>
      </w:r>
      <w:r w:rsidRPr="000D052A">
        <w:t>wysokość świadczeń pieniężnych z</w:t>
      </w:r>
      <w:r>
        <w:t> </w:t>
      </w:r>
      <w:r w:rsidRPr="000D052A">
        <w:t>tytułu tego zaopatrzenia ustala w</w:t>
      </w:r>
      <w:r>
        <w:t> </w:t>
      </w:r>
      <w:r w:rsidRPr="000D052A">
        <w:t>formie decyzji:</w:t>
      </w:r>
    </w:p>
    <w:p w:rsidR="00E156CE" w:rsidRPr="000D052A" w:rsidRDefault="00E156CE" w:rsidP="00E156CE">
      <w:pPr>
        <w:pStyle w:val="PKTpunkt"/>
      </w:pPr>
      <w:r w:rsidRPr="000D052A">
        <w:t>1)</w:t>
      </w:r>
      <w:r w:rsidRPr="000D052A">
        <w:tab/>
        <w:t>w stosunku do funkcjonariuszy Policji, Urzędu Ochrony Państwa, Agencji Bezpieczeństwa Wewnętrznego, Agencji Wywiadu, Centralnego Biura Antykorupcyjnego, Straży Granicznej, Biura Ochrony Rządu i</w:t>
      </w:r>
      <w:r>
        <w:t> </w:t>
      </w:r>
      <w:r w:rsidRPr="000D052A">
        <w:t>Państwowej Straży P</w:t>
      </w:r>
      <w:r w:rsidRPr="000D052A">
        <w:t>o</w:t>
      </w:r>
      <w:r w:rsidRPr="000D052A">
        <w:t>żarnej oraz członków ich rodzin – organ emerytalny określony przez ministra właściwego do spraw wewnętrznych;</w:t>
      </w:r>
    </w:p>
    <w:p w:rsidR="00E156CE" w:rsidRPr="000D052A" w:rsidRDefault="00E156CE" w:rsidP="00E156CE">
      <w:pPr>
        <w:pStyle w:val="PKTpunkt"/>
      </w:pPr>
      <w:r w:rsidRPr="000D052A">
        <w:t>1a)</w:t>
      </w:r>
      <w:r w:rsidRPr="000D052A">
        <w:tab/>
        <w:t>w stosunku do funkcjonariuszy Służby Kontrwywiadu Wojskowego i</w:t>
      </w:r>
      <w:r>
        <w:t> </w:t>
      </w:r>
      <w:r w:rsidRPr="000D052A">
        <w:t>Służby Wywiadu Wojskowego oraz członków ich rodzin – wojskowy organ emerytalny określony na podstawie</w:t>
      </w:r>
      <w:r w:rsidR="00C0147D">
        <w:t xml:space="preserve"> art. </w:t>
      </w:r>
      <w:r w:rsidRPr="000D052A">
        <w:t>37</w:t>
      </w:r>
      <w:r>
        <w:t> </w:t>
      </w:r>
      <w:r w:rsidRPr="000D052A">
        <w:t>ustawy z</w:t>
      </w:r>
      <w:r>
        <w:t> </w:t>
      </w:r>
      <w:r w:rsidRPr="000D052A">
        <w:t>dnia 10</w:t>
      </w:r>
      <w:r>
        <w:t> </w:t>
      </w:r>
      <w:r w:rsidRPr="000D052A">
        <w:t>grudnia 1993</w:t>
      </w:r>
      <w:r>
        <w:t> </w:t>
      </w:r>
      <w:r w:rsidRPr="000D052A">
        <w:t>r. o</w:t>
      </w:r>
      <w:r>
        <w:t> </w:t>
      </w:r>
      <w:r w:rsidRPr="000D052A">
        <w:t>zaopatrzeniu emerytalnym żołnierzy zawodowych oraz ich rodzin (</w:t>
      </w:r>
      <w:r w:rsidR="00C0147D">
        <w:t>Dz. U.</w:t>
      </w:r>
      <w:r w:rsidRPr="000D052A">
        <w:t xml:space="preserve"> z</w:t>
      </w:r>
      <w:r>
        <w:t> </w:t>
      </w:r>
      <w:r w:rsidRPr="000D052A">
        <w:t>201</w:t>
      </w:r>
      <w:r>
        <w:t>5 </w:t>
      </w:r>
      <w:r w:rsidRPr="000D052A">
        <w:t>r.</w:t>
      </w:r>
      <w:r w:rsidR="00C0147D">
        <w:t xml:space="preserve"> poz. </w:t>
      </w:r>
      <w:r>
        <w:t>330</w:t>
      </w:r>
      <w:r w:rsidRPr="000D052A">
        <w:t>);</w:t>
      </w:r>
    </w:p>
    <w:p w:rsidR="00E156CE" w:rsidRPr="000D052A" w:rsidRDefault="00E156CE" w:rsidP="00E156CE">
      <w:pPr>
        <w:pStyle w:val="PKTpunkt"/>
      </w:pPr>
      <w:r w:rsidRPr="000D052A">
        <w:t>2)</w:t>
      </w:r>
      <w:r w:rsidRPr="000D052A">
        <w:tab/>
        <w:t>w stosunku do funkcjonariuszy Służby Więziennej i</w:t>
      </w:r>
      <w:r>
        <w:t> </w:t>
      </w:r>
      <w:r w:rsidRPr="000D052A">
        <w:t>członków ich rodzin – organ emerytalny określony przez Min</w:t>
      </w:r>
      <w:r w:rsidRPr="000D052A">
        <w:t>i</w:t>
      </w:r>
      <w:r w:rsidRPr="000D052A">
        <w:t>stra Sprawiedliwości.</w:t>
      </w:r>
    </w:p>
    <w:p w:rsidR="00E156CE" w:rsidRPr="000D052A" w:rsidRDefault="00E156CE" w:rsidP="00E156CE">
      <w:pPr>
        <w:pStyle w:val="USTustnpkodeksu"/>
      </w:pPr>
      <w:r w:rsidRPr="000D052A">
        <w:t>2. Decyzję, o</w:t>
      </w:r>
      <w:r>
        <w:t> </w:t>
      </w:r>
      <w:r w:rsidRPr="000D052A">
        <w:t>której mowa</w:t>
      </w:r>
      <w:r w:rsidR="00C0147D" w:rsidRPr="000D052A">
        <w:t xml:space="preserve"> w</w:t>
      </w:r>
      <w:r w:rsidR="00C0147D">
        <w:t> ust. </w:t>
      </w:r>
      <w:r w:rsidRPr="000D052A">
        <w:t>1, doręcza się zainteresowanemu na piśmie wraz z</w:t>
      </w:r>
      <w:r>
        <w:t> </w:t>
      </w:r>
      <w:r w:rsidRPr="000D052A">
        <w:t>uzasadnieniem oraz pouczeniem.</w:t>
      </w:r>
    </w:p>
    <w:p w:rsidR="00E156CE" w:rsidRPr="000D052A" w:rsidRDefault="00E156CE" w:rsidP="00E156CE">
      <w:pPr>
        <w:pStyle w:val="USTustnpkodeksu"/>
      </w:pPr>
      <w:r w:rsidRPr="000D052A">
        <w:t>2a. Minister właściwy do spraw wewnętrznych, po zasięg</w:t>
      </w:r>
      <w:r w:rsidRPr="000D052A">
        <w:softHyphen/>
        <w:t>nięciu opinii Szefa Agencji Bezpieczeństwa Wewnę</w:t>
      </w:r>
      <w:r w:rsidRPr="000D052A">
        <w:softHyphen/>
        <w:t>trznego i</w:t>
      </w:r>
      <w:r>
        <w:t> </w:t>
      </w:r>
      <w:r w:rsidRPr="000D052A">
        <w:t>Szefa Agencji Wywiadu, oraz Minister Spra</w:t>
      </w:r>
      <w:r w:rsidRPr="000D052A">
        <w:softHyphen/>
        <w:t>wied</w:t>
      </w:r>
      <w:r w:rsidRPr="000D052A">
        <w:softHyphen/>
        <w:t>liwości, każdy w</w:t>
      </w:r>
      <w:r>
        <w:t> </w:t>
      </w:r>
      <w:r w:rsidRPr="000D052A">
        <w:t>zakresie swojego działania, określą, w</w:t>
      </w:r>
      <w:r>
        <w:t> </w:t>
      </w:r>
      <w:r w:rsidRPr="000D052A">
        <w:t>drodze rozp</w:t>
      </w:r>
      <w:r w:rsidRPr="000D052A">
        <w:t>o</w:t>
      </w:r>
      <w:r w:rsidRPr="000D052A">
        <w:t>rządzenia, organy, o</w:t>
      </w:r>
      <w:r>
        <w:t> </w:t>
      </w:r>
      <w:r w:rsidRPr="000D052A">
        <w:t>których mowa</w:t>
      </w:r>
      <w:r w:rsidR="00C0147D" w:rsidRPr="000D052A">
        <w:t xml:space="preserve"> w</w:t>
      </w:r>
      <w:r w:rsidR="00C0147D">
        <w:t> ust. </w:t>
      </w:r>
      <w:r w:rsidR="00C0147D" w:rsidRPr="000D052A">
        <w:t>1</w:t>
      </w:r>
      <w:r w:rsidR="00C0147D">
        <w:t xml:space="preserve"> pkt </w:t>
      </w:r>
      <w:r w:rsidR="00C0147D" w:rsidRPr="000D052A">
        <w:t>1</w:t>
      </w:r>
      <w:r w:rsidR="00C0147D">
        <w:t xml:space="preserve"> i </w:t>
      </w:r>
      <w:r w:rsidRPr="000D052A">
        <w:t>2, zakres ich działania, stopień dysponenta środków, siedzibę organu, strukturę organi</w:t>
      </w:r>
      <w:r w:rsidRPr="000D052A">
        <w:softHyphen/>
        <w:t>za</w:t>
      </w:r>
      <w:r w:rsidRPr="000D052A">
        <w:softHyphen/>
        <w:t>cyjną oraz sposób powoływania i</w:t>
      </w:r>
      <w:r>
        <w:t> </w:t>
      </w:r>
      <w:r w:rsidRPr="000D052A">
        <w:t>odwoływania organu oraz jego zastępców, mając na uwadze zape</w:t>
      </w:r>
      <w:r w:rsidRPr="000D052A">
        <w:t>w</w:t>
      </w:r>
      <w:r w:rsidRPr="000D052A">
        <w:t>nienie prawidłowego wykonywania czynności zwią</w:t>
      </w:r>
      <w:r w:rsidRPr="000D052A">
        <w:softHyphen/>
        <w:t>za</w:t>
      </w:r>
      <w:r w:rsidRPr="000D052A">
        <w:softHyphen/>
        <w:t>nych z</w:t>
      </w:r>
      <w:r>
        <w:t> </w:t>
      </w:r>
      <w:r w:rsidRPr="000D052A">
        <w:t>ustalaniem prawa do zaopatrzenia emerytalnego i</w:t>
      </w:r>
      <w:r>
        <w:t> </w:t>
      </w:r>
      <w:r w:rsidRPr="000D052A">
        <w:t>wysokości świadczeń pieniężnych z tytu</w:t>
      </w:r>
      <w:r w:rsidRPr="000D052A">
        <w:softHyphen/>
        <w:t>łu tego zaopatrzenia.</w:t>
      </w:r>
    </w:p>
    <w:p w:rsidR="00E156CE" w:rsidRPr="000D052A" w:rsidRDefault="00E156CE" w:rsidP="00E156CE">
      <w:pPr>
        <w:pStyle w:val="USTustnpkodeksu"/>
      </w:pPr>
      <w:r w:rsidRPr="000D052A">
        <w:t>3. Postępowanie w</w:t>
      </w:r>
      <w:r>
        <w:t> </w:t>
      </w:r>
      <w:r w:rsidRPr="000D052A">
        <w:t>sprawie ustalenia prawa do zaopa</w:t>
      </w:r>
      <w:r w:rsidRPr="000D052A">
        <w:softHyphen/>
        <w:t>trzenia emerytalnego wszczyna się na wniosek zaintere</w:t>
      </w:r>
      <w:r w:rsidRPr="000D052A">
        <w:softHyphen/>
        <w:t>so</w:t>
      </w:r>
      <w:r w:rsidRPr="000D052A">
        <w:softHyphen/>
        <w:t>wanego.</w:t>
      </w:r>
    </w:p>
    <w:p w:rsidR="00E156CE" w:rsidRPr="000D052A" w:rsidRDefault="00E156CE" w:rsidP="00E156CE">
      <w:pPr>
        <w:pStyle w:val="USTustnpkodeksu"/>
      </w:pPr>
      <w:r w:rsidRPr="000D052A">
        <w:t>3a. Postępowanie, o</w:t>
      </w:r>
      <w:r>
        <w:t> </w:t>
      </w:r>
      <w:r w:rsidRPr="000D052A">
        <w:t>którym mowa</w:t>
      </w:r>
      <w:r w:rsidR="00C0147D" w:rsidRPr="000D052A">
        <w:t xml:space="preserve"> w</w:t>
      </w:r>
      <w:r w:rsidR="00C0147D">
        <w:t> ust. </w:t>
      </w:r>
      <w:r w:rsidRPr="000D052A">
        <w:t>3, powinno być zakończone nie później niż w</w:t>
      </w:r>
      <w:r>
        <w:t> </w:t>
      </w:r>
      <w:r w:rsidRPr="000D052A">
        <w:t>terminie 60</w:t>
      </w:r>
      <w:r>
        <w:t> </w:t>
      </w:r>
      <w:r w:rsidRPr="000D052A">
        <w:t>dni od dnia zgł</w:t>
      </w:r>
      <w:r w:rsidRPr="000D052A">
        <w:t>o</w:t>
      </w:r>
      <w:r w:rsidRPr="000D052A">
        <w:t>szenia wniosku.</w:t>
      </w:r>
    </w:p>
    <w:p w:rsidR="00E156CE" w:rsidRPr="000D052A" w:rsidRDefault="00E156CE" w:rsidP="00E156CE">
      <w:pPr>
        <w:pStyle w:val="USTustnpkodeksu"/>
      </w:pPr>
      <w:r w:rsidRPr="000D052A">
        <w:t>4. Od decyzji, o</w:t>
      </w:r>
      <w:r>
        <w:t> </w:t>
      </w:r>
      <w:r w:rsidRPr="000D052A">
        <w:t>której mowa</w:t>
      </w:r>
      <w:r w:rsidR="00C0147D" w:rsidRPr="000D052A">
        <w:t xml:space="preserve"> w</w:t>
      </w:r>
      <w:r w:rsidR="00C0147D">
        <w:t> ust. </w:t>
      </w:r>
      <w:r w:rsidRPr="000D052A">
        <w:t>1, przysługuje zainteresowanemu odwołanie do właściwego sądu, według zasad określonych w</w:t>
      </w:r>
      <w:r>
        <w:t> </w:t>
      </w:r>
      <w:r w:rsidRPr="000D052A">
        <w:t>przepisach Kodeksu postępowania cywilnego.</w:t>
      </w:r>
    </w:p>
    <w:p w:rsidR="00E156CE" w:rsidRPr="000D052A" w:rsidRDefault="00E156CE" w:rsidP="00E156CE">
      <w:pPr>
        <w:pStyle w:val="USTustnpkodeksu"/>
      </w:pPr>
      <w:r w:rsidRPr="00CD1395">
        <w:rPr>
          <w:spacing w:val="-2"/>
        </w:rPr>
        <w:t xml:space="preserve">5. Odwołanie do sądu przysługuje również w przypadku niewydania przez organ emerytalny decyzji w terminie </w:t>
      </w:r>
      <w:proofErr w:type="spellStart"/>
      <w:r w:rsidRPr="00CD1395">
        <w:rPr>
          <w:spacing w:val="-2"/>
        </w:rPr>
        <w:t>okreś</w:t>
      </w:r>
      <w:proofErr w:type="spellEnd"/>
      <w:r w:rsidR="00CD1395" w:rsidRPr="00CD1395">
        <w:rPr>
          <w:spacing w:val="-2"/>
        </w:rPr>
        <w:t>-</w:t>
      </w:r>
      <w:r w:rsidR="00CD1395" w:rsidRPr="00CD1395">
        <w:rPr>
          <w:spacing w:val="-2"/>
        </w:rPr>
        <w:br/>
      </w:r>
      <w:proofErr w:type="spellStart"/>
      <w:r w:rsidRPr="000D052A">
        <w:t>lonym</w:t>
      </w:r>
      <w:proofErr w:type="spellEnd"/>
      <w:r w:rsidR="00C0147D" w:rsidRPr="000D052A">
        <w:t xml:space="preserve"> w</w:t>
      </w:r>
      <w:r w:rsidR="00C0147D">
        <w:t> ust. </w:t>
      </w:r>
      <w:r w:rsidRPr="000D052A">
        <w:t>3.</w:t>
      </w:r>
    </w:p>
    <w:p w:rsidR="00E156CE" w:rsidRPr="000D052A" w:rsidRDefault="00E156CE" w:rsidP="00E156CE">
      <w:pPr>
        <w:pStyle w:val="USTustnpkodeksu"/>
      </w:pPr>
      <w:r w:rsidRPr="000D052A">
        <w:t>6. Jeżeli prawo do świadczenia pieniężnego zostało udowodnione, lecz wydanie decyzji ulega zwłoce z</w:t>
      </w:r>
      <w:r>
        <w:t> </w:t>
      </w:r>
      <w:r w:rsidRPr="000D052A">
        <w:t>powodu ni</w:t>
      </w:r>
      <w:r w:rsidRPr="000D052A">
        <w:t>e</w:t>
      </w:r>
      <w:r w:rsidRPr="000D052A">
        <w:t>możności ustalenia wysokości świadczenia lub innych okoliczności, organ emerytalny przyznaje osobie uprawnionej świadczenie w</w:t>
      </w:r>
      <w:r>
        <w:t> </w:t>
      </w:r>
      <w:r w:rsidRPr="000D052A">
        <w:t>kwocie zaliczkowej.</w:t>
      </w:r>
    </w:p>
    <w:p w:rsidR="00E156CE" w:rsidRPr="000D052A" w:rsidRDefault="00E156CE" w:rsidP="00E156CE">
      <w:pPr>
        <w:pStyle w:val="ARTartustawynprozporzdzenia"/>
      </w:pPr>
      <w:r w:rsidRPr="00C0147D">
        <w:rPr>
          <w:rStyle w:val="Ppogrubienie"/>
        </w:rPr>
        <w:t>Art. 32a.</w:t>
      </w:r>
      <w:r w:rsidRPr="00B43E6A">
        <w:rPr>
          <w:rStyle w:val="IGindeksgrny"/>
        </w:rPr>
        <w:t> </w:t>
      </w:r>
      <w:r w:rsidRPr="000D052A">
        <w:t>1. Organ emerytalny może przesyłać pisma i</w:t>
      </w:r>
      <w:r>
        <w:t> </w:t>
      </w:r>
      <w:r w:rsidRPr="000D052A">
        <w:t>decyzje listem zwykłym.</w:t>
      </w:r>
    </w:p>
    <w:p w:rsidR="00E156CE" w:rsidRPr="000D052A" w:rsidRDefault="00E156CE" w:rsidP="00E156CE">
      <w:pPr>
        <w:pStyle w:val="USTustnpkodeksu"/>
      </w:pPr>
      <w:r w:rsidRPr="000D052A">
        <w:t>2. W</w:t>
      </w:r>
      <w:r>
        <w:t> </w:t>
      </w:r>
      <w:r w:rsidRPr="000D052A">
        <w:t>razie sporu ciężar dowodu doręczenia pisma lub decyzji spoczywa na organie emerytalnym.</w:t>
      </w:r>
    </w:p>
    <w:p w:rsidR="00E156CE" w:rsidRPr="000D052A" w:rsidRDefault="00E156CE" w:rsidP="00E156CE">
      <w:pPr>
        <w:pStyle w:val="ARTartustawynprozporzdzenia"/>
      </w:pPr>
      <w:r w:rsidRPr="00C0147D">
        <w:rPr>
          <w:rStyle w:val="Ppogrubienie"/>
        </w:rPr>
        <w:t>Art. 33.</w:t>
      </w:r>
      <w:r w:rsidRPr="000D052A">
        <w:t> Prawo do świadczeń pieniężnych z</w:t>
      </w:r>
      <w:r>
        <w:t> </w:t>
      </w:r>
      <w:r w:rsidRPr="000D052A">
        <w:t>tytułu zaopatrzenia emerytalnego lub ich wysokość ulega ponownemu ustaleniu na wniosek osoby zainteresowanej albo z</w:t>
      </w:r>
      <w:r>
        <w:t> </w:t>
      </w:r>
      <w:r w:rsidRPr="000D052A">
        <w:t>urzędu, jeżeli po uprawomocnieniu się decyzji w</w:t>
      </w:r>
      <w:r>
        <w:t> </w:t>
      </w:r>
      <w:r w:rsidRPr="000D052A">
        <w:t>tej sprawie zostaną przedstawione nowe dowody lub ujawnione nowe okoliczności, które mają wpływ na prawo do świadczeń albo ich wys</w:t>
      </w:r>
      <w:r w:rsidRPr="000D052A">
        <w:t>o</w:t>
      </w:r>
      <w:r w:rsidRPr="000D052A">
        <w:t>kość.</w:t>
      </w:r>
    </w:p>
    <w:p w:rsidR="00E156CE" w:rsidRPr="000D052A" w:rsidRDefault="00E156CE" w:rsidP="00E156CE">
      <w:pPr>
        <w:pStyle w:val="ARTartustawynprozporzdzenia"/>
      </w:pPr>
      <w:r w:rsidRPr="00C0147D">
        <w:rPr>
          <w:rStyle w:val="Ppogrubienie"/>
        </w:rPr>
        <w:t>Art. 33a.</w:t>
      </w:r>
      <w:r w:rsidRPr="000D052A">
        <w:t> Jeżeli po dniu, od którego przyznano emeryturę określoną</w:t>
      </w:r>
      <w:r w:rsidR="00C0147D" w:rsidRPr="000D052A">
        <w:t xml:space="preserve"> w</w:t>
      </w:r>
      <w:r w:rsidR="00C0147D">
        <w:t> art. </w:t>
      </w:r>
      <w:r w:rsidRPr="000D052A">
        <w:t>1</w:t>
      </w:r>
      <w:r w:rsidR="00C0147D" w:rsidRPr="000D052A">
        <w:t>2</w:t>
      </w:r>
      <w:r w:rsidR="00C0147D">
        <w:t xml:space="preserve"> albo</w:t>
      </w:r>
      <w:r w:rsidR="00C0147D" w:rsidRPr="000D052A">
        <w:t xml:space="preserve"> w</w:t>
      </w:r>
      <w:r w:rsidR="00C0147D">
        <w:t> art. </w:t>
      </w:r>
      <w:r w:rsidRPr="000D052A">
        <w:t>18b</w:t>
      </w:r>
      <w:r w:rsidR="00C0147D">
        <w:t xml:space="preserve"> ust. </w:t>
      </w:r>
      <w:r w:rsidRPr="000D052A">
        <w:t>1, emeryt ponownie został przyjęty do służby w</w:t>
      </w:r>
      <w:r>
        <w:t> </w:t>
      </w:r>
      <w:r w:rsidRPr="000D052A">
        <w:t>Policji, Agencji Bezpieczeństwa Wewnętrznego, Agencji Wywiadu, Służbie Kontrwywiadu Wojskowego, Służbie Wywiadu Wojskowego, Centralnym Biurze Antykorupcyjnym, Straży Granicznej, Biurze Ochrony Rządu, Państwowej Straży Pożarnej lub Służbie Więziennej albo został powołany do zawodowej służby wojskowej, w</w:t>
      </w:r>
      <w:r w:rsidRPr="000D052A">
        <w:t>y</w:t>
      </w:r>
      <w:r w:rsidRPr="000D052A">
        <w:t>sokość emerytury zostaje ponownie ustalona w</w:t>
      </w:r>
      <w:r>
        <w:t> </w:t>
      </w:r>
      <w:r w:rsidRPr="000D052A">
        <w:t>sposób określony</w:t>
      </w:r>
      <w:r w:rsidR="00C0147D" w:rsidRPr="000D052A">
        <w:t xml:space="preserve"> w</w:t>
      </w:r>
      <w:r w:rsidR="00C0147D">
        <w:t> art. </w:t>
      </w:r>
      <w:r w:rsidRPr="000D052A">
        <w:t>33b i</w:t>
      </w:r>
      <w:r>
        <w:t> </w:t>
      </w:r>
      <w:r w:rsidRPr="000D052A">
        <w:t>33c.</w:t>
      </w:r>
    </w:p>
    <w:p w:rsidR="00E156CE" w:rsidRPr="000D052A" w:rsidRDefault="00E156CE" w:rsidP="00E156CE">
      <w:pPr>
        <w:pStyle w:val="ARTartustawynprozporzdzenia"/>
      </w:pPr>
      <w:r w:rsidRPr="00C0147D">
        <w:rPr>
          <w:rStyle w:val="Ppogrubienie"/>
        </w:rPr>
        <w:t>Art. 33b.</w:t>
      </w:r>
      <w:r w:rsidRPr="00B43E6A">
        <w:rPr>
          <w:rStyle w:val="IGindeksgrny"/>
        </w:rPr>
        <w:t> </w:t>
      </w:r>
      <w:r w:rsidRPr="000D052A">
        <w:t>1. W</w:t>
      </w:r>
      <w:r>
        <w:t> </w:t>
      </w:r>
      <w:r w:rsidRPr="000D052A">
        <w:t>przypadku ponownego przyjęcia emeryta do służby w Policji, Agencji Bezpieczeństwa Wewnętrzn</w:t>
      </w:r>
      <w:r w:rsidRPr="000D052A">
        <w:t>e</w:t>
      </w:r>
      <w:r w:rsidRPr="000D052A">
        <w:t>go, Agencji Wywiadu, Służbie Kontrwywiadu Wojskowego, Służbie Wywiadu Wojskowego, Centralnym Biurze Antyk</w:t>
      </w:r>
      <w:r w:rsidRPr="000D052A">
        <w:t>o</w:t>
      </w:r>
      <w:r w:rsidRPr="000D052A">
        <w:t>rupcyjnym, Straży Granicznej, Biurze Ochrony Rządu, Państwowej Straży Pożarnej lub Służbie Więziennej i</w:t>
      </w:r>
      <w:r>
        <w:t> </w:t>
      </w:r>
      <w:r w:rsidRPr="000D052A">
        <w:t>pełnienia tej służby nieprzerwanie przez okres co najmniej 12</w:t>
      </w:r>
      <w:r>
        <w:t> </w:t>
      </w:r>
      <w:r w:rsidRPr="000D052A">
        <w:t>miesięcy, na wniosek emeryta ustala się nową podstawę wymiaru emer</w:t>
      </w:r>
      <w:r w:rsidRPr="000D052A">
        <w:t>y</w:t>
      </w:r>
      <w:r w:rsidRPr="000D052A">
        <w:t>tury, w</w:t>
      </w:r>
      <w:r>
        <w:t> </w:t>
      </w:r>
      <w:r w:rsidRPr="000D052A">
        <w:t>sposób określony odpowiednio</w:t>
      </w:r>
      <w:r w:rsidR="00C0147D" w:rsidRPr="000D052A">
        <w:t xml:space="preserve"> w</w:t>
      </w:r>
      <w:r w:rsidR="00C0147D">
        <w:t> art. </w:t>
      </w:r>
      <w:r w:rsidR="00C0147D" w:rsidRPr="000D052A">
        <w:t>5</w:t>
      </w:r>
      <w:r w:rsidR="00C0147D">
        <w:t xml:space="preserve"> ust. </w:t>
      </w:r>
      <w:r w:rsidR="00C0147D" w:rsidRPr="000D052A">
        <w:t>1</w:t>
      </w:r>
      <w:r w:rsidR="00C0147D">
        <w:t xml:space="preserve"> albo</w:t>
      </w:r>
      <w:r w:rsidRPr="000D052A">
        <w:t xml:space="preserve"> w</w:t>
      </w:r>
      <w:r>
        <w:t> </w:t>
      </w:r>
      <w:r w:rsidRPr="000D052A">
        <w:t>art.18f.</w:t>
      </w:r>
    </w:p>
    <w:p w:rsidR="00E156CE" w:rsidRPr="000D052A" w:rsidRDefault="00E156CE" w:rsidP="00E156CE">
      <w:pPr>
        <w:pStyle w:val="USTustnpkodeksu"/>
      </w:pPr>
      <w:r w:rsidRPr="000D052A">
        <w:t>2. Ponowne ustalenie podstawy wymiaru następuje nie wcześniej niż po zakończeniu służby.</w:t>
      </w:r>
    </w:p>
    <w:p w:rsidR="00E156CE" w:rsidRPr="000D052A" w:rsidRDefault="00E156CE" w:rsidP="00E156CE">
      <w:pPr>
        <w:pStyle w:val="ARTartustawynprozporzdzenia"/>
      </w:pPr>
      <w:r w:rsidRPr="00C0147D">
        <w:rPr>
          <w:rStyle w:val="Ppogrubienie"/>
        </w:rPr>
        <w:lastRenderedPageBreak/>
        <w:t>Art. 33c.</w:t>
      </w:r>
      <w:r w:rsidRPr="000D052A">
        <w:t> Ponowne ustalenie wysokości emerytury przez doliczenie nieuwzględnionych dotychczas w</w:t>
      </w:r>
      <w:r>
        <w:t> </w:t>
      </w:r>
      <w:r w:rsidRPr="000D052A">
        <w:t xml:space="preserve">wymiarze </w:t>
      </w:r>
      <w:r w:rsidRPr="00782FB5">
        <w:rPr>
          <w:spacing w:val="-2"/>
        </w:rPr>
        <w:t>świadczenia okresów służby, o której mowa</w:t>
      </w:r>
      <w:r w:rsidR="00C0147D" w:rsidRPr="00782FB5">
        <w:rPr>
          <w:spacing w:val="-2"/>
        </w:rPr>
        <w:t xml:space="preserve"> w art. </w:t>
      </w:r>
      <w:r w:rsidRPr="00782FB5">
        <w:rPr>
          <w:spacing w:val="-2"/>
        </w:rPr>
        <w:t>33a, następuje na wniosek emeryta zgłoszony po zakończe</w:t>
      </w:r>
      <w:r w:rsidRPr="00782FB5">
        <w:rPr>
          <w:spacing w:val="-2"/>
        </w:rPr>
        <w:softHyphen/>
        <w:t>niu tej służby.</w:t>
      </w:r>
      <w:r w:rsidRPr="000D052A">
        <w:t xml:space="preserve"> Przepisy</w:t>
      </w:r>
      <w:r w:rsidR="00C0147D">
        <w:t xml:space="preserve"> art. </w:t>
      </w:r>
      <w:r w:rsidRPr="000D052A">
        <w:t>1</w:t>
      </w:r>
      <w:r w:rsidR="00C0147D" w:rsidRPr="000D052A">
        <w:t>5</w:t>
      </w:r>
      <w:r w:rsidR="00C0147D">
        <w:t xml:space="preserve"> i </w:t>
      </w:r>
      <w:r w:rsidRPr="000D052A">
        <w:t>15a albo</w:t>
      </w:r>
      <w:r w:rsidR="00C0147D">
        <w:t xml:space="preserve"> art. </w:t>
      </w:r>
      <w:r w:rsidRPr="000D052A">
        <w:t>18f stosuje się odpowiednio.</w:t>
      </w:r>
    </w:p>
    <w:p w:rsidR="00E156CE" w:rsidRPr="000D052A" w:rsidRDefault="00E156CE" w:rsidP="00C0147D">
      <w:pPr>
        <w:pStyle w:val="ARTartustawynprozporzdzenia"/>
        <w:keepNext/>
      </w:pPr>
      <w:r w:rsidRPr="00C0147D">
        <w:rPr>
          <w:rStyle w:val="Ppogrubienie"/>
        </w:rPr>
        <w:t>Art. 34.</w:t>
      </w:r>
      <w:r w:rsidRPr="000D052A">
        <w:t> 1. W</w:t>
      </w:r>
      <w:r>
        <w:t> </w:t>
      </w:r>
      <w:r w:rsidRPr="000D052A">
        <w:t>celu ustalenia okoliczności mających wpływ na prawo do świadczeń pieniężnych z</w:t>
      </w:r>
      <w:r>
        <w:t> </w:t>
      </w:r>
      <w:r w:rsidRPr="000D052A">
        <w:t>tytułu zaopatrzenia emerytalnego lub ich wysokość oraz na wypłatę albo wstrzymanie tych świadczeń organ emerytalny może:</w:t>
      </w:r>
    </w:p>
    <w:p w:rsidR="00E156CE" w:rsidRPr="000D052A" w:rsidRDefault="00E156CE" w:rsidP="00E156CE">
      <w:pPr>
        <w:pStyle w:val="PKTpunkt"/>
      </w:pPr>
      <w:r w:rsidRPr="000D052A">
        <w:t>1)</w:t>
      </w:r>
      <w:r w:rsidRPr="000D052A">
        <w:tab/>
        <w:t>wzywać i</w:t>
      </w:r>
      <w:r>
        <w:t> </w:t>
      </w:r>
      <w:r w:rsidRPr="000D052A">
        <w:t>przesłuchiwać zainteresowanych, świadków oraz zwracać się do biegłych o</w:t>
      </w:r>
      <w:r>
        <w:t> </w:t>
      </w:r>
      <w:r w:rsidRPr="000D052A">
        <w:t>wydanie opinii i</w:t>
      </w:r>
      <w:r>
        <w:t> </w:t>
      </w:r>
      <w:r w:rsidRPr="000D052A">
        <w:t>do innych organów o</w:t>
      </w:r>
      <w:r>
        <w:t> </w:t>
      </w:r>
      <w:r w:rsidRPr="000D052A">
        <w:t>dokonanie czynności związanych z</w:t>
      </w:r>
      <w:r>
        <w:t> </w:t>
      </w:r>
      <w:r w:rsidRPr="000D052A">
        <w:t>toczącym się postępowaniem;</w:t>
      </w:r>
    </w:p>
    <w:p w:rsidR="00E156CE" w:rsidRPr="000D052A" w:rsidRDefault="00E156CE" w:rsidP="00E156CE">
      <w:pPr>
        <w:pStyle w:val="PKTpunkt"/>
      </w:pPr>
      <w:r w:rsidRPr="000D052A">
        <w:t>2)</w:t>
      </w:r>
      <w:r w:rsidRPr="000D052A">
        <w:tab/>
        <w:t>żądać od osób zgłaszających wnioski o</w:t>
      </w:r>
      <w:r>
        <w:t> </w:t>
      </w:r>
      <w:r w:rsidRPr="000D052A">
        <w:t>świadczenia przedstawiania dowodów uzasadniających prawo do świadczeń i</w:t>
      </w:r>
      <w:r>
        <w:t> </w:t>
      </w:r>
      <w:r w:rsidRPr="000D052A">
        <w:t>ich wysokość;</w:t>
      </w:r>
    </w:p>
    <w:p w:rsidR="00E156CE" w:rsidRPr="000D052A" w:rsidRDefault="00E156CE" w:rsidP="00E156CE">
      <w:pPr>
        <w:pStyle w:val="PKTpunkt"/>
      </w:pPr>
      <w:r w:rsidRPr="000D052A">
        <w:t>3)</w:t>
      </w:r>
      <w:r w:rsidRPr="000D052A">
        <w:tab/>
        <w:t>żądać od osób uprawnionych do świadczeń przedstawiania dowodów uzasadniających dalsze istnienie prawa do tych świadczeń oraz zawiadamiania o</w:t>
      </w:r>
      <w:r>
        <w:t> </w:t>
      </w:r>
      <w:r w:rsidRPr="000D052A">
        <w:t>okolicznościach mających wpływ na prawo do świadczeń lub ich wysokość albo na wstrzymanie wypłaty tych świadczeń;</w:t>
      </w:r>
    </w:p>
    <w:p w:rsidR="00E156CE" w:rsidRPr="000D052A" w:rsidRDefault="00E156CE" w:rsidP="00E156CE">
      <w:pPr>
        <w:pStyle w:val="PKTpunkt"/>
      </w:pPr>
      <w:r w:rsidRPr="000D052A">
        <w:t>4)</w:t>
      </w:r>
      <w:r w:rsidRPr="000D052A">
        <w:tab/>
        <w:t>kierować osoby wymienione</w:t>
      </w:r>
      <w:r w:rsidR="00C0147D" w:rsidRPr="000D052A">
        <w:t xml:space="preserve"> w</w:t>
      </w:r>
      <w:r w:rsidR="00C0147D">
        <w:t> pkt </w:t>
      </w:r>
      <w:r w:rsidR="00C0147D" w:rsidRPr="000D052A">
        <w:t>2</w:t>
      </w:r>
      <w:r w:rsidR="00C0147D">
        <w:t xml:space="preserve"> i </w:t>
      </w:r>
      <w:r w:rsidRPr="000D052A">
        <w:t>3</w:t>
      </w:r>
      <w:r>
        <w:t> </w:t>
      </w:r>
      <w:r w:rsidRPr="000D052A">
        <w:t>do komisji lekarskich w</w:t>
      </w:r>
      <w:r>
        <w:t> </w:t>
      </w:r>
      <w:r w:rsidRPr="000D052A">
        <w:t>celu stwierdzenia stopnia ich niezdolności do pracy i</w:t>
      </w:r>
      <w:r>
        <w:t> </w:t>
      </w:r>
      <w:r w:rsidRPr="000D052A">
        <w:t>służby oraz ustalenia niezdolności do samodzielnej egzystencji, w</w:t>
      </w:r>
      <w:r>
        <w:t> </w:t>
      </w:r>
      <w:r w:rsidRPr="000D052A">
        <w:t>rozumieniu ustawy o emery</w:t>
      </w:r>
      <w:r w:rsidRPr="000D052A">
        <w:softHyphen/>
        <w:t>turach i</w:t>
      </w:r>
      <w:r>
        <w:t> </w:t>
      </w:r>
      <w:r w:rsidRPr="000D052A">
        <w:t>rentach z</w:t>
      </w:r>
      <w:r>
        <w:t> </w:t>
      </w:r>
      <w:r w:rsidRPr="000D052A">
        <w:t>Funduszu Ubezpieczeń Społecznych, a</w:t>
      </w:r>
      <w:r>
        <w:t> </w:t>
      </w:r>
      <w:r w:rsidRPr="000D052A">
        <w:t>w</w:t>
      </w:r>
      <w:r>
        <w:t> </w:t>
      </w:r>
      <w:r w:rsidRPr="000D052A">
        <w:t>sprawach rent rodzinnych – do lekarza orzecznika Zakładu Ubezpieczeń Społecznych.</w:t>
      </w:r>
    </w:p>
    <w:p w:rsidR="00E156CE" w:rsidRPr="000D052A" w:rsidRDefault="00E156CE" w:rsidP="00E156CE">
      <w:pPr>
        <w:pStyle w:val="USTustnpkodeksu"/>
      </w:pPr>
      <w:r w:rsidRPr="000D052A">
        <w:t>2. Osoby, o</w:t>
      </w:r>
      <w:r>
        <w:t> </w:t>
      </w:r>
      <w:r w:rsidRPr="000D052A">
        <w:t>których mowa</w:t>
      </w:r>
      <w:r w:rsidR="00C0147D" w:rsidRPr="000D052A">
        <w:t xml:space="preserve"> w</w:t>
      </w:r>
      <w:r w:rsidR="00C0147D">
        <w:t> ust. </w:t>
      </w:r>
      <w:r w:rsidRPr="000D052A">
        <w:t>1, są obowiązane uczynić zadość żądaniu organu emerytalnego przez zgłoszenie się na wezwanie, złożenie zeznań, przedstawienie wymaganych dowodów lub poddanie się badaniom lekarskim.</w:t>
      </w:r>
    </w:p>
    <w:p w:rsidR="00E156CE" w:rsidRPr="000D052A" w:rsidRDefault="00E156CE" w:rsidP="00E156CE">
      <w:pPr>
        <w:pStyle w:val="USTustnpkodeksu"/>
      </w:pPr>
      <w:r w:rsidRPr="000D052A">
        <w:t>3. Jeżeli osoba, o</w:t>
      </w:r>
      <w:r>
        <w:t> </w:t>
      </w:r>
      <w:r w:rsidRPr="000D052A">
        <w:t>której mowa</w:t>
      </w:r>
      <w:r w:rsidR="00C0147D" w:rsidRPr="000D052A">
        <w:t xml:space="preserve"> w</w:t>
      </w:r>
      <w:r w:rsidR="00C0147D">
        <w:t> ust. </w:t>
      </w:r>
      <w:r w:rsidR="00C0147D" w:rsidRPr="000D052A">
        <w:t>1</w:t>
      </w:r>
      <w:r w:rsidR="00C0147D">
        <w:t xml:space="preserve"> pkt </w:t>
      </w:r>
      <w:r w:rsidRPr="000D052A">
        <w:t>4, bez uzasadnionej przyczyny nie uczyni zadość żądaniu organu emer</w:t>
      </w:r>
      <w:r w:rsidRPr="000D052A">
        <w:t>y</w:t>
      </w:r>
      <w:r w:rsidRPr="000D052A">
        <w:t>talnego, organ ten wydaje decyzję na podstawie zebranych dowodów.</w:t>
      </w:r>
    </w:p>
    <w:p w:rsidR="00E156CE" w:rsidRPr="000D052A" w:rsidRDefault="00E156CE" w:rsidP="00E156CE">
      <w:pPr>
        <w:pStyle w:val="USTustnpkodeksu"/>
      </w:pPr>
      <w:r w:rsidRPr="000D052A">
        <w:t>4. Osoby zgłaszające wnioski o</w:t>
      </w:r>
      <w:r>
        <w:t> </w:t>
      </w:r>
      <w:r w:rsidRPr="000D052A">
        <w:t>świadczenia lub uprawnio</w:t>
      </w:r>
      <w:r w:rsidRPr="000D052A">
        <w:softHyphen/>
        <w:t>ne do świadczeń albo składające zeznania w związku z prowadzonym postępowaniem w</w:t>
      </w:r>
      <w:r>
        <w:t> </w:t>
      </w:r>
      <w:r w:rsidRPr="000D052A">
        <w:t>sprawach świadczeń, wezwane do stawiennictwa, mają prawo do zwrotu kosztów prz</w:t>
      </w:r>
      <w:r w:rsidRPr="000D052A">
        <w:t>e</w:t>
      </w:r>
      <w:r w:rsidRPr="000D052A">
        <w:t>jazdu.</w:t>
      </w:r>
    </w:p>
    <w:p w:rsidR="00E156CE" w:rsidRPr="000D052A" w:rsidRDefault="00E156CE" w:rsidP="00E156CE">
      <w:pPr>
        <w:pStyle w:val="USTustnpkodeksu"/>
      </w:pPr>
      <w:r w:rsidRPr="000D052A">
        <w:t>5. Minister właściwy do spraw wewnętrznych, Minister Obrony Narodowej oraz Minister Sprawiedliwości określą, każdy w</w:t>
      </w:r>
      <w:r>
        <w:t> </w:t>
      </w:r>
      <w:r w:rsidRPr="000D052A">
        <w:t>zakresie swojego działania, w</w:t>
      </w:r>
      <w:r>
        <w:t> </w:t>
      </w:r>
      <w:r w:rsidRPr="000D052A">
        <w:t>drodze rozporządzenia, warunki i</w:t>
      </w:r>
      <w:r>
        <w:t> </w:t>
      </w:r>
      <w:r w:rsidRPr="000D052A">
        <w:t>tryb zwrotu kosztów przejazdu osób, o</w:t>
      </w:r>
      <w:r>
        <w:t> </w:t>
      </w:r>
      <w:r w:rsidRPr="000D052A">
        <w:t>których mowa</w:t>
      </w:r>
      <w:r w:rsidR="00C0147D" w:rsidRPr="000D052A">
        <w:t xml:space="preserve"> w</w:t>
      </w:r>
      <w:r w:rsidR="00C0147D">
        <w:t> ust. </w:t>
      </w:r>
      <w:r w:rsidRPr="000D052A">
        <w:t>4, rodzaje środków transportu i</w:t>
      </w:r>
      <w:r>
        <w:t> </w:t>
      </w:r>
      <w:r w:rsidRPr="000D052A">
        <w:t>rodzaje dokumentów poświadczających uprawnienia do zwrotu kosztów przejazdu, wysokość zwrotu kosztów przejazdu oraz terminy wypłaty, mając na uwadze rzeczywiste koszty przejazdu najtańszymi dostępnymi środkami transportu.</w:t>
      </w:r>
    </w:p>
    <w:p w:rsidR="00E156CE" w:rsidRPr="000D052A" w:rsidRDefault="00E156CE" w:rsidP="00E156CE">
      <w:pPr>
        <w:pStyle w:val="ARTartustawynprozporzdzenia"/>
      </w:pPr>
      <w:r w:rsidRPr="00C0147D">
        <w:rPr>
          <w:rStyle w:val="Ppogrubienie"/>
        </w:rPr>
        <w:t>Art. 35.</w:t>
      </w:r>
      <w:r w:rsidRPr="000D052A">
        <w:t> 1. Jeżeli wskutek niewykonania lub nienależytego wykonania przez organ podległy odpowiednio ministrowi właściwemu do spraw wewnętrznych, Ministrowi Obrony Narodowej lub Ministrowi Sprawiedliwości obowiązków wyn</w:t>
      </w:r>
      <w:r w:rsidRPr="000D052A">
        <w:t>i</w:t>
      </w:r>
      <w:r w:rsidRPr="000D052A">
        <w:t>kających z</w:t>
      </w:r>
      <w:r>
        <w:t> </w:t>
      </w:r>
      <w:r w:rsidRPr="000D052A">
        <w:t>ustawy osoba uprawniona do świadczeń poniosła szkodę, organ ten jest obowiązany do jej naprawienia st</w:t>
      </w:r>
      <w:r w:rsidRPr="000D052A">
        <w:t>o</w:t>
      </w:r>
      <w:r w:rsidRPr="000D052A">
        <w:t>sownie do przepisów prawa cywilnego.</w:t>
      </w:r>
    </w:p>
    <w:p w:rsidR="00E156CE" w:rsidRPr="000D052A" w:rsidRDefault="00E156CE" w:rsidP="00E156CE">
      <w:pPr>
        <w:pStyle w:val="USTustnpkodeksu"/>
      </w:pPr>
      <w:r w:rsidRPr="000D052A">
        <w:t>2. Przepisu</w:t>
      </w:r>
      <w:r w:rsidR="00C0147D">
        <w:t xml:space="preserve"> ust. </w:t>
      </w:r>
      <w:r w:rsidRPr="000D052A">
        <w:t>1</w:t>
      </w:r>
      <w:r>
        <w:t> </w:t>
      </w:r>
      <w:r w:rsidRPr="000D052A">
        <w:t>nie stosuje się, jeżeli emeryt albo rencista udaremnia lub utrudnia przeprowadzenie postępowania określonego w</w:t>
      </w:r>
      <w:r>
        <w:t> </w:t>
      </w:r>
      <w:r w:rsidRPr="000D052A">
        <w:t>ustawie.</w:t>
      </w:r>
    </w:p>
    <w:p w:rsidR="00E156CE" w:rsidRPr="000D052A" w:rsidRDefault="00E156CE" w:rsidP="00E156CE">
      <w:pPr>
        <w:pStyle w:val="ARTartustawynprozporzdzenia"/>
      </w:pPr>
      <w:r w:rsidRPr="00C0147D">
        <w:rPr>
          <w:rStyle w:val="Ppogrubienie"/>
        </w:rPr>
        <w:t>Art. 36.</w:t>
      </w:r>
      <w:r w:rsidRPr="000D052A">
        <w:t> Organy administracji państwowej i</w:t>
      </w:r>
      <w:r>
        <w:t> </w:t>
      </w:r>
      <w:r w:rsidRPr="000D052A">
        <w:t>samorządu terytorialnego, a</w:t>
      </w:r>
      <w:r>
        <w:t> </w:t>
      </w:r>
      <w:r w:rsidRPr="000D052A">
        <w:t>także zakłady pracy są obowiązane udzielać organom emerytalnym pomocy i</w:t>
      </w:r>
      <w:r>
        <w:t> </w:t>
      </w:r>
      <w:r w:rsidRPr="000D052A">
        <w:t>informacji w</w:t>
      </w:r>
      <w:r>
        <w:t> </w:t>
      </w:r>
      <w:r w:rsidRPr="000D052A">
        <w:t>sprawach świadczeń przewidzianych w</w:t>
      </w:r>
      <w:r>
        <w:t> </w:t>
      </w:r>
      <w:r w:rsidRPr="000D052A">
        <w:t>ustawie oraz wydawać bezpłatnie, na ich żądanie lub na wniosek osób zainteresowanych, wszelkie dokumenty niezbędne do ustalenia prawa do świadczeń lub ich wysokości.</w:t>
      </w:r>
    </w:p>
    <w:p w:rsidR="00E156CE" w:rsidRPr="00003884" w:rsidRDefault="00E156CE" w:rsidP="00E156CE">
      <w:pPr>
        <w:pStyle w:val="ARTartustawynprozporzdzenia"/>
      </w:pPr>
      <w:r w:rsidRPr="00CD1395">
        <w:rPr>
          <w:rStyle w:val="Ppogrubienie"/>
        </w:rPr>
        <w:t>Art. 36a.</w:t>
      </w:r>
      <w:r w:rsidRPr="00CD1395">
        <w:rPr>
          <w:rStyle w:val="IGindeksgrny"/>
        </w:rPr>
        <w:footnoteReference w:id="17"/>
      </w:r>
      <w:r w:rsidRPr="00CD1395">
        <w:rPr>
          <w:rStyle w:val="IGindeksgrny"/>
        </w:rPr>
        <w:t>)</w:t>
      </w:r>
      <w:r w:rsidRPr="00CD1395">
        <w:t xml:space="preserve"> Organy emerytalne wymieniają dane funkcjonariuszy zwolnionych ze służby i członków ich rodzin, w</w:t>
      </w:r>
      <w:r w:rsidR="00CD1395">
        <w:t> </w:t>
      </w:r>
      <w:r w:rsidRPr="00CD1395">
        <w:t>zakresie określonym</w:t>
      </w:r>
      <w:r w:rsidR="00C0147D" w:rsidRPr="00CD1395">
        <w:t xml:space="preserve"> w art. </w:t>
      </w:r>
      <w:r w:rsidRPr="00CD1395">
        <w:t>68a</w:t>
      </w:r>
      <w:r w:rsidR="00C0147D" w:rsidRPr="00CD1395">
        <w:t xml:space="preserve"> ust. </w:t>
      </w:r>
      <w:r w:rsidRPr="00CD1395">
        <w:t xml:space="preserve">1 ustawy z dnia 13 października 1998 r. o systemie ubezpieczeń społecznych, w ramach Systemu Elektronicznej Wymiany Informacji dotyczących Zabezpieczenia Społecznego, o którym mowa </w:t>
      </w:r>
      <w:r w:rsidRPr="00003884">
        <w:rPr>
          <w:spacing w:val="-2"/>
        </w:rPr>
        <w:t>w rozporządzeniu Parlamentu Europejskiego i Rady (WE)</w:t>
      </w:r>
      <w:r w:rsidR="00C0147D" w:rsidRPr="00003884">
        <w:rPr>
          <w:spacing w:val="-2"/>
        </w:rPr>
        <w:t xml:space="preserve"> nr </w:t>
      </w:r>
      <w:r w:rsidRPr="00003884">
        <w:rPr>
          <w:spacing w:val="-2"/>
        </w:rPr>
        <w:t>987/2009 z dnia 16 września 2009 r. dotyczącym wykonywania rozporządzenia (WE)</w:t>
      </w:r>
      <w:r w:rsidR="00C0147D" w:rsidRPr="00003884">
        <w:rPr>
          <w:spacing w:val="-2"/>
        </w:rPr>
        <w:t xml:space="preserve"> nr </w:t>
      </w:r>
      <w:r w:rsidRPr="00003884">
        <w:rPr>
          <w:spacing w:val="-2"/>
        </w:rPr>
        <w:t>883/200</w:t>
      </w:r>
      <w:r w:rsidR="00C0147D" w:rsidRPr="00003884">
        <w:rPr>
          <w:spacing w:val="-2"/>
        </w:rPr>
        <w:t>4 w </w:t>
      </w:r>
      <w:r w:rsidRPr="00003884">
        <w:rPr>
          <w:spacing w:val="-2"/>
        </w:rPr>
        <w:t>sprawie koordynacji systemów zabezpieczenia społecznego (Dz. Urz. UE L</w:t>
      </w:r>
      <w:r w:rsidR="00CD1395" w:rsidRPr="00003884">
        <w:rPr>
          <w:spacing w:val="-2"/>
        </w:rPr>
        <w:t> </w:t>
      </w:r>
      <w:r w:rsidRPr="00003884">
        <w:rPr>
          <w:spacing w:val="-2"/>
        </w:rPr>
        <w:t>284</w:t>
      </w:r>
      <w:r w:rsidR="00CD1395" w:rsidRPr="00003884">
        <w:rPr>
          <w:spacing w:val="-2"/>
        </w:rPr>
        <w:t xml:space="preserve"> </w:t>
      </w:r>
      <w:r w:rsidRPr="00003884">
        <w:t>z 30.10.2009, str. 1, z późn. zm.), za pośrednictwem punktu kontaktowego prowadzonego przez Zakład Ubezpieczeń Sp</w:t>
      </w:r>
      <w:r w:rsidRPr="00003884">
        <w:t>o</w:t>
      </w:r>
      <w:r w:rsidRPr="00003884">
        <w:t>łecznych.</w:t>
      </w:r>
    </w:p>
    <w:p w:rsidR="00E156CE" w:rsidRPr="000D052A" w:rsidRDefault="00E156CE" w:rsidP="00E156CE">
      <w:pPr>
        <w:pStyle w:val="ARTartustawynprozporzdzenia"/>
      </w:pPr>
      <w:r w:rsidRPr="00C0147D">
        <w:rPr>
          <w:rStyle w:val="Ppogrubienie"/>
        </w:rPr>
        <w:t>Art. 37.</w:t>
      </w:r>
      <w:r w:rsidRPr="000D052A">
        <w:t> W</w:t>
      </w:r>
      <w:r>
        <w:t> </w:t>
      </w:r>
      <w:r w:rsidRPr="000D052A">
        <w:t>sprawach świadczeń przewidzianych w</w:t>
      </w:r>
      <w:r>
        <w:t> </w:t>
      </w:r>
      <w:r w:rsidRPr="000D052A">
        <w:t>ustawie osoby zainteresowane i</w:t>
      </w:r>
      <w:r>
        <w:t> </w:t>
      </w:r>
      <w:r w:rsidRPr="000D052A">
        <w:t>organy emerytalne są zwolnione od wszelkich opłat.</w:t>
      </w:r>
    </w:p>
    <w:p w:rsidR="00E156CE" w:rsidRPr="004F3DED" w:rsidRDefault="00E156CE" w:rsidP="00C0147D">
      <w:pPr>
        <w:pStyle w:val="ARTartustawynprozporzdzenia"/>
        <w:keepNext/>
      </w:pPr>
      <w:r w:rsidRPr="004F3DED">
        <w:rPr>
          <w:rStyle w:val="Ppogrubienie"/>
          <w:spacing w:val="-2"/>
        </w:rPr>
        <w:lastRenderedPageBreak/>
        <w:t>Art. 38.</w:t>
      </w:r>
      <w:r w:rsidRPr="004F3DED">
        <w:rPr>
          <w:rStyle w:val="IGindeksgrny"/>
          <w:spacing w:val="-2"/>
        </w:rPr>
        <w:t> </w:t>
      </w:r>
      <w:r w:rsidRPr="004F3DED">
        <w:rPr>
          <w:spacing w:val="-2"/>
        </w:rPr>
        <w:t>Minister właściwy do spraw wewnętrznych po zasięgnięciu opinii Szefa Agencji Bezpieczeństwa Wewnętrzn</w:t>
      </w:r>
      <w:r w:rsidRPr="004F3DED">
        <w:rPr>
          <w:spacing w:val="-2"/>
        </w:rPr>
        <w:t>e</w:t>
      </w:r>
      <w:r w:rsidRPr="004F3DED">
        <w:t>go, Szefa Agencji Wywiadu i Szefa Centralnego Biura Antykorupcyjnego, Minister Obrony Narodowej po</w:t>
      </w:r>
      <w:r w:rsidRPr="004F3DED">
        <w:rPr>
          <w:rStyle w:val="Kkursywa"/>
        </w:rPr>
        <w:t xml:space="preserve"> </w:t>
      </w:r>
      <w:r w:rsidRPr="004F3DED">
        <w:t>zasięgnięciu opinii Szefa Służby Kontrwywiadu Wojskowego i Szefa Służby Wywiadu Wojskowego oraz Minister Sprawiedliwości, każdy w zakresie swojego działania, określą, w drodze rozporządzenia:</w:t>
      </w:r>
    </w:p>
    <w:p w:rsidR="00E156CE" w:rsidRPr="000D052A" w:rsidRDefault="00E156CE" w:rsidP="00E156CE">
      <w:pPr>
        <w:pStyle w:val="PKTpunkt"/>
      </w:pPr>
      <w:r w:rsidRPr="000D052A">
        <w:t>1)</w:t>
      </w:r>
      <w:r w:rsidRPr="000D052A">
        <w:tab/>
        <w:t>tryb postępowania i</w:t>
      </w:r>
      <w:r>
        <w:t> </w:t>
      </w:r>
      <w:r w:rsidRPr="000D052A">
        <w:t>właściwość organów w</w:t>
      </w:r>
      <w:r>
        <w:t> </w:t>
      </w:r>
      <w:r w:rsidRPr="000D052A">
        <w:t>spra</w:t>
      </w:r>
      <w:r w:rsidRPr="000D052A">
        <w:softHyphen/>
        <w:t>wach zaopatrzenia emerytalnego funkcjonariuszy oraz uprawnionych członków ich rodzin, wskazując elementy wniosku o</w:t>
      </w:r>
      <w:r>
        <w:t> </w:t>
      </w:r>
      <w:r w:rsidRPr="000D052A">
        <w:t>ustalenie prawa do zaopatrze</w:t>
      </w:r>
      <w:r w:rsidRPr="000D052A">
        <w:softHyphen/>
        <w:t>nia, dowody niezbędne do ustal</w:t>
      </w:r>
      <w:r w:rsidRPr="000D052A">
        <w:t>e</w:t>
      </w:r>
      <w:r w:rsidRPr="000D052A">
        <w:t>nia prawa do świadczenia oraz sposób i</w:t>
      </w:r>
      <w:r>
        <w:t> </w:t>
      </w:r>
      <w:r w:rsidRPr="000D052A">
        <w:t>terminy wypłaty świad</w:t>
      </w:r>
      <w:r w:rsidRPr="000D052A">
        <w:softHyphen/>
        <w:t>czeń,</w:t>
      </w:r>
    </w:p>
    <w:p w:rsidR="00E156CE" w:rsidRPr="000D052A" w:rsidRDefault="00E156CE" w:rsidP="00E156CE">
      <w:pPr>
        <w:pStyle w:val="PKTpunkt"/>
      </w:pPr>
      <w:r w:rsidRPr="000D052A">
        <w:t>2)</w:t>
      </w:r>
      <w:r w:rsidRPr="000D052A">
        <w:tab/>
        <w:t>podmioty uprawnione do wypłaty zasiłku pogrzebo</w:t>
      </w:r>
      <w:r w:rsidRPr="000D052A">
        <w:softHyphen/>
        <w:t>wego i</w:t>
      </w:r>
      <w:r>
        <w:t> </w:t>
      </w:r>
      <w:r w:rsidRPr="000D052A">
        <w:t>tryb jego refundacji,</w:t>
      </w:r>
    </w:p>
    <w:p w:rsidR="00E156CE" w:rsidRPr="000D052A" w:rsidRDefault="00E156CE" w:rsidP="00C0147D">
      <w:pPr>
        <w:pStyle w:val="PKTpunkt"/>
        <w:keepNext/>
      </w:pPr>
      <w:r w:rsidRPr="000D052A">
        <w:t>3)</w:t>
      </w:r>
      <w:r w:rsidRPr="000D052A">
        <w:tab/>
        <w:t>wzór i</w:t>
      </w:r>
      <w:r>
        <w:t> </w:t>
      </w:r>
      <w:r w:rsidRPr="000D052A">
        <w:t>tryb wydawania legitymacji emeryta–rencisty policyjnego, uwzględniając organ uprawniony do wydawania, wymiany i</w:t>
      </w:r>
      <w:r>
        <w:t> </w:t>
      </w:r>
      <w:r w:rsidRPr="000D052A">
        <w:t>dokonywania wpisów, w</w:t>
      </w:r>
      <w:r>
        <w:t> </w:t>
      </w:r>
      <w:r w:rsidRPr="000D052A">
        <w:t>tym wpisu o</w:t>
      </w:r>
      <w:r>
        <w:t> </w:t>
      </w:r>
      <w:r w:rsidRPr="000D052A">
        <w:t>niezdolności do samodzielnej egzystencji, oraz przypadki wymiany legitymacji,</w:t>
      </w:r>
    </w:p>
    <w:p w:rsidR="00E156CE" w:rsidRPr="000D052A" w:rsidRDefault="00E156CE" w:rsidP="00E156CE">
      <w:pPr>
        <w:pStyle w:val="ZDANIENASTNOWYWIERSZnpzddrugienowywierszwust"/>
      </w:pPr>
      <w:r w:rsidRPr="000D052A">
        <w:t>mając na względzie zapewnienie realizacji prawa emeryta i</w:t>
      </w:r>
      <w:r>
        <w:t> </w:t>
      </w:r>
      <w:r w:rsidRPr="000D052A">
        <w:t>rencisty do zaopatrzenia emerytalnego oraz zapewnienie sprawności postępowania w</w:t>
      </w:r>
      <w:r>
        <w:t> </w:t>
      </w:r>
      <w:r w:rsidRPr="000D052A">
        <w:t>tym zakresie.</w:t>
      </w:r>
    </w:p>
    <w:p w:rsidR="00E156CE" w:rsidRPr="000D052A" w:rsidRDefault="00E156CE" w:rsidP="00E156CE">
      <w:pPr>
        <w:pStyle w:val="TYTDZOZNoznaczenietytuulubdziau"/>
      </w:pPr>
      <w:r w:rsidRPr="000D052A">
        <w:t>DZIAŁ V</w:t>
      </w:r>
    </w:p>
    <w:p w:rsidR="00E156CE" w:rsidRPr="00B43E6A" w:rsidRDefault="00E156CE" w:rsidP="00C0147D">
      <w:pPr>
        <w:pStyle w:val="TYTDZPRZEDMprzedmiotregulacjitytuulubdziau"/>
        <w:rPr>
          <w:rStyle w:val="IGindeksgrny"/>
        </w:rPr>
      </w:pPr>
      <w:r w:rsidRPr="000D052A">
        <w:t>Ustanie i</w:t>
      </w:r>
      <w:r>
        <w:t> </w:t>
      </w:r>
      <w:r w:rsidRPr="000D052A">
        <w:t>zawieszanie prawa do świadczeń oraz zmniejszanie ich wysokości</w:t>
      </w:r>
    </w:p>
    <w:p w:rsidR="00E156CE" w:rsidRPr="000D052A" w:rsidRDefault="00E156CE" w:rsidP="00C0147D">
      <w:pPr>
        <w:pStyle w:val="ARTartustawynprozporzdzenia"/>
        <w:keepNext/>
      </w:pPr>
      <w:r w:rsidRPr="00C0147D">
        <w:rPr>
          <w:rStyle w:val="Ppogrubienie"/>
        </w:rPr>
        <w:t>Art. 39.</w:t>
      </w:r>
      <w:r w:rsidRPr="000D052A">
        <w:t> 1. Prawo do świadczeń ustaje:</w:t>
      </w:r>
    </w:p>
    <w:p w:rsidR="00E156CE" w:rsidRPr="000D052A" w:rsidRDefault="00E156CE" w:rsidP="00E156CE">
      <w:pPr>
        <w:pStyle w:val="PKTpunkt"/>
      </w:pPr>
      <w:r w:rsidRPr="000D052A">
        <w:t>1)</w:t>
      </w:r>
      <w:r w:rsidRPr="000D052A">
        <w:tab/>
        <w:t>gdy przestanie istnieć którykolwiek z</w:t>
      </w:r>
      <w:r>
        <w:t> </w:t>
      </w:r>
      <w:r w:rsidRPr="000D052A">
        <w:t>warunków wymaganych do uzyskania prawa do świadczeń;</w:t>
      </w:r>
    </w:p>
    <w:p w:rsidR="00E156CE" w:rsidRPr="000D052A" w:rsidRDefault="00E156CE" w:rsidP="00E156CE">
      <w:pPr>
        <w:pStyle w:val="PKTpunkt"/>
      </w:pPr>
      <w:r>
        <w:t>2)</w:t>
      </w:r>
      <w:r>
        <w:tab/>
        <w:t>(uchylony)</w:t>
      </w:r>
    </w:p>
    <w:p w:rsidR="00E156CE" w:rsidRPr="000D052A" w:rsidRDefault="00E156CE" w:rsidP="00E156CE">
      <w:pPr>
        <w:pStyle w:val="PKTpunkt"/>
      </w:pPr>
      <w:r w:rsidRPr="000D052A">
        <w:t>3)</w:t>
      </w:r>
      <w:r w:rsidRPr="000D052A">
        <w:tab/>
        <w:t>jeżeli osoba pobierająca świadczenie uzależnione od inwalidztwa lub niezdolności do pracy, pomimo skierowania na badania lekarskie, nie poddała się tym badaniom bez uzasadnionej przyczyny;</w:t>
      </w:r>
    </w:p>
    <w:p w:rsidR="00E156CE" w:rsidRPr="000D052A" w:rsidRDefault="00E156CE" w:rsidP="00E156CE">
      <w:pPr>
        <w:pStyle w:val="PKTpunkt"/>
      </w:pPr>
      <w:r w:rsidRPr="000D052A">
        <w:t>4)</w:t>
      </w:r>
      <w:r w:rsidRPr="000D052A">
        <w:tab/>
        <w:t>w razie śmierci osoby uprawnionej;</w:t>
      </w:r>
    </w:p>
    <w:p w:rsidR="00E156CE" w:rsidRPr="00B43E6A" w:rsidRDefault="00E156CE" w:rsidP="00E156CE">
      <w:pPr>
        <w:pStyle w:val="PKTpunkt"/>
        <w:rPr>
          <w:rStyle w:val="Kkursywa"/>
        </w:rPr>
      </w:pPr>
      <w:r w:rsidRPr="000D052A">
        <w:t>5)</w:t>
      </w:r>
      <w:r w:rsidRPr="000D052A">
        <w:tab/>
        <w:t>w razie skazania funkcjonariusza, który ma ustalone prawo do emerytury lub renty, prawomocnym wyrokiem sądu, o</w:t>
      </w:r>
      <w:r>
        <w:t> </w:t>
      </w:r>
      <w:r w:rsidRPr="000D052A">
        <w:t>którym mowa</w:t>
      </w:r>
      <w:r w:rsidR="00C0147D" w:rsidRPr="000D052A">
        <w:t xml:space="preserve"> w</w:t>
      </w:r>
      <w:r w:rsidR="00C0147D">
        <w:t> art. </w:t>
      </w:r>
      <w:r w:rsidRPr="000D052A">
        <w:t>1</w:t>
      </w:r>
      <w:r w:rsidR="00C0147D" w:rsidRPr="000D052A">
        <w:t>0</w:t>
      </w:r>
      <w:r w:rsidR="00C0147D">
        <w:t xml:space="preserve"> ust. </w:t>
      </w:r>
      <w:r w:rsidRPr="000D052A">
        <w:t>2.</w:t>
      </w:r>
    </w:p>
    <w:p w:rsidR="00E156CE" w:rsidRPr="000D052A" w:rsidRDefault="00E156CE" w:rsidP="00E156CE">
      <w:pPr>
        <w:pStyle w:val="USTustnpkodeksu"/>
      </w:pPr>
      <w:r w:rsidRPr="000D052A">
        <w:t>2. Prawo do renty rodzinnej po zaginionym funkcjonariuszu ustaje z</w:t>
      </w:r>
      <w:r>
        <w:t> </w:t>
      </w:r>
      <w:r w:rsidRPr="000D052A">
        <w:t>upływem terminu, w</w:t>
      </w:r>
      <w:r>
        <w:t> </w:t>
      </w:r>
      <w:r w:rsidRPr="000D052A">
        <w:t>którym może nastąpić uznanie funkcjonariusza za zmarłego. Po uznaniu funkcjonariusza za zmarłego sprawa renty rodzinnej podlega ponown</w:t>
      </w:r>
      <w:r w:rsidRPr="000D052A">
        <w:t>e</w:t>
      </w:r>
      <w:r w:rsidRPr="000D052A">
        <w:t>mu rozpoznaniu.</w:t>
      </w:r>
    </w:p>
    <w:p w:rsidR="00E156CE" w:rsidRPr="000D052A" w:rsidRDefault="00E156CE" w:rsidP="00E156CE">
      <w:pPr>
        <w:pStyle w:val="ARTartustawynprozporzdzenia"/>
      </w:pPr>
      <w:r w:rsidRPr="00C0147D">
        <w:rPr>
          <w:rStyle w:val="Ppogrubienie"/>
        </w:rPr>
        <w:t>Art. 40.</w:t>
      </w:r>
      <w:r w:rsidRPr="000D052A">
        <w:t> W</w:t>
      </w:r>
      <w:r>
        <w:t> </w:t>
      </w:r>
      <w:r w:rsidRPr="000D052A">
        <w:t>razie ustania prawa do renty inwalidzkiej z</w:t>
      </w:r>
      <w:r>
        <w:t> </w:t>
      </w:r>
      <w:r w:rsidRPr="000D052A">
        <w:t>powodu ustania inwalidztwa albo do renty rodzinnej z</w:t>
      </w:r>
      <w:r>
        <w:t> </w:t>
      </w:r>
      <w:r w:rsidRPr="000D052A">
        <w:t>powodu ustania niezdolności do pracy, prawo do tych rent powstaje ponownie, jeżeli ponowne inwalidztwo lub niezdo</w:t>
      </w:r>
      <w:r w:rsidRPr="000D052A">
        <w:t>l</w:t>
      </w:r>
      <w:r w:rsidRPr="000D052A">
        <w:t>ność do pracy, z</w:t>
      </w:r>
      <w:r>
        <w:t> </w:t>
      </w:r>
      <w:r w:rsidRPr="000D052A">
        <w:t>zastrzeżeniem</w:t>
      </w:r>
      <w:r w:rsidR="00C0147D">
        <w:t xml:space="preserve"> art. </w:t>
      </w:r>
      <w:r w:rsidRPr="000D052A">
        <w:t>1</w:t>
      </w:r>
      <w:r w:rsidR="00C0147D" w:rsidRPr="000D052A">
        <w:t>9</w:t>
      </w:r>
      <w:r w:rsidR="00C0147D">
        <w:t xml:space="preserve"> pkt </w:t>
      </w:r>
      <w:r w:rsidR="00C0147D" w:rsidRPr="000D052A">
        <w:t>2</w:t>
      </w:r>
      <w:r w:rsidR="00C0147D">
        <w:t xml:space="preserve"> i </w:t>
      </w:r>
      <w:r w:rsidR="00C0147D" w:rsidRPr="000D052A">
        <w:t>3</w:t>
      </w:r>
      <w:r w:rsidR="00C0147D">
        <w:t xml:space="preserve"> oraz art. </w:t>
      </w:r>
      <w:r w:rsidRPr="000D052A">
        <w:t>2</w:t>
      </w:r>
      <w:r w:rsidR="00C0147D" w:rsidRPr="000D052A">
        <w:t>3</w:t>
      </w:r>
      <w:r w:rsidR="00C0147D">
        <w:t xml:space="preserve"> ust. </w:t>
      </w:r>
      <w:r w:rsidR="00C0147D" w:rsidRPr="000D052A">
        <w:t>1</w:t>
      </w:r>
      <w:r w:rsidR="00C0147D">
        <w:t xml:space="preserve"> pkt </w:t>
      </w:r>
      <w:r w:rsidR="00C0147D" w:rsidRPr="000D052A">
        <w:t>2</w:t>
      </w:r>
      <w:r w:rsidR="00C0147D">
        <w:t xml:space="preserve"> i </w:t>
      </w:r>
      <w:r w:rsidRPr="000D052A">
        <w:t>3, powstało wskutek pogorszenia się stanu zdr</w:t>
      </w:r>
      <w:r w:rsidRPr="000D052A">
        <w:t>o</w:t>
      </w:r>
      <w:r w:rsidRPr="000D052A">
        <w:t>wia w</w:t>
      </w:r>
      <w:r>
        <w:t> </w:t>
      </w:r>
      <w:r w:rsidRPr="000D052A">
        <w:t>następstwie urazów lub chorób, które poprzednio uzasadniały prawo do renty.</w:t>
      </w:r>
    </w:p>
    <w:p w:rsidR="00E156CE" w:rsidRPr="000D052A" w:rsidRDefault="00E156CE" w:rsidP="00E156CE">
      <w:pPr>
        <w:pStyle w:val="ARTartustawynprozporzdzenia"/>
      </w:pPr>
      <w:r w:rsidRPr="00C0147D">
        <w:rPr>
          <w:rStyle w:val="Ppogrubienie"/>
        </w:rPr>
        <w:t>Art. 40a.</w:t>
      </w:r>
      <w:r w:rsidRPr="000D052A">
        <w:t> Prawo do emerytury ulega zawieszeniu w</w:t>
      </w:r>
      <w:r>
        <w:t> </w:t>
      </w:r>
      <w:r w:rsidRPr="000D052A">
        <w:t>razie ponownego przyjęcia emeryta do służby w</w:t>
      </w:r>
      <w:r>
        <w:t> </w:t>
      </w:r>
      <w:r w:rsidRPr="000D052A">
        <w:t>Policji, Agencji Bezpieczeństwa Wewnętrznego, Agencji Wywiadu, Służbie Kontrwywiadu Wojskowego, Służbie Wywiadu Wojskowego, Centralnym Biurze Antykorupcyjnym, Straży Granicznej, Biurze Och</w:t>
      </w:r>
      <w:r w:rsidRPr="000D052A">
        <w:softHyphen/>
        <w:t>ro</w:t>
      </w:r>
      <w:r w:rsidRPr="000D052A">
        <w:softHyphen/>
        <w:t>ny Rządu, Państwowej Straży Pożarnej lub Służbie Więziennej albo powołania emeryta do zawodowej służby wojskowej.</w:t>
      </w:r>
    </w:p>
    <w:p w:rsidR="00E156CE" w:rsidRPr="000D052A" w:rsidRDefault="00E156CE" w:rsidP="00E156CE">
      <w:pPr>
        <w:pStyle w:val="ARTartustawynprozporzdzenia"/>
      </w:pPr>
      <w:r w:rsidRPr="00C0147D">
        <w:rPr>
          <w:rStyle w:val="Ppogrubienie"/>
        </w:rPr>
        <w:t>Art. 40b.</w:t>
      </w:r>
      <w:r w:rsidRPr="00B43E6A">
        <w:rPr>
          <w:rStyle w:val="IGindeksgrny"/>
        </w:rPr>
        <w:t> </w:t>
      </w:r>
      <w:r w:rsidRPr="000D052A">
        <w:t>Prawo do emerytury lub renty może ulec zawieszeniu również na wniosek emeryta lub rencisty.</w:t>
      </w:r>
    </w:p>
    <w:p w:rsidR="00E156CE" w:rsidRPr="000D052A" w:rsidRDefault="00E156CE" w:rsidP="00E156CE">
      <w:pPr>
        <w:pStyle w:val="ARTartustawynprozporzdzenia"/>
      </w:pPr>
      <w:r w:rsidRPr="00C0147D">
        <w:rPr>
          <w:rStyle w:val="Ppogrubienie"/>
        </w:rPr>
        <w:t>Art. 41.</w:t>
      </w:r>
      <w:r w:rsidRPr="00B43E6A">
        <w:rPr>
          <w:rStyle w:val="IGindeksgrny"/>
        </w:rPr>
        <w:t> </w:t>
      </w:r>
      <w:r w:rsidRPr="000D052A">
        <w:t>1. W</w:t>
      </w:r>
      <w:r>
        <w:t> </w:t>
      </w:r>
      <w:r w:rsidRPr="000D052A">
        <w:t>razie osiągania przychodu z</w:t>
      </w:r>
      <w:r>
        <w:t> </w:t>
      </w:r>
      <w:r w:rsidRPr="000D052A">
        <w:t>tytułu działalności podlegającej obowiązkowi ubezpieczenia społecznego, emerytura lub renta inwalidzka ulega zmniejszeniu na zasadach określonych w</w:t>
      </w:r>
      <w:r>
        <w:t> </w:t>
      </w:r>
      <w:r w:rsidRPr="000D052A">
        <w:t>przepisach</w:t>
      </w:r>
      <w:r w:rsidR="00C0147D">
        <w:t xml:space="preserve"> art. </w:t>
      </w:r>
      <w:r w:rsidRPr="000D052A">
        <w:t>10</w:t>
      </w:r>
      <w:r w:rsidR="00C0147D" w:rsidRPr="000D052A">
        <w:t>4</w:t>
      </w:r>
      <w:r w:rsidR="00C0147D">
        <w:t xml:space="preserve"> ust. </w:t>
      </w:r>
      <w:r w:rsidRPr="000D052A">
        <w:t>1a–6,</w:t>
      </w:r>
      <w:r w:rsidR="00C0147D">
        <w:t xml:space="preserve"> ust. </w:t>
      </w:r>
      <w:r w:rsidR="00C0147D" w:rsidRPr="000D052A">
        <w:t>8</w:t>
      </w:r>
      <w:r w:rsidR="00C0147D">
        <w:t xml:space="preserve"> pkt </w:t>
      </w:r>
      <w:r w:rsidR="00C0147D" w:rsidRPr="000D052A">
        <w:t>1</w:t>
      </w:r>
      <w:r w:rsidR="00C0147D">
        <w:t xml:space="preserve"> i </w:t>
      </w:r>
      <w:r w:rsidR="00C0147D" w:rsidRPr="000D052A">
        <w:t>2</w:t>
      </w:r>
      <w:r w:rsidR="00C0147D">
        <w:t xml:space="preserve"> oraz ust. </w:t>
      </w:r>
      <w:r w:rsidR="00C0147D" w:rsidRPr="000D052A">
        <w:t>9</w:t>
      </w:r>
      <w:r w:rsidR="00C0147D">
        <w:t xml:space="preserve"> i </w:t>
      </w:r>
      <w:r w:rsidRPr="000D052A">
        <w:t>10</w:t>
      </w:r>
      <w:r>
        <w:t> </w:t>
      </w:r>
      <w:r w:rsidRPr="000D052A">
        <w:t>ustawy z</w:t>
      </w:r>
      <w:r>
        <w:t> </w:t>
      </w:r>
      <w:r w:rsidRPr="000D052A">
        <w:t>dnia 17</w:t>
      </w:r>
      <w:r>
        <w:t> </w:t>
      </w:r>
      <w:r w:rsidRPr="000D052A">
        <w:t>grudnia 1998</w:t>
      </w:r>
      <w:r>
        <w:t> </w:t>
      </w:r>
      <w:r w:rsidRPr="000D052A">
        <w:t>r. o</w:t>
      </w:r>
      <w:r>
        <w:t> </w:t>
      </w:r>
      <w:r w:rsidRPr="000D052A">
        <w:t>emeryturach i</w:t>
      </w:r>
      <w:r>
        <w:t> </w:t>
      </w:r>
      <w:r w:rsidRPr="000D052A">
        <w:t>rentach z</w:t>
      </w:r>
      <w:r>
        <w:t> </w:t>
      </w:r>
      <w:r w:rsidRPr="000D052A">
        <w:t>Funduszu Ubezpieczeń Społecznych, nie więcej jednak niż o</w:t>
      </w:r>
      <w:r>
        <w:t> </w:t>
      </w:r>
      <w:r w:rsidRPr="000D052A">
        <w:t>25% wysokości tej emerytury lub renty inwalidzkiej, z</w:t>
      </w:r>
      <w:r>
        <w:t> </w:t>
      </w:r>
      <w:r w:rsidRPr="000D052A">
        <w:t>zastrzeżeniem</w:t>
      </w:r>
      <w:r w:rsidR="00C0147D">
        <w:t xml:space="preserve"> ust. </w:t>
      </w:r>
      <w:r w:rsidR="00C0147D" w:rsidRPr="000D052A">
        <w:t>2</w:t>
      </w:r>
      <w:r w:rsidR="00C0147D">
        <w:t xml:space="preserve"> i </w:t>
      </w:r>
      <w:r w:rsidRPr="000D052A">
        <w:t>3.</w:t>
      </w:r>
    </w:p>
    <w:p w:rsidR="00E156CE" w:rsidRPr="000D052A" w:rsidRDefault="00E156CE" w:rsidP="00E156CE">
      <w:pPr>
        <w:pStyle w:val="USTustnpkodeksu"/>
      </w:pPr>
      <w:r w:rsidRPr="000D052A">
        <w:t>2. Przepisy</w:t>
      </w:r>
      <w:r w:rsidR="00C0147D">
        <w:t xml:space="preserve"> art. </w:t>
      </w:r>
      <w:r w:rsidRPr="000D052A">
        <w:t>10</w:t>
      </w:r>
      <w:r w:rsidR="00C0147D" w:rsidRPr="000D052A">
        <w:t>4</w:t>
      </w:r>
      <w:r w:rsidR="00C0147D">
        <w:t xml:space="preserve"> ust. </w:t>
      </w:r>
      <w:r w:rsidR="00C0147D" w:rsidRPr="000D052A">
        <w:t>8</w:t>
      </w:r>
      <w:r w:rsidR="00C0147D">
        <w:t xml:space="preserve"> pkt </w:t>
      </w:r>
      <w:r w:rsidRPr="000D052A">
        <w:t>2</w:t>
      </w:r>
      <w:r>
        <w:t> </w:t>
      </w:r>
      <w:r w:rsidRPr="000D052A">
        <w:t>ustawy, o</w:t>
      </w:r>
      <w:r>
        <w:t> </w:t>
      </w:r>
      <w:r w:rsidRPr="000D052A">
        <w:t>której mowa</w:t>
      </w:r>
      <w:r w:rsidR="00C0147D" w:rsidRPr="000D052A">
        <w:t xml:space="preserve"> w</w:t>
      </w:r>
      <w:r w:rsidR="00C0147D">
        <w:t> ust. </w:t>
      </w:r>
      <w:r w:rsidRPr="000D052A">
        <w:t>1, stosuje się również do renty inwalidzkiej III grupy.</w:t>
      </w:r>
    </w:p>
    <w:p w:rsidR="00E156CE" w:rsidRPr="000D052A" w:rsidRDefault="00E156CE" w:rsidP="00E156CE">
      <w:pPr>
        <w:pStyle w:val="USTustnpkodeksu"/>
      </w:pPr>
      <w:r w:rsidRPr="000D052A">
        <w:t>3. W</w:t>
      </w:r>
      <w:r>
        <w:t> </w:t>
      </w:r>
      <w:r w:rsidRPr="000D052A">
        <w:t>razie osiągania przychodu, określonego</w:t>
      </w:r>
      <w:r w:rsidR="00C0147D" w:rsidRPr="000D052A">
        <w:t xml:space="preserve"> w</w:t>
      </w:r>
      <w:r w:rsidR="00C0147D">
        <w:t> ust. </w:t>
      </w:r>
      <w:r w:rsidRPr="000D052A">
        <w:t>1, w</w:t>
      </w:r>
      <w:r>
        <w:t> </w:t>
      </w:r>
      <w:r w:rsidRPr="000D052A">
        <w:t>kwocie przekraczającej 130% przeciętnego miesięcznego wynagrodzenia za kwartał kalendarzowy, ostatnio ogłoszonego przez Prezesa Głównego Urzędu Statystycznego, kwota emerytury lub renty inwalidzkiej ulega zmniejszeniu o</w:t>
      </w:r>
      <w:r>
        <w:t> </w:t>
      </w:r>
      <w:r w:rsidRPr="000D052A">
        <w:t>25% jej wysokości.</w:t>
      </w:r>
    </w:p>
    <w:p w:rsidR="00E156CE" w:rsidRPr="000D052A" w:rsidRDefault="00E156CE" w:rsidP="00E156CE">
      <w:pPr>
        <w:pStyle w:val="USTustnpkodeksu"/>
      </w:pPr>
      <w:r w:rsidRPr="000D052A">
        <w:t>4. Przepisów</w:t>
      </w:r>
      <w:r w:rsidR="00C0147D">
        <w:t xml:space="preserve"> ust. </w:t>
      </w:r>
      <w:r w:rsidR="00C0147D" w:rsidRPr="000D052A">
        <w:t>1</w:t>
      </w:r>
      <w:r w:rsidR="00C0147D">
        <w:t xml:space="preserve"> i </w:t>
      </w:r>
      <w:r w:rsidRPr="000D052A">
        <w:t>3</w:t>
      </w:r>
      <w:r>
        <w:t> </w:t>
      </w:r>
      <w:r w:rsidRPr="000D052A">
        <w:t>nie stosuje się wobec osób, których emerytura stanowi 75% podstawy jej wymiaru bez uwzględnienia podwyższenia z</w:t>
      </w:r>
      <w:r>
        <w:t> </w:t>
      </w:r>
      <w:r w:rsidRPr="000D052A">
        <w:t>tytułu inwalidztwa pozostającego w</w:t>
      </w:r>
      <w:r>
        <w:t> </w:t>
      </w:r>
      <w:r w:rsidRPr="000D052A">
        <w:t>związku ze służbą oraz wobec osób pobierających rentę inwalidzką z</w:t>
      </w:r>
      <w:r>
        <w:t> </w:t>
      </w:r>
      <w:r w:rsidRPr="000D052A">
        <w:t>tytułu inwalidztwa powstałego wskutek wypadku pozostającego w</w:t>
      </w:r>
      <w:r>
        <w:t> </w:t>
      </w:r>
      <w:r w:rsidRPr="000D052A">
        <w:t>związku ze służbą lub wskutek ch</w:t>
      </w:r>
      <w:r w:rsidRPr="000D052A">
        <w:t>o</w:t>
      </w:r>
      <w:r w:rsidRPr="000D052A">
        <w:lastRenderedPageBreak/>
        <w:t>roby powstałej w</w:t>
      </w:r>
      <w:r>
        <w:t> </w:t>
      </w:r>
      <w:r w:rsidRPr="000D052A">
        <w:t>związku ze szczególnymi właściwościami bądź warunkami służby, z</w:t>
      </w:r>
      <w:r>
        <w:t> </w:t>
      </w:r>
      <w:r w:rsidRPr="000D052A">
        <w:t>tytułu których przysługują świa</w:t>
      </w:r>
      <w:r w:rsidRPr="000D052A">
        <w:t>d</w:t>
      </w:r>
      <w:r w:rsidRPr="000D052A">
        <w:t>czenia odszkodowawcze.</w:t>
      </w:r>
    </w:p>
    <w:p w:rsidR="00E156CE" w:rsidRPr="000D052A" w:rsidRDefault="00E156CE" w:rsidP="00E156CE">
      <w:pPr>
        <w:pStyle w:val="ARTartustawynprozporzdzenia"/>
      </w:pPr>
      <w:r w:rsidRPr="00C0147D">
        <w:rPr>
          <w:rStyle w:val="Ppogrubienie"/>
        </w:rPr>
        <w:t>Art. 41a.</w:t>
      </w:r>
      <w:r w:rsidRPr="00B43E6A">
        <w:rPr>
          <w:rStyle w:val="IGindeksgrny"/>
        </w:rPr>
        <w:t> </w:t>
      </w:r>
      <w:r w:rsidRPr="000D052A">
        <w:t>1. Osoba uprawniona do zaopatrzenia emerytalnego jest obowiązana zawiadomić właściwy organ emer</w:t>
      </w:r>
      <w:r w:rsidRPr="000D052A">
        <w:t>y</w:t>
      </w:r>
      <w:r w:rsidRPr="000D052A">
        <w:t>talny o</w:t>
      </w:r>
      <w:r>
        <w:t> </w:t>
      </w:r>
      <w:r w:rsidRPr="000D052A">
        <w:t>podjęciu działalności, o</w:t>
      </w:r>
      <w:r>
        <w:t> </w:t>
      </w:r>
      <w:r w:rsidRPr="000D052A">
        <w:t>której mowa</w:t>
      </w:r>
      <w:r w:rsidR="00C0147D" w:rsidRPr="000D052A">
        <w:t xml:space="preserve"> w</w:t>
      </w:r>
      <w:r w:rsidR="00C0147D">
        <w:t> art. </w:t>
      </w:r>
      <w:r w:rsidRPr="000D052A">
        <w:t>10</w:t>
      </w:r>
      <w:r w:rsidR="00C0147D" w:rsidRPr="000D052A">
        <w:t>4</w:t>
      </w:r>
      <w:r w:rsidR="00C0147D">
        <w:t xml:space="preserve"> ust. </w:t>
      </w:r>
      <w:r w:rsidRPr="000D052A">
        <w:t>1–4</w:t>
      </w:r>
      <w:r>
        <w:t> </w:t>
      </w:r>
      <w:r w:rsidRPr="000D052A">
        <w:t>ustawy o</w:t>
      </w:r>
      <w:r>
        <w:t> </w:t>
      </w:r>
      <w:r w:rsidRPr="000D052A">
        <w:t>emeryturach i rentach z</w:t>
      </w:r>
      <w:r>
        <w:t> </w:t>
      </w:r>
      <w:r w:rsidRPr="000D052A">
        <w:t>Funduszu Ubezpieczeń Społecznych, o wysokości osiąganego z</w:t>
      </w:r>
      <w:r>
        <w:t> </w:t>
      </w:r>
      <w:r w:rsidRPr="000D052A">
        <w:t>tego tytułu przychodu oraz o każdorazowej zmianie wysokości tego przychodu i</w:t>
      </w:r>
      <w:r>
        <w:t> </w:t>
      </w:r>
      <w:r w:rsidRPr="000D052A">
        <w:t>innych okolicznościach powodujących ustanie lub zawieszenie prawa do świadczeń albo zmniejszenie ich wysokości.</w:t>
      </w:r>
    </w:p>
    <w:p w:rsidR="00E156CE" w:rsidRPr="000D052A" w:rsidRDefault="00E156CE" w:rsidP="00E156CE">
      <w:pPr>
        <w:pStyle w:val="USTustnpkodeksu"/>
      </w:pPr>
      <w:r w:rsidRPr="000D052A">
        <w:t>2. Obowiązki określone</w:t>
      </w:r>
      <w:r w:rsidR="00C0147D" w:rsidRPr="000D052A">
        <w:t xml:space="preserve"> w</w:t>
      </w:r>
      <w:r w:rsidR="00C0147D">
        <w:t> ust. </w:t>
      </w:r>
      <w:r w:rsidRPr="000D052A">
        <w:t>1</w:t>
      </w:r>
      <w:r>
        <w:t> </w:t>
      </w:r>
      <w:r w:rsidRPr="000D052A">
        <w:t>spoczywają odpo</w:t>
      </w:r>
      <w:r w:rsidRPr="000D052A">
        <w:softHyphen/>
        <w:t>wied</w:t>
      </w:r>
      <w:r w:rsidRPr="000D052A">
        <w:softHyphen/>
        <w:t>nio na pracodawcy i</w:t>
      </w:r>
      <w:r>
        <w:t> </w:t>
      </w:r>
      <w:r w:rsidRPr="000D052A">
        <w:t>zleceniodawcy.</w:t>
      </w:r>
    </w:p>
    <w:p w:rsidR="00E156CE" w:rsidRPr="000D052A" w:rsidRDefault="00E156CE" w:rsidP="00E156CE">
      <w:pPr>
        <w:pStyle w:val="USTustnpkodeksu"/>
      </w:pPr>
      <w:r w:rsidRPr="000D052A">
        <w:t>3. </w:t>
      </w:r>
      <w:r w:rsidRPr="000D052A">
        <w:tab/>
        <w:t>Urząd skarbowy jest obowiązany zawiadomić organ emerytalny o</w:t>
      </w:r>
      <w:r>
        <w:t> </w:t>
      </w:r>
      <w:r w:rsidRPr="000D052A">
        <w:t>podjęciu przez emeryta lub rencistę działalności pozarolniczej.</w:t>
      </w:r>
    </w:p>
    <w:p w:rsidR="00E156CE" w:rsidRPr="000D052A" w:rsidRDefault="00E156CE" w:rsidP="00E156CE">
      <w:pPr>
        <w:pStyle w:val="ARTartustawynprozporzdzenia"/>
      </w:pPr>
      <w:r w:rsidRPr="00C0147D">
        <w:rPr>
          <w:rStyle w:val="Ppogrubienie"/>
        </w:rPr>
        <w:t>Art. 41b.</w:t>
      </w:r>
      <w:r w:rsidRPr="00B43E6A">
        <w:rPr>
          <w:rStyle w:val="IGindeksgrny"/>
        </w:rPr>
        <w:t> </w:t>
      </w:r>
      <w:r w:rsidR="00DF5954">
        <w:t xml:space="preserve">1. </w:t>
      </w:r>
      <w:r w:rsidRPr="000D052A">
        <w:t>Rozliczenie emerytury i</w:t>
      </w:r>
      <w:r>
        <w:t> </w:t>
      </w:r>
      <w:r w:rsidRPr="000D052A">
        <w:t>renty w</w:t>
      </w:r>
      <w:r>
        <w:t> </w:t>
      </w:r>
      <w:r w:rsidRPr="000D052A">
        <w:t>związku z osiągnięciem przychodu, o</w:t>
      </w:r>
      <w:r>
        <w:t> </w:t>
      </w:r>
      <w:r w:rsidRPr="000D052A">
        <w:t>którym mowa</w:t>
      </w:r>
      <w:r w:rsidR="00C0147D" w:rsidRPr="000D052A">
        <w:t xml:space="preserve"> w</w:t>
      </w:r>
      <w:r w:rsidR="00C0147D">
        <w:t> art. </w:t>
      </w:r>
      <w:r w:rsidRPr="000D052A">
        <w:t>4</w:t>
      </w:r>
      <w:r w:rsidR="00C0147D" w:rsidRPr="000D052A">
        <w:t>1</w:t>
      </w:r>
      <w:r w:rsidR="00C0147D">
        <w:t xml:space="preserve"> ust. </w:t>
      </w:r>
      <w:r w:rsidRPr="000D052A">
        <w:t>1, n</w:t>
      </w:r>
      <w:r w:rsidRPr="000D052A">
        <w:t>a</w:t>
      </w:r>
      <w:r w:rsidRPr="000D052A">
        <w:t>stępuje po upływie roku kalendarzowego w</w:t>
      </w:r>
      <w:r>
        <w:t> </w:t>
      </w:r>
      <w:r w:rsidRPr="000D052A">
        <w:t>stosunku rocznym lub miesięcznym.</w:t>
      </w:r>
    </w:p>
    <w:p w:rsidR="00E156CE" w:rsidRPr="000D052A" w:rsidRDefault="00E156CE" w:rsidP="00E156CE">
      <w:pPr>
        <w:pStyle w:val="USTustnpkodeksu"/>
      </w:pPr>
      <w:r w:rsidRPr="000D052A">
        <w:t>2. Osoba uprawniona do emerytury lub renty inwalidzkiej jest obowiązana zawiadomić, do końca pierwszego kwart</w:t>
      </w:r>
      <w:r w:rsidRPr="000D052A">
        <w:t>a</w:t>
      </w:r>
      <w:r w:rsidRPr="000D052A">
        <w:t>łu roku kalendarzowego, organ emerytalny o</w:t>
      </w:r>
      <w:r>
        <w:t> </w:t>
      </w:r>
      <w:r w:rsidRPr="000D052A">
        <w:t>łącznej kwocie przychodu, o</w:t>
      </w:r>
      <w:r>
        <w:t> </w:t>
      </w:r>
      <w:r w:rsidRPr="000D052A">
        <w:t>którym mowa</w:t>
      </w:r>
      <w:r w:rsidR="00C0147D" w:rsidRPr="000D052A">
        <w:t xml:space="preserve"> w</w:t>
      </w:r>
      <w:r w:rsidR="00C0147D">
        <w:t> art. </w:t>
      </w:r>
      <w:r w:rsidRPr="000D052A">
        <w:t>4</w:t>
      </w:r>
      <w:r w:rsidR="00C0147D" w:rsidRPr="000D052A">
        <w:t>1</w:t>
      </w:r>
      <w:r w:rsidR="00C0147D">
        <w:t xml:space="preserve"> ust. </w:t>
      </w:r>
      <w:r w:rsidRPr="000D052A">
        <w:t>1, osiągniętego w</w:t>
      </w:r>
      <w:r>
        <w:t> </w:t>
      </w:r>
      <w:r w:rsidRPr="000D052A">
        <w:t>poprzednim roku kalendarzowym.</w:t>
      </w:r>
    </w:p>
    <w:p w:rsidR="00E156CE" w:rsidRPr="000D052A" w:rsidRDefault="00E156CE" w:rsidP="00E156CE">
      <w:pPr>
        <w:pStyle w:val="USTustnpkodeksu"/>
      </w:pPr>
      <w:r w:rsidRPr="000D052A">
        <w:t>3. Obowiązek określony</w:t>
      </w:r>
      <w:r w:rsidR="00C0147D" w:rsidRPr="000D052A">
        <w:t xml:space="preserve"> w</w:t>
      </w:r>
      <w:r w:rsidR="00C0147D">
        <w:t> ust. </w:t>
      </w:r>
      <w:r w:rsidRPr="000D052A">
        <w:t>2</w:t>
      </w:r>
      <w:r>
        <w:t> </w:t>
      </w:r>
      <w:r w:rsidRPr="000D052A">
        <w:t>spoczywa odpowiednio na płatniku składek.</w:t>
      </w:r>
    </w:p>
    <w:p w:rsidR="00E156CE" w:rsidRPr="000D052A" w:rsidRDefault="00E156CE" w:rsidP="00E156CE">
      <w:pPr>
        <w:pStyle w:val="USTustnpkodeksu"/>
      </w:pPr>
      <w:r w:rsidRPr="000D052A">
        <w:t>4. Na podstawie zawiadomień, o</w:t>
      </w:r>
      <w:r>
        <w:t> </w:t>
      </w:r>
      <w:r w:rsidRPr="000D052A">
        <w:t>których mowa</w:t>
      </w:r>
      <w:r w:rsidR="00C0147D" w:rsidRPr="000D052A">
        <w:t xml:space="preserve"> w</w:t>
      </w:r>
      <w:r w:rsidR="00C0147D">
        <w:t> ust. </w:t>
      </w:r>
      <w:r w:rsidR="00C0147D" w:rsidRPr="000D052A">
        <w:t>2</w:t>
      </w:r>
      <w:r w:rsidR="00C0147D">
        <w:t xml:space="preserve"> i </w:t>
      </w:r>
      <w:r w:rsidRPr="000D052A">
        <w:t>3, organ emerytalny dokonuje rozliczenia rocznego lub na wniosek osoby uprawnionej miesięcznego, wypłaconych osobie określonej</w:t>
      </w:r>
      <w:r w:rsidR="00C0147D" w:rsidRPr="000D052A">
        <w:t xml:space="preserve"> w</w:t>
      </w:r>
      <w:r w:rsidR="00C0147D">
        <w:t> ust. </w:t>
      </w:r>
      <w:r w:rsidR="00C0147D" w:rsidRPr="000D052A">
        <w:t>2</w:t>
      </w:r>
      <w:r w:rsidR="00C0147D">
        <w:t xml:space="preserve"> w </w:t>
      </w:r>
      <w:r w:rsidRPr="000D052A">
        <w:t>poprzednim roku kalendarzowym kwot emerytur lub rent inwalidzkich.</w:t>
      </w:r>
    </w:p>
    <w:p w:rsidR="00E156CE" w:rsidRPr="000D052A" w:rsidRDefault="00E156CE" w:rsidP="00E156CE">
      <w:pPr>
        <w:pStyle w:val="USTustnpkodeksu"/>
      </w:pPr>
      <w:r w:rsidRPr="000D052A">
        <w:t>5. Minister właściwy do spraw wewnętrznych, Minister Obrony Narodowej i</w:t>
      </w:r>
      <w:r>
        <w:t> </w:t>
      </w:r>
      <w:r w:rsidRPr="000D052A">
        <w:t>Minister Sprawiedliwości określą, ka</w:t>
      </w:r>
      <w:r w:rsidRPr="000D052A">
        <w:t>ż</w:t>
      </w:r>
      <w:r w:rsidRPr="000D052A">
        <w:t>dy w</w:t>
      </w:r>
      <w:r>
        <w:t> </w:t>
      </w:r>
      <w:r w:rsidRPr="000D052A">
        <w:t>zakresie swojego działania, w</w:t>
      </w:r>
      <w:r>
        <w:t> </w:t>
      </w:r>
      <w:r w:rsidRPr="000D052A">
        <w:t>drodze rozporządzenia, szczegółowe zasady dokonywania rozliczeń, o</w:t>
      </w:r>
      <w:r>
        <w:t> </w:t>
      </w:r>
      <w:r w:rsidRPr="000D052A">
        <w:t>których mowa</w:t>
      </w:r>
      <w:r w:rsidR="00C0147D" w:rsidRPr="000D052A">
        <w:t xml:space="preserve"> w</w:t>
      </w:r>
      <w:r w:rsidR="00C0147D">
        <w:t> ust. </w:t>
      </w:r>
      <w:r w:rsidRPr="000D052A">
        <w:t>4, a</w:t>
      </w:r>
      <w:r>
        <w:t> </w:t>
      </w:r>
      <w:r w:rsidRPr="000D052A">
        <w:t>także sposób zmniejszania emerytur i</w:t>
      </w:r>
      <w:r>
        <w:t> </w:t>
      </w:r>
      <w:r w:rsidRPr="000D052A">
        <w:t>rent inwalidzkich w</w:t>
      </w:r>
      <w:r>
        <w:t> </w:t>
      </w:r>
      <w:r w:rsidRPr="000D052A">
        <w:t>trakcie roku kalendarzowego, mając na uwadze k</w:t>
      </w:r>
      <w:r w:rsidRPr="000D052A">
        <w:t>o</w:t>
      </w:r>
      <w:r w:rsidRPr="000D052A">
        <w:t>nieczność realizacji prawa emeryta i</w:t>
      </w:r>
      <w:r>
        <w:t> </w:t>
      </w:r>
      <w:r w:rsidRPr="000D052A">
        <w:t>rencisty do zaopatrzenia emerytalnego oraz zapewnienie sprawności postępowania w</w:t>
      </w:r>
      <w:r>
        <w:t> </w:t>
      </w:r>
      <w:r w:rsidRPr="000D052A">
        <w:t>tym zakresie.</w:t>
      </w:r>
    </w:p>
    <w:p w:rsidR="00E156CE" w:rsidRPr="000D052A" w:rsidRDefault="00E156CE" w:rsidP="00E156CE">
      <w:pPr>
        <w:pStyle w:val="TYTDZOZNoznaczenietytuulubdziau"/>
      </w:pPr>
      <w:r w:rsidRPr="000D052A">
        <w:t>DZIAŁ VI</w:t>
      </w:r>
    </w:p>
    <w:p w:rsidR="00E156CE" w:rsidRPr="000D052A" w:rsidRDefault="00E156CE" w:rsidP="00C0147D">
      <w:pPr>
        <w:pStyle w:val="TYTDZPRZEDMprzedmiotregulacjitytuulubdziau"/>
      </w:pPr>
      <w:r w:rsidRPr="000D052A">
        <w:t>Wypłata świadczeń</w:t>
      </w:r>
    </w:p>
    <w:p w:rsidR="00E156CE" w:rsidRPr="000D052A" w:rsidRDefault="00E156CE" w:rsidP="00E156CE">
      <w:pPr>
        <w:pStyle w:val="ARTartustawynprozporzdzenia"/>
      </w:pPr>
      <w:r w:rsidRPr="00C0147D">
        <w:rPr>
          <w:rStyle w:val="Ppogrubienie"/>
        </w:rPr>
        <w:t>Art. 42.</w:t>
      </w:r>
      <w:r w:rsidRPr="00B43E6A">
        <w:rPr>
          <w:rStyle w:val="IGindeksgrny"/>
        </w:rPr>
        <w:t> </w:t>
      </w:r>
      <w:r w:rsidR="00DF5954">
        <w:t xml:space="preserve">1. </w:t>
      </w:r>
      <w:r w:rsidRPr="000D052A">
        <w:t>Świadczenia pieniężne wypłaca się od dnia powstania prawa do tych świadczeń, nie wcześniej jednak niż od miesiąca, w</w:t>
      </w:r>
      <w:r>
        <w:t> </w:t>
      </w:r>
      <w:r w:rsidRPr="000D052A">
        <w:t>którym złożono wniosek, o</w:t>
      </w:r>
      <w:r>
        <w:t> </w:t>
      </w:r>
      <w:r w:rsidRPr="000D052A">
        <w:t>którym mowa</w:t>
      </w:r>
      <w:r w:rsidR="00C0147D" w:rsidRPr="000D052A">
        <w:t xml:space="preserve"> w</w:t>
      </w:r>
      <w:r w:rsidR="00C0147D">
        <w:t> art. </w:t>
      </w:r>
      <w:r w:rsidRPr="000D052A">
        <w:t>3</w:t>
      </w:r>
      <w:r w:rsidR="00C0147D" w:rsidRPr="000D052A">
        <w:t>2</w:t>
      </w:r>
      <w:r w:rsidR="00C0147D">
        <w:t xml:space="preserve"> ust. </w:t>
      </w:r>
      <w:r w:rsidRPr="000D052A">
        <w:t>3, lub w</w:t>
      </w:r>
      <w:r>
        <w:t> </w:t>
      </w:r>
      <w:r w:rsidRPr="000D052A">
        <w:t>którym wydano decyzję z</w:t>
      </w:r>
      <w:r>
        <w:t> </w:t>
      </w:r>
      <w:r w:rsidRPr="000D052A">
        <w:t>urzędu.</w:t>
      </w:r>
    </w:p>
    <w:p w:rsidR="00E156CE" w:rsidRPr="000D052A" w:rsidRDefault="00E156CE" w:rsidP="00E156CE">
      <w:pPr>
        <w:pStyle w:val="USTustnpkodeksu"/>
      </w:pPr>
      <w:r w:rsidRPr="000D052A">
        <w:t>2. W</w:t>
      </w:r>
      <w:r>
        <w:t> </w:t>
      </w:r>
      <w:r w:rsidRPr="000D052A">
        <w:t>razie zgłoszenia wniosku o</w:t>
      </w:r>
      <w:r>
        <w:t> </w:t>
      </w:r>
      <w:r w:rsidRPr="000D052A">
        <w:t>rentę rodzinną w miesiącu przypadającym bezpośrednio po miesią</w:t>
      </w:r>
      <w:r w:rsidRPr="000D052A">
        <w:softHyphen/>
        <w:t>cu, w</w:t>
      </w:r>
      <w:r>
        <w:t> </w:t>
      </w:r>
      <w:r w:rsidRPr="000D052A">
        <w:t>którym n</w:t>
      </w:r>
      <w:r w:rsidRPr="000D052A">
        <w:t>a</w:t>
      </w:r>
      <w:r w:rsidRPr="000D052A">
        <w:t>stąpiła śmierć lub zaginięcie funkcjo</w:t>
      </w:r>
      <w:r w:rsidRPr="000D052A">
        <w:softHyphen/>
        <w:t>nariusza albo w</w:t>
      </w:r>
      <w:r>
        <w:t> </w:t>
      </w:r>
      <w:r w:rsidRPr="000D052A">
        <w:t>którym nastąpiła śmierć emeryta lub rencisty, rentę rodzinną wypłaca się od dnia śmierci lub zaginięcia, nie wcześniej jednak niż od dnia spełnienia warunków do renty przez uprawnionych członków rodziny.</w:t>
      </w:r>
    </w:p>
    <w:p w:rsidR="00E156CE" w:rsidRPr="000D052A" w:rsidRDefault="00E156CE" w:rsidP="00E156CE">
      <w:pPr>
        <w:pStyle w:val="USTustnpkodeksu"/>
      </w:pPr>
      <w:r w:rsidRPr="000D052A">
        <w:t>3. Emerytury lub renty inwalidzkiej oraz dodatków nie wypłaca się za okres, za który funkcjonariusz otrzymał upos</w:t>
      </w:r>
      <w:r w:rsidRPr="000D052A">
        <w:t>a</w:t>
      </w:r>
      <w:r w:rsidRPr="000D052A">
        <w:t>żenie lub świadczenie pieniężne przysługujące po zwolnieniu ze służby, określone odpowiednio w</w:t>
      </w:r>
      <w:r>
        <w:t> </w:t>
      </w:r>
      <w:r w:rsidRPr="000D052A">
        <w:t>przepisach o</w:t>
      </w:r>
      <w:r w:rsidR="00DF5954">
        <w:t xml:space="preserve"> </w:t>
      </w:r>
      <w:r w:rsidRPr="000D052A">
        <w:t>uposaż</w:t>
      </w:r>
      <w:r w:rsidRPr="000D052A">
        <w:t>e</w:t>
      </w:r>
      <w:r w:rsidRPr="000D052A">
        <w:t>niu funkcjonariuszy Policji, Agencji Bezpieczeństwa Wewnętrznego, Agencji Wywiadu, Służby Kontrwywiadu Wojsk</w:t>
      </w:r>
      <w:r w:rsidRPr="000D052A">
        <w:t>o</w:t>
      </w:r>
      <w:r w:rsidRPr="000D052A">
        <w:t>wego, Służby Wywiadu Wojskowego, Centralnego Biura Antykorupcyjnego, Straży Granicznej, Biura Ochrony Rządu, Państwowej Straży Pożarnej lub Służby Więziennej, chyba że emerytura lub renta inwalidzka byłaby korzystniejsza. W</w:t>
      </w:r>
      <w:r>
        <w:t> </w:t>
      </w:r>
      <w:r w:rsidRPr="000D052A">
        <w:t>tym przypadku organ emerytalny potrąca z</w:t>
      </w:r>
      <w:r>
        <w:t> </w:t>
      </w:r>
      <w:r w:rsidRPr="000D052A">
        <w:t>należnej emerytury lub renty inwalidzkiej oraz dodatków kwoty wypłacone z</w:t>
      </w:r>
      <w:r>
        <w:t> </w:t>
      </w:r>
      <w:r w:rsidRPr="000D052A">
        <w:t>tytułu uposażenia lub świadczenia pieniężnego przysługującego po zwolnieniu ze służby.</w:t>
      </w:r>
    </w:p>
    <w:p w:rsidR="00E156CE" w:rsidRPr="000D052A" w:rsidRDefault="00E156CE" w:rsidP="00E156CE">
      <w:pPr>
        <w:pStyle w:val="ARTartustawynprozporzdzenia"/>
      </w:pPr>
      <w:r w:rsidRPr="00C0147D">
        <w:rPr>
          <w:rStyle w:val="Ppogrubienie"/>
        </w:rPr>
        <w:t>Art. 43.</w:t>
      </w:r>
      <w:r w:rsidRPr="000D052A">
        <w:t> W</w:t>
      </w:r>
      <w:r>
        <w:t> </w:t>
      </w:r>
      <w:r w:rsidRPr="000D052A">
        <w:t>razie zbiegu prawa do emerytury i</w:t>
      </w:r>
      <w:r>
        <w:t> </w:t>
      </w:r>
      <w:r w:rsidRPr="000D052A">
        <w:t>renty przewidzianej w</w:t>
      </w:r>
      <w:r>
        <w:t> </w:t>
      </w:r>
      <w:r w:rsidRPr="000D052A">
        <w:t>ustawie,</w:t>
      </w:r>
      <w:r w:rsidR="00DF5954">
        <w:t xml:space="preserve"> osobie uprawnionej wypłaca się </w:t>
      </w:r>
      <w:r w:rsidRPr="000D052A">
        <w:t>świa</w:t>
      </w:r>
      <w:r w:rsidRPr="000D052A">
        <w:t>d</w:t>
      </w:r>
      <w:r w:rsidRPr="000D052A">
        <w:t>czenie wyższe lub przez nią wybrane.</w:t>
      </w:r>
    </w:p>
    <w:p w:rsidR="00E156CE" w:rsidRPr="000D052A" w:rsidRDefault="00E156CE" w:rsidP="00C0147D">
      <w:pPr>
        <w:pStyle w:val="ARTartustawynprozporzdzenia"/>
        <w:keepNext/>
      </w:pPr>
      <w:r w:rsidRPr="00C0147D">
        <w:rPr>
          <w:rStyle w:val="Ppogrubienie"/>
        </w:rPr>
        <w:t>Art. 44.</w:t>
      </w:r>
      <w:r w:rsidRPr="000D052A">
        <w:t> 1. Emerytury i</w:t>
      </w:r>
      <w:r>
        <w:t> </w:t>
      </w:r>
      <w:r w:rsidRPr="000D052A">
        <w:t>renty wraz z</w:t>
      </w:r>
      <w:r>
        <w:t> </w:t>
      </w:r>
      <w:r w:rsidRPr="000D052A">
        <w:t>dodatkami, zasiłkami i</w:t>
      </w:r>
      <w:r>
        <w:t> </w:t>
      </w:r>
      <w:r w:rsidRPr="000D052A">
        <w:t>świadcze</w:t>
      </w:r>
      <w:r w:rsidRPr="000D052A">
        <w:softHyphen/>
        <w:t>niami pieniężnymi, o</w:t>
      </w:r>
      <w:r>
        <w:t> </w:t>
      </w:r>
      <w:r w:rsidRPr="000D052A">
        <w:t>których mowa</w:t>
      </w:r>
      <w:r w:rsidR="00C0147D" w:rsidRPr="000D052A">
        <w:t xml:space="preserve"> w</w:t>
      </w:r>
      <w:r w:rsidR="00C0147D">
        <w:t> art. </w:t>
      </w:r>
      <w:r w:rsidRPr="000D052A">
        <w:t>25, wypłacają organy emerytalne, określone</w:t>
      </w:r>
      <w:r w:rsidR="00C0147D" w:rsidRPr="000D052A">
        <w:t xml:space="preserve"> w</w:t>
      </w:r>
      <w:r w:rsidR="00C0147D">
        <w:t> art. </w:t>
      </w:r>
      <w:r w:rsidRPr="000D052A">
        <w:t>3</w:t>
      </w:r>
      <w:r w:rsidR="00C0147D" w:rsidRPr="000D052A">
        <w:t>2</w:t>
      </w:r>
      <w:r w:rsidR="00C0147D">
        <w:t xml:space="preserve"> ust. </w:t>
      </w:r>
      <w:r w:rsidRPr="000D052A">
        <w:t>1. Wypłaty doko</w:t>
      </w:r>
      <w:r w:rsidRPr="000D052A">
        <w:softHyphen/>
        <w:t>nuje się miesięcznie w dniu ustalonym jako termin płatności:</w:t>
      </w:r>
    </w:p>
    <w:p w:rsidR="00E156CE" w:rsidRPr="000D052A" w:rsidRDefault="00E156CE" w:rsidP="00C218AD">
      <w:pPr>
        <w:pStyle w:val="PKTpunkt"/>
        <w:spacing w:before="100"/>
      </w:pPr>
      <w:r w:rsidRPr="000D052A">
        <w:t>1)</w:t>
      </w:r>
      <w:r w:rsidRPr="000D052A">
        <w:tab/>
        <w:t>na wniosek osoby uprawnionej na jej rachunek w</w:t>
      </w:r>
      <w:r>
        <w:t> </w:t>
      </w:r>
      <w:r w:rsidRPr="000D052A">
        <w:t>banku lub w</w:t>
      </w:r>
      <w:r>
        <w:t> </w:t>
      </w:r>
      <w:r w:rsidRPr="000D052A">
        <w:t>spółdzielczej kasie oszczędnościowo</w:t>
      </w:r>
      <w:r>
        <w:softHyphen/>
      </w:r>
      <w:r w:rsidR="00C0147D">
        <w:softHyphen/>
      </w:r>
      <w:r w:rsidR="00C0147D">
        <w:noBreakHyphen/>
      </w:r>
      <w:r w:rsidRPr="000D052A">
        <w:t>kredytowej;</w:t>
      </w:r>
    </w:p>
    <w:p w:rsidR="00E156CE" w:rsidRPr="000D052A" w:rsidRDefault="00E156CE" w:rsidP="00C218AD">
      <w:pPr>
        <w:pStyle w:val="PKTpunkt"/>
        <w:keepNext/>
        <w:spacing w:before="100"/>
      </w:pPr>
      <w:r w:rsidRPr="000D052A">
        <w:t>2)</w:t>
      </w:r>
      <w:r w:rsidRPr="000D052A">
        <w:tab/>
        <w:t>do rąk osoby uprawnionej za pośrednictwem:</w:t>
      </w:r>
    </w:p>
    <w:p w:rsidR="00E156CE" w:rsidRPr="000D052A" w:rsidRDefault="00E156CE" w:rsidP="00C218AD">
      <w:pPr>
        <w:pStyle w:val="LITlitera"/>
        <w:spacing w:before="80"/>
      </w:pPr>
      <w:r w:rsidRPr="000D052A">
        <w:t>a)</w:t>
      </w:r>
      <w:r w:rsidRPr="000D052A">
        <w:tab/>
        <w:t>poczty,</w:t>
      </w:r>
    </w:p>
    <w:p w:rsidR="00E156CE" w:rsidRPr="000D052A" w:rsidRDefault="00E156CE" w:rsidP="00C218AD">
      <w:pPr>
        <w:pStyle w:val="LITlitera"/>
        <w:spacing w:before="80"/>
      </w:pPr>
      <w:r w:rsidRPr="000D052A">
        <w:t>b)</w:t>
      </w:r>
      <w:r w:rsidRPr="000D052A">
        <w:tab/>
        <w:t>innych osób prawnych upoważnionych do prowadze</w:t>
      </w:r>
      <w:r w:rsidRPr="000D052A">
        <w:softHyphen/>
        <w:t>nia działalności w</w:t>
      </w:r>
      <w:r>
        <w:t> </w:t>
      </w:r>
      <w:r w:rsidRPr="000D052A">
        <w:t>zakresie doręczenia świadczeń.</w:t>
      </w:r>
    </w:p>
    <w:p w:rsidR="00E156CE" w:rsidRPr="000D052A" w:rsidRDefault="00E156CE" w:rsidP="00E156CE">
      <w:pPr>
        <w:pStyle w:val="USTustnpkodeksu"/>
      </w:pPr>
      <w:r w:rsidRPr="000D052A">
        <w:t>2. Zasiłek pogrzebowy organ emerytalny wypłaca niezwłocznie po jego przyznaniu.</w:t>
      </w:r>
    </w:p>
    <w:p w:rsidR="00E156CE" w:rsidRPr="000D052A" w:rsidRDefault="00E156CE" w:rsidP="00E156CE">
      <w:pPr>
        <w:pStyle w:val="USTustnpkodeksu"/>
      </w:pPr>
      <w:r w:rsidRPr="000D052A">
        <w:lastRenderedPageBreak/>
        <w:t>3. Wydatki na świadczenia pieniężne wraz z</w:t>
      </w:r>
      <w:r>
        <w:t> </w:t>
      </w:r>
      <w:r w:rsidRPr="000D052A">
        <w:t>odsetkami za opóźnienia w</w:t>
      </w:r>
      <w:r>
        <w:t> </w:t>
      </w:r>
      <w:r w:rsidRPr="000D052A">
        <w:t>wypłacie świadczeń, koszty obsługi i</w:t>
      </w:r>
      <w:r>
        <w:t> </w:t>
      </w:r>
      <w:r w:rsidRPr="000D052A">
        <w:t>przekazywania świadczeń oraz inne świadczenia przewidziane w</w:t>
      </w:r>
      <w:r>
        <w:t> </w:t>
      </w:r>
      <w:r w:rsidRPr="000D052A">
        <w:t>ustawie pokrywa się z</w:t>
      </w:r>
      <w:r>
        <w:t> </w:t>
      </w:r>
      <w:r w:rsidRPr="000D052A">
        <w:t>budżetu państwa w</w:t>
      </w:r>
      <w:r>
        <w:t> </w:t>
      </w:r>
      <w:r w:rsidRPr="000D052A">
        <w:t>części poz</w:t>
      </w:r>
      <w:r w:rsidRPr="000D052A">
        <w:t>o</w:t>
      </w:r>
      <w:r w:rsidRPr="000D052A">
        <w:t>stającej odpowiednio w</w:t>
      </w:r>
      <w:r>
        <w:t> </w:t>
      </w:r>
      <w:r w:rsidRPr="000D052A">
        <w:t>dyspozycji ministra właściwego do spraw wewnętrznych, Ministra Obrony Narodowej oraz Min</w:t>
      </w:r>
      <w:r w:rsidRPr="000D052A">
        <w:t>i</w:t>
      </w:r>
      <w:r w:rsidRPr="000D052A">
        <w:t>stra Sprawiedliwości.</w:t>
      </w:r>
    </w:p>
    <w:p w:rsidR="00E156CE" w:rsidRPr="00276402" w:rsidRDefault="00E156CE" w:rsidP="00727BFD">
      <w:pPr>
        <w:pStyle w:val="ARTartustawynprozporzdzenia"/>
        <w:keepNext/>
        <w:spacing w:before="120"/>
        <w:rPr>
          <w:spacing w:val="-2"/>
        </w:rPr>
      </w:pPr>
      <w:r w:rsidRPr="00276402">
        <w:rPr>
          <w:rStyle w:val="Ppogrubienie"/>
          <w:spacing w:val="-2"/>
        </w:rPr>
        <w:t>Art. 45.</w:t>
      </w:r>
      <w:r w:rsidRPr="00276402">
        <w:rPr>
          <w:spacing w:val="-2"/>
        </w:rPr>
        <w:t> 1.</w:t>
      </w:r>
      <w:r w:rsidR="00F57701" w:rsidRPr="00276402">
        <w:rPr>
          <w:spacing w:val="-2"/>
        </w:rPr>
        <w:t> </w:t>
      </w:r>
      <w:r w:rsidRPr="00276402">
        <w:rPr>
          <w:spacing w:val="-2"/>
        </w:rPr>
        <w:t>Wypłatę emerytury lub renty albo dodatków, zasiłków i świad</w:t>
      </w:r>
      <w:r w:rsidRPr="00276402">
        <w:rPr>
          <w:spacing w:val="-2"/>
        </w:rPr>
        <w:softHyphen/>
        <w:t>czeń pieniężnych, o których mowa</w:t>
      </w:r>
      <w:r w:rsidR="00C0147D" w:rsidRPr="00276402">
        <w:rPr>
          <w:spacing w:val="-2"/>
        </w:rPr>
        <w:t xml:space="preserve"> w art. </w:t>
      </w:r>
      <w:r w:rsidRPr="00276402">
        <w:rPr>
          <w:spacing w:val="-2"/>
        </w:rPr>
        <w:t>25, wstrzy</w:t>
      </w:r>
      <w:r w:rsidRPr="00276402">
        <w:rPr>
          <w:spacing w:val="-2"/>
        </w:rPr>
        <w:softHyphen/>
        <w:t>muje się, jeżeli:</w:t>
      </w:r>
    </w:p>
    <w:p w:rsidR="00E156CE" w:rsidRPr="000D052A" w:rsidRDefault="00E156CE" w:rsidP="00C218AD">
      <w:pPr>
        <w:pStyle w:val="PKTpunkt"/>
        <w:spacing w:before="100"/>
      </w:pPr>
      <w:r w:rsidRPr="000D052A">
        <w:t>1)</w:t>
      </w:r>
      <w:r w:rsidRPr="000D052A">
        <w:tab/>
        <w:t>powstaną okoliczności uzasadniające zawieszenie prawa do świadczeń lub ustanie tego prawa;</w:t>
      </w:r>
    </w:p>
    <w:p w:rsidR="00E156CE" w:rsidRPr="000D052A" w:rsidRDefault="00E156CE" w:rsidP="00C218AD">
      <w:pPr>
        <w:pStyle w:val="PKTpunkt"/>
        <w:keepNext/>
        <w:spacing w:before="100"/>
      </w:pPr>
      <w:r w:rsidRPr="000D052A">
        <w:t>2)</w:t>
      </w:r>
      <w:r w:rsidRPr="000D052A">
        <w:tab/>
        <w:t>okaże się, że:</w:t>
      </w:r>
    </w:p>
    <w:p w:rsidR="00E156CE" w:rsidRPr="000D052A" w:rsidRDefault="00E156CE" w:rsidP="00C218AD">
      <w:pPr>
        <w:pStyle w:val="LITlitera"/>
        <w:spacing w:before="80"/>
      </w:pPr>
      <w:r w:rsidRPr="000D052A">
        <w:t>a)</w:t>
      </w:r>
      <w:r w:rsidRPr="000D052A">
        <w:tab/>
        <w:t>wskutek zbiegu prawa do świadczeń osobie uprawnio</w:t>
      </w:r>
      <w:r w:rsidRPr="000D052A">
        <w:softHyphen/>
        <w:t>nej przysługuje świadczenie wyższe lub przez nią wybrane,</w:t>
      </w:r>
    </w:p>
    <w:p w:rsidR="00E156CE" w:rsidRPr="000D052A" w:rsidRDefault="00E156CE" w:rsidP="00C218AD">
      <w:pPr>
        <w:pStyle w:val="LITlitera"/>
        <w:spacing w:before="80"/>
      </w:pPr>
      <w:r w:rsidRPr="000D052A">
        <w:t>b)</w:t>
      </w:r>
      <w:r w:rsidRPr="000D052A">
        <w:tab/>
        <w:t>świadczenia nie mogą być doręczone z</w:t>
      </w:r>
      <w:r>
        <w:t> </w:t>
      </w:r>
      <w:r w:rsidRPr="000D052A">
        <w:t>przyczyn niezależnych od organu emerytalnego,</w:t>
      </w:r>
    </w:p>
    <w:p w:rsidR="00E156CE" w:rsidRPr="000D052A" w:rsidRDefault="00E156CE" w:rsidP="00C218AD">
      <w:pPr>
        <w:pStyle w:val="LITlitera"/>
        <w:spacing w:before="80"/>
      </w:pPr>
      <w:r w:rsidRPr="000D052A">
        <w:t>c)</w:t>
      </w:r>
      <w:r w:rsidRPr="000D052A">
        <w:tab/>
        <w:t>prawo do świadczeń nie istniało;</w:t>
      </w:r>
    </w:p>
    <w:p w:rsidR="00E156CE" w:rsidRPr="000D052A" w:rsidRDefault="00E156CE" w:rsidP="00C218AD">
      <w:pPr>
        <w:pStyle w:val="PKTpunkt"/>
        <w:spacing w:before="100"/>
      </w:pPr>
      <w:r w:rsidRPr="000D052A">
        <w:t>3)</w:t>
      </w:r>
      <w:r w:rsidRPr="000D052A">
        <w:tab/>
        <w:t>osoba pobierająca świadczenie, mimo pouczenia lub żądania organu emerytalnego, nie przedłoży dowodów uzasa</w:t>
      </w:r>
      <w:r w:rsidRPr="000D052A">
        <w:t>d</w:t>
      </w:r>
      <w:r w:rsidRPr="000D052A">
        <w:t>niających dalsze istnienie prawa do świadczeń.</w:t>
      </w:r>
    </w:p>
    <w:p w:rsidR="00E156CE" w:rsidRPr="000D052A" w:rsidRDefault="00E156CE" w:rsidP="00C0147D">
      <w:pPr>
        <w:pStyle w:val="USTustnpkodeksu"/>
        <w:keepNext/>
      </w:pPr>
      <w:r w:rsidRPr="000D052A">
        <w:t>2. Wypłatę świadczeń pieniężnych wstrzymuje się, poczynając od miesiąca:</w:t>
      </w:r>
    </w:p>
    <w:p w:rsidR="00E156CE" w:rsidRPr="000D052A" w:rsidRDefault="00E156CE" w:rsidP="00C218AD">
      <w:pPr>
        <w:pStyle w:val="PKTpunkt"/>
        <w:spacing w:before="100"/>
      </w:pPr>
      <w:r w:rsidRPr="000D052A">
        <w:t>1)</w:t>
      </w:r>
      <w:r w:rsidRPr="000D052A">
        <w:tab/>
        <w:t>przypadającego po miesiącu, w</w:t>
      </w:r>
      <w:r>
        <w:t> </w:t>
      </w:r>
      <w:r w:rsidRPr="000D052A">
        <w:t>którym organ emerytalny wydał decyzję w</w:t>
      </w:r>
      <w:r>
        <w:t> </w:t>
      </w:r>
      <w:r w:rsidRPr="000D052A">
        <w:t>przypadkach, o</w:t>
      </w:r>
      <w:r>
        <w:t> </w:t>
      </w:r>
      <w:r w:rsidRPr="000D052A">
        <w:t>których mowa</w:t>
      </w:r>
      <w:r w:rsidR="00C0147D" w:rsidRPr="000D052A">
        <w:t xml:space="preserve"> w</w:t>
      </w:r>
      <w:r w:rsidR="00C0147D">
        <w:t> ust. </w:t>
      </w:r>
      <w:r w:rsidR="00C0147D" w:rsidRPr="000D052A">
        <w:t>1</w:t>
      </w:r>
      <w:r w:rsidR="00C0147D">
        <w:t xml:space="preserve"> pkt </w:t>
      </w:r>
      <w:r w:rsidRPr="000D052A">
        <w:t>1,</w:t>
      </w:r>
      <w:r w:rsidR="00C0147D">
        <w:t xml:space="preserve"> pkt </w:t>
      </w:r>
      <w:r w:rsidR="00C0147D" w:rsidRPr="000D052A">
        <w:t>2</w:t>
      </w:r>
      <w:r w:rsidR="00C0147D">
        <w:t xml:space="preserve"> lit. </w:t>
      </w:r>
      <w:r w:rsidRPr="000D052A">
        <w:t>a</w:t>
      </w:r>
      <w:r>
        <w:t> </w:t>
      </w:r>
      <w:r w:rsidRPr="000D052A">
        <w:t>i</w:t>
      </w:r>
      <w:r>
        <w:t> </w:t>
      </w:r>
      <w:r w:rsidRPr="000D052A">
        <w:t>c oraz</w:t>
      </w:r>
      <w:r w:rsidR="00C0147D">
        <w:t xml:space="preserve"> pkt </w:t>
      </w:r>
      <w:r w:rsidRPr="000D052A">
        <w:t>3;</w:t>
      </w:r>
    </w:p>
    <w:p w:rsidR="00E156CE" w:rsidRPr="000D052A" w:rsidRDefault="00E156CE" w:rsidP="00C218AD">
      <w:pPr>
        <w:pStyle w:val="PKTpunkt"/>
        <w:spacing w:before="100"/>
      </w:pPr>
      <w:r w:rsidRPr="000D052A">
        <w:t>2)</w:t>
      </w:r>
      <w:r w:rsidRPr="000D052A">
        <w:tab/>
        <w:t>za który przysługiwało świadczenie niedoręczone w przypadku, o</w:t>
      </w:r>
      <w:r>
        <w:t> </w:t>
      </w:r>
      <w:r w:rsidRPr="000D052A">
        <w:t>którym mowa</w:t>
      </w:r>
      <w:r w:rsidR="00C0147D" w:rsidRPr="000D052A">
        <w:t xml:space="preserve"> w</w:t>
      </w:r>
      <w:r w:rsidR="00C0147D">
        <w:t> ust. </w:t>
      </w:r>
      <w:r w:rsidR="00C0147D" w:rsidRPr="000D052A">
        <w:t>1</w:t>
      </w:r>
      <w:r w:rsidR="00C0147D">
        <w:t xml:space="preserve"> pkt </w:t>
      </w:r>
      <w:r w:rsidR="00C0147D" w:rsidRPr="000D052A">
        <w:t>2</w:t>
      </w:r>
      <w:r w:rsidR="00C0147D">
        <w:t xml:space="preserve"> lit. </w:t>
      </w:r>
      <w:r w:rsidRPr="000D052A">
        <w:t>b.</w:t>
      </w:r>
    </w:p>
    <w:p w:rsidR="00E156CE" w:rsidRPr="000D052A" w:rsidRDefault="00E156CE" w:rsidP="00E156CE">
      <w:pPr>
        <w:pStyle w:val="USTustnpkodeksu"/>
      </w:pPr>
      <w:r w:rsidRPr="000D052A">
        <w:t>3. Przepis</w:t>
      </w:r>
      <w:r w:rsidR="00C0147D">
        <w:t xml:space="preserve"> ust. </w:t>
      </w:r>
      <w:r w:rsidR="00C0147D" w:rsidRPr="000D052A">
        <w:t>2</w:t>
      </w:r>
      <w:r w:rsidR="00C0147D">
        <w:t xml:space="preserve"> pkt </w:t>
      </w:r>
      <w:r w:rsidRPr="000D052A">
        <w:t>1</w:t>
      </w:r>
      <w:r>
        <w:t> </w:t>
      </w:r>
      <w:r w:rsidRPr="000D052A">
        <w:t>stosuje się odpowiednio, jeżeli powstaną okoliczności uzasadniające zmniejszenie wysokości świadczeń.</w:t>
      </w:r>
    </w:p>
    <w:p w:rsidR="00E156CE" w:rsidRPr="000D052A" w:rsidRDefault="00E156CE" w:rsidP="00727BFD">
      <w:pPr>
        <w:pStyle w:val="ARTartustawynprozporzdzenia"/>
        <w:spacing w:before="120"/>
      </w:pPr>
      <w:r w:rsidRPr="00C0147D">
        <w:rPr>
          <w:rStyle w:val="Ppogrubienie"/>
        </w:rPr>
        <w:t>Art. 46.</w:t>
      </w:r>
      <w:r w:rsidRPr="000D052A">
        <w:t> 1.</w:t>
      </w:r>
      <w:bookmarkStart w:id="9" w:name="_Ref410382447"/>
      <w:r w:rsidRPr="00021957">
        <w:rPr>
          <w:rStyle w:val="IGindeksgrny"/>
        </w:rPr>
        <w:footnoteReference w:id="18"/>
      </w:r>
      <w:bookmarkEnd w:id="9"/>
      <w:r w:rsidRPr="00021957">
        <w:rPr>
          <w:rStyle w:val="IGindeksgrny"/>
        </w:rPr>
        <w:t>)</w:t>
      </w:r>
      <w:r w:rsidRPr="000D052A">
        <w:t xml:space="preserve"> W</w:t>
      </w:r>
      <w:r>
        <w:t> </w:t>
      </w:r>
      <w:r w:rsidRPr="000D052A">
        <w:t>razie ustania przyczyny powodującej wstrzymanie wypłaty świadczeń wypłatę wznawia się od mi</w:t>
      </w:r>
      <w:r w:rsidRPr="000D052A">
        <w:t>e</w:t>
      </w:r>
      <w:r w:rsidRPr="000D052A">
        <w:t>siąca, w</w:t>
      </w:r>
      <w:r>
        <w:t> </w:t>
      </w:r>
      <w:r w:rsidRPr="000D052A">
        <w:t>którym przyczyna ta ustała, nie wcześniej jednak niż od miesiąca, w</w:t>
      </w:r>
      <w:r>
        <w:t> </w:t>
      </w:r>
      <w:r w:rsidRPr="000D052A">
        <w:t>którym zgłoszono wniosek o</w:t>
      </w:r>
      <w:r>
        <w:t> </w:t>
      </w:r>
      <w:r w:rsidRPr="000D052A">
        <w:t>wznowienie wypłaty lub wydano decyzję z</w:t>
      </w:r>
      <w:r>
        <w:t> </w:t>
      </w:r>
      <w:r w:rsidRPr="000D052A">
        <w:t>urzędu.</w:t>
      </w:r>
    </w:p>
    <w:p w:rsidR="00E156CE" w:rsidRPr="000D052A" w:rsidRDefault="00E156CE" w:rsidP="00E156CE">
      <w:pPr>
        <w:pStyle w:val="USTustnpkodeksu"/>
      </w:pPr>
      <w:r w:rsidRPr="000D052A">
        <w:t>1a.</w:t>
      </w:r>
      <w:r w:rsidRPr="00021957">
        <w:rPr>
          <w:rStyle w:val="IGindeksgrny"/>
        </w:rPr>
        <w:footnoteReference w:id="19"/>
      </w:r>
      <w:r w:rsidRPr="00021957">
        <w:rPr>
          <w:rStyle w:val="IGindeksgrny"/>
        </w:rPr>
        <w:t>)</w:t>
      </w:r>
      <w:r w:rsidRPr="000D052A">
        <w:t xml:space="preserve"> W</w:t>
      </w:r>
      <w:r>
        <w:t> </w:t>
      </w:r>
      <w:r w:rsidRPr="000D052A">
        <w:t>przypadkach określonych</w:t>
      </w:r>
      <w:r w:rsidR="00C0147D" w:rsidRPr="000D052A">
        <w:t xml:space="preserve"> w</w:t>
      </w:r>
      <w:r w:rsidR="00C0147D">
        <w:t> art. </w:t>
      </w:r>
      <w:r w:rsidRPr="000D052A">
        <w:t>4</w:t>
      </w:r>
      <w:r w:rsidR="00C0147D" w:rsidRPr="000D052A">
        <w:t>5</w:t>
      </w:r>
      <w:r w:rsidR="00C0147D">
        <w:t xml:space="preserve"> ust. </w:t>
      </w:r>
      <w:r w:rsidR="00C0147D" w:rsidRPr="000D052A">
        <w:t>1</w:t>
      </w:r>
      <w:r w:rsidR="00C0147D">
        <w:t xml:space="preserve"> pkt </w:t>
      </w:r>
      <w:r w:rsidR="00C0147D" w:rsidRPr="000D052A">
        <w:t>2</w:t>
      </w:r>
      <w:r w:rsidR="00C0147D">
        <w:t xml:space="preserve"> lit. </w:t>
      </w:r>
      <w:r w:rsidRPr="000D052A">
        <w:t>b wypłatę świadczeń wznawia się od miesiąca, w</w:t>
      </w:r>
      <w:r>
        <w:t> </w:t>
      </w:r>
      <w:r w:rsidRPr="000D052A">
        <w:t>którym ją wstrzymano, jednak za okres nie dłuższy niż trzy lata wstecz, licząc od miesiąca, w</w:t>
      </w:r>
      <w:r>
        <w:t> </w:t>
      </w:r>
      <w:r w:rsidRPr="000D052A">
        <w:t>którym zgłoszono wniosek o</w:t>
      </w:r>
      <w:r>
        <w:t> </w:t>
      </w:r>
      <w:r w:rsidRPr="000D052A">
        <w:t>wznowienie wypłaty.</w:t>
      </w:r>
    </w:p>
    <w:p w:rsidR="00E156CE" w:rsidRPr="000D052A" w:rsidRDefault="00E156CE" w:rsidP="00E156CE">
      <w:pPr>
        <w:pStyle w:val="USTustnpkodeksu"/>
      </w:pPr>
      <w:r w:rsidRPr="000D052A">
        <w:t>2. Jeżeli wstrzymanie wypłaty świadczeń nastąpiło na skutek błędu organu emerytalnego, wypłatę wznawia się p</w:t>
      </w:r>
      <w:r w:rsidRPr="000D052A">
        <w:t>o</w:t>
      </w:r>
      <w:r w:rsidRPr="000D052A">
        <w:t>czynając od miesiąca, w</w:t>
      </w:r>
      <w:r>
        <w:t> </w:t>
      </w:r>
      <w:r w:rsidRPr="000D052A">
        <w:t>którym ją wstrzymano, jednak za okres nie dłuższy niż trzy lata wstecz, licząc od miesiąca, w</w:t>
      </w:r>
      <w:r>
        <w:t> </w:t>
      </w:r>
      <w:r w:rsidRPr="000D052A">
        <w:t>którym zgłoszono wniosek o</w:t>
      </w:r>
      <w:r>
        <w:t> </w:t>
      </w:r>
      <w:r w:rsidRPr="000D052A">
        <w:t>wznowienie wypłaty lub wydano decyzję z</w:t>
      </w:r>
      <w:r>
        <w:t> </w:t>
      </w:r>
      <w:r w:rsidRPr="000D052A">
        <w:t>urzędu.</w:t>
      </w:r>
    </w:p>
    <w:p w:rsidR="00E156CE" w:rsidRPr="000D052A" w:rsidRDefault="00E156CE" w:rsidP="00E156CE">
      <w:pPr>
        <w:pStyle w:val="USTustnpkodeksu"/>
      </w:pPr>
      <w:r w:rsidRPr="000D052A">
        <w:t>3. Przepisy</w:t>
      </w:r>
      <w:r w:rsidR="00C0147D">
        <w:t xml:space="preserve"> ust. </w:t>
      </w:r>
      <w:r w:rsidR="00C0147D" w:rsidRPr="000D052A">
        <w:t>1</w:t>
      </w:r>
      <w:r w:rsidR="00C0147D">
        <w:t xml:space="preserve"> i </w:t>
      </w:r>
      <w:r w:rsidRPr="000D052A">
        <w:t>2</w:t>
      </w:r>
      <w:r>
        <w:t> </w:t>
      </w:r>
      <w:r w:rsidRPr="000D052A">
        <w:t>stosuje się odpowiednio w</w:t>
      </w:r>
      <w:r>
        <w:t> </w:t>
      </w:r>
      <w:r w:rsidRPr="000D052A">
        <w:t>razie ponownego ustalenia prawa do świadczeń lub ich wyso</w:t>
      </w:r>
      <w:r w:rsidRPr="000D052A">
        <w:softHyphen/>
        <w:t>kości, z</w:t>
      </w:r>
      <w:r>
        <w:t> </w:t>
      </w:r>
      <w:r w:rsidRPr="000D052A">
        <w:t>tym że w</w:t>
      </w:r>
      <w:r>
        <w:t> </w:t>
      </w:r>
      <w:r w:rsidRPr="000D052A">
        <w:t>przypadku wznowienia postępowania albo wskutek kasacji okres jednego miesiąca lub trzech lat liczy się od miesiąca, w</w:t>
      </w:r>
      <w:r>
        <w:t> </w:t>
      </w:r>
      <w:r w:rsidRPr="000D052A">
        <w:t>którym wniesiono wniosek o wznowienie postępowania lub wniesiono kasację.</w:t>
      </w:r>
    </w:p>
    <w:p w:rsidR="00E156CE" w:rsidRPr="000D052A" w:rsidRDefault="00E156CE" w:rsidP="00727BFD">
      <w:pPr>
        <w:pStyle w:val="ARTartustawynprozporzdzenia"/>
        <w:spacing w:before="120"/>
      </w:pPr>
      <w:r w:rsidRPr="00C0147D">
        <w:rPr>
          <w:rStyle w:val="Ppogrubienie"/>
        </w:rPr>
        <w:t>Art. 47.</w:t>
      </w:r>
      <w:r w:rsidRPr="000D052A">
        <w:t> 1. W</w:t>
      </w:r>
      <w:r>
        <w:t> </w:t>
      </w:r>
      <w:r w:rsidRPr="000D052A">
        <w:t>razie śmierci osoby, która zgłosiła wniosek o</w:t>
      </w:r>
      <w:r>
        <w:t> </w:t>
      </w:r>
      <w:r w:rsidRPr="000D052A">
        <w:t>świadczenia pieniężne, świadczenia należne jej do dnia śmierci przysługują, z</w:t>
      </w:r>
      <w:r>
        <w:t> </w:t>
      </w:r>
      <w:r w:rsidRPr="000D052A">
        <w:t>zastrzeżeniem</w:t>
      </w:r>
      <w:r w:rsidR="00C0147D">
        <w:t xml:space="preserve"> ust. </w:t>
      </w:r>
      <w:r w:rsidR="00C0147D" w:rsidRPr="000D052A">
        <w:t>2</w:t>
      </w:r>
      <w:r w:rsidR="00C0147D">
        <w:t xml:space="preserve"> i </w:t>
      </w:r>
      <w:r w:rsidRPr="000D052A">
        <w:t>3, małżonkowi i</w:t>
      </w:r>
      <w:r>
        <w:t> </w:t>
      </w:r>
      <w:r w:rsidRPr="000D052A">
        <w:t>dzieciom, a</w:t>
      </w:r>
      <w:r>
        <w:t> </w:t>
      </w:r>
      <w:r w:rsidRPr="000D052A">
        <w:t>w</w:t>
      </w:r>
      <w:r>
        <w:t> </w:t>
      </w:r>
      <w:r w:rsidRPr="000D052A">
        <w:t>razie ich braku – kolejno: wnukom, rodzicom, dziadkom i</w:t>
      </w:r>
      <w:r>
        <w:t> </w:t>
      </w:r>
      <w:r w:rsidRPr="000D052A">
        <w:t>rodzeństwu. Osoby te mają prawo do udziału w</w:t>
      </w:r>
      <w:r>
        <w:t> </w:t>
      </w:r>
      <w:r w:rsidRPr="000D052A">
        <w:t>nieukończonym postępowaniu prowadzonym dalej w</w:t>
      </w:r>
      <w:r>
        <w:t> </w:t>
      </w:r>
      <w:r w:rsidRPr="000D052A">
        <w:t>sprawie tych świadczeń.</w:t>
      </w:r>
    </w:p>
    <w:p w:rsidR="00E156CE" w:rsidRPr="000D052A" w:rsidRDefault="00E156CE" w:rsidP="00C0147D">
      <w:pPr>
        <w:pStyle w:val="USTustnpkodeksu"/>
        <w:keepNext/>
      </w:pPr>
      <w:r w:rsidRPr="000D052A">
        <w:t>2. Świadczenia, o</w:t>
      </w:r>
      <w:r>
        <w:t> </w:t>
      </w:r>
      <w:r w:rsidRPr="000D052A">
        <w:t>których mowa</w:t>
      </w:r>
      <w:r w:rsidR="00C0147D" w:rsidRPr="000D052A">
        <w:t xml:space="preserve"> w</w:t>
      </w:r>
      <w:r w:rsidR="00C0147D">
        <w:t> ust. </w:t>
      </w:r>
      <w:r w:rsidRPr="000D052A">
        <w:t>1, wypłaca się:</w:t>
      </w:r>
    </w:p>
    <w:p w:rsidR="00E156CE" w:rsidRPr="000D052A" w:rsidRDefault="00E156CE" w:rsidP="00C218AD">
      <w:pPr>
        <w:pStyle w:val="PKTpunkt"/>
        <w:spacing w:before="100"/>
      </w:pPr>
      <w:r w:rsidRPr="000D052A">
        <w:t>1)</w:t>
      </w:r>
      <w:r w:rsidRPr="000D052A">
        <w:tab/>
        <w:t>małżonkowi lub dzieciom osoby, która zgłosiła wniosek, zamieszkałym z</w:t>
      </w:r>
      <w:r>
        <w:t> </w:t>
      </w:r>
      <w:r w:rsidRPr="000D052A">
        <w:t>nią w</w:t>
      </w:r>
      <w:r>
        <w:t> </w:t>
      </w:r>
      <w:r w:rsidRPr="000D052A">
        <w:t>dniu jej śmierci;</w:t>
      </w:r>
    </w:p>
    <w:p w:rsidR="00E156CE" w:rsidRPr="000D052A" w:rsidRDefault="00E156CE" w:rsidP="00C218AD">
      <w:pPr>
        <w:pStyle w:val="PKTpunkt"/>
        <w:spacing w:before="100"/>
      </w:pPr>
      <w:r w:rsidRPr="000D052A">
        <w:t>2)</w:t>
      </w:r>
      <w:r w:rsidRPr="000D052A">
        <w:tab/>
        <w:t>małżonkowi lub dzieciom niespełniającym warunku określonego</w:t>
      </w:r>
      <w:r w:rsidR="00C0147D" w:rsidRPr="000D052A">
        <w:t xml:space="preserve"> w</w:t>
      </w:r>
      <w:r w:rsidR="00C0147D">
        <w:t> pkt </w:t>
      </w:r>
      <w:r w:rsidR="00C0147D" w:rsidRPr="000D052A">
        <w:t>1</w:t>
      </w:r>
      <w:r w:rsidR="00C0147D">
        <w:t xml:space="preserve"> albo</w:t>
      </w:r>
      <w:r w:rsidRPr="000D052A">
        <w:t xml:space="preserve"> innym członkom rodziny, o</w:t>
      </w:r>
      <w:r>
        <w:t> </w:t>
      </w:r>
      <w:r w:rsidRPr="000D052A">
        <w:t>których mowa</w:t>
      </w:r>
      <w:r w:rsidR="00C0147D" w:rsidRPr="000D052A">
        <w:t xml:space="preserve"> w</w:t>
      </w:r>
      <w:r w:rsidR="00C0147D">
        <w:t> ust. </w:t>
      </w:r>
      <w:r w:rsidRPr="000D052A">
        <w:t>1, jeżeli pozostawali na utrzymaniu osoby, która zgłosiła wniosek o</w:t>
      </w:r>
      <w:r>
        <w:t> </w:t>
      </w:r>
      <w:r w:rsidRPr="000D052A">
        <w:t>świadczenia, lub osoba ta pozost</w:t>
      </w:r>
      <w:r w:rsidRPr="000D052A">
        <w:t>a</w:t>
      </w:r>
      <w:r w:rsidRPr="000D052A">
        <w:t>wała na ich utrzymaniu.</w:t>
      </w:r>
    </w:p>
    <w:p w:rsidR="00E156CE" w:rsidRPr="000D052A" w:rsidRDefault="00E156CE" w:rsidP="00E156CE">
      <w:pPr>
        <w:pStyle w:val="USTustnpkodeksu"/>
      </w:pPr>
      <w:r w:rsidRPr="000D052A">
        <w:t>3. Prawo do świadczeń określonych</w:t>
      </w:r>
      <w:r w:rsidR="00C0147D" w:rsidRPr="000D052A">
        <w:t xml:space="preserve"> w</w:t>
      </w:r>
      <w:r w:rsidR="00C0147D">
        <w:t> ust. </w:t>
      </w:r>
      <w:r w:rsidRPr="000D052A">
        <w:t>1</w:t>
      </w:r>
      <w:r>
        <w:t> </w:t>
      </w:r>
      <w:r w:rsidRPr="000D052A">
        <w:t>ustaje w</w:t>
      </w:r>
      <w:r>
        <w:t> </w:t>
      </w:r>
      <w:r w:rsidRPr="000D052A">
        <w:t>ciągu 12</w:t>
      </w:r>
      <w:r>
        <w:t> </w:t>
      </w:r>
      <w:r w:rsidRPr="000D052A">
        <w:t>miesięcy od dnia śmierci osoby, której świadczenia te przysługiwały, chyba że osoba, o</w:t>
      </w:r>
      <w:r>
        <w:t> </w:t>
      </w:r>
      <w:r w:rsidRPr="000D052A">
        <w:t>której mowa</w:t>
      </w:r>
      <w:r w:rsidR="00C0147D" w:rsidRPr="000D052A">
        <w:t xml:space="preserve"> w</w:t>
      </w:r>
      <w:r w:rsidR="00C0147D">
        <w:t> ust. </w:t>
      </w:r>
      <w:r w:rsidRPr="000D052A">
        <w:t>1, wystąpi z</w:t>
      </w:r>
      <w:r>
        <w:t> </w:t>
      </w:r>
      <w:r w:rsidRPr="000D052A">
        <w:t>wnioskiem o</w:t>
      </w:r>
      <w:r>
        <w:t> </w:t>
      </w:r>
      <w:r w:rsidRPr="000D052A">
        <w:t>dalsze prowadzenie postępowania.</w:t>
      </w:r>
    </w:p>
    <w:p w:rsidR="00E156CE" w:rsidRPr="000D052A" w:rsidRDefault="00E156CE" w:rsidP="00E156CE">
      <w:pPr>
        <w:pStyle w:val="ARTartustawynprozporzdzenia"/>
      </w:pPr>
      <w:r w:rsidRPr="00C0147D">
        <w:rPr>
          <w:rStyle w:val="Ppogrubienie"/>
        </w:rPr>
        <w:t>Art. 48.</w:t>
      </w:r>
      <w:r>
        <w:t> (uchylony)</w:t>
      </w:r>
    </w:p>
    <w:p w:rsidR="00E156CE" w:rsidRPr="000D052A" w:rsidRDefault="00E156CE" w:rsidP="00E156CE">
      <w:pPr>
        <w:pStyle w:val="TYTDZOZNoznaczenietytuulubdziau"/>
      </w:pPr>
      <w:r w:rsidRPr="000D052A">
        <w:lastRenderedPageBreak/>
        <w:t>DZIAŁ VII</w:t>
      </w:r>
    </w:p>
    <w:p w:rsidR="00E156CE" w:rsidRPr="00B43E6A" w:rsidRDefault="00E156CE" w:rsidP="00C0147D">
      <w:pPr>
        <w:pStyle w:val="TYTDZPRZEDMprzedmiotregulacjitytuulubdziau"/>
        <w:rPr>
          <w:rStyle w:val="IGindeksgrny"/>
        </w:rPr>
      </w:pPr>
      <w:r w:rsidRPr="000D052A">
        <w:t>Zwrot świadczeń nienależnych, potrącenia i</w:t>
      </w:r>
      <w:r>
        <w:t> </w:t>
      </w:r>
      <w:r w:rsidRPr="000D052A">
        <w:t>egzekucje ze świadczeń oraz odsetki za opóźnienie w</w:t>
      </w:r>
      <w:r>
        <w:t> </w:t>
      </w:r>
      <w:r w:rsidRPr="000D052A">
        <w:t>wypłacie świadczeń</w:t>
      </w:r>
    </w:p>
    <w:p w:rsidR="00E156CE" w:rsidRPr="000D052A" w:rsidRDefault="00E156CE" w:rsidP="00E156CE">
      <w:pPr>
        <w:pStyle w:val="ARTartustawynprozporzdzenia"/>
      </w:pPr>
      <w:r w:rsidRPr="00C0147D">
        <w:rPr>
          <w:rStyle w:val="Ppogrubienie"/>
        </w:rPr>
        <w:t>Art. 49.</w:t>
      </w:r>
      <w:r w:rsidRPr="000D052A">
        <w:t> 1. Osoby, które pobierały świadczenia pieniężne pomimo istnienia okoliczności powodujących ustanie lub zawieszenie prawa do świadczeń albo ograniczenie ich wysokości, są obowiązane do zwrotu nienależnych im świadczeń, jeżeli były pouczone w</w:t>
      </w:r>
      <w:r>
        <w:t> </w:t>
      </w:r>
      <w:r w:rsidRPr="000D052A">
        <w:t>formie pisemnej przez organ emerytalny o</w:t>
      </w:r>
      <w:r>
        <w:t> </w:t>
      </w:r>
      <w:r w:rsidRPr="000D052A">
        <w:t>obowiązku zawiadomienia o</w:t>
      </w:r>
      <w:r>
        <w:t> </w:t>
      </w:r>
      <w:r w:rsidRPr="000D052A">
        <w:t>tych okolicznościach.</w:t>
      </w:r>
    </w:p>
    <w:p w:rsidR="00E156CE" w:rsidRPr="000D052A" w:rsidRDefault="00E156CE" w:rsidP="00E156CE">
      <w:pPr>
        <w:pStyle w:val="USTustnpkodeksu"/>
      </w:pPr>
      <w:r w:rsidRPr="000D052A">
        <w:t>2. Osoba, która pobierała świadczenia pieniężne ustalone i wypłacone na podstawie nieprawdziwych zeznań lub d</w:t>
      </w:r>
      <w:r w:rsidRPr="000D052A">
        <w:t>o</w:t>
      </w:r>
      <w:r w:rsidRPr="000D052A">
        <w:t>kumentów albo w</w:t>
      </w:r>
      <w:r>
        <w:t> </w:t>
      </w:r>
      <w:r w:rsidRPr="000D052A">
        <w:t>innych wypadkach świadomego wprowadzenia w</w:t>
      </w:r>
      <w:r>
        <w:t> </w:t>
      </w:r>
      <w:r w:rsidRPr="000D052A">
        <w:t>błąd organu emerytalnego, jest obowią</w:t>
      </w:r>
      <w:r w:rsidRPr="000D052A">
        <w:softHyphen/>
        <w:t>zana do zwrotu nienależnie pobranych świadczeń pieniężnych, wraz z</w:t>
      </w:r>
      <w:r>
        <w:t> </w:t>
      </w:r>
      <w:r w:rsidRPr="000D052A">
        <w:t>odsetkami, w</w:t>
      </w:r>
      <w:r>
        <w:t> </w:t>
      </w:r>
      <w:r w:rsidRPr="000D052A">
        <w:t>wysokości i</w:t>
      </w:r>
      <w:r>
        <w:t> </w:t>
      </w:r>
      <w:r w:rsidRPr="000D052A">
        <w:t>na zasadach określonych przepisami prawa cywilnego.</w:t>
      </w:r>
    </w:p>
    <w:p w:rsidR="00E156CE" w:rsidRPr="000D052A" w:rsidRDefault="00E156CE" w:rsidP="00E156CE">
      <w:pPr>
        <w:pStyle w:val="USTustnpkodeksu"/>
      </w:pPr>
      <w:r w:rsidRPr="000D052A">
        <w:t>2a. Za nienależnie pobrane świadczenia pieniężne uważa się również świadczenia wypłacone, z</w:t>
      </w:r>
      <w:r>
        <w:t> </w:t>
      </w:r>
      <w:r w:rsidRPr="000D052A">
        <w:t>przyczyn nie</w:t>
      </w:r>
      <w:r w:rsidRPr="000D052A">
        <w:softHyphen/>
        <w:t>zależ</w:t>
      </w:r>
      <w:r w:rsidRPr="000D052A">
        <w:softHyphen/>
        <w:t>nych od organu emerytalnego, osobie innej niż wskazana w</w:t>
      </w:r>
      <w:r>
        <w:t> </w:t>
      </w:r>
      <w:r w:rsidRPr="000D052A">
        <w:t>decyzji tego organu.</w:t>
      </w:r>
    </w:p>
    <w:p w:rsidR="00E156CE" w:rsidRPr="000D052A" w:rsidRDefault="00E156CE" w:rsidP="00C0147D">
      <w:pPr>
        <w:pStyle w:val="USTustnpkodeksu"/>
        <w:keepNext/>
      </w:pPr>
      <w:r w:rsidRPr="000D052A">
        <w:t>3. Nie można żądać zwrotu nienależnie pobranych świadczeń pieniężnych za okres:</w:t>
      </w:r>
    </w:p>
    <w:p w:rsidR="00E156CE" w:rsidRPr="000D052A" w:rsidRDefault="00E156CE" w:rsidP="00E156CE">
      <w:pPr>
        <w:pStyle w:val="PKTpunkt"/>
      </w:pPr>
      <w:r w:rsidRPr="000D052A">
        <w:t>1)</w:t>
      </w:r>
      <w:r w:rsidRPr="000D052A">
        <w:tab/>
        <w:t>dłuższy niż 12</w:t>
      </w:r>
      <w:r>
        <w:t> </w:t>
      </w:r>
      <w:r w:rsidRPr="000D052A">
        <w:t>miesięcy od dnia wydania decyzji, jeżeli osoba pobierająca świadczenie zawiadomiła właściwy organ emerytalny o</w:t>
      </w:r>
      <w:r>
        <w:t> </w:t>
      </w:r>
      <w:r w:rsidRPr="000D052A">
        <w:t>okolicznościach powo</w:t>
      </w:r>
      <w:r w:rsidRPr="000D052A">
        <w:softHyphen/>
        <w:t>dują</w:t>
      </w:r>
      <w:r w:rsidRPr="000D052A">
        <w:softHyphen/>
        <w:t>cych ustanie lub zawieszenie prawa do świad</w:t>
      </w:r>
      <w:r w:rsidRPr="000D052A">
        <w:softHyphen/>
        <w:t>czeń albo wstrzymanie ich w</w:t>
      </w:r>
      <w:r w:rsidRPr="000D052A">
        <w:t>y</w:t>
      </w:r>
      <w:r w:rsidRPr="000D052A">
        <w:t>płaty, a</w:t>
      </w:r>
      <w:r>
        <w:t> </w:t>
      </w:r>
      <w:r w:rsidRPr="000D052A">
        <w:t>mimo to świad</w:t>
      </w:r>
      <w:r w:rsidRPr="000D052A">
        <w:softHyphen/>
        <w:t>czenia były jej nadal wypłacane;</w:t>
      </w:r>
    </w:p>
    <w:p w:rsidR="00E156CE" w:rsidRPr="000D052A" w:rsidRDefault="00E156CE" w:rsidP="00E156CE">
      <w:pPr>
        <w:pStyle w:val="PKTpunkt"/>
      </w:pPr>
      <w:r w:rsidRPr="000D052A">
        <w:t>2)</w:t>
      </w:r>
      <w:r w:rsidRPr="000D052A">
        <w:tab/>
        <w:t>dłuższy niż 3</w:t>
      </w:r>
      <w:r>
        <w:t> </w:t>
      </w:r>
      <w:r w:rsidRPr="000D052A">
        <w:t>lata od dnia wydania decyzji w</w:t>
      </w:r>
      <w:r>
        <w:t> </w:t>
      </w:r>
      <w:r w:rsidRPr="000D052A">
        <w:t>pozo</w:t>
      </w:r>
      <w:r w:rsidRPr="000D052A">
        <w:softHyphen/>
        <w:t>stałych przypadkach.</w:t>
      </w:r>
    </w:p>
    <w:p w:rsidR="00E156CE" w:rsidRPr="000D052A" w:rsidRDefault="00E156CE" w:rsidP="00E156CE">
      <w:pPr>
        <w:pStyle w:val="USTustnpkodeksu"/>
      </w:pPr>
      <w:r w:rsidRPr="000D052A">
        <w:t>3a. Kwoty nienależnie pobranych świadczeń pieniężnych w związku z</w:t>
      </w:r>
      <w:r>
        <w:t> </w:t>
      </w:r>
      <w:r w:rsidRPr="000D052A">
        <w:t>osiągnięciem przychodów, o</w:t>
      </w:r>
      <w:r>
        <w:t> </w:t>
      </w:r>
      <w:r w:rsidRPr="000D052A">
        <w:t>których mowa</w:t>
      </w:r>
      <w:r w:rsidR="00C0147D" w:rsidRPr="000D052A">
        <w:t xml:space="preserve"> w</w:t>
      </w:r>
      <w:r w:rsidR="00C0147D">
        <w:t> art. </w:t>
      </w:r>
      <w:r w:rsidRPr="000D052A">
        <w:t>41, podlegają zwrotowi za okres nie dłuższy niż jeden rok kalendarzowy poprzedzający rok, w</w:t>
      </w:r>
      <w:r>
        <w:t> </w:t>
      </w:r>
      <w:r w:rsidRPr="000D052A">
        <w:t>którym wydano decyzję o</w:t>
      </w:r>
      <w:r>
        <w:t> </w:t>
      </w:r>
      <w:r w:rsidRPr="000D052A">
        <w:t>rozliczeniu świadczenia, jeżeli osoba pobierająca to świadczenie powiadomiła organ emery</w:t>
      </w:r>
      <w:r w:rsidRPr="000D052A">
        <w:softHyphen/>
        <w:t>talny o</w:t>
      </w:r>
      <w:r>
        <w:t> </w:t>
      </w:r>
      <w:r w:rsidRPr="000D052A">
        <w:t>osiągnięciu przychodu, w</w:t>
      </w:r>
      <w:r>
        <w:t> </w:t>
      </w:r>
      <w:r w:rsidRPr="000D052A">
        <w:t>pozostałych zaś przy</w:t>
      </w:r>
      <w:r w:rsidRPr="000D052A">
        <w:softHyphen/>
        <w:t>pad</w:t>
      </w:r>
      <w:r w:rsidRPr="000D052A">
        <w:softHyphen/>
        <w:t>kach – za okres nie dłuższy niż trzy lata kalen</w:t>
      </w:r>
      <w:r w:rsidRPr="000D052A">
        <w:softHyphen/>
        <w:t>darzowe poprzedzające rok wydania tej decyzji.</w:t>
      </w:r>
    </w:p>
    <w:p w:rsidR="00E156CE" w:rsidRPr="000D052A" w:rsidRDefault="00E156CE" w:rsidP="00E156CE">
      <w:pPr>
        <w:pStyle w:val="USTustnpkodeksu"/>
      </w:pPr>
      <w:r w:rsidRPr="000D052A">
        <w:t>4. Organ emerytalny może odstąpić od żądania zwrotu nienależnie pobranych świadczeń pieniężnych w</w:t>
      </w:r>
      <w:r>
        <w:t> </w:t>
      </w:r>
      <w:r w:rsidRPr="000D052A">
        <w:t>całości lub w</w:t>
      </w:r>
      <w:r>
        <w:t> </w:t>
      </w:r>
      <w:r w:rsidRPr="000D052A">
        <w:t>części, zmniejszyć wysokość potrąceń z</w:t>
      </w:r>
      <w:r>
        <w:t> </w:t>
      </w:r>
      <w:r w:rsidRPr="000D052A">
        <w:t>tego tytułu ustaloną na podstawie ustawy o</w:t>
      </w:r>
      <w:r>
        <w:t> </w:t>
      </w:r>
      <w:r w:rsidRPr="000D052A">
        <w:t>emeryturach i</w:t>
      </w:r>
      <w:r>
        <w:t> </w:t>
      </w:r>
      <w:r w:rsidRPr="000D052A">
        <w:t>rentach z Funduszu Ubezpieczeń Społecznych lub zawiesić dokonywanie tych potrąceń na okres nie dłuższy niż 12 miesięcy, jeżeli zachodzą szczególnie uzasadnione okoliczności.</w:t>
      </w:r>
    </w:p>
    <w:p w:rsidR="00E156CE" w:rsidRPr="000D052A" w:rsidRDefault="00E156CE" w:rsidP="00E156CE">
      <w:pPr>
        <w:pStyle w:val="ARTartustawynprozporzdzenia"/>
      </w:pPr>
      <w:r w:rsidRPr="00C0147D">
        <w:rPr>
          <w:rStyle w:val="Ppogrubienie"/>
        </w:rPr>
        <w:t>Art. 49a.</w:t>
      </w:r>
      <w:r w:rsidRPr="000D052A">
        <w:t> Jeżeli organ emerytalny nie ustalił prawa do świadczenia lub nie wypłacił tego świadczenia w</w:t>
      </w:r>
      <w:r>
        <w:t> </w:t>
      </w:r>
      <w:r w:rsidRPr="000D052A">
        <w:t>terminach określonych w</w:t>
      </w:r>
      <w:r>
        <w:t> </w:t>
      </w:r>
      <w:r w:rsidRPr="000D052A">
        <w:t>ustawie, jest zobowiązany do wypłaty odsetek od tego świadczenia na zasadach określonych</w:t>
      </w:r>
      <w:r w:rsidR="00C0147D" w:rsidRPr="000D052A">
        <w:t xml:space="preserve"> w</w:t>
      </w:r>
      <w:r w:rsidR="00C0147D">
        <w:t> art. </w:t>
      </w:r>
      <w:r w:rsidRPr="000D052A">
        <w:t>8</w:t>
      </w:r>
      <w:r w:rsidR="00C0147D" w:rsidRPr="000D052A">
        <w:t>5</w:t>
      </w:r>
      <w:r w:rsidR="00C0147D">
        <w:t xml:space="preserve"> ust. </w:t>
      </w:r>
      <w:r w:rsidRPr="000D052A">
        <w:t>1, 1a i 2</w:t>
      </w:r>
      <w:r>
        <w:t> </w:t>
      </w:r>
      <w:r w:rsidRPr="000D052A">
        <w:t>ustawy z</w:t>
      </w:r>
      <w:r>
        <w:t> </w:t>
      </w:r>
      <w:r w:rsidRPr="000D052A">
        <w:t>dnia 13</w:t>
      </w:r>
      <w:r>
        <w:t> </w:t>
      </w:r>
      <w:r w:rsidRPr="000D052A">
        <w:t>października 1998</w:t>
      </w:r>
      <w:r>
        <w:t> </w:t>
      </w:r>
      <w:r w:rsidRPr="000D052A">
        <w:t>r. o</w:t>
      </w:r>
      <w:r>
        <w:t> </w:t>
      </w:r>
      <w:r w:rsidRPr="000D052A">
        <w:t>systemie ubezpieczeń społecznych.</w:t>
      </w:r>
    </w:p>
    <w:p w:rsidR="00E156CE" w:rsidRPr="000D052A" w:rsidRDefault="00E156CE" w:rsidP="00E156CE">
      <w:pPr>
        <w:pStyle w:val="ARTartustawynprozporzdzenia"/>
      </w:pPr>
      <w:r w:rsidRPr="00C0147D">
        <w:rPr>
          <w:rStyle w:val="Ppogrubienie"/>
        </w:rPr>
        <w:t>Art. 50.</w:t>
      </w:r>
      <w:r w:rsidRPr="000D052A">
        <w:t> Organ emerytalny dokonuje potrąceń ze świadczeń pieniężnych w</w:t>
      </w:r>
      <w:r>
        <w:t> </w:t>
      </w:r>
      <w:r w:rsidRPr="000D052A">
        <w:t>wysokości i</w:t>
      </w:r>
      <w:r>
        <w:t> </w:t>
      </w:r>
      <w:r w:rsidRPr="000D052A">
        <w:t>na zasadach określonych w</w:t>
      </w:r>
      <w:r>
        <w:t> </w:t>
      </w:r>
      <w:r w:rsidRPr="000D052A">
        <w:t>przepisach ustawy o</w:t>
      </w:r>
      <w:r>
        <w:t> </w:t>
      </w:r>
      <w:r w:rsidRPr="000D052A">
        <w:t>emeryturach i</w:t>
      </w:r>
      <w:r>
        <w:t> </w:t>
      </w:r>
      <w:r w:rsidRPr="000D052A">
        <w:t>rentach z</w:t>
      </w:r>
      <w:r>
        <w:t> </w:t>
      </w:r>
      <w:r w:rsidRPr="000D052A">
        <w:t>Funduszu Ubezpieczeń Społecznych.</w:t>
      </w:r>
    </w:p>
    <w:p w:rsidR="00E156CE" w:rsidRPr="000D052A" w:rsidRDefault="00E156CE" w:rsidP="00E156CE">
      <w:pPr>
        <w:pStyle w:val="ARTartustawynprozporzdzenia"/>
      </w:pPr>
      <w:r w:rsidRPr="00C0147D">
        <w:rPr>
          <w:rStyle w:val="Ppogrubienie"/>
        </w:rPr>
        <w:t>Art. 51.</w:t>
      </w:r>
      <w:r w:rsidRPr="000D052A">
        <w:t> Ze świadczeń pieniężnych prowadzi się egzekucję w</w:t>
      </w:r>
      <w:r>
        <w:t> </w:t>
      </w:r>
      <w:r w:rsidRPr="000D052A">
        <w:t>wysokości i</w:t>
      </w:r>
      <w:r>
        <w:t> </w:t>
      </w:r>
      <w:r w:rsidRPr="000D052A">
        <w:t>na zasadach określonych w</w:t>
      </w:r>
      <w:r>
        <w:t> </w:t>
      </w:r>
      <w:r w:rsidRPr="000D052A">
        <w:t>przepisach ustawy o</w:t>
      </w:r>
      <w:r>
        <w:t> </w:t>
      </w:r>
      <w:r w:rsidRPr="000D052A">
        <w:t>emeryturach i</w:t>
      </w:r>
      <w:r>
        <w:t> </w:t>
      </w:r>
      <w:r w:rsidRPr="000D052A">
        <w:t>rentach z</w:t>
      </w:r>
      <w:r>
        <w:t> </w:t>
      </w:r>
      <w:r w:rsidRPr="000D052A">
        <w:t>Funduszu Ubezpieczeń Społecznych.</w:t>
      </w:r>
    </w:p>
    <w:p w:rsidR="00E156CE" w:rsidRPr="000D052A" w:rsidRDefault="00E156CE" w:rsidP="00E156CE">
      <w:pPr>
        <w:pStyle w:val="TYTDZOZNoznaczenietytuulubdziau"/>
      </w:pPr>
      <w:r w:rsidRPr="000D052A">
        <w:t>DZIAŁ VIII</w:t>
      </w:r>
    </w:p>
    <w:p w:rsidR="00E156CE" w:rsidRPr="000D052A" w:rsidRDefault="00E156CE" w:rsidP="00C0147D">
      <w:pPr>
        <w:pStyle w:val="TYTDZPRZEDMprzedmiotregulacjitytuulubdziau"/>
      </w:pPr>
      <w:r w:rsidRPr="000D052A">
        <w:t>Zmiany w</w:t>
      </w:r>
      <w:r>
        <w:t> </w:t>
      </w:r>
      <w:r w:rsidRPr="000D052A">
        <w:t>przepisach obowiązujących</w:t>
      </w:r>
    </w:p>
    <w:p w:rsidR="00E156CE" w:rsidRPr="000D052A" w:rsidRDefault="00E156CE" w:rsidP="00A1067F">
      <w:pPr>
        <w:pStyle w:val="ARTartustawynprozporzdzenia"/>
        <w:spacing w:before="120"/>
      </w:pPr>
      <w:r w:rsidRPr="00C0147D">
        <w:rPr>
          <w:rStyle w:val="Ppogrubienie"/>
        </w:rPr>
        <w:t>Art. 52–56.</w:t>
      </w:r>
      <w:r>
        <w:t> (pominięte)</w:t>
      </w:r>
    </w:p>
    <w:p w:rsidR="00E156CE" w:rsidRPr="000D052A" w:rsidRDefault="00E156CE" w:rsidP="00E156CE">
      <w:pPr>
        <w:pStyle w:val="TYTDZOZNoznaczenietytuulubdziau"/>
      </w:pPr>
      <w:r w:rsidRPr="000D052A">
        <w:t>DZIAŁ IX</w:t>
      </w:r>
    </w:p>
    <w:p w:rsidR="00E156CE" w:rsidRPr="000D052A" w:rsidRDefault="00E156CE" w:rsidP="00C0147D">
      <w:pPr>
        <w:pStyle w:val="TYTDZPRZEDMprzedmiotregulacjitytuulubdziau"/>
      </w:pPr>
      <w:r w:rsidRPr="000D052A">
        <w:t>Przepisy przejściowe i</w:t>
      </w:r>
      <w:r>
        <w:t> </w:t>
      </w:r>
      <w:r w:rsidRPr="000D052A">
        <w:t>końcowe</w:t>
      </w:r>
    </w:p>
    <w:p w:rsidR="00E156CE" w:rsidRPr="000D052A" w:rsidRDefault="00E156CE" w:rsidP="00A1067F">
      <w:pPr>
        <w:pStyle w:val="ARTartustawynprozporzdzenia"/>
        <w:spacing w:before="120"/>
      </w:pPr>
      <w:r w:rsidRPr="00C0147D">
        <w:rPr>
          <w:rStyle w:val="Ppogrubienie"/>
        </w:rPr>
        <w:t>Art. 57.</w:t>
      </w:r>
      <w:r>
        <w:t> (pominięty)</w:t>
      </w:r>
    </w:p>
    <w:p w:rsidR="00E156CE" w:rsidRPr="000D052A" w:rsidRDefault="00E156CE" w:rsidP="00C0147D">
      <w:pPr>
        <w:pStyle w:val="ARTartustawynprozporzdzenia"/>
        <w:keepNext/>
      </w:pPr>
      <w:r w:rsidRPr="00C0147D">
        <w:rPr>
          <w:rStyle w:val="Ppogrubienie"/>
        </w:rPr>
        <w:t>Art. 58.</w:t>
      </w:r>
      <w:r w:rsidRPr="000D052A">
        <w:t> 1. Osobom, którym w</w:t>
      </w:r>
      <w:r>
        <w:t> </w:t>
      </w:r>
      <w:r w:rsidRPr="000D052A">
        <w:t>dniu wejścia w</w:t>
      </w:r>
      <w:r>
        <w:t> </w:t>
      </w:r>
      <w:r w:rsidRPr="000D052A">
        <w:t>życie ustawy przysługują emerytury i</w:t>
      </w:r>
      <w:r>
        <w:t> </w:t>
      </w:r>
      <w:r w:rsidRPr="000D052A">
        <w:t>renty na podstawie przepisów dotychczasowych, wysokość tych świadczeń ustala się na nowo z</w:t>
      </w:r>
      <w:r>
        <w:t> </w:t>
      </w:r>
      <w:r w:rsidRPr="000D052A">
        <w:t>urzędu, według zasad określonych w</w:t>
      </w:r>
      <w:r>
        <w:t> </w:t>
      </w:r>
      <w:r w:rsidRPr="000D052A">
        <w:t>ustawie, z</w:t>
      </w:r>
      <w:r>
        <w:t> </w:t>
      </w:r>
      <w:r w:rsidRPr="000D052A">
        <w:t>tym że:</w:t>
      </w:r>
    </w:p>
    <w:p w:rsidR="00E156CE" w:rsidRPr="000D052A" w:rsidRDefault="00E156CE" w:rsidP="00E156CE">
      <w:pPr>
        <w:pStyle w:val="PKTpunkt"/>
      </w:pPr>
      <w:r w:rsidRPr="000D052A">
        <w:t>1)</w:t>
      </w:r>
      <w:r w:rsidRPr="000D052A">
        <w:tab/>
        <w:t>emerytury i</w:t>
      </w:r>
      <w:r>
        <w:t> </w:t>
      </w:r>
      <w:r w:rsidRPr="000D052A">
        <w:t>renty, do których prawo ustalono na podstawie przepisów dotychczasowych, stają się emeryturami i</w:t>
      </w:r>
      <w:r>
        <w:t> </w:t>
      </w:r>
      <w:r w:rsidRPr="000D052A">
        <w:t>rentami w</w:t>
      </w:r>
      <w:r>
        <w:t> </w:t>
      </w:r>
      <w:r w:rsidRPr="000D052A">
        <w:t>rozumieniu ustawy;</w:t>
      </w:r>
    </w:p>
    <w:p w:rsidR="00E156CE" w:rsidRPr="000D052A" w:rsidRDefault="00E156CE" w:rsidP="00E156CE">
      <w:pPr>
        <w:pStyle w:val="PKTpunkt"/>
      </w:pPr>
      <w:r w:rsidRPr="000D052A">
        <w:t>2)</w:t>
      </w:r>
      <w:r w:rsidRPr="000D052A">
        <w:tab/>
        <w:t>wysługa emerytalna funkcjonariuszy, zwolnionych ze służby do dnia poprzedzającego dzień wejścia w</w:t>
      </w:r>
      <w:r>
        <w:t> </w:t>
      </w:r>
      <w:r w:rsidRPr="000D052A">
        <w:t>życie ustawy, podlega zachowaniu i</w:t>
      </w:r>
      <w:r>
        <w:t> </w:t>
      </w:r>
      <w:r w:rsidRPr="000D052A">
        <w:t>traktuje się ją jako okres służby, z</w:t>
      </w:r>
      <w:r>
        <w:t> </w:t>
      </w:r>
      <w:r w:rsidRPr="000D052A">
        <w:t>zastrzeżeniem przepisu</w:t>
      </w:r>
      <w:r w:rsidR="00C0147D">
        <w:t xml:space="preserve"> art. </w:t>
      </w:r>
      <w:r w:rsidRPr="000D052A">
        <w:t>1</w:t>
      </w:r>
      <w:r w:rsidR="00C0147D" w:rsidRPr="000D052A">
        <w:t>3</w:t>
      </w:r>
      <w:r w:rsidR="00C0147D">
        <w:t xml:space="preserve"> ust. </w:t>
      </w:r>
      <w:r w:rsidRPr="000D052A">
        <w:t>2;</w:t>
      </w:r>
    </w:p>
    <w:p w:rsidR="00E156CE" w:rsidRPr="000D052A" w:rsidRDefault="00E156CE" w:rsidP="00C0147D">
      <w:pPr>
        <w:pStyle w:val="PKTpunkt"/>
        <w:keepNext/>
      </w:pPr>
      <w:r w:rsidRPr="000D052A">
        <w:lastRenderedPageBreak/>
        <w:t>3)</w:t>
      </w:r>
      <w:r w:rsidRPr="000D052A">
        <w:tab/>
        <w:t>dotychczasowa podstawa wymiaru świadczeń pieniężnych podlega przeliczeniu na stawki uposażenia obowiązujące w</w:t>
      </w:r>
      <w:r>
        <w:t> </w:t>
      </w:r>
      <w:r w:rsidRPr="000D052A">
        <w:t>dniu wejścia w</w:t>
      </w:r>
      <w:r>
        <w:t> </w:t>
      </w:r>
      <w:r w:rsidRPr="000D052A">
        <w:t>życie ustawy w</w:t>
      </w:r>
      <w:r>
        <w:t> </w:t>
      </w:r>
      <w:r w:rsidRPr="000D052A">
        <w:t>następujący sposób:</w:t>
      </w:r>
    </w:p>
    <w:p w:rsidR="00E156CE" w:rsidRPr="000D052A" w:rsidRDefault="00E156CE" w:rsidP="00E156CE">
      <w:pPr>
        <w:pStyle w:val="LITlitera"/>
      </w:pPr>
      <w:r w:rsidRPr="000D052A">
        <w:t>a)</w:t>
      </w:r>
      <w:r w:rsidRPr="000D052A">
        <w:tab/>
        <w:t>stawki uposażenia zasadniczego oraz dodatku za stopień z</w:t>
      </w:r>
      <w:r>
        <w:t> </w:t>
      </w:r>
      <w:r w:rsidRPr="000D052A">
        <w:t>dnia zwolnienia ze służby funkcjonariusza zastępuje się stawkami uposażenia zasadniczego i</w:t>
      </w:r>
      <w:r>
        <w:t> </w:t>
      </w:r>
      <w:r w:rsidRPr="000D052A">
        <w:t>dodatku za stopień z</w:t>
      </w:r>
      <w:r>
        <w:t> </w:t>
      </w:r>
      <w:r w:rsidRPr="000D052A">
        <w:t>dnia wejścia w</w:t>
      </w:r>
      <w:r>
        <w:t> </w:t>
      </w:r>
      <w:r w:rsidRPr="000D052A">
        <w:t>życie ustawy,</w:t>
      </w:r>
    </w:p>
    <w:p w:rsidR="00E156CE" w:rsidRPr="000D052A" w:rsidRDefault="00E156CE" w:rsidP="00E156CE">
      <w:pPr>
        <w:pStyle w:val="LITlitera"/>
      </w:pPr>
      <w:r w:rsidRPr="000D052A">
        <w:t>b)</w:t>
      </w:r>
      <w:r w:rsidRPr="000D052A">
        <w:tab/>
        <w:t>ustala się wskaźnik relacji: sumy miesięcznej kwoty dodatków o</w:t>
      </w:r>
      <w:r>
        <w:t> </w:t>
      </w:r>
      <w:r w:rsidRPr="000D052A">
        <w:t>charakterze stałym (z wyjątkiem dodatku za stopień) i</w:t>
      </w:r>
      <w:r>
        <w:t> </w:t>
      </w:r>
      <w:r w:rsidRPr="000D052A">
        <w:t>miesięcznej równowartości nagrody rocznej do uposażenia zasadniczego i</w:t>
      </w:r>
      <w:r>
        <w:t> </w:t>
      </w:r>
      <w:r w:rsidRPr="000D052A">
        <w:t>dodatku za stopień z</w:t>
      </w:r>
      <w:r>
        <w:t> </w:t>
      </w:r>
      <w:r w:rsidRPr="000D052A">
        <w:t>dnia zwolnienia ze służby; wskaźnik ten wyraża się w</w:t>
      </w:r>
      <w:r>
        <w:t> </w:t>
      </w:r>
      <w:r w:rsidRPr="000D052A">
        <w:t>procentach z</w:t>
      </w:r>
      <w:r>
        <w:t> </w:t>
      </w:r>
      <w:r w:rsidRPr="000D052A">
        <w:t>zaokrągleniem do setnych części procentu; do ustalenia powyższego wskaźnika przyjmuje się dodatki o</w:t>
      </w:r>
      <w:r>
        <w:t> </w:t>
      </w:r>
      <w:r w:rsidRPr="000D052A">
        <w:t>charakterze stałym, które stosownie do przepisów o</w:t>
      </w:r>
      <w:r>
        <w:t> </w:t>
      </w:r>
      <w:r w:rsidRPr="000D052A">
        <w:t>uposażeniu funkcjonariuszy obowiązują w</w:t>
      </w:r>
      <w:r>
        <w:t> </w:t>
      </w:r>
      <w:r w:rsidRPr="000D052A">
        <w:t>dniu wejścia w</w:t>
      </w:r>
      <w:r>
        <w:t> </w:t>
      </w:r>
      <w:r w:rsidRPr="000D052A">
        <w:t>życie ustawy,</w:t>
      </w:r>
    </w:p>
    <w:p w:rsidR="00E156CE" w:rsidRPr="000D052A" w:rsidRDefault="00E156CE" w:rsidP="00E156CE">
      <w:pPr>
        <w:pStyle w:val="LITlitera"/>
      </w:pPr>
      <w:r w:rsidRPr="000D052A">
        <w:t>c)</w:t>
      </w:r>
      <w:r w:rsidRPr="000D052A">
        <w:tab/>
        <w:t>odtworzoną kwotę dodatków o</w:t>
      </w:r>
      <w:r>
        <w:t> </w:t>
      </w:r>
      <w:r w:rsidRPr="000D052A">
        <w:t>charakterze stałym, nagrody rocznej lub premii oblicza się mnożąc przeliczone na dzień wejścia w</w:t>
      </w:r>
      <w:r>
        <w:t> </w:t>
      </w:r>
      <w:r w:rsidRPr="000D052A">
        <w:t>życie ustawy uposażenie zasadnicze i</w:t>
      </w:r>
      <w:r>
        <w:t> </w:t>
      </w:r>
      <w:r w:rsidRPr="000D052A">
        <w:t>dodatek za stopień przez wskaźnik wysokości dodatków;</w:t>
      </w:r>
    </w:p>
    <w:p w:rsidR="00E156CE" w:rsidRPr="000D052A" w:rsidRDefault="00E156CE" w:rsidP="00E156CE">
      <w:pPr>
        <w:pStyle w:val="PKTpunkt"/>
      </w:pPr>
      <w:r w:rsidRPr="000D052A">
        <w:t>4)</w:t>
      </w:r>
      <w:r w:rsidRPr="000D052A">
        <w:tab/>
        <w:t>nie uwzględnia się podwyższeń, o</w:t>
      </w:r>
      <w:r>
        <w:t> </w:t>
      </w:r>
      <w:r w:rsidRPr="000D052A">
        <w:t>których mowa</w:t>
      </w:r>
      <w:r w:rsidR="00C0147D" w:rsidRPr="000D052A">
        <w:t xml:space="preserve"> w</w:t>
      </w:r>
      <w:r w:rsidR="00C0147D">
        <w:t> art. </w:t>
      </w:r>
      <w:r w:rsidRPr="000D052A">
        <w:t>1</w:t>
      </w:r>
      <w:r w:rsidR="00C0147D" w:rsidRPr="000D052A">
        <w:t>5</w:t>
      </w:r>
      <w:r w:rsidR="00C0147D">
        <w:t xml:space="preserve"> ust. </w:t>
      </w:r>
      <w:r w:rsidR="00C0147D" w:rsidRPr="000D052A">
        <w:t>2</w:t>
      </w:r>
      <w:r w:rsidR="00C0147D">
        <w:t xml:space="preserve"> i </w:t>
      </w:r>
      <w:r w:rsidRPr="000D052A">
        <w:t>3.</w:t>
      </w:r>
    </w:p>
    <w:p w:rsidR="00E156CE" w:rsidRPr="000D052A" w:rsidRDefault="00E156CE" w:rsidP="00E156CE">
      <w:pPr>
        <w:pStyle w:val="USTustnpkodeksu"/>
      </w:pPr>
      <w:r w:rsidRPr="000D052A">
        <w:t>2. Emerytury i</w:t>
      </w:r>
      <w:r>
        <w:t> </w:t>
      </w:r>
      <w:r w:rsidRPr="000D052A">
        <w:t>renty w</w:t>
      </w:r>
      <w:r>
        <w:t> </w:t>
      </w:r>
      <w:r w:rsidRPr="000D052A">
        <w:t>wysokości ustalonej stosownie do</w:t>
      </w:r>
      <w:r w:rsidR="00C0147D">
        <w:t xml:space="preserve"> ust. </w:t>
      </w:r>
      <w:r w:rsidRPr="000D052A">
        <w:t>1</w:t>
      </w:r>
      <w:r>
        <w:t> </w:t>
      </w:r>
      <w:r w:rsidRPr="000D052A">
        <w:t>przysługują od pierwszego dnia miesiąca następuj</w:t>
      </w:r>
      <w:r w:rsidRPr="000D052A">
        <w:t>ą</w:t>
      </w:r>
      <w:r w:rsidRPr="000D052A">
        <w:t>cego po miesiącu wejścia w</w:t>
      </w:r>
      <w:r>
        <w:t> </w:t>
      </w:r>
      <w:r w:rsidRPr="000D052A">
        <w:t>życie ustawy. Realizacja podwyżki następuje nie później niż w</w:t>
      </w:r>
      <w:r>
        <w:t> </w:t>
      </w:r>
      <w:r w:rsidRPr="000D052A">
        <w:t>ciągu 60</w:t>
      </w:r>
      <w:r>
        <w:t> </w:t>
      </w:r>
      <w:r w:rsidRPr="000D052A">
        <w:t>dni od dnia wejścia w</w:t>
      </w:r>
      <w:r>
        <w:t> </w:t>
      </w:r>
      <w:r w:rsidRPr="000D052A">
        <w:t>życie ustawy.</w:t>
      </w:r>
    </w:p>
    <w:p w:rsidR="00E156CE" w:rsidRPr="000D052A" w:rsidRDefault="00E156CE" w:rsidP="00E156CE">
      <w:pPr>
        <w:pStyle w:val="USTustnpkodeksu"/>
      </w:pPr>
      <w:r w:rsidRPr="000D052A">
        <w:t>3. Jeżeli kwota emerytury lub renty, ustalona w</w:t>
      </w:r>
      <w:r>
        <w:t> </w:t>
      </w:r>
      <w:r w:rsidRPr="000D052A">
        <w:t>myśl</w:t>
      </w:r>
      <w:r w:rsidR="00C0147D">
        <w:t xml:space="preserve"> ust. </w:t>
      </w:r>
      <w:r w:rsidR="00C0147D" w:rsidRPr="000D052A">
        <w:t>1</w:t>
      </w:r>
      <w:r w:rsidR="00C0147D">
        <w:t xml:space="preserve"> i </w:t>
      </w:r>
      <w:r w:rsidRPr="000D052A">
        <w:t>2, byłaby niższa od kwoty świadczenia przysługującego na podstawie przepisów obowiązujących do dnia wejścia w</w:t>
      </w:r>
      <w:r>
        <w:t> </w:t>
      </w:r>
      <w:r w:rsidRPr="000D052A">
        <w:t>życie ustawy, zachowuje się świadczenie w</w:t>
      </w:r>
      <w:r>
        <w:t> </w:t>
      </w:r>
      <w:r w:rsidRPr="000D052A">
        <w:t>dotychczasowej wysokości do czasu, gdy jego wymiar, ustalony w</w:t>
      </w:r>
      <w:r>
        <w:t> </w:t>
      </w:r>
      <w:r w:rsidRPr="000D052A">
        <w:t>myśl tych przepisów, przekroczy kwotę dotychczasowego świadczenia, z</w:t>
      </w:r>
      <w:r>
        <w:t> </w:t>
      </w:r>
      <w:r w:rsidRPr="000D052A">
        <w:t>uwzględnieniem</w:t>
      </w:r>
      <w:r w:rsidR="00C0147D">
        <w:t xml:space="preserve"> ust. </w:t>
      </w:r>
      <w:r w:rsidR="00C0147D" w:rsidRPr="000D052A">
        <w:t>4</w:t>
      </w:r>
      <w:r w:rsidR="00C0147D">
        <w:t xml:space="preserve"> i </w:t>
      </w:r>
      <w:r w:rsidRPr="000D052A">
        <w:t>5.</w:t>
      </w:r>
    </w:p>
    <w:p w:rsidR="00E156CE" w:rsidRPr="000D052A" w:rsidRDefault="00E156CE" w:rsidP="00E156CE">
      <w:pPr>
        <w:pStyle w:val="USTustnpkodeksu"/>
      </w:pPr>
      <w:r w:rsidRPr="000D052A">
        <w:t>4. Przy ustalaniu wysokości świadczenia uwzględnia się kwotę świadczenia ze wszystkimi wzrostami i</w:t>
      </w:r>
      <w:r>
        <w:t> </w:t>
      </w:r>
      <w:r w:rsidRPr="000D052A">
        <w:t>dodatkami, z</w:t>
      </w:r>
      <w:r>
        <w:t> </w:t>
      </w:r>
      <w:r w:rsidRPr="000D052A">
        <w:t>wyłączeniem dodatków określonych</w:t>
      </w:r>
      <w:r w:rsidR="00C0147D" w:rsidRPr="000D052A">
        <w:t xml:space="preserve"> w</w:t>
      </w:r>
      <w:r w:rsidR="00C0147D">
        <w:t> art. </w:t>
      </w:r>
      <w:r w:rsidRPr="000D052A">
        <w:t>2</w:t>
      </w:r>
      <w:r w:rsidR="00C0147D" w:rsidRPr="000D052A">
        <w:t>5</w:t>
      </w:r>
      <w:r w:rsidR="00C0147D">
        <w:t xml:space="preserve"> ust. </w:t>
      </w:r>
      <w:r w:rsidRPr="000D052A">
        <w:t>1.</w:t>
      </w:r>
    </w:p>
    <w:p w:rsidR="00E156CE" w:rsidRPr="000D052A" w:rsidRDefault="00E156CE" w:rsidP="00E156CE">
      <w:pPr>
        <w:pStyle w:val="USTustnpkodeksu"/>
      </w:pPr>
      <w:r w:rsidRPr="000D052A">
        <w:t>5. Emerytury i</w:t>
      </w:r>
      <w:r>
        <w:t> </w:t>
      </w:r>
      <w:r w:rsidRPr="000D052A">
        <w:t>renty, o</w:t>
      </w:r>
      <w:r>
        <w:t> </w:t>
      </w:r>
      <w:r w:rsidRPr="000D052A">
        <w:t>których mowa</w:t>
      </w:r>
      <w:r w:rsidR="00C0147D" w:rsidRPr="000D052A">
        <w:t xml:space="preserve"> w</w:t>
      </w:r>
      <w:r w:rsidR="00C0147D">
        <w:t> ust. </w:t>
      </w:r>
      <w:r w:rsidRPr="000D052A">
        <w:t>1, podlegają waloryzacji na zasadach określonych w</w:t>
      </w:r>
      <w:r>
        <w:t> </w:t>
      </w:r>
      <w:r w:rsidRPr="000D052A">
        <w:t>ustawie.</w:t>
      </w:r>
    </w:p>
    <w:p w:rsidR="00E156CE" w:rsidRPr="000D052A" w:rsidRDefault="00E156CE" w:rsidP="00E156CE">
      <w:pPr>
        <w:pStyle w:val="USTustnpkodeksu"/>
      </w:pPr>
      <w:r w:rsidRPr="000D052A">
        <w:t>6. Jeżeli po dniu wejścia w</w:t>
      </w:r>
      <w:r>
        <w:t> </w:t>
      </w:r>
      <w:r w:rsidRPr="000D052A">
        <w:t>życie ustawy zostanie zgłoszony wniosek o</w:t>
      </w:r>
      <w:r>
        <w:t> </w:t>
      </w:r>
      <w:r w:rsidRPr="000D052A">
        <w:t>doliczenie nieuwzględnionych dotychczas w</w:t>
      </w:r>
      <w:r>
        <w:t> </w:t>
      </w:r>
      <w:r w:rsidRPr="000D052A">
        <w:t>wymiarze emerytury okresów składkowych lub nieskładkowych, do ustalenia wysokości emerytury stosuje się przepisy</w:t>
      </w:r>
      <w:r w:rsidR="00C0147D">
        <w:t xml:space="preserve"> art. </w:t>
      </w:r>
      <w:r w:rsidRPr="000D052A">
        <w:t>1</w:t>
      </w:r>
      <w:r w:rsidR="00C0147D" w:rsidRPr="000D052A">
        <w:t>4</w:t>
      </w:r>
      <w:r w:rsidR="00C0147D">
        <w:t xml:space="preserve"> i art. </w:t>
      </w:r>
      <w:r w:rsidRPr="000D052A">
        <w:t>1</w:t>
      </w:r>
      <w:r w:rsidR="00C0147D" w:rsidRPr="000D052A">
        <w:t>5</w:t>
      </w:r>
      <w:r w:rsidR="00C0147D">
        <w:t xml:space="preserve"> ust. </w:t>
      </w:r>
      <w:r w:rsidRPr="000D052A">
        <w:t>1.</w:t>
      </w:r>
    </w:p>
    <w:p w:rsidR="00E156CE" w:rsidRPr="000D052A" w:rsidRDefault="00E156CE" w:rsidP="00E156CE">
      <w:pPr>
        <w:pStyle w:val="USTustnpkodeksu"/>
      </w:pPr>
      <w:r>
        <w:t>7. (uchylony)</w:t>
      </w:r>
    </w:p>
    <w:p w:rsidR="00E156CE" w:rsidRPr="000D052A" w:rsidRDefault="00E156CE" w:rsidP="00E156CE">
      <w:pPr>
        <w:pStyle w:val="ARTartustawynprozporzdzenia"/>
      </w:pPr>
      <w:r w:rsidRPr="00C0147D">
        <w:rPr>
          <w:rStyle w:val="Ppogrubienie"/>
        </w:rPr>
        <w:t>Art. 58a.</w:t>
      </w:r>
      <w:r w:rsidRPr="00B43E6A">
        <w:rPr>
          <w:rStyle w:val="IGindeksgrny"/>
        </w:rPr>
        <w:t> </w:t>
      </w:r>
      <w:r w:rsidRPr="000D052A">
        <w:t>1. Emeryci i</w:t>
      </w:r>
      <w:r>
        <w:t> </w:t>
      </w:r>
      <w:r w:rsidRPr="000D052A">
        <w:t>renciści Urzędu Ochrony Państwa oraz osoby uprawnione do renty rodzinnej po funkcjonari</w:t>
      </w:r>
      <w:r w:rsidRPr="000D052A">
        <w:t>u</w:t>
      </w:r>
      <w:r w:rsidRPr="000D052A">
        <w:t>szach, emerytach i</w:t>
      </w:r>
      <w:r>
        <w:t> </w:t>
      </w:r>
      <w:r w:rsidRPr="000D052A">
        <w:t>rencistach Urzędu Ochrony Państwa, z</w:t>
      </w:r>
      <w:r>
        <w:t> </w:t>
      </w:r>
      <w:r w:rsidRPr="000D052A">
        <w:t>zastrzeżeniem</w:t>
      </w:r>
      <w:r w:rsidR="00C0147D">
        <w:t xml:space="preserve"> art. </w:t>
      </w:r>
      <w:r w:rsidRPr="000D052A">
        <w:t>39, zachowują prawo do świadczeń pienię</w:t>
      </w:r>
      <w:r w:rsidRPr="000D052A">
        <w:t>ż</w:t>
      </w:r>
      <w:r w:rsidRPr="000D052A">
        <w:t>nych ustalonych na podstawie przepisów ustawy.</w:t>
      </w:r>
    </w:p>
    <w:p w:rsidR="00E156CE" w:rsidRPr="000D052A" w:rsidRDefault="00E156CE" w:rsidP="00E156CE">
      <w:pPr>
        <w:pStyle w:val="USTustnpkodeksu"/>
      </w:pPr>
      <w:r w:rsidRPr="000D052A">
        <w:t>2. Funkcjonariusze Urzędu Ochrony Państwa nabywają prawo do świadczeń pieniężnych z</w:t>
      </w:r>
      <w:r>
        <w:t> </w:t>
      </w:r>
      <w:r w:rsidRPr="000D052A">
        <w:t>zaopatrzenia emerytaln</w:t>
      </w:r>
      <w:r w:rsidRPr="000D052A">
        <w:t>e</w:t>
      </w:r>
      <w:r w:rsidRPr="000D052A">
        <w:t>go na warunkach określonych w</w:t>
      </w:r>
      <w:r>
        <w:t> </w:t>
      </w:r>
      <w:r w:rsidRPr="000D052A">
        <w:t>przepisach obowiązujących w</w:t>
      </w:r>
      <w:r>
        <w:t> </w:t>
      </w:r>
      <w:r w:rsidRPr="000D052A">
        <w:t>dniu zwolnienia ze służby.</w:t>
      </w:r>
    </w:p>
    <w:p w:rsidR="00E156CE" w:rsidRPr="000D052A" w:rsidRDefault="00E156CE" w:rsidP="00E156CE">
      <w:pPr>
        <w:pStyle w:val="ARTartustawynprozporzdzenia"/>
      </w:pPr>
      <w:r w:rsidRPr="00C0147D">
        <w:rPr>
          <w:rStyle w:val="Ppogrubienie"/>
        </w:rPr>
        <w:t>Art. 59.</w:t>
      </w:r>
      <w:r w:rsidRPr="000D052A">
        <w:t> Osobom, które w</w:t>
      </w:r>
      <w:r>
        <w:t> </w:t>
      </w:r>
      <w:r w:rsidRPr="000D052A">
        <w:t>związku</w:t>
      </w:r>
      <w:r w:rsidR="00C0147D" w:rsidRPr="000D052A">
        <w:t xml:space="preserve"> z</w:t>
      </w:r>
      <w:r w:rsidR="00C0147D">
        <w:t> art. </w:t>
      </w:r>
      <w:r w:rsidRPr="000D052A">
        <w:t>1</w:t>
      </w:r>
      <w:r w:rsidR="00C0147D" w:rsidRPr="000D052A">
        <w:t>3</w:t>
      </w:r>
      <w:r w:rsidR="00C0147D">
        <w:t xml:space="preserve"> ust. </w:t>
      </w:r>
      <w:r w:rsidRPr="000D052A">
        <w:t>2</w:t>
      </w:r>
      <w:r>
        <w:t> </w:t>
      </w:r>
      <w:r w:rsidRPr="000D052A">
        <w:t>utraciły prawo do emerytury przewidzianej w</w:t>
      </w:r>
      <w:r>
        <w:t> </w:t>
      </w:r>
      <w:r w:rsidRPr="000D052A">
        <w:t>ustawie i</w:t>
      </w:r>
      <w:r>
        <w:t> </w:t>
      </w:r>
      <w:r w:rsidRPr="000D052A">
        <w:t>nie spełni</w:t>
      </w:r>
      <w:r w:rsidRPr="000D052A">
        <w:t>a</w:t>
      </w:r>
      <w:r w:rsidRPr="000D052A">
        <w:t>ją warunków do zaopatrzenia emerytalnego na podstawie innych przepisów – przysługuje świadczenie w</w:t>
      </w:r>
      <w:r>
        <w:t> </w:t>
      </w:r>
      <w:r w:rsidRPr="000D052A">
        <w:t>wysokości na</w:t>
      </w:r>
      <w:r w:rsidRPr="000D052A">
        <w:t>j</w:t>
      </w:r>
      <w:r w:rsidRPr="000D052A">
        <w:t>niższej emerytury, wypłacanej przez organ emerytalny właściwy według niniejszej ustawy.</w:t>
      </w:r>
    </w:p>
    <w:p w:rsidR="00E156CE" w:rsidRPr="000D052A" w:rsidRDefault="00E156CE" w:rsidP="00E156CE">
      <w:pPr>
        <w:pStyle w:val="ARTartustawynprozporzdzenia"/>
      </w:pPr>
      <w:r w:rsidRPr="00C0147D">
        <w:rPr>
          <w:rStyle w:val="Ppogrubienie"/>
        </w:rPr>
        <w:t>Art. 60.</w:t>
      </w:r>
      <w:r>
        <w:t> (pominięty)</w:t>
      </w:r>
    </w:p>
    <w:p w:rsidR="00E156CE" w:rsidRPr="000D052A" w:rsidRDefault="00E156CE" w:rsidP="00E156CE">
      <w:pPr>
        <w:pStyle w:val="ARTartustawynprozporzdzenia"/>
      </w:pPr>
      <w:r w:rsidRPr="00C0147D">
        <w:rPr>
          <w:rStyle w:val="Ppogrubienie"/>
        </w:rPr>
        <w:t>Art. 61.</w:t>
      </w:r>
      <w:r w:rsidRPr="000D052A">
        <w:t> 1. Funkcjonariuszom zwolnionym z</w:t>
      </w:r>
      <w:r>
        <w:t> </w:t>
      </w:r>
      <w:r w:rsidRPr="000D052A">
        <w:t>Policji państwowej podstawę wymiaru świadczenia ustala się przyjm</w:t>
      </w:r>
      <w:r w:rsidRPr="000D052A">
        <w:t>u</w:t>
      </w:r>
      <w:r w:rsidRPr="000D052A">
        <w:t>jąc przeciętne uposażenie funkcjonariusza przysługujące na stanowisku porównywalnym do stanowiska zajmowanego w</w:t>
      </w:r>
      <w:r>
        <w:t> </w:t>
      </w:r>
      <w:r w:rsidRPr="000D052A">
        <w:t>dniu zwolnienia ze służby. Przepis</w:t>
      </w:r>
      <w:r w:rsidR="00C0147D">
        <w:t xml:space="preserve"> art. </w:t>
      </w:r>
      <w:r w:rsidR="00C0147D" w:rsidRPr="000D052A">
        <w:t>5</w:t>
      </w:r>
      <w:r w:rsidR="00C0147D">
        <w:t xml:space="preserve"> oraz</w:t>
      </w:r>
      <w:r w:rsidRPr="000D052A">
        <w:t xml:space="preserve"> przeliczenie, o</w:t>
      </w:r>
      <w:r>
        <w:t> </w:t>
      </w:r>
      <w:r w:rsidRPr="000D052A">
        <w:t>którym mowa</w:t>
      </w:r>
      <w:r w:rsidR="00C0147D" w:rsidRPr="000D052A">
        <w:t xml:space="preserve"> w</w:t>
      </w:r>
      <w:r w:rsidR="00C0147D">
        <w:t> art. </w:t>
      </w:r>
      <w:r w:rsidRPr="000D052A">
        <w:t>5</w:t>
      </w:r>
      <w:r w:rsidR="00C0147D" w:rsidRPr="000D052A">
        <w:t>8</w:t>
      </w:r>
      <w:r w:rsidR="00C0147D">
        <w:t xml:space="preserve"> ust. </w:t>
      </w:r>
      <w:r w:rsidRPr="000D052A">
        <w:t>1, stosuje się odpowiednio.</w:t>
      </w:r>
    </w:p>
    <w:p w:rsidR="00E156CE" w:rsidRPr="000D052A" w:rsidRDefault="00E156CE" w:rsidP="00E156CE">
      <w:pPr>
        <w:pStyle w:val="USTustnpkodeksu"/>
      </w:pPr>
      <w:r w:rsidRPr="000D052A">
        <w:t>2. Członkom Korpusu Technicznego Pożarnictwa i</w:t>
      </w:r>
      <w:r>
        <w:t> </w:t>
      </w:r>
      <w:r w:rsidRPr="000D052A">
        <w:t>funkcjonariuszom pożarnictwa zatrudnionym lub pełniącym słu</w:t>
      </w:r>
      <w:r w:rsidRPr="000D052A">
        <w:t>ż</w:t>
      </w:r>
      <w:r w:rsidRPr="000D052A">
        <w:t>bę w</w:t>
      </w:r>
      <w:r>
        <w:t> </w:t>
      </w:r>
      <w:r w:rsidRPr="000D052A">
        <w:t>zawodowych jednostkach ochrony przeciwpożarowej podstawę wymiaru świadczenia ustala się przyjmując uposaż</w:t>
      </w:r>
      <w:r w:rsidRPr="000D052A">
        <w:t>e</w:t>
      </w:r>
      <w:r w:rsidRPr="000D052A">
        <w:t>nie funkcjonariusza przysługujące na stanowisku porównywalnym do stanowiska zajmowanego w</w:t>
      </w:r>
      <w:r>
        <w:t> </w:t>
      </w:r>
      <w:r w:rsidRPr="000D052A">
        <w:t>dniu zwolnienia ze służby. Przepis</w:t>
      </w:r>
      <w:r w:rsidR="00C0147D">
        <w:t xml:space="preserve"> art. </w:t>
      </w:r>
      <w:r w:rsidR="00C0147D" w:rsidRPr="000D052A">
        <w:t>5</w:t>
      </w:r>
      <w:r w:rsidR="00C0147D">
        <w:t xml:space="preserve"> oraz</w:t>
      </w:r>
      <w:r w:rsidRPr="000D052A">
        <w:t xml:space="preserve"> przeliczenie, o</w:t>
      </w:r>
      <w:r>
        <w:t> </w:t>
      </w:r>
      <w:r w:rsidRPr="000D052A">
        <w:t>którym mowa</w:t>
      </w:r>
      <w:r w:rsidR="00C0147D" w:rsidRPr="000D052A">
        <w:t xml:space="preserve"> w</w:t>
      </w:r>
      <w:r w:rsidR="00C0147D">
        <w:t> art. </w:t>
      </w:r>
      <w:r w:rsidRPr="000D052A">
        <w:t>5</w:t>
      </w:r>
      <w:r w:rsidR="00C0147D" w:rsidRPr="000D052A">
        <w:t>8</w:t>
      </w:r>
      <w:r w:rsidR="00C0147D">
        <w:t xml:space="preserve"> ust. </w:t>
      </w:r>
      <w:r w:rsidRPr="000D052A">
        <w:t>1, stosuje się odpowiednio.</w:t>
      </w:r>
    </w:p>
    <w:p w:rsidR="00E156CE" w:rsidRPr="000D052A" w:rsidRDefault="00E156CE" w:rsidP="00E156CE">
      <w:pPr>
        <w:pStyle w:val="USTustnpkodeksu"/>
      </w:pPr>
      <w:r w:rsidRPr="000D052A">
        <w:t>3. W</w:t>
      </w:r>
      <w:r>
        <w:t> </w:t>
      </w:r>
      <w:r w:rsidRPr="000D052A">
        <w:t>stosunku do funkcjonariuszy, którzy w</w:t>
      </w:r>
      <w:r>
        <w:t> </w:t>
      </w:r>
      <w:r w:rsidRPr="000D052A">
        <w:t>dniu wejścia w</w:t>
      </w:r>
      <w:r>
        <w:t> </w:t>
      </w:r>
      <w:r w:rsidRPr="000D052A">
        <w:t>życie ustawy pozostają w</w:t>
      </w:r>
      <w:r>
        <w:t> </w:t>
      </w:r>
      <w:r w:rsidRPr="000D052A">
        <w:t>służbie i</w:t>
      </w:r>
      <w:r>
        <w:t> </w:t>
      </w:r>
      <w:r w:rsidRPr="000D052A">
        <w:t>spełniają na podst</w:t>
      </w:r>
      <w:r w:rsidRPr="000D052A">
        <w:t>a</w:t>
      </w:r>
      <w:r w:rsidRPr="000D052A">
        <w:t>wie dotychczasowych przepisów warunki do ustalenia emerytury policyjnej – w</w:t>
      </w:r>
      <w:r>
        <w:t> </w:t>
      </w:r>
      <w:r w:rsidRPr="000D052A">
        <w:t>zakresie wysługi emerytalnej stosuje się przepisy</w:t>
      </w:r>
      <w:r w:rsidR="00C0147D">
        <w:t xml:space="preserve"> art. </w:t>
      </w:r>
      <w:r w:rsidRPr="000D052A">
        <w:t>5</w:t>
      </w:r>
      <w:r w:rsidR="00C0147D" w:rsidRPr="000D052A">
        <w:t>8</w:t>
      </w:r>
      <w:r w:rsidR="00C0147D">
        <w:t xml:space="preserve"> ust. </w:t>
      </w:r>
      <w:r w:rsidR="00C0147D" w:rsidRPr="000D052A">
        <w:t>1</w:t>
      </w:r>
      <w:r w:rsidR="00C0147D">
        <w:t xml:space="preserve"> pkt </w:t>
      </w:r>
      <w:r w:rsidRPr="000D052A">
        <w:t>2.</w:t>
      </w:r>
    </w:p>
    <w:p w:rsidR="00E156CE" w:rsidRPr="000D052A" w:rsidRDefault="00E156CE" w:rsidP="00E156CE">
      <w:pPr>
        <w:pStyle w:val="USTustnpkodeksu"/>
      </w:pPr>
      <w:r w:rsidRPr="000D052A">
        <w:t>4. Funkcjonariusze inni niż wymienieni</w:t>
      </w:r>
      <w:r w:rsidR="00C0147D" w:rsidRPr="000D052A">
        <w:t xml:space="preserve"> w</w:t>
      </w:r>
      <w:r w:rsidR="00C0147D">
        <w:t> ust. </w:t>
      </w:r>
      <w:r w:rsidRPr="000D052A">
        <w:t>1, zwolnieni ze służby przed dniem wejścia w</w:t>
      </w:r>
      <w:r>
        <w:t> </w:t>
      </w:r>
      <w:r w:rsidRPr="000D052A">
        <w:t>życie ustawy, którym na podstawie dotychczasowych przepisów prawo do zaopatrzenia emerytalnego nie przysługiwało, prawa tego nie nabywają również na podstawie niniejszej ustawy.</w:t>
      </w:r>
    </w:p>
    <w:p w:rsidR="00E156CE" w:rsidRPr="000D052A" w:rsidRDefault="00E156CE" w:rsidP="00E156CE">
      <w:pPr>
        <w:pStyle w:val="ARTartustawynprozporzdzenia"/>
      </w:pPr>
      <w:r w:rsidRPr="00C0147D">
        <w:rPr>
          <w:rStyle w:val="Ppogrubienie"/>
        </w:rPr>
        <w:lastRenderedPageBreak/>
        <w:t>Art. 62.</w:t>
      </w:r>
      <w:r w:rsidRPr="000D052A">
        <w:t> Uznaje się ustalenia zawarte w</w:t>
      </w:r>
      <w:r>
        <w:t> </w:t>
      </w:r>
      <w:r w:rsidRPr="000D052A">
        <w:t>orzeczeniach komisji do spraw inwalidztwa i</w:t>
      </w:r>
      <w:r>
        <w:t> </w:t>
      </w:r>
      <w:r w:rsidRPr="000D052A">
        <w:t>zatrudnienia Zakładu Ubezpi</w:t>
      </w:r>
      <w:r w:rsidRPr="000D052A">
        <w:t>e</w:t>
      </w:r>
      <w:r w:rsidRPr="000D052A">
        <w:t>czeń Społecznych w</w:t>
      </w:r>
      <w:r>
        <w:t> </w:t>
      </w:r>
      <w:r w:rsidRPr="000D052A">
        <w:t>stosunku do funkcjonariuszy wymienionych</w:t>
      </w:r>
      <w:r w:rsidR="00C0147D" w:rsidRPr="000D052A">
        <w:t xml:space="preserve"> w</w:t>
      </w:r>
      <w:r w:rsidR="00C0147D">
        <w:t> art. </w:t>
      </w:r>
      <w:r w:rsidRPr="000D052A">
        <w:t>1</w:t>
      </w:r>
      <w:r w:rsidR="00C0147D" w:rsidRPr="000D052A">
        <w:t>3</w:t>
      </w:r>
      <w:r w:rsidR="00C0147D">
        <w:t xml:space="preserve"> ust. </w:t>
      </w:r>
      <w:r w:rsidR="00C0147D" w:rsidRPr="000D052A">
        <w:t>1</w:t>
      </w:r>
      <w:r w:rsidR="00C0147D">
        <w:t xml:space="preserve"> pkt </w:t>
      </w:r>
      <w:r w:rsidRPr="000D052A">
        <w:t>4, odnosząc je odpowiednio do jednej z</w:t>
      </w:r>
      <w:r>
        <w:t> </w:t>
      </w:r>
      <w:r w:rsidRPr="000D052A">
        <w:t>grup inwalidzkich wymienionych</w:t>
      </w:r>
      <w:r w:rsidR="00C0147D" w:rsidRPr="000D052A">
        <w:t xml:space="preserve"> w</w:t>
      </w:r>
      <w:r w:rsidR="00C0147D">
        <w:t> art. </w:t>
      </w:r>
      <w:r w:rsidRPr="000D052A">
        <w:t>2</w:t>
      </w:r>
      <w:r w:rsidR="00C0147D" w:rsidRPr="000D052A">
        <w:t>0</w:t>
      </w:r>
      <w:r w:rsidR="00C0147D">
        <w:t xml:space="preserve"> ust. </w:t>
      </w:r>
      <w:r w:rsidRPr="000D052A">
        <w:t>1.</w:t>
      </w:r>
    </w:p>
    <w:p w:rsidR="00E156CE" w:rsidRPr="000D052A" w:rsidRDefault="00E156CE" w:rsidP="00E156CE">
      <w:pPr>
        <w:pStyle w:val="ARTartustawynprozporzdzenia"/>
      </w:pPr>
      <w:r w:rsidRPr="00C0147D">
        <w:rPr>
          <w:rStyle w:val="Ppogrubienie"/>
        </w:rPr>
        <w:t>Art. 63.</w:t>
      </w:r>
      <w:r w:rsidRPr="000D052A">
        <w:t> Osobom uprawnionym do zaopatrzenia emerytalnego na podstawie ustawy, przebywającym na stałe za gr</w:t>
      </w:r>
      <w:r w:rsidRPr="000D052A">
        <w:t>a</w:t>
      </w:r>
      <w:r w:rsidRPr="000D052A">
        <w:t>nicą, przekazuje się świadczenia pieniężne do państw, z</w:t>
      </w:r>
      <w:r>
        <w:t> </w:t>
      </w:r>
      <w:r w:rsidRPr="000D052A">
        <w:t>którymi zostały zawarte umowy międzynarodowe o</w:t>
      </w:r>
      <w:r>
        <w:t> </w:t>
      </w:r>
      <w:r w:rsidRPr="000D052A">
        <w:t>wzajemnym przekazywaniu pracowniczych świadczeń emerytalno</w:t>
      </w:r>
      <w:r>
        <w:softHyphen/>
      </w:r>
      <w:r w:rsidR="00C0147D">
        <w:softHyphen/>
      </w:r>
      <w:r w:rsidR="00C0147D">
        <w:noBreakHyphen/>
      </w:r>
      <w:r w:rsidRPr="000D052A">
        <w:t>rentowych.</w:t>
      </w:r>
    </w:p>
    <w:p w:rsidR="00E156CE" w:rsidRPr="000D052A" w:rsidRDefault="00E156CE" w:rsidP="00E156CE">
      <w:pPr>
        <w:pStyle w:val="ARTartustawynprozporzdzenia"/>
      </w:pPr>
      <w:r w:rsidRPr="00C0147D">
        <w:rPr>
          <w:rStyle w:val="Ppogrubienie"/>
        </w:rPr>
        <w:t>Art. 64.</w:t>
      </w:r>
      <w:r>
        <w:t> (pominięty)</w:t>
      </w:r>
    </w:p>
    <w:p w:rsidR="00E156CE" w:rsidRPr="000D052A" w:rsidRDefault="00E156CE" w:rsidP="00E156CE">
      <w:pPr>
        <w:pStyle w:val="ARTartustawynprozporzdzenia"/>
      </w:pPr>
      <w:r w:rsidRPr="00C0147D">
        <w:rPr>
          <w:rStyle w:val="Ppogrubienie"/>
        </w:rPr>
        <w:t>Art. 65.</w:t>
      </w:r>
      <w:r w:rsidRPr="000D052A">
        <w:t> Traci moc ustawa z</w:t>
      </w:r>
      <w:r>
        <w:t> </w:t>
      </w:r>
      <w:r w:rsidRPr="000D052A">
        <w:t>dnia 31</w:t>
      </w:r>
      <w:r>
        <w:t> </w:t>
      </w:r>
      <w:r w:rsidRPr="000D052A">
        <w:t>stycznia 1959</w:t>
      </w:r>
      <w:r>
        <w:t> </w:t>
      </w:r>
      <w:r w:rsidRPr="000D052A">
        <w:t>r. o</w:t>
      </w:r>
      <w:r>
        <w:t> </w:t>
      </w:r>
      <w:r w:rsidRPr="000D052A">
        <w:t>zaopatrzeniu emerytalnym funkcjonariuszy Mili</w:t>
      </w:r>
      <w:r w:rsidR="00276402">
        <w:t xml:space="preserve">cji </w:t>
      </w:r>
      <w:r w:rsidRPr="000D052A">
        <w:t>Obywate</w:t>
      </w:r>
      <w:r w:rsidRPr="000D052A">
        <w:t>l</w:t>
      </w:r>
      <w:r w:rsidRPr="000D052A">
        <w:t>skiej oraz ich rodzin (</w:t>
      </w:r>
      <w:r w:rsidR="00C0147D">
        <w:t>Dz. U.</w:t>
      </w:r>
      <w:r w:rsidRPr="000D052A">
        <w:t xml:space="preserve"> z</w:t>
      </w:r>
      <w:r>
        <w:t> </w:t>
      </w:r>
      <w:r w:rsidRPr="000D052A">
        <w:t>1983</w:t>
      </w:r>
      <w:r>
        <w:t> </w:t>
      </w:r>
      <w:r w:rsidRPr="000D052A">
        <w:t>r.</w:t>
      </w:r>
      <w:r w:rsidR="00C0147D">
        <w:t xml:space="preserve"> Nr </w:t>
      </w:r>
      <w:r w:rsidRPr="000D052A">
        <w:t>46,</w:t>
      </w:r>
      <w:r w:rsidR="00C0147D">
        <w:t xml:space="preserve"> poz. </w:t>
      </w:r>
      <w:r w:rsidRPr="000D052A">
        <w:t>210, z</w:t>
      </w:r>
      <w:r>
        <w:t> </w:t>
      </w:r>
      <w:r w:rsidRPr="000D052A">
        <w:t>późn. zm.</w:t>
      </w:r>
      <w:r w:rsidRPr="00021957">
        <w:rPr>
          <w:rStyle w:val="IGindeksgrny"/>
        </w:rPr>
        <w:footnoteReference w:id="20"/>
      </w:r>
      <w:r w:rsidRPr="00021957">
        <w:rPr>
          <w:rStyle w:val="IGindeksgrny"/>
        </w:rPr>
        <w:t>)</w:t>
      </w:r>
      <w:r w:rsidRPr="000D052A">
        <w:t>).</w:t>
      </w:r>
    </w:p>
    <w:p w:rsidR="00E156CE" w:rsidRPr="00B43E6A" w:rsidRDefault="00E156CE" w:rsidP="00E156CE">
      <w:pPr>
        <w:pStyle w:val="ARTartustawynprozporzdzenia"/>
      </w:pPr>
      <w:r w:rsidRPr="00C0147D">
        <w:rPr>
          <w:rStyle w:val="Ppogrubienie"/>
        </w:rPr>
        <w:t>Art. 66.</w:t>
      </w:r>
      <w:r w:rsidRPr="000D052A">
        <w:t> Ustawa wchodzi w</w:t>
      </w:r>
      <w:r>
        <w:t> </w:t>
      </w:r>
      <w:r w:rsidRPr="000D052A">
        <w:t>życie po upływie 30</w:t>
      </w:r>
      <w:r>
        <w:t> </w:t>
      </w:r>
      <w:r w:rsidRPr="000D052A">
        <w:t>dni od dnia ogłoszenia</w:t>
      </w:r>
      <w:r w:rsidRPr="00021957">
        <w:rPr>
          <w:rStyle w:val="IGindeksgrny"/>
        </w:rPr>
        <w:footnoteReference w:id="21"/>
      </w:r>
      <w:r w:rsidRPr="00021957">
        <w:rPr>
          <w:rStyle w:val="IGindeksgrny"/>
        </w:rPr>
        <w:t>)</w:t>
      </w:r>
      <w:r w:rsidRPr="000D052A">
        <w:t>, z</w:t>
      </w:r>
      <w:r>
        <w:t> </w:t>
      </w:r>
      <w:r w:rsidRPr="000D052A">
        <w:t>wyjątkiem przepisów</w:t>
      </w:r>
      <w:r w:rsidR="00C0147D">
        <w:t xml:space="preserve"> art. </w:t>
      </w:r>
      <w:r w:rsidRPr="000D052A">
        <w:t>41,</w:t>
      </w:r>
      <w:r w:rsidR="00C0147D">
        <w:t xml:space="preserve"> art. </w:t>
      </w:r>
      <w:r w:rsidRPr="000D052A">
        <w:t>4</w:t>
      </w:r>
      <w:r w:rsidR="00C0147D" w:rsidRPr="000D052A">
        <w:t>4</w:t>
      </w:r>
      <w:r w:rsidR="00C0147D">
        <w:t xml:space="preserve"> ust. </w:t>
      </w:r>
      <w:r w:rsidR="00C0147D" w:rsidRPr="000D052A">
        <w:t>3</w:t>
      </w:r>
      <w:r w:rsidR="00C0147D">
        <w:t xml:space="preserve"> i art. </w:t>
      </w:r>
      <w:r w:rsidRPr="000D052A">
        <w:t>48, które wchodzą w</w:t>
      </w:r>
      <w:r>
        <w:t> </w:t>
      </w:r>
      <w:r w:rsidRPr="000D052A">
        <w:t>życie z</w:t>
      </w:r>
      <w:r>
        <w:t> </w:t>
      </w:r>
      <w:r w:rsidRPr="000D052A">
        <w:t>dniem 1</w:t>
      </w:r>
      <w:r>
        <w:t> </w:t>
      </w:r>
      <w:r w:rsidRPr="000D052A">
        <w:t>stycznia 1995</w:t>
      </w:r>
      <w:r>
        <w:t> </w:t>
      </w:r>
      <w:r w:rsidRPr="000D052A">
        <w:t>r.</w:t>
      </w:r>
    </w:p>
    <w:sectPr w:rsidR="00E156CE" w:rsidRPr="00B43E6A"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954" w:rsidRDefault="00DF5954">
      <w:r>
        <w:separator/>
      </w:r>
    </w:p>
  </w:endnote>
  <w:endnote w:type="continuationSeparator" w:id="0">
    <w:p w:rsidR="00DF5954" w:rsidRDefault="00DF5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954" w:rsidRDefault="00DF5954">
      <w:r>
        <w:separator/>
      </w:r>
    </w:p>
  </w:footnote>
  <w:footnote w:type="continuationSeparator" w:id="0">
    <w:p w:rsidR="00DF5954" w:rsidRDefault="00DF5954">
      <w:r>
        <w:separator/>
      </w:r>
    </w:p>
  </w:footnote>
  <w:footnote w:id="1">
    <w:p w:rsidR="00DF5954" w:rsidRPr="00CB7111" w:rsidRDefault="00DF5954" w:rsidP="00E156CE">
      <w:pPr>
        <w:pStyle w:val="ODNONIKtreodnonika"/>
      </w:pPr>
      <w:r w:rsidRPr="00021957">
        <w:rPr>
          <w:rStyle w:val="IGindeksgrny"/>
        </w:rPr>
        <w:footnoteRef/>
      </w:r>
      <w:r w:rsidRPr="00021957">
        <w:rPr>
          <w:rStyle w:val="IGindeksgrny"/>
        </w:rPr>
        <w:t>)</w:t>
      </w:r>
      <w:r>
        <w:tab/>
        <w:t>Uznany za niezgodny z Konstytucją z dniem 10 marca 2015 r.</w:t>
      </w:r>
      <w:r w:rsidRPr="00A37E48">
        <w:t xml:space="preserve"> </w:t>
      </w:r>
      <w:r>
        <w:t>w zakresie, w jakim wśród osób uprawnionych do świadczeń emer</w:t>
      </w:r>
      <w:r>
        <w:t>y</w:t>
      </w:r>
      <w:r>
        <w:t>talnych pomija funkcjonariuszy Służby Celnej, którzy wykonują zadania określone w art. 2 ust. 1 pkt 4–6 ustawy z dnia 27 sierpnia 2009 r. o Służbie Celnej (Dz. U. z 2013 r. poz. 1404 oraz z 2014 r. poz. 486, 1055, 1215, 1395 i 1662), na podstawie wyroku Tryb</w:t>
      </w:r>
      <w:r>
        <w:t>u</w:t>
      </w:r>
      <w:r>
        <w:t>nału Konstyt</w:t>
      </w:r>
      <w:r w:rsidR="004F3DED">
        <w:t>ucyjnego z dnia 3 marca 2015 r.</w:t>
      </w:r>
      <w:r>
        <w:t xml:space="preserve"> sygn. akt K 39/13 (Dz. U. poz. 334).</w:t>
      </w:r>
    </w:p>
  </w:footnote>
  <w:footnote w:id="2">
    <w:p w:rsidR="00DF5954" w:rsidRPr="00120E59" w:rsidRDefault="00DF5954" w:rsidP="00E156CE">
      <w:pPr>
        <w:pStyle w:val="ODNONIKtreodnonika"/>
      </w:pPr>
      <w:r w:rsidRPr="00021957">
        <w:rPr>
          <w:rStyle w:val="IGindeksgrny"/>
        </w:rPr>
        <w:footnoteRef/>
      </w:r>
      <w:r w:rsidRPr="00021957">
        <w:rPr>
          <w:rStyle w:val="IGindeksgrny"/>
        </w:rPr>
        <w:t>)</w:t>
      </w:r>
      <w:r>
        <w:tab/>
        <w:t>Utracił moc, zgodnie z art. 170 pkt 27 ustawy z dnia 6 lutego 1997 r. o powszechnym ubezpieczeniu zdrowotnym (Dz. U. Nr 28, poz. 153), która weszła w życie z dniem 1 stycznia 1999 r., w zakresie uregulowanym tą ustawą.</w:t>
      </w:r>
    </w:p>
  </w:footnote>
  <w:footnote w:id="3">
    <w:p w:rsidR="00DF5954" w:rsidRPr="0070284A" w:rsidRDefault="00DF5954" w:rsidP="00E156CE">
      <w:pPr>
        <w:pStyle w:val="ODNONIKtreodnonika"/>
      </w:pPr>
      <w:r w:rsidRPr="00021957">
        <w:rPr>
          <w:rStyle w:val="IGindeksgrny"/>
        </w:rPr>
        <w:footnoteRef/>
      </w:r>
      <w:r w:rsidRPr="00021957">
        <w:rPr>
          <w:rStyle w:val="IGindeksgrny"/>
        </w:rPr>
        <w:t>)</w:t>
      </w:r>
      <w:r>
        <w:tab/>
        <w:t xml:space="preserve">Przez art. 3 pkt 1 ustawy </w:t>
      </w:r>
      <w:r w:rsidRPr="000D052A">
        <w:t>z</w:t>
      </w:r>
      <w:r>
        <w:t> </w:t>
      </w:r>
      <w:r w:rsidRPr="000D052A">
        <w:t>dnia 6</w:t>
      </w:r>
      <w:r>
        <w:t> </w:t>
      </w:r>
      <w:r w:rsidRPr="000D052A">
        <w:t>grudnia 2013</w:t>
      </w:r>
      <w:r>
        <w:t> </w:t>
      </w:r>
      <w:r w:rsidRPr="000D052A">
        <w:t>r. o</w:t>
      </w:r>
      <w:r>
        <w:t> </w:t>
      </w:r>
      <w:r w:rsidRPr="000D052A">
        <w:t>zmianie niektórych ustaw w</w:t>
      </w:r>
      <w:r>
        <w:t> </w:t>
      </w:r>
      <w:r w:rsidRPr="000D052A">
        <w:t>związku z</w:t>
      </w:r>
      <w:r>
        <w:t> </w:t>
      </w:r>
      <w:r w:rsidRPr="000D052A">
        <w:t>określeniem zasad wypłaty emerytur ze środków zgromadzonych w</w:t>
      </w:r>
      <w:r>
        <w:t> </w:t>
      </w:r>
      <w:r w:rsidRPr="000D052A">
        <w:t>otwartych funduszach emerytalnych (</w:t>
      </w:r>
      <w:r>
        <w:t>Dz. U. poz. </w:t>
      </w:r>
      <w:r w:rsidRPr="000D052A">
        <w:t>1717),</w:t>
      </w:r>
      <w:r>
        <w:t xml:space="preserve"> która weszła w życie z dniem 1 lutego 2014 r.</w:t>
      </w:r>
    </w:p>
  </w:footnote>
  <w:footnote w:id="4">
    <w:p w:rsidR="00DF5954" w:rsidRPr="0070284A" w:rsidRDefault="00DF5954" w:rsidP="00E156CE">
      <w:pPr>
        <w:pStyle w:val="ODNONIKtreodnonika"/>
      </w:pPr>
      <w:r w:rsidRPr="00021957">
        <w:rPr>
          <w:rStyle w:val="IGindeksgrny"/>
        </w:rPr>
        <w:footnoteRef/>
      </w:r>
      <w:r w:rsidRPr="00021957">
        <w:rPr>
          <w:rStyle w:val="IGindeksgrny"/>
        </w:rPr>
        <w:t>)</w:t>
      </w:r>
      <w:r>
        <w:tab/>
        <w:t xml:space="preserve">W brzmieniu ustalonym przez art. 7 pkt 1 ustawy </w:t>
      </w:r>
      <w:r w:rsidRPr="000D052A">
        <w:t>z</w:t>
      </w:r>
      <w:r>
        <w:t> </w:t>
      </w:r>
      <w:r w:rsidRPr="000D052A">
        <w:t>dnia 28</w:t>
      </w:r>
      <w:r>
        <w:t> </w:t>
      </w:r>
      <w:r w:rsidRPr="000D052A">
        <w:t>maja 2013</w:t>
      </w:r>
      <w:r>
        <w:t> </w:t>
      </w:r>
      <w:r w:rsidRPr="000D052A">
        <w:t>r. o</w:t>
      </w:r>
      <w:r>
        <w:t> </w:t>
      </w:r>
      <w:r w:rsidRPr="000D052A">
        <w:t>zmianie ustawy – Kodeks pracy oraz niektórych innych ustaw (</w:t>
      </w:r>
      <w:r>
        <w:t>Dz. U. poz. </w:t>
      </w:r>
      <w:r w:rsidRPr="000D052A">
        <w:t>675),</w:t>
      </w:r>
      <w:r>
        <w:t xml:space="preserve"> która weszła w życie z dniem 17 czerwca 2013 r.</w:t>
      </w:r>
    </w:p>
  </w:footnote>
  <w:footnote w:id="5">
    <w:p w:rsidR="00DF5954" w:rsidRPr="00BF2DF1" w:rsidRDefault="00DF5954" w:rsidP="00E156CE">
      <w:pPr>
        <w:pStyle w:val="ODNONIKtreodnonika"/>
      </w:pPr>
      <w:r w:rsidRPr="00021957">
        <w:rPr>
          <w:rStyle w:val="IGindeksgrny"/>
        </w:rPr>
        <w:footnoteRef/>
      </w:r>
      <w:r w:rsidRPr="00021957">
        <w:rPr>
          <w:rStyle w:val="IGindeksgrny"/>
        </w:rPr>
        <w:t>)</w:t>
      </w:r>
      <w:r>
        <w:tab/>
        <w:t xml:space="preserve">Dodany przez art. 7 pkt 2 ustawy, o której mowa w odnośniku </w:t>
      </w:r>
      <w:r>
        <w:fldChar w:fldCharType="begin"/>
      </w:r>
      <w:r>
        <w:instrText xml:space="preserve"> NOTEREF _Ref410300998 \h </w:instrText>
      </w:r>
      <w:r>
        <w:fldChar w:fldCharType="separate"/>
      </w:r>
      <w:r>
        <w:t>4</w:t>
      </w:r>
      <w:r>
        <w:fldChar w:fldCharType="end"/>
      </w:r>
      <w:r>
        <w:t xml:space="preserve">; w brzmieniu ustalonym przez art. 11 ustawy </w:t>
      </w:r>
      <w:r w:rsidRPr="000D052A">
        <w:t>z</w:t>
      </w:r>
      <w:r>
        <w:t> </w:t>
      </w:r>
      <w:r w:rsidRPr="000D052A">
        <w:t>dnia 24</w:t>
      </w:r>
      <w:r>
        <w:t> </w:t>
      </w:r>
      <w:r w:rsidRPr="000D052A">
        <w:t>stycznia 2014</w:t>
      </w:r>
      <w:r>
        <w:t> </w:t>
      </w:r>
      <w:r w:rsidRPr="000D052A">
        <w:t>r. o</w:t>
      </w:r>
      <w:r>
        <w:t> </w:t>
      </w:r>
      <w:r w:rsidRPr="000D052A">
        <w:t>zmianie ustawy o</w:t>
      </w:r>
      <w:r>
        <w:t> </w:t>
      </w:r>
      <w:r w:rsidRPr="000D052A">
        <w:t>Policji, ustawy o</w:t>
      </w:r>
      <w:r>
        <w:t> </w:t>
      </w:r>
      <w:r w:rsidRPr="000D052A">
        <w:t>Straży Granicznej, ustawy o</w:t>
      </w:r>
      <w:r>
        <w:t> </w:t>
      </w:r>
      <w:r w:rsidRPr="000D052A">
        <w:t>Państwowej Straży Pożarnej, ustawy o</w:t>
      </w:r>
      <w:r>
        <w:t> </w:t>
      </w:r>
      <w:r w:rsidRPr="000D052A">
        <w:t>Biurze Ochrony Rządu, ustawy o</w:t>
      </w:r>
      <w:r>
        <w:t> </w:t>
      </w:r>
      <w:r w:rsidRPr="000D052A">
        <w:t>Agencji Bezpieczeństwa Wewnętrznego oraz Agencji Wywiadu, ustawy o</w:t>
      </w:r>
      <w:r>
        <w:t> </w:t>
      </w:r>
      <w:r w:rsidRPr="000D052A">
        <w:t>służbie wojskowej żołnierzy zawod</w:t>
      </w:r>
      <w:r w:rsidRPr="000D052A">
        <w:t>o</w:t>
      </w:r>
      <w:r w:rsidRPr="000D052A">
        <w:t>wych, ustawy o</w:t>
      </w:r>
      <w:r>
        <w:t> </w:t>
      </w:r>
      <w:r w:rsidRPr="000D052A">
        <w:t>Centralnym Biurze Antykorupcyjnym, ustawy o</w:t>
      </w:r>
      <w:r>
        <w:t> </w:t>
      </w:r>
      <w:r w:rsidRPr="000D052A">
        <w:t>służbie funkcjonariuszy Służby Kontrwywiadu Wojskowego oraz Służby Wywiadu Wojskowego, ustawy o</w:t>
      </w:r>
      <w:r>
        <w:t> </w:t>
      </w:r>
      <w:r w:rsidRPr="000D052A">
        <w:t>Służbie Więziennej oraz niektórych innych ustaw (</w:t>
      </w:r>
      <w:r>
        <w:t>Dz. U. poz. </w:t>
      </w:r>
      <w:r w:rsidRPr="000D052A">
        <w:t>502),</w:t>
      </w:r>
      <w:r>
        <w:t xml:space="preserve"> która weszła w życie z dniem 1 czerwca 2014 r.</w:t>
      </w:r>
    </w:p>
  </w:footnote>
  <w:footnote w:id="6">
    <w:p w:rsidR="00DF5954" w:rsidRPr="00487136" w:rsidRDefault="00DF5954" w:rsidP="00E156CE">
      <w:pPr>
        <w:pStyle w:val="ODNONIKtreodnonika"/>
      </w:pPr>
      <w:r w:rsidRPr="00021957">
        <w:rPr>
          <w:rStyle w:val="IGindeksgrny"/>
        </w:rPr>
        <w:footnoteRef/>
      </w:r>
      <w:r w:rsidRPr="00021957">
        <w:rPr>
          <w:rStyle w:val="IGindeksgrny"/>
        </w:rPr>
        <w:t>)</w:t>
      </w:r>
      <w:r>
        <w:tab/>
        <w:t xml:space="preserve">W brzmieniu ustalonym przez art. 3 pkt 2 ustawy, o której mowa w odnośniku </w:t>
      </w:r>
      <w:r>
        <w:fldChar w:fldCharType="begin"/>
      </w:r>
      <w:r>
        <w:instrText xml:space="preserve"> NOTEREF _Ref410301752 \h </w:instrText>
      </w:r>
      <w:r>
        <w:fldChar w:fldCharType="separate"/>
      </w:r>
      <w:r>
        <w:t>3</w:t>
      </w:r>
      <w:r>
        <w:fldChar w:fldCharType="end"/>
      </w:r>
      <w:r>
        <w:t>.</w:t>
      </w:r>
    </w:p>
  </w:footnote>
  <w:footnote w:id="7">
    <w:p w:rsidR="00DF5954" w:rsidRDefault="00DF5954" w:rsidP="00E156CE">
      <w:pPr>
        <w:pStyle w:val="ODNONIKtreodnonika"/>
      </w:pPr>
      <w:r w:rsidRPr="00021957">
        <w:rPr>
          <w:rStyle w:val="IGindeksgrny"/>
        </w:rPr>
        <w:footnoteRef/>
      </w:r>
      <w:r w:rsidRPr="00021957">
        <w:rPr>
          <w:rStyle w:val="IGindeksgrny"/>
        </w:rPr>
        <w:t>)</w:t>
      </w:r>
      <w:r>
        <w:tab/>
        <w:t>Zmiany tekstu jednolitego wymienionej ustawy zostały ogłoszone w Dz. U. z 2010 r. Nr 182, poz. 1228 i Nr 238, poz. 1578, z 2011 r. Nr 53, poz. 273, Nr 84, poz. 455, Nr 117, poz. 677 i Nr 230, poz. 1371, z 2012 r. poz. 627 i 908, z 2013 r. poz. 628</w:t>
      </w:r>
      <w:r w:rsidRPr="00487136">
        <w:t>, 675, 1247</w:t>
      </w:r>
      <w:r>
        <w:t xml:space="preserve"> i </w:t>
      </w:r>
      <w:r w:rsidRPr="00487136">
        <w:t>1351</w:t>
      </w:r>
      <w:r>
        <w:t xml:space="preserve"> oraz z </w:t>
      </w:r>
      <w:r w:rsidRPr="00487136">
        <w:t>2014</w:t>
      </w:r>
      <w:r>
        <w:t> </w:t>
      </w:r>
      <w:r w:rsidRPr="00487136">
        <w:t>r.</w:t>
      </w:r>
      <w:r>
        <w:t xml:space="preserve"> poz. </w:t>
      </w:r>
      <w:r w:rsidRPr="00487136">
        <w:t>502, 544, 616, 1055</w:t>
      </w:r>
      <w:r>
        <w:t xml:space="preserve"> i </w:t>
      </w:r>
      <w:r w:rsidRPr="00487136">
        <w:t>1822</w:t>
      </w:r>
      <w:r>
        <w:t>.</w:t>
      </w:r>
    </w:p>
  </w:footnote>
  <w:footnote w:id="8">
    <w:p w:rsidR="00DF5954" w:rsidRPr="001D1023" w:rsidRDefault="00DF5954" w:rsidP="00E156CE">
      <w:pPr>
        <w:pStyle w:val="ODNONIKtreodnonika"/>
      </w:pPr>
      <w:r w:rsidRPr="00021957">
        <w:rPr>
          <w:rStyle w:val="IGindeksgrny"/>
        </w:rPr>
        <w:footnoteRef/>
      </w:r>
      <w:r w:rsidRPr="00021957">
        <w:rPr>
          <w:rStyle w:val="IGindeksgrny"/>
        </w:rPr>
        <w:t>)</w:t>
      </w:r>
      <w:r>
        <w:tab/>
        <w:t>Zmiany tekstu jednolitego wymienionej ustawy zostały ogłoszone w Dz. U. z 2014 r. poz. 502, 616 i 1822.</w:t>
      </w:r>
    </w:p>
  </w:footnote>
  <w:footnote w:id="9">
    <w:p w:rsidR="00DF5954" w:rsidRDefault="00DF5954" w:rsidP="00E156CE">
      <w:pPr>
        <w:pStyle w:val="ODNONIKtreodnonika"/>
      </w:pPr>
      <w:r w:rsidRPr="00021957">
        <w:rPr>
          <w:rStyle w:val="IGindeksgrny"/>
        </w:rPr>
        <w:footnoteRef/>
      </w:r>
      <w:r w:rsidRPr="00021957">
        <w:rPr>
          <w:rStyle w:val="IGindeksgrny"/>
        </w:rPr>
        <w:t>)</w:t>
      </w:r>
      <w:r>
        <w:tab/>
        <w:t>Zmiany tekstu jednolitego wymienionej ustawy zostały ogłoszone w Dz. U. z 2013 r. poz. </w:t>
      </w:r>
      <w:r w:rsidRPr="001D1023">
        <w:t>1351</w:t>
      </w:r>
      <w:r>
        <w:t xml:space="preserve"> oraz z </w:t>
      </w:r>
      <w:r w:rsidRPr="001D1023">
        <w:t>2014</w:t>
      </w:r>
      <w:r>
        <w:t> </w:t>
      </w:r>
      <w:r w:rsidRPr="001D1023">
        <w:t>r.</w:t>
      </w:r>
      <w:r>
        <w:t xml:space="preserve"> poz. </w:t>
      </w:r>
      <w:r w:rsidRPr="001D1023">
        <w:t>502, 616</w:t>
      </w:r>
      <w:r>
        <w:t xml:space="preserve"> i </w:t>
      </w:r>
      <w:r w:rsidRPr="001D1023">
        <w:t>1822</w:t>
      </w:r>
      <w:r>
        <w:t>.</w:t>
      </w:r>
    </w:p>
  </w:footnote>
  <w:footnote w:id="10">
    <w:p w:rsidR="00DF5954" w:rsidRPr="009549A8" w:rsidRDefault="00DF5954" w:rsidP="00E156CE">
      <w:pPr>
        <w:pStyle w:val="ODNONIKtreodnonika"/>
      </w:pPr>
      <w:r w:rsidRPr="00021957">
        <w:rPr>
          <w:rStyle w:val="IGindeksgrny"/>
        </w:rPr>
        <w:footnoteRef/>
      </w:r>
      <w:r w:rsidRPr="00021957">
        <w:rPr>
          <w:rStyle w:val="IGindeksgrny"/>
        </w:rPr>
        <w:t>)</w:t>
      </w:r>
      <w:r>
        <w:tab/>
        <w:t xml:space="preserve">Wejdzie w życie z dniem 1 stycznia 2025 r., stosownie do art. 11 ustawy z dnia 11 maja 2012 r. o zmianie ustawy o zaopatrzeniu emerytalnym żołnierzy zawodowych oraz ich rodzin, ustawy o zaopatrzeniu </w:t>
      </w:r>
      <w:r w:rsidRPr="000D052A">
        <w:t>emerytalnym funkcjonariuszy Policji, Agencji Bezpi</w:t>
      </w:r>
      <w:r w:rsidRPr="000D052A">
        <w:t>e</w:t>
      </w:r>
      <w:r w:rsidRPr="000D052A">
        <w:t>czeństwa Wewnętrznego, Agencji Wywiadu, Służby Kontrwywiadu Wojskowego, Służby Wywiadu Wojskowego, Centralnego Bi</w:t>
      </w:r>
      <w:r w:rsidRPr="000D052A">
        <w:t>u</w:t>
      </w:r>
      <w:r w:rsidRPr="000D052A">
        <w:t>ra Antykorupcyjnego, Straży Granicznej, Biura Ochrony Rządu, Państwowej Straży Pożarnej i</w:t>
      </w:r>
      <w:r>
        <w:t> </w:t>
      </w:r>
      <w:r w:rsidRPr="000D052A">
        <w:t>Służby Więziennej oraz ich rodzin</w:t>
      </w:r>
      <w:r>
        <w:t xml:space="preserve"> oraz niektórych innych ustaw (Dz. U. poz. 664), która weszła w życie z dniem 1 stycznia 2013 r.</w:t>
      </w:r>
    </w:p>
  </w:footnote>
  <w:footnote w:id="11">
    <w:p w:rsidR="00DF5954" w:rsidRPr="00B83D25" w:rsidRDefault="00DF5954" w:rsidP="00E156CE">
      <w:pPr>
        <w:pStyle w:val="ODNONIKtreodnonika"/>
      </w:pPr>
      <w:r w:rsidRPr="00021957">
        <w:rPr>
          <w:rStyle w:val="IGindeksgrny"/>
        </w:rPr>
        <w:footnoteRef/>
      </w:r>
      <w:r w:rsidRPr="00021957">
        <w:rPr>
          <w:rStyle w:val="IGindeksgrny"/>
        </w:rPr>
        <w:t>)</w:t>
      </w:r>
      <w:r>
        <w:tab/>
        <w:t xml:space="preserve">Przez art. 55 pkt 1 lit. a ustawy </w:t>
      </w:r>
      <w:r w:rsidRPr="000D052A">
        <w:t>z</w:t>
      </w:r>
      <w:r>
        <w:t> </w:t>
      </w:r>
      <w:r w:rsidRPr="000D052A">
        <w:t>dnia 28</w:t>
      </w:r>
      <w:r>
        <w:t> </w:t>
      </w:r>
      <w:r w:rsidRPr="000D052A">
        <w:t>listopada 2014</w:t>
      </w:r>
      <w:r>
        <w:t> </w:t>
      </w:r>
      <w:r w:rsidRPr="000D052A">
        <w:t>r. o</w:t>
      </w:r>
      <w:r>
        <w:t> </w:t>
      </w:r>
      <w:r w:rsidRPr="000D052A">
        <w:t>komisjach lekarskich podległych ministrowi właściwemu do spraw wewnętrznych (</w:t>
      </w:r>
      <w:r>
        <w:t>Dz. U. poz. </w:t>
      </w:r>
      <w:r w:rsidRPr="000D052A">
        <w:t>1822)</w:t>
      </w:r>
      <w:r>
        <w:t>, która weszła w życie z dniem 1 stycznia 2015 r.</w:t>
      </w:r>
    </w:p>
  </w:footnote>
  <w:footnote w:id="12">
    <w:p w:rsidR="00DF5954" w:rsidRPr="00B83D25" w:rsidRDefault="00DF5954" w:rsidP="00E156CE">
      <w:pPr>
        <w:pStyle w:val="ODNONIKtreodnonika"/>
      </w:pPr>
      <w:r w:rsidRPr="00021957">
        <w:rPr>
          <w:rStyle w:val="IGindeksgrny"/>
        </w:rPr>
        <w:footnoteRef/>
      </w:r>
      <w:r w:rsidRPr="00021957">
        <w:rPr>
          <w:rStyle w:val="IGindeksgrny"/>
        </w:rPr>
        <w:t>)</w:t>
      </w:r>
      <w:r>
        <w:tab/>
        <w:t xml:space="preserve">Przez art. 55 pkt 1 lit. b ustawy, o której mowa w odnośniku </w:t>
      </w:r>
      <w:r>
        <w:fldChar w:fldCharType="begin"/>
      </w:r>
      <w:r>
        <w:instrText xml:space="preserve"> NOTEREF _Ref410378303 \h </w:instrText>
      </w:r>
      <w:r>
        <w:fldChar w:fldCharType="separate"/>
      </w:r>
      <w:r>
        <w:t>11</w:t>
      </w:r>
      <w:r>
        <w:fldChar w:fldCharType="end"/>
      </w:r>
      <w:r>
        <w:t>.</w:t>
      </w:r>
    </w:p>
  </w:footnote>
  <w:footnote w:id="13">
    <w:p w:rsidR="00DF5954" w:rsidRPr="00B83D25" w:rsidRDefault="00DF5954" w:rsidP="00E156CE">
      <w:pPr>
        <w:pStyle w:val="ODNONIKtreodnonika"/>
      </w:pPr>
      <w:r w:rsidRPr="00021957">
        <w:rPr>
          <w:rStyle w:val="IGindeksgrny"/>
        </w:rPr>
        <w:footnoteRef/>
      </w:r>
      <w:r w:rsidRPr="00021957">
        <w:rPr>
          <w:rStyle w:val="IGindeksgrny"/>
        </w:rPr>
        <w:t>)</w:t>
      </w:r>
      <w:r>
        <w:tab/>
        <w:t xml:space="preserve">Przez art. 55 pkt 1 lit. c ustawy, o której mowa w odnośniku </w:t>
      </w:r>
      <w:r>
        <w:fldChar w:fldCharType="begin"/>
      </w:r>
      <w:r>
        <w:instrText xml:space="preserve"> NOTEREF _Ref410378303 \h </w:instrText>
      </w:r>
      <w:r>
        <w:fldChar w:fldCharType="separate"/>
      </w:r>
      <w:r>
        <w:t>11</w:t>
      </w:r>
      <w:r>
        <w:fldChar w:fldCharType="end"/>
      </w:r>
      <w:r>
        <w:t>.</w:t>
      </w:r>
    </w:p>
  </w:footnote>
  <w:footnote w:id="14">
    <w:p w:rsidR="00DF5954" w:rsidRPr="007E6606" w:rsidRDefault="00DF5954" w:rsidP="00E156CE">
      <w:pPr>
        <w:pStyle w:val="ODNONIKtreodnonika"/>
      </w:pPr>
      <w:r w:rsidRPr="00021957">
        <w:rPr>
          <w:rStyle w:val="IGindeksgrny"/>
        </w:rPr>
        <w:footnoteRef/>
      </w:r>
      <w:r w:rsidRPr="00021957">
        <w:rPr>
          <w:rStyle w:val="IGindeksgrny"/>
        </w:rPr>
        <w:t>)</w:t>
      </w:r>
      <w:r>
        <w:tab/>
        <w:t xml:space="preserve">Dodany przez art. 55 pkt 2 ustawy, o której mowa w odnośniku </w:t>
      </w:r>
      <w:r>
        <w:fldChar w:fldCharType="begin"/>
      </w:r>
      <w:r>
        <w:instrText xml:space="preserve"> NOTEREF _Ref410378303 \h </w:instrText>
      </w:r>
      <w:r>
        <w:fldChar w:fldCharType="separate"/>
      </w:r>
      <w:r>
        <w:t>11</w:t>
      </w:r>
      <w:r>
        <w:fldChar w:fldCharType="end"/>
      </w:r>
      <w:r>
        <w:t>.</w:t>
      </w:r>
    </w:p>
  </w:footnote>
  <w:footnote w:id="15">
    <w:p w:rsidR="00DF5954" w:rsidRPr="00115200" w:rsidRDefault="00DF5954" w:rsidP="00E156CE">
      <w:pPr>
        <w:pStyle w:val="ODNONIKtreodnonika"/>
      </w:pPr>
      <w:r w:rsidRPr="00021957">
        <w:rPr>
          <w:rStyle w:val="IGindeksgrny"/>
        </w:rPr>
        <w:footnoteRef/>
      </w:r>
      <w:r w:rsidRPr="00021957">
        <w:rPr>
          <w:rStyle w:val="IGindeksgrny"/>
        </w:rPr>
        <w:t>)</w:t>
      </w:r>
      <w:r>
        <w:tab/>
        <w:t>Obecnie minister właściwy do spraw wewnętrznych, stosownie do art. 4 ust. 1, art. 5 pkt 24 i art. 29 ustawy z dnia 4 września 1997 r. o działach administracji rządowej (Dz. U. z 2013 r. poz. 743 i 984, z 2014 r. poz. 496, 829, 915, 932 i 1533 oraz z 2015 r. poz. 277</w:t>
      </w:r>
      <w:r>
        <w:rPr>
          <w:rFonts w:cs="Times New Roman"/>
        </w:rPr>
        <w:t>), która weszła w życie z dniem 1 kwietnia 1999 r.</w:t>
      </w:r>
    </w:p>
  </w:footnote>
  <w:footnote w:id="16">
    <w:p w:rsidR="00DF5954" w:rsidRPr="00C218AD" w:rsidRDefault="00DF5954" w:rsidP="00E156CE">
      <w:pPr>
        <w:pStyle w:val="ODNONIKtreodnonika"/>
        <w:rPr>
          <w:spacing w:val="-2"/>
        </w:rPr>
      </w:pPr>
      <w:r w:rsidRPr="00021957">
        <w:rPr>
          <w:rStyle w:val="IGindeksgrny"/>
        </w:rPr>
        <w:footnoteRef/>
      </w:r>
      <w:r w:rsidRPr="00021957">
        <w:rPr>
          <w:rStyle w:val="IGindeksgrny"/>
        </w:rPr>
        <w:t>)</w:t>
      </w:r>
      <w:r>
        <w:tab/>
      </w:r>
      <w:r w:rsidRPr="00C218AD">
        <w:rPr>
          <w:spacing w:val="-2"/>
        </w:rPr>
        <w:t>Obecnie minister właściwy do spraw zdrowia, stosownie do art. 4 ust. 1, art. 5 pkt 28 i art. 33 ustawy, o której mowa w odnośniku </w:t>
      </w:r>
      <w:r w:rsidRPr="00C218AD">
        <w:rPr>
          <w:spacing w:val="-2"/>
        </w:rPr>
        <w:fldChar w:fldCharType="begin"/>
      </w:r>
      <w:r w:rsidRPr="00C218AD">
        <w:rPr>
          <w:spacing w:val="-2"/>
        </w:rPr>
        <w:instrText xml:space="preserve"> NOTEREF _Ref340044777 \h </w:instrText>
      </w:r>
      <w:r>
        <w:rPr>
          <w:spacing w:val="-2"/>
        </w:rPr>
        <w:instrText xml:space="preserve"> \* MERGEFORMAT </w:instrText>
      </w:r>
      <w:r w:rsidRPr="00C218AD">
        <w:rPr>
          <w:spacing w:val="-2"/>
        </w:rPr>
      </w:r>
      <w:r w:rsidRPr="00C218AD">
        <w:rPr>
          <w:spacing w:val="-2"/>
        </w:rPr>
        <w:fldChar w:fldCharType="separate"/>
      </w:r>
      <w:r w:rsidRPr="00C218AD">
        <w:rPr>
          <w:spacing w:val="-2"/>
        </w:rPr>
        <w:t>15</w:t>
      </w:r>
      <w:r w:rsidRPr="00C218AD">
        <w:rPr>
          <w:spacing w:val="-2"/>
        </w:rPr>
        <w:fldChar w:fldCharType="end"/>
      </w:r>
      <w:r w:rsidRPr="00C218AD">
        <w:rPr>
          <w:spacing w:val="-2"/>
        </w:rPr>
        <w:t>.</w:t>
      </w:r>
    </w:p>
  </w:footnote>
  <w:footnote w:id="17">
    <w:p w:rsidR="00DF5954" w:rsidRPr="00102B86" w:rsidRDefault="00DF5954" w:rsidP="00E156CE">
      <w:pPr>
        <w:pStyle w:val="ODNONIKtreodnonika"/>
      </w:pPr>
      <w:r w:rsidRPr="00021957">
        <w:rPr>
          <w:rStyle w:val="IGindeksgrny"/>
        </w:rPr>
        <w:footnoteRef/>
      </w:r>
      <w:r w:rsidRPr="00021957">
        <w:rPr>
          <w:rStyle w:val="IGindeksgrny"/>
        </w:rPr>
        <w:t>)</w:t>
      </w:r>
      <w:r>
        <w:tab/>
        <w:t xml:space="preserve">Dodany przez art. 4 ustawy </w:t>
      </w:r>
      <w:r w:rsidRPr="000D052A">
        <w:t>z</w:t>
      </w:r>
      <w:r>
        <w:t> </w:t>
      </w:r>
      <w:r w:rsidRPr="000D052A">
        <w:t>dnia 8</w:t>
      </w:r>
      <w:r>
        <w:t> </w:t>
      </w:r>
      <w:r w:rsidRPr="000D052A">
        <w:t>listopada 2013</w:t>
      </w:r>
      <w:r>
        <w:t> </w:t>
      </w:r>
      <w:r w:rsidRPr="000D052A">
        <w:t>r. o</w:t>
      </w:r>
      <w:r>
        <w:t> </w:t>
      </w:r>
      <w:r w:rsidRPr="000D052A">
        <w:t>zmianie niektórych ustaw w</w:t>
      </w:r>
      <w:r>
        <w:t> </w:t>
      </w:r>
      <w:r w:rsidRPr="000D052A">
        <w:t>związku z</w:t>
      </w:r>
      <w:r>
        <w:t> </w:t>
      </w:r>
      <w:r w:rsidRPr="000D052A">
        <w:t>wdrożeniem Systemu Elektronicznej Wymiany Informacji dotyczących Zabezpieczenia Społecznego na terytorium Rzeczypospolitej Polskiej (</w:t>
      </w:r>
      <w:r>
        <w:t>Dz. U. poz. </w:t>
      </w:r>
      <w:r w:rsidRPr="000D052A">
        <w:t>1623),</w:t>
      </w:r>
      <w:r>
        <w:t xml:space="preserve"> która weszła w życie z dniem 1 maja 2014 r.</w:t>
      </w:r>
    </w:p>
  </w:footnote>
  <w:footnote w:id="18">
    <w:p w:rsidR="00DF5954" w:rsidRPr="0000704C" w:rsidRDefault="00DF5954" w:rsidP="00E156CE">
      <w:pPr>
        <w:pStyle w:val="ODNONIKtreodnonika"/>
      </w:pPr>
      <w:r w:rsidRPr="00021957">
        <w:rPr>
          <w:rStyle w:val="IGindeksgrny"/>
        </w:rPr>
        <w:footnoteRef/>
      </w:r>
      <w:r w:rsidRPr="00021957">
        <w:rPr>
          <w:rStyle w:val="IGindeksgrny"/>
        </w:rPr>
        <w:t>)</w:t>
      </w:r>
      <w:r>
        <w:tab/>
        <w:t xml:space="preserve">W brzmieniu ustalonym przez art. 2 pkt 1 ustawy </w:t>
      </w:r>
      <w:r w:rsidRPr="000D052A">
        <w:t>z</w:t>
      </w:r>
      <w:r>
        <w:t> </w:t>
      </w:r>
      <w:r w:rsidRPr="000D052A">
        <w:t>dnia 4</w:t>
      </w:r>
      <w:r>
        <w:t> </w:t>
      </w:r>
      <w:r w:rsidRPr="000D052A">
        <w:t>kwietnia 2014</w:t>
      </w:r>
      <w:r>
        <w:t> </w:t>
      </w:r>
      <w:r w:rsidRPr="000D052A">
        <w:t>r. o</w:t>
      </w:r>
      <w:r>
        <w:t> </w:t>
      </w:r>
      <w:r w:rsidRPr="000D052A">
        <w:t>zmianie ustawy o</w:t>
      </w:r>
      <w:r>
        <w:t> </w:t>
      </w:r>
      <w:r w:rsidRPr="000D052A">
        <w:t>zaopatrzeniu emerytalnym żołnierzy zawodowych oraz ich rodzin oraz ustawy o</w:t>
      </w:r>
      <w:r>
        <w:t> </w:t>
      </w:r>
      <w:r w:rsidRPr="000D052A">
        <w:t>zaopatrzeniu emerytalnym funkcjonariuszy Policji, Agencji Bezpieczeństwa Wewnętr</w:t>
      </w:r>
      <w:r w:rsidRPr="000D052A">
        <w:t>z</w:t>
      </w:r>
      <w:r w:rsidRPr="000D052A">
        <w:t>nego, Agencji Wywiadu, Służby Kontrwywiadu Wojskowego, Służby Wywiadu Wojskowego, Centralnego Biura Antykorupcyjn</w:t>
      </w:r>
      <w:r w:rsidRPr="000D052A">
        <w:t>e</w:t>
      </w:r>
      <w:r w:rsidRPr="000D052A">
        <w:t>go, Straży Granicznej, Biura Ochrony Rządu, Państwowej Straży Pożarnej i</w:t>
      </w:r>
      <w:r>
        <w:t> </w:t>
      </w:r>
      <w:r w:rsidRPr="000D052A">
        <w:t>Służby Więziennej oraz ich rodzin (</w:t>
      </w:r>
      <w:r>
        <w:t>Dz. U. poz. </w:t>
      </w:r>
      <w:r w:rsidRPr="000D052A">
        <w:t>696),</w:t>
      </w:r>
      <w:r>
        <w:t xml:space="preserve"> która weszła w życie z dniem 12 czerwca 2014 r.</w:t>
      </w:r>
    </w:p>
  </w:footnote>
  <w:footnote w:id="19">
    <w:p w:rsidR="00DF5954" w:rsidRPr="00C80E73" w:rsidRDefault="00DF5954" w:rsidP="00E156CE">
      <w:pPr>
        <w:pStyle w:val="ODNONIKtreodnonika"/>
      </w:pPr>
      <w:r w:rsidRPr="00021957">
        <w:rPr>
          <w:rStyle w:val="IGindeksgrny"/>
        </w:rPr>
        <w:footnoteRef/>
      </w:r>
      <w:r w:rsidRPr="00021957">
        <w:rPr>
          <w:rStyle w:val="IGindeksgrny"/>
        </w:rPr>
        <w:t>)</w:t>
      </w:r>
      <w:r>
        <w:tab/>
        <w:t xml:space="preserve">Dodany przez art. 2 pkt 2 ustawy, o której mowa w odnośniku </w:t>
      </w:r>
      <w:r w:rsidRPr="002A6CC0">
        <w:fldChar w:fldCharType="begin"/>
      </w:r>
      <w:r w:rsidRPr="002A6CC0">
        <w:instrText xml:space="preserve"> NOTEREF _Ref410382447 \f \h  \* MERGEFORMAT </w:instrText>
      </w:r>
      <w:r w:rsidRPr="002A6CC0">
        <w:fldChar w:fldCharType="separate"/>
      </w:r>
      <w:r w:rsidRPr="00F52AD0">
        <w:t>18</w:t>
      </w:r>
      <w:r w:rsidRPr="002A6CC0">
        <w:fldChar w:fldCharType="end"/>
      </w:r>
      <w:r>
        <w:t>.</w:t>
      </w:r>
    </w:p>
  </w:footnote>
  <w:footnote w:id="20">
    <w:p w:rsidR="00DF5954" w:rsidRDefault="00DF5954" w:rsidP="00E156CE">
      <w:pPr>
        <w:pStyle w:val="ODNONIKtreodnonika"/>
      </w:pPr>
      <w:r w:rsidRPr="00021957">
        <w:rPr>
          <w:rStyle w:val="IGindeksgrny"/>
        </w:rPr>
        <w:footnoteRef/>
      </w:r>
      <w:r w:rsidRPr="00021957">
        <w:rPr>
          <w:rStyle w:val="IGindeksgrny"/>
        </w:rPr>
        <w:t>)</w:t>
      </w:r>
      <w:r>
        <w:tab/>
        <w:t>Zmiany tekstu jednolitego wymienionej ustawy zostały ogłoszone w Dz. U. z 1985 r. Nr 20, poz. 85 i Nr 38, poz. 181, z 1989 r. Nr 35, poz. 190 i 192, z 1990 r. Nr 36, poz. 206 i Nr 92, poz. 540 oraz z 1992 r. Nr 54, poz. 254.</w:t>
      </w:r>
    </w:p>
  </w:footnote>
  <w:footnote w:id="21">
    <w:p w:rsidR="00DF5954" w:rsidRPr="007F7C7B" w:rsidRDefault="00DF5954" w:rsidP="00E156CE">
      <w:pPr>
        <w:pStyle w:val="ODNONIKtreodnonika"/>
      </w:pPr>
      <w:r w:rsidRPr="00021957">
        <w:rPr>
          <w:rStyle w:val="IGindeksgrny"/>
        </w:rPr>
        <w:footnoteRef/>
      </w:r>
      <w:r w:rsidRPr="00021957">
        <w:rPr>
          <w:rStyle w:val="IGindeksgrny"/>
        </w:rPr>
        <w:t>)</w:t>
      </w:r>
      <w:r>
        <w:tab/>
        <w:t>Ustawa została ogłoszona w dniu 25 kwietnia 1994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54" w:rsidRPr="009D0C50" w:rsidRDefault="00563E33"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F5954" w:rsidRDefault="00DF5954"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563E33">
      <w:rPr>
        <w:noProof/>
      </w:rPr>
      <w:t>3</w:t>
    </w:r>
    <w:r>
      <w:rPr>
        <w:noProof/>
      </w:rPr>
      <w:fldChar w:fldCharType="end"/>
    </w:r>
    <w:r>
      <w:t xml:space="preserve"> –</w:t>
    </w:r>
    <w:r>
      <w:tab/>
      <w:t xml:space="preserve">Poz. </w:t>
    </w:r>
    <w:sdt>
      <w:sdtPr>
        <w:alias w:val="Kategoria"/>
        <w:tag w:val=""/>
        <w:id w:val="1691794389"/>
        <w:placeholder>
          <w:docPart w:val="E796C08B9D92446886BC855DC590AAC6"/>
        </w:placeholder>
        <w:dataBinding w:prefixMappings="xmlns:ns0='http://purl.org/dc/elements/1.1/' xmlns:ns1='http://schemas.openxmlformats.org/package/2006/metadata/core-properties' " w:xpath="/ns1:coreProperties[1]/ns1:category[1]" w:storeItemID="{6C3C8BC8-F283-45AE-878A-BAB7291924A1}"/>
        <w:text/>
      </w:sdtPr>
      <w:sdtEndPr/>
      <w:sdtContent>
        <w:r w:rsidR="00563E33">
          <w:t>900</w:t>
        </w:r>
      </w:sdtContent>
    </w:sdt>
  </w:p>
  <w:p w:rsidR="00DF5954" w:rsidRPr="00AB274C" w:rsidRDefault="00DF595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54" w:rsidRDefault="00563E33"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r w:rsidR="00DF5954">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54" w:rsidRPr="009D0C50" w:rsidRDefault="00563E33"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F5954" w:rsidRDefault="00DF595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63E33">
      <w:rPr>
        <w:noProof/>
      </w:rPr>
      <w:t>24</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563E33">
          <w:t>900</w:t>
        </w:r>
      </w:sdtContent>
    </w:sdt>
  </w:p>
  <w:p w:rsidR="00DF5954" w:rsidRPr="00AB274C" w:rsidRDefault="00DF5954"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954" w:rsidRPr="009D0C50" w:rsidRDefault="00563E33"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DF5954" w:rsidRDefault="00DF5954"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563E33">
      <w:rPr>
        <w:noProof/>
      </w:rPr>
      <w:t>4</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563E33">
          <w:t>900</w:t>
        </w:r>
      </w:sdtContent>
    </w:sdt>
  </w:p>
  <w:p w:rsidR="00DF5954" w:rsidRPr="00B371CC" w:rsidRDefault="00DF595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3F24DFA"/>
    <w:multiLevelType w:val="hybridMultilevel"/>
    <w:tmpl w:val="13FE457C"/>
    <w:lvl w:ilvl="0" w:tplc="AAE8FC84">
      <w:start w:val="1"/>
      <w:numFmt w:val="decimal"/>
      <w:lvlText w:val="%1."/>
      <w:lvlJc w:val="left"/>
      <w:pPr>
        <w:ind w:left="536" w:hanging="360"/>
      </w:pPr>
      <w:rPr>
        <w:rFonts w:hint="default"/>
      </w:rPr>
    </w:lvl>
    <w:lvl w:ilvl="1" w:tplc="04150019" w:tentative="1">
      <w:start w:val="1"/>
      <w:numFmt w:val="lowerLetter"/>
      <w:lvlText w:val="%2."/>
      <w:lvlJc w:val="left"/>
      <w:pPr>
        <w:ind w:left="1256" w:hanging="360"/>
      </w:pPr>
    </w:lvl>
    <w:lvl w:ilvl="2" w:tplc="0415001B" w:tentative="1">
      <w:start w:val="1"/>
      <w:numFmt w:val="lowerRoman"/>
      <w:lvlText w:val="%3."/>
      <w:lvlJc w:val="right"/>
      <w:pPr>
        <w:ind w:left="1976" w:hanging="180"/>
      </w:pPr>
    </w:lvl>
    <w:lvl w:ilvl="3" w:tplc="0415000F" w:tentative="1">
      <w:start w:val="1"/>
      <w:numFmt w:val="decimal"/>
      <w:lvlText w:val="%4."/>
      <w:lvlJc w:val="left"/>
      <w:pPr>
        <w:ind w:left="2696" w:hanging="360"/>
      </w:pPr>
    </w:lvl>
    <w:lvl w:ilvl="4" w:tplc="04150019" w:tentative="1">
      <w:start w:val="1"/>
      <w:numFmt w:val="lowerLetter"/>
      <w:lvlText w:val="%5."/>
      <w:lvlJc w:val="left"/>
      <w:pPr>
        <w:ind w:left="3416" w:hanging="360"/>
      </w:pPr>
    </w:lvl>
    <w:lvl w:ilvl="5" w:tplc="0415001B" w:tentative="1">
      <w:start w:val="1"/>
      <w:numFmt w:val="lowerRoman"/>
      <w:lvlText w:val="%6."/>
      <w:lvlJc w:val="right"/>
      <w:pPr>
        <w:ind w:left="4136" w:hanging="180"/>
      </w:pPr>
    </w:lvl>
    <w:lvl w:ilvl="6" w:tplc="0415000F" w:tentative="1">
      <w:start w:val="1"/>
      <w:numFmt w:val="decimal"/>
      <w:lvlText w:val="%7."/>
      <w:lvlJc w:val="left"/>
      <w:pPr>
        <w:ind w:left="4856" w:hanging="360"/>
      </w:pPr>
    </w:lvl>
    <w:lvl w:ilvl="7" w:tplc="04150019" w:tentative="1">
      <w:start w:val="1"/>
      <w:numFmt w:val="lowerLetter"/>
      <w:lvlText w:val="%8."/>
      <w:lvlJc w:val="left"/>
      <w:pPr>
        <w:ind w:left="5576" w:hanging="360"/>
      </w:pPr>
    </w:lvl>
    <w:lvl w:ilvl="8" w:tplc="0415001B" w:tentative="1">
      <w:start w:val="1"/>
      <w:numFmt w:val="lowerRoman"/>
      <w:lvlText w:val="%9."/>
      <w:lvlJc w:val="right"/>
      <w:pPr>
        <w:ind w:left="6296" w:hanging="180"/>
      </w:pPr>
    </w:lvl>
  </w:abstractNum>
  <w:abstractNum w:abstractNumId="3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6">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9">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9"/>
  </w:num>
  <w:num w:numId="6">
    <w:abstractNumId w:val="35"/>
  </w:num>
  <w:num w:numId="7">
    <w:abstractNumId w:val="39"/>
  </w:num>
  <w:num w:numId="8">
    <w:abstractNumId w:val="35"/>
  </w:num>
  <w:num w:numId="9">
    <w:abstractNumId w:val="39"/>
  </w:num>
  <w:num w:numId="10">
    <w:abstractNumId w:val="35"/>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7"/>
  </w:num>
  <w:num w:numId="28">
    <w:abstractNumId w:val="27"/>
  </w:num>
  <w:num w:numId="29">
    <w:abstractNumId w:val="40"/>
  </w:num>
  <w:num w:numId="30">
    <w:abstractNumId w:val="36"/>
  </w:num>
  <w:num w:numId="31">
    <w:abstractNumId w:val="20"/>
  </w:num>
  <w:num w:numId="32">
    <w:abstractNumId w:val="11"/>
  </w:num>
  <w:num w:numId="33">
    <w:abstractNumId w:val="34"/>
  </w:num>
  <w:num w:numId="34">
    <w:abstractNumId w:val="21"/>
  </w:num>
  <w:num w:numId="35">
    <w:abstractNumId w:val="18"/>
  </w:num>
  <w:num w:numId="36">
    <w:abstractNumId w:val="23"/>
  </w:num>
  <w:num w:numId="37">
    <w:abstractNumId w:val="30"/>
  </w:num>
  <w:num w:numId="38">
    <w:abstractNumId w:val="26"/>
  </w:num>
  <w:num w:numId="39">
    <w:abstractNumId w:val="14"/>
  </w:num>
  <w:num w:numId="40">
    <w:abstractNumId w:val="33"/>
  </w:num>
  <w:num w:numId="41">
    <w:abstractNumId w:val="31"/>
  </w:num>
  <w:num w:numId="42">
    <w:abstractNumId w:val="22"/>
  </w:num>
  <w:num w:numId="43">
    <w:abstractNumId w:val="38"/>
  </w:num>
  <w:num w:numId="44">
    <w:abstractNumId w:val="13"/>
  </w:num>
  <w:num w:numId="45">
    <w:abstractNumId w:val="12"/>
  </w:num>
  <w:num w:numId="46">
    <w:abstractNumId w:val="32"/>
  </w:num>
  <w:num w:numId="47">
    <w:abstractNumId w:val="41"/>
  </w:num>
  <w:num w:numId="48">
    <w:abstractNumId w:val="25"/>
  </w:num>
  <w:num w:numId="4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12289"/>
  </w:hdrShapeDefaults>
  <w:footnotePr>
    <w:numFmt w:val="lowerLetter"/>
    <w:numRestart w:val="eachSect"/>
    <w:footnote w:id="-1"/>
    <w:footnote w:id="0"/>
  </w:footnotePr>
  <w:endnotePr>
    <w:endnote w:id="-1"/>
    <w:endnote w:id="0"/>
  </w:endnotePr>
  <w:compat>
    <w:compatSetting w:name="compatibilityMode" w:uri="http://schemas.microsoft.com/office/word" w:val="12"/>
  </w:compat>
  <w:rsids>
    <w:rsidRoot w:val="00FF08EE"/>
    <w:rsid w:val="00000C00"/>
    <w:rsid w:val="000012DA"/>
    <w:rsid w:val="0000246E"/>
    <w:rsid w:val="00003862"/>
    <w:rsid w:val="00003884"/>
    <w:rsid w:val="00012A35"/>
    <w:rsid w:val="00016099"/>
    <w:rsid w:val="00017037"/>
    <w:rsid w:val="00017DC2"/>
    <w:rsid w:val="00021957"/>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E23B3"/>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B7FB5"/>
    <w:rsid w:val="001C1832"/>
    <w:rsid w:val="001C188C"/>
    <w:rsid w:val="001D1783"/>
    <w:rsid w:val="001D53CD"/>
    <w:rsid w:val="001D55A3"/>
    <w:rsid w:val="001D5AF5"/>
    <w:rsid w:val="001E093C"/>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402"/>
    <w:rsid w:val="002765B4"/>
    <w:rsid w:val="00276A94"/>
    <w:rsid w:val="00280703"/>
    <w:rsid w:val="00280752"/>
    <w:rsid w:val="002855D0"/>
    <w:rsid w:val="00286088"/>
    <w:rsid w:val="0029405D"/>
    <w:rsid w:val="00294FA6"/>
    <w:rsid w:val="00295A6F"/>
    <w:rsid w:val="002A20C4"/>
    <w:rsid w:val="002A570F"/>
    <w:rsid w:val="002A5D6F"/>
    <w:rsid w:val="002A62DA"/>
    <w:rsid w:val="002A7292"/>
    <w:rsid w:val="002A7358"/>
    <w:rsid w:val="002A7902"/>
    <w:rsid w:val="002B0F6B"/>
    <w:rsid w:val="002B23B8"/>
    <w:rsid w:val="002B372C"/>
    <w:rsid w:val="002B4429"/>
    <w:rsid w:val="002B4E7B"/>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E7011"/>
    <w:rsid w:val="002F0A00"/>
    <w:rsid w:val="002F0CFA"/>
    <w:rsid w:val="002F278D"/>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4E3A"/>
    <w:rsid w:val="00336069"/>
    <w:rsid w:val="003361DD"/>
    <w:rsid w:val="00336A18"/>
    <w:rsid w:val="003444D0"/>
    <w:rsid w:val="003452C2"/>
    <w:rsid w:val="00345B9C"/>
    <w:rsid w:val="003535E1"/>
    <w:rsid w:val="00354EB9"/>
    <w:rsid w:val="00355216"/>
    <w:rsid w:val="0035530D"/>
    <w:rsid w:val="00355B90"/>
    <w:rsid w:val="00355C2A"/>
    <w:rsid w:val="003602AE"/>
    <w:rsid w:val="00360929"/>
    <w:rsid w:val="00361FA4"/>
    <w:rsid w:val="003647D5"/>
    <w:rsid w:val="003674B0"/>
    <w:rsid w:val="003714E0"/>
    <w:rsid w:val="00374749"/>
    <w:rsid w:val="003762D2"/>
    <w:rsid w:val="0037727C"/>
    <w:rsid w:val="00380904"/>
    <w:rsid w:val="003823EE"/>
    <w:rsid w:val="00382960"/>
    <w:rsid w:val="003846F7"/>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C71F7"/>
    <w:rsid w:val="003D0988"/>
    <w:rsid w:val="003D0E47"/>
    <w:rsid w:val="003D12C2"/>
    <w:rsid w:val="003D31B9"/>
    <w:rsid w:val="003E0D1A"/>
    <w:rsid w:val="003E2DA3"/>
    <w:rsid w:val="003F020D"/>
    <w:rsid w:val="003F03D9"/>
    <w:rsid w:val="003F2AA1"/>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26C29"/>
    <w:rsid w:val="0043194A"/>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A0B"/>
    <w:rsid w:val="00466465"/>
    <w:rsid w:val="0047077C"/>
    <w:rsid w:val="0047207C"/>
    <w:rsid w:val="00472CD6"/>
    <w:rsid w:val="00476412"/>
    <w:rsid w:val="00476FB9"/>
    <w:rsid w:val="00477210"/>
    <w:rsid w:val="00480A58"/>
    <w:rsid w:val="00482151"/>
    <w:rsid w:val="004846D7"/>
    <w:rsid w:val="00485FAD"/>
    <w:rsid w:val="00487AED"/>
    <w:rsid w:val="00487B1E"/>
    <w:rsid w:val="0049072F"/>
    <w:rsid w:val="0049118D"/>
    <w:rsid w:val="00491EDF"/>
    <w:rsid w:val="00492A3F"/>
    <w:rsid w:val="00494B25"/>
    <w:rsid w:val="00494F62"/>
    <w:rsid w:val="00495BFC"/>
    <w:rsid w:val="00496BD1"/>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3DED"/>
    <w:rsid w:val="004F508B"/>
    <w:rsid w:val="004F695F"/>
    <w:rsid w:val="00500752"/>
    <w:rsid w:val="00501A50"/>
    <w:rsid w:val="0050222D"/>
    <w:rsid w:val="00503AF3"/>
    <w:rsid w:val="005061CE"/>
    <w:rsid w:val="00506840"/>
    <w:rsid w:val="0050696D"/>
    <w:rsid w:val="0051094B"/>
    <w:rsid w:val="005110D7"/>
    <w:rsid w:val="00511D99"/>
    <w:rsid w:val="005128D3"/>
    <w:rsid w:val="00515419"/>
    <w:rsid w:val="005158F2"/>
    <w:rsid w:val="00525D5A"/>
    <w:rsid w:val="00526DFC"/>
    <w:rsid w:val="00526F43"/>
    <w:rsid w:val="00527651"/>
    <w:rsid w:val="005363AB"/>
    <w:rsid w:val="00536CA6"/>
    <w:rsid w:val="00544EF4"/>
    <w:rsid w:val="00545E53"/>
    <w:rsid w:val="005479D9"/>
    <w:rsid w:val="005572BD"/>
    <w:rsid w:val="00557A12"/>
    <w:rsid w:val="00560A05"/>
    <w:rsid w:val="00560AC7"/>
    <w:rsid w:val="00561AFB"/>
    <w:rsid w:val="005635ED"/>
    <w:rsid w:val="00563E33"/>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160D"/>
    <w:rsid w:val="005B1F97"/>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8744E"/>
    <w:rsid w:val="00690082"/>
    <w:rsid w:val="006946BB"/>
    <w:rsid w:val="006969FA"/>
    <w:rsid w:val="00697406"/>
    <w:rsid w:val="006A133E"/>
    <w:rsid w:val="006A170E"/>
    <w:rsid w:val="006A35D5"/>
    <w:rsid w:val="006A748A"/>
    <w:rsid w:val="006B198C"/>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449"/>
    <w:rsid w:val="006F2648"/>
    <w:rsid w:val="006F2F10"/>
    <w:rsid w:val="006F482B"/>
    <w:rsid w:val="006F4F98"/>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13B3"/>
    <w:rsid w:val="00722D6D"/>
    <w:rsid w:val="0072457F"/>
    <w:rsid w:val="00725406"/>
    <w:rsid w:val="0072621B"/>
    <w:rsid w:val="00727BFD"/>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2FB5"/>
    <w:rsid w:val="0078498A"/>
    <w:rsid w:val="00792207"/>
    <w:rsid w:val="00792B64"/>
    <w:rsid w:val="00792E29"/>
    <w:rsid w:val="0079379A"/>
    <w:rsid w:val="00794953"/>
    <w:rsid w:val="007A1F25"/>
    <w:rsid w:val="007A2A5C"/>
    <w:rsid w:val="007A4020"/>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47D66"/>
    <w:rsid w:val="00850C9D"/>
    <w:rsid w:val="00850F6D"/>
    <w:rsid w:val="00852B59"/>
    <w:rsid w:val="00853E9E"/>
    <w:rsid w:val="008563FF"/>
    <w:rsid w:val="00857C4C"/>
    <w:rsid w:val="008611DD"/>
    <w:rsid w:val="0086584E"/>
    <w:rsid w:val="00866867"/>
    <w:rsid w:val="00872257"/>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64F5"/>
    <w:rsid w:val="008C7233"/>
    <w:rsid w:val="008D032E"/>
    <w:rsid w:val="008D19DA"/>
    <w:rsid w:val="008D2434"/>
    <w:rsid w:val="008E041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6812"/>
    <w:rsid w:val="0095719A"/>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163B"/>
    <w:rsid w:val="009E3B54"/>
    <w:rsid w:val="009E3E77"/>
    <w:rsid w:val="009E3FAB"/>
    <w:rsid w:val="009E5609"/>
    <w:rsid w:val="009E5B3F"/>
    <w:rsid w:val="009E65DE"/>
    <w:rsid w:val="009E7D90"/>
    <w:rsid w:val="009F1AB0"/>
    <w:rsid w:val="009F25EC"/>
    <w:rsid w:val="009F501D"/>
    <w:rsid w:val="009F7978"/>
    <w:rsid w:val="00A039D5"/>
    <w:rsid w:val="00A046AD"/>
    <w:rsid w:val="00A06951"/>
    <w:rsid w:val="00A079C1"/>
    <w:rsid w:val="00A1067F"/>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1ECE"/>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39E9"/>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2EDC"/>
    <w:rsid w:val="00BC52FD"/>
    <w:rsid w:val="00BC6E62"/>
    <w:rsid w:val="00BC7443"/>
    <w:rsid w:val="00BC78BA"/>
    <w:rsid w:val="00BD0648"/>
    <w:rsid w:val="00BD1040"/>
    <w:rsid w:val="00BD34AA"/>
    <w:rsid w:val="00BD640A"/>
    <w:rsid w:val="00BE1B8B"/>
    <w:rsid w:val="00BE2A18"/>
    <w:rsid w:val="00BE41EC"/>
    <w:rsid w:val="00BE56FB"/>
    <w:rsid w:val="00BF3DDE"/>
    <w:rsid w:val="00BF6589"/>
    <w:rsid w:val="00BF6F7F"/>
    <w:rsid w:val="00C00647"/>
    <w:rsid w:val="00C0147D"/>
    <w:rsid w:val="00C02764"/>
    <w:rsid w:val="00C029FB"/>
    <w:rsid w:val="00C04CEF"/>
    <w:rsid w:val="00C0662F"/>
    <w:rsid w:val="00C11943"/>
    <w:rsid w:val="00C12E96"/>
    <w:rsid w:val="00C16141"/>
    <w:rsid w:val="00C218AD"/>
    <w:rsid w:val="00C2363F"/>
    <w:rsid w:val="00C236C8"/>
    <w:rsid w:val="00C260B1"/>
    <w:rsid w:val="00C26E56"/>
    <w:rsid w:val="00C31406"/>
    <w:rsid w:val="00C32C2F"/>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1395"/>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4AE7"/>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452"/>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5954"/>
    <w:rsid w:val="00DF7648"/>
    <w:rsid w:val="00E00E29"/>
    <w:rsid w:val="00E01CD0"/>
    <w:rsid w:val="00E02BAB"/>
    <w:rsid w:val="00E04CEB"/>
    <w:rsid w:val="00E060BC"/>
    <w:rsid w:val="00E11420"/>
    <w:rsid w:val="00E156CE"/>
    <w:rsid w:val="00E170B7"/>
    <w:rsid w:val="00E177DD"/>
    <w:rsid w:val="00E20900"/>
    <w:rsid w:val="00E20C7F"/>
    <w:rsid w:val="00E21CB4"/>
    <w:rsid w:val="00E2396E"/>
    <w:rsid w:val="00E24728"/>
    <w:rsid w:val="00E276AC"/>
    <w:rsid w:val="00E34A35"/>
    <w:rsid w:val="00E37C2F"/>
    <w:rsid w:val="00E41C28"/>
    <w:rsid w:val="00E46308"/>
    <w:rsid w:val="00E50B54"/>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0F49"/>
    <w:rsid w:val="00EA1A2A"/>
    <w:rsid w:val="00EA270C"/>
    <w:rsid w:val="00EA532E"/>
    <w:rsid w:val="00EA7892"/>
    <w:rsid w:val="00EB06D9"/>
    <w:rsid w:val="00EB192B"/>
    <w:rsid w:val="00EB19ED"/>
    <w:rsid w:val="00EB1CAB"/>
    <w:rsid w:val="00EC0B46"/>
    <w:rsid w:val="00EC4265"/>
    <w:rsid w:val="00EC4CEB"/>
    <w:rsid w:val="00EC659E"/>
    <w:rsid w:val="00ED00CB"/>
    <w:rsid w:val="00ED2072"/>
    <w:rsid w:val="00ED2AE0"/>
    <w:rsid w:val="00ED3683"/>
    <w:rsid w:val="00ED5553"/>
    <w:rsid w:val="00ED5E36"/>
    <w:rsid w:val="00ED6961"/>
    <w:rsid w:val="00EE3355"/>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47B4A"/>
    <w:rsid w:val="00F50237"/>
    <w:rsid w:val="00F522C5"/>
    <w:rsid w:val="00F53596"/>
    <w:rsid w:val="00F55BA8"/>
    <w:rsid w:val="00F55CA0"/>
    <w:rsid w:val="00F55DB1"/>
    <w:rsid w:val="00F56ACA"/>
    <w:rsid w:val="00F57701"/>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4470"/>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08EE"/>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uiPriority="0" w:qFormat="1"/>
    <w:lsdException w:name="annotation text" w:locked="0" w:semiHidden="1" w:uiPriority="0"/>
    <w:lsdException w:name="header" w:locked="0" w:uiPriority="0"/>
    <w:lsdException w:name="footer" w:locked="0" w:uiPriority="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uiPriority="0"/>
    <w:lsdException w:name="annotation reference" w:locked="0" w:semiHidden="1" w:uiPriority="0"/>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uiPriority="0"/>
    <w:lsdException w:name="Table Grid" w:uiPriority="0"/>
    <w:lsdException w:name="Table Theme" w:uiPriority="0"/>
    <w:lsdException w:name="Placeholder Text" w:locked="0" w:semiHidden="1" w:uiPriority="0"/>
    <w:lsdException w:name="No Spacing" w:locked="0"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A91450"/>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qFormat/>
    <w:rsid w:val="00E70DCE"/>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E156CE"/>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E156CE"/>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E156CE"/>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504C0"/>
    <w:rPr>
      <w:rFonts w:asciiTheme="majorHAnsi" w:eastAsiaTheme="majorEastAsia" w:hAnsiTheme="majorHAnsi" w:cstheme="majorBidi"/>
      <w:b/>
      <w:bCs/>
      <w:color w:val="365F91" w:themeColor="accent1" w:themeShade="BF"/>
      <w:kern w:val="1"/>
      <w:sz w:val="28"/>
      <w:szCs w:val="28"/>
      <w:lang w:eastAsia="ar-SA"/>
    </w:rPr>
  </w:style>
  <w:style w:type="character" w:customStyle="1" w:styleId="Nagwek2Znak">
    <w:name w:val="Nagłówek 2 Znak"/>
    <w:basedOn w:val="Domylnaczcionkaakapitu"/>
    <w:link w:val="Nagwek2"/>
    <w:rsid w:val="00E156CE"/>
    <w:rPr>
      <w:rFonts w:ascii="Arial" w:eastAsia="Calibri" w:hAnsi="Arial" w:cs="Arial"/>
      <w:b/>
      <w:i/>
      <w:szCs w:val="22"/>
      <w:lang w:eastAsia="en-US"/>
    </w:rPr>
  </w:style>
  <w:style w:type="character" w:customStyle="1" w:styleId="Nagwek3Znak">
    <w:name w:val="Nagłówek 3 Znak"/>
    <w:basedOn w:val="Domylnaczcionkaakapitu"/>
    <w:link w:val="Nagwek3"/>
    <w:rsid w:val="00E156CE"/>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E156CE"/>
    <w:rPr>
      <w:rFonts w:ascii="Cambria" w:hAnsi="Cambria"/>
      <w:color w:val="243F60"/>
      <w:szCs w:val="22"/>
      <w:lang w:eastAsia="en-US"/>
    </w:rPr>
  </w:style>
  <w:style w:type="paragraph" w:customStyle="1" w:styleId="ZLITwPKTzmlitwpktartykuempunktem">
    <w:name w:val="Z/LIT_w_PKT – zm. lit. w pkt artykułem (punktem)"/>
    <w:basedOn w:val="LITlitera"/>
    <w:qFormat/>
    <w:rsid w:val="007E6A98"/>
    <w:pPr>
      <w:spacing w:before="80"/>
      <w:ind w:left="1260"/>
    </w:pPr>
  </w:style>
  <w:style w:type="paragraph" w:customStyle="1" w:styleId="LITlitera">
    <w:name w:val="LIT – litera"/>
    <w:basedOn w:val="PKTpunkt"/>
    <w:qFormat/>
    <w:rsid w:val="00F90E16"/>
    <w:pPr>
      <w:ind w:left="780" w:hanging="360"/>
    </w:pPr>
  </w:style>
  <w:style w:type="paragraph" w:customStyle="1" w:styleId="PKTpunkt">
    <w:name w:val="PKT – punkt"/>
    <w:basedOn w:val="ARTartustawynprozporzdzenia"/>
    <w:qFormat/>
    <w:rsid w:val="005900F8"/>
    <w:pPr>
      <w:spacing w:before="120"/>
      <w:ind w:left="420" w:hanging="420"/>
    </w:pPr>
    <w:rPr>
      <w:bCs/>
    </w:rPr>
  </w:style>
  <w:style w:type="paragraph" w:customStyle="1" w:styleId="ARTartustawynprozporzdzenia">
    <w:name w:val="ART(§) – art. ustawy (§ np. rozporządzenia)"/>
    <w:qFormat/>
    <w:rsid w:val="00A11A83"/>
    <w:pPr>
      <w:autoSpaceDE w:val="0"/>
      <w:autoSpaceDN w:val="0"/>
      <w:adjustRightInd w:val="0"/>
      <w:spacing w:before="160" w:line="240" w:lineRule="exact"/>
      <w:ind w:firstLine="420"/>
      <w:jc w:val="both"/>
    </w:pPr>
    <w:rPr>
      <w:rFonts w:eastAsiaTheme="minorEastAsia" w:cs="Arial"/>
      <w:sz w:val="20"/>
      <w:szCs w:val="20"/>
    </w:rPr>
  </w:style>
  <w:style w:type="paragraph" w:customStyle="1" w:styleId="ZTIRwPKTzmtirwpktartykuempunktem">
    <w:name w:val="Z/TIR_w_PKT – zm. tir. w pkt artykułem (punktem)"/>
    <w:basedOn w:val="TIRtiret"/>
    <w:qFormat/>
    <w:rsid w:val="007E6A98"/>
    <w:pPr>
      <w:spacing w:before="80"/>
      <w:ind w:left="1540"/>
    </w:pPr>
  </w:style>
  <w:style w:type="paragraph" w:customStyle="1" w:styleId="TIRtiret">
    <w:name w:val="TIR – tiret"/>
    <w:basedOn w:val="LITlitera"/>
    <w:qFormat/>
    <w:rsid w:val="00071A1C"/>
    <w:pPr>
      <w:ind w:left="1060" w:hanging="200"/>
    </w:pPr>
  </w:style>
  <w:style w:type="paragraph" w:customStyle="1" w:styleId="ZCZWSPLITwPKTzmczciwsplitwpktartykuempunktem">
    <w:name w:val="Z/CZ_WSP_LIT_w_PKT – zm. części wsp. lit. w pkt artykułem (punktem)"/>
    <w:basedOn w:val="CZWSPLITczwsplnaliter"/>
    <w:next w:val="ZARTzmartartykuempunktem"/>
    <w:qFormat/>
    <w:rsid w:val="00973A1D"/>
    <w:pPr>
      <w:spacing w:before="80"/>
      <w:ind w:left="900"/>
    </w:pPr>
  </w:style>
  <w:style w:type="paragraph" w:customStyle="1" w:styleId="CZWSPLITczwsplnaliter">
    <w:name w:val="CZ_WSP_LIT – część wspólna liter"/>
    <w:basedOn w:val="LITlitera"/>
    <w:next w:val="USTustnpkodeksu"/>
    <w:qFormat/>
    <w:rsid w:val="00071A1C"/>
    <w:pPr>
      <w:ind w:left="420" w:firstLine="0"/>
    </w:pPr>
    <w:rPr>
      <w:szCs w:val="24"/>
    </w:rPr>
  </w:style>
  <w:style w:type="paragraph" w:customStyle="1" w:styleId="USTustnpkodeksu">
    <w:name w:val="UST(§) – ust. (§ np. kodeksu)"/>
    <w:basedOn w:val="ARTartustawynprozporzdzenia"/>
    <w:qFormat/>
    <w:rsid w:val="00822C80"/>
    <w:pPr>
      <w:spacing w:before="120"/>
    </w:pPr>
    <w:rPr>
      <w:bCs/>
    </w:rPr>
  </w:style>
  <w:style w:type="paragraph" w:customStyle="1" w:styleId="ZARTzmartartykuempunktem">
    <w:name w:val="Z/ART(§) – zm. art. (§) artykułem (punktem)"/>
    <w:basedOn w:val="ARTartustawynprozporzdzenia"/>
    <w:qFormat/>
    <w:rsid w:val="007E6A98"/>
    <w:pPr>
      <w:spacing w:before="120"/>
      <w:ind w:left="420" w:firstLine="480"/>
    </w:pPr>
  </w:style>
  <w:style w:type="paragraph" w:customStyle="1" w:styleId="2TIRpodwjnytiret">
    <w:name w:val="2TIR – podwójny tiret"/>
    <w:basedOn w:val="TIRtiret"/>
    <w:qFormat/>
    <w:rsid w:val="00B23020"/>
    <w:pPr>
      <w:ind w:left="1420" w:hanging="360"/>
    </w:pPr>
  </w:style>
  <w:style w:type="character" w:styleId="Odwoanieprzypisudolnego">
    <w:name w:val="footnote reference"/>
    <w:rsid w:val="004C3F97"/>
    <w:rPr>
      <w:rFonts w:cs="Times New Roman"/>
      <w:vertAlign w:val="superscript"/>
    </w:rPr>
  </w:style>
  <w:style w:type="paragraph" w:styleId="Nagwek">
    <w:name w:val="header"/>
    <w:basedOn w:val="Normalny"/>
    <w:link w:val="NagwekZnak"/>
    <w:rsid w:val="006A170E"/>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rsid w:val="006A170E"/>
    <w:rPr>
      <w:kern w:val="1"/>
      <w:sz w:val="20"/>
      <w:lang w:eastAsia="ar-SA"/>
    </w:rPr>
  </w:style>
  <w:style w:type="paragraph" w:styleId="Stopka">
    <w:name w:val="footer"/>
    <w:basedOn w:val="Normalny"/>
    <w:link w:val="StopkaZnak"/>
    <w:rsid w:val="004C3F9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rsid w:val="00060076"/>
    <w:rPr>
      <w:rFonts w:eastAsiaTheme="minorEastAsia" w:cs="Arial"/>
      <w:kern w:val="1"/>
      <w:sz w:val="20"/>
      <w:szCs w:val="20"/>
      <w:lang w:eastAsia="ar-SA"/>
    </w:rPr>
  </w:style>
  <w:style w:type="paragraph" w:styleId="Tekstdymka">
    <w:name w:val="Balloon Text"/>
    <w:basedOn w:val="Normalny"/>
    <w:link w:val="TekstdymkaZnak"/>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rsid w:val="004C3F97"/>
    <w:rPr>
      <w:rFonts w:ascii="Tahoma" w:eastAsiaTheme="minorEastAsia" w:hAnsi="Tahoma" w:cs="Tahoma"/>
      <w:kern w:val="1"/>
      <w:sz w:val="16"/>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qFormat/>
    <w:rsid w:val="00973A1D"/>
    <w:pPr>
      <w:spacing w:before="80"/>
      <w:ind w:left="1260"/>
    </w:pPr>
  </w:style>
  <w:style w:type="paragraph" w:customStyle="1" w:styleId="CZWSPTIRczwsplnatiret">
    <w:name w:val="CZ_WSP_TIR – część wspólna tiret"/>
    <w:basedOn w:val="TIRtiret"/>
    <w:next w:val="USTustnpkodeksu"/>
    <w:qFormat/>
    <w:rsid w:val="00071A1C"/>
    <w:pPr>
      <w:ind w:left="780" w:firstLine="0"/>
    </w:pPr>
  </w:style>
  <w:style w:type="paragraph" w:customStyle="1" w:styleId="ZPKTzmpktartykuempunktem">
    <w:name w:val="Z/PKT – zm. pkt artykułem (punktem)"/>
    <w:basedOn w:val="PKTpunkt"/>
    <w:qFormat/>
    <w:rsid w:val="007E6A98"/>
    <w:pPr>
      <w:spacing w:before="80"/>
      <w:ind w:left="900" w:hanging="480"/>
    </w:pPr>
  </w:style>
  <w:style w:type="paragraph" w:customStyle="1" w:styleId="ZTIRwLITzmtirwlitartykuempunktem">
    <w:name w:val="Z/TIR_w_LIT – zm. tir. w lit. artykułem (punktem)"/>
    <w:basedOn w:val="TIRtiret"/>
    <w:qFormat/>
    <w:rsid w:val="007E6A98"/>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qFormat/>
    <w:rsid w:val="00973A1D"/>
    <w:pPr>
      <w:spacing w:before="80"/>
      <w:ind w:left="840"/>
    </w:pPr>
  </w:style>
  <w:style w:type="paragraph" w:customStyle="1" w:styleId="ZLITzmlitartykuempunktem">
    <w:name w:val="Z/LIT – zm. lit. artykułem (punktem)"/>
    <w:basedOn w:val="LITlitera"/>
    <w:qFormat/>
    <w:rsid w:val="007E6A98"/>
    <w:pPr>
      <w:spacing w:before="80"/>
      <w:ind w:left="840" w:hanging="420"/>
    </w:pPr>
  </w:style>
  <w:style w:type="paragraph" w:customStyle="1" w:styleId="nowela">
    <w:name w:val="nowela"/>
    <w:basedOn w:val="ARTartustawynprozporzdzenia"/>
    <w:uiPriority w:val="99"/>
    <w:semiHidden/>
    <w:qFormat/>
    <w:rsid w:val="004C3F97"/>
    <w:pPr>
      <w:spacing w:before="60"/>
      <w:ind w:left="510"/>
    </w:pPr>
  </w:style>
  <w:style w:type="paragraph" w:styleId="Bezodstpw">
    <w:name w:val="No Spacing"/>
    <w:qFormat/>
    <w:rsid w:val="004C3F97"/>
    <w:pPr>
      <w:widowControl w:val="0"/>
      <w:suppressAutoHyphens/>
    </w:pPr>
    <w:rPr>
      <w:kern w:val="1"/>
      <w:lang w:eastAsia="ar-SA"/>
    </w:rPr>
  </w:style>
  <w:style w:type="paragraph" w:customStyle="1" w:styleId="DATAAKTUdatauchwalenialubwydaniaaktu">
    <w:name w:val="DATA_AKTU – data uchwalenia lub wydania aktu"/>
    <w:next w:val="TYTUAKTUprzedmiotregulacjiustawylubrozporzdzenia"/>
    <w:qFormat/>
    <w:rsid w:val="00FB5713"/>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qFormat/>
    <w:rsid w:val="00F47B4A"/>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qFormat/>
    <w:rsid w:val="007E6A98"/>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qFormat/>
    <w:rsid w:val="006A748A"/>
    <w:rPr>
      <w:bCs/>
    </w:rPr>
  </w:style>
  <w:style w:type="paragraph" w:customStyle="1" w:styleId="OZNRODZAKTUtznustawalubrozporzdzenieiorganwydajcy">
    <w:name w:val="OZN_RODZ_AKTU – tzn. ustawa lub rozporządzenie i organ wydający"/>
    <w:next w:val="DATAAKTUdatauchwalenialubwydaniaaktu"/>
    <w:rsid w:val="00F47B4A"/>
    <w:pPr>
      <w:keepNext/>
      <w:suppressAutoHyphens/>
      <w:spacing w:after="120" w:line="300" w:lineRule="exact"/>
      <w:jc w:val="center"/>
    </w:pPr>
    <w:rPr>
      <w:b/>
      <w:bCs/>
      <w:caps/>
      <w:spacing w:val="20"/>
      <w:kern w:val="24"/>
      <w:sz w:val="20"/>
    </w:rPr>
  </w:style>
  <w:style w:type="paragraph" w:customStyle="1" w:styleId="CZWSPPKTczwsplnapunktw">
    <w:name w:val="CZ_WSP_PKT – część wspólna punktów"/>
    <w:basedOn w:val="PKTpunkt"/>
    <w:next w:val="USTustnpkodeksu"/>
    <w:qFormat/>
    <w:rsid w:val="006A748A"/>
    <w:pPr>
      <w:ind w:left="0" w:firstLine="0"/>
    </w:pPr>
  </w:style>
  <w:style w:type="paragraph" w:customStyle="1" w:styleId="CYTcytatnpprzysigi">
    <w:name w:val="CYT – cytat np. przysięgi"/>
    <w:basedOn w:val="USTustnpkodeksu"/>
    <w:next w:val="USTustnpkodeksu"/>
    <w:qFormat/>
    <w:rsid w:val="008F0562"/>
    <w:pPr>
      <w:ind w:left="420" w:right="420" w:firstLine="0"/>
    </w:pPr>
  </w:style>
  <w:style w:type="paragraph" w:customStyle="1" w:styleId="ROZDZODDZPRZEDMprzedmiotregulacjirozdziauluboddziau">
    <w:name w:val="ROZDZ(ODDZ)_PRZEDM – przedmiot regulacji rozdziału lub oddziału"/>
    <w:next w:val="ARTartustawynprozporzdzenia"/>
    <w:qFormat/>
    <w:rsid w:val="006A748A"/>
    <w:pPr>
      <w:keepNext/>
      <w:suppressAutoHyphens/>
      <w:spacing w:before="120"/>
      <w:jc w:val="center"/>
    </w:pPr>
    <w:rPr>
      <w:rFonts w:eastAsiaTheme="minorEastAsia"/>
      <w:b/>
      <w:bCs/>
      <w:sz w:val="20"/>
    </w:rPr>
  </w:style>
  <w:style w:type="paragraph" w:customStyle="1" w:styleId="ZLITCZWSPTIRwLITzmczciwsptirwlitliter">
    <w:name w:val="Z_LIT/CZ_WSP_TIR_w_LIT – zm. części wsp. tir. w lit. literą"/>
    <w:basedOn w:val="CZWSPTIRczwsplnatiret"/>
    <w:next w:val="LITlitera"/>
    <w:qFormat/>
    <w:rsid w:val="00392225"/>
    <w:pPr>
      <w:spacing w:before="80"/>
      <w:ind w:left="1200"/>
    </w:pPr>
  </w:style>
  <w:style w:type="paragraph" w:customStyle="1" w:styleId="ZLITTIRwLITzmtirwlitliter">
    <w:name w:val="Z_LIT/TIR_w_LIT – zm. tir. w lit. literą"/>
    <w:basedOn w:val="TIRtiret"/>
    <w:qFormat/>
    <w:rsid w:val="00392225"/>
    <w:pPr>
      <w:spacing w:before="80"/>
      <w:ind w:left="1480"/>
    </w:pPr>
  </w:style>
  <w:style w:type="paragraph" w:customStyle="1" w:styleId="TYTDZOZNoznaczenietytuulubdziau">
    <w:name w:val="TYT(DZ)_OZN – oznaczenie tytułu lub działu"/>
    <w:next w:val="Normalny"/>
    <w:qFormat/>
    <w:rsid w:val="007E6A98"/>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qFormat/>
    <w:rsid w:val="007E6A98"/>
    <w:pPr>
      <w:spacing w:before="120"/>
      <w:ind w:left="420"/>
    </w:pPr>
  </w:style>
  <w:style w:type="paragraph" w:customStyle="1" w:styleId="ZTYTDZPRZEDMzmprzedmtytuulubdziauartykuempunktem">
    <w:name w:val="Z/TYT(DZ)_PRZEDM – zm. przedm. tytułu lub działu artykułem (punktem)"/>
    <w:next w:val="ZARTzmartartykuempunktem"/>
    <w:qFormat/>
    <w:rsid w:val="00853E9E"/>
    <w:pPr>
      <w:keepNext/>
      <w:suppressAutoHyphens/>
      <w:ind w:left="420"/>
      <w:jc w:val="center"/>
    </w:pPr>
    <w:rPr>
      <w:sz w:val="20"/>
      <w:szCs w:val="26"/>
    </w:rPr>
  </w:style>
  <w:style w:type="paragraph" w:customStyle="1" w:styleId="ZTIRzmtirartykuempunktem">
    <w:name w:val="Z/TIR – zm. tir. artykułem (punktem)"/>
    <w:basedOn w:val="TIRtiret"/>
    <w:next w:val="PKTpunkt"/>
    <w:qFormat/>
    <w:rsid w:val="007E6A98"/>
    <w:pPr>
      <w:spacing w:before="80"/>
      <w:ind w:left="760" w:hanging="260"/>
    </w:pPr>
  </w:style>
  <w:style w:type="paragraph" w:customStyle="1" w:styleId="ZCZWSPPKTzmczciwsppktartykuempunktem">
    <w:name w:val="Z/CZ_WSP_PKT – zm. części wsp. pkt artykułem (punktem)"/>
    <w:basedOn w:val="CZWSPPKTczwsplnapunktw"/>
    <w:next w:val="ZARTzmartartykuempunktem"/>
    <w:qFormat/>
    <w:rsid w:val="00973A1D"/>
    <w:pPr>
      <w:spacing w:before="80"/>
      <w:ind w:left="420"/>
    </w:pPr>
  </w:style>
  <w:style w:type="paragraph" w:customStyle="1" w:styleId="ZZLITzmianazmlit">
    <w:name w:val="ZZ/LIT – zmiana zm. lit."/>
    <w:basedOn w:val="ZZPKTzmianazmpkt"/>
    <w:qFormat/>
    <w:rsid w:val="00F32A6E"/>
    <w:pPr>
      <w:ind w:left="2320" w:hanging="420"/>
    </w:pPr>
  </w:style>
  <w:style w:type="paragraph" w:customStyle="1" w:styleId="ZZPKTzmianazmpkt">
    <w:name w:val="ZZ/PKT – zmiana zm. pkt"/>
    <w:basedOn w:val="ZPKTzmpktartykuempunktem"/>
    <w:qFormat/>
    <w:rsid w:val="00F32A6E"/>
    <w:pPr>
      <w:ind w:left="2380"/>
    </w:pPr>
  </w:style>
  <w:style w:type="paragraph" w:customStyle="1" w:styleId="ZZTIRzmianazmtir">
    <w:name w:val="ZZ/TIR – zmiana zm. tir."/>
    <w:basedOn w:val="ZZLITzmianazmlit"/>
    <w:qFormat/>
    <w:rsid w:val="00F32A6E"/>
    <w:pPr>
      <w:ind w:left="2240" w:hanging="260"/>
    </w:pPr>
  </w:style>
  <w:style w:type="paragraph" w:customStyle="1" w:styleId="ZROZDZODDZOZNzmoznrozdzoddzartykuempunktem">
    <w:name w:val="Z/ROZDZ(ODDZ)_OZN – zm. ozn. rozdz. (oddz.) artykułem (punktem)"/>
    <w:next w:val="ZROZDZODDZPRZEDMzmprzedmrozdzoddzartykuempunktem"/>
    <w:qFormat/>
    <w:rsid w:val="004504F0"/>
    <w:pPr>
      <w:keepNext/>
      <w:suppressAutoHyphens/>
      <w:spacing w:before="170"/>
      <w:ind w:left="420"/>
      <w:jc w:val="center"/>
    </w:pPr>
    <w:rPr>
      <w:rFonts w:eastAsiaTheme="minorEastAsia" w:cs="Arial"/>
      <w:bCs/>
      <w:kern w:val="24"/>
      <w:sz w:val="20"/>
    </w:rPr>
  </w:style>
  <w:style w:type="paragraph" w:customStyle="1" w:styleId="ZROZDZODDZPRZEDMzmprzedmrozdzoddzartykuempunktem">
    <w:name w:val="Z/ROZDZ(ODDZ)_PRZEDM – zm. przedm. rozdz. (oddz.) artykułem (punktem)"/>
    <w:basedOn w:val="ROZDZODDZPRZEDMprzedmiotregulacjirozdziauluboddziau"/>
    <w:next w:val="ZARTzmartartykuempunktem"/>
    <w:qFormat/>
    <w:rsid w:val="00245648"/>
    <w:pPr>
      <w:ind w:left="420"/>
    </w:pPr>
    <w:rPr>
      <w:b w:val="0"/>
    </w:rPr>
  </w:style>
  <w:style w:type="paragraph" w:customStyle="1" w:styleId="ZLITUSTzmustliter">
    <w:name w:val="Z_LIT/UST(§) – zm. ust. (§) literą"/>
    <w:basedOn w:val="USTustnpkodeksu"/>
    <w:qFormat/>
    <w:rsid w:val="00392225"/>
    <w:pPr>
      <w:spacing w:before="80"/>
      <w:ind w:left="780" w:firstLine="480"/>
    </w:pPr>
  </w:style>
  <w:style w:type="paragraph" w:customStyle="1" w:styleId="ZLITPKTzmpktliter">
    <w:name w:val="Z_LIT/PKT – zm. pkt literą"/>
    <w:basedOn w:val="PKTpunkt"/>
    <w:qFormat/>
    <w:rsid w:val="00392225"/>
    <w:pPr>
      <w:spacing w:before="80"/>
      <w:ind w:left="1260" w:hanging="480"/>
    </w:pPr>
  </w:style>
  <w:style w:type="paragraph" w:customStyle="1" w:styleId="ZZCZWSPPKTzmianazmczciwsppkt">
    <w:name w:val="ZZ/CZ_WSP_PKT – zmiana. zm. części wsp. pkt"/>
    <w:basedOn w:val="ZZARTzmianazmart"/>
    <w:next w:val="ZPKTzmpktartykuempunktem"/>
    <w:qFormat/>
    <w:rsid w:val="006A748A"/>
    <w:pPr>
      <w:spacing w:before="80"/>
      <w:ind w:firstLine="0"/>
    </w:pPr>
  </w:style>
  <w:style w:type="paragraph" w:customStyle="1" w:styleId="ZZARTzmianazmart">
    <w:name w:val="ZZ/ART(§) – zmiana zm. art. (§)"/>
    <w:basedOn w:val="ZARTzmartartykuempunktem"/>
    <w:qFormat/>
    <w:rsid w:val="00F32A6E"/>
    <w:pPr>
      <w:ind w:left="1900"/>
    </w:pPr>
  </w:style>
  <w:style w:type="paragraph" w:customStyle="1" w:styleId="ZLITLITzmlitliter">
    <w:name w:val="Z_LIT/LIT – zm. lit. literą"/>
    <w:basedOn w:val="LITlitera"/>
    <w:qFormat/>
    <w:rsid w:val="00392225"/>
    <w:pPr>
      <w:spacing w:before="80"/>
      <w:ind w:left="1200" w:hanging="420"/>
    </w:pPr>
  </w:style>
  <w:style w:type="paragraph" w:customStyle="1" w:styleId="ZLITCZWSPPKTzmczciwsppktliter">
    <w:name w:val="Z_LIT/CZ_WSP_PKT – zm. części wsp. pkt literą"/>
    <w:basedOn w:val="CZWSPLITczwsplnaliter"/>
    <w:next w:val="LITlitera"/>
    <w:qFormat/>
    <w:rsid w:val="00392225"/>
    <w:pPr>
      <w:spacing w:before="80"/>
      <w:ind w:left="780"/>
    </w:pPr>
  </w:style>
  <w:style w:type="paragraph" w:customStyle="1" w:styleId="ZLITTIRzmtirliter">
    <w:name w:val="Z_LIT/TIR – zm. tir. literą"/>
    <w:basedOn w:val="TIRtiret"/>
    <w:qFormat/>
    <w:rsid w:val="006A748A"/>
    <w:pPr>
      <w:spacing w:before="80"/>
      <w:ind w:left="1120" w:hanging="260"/>
    </w:pPr>
  </w:style>
  <w:style w:type="paragraph" w:customStyle="1" w:styleId="ZZCZWSPLITwPKTzmianazmczciwsplitwpkt">
    <w:name w:val="ZZ/CZ_WSP_LIT_w_PKT – zmiana zm. części wsp. lit. w pkt"/>
    <w:basedOn w:val="ZZLITwPKTzmianazmlitwpkt"/>
    <w:qFormat/>
    <w:rsid w:val="00F32A6E"/>
    <w:pPr>
      <w:ind w:left="2380" w:firstLine="0"/>
    </w:pPr>
  </w:style>
  <w:style w:type="paragraph" w:customStyle="1" w:styleId="ZZLITwPKTzmianazmlitwpkt">
    <w:name w:val="ZZ/LIT_w_PKT – zmiana zm. lit. w pkt"/>
    <w:basedOn w:val="ZLITwPKTzmlitwpktartykuempunktem"/>
    <w:qFormat/>
    <w:rsid w:val="00F32A6E"/>
    <w:pPr>
      <w:ind w:left="2740"/>
    </w:pPr>
  </w:style>
  <w:style w:type="paragraph" w:customStyle="1" w:styleId="ZLITLITwPKTzmlitwpktliter">
    <w:name w:val="Z_LIT/LIT_w_PKT – zm. lit. w pkt literą"/>
    <w:basedOn w:val="LITlitera"/>
    <w:qFormat/>
    <w:rsid w:val="00392225"/>
    <w:pPr>
      <w:spacing w:before="80"/>
      <w:ind w:left="1620"/>
    </w:pPr>
  </w:style>
  <w:style w:type="paragraph" w:customStyle="1" w:styleId="ZLITCZWSPLITwPKTzmczciwsplitwpktliter">
    <w:name w:val="Z_LIT/CZ_WSP_LIT_w_PKT – zm. części wsp. lit. w pkt literą"/>
    <w:basedOn w:val="CZWSPLITczwsplnaliter"/>
    <w:next w:val="LITlitera"/>
    <w:qFormat/>
    <w:rsid w:val="00392225"/>
    <w:pPr>
      <w:spacing w:before="80"/>
      <w:ind w:left="1260"/>
    </w:pPr>
  </w:style>
  <w:style w:type="paragraph" w:customStyle="1" w:styleId="ZLITTIRwPKTzmtirwpktliter">
    <w:name w:val="Z_LIT/TIR_w_PKT – zm. tir. w pkt literą"/>
    <w:basedOn w:val="TIRtiret"/>
    <w:qFormat/>
    <w:rsid w:val="00392225"/>
    <w:pPr>
      <w:spacing w:before="80"/>
      <w:ind w:left="1900"/>
    </w:pPr>
  </w:style>
  <w:style w:type="paragraph" w:customStyle="1" w:styleId="ZLITCZWSPTIRwPKTzmczciwsptirwpktliter">
    <w:name w:val="Z_LIT/CZ_WSP_TIR_w_PKT – zm. części wsp. tir. w pkt literą"/>
    <w:basedOn w:val="CZWSPTIRczwsplnatiret"/>
    <w:next w:val="LITlitera"/>
    <w:qFormat/>
    <w:rsid w:val="00392225"/>
    <w:pPr>
      <w:spacing w:before="80"/>
      <w:ind w:left="1620"/>
    </w:pPr>
  </w:style>
  <w:style w:type="paragraph" w:styleId="Tekstprzypisudolnego">
    <w:name w:val="footnote text"/>
    <w:basedOn w:val="Normalny"/>
    <w:link w:val="TekstprzypisudolnegoZnak"/>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rsid w:val="006E0FCC"/>
    <w:rPr>
      <w:sz w:val="20"/>
    </w:rPr>
  </w:style>
  <w:style w:type="paragraph" w:customStyle="1" w:styleId="ZTIRLITzmlittiret">
    <w:name w:val="Z_TIR/LIT – zm. lit. tiret"/>
    <w:basedOn w:val="LITlitera"/>
    <w:qFormat/>
    <w:rsid w:val="00F32A6E"/>
    <w:pPr>
      <w:spacing w:before="80"/>
      <w:ind w:left="1480" w:hanging="420"/>
    </w:pPr>
  </w:style>
  <w:style w:type="paragraph" w:customStyle="1" w:styleId="ZTIRCZWSPPKTzmczciwsppkttiret">
    <w:name w:val="Z_TIR/CZ_WSP_PKT – zm. części wsp. pkt tiret"/>
    <w:basedOn w:val="CZWSPLITczwsplnaliter"/>
    <w:next w:val="TIRtiret"/>
    <w:qFormat/>
    <w:rsid w:val="00F32A6E"/>
    <w:pPr>
      <w:spacing w:before="80"/>
      <w:ind w:left="1060"/>
    </w:pPr>
  </w:style>
  <w:style w:type="paragraph" w:customStyle="1" w:styleId="ZTIRTIRzmtirtiret">
    <w:name w:val="Z_TIR/TIR – zm. tir. tiret"/>
    <w:basedOn w:val="TIRtiret"/>
    <w:qFormat/>
    <w:rsid w:val="00F32A6E"/>
    <w:pPr>
      <w:spacing w:before="80"/>
      <w:ind w:left="1400" w:hanging="260"/>
    </w:pPr>
  </w:style>
  <w:style w:type="paragraph" w:customStyle="1" w:styleId="ZZCZWSPTIRwPKTzmianazmczciwsptirwpkt">
    <w:name w:val="ZZ/CZ_WSP_TIR_w_PKT – zmiana zm. części wsp. tir. w pkt"/>
    <w:basedOn w:val="ZZTIRwPKTzmianazmtirwpkt"/>
    <w:qFormat/>
    <w:rsid w:val="00F32A6E"/>
    <w:pPr>
      <w:ind w:left="2740" w:firstLine="0"/>
    </w:pPr>
  </w:style>
  <w:style w:type="paragraph" w:customStyle="1" w:styleId="ZZTIRwPKTzmianazmtirwpkt">
    <w:name w:val="ZZ/TIR_w_PKT – zmiana zm. tir. w pkt"/>
    <w:basedOn w:val="ZTIRwPKTzmtirwpktartykuempunktem"/>
    <w:qFormat/>
    <w:rsid w:val="00F32A6E"/>
    <w:pPr>
      <w:ind w:left="3020"/>
    </w:pPr>
  </w:style>
  <w:style w:type="paragraph" w:customStyle="1" w:styleId="ZZTIRwLITzmianazmtirwlit">
    <w:name w:val="ZZ/TIR_w_LIT – zmiana zm. tir. w lit."/>
    <w:basedOn w:val="ZZTIRzmianazmtir"/>
    <w:qFormat/>
    <w:rsid w:val="00F32A6E"/>
    <w:pPr>
      <w:ind w:left="2600" w:hanging="200"/>
    </w:pPr>
  </w:style>
  <w:style w:type="paragraph" w:customStyle="1" w:styleId="ZTIRTIRwLITzmtirwlittiret">
    <w:name w:val="Z_TIR/TIR_w_LIT – zm. tir. w lit. tiret"/>
    <w:basedOn w:val="TIRtiret"/>
    <w:qFormat/>
    <w:rsid w:val="00F32A6E"/>
    <w:pPr>
      <w:spacing w:before="80"/>
      <w:ind w:left="1760"/>
    </w:pPr>
  </w:style>
  <w:style w:type="paragraph" w:customStyle="1" w:styleId="ZTIRCZWSPTIRwLITzmczciwsptirwlittiret">
    <w:name w:val="Z_TIR/CZ_WSP_TIR_w_LIT – zm. części wsp. tir. w lit. tiret"/>
    <w:basedOn w:val="CZWSPTIRczwsplnatiret"/>
    <w:next w:val="TIRtiret"/>
    <w:qFormat/>
    <w:rsid w:val="00F32A6E"/>
    <w:pPr>
      <w:spacing w:before="80"/>
      <w:ind w:left="1480"/>
    </w:pPr>
  </w:style>
  <w:style w:type="paragraph" w:customStyle="1" w:styleId="CZWSP2TIRczwsplnapodwjnychtiret">
    <w:name w:val="CZ_WSP_2TIR – część wspólna podwójnych tiret"/>
    <w:basedOn w:val="CZWSPTIRczwsplnatiret"/>
    <w:next w:val="TIRtiret"/>
    <w:qFormat/>
    <w:rsid w:val="00071A1C"/>
    <w:pPr>
      <w:ind w:left="1060"/>
    </w:pPr>
  </w:style>
  <w:style w:type="paragraph" w:customStyle="1" w:styleId="Z2TIRzmpodwtirartykuempunktem">
    <w:name w:val="Z/2TIR – zm. podw. tir. artykułem (punktem)"/>
    <w:basedOn w:val="TIRtiret"/>
    <w:qFormat/>
    <w:rsid w:val="002A62DA"/>
    <w:pPr>
      <w:spacing w:before="80"/>
      <w:ind w:left="840" w:hanging="420"/>
    </w:pPr>
  </w:style>
  <w:style w:type="paragraph" w:customStyle="1" w:styleId="ZZCZWSPTIRwLITzmianazmczciwsptirwlit">
    <w:name w:val="ZZ/CZ_WSP_TIR_w_LIT – zmiana zm. części wsp. tir. w lit."/>
    <w:basedOn w:val="ZZTIRwLITzmianazmtirwlit"/>
    <w:qFormat/>
    <w:rsid w:val="00F32A6E"/>
    <w:pPr>
      <w:ind w:left="2320" w:firstLine="0"/>
    </w:pPr>
  </w:style>
  <w:style w:type="paragraph" w:customStyle="1" w:styleId="ZLIT2TIRzmpodwtirliter">
    <w:name w:val="Z_LIT/2TIR – zm. podw. tir. literą"/>
    <w:basedOn w:val="TIRtiret"/>
    <w:qFormat/>
    <w:rsid w:val="002A62DA"/>
    <w:pPr>
      <w:spacing w:before="80"/>
      <w:ind w:left="1200" w:hanging="420"/>
    </w:pPr>
  </w:style>
  <w:style w:type="paragraph" w:customStyle="1" w:styleId="ZTIR2TIRzmpodwtirtiret">
    <w:name w:val="Z_TIR/2TIR – zm. podw. tir. tiret"/>
    <w:basedOn w:val="TIRtiret"/>
    <w:qFormat/>
    <w:rsid w:val="00CE3013"/>
    <w:pPr>
      <w:spacing w:before="80"/>
      <w:ind w:left="1480" w:hanging="420"/>
    </w:pPr>
  </w:style>
  <w:style w:type="paragraph" w:customStyle="1" w:styleId="Z2TIRCZWSPLITzmczciwsplitpodwjnymtiret">
    <w:name w:val="Z_2TIR/CZ_WSP_LIT – zm. części wsp. lit. podwójnym tiret"/>
    <w:basedOn w:val="CZWSPTIRczwsplnatiret"/>
    <w:next w:val="2TIRpodwjnytiret"/>
    <w:qFormat/>
    <w:rsid w:val="002B5E92"/>
    <w:pPr>
      <w:spacing w:before="80"/>
      <w:ind w:left="1420"/>
    </w:pPr>
  </w:style>
  <w:style w:type="paragraph" w:customStyle="1" w:styleId="Z2TIRwPKTzmpodwtirwpktartykuempunktem">
    <w:name w:val="Z/2TIR_w_PKT – zm. podw. tir. w pkt artykułem (punktem)"/>
    <w:basedOn w:val="TIRtiret"/>
    <w:next w:val="ZPKTzmpktartykuempunktem"/>
    <w:qFormat/>
    <w:rsid w:val="002A62DA"/>
    <w:pPr>
      <w:spacing w:before="80"/>
      <w:ind w:left="1900" w:hanging="360"/>
    </w:pPr>
  </w:style>
  <w:style w:type="paragraph" w:customStyle="1" w:styleId="ZTIRPKTzmpkttiret">
    <w:name w:val="Z_TIR/PKT – zm. pkt tiret"/>
    <w:basedOn w:val="PKTpunkt"/>
    <w:qFormat/>
    <w:rsid w:val="00F32A6E"/>
    <w:pPr>
      <w:spacing w:before="80"/>
      <w:ind w:left="1540" w:hanging="480"/>
    </w:pPr>
  </w:style>
  <w:style w:type="paragraph" w:customStyle="1" w:styleId="ZTIRLITwPKTzmlitwpkttiret">
    <w:name w:val="Z_TIR/LIT_w_PKT – zm. lit. w pkt tiret"/>
    <w:basedOn w:val="LITlitera"/>
    <w:qFormat/>
    <w:rsid w:val="00F32A6E"/>
    <w:pPr>
      <w:spacing w:before="80"/>
      <w:ind w:left="1900"/>
    </w:pPr>
  </w:style>
  <w:style w:type="paragraph" w:customStyle="1" w:styleId="ZTIRCZWSPLITwPKTzmczciwsplitwpkttiret">
    <w:name w:val="Z_TIR/CZ_WSP_LIT_w_PKT – zm. części wsp. lit. w pkt tiret"/>
    <w:basedOn w:val="CZWSPLITczwsplnaliter"/>
    <w:qFormat/>
    <w:rsid w:val="00F32A6E"/>
    <w:pPr>
      <w:spacing w:before="80"/>
      <w:ind w:left="1540"/>
    </w:pPr>
  </w:style>
  <w:style w:type="paragraph" w:customStyle="1" w:styleId="ZTIR2TIRwLITzmpodwtirwlittiret">
    <w:name w:val="Z_TIR/2TIR_w_LIT – zm. podw. tir. w lit. tiret"/>
    <w:basedOn w:val="TIRtiret"/>
    <w:qFormat/>
    <w:rsid w:val="002B5E92"/>
    <w:pPr>
      <w:spacing w:before="80"/>
      <w:ind w:left="2120" w:hanging="360"/>
    </w:pPr>
  </w:style>
  <w:style w:type="paragraph" w:customStyle="1" w:styleId="ZTIRCZWSP2TIRwLITzmczciwsppodwtirwlittiret">
    <w:name w:val="Z_TIR/CZ_WSP_2TIR_w_LIT – zm. części wsp. podw. tir. w lit. tiret"/>
    <w:basedOn w:val="CZWSPTIRczwsplnatiret"/>
    <w:next w:val="TIRtiret"/>
    <w:qFormat/>
    <w:rsid w:val="002B5E92"/>
    <w:pPr>
      <w:spacing w:before="80"/>
      <w:ind w:left="1760"/>
    </w:pPr>
  </w:style>
  <w:style w:type="paragraph" w:customStyle="1" w:styleId="ZTIR2TIRwTIRzmpodwtirwtirtiret">
    <w:name w:val="Z_TIR/2TIR_w_TIR – zm. podw. tir. w tir. tiret"/>
    <w:basedOn w:val="TIRtiret"/>
    <w:qFormat/>
    <w:rsid w:val="00CE3013"/>
    <w:pPr>
      <w:spacing w:before="80"/>
      <w:ind w:left="1760" w:hanging="360"/>
    </w:pPr>
  </w:style>
  <w:style w:type="paragraph" w:customStyle="1" w:styleId="ZTIRCZWSP2TIRwTIRzmczciwsppodwtirwtirtiret">
    <w:name w:val="Z_TIR/CZ_WSP_2TIR_w_TIR – zm. części wsp. podw. tir. w tir. tiret"/>
    <w:basedOn w:val="CZWSPTIRczwsplnatiret"/>
    <w:qFormat/>
    <w:rsid w:val="002B5E92"/>
    <w:pPr>
      <w:spacing w:before="80"/>
      <w:ind w:left="1400"/>
    </w:pPr>
  </w:style>
  <w:style w:type="paragraph" w:customStyle="1" w:styleId="Z2TIRLITzmlitpodwjnymtiret">
    <w:name w:val="Z_2TIR/LIT – zm. lit. podwójnym tiret"/>
    <w:basedOn w:val="LITlitera"/>
    <w:qFormat/>
    <w:rsid w:val="002B5E92"/>
    <w:pPr>
      <w:spacing w:before="80"/>
      <w:ind w:left="1840" w:hanging="420"/>
    </w:pPr>
  </w:style>
  <w:style w:type="paragraph" w:customStyle="1" w:styleId="ZZ2TIRwTIRzmianazmpodwtirwtir">
    <w:name w:val="ZZ/2TIR_w_TIR – zmiana zm. podw. tir. w tir."/>
    <w:basedOn w:val="ZZCZWSP2TIRzmianazmczciwsppodwtir"/>
    <w:qFormat/>
    <w:rsid w:val="003535E1"/>
    <w:pPr>
      <w:ind w:left="2600" w:hanging="360"/>
    </w:pPr>
  </w:style>
  <w:style w:type="paragraph" w:customStyle="1" w:styleId="ZZCZWSP2TIRzmianazmczciwsppodwtir">
    <w:name w:val="ZZ/CZ_WSP_2TIR – zmiana zm. części wsp. podw. tir."/>
    <w:basedOn w:val="ZZTIRzmianazmtir"/>
    <w:next w:val="ZZUSTzmianazmust"/>
    <w:qFormat/>
    <w:rsid w:val="003535E1"/>
    <w:pPr>
      <w:ind w:left="1900" w:firstLine="0"/>
    </w:pPr>
  </w:style>
  <w:style w:type="paragraph" w:customStyle="1" w:styleId="ZZUSTzmianazmust">
    <w:name w:val="ZZ/UST(§) – zmiana zm. ust. (§)"/>
    <w:basedOn w:val="ZZARTzmianazmart"/>
    <w:qFormat/>
    <w:rsid w:val="006A748A"/>
    <w:pPr>
      <w:spacing w:before="80"/>
    </w:pPr>
  </w:style>
  <w:style w:type="paragraph" w:customStyle="1" w:styleId="ZZ2TIRwLITzmianazmpodwtirwlit">
    <w:name w:val="ZZ/2TIR_w_LIT – zmiana zm. podw. tir. w lit."/>
    <w:basedOn w:val="ZZ2TIRwTIRzmianazmpodwtirwtir"/>
    <w:qFormat/>
    <w:rsid w:val="002F6BD8"/>
    <w:pPr>
      <w:ind w:left="2960"/>
    </w:pPr>
  </w:style>
  <w:style w:type="paragraph" w:customStyle="1" w:styleId="Z2TIRTIRwLITzmtirwlitpodwjnymtiret">
    <w:name w:val="Z_2TIR/TIR_w_LIT – zm. tir. w lit. podwójnym tiret"/>
    <w:basedOn w:val="TIRtiret"/>
    <w:qFormat/>
    <w:rsid w:val="002B5E92"/>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qFormat/>
    <w:rsid w:val="002B5E92"/>
    <w:pPr>
      <w:spacing w:before="80"/>
      <w:ind w:left="1840"/>
    </w:pPr>
  </w:style>
  <w:style w:type="paragraph" w:customStyle="1" w:styleId="ZZ2TIRwPKTzmianazmpodwtirwpkt">
    <w:name w:val="ZZ/2TIR_w_PKT – zmiana zm. podw. tir. w pkt"/>
    <w:basedOn w:val="ZZ2TIRwLITzmianazmpodwtirwlit"/>
    <w:qFormat/>
    <w:rsid w:val="002F6BD8"/>
    <w:pPr>
      <w:ind w:left="3380"/>
    </w:pPr>
  </w:style>
  <w:style w:type="paragraph" w:customStyle="1" w:styleId="ZZCZWSP2TIRwTIRzmianazmczciwsppodwtirwtir">
    <w:name w:val="ZZ/CZ_WSP_2TIR_w_TIR – zmiana zm. części wsp. podw. tir. w tir."/>
    <w:basedOn w:val="ZZ2TIRwLITzmianazmpodwtirwlit"/>
    <w:qFormat/>
    <w:rsid w:val="002F6BD8"/>
    <w:pPr>
      <w:ind w:left="2240" w:firstLine="0"/>
    </w:pPr>
  </w:style>
  <w:style w:type="paragraph" w:customStyle="1" w:styleId="Z2TIR2TIRwTIRzmpodwtirwtirpodwjnymtiret">
    <w:name w:val="Z_2TIR/2TIR_w_TIR – zm. podw. tir. w tir. podwójnym tiret"/>
    <w:basedOn w:val="TIRtiret"/>
    <w:qFormat/>
    <w:rsid w:val="002B5E92"/>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qFormat/>
    <w:rsid w:val="00970773"/>
    <w:pPr>
      <w:spacing w:before="80"/>
      <w:ind w:left="1760"/>
    </w:pPr>
  </w:style>
  <w:style w:type="paragraph" w:customStyle="1" w:styleId="Z2TIR2TIRwLITzmpodwtirwlitpodwjnymtiret">
    <w:name w:val="Z_2TIR/2TIR_w_LIT – zm. podw. tir. w lit. podwójnym tiret"/>
    <w:basedOn w:val="TIRtiret"/>
    <w:qFormat/>
    <w:rsid w:val="00970773"/>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qFormat/>
    <w:rsid w:val="00970773"/>
    <w:pPr>
      <w:spacing w:before="80"/>
      <w:ind w:left="2120"/>
    </w:pPr>
  </w:style>
  <w:style w:type="paragraph" w:customStyle="1" w:styleId="ZCZCIKSIGIzmozniprzedmczciksigiartykuempunktem">
    <w:name w:val="Z/CZĘŚCI(KSIĘGI) – zm. ozn. i przedm. części (księgi) artykułem (punktem)"/>
    <w:basedOn w:val="CZKSIGAoznaczenieiprzedmiotczcilubksigi"/>
    <w:qFormat/>
    <w:rsid w:val="007E6A98"/>
    <w:pPr>
      <w:spacing w:before="120"/>
      <w:ind w:left="420"/>
    </w:pPr>
    <w:rPr>
      <w:b w:val="0"/>
    </w:rPr>
  </w:style>
  <w:style w:type="character" w:styleId="Odwoaniedokomentarza">
    <w:name w:val="annotation reference"/>
    <w:basedOn w:val="Domylnaczcionkaakapitu"/>
    <w:rsid w:val="00023F13"/>
    <w:rPr>
      <w:sz w:val="16"/>
      <w:szCs w:val="16"/>
    </w:rPr>
  </w:style>
  <w:style w:type="paragraph" w:styleId="Tekstkomentarza">
    <w:name w:val="annotation text"/>
    <w:basedOn w:val="Normalny"/>
    <w:link w:val="TekstkomentarzaZnak"/>
    <w:rsid w:val="00023F13"/>
    <w:rPr>
      <w:rFonts w:eastAsia="Times New Roman" w:cs="Times New Roman"/>
      <w:szCs w:val="24"/>
    </w:rPr>
  </w:style>
  <w:style w:type="character" w:customStyle="1" w:styleId="TekstkomentarzaZnak">
    <w:name w:val="Tekst komentarza Znak"/>
    <w:basedOn w:val="Domylnaczcionkaakapitu"/>
    <w:link w:val="Tekstkomentarza"/>
    <w:rsid w:val="004504C0"/>
    <w:rPr>
      <w:sz w:val="20"/>
    </w:rPr>
  </w:style>
  <w:style w:type="paragraph" w:styleId="Tematkomentarza">
    <w:name w:val="annotation subject"/>
    <w:basedOn w:val="Tekstkomentarza"/>
    <w:next w:val="Tekstkomentarza"/>
    <w:link w:val="TematkomentarzaZnak"/>
    <w:rsid w:val="00023F13"/>
    <w:rPr>
      <w:b/>
      <w:bCs/>
    </w:rPr>
  </w:style>
  <w:style w:type="character" w:customStyle="1" w:styleId="TematkomentarzaZnak">
    <w:name w:val="Temat komentarza Znak"/>
    <w:basedOn w:val="TekstkomentarzaZnak"/>
    <w:link w:val="Tematkomentarza"/>
    <w:rsid w:val="004504C0"/>
    <w:rPr>
      <w:b/>
      <w:bCs/>
      <w:sz w:val="20"/>
    </w:rPr>
  </w:style>
  <w:style w:type="paragraph" w:customStyle="1" w:styleId="ODNONIKtreodnonika">
    <w:name w:val="ODNOŚNIK – treść odnośnika"/>
    <w:qFormat/>
    <w:rsid w:val="008E0414"/>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qFormat/>
    <w:rsid w:val="00973A1D"/>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qFormat/>
    <w:rsid w:val="00242637"/>
    <w:rPr>
      <w:rFonts w:ascii="Times New Roman" w:hAnsi="Times New Roman"/>
    </w:rPr>
  </w:style>
  <w:style w:type="paragraph" w:customStyle="1" w:styleId="ZTIRTIRwPKTzmtirwpkttiret">
    <w:name w:val="Z_TIR/TIR_w_PKT – zm. tir. w pkt tiret"/>
    <w:basedOn w:val="ZTIRTIRwLITzmtirwlittiret"/>
    <w:qFormat/>
    <w:rsid w:val="00F32A6E"/>
    <w:pPr>
      <w:ind w:left="2180"/>
    </w:pPr>
  </w:style>
  <w:style w:type="paragraph" w:customStyle="1" w:styleId="ZTIRCZWSPTIRwPKTzmczciwsptirtiret">
    <w:name w:val="Z_TIR/CZ_WSP_TIR_w_PKT – zm. części wsp. tir. tiret"/>
    <w:basedOn w:val="ZTIRTIRwPKTzmtirwpkttiret"/>
    <w:next w:val="TIRtiret"/>
    <w:qFormat/>
    <w:rsid w:val="00D77472"/>
    <w:pPr>
      <w:ind w:left="1900" w:firstLine="0"/>
    </w:pPr>
  </w:style>
  <w:style w:type="paragraph" w:customStyle="1" w:styleId="SKARNsankcjakarnawszczeglnociwKodeksiekarnym">
    <w:name w:val="S_KARN – sankcja karna w szczególności w Kodeksie karnym"/>
    <w:basedOn w:val="USTustnpkodeksu"/>
    <w:next w:val="ARTartustawynprozporzdzenia"/>
    <w:qFormat/>
    <w:rsid w:val="008F0562"/>
    <w:pPr>
      <w:ind w:left="420" w:firstLine="0"/>
    </w:pPr>
  </w:style>
  <w:style w:type="paragraph" w:customStyle="1" w:styleId="ROZDZODDZOZNoznaczenierozdziauluboddziau">
    <w:name w:val="ROZDZ(ODDZ)_OZN – oznaczenie rozdziału lub oddziału"/>
    <w:next w:val="ARTartustawynprozporzdzenia"/>
    <w:qFormat/>
    <w:rsid w:val="004504F0"/>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qFormat/>
    <w:rsid w:val="002B5E92"/>
    <w:pPr>
      <w:spacing w:before="80"/>
      <w:ind w:left="1840" w:hanging="420"/>
    </w:pPr>
  </w:style>
  <w:style w:type="paragraph" w:customStyle="1" w:styleId="Z2TIRTIRzmtirpodwjnymtiret">
    <w:name w:val="Z_2TIR/TIR – zm. tir. podwójnym tiret"/>
    <w:basedOn w:val="TIRtiret"/>
    <w:qFormat/>
    <w:rsid w:val="002B5E92"/>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qFormat/>
    <w:rsid w:val="00560A05"/>
    <w:pPr>
      <w:spacing w:before="80"/>
      <w:ind w:left="840"/>
    </w:pPr>
  </w:style>
  <w:style w:type="paragraph" w:customStyle="1" w:styleId="ZLITSKARNzmsankcjikarnejliter">
    <w:name w:val="Z_LIT/S_KARN – zm. sankcji karnej literą"/>
    <w:basedOn w:val="ZSKARNzmsankcjikarnejwszczeglnociwKodeksiekarnym"/>
    <w:qFormat/>
    <w:rsid w:val="003C143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qFormat/>
    <w:rsid w:val="002A62DA"/>
    <w:pPr>
      <w:ind w:left="1540" w:firstLine="0"/>
    </w:pPr>
  </w:style>
  <w:style w:type="paragraph" w:customStyle="1" w:styleId="Z2TIRwLITzmpodwtirwlitartykuempunktem">
    <w:name w:val="Z/2TIR_w_LIT – zm. podw. tir. w lit. artykułem (punktem)"/>
    <w:basedOn w:val="Z2TIRwPKTzmpodwtirwpktartykuempunktem"/>
    <w:qFormat/>
    <w:rsid w:val="002A62DA"/>
    <w:pPr>
      <w:ind w:left="1480"/>
    </w:pPr>
  </w:style>
  <w:style w:type="paragraph" w:customStyle="1" w:styleId="Z2TIRwTIRzmpodwtirwtirartykuempunktem">
    <w:name w:val="Z/2TIR_w_TIR – zm. podw. tir. w tir. artykułem (punktem)"/>
    <w:basedOn w:val="Z2TIRwLITzmpodwtirwlitartykuempunktem"/>
    <w:qFormat/>
    <w:rsid w:val="002A62DA"/>
    <w:pPr>
      <w:ind w:left="1120"/>
    </w:pPr>
  </w:style>
  <w:style w:type="paragraph" w:customStyle="1" w:styleId="ZCZWSP2TIRwTIRzmczciwsppodwtirwtirartykuempunktem">
    <w:name w:val="Z/CZ_WSP_2TIR_w_TIR – zm. części wsp. podw. tir. w tir. artykułem (punktem)"/>
    <w:basedOn w:val="Z2TIRwTIRzmpodwtirwtirartykuempunktem"/>
    <w:next w:val="PKTpunkt"/>
    <w:qFormat/>
    <w:rsid w:val="002A62DA"/>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qFormat/>
    <w:rsid w:val="002A62DA"/>
    <w:pPr>
      <w:ind w:left="1120" w:firstLine="0"/>
    </w:pPr>
  </w:style>
  <w:style w:type="paragraph" w:customStyle="1" w:styleId="PKTODNONIKApunktodnonika">
    <w:name w:val="PKT_ODNOŚNIKA – punkt odnośnika"/>
    <w:basedOn w:val="ODNONIKtreodnonika"/>
    <w:qFormat/>
    <w:rsid w:val="00F47B4A"/>
    <w:pPr>
      <w:ind w:left="560"/>
    </w:pPr>
  </w:style>
  <w:style w:type="paragraph" w:customStyle="1" w:styleId="ZODNONIKAzmtekstuodnonikaartykuempunktem">
    <w:name w:val="Z/ODNOŚNIKA – zm. tekstu odnośnika artykułem (punktem)"/>
    <w:basedOn w:val="ODNONIKtreodnonika"/>
    <w:qFormat/>
    <w:rsid w:val="00506840"/>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qFormat/>
    <w:rsid w:val="00392225"/>
    <w:pPr>
      <w:ind w:left="1020"/>
    </w:pPr>
  </w:style>
  <w:style w:type="paragraph" w:customStyle="1" w:styleId="ZPKTODNONIKAzmpktodnonikaartykuempunktem">
    <w:name w:val="Z/PKT_ODNOŚNIKA – zm. pkt odnośnika artykułem (punktem)"/>
    <w:basedOn w:val="ZODNONIKAzmtekstuodnonikaartykuempunktem"/>
    <w:qFormat/>
    <w:rsid w:val="00392225"/>
  </w:style>
  <w:style w:type="paragraph" w:customStyle="1" w:styleId="ZLIT2TIRwTIRzmpodwtirwtirliter">
    <w:name w:val="Z_LIT/2TIR_w_TIR – zm. podw. tir. w tir. literą"/>
    <w:basedOn w:val="ZLIT2TIRzmpodwtirliter"/>
    <w:qFormat/>
    <w:rsid w:val="002A62DA"/>
    <w:pPr>
      <w:ind w:left="1480" w:hanging="360"/>
    </w:pPr>
  </w:style>
  <w:style w:type="paragraph" w:customStyle="1" w:styleId="ZLIT2TIRwLITzmpodwtirwlitliter">
    <w:name w:val="Z_LIT/2TIR_w_LIT – zm. podw. tir. w lit. literą"/>
    <w:basedOn w:val="ZLIT2TIRwTIRzmpodwtirwtirliter"/>
    <w:qFormat/>
    <w:rsid w:val="00222F91"/>
    <w:pPr>
      <w:ind w:left="1840"/>
    </w:pPr>
  </w:style>
  <w:style w:type="paragraph" w:customStyle="1" w:styleId="ZLIT2TIRwPKTzmpodwtirwpktliter">
    <w:name w:val="Z_LIT/2TIR_w_PKT – zm. podw. tir. w pkt literą"/>
    <w:basedOn w:val="ZLIT2TIRwLITzmpodwtirwlitliter"/>
    <w:qFormat/>
    <w:rsid w:val="00222F91"/>
    <w:pPr>
      <w:ind w:left="2260"/>
    </w:pPr>
  </w:style>
  <w:style w:type="paragraph" w:customStyle="1" w:styleId="ZLITCZWSP2TIRwTIRzmczciwsppodwtirwtirliter">
    <w:name w:val="Z_LIT/CZ_WSP_2TIR_w_TIR – zm. części wsp. podw. tir. w tir. literą"/>
    <w:basedOn w:val="ZLIT2TIRwTIRzmpodwtirwtirliter"/>
    <w:next w:val="LITlitera"/>
    <w:qFormat/>
    <w:rsid w:val="002A62DA"/>
    <w:pPr>
      <w:ind w:left="1120" w:firstLine="0"/>
    </w:pPr>
  </w:style>
  <w:style w:type="paragraph" w:customStyle="1" w:styleId="ZLITCZWSP2TIRwLITzmczciwsppodwtirwlitliter">
    <w:name w:val="Z_LIT/CZ_WSP_2TIR_w_LIT – zm. części wsp. podw. tir. w lit. literą"/>
    <w:basedOn w:val="ZLIT2TIRwLITzmpodwtirwlitliter"/>
    <w:next w:val="LITlitera"/>
    <w:qFormat/>
    <w:rsid w:val="00222F91"/>
    <w:pPr>
      <w:ind w:left="1480" w:firstLine="0"/>
    </w:pPr>
  </w:style>
  <w:style w:type="paragraph" w:customStyle="1" w:styleId="ZLITCZWSP2TIRwPKTzmczciwsppodwtirwpktliter">
    <w:name w:val="Z_LIT/CZ_WSP_2TIR_w_PKT – zm. części wsp. podw. tir. w pkt literą"/>
    <w:basedOn w:val="ZLIT2TIRwPKTzmpodwtirwpktliter"/>
    <w:next w:val="LITlitera"/>
    <w:qFormat/>
    <w:rsid w:val="00222F91"/>
    <w:pPr>
      <w:ind w:left="1900" w:firstLine="0"/>
    </w:pPr>
  </w:style>
  <w:style w:type="paragraph" w:customStyle="1" w:styleId="ZTIR2TIRwPKTzmpodwtirwpkttiret">
    <w:name w:val="Z_TIR/2TIR_w_PKT – zm. podw. tir. w pkt tiret"/>
    <w:basedOn w:val="ZTIR2TIRwLITzmpodwtirwlittiret"/>
    <w:qFormat/>
    <w:rsid w:val="002B5E92"/>
    <w:pPr>
      <w:ind w:left="2540"/>
    </w:pPr>
  </w:style>
  <w:style w:type="paragraph" w:customStyle="1" w:styleId="ZTIRCZWSP2TIRwPKTzmczciwsppodwtirwpkttiret">
    <w:name w:val="Z_TIR/CZ_WSP_2TIR_w_PKT – zm. części wsp. podw. tir. w pkt tiret"/>
    <w:basedOn w:val="ZTIR2TIRwPKTzmpodwtirwpkttiret"/>
    <w:next w:val="TIRtiret"/>
    <w:qFormat/>
    <w:rsid w:val="002B5E92"/>
    <w:pPr>
      <w:ind w:left="2180" w:firstLine="0"/>
    </w:pPr>
  </w:style>
  <w:style w:type="paragraph" w:customStyle="1" w:styleId="ZZCZWSP2TIRwLITzmianazmczciwsppodwtirwlit">
    <w:name w:val="ZZ/CZ_WSP_2TIR_w_LIT – zmiana zm. części wsp. podw. tir. w lit."/>
    <w:basedOn w:val="ZZ2TIRwLITzmianazmpodwtirwlit"/>
    <w:qFormat/>
    <w:rsid w:val="002F6BD8"/>
    <w:pPr>
      <w:ind w:left="2600" w:firstLine="0"/>
    </w:pPr>
  </w:style>
  <w:style w:type="paragraph" w:customStyle="1" w:styleId="ZZCZWSP2TIRwPKTzmianazmczciwsppodwtirwpkt">
    <w:name w:val="ZZ/CZ_WSP_2TIR_w_PKT – zmiana zm. części wsp. podw. tir. w pkt"/>
    <w:basedOn w:val="ZZ2TIRwLITzmianazmpodwtirwlit"/>
    <w:qFormat/>
    <w:rsid w:val="002F6BD8"/>
    <w:pPr>
      <w:ind w:left="3020" w:firstLine="0"/>
    </w:pPr>
  </w:style>
  <w:style w:type="paragraph" w:customStyle="1" w:styleId="ZCZWSP2TIRzmczciwsplnejpodwtirartykuempunktem">
    <w:name w:val="Z/CZ_WSP_2TIR – zm. części wspólnej podw. tir. artykułem (punktem)"/>
    <w:basedOn w:val="ZCZWSPPKTzmczciwsppktartykuempunktem"/>
    <w:next w:val="PKTpunkt"/>
    <w:qFormat/>
    <w:rsid w:val="006A748A"/>
  </w:style>
  <w:style w:type="paragraph" w:customStyle="1" w:styleId="ZLITCZWSP2TIRzmczciwsppodwtirliter">
    <w:name w:val="Z_LIT/CZ_WSP_2TIR – zm. części wsp. podw. tir. literą"/>
    <w:basedOn w:val="ZLITCZWSPPKTzmczciwsppktliter"/>
    <w:next w:val="LITlitera"/>
    <w:qFormat/>
    <w:rsid w:val="006A748A"/>
  </w:style>
  <w:style w:type="paragraph" w:customStyle="1" w:styleId="ZTIRCZWSP2TIRzmczciwsppodwtirtiret">
    <w:name w:val="Z_TIR/CZ_WSP_2TIR – zm. części wsp. podw. tir. tiret"/>
    <w:basedOn w:val="ZLITCZWSP2TIRzmczciwsppodwtirliter"/>
    <w:next w:val="TIRtiret"/>
    <w:qFormat/>
    <w:rsid w:val="00CE3013"/>
    <w:pPr>
      <w:ind w:left="1060"/>
    </w:pPr>
  </w:style>
  <w:style w:type="paragraph" w:customStyle="1" w:styleId="ZZ2TIRzmianazmpodwtir">
    <w:name w:val="ZZ/2TIR – zmiana zm. podw. tir."/>
    <w:basedOn w:val="ZZCZWSP2TIRzmianazmczciwsppodwtir"/>
    <w:qFormat/>
    <w:rsid w:val="003535E1"/>
    <w:pPr>
      <w:ind w:left="2320" w:hanging="420"/>
    </w:pPr>
  </w:style>
  <w:style w:type="paragraph" w:customStyle="1" w:styleId="ZCZWSPLITzmczciwsplitartykuempunktem">
    <w:name w:val="Z/CZ_WSP_LIT – zm. części wsp. lit. artykułem (punktem)"/>
    <w:basedOn w:val="ZCZWSPPKTzmczciwsppktartykuempunktem"/>
    <w:next w:val="PKTpunkt"/>
    <w:qFormat/>
    <w:rsid w:val="00973A1D"/>
  </w:style>
  <w:style w:type="paragraph" w:customStyle="1" w:styleId="ZCZWSPTIRzmczciwsptirartykuempunktem">
    <w:name w:val="Z/CZ_WSP_TIR – zm. części wsp. tir. artykułem (punktem)"/>
    <w:basedOn w:val="ZCZWSPPKTzmczciwsppktartykuempunktem"/>
    <w:next w:val="PKTpunkt"/>
    <w:qFormat/>
    <w:rsid w:val="006A748A"/>
  </w:style>
  <w:style w:type="paragraph" w:customStyle="1" w:styleId="ZLITCZWSPLITzmczciwsplitliter">
    <w:name w:val="Z_LIT/CZ_WSP_LIT – zm. części wsp. lit. literą"/>
    <w:basedOn w:val="ZLITCZWSPPKTzmczciwsppktliter"/>
    <w:next w:val="LITlitera"/>
    <w:qFormat/>
    <w:rsid w:val="006A748A"/>
  </w:style>
  <w:style w:type="paragraph" w:customStyle="1" w:styleId="ZLITCZWSPTIRzmczciwsptirliter">
    <w:name w:val="Z_LIT/CZ_WSP_TIR – zm. części wsp. tir. literą"/>
    <w:basedOn w:val="ZLITCZWSPPKTzmczciwsppktliter"/>
    <w:next w:val="LITlitera"/>
    <w:qFormat/>
    <w:rsid w:val="006A748A"/>
  </w:style>
  <w:style w:type="paragraph" w:customStyle="1" w:styleId="ZTIRCZWSPLITzmczciwsplittiret">
    <w:name w:val="Z_TIR/CZ_WSP_LIT – zm. części wsp. lit. tiret"/>
    <w:basedOn w:val="ZTIRCZWSPPKTzmczciwsppkttiret"/>
    <w:next w:val="TIRtiret"/>
    <w:qFormat/>
    <w:rsid w:val="006A748A"/>
  </w:style>
  <w:style w:type="paragraph" w:customStyle="1" w:styleId="ZTIRCZWSPTIRzmczciwsptirtiret">
    <w:name w:val="Z_TIR/CZ_WSP_TIR – zm. części wsp. tir. tiret"/>
    <w:basedOn w:val="ZTIRCZWSPPKTzmczciwsppkttiret"/>
    <w:next w:val="TIRtiret"/>
    <w:qFormat/>
    <w:rsid w:val="006A748A"/>
  </w:style>
  <w:style w:type="paragraph" w:customStyle="1" w:styleId="ZZCZWSPLITzmianazmczciwsplit">
    <w:name w:val="ZZ/CZ_WSP_LIT – zmiana. zm. części wsp. lit."/>
    <w:basedOn w:val="ZZCZWSPPKTzmianazmczciwsppkt"/>
    <w:qFormat/>
    <w:rsid w:val="006A748A"/>
  </w:style>
  <w:style w:type="paragraph" w:customStyle="1" w:styleId="ZZCZWSPTIRzmianazmczciwsptir">
    <w:name w:val="ZZ/CZ_WSP_TIR – zmiana. zm. części wsp. tir."/>
    <w:basedOn w:val="ZZCZWSPPKTzmianazmczciwsppkt"/>
    <w:qFormat/>
    <w:rsid w:val="006A748A"/>
  </w:style>
  <w:style w:type="paragraph" w:customStyle="1" w:styleId="Z2TIRCZWSPTIRzmczciwsptirpodwjnymtiret">
    <w:name w:val="Z_2TIR/CZ_WSP_TIR – zm. części wsp. tir. podwójnym tiret"/>
    <w:basedOn w:val="Z2TIRCZWSPLITzmczciwsplitpodwjnymtiret"/>
    <w:next w:val="2TIRpodwjnytiret"/>
    <w:qFormat/>
    <w:rsid w:val="006A748A"/>
  </w:style>
  <w:style w:type="paragraph" w:customStyle="1" w:styleId="Z2TIRCZWSP2TIRzmczciwsppodwtirpodwjnymtiret">
    <w:name w:val="Z_2TIR/CZ_WSP_2TIR – zm. części wsp. podw. tir. podwójnym tiret"/>
    <w:basedOn w:val="Z2TIRCZWSPLITzmczciwsplitpodwjnymtiret"/>
    <w:next w:val="2TIRpodwjnytiret"/>
    <w:qFormat/>
    <w:rsid w:val="006A748A"/>
  </w:style>
  <w:style w:type="paragraph" w:customStyle="1" w:styleId="ZUSTzmustartykuempunktem">
    <w:name w:val="Z/UST(§) – zm. ust. (§) artykułem (punktem)"/>
    <w:basedOn w:val="ZARTzmartartykuempunktem"/>
    <w:qFormat/>
    <w:rsid w:val="00CD5C59"/>
    <w:pPr>
      <w:spacing w:before="80"/>
    </w:pPr>
  </w:style>
  <w:style w:type="paragraph" w:customStyle="1" w:styleId="TYTDZPRZEDMprzedmiotregulacjitytuulubdziau">
    <w:name w:val="TYT(DZ)_PRZEDM – przedmiot regulacji tytułu lub działu"/>
    <w:next w:val="ARTartustawynprozporzdzenia"/>
    <w:qFormat/>
    <w:rsid w:val="006A748A"/>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qFormat/>
    <w:rsid w:val="00973A1D"/>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qFormat/>
    <w:rsid w:val="00ED3683"/>
    <w:pPr>
      <w:ind w:left="1900"/>
    </w:pPr>
  </w:style>
  <w:style w:type="paragraph" w:customStyle="1" w:styleId="ZZTYTDZOZNzmianazmozntytuudziauartykuempunktem">
    <w:name w:val="ZZ/TYT(DZ)_OZN – zmiana zm. ozn. tytułu (działu) artykułem (punktem)"/>
    <w:basedOn w:val="ZTYTDZOZNzmozntytuudziauartykuempunktem"/>
    <w:next w:val="ZZARTzmianazmart"/>
    <w:qFormat/>
    <w:rsid w:val="00B87C56"/>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qFormat/>
    <w:rsid w:val="00B87C56"/>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qFormat/>
    <w:rsid w:val="00B87C56"/>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qFormat/>
    <w:rsid w:val="00B87C56"/>
    <w:pPr>
      <w:ind w:left="1900"/>
    </w:pPr>
  </w:style>
  <w:style w:type="paragraph" w:customStyle="1" w:styleId="TEKSTwTABELItekstzwcitympierwwierszem">
    <w:name w:val="TEKST_w_TABELI – tekst z wciętym pierw. wierszem"/>
    <w:basedOn w:val="Normalny"/>
    <w:unhideWhenUsed/>
    <w:qFormat/>
    <w:rsid w:val="00722D6D"/>
    <w:pPr>
      <w:widowControl/>
      <w:suppressAutoHyphens/>
      <w:ind w:firstLine="340"/>
    </w:pPr>
    <w:rPr>
      <w:bCs/>
      <w:kern w:val="24"/>
    </w:rPr>
  </w:style>
  <w:style w:type="paragraph" w:customStyle="1" w:styleId="P1wTABELIpoziom1numeracjiwtabeli">
    <w:name w:val="P1_w_TABELI – poziom 1 numeracji w tabeli"/>
    <w:basedOn w:val="PKTpunkt"/>
    <w:unhideWhenUsed/>
    <w:qFormat/>
    <w:rsid w:val="00601C17"/>
    <w:rPr>
      <w:kern w:val="24"/>
    </w:rPr>
  </w:style>
  <w:style w:type="paragraph" w:customStyle="1" w:styleId="CZWSPP1wTABELIczwsppoziomu1numeracjiwtabeli">
    <w:name w:val="CZ_WSP_P1_w_TABELI – część wsp. poziomu 1 numeracji w tabeli"/>
    <w:basedOn w:val="P1wTABELIpoziom1numeracjiwtabeli"/>
    <w:next w:val="Normalny"/>
    <w:unhideWhenUsed/>
    <w:qFormat/>
    <w:rsid w:val="006A748A"/>
    <w:pPr>
      <w:ind w:left="0" w:firstLine="0"/>
    </w:pPr>
  </w:style>
  <w:style w:type="paragraph" w:customStyle="1" w:styleId="P2wTABELIpoziom2numeracjiwtabeli">
    <w:name w:val="P2_w_TABELI – poziom 2 numeracji w tabeli"/>
    <w:basedOn w:val="P1wTABELIpoziom1numeracjiwtabeli"/>
    <w:unhideWhenUsed/>
    <w:qFormat/>
    <w:rsid w:val="00601C17"/>
    <w:pPr>
      <w:ind w:left="680"/>
    </w:pPr>
  </w:style>
  <w:style w:type="paragraph" w:customStyle="1" w:styleId="P3wTABELIpoziom3numeracjiwtabeli">
    <w:name w:val="P3_w_TABELI – poziom 3 numeracji w tabeli"/>
    <w:basedOn w:val="P2wTABELIpoziom2numeracjiwtabeli"/>
    <w:unhideWhenUsed/>
    <w:qFormat/>
    <w:rsid w:val="00601C17"/>
    <w:pPr>
      <w:ind w:left="1020"/>
    </w:pPr>
  </w:style>
  <w:style w:type="paragraph" w:customStyle="1" w:styleId="CZWSPP2wTABELIczwsppoziomu2numeracjiwtabeli">
    <w:name w:val="CZ_WSP_P2_w_TABELI – część wsp. poziomu 2 numeracji w tabeli"/>
    <w:basedOn w:val="CZWSPP1wTABELIczwsppoziomu1numeracjiwtabeli"/>
    <w:next w:val="Normalny"/>
    <w:unhideWhenUsed/>
    <w:qFormat/>
    <w:rsid w:val="00601C17"/>
    <w:pPr>
      <w:ind w:left="340"/>
    </w:pPr>
  </w:style>
  <w:style w:type="paragraph" w:customStyle="1" w:styleId="CZWSPP3wTABELIczwsppoziomu3numeracjiwtabeli">
    <w:name w:val="CZ_WSP_P3_w_TABELI – część wsp. poziomu 3 numeracji w tabeli"/>
    <w:basedOn w:val="CZWSPP2wTABELIczwsppoziomu2numeracjiwtabeli"/>
    <w:unhideWhenUsed/>
    <w:qFormat/>
    <w:rsid w:val="00601C17"/>
    <w:pPr>
      <w:ind w:left="680"/>
    </w:pPr>
  </w:style>
  <w:style w:type="paragraph" w:customStyle="1" w:styleId="CZWSPP4wTABELIczwsppoziomu4numeracjiwtabeli">
    <w:name w:val="CZ_WSP_P4_w_TABELI – część wsp. poziomu 4 numeracji w tabeli"/>
    <w:basedOn w:val="CZWSPP3wTABELIczwsppoziomu3numeracjiwtabeli"/>
    <w:unhideWhenUsed/>
    <w:qFormat/>
    <w:rsid w:val="00601C17"/>
    <w:pPr>
      <w:ind w:left="1021"/>
    </w:pPr>
  </w:style>
  <w:style w:type="paragraph" w:customStyle="1" w:styleId="P4wTABELIpoziom4numeracjiwtabeli">
    <w:name w:val="P4_w_TABELI – poziom 4 numeracji w tabeli"/>
    <w:basedOn w:val="P3wTABELIpoziom3numeracjiwtabeli"/>
    <w:unhideWhenUsed/>
    <w:qFormat/>
    <w:rsid w:val="00601C17"/>
    <w:pPr>
      <w:ind w:left="1361"/>
    </w:pPr>
  </w:style>
  <w:style w:type="paragraph" w:customStyle="1" w:styleId="TYTTABELItytutabeli">
    <w:name w:val="TYT_TABELI – tytuł tabeli"/>
    <w:basedOn w:val="TYTDZOZNoznaczenietytuulubdziau"/>
    <w:unhideWhenUsed/>
    <w:qFormat/>
    <w:rsid w:val="006A748A"/>
    <w:rPr>
      <w:b/>
    </w:rPr>
  </w:style>
  <w:style w:type="paragraph" w:customStyle="1" w:styleId="OZNPROJEKTUwskazaniedatylubwersjiprojektu">
    <w:name w:val="OZN_PROJEKTU – wskazanie daty lub wersji projektu"/>
    <w:next w:val="OZNRODZAKTUtznustawalubrozporzdzenieiorganwydajcy"/>
    <w:qFormat/>
    <w:rsid w:val="006A748A"/>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qFormat/>
    <w:rsid w:val="006E2B09"/>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qFormat/>
    <w:rsid w:val="00853E9E"/>
    <w:pPr>
      <w:jc w:val="left"/>
    </w:pPr>
  </w:style>
  <w:style w:type="paragraph" w:customStyle="1" w:styleId="TEKSTwporozumieniu">
    <w:name w:val="TEKST&quot;w porozumieniu:&quot;"/>
    <w:next w:val="NAZORGWPOROZUMIENIUnazwaorganuwporozumieniuzktrymaktjestwydawany"/>
    <w:qFormat/>
    <w:rsid w:val="00853E9E"/>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qFormat/>
    <w:rsid w:val="003452C2"/>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qFormat/>
    <w:rsid w:val="00392225"/>
    <w:pPr>
      <w:ind w:left="340" w:firstLine="0"/>
    </w:pPr>
  </w:style>
  <w:style w:type="paragraph" w:customStyle="1" w:styleId="NOTATKILEGISLATORA">
    <w:name w:val="NOTATKI_LEGISLATORA"/>
    <w:basedOn w:val="Normalny"/>
    <w:qFormat/>
    <w:rsid w:val="006A748A"/>
    <w:rPr>
      <w:b/>
      <w:i/>
    </w:rPr>
  </w:style>
  <w:style w:type="paragraph" w:customStyle="1" w:styleId="OZNZACZNIKAwskazanienrzacznika">
    <w:name w:val="OZN_ZAŁĄCZNIKA – wskazanie nr załącznika"/>
    <w:basedOn w:val="OZNPROJEKTUwskazaniedatylubwersjiprojektu"/>
    <w:qFormat/>
    <w:rsid w:val="006A748A"/>
    <w:pPr>
      <w:keepNext/>
    </w:pPr>
    <w:rPr>
      <w:b/>
      <w:u w:val="none"/>
    </w:rPr>
  </w:style>
  <w:style w:type="paragraph" w:customStyle="1" w:styleId="OZNPARAFYADNOTACJE">
    <w:name w:val="OZN_PARAFY(ADNOTACJE)"/>
    <w:basedOn w:val="ODNONIKtreodnonika"/>
    <w:qFormat/>
    <w:rsid w:val="006A748A"/>
  </w:style>
  <w:style w:type="paragraph" w:customStyle="1" w:styleId="TEKSTZacznikido">
    <w:name w:val="TEKST&quot;Załącznik(i) do ...&quot;"/>
    <w:qFormat/>
    <w:rsid w:val="00A85D2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qFormat/>
    <w:rsid w:val="00F47B4A"/>
    <w:pPr>
      <w:ind w:left="840"/>
    </w:pPr>
  </w:style>
  <w:style w:type="paragraph" w:customStyle="1" w:styleId="CZWSPLITODNONIKAczwspliterodnonika">
    <w:name w:val="CZ_WSP_LIT_ODNOŚNIKA – część wsp. liter odnośnika"/>
    <w:basedOn w:val="LITODNONIKAliteraodnonika"/>
    <w:qFormat/>
    <w:rsid w:val="00814C12"/>
    <w:pPr>
      <w:ind w:left="454" w:firstLine="0"/>
    </w:pPr>
  </w:style>
  <w:style w:type="paragraph" w:customStyle="1" w:styleId="TIRWODNONIKUtiretwodnoniku">
    <w:name w:val="TIR_W_ODNOŚNIKU – tiret w odnośniku"/>
    <w:basedOn w:val="LITODNONIKAliteraodnonika"/>
    <w:uiPriority w:val="25"/>
    <w:semiHidden/>
    <w:qFormat/>
    <w:rsid w:val="009A7A53"/>
    <w:pPr>
      <w:ind w:left="1135"/>
    </w:pPr>
  </w:style>
  <w:style w:type="paragraph" w:customStyle="1" w:styleId="CZWSPTIRWODNONIKUczwsptiretwodnoniku">
    <w:name w:val="CZ_WSP_TIR_W_ODNOŚNIKU – część wsp. tiret w odnośniku"/>
    <w:basedOn w:val="TIRWODNONIKUtiretwodnoniku"/>
    <w:uiPriority w:val="27"/>
    <w:semiHidden/>
    <w:qFormat/>
    <w:rsid w:val="009A7A53"/>
    <w:pPr>
      <w:ind w:left="851" w:firstLine="0"/>
    </w:pPr>
  </w:style>
  <w:style w:type="paragraph" w:customStyle="1" w:styleId="PKTOTJpunktobwieszczeniatekstujednolitegonp1">
    <w:name w:val="PKT_OTJ – punkt obwieszczenia tekstu jednolitego np. &quot;1.&quot;"/>
    <w:basedOn w:val="ARTartustawynprozporzdzenia"/>
    <w:qFormat/>
    <w:rsid w:val="00F874B1"/>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qFormat/>
    <w:rsid w:val="00F874B1"/>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qFormat/>
    <w:rsid w:val="00120644"/>
    <w:pPr>
      <w:ind w:left="-397" w:firstLine="0"/>
    </w:pPr>
  </w:style>
  <w:style w:type="paragraph" w:customStyle="1" w:styleId="TEKSTOBWIESZCZENIENAZWAORGANUWYDAJCEGOOTJ">
    <w:name w:val="TEKST&quot;OBWIESZCZENIE&quot;(NAZWA_ORGANU_WYDAJĄCEGO_OTJ)"/>
    <w:basedOn w:val="OZNRODZAKTUtznustawalubrozporzdzenieiorganwydajcy"/>
    <w:qFormat/>
    <w:rsid w:val="00F47B4A"/>
    <w:pPr>
      <w:spacing w:after="0"/>
      <w:ind w:left="-397"/>
    </w:pPr>
  </w:style>
  <w:style w:type="paragraph" w:customStyle="1" w:styleId="DATAOTJdatawydaniaobwieszczeniatekstujednolitego">
    <w:name w:val="DATA_OTJ – data wydania obwieszczenia tekstu jednolitego"/>
    <w:basedOn w:val="DATAAKTUdatauchwalenialubwydaniaaktu"/>
    <w:qFormat/>
    <w:rsid w:val="00120644"/>
    <w:pPr>
      <w:ind w:left="-397"/>
    </w:pPr>
  </w:style>
  <w:style w:type="paragraph" w:customStyle="1" w:styleId="TYTUOTJprzedmiotobwieszczeniatekstujednolitego">
    <w:name w:val="TYTUŁ_OTJ – przedmiot obwieszczenia tekstu jednolitego"/>
    <w:basedOn w:val="TYTUAKTUprzedmiotregulacjiustawylubrozporzdzenia"/>
    <w:qFormat/>
    <w:rsid w:val="008E0414"/>
    <w:pPr>
      <w:spacing w:after="200"/>
      <w:ind w:left="-397"/>
    </w:pPr>
  </w:style>
  <w:style w:type="paragraph" w:customStyle="1" w:styleId="ZLITODNONIKAzmlitodnonikaartykuempunktem">
    <w:name w:val="Z/LIT_ODNOŚNIKA – zm. lit. odnośnika artykułem (punktem)"/>
    <w:basedOn w:val="ZPKTODNONIKAzmpktodnonikaartykuempunktem"/>
    <w:next w:val="PKTpunkt"/>
    <w:qFormat/>
    <w:rsid w:val="00392225"/>
  </w:style>
  <w:style w:type="paragraph" w:customStyle="1" w:styleId="ZLITwPKTODNONIKAzmlitwpktodnonikaartykuempunktem">
    <w:name w:val="Z/LIT_w_PKT_ODNOŚNIKA – zm. lit. w pkt odnośnika artykułem (punktem)"/>
    <w:basedOn w:val="ZLITODNONIKAzmlitodnonikaartykuempunktem"/>
    <w:qFormat/>
    <w:rsid w:val="00392225"/>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qFormat/>
    <w:rsid w:val="00392225"/>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qFormat/>
    <w:rsid w:val="00392225"/>
  </w:style>
  <w:style w:type="paragraph" w:customStyle="1" w:styleId="ZCZWSPLITwPKTODNONIKAzmczciwsplitwpktodnonikaartykuempunktem">
    <w:name w:val="Z/CZ_WSP_LIT_w_PKT_ODNOŚNIKA – zm. części wsp. lit. w pkt odnośnika artykułem (punktem)"/>
    <w:basedOn w:val="ZCZWSPLITODNONIKAzmczciwsplitodnonikaartykuempunktem"/>
    <w:qFormat/>
    <w:rsid w:val="00392225"/>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qFormat/>
    <w:rsid w:val="00392225"/>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qFormat/>
    <w:rsid w:val="00392225"/>
    <w:pPr>
      <w:ind w:left="1021"/>
    </w:pPr>
  </w:style>
  <w:style w:type="paragraph" w:customStyle="1" w:styleId="ZDANIENASTNOWYWIERSZnpzddrugienowywierszwust">
    <w:name w:val="ZDANIE_NAST_NOWY_WIERSZ – np. zd. drugie (nowy wiersz) w ust."/>
    <w:basedOn w:val="CZWSPPKTczwsplnapunktw"/>
    <w:next w:val="USTustnpkodeksu"/>
    <w:qFormat/>
    <w:rsid w:val="006A748A"/>
  </w:style>
  <w:style w:type="paragraph" w:customStyle="1" w:styleId="ZZFRAGzmianazmfragmentunpzdania">
    <w:name w:val="ZZ/FRAG – zmiana zm. fragmentu (np. zdania)"/>
    <w:basedOn w:val="ZZCZWSPPKTzmianazmczciwsppkt"/>
    <w:qFormat/>
    <w:rsid w:val="006A748A"/>
  </w:style>
  <w:style w:type="paragraph" w:customStyle="1" w:styleId="ZDANIENASTNOWYWIERSZODNONIKAnpzddrugienowywiersz">
    <w:name w:val="ZDANIE_NAST_NOWY_WIERSZ_ODNOŚNIKA – np. zd. drugie (nowy wiersz)"/>
    <w:basedOn w:val="CZWSPPKTODNONIKAczwsppunkwodnonika"/>
    <w:uiPriority w:val="20"/>
    <w:qFormat/>
    <w:rsid w:val="009B4CB2"/>
  </w:style>
  <w:style w:type="paragraph" w:customStyle="1" w:styleId="Z2TIRPKTzmpktpodwjnymtiret">
    <w:name w:val="Z_2TIR/PKT – zm. pkt podwójnym tiret"/>
    <w:basedOn w:val="Z2TIRLITzmlitpodwjnymtiret"/>
    <w:qFormat/>
    <w:rsid w:val="002B5E92"/>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qFormat/>
    <w:rsid w:val="002B5E92"/>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qFormat/>
    <w:rsid w:val="002B5E92"/>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qFormat/>
    <w:rsid w:val="00970773"/>
    <w:pPr>
      <w:ind w:left="2900"/>
    </w:pPr>
    <w:rPr>
      <w:rFonts w:ascii="Times New Roman" w:hAnsi="Times New Roman"/>
      <w:lang w:val="en-US"/>
    </w:rPr>
  </w:style>
  <w:style w:type="paragraph" w:customStyle="1" w:styleId="Z2TIRARTzmartpodwjnymtiret">
    <w:name w:val="Z_2TIR/ART(§) – zm. art. (§) podwójnym tiret"/>
    <w:basedOn w:val="Z2TIRPKTzmpktpodwjnymtiret"/>
    <w:qFormat/>
    <w:rsid w:val="002B5E92"/>
    <w:pPr>
      <w:ind w:left="1420" w:firstLine="480"/>
    </w:pPr>
  </w:style>
  <w:style w:type="paragraph" w:customStyle="1" w:styleId="Z2TIRUSTzmustpodwjnymtiret">
    <w:name w:val="Z_2TIR/UST(§) – zm. ust. (§) podwójnym tiret"/>
    <w:basedOn w:val="Z2TIRPKTzmpktpodwjnymtiret"/>
    <w:qFormat/>
    <w:rsid w:val="002B5E92"/>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qFormat/>
    <w:rsid w:val="00970773"/>
    <w:pPr>
      <w:ind w:left="2540" w:firstLine="0"/>
    </w:pPr>
  </w:style>
  <w:style w:type="paragraph" w:customStyle="1" w:styleId="Z2TIRCZWSPPKTzmczciwsppktpodwjnymtiret">
    <w:name w:val="Z_2TIR/CZ_WSP_PKT – zm. części wsp. pkt podwójnym tiret"/>
    <w:basedOn w:val="Z2TIRPKTzmpktpodwjnymtiret"/>
    <w:qFormat/>
    <w:rsid w:val="002B5E92"/>
    <w:pPr>
      <w:ind w:left="1420" w:firstLine="0"/>
    </w:pPr>
  </w:style>
  <w:style w:type="paragraph" w:customStyle="1" w:styleId="Z2TIRCZWSPLITwPKTzmczciwsplitwpktpodwjnymtiret">
    <w:name w:val="Z_2TIR/CZ_WSP_LIT_w_PKT – zm. części wsp. lit. w pkt podwójnym tiret"/>
    <w:basedOn w:val="Z2TIRLITwPKTzmlitwpktpodwjnymtiret"/>
    <w:qFormat/>
    <w:rsid w:val="002B5E92"/>
    <w:pPr>
      <w:ind w:left="1900" w:firstLine="0"/>
    </w:pPr>
  </w:style>
  <w:style w:type="paragraph" w:customStyle="1" w:styleId="Z2TIRCZWSPTIRwPKTzmczciwsptirwpktpodwjnymtiret">
    <w:name w:val="Z_2TIR/CZ_WSP_TIR_w_PKT – zm. części wsp. tir. w pkt podwójnym tiret"/>
    <w:basedOn w:val="Z2TIRTIRwPKTzmtirwpktpodwjnymtiret"/>
    <w:qFormat/>
    <w:rsid w:val="002B5E92"/>
    <w:pPr>
      <w:ind w:left="2260" w:firstLine="0"/>
    </w:pPr>
  </w:style>
  <w:style w:type="paragraph" w:customStyle="1" w:styleId="ZLITARTzmartliter">
    <w:name w:val="Z_LIT/ART(§) – zm. art. (§) literą"/>
    <w:basedOn w:val="ZLITUSTzmustliter"/>
    <w:qFormat/>
    <w:rsid w:val="00392225"/>
    <w:rPr>
      <w:rFonts w:ascii="Times New Roman" w:hAnsi="Times New Roman"/>
    </w:rPr>
  </w:style>
  <w:style w:type="paragraph" w:customStyle="1" w:styleId="ZTIRARTzmarttiret">
    <w:name w:val="Z_TIR/ART(§) – zm. art. (§) tiret"/>
    <w:basedOn w:val="ZTIRPKTzmpkttiret"/>
    <w:qFormat/>
    <w:rsid w:val="00F32A6E"/>
    <w:pPr>
      <w:ind w:left="1060" w:firstLine="480"/>
    </w:pPr>
    <w:rPr>
      <w:rFonts w:ascii="Times New Roman" w:hAnsi="Times New Roman"/>
    </w:rPr>
  </w:style>
  <w:style w:type="paragraph" w:customStyle="1" w:styleId="ZTIRUSTzmusttiret">
    <w:name w:val="Z_TIR/UST(§) – zm. ust. (§) tiret"/>
    <w:basedOn w:val="ZTIRARTzmarttiret"/>
    <w:qFormat/>
    <w:rsid w:val="006A748A"/>
  </w:style>
  <w:style w:type="paragraph" w:customStyle="1" w:styleId="ZLITKSIGIzmozniprzedmksigiliter">
    <w:name w:val="Z_LIT/KSIĘGI – zm. ozn. i przedm. księgi literą"/>
    <w:basedOn w:val="ZCZCIKSIGIzmozniprzedmczciksigiartykuempunktem"/>
    <w:qFormat/>
    <w:rsid w:val="00392225"/>
    <w:pPr>
      <w:ind w:left="780"/>
    </w:pPr>
  </w:style>
  <w:style w:type="paragraph" w:customStyle="1" w:styleId="ZLITTYTDZOZNzmozntytuudziauliter">
    <w:name w:val="Z_LIT/TYT(DZ)_OZN – zm. ozn. tytułu (działu) literą"/>
    <w:basedOn w:val="ZTYTDZOZNzmozntytuudziauartykuempunktem"/>
    <w:next w:val="ZLITTYTDZPRZEDMzmprzedmtytuudziauliter"/>
    <w:qFormat/>
    <w:rsid w:val="00392225"/>
    <w:pPr>
      <w:ind w:left="780"/>
    </w:pPr>
  </w:style>
  <w:style w:type="paragraph" w:customStyle="1" w:styleId="ZLITTYTDZPRZEDMzmprzedmtytuudziauliter">
    <w:name w:val="Z_LIT/TYT(DZ)_PRZEDM – zm. przedm. tytułu (działu) literą"/>
    <w:basedOn w:val="ZTYTDZPRZEDMzmprzedmtytuulubdziauartykuempunktem"/>
    <w:qFormat/>
    <w:rsid w:val="00392225"/>
    <w:pPr>
      <w:ind w:left="780"/>
    </w:pPr>
  </w:style>
  <w:style w:type="paragraph" w:customStyle="1" w:styleId="ZLITROZDZODDZOZNzmoznrozdzoddzliter">
    <w:name w:val="Z_LIT/ROZDZ(ODDZ)_OZN – zm. ozn. rozdz. (oddz.) literą"/>
    <w:basedOn w:val="ZROZDZODDZOZNzmoznrozdzoddzartykuempunktem"/>
    <w:next w:val="ZLITROZDZODDZPRZEDMzmprzedmrozdzoddzliter"/>
    <w:qFormat/>
    <w:rsid w:val="00392225"/>
    <w:pPr>
      <w:ind w:left="780"/>
    </w:pPr>
  </w:style>
  <w:style w:type="paragraph" w:customStyle="1" w:styleId="ZLITROZDZODDZPRZEDMzmprzedmrozdzoddzliter">
    <w:name w:val="Z_LIT/ROZDZ(ODDZ)_PRZEDM – zm. przedm. rozdz. (oddz.) literą"/>
    <w:basedOn w:val="ZROZDZODDZPRZEDMzmprzedmrozdzoddzartykuempunktem"/>
    <w:next w:val="ZLITARTzmartliter"/>
    <w:qFormat/>
    <w:rsid w:val="00392225"/>
    <w:pPr>
      <w:ind w:left="780"/>
    </w:pPr>
  </w:style>
  <w:style w:type="paragraph" w:customStyle="1" w:styleId="ZTIRDZOZNzmozndziautiret">
    <w:name w:val="Z_TIR/DZ_OZN – zm. ozn. działu tiret"/>
    <w:basedOn w:val="ZLITTYTDZOZNzmozntytuudziauliter"/>
    <w:next w:val="ZTIRDZPRZEDMzmprzedmdziautiret"/>
    <w:qFormat/>
    <w:rsid w:val="00F32A6E"/>
    <w:pPr>
      <w:ind w:left="1060"/>
    </w:pPr>
  </w:style>
  <w:style w:type="paragraph" w:customStyle="1" w:styleId="ZTIRDZPRZEDMzmprzedmdziautiret">
    <w:name w:val="Z_TIR/DZ_PRZEDM – zm. przedm. działu tiret"/>
    <w:basedOn w:val="ZLITTYTDZPRZEDMzmprzedmtytuudziauliter"/>
    <w:qFormat/>
    <w:rsid w:val="00F32A6E"/>
    <w:pPr>
      <w:ind w:left="1060"/>
    </w:pPr>
  </w:style>
  <w:style w:type="paragraph" w:customStyle="1" w:styleId="ZTIRROZDZODDZOZNzmoznrozdzoddztiret">
    <w:name w:val="Z_TIR/ROZDZ(ODDZ)_OZN – zm. ozn. rozdz. (oddz.) tiret"/>
    <w:basedOn w:val="ZLITROZDZODDZOZNzmoznrozdzoddzliter"/>
    <w:next w:val="ZTIRROZDZODDZPRZEDMzmprzedmrozdzoddztiret"/>
    <w:qFormat/>
    <w:rsid w:val="00F32A6E"/>
    <w:pPr>
      <w:ind w:left="1060"/>
    </w:pPr>
  </w:style>
  <w:style w:type="paragraph" w:customStyle="1" w:styleId="ZTIRROZDZODDZPRZEDMzmprzedmrozdzoddztiret">
    <w:name w:val="Z_TIR/ROZDZ(ODDZ)_PRZEDM – zm. przedm. rozdz. (oddz.) tiret"/>
    <w:basedOn w:val="ZLITROZDZODDZPRZEDMzmprzedmrozdzoddzliter"/>
    <w:qFormat/>
    <w:rsid w:val="00F32A6E"/>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qFormat/>
    <w:rsid w:val="004504F0"/>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qFormat/>
    <w:rsid w:val="002B5E92"/>
    <w:pPr>
      <w:ind w:left="1420"/>
    </w:pPr>
  </w:style>
  <w:style w:type="character" w:customStyle="1" w:styleId="IGindeksgrny">
    <w:name w:val="_IG_ – indeks górny"/>
    <w:basedOn w:val="Domylnaczcionkaakapitu"/>
    <w:qFormat/>
    <w:rsid w:val="00A12520"/>
    <w:rPr>
      <w:b w:val="0"/>
      <w:i w:val="0"/>
      <w:vanish w:val="0"/>
      <w:spacing w:val="0"/>
      <w:vertAlign w:val="superscript"/>
    </w:rPr>
  </w:style>
  <w:style w:type="character" w:customStyle="1" w:styleId="IDindeksdolny">
    <w:name w:val="_ID_ – indeks dolny"/>
    <w:basedOn w:val="Domylnaczcionkaakapitu"/>
    <w:qFormat/>
    <w:rsid w:val="00591124"/>
    <w:rPr>
      <w:b w:val="0"/>
      <w:i w:val="0"/>
      <w:vanish w:val="0"/>
      <w:spacing w:val="0"/>
      <w:vertAlign w:val="subscript"/>
    </w:rPr>
  </w:style>
  <w:style w:type="character" w:customStyle="1" w:styleId="IDPindeksdolnyipogrubienie">
    <w:name w:val="_ID_P_ – indeks dolny i pogrubienie"/>
    <w:basedOn w:val="Domylnaczcionkaakapitu"/>
    <w:qFormat/>
    <w:rsid w:val="00591124"/>
    <w:rPr>
      <w:b/>
      <w:vanish w:val="0"/>
      <w:spacing w:val="0"/>
      <w:vertAlign w:val="subscript"/>
    </w:rPr>
  </w:style>
  <w:style w:type="character" w:customStyle="1" w:styleId="IDKindeksdolnyikursywa">
    <w:name w:val="_ID_K_ – indeks dolny i kursywa"/>
    <w:basedOn w:val="Domylnaczcionkaakapitu"/>
    <w:qFormat/>
    <w:rsid w:val="00591124"/>
    <w:rPr>
      <w:i/>
      <w:vanish w:val="0"/>
      <w:spacing w:val="0"/>
      <w:vertAlign w:val="subscript"/>
    </w:rPr>
  </w:style>
  <w:style w:type="character" w:customStyle="1" w:styleId="IGPindeksgrnyipogrubienie">
    <w:name w:val="_IG_P_ – indeks górny i pogrubienie"/>
    <w:basedOn w:val="Domylnaczcionkaakapitu"/>
    <w:qFormat/>
    <w:rsid w:val="00A12520"/>
    <w:rPr>
      <w:b/>
      <w:vanish w:val="0"/>
      <w:spacing w:val="0"/>
      <w:vertAlign w:val="superscript"/>
    </w:rPr>
  </w:style>
  <w:style w:type="character" w:customStyle="1" w:styleId="IGKindeksgrnyikursywa">
    <w:name w:val="_IG_K_ – indeks górny i kursywa"/>
    <w:basedOn w:val="Domylnaczcionkaakapitu"/>
    <w:qFormat/>
    <w:rsid w:val="00A12520"/>
    <w:rPr>
      <w:i/>
      <w:vanish w:val="0"/>
      <w:spacing w:val="0"/>
      <w:vertAlign w:val="superscript"/>
    </w:rPr>
  </w:style>
  <w:style w:type="character" w:customStyle="1" w:styleId="IGPKindeksgrnyipogrubieniekursywa">
    <w:name w:val="_IG_P_K_ – indeks górny i pogrubienie kursywa"/>
    <w:basedOn w:val="Domylnaczcionkaakapitu"/>
    <w:qFormat/>
    <w:rsid w:val="00591124"/>
    <w:rPr>
      <w:b/>
      <w:i/>
      <w:vanish w:val="0"/>
      <w:spacing w:val="0"/>
      <w:vertAlign w:val="superscript"/>
    </w:rPr>
  </w:style>
  <w:style w:type="character" w:customStyle="1" w:styleId="IDPKindeksdolnyipogrugieniekursywa">
    <w:name w:val="_ID_P_K_ – indeks dolny i pogrugienie kursywa"/>
    <w:basedOn w:val="Domylnaczcionkaakapitu"/>
    <w:qFormat/>
    <w:rsid w:val="00591124"/>
    <w:rPr>
      <w:b/>
      <w:i/>
      <w:vanish w:val="0"/>
      <w:spacing w:val="0"/>
      <w:vertAlign w:val="subscript"/>
    </w:rPr>
  </w:style>
  <w:style w:type="character" w:customStyle="1" w:styleId="Ppogrubienie">
    <w:name w:val="_P_ – pogrubienie"/>
    <w:basedOn w:val="Domylnaczcionkaakapitu"/>
    <w:qFormat/>
    <w:rsid w:val="006A748A"/>
    <w:rPr>
      <w:b/>
    </w:rPr>
  </w:style>
  <w:style w:type="character" w:customStyle="1" w:styleId="Kkursywa">
    <w:name w:val="_K_ – kursywa"/>
    <w:basedOn w:val="Domylnaczcionkaakapitu"/>
    <w:qFormat/>
    <w:rsid w:val="006A748A"/>
    <w:rPr>
      <w:i/>
    </w:rPr>
  </w:style>
  <w:style w:type="character" w:customStyle="1" w:styleId="PKpogrubieniekursywa">
    <w:name w:val="_P_K_ – pogrubienie kursywa"/>
    <w:basedOn w:val="Domylnaczcionkaakapitu"/>
    <w:qFormat/>
    <w:rsid w:val="006A748A"/>
    <w:rPr>
      <w:b/>
      <w:i/>
    </w:rPr>
  </w:style>
  <w:style w:type="character" w:customStyle="1" w:styleId="TEKSTOZNACZONYWDOKUMENCIERDOWYMJAKOUKRYTY">
    <w:name w:val="_TEKST_OZNACZONY_W_DOKUMENCIE_ŹRÓDŁOWYM_JAKO_UKRYTY_"/>
    <w:basedOn w:val="Domylnaczcionkaakapitu"/>
    <w:unhideWhenUsed/>
    <w:qFormat/>
    <w:rsid w:val="009D55AA"/>
    <w:rPr>
      <w:vanish w:val="0"/>
      <w:color w:val="FF0000"/>
      <w:u w:val="single" w:color="FF0000"/>
    </w:rPr>
  </w:style>
  <w:style w:type="character" w:customStyle="1" w:styleId="BEZWERSALIKW">
    <w:name w:val="_BEZ_WERSALIKÓW_"/>
    <w:basedOn w:val="Domylnaczcionkaakapitu"/>
    <w:qFormat/>
    <w:rsid w:val="00390E89"/>
    <w:rPr>
      <w:caps/>
    </w:rPr>
  </w:style>
  <w:style w:type="character" w:customStyle="1" w:styleId="IIGPindeksgrnyindeksugrnegoipogrubienie">
    <w:name w:val="_IIG_P_ – indeks górny indeksu górnego i pogrubienie"/>
    <w:basedOn w:val="Domylnaczcionkaakapitu"/>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ODNONIKtreodnonika"/>
    <w:qFormat/>
    <w:rsid w:val="00F47B4A"/>
    <w:pPr>
      <w:spacing w:line="240" w:lineRule="auto"/>
      <w:ind w:hanging="220"/>
    </w:pPr>
  </w:style>
  <w:style w:type="paragraph" w:customStyle="1" w:styleId="DataogoszeniaaktuTJ">
    <w:name w:val="Data ogłoszenia aktu TJ"/>
    <w:basedOn w:val="Normalny"/>
    <w:semiHidden/>
    <w:qFormat/>
    <w:rsid w:val="00A34E8E"/>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A34E8E"/>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257129"/>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A06951"/>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rsid w:val="0010181D"/>
    <w:rPr>
      <w:color w:val="808080"/>
    </w:rPr>
  </w:style>
  <w:style w:type="paragraph" w:customStyle="1" w:styleId="TEKSTwTABELIWYRODKOWANYtekstwyrodkowanywpoziomie">
    <w:name w:val="TEKST_w_TABELI_WYŚRODKOWANY – tekst wyśrodkowany w poziomie"/>
    <w:basedOn w:val="Normalny"/>
    <w:unhideWhenUsed/>
    <w:qFormat/>
    <w:rsid w:val="00487B1E"/>
    <w:pPr>
      <w:widowControl/>
      <w:suppressAutoHyphens/>
      <w:jc w:val="center"/>
    </w:pPr>
    <w:rPr>
      <w:bCs/>
      <w:kern w:val="24"/>
    </w:rPr>
  </w:style>
  <w:style w:type="paragraph" w:customStyle="1" w:styleId="LEGWMATFIZCHEMlegendawzorumatfizlubchem">
    <w:name w:val="LEG_W_MAT(FIZ|CHEM) – legenda wzoru mat. (fiz. lub chem.)"/>
    <w:basedOn w:val="USTustnpkodeksu"/>
    <w:qFormat/>
    <w:rsid w:val="00F44DA5"/>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qFormat/>
    <w:rsid w:val="0057786D"/>
    <w:pPr>
      <w:jc w:val="center"/>
    </w:pPr>
    <w:rPr>
      <w:rFonts w:ascii="Times New Roman" w:hAnsi="Times New Roman"/>
    </w:rPr>
  </w:style>
  <w:style w:type="paragraph" w:customStyle="1" w:styleId="ZCYTzmcytatunpprzysigiartykuempunktem">
    <w:name w:val="Z/CYT – zm. cytatu np. przysięgi artykułem (punktem)"/>
    <w:basedOn w:val="Normalny"/>
    <w:next w:val="Normalny"/>
    <w:qFormat/>
    <w:rsid w:val="00560A05"/>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qFormat/>
    <w:rsid w:val="003C143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qFormat/>
    <w:rsid w:val="00973A1D"/>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qFormat/>
    <w:rsid w:val="0024263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qFormat/>
    <w:rsid w:val="003535E1"/>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qFormat/>
    <w:rsid w:val="00242637"/>
    <w:pPr>
      <w:ind w:left="2440"/>
    </w:pPr>
  </w:style>
  <w:style w:type="paragraph" w:customStyle="1" w:styleId="ZTIRLEGWMATFIZCHEMzmlegendywzorumatfizlubchemtiret">
    <w:name w:val="Z_TIR/LEG_W_MAT(FIZ|CHEM) – zm. legendy wzoru mat. (fiz. lub chem.) tiret"/>
    <w:basedOn w:val="ZLITLEGWMATFIZCHEMzmlegendywzorumatfizlubchemliter"/>
    <w:qFormat/>
    <w:rsid w:val="00242637"/>
    <w:pPr>
      <w:ind w:left="2080"/>
    </w:pPr>
  </w:style>
  <w:style w:type="paragraph" w:customStyle="1" w:styleId="ZLITLEGWMATFIZCHEMzmlegendywzorumatfizlubchemliter">
    <w:name w:val="Z_LIT/LEG_W_MAT(FIZ|CHEM) – zm. legendy wzoru mat. (fiz. lub chem.) literą"/>
    <w:basedOn w:val="ZLEGWMATFIZCHEMzmlegendywzorumatfizlubchemartykuempunktem"/>
    <w:qFormat/>
    <w:rsid w:val="003C143F"/>
    <w:pPr>
      <w:ind w:left="1800"/>
    </w:pPr>
  </w:style>
  <w:style w:type="paragraph" w:customStyle="1" w:styleId="Z2TIRSKARNzmianasankcjikarnejpodwjnymtiret">
    <w:name w:val="Z_2TIR/S_KARN – zmiana sankcji karnej podwójnym tiret"/>
    <w:basedOn w:val="Normalny"/>
    <w:next w:val="Normalny"/>
    <w:qFormat/>
    <w:rsid w:val="0024263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qFormat/>
    <w:rsid w:val="003535E1"/>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qFormat/>
    <w:rsid w:val="003C143F"/>
    <w:pPr>
      <w:ind w:left="1200"/>
    </w:pPr>
  </w:style>
  <w:style w:type="paragraph" w:customStyle="1" w:styleId="ZLITWMATFIZCHEMzmwzorumatfizlubchemliter">
    <w:name w:val="Z_LIT/W_MAT(FIZ|CHEM) – zm. wzoru mat. (fiz. lub chem.) literą"/>
    <w:basedOn w:val="ZWMATFIZCHEMzmwzorumatfizlubchemartykuempunktem"/>
    <w:next w:val="Normalny"/>
    <w:qFormat/>
    <w:rsid w:val="00515419"/>
    <w:pPr>
      <w:ind w:left="780"/>
    </w:pPr>
  </w:style>
  <w:style w:type="paragraph" w:customStyle="1" w:styleId="ZTIRCYTzmcytatunpprzysigitiret">
    <w:name w:val="Z_TIR/CYT – zm. cytatu np. przysięgi tiret"/>
    <w:basedOn w:val="ZLITCYTzmcytatunpprzysigiliter"/>
    <w:next w:val="Normalny"/>
    <w:qFormat/>
    <w:rsid w:val="003C143F"/>
    <w:pPr>
      <w:ind w:left="1480"/>
    </w:pPr>
  </w:style>
  <w:style w:type="paragraph" w:customStyle="1" w:styleId="ZTIRSKARNzmsankcjikarnejtiret">
    <w:name w:val="Z_TIR/S_KARN – zm. sankcji karnej tiret"/>
    <w:basedOn w:val="ZTIRFRAGMzmnpwprdowyliczeniatiret"/>
    <w:next w:val="Normalny"/>
    <w:qFormat/>
    <w:rsid w:val="003C143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qFormat/>
    <w:rsid w:val="00D77472"/>
    <w:pPr>
      <w:ind w:left="1060"/>
    </w:pPr>
  </w:style>
  <w:style w:type="paragraph" w:customStyle="1" w:styleId="ZZCYTzmianazmcytatunpprzysigi">
    <w:name w:val="ZZ/CYT – zmiana zm. cytatu np. przysięgi"/>
    <w:basedOn w:val="Normalny"/>
    <w:next w:val="Normalny"/>
    <w:qFormat/>
    <w:rsid w:val="0024263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qFormat/>
    <w:rsid w:val="00242637"/>
    <w:pPr>
      <w:ind w:left="2940"/>
    </w:pPr>
  </w:style>
  <w:style w:type="paragraph" w:customStyle="1" w:styleId="ZZSKARNzmianazmsankcjikarnej">
    <w:name w:val="ZZ/S_KARN – zmiana zm. sankcji karnej"/>
    <w:basedOn w:val="Normalny"/>
    <w:qFormat/>
    <w:rsid w:val="0024263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qFormat/>
    <w:rsid w:val="00F32A6E"/>
    <w:pPr>
      <w:ind w:left="1900"/>
    </w:pPr>
  </w:style>
  <w:style w:type="paragraph" w:customStyle="1" w:styleId="Pozycjaaktu">
    <w:name w:val="Pozycja aktu"/>
    <w:basedOn w:val="PozycjaaktuTJ"/>
    <w:semiHidden/>
    <w:qFormat/>
    <w:rsid w:val="00A34E8E"/>
    <w:pPr>
      <w:ind w:left="0"/>
    </w:pPr>
  </w:style>
  <w:style w:type="paragraph" w:customStyle="1" w:styleId="Dataogoszeniaaktu">
    <w:name w:val="Data ogłoszenia aktu"/>
    <w:basedOn w:val="DataogoszeniaaktuTJ"/>
    <w:semiHidden/>
    <w:qFormat/>
    <w:rsid w:val="00A34E8E"/>
    <w:pPr>
      <w:ind w:left="0"/>
    </w:pPr>
  </w:style>
  <w:style w:type="paragraph" w:customStyle="1" w:styleId="Sygnatura">
    <w:name w:val="Sygnatura"/>
    <w:basedOn w:val="Nagwek"/>
    <w:semiHidden/>
    <w:qFormat/>
    <w:rsid w:val="009D0C50"/>
    <w:pPr>
      <w:spacing w:before="0" w:after="100" w:line="240" w:lineRule="exact"/>
    </w:pPr>
    <w:rPr>
      <w:kern w:val="20"/>
      <w:sz w:val="24"/>
    </w:rPr>
  </w:style>
  <w:style w:type="character" w:styleId="Numerstrony">
    <w:name w:val="page number"/>
    <w:basedOn w:val="Domylnaczcionkaakapitu"/>
    <w:rsid w:val="00E156CE"/>
  </w:style>
  <w:style w:type="character" w:styleId="Numerwiersza">
    <w:name w:val="line number"/>
    <w:basedOn w:val="Domylnaczcionkaakapitu"/>
    <w:rsid w:val="00E156CE"/>
  </w:style>
  <w:style w:type="character" w:styleId="Odwoanieprzypisukocowego">
    <w:name w:val="endnote reference"/>
    <w:rsid w:val="00E156CE"/>
    <w:rPr>
      <w:vertAlign w:val="superscript"/>
    </w:rPr>
  </w:style>
  <w:style w:type="paragraph" w:styleId="Tekstpodstawowy">
    <w:name w:val="Body Text"/>
    <w:basedOn w:val="Normalny"/>
    <w:link w:val="TekstpodstawowyZnak"/>
    <w:rsid w:val="00E156CE"/>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E156CE"/>
    <w:rPr>
      <w:rFonts w:ascii="Calibri" w:eastAsia="Calibri" w:hAnsi="Calibri" w:cs="Arial"/>
      <w:szCs w:val="22"/>
      <w:lang w:eastAsia="en-US"/>
    </w:rPr>
  </w:style>
  <w:style w:type="paragraph" w:styleId="Tekstprzypisukocowego">
    <w:name w:val="endnote text"/>
    <w:basedOn w:val="Normalny"/>
    <w:link w:val="TekstprzypisukocowegoZnak"/>
    <w:rsid w:val="00E156CE"/>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E156CE"/>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E156CE"/>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E156CE"/>
    <w:rPr>
      <w:rFonts w:eastAsia="Calibri" w:cs="Arial"/>
      <w:szCs w:val="22"/>
      <w:lang w:eastAsia="en-US"/>
    </w:rPr>
  </w:style>
  <w:style w:type="paragraph" w:styleId="Tekstpodstawowyzwciciem">
    <w:name w:val="Body Text First Indent"/>
    <w:basedOn w:val="Tekstpodstawowy"/>
    <w:link w:val="TekstpodstawowyzwciciemZnak"/>
    <w:rsid w:val="00E156CE"/>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E156CE"/>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E156CE"/>
    <w:pPr>
      <w:spacing w:after="60"/>
      <w:ind w:left="360" w:firstLine="360"/>
    </w:pPr>
  </w:style>
  <w:style w:type="character" w:customStyle="1" w:styleId="Tekstpodstawowyzwciciem2Znak">
    <w:name w:val="Tekst podstawowy z wcięciem 2 Znak"/>
    <w:basedOn w:val="TekstpodstawowywcityZnak"/>
    <w:link w:val="Tekstpodstawowyzwciciem2"/>
    <w:rsid w:val="00E156CE"/>
    <w:rPr>
      <w:rFonts w:eastAsia="Calibri" w:cs="Arial"/>
      <w:szCs w:val="22"/>
      <w:lang w:eastAsia="en-US"/>
    </w:rPr>
  </w:style>
  <w:style w:type="paragraph" w:styleId="Akapitzlist">
    <w:name w:val="List Paragraph"/>
    <w:basedOn w:val="Normalny"/>
    <w:qFormat/>
    <w:rsid w:val="00E156CE"/>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NormalnyWeb">
    <w:name w:val="Normal (Web)"/>
    <w:basedOn w:val="Normalny"/>
    <w:rsid w:val="00E156CE"/>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E156C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uiPriority="0"/>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uiPriority="0"/>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uiPriority="0"/>
    <w:lsdException w:name="line number" w:locked="0" w:semiHidden="1"/>
    <w:lsdException w:name="page number" w:locked="0" w:semiHidden="1"/>
    <w:lsdException w:name="endnote reference" w:locked="0" w:semiHidden="1"/>
    <w:lsdException w:name="endnote text" w:locked="0" w:semiHidden="1"/>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lsdException w:name="Closing" w:locked="0" w:semiHidden="1"/>
    <w:lsdException w:name="Signature" w:locked="0" w:semiHidden="1"/>
    <w:lsdException w:name="Default Paragraph Font" w:locked="0" w:uiPriority="1"/>
    <w:lsdException w:name="Body Text" w:locked="0" w:semiHidden="1"/>
    <w:lsdException w:name="Body Text Indent" w:locked="0" w:semiHidden="1"/>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uiPriority="0"/>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9217C0"/>
    <w:pPr>
      <w:widowControl w:val="0"/>
      <w:autoSpaceDE w:val="0"/>
      <w:autoSpaceDN w:val="0"/>
      <w:adjustRightInd w:val="0"/>
      <w:jc w:val="both"/>
    </w:pPr>
    <w:rPr>
      <w:rFonts w:ascii="Times New Roman" w:eastAsiaTheme="minorEastAsia" w:hAnsi="Times New Roman" w:cs="Arial"/>
      <w:szCs w:val="20"/>
    </w:rPr>
  </w:style>
  <w:style w:type="paragraph" w:styleId="Nagwek1">
    <w:name w:val="heading 1"/>
    <w:basedOn w:val="Normalny"/>
    <w:next w:val="Normalny"/>
    <w:link w:val="Nagwek"/>
    <w:uiPriority w:val="99"/>
    <w:semiHidden/>
    <w:rsid w:val="00500752"/>
    <w:pPr>
      <w:keepNext/>
      <w:keepLines/>
      <w:numPr>
        <w:numId w:val="38"/>
      </w:numPr>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Znak">
    <w:name w:val="Z/LIT_w_PKT – zm. lit. w pkt artykułem (punktem)"/>
    <w:basedOn w:val="nowela"/>
    <w:uiPriority w:val="34"/>
    <w:qFormat/>
    <w:rsid w:val="006A748A"/>
    <w:pPr>
      <w:ind w:left="1497"/>
    </w:pPr>
  </w:style>
  <w:style w:type="paragraph" w:customStyle="1" w:styleId="Nagwek2Znak">
    <w:name w:val="Z/TIR_w_PKT – zm. tir. w pkt artykułem (punktem)"/>
    <w:basedOn w:val="DATAAKTUdatauchwalenialubwydaniaaktu"/>
    <w:uiPriority w:val="35"/>
    <w:qFormat/>
    <w:rsid w:val="006A748A"/>
    <w:pPr>
      <w:ind w:left="1894"/>
    </w:pPr>
  </w:style>
  <w:style w:type="paragraph" w:customStyle="1" w:styleId="Nagwek3Znak">
    <w:name w:val="Z/CZ_WSP_LIT_w_PKT – zm. części wsp. lit. w pkt artykułem (punktem)"/>
    <w:basedOn w:val="Bezodstpw"/>
    <w:next w:val="StopkaZnak"/>
    <w:uiPriority w:val="37"/>
    <w:qFormat/>
    <w:rsid w:val="006A748A"/>
    <w:pPr>
      <w:ind w:left="1021"/>
    </w:pPr>
  </w:style>
  <w:style w:type="paragraph" w:customStyle="1" w:styleId="Nagwek5Znak">
    <w:name w:val="2TIR – podwójny tiret"/>
    <w:basedOn w:val="DATAAKTUdatauchwalenialubwydaniaaktu"/>
    <w:uiPriority w:val="75"/>
    <w:qFormat/>
    <w:rsid w:val="006A748A"/>
    <w:pPr>
      <w:ind w:left="1780"/>
    </w:pPr>
  </w:style>
  <w:style w:type="character" w:styleId="ZLITwPKTzmlitwpktartykuempunktem">
    <w:name w:val="footnote reference"/>
    <w:uiPriority w:val="99"/>
    <w:semiHidden/>
    <w:rsid w:val="004C3F97"/>
    <w:rPr>
      <w:rFonts w:cs="Times New Roman"/>
      <w:vertAlign w:val="superscript"/>
    </w:rPr>
  </w:style>
  <w:style w:type="paragraph" w:styleId="LITlitera">
    <w:name w:val="header"/>
    <w:basedOn w:val="Normalny"/>
    <w:link w:val="PKTpunkt"/>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PKTpunkt">
    <w:name w:val="Nagłówek Znak"/>
    <w:link w:val="LITlitera"/>
    <w:uiPriority w:val="99"/>
    <w:semiHidden/>
    <w:rsid w:val="00060076"/>
    <w:rPr>
      <w:rFonts w:eastAsiaTheme="minorEastAsia" w:cs="Arial"/>
      <w:kern w:val="1"/>
      <w:sz w:val="20"/>
      <w:szCs w:val="20"/>
      <w:lang w:eastAsia="ar-SA"/>
    </w:rPr>
  </w:style>
  <w:style w:type="paragraph" w:styleId="ARTartustawynprozporzdzenia">
    <w:name w:val="footer"/>
    <w:basedOn w:val="Normalny"/>
    <w:link w:val="ZTIRwPKTzmtirwpktartykuempunktem"/>
    <w:uiPriority w:val="99"/>
    <w:semiHidden/>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ZTIRwPKTzmtirwpktartykuempunktem">
    <w:name w:val="Stopka Znak"/>
    <w:link w:val="ARTartustawynprozporzdzenia"/>
    <w:uiPriority w:val="99"/>
    <w:semiHidden/>
    <w:rsid w:val="00060076"/>
    <w:rPr>
      <w:rFonts w:eastAsiaTheme="minorEastAsia" w:cs="Arial"/>
      <w:kern w:val="1"/>
      <w:sz w:val="20"/>
      <w:szCs w:val="20"/>
      <w:lang w:eastAsia="ar-SA"/>
    </w:rPr>
  </w:style>
  <w:style w:type="paragraph" w:styleId="TIRtiret">
    <w:name w:val="Balloon Text"/>
    <w:basedOn w:val="Normalny"/>
    <w:link w:val="ZCZWSPLITwPKTzmczciwsplitwpktartykuempunktem"/>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ZCZWSPLITwPKTzmczciwsplitwpktartykuempunktem">
    <w:name w:val="Tekst dymka Znak"/>
    <w:link w:val="TIRtiret"/>
    <w:uiPriority w:val="99"/>
    <w:semiHidden/>
    <w:rsid w:val="004C3F97"/>
    <w:rPr>
      <w:rFonts w:ascii="Tahoma" w:eastAsiaTheme="minorEastAsia" w:hAnsi="Tahoma" w:cs="Tahoma"/>
      <w:kern w:val="1"/>
      <w:sz w:val="16"/>
      <w:szCs w:val="16"/>
      <w:lang w:eastAsia="ar-SA"/>
    </w:rPr>
  </w:style>
  <w:style w:type="paragraph" w:customStyle="1" w:styleId="CZWSPLITczwsplnaliter">
    <w:name w:val="ART(§) – art. ustawy (§ np. rozporządzenia)"/>
    <w:uiPriority w:val="14"/>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USTustnpkodeksu">
    <w:name w:val="Z/CZ_WSP_TIR_w_PKT – zm. części wsp. tir. w pkt artykułem (punktem)"/>
    <w:basedOn w:val="TYTUAKTUprzedmiotregulacjiustawylubrozporzdzenia"/>
    <w:next w:val="Stopka"/>
    <w:uiPriority w:val="38"/>
    <w:qFormat/>
    <w:rsid w:val="006A748A"/>
    <w:pPr>
      <w:ind w:left="1497"/>
    </w:pPr>
  </w:style>
  <w:style w:type="paragraph" w:customStyle="1" w:styleId="ZARTzmartartykuempunktem">
    <w:name w:val="Z/TIR_w_LIT – zm. tir. w lit. artykułem (punktem)"/>
    <w:basedOn w:val="DATAAKTUdatauchwalenialubwydaniaaktu"/>
    <w:uiPriority w:val="35"/>
    <w:qFormat/>
    <w:rsid w:val="006A748A"/>
  </w:style>
  <w:style w:type="paragraph" w:customStyle="1" w:styleId="2TIRpodwjnytiret">
    <w:name w:val="Z/CZ_WSP_TIR_w_LIT – zm. części wsp. tir. w lit. artykułem (punktem)"/>
    <w:basedOn w:val="TYTUAKTUprzedmiotregulacjiustawylubrozporzdzenia"/>
    <w:next w:val="OZNRODZAKTUtznustawalubrozporzdzenieiorganwydajcy"/>
    <w:uiPriority w:val="38"/>
    <w:qFormat/>
    <w:rsid w:val="006A748A"/>
  </w:style>
  <w:style w:type="paragraph" w:customStyle="1" w:styleId="Odwoanieprzypisudolnego">
    <w:name w:val="nowela"/>
    <w:basedOn w:val="CZWSPLITczwsplnaliter"/>
    <w:uiPriority w:val="99"/>
    <w:semiHidden/>
    <w:qFormat/>
    <w:rsid w:val="004C3F97"/>
    <w:pPr>
      <w:spacing w:before="60"/>
      <w:ind w:left="510"/>
    </w:pPr>
  </w:style>
  <w:style w:type="character" w:customStyle="1" w:styleId="Nagwe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NagwekZnak">
    <w:name w:val="No Spacing"/>
    <w:uiPriority w:val="99"/>
    <w:semiHidden/>
    <w:rsid w:val="004C3F97"/>
    <w:pPr>
      <w:widowControl w:val="0"/>
      <w:suppressAutoHyphens/>
    </w:pPr>
    <w:rPr>
      <w:kern w:val="1"/>
      <w:lang w:eastAsia="ar-SA"/>
    </w:rPr>
  </w:style>
  <w:style w:type="paragraph" w:customStyle="1" w:styleId="Stopka">
    <w:name w:val="Z/PKT – zm. pkt artykułem (punktem)"/>
    <w:basedOn w:val="ZCZWSPTIRwLITzmczciwsptirwlitartykuempunktem"/>
    <w:uiPriority w:val="33"/>
    <w:qFormat/>
    <w:rsid w:val="006A748A"/>
    <w:pPr>
      <w:ind w:left="1020"/>
    </w:pPr>
  </w:style>
  <w:style w:type="paragraph" w:customStyle="1" w:styleId="StopkaZnak">
    <w:name w:val="Z/ART(§) – zm. art. (§) artykułem (punktem)"/>
    <w:basedOn w:val="CZWSPLITczwsplnaliter"/>
    <w:uiPriority w:val="32"/>
    <w:qFormat/>
    <w:rsid w:val="006A748A"/>
    <w:pPr>
      <w:spacing w:before="0"/>
      <w:ind w:left="510"/>
    </w:pPr>
  </w:style>
  <w:style w:type="paragraph" w:customStyle="1" w:styleId="Tekstdymka">
    <w:name w:val="DATA_AKTU – data uchwalenia lub wydania aktu"/>
    <w:next w:val="TekstdymkaZnak"/>
    <w:uiPriority w:val="9"/>
    <w:qFormat/>
    <w:rsid w:val="006A748A"/>
    <w:pPr>
      <w:keepNext/>
      <w:suppressAutoHyphens/>
      <w:spacing w:before="120" w:after="120"/>
      <w:jc w:val="center"/>
    </w:pPr>
    <w:rPr>
      <w:rFonts w:eastAsiaTheme="minorEastAsia" w:cs="Arial"/>
      <w:bCs/>
    </w:rPr>
  </w:style>
  <w:style w:type="paragraph" w:customStyle="1" w:styleId="TekstdymkaZnak">
    <w:name w:val="TYTUŁ_AKTU – przedmiot regulacji ustawy lub rozporządzenia"/>
    <w:next w:val="CZWSPLITczwsplnaliter"/>
    <w:uiPriority w:val="9"/>
    <w:qFormat/>
    <w:rsid w:val="006A748A"/>
    <w:pPr>
      <w:keepNext/>
      <w:suppressAutoHyphens/>
      <w:spacing w:before="120" w:after="360"/>
      <w:jc w:val="center"/>
    </w:pPr>
    <w:rPr>
      <w:rFonts w:eastAsiaTheme="minorEastAsia" w:cs="Arial"/>
      <w:b/>
      <w:bCs/>
    </w:rPr>
  </w:style>
  <w:style w:type="paragraph" w:customStyle="1" w:styleId="ZCZWSPTIRwPKTzmczciwsptirwpktartykuempunktem">
    <w:name w:val="CZĘŚĆ(KSIĘGA) – oznaczenie i przedmiot części lub księgi"/>
    <w:next w:val="CZWSPLITczwsplnaliter"/>
    <w:uiPriority w:val="11"/>
    <w:qFormat/>
    <w:rsid w:val="006A748A"/>
    <w:pPr>
      <w:keepNext/>
      <w:suppressAutoHyphens/>
      <w:spacing w:before="120"/>
      <w:jc w:val="center"/>
    </w:pPr>
    <w:rPr>
      <w:b/>
      <w:bCs/>
      <w:caps/>
      <w:kern w:val="24"/>
    </w:rPr>
  </w:style>
  <w:style w:type="paragraph" w:customStyle="1" w:styleId="CZWSPTIRczwsplnatiret">
    <w:name w:val="NIEART_TEKST – tekst nieartykułowany (np. podst. prawna rozp. lub preambuła)"/>
    <w:basedOn w:val="CZWSPLITczwsplnaliter"/>
    <w:next w:val="CZWSPLITczwsplnaliter"/>
    <w:uiPriority w:val="10"/>
    <w:qFormat/>
    <w:rsid w:val="006A748A"/>
    <w:rPr>
      <w:bCs/>
    </w:rPr>
  </w:style>
  <w:style w:type="paragraph" w:customStyle="1" w:styleId="ZPKTzmpktartykuempunktem">
    <w:name w:val="OZN_RODZ_AKTU – tzn. ustawa lub rozporządzenie i organ wydający"/>
    <w:next w:val="Tekstdymka"/>
    <w:uiPriority w:val="8"/>
    <w:qFormat/>
    <w:rsid w:val="006A748A"/>
    <w:pPr>
      <w:keepNext/>
      <w:suppressAutoHyphens/>
      <w:spacing w:after="120"/>
      <w:jc w:val="center"/>
    </w:pPr>
    <w:rPr>
      <w:b/>
      <w:bCs/>
      <w:caps/>
      <w:spacing w:val="54"/>
      <w:kern w:val="24"/>
    </w:rPr>
  </w:style>
  <w:style w:type="paragraph" w:customStyle="1" w:styleId="ZTIRwLITzmtirwlitartykuempunktem">
    <w:name w:val="UST(§) – ust. (§ np. kodeksu)"/>
    <w:basedOn w:val="CZWSPLITczwsplnaliter"/>
    <w:uiPriority w:val="15"/>
    <w:qFormat/>
    <w:rsid w:val="006A748A"/>
    <w:pPr>
      <w:spacing w:before="0"/>
    </w:pPr>
    <w:rPr>
      <w:bCs/>
    </w:rPr>
  </w:style>
  <w:style w:type="paragraph" w:customStyle="1" w:styleId="ZCZWSPTIRwLITzmczciwsptirwlitartykuempunktem">
    <w:name w:val="PKT – punkt"/>
    <w:uiPriority w:val="16"/>
    <w:qFormat/>
    <w:rsid w:val="006A748A"/>
    <w:pPr>
      <w:ind w:left="510" w:hanging="510"/>
      <w:jc w:val="both"/>
    </w:pPr>
    <w:rPr>
      <w:rFonts w:eastAsiaTheme="minorEastAsia" w:cs="Arial"/>
      <w:bCs/>
      <w:szCs w:val="20"/>
    </w:rPr>
  </w:style>
  <w:style w:type="paragraph" w:customStyle="1" w:styleId="ZLITzmlitartykuempunktem">
    <w:name w:val="CZ_WSP_PKT – część wspólna punktów"/>
    <w:basedOn w:val="ZCZWSPTIRwLITzmczciwsptirwlitartykuempunktem"/>
    <w:next w:val="ZTIRwLITzmtirwlitartykuempunktem"/>
    <w:uiPriority w:val="19"/>
    <w:qFormat/>
    <w:rsid w:val="006A748A"/>
    <w:pPr>
      <w:ind w:left="0" w:firstLine="0"/>
    </w:pPr>
  </w:style>
  <w:style w:type="paragraph" w:customStyle="1" w:styleId="nowela">
    <w:name w:val="LIT – litera"/>
    <w:basedOn w:val="ZCZWSPTIRwLITzmczciwsptirwlitartykuempunktem"/>
    <w:uiPriority w:val="17"/>
    <w:qFormat/>
    <w:rsid w:val="006A748A"/>
    <w:pPr>
      <w:ind w:left="986" w:hanging="476"/>
    </w:pPr>
  </w:style>
  <w:style w:type="paragraph" w:customStyle="1" w:styleId="Bezodstpw">
    <w:name w:val="CZ_WSP_LIT – część wspólna liter"/>
    <w:basedOn w:val="nowela"/>
    <w:next w:val="ZTIRwLITzmtirwlitartykuempunktem"/>
    <w:uiPriority w:val="20"/>
    <w:qFormat/>
    <w:rsid w:val="006A748A"/>
    <w:pPr>
      <w:ind w:left="510" w:firstLine="0"/>
    </w:pPr>
    <w:rPr>
      <w:szCs w:val="24"/>
    </w:rPr>
  </w:style>
  <w:style w:type="paragraph" w:customStyle="1" w:styleId="DATAAKTUdatauchwalenialubwydaniaaktu">
    <w:name w:val="TIR – tiret"/>
    <w:basedOn w:val="nowela"/>
    <w:uiPriority w:val="18"/>
    <w:qFormat/>
    <w:rsid w:val="006A748A"/>
    <w:pPr>
      <w:ind w:left="1384" w:hanging="397"/>
    </w:pPr>
  </w:style>
  <w:style w:type="paragraph" w:customStyle="1" w:styleId="TYTUAKTUprzedmiotregulacjiustawylubrozporzdzenia">
    <w:name w:val="CZ_WSP_TIR – część wspólna tiret"/>
    <w:basedOn w:val="DATAAKTUdatauchwalenialubwydaniaaktu"/>
    <w:next w:val="ZTIRwLITzmtirwlitartykuempunktem"/>
    <w:uiPriority w:val="21"/>
    <w:qFormat/>
    <w:rsid w:val="006A748A"/>
    <w:pPr>
      <w:ind w:left="987" w:firstLine="0"/>
    </w:pPr>
  </w:style>
  <w:style w:type="paragraph" w:customStyle="1" w:styleId="CZKSIGAoznaczenieiprzedmiotczcilubksigi">
    <w:name w:val="CYT – cytat np. przysięgi"/>
    <w:basedOn w:val="ZTIRwLITzmtirwlitartykuempunktem"/>
    <w:next w:val="ZTIRwLITzmtirwlitartykuempunktem"/>
    <w:uiPriority w:val="23"/>
    <w:qFormat/>
    <w:rsid w:val="006A748A"/>
    <w:pPr>
      <w:ind w:left="510" w:right="510" w:firstLine="0"/>
      <w:mirrorIndents/>
    </w:pPr>
  </w:style>
  <w:style w:type="paragraph" w:customStyle="1" w:styleId="NIEARTTEKSTtekstnieartykuowanynppodstprawnarozplubpreambua">
    <w:name w:val="ROZDZ(ODDZ)_PRZEDM – przedmiot regulacji rozdziału lub oddziału"/>
    <w:next w:val="CZWSPLITczwsplnaliter"/>
    <w:uiPriority w:val="13"/>
    <w:qFormat/>
    <w:rsid w:val="006A748A"/>
    <w:pPr>
      <w:keepNext/>
      <w:suppressAutoHyphens/>
      <w:spacing w:before="120"/>
      <w:jc w:val="center"/>
    </w:pPr>
    <w:rPr>
      <w:rFonts w:eastAsiaTheme="minorEastAsia"/>
      <w:b/>
      <w:bCs/>
    </w:rPr>
  </w:style>
  <w:style w:type="paragraph" w:customStyle="1" w:styleId="OZNRODZAKTUtznustawalubrozporzdzenieiorganwydajcy">
    <w:name w:val="Z/LIT – zm. lit. artykułem (punktem)"/>
    <w:basedOn w:val="nowela"/>
    <w:uiPriority w:val="34"/>
    <w:qFormat/>
    <w:rsid w:val="006A748A"/>
  </w:style>
  <w:style w:type="paragraph" w:customStyle="1" w:styleId="CZWSPPKTczwsplnapunktw">
    <w:name w:val="Z_LIT/CZ_WSP_TIR_w_LIT – zm. części wsp. tir. w lit. literą"/>
    <w:basedOn w:val="TYTUAKTUprzedmiotregulacjiustawylubrozporzdzenia"/>
    <w:next w:val="nowela"/>
    <w:uiPriority w:val="61"/>
    <w:qFormat/>
    <w:rsid w:val="006A748A"/>
    <w:pPr>
      <w:ind w:left="1463"/>
    </w:pPr>
  </w:style>
  <w:style w:type="paragraph" w:customStyle="1" w:styleId="CYTcytatnpprzysigi">
    <w:name w:val="Z_LIT/TIR_w_LIT – zm. tir. w lit. literą"/>
    <w:basedOn w:val="DATAAKTUdatauchwalenialubwydaniaaktu"/>
    <w:uiPriority w:val="58"/>
    <w:qFormat/>
    <w:rsid w:val="006A748A"/>
    <w:pPr>
      <w:ind w:left="1860"/>
    </w:pPr>
  </w:style>
  <w:style w:type="paragraph" w:customStyle="1" w:styleId="ROZDZODDZPRZEDMprzedmiotregulacjirozdziauluboddziau">
    <w:name w:val="TYT(DZ)_OZN – oznaczenie tytułu lub działu"/>
    <w:next w:val="Normalny"/>
    <w:uiPriority w:val="12"/>
    <w:qFormat/>
    <w:rsid w:val="006A748A"/>
    <w:pPr>
      <w:keepNext/>
      <w:spacing w:before="120"/>
      <w:jc w:val="center"/>
    </w:pPr>
    <w:rPr>
      <w:rFonts w:eastAsiaTheme="minorEastAsia" w:cs="Arial"/>
      <w:bCs/>
      <w:caps/>
      <w:kern w:val="24"/>
    </w:rPr>
  </w:style>
  <w:style w:type="paragraph" w:customStyle="1" w:styleId="ZLITCZWSPTIRwLITzmczciwsptirwlitliter">
    <w:name w:val="W_MAT(FIZ|CHEM) – wzory mat. (fiz. lub chem.) i ich legendy"/>
    <w:uiPriority w:val="22"/>
    <w:qFormat/>
    <w:rsid w:val="006A748A"/>
    <w:pPr>
      <w:ind w:left="986" w:hanging="476"/>
      <w:jc w:val="both"/>
    </w:pPr>
    <w:rPr>
      <w:rFonts w:ascii="Times New Roman" w:eastAsiaTheme="minorEastAsia" w:hAnsi="Times New Roman" w:cs="Arial"/>
      <w:szCs w:val="20"/>
    </w:rPr>
  </w:style>
  <w:style w:type="paragraph" w:customStyle="1" w:styleId="ZLITTIRwLITzmtirwlitliter">
    <w:name w:val="Z/TYT(DZ)_OZN – zm. ozn. tytułu (działu) artykułem (punktem)"/>
    <w:basedOn w:val="ROZDZODDZPRZEDMprzedmiotregulacjirozdziauluboddziau"/>
    <w:next w:val="TYTDZOZNoznaczenietytuulubdziau"/>
    <w:uiPriority w:val="30"/>
    <w:qFormat/>
    <w:rsid w:val="006A748A"/>
    <w:pPr>
      <w:spacing w:before="0"/>
      <w:ind w:left="510"/>
    </w:pPr>
  </w:style>
  <w:style w:type="paragraph" w:customStyle="1" w:styleId="TYTDZOZNoznaczenietytuulubdziau">
    <w:name w:val="Z/TYT(DZ)_PRZEDM – zm. przedm. tytułu lub działu artykułem (punktem)"/>
    <w:next w:val="StopkaZnak"/>
    <w:uiPriority w:val="30"/>
    <w:qFormat/>
    <w:rsid w:val="006A748A"/>
    <w:pPr>
      <w:keepNext/>
      <w:suppressAutoHyphens/>
      <w:ind w:left="510"/>
      <w:jc w:val="center"/>
    </w:pPr>
    <w:rPr>
      <w:szCs w:val="26"/>
    </w:rPr>
  </w:style>
  <w:style w:type="paragraph" w:customStyle="1" w:styleId="ZTYTDZOZNzmozntytuudziauartykuempunktem">
    <w:name w:val="Z/TIR – zm. tir. artykułem (punktem)"/>
    <w:basedOn w:val="DATAAKTUdatauchwalenialubwydaniaaktu"/>
    <w:next w:val="ZCZWSPTIRwLITzmczciwsptirwlitartykuempunktem"/>
    <w:uiPriority w:val="35"/>
    <w:qFormat/>
    <w:rsid w:val="006A748A"/>
    <w:pPr>
      <w:ind w:left="907"/>
    </w:pPr>
  </w:style>
  <w:style w:type="paragraph" w:customStyle="1" w:styleId="ZTYTDZPRZEDMzmprzedmtytuulubdziauartykuempunktem">
    <w:name w:val="Z/CZ_WSP_PKT – zm. części wsp. pkt artykułem (punktem)"/>
    <w:basedOn w:val="ZLITzmlitartykuempunktem"/>
    <w:next w:val="StopkaZnak"/>
    <w:uiPriority w:val="36"/>
    <w:qFormat/>
    <w:rsid w:val="006A748A"/>
    <w:pPr>
      <w:ind w:left="510"/>
    </w:pPr>
  </w:style>
  <w:style w:type="paragraph" w:customStyle="1" w:styleId="ZTIRzmtirartykuempunktem">
    <w:name w:val="ZZ/LIT – zmiana zm. lit."/>
    <w:basedOn w:val="Z2TIRCZWSP2TIRwLITzmczciwsppodwtirwlitpodwjnymtiret"/>
    <w:uiPriority w:val="71"/>
    <w:qFormat/>
    <w:rsid w:val="006A748A"/>
    <w:pPr>
      <w:ind w:left="2370" w:hanging="476"/>
    </w:pPr>
  </w:style>
  <w:style w:type="paragraph" w:customStyle="1" w:styleId="ZCZWSPPKTzmczciwsppktartykuempunktem">
    <w:name w:val="ZZ/TIR – zmiana zm. tir."/>
    <w:basedOn w:val="ZTIRzmtirartykuempunktem"/>
    <w:uiPriority w:val="71"/>
    <w:qFormat/>
    <w:rsid w:val="006A748A"/>
    <w:pPr>
      <w:ind w:left="2291" w:hanging="397"/>
    </w:pPr>
  </w:style>
  <w:style w:type="paragraph" w:customStyle="1" w:styleId="ZZLITzmianazmlit">
    <w:name w:val="Z/ROZDZ(ODDZ)_OZN – zm. ozn. rozdz. (oddz.) artykułem (punktem)"/>
    <w:next w:val="Z2TIRTIRwLITzmtirwlitpodwjnymtiret"/>
    <w:uiPriority w:val="31"/>
    <w:qFormat/>
    <w:rsid w:val="006A748A"/>
    <w:pPr>
      <w:keepNext/>
      <w:suppressAutoHyphens/>
      <w:ind w:left="510"/>
      <w:jc w:val="center"/>
    </w:pPr>
    <w:rPr>
      <w:rFonts w:eastAsiaTheme="minorEastAsia" w:cs="Arial"/>
      <w:bCs/>
      <w:kern w:val="24"/>
    </w:rPr>
  </w:style>
  <w:style w:type="paragraph" w:customStyle="1" w:styleId="ZZPKTzmianazmpkt">
    <w:name w:val="Z_LIT/UST(§) – zm. ust. (§) literą"/>
    <w:basedOn w:val="ZTIRwLITzmtirwlitartykuempunktem"/>
    <w:uiPriority w:val="55"/>
    <w:qFormat/>
    <w:rsid w:val="006A748A"/>
    <w:pPr>
      <w:ind w:left="987"/>
    </w:pPr>
  </w:style>
  <w:style w:type="paragraph" w:customStyle="1" w:styleId="ZZTIRzmianazmtir">
    <w:name w:val="Z_LIT/PKT – zm. pkt literą"/>
    <w:basedOn w:val="ZCZWSPTIRwLITzmczciwsptirwlitartykuempunktem"/>
    <w:uiPriority w:val="56"/>
    <w:qFormat/>
    <w:rsid w:val="006A748A"/>
    <w:pPr>
      <w:ind w:left="1497"/>
    </w:pPr>
  </w:style>
  <w:style w:type="paragraph" w:customStyle="1" w:styleId="ZROZDZODDZOZNzmoznrozdzoddzartykuempunktem">
    <w:name w:val="ZZ/CZ_WSP_PKT – zmiana. zm. części wsp. pkt"/>
    <w:basedOn w:val="Z2TIR2TIRwLITzmpodwtirwlitpodwjnymtiret"/>
    <w:next w:val="Stopka"/>
    <w:uiPriority w:val="72"/>
    <w:qFormat/>
    <w:rsid w:val="006A748A"/>
    <w:pPr>
      <w:ind w:firstLine="0"/>
    </w:pPr>
  </w:style>
  <w:style w:type="paragraph" w:customStyle="1" w:styleId="ZROZDZODDZPRZEDMzmprzedmrozdzoddzartykuempunktem">
    <w:name w:val="Z_LIT/LIT – zm. lit. literą"/>
    <w:basedOn w:val="nowela"/>
    <w:uiPriority w:val="57"/>
    <w:qFormat/>
    <w:rsid w:val="006A748A"/>
    <w:pPr>
      <w:ind w:left="1463"/>
    </w:pPr>
  </w:style>
  <w:style w:type="paragraph" w:customStyle="1" w:styleId="ZLITUSTzmustliter">
    <w:name w:val="Z_LIT/CZ_WSP_PKT – zm. części wsp. pkt literą"/>
    <w:basedOn w:val="Bezodstpw"/>
    <w:next w:val="nowela"/>
    <w:uiPriority w:val="60"/>
    <w:qFormat/>
    <w:rsid w:val="006A748A"/>
    <w:pPr>
      <w:ind w:left="987"/>
    </w:pPr>
  </w:style>
  <w:style w:type="paragraph" w:customStyle="1" w:styleId="ZLITPKTzmpktliter">
    <w:name w:val="Z_LIT/TIR – zm. tir. literą"/>
    <w:basedOn w:val="DATAAKTUdatauchwalenialubwydaniaaktu"/>
    <w:uiPriority w:val="58"/>
    <w:qFormat/>
    <w:rsid w:val="006A748A"/>
  </w:style>
  <w:style w:type="paragraph" w:customStyle="1" w:styleId="ZZCZWSPPKTzmianazmczciwsppkt">
    <w:name w:val="ZZ/CZ_WSP_LIT_w_PKT – zmiana zm. części wsp. lit. w pkt"/>
    <w:basedOn w:val="ZCZCIKSIGIzmozniprzedmczciksigiartykuempunktem"/>
    <w:uiPriority w:val="73"/>
    <w:qFormat/>
    <w:rsid w:val="006A748A"/>
    <w:pPr>
      <w:ind w:left="2404" w:firstLine="0"/>
    </w:pPr>
  </w:style>
  <w:style w:type="paragraph" w:customStyle="1" w:styleId="ZZARTzmianazmart">
    <w:name w:val="Z_LIT/LIT_w_PKT – zm. lit. w pkt literą"/>
    <w:basedOn w:val="nowela"/>
    <w:uiPriority w:val="57"/>
    <w:qFormat/>
    <w:rsid w:val="006A748A"/>
    <w:pPr>
      <w:ind w:left="1973"/>
    </w:pPr>
  </w:style>
  <w:style w:type="paragraph" w:customStyle="1" w:styleId="ZLITLITzmlitliter">
    <w:name w:val="Z_LIT/CZ_WSP_LIT_w_PKT – zm. części wsp. lit. w pkt literą"/>
    <w:basedOn w:val="Bezodstpw"/>
    <w:next w:val="nowela"/>
    <w:uiPriority w:val="61"/>
    <w:qFormat/>
    <w:rsid w:val="006A748A"/>
    <w:pPr>
      <w:ind w:left="1497"/>
    </w:pPr>
  </w:style>
  <w:style w:type="paragraph" w:customStyle="1" w:styleId="ZLITCZWSPPKTzmczciwsppktliter">
    <w:name w:val="Z_LIT/TIR_w_PKT – zm. tir. w pkt literą"/>
    <w:basedOn w:val="DATAAKTUdatauchwalenialubwydaniaaktu"/>
    <w:uiPriority w:val="58"/>
    <w:qFormat/>
    <w:rsid w:val="006A748A"/>
    <w:pPr>
      <w:ind w:left="2370"/>
    </w:pPr>
  </w:style>
  <w:style w:type="paragraph" w:customStyle="1" w:styleId="ZLITTIRzmtirliter">
    <w:name w:val="Z_LIT/CZ_WSP_TIR_w_PKT – zm. części wsp. tir. w pkt literą"/>
    <w:basedOn w:val="TYTUAKTUprzedmiotregulacjiustawylubrozporzdzenia"/>
    <w:next w:val="nowela"/>
    <w:uiPriority w:val="61"/>
    <w:qFormat/>
    <w:rsid w:val="006A748A"/>
    <w:pPr>
      <w:ind w:left="1973"/>
    </w:pPr>
  </w:style>
  <w:style w:type="paragraph" w:styleId="ZZCZWSPLITwPKTzmianazmczciwsplitwpkt">
    <w:name w:val="footnote text"/>
    <w:basedOn w:val="Normalny"/>
    <w:link w:val="ZZLITwPKTzmianazmlitwpkt"/>
    <w:uiPriority w:val="99"/>
    <w:semiHidden/>
    <w:qFormat/>
    <w:locked/>
    <w:rsid w:val="00295A6F"/>
    <w:rPr>
      <w:rFonts w:ascii="Times" w:eastAsia="Times New Roman" w:hAnsi="Times" w:cs="Times New Roman"/>
      <w:szCs w:val="24"/>
    </w:rPr>
  </w:style>
  <w:style w:type="character" w:customStyle="1" w:styleId="ZZLITwPKTzmianazmlitwpkt">
    <w:name w:val="Tekst przypisu dolnego Znak"/>
    <w:basedOn w:val="Domylnaczcionkaakapitu"/>
    <w:link w:val="ZZCZWSPLITwPKTzmianazmczciwsplitwpkt"/>
    <w:uiPriority w:val="99"/>
    <w:semiHidden/>
    <w:rsid w:val="006E0FCC"/>
    <w:rPr>
      <w:sz w:val="20"/>
    </w:rPr>
  </w:style>
  <w:style w:type="paragraph" w:customStyle="1" w:styleId="ZLITLITwPKTzmlitwpktliter">
    <w:name w:val="Z_TIR/LIT – zm. lit. tiret"/>
    <w:basedOn w:val="nowela"/>
    <w:uiPriority w:val="65"/>
    <w:qFormat/>
    <w:rsid w:val="006A748A"/>
    <w:pPr>
      <w:ind w:left="1859"/>
    </w:pPr>
  </w:style>
  <w:style w:type="paragraph" w:customStyle="1" w:styleId="ZLITCZWSPLITwPKTzmczciwsplitwpktliter">
    <w:name w:val="Z_TIR/CZ_WSP_PKT – zm. części wsp. pkt tiret"/>
    <w:basedOn w:val="Bezodstpw"/>
    <w:next w:val="DATAAKTUdatauchwalenialubwydaniaaktu"/>
    <w:uiPriority w:val="66"/>
    <w:qFormat/>
    <w:rsid w:val="006A748A"/>
    <w:pPr>
      <w:ind w:left="1383"/>
    </w:pPr>
  </w:style>
  <w:style w:type="paragraph" w:customStyle="1" w:styleId="ZLITTIRwPKTzmtirwpktliter">
    <w:name w:val="Z_TIR/TIR – zm. tir. tiret"/>
    <w:basedOn w:val="DATAAKTUdatauchwalenialubwydaniaaktu"/>
    <w:uiPriority w:val="65"/>
    <w:qFormat/>
    <w:rsid w:val="006A748A"/>
    <w:pPr>
      <w:ind w:left="1780"/>
    </w:pPr>
  </w:style>
  <w:style w:type="paragraph" w:customStyle="1" w:styleId="ZLITCZWSPTIRwPKTzmczciwsptirwpktliter">
    <w:name w:val="ZZ/CZ_WSP_TIR_w_PKT – zmiana zm. części wsp. tir. w pkt"/>
    <w:basedOn w:val="Odwoaniedokomentarza"/>
    <w:uiPriority w:val="74"/>
    <w:qFormat/>
    <w:rsid w:val="006A748A"/>
    <w:pPr>
      <w:ind w:left="2880" w:firstLine="0"/>
    </w:pPr>
  </w:style>
  <w:style w:type="paragraph" w:customStyle="1" w:styleId="Tekstprzypisudolnego">
    <w:name w:val="ZZ/TIR_w_LIT – zmiana zm. tir. w lit."/>
    <w:basedOn w:val="ZCZWSPPKTzmczciwsppktartykuempunktem"/>
    <w:uiPriority w:val="71"/>
    <w:qFormat/>
    <w:rsid w:val="006A748A"/>
    <w:pPr>
      <w:ind w:left="2767"/>
    </w:pPr>
  </w:style>
  <w:style w:type="paragraph" w:customStyle="1" w:styleId="TekstprzypisudolnegoZnak">
    <w:name w:val="Z_TIR/TIR_w_LIT – zm. tir. w lit. tiret"/>
    <w:basedOn w:val="DATAAKTUdatauchwalenialubwydaniaaktu"/>
    <w:uiPriority w:val="65"/>
    <w:qFormat/>
    <w:rsid w:val="006A748A"/>
    <w:pPr>
      <w:ind w:left="2257"/>
    </w:pPr>
  </w:style>
  <w:style w:type="paragraph" w:customStyle="1" w:styleId="ZTIRLITzmlittiret">
    <w:name w:val="Z_TIR/CZ_WSP_TIR_w_LIT – zm. części wsp. tir. w lit. tiret"/>
    <w:basedOn w:val="TYTUAKTUprzedmiotregulacjiustawylubrozporzdzenia"/>
    <w:next w:val="DATAAKTUdatauchwalenialubwydaniaaktu"/>
    <w:uiPriority w:val="68"/>
    <w:qFormat/>
    <w:rsid w:val="006A748A"/>
    <w:pPr>
      <w:ind w:left="1860"/>
    </w:pPr>
  </w:style>
  <w:style w:type="paragraph" w:customStyle="1" w:styleId="ZTIRCZWSPPKTzmczciwsppkttiret">
    <w:name w:val="CZ_WSP_2TIR – część wspólna podwójnych tiret"/>
    <w:basedOn w:val="TYTUAKTUprzedmiotregulacjiustawylubrozporzdzenia"/>
    <w:next w:val="DATAAKTUdatauchwalenialubwydaniaaktu"/>
    <w:uiPriority w:val="75"/>
    <w:qFormat/>
    <w:rsid w:val="006A748A"/>
    <w:pPr>
      <w:ind w:left="1780"/>
    </w:pPr>
  </w:style>
  <w:style w:type="paragraph" w:customStyle="1" w:styleId="ZTIRTIRzmtirtiret">
    <w:name w:val="Z/2TIR – zm. podw. tir. artykułem (punktem)"/>
    <w:basedOn w:val="DATAAKTUdatauchwalenialubwydaniaaktu"/>
    <w:uiPriority w:val="75"/>
    <w:qFormat/>
    <w:rsid w:val="006A748A"/>
    <w:pPr>
      <w:ind w:left="907"/>
    </w:pPr>
  </w:style>
  <w:style w:type="paragraph" w:customStyle="1" w:styleId="ZZCZWSPTIRwPKTzmianazmczciwsptirwpkt">
    <w:name w:val="ZZ/CZ_WSP_TIR_w_LIT – zmiana zm. części wsp. tir. w lit."/>
    <w:basedOn w:val="Tekstprzypisudolnego"/>
    <w:uiPriority w:val="74"/>
    <w:qFormat/>
    <w:rsid w:val="006A748A"/>
    <w:pPr>
      <w:ind w:left="2370" w:firstLine="0"/>
    </w:pPr>
  </w:style>
  <w:style w:type="paragraph" w:customStyle="1" w:styleId="ZZTIRwPKTzmianazmtirwpkt">
    <w:name w:val="Z_LIT/2TIR – zm. podw. tir. literą"/>
    <w:basedOn w:val="DATAAKTUdatauchwalenialubwydaniaaktu"/>
    <w:uiPriority w:val="77"/>
    <w:qFormat/>
    <w:rsid w:val="006A748A"/>
  </w:style>
  <w:style w:type="paragraph" w:customStyle="1" w:styleId="ZZTIRwLITzmianazmtirwlit">
    <w:name w:val="Z_TIR/2TIR – zm. podw. tir. tiret"/>
    <w:basedOn w:val="DATAAKTUdatauchwalenialubwydaniaaktu"/>
    <w:uiPriority w:val="80"/>
    <w:qFormat/>
    <w:rsid w:val="006A748A"/>
    <w:pPr>
      <w:ind w:left="1780"/>
    </w:pPr>
  </w:style>
  <w:style w:type="paragraph" w:customStyle="1" w:styleId="ZTIRTIRwLITzmtirwlittiret">
    <w:name w:val="Z_2TIR/CZ_WSP_LIT – zm. części wsp. lit. podwójnym tiret"/>
    <w:basedOn w:val="TYTUAKTUprzedmiotregulacjiustawylubrozporzdzenia"/>
    <w:next w:val="Nagwek5Znak"/>
    <w:uiPriority w:val="89"/>
    <w:qFormat/>
    <w:rsid w:val="006A748A"/>
    <w:pPr>
      <w:ind w:left="1780"/>
    </w:pPr>
  </w:style>
  <w:style w:type="paragraph" w:customStyle="1" w:styleId="ZTIRCZWSPTIRwLITzmczciwsptirwlittiret">
    <w:name w:val="Z/2TIR_w_PKT – zm. podw. tir. w pkt artykułem (punktem)"/>
    <w:basedOn w:val="DATAAKTUdatauchwalenialubwydaniaaktu"/>
    <w:next w:val="Stopka"/>
    <w:uiPriority w:val="76"/>
    <w:qFormat/>
    <w:rsid w:val="006A748A"/>
    <w:pPr>
      <w:ind w:left="2291"/>
    </w:pPr>
  </w:style>
  <w:style w:type="paragraph" w:customStyle="1" w:styleId="CZWSP2TIRczwsplnapodwjnychtiret">
    <w:name w:val="Z_TIR/PKT – zm. pkt tiret"/>
    <w:basedOn w:val="ZCZWSPTIRwLITzmczciwsptirwlitartykuempunktem"/>
    <w:uiPriority w:val="64"/>
    <w:qFormat/>
    <w:rsid w:val="006A748A"/>
    <w:pPr>
      <w:ind w:left="1893"/>
    </w:pPr>
  </w:style>
  <w:style w:type="paragraph" w:customStyle="1" w:styleId="Z2TIRzmpodwtirartykuempunktem">
    <w:name w:val="Z_TIR/LIT_w_PKT – zm. lit. w pkt tiret"/>
    <w:basedOn w:val="nowela"/>
    <w:uiPriority w:val="65"/>
    <w:qFormat/>
    <w:rsid w:val="006A748A"/>
    <w:pPr>
      <w:ind w:left="2336"/>
    </w:pPr>
  </w:style>
  <w:style w:type="paragraph" w:customStyle="1" w:styleId="ZZCZWSPTIRwLITzmianazmczciwsptirwlit">
    <w:name w:val="Z_TIR/CZ_WSP_LIT_w_PKT – zm. części wsp. lit. w pkt tiret"/>
    <w:basedOn w:val="Bezodstpw"/>
    <w:uiPriority w:val="67"/>
    <w:qFormat/>
    <w:rsid w:val="006A748A"/>
    <w:pPr>
      <w:ind w:left="1860"/>
    </w:pPr>
  </w:style>
  <w:style w:type="paragraph" w:customStyle="1" w:styleId="ZLIT2TIRzmpodwtirliter">
    <w:name w:val="Z_TIR/2TIR_w_LIT – zm. podw. tir. w lit. tiret"/>
    <w:basedOn w:val="DATAAKTUdatauchwalenialubwydaniaaktu"/>
    <w:uiPriority w:val="81"/>
    <w:qFormat/>
    <w:rsid w:val="006A748A"/>
    <w:pPr>
      <w:ind w:left="2654"/>
    </w:pPr>
  </w:style>
  <w:style w:type="paragraph" w:customStyle="1" w:styleId="ZTIR2TIRzmpodwtirtiret">
    <w:name w:val="Z_TIR/CZ_WSP_2TIR_w_LIT – zm. części wsp. podw. tir. w lit. tiret"/>
    <w:basedOn w:val="TYTUAKTUprzedmiotregulacjiustawylubrozporzdzenia"/>
    <w:next w:val="DATAAKTUdatauchwalenialubwydaniaaktu"/>
    <w:uiPriority w:val="82"/>
    <w:qFormat/>
    <w:rsid w:val="006A748A"/>
    <w:pPr>
      <w:ind w:left="2257"/>
    </w:pPr>
  </w:style>
  <w:style w:type="paragraph" w:customStyle="1" w:styleId="Z2TIRCZWSPLITzmczciwsplitpodwjnymtiret">
    <w:name w:val="Z_TIR/2TIR_w_TIR – zm. podw. tir. w tir. tiret"/>
    <w:basedOn w:val="DATAAKTUdatauchwalenialubwydaniaaktu"/>
    <w:uiPriority w:val="80"/>
    <w:qFormat/>
    <w:rsid w:val="006A748A"/>
    <w:pPr>
      <w:ind w:left="2177"/>
    </w:pPr>
  </w:style>
  <w:style w:type="paragraph" w:customStyle="1" w:styleId="Z2TIRwPKTzmpodwtirwpktartykuempunktem">
    <w:name w:val="Z_TIR/CZ_WSP_2TIR_w_TIR – zm. części wsp. podw. tir. w tir. tiret"/>
    <w:basedOn w:val="TYTUAKTUprzedmiotregulacjiustawylubrozporzdzenia"/>
    <w:uiPriority w:val="81"/>
    <w:qFormat/>
    <w:rsid w:val="006A748A"/>
    <w:pPr>
      <w:ind w:left="1780"/>
    </w:pPr>
  </w:style>
  <w:style w:type="paragraph" w:customStyle="1" w:styleId="ZTIRPKTzmpkttiret">
    <w:name w:val="Z_2TIR/LIT – zm. lit. podwójnym tiret"/>
    <w:basedOn w:val="nowela"/>
    <w:uiPriority w:val="86"/>
    <w:qFormat/>
    <w:rsid w:val="006A748A"/>
    <w:pPr>
      <w:ind w:left="2256"/>
    </w:pPr>
  </w:style>
  <w:style w:type="paragraph" w:customStyle="1" w:styleId="ZTIRLITwPKTzmlitwpkttiret">
    <w:name w:val="ZZ/2TIR_w_TIR – zmiana zm. podw. tir. w tir."/>
    <w:basedOn w:val="ZCZWSP2TIRwLITzmczciwsppodwtirwlitartykuempunktem"/>
    <w:uiPriority w:val="91"/>
    <w:qFormat/>
    <w:rsid w:val="006A748A"/>
    <w:pPr>
      <w:ind w:left="2688" w:hanging="397"/>
    </w:pPr>
  </w:style>
  <w:style w:type="paragraph" w:customStyle="1" w:styleId="ZTIRCZWSPLITwPKTzmczciwsplitwpkttiret">
    <w:name w:val="ZZ/2TIR_w_LIT – zmiana zm. podw. tir. w lit."/>
    <w:basedOn w:val="ZTIRLITwPKTzmlitwpkttiret"/>
    <w:uiPriority w:val="92"/>
    <w:qFormat/>
    <w:rsid w:val="006A748A"/>
    <w:pPr>
      <w:ind w:left="3164"/>
    </w:pPr>
  </w:style>
  <w:style w:type="paragraph" w:customStyle="1" w:styleId="ZTIR2TIRwLITzmpodwtirwlittiret">
    <w:name w:val="Z_2TIR/TIR_w_LIT – zm. tir. w lit. podwójnym tiret"/>
    <w:basedOn w:val="DATAAKTUdatauchwalenialubwydaniaaktu"/>
    <w:uiPriority w:val="86"/>
    <w:qFormat/>
    <w:rsid w:val="006A748A"/>
    <w:pPr>
      <w:ind w:left="2654"/>
    </w:pPr>
  </w:style>
  <w:style w:type="paragraph" w:customStyle="1" w:styleId="ZTIRCZWSP2TIRwLITzmczciwsppodwtirwlittiret">
    <w:name w:val="Z_2TIR/CZ_WSP_TIR_w_LIT – zm. części wsp. tir. w lit. podwójnym tiret"/>
    <w:basedOn w:val="TYTUAKTUprzedmiotregulacjiustawylubrozporzdzenia"/>
    <w:next w:val="Nagwek5Znak"/>
    <w:uiPriority w:val="89"/>
    <w:qFormat/>
    <w:rsid w:val="006A748A"/>
    <w:pPr>
      <w:ind w:left="2257"/>
    </w:pPr>
  </w:style>
  <w:style w:type="paragraph" w:customStyle="1" w:styleId="ZTIR2TIRwTIRzmpodwtirwtirtiret">
    <w:name w:val="ZZ/2TIR_w_PKT – zmiana zm. podw. tir. w pkt"/>
    <w:basedOn w:val="ZTIRCZWSPLITwPKTzmczciwsplitwpkttiret"/>
    <w:uiPriority w:val="92"/>
    <w:qFormat/>
    <w:rsid w:val="006A748A"/>
    <w:pPr>
      <w:ind w:left="3674"/>
    </w:pPr>
  </w:style>
  <w:style w:type="paragraph" w:customStyle="1" w:styleId="ZTIRCZWSP2TIRwTIRzmczciwsppodwtirwtirtiret">
    <w:name w:val="ZZ/CZ_WSP_2TIR_w_TIR – zmiana zm. części wsp. podw. tir. w tir."/>
    <w:basedOn w:val="ZTIRCZWSPLITwPKTzmczciwsplitwpkttiret"/>
    <w:uiPriority w:val="94"/>
    <w:qFormat/>
    <w:rsid w:val="006A748A"/>
    <w:pPr>
      <w:ind w:left="2291" w:firstLine="0"/>
    </w:pPr>
  </w:style>
  <w:style w:type="paragraph" w:customStyle="1" w:styleId="Z2TIRLITzmlitpodwjnymtiret">
    <w:name w:val="Z_2TIR/2TIR_w_TIR – zm. podw. tir. w tir. podwójnym tiret"/>
    <w:basedOn w:val="DATAAKTUdatauchwalenialubwydaniaaktu"/>
    <w:uiPriority w:val="87"/>
    <w:qFormat/>
    <w:rsid w:val="006A748A"/>
    <w:pPr>
      <w:ind w:left="2574"/>
    </w:pPr>
  </w:style>
  <w:style w:type="paragraph" w:customStyle="1" w:styleId="ZZ2TIRwTIRzmianazmpodwtirwtir">
    <w:name w:val="Z_2TIR/CZ_WSP_2TIR_w_TIR – zm. części wsp. podw. tir. w tiret podwójnym tiret"/>
    <w:basedOn w:val="TYTUAKTUprzedmiotregulacjiustawylubrozporzdzenia"/>
    <w:next w:val="Nagwek5Znak"/>
    <w:uiPriority w:val="90"/>
    <w:qFormat/>
    <w:rsid w:val="006A748A"/>
    <w:pPr>
      <w:ind w:left="2177"/>
    </w:pPr>
  </w:style>
  <w:style w:type="paragraph" w:customStyle="1" w:styleId="ZZCZWSP2TIRzmianazmczciwsppodwtir">
    <w:name w:val="Z_2TIR/2TIR_w_LIT – zm. podw. tir. w lit. podwójnym tiret"/>
    <w:basedOn w:val="DATAAKTUdatauchwalenialubwydaniaaktu"/>
    <w:uiPriority w:val="88"/>
    <w:qFormat/>
    <w:rsid w:val="006A748A"/>
    <w:pPr>
      <w:ind w:left="3051"/>
    </w:pPr>
  </w:style>
  <w:style w:type="paragraph" w:customStyle="1" w:styleId="ZZUSTzmianazmust">
    <w:name w:val="Z_2TIR/CZ_WSP_2TIR_w_LIT – zm. części wsp. podw. tir. w lit. podwójnym tiret"/>
    <w:basedOn w:val="TYTUAKTUprzedmiotregulacjiustawylubrozporzdzenia"/>
    <w:next w:val="Nagwek5Znak"/>
    <w:uiPriority w:val="91"/>
    <w:qFormat/>
    <w:rsid w:val="006A748A"/>
    <w:pPr>
      <w:ind w:left="2654"/>
    </w:pPr>
  </w:style>
  <w:style w:type="paragraph" w:customStyle="1" w:styleId="ZZ2TIRwLITzmianazmpodwtirwlit">
    <w:name w:val="Z/CZĘŚCI(KSIĘGI) – zm. ozn. i przedm. części (księgi) artykułem (punktem)"/>
    <w:basedOn w:val="ZCZWSPTIRwPKTzmczciwsptirwpktartykuempunktem"/>
    <w:uiPriority w:val="30"/>
    <w:qFormat/>
    <w:rsid w:val="006A748A"/>
    <w:pPr>
      <w:ind w:left="510"/>
    </w:pPr>
    <w:rPr>
      <w:b w:val="0"/>
    </w:rPr>
  </w:style>
  <w:style w:type="paragraph" w:customStyle="1" w:styleId="Z2TIRTIRwLITzmtirwlitpodwjnymtiret">
    <w:name w:val="Z/ROZDZ(ODDZ)_PRZEDM – zm. przedm. rozdz. (oddz.) artykułem (punktem)"/>
    <w:basedOn w:val="NIEARTTEKSTtekstnieartykuowanynppodstprawnarozplubpreambua"/>
    <w:next w:val="StopkaZnak"/>
    <w:uiPriority w:val="31"/>
    <w:qFormat/>
    <w:rsid w:val="006A748A"/>
    <w:pPr>
      <w:ind w:left="510"/>
    </w:pPr>
    <w:rPr>
      <w:b w:val="0"/>
    </w:rPr>
  </w:style>
  <w:style w:type="character" w:styleId="Z2TIRCZWSPTIRwLITzmczciwsptirwlitpodwjnymtiret">
    <w:name w:val="annotation reference"/>
    <w:basedOn w:val="Domylnaczcionkaakapitu"/>
    <w:uiPriority w:val="99"/>
    <w:semiHidden/>
    <w:rsid w:val="00023F13"/>
    <w:rPr>
      <w:sz w:val="16"/>
      <w:szCs w:val="16"/>
    </w:rPr>
  </w:style>
  <w:style w:type="paragraph" w:styleId="ZZ2TIRwPKTzmianazmpodwtirwpkt">
    <w:name w:val="annotation text"/>
    <w:basedOn w:val="Normalny"/>
    <w:link w:val="ZZCZWSP2TIRwTIRzmianazmczciwsppodwtirwtir"/>
    <w:uiPriority w:val="99"/>
    <w:semiHidden/>
    <w:rsid w:val="00023F13"/>
    <w:rPr>
      <w:rFonts w:ascii="Times" w:eastAsia="Times New Roman" w:hAnsi="Times" w:cs="Times New Roman"/>
      <w:szCs w:val="24"/>
    </w:rPr>
  </w:style>
  <w:style w:type="character" w:customStyle="1" w:styleId="ZZCZWSP2TIRwTIRzmianazmczciwsppodwtirwtir">
    <w:name w:val="Tekst komentarza Znak"/>
    <w:basedOn w:val="Domylnaczcionkaakapitu"/>
    <w:link w:val="ZZ2TIRwPKTzmianazmpodwtirwpkt"/>
    <w:uiPriority w:val="99"/>
    <w:semiHidden/>
    <w:rsid w:val="004504C0"/>
    <w:rPr>
      <w:sz w:val="20"/>
    </w:rPr>
  </w:style>
  <w:style w:type="paragraph" w:styleId="Z2TIR2TIRwTIRzmpodwtirwtirpodwjnymtiret">
    <w:name w:val="annotation subject"/>
    <w:basedOn w:val="ZZ2TIRwPKTzmianazmpodwtirwpkt"/>
    <w:next w:val="ZZ2TIRwPKTzmianazmpodwtirwpkt"/>
    <w:link w:val="Z2TIRCZWSP2TIRwTIRzmczciwsppodwtirwtiretpodwjnymtiret"/>
    <w:uiPriority w:val="99"/>
    <w:semiHidden/>
    <w:rsid w:val="00023F13"/>
    <w:rPr>
      <w:b/>
      <w:bCs/>
    </w:rPr>
  </w:style>
  <w:style w:type="character" w:customStyle="1" w:styleId="Z2TIRCZWSP2TIRwTIRzmczciwsppodwtirwtiretpodwjnymtiret">
    <w:name w:val="Temat komentarza Znak"/>
    <w:basedOn w:val="ZZCZWSP2TIRwTIRzmianazmczciwsppodwtirwtir"/>
    <w:link w:val="Z2TIR2TIRwTIRzmpodwtirwtirpodwjnymtiret"/>
    <w:uiPriority w:val="99"/>
    <w:semiHidden/>
    <w:rsid w:val="004504C0"/>
    <w:rPr>
      <w:b/>
      <w:bCs/>
      <w:sz w:val="20"/>
    </w:rPr>
  </w:style>
  <w:style w:type="paragraph" w:customStyle="1" w:styleId="Z2TIR2TIRwLITzmpodwtirwlitpodwjnymtiret">
    <w:name w:val="ZZ/ART(§) – zmiana zm. art. (§)"/>
    <w:basedOn w:val="StopkaZnak"/>
    <w:uiPriority w:val="70"/>
    <w:qFormat/>
    <w:rsid w:val="006A748A"/>
    <w:pPr>
      <w:ind w:left="1894"/>
    </w:pPr>
  </w:style>
  <w:style w:type="paragraph" w:customStyle="1" w:styleId="Z2TIRCZWSP2TIRwLITzmczciwsppodwtirwlitpodwjnymtiret">
    <w:name w:val="ZZ/PKT – zmiana zm. pkt"/>
    <w:basedOn w:val="Stopka"/>
    <w:uiPriority w:val="70"/>
    <w:qFormat/>
    <w:rsid w:val="006A748A"/>
    <w:pPr>
      <w:ind w:left="2404"/>
    </w:pPr>
  </w:style>
  <w:style w:type="paragraph" w:customStyle="1" w:styleId="ZCZCIKSIGIzmozniprzedmczciksigiartykuempunktem">
    <w:name w:val="ZZ/LIT_w_PKT – zmiana zm. lit. w pkt"/>
    <w:basedOn w:val="Nagwek1Znak"/>
    <w:uiPriority w:val="71"/>
    <w:qFormat/>
    <w:rsid w:val="006A748A"/>
    <w:pPr>
      <w:ind w:left="2880"/>
    </w:pPr>
  </w:style>
  <w:style w:type="paragraph" w:customStyle="1" w:styleId="Odwoaniedokomentarza">
    <w:name w:val="ZZ/TIR_w_PKT – zmiana zm. tir. w pkt"/>
    <w:basedOn w:val="Nagwek2Znak"/>
    <w:uiPriority w:val="71"/>
    <w:qFormat/>
    <w:rsid w:val="006A748A"/>
    <w:pPr>
      <w:ind w:left="3277"/>
    </w:pPr>
  </w:style>
  <w:style w:type="paragraph" w:customStyle="1" w:styleId="Tekstkomentarza">
    <w:name w:val="Z/W_MAT(FIZ|CHEM)_w_ART(§|UST) – zm. wzoru mat. (fiz. lub chem.) i ich legendy w art. (§ lub ust.)"/>
    <w:basedOn w:val="ZLITCZWSPTIRwLITzmczciwsptirwlitliter"/>
    <w:uiPriority w:val="40"/>
    <w:qFormat/>
    <w:rsid w:val="006A748A"/>
    <w:pPr>
      <w:ind w:left="1497"/>
    </w:pPr>
  </w:style>
  <w:style w:type="paragraph" w:customStyle="1" w:styleId="TekstkomentarzaZnak">
    <w:name w:val="ODNOŚNIK – treść odnośnika"/>
    <w:uiPriority w:val="24"/>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Tematkomentarza">
    <w:name w:val="Z/FRAG – zm. fragmentu (np. zdania) artykułem (punktem)"/>
    <w:basedOn w:val="StopkaZnak"/>
    <w:next w:val="ZCZWSPTIRwLITzmczciwsptirwlitartykuempunktem"/>
    <w:uiPriority w:val="39"/>
    <w:qFormat/>
    <w:rsid w:val="006A748A"/>
    <w:pPr>
      <w:ind w:firstLine="0"/>
    </w:pPr>
    <w:rPr>
      <w:rFonts w:ascii="Times New Roman" w:hAnsi="Times New Roman"/>
    </w:rPr>
  </w:style>
  <w:style w:type="paragraph" w:customStyle="1" w:styleId="TematkomentarzaZnak">
    <w:name w:val="Z_LIT/FRAG – zm. lit. fragmentu (np. zdania) literą"/>
    <w:basedOn w:val="ZZPKTzmianazmpkt"/>
    <w:next w:val="nowela"/>
    <w:uiPriority w:val="61"/>
    <w:qFormat/>
    <w:rsid w:val="006A748A"/>
    <w:pPr>
      <w:ind w:firstLine="0"/>
    </w:pPr>
    <w:rPr>
      <w:rFonts w:ascii="Times New Roman" w:hAnsi="Times New Roman"/>
    </w:rPr>
  </w:style>
  <w:style w:type="paragraph" w:customStyle="1" w:styleId="ODNONIKtreodnonika">
    <w:name w:val="Z_TIR/FRAGM – zm. np. wpr. do wyliczenia tiret"/>
    <w:basedOn w:val="ZLITCZWSPLITwPKTzmczciwsplitwpktliter"/>
    <w:next w:val="DATAAKTUdatauchwalenialubwydaniaaktu"/>
    <w:uiPriority w:val="68"/>
    <w:qFormat/>
    <w:rsid w:val="006A748A"/>
    <w:rPr>
      <w:rFonts w:ascii="Times New Roman" w:hAnsi="Times New Roman"/>
    </w:rPr>
  </w:style>
  <w:style w:type="paragraph" w:customStyle="1" w:styleId="ZFRAGzmfragmentunpzdaniaartykuempunktem">
    <w:name w:val="Z_TIR/TIR_w_PKT – zm. tir. w pkt tiret"/>
    <w:basedOn w:val="TekstprzypisudolnegoZnak"/>
    <w:uiPriority w:val="65"/>
    <w:qFormat/>
    <w:rsid w:val="006A748A"/>
    <w:pPr>
      <w:ind w:left="2733"/>
    </w:pPr>
  </w:style>
  <w:style w:type="paragraph" w:customStyle="1" w:styleId="ZLITFRAGzmlitfragmentunpzdanialiter">
    <w:name w:val="Z_TIR/CZ_WSP_TIR_w_PKT – zm. części wsp. tir. tiret"/>
    <w:basedOn w:val="ZFRAGzmfragmentunpzdaniaartykuempunktem"/>
    <w:next w:val="DATAAKTUdatauchwalenialubwydaniaaktu"/>
    <w:uiPriority w:val="68"/>
    <w:qFormat/>
    <w:rsid w:val="006A748A"/>
    <w:pPr>
      <w:ind w:left="2336" w:firstLine="0"/>
    </w:pPr>
  </w:style>
  <w:style w:type="paragraph" w:customStyle="1" w:styleId="ZTIRFRAGMzmnpwprdowyliczeniatiret">
    <w:name w:val="S_KARN – sankcja karna w szczególności w Kodeksie karnym"/>
    <w:basedOn w:val="ZTIRwLITzmtirwlitartykuempunktem"/>
    <w:next w:val="CZWSPLITczwsplnaliter"/>
    <w:uiPriority w:val="23"/>
    <w:qFormat/>
    <w:rsid w:val="006A748A"/>
    <w:pPr>
      <w:ind w:left="510" w:firstLine="0"/>
    </w:pPr>
  </w:style>
  <w:style w:type="paragraph" w:customStyle="1" w:styleId="ZTIRTIRwPKTzmtirwpkttiret">
    <w:name w:val="ROZDZ(ODDZ)_OZN – oznaczenie rozdziału lub oddziału"/>
    <w:next w:val="CZWSPLITczwsplnaliter"/>
    <w:uiPriority w:val="13"/>
    <w:qFormat/>
    <w:rsid w:val="006A748A"/>
    <w:pPr>
      <w:keepNext/>
      <w:suppressAutoHyphens/>
      <w:spacing w:before="120"/>
      <w:jc w:val="center"/>
    </w:pPr>
    <w:rPr>
      <w:rFonts w:eastAsiaTheme="minorEastAsia" w:cs="Arial"/>
      <w:bCs/>
      <w:kern w:val="24"/>
    </w:rPr>
  </w:style>
  <w:style w:type="paragraph" w:customStyle="1" w:styleId="ZTIRCZWSPTIRwPKTzmczciwsptirtiret">
    <w:name w:val="Z_2TIR/2TIR – zm. podw. tir. podwójnym tiret"/>
    <w:basedOn w:val="DATAAKTUdatauchwalenialubwydaniaaktu"/>
    <w:uiPriority w:val="87"/>
    <w:qFormat/>
    <w:rsid w:val="006A748A"/>
    <w:pPr>
      <w:ind w:left="2177"/>
    </w:pPr>
  </w:style>
  <w:style w:type="paragraph" w:customStyle="1" w:styleId="SKARNsankcjakarnawszczeglnociwKodeksiekarnym">
    <w:name w:val="Z_2TIR/TIR – zm. tir. podwójnym tiret"/>
    <w:basedOn w:val="DATAAKTUdatauchwalenialubwydaniaaktu"/>
    <w:uiPriority w:val="86"/>
    <w:qFormat/>
    <w:rsid w:val="006A748A"/>
    <w:pPr>
      <w:ind w:left="2177"/>
    </w:pPr>
  </w:style>
  <w:style w:type="paragraph" w:customStyle="1" w:styleId="ROZDZODDZOZNoznaczenierozdziauluboddziau">
    <w:name w:val="Z/S_KARN – zm. sankcji karnej w szczególności w Kodeksie karnym"/>
    <w:basedOn w:val="ZTIRFRAGMzmnpwprdowyliczeniatiret"/>
    <w:next w:val="ZCZWSPTIRwLITzmczciwsptirwlitartykuempunktem"/>
    <w:uiPriority w:val="39"/>
    <w:qFormat/>
    <w:rsid w:val="006A748A"/>
    <w:pPr>
      <w:ind w:left="1021"/>
    </w:pPr>
  </w:style>
  <w:style w:type="paragraph" w:customStyle="1" w:styleId="Z2TIR2TIRzmpodwtirpodwjnymtiret">
    <w:name w:val="Z_LIT/S_KARN – zm. sankcji karnej literą"/>
    <w:basedOn w:val="ROZDZODDZOZNoznaczenierozdziauluboddziau"/>
    <w:uiPriority w:val="61"/>
    <w:qFormat/>
    <w:rsid w:val="006A748A"/>
    <w:pPr>
      <w:ind w:left="1497"/>
    </w:pPr>
  </w:style>
  <w:style w:type="paragraph" w:customStyle="1" w:styleId="Z2TIRTIRzmtirpodwjnymtiret">
    <w:name w:val="Z/CYT_w_ART(§|UST) – zm. cytatu wraz z art. (§ lub ust.)"/>
    <w:basedOn w:val="CZKSIGAoznaczenieiprzedmiotczcilubksigi"/>
    <w:uiPriority w:val="39"/>
    <w:qFormat/>
    <w:rsid w:val="006A748A"/>
    <w:pPr>
      <w:ind w:left="1021"/>
    </w:pPr>
  </w:style>
  <w:style w:type="paragraph" w:customStyle="1" w:styleId="ZSKARNzmsankcjikarnejwszczeglnociwKodeksiekarnym">
    <w:name w:val="Z/CZ_WSP_2TIR_w_PKT – zm. części wsp. podw. tir. w pkt artykułem (punktem)"/>
    <w:basedOn w:val="ZTIRCZWSPTIRwLITzmczciwsptirwlittiret"/>
    <w:next w:val="TYTDZPRZEDMprzedmiotregulacjitytuulubdziau"/>
    <w:uiPriority w:val="77"/>
    <w:qFormat/>
    <w:rsid w:val="006A748A"/>
    <w:pPr>
      <w:ind w:left="1894" w:firstLine="0"/>
    </w:pPr>
  </w:style>
  <w:style w:type="paragraph" w:customStyle="1" w:styleId="ZLITSKARNzmsankcjikarnejliter">
    <w:name w:val="Z/2TIR_w_LIT – zm. podw. tir. w lit. artykułem (punktem)"/>
    <w:basedOn w:val="ZTIRCZWSPTIRwLITzmczciwsptirwlittiret"/>
    <w:uiPriority w:val="76"/>
    <w:qFormat/>
    <w:rsid w:val="006A748A"/>
    <w:pPr>
      <w:ind w:left="1780"/>
    </w:pPr>
  </w:style>
  <w:style w:type="paragraph" w:customStyle="1" w:styleId="ZCZWSP2TIRwPKTzmczciwsppodwtirwpktartykuempunktem">
    <w:name w:val="Z/2TIR_w_TIR – zm. podw. tir. w tir. artykułem (punktem)"/>
    <w:basedOn w:val="ZLITSKARNzmsankcjikarnejliter"/>
    <w:uiPriority w:val="75"/>
    <w:qFormat/>
    <w:rsid w:val="006A748A"/>
    <w:pPr>
      <w:ind w:left="1304"/>
    </w:pPr>
  </w:style>
  <w:style w:type="paragraph" w:customStyle="1" w:styleId="Z2TIRwLITzmpodwtirwlitartykuempunktem">
    <w:name w:val="Z/CZ_WSP_2TIR_w_TIR – zm. części wsp. podw. tir. w tir. artykułem (punktem)"/>
    <w:basedOn w:val="ZCZWSP2TIRwPKTzmczciwsppodwtirwpktartykuempunktem"/>
    <w:next w:val="ZCZWSPTIRwLITzmczciwsptirwlitartykuempunktem"/>
    <w:uiPriority w:val="76"/>
    <w:qFormat/>
    <w:rsid w:val="006A748A"/>
    <w:pPr>
      <w:ind w:left="907" w:firstLine="0"/>
    </w:pPr>
  </w:style>
  <w:style w:type="paragraph" w:customStyle="1" w:styleId="Z2TIRwTIRzmpodwtirwtirartykuempunktem">
    <w:name w:val="Z/CZ_WSP_2TIR_w_LIT – zm. części wsp. podw. tir. w lit. artykułem (punktem)"/>
    <w:basedOn w:val="ZLITSKARNzmsankcjikarnejliter"/>
    <w:next w:val="TYTDZPRZEDMprzedmiotregulacjitytuulubdziau"/>
    <w:uiPriority w:val="77"/>
    <w:qFormat/>
    <w:rsid w:val="006A748A"/>
    <w:pPr>
      <w:ind w:left="1383" w:firstLine="0"/>
    </w:pPr>
  </w:style>
  <w:style w:type="paragraph" w:customStyle="1" w:styleId="ZCZWSP2TIRwTIRzmczciwsppodwtirwtirartykuempunktem">
    <w:name w:val="Z_LIT/CYT_w_UST(§) – zm. cytatu np. przysięgi w ust. lub § literą"/>
    <w:basedOn w:val="Z2TIRTIRzmtirpodwjnymtiret"/>
    <w:uiPriority w:val="62"/>
    <w:qFormat/>
    <w:rsid w:val="006A748A"/>
    <w:pPr>
      <w:ind w:left="1497"/>
    </w:pPr>
  </w:style>
  <w:style w:type="paragraph" w:customStyle="1" w:styleId="ZCZWSP2TIRwLITzmczciwsppodwtirwlitartykuempunktem">
    <w:name w:val="ZZ/CZ_WSP_2TIR – zmiana zm. części wsp. podw. tir."/>
    <w:basedOn w:val="ZCZWSPPKTzmczciwsppktartykuempunktem"/>
    <w:next w:val="TYTDZPRZEDMprzedmiotregulacjitytuulubdziau"/>
    <w:uiPriority w:val="94"/>
    <w:qFormat/>
    <w:rsid w:val="006A748A"/>
    <w:pPr>
      <w:ind w:left="1894" w:firstLine="0"/>
    </w:pPr>
  </w:style>
  <w:style w:type="paragraph" w:customStyle="1" w:styleId="PKTODNONIKApunktodnonika">
    <w:name w:val="PKT_ODNOŚNIKA – punkt odnośnika"/>
    <w:basedOn w:val="TekstkomentarzaZnak"/>
    <w:uiPriority w:val="24"/>
    <w:qFormat/>
    <w:rsid w:val="006A748A"/>
    <w:pPr>
      <w:ind w:left="568"/>
    </w:pPr>
  </w:style>
  <w:style w:type="paragraph" w:customStyle="1" w:styleId="ZODNONIKAzmtekstuodnonikaartykuempunktem">
    <w:name w:val="Z/ODNOŚNIKA – zm. tekstu odnośnika artykułem (punktem)"/>
    <w:basedOn w:val="TekstkomentarzaZnak"/>
    <w:uiPriority w:val="41"/>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41"/>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41"/>
    <w:qFormat/>
    <w:rsid w:val="006A748A"/>
  </w:style>
  <w:style w:type="paragraph" w:customStyle="1" w:styleId="ZLIT2TIRwTIRzmpodwtirwtirliter">
    <w:name w:val="Z_LIT/2TIR_w_TIR – zm. podw. tir. w tir. literą"/>
    <w:basedOn w:val="ZZTIRwPKTzmianazmtirwpkt"/>
    <w:uiPriority w:val="77"/>
    <w:qFormat/>
    <w:rsid w:val="006A748A"/>
    <w:pPr>
      <w:ind w:left="1780"/>
    </w:pPr>
  </w:style>
  <w:style w:type="paragraph" w:customStyle="1" w:styleId="ZLIT2TIRwLITzmpodwtirwlitliter">
    <w:name w:val="Z_LIT/2TIR_w_LIT – zm. podw. tir. w lit. literą"/>
    <w:basedOn w:val="ZLIT2TIRwTIRzmpodwtirwtirliter"/>
    <w:uiPriority w:val="78"/>
    <w:qFormat/>
    <w:rsid w:val="006A748A"/>
    <w:pPr>
      <w:ind w:left="2257"/>
    </w:pPr>
  </w:style>
  <w:style w:type="paragraph" w:customStyle="1" w:styleId="ZLIT2TIRwPKTzmpodwtirwpktliter">
    <w:name w:val="Z_LIT/2TIR_w_PKT – zm. podw. tir. w pkt literą"/>
    <w:basedOn w:val="ZLIT2TIRwLITzmpodwtirwlitliter"/>
    <w:uiPriority w:val="78"/>
    <w:qFormat/>
    <w:rsid w:val="006A748A"/>
    <w:pPr>
      <w:ind w:left="2767"/>
    </w:pPr>
  </w:style>
  <w:style w:type="paragraph" w:customStyle="1" w:styleId="ZLITCZWSP2TIRwTIRzmczciwsppodwtirwtirliter">
    <w:name w:val="Z_LIT/CZ_WSP_2TIR_w_TIR – zm. części wsp. podw. tir. w tir. literą"/>
    <w:basedOn w:val="ZLIT2TIRwTIRzmpodwtirwtirliter"/>
    <w:next w:val="nowela"/>
    <w:uiPriority w:val="78"/>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nowela"/>
    <w:uiPriority w:val="79"/>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nowela"/>
    <w:uiPriority w:val="79"/>
    <w:qFormat/>
    <w:rsid w:val="006A748A"/>
    <w:pPr>
      <w:ind w:left="2370" w:firstLine="0"/>
    </w:pPr>
  </w:style>
  <w:style w:type="paragraph" w:customStyle="1" w:styleId="ZTIR2TIRwPKTzmpodwtirwpkttiret">
    <w:name w:val="Z_TIR/2TIR_w_PKT – zm. podw. tir. w pkt tiret"/>
    <w:basedOn w:val="ZLIT2TIRzmpodwtirliter"/>
    <w:uiPriority w:val="81"/>
    <w:qFormat/>
    <w:rsid w:val="006A748A"/>
    <w:pPr>
      <w:ind w:left="3164"/>
    </w:pPr>
  </w:style>
  <w:style w:type="paragraph" w:customStyle="1" w:styleId="ZTIRCZWSP2TIRwPKTzmczciwsppodwtirwpkttiret">
    <w:name w:val="Z_TIR/CZ_WSP_2TIR_w_PKT – zm. części wsp. podw. tir. w pkt tiret"/>
    <w:basedOn w:val="ZTIR2TIRwPKTzmpodwtirwpkttiret"/>
    <w:next w:val="DATAAKTUdatauchwalenialubwydaniaaktu"/>
    <w:uiPriority w:val="82"/>
    <w:qFormat/>
    <w:rsid w:val="006A748A"/>
    <w:pPr>
      <w:ind w:left="2767" w:firstLine="0"/>
    </w:pPr>
  </w:style>
  <w:style w:type="paragraph" w:customStyle="1" w:styleId="ZZCZWSP2TIRwLITzmianazmczciwsppodwtirwlit">
    <w:name w:val="ZZ/CZ_WSP_2TIR_w_LIT – zmiana zm. części wsp. podw. tir. w lit."/>
    <w:basedOn w:val="ZTIRCZWSPLITwPKTzmczciwsplitwpkttiret"/>
    <w:uiPriority w:val="95"/>
    <w:qFormat/>
    <w:rsid w:val="006A748A"/>
    <w:pPr>
      <w:ind w:left="2767"/>
    </w:pPr>
  </w:style>
  <w:style w:type="paragraph" w:customStyle="1" w:styleId="ZZCZWSP2TIRwPKTzmianazmczciwsppodwtirwpkt">
    <w:name w:val="ZZ/CZ_WSP_2TIR_w_PKT – zmiana zm. części wsp. podw. tir. w pkt"/>
    <w:basedOn w:val="ZTIRCZWSPLITwPKTzmczciwsplitwpkttiret"/>
    <w:uiPriority w:val="95"/>
    <w:qFormat/>
    <w:rsid w:val="006A748A"/>
    <w:pPr>
      <w:ind w:left="3277" w:firstLine="0"/>
    </w:pPr>
  </w:style>
  <w:style w:type="paragraph" w:customStyle="1" w:styleId="ZCZWSP2TIRzmczciwsplnejpodwtirartykuempunktem">
    <w:name w:val="Z/CZ_WSP_2TIR – zm. części wspólnej podw. tir. artykułem (punktem)"/>
    <w:basedOn w:val="ZTYTDZPRZEDMzmprzedmtytuulubdziauartykuempunktem"/>
    <w:next w:val="ZCZWSPTIRwLITzmczciwsptirwlitartykuempunktem"/>
    <w:uiPriority w:val="76"/>
    <w:qFormat/>
    <w:rsid w:val="006A748A"/>
  </w:style>
  <w:style w:type="paragraph" w:customStyle="1" w:styleId="ZLITCZWSP2TIRzmczciwsppodwtirliter">
    <w:name w:val="Z_LIT/CZ_WSP_2TIR – zm. części wsp. podw. tir. literą"/>
    <w:basedOn w:val="ZLITUSTzmustliter"/>
    <w:next w:val="nowela"/>
    <w:uiPriority w:val="78"/>
    <w:qFormat/>
    <w:rsid w:val="006A748A"/>
  </w:style>
  <w:style w:type="paragraph" w:customStyle="1" w:styleId="ZTIRCZWSP2TIRzmczciwsppodwtirtiret">
    <w:name w:val="Z_TIR/CZ_WSP_2TIR – zm. części wsp. podw. tir. tiret"/>
    <w:basedOn w:val="ZLITCZWSP2TIRzmczciwsppodwtirliter"/>
    <w:next w:val="DATAAKTUdatauchwalenialubwydaniaaktu"/>
    <w:uiPriority w:val="81"/>
    <w:qFormat/>
    <w:rsid w:val="006A748A"/>
  </w:style>
  <w:style w:type="paragraph" w:customStyle="1" w:styleId="ZZ2TIRzmianazmpodwtir">
    <w:name w:val="ZZ/2TIR – zmiana zm. podw. tir."/>
    <w:basedOn w:val="ZCZWSP2TIRwLITzmczciwsppodwtirwlitartykuempunktem"/>
    <w:uiPriority w:val="91"/>
    <w:qFormat/>
    <w:rsid w:val="006A748A"/>
    <w:pPr>
      <w:ind w:left="2291" w:hanging="397"/>
    </w:pPr>
  </w:style>
  <w:style w:type="paragraph" w:customStyle="1" w:styleId="ZCZWSPLITzmczciwsplitartykuempunktem">
    <w:name w:val="Z/CZ_WSP_LIT – zm. części wsp. lit. artykułem (punktem)"/>
    <w:basedOn w:val="ZTYTDZPRZEDMzmprzedmtytuulubdziauartykuempunktem"/>
    <w:next w:val="ZCZWSPTIRwLITzmczciwsptirwlitartykuempunktem"/>
    <w:uiPriority w:val="37"/>
    <w:qFormat/>
    <w:rsid w:val="006A748A"/>
  </w:style>
  <w:style w:type="paragraph" w:customStyle="1" w:styleId="ZCZWSPTIRzmczciwsptirartykuempunktem">
    <w:name w:val="Z/CZ_WSP_TIR – zm. części wsp. tir. artykułem (punktem)"/>
    <w:basedOn w:val="ZTYTDZPRZEDMzmprzedmtytuulubdziauartykuempunktem"/>
    <w:next w:val="ZCZWSPTIRwLITzmczciwsptirwlitartykuempunktem"/>
    <w:uiPriority w:val="37"/>
    <w:qFormat/>
    <w:rsid w:val="006A748A"/>
  </w:style>
  <w:style w:type="paragraph" w:customStyle="1" w:styleId="ZLITCZWSPLITzmczciwsplitliter">
    <w:name w:val="Z_LIT/CZ_WSP_LIT – zm. części wsp. lit. literą"/>
    <w:basedOn w:val="ZLITUSTzmustliter"/>
    <w:next w:val="nowela"/>
    <w:uiPriority w:val="61"/>
    <w:qFormat/>
    <w:rsid w:val="006A748A"/>
  </w:style>
  <w:style w:type="paragraph" w:customStyle="1" w:styleId="ZLITCZWSPTIRzmczciwsptirliter">
    <w:name w:val="Z_LIT/CZ_WSP_TIR – zm. części wsp. tir. literą"/>
    <w:basedOn w:val="ZLITUSTzmustliter"/>
    <w:next w:val="nowela"/>
    <w:uiPriority w:val="61"/>
    <w:qFormat/>
    <w:rsid w:val="006A748A"/>
  </w:style>
  <w:style w:type="paragraph" w:customStyle="1" w:styleId="ZTIRCZWSPLITzmczciwsplittiret">
    <w:name w:val="Z_TIR/CZ_WSP_LIT – zm. części wsp. lit. tiret"/>
    <w:basedOn w:val="ZLITCZWSPLITwPKTzmczciwsplitwpktliter"/>
    <w:next w:val="DATAAKTUdatauchwalenialubwydaniaaktu"/>
    <w:uiPriority w:val="67"/>
    <w:qFormat/>
    <w:rsid w:val="006A748A"/>
  </w:style>
  <w:style w:type="paragraph" w:customStyle="1" w:styleId="ZTIRCZWSPTIRzmczciwsptirtiret">
    <w:name w:val="Z_TIR/CZ_WSP_TIR – zm. części wsp. tir. tiret"/>
    <w:basedOn w:val="ZLITCZWSPLITwPKTzmczciwsplitwpktliter"/>
    <w:next w:val="DATAAKTUdatauchwalenialubwydaniaaktu"/>
    <w:uiPriority w:val="68"/>
    <w:qFormat/>
    <w:rsid w:val="006A748A"/>
  </w:style>
  <w:style w:type="paragraph" w:customStyle="1" w:styleId="ZZCZWSPLITzmianazmczciwsplit">
    <w:name w:val="ZZ/CZ_WSP_LIT – zmiana. zm. części wsp. lit."/>
    <w:basedOn w:val="ZROZDZODDZOZNzmoznrozdzoddzartykuempunktem"/>
    <w:uiPriority w:val="73"/>
    <w:qFormat/>
    <w:rsid w:val="006A748A"/>
  </w:style>
  <w:style w:type="paragraph" w:customStyle="1" w:styleId="ZZCZWSPTIRzmianazmczciwsptir">
    <w:name w:val="ZZ/CZ_WSP_TIR – zmiana. zm. części wsp. tir."/>
    <w:basedOn w:val="ZROZDZODDZOZNzmoznrozdzoddzartykuempunktem"/>
    <w:uiPriority w:val="73"/>
    <w:qFormat/>
    <w:rsid w:val="006A748A"/>
  </w:style>
  <w:style w:type="paragraph" w:customStyle="1" w:styleId="Z2TIRCZWSPTIRzmczciwsptirpodwjnymtiret">
    <w:name w:val="Z_2TIR/CZ_WSP_TIR – zm. części wsp. tir. podwójnym tiret"/>
    <w:basedOn w:val="ZTIRTIRwLITzmtirwlittiret"/>
    <w:next w:val="Nagwek5Znak"/>
    <w:uiPriority w:val="89"/>
    <w:qFormat/>
    <w:rsid w:val="006A748A"/>
  </w:style>
  <w:style w:type="paragraph" w:customStyle="1" w:styleId="Z2TIRCZWSP2TIRzmczciwsppodwtirpodwjnymtiret">
    <w:name w:val="Z_2TIR/CZ_WSP_2TIR – zm. części wsp. podw. tir. podwójnym tiret"/>
    <w:basedOn w:val="ZTIRTIRwLITzmtirwlittiret"/>
    <w:next w:val="Nagwek5Znak"/>
    <w:uiPriority w:val="90"/>
    <w:qFormat/>
    <w:rsid w:val="006A748A"/>
  </w:style>
  <w:style w:type="paragraph" w:customStyle="1" w:styleId="ZUSTzmustartykuempunktem">
    <w:name w:val="Z/UST(§) – zm. ust. (§) artykułem (punktem)"/>
    <w:basedOn w:val="StopkaZnak"/>
    <w:uiPriority w:val="32"/>
    <w:qFormat/>
    <w:rsid w:val="006A748A"/>
  </w:style>
  <w:style w:type="paragraph" w:customStyle="1" w:styleId="TYTDZPRZEDMprzedmiotregulacjitytuulubdziau">
    <w:name w:val="ZZ/UST(§) – zmiana zm. ust. (§)"/>
    <w:basedOn w:val="Z2TIR2TIRwLITzmpodwtirwlitpodwjnymtiret"/>
    <w:uiPriority w:val="70"/>
    <w:qFormat/>
    <w:rsid w:val="006A748A"/>
  </w:style>
  <w:style w:type="paragraph" w:customStyle="1" w:styleId="ZNIEARTTEKSTzmtekstunieartykuowanego">
    <w:name w:val="TYT(DZ)_PRZEDM – przedmiot regulacji tytułu lub działu"/>
    <w:next w:val="CZWSPLITczwsplnaliter"/>
    <w:uiPriority w:val="12"/>
    <w:qFormat/>
    <w:rsid w:val="006A748A"/>
    <w:pPr>
      <w:keepNext/>
      <w:suppressAutoHyphens/>
      <w:spacing w:before="120"/>
      <w:jc w:val="center"/>
    </w:pPr>
    <w:rPr>
      <w:b/>
      <w:szCs w:val="26"/>
    </w:rPr>
  </w:style>
  <w:style w:type="paragraph" w:customStyle="1" w:styleId="ZZCZCIKSIGIzmianazmozniprzedmczciksigiartykuempunktem">
    <w:name w:val="Z/NIEART_TEKST – zm. tekstu nieartykułowanego"/>
    <w:basedOn w:val="CZWSPTIRczwsplnatiret"/>
    <w:uiPriority w:val="39"/>
    <w:qFormat/>
    <w:rsid w:val="006A748A"/>
    <w:pPr>
      <w:ind w:left="510"/>
    </w:pPr>
  </w:style>
  <w:style w:type="paragraph" w:customStyle="1" w:styleId="ZZTYTDZOZNzmianazmozntytuudziauartykuempunktem">
    <w:name w:val="ZZ/CZĘŚCI(KSIĘGI) – zmiana zm. ozn. i przedm. części (księgi) artykułem (punktem)"/>
    <w:basedOn w:val="ZZ2TIRwLITzmianazmpodwtirwlit"/>
    <w:next w:val="Z2TIR2TIRwLITzmpodwtirwlitpodwjnymtiret"/>
    <w:uiPriority w:val="68"/>
    <w:qFormat/>
    <w:rsid w:val="006A748A"/>
    <w:pPr>
      <w:spacing w:before="0"/>
      <w:ind w:left="1894"/>
    </w:pPr>
  </w:style>
  <w:style w:type="paragraph" w:customStyle="1" w:styleId="ZZTYTDZPRZEDMzmianazmprzedmtytuulubdziauartykuempunktem">
    <w:name w:val="ZZ/TYT(DZ)_OZN – zmiana zm. ozn. tytułu (działu) artykułem (punktem)"/>
    <w:basedOn w:val="ZLITTIRwLITzmtirwlitliter"/>
    <w:next w:val="Z2TIR2TIRwLITzmpodwtirwlitpodwjnymtiret"/>
    <w:uiPriority w:val="68"/>
    <w:qFormat/>
    <w:rsid w:val="006A748A"/>
    <w:pPr>
      <w:ind w:left="1894"/>
    </w:pPr>
  </w:style>
  <w:style w:type="paragraph" w:customStyle="1" w:styleId="ZZROZDZODDZOZNzmianazmoznrozdzoddzartykuempunktem">
    <w:name w:val="ZZ/TYT(DZ)_PRZEDM – zmiana zm. przedm. tytułu lub działu artykułem (punktem)"/>
    <w:basedOn w:val="TYTDZOZNoznaczenietytuulubdziau"/>
    <w:next w:val="Z2TIR2TIRwLITzmpodwtirwlitpodwjnymtiret"/>
    <w:uiPriority w:val="68"/>
    <w:qFormat/>
    <w:rsid w:val="006A748A"/>
    <w:pPr>
      <w:ind w:left="1894"/>
    </w:pPr>
  </w:style>
  <w:style w:type="paragraph" w:customStyle="1" w:styleId="ZZROZDZODDZPRZEDMzmianazmprzedmrozdzoddzartykuempunktem">
    <w:name w:val="ZZ/ROZDZ(ODDZ)_OZN – zmiana zm. ozn. rozdz. (oddz.) artykułem (punktem)"/>
    <w:basedOn w:val="ZZLITzmianazmlit"/>
    <w:next w:val="TEKSTwTABELItekstzwcitympierwwierszem"/>
    <w:uiPriority w:val="69"/>
    <w:qFormat/>
    <w:rsid w:val="006A748A"/>
    <w:pPr>
      <w:ind w:left="1894"/>
    </w:pPr>
  </w:style>
  <w:style w:type="paragraph" w:customStyle="1" w:styleId="TEKSTwTABELItekstzwcitympierwwierszem">
    <w:name w:val="ZZ/ROZDZ(ODDZ)_PRZEDM – zmiana zm. przedm. rozdz. (oddz.) artykułem (punktem)"/>
    <w:basedOn w:val="Z2TIRTIRwLITzmtirwlitpodwjnymtiret"/>
    <w:next w:val="Z2TIR2TIRwLITzmpodwtirwlitpodwjnymtiret"/>
    <w:uiPriority w:val="69"/>
    <w:qFormat/>
    <w:rsid w:val="006A748A"/>
    <w:pPr>
      <w:ind w:left="1894"/>
    </w:pPr>
  </w:style>
  <w:style w:type="paragraph" w:customStyle="1" w:styleId="P1wTABELIpoziom1numeracjiwtabeli">
    <w:name w:val="TEKST_W_TABELI – tekst z wciętym pierw. wierszem"/>
    <w:basedOn w:val="ZTIRwLITzmtirwlitartykuempunktem"/>
    <w:uiPriority w:val="27"/>
    <w:qFormat/>
    <w:rsid w:val="006A748A"/>
    <w:rPr>
      <w:kern w:val="24"/>
    </w:rPr>
  </w:style>
  <w:style w:type="paragraph" w:customStyle="1" w:styleId="CZWSPP1wTABELIczwsppoziomu1numeracjiwtabeli">
    <w:name w:val="P1_w_TABELI – poziom 1 numeracji w tabeli"/>
    <w:basedOn w:val="ZCZWSPTIRwLITzmczciwsptirwlitartykuempunktem"/>
    <w:uiPriority w:val="28"/>
    <w:qFormat/>
    <w:rsid w:val="006A748A"/>
    <w:pPr>
      <w:ind w:left="397" w:hanging="397"/>
    </w:pPr>
    <w:rPr>
      <w:kern w:val="24"/>
    </w:rPr>
  </w:style>
  <w:style w:type="paragraph" w:customStyle="1" w:styleId="P2wTABELIpoziom2numeracjiwtabeli">
    <w:name w:val="CZ_WSP_P1_w_TABELI – część wsp. poziomu 1 numeracji w tabeli"/>
    <w:basedOn w:val="CZWSPP1wTABELIczwsppoziomu1numeracjiwtabeli"/>
    <w:next w:val="P1wTABELIpoziom1numeracjiwtabeli"/>
    <w:uiPriority w:val="29"/>
    <w:qFormat/>
    <w:rsid w:val="006A748A"/>
    <w:pPr>
      <w:ind w:left="0" w:firstLine="0"/>
    </w:pPr>
  </w:style>
  <w:style w:type="paragraph" w:customStyle="1" w:styleId="P3wTABELIpoziom3numeracjiwtabeli">
    <w:name w:val="P2_w_TABELI – poziom 2 numeracji w tabeli"/>
    <w:basedOn w:val="CZWSPP1wTABELIczwsppoziomu1numeracjiwtabeli"/>
    <w:uiPriority w:val="28"/>
    <w:qFormat/>
    <w:rsid w:val="006A748A"/>
    <w:pPr>
      <w:ind w:left="794"/>
    </w:pPr>
  </w:style>
  <w:style w:type="paragraph" w:customStyle="1" w:styleId="CZWSPP2wTABELIczwsppoziomu2numeracjiwtabeli">
    <w:name w:val="P3_w_TABELI – poziom 3 numeracji w tabeli"/>
    <w:basedOn w:val="P3wTABELIpoziom3numeracjiwtabeli"/>
    <w:uiPriority w:val="28"/>
    <w:qFormat/>
    <w:rsid w:val="006A748A"/>
    <w:pPr>
      <w:ind w:left="1191"/>
    </w:pPr>
  </w:style>
  <w:style w:type="paragraph" w:customStyle="1" w:styleId="CZWSPP3wTABELIczwsppoziomu3numeracjiwtabeli">
    <w:name w:val="CZ_WSP_P2_w_TABELI – część wsp. poziomu 2 numeracji w tabeli"/>
    <w:basedOn w:val="P2wTABELIpoziom2numeracjiwtabeli"/>
    <w:next w:val="P1wTABELIpoziom1numeracjiwtabeli"/>
    <w:uiPriority w:val="29"/>
    <w:qFormat/>
    <w:rsid w:val="006A748A"/>
    <w:pPr>
      <w:ind w:left="397"/>
    </w:pPr>
  </w:style>
  <w:style w:type="paragraph" w:customStyle="1" w:styleId="CZWSPP4wTABELIczwsppoziomu4numeracjiwtabeli">
    <w:name w:val="CZ_WSP_P3_w_TABELI – część wsp. poziomu 3 numeracji w tabeli"/>
    <w:basedOn w:val="CZWSPP3wTABELIczwsppoziomu3numeracjiwtabeli"/>
    <w:uiPriority w:val="29"/>
    <w:qFormat/>
    <w:rsid w:val="006A748A"/>
    <w:pPr>
      <w:ind w:left="794"/>
    </w:pPr>
  </w:style>
  <w:style w:type="paragraph" w:customStyle="1" w:styleId="P4wTABELIpoziom4numeracjiwtabeli">
    <w:name w:val="CZ_WSP_P4_w_TABELI – część wsp. poziomu 4 numeracji w tabeli"/>
    <w:basedOn w:val="CZWSPP4wTABELIczwsppoziomu4numeracjiwtabeli"/>
    <w:uiPriority w:val="29"/>
    <w:qFormat/>
    <w:rsid w:val="006A748A"/>
    <w:pPr>
      <w:ind w:left="1191"/>
    </w:pPr>
  </w:style>
  <w:style w:type="paragraph" w:customStyle="1" w:styleId="TYTTABELItytutabeli">
    <w:name w:val="P4_w_TABELI – poziom 4 numeracji w tabeli"/>
    <w:basedOn w:val="CZWSPP2wTABELIczwsppoziomu2numeracjiwtabeli"/>
    <w:uiPriority w:val="28"/>
    <w:qFormat/>
    <w:rsid w:val="006A748A"/>
    <w:pPr>
      <w:ind w:left="1588"/>
    </w:pPr>
  </w:style>
  <w:style w:type="paragraph" w:customStyle="1" w:styleId="OZNPROJEKTUwskazaniedatylubwersjiprojektu">
    <w:name w:val="TYT_TABELI – tytuł tabeli"/>
    <w:basedOn w:val="ROZDZODDZPRZEDMprzedmiotregulacjirozdziauluboddziau"/>
    <w:uiPriority w:val="27"/>
    <w:qFormat/>
    <w:rsid w:val="006A748A"/>
    <w:rPr>
      <w:b/>
    </w:rPr>
  </w:style>
  <w:style w:type="paragraph" w:customStyle="1" w:styleId="NAZORGWYDnazwaorganuwydajcegoprojektowanyakt">
    <w:name w:val="OZN_PROJEKTU – wskazanie daty lub wersji projektu"/>
    <w:next w:val="ZPKTzmpktartykuempunktem"/>
    <w:uiPriority w:val="7"/>
    <w:qFormat/>
    <w:rsid w:val="006A748A"/>
    <w:pPr>
      <w:jc w:val="right"/>
    </w:pPr>
    <w:rPr>
      <w:rFonts w:ascii="Times New Roman" w:eastAsiaTheme="minorEastAsia" w:hAnsi="Times New Roman" w:cs="Arial"/>
      <w:szCs w:val="20"/>
      <w:u w:val="single"/>
    </w:rPr>
  </w:style>
  <w:style w:type="paragraph" w:customStyle="1" w:styleId="NAZORGWPOROZUMIENIUnazwaorganuwporozumieniuzktrymaktjestwydawany">
    <w:name w:val="NAZ_ORG_WYD – nazwa organu wydającego projektowany akt"/>
    <w:basedOn w:val="ZPKTzmpktartykuempunktem"/>
    <w:uiPriority w:val="29"/>
    <w:qFormat/>
    <w:rsid w:val="006A748A"/>
    <w:pPr>
      <w:ind w:left="4820"/>
    </w:pPr>
    <w:rPr>
      <w:spacing w:val="0"/>
    </w:rPr>
  </w:style>
  <w:style w:type="paragraph" w:customStyle="1" w:styleId="TEKSTwporozumieniu">
    <w:name w:val="NAZ_ORG_W_POROZUMIENIU – nazwa organu w porozumieniu z którym akt jest wydawany"/>
    <w:basedOn w:val="NAZORGWPOROZUMIENIUnazwaorganuwporozumieniuzktrymaktjestwydawany"/>
    <w:uiPriority w:val="30"/>
    <w:qFormat/>
    <w:rsid w:val="006A748A"/>
    <w:pPr>
      <w:ind w:left="0" w:right="4820"/>
      <w:jc w:val="left"/>
    </w:pPr>
  </w:style>
  <w:style w:type="paragraph" w:customStyle="1" w:styleId="CZWSPPKTODNONIKAczwsppunkwodnonika">
    <w:name w:val="TEKST&quot;w porozumieniu:&quot;"/>
    <w:next w:val="TEKSTwporozumieniu"/>
    <w:uiPriority w:val="29"/>
    <w:qFormat/>
    <w:rsid w:val="006A748A"/>
    <w:rPr>
      <w:rFonts w:ascii="Times New Roman" w:eastAsiaTheme="minorEastAsia" w:hAnsi="Times New Roman" w:cs="Arial"/>
      <w:b/>
      <w:szCs w:val="20"/>
    </w:rPr>
  </w:style>
  <w:style w:type="paragraph" w:customStyle="1" w:styleId="ZCZWSPPKTODNONIKAzmczciwsppktodnonikaartykuempunktem">
    <w:name w:val="CZ_WSP_PKT_ODNOŚNIKA – część wsp. punków odnośnika"/>
    <w:basedOn w:val="PKTODNONIKApunktodnonika"/>
    <w:uiPriority w:val="26"/>
    <w:qFormat/>
    <w:rsid w:val="006A748A"/>
    <w:pPr>
      <w:ind w:left="284" w:firstLine="0"/>
    </w:pPr>
  </w:style>
  <w:style w:type="paragraph" w:customStyle="1" w:styleId="NOTATKILEGISLATORA">
    <w:name w:val="Z/CZ_WSP_PKT_ODNOŚNIKA – zm. części wsp. pkt odnośnika artykułem (punktem)"/>
    <w:basedOn w:val="ZPKTODNONIKAzmpktodnonikaartykuempunktem"/>
    <w:next w:val="ZCZWSPTIRwLITzmczciwsptirwlitartykuempunktem"/>
    <w:uiPriority w:val="43"/>
    <w:qFormat/>
    <w:rsid w:val="006A748A"/>
    <w:pPr>
      <w:ind w:left="510" w:firstLine="0"/>
    </w:pPr>
  </w:style>
  <w:style w:type="paragraph" w:customStyle="1" w:styleId="OZNZACZNIKAwskazanienrzacznika">
    <w:name w:val="NOTATKI_LEGISLATORA"/>
    <w:basedOn w:val="Normalny"/>
    <w:uiPriority w:val="7"/>
    <w:qFormat/>
    <w:rsid w:val="006A748A"/>
    <w:rPr>
      <w:b/>
      <w:i/>
    </w:rPr>
  </w:style>
  <w:style w:type="paragraph" w:customStyle="1" w:styleId="OZNPARAFYADNOTACJE">
    <w:name w:val="OZN_ZAŁĄCZNIKA – wskazanie nr załącznika"/>
    <w:basedOn w:val="NAZORGWYDnazwaorganuwydajcegoprojektowanyakt"/>
    <w:uiPriority w:val="30"/>
    <w:qFormat/>
    <w:rsid w:val="006A748A"/>
    <w:pPr>
      <w:keepNext/>
    </w:pPr>
    <w:rPr>
      <w:b/>
      <w:u w:val="none"/>
    </w:rPr>
  </w:style>
  <w:style w:type="paragraph" w:customStyle="1" w:styleId="TEKSTZacznikido">
    <w:name w:val="OZN_PARAFY(ADNOTACJE)"/>
    <w:basedOn w:val="TekstkomentarzaZnak"/>
    <w:uiPriority w:val="27"/>
    <w:qFormat/>
    <w:rsid w:val="006A748A"/>
  </w:style>
  <w:style w:type="paragraph" w:customStyle="1" w:styleId="LITODNONIKAliteraodnonika">
    <w:name w:val="TEKST&quot;Załącznik(i) do ...&quot;"/>
    <w:uiPriority w:val="30"/>
    <w:qFormat/>
    <w:rsid w:val="006A748A"/>
    <w:pPr>
      <w:keepNext/>
      <w:spacing w:line="240" w:lineRule="auto"/>
      <w:ind w:left="5670"/>
    </w:pPr>
    <w:rPr>
      <w:rFonts w:ascii="Times New Roman" w:eastAsiaTheme="minorEastAsia" w:hAnsi="Times New Roman" w:cs="Arial"/>
      <w:szCs w:val="20"/>
    </w:rPr>
  </w:style>
  <w:style w:type="paragraph" w:customStyle="1" w:styleId="CZWSPLITODNONIKAczwspliterodnonika">
    <w:name w:val="LIT_ODNOŚNIKA – litera odnośnika"/>
    <w:basedOn w:val="PKTODNONIKApunktodnonika"/>
    <w:uiPriority w:val="25"/>
    <w:qFormat/>
    <w:rsid w:val="006A748A"/>
    <w:pPr>
      <w:ind w:left="851"/>
    </w:pPr>
  </w:style>
  <w:style w:type="paragraph" w:customStyle="1" w:styleId="TIRWODNONIKUtiretwodnoniku">
    <w:name w:val="CZ_WSP_LIT_ODNOŚNIKA – część wsp. liter odnośnika"/>
    <w:basedOn w:val="CZWSPLITODNONIKAczwspliterodnonika"/>
    <w:uiPriority w:val="27"/>
    <w:qFormat/>
    <w:rsid w:val="006A748A"/>
    <w:pPr>
      <w:ind w:left="567" w:firstLine="0"/>
    </w:pPr>
  </w:style>
  <w:style w:type="paragraph" w:customStyle="1" w:styleId="CZWSPTIRWODNONIKUczwsptiretwodnoniku">
    <w:name w:val="TIR_W_ODNOŚNIKU – tiret w odnośniku"/>
    <w:basedOn w:val="CZWSPLITODNONIKAczwspliterodnonika"/>
    <w:uiPriority w:val="25"/>
    <w:semiHidden/>
    <w:qFormat/>
    <w:rsid w:val="009A7A53"/>
    <w:pPr>
      <w:ind w:left="1135"/>
    </w:pPr>
  </w:style>
  <w:style w:type="paragraph" w:customStyle="1" w:styleId="PKTOTJpunktobwieszczeniatekstujednolitegonp1">
    <w:name w:val="CZ_WSP_TIR_W_ODNOŚNIKU – część wsp. tiret w odnośniku"/>
    <w:basedOn w:val="CZWSPTIRWODNONIKUczwsptiretwodnoniku"/>
    <w:uiPriority w:val="27"/>
    <w:semiHidden/>
    <w:qFormat/>
    <w:rsid w:val="009A7A53"/>
    <w:pPr>
      <w:ind w:left="851" w:firstLine="0"/>
    </w:pPr>
  </w:style>
  <w:style w:type="paragraph" w:customStyle="1" w:styleId="PPKTOTJpodpunktwobwieszczeniutekstujednolitegonp1">
    <w:name w:val="PKT_OTJ – punkt obwieszczenia tekstu jednolitego np. &quot;1.&quot;"/>
    <w:basedOn w:val="CZWSPLITczwsplnaliter"/>
    <w:uiPriority w:val="98"/>
    <w:qFormat/>
    <w:rsid w:val="006A748A"/>
    <w:pPr>
      <w:ind w:left="-510"/>
    </w:pPr>
  </w:style>
  <w:style w:type="paragraph" w:customStyle="1" w:styleId="CZWSPPPKTOTJczwsppodpunktwwobwieszczeniutekstujednolitego">
    <w:name w:val="PPKT_OTJ – podpunkt w obwieszczeniu tekstu jednolitego np. &quot;1)&quot;"/>
    <w:basedOn w:val="PPKTOTJpodpunktwobwieszczeniutekstujednolitegonp1"/>
    <w:uiPriority w:val="98"/>
    <w:qFormat/>
    <w:rsid w:val="006A748A"/>
    <w:pPr>
      <w:ind w:left="0" w:hanging="510"/>
    </w:pPr>
  </w:style>
  <w:style w:type="paragraph" w:customStyle="1" w:styleId="TEKSTOBWIESZCZENIENAZWAORGANUWYDAJCEGOOTJ">
    <w:name w:val="CZ_WSP_PPKT_OTJ – część wsp. podpunktów w obwieszczeniu tekstu jednolitego"/>
    <w:basedOn w:val="CZWSPPPKTOTJczwsppodpunktwwobwieszczeniutekstujednolitego"/>
    <w:uiPriority w:val="99"/>
    <w:qFormat/>
    <w:rsid w:val="006A748A"/>
    <w:pPr>
      <w:ind w:left="-510" w:firstLine="0"/>
    </w:pPr>
  </w:style>
  <w:style w:type="paragraph" w:customStyle="1" w:styleId="DATAOTJdatawydaniaobwieszczeniatekstujednolitego">
    <w:name w:val="TEKST&quot;OBWIESZCZENIE&quot;(NAZWA_ORGANU_WYDAJĄCEGO_OTJ)"/>
    <w:basedOn w:val="ZPKTzmpktartykuempunktem"/>
    <w:uiPriority w:val="96"/>
    <w:qFormat/>
    <w:rsid w:val="00ED2AE0"/>
    <w:pPr>
      <w:ind w:left="-510"/>
    </w:pPr>
  </w:style>
  <w:style w:type="paragraph" w:customStyle="1" w:styleId="TYTUOTJprzedmiotobwieszczeniatekstujednolitego">
    <w:name w:val="DATA_OTJ – data wydania obwieszczenia tekstu jednolitego"/>
    <w:basedOn w:val="Tekstdymka"/>
    <w:uiPriority w:val="97"/>
    <w:qFormat/>
    <w:rsid w:val="006A748A"/>
    <w:pPr>
      <w:ind w:left="-510"/>
    </w:pPr>
  </w:style>
  <w:style w:type="paragraph" w:customStyle="1" w:styleId="ZLITODNONIKAzmlitodnonikaartykuempunktem">
    <w:name w:val="TYTUŁ_OTJ – przedmiot obwieszczenia tekstu jednolitego"/>
    <w:basedOn w:val="TekstdymkaZnak"/>
    <w:uiPriority w:val="97"/>
    <w:qFormat/>
    <w:rsid w:val="006A748A"/>
    <w:pPr>
      <w:ind w:left="-510"/>
    </w:pPr>
  </w:style>
  <w:style w:type="paragraph" w:customStyle="1" w:styleId="ZLITwPKTODNONIKAzmlitwpktodnonikaartykuempunktem">
    <w:name w:val="Z/LIT_ODNOŚNIKA – zm. lit. odnośnika artykułem (punktem)"/>
    <w:basedOn w:val="ZPKTODNONIKAzmpktodnonikaartykuempunktem"/>
    <w:next w:val="ZCZWSPTIRwLITzmczciwsptirwlitartykuempunktem"/>
    <w:uiPriority w:val="42"/>
    <w:qFormat/>
    <w:rsid w:val="006A748A"/>
  </w:style>
  <w:style w:type="paragraph" w:customStyle="1" w:styleId="ZLITwPKTwODNONIKUzmlitwpktwzmienianymodnonikuartykuempunktem">
    <w:name w:val="Z/LIT_w_PKT_ODNOŚNIKA – zm. lit. w pkt odnośnika artykułem (punktem)"/>
    <w:basedOn w:val="ZLITwPKTODNONIKAzmlitwpktodnonikaartykuempunktem"/>
    <w:uiPriority w:val="42"/>
    <w:qFormat/>
    <w:rsid w:val="006A748A"/>
    <w:pPr>
      <w:ind w:left="1304"/>
    </w:pPr>
  </w:style>
  <w:style w:type="paragraph" w:customStyle="1" w:styleId="ZCZWSPLITODNONIKAzmczciwsplitodnonikaartykuempunktem">
    <w:name w:val="Z/LIT_w_PKT_w_ODNOŚNIKU – zm. lit. w pkt w zmienianym odnośniku artykułem (punktem)"/>
    <w:basedOn w:val="ZPKTwODNONIKUzmpktwzmienianymodnonikuartykuempunktem"/>
    <w:uiPriority w:val="42"/>
    <w:qFormat/>
    <w:rsid w:val="006A748A"/>
    <w:pPr>
      <w:ind w:left="1701"/>
    </w:pPr>
  </w:style>
  <w:style w:type="paragraph" w:customStyle="1" w:styleId="ZCZWSPLITwPKTODNONIKAzmczciwsplitwpktodnonikaartykuempunktem">
    <w:name w:val="Z/CZ_WSP_LIT_ODNOŚNIKA – zm. części wsp. lit odnośnika artykułem (punktem)"/>
    <w:basedOn w:val="NOTATKILEGISLATORA"/>
    <w:next w:val="ZCZWSPTIRwLITzmczciwsptirwlitartykuempunktem"/>
    <w:uiPriority w:val="44"/>
    <w:qFormat/>
    <w:rsid w:val="006A748A"/>
  </w:style>
  <w:style w:type="paragraph" w:customStyle="1" w:styleId="ZCZWSPPKTwODNONIKUzmczciwsppktwzmienianymodnonikuartykuempunktem">
    <w:name w:val="Z/CZ_WSP_LIT_w_PKT_ODNOŚNIKA – zm. części wsp. lit. w pkt odnośnika artykułem (punktem)"/>
    <w:basedOn w:val="ZCZWSPLITwPKTODNONIKAzmczciwsplitwpktodnonikaartykuempunktem"/>
    <w:uiPriority w:val="44"/>
    <w:qFormat/>
    <w:rsid w:val="006A748A"/>
    <w:pPr>
      <w:ind w:left="907"/>
    </w:pPr>
  </w:style>
  <w:style w:type="paragraph" w:customStyle="1" w:styleId="ZCZWSPLITwPKTwODNONIKUzmczciwsplitwpktwzmienianymodnonikuartykuempunktem">
    <w:name w:val="Z/CZ_WSP_PKT_w_ODNOŚNIKU – zm. części wsp. pkt w zmienianym odnośniku artykułem (punktem)"/>
    <w:basedOn w:val="NOTATKILEGISLATORA"/>
    <w:uiPriority w:val="43"/>
    <w:qFormat/>
    <w:rsid w:val="006A748A"/>
    <w:pPr>
      <w:ind w:left="907"/>
    </w:pPr>
  </w:style>
  <w:style w:type="paragraph" w:customStyle="1" w:styleId="ZDANIENASTNOWYWIERSZnpzddrugienowywierszwust">
    <w:name w:val="Z/CZ_WSP_LIT_w_PKT_w_ODNOŚNIKU – zm. części wsp. lit. w pkt w zmienianym odnośniku artykułem (punktem)"/>
    <w:basedOn w:val="ZCZWSPLITwPKTwODNONIKUzmczciwsplitwpktwzmienianymodnonikuartykuempunktem"/>
    <w:uiPriority w:val="44"/>
    <w:qFormat/>
    <w:rsid w:val="006A748A"/>
    <w:pPr>
      <w:ind w:left="1304"/>
    </w:pPr>
  </w:style>
  <w:style w:type="paragraph" w:customStyle="1" w:styleId="ZZFRAGzmianazmfragmentunpzdania">
    <w:name w:val="ZDANIE_NAST_NOWY_WIERSZ – np. zd. drugie (nowy wiersz) w ust."/>
    <w:basedOn w:val="ZLITzmlitartykuempunktem"/>
    <w:next w:val="ZTIRwLITzmtirwlitartykuempunktem"/>
    <w:uiPriority w:val="21"/>
    <w:qFormat/>
    <w:rsid w:val="006A748A"/>
  </w:style>
  <w:style w:type="paragraph" w:customStyle="1" w:styleId="ZDANIENASTNOWYWIERSZODNONIKAnpzddrugienowywiersz">
    <w:name w:val="ZZ/FRAG – zmiana zm. fragmentu (np. zdania)"/>
    <w:basedOn w:val="ZROZDZODDZOZNzmoznrozdzoddzartykuempunktem"/>
    <w:uiPriority w:val="74"/>
    <w:qFormat/>
    <w:rsid w:val="006A748A"/>
  </w:style>
  <w:style w:type="paragraph" w:customStyle="1" w:styleId="Z2TIRPKTzmpktpodwjnymtiret">
    <w:name w:val="ZDANIE_NAST_NOWY_WIERSZ_ODNOŚNIKA – np. zd. drugie (nowy wiersz)"/>
    <w:basedOn w:val="ZCZWSPPKTODNONIKAzmczciwsppktodnonikaartykuempunktem"/>
    <w:semiHidden/>
    <w:qFormat/>
    <w:rsid w:val="009B4CB2"/>
  </w:style>
  <w:style w:type="paragraph" w:customStyle="1" w:styleId="Z2TIRLITwPKTzmlitwpktpodwjnymtiret">
    <w:name w:val="Z_2TIR/PKT – zm. pkt podwójnym tiret"/>
    <w:basedOn w:val="ZTIRPKTzmpkttiret"/>
    <w:uiPriority w:val="85"/>
    <w:qFormat/>
    <w:rsid w:val="006A748A"/>
    <w:pPr>
      <w:ind w:left="2290" w:hanging="510"/>
    </w:pPr>
    <w:rPr>
      <w:rFonts w:ascii="Times New Roman" w:hAnsi="Times New Roman"/>
    </w:rPr>
  </w:style>
  <w:style w:type="paragraph" w:customStyle="1" w:styleId="Z2TIRTIRwPKTzmtirwpktpodwjnymtiret">
    <w:name w:val="Z_2TIR/LIT_w_PKT – zm. lit. w pkt podwójnym tiret"/>
    <w:basedOn w:val="ZTIRPKTzmpkttiret"/>
    <w:uiPriority w:val="86"/>
    <w:qFormat/>
    <w:rsid w:val="006A748A"/>
    <w:pPr>
      <w:ind w:left="2767"/>
    </w:pPr>
    <w:rPr>
      <w:rFonts w:ascii="Times New Roman" w:hAnsi="Times New Roman"/>
    </w:rPr>
  </w:style>
  <w:style w:type="paragraph" w:customStyle="1" w:styleId="Z2TIR2TIRwPKTzmpodwtirwpktpodwjnymtiret">
    <w:name w:val="Z_2TIR/TIR_w_PKT – zm. tir. w pkt podwójnym tiret"/>
    <w:basedOn w:val="ZTIR2TIRwLITzmpodwtirwlittiret"/>
    <w:uiPriority w:val="86"/>
    <w:qFormat/>
    <w:rsid w:val="006A748A"/>
    <w:pPr>
      <w:ind w:left="3164"/>
    </w:pPr>
    <w:rPr>
      <w:rFonts w:ascii="Times New Roman" w:hAnsi="Times New Roman"/>
      <w:lang w:val="en-US"/>
    </w:rPr>
  </w:style>
  <w:style w:type="paragraph" w:customStyle="1" w:styleId="Z2TIRARTzmartpodwjnymtiret">
    <w:name w:val="Z_2TIR/2TIR_w_PKT – zm. podw. tir. w pkt podwójnym tiret"/>
    <w:basedOn w:val="ZZCZWSP2TIRzmianazmczciwsppodwtir"/>
    <w:uiPriority w:val="88"/>
    <w:qFormat/>
    <w:rsid w:val="006A748A"/>
    <w:pPr>
      <w:ind w:left="3561"/>
    </w:pPr>
    <w:rPr>
      <w:rFonts w:ascii="Times New Roman" w:hAnsi="Times New Roman"/>
      <w:lang w:val="en-US"/>
    </w:rPr>
  </w:style>
  <w:style w:type="paragraph" w:customStyle="1" w:styleId="Z2TIRUSTzmustpodwjnymtiret">
    <w:name w:val="Z_2TIR/ART(§) – zm. art. (§) podwójnym tiret"/>
    <w:basedOn w:val="Z2TIRLITwPKTzmlitwpktpodwjnymtiret"/>
    <w:uiPriority w:val="84"/>
    <w:qFormat/>
    <w:rsid w:val="006A748A"/>
    <w:pPr>
      <w:ind w:left="1780" w:firstLine="510"/>
    </w:pPr>
  </w:style>
  <w:style w:type="paragraph" w:customStyle="1" w:styleId="Z2TIRCZWSP2TIRwPKTzmczciwsppodwtirwpktpodwjnymtiret">
    <w:name w:val="Z_2TIR/UST(§) – zm. ust. (§) podwójnym tiret"/>
    <w:basedOn w:val="Z2TIRLITwPKTzmlitwpktpodwjnymtiret"/>
    <w:uiPriority w:val="84"/>
    <w:qFormat/>
    <w:rsid w:val="006A748A"/>
    <w:pPr>
      <w:ind w:left="1780" w:firstLine="510"/>
    </w:pPr>
  </w:style>
  <w:style w:type="paragraph" w:customStyle="1" w:styleId="Z2TIRCZWSPPKTzmczciwsppktpodwjnymtiret">
    <w:name w:val="Z_2TIR/CZ_WSP_2TIR_w_PKT – zm. części wsp. podw. tir. w pkt podwójnym tiret"/>
    <w:basedOn w:val="Z2TIRARTzmartpodwjnymtiret"/>
    <w:uiPriority w:val="91"/>
    <w:qFormat/>
    <w:rsid w:val="006A748A"/>
    <w:pPr>
      <w:ind w:left="3164" w:firstLine="0"/>
    </w:pPr>
  </w:style>
  <w:style w:type="paragraph" w:customStyle="1" w:styleId="Z2TIRCZWSPLITwPKTzmczciwsplitwpktpodwjnymtiret">
    <w:name w:val="Z_2TIR/CZ_WSP_PKT – zm. części wsp. pkt podwójnym tiret"/>
    <w:basedOn w:val="Z2TIRLITwPKTzmlitwpktpodwjnymtiret"/>
    <w:uiPriority w:val="88"/>
    <w:qFormat/>
    <w:rsid w:val="006A748A"/>
    <w:pPr>
      <w:ind w:left="1780" w:firstLine="0"/>
    </w:pPr>
  </w:style>
  <w:style w:type="paragraph" w:customStyle="1" w:styleId="Z2TIRCZWSPTIRwPKTzmczciwsptirwpktpodwjnymtiret">
    <w:name w:val="Z_2TIR/CZ_WSP_LIT_w_PKT – zm. części wsp. lit. w pkt podwójnym tiret"/>
    <w:basedOn w:val="Z2TIRTIRwPKTzmtirwpktpodwjnymtiret"/>
    <w:uiPriority w:val="89"/>
    <w:qFormat/>
    <w:rsid w:val="006A748A"/>
    <w:pPr>
      <w:ind w:left="2291" w:firstLine="0"/>
    </w:pPr>
  </w:style>
  <w:style w:type="paragraph" w:customStyle="1" w:styleId="ZLITARTzmartliter">
    <w:name w:val="Z_2TIR/CZ_WSP_TIR_w_PKT – zm. części wsp. tir. w pkt podwójnym tiret"/>
    <w:basedOn w:val="Z2TIR2TIRwPKTzmpodwtirwpktpodwjnymtiret"/>
    <w:uiPriority w:val="89"/>
    <w:qFormat/>
    <w:rsid w:val="006A748A"/>
    <w:pPr>
      <w:ind w:left="2767" w:firstLine="0"/>
    </w:pPr>
  </w:style>
  <w:style w:type="paragraph" w:customStyle="1" w:styleId="ZTIRARTzmarttiret">
    <w:name w:val="Z_LIT/ART(§) – zm. art. (§) literą"/>
    <w:basedOn w:val="ZZPKTzmianazmpkt"/>
    <w:uiPriority w:val="55"/>
    <w:qFormat/>
    <w:rsid w:val="006A748A"/>
    <w:rPr>
      <w:rFonts w:ascii="Times New Roman" w:hAnsi="Times New Roman"/>
    </w:rPr>
  </w:style>
  <w:style w:type="paragraph" w:customStyle="1" w:styleId="ZTIRUSTzmusttiret">
    <w:name w:val="Z_TIR/ART(§) – zm. art. (§) tiret"/>
    <w:basedOn w:val="CZWSP2TIRczwsplnapodwjnychtiret"/>
    <w:uiPriority w:val="63"/>
    <w:qFormat/>
    <w:rsid w:val="006A748A"/>
    <w:pPr>
      <w:ind w:left="1383" w:firstLine="510"/>
    </w:pPr>
    <w:rPr>
      <w:rFonts w:ascii="Times New Roman" w:hAnsi="Times New Roman"/>
    </w:rPr>
  </w:style>
  <w:style w:type="paragraph" w:customStyle="1" w:styleId="ZLITKSIGIzmozniprzedmksigiliter">
    <w:name w:val="Z_TIR/UST(§) – zm. ust. (§) tiret"/>
    <w:basedOn w:val="ZTIRUSTzmusttiret"/>
    <w:uiPriority w:val="63"/>
    <w:qFormat/>
    <w:rsid w:val="006A748A"/>
  </w:style>
  <w:style w:type="paragraph" w:customStyle="1" w:styleId="ZLITTYTDZOZNzmozntytuudziauliter">
    <w:name w:val="Z_LIT/KSIĘGI – zm. ozn. i przedm. księgi literą"/>
    <w:basedOn w:val="ZZ2TIRwLITzmianazmpodwtirwlit"/>
    <w:uiPriority w:val="53"/>
    <w:qFormat/>
    <w:rsid w:val="006A748A"/>
    <w:pPr>
      <w:ind w:left="987"/>
    </w:pPr>
  </w:style>
  <w:style w:type="paragraph" w:customStyle="1" w:styleId="ZLITTYTDZPRZEDMzmprzedmtytuudziauliter">
    <w:name w:val="Z_LIT/TYT(DZ)_OZN – zm. ozn. tytułu (działu) literą"/>
    <w:basedOn w:val="ZLITTIRwLITzmtirwlitliter"/>
    <w:next w:val="ZLITROZDZODDZOZNzmoznrozdzoddzliter"/>
    <w:uiPriority w:val="53"/>
    <w:qFormat/>
    <w:rsid w:val="006A748A"/>
    <w:pPr>
      <w:ind w:left="987"/>
    </w:pPr>
  </w:style>
  <w:style w:type="paragraph" w:customStyle="1" w:styleId="ZLITROZDZODDZOZNzmoznrozdzoddzliter">
    <w:name w:val="Z_LIT/TYT(DZ)_PRZEDM – zm. przedm. tytułu (działu) literą"/>
    <w:basedOn w:val="TYTDZOZNoznaczenietytuulubdziau"/>
    <w:uiPriority w:val="53"/>
    <w:qFormat/>
    <w:rsid w:val="006A748A"/>
    <w:pPr>
      <w:ind w:left="987"/>
    </w:pPr>
  </w:style>
  <w:style w:type="paragraph" w:customStyle="1" w:styleId="ZLITROZDZODDZPRZEDMzmprzedmrozdzoddzliter">
    <w:name w:val="Z_LIT/ROZDZ(ODDZ)_OZN – zm. ozn. rozdz. (oddz.) literą"/>
    <w:basedOn w:val="ZZLITzmianazmlit"/>
    <w:next w:val="ZTIRDZOZNzmozndziautiret"/>
    <w:uiPriority w:val="54"/>
    <w:qFormat/>
    <w:rsid w:val="006A748A"/>
    <w:pPr>
      <w:ind w:left="987"/>
    </w:pPr>
  </w:style>
  <w:style w:type="paragraph" w:customStyle="1" w:styleId="ZTIRDZOZNzmozndziautiret">
    <w:name w:val="Z_LIT/ROZDZ(ODDZ)_PRZEDM – zm. przedm. rozdz. (oddz.) literą"/>
    <w:basedOn w:val="Z2TIRTIRwLITzmtirwlitpodwjnymtiret"/>
    <w:next w:val="ZTIRARTzmarttiret"/>
    <w:uiPriority w:val="54"/>
    <w:qFormat/>
    <w:rsid w:val="006A748A"/>
    <w:pPr>
      <w:ind w:left="987"/>
    </w:pPr>
  </w:style>
  <w:style w:type="paragraph" w:customStyle="1" w:styleId="ZTIRDZPRZEDMzmprzedmdziautiret">
    <w:name w:val="Z_TIR/DZ_OZN – zm. ozn. działu tiret"/>
    <w:basedOn w:val="ZLITTYTDZPRZEDMzmprzedmtytuudziauliter"/>
    <w:next w:val="ZTIRROZDZODDZOZNzmoznrozdzoddztiret"/>
    <w:uiPriority w:val="62"/>
    <w:qFormat/>
    <w:rsid w:val="006A748A"/>
    <w:pPr>
      <w:ind w:left="1383"/>
    </w:pPr>
  </w:style>
  <w:style w:type="paragraph" w:customStyle="1" w:styleId="ZTIRROZDZODDZOZNzmoznrozdzoddztiret">
    <w:name w:val="Z_TIR/DZ_PRZEDM – zm. przedm. działu tiret"/>
    <w:basedOn w:val="ZLITROZDZODDZOZNzmoznrozdzoddzliter"/>
    <w:uiPriority w:val="62"/>
    <w:qFormat/>
    <w:rsid w:val="006A748A"/>
    <w:pPr>
      <w:ind w:left="1383"/>
    </w:pPr>
  </w:style>
  <w:style w:type="paragraph" w:customStyle="1" w:styleId="ZTIRROZDZODDZPRZEDMzmprzedmrozdzoddztiret">
    <w:name w:val="Z_TIR/ROZDZ(ODDZ)_OZN – zm. ozn. rozdz. (oddz.) tiret"/>
    <w:basedOn w:val="ZLITROZDZODDZPRZEDMzmprzedmrozdzoddzliter"/>
    <w:next w:val="Z2TIRROZDZODDZOZNzmoznrozdzoddzpodwjnymtiret"/>
    <w:uiPriority w:val="62"/>
    <w:qFormat/>
    <w:rsid w:val="006A748A"/>
    <w:pPr>
      <w:ind w:left="1383"/>
    </w:pPr>
  </w:style>
  <w:style w:type="paragraph" w:customStyle="1" w:styleId="Z2TIRROZDZODDZOZNzmoznrozdzoddzpodwjnymtiret">
    <w:name w:val="Z_TIR/ROZDZ(ODDZ)_PRZEDM – zm. przedm. rozdz. (oddz.) tiret"/>
    <w:basedOn w:val="ZTIRDZOZNzmozndziautiret"/>
    <w:uiPriority w:val="62"/>
    <w:qFormat/>
    <w:rsid w:val="006A748A"/>
    <w:pPr>
      <w:ind w:left="1383"/>
    </w:pPr>
  </w:style>
  <w:style w:type="paragraph" w:customStyle="1" w:styleId="Z2TIRROZDZODDZPRZEDMzmprzedmrozdzoddzpodwjnymtiret">
    <w:name w:val="Z_2TIR/ROZDZ(ODDZ)_OZN – zm. ozn. rozdz. (oddz.) podwójnym tiret"/>
    <w:basedOn w:val="ZTIRROZDZODDZPRZEDMzmprzedmrozdzoddztiret"/>
    <w:next w:val="IGindeksgrny"/>
    <w:uiPriority w:val="83"/>
    <w:qFormat/>
    <w:rsid w:val="006A748A"/>
    <w:pPr>
      <w:ind w:left="1780"/>
    </w:pPr>
  </w:style>
  <w:style w:type="paragraph" w:customStyle="1" w:styleId="IGindeksgrny">
    <w:name w:val="Z_2TIR/ROZDZ(ODDZ)_PRZEDM – zm. przedm. rozdz. (oddz.) podwójnym tiret"/>
    <w:basedOn w:val="Z2TIRROZDZODDZOZNzmoznrozdzoddzpodwjnymtiret"/>
    <w:next w:val="Z2TIRUSTzmustpodwjnymtiret"/>
    <w:uiPriority w:val="83"/>
    <w:qFormat/>
    <w:rsid w:val="006A748A"/>
    <w:pPr>
      <w:ind w:left="1780"/>
    </w:pPr>
  </w:style>
  <w:style w:type="character" w:customStyle="1" w:styleId="IDindeksdolny">
    <w:name w:val="_IG_ – indeks górny"/>
    <w:basedOn w:val="Domylnaczcionkaakapitu"/>
    <w:uiPriority w:val="3"/>
    <w:qFormat/>
    <w:rsid w:val="006A748A"/>
    <w:rPr>
      <w:vertAlign w:val="superscript"/>
    </w:rPr>
  </w:style>
  <w:style w:type="character" w:customStyle="1" w:styleId="IDPindeksdolnyipogrubienie">
    <w:name w:val="_ID_ – indeks dolny"/>
    <w:basedOn w:val="Domylnaczcionkaakapitu"/>
    <w:uiPriority w:val="4"/>
    <w:qFormat/>
    <w:rsid w:val="006A748A"/>
    <w:rPr>
      <w:vertAlign w:val="subscript"/>
    </w:rPr>
  </w:style>
  <w:style w:type="character" w:customStyle="1" w:styleId="IDKindeksdolnyikursywa">
    <w:name w:val="_ID_P_ – indeks dolny i pogrubienie"/>
    <w:basedOn w:val="Domylnaczcionkaakapitu"/>
    <w:uiPriority w:val="4"/>
    <w:qFormat/>
    <w:rsid w:val="006A748A"/>
    <w:rPr>
      <w:b/>
      <w:vertAlign w:val="subscript"/>
    </w:rPr>
  </w:style>
  <w:style w:type="character" w:customStyle="1" w:styleId="IGPindeksgrnyipogrubienie">
    <w:name w:val="_ID_K_ – indeks dolny i kursywa"/>
    <w:basedOn w:val="Domylnaczcionkaakapitu"/>
    <w:uiPriority w:val="4"/>
    <w:qFormat/>
    <w:rsid w:val="006A748A"/>
    <w:rPr>
      <w:i/>
      <w:vertAlign w:val="subscript"/>
    </w:rPr>
  </w:style>
  <w:style w:type="character" w:customStyle="1" w:styleId="IGKindeksgrnyikursywa">
    <w:name w:val="_IG_P_ – indeks górny i pogrubienie"/>
    <w:basedOn w:val="Domylnaczcionkaakapitu"/>
    <w:uiPriority w:val="3"/>
    <w:qFormat/>
    <w:rsid w:val="006A748A"/>
    <w:rPr>
      <w:b/>
      <w:vertAlign w:val="superscript"/>
    </w:rPr>
  </w:style>
  <w:style w:type="character" w:customStyle="1" w:styleId="IGPKindeksgrnyipogrubieniekursywa">
    <w:name w:val="_IG_K_ – indeks górny i kursywa"/>
    <w:basedOn w:val="Domylnaczcionkaakapitu"/>
    <w:uiPriority w:val="3"/>
    <w:qFormat/>
    <w:rsid w:val="006A748A"/>
    <w:rPr>
      <w:i/>
      <w:vertAlign w:val="superscript"/>
    </w:rPr>
  </w:style>
  <w:style w:type="character" w:customStyle="1" w:styleId="IDPKindeksdolnyipogrugieniekursywa">
    <w:name w:val="_IG_P_K_ – indeks górny i pogrubienie kursywa"/>
    <w:basedOn w:val="Domylnaczcionkaakapitu"/>
    <w:uiPriority w:val="3"/>
    <w:qFormat/>
    <w:rsid w:val="006A748A"/>
    <w:rPr>
      <w:b/>
      <w:i/>
      <w:vertAlign w:val="superscript"/>
    </w:rPr>
  </w:style>
  <w:style w:type="character" w:customStyle="1" w:styleId="Ppogrubienie">
    <w:name w:val="_ID_P_K_ – indeks dolny i pogrugienie kursywa"/>
    <w:basedOn w:val="Domylnaczcionkaakapitu"/>
    <w:uiPriority w:val="4"/>
    <w:qFormat/>
    <w:rsid w:val="006A748A"/>
    <w:rPr>
      <w:b/>
      <w:i/>
      <w:vertAlign w:val="subscript"/>
    </w:rPr>
  </w:style>
  <w:style w:type="character" w:customStyle="1" w:styleId="Kkursywa">
    <w:name w:val="_P_ – pogrubienie"/>
    <w:basedOn w:val="Domylnaczcionkaakapitu"/>
    <w:uiPriority w:val="2"/>
    <w:qFormat/>
    <w:rsid w:val="006A748A"/>
    <w:rPr>
      <w:b/>
    </w:rPr>
  </w:style>
  <w:style w:type="character" w:customStyle="1" w:styleId="PKpogrubieniekursywa">
    <w:name w:val="_K_ – kursywa"/>
    <w:basedOn w:val="Domylnaczcionkaakapitu"/>
    <w:uiPriority w:val="2"/>
    <w:qFormat/>
    <w:rsid w:val="006A748A"/>
    <w:rPr>
      <w:i/>
    </w:rPr>
  </w:style>
  <w:style w:type="character" w:customStyle="1" w:styleId="TEKSTOZNACZONYWDOKUMENCIERDOWYMJAKOUKRYTY">
    <w:name w:val="_P_K_ – pogrubienie kursywa"/>
    <w:basedOn w:val="Domylnaczcionkaakapitu"/>
    <w:uiPriority w:val="2"/>
    <w:qFormat/>
    <w:rsid w:val="006A748A"/>
    <w:rPr>
      <w:b/>
      <w:i/>
    </w:rPr>
  </w:style>
  <w:style w:type="character" w:customStyle="1" w:styleId="BEZWERSALIKW">
    <w:name w:val="_DCA_ – domyślna czcionka akapitu"/>
    <w:basedOn w:val="Domylnaczcionkaakapitu"/>
    <w:uiPriority w:val="1"/>
    <w:qFormat/>
    <w:rsid w:val="006A748A"/>
  </w:style>
  <w:style w:type="character" w:customStyle="1" w:styleId="IIGPindeksgrnyindeksugrnegoipogrubienie">
    <w:name w:val="_TEKST_OZNACZONY_W_DOKUMENCIE_ŹRÓDŁOWYM_JAKO_UKRYTY_"/>
    <w:basedOn w:val="Domylnaczcionkaakapitu"/>
    <w:uiPriority w:val="1"/>
    <w:unhideWhenUsed/>
    <w:qFormat/>
    <w:rsid w:val="009D55AA"/>
    <w:rPr>
      <w:vanish w:val="0"/>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796C08B9D92446886BC855DC590AAC6"/>
        <w:category>
          <w:name w:val="Ogólne"/>
          <w:gallery w:val="placeholder"/>
        </w:category>
        <w:types>
          <w:type w:val="bbPlcHdr"/>
        </w:types>
        <w:behaviors>
          <w:behavior w:val="content"/>
        </w:behaviors>
        <w:guid w:val="{1A46384F-31F6-4295-9AB5-4084C499EB10}"/>
      </w:docPartPr>
      <w:docPartBody>
        <w:p w:rsidR="006E69A3" w:rsidRDefault="001A1A6E">
          <w:pPr>
            <w:pStyle w:val="E796C08B9D92446886BC855DC590AAC6"/>
          </w:pPr>
          <w:r>
            <w:rPr>
              <w:rStyle w:val="Tekstzastpczy"/>
            </w:rPr>
            <w:t>&lt;data ogłoszenia&gt;</w:t>
          </w:r>
        </w:p>
      </w:docPartBody>
    </w:docPart>
    <w:docPart>
      <w:docPartPr>
        <w:name w:val="28834CA8E853476AB38009CF055AE632"/>
        <w:category>
          <w:name w:val="Ogólne"/>
          <w:gallery w:val="placeholder"/>
        </w:category>
        <w:types>
          <w:type w:val="bbPlcHdr"/>
        </w:types>
        <w:behaviors>
          <w:behavior w:val="content"/>
        </w:behaviors>
        <w:guid w:val="{B2897A6A-F88F-43F7-9832-A88705191A72}"/>
      </w:docPartPr>
      <w:docPartBody>
        <w:p w:rsidR="006E69A3" w:rsidRDefault="001A1A6E">
          <w:pPr>
            <w:pStyle w:val="28834CA8E853476AB38009CF055AE632"/>
          </w:pPr>
          <w:r w:rsidRPr="00155DA6">
            <w:rPr>
              <w:rStyle w:val="Tekstzastpczy"/>
            </w:rPr>
            <w:t>[Kategoria]</w:t>
          </w:r>
        </w:p>
      </w:docPartBody>
    </w:docPart>
    <w:docPart>
      <w:docPartPr>
        <w:name w:val="40E4965A2C984F738C7438A7EA70BCD2"/>
        <w:category>
          <w:name w:val="Ogólne"/>
          <w:gallery w:val="placeholder"/>
        </w:category>
        <w:types>
          <w:type w:val="bbPlcHdr"/>
        </w:types>
        <w:behaviors>
          <w:behavior w:val="content"/>
        </w:behaviors>
        <w:guid w:val="{434D7EE4-77E3-4646-80DA-08886560D6F3}"/>
      </w:docPartPr>
      <w:docPartBody>
        <w:p w:rsidR="006E69A3" w:rsidRDefault="001A1A6E">
          <w:pPr>
            <w:pStyle w:val="40E4965A2C984F738C7438A7EA70BCD2"/>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1A6E"/>
    <w:rsid w:val="00161892"/>
    <w:rsid w:val="00192B12"/>
    <w:rsid w:val="001A1A6E"/>
    <w:rsid w:val="002916D6"/>
    <w:rsid w:val="002F0F8E"/>
    <w:rsid w:val="0033590C"/>
    <w:rsid w:val="00482CE9"/>
    <w:rsid w:val="00537472"/>
    <w:rsid w:val="00653808"/>
    <w:rsid w:val="006E69A3"/>
    <w:rsid w:val="00815D66"/>
    <w:rsid w:val="00B54DBE"/>
    <w:rsid w:val="00F24D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Pr>
      <w:color w:val="808080"/>
    </w:rPr>
  </w:style>
  <w:style w:type="paragraph" w:customStyle="1" w:styleId="E796C08B9D92446886BC855DC590AAC6">
    <w:name w:val="E796C08B9D92446886BC855DC590AAC6"/>
  </w:style>
  <w:style w:type="paragraph" w:customStyle="1" w:styleId="28834CA8E853476AB38009CF055AE632">
    <w:name w:val="28834CA8E853476AB38009CF055AE632"/>
  </w:style>
  <w:style w:type="paragraph" w:customStyle="1" w:styleId="40E4965A2C984F738C7438A7EA70BCD2">
    <w:name w:val="40E4965A2C984F738C7438A7EA70BCD2"/>
  </w:style>
  <w:style w:type="paragraph" w:customStyle="1" w:styleId="1BBDD5F16ABF4D98A512C7A3105C999B">
    <w:name w:val="1BBDD5F16ABF4D98A512C7A3105C999B"/>
  </w:style>
  <w:style w:type="paragraph" w:customStyle="1" w:styleId="192EF6D92E2A46A18ACE7E56BF2CCE8A">
    <w:name w:val="192EF6D92E2A46A18ACE7E56BF2CCE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945A05B-D51F-4C65-96C6-6F9EC1FDC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Template>
  <TotalTime>2</TotalTime>
  <Pages>24</Pages>
  <Words>12657</Words>
  <Characters>76082</Characters>
  <Application>Microsoft Office Word</Application>
  <DocSecurity>0</DocSecurity>
  <Lines>634</Lines>
  <Paragraphs>177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88562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Jolanta Świderska</dc:creator>
  <cp:keywords/>
  <dc:description>Szablon aktu prawnego jest dziełem chronionym przez prawo autorskie.</dc:description>
  <cp:lastModifiedBy>Jolanta Świderska</cp:lastModifiedBy>
  <cp:revision>3</cp:revision>
  <cp:lastPrinted>2013-07-09T14:26:00Z</cp:lastPrinted>
  <dcterms:created xsi:type="dcterms:W3CDTF">2015-06-26T10:58:00Z</dcterms:created>
  <dcterms:modified xsi:type="dcterms:W3CDTF">2015-06-26T10:59:00Z</dcterms:modified>
  <cp:category>900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