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F57D9">
        <w:t>30 czerwca 2015 r.</w:t>
      </w:r>
    </w:p>
    <w:p w:rsidR="001D16F3" w:rsidRPr="001D16F3" w:rsidRDefault="00757542" w:rsidP="00757542">
      <w:pPr>
        <w:pStyle w:val="Pozycjaaktu"/>
        <w:tabs>
          <w:tab w:val="center" w:pos="4932"/>
          <w:tab w:val="left" w:pos="7879"/>
        </w:tabs>
        <w:jc w:val="left"/>
      </w:pPr>
      <w:r>
        <w:tab/>
      </w:r>
      <w:r w:rsidR="001D16F3" w:rsidRPr="001D16F3">
        <w:t xml:space="preserve">Poz. </w:t>
      </w:r>
      <w:sdt>
        <w:sdtPr>
          <w:alias w:val="Kategoria"/>
          <w:tag w:val=""/>
          <w:id w:val="-1160618136"/>
          <w:placeholder>
            <w:docPart w:val="CBCA76C5664E42D1986C523EC0A5918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F57D9">
            <w:t>92</w:t>
          </w:r>
          <w:r>
            <w:t>8</w:t>
          </w:r>
        </w:sdtContent>
      </w:sdt>
      <w:r>
        <w:tab/>
      </w:r>
      <w:bookmarkStart w:id="0" w:name="_GoBack"/>
      <w:bookmarkEnd w:id="0"/>
    </w:p>
    <w:p w:rsidR="004D7F8C" w:rsidRPr="007A45DB" w:rsidRDefault="004D7F8C" w:rsidP="004D7F8C">
      <w:pPr>
        <w:pStyle w:val="OZNRODZAKTUtznustawalubrozporzdzenieiorganwydajcy"/>
      </w:pPr>
      <w:r w:rsidRPr="007A45DB">
        <w:t>USTAWA</w:t>
      </w:r>
    </w:p>
    <w:p w:rsidR="004D7F8C" w:rsidRPr="007A45DB" w:rsidRDefault="004D7F8C" w:rsidP="004D7F8C">
      <w:pPr>
        <w:pStyle w:val="DATAAKTUdatauchwalenialubwydaniaaktu"/>
      </w:pPr>
      <w:r w:rsidRPr="007A45DB">
        <w:t>z</w:t>
      </w:r>
      <w:r>
        <w:t xml:space="preserve"> </w:t>
      </w:r>
      <w:r w:rsidRPr="007A45DB">
        <w:t>dnia</w:t>
      </w:r>
      <w:r>
        <w:t xml:space="preserve"> 27 maja </w:t>
      </w:r>
      <w:r w:rsidRPr="007A45DB">
        <w:t>201</w:t>
      </w:r>
      <w:r>
        <w:t xml:space="preserve">5 </w:t>
      </w:r>
      <w:r w:rsidRPr="007A45DB">
        <w:t>r.</w:t>
      </w:r>
    </w:p>
    <w:p w:rsidR="004D7F8C" w:rsidRPr="007A45DB" w:rsidRDefault="004D7F8C" w:rsidP="004D7F8C">
      <w:pPr>
        <w:pStyle w:val="TYTUAKTUprzedmiotregulacjiustawylubrozporzdzenia"/>
      </w:pPr>
      <w:r w:rsidRPr="007A45DB">
        <w:t>o</w:t>
      </w:r>
      <w:r>
        <w:t xml:space="preserve"> </w:t>
      </w:r>
      <w:r w:rsidRPr="007A45DB">
        <w:t>zmianie</w:t>
      </w:r>
      <w:r>
        <w:t xml:space="preserve"> </w:t>
      </w:r>
      <w:r w:rsidRPr="007A45DB">
        <w:t>ustawy</w:t>
      </w:r>
      <w:r>
        <w:t xml:space="preserve"> </w:t>
      </w:r>
      <w:r w:rsidRPr="007A45DB">
        <w:t>o</w:t>
      </w:r>
      <w:r>
        <w:t xml:space="preserve"> </w:t>
      </w:r>
      <w:r w:rsidRPr="007A45DB">
        <w:t>Służbie</w:t>
      </w:r>
      <w:r>
        <w:t xml:space="preserve"> </w:t>
      </w:r>
      <w:r w:rsidRPr="007A45DB">
        <w:t>Więziennej</w:t>
      </w:r>
    </w:p>
    <w:p w:rsidR="004D7F8C" w:rsidRPr="007A45DB" w:rsidRDefault="004D7F8C" w:rsidP="004D7F8C">
      <w:pPr>
        <w:pStyle w:val="ARTartustawynprozporzdzenia"/>
      </w:pPr>
      <w:r w:rsidRPr="007A45DB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7A45DB">
        <w:rPr>
          <w:rStyle w:val="Ppogrubienie"/>
        </w:rPr>
        <w:t>1.</w:t>
      </w:r>
      <w:r>
        <w:t xml:space="preserve"> </w:t>
      </w:r>
      <w:r w:rsidRPr="007A45DB">
        <w:t>W</w:t>
      </w:r>
      <w:r>
        <w:t xml:space="preserve"> </w:t>
      </w:r>
      <w:r w:rsidRPr="007A45DB">
        <w:t>ustawie</w:t>
      </w:r>
      <w:r>
        <w:t xml:space="preserve"> </w:t>
      </w:r>
      <w:r w:rsidRPr="007A45DB">
        <w:t>z</w:t>
      </w:r>
      <w:r>
        <w:t xml:space="preserve"> </w:t>
      </w:r>
      <w:r w:rsidRPr="007A45DB">
        <w:t>dnia</w:t>
      </w:r>
      <w:r>
        <w:t xml:space="preserve"> </w:t>
      </w:r>
      <w:r w:rsidRPr="007A45DB">
        <w:t>9</w:t>
      </w:r>
      <w:r>
        <w:t xml:space="preserve"> </w:t>
      </w:r>
      <w:r w:rsidRPr="007A45DB">
        <w:t>kwietnia</w:t>
      </w:r>
      <w:r>
        <w:t xml:space="preserve"> </w:t>
      </w:r>
      <w:r w:rsidRPr="007A45DB">
        <w:t>2010</w:t>
      </w:r>
      <w:r>
        <w:t xml:space="preserve"> </w:t>
      </w:r>
      <w:r w:rsidRPr="007A45DB">
        <w:t>r.</w:t>
      </w:r>
      <w:r>
        <w:t xml:space="preserve"> </w:t>
      </w:r>
      <w:r w:rsidRPr="007A45DB">
        <w:t>o</w:t>
      </w:r>
      <w:r>
        <w:t xml:space="preserve"> </w:t>
      </w:r>
      <w:r w:rsidRPr="007A45DB">
        <w:t>Służbie</w:t>
      </w:r>
      <w:r>
        <w:t xml:space="preserve"> </w:t>
      </w:r>
      <w:r w:rsidRPr="007A45DB">
        <w:t>Więziennej</w:t>
      </w:r>
      <w:r>
        <w:t xml:space="preserve"> </w:t>
      </w:r>
      <w:r w:rsidRPr="007A45DB">
        <w:t>(Dz.</w:t>
      </w:r>
      <w:r>
        <w:t xml:space="preserve"> </w:t>
      </w:r>
      <w:r w:rsidRPr="007A45DB">
        <w:t>U.</w:t>
      </w:r>
      <w:r>
        <w:t xml:space="preserve"> </w:t>
      </w:r>
      <w:r w:rsidRPr="007A45DB">
        <w:t>z</w:t>
      </w:r>
      <w:r>
        <w:t xml:space="preserve"> </w:t>
      </w:r>
      <w:r w:rsidRPr="007A45DB">
        <w:t>2014</w:t>
      </w:r>
      <w:r>
        <w:t xml:space="preserve"> </w:t>
      </w:r>
      <w:r w:rsidRPr="007A45DB">
        <w:t>r.</w:t>
      </w:r>
      <w:r>
        <w:t xml:space="preserve"> </w:t>
      </w:r>
      <w:r w:rsidRPr="007A45DB">
        <w:t>poz.</w:t>
      </w:r>
      <w:r>
        <w:t xml:space="preserve"> </w:t>
      </w:r>
      <w:r w:rsidRPr="007A45DB">
        <w:t>1415</w:t>
      </w:r>
      <w:r>
        <w:t xml:space="preserve"> </w:t>
      </w:r>
      <w:r w:rsidRPr="007A45DB">
        <w:t>i</w:t>
      </w:r>
      <w:r>
        <w:t xml:space="preserve"> </w:t>
      </w:r>
      <w:r w:rsidRPr="007A45DB">
        <w:t>1822</w:t>
      </w:r>
      <w:r>
        <w:t xml:space="preserve"> oraz z 2015 r. poz. 529</w:t>
      </w:r>
      <w:r w:rsidRPr="007A45DB">
        <w:t>)</w:t>
      </w:r>
      <w:r>
        <w:t xml:space="preserve"> </w:t>
      </w:r>
      <w:r w:rsidRPr="007A45DB">
        <w:t>w</w:t>
      </w:r>
      <w:r>
        <w:t xml:space="preserve"> </w:t>
      </w:r>
      <w:r w:rsidRPr="007A45DB">
        <w:t>art.</w:t>
      </w:r>
      <w:r>
        <w:t xml:space="preserve"> </w:t>
      </w:r>
      <w:r w:rsidRPr="007A45DB">
        <w:t>2</w:t>
      </w:r>
      <w:r>
        <w:t xml:space="preserve"> </w:t>
      </w:r>
      <w:r w:rsidRPr="007A45DB">
        <w:t>po</w:t>
      </w:r>
      <w:r>
        <w:t xml:space="preserve"> </w:t>
      </w:r>
      <w:r w:rsidRPr="007A45DB">
        <w:t>ust.</w:t>
      </w:r>
      <w:r>
        <w:t xml:space="preserve"> </w:t>
      </w:r>
      <w:r w:rsidRPr="007A45DB">
        <w:t>2</w:t>
      </w:r>
      <w:r>
        <w:t xml:space="preserve"> </w:t>
      </w:r>
      <w:r w:rsidRPr="007A45DB">
        <w:t>dodaje</w:t>
      </w:r>
      <w:r>
        <w:t xml:space="preserve"> </w:t>
      </w:r>
      <w:r w:rsidRPr="007A45DB">
        <w:t>się</w:t>
      </w:r>
      <w:r>
        <w:t xml:space="preserve"> </w:t>
      </w:r>
      <w:r w:rsidRPr="007A45DB">
        <w:t>ust.</w:t>
      </w:r>
      <w:r>
        <w:t xml:space="preserve"> </w:t>
      </w:r>
      <w:r w:rsidRPr="007A45DB">
        <w:t>2a</w:t>
      </w:r>
      <w:r>
        <w:t xml:space="preserve"> </w:t>
      </w:r>
      <w:r w:rsidRPr="007A45DB">
        <w:t>w</w:t>
      </w:r>
      <w:r>
        <w:t xml:space="preserve"> </w:t>
      </w:r>
      <w:r w:rsidRPr="007A45DB">
        <w:t>brzmieniu:</w:t>
      </w:r>
    </w:p>
    <w:p w:rsidR="004D7F8C" w:rsidRPr="007A45DB" w:rsidRDefault="004D7F8C" w:rsidP="004D7F8C">
      <w:pPr>
        <w:pStyle w:val="ZUSTzmustartykuempunktem"/>
      </w:pPr>
      <w:r w:rsidRPr="007A45DB">
        <w:t>„2a.</w:t>
      </w:r>
      <w:r>
        <w:t xml:space="preserve"> </w:t>
      </w:r>
      <w:r w:rsidRPr="007A45DB">
        <w:t>Służba</w:t>
      </w:r>
      <w:r>
        <w:t xml:space="preserve"> </w:t>
      </w:r>
      <w:r w:rsidRPr="007A45DB">
        <w:t>Więzienna</w:t>
      </w:r>
      <w:r>
        <w:t xml:space="preserve"> </w:t>
      </w:r>
      <w:r w:rsidRPr="007A45DB">
        <w:t>prowadzi</w:t>
      </w:r>
      <w:r>
        <w:t xml:space="preserve"> </w:t>
      </w:r>
      <w:r w:rsidRPr="007A45DB">
        <w:t>centralę</w:t>
      </w:r>
      <w:r>
        <w:t xml:space="preserve"> </w:t>
      </w:r>
      <w:r w:rsidRPr="007A45DB">
        <w:t>monitorowania,</w:t>
      </w:r>
      <w:r>
        <w:t xml:space="preserve"> </w:t>
      </w:r>
      <w:r w:rsidRPr="007A45DB">
        <w:t>o</w:t>
      </w:r>
      <w:r>
        <w:t xml:space="preserve"> </w:t>
      </w:r>
      <w:r w:rsidRPr="007A45DB">
        <w:t>której</w:t>
      </w:r>
      <w:r>
        <w:t xml:space="preserve"> </w:t>
      </w:r>
      <w:r w:rsidRPr="007A45DB">
        <w:t>mowa</w:t>
      </w:r>
      <w:r>
        <w:t xml:space="preserve"> </w:t>
      </w:r>
      <w:r w:rsidRPr="007A45DB">
        <w:t>w</w:t>
      </w:r>
      <w:r>
        <w:t xml:space="preserve"> </w:t>
      </w:r>
      <w:r w:rsidRPr="007A45DB">
        <w:t>art.</w:t>
      </w:r>
      <w:r>
        <w:t xml:space="preserve"> </w:t>
      </w:r>
      <w:r w:rsidRPr="007A45DB">
        <w:t>43f</w:t>
      </w:r>
      <w:r>
        <w:t xml:space="preserve"> </w:t>
      </w:r>
      <w:r w:rsidRPr="007A45DB">
        <w:t>§</w:t>
      </w:r>
      <w:r>
        <w:t xml:space="preserve"> </w:t>
      </w:r>
      <w:r w:rsidRPr="007A45DB">
        <w:t>1</w:t>
      </w:r>
      <w:r>
        <w:t xml:space="preserve"> </w:t>
      </w:r>
      <w:r w:rsidRPr="007A45DB">
        <w:t>pkt</w:t>
      </w:r>
      <w:r>
        <w:t xml:space="preserve"> </w:t>
      </w:r>
      <w:r w:rsidRPr="007A45DB">
        <w:t>1</w:t>
      </w:r>
      <w:r>
        <w:t xml:space="preserve"> </w:t>
      </w:r>
      <w:r w:rsidRPr="007A45DB">
        <w:t>ustawy</w:t>
      </w:r>
      <w:r>
        <w:t xml:space="preserve"> </w:t>
      </w:r>
      <w:r w:rsidRPr="007A45DB">
        <w:t>z</w:t>
      </w:r>
      <w:r>
        <w:t xml:space="preserve"> </w:t>
      </w:r>
      <w:r w:rsidRPr="007A45DB">
        <w:t>dnia</w:t>
      </w:r>
      <w:r>
        <w:t xml:space="preserve"> </w:t>
      </w:r>
      <w:r w:rsidRPr="007A45DB">
        <w:t>6</w:t>
      </w:r>
      <w:r w:rsidR="002E4983">
        <w:t> </w:t>
      </w:r>
      <w:r w:rsidRPr="007A45DB">
        <w:t>czerwca</w:t>
      </w:r>
      <w:r>
        <w:t xml:space="preserve"> </w:t>
      </w:r>
      <w:r w:rsidRPr="007A45DB">
        <w:t>1997</w:t>
      </w:r>
      <w:r>
        <w:t xml:space="preserve"> </w:t>
      </w:r>
      <w:r w:rsidRPr="007A45DB">
        <w:t>r.</w:t>
      </w:r>
      <w:r>
        <w:t xml:space="preserve"> </w:t>
      </w:r>
      <w:r w:rsidRPr="004D7F8C">
        <w:sym w:font="Symbol" w:char="F02D"/>
      </w:r>
      <w:r>
        <w:t xml:space="preserve"> </w:t>
      </w:r>
      <w:r w:rsidRPr="007A45DB">
        <w:t>Kodeks</w:t>
      </w:r>
      <w:r>
        <w:t xml:space="preserve"> </w:t>
      </w:r>
      <w:r w:rsidRPr="007A45DB">
        <w:t>karny</w:t>
      </w:r>
      <w:r>
        <w:t xml:space="preserve"> </w:t>
      </w:r>
      <w:r w:rsidRPr="007A45DB">
        <w:t>wykonawczy,</w:t>
      </w:r>
      <w:r>
        <w:t xml:space="preserve"> </w:t>
      </w:r>
      <w:r w:rsidRPr="007A45DB">
        <w:t>w</w:t>
      </w:r>
      <w:r>
        <w:t xml:space="preserve"> </w:t>
      </w:r>
      <w:r w:rsidRPr="007A45DB">
        <w:t>przypadku</w:t>
      </w:r>
      <w:r>
        <w:t xml:space="preserve"> </w:t>
      </w:r>
      <w:r w:rsidRPr="007A45DB">
        <w:t>powierzenia</w:t>
      </w:r>
      <w:r>
        <w:t xml:space="preserve"> </w:t>
      </w:r>
      <w:r w:rsidRPr="007A45DB">
        <w:t>tych</w:t>
      </w:r>
      <w:r>
        <w:t xml:space="preserve"> </w:t>
      </w:r>
      <w:r w:rsidRPr="007A45DB">
        <w:t>obowiązków</w:t>
      </w:r>
      <w:r>
        <w:t xml:space="preserve"> </w:t>
      </w:r>
      <w:r w:rsidRPr="007A45DB">
        <w:t>przez</w:t>
      </w:r>
      <w:r>
        <w:t xml:space="preserve"> </w:t>
      </w:r>
      <w:r w:rsidRPr="007A45DB">
        <w:t>Ministra</w:t>
      </w:r>
      <w:r>
        <w:t xml:space="preserve"> </w:t>
      </w:r>
      <w:r w:rsidRPr="007A45DB">
        <w:t>Spr</w:t>
      </w:r>
      <w:r w:rsidRPr="007A45DB">
        <w:t>a</w:t>
      </w:r>
      <w:r w:rsidRPr="007A45DB">
        <w:t>wiedliwości.”.</w:t>
      </w:r>
    </w:p>
    <w:p w:rsidR="004D7F8C" w:rsidRPr="007A45DB" w:rsidRDefault="004D7F8C" w:rsidP="004D7F8C">
      <w:pPr>
        <w:pStyle w:val="ARTartustawynprozporzdzenia"/>
      </w:pPr>
      <w:r w:rsidRPr="007A45DB">
        <w:rPr>
          <w:rStyle w:val="Ppogrubienie"/>
        </w:rPr>
        <w:t>Art.</w:t>
      </w:r>
      <w:r>
        <w:rPr>
          <w:rStyle w:val="Ppogrubienie"/>
        </w:rPr>
        <w:t xml:space="preserve"> </w:t>
      </w:r>
      <w:r w:rsidRPr="007A45DB">
        <w:rPr>
          <w:rStyle w:val="Ppogrubienie"/>
        </w:rPr>
        <w:t>2.</w:t>
      </w:r>
      <w:r>
        <w:rPr>
          <w:rStyle w:val="Ppogrubienie"/>
        </w:rPr>
        <w:t xml:space="preserve"> </w:t>
      </w:r>
      <w:r w:rsidRPr="007A45DB">
        <w:t>Ustawa</w:t>
      </w:r>
      <w:r>
        <w:t xml:space="preserve"> </w:t>
      </w:r>
      <w:r w:rsidRPr="007A45DB">
        <w:t>wchodzi</w:t>
      </w:r>
      <w:r>
        <w:t xml:space="preserve"> </w:t>
      </w:r>
      <w:r w:rsidRPr="007A45DB">
        <w:t>w</w:t>
      </w:r>
      <w:r>
        <w:t xml:space="preserve"> </w:t>
      </w:r>
      <w:r w:rsidRPr="007A45DB">
        <w:t>życie</w:t>
      </w:r>
      <w:r>
        <w:t xml:space="preserve"> </w:t>
      </w:r>
      <w:r w:rsidRPr="007A45DB">
        <w:t>z</w:t>
      </w:r>
      <w:r>
        <w:t xml:space="preserve"> </w:t>
      </w:r>
      <w:r w:rsidRPr="007A45DB">
        <w:t>dniem</w:t>
      </w:r>
      <w:r>
        <w:t xml:space="preserve"> </w:t>
      </w:r>
      <w:r w:rsidRPr="007A45DB">
        <w:t>1</w:t>
      </w:r>
      <w:r>
        <w:t xml:space="preserve"> </w:t>
      </w:r>
      <w:r w:rsidRPr="007A45DB">
        <w:t>lipca</w:t>
      </w:r>
      <w:r>
        <w:t xml:space="preserve"> </w:t>
      </w:r>
      <w:r w:rsidRPr="007A45DB">
        <w:t>2015</w:t>
      </w:r>
      <w:r>
        <w:t xml:space="preserve"> </w:t>
      </w:r>
      <w:r w:rsidRPr="007A45DB">
        <w:t>r.</w:t>
      </w:r>
    </w:p>
    <w:p w:rsidR="004D7F8C" w:rsidRPr="004D7F8C" w:rsidRDefault="004D7F8C" w:rsidP="002E4983">
      <w:pPr>
        <w:pStyle w:val="NAZORGWYDnazwaorganuwydajcegoprojektowanyakt"/>
      </w:pPr>
      <w:r>
        <w:t xml:space="preserve">Prezydent </w:t>
      </w:r>
      <w:r w:rsidR="002E4983">
        <w:t xml:space="preserve">Rzeczypospolitej Polskiej: </w:t>
      </w:r>
      <w:r w:rsidR="002E4983" w:rsidRPr="002E4983">
        <w:rPr>
          <w:rStyle w:val="Kkursywa"/>
        </w:rPr>
        <w:t>B. Komorowski</w:t>
      </w:r>
    </w:p>
    <w:p w:rsidR="00867FF1" w:rsidRPr="00867FF1" w:rsidRDefault="00867FF1" w:rsidP="004D7F8C">
      <w:pPr>
        <w:pStyle w:val="OZNRODZAKTUtznustawalubrozporzdzenieiorganwydajcy"/>
      </w:pPr>
    </w:p>
    <w:sectPr w:rsidR="00867FF1" w:rsidRPr="00867FF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9D1" w:rsidRDefault="00FD09D1">
      <w:r>
        <w:separator/>
      </w:r>
    </w:p>
  </w:endnote>
  <w:endnote w:type="continuationSeparator" w:id="0">
    <w:p w:rsidR="00FD09D1" w:rsidRDefault="00F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9D1" w:rsidRDefault="00FD09D1">
      <w:r>
        <w:separator/>
      </w:r>
    </w:p>
  </w:footnote>
  <w:footnote w:type="continuationSeparator" w:id="0">
    <w:p w:rsidR="00FD09D1" w:rsidRDefault="00FD09D1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D09D1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57D9">
          <w:rPr>
            <w:rFonts w:ascii="Times New Roman" w:hAnsi="Times New Roman"/>
          </w:rPr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027F6F">
      <w:fldChar w:fldCharType="begin"/>
    </w:r>
    <w:r>
      <w:instrText xml:space="preserve"> PAGE  \* MERGEFORMAT </w:instrText>
    </w:r>
    <w:r w:rsidR="00027F6F">
      <w:fldChar w:fldCharType="separate"/>
    </w:r>
    <w:r w:rsidR="008942CC">
      <w:rPr>
        <w:noProof/>
      </w:rPr>
      <w:t>2</w:t>
    </w:r>
    <w:r w:rsidR="00027F6F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57542">
          <w:t>928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D09D1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1F57D9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8C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57D9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4983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8C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0E1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181A"/>
    <w:rsid w:val="0063222D"/>
    <w:rsid w:val="006333DA"/>
    <w:rsid w:val="00635134"/>
    <w:rsid w:val="006356E2"/>
    <w:rsid w:val="00642A65"/>
    <w:rsid w:val="00645DCE"/>
    <w:rsid w:val="0064641D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0BD8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542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5F97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ADF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09D1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4641D"/>
    <w:pPr>
      <w:widowControl/>
      <w:spacing w:before="40" w:after="40" w:line="20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48D"/>
    <w:pPr>
      <w:keepNext/>
      <w:keepLines/>
      <w:suppressAutoHyphens/>
      <w:spacing w:before="80" w:after="80" w:line="20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D048D"/>
    <w:pPr>
      <w:keepNext/>
      <w:widowControl/>
      <w:autoSpaceDE/>
      <w:autoSpaceDN/>
      <w:adjustRightInd/>
      <w:spacing w:before="160" w:line="360" w:lineRule="auto"/>
      <w:jc w:val="center"/>
    </w:pPr>
    <w:rPr>
      <w:bCs/>
      <w:caps/>
      <w:spacing w:val="20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64641D"/>
    <w:pPr>
      <w:widowControl/>
      <w:spacing w:before="40" w:after="40" w:line="20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48D"/>
    <w:pPr>
      <w:keepNext/>
      <w:keepLines/>
      <w:suppressAutoHyphens/>
      <w:spacing w:before="80" w:after="80" w:line="20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DD048D"/>
    <w:pPr>
      <w:keepNext/>
      <w:widowControl/>
      <w:autoSpaceDE/>
      <w:autoSpaceDN/>
      <w:adjustRightInd/>
      <w:spacing w:before="160" w:line="360" w:lineRule="auto"/>
      <w:jc w:val="center"/>
    </w:pPr>
    <w:rPr>
      <w:bCs/>
      <w:caps/>
      <w:spacing w:val="20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CA76C5664E42D1986C523EC0A591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3E22A-89C7-4809-AD67-677C51624E45}"/>
      </w:docPartPr>
      <w:docPartBody>
        <w:p w:rsidR="00A42178" w:rsidRDefault="00112CBE">
          <w:pPr>
            <w:pStyle w:val="CBCA76C5664E42D1986C523EC0A5918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CBE"/>
    <w:rsid w:val="00073E9E"/>
    <w:rsid w:val="00112CBE"/>
    <w:rsid w:val="009525B4"/>
    <w:rsid w:val="00A4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BCA76C5664E42D1986C523EC0A5918D">
    <w:name w:val="CBCA76C5664E42D1986C523EC0A5918D"/>
  </w:style>
  <w:style w:type="paragraph" w:customStyle="1" w:styleId="EE7331846A1843BF98B331D02681FE66">
    <w:name w:val="EE7331846A1843BF98B331D02681F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BCA76C5664E42D1986C523EC0A5918D">
    <w:name w:val="CBCA76C5664E42D1986C523EC0A5918D"/>
  </w:style>
  <w:style w:type="paragraph" w:customStyle="1" w:styleId="EE7331846A1843BF98B331D02681FE66">
    <w:name w:val="EE7331846A1843BF98B331D02681F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EEBA6A-7619-4997-AA4D-856DEF07A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4</cp:revision>
  <cp:lastPrinted>2015-06-30T12:48:00Z</cp:lastPrinted>
  <dcterms:created xsi:type="dcterms:W3CDTF">2015-06-30T10:53:00Z</dcterms:created>
  <dcterms:modified xsi:type="dcterms:W3CDTF">2015-06-30T12:50:00Z</dcterms:modified>
  <cp:category>928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